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417C5" w14:textId="77777777" w:rsidR="001516AB" w:rsidRDefault="0066520C">
      <w:bookmarkStart w:id="0" w:name="page1"/>
      <w:bookmarkEnd w:id="0"/>
      <w:r>
        <w:rPr>
          <w:noProof/>
        </w:rPr>
        <mc:AlternateContent>
          <mc:Choice Requires="wps">
            <w:drawing>
              <wp:anchor distT="0" distB="0" distL="114300" distR="114300" simplePos="0" relativeHeight="251969024" behindDoc="0" locked="0" layoutInCell="1" allowOverlap="1" wp14:anchorId="5F65BCC4" wp14:editId="5D078797">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14:paraId="423741BA" w14:textId="77777777" w:rsidR="001516AB" w:rsidRDefault="0066520C">
                            <w:pPr>
                              <w:contextualSpacing/>
                            </w:pPr>
                            <w:r>
                              <w:rPr>
                                <w:noProof/>
                                <w:position w:val="-6"/>
                              </w:rPr>
                              <w:drawing>
                                <wp:inline distT="0" distB="0" distL="0" distR="0" wp14:anchorId="1CCBE5A2" wp14:editId="55354B2C">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6" w:tooltip="Doc Translator - www.onlinedoctranslator.com" w:history="1">
                              <w:r>
                                <w:rPr>
                                  <w:rFonts w:ascii="Roboto" w:hAnsi="Roboto"/>
                                  <w:color w:val="0F2B46"/>
                                  <w:sz w:val="18"/>
                                  <w:szCs w:val="18"/>
                                </w:rPr>
                                <w:t xml:space="preserve">Перевод: английский - русский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w14:anchorId="5F65BCC4" id="_x0000_t202" coordsize="21600,21600" o:spt="202" path="m,l,21600r21600,l21600,xe">
                <v:stroke joinstyle="miter"/>
                <v:path gradientshapeok="t" o:connecttype="rect"/>
              </v:shapetype>
              <v:shape id="ODT_ATTR_LBL_SHAPE" o:spid="_x0000_s1026" type="#_x0000_t202" style="position:absolute;margin-left:0;margin-top:0;width:611.45pt;height:17.3pt;z-index:251969024;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" fillcolor="#f2f2f2" stroked="f">
                <v:textbox inset=",0,,0">
                  <w:txbxContent>
                    <w:p w14:paraId="423741BA" w14:textId="77777777" w:rsidR="001516AB" w:rsidRDefault="0066520C">
                      <w:pPr>
                        <w:contextualSpacing/>
                      </w:pPr>
                      <w:r>
                        <w:rPr>
                          <w:noProof/>
                          <w:position w:val="-6"/>
                        </w:rPr>
                        <w:drawing>
                          <wp:inline distT="0" distB="0" distL="0" distR="0" wp14:anchorId="1CCBE5A2" wp14:editId="55354B2C">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7" w:tooltip="Doc Translator - www.onlinedoctranslator.com" w:history="1">
                        <w:r>
                          <w:rPr>
                            <w:rFonts w:ascii="Roboto" w:hAnsi="Roboto"/>
                            <w:color w:val="0F2B46"/>
                            <w:sz w:val="18"/>
                            <w:szCs w:val="18"/>
                          </w:rPr>
                          <w:t xml:space="preserve">Перевод: английский - русский - </w:t>
                        </w:r>
                        <w:r>
                          <w:rPr>
                            <w:rFonts w:ascii="Roboto" w:hAnsi="Roboto"/>
                            <w:color w:val="0F2B46"/>
                            <w:sz w:val="18"/>
                            <w:szCs w:val="18"/>
                            <w:u w:val="single"/>
                          </w:rPr>
                          <w:t>www.onlinedoctranslator.com</w:t>
                        </w:r>
                      </w:hyperlink>
                    </w:p>
                  </w:txbxContent>
                </v:textbox>
                <w10:wrap anchorx="margin" anchory="page"/>
              </v:shape>
            </w:pict>
          </mc:Fallback>
        </mc:AlternateContent>
      </w:r>
    </w:p>
    <w:p w14:paraId="3CE0B131" w14:textId="77777777" w:rsidR="001516AB" w:rsidRDefault="0066520C">
      <w:pPr>
        <w:ind w:right="26"/>
        <w:jc w:val="right"/>
        <w:rPr>
          <w:sz w:val="20"/>
          <w:szCs w:val="20"/>
        </w:rPr>
      </w:pPr>
      <w:r>
        <w:rPr>
          <w:rFonts w:ascii="Impact" w:eastAsia="Impact" w:hAnsi="Impact" w:cs="Impact"/>
          <w:i/>
          <w:iCs/>
          <w:sz w:val="40"/>
          <w:szCs w:val="40"/>
        </w:rPr>
        <w:t>CC1101</w:t>
      </w:r>
    </w:p>
    <w:p w14:paraId="12FA695D" w14:textId="77777777" w:rsidR="001516AB" w:rsidRDefault="001516AB">
      <w:pPr>
        <w:spacing w:line="200" w:lineRule="exact"/>
        <w:rPr>
          <w:sz w:val="24"/>
          <w:szCs w:val="24"/>
        </w:rPr>
      </w:pPr>
    </w:p>
    <w:p w14:paraId="2BA8CFFB" w14:textId="77777777" w:rsidR="001516AB" w:rsidRDefault="001516AB">
      <w:pPr>
        <w:spacing w:line="383" w:lineRule="exact"/>
        <w:rPr>
          <w:sz w:val="24"/>
          <w:szCs w:val="24"/>
        </w:rPr>
      </w:pPr>
    </w:p>
    <w:p w14:paraId="063F96B2" w14:textId="77777777" w:rsidR="001516AB" w:rsidRDefault="0066520C">
      <w:pPr>
        <w:rPr>
          <w:sz w:val="20"/>
          <w:szCs w:val="20"/>
        </w:rPr>
      </w:pPr>
      <w:r>
        <w:rPr>
          <w:rFonts w:ascii="Arial" w:eastAsia="Arial" w:hAnsi="Arial" w:cs="Arial"/>
          <w:b/>
          <w:bCs/>
          <w:sz w:val="32"/>
          <w:szCs w:val="32"/>
        </w:rPr>
        <w:t>Маломощный</w:t>
      </w:r>
      <w:r>
        <w:rPr>
          <w:rFonts w:ascii="Arial" w:eastAsia="Arial" w:hAnsi="Arial" w:cs="Arial"/>
          <w:b/>
          <w:bCs/>
          <w:sz w:val="32"/>
          <w:szCs w:val="32"/>
        </w:rPr>
        <w:t xml:space="preserve"> РЧ-трансивер с диапазоном частот до 1 ГГц</w:t>
      </w:r>
    </w:p>
    <w:p w14:paraId="5084DB38" w14:textId="77777777" w:rsidR="001516AB" w:rsidRDefault="0066520C">
      <w:pPr>
        <w:spacing w:line="20" w:lineRule="exact"/>
        <w:rPr>
          <w:sz w:val="24"/>
          <w:szCs w:val="24"/>
        </w:rPr>
      </w:pPr>
      <w:r>
        <w:rPr>
          <w:noProof/>
          <w:sz w:val="24"/>
          <w:szCs w:val="24"/>
        </w:rPr>
        <mc:AlternateContent>
          <mc:Choice Requires="wps">
            <w:drawing>
              <wp:anchor distT="0" distB="0" distL="114300" distR="114300" simplePos="0" relativeHeight="251346432" behindDoc="1" locked="0" layoutInCell="0" allowOverlap="1" wp14:anchorId="04E98446" wp14:editId="0D8431CC">
                <wp:simplePos x="0" y="0"/>
                <wp:positionH relativeFrom="column">
                  <wp:posOffset>51435</wp:posOffset>
                </wp:positionH>
                <wp:positionV relativeFrom="paragraph">
                  <wp:posOffset>124460</wp:posOffset>
                </wp:positionV>
                <wp:extent cx="580072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0725" cy="4763"/>
                        </a:xfrm>
                        <a:prstGeom prst="line">
                          <a:avLst/>
                        </a:prstGeom>
                        <a:solidFill>
                          <a:srgbClr val="FFFFFF"/>
                        </a:solidFill>
                        <a:ln w="25400">
                          <a:solidFill>
                            <a:srgbClr val="000000"/>
                          </a:solidFill>
                          <a:miter lim="800000"/>
                          <a:headEnd/>
                          <a:tailEnd/>
                        </a:ln>
                      </wps:spPr>
                      <wps:bodyPr/>
                    </wps:wsp>
                  </a:graphicData>
                </a:graphic>
              </wp:anchor>
            </w:drawing>
          </mc:Choice>
          <mc:Fallback>
            <w:pict>
              <v:line w14:anchorId="3FB6A04B" id="Shape 1" o:spid="_x0000_s1026" style="position:absolute;z-index:-251970048;visibility:visible;mso-wrap-style:square;mso-wrap-distance-left:9pt;mso-wrap-distance-top:0;mso-wrap-distance-right:9pt;mso-wrap-distance-bottom:0;mso-position-horizontal:absolute;mso-position-horizontal-relative:text;mso-position-vertical:absolute;mso-position-vertical-relative:text" from="4.05pt,9.8pt" to="460.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" o:allowincell="f" filled="t" strokeweight="2pt">
                <v:stroke joinstyle="miter"/>
                <o:lock v:ext="edit" shapetype="f"/>
              </v:line>
            </w:pict>
          </mc:Fallback>
        </mc:AlternateContent>
      </w:r>
    </w:p>
    <w:p w14:paraId="13DAC1CC" w14:textId="77777777" w:rsidR="001516AB" w:rsidRDefault="001516AB">
      <w:pPr>
        <w:sectPr w:rsidR="001516AB">
          <w:pgSz w:w="11900" w:h="16838"/>
          <w:pgMar w:top="676" w:right="1440" w:bottom="280" w:left="1440" w:header="0" w:footer="0" w:gutter="0"/>
          <w:cols w:space="720" w:equalWidth="0">
            <w:col w:w="9026"/>
          </w:cols>
        </w:sectPr>
      </w:pPr>
    </w:p>
    <w:p w14:paraId="4A496967" w14:textId="77777777" w:rsidR="001516AB" w:rsidRDefault="001516AB">
      <w:pPr>
        <w:spacing w:line="361" w:lineRule="exact"/>
        <w:rPr>
          <w:sz w:val="24"/>
          <w:szCs w:val="24"/>
        </w:rPr>
      </w:pPr>
    </w:p>
    <w:p w14:paraId="7D5D7A64" w14:textId="77777777" w:rsidR="001516AB" w:rsidRDefault="0066520C">
      <w:pPr>
        <w:rPr>
          <w:sz w:val="20"/>
          <w:szCs w:val="20"/>
        </w:rPr>
      </w:pPr>
      <w:r>
        <w:rPr>
          <w:rFonts w:ascii="Arial" w:eastAsia="Arial" w:hAnsi="Arial" w:cs="Arial"/>
          <w:b/>
          <w:bCs/>
          <w:sz w:val="24"/>
          <w:szCs w:val="24"/>
        </w:rPr>
        <w:t>Приложения</w:t>
      </w:r>
    </w:p>
    <w:p w14:paraId="062D56B4" w14:textId="77777777" w:rsidR="001516AB" w:rsidRDefault="001516AB">
      <w:pPr>
        <w:spacing w:line="142" w:lineRule="exact"/>
        <w:rPr>
          <w:sz w:val="24"/>
          <w:szCs w:val="24"/>
        </w:rPr>
      </w:pPr>
    </w:p>
    <w:p w14:paraId="1463DAFC" w14:textId="77777777" w:rsidR="001516AB" w:rsidRDefault="0066520C">
      <w:pPr>
        <w:numPr>
          <w:ilvl w:val="0"/>
          <w:numId w:val="1"/>
        </w:numPr>
        <w:tabs>
          <w:tab w:val="left" w:pos="280"/>
        </w:tabs>
        <w:spacing w:line="230" w:lineRule="auto"/>
        <w:ind w:left="280" w:hanging="280"/>
        <w:jc w:val="both"/>
        <w:rPr>
          <w:rFonts w:ascii="Symbol" w:eastAsia="Symbol" w:hAnsi="Symbol" w:cs="Symbol"/>
          <w:sz w:val="20"/>
          <w:szCs w:val="20"/>
        </w:rPr>
      </w:pPr>
      <w:r>
        <w:rPr>
          <w:rFonts w:ascii="Arial" w:eastAsia="Arial" w:hAnsi="Arial" w:cs="Arial"/>
          <w:i/>
          <w:iCs/>
          <w:sz w:val="20"/>
          <w:szCs w:val="20"/>
        </w:rPr>
        <w:t>Беспроводные приложения со сверхнизким энергопотреблением, работающие в диапазонах 315/433/868/915 МГц ISM / SRD</w:t>
      </w:r>
    </w:p>
    <w:p w14:paraId="55D4B3BD" w14:textId="77777777" w:rsidR="001516AB" w:rsidRDefault="001516AB">
      <w:pPr>
        <w:spacing w:line="2" w:lineRule="exact"/>
        <w:rPr>
          <w:rFonts w:ascii="Symbol" w:eastAsia="Symbol" w:hAnsi="Symbol" w:cs="Symbol"/>
          <w:sz w:val="20"/>
          <w:szCs w:val="20"/>
        </w:rPr>
      </w:pPr>
    </w:p>
    <w:p w14:paraId="5C002A5B" w14:textId="77777777" w:rsidR="001516AB" w:rsidRDefault="0066520C">
      <w:pPr>
        <w:numPr>
          <w:ilvl w:val="0"/>
          <w:numId w:val="1"/>
        </w:numPr>
        <w:tabs>
          <w:tab w:val="left" w:pos="280"/>
        </w:tabs>
        <w:ind w:left="280" w:hanging="280"/>
        <w:rPr>
          <w:rFonts w:ascii="Symbol" w:eastAsia="Symbol" w:hAnsi="Symbol" w:cs="Symbol"/>
          <w:sz w:val="20"/>
          <w:szCs w:val="20"/>
        </w:rPr>
      </w:pPr>
      <w:r>
        <w:rPr>
          <w:rFonts w:ascii="Arial" w:eastAsia="Arial" w:hAnsi="Arial" w:cs="Arial"/>
          <w:i/>
          <w:iCs/>
          <w:sz w:val="20"/>
          <w:szCs w:val="20"/>
        </w:rPr>
        <w:t>Беспроводные системы сигнализации и безопасности</w:t>
      </w:r>
    </w:p>
    <w:p w14:paraId="0D65D6F4" w14:textId="77777777" w:rsidR="001516AB" w:rsidRDefault="001516AB">
      <w:pPr>
        <w:spacing w:line="1" w:lineRule="exact"/>
        <w:rPr>
          <w:rFonts w:ascii="Symbol" w:eastAsia="Symbol" w:hAnsi="Symbol" w:cs="Symbol"/>
          <w:sz w:val="20"/>
          <w:szCs w:val="20"/>
        </w:rPr>
      </w:pPr>
    </w:p>
    <w:p w14:paraId="16F405B7" w14:textId="77777777" w:rsidR="001516AB" w:rsidRDefault="0066520C">
      <w:pPr>
        <w:numPr>
          <w:ilvl w:val="0"/>
          <w:numId w:val="1"/>
        </w:numPr>
        <w:tabs>
          <w:tab w:val="left" w:pos="280"/>
        </w:tabs>
        <w:spacing w:line="235" w:lineRule="auto"/>
        <w:ind w:left="280" w:hanging="280"/>
        <w:rPr>
          <w:rFonts w:ascii="Symbol" w:eastAsia="Symbol" w:hAnsi="Symbol" w:cs="Symbol"/>
          <w:sz w:val="20"/>
          <w:szCs w:val="20"/>
        </w:rPr>
      </w:pPr>
      <w:r>
        <w:rPr>
          <w:rFonts w:ascii="Arial" w:eastAsia="Arial" w:hAnsi="Arial" w:cs="Arial"/>
          <w:i/>
          <w:iCs/>
          <w:sz w:val="20"/>
          <w:szCs w:val="20"/>
        </w:rPr>
        <w:t>Промышленный мониторинг и контроль</w:t>
      </w:r>
    </w:p>
    <w:p w14:paraId="2A8C045D" w14:textId="77777777" w:rsidR="001516AB" w:rsidRDefault="001516AB">
      <w:pPr>
        <w:spacing w:line="200" w:lineRule="exact"/>
        <w:rPr>
          <w:sz w:val="24"/>
          <w:szCs w:val="24"/>
        </w:rPr>
      </w:pPr>
    </w:p>
    <w:p w14:paraId="5890372E" w14:textId="77777777" w:rsidR="001516AB" w:rsidRDefault="001516AB">
      <w:pPr>
        <w:spacing w:line="200" w:lineRule="exact"/>
        <w:rPr>
          <w:sz w:val="24"/>
          <w:szCs w:val="24"/>
        </w:rPr>
      </w:pPr>
    </w:p>
    <w:p w14:paraId="2FA1BFEC" w14:textId="77777777" w:rsidR="001516AB" w:rsidRDefault="001516AB">
      <w:pPr>
        <w:spacing w:line="200" w:lineRule="exact"/>
        <w:rPr>
          <w:sz w:val="24"/>
          <w:szCs w:val="24"/>
        </w:rPr>
      </w:pPr>
    </w:p>
    <w:p w14:paraId="6B4C7CE6" w14:textId="77777777" w:rsidR="001516AB" w:rsidRDefault="001516AB">
      <w:pPr>
        <w:spacing w:line="279" w:lineRule="exact"/>
        <w:rPr>
          <w:sz w:val="24"/>
          <w:szCs w:val="24"/>
        </w:rPr>
      </w:pPr>
    </w:p>
    <w:p w14:paraId="70607E49" w14:textId="77777777" w:rsidR="001516AB" w:rsidRDefault="0066520C">
      <w:pPr>
        <w:rPr>
          <w:sz w:val="20"/>
          <w:szCs w:val="20"/>
        </w:rPr>
      </w:pPr>
      <w:r>
        <w:rPr>
          <w:rFonts w:ascii="Arial" w:eastAsia="Arial" w:hAnsi="Arial" w:cs="Arial"/>
          <w:b/>
          <w:bCs/>
          <w:sz w:val="24"/>
          <w:szCs w:val="24"/>
        </w:rPr>
        <w:t>Описание продукта</w:t>
      </w:r>
    </w:p>
    <w:p w14:paraId="40D9A4BD" w14:textId="77777777" w:rsidR="001516AB" w:rsidRDefault="001516AB">
      <w:pPr>
        <w:spacing w:line="123" w:lineRule="exact"/>
        <w:rPr>
          <w:sz w:val="24"/>
          <w:szCs w:val="24"/>
        </w:rPr>
      </w:pPr>
    </w:p>
    <w:p w14:paraId="7891C7FD" w14:textId="77777777" w:rsidR="001516AB" w:rsidRDefault="0066520C">
      <w:pPr>
        <w:spacing w:line="237" w:lineRule="auto"/>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недорогой приемопередатчик с частотой менее 1 ГГц</w:t>
      </w:r>
      <w:r>
        <w:rPr>
          <w:rFonts w:ascii="Impact" w:eastAsia="Impact" w:hAnsi="Impact" w:cs="Impact"/>
          <w:i/>
          <w:iCs/>
          <w:sz w:val="20"/>
          <w:szCs w:val="20"/>
        </w:rPr>
        <w:t xml:space="preserve"> </w:t>
      </w:r>
      <w:r>
        <w:rPr>
          <w:rFonts w:ascii="Arial" w:eastAsia="Arial" w:hAnsi="Arial" w:cs="Arial"/>
          <w:sz w:val="20"/>
          <w:szCs w:val="20"/>
        </w:rPr>
        <w:t>разработан для беспроводных приложений с очень низким энергопотреблением. Схема в основном предназначена для диапазонов частот ISM (промышлен</w:t>
      </w:r>
      <w:r>
        <w:rPr>
          <w:rFonts w:ascii="Arial" w:eastAsia="Arial" w:hAnsi="Arial" w:cs="Arial"/>
          <w:sz w:val="20"/>
          <w:szCs w:val="20"/>
        </w:rPr>
        <w:t>ный, научный и медицинский) и SRD (устройство ближнего действия) на 315, 433, 868 и 915 МГц, но может быть легко запрограммирована для работы на других частотах в 300-348 Полосы МГц, 387–464 МГц и 779–928 МГц.</w:t>
      </w:r>
    </w:p>
    <w:p w14:paraId="0BB2333E" w14:textId="77777777" w:rsidR="001516AB" w:rsidRDefault="001516AB">
      <w:pPr>
        <w:spacing w:line="139" w:lineRule="exact"/>
        <w:rPr>
          <w:sz w:val="24"/>
          <w:szCs w:val="24"/>
        </w:rPr>
      </w:pPr>
    </w:p>
    <w:p w14:paraId="4E648E97" w14:textId="77777777" w:rsidR="001516AB" w:rsidRDefault="0066520C">
      <w:pPr>
        <w:spacing w:line="237" w:lineRule="auto"/>
        <w:jc w:val="both"/>
        <w:rPr>
          <w:sz w:val="20"/>
          <w:szCs w:val="20"/>
        </w:rPr>
      </w:pPr>
      <w:r>
        <w:rPr>
          <w:rFonts w:ascii="Arial" w:eastAsia="Arial" w:hAnsi="Arial" w:cs="Arial"/>
          <w:sz w:val="20"/>
          <w:szCs w:val="20"/>
        </w:rPr>
        <w:t>Радиочастотный трансивер интегрирован с настр</w:t>
      </w:r>
      <w:r>
        <w:rPr>
          <w:rFonts w:ascii="Arial" w:eastAsia="Arial" w:hAnsi="Arial" w:cs="Arial"/>
          <w:sz w:val="20"/>
          <w:szCs w:val="20"/>
        </w:rPr>
        <w:t>аиваемым модемом основной полосы частот. Модем поддерживает различные форматы модуляции и имеет настраиваемую скорость передачи данных до 600 кбит / с.</w:t>
      </w:r>
    </w:p>
    <w:p w14:paraId="02BF121F" w14:textId="77777777" w:rsidR="001516AB" w:rsidRDefault="001516AB">
      <w:pPr>
        <w:spacing w:line="126" w:lineRule="exact"/>
        <w:rPr>
          <w:sz w:val="24"/>
          <w:szCs w:val="24"/>
        </w:rPr>
      </w:pPr>
    </w:p>
    <w:p w14:paraId="7726EBE0" w14:textId="77777777" w:rsidR="001516AB" w:rsidRDefault="0066520C">
      <w:pPr>
        <w:spacing w:line="239" w:lineRule="auto"/>
        <w:ind w:right="20"/>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обеспечивает обширную аппаратную поддержку</w:t>
      </w:r>
      <w:r>
        <w:rPr>
          <w:rFonts w:ascii="Impact" w:eastAsia="Impact" w:hAnsi="Impact" w:cs="Impact"/>
          <w:i/>
          <w:iCs/>
          <w:sz w:val="20"/>
          <w:szCs w:val="20"/>
        </w:rPr>
        <w:t xml:space="preserve"> </w:t>
      </w:r>
      <w:r>
        <w:rPr>
          <w:rFonts w:ascii="Arial" w:eastAsia="Arial" w:hAnsi="Arial" w:cs="Arial"/>
          <w:sz w:val="20"/>
          <w:szCs w:val="20"/>
        </w:rPr>
        <w:t>для обработки пакетов, буферизации данных, пакетных п</w:t>
      </w:r>
      <w:r>
        <w:rPr>
          <w:rFonts w:ascii="Arial" w:eastAsia="Arial" w:hAnsi="Arial" w:cs="Arial"/>
          <w:sz w:val="20"/>
          <w:szCs w:val="20"/>
        </w:rPr>
        <w:t>ередач, оценки очистки канала, индикации качества связи и пробуждения по радио.</w:t>
      </w:r>
    </w:p>
    <w:p w14:paraId="2B33EE8F" w14:textId="77777777" w:rsidR="001516AB" w:rsidRDefault="001516AB">
      <w:pPr>
        <w:spacing w:line="131" w:lineRule="exact"/>
        <w:rPr>
          <w:sz w:val="24"/>
          <w:szCs w:val="24"/>
        </w:rPr>
      </w:pPr>
    </w:p>
    <w:p w14:paraId="0253AA03" w14:textId="77777777" w:rsidR="001516AB" w:rsidRDefault="0066520C">
      <w:pPr>
        <w:spacing w:line="237" w:lineRule="auto"/>
        <w:jc w:val="both"/>
        <w:rPr>
          <w:sz w:val="20"/>
          <w:szCs w:val="20"/>
        </w:rPr>
      </w:pPr>
      <w:r>
        <w:rPr>
          <w:rFonts w:ascii="Arial" w:eastAsia="Arial" w:hAnsi="Arial" w:cs="Arial"/>
          <w:sz w:val="20"/>
          <w:szCs w:val="20"/>
        </w:rPr>
        <w:t xml:space="preserve">Основные рабочие параметры и 64-байтовые FIFO передачи / приема </w:t>
      </w:r>
      <w:r>
        <w:rPr>
          <w:rFonts w:ascii="Impact" w:eastAsia="Impact" w:hAnsi="Impact" w:cs="Impact"/>
          <w:i/>
          <w:iCs/>
          <w:sz w:val="20"/>
          <w:szCs w:val="20"/>
        </w:rPr>
        <w:t>CC1101</w:t>
      </w:r>
      <w:r>
        <w:rPr>
          <w:rFonts w:ascii="Arial" w:eastAsia="Arial" w:hAnsi="Arial" w:cs="Arial"/>
          <w:sz w:val="20"/>
          <w:szCs w:val="20"/>
        </w:rPr>
        <w:t>можно управлять через интерфейс SPI. В типичной системе</w:t>
      </w:r>
      <w:r>
        <w:rPr>
          <w:rFonts w:ascii="Impact" w:eastAsia="Impact" w:hAnsi="Impact" w:cs="Impact"/>
          <w:i/>
          <w:iCs/>
          <w:sz w:val="20"/>
          <w:szCs w:val="20"/>
        </w:rPr>
        <w:t>CC1101</w:t>
      </w:r>
      <w:r>
        <w:rPr>
          <w:rFonts w:ascii="Arial" w:eastAsia="Arial" w:hAnsi="Arial" w:cs="Arial"/>
          <w:sz w:val="20"/>
          <w:szCs w:val="20"/>
        </w:rPr>
        <w:t xml:space="preserve"> будет использоваться вместе с</w:t>
      </w:r>
    </w:p>
    <w:p w14:paraId="5EADE232" w14:textId="77777777" w:rsidR="001516AB" w:rsidRDefault="0066520C">
      <w:pPr>
        <w:spacing w:line="20" w:lineRule="exact"/>
        <w:rPr>
          <w:sz w:val="24"/>
          <w:szCs w:val="24"/>
        </w:rPr>
      </w:pPr>
      <w:r>
        <w:rPr>
          <w:noProof/>
          <w:sz w:val="24"/>
          <w:szCs w:val="24"/>
        </w:rPr>
        <w:drawing>
          <wp:anchor distT="0" distB="0" distL="114300" distR="114300" simplePos="0" relativeHeight="251347456" behindDoc="1" locked="0" layoutInCell="0" allowOverlap="1" wp14:anchorId="237713B6" wp14:editId="2A3BF43A">
            <wp:simplePos x="0" y="0"/>
            <wp:positionH relativeFrom="column">
              <wp:posOffset>0</wp:posOffset>
            </wp:positionH>
            <wp:positionV relativeFrom="paragraph">
              <wp:posOffset>3206750</wp:posOffset>
            </wp:positionV>
            <wp:extent cx="897255" cy="211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897255" cy="211455"/>
                    </a:xfrm>
                    <a:prstGeom prst="rect">
                      <a:avLst/>
                    </a:prstGeom>
                    <a:noFill/>
                  </pic:spPr>
                </pic:pic>
              </a:graphicData>
            </a:graphic>
          </wp:anchor>
        </w:drawing>
      </w:r>
    </w:p>
    <w:p w14:paraId="4FCB7F58" w14:textId="77777777" w:rsidR="001516AB" w:rsidRDefault="0066520C">
      <w:pPr>
        <w:spacing w:line="20" w:lineRule="exact"/>
        <w:rPr>
          <w:sz w:val="24"/>
          <w:szCs w:val="24"/>
        </w:rPr>
      </w:pPr>
      <w:r>
        <w:rPr>
          <w:sz w:val="24"/>
          <w:szCs w:val="24"/>
        </w:rPr>
        <w:br w:type="column"/>
      </w:r>
    </w:p>
    <w:p w14:paraId="4CE12205" w14:textId="77777777" w:rsidR="001516AB" w:rsidRDefault="001516AB">
      <w:pPr>
        <w:spacing w:line="200" w:lineRule="exact"/>
        <w:rPr>
          <w:sz w:val="24"/>
          <w:szCs w:val="24"/>
        </w:rPr>
      </w:pPr>
    </w:p>
    <w:p w14:paraId="73E2E57E" w14:textId="77777777" w:rsidR="001516AB" w:rsidRDefault="001516AB">
      <w:pPr>
        <w:spacing w:line="200" w:lineRule="exact"/>
        <w:rPr>
          <w:sz w:val="24"/>
          <w:szCs w:val="24"/>
        </w:rPr>
      </w:pPr>
    </w:p>
    <w:p w14:paraId="628AFE25" w14:textId="77777777" w:rsidR="001516AB" w:rsidRDefault="001516AB">
      <w:pPr>
        <w:spacing w:line="334" w:lineRule="exact"/>
        <w:rPr>
          <w:sz w:val="24"/>
          <w:szCs w:val="24"/>
        </w:rPr>
      </w:pPr>
    </w:p>
    <w:p w14:paraId="0944B686" w14:textId="77777777" w:rsidR="001516AB" w:rsidRDefault="0066520C">
      <w:pPr>
        <w:numPr>
          <w:ilvl w:val="0"/>
          <w:numId w:val="2"/>
        </w:numPr>
        <w:tabs>
          <w:tab w:val="left" w:pos="292"/>
        </w:tabs>
        <w:ind w:left="292" w:hanging="292"/>
        <w:rPr>
          <w:rFonts w:ascii="Symbol" w:eastAsia="Symbol" w:hAnsi="Symbol" w:cs="Symbol"/>
          <w:sz w:val="20"/>
          <w:szCs w:val="20"/>
        </w:rPr>
      </w:pPr>
      <w:r>
        <w:rPr>
          <w:rFonts w:ascii="Arial" w:eastAsia="Arial" w:hAnsi="Arial" w:cs="Arial"/>
          <w:i/>
          <w:iCs/>
          <w:sz w:val="20"/>
          <w:szCs w:val="20"/>
        </w:rPr>
        <w:t>Беспроводные сенсорные сети</w:t>
      </w:r>
    </w:p>
    <w:p w14:paraId="2C1AE76E" w14:textId="77777777" w:rsidR="001516AB" w:rsidRDefault="001516AB">
      <w:pPr>
        <w:spacing w:line="1" w:lineRule="exact"/>
        <w:rPr>
          <w:rFonts w:ascii="Symbol" w:eastAsia="Symbol" w:hAnsi="Symbol" w:cs="Symbol"/>
          <w:sz w:val="20"/>
          <w:szCs w:val="20"/>
        </w:rPr>
      </w:pPr>
    </w:p>
    <w:p w14:paraId="1F2D3C02" w14:textId="77777777" w:rsidR="001516AB" w:rsidRDefault="0066520C">
      <w:pPr>
        <w:numPr>
          <w:ilvl w:val="0"/>
          <w:numId w:val="2"/>
        </w:numPr>
        <w:tabs>
          <w:tab w:val="left" w:pos="292"/>
        </w:tabs>
        <w:spacing w:line="235" w:lineRule="auto"/>
        <w:ind w:left="292" w:hanging="292"/>
        <w:rPr>
          <w:rFonts w:ascii="Symbol" w:eastAsia="Symbol" w:hAnsi="Symbol" w:cs="Symbol"/>
          <w:sz w:val="20"/>
          <w:szCs w:val="20"/>
        </w:rPr>
      </w:pPr>
      <w:r>
        <w:rPr>
          <w:rFonts w:ascii="Arial" w:eastAsia="Arial" w:hAnsi="Arial" w:cs="Arial"/>
          <w:i/>
          <w:iCs/>
          <w:sz w:val="20"/>
          <w:szCs w:val="20"/>
        </w:rPr>
        <w:t>AMR - автоматическое считывание показаний счетчика</w:t>
      </w:r>
    </w:p>
    <w:p w14:paraId="2563D26C" w14:textId="77777777" w:rsidR="001516AB" w:rsidRDefault="001516AB">
      <w:pPr>
        <w:spacing w:line="2" w:lineRule="exact"/>
        <w:rPr>
          <w:rFonts w:ascii="Symbol" w:eastAsia="Symbol" w:hAnsi="Symbol" w:cs="Symbol"/>
          <w:sz w:val="20"/>
          <w:szCs w:val="20"/>
        </w:rPr>
      </w:pPr>
    </w:p>
    <w:p w14:paraId="018C4DD5" w14:textId="77777777" w:rsidR="001516AB" w:rsidRDefault="0066520C">
      <w:pPr>
        <w:numPr>
          <w:ilvl w:val="0"/>
          <w:numId w:val="2"/>
        </w:numPr>
        <w:tabs>
          <w:tab w:val="left" w:pos="292"/>
        </w:tabs>
        <w:spacing w:line="237" w:lineRule="auto"/>
        <w:ind w:left="292" w:hanging="292"/>
        <w:rPr>
          <w:rFonts w:ascii="Symbol" w:eastAsia="Symbol" w:hAnsi="Symbol" w:cs="Symbol"/>
          <w:sz w:val="20"/>
          <w:szCs w:val="20"/>
        </w:rPr>
      </w:pPr>
      <w:r>
        <w:rPr>
          <w:rFonts w:ascii="Arial" w:eastAsia="Arial" w:hAnsi="Arial" w:cs="Arial"/>
          <w:i/>
          <w:iCs/>
          <w:sz w:val="20"/>
          <w:szCs w:val="20"/>
        </w:rPr>
        <w:t>Автоматизация дома и зданий</w:t>
      </w:r>
    </w:p>
    <w:p w14:paraId="7E929AA0" w14:textId="77777777" w:rsidR="001516AB" w:rsidRDefault="001516AB">
      <w:pPr>
        <w:spacing w:line="2" w:lineRule="exact"/>
        <w:rPr>
          <w:rFonts w:ascii="Symbol" w:eastAsia="Symbol" w:hAnsi="Symbol" w:cs="Symbol"/>
          <w:sz w:val="20"/>
          <w:szCs w:val="20"/>
        </w:rPr>
      </w:pPr>
    </w:p>
    <w:p w14:paraId="5942D972" w14:textId="77777777" w:rsidR="001516AB" w:rsidRDefault="0066520C">
      <w:pPr>
        <w:numPr>
          <w:ilvl w:val="0"/>
          <w:numId w:val="2"/>
        </w:numPr>
        <w:tabs>
          <w:tab w:val="left" w:pos="292"/>
        </w:tabs>
        <w:spacing w:line="235" w:lineRule="auto"/>
        <w:ind w:left="292" w:hanging="292"/>
        <w:rPr>
          <w:rFonts w:ascii="Symbol" w:eastAsia="Symbol" w:hAnsi="Symbol" w:cs="Symbol"/>
          <w:sz w:val="20"/>
          <w:szCs w:val="20"/>
        </w:rPr>
      </w:pPr>
      <w:r>
        <w:rPr>
          <w:rFonts w:ascii="Arial" w:eastAsia="Arial" w:hAnsi="Arial" w:cs="Arial"/>
          <w:i/>
          <w:iCs/>
          <w:sz w:val="20"/>
          <w:szCs w:val="20"/>
        </w:rPr>
        <w:t>Беспроводной MBUS</w:t>
      </w:r>
    </w:p>
    <w:p w14:paraId="749CD063" w14:textId="77777777" w:rsidR="001516AB" w:rsidRDefault="0066520C">
      <w:pPr>
        <w:spacing w:line="20" w:lineRule="exact"/>
        <w:rPr>
          <w:sz w:val="24"/>
          <w:szCs w:val="24"/>
        </w:rPr>
      </w:pPr>
      <w:r>
        <w:rPr>
          <w:noProof/>
          <w:sz w:val="24"/>
          <w:szCs w:val="24"/>
        </w:rPr>
        <mc:AlternateContent>
          <mc:Choice Requires="wps">
            <w:drawing>
              <wp:anchor distT="0" distB="0" distL="114300" distR="114300" simplePos="0" relativeHeight="251348480" behindDoc="1" locked="0" layoutInCell="0" allowOverlap="1" wp14:anchorId="59151702" wp14:editId="19207B93">
                <wp:simplePos x="0" y="0"/>
                <wp:positionH relativeFrom="column">
                  <wp:posOffset>-225425</wp:posOffset>
                </wp:positionH>
                <wp:positionV relativeFrom="paragraph">
                  <wp:posOffset>-612775</wp:posOffset>
                </wp:positionV>
                <wp:extent cx="0" cy="75501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5501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6A3DE82" id="Shape 3"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17.75pt,-48.25pt" to="-17.7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" o:allowincell="f" filled="t" strokeweight=".72pt">
                <v:stroke joinstyle="miter"/>
                <o:lock v:ext="edit" shapetype="f"/>
              </v:line>
            </w:pict>
          </mc:Fallback>
        </mc:AlternateContent>
      </w:r>
      <w:r>
        <w:rPr>
          <w:noProof/>
          <w:sz w:val="24"/>
          <w:szCs w:val="24"/>
        </w:rPr>
        <mc:AlternateContent>
          <mc:Choice Requires="wps">
            <w:drawing>
              <wp:anchor distT="0" distB="0" distL="114300" distR="114300" simplePos="0" relativeHeight="251349504" behindDoc="1" locked="0" layoutInCell="0" allowOverlap="1" wp14:anchorId="0E3173B2" wp14:editId="1A303D79">
                <wp:simplePos x="0" y="0"/>
                <wp:positionH relativeFrom="column">
                  <wp:posOffset>-224155</wp:posOffset>
                </wp:positionH>
                <wp:positionV relativeFrom="paragraph">
                  <wp:posOffset>949960</wp:posOffset>
                </wp:positionV>
                <wp:extent cx="0" cy="333184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33184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22B384E" id="Shape 4"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17.65pt,74.8pt" to="-17.65pt,3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" o:allowincell="f" filled="t" strokeweight=".29631mm">
                <v:stroke joinstyle="miter"/>
                <o:lock v:ext="edit" shapetype="f"/>
              </v:line>
            </w:pict>
          </mc:Fallback>
        </mc:AlternateContent>
      </w:r>
    </w:p>
    <w:p w14:paraId="3EF36E56" w14:textId="77777777" w:rsidR="001516AB" w:rsidRDefault="001516AB">
      <w:pPr>
        <w:spacing w:line="200" w:lineRule="exact"/>
        <w:rPr>
          <w:sz w:val="24"/>
          <w:szCs w:val="24"/>
        </w:rPr>
      </w:pPr>
    </w:p>
    <w:p w14:paraId="1BDCA333" w14:textId="77777777" w:rsidR="001516AB" w:rsidRDefault="001516AB">
      <w:pPr>
        <w:spacing w:line="200" w:lineRule="exact"/>
        <w:rPr>
          <w:sz w:val="24"/>
          <w:szCs w:val="24"/>
        </w:rPr>
      </w:pPr>
    </w:p>
    <w:p w14:paraId="7A6D99B7" w14:textId="77777777" w:rsidR="001516AB" w:rsidRDefault="001516AB">
      <w:pPr>
        <w:spacing w:line="200" w:lineRule="exact"/>
        <w:rPr>
          <w:sz w:val="24"/>
          <w:szCs w:val="24"/>
        </w:rPr>
      </w:pPr>
    </w:p>
    <w:p w14:paraId="59AEF88A" w14:textId="77777777" w:rsidR="001516AB" w:rsidRDefault="001516AB">
      <w:pPr>
        <w:spacing w:line="200" w:lineRule="exact"/>
        <w:rPr>
          <w:sz w:val="24"/>
          <w:szCs w:val="24"/>
        </w:rPr>
      </w:pPr>
    </w:p>
    <w:p w14:paraId="2881B81A" w14:textId="77777777" w:rsidR="001516AB" w:rsidRDefault="001516AB">
      <w:pPr>
        <w:spacing w:line="200" w:lineRule="exact"/>
        <w:rPr>
          <w:sz w:val="24"/>
          <w:szCs w:val="24"/>
        </w:rPr>
      </w:pPr>
    </w:p>
    <w:p w14:paraId="13807B7D" w14:textId="77777777" w:rsidR="001516AB" w:rsidRDefault="001516AB">
      <w:pPr>
        <w:spacing w:line="200" w:lineRule="exact"/>
        <w:rPr>
          <w:sz w:val="24"/>
          <w:szCs w:val="24"/>
        </w:rPr>
      </w:pPr>
    </w:p>
    <w:p w14:paraId="430E2D2C" w14:textId="77777777" w:rsidR="001516AB" w:rsidRDefault="001516AB">
      <w:pPr>
        <w:spacing w:line="282" w:lineRule="exact"/>
        <w:rPr>
          <w:sz w:val="24"/>
          <w:szCs w:val="24"/>
        </w:rPr>
      </w:pPr>
    </w:p>
    <w:p w14:paraId="11E7C4C2" w14:textId="77777777" w:rsidR="001516AB" w:rsidRDefault="0066520C">
      <w:pPr>
        <w:spacing w:line="235" w:lineRule="auto"/>
        <w:ind w:left="12" w:right="6"/>
        <w:jc w:val="both"/>
        <w:rPr>
          <w:sz w:val="20"/>
          <w:szCs w:val="20"/>
        </w:rPr>
      </w:pPr>
      <w:r>
        <w:rPr>
          <w:rFonts w:ascii="Arial" w:eastAsia="Arial" w:hAnsi="Arial" w:cs="Arial"/>
          <w:sz w:val="20"/>
          <w:szCs w:val="20"/>
        </w:rPr>
        <w:t>микроконтроллер и несколько дополнительных пассивных компонентов.</w:t>
      </w:r>
    </w:p>
    <w:p w14:paraId="0373FCCE" w14:textId="77777777" w:rsidR="001516AB" w:rsidRDefault="001516AB">
      <w:pPr>
        <w:spacing w:line="121" w:lineRule="exact"/>
        <w:rPr>
          <w:sz w:val="24"/>
          <w:szCs w:val="24"/>
        </w:rPr>
      </w:pPr>
    </w:p>
    <w:p w14:paraId="13B61267" w14:textId="77777777" w:rsidR="001516AB" w:rsidRDefault="0066520C">
      <w:pPr>
        <w:ind w:left="12"/>
        <w:rPr>
          <w:rFonts w:ascii="Arial" w:eastAsia="Arial" w:hAnsi="Arial" w:cs="Arial"/>
          <w:sz w:val="20"/>
          <w:szCs w:val="20"/>
        </w:rPr>
      </w:pPr>
      <w:r>
        <w:rPr>
          <w:rFonts w:ascii="Arial" w:eastAsia="Arial" w:hAnsi="Arial" w:cs="Arial"/>
          <w:sz w:val="20"/>
          <w:szCs w:val="20"/>
        </w:rPr>
        <w:t xml:space="preserve">В </w:t>
      </w:r>
      <w:r>
        <w:rPr>
          <w:rFonts w:ascii="Impact" w:eastAsia="Impact" w:hAnsi="Impact" w:cs="Impact"/>
          <w:i/>
          <w:iCs/>
          <w:sz w:val="20"/>
          <w:szCs w:val="20"/>
        </w:rPr>
        <w:t>CC1190</w:t>
      </w:r>
      <w:r>
        <w:rPr>
          <w:rFonts w:ascii="Arial" w:eastAsia="Arial" w:hAnsi="Arial" w:cs="Arial"/>
          <w:sz w:val="20"/>
          <w:szCs w:val="20"/>
        </w:rPr>
        <w:t xml:space="preserve"> Расширитель диапазона 850-950 МГц </w:t>
      </w:r>
      <w:hyperlink w:anchor="page96">
        <w:r>
          <w:rPr>
            <w:rFonts w:ascii="Arial" w:eastAsia="Arial" w:hAnsi="Arial" w:cs="Arial"/>
            <w:sz w:val="20"/>
            <w:szCs w:val="20"/>
          </w:rPr>
          <w:t>[21]</w:t>
        </w:r>
      </w:hyperlink>
    </w:p>
    <w:p w14:paraId="4AECA94C" w14:textId="77777777" w:rsidR="001516AB" w:rsidRDefault="001516AB">
      <w:pPr>
        <w:spacing w:line="1" w:lineRule="exact"/>
        <w:rPr>
          <w:sz w:val="24"/>
          <w:szCs w:val="24"/>
        </w:rPr>
      </w:pPr>
    </w:p>
    <w:p w14:paraId="7427A511" w14:textId="77777777" w:rsidR="001516AB" w:rsidRDefault="0066520C">
      <w:pPr>
        <w:spacing w:line="239" w:lineRule="auto"/>
        <w:ind w:left="12" w:right="6"/>
        <w:jc w:val="both"/>
        <w:rPr>
          <w:sz w:val="20"/>
          <w:szCs w:val="20"/>
        </w:rPr>
      </w:pPr>
      <w:r>
        <w:rPr>
          <w:rFonts w:ascii="Arial" w:eastAsia="Arial" w:hAnsi="Arial" w:cs="Arial"/>
          <w:sz w:val="20"/>
          <w:szCs w:val="20"/>
        </w:rPr>
        <w:t xml:space="preserve">может использоваться с </w:t>
      </w:r>
      <w:r>
        <w:rPr>
          <w:rFonts w:ascii="Impact" w:eastAsia="Impact" w:hAnsi="Impact" w:cs="Impact"/>
          <w:i/>
          <w:iCs/>
          <w:sz w:val="20"/>
          <w:szCs w:val="20"/>
        </w:rPr>
        <w:t>CC1101</w:t>
      </w:r>
      <w:r>
        <w:rPr>
          <w:rFonts w:ascii="Arial" w:eastAsia="Arial" w:hAnsi="Arial" w:cs="Arial"/>
          <w:sz w:val="20"/>
          <w:szCs w:val="20"/>
        </w:rPr>
        <w:t xml:space="preserve"> в приложениях с большим радиусом действия для улучшения чувствительности и более высокой выходной мощности.</w:t>
      </w:r>
    </w:p>
    <w:p w14:paraId="2FF482ED" w14:textId="77777777" w:rsidR="001516AB" w:rsidRDefault="0066520C">
      <w:pPr>
        <w:spacing w:line="20" w:lineRule="exact"/>
        <w:rPr>
          <w:sz w:val="24"/>
          <w:szCs w:val="24"/>
        </w:rPr>
      </w:pPr>
      <w:r>
        <w:rPr>
          <w:noProof/>
          <w:sz w:val="24"/>
          <w:szCs w:val="24"/>
        </w:rPr>
        <mc:AlternateContent>
          <mc:Choice Requires="wps">
            <w:drawing>
              <wp:anchor distT="0" distB="0" distL="114300" distR="114300" simplePos="0" relativeHeight="251350528" behindDoc="1" locked="0" layoutInCell="0" allowOverlap="1" wp14:anchorId="47B2FB36" wp14:editId="385C1F8F">
                <wp:simplePos x="0" y="0"/>
                <wp:positionH relativeFrom="column">
                  <wp:posOffset>773430</wp:posOffset>
                </wp:positionH>
                <wp:positionV relativeFrom="paragraph">
                  <wp:posOffset>331470</wp:posOffset>
                </wp:positionV>
                <wp:extent cx="4254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545" cy="4763"/>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0C913E20" id="Shape 5" o:spid="_x0000_s1026" style="position:absolute;z-index:-251965952;visibility:visible;mso-wrap-style:square;mso-wrap-distance-left:9pt;mso-wrap-distance-top:0;mso-wrap-distance-right:9pt;mso-wrap-distance-bottom:0;mso-position-horizontal:absolute;mso-position-horizontal-relative:text;mso-position-vertical:absolute;mso-position-vertical-relative:text" from="60.9pt,26.1pt" to="64.2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" o:allowincell="f" filled="t" strokeweight=".13953mm">
                <v:stroke joinstyle="miter"/>
                <o:lock v:ext="edit" shapetype="f"/>
              </v:line>
            </w:pict>
          </mc:Fallback>
        </mc:AlternateContent>
      </w:r>
      <w:r>
        <w:rPr>
          <w:noProof/>
          <w:sz w:val="24"/>
          <w:szCs w:val="24"/>
        </w:rPr>
        <mc:AlternateContent>
          <mc:Choice Requires="wps">
            <w:drawing>
              <wp:anchor distT="0" distB="0" distL="114300" distR="114300" simplePos="0" relativeHeight="251351552" behindDoc="1" locked="0" layoutInCell="0" allowOverlap="1" wp14:anchorId="41337BBA" wp14:editId="6F1E730C">
                <wp:simplePos x="0" y="0"/>
                <wp:positionH relativeFrom="column">
                  <wp:posOffset>789305</wp:posOffset>
                </wp:positionH>
                <wp:positionV relativeFrom="paragraph">
                  <wp:posOffset>311785</wp:posOffset>
                </wp:positionV>
                <wp:extent cx="1333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4763"/>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291D298E" id="Shape 6" o:spid="_x0000_s1026" style="position:absolute;z-index:-251964928;visibility:visible;mso-wrap-style:square;mso-wrap-distance-left:9pt;mso-wrap-distance-top:0;mso-wrap-distance-right:9pt;mso-wrap-distance-bottom:0;mso-position-horizontal:absolute;mso-position-horizontal-relative:text;mso-position-vertical:absolute;mso-position-vertical-relative:text" from="62.15pt,24.55pt" to="63.2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" o:allowincell="f" filled="t" strokeweight=".13953mm">
                <v:stroke joinstyle="miter"/>
                <o:lock v:ext="edit" shapetype="f"/>
              </v:line>
            </w:pict>
          </mc:Fallback>
        </mc:AlternateContent>
      </w:r>
    </w:p>
    <w:p w14:paraId="524F7A6A" w14:textId="77777777" w:rsidR="001516AB" w:rsidRDefault="001516AB">
      <w:pPr>
        <w:spacing w:line="200" w:lineRule="exact"/>
        <w:rPr>
          <w:sz w:val="24"/>
          <w:szCs w:val="24"/>
        </w:rPr>
      </w:pPr>
    </w:p>
    <w:p w14:paraId="4E1816D0" w14:textId="77777777" w:rsidR="001516AB" w:rsidRDefault="001516AB">
      <w:pPr>
        <w:spacing w:line="309" w:lineRule="exact"/>
        <w:rPr>
          <w:sz w:val="24"/>
          <w:szCs w:val="24"/>
        </w:rPr>
      </w:pPr>
    </w:p>
    <w:tbl>
      <w:tblPr>
        <w:tblW w:w="0" w:type="auto"/>
        <w:tblInd w:w="12" w:type="dxa"/>
        <w:tblLayout w:type="fixed"/>
        <w:tblCellMar>
          <w:left w:w="0" w:type="dxa"/>
          <w:right w:w="0" w:type="dxa"/>
        </w:tblCellMar>
        <w:tblLook w:val="04A0" w:firstRow="1" w:lastRow="0" w:firstColumn="1" w:lastColumn="0" w:noHBand="0" w:noVBand="1"/>
      </w:tblPr>
      <w:tblGrid>
        <w:gridCol w:w="160"/>
        <w:gridCol w:w="20"/>
        <w:gridCol w:w="60"/>
        <w:gridCol w:w="40"/>
        <w:gridCol w:w="20"/>
        <w:gridCol w:w="60"/>
        <w:gridCol w:w="140"/>
        <w:gridCol w:w="140"/>
        <w:gridCol w:w="160"/>
        <w:gridCol w:w="80"/>
        <w:gridCol w:w="20"/>
        <w:gridCol w:w="60"/>
        <w:gridCol w:w="30"/>
        <w:gridCol w:w="20"/>
        <w:gridCol w:w="40"/>
        <w:gridCol w:w="60"/>
        <w:gridCol w:w="30"/>
        <w:gridCol w:w="60"/>
        <w:gridCol w:w="40"/>
        <w:gridCol w:w="60"/>
        <w:gridCol w:w="30"/>
        <w:gridCol w:w="40"/>
        <w:gridCol w:w="30"/>
        <w:gridCol w:w="60"/>
        <w:gridCol w:w="40"/>
        <w:gridCol w:w="20"/>
        <w:gridCol w:w="240"/>
        <w:gridCol w:w="120"/>
        <w:gridCol w:w="140"/>
        <w:gridCol w:w="20"/>
        <w:gridCol w:w="20"/>
        <w:gridCol w:w="60"/>
        <w:gridCol w:w="30"/>
        <w:gridCol w:w="20"/>
        <w:gridCol w:w="40"/>
        <w:gridCol w:w="20"/>
        <w:gridCol w:w="100"/>
        <w:gridCol w:w="30"/>
      </w:tblGrid>
      <w:tr w:rsidR="001516AB" w14:paraId="00FE3C13" w14:textId="77777777">
        <w:trPr>
          <w:trHeight w:val="62"/>
        </w:trPr>
        <w:tc>
          <w:tcPr>
            <w:tcW w:w="160" w:type="dxa"/>
            <w:vAlign w:val="bottom"/>
          </w:tcPr>
          <w:p w14:paraId="0D300F65" w14:textId="77777777" w:rsidR="001516AB" w:rsidRDefault="001516AB">
            <w:pPr>
              <w:rPr>
                <w:sz w:val="5"/>
                <w:szCs w:val="5"/>
              </w:rPr>
            </w:pPr>
          </w:p>
        </w:tc>
        <w:tc>
          <w:tcPr>
            <w:tcW w:w="20" w:type="dxa"/>
            <w:vAlign w:val="bottom"/>
          </w:tcPr>
          <w:p w14:paraId="07CB4367" w14:textId="77777777" w:rsidR="001516AB" w:rsidRDefault="001516AB">
            <w:pPr>
              <w:rPr>
                <w:sz w:val="5"/>
                <w:szCs w:val="5"/>
              </w:rPr>
            </w:pPr>
          </w:p>
        </w:tc>
        <w:tc>
          <w:tcPr>
            <w:tcW w:w="60" w:type="dxa"/>
            <w:vAlign w:val="bottom"/>
          </w:tcPr>
          <w:p w14:paraId="1BE57241" w14:textId="77777777" w:rsidR="001516AB" w:rsidRDefault="001516AB">
            <w:pPr>
              <w:rPr>
                <w:sz w:val="5"/>
                <w:szCs w:val="5"/>
              </w:rPr>
            </w:pPr>
          </w:p>
        </w:tc>
        <w:tc>
          <w:tcPr>
            <w:tcW w:w="40" w:type="dxa"/>
            <w:vAlign w:val="bottom"/>
          </w:tcPr>
          <w:p w14:paraId="4C5CE50E" w14:textId="77777777" w:rsidR="001516AB" w:rsidRDefault="001516AB">
            <w:pPr>
              <w:rPr>
                <w:sz w:val="5"/>
                <w:szCs w:val="5"/>
              </w:rPr>
            </w:pPr>
          </w:p>
        </w:tc>
        <w:tc>
          <w:tcPr>
            <w:tcW w:w="20" w:type="dxa"/>
            <w:vAlign w:val="bottom"/>
          </w:tcPr>
          <w:p w14:paraId="22CC21D4" w14:textId="77777777" w:rsidR="001516AB" w:rsidRDefault="001516AB">
            <w:pPr>
              <w:rPr>
                <w:sz w:val="5"/>
                <w:szCs w:val="5"/>
              </w:rPr>
            </w:pPr>
          </w:p>
        </w:tc>
        <w:tc>
          <w:tcPr>
            <w:tcW w:w="60" w:type="dxa"/>
            <w:vAlign w:val="bottom"/>
          </w:tcPr>
          <w:p w14:paraId="0C3A9065" w14:textId="77777777" w:rsidR="001516AB" w:rsidRDefault="001516AB">
            <w:pPr>
              <w:rPr>
                <w:sz w:val="5"/>
                <w:szCs w:val="5"/>
              </w:rPr>
            </w:pPr>
          </w:p>
        </w:tc>
        <w:tc>
          <w:tcPr>
            <w:tcW w:w="140" w:type="dxa"/>
            <w:vAlign w:val="bottom"/>
          </w:tcPr>
          <w:p w14:paraId="3DC22605" w14:textId="77777777" w:rsidR="001516AB" w:rsidRDefault="001516AB">
            <w:pPr>
              <w:rPr>
                <w:sz w:val="5"/>
                <w:szCs w:val="5"/>
              </w:rPr>
            </w:pPr>
          </w:p>
        </w:tc>
        <w:tc>
          <w:tcPr>
            <w:tcW w:w="140" w:type="dxa"/>
            <w:vAlign w:val="bottom"/>
          </w:tcPr>
          <w:p w14:paraId="5C39518D" w14:textId="77777777" w:rsidR="001516AB" w:rsidRDefault="001516AB">
            <w:pPr>
              <w:rPr>
                <w:sz w:val="5"/>
                <w:szCs w:val="5"/>
              </w:rPr>
            </w:pPr>
          </w:p>
        </w:tc>
        <w:tc>
          <w:tcPr>
            <w:tcW w:w="160" w:type="dxa"/>
            <w:vAlign w:val="bottom"/>
          </w:tcPr>
          <w:p w14:paraId="1DFA6FDB" w14:textId="77777777" w:rsidR="001516AB" w:rsidRDefault="001516AB">
            <w:pPr>
              <w:rPr>
                <w:sz w:val="5"/>
                <w:szCs w:val="5"/>
              </w:rPr>
            </w:pPr>
          </w:p>
        </w:tc>
        <w:tc>
          <w:tcPr>
            <w:tcW w:w="80" w:type="dxa"/>
            <w:vAlign w:val="bottom"/>
          </w:tcPr>
          <w:p w14:paraId="2BA1F209" w14:textId="77777777" w:rsidR="001516AB" w:rsidRDefault="001516AB">
            <w:pPr>
              <w:rPr>
                <w:sz w:val="5"/>
                <w:szCs w:val="5"/>
              </w:rPr>
            </w:pPr>
          </w:p>
        </w:tc>
        <w:tc>
          <w:tcPr>
            <w:tcW w:w="20" w:type="dxa"/>
            <w:vAlign w:val="bottom"/>
          </w:tcPr>
          <w:p w14:paraId="7ECF1610" w14:textId="77777777" w:rsidR="001516AB" w:rsidRDefault="001516AB">
            <w:pPr>
              <w:rPr>
                <w:sz w:val="5"/>
                <w:szCs w:val="5"/>
              </w:rPr>
            </w:pPr>
          </w:p>
        </w:tc>
        <w:tc>
          <w:tcPr>
            <w:tcW w:w="60" w:type="dxa"/>
            <w:vAlign w:val="bottom"/>
          </w:tcPr>
          <w:p w14:paraId="698E5900" w14:textId="77777777" w:rsidR="001516AB" w:rsidRDefault="001516AB">
            <w:pPr>
              <w:rPr>
                <w:sz w:val="5"/>
                <w:szCs w:val="5"/>
              </w:rPr>
            </w:pPr>
          </w:p>
        </w:tc>
        <w:tc>
          <w:tcPr>
            <w:tcW w:w="20" w:type="dxa"/>
            <w:vAlign w:val="bottom"/>
          </w:tcPr>
          <w:p w14:paraId="14F93224" w14:textId="77777777" w:rsidR="001516AB" w:rsidRDefault="001516AB">
            <w:pPr>
              <w:rPr>
                <w:sz w:val="5"/>
                <w:szCs w:val="5"/>
              </w:rPr>
            </w:pPr>
          </w:p>
        </w:tc>
        <w:tc>
          <w:tcPr>
            <w:tcW w:w="20" w:type="dxa"/>
            <w:vAlign w:val="bottom"/>
          </w:tcPr>
          <w:p w14:paraId="37053A16" w14:textId="77777777" w:rsidR="001516AB" w:rsidRDefault="001516AB">
            <w:pPr>
              <w:rPr>
                <w:sz w:val="5"/>
                <w:szCs w:val="5"/>
              </w:rPr>
            </w:pPr>
          </w:p>
        </w:tc>
        <w:tc>
          <w:tcPr>
            <w:tcW w:w="40" w:type="dxa"/>
            <w:vAlign w:val="bottom"/>
          </w:tcPr>
          <w:p w14:paraId="5E9241DF" w14:textId="77777777" w:rsidR="001516AB" w:rsidRDefault="001516AB">
            <w:pPr>
              <w:rPr>
                <w:sz w:val="5"/>
                <w:szCs w:val="5"/>
              </w:rPr>
            </w:pPr>
          </w:p>
        </w:tc>
        <w:tc>
          <w:tcPr>
            <w:tcW w:w="60" w:type="dxa"/>
            <w:vAlign w:val="bottom"/>
          </w:tcPr>
          <w:p w14:paraId="2BF5E6B9" w14:textId="77777777" w:rsidR="001516AB" w:rsidRDefault="001516AB">
            <w:pPr>
              <w:rPr>
                <w:sz w:val="5"/>
                <w:szCs w:val="5"/>
              </w:rPr>
            </w:pPr>
          </w:p>
        </w:tc>
        <w:tc>
          <w:tcPr>
            <w:tcW w:w="20" w:type="dxa"/>
            <w:vAlign w:val="bottom"/>
          </w:tcPr>
          <w:p w14:paraId="13A11177" w14:textId="77777777" w:rsidR="001516AB" w:rsidRDefault="001516AB">
            <w:pPr>
              <w:rPr>
                <w:sz w:val="5"/>
                <w:szCs w:val="5"/>
              </w:rPr>
            </w:pPr>
          </w:p>
        </w:tc>
        <w:tc>
          <w:tcPr>
            <w:tcW w:w="60" w:type="dxa"/>
            <w:vAlign w:val="bottom"/>
          </w:tcPr>
          <w:p w14:paraId="2527B5EF" w14:textId="77777777" w:rsidR="001516AB" w:rsidRDefault="001516AB">
            <w:pPr>
              <w:rPr>
                <w:sz w:val="5"/>
                <w:szCs w:val="5"/>
              </w:rPr>
            </w:pPr>
          </w:p>
        </w:tc>
        <w:tc>
          <w:tcPr>
            <w:tcW w:w="40" w:type="dxa"/>
            <w:tcBorders>
              <w:top w:val="single" w:sz="8" w:space="0" w:color="auto"/>
            </w:tcBorders>
            <w:vAlign w:val="bottom"/>
          </w:tcPr>
          <w:p w14:paraId="7F7B5209" w14:textId="77777777" w:rsidR="001516AB" w:rsidRDefault="001516AB">
            <w:pPr>
              <w:rPr>
                <w:sz w:val="5"/>
                <w:szCs w:val="5"/>
              </w:rPr>
            </w:pPr>
          </w:p>
        </w:tc>
        <w:tc>
          <w:tcPr>
            <w:tcW w:w="60" w:type="dxa"/>
            <w:tcBorders>
              <w:top w:val="single" w:sz="8" w:space="0" w:color="auto"/>
              <w:bottom w:val="single" w:sz="8" w:space="0" w:color="auto"/>
              <w:right w:val="single" w:sz="8" w:space="0" w:color="auto"/>
            </w:tcBorders>
            <w:vAlign w:val="bottom"/>
          </w:tcPr>
          <w:p w14:paraId="390716A9" w14:textId="77777777" w:rsidR="001516AB" w:rsidRDefault="001516AB">
            <w:pPr>
              <w:rPr>
                <w:sz w:val="5"/>
                <w:szCs w:val="5"/>
              </w:rPr>
            </w:pPr>
          </w:p>
        </w:tc>
        <w:tc>
          <w:tcPr>
            <w:tcW w:w="20" w:type="dxa"/>
            <w:tcBorders>
              <w:top w:val="single" w:sz="8" w:space="0" w:color="auto"/>
            </w:tcBorders>
            <w:vAlign w:val="bottom"/>
          </w:tcPr>
          <w:p w14:paraId="5FFD20BE" w14:textId="77777777" w:rsidR="001516AB" w:rsidRDefault="001516AB">
            <w:pPr>
              <w:rPr>
                <w:sz w:val="5"/>
                <w:szCs w:val="5"/>
              </w:rPr>
            </w:pPr>
          </w:p>
        </w:tc>
        <w:tc>
          <w:tcPr>
            <w:tcW w:w="40" w:type="dxa"/>
            <w:vAlign w:val="bottom"/>
          </w:tcPr>
          <w:p w14:paraId="0CDE0094" w14:textId="77777777" w:rsidR="001516AB" w:rsidRDefault="001516AB">
            <w:pPr>
              <w:rPr>
                <w:sz w:val="5"/>
                <w:szCs w:val="5"/>
              </w:rPr>
            </w:pPr>
          </w:p>
        </w:tc>
        <w:tc>
          <w:tcPr>
            <w:tcW w:w="20" w:type="dxa"/>
            <w:vAlign w:val="bottom"/>
          </w:tcPr>
          <w:p w14:paraId="3BC8E24A" w14:textId="77777777" w:rsidR="001516AB" w:rsidRDefault="001516AB">
            <w:pPr>
              <w:rPr>
                <w:sz w:val="5"/>
                <w:szCs w:val="5"/>
              </w:rPr>
            </w:pPr>
          </w:p>
        </w:tc>
        <w:tc>
          <w:tcPr>
            <w:tcW w:w="60" w:type="dxa"/>
            <w:vAlign w:val="bottom"/>
          </w:tcPr>
          <w:p w14:paraId="249E1763" w14:textId="77777777" w:rsidR="001516AB" w:rsidRDefault="001516AB">
            <w:pPr>
              <w:rPr>
                <w:sz w:val="5"/>
                <w:szCs w:val="5"/>
              </w:rPr>
            </w:pPr>
          </w:p>
        </w:tc>
        <w:tc>
          <w:tcPr>
            <w:tcW w:w="40" w:type="dxa"/>
            <w:vAlign w:val="bottom"/>
          </w:tcPr>
          <w:p w14:paraId="5FF3F705" w14:textId="77777777" w:rsidR="001516AB" w:rsidRDefault="001516AB">
            <w:pPr>
              <w:rPr>
                <w:sz w:val="5"/>
                <w:szCs w:val="5"/>
              </w:rPr>
            </w:pPr>
          </w:p>
        </w:tc>
        <w:tc>
          <w:tcPr>
            <w:tcW w:w="20" w:type="dxa"/>
            <w:vAlign w:val="bottom"/>
          </w:tcPr>
          <w:p w14:paraId="2D5874A7" w14:textId="77777777" w:rsidR="001516AB" w:rsidRDefault="001516AB">
            <w:pPr>
              <w:rPr>
                <w:sz w:val="5"/>
                <w:szCs w:val="5"/>
              </w:rPr>
            </w:pPr>
          </w:p>
        </w:tc>
        <w:tc>
          <w:tcPr>
            <w:tcW w:w="240" w:type="dxa"/>
            <w:vAlign w:val="bottom"/>
          </w:tcPr>
          <w:p w14:paraId="357FEB7B" w14:textId="77777777" w:rsidR="001516AB" w:rsidRDefault="001516AB">
            <w:pPr>
              <w:rPr>
                <w:sz w:val="5"/>
                <w:szCs w:val="5"/>
              </w:rPr>
            </w:pPr>
          </w:p>
        </w:tc>
        <w:tc>
          <w:tcPr>
            <w:tcW w:w="120" w:type="dxa"/>
            <w:vAlign w:val="bottom"/>
          </w:tcPr>
          <w:p w14:paraId="0779AC19" w14:textId="77777777" w:rsidR="001516AB" w:rsidRDefault="001516AB">
            <w:pPr>
              <w:rPr>
                <w:sz w:val="5"/>
                <w:szCs w:val="5"/>
              </w:rPr>
            </w:pPr>
          </w:p>
        </w:tc>
        <w:tc>
          <w:tcPr>
            <w:tcW w:w="140" w:type="dxa"/>
            <w:vAlign w:val="bottom"/>
          </w:tcPr>
          <w:p w14:paraId="61CBE976" w14:textId="77777777" w:rsidR="001516AB" w:rsidRDefault="001516AB">
            <w:pPr>
              <w:rPr>
                <w:sz w:val="5"/>
                <w:szCs w:val="5"/>
              </w:rPr>
            </w:pPr>
          </w:p>
        </w:tc>
        <w:tc>
          <w:tcPr>
            <w:tcW w:w="20" w:type="dxa"/>
            <w:vAlign w:val="bottom"/>
          </w:tcPr>
          <w:p w14:paraId="66C83E6A" w14:textId="77777777" w:rsidR="001516AB" w:rsidRDefault="001516AB">
            <w:pPr>
              <w:rPr>
                <w:sz w:val="5"/>
                <w:szCs w:val="5"/>
              </w:rPr>
            </w:pPr>
          </w:p>
        </w:tc>
        <w:tc>
          <w:tcPr>
            <w:tcW w:w="20" w:type="dxa"/>
            <w:vAlign w:val="bottom"/>
          </w:tcPr>
          <w:p w14:paraId="2B0F4D96" w14:textId="77777777" w:rsidR="001516AB" w:rsidRDefault="001516AB">
            <w:pPr>
              <w:rPr>
                <w:sz w:val="5"/>
                <w:szCs w:val="5"/>
              </w:rPr>
            </w:pPr>
          </w:p>
        </w:tc>
        <w:tc>
          <w:tcPr>
            <w:tcW w:w="60" w:type="dxa"/>
            <w:vAlign w:val="bottom"/>
          </w:tcPr>
          <w:p w14:paraId="05204E9C" w14:textId="77777777" w:rsidR="001516AB" w:rsidRDefault="001516AB">
            <w:pPr>
              <w:rPr>
                <w:sz w:val="5"/>
                <w:szCs w:val="5"/>
              </w:rPr>
            </w:pPr>
          </w:p>
        </w:tc>
        <w:tc>
          <w:tcPr>
            <w:tcW w:w="20" w:type="dxa"/>
            <w:vAlign w:val="bottom"/>
          </w:tcPr>
          <w:p w14:paraId="4374655A" w14:textId="77777777" w:rsidR="001516AB" w:rsidRDefault="001516AB">
            <w:pPr>
              <w:rPr>
                <w:sz w:val="5"/>
                <w:szCs w:val="5"/>
              </w:rPr>
            </w:pPr>
          </w:p>
        </w:tc>
        <w:tc>
          <w:tcPr>
            <w:tcW w:w="20" w:type="dxa"/>
            <w:vAlign w:val="bottom"/>
          </w:tcPr>
          <w:p w14:paraId="63610DC0" w14:textId="77777777" w:rsidR="001516AB" w:rsidRDefault="001516AB">
            <w:pPr>
              <w:rPr>
                <w:sz w:val="5"/>
                <w:szCs w:val="5"/>
              </w:rPr>
            </w:pPr>
          </w:p>
        </w:tc>
        <w:tc>
          <w:tcPr>
            <w:tcW w:w="40" w:type="dxa"/>
            <w:vAlign w:val="bottom"/>
          </w:tcPr>
          <w:p w14:paraId="1D5979B6" w14:textId="77777777" w:rsidR="001516AB" w:rsidRDefault="001516AB">
            <w:pPr>
              <w:rPr>
                <w:sz w:val="5"/>
                <w:szCs w:val="5"/>
              </w:rPr>
            </w:pPr>
          </w:p>
        </w:tc>
        <w:tc>
          <w:tcPr>
            <w:tcW w:w="20" w:type="dxa"/>
            <w:vAlign w:val="bottom"/>
          </w:tcPr>
          <w:p w14:paraId="0C9EF15E" w14:textId="77777777" w:rsidR="001516AB" w:rsidRDefault="001516AB">
            <w:pPr>
              <w:rPr>
                <w:sz w:val="5"/>
                <w:szCs w:val="5"/>
              </w:rPr>
            </w:pPr>
          </w:p>
        </w:tc>
        <w:tc>
          <w:tcPr>
            <w:tcW w:w="100" w:type="dxa"/>
            <w:vAlign w:val="bottom"/>
          </w:tcPr>
          <w:p w14:paraId="489E6A1B" w14:textId="77777777" w:rsidR="001516AB" w:rsidRDefault="001516AB">
            <w:pPr>
              <w:rPr>
                <w:sz w:val="5"/>
                <w:szCs w:val="5"/>
              </w:rPr>
            </w:pPr>
          </w:p>
        </w:tc>
        <w:tc>
          <w:tcPr>
            <w:tcW w:w="0" w:type="dxa"/>
            <w:vAlign w:val="bottom"/>
          </w:tcPr>
          <w:p w14:paraId="0059682D" w14:textId="77777777" w:rsidR="001516AB" w:rsidRDefault="001516AB">
            <w:pPr>
              <w:rPr>
                <w:sz w:val="1"/>
                <w:szCs w:val="1"/>
              </w:rPr>
            </w:pPr>
          </w:p>
        </w:tc>
      </w:tr>
      <w:tr w:rsidR="001516AB" w14:paraId="462CE5D7" w14:textId="77777777">
        <w:trPr>
          <w:trHeight w:val="227"/>
        </w:trPr>
        <w:tc>
          <w:tcPr>
            <w:tcW w:w="160" w:type="dxa"/>
            <w:vAlign w:val="bottom"/>
          </w:tcPr>
          <w:p w14:paraId="34536172" w14:textId="77777777" w:rsidR="001516AB" w:rsidRDefault="001516AB">
            <w:pPr>
              <w:rPr>
                <w:sz w:val="19"/>
                <w:szCs w:val="19"/>
              </w:rPr>
            </w:pPr>
          </w:p>
        </w:tc>
        <w:tc>
          <w:tcPr>
            <w:tcW w:w="20" w:type="dxa"/>
            <w:vAlign w:val="bottom"/>
          </w:tcPr>
          <w:p w14:paraId="7DCE31A2" w14:textId="77777777" w:rsidR="001516AB" w:rsidRDefault="001516AB">
            <w:pPr>
              <w:rPr>
                <w:sz w:val="19"/>
                <w:szCs w:val="19"/>
              </w:rPr>
            </w:pPr>
          </w:p>
        </w:tc>
        <w:tc>
          <w:tcPr>
            <w:tcW w:w="60" w:type="dxa"/>
            <w:vAlign w:val="bottom"/>
          </w:tcPr>
          <w:p w14:paraId="6A53037E" w14:textId="77777777" w:rsidR="001516AB" w:rsidRDefault="001516AB">
            <w:pPr>
              <w:rPr>
                <w:sz w:val="19"/>
                <w:szCs w:val="19"/>
              </w:rPr>
            </w:pPr>
          </w:p>
        </w:tc>
        <w:tc>
          <w:tcPr>
            <w:tcW w:w="40" w:type="dxa"/>
            <w:vAlign w:val="bottom"/>
          </w:tcPr>
          <w:p w14:paraId="0DB9EB7E" w14:textId="77777777" w:rsidR="001516AB" w:rsidRDefault="001516AB">
            <w:pPr>
              <w:rPr>
                <w:sz w:val="19"/>
                <w:szCs w:val="19"/>
              </w:rPr>
            </w:pPr>
          </w:p>
        </w:tc>
        <w:tc>
          <w:tcPr>
            <w:tcW w:w="20" w:type="dxa"/>
            <w:vAlign w:val="bottom"/>
          </w:tcPr>
          <w:p w14:paraId="308BF7C6" w14:textId="77777777" w:rsidR="001516AB" w:rsidRDefault="001516AB">
            <w:pPr>
              <w:rPr>
                <w:sz w:val="19"/>
                <w:szCs w:val="19"/>
              </w:rPr>
            </w:pPr>
          </w:p>
        </w:tc>
        <w:tc>
          <w:tcPr>
            <w:tcW w:w="60" w:type="dxa"/>
            <w:vAlign w:val="bottom"/>
          </w:tcPr>
          <w:p w14:paraId="04AD26D9" w14:textId="77777777" w:rsidR="001516AB" w:rsidRDefault="001516AB">
            <w:pPr>
              <w:rPr>
                <w:sz w:val="19"/>
                <w:szCs w:val="19"/>
              </w:rPr>
            </w:pPr>
          </w:p>
        </w:tc>
        <w:tc>
          <w:tcPr>
            <w:tcW w:w="140" w:type="dxa"/>
            <w:tcBorders>
              <w:bottom w:val="single" w:sz="8" w:space="0" w:color="auto"/>
            </w:tcBorders>
            <w:vAlign w:val="bottom"/>
          </w:tcPr>
          <w:p w14:paraId="01B803FD" w14:textId="77777777" w:rsidR="001516AB" w:rsidRDefault="001516AB">
            <w:pPr>
              <w:rPr>
                <w:sz w:val="19"/>
                <w:szCs w:val="19"/>
              </w:rPr>
            </w:pPr>
          </w:p>
        </w:tc>
        <w:tc>
          <w:tcPr>
            <w:tcW w:w="140" w:type="dxa"/>
            <w:tcBorders>
              <w:bottom w:val="single" w:sz="8" w:space="0" w:color="auto"/>
            </w:tcBorders>
            <w:vAlign w:val="bottom"/>
          </w:tcPr>
          <w:p w14:paraId="0B7DBA62" w14:textId="77777777" w:rsidR="001516AB" w:rsidRDefault="001516AB">
            <w:pPr>
              <w:rPr>
                <w:sz w:val="19"/>
                <w:szCs w:val="19"/>
              </w:rPr>
            </w:pPr>
          </w:p>
        </w:tc>
        <w:tc>
          <w:tcPr>
            <w:tcW w:w="160" w:type="dxa"/>
            <w:tcBorders>
              <w:bottom w:val="single" w:sz="8" w:space="0" w:color="auto"/>
            </w:tcBorders>
            <w:vAlign w:val="bottom"/>
          </w:tcPr>
          <w:p w14:paraId="7164014A" w14:textId="77777777" w:rsidR="001516AB" w:rsidRDefault="001516AB">
            <w:pPr>
              <w:rPr>
                <w:sz w:val="19"/>
                <w:szCs w:val="19"/>
              </w:rPr>
            </w:pPr>
          </w:p>
        </w:tc>
        <w:tc>
          <w:tcPr>
            <w:tcW w:w="80" w:type="dxa"/>
            <w:tcBorders>
              <w:bottom w:val="single" w:sz="8" w:space="0" w:color="auto"/>
            </w:tcBorders>
            <w:vAlign w:val="bottom"/>
          </w:tcPr>
          <w:p w14:paraId="249273DA" w14:textId="77777777" w:rsidR="001516AB" w:rsidRDefault="001516AB">
            <w:pPr>
              <w:rPr>
                <w:sz w:val="19"/>
                <w:szCs w:val="19"/>
              </w:rPr>
            </w:pPr>
          </w:p>
        </w:tc>
        <w:tc>
          <w:tcPr>
            <w:tcW w:w="20" w:type="dxa"/>
            <w:tcBorders>
              <w:bottom w:val="single" w:sz="8" w:space="0" w:color="auto"/>
            </w:tcBorders>
            <w:vAlign w:val="bottom"/>
          </w:tcPr>
          <w:p w14:paraId="21734631" w14:textId="77777777" w:rsidR="001516AB" w:rsidRDefault="001516AB">
            <w:pPr>
              <w:rPr>
                <w:sz w:val="19"/>
                <w:szCs w:val="19"/>
              </w:rPr>
            </w:pPr>
          </w:p>
        </w:tc>
        <w:tc>
          <w:tcPr>
            <w:tcW w:w="60" w:type="dxa"/>
            <w:tcBorders>
              <w:bottom w:val="single" w:sz="8" w:space="0" w:color="auto"/>
            </w:tcBorders>
            <w:vAlign w:val="bottom"/>
          </w:tcPr>
          <w:p w14:paraId="5E589107" w14:textId="77777777" w:rsidR="001516AB" w:rsidRDefault="001516AB">
            <w:pPr>
              <w:rPr>
                <w:sz w:val="19"/>
                <w:szCs w:val="19"/>
              </w:rPr>
            </w:pPr>
          </w:p>
        </w:tc>
        <w:tc>
          <w:tcPr>
            <w:tcW w:w="20" w:type="dxa"/>
            <w:tcBorders>
              <w:bottom w:val="single" w:sz="8" w:space="0" w:color="auto"/>
            </w:tcBorders>
            <w:vAlign w:val="bottom"/>
          </w:tcPr>
          <w:p w14:paraId="06C0A179" w14:textId="77777777" w:rsidR="001516AB" w:rsidRDefault="001516AB">
            <w:pPr>
              <w:rPr>
                <w:sz w:val="19"/>
                <w:szCs w:val="19"/>
              </w:rPr>
            </w:pPr>
          </w:p>
        </w:tc>
        <w:tc>
          <w:tcPr>
            <w:tcW w:w="20" w:type="dxa"/>
            <w:tcBorders>
              <w:bottom w:val="single" w:sz="8" w:space="0" w:color="auto"/>
            </w:tcBorders>
            <w:vAlign w:val="bottom"/>
          </w:tcPr>
          <w:p w14:paraId="26FF4FF6" w14:textId="77777777" w:rsidR="001516AB" w:rsidRDefault="001516AB">
            <w:pPr>
              <w:rPr>
                <w:sz w:val="19"/>
                <w:szCs w:val="19"/>
              </w:rPr>
            </w:pPr>
          </w:p>
        </w:tc>
        <w:tc>
          <w:tcPr>
            <w:tcW w:w="40" w:type="dxa"/>
            <w:tcBorders>
              <w:bottom w:val="single" w:sz="8" w:space="0" w:color="auto"/>
            </w:tcBorders>
            <w:vAlign w:val="bottom"/>
          </w:tcPr>
          <w:p w14:paraId="2BAB6244" w14:textId="77777777" w:rsidR="001516AB" w:rsidRDefault="001516AB">
            <w:pPr>
              <w:rPr>
                <w:sz w:val="19"/>
                <w:szCs w:val="19"/>
              </w:rPr>
            </w:pPr>
          </w:p>
        </w:tc>
        <w:tc>
          <w:tcPr>
            <w:tcW w:w="60" w:type="dxa"/>
            <w:tcBorders>
              <w:bottom w:val="single" w:sz="8" w:space="0" w:color="auto"/>
            </w:tcBorders>
            <w:vAlign w:val="bottom"/>
          </w:tcPr>
          <w:p w14:paraId="68E592A2" w14:textId="77777777" w:rsidR="001516AB" w:rsidRDefault="001516AB">
            <w:pPr>
              <w:rPr>
                <w:sz w:val="19"/>
                <w:szCs w:val="19"/>
              </w:rPr>
            </w:pPr>
          </w:p>
        </w:tc>
        <w:tc>
          <w:tcPr>
            <w:tcW w:w="20" w:type="dxa"/>
            <w:tcBorders>
              <w:bottom w:val="single" w:sz="8" w:space="0" w:color="auto"/>
            </w:tcBorders>
            <w:vAlign w:val="bottom"/>
          </w:tcPr>
          <w:p w14:paraId="4A373914" w14:textId="77777777" w:rsidR="001516AB" w:rsidRDefault="001516AB">
            <w:pPr>
              <w:rPr>
                <w:sz w:val="19"/>
                <w:szCs w:val="19"/>
              </w:rPr>
            </w:pPr>
          </w:p>
        </w:tc>
        <w:tc>
          <w:tcPr>
            <w:tcW w:w="60" w:type="dxa"/>
            <w:tcBorders>
              <w:bottom w:val="single" w:sz="8" w:space="0" w:color="auto"/>
            </w:tcBorders>
            <w:vAlign w:val="bottom"/>
          </w:tcPr>
          <w:p w14:paraId="43958124" w14:textId="77777777" w:rsidR="001516AB" w:rsidRDefault="001516AB">
            <w:pPr>
              <w:rPr>
                <w:sz w:val="19"/>
                <w:szCs w:val="19"/>
              </w:rPr>
            </w:pPr>
          </w:p>
        </w:tc>
        <w:tc>
          <w:tcPr>
            <w:tcW w:w="40" w:type="dxa"/>
            <w:tcBorders>
              <w:bottom w:val="single" w:sz="8" w:space="0" w:color="auto"/>
              <w:right w:val="single" w:sz="8" w:space="0" w:color="auto"/>
            </w:tcBorders>
            <w:vAlign w:val="bottom"/>
          </w:tcPr>
          <w:p w14:paraId="598829DA" w14:textId="77777777" w:rsidR="001516AB" w:rsidRDefault="001516AB">
            <w:pPr>
              <w:rPr>
                <w:sz w:val="19"/>
                <w:szCs w:val="19"/>
              </w:rPr>
            </w:pPr>
          </w:p>
        </w:tc>
        <w:tc>
          <w:tcPr>
            <w:tcW w:w="60" w:type="dxa"/>
            <w:tcBorders>
              <w:bottom w:val="single" w:sz="8" w:space="0" w:color="auto"/>
              <w:right w:val="single" w:sz="8" w:space="0" w:color="auto"/>
            </w:tcBorders>
            <w:vAlign w:val="bottom"/>
          </w:tcPr>
          <w:p w14:paraId="57BA7FFD" w14:textId="77777777" w:rsidR="001516AB" w:rsidRDefault="001516AB">
            <w:pPr>
              <w:rPr>
                <w:sz w:val="19"/>
                <w:szCs w:val="19"/>
              </w:rPr>
            </w:pPr>
          </w:p>
        </w:tc>
        <w:tc>
          <w:tcPr>
            <w:tcW w:w="20" w:type="dxa"/>
            <w:tcBorders>
              <w:bottom w:val="single" w:sz="8" w:space="0" w:color="auto"/>
            </w:tcBorders>
            <w:vAlign w:val="bottom"/>
          </w:tcPr>
          <w:p w14:paraId="28CCE70D" w14:textId="77777777" w:rsidR="001516AB" w:rsidRDefault="001516AB">
            <w:pPr>
              <w:rPr>
                <w:sz w:val="19"/>
                <w:szCs w:val="19"/>
              </w:rPr>
            </w:pPr>
          </w:p>
        </w:tc>
        <w:tc>
          <w:tcPr>
            <w:tcW w:w="40" w:type="dxa"/>
            <w:tcBorders>
              <w:bottom w:val="single" w:sz="8" w:space="0" w:color="auto"/>
            </w:tcBorders>
            <w:vAlign w:val="bottom"/>
          </w:tcPr>
          <w:p w14:paraId="57C8A4E7" w14:textId="77777777" w:rsidR="001516AB" w:rsidRDefault="001516AB">
            <w:pPr>
              <w:rPr>
                <w:sz w:val="19"/>
                <w:szCs w:val="19"/>
              </w:rPr>
            </w:pPr>
          </w:p>
        </w:tc>
        <w:tc>
          <w:tcPr>
            <w:tcW w:w="20" w:type="dxa"/>
            <w:tcBorders>
              <w:bottom w:val="single" w:sz="8" w:space="0" w:color="auto"/>
            </w:tcBorders>
            <w:vAlign w:val="bottom"/>
          </w:tcPr>
          <w:p w14:paraId="476B2130" w14:textId="77777777" w:rsidR="001516AB" w:rsidRDefault="001516AB">
            <w:pPr>
              <w:rPr>
                <w:sz w:val="19"/>
                <w:szCs w:val="19"/>
              </w:rPr>
            </w:pPr>
          </w:p>
        </w:tc>
        <w:tc>
          <w:tcPr>
            <w:tcW w:w="60" w:type="dxa"/>
            <w:tcBorders>
              <w:bottom w:val="single" w:sz="8" w:space="0" w:color="auto"/>
            </w:tcBorders>
            <w:vAlign w:val="bottom"/>
          </w:tcPr>
          <w:p w14:paraId="73E4FE29" w14:textId="77777777" w:rsidR="001516AB" w:rsidRDefault="001516AB">
            <w:pPr>
              <w:rPr>
                <w:sz w:val="19"/>
                <w:szCs w:val="19"/>
              </w:rPr>
            </w:pPr>
          </w:p>
        </w:tc>
        <w:tc>
          <w:tcPr>
            <w:tcW w:w="40" w:type="dxa"/>
            <w:tcBorders>
              <w:bottom w:val="single" w:sz="8" w:space="0" w:color="auto"/>
            </w:tcBorders>
            <w:vAlign w:val="bottom"/>
          </w:tcPr>
          <w:p w14:paraId="32F74EED" w14:textId="77777777" w:rsidR="001516AB" w:rsidRDefault="001516AB">
            <w:pPr>
              <w:rPr>
                <w:sz w:val="19"/>
                <w:szCs w:val="19"/>
              </w:rPr>
            </w:pPr>
          </w:p>
        </w:tc>
        <w:tc>
          <w:tcPr>
            <w:tcW w:w="20" w:type="dxa"/>
            <w:tcBorders>
              <w:bottom w:val="single" w:sz="8" w:space="0" w:color="auto"/>
            </w:tcBorders>
            <w:vAlign w:val="bottom"/>
          </w:tcPr>
          <w:p w14:paraId="549BA074" w14:textId="77777777" w:rsidR="001516AB" w:rsidRDefault="001516AB">
            <w:pPr>
              <w:rPr>
                <w:sz w:val="19"/>
                <w:szCs w:val="19"/>
              </w:rPr>
            </w:pPr>
          </w:p>
        </w:tc>
        <w:tc>
          <w:tcPr>
            <w:tcW w:w="240" w:type="dxa"/>
            <w:tcBorders>
              <w:bottom w:val="single" w:sz="8" w:space="0" w:color="auto"/>
            </w:tcBorders>
            <w:vAlign w:val="bottom"/>
          </w:tcPr>
          <w:p w14:paraId="7167717B" w14:textId="77777777" w:rsidR="001516AB" w:rsidRDefault="001516AB">
            <w:pPr>
              <w:rPr>
                <w:sz w:val="19"/>
                <w:szCs w:val="19"/>
              </w:rPr>
            </w:pPr>
          </w:p>
        </w:tc>
        <w:tc>
          <w:tcPr>
            <w:tcW w:w="120" w:type="dxa"/>
            <w:tcBorders>
              <w:bottom w:val="single" w:sz="8" w:space="0" w:color="auto"/>
            </w:tcBorders>
            <w:vAlign w:val="bottom"/>
          </w:tcPr>
          <w:p w14:paraId="287978BE" w14:textId="77777777" w:rsidR="001516AB" w:rsidRDefault="001516AB">
            <w:pPr>
              <w:rPr>
                <w:sz w:val="19"/>
                <w:szCs w:val="19"/>
              </w:rPr>
            </w:pPr>
          </w:p>
        </w:tc>
        <w:tc>
          <w:tcPr>
            <w:tcW w:w="140" w:type="dxa"/>
            <w:vAlign w:val="bottom"/>
          </w:tcPr>
          <w:p w14:paraId="5719CAA4" w14:textId="77777777" w:rsidR="001516AB" w:rsidRDefault="001516AB">
            <w:pPr>
              <w:rPr>
                <w:sz w:val="19"/>
                <w:szCs w:val="19"/>
              </w:rPr>
            </w:pPr>
          </w:p>
        </w:tc>
        <w:tc>
          <w:tcPr>
            <w:tcW w:w="20" w:type="dxa"/>
            <w:vAlign w:val="bottom"/>
          </w:tcPr>
          <w:p w14:paraId="137FE992" w14:textId="77777777" w:rsidR="001516AB" w:rsidRDefault="001516AB">
            <w:pPr>
              <w:rPr>
                <w:sz w:val="19"/>
                <w:szCs w:val="19"/>
              </w:rPr>
            </w:pPr>
          </w:p>
        </w:tc>
        <w:tc>
          <w:tcPr>
            <w:tcW w:w="20" w:type="dxa"/>
            <w:vAlign w:val="bottom"/>
          </w:tcPr>
          <w:p w14:paraId="2D304069" w14:textId="77777777" w:rsidR="001516AB" w:rsidRDefault="001516AB">
            <w:pPr>
              <w:rPr>
                <w:sz w:val="19"/>
                <w:szCs w:val="19"/>
              </w:rPr>
            </w:pPr>
          </w:p>
        </w:tc>
        <w:tc>
          <w:tcPr>
            <w:tcW w:w="60" w:type="dxa"/>
            <w:vAlign w:val="bottom"/>
          </w:tcPr>
          <w:p w14:paraId="2F23C2BA" w14:textId="77777777" w:rsidR="001516AB" w:rsidRDefault="001516AB">
            <w:pPr>
              <w:rPr>
                <w:sz w:val="19"/>
                <w:szCs w:val="19"/>
              </w:rPr>
            </w:pPr>
          </w:p>
        </w:tc>
        <w:tc>
          <w:tcPr>
            <w:tcW w:w="20" w:type="dxa"/>
            <w:vAlign w:val="bottom"/>
          </w:tcPr>
          <w:p w14:paraId="09F23776" w14:textId="77777777" w:rsidR="001516AB" w:rsidRDefault="001516AB">
            <w:pPr>
              <w:rPr>
                <w:sz w:val="19"/>
                <w:szCs w:val="19"/>
              </w:rPr>
            </w:pPr>
          </w:p>
        </w:tc>
        <w:tc>
          <w:tcPr>
            <w:tcW w:w="20" w:type="dxa"/>
            <w:vAlign w:val="bottom"/>
          </w:tcPr>
          <w:p w14:paraId="2C464DD6" w14:textId="77777777" w:rsidR="001516AB" w:rsidRDefault="001516AB">
            <w:pPr>
              <w:rPr>
                <w:sz w:val="19"/>
                <w:szCs w:val="19"/>
              </w:rPr>
            </w:pPr>
          </w:p>
        </w:tc>
        <w:tc>
          <w:tcPr>
            <w:tcW w:w="40" w:type="dxa"/>
            <w:vAlign w:val="bottom"/>
          </w:tcPr>
          <w:p w14:paraId="2024C56A" w14:textId="77777777" w:rsidR="001516AB" w:rsidRDefault="001516AB">
            <w:pPr>
              <w:rPr>
                <w:sz w:val="19"/>
                <w:szCs w:val="19"/>
              </w:rPr>
            </w:pPr>
          </w:p>
        </w:tc>
        <w:tc>
          <w:tcPr>
            <w:tcW w:w="20" w:type="dxa"/>
            <w:vAlign w:val="bottom"/>
          </w:tcPr>
          <w:p w14:paraId="3DB62F9A" w14:textId="77777777" w:rsidR="001516AB" w:rsidRDefault="001516AB">
            <w:pPr>
              <w:rPr>
                <w:sz w:val="19"/>
                <w:szCs w:val="19"/>
              </w:rPr>
            </w:pPr>
          </w:p>
        </w:tc>
        <w:tc>
          <w:tcPr>
            <w:tcW w:w="100" w:type="dxa"/>
            <w:vAlign w:val="bottom"/>
          </w:tcPr>
          <w:p w14:paraId="114CF459" w14:textId="77777777" w:rsidR="001516AB" w:rsidRDefault="001516AB">
            <w:pPr>
              <w:rPr>
                <w:sz w:val="19"/>
                <w:szCs w:val="19"/>
              </w:rPr>
            </w:pPr>
          </w:p>
        </w:tc>
        <w:tc>
          <w:tcPr>
            <w:tcW w:w="0" w:type="dxa"/>
            <w:vAlign w:val="bottom"/>
          </w:tcPr>
          <w:p w14:paraId="5046C629" w14:textId="77777777" w:rsidR="001516AB" w:rsidRDefault="001516AB">
            <w:pPr>
              <w:rPr>
                <w:sz w:val="1"/>
                <w:szCs w:val="1"/>
              </w:rPr>
            </w:pPr>
          </w:p>
        </w:tc>
      </w:tr>
      <w:tr w:rsidR="001516AB" w14:paraId="28D7BC6D" w14:textId="77777777">
        <w:trPr>
          <w:trHeight w:val="98"/>
        </w:trPr>
        <w:tc>
          <w:tcPr>
            <w:tcW w:w="160" w:type="dxa"/>
            <w:tcBorders>
              <w:bottom w:val="single" w:sz="8" w:space="0" w:color="auto"/>
            </w:tcBorders>
            <w:vAlign w:val="bottom"/>
          </w:tcPr>
          <w:p w14:paraId="437A45DE" w14:textId="77777777" w:rsidR="001516AB" w:rsidRDefault="001516AB">
            <w:pPr>
              <w:rPr>
                <w:sz w:val="8"/>
                <w:szCs w:val="8"/>
              </w:rPr>
            </w:pPr>
          </w:p>
        </w:tc>
        <w:tc>
          <w:tcPr>
            <w:tcW w:w="20" w:type="dxa"/>
            <w:tcBorders>
              <w:bottom w:val="single" w:sz="8" w:space="0" w:color="auto"/>
            </w:tcBorders>
            <w:vAlign w:val="bottom"/>
          </w:tcPr>
          <w:p w14:paraId="44D72A8B" w14:textId="77777777" w:rsidR="001516AB" w:rsidRDefault="001516AB">
            <w:pPr>
              <w:rPr>
                <w:sz w:val="8"/>
                <w:szCs w:val="8"/>
              </w:rPr>
            </w:pPr>
          </w:p>
        </w:tc>
        <w:tc>
          <w:tcPr>
            <w:tcW w:w="60" w:type="dxa"/>
            <w:tcBorders>
              <w:bottom w:val="single" w:sz="8" w:space="0" w:color="auto"/>
            </w:tcBorders>
            <w:vAlign w:val="bottom"/>
          </w:tcPr>
          <w:p w14:paraId="0D87E89F" w14:textId="77777777" w:rsidR="001516AB" w:rsidRDefault="001516AB">
            <w:pPr>
              <w:rPr>
                <w:sz w:val="8"/>
                <w:szCs w:val="8"/>
              </w:rPr>
            </w:pPr>
          </w:p>
        </w:tc>
        <w:tc>
          <w:tcPr>
            <w:tcW w:w="40" w:type="dxa"/>
            <w:tcBorders>
              <w:bottom w:val="single" w:sz="8" w:space="0" w:color="auto"/>
            </w:tcBorders>
            <w:vAlign w:val="bottom"/>
          </w:tcPr>
          <w:p w14:paraId="31F3D23C" w14:textId="77777777" w:rsidR="001516AB" w:rsidRDefault="001516AB">
            <w:pPr>
              <w:rPr>
                <w:sz w:val="8"/>
                <w:szCs w:val="8"/>
              </w:rPr>
            </w:pPr>
          </w:p>
        </w:tc>
        <w:tc>
          <w:tcPr>
            <w:tcW w:w="20" w:type="dxa"/>
            <w:tcBorders>
              <w:bottom w:val="single" w:sz="8" w:space="0" w:color="auto"/>
            </w:tcBorders>
            <w:vAlign w:val="bottom"/>
          </w:tcPr>
          <w:p w14:paraId="71D523A8" w14:textId="77777777" w:rsidR="001516AB" w:rsidRDefault="001516AB">
            <w:pPr>
              <w:rPr>
                <w:sz w:val="8"/>
                <w:szCs w:val="8"/>
              </w:rPr>
            </w:pPr>
          </w:p>
        </w:tc>
        <w:tc>
          <w:tcPr>
            <w:tcW w:w="60" w:type="dxa"/>
            <w:tcBorders>
              <w:bottom w:val="single" w:sz="8" w:space="0" w:color="auto"/>
              <w:right w:val="single" w:sz="8" w:space="0" w:color="auto"/>
            </w:tcBorders>
            <w:vAlign w:val="bottom"/>
          </w:tcPr>
          <w:p w14:paraId="18C5D866" w14:textId="77777777" w:rsidR="001516AB" w:rsidRDefault="001516AB">
            <w:pPr>
              <w:rPr>
                <w:sz w:val="8"/>
                <w:szCs w:val="8"/>
              </w:rPr>
            </w:pPr>
          </w:p>
        </w:tc>
        <w:tc>
          <w:tcPr>
            <w:tcW w:w="140" w:type="dxa"/>
            <w:tcBorders>
              <w:bottom w:val="single" w:sz="8" w:space="0" w:color="auto"/>
            </w:tcBorders>
            <w:vAlign w:val="bottom"/>
          </w:tcPr>
          <w:p w14:paraId="790B77F9" w14:textId="77777777" w:rsidR="001516AB" w:rsidRDefault="001516AB">
            <w:pPr>
              <w:rPr>
                <w:sz w:val="8"/>
                <w:szCs w:val="8"/>
              </w:rPr>
            </w:pPr>
          </w:p>
        </w:tc>
        <w:tc>
          <w:tcPr>
            <w:tcW w:w="140" w:type="dxa"/>
            <w:tcBorders>
              <w:bottom w:val="single" w:sz="8" w:space="0" w:color="auto"/>
            </w:tcBorders>
            <w:vAlign w:val="bottom"/>
          </w:tcPr>
          <w:p w14:paraId="48069121" w14:textId="77777777" w:rsidR="001516AB" w:rsidRDefault="001516AB">
            <w:pPr>
              <w:rPr>
                <w:sz w:val="8"/>
                <w:szCs w:val="8"/>
              </w:rPr>
            </w:pPr>
          </w:p>
        </w:tc>
        <w:tc>
          <w:tcPr>
            <w:tcW w:w="160" w:type="dxa"/>
            <w:tcBorders>
              <w:bottom w:val="single" w:sz="8" w:space="0" w:color="auto"/>
            </w:tcBorders>
            <w:vAlign w:val="bottom"/>
          </w:tcPr>
          <w:p w14:paraId="3EFA7AA0" w14:textId="77777777" w:rsidR="001516AB" w:rsidRDefault="001516AB">
            <w:pPr>
              <w:rPr>
                <w:sz w:val="8"/>
                <w:szCs w:val="8"/>
              </w:rPr>
            </w:pPr>
          </w:p>
        </w:tc>
        <w:tc>
          <w:tcPr>
            <w:tcW w:w="80" w:type="dxa"/>
            <w:vAlign w:val="bottom"/>
          </w:tcPr>
          <w:p w14:paraId="2A3F2B96" w14:textId="77777777" w:rsidR="001516AB" w:rsidRDefault="001516AB">
            <w:pPr>
              <w:rPr>
                <w:sz w:val="8"/>
                <w:szCs w:val="8"/>
              </w:rPr>
            </w:pPr>
          </w:p>
        </w:tc>
        <w:tc>
          <w:tcPr>
            <w:tcW w:w="20" w:type="dxa"/>
            <w:tcBorders>
              <w:bottom w:val="single" w:sz="8" w:space="0" w:color="auto"/>
            </w:tcBorders>
            <w:vAlign w:val="bottom"/>
          </w:tcPr>
          <w:p w14:paraId="5477DCB4" w14:textId="77777777" w:rsidR="001516AB" w:rsidRDefault="001516AB">
            <w:pPr>
              <w:rPr>
                <w:sz w:val="8"/>
                <w:szCs w:val="8"/>
              </w:rPr>
            </w:pPr>
          </w:p>
        </w:tc>
        <w:tc>
          <w:tcPr>
            <w:tcW w:w="60" w:type="dxa"/>
            <w:tcBorders>
              <w:bottom w:val="single" w:sz="8" w:space="0" w:color="auto"/>
            </w:tcBorders>
            <w:vAlign w:val="bottom"/>
          </w:tcPr>
          <w:p w14:paraId="155ABC9C" w14:textId="77777777" w:rsidR="001516AB" w:rsidRDefault="001516AB">
            <w:pPr>
              <w:rPr>
                <w:sz w:val="8"/>
                <w:szCs w:val="8"/>
              </w:rPr>
            </w:pPr>
          </w:p>
        </w:tc>
        <w:tc>
          <w:tcPr>
            <w:tcW w:w="20" w:type="dxa"/>
            <w:tcBorders>
              <w:bottom w:val="single" w:sz="8" w:space="0" w:color="auto"/>
            </w:tcBorders>
            <w:vAlign w:val="bottom"/>
          </w:tcPr>
          <w:p w14:paraId="550270A2" w14:textId="77777777" w:rsidR="001516AB" w:rsidRDefault="001516AB">
            <w:pPr>
              <w:rPr>
                <w:sz w:val="8"/>
                <w:szCs w:val="8"/>
              </w:rPr>
            </w:pPr>
          </w:p>
        </w:tc>
        <w:tc>
          <w:tcPr>
            <w:tcW w:w="20" w:type="dxa"/>
            <w:tcBorders>
              <w:bottom w:val="single" w:sz="8" w:space="0" w:color="auto"/>
            </w:tcBorders>
            <w:vAlign w:val="bottom"/>
          </w:tcPr>
          <w:p w14:paraId="59A7C706" w14:textId="77777777" w:rsidR="001516AB" w:rsidRDefault="001516AB">
            <w:pPr>
              <w:rPr>
                <w:sz w:val="8"/>
                <w:szCs w:val="8"/>
              </w:rPr>
            </w:pPr>
          </w:p>
        </w:tc>
        <w:tc>
          <w:tcPr>
            <w:tcW w:w="40" w:type="dxa"/>
            <w:vAlign w:val="bottom"/>
          </w:tcPr>
          <w:p w14:paraId="148B18A9" w14:textId="77777777" w:rsidR="001516AB" w:rsidRDefault="001516AB">
            <w:pPr>
              <w:rPr>
                <w:sz w:val="8"/>
                <w:szCs w:val="8"/>
              </w:rPr>
            </w:pPr>
          </w:p>
        </w:tc>
        <w:tc>
          <w:tcPr>
            <w:tcW w:w="60" w:type="dxa"/>
            <w:tcBorders>
              <w:right w:val="single" w:sz="8" w:space="0" w:color="auto"/>
            </w:tcBorders>
            <w:vAlign w:val="bottom"/>
          </w:tcPr>
          <w:p w14:paraId="373DB8F4" w14:textId="77777777" w:rsidR="001516AB" w:rsidRDefault="001516AB">
            <w:pPr>
              <w:rPr>
                <w:sz w:val="8"/>
                <w:szCs w:val="8"/>
              </w:rPr>
            </w:pPr>
          </w:p>
        </w:tc>
        <w:tc>
          <w:tcPr>
            <w:tcW w:w="20" w:type="dxa"/>
            <w:vAlign w:val="bottom"/>
          </w:tcPr>
          <w:p w14:paraId="55ED2CE6" w14:textId="77777777" w:rsidR="001516AB" w:rsidRDefault="001516AB">
            <w:pPr>
              <w:rPr>
                <w:sz w:val="8"/>
                <w:szCs w:val="8"/>
              </w:rPr>
            </w:pPr>
          </w:p>
        </w:tc>
        <w:tc>
          <w:tcPr>
            <w:tcW w:w="60" w:type="dxa"/>
            <w:vAlign w:val="bottom"/>
          </w:tcPr>
          <w:p w14:paraId="06E05F9B" w14:textId="77777777" w:rsidR="001516AB" w:rsidRDefault="001516AB">
            <w:pPr>
              <w:rPr>
                <w:sz w:val="8"/>
                <w:szCs w:val="8"/>
              </w:rPr>
            </w:pPr>
          </w:p>
        </w:tc>
        <w:tc>
          <w:tcPr>
            <w:tcW w:w="40" w:type="dxa"/>
            <w:vAlign w:val="bottom"/>
          </w:tcPr>
          <w:p w14:paraId="68C06DEF" w14:textId="77777777" w:rsidR="001516AB" w:rsidRDefault="001516AB">
            <w:pPr>
              <w:rPr>
                <w:sz w:val="8"/>
                <w:szCs w:val="8"/>
              </w:rPr>
            </w:pPr>
          </w:p>
        </w:tc>
        <w:tc>
          <w:tcPr>
            <w:tcW w:w="60" w:type="dxa"/>
            <w:tcBorders>
              <w:right w:val="single" w:sz="8" w:space="0" w:color="auto"/>
            </w:tcBorders>
            <w:vAlign w:val="bottom"/>
          </w:tcPr>
          <w:p w14:paraId="3946659B" w14:textId="77777777" w:rsidR="001516AB" w:rsidRDefault="001516AB">
            <w:pPr>
              <w:rPr>
                <w:sz w:val="8"/>
                <w:szCs w:val="8"/>
              </w:rPr>
            </w:pPr>
          </w:p>
        </w:tc>
        <w:tc>
          <w:tcPr>
            <w:tcW w:w="20" w:type="dxa"/>
            <w:vAlign w:val="bottom"/>
          </w:tcPr>
          <w:p w14:paraId="5CB4C7D8" w14:textId="77777777" w:rsidR="001516AB" w:rsidRDefault="001516AB">
            <w:pPr>
              <w:rPr>
                <w:sz w:val="8"/>
                <w:szCs w:val="8"/>
              </w:rPr>
            </w:pPr>
          </w:p>
        </w:tc>
        <w:tc>
          <w:tcPr>
            <w:tcW w:w="40" w:type="dxa"/>
            <w:vAlign w:val="bottom"/>
          </w:tcPr>
          <w:p w14:paraId="1E638FD3" w14:textId="77777777" w:rsidR="001516AB" w:rsidRDefault="001516AB">
            <w:pPr>
              <w:rPr>
                <w:sz w:val="8"/>
                <w:szCs w:val="8"/>
              </w:rPr>
            </w:pPr>
          </w:p>
        </w:tc>
        <w:tc>
          <w:tcPr>
            <w:tcW w:w="20" w:type="dxa"/>
            <w:tcBorders>
              <w:bottom w:val="single" w:sz="8" w:space="0" w:color="auto"/>
            </w:tcBorders>
            <w:vAlign w:val="bottom"/>
          </w:tcPr>
          <w:p w14:paraId="6C9149C5" w14:textId="77777777" w:rsidR="001516AB" w:rsidRDefault="001516AB">
            <w:pPr>
              <w:rPr>
                <w:sz w:val="8"/>
                <w:szCs w:val="8"/>
              </w:rPr>
            </w:pPr>
          </w:p>
        </w:tc>
        <w:tc>
          <w:tcPr>
            <w:tcW w:w="60" w:type="dxa"/>
            <w:tcBorders>
              <w:bottom w:val="single" w:sz="8" w:space="0" w:color="auto"/>
            </w:tcBorders>
            <w:vAlign w:val="bottom"/>
          </w:tcPr>
          <w:p w14:paraId="1CC80CA5" w14:textId="77777777" w:rsidR="001516AB" w:rsidRDefault="001516AB">
            <w:pPr>
              <w:rPr>
                <w:sz w:val="8"/>
                <w:szCs w:val="8"/>
              </w:rPr>
            </w:pPr>
          </w:p>
        </w:tc>
        <w:tc>
          <w:tcPr>
            <w:tcW w:w="40" w:type="dxa"/>
            <w:tcBorders>
              <w:bottom w:val="single" w:sz="8" w:space="0" w:color="auto"/>
            </w:tcBorders>
            <w:vAlign w:val="bottom"/>
          </w:tcPr>
          <w:p w14:paraId="4199D601" w14:textId="77777777" w:rsidR="001516AB" w:rsidRDefault="001516AB">
            <w:pPr>
              <w:rPr>
                <w:sz w:val="8"/>
                <w:szCs w:val="8"/>
              </w:rPr>
            </w:pPr>
          </w:p>
        </w:tc>
        <w:tc>
          <w:tcPr>
            <w:tcW w:w="20" w:type="dxa"/>
            <w:vAlign w:val="bottom"/>
          </w:tcPr>
          <w:p w14:paraId="45B3C9D1" w14:textId="77777777" w:rsidR="001516AB" w:rsidRDefault="001516AB">
            <w:pPr>
              <w:rPr>
                <w:sz w:val="8"/>
                <w:szCs w:val="8"/>
              </w:rPr>
            </w:pPr>
          </w:p>
        </w:tc>
        <w:tc>
          <w:tcPr>
            <w:tcW w:w="240" w:type="dxa"/>
            <w:vAlign w:val="bottom"/>
          </w:tcPr>
          <w:p w14:paraId="1D522E85" w14:textId="77777777" w:rsidR="001516AB" w:rsidRDefault="001516AB">
            <w:pPr>
              <w:rPr>
                <w:sz w:val="8"/>
                <w:szCs w:val="8"/>
              </w:rPr>
            </w:pPr>
          </w:p>
        </w:tc>
        <w:tc>
          <w:tcPr>
            <w:tcW w:w="120" w:type="dxa"/>
            <w:tcBorders>
              <w:right w:val="single" w:sz="8" w:space="0" w:color="auto"/>
            </w:tcBorders>
            <w:vAlign w:val="bottom"/>
          </w:tcPr>
          <w:p w14:paraId="74CF64C0" w14:textId="77777777" w:rsidR="001516AB" w:rsidRDefault="001516AB">
            <w:pPr>
              <w:rPr>
                <w:sz w:val="8"/>
                <w:szCs w:val="8"/>
              </w:rPr>
            </w:pPr>
          </w:p>
        </w:tc>
        <w:tc>
          <w:tcPr>
            <w:tcW w:w="140" w:type="dxa"/>
            <w:vAlign w:val="bottom"/>
          </w:tcPr>
          <w:p w14:paraId="5359220B" w14:textId="77777777" w:rsidR="001516AB" w:rsidRDefault="001516AB">
            <w:pPr>
              <w:rPr>
                <w:sz w:val="8"/>
                <w:szCs w:val="8"/>
              </w:rPr>
            </w:pPr>
          </w:p>
        </w:tc>
        <w:tc>
          <w:tcPr>
            <w:tcW w:w="20" w:type="dxa"/>
            <w:vAlign w:val="bottom"/>
          </w:tcPr>
          <w:p w14:paraId="1D7BE96C" w14:textId="77777777" w:rsidR="001516AB" w:rsidRDefault="001516AB">
            <w:pPr>
              <w:rPr>
                <w:sz w:val="8"/>
                <w:szCs w:val="8"/>
              </w:rPr>
            </w:pPr>
          </w:p>
        </w:tc>
        <w:tc>
          <w:tcPr>
            <w:tcW w:w="20" w:type="dxa"/>
            <w:vAlign w:val="bottom"/>
          </w:tcPr>
          <w:p w14:paraId="35B69D84" w14:textId="77777777" w:rsidR="001516AB" w:rsidRDefault="001516AB">
            <w:pPr>
              <w:rPr>
                <w:sz w:val="8"/>
                <w:szCs w:val="8"/>
              </w:rPr>
            </w:pPr>
          </w:p>
        </w:tc>
        <w:tc>
          <w:tcPr>
            <w:tcW w:w="60" w:type="dxa"/>
            <w:vAlign w:val="bottom"/>
          </w:tcPr>
          <w:p w14:paraId="39C59D28" w14:textId="77777777" w:rsidR="001516AB" w:rsidRDefault="001516AB">
            <w:pPr>
              <w:rPr>
                <w:sz w:val="8"/>
                <w:szCs w:val="8"/>
              </w:rPr>
            </w:pPr>
          </w:p>
        </w:tc>
        <w:tc>
          <w:tcPr>
            <w:tcW w:w="20" w:type="dxa"/>
            <w:vAlign w:val="bottom"/>
          </w:tcPr>
          <w:p w14:paraId="6D2AD6F4" w14:textId="77777777" w:rsidR="001516AB" w:rsidRDefault="001516AB">
            <w:pPr>
              <w:rPr>
                <w:sz w:val="8"/>
                <w:szCs w:val="8"/>
              </w:rPr>
            </w:pPr>
          </w:p>
        </w:tc>
        <w:tc>
          <w:tcPr>
            <w:tcW w:w="20" w:type="dxa"/>
            <w:vAlign w:val="bottom"/>
          </w:tcPr>
          <w:p w14:paraId="1F853D2A" w14:textId="77777777" w:rsidR="001516AB" w:rsidRDefault="001516AB">
            <w:pPr>
              <w:rPr>
                <w:sz w:val="8"/>
                <w:szCs w:val="8"/>
              </w:rPr>
            </w:pPr>
          </w:p>
        </w:tc>
        <w:tc>
          <w:tcPr>
            <w:tcW w:w="40" w:type="dxa"/>
            <w:vAlign w:val="bottom"/>
          </w:tcPr>
          <w:p w14:paraId="558824BC" w14:textId="77777777" w:rsidR="001516AB" w:rsidRDefault="001516AB">
            <w:pPr>
              <w:rPr>
                <w:sz w:val="8"/>
                <w:szCs w:val="8"/>
              </w:rPr>
            </w:pPr>
          </w:p>
        </w:tc>
        <w:tc>
          <w:tcPr>
            <w:tcW w:w="20" w:type="dxa"/>
            <w:vAlign w:val="bottom"/>
          </w:tcPr>
          <w:p w14:paraId="62F62E24" w14:textId="77777777" w:rsidR="001516AB" w:rsidRDefault="001516AB">
            <w:pPr>
              <w:rPr>
                <w:sz w:val="8"/>
                <w:szCs w:val="8"/>
              </w:rPr>
            </w:pPr>
          </w:p>
        </w:tc>
        <w:tc>
          <w:tcPr>
            <w:tcW w:w="100" w:type="dxa"/>
            <w:vAlign w:val="bottom"/>
          </w:tcPr>
          <w:p w14:paraId="1954FFDC" w14:textId="77777777" w:rsidR="001516AB" w:rsidRDefault="001516AB">
            <w:pPr>
              <w:rPr>
                <w:sz w:val="8"/>
                <w:szCs w:val="8"/>
              </w:rPr>
            </w:pPr>
          </w:p>
        </w:tc>
        <w:tc>
          <w:tcPr>
            <w:tcW w:w="0" w:type="dxa"/>
            <w:vAlign w:val="bottom"/>
          </w:tcPr>
          <w:p w14:paraId="6CE85A29" w14:textId="77777777" w:rsidR="001516AB" w:rsidRDefault="001516AB">
            <w:pPr>
              <w:rPr>
                <w:sz w:val="1"/>
                <w:szCs w:val="1"/>
              </w:rPr>
            </w:pPr>
          </w:p>
        </w:tc>
      </w:tr>
      <w:tr w:rsidR="001516AB" w14:paraId="1A7DF59B" w14:textId="77777777">
        <w:trPr>
          <w:trHeight w:val="109"/>
        </w:trPr>
        <w:tc>
          <w:tcPr>
            <w:tcW w:w="160" w:type="dxa"/>
            <w:vAlign w:val="bottom"/>
          </w:tcPr>
          <w:p w14:paraId="776459DE" w14:textId="77777777" w:rsidR="001516AB" w:rsidRDefault="001516AB">
            <w:pPr>
              <w:rPr>
                <w:sz w:val="9"/>
                <w:szCs w:val="9"/>
              </w:rPr>
            </w:pPr>
          </w:p>
        </w:tc>
        <w:tc>
          <w:tcPr>
            <w:tcW w:w="20" w:type="dxa"/>
            <w:vAlign w:val="bottom"/>
          </w:tcPr>
          <w:p w14:paraId="5FD8834C" w14:textId="77777777" w:rsidR="001516AB" w:rsidRDefault="001516AB">
            <w:pPr>
              <w:rPr>
                <w:sz w:val="9"/>
                <w:szCs w:val="9"/>
              </w:rPr>
            </w:pPr>
          </w:p>
        </w:tc>
        <w:tc>
          <w:tcPr>
            <w:tcW w:w="60" w:type="dxa"/>
            <w:vAlign w:val="bottom"/>
          </w:tcPr>
          <w:p w14:paraId="1031D8F3" w14:textId="77777777" w:rsidR="001516AB" w:rsidRDefault="001516AB">
            <w:pPr>
              <w:rPr>
                <w:sz w:val="9"/>
                <w:szCs w:val="9"/>
              </w:rPr>
            </w:pPr>
          </w:p>
        </w:tc>
        <w:tc>
          <w:tcPr>
            <w:tcW w:w="40" w:type="dxa"/>
            <w:vAlign w:val="bottom"/>
          </w:tcPr>
          <w:p w14:paraId="635C89B0" w14:textId="77777777" w:rsidR="001516AB" w:rsidRDefault="001516AB">
            <w:pPr>
              <w:rPr>
                <w:sz w:val="9"/>
                <w:szCs w:val="9"/>
              </w:rPr>
            </w:pPr>
          </w:p>
        </w:tc>
        <w:tc>
          <w:tcPr>
            <w:tcW w:w="20" w:type="dxa"/>
            <w:vAlign w:val="bottom"/>
          </w:tcPr>
          <w:p w14:paraId="701B139B" w14:textId="77777777" w:rsidR="001516AB" w:rsidRDefault="001516AB">
            <w:pPr>
              <w:rPr>
                <w:sz w:val="9"/>
                <w:szCs w:val="9"/>
              </w:rPr>
            </w:pPr>
          </w:p>
        </w:tc>
        <w:tc>
          <w:tcPr>
            <w:tcW w:w="60" w:type="dxa"/>
            <w:tcBorders>
              <w:right w:val="single" w:sz="8" w:space="0" w:color="auto"/>
            </w:tcBorders>
            <w:vAlign w:val="bottom"/>
          </w:tcPr>
          <w:p w14:paraId="59CC0603" w14:textId="77777777" w:rsidR="001516AB" w:rsidRDefault="001516AB">
            <w:pPr>
              <w:rPr>
                <w:sz w:val="9"/>
                <w:szCs w:val="9"/>
              </w:rPr>
            </w:pPr>
          </w:p>
        </w:tc>
        <w:tc>
          <w:tcPr>
            <w:tcW w:w="140" w:type="dxa"/>
            <w:vAlign w:val="bottom"/>
          </w:tcPr>
          <w:p w14:paraId="030F7FBA" w14:textId="77777777" w:rsidR="001516AB" w:rsidRDefault="001516AB">
            <w:pPr>
              <w:rPr>
                <w:sz w:val="9"/>
                <w:szCs w:val="9"/>
              </w:rPr>
            </w:pPr>
          </w:p>
        </w:tc>
        <w:tc>
          <w:tcPr>
            <w:tcW w:w="140" w:type="dxa"/>
            <w:tcBorders>
              <w:bottom w:val="single" w:sz="8" w:space="0" w:color="auto"/>
            </w:tcBorders>
            <w:vAlign w:val="bottom"/>
          </w:tcPr>
          <w:p w14:paraId="04A3C5DC" w14:textId="77777777" w:rsidR="001516AB" w:rsidRDefault="001516AB">
            <w:pPr>
              <w:rPr>
                <w:sz w:val="9"/>
                <w:szCs w:val="9"/>
              </w:rPr>
            </w:pPr>
          </w:p>
        </w:tc>
        <w:tc>
          <w:tcPr>
            <w:tcW w:w="160" w:type="dxa"/>
            <w:tcBorders>
              <w:bottom w:val="single" w:sz="8" w:space="0" w:color="auto"/>
              <w:right w:val="single" w:sz="8" w:space="0" w:color="auto"/>
            </w:tcBorders>
            <w:vAlign w:val="bottom"/>
          </w:tcPr>
          <w:p w14:paraId="19EA40C0" w14:textId="77777777" w:rsidR="001516AB" w:rsidRDefault="001516AB">
            <w:pPr>
              <w:rPr>
                <w:sz w:val="9"/>
                <w:szCs w:val="9"/>
              </w:rPr>
            </w:pPr>
          </w:p>
        </w:tc>
        <w:tc>
          <w:tcPr>
            <w:tcW w:w="80" w:type="dxa"/>
            <w:tcBorders>
              <w:bottom w:val="single" w:sz="8" w:space="0" w:color="auto"/>
            </w:tcBorders>
            <w:vAlign w:val="bottom"/>
          </w:tcPr>
          <w:p w14:paraId="4AC2B638" w14:textId="77777777" w:rsidR="001516AB" w:rsidRDefault="001516AB">
            <w:pPr>
              <w:rPr>
                <w:sz w:val="9"/>
                <w:szCs w:val="9"/>
              </w:rPr>
            </w:pPr>
          </w:p>
        </w:tc>
        <w:tc>
          <w:tcPr>
            <w:tcW w:w="20" w:type="dxa"/>
            <w:tcBorders>
              <w:bottom w:val="single" w:sz="8" w:space="0" w:color="auto"/>
            </w:tcBorders>
            <w:vAlign w:val="bottom"/>
          </w:tcPr>
          <w:p w14:paraId="2AD560F1" w14:textId="77777777" w:rsidR="001516AB" w:rsidRDefault="001516AB">
            <w:pPr>
              <w:rPr>
                <w:sz w:val="9"/>
                <w:szCs w:val="9"/>
              </w:rPr>
            </w:pPr>
          </w:p>
        </w:tc>
        <w:tc>
          <w:tcPr>
            <w:tcW w:w="60" w:type="dxa"/>
            <w:tcBorders>
              <w:bottom w:val="single" w:sz="8" w:space="0" w:color="auto"/>
              <w:right w:val="single" w:sz="8" w:space="0" w:color="auto"/>
            </w:tcBorders>
            <w:vAlign w:val="bottom"/>
          </w:tcPr>
          <w:p w14:paraId="56F4D092" w14:textId="77777777" w:rsidR="001516AB" w:rsidRDefault="001516AB">
            <w:pPr>
              <w:rPr>
                <w:sz w:val="9"/>
                <w:szCs w:val="9"/>
              </w:rPr>
            </w:pPr>
          </w:p>
        </w:tc>
        <w:tc>
          <w:tcPr>
            <w:tcW w:w="20" w:type="dxa"/>
            <w:tcBorders>
              <w:bottom w:val="single" w:sz="8" w:space="0" w:color="auto"/>
            </w:tcBorders>
            <w:vAlign w:val="bottom"/>
          </w:tcPr>
          <w:p w14:paraId="08F254C6" w14:textId="77777777" w:rsidR="001516AB" w:rsidRDefault="001516AB">
            <w:pPr>
              <w:rPr>
                <w:sz w:val="9"/>
                <w:szCs w:val="9"/>
              </w:rPr>
            </w:pPr>
          </w:p>
        </w:tc>
        <w:tc>
          <w:tcPr>
            <w:tcW w:w="20" w:type="dxa"/>
            <w:tcBorders>
              <w:bottom w:val="single" w:sz="8" w:space="0" w:color="auto"/>
            </w:tcBorders>
            <w:vAlign w:val="bottom"/>
          </w:tcPr>
          <w:p w14:paraId="53AADA57" w14:textId="77777777" w:rsidR="001516AB" w:rsidRDefault="001516AB">
            <w:pPr>
              <w:rPr>
                <w:sz w:val="9"/>
                <w:szCs w:val="9"/>
              </w:rPr>
            </w:pPr>
          </w:p>
        </w:tc>
        <w:tc>
          <w:tcPr>
            <w:tcW w:w="40" w:type="dxa"/>
            <w:tcBorders>
              <w:bottom w:val="single" w:sz="8" w:space="0" w:color="auto"/>
            </w:tcBorders>
            <w:vAlign w:val="bottom"/>
          </w:tcPr>
          <w:p w14:paraId="5C870E1A" w14:textId="77777777" w:rsidR="001516AB" w:rsidRDefault="001516AB">
            <w:pPr>
              <w:rPr>
                <w:sz w:val="9"/>
                <w:szCs w:val="9"/>
              </w:rPr>
            </w:pPr>
          </w:p>
        </w:tc>
        <w:tc>
          <w:tcPr>
            <w:tcW w:w="60" w:type="dxa"/>
            <w:tcBorders>
              <w:bottom w:val="single" w:sz="8" w:space="0" w:color="auto"/>
              <w:right w:val="single" w:sz="8" w:space="0" w:color="auto"/>
            </w:tcBorders>
            <w:vAlign w:val="bottom"/>
          </w:tcPr>
          <w:p w14:paraId="4434D4C3" w14:textId="77777777" w:rsidR="001516AB" w:rsidRDefault="001516AB">
            <w:pPr>
              <w:rPr>
                <w:sz w:val="9"/>
                <w:szCs w:val="9"/>
              </w:rPr>
            </w:pPr>
          </w:p>
        </w:tc>
        <w:tc>
          <w:tcPr>
            <w:tcW w:w="20" w:type="dxa"/>
            <w:tcBorders>
              <w:bottom w:val="single" w:sz="8" w:space="0" w:color="auto"/>
            </w:tcBorders>
            <w:vAlign w:val="bottom"/>
          </w:tcPr>
          <w:p w14:paraId="39D30419" w14:textId="77777777" w:rsidR="001516AB" w:rsidRDefault="001516AB">
            <w:pPr>
              <w:rPr>
                <w:sz w:val="9"/>
                <w:szCs w:val="9"/>
              </w:rPr>
            </w:pPr>
          </w:p>
        </w:tc>
        <w:tc>
          <w:tcPr>
            <w:tcW w:w="60" w:type="dxa"/>
            <w:tcBorders>
              <w:bottom w:val="single" w:sz="8" w:space="0" w:color="auto"/>
            </w:tcBorders>
            <w:vAlign w:val="bottom"/>
          </w:tcPr>
          <w:p w14:paraId="6F5102F4" w14:textId="77777777" w:rsidR="001516AB" w:rsidRDefault="001516AB">
            <w:pPr>
              <w:rPr>
                <w:sz w:val="9"/>
                <w:szCs w:val="9"/>
              </w:rPr>
            </w:pPr>
          </w:p>
        </w:tc>
        <w:tc>
          <w:tcPr>
            <w:tcW w:w="40" w:type="dxa"/>
            <w:tcBorders>
              <w:bottom w:val="single" w:sz="8" w:space="0" w:color="auto"/>
            </w:tcBorders>
            <w:vAlign w:val="bottom"/>
          </w:tcPr>
          <w:p w14:paraId="11EB3C9C" w14:textId="77777777" w:rsidR="001516AB" w:rsidRDefault="001516AB">
            <w:pPr>
              <w:rPr>
                <w:sz w:val="9"/>
                <w:szCs w:val="9"/>
              </w:rPr>
            </w:pPr>
          </w:p>
        </w:tc>
        <w:tc>
          <w:tcPr>
            <w:tcW w:w="60" w:type="dxa"/>
            <w:tcBorders>
              <w:bottom w:val="single" w:sz="8" w:space="0" w:color="auto"/>
              <w:right w:val="single" w:sz="8" w:space="0" w:color="auto"/>
            </w:tcBorders>
            <w:vAlign w:val="bottom"/>
          </w:tcPr>
          <w:p w14:paraId="0880EACB" w14:textId="77777777" w:rsidR="001516AB" w:rsidRDefault="001516AB">
            <w:pPr>
              <w:rPr>
                <w:sz w:val="9"/>
                <w:szCs w:val="9"/>
              </w:rPr>
            </w:pPr>
          </w:p>
        </w:tc>
        <w:tc>
          <w:tcPr>
            <w:tcW w:w="20" w:type="dxa"/>
            <w:tcBorders>
              <w:bottom w:val="single" w:sz="8" w:space="0" w:color="auto"/>
            </w:tcBorders>
            <w:vAlign w:val="bottom"/>
          </w:tcPr>
          <w:p w14:paraId="54BC111C" w14:textId="77777777" w:rsidR="001516AB" w:rsidRDefault="001516AB">
            <w:pPr>
              <w:rPr>
                <w:sz w:val="9"/>
                <w:szCs w:val="9"/>
              </w:rPr>
            </w:pPr>
          </w:p>
        </w:tc>
        <w:tc>
          <w:tcPr>
            <w:tcW w:w="40" w:type="dxa"/>
            <w:tcBorders>
              <w:bottom w:val="single" w:sz="8" w:space="0" w:color="auto"/>
            </w:tcBorders>
            <w:vAlign w:val="bottom"/>
          </w:tcPr>
          <w:p w14:paraId="4DE9552F" w14:textId="77777777" w:rsidR="001516AB" w:rsidRDefault="001516AB">
            <w:pPr>
              <w:rPr>
                <w:sz w:val="9"/>
                <w:szCs w:val="9"/>
              </w:rPr>
            </w:pPr>
          </w:p>
        </w:tc>
        <w:tc>
          <w:tcPr>
            <w:tcW w:w="20" w:type="dxa"/>
            <w:tcBorders>
              <w:bottom w:val="single" w:sz="8" w:space="0" w:color="auto"/>
            </w:tcBorders>
            <w:vAlign w:val="bottom"/>
          </w:tcPr>
          <w:p w14:paraId="0B75C924" w14:textId="77777777" w:rsidR="001516AB" w:rsidRDefault="001516AB">
            <w:pPr>
              <w:rPr>
                <w:sz w:val="9"/>
                <w:szCs w:val="9"/>
              </w:rPr>
            </w:pPr>
          </w:p>
        </w:tc>
        <w:tc>
          <w:tcPr>
            <w:tcW w:w="60" w:type="dxa"/>
            <w:tcBorders>
              <w:bottom w:val="single" w:sz="8" w:space="0" w:color="auto"/>
              <w:right w:val="single" w:sz="8" w:space="0" w:color="auto"/>
            </w:tcBorders>
            <w:vAlign w:val="bottom"/>
          </w:tcPr>
          <w:p w14:paraId="40B20E1E" w14:textId="77777777" w:rsidR="001516AB" w:rsidRDefault="001516AB">
            <w:pPr>
              <w:rPr>
                <w:sz w:val="9"/>
                <w:szCs w:val="9"/>
              </w:rPr>
            </w:pPr>
          </w:p>
        </w:tc>
        <w:tc>
          <w:tcPr>
            <w:tcW w:w="40" w:type="dxa"/>
            <w:tcBorders>
              <w:bottom w:val="single" w:sz="8" w:space="0" w:color="auto"/>
            </w:tcBorders>
            <w:vAlign w:val="bottom"/>
          </w:tcPr>
          <w:p w14:paraId="09D47CE7" w14:textId="77777777" w:rsidR="001516AB" w:rsidRDefault="001516AB">
            <w:pPr>
              <w:rPr>
                <w:sz w:val="9"/>
                <w:szCs w:val="9"/>
              </w:rPr>
            </w:pPr>
          </w:p>
        </w:tc>
        <w:tc>
          <w:tcPr>
            <w:tcW w:w="20" w:type="dxa"/>
            <w:tcBorders>
              <w:bottom w:val="single" w:sz="8" w:space="0" w:color="auto"/>
            </w:tcBorders>
            <w:vAlign w:val="bottom"/>
          </w:tcPr>
          <w:p w14:paraId="37C861E4" w14:textId="77777777" w:rsidR="001516AB" w:rsidRDefault="001516AB">
            <w:pPr>
              <w:rPr>
                <w:sz w:val="9"/>
                <w:szCs w:val="9"/>
              </w:rPr>
            </w:pPr>
          </w:p>
        </w:tc>
        <w:tc>
          <w:tcPr>
            <w:tcW w:w="240" w:type="dxa"/>
            <w:tcBorders>
              <w:bottom w:val="single" w:sz="8" w:space="0" w:color="auto"/>
            </w:tcBorders>
            <w:vAlign w:val="bottom"/>
          </w:tcPr>
          <w:p w14:paraId="1D60359B" w14:textId="77777777" w:rsidR="001516AB" w:rsidRDefault="001516AB">
            <w:pPr>
              <w:rPr>
                <w:sz w:val="9"/>
                <w:szCs w:val="9"/>
              </w:rPr>
            </w:pPr>
          </w:p>
        </w:tc>
        <w:tc>
          <w:tcPr>
            <w:tcW w:w="120" w:type="dxa"/>
            <w:tcBorders>
              <w:right w:val="single" w:sz="8" w:space="0" w:color="auto"/>
            </w:tcBorders>
            <w:vAlign w:val="bottom"/>
          </w:tcPr>
          <w:p w14:paraId="0EF5439E" w14:textId="77777777" w:rsidR="001516AB" w:rsidRDefault="001516AB">
            <w:pPr>
              <w:rPr>
                <w:sz w:val="9"/>
                <w:szCs w:val="9"/>
              </w:rPr>
            </w:pPr>
          </w:p>
        </w:tc>
        <w:tc>
          <w:tcPr>
            <w:tcW w:w="140" w:type="dxa"/>
            <w:vAlign w:val="bottom"/>
          </w:tcPr>
          <w:p w14:paraId="722FC2BC" w14:textId="77777777" w:rsidR="001516AB" w:rsidRDefault="001516AB">
            <w:pPr>
              <w:rPr>
                <w:sz w:val="9"/>
                <w:szCs w:val="9"/>
              </w:rPr>
            </w:pPr>
          </w:p>
        </w:tc>
        <w:tc>
          <w:tcPr>
            <w:tcW w:w="20" w:type="dxa"/>
            <w:vAlign w:val="bottom"/>
          </w:tcPr>
          <w:p w14:paraId="2D4EAB4C" w14:textId="77777777" w:rsidR="001516AB" w:rsidRDefault="001516AB">
            <w:pPr>
              <w:rPr>
                <w:sz w:val="9"/>
                <w:szCs w:val="9"/>
              </w:rPr>
            </w:pPr>
          </w:p>
        </w:tc>
        <w:tc>
          <w:tcPr>
            <w:tcW w:w="20" w:type="dxa"/>
            <w:vAlign w:val="bottom"/>
          </w:tcPr>
          <w:p w14:paraId="3E0E45F8" w14:textId="77777777" w:rsidR="001516AB" w:rsidRDefault="001516AB">
            <w:pPr>
              <w:rPr>
                <w:sz w:val="9"/>
                <w:szCs w:val="9"/>
              </w:rPr>
            </w:pPr>
          </w:p>
        </w:tc>
        <w:tc>
          <w:tcPr>
            <w:tcW w:w="60" w:type="dxa"/>
            <w:vAlign w:val="bottom"/>
          </w:tcPr>
          <w:p w14:paraId="449F203F" w14:textId="77777777" w:rsidR="001516AB" w:rsidRDefault="001516AB">
            <w:pPr>
              <w:rPr>
                <w:sz w:val="9"/>
                <w:szCs w:val="9"/>
              </w:rPr>
            </w:pPr>
          </w:p>
        </w:tc>
        <w:tc>
          <w:tcPr>
            <w:tcW w:w="20" w:type="dxa"/>
            <w:vAlign w:val="bottom"/>
          </w:tcPr>
          <w:p w14:paraId="27A4F2F8" w14:textId="77777777" w:rsidR="001516AB" w:rsidRDefault="001516AB">
            <w:pPr>
              <w:rPr>
                <w:sz w:val="9"/>
                <w:szCs w:val="9"/>
              </w:rPr>
            </w:pPr>
          </w:p>
        </w:tc>
        <w:tc>
          <w:tcPr>
            <w:tcW w:w="20" w:type="dxa"/>
            <w:vAlign w:val="bottom"/>
          </w:tcPr>
          <w:p w14:paraId="7E09E503" w14:textId="77777777" w:rsidR="001516AB" w:rsidRDefault="001516AB">
            <w:pPr>
              <w:rPr>
                <w:sz w:val="9"/>
                <w:szCs w:val="9"/>
              </w:rPr>
            </w:pPr>
          </w:p>
        </w:tc>
        <w:tc>
          <w:tcPr>
            <w:tcW w:w="40" w:type="dxa"/>
            <w:vAlign w:val="bottom"/>
          </w:tcPr>
          <w:p w14:paraId="5CA3AAE2" w14:textId="77777777" w:rsidR="001516AB" w:rsidRDefault="001516AB">
            <w:pPr>
              <w:rPr>
                <w:sz w:val="9"/>
                <w:szCs w:val="9"/>
              </w:rPr>
            </w:pPr>
          </w:p>
        </w:tc>
        <w:tc>
          <w:tcPr>
            <w:tcW w:w="20" w:type="dxa"/>
            <w:vAlign w:val="bottom"/>
          </w:tcPr>
          <w:p w14:paraId="0DDF979E" w14:textId="77777777" w:rsidR="001516AB" w:rsidRDefault="001516AB">
            <w:pPr>
              <w:rPr>
                <w:sz w:val="9"/>
                <w:szCs w:val="9"/>
              </w:rPr>
            </w:pPr>
          </w:p>
        </w:tc>
        <w:tc>
          <w:tcPr>
            <w:tcW w:w="100" w:type="dxa"/>
            <w:vAlign w:val="bottom"/>
          </w:tcPr>
          <w:p w14:paraId="55C83102" w14:textId="77777777" w:rsidR="001516AB" w:rsidRDefault="001516AB">
            <w:pPr>
              <w:rPr>
                <w:sz w:val="9"/>
                <w:szCs w:val="9"/>
              </w:rPr>
            </w:pPr>
          </w:p>
        </w:tc>
        <w:tc>
          <w:tcPr>
            <w:tcW w:w="0" w:type="dxa"/>
            <w:vAlign w:val="bottom"/>
          </w:tcPr>
          <w:p w14:paraId="7C0D04CC" w14:textId="77777777" w:rsidR="001516AB" w:rsidRDefault="001516AB">
            <w:pPr>
              <w:rPr>
                <w:sz w:val="1"/>
                <w:szCs w:val="1"/>
              </w:rPr>
            </w:pPr>
          </w:p>
        </w:tc>
      </w:tr>
      <w:tr w:rsidR="001516AB" w14:paraId="4F2B2475" w14:textId="77777777">
        <w:trPr>
          <w:trHeight w:val="57"/>
        </w:trPr>
        <w:tc>
          <w:tcPr>
            <w:tcW w:w="160" w:type="dxa"/>
            <w:vAlign w:val="bottom"/>
          </w:tcPr>
          <w:p w14:paraId="6D43F992" w14:textId="77777777" w:rsidR="001516AB" w:rsidRDefault="001516AB">
            <w:pPr>
              <w:rPr>
                <w:sz w:val="4"/>
                <w:szCs w:val="4"/>
              </w:rPr>
            </w:pPr>
          </w:p>
        </w:tc>
        <w:tc>
          <w:tcPr>
            <w:tcW w:w="20" w:type="dxa"/>
            <w:vAlign w:val="bottom"/>
          </w:tcPr>
          <w:p w14:paraId="63CA5411" w14:textId="77777777" w:rsidR="001516AB" w:rsidRDefault="001516AB">
            <w:pPr>
              <w:rPr>
                <w:sz w:val="4"/>
                <w:szCs w:val="4"/>
              </w:rPr>
            </w:pPr>
          </w:p>
        </w:tc>
        <w:tc>
          <w:tcPr>
            <w:tcW w:w="60" w:type="dxa"/>
            <w:vAlign w:val="bottom"/>
          </w:tcPr>
          <w:p w14:paraId="6407FE18" w14:textId="77777777" w:rsidR="001516AB" w:rsidRDefault="001516AB">
            <w:pPr>
              <w:rPr>
                <w:sz w:val="4"/>
                <w:szCs w:val="4"/>
              </w:rPr>
            </w:pPr>
          </w:p>
        </w:tc>
        <w:tc>
          <w:tcPr>
            <w:tcW w:w="40" w:type="dxa"/>
            <w:vAlign w:val="bottom"/>
          </w:tcPr>
          <w:p w14:paraId="21ABCA78" w14:textId="77777777" w:rsidR="001516AB" w:rsidRDefault="001516AB">
            <w:pPr>
              <w:rPr>
                <w:sz w:val="4"/>
                <w:szCs w:val="4"/>
              </w:rPr>
            </w:pPr>
          </w:p>
        </w:tc>
        <w:tc>
          <w:tcPr>
            <w:tcW w:w="20" w:type="dxa"/>
            <w:vAlign w:val="bottom"/>
          </w:tcPr>
          <w:p w14:paraId="568318B6" w14:textId="77777777" w:rsidR="001516AB" w:rsidRDefault="001516AB">
            <w:pPr>
              <w:rPr>
                <w:sz w:val="4"/>
                <w:szCs w:val="4"/>
              </w:rPr>
            </w:pPr>
          </w:p>
        </w:tc>
        <w:tc>
          <w:tcPr>
            <w:tcW w:w="60" w:type="dxa"/>
            <w:tcBorders>
              <w:right w:val="single" w:sz="8" w:space="0" w:color="auto"/>
            </w:tcBorders>
            <w:vAlign w:val="bottom"/>
          </w:tcPr>
          <w:p w14:paraId="7E57E404" w14:textId="77777777" w:rsidR="001516AB" w:rsidRDefault="001516AB">
            <w:pPr>
              <w:rPr>
                <w:sz w:val="4"/>
                <w:szCs w:val="4"/>
              </w:rPr>
            </w:pPr>
          </w:p>
        </w:tc>
        <w:tc>
          <w:tcPr>
            <w:tcW w:w="140" w:type="dxa"/>
            <w:tcBorders>
              <w:right w:val="single" w:sz="8" w:space="0" w:color="auto"/>
            </w:tcBorders>
            <w:vAlign w:val="bottom"/>
          </w:tcPr>
          <w:p w14:paraId="0CD36EDC" w14:textId="77777777" w:rsidR="001516AB" w:rsidRDefault="001516AB">
            <w:pPr>
              <w:rPr>
                <w:sz w:val="4"/>
                <w:szCs w:val="4"/>
              </w:rPr>
            </w:pPr>
          </w:p>
        </w:tc>
        <w:tc>
          <w:tcPr>
            <w:tcW w:w="140" w:type="dxa"/>
            <w:vAlign w:val="bottom"/>
          </w:tcPr>
          <w:p w14:paraId="265095B6" w14:textId="77777777" w:rsidR="001516AB" w:rsidRDefault="001516AB">
            <w:pPr>
              <w:rPr>
                <w:sz w:val="4"/>
                <w:szCs w:val="4"/>
              </w:rPr>
            </w:pPr>
          </w:p>
        </w:tc>
        <w:tc>
          <w:tcPr>
            <w:tcW w:w="240" w:type="dxa"/>
            <w:gridSpan w:val="2"/>
            <w:textDirection w:val="btLr"/>
            <w:vAlign w:val="bottom"/>
          </w:tcPr>
          <w:p w14:paraId="7C8C2BE6" w14:textId="77777777" w:rsidR="001516AB" w:rsidRDefault="0066520C">
            <w:pPr>
              <w:ind w:left="117"/>
              <w:rPr>
                <w:sz w:val="20"/>
                <w:szCs w:val="20"/>
              </w:rPr>
            </w:pPr>
            <w:r>
              <w:rPr>
                <w:rFonts w:ascii="Arial" w:eastAsia="Arial" w:hAnsi="Arial" w:cs="Arial"/>
                <w:w w:val="71"/>
                <w:sz w:val="5"/>
                <w:szCs w:val="5"/>
              </w:rPr>
              <w:t>20</w:t>
            </w:r>
          </w:p>
        </w:tc>
        <w:tc>
          <w:tcPr>
            <w:tcW w:w="100" w:type="dxa"/>
            <w:gridSpan w:val="3"/>
            <w:textDirection w:val="btLr"/>
            <w:vAlign w:val="bottom"/>
          </w:tcPr>
          <w:p w14:paraId="287D0D05" w14:textId="77777777" w:rsidR="001516AB" w:rsidRDefault="0066520C">
            <w:pPr>
              <w:ind w:right="14"/>
              <w:rPr>
                <w:sz w:val="20"/>
                <w:szCs w:val="20"/>
              </w:rPr>
            </w:pPr>
            <w:r>
              <w:rPr>
                <w:rFonts w:ascii="Arial" w:eastAsia="Arial" w:hAnsi="Arial" w:cs="Arial"/>
                <w:w w:val="71"/>
                <w:sz w:val="5"/>
                <w:szCs w:val="5"/>
              </w:rPr>
              <w:t>19</w:t>
            </w:r>
          </w:p>
        </w:tc>
        <w:tc>
          <w:tcPr>
            <w:tcW w:w="20" w:type="dxa"/>
            <w:vAlign w:val="bottom"/>
          </w:tcPr>
          <w:p w14:paraId="60693309" w14:textId="77777777" w:rsidR="001516AB" w:rsidRDefault="001516AB">
            <w:pPr>
              <w:rPr>
                <w:sz w:val="4"/>
                <w:szCs w:val="4"/>
              </w:rPr>
            </w:pPr>
          </w:p>
        </w:tc>
        <w:tc>
          <w:tcPr>
            <w:tcW w:w="120" w:type="dxa"/>
            <w:gridSpan w:val="3"/>
            <w:textDirection w:val="btLr"/>
            <w:vAlign w:val="bottom"/>
          </w:tcPr>
          <w:p w14:paraId="3ED7BF47" w14:textId="77777777" w:rsidR="001516AB" w:rsidRDefault="0066520C">
            <w:pPr>
              <w:ind w:right="2"/>
              <w:rPr>
                <w:sz w:val="20"/>
                <w:szCs w:val="20"/>
              </w:rPr>
            </w:pPr>
            <w:r>
              <w:rPr>
                <w:rFonts w:ascii="Arial" w:eastAsia="Arial" w:hAnsi="Arial" w:cs="Arial"/>
                <w:w w:val="71"/>
                <w:sz w:val="5"/>
                <w:szCs w:val="5"/>
              </w:rPr>
              <w:t>18</w:t>
            </w:r>
          </w:p>
        </w:tc>
        <w:tc>
          <w:tcPr>
            <w:tcW w:w="60" w:type="dxa"/>
            <w:vAlign w:val="bottom"/>
          </w:tcPr>
          <w:p w14:paraId="75D1ECEB" w14:textId="77777777" w:rsidR="001516AB" w:rsidRDefault="001516AB">
            <w:pPr>
              <w:rPr>
                <w:sz w:val="4"/>
                <w:szCs w:val="4"/>
              </w:rPr>
            </w:pPr>
          </w:p>
        </w:tc>
        <w:tc>
          <w:tcPr>
            <w:tcW w:w="100" w:type="dxa"/>
            <w:gridSpan w:val="2"/>
            <w:textDirection w:val="btLr"/>
            <w:vAlign w:val="bottom"/>
          </w:tcPr>
          <w:p w14:paraId="117AE351" w14:textId="77777777" w:rsidR="001516AB" w:rsidRDefault="0066520C">
            <w:pPr>
              <w:ind w:right="11"/>
              <w:rPr>
                <w:sz w:val="20"/>
                <w:szCs w:val="20"/>
              </w:rPr>
            </w:pPr>
            <w:r>
              <w:rPr>
                <w:rFonts w:ascii="Arial" w:eastAsia="Arial" w:hAnsi="Arial" w:cs="Arial"/>
                <w:w w:val="71"/>
                <w:sz w:val="5"/>
                <w:szCs w:val="5"/>
              </w:rPr>
              <w:t>17</w:t>
            </w:r>
          </w:p>
        </w:tc>
        <w:tc>
          <w:tcPr>
            <w:tcW w:w="20" w:type="dxa"/>
            <w:vAlign w:val="bottom"/>
          </w:tcPr>
          <w:p w14:paraId="326F5C4A" w14:textId="77777777" w:rsidR="001516AB" w:rsidRDefault="001516AB">
            <w:pPr>
              <w:rPr>
                <w:sz w:val="4"/>
                <w:szCs w:val="4"/>
              </w:rPr>
            </w:pPr>
          </w:p>
        </w:tc>
        <w:tc>
          <w:tcPr>
            <w:tcW w:w="40" w:type="dxa"/>
            <w:vAlign w:val="bottom"/>
          </w:tcPr>
          <w:p w14:paraId="75344FC2" w14:textId="77777777" w:rsidR="001516AB" w:rsidRDefault="001516AB">
            <w:pPr>
              <w:rPr>
                <w:sz w:val="4"/>
                <w:szCs w:val="4"/>
              </w:rPr>
            </w:pPr>
          </w:p>
        </w:tc>
        <w:tc>
          <w:tcPr>
            <w:tcW w:w="80" w:type="dxa"/>
            <w:gridSpan w:val="2"/>
            <w:textDirection w:val="btLr"/>
            <w:vAlign w:val="bottom"/>
          </w:tcPr>
          <w:p w14:paraId="72E4AD40" w14:textId="77777777" w:rsidR="001516AB" w:rsidRDefault="0066520C">
            <w:pPr>
              <w:rPr>
                <w:sz w:val="20"/>
                <w:szCs w:val="20"/>
              </w:rPr>
            </w:pPr>
            <w:r>
              <w:rPr>
                <w:rFonts w:ascii="Arial" w:eastAsia="Arial" w:hAnsi="Arial" w:cs="Arial"/>
                <w:w w:val="71"/>
                <w:sz w:val="5"/>
                <w:szCs w:val="5"/>
              </w:rPr>
              <w:t>16</w:t>
            </w:r>
          </w:p>
        </w:tc>
        <w:tc>
          <w:tcPr>
            <w:tcW w:w="40" w:type="dxa"/>
            <w:vAlign w:val="bottom"/>
          </w:tcPr>
          <w:p w14:paraId="49D7601E" w14:textId="77777777" w:rsidR="001516AB" w:rsidRDefault="001516AB">
            <w:pPr>
              <w:rPr>
                <w:sz w:val="4"/>
                <w:szCs w:val="4"/>
              </w:rPr>
            </w:pPr>
          </w:p>
        </w:tc>
        <w:tc>
          <w:tcPr>
            <w:tcW w:w="20" w:type="dxa"/>
            <w:vAlign w:val="bottom"/>
          </w:tcPr>
          <w:p w14:paraId="668F4014" w14:textId="77777777" w:rsidR="001516AB" w:rsidRDefault="001516AB">
            <w:pPr>
              <w:rPr>
                <w:sz w:val="4"/>
                <w:szCs w:val="4"/>
              </w:rPr>
            </w:pPr>
          </w:p>
        </w:tc>
        <w:tc>
          <w:tcPr>
            <w:tcW w:w="240" w:type="dxa"/>
            <w:tcBorders>
              <w:right w:val="single" w:sz="8" w:space="0" w:color="auto"/>
            </w:tcBorders>
            <w:vAlign w:val="bottom"/>
          </w:tcPr>
          <w:p w14:paraId="209A2FA9" w14:textId="77777777" w:rsidR="001516AB" w:rsidRDefault="001516AB">
            <w:pPr>
              <w:rPr>
                <w:sz w:val="4"/>
                <w:szCs w:val="4"/>
              </w:rPr>
            </w:pPr>
          </w:p>
        </w:tc>
        <w:tc>
          <w:tcPr>
            <w:tcW w:w="120" w:type="dxa"/>
            <w:tcBorders>
              <w:right w:val="single" w:sz="8" w:space="0" w:color="auto"/>
            </w:tcBorders>
            <w:vAlign w:val="bottom"/>
          </w:tcPr>
          <w:p w14:paraId="56232B8D" w14:textId="77777777" w:rsidR="001516AB" w:rsidRDefault="001516AB">
            <w:pPr>
              <w:rPr>
                <w:sz w:val="4"/>
                <w:szCs w:val="4"/>
              </w:rPr>
            </w:pPr>
          </w:p>
        </w:tc>
        <w:tc>
          <w:tcPr>
            <w:tcW w:w="140" w:type="dxa"/>
            <w:vAlign w:val="bottom"/>
          </w:tcPr>
          <w:p w14:paraId="1E4AB32A" w14:textId="77777777" w:rsidR="001516AB" w:rsidRDefault="001516AB">
            <w:pPr>
              <w:rPr>
                <w:sz w:val="4"/>
                <w:szCs w:val="4"/>
              </w:rPr>
            </w:pPr>
          </w:p>
        </w:tc>
        <w:tc>
          <w:tcPr>
            <w:tcW w:w="20" w:type="dxa"/>
            <w:vAlign w:val="bottom"/>
          </w:tcPr>
          <w:p w14:paraId="32C81E29" w14:textId="77777777" w:rsidR="001516AB" w:rsidRDefault="001516AB">
            <w:pPr>
              <w:rPr>
                <w:sz w:val="4"/>
                <w:szCs w:val="4"/>
              </w:rPr>
            </w:pPr>
          </w:p>
        </w:tc>
        <w:tc>
          <w:tcPr>
            <w:tcW w:w="20" w:type="dxa"/>
            <w:vAlign w:val="bottom"/>
          </w:tcPr>
          <w:p w14:paraId="4239E4CF" w14:textId="77777777" w:rsidR="001516AB" w:rsidRDefault="001516AB">
            <w:pPr>
              <w:rPr>
                <w:sz w:val="4"/>
                <w:szCs w:val="4"/>
              </w:rPr>
            </w:pPr>
          </w:p>
        </w:tc>
        <w:tc>
          <w:tcPr>
            <w:tcW w:w="60" w:type="dxa"/>
            <w:vAlign w:val="bottom"/>
          </w:tcPr>
          <w:p w14:paraId="420BB1D7" w14:textId="77777777" w:rsidR="001516AB" w:rsidRDefault="001516AB">
            <w:pPr>
              <w:rPr>
                <w:sz w:val="4"/>
                <w:szCs w:val="4"/>
              </w:rPr>
            </w:pPr>
          </w:p>
        </w:tc>
        <w:tc>
          <w:tcPr>
            <w:tcW w:w="20" w:type="dxa"/>
            <w:vAlign w:val="bottom"/>
          </w:tcPr>
          <w:p w14:paraId="55B25A5F" w14:textId="77777777" w:rsidR="001516AB" w:rsidRDefault="001516AB">
            <w:pPr>
              <w:rPr>
                <w:sz w:val="4"/>
                <w:szCs w:val="4"/>
              </w:rPr>
            </w:pPr>
          </w:p>
        </w:tc>
        <w:tc>
          <w:tcPr>
            <w:tcW w:w="20" w:type="dxa"/>
            <w:vAlign w:val="bottom"/>
          </w:tcPr>
          <w:p w14:paraId="3641E37A" w14:textId="77777777" w:rsidR="001516AB" w:rsidRDefault="001516AB">
            <w:pPr>
              <w:rPr>
                <w:sz w:val="4"/>
                <w:szCs w:val="4"/>
              </w:rPr>
            </w:pPr>
          </w:p>
        </w:tc>
        <w:tc>
          <w:tcPr>
            <w:tcW w:w="40" w:type="dxa"/>
            <w:vAlign w:val="bottom"/>
          </w:tcPr>
          <w:p w14:paraId="18C0878E" w14:textId="77777777" w:rsidR="001516AB" w:rsidRDefault="001516AB">
            <w:pPr>
              <w:rPr>
                <w:sz w:val="4"/>
                <w:szCs w:val="4"/>
              </w:rPr>
            </w:pPr>
          </w:p>
        </w:tc>
        <w:tc>
          <w:tcPr>
            <w:tcW w:w="20" w:type="dxa"/>
            <w:vAlign w:val="bottom"/>
          </w:tcPr>
          <w:p w14:paraId="2D1D09F6" w14:textId="77777777" w:rsidR="001516AB" w:rsidRDefault="001516AB">
            <w:pPr>
              <w:rPr>
                <w:sz w:val="4"/>
                <w:szCs w:val="4"/>
              </w:rPr>
            </w:pPr>
          </w:p>
        </w:tc>
        <w:tc>
          <w:tcPr>
            <w:tcW w:w="100" w:type="dxa"/>
            <w:vAlign w:val="bottom"/>
          </w:tcPr>
          <w:p w14:paraId="4E13DEC2" w14:textId="77777777" w:rsidR="001516AB" w:rsidRDefault="001516AB">
            <w:pPr>
              <w:rPr>
                <w:sz w:val="4"/>
                <w:szCs w:val="4"/>
              </w:rPr>
            </w:pPr>
          </w:p>
        </w:tc>
        <w:tc>
          <w:tcPr>
            <w:tcW w:w="0" w:type="dxa"/>
            <w:vAlign w:val="bottom"/>
          </w:tcPr>
          <w:p w14:paraId="6B55A1C0" w14:textId="77777777" w:rsidR="001516AB" w:rsidRDefault="001516AB">
            <w:pPr>
              <w:rPr>
                <w:sz w:val="1"/>
                <w:szCs w:val="1"/>
              </w:rPr>
            </w:pPr>
          </w:p>
        </w:tc>
      </w:tr>
      <w:tr w:rsidR="001516AB" w14:paraId="746E25A1" w14:textId="77777777">
        <w:trPr>
          <w:trHeight w:val="232"/>
        </w:trPr>
        <w:tc>
          <w:tcPr>
            <w:tcW w:w="160" w:type="dxa"/>
            <w:tcBorders>
              <w:bottom w:val="single" w:sz="8" w:space="0" w:color="auto"/>
            </w:tcBorders>
            <w:vAlign w:val="bottom"/>
          </w:tcPr>
          <w:p w14:paraId="452270F3" w14:textId="77777777" w:rsidR="001516AB" w:rsidRDefault="001516AB">
            <w:pPr>
              <w:rPr>
                <w:sz w:val="20"/>
                <w:szCs w:val="20"/>
              </w:rPr>
            </w:pPr>
          </w:p>
        </w:tc>
        <w:tc>
          <w:tcPr>
            <w:tcW w:w="20" w:type="dxa"/>
            <w:tcBorders>
              <w:bottom w:val="single" w:sz="8" w:space="0" w:color="auto"/>
            </w:tcBorders>
            <w:vAlign w:val="bottom"/>
          </w:tcPr>
          <w:p w14:paraId="5553E8F3" w14:textId="77777777" w:rsidR="001516AB" w:rsidRDefault="001516AB">
            <w:pPr>
              <w:rPr>
                <w:sz w:val="20"/>
                <w:szCs w:val="20"/>
              </w:rPr>
            </w:pPr>
          </w:p>
        </w:tc>
        <w:tc>
          <w:tcPr>
            <w:tcW w:w="60" w:type="dxa"/>
            <w:tcBorders>
              <w:bottom w:val="single" w:sz="8" w:space="0" w:color="auto"/>
            </w:tcBorders>
            <w:vAlign w:val="bottom"/>
          </w:tcPr>
          <w:p w14:paraId="0F1CA7D8" w14:textId="77777777" w:rsidR="001516AB" w:rsidRDefault="001516AB">
            <w:pPr>
              <w:rPr>
                <w:sz w:val="20"/>
                <w:szCs w:val="20"/>
              </w:rPr>
            </w:pPr>
          </w:p>
        </w:tc>
        <w:tc>
          <w:tcPr>
            <w:tcW w:w="40" w:type="dxa"/>
            <w:tcBorders>
              <w:bottom w:val="single" w:sz="8" w:space="0" w:color="auto"/>
            </w:tcBorders>
            <w:vAlign w:val="bottom"/>
          </w:tcPr>
          <w:p w14:paraId="595FBCB8" w14:textId="77777777" w:rsidR="001516AB" w:rsidRDefault="001516AB">
            <w:pPr>
              <w:rPr>
                <w:sz w:val="20"/>
                <w:szCs w:val="20"/>
              </w:rPr>
            </w:pPr>
          </w:p>
        </w:tc>
        <w:tc>
          <w:tcPr>
            <w:tcW w:w="20" w:type="dxa"/>
            <w:tcBorders>
              <w:bottom w:val="single" w:sz="8" w:space="0" w:color="auto"/>
            </w:tcBorders>
            <w:vAlign w:val="bottom"/>
          </w:tcPr>
          <w:p w14:paraId="48D7C1F9" w14:textId="77777777" w:rsidR="001516AB" w:rsidRDefault="001516AB">
            <w:pPr>
              <w:rPr>
                <w:sz w:val="20"/>
                <w:szCs w:val="20"/>
              </w:rPr>
            </w:pPr>
          </w:p>
        </w:tc>
        <w:tc>
          <w:tcPr>
            <w:tcW w:w="60" w:type="dxa"/>
            <w:tcBorders>
              <w:bottom w:val="single" w:sz="8" w:space="0" w:color="auto"/>
              <w:right w:val="single" w:sz="8" w:space="0" w:color="auto"/>
            </w:tcBorders>
            <w:vAlign w:val="bottom"/>
          </w:tcPr>
          <w:p w14:paraId="18395336" w14:textId="77777777" w:rsidR="001516AB" w:rsidRDefault="001516AB">
            <w:pPr>
              <w:rPr>
                <w:sz w:val="20"/>
                <w:szCs w:val="20"/>
              </w:rPr>
            </w:pPr>
          </w:p>
        </w:tc>
        <w:tc>
          <w:tcPr>
            <w:tcW w:w="140" w:type="dxa"/>
            <w:tcBorders>
              <w:bottom w:val="single" w:sz="8" w:space="0" w:color="auto"/>
              <w:right w:val="single" w:sz="8" w:space="0" w:color="auto"/>
            </w:tcBorders>
            <w:vAlign w:val="bottom"/>
          </w:tcPr>
          <w:p w14:paraId="6A3A0BB7" w14:textId="77777777" w:rsidR="001516AB" w:rsidRDefault="001516AB">
            <w:pPr>
              <w:rPr>
                <w:sz w:val="20"/>
                <w:szCs w:val="20"/>
              </w:rPr>
            </w:pPr>
          </w:p>
        </w:tc>
        <w:tc>
          <w:tcPr>
            <w:tcW w:w="140" w:type="dxa"/>
            <w:vMerge w:val="restart"/>
            <w:vAlign w:val="bottom"/>
          </w:tcPr>
          <w:p w14:paraId="4FE06829" w14:textId="77777777" w:rsidR="001516AB" w:rsidRDefault="0066520C">
            <w:pPr>
              <w:ind w:right="113"/>
              <w:jc w:val="right"/>
              <w:rPr>
                <w:sz w:val="20"/>
                <w:szCs w:val="20"/>
              </w:rPr>
            </w:pPr>
            <w:r>
              <w:rPr>
                <w:rFonts w:ascii="Arial" w:eastAsia="Arial" w:hAnsi="Arial" w:cs="Arial"/>
                <w:w w:val="65528"/>
                <w:sz w:val="1"/>
                <w:szCs w:val="1"/>
              </w:rPr>
              <w:t>1</w:t>
            </w:r>
          </w:p>
        </w:tc>
        <w:tc>
          <w:tcPr>
            <w:tcW w:w="700" w:type="dxa"/>
            <w:gridSpan w:val="14"/>
            <w:vMerge w:val="restart"/>
            <w:vAlign w:val="bottom"/>
          </w:tcPr>
          <w:p w14:paraId="6F08D052" w14:textId="77777777" w:rsidR="001516AB" w:rsidRDefault="0066520C">
            <w:pPr>
              <w:ind w:left="120"/>
              <w:rPr>
                <w:sz w:val="20"/>
                <w:szCs w:val="20"/>
              </w:rPr>
            </w:pPr>
            <w:r>
              <w:rPr>
                <w:rFonts w:ascii="Impact" w:eastAsia="Impact" w:hAnsi="Impact" w:cs="Impact"/>
                <w:i/>
                <w:iCs/>
                <w:w w:val="96"/>
                <w:sz w:val="20"/>
                <w:szCs w:val="20"/>
              </w:rPr>
              <w:t>CC1101</w:t>
            </w:r>
          </w:p>
        </w:tc>
        <w:tc>
          <w:tcPr>
            <w:tcW w:w="380" w:type="dxa"/>
            <w:gridSpan w:val="5"/>
            <w:vMerge w:val="restart"/>
            <w:tcBorders>
              <w:right w:val="single" w:sz="8" w:space="0" w:color="auto"/>
            </w:tcBorders>
            <w:vAlign w:val="bottom"/>
          </w:tcPr>
          <w:p w14:paraId="402CDB6A" w14:textId="77777777" w:rsidR="001516AB" w:rsidRDefault="0066520C">
            <w:pPr>
              <w:ind w:right="40"/>
              <w:jc w:val="right"/>
              <w:rPr>
                <w:sz w:val="20"/>
                <w:szCs w:val="20"/>
              </w:rPr>
            </w:pPr>
            <w:r>
              <w:rPr>
                <w:rFonts w:ascii="Arial" w:eastAsia="Arial" w:hAnsi="Arial" w:cs="Arial"/>
                <w:sz w:val="5"/>
                <w:szCs w:val="5"/>
              </w:rPr>
              <w:t>15</w:t>
            </w:r>
          </w:p>
        </w:tc>
        <w:tc>
          <w:tcPr>
            <w:tcW w:w="120" w:type="dxa"/>
            <w:tcBorders>
              <w:bottom w:val="single" w:sz="8" w:space="0" w:color="auto"/>
              <w:right w:val="single" w:sz="8" w:space="0" w:color="auto"/>
            </w:tcBorders>
            <w:vAlign w:val="bottom"/>
          </w:tcPr>
          <w:p w14:paraId="13EA54A4" w14:textId="77777777" w:rsidR="001516AB" w:rsidRDefault="001516AB">
            <w:pPr>
              <w:rPr>
                <w:sz w:val="20"/>
                <w:szCs w:val="20"/>
              </w:rPr>
            </w:pPr>
          </w:p>
        </w:tc>
        <w:tc>
          <w:tcPr>
            <w:tcW w:w="140" w:type="dxa"/>
            <w:vAlign w:val="bottom"/>
          </w:tcPr>
          <w:p w14:paraId="1FBDD6F8" w14:textId="77777777" w:rsidR="001516AB" w:rsidRDefault="001516AB">
            <w:pPr>
              <w:rPr>
                <w:sz w:val="20"/>
                <w:szCs w:val="20"/>
              </w:rPr>
            </w:pPr>
          </w:p>
        </w:tc>
        <w:tc>
          <w:tcPr>
            <w:tcW w:w="20" w:type="dxa"/>
            <w:vAlign w:val="bottom"/>
          </w:tcPr>
          <w:p w14:paraId="50ECB532" w14:textId="77777777" w:rsidR="001516AB" w:rsidRDefault="001516AB">
            <w:pPr>
              <w:rPr>
                <w:sz w:val="20"/>
                <w:szCs w:val="20"/>
              </w:rPr>
            </w:pPr>
          </w:p>
        </w:tc>
        <w:tc>
          <w:tcPr>
            <w:tcW w:w="20" w:type="dxa"/>
            <w:vAlign w:val="bottom"/>
          </w:tcPr>
          <w:p w14:paraId="23F0157C" w14:textId="77777777" w:rsidR="001516AB" w:rsidRDefault="001516AB">
            <w:pPr>
              <w:rPr>
                <w:sz w:val="20"/>
                <w:szCs w:val="20"/>
              </w:rPr>
            </w:pPr>
          </w:p>
        </w:tc>
        <w:tc>
          <w:tcPr>
            <w:tcW w:w="60" w:type="dxa"/>
            <w:tcBorders>
              <w:bottom w:val="single" w:sz="8" w:space="0" w:color="auto"/>
            </w:tcBorders>
            <w:vAlign w:val="bottom"/>
          </w:tcPr>
          <w:p w14:paraId="4C74F31D" w14:textId="77777777" w:rsidR="001516AB" w:rsidRDefault="001516AB">
            <w:pPr>
              <w:rPr>
                <w:sz w:val="20"/>
                <w:szCs w:val="20"/>
              </w:rPr>
            </w:pPr>
          </w:p>
        </w:tc>
        <w:tc>
          <w:tcPr>
            <w:tcW w:w="20" w:type="dxa"/>
            <w:tcBorders>
              <w:bottom w:val="single" w:sz="8" w:space="0" w:color="auto"/>
            </w:tcBorders>
            <w:vAlign w:val="bottom"/>
          </w:tcPr>
          <w:p w14:paraId="3D9F7ACC" w14:textId="77777777" w:rsidR="001516AB" w:rsidRDefault="001516AB">
            <w:pPr>
              <w:rPr>
                <w:sz w:val="20"/>
                <w:szCs w:val="20"/>
              </w:rPr>
            </w:pPr>
          </w:p>
        </w:tc>
        <w:tc>
          <w:tcPr>
            <w:tcW w:w="20" w:type="dxa"/>
            <w:vAlign w:val="bottom"/>
          </w:tcPr>
          <w:p w14:paraId="2A36C717" w14:textId="77777777" w:rsidR="001516AB" w:rsidRDefault="001516AB">
            <w:pPr>
              <w:rPr>
                <w:sz w:val="20"/>
                <w:szCs w:val="20"/>
              </w:rPr>
            </w:pPr>
          </w:p>
        </w:tc>
        <w:tc>
          <w:tcPr>
            <w:tcW w:w="40" w:type="dxa"/>
            <w:vAlign w:val="bottom"/>
          </w:tcPr>
          <w:p w14:paraId="1280952D" w14:textId="77777777" w:rsidR="001516AB" w:rsidRDefault="001516AB">
            <w:pPr>
              <w:rPr>
                <w:sz w:val="20"/>
                <w:szCs w:val="20"/>
              </w:rPr>
            </w:pPr>
          </w:p>
        </w:tc>
        <w:tc>
          <w:tcPr>
            <w:tcW w:w="20" w:type="dxa"/>
            <w:vAlign w:val="bottom"/>
          </w:tcPr>
          <w:p w14:paraId="69E78E53" w14:textId="77777777" w:rsidR="001516AB" w:rsidRDefault="001516AB">
            <w:pPr>
              <w:rPr>
                <w:sz w:val="20"/>
                <w:szCs w:val="20"/>
              </w:rPr>
            </w:pPr>
          </w:p>
        </w:tc>
        <w:tc>
          <w:tcPr>
            <w:tcW w:w="100" w:type="dxa"/>
            <w:vAlign w:val="bottom"/>
          </w:tcPr>
          <w:p w14:paraId="734C0215" w14:textId="77777777" w:rsidR="001516AB" w:rsidRDefault="001516AB">
            <w:pPr>
              <w:rPr>
                <w:sz w:val="20"/>
                <w:szCs w:val="20"/>
              </w:rPr>
            </w:pPr>
          </w:p>
        </w:tc>
        <w:tc>
          <w:tcPr>
            <w:tcW w:w="0" w:type="dxa"/>
            <w:vAlign w:val="bottom"/>
          </w:tcPr>
          <w:p w14:paraId="45F8CA1A" w14:textId="77777777" w:rsidR="001516AB" w:rsidRDefault="001516AB">
            <w:pPr>
              <w:rPr>
                <w:sz w:val="1"/>
                <w:szCs w:val="1"/>
              </w:rPr>
            </w:pPr>
          </w:p>
        </w:tc>
      </w:tr>
      <w:tr w:rsidR="001516AB" w14:paraId="44198C75" w14:textId="77777777">
        <w:trPr>
          <w:trHeight w:val="20"/>
        </w:trPr>
        <w:tc>
          <w:tcPr>
            <w:tcW w:w="160" w:type="dxa"/>
            <w:vAlign w:val="bottom"/>
          </w:tcPr>
          <w:p w14:paraId="40A677B1" w14:textId="77777777" w:rsidR="001516AB" w:rsidRDefault="001516AB">
            <w:pPr>
              <w:spacing w:line="20" w:lineRule="exact"/>
              <w:rPr>
                <w:sz w:val="1"/>
                <w:szCs w:val="1"/>
              </w:rPr>
            </w:pPr>
          </w:p>
        </w:tc>
        <w:tc>
          <w:tcPr>
            <w:tcW w:w="20" w:type="dxa"/>
            <w:vAlign w:val="bottom"/>
          </w:tcPr>
          <w:p w14:paraId="4D4A91D9" w14:textId="77777777" w:rsidR="001516AB" w:rsidRDefault="001516AB">
            <w:pPr>
              <w:spacing w:line="20" w:lineRule="exact"/>
              <w:rPr>
                <w:sz w:val="1"/>
                <w:szCs w:val="1"/>
              </w:rPr>
            </w:pPr>
          </w:p>
        </w:tc>
        <w:tc>
          <w:tcPr>
            <w:tcW w:w="60" w:type="dxa"/>
            <w:vAlign w:val="bottom"/>
          </w:tcPr>
          <w:p w14:paraId="40CA15C9" w14:textId="77777777" w:rsidR="001516AB" w:rsidRDefault="001516AB">
            <w:pPr>
              <w:spacing w:line="20" w:lineRule="exact"/>
              <w:rPr>
                <w:sz w:val="1"/>
                <w:szCs w:val="1"/>
              </w:rPr>
            </w:pPr>
          </w:p>
        </w:tc>
        <w:tc>
          <w:tcPr>
            <w:tcW w:w="40" w:type="dxa"/>
            <w:vAlign w:val="bottom"/>
          </w:tcPr>
          <w:p w14:paraId="23B2A5B3" w14:textId="77777777" w:rsidR="001516AB" w:rsidRDefault="001516AB">
            <w:pPr>
              <w:spacing w:line="20" w:lineRule="exact"/>
              <w:rPr>
                <w:sz w:val="1"/>
                <w:szCs w:val="1"/>
              </w:rPr>
            </w:pPr>
          </w:p>
        </w:tc>
        <w:tc>
          <w:tcPr>
            <w:tcW w:w="20" w:type="dxa"/>
            <w:vAlign w:val="bottom"/>
          </w:tcPr>
          <w:p w14:paraId="178B8A2A" w14:textId="77777777" w:rsidR="001516AB" w:rsidRDefault="001516AB">
            <w:pPr>
              <w:spacing w:line="20" w:lineRule="exact"/>
              <w:rPr>
                <w:sz w:val="1"/>
                <w:szCs w:val="1"/>
              </w:rPr>
            </w:pPr>
          </w:p>
        </w:tc>
        <w:tc>
          <w:tcPr>
            <w:tcW w:w="60" w:type="dxa"/>
            <w:tcBorders>
              <w:right w:val="single" w:sz="8" w:space="0" w:color="auto"/>
            </w:tcBorders>
            <w:vAlign w:val="bottom"/>
          </w:tcPr>
          <w:p w14:paraId="5F402155" w14:textId="77777777" w:rsidR="001516AB" w:rsidRDefault="001516AB">
            <w:pPr>
              <w:spacing w:line="20" w:lineRule="exact"/>
              <w:rPr>
                <w:sz w:val="1"/>
                <w:szCs w:val="1"/>
              </w:rPr>
            </w:pPr>
          </w:p>
        </w:tc>
        <w:tc>
          <w:tcPr>
            <w:tcW w:w="140" w:type="dxa"/>
            <w:tcBorders>
              <w:right w:val="single" w:sz="8" w:space="0" w:color="auto"/>
            </w:tcBorders>
            <w:vAlign w:val="bottom"/>
          </w:tcPr>
          <w:p w14:paraId="3A4B9CEF" w14:textId="77777777" w:rsidR="001516AB" w:rsidRDefault="001516AB">
            <w:pPr>
              <w:spacing w:line="20" w:lineRule="exact"/>
              <w:rPr>
                <w:sz w:val="1"/>
                <w:szCs w:val="1"/>
              </w:rPr>
            </w:pPr>
          </w:p>
        </w:tc>
        <w:tc>
          <w:tcPr>
            <w:tcW w:w="140" w:type="dxa"/>
            <w:vMerge/>
            <w:vAlign w:val="bottom"/>
          </w:tcPr>
          <w:p w14:paraId="01D05B9D" w14:textId="77777777" w:rsidR="001516AB" w:rsidRDefault="001516AB">
            <w:pPr>
              <w:spacing w:line="20" w:lineRule="exact"/>
              <w:rPr>
                <w:sz w:val="1"/>
                <w:szCs w:val="1"/>
              </w:rPr>
            </w:pPr>
          </w:p>
        </w:tc>
        <w:tc>
          <w:tcPr>
            <w:tcW w:w="700" w:type="dxa"/>
            <w:gridSpan w:val="14"/>
            <w:vMerge/>
            <w:vAlign w:val="bottom"/>
          </w:tcPr>
          <w:p w14:paraId="315740E5" w14:textId="77777777" w:rsidR="001516AB" w:rsidRDefault="001516AB">
            <w:pPr>
              <w:spacing w:line="20" w:lineRule="exact"/>
              <w:rPr>
                <w:sz w:val="1"/>
                <w:szCs w:val="1"/>
              </w:rPr>
            </w:pPr>
          </w:p>
        </w:tc>
        <w:tc>
          <w:tcPr>
            <w:tcW w:w="380" w:type="dxa"/>
            <w:gridSpan w:val="5"/>
            <w:vMerge/>
            <w:tcBorders>
              <w:right w:val="single" w:sz="8" w:space="0" w:color="auto"/>
            </w:tcBorders>
            <w:vAlign w:val="bottom"/>
          </w:tcPr>
          <w:p w14:paraId="7B616722" w14:textId="77777777" w:rsidR="001516AB" w:rsidRDefault="001516AB">
            <w:pPr>
              <w:spacing w:line="20" w:lineRule="exact"/>
              <w:rPr>
                <w:sz w:val="1"/>
                <w:szCs w:val="1"/>
              </w:rPr>
            </w:pPr>
          </w:p>
        </w:tc>
        <w:tc>
          <w:tcPr>
            <w:tcW w:w="120" w:type="dxa"/>
            <w:tcBorders>
              <w:right w:val="single" w:sz="8" w:space="0" w:color="auto"/>
            </w:tcBorders>
            <w:vAlign w:val="bottom"/>
          </w:tcPr>
          <w:p w14:paraId="62BE814E" w14:textId="77777777" w:rsidR="001516AB" w:rsidRDefault="001516AB">
            <w:pPr>
              <w:spacing w:line="20" w:lineRule="exact"/>
              <w:rPr>
                <w:sz w:val="1"/>
                <w:szCs w:val="1"/>
              </w:rPr>
            </w:pPr>
          </w:p>
        </w:tc>
        <w:tc>
          <w:tcPr>
            <w:tcW w:w="140" w:type="dxa"/>
            <w:vAlign w:val="bottom"/>
          </w:tcPr>
          <w:p w14:paraId="41737436" w14:textId="77777777" w:rsidR="001516AB" w:rsidRDefault="001516AB">
            <w:pPr>
              <w:spacing w:line="20" w:lineRule="exact"/>
              <w:rPr>
                <w:sz w:val="1"/>
                <w:szCs w:val="1"/>
              </w:rPr>
            </w:pPr>
          </w:p>
        </w:tc>
        <w:tc>
          <w:tcPr>
            <w:tcW w:w="20" w:type="dxa"/>
            <w:vAlign w:val="bottom"/>
          </w:tcPr>
          <w:p w14:paraId="053E2485" w14:textId="77777777" w:rsidR="001516AB" w:rsidRDefault="001516AB">
            <w:pPr>
              <w:spacing w:line="20" w:lineRule="exact"/>
              <w:rPr>
                <w:sz w:val="1"/>
                <w:szCs w:val="1"/>
              </w:rPr>
            </w:pPr>
          </w:p>
        </w:tc>
        <w:tc>
          <w:tcPr>
            <w:tcW w:w="20" w:type="dxa"/>
            <w:tcBorders>
              <w:bottom w:val="single" w:sz="8" w:space="0" w:color="auto"/>
            </w:tcBorders>
            <w:vAlign w:val="bottom"/>
          </w:tcPr>
          <w:p w14:paraId="3C0BC12F" w14:textId="77777777" w:rsidR="001516AB" w:rsidRDefault="001516AB">
            <w:pPr>
              <w:spacing w:line="20" w:lineRule="exact"/>
              <w:rPr>
                <w:sz w:val="1"/>
                <w:szCs w:val="1"/>
              </w:rPr>
            </w:pPr>
          </w:p>
        </w:tc>
        <w:tc>
          <w:tcPr>
            <w:tcW w:w="60" w:type="dxa"/>
            <w:tcBorders>
              <w:bottom w:val="single" w:sz="8" w:space="0" w:color="auto"/>
            </w:tcBorders>
            <w:vAlign w:val="bottom"/>
          </w:tcPr>
          <w:p w14:paraId="29FEEAC3" w14:textId="77777777" w:rsidR="001516AB" w:rsidRDefault="001516AB">
            <w:pPr>
              <w:spacing w:line="20" w:lineRule="exact"/>
              <w:rPr>
                <w:sz w:val="1"/>
                <w:szCs w:val="1"/>
              </w:rPr>
            </w:pPr>
          </w:p>
        </w:tc>
        <w:tc>
          <w:tcPr>
            <w:tcW w:w="20" w:type="dxa"/>
            <w:tcBorders>
              <w:bottom w:val="single" w:sz="8" w:space="0" w:color="auto"/>
            </w:tcBorders>
            <w:vAlign w:val="bottom"/>
          </w:tcPr>
          <w:p w14:paraId="338107A4" w14:textId="77777777" w:rsidR="001516AB" w:rsidRDefault="001516AB">
            <w:pPr>
              <w:spacing w:line="20" w:lineRule="exact"/>
              <w:rPr>
                <w:sz w:val="1"/>
                <w:szCs w:val="1"/>
              </w:rPr>
            </w:pPr>
          </w:p>
        </w:tc>
        <w:tc>
          <w:tcPr>
            <w:tcW w:w="20" w:type="dxa"/>
            <w:tcBorders>
              <w:bottom w:val="single" w:sz="8" w:space="0" w:color="auto"/>
            </w:tcBorders>
            <w:vAlign w:val="bottom"/>
          </w:tcPr>
          <w:p w14:paraId="780EFF62" w14:textId="77777777" w:rsidR="001516AB" w:rsidRDefault="001516AB">
            <w:pPr>
              <w:spacing w:line="20" w:lineRule="exact"/>
              <w:rPr>
                <w:sz w:val="1"/>
                <w:szCs w:val="1"/>
              </w:rPr>
            </w:pPr>
          </w:p>
        </w:tc>
        <w:tc>
          <w:tcPr>
            <w:tcW w:w="40" w:type="dxa"/>
            <w:vAlign w:val="bottom"/>
          </w:tcPr>
          <w:p w14:paraId="72684683" w14:textId="77777777" w:rsidR="001516AB" w:rsidRDefault="001516AB">
            <w:pPr>
              <w:spacing w:line="20" w:lineRule="exact"/>
              <w:rPr>
                <w:sz w:val="1"/>
                <w:szCs w:val="1"/>
              </w:rPr>
            </w:pPr>
          </w:p>
        </w:tc>
        <w:tc>
          <w:tcPr>
            <w:tcW w:w="20" w:type="dxa"/>
            <w:vAlign w:val="bottom"/>
          </w:tcPr>
          <w:p w14:paraId="25660FCB" w14:textId="77777777" w:rsidR="001516AB" w:rsidRDefault="001516AB">
            <w:pPr>
              <w:spacing w:line="20" w:lineRule="exact"/>
              <w:rPr>
                <w:sz w:val="1"/>
                <w:szCs w:val="1"/>
              </w:rPr>
            </w:pPr>
          </w:p>
        </w:tc>
        <w:tc>
          <w:tcPr>
            <w:tcW w:w="100" w:type="dxa"/>
            <w:vAlign w:val="bottom"/>
          </w:tcPr>
          <w:p w14:paraId="5778B07E" w14:textId="77777777" w:rsidR="001516AB" w:rsidRDefault="001516AB">
            <w:pPr>
              <w:spacing w:line="20" w:lineRule="exact"/>
              <w:rPr>
                <w:sz w:val="1"/>
                <w:szCs w:val="1"/>
              </w:rPr>
            </w:pPr>
          </w:p>
        </w:tc>
        <w:tc>
          <w:tcPr>
            <w:tcW w:w="0" w:type="dxa"/>
            <w:vAlign w:val="bottom"/>
          </w:tcPr>
          <w:p w14:paraId="4C17B221" w14:textId="77777777" w:rsidR="001516AB" w:rsidRDefault="001516AB">
            <w:pPr>
              <w:spacing w:line="20" w:lineRule="exact"/>
              <w:rPr>
                <w:sz w:val="1"/>
                <w:szCs w:val="1"/>
              </w:rPr>
            </w:pPr>
          </w:p>
        </w:tc>
      </w:tr>
      <w:tr w:rsidR="001516AB" w14:paraId="5A0A1BBF" w14:textId="77777777">
        <w:trPr>
          <w:trHeight w:val="94"/>
        </w:trPr>
        <w:tc>
          <w:tcPr>
            <w:tcW w:w="160" w:type="dxa"/>
            <w:tcBorders>
              <w:bottom w:val="single" w:sz="8" w:space="0" w:color="auto"/>
            </w:tcBorders>
            <w:vAlign w:val="bottom"/>
          </w:tcPr>
          <w:p w14:paraId="232E30A2" w14:textId="77777777" w:rsidR="001516AB" w:rsidRDefault="001516AB">
            <w:pPr>
              <w:rPr>
                <w:sz w:val="8"/>
                <w:szCs w:val="8"/>
              </w:rPr>
            </w:pPr>
          </w:p>
        </w:tc>
        <w:tc>
          <w:tcPr>
            <w:tcW w:w="20" w:type="dxa"/>
            <w:tcBorders>
              <w:bottom w:val="single" w:sz="8" w:space="0" w:color="auto"/>
            </w:tcBorders>
            <w:vAlign w:val="bottom"/>
          </w:tcPr>
          <w:p w14:paraId="3E0C7F4F" w14:textId="77777777" w:rsidR="001516AB" w:rsidRDefault="001516AB">
            <w:pPr>
              <w:rPr>
                <w:sz w:val="8"/>
                <w:szCs w:val="8"/>
              </w:rPr>
            </w:pPr>
          </w:p>
        </w:tc>
        <w:tc>
          <w:tcPr>
            <w:tcW w:w="60" w:type="dxa"/>
            <w:tcBorders>
              <w:bottom w:val="single" w:sz="8" w:space="0" w:color="auto"/>
            </w:tcBorders>
            <w:vAlign w:val="bottom"/>
          </w:tcPr>
          <w:p w14:paraId="007CC5FB" w14:textId="77777777" w:rsidR="001516AB" w:rsidRDefault="001516AB">
            <w:pPr>
              <w:rPr>
                <w:sz w:val="8"/>
                <w:szCs w:val="8"/>
              </w:rPr>
            </w:pPr>
          </w:p>
        </w:tc>
        <w:tc>
          <w:tcPr>
            <w:tcW w:w="40" w:type="dxa"/>
            <w:tcBorders>
              <w:bottom w:val="single" w:sz="8" w:space="0" w:color="auto"/>
            </w:tcBorders>
            <w:vAlign w:val="bottom"/>
          </w:tcPr>
          <w:p w14:paraId="4DC3DE36" w14:textId="77777777" w:rsidR="001516AB" w:rsidRDefault="001516AB">
            <w:pPr>
              <w:rPr>
                <w:sz w:val="8"/>
                <w:szCs w:val="8"/>
              </w:rPr>
            </w:pPr>
          </w:p>
        </w:tc>
        <w:tc>
          <w:tcPr>
            <w:tcW w:w="20" w:type="dxa"/>
            <w:tcBorders>
              <w:bottom w:val="single" w:sz="8" w:space="0" w:color="auto"/>
            </w:tcBorders>
            <w:vAlign w:val="bottom"/>
          </w:tcPr>
          <w:p w14:paraId="6E30A804" w14:textId="77777777" w:rsidR="001516AB" w:rsidRDefault="001516AB">
            <w:pPr>
              <w:rPr>
                <w:sz w:val="8"/>
                <w:szCs w:val="8"/>
              </w:rPr>
            </w:pPr>
          </w:p>
        </w:tc>
        <w:tc>
          <w:tcPr>
            <w:tcW w:w="60" w:type="dxa"/>
            <w:tcBorders>
              <w:bottom w:val="single" w:sz="8" w:space="0" w:color="auto"/>
              <w:right w:val="single" w:sz="8" w:space="0" w:color="auto"/>
            </w:tcBorders>
            <w:vAlign w:val="bottom"/>
          </w:tcPr>
          <w:p w14:paraId="5BAA840F" w14:textId="77777777" w:rsidR="001516AB" w:rsidRDefault="001516AB">
            <w:pPr>
              <w:rPr>
                <w:sz w:val="8"/>
                <w:szCs w:val="8"/>
              </w:rPr>
            </w:pPr>
          </w:p>
        </w:tc>
        <w:tc>
          <w:tcPr>
            <w:tcW w:w="140" w:type="dxa"/>
            <w:tcBorders>
              <w:bottom w:val="single" w:sz="8" w:space="0" w:color="auto"/>
              <w:right w:val="single" w:sz="8" w:space="0" w:color="auto"/>
            </w:tcBorders>
            <w:vAlign w:val="bottom"/>
          </w:tcPr>
          <w:p w14:paraId="37990ECA" w14:textId="77777777" w:rsidR="001516AB" w:rsidRDefault="001516AB">
            <w:pPr>
              <w:rPr>
                <w:sz w:val="8"/>
                <w:szCs w:val="8"/>
              </w:rPr>
            </w:pPr>
          </w:p>
        </w:tc>
        <w:tc>
          <w:tcPr>
            <w:tcW w:w="140" w:type="dxa"/>
            <w:vMerge w:val="restart"/>
            <w:vAlign w:val="bottom"/>
          </w:tcPr>
          <w:p w14:paraId="05D91EF9" w14:textId="77777777" w:rsidR="001516AB" w:rsidRDefault="0066520C">
            <w:pPr>
              <w:ind w:right="113"/>
              <w:jc w:val="right"/>
              <w:rPr>
                <w:sz w:val="20"/>
                <w:szCs w:val="20"/>
              </w:rPr>
            </w:pPr>
            <w:r>
              <w:rPr>
                <w:rFonts w:ascii="Arial" w:eastAsia="Arial" w:hAnsi="Arial" w:cs="Arial"/>
                <w:w w:val="65528"/>
                <w:sz w:val="1"/>
                <w:szCs w:val="1"/>
              </w:rPr>
              <w:t>2</w:t>
            </w:r>
          </w:p>
        </w:tc>
        <w:tc>
          <w:tcPr>
            <w:tcW w:w="700" w:type="dxa"/>
            <w:gridSpan w:val="14"/>
            <w:vMerge/>
            <w:vAlign w:val="bottom"/>
          </w:tcPr>
          <w:p w14:paraId="7585E3C9" w14:textId="77777777" w:rsidR="001516AB" w:rsidRDefault="001516AB">
            <w:pPr>
              <w:rPr>
                <w:sz w:val="8"/>
                <w:szCs w:val="8"/>
              </w:rPr>
            </w:pPr>
          </w:p>
        </w:tc>
        <w:tc>
          <w:tcPr>
            <w:tcW w:w="380" w:type="dxa"/>
            <w:gridSpan w:val="5"/>
            <w:vMerge w:val="restart"/>
            <w:tcBorders>
              <w:right w:val="single" w:sz="8" w:space="0" w:color="auto"/>
            </w:tcBorders>
            <w:vAlign w:val="bottom"/>
          </w:tcPr>
          <w:p w14:paraId="2C80921A" w14:textId="77777777" w:rsidR="001516AB" w:rsidRDefault="0066520C">
            <w:pPr>
              <w:ind w:right="40"/>
              <w:jc w:val="right"/>
              <w:rPr>
                <w:sz w:val="20"/>
                <w:szCs w:val="20"/>
              </w:rPr>
            </w:pPr>
            <w:r>
              <w:rPr>
                <w:rFonts w:ascii="Arial" w:eastAsia="Arial" w:hAnsi="Arial" w:cs="Arial"/>
                <w:sz w:val="5"/>
                <w:szCs w:val="5"/>
              </w:rPr>
              <w:t>14</w:t>
            </w:r>
          </w:p>
        </w:tc>
        <w:tc>
          <w:tcPr>
            <w:tcW w:w="120" w:type="dxa"/>
            <w:tcBorders>
              <w:bottom w:val="single" w:sz="8" w:space="0" w:color="auto"/>
              <w:right w:val="single" w:sz="8" w:space="0" w:color="auto"/>
            </w:tcBorders>
            <w:vAlign w:val="bottom"/>
          </w:tcPr>
          <w:p w14:paraId="5B71C17E" w14:textId="77777777" w:rsidR="001516AB" w:rsidRDefault="001516AB">
            <w:pPr>
              <w:rPr>
                <w:sz w:val="8"/>
                <w:szCs w:val="8"/>
              </w:rPr>
            </w:pPr>
          </w:p>
        </w:tc>
        <w:tc>
          <w:tcPr>
            <w:tcW w:w="140" w:type="dxa"/>
            <w:vAlign w:val="bottom"/>
          </w:tcPr>
          <w:p w14:paraId="3618D4A4" w14:textId="77777777" w:rsidR="001516AB" w:rsidRDefault="001516AB">
            <w:pPr>
              <w:rPr>
                <w:sz w:val="8"/>
                <w:szCs w:val="8"/>
              </w:rPr>
            </w:pPr>
          </w:p>
        </w:tc>
        <w:tc>
          <w:tcPr>
            <w:tcW w:w="20" w:type="dxa"/>
            <w:tcBorders>
              <w:bottom w:val="single" w:sz="8" w:space="0" w:color="auto"/>
            </w:tcBorders>
            <w:vAlign w:val="bottom"/>
          </w:tcPr>
          <w:p w14:paraId="71A2778F" w14:textId="77777777" w:rsidR="001516AB" w:rsidRDefault="001516AB">
            <w:pPr>
              <w:rPr>
                <w:sz w:val="8"/>
                <w:szCs w:val="8"/>
              </w:rPr>
            </w:pPr>
          </w:p>
        </w:tc>
        <w:tc>
          <w:tcPr>
            <w:tcW w:w="20" w:type="dxa"/>
            <w:tcBorders>
              <w:bottom w:val="single" w:sz="8" w:space="0" w:color="auto"/>
            </w:tcBorders>
            <w:vAlign w:val="bottom"/>
          </w:tcPr>
          <w:p w14:paraId="00D19CF1" w14:textId="77777777" w:rsidR="001516AB" w:rsidRDefault="001516AB">
            <w:pPr>
              <w:rPr>
                <w:sz w:val="8"/>
                <w:szCs w:val="8"/>
              </w:rPr>
            </w:pPr>
          </w:p>
        </w:tc>
        <w:tc>
          <w:tcPr>
            <w:tcW w:w="60" w:type="dxa"/>
            <w:tcBorders>
              <w:bottom w:val="single" w:sz="8" w:space="0" w:color="auto"/>
              <w:right w:val="single" w:sz="8" w:space="0" w:color="auto"/>
            </w:tcBorders>
            <w:vAlign w:val="bottom"/>
          </w:tcPr>
          <w:p w14:paraId="047E83ED" w14:textId="77777777" w:rsidR="001516AB" w:rsidRDefault="001516AB">
            <w:pPr>
              <w:rPr>
                <w:sz w:val="8"/>
                <w:szCs w:val="8"/>
              </w:rPr>
            </w:pPr>
          </w:p>
        </w:tc>
        <w:tc>
          <w:tcPr>
            <w:tcW w:w="20" w:type="dxa"/>
            <w:tcBorders>
              <w:bottom w:val="single" w:sz="8" w:space="0" w:color="auto"/>
            </w:tcBorders>
            <w:vAlign w:val="bottom"/>
          </w:tcPr>
          <w:p w14:paraId="0497BB52" w14:textId="77777777" w:rsidR="001516AB" w:rsidRDefault="001516AB">
            <w:pPr>
              <w:rPr>
                <w:sz w:val="8"/>
                <w:szCs w:val="8"/>
              </w:rPr>
            </w:pPr>
          </w:p>
        </w:tc>
        <w:tc>
          <w:tcPr>
            <w:tcW w:w="20" w:type="dxa"/>
            <w:tcBorders>
              <w:bottom w:val="single" w:sz="8" w:space="0" w:color="auto"/>
            </w:tcBorders>
            <w:vAlign w:val="bottom"/>
          </w:tcPr>
          <w:p w14:paraId="4BF9FBCF" w14:textId="77777777" w:rsidR="001516AB" w:rsidRDefault="001516AB">
            <w:pPr>
              <w:rPr>
                <w:sz w:val="8"/>
                <w:szCs w:val="8"/>
              </w:rPr>
            </w:pPr>
          </w:p>
        </w:tc>
        <w:tc>
          <w:tcPr>
            <w:tcW w:w="40" w:type="dxa"/>
            <w:tcBorders>
              <w:bottom w:val="single" w:sz="8" w:space="0" w:color="auto"/>
            </w:tcBorders>
            <w:vAlign w:val="bottom"/>
          </w:tcPr>
          <w:p w14:paraId="503E058C" w14:textId="77777777" w:rsidR="001516AB" w:rsidRDefault="001516AB">
            <w:pPr>
              <w:rPr>
                <w:sz w:val="8"/>
                <w:szCs w:val="8"/>
              </w:rPr>
            </w:pPr>
          </w:p>
        </w:tc>
        <w:tc>
          <w:tcPr>
            <w:tcW w:w="20" w:type="dxa"/>
            <w:vAlign w:val="bottom"/>
          </w:tcPr>
          <w:p w14:paraId="7667AFF6" w14:textId="77777777" w:rsidR="001516AB" w:rsidRDefault="001516AB">
            <w:pPr>
              <w:rPr>
                <w:sz w:val="8"/>
                <w:szCs w:val="8"/>
              </w:rPr>
            </w:pPr>
          </w:p>
        </w:tc>
        <w:tc>
          <w:tcPr>
            <w:tcW w:w="100" w:type="dxa"/>
            <w:vAlign w:val="bottom"/>
          </w:tcPr>
          <w:p w14:paraId="02D663FC" w14:textId="77777777" w:rsidR="001516AB" w:rsidRDefault="001516AB">
            <w:pPr>
              <w:rPr>
                <w:sz w:val="8"/>
                <w:szCs w:val="8"/>
              </w:rPr>
            </w:pPr>
          </w:p>
        </w:tc>
        <w:tc>
          <w:tcPr>
            <w:tcW w:w="0" w:type="dxa"/>
            <w:vAlign w:val="bottom"/>
          </w:tcPr>
          <w:p w14:paraId="75C67882" w14:textId="77777777" w:rsidR="001516AB" w:rsidRDefault="001516AB">
            <w:pPr>
              <w:rPr>
                <w:sz w:val="1"/>
                <w:szCs w:val="1"/>
              </w:rPr>
            </w:pPr>
          </w:p>
        </w:tc>
      </w:tr>
      <w:tr w:rsidR="001516AB" w14:paraId="7E42B859" w14:textId="77777777">
        <w:trPr>
          <w:trHeight w:val="20"/>
        </w:trPr>
        <w:tc>
          <w:tcPr>
            <w:tcW w:w="160" w:type="dxa"/>
            <w:vAlign w:val="bottom"/>
          </w:tcPr>
          <w:p w14:paraId="50D75D5B" w14:textId="77777777" w:rsidR="001516AB" w:rsidRDefault="001516AB">
            <w:pPr>
              <w:spacing w:line="20" w:lineRule="exact"/>
              <w:rPr>
                <w:sz w:val="1"/>
                <w:szCs w:val="1"/>
              </w:rPr>
            </w:pPr>
          </w:p>
        </w:tc>
        <w:tc>
          <w:tcPr>
            <w:tcW w:w="20" w:type="dxa"/>
            <w:vAlign w:val="bottom"/>
          </w:tcPr>
          <w:p w14:paraId="71254645" w14:textId="77777777" w:rsidR="001516AB" w:rsidRDefault="001516AB">
            <w:pPr>
              <w:spacing w:line="20" w:lineRule="exact"/>
              <w:rPr>
                <w:sz w:val="1"/>
                <w:szCs w:val="1"/>
              </w:rPr>
            </w:pPr>
          </w:p>
        </w:tc>
        <w:tc>
          <w:tcPr>
            <w:tcW w:w="60" w:type="dxa"/>
            <w:vAlign w:val="bottom"/>
          </w:tcPr>
          <w:p w14:paraId="3E05B995" w14:textId="77777777" w:rsidR="001516AB" w:rsidRDefault="001516AB">
            <w:pPr>
              <w:spacing w:line="20" w:lineRule="exact"/>
              <w:rPr>
                <w:sz w:val="1"/>
                <w:szCs w:val="1"/>
              </w:rPr>
            </w:pPr>
          </w:p>
        </w:tc>
        <w:tc>
          <w:tcPr>
            <w:tcW w:w="40" w:type="dxa"/>
            <w:vAlign w:val="bottom"/>
          </w:tcPr>
          <w:p w14:paraId="7CAD4DFC" w14:textId="77777777" w:rsidR="001516AB" w:rsidRDefault="001516AB">
            <w:pPr>
              <w:spacing w:line="20" w:lineRule="exact"/>
              <w:rPr>
                <w:sz w:val="1"/>
                <w:szCs w:val="1"/>
              </w:rPr>
            </w:pPr>
          </w:p>
        </w:tc>
        <w:tc>
          <w:tcPr>
            <w:tcW w:w="20" w:type="dxa"/>
            <w:vAlign w:val="bottom"/>
          </w:tcPr>
          <w:p w14:paraId="1F95B9FB" w14:textId="77777777" w:rsidR="001516AB" w:rsidRDefault="001516AB">
            <w:pPr>
              <w:spacing w:line="20" w:lineRule="exact"/>
              <w:rPr>
                <w:sz w:val="1"/>
                <w:szCs w:val="1"/>
              </w:rPr>
            </w:pPr>
          </w:p>
        </w:tc>
        <w:tc>
          <w:tcPr>
            <w:tcW w:w="60" w:type="dxa"/>
            <w:tcBorders>
              <w:right w:val="single" w:sz="8" w:space="0" w:color="auto"/>
            </w:tcBorders>
            <w:vAlign w:val="bottom"/>
          </w:tcPr>
          <w:p w14:paraId="4E0C885B" w14:textId="77777777" w:rsidR="001516AB" w:rsidRDefault="001516AB">
            <w:pPr>
              <w:spacing w:line="20" w:lineRule="exact"/>
              <w:rPr>
                <w:sz w:val="1"/>
                <w:szCs w:val="1"/>
              </w:rPr>
            </w:pPr>
          </w:p>
        </w:tc>
        <w:tc>
          <w:tcPr>
            <w:tcW w:w="140" w:type="dxa"/>
            <w:tcBorders>
              <w:right w:val="single" w:sz="8" w:space="0" w:color="auto"/>
            </w:tcBorders>
            <w:vAlign w:val="bottom"/>
          </w:tcPr>
          <w:p w14:paraId="51D7F169" w14:textId="77777777" w:rsidR="001516AB" w:rsidRDefault="001516AB">
            <w:pPr>
              <w:spacing w:line="20" w:lineRule="exact"/>
              <w:rPr>
                <w:sz w:val="1"/>
                <w:szCs w:val="1"/>
              </w:rPr>
            </w:pPr>
          </w:p>
        </w:tc>
        <w:tc>
          <w:tcPr>
            <w:tcW w:w="140" w:type="dxa"/>
            <w:vMerge/>
            <w:vAlign w:val="bottom"/>
          </w:tcPr>
          <w:p w14:paraId="645527A1" w14:textId="77777777" w:rsidR="001516AB" w:rsidRDefault="001516AB">
            <w:pPr>
              <w:spacing w:line="20" w:lineRule="exact"/>
              <w:rPr>
                <w:sz w:val="1"/>
                <w:szCs w:val="1"/>
              </w:rPr>
            </w:pPr>
          </w:p>
        </w:tc>
        <w:tc>
          <w:tcPr>
            <w:tcW w:w="700" w:type="dxa"/>
            <w:gridSpan w:val="14"/>
            <w:vMerge/>
            <w:vAlign w:val="bottom"/>
          </w:tcPr>
          <w:p w14:paraId="31DE2734" w14:textId="77777777" w:rsidR="001516AB" w:rsidRDefault="001516AB">
            <w:pPr>
              <w:spacing w:line="20" w:lineRule="exact"/>
              <w:rPr>
                <w:sz w:val="1"/>
                <w:szCs w:val="1"/>
              </w:rPr>
            </w:pPr>
          </w:p>
        </w:tc>
        <w:tc>
          <w:tcPr>
            <w:tcW w:w="380" w:type="dxa"/>
            <w:gridSpan w:val="5"/>
            <w:vMerge/>
            <w:tcBorders>
              <w:right w:val="single" w:sz="8" w:space="0" w:color="auto"/>
            </w:tcBorders>
            <w:vAlign w:val="bottom"/>
          </w:tcPr>
          <w:p w14:paraId="3292B5F5" w14:textId="77777777" w:rsidR="001516AB" w:rsidRDefault="001516AB">
            <w:pPr>
              <w:spacing w:line="20" w:lineRule="exact"/>
              <w:rPr>
                <w:sz w:val="1"/>
                <w:szCs w:val="1"/>
              </w:rPr>
            </w:pPr>
          </w:p>
        </w:tc>
        <w:tc>
          <w:tcPr>
            <w:tcW w:w="120" w:type="dxa"/>
            <w:tcBorders>
              <w:right w:val="single" w:sz="8" w:space="0" w:color="auto"/>
            </w:tcBorders>
            <w:vAlign w:val="bottom"/>
          </w:tcPr>
          <w:p w14:paraId="415B3718" w14:textId="77777777" w:rsidR="001516AB" w:rsidRDefault="001516AB">
            <w:pPr>
              <w:spacing w:line="20" w:lineRule="exact"/>
              <w:rPr>
                <w:sz w:val="1"/>
                <w:szCs w:val="1"/>
              </w:rPr>
            </w:pPr>
          </w:p>
        </w:tc>
        <w:tc>
          <w:tcPr>
            <w:tcW w:w="140" w:type="dxa"/>
            <w:vAlign w:val="bottom"/>
          </w:tcPr>
          <w:p w14:paraId="635D6B4F" w14:textId="77777777" w:rsidR="001516AB" w:rsidRDefault="001516AB">
            <w:pPr>
              <w:spacing w:line="20" w:lineRule="exact"/>
              <w:rPr>
                <w:sz w:val="1"/>
                <w:szCs w:val="1"/>
              </w:rPr>
            </w:pPr>
          </w:p>
        </w:tc>
        <w:tc>
          <w:tcPr>
            <w:tcW w:w="20" w:type="dxa"/>
            <w:tcBorders>
              <w:bottom w:val="single" w:sz="8" w:space="0" w:color="auto"/>
            </w:tcBorders>
            <w:vAlign w:val="bottom"/>
          </w:tcPr>
          <w:p w14:paraId="11EA9C81" w14:textId="77777777" w:rsidR="001516AB" w:rsidRDefault="001516AB">
            <w:pPr>
              <w:spacing w:line="20" w:lineRule="exact"/>
              <w:rPr>
                <w:sz w:val="1"/>
                <w:szCs w:val="1"/>
              </w:rPr>
            </w:pPr>
          </w:p>
        </w:tc>
        <w:tc>
          <w:tcPr>
            <w:tcW w:w="20" w:type="dxa"/>
            <w:tcBorders>
              <w:bottom w:val="single" w:sz="8" w:space="0" w:color="auto"/>
            </w:tcBorders>
            <w:vAlign w:val="bottom"/>
          </w:tcPr>
          <w:p w14:paraId="7082BC6E" w14:textId="77777777" w:rsidR="001516AB" w:rsidRDefault="001516AB">
            <w:pPr>
              <w:spacing w:line="20" w:lineRule="exact"/>
              <w:rPr>
                <w:sz w:val="1"/>
                <w:szCs w:val="1"/>
              </w:rPr>
            </w:pPr>
          </w:p>
        </w:tc>
        <w:tc>
          <w:tcPr>
            <w:tcW w:w="60" w:type="dxa"/>
            <w:tcBorders>
              <w:bottom w:val="single" w:sz="8" w:space="0" w:color="auto"/>
            </w:tcBorders>
            <w:vAlign w:val="bottom"/>
          </w:tcPr>
          <w:p w14:paraId="6283B14F" w14:textId="77777777" w:rsidR="001516AB" w:rsidRDefault="001516AB">
            <w:pPr>
              <w:spacing w:line="20" w:lineRule="exact"/>
              <w:rPr>
                <w:sz w:val="1"/>
                <w:szCs w:val="1"/>
              </w:rPr>
            </w:pPr>
          </w:p>
        </w:tc>
        <w:tc>
          <w:tcPr>
            <w:tcW w:w="20" w:type="dxa"/>
            <w:tcBorders>
              <w:bottom w:val="single" w:sz="8" w:space="0" w:color="auto"/>
            </w:tcBorders>
            <w:vAlign w:val="bottom"/>
          </w:tcPr>
          <w:p w14:paraId="71360C85" w14:textId="77777777" w:rsidR="001516AB" w:rsidRDefault="001516AB">
            <w:pPr>
              <w:spacing w:line="20" w:lineRule="exact"/>
              <w:rPr>
                <w:sz w:val="1"/>
                <w:szCs w:val="1"/>
              </w:rPr>
            </w:pPr>
          </w:p>
        </w:tc>
        <w:tc>
          <w:tcPr>
            <w:tcW w:w="20" w:type="dxa"/>
            <w:tcBorders>
              <w:bottom w:val="single" w:sz="8" w:space="0" w:color="auto"/>
            </w:tcBorders>
            <w:vAlign w:val="bottom"/>
          </w:tcPr>
          <w:p w14:paraId="418B4EF1" w14:textId="77777777" w:rsidR="001516AB" w:rsidRDefault="001516AB">
            <w:pPr>
              <w:spacing w:line="20" w:lineRule="exact"/>
              <w:rPr>
                <w:sz w:val="1"/>
                <w:szCs w:val="1"/>
              </w:rPr>
            </w:pPr>
          </w:p>
        </w:tc>
        <w:tc>
          <w:tcPr>
            <w:tcW w:w="40" w:type="dxa"/>
            <w:tcBorders>
              <w:bottom w:val="single" w:sz="8" w:space="0" w:color="auto"/>
            </w:tcBorders>
            <w:vAlign w:val="bottom"/>
          </w:tcPr>
          <w:p w14:paraId="18603A83" w14:textId="77777777" w:rsidR="001516AB" w:rsidRDefault="001516AB">
            <w:pPr>
              <w:spacing w:line="20" w:lineRule="exact"/>
              <w:rPr>
                <w:sz w:val="1"/>
                <w:szCs w:val="1"/>
              </w:rPr>
            </w:pPr>
          </w:p>
        </w:tc>
        <w:tc>
          <w:tcPr>
            <w:tcW w:w="20" w:type="dxa"/>
            <w:vAlign w:val="bottom"/>
          </w:tcPr>
          <w:p w14:paraId="3EB16797" w14:textId="77777777" w:rsidR="001516AB" w:rsidRDefault="001516AB">
            <w:pPr>
              <w:spacing w:line="20" w:lineRule="exact"/>
              <w:rPr>
                <w:sz w:val="1"/>
                <w:szCs w:val="1"/>
              </w:rPr>
            </w:pPr>
          </w:p>
        </w:tc>
        <w:tc>
          <w:tcPr>
            <w:tcW w:w="100" w:type="dxa"/>
            <w:vAlign w:val="bottom"/>
          </w:tcPr>
          <w:p w14:paraId="36DFE7F1" w14:textId="77777777" w:rsidR="001516AB" w:rsidRDefault="001516AB">
            <w:pPr>
              <w:spacing w:line="20" w:lineRule="exact"/>
              <w:rPr>
                <w:sz w:val="1"/>
                <w:szCs w:val="1"/>
              </w:rPr>
            </w:pPr>
          </w:p>
        </w:tc>
        <w:tc>
          <w:tcPr>
            <w:tcW w:w="0" w:type="dxa"/>
            <w:vAlign w:val="bottom"/>
          </w:tcPr>
          <w:p w14:paraId="46D1EB75" w14:textId="77777777" w:rsidR="001516AB" w:rsidRDefault="001516AB">
            <w:pPr>
              <w:spacing w:line="20" w:lineRule="exact"/>
              <w:rPr>
                <w:sz w:val="1"/>
                <w:szCs w:val="1"/>
              </w:rPr>
            </w:pPr>
          </w:p>
        </w:tc>
      </w:tr>
      <w:tr w:rsidR="001516AB" w14:paraId="043CA9FF" w14:textId="77777777">
        <w:trPr>
          <w:trHeight w:val="94"/>
        </w:trPr>
        <w:tc>
          <w:tcPr>
            <w:tcW w:w="160" w:type="dxa"/>
            <w:tcBorders>
              <w:bottom w:val="single" w:sz="8" w:space="0" w:color="auto"/>
            </w:tcBorders>
            <w:vAlign w:val="bottom"/>
          </w:tcPr>
          <w:p w14:paraId="60A72E28" w14:textId="77777777" w:rsidR="001516AB" w:rsidRDefault="001516AB">
            <w:pPr>
              <w:rPr>
                <w:sz w:val="8"/>
                <w:szCs w:val="8"/>
              </w:rPr>
            </w:pPr>
          </w:p>
        </w:tc>
        <w:tc>
          <w:tcPr>
            <w:tcW w:w="20" w:type="dxa"/>
            <w:tcBorders>
              <w:bottom w:val="single" w:sz="8" w:space="0" w:color="auto"/>
            </w:tcBorders>
            <w:vAlign w:val="bottom"/>
          </w:tcPr>
          <w:p w14:paraId="08A2B03E" w14:textId="77777777" w:rsidR="001516AB" w:rsidRDefault="001516AB">
            <w:pPr>
              <w:rPr>
                <w:sz w:val="8"/>
                <w:szCs w:val="8"/>
              </w:rPr>
            </w:pPr>
          </w:p>
        </w:tc>
        <w:tc>
          <w:tcPr>
            <w:tcW w:w="60" w:type="dxa"/>
            <w:tcBorders>
              <w:bottom w:val="single" w:sz="8" w:space="0" w:color="auto"/>
            </w:tcBorders>
            <w:vAlign w:val="bottom"/>
          </w:tcPr>
          <w:p w14:paraId="644FE9BA" w14:textId="77777777" w:rsidR="001516AB" w:rsidRDefault="001516AB">
            <w:pPr>
              <w:rPr>
                <w:sz w:val="8"/>
                <w:szCs w:val="8"/>
              </w:rPr>
            </w:pPr>
          </w:p>
        </w:tc>
        <w:tc>
          <w:tcPr>
            <w:tcW w:w="40" w:type="dxa"/>
            <w:tcBorders>
              <w:bottom w:val="single" w:sz="8" w:space="0" w:color="auto"/>
            </w:tcBorders>
            <w:vAlign w:val="bottom"/>
          </w:tcPr>
          <w:p w14:paraId="68C66F0B" w14:textId="77777777" w:rsidR="001516AB" w:rsidRDefault="001516AB">
            <w:pPr>
              <w:rPr>
                <w:sz w:val="8"/>
                <w:szCs w:val="8"/>
              </w:rPr>
            </w:pPr>
          </w:p>
        </w:tc>
        <w:tc>
          <w:tcPr>
            <w:tcW w:w="20" w:type="dxa"/>
            <w:tcBorders>
              <w:bottom w:val="single" w:sz="8" w:space="0" w:color="auto"/>
            </w:tcBorders>
            <w:vAlign w:val="bottom"/>
          </w:tcPr>
          <w:p w14:paraId="1F9ED71C" w14:textId="77777777" w:rsidR="001516AB" w:rsidRDefault="001516AB">
            <w:pPr>
              <w:rPr>
                <w:sz w:val="8"/>
                <w:szCs w:val="8"/>
              </w:rPr>
            </w:pPr>
          </w:p>
        </w:tc>
        <w:tc>
          <w:tcPr>
            <w:tcW w:w="60" w:type="dxa"/>
            <w:tcBorders>
              <w:bottom w:val="single" w:sz="8" w:space="0" w:color="auto"/>
              <w:right w:val="single" w:sz="8" w:space="0" w:color="auto"/>
            </w:tcBorders>
            <w:vAlign w:val="bottom"/>
          </w:tcPr>
          <w:p w14:paraId="2BAF060B" w14:textId="77777777" w:rsidR="001516AB" w:rsidRDefault="001516AB">
            <w:pPr>
              <w:rPr>
                <w:sz w:val="8"/>
                <w:szCs w:val="8"/>
              </w:rPr>
            </w:pPr>
          </w:p>
        </w:tc>
        <w:tc>
          <w:tcPr>
            <w:tcW w:w="140" w:type="dxa"/>
            <w:tcBorders>
              <w:bottom w:val="single" w:sz="8" w:space="0" w:color="auto"/>
              <w:right w:val="single" w:sz="8" w:space="0" w:color="auto"/>
            </w:tcBorders>
            <w:vAlign w:val="bottom"/>
          </w:tcPr>
          <w:p w14:paraId="7487A8AA" w14:textId="77777777" w:rsidR="001516AB" w:rsidRDefault="001516AB">
            <w:pPr>
              <w:rPr>
                <w:sz w:val="8"/>
                <w:szCs w:val="8"/>
              </w:rPr>
            </w:pPr>
          </w:p>
        </w:tc>
        <w:tc>
          <w:tcPr>
            <w:tcW w:w="140" w:type="dxa"/>
            <w:vMerge w:val="restart"/>
            <w:vAlign w:val="bottom"/>
          </w:tcPr>
          <w:p w14:paraId="135E6557" w14:textId="77777777" w:rsidR="001516AB" w:rsidRDefault="0066520C">
            <w:pPr>
              <w:ind w:right="113"/>
              <w:jc w:val="right"/>
              <w:rPr>
                <w:sz w:val="20"/>
                <w:szCs w:val="20"/>
              </w:rPr>
            </w:pPr>
            <w:r>
              <w:rPr>
                <w:rFonts w:ascii="Arial" w:eastAsia="Arial" w:hAnsi="Arial" w:cs="Arial"/>
                <w:w w:val="65528"/>
                <w:sz w:val="1"/>
                <w:szCs w:val="1"/>
              </w:rPr>
              <w:t>3</w:t>
            </w:r>
          </w:p>
        </w:tc>
        <w:tc>
          <w:tcPr>
            <w:tcW w:w="700" w:type="dxa"/>
            <w:gridSpan w:val="14"/>
            <w:vMerge/>
            <w:vAlign w:val="bottom"/>
          </w:tcPr>
          <w:p w14:paraId="27627D85" w14:textId="77777777" w:rsidR="001516AB" w:rsidRDefault="001516AB">
            <w:pPr>
              <w:rPr>
                <w:sz w:val="8"/>
                <w:szCs w:val="8"/>
              </w:rPr>
            </w:pPr>
          </w:p>
        </w:tc>
        <w:tc>
          <w:tcPr>
            <w:tcW w:w="380" w:type="dxa"/>
            <w:gridSpan w:val="5"/>
            <w:vMerge w:val="restart"/>
            <w:tcBorders>
              <w:right w:val="single" w:sz="8" w:space="0" w:color="auto"/>
            </w:tcBorders>
            <w:vAlign w:val="bottom"/>
          </w:tcPr>
          <w:p w14:paraId="087612AA" w14:textId="77777777" w:rsidR="001516AB" w:rsidRDefault="0066520C">
            <w:pPr>
              <w:ind w:right="40"/>
              <w:jc w:val="right"/>
              <w:rPr>
                <w:sz w:val="20"/>
                <w:szCs w:val="20"/>
              </w:rPr>
            </w:pPr>
            <w:r>
              <w:rPr>
                <w:rFonts w:ascii="Arial" w:eastAsia="Arial" w:hAnsi="Arial" w:cs="Arial"/>
                <w:sz w:val="5"/>
                <w:szCs w:val="5"/>
              </w:rPr>
              <w:t>13</w:t>
            </w:r>
          </w:p>
        </w:tc>
        <w:tc>
          <w:tcPr>
            <w:tcW w:w="120" w:type="dxa"/>
            <w:tcBorders>
              <w:bottom w:val="single" w:sz="8" w:space="0" w:color="auto"/>
              <w:right w:val="single" w:sz="8" w:space="0" w:color="auto"/>
            </w:tcBorders>
            <w:vAlign w:val="bottom"/>
          </w:tcPr>
          <w:p w14:paraId="34B6B1D7" w14:textId="77777777" w:rsidR="001516AB" w:rsidRDefault="001516AB">
            <w:pPr>
              <w:rPr>
                <w:sz w:val="8"/>
                <w:szCs w:val="8"/>
              </w:rPr>
            </w:pPr>
          </w:p>
        </w:tc>
        <w:tc>
          <w:tcPr>
            <w:tcW w:w="140" w:type="dxa"/>
            <w:tcBorders>
              <w:bottom w:val="single" w:sz="8" w:space="0" w:color="auto"/>
            </w:tcBorders>
            <w:vAlign w:val="bottom"/>
          </w:tcPr>
          <w:p w14:paraId="5FD153C7" w14:textId="77777777" w:rsidR="001516AB" w:rsidRDefault="001516AB">
            <w:pPr>
              <w:rPr>
                <w:sz w:val="8"/>
                <w:szCs w:val="8"/>
              </w:rPr>
            </w:pPr>
          </w:p>
        </w:tc>
        <w:tc>
          <w:tcPr>
            <w:tcW w:w="20" w:type="dxa"/>
            <w:tcBorders>
              <w:bottom w:val="single" w:sz="8" w:space="0" w:color="auto"/>
            </w:tcBorders>
            <w:vAlign w:val="bottom"/>
          </w:tcPr>
          <w:p w14:paraId="7C87EEDA" w14:textId="77777777" w:rsidR="001516AB" w:rsidRDefault="001516AB">
            <w:pPr>
              <w:rPr>
                <w:sz w:val="8"/>
                <w:szCs w:val="8"/>
              </w:rPr>
            </w:pPr>
          </w:p>
        </w:tc>
        <w:tc>
          <w:tcPr>
            <w:tcW w:w="20" w:type="dxa"/>
            <w:tcBorders>
              <w:bottom w:val="single" w:sz="8" w:space="0" w:color="auto"/>
            </w:tcBorders>
            <w:vAlign w:val="bottom"/>
          </w:tcPr>
          <w:p w14:paraId="05E3212D" w14:textId="77777777" w:rsidR="001516AB" w:rsidRDefault="001516AB">
            <w:pPr>
              <w:rPr>
                <w:sz w:val="8"/>
                <w:szCs w:val="8"/>
              </w:rPr>
            </w:pPr>
          </w:p>
        </w:tc>
        <w:tc>
          <w:tcPr>
            <w:tcW w:w="60" w:type="dxa"/>
            <w:tcBorders>
              <w:bottom w:val="single" w:sz="8" w:space="0" w:color="auto"/>
              <w:right w:val="single" w:sz="8" w:space="0" w:color="auto"/>
            </w:tcBorders>
            <w:vAlign w:val="bottom"/>
          </w:tcPr>
          <w:p w14:paraId="757C781D" w14:textId="77777777" w:rsidR="001516AB" w:rsidRDefault="001516AB">
            <w:pPr>
              <w:rPr>
                <w:sz w:val="8"/>
                <w:szCs w:val="8"/>
              </w:rPr>
            </w:pPr>
          </w:p>
        </w:tc>
        <w:tc>
          <w:tcPr>
            <w:tcW w:w="20" w:type="dxa"/>
            <w:tcBorders>
              <w:bottom w:val="single" w:sz="8" w:space="0" w:color="auto"/>
            </w:tcBorders>
            <w:vAlign w:val="bottom"/>
          </w:tcPr>
          <w:p w14:paraId="4318D64A" w14:textId="77777777" w:rsidR="001516AB" w:rsidRDefault="001516AB">
            <w:pPr>
              <w:rPr>
                <w:sz w:val="8"/>
                <w:szCs w:val="8"/>
              </w:rPr>
            </w:pPr>
          </w:p>
        </w:tc>
        <w:tc>
          <w:tcPr>
            <w:tcW w:w="20" w:type="dxa"/>
            <w:tcBorders>
              <w:bottom w:val="single" w:sz="8" w:space="0" w:color="auto"/>
            </w:tcBorders>
            <w:vAlign w:val="bottom"/>
          </w:tcPr>
          <w:p w14:paraId="2AE1A223" w14:textId="77777777" w:rsidR="001516AB" w:rsidRDefault="001516AB">
            <w:pPr>
              <w:rPr>
                <w:sz w:val="8"/>
                <w:szCs w:val="8"/>
              </w:rPr>
            </w:pPr>
          </w:p>
        </w:tc>
        <w:tc>
          <w:tcPr>
            <w:tcW w:w="40" w:type="dxa"/>
            <w:tcBorders>
              <w:bottom w:val="single" w:sz="8" w:space="0" w:color="auto"/>
            </w:tcBorders>
            <w:vAlign w:val="bottom"/>
          </w:tcPr>
          <w:p w14:paraId="2D15D69B" w14:textId="77777777" w:rsidR="001516AB" w:rsidRDefault="001516AB">
            <w:pPr>
              <w:rPr>
                <w:sz w:val="8"/>
                <w:szCs w:val="8"/>
              </w:rPr>
            </w:pPr>
          </w:p>
        </w:tc>
        <w:tc>
          <w:tcPr>
            <w:tcW w:w="20" w:type="dxa"/>
            <w:tcBorders>
              <w:bottom w:val="single" w:sz="8" w:space="0" w:color="auto"/>
            </w:tcBorders>
            <w:vAlign w:val="bottom"/>
          </w:tcPr>
          <w:p w14:paraId="39D6D37F" w14:textId="77777777" w:rsidR="001516AB" w:rsidRDefault="001516AB">
            <w:pPr>
              <w:rPr>
                <w:sz w:val="8"/>
                <w:szCs w:val="8"/>
              </w:rPr>
            </w:pPr>
          </w:p>
        </w:tc>
        <w:tc>
          <w:tcPr>
            <w:tcW w:w="100" w:type="dxa"/>
            <w:vAlign w:val="bottom"/>
          </w:tcPr>
          <w:p w14:paraId="017C8B27" w14:textId="77777777" w:rsidR="001516AB" w:rsidRDefault="001516AB">
            <w:pPr>
              <w:rPr>
                <w:sz w:val="8"/>
                <w:szCs w:val="8"/>
              </w:rPr>
            </w:pPr>
          </w:p>
        </w:tc>
        <w:tc>
          <w:tcPr>
            <w:tcW w:w="0" w:type="dxa"/>
            <w:vAlign w:val="bottom"/>
          </w:tcPr>
          <w:p w14:paraId="21F30CBE" w14:textId="77777777" w:rsidR="001516AB" w:rsidRDefault="001516AB">
            <w:pPr>
              <w:rPr>
                <w:sz w:val="1"/>
                <w:szCs w:val="1"/>
              </w:rPr>
            </w:pPr>
          </w:p>
        </w:tc>
      </w:tr>
      <w:tr w:rsidR="001516AB" w14:paraId="7A827539" w14:textId="77777777">
        <w:trPr>
          <w:trHeight w:val="20"/>
        </w:trPr>
        <w:tc>
          <w:tcPr>
            <w:tcW w:w="160" w:type="dxa"/>
            <w:vAlign w:val="bottom"/>
          </w:tcPr>
          <w:p w14:paraId="265259DE" w14:textId="77777777" w:rsidR="001516AB" w:rsidRDefault="001516AB">
            <w:pPr>
              <w:spacing w:line="20" w:lineRule="exact"/>
              <w:rPr>
                <w:sz w:val="1"/>
                <w:szCs w:val="1"/>
              </w:rPr>
            </w:pPr>
          </w:p>
        </w:tc>
        <w:tc>
          <w:tcPr>
            <w:tcW w:w="20" w:type="dxa"/>
            <w:vAlign w:val="bottom"/>
          </w:tcPr>
          <w:p w14:paraId="404E5AA6" w14:textId="77777777" w:rsidR="001516AB" w:rsidRDefault="001516AB">
            <w:pPr>
              <w:spacing w:line="20" w:lineRule="exact"/>
              <w:rPr>
                <w:sz w:val="1"/>
                <w:szCs w:val="1"/>
              </w:rPr>
            </w:pPr>
          </w:p>
        </w:tc>
        <w:tc>
          <w:tcPr>
            <w:tcW w:w="60" w:type="dxa"/>
            <w:vAlign w:val="bottom"/>
          </w:tcPr>
          <w:p w14:paraId="18F86EF5" w14:textId="77777777" w:rsidR="001516AB" w:rsidRDefault="001516AB">
            <w:pPr>
              <w:spacing w:line="20" w:lineRule="exact"/>
              <w:rPr>
                <w:sz w:val="1"/>
                <w:szCs w:val="1"/>
              </w:rPr>
            </w:pPr>
          </w:p>
        </w:tc>
        <w:tc>
          <w:tcPr>
            <w:tcW w:w="40" w:type="dxa"/>
            <w:vAlign w:val="bottom"/>
          </w:tcPr>
          <w:p w14:paraId="0DC5644E" w14:textId="77777777" w:rsidR="001516AB" w:rsidRDefault="001516AB">
            <w:pPr>
              <w:spacing w:line="20" w:lineRule="exact"/>
              <w:rPr>
                <w:sz w:val="1"/>
                <w:szCs w:val="1"/>
              </w:rPr>
            </w:pPr>
          </w:p>
        </w:tc>
        <w:tc>
          <w:tcPr>
            <w:tcW w:w="20" w:type="dxa"/>
            <w:vAlign w:val="bottom"/>
          </w:tcPr>
          <w:p w14:paraId="68A5B9C2" w14:textId="77777777" w:rsidR="001516AB" w:rsidRDefault="001516AB">
            <w:pPr>
              <w:spacing w:line="20" w:lineRule="exact"/>
              <w:rPr>
                <w:sz w:val="1"/>
                <w:szCs w:val="1"/>
              </w:rPr>
            </w:pPr>
          </w:p>
        </w:tc>
        <w:tc>
          <w:tcPr>
            <w:tcW w:w="60" w:type="dxa"/>
            <w:tcBorders>
              <w:right w:val="single" w:sz="8" w:space="0" w:color="auto"/>
            </w:tcBorders>
            <w:vAlign w:val="bottom"/>
          </w:tcPr>
          <w:p w14:paraId="38D434DF" w14:textId="77777777" w:rsidR="001516AB" w:rsidRDefault="001516AB">
            <w:pPr>
              <w:spacing w:line="20" w:lineRule="exact"/>
              <w:rPr>
                <w:sz w:val="1"/>
                <w:szCs w:val="1"/>
              </w:rPr>
            </w:pPr>
          </w:p>
        </w:tc>
        <w:tc>
          <w:tcPr>
            <w:tcW w:w="140" w:type="dxa"/>
            <w:tcBorders>
              <w:right w:val="single" w:sz="8" w:space="0" w:color="auto"/>
            </w:tcBorders>
            <w:vAlign w:val="bottom"/>
          </w:tcPr>
          <w:p w14:paraId="3FFD3058" w14:textId="77777777" w:rsidR="001516AB" w:rsidRDefault="001516AB">
            <w:pPr>
              <w:spacing w:line="20" w:lineRule="exact"/>
              <w:rPr>
                <w:sz w:val="1"/>
                <w:szCs w:val="1"/>
              </w:rPr>
            </w:pPr>
          </w:p>
        </w:tc>
        <w:tc>
          <w:tcPr>
            <w:tcW w:w="140" w:type="dxa"/>
            <w:vMerge/>
            <w:vAlign w:val="bottom"/>
          </w:tcPr>
          <w:p w14:paraId="6F3477EF" w14:textId="77777777" w:rsidR="001516AB" w:rsidRDefault="001516AB">
            <w:pPr>
              <w:spacing w:line="20" w:lineRule="exact"/>
              <w:rPr>
                <w:sz w:val="1"/>
                <w:szCs w:val="1"/>
              </w:rPr>
            </w:pPr>
          </w:p>
        </w:tc>
        <w:tc>
          <w:tcPr>
            <w:tcW w:w="160" w:type="dxa"/>
            <w:vAlign w:val="bottom"/>
          </w:tcPr>
          <w:p w14:paraId="4AE9EF1B" w14:textId="77777777" w:rsidR="001516AB" w:rsidRDefault="001516AB">
            <w:pPr>
              <w:spacing w:line="20" w:lineRule="exact"/>
              <w:rPr>
                <w:sz w:val="1"/>
                <w:szCs w:val="1"/>
              </w:rPr>
            </w:pPr>
          </w:p>
        </w:tc>
        <w:tc>
          <w:tcPr>
            <w:tcW w:w="80" w:type="dxa"/>
            <w:vAlign w:val="bottom"/>
          </w:tcPr>
          <w:p w14:paraId="0B86AC37" w14:textId="77777777" w:rsidR="001516AB" w:rsidRDefault="001516AB">
            <w:pPr>
              <w:spacing w:line="20" w:lineRule="exact"/>
              <w:rPr>
                <w:sz w:val="1"/>
                <w:szCs w:val="1"/>
              </w:rPr>
            </w:pPr>
          </w:p>
        </w:tc>
        <w:tc>
          <w:tcPr>
            <w:tcW w:w="20" w:type="dxa"/>
            <w:vAlign w:val="bottom"/>
          </w:tcPr>
          <w:p w14:paraId="48895F72" w14:textId="77777777" w:rsidR="001516AB" w:rsidRDefault="001516AB">
            <w:pPr>
              <w:spacing w:line="20" w:lineRule="exact"/>
              <w:rPr>
                <w:sz w:val="1"/>
                <w:szCs w:val="1"/>
              </w:rPr>
            </w:pPr>
          </w:p>
        </w:tc>
        <w:tc>
          <w:tcPr>
            <w:tcW w:w="60" w:type="dxa"/>
            <w:vAlign w:val="bottom"/>
          </w:tcPr>
          <w:p w14:paraId="591F6B5C" w14:textId="77777777" w:rsidR="001516AB" w:rsidRDefault="001516AB">
            <w:pPr>
              <w:spacing w:line="20" w:lineRule="exact"/>
              <w:rPr>
                <w:sz w:val="1"/>
                <w:szCs w:val="1"/>
              </w:rPr>
            </w:pPr>
          </w:p>
        </w:tc>
        <w:tc>
          <w:tcPr>
            <w:tcW w:w="20" w:type="dxa"/>
            <w:vAlign w:val="bottom"/>
          </w:tcPr>
          <w:p w14:paraId="2566852F" w14:textId="77777777" w:rsidR="001516AB" w:rsidRDefault="001516AB">
            <w:pPr>
              <w:spacing w:line="20" w:lineRule="exact"/>
              <w:rPr>
                <w:sz w:val="1"/>
                <w:szCs w:val="1"/>
              </w:rPr>
            </w:pPr>
          </w:p>
        </w:tc>
        <w:tc>
          <w:tcPr>
            <w:tcW w:w="20" w:type="dxa"/>
            <w:vAlign w:val="bottom"/>
          </w:tcPr>
          <w:p w14:paraId="691030F7" w14:textId="77777777" w:rsidR="001516AB" w:rsidRDefault="001516AB">
            <w:pPr>
              <w:spacing w:line="20" w:lineRule="exact"/>
              <w:rPr>
                <w:sz w:val="1"/>
                <w:szCs w:val="1"/>
              </w:rPr>
            </w:pPr>
          </w:p>
        </w:tc>
        <w:tc>
          <w:tcPr>
            <w:tcW w:w="40" w:type="dxa"/>
            <w:vAlign w:val="bottom"/>
          </w:tcPr>
          <w:p w14:paraId="2D336C37" w14:textId="77777777" w:rsidR="001516AB" w:rsidRDefault="001516AB">
            <w:pPr>
              <w:spacing w:line="20" w:lineRule="exact"/>
              <w:rPr>
                <w:sz w:val="1"/>
                <w:szCs w:val="1"/>
              </w:rPr>
            </w:pPr>
          </w:p>
        </w:tc>
        <w:tc>
          <w:tcPr>
            <w:tcW w:w="60" w:type="dxa"/>
            <w:vAlign w:val="bottom"/>
          </w:tcPr>
          <w:p w14:paraId="28CB56D2" w14:textId="77777777" w:rsidR="001516AB" w:rsidRDefault="001516AB">
            <w:pPr>
              <w:spacing w:line="20" w:lineRule="exact"/>
              <w:rPr>
                <w:sz w:val="1"/>
                <w:szCs w:val="1"/>
              </w:rPr>
            </w:pPr>
          </w:p>
        </w:tc>
        <w:tc>
          <w:tcPr>
            <w:tcW w:w="20" w:type="dxa"/>
            <w:vAlign w:val="bottom"/>
          </w:tcPr>
          <w:p w14:paraId="1BCE6BCA" w14:textId="77777777" w:rsidR="001516AB" w:rsidRDefault="001516AB">
            <w:pPr>
              <w:spacing w:line="20" w:lineRule="exact"/>
              <w:rPr>
                <w:sz w:val="1"/>
                <w:szCs w:val="1"/>
              </w:rPr>
            </w:pPr>
          </w:p>
        </w:tc>
        <w:tc>
          <w:tcPr>
            <w:tcW w:w="60" w:type="dxa"/>
            <w:vAlign w:val="bottom"/>
          </w:tcPr>
          <w:p w14:paraId="5909F262" w14:textId="77777777" w:rsidR="001516AB" w:rsidRDefault="001516AB">
            <w:pPr>
              <w:spacing w:line="20" w:lineRule="exact"/>
              <w:rPr>
                <w:sz w:val="1"/>
                <w:szCs w:val="1"/>
              </w:rPr>
            </w:pPr>
          </w:p>
        </w:tc>
        <w:tc>
          <w:tcPr>
            <w:tcW w:w="40" w:type="dxa"/>
            <w:vAlign w:val="bottom"/>
          </w:tcPr>
          <w:p w14:paraId="6DA476CF" w14:textId="77777777" w:rsidR="001516AB" w:rsidRDefault="001516AB">
            <w:pPr>
              <w:spacing w:line="20" w:lineRule="exact"/>
              <w:rPr>
                <w:sz w:val="1"/>
                <w:szCs w:val="1"/>
              </w:rPr>
            </w:pPr>
          </w:p>
        </w:tc>
        <w:tc>
          <w:tcPr>
            <w:tcW w:w="60" w:type="dxa"/>
            <w:vAlign w:val="bottom"/>
          </w:tcPr>
          <w:p w14:paraId="596EE1E7" w14:textId="77777777" w:rsidR="001516AB" w:rsidRDefault="001516AB">
            <w:pPr>
              <w:spacing w:line="20" w:lineRule="exact"/>
              <w:rPr>
                <w:sz w:val="1"/>
                <w:szCs w:val="1"/>
              </w:rPr>
            </w:pPr>
          </w:p>
        </w:tc>
        <w:tc>
          <w:tcPr>
            <w:tcW w:w="20" w:type="dxa"/>
            <w:vAlign w:val="bottom"/>
          </w:tcPr>
          <w:p w14:paraId="0DDD3AC1" w14:textId="77777777" w:rsidR="001516AB" w:rsidRDefault="001516AB">
            <w:pPr>
              <w:spacing w:line="20" w:lineRule="exact"/>
              <w:rPr>
                <w:sz w:val="1"/>
                <w:szCs w:val="1"/>
              </w:rPr>
            </w:pPr>
          </w:p>
        </w:tc>
        <w:tc>
          <w:tcPr>
            <w:tcW w:w="40" w:type="dxa"/>
            <w:vAlign w:val="bottom"/>
          </w:tcPr>
          <w:p w14:paraId="7B23BDCD" w14:textId="77777777" w:rsidR="001516AB" w:rsidRDefault="001516AB">
            <w:pPr>
              <w:spacing w:line="20" w:lineRule="exact"/>
              <w:rPr>
                <w:sz w:val="1"/>
                <w:szCs w:val="1"/>
              </w:rPr>
            </w:pPr>
          </w:p>
        </w:tc>
        <w:tc>
          <w:tcPr>
            <w:tcW w:w="380" w:type="dxa"/>
            <w:gridSpan w:val="5"/>
            <w:vMerge/>
            <w:tcBorders>
              <w:right w:val="single" w:sz="8" w:space="0" w:color="auto"/>
            </w:tcBorders>
            <w:vAlign w:val="bottom"/>
          </w:tcPr>
          <w:p w14:paraId="25354A73" w14:textId="77777777" w:rsidR="001516AB" w:rsidRDefault="001516AB">
            <w:pPr>
              <w:spacing w:line="20" w:lineRule="exact"/>
              <w:rPr>
                <w:sz w:val="1"/>
                <w:szCs w:val="1"/>
              </w:rPr>
            </w:pPr>
          </w:p>
        </w:tc>
        <w:tc>
          <w:tcPr>
            <w:tcW w:w="120" w:type="dxa"/>
            <w:tcBorders>
              <w:right w:val="single" w:sz="8" w:space="0" w:color="auto"/>
            </w:tcBorders>
            <w:vAlign w:val="bottom"/>
          </w:tcPr>
          <w:p w14:paraId="0875E3B0" w14:textId="77777777" w:rsidR="001516AB" w:rsidRDefault="001516AB">
            <w:pPr>
              <w:spacing w:line="20" w:lineRule="exact"/>
              <w:rPr>
                <w:sz w:val="1"/>
                <w:szCs w:val="1"/>
              </w:rPr>
            </w:pPr>
          </w:p>
        </w:tc>
        <w:tc>
          <w:tcPr>
            <w:tcW w:w="140" w:type="dxa"/>
            <w:vAlign w:val="bottom"/>
          </w:tcPr>
          <w:p w14:paraId="2DAC9C79" w14:textId="77777777" w:rsidR="001516AB" w:rsidRDefault="001516AB">
            <w:pPr>
              <w:spacing w:line="20" w:lineRule="exact"/>
              <w:rPr>
                <w:sz w:val="1"/>
                <w:szCs w:val="1"/>
              </w:rPr>
            </w:pPr>
          </w:p>
        </w:tc>
        <w:tc>
          <w:tcPr>
            <w:tcW w:w="20" w:type="dxa"/>
            <w:vAlign w:val="bottom"/>
          </w:tcPr>
          <w:p w14:paraId="51FB9703" w14:textId="77777777" w:rsidR="001516AB" w:rsidRDefault="001516AB">
            <w:pPr>
              <w:spacing w:line="20" w:lineRule="exact"/>
              <w:rPr>
                <w:sz w:val="1"/>
                <w:szCs w:val="1"/>
              </w:rPr>
            </w:pPr>
          </w:p>
        </w:tc>
        <w:tc>
          <w:tcPr>
            <w:tcW w:w="20" w:type="dxa"/>
            <w:vAlign w:val="bottom"/>
          </w:tcPr>
          <w:p w14:paraId="3BDD2BC0" w14:textId="77777777" w:rsidR="001516AB" w:rsidRDefault="001516AB">
            <w:pPr>
              <w:spacing w:line="20" w:lineRule="exact"/>
              <w:rPr>
                <w:sz w:val="1"/>
                <w:szCs w:val="1"/>
              </w:rPr>
            </w:pPr>
          </w:p>
        </w:tc>
        <w:tc>
          <w:tcPr>
            <w:tcW w:w="60" w:type="dxa"/>
            <w:vAlign w:val="bottom"/>
          </w:tcPr>
          <w:p w14:paraId="2EE4408A" w14:textId="77777777" w:rsidR="001516AB" w:rsidRDefault="001516AB">
            <w:pPr>
              <w:spacing w:line="20" w:lineRule="exact"/>
              <w:rPr>
                <w:sz w:val="1"/>
                <w:szCs w:val="1"/>
              </w:rPr>
            </w:pPr>
          </w:p>
        </w:tc>
        <w:tc>
          <w:tcPr>
            <w:tcW w:w="20" w:type="dxa"/>
            <w:vAlign w:val="bottom"/>
          </w:tcPr>
          <w:p w14:paraId="058CB52B" w14:textId="77777777" w:rsidR="001516AB" w:rsidRDefault="001516AB">
            <w:pPr>
              <w:spacing w:line="20" w:lineRule="exact"/>
              <w:rPr>
                <w:sz w:val="1"/>
                <w:szCs w:val="1"/>
              </w:rPr>
            </w:pPr>
          </w:p>
        </w:tc>
        <w:tc>
          <w:tcPr>
            <w:tcW w:w="20" w:type="dxa"/>
            <w:vAlign w:val="bottom"/>
          </w:tcPr>
          <w:p w14:paraId="020EED98" w14:textId="77777777" w:rsidR="001516AB" w:rsidRDefault="001516AB">
            <w:pPr>
              <w:spacing w:line="20" w:lineRule="exact"/>
              <w:rPr>
                <w:sz w:val="1"/>
                <w:szCs w:val="1"/>
              </w:rPr>
            </w:pPr>
          </w:p>
        </w:tc>
        <w:tc>
          <w:tcPr>
            <w:tcW w:w="40" w:type="dxa"/>
            <w:vAlign w:val="bottom"/>
          </w:tcPr>
          <w:p w14:paraId="11BD91D3" w14:textId="77777777" w:rsidR="001516AB" w:rsidRDefault="001516AB">
            <w:pPr>
              <w:spacing w:line="20" w:lineRule="exact"/>
              <w:rPr>
                <w:sz w:val="1"/>
                <w:szCs w:val="1"/>
              </w:rPr>
            </w:pPr>
          </w:p>
        </w:tc>
        <w:tc>
          <w:tcPr>
            <w:tcW w:w="20" w:type="dxa"/>
            <w:vAlign w:val="bottom"/>
          </w:tcPr>
          <w:p w14:paraId="30900893" w14:textId="77777777" w:rsidR="001516AB" w:rsidRDefault="001516AB">
            <w:pPr>
              <w:spacing w:line="20" w:lineRule="exact"/>
              <w:rPr>
                <w:sz w:val="1"/>
                <w:szCs w:val="1"/>
              </w:rPr>
            </w:pPr>
          </w:p>
        </w:tc>
        <w:tc>
          <w:tcPr>
            <w:tcW w:w="100" w:type="dxa"/>
            <w:vAlign w:val="bottom"/>
          </w:tcPr>
          <w:p w14:paraId="20A5AD5F" w14:textId="77777777" w:rsidR="001516AB" w:rsidRDefault="001516AB">
            <w:pPr>
              <w:spacing w:line="20" w:lineRule="exact"/>
              <w:rPr>
                <w:sz w:val="1"/>
                <w:szCs w:val="1"/>
              </w:rPr>
            </w:pPr>
          </w:p>
        </w:tc>
        <w:tc>
          <w:tcPr>
            <w:tcW w:w="0" w:type="dxa"/>
            <w:vAlign w:val="bottom"/>
          </w:tcPr>
          <w:p w14:paraId="0EF8D14F" w14:textId="77777777" w:rsidR="001516AB" w:rsidRDefault="001516AB">
            <w:pPr>
              <w:spacing w:line="20" w:lineRule="exact"/>
              <w:rPr>
                <w:sz w:val="1"/>
                <w:szCs w:val="1"/>
              </w:rPr>
            </w:pPr>
          </w:p>
        </w:tc>
      </w:tr>
      <w:tr w:rsidR="001516AB" w14:paraId="38897807" w14:textId="77777777">
        <w:trPr>
          <w:trHeight w:val="27"/>
        </w:trPr>
        <w:tc>
          <w:tcPr>
            <w:tcW w:w="160" w:type="dxa"/>
            <w:vAlign w:val="bottom"/>
          </w:tcPr>
          <w:p w14:paraId="79D80E61" w14:textId="77777777" w:rsidR="001516AB" w:rsidRDefault="001516AB">
            <w:pPr>
              <w:rPr>
                <w:sz w:val="2"/>
                <w:szCs w:val="2"/>
              </w:rPr>
            </w:pPr>
          </w:p>
        </w:tc>
        <w:tc>
          <w:tcPr>
            <w:tcW w:w="20" w:type="dxa"/>
            <w:vAlign w:val="bottom"/>
          </w:tcPr>
          <w:p w14:paraId="70AC970C" w14:textId="77777777" w:rsidR="001516AB" w:rsidRDefault="001516AB">
            <w:pPr>
              <w:rPr>
                <w:sz w:val="2"/>
                <w:szCs w:val="2"/>
              </w:rPr>
            </w:pPr>
          </w:p>
        </w:tc>
        <w:tc>
          <w:tcPr>
            <w:tcW w:w="60" w:type="dxa"/>
            <w:vAlign w:val="bottom"/>
          </w:tcPr>
          <w:p w14:paraId="282B9249" w14:textId="77777777" w:rsidR="001516AB" w:rsidRDefault="001516AB">
            <w:pPr>
              <w:rPr>
                <w:sz w:val="2"/>
                <w:szCs w:val="2"/>
              </w:rPr>
            </w:pPr>
          </w:p>
        </w:tc>
        <w:tc>
          <w:tcPr>
            <w:tcW w:w="40" w:type="dxa"/>
            <w:vAlign w:val="bottom"/>
          </w:tcPr>
          <w:p w14:paraId="2A97B5CA" w14:textId="77777777" w:rsidR="001516AB" w:rsidRDefault="001516AB">
            <w:pPr>
              <w:rPr>
                <w:sz w:val="2"/>
                <w:szCs w:val="2"/>
              </w:rPr>
            </w:pPr>
          </w:p>
        </w:tc>
        <w:tc>
          <w:tcPr>
            <w:tcW w:w="20" w:type="dxa"/>
            <w:vAlign w:val="bottom"/>
          </w:tcPr>
          <w:p w14:paraId="1925D3DD" w14:textId="77777777" w:rsidR="001516AB" w:rsidRDefault="001516AB">
            <w:pPr>
              <w:rPr>
                <w:sz w:val="2"/>
                <w:szCs w:val="2"/>
              </w:rPr>
            </w:pPr>
          </w:p>
        </w:tc>
        <w:tc>
          <w:tcPr>
            <w:tcW w:w="60" w:type="dxa"/>
            <w:tcBorders>
              <w:right w:val="single" w:sz="8" w:space="0" w:color="auto"/>
            </w:tcBorders>
            <w:vAlign w:val="bottom"/>
          </w:tcPr>
          <w:p w14:paraId="5B3D71B7" w14:textId="77777777" w:rsidR="001516AB" w:rsidRDefault="001516AB">
            <w:pPr>
              <w:rPr>
                <w:sz w:val="2"/>
                <w:szCs w:val="2"/>
              </w:rPr>
            </w:pPr>
          </w:p>
        </w:tc>
        <w:tc>
          <w:tcPr>
            <w:tcW w:w="140" w:type="dxa"/>
            <w:tcBorders>
              <w:right w:val="single" w:sz="8" w:space="0" w:color="auto"/>
            </w:tcBorders>
            <w:vAlign w:val="bottom"/>
          </w:tcPr>
          <w:p w14:paraId="5F406EAB" w14:textId="77777777" w:rsidR="001516AB" w:rsidRDefault="001516AB">
            <w:pPr>
              <w:rPr>
                <w:sz w:val="2"/>
                <w:szCs w:val="2"/>
              </w:rPr>
            </w:pPr>
          </w:p>
        </w:tc>
        <w:tc>
          <w:tcPr>
            <w:tcW w:w="140" w:type="dxa"/>
            <w:vMerge w:val="restart"/>
            <w:vAlign w:val="bottom"/>
          </w:tcPr>
          <w:p w14:paraId="45E27342" w14:textId="77777777" w:rsidR="001516AB" w:rsidRDefault="0066520C">
            <w:pPr>
              <w:ind w:right="113"/>
              <w:jc w:val="right"/>
              <w:rPr>
                <w:sz w:val="20"/>
                <w:szCs w:val="20"/>
              </w:rPr>
            </w:pPr>
            <w:r>
              <w:rPr>
                <w:rFonts w:ascii="Arial" w:eastAsia="Arial" w:hAnsi="Arial" w:cs="Arial"/>
                <w:w w:val="65528"/>
                <w:sz w:val="1"/>
                <w:szCs w:val="1"/>
              </w:rPr>
              <w:t>4</w:t>
            </w:r>
          </w:p>
        </w:tc>
        <w:tc>
          <w:tcPr>
            <w:tcW w:w="160" w:type="dxa"/>
            <w:vAlign w:val="bottom"/>
          </w:tcPr>
          <w:p w14:paraId="1B6C7C5A" w14:textId="77777777" w:rsidR="001516AB" w:rsidRDefault="001516AB">
            <w:pPr>
              <w:rPr>
                <w:sz w:val="2"/>
                <w:szCs w:val="2"/>
              </w:rPr>
            </w:pPr>
          </w:p>
        </w:tc>
        <w:tc>
          <w:tcPr>
            <w:tcW w:w="80" w:type="dxa"/>
            <w:vAlign w:val="bottom"/>
          </w:tcPr>
          <w:p w14:paraId="2BEB4637" w14:textId="77777777" w:rsidR="001516AB" w:rsidRDefault="001516AB">
            <w:pPr>
              <w:rPr>
                <w:sz w:val="2"/>
                <w:szCs w:val="2"/>
              </w:rPr>
            </w:pPr>
          </w:p>
        </w:tc>
        <w:tc>
          <w:tcPr>
            <w:tcW w:w="20" w:type="dxa"/>
            <w:vAlign w:val="bottom"/>
          </w:tcPr>
          <w:p w14:paraId="7BF16453" w14:textId="77777777" w:rsidR="001516AB" w:rsidRDefault="001516AB">
            <w:pPr>
              <w:rPr>
                <w:sz w:val="2"/>
                <w:szCs w:val="2"/>
              </w:rPr>
            </w:pPr>
          </w:p>
        </w:tc>
        <w:tc>
          <w:tcPr>
            <w:tcW w:w="60" w:type="dxa"/>
            <w:vAlign w:val="bottom"/>
          </w:tcPr>
          <w:p w14:paraId="76A2B4C4" w14:textId="77777777" w:rsidR="001516AB" w:rsidRDefault="001516AB">
            <w:pPr>
              <w:rPr>
                <w:sz w:val="2"/>
                <w:szCs w:val="2"/>
              </w:rPr>
            </w:pPr>
          </w:p>
        </w:tc>
        <w:tc>
          <w:tcPr>
            <w:tcW w:w="20" w:type="dxa"/>
            <w:vAlign w:val="bottom"/>
          </w:tcPr>
          <w:p w14:paraId="5AFDC3B4" w14:textId="77777777" w:rsidR="001516AB" w:rsidRDefault="001516AB">
            <w:pPr>
              <w:rPr>
                <w:sz w:val="2"/>
                <w:szCs w:val="2"/>
              </w:rPr>
            </w:pPr>
          </w:p>
        </w:tc>
        <w:tc>
          <w:tcPr>
            <w:tcW w:w="20" w:type="dxa"/>
            <w:vAlign w:val="bottom"/>
          </w:tcPr>
          <w:p w14:paraId="5449BE03" w14:textId="77777777" w:rsidR="001516AB" w:rsidRDefault="001516AB">
            <w:pPr>
              <w:rPr>
                <w:sz w:val="2"/>
                <w:szCs w:val="2"/>
              </w:rPr>
            </w:pPr>
          </w:p>
        </w:tc>
        <w:tc>
          <w:tcPr>
            <w:tcW w:w="40" w:type="dxa"/>
            <w:vAlign w:val="bottom"/>
          </w:tcPr>
          <w:p w14:paraId="2C0B48F7" w14:textId="77777777" w:rsidR="001516AB" w:rsidRDefault="001516AB">
            <w:pPr>
              <w:rPr>
                <w:sz w:val="2"/>
                <w:szCs w:val="2"/>
              </w:rPr>
            </w:pPr>
          </w:p>
        </w:tc>
        <w:tc>
          <w:tcPr>
            <w:tcW w:w="60" w:type="dxa"/>
            <w:vAlign w:val="bottom"/>
          </w:tcPr>
          <w:p w14:paraId="47FAF755" w14:textId="77777777" w:rsidR="001516AB" w:rsidRDefault="001516AB">
            <w:pPr>
              <w:rPr>
                <w:sz w:val="2"/>
                <w:szCs w:val="2"/>
              </w:rPr>
            </w:pPr>
          </w:p>
        </w:tc>
        <w:tc>
          <w:tcPr>
            <w:tcW w:w="20" w:type="dxa"/>
            <w:vAlign w:val="bottom"/>
          </w:tcPr>
          <w:p w14:paraId="01EF5C49" w14:textId="77777777" w:rsidR="001516AB" w:rsidRDefault="001516AB">
            <w:pPr>
              <w:rPr>
                <w:sz w:val="2"/>
                <w:szCs w:val="2"/>
              </w:rPr>
            </w:pPr>
          </w:p>
        </w:tc>
        <w:tc>
          <w:tcPr>
            <w:tcW w:w="60" w:type="dxa"/>
            <w:vAlign w:val="bottom"/>
          </w:tcPr>
          <w:p w14:paraId="56B41F48" w14:textId="77777777" w:rsidR="001516AB" w:rsidRDefault="001516AB">
            <w:pPr>
              <w:rPr>
                <w:sz w:val="2"/>
                <w:szCs w:val="2"/>
              </w:rPr>
            </w:pPr>
          </w:p>
        </w:tc>
        <w:tc>
          <w:tcPr>
            <w:tcW w:w="40" w:type="dxa"/>
            <w:vAlign w:val="bottom"/>
          </w:tcPr>
          <w:p w14:paraId="5720E0ED" w14:textId="77777777" w:rsidR="001516AB" w:rsidRDefault="001516AB">
            <w:pPr>
              <w:rPr>
                <w:sz w:val="2"/>
                <w:szCs w:val="2"/>
              </w:rPr>
            </w:pPr>
          </w:p>
        </w:tc>
        <w:tc>
          <w:tcPr>
            <w:tcW w:w="60" w:type="dxa"/>
            <w:vAlign w:val="bottom"/>
          </w:tcPr>
          <w:p w14:paraId="2361D7CA" w14:textId="77777777" w:rsidR="001516AB" w:rsidRDefault="001516AB">
            <w:pPr>
              <w:rPr>
                <w:sz w:val="2"/>
                <w:szCs w:val="2"/>
              </w:rPr>
            </w:pPr>
          </w:p>
        </w:tc>
        <w:tc>
          <w:tcPr>
            <w:tcW w:w="20" w:type="dxa"/>
            <w:vAlign w:val="bottom"/>
          </w:tcPr>
          <w:p w14:paraId="7BA0253D" w14:textId="77777777" w:rsidR="001516AB" w:rsidRDefault="001516AB">
            <w:pPr>
              <w:rPr>
                <w:sz w:val="2"/>
                <w:szCs w:val="2"/>
              </w:rPr>
            </w:pPr>
          </w:p>
        </w:tc>
        <w:tc>
          <w:tcPr>
            <w:tcW w:w="40" w:type="dxa"/>
            <w:vAlign w:val="bottom"/>
          </w:tcPr>
          <w:p w14:paraId="49C19297" w14:textId="77777777" w:rsidR="001516AB" w:rsidRDefault="001516AB">
            <w:pPr>
              <w:rPr>
                <w:sz w:val="2"/>
                <w:szCs w:val="2"/>
              </w:rPr>
            </w:pPr>
          </w:p>
        </w:tc>
        <w:tc>
          <w:tcPr>
            <w:tcW w:w="380" w:type="dxa"/>
            <w:gridSpan w:val="5"/>
            <w:vMerge w:val="restart"/>
            <w:tcBorders>
              <w:right w:val="single" w:sz="8" w:space="0" w:color="auto"/>
            </w:tcBorders>
            <w:vAlign w:val="bottom"/>
          </w:tcPr>
          <w:p w14:paraId="22218765" w14:textId="77777777" w:rsidR="001516AB" w:rsidRDefault="0066520C">
            <w:pPr>
              <w:ind w:right="40"/>
              <w:jc w:val="right"/>
              <w:rPr>
                <w:sz w:val="20"/>
                <w:szCs w:val="20"/>
              </w:rPr>
            </w:pPr>
            <w:r>
              <w:rPr>
                <w:rFonts w:ascii="Arial" w:eastAsia="Arial" w:hAnsi="Arial" w:cs="Arial"/>
                <w:sz w:val="5"/>
                <w:szCs w:val="5"/>
              </w:rPr>
              <w:t>12</w:t>
            </w:r>
          </w:p>
        </w:tc>
        <w:tc>
          <w:tcPr>
            <w:tcW w:w="120" w:type="dxa"/>
            <w:tcBorders>
              <w:right w:val="single" w:sz="8" w:space="0" w:color="auto"/>
            </w:tcBorders>
            <w:vAlign w:val="bottom"/>
          </w:tcPr>
          <w:p w14:paraId="7B53EDAD" w14:textId="77777777" w:rsidR="001516AB" w:rsidRDefault="001516AB">
            <w:pPr>
              <w:rPr>
                <w:sz w:val="2"/>
                <w:szCs w:val="2"/>
              </w:rPr>
            </w:pPr>
          </w:p>
        </w:tc>
        <w:tc>
          <w:tcPr>
            <w:tcW w:w="140" w:type="dxa"/>
            <w:vAlign w:val="bottom"/>
          </w:tcPr>
          <w:p w14:paraId="5DD20AB2" w14:textId="77777777" w:rsidR="001516AB" w:rsidRDefault="001516AB">
            <w:pPr>
              <w:rPr>
                <w:sz w:val="2"/>
                <w:szCs w:val="2"/>
              </w:rPr>
            </w:pPr>
          </w:p>
        </w:tc>
        <w:tc>
          <w:tcPr>
            <w:tcW w:w="20" w:type="dxa"/>
            <w:vAlign w:val="bottom"/>
          </w:tcPr>
          <w:p w14:paraId="5DF12A73" w14:textId="77777777" w:rsidR="001516AB" w:rsidRDefault="001516AB">
            <w:pPr>
              <w:rPr>
                <w:sz w:val="2"/>
                <w:szCs w:val="2"/>
              </w:rPr>
            </w:pPr>
          </w:p>
        </w:tc>
        <w:tc>
          <w:tcPr>
            <w:tcW w:w="20" w:type="dxa"/>
            <w:vAlign w:val="bottom"/>
          </w:tcPr>
          <w:p w14:paraId="07F66B2D" w14:textId="77777777" w:rsidR="001516AB" w:rsidRDefault="001516AB">
            <w:pPr>
              <w:rPr>
                <w:sz w:val="2"/>
                <w:szCs w:val="2"/>
              </w:rPr>
            </w:pPr>
          </w:p>
        </w:tc>
        <w:tc>
          <w:tcPr>
            <w:tcW w:w="60" w:type="dxa"/>
            <w:vAlign w:val="bottom"/>
          </w:tcPr>
          <w:p w14:paraId="137A5852" w14:textId="77777777" w:rsidR="001516AB" w:rsidRDefault="001516AB">
            <w:pPr>
              <w:rPr>
                <w:sz w:val="2"/>
                <w:szCs w:val="2"/>
              </w:rPr>
            </w:pPr>
          </w:p>
        </w:tc>
        <w:tc>
          <w:tcPr>
            <w:tcW w:w="20" w:type="dxa"/>
            <w:vAlign w:val="bottom"/>
          </w:tcPr>
          <w:p w14:paraId="579AF364" w14:textId="77777777" w:rsidR="001516AB" w:rsidRDefault="001516AB">
            <w:pPr>
              <w:rPr>
                <w:sz w:val="2"/>
                <w:szCs w:val="2"/>
              </w:rPr>
            </w:pPr>
          </w:p>
        </w:tc>
        <w:tc>
          <w:tcPr>
            <w:tcW w:w="20" w:type="dxa"/>
            <w:vAlign w:val="bottom"/>
          </w:tcPr>
          <w:p w14:paraId="6E78269B" w14:textId="77777777" w:rsidR="001516AB" w:rsidRDefault="001516AB">
            <w:pPr>
              <w:rPr>
                <w:sz w:val="2"/>
                <w:szCs w:val="2"/>
              </w:rPr>
            </w:pPr>
          </w:p>
        </w:tc>
        <w:tc>
          <w:tcPr>
            <w:tcW w:w="40" w:type="dxa"/>
            <w:vAlign w:val="bottom"/>
          </w:tcPr>
          <w:p w14:paraId="126DFC00" w14:textId="77777777" w:rsidR="001516AB" w:rsidRDefault="001516AB">
            <w:pPr>
              <w:rPr>
                <w:sz w:val="2"/>
                <w:szCs w:val="2"/>
              </w:rPr>
            </w:pPr>
          </w:p>
        </w:tc>
        <w:tc>
          <w:tcPr>
            <w:tcW w:w="20" w:type="dxa"/>
            <w:vAlign w:val="bottom"/>
          </w:tcPr>
          <w:p w14:paraId="206950DD" w14:textId="77777777" w:rsidR="001516AB" w:rsidRDefault="001516AB">
            <w:pPr>
              <w:rPr>
                <w:sz w:val="2"/>
                <w:szCs w:val="2"/>
              </w:rPr>
            </w:pPr>
          </w:p>
        </w:tc>
        <w:tc>
          <w:tcPr>
            <w:tcW w:w="100" w:type="dxa"/>
            <w:vAlign w:val="bottom"/>
          </w:tcPr>
          <w:p w14:paraId="034FDEFE" w14:textId="77777777" w:rsidR="001516AB" w:rsidRDefault="001516AB">
            <w:pPr>
              <w:rPr>
                <w:sz w:val="2"/>
                <w:szCs w:val="2"/>
              </w:rPr>
            </w:pPr>
          </w:p>
        </w:tc>
        <w:tc>
          <w:tcPr>
            <w:tcW w:w="0" w:type="dxa"/>
            <w:vAlign w:val="bottom"/>
          </w:tcPr>
          <w:p w14:paraId="2A2A6C4C" w14:textId="77777777" w:rsidR="001516AB" w:rsidRDefault="001516AB">
            <w:pPr>
              <w:spacing w:line="20" w:lineRule="exact"/>
              <w:rPr>
                <w:sz w:val="1"/>
                <w:szCs w:val="1"/>
              </w:rPr>
            </w:pPr>
          </w:p>
        </w:tc>
      </w:tr>
      <w:tr w:rsidR="001516AB" w14:paraId="1A980617" w14:textId="77777777">
        <w:trPr>
          <w:trHeight w:val="99"/>
        </w:trPr>
        <w:tc>
          <w:tcPr>
            <w:tcW w:w="160" w:type="dxa"/>
            <w:vAlign w:val="bottom"/>
          </w:tcPr>
          <w:p w14:paraId="0CCE7BEA" w14:textId="77777777" w:rsidR="001516AB" w:rsidRDefault="001516AB">
            <w:pPr>
              <w:rPr>
                <w:sz w:val="8"/>
                <w:szCs w:val="8"/>
              </w:rPr>
            </w:pPr>
          </w:p>
        </w:tc>
        <w:tc>
          <w:tcPr>
            <w:tcW w:w="20" w:type="dxa"/>
            <w:vAlign w:val="bottom"/>
          </w:tcPr>
          <w:p w14:paraId="68746B8A" w14:textId="77777777" w:rsidR="001516AB" w:rsidRDefault="001516AB">
            <w:pPr>
              <w:rPr>
                <w:sz w:val="8"/>
                <w:szCs w:val="8"/>
              </w:rPr>
            </w:pPr>
          </w:p>
        </w:tc>
        <w:tc>
          <w:tcPr>
            <w:tcW w:w="60" w:type="dxa"/>
            <w:vAlign w:val="bottom"/>
          </w:tcPr>
          <w:p w14:paraId="554E7B6D" w14:textId="77777777" w:rsidR="001516AB" w:rsidRDefault="001516AB">
            <w:pPr>
              <w:rPr>
                <w:sz w:val="8"/>
                <w:szCs w:val="8"/>
              </w:rPr>
            </w:pPr>
          </w:p>
        </w:tc>
        <w:tc>
          <w:tcPr>
            <w:tcW w:w="40" w:type="dxa"/>
            <w:vAlign w:val="bottom"/>
          </w:tcPr>
          <w:p w14:paraId="3EE1ECD3" w14:textId="77777777" w:rsidR="001516AB" w:rsidRDefault="001516AB">
            <w:pPr>
              <w:rPr>
                <w:sz w:val="8"/>
                <w:szCs w:val="8"/>
              </w:rPr>
            </w:pPr>
          </w:p>
        </w:tc>
        <w:tc>
          <w:tcPr>
            <w:tcW w:w="20" w:type="dxa"/>
            <w:vAlign w:val="bottom"/>
          </w:tcPr>
          <w:p w14:paraId="7C472787" w14:textId="77777777" w:rsidR="001516AB" w:rsidRDefault="001516AB">
            <w:pPr>
              <w:rPr>
                <w:sz w:val="8"/>
                <w:szCs w:val="8"/>
              </w:rPr>
            </w:pPr>
          </w:p>
        </w:tc>
        <w:tc>
          <w:tcPr>
            <w:tcW w:w="60" w:type="dxa"/>
            <w:tcBorders>
              <w:right w:val="single" w:sz="8" w:space="0" w:color="auto"/>
            </w:tcBorders>
            <w:vAlign w:val="bottom"/>
          </w:tcPr>
          <w:p w14:paraId="50C44DD1" w14:textId="77777777" w:rsidR="001516AB" w:rsidRDefault="001516AB">
            <w:pPr>
              <w:rPr>
                <w:sz w:val="8"/>
                <w:szCs w:val="8"/>
              </w:rPr>
            </w:pPr>
          </w:p>
        </w:tc>
        <w:tc>
          <w:tcPr>
            <w:tcW w:w="140" w:type="dxa"/>
            <w:tcBorders>
              <w:bottom w:val="single" w:sz="8" w:space="0" w:color="auto"/>
              <w:right w:val="single" w:sz="8" w:space="0" w:color="auto"/>
            </w:tcBorders>
            <w:vAlign w:val="bottom"/>
          </w:tcPr>
          <w:p w14:paraId="15EA3ACC" w14:textId="77777777" w:rsidR="001516AB" w:rsidRDefault="001516AB">
            <w:pPr>
              <w:rPr>
                <w:sz w:val="8"/>
                <w:szCs w:val="8"/>
              </w:rPr>
            </w:pPr>
          </w:p>
        </w:tc>
        <w:tc>
          <w:tcPr>
            <w:tcW w:w="140" w:type="dxa"/>
            <w:vMerge/>
            <w:vAlign w:val="bottom"/>
          </w:tcPr>
          <w:p w14:paraId="55DE5EDA" w14:textId="77777777" w:rsidR="001516AB" w:rsidRDefault="001516AB">
            <w:pPr>
              <w:rPr>
                <w:sz w:val="8"/>
                <w:szCs w:val="8"/>
              </w:rPr>
            </w:pPr>
          </w:p>
        </w:tc>
        <w:tc>
          <w:tcPr>
            <w:tcW w:w="160" w:type="dxa"/>
            <w:vAlign w:val="bottom"/>
          </w:tcPr>
          <w:p w14:paraId="4EE9BA9E" w14:textId="77777777" w:rsidR="001516AB" w:rsidRDefault="001516AB">
            <w:pPr>
              <w:rPr>
                <w:sz w:val="8"/>
                <w:szCs w:val="8"/>
              </w:rPr>
            </w:pPr>
          </w:p>
        </w:tc>
        <w:tc>
          <w:tcPr>
            <w:tcW w:w="80" w:type="dxa"/>
            <w:vAlign w:val="bottom"/>
          </w:tcPr>
          <w:p w14:paraId="77A92F0A" w14:textId="77777777" w:rsidR="001516AB" w:rsidRDefault="001516AB">
            <w:pPr>
              <w:rPr>
                <w:sz w:val="8"/>
                <w:szCs w:val="8"/>
              </w:rPr>
            </w:pPr>
          </w:p>
        </w:tc>
        <w:tc>
          <w:tcPr>
            <w:tcW w:w="20" w:type="dxa"/>
            <w:vAlign w:val="bottom"/>
          </w:tcPr>
          <w:p w14:paraId="307E8533" w14:textId="77777777" w:rsidR="001516AB" w:rsidRDefault="001516AB">
            <w:pPr>
              <w:rPr>
                <w:sz w:val="8"/>
                <w:szCs w:val="8"/>
              </w:rPr>
            </w:pPr>
          </w:p>
        </w:tc>
        <w:tc>
          <w:tcPr>
            <w:tcW w:w="60" w:type="dxa"/>
            <w:vAlign w:val="bottom"/>
          </w:tcPr>
          <w:p w14:paraId="00C8C508" w14:textId="77777777" w:rsidR="001516AB" w:rsidRDefault="001516AB">
            <w:pPr>
              <w:rPr>
                <w:sz w:val="8"/>
                <w:szCs w:val="8"/>
              </w:rPr>
            </w:pPr>
          </w:p>
        </w:tc>
        <w:tc>
          <w:tcPr>
            <w:tcW w:w="20" w:type="dxa"/>
            <w:vAlign w:val="bottom"/>
          </w:tcPr>
          <w:p w14:paraId="313B6CAB" w14:textId="77777777" w:rsidR="001516AB" w:rsidRDefault="001516AB">
            <w:pPr>
              <w:rPr>
                <w:sz w:val="8"/>
                <w:szCs w:val="8"/>
              </w:rPr>
            </w:pPr>
          </w:p>
        </w:tc>
        <w:tc>
          <w:tcPr>
            <w:tcW w:w="20" w:type="dxa"/>
            <w:vAlign w:val="bottom"/>
          </w:tcPr>
          <w:p w14:paraId="4FC4AEC4" w14:textId="77777777" w:rsidR="001516AB" w:rsidRDefault="001516AB">
            <w:pPr>
              <w:rPr>
                <w:sz w:val="8"/>
                <w:szCs w:val="8"/>
              </w:rPr>
            </w:pPr>
          </w:p>
        </w:tc>
        <w:tc>
          <w:tcPr>
            <w:tcW w:w="40" w:type="dxa"/>
            <w:vAlign w:val="bottom"/>
          </w:tcPr>
          <w:p w14:paraId="477187F5" w14:textId="77777777" w:rsidR="001516AB" w:rsidRDefault="001516AB">
            <w:pPr>
              <w:rPr>
                <w:sz w:val="8"/>
                <w:szCs w:val="8"/>
              </w:rPr>
            </w:pPr>
          </w:p>
        </w:tc>
        <w:tc>
          <w:tcPr>
            <w:tcW w:w="60" w:type="dxa"/>
            <w:vAlign w:val="bottom"/>
          </w:tcPr>
          <w:p w14:paraId="69798FA1" w14:textId="77777777" w:rsidR="001516AB" w:rsidRDefault="001516AB">
            <w:pPr>
              <w:rPr>
                <w:sz w:val="8"/>
                <w:szCs w:val="8"/>
              </w:rPr>
            </w:pPr>
          </w:p>
        </w:tc>
        <w:tc>
          <w:tcPr>
            <w:tcW w:w="20" w:type="dxa"/>
            <w:vAlign w:val="bottom"/>
          </w:tcPr>
          <w:p w14:paraId="7787F438" w14:textId="77777777" w:rsidR="001516AB" w:rsidRDefault="001516AB">
            <w:pPr>
              <w:rPr>
                <w:sz w:val="8"/>
                <w:szCs w:val="8"/>
              </w:rPr>
            </w:pPr>
          </w:p>
        </w:tc>
        <w:tc>
          <w:tcPr>
            <w:tcW w:w="60" w:type="dxa"/>
            <w:vAlign w:val="bottom"/>
          </w:tcPr>
          <w:p w14:paraId="35B0F54A" w14:textId="77777777" w:rsidR="001516AB" w:rsidRDefault="001516AB">
            <w:pPr>
              <w:rPr>
                <w:sz w:val="8"/>
                <w:szCs w:val="8"/>
              </w:rPr>
            </w:pPr>
          </w:p>
        </w:tc>
        <w:tc>
          <w:tcPr>
            <w:tcW w:w="40" w:type="dxa"/>
            <w:vAlign w:val="bottom"/>
          </w:tcPr>
          <w:p w14:paraId="60BEF5EB" w14:textId="77777777" w:rsidR="001516AB" w:rsidRDefault="001516AB">
            <w:pPr>
              <w:rPr>
                <w:sz w:val="8"/>
                <w:szCs w:val="8"/>
              </w:rPr>
            </w:pPr>
          </w:p>
        </w:tc>
        <w:tc>
          <w:tcPr>
            <w:tcW w:w="60" w:type="dxa"/>
            <w:vAlign w:val="bottom"/>
          </w:tcPr>
          <w:p w14:paraId="18ED10A4" w14:textId="77777777" w:rsidR="001516AB" w:rsidRDefault="001516AB">
            <w:pPr>
              <w:rPr>
                <w:sz w:val="8"/>
                <w:szCs w:val="8"/>
              </w:rPr>
            </w:pPr>
          </w:p>
        </w:tc>
        <w:tc>
          <w:tcPr>
            <w:tcW w:w="20" w:type="dxa"/>
            <w:vAlign w:val="bottom"/>
          </w:tcPr>
          <w:p w14:paraId="59A41601" w14:textId="77777777" w:rsidR="001516AB" w:rsidRDefault="001516AB">
            <w:pPr>
              <w:rPr>
                <w:sz w:val="8"/>
                <w:szCs w:val="8"/>
              </w:rPr>
            </w:pPr>
          </w:p>
        </w:tc>
        <w:tc>
          <w:tcPr>
            <w:tcW w:w="40" w:type="dxa"/>
            <w:vAlign w:val="bottom"/>
          </w:tcPr>
          <w:p w14:paraId="06ED0792" w14:textId="77777777" w:rsidR="001516AB" w:rsidRDefault="001516AB">
            <w:pPr>
              <w:rPr>
                <w:sz w:val="8"/>
                <w:szCs w:val="8"/>
              </w:rPr>
            </w:pPr>
          </w:p>
        </w:tc>
        <w:tc>
          <w:tcPr>
            <w:tcW w:w="380" w:type="dxa"/>
            <w:gridSpan w:val="5"/>
            <w:vMerge/>
            <w:tcBorders>
              <w:right w:val="single" w:sz="8" w:space="0" w:color="auto"/>
            </w:tcBorders>
            <w:vAlign w:val="bottom"/>
          </w:tcPr>
          <w:p w14:paraId="4E483265" w14:textId="77777777" w:rsidR="001516AB" w:rsidRDefault="001516AB">
            <w:pPr>
              <w:rPr>
                <w:sz w:val="8"/>
                <w:szCs w:val="8"/>
              </w:rPr>
            </w:pPr>
          </w:p>
        </w:tc>
        <w:tc>
          <w:tcPr>
            <w:tcW w:w="120" w:type="dxa"/>
            <w:tcBorders>
              <w:bottom w:val="single" w:sz="8" w:space="0" w:color="auto"/>
              <w:right w:val="single" w:sz="8" w:space="0" w:color="auto"/>
            </w:tcBorders>
            <w:vAlign w:val="bottom"/>
          </w:tcPr>
          <w:p w14:paraId="42C23C09" w14:textId="77777777" w:rsidR="001516AB" w:rsidRDefault="001516AB">
            <w:pPr>
              <w:rPr>
                <w:sz w:val="8"/>
                <w:szCs w:val="8"/>
              </w:rPr>
            </w:pPr>
          </w:p>
        </w:tc>
        <w:tc>
          <w:tcPr>
            <w:tcW w:w="140" w:type="dxa"/>
            <w:tcBorders>
              <w:bottom w:val="single" w:sz="8" w:space="0" w:color="auto"/>
            </w:tcBorders>
            <w:vAlign w:val="bottom"/>
          </w:tcPr>
          <w:p w14:paraId="3085FBF6" w14:textId="77777777" w:rsidR="001516AB" w:rsidRDefault="001516AB">
            <w:pPr>
              <w:rPr>
                <w:sz w:val="8"/>
                <w:szCs w:val="8"/>
              </w:rPr>
            </w:pPr>
          </w:p>
        </w:tc>
        <w:tc>
          <w:tcPr>
            <w:tcW w:w="20" w:type="dxa"/>
            <w:tcBorders>
              <w:bottom w:val="single" w:sz="8" w:space="0" w:color="auto"/>
            </w:tcBorders>
            <w:vAlign w:val="bottom"/>
          </w:tcPr>
          <w:p w14:paraId="1F1FEC47" w14:textId="77777777" w:rsidR="001516AB" w:rsidRDefault="001516AB">
            <w:pPr>
              <w:rPr>
                <w:sz w:val="8"/>
                <w:szCs w:val="8"/>
              </w:rPr>
            </w:pPr>
          </w:p>
        </w:tc>
        <w:tc>
          <w:tcPr>
            <w:tcW w:w="20" w:type="dxa"/>
            <w:tcBorders>
              <w:bottom w:val="single" w:sz="8" w:space="0" w:color="auto"/>
            </w:tcBorders>
            <w:vAlign w:val="bottom"/>
          </w:tcPr>
          <w:p w14:paraId="26B82674" w14:textId="77777777" w:rsidR="001516AB" w:rsidRDefault="001516AB">
            <w:pPr>
              <w:rPr>
                <w:sz w:val="8"/>
                <w:szCs w:val="8"/>
              </w:rPr>
            </w:pPr>
          </w:p>
        </w:tc>
        <w:tc>
          <w:tcPr>
            <w:tcW w:w="60" w:type="dxa"/>
            <w:tcBorders>
              <w:bottom w:val="single" w:sz="8" w:space="0" w:color="auto"/>
            </w:tcBorders>
            <w:vAlign w:val="bottom"/>
          </w:tcPr>
          <w:p w14:paraId="01A7EEA3" w14:textId="77777777" w:rsidR="001516AB" w:rsidRDefault="001516AB">
            <w:pPr>
              <w:rPr>
                <w:sz w:val="8"/>
                <w:szCs w:val="8"/>
              </w:rPr>
            </w:pPr>
          </w:p>
        </w:tc>
        <w:tc>
          <w:tcPr>
            <w:tcW w:w="20" w:type="dxa"/>
            <w:tcBorders>
              <w:bottom w:val="single" w:sz="8" w:space="0" w:color="auto"/>
            </w:tcBorders>
            <w:vAlign w:val="bottom"/>
          </w:tcPr>
          <w:p w14:paraId="227A8310" w14:textId="77777777" w:rsidR="001516AB" w:rsidRDefault="001516AB">
            <w:pPr>
              <w:rPr>
                <w:sz w:val="8"/>
                <w:szCs w:val="8"/>
              </w:rPr>
            </w:pPr>
          </w:p>
        </w:tc>
        <w:tc>
          <w:tcPr>
            <w:tcW w:w="20" w:type="dxa"/>
            <w:tcBorders>
              <w:bottom w:val="single" w:sz="8" w:space="0" w:color="auto"/>
            </w:tcBorders>
            <w:vAlign w:val="bottom"/>
          </w:tcPr>
          <w:p w14:paraId="5102B7DB" w14:textId="77777777" w:rsidR="001516AB" w:rsidRDefault="001516AB">
            <w:pPr>
              <w:rPr>
                <w:sz w:val="8"/>
                <w:szCs w:val="8"/>
              </w:rPr>
            </w:pPr>
          </w:p>
        </w:tc>
        <w:tc>
          <w:tcPr>
            <w:tcW w:w="40" w:type="dxa"/>
            <w:tcBorders>
              <w:bottom w:val="single" w:sz="8" w:space="0" w:color="auto"/>
            </w:tcBorders>
            <w:vAlign w:val="bottom"/>
          </w:tcPr>
          <w:p w14:paraId="705436FE" w14:textId="77777777" w:rsidR="001516AB" w:rsidRDefault="001516AB">
            <w:pPr>
              <w:rPr>
                <w:sz w:val="8"/>
                <w:szCs w:val="8"/>
              </w:rPr>
            </w:pPr>
          </w:p>
        </w:tc>
        <w:tc>
          <w:tcPr>
            <w:tcW w:w="20" w:type="dxa"/>
            <w:tcBorders>
              <w:bottom w:val="single" w:sz="8" w:space="0" w:color="auto"/>
            </w:tcBorders>
            <w:vAlign w:val="bottom"/>
          </w:tcPr>
          <w:p w14:paraId="69CE9C1E" w14:textId="77777777" w:rsidR="001516AB" w:rsidRDefault="001516AB">
            <w:pPr>
              <w:rPr>
                <w:sz w:val="8"/>
                <w:szCs w:val="8"/>
              </w:rPr>
            </w:pPr>
          </w:p>
        </w:tc>
        <w:tc>
          <w:tcPr>
            <w:tcW w:w="100" w:type="dxa"/>
            <w:tcBorders>
              <w:bottom w:val="single" w:sz="8" w:space="0" w:color="auto"/>
              <w:right w:val="single" w:sz="8" w:space="0" w:color="auto"/>
            </w:tcBorders>
            <w:vAlign w:val="bottom"/>
          </w:tcPr>
          <w:p w14:paraId="36480FD4" w14:textId="77777777" w:rsidR="001516AB" w:rsidRDefault="001516AB">
            <w:pPr>
              <w:rPr>
                <w:sz w:val="8"/>
                <w:szCs w:val="8"/>
              </w:rPr>
            </w:pPr>
          </w:p>
        </w:tc>
        <w:tc>
          <w:tcPr>
            <w:tcW w:w="0" w:type="dxa"/>
            <w:vAlign w:val="bottom"/>
          </w:tcPr>
          <w:p w14:paraId="05940532" w14:textId="77777777" w:rsidR="001516AB" w:rsidRDefault="001516AB">
            <w:pPr>
              <w:rPr>
                <w:sz w:val="1"/>
                <w:szCs w:val="1"/>
              </w:rPr>
            </w:pPr>
          </w:p>
        </w:tc>
      </w:tr>
      <w:tr w:rsidR="001516AB" w14:paraId="30B447CA" w14:textId="77777777">
        <w:trPr>
          <w:trHeight w:val="98"/>
        </w:trPr>
        <w:tc>
          <w:tcPr>
            <w:tcW w:w="160" w:type="dxa"/>
            <w:vAlign w:val="bottom"/>
          </w:tcPr>
          <w:p w14:paraId="552E594D" w14:textId="77777777" w:rsidR="001516AB" w:rsidRDefault="001516AB">
            <w:pPr>
              <w:rPr>
                <w:sz w:val="8"/>
                <w:szCs w:val="8"/>
              </w:rPr>
            </w:pPr>
          </w:p>
        </w:tc>
        <w:tc>
          <w:tcPr>
            <w:tcW w:w="20" w:type="dxa"/>
            <w:vAlign w:val="bottom"/>
          </w:tcPr>
          <w:p w14:paraId="6E24BA9C" w14:textId="77777777" w:rsidR="001516AB" w:rsidRDefault="001516AB">
            <w:pPr>
              <w:rPr>
                <w:sz w:val="8"/>
                <w:szCs w:val="8"/>
              </w:rPr>
            </w:pPr>
          </w:p>
        </w:tc>
        <w:tc>
          <w:tcPr>
            <w:tcW w:w="60" w:type="dxa"/>
            <w:vAlign w:val="bottom"/>
          </w:tcPr>
          <w:p w14:paraId="1217D222" w14:textId="77777777" w:rsidR="001516AB" w:rsidRDefault="001516AB">
            <w:pPr>
              <w:rPr>
                <w:sz w:val="8"/>
                <w:szCs w:val="8"/>
              </w:rPr>
            </w:pPr>
          </w:p>
        </w:tc>
        <w:tc>
          <w:tcPr>
            <w:tcW w:w="40" w:type="dxa"/>
            <w:vAlign w:val="bottom"/>
          </w:tcPr>
          <w:p w14:paraId="36E525B7" w14:textId="77777777" w:rsidR="001516AB" w:rsidRDefault="001516AB">
            <w:pPr>
              <w:rPr>
                <w:sz w:val="8"/>
                <w:szCs w:val="8"/>
              </w:rPr>
            </w:pPr>
          </w:p>
        </w:tc>
        <w:tc>
          <w:tcPr>
            <w:tcW w:w="20" w:type="dxa"/>
            <w:vAlign w:val="bottom"/>
          </w:tcPr>
          <w:p w14:paraId="0FE49C46" w14:textId="77777777" w:rsidR="001516AB" w:rsidRDefault="001516AB">
            <w:pPr>
              <w:rPr>
                <w:sz w:val="8"/>
                <w:szCs w:val="8"/>
              </w:rPr>
            </w:pPr>
          </w:p>
        </w:tc>
        <w:tc>
          <w:tcPr>
            <w:tcW w:w="60" w:type="dxa"/>
            <w:vAlign w:val="bottom"/>
          </w:tcPr>
          <w:p w14:paraId="504BE526" w14:textId="77777777" w:rsidR="001516AB" w:rsidRDefault="001516AB">
            <w:pPr>
              <w:rPr>
                <w:sz w:val="8"/>
                <w:szCs w:val="8"/>
              </w:rPr>
            </w:pPr>
          </w:p>
        </w:tc>
        <w:tc>
          <w:tcPr>
            <w:tcW w:w="140" w:type="dxa"/>
            <w:tcBorders>
              <w:right w:val="single" w:sz="8" w:space="0" w:color="auto"/>
            </w:tcBorders>
            <w:vAlign w:val="bottom"/>
          </w:tcPr>
          <w:p w14:paraId="0AA2B3BB" w14:textId="77777777" w:rsidR="001516AB" w:rsidRDefault="001516AB">
            <w:pPr>
              <w:rPr>
                <w:sz w:val="8"/>
                <w:szCs w:val="8"/>
              </w:rPr>
            </w:pPr>
          </w:p>
        </w:tc>
        <w:tc>
          <w:tcPr>
            <w:tcW w:w="140" w:type="dxa"/>
            <w:vMerge w:val="restart"/>
            <w:vAlign w:val="bottom"/>
          </w:tcPr>
          <w:p w14:paraId="1ED5C701" w14:textId="77777777" w:rsidR="001516AB" w:rsidRDefault="0066520C">
            <w:pPr>
              <w:ind w:right="113"/>
              <w:jc w:val="right"/>
              <w:rPr>
                <w:sz w:val="20"/>
                <w:szCs w:val="20"/>
              </w:rPr>
            </w:pPr>
            <w:r>
              <w:rPr>
                <w:rFonts w:ascii="Arial" w:eastAsia="Arial" w:hAnsi="Arial" w:cs="Arial"/>
                <w:w w:val="65528"/>
                <w:sz w:val="1"/>
                <w:szCs w:val="1"/>
              </w:rPr>
              <w:t>5</w:t>
            </w:r>
          </w:p>
        </w:tc>
        <w:tc>
          <w:tcPr>
            <w:tcW w:w="160" w:type="dxa"/>
            <w:vAlign w:val="bottom"/>
          </w:tcPr>
          <w:p w14:paraId="0A404270" w14:textId="77777777" w:rsidR="001516AB" w:rsidRDefault="001516AB">
            <w:pPr>
              <w:rPr>
                <w:sz w:val="8"/>
                <w:szCs w:val="8"/>
              </w:rPr>
            </w:pPr>
          </w:p>
        </w:tc>
        <w:tc>
          <w:tcPr>
            <w:tcW w:w="80" w:type="dxa"/>
            <w:vAlign w:val="bottom"/>
          </w:tcPr>
          <w:p w14:paraId="5E418AB1" w14:textId="77777777" w:rsidR="001516AB" w:rsidRDefault="001516AB">
            <w:pPr>
              <w:rPr>
                <w:sz w:val="8"/>
                <w:szCs w:val="8"/>
              </w:rPr>
            </w:pPr>
          </w:p>
        </w:tc>
        <w:tc>
          <w:tcPr>
            <w:tcW w:w="20" w:type="dxa"/>
            <w:vAlign w:val="bottom"/>
          </w:tcPr>
          <w:p w14:paraId="1372977F" w14:textId="77777777" w:rsidR="001516AB" w:rsidRDefault="001516AB">
            <w:pPr>
              <w:rPr>
                <w:sz w:val="8"/>
                <w:szCs w:val="8"/>
              </w:rPr>
            </w:pPr>
          </w:p>
        </w:tc>
        <w:tc>
          <w:tcPr>
            <w:tcW w:w="60" w:type="dxa"/>
            <w:vAlign w:val="bottom"/>
          </w:tcPr>
          <w:p w14:paraId="2E2AABE5" w14:textId="77777777" w:rsidR="001516AB" w:rsidRDefault="001516AB">
            <w:pPr>
              <w:rPr>
                <w:sz w:val="8"/>
                <w:szCs w:val="8"/>
              </w:rPr>
            </w:pPr>
          </w:p>
        </w:tc>
        <w:tc>
          <w:tcPr>
            <w:tcW w:w="20" w:type="dxa"/>
            <w:vAlign w:val="bottom"/>
          </w:tcPr>
          <w:p w14:paraId="361131FB" w14:textId="77777777" w:rsidR="001516AB" w:rsidRDefault="001516AB">
            <w:pPr>
              <w:rPr>
                <w:sz w:val="8"/>
                <w:szCs w:val="8"/>
              </w:rPr>
            </w:pPr>
          </w:p>
        </w:tc>
        <w:tc>
          <w:tcPr>
            <w:tcW w:w="20" w:type="dxa"/>
            <w:vAlign w:val="bottom"/>
          </w:tcPr>
          <w:p w14:paraId="4CB73017" w14:textId="77777777" w:rsidR="001516AB" w:rsidRDefault="001516AB">
            <w:pPr>
              <w:rPr>
                <w:sz w:val="8"/>
                <w:szCs w:val="8"/>
              </w:rPr>
            </w:pPr>
          </w:p>
        </w:tc>
        <w:tc>
          <w:tcPr>
            <w:tcW w:w="40" w:type="dxa"/>
            <w:vAlign w:val="bottom"/>
          </w:tcPr>
          <w:p w14:paraId="2ABCCE41" w14:textId="77777777" w:rsidR="001516AB" w:rsidRDefault="001516AB">
            <w:pPr>
              <w:rPr>
                <w:sz w:val="8"/>
                <w:szCs w:val="8"/>
              </w:rPr>
            </w:pPr>
          </w:p>
        </w:tc>
        <w:tc>
          <w:tcPr>
            <w:tcW w:w="60" w:type="dxa"/>
            <w:vAlign w:val="bottom"/>
          </w:tcPr>
          <w:p w14:paraId="28415CAC" w14:textId="77777777" w:rsidR="001516AB" w:rsidRDefault="001516AB">
            <w:pPr>
              <w:rPr>
                <w:sz w:val="8"/>
                <w:szCs w:val="8"/>
              </w:rPr>
            </w:pPr>
          </w:p>
        </w:tc>
        <w:tc>
          <w:tcPr>
            <w:tcW w:w="20" w:type="dxa"/>
            <w:vAlign w:val="bottom"/>
          </w:tcPr>
          <w:p w14:paraId="6E8CE9C7" w14:textId="77777777" w:rsidR="001516AB" w:rsidRDefault="001516AB">
            <w:pPr>
              <w:rPr>
                <w:sz w:val="8"/>
                <w:szCs w:val="8"/>
              </w:rPr>
            </w:pPr>
          </w:p>
        </w:tc>
        <w:tc>
          <w:tcPr>
            <w:tcW w:w="60" w:type="dxa"/>
            <w:vAlign w:val="bottom"/>
          </w:tcPr>
          <w:p w14:paraId="2EF17972" w14:textId="77777777" w:rsidR="001516AB" w:rsidRDefault="001516AB">
            <w:pPr>
              <w:rPr>
                <w:sz w:val="8"/>
                <w:szCs w:val="8"/>
              </w:rPr>
            </w:pPr>
          </w:p>
        </w:tc>
        <w:tc>
          <w:tcPr>
            <w:tcW w:w="40" w:type="dxa"/>
            <w:vAlign w:val="bottom"/>
          </w:tcPr>
          <w:p w14:paraId="00CCD186" w14:textId="77777777" w:rsidR="001516AB" w:rsidRDefault="001516AB">
            <w:pPr>
              <w:rPr>
                <w:sz w:val="8"/>
                <w:szCs w:val="8"/>
              </w:rPr>
            </w:pPr>
          </w:p>
        </w:tc>
        <w:tc>
          <w:tcPr>
            <w:tcW w:w="60" w:type="dxa"/>
            <w:vAlign w:val="bottom"/>
          </w:tcPr>
          <w:p w14:paraId="4C8EC39E" w14:textId="77777777" w:rsidR="001516AB" w:rsidRDefault="001516AB">
            <w:pPr>
              <w:rPr>
                <w:sz w:val="8"/>
                <w:szCs w:val="8"/>
              </w:rPr>
            </w:pPr>
          </w:p>
        </w:tc>
        <w:tc>
          <w:tcPr>
            <w:tcW w:w="20" w:type="dxa"/>
            <w:vAlign w:val="bottom"/>
          </w:tcPr>
          <w:p w14:paraId="1BF3583F" w14:textId="77777777" w:rsidR="001516AB" w:rsidRDefault="001516AB">
            <w:pPr>
              <w:rPr>
                <w:sz w:val="8"/>
                <w:szCs w:val="8"/>
              </w:rPr>
            </w:pPr>
          </w:p>
        </w:tc>
        <w:tc>
          <w:tcPr>
            <w:tcW w:w="40" w:type="dxa"/>
            <w:vAlign w:val="bottom"/>
          </w:tcPr>
          <w:p w14:paraId="618D31A4" w14:textId="77777777" w:rsidR="001516AB" w:rsidRDefault="001516AB">
            <w:pPr>
              <w:rPr>
                <w:sz w:val="8"/>
                <w:szCs w:val="8"/>
              </w:rPr>
            </w:pPr>
          </w:p>
        </w:tc>
        <w:tc>
          <w:tcPr>
            <w:tcW w:w="380" w:type="dxa"/>
            <w:gridSpan w:val="5"/>
            <w:vMerge w:val="restart"/>
            <w:tcBorders>
              <w:right w:val="single" w:sz="8" w:space="0" w:color="auto"/>
            </w:tcBorders>
            <w:vAlign w:val="bottom"/>
          </w:tcPr>
          <w:p w14:paraId="00B648BC" w14:textId="77777777" w:rsidR="001516AB" w:rsidRDefault="0066520C">
            <w:pPr>
              <w:ind w:right="40"/>
              <w:jc w:val="right"/>
              <w:rPr>
                <w:sz w:val="20"/>
                <w:szCs w:val="20"/>
              </w:rPr>
            </w:pPr>
            <w:r>
              <w:rPr>
                <w:rFonts w:ascii="Arial" w:eastAsia="Arial" w:hAnsi="Arial" w:cs="Arial"/>
                <w:sz w:val="5"/>
                <w:szCs w:val="5"/>
              </w:rPr>
              <w:t>11</w:t>
            </w:r>
          </w:p>
        </w:tc>
        <w:tc>
          <w:tcPr>
            <w:tcW w:w="120" w:type="dxa"/>
            <w:tcBorders>
              <w:right w:val="single" w:sz="8" w:space="0" w:color="auto"/>
            </w:tcBorders>
            <w:vAlign w:val="bottom"/>
          </w:tcPr>
          <w:p w14:paraId="6C10F3D7" w14:textId="77777777" w:rsidR="001516AB" w:rsidRDefault="001516AB">
            <w:pPr>
              <w:rPr>
                <w:sz w:val="8"/>
                <w:szCs w:val="8"/>
              </w:rPr>
            </w:pPr>
          </w:p>
        </w:tc>
        <w:tc>
          <w:tcPr>
            <w:tcW w:w="140" w:type="dxa"/>
            <w:vAlign w:val="bottom"/>
          </w:tcPr>
          <w:p w14:paraId="61676B00" w14:textId="77777777" w:rsidR="001516AB" w:rsidRDefault="001516AB">
            <w:pPr>
              <w:rPr>
                <w:sz w:val="8"/>
                <w:szCs w:val="8"/>
              </w:rPr>
            </w:pPr>
          </w:p>
        </w:tc>
        <w:tc>
          <w:tcPr>
            <w:tcW w:w="20" w:type="dxa"/>
            <w:vAlign w:val="bottom"/>
          </w:tcPr>
          <w:p w14:paraId="5780D9F5" w14:textId="77777777" w:rsidR="001516AB" w:rsidRDefault="001516AB">
            <w:pPr>
              <w:rPr>
                <w:sz w:val="8"/>
                <w:szCs w:val="8"/>
              </w:rPr>
            </w:pPr>
          </w:p>
        </w:tc>
        <w:tc>
          <w:tcPr>
            <w:tcW w:w="20" w:type="dxa"/>
            <w:vAlign w:val="bottom"/>
          </w:tcPr>
          <w:p w14:paraId="0536689F" w14:textId="77777777" w:rsidR="001516AB" w:rsidRDefault="001516AB">
            <w:pPr>
              <w:rPr>
                <w:sz w:val="8"/>
                <w:szCs w:val="8"/>
              </w:rPr>
            </w:pPr>
          </w:p>
        </w:tc>
        <w:tc>
          <w:tcPr>
            <w:tcW w:w="60" w:type="dxa"/>
            <w:tcBorders>
              <w:right w:val="single" w:sz="8" w:space="0" w:color="auto"/>
            </w:tcBorders>
            <w:vAlign w:val="bottom"/>
          </w:tcPr>
          <w:p w14:paraId="13583C5C" w14:textId="77777777" w:rsidR="001516AB" w:rsidRDefault="001516AB">
            <w:pPr>
              <w:rPr>
                <w:sz w:val="8"/>
                <w:szCs w:val="8"/>
              </w:rPr>
            </w:pPr>
          </w:p>
        </w:tc>
        <w:tc>
          <w:tcPr>
            <w:tcW w:w="20" w:type="dxa"/>
            <w:vAlign w:val="bottom"/>
          </w:tcPr>
          <w:p w14:paraId="3B10496C" w14:textId="77777777" w:rsidR="001516AB" w:rsidRDefault="001516AB">
            <w:pPr>
              <w:rPr>
                <w:sz w:val="8"/>
                <w:szCs w:val="8"/>
              </w:rPr>
            </w:pPr>
          </w:p>
        </w:tc>
        <w:tc>
          <w:tcPr>
            <w:tcW w:w="20" w:type="dxa"/>
            <w:vAlign w:val="bottom"/>
          </w:tcPr>
          <w:p w14:paraId="7ADD9051" w14:textId="77777777" w:rsidR="001516AB" w:rsidRDefault="001516AB">
            <w:pPr>
              <w:rPr>
                <w:sz w:val="8"/>
                <w:szCs w:val="8"/>
              </w:rPr>
            </w:pPr>
          </w:p>
        </w:tc>
        <w:tc>
          <w:tcPr>
            <w:tcW w:w="40" w:type="dxa"/>
            <w:vAlign w:val="bottom"/>
          </w:tcPr>
          <w:p w14:paraId="20F67CB2" w14:textId="77777777" w:rsidR="001516AB" w:rsidRDefault="001516AB">
            <w:pPr>
              <w:rPr>
                <w:sz w:val="8"/>
                <w:szCs w:val="8"/>
              </w:rPr>
            </w:pPr>
          </w:p>
        </w:tc>
        <w:tc>
          <w:tcPr>
            <w:tcW w:w="20" w:type="dxa"/>
            <w:vAlign w:val="bottom"/>
          </w:tcPr>
          <w:p w14:paraId="2B1A8983" w14:textId="77777777" w:rsidR="001516AB" w:rsidRDefault="001516AB">
            <w:pPr>
              <w:rPr>
                <w:sz w:val="8"/>
                <w:szCs w:val="8"/>
              </w:rPr>
            </w:pPr>
          </w:p>
        </w:tc>
        <w:tc>
          <w:tcPr>
            <w:tcW w:w="100" w:type="dxa"/>
            <w:tcBorders>
              <w:right w:val="single" w:sz="8" w:space="0" w:color="auto"/>
            </w:tcBorders>
            <w:vAlign w:val="bottom"/>
          </w:tcPr>
          <w:p w14:paraId="341A400E" w14:textId="77777777" w:rsidR="001516AB" w:rsidRDefault="001516AB">
            <w:pPr>
              <w:rPr>
                <w:sz w:val="8"/>
                <w:szCs w:val="8"/>
              </w:rPr>
            </w:pPr>
          </w:p>
        </w:tc>
        <w:tc>
          <w:tcPr>
            <w:tcW w:w="0" w:type="dxa"/>
            <w:vAlign w:val="bottom"/>
          </w:tcPr>
          <w:p w14:paraId="6E182E47" w14:textId="77777777" w:rsidR="001516AB" w:rsidRDefault="001516AB">
            <w:pPr>
              <w:rPr>
                <w:sz w:val="1"/>
                <w:szCs w:val="1"/>
              </w:rPr>
            </w:pPr>
          </w:p>
        </w:tc>
      </w:tr>
      <w:tr w:rsidR="001516AB" w14:paraId="79E7055E" w14:textId="77777777">
        <w:trPr>
          <w:trHeight w:val="37"/>
        </w:trPr>
        <w:tc>
          <w:tcPr>
            <w:tcW w:w="160" w:type="dxa"/>
            <w:vAlign w:val="bottom"/>
          </w:tcPr>
          <w:p w14:paraId="0F32DCBD" w14:textId="77777777" w:rsidR="001516AB" w:rsidRDefault="001516AB">
            <w:pPr>
              <w:rPr>
                <w:sz w:val="3"/>
                <w:szCs w:val="3"/>
              </w:rPr>
            </w:pPr>
          </w:p>
        </w:tc>
        <w:tc>
          <w:tcPr>
            <w:tcW w:w="20" w:type="dxa"/>
            <w:vAlign w:val="bottom"/>
          </w:tcPr>
          <w:p w14:paraId="2D4AF5A9" w14:textId="77777777" w:rsidR="001516AB" w:rsidRDefault="001516AB">
            <w:pPr>
              <w:rPr>
                <w:sz w:val="3"/>
                <w:szCs w:val="3"/>
              </w:rPr>
            </w:pPr>
          </w:p>
        </w:tc>
        <w:tc>
          <w:tcPr>
            <w:tcW w:w="60" w:type="dxa"/>
            <w:vAlign w:val="bottom"/>
          </w:tcPr>
          <w:p w14:paraId="2FBF144F" w14:textId="77777777" w:rsidR="001516AB" w:rsidRDefault="001516AB">
            <w:pPr>
              <w:rPr>
                <w:sz w:val="3"/>
                <w:szCs w:val="3"/>
              </w:rPr>
            </w:pPr>
          </w:p>
        </w:tc>
        <w:tc>
          <w:tcPr>
            <w:tcW w:w="40" w:type="dxa"/>
            <w:tcBorders>
              <w:bottom w:val="single" w:sz="8" w:space="0" w:color="auto"/>
            </w:tcBorders>
            <w:vAlign w:val="bottom"/>
          </w:tcPr>
          <w:p w14:paraId="507AF237" w14:textId="77777777" w:rsidR="001516AB" w:rsidRDefault="001516AB">
            <w:pPr>
              <w:rPr>
                <w:sz w:val="3"/>
                <w:szCs w:val="3"/>
              </w:rPr>
            </w:pPr>
          </w:p>
        </w:tc>
        <w:tc>
          <w:tcPr>
            <w:tcW w:w="20" w:type="dxa"/>
            <w:tcBorders>
              <w:bottom w:val="single" w:sz="8" w:space="0" w:color="auto"/>
            </w:tcBorders>
            <w:vAlign w:val="bottom"/>
          </w:tcPr>
          <w:p w14:paraId="17AB07D1" w14:textId="77777777" w:rsidR="001516AB" w:rsidRDefault="001516AB">
            <w:pPr>
              <w:rPr>
                <w:sz w:val="3"/>
                <w:szCs w:val="3"/>
              </w:rPr>
            </w:pPr>
          </w:p>
        </w:tc>
        <w:tc>
          <w:tcPr>
            <w:tcW w:w="60" w:type="dxa"/>
            <w:tcBorders>
              <w:bottom w:val="single" w:sz="8" w:space="0" w:color="auto"/>
            </w:tcBorders>
            <w:vAlign w:val="bottom"/>
          </w:tcPr>
          <w:p w14:paraId="17579C9E"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7201C03" w14:textId="77777777" w:rsidR="001516AB" w:rsidRDefault="001516AB">
            <w:pPr>
              <w:rPr>
                <w:sz w:val="3"/>
                <w:szCs w:val="3"/>
              </w:rPr>
            </w:pPr>
          </w:p>
        </w:tc>
        <w:tc>
          <w:tcPr>
            <w:tcW w:w="140" w:type="dxa"/>
            <w:vMerge/>
            <w:vAlign w:val="bottom"/>
          </w:tcPr>
          <w:p w14:paraId="45DF64EC" w14:textId="77777777" w:rsidR="001516AB" w:rsidRDefault="001516AB">
            <w:pPr>
              <w:rPr>
                <w:sz w:val="3"/>
                <w:szCs w:val="3"/>
              </w:rPr>
            </w:pPr>
          </w:p>
        </w:tc>
        <w:tc>
          <w:tcPr>
            <w:tcW w:w="160" w:type="dxa"/>
            <w:vAlign w:val="bottom"/>
          </w:tcPr>
          <w:p w14:paraId="262F96AA" w14:textId="77777777" w:rsidR="001516AB" w:rsidRDefault="001516AB">
            <w:pPr>
              <w:rPr>
                <w:sz w:val="3"/>
                <w:szCs w:val="3"/>
              </w:rPr>
            </w:pPr>
          </w:p>
        </w:tc>
        <w:tc>
          <w:tcPr>
            <w:tcW w:w="80" w:type="dxa"/>
            <w:vAlign w:val="bottom"/>
          </w:tcPr>
          <w:p w14:paraId="0AB3C4F0" w14:textId="77777777" w:rsidR="001516AB" w:rsidRDefault="001516AB">
            <w:pPr>
              <w:rPr>
                <w:sz w:val="3"/>
                <w:szCs w:val="3"/>
              </w:rPr>
            </w:pPr>
          </w:p>
        </w:tc>
        <w:tc>
          <w:tcPr>
            <w:tcW w:w="20" w:type="dxa"/>
            <w:vAlign w:val="bottom"/>
          </w:tcPr>
          <w:p w14:paraId="2D96E21D" w14:textId="77777777" w:rsidR="001516AB" w:rsidRDefault="001516AB">
            <w:pPr>
              <w:rPr>
                <w:sz w:val="3"/>
                <w:szCs w:val="3"/>
              </w:rPr>
            </w:pPr>
          </w:p>
        </w:tc>
        <w:tc>
          <w:tcPr>
            <w:tcW w:w="60" w:type="dxa"/>
            <w:vAlign w:val="bottom"/>
          </w:tcPr>
          <w:p w14:paraId="106D2B7C" w14:textId="77777777" w:rsidR="001516AB" w:rsidRDefault="001516AB">
            <w:pPr>
              <w:rPr>
                <w:sz w:val="3"/>
                <w:szCs w:val="3"/>
              </w:rPr>
            </w:pPr>
          </w:p>
        </w:tc>
        <w:tc>
          <w:tcPr>
            <w:tcW w:w="20" w:type="dxa"/>
            <w:vAlign w:val="bottom"/>
          </w:tcPr>
          <w:p w14:paraId="4729E952" w14:textId="77777777" w:rsidR="001516AB" w:rsidRDefault="001516AB">
            <w:pPr>
              <w:rPr>
                <w:sz w:val="3"/>
                <w:szCs w:val="3"/>
              </w:rPr>
            </w:pPr>
          </w:p>
        </w:tc>
        <w:tc>
          <w:tcPr>
            <w:tcW w:w="20" w:type="dxa"/>
            <w:vAlign w:val="bottom"/>
          </w:tcPr>
          <w:p w14:paraId="2DE8CE40" w14:textId="77777777" w:rsidR="001516AB" w:rsidRDefault="001516AB">
            <w:pPr>
              <w:rPr>
                <w:sz w:val="3"/>
                <w:szCs w:val="3"/>
              </w:rPr>
            </w:pPr>
          </w:p>
        </w:tc>
        <w:tc>
          <w:tcPr>
            <w:tcW w:w="40" w:type="dxa"/>
            <w:vAlign w:val="bottom"/>
          </w:tcPr>
          <w:p w14:paraId="573D3076" w14:textId="77777777" w:rsidR="001516AB" w:rsidRDefault="001516AB">
            <w:pPr>
              <w:rPr>
                <w:sz w:val="3"/>
                <w:szCs w:val="3"/>
              </w:rPr>
            </w:pPr>
          </w:p>
        </w:tc>
        <w:tc>
          <w:tcPr>
            <w:tcW w:w="60" w:type="dxa"/>
            <w:vAlign w:val="bottom"/>
          </w:tcPr>
          <w:p w14:paraId="6178F615" w14:textId="77777777" w:rsidR="001516AB" w:rsidRDefault="001516AB">
            <w:pPr>
              <w:rPr>
                <w:sz w:val="3"/>
                <w:szCs w:val="3"/>
              </w:rPr>
            </w:pPr>
          </w:p>
        </w:tc>
        <w:tc>
          <w:tcPr>
            <w:tcW w:w="20" w:type="dxa"/>
            <w:vAlign w:val="bottom"/>
          </w:tcPr>
          <w:p w14:paraId="78856DF3" w14:textId="77777777" w:rsidR="001516AB" w:rsidRDefault="001516AB">
            <w:pPr>
              <w:rPr>
                <w:sz w:val="3"/>
                <w:szCs w:val="3"/>
              </w:rPr>
            </w:pPr>
          </w:p>
        </w:tc>
        <w:tc>
          <w:tcPr>
            <w:tcW w:w="60" w:type="dxa"/>
            <w:vAlign w:val="bottom"/>
          </w:tcPr>
          <w:p w14:paraId="31D7F9D1" w14:textId="77777777" w:rsidR="001516AB" w:rsidRDefault="001516AB">
            <w:pPr>
              <w:rPr>
                <w:sz w:val="3"/>
                <w:szCs w:val="3"/>
              </w:rPr>
            </w:pPr>
          </w:p>
        </w:tc>
        <w:tc>
          <w:tcPr>
            <w:tcW w:w="40" w:type="dxa"/>
            <w:vAlign w:val="bottom"/>
          </w:tcPr>
          <w:p w14:paraId="45978830" w14:textId="77777777" w:rsidR="001516AB" w:rsidRDefault="001516AB">
            <w:pPr>
              <w:rPr>
                <w:sz w:val="3"/>
                <w:szCs w:val="3"/>
              </w:rPr>
            </w:pPr>
          </w:p>
        </w:tc>
        <w:tc>
          <w:tcPr>
            <w:tcW w:w="60" w:type="dxa"/>
            <w:vAlign w:val="bottom"/>
          </w:tcPr>
          <w:p w14:paraId="61507B4B" w14:textId="77777777" w:rsidR="001516AB" w:rsidRDefault="001516AB">
            <w:pPr>
              <w:rPr>
                <w:sz w:val="3"/>
                <w:szCs w:val="3"/>
              </w:rPr>
            </w:pPr>
          </w:p>
        </w:tc>
        <w:tc>
          <w:tcPr>
            <w:tcW w:w="20" w:type="dxa"/>
            <w:vAlign w:val="bottom"/>
          </w:tcPr>
          <w:p w14:paraId="6796CEA0" w14:textId="77777777" w:rsidR="001516AB" w:rsidRDefault="001516AB">
            <w:pPr>
              <w:rPr>
                <w:sz w:val="3"/>
                <w:szCs w:val="3"/>
              </w:rPr>
            </w:pPr>
          </w:p>
        </w:tc>
        <w:tc>
          <w:tcPr>
            <w:tcW w:w="40" w:type="dxa"/>
            <w:vAlign w:val="bottom"/>
          </w:tcPr>
          <w:p w14:paraId="1F81BCEC" w14:textId="77777777" w:rsidR="001516AB" w:rsidRDefault="001516AB">
            <w:pPr>
              <w:rPr>
                <w:sz w:val="3"/>
                <w:szCs w:val="3"/>
              </w:rPr>
            </w:pPr>
          </w:p>
        </w:tc>
        <w:tc>
          <w:tcPr>
            <w:tcW w:w="380" w:type="dxa"/>
            <w:gridSpan w:val="5"/>
            <w:vMerge/>
            <w:tcBorders>
              <w:right w:val="single" w:sz="8" w:space="0" w:color="auto"/>
            </w:tcBorders>
            <w:vAlign w:val="bottom"/>
          </w:tcPr>
          <w:p w14:paraId="4F3979AF" w14:textId="77777777" w:rsidR="001516AB" w:rsidRDefault="001516AB">
            <w:pPr>
              <w:rPr>
                <w:sz w:val="3"/>
                <w:szCs w:val="3"/>
              </w:rPr>
            </w:pPr>
          </w:p>
        </w:tc>
        <w:tc>
          <w:tcPr>
            <w:tcW w:w="120" w:type="dxa"/>
            <w:tcBorders>
              <w:bottom w:val="single" w:sz="8" w:space="0" w:color="auto"/>
              <w:right w:val="single" w:sz="8" w:space="0" w:color="auto"/>
            </w:tcBorders>
            <w:vAlign w:val="bottom"/>
          </w:tcPr>
          <w:p w14:paraId="6AFE0125" w14:textId="77777777" w:rsidR="001516AB" w:rsidRDefault="001516AB">
            <w:pPr>
              <w:rPr>
                <w:sz w:val="3"/>
                <w:szCs w:val="3"/>
              </w:rPr>
            </w:pPr>
          </w:p>
        </w:tc>
        <w:tc>
          <w:tcPr>
            <w:tcW w:w="140" w:type="dxa"/>
            <w:vAlign w:val="bottom"/>
          </w:tcPr>
          <w:p w14:paraId="2D7EC8BA" w14:textId="77777777" w:rsidR="001516AB" w:rsidRDefault="001516AB">
            <w:pPr>
              <w:rPr>
                <w:sz w:val="3"/>
                <w:szCs w:val="3"/>
              </w:rPr>
            </w:pPr>
          </w:p>
        </w:tc>
        <w:tc>
          <w:tcPr>
            <w:tcW w:w="20" w:type="dxa"/>
            <w:vAlign w:val="bottom"/>
          </w:tcPr>
          <w:p w14:paraId="73E74AC7" w14:textId="77777777" w:rsidR="001516AB" w:rsidRDefault="001516AB">
            <w:pPr>
              <w:rPr>
                <w:sz w:val="3"/>
                <w:szCs w:val="3"/>
              </w:rPr>
            </w:pPr>
          </w:p>
        </w:tc>
        <w:tc>
          <w:tcPr>
            <w:tcW w:w="20" w:type="dxa"/>
            <w:vAlign w:val="bottom"/>
          </w:tcPr>
          <w:p w14:paraId="0B2CB1E0" w14:textId="77777777" w:rsidR="001516AB" w:rsidRDefault="001516AB">
            <w:pPr>
              <w:rPr>
                <w:sz w:val="3"/>
                <w:szCs w:val="3"/>
              </w:rPr>
            </w:pPr>
          </w:p>
        </w:tc>
        <w:tc>
          <w:tcPr>
            <w:tcW w:w="60" w:type="dxa"/>
            <w:vAlign w:val="bottom"/>
          </w:tcPr>
          <w:p w14:paraId="4CB0A256" w14:textId="77777777" w:rsidR="001516AB" w:rsidRDefault="001516AB">
            <w:pPr>
              <w:rPr>
                <w:sz w:val="3"/>
                <w:szCs w:val="3"/>
              </w:rPr>
            </w:pPr>
          </w:p>
        </w:tc>
        <w:tc>
          <w:tcPr>
            <w:tcW w:w="20" w:type="dxa"/>
            <w:vAlign w:val="bottom"/>
          </w:tcPr>
          <w:p w14:paraId="2F508D6B" w14:textId="77777777" w:rsidR="001516AB" w:rsidRDefault="001516AB">
            <w:pPr>
              <w:rPr>
                <w:sz w:val="3"/>
                <w:szCs w:val="3"/>
              </w:rPr>
            </w:pPr>
          </w:p>
        </w:tc>
        <w:tc>
          <w:tcPr>
            <w:tcW w:w="20" w:type="dxa"/>
            <w:vAlign w:val="bottom"/>
          </w:tcPr>
          <w:p w14:paraId="404E02FC" w14:textId="77777777" w:rsidR="001516AB" w:rsidRDefault="001516AB">
            <w:pPr>
              <w:rPr>
                <w:sz w:val="3"/>
                <w:szCs w:val="3"/>
              </w:rPr>
            </w:pPr>
          </w:p>
        </w:tc>
        <w:tc>
          <w:tcPr>
            <w:tcW w:w="40" w:type="dxa"/>
            <w:vAlign w:val="bottom"/>
          </w:tcPr>
          <w:p w14:paraId="0BD55178" w14:textId="77777777" w:rsidR="001516AB" w:rsidRDefault="001516AB">
            <w:pPr>
              <w:rPr>
                <w:sz w:val="3"/>
                <w:szCs w:val="3"/>
              </w:rPr>
            </w:pPr>
          </w:p>
        </w:tc>
        <w:tc>
          <w:tcPr>
            <w:tcW w:w="20" w:type="dxa"/>
            <w:vAlign w:val="bottom"/>
          </w:tcPr>
          <w:p w14:paraId="11A32CDB" w14:textId="77777777" w:rsidR="001516AB" w:rsidRDefault="001516AB">
            <w:pPr>
              <w:rPr>
                <w:sz w:val="3"/>
                <w:szCs w:val="3"/>
              </w:rPr>
            </w:pPr>
          </w:p>
        </w:tc>
        <w:tc>
          <w:tcPr>
            <w:tcW w:w="100" w:type="dxa"/>
            <w:vAlign w:val="bottom"/>
          </w:tcPr>
          <w:p w14:paraId="3BFC933E" w14:textId="77777777" w:rsidR="001516AB" w:rsidRDefault="001516AB">
            <w:pPr>
              <w:rPr>
                <w:sz w:val="3"/>
                <w:szCs w:val="3"/>
              </w:rPr>
            </w:pPr>
          </w:p>
        </w:tc>
        <w:tc>
          <w:tcPr>
            <w:tcW w:w="0" w:type="dxa"/>
            <w:vAlign w:val="bottom"/>
          </w:tcPr>
          <w:p w14:paraId="63A98883" w14:textId="77777777" w:rsidR="001516AB" w:rsidRDefault="001516AB">
            <w:pPr>
              <w:rPr>
                <w:sz w:val="1"/>
                <w:szCs w:val="1"/>
              </w:rPr>
            </w:pPr>
          </w:p>
        </w:tc>
      </w:tr>
      <w:tr w:rsidR="001516AB" w14:paraId="26AB00DF" w14:textId="77777777">
        <w:trPr>
          <w:trHeight w:val="119"/>
        </w:trPr>
        <w:tc>
          <w:tcPr>
            <w:tcW w:w="160" w:type="dxa"/>
            <w:vAlign w:val="bottom"/>
          </w:tcPr>
          <w:p w14:paraId="2EC5EA0D" w14:textId="77777777" w:rsidR="001516AB" w:rsidRDefault="001516AB">
            <w:pPr>
              <w:rPr>
                <w:sz w:val="10"/>
                <w:szCs w:val="10"/>
              </w:rPr>
            </w:pPr>
          </w:p>
        </w:tc>
        <w:tc>
          <w:tcPr>
            <w:tcW w:w="20" w:type="dxa"/>
            <w:tcBorders>
              <w:bottom w:val="single" w:sz="8" w:space="0" w:color="auto"/>
            </w:tcBorders>
            <w:vAlign w:val="bottom"/>
          </w:tcPr>
          <w:p w14:paraId="79B0B4C8" w14:textId="77777777" w:rsidR="001516AB" w:rsidRDefault="001516AB">
            <w:pPr>
              <w:rPr>
                <w:sz w:val="10"/>
                <w:szCs w:val="10"/>
              </w:rPr>
            </w:pPr>
          </w:p>
        </w:tc>
        <w:tc>
          <w:tcPr>
            <w:tcW w:w="60" w:type="dxa"/>
            <w:tcBorders>
              <w:bottom w:val="single" w:sz="8" w:space="0" w:color="auto"/>
              <w:right w:val="single" w:sz="8" w:space="0" w:color="auto"/>
            </w:tcBorders>
            <w:vAlign w:val="bottom"/>
          </w:tcPr>
          <w:p w14:paraId="0B14687A" w14:textId="77777777" w:rsidR="001516AB" w:rsidRDefault="001516AB">
            <w:pPr>
              <w:rPr>
                <w:sz w:val="10"/>
                <w:szCs w:val="10"/>
              </w:rPr>
            </w:pPr>
          </w:p>
        </w:tc>
        <w:tc>
          <w:tcPr>
            <w:tcW w:w="40" w:type="dxa"/>
            <w:tcBorders>
              <w:bottom w:val="single" w:sz="8" w:space="0" w:color="auto"/>
            </w:tcBorders>
            <w:vAlign w:val="bottom"/>
          </w:tcPr>
          <w:p w14:paraId="28F8C1B3" w14:textId="77777777" w:rsidR="001516AB" w:rsidRDefault="001516AB">
            <w:pPr>
              <w:rPr>
                <w:sz w:val="10"/>
                <w:szCs w:val="10"/>
              </w:rPr>
            </w:pPr>
          </w:p>
        </w:tc>
        <w:tc>
          <w:tcPr>
            <w:tcW w:w="20" w:type="dxa"/>
            <w:tcBorders>
              <w:bottom w:val="single" w:sz="8" w:space="0" w:color="auto"/>
            </w:tcBorders>
            <w:vAlign w:val="bottom"/>
          </w:tcPr>
          <w:p w14:paraId="6A2BBE66" w14:textId="77777777" w:rsidR="001516AB" w:rsidRDefault="001516AB">
            <w:pPr>
              <w:rPr>
                <w:sz w:val="10"/>
                <w:szCs w:val="10"/>
              </w:rPr>
            </w:pPr>
          </w:p>
        </w:tc>
        <w:tc>
          <w:tcPr>
            <w:tcW w:w="60" w:type="dxa"/>
            <w:tcBorders>
              <w:bottom w:val="single" w:sz="8" w:space="0" w:color="auto"/>
            </w:tcBorders>
            <w:vAlign w:val="bottom"/>
          </w:tcPr>
          <w:p w14:paraId="2B344F1C" w14:textId="77777777" w:rsidR="001516AB" w:rsidRDefault="001516AB">
            <w:pPr>
              <w:rPr>
                <w:sz w:val="10"/>
                <w:szCs w:val="10"/>
              </w:rPr>
            </w:pPr>
          </w:p>
        </w:tc>
        <w:tc>
          <w:tcPr>
            <w:tcW w:w="140" w:type="dxa"/>
            <w:tcBorders>
              <w:right w:val="single" w:sz="8" w:space="0" w:color="auto"/>
            </w:tcBorders>
            <w:vAlign w:val="bottom"/>
          </w:tcPr>
          <w:p w14:paraId="10CBA8E9" w14:textId="77777777" w:rsidR="001516AB" w:rsidRDefault="001516AB">
            <w:pPr>
              <w:rPr>
                <w:sz w:val="10"/>
                <w:szCs w:val="10"/>
              </w:rPr>
            </w:pPr>
          </w:p>
        </w:tc>
        <w:tc>
          <w:tcPr>
            <w:tcW w:w="140" w:type="dxa"/>
            <w:vAlign w:val="bottom"/>
          </w:tcPr>
          <w:p w14:paraId="701BADE9" w14:textId="77777777" w:rsidR="001516AB" w:rsidRDefault="001516AB">
            <w:pPr>
              <w:rPr>
                <w:sz w:val="10"/>
                <w:szCs w:val="10"/>
              </w:rPr>
            </w:pPr>
          </w:p>
        </w:tc>
        <w:tc>
          <w:tcPr>
            <w:tcW w:w="240" w:type="dxa"/>
            <w:gridSpan w:val="2"/>
            <w:vMerge w:val="restart"/>
            <w:textDirection w:val="btLr"/>
            <w:vAlign w:val="bottom"/>
          </w:tcPr>
          <w:p w14:paraId="70EBB77B" w14:textId="77777777" w:rsidR="001516AB" w:rsidRDefault="0066520C">
            <w:pPr>
              <w:ind w:left="117"/>
              <w:rPr>
                <w:sz w:val="20"/>
                <w:szCs w:val="20"/>
              </w:rPr>
            </w:pPr>
            <w:r>
              <w:rPr>
                <w:rFonts w:ascii="Arial" w:eastAsia="Arial" w:hAnsi="Arial" w:cs="Arial"/>
                <w:sz w:val="5"/>
                <w:szCs w:val="5"/>
              </w:rPr>
              <w:t>6</w:t>
            </w:r>
          </w:p>
        </w:tc>
        <w:tc>
          <w:tcPr>
            <w:tcW w:w="100" w:type="dxa"/>
            <w:gridSpan w:val="3"/>
            <w:vMerge w:val="restart"/>
            <w:textDirection w:val="btLr"/>
            <w:vAlign w:val="bottom"/>
          </w:tcPr>
          <w:p w14:paraId="1DEAE2FF" w14:textId="77777777" w:rsidR="001516AB" w:rsidRDefault="0066520C">
            <w:pPr>
              <w:ind w:right="14"/>
              <w:rPr>
                <w:sz w:val="20"/>
                <w:szCs w:val="20"/>
              </w:rPr>
            </w:pPr>
            <w:r>
              <w:rPr>
                <w:rFonts w:ascii="Arial" w:eastAsia="Arial" w:hAnsi="Arial" w:cs="Arial"/>
                <w:sz w:val="5"/>
                <w:szCs w:val="5"/>
              </w:rPr>
              <w:t>7</w:t>
            </w:r>
          </w:p>
        </w:tc>
        <w:tc>
          <w:tcPr>
            <w:tcW w:w="20" w:type="dxa"/>
            <w:vAlign w:val="bottom"/>
          </w:tcPr>
          <w:p w14:paraId="5713071C" w14:textId="77777777" w:rsidR="001516AB" w:rsidRDefault="001516AB">
            <w:pPr>
              <w:rPr>
                <w:sz w:val="10"/>
                <w:szCs w:val="10"/>
              </w:rPr>
            </w:pPr>
          </w:p>
        </w:tc>
        <w:tc>
          <w:tcPr>
            <w:tcW w:w="120" w:type="dxa"/>
            <w:gridSpan w:val="3"/>
            <w:vMerge w:val="restart"/>
            <w:textDirection w:val="btLr"/>
            <w:vAlign w:val="bottom"/>
          </w:tcPr>
          <w:p w14:paraId="1004990A" w14:textId="77777777" w:rsidR="001516AB" w:rsidRDefault="0066520C">
            <w:pPr>
              <w:ind w:right="2"/>
              <w:rPr>
                <w:sz w:val="20"/>
                <w:szCs w:val="20"/>
              </w:rPr>
            </w:pPr>
            <w:r>
              <w:rPr>
                <w:rFonts w:ascii="Arial" w:eastAsia="Arial" w:hAnsi="Arial" w:cs="Arial"/>
                <w:sz w:val="5"/>
                <w:szCs w:val="5"/>
              </w:rPr>
              <w:t>8</w:t>
            </w:r>
          </w:p>
        </w:tc>
        <w:tc>
          <w:tcPr>
            <w:tcW w:w="60" w:type="dxa"/>
            <w:vAlign w:val="bottom"/>
          </w:tcPr>
          <w:p w14:paraId="1B6FBC46" w14:textId="77777777" w:rsidR="001516AB" w:rsidRDefault="001516AB">
            <w:pPr>
              <w:rPr>
                <w:sz w:val="10"/>
                <w:szCs w:val="10"/>
              </w:rPr>
            </w:pPr>
          </w:p>
        </w:tc>
        <w:tc>
          <w:tcPr>
            <w:tcW w:w="100" w:type="dxa"/>
            <w:gridSpan w:val="2"/>
            <w:vMerge w:val="restart"/>
            <w:textDirection w:val="btLr"/>
            <w:vAlign w:val="bottom"/>
          </w:tcPr>
          <w:p w14:paraId="28968047" w14:textId="77777777" w:rsidR="001516AB" w:rsidRDefault="0066520C">
            <w:pPr>
              <w:ind w:right="11"/>
              <w:rPr>
                <w:sz w:val="20"/>
                <w:szCs w:val="20"/>
              </w:rPr>
            </w:pPr>
            <w:r>
              <w:rPr>
                <w:rFonts w:ascii="Arial" w:eastAsia="Arial" w:hAnsi="Arial" w:cs="Arial"/>
                <w:sz w:val="5"/>
                <w:szCs w:val="5"/>
              </w:rPr>
              <w:t>9</w:t>
            </w:r>
          </w:p>
        </w:tc>
        <w:tc>
          <w:tcPr>
            <w:tcW w:w="20" w:type="dxa"/>
            <w:vAlign w:val="bottom"/>
          </w:tcPr>
          <w:p w14:paraId="30C3FC22" w14:textId="77777777" w:rsidR="001516AB" w:rsidRDefault="001516AB">
            <w:pPr>
              <w:rPr>
                <w:sz w:val="10"/>
                <w:szCs w:val="10"/>
              </w:rPr>
            </w:pPr>
          </w:p>
        </w:tc>
        <w:tc>
          <w:tcPr>
            <w:tcW w:w="40" w:type="dxa"/>
            <w:vAlign w:val="bottom"/>
          </w:tcPr>
          <w:p w14:paraId="69AC841C" w14:textId="77777777" w:rsidR="001516AB" w:rsidRDefault="001516AB">
            <w:pPr>
              <w:rPr>
                <w:sz w:val="10"/>
                <w:szCs w:val="10"/>
              </w:rPr>
            </w:pPr>
          </w:p>
        </w:tc>
        <w:tc>
          <w:tcPr>
            <w:tcW w:w="80" w:type="dxa"/>
            <w:gridSpan w:val="2"/>
            <w:vMerge w:val="restart"/>
            <w:textDirection w:val="btLr"/>
            <w:vAlign w:val="bottom"/>
          </w:tcPr>
          <w:p w14:paraId="1A550542" w14:textId="77777777" w:rsidR="001516AB" w:rsidRDefault="0066520C">
            <w:pPr>
              <w:rPr>
                <w:sz w:val="20"/>
                <w:szCs w:val="20"/>
              </w:rPr>
            </w:pPr>
            <w:r>
              <w:rPr>
                <w:rFonts w:ascii="Arial" w:eastAsia="Arial" w:hAnsi="Arial" w:cs="Arial"/>
                <w:sz w:val="5"/>
                <w:szCs w:val="5"/>
              </w:rPr>
              <w:t>10</w:t>
            </w:r>
          </w:p>
        </w:tc>
        <w:tc>
          <w:tcPr>
            <w:tcW w:w="40" w:type="dxa"/>
            <w:vAlign w:val="bottom"/>
          </w:tcPr>
          <w:p w14:paraId="4AB77BB5" w14:textId="77777777" w:rsidR="001516AB" w:rsidRDefault="001516AB">
            <w:pPr>
              <w:rPr>
                <w:sz w:val="10"/>
                <w:szCs w:val="10"/>
              </w:rPr>
            </w:pPr>
          </w:p>
        </w:tc>
        <w:tc>
          <w:tcPr>
            <w:tcW w:w="20" w:type="dxa"/>
            <w:vAlign w:val="bottom"/>
          </w:tcPr>
          <w:p w14:paraId="7C11BA93" w14:textId="77777777" w:rsidR="001516AB" w:rsidRDefault="001516AB">
            <w:pPr>
              <w:rPr>
                <w:sz w:val="10"/>
                <w:szCs w:val="10"/>
              </w:rPr>
            </w:pPr>
          </w:p>
        </w:tc>
        <w:tc>
          <w:tcPr>
            <w:tcW w:w="240" w:type="dxa"/>
            <w:tcBorders>
              <w:right w:val="single" w:sz="8" w:space="0" w:color="auto"/>
            </w:tcBorders>
            <w:vAlign w:val="bottom"/>
          </w:tcPr>
          <w:p w14:paraId="4F2F81DA" w14:textId="77777777" w:rsidR="001516AB" w:rsidRDefault="001516AB">
            <w:pPr>
              <w:rPr>
                <w:sz w:val="10"/>
                <w:szCs w:val="10"/>
              </w:rPr>
            </w:pPr>
          </w:p>
        </w:tc>
        <w:tc>
          <w:tcPr>
            <w:tcW w:w="120" w:type="dxa"/>
            <w:tcBorders>
              <w:right w:val="single" w:sz="8" w:space="0" w:color="auto"/>
            </w:tcBorders>
            <w:vAlign w:val="bottom"/>
          </w:tcPr>
          <w:p w14:paraId="6C956A20" w14:textId="77777777" w:rsidR="001516AB" w:rsidRDefault="001516AB">
            <w:pPr>
              <w:rPr>
                <w:sz w:val="10"/>
                <w:szCs w:val="10"/>
              </w:rPr>
            </w:pPr>
          </w:p>
        </w:tc>
        <w:tc>
          <w:tcPr>
            <w:tcW w:w="140" w:type="dxa"/>
            <w:vAlign w:val="bottom"/>
          </w:tcPr>
          <w:p w14:paraId="3B1536FA" w14:textId="77777777" w:rsidR="001516AB" w:rsidRDefault="001516AB">
            <w:pPr>
              <w:rPr>
                <w:sz w:val="10"/>
                <w:szCs w:val="10"/>
              </w:rPr>
            </w:pPr>
          </w:p>
        </w:tc>
        <w:tc>
          <w:tcPr>
            <w:tcW w:w="20" w:type="dxa"/>
            <w:vAlign w:val="bottom"/>
          </w:tcPr>
          <w:p w14:paraId="37EAD748" w14:textId="77777777" w:rsidR="001516AB" w:rsidRDefault="001516AB">
            <w:pPr>
              <w:rPr>
                <w:sz w:val="10"/>
                <w:szCs w:val="10"/>
              </w:rPr>
            </w:pPr>
          </w:p>
        </w:tc>
        <w:tc>
          <w:tcPr>
            <w:tcW w:w="20" w:type="dxa"/>
            <w:vAlign w:val="bottom"/>
          </w:tcPr>
          <w:p w14:paraId="4751C36A" w14:textId="77777777" w:rsidR="001516AB" w:rsidRDefault="001516AB">
            <w:pPr>
              <w:rPr>
                <w:sz w:val="10"/>
                <w:szCs w:val="10"/>
              </w:rPr>
            </w:pPr>
          </w:p>
        </w:tc>
        <w:tc>
          <w:tcPr>
            <w:tcW w:w="60" w:type="dxa"/>
            <w:vAlign w:val="bottom"/>
          </w:tcPr>
          <w:p w14:paraId="26C2A6AE" w14:textId="77777777" w:rsidR="001516AB" w:rsidRDefault="001516AB">
            <w:pPr>
              <w:rPr>
                <w:sz w:val="10"/>
                <w:szCs w:val="10"/>
              </w:rPr>
            </w:pPr>
          </w:p>
        </w:tc>
        <w:tc>
          <w:tcPr>
            <w:tcW w:w="20" w:type="dxa"/>
            <w:vAlign w:val="bottom"/>
          </w:tcPr>
          <w:p w14:paraId="14812DA4" w14:textId="77777777" w:rsidR="001516AB" w:rsidRDefault="001516AB">
            <w:pPr>
              <w:rPr>
                <w:sz w:val="10"/>
                <w:szCs w:val="10"/>
              </w:rPr>
            </w:pPr>
          </w:p>
        </w:tc>
        <w:tc>
          <w:tcPr>
            <w:tcW w:w="20" w:type="dxa"/>
            <w:vAlign w:val="bottom"/>
          </w:tcPr>
          <w:p w14:paraId="3AC0AA8B" w14:textId="77777777" w:rsidR="001516AB" w:rsidRDefault="001516AB">
            <w:pPr>
              <w:rPr>
                <w:sz w:val="10"/>
                <w:szCs w:val="10"/>
              </w:rPr>
            </w:pPr>
          </w:p>
        </w:tc>
        <w:tc>
          <w:tcPr>
            <w:tcW w:w="40" w:type="dxa"/>
            <w:vAlign w:val="bottom"/>
          </w:tcPr>
          <w:p w14:paraId="0C5B78A8" w14:textId="77777777" w:rsidR="001516AB" w:rsidRDefault="001516AB">
            <w:pPr>
              <w:rPr>
                <w:sz w:val="10"/>
                <w:szCs w:val="10"/>
              </w:rPr>
            </w:pPr>
          </w:p>
        </w:tc>
        <w:tc>
          <w:tcPr>
            <w:tcW w:w="20" w:type="dxa"/>
            <w:vAlign w:val="bottom"/>
          </w:tcPr>
          <w:p w14:paraId="2C30768F" w14:textId="77777777" w:rsidR="001516AB" w:rsidRDefault="001516AB">
            <w:pPr>
              <w:rPr>
                <w:sz w:val="10"/>
                <w:szCs w:val="10"/>
              </w:rPr>
            </w:pPr>
          </w:p>
        </w:tc>
        <w:tc>
          <w:tcPr>
            <w:tcW w:w="100" w:type="dxa"/>
            <w:vAlign w:val="bottom"/>
          </w:tcPr>
          <w:p w14:paraId="5A412842" w14:textId="77777777" w:rsidR="001516AB" w:rsidRDefault="001516AB">
            <w:pPr>
              <w:rPr>
                <w:sz w:val="10"/>
                <w:szCs w:val="10"/>
              </w:rPr>
            </w:pPr>
          </w:p>
        </w:tc>
        <w:tc>
          <w:tcPr>
            <w:tcW w:w="0" w:type="dxa"/>
            <w:vAlign w:val="bottom"/>
          </w:tcPr>
          <w:p w14:paraId="10B263CA" w14:textId="77777777" w:rsidR="001516AB" w:rsidRDefault="001516AB">
            <w:pPr>
              <w:rPr>
                <w:sz w:val="1"/>
                <w:szCs w:val="1"/>
              </w:rPr>
            </w:pPr>
          </w:p>
        </w:tc>
      </w:tr>
      <w:tr w:rsidR="001516AB" w14:paraId="58FB6133" w14:textId="77777777">
        <w:trPr>
          <w:trHeight w:val="135"/>
        </w:trPr>
        <w:tc>
          <w:tcPr>
            <w:tcW w:w="160" w:type="dxa"/>
            <w:vAlign w:val="bottom"/>
          </w:tcPr>
          <w:p w14:paraId="094D1F3E" w14:textId="77777777" w:rsidR="001516AB" w:rsidRDefault="001516AB">
            <w:pPr>
              <w:rPr>
                <w:sz w:val="11"/>
                <w:szCs w:val="11"/>
              </w:rPr>
            </w:pPr>
          </w:p>
        </w:tc>
        <w:tc>
          <w:tcPr>
            <w:tcW w:w="20" w:type="dxa"/>
            <w:vAlign w:val="bottom"/>
          </w:tcPr>
          <w:p w14:paraId="6EB431C9" w14:textId="77777777" w:rsidR="001516AB" w:rsidRDefault="001516AB">
            <w:pPr>
              <w:rPr>
                <w:sz w:val="11"/>
                <w:szCs w:val="11"/>
              </w:rPr>
            </w:pPr>
          </w:p>
        </w:tc>
        <w:tc>
          <w:tcPr>
            <w:tcW w:w="60" w:type="dxa"/>
            <w:tcBorders>
              <w:bottom w:val="single" w:sz="8" w:space="0" w:color="auto"/>
              <w:right w:val="single" w:sz="8" w:space="0" w:color="auto"/>
            </w:tcBorders>
            <w:vAlign w:val="bottom"/>
          </w:tcPr>
          <w:p w14:paraId="11E6E8EE" w14:textId="77777777" w:rsidR="001516AB" w:rsidRDefault="001516AB">
            <w:pPr>
              <w:rPr>
                <w:sz w:val="11"/>
                <w:szCs w:val="11"/>
              </w:rPr>
            </w:pPr>
          </w:p>
        </w:tc>
        <w:tc>
          <w:tcPr>
            <w:tcW w:w="40" w:type="dxa"/>
            <w:tcBorders>
              <w:bottom w:val="single" w:sz="8" w:space="0" w:color="auto"/>
            </w:tcBorders>
            <w:vAlign w:val="bottom"/>
          </w:tcPr>
          <w:p w14:paraId="62829E24" w14:textId="77777777" w:rsidR="001516AB" w:rsidRDefault="001516AB">
            <w:pPr>
              <w:rPr>
                <w:sz w:val="11"/>
                <w:szCs w:val="11"/>
              </w:rPr>
            </w:pPr>
          </w:p>
        </w:tc>
        <w:tc>
          <w:tcPr>
            <w:tcW w:w="20" w:type="dxa"/>
            <w:tcBorders>
              <w:bottom w:val="single" w:sz="8" w:space="0" w:color="auto"/>
            </w:tcBorders>
            <w:vAlign w:val="bottom"/>
          </w:tcPr>
          <w:p w14:paraId="47F9C74F" w14:textId="77777777" w:rsidR="001516AB" w:rsidRDefault="001516AB">
            <w:pPr>
              <w:rPr>
                <w:sz w:val="11"/>
                <w:szCs w:val="11"/>
              </w:rPr>
            </w:pPr>
          </w:p>
        </w:tc>
        <w:tc>
          <w:tcPr>
            <w:tcW w:w="60" w:type="dxa"/>
            <w:vAlign w:val="bottom"/>
          </w:tcPr>
          <w:p w14:paraId="546001AE" w14:textId="77777777" w:rsidR="001516AB" w:rsidRDefault="001516AB">
            <w:pPr>
              <w:rPr>
                <w:sz w:val="11"/>
                <w:szCs w:val="11"/>
              </w:rPr>
            </w:pPr>
          </w:p>
        </w:tc>
        <w:tc>
          <w:tcPr>
            <w:tcW w:w="140" w:type="dxa"/>
            <w:tcBorders>
              <w:right w:val="single" w:sz="8" w:space="0" w:color="auto"/>
            </w:tcBorders>
            <w:vAlign w:val="bottom"/>
          </w:tcPr>
          <w:p w14:paraId="022D6434" w14:textId="77777777" w:rsidR="001516AB" w:rsidRDefault="001516AB">
            <w:pPr>
              <w:rPr>
                <w:sz w:val="11"/>
                <w:szCs w:val="11"/>
              </w:rPr>
            </w:pPr>
          </w:p>
        </w:tc>
        <w:tc>
          <w:tcPr>
            <w:tcW w:w="140" w:type="dxa"/>
            <w:tcBorders>
              <w:bottom w:val="single" w:sz="8" w:space="0" w:color="auto"/>
            </w:tcBorders>
            <w:vAlign w:val="bottom"/>
          </w:tcPr>
          <w:p w14:paraId="2269D943" w14:textId="77777777" w:rsidR="001516AB" w:rsidRDefault="001516AB">
            <w:pPr>
              <w:rPr>
                <w:sz w:val="11"/>
                <w:szCs w:val="11"/>
              </w:rPr>
            </w:pPr>
          </w:p>
        </w:tc>
        <w:tc>
          <w:tcPr>
            <w:tcW w:w="240" w:type="dxa"/>
            <w:gridSpan w:val="2"/>
            <w:vMerge/>
            <w:tcBorders>
              <w:bottom w:val="single" w:sz="8" w:space="0" w:color="auto"/>
            </w:tcBorders>
            <w:vAlign w:val="bottom"/>
          </w:tcPr>
          <w:p w14:paraId="51C0A5ED" w14:textId="77777777" w:rsidR="001516AB" w:rsidRDefault="001516AB">
            <w:pPr>
              <w:rPr>
                <w:sz w:val="11"/>
                <w:szCs w:val="11"/>
              </w:rPr>
            </w:pPr>
          </w:p>
        </w:tc>
        <w:tc>
          <w:tcPr>
            <w:tcW w:w="100" w:type="dxa"/>
            <w:gridSpan w:val="3"/>
            <w:vMerge/>
            <w:tcBorders>
              <w:bottom w:val="single" w:sz="8" w:space="0" w:color="auto"/>
            </w:tcBorders>
            <w:vAlign w:val="bottom"/>
          </w:tcPr>
          <w:p w14:paraId="66AA439F" w14:textId="77777777" w:rsidR="001516AB" w:rsidRDefault="001516AB">
            <w:pPr>
              <w:rPr>
                <w:sz w:val="11"/>
                <w:szCs w:val="11"/>
              </w:rPr>
            </w:pPr>
          </w:p>
        </w:tc>
        <w:tc>
          <w:tcPr>
            <w:tcW w:w="20" w:type="dxa"/>
            <w:tcBorders>
              <w:bottom w:val="single" w:sz="8" w:space="0" w:color="auto"/>
            </w:tcBorders>
            <w:vAlign w:val="bottom"/>
          </w:tcPr>
          <w:p w14:paraId="2CF11264" w14:textId="77777777" w:rsidR="001516AB" w:rsidRDefault="001516AB">
            <w:pPr>
              <w:rPr>
                <w:sz w:val="11"/>
                <w:szCs w:val="11"/>
              </w:rPr>
            </w:pPr>
          </w:p>
        </w:tc>
        <w:tc>
          <w:tcPr>
            <w:tcW w:w="120" w:type="dxa"/>
            <w:gridSpan w:val="3"/>
            <w:vMerge/>
            <w:tcBorders>
              <w:bottom w:val="single" w:sz="8" w:space="0" w:color="auto"/>
            </w:tcBorders>
            <w:vAlign w:val="bottom"/>
          </w:tcPr>
          <w:p w14:paraId="375B41D2" w14:textId="77777777" w:rsidR="001516AB" w:rsidRDefault="001516AB">
            <w:pPr>
              <w:rPr>
                <w:sz w:val="11"/>
                <w:szCs w:val="11"/>
              </w:rPr>
            </w:pPr>
          </w:p>
        </w:tc>
        <w:tc>
          <w:tcPr>
            <w:tcW w:w="60" w:type="dxa"/>
            <w:tcBorders>
              <w:bottom w:val="single" w:sz="8" w:space="0" w:color="auto"/>
            </w:tcBorders>
            <w:vAlign w:val="bottom"/>
          </w:tcPr>
          <w:p w14:paraId="42F8F7AC" w14:textId="77777777" w:rsidR="001516AB" w:rsidRDefault="001516AB">
            <w:pPr>
              <w:rPr>
                <w:sz w:val="11"/>
                <w:szCs w:val="11"/>
              </w:rPr>
            </w:pPr>
          </w:p>
        </w:tc>
        <w:tc>
          <w:tcPr>
            <w:tcW w:w="100" w:type="dxa"/>
            <w:gridSpan w:val="2"/>
            <w:vMerge/>
            <w:tcBorders>
              <w:bottom w:val="single" w:sz="8" w:space="0" w:color="auto"/>
            </w:tcBorders>
            <w:vAlign w:val="bottom"/>
          </w:tcPr>
          <w:p w14:paraId="644247EA" w14:textId="77777777" w:rsidR="001516AB" w:rsidRDefault="001516AB">
            <w:pPr>
              <w:rPr>
                <w:sz w:val="11"/>
                <w:szCs w:val="11"/>
              </w:rPr>
            </w:pPr>
          </w:p>
        </w:tc>
        <w:tc>
          <w:tcPr>
            <w:tcW w:w="20" w:type="dxa"/>
            <w:tcBorders>
              <w:bottom w:val="single" w:sz="8" w:space="0" w:color="auto"/>
            </w:tcBorders>
            <w:vAlign w:val="bottom"/>
          </w:tcPr>
          <w:p w14:paraId="5DCDD251" w14:textId="77777777" w:rsidR="001516AB" w:rsidRDefault="001516AB">
            <w:pPr>
              <w:rPr>
                <w:sz w:val="11"/>
                <w:szCs w:val="11"/>
              </w:rPr>
            </w:pPr>
          </w:p>
        </w:tc>
        <w:tc>
          <w:tcPr>
            <w:tcW w:w="40" w:type="dxa"/>
            <w:tcBorders>
              <w:bottom w:val="single" w:sz="8" w:space="0" w:color="auto"/>
            </w:tcBorders>
            <w:vAlign w:val="bottom"/>
          </w:tcPr>
          <w:p w14:paraId="3C0A665C" w14:textId="77777777" w:rsidR="001516AB" w:rsidRDefault="001516AB">
            <w:pPr>
              <w:rPr>
                <w:sz w:val="11"/>
                <w:szCs w:val="11"/>
              </w:rPr>
            </w:pPr>
          </w:p>
        </w:tc>
        <w:tc>
          <w:tcPr>
            <w:tcW w:w="80" w:type="dxa"/>
            <w:gridSpan w:val="2"/>
            <w:vMerge/>
            <w:tcBorders>
              <w:bottom w:val="single" w:sz="8" w:space="0" w:color="auto"/>
            </w:tcBorders>
            <w:vAlign w:val="bottom"/>
          </w:tcPr>
          <w:p w14:paraId="7605B7B4" w14:textId="77777777" w:rsidR="001516AB" w:rsidRDefault="001516AB">
            <w:pPr>
              <w:rPr>
                <w:sz w:val="11"/>
                <w:szCs w:val="11"/>
              </w:rPr>
            </w:pPr>
          </w:p>
        </w:tc>
        <w:tc>
          <w:tcPr>
            <w:tcW w:w="40" w:type="dxa"/>
            <w:tcBorders>
              <w:bottom w:val="single" w:sz="8" w:space="0" w:color="auto"/>
            </w:tcBorders>
            <w:vAlign w:val="bottom"/>
          </w:tcPr>
          <w:p w14:paraId="54655DE4" w14:textId="77777777" w:rsidR="001516AB" w:rsidRDefault="001516AB">
            <w:pPr>
              <w:rPr>
                <w:sz w:val="11"/>
                <w:szCs w:val="11"/>
              </w:rPr>
            </w:pPr>
          </w:p>
        </w:tc>
        <w:tc>
          <w:tcPr>
            <w:tcW w:w="20" w:type="dxa"/>
            <w:tcBorders>
              <w:bottom w:val="single" w:sz="8" w:space="0" w:color="auto"/>
            </w:tcBorders>
            <w:vAlign w:val="bottom"/>
          </w:tcPr>
          <w:p w14:paraId="4FCFC413" w14:textId="77777777" w:rsidR="001516AB" w:rsidRDefault="001516AB">
            <w:pPr>
              <w:rPr>
                <w:sz w:val="11"/>
                <w:szCs w:val="11"/>
              </w:rPr>
            </w:pPr>
          </w:p>
        </w:tc>
        <w:tc>
          <w:tcPr>
            <w:tcW w:w="240" w:type="dxa"/>
            <w:tcBorders>
              <w:bottom w:val="single" w:sz="8" w:space="0" w:color="auto"/>
              <w:right w:val="single" w:sz="8" w:space="0" w:color="auto"/>
            </w:tcBorders>
            <w:vAlign w:val="bottom"/>
          </w:tcPr>
          <w:p w14:paraId="70A1FB58" w14:textId="77777777" w:rsidR="001516AB" w:rsidRDefault="001516AB">
            <w:pPr>
              <w:rPr>
                <w:sz w:val="11"/>
                <w:szCs w:val="11"/>
              </w:rPr>
            </w:pPr>
          </w:p>
        </w:tc>
        <w:tc>
          <w:tcPr>
            <w:tcW w:w="120" w:type="dxa"/>
            <w:tcBorders>
              <w:right w:val="single" w:sz="8" w:space="0" w:color="auto"/>
            </w:tcBorders>
            <w:vAlign w:val="bottom"/>
          </w:tcPr>
          <w:p w14:paraId="11345522" w14:textId="77777777" w:rsidR="001516AB" w:rsidRDefault="001516AB">
            <w:pPr>
              <w:rPr>
                <w:sz w:val="11"/>
                <w:szCs w:val="11"/>
              </w:rPr>
            </w:pPr>
          </w:p>
        </w:tc>
        <w:tc>
          <w:tcPr>
            <w:tcW w:w="140" w:type="dxa"/>
            <w:vAlign w:val="bottom"/>
          </w:tcPr>
          <w:p w14:paraId="1FB2BE10" w14:textId="77777777" w:rsidR="001516AB" w:rsidRDefault="001516AB">
            <w:pPr>
              <w:rPr>
                <w:sz w:val="11"/>
                <w:szCs w:val="11"/>
              </w:rPr>
            </w:pPr>
          </w:p>
        </w:tc>
        <w:tc>
          <w:tcPr>
            <w:tcW w:w="20" w:type="dxa"/>
            <w:tcBorders>
              <w:bottom w:val="single" w:sz="8" w:space="0" w:color="auto"/>
            </w:tcBorders>
            <w:vAlign w:val="bottom"/>
          </w:tcPr>
          <w:p w14:paraId="273234F2" w14:textId="77777777" w:rsidR="001516AB" w:rsidRDefault="001516AB">
            <w:pPr>
              <w:rPr>
                <w:sz w:val="11"/>
                <w:szCs w:val="11"/>
              </w:rPr>
            </w:pPr>
          </w:p>
        </w:tc>
        <w:tc>
          <w:tcPr>
            <w:tcW w:w="20" w:type="dxa"/>
            <w:tcBorders>
              <w:bottom w:val="single" w:sz="8" w:space="0" w:color="auto"/>
            </w:tcBorders>
            <w:vAlign w:val="bottom"/>
          </w:tcPr>
          <w:p w14:paraId="4C25E62E" w14:textId="77777777" w:rsidR="001516AB" w:rsidRDefault="001516AB">
            <w:pPr>
              <w:rPr>
                <w:sz w:val="11"/>
                <w:szCs w:val="11"/>
              </w:rPr>
            </w:pPr>
          </w:p>
        </w:tc>
        <w:tc>
          <w:tcPr>
            <w:tcW w:w="60" w:type="dxa"/>
            <w:tcBorders>
              <w:bottom w:val="single" w:sz="8" w:space="0" w:color="auto"/>
              <w:right w:val="single" w:sz="8" w:space="0" w:color="auto"/>
            </w:tcBorders>
            <w:vAlign w:val="bottom"/>
          </w:tcPr>
          <w:p w14:paraId="64FC4A60" w14:textId="77777777" w:rsidR="001516AB" w:rsidRDefault="001516AB">
            <w:pPr>
              <w:rPr>
                <w:sz w:val="11"/>
                <w:szCs w:val="11"/>
              </w:rPr>
            </w:pPr>
          </w:p>
        </w:tc>
        <w:tc>
          <w:tcPr>
            <w:tcW w:w="20" w:type="dxa"/>
            <w:tcBorders>
              <w:bottom w:val="single" w:sz="8" w:space="0" w:color="auto"/>
            </w:tcBorders>
            <w:vAlign w:val="bottom"/>
          </w:tcPr>
          <w:p w14:paraId="3DBE32A5" w14:textId="77777777" w:rsidR="001516AB" w:rsidRDefault="001516AB">
            <w:pPr>
              <w:rPr>
                <w:sz w:val="11"/>
                <w:szCs w:val="11"/>
              </w:rPr>
            </w:pPr>
          </w:p>
        </w:tc>
        <w:tc>
          <w:tcPr>
            <w:tcW w:w="20" w:type="dxa"/>
            <w:tcBorders>
              <w:bottom w:val="single" w:sz="8" w:space="0" w:color="auto"/>
            </w:tcBorders>
            <w:vAlign w:val="bottom"/>
          </w:tcPr>
          <w:p w14:paraId="44A9C1C0" w14:textId="77777777" w:rsidR="001516AB" w:rsidRDefault="001516AB">
            <w:pPr>
              <w:rPr>
                <w:sz w:val="11"/>
                <w:szCs w:val="11"/>
              </w:rPr>
            </w:pPr>
          </w:p>
        </w:tc>
        <w:tc>
          <w:tcPr>
            <w:tcW w:w="40" w:type="dxa"/>
            <w:tcBorders>
              <w:bottom w:val="single" w:sz="8" w:space="0" w:color="auto"/>
            </w:tcBorders>
            <w:vAlign w:val="bottom"/>
          </w:tcPr>
          <w:p w14:paraId="3F7ACC79" w14:textId="77777777" w:rsidR="001516AB" w:rsidRDefault="001516AB">
            <w:pPr>
              <w:rPr>
                <w:sz w:val="11"/>
                <w:szCs w:val="11"/>
              </w:rPr>
            </w:pPr>
          </w:p>
        </w:tc>
        <w:tc>
          <w:tcPr>
            <w:tcW w:w="20" w:type="dxa"/>
            <w:vAlign w:val="bottom"/>
          </w:tcPr>
          <w:p w14:paraId="6503231C" w14:textId="77777777" w:rsidR="001516AB" w:rsidRDefault="001516AB">
            <w:pPr>
              <w:rPr>
                <w:sz w:val="11"/>
                <w:szCs w:val="11"/>
              </w:rPr>
            </w:pPr>
          </w:p>
        </w:tc>
        <w:tc>
          <w:tcPr>
            <w:tcW w:w="100" w:type="dxa"/>
            <w:vAlign w:val="bottom"/>
          </w:tcPr>
          <w:p w14:paraId="4466CB41" w14:textId="77777777" w:rsidR="001516AB" w:rsidRDefault="001516AB">
            <w:pPr>
              <w:rPr>
                <w:sz w:val="11"/>
                <w:szCs w:val="11"/>
              </w:rPr>
            </w:pPr>
          </w:p>
        </w:tc>
        <w:tc>
          <w:tcPr>
            <w:tcW w:w="0" w:type="dxa"/>
            <w:vAlign w:val="bottom"/>
          </w:tcPr>
          <w:p w14:paraId="36904D89" w14:textId="77777777" w:rsidR="001516AB" w:rsidRDefault="001516AB">
            <w:pPr>
              <w:rPr>
                <w:sz w:val="1"/>
                <w:szCs w:val="1"/>
              </w:rPr>
            </w:pPr>
          </w:p>
        </w:tc>
      </w:tr>
      <w:tr w:rsidR="001516AB" w14:paraId="67663E6E" w14:textId="77777777">
        <w:trPr>
          <w:trHeight w:val="108"/>
        </w:trPr>
        <w:tc>
          <w:tcPr>
            <w:tcW w:w="160" w:type="dxa"/>
            <w:tcBorders>
              <w:bottom w:val="single" w:sz="8" w:space="0" w:color="auto"/>
            </w:tcBorders>
            <w:vAlign w:val="bottom"/>
          </w:tcPr>
          <w:p w14:paraId="3ECCD8F7" w14:textId="77777777" w:rsidR="001516AB" w:rsidRDefault="001516AB">
            <w:pPr>
              <w:rPr>
                <w:sz w:val="9"/>
                <w:szCs w:val="9"/>
              </w:rPr>
            </w:pPr>
          </w:p>
        </w:tc>
        <w:tc>
          <w:tcPr>
            <w:tcW w:w="20" w:type="dxa"/>
            <w:tcBorders>
              <w:bottom w:val="single" w:sz="8" w:space="0" w:color="auto"/>
            </w:tcBorders>
            <w:vAlign w:val="bottom"/>
          </w:tcPr>
          <w:p w14:paraId="53AC43BC" w14:textId="77777777" w:rsidR="001516AB" w:rsidRDefault="001516AB">
            <w:pPr>
              <w:rPr>
                <w:sz w:val="9"/>
                <w:szCs w:val="9"/>
              </w:rPr>
            </w:pPr>
          </w:p>
        </w:tc>
        <w:tc>
          <w:tcPr>
            <w:tcW w:w="60" w:type="dxa"/>
            <w:tcBorders>
              <w:bottom w:val="single" w:sz="8" w:space="0" w:color="auto"/>
            </w:tcBorders>
            <w:vAlign w:val="bottom"/>
          </w:tcPr>
          <w:p w14:paraId="12AF727E" w14:textId="77777777" w:rsidR="001516AB" w:rsidRDefault="001516AB">
            <w:pPr>
              <w:rPr>
                <w:sz w:val="9"/>
                <w:szCs w:val="9"/>
              </w:rPr>
            </w:pPr>
          </w:p>
        </w:tc>
        <w:tc>
          <w:tcPr>
            <w:tcW w:w="40" w:type="dxa"/>
            <w:tcBorders>
              <w:bottom w:val="single" w:sz="8" w:space="0" w:color="auto"/>
            </w:tcBorders>
            <w:vAlign w:val="bottom"/>
          </w:tcPr>
          <w:p w14:paraId="6FC81487" w14:textId="77777777" w:rsidR="001516AB" w:rsidRDefault="001516AB">
            <w:pPr>
              <w:rPr>
                <w:sz w:val="9"/>
                <w:szCs w:val="9"/>
              </w:rPr>
            </w:pPr>
          </w:p>
        </w:tc>
        <w:tc>
          <w:tcPr>
            <w:tcW w:w="20" w:type="dxa"/>
            <w:tcBorders>
              <w:bottom w:val="single" w:sz="8" w:space="0" w:color="auto"/>
            </w:tcBorders>
            <w:vAlign w:val="bottom"/>
          </w:tcPr>
          <w:p w14:paraId="69C86731" w14:textId="77777777" w:rsidR="001516AB" w:rsidRDefault="001516AB">
            <w:pPr>
              <w:rPr>
                <w:sz w:val="9"/>
                <w:szCs w:val="9"/>
              </w:rPr>
            </w:pPr>
          </w:p>
        </w:tc>
        <w:tc>
          <w:tcPr>
            <w:tcW w:w="60" w:type="dxa"/>
            <w:tcBorders>
              <w:bottom w:val="single" w:sz="8" w:space="0" w:color="auto"/>
            </w:tcBorders>
            <w:vAlign w:val="bottom"/>
          </w:tcPr>
          <w:p w14:paraId="482BAF39" w14:textId="77777777" w:rsidR="001516AB" w:rsidRDefault="001516AB">
            <w:pPr>
              <w:rPr>
                <w:sz w:val="9"/>
                <w:szCs w:val="9"/>
              </w:rPr>
            </w:pPr>
          </w:p>
        </w:tc>
        <w:tc>
          <w:tcPr>
            <w:tcW w:w="140" w:type="dxa"/>
            <w:tcBorders>
              <w:bottom w:val="single" w:sz="8" w:space="0" w:color="auto"/>
            </w:tcBorders>
            <w:vAlign w:val="bottom"/>
          </w:tcPr>
          <w:p w14:paraId="4EEDF12D" w14:textId="77777777" w:rsidR="001516AB" w:rsidRDefault="001516AB">
            <w:pPr>
              <w:rPr>
                <w:sz w:val="9"/>
                <w:szCs w:val="9"/>
              </w:rPr>
            </w:pPr>
          </w:p>
        </w:tc>
        <w:tc>
          <w:tcPr>
            <w:tcW w:w="140" w:type="dxa"/>
            <w:tcBorders>
              <w:bottom w:val="single" w:sz="8" w:space="0" w:color="auto"/>
            </w:tcBorders>
            <w:vAlign w:val="bottom"/>
          </w:tcPr>
          <w:p w14:paraId="194A3287" w14:textId="77777777" w:rsidR="001516AB" w:rsidRDefault="001516AB">
            <w:pPr>
              <w:rPr>
                <w:sz w:val="9"/>
                <w:szCs w:val="9"/>
              </w:rPr>
            </w:pPr>
          </w:p>
        </w:tc>
        <w:tc>
          <w:tcPr>
            <w:tcW w:w="160" w:type="dxa"/>
            <w:tcBorders>
              <w:bottom w:val="single" w:sz="8" w:space="0" w:color="auto"/>
              <w:right w:val="single" w:sz="8" w:space="0" w:color="auto"/>
            </w:tcBorders>
            <w:vAlign w:val="bottom"/>
          </w:tcPr>
          <w:p w14:paraId="4E811D17" w14:textId="77777777" w:rsidR="001516AB" w:rsidRDefault="001516AB">
            <w:pPr>
              <w:rPr>
                <w:sz w:val="9"/>
                <w:szCs w:val="9"/>
              </w:rPr>
            </w:pPr>
          </w:p>
        </w:tc>
        <w:tc>
          <w:tcPr>
            <w:tcW w:w="80" w:type="dxa"/>
            <w:vAlign w:val="bottom"/>
          </w:tcPr>
          <w:p w14:paraId="4A45D019" w14:textId="77777777" w:rsidR="001516AB" w:rsidRDefault="001516AB">
            <w:pPr>
              <w:rPr>
                <w:sz w:val="9"/>
                <w:szCs w:val="9"/>
              </w:rPr>
            </w:pPr>
          </w:p>
        </w:tc>
        <w:tc>
          <w:tcPr>
            <w:tcW w:w="20" w:type="dxa"/>
            <w:vAlign w:val="bottom"/>
          </w:tcPr>
          <w:p w14:paraId="734D39A1" w14:textId="77777777" w:rsidR="001516AB" w:rsidRDefault="001516AB">
            <w:pPr>
              <w:rPr>
                <w:sz w:val="9"/>
                <w:szCs w:val="9"/>
              </w:rPr>
            </w:pPr>
          </w:p>
        </w:tc>
        <w:tc>
          <w:tcPr>
            <w:tcW w:w="60" w:type="dxa"/>
            <w:tcBorders>
              <w:right w:val="single" w:sz="8" w:space="0" w:color="auto"/>
            </w:tcBorders>
            <w:vAlign w:val="bottom"/>
          </w:tcPr>
          <w:p w14:paraId="74A8BA90" w14:textId="77777777" w:rsidR="001516AB" w:rsidRDefault="001516AB">
            <w:pPr>
              <w:rPr>
                <w:sz w:val="9"/>
                <w:szCs w:val="9"/>
              </w:rPr>
            </w:pPr>
          </w:p>
        </w:tc>
        <w:tc>
          <w:tcPr>
            <w:tcW w:w="20" w:type="dxa"/>
            <w:vAlign w:val="bottom"/>
          </w:tcPr>
          <w:p w14:paraId="080A27DE" w14:textId="77777777" w:rsidR="001516AB" w:rsidRDefault="001516AB">
            <w:pPr>
              <w:rPr>
                <w:sz w:val="9"/>
                <w:szCs w:val="9"/>
              </w:rPr>
            </w:pPr>
          </w:p>
        </w:tc>
        <w:tc>
          <w:tcPr>
            <w:tcW w:w="20" w:type="dxa"/>
            <w:vAlign w:val="bottom"/>
          </w:tcPr>
          <w:p w14:paraId="08A82560" w14:textId="77777777" w:rsidR="001516AB" w:rsidRDefault="001516AB">
            <w:pPr>
              <w:rPr>
                <w:sz w:val="9"/>
                <w:szCs w:val="9"/>
              </w:rPr>
            </w:pPr>
          </w:p>
        </w:tc>
        <w:tc>
          <w:tcPr>
            <w:tcW w:w="40" w:type="dxa"/>
            <w:vAlign w:val="bottom"/>
          </w:tcPr>
          <w:p w14:paraId="35AE906B" w14:textId="77777777" w:rsidR="001516AB" w:rsidRDefault="001516AB">
            <w:pPr>
              <w:rPr>
                <w:sz w:val="9"/>
                <w:szCs w:val="9"/>
              </w:rPr>
            </w:pPr>
          </w:p>
        </w:tc>
        <w:tc>
          <w:tcPr>
            <w:tcW w:w="60" w:type="dxa"/>
            <w:tcBorders>
              <w:right w:val="single" w:sz="8" w:space="0" w:color="auto"/>
            </w:tcBorders>
            <w:vAlign w:val="bottom"/>
          </w:tcPr>
          <w:p w14:paraId="04E729B9" w14:textId="77777777" w:rsidR="001516AB" w:rsidRDefault="001516AB">
            <w:pPr>
              <w:rPr>
                <w:sz w:val="9"/>
                <w:szCs w:val="9"/>
              </w:rPr>
            </w:pPr>
          </w:p>
        </w:tc>
        <w:tc>
          <w:tcPr>
            <w:tcW w:w="20" w:type="dxa"/>
            <w:vAlign w:val="bottom"/>
          </w:tcPr>
          <w:p w14:paraId="3338514F" w14:textId="77777777" w:rsidR="001516AB" w:rsidRDefault="001516AB">
            <w:pPr>
              <w:rPr>
                <w:sz w:val="9"/>
                <w:szCs w:val="9"/>
              </w:rPr>
            </w:pPr>
          </w:p>
        </w:tc>
        <w:tc>
          <w:tcPr>
            <w:tcW w:w="60" w:type="dxa"/>
            <w:vAlign w:val="bottom"/>
          </w:tcPr>
          <w:p w14:paraId="129418E5" w14:textId="77777777" w:rsidR="001516AB" w:rsidRDefault="001516AB">
            <w:pPr>
              <w:rPr>
                <w:sz w:val="9"/>
                <w:szCs w:val="9"/>
              </w:rPr>
            </w:pPr>
          </w:p>
        </w:tc>
        <w:tc>
          <w:tcPr>
            <w:tcW w:w="40" w:type="dxa"/>
            <w:vAlign w:val="bottom"/>
          </w:tcPr>
          <w:p w14:paraId="568BD0D2" w14:textId="77777777" w:rsidR="001516AB" w:rsidRDefault="001516AB">
            <w:pPr>
              <w:rPr>
                <w:sz w:val="9"/>
                <w:szCs w:val="9"/>
              </w:rPr>
            </w:pPr>
          </w:p>
        </w:tc>
        <w:tc>
          <w:tcPr>
            <w:tcW w:w="60" w:type="dxa"/>
            <w:tcBorders>
              <w:right w:val="single" w:sz="8" w:space="0" w:color="auto"/>
            </w:tcBorders>
            <w:vAlign w:val="bottom"/>
          </w:tcPr>
          <w:p w14:paraId="4CD6FB01" w14:textId="77777777" w:rsidR="001516AB" w:rsidRDefault="001516AB">
            <w:pPr>
              <w:rPr>
                <w:sz w:val="9"/>
                <w:szCs w:val="9"/>
              </w:rPr>
            </w:pPr>
          </w:p>
        </w:tc>
        <w:tc>
          <w:tcPr>
            <w:tcW w:w="20" w:type="dxa"/>
            <w:tcBorders>
              <w:bottom w:val="single" w:sz="8" w:space="0" w:color="auto"/>
            </w:tcBorders>
            <w:vAlign w:val="bottom"/>
          </w:tcPr>
          <w:p w14:paraId="6E6832B9" w14:textId="77777777" w:rsidR="001516AB" w:rsidRDefault="001516AB">
            <w:pPr>
              <w:rPr>
                <w:sz w:val="9"/>
                <w:szCs w:val="9"/>
              </w:rPr>
            </w:pPr>
          </w:p>
        </w:tc>
        <w:tc>
          <w:tcPr>
            <w:tcW w:w="40" w:type="dxa"/>
            <w:tcBorders>
              <w:bottom w:val="single" w:sz="8" w:space="0" w:color="auto"/>
            </w:tcBorders>
            <w:vAlign w:val="bottom"/>
          </w:tcPr>
          <w:p w14:paraId="2E6EC97C" w14:textId="77777777" w:rsidR="001516AB" w:rsidRDefault="001516AB">
            <w:pPr>
              <w:rPr>
                <w:sz w:val="9"/>
                <w:szCs w:val="9"/>
              </w:rPr>
            </w:pPr>
          </w:p>
        </w:tc>
        <w:tc>
          <w:tcPr>
            <w:tcW w:w="20" w:type="dxa"/>
            <w:tcBorders>
              <w:bottom w:val="single" w:sz="8" w:space="0" w:color="auto"/>
            </w:tcBorders>
            <w:vAlign w:val="bottom"/>
          </w:tcPr>
          <w:p w14:paraId="6B3471A3" w14:textId="77777777" w:rsidR="001516AB" w:rsidRDefault="001516AB">
            <w:pPr>
              <w:rPr>
                <w:sz w:val="9"/>
                <w:szCs w:val="9"/>
              </w:rPr>
            </w:pPr>
          </w:p>
        </w:tc>
        <w:tc>
          <w:tcPr>
            <w:tcW w:w="60" w:type="dxa"/>
            <w:tcBorders>
              <w:bottom w:val="single" w:sz="8" w:space="0" w:color="auto"/>
              <w:right w:val="single" w:sz="8" w:space="0" w:color="auto"/>
            </w:tcBorders>
            <w:vAlign w:val="bottom"/>
          </w:tcPr>
          <w:p w14:paraId="55F86104" w14:textId="77777777" w:rsidR="001516AB" w:rsidRDefault="001516AB">
            <w:pPr>
              <w:rPr>
                <w:sz w:val="9"/>
                <w:szCs w:val="9"/>
              </w:rPr>
            </w:pPr>
          </w:p>
        </w:tc>
        <w:tc>
          <w:tcPr>
            <w:tcW w:w="40" w:type="dxa"/>
            <w:tcBorders>
              <w:bottom w:val="single" w:sz="8" w:space="0" w:color="auto"/>
            </w:tcBorders>
            <w:vAlign w:val="bottom"/>
          </w:tcPr>
          <w:p w14:paraId="34AEB863" w14:textId="77777777" w:rsidR="001516AB" w:rsidRDefault="001516AB">
            <w:pPr>
              <w:rPr>
                <w:sz w:val="9"/>
                <w:szCs w:val="9"/>
              </w:rPr>
            </w:pPr>
          </w:p>
        </w:tc>
        <w:tc>
          <w:tcPr>
            <w:tcW w:w="20" w:type="dxa"/>
            <w:tcBorders>
              <w:bottom w:val="single" w:sz="8" w:space="0" w:color="auto"/>
            </w:tcBorders>
            <w:vAlign w:val="bottom"/>
          </w:tcPr>
          <w:p w14:paraId="2DE470F4" w14:textId="77777777" w:rsidR="001516AB" w:rsidRDefault="001516AB">
            <w:pPr>
              <w:rPr>
                <w:sz w:val="9"/>
                <w:szCs w:val="9"/>
              </w:rPr>
            </w:pPr>
          </w:p>
        </w:tc>
        <w:tc>
          <w:tcPr>
            <w:tcW w:w="240" w:type="dxa"/>
            <w:tcBorders>
              <w:bottom w:val="single" w:sz="8" w:space="0" w:color="auto"/>
            </w:tcBorders>
            <w:vAlign w:val="bottom"/>
          </w:tcPr>
          <w:p w14:paraId="2FCE02F4" w14:textId="77777777" w:rsidR="001516AB" w:rsidRDefault="001516AB">
            <w:pPr>
              <w:rPr>
                <w:sz w:val="9"/>
                <w:szCs w:val="9"/>
              </w:rPr>
            </w:pPr>
          </w:p>
        </w:tc>
        <w:tc>
          <w:tcPr>
            <w:tcW w:w="120" w:type="dxa"/>
            <w:tcBorders>
              <w:bottom w:val="single" w:sz="8" w:space="0" w:color="auto"/>
              <w:right w:val="single" w:sz="8" w:space="0" w:color="auto"/>
            </w:tcBorders>
            <w:vAlign w:val="bottom"/>
          </w:tcPr>
          <w:p w14:paraId="0D541AF8" w14:textId="77777777" w:rsidR="001516AB" w:rsidRDefault="001516AB">
            <w:pPr>
              <w:rPr>
                <w:sz w:val="9"/>
                <w:szCs w:val="9"/>
              </w:rPr>
            </w:pPr>
          </w:p>
        </w:tc>
        <w:tc>
          <w:tcPr>
            <w:tcW w:w="140" w:type="dxa"/>
            <w:vAlign w:val="bottom"/>
          </w:tcPr>
          <w:p w14:paraId="6E9B44C7" w14:textId="77777777" w:rsidR="001516AB" w:rsidRDefault="001516AB">
            <w:pPr>
              <w:rPr>
                <w:sz w:val="9"/>
                <w:szCs w:val="9"/>
              </w:rPr>
            </w:pPr>
          </w:p>
        </w:tc>
        <w:tc>
          <w:tcPr>
            <w:tcW w:w="20" w:type="dxa"/>
            <w:vAlign w:val="bottom"/>
          </w:tcPr>
          <w:p w14:paraId="55AA7855" w14:textId="77777777" w:rsidR="001516AB" w:rsidRDefault="001516AB">
            <w:pPr>
              <w:rPr>
                <w:sz w:val="9"/>
                <w:szCs w:val="9"/>
              </w:rPr>
            </w:pPr>
          </w:p>
        </w:tc>
        <w:tc>
          <w:tcPr>
            <w:tcW w:w="20" w:type="dxa"/>
            <w:tcBorders>
              <w:bottom w:val="single" w:sz="8" w:space="0" w:color="auto"/>
            </w:tcBorders>
            <w:vAlign w:val="bottom"/>
          </w:tcPr>
          <w:p w14:paraId="07D74068" w14:textId="77777777" w:rsidR="001516AB" w:rsidRDefault="001516AB">
            <w:pPr>
              <w:rPr>
                <w:sz w:val="9"/>
                <w:szCs w:val="9"/>
              </w:rPr>
            </w:pPr>
          </w:p>
        </w:tc>
        <w:tc>
          <w:tcPr>
            <w:tcW w:w="60" w:type="dxa"/>
            <w:tcBorders>
              <w:bottom w:val="single" w:sz="8" w:space="0" w:color="auto"/>
              <w:right w:val="single" w:sz="8" w:space="0" w:color="auto"/>
            </w:tcBorders>
            <w:vAlign w:val="bottom"/>
          </w:tcPr>
          <w:p w14:paraId="67CE7BFE" w14:textId="77777777" w:rsidR="001516AB" w:rsidRDefault="001516AB">
            <w:pPr>
              <w:rPr>
                <w:sz w:val="9"/>
                <w:szCs w:val="9"/>
              </w:rPr>
            </w:pPr>
          </w:p>
        </w:tc>
        <w:tc>
          <w:tcPr>
            <w:tcW w:w="20" w:type="dxa"/>
            <w:tcBorders>
              <w:bottom w:val="single" w:sz="8" w:space="0" w:color="auto"/>
            </w:tcBorders>
            <w:vAlign w:val="bottom"/>
          </w:tcPr>
          <w:p w14:paraId="7777B189" w14:textId="77777777" w:rsidR="001516AB" w:rsidRDefault="001516AB">
            <w:pPr>
              <w:rPr>
                <w:sz w:val="9"/>
                <w:szCs w:val="9"/>
              </w:rPr>
            </w:pPr>
          </w:p>
        </w:tc>
        <w:tc>
          <w:tcPr>
            <w:tcW w:w="20" w:type="dxa"/>
            <w:tcBorders>
              <w:bottom w:val="single" w:sz="8" w:space="0" w:color="auto"/>
            </w:tcBorders>
            <w:vAlign w:val="bottom"/>
          </w:tcPr>
          <w:p w14:paraId="45E2D50C" w14:textId="77777777" w:rsidR="001516AB" w:rsidRDefault="001516AB">
            <w:pPr>
              <w:rPr>
                <w:sz w:val="9"/>
                <w:szCs w:val="9"/>
              </w:rPr>
            </w:pPr>
          </w:p>
        </w:tc>
        <w:tc>
          <w:tcPr>
            <w:tcW w:w="40" w:type="dxa"/>
            <w:vAlign w:val="bottom"/>
          </w:tcPr>
          <w:p w14:paraId="2A140600" w14:textId="77777777" w:rsidR="001516AB" w:rsidRDefault="001516AB">
            <w:pPr>
              <w:rPr>
                <w:sz w:val="9"/>
                <w:szCs w:val="9"/>
              </w:rPr>
            </w:pPr>
          </w:p>
        </w:tc>
        <w:tc>
          <w:tcPr>
            <w:tcW w:w="20" w:type="dxa"/>
            <w:vAlign w:val="bottom"/>
          </w:tcPr>
          <w:p w14:paraId="5D370344" w14:textId="77777777" w:rsidR="001516AB" w:rsidRDefault="001516AB">
            <w:pPr>
              <w:rPr>
                <w:sz w:val="9"/>
                <w:szCs w:val="9"/>
              </w:rPr>
            </w:pPr>
          </w:p>
        </w:tc>
        <w:tc>
          <w:tcPr>
            <w:tcW w:w="100" w:type="dxa"/>
            <w:vAlign w:val="bottom"/>
          </w:tcPr>
          <w:p w14:paraId="22853CAB" w14:textId="77777777" w:rsidR="001516AB" w:rsidRDefault="001516AB">
            <w:pPr>
              <w:rPr>
                <w:sz w:val="9"/>
                <w:szCs w:val="9"/>
              </w:rPr>
            </w:pPr>
          </w:p>
        </w:tc>
        <w:tc>
          <w:tcPr>
            <w:tcW w:w="0" w:type="dxa"/>
            <w:vAlign w:val="bottom"/>
          </w:tcPr>
          <w:p w14:paraId="6C753459" w14:textId="77777777" w:rsidR="001516AB" w:rsidRDefault="001516AB">
            <w:pPr>
              <w:rPr>
                <w:sz w:val="1"/>
                <w:szCs w:val="1"/>
              </w:rPr>
            </w:pPr>
          </w:p>
        </w:tc>
      </w:tr>
      <w:tr w:rsidR="001516AB" w14:paraId="045BBADF" w14:textId="77777777">
        <w:trPr>
          <w:trHeight w:val="23"/>
        </w:trPr>
        <w:tc>
          <w:tcPr>
            <w:tcW w:w="160" w:type="dxa"/>
            <w:vAlign w:val="bottom"/>
          </w:tcPr>
          <w:p w14:paraId="5875E4CA" w14:textId="77777777" w:rsidR="001516AB" w:rsidRDefault="001516AB">
            <w:pPr>
              <w:spacing w:line="20" w:lineRule="exact"/>
              <w:rPr>
                <w:sz w:val="1"/>
                <w:szCs w:val="1"/>
              </w:rPr>
            </w:pPr>
          </w:p>
        </w:tc>
        <w:tc>
          <w:tcPr>
            <w:tcW w:w="20" w:type="dxa"/>
            <w:vAlign w:val="bottom"/>
          </w:tcPr>
          <w:p w14:paraId="3DD709A0" w14:textId="77777777" w:rsidR="001516AB" w:rsidRDefault="001516AB">
            <w:pPr>
              <w:spacing w:line="20" w:lineRule="exact"/>
              <w:rPr>
                <w:sz w:val="1"/>
                <w:szCs w:val="1"/>
              </w:rPr>
            </w:pPr>
          </w:p>
        </w:tc>
        <w:tc>
          <w:tcPr>
            <w:tcW w:w="60" w:type="dxa"/>
            <w:vAlign w:val="bottom"/>
          </w:tcPr>
          <w:p w14:paraId="7D991CB5" w14:textId="77777777" w:rsidR="001516AB" w:rsidRDefault="001516AB">
            <w:pPr>
              <w:spacing w:line="20" w:lineRule="exact"/>
              <w:rPr>
                <w:sz w:val="1"/>
                <w:szCs w:val="1"/>
              </w:rPr>
            </w:pPr>
          </w:p>
        </w:tc>
        <w:tc>
          <w:tcPr>
            <w:tcW w:w="40" w:type="dxa"/>
            <w:vAlign w:val="bottom"/>
          </w:tcPr>
          <w:p w14:paraId="75EF46EF" w14:textId="77777777" w:rsidR="001516AB" w:rsidRDefault="001516AB">
            <w:pPr>
              <w:spacing w:line="20" w:lineRule="exact"/>
              <w:rPr>
                <w:sz w:val="1"/>
                <w:szCs w:val="1"/>
              </w:rPr>
            </w:pPr>
          </w:p>
        </w:tc>
        <w:tc>
          <w:tcPr>
            <w:tcW w:w="20" w:type="dxa"/>
            <w:vAlign w:val="bottom"/>
          </w:tcPr>
          <w:p w14:paraId="77813056" w14:textId="77777777" w:rsidR="001516AB" w:rsidRDefault="001516AB">
            <w:pPr>
              <w:spacing w:line="20" w:lineRule="exact"/>
              <w:rPr>
                <w:sz w:val="1"/>
                <w:szCs w:val="1"/>
              </w:rPr>
            </w:pPr>
          </w:p>
        </w:tc>
        <w:tc>
          <w:tcPr>
            <w:tcW w:w="60" w:type="dxa"/>
            <w:vAlign w:val="bottom"/>
          </w:tcPr>
          <w:p w14:paraId="32285AA4" w14:textId="77777777" w:rsidR="001516AB" w:rsidRDefault="001516AB">
            <w:pPr>
              <w:spacing w:line="20" w:lineRule="exact"/>
              <w:rPr>
                <w:sz w:val="1"/>
                <w:szCs w:val="1"/>
              </w:rPr>
            </w:pPr>
          </w:p>
        </w:tc>
        <w:tc>
          <w:tcPr>
            <w:tcW w:w="140" w:type="dxa"/>
            <w:vAlign w:val="bottom"/>
          </w:tcPr>
          <w:p w14:paraId="512A01BF" w14:textId="77777777" w:rsidR="001516AB" w:rsidRDefault="001516AB">
            <w:pPr>
              <w:spacing w:line="20" w:lineRule="exact"/>
              <w:rPr>
                <w:sz w:val="1"/>
                <w:szCs w:val="1"/>
              </w:rPr>
            </w:pPr>
          </w:p>
        </w:tc>
        <w:tc>
          <w:tcPr>
            <w:tcW w:w="140" w:type="dxa"/>
            <w:vAlign w:val="bottom"/>
          </w:tcPr>
          <w:p w14:paraId="5391D0C1" w14:textId="77777777" w:rsidR="001516AB" w:rsidRDefault="001516AB">
            <w:pPr>
              <w:spacing w:line="20" w:lineRule="exact"/>
              <w:rPr>
                <w:sz w:val="1"/>
                <w:szCs w:val="1"/>
              </w:rPr>
            </w:pPr>
          </w:p>
        </w:tc>
        <w:tc>
          <w:tcPr>
            <w:tcW w:w="160" w:type="dxa"/>
            <w:vAlign w:val="bottom"/>
          </w:tcPr>
          <w:p w14:paraId="1C026A2F" w14:textId="77777777" w:rsidR="001516AB" w:rsidRDefault="001516AB">
            <w:pPr>
              <w:spacing w:line="20" w:lineRule="exact"/>
              <w:rPr>
                <w:sz w:val="1"/>
                <w:szCs w:val="1"/>
              </w:rPr>
            </w:pPr>
          </w:p>
        </w:tc>
        <w:tc>
          <w:tcPr>
            <w:tcW w:w="80" w:type="dxa"/>
            <w:vAlign w:val="bottom"/>
          </w:tcPr>
          <w:p w14:paraId="23B06066" w14:textId="77777777" w:rsidR="001516AB" w:rsidRDefault="001516AB">
            <w:pPr>
              <w:spacing w:line="20" w:lineRule="exact"/>
              <w:rPr>
                <w:sz w:val="1"/>
                <w:szCs w:val="1"/>
              </w:rPr>
            </w:pPr>
          </w:p>
        </w:tc>
        <w:tc>
          <w:tcPr>
            <w:tcW w:w="20" w:type="dxa"/>
            <w:vAlign w:val="bottom"/>
          </w:tcPr>
          <w:p w14:paraId="406EDBEE" w14:textId="77777777" w:rsidR="001516AB" w:rsidRDefault="001516AB">
            <w:pPr>
              <w:spacing w:line="20" w:lineRule="exact"/>
              <w:rPr>
                <w:sz w:val="1"/>
                <w:szCs w:val="1"/>
              </w:rPr>
            </w:pPr>
          </w:p>
        </w:tc>
        <w:tc>
          <w:tcPr>
            <w:tcW w:w="60" w:type="dxa"/>
            <w:tcBorders>
              <w:right w:val="single" w:sz="8" w:space="0" w:color="auto"/>
            </w:tcBorders>
            <w:vAlign w:val="bottom"/>
          </w:tcPr>
          <w:p w14:paraId="77F8201C" w14:textId="77777777" w:rsidR="001516AB" w:rsidRDefault="001516AB">
            <w:pPr>
              <w:spacing w:line="20" w:lineRule="exact"/>
              <w:rPr>
                <w:sz w:val="1"/>
                <w:szCs w:val="1"/>
              </w:rPr>
            </w:pPr>
          </w:p>
        </w:tc>
        <w:tc>
          <w:tcPr>
            <w:tcW w:w="20" w:type="dxa"/>
            <w:vAlign w:val="bottom"/>
          </w:tcPr>
          <w:p w14:paraId="04F4CC89" w14:textId="77777777" w:rsidR="001516AB" w:rsidRDefault="001516AB">
            <w:pPr>
              <w:spacing w:line="20" w:lineRule="exact"/>
              <w:rPr>
                <w:sz w:val="1"/>
                <w:szCs w:val="1"/>
              </w:rPr>
            </w:pPr>
          </w:p>
        </w:tc>
        <w:tc>
          <w:tcPr>
            <w:tcW w:w="20" w:type="dxa"/>
            <w:vAlign w:val="bottom"/>
          </w:tcPr>
          <w:p w14:paraId="3E5748B6" w14:textId="77777777" w:rsidR="001516AB" w:rsidRDefault="001516AB">
            <w:pPr>
              <w:spacing w:line="20" w:lineRule="exact"/>
              <w:rPr>
                <w:sz w:val="1"/>
                <w:szCs w:val="1"/>
              </w:rPr>
            </w:pPr>
          </w:p>
        </w:tc>
        <w:tc>
          <w:tcPr>
            <w:tcW w:w="40" w:type="dxa"/>
            <w:vAlign w:val="bottom"/>
          </w:tcPr>
          <w:p w14:paraId="358D36A6" w14:textId="77777777" w:rsidR="001516AB" w:rsidRDefault="001516AB">
            <w:pPr>
              <w:spacing w:line="20" w:lineRule="exact"/>
              <w:rPr>
                <w:sz w:val="1"/>
                <w:szCs w:val="1"/>
              </w:rPr>
            </w:pPr>
          </w:p>
        </w:tc>
        <w:tc>
          <w:tcPr>
            <w:tcW w:w="60" w:type="dxa"/>
            <w:tcBorders>
              <w:right w:val="single" w:sz="8" w:space="0" w:color="auto"/>
            </w:tcBorders>
            <w:vAlign w:val="bottom"/>
          </w:tcPr>
          <w:p w14:paraId="0576518E" w14:textId="77777777" w:rsidR="001516AB" w:rsidRDefault="001516AB">
            <w:pPr>
              <w:spacing w:line="20" w:lineRule="exact"/>
              <w:rPr>
                <w:sz w:val="1"/>
                <w:szCs w:val="1"/>
              </w:rPr>
            </w:pPr>
          </w:p>
        </w:tc>
        <w:tc>
          <w:tcPr>
            <w:tcW w:w="20" w:type="dxa"/>
            <w:vAlign w:val="bottom"/>
          </w:tcPr>
          <w:p w14:paraId="2723607F" w14:textId="77777777" w:rsidR="001516AB" w:rsidRDefault="001516AB">
            <w:pPr>
              <w:spacing w:line="20" w:lineRule="exact"/>
              <w:rPr>
                <w:sz w:val="1"/>
                <w:szCs w:val="1"/>
              </w:rPr>
            </w:pPr>
          </w:p>
        </w:tc>
        <w:tc>
          <w:tcPr>
            <w:tcW w:w="60" w:type="dxa"/>
            <w:vAlign w:val="bottom"/>
          </w:tcPr>
          <w:p w14:paraId="1339AC8D" w14:textId="77777777" w:rsidR="001516AB" w:rsidRDefault="001516AB">
            <w:pPr>
              <w:spacing w:line="20" w:lineRule="exact"/>
              <w:rPr>
                <w:sz w:val="1"/>
                <w:szCs w:val="1"/>
              </w:rPr>
            </w:pPr>
          </w:p>
        </w:tc>
        <w:tc>
          <w:tcPr>
            <w:tcW w:w="40" w:type="dxa"/>
            <w:vAlign w:val="bottom"/>
          </w:tcPr>
          <w:p w14:paraId="269D4A7B" w14:textId="77777777" w:rsidR="001516AB" w:rsidRDefault="001516AB">
            <w:pPr>
              <w:spacing w:line="20" w:lineRule="exact"/>
              <w:rPr>
                <w:sz w:val="1"/>
                <w:szCs w:val="1"/>
              </w:rPr>
            </w:pPr>
          </w:p>
        </w:tc>
        <w:tc>
          <w:tcPr>
            <w:tcW w:w="60" w:type="dxa"/>
            <w:vAlign w:val="bottom"/>
          </w:tcPr>
          <w:p w14:paraId="7B3F1F6E" w14:textId="77777777" w:rsidR="001516AB" w:rsidRDefault="001516AB">
            <w:pPr>
              <w:spacing w:line="20" w:lineRule="exact"/>
              <w:rPr>
                <w:sz w:val="1"/>
                <w:szCs w:val="1"/>
              </w:rPr>
            </w:pPr>
          </w:p>
        </w:tc>
        <w:tc>
          <w:tcPr>
            <w:tcW w:w="20" w:type="dxa"/>
            <w:vAlign w:val="bottom"/>
          </w:tcPr>
          <w:p w14:paraId="3FA5BB7E" w14:textId="77777777" w:rsidR="001516AB" w:rsidRDefault="001516AB">
            <w:pPr>
              <w:spacing w:line="20" w:lineRule="exact"/>
              <w:rPr>
                <w:sz w:val="1"/>
                <w:szCs w:val="1"/>
              </w:rPr>
            </w:pPr>
          </w:p>
        </w:tc>
        <w:tc>
          <w:tcPr>
            <w:tcW w:w="40" w:type="dxa"/>
            <w:vAlign w:val="bottom"/>
          </w:tcPr>
          <w:p w14:paraId="5416A66A" w14:textId="77777777" w:rsidR="001516AB" w:rsidRDefault="001516AB">
            <w:pPr>
              <w:spacing w:line="20" w:lineRule="exact"/>
              <w:rPr>
                <w:sz w:val="1"/>
                <w:szCs w:val="1"/>
              </w:rPr>
            </w:pPr>
          </w:p>
        </w:tc>
        <w:tc>
          <w:tcPr>
            <w:tcW w:w="20" w:type="dxa"/>
            <w:vAlign w:val="bottom"/>
          </w:tcPr>
          <w:p w14:paraId="03FB21F4" w14:textId="77777777" w:rsidR="001516AB" w:rsidRDefault="001516AB">
            <w:pPr>
              <w:spacing w:line="20" w:lineRule="exact"/>
              <w:rPr>
                <w:sz w:val="1"/>
                <w:szCs w:val="1"/>
              </w:rPr>
            </w:pPr>
          </w:p>
        </w:tc>
        <w:tc>
          <w:tcPr>
            <w:tcW w:w="60" w:type="dxa"/>
            <w:tcBorders>
              <w:right w:val="single" w:sz="8" w:space="0" w:color="auto"/>
            </w:tcBorders>
            <w:vAlign w:val="bottom"/>
          </w:tcPr>
          <w:p w14:paraId="54524144" w14:textId="77777777" w:rsidR="001516AB" w:rsidRDefault="001516AB">
            <w:pPr>
              <w:spacing w:line="20" w:lineRule="exact"/>
              <w:rPr>
                <w:sz w:val="1"/>
                <w:szCs w:val="1"/>
              </w:rPr>
            </w:pPr>
          </w:p>
        </w:tc>
        <w:tc>
          <w:tcPr>
            <w:tcW w:w="40" w:type="dxa"/>
            <w:vAlign w:val="bottom"/>
          </w:tcPr>
          <w:p w14:paraId="729EAD4F" w14:textId="77777777" w:rsidR="001516AB" w:rsidRDefault="001516AB">
            <w:pPr>
              <w:spacing w:line="20" w:lineRule="exact"/>
              <w:rPr>
                <w:sz w:val="1"/>
                <w:szCs w:val="1"/>
              </w:rPr>
            </w:pPr>
          </w:p>
        </w:tc>
        <w:tc>
          <w:tcPr>
            <w:tcW w:w="20" w:type="dxa"/>
            <w:vAlign w:val="bottom"/>
          </w:tcPr>
          <w:p w14:paraId="4C6BA736" w14:textId="77777777" w:rsidR="001516AB" w:rsidRDefault="001516AB">
            <w:pPr>
              <w:spacing w:line="20" w:lineRule="exact"/>
              <w:rPr>
                <w:sz w:val="1"/>
                <w:szCs w:val="1"/>
              </w:rPr>
            </w:pPr>
          </w:p>
        </w:tc>
        <w:tc>
          <w:tcPr>
            <w:tcW w:w="240" w:type="dxa"/>
            <w:vAlign w:val="bottom"/>
          </w:tcPr>
          <w:p w14:paraId="58FA91AA" w14:textId="77777777" w:rsidR="001516AB" w:rsidRDefault="001516AB">
            <w:pPr>
              <w:spacing w:line="20" w:lineRule="exact"/>
              <w:rPr>
                <w:sz w:val="1"/>
                <w:szCs w:val="1"/>
              </w:rPr>
            </w:pPr>
          </w:p>
        </w:tc>
        <w:tc>
          <w:tcPr>
            <w:tcW w:w="120" w:type="dxa"/>
            <w:vAlign w:val="bottom"/>
          </w:tcPr>
          <w:p w14:paraId="1FB318CD" w14:textId="77777777" w:rsidR="001516AB" w:rsidRDefault="001516AB">
            <w:pPr>
              <w:spacing w:line="20" w:lineRule="exact"/>
              <w:rPr>
                <w:sz w:val="1"/>
                <w:szCs w:val="1"/>
              </w:rPr>
            </w:pPr>
          </w:p>
        </w:tc>
        <w:tc>
          <w:tcPr>
            <w:tcW w:w="140" w:type="dxa"/>
            <w:vAlign w:val="bottom"/>
          </w:tcPr>
          <w:p w14:paraId="34CB357C" w14:textId="77777777" w:rsidR="001516AB" w:rsidRDefault="001516AB">
            <w:pPr>
              <w:spacing w:line="20" w:lineRule="exact"/>
              <w:rPr>
                <w:sz w:val="1"/>
                <w:szCs w:val="1"/>
              </w:rPr>
            </w:pPr>
          </w:p>
        </w:tc>
        <w:tc>
          <w:tcPr>
            <w:tcW w:w="20" w:type="dxa"/>
            <w:vAlign w:val="bottom"/>
          </w:tcPr>
          <w:p w14:paraId="72CF94AF" w14:textId="77777777" w:rsidR="001516AB" w:rsidRDefault="001516AB">
            <w:pPr>
              <w:spacing w:line="20" w:lineRule="exact"/>
              <w:rPr>
                <w:sz w:val="1"/>
                <w:szCs w:val="1"/>
              </w:rPr>
            </w:pPr>
          </w:p>
        </w:tc>
        <w:tc>
          <w:tcPr>
            <w:tcW w:w="20" w:type="dxa"/>
            <w:vAlign w:val="bottom"/>
          </w:tcPr>
          <w:p w14:paraId="2087F816" w14:textId="77777777" w:rsidR="001516AB" w:rsidRDefault="001516AB">
            <w:pPr>
              <w:spacing w:line="20" w:lineRule="exact"/>
              <w:rPr>
                <w:sz w:val="1"/>
                <w:szCs w:val="1"/>
              </w:rPr>
            </w:pPr>
          </w:p>
        </w:tc>
        <w:tc>
          <w:tcPr>
            <w:tcW w:w="60" w:type="dxa"/>
            <w:tcBorders>
              <w:bottom w:val="single" w:sz="8" w:space="0" w:color="auto"/>
            </w:tcBorders>
            <w:vAlign w:val="bottom"/>
          </w:tcPr>
          <w:p w14:paraId="1B4516DF" w14:textId="77777777" w:rsidR="001516AB" w:rsidRDefault="001516AB">
            <w:pPr>
              <w:spacing w:line="20" w:lineRule="exact"/>
              <w:rPr>
                <w:sz w:val="1"/>
                <w:szCs w:val="1"/>
              </w:rPr>
            </w:pPr>
          </w:p>
        </w:tc>
        <w:tc>
          <w:tcPr>
            <w:tcW w:w="20" w:type="dxa"/>
            <w:tcBorders>
              <w:bottom w:val="single" w:sz="8" w:space="0" w:color="auto"/>
            </w:tcBorders>
            <w:vAlign w:val="bottom"/>
          </w:tcPr>
          <w:p w14:paraId="448B294D" w14:textId="77777777" w:rsidR="001516AB" w:rsidRDefault="001516AB">
            <w:pPr>
              <w:spacing w:line="20" w:lineRule="exact"/>
              <w:rPr>
                <w:sz w:val="1"/>
                <w:szCs w:val="1"/>
              </w:rPr>
            </w:pPr>
          </w:p>
        </w:tc>
        <w:tc>
          <w:tcPr>
            <w:tcW w:w="20" w:type="dxa"/>
            <w:vAlign w:val="bottom"/>
          </w:tcPr>
          <w:p w14:paraId="29BC42F8" w14:textId="77777777" w:rsidR="001516AB" w:rsidRDefault="001516AB">
            <w:pPr>
              <w:spacing w:line="20" w:lineRule="exact"/>
              <w:rPr>
                <w:sz w:val="1"/>
                <w:szCs w:val="1"/>
              </w:rPr>
            </w:pPr>
          </w:p>
        </w:tc>
        <w:tc>
          <w:tcPr>
            <w:tcW w:w="40" w:type="dxa"/>
            <w:vAlign w:val="bottom"/>
          </w:tcPr>
          <w:p w14:paraId="3661EF53" w14:textId="77777777" w:rsidR="001516AB" w:rsidRDefault="001516AB">
            <w:pPr>
              <w:spacing w:line="20" w:lineRule="exact"/>
              <w:rPr>
                <w:sz w:val="1"/>
                <w:szCs w:val="1"/>
              </w:rPr>
            </w:pPr>
          </w:p>
        </w:tc>
        <w:tc>
          <w:tcPr>
            <w:tcW w:w="20" w:type="dxa"/>
            <w:vAlign w:val="bottom"/>
          </w:tcPr>
          <w:p w14:paraId="662704B6" w14:textId="77777777" w:rsidR="001516AB" w:rsidRDefault="001516AB">
            <w:pPr>
              <w:spacing w:line="20" w:lineRule="exact"/>
              <w:rPr>
                <w:sz w:val="1"/>
                <w:szCs w:val="1"/>
              </w:rPr>
            </w:pPr>
          </w:p>
        </w:tc>
        <w:tc>
          <w:tcPr>
            <w:tcW w:w="100" w:type="dxa"/>
            <w:vAlign w:val="bottom"/>
          </w:tcPr>
          <w:p w14:paraId="01ECB7DA" w14:textId="77777777" w:rsidR="001516AB" w:rsidRDefault="001516AB">
            <w:pPr>
              <w:spacing w:line="20" w:lineRule="exact"/>
              <w:rPr>
                <w:sz w:val="1"/>
                <w:szCs w:val="1"/>
              </w:rPr>
            </w:pPr>
          </w:p>
        </w:tc>
        <w:tc>
          <w:tcPr>
            <w:tcW w:w="0" w:type="dxa"/>
            <w:vAlign w:val="bottom"/>
          </w:tcPr>
          <w:p w14:paraId="7155D1BA" w14:textId="77777777" w:rsidR="001516AB" w:rsidRDefault="001516AB">
            <w:pPr>
              <w:rPr>
                <w:sz w:val="1"/>
                <w:szCs w:val="1"/>
              </w:rPr>
            </w:pPr>
          </w:p>
        </w:tc>
      </w:tr>
      <w:tr w:rsidR="001516AB" w14:paraId="79DBC6DF" w14:textId="77777777">
        <w:trPr>
          <w:trHeight w:val="92"/>
        </w:trPr>
        <w:tc>
          <w:tcPr>
            <w:tcW w:w="160" w:type="dxa"/>
            <w:tcBorders>
              <w:bottom w:val="single" w:sz="8" w:space="0" w:color="auto"/>
            </w:tcBorders>
            <w:vAlign w:val="bottom"/>
          </w:tcPr>
          <w:p w14:paraId="4E1CAF96" w14:textId="77777777" w:rsidR="001516AB" w:rsidRDefault="001516AB">
            <w:pPr>
              <w:rPr>
                <w:sz w:val="7"/>
                <w:szCs w:val="7"/>
              </w:rPr>
            </w:pPr>
          </w:p>
        </w:tc>
        <w:tc>
          <w:tcPr>
            <w:tcW w:w="20" w:type="dxa"/>
            <w:tcBorders>
              <w:bottom w:val="single" w:sz="8" w:space="0" w:color="auto"/>
            </w:tcBorders>
            <w:vAlign w:val="bottom"/>
          </w:tcPr>
          <w:p w14:paraId="3D88FEA2" w14:textId="77777777" w:rsidR="001516AB" w:rsidRDefault="001516AB">
            <w:pPr>
              <w:rPr>
                <w:sz w:val="7"/>
                <w:szCs w:val="7"/>
              </w:rPr>
            </w:pPr>
          </w:p>
        </w:tc>
        <w:tc>
          <w:tcPr>
            <w:tcW w:w="60" w:type="dxa"/>
            <w:tcBorders>
              <w:bottom w:val="single" w:sz="8" w:space="0" w:color="auto"/>
            </w:tcBorders>
            <w:vAlign w:val="bottom"/>
          </w:tcPr>
          <w:p w14:paraId="4B9D7154" w14:textId="77777777" w:rsidR="001516AB" w:rsidRDefault="001516AB">
            <w:pPr>
              <w:rPr>
                <w:sz w:val="7"/>
                <w:szCs w:val="7"/>
              </w:rPr>
            </w:pPr>
          </w:p>
        </w:tc>
        <w:tc>
          <w:tcPr>
            <w:tcW w:w="40" w:type="dxa"/>
            <w:tcBorders>
              <w:bottom w:val="single" w:sz="8" w:space="0" w:color="auto"/>
            </w:tcBorders>
            <w:vAlign w:val="bottom"/>
          </w:tcPr>
          <w:p w14:paraId="7211939B" w14:textId="77777777" w:rsidR="001516AB" w:rsidRDefault="001516AB">
            <w:pPr>
              <w:rPr>
                <w:sz w:val="7"/>
                <w:szCs w:val="7"/>
              </w:rPr>
            </w:pPr>
          </w:p>
        </w:tc>
        <w:tc>
          <w:tcPr>
            <w:tcW w:w="20" w:type="dxa"/>
            <w:tcBorders>
              <w:bottom w:val="single" w:sz="8" w:space="0" w:color="auto"/>
            </w:tcBorders>
            <w:vAlign w:val="bottom"/>
          </w:tcPr>
          <w:p w14:paraId="27589753" w14:textId="77777777" w:rsidR="001516AB" w:rsidRDefault="001516AB">
            <w:pPr>
              <w:rPr>
                <w:sz w:val="7"/>
                <w:szCs w:val="7"/>
              </w:rPr>
            </w:pPr>
          </w:p>
        </w:tc>
        <w:tc>
          <w:tcPr>
            <w:tcW w:w="60" w:type="dxa"/>
            <w:tcBorders>
              <w:bottom w:val="single" w:sz="8" w:space="0" w:color="auto"/>
            </w:tcBorders>
            <w:vAlign w:val="bottom"/>
          </w:tcPr>
          <w:p w14:paraId="0CB201EE" w14:textId="77777777" w:rsidR="001516AB" w:rsidRDefault="001516AB">
            <w:pPr>
              <w:rPr>
                <w:sz w:val="7"/>
                <w:szCs w:val="7"/>
              </w:rPr>
            </w:pPr>
          </w:p>
        </w:tc>
        <w:tc>
          <w:tcPr>
            <w:tcW w:w="140" w:type="dxa"/>
            <w:tcBorders>
              <w:bottom w:val="single" w:sz="8" w:space="0" w:color="auto"/>
            </w:tcBorders>
            <w:vAlign w:val="bottom"/>
          </w:tcPr>
          <w:p w14:paraId="2400B279" w14:textId="77777777" w:rsidR="001516AB" w:rsidRDefault="001516AB">
            <w:pPr>
              <w:rPr>
                <w:sz w:val="7"/>
                <w:szCs w:val="7"/>
              </w:rPr>
            </w:pPr>
          </w:p>
        </w:tc>
        <w:tc>
          <w:tcPr>
            <w:tcW w:w="140" w:type="dxa"/>
            <w:tcBorders>
              <w:bottom w:val="single" w:sz="8" w:space="0" w:color="auto"/>
            </w:tcBorders>
            <w:vAlign w:val="bottom"/>
          </w:tcPr>
          <w:p w14:paraId="49CB8979" w14:textId="77777777" w:rsidR="001516AB" w:rsidRDefault="001516AB">
            <w:pPr>
              <w:rPr>
                <w:sz w:val="7"/>
                <w:szCs w:val="7"/>
              </w:rPr>
            </w:pPr>
          </w:p>
        </w:tc>
        <w:tc>
          <w:tcPr>
            <w:tcW w:w="160" w:type="dxa"/>
            <w:tcBorders>
              <w:bottom w:val="single" w:sz="8" w:space="0" w:color="auto"/>
            </w:tcBorders>
            <w:vAlign w:val="bottom"/>
          </w:tcPr>
          <w:p w14:paraId="2065C5AB" w14:textId="77777777" w:rsidR="001516AB" w:rsidRDefault="001516AB">
            <w:pPr>
              <w:rPr>
                <w:sz w:val="7"/>
                <w:szCs w:val="7"/>
              </w:rPr>
            </w:pPr>
          </w:p>
        </w:tc>
        <w:tc>
          <w:tcPr>
            <w:tcW w:w="80" w:type="dxa"/>
            <w:tcBorders>
              <w:bottom w:val="single" w:sz="8" w:space="0" w:color="auto"/>
            </w:tcBorders>
            <w:vAlign w:val="bottom"/>
          </w:tcPr>
          <w:p w14:paraId="7B5CFB5F" w14:textId="77777777" w:rsidR="001516AB" w:rsidRDefault="001516AB">
            <w:pPr>
              <w:rPr>
                <w:sz w:val="7"/>
                <w:szCs w:val="7"/>
              </w:rPr>
            </w:pPr>
          </w:p>
        </w:tc>
        <w:tc>
          <w:tcPr>
            <w:tcW w:w="20" w:type="dxa"/>
            <w:tcBorders>
              <w:bottom w:val="single" w:sz="8" w:space="0" w:color="auto"/>
            </w:tcBorders>
            <w:vAlign w:val="bottom"/>
          </w:tcPr>
          <w:p w14:paraId="39246BF1" w14:textId="77777777" w:rsidR="001516AB" w:rsidRDefault="001516AB">
            <w:pPr>
              <w:rPr>
                <w:sz w:val="7"/>
                <w:szCs w:val="7"/>
              </w:rPr>
            </w:pPr>
          </w:p>
        </w:tc>
        <w:tc>
          <w:tcPr>
            <w:tcW w:w="60" w:type="dxa"/>
            <w:tcBorders>
              <w:bottom w:val="single" w:sz="8" w:space="0" w:color="auto"/>
              <w:right w:val="single" w:sz="8" w:space="0" w:color="auto"/>
            </w:tcBorders>
            <w:vAlign w:val="bottom"/>
          </w:tcPr>
          <w:p w14:paraId="454DBCEA" w14:textId="77777777" w:rsidR="001516AB" w:rsidRDefault="001516AB">
            <w:pPr>
              <w:rPr>
                <w:sz w:val="7"/>
                <w:szCs w:val="7"/>
              </w:rPr>
            </w:pPr>
          </w:p>
        </w:tc>
        <w:tc>
          <w:tcPr>
            <w:tcW w:w="20" w:type="dxa"/>
            <w:vAlign w:val="bottom"/>
          </w:tcPr>
          <w:p w14:paraId="525537F8" w14:textId="77777777" w:rsidR="001516AB" w:rsidRDefault="001516AB">
            <w:pPr>
              <w:rPr>
                <w:sz w:val="7"/>
                <w:szCs w:val="7"/>
              </w:rPr>
            </w:pPr>
          </w:p>
        </w:tc>
        <w:tc>
          <w:tcPr>
            <w:tcW w:w="20" w:type="dxa"/>
            <w:vAlign w:val="bottom"/>
          </w:tcPr>
          <w:p w14:paraId="2A511291" w14:textId="77777777" w:rsidR="001516AB" w:rsidRDefault="001516AB">
            <w:pPr>
              <w:rPr>
                <w:sz w:val="7"/>
                <w:szCs w:val="7"/>
              </w:rPr>
            </w:pPr>
          </w:p>
        </w:tc>
        <w:tc>
          <w:tcPr>
            <w:tcW w:w="40" w:type="dxa"/>
            <w:vAlign w:val="bottom"/>
          </w:tcPr>
          <w:p w14:paraId="0342069E" w14:textId="77777777" w:rsidR="001516AB" w:rsidRDefault="001516AB">
            <w:pPr>
              <w:rPr>
                <w:sz w:val="7"/>
                <w:szCs w:val="7"/>
              </w:rPr>
            </w:pPr>
          </w:p>
        </w:tc>
        <w:tc>
          <w:tcPr>
            <w:tcW w:w="60" w:type="dxa"/>
            <w:tcBorders>
              <w:right w:val="single" w:sz="8" w:space="0" w:color="auto"/>
            </w:tcBorders>
            <w:vAlign w:val="bottom"/>
          </w:tcPr>
          <w:p w14:paraId="170488E2" w14:textId="77777777" w:rsidR="001516AB" w:rsidRDefault="001516AB">
            <w:pPr>
              <w:rPr>
                <w:sz w:val="7"/>
                <w:szCs w:val="7"/>
              </w:rPr>
            </w:pPr>
          </w:p>
        </w:tc>
        <w:tc>
          <w:tcPr>
            <w:tcW w:w="20" w:type="dxa"/>
            <w:tcBorders>
              <w:bottom w:val="single" w:sz="8" w:space="0" w:color="auto"/>
            </w:tcBorders>
            <w:vAlign w:val="bottom"/>
          </w:tcPr>
          <w:p w14:paraId="24040366" w14:textId="77777777" w:rsidR="001516AB" w:rsidRDefault="001516AB">
            <w:pPr>
              <w:rPr>
                <w:sz w:val="7"/>
                <w:szCs w:val="7"/>
              </w:rPr>
            </w:pPr>
          </w:p>
        </w:tc>
        <w:tc>
          <w:tcPr>
            <w:tcW w:w="60" w:type="dxa"/>
            <w:tcBorders>
              <w:bottom w:val="single" w:sz="8" w:space="0" w:color="auto"/>
              <w:right w:val="single" w:sz="8" w:space="0" w:color="auto"/>
            </w:tcBorders>
            <w:vAlign w:val="bottom"/>
          </w:tcPr>
          <w:p w14:paraId="49031A80" w14:textId="77777777" w:rsidR="001516AB" w:rsidRDefault="001516AB">
            <w:pPr>
              <w:rPr>
                <w:sz w:val="7"/>
                <w:szCs w:val="7"/>
              </w:rPr>
            </w:pPr>
          </w:p>
        </w:tc>
        <w:tc>
          <w:tcPr>
            <w:tcW w:w="40" w:type="dxa"/>
            <w:vAlign w:val="bottom"/>
          </w:tcPr>
          <w:p w14:paraId="171C6E0E" w14:textId="77777777" w:rsidR="001516AB" w:rsidRDefault="001516AB">
            <w:pPr>
              <w:rPr>
                <w:sz w:val="7"/>
                <w:szCs w:val="7"/>
              </w:rPr>
            </w:pPr>
          </w:p>
        </w:tc>
        <w:tc>
          <w:tcPr>
            <w:tcW w:w="60" w:type="dxa"/>
            <w:vAlign w:val="bottom"/>
          </w:tcPr>
          <w:p w14:paraId="38B6C27D" w14:textId="77777777" w:rsidR="001516AB" w:rsidRDefault="001516AB">
            <w:pPr>
              <w:rPr>
                <w:sz w:val="7"/>
                <w:szCs w:val="7"/>
              </w:rPr>
            </w:pPr>
          </w:p>
        </w:tc>
        <w:tc>
          <w:tcPr>
            <w:tcW w:w="20" w:type="dxa"/>
            <w:vAlign w:val="bottom"/>
          </w:tcPr>
          <w:p w14:paraId="5650001D" w14:textId="77777777" w:rsidR="001516AB" w:rsidRDefault="001516AB">
            <w:pPr>
              <w:rPr>
                <w:sz w:val="7"/>
                <w:szCs w:val="7"/>
              </w:rPr>
            </w:pPr>
          </w:p>
        </w:tc>
        <w:tc>
          <w:tcPr>
            <w:tcW w:w="40" w:type="dxa"/>
            <w:tcBorders>
              <w:right w:val="single" w:sz="8" w:space="0" w:color="auto"/>
            </w:tcBorders>
            <w:vAlign w:val="bottom"/>
          </w:tcPr>
          <w:p w14:paraId="5621360B" w14:textId="77777777" w:rsidR="001516AB" w:rsidRDefault="001516AB">
            <w:pPr>
              <w:rPr>
                <w:sz w:val="7"/>
                <w:szCs w:val="7"/>
              </w:rPr>
            </w:pPr>
          </w:p>
        </w:tc>
        <w:tc>
          <w:tcPr>
            <w:tcW w:w="20" w:type="dxa"/>
            <w:tcBorders>
              <w:bottom w:val="single" w:sz="8" w:space="0" w:color="auto"/>
            </w:tcBorders>
            <w:vAlign w:val="bottom"/>
          </w:tcPr>
          <w:p w14:paraId="53233836" w14:textId="77777777" w:rsidR="001516AB" w:rsidRDefault="001516AB">
            <w:pPr>
              <w:rPr>
                <w:sz w:val="7"/>
                <w:szCs w:val="7"/>
              </w:rPr>
            </w:pPr>
          </w:p>
        </w:tc>
        <w:tc>
          <w:tcPr>
            <w:tcW w:w="60" w:type="dxa"/>
            <w:tcBorders>
              <w:bottom w:val="single" w:sz="8" w:space="0" w:color="auto"/>
              <w:right w:val="single" w:sz="8" w:space="0" w:color="auto"/>
            </w:tcBorders>
            <w:vAlign w:val="bottom"/>
          </w:tcPr>
          <w:p w14:paraId="09303EE5" w14:textId="77777777" w:rsidR="001516AB" w:rsidRDefault="001516AB">
            <w:pPr>
              <w:rPr>
                <w:sz w:val="7"/>
                <w:szCs w:val="7"/>
              </w:rPr>
            </w:pPr>
          </w:p>
        </w:tc>
        <w:tc>
          <w:tcPr>
            <w:tcW w:w="40" w:type="dxa"/>
            <w:vAlign w:val="bottom"/>
          </w:tcPr>
          <w:p w14:paraId="1AE9916A" w14:textId="77777777" w:rsidR="001516AB" w:rsidRDefault="001516AB">
            <w:pPr>
              <w:rPr>
                <w:sz w:val="7"/>
                <w:szCs w:val="7"/>
              </w:rPr>
            </w:pPr>
          </w:p>
        </w:tc>
        <w:tc>
          <w:tcPr>
            <w:tcW w:w="20" w:type="dxa"/>
            <w:vAlign w:val="bottom"/>
          </w:tcPr>
          <w:p w14:paraId="0D7C4828" w14:textId="77777777" w:rsidR="001516AB" w:rsidRDefault="001516AB">
            <w:pPr>
              <w:rPr>
                <w:sz w:val="7"/>
                <w:szCs w:val="7"/>
              </w:rPr>
            </w:pPr>
          </w:p>
        </w:tc>
        <w:tc>
          <w:tcPr>
            <w:tcW w:w="240" w:type="dxa"/>
            <w:vAlign w:val="bottom"/>
          </w:tcPr>
          <w:p w14:paraId="73E8E64B" w14:textId="77777777" w:rsidR="001516AB" w:rsidRDefault="001516AB">
            <w:pPr>
              <w:rPr>
                <w:sz w:val="7"/>
                <w:szCs w:val="7"/>
              </w:rPr>
            </w:pPr>
          </w:p>
        </w:tc>
        <w:tc>
          <w:tcPr>
            <w:tcW w:w="120" w:type="dxa"/>
            <w:vAlign w:val="bottom"/>
          </w:tcPr>
          <w:p w14:paraId="48D7BB30" w14:textId="77777777" w:rsidR="001516AB" w:rsidRDefault="001516AB">
            <w:pPr>
              <w:rPr>
                <w:sz w:val="7"/>
                <w:szCs w:val="7"/>
              </w:rPr>
            </w:pPr>
          </w:p>
        </w:tc>
        <w:tc>
          <w:tcPr>
            <w:tcW w:w="140" w:type="dxa"/>
            <w:vAlign w:val="bottom"/>
          </w:tcPr>
          <w:p w14:paraId="173508AA" w14:textId="77777777" w:rsidR="001516AB" w:rsidRDefault="001516AB">
            <w:pPr>
              <w:rPr>
                <w:sz w:val="7"/>
                <w:szCs w:val="7"/>
              </w:rPr>
            </w:pPr>
          </w:p>
        </w:tc>
        <w:tc>
          <w:tcPr>
            <w:tcW w:w="20" w:type="dxa"/>
            <w:vAlign w:val="bottom"/>
          </w:tcPr>
          <w:p w14:paraId="689A2EA2" w14:textId="77777777" w:rsidR="001516AB" w:rsidRDefault="001516AB">
            <w:pPr>
              <w:rPr>
                <w:sz w:val="7"/>
                <w:szCs w:val="7"/>
              </w:rPr>
            </w:pPr>
          </w:p>
        </w:tc>
        <w:tc>
          <w:tcPr>
            <w:tcW w:w="20" w:type="dxa"/>
            <w:vAlign w:val="bottom"/>
          </w:tcPr>
          <w:p w14:paraId="7DFBE4A0" w14:textId="77777777" w:rsidR="001516AB" w:rsidRDefault="001516AB">
            <w:pPr>
              <w:rPr>
                <w:sz w:val="7"/>
                <w:szCs w:val="7"/>
              </w:rPr>
            </w:pPr>
          </w:p>
        </w:tc>
        <w:tc>
          <w:tcPr>
            <w:tcW w:w="60" w:type="dxa"/>
            <w:vAlign w:val="bottom"/>
          </w:tcPr>
          <w:p w14:paraId="437EBDEB" w14:textId="77777777" w:rsidR="001516AB" w:rsidRDefault="001516AB">
            <w:pPr>
              <w:rPr>
                <w:sz w:val="7"/>
                <w:szCs w:val="7"/>
              </w:rPr>
            </w:pPr>
          </w:p>
        </w:tc>
        <w:tc>
          <w:tcPr>
            <w:tcW w:w="20" w:type="dxa"/>
            <w:vAlign w:val="bottom"/>
          </w:tcPr>
          <w:p w14:paraId="7048BA82" w14:textId="77777777" w:rsidR="001516AB" w:rsidRDefault="001516AB">
            <w:pPr>
              <w:rPr>
                <w:sz w:val="7"/>
                <w:szCs w:val="7"/>
              </w:rPr>
            </w:pPr>
          </w:p>
        </w:tc>
        <w:tc>
          <w:tcPr>
            <w:tcW w:w="20" w:type="dxa"/>
            <w:vAlign w:val="bottom"/>
          </w:tcPr>
          <w:p w14:paraId="3127FAC6" w14:textId="77777777" w:rsidR="001516AB" w:rsidRDefault="001516AB">
            <w:pPr>
              <w:rPr>
                <w:sz w:val="7"/>
                <w:szCs w:val="7"/>
              </w:rPr>
            </w:pPr>
          </w:p>
        </w:tc>
        <w:tc>
          <w:tcPr>
            <w:tcW w:w="40" w:type="dxa"/>
            <w:vAlign w:val="bottom"/>
          </w:tcPr>
          <w:p w14:paraId="65CC46FC" w14:textId="77777777" w:rsidR="001516AB" w:rsidRDefault="001516AB">
            <w:pPr>
              <w:rPr>
                <w:sz w:val="7"/>
                <w:szCs w:val="7"/>
              </w:rPr>
            </w:pPr>
          </w:p>
        </w:tc>
        <w:tc>
          <w:tcPr>
            <w:tcW w:w="20" w:type="dxa"/>
            <w:vAlign w:val="bottom"/>
          </w:tcPr>
          <w:p w14:paraId="68CC0F34" w14:textId="77777777" w:rsidR="001516AB" w:rsidRDefault="001516AB">
            <w:pPr>
              <w:rPr>
                <w:sz w:val="7"/>
                <w:szCs w:val="7"/>
              </w:rPr>
            </w:pPr>
          </w:p>
        </w:tc>
        <w:tc>
          <w:tcPr>
            <w:tcW w:w="100" w:type="dxa"/>
            <w:vAlign w:val="bottom"/>
          </w:tcPr>
          <w:p w14:paraId="7770400A" w14:textId="77777777" w:rsidR="001516AB" w:rsidRDefault="001516AB">
            <w:pPr>
              <w:rPr>
                <w:sz w:val="7"/>
                <w:szCs w:val="7"/>
              </w:rPr>
            </w:pPr>
          </w:p>
        </w:tc>
        <w:tc>
          <w:tcPr>
            <w:tcW w:w="0" w:type="dxa"/>
            <w:vAlign w:val="bottom"/>
          </w:tcPr>
          <w:p w14:paraId="2855AD08" w14:textId="77777777" w:rsidR="001516AB" w:rsidRDefault="001516AB">
            <w:pPr>
              <w:rPr>
                <w:sz w:val="1"/>
                <w:szCs w:val="1"/>
              </w:rPr>
            </w:pPr>
          </w:p>
        </w:tc>
      </w:tr>
      <w:tr w:rsidR="001516AB" w14:paraId="7D93CD06" w14:textId="77777777">
        <w:trPr>
          <w:trHeight w:val="80"/>
        </w:trPr>
        <w:tc>
          <w:tcPr>
            <w:tcW w:w="160" w:type="dxa"/>
            <w:vAlign w:val="bottom"/>
          </w:tcPr>
          <w:p w14:paraId="7F695756" w14:textId="77777777" w:rsidR="001516AB" w:rsidRDefault="001516AB">
            <w:pPr>
              <w:rPr>
                <w:sz w:val="6"/>
                <w:szCs w:val="6"/>
              </w:rPr>
            </w:pPr>
          </w:p>
        </w:tc>
        <w:tc>
          <w:tcPr>
            <w:tcW w:w="20" w:type="dxa"/>
            <w:vAlign w:val="bottom"/>
          </w:tcPr>
          <w:p w14:paraId="0748880A" w14:textId="77777777" w:rsidR="001516AB" w:rsidRDefault="001516AB">
            <w:pPr>
              <w:rPr>
                <w:sz w:val="6"/>
                <w:szCs w:val="6"/>
              </w:rPr>
            </w:pPr>
          </w:p>
        </w:tc>
        <w:tc>
          <w:tcPr>
            <w:tcW w:w="60" w:type="dxa"/>
            <w:vAlign w:val="bottom"/>
          </w:tcPr>
          <w:p w14:paraId="04979C9C" w14:textId="77777777" w:rsidR="001516AB" w:rsidRDefault="001516AB">
            <w:pPr>
              <w:rPr>
                <w:sz w:val="6"/>
                <w:szCs w:val="6"/>
              </w:rPr>
            </w:pPr>
          </w:p>
        </w:tc>
        <w:tc>
          <w:tcPr>
            <w:tcW w:w="40" w:type="dxa"/>
            <w:vAlign w:val="bottom"/>
          </w:tcPr>
          <w:p w14:paraId="475FD042" w14:textId="77777777" w:rsidR="001516AB" w:rsidRDefault="001516AB">
            <w:pPr>
              <w:rPr>
                <w:sz w:val="6"/>
                <w:szCs w:val="6"/>
              </w:rPr>
            </w:pPr>
          </w:p>
        </w:tc>
        <w:tc>
          <w:tcPr>
            <w:tcW w:w="20" w:type="dxa"/>
            <w:vAlign w:val="bottom"/>
          </w:tcPr>
          <w:p w14:paraId="41C547AC" w14:textId="77777777" w:rsidR="001516AB" w:rsidRDefault="001516AB">
            <w:pPr>
              <w:rPr>
                <w:sz w:val="6"/>
                <w:szCs w:val="6"/>
              </w:rPr>
            </w:pPr>
          </w:p>
        </w:tc>
        <w:tc>
          <w:tcPr>
            <w:tcW w:w="60" w:type="dxa"/>
            <w:vAlign w:val="bottom"/>
          </w:tcPr>
          <w:p w14:paraId="485B6734" w14:textId="77777777" w:rsidR="001516AB" w:rsidRDefault="001516AB">
            <w:pPr>
              <w:rPr>
                <w:sz w:val="6"/>
                <w:szCs w:val="6"/>
              </w:rPr>
            </w:pPr>
          </w:p>
        </w:tc>
        <w:tc>
          <w:tcPr>
            <w:tcW w:w="140" w:type="dxa"/>
            <w:vAlign w:val="bottom"/>
          </w:tcPr>
          <w:p w14:paraId="759307EF" w14:textId="77777777" w:rsidR="001516AB" w:rsidRDefault="001516AB">
            <w:pPr>
              <w:rPr>
                <w:sz w:val="6"/>
                <w:szCs w:val="6"/>
              </w:rPr>
            </w:pPr>
          </w:p>
        </w:tc>
        <w:tc>
          <w:tcPr>
            <w:tcW w:w="140" w:type="dxa"/>
            <w:vAlign w:val="bottom"/>
          </w:tcPr>
          <w:p w14:paraId="24A4580F" w14:textId="77777777" w:rsidR="001516AB" w:rsidRDefault="001516AB">
            <w:pPr>
              <w:rPr>
                <w:sz w:val="6"/>
                <w:szCs w:val="6"/>
              </w:rPr>
            </w:pPr>
          </w:p>
        </w:tc>
        <w:tc>
          <w:tcPr>
            <w:tcW w:w="160" w:type="dxa"/>
            <w:vAlign w:val="bottom"/>
          </w:tcPr>
          <w:p w14:paraId="4FD2F138" w14:textId="77777777" w:rsidR="001516AB" w:rsidRDefault="001516AB">
            <w:pPr>
              <w:rPr>
                <w:sz w:val="6"/>
                <w:szCs w:val="6"/>
              </w:rPr>
            </w:pPr>
          </w:p>
        </w:tc>
        <w:tc>
          <w:tcPr>
            <w:tcW w:w="80" w:type="dxa"/>
            <w:vAlign w:val="bottom"/>
          </w:tcPr>
          <w:p w14:paraId="6A7CCCE7" w14:textId="77777777" w:rsidR="001516AB" w:rsidRDefault="001516AB">
            <w:pPr>
              <w:rPr>
                <w:sz w:val="6"/>
                <w:szCs w:val="6"/>
              </w:rPr>
            </w:pPr>
          </w:p>
        </w:tc>
        <w:tc>
          <w:tcPr>
            <w:tcW w:w="20" w:type="dxa"/>
            <w:vAlign w:val="bottom"/>
          </w:tcPr>
          <w:p w14:paraId="50CDB8C5" w14:textId="77777777" w:rsidR="001516AB" w:rsidRDefault="001516AB">
            <w:pPr>
              <w:rPr>
                <w:sz w:val="6"/>
                <w:szCs w:val="6"/>
              </w:rPr>
            </w:pPr>
          </w:p>
        </w:tc>
        <w:tc>
          <w:tcPr>
            <w:tcW w:w="60" w:type="dxa"/>
            <w:vAlign w:val="bottom"/>
          </w:tcPr>
          <w:p w14:paraId="7F364B42" w14:textId="77777777" w:rsidR="001516AB" w:rsidRDefault="001516AB">
            <w:pPr>
              <w:rPr>
                <w:sz w:val="6"/>
                <w:szCs w:val="6"/>
              </w:rPr>
            </w:pPr>
          </w:p>
        </w:tc>
        <w:tc>
          <w:tcPr>
            <w:tcW w:w="20" w:type="dxa"/>
            <w:vAlign w:val="bottom"/>
          </w:tcPr>
          <w:p w14:paraId="60F2202E" w14:textId="77777777" w:rsidR="001516AB" w:rsidRDefault="001516AB">
            <w:pPr>
              <w:rPr>
                <w:sz w:val="6"/>
                <w:szCs w:val="6"/>
              </w:rPr>
            </w:pPr>
          </w:p>
        </w:tc>
        <w:tc>
          <w:tcPr>
            <w:tcW w:w="20" w:type="dxa"/>
            <w:vAlign w:val="bottom"/>
          </w:tcPr>
          <w:p w14:paraId="43C972A1" w14:textId="77777777" w:rsidR="001516AB" w:rsidRDefault="001516AB">
            <w:pPr>
              <w:rPr>
                <w:sz w:val="6"/>
                <w:szCs w:val="6"/>
              </w:rPr>
            </w:pPr>
          </w:p>
        </w:tc>
        <w:tc>
          <w:tcPr>
            <w:tcW w:w="40" w:type="dxa"/>
            <w:vAlign w:val="bottom"/>
          </w:tcPr>
          <w:p w14:paraId="223F763D" w14:textId="77777777" w:rsidR="001516AB" w:rsidRDefault="001516AB">
            <w:pPr>
              <w:rPr>
                <w:sz w:val="6"/>
                <w:szCs w:val="6"/>
              </w:rPr>
            </w:pPr>
          </w:p>
        </w:tc>
        <w:tc>
          <w:tcPr>
            <w:tcW w:w="60" w:type="dxa"/>
            <w:tcBorders>
              <w:right w:val="single" w:sz="8" w:space="0" w:color="auto"/>
            </w:tcBorders>
            <w:vAlign w:val="bottom"/>
          </w:tcPr>
          <w:p w14:paraId="77A7BD47" w14:textId="77777777" w:rsidR="001516AB" w:rsidRDefault="001516AB">
            <w:pPr>
              <w:rPr>
                <w:sz w:val="6"/>
                <w:szCs w:val="6"/>
              </w:rPr>
            </w:pPr>
          </w:p>
        </w:tc>
        <w:tc>
          <w:tcPr>
            <w:tcW w:w="20" w:type="dxa"/>
            <w:vAlign w:val="bottom"/>
          </w:tcPr>
          <w:p w14:paraId="791532B1" w14:textId="77777777" w:rsidR="001516AB" w:rsidRDefault="001516AB">
            <w:pPr>
              <w:rPr>
                <w:sz w:val="6"/>
                <w:szCs w:val="6"/>
              </w:rPr>
            </w:pPr>
          </w:p>
        </w:tc>
        <w:tc>
          <w:tcPr>
            <w:tcW w:w="60" w:type="dxa"/>
            <w:tcBorders>
              <w:right w:val="single" w:sz="8" w:space="0" w:color="auto"/>
            </w:tcBorders>
            <w:vAlign w:val="bottom"/>
          </w:tcPr>
          <w:p w14:paraId="3D46B1B4" w14:textId="77777777" w:rsidR="001516AB" w:rsidRDefault="001516AB">
            <w:pPr>
              <w:rPr>
                <w:sz w:val="6"/>
                <w:szCs w:val="6"/>
              </w:rPr>
            </w:pPr>
          </w:p>
        </w:tc>
        <w:tc>
          <w:tcPr>
            <w:tcW w:w="40" w:type="dxa"/>
            <w:vAlign w:val="bottom"/>
          </w:tcPr>
          <w:p w14:paraId="5C1C148A" w14:textId="77777777" w:rsidR="001516AB" w:rsidRDefault="001516AB">
            <w:pPr>
              <w:rPr>
                <w:sz w:val="6"/>
                <w:szCs w:val="6"/>
              </w:rPr>
            </w:pPr>
          </w:p>
        </w:tc>
        <w:tc>
          <w:tcPr>
            <w:tcW w:w="60" w:type="dxa"/>
            <w:vAlign w:val="bottom"/>
          </w:tcPr>
          <w:p w14:paraId="3C4CDD48" w14:textId="77777777" w:rsidR="001516AB" w:rsidRDefault="001516AB">
            <w:pPr>
              <w:rPr>
                <w:sz w:val="6"/>
                <w:szCs w:val="6"/>
              </w:rPr>
            </w:pPr>
          </w:p>
        </w:tc>
        <w:tc>
          <w:tcPr>
            <w:tcW w:w="20" w:type="dxa"/>
            <w:vAlign w:val="bottom"/>
          </w:tcPr>
          <w:p w14:paraId="6BD1E341" w14:textId="77777777" w:rsidR="001516AB" w:rsidRDefault="001516AB">
            <w:pPr>
              <w:rPr>
                <w:sz w:val="6"/>
                <w:szCs w:val="6"/>
              </w:rPr>
            </w:pPr>
          </w:p>
        </w:tc>
        <w:tc>
          <w:tcPr>
            <w:tcW w:w="40" w:type="dxa"/>
            <w:tcBorders>
              <w:right w:val="single" w:sz="8" w:space="0" w:color="auto"/>
            </w:tcBorders>
            <w:vAlign w:val="bottom"/>
          </w:tcPr>
          <w:p w14:paraId="6E08151E" w14:textId="77777777" w:rsidR="001516AB" w:rsidRDefault="001516AB">
            <w:pPr>
              <w:rPr>
                <w:sz w:val="6"/>
                <w:szCs w:val="6"/>
              </w:rPr>
            </w:pPr>
          </w:p>
        </w:tc>
        <w:tc>
          <w:tcPr>
            <w:tcW w:w="20" w:type="dxa"/>
            <w:vAlign w:val="bottom"/>
          </w:tcPr>
          <w:p w14:paraId="471F1E4D" w14:textId="77777777" w:rsidR="001516AB" w:rsidRDefault="001516AB">
            <w:pPr>
              <w:rPr>
                <w:sz w:val="6"/>
                <w:szCs w:val="6"/>
              </w:rPr>
            </w:pPr>
          </w:p>
        </w:tc>
        <w:tc>
          <w:tcPr>
            <w:tcW w:w="60" w:type="dxa"/>
            <w:tcBorders>
              <w:right w:val="single" w:sz="8" w:space="0" w:color="auto"/>
            </w:tcBorders>
            <w:vAlign w:val="bottom"/>
          </w:tcPr>
          <w:p w14:paraId="0FDA5A4D" w14:textId="77777777" w:rsidR="001516AB" w:rsidRDefault="001516AB">
            <w:pPr>
              <w:rPr>
                <w:sz w:val="6"/>
                <w:szCs w:val="6"/>
              </w:rPr>
            </w:pPr>
          </w:p>
        </w:tc>
        <w:tc>
          <w:tcPr>
            <w:tcW w:w="40" w:type="dxa"/>
            <w:vAlign w:val="bottom"/>
          </w:tcPr>
          <w:p w14:paraId="46C6E5C8" w14:textId="77777777" w:rsidR="001516AB" w:rsidRDefault="001516AB">
            <w:pPr>
              <w:rPr>
                <w:sz w:val="6"/>
                <w:szCs w:val="6"/>
              </w:rPr>
            </w:pPr>
          </w:p>
        </w:tc>
        <w:tc>
          <w:tcPr>
            <w:tcW w:w="20" w:type="dxa"/>
            <w:vAlign w:val="bottom"/>
          </w:tcPr>
          <w:p w14:paraId="576A1122" w14:textId="77777777" w:rsidR="001516AB" w:rsidRDefault="001516AB">
            <w:pPr>
              <w:rPr>
                <w:sz w:val="6"/>
                <w:szCs w:val="6"/>
              </w:rPr>
            </w:pPr>
          </w:p>
        </w:tc>
        <w:tc>
          <w:tcPr>
            <w:tcW w:w="240" w:type="dxa"/>
            <w:vAlign w:val="bottom"/>
          </w:tcPr>
          <w:p w14:paraId="1B201946" w14:textId="77777777" w:rsidR="001516AB" w:rsidRDefault="001516AB">
            <w:pPr>
              <w:rPr>
                <w:sz w:val="6"/>
                <w:szCs w:val="6"/>
              </w:rPr>
            </w:pPr>
          </w:p>
        </w:tc>
        <w:tc>
          <w:tcPr>
            <w:tcW w:w="120" w:type="dxa"/>
            <w:vAlign w:val="bottom"/>
          </w:tcPr>
          <w:p w14:paraId="397656B1" w14:textId="77777777" w:rsidR="001516AB" w:rsidRDefault="001516AB">
            <w:pPr>
              <w:rPr>
                <w:sz w:val="6"/>
                <w:szCs w:val="6"/>
              </w:rPr>
            </w:pPr>
          </w:p>
        </w:tc>
        <w:tc>
          <w:tcPr>
            <w:tcW w:w="140" w:type="dxa"/>
            <w:vAlign w:val="bottom"/>
          </w:tcPr>
          <w:p w14:paraId="0BE889FD" w14:textId="77777777" w:rsidR="001516AB" w:rsidRDefault="001516AB">
            <w:pPr>
              <w:rPr>
                <w:sz w:val="6"/>
                <w:szCs w:val="6"/>
              </w:rPr>
            </w:pPr>
          </w:p>
        </w:tc>
        <w:tc>
          <w:tcPr>
            <w:tcW w:w="20" w:type="dxa"/>
            <w:vAlign w:val="bottom"/>
          </w:tcPr>
          <w:p w14:paraId="73025F89" w14:textId="77777777" w:rsidR="001516AB" w:rsidRDefault="001516AB">
            <w:pPr>
              <w:rPr>
                <w:sz w:val="6"/>
                <w:szCs w:val="6"/>
              </w:rPr>
            </w:pPr>
          </w:p>
        </w:tc>
        <w:tc>
          <w:tcPr>
            <w:tcW w:w="20" w:type="dxa"/>
            <w:vAlign w:val="bottom"/>
          </w:tcPr>
          <w:p w14:paraId="3D18068D" w14:textId="77777777" w:rsidR="001516AB" w:rsidRDefault="001516AB">
            <w:pPr>
              <w:rPr>
                <w:sz w:val="6"/>
                <w:szCs w:val="6"/>
              </w:rPr>
            </w:pPr>
          </w:p>
        </w:tc>
        <w:tc>
          <w:tcPr>
            <w:tcW w:w="60" w:type="dxa"/>
            <w:vAlign w:val="bottom"/>
          </w:tcPr>
          <w:p w14:paraId="5DC02BC2" w14:textId="77777777" w:rsidR="001516AB" w:rsidRDefault="001516AB">
            <w:pPr>
              <w:rPr>
                <w:sz w:val="6"/>
                <w:szCs w:val="6"/>
              </w:rPr>
            </w:pPr>
          </w:p>
        </w:tc>
        <w:tc>
          <w:tcPr>
            <w:tcW w:w="20" w:type="dxa"/>
            <w:vAlign w:val="bottom"/>
          </w:tcPr>
          <w:p w14:paraId="305B97D4" w14:textId="77777777" w:rsidR="001516AB" w:rsidRDefault="001516AB">
            <w:pPr>
              <w:rPr>
                <w:sz w:val="6"/>
                <w:szCs w:val="6"/>
              </w:rPr>
            </w:pPr>
          </w:p>
        </w:tc>
        <w:tc>
          <w:tcPr>
            <w:tcW w:w="20" w:type="dxa"/>
            <w:vAlign w:val="bottom"/>
          </w:tcPr>
          <w:p w14:paraId="44DC7E80" w14:textId="77777777" w:rsidR="001516AB" w:rsidRDefault="001516AB">
            <w:pPr>
              <w:rPr>
                <w:sz w:val="6"/>
                <w:szCs w:val="6"/>
              </w:rPr>
            </w:pPr>
          </w:p>
        </w:tc>
        <w:tc>
          <w:tcPr>
            <w:tcW w:w="40" w:type="dxa"/>
            <w:vAlign w:val="bottom"/>
          </w:tcPr>
          <w:p w14:paraId="59EDD036" w14:textId="77777777" w:rsidR="001516AB" w:rsidRDefault="001516AB">
            <w:pPr>
              <w:rPr>
                <w:sz w:val="6"/>
                <w:szCs w:val="6"/>
              </w:rPr>
            </w:pPr>
          </w:p>
        </w:tc>
        <w:tc>
          <w:tcPr>
            <w:tcW w:w="20" w:type="dxa"/>
            <w:vAlign w:val="bottom"/>
          </w:tcPr>
          <w:p w14:paraId="13598E0C" w14:textId="77777777" w:rsidR="001516AB" w:rsidRDefault="001516AB">
            <w:pPr>
              <w:rPr>
                <w:sz w:val="6"/>
                <w:szCs w:val="6"/>
              </w:rPr>
            </w:pPr>
          </w:p>
        </w:tc>
        <w:tc>
          <w:tcPr>
            <w:tcW w:w="100" w:type="dxa"/>
            <w:vAlign w:val="bottom"/>
          </w:tcPr>
          <w:p w14:paraId="6DAB2172" w14:textId="77777777" w:rsidR="001516AB" w:rsidRDefault="001516AB">
            <w:pPr>
              <w:rPr>
                <w:sz w:val="6"/>
                <w:szCs w:val="6"/>
              </w:rPr>
            </w:pPr>
          </w:p>
        </w:tc>
        <w:tc>
          <w:tcPr>
            <w:tcW w:w="0" w:type="dxa"/>
            <w:vAlign w:val="bottom"/>
          </w:tcPr>
          <w:p w14:paraId="592F105E" w14:textId="77777777" w:rsidR="001516AB" w:rsidRDefault="001516AB">
            <w:pPr>
              <w:rPr>
                <w:sz w:val="1"/>
                <w:szCs w:val="1"/>
              </w:rPr>
            </w:pPr>
          </w:p>
        </w:tc>
      </w:tr>
      <w:tr w:rsidR="001516AB" w14:paraId="2C92420C" w14:textId="77777777">
        <w:trPr>
          <w:trHeight w:val="172"/>
        </w:trPr>
        <w:tc>
          <w:tcPr>
            <w:tcW w:w="160" w:type="dxa"/>
            <w:vAlign w:val="bottom"/>
          </w:tcPr>
          <w:p w14:paraId="2A2D4815" w14:textId="77777777" w:rsidR="001516AB" w:rsidRDefault="001516AB">
            <w:pPr>
              <w:rPr>
                <w:sz w:val="14"/>
                <w:szCs w:val="14"/>
              </w:rPr>
            </w:pPr>
          </w:p>
        </w:tc>
        <w:tc>
          <w:tcPr>
            <w:tcW w:w="20" w:type="dxa"/>
            <w:vAlign w:val="bottom"/>
          </w:tcPr>
          <w:p w14:paraId="26330C7F" w14:textId="77777777" w:rsidR="001516AB" w:rsidRDefault="001516AB">
            <w:pPr>
              <w:rPr>
                <w:sz w:val="14"/>
                <w:szCs w:val="14"/>
              </w:rPr>
            </w:pPr>
          </w:p>
        </w:tc>
        <w:tc>
          <w:tcPr>
            <w:tcW w:w="60" w:type="dxa"/>
            <w:vAlign w:val="bottom"/>
          </w:tcPr>
          <w:p w14:paraId="0F7326D4" w14:textId="77777777" w:rsidR="001516AB" w:rsidRDefault="001516AB">
            <w:pPr>
              <w:rPr>
                <w:sz w:val="14"/>
                <w:szCs w:val="14"/>
              </w:rPr>
            </w:pPr>
          </w:p>
        </w:tc>
        <w:tc>
          <w:tcPr>
            <w:tcW w:w="40" w:type="dxa"/>
            <w:vAlign w:val="bottom"/>
          </w:tcPr>
          <w:p w14:paraId="4FA53974" w14:textId="77777777" w:rsidR="001516AB" w:rsidRDefault="001516AB">
            <w:pPr>
              <w:rPr>
                <w:sz w:val="14"/>
                <w:szCs w:val="14"/>
              </w:rPr>
            </w:pPr>
          </w:p>
        </w:tc>
        <w:tc>
          <w:tcPr>
            <w:tcW w:w="20" w:type="dxa"/>
            <w:vAlign w:val="bottom"/>
          </w:tcPr>
          <w:p w14:paraId="1099F7F4" w14:textId="77777777" w:rsidR="001516AB" w:rsidRDefault="001516AB">
            <w:pPr>
              <w:rPr>
                <w:sz w:val="14"/>
                <w:szCs w:val="14"/>
              </w:rPr>
            </w:pPr>
          </w:p>
        </w:tc>
        <w:tc>
          <w:tcPr>
            <w:tcW w:w="60" w:type="dxa"/>
            <w:vAlign w:val="bottom"/>
          </w:tcPr>
          <w:p w14:paraId="7DC9F2D3" w14:textId="77777777" w:rsidR="001516AB" w:rsidRDefault="001516AB">
            <w:pPr>
              <w:rPr>
                <w:sz w:val="14"/>
                <w:szCs w:val="14"/>
              </w:rPr>
            </w:pPr>
          </w:p>
        </w:tc>
        <w:tc>
          <w:tcPr>
            <w:tcW w:w="140" w:type="dxa"/>
            <w:vAlign w:val="bottom"/>
          </w:tcPr>
          <w:p w14:paraId="477588C8" w14:textId="77777777" w:rsidR="001516AB" w:rsidRDefault="001516AB">
            <w:pPr>
              <w:rPr>
                <w:sz w:val="14"/>
                <w:szCs w:val="14"/>
              </w:rPr>
            </w:pPr>
          </w:p>
        </w:tc>
        <w:tc>
          <w:tcPr>
            <w:tcW w:w="140" w:type="dxa"/>
            <w:vAlign w:val="bottom"/>
          </w:tcPr>
          <w:p w14:paraId="030D2B83" w14:textId="77777777" w:rsidR="001516AB" w:rsidRDefault="001516AB">
            <w:pPr>
              <w:rPr>
                <w:sz w:val="14"/>
                <w:szCs w:val="14"/>
              </w:rPr>
            </w:pPr>
          </w:p>
        </w:tc>
        <w:tc>
          <w:tcPr>
            <w:tcW w:w="160" w:type="dxa"/>
            <w:vAlign w:val="bottom"/>
          </w:tcPr>
          <w:p w14:paraId="2B4B05AD" w14:textId="77777777" w:rsidR="001516AB" w:rsidRDefault="001516AB">
            <w:pPr>
              <w:rPr>
                <w:sz w:val="14"/>
                <w:szCs w:val="14"/>
              </w:rPr>
            </w:pPr>
          </w:p>
        </w:tc>
        <w:tc>
          <w:tcPr>
            <w:tcW w:w="80" w:type="dxa"/>
            <w:vAlign w:val="bottom"/>
          </w:tcPr>
          <w:p w14:paraId="78258375" w14:textId="77777777" w:rsidR="001516AB" w:rsidRDefault="001516AB">
            <w:pPr>
              <w:rPr>
                <w:sz w:val="14"/>
                <w:szCs w:val="14"/>
              </w:rPr>
            </w:pPr>
          </w:p>
        </w:tc>
        <w:tc>
          <w:tcPr>
            <w:tcW w:w="20" w:type="dxa"/>
            <w:vAlign w:val="bottom"/>
          </w:tcPr>
          <w:p w14:paraId="52310688" w14:textId="77777777" w:rsidR="001516AB" w:rsidRDefault="001516AB">
            <w:pPr>
              <w:rPr>
                <w:sz w:val="14"/>
                <w:szCs w:val="14"/>
              </w:rPr>
            </w:pPr>
          </w:p>
        </w:tc>
        <w:tc>
          <w:tcPr>
            <w:tcW w:w="60" w:type="dxa"/>
            <w:vAlign w:val="bottom"/>
          </w:tcPr>
          <w:p w14:paraId="3DD45FF4" w14:textId="77777777" w:rsidR="001516AB" w:rsidRDefault="001516AB">
            <w:pPr>
              <w:rPr>
                <w:sz w:val="14"/>
                <w:szCs w:val="14"/>
              </w:rPr>
            </w:pPr>
          </w:p>
        </w:tc>
        <w:tc>
          <w:tcPr>
            <w:tcW w:w="20" w:type="dxa"/>
            <w:vAlign w:val="bottom"/>
          </w:tcPr>
          <w:p w14:paraId="1771F799" w14:textId="77777777" w:rsidR="001516AB" w:rsidRDefault="001516AB">
            <w:pPr>
              <w:rPr>
                <w:sz w:val="14"/>
                <w:szCs w:val="14"/>
              </w:rPr>
            </w:pPr>
          </w:p>
        </w:tc>
        <w:tc>
          <w:tcPr>
            <w:tcW w:w="20" w:type="dxa"/>
            <w:vAlign w:val="bottom"/>
          </w:tcPr>
          <w:p w14:paraId="0A3467E6" w14:textId="77777777" w:rsidR="001516AB" w:rsidRDefault="001516AB">
            <w:pPr>
              <w:rPr>
                <w:sz w:val="14"/>
                <w:szCs w:val="14"/>
              </w:rPr>
            </w:pPr>
          </w:p>
        </w:tc>
        <w:tc>
          <w:tcPr>
            <w:tcW w:w="40" w:type="dxa"/>
            <w:tcBorders>
              <w:bottom w:val="single" w:sz="8" w:space="0" w:color="auto"/>
            </w:tcBorders>
            <w:vAlign w:val="bottom"/>
          </w:tcPr>
          <w:p w14:paraId="1782A8B1" w14:textId="77777777" w:rsidR="001516AB" w:rsidRDefault="001516AB">
            <w:pPr>
              <w:rPr>
                <w:sz w:val="14"/>
                <w:szCs w:val="14"/>
              </w:rPr>
            </w:pPr>
          </w:p>
        </w:tc>
        <w:tc>
          <w:tcPr>
            <w:tcW w:w="60" w:type="dxa"/>
            <w:tcBorders>
              <w:bottom w:val="single" w:sz="8" w:space="0" w:color="auto"/>
              <w:right w:val="single" w:sz="8" w:space="0" w:color="auto"/>
            </w:tcBorders>
            <w:vAlign w:val="bottom"/>
          </w:tcPr>
          <w:p w14:paraId="0A8E4261" w14:textId="77777777" w:rsidR="001516AB" w:rsidRDefault="001516AB">
            <w:pPr>
              <w:rPr>
                <w:sz w:val="14"/>
                <w:szCs w:val="14"/>
              </w:rPr>
            </w:pPr>
          </w:p>
        </w:tc>
        <w:tc>
          <w:tcPr>
            <w:tcW w:w="20" w:type="dxa"/>
            <w:tcBorders>
              <w:bottom w:val="single" w:sz="8" w:space="0" w:color="auto"/>
            </w:tcBorders>
            <w:vAlign w:val="bottom"/>
          </w:tcPr>
          <w:p w14:paraId="0E953FEF" w14:textId="77777777" w:rsidR="001516AB" w:rsidRDefault="001516AB">
            <w:pPr>
              <w:rPr>
                <w:sz w:val="14"/>
                <w:szCs w:val="14"/>
              </w:rPr>
            </w:pPr>
          </w:p>
        </w:tc>
        <w:tc>
          <w:tcPr>
            <w:tcW w:w="60" w:type="dxa"/>
            <w:tcBorders>
              <w:bottom w:val="single" w:sz="8" w:space="0" w:color="auto"/>
            </w:tcBorders>
            <w:vAlign w:val="bottom"/>
          </w:tcPr>
          <w:p w14:paraId="0EC26C40" w14:textId="77777777" w:rsidR="001516AB" w:rsidRDefault="001516AB">
            <w:pPr>
              <w:rPr>
                <w:sz w:val="14"/>
                <w:szCs w:val="14"/>
              </w:rPr>
            </w:pPr>
          </w:p>
        </w:tc>
        <w:tc>
          <w:tcPr>
            <w:tcW w:w="40" w:type="dxa"/>
            <w:vAlign w:val="bottom"/>
          </w:tcPr>
          <w:p w14:paraId="53BF7E1C" w14:textId="77777777" w:rsidR="001516AB" w:rsidRDefault="001516AB">
            <w:pPr>
              <w:rPr>
                <w:sz w:val="14"/>
                <w:szCs w:val="14"/>
              </w:rPr>
            </w:pPr>
          </w:p>
        </w:tc>
        <w:tc>
          <w:tcPr>
            <w:tcW w:w="60" w:type="dxa"/>
            <w:vAlign w:val="bottom"/>
          </w:tcPr>
          <w:p w14:paraId="7455CE1D" w14:textId="77777777" w:rsidR="001516AB" w:rsidRDefault="001516AB">
            <w:pPr>
              <w:rPr>
                <w:sz w:val="14"/>
                <w:szCs w:val="14"/>
              </w:rPr>
            </w:pPr>
          </w:p>
        </w:tc>
        <w:tc>
          <w:tcPr>
            <w:tcW w:w="20" w:type="dxa"/>
            <w:vAlign w:val="bottom"/>
          </w:tcPr>
          <w:p w14:paraId="1AD1157D" w14:textId="77777777" w:rsidR="001516AB" w:rsidRDefault="001516AB">
            <w:pPr>
              <w:rPr>
                <w:sz w:val="14"/>
                <w:szCs w:val="14"/>
              </w:rPr>
            </w:pPr>
          </w:p>
        </w:tc>
        <w:tc>
          <w:tcPr>
            <w:tcW w:w="40" w:type="dxa"/>
            <w:tcBorders>
              <w:bottom w:val="single" w:sz="8" w:space="0" w:color="auto"/>
            </w:tcBorders>
            <w:vAlign w:val="bottom"/>
          </w:tcPr>
          <w:p w14:paraId="62322610" w14:textId="77777777" w:rsidR="001516AB" w:rsidRDefault="001516AB">
            <w:pPr>
              <w:rPr>
                <w:sz w:val="14"/>
                <w:szCs w:val="14"/>
              </w:rPr>
            </w:pPr>
          </w:p>
        </w:tc>
        <w:tc>
          <w:tcPr>
            <w:tcW w:w="20" w:type="dxa"/>
            <w:tcBorders>
              <w:bottom w:val="single" w:sz="8" w:space="0" w:color="auto"/>
            </w:tcBorders>
            <w:vAlign w:val="bottom"/>
          </w:tcPr>
          <w:p w14:paraId="38EB22DB" w14:textId="77777777" w:rsidR="001516AB" w:rsidRDefault="001516AB">
            <w:pPr>
              <w:rPr>
                <w:sz w:val="14"/>
                <w:szCs w:val="14"/>
              </w:rPr>
            </w:pPr>
          </w:p>
        </w:tc>
        <w:tc>
          <w:tcPr>
            <w:tcW w:w="60" w:type="dxa"/>
            <w:tcBorders>
              <w:bottom w:val="single" w:sz="8" w:space="0" w:color="auto"/>
              <w:right w:val="single" w:sz="8" w:space="0" w:color="auto"/>
            </w:tcBorders>
            <w:vAlign w:val="bottom"/>
          </w:tcPr>
          <w:p w14:paraId="2FA50CBE" w14:textId="77777777" w:rsidR="001516AB" w:rsidRDefault="001516AB">
            <w:pPr>
              <w:rPr>
                <w:sz w:val="14"/>
                <w:szCs w:val="14"/>
              </w:rPr>
            </w:pPr>
          </w:p>
        </w:tc>
        <w:tc>
          <w:tcPr>
            <w:tcW w:w="40" w:type="dxa"/>
            <w:tcBorders>
              <w:bottom w:val="single" w:sz="8" w:space="0" w:color="auto"/>
            </w:tcBorders>
            <w:vAlign w:val="bottom"/>
          </w:tcPr>
          <w:p w14:paraId="69E69F0D" w14:textId="77777777" w:rsidR="001516AB" w:rsidRDefault="001516AB">
            <w:pPr>
              <w:rPr>
                <w:sz w:val="14"/>
                <w:szCs w:val="14"/>
              </w:rPr>
            </w:pPr>
          </w:p>
        </w:tc>
        <w:tc>
          <w:tcPr>
            <w:tcW w:w="20" w:type="dxa"/>
            <w:tcBorders>
              <w:bottom w:val="single" w:sz="8" w:space="0" w:color="auto"/>
            </w:tcBorders>
            <w:vAlign w:val="bottom"/>
          </w:tcPr>
          <w:p w14:paraId="4F70A13E" w14:textId="77777777" w:rsidR="001516AB" w:rsidRDefault="001516AB">
            <w:pPr>
              <w:rPr>
                <w:sz w:val="14"/>
                <w:szCs w:val="14"/>
              </w:rPr>
            </w:pPr>
          </w:p>
        </w:tc>
        <w:tc>
          <w:tcPr>
            <w:tcW w:w="240" w:type="dxa"/>
            <w:vAlign w:val="bottom"/>
          </w:tcPr>
          <w:p w14:paraId="2EE6BA77" w14:textId="77777777" w:rsidR="001516AB" w:rsidRDefault="001516AB">
            <w:pPr>
              <w:rPr>
                <w:sz w:val="14"/>
                <w:szCs w:val="14"/>
              </w:rPr>
            </w:pPr>
          </w:p>
        </w:tc>
        <w:tc>
          <w:tcPr>
            <w:tcW w:w="120" w:type="dxa"/>
            <w:vAlign w:val="bottom"/>
          </w:tcPr>
          <w:p w14:paraId="648C3322" w14:textId="77777777" w:rsidR="001516AB" w:rsidRDefault="001516AB">
            <w:pPr>
              <w:rPr>
                <w:sz w:val="14"/>
                <w:szCs w:val="14"/>
              </w:rPr>
            </w:pPr>
          </w:p>
        </w:tc>
        <w:tc>
          <w:tcPr>
            <w:tcW w:w="140" w:type="dxa"/>
            <w:vAlign w:val="bottom"/>
          </w:tcPr>
          <w:p w14:paraId="71927943" w14:textId="77777777" w:rsidR="001516AB" w:rsidRDefault="001516AB">
            <w:pPr>
              <w:rPr>
                <w:sz w:val="14"/>
                <w:szCs w:val="14"/>
              </w:rPr>
            </w:pPr>
          </w:p>
        </w:tc>
        <w:tc>
          <w:tcPr>
            <w:tcW w:w="20" w:type="dxa"/>
            <w:vAlign w:val="bottom"/>
          </w:tcPr>
          <w:p w14:paraId="1B42FE59" w14:textId="77777777" w:rsidR="001516AB" w:rsidRDefault="001516AB">
            <w:pPr>
              <w:rPr>
                <w:sz w:val="14"/>
                <w:szCs w:val="14"/>
              </w:rPr>
            </w:pPr>
          </w:p>
        </w:tc>
        <w:tc>
          <w:tcPr>
            <w:tcW w:w="20" w:type="dxa"/>
            <w:vAlign w:val="bottom"/>
          </w:tcPr>
          <w:p w14:paraId="74244B4F" w14:textId="77777777" w:rsidR="001516AB" w:rsidRDefault="001516AB">
            <w:pPr>
              <w:rPr>
                <w:sz w:val="14"/>
                <w:szCs w:val="14"/>
              </w:rPr>
            </w:pPr>
          </w:p>
        </w:tc>
        <w:tc>
          <w:tcPr>
            <w:tcW w:w="60" w:type="dxa"/>
            <w:vAlign w:val="bottom"/>
          </w:tcPr>
          <w:p w14:paraId="2F6A11A2" w14:textId="77777777" w:rsidR="001516AB" w:rsidRDefault="001516AB">
            <w:pPr>
              <w:rPr>
                <w:sz w:val="14"/>
                <w:szCs w:val="14"/>
              </w:rPr>
            </w:pPr>
          </w:p>
        </w:tc>
        <w:tc>
          <w:tcPr>
            <w:tcW w:w="20" w:type="dxa"/>
            <w:vAlign w:val="bottom"/>
          </w:tcPr>
          <w:p w14:paraId="1333381D" w14:textId="77777777" w:rsidR="001516AB" w:rsidRDefault="001516AB">
            <w:pPr>
              <w:rPr>
                <w:sz w:val="14"/>
                <w:szCs w:val="14"/>
              </w:rPr>
            </w:pPr>
          </w:p>
        </w:tc>
        <w:tc>
          <w:tcPr>
            <w:tcW w:w="20" w:type="dxa"/>
            <w:vAlign w:val="bottom"/>
          </w:tcPr>
          <w:p w14:paraId="2EFC7638" w14:textId="77777777" w:rsidR="001516AB" w:rsidRDefault="001516AB">
            <w:pPr>
              <w:rPr>
                <w:sz w:val="14"/>
                <w:szCs w:val="14"/>
              </w:rPr>
            </w:pPr>
          </w:p>
        </w:tc>
        <w:tc>
          <w:tcPr>
            <w:tcW w:w="40" w:type="dxa"/>
            <w:vAlign w:val="bottom"/>
          </w:tcPr>
          <w:p w14:paraId="26501956" w14:textId="77777777" w:rsidR="001516AB" w:rsidRDefault="001516AB">
            <w:pPr>
              <w:rPr>
                <w:sz w:val="14"/>
                <w:szCs w:val="14"/>
              </w:rPr>
            </w:pPr>
          </w:p>
        </w:tc>
        <w:tc>
          <w:tcPr>
            <w:tcW w:w="20" w:type="dxa"/>
            <w:vAlign w:val="bottom"/>
          </w:tcPr>
          <w:p w14:paraId="69E8CDA9" w14:textId="77777777" w:rsidR="001516AB" w:rsidRDefault="001516AB">
            <w:pPr>
              <w:rPr>
                <w:sz w:val="14"/>
                <w:szCs w:val="14"/>
              </w:rPr>
            </w:pPr>
          </w:p>
        </w:tc>
        <w:tc>
          <w:tcPr>
            <w:tcW w:w="100" w:type="dxa"/>
            <w:vAlign w:val="bottom"/>
          </w:tcPr>
          <w:p w14:paraId="2326A8EF" w14:textId="77777777" w:rsidR="001516AB" w:rsidRDefault="001516AB">
            <w:pPr>
              <w:rPr>
                <w:sz w:val="14"/>
                <w:szCs w:val="14"/>
              </w:rPr>
            </w:pPr>
          </w:p>
        </w:tc>
        <w:tc>
          <w:tcPr>
            <w:tcW w:w="0" w:type="dxa"/>
            <w:vAlign w:val="bottom"/>
          </w:tcPr>
          <w:p w14:paraId="1D2B98D1" w14:textId="77777777" w:rsidR="001516AB" w:rsidRDefault="001516AB">
            <w:pPr>
              <w:rPr>
                <w:sz w:val="1"/>
                <w:szCs w:val="1"/>
              </w:rPr>
            </w:pPr>
          </w:p>
        </w:tc>
      </w:tr>
      <w:tr w:rsidR="001516AB" w14:paraId="15D74B44" w14:textId="77777777">
        <w:trPr>
          <w:trHeight w:val="128"/>
        </w:trPr>
        <w:tc>
          <w:tcPr>
            <w:tcW w:w="160" w:type="dxa"/>
            <w:vAlign w:val="bottom"/>
          </w:tcPr>
          <w:p w14:paraId="01FCA213" w14:textId="77777777" w:rsidR="001516AB" w:rsidRDefault="001516AB">
            <w:pPr>
              <w:rPr>
                <w:sz w:val="11"/>
                <w:szCs w:val="11"/>
              </w:rPr>
            </w:pPr>
          </w:p>
        </w:tc>
        <w:tc>
          <w:tcPr>
            <w:tcW w:w="20" w:type="dxa"/>
            <w:vAlign w:val="bottom"/>
          </w:tcPr>
          <w:p w14:paraId="53E272F7" w14:textId="77777777" w:rsidR="001516AB" w:rsidRDefault="001516AB">
            <w:pPr>
              <w:rPr>
                <w:sz w:val="11"/>
                <w:szCs w:val="11"/>
              </w:rPr>
            </w:pPr>
          </w:p>
        </w:tc>
        <w:tc>
          <w:tcPr>
            <w:tcW w:w="60" w:type="dxa"/>
            <w:vAlign w:val="bottom"/>
          </w:tcPr>
          <w:p w14:paraId="31615330" w14:textId="77777777" w:rsidR="001516AB" w:rsidRDefault="001516AB">
            <w:pPr>
              <w:rPr>
                <w:sz w:val="11"/>
                <w:szCs w:val="11"/>
              </w:rPr>
            </w:pPr>
          </w:p>
        </w:tc>
        <w:tc>
          <w:tcPr>
            <w:tcW w:w="40" w:type="dxa"/>
            <w:vAlign w:val="bottom"/>
          </w:tcPr>
          <w:p w14:paraId="7DC120AA" w14:textId="77777777" w:rsidR="001516AB" w:rsidRDefault="001516AB">
            <w:pPr>
              <w:rPr>
                <w:sz w:val="11"/>
                <w:szCs w:val="11"/>
              </w:rPr>
            </w:pPr>
          </w:p>
        </w:tc>
        <w:tc>
          <w:tcPr>
            <w:tcW w:w="20" w:type="dxa"/>
            <w:vAlign w:val="bottom"/>
          </w:tcPr>
          <w:p w14:paraId="750F1DDA" w14:textId="77777777" w:rsidR="001516AB" w:rsidRDefault="001516AB">
            <w:pPr>
              <w:rPr>
                <w:sz w:val="11"/>
                <w:szCs w:val="11"/>
              </w:rPr>
            </w:pPr>
          </w:p>
        </w:tc>
        <w:tc>
          <w:tcPr>
            <w:tcW w:w="60" w:type="dxa"/>
            <w:vAlign w:val="bottom"/>
          </w:tcPr>
          <w:p w14:paraId="5FF93D63" w14:textId="77777777" w:rsidR="001516AB" w:rsidRDefault="001516AB">
            <w:pPr>
              <w:rPr>
                <w:sz w:val="11"/>
                <w:szCs w:val="11"/>
              </w:rPr>
            </w:pPr>
          </w:p>
        </w:tc>
        <w:tc>
          <w:tcPr>
            <w:tcW w:w="140" w:type="dxa"/>
            <w:vAlign w:val="bottom"/>
          </w:tcPr>
          <w:p w14:paraId="77B4EF47" w14:textId="77777777" w:rsidR="001516AB" w:rsidRDefault="001516AB">
            <w:pPr>
              <w:rPr>
                <w:sz w:val="11"/>
                <w:szCs w:val="11"/>
              </w:rPr>
            </w:pPr>
          </w:p>
        </w:tc>
        <w:tc>
          <w:tcPr>
            <w:tcW w:w="140" w:type="dxa"/>
            <w:vAlign w:val="bottom"/>
          </w:tcPr>
          <w:p w14:paraId="734C81B5" w14:textId="77777777" w:rsidR="001516AB" w:rsidRDefault="001516AB">
            <w:pPr>
              <w:rPr>
                <w:sz w:val="11"/>
                <w:szCs w:val="11"/>
              </w:rPr>
            </w:pPr>
          </w:p>
        </w:tc>
        <w:tc>
          <w:tcPr>
            <w:tcW w:w="160" w:type="dxa"/>
            <w:vAlign w:val="bottom"/>
          </w:tcPr>
          <w:p w14:paraId="5918F3F7" w14:textId="77777777" w:rsidR="001516AB" w:rsidRDefault="001516AB">
            <w:pPr>
              <w:rPr>
                <w:sz w:val="11"/>
                <w:szCs w:val="11"/>
              </w:rPr>
            </w:pPr>
          </w:p>
        </w:tc>
        <w:tc>
          <w:tcPr>
            <w:tcW w:w="80" w:type="dxa"/>
            <w:vAlign w:val="bottom"/>
          </w:tcPr>
          <w:p w14:paraId="2D542445" w14:textId="77777777" w:rsidR="001516AB" w:rsidRDefault="001516AB">
            <w:pPr>
              <w:rPr>
                <w:sz w:val="11"/>
                <w:szCs w:val="11"/>
              </w:rPr>
            </w:pPr>
          </w:p>
        </w:tc>
        <w:tc>
          <w:tcPr>
            <w:tcW w:w="20" w:type="dxa"/>
            <w:vAlign w:val="bottom"/>
          </w:tcPr>
          <w:p w14:paraId="1000473B" w14:textId="77777777" w:rsidR="001516AB" w:rsidRDefault="001516AB">
            <w:pPr>
              <w:rPr>
                <w:sz w:val="11"/>
                <w:szCs w:val="11"/>
              </w:rPr>
            </w:pPr>
          </w:p>
        </w:tc>
        <w:tc>
          <w:tcPr>
            <w:tcW w:w="60" w:type="dxa"/>
            <w:vAlign w:val="bottom"/>
          </w:tcPr>
          <w:p w14:paraId="75B965F1" w14:textId="77777777" w:rsidR="001516AB" w:rsidRDefault="001516AB">
            <w:pPr>
              <w:rPr>
                <w:sz w:val="11"/>
                <w:szCs w:val="11"/>
              </w:rPr>
            </w:pPr>
          </w:p>
        </w:tc>
        <w:tc>
          <w:tcPr>
            <w:tcW w:w="20" w:type="dxa"/>
            <w:vAlign w:val="bottom"/>
          </w:tcPr>
          <w:p w14:paraId="6488C1A4" w14:textId="77777777" w:rsidR="001516AB" w:rsidRDefault="001516AB">
            <w:pPr>
              <w:rPr>
                <w:sz w:val="11"/>
                <w:szCs w:val="11"/>
              </w:rPr>
            </w:pPr>
          </w:p>
        </w:tc>
        <w:tc>
          <w:tcPr>
            <w:tcW w:w="20" w:type="dxa"/>
            <w:vAlign w:val="bottom"/>
          </w:tcPr>
          <w:p w14:paraId="6D798A6A" w14:textId="77777777" w:rsidR="001516AB" w:rsidRDefault="001516AB">
            <w:pPr>
              <w:rPr>
                <w:sz w:val="11"/>
                <w:szCs w:val="11"/>
              </w:rPr>
            </w:pPr>
          </w:p>
        </w:tc>
        <w:tc>
          <w:tcPr>
            <w:tcW w:w="40" w:type="dxa"/>
            <w:vAlign w:val="bottom"/>
          </w:tcPr>
          <w:p w14:paraId="6ABFFC8A" w14:textId="77777777" w:rsidR="001516AB" w:rsidRDefault="001516AB">
            <w:pPr>
              <w:rPr>
                <w:sz w:val="11"/>
                <w:szCs w:val="11"/>
              </w:rPr>
            </w:pPr>
          </w:p>
        </w:tc>
        <w:tc>
          <w:tcPr>
            <w:tcW w:w="60" w:type="dxa"/>
            <w:tcBorders>
              <w:bottom w:val="single" w:sz="8" w:space="0" w:color="auto"/>
              <w:right w:val="single" w:sz="8" w:space="0" w:color="auto"/>
            </w:tcBorders>
            <w:vAlign w:val="bottom"/>
          </w:tcPr>
          <w:p w14:paraId="62483A09" w14:textId="77777777" w:rsidR="001516AB" w:rsidRDefault="001516AB">
            <w:pPr>
              <w:rPr>
                <w:sz w:val="11"/>
                <w:szCs w:val="11"/>
              </w:rPr>
            </w:pPr>
          </w:p>
        </w:tc>
        <w:tc>
          <w:tcPr>
            <w:tcW w:w="20" w:type="dxa"/>
            <w:tcBorders>
              <w:bottom w:val="single" w:sz="8" w:space="0" w:color="auto"/>
            </w:tcBorders>
            <w:vAlign w:val="bottom"/>
          </w:tcPr>
          <w:p w14:paraId="07E7476F" w14:textId="77777777" w:rsidR="001516AB" w:rsidRDefault="001516AB">
            <w:pPr>
              <w:rPr>
                <w:sz w:val="11"/>
                <w:szCs w:val="11"/>
              </w:rPr>
            </w:pPr>
          </w:p>
        </w:tc>
        <w:tc>
          <w:tcPr>
            <w:tcW w:w="60" w:type="dxa"/>
            <w:tcBorders>
              <w:bottom w:val="single" w:sz="8" w:space="0" w:color="auto"/>
            </w:tcBorders>
            <w:vAlign w:val="bottom"/>
          </w:tcPr>
          <w:p w14:paraId="4EAC30D6" w14:textId="77777777" w:rsidR="001516AB" w:rsidRDefault="001516AB">
            <w:pPr>
              <w:rPr>
                <w:sz w:val="11"/>
                <w:szCs w:val="11"/>
              </w:rPr>
            </w:pPr>
          </w:p>
        </w:tc>
        <w:tc>
          <w:tcPr>
            <w:tcW w:w="40" w:type="dxa"/>
            <w:vAlign w:val="bottom"/>
          </w:tcPr>
          <w:p w14:paraId="3EDA4E78" w14:textId="77777777" w:rsidR="001516AB" w:rsidRDefault="001516AB">
            <w:pPr>
              <w:rPr>
                <w:sz w:val="11"/>
                <w:szCs w:val="11"/>
              </w:rPr>
            </w:pPr>
          </w:p>
        </w:tc>
        <w:tc>
          <w:tcPr>
            <w:tcW w:w="60" w:type="dxa"/>
            <w:vAlign w:val="bottom"/>
          </w:tcPr>
          <w:p w14:paraId="58012B6E" w14:textId="77777777" w:rsidR="001516AB" w:rsidRDefault="001516AB">
            <w:pPr>
              <w:rPr>
                <w:sz w:val="11"/>
                <w:szCs w:val="11"/>
              </w:rPr>
            </w:pPr>
          </w:p>
        </w:tc>
        <w:tc>
          <w:tcPr>
            <w:tcW w:w="20" w:type="dxa"/>
            <w:vAlign w:val="bottom"/>
          </w:tcPr>
          <w:p w14:paraId="3FEC12FF" w14:textId="77777777" w:rsidR="001516AB" w:rsidRDefault="001516AB">
            <w:pPr>
              <w:rPr>
                <w:sz w:val="11"/>
                <w:szCs w:val="11"/>
              </w:rPr>
            </w:pPr>
          </w:p>
        </w:tc>
        <w:tc>
          <w:tcPr>
            <w:tcW w:w="40" w:type="dxa"/>
            <w:vAlign w:val="bottom"/>
          </w:tcPr>
          <w:p w14:paraId="5EA19A06" w14:textId="77777777" w:rsidR="001516AB" w:rsidRDefault="001516AB">
            <w:pPr>
              <w:rPr>
                <w:sz w:val="11"/>
                <w:szCs w:val="11"/>
              </w:rPr>
            </w:pPr>
          </w:p>
        </w:tc>
        <w:tc>
          <w:tcPr>
            <w:tcW w:w="20" w:type="dxa"/>
            <w:tcBorders>
              <w:bottom w:val="single" w:sz="8" w:space="0" w:color="auto"/>
            </w:tcBorders>
            <w:vAlign w:val="bottom"/>
          </w:tcPr>
          <w:p w14:paraId="789ECCC4" w14:textId="77777777" w:rsidR="001516AB" w:rsidRDefault="001516AB">
            <w:pPr>
              <w:rPr>
                <w:sz w:val="11"/>
                <w:szCs w:val="11"/>
              </w:rPr>
            </w:pPr>
          </w:p>
        </w:tc>
        <w:tc>
          <w:tcPr>
            <w:tcW w:w="60" w:type="dxa"/>
            <w:tcBorders>
              <w:bottom w:val="single" w:sz="8" w:space="0" w:color="auto"/>
              <w:right w:val="single" w:sz="8" w:space="0" w:color="auto"/>
            </w:tcBorders>
            <w:vAlign w:val="bottom"/>
          </w:tcPr>
          <w:p w14:paraId="7F226D51" w14:textId="77777777" w:rsidR="001516AB" w:rsidRDefault="001516AB">
            <w:pPr>
              <w:rPr>
                <w:sz w:val="11"/>
                <w:szCs w:val="11"/>
              </w:rPr>
            </w:pPr>
          </w:p>
        </w:tc>
        <w:tc>
          <w:tcPr>
            <w:tcW w:w="40" w:type="dxa"/>
            <w:tcBorders>
              <w:bottom w:val="single" w:sz="8" w:space="0" w:color="auto"/>
            </w:tcBorders>
            <w:vAlign w:val="bottom"/>
          </w:tcPr>
          <w:p w14:paraId="66C8AED7" w14:textId="77777777" w:rsidR="001516AB" w:rsidRDefault="001516AB">
            <w:pPr>
              <w:rPr>
                <w:sz w:val="11"/>
                <w:szCs w:val="11"/>
              </w:rPr>
            </w:pPr>
          </w:p>
        </w:tc>
        <w:tc>
          <w:tcPr>
            <w:tcW w:w="20" w:type="dxa"/>
            <w:vAlign w:val="bottom"/>
          </w:tcPr>
          <w:p w14:paraId="3BE85608" w14:textId="77777777" w:rsidR="001516AB" w:rsidRDefault="001516AB">
            <w:pPr>
              <w:rPr>
                <w:sz w:val="11"/>
                <w:szCs w:val="11"/>
              </w:rPr>
            </w:pPr>
          </w:p>
        </w:tc>
        <w:tc>
          <w:tcPr>
            <w:tcW w:w="240" w:type="dxa"/>
            <w:vAlign w:val="bottom"/>
          </w:tcPr>
          <w:p w14:paraId="5B394845" w14:textId="77777777" w:rsidR="001516AB" w:rsidRDefault="001516AB">
            <w:pPr>
              <w:rPr>
                <w:sz w:val="11"/>
                <w:szCs w:val="11"/>
              </w:rPr>
            </w:pPr>
          </w:p>
        </w:tc>
        <w:tc>
          <w:tcPr>
            <w:tcW w:w="120" w:type="dxa"/>
            <w:vAlign w:val="bottom"/>
          </w:tcPr>
          <w:p w14:paraId="3F967754" w14:textId="77777777" w:rsidR="001516AB" w:rsidRDefault="001516AB">
            <w:pPr>
              <w:rPr>
                <w:sz w:val="11"/>
                <w:szCs w:val="11"/>
              </w:rPr>
            </w:pPr>
          </w:p>
        </w:tc>
        <w:tc>
          <w:tcPr>
            <w:tcW w:w="140" w:type="dxa"/>
            <w:vAlign w:val="bottom"/>
          </w:tcPr>
          <w:p w14:paraId="0A6C9973" w14:textId="77777777" w:rsidR="001516AB" w:rsidRDefault="001516AB">
            <w:pPr>
              <w:rPr>
                <w:sz w:val="11"/>
                <w:szCs w:val="11"/>
              </w:rPr>
            </w:pPr>
          </w:p>
        </w:tc>
        <w:tc>
          <w:tcPr>
            <w:tcW w:w="20" w:type="dxa"/>
            <w:vAlign w:val="bottom"/>
          </w:tcPr>
          <w:p w14:paraId="034792A5" w14:textId="77777777" w:rsidR="001516AB" w:rsidRDefault="001516AB">
            <w:pPr>
              <w:rPr>
                <w:sz w:val="11"/>
                <w:szCs w:val="11"/>
              </w:rPr>
            </w:pPr>
          </w:p>
        </w:tc>
        <w:tc>
          <w:tcPr>
            <w:tcW w:w="20" w:type="dxa"/>
            <w:vAlign w:val="bottom"/>
          </w:tcPr>
          <w:p w14:paraId="6BD16A74" w14:textId="77777777" w:rsidR="001516AB" w:rsidRDefault="001516AB">
            <w:pPr>
              <w:rPr>
                <w:sz w:val="11"/>
                <w:szCs w:val="11"/>
              </w:rPr>
            </w:pPr>
          </w:p>
        </w:tc>
        <w:tc>
          <w:tcPr>
            <w:tcW w:w="60" w:type="dxa"/>
            <w:vAlign w:val="bottom"/>
          </w:tcPr>
          <w:p w14:paraId="5BEDCBEB" w14:textId="77777777" w:rsidR="001516AB" w:rsidRDefault="001516AB">
            <w:pPr>
              <w:rPr>
                <w:sz w:val="11"/>
                <w:szCs w:val="11"/>
              </w:rPr>
            </w:pPr>
          </w:p>
        </w:tc>
        <w:tc>
          <w:tcPr>
            <w:tcW w:w="20" w:type="dxa"/>
            <w:vAlign w:val="bottom"/>
          </w:tcPr>
          <w:p w14:paraId="4CB4D6CE" w14:textId="77777777" w:rsidR="001516AB" w:rsidRDefault="001516AB">
            <w:pPr>
              <w:rPr>
                <w:sz w:val="11"/>
                <w:szCs w:val="11"/>
              </w:rPr>
            </w:pPr>
          </w:p>
        </w:tc>
        <w:tc>
          <w:tcPr>
            <w:tcW w:w="20" w:type="dxa"/>
            <w:vAlign w:val="bottom"/>
          </w:tcPr>
          <w:p w14:paraId="50A16DE8" w14:textId="77777777" w:rsidR="001516AB" w:rsidRDefault="001516AB">
            <w:pPr>
              <w:rPr>
                <w:sz w:val="11"/>
                <w:szCs w:val="11"/>
              </w:rPr>
            </w:pPr>
          </w:p>
        </w:tc>
        <w:tc>
          <w:tcPr>
            <w:tcW w:w="40" w:type="dxa"/>
            <w:vAlign w:val="bottom"/>
          </w:tcPr>
          <w:p w14:paraId="5C024BA6" w14:textId="77777777" w:rsidR="001516AB" w:rsidRDefault="001516AB">
            <w:pPr>
              <w:rPr>
                <w:sz w:val="11"/>
                <w:szCs w:val="11"/>
              </w:rPr>
            </w:pPr>
          </w:p>
        </w:tc>
        <w:tc>
          <w:tcPr>
            <w:tcW w:w="20" w:type="dxa"/>
            <w:vAlign w:val="bottom"/>
          </w:tcPr>
          <w:p w14:paraId="5F1D0E7F" w14:textId="77777777" w:rsidR="001516AB" w:rsidRDefault="001516AB">
            <w:pPr>
              <w:rPr>
                <w:sz w:val="11"/>
                <w:szCs w:val="11"/>
              </w:rPr>
            </w:pPr>
          </w:p>
        </w:tc>
        <w:tc>
          <w:tcPr>
            <w:tcW w:w="100" w:type="dxa"/>
            <w:vAlign w:val="bottom"/>
          </w:tcPr>
          <w:p w14:paraId="78C20D41" w14:textId="77777777" w:rsidR="001516AB" w:rsidRDefault="001516AB">
            <w:pPr>
              <w:rPr>
                <w:sz w:val="11"/>
                <w:szCs w:val="11"/>
              </w:rPr>
            </w:pPr>
          </w:p>
        </w:tc>
        <w:tc>
          <w:tcPr>
            <w:tcW w:w="0" w:type="dxa"/>
            <w:vAlign w:val="bottom"/>
          </w:tcPr>
          <w:p w14:paraId="47835EC3" w14:textId="77777777" w:rsidR="001516AB" w:rsidRDefault="001516AB">
            <w:pPr>
              <w:rPr>
                <w:sz w:val="1"/>
                <w:szCs w:val="1"/>
              </w:rPr>
            </w:pPr>
          </w:p>
        </w:tc>
      </w:tr>
    </w:tbl>
    <w:p w14:paraId="7F6F1CCE" w14:textId="77777777" w:rsidR="001516AB" w:rsidRDefault="0066520C">
      <w:pPr>
        <w:spacing w:line="20" w:lineRule="exact"/>
        <w:rPr>
          <w:sz w:val="24"/>
          <w:szCs w:val="24"/>
        </w:rPr>
      </w:pPr>
      <w:r>
        <w:rPr>
          <w:noProof/>
          <w:sz w:val="24"/>
          <w:szCs w:val="24"/>
        </w:rPr>
        <mc:AlternateContent>
          <mc:Choice Requires="wps">
            <w:drawing>
              <wp:anchor distT="0" distB="0" distL="114300" distR="114300" simplePos="0" relativeHeight="251352576" behindDoc="1" locked="0" layoutInCell="0" allowOverlap="1" wp14:anchorId="7E308373" wp14:editId="262FC8CB">
                <wp:simplePos x="0" y="0"/>
                <wp:positionH relativeFrom="column">
                  <wp:posOffset>693420</wp:posOffset>
                </wp:positionH>
                <wp:positionV relativeFrom="paragraph">
                  <wp:posOffset>16510</wp:posOffset>
                </wp:positionV>
                <wp:extent cx="1460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 cy="4763"/>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39A92424" id="Shape 7" o:spid="_x0000_s1026" style="position:absolute;z-index:-251963904;visibility:visible;mso-wrap-style:square;mso-wrap-distance-left:9pt;mso-wrap-distance-top:0;mso-wrap-distance-right:9pt;mso-wrap-distance-bottom:0;mso-position-horizontal:absolute;mso-position-horizontal-relative:text;mso-position-vertical:absolute;mso-position-vertical-relative:text" from="54.6pt,1.3pt" to="55.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" o:allowincell="f" filled="t" strokeweight=".13953mm">
                <v:stroke joinstyle="miter"/>
                <o:lock v:ext="edit" shapetype="f"/>
              </v:line>
            </w:pict>
          </mc:Fallback>
        </mc:AlternateContent>
      </w:r>
      <w:r>
        <w:rPr>
          <w:noProof/>
          <w:sz w:val="24"/>
          <w:szCs w:val="24"/>
        </w:rPr>
        <w:drawing>
          <wp:anchor distT="0" distB="0" distL="114300" distR="114300" simplePos="0" relativeHeight="251353600" behindDoc="1" locked="0" layoutInCell="0" allowOverlap="1" wp14:anchorId="1236CA86" wp14:editId="5B0421B0">
            <wp:simplePos x="0" y="0"/>
            <wp:positionH relativeFrom="column">
              <wp:posOffset>680720</wp:posOffset>
            </wp:positionH>
            <wp:positionV relativeFrom="paragraph">
              <wp:posOffset>-1413510</wp:posOffset>
            </wp:positionV>
            <wp:extent cx="39370" cy="40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39370" cy="40005"/>
                    </a:xfrm>
                    <a:prstGeom prst="rect">
                      <a:avLst/>
                    </a:prstGeom>
                    <a:noFill/>
                  </pic:spPr>
                </pic:pic>
              </a:graphicData>
            </a:graphic>
          </wp:anchor>
        </w:drawing>
      </w:r>
      <w:r>
        <w:rPr>
          <w:noProof/>
          <w:sz w:val="24"/>
          <w:szCs w:val="24"/>
        </w:rPr>
        <mc:AlternateContent>
          <mc:Choice Requires="wps">
            <w:drawing>
              <wp:anchor distT="0" distB="0" distL="114300" distR="114300" simplePos="0" relativeHeight="251354624" behindDoc="1" locked="0" layoutInCell="0" allowOverlap="1" wp14:anchorId="488D40D1" wp14:editId="6DFC70A2">
                <wp:simplePos x="0" y="0"/>
                <wp:positionH relativeFrom="column">
                  <wp:posOffset>765175</wp:posOffset>
                </wp:positionH>
                <wp:positionV relativeFrom="paragraph">
                  <wp:posOffset>-217805</wp:posOffset>
                </wp:positionV>
                <wp:extent cx="6286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865" cy="4763"/>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43904EEE" id="Shape 9" o:spid="_x0000_s1026" style="position:absolute;z-index:-251961856;visibility:visible;mso-wrap-style:square;mso-wrap-distance-left:9pt;mso-wrap-distance-top:0;mso-wrap-distance-right:9pt;mso-wrap-distance-bottom:0;mso-position-horizontal:absolute;mso-position-horizontal-relative:text;mso-position-vertical:absolute;mso-position-vertical-relative:text" from="60.25pt,-17.15pt" to="65.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" o:allowincell="f" filled="t" strokeweight=".13953mm">
                <v:stroke joinstyle="miter"/>
                <o:lock v:ext="edit" shapetype="f"/>
              </v:line>
            </w:pict>
          </mc:Fallback>
        </mc:AlternateContent>
      </w:r>
      <w:r>
        <w:rPr>
          <w:noProof/>
          <w:sz w:val="24"/>
          <w:szCs w:val="24"/>
        </w:rPr>
        <mc:AlternateContent>
          <mc:Choice Requires="wps">
            <w:drawing>
              <wp:anchor distT="0" distB="0" distL="114300" distR="114300" simplePos="0" relativeHeight="251355648" behindDoc="1" locked="0" layoutInCell="0" allowOverlap="1" wp14:anchorId="0879E779" wp14:editId="47B1C0BB">
                <wp:simplePos x="0" y="0"/>
                <wp:positionH relativeFrom="column">
                  <wp:posOffset>825500</wp:posOffset>
                </wp:positionH>
                <wp:positionV relativeFrom="paragraph">
                  <wp:posOffset>-337820</wp:posOffset>
                </wp:positionV>
                <wp:extent cx="0" cy="12255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555"/>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5F49927C" id="Shape 10" o:spid="_x0000_s1026" style="position:absolute;z-index:-251960832;visibility:visible;mso-wrap-style:square;mso-wrap-distance-left:9pt;mso-wrap-distance-top:0;mso-wrap-distance-right:9pt;mso-wrap-distance-bottom:0;mso-position-horizontal:absolute;mso-position-horizontal-relative:text;mso-position-vertical:absolute;mso-position-vertical-relative:text" from="65pt,-26.6pt" to="6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" o:allowincell="f" filled="t" strokeweight=".13953mm">
                <v:stroke joinstyle="miter"/>
                <o:lock v:ext="edit" shapetype="f"/>
              </v:line>
            </w:pict>
          </mc:Fallback>
        </mc:AlternateContent>
      </w:r>
      <w:r>
        <w:rPr>
          <w:noProof/>
          <w:sz w:val="24"/>
          <w:szCs w:val="24"/>
        </w:rPr>
        <mc:AlternateContent>
          <mc:Choice Requires="wps">
            <w:drawing>
              <wp:anchor distT="0" distB="0" distL="114300" distR="114300" simplePos="0" relativeHeight="251356672" behindDoc="1" locked="0" layoutInCell="0" allowOverlap="1" wp14:anchorId="093BB37C" wp14:editId="52613E97">
                <wp:simplePos x="0" y="0"/>
                <wp:positionH relativeFrom="column">
                  <wp:posOffset>765175</wp:posOffset>
                </wp:positionH>
                <wp:positionV relativeFrom="paragraph">
                  <wp:posOffset>-335280</wp:posOffset>
                </wp:positionV>
                <wp:extent cx="6286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865" cy="4763"/>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5102E197" id="Shape 11" o:spid="_x0000_s1026" style="position:absolute;z-index:-251959808;visibility:visible;mso-wrap-style:square;mso-wrap-distance-left:9pt;mso-wrap-distance-top:0;mso-wrap-distance-right:9pt;mso-wrap-distance-bottom:0;mso-position-horizontal:absolute;mso-position-horizontal-relative:text;mso-position-vertical:absolute;mso-position-vertical-relative:text" from="60.25pt,-26.4pt" to="65.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" o:allowincell="f" filled="t" strokeweight=".13953mm">
                <v:stroke joinstyle="miter"/>
                <o:lock v:ext="edit" shapetype="f"/>
              </v:line>
            </w:pict>
          </mc:Fallback>
        </mc:AlternateContent>
      </w:r>
      <w:r>
        <w:rPr>
          <w:noProof/>
          <w:sz w:val="24"/>
          <w:szCs w:val="24"/>
        </w:rPr>
        <mc:AlternateContent>
          <mc:Choice Requires="wps">
            <w:drawing>
              <wp:anchor distT="0" distB="0" distL="114300" distR="114300" simplePos="0" relativeHeight="251357696" behindDoc="1" locked="0" layoutInCell="0" allowOverlap="1" wp14:anchorId="77AAF693" wp14:editId="74C26FCB">
                <wp:simplePos x="0" y="0"/>
                <wp:positionH relativeFrom="column">
                  <wp:posOffset>767715</wp:posOffset>
                </wp:positionH>
                <wp:positionV relativeFrom="paragraph">
                  <wp:posOffset>-337820</wp:posOffset>
                </wp:positionV>
                <wp:extent cx="0" cy="12255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555"/>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31112E53" id="Shape 12" o:spid="_x0000_s1026" style="position:absolute;z-index:-251958784;visibility:visible;mso-wrap-style:square;mso-wrap-distance-left:9pt;mso-wrap-distance-top:0;mso-wrap-distance-right:9pt;mso-wrap-distance-bottom:0;mso-position-horizontal:absolute;mso-position-horizontal-relative:text;mso-position-vertical:absolute;mso-position-vertical-relative:text" from="60.45pt,-26.6pt" to="60.4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" o:allowincell="f" filled="t" strokeweight=".13953mm">
                <v:stroke joinstyle="miter"/>
                <o:lock v:ext="edit" shapetype="f"/>
              </v:line>
            </w:pict>
          </mc:Fallback>
        </mc:AlternateContent>
      </w:r>
      <w:r>
        <w:rPr>
          <w:noProof/>
          <w:sz w:val="24"/>
          <w:szCs w:val="24"/>
        </w:rPr>
        <mc:AlternateContent>
          <mc:Choice Requires="wps">
            <w:drawing>
              <wp:anchor distT="0" distB="0" distL="114300" distR="114300" simplePos="0" relativeHeight="251358720" behindDoc="1" locked="0" layoutInCell="0" allowOverlap="1" wp14:anchorId="6247AB77" wp14:editId="7289E3A5">
                <wp:simplePos x="0" y="0"/>
                <wp:positionH relativeFrom="column">
                  <wp:posOffset>886460</wp:posOffset>
                </wp:positionH>
                <wp:positionV relativeFrom="paragraph">
                  <wp:posOffset>16510</wp:posOffset>
                </wp:positionV>
                <wp:extent cx="1397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4763"/>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475F709F" id="Shape 13" o:spid="_x0000_s1026" style="position:absolute;z-index:-251957760;visibility:visible;mso-wrap-style:square;mso-wrap-distance-left:9pt;mso-wrap-distance-top:0;mso-wrap-distance-right:9pt;mso-wrap-distance-bottom:0;mso-position-horizontal:absolute;mso-position-horizontal-relative:text;mso-position-vertical:absolute;mso-position-vertical-relative:text" from="69.8pt,1.3pt" to="70.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" o:allowincell="f" filled="t" strokeweight=".13953mm">
                <v:stroke joinstyle="miter"/>
                <o:lock v:ext="edit" shapetype="f"/>
              </v:line>
            </w:pict>
          </mc:Fallback>
        </mc:AlternateContent>
      </w:r>
      <w:r>
        <w:rPr>
          <w:noProof/>
          <w:sz w:val="24"/>
          <w:szCs w:val="24"/>
        </w:rPr>
        <w:drawing>
          <wp:anchor distT="0" distB="0" distL="114300" distR="114300" simplePos="0" relativeHeight="251359744" behindDoc="1" locked="0" layoutInCell="0" allowOverlap="1" wp14:anchorId="2EEF34F7" wp14:editId="29CFC3AB">
            <wp:simplePos x="0" y="0"/>
            <wp:positionH relativeFrom="column">
              <wp:posOffset>1143635</wp:posOffset>
            </wp:positionH>
            <wp:positionV relativeFrom="paragraph">
              <wp:posOffset>-962660</wp:posOffset>
            </wp:positionV>
            <wp:extent cx="39370" cy="393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39370" cy="39370"/>
                    </a:xfrm>
                    <a:prstGeom prst="rect">
                      <a:avLst/>
                    </a:prstGeom>
                    <a:noFill/>
                  </pic:spPr>
                </pic:pic>
              </a:graphicData>
            </a:graphic>
          </wp:anchor>
        </w:drawing>
      </w:r>
      <w:r>
        <w:rPr>
          <w:noProof/>
          <w:sz w:val="24"/>
          <w:szCs w:val="24"/>
        </w:rPr>
        <w:drawing>
          <wp:anchor distT="0" distB="0" distL="114300" distR="114300" simplePos="0" relativeHeight="251360768" behindDoc="1" locked="0" layoutInCell="0" allowOverlap="1" wp14:anchorId="22924C18" wp14:editId="617DE772">
            <wp:simplePos x="0" y="0"/>
            <wp:positionH relativeFrom="column">
              <wp:posOffset>1143635</wp:posOffset>
            </wp:positionH>
            <wp:positionV relativeFrom="paragraph">
              <wp:posOffset>-1060450</wp:posOffset>
            </wp:positionV>
            <wp:extent cx="39370" cy="393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39370" cy="39370"/>
                    </a:xfrm>
                    <a:prstGeom prst="rect">
                      <a:avLst/>
                    </a:prstGeom>
                    <a:noFill/>
                  </pic:spPr>
                </pic:pic>
              </a:graphicData>
            </a:graphic>
          </wp:anchor>
        </w:drawing>
      </w:r>
      <w:r>
        <w:rPr>
          <w:noProof/>
          <w:sz w:val="24"/>
          <w:szCs w:val="24"/>
        </w:rPr>
        <mc:AlternateContent>
          <mc:Choice Requires="wps">
            <w:drawing>
              <wp:anchor distT="0" distB="0" distL="114300" distR="114300" simplePos="0" relativeHeight="251361792" behindDoc="1" locked="0" layoutInCell="0" allowOverlap="1" wp14:anchorId="3624D921" wp14:editId="3EAAA33A">
                <wp:simplePos x="0" y="0"/>
                <wp:positionH relativeFrom="column">
                  <wp:posOffset>596265</wp:posOffset>
                </wp:positionH>
                <wp:positionV relativeFrom="paragraph">
                  <wp:posOffset>-1354455</wp:posOffset>
                </wp:positionV>
                <wp:extent cx="1397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4763"/>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43073826" id="Shape 16" o:spid="_x0000_s1026" style="position:absolute;z-index:-251954688;visibility:visible;mso-wrap-style:square;mso-wrap-distance-left:9pt;mso-wrap-distance-top:0;mso-wrap-distance-right:9pt;mso-wrap-distance-bottom:0;mso-position-horizontal:absolute;mso-position-horizontal-relative:text;mso-position-vertical:absolute;mso-position-vertical-relative:text" from="46.95pt,-106.65pt" to="48.05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" o:allowincell="f" filled="t" strokeweight=".13953mm">
                <v:stroke joinstyle="miter"/>
                <o:lock v:ext="edit" shapetype="f"/>
              </v:line>
            </w:pict>
          </mc:Fallback>
        </mc:AlternateContent>
      </w:r>
      <w:r>
        <w:rPr>
          <w:noProof/>
          <w:sz w:val="24"/>
          <w:szCs w:val="24"/>
        </w:rPr>
        <mc:AlternateContent>
          <mc:Choice Requires="wps">
            <w:drawing>
              <wp:anchor distT="0" distB="0" distL="114300" distR="114300" simplePos="0" relativeHeight="251362816" behindDoc="1" locked="0" layoutInCell="0" allowOverlap="1" wp14:anchorId="3344B28D" wp14:editId="6D8293D3">
                <wp:simplePos x="0" y="0"/>
                <wp:positionH relativeFrom="column">
                  <wp:posOffset>885190</wp:posOffset>
                </wp:positionH>
                <wp:positionV relativeFrom="paragraph">
                  <wp:posOffset>-1354455</wp:posOffset>
                </wp:positionV>
                <wp:extent cx="1397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4763"/>
                        </a:xfrm>
                        <a:prstGeom prst="line">
                          <a:avLst/>
                        </a:prstGeom>
                        <a:solidFill>
                          <a:srgbClr val="FFFFFF"/>
                        </a:solidFill>
                        <a:ln w="5023">
                          <a:solidFill>
                            <a:srgbClr val="000000"/>
                          </a:solidFill>
                          <a:miter lim="800000"/>
                          <a:headEnd/>
                          <a:tailEnd/>
                        </a:ln>
                      </wps:spPr>
                      <wps:bodyPr/>
                    </wps:wsp>
                  </a:graphicData>
                </a:graphic>
              </wp:anchor>
            </w:drawing>
          </mc:Choice>
          <mc:Fallback>
            <w:pict>
              <v:line w14:anchorId="1A03C679" id="Shape 17" o:spid="_x0000_s1026" style="position:absolute;z-index:-251953664;visibility:visible;mso-wrap-style:square;mso-wrap-distance-left:9pt;mso-wrap-distance-top:0;mso-wrap-distance-right:9pt;mso-wrap-distance-bottom:0;mso-position-horizontal:absolute;mso-position-horizontal-relative:text;mso-position-vertical:absolute;mso-position-vertical-relative:text" from="69.7pt,-106.65pt" to="70.8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" o:allowincell="f" filled="t" strokeweight=".13953mm">
                <v:stroke joinstyle="miter"/>
                <o:lock v:ext="edit" shapetype="f"/>
              </v:line>
            </w:pict>
          </mc:Fallback>
        </mc:AlternateContent>
      </w:r>
      <w:r>
        <w:rPr>
          <w:noProof/>
          <w:sz w:val="24"/>
          <w:szCs w:val="24"/>
        </w:rPr>
        <w:drawing>
          <wp:anchor distT="0" distB="0" distL="114300" distR="114300" simplePos="0" relativeHeight="251363840" behindDoc="1" locked="0" layoutInCell="0" allowOverlap="1" wp14:anchorId="456E063B" wp14:editId="28F1D396">
            <wp:simplePos x="0" y="0"/>
            <wp:positionH relativeFrom="column">
              <wp:posOffset>154305</wp:posOffset>
            </wp:positionH>
            <wp:positionV relativeFrom="paragraph">
              <wp:posOffset>-1491615</wp:posOffset>
            </wp:positionV>
            <wp:extent cx="2377440" cy="12363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2377440" cy="1236345"/>
                    </a:xfrm>
                    <a:prstGeom prst="rect">
                      <a:avLst/>
                    </a:prstGeom>
                    <a:noFill/>
                  </pic:spPr>
                </pic:pic>
              </a:graphicData>
            </a:graphic>
          </wp:anchor>
        </w:drawing>
      </w:r>
    </w:p>
    <w:p w14:paraId="64B11860" w14:textId="77777777" w:rsidR="001516AB" w:rsidRDefault="001516AB">
      <w:pPr>
        <w:spacing w:line="860" w:lineRule="exact"/>
        <w:rPr>
          <w:sz w:val="24"/>
          <w:szCs w:val="24"/>
        </w:rPr>
      </w:pPr>
    </w:p>
    <w:p w14:paraId="7900F95B" w14:textId="77777777" w:rsidR="001516AB" w:rsidRDefault="001516AB">
      <w:pPr>
        <w:sectPr w:rsidR="001516AB">
          <w:type w:val="continuous"/>
          <w:pgSz w:w="11900" w:h="16838"/>
          <w:pgMar w:top="676" w:right="1440" w:bottom="280" w:left="1440" w:header="0" w:footer="0" w:gutter="0"/>
          <w:cols w:num="2" w:space="720" w:equalWidth="0">
            <w:col w:w="4160" w:space="708"/>
            <w:col w:w="4158"/>
          </w:cols>
        </w:sectPr>
      </w:pPr>
    </w:p>
    <w:p w14:paraId="356B1A23" w14:textId="77777777" w:rsidR="001516AB" w:rsidRDefault="001516AB">
      <w:pPr>
        <w:spacing w:line="200" w:lineRule="exact"/>
        <w:rPr>
          <w:sz w:val="24"/>
          <w:szCs w:val="24"/>
        </w:rPr>
      </w:pPr>
    </w:p>
    <w:p w14:paraId="68D670C7" w14:textId="77777777" w:rsidR="001516AB" w:rsidRDefault="001516AB">
      <w:pPr>
        <w:spacing w:line="200" w:lineRule="exact"/>
        <w:rPr>
          <w:sz w:val="24"/>
          <w:szCs w:val="24"/>
        </w:rPr>
      </w:pPr>
    </w:p>
    <w:p w14:paraId="05B167C0" w14:textId="77777777" w:rsidR="001516AB" w:rsidRDefault="001516AB">
      <w:pPr>
        <w:spacing w:line="200" w:lineRule="exact"/>
        <w:rPr>
          <w:sz w:val="24"/>
          <w:szCs w:val="24"/>
        </w:rPr>
      </w:pPr>
    </w:p>
    <w:p w14:paraId="01E5E1FB" w14:textId="77777777" w:rsidR="001516AB" w:rsidRDefault="001516AB">
      <w:pPr>
        <w:spacing w:line="200" w:lineRule="exact"/>
        <w:rPr>
          <w:sz w:val="24"/>
          <w:szCs w:val="24"/>
        </w:rPr>
      </w:pPr>
    </w:p>
    <w:p w14:paraId="6B1B1A9F" w14:textId="77777777" w:rsidR="001516AB" w:rsidRDefault="001516AB">
      <w:pPr>
        <w:spacing w:line="200" w:lineRule="exact"/>
        <w:rPr>
          <w:sz w:val="24"/>
          <w:szCs w:val="24"/>
        </w:rPr>
      </w:pPr>
    </w:p>
    <w:p w14:paraId="09D927B3" w14:textId="77777777" w:rsidR="001516AB" w:rsidRDefault="001516AB">
      <w:pPr>
        <w:spacing w:line="200" w:lineRule="exact"/>
        <w:rPr>
          <w:sz w:val="24"/>
          <w:szCs w:val="24"/>
        </w:rPr>
      </w:pPr>
    </w:p>
    <w:p w14:paraId="6AD4B1A7" w14:textId="77777777" w:rsidR="001516AB" w:rsidRDefault="001516AB">
      <w:pPr>
        <w:spacing w:line="200" w:lineRule="exact"/>
        <w:rPr>
          <w:sz w:val="24"/>
          <w:szCs w:val="24"/>
        </w:rPr>
      </w:pPr>
    </w:p>
    <w:p w14:paraId="7CB03346" w14:textId="77777777" w:rsidR="001516AB" w:rsidRDefault="001516AB">
      <w:pPr>
        <w:spacing w:line="200" w:lineRule="exact"/>
        <w:rPr>
          <w:sz w:val="24"/>
          <w:szCs w:val="24"/>
        </w:rPr>
      </w:pPr>
    </w:p>
    <w:p w14:paraId="0EABFBF2" w14:textId="77777777" w:rsidR="001516AB" w:rsidRDefault="001516AB">
      <w:pPr>
        <w:spacing w:line="200" w:lineRule="exact"/>
        <w:rPr>
          <w:sz w:val="24"/>
          <w:szCs w:val="24"/>
        </w:rPr>
      </w:pPr>
    </w:p>
    <w:p w14:paraId="76ED1B99" w14:textId="77777777" w:rsidR="001516AB" w:rsidRDefault="001516AB">
      <w:pPr>
        <w:spacing w:line="200" w:lineRule="exact"/>
        <w:rPr>
          <w:sz w:val="24"/>
          <w:szCs w:val="24"/>
        </w:rPr>
      </w:pPr>
    </w:p>
    <w:p w14:paraId="0148AEA1" w14:textId="77777777" w:rsidR="001516AB" w:rsidRDefault="001516AB">
      <w:pPr>
        <w:spacing w:line="200" w:lineRule="exact"/>
        <w:rPr>
          <w:sz w:val="24"/>
          <w:szCs w:val="24"/>
        </w:rPr>
      </w:pPr>
    </w:p>
    <w:p w14:paraId="5C5FF548" w14:textId="77777777" w:rsidR="001516AB" w:rsidRDefault="001516AB">
      <w:pPr>
        <w:spacing w:line="200" w:lineRule="exact"/>
        <w:rPr>
          <w:sz w:val="24"/>
          <w:szCs w:val="24"/>
        </w:rPr>
      </w:pPr>
    </w:p>
    <w:p w14:paraId="6851BE18" w14:textId="77777777" w:rsidR="001516AB" w:rsidRDefault="001516AB">
      <w:pPr>
        <w:spacing w:line="200" w:lineRule="exact"/>
        <w:rPr>
          <w:sz w:val="24"/>
          <w:szCs w:val="24"/>
        </w:rPr>
      </w:pPr>
    </w:p>
    <w:p w14:paraId="22F69C73" w14:textId="77777777" w:rsidR="001516AB" w:rsidRDefault="001516AB">
      <w:pPr>
        <w:spacing w:line="200" w:lineRule="exact"/>
        <w:rPr>
          <w:sz w:val="24"/>
          <w:szCs w:val="24"/>
        </w:rPr>
      </w:pPr>
    </w:p>
    <w:p w14:paraId="69DCB9AC" w14:textId="77777777" w:rsidR="001516AB" w:rsidRDefault="001516AB">
      <w:pPr>
        <w:spacing w:line="200" w:lineRule="exact"/>
        <w:rPr>
          <w:sz w:val="24"/>
          <w:szCs w:val="24"/>
        </w:rPr>
      </w:pPr>
    </w:p>
    <w:p w14:paraId="53CBE9C7" w14:textId="77777777" w:rsidR="001516AB" w:rsidRDefault="001516AB">
      <w:pPr>
        <w:spacing w:line="200" w:lineRule="exact"/>
        <w:rPr>
          <w:sz w:val="24"/>
          <w:szCs w:val="24"/>
        </w:rPr>
      </w:pPr>
    </w:p>
    <w:p w14:paraId="50D45F84" w14:textId="77777777" w:rsidR="001516AB" w:rsidRDefault="001516AB">
      <w:pPr>
        <w:spacing w:line="200" w:lineRule="exact"/>
        <w:rPr>
          <w:sz w:val="24"/>
          <w:szCs w:val="24"/>
        </w:rPr>
      </w:pPr>
    </w:p>
    <w:p w14:paraId="7E613E30" w14:textId="77777777" w:rsidR="001516AB" w:rsidRDefault="001516AB">
      <w:pPr>
        <w:spacing w:line="200" w:lineRule="exact"/>
        <w:rPr>
          <w:sz w:val="24"/>
          <w:szCs w:val="24"/>
        </w:rPr>
      </w:pPr>
    </w:p>
    <w:p w14:paraId="739BC593" w14:textId="77777777" w:rsidR="001516AB" w:rsidRDefault="001516AB">
      <w:pPr>
        <w:spacing w:line="200" w:lineRule="exact"/>
        <w:rPr>
          <w:sz w:val="24"/>
          <w:szCs w:val="24"/>
        </w:rPr>
      </w:pPr>
    </w:p>
    <w:p w14:paraId="39F78845" w14:textId="77777777" w:rsidR="001516AB" w:rsidRDefault="001516AB">
      <w:pPr>
        <w:spacing w:line="200" w:lineRule="exact"/>
        <w:rPr>
          <w:sz w:val="24"/>
          <w:szCs w:val="24"/>
        </w:rPr>
      </w:pPr>
    </w:p>
    <w:p w14:paraId="6833A03F" w14:textId="77777777" w:rsidR="001516AB" w:rsidRDefault="001516AB">
      <w:pPr>
        <w:spacing w:line="200" w:lineRule="exact"/>
        <w:rPr>
          <w:sz w:val="24"/>
          <w:szCs w:val="24"/>
        </w:rPr>
      </w:pPr>
    </w:p>
    <w:p w14:paraId="1F978148" w14:textId="77777777" w:rsidR="001516AB" w:rsidRDefault="001516AB">
      <w:pPr>
        <w:spacing w:line="200" w:lineRule="exact"/>
        <w:rPr>
          <w:sz w:val="24"/>
          <w:szCs w:val="24"/>
        </w:rPr>
      </w:pPr>
    </w:p>
    <w:p w14:paraId="12476C51" w14:textId="77777777" w:rsidR="001516AB" w:rsidRDefault="001516AB">
      <w:pPr>
        <w:spacing w:line="200" w:lineRule="exact"/>
        <w:rPr>
          <w:sz w:val="24"/>
          <w:szCs w:val="24"/>
        </w:rPr>
      </w:pPr>
    </w:p>
    <w:p w14:paraId="59132C00" w14:textId="77777777" w:rsidR="001516AB" w:rsidRDefault="001516AB">
      <w:pPr>
        <w:spacing w:line="200" w:lineRule="exact"/>
        <w:rPr>
          <w:sz w:val="24"/>
          <w:szCs w:val="24"/>
        </w:rPr>
      </w:pPr>
    </w:p>
    <w:p w14:paraId="4F8BEE44" w14:textId="77777777" w:rsidR="001516AB" w:rsidRDefault="001516AB">
      <w:pPr>
        <w:spacing w:line="229" w:lineRule="exact"/>
        <w:rPr>
          <w:sz w:val="24"/>
          <w:szCs w:val="24"/>
        </w:rPr>
      </w:pPr>
    </w:p>
    <w:p w14:paraId="4640809E" w14:textId="77777777" w:rsidR="001516AB" w:rsidRDefault="0066520C">
      <w:pPr>
        <w:tabs>
          <w:tab w:val="left" w:pos="800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1 из 98</w:t>
      </w:r>
    </w:p>
    <w:p w14:paraId="3393060A" w14:textId="77777777" w:rsidR="001516AB" w:rsidRDefault="001516AB">
      <w:pPr>
        <w:sectPr w:rsidR="001516AB">
          <w:type w:val="continuous"/>
          <w:pgSz w:w="11900" w:h="16838"/>
          <w:pgMar w:top="676" w:right="1440" w:bottom="280" w:left="1440" w:header="0" w:footer="0" w:gutter="0"/>
          <w:cols w:space="720" w:equalWidth="0">
            <w:col w:w="9026"/>
          </w:cols>
        </w:sectPr>
      </w:pPr>
    </w:p>
    <w:p w14:paraId="2A5B82E7" w14:textId="77777777" w:rsidR="001516AB" w:rsidRDefault="0066520C">
      <w:pPr>
        <w:ind w:left="7900"/>
        <w:rPr>
          <w:sz w:val="20"/>
          <w:szCs w:val="20"/>
        </w:rPr>
      </w:pPr>
      <w:bookmarkStart w:id="1" w:name="page2"/>
      <w:bookmarkEnd w:id="1"/>
      <w:r>
        <w:rPr>
          <w:rFonts w:ascii="Impact" w:eastAsia="Impact" w:hAnsi="Impact" w:cs="Impact"/>
          <w:i/>
          <w:iCs/>
          <w:sz w:val="39"/>
          <w:szCs w:val="39"/>
        </w:rPr>
        <w:lastRenderedPageBreak/>
        <w:t>CC1101</w:t>
      </w:r>
    </w:p>
    <w:p w14:paraId="13B9A685" w14:textId="77777777" w:rsidR="001516AB" w:rsidRDefault="001516AB">
      <w:pPr>
        <w:sectPr w:rsidR="001516AB">
          <w:pgSz w:w="11900" w:h="16838"/>
          <w:pgMar w:top="689" w:right="1440" w:bottom="280" w:left="1440" w:header="0" w:footer="0" w:gutter="0"/>
          <w:cols w:space="720" w:equalWidth="0">
            <w:col w:w="9026"/>
          </w:cols>
        </w:sectPr>
      </w:pPr>
    </w:p>
    <w:p w14:paraId="5436048C" w14:textId="77777777" w:rsidR="001516AB" w:rsidRDefault="001516AB">
      <w:pPr>
        <w:spacing w:line="200" w:lineRule="exact"/>
        <w:rPr>
          <w:sz w:val="20"/>
          <w:szCs w:val="20"/>
        </w:rPr>
      </w:pPr>
    </w:p>
    <w:p w14:paraId="37594C98" w14:textId="77777777" w:rsidR="001516AB" w:rsidRDefault="001516AB">
      <w:pPr>
        <w:spacing w:line="200" w:lineRule="exact"/>
        <w:rPr>
          <w:sz w:val="20"/>
          <w:szCs w:val="20"/>
        </w:rPr>
      </w:pPr>
    </w:p>
    <w:p w14:paraId="77DC45F9" w14:textId="77777777" w:rsidR="001516AB" w:rsidRDefault="001516AB">
      <w:pPr>
        <w:spacing w:line="202" w:lineRule="exact"/>
        <w:rPr>
          <w:sz w:val="20"/>
          <w:szCs w:val="20"/>
        </w:rPr>
      </w:pPr>
    </w:p>
    <w:p w14:paraId="58754ABB" w14:textId="77777777" w:rsidR="001516AB" w:rsidRDefault="0066520C">
      <w:pPr>
        <w:rPr>
          <w:sz w:val="20"/>
          <w:szCs w:val="20"/>
        </w:rPr>
      </w:pPr>
      <w:r>
        <w:rPr>
          <w:rFonts w:ascii="Arial" w:eastAsia="Arial" w:hAnsi="Arial" w:cs="Arial"/>
          <w:b/>
          <w:bCs/>
          <w:sz w:val="24"/>
          <w:szCs w:val="24"/>
        </w:rPr>
        <w:t>Ключевая особенность</w:t>
      </w:r>
    </w:p>
    <w:p w14:paraId="26C0C9B8" w14:textId="77777777" w:rsidR="001516AB" w:rsidRDefault="001516AB">
      <w:pPr>
        <w:spacing w:line="360" w:lineRule="exact"/>
        <w:rPr>
          <w:sz w:val="20"/>
          <w:szCs w:val="20"/>
        </w:rPr>
      </w:pPr>
    </w:p>
    <w:p w14:paraId="4D074CE4" w14:textId="77777777" w:rsidR="001516AB" w:rsidRDefault="0066520C">
      <w:pPr>
        <w:rPr>
          <w:sz w:val="20"/>
          <w:szCs w:val="20"/>
        </w:rPr>
      </w:pPr>
      <w:r>
        <w:rPr>
          <w:rFonts w:ascii="Arial" w:eastAsia="Arial" w:hAnsi="Arial" w:cs="Arial"/>
          <w:b/>
          <w:bCs/>
          <w:sz w:val="24"/>
          <w:szCs w:val="24"/>
        </w:rPr>
        <w:t>RF производительность</w:t>
      </w:r>
    </w:p>
    <w:p w14:paraId="2C1DB7BF" w14:textId="77777777" w:rsidR="001516AB" w:rsidRDefault="001516AB">
      <w:pPr>
        <w:spacing w:line="239" w:lineRule="exact"/>
        <w:rPr>
          <w:sz w:val="20"/>
          <w:szCs w:val="20"/>
        </w:rPr>
      </w:pPr>
    </w:p>
    <w:p w14:paraId="0B1EE9F7" w14:textId="77777777" w:rsidR="001516AB" w:rsidRDefault="0066520C">
      <w:pPr>
        <w:numPr>
          <w:ilvl w:val="0"/>
          <w:numId w:val="3"/>
        </w:numPr>
        <w:tabs>
          <w:tab w:val="left" w:pos="360"/>
        </w:tabs>
        <w:ind w:left="360" w:hanging="360"/>
        <w:rPr>
          <w:rFonts w:ascii="Symbol" w:eastAsia="Symbol" w:hAnsi="Symbol" w:cs="Symbol"/>
          <w:sz w:val="20"/>
          <w:szCs w:val="20"/>
        </w:rPr>
      </w:pPr>
      <w:r>
        <w:rPr>
          <w:rFonts w:ascii="Arial" w:eastAsia="Arial" w:hAnsi="Arial" w:cs="Arial"/>
          <w:sz w:val="20"/>
          <w:szCs w:val="20"/>
        </w:rPr>
        <w:t>Высокая чувствительность</w:t>
      </w:r>
    </w:p>
    <w:p w14:paraId="3C025876" w14:textId="77777777" w:rsidR="001516AB" w:rsidRDefault="0066520C">
      <w:pPr>
        <w:numPr>
          <w:ilvl w:val="0"/>
          <w:numId w:val="4"/>
        </w:numPr>
        <w:tabs>
          <w:tab w:val="left" w:pos="1080"/>
        </w:tabs>
        <w:spacing w:line="220" w:lineRule="auto"/>
        <w:ind w:left="1080" w:hanging="362"/>
        <w:rPr>
          <w:rFonts w:ascii="Courier New" w:eastAsia="Courier New" w:hAnsi="Courier New" w:cs="Courier New"/>
          <w:sz w:val="20"/>
          <w:szCs w:val="20"/>
        </w:rPr>
      </w:pPr>
      <w:r>
        <w:rPr>
          <w:rFonts w:ascii="Arial" w:eastAsia="Arial" w:hAnsi="Arial" w:cs="Arial"/>
          <w:sz w:val="20"/>
          <w:szCs w:val="20"/>
        </w:rPr>
        <w:t>-116 дБм при 0,6 кбод, 433 МГц,</w:t>
      </w:r>
    </w:p>
    <w:p w14:paraId="41087564" w14:textId="77777777" w:rsidR="001516AB" w:rsidRDefault="001516AB">
      <w:pPr>
        <w:spacing w:line="1" w:lineRule="exact"/>
        <w:rPr>
          <w:sz w:val="20"/>
          <w:szCs w:val="20"/>
        </w:rPr>
      </w:pPr>
    </w:p>
    <w:p w14:paraId="7C8C64F3" w14:textId="77777777" w:rsidR="001516AB" w:rsidRDefault="0066520C">
      <w:pPr>
        <w:ind w:left="1080"/>
        <w:rPr>
          <w:sz w:val="20"/>
          <w:szCs w:val="20"/>
        </w:rPr>
      </w:pPr>
      <w:r>
        <w:rPr>
          <w:rFonts w:ascii="Arial" w:eastAsia="Arial" w:hAnsi="Arial" w:cs="Arial"/>
          <w:sz w:val="20"/>
          <w:szCs w:val="20"/>
        </w:rPr>
        <w:t>1% ошибок пакета</w:t>
      </w:r>
    </w:p>
    <w:p w14:paraId="3109C680" w14:textId="77777777" w:rsidR="001516AB" w:rsidRDefault="001516AB">
      <w:pPr>
        <w:spacing w:line="11" w:lineRule="exact"/>
        <w:rPr>
          <w:sz w:val="20"/>
          <w:szCs w:val="20"/>
        </w:rPr>
      </w:pPr>
    </w:p>
    <w:p w14:paraId="5F10D8AA" w14:textId="77777777" w:rsidR="001516AB" w:rsidRDefault="0066520C">
      <w:pPr>
        <w:numPr>
          <w:ilvl w:val="1"/>
          <w:numId w:val="5"/>
        </w:numPr>
        <w:tabs>
          <w:tab w:val="left" w:pos="1080"/>
        </w:tabs>
        <w:spacing w:line="226" w:lineRule="auto"/>
        <w:ind w:left="1080" w:right="260" w:hanging="362"/>
        <w:rPr>
          <w:rFonts w:ascii="Courier New" w:eastAsia="Courier New" w:hAnsi="Courier New" w:cs="Courier New"/>
          <w:sz w:val="20"/>
          <w:szCs w:val="20"/>
        </w:rPr>
      </w:pPr>
      <w:r>
        <w:rPr>
          <w:rFonts w:ascii="Arial" w:eastAsia="Arial" w:hAnsi="Arial" w:cs="Arial"/>
          <w:sz w:val="20"/>
          <w:szCs w:val="20"/>
        </w:rPr>
        <w:t xml:space="preserve">-112 дБм при 1,2 кбод, 868 МГц, частота </w:t>
      </w:r>
      <w:r>
        <w:rPr>
          <w:rFonts w:ascii="Arial" w:eastAsia="Arial" w:hAnsi="Arial" w:cs="Arial"/>
          <w:sz w:val="20"/>
          <w:szCs w:val="20"/>
        </w:rPr>
        <w:t>ошибок пакета 1%</w:t>
      </w:r>
    </w:p>
    <w:p w14:paraId="2454EC7E" w14:textId="77777777" w:rsidR="001516AB" w:rsidRDefault="001516AB">
      <w:pPr>
        <w:spacing w:line="25" w:lineRule="exact"/>
        <w:rPr>
          <w:rFonts w:ascii="Courier New" w:eastAsia="Courier New" w:hAnsi="Courier New" w:cs="Courier New"/>
          <w:sz w:val="20"/>
          <w:szCs w:val="20"/>
        </w:rPr>
      </w:pPr>
    </w:p>
    <w:p w14:paraId="6901657A" w14:textId="77777777" w:rsidR="001516AB" w:rsidRDefault="0066520C">
      <w:pPr>
        <w:numPr>
          <w:ilvl w:val="0"/>
          <w:numId w:val="5"/>
        </w:numPr>
        <w:tabs>
          <w:tab w:val="left" w:pos="360"/>
        </w:tabs>
        <w:spacing w:line="226" w:lineRule="auto"/>
        <w:ind w:left="360" w:right="240" w:hanging="360"/>
        <w:rPr>
          <w:rFonts w:ascii="Symbol" w:eastAsia="Symbol" w:hAnsi="Symbol" w:cs="Symbol"/>
          <w:sz w:val="20"/>
          <w:szCs w:val="20"/>
        </w:rPr>
      </w:pPr>
      <w:r>
        <w:rPr>
          <w:rFonts w:ascii="Arial" w:eastAsia="Arial" w:hAnsi="Arial" w:cs="Arial"/>
          <w:sz w:val="20"/>
          <w:szCs w:val="20"/>
        </w:rPr>
        <w:t>Низкое потребление тока (14,7 мА в приеме, 1,2 кбод, 868 МГц)</w:t>
      </w:r>
    </w:p>
    <w:p w14:paraId="759EF300" w14:textId="77777777" w:rsidR="001516AB" w:rsidRDefault="001516AB">
      <w:pPr>
        <w:spacing w:line="25" w:lineRule="exact"/>
        <w:rPr>
          <w:rFonts w:ascii="Symbol" w:eastAsia="Symbol" w:hAnsi="Symbol" w:cs="Symbol"/>
          <w:sz w:val="20"/>
          <w:szCs w:val="20"/>
        </w:rPr>
      </w:pPr>
    </w:p>
    <w:p w14:paraId="6DDD469A" w14:textId="77777777" w:rsidR="001516AB" w:rsidRDefault="0066520C">
      <w:pPr>
        <w:numPr>
          <w:ilvl w:val="0"/>
          <w:numId w:val="5"/>
        </w:numPr>
        <w:tabs>
          <w:tab w:val="left" w:pos="360"/>
        </w:tabs>
        <w:spacing w:line="226" w:lineRule="auto"/>
        <w:ind w:left="360" w:right="240" w:hanging="360"/>
        <w:rPr>
          <w:rFonts w:ascii="Symbol" w:eastAsia="Symbol" w:hAnsi="Symbol" w:cs="Symbol"/>
          <w:sz w:val="20"/>
          <w:szCs w:val="20"/>
        </w:rPr>
      </w:pPr>
      <w:r>
        <w:rPr>
          <w:rFonts w:ascii="Arial" w:eastAsia="Arial" w:hAnsi="Arial" w:cs="Arial"/>
          <w:sz w:val="20"/>
          <w:szCs w:val="20"/>
        </w:rPr>
        <w:t>Программируемая выходная мощность до +12 дБм для всех поддерживаемых частот</w:t>
      </w:r>
    </w:p>
    <w:p w14:paraId="5CEA68AC" w14:textId="77777777" w:rsidR="001516AB" w:rsidRDefault="001516AB">
      <w:pPr>
        <w:spacing w:line="25" w:lineRule="exact"/>
        <w:rPr>
          <w:rFonts w:ascii="Symbol" w:eastAsia="Symbol" w:hAnsi="Symbol" w:cs="Symbol"/>
          <w:sz w:val="20"/>
          <w:szCs w:val="20"/>
        </w:rPr>
      </w:pPr>
    </w:p>
    <w:p w14:paraId="27BE6986" w14:textId="77777777" w:rsidR="001516AB" w:rsidRDefault="0066520C">
      <w:pPr>
        <w:numPr>
          <w:ilvl w:val="0"/>
          <w:numId w:val="5"/>
        </w:numPr>
        <w:tabs>
          <w:tab w:val="left" w:pos="360"/>
        </w:tabs>
        <w:spacing w:line="227" w:lineRule="auto"/>
        <w:ind w:left="360" w:right="240" w:hanging="360"/>
        <w:rPr>
          <w:rFonts w:ascii="Symbol" w:eastAsia="Symbol" w:hAnsi="Symbol" w:cs="Symbol"/>
          <w:sz w:val="20"/>
          <w:szCs w:val="20"/>
        </w:rPr>
      </w:pPr>
      <w:r>
        <w:rPr>
          <w:rFonts w:ascii="Arial" w:eastAsia="Arial" w:hAnsi="Arial" w:cs="Arial"/>
          <w:sz w:val="20"/>
          <w:szCs w:val="20"/>
        </w:rPr>
        <w:t>Отличная селективность приемника и эффективность блокировки</w:t>
      </w:r>
    </w:p>
    <w:p w14:paraId="4EE307C1" w14:textId="77777777" w:rsidR="001516AB" w:rsidRDefault="001516AB">
      <w:pPr>
        <w:spacing w:line="24" w:lineRule="exact"/>
        <w:rPr>
          <w:rFonts w:ascii="Symbol" w:eastAsia="Symbol" w:hAnsi="Symbol" w:cs="Symbol"/>
          <w:sz w:val="20"/>
          <w:szCs w:val="20"/>
        </w:rPr>
      </w:pPr>
    </w:p>
    <w:p w14:paraId="76AD5B4A" w14:textId="77777777" w:rsidR="001516AB" w:rsidRDefault="0066520C">
      <w:pPr>
        <w:numPr>
          <w:ilvl w:val="0"/>
          <w:numId w:val="5"/>
        </w:numPr>
        <w:tabs>
          <w:tab w:val="left" w:pos="360"/>
        </w:tabs>
        <w:spacing w:line="227" w:lineRule="auto"/>
        <w:ind w:left="360" w:right="240" w:hanging="360"/>
        <w:rPr>
          <w:rFonts w:ascii="Symbol" w:eastAsia="Symbol" w:hAnsi="Symbol" w:cs="Symbol"/>
          <w:sz w:val="20"/>
          <w:szCs w:val="20"/>
        </w:rPr>
      </w:pPr>
      <w:r>
        <w:rPr>
          <w:rFonts w:ascii="Arial" w:eastAsia="Arial" w:hAnsi="Arial" w:cs="Arial"/>
          <w:sz w:val="20"/>
          <w:szCs w:val="20"/>
        </w:rPr>
        <w:t xml:space="preserve">Программируемая скорость </w:t>
      </w:r>
      <w:r>
        <w:rPr>
          <w:rFonts w:ascii="Arial" w:eastAsia="Arial" w:hAnsi="Arial" w:cs="Arial"/>
          <w:sz w:val="20"/>
          <w:szCs w:val="20"/>
        </w:rPr>
        <w:t>передачи данных от 0,6 до 600 кбит / с</w:t>
      </w:r>
    </w:p>
    <w:p w14:paraId="73942076" w14:textId="77777777" w:rsidR="001516AB" w:rsidRDefault="001516AB">
      <w:pPr>
        <w:spacing w:line="25" w:lineRule="exact"/>
        <w:rPr>
          <w:rFonts w:ascii="Symbol" w:eastAsia="Symbol" w:hAnsi="Symbol" w:cs="Symbol"/>
          <w:sz w:val="20"/>
          <w:szCs w:val="20"/>
        </w:rPr>
      </w:pPr>
    </w:p>
    <w:p w14:paraId="14AE555E" w14:textId="77777777" w:rsidR="001516AB" w:rsidRDefault="0066520C">
      <w:pPr>
        <w:numPr>
          <w:ilvl w:val="0"/>
          <w:numId w:val="5"/>
        </w:numPr>
        <w:tabs>
          <w:tab w:val="left" w:pos="360"/>
        </w:tabs>
        <w:spacing w:line="226" w:lineRule="auto"/>
        <w:ind w:left="360" w:right="240" w:hanging="360"/>
        <w:rPr>
          <w:rFonts w:ascii="Symbol" w:eastAsia="Symbol" w:hAnsi="Symbol" w:cs="Symbol"/>
          <w:sz w:val="20"/>
          <w:szCs w:val="20"/>
        </w:rPr>
      </w:pPr>
      <w:r>
        <w:rPr>
          <w:rFonts w:ascii="Arial" w:eastAsia="Arial" w:hAnsi="Arial" w:cs="Arial"/>
          <w:sz w:val="20"/>
          <w:szCs w:val="20"/>
        </w:rPr>
        <w:t>Полосы частот: 300-348 МГц, 387-464 МГц и 779-928 МГц</w:t>
      </w:r>
    </w:p>
    <w:p w14:paraId="7F0DAC6B" w14:textId="77777777" w:rsidR="001516AB" w:rsidRDefault="001516AB">
      <w:pPr>
        <w:spacing w:line="241" w:lineRule="exact"/>
        <w:rPr>
          <w:sz w:val="20"/>
          <w:szCs w:val="20"/>
        </w:rPr>
      </w:pPr>
    </w:p>
    <w:p w14:paraId="4A9C8AB1" w14:textId="77777777" w:rsidR="001516AB" w:rsidRDefault="0066520C">
      <w:pPr>
        <w:rPr>
          <w:sz w:val="20"/>
          <w:szCs w:val="20"/>
        </w:rPr>
      </w:pPr>
      <w:r>
        <w:rPr>
          <w:rFonts w:ascii="Arial" w:eastAsia="Arial" w:hAnsi="Arial" w:cs="Arial"/>
          <w:b/>
          <w:bCs/>
          <w:sz w:val="24"/>
          <w:szCs w:val="24"/>
        </w:rPr>
        <w:t>Аналоговые функции</w:t>
      </w:r>
    </w:p>
    <w:p w14:paraId="72819206" w14:textId="77777777" w:rsidR="001516AB" w:rsidRDefault="001516AB">
      <w:pPr>
        <w:spacing w:line="145" w:lineRule="exact"/>
        <w:rPr>
          <w:sz w:val="20"/>
          <w:szCs w:val="20"/>
        </w:rPr>
      </w:pPr>
    </w:p>
    <w:p w14:paraId="6FCBD555" w14:textId="77777777" w:rsidR="001516AB" w:rsidRDefault="0066520C">
      <w:pPr>
        <w:numPr>
          <w:ilvl w:val="0"/>
          <w:numId w:val="6"/>
        </w:numPr>
        <w:tabs>
          <w:tab w:val="left" w:pos="360"/>
        </w:tabs>
        <w:spacing w:line="226" w:lineRule="auto"/>
        <w:ind w:left="360" w:right="240" w:hanging="360"/>
        <w:rPr>
          <w:rFonts w:ascii="Symbol" w:eastAsia="Symbol" w:hAnsi="Symbol" w:cs="Symbol"/>
          <w:sz w:val="20"/>
          <w:szCs w:val="20"/>
        </w:rPr>
      </w:pPr>
      <w:r>
        <w:rPr>
          <w:rFonts w:ascii="Arial" w:eastAsia="Arial" w:hAnsi="Arial" w:cs="Arial"/>
          <w:sz w:val="20"/>
          <w:szCs w:val="20"/>
        </w:rPr>
        <w:t>Поддерживаются 2-FSK, 4-FSK, GFSK и MSK, а также OOK и гибкое формирование ASK</w:t>
      </w:r>
    </w:p>
    <w:p w14:paraId="79C4001B" w14:textId="77777777" w:rsidR="001516AB" w:rsidRDefault="001516AB">
      <w:pPr>
        <w:spacing w:line="25" w:lineRule="exact"/>
        <w:rPr>
          <w:rFonts w:ascii="Symbol" w:eastAsia="Symbol" w:hAnsi="Symbol" w:cs="Symbol"/>
          <w:sz w:val="20"/>
          <w:szCs w:val="20"/>
        </w:rPr>
      </w:pPr>
    </w:p>
    <w:p w14:paraId="6F45111A" w14:textId="77777777" w:rsidR="001516AB" w:rsidRDefault="0066520C">
      <w:pPr>
        <w:numPr>
          <w:ilvl w:val="0"/>
          <w:numId w:val="6"/>
        </w:numPr>
        <w:tabs>
          <w:tab w:val="left" w:pos="360"/>
        </w:tabs>
        <w:spacing w:line="231" w:lineRule="auto"/>
        <w:ind w:left="360" w:right="240" w:hanging="360"/>
        <w:jc w:val="both"/>
        <w:rPr>
          <w:rFonts w:ascii="Symbol" w:eastAsia="Symbol" w:hAnsi="Symbol" w:cs="Symbol"/>
          <w:sz w:val="20"/>
          <w:szCs w:val="20"/>
        </w:rPr>
      </w:pPr>
      <w:r>
        <w:rPr>
          <w:rFonts w:ascii="Arial" w:eastAsia="Arial" w:hAnsi="Arial" w:cs="Arial"/>
          <w:sz w:val="20"/>
          <w:szCs w:val="20"/>
        </w:rPr>
        <w:t>Подходит для систем со скачкообразной перестройкой частоты благодаря синтезатору частоты с быстрой установкой; Время установления 75 мкс</w:t>
      </w:r>
    </w:p>
    <w:p w14:paraId="47AE180B" w14:textId="77777777" w:rsidR="001516AB" w:rsidRDefault="001516AB">
      <w:pPr>
        <w:spacing w:line="24" w:lineRule="exact"/>
        <w:rPr>
          <w:rFonts w:ascii="Symbol" w:eastAsia="Symbol" w:hAnsi="Symbol" w:cs="Symbol"/>
          <w:sz w:val="20"/>
          <w:szCs w:val="20"/>
        </w:rPr>
      </w:pPr>
    </w:p>
    <w:p w14:paraId="7CDD32BD" w14:textId="77777777" w:rsidR="001516AB" w:rsidRDefault="0066520C">
      <w:pPr>
        <w:numPr>
          <w:ilvl w:val="0"/>
          <w:numId w:val="6"/>
        </w:numPr>
        <w:tabs>
          <w:tab w:val="left" w:pos="360"/>
        </w:tabs>
        <w:spacing w:line="233" w:lineRule="auto"/>
        <w:ind w:left="360" w:right="240" w:hanging="360"/>
        <w:jc w:val="both"/>
        <w:rPr>
          <w:rFonts w:ascii="Symbol" w:eastAsia="Symbol" w:hAnsi="Symbol" w:cs="Symbol"/>
          <w:sz w:val="20"/>
          <w:szCs w:val="20"/>
        </w:rPr>
      </w:pPr>
      <w:r>
        <w:rPr>
          <w:rFonts w:ascii="Arial" w:eastAsia="Arial" w:hAnsi="Arial" w:cs="Arial"/>
          <w:sz w:val="20"/>
          <w:szCs w:val="20"/>
        </w:rPr>
        <w:t xml:space="preserve">Автоматическая частотная компенсация (AFC) может использоваться для настройки синтезатора частот на </w:t>
      </w:r>
      <w:r>
        <w:rPr>
          <w:rFonts w:ascii="Arial" w:eastAsia="Arial" w:hAnsi="Arial" w:cs="Arial"/>
          <w:sz w:val="20"/>
          <w:szCs w:val="20"/>
        </w:rPr>
        <w:t>центральную частоту принимаемого сигнала.</w:t>
      </w:r>
    </w:p>
    <w:p w14:paraId="4CF06735" w14:textId="77777777" w:rsidR="001516AB" w:rsidRDefault="0066520C">
      <w:pPr>
        <w:numPr>
          <w:ilvl w:val="0"/>
          <w:numId w:val="6"/>
        </w:numPr>
        <w:tabs>
          <w:tab w:val="left" w:pos="360"/>
        </w:tabs>
        <w:ind w:left="360" w:hanging="360"/>
        <w:rPr>
          <w:rFonts w:ascii="Symbol" w:eastAsia="Symbol" w:hAnsi="Symbol" w:cs="Symbol"/>
          <w:sz w:val="20"/>
          <w:szCs w:val="20"/>
        </w:rPr>
      </w:pPr>
      <w:r>
        <w:rPr>
          <w:rFonts w:ascii="Arial" w:eastAsia="Arial" w:hAnsi="Arial" w:cs="Arial"/>
          <w:sz w:val="20"/>
          <w:szCs w:val="20"/>
        </w:rPr>
        <w:t>Встроенный аналоговый датчик температуры</w:t>
      </w:r>
    </w:p>
    <w:p w14:paraId="3DB4417C" w14:textId="77777777" w:rsidR="001516AB" w:rsidRDefault="001516AB">
      <w:pPr>
        <w:spacing w:line="241" w:lineRule="exact"/>
        <w:rPr>
          <w:sz w:val="20"/>
          <w:szCs w:val="20"/>
        </w:rPr>
      </w:pPr>
    </w:p>
    <w:p w14:paraId="4740F4BC" w14:textId="77777777" w:rsidR="001516AB" w:rsidRDefault="0066520C">
      <w:pPr>
        <w:rPr>
          <w:sz w:val="20"/>
          <w:szCs w:val="20"/>
        </w:rPr>
      </w:pPr>
      <w:r>
        <w:rPr>
          <w:rFonts w:ascii="Arial" w:eastAsia="Arial" w:hAnsi="Arial" w:cs="Arial"/>
          <w:b/>
          <w:bCs/>
          <w:sz w:val="24"/>
          <w:szCs w:val="24"/>
        </w:rPr>
        <w:t>Цифровые функции</w:t>
      </w:r>
    </w:p>
    <w:p w14:paraId="21F99D1A" w14:textId="77777777" w:rsidR="001516AB" w:rsidRDefault="001516AB">
      <w:pPr>
        <w:spacing w:line="145" w:lineRule="exact"/>
        <w:rPr>
          <w:sz w:val="20"/>
          <w:szCs w:val="20"/>
        </w:rPr>
      </w:pPr>
    </w:p>
    <w:p w14:paraId="000CA8E5" w14:textId="77777777" w:rsidR="001516AB" w:rsidRDefault="0066520C">
      <w:pPr>
        <w:numPr>
          <w:ilvl w:val="0"/>
          <w:numId w:val="7"/>
        </w:numPr>
        <w:tabs>
          <w:tab w:val="left" w:pos="360"/>
        </w:tabs>
        <w:spacing w:line="233" w:lineRule="auto"/>
        <w:ind w:left="360" w:right="240" w:hanging="360"/>
        <w:jc w:val="both"/>
        <w:rPr>
          <w:rFonts w:ascii="Symbol" w:eastAsia="Symbol" w:hAnsi="Symbol" w:cs="Symbol"/>
          <w:sz w:val="20"/>
          <w:szCs w:val="20"/>
        </w:rPr>
      </w:pPr>
      <w:r>
        <w:rPr>
          <w:rFonts w:ascii="Arial" w:eastAsia="Arial" w:hAnsi="Arial" w:cs="Arial"/>
          <w:sz w:val="20"/>
          <w:szCs w:val="20"/>
        </w:rPr>
        <w:t>Гибкая поддержка пакетно-ориентированных систем; Встроенная поддержка обнаружения слова синхронизации, проверки адреса, гибкой длины пакета и автоматическ</w:t>
      </w:r>
      <w:r>
        <w:rPr>
          <w:rFonts w:ascii="Arial" w:eastAsia="Arial" w:hAnsi="Arial" w:cs="Arial"/>
          <w:sz w:val="20"/>
          <w:szCs w:val="20"/>
        </w:rPr>
        <w:t>ой обработки CRC</w:t>
      </w:r>
    </w:p>
    <w:p w14:paraId="00B80062" w14:textId="77777777" w:rsidR="001516AB" w:rsidRDefault="001516AB">
      <w:pPr>
        <w:spacing w:line="25" w:lineRule="exact"/>
        <w:rPr>
          <w:rFonts w:ascii="Symbol" w:eastAsia="Symbol" w:hAnsi="Symbol" w:cs="Symbol"/>
          <w:sz w:val="20"/>
          <w:szCs w:val="20"/>
        </w:rPr>
      </w:pPr>
    </w:p>
    <w:p w14:paraId="2DF36301" w14:textId="77777777" w:rsidR="001516AB" w:rsidRDefault="0066520C">
      <w:pPr>
        <w:numPr>
          <w:ilvl w:val="0"/>
          <w:numId w:val="7"/>
        </w:numPr>
        <w:tabs>
          <w:tab w:val="left" w:pos="360"/>
        </w:tabs>
        <w:spacing w:line="226" w:lineRule="auto"/>
        <w:ind w:left="360" w:hanging="360"/>
        <w:rPr>
          <w:rFonts w:ascii="Symbol" w:eastAsia="Symbol" w:hAnsi="Symbol" w:cs="Symbol"/>
          <w:sz w:val="20"/>
          <w:szCs w:val="20"/>
        </w:rPr>
      </w:pPr>
      <w:r>
        <w:rPr>
          <w:rFonts w:ascii="Arial" w:eastAsia="Arial" w:hAnsi="Arial" w:cs="Arial"/>
          <w:sz w:val="20"/>
          <w:szCs w:val="20"/>
        </w:rPr>
        <w:t>Эффективный интерфейс SPI; Все регистры могут быть запрограммированы одним «всплеском».</w:t>
      </w:r>
    </w:p>
    <w:p w14:paraId="6D29F5B8" w14:textId="77777777" w:rsidR="001516AB" w:rsidRDefault="0066520C">
      <w:pPr>
        <w:numPr>
          <w:ilvl w:val="0"/>
          <w:numId w:val="7"/>
        </w:numPr>
        <w:tabs>
          <w:tab w:val="left" w:pos="360"/>
        </w:tabs>
        <w:ind w:left="360" w:hanging="360"/>
        <w:rPr>
          <w:rFonts w:ascii="Symbol" w:eastAsia="Symbol" w:hAnsi="Symbol" w:cs="Symbol"/>
          <w:sz w:val="20"/>
          <w:szCs w:val="20"/>
        </w:rPr>
      </w:pPr>
      <w:r>
        <w:rPr>
          <w:rFonts w:ascii="Arial" w:eastAsia="Arial" w:hAnsi="Arial" w:cs="Arial"/>
          <w:sz w:val="20"/>
          <w:szCs w:val="20"/>
        </w:rPr>
        <w:t>Цифровой выход RSSI</w:t>
      </w:r>
    </w:p>
    <w:p w14:paraId="7DC48C5D" w14:textId="77777777" w:rsidR="001516AB" w:rsidRDefault="001516AB">
      <w:pPr>
        <w:spacing w:line="1" w:lineRule="exact"/>
        <w:rPr>
          <w:rFonts w:ascii="Symbol" w:eastAsia="Symbol" w:hAnsi="Symbol" w:cs="Symbol"/>
          <w:sz w:val="20"/>
          <w:szCs w:val="20"/>
        </w:rPr>
      </w:pPr>
    </w:p>
    <w:p w14:paraId="7849BF65" w14:textId="77777777" w:rsidR="001516AB" w:rsidRDefault="0066520C">
      <w:pPr>
        <w:numPr>
          <w:ilvl w:val="0"/>
          <w:numId w:val="7"/>
        </w:numPr>
        <w:tabs>
          <w:tab w:val="left" w:pos="360"/>
        </w:tabs>
        <w:spacing w:line="235" w:lineRule="auto"/>
        <w:ind w:left="360" w:hanging="360"/>
        <w:rPr>
          <w:rFonts w:ascii="Symbol" w:eastAsia="Symbol" w:hAnsi="Symbol" w:cs="Symbol"/>
          <w:sz w:val="20"/>
          <w:szCs w:val="20"/>
        </w:rPr>
      </w:pPr>
      <w:r>
        <w:rPr>
          <w:rFonts w:ascii="Arial" w:eastAsia="Arial" w:hAnsi="Arial" w:cs="Arial"/>
          <w:sz w:val="20"/>
          <w:szCs w:val="20"/>
        </w:rPr>
        <w:t>Программируемая полоса пропускания фильтра канала</w:t>
      </w:r>
    </w:p>
    <w:p w14:paraId="40409062" w14:textId="77777777" w:rsidR="001516AB" w:rsidRDefault="001516AB">
      <w:pPr>
        <w:spacing w:line="25" w:lineRule="exact"/>
        <w:rPr>
          <w:rFonts w:ascii="Symbol" w:eastAsia="Symbol" w:hAnsi="Symbol" w:cs="Symbol"/>
          <w:sz w:val="20"/>
          <w:szCs w:val="20"/>
        </w:rPr>
      </w:pPr>
    </w:p>
    <w:p w14:paraId="07EFE1D6" w14:textId="77777777" w:rsidR="001516AB" w:rsidRDefault="0066520C">
      <w:pPr>
        <w:numPr>
          <w:ilvl w:val="0"/>
          <w:numId w:val="7"/>
        </w:numPr>
        <w:tabs>
          <w:tab w:val="left" w:pos="360"/>
        </w:tabs>
        <w:spacing w:line="226" w:lineRule="auto"/>
        <w:ind w:left="360" w:right="260" w:hanging="360"/>
        <w:rPr>
          <w:rFonts w:ascii="Symbol" w:eastAsia="Symbol" w:hAnsi="Symbol" w:cs="Symbol"/>
          <w:sz w:val="20"/>
          <w:szCs w:val="20"/>
        </w:rPr>
      </w:pPr>
      <w:r>
        <w:rPr>
          <w:rFonts w:ascii="Arial" w:eastAsia="Arial" w:hAnsi="Arial" w:cs="Arial"/>
          <w:sz w:val="20"/>
          <w:szCs w:val="20"/>
        </w:rPr>
        <w:t>Программируемый индикатор Carrier Sense (CS)</w:t>
      </w:r>
    </w:p>
    <w:p w14:paraId="18B7873E" w14:textId="77777777" w:rsidR="001516AB" w:rsidRDefault="001516AB">
      <w:pPr>
        <w:spacing w:line="25" w:lineRule="exact"/>
        <w:rPr>
          <w:rFonts w:ascii="Symbol" w:eastAsia="Symbol" w:hAnsi="Symbol" w:cs="Symbol"/>
          <w:sz w:val="20"/>
          <w:szCs w:val="20"/>
        </w:rPr>
      </w:pPr>
    </w:p>
    <w:p w14:paraId="53CC075A" w14:textId="77777777" w:rsidR="001516AB" w:rsidRDefault="0066520C">
      <w:pPr>
        <w:numPr>
          <w:ilvl w:val="0"/>
          <w:numId w:val="7"/>
        </w:numPr>
        <w:tabs>
          <w:tab w:val="left" w:pos="360"/>
        </w:tabs>
        <w:spacing w:line="230" w:lineRule="auto"/>
        <w:ind w:left="360" w:right="260" w:hanging="360"/>
        <w:jc w:val="both"/>
        <w:rPr>
          <w:rFonts w:ascii="Symbol" w:eastAsia="Symbol" w:hAnsi="Symbol" w:cs="Symbol"/>
          <w:sz w:val="20"/>
          <w:szCs w:val="20"/>
        </w:rPr>
      </w:pPr>
      <w:r>
        <w:rPr>
          <w:rFonts w:ascii="Arial" w:eastAsia="Arial" w:hAnsi="Arial" w:cs="Arial"/>
          <w:sz w:val="20"/>
          <w:szCs w:val="20"/>
        </w:rPr>
        <w:t xml:space="preserve">Программируемый </w:t>
      </w:r>
      <w:r>
        <w:rPr>
          <w:rFonts w:ascii="Arial" w:eastAsia="Arial" w:hAnsi="Arial" w:cs="Arial"/>
          <w:sz w:val="20"/>
          <w:szCs w:val="20"/>
        </w:rPr>
        <w:t>индикатор качества преамбулы (PQI) для улучшенной защиты от обнаружения ложного синхрослова в случайном шуме</w:t>
      </w:r>
    </w:p>
    <w:p w14:paraId="5542D984" w14:textId="77777777" w:rsidR="001516AB" w:rsidRDefault="001516AB">
      <w:pPr>
        <w:spacing w:line="28" w:lineRule="exact"/>
        <w:rPr>
          <w:rFonts w:ascii="Symbol" w:eastAsia="Symbol" w:hAnsi="Symbol" w:cs="Symbol"/>
          <w:sz w:val="20"/>
          <w:szCs w:val="20"/>
        </w:rPr>
      </w:pPr>
    </w:p>
    <w:p w14:paraId="009F8449" w14:textId="77777777" w:rsidR="001516AB" w:rsidRDefault="0066520C">
      <w:pPr>
        <w:numPr>
          <w:ilvl w:val="0"/>
          <w:numId w:val="7"/>
        </w:numPr>
        <w:tabs>
          <w:tab w:val="left" w:pos="360"/>
        </w:tabs>
        <w:spacing w:line="230" w:lineRule="auto"/>
        <w:ind w:left="360" w:right="240" w:hanging="360"/>
        <w:jc w:val="both"/>
        <w:rPr>
          <w:rFonts w:ascii="Symbol" w:eastAsia="Symbol" w:hAnsi="Symbol" w:cs="Symbol"/>
          <w:sz w:val="20"/>
          <w:szCs w:val="20"/>
        </w:rPr>
      </w:pPr>
      <w:r>
        <w:rPr>
          <w:rFonts w:ascii="Arial" w:eastAsia="Arial" w:hAnsi="Arial" w:cs="Arial"/>
          <w:sz w:val="20"/>
          <w:szCs w:val="20"/>
        </w:rPr>
        <w:t>Поддержка автоматической оценки четкости канала (CCA) перед передачей (для систем «слушай перед разговором»)</w:t>
      </w:r>
    </w:p>
    <w:p w14:paraId="02A28425" w14:textId="77777777" w:rsidR="001516AB" w:rsidRDefault="001516AB">
      <w:pPr>
        <w:spacing w:line="27" w:lineRule="exact"/>
        <w:rPr>
          <w:rFonts w:ascii="Symbol" w:eastAsia="Symbol" w:hAnsi="Symbol" w:cs="Symbol"/>
          <w:sz w:val="20"/>
          <w:szCs w:val="20"/>
        </w:rPr>
      </w:pPr>
    </w:p>
    <w:p w14:paraId="2FB42595" w14:textId="77777777" w:rsidR="001516AB" w:rsidRDefault="0066520C">
      <w:pPr>
        <w:numPr>
          <w:ilvl w:val="0"/>
          <w:numId w:val="7"/>
        </w:numPr>
        <w:tabs>
          <w:tab w:val="left" w:pos="360"/>
        </w:tabs>
        <w:spacing w:line="227" w:lineRule="auto"/>
        <w:ind w:left="360" w:right="240" w:hanging="360"/>
        <w:rPr>
          <w:rFonts w:ascii="Symbol" w:eastAsia="Symbol" w:hAnsi="Symbol" w:cs="Symbol"/>
          <w:sz w:val="20"/>
          <w:szCs w:val="20"/>
        </w:rPr>
      </w:pPr>
      <w:r>
        <w:rPr>
          <w:rFonts w:ascii="Arial" w:eastAsia="Arial" w:hAnsi="Arial" w:cs="Arial"/>
          <w:sz w:val="20"/>
          <w:szCs w:val="20"/>
        </w:rPr>
        <w:t>Поддержка индикации качества связи д</w:t>
      </w:r>
      <w:r>
        <w:rPr>
          <w:rFonts w:ascii="Arial" w:eastAsia="Arial" w:hAnsi="Arial" w:cs="Arial"/>
          <w:sz w:val="20"/>
          <w:szCs w:val="20"/>
        </w:rPr>
        <w:t>ля каждого пакета (LQI)</w:t>
      </w:r>
    </w:p>
    <w:p w14:paraId="2D129590" w14:textId="77777777" w:rsidR="001516AB" w:rsidRDefault="001516AB">
      <w:pPr>
        <w:spacing w:line="23" w:lineRule="exact"/>
        <w:rPr>
          <w:rFonts w:ascii="Symbol" w:eastAsia="Symbol" w:hAnsi="Symbol" w:cs="Symbol"/>
          <w:sz w:val="20"/>
          <w:szCs w:val="20"/>
        </w:rPr>
      </w:pPr>
    </w:p>
    <w:p w14:paraId="3D008AFE" w14:textId="77777777" w:rsidR="001516AB" w:rsidRDefault="0066520C">
      <w:pPr>
        <w:numPr>
          <w:ilvl w:val="0"/>
          <w:numId w:val="7"/>
        </w:numPr>
        <w:tabs>
          <w:tab w:val="left" w:pos="360"/>
        </w:tabs>
        <w:spacing w:line="227" w:lineRule="auto"/>
        <w:ind w:left="360" w:right="240" w:hanging="360"/>
        <w:rPr>
          <w:rFonts w:ascii="Symbol" w:eastAsia="Symbol" w:hAnsi="Symbol" w:cs="Symbol"/>
          <w:sz w:val="20"/>
          <w:szCs w:val="20"/>
        </w:rPr>
      </w:pPr>
      <w:r>
        <w:rPr>
          <w:rFonts w:ascii="Arial" w:eastAsia="Arial" w:hAnsi="Arial" w:cs="Arial"/>
          <w:sz w:val="20"/>
          <w:szCs w:val="20"/>
        </w:rPr>
        <w:t>Дополнительное автоматическое отбеливание и удаление отбеливания данных</w:t>
      </w:r>
    </w:p>
    <w:p w14:paraId="58E11404" w14:textId="77777777" w:rsidR="001516AB" w:rsidRDefault="0066520C">
      <w:pPr>
        <w:spacing w:line="20" w:lineRule="exact"/>
        <w:rPr>
          <w:sz w:val="20"/>
          <w:szCs w:val="20"/>
        </w:rPr>
      </w:pPr>
      <w:r>
        <w:rPr>
          <w:noProof/>
          <w:sz w:val="20"/>
          <w:szCs w:val="20"/>
        </w:rPr>
        <w:drawing>
          <wp:anchor distT="0" distB="0" distL="114300" distR="114300" simplePos="0" relativeHeight="251364864" behindDoc="1" locked="0" layoutInCell="0" allowOverlap="1" wp14:anchorId="604EE646" wp14:editId="4DE501E4">
            <wp:simplePos x="0" y="0"/>
            <wp:positionH relativeFrom="column">
              <wp:posOffset>0</wp:posOffset>
            </wp:positionH>
            <wp:positionV relativeFrom="paragraph">
              <wp:posOffset>530225</wp:posOffset>
            </wp:positionV>
            <wp:extent cx="897255" cy="2114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897255" cy="211455"/>
                    </a:xfrm>
                    <a:prstGeom prst="rect">
                      <a:avLst/>
                    </a:prstGeom>
                    <a:noFill/>
                  </pic:spPr>
                </pic:pic>
              </a:graphicData>
            </a:graphic>
          </wp:anchor>
        </w:drawing>
      </w:r>
    </w:p>
    <w:p w14:paraId="4DC9C89A" w14:textId="77777777" w:rsidR="001516AB" w:rsidRDefault="0066520C">
      <w:pPr>
        <w:spacing w:line="20" w:lineRule="exact"/>
        <w:rPr>
          <w:sz w:val="20"/>
          <w:szCs w:val="20"/>
        </w:rPr>
      </w:pPr>
      <w:r>
        <w:rPr>
          <w:sz w:val="20"/>
          <w:szCs w:val="20"/>
        </w:rPr>
        <w:br w:type="column"/>
      </w:r>
    </w:p>
    <w:p w14:paraId="51218C0B" w14:textId="77777777" w:rsidR="001516AB" w:rsidRDefault="001516AB">
      <w:pPr>
        <w:spacing w:line="200" w:lineRule="exact"/>
        <w:rPr>
          <w:sz w:val="20"/>
          <w:szCs w:val="20"/>
        </w:rPr>
      </w:pPr>
    </w:p>
    <w:p w14:paraId="0F066282" w14:textId="77777777" w:rsidR="001516AB" w:rsidRDefault="001516AB">
      <w:pPr>
        <w:spacing w:line="200" w:lineRule="exact"/>
        <w:rPr>
          <w:sz w:val="20"/>
          <w:szCs w:val="20"/>
        </w:rPr>
      </w:pPr>
    </w:p>
    <w:p w14:paraId="02FDC6E8" w14:textId="77777777" w:rsidR="001516AB" w:rsidRDefault="001516AB">
      <w:pPr>
        <w:spacing w:line="200" w:lineRule="exact"/>
        <w:rPr>
          <w:sz w:val="20"/>
          <w:szCs w:val="20"/>
        </w:rPr>
      </w:pPr>
    </w:p>
    <w:p w14:paraId="5CC4762A" w14:textId="77777777" w:rsidR="001516AB" w:rsidRDefault="001516AB">
      <w:pPr>
        <w:spacing w:line="200" w:lineRule="exact"/>
        <w:rPr>
          <w:sz w:val="20"/>
          <w:szCs w:val="20"/>
        </w:rPr>
      </w:pPr>
    </w:p>
    <w:p w14:paraId="77F618D3" w14:textId="77777777" w:rsidR="001516AB" w:rsidRDefault="001516AB">
      <w:pPr>
        <w:spacing w:line="200" w:lineRule="exact"/>
        <w:rPr>
          <w:sz w:val="20"/>
          <w:szCs w:val="20"/>
        </w:rPr>
      </w:pPr>
    </w:p>
    <w:p w14:paraId="37235941" w14:textId="77777777" w:rsidR="001516AB" w:rsidRDefault="001516AB">
      <w:pPr>
        <w:spacing w:line="218" w:lineRule="exact"/>
        <w:rPr>
          <w:sz w:val="20"/>
          <w:szCs w:val="20"/>
        </w:rPr>
      </w:pPr>
    </w:p>
    <w:p w14:paraId="6223DD2A" w14:textId="77777777" w:rsidR="001516AB" w:rsidRDefault="0066520C">
      <w:pPr>
        <w:ind w:left="320"/>
        <w:rPr>
          <w:sz w:val="20"/>
          <w:szCs w:val="20"/>
        </w:rPr>
      </w:pPr>
      <w:r>
        <w:rPr>
          <w:rFonts w:ascii="Arial" w:eastAsia="Arial" w:hAnsi="Arial" w:cs="Arial"/>
          <w:b/>
          <w:bCs/>
          <w:sz w:val="24"/>
          <w:szCs w:val="24"/>
        </w:rPr>
        <w:t>Особенности с низким энергопотреблением</w:t>
      </w:r>
    </w:p>
    <w:p w14:paraId="14E88A3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365888" behindDoc="1" locked="0" layoutInCell="0" allowOverlap="1" wp14:anchorId="65866855" wp14:editId="705D8348">
                <wp:simplePos x="0" y="0"/>
                <wp:positionH relativeFrom="column">
                  <wp:posOffset>-28575</wp:posOffset>
                </wp:positionH>
                <wp:positionV relativeFrom="paragraph">
                  <wp:posOffset>-171450</wp:posOffset>
                </wp:positionV>
                <wp:extent cx="0" cy="787019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87019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8E94180" id="Shape 20" o:spid="_x0000_s1026" style="position:absolute;z-index:-251950592;visibility:visible;mso-wrap-style:square;mso-wrap-distance-left:9pt;mso-wrap-distance-top:0;mso-wrap-distance-right:9pt;mso-wrap-distance-bottom:0;mso-position-horizontal:absolute;mso-position-horizontal-relative:text;mso-position-vertical:absolute;mso-position-vertical-relative:text" from="-2.25pt,-13.5pt" to="-2.25pt,6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" o:allowincell="f" filled="t" strokeweight=".29631mm">
                <v:stroke joinstyle="miter"/>
                <o:lock v:ext="edit" shapetype="f"/>
              </v:line>
            </w:pict>
          </mc:Fallback>
        </mc:AlternateContent>
      </w:r>
    </w:p>
    <w:p w14:paraId="380A7642" w14:textId="77777777" w:rsidR="001516AB" w:rsidRDefault="001516AB">
      <w:pPr>
        <w:spacing w:line="99" w:lineRule="exact"/>
        <w:rPr>
          <w:sz w:val="20"/>
          <w:szCs w:val="20"/>
        </w:rPr>
      </w:pPr>
    </w:p>
    <w:p w14:paraId="04679081" w14:textId="77777777" w:rsidR="001516AB" w:rsidRDefault="0066520C">
      <w:pPr>
        <w:numPr>
          <w:ilvl w:val="0"/>
          <w:numId w:val="8"/>
        </w:numPr>
        <w:tabs>
          <w:tab w:val="left" w:pos="680"/>
        </w:tabs>
        <w:ind w:left="680" w:hanging="367"/>
        <w:rPr>
          <w:rFonts w:ascii="Symbol" w:eastAsia="Symbol" w:hAnsi="Symbol" w:cs="Symbol"/>
          <w:sz w:val="20"/>
          <w:szCs w:val="20"/>
        </w:rPr>
      </w:pPr>
      <w:r>
        <w:rPr>
          <w:rFonts w:ascii="Arial" w:eastAsia="Arial" w:hAnsi="Arial" w:cs="Arial"/>
          <w:sz w:val="20"/>
          <w:szCs w:val="20"/>
        </w:rPr>
        <w:t>Потребление тока в спящем режиме 200 нА</w:t>
      </w:r>
    </w:p>
    <w:p w14:paraId="141F6621" w14:textId="77777777" w:rsidR="001516AB" w:rsidRDefault="001516AB">
      <w:pPr>
        <w:spacing w:line="22" w:lineRule="exact"/>
        <w:rPr>
          <w:rFonts w:ascii="Symbol" w:eastAsia="Symbol" w:hAnsi="Symbol" w:cs="Symbol"/>
          <w:sz w:val="20"/>
          <w:szCs w:val="20"/>
        </w:rPr>
      </w:pPr>
    </w:p>
    <w:p w14:paraId="139DBB7C" w14:textId="77777777" w:rsidR="001516AB" w:rsidRDefault="0066520C">
      <w:pPr>
        <w:numPr>
          <w:ilvl w:val="0"/>
          <w:numId w:val="8"/>
        </w:numPr>
        <w:tabs>
          <w:tab w:val="left" w:pos="680"/>
        </w:tabs>
        <w:spacing w:line="231" w:lineRule="auto"/>
        <w:ind w:left="680" w:right="6" w:hanging="367"/>
        <w:jc w:val="both"/>
        <w:rPr>
          <w:rFonts w:ascii="Arial" w:eastAsia="Arial" w:hAnsi="Arial" w:cs="Arial"/>
          <w:sz w:val="20"/>
          <w:szCs w:val="20"/>
        </w:rPr>
      </w:pPr>
      <w:r>
        <w:rPr>
          <w:rFonts w:ascii="Arial" w:eastAsia="Arial" w:hAnsi="Arial" w:cs="Arial"/>
          <w:sz w:val="20"/>
          <w:szCs w:val="20"/>
        </w:rPr>
        <w:t>Быстрое время запуска; 240 мкс из спящего режима в режим приема или передачи (измерено в эталонной ЭМ конструкции</w:t>
      </w:r>
      <w:hyperlink w:anchor="page96">
        <w:r>
          <w:rPr>
            <w:rFonts w:ascii="Arial" w:eastAsia="Arial" w:hAnsi="Arial" w:cs="Arial"/>
            <w:sz w:val="20"/>
            <w:szCs w:val="20"/>
          </w:rPr>
          <w:t xml:space="preserve">[1] </w:t>
        </w:r>
      </w:hyperlink>
      <w:r>
        <w:rPr>
          <w:rFonts w:ascii="Arial" w:eastAsia="Arial" w:hAnsi="Arial" w:cs="Arial"/>
          <w:sz w:val="20"/>
          <w:szCs w:val="20"/>
        </w:rPr>
        <w:t xml:space="preserve">и </w:t>
      </w:r>
      <w:hyperlink w:anchor="page96">
        <w:r>
          <w:rPr>
            <w:rFonts w:ascii="Arial" w:eastAsia="Arial" w:hAnsi="Arial" w:cs="Arial"/>
            <w:sz w:val="20"/>
            <w:szCs w:val="20"/>
          </w:rPr>
          <w:t>[2])</w:t>
        </w:r>
      </w:hyperlink>
    </w:p>
    <w:p w14:paraId="252E4011" w14:textId="77777777" w:rsidR="001516AB" w:rsidRDefault="001516AB">
      <w:pPr>
        <w:spacing w:line="24" w:lineRule="exact"/>
        <w:rPr>
          <w:rFonts w:ascii="Arial" w:eastAsia="Arial" w:hAnsi="Arial" w:cs="Arial"/>
          <w:sz w:val="20"/>
          <w:szCs w:val="20"/>
        </w:rPr>
      </w:pPr>
    </w:p>
    <w:p w14:paraId="7A5C929B" w14:textId="77777777" w:rsidR="001516AB" w:rsidRDefault="0066520C">
      <w:pPr>
        <w:numPr>
          <w:ilvl w:val="0"/>
          <w:numId w:val="8"/>
        </w:numPr>
        <w:tabs>
          <w:tab w:val="left" w:pos="680"/>
        </w:tabs>
        <w:spacing w:line="227" w:lineRule="auto"/>
        <w:ind w:left="680" w:right="6" w:hanging="367"/>
        <w:rPr>
          <w:rFonts w:ascii="Symbol" w:eastAsia="Symbol" w:hAnsi="Symbol" w:cs="Symbol"/>
          <w:sz w:val="20"/>
          <w:szCs w:val="20"/>
        </w:rPr>
      </w:pPr>
      <w:r>
        <w:rPr>
          <w:rFonts w:ascii="Arial" w:eastAsia="Arial" w:hAnsi="Arial" w:cs="Arial"/>
          <w:sz w:val="20"/>
          <w:szCs w:val="20"/>
        </w:rPr>
        <w:t>Функция пробуждения по радио для автоматического опроса приемника с низки</w:t>
      </w:r>
      <w:r>
        <w:rPr>
          <w:rFonts w:ascii="Arial" w:eastAsia="Arial" w:hAnsi="Arial" w:cs="Arial"/>
          <w:sz w:val="20"/>
          <w:szCs w:val="20"/>
        </w:rPr>
        <w:t>м энергопотреблением</w:t>
      </w:r>
    </w:p>
    <w:p w14:paraId="4C713A9F" w14:textId="77777777" w:rsidR="001516AB" w:rsidRDefault="001516AB">
      <w:pPr>
        <w:spacing w:line="25" w:lineRule="exact"/>
        <w:rPr>
          <w:rFonts w:ascii="Symbol" w:eastAsia="Symbol" w:hAnsi="Symbol" w:cs="Symbol"/>
          <w:sz w:val="20"/>
          <w:szCs w:val="20"/>
        </w:rPr>
      </w:pPr>
    </w:p>
    <w:p w14:paraId="2EE2B869" w14:textId="77777777" w:rsidR="001516AB" w:rsidRDefault="0066520C">
      <w:pPr>
        <w:numPr>
          <w:ilvl w:val="0"/>
          <w:numId w:val="8"/>
        </w:numPr>
        <w:tabs>
          <w:tab w:val="left" w:pos="680"/>
        </w:tabs>
        <w:spacing w:line="226" w:lineRule="auto"/>
        <w:ind w:left="680" w:right="6" w:hanging="367"/>
        <w:rPr>
          <w:rFonts w:ascii="Symbol" w:eastAsia="Symbol" w:hAnsi="Symbol" w:cs="Symbol"/>
          <w:sz w:val="20"/>
          <w:szCs w:val="20"/>
        </w:rPr>
      </w:pPr>
      <w:r>
        <w:rPr>
          <w:rFonts w:ascii="Arial" w:eastAsia="Arial" w:hAnsi="Arial" w:cs="Arial"/>
          <w:sz w:val="20"/>
          <w:szCs w:val="20"/>
        </w:rPr>
        <w:t>Отдельные 64-байтовые FIFO данных RX и TX (позволяет передавать данные в пакетном режиме)</w:t>
      </w:r>
    </w:p>
    <w:p w14:paraId="4AC95508" w14:textId="77777777" w:rsidR="001516AB" w:rsidRDefault="001516AB">
      <w:pPr>
        <w:spacing w:line="241" w:lineRule="exact"/>
        <w:rPr>
          <w:rFonts w:ascii="Symbol" w:eastAsia="Symbol" w:hAnsi="Symbol" w:cs="Symbol"/>
          <w:sz w:val="20"/>
          <w:szCs w:val="20"/>
        </w:rPr>
      </w:pPr>
    </w:p>
    <w:p w14:paraId="28CFF949" w14:textId="77777777" w:rsidR="001516AB" w:rsidRDefault="0066520C">
      <w:pPr>
        <w:ind w:left="320"/>
        <w:rPr>
          <w:sz w:val="20"/>
          <w:szCs w:val="20"/>
        </w:rPr>
      </w:pPr>
      <w:r>
        <w:rPr>
          <w:rFonts w:ascii="Arial" w:eastAsia="Arial" w:hAnsi="Arial" w:cs="Arial"/>
          <w:b/>
          <w:bCs/>
          <w:sz w:val="24"/>
          <w:szCs w:val="24"/>
        </w:rPr>
        <w:t>Общий</w:t>
      </w:r>
    </w:p>
    <w:p w14:paraId="4D9B3624" w14:textId="77777777" w:rsidR="001516AB" w:rsidRDefault="001516AB">
      <w:pPr>
        <w:spacing w:line="145" w:lineRule="exact"/>
        <w:rPr>
          <w:rFonts w:ascii="Symbol" w:eastAsia="Symbol" w:hAnsi="Symbol" w:cs="Symbol"/>
          <w:sz w:val="20"/>
          <w:szCs w:val="20"/>
        </w:rPr>
      </w:pPr>
    </w:p>
    <w:p w14:paraId="5678EE00" w14:textId="77777777" w:rsidR="001516AB" w:rsidRDefault="0066520C">
      <w:pPr>
        <w:numPr>
          <w:ilvl w:val="0"/>
          <w:numId w:val="9"/>
        </w:numPr>
        <w:tabs>
          <w:tab w:val="left" w:pos="680"/>
        </w:tabs>
        <w:spacing w:line="231" w:lineRule="auto"/>
        <w:ind w:left="680" w:right="6" w:hanging="367"/>
        <w:jc w:val="both"/>
        <w:rPr>
          <w:rFonts w:ascii="Symbol" w:eastAsia="Symbol" w:hAnsi="Symbol" w:cs="Symbol"/>
          <w:sz w:val="20"/>
          <w:szCs w:val="20"/>
        </w:rPr>
      </w:pPr>
      <w:r>
        <w:rPr>
          <w:rFonts w:ascii="Arial" w:eastAsia="Arial" w:hAnsi="Arial" w:cs="Arial"/>
          <w:sz w:val="20"/>
          <w:szCs w:val="20"/>
        </w:rPr>
        <w:t>Мало внешних компонентов; Полностью встроенный синтезатор частоты, без внешних фильтров или переключателя RF</w:t>
      </w:r>
    </w:p>
    <w:p w14:paraId="784F578E" w14:textId="77777777" w:rsidR="001516AB" w:rsidRDefault="001516AB">
      <w:pPr>
        <w:spacing w:line="25" w:lineRule="exact"/>
        <w:rPr>
          <w:rFonts w:ascii="Symbol" w:eastAsia="Symbol" w:hAnsi="Symbol" w:cs="Symbol"/>
          <w:sz w:val="20"/>
          <w:szCs w:val="20"/>
        </w:rPr>
      </w:pPr>
    </w:p>
    <w:p w14:paraId="16DECF76" w14:textId="77777777" w:rsidR="001516AB" w:rsidRDefault="0066520C">
      <w:pPr>
        <w:numPr>
          <w:ilvl w:val="0"/>
          <w:numId w:val="9"/>
        </w:numPr>
        <w:tabs>
          <w:tab w:val="left" w:pos="680"/>
        </w:tabs>
        <w:spacing w:line="227" w:lineRule="auto"/>
        <w:ind w:left="680" w:right="6" w:hanging="367"/>
        <w:rPr>
          <w:rFonts w:ascii="Symbol" w:eastAsia="Symbol" w:hAnsi="Symbol" w:cs="Symbol"/>
          <w:sz w:val="20"/>
          <w:szCs w:val="20"/>
        </w:rPr>
      </w:pPr>
      <w:r>
        <w:rPr>
          <w:rFonts w:ascii="Arial" w:eastAsia="Arial" w:hAnsi="Arial" w:cs="Arial"/>
          <w:sz w:val="20"/>
          <w:szCs w:val="20"/>
        </w:rPr>
        <w:t xml:space="preserve">Зеленая упаковка: </w:t>
      </w:r>
      <w:r>
        <w:rPr>
          <w:rFonts w:ascii="Arial" w:eastAsia="Arial" w:hAnsi="Arial" w:cs="Arial"/>
          <w:sz w:val="20"/>
          <w:szCs w:val="20"/>
        </w:rPr>
        <w:t>соответствует требованиям RoHS, без сурьмы или брома</w:t>
      </w:r>
    </w:p>
    <w:p w14:paraId="7CC9927E" w14:textId="77777777" w:rsidR="001516AB" w:rsidRDefault="001516AB">
      <w:pPr>
        <w:spacing w:line="23" w:lineRule="exact"/>
        <w:rPr>
          <w:rFonts w:ascii="Symbol" w:eastAsia="Symbol" w:hAnsi="Symbol" w:cs="Symbol"/>
          <w:sz w:val="20"/>
          <w:szCs w:val="20"/>
        </w:rPr>
      </w:pPr>
    </w:p>
    <w:p w14:paraId="5C05E78E" w14:textId="77777777" w:rsidR="001516AB" w:rsidRDefault="0066520C">
      <w:pPr>
        <w:numPr>
          <w:ilvl w:val="0"/>
          <w:numId w:val="9"/>
        </w:numPr>
        <w:tabs>
          <w:tab w:val="left" w:pos="680"/>
        </w:tabs>
        <w:spacing w:line="227" w:lineRule="auto"/>
        <w:ind w:left="680" w:right="6" w:hanging="367"/>
        <w:rPr>
          <w:rFonts w:ascii="Symbol" w:eastAsia="Symbol" w:hAnsi="Symbol" w:cs="Symbol"/>
          <w:sz w:val="20"/>
          <w:szCs w:val="20"/>
        </w:rPr>
      </w:pPr>
      <w:r>
        <w:rPr>
          <w:rFonts w:ascii="Arial" w:eastAsia="Arial" w:hAnsi="Arial" w:cs="Arial"/>
          <w:sz w:val="20"/>
          <w:szCs w:val="20"/>
        </w:rPr>
        <w:t>Малый размер (корпус QLP 4x4 мм, 20 контактов)</w:t>
      </w:r>
    </w:p>
    <w:p w14:paraId="69910F1F" w14:textId="77777777" w:rsidR="001516AB" w:rsidRDefault="001516AB">
      <w:pPr>
        <w:spacing w:line="25" w:lineRule="exact"/>
        <w:rPr>
          <w:rFonts w:ascii="Symbol" w:eastAsia="Symbol" w:hAnsi="Symbol" w:cs="Symbol"/>
          <w:sz w:val="20"/>
          <w:szCs w:val="20"/>
        </w:rPr>
      </w:pPr>
    </w:p>
    <w:p w14:paraId="7CFDFE9C" w14:textId="77777777" w:rsidR="001516AB" w:rsidRDefault="0066520C">
      <w:pPr>
        <w:numPr>
          <w:ilvl w:val="0"/>
          <w:numId w:val="9"/>
        </w:numPr>
        <w:tabs>
          <w:tab w:val="left" w:pos="680"/>
        </w:tabs>
        <w:spacing w:line="230" w:lineRule="auto"/>
        <w:ind w:left="680" w:right="6" w:hanging="367"/>
        <w:jc w:val="both"/>
        <w:rPr>
          <w:rFonts w:ascii="Symbol" w:eastAsia="Symbol" w:hAnsi="Symbol" w:cs="Symbol"/>
          <w:sz w:val="20"/>
          <w:szCs w:val="20"/>
        </w:rPr>
      </w:pPr>
      <w:r>
        <w:rPr>
          <w:rFonts w:ascii="Arial" w:eastAsia="Arial" w:hAnsi="Arial" w:cs="Arial"/>
          <w:sz w:val="20"/>
          <w:szCs w:val="20"/>
        </w:rPr>
        <w:t>Подходит для систем, отвечающих требованиям EN 300 220 (Европа) и FCC CFR Part 15 (США)</w:t>
      </w:r>
    </w:p>
    <w:p w14:paraId="371DAB85" w14:textId="77777777" w:rsidR="001516AB" w:rsidRDefault="001516AB">
      <w:pPr>
        <w:spacing w:line="27" w:lineRule="exact"/>
        <w:rPr>
          <w:rFonts w:ascii="Symbol" w:eastAsia="Symbol" w:hAnsi="Symbol" w:cs="Symbol"/>
          <w:sz w:val="20"/>
          <w:szCs w:val="20"/>
        </w:rPr>
      </w:pPr>
    </w:p>
    <w:p w14:paraId="0849E91B" w14:textId="77777777" w:rsidR="001516AB" w:rsidRDefault="0066520C">
      <w:pPr>
        <w:numPr>
          <w:ilvl w:val="0"/>
          <w:numId w:val="9"/>
        </w:numPr>
        <w:tabs>
          <w:tab w:val="left" w:pos="680"/>
        </w:tabs>
        <w:spacing w:line="226" w:lineRule="auto"/>
        <w:ind w:left="680" w:right="6" w:hanging="367"/>
        <w:rPr>
          <w:rFonts w:ascii="Symbol" w:eastAsia="Symbol" w:hAnsi="Symbol" w:cs="Symbol"/>
          <w:sz w:val="20"/>
          <w:szCs w:val="20"/>
        </w:rPr>
      </w:pPr>
      <w:r>
        <w:rPr>
          <w:rFonts w:ascii="Arial" w:eastAsia="Arial" w:hAnsi="Arial" w:cs="Arial"/>
          <w:sz w:val="20"/>
          <w:szCs w:val="20"/>
        </w:rPr>
        <w:t xml:space="preserve">Подходит для систем, нацеленных на соответствие </w:t>
      </w:r>
      <w:r>
        <w:rPr>
          <w:rFonts w:ascii="Arial" w:eastAsia="Arial" w:hAnsi="Arial" w:cs="Arial"/>
          <w:sz w:val="20"/>
          <w:szCs w:val="20"/>
        </w:rPr>
        <w:t>стандарту Wireless MBUS</w:t>
      </w:r>
    </w:p>
    <w:p w14:paraId="168077D8" w14:textId="77777777" w:rsidR="001516AB" w:rsidRDefault="0066520C">
      <w:pPr>
        <w:ind w:left="680"/>
        <w:rPr>
          <w:rFonts w:ascii="Symbol" w:eastAsia="Symbol" w:hAnsi="Symbol" w:cs="Symbol"/>
          <w:sz w:val="20"/>
          <w:szCs w:val="20"/>
        </w:rPr>
      </w:pPr>
      <w:r>
        <w:rPr>
          <w:rFonts w:ascii="Arial" w:eastAsia="Arial" w:hAnsi="Arial" w:cs="Arial"/>
          <w:sz w:val="20"/>
          <w:szCs w:val="20"/>
        </w:rPr>
        <w:t>EN 13757-4: 2005</w:t>
      </w:r>
    </w:p>
    <w:p w14:paraId="59825470" w14:textId="77777777" w:rsidR="001516AB" w:rsidRDefault="001516AB">
      <w:pPr>
        <w:spacing w:line="25" w:lineRule="exact"/>
        <w:rPr>
          <w:rFonts w:ascii="Symbol" w:eastAsia="Symbol" w:hAnsi="Symbol" w:cs="Symbol"/>
          <w:sz w:val="20"/>
          <w:szCs w:val="20"/>
        </w:rPr>
      </w:pPr>
    </w:p>
    <w:p w14:paraId="77EE24A6" w14:textId="77777777" w:rsidR="001516AB" w:rsidRDefault="0066520C">
      <w:pPr>
        <w:numPr>
          <w:ilvl w:val="0"/>
          <w:numId w:val="9"/>
        </w:numPr>
        <w:tabs>
          <w:tab w:val="left" w:pos="680"/>
        </w:tabs>
        <w:spacing w:line="233" w:lineRule="auto"/>
        <w:ind w:left="680" w:right="6" w:hanging="367"/>
        <w:jc w:val="both"/>
        <w:rPr>
          <w:rFonts w:ascii="Symbol" w:eastAsia="Symbol" w:hAnsi="Symbol" w:cs="Symbol"/>
          <w:sz w:val="20"/>
          <w:szCs w:val="20"/>
        </w:rPr>
      </w:pPr>
      <w:r>
        <w:rPr>
          <w:rFonts w:ascii="Arial" w:eastAsia="Arial" w:hAnsi="Arial" w:cs="Arial"/>
          <w:sz w:val="20"/>
          <w:szCs w:val="20"/>
        </w:rPr>
        <w:t>Поддержка асинхронного и синхронного последовательного режима приема / передачи для обратной совместимости с существующими протоколами радиосвязи.</w:t>
      </w:r>
    </w:p>
    <w:p w14:paraId="0600FDF4" w14:textId="77777777" w:rsidR="001516AB" w:rsidRDefault="001516AB">
      <w:pPr>
        <w:spacing w:line="242" w:lineRule="exact"/>
        <w:rPr>
          <w:rFonts w:ascii="Symbol" w:eastAsia="Symbol" w:hAnsi="Symbol" w:cs="Symbol"/>
          <w:sz w:val="20"/>
          <w:szCs w:val="20"/>
        </w:rPr>
      </w:pPr>
    </w:p>
    <w:p w14:paraId="6F1B20AD" w14:textId="77777777" w:rsidR="001516AB" w:rsidRDefault="0066520C">
      <w:pPr>
        <w:ind w:left="320"/>
        <w:rPr>
          <w:sz w:val="20"/>
          <w:szCs w:val="20"/>
        </w:rPr>
      </w:pPr>
      <w:r>
        <w:rPr>
          <w:rFonts w:ascii="Arial" w:eastAsia="Arial" w:hAnsi="Arial" w:cs="Arial"/>
          <w:b/>
          <w:bCs/>
          <w:sz w:val="24"/>
          <w:szCs w:val="24"/>
        </w:rPr>
        <w:t>Улучшенный диапазон с использованием CC1190</w:t>
      </w:r>
    </w:p>
    <w:p w14:paraId="7EC17F09" w14:textId="77777777" w:rsidR="001516AB" w:rsidRDefault="001516AB">
      <w:pPr>
        <w:spacing w:line="123" w:lineRule="exact"/>
        <w:rPr>
          <w:rFonts w:ascii="Symbol" w:eastAsia="Symbol" w:hAnsi="Symbol" w:cs="Symbol"/>
          <w:sz w:val="20"/>
          <w:szCs w:val="20"/>
        </w:rPr>
      </w:pPr>
    </w:p>
    <w:p w14:paraId="60337594" w14:textId="77777777" w:rsidR="001516AB" w:rsidRDefault="0066520C">
      <w:pPr>
        <w:numPr>
          <w:ilvl w:val="0"/>
          <w:numId w:val="10"/>
        </w:numPr>
        <w:tabs>
          <w:tab w:val="left" w:pos="680"/>
        </w:tabs>
        <w:spacing w:line="237" w:lineRule="auto"/>
        <w:ind w:left="680" w:right="6" w:hanging="367"/>
        <w:jc w:val="both"/>
        <w:rPr>
          <w:rFonts w:ascii="Arial" w:eastAsia="Arial" w:hAnsi="Arial" w:cs="Arial"/>
          <w:sz w:val="20"/>
          <w:szCs w:val="20"/>
        </w:rPr>
      </w:pPr>
      <w:r>
        <w:rPr>
          <w:rFonts w:ascii="Arial" w:eastAsia="Arial" w:hAnsi="Arial" w:cs="Arial"/>
          <w:sz w:val="20"/>
          <w:szCs w:val="20"/>
        </w:rPr>
        <w:t xml:space="preserve">В </w:t>
      </w:r>
      <w:r>
        <w:rPr>
          <w:rFonts w:ascii="Impact" w:eastAsia="Impact" w:hAnsi="Impact" w:cs="Impact"/>
          <w:i/>
          <w:iCs/>
          <w:sz w:val="20"/>
          <w:szCs w:val="20"/>
        </w:rPr>
        <w:t>CC1190</w:t>
      </w:r>
      <w:r>
        <w:rPr>
          <w:rFonts w:ascii="Arial" w:eastAsia="Arial" w:hAnsi="Arial" w:cs="Arial"/>
          <w:sz w:val="20"/>
          <w:szCs w:val="20"/>
        </w:rPr>
        <w:t xml:space="preserve"> </w:t>
      </w:r>
      <w:hyperlink w:anchor="page96">
        <w:r>
          <w:rPr>
            <w:rFonts w:ascii="Arial" w:eastAsia="Arial" w:hAnsi="Arial" w:cs="Arial"/>
            <w:sz w:val="20"/>
            <w:szCs w:val="20"/>
          </w:rPr>
          <w:t xml:space="preserve">[21] </w:t>
        </w:r>
      </w:hyperlink>
      <w:r>
        <w:rPr>
          <w:rFonts w:ascii="Arial" w:eastAsia="Arial" w:hAnsi="Arial" w:cs="Arial"/>
          <w:sz w:val="20"/>
          <w:szCs w:val="20"/>
        </w:rPr>
        <w:t xml:space="preserve">является расширителем диапазона 850-950 МГц и идеально подходит для </w:t>
      </w:r>
      <w:r>
        <w:rPr>
          <w:rFonts w:ascii="Impact" w:eastAsia="Impact" w:hAnsi="Impact" w:cs="Impact"/>
          <w:i/>
          <w:iCs/>
          <w:sz w:val="20"/>
          <w:szCs w:val="20"/>
        </w:rPr>
        <w:t>CC1101</w:t>
      </w:r>
      <w:r>
        <w:rPr>
          <w:rFonts w:ascii="Arial" w:eastAsia="Arial" w:hAnsi="Arial" w:cs="Arial"/>
          <w:sz w:val="20"/>
          <w:szCs w:val="20"/>
        </w:rPr>
        <w:t xml:space="preserve"> для улучшения радиочастотных характеристик</w:t>
      </w:r>
    </w:p>
    <w:p w14:paraId="31328B9A" w14:textId="77777777" w:rsidR="001516AB" w:rsidRDefault="001516AB">
      <w:pPr>
        <w:spacing w:line="2" w:lineRule="exact"/>
        <w:rPr>
          <w:rFonts w:ascii="Arial" w:eastAsia="Arial" w:hAnsi="Arial" w:cs="Arial"/>
          <w:sz w:val="20"/>
          <w:szCs w:val="20"/>
        </w:rPr>
      </w:pPr>
    </w:p>
    <w:p w14:paraId="7B226ECE" w14:textId="77777777" w:rsidR="001516AB" w:rsidRDefault="0066520C">
      <w:pPr>
        <w:numPr>
          <w:ilvl w:val="0"/>
          <w:numId w:val="10"/>
        </w:numPr>
        <w:tabs>
          <w:tab w:val="left" w:pos="680"/>
        </w:tabs>
        <w:ind w:left="680" w:hanging="367"/>
        <w:rPr>
          <w:rFonts w:ascii="Symbol" w:eastAsia="Symbol" w:hAnsi="Symbol" w:cs="Symbol"/>
          <w:sz w:val="20"/>
          <w:szCs w:val="20"/>
        </w:rPr>
      </w:pPr>
      <w:r>
        <w:rPr>
          <w:rFonts w:ascii="Arial" w:eastAsia="Arial" w:hAnsi="Arial" w:cs="Arial"/>
          <w:sz w:val="20"/>
          <w:szCs w:val="20"/>
        </w:rPr>
        <w:t>Высокая чувствительность</w:t>
      </w:r>
    </w:p>
    <w:tbl>
      <w:tblPr>
        <w:tblW w:w="0" w:type="auto"/>
        <w:tblLayout w:type="fixed"/>
        <w:tblCellMar>
          <w:left w:w="0" w:type="dxa"/>
          <w:right w:w="0" w:type="dxa"/>
        </w:tblCellMar>
        <w:tblLook w:val="04A0" w:firstRow="1" w:lastRow="0" w:firstColumn="1" w:lastColumn="0" w:noHBand="0" w:noVBand="1"/>
      </w:tblPr>
      <w:tblGrid>
        <w:gridCol w:w="880"/>
        <w:gridCol w:w="400"/>
        <w:gridCol w:w="3180"/>
        <w:gridCol w:w="20"/>
      </w:tblGrid>
      <w:tr w:rsidR="001516AB" w14:paraId="7813FE84" w14:textId="77777777">
        <w:trPr>
          <w:trHeight w:val="228"/>
        </w:trPr>
        <w:tc>
          <w:tcPr>
            <w:tcW w:w="880" w:type="dxa"/>
            <w:vAlign w:val="bottom"/>
          </w:tcPr>
          <w:p w14:paraId="7301C932" w14:textId="77777777" w:rsidR="001516AB" w:rsidRDefault="001516AB">
            <w:pPr>
              <w:rPr>
                <w:sz w:val="19"/>
                <w:szCs w:val="19"/>
              </w:rPr>
            </w:pPr>
          </w:p>
        </w:tc>
        <w:tc>
          <w:tcPr>
            <w:tcW w:w="3580" w:type="dxa"/>
            <w:gridSpan w:val="2"/>
            <w:vAlign w:val="bottom"/>
          </w:tcPr>
          <w:p w14:paraId="269086D1" w14:textId="77777777" w:rsidR="001516AB" w:rsidRDefault="0066520C">
            <w:pPr>
              <w:spacing w:line="228" w:lineRule="exact"/>
              <w:ind w:left="160"/>
              <w:rPr>
                <w:sz w:val="20"/>
                <w:szCs w:val="20"/>
              </w:rPr>
            </w:pPr>
            <w:r>
              <w:rPr>
                <w:rFonts w:ascii="Courier New" w:eastAsia="Courier New" w:hAnsi="Courier New" w:cs="Courier New"/>
                <w:sz w:val="20"/>
                <w:szCs w:val="20"/>
              </w:rPr>
              <w:t xml:space="preserve">о </w:t>
            </w:r>
            <w:r>
              <w:rPr>
                <w:rFonts w:ascii="Arial" w:eastAsia="Arial" w:hAnsi="Arial" w:cs="Arial"/>
                <w:sz w:val="20"/>
                <w:szCs w:val="20"/>
              </w:rPr>
              <w:t>-118 дБм при 1,2 кбод, 868 МГц,</w:t>
            </w:r>
          </w:p>
        </w:tc>
        <w:tc>
          <w:tcPr>
            <w:tcW w:w="0" w:type="dxa"/>
            <w:vAlign w:val="bottom"/>
          </w:tcPr>
          <w:p w14:paraId="1190B8F3" w14:textId="77777777" w:rsidR="001516AB" w:rsidRDefault="001516AB">
            <w:pPr>
              <w:rPr>
                <w:sz w:val="1"/>
                <w:szCs w:val="1"/>
              </w:rPr>
            </w:pPr>
          </w:p>
        </w:tc>
      </w:tr>
      <w:tr w:rsidR="001516AB" w14:paraId="548718F0" w14:textId="77777777">
        <w:trPr>
          <w:trHeight w:val="230"/>
        </w:trPr>
        <w:tc>
          <w:tcPr>
            <w:tcW w:w="880" w:type="dxa"/>
            <w:vMerge w:val="restart"/>
            <w:vAlign w:val="bottom"/>
          </w:tcPr>
          <w:p w14:paraId="32180FA8" w14:textId="77777777" w:rsidR="001516AB" w:rsidRDefault="0066520C">
            <w:pPr>
              <w:rPr>
                <w:sz w:val="20"/>
                <w:szCs w:val="20"/>
              </w:rPr>
            </w:pPr>
            <w:r>
              <w:rPr>
                <w:rFonts w:ascii="Arial" w:eastAsia="Arial" w:hAnsi="Arial" w:cs="Arial"/>
                <w:sz w:val="20"/>
                <w:szCs w:val="20"/>
              </w:rPr>
              <w:t>транс</w:t>
            </w:r>
          </w:p>
        </w:tc>
        <w:tc>
          <w:tcPr>
            <w:tcW w:w="400" w:type="dxa"/>
            <w:vAlign w:val="bottom"/>
          </w:tcPr>
          <w:p w14:paraId="601D63B1" w14:textId="77777777" w:rsidR="001516AB" w:rsidRDefault="001516AB">
            <w:pPr>
              <w:rPr>
                <w:sz w:val="20"/>
                <w:szCs w:val="20"/>
              </w:rPr>
            </w:pPr>
          </w:p>
        </w:tc>
        <w:tc>
          <w:tcPr>
            <w:tcW w:w="3180" w:type="dxa"/>
            <w:vAlign w:val="bottom"/>
          </w:tcPr>
          <w:p w14:paraId="628657F6" w14:textId="77777777" w:rsidR="001516AB" w:rsidRDefault="0066520C">
            <w:pPr>
              <w:ind w:left="120"/>
              <w:rPr>
                <w:sz w:val="20"/>
                <w:szCs w:val="20"/>
              </w:rPr>
            </w:pPr>
            <w:r>
              <w:rPr>
                <w:rFonts w:ascii="Arial" w:eastAsia="Arial" w:hAnsi="Arial" w:cs="Arial"/>
                <w:sz w:val="20"/>
                <w:szCs w:val="20"/>
              </w:rPr>
              <w:t>1% ошибок пакета</w:t>
            </w:r>
          </w:p>
        </w:tc>
        <w:tc>
          <w:tcPr>
            <w:tcW w:w="0" w:type="dxa"/>
            <w:vAlign w:val="bottom"/>
          </w:tcPr>
          <w:p w14:paraId="56E97054" w14:textId="77777777" w:rsidR="001516AB" w:rsidRDefault="001516AB">
            <w:pPr>
              <w:rPr>
                <w:sz w:val="1"/>
                <w:szCs w:val="1"/>
              </w:rPr>
            </w:pPr>
          </w:p>
        </w:tc>
      </w:tr>
      <w:tr w:rsidR="001516AB" w14:paraId="7385DD83" w14:textId="77777777">
        <w:trPr>
          <w:trHeight w:val="106"/>
        </w:trPr>
        <w:tc>
          <w:tcPr>
            <w:tcW w:w="880" w:type="dxa"/>
            <w:vMerge/>
            <w:vAlign w:val="bottom"/>
          </w:tcPr>
          <w:p w14:paraId="5DD48188" w14:textId="77777777" w:rsidR="001516AB" w:rsidRDefault="001516AB">
            <w:pPr>
              <w:rPr>
                <w:sz w:val="9"/>
                <w:szCs w:val="9"/>
              </w:rPr>
            </w:pPr>
          </w:p>
        </w:tc>
        <w:tc>
          <w:tcPr>
            <w:tcW w:w="400" w:type="dxa"/>
            <w:vMerge w:val="restart"/>
            <w:vAlign w:val="bottom"/>
          </w:tcPr>
          <w:p w14:paraId="3C7A3026" w14:textId="77777777" w:rsidR="001516AB" w:rsidRDefault="0066520C">
            <w:pPr>
              <w:ind w:left="160"/>
              <w:rPr>
                <w:sz w:val="20"/>
                <w:szCs w:val="20"/>
              </w:rPr>
            </w:pPr>
            <w:r>
              <w:rPr>
                <w:rFonts w:ascii="Courier New" w:eastAsia="Courier New" w:hAnsi="Courier New" w:cs="Courier New"/>
                <w:sz w:val="20"/>
                <w:szCs w:val="20"/>
              </w:rPr>
              <w:t>о</w:t>
            </w:r>
          </w:p>
        </w:tc>
        <w:tc>
          <w:tcPr>
            <w:tcW w:w="3180" w:type="dxa"/>
            <w:vMerge w:val="restart"/>
            <w:vAlign w:val="bottom"/>
          </w:tcPr>
          <w:p w14:paraId="3695F14E" w14:textId="77777777" w:rsidR="001516AB" w:rsidRDefault="0066520C">
            <w:pPr>
              <w:ind w:left="120"/>
              <w:rPr>
                <w:sz w:val="20"/>
                <w:szCs w:val="20"/>
              </w:rPr>
            </w:pPr>
            <w:r>
              <w:rPr>
                <w:rFonts w:ascii="Arial" w:eastAsia="Arial" w:hAnsi="Arial" w:cs="Arial"/>
                <w:sz w:val="20"/>
                <w:szCs w:val="20"/>
              </w:rPr>
              <w:t xml:space="preserve">-120 дБм при 1,2 </w:t>
            </w:r>
            <w:r>
              <w:rPr>
                <w:rFonts w:ascii="Arial" w:eastAsia="Arial" w:hAnsi="Arial" w:cs="Arial"/>
                <w:sz w:val="20"/>
                <w:szCs w:val="20"/>
              </w:rPr>
              <w:t>кбод, 915 МГц,</w:t>
            </w:r>
          </w:p>
        </w:tc>
        <w:tc>
          <w:tcPr>
            <w:tcW w:w="0" w:type="dxa"/>
            <w:vAlign w:val="bottom"/>
          </w:tcPr>
          <w:p w14:paraId="31570C76" w14:textId="77777777" w:rsidR="001516AB" w:rsidRDefault="001516AB">
            <w:pPr>
              <w:rPr>
                <w:sz w:val="1"/>
                <w:szCs w:val="1"/>
              </w:rPr>
            </w:pPr>
          </w:p>
        </w:tc>
      </w:tr>
      <w:tr w:rsidR="001516AB" w14:paraId="5AD18FFF" w14:textId="77777777">
        <w:trPr>
          <w:trHeight w:val="125"/>
        </w:trPr>
        <w:tc>
          <w:tcPr>
            <w:tcW w:w="880" w:type="dxa"/>
            <w:vAlign w:val="bottom"/>
          </w:tcPr>
          <w:p w14:paraId="718FD1D7" w14:textId="77777777" w:rsidR="001516AB" w:rsidRDefault="001516AB">
            <w:pPr>
              <w:rPr>
                <w:sz w:val="10"/>
                <w:szCs w:val="10"/>
              </w:rPr>
            </w:pPr>
          </w:p>
        </w:tc>
        <w:tc>
          <w:tcPr>
            <w:tcW w:w="400" w:type="dxa"/>
            <w:vMerge/>
            <w:vAlign w:val="bottom"/>
          </w:tcPr>
          <w:p w14:paraId="35720AA2" w14:textId="77777777" w:rsidR="001516AB" w:rsidRDefault="001516AB">
            <w:pPr>
              <w:rPr>
                <w:sz w:val="10"/>
                <w:szCs w:val="10"/>
              </w:rPr>
            </w:pPr>
          </w:p>
        </w:tc>
        <w:tc>
          <w:tcPr>
            <w:tcW w:w="3180" w:type="dxa"/>
            <w:vMerge/>
            <w:vAlign w:val="bottom"/>
          </w:tcPr>
          <w:p w14:paraId="730EC77C" w14:textId="77777777" w:rsidR="001516AB" w:rsidRDefault="001516AB">
            <w:pPr>
              <w:rPr>
                <w:sz w:val="10"/>
                <w:szCs w:val="10"/>
              </w:rPr>
            </w:pPr>
          </w:p>
        </w:tc>
        <w:tc>
          <w:tcPr>
            <w:tcW w:w="0" w:type="dxa"/>
            <w:vAlign w:val="bottom"/>
          </w:tcPr>
          <w:p w14:paraId="1907C9B3" w14:textId="77777777" w:rsidR="001516AB" w:rsidRDefault="001516AB">
            <w:pPr>
              <w:rPr>
                <w:sz w:val="1"/>
                <w:szCs w:val="1"/>
              </w:rPr>
            </w:pPr>
          </w:p>
        </w:tc>
      </w:tr>
    </w:tbl>
    <w:p w14:paraId="348E1DC7" w14:textId="77777777" w:rsidR="001516AB" w:rsidRDefault="0066520C">
      <w:pPr>
        <w:ind w:left="1400"/>
        <w:rPr>
          <w:sz w:val="20"/>
          <w:szCs w:val="20"/>
        </w:rPr>
      </w:pPr>
      <w:r>
        <w:rPr>
          <w:rFonts w:ascii="Arial" w:eastAsia="Arial" w:hAnsi="Arial" w:cs="Arial"/>
          <w:sz w:val="20"/>
          <w:szCs w:val="20"/>
        </w:rPr>
        <w:t>1% ошибок пакета</w:t>
      </w:r>
    </w:p>
    <w:p w14:paraId="4B192399" w14:textId="77777777" w:rsidR="001516AB" w:rsidRDefault="001516AB">
      <w:pPr>
        <w:spacing w:line="5" w:lineRule="exact"/>
        <w:rPr>
          <w:rFonts w:ascii="Symbol" w:eastAsia="Symbol" w:hAnsi="Symbol" w:cs="Symbol"/>
          <w:sz w:val="20"/>
          <w:szCs w:val="20"/>
        </w:rPr>
      </w:pPr>
    </w:p>
    <w:p w14:paraId="1E77894A" w14:textId="77777777" w:rsidR="001516AB" w:rsidRDefault="0066520C">
      <w:pPr>
        <w:spacing w:line="246" w:lineRule="auto"/>
        <w:ind w:left="320" w:right="706"/>
        <w:rPr>
          <w:sz w:val="20"/>
          <w:szCs w:val="20"/>
        </w:rPr>
      </w:pPr>
      <w:r>
        <w:rPr>
          <w:rFonts w:ascii="Symbol" w:eastAsia="Symbol" w:hAnsi="Symbol" w:cs="Symbol"/>
          <w:sz w:val="20"/>
          <w:szCs w:val="20"/>
        </w:rPr>
        <w:t></w:t>
      </w:r>
      <w:r>
        <w:rPr>
          <w:rFonts w:ascii="Arial" w:eastAsia="Arial" w:hAnsi="Arial" w:cs="Arial"/>
          <w:sz w:val="20"/>
          <w:szCs w:val="20"/>
        </w:rPr>
        <w:t xml:space="preserve"> Выходная мощность +20 дБмВт на 868 МГц </w:t>
      </w:r>
      <w:r>
        <w:rPr>
          <w:rFonts w:ascii="Symbol" w:eastAsia="Symbol" w:hAnsi="Symbol" w:cs="Symbol"/>
          <w:sz w:val="20"/>
          <w:szCs w:val="20"/>
        </w:rPr>
        <w:t></w:t>
      </w:r>
      <w:r>
        <w:rPr>
          <w:rFonts w:ascii="Arial" w:eastAsia="Arial" w:hAnsi="Arial" w:cs="Arial"/>
          <w:sz w:val="20"/>
          <w:szCs w:val="20"/>
        </w:rPr>
        <w:t xml:space="preserve"> Выходная мощность +27 дБмВт на частоте 915 МГц</w:t>
      </w:r>
    </w:p>
    <w:p w14:paraId="6ADA9427" w14:textId="77777777" w:rsidR="001516AB" w:rsidRDefault="0066520C">
      <w:pPr>
        <w:tabs>
          <w:tab w:val="left" w:pos="660"/>
        </w:tabs>
        <w:spacing w:line="231" w:lineRule="auto"/>
        <w:ind w:left="680" w:right="6" w:hanging="359"/>
        <w:jc w:val="both"/>
        <w:rPr>
          <w:rFonts w:ascii="Arial" w:eastAsia="Arial" w:hAnsi="Arial" w:cs="Arial"/>
          <w:sz w:val="20"/>
          <w:szCs w:val="20"/>
        </w:rPr>
      </w:pPr>
      <w:r>
        <w:rPr>
          <w:rFonts w:ascii="Symbol" w:eastAsia="Symbol" w:hAnsi="Symbol" w:cs="Symbol"/>
          <w:sz w:val="20"/>
          <w:szCs w:val="20"/>
        </w:rPr>
        <w:t></w:t>
      </w:r>
      <w:r>
        <w:rPr>
          <w:sz w:val="20"/>
          <w:szCs w:val="20"/>
        </w:rPr>
        <w:tab/>
      </w:r>
      <w:r>
        <w:rPr>
          <w:rFonts w:ascii="Arial" w:eastAsia="Arial" w:hAnsi="Arial" w:cs="Arial"/>
          <w:sz w:val="20"/>
          <w:szCs w:val="20"/>
        </w:rPr>
        <w:t xml:space="preserve">Обратитесь к AN094 </w:t>
      </w:r>
      <w:hyperlink w:anchor="page96">
        <w:r>
          <w:rPr>
            <w:rFonts w:ascii="Arial" w:eastAsia="Arial" w:hAnsi="Arial" w:cs="Arial"/>
            <w:sz w:val="20"/>
            <w:szCs w:val="20"/>
          </w:rPr>
          <w:t xml:space="preserve">[22] </w:t>
        </w:r>
      </w:hyperlink>
      <w:r>
        <w:rPr>
          <w:rFonts w:ascii="Arial" w:eastAsia="Arial" w:hAnsi="Arial" w:cs="Arial"/>
          <w:sz w:val="20"/>
          <w:szCs w:val="20"/>
        </w:rPr>
        <w:t xml:space="preserve">и AN096 </w:t>
      </w:r>
      <w:hyperlink w:anchor="page96">
        <w:r>
          <w:rPr>
            <w:rFonts w:ascii="Arial" w:eastAsia="Arial" w:hAnsi="Arial" w:cs="Arial"/>
            <w:sz w:val="20"/>
            <w:szCs w:val="20"/>
          </w:rPr>
          <w:t xml:space="preserve">[23] </w:t>
        </w:r>
      </w:hyperlink>
      <w:r>
        <w:rPr>
          <w:rFonts w:ascii="Arial" w:eastAsia="Arial" w:hAnsi="Arial" w:cs="Arial"/>
          <w:sz w:val="20"/>
          <w:szCs w:val="20"/>
        </w:rPr>
        <w:t xml:space="preserve">для получения дополнительных показателей производительности </w:t>
      </w:r>
      <w:r>
        <w:rPr>
          <w:rFonts w:ascii="Impact" w:eastAsia="Impact" w:hAnsi="Impact" w:cs="Impact"/>
          <w:i/>
          <w:iCs/>
          <w:sz w:val="20"/>
          <w:szCs w:val="20"/>
        </w:rPr>
        <w:t>CC1101</w:t>
      </w:r>
      <w:r>
        <w:rPr>
          <w:rFonts w:ascii="Arial" w:eastAsia="Arial" w:hAnsi="Arial" w:cs="Arial"/>
          <w:sz w:val="20"/>
          <w:szCs w:val="20"/>
        </w:rPr>
        <w:t xml:space="preserve"> + </w:t>
      </w:r>
      <w:r>
        <w:rPr>
          <w:rFonts w:ascii="Impact" w:eastAsia="Impact" w:hAnsi="Impact" w:cs="Impact"/>
          <w:i/>
          <w:iCs/>
          <w:sz w:val="20"/>
          <w:szCs w:val="20"/>
        </w:rPr>
        <w:t xml:space="preserve">CC1190 </w:t>
      </w:r>
      <w:r>
        <w:rPr>
          <w:rFonts w:ascii="Arial" w:eastAsia="Arial" w:hAnsi="Arial" w:cs="Arial"/>
          <w:sz w:val="20"/>
          <w:szCs w:val="20"/>
        </w:rPr>
        <w:t>сочетание</w:t>
      </w:r>
    </w:p>
    <w:p w14:paraId="5E7285D1" w14:textId="77777777" w:rsidR="001516AB" w:rsidRDefault="0066520C">
      <w:pPr>
        <w:spacing w:line="20" w:lineRule="exact"/>
        <w:rPr>
          <w:sz w:val="20"/>
          <w:szCs w:val="20"/>
        </w:rPr>
      </w:pPr>
      <w:r>
        <w:rPr>
          <w:noProof/>
          <w:sz w:val="20"/>
          <w:szCs w:val="20"/>
        </w:rPr>
        <w:drawing>
          <wp:anchor distT="0" distB="0" distL="114300" distR="114300" simplePos="0" relativeHeight="251366912" behindDoc="1" locked="0" layoutInCell="0" allowOverlap="1" wp14:anchorId="4E824B67" wp14:editId="77939E22">
            <wp:simplePos x="0" y="0"/>
            <wp:positionH relativeFrom="column">
              <wp:posOffset>-2940685</wp:posOffset>
            </wp:positionH>
            <wp:positionV relativeFrom="paragraph">
              <wp:posOffset>1604645</wp:posOffset>
            </wp:positionV>
            <wp:extent cx="5793740" cy="260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793740" cy="26035"/>
                    </a:xfrm>
                    <a:prstGeom prst="rect">
                      <a:avLst/>
                    </a:prstGeom>
                    <a:noFill/>
                  </pic:spPr>
                </pic:pic>
              </a:graphicData>
            </a:graphic>
          </wp:anchor>
        </w:drawing>
      </w:r>
    </w:p>
    <w:p w14:paraId="6A848142" w14:textId="77777777" w:rsidR="001516AB" w:rsidRDefault="001516AB">
      <w:pPr>
        <w:spacing w:line="1961" w:lineRule="exact"/>
        <w:rPr>
          <w:sz w:val="20"/>
          <w:szCs w:val="20"/>
        </w:rPr>
      </w:pPr>
    </w:p>
    <w:p w14:paraId="785FB51D" w14:textId="77777777" w:rsidR="001516AB" w:rsidRDefault="001516AB">
      <w:pPr>
        <w:sectPr w:rsidR="001516AB">
          <w:type w:val="continuous"/>
          <w:pgSz w:w="11900" w:h="16838"/>
          <w:pgMar w:top="689" w:right="1440" w:bottom="280" w:left="1440" w:header="0" w:footer="0" w:gutter="0"/>
          <w:cols w:num="2" w:space="720" w:equalWidth="0">
            <w:col w:w="4400" w:space="160"/>
            <w:col w:w="4466"/>
          </w:cols>
        </w:sectPr>
      </w:pPr>
    </w:p>
    <w:p w14:paraId="0AB40835" w14:textId="77777777" w:rsidR="001516AB" w:rsidRDefault="001516AB">
      <w:pPr>
        <w:spacing w:line="200" w:lineRule="exact"/>
        <w:rPr>
          <w:sz w:val="20"/>
          <w:szCs w:val="20"/>
        </w:rPr>
      </w:pPr>
    </w:p>
    <w:p w14:paraId="37AB97AC" w14:textId="77777777" w:rsidR="001516AB" w:rsidRDefault="001516AB">
      <w:pPr>
        <w:spacing w:line="200" w:lineRule="exact"/>
        <w:rPr>
          <w:sz w:val="20"/>
          <w:szCs w:val="20"/>
        </w:rPr>
      </w:pPr>
    </w:p>
    <w:p w14:paraId="4CE660B9" w14:textId="77777777" w:rsidR="001516AB" w:rsidRDefault="001516AB">
      <w:pPr>
        <w:spacing w:line="200" w:lineRule="exact"/>
        <w:rPr>
          <w:sz w:val="20"/>
          <w:szCs w:val="20"/>
        </w:rPr>
      </w:pPr>
    </w:p>
    <w:p w14:paraId="3D197EBC" w14:textId="77777777" w:rsidR="001516AB" w:rsidRDefault="001516AB">
      <w:pPr>
        <w:spacing w:line="214" w:lineRule="exact"/>
        <w:rPr>
          <w:sz w:val="20"/>
          <w:szCs w:val="20"/>
        </w:rPr>
      </w:pPr>
    </w:p>
    <w:p w14:paraId="161FD0DC" w14:textId="77777777" w:rsidR="001516AB" w:rsidRDefault="0066520C">
      <w:pPr>
        <w:tabs>
          <w:tab w:val="left" w:pos="800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2 из 98</w:t>
      </w:r>
    </w:p>
    <w:p w14:paraId="5D9C443D" w14:textId="77777777" w:rsidR="001516AB" w:rsidRDefault="001516AB">
      <w:pPr>
        <w:sectPr w:rsidR="001516AB">
          <w:type w:val="continuous"/>
          <w:pgSz w:w="11900" w:h="16838"/>
          <w:pgMar w:top="689" w:right="1440" w:bottom="280" w:left="1440" w:header="0" w:footer="0" w:gutter="0"/>
          <w:cols w:space="720" w:equalWidth="0">
            <w:col w:w="9026"/>
          </w:cols>
        </w:sectPr>
      </w:pPr>
    </w:p>
    <w:p w14:paraId="4EF2BA77" w14:textId="77777777" w:rsidR="001516AB" w:rsidRDefault="001516AB">
      <w:pPr>
        <w:spacing w:line="200" w:lineRule="exact"/>
        <w:rPr>
          <w:sz w:val="20"/>
          <w:szCs w:val="20"/>
        </w:rPr>
      </w:pPr>
      <w:bookmarkStart w:id="2" w:name="page3"/>
      <w:bookmarkEnd w:id="2"/>
    </w:p>
    <w:p w14:paraId="50E84D0F" w14:textId="77777777" w:rsidR="001516AB" w:rsidRDefault="001516AB">
      <w:pPr>
        <w:spacing w:line="200" w:lineRule="exact"/>
        <w:rPr>
          <w:sz w:val="20"/>
          <w:szCs w:val="20"/>
        </w:rPr>
      </w:pPr>
    </w:p>
    <w:p w14:paraId="7AE10C84" w14:textId="77777777" w:rsidR="001516AB" w:rsidRDefault="001516AB">
      <w:pPr>
        <w:spacing w:line="200" w:lineRule="exact"/>
        <w:rPr>
          <w:sz w:val="20"/>
          <w:szCs w:val="20"/>
        </w:rPr>
      </w:pPr>
    </w:p>
    <w:p w14:paraId="26AA1C84" w14:textId="77777777" w:rsidR="001516AB" w:rsidRDefault="001516AB">
      <w:pPr>
        <w:spacing w:line="200" w:lineRule="exact"/>
        <w:rPr>
          <w:sz w:val="20"/>
          <w:szCs w:val="20"/>
        </w:rPr>
      </w:pPr>
    </w:p>
    <w:p w14:paraId="6714B178" w14:textId="77777777" w:rsidR="001516AB" w:rsidRDefault="001516AB">
      <w:pPr>
        <w:spacing w:line="300" w:lineRule="exact"/>
        <w:rPr>
          <w:sz w:val="20"/>
          <w:szCs w:val="20"/>
        </w:rPr>
      </w:pPr>
    </w:p>
    <w:p w14:paraId="1FE9274E" w14:textId="77777777" w:rsidR="001516AB" w:rsidRDefault="0066520C">
      <w:pPr>
        <w:spacing w:line="235" w:lineRule="auto"/>
        <w:ind w:right="620"/>
        <w:rPr>
          <w:sz w:val="20"/>
          <w:szCs w:val="20"/>
        </w:rPr>
      </w:pPr>
      <w:r>
        <w:rPr>
          <w:rFonts w:ascii="Arial" w:eastAsia="Arial" w:hAnsi="Arial" w:cs="Arial"/>
          <w:b/>
          <w:bCs/>
          <w:sz w:val="24"/>
          <w:szCs w:val="24"/>
        </w:rPr>
        <w:t>Сниженный ток батареи с использованием TPS62730</w:t>
      </w:r>
    </w:p>
    <w:p w14:paraId="4E95A597" w14:textId="77777777" w:rsidR="001516AB" w:rsidRDefault="001516AB">
      <w:pPr>
        <w:spacing w:line="124" w:lineRule="exact"/>
        <w:rPr>
          <w:sz w:val="20"/>
          <w:szCs w:val="20"/>
        </w:rPr>
      </w:pPr>
    </w:p>
    <w:p w14:paraId="5DFE6BEB" w14:textId="77777777" w:rsidR="001516AB" w:rsidRDefault="0066520C">
      <w:pPr>
        <w:numPr>
          <w:ilvl w:val="0"/>
          <w:numId w:val="11"/>
        </w:numPr>
        <w:tabs>
          <w:tab w:val="left" w:pos="360"/>
        </w:tabs>
        <w:spacing w:line="237" w:lineRule="auto"/>
        <w:ind w:left="360" w:hanging="360"/>
        <w:jc w:val="both"/>
        <w:rPr>
          <w:rFonts w:ascii="Arial" w:eastAsia="Arial" w:hAnsi="Arial" w:cs="Arial"/>
          <w:sz w:val="20"/>
          <w:szCs w:val="20"/>
        </w:rPr>
      </w:pPr>
      <w:r>
        <w:rPr>
          <w:rFonts w:ascii="Arial" w:eastAsia="Arial" w:hAnsi="Arial" w:cs="Arial"/>
          <w:sz w:val="20"/>
          <w:szCs w:val="20"/>
        </w:rPr>
        <w:t xml:space="preserve">В </w:t>
      </w:r>
      <w:r>
        <w:rPr>
          <w:rFonts w:ascii="Impact" w:eastAsia="Impact" w:hAnsi="Impact" w:cs="Impact"/>
          <w:i/>
          <w:iCs/>
          <w:sz w:val="20"/>
          <w:szCs w:val="20"/>
        </w:rPr>
        <w:t>TPS62730</w:t>
      </w:r>
      <w:r>
        <w:rPr>
          <w:rFonts w:ascii="Arial" w:eastAsia="Arial" w:hAnsi="Arial" w:cs="Arial"/>
          <w:sz w:val="20"/>
          <w:szCs w:val="20"/>
        </w:rPr>
        <w:t xml:space="preserve"> </w:t>
      </w:r>
      <w:hyperlink w:anchor="page96">
        <w:r>
          <w:rPr>
            <w:rFonts w:ascii="Arial" w:eastAsia="Arial" w:hAnsi="Arial" w:cs="Arial"/>
            <w:sz w:val="20"/>
            <w:szCs w:val="20"/>
          </w:rPr>
          <w:t xml:space="preserve">[26] </w:t>
        </w:r>
      </w:hyperlink>
      <w:r>
        <w:rPr>
          <w:rFonts w:ascii="Arial" w:eastAsia="Arial" w:hAnsi="Arial" w:cs="Arial"/>
          <w:sz w:val="20"/>
          <w:szCs w:val="20"/>
        </w:rPr>
        <w:t>представляет собой понижающий преобразователь с режимом байпаса для беспроводных приложений со сверхнизким энергопотреблением.</w:t>
      </w:r>
    </w:p>
    <w:p w14:paraId="047EFCF4" w14:textId="77777777" w:rsidR="001516AB" w:rsidRDefault="001516AB">
      <w:pPr>
        <w:spacing w:line="27" w:lineRule="exact"/>
        <w:rPr>
          <w:rFonts w:ascii="Arial" w:eastAsia="Arial" w:hAnsi="Arial" w:cs="Arial"/>
          <w:sz w:val="20"/>
          <w:szCs w:val="20"/>
        </w:rPr>
      </w:pPr>
    </w:p>
    <w:p w14:paraId="16BAC34E" w14:textId="77777777" w:rsidR="001516AB" w:rsidRDefault="0066520C">
      <w:pPr>
        <w:numPr>
          <w:ilvl w:val="0"/>
          <w:numId w:val="11"/>
        </w:numPr>
        <w:tabs>
          <w:tab w:val="left" w:pos="360"/>
        </w:tabs>
        <w:spacing w:line="235" w:lineRule="auto"/>
        <w:ind w:left="360" w:hanging="360"/>
        <w:jc w:val="both"/>
        <w:rPr>
          <w:rFonts w:ascii="Arial" w:eastAsia="Arial" w:hAnsi="Arial" w:cs="Arial"/>
          <w:sz w:val="20"/>
          <w:szCs w:val="20"/>
        </w:rPr>
      </w:pPr>
      <w:r>
        <w:rPr>
          <w:rFonts w:ascii="Arial" w:eastAsia="Arial" w:hAnsi="Arial" w:cs="Arial"/>
          <w:sz w:val="20"/>
          <w:szCs w:val="20"/>
        </w:rPr>
        <w:t xml:space="preserve">В RX ток, потребляемый от батареи 3,6 В, обычно составляет менее 11 мА, когда </w:t>
      </w:r>
      <w:r>
        <w:rPr>
          <w:rFonts w:ascii="Impact" w:eastAsia="Impact" w:hAnsi="Impact" w:cs="Impact"/>
          <w:i/>
          <w:iCs/>
          <w:sz w:val="20"/>
          <w:szCs w:val="20"/>
        </w:rPr>
        <w:t xml:space="preserve">TPS62730 </w:t>
      </w:r>
      <w:r>
        <w:rPr>
          <w:rFonts w:ascii="Arial" w:eastAsia="Arial" w:hAnsi="Arial" w:cs="Arial"/>
          <w:sz w:val="20"/>
          <w:szCs w:val="20"/>
        </w:rPr>
        <w:t>выходное напряжение 2,1 В. При</w:t>
      </w:r>
      <w:r>
        <w:rPr>
          <w:rFonts w:ascii="Impact" w:eastAsia="Impact" w:hAnsi="Impact" w:cs="Impact"/>
          <w:i/>
          <w:iCs/>
          <w:sz w:val="20"/>
          <w:szCs w:val="20"/>
        </w:rPr>
        <w:t xml:space="preserve"> </w:t>
      </w:r>
      <w:r>
        <w:rPr>
          <w:rFonts w:ascii="Arial" w:eastAsia="Arial" w:hAnsi="Arial" w:cs="Arial"/>
          <w:sz w:val="20"/>
          <w:szCs w:val="20"/>
        </w:rPr>
        <w:t xml:space="preserve">соединение </w:t>
      </w:r>
      <w:r>
        <w:rPr>
          <w:rFonts w:ascii="Impact" w:eastAsia="Impact" w:hAnsi="Impact" w:cs="Impact"/>
          <w:i/>
          <w:iCs/>
          <w:sz w:val="20"/>
          <w:szCs w:val="20"/>
        </w:rPr>
        <w:t>CC1101</w:t>
      </w:r>
      <w:r>
        <w:rPr>
          <w:rFonts w:ascii="Arial" w:eastAsia="Arial" w:hAnsi="Arial" w:cs="Arial"/>
          <w:sz w:val="20"/>
          <w:szCs w:val="20"/>
        </w:rPr>
        <w:t xml:space="preserve"> непосредственно к батарее 3,6 В потребляемый ток обычно составляет 17 мА (см. </w:t>
      </w:r>
      <w:hyperlink w:anchor="page3">
        <w:r>
          <w:rPr>
            <w:rFonts w:ascii="Arial" w:eastAsia="Arial" w:hAnsi="Arial" w:cs="Arial"/>
            <w:sz w:val="20"/>
            <w:szCs w:val="20"/>
          </w:rPr>
          <w:t>Рисунок 1)</w:t>
        </w:r>
      </w:hyperlink>
    </w:p>
    <w:p w14:paraId="15E356B0" w14:textId="77777777" w:rsidR="001516AB" w:rsidRDefault="001516AB">
      <w:pPr>
        <w:spacing w:line="29" w:lineRule="exact"/>
        <w:rPr>
          <w:rFonts w:ascii="Arial" w:eastAsia="Arial" w:hAnsi="Arial" w:cs="Arial"/>
          <w:sz w:val="20"/>
          <w:szCs w:val="20"/>
        </w:rPr>
      </w:pPr>
    </w:p>
    <w:p w14:paraId="4D815F20" w14:textId="77777777" w:rsidR="001516AB" w:rsidRDefault="0066520C">
      <w:pPr>
        <w:numPr>
          <w:ilvl w:val="0"/>
          <w:numId w:val="11"/>
        </w:numPr>
        <w:tabs>
          <w:tab w:val="left" w:pos="360"/>
        </w:tabs>
        <w:spacing w:line="226" w:lineRule="auto"/>
        <w:ind w:left="360" w:hanging="360"/>
        <w:jc w:val="both"/>
        <w:rPr>
          <w:rFonts w:ascii="Symbol" w:eastAsia="Symbol" w:hAnsi="Symbol" w:cs="Symbol"/>
          <w:sz w:val="20"/>
          <w:szCs w:val="20"/>
        </w:rPr>
      </w:pPr>
      <w:r>
        <w:rPr>
          <w:rFonts w:ascii="Arial" w:eastAsia="Arial" w:hAnsi="Arial" w:cs="Arial"/>
          <w:sz w:val="20"/>
          <w:szCs w:val="20"/>
        </w:rPr>
        <w:t xml:space="preserve">В </w:t>
      </w:r>
      <w:r>
        <w:rPr>
          <w:rFonts w:ascii="Arial" w:eastAsia="Arial" w:hAnsi="Arial" w:cs="Arial"/>
          <w:sz w:val="20"/>
          <w:szCs w:val="20"/>
        </w:rPr>
        <w:t>TX при максимальной выходной мощности (+12 дБмВт) ток, потребляемый от источника питания 3,6 В.</w:t>
      </w:r>
    </w:p>
    <w:p w14:paraId="772B2983" w14:textId="77777777" w:rsidR="001516AB" w:rsidRDefault="0066520C">
      <w:pPr>
        <w:spacing w:line="20" w:lineRule="exact"/>
        <w:rPr>
          <w:rFonts w:ascii="Symbol" w:eastAsia="Symbol" w:hAnsi="Symbol" w:cs="Symbol"/>
          <w:sz w:val="20"/>
          <w:szCs w:val="20"/>
        </w:rPr>
      </w:pPr>
      <w:r>
        <w:rPr>
          <w:rFonts w:ascii="Symbol" w:eastAsia="Symbol" w:hAnsi="Symbol" w:cs="Symbol"/>
          <w:sz w:val="20"/>
          <w:szCs w:val="20"/>
        </w:rPr>
        <w:br w:type="column"/>
      </w:r>
    </w:p>
    <w:p w14:paraId="4DE46D17" w14:textId="77777777" w:rsidR="001516AB" w:rsidRDefault="0066520C">
      <w:pPr>
        <w:ind w:left="3027"/>
        <w:rPr>
          <w:sz w:val="20"/>
          <w:szCs w:val="20"/>
        </w:rPr>
      </w:pPr>
      <w:r>
        <w:rPr>
          <w:rFonts w:ascii="Impact" w:eastAsia="Impact" w:hAnsi="Impact" w:cs="Impact"/>
          <w:i/>
          <w:iCs/>
          <w:sz w:val="40"/>
          <w:szCs w:val="40"/>
        </w:rPr>
        <w:t>CC1101</w:t>
      </w:r>
    </w:p>
    <w:p w14:paraId="4F39F7C7" w14:textId="77777777" w:rsidR="001516AB" w:rsidRDefault="001516AB">
      <w:pPr>
        <w:spacing w:line="200" w:lineRule="exact"/>
        <w:rPr>
          <w:rFonts w:ascii="Symbol" w:eastAsia="Symbol" w:hAnsi="Symbol" w:cs="Symbol"/>
          <w:sz w:val="20"/>
          <w:szCs w:val="20"/>
        </w:rPr>
      </w:pPr>
    </w:p>
    <w:p w14:paraId="7DE360C2" w14:textId="77777777" w:rsidR="001516AB" w:rsidRDefault="001516AB">
      <w:pPr>
        <w:spacing w:line="200" w:lineRule="exact"/>
        <w:rPr>
          <w:rFonts w:ascii="Symbol" w:eastAsia="Symbol" w:hAnsi="Symbol" w:cs="Symbol"/>
          <w:sz w:val="20"/>
          <w:szCs w:val="20"/>
        </w:rPr>
      </w:pPr>
    </w:p>
    <w:p w14:paraId="17040005" w14:textId="77777777" w:rsidR="001516AB" w:rsidRDefault="001516AB">
      <w:pPr>
        <w:spacing w:line="205" w:lineRule="exact"/>
        <w:rPr>
          <w:rFonts w:ascii="Symbol" w:eastAsia="Symbol" w:hAnsi="Symbol" w:cs="Symbol"/>
          <w:sz w:val="20"/>
          <w:szCs w:val="20"/>
        </w:rPr>
      </w:pPr>
    </w:p>
    <w:p w14:paraId="0F8177F1" w14:textId="77777777" w:rsidR="001516AB" w:rsidRDefault="0066520C">
      <w:pPr>
        <w:spacing w:line="236" w:lineRule="auto"/>
        <w:ind w:left="367" w:right="6"/>
        <w:jc w:val="both"/>
        <w:rPr>
          <w:rFonts w:ascii="Arial" w:eastAsia="Arial" w:hAnsi="Arial" w:cs="Arial"/>
          <w:sz w:val="20"/>
          <w:szCs w:val="20"/>
        </w:rPr>
      </w:pPr>
      <w:r>
        <w:rPr>
          <w:rFonts w:ascii="Arial" w:eastAsia="Arial" w:hAnsi="Arial" w:cs="Arial"/>
          <w:sz w:val="20"/>
          <w:szCs w:val="20"/>
        </w:rPr>
        <w:t xml:space="preserve">аккумулятор обычно составляет 22 мА, когда </w:t>
      </w:r>
      <w:r>
        <w:rPr>
          <w:rFonts w:ascii="Impact" w:eastAsia="Impact" w:hAnsi="Impact" w:cs="Impact"/>
          <w:i/>
          <w:iCs/>
          <w:sz w:val="20"/>
          <w:szCs w:val="20"/>
        </w:rPr>
        <w:t>TPS62730</w:t>
      </w:r>
      <w:r>
        <w:rPr>
          <w:rFonts w:ascii="Arial" w:eastAsia="Arial" w:hAnsi="Arial" w:cs="Arial"/>
          <w:sz w:val="20"/>
          <w:szCs w:val="20"/>
        </w:rPr>
        <w:t xml:space="preserve"> выходное напряжение 2,1 В. При подключении </w:t>
      </w:r>
      <w:r>
        <w:rPr>
          <w:rFonts w:ascii="Impact" w:eastAsia="Impact" w:hAnsi="Impact" w:cs="Impact"/>
          <w:i/>
          <w:iCs/>
          <w:sz w:val="20"/>
          <w:szCs w:val="20"/>
        </w:rPr>
        <w:t xml:space="preserve">CC1101 </w:t>
      </w:r>
      <w:r>
        <w:rPr>
          <w:rFonts w:ascii="Arial" w:eastAsia="Arial" w:hAnsi="Arial" w:cs="Arial"/>
          <w:sz w:val="20"/>
          <w:szCs w:val="20"/>
        </w:rPr>
        <w:t>непосредственно к батарее 3,6 В</w:t>
      </w:r>
      <w:r>
        <w:rPr>
          <w:rFonts w:ascii="Impact" w:eastAsia="Impact" w:hAnsi="Impact" w:cs="Impact"/>
          <w:i/>
          <w:iCs/>
          <w:sz w:val="20"/>
          <w:szCs w:val="20"/>
        </w:rPr>
        <w:t xml:space="preserve"> </w:t>
      </w:r>
      <w:r>
        <w:rPr>
          <w:rFonts w:ascii="Arial" w:eastAsia="Arial" w:hAnsi="Arial" w:cs="Arial"/>
          <w:sz w:val="20"/>
          <w:szCs w:val="20"/>
        </w:rPr>
        <w:t xml:space="preserve">потребляемый ток обычно составляет 34 мА (см. </w:t>
      </w:r>
      <w:hyperlink w:anchor="page3">
        <w:r>
          <w:rPr>
            <w:rFonts w:ascii="Arial" w:eastAsia="Arial" w:hAnsi="Arial" w:cs="Arial"/>
            <w:sz w:val="20"/>
            <w:szCs w:val="20"/>
          </w:rPr>
          <w:t>Фигура 2)</w:t>
        </w:r>
      </w:hyperlink>
      <w:r>
        <w:rPr>
          <w:rFonts w:ascii="Arial" w:eastAsia="Arial" w:hAnsi="Arial" w:cs="Arial"/>
          <w:sz w:val="20"/>
          <w:szCs w:val="20"/>
        </w:rPr>
        <w:t>.</w:t>
      </w:r>
    </w:p>
    <w:p w14:paraId="74E30DE6" w14:textId="77777777" w:rsidR="001516AB" w:rsidRDefault="0066520C">
      <w:pPr>
        <w:spacing w:line="20" w:lineRule="exact"/>
        <w:rPr>
          <w:rFonts w:ascii="Symbol" w:eastAsia="Symbol" w:hAnsi="Symbol" w:cs="Symbol"/>
          <w:sz w:val="20"/>
          <w:szCs w:val="20"/>
        </w:rPr>
      </w:pPr>
      <w:r>
        <w:rPr>
          <w:rFonts w:ascii="Symbol" w:eastAsia="Symbol" w:hAnsi="Symbol" w:cs="Symbol"/>
          <w:noProof/>
          <w:sz w:val="20"/>
          <w:szCs w:val="20"/>
        </w:rPr>
        <mc:AlternateContent>
          <mc:Choice Requires="wps">
            <w:drawing>
              <wp:anchor distT="0" distB="0" distL="114300" distR="114300" simplePos="0" relativeHeight="251367936" behindDoc="1" locked="0" layoutInCell="0" allowOverlap="1" wp14:anchorId="752677E2" wp14:editId="5FD20AEB">
                <wp:simplePos x="0" y="0"/>
                <wp:positionH relativeFrom="column">
                  <wp:posOffset>-227330</wp:posOffset>
                </wp:positionH>
                <wp:positionV relativeFrom="paragraph">
                  <wp:posOffset>-743585</wp:posOffset>
                </wp:positionV>
                <wp:extent cx="0" cy="2077085"/>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7708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75C9C2ED" id="Shape 22" o:spid="_x0000_s1026" style="position:absolute;z-index:-251948544;visibility:visible;mso-wrap-style:square;mso-wrap-distance-left:9pt;mso-wrap-distance-top:0;mso-wrap-distance-right:9pt;mso-wrap-distance-bottom:0;mso-position-horizontal:absolute;mso-position-horizontal-relative:text;mso-position-vertical:absolute;mso-position-vertical-relative:text" from="-17.9pt,-58.55pt" to="-17.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" o:allowincell="f" filled="t" strokeweight=".29631mm">
                <v:stroke joinstyle="miter"/>
                <o:lock v:ext="edit" shapetype="f"/>
              </v:line>
            </w:pict>
          </mc:Fallback>
        </mc:AlternateContent>
      </w:r>
    </w:p>
    <w:p w14:paraId="459916FB" w14:textId="77777777" w:rsidR="001516AB" w:rsidRDefault="0066520C">
      <w:pPr>
        <w:numPr>
          <w:ilvl w:val="0"/>
          <w:numId w:val="12"/>
        </w:numPr>
        <w:tabs>
          <w:tab w:val="left" w:pos="367"/>
        </w:tabs>
        <w:spacing w:line="233" w:lineRule="auto"/>
        <w:ind w:left="367" w:right="6" w:hanging="367"/>
        <w:jc w:val="both"/>
        <w:rPr>
          <w:rFonts w:ascii="Symbol" w:eastAsia="Symbol" w:hAnsi="Symbol" w:cs="Symbol"/>
          <w:sz w:val="20"/>
          <w:szCs w:val="20"/>
        </w:rPr>
      </w:pPr>
      <w:r>
        <w:rPr>
          <w:rFonts w:ascii="Arial" w:eastAsia="Arial" w:hAnsi="Arial" w:cs="Arial"/>
          <w:sz w:val="20"/>
          <w:szCs w:val="20"/>
        </w:rPr>
        <w:t xml:space="preserve">Когда </w:t>
      </w:r>
      <w:r>
        <w:rPr>
          <w:rFonts w:ascii="Impact" w:eastAsia="Impact" w:hAnsi="Impact" w:cs="Impact"/>
          <w:i/>
          <w:iCs/>
          <w:sz w:val="20"/>
          <w:szCs w:val="20"/>
        </w:rPr>
        <w:t>CC1101</w:t>
      </w:r>
      <w:r>
        <w:rPr>
          <w:rFonts w:ascii="Arial" w:eastAsia="Arial" w:hAnsi="Arial" w:cs="Arial"/>
          <w:sz w:val="20"/>
          <w:szCs w:val="20"/>
        </w:rPr>
        <w:t xml:space="preserve"> переходит в спящий режим, </w:t>
      </w:r>
      <w:r>
        <w:rPr>
          <w:rFonts w:ascii="Impact" w:eastAsia="Impact" w:hAnsi="Impact" w:cs="Impact"/>
          <w:i/>
          <w:iCs/>
          <w:sz w:val="20"/>
          <w:szCs w:val="20"/>
        </w:rPr>
        <w:t xml:space="preserve">TPS62730 </w:t>
      </w:r>
      <w:r>
        <w:rPr>
          <w:rFonts w:ascii="Arial" w:eastAsia="Arial" w:hAnsi="Arial" w:cs="Arial"/>
          <w:sz w:val="20"/>
          <w:szCs w:val="20"/>
        </w:rPr>
        <w:t>можно перевести в режим байпаса на</w:t>
      </w:r>
      <w:r>
        <w:rPr>
          <w:rFonts w:ascii="Impact" w:eastAsia="Impact" w:hAnsi="Impact" w:cs="Impact"/>
          <w:i/>
          <w:iCs/>
          <w:sz w:val="20"/>
          <w:szCs w:val="20"/>
        </w:rPr>
        <w:t xml:space="preserve"> </w:t>
      </w:r>
      <w:r>
        <w:rPr>
          <w:rFonts w:ascii="Arial" w:eastAsia="Arial" w:hAnsi="Arial" w:cs="Arial"/>
          <w:sz w:val="20"/>
          <w:szCs w:val="20"/>
        </w:rPr>
        <w:t>очень низкий ток отключения питания</w:t>
      </w:r>
    </w:p>
    <w:p w14:paraId="1D1380B7" w14:textId="77777777" w:rsidR="001516AB" w:rsidRDefault="001516AB">
      <w:pPr>
        <w:spacing w:line="5" w:lineRule="exact"/>
        <w:rPr>
          <w:rFonts w:ascii="Symbol" w:eastAsia="Symbol" w:hAnsi="Symbol" w:cs="Symbol"/>
          <w:sz w:val="20"/>
          <w:szCs w:val="20"/>
        </w:rPr>
      </w:pPr>
    </w:p>
    <w:p w14:paraId="103DA4AE" w14:textId="77777777" w:rsidR="001516AB" w:rsidRDefault="0066520C">
      <w:pPr>
        <w:numPr>
          <w:ilvl w:val="0"/>
          <w:numId w:val="12"/>
        </w:numPr>
        <w:tabs>
          <w:tab w:val="left" w:pos="367"/>
        </w:tabs>
        <w:spacing w:line="237" w:lineRule="auto"/>
        <w:ind w:left="367" w:right="6" w:hanging="367"/>
        <w:rPr>
          <w:rFonts w:ascii="Symbol" w:eastAsia="Symbol" w:hAnsi="Symbol" w:cs="Symbol"/>
          <w:sz w:val="20"/>
          <w:szCs w:val="20"/>
        </w:rPr>
      </w:pPr>
      <w:r>
        <w:rPr>
          <w:rFonts w:ascii="Arial" w:eastAsia="Arial" w:hAnsi="Arial" w:cs="Arial"/>
          <w:sz w:val="20"/>
          <w:szCs w:val="20"/>
        </w:rPr>
        <w:t xml:space="preserve">Типичный </w:t>
      </w:r>
      <w:r>
        <w:rPr>
          <w:rFonts w:ascii="Impact" w:eastAsia="Impact" w:hAnsi="Impact" w:cs="Impact"/>
          <w:i/>
          <w:iCs/>
          <w:sz w:val="20"/>
          <w:szCs w:val="20"/>
        </w:rPr>
        <w:t>TPS62730</w:t>
      </w:r>
      <w:r>
        <w:rPr>
          <w:rFonts w:ascii="Arial" w:eastAsia="Arial" w:hAnsi="Arial" w:cs="Arial"/>
          <w:sz w:val="20"/>
          <w:szCs w:val="20"/>
        </w:rPr>
        <w:t xml:space="preserve"> потребление тока 30 нА в режиме байпаса.</w:t>
      </w:r>
    </w:p>
    <w:p w14:paraId="27E36388" w14:textId="77777777" w:rsidR="001516AB" w:rsidRDefault="001516AB">
      <w:pPr>
        <w:spacing w:line="5" w:lineRule="exact"/>
        <w:rPr>
          <w:rFonts w:ascii="Symbol" w:eastAsia="Symbol" w:hAnsi="Symbol" w:cs="Symbol"/>
          <w:sz w:val="20"/>
          <w:szCs w:val="20"/>
        </w:rPr>
      </w:pPr>
    </w:p>
    <w:p w14:paraId="596E1459" w14:textId="77777777" w:rsidR="001516AB" w:rsidRDefault="0066520C">
      <w:pPr>
        <w:numPr>
          <w:ilvl w:val="0"/>
          <w:numId w:val="12"/>
        </w:numPr>
        <w:tabs>
          <w:tab w:val="left" w:pos="367"/>
        </w:tabs>
        <w:spacing w:line="237" w:lineRule="auto"/>
        <w:ind w:left="367" w:right="6" w:hanging="367"/>
        <w:jc w:val="both"/>
        <w:rPr>
          <w:rFonts w:ascii="Symbol" w:eastAsia="Symbol" w:hAnsi="Symbol" w:cs="Symbol"/>
          <w:sz w:val="20"/>
          <w:szCs w:val="20"/>
        </w:rPr>
      </w:pPr>
      <w:r>
        <w:rPr>
          <w:rFonts w:ascii="Arial" w:eastAsia="Arial" w:hAnsi="Arial" w:cs="Arial"/>
          <w:sz w:val="20"/>
          <w:szCs w:val="20"/>
        </w:rPr>
        <w:t xml:space="preserve">В </w:t>
      </w:r>
      <w:r>
        <w:rPr>
          <w:rFonts w:ascii="Impact" w:eastAsia="Impact" w:hAnsi="Impact" w:cs="Impact"/>
          <w:i/>
          <w:iCs/>
          <w:sz w:val="20"/>
          <w:szCs w:val="20"/>
        </w:rPr>
        <w:t>CC1101</w:t>
      </w:r>
      <w:r>
        <w:rPr>
          <w:rFonts w:ascii="Arial" w:eastAsia="Arial" w:hAnsi="Arial" w:cs="Arial"/>
          <w:sz w:val="20"/>
          <w:szCs w:val="20"/>
        </w:rPr>
        <w:t xml:space="preserve"> подключается к батарее через встроенный переключатель 2,1 Ом (типичный) в режиме байпаса</w:t>
      </w:r>
    </w:p>
    <w:p w14:paraId="6F0F8028" w14:textId="77777777" w:rsidR="001516AB" w:rsidRDefault="0066520C">
      <w:pPr>
        <w:spacing w:line="20" w:lineRule="exact"/>
        <w:rPr>
          <w:rFonts w:ascii="Symbol" w:eastAsia="Symbol" w:hAnsi="Symbol" w:cs="Symbol"/>
          <w:sz w:val="20"/>
          <w:szCs w:val="20"/>
        </w:rPr>
      </w:pPr>
      <w:r>
        <w:rPr>
          <w:rFonts w:ascii="Symbol" w:eastAsia="Symbol" w:hAnsi="Symbol" w:cs="Symbol"/>
          <w:noProof/>
          <w:sz w:val="20"/>
          <w:szCs w:val="20"/>
        </w:rPr>
        <w:drawing>
          <wp:anchor distT="0" distB="0" distL="114300" distR="114300" simplePos="0" relativeHeight="251368960" behindDoc="1" locked="0" layoutInCell="0" allowOverlap="1" wp14:anchorId="17F9AFEB" wp14:editId="60DE75FA">
            <wp:simplePos x="0" y="0"/>
            <wp:positionH relativeFrom="column">
              <wp:posOffset>-2113280</wp:posOffset>
            </wp:positionH>
            <wp:positionV relativeFrom="paragraph">
              <wp:posOffset>462280</wp:posOffset>
            </wp:positionV>
            <wp:extent cx="3850640" cy="22326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3850640" cy="2232660"/>
                    </a:xfrm>
                    <a:prstGeom prst="rect">
                      <a:avLst/>
                    </a:prstGeom>
                    <a:noFill/>
                  </pic:spPr>
                </pic:pic>
              </a:graphicData>
            </a:graphic>
          </wp:anchor>
        </w:drawing>
      </w:r>
    </w:p>
    <w:p w14:paraId="40B478F7" w14:textId="77777777" w:rsidR="001516AB" w:rsidRDefault="001516AB">
      <w:pPr>
        <w:spacing w:line="398" w:lineRule="exact"/>
        <w:rPr>
          <w:rFonts w:ascii="Symbol" w:eastAsia="Symbol" w:hAnsi="Symbol" w:cs="Symbol"/>
          <w:sz w:val="20"/>
          <w:szCs w:val="20"/>
        </w:rPr>
      </w:pPr>
    </w:p>
    <w:p w14:paraId="66916E13" w14:textId="77777777" w:rsidR="001516AB" w:rsidRDefault="001516AB">
      <w:pPr>
        <w:sectPr w:rsidR="001516AB">
          <w:pgSz w:w="11900" w:h="16838"/>
          <w:pgMar w:top="676" w:right="1440" w:bottom="280" w:left="1440" w:header="0" w:footer="0" w:gutter="0"/>
          <w:cols w:num="2" w:space="720" w:equalWidth="0">
            <w:col w:w="4160" w:space="713"/>
            <w:col w:w="4153"/>
          </w:cols>
        </w:sectPr>
      </w:pPr>
    </w:p>
    <w:p w14:paraId="7438C0A4" w14:textId="77777777" w:rsidR="001516AB" w:rsidRDefault="001516AB">
      <w:pPr>
        <w:spacing w:line="200" w:lineRule="exact"/>
        <w:rPr>
          <w:rFonts w:ascii="Symbol" w:eastAsia="Symbol" w:hAnsi="Symbol" w:cs="Symbol"/>
          <w:sz w:val="20"/>
          <w:szCs w:val="20"/>
        </w:rPr>
      </w:pPr>
    </w:p>
    <w:p w14:paraId="40434971" w14:textId="77777777" w:rsidR="001516AB" w:rsidRDefault="001516AB">
      <w:pPr>
        <w:spacing w:line="200" w:lineRule="exact"/>
        <w:rPr>
          <w:rFonts w:ascii="Symbol" w:eastAsia="Symbol" w:hAnsi="Symbol" w:cs="Symbol"/>
          <w:sz w:val="20"/>
          <w:szCs w:val="20"/>
        </w:rPr>
      </w:pPr>
    </w:p>
    <w:p w14:paraId="7065433F" w14:textId="77777777" w:rsidR="001516AB" w:rsidRDefault="001516AB">
      <w:pPr>
        <w:spacing w:line="200" w:lineRule="exact"/>
        <w:rPr>
          <w:rFonts w:ascii="Symbol" w:eastAsia="Symbol" w:hAnsi="Symbol" w:cs="Symbol"/>
          <w:sz w:val="20"/>
          <w:szCs w:val="20"/>
        </w:rPr>
      </w:pPr>
    </w:p>
    <w:p w14:paraId="77D1C7DC" w14:textId="77777777" w:rsidR="001516AB" w:rsidRDefault="001516AB">
      <w:pPr>
        <w:spacing w:line="200" w:lineRule="exact"/>
        <w:rPr>
          <w:rFonts w:ascii="Symbol" w:eastAsia="Symbol" w:hAnsi="Symbol" w:cs="Symbol"/>
          <w:sz w:val="20"/>
          <w:szCs w:val="20"/>
        </w:rPr>
      </w:pPr>
    </w:p>
    <w:p w14:paraId="45ED4C6A" w14:textId="77777777" w:rsidR="001516AB" w:rsidRDefault="001516AB">
      <w:pPr>
        <w:spacing w:line="200" w:lineRule="exact"/>
        <w:rPr>
          <w:rFonts w:ascii="Symbol" w:eastAsia="Symbol" w:hAnsi="Symbol" w:cs="Symbol"/>
          <w:sz w:val="20"/>
          <w:szCs w:val="20"/>
        </w:rPr>
      </w:pPr>
    </w:p>
    <w:p w14:paraId="3B996456" w14:textId="77777777" w:rsidR="001516AB" w:rsidRDefault="001516AB">
      <w:pPr>
        <w:spacing w:line="200" w:lineRule="exact"/>
        <w:rPr>
          <w:rFonts w:ascii="Symbol" w:eastAsia="Symbol" w:hAnsi="Symbol" w:cs="Symbol"/>
          <w:sz w:val="20"/>
          <w:szCs w:val="20"/>
        </w:rPr>
      </w:pPr>
    </w:p>
    <w:p w14:paraId="06AB0B51" w14:textId="77777777" w:rsidR="001516AB" w:rsidRDefault="001516AB">
      <w:pPr>
        <w:spacing w:line="200" w:lineRule="exact"/>
        <w:rPr>
          <w:rFonts w:ascii="Symbol" w:eastAsia="Symbol" w:hAnsi="Symbol" w:cs="Symbol"/>
          <w:sz w:val="20"/>
          <w:szCs w:val="20"/>
        </w:rPr>
      </w:pPr>
    </w:p>
    <w:p w14:paraId="6ADDCE42" w14:textId="77777777" w:rsidR="001516AB" w:rsidRDefault="001516AB">
      <w:pPr>
        <w:spacing w:line="200" w:lineRule="exact"/>
        <w:rPr>
          <w:rFonts w:ascii="Symbol" w:eastAsia="Symbol" w:hAnsi="Symbol" w:cs="Symbol"/>
          <w:sz w:val="20"/>
          <w:szCs w:val="20"/>
        </w:rPr>
      </w:pPr>
    </w:p>
    <w:p w14:paraId="5A3E9DC8" w14:textId="77777777" w:rsidR="001516AB" w:rsidRDefault="001516AB">
      <w:pPr>
        <w:spacing w:line="200" w:lineRule="exact"/>
        <w:rPr>
          <w:rFonts w:ascii="Symbol" w:eastAsia="Symbol" w:hAnsi="Symbol" w:cs="Symbol"/>
          <w:sz w:val="20"/>
          <w:szCs w:val="20"/>
        </w:rPr>
      </w:pPr>
    </w:p>
    <w:p w14:paraId="2F37D966" w14:textId="77777777" w:rsidR="001516AB" w:rsidRDefault="001516AB">
      <w:pPr>
        <w:spacing w:line="200" w:lineRule="exact"/>
        <w:rPr>
          <w:rFonts w:ascii="Symbol" w:eastAsia="Symbol" w:hAnsi="Symbol" w:cs="Symbol"/>
          <w:sz w:val="20"/>
          <w:szCs w:val="20"/>
        </w:rPr>
      </w:pPr>
    </w:p>
    <w:p w14:paraId="0C9BEC6F" w14:textId="77777777" w:rsidR="001516AB" w:rsidRDefault="001516AB">
      <w:pPr>
        <w:spacing w:line="200" w:lineRule="exact"/>
        <w:rPr>
          <w:rFonts w:ascii="Symbol" w:eastAsia="Symbol" w:hAnsi="Symbol" w:cs="Symbol"/>
          <w:sz w:val="20"/>
          <w:szCs w:val="20"/>
        </w:rPr>
      </w:pPr>
    </w:p>
    <w:p w14:paraId="54CA11A6" w14:textId="77777777" w:rsidR="001516AB" w:rsidRDefault="001516AB">
      <w:pPr>
        <w:spacing w:line="200" w:lineRule="exact"/>
        <w:rPr>
          <w:rFonts w:ascii="Symbol" w:eastAsia="Symbol" w:hAnsi="Symbol" w:cs="Symbol"/>
          <w:sz w:val="20"/>
          <w:szCs w:val="20"/>
        </w:rPr>
      </w:pPr>
    </w:p>
    <w:p w14:paraId="6713F767" w14:textId="77777777" w:rsidR="001516AB" w:rsidRDefault="001516AB">
      <w:pPr>
        <w:spacing w:line="200" w:lineRule="exact"/>
        <w:rPr>
          <w:rFonts w:ascii="Symbol" w:eastAsia="Symbol" w:hAnsi="Symbol" w:cs="Symbol"/>
          <w:sz w:val="20"/>
          <w:szCs w:val="20"/>
        </w:rPr>
      </w:pPr>
    </w:p>
    <w:p w14:paraId="04070C0E" w14:textId="77777777" w:rsidR="001516AB" w:rsidRDefault="001516AB">
      <w:pPr>
        <w:spacing w:line="200" w:lineRule="exact"/>
        <w:rPr>
          <w:rFonts w:ascii="Symbol" w:eastAsia="Symbol" w:hAnsi="Symbol" w:cs="Symbol"/>
          <w:sz w:val="20"/>
          <w:szCs w:val="20"/>
        </w:rPr>
      </w:pPr>
    </w:p>
    <w:p w14:paraId="1D661C33" w14:textId="77777777" w:rsidR="001516AB" w:rsidRDefault="001516AB">
      <w:pPr>
        <w:spacing w:line="200" w:lineRule="exact"/>
        <w:rPr>
          <w:rFonts w:ascii="Symbol" w:eastAsia="Symbol" w:hAnsi="Symbol" w:cs="Symbol"/>
          <w:sz w:val="20"/>
          <w:szCs w:val="20"/>
        </w:rPr>
      </w:pPr>
    </w:p>
    <w:p w14:paraId="7154A352" w14:textId="77777777" w:rsidR="001516AB" w:rsidRDefault="001516AB">
      <w:pPr>
        <w:spacing w:line="200" w:lineRule="exact"/>
        <w:rPr>
          <w:rFonts w:ascii="Symbol" w:eastAsia="Symbol" w:hAnsi="Symbol" w:cs="Symbol"/>
          <w:sz w:val="20"/>
          <w:szCs w:val="20"/>
        </w:rPr>
      </w:pPr>
    </w:p>
    <w:p w14:paraId="570A75FA" w14:textId="77777777" w:rsidR="001516AB" w:rsidRDefault="001516AB">
      <w:pPr>
        <w:spacing w:line="200" w:lineRule="exact"/>
        <w:rPr>
          <w:rFonts w:ascii="Symbol" w:eastAsia="Symbol" w:hAnsi="Symbol" w:cs="Symbol"/>
          <w:sz w:val="20"/>
          <w:szCs w:val="20"/>
        </w:rPr>
      </w:pPr>
    </w:p>
    <w:p w14:paraId="475CD4F5" w14:textId="77777777" w:rsidR="001516AB" w:rsidRDefault="001516AB">
      <w:pPr>
        <w:spacing w:line="200" w:lineRule="exact"/>
        <w:rPr>
          <w:rFonts w:ascii="Symbol" w:eastAsia="Symbol" w:hAnsi="Symbol" w:cs="Symbol"/>
          <w:sz w:val="20"/>
          <w:szCs w:val="20"/>
        </w:rPr>
      </w:pPr>
    </w:p>
    <w:p w14:paraId="4F628C60" w14:textId="77777777" w:rsidR="001516AB" w:rsidRDefault="001516AB">
      <w:pPr>
        <w:spacing w:line="200" w:lineRule="exact"/>
        <w:rPr>
          <w:rFonts w:ascii="Symbol" w:eastAsia="Symbol" w:hAnsi="Symbol" w:cs="Symbol"/>
          <w:sz w:val="20"/>
          <w:szCs w:val="20"/>
        </w:rPr>
      </w:pPr>
    </w:p>
    <w:p w14:paraId="12B022C2" w14:textId="77777777" w:rsidR="001516AB" w:rsidRDefault="001516AB">
      <w:pPr>
        <w:spacing w:line="200" w:lineRule="exact"/>
        <w:rPr>
          <w:rFonts w:ascii="Symbol" w:eastAsia="Symbol" w:hAnsi="Symbol" w:cs="Symbol"/>
          <w:sz w:val="20"/>
          <w:szCs w:val="20"/>
        </w:rPr>
      </w:pPr>
    </w:p>
    <w:p w14:paraId="0A3224D4" w14:textId="77777777" w:rsidR="001516AB" w:rsidRDefault="001516AB">
      <w:pPr>
        <w:spacing w:line="323" w:lineRule="exact"/>
        <w:rPr>
          <w:rFonts w:ascii="Symbol" w:eastAsia="Symbol" w:hAnsi="Symbol" w:cs="Symbol"/>
          <w:sz w:val="20"/>
          <w:szCs w:val="20"/>
        </w:rPr>
      </w:pPr>
    </w:p>
    <w:p w14:paraId="40BB7CE8" w14:textId="77777777" w:rsidR="001516AB" w:rsidRDefault="0066520C">
      <w:pPr>
        <w:ind w:right="6"/>
        <w:jc w:val="center"/>
        <w:rPr>
          <w:sz w:val="20"/>
          <w:szCs w:val="20"/>
        </w:rPr>
      </w:pPr>
      <w:r>
        <w:rPr>
          <w:rFonts w:ascii="Arial" w:eastAsia="Arial" w:hAnsi="Arial" w:cs="Arial"/>
          <w:b/>
          <w:bCs/>
          <w:sz w:val="20"/>
          <w:szCs w:val="20"/>
        </w:rPr>
        <w:t xml:space="preserve">Рисунок 1: Типичный ток батареи RX в зависимости от </w:t>
      </w:r>
      <w:r>
        <w:rPr>
          <w:rFonts w:ascii="Arial" w:eastAsia="Arial" w:hAnsi="Arial" w:cs="Arial"/>
          <w:b/>
          <w:bCs/>
          <w:sz w:val="20"/>
          <w:szCs w:val="20"/>
        </w:rPr>
        <w:t>напряжения батареи</w:t>
      </w:r>
    </w:p>
    <w:p w14:paraId="73B3AA58" w14:textId="77777777" w:rsidR="001516AB" w:rsidRDefault="0066520C">
      <w:pPr>
        <w:spacing w:line="20" w:lineRule="exact"/>
        <w:rPr>
          <w:rFonts w:ascii="Symbol" w:eastAsia="Symbol" w:hAnsi="Symbol" w:cs="Symbol"/>
          <w:sz w:val="20"/>
          <w:szCs w:val="20"/>
        </w:rPr>
      </w:pPr>
      <w:r>
        <w:rPr>
          <w:rFonts w:ascii="Symbol" w:eastAsia="Symbol" w:hAnsi="Symbol" w:cs="Symbol"/>
          <w:noProof/>
          <w:sz w:val="20"/>
          <w:szCs w:val="20"/>
        </w:rPr>
        <w:drawing>
          <wp:anchor distT="0" distB="0" distL="114300" distR="114300" simplePos="0" relativeHeight="251369984" behindDoc="1" locked="0" layoutInCell="0" allowOverlap="1" wp14:anchorId="5160ED15" wp14:editId="0E7422BD">
            <wp:simplePos x="0" y="0"/>
            <wp:positionH relativeFrom="column">
              <wp:posOffset>980440</wp:posOffset>
            </wp:positionH>
            <wp:positionV relativeFrom="paragraph">
              <wp:posOffset>276225</wp:posOffset>
            </wp:positionV>
            <wp:extent cx="3850640" cy="21158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3850640" cy="2115820"/>
                    </a:xfrm>
                    <a:prstGeom prst="rect">
                      <a:avLst/>
                    </a:prstGeom>
                    <a:noFill/>
                  </pic:spPr>
                </pic:pic>
              </a:graphicData>
            </a:graphic>
          </wp:anchor>
        </w:drawing>
      </w:r>
    </w:p>
    <w:p w14:paraId="4E9AD88C" w14:textId="77777777" w:rsidR="001516AB" w:rsidRDefault="001516AB">
      <w:pPr>
        <w:spacing w:line="200" w:lineRule="exact"/>
        <w:rPr>
          <w:rFonts w:ascii="Symbol" w:eastAsia="Symbol" w:hAnsi="Symbol" w:cs="Symbol"/>
          <w:sz w:val="20"/>
          <w:szCs w:val="20"/>
        </w:rPr>
      </w:pPr>
    </w:p>
    <w:p w14:paraId="25723FF6" w14:textId="77777777" w:rsidR="001516AB" w:rsidRDefault="001516AB">
      <w:pPr>
        <w:spacing w:line="200" w:lineRule="exact"/>
        <w:rPr>
          <w:rFonts w:ascii="Symbol" w:eastAsia="Symbol" w:hAnsi="Symbol" w:cs="Symbol"/>
          <w:sz w:val="20"/>
          <w:szCs w:val="20"/>
        </w:rPr>
      </w:pPr>
    </w:p>
    <w:p w14:paraId="2B0C96B0" w14:textId="77777777" w:rsidR="001516AB" w:rsidRDefault="001516AB">
      <w:pPr>
        <w:spacing w:line="200" w:lineRule="exact"/>
        <w:rPr>
          <w:rFonts w:ascii="Symbol" w:eastAsia="Symbol" w:hAnsi="Symbol" w:cs="Symbol"/>
          <w:sz w:val="20"/>
          <w:szCs w:val="20"/>
        </w:rPr>
      </w:pPr>
    </w:p>
    <w:p w14:paraId="1CFD9B02" w14:textId="77777777" w:rsidR="001516AB" w:rsidRDefault="001516AB">
      <w:pPr>
        <w:spacing w:line="200" w:lineRule="exact"/>
        <w:rPr>
          <w:rFonts w:ascii="Symbol" w:eastAsia="Symbol" w:hAnsi="Symbol" w:cs="Symbol"/>
          <w:sz w:val="20"/>
          <w:szCs w:val="20"/>
        </w:rPr>
      </w:pPr>
    </w:p>
    <w:p w14:paraId="483050A0" w14:textId="77777777" w:rsidR="001516AB" w:rsidRDefault="001516AB">
      <w:pPr>
        <w:spacing w:line="200" w:lineRule="exact"/>
        <w:rPr>
          <w:rFonts w:ascii="Symbol" w:eastAsia="Symbol" w:hAnsi="Symbol" w:cs="Symbol"/>
          <w:sz w:val="20"/>
          <w:szCs w:val="20"/>
        </w:rPr>
      </w:pPr>
    </w:p>
    <w:p w14:paraId="0091ED1C" w14:textId="77777777" w:rsidR="001516AB" w:rsidRDefault="001516AB">
      <w:pPr>
        <w:spacing w:line="200" w:lineRule="exact"/>
        <w:rPr>
          <w:rFonts w:ascii="Symbol" w:eastAsia="Symbol" w:hAnsi="Symbol" w:cs="Symbol"/>
          <w:sz w:val="20"/>
          <w:szCs w:val="20"/>
        </w:rPr>
      </w:pPr>
    </w:p>
    <w:p w14:paraId="7941FC9F" w14:textId="77777777" w:rsidR="001516AB" w:rsidRDefault="001516AB">
      <w:pPr>
        <w:spacing w:line="200" w:lineRule="exact"/>
        <w:rPr>
          <w:rFonts w:ascii="Symbol" w:eastAsia="Symbol" w:hAnsi="Symbol" w:cs="Symbol"/>
          <w:sz w:val="20"/>
          <w:szCs w:val="20"/>
        </w:rPr>
      </w:pPr>
    </w:p>
    <w:p w14:paraId="73855B77" w14:textId="77777777" w:rsidR="001516AB" w:rsidRDefault="001516AB">
      <w:pPr>
        <w:spacing w:line="200" w:lineRule="exact"/>
        <w:rPr>
          <w:rFonts w:ascii="Symbol" w:eastAsia="Symbol" w:hAnsi="Symbol" w:cs="Symbol"/>
          <w:sz w:val="20"/>
          <w:szCs w:val="20"/>
        </w:rPr>
      </w:pPr>
    </w:p>
    <w:p w14:paraId="5E12EBC6" w14:textId="77777777" w:rsidR="001516AB" w:rsidRDefault="001516AB">
      <w:pPr>
        <w:spacing w:line="200" w:lineRule="exact"/>
        <w:rPr>
          <w:rFonts w:ascii="Symbol" w:eastAsia="Symbol" w:hAnsi="Symbol" w:cs="Symbol"/>
          <w:sz w:val="20"/>
          <w:szCs w:val="20"/>
        </w:rPr>
      </w:pPr>
    </w:p>
    <w:p w14:paraId="16EBFB66" w14:textId="77777777" w:rsidR="001516AB" w:rsidRDefault="001516AB">
      <w:pPr>
        <w:spacing w:line="200" w:lineRule="exact"/>
        <w:rPr>
          <w:rFonts w:ascii="Symbol" w:eastAsia="Symbol" w:hAnsi="Symbol" w:cs="Symbol"/>
          <w:sz w:val="20"/>
          <w:szCs w:val="20"/>
        </w:rPr>
      </w:pPr>
    </w:p>
    <w:p w14:paraId="7618442E" w14:textId="77777777" w:rsidR="001516AB" w:rsidRDefault="001516AB">
      <w:pPr>
        <w:spacing w:line="200" w:lineRule="exact"/>
        <w:rPr>
          <w:rFonts w:ascii="Symbol" w:eastAsia="Symbol" w:hAnsi="Symbol" w:cs="Symbol"/>
          <w:sz w:val="20"/>
          <w:szCs w:val="20"/>
        </w:rPr>
      </w:pPr>
    </w:p>
    <w:p w14:paraId="1BFC8788" w14:textId="77777777" w:rsidR="001516AB" w:rsidRDefault="001516AB">
      <w:pPr>
        <w:spacing w:line="200" w:lineRule="exact"/>
        <w:rPr>
          <w:rFonts w:ascii="Symbol" w:eastAsia="Symbol" w:hAnsi="Symbol" w:cs="Symbol"/>
          <w:sz w:val="20"/>
          <w:szCs w:val="20"/>
        </w:rPr>
      </w:pPr>
    </w:p>
    <w:p w14:paraId="41E838C2" w14:textId="77777777" w:rsidR="001516AB" w:rsidRDefault="001516AB">
      <w:pPr>
        <w:spacing w:line="200" w:lineRule="exact"/>
        <w:rPr>
          <w:rFonts w:ascii="Symbol" w:eastAsia="Symbol" w:hAnsi="Symbol" w:cs="Symbol"/>
          <w:sz w:val="20"/>
          <w:szCs w:val="20"/>
        </w:rPr>
      </w:pPr>
    </w:p>
    <w:p w14:paraId="04D647D7" w14:textId="77777777" w:rsidR="001516AB" w:rsidRDefault="001516AB">
      <w:pPr>
        <w:spacing w:line="200" w:lineRule="exact"/>
        <w:rPr>
          <w:rFonts w:ascii="Symbol" w:eastAsia="Symbol" w:hAnsi="Symbol" w:cs="Symbol"/>
          <w:sz w:val="20"/>
          <w:szCs w:val="20"/>
        </w:rPr>
      </w:pPr>
    </w:p>
    <w:p w14:paraId="2B8EC305" w14:textId="77777777" w:rsidR="001516AB" w:rsidRDefault="001516AB">
      <w:pPr>
        <w:spacing w:line="200" w:lineRule="exact"/>
        <w:rPr>
          <w:rFonts w:ascii="Symbol" w:eastAsia="Symbol" w:hAnsi="Symbol" w:cs="Symbol"/>
          <w:sz w:val="20"/>
          <w:szCs w:val="20"/>
        </w:rPr>
      </w:pPr>
    </w:p>
    <w:p w14:paraId="1EDC6E56" w14:textId="77777777" w:rsidR="001516AB" w:rsidRDefault="001516AB">
      <w:pPr>
        <w:spacing w:line="200" w:lineRule="exact"/>
        <w:rPr>
          <w:rFonts w:ascii="Symbol" w:eastAsia="Symbol" w:hAnsi="Symbol" w:cs="Symbol"/>
          <w:sz w:val="20"/>
          <w:szCs w:val="20"/>
        </w:rPr>
      </w:pPr>
    </w:p>
    <w:p w14:paraId="098192B7" w14:textId="77777777" w:rsidR="001516AB" w:rsidRDefault="001516AB">
      <w:pPr>
        <w:spacing w:line="200" w:lineRule="exact"/>
        <w:rPr>
          <w:rFonts w:ascii="Symbol" w:eastAsia="Symbol" w:hAnsi="Symbol" w:cs="Symbol"/>
          <w:sz w:val="20"/>
          <w:szCs w:val="20"/>
        </w:rPr>
      </w:pPr>
    </w:p>
    <w:p w14:paraId="4AE6362B" w14:textId="77777777" w:rsidR="001516AB" w:rsidRDefault="001516AB">
      <w:pPr>
        <w:spacing w:line="200" w:lineRule="exact"/>
        <w:rPr>
          <w:rFonts w:ascii="Symbol" w:eastAsia="Symbol" w:hAnsi="Symbol" w:cs="Symbol"/>
          <w:sz w:val="20"/>
          <w:szCs w:val="20"/>
        </w:rPr>
      </w:pPr>
    </w:p>
    <w:p w14:paraId="7CB8F898" w14:textId="77777777" w:rsidR="001516AB" w:rsidRDefault="001516AB">
      <w:pPr>
        <w:spacing w:line="200" w:lineRule="exact"/>
        <w:rPr>
          <w:rFonts w:ascii="Symbol" w:eastAsia="Symbol" w:hAnsi="Symbol" w:cs="Symbol"/>
          <w:sz w:val="20"/>
          <w:szCs w:val="20"/>
        </w:rPr>
      </w:pPr>
    </w:p>
    <w:p w14:paraId="5F25CB6A" w14:textId="77777777" w:rsidR="001516AB" w:rsidRDefault="001516AB">
      <w:pPr>
        <w:spacing w:line="200" w:lineRule="exact"/>
        <w:rPr>
          <w:rFonts w:ascii="Symbol" w:eastAsia="Symbol" w:hAnsi="Symbol" w:cs="Symbol"/>
          <w:sz w:val="20"/>
          <w:szCs w:val="20"/>
        </w:rPr>
      </w:pPr>
    </w:p>
    <w:p w14:paraId="47F98670" w14:textId="77777777" w:rsidR="001516AB" w:rsidRDefault="001516AB">
      <w:pPr>
        <w:spacing w:line="239" w:lineRule="exact"/>
        <w:rPr>
          <w:rFonts w:ascii="Symbol" w:eastAsia="Symbol" w:hAnsi="Symbol" w:cs="Symbol"/>
          <w:sz w:val="20"/>
          <w:szCs w:val="20"/>
        </w:rPr>
      </w:pPr>
    </w:p>
    <w:p w14:paraId="4AA743DD" w14:textId="77777777" w:rsidR="001516AB" w:rsidRDefault="0066520C">
      <w:pPr>
        <w:spacing w:line="234" w:lineRule="auto"/>
        <w:ind w:right="6"/>
        <w:jc w:val="center"/>
        <w:rPr>
          <w:sz w:val="20"/>
          <w:szCs w:val="20"/>
        </w:rPr>
      </w:pPr>
      <w:r>
        <w:rPr>
          <w:rFonts w:ascii="Arial" w:eastAsia="Arial" w:hAnsi="Arial" w:cs="Arial"/>
          <w:b/>
          <w:bCs/>
          <w:sz w:val="20"/>
          <w:szCs w:val="20"/>
        </w:rPr>
        <w:t>Рисунок 2: Типичный ток батареи TX в зависимости от напряжения батареи при максимальной выходной мощности CC1101 (+12 дБм)</w:t>
      </w:r>
    </w:p>
    <w:p w14:paraId="0DE35293" w14:textId="77777777" w:rsidR="001516AB" w:rsidRDefault="0066520C">
      <w:pPr>
        <w:spacing w:line="20" w:lineRule="exact"/>
        <w:rPr>
          <w:rFonts w:ascii="Symbol" w:eastAsia="Symbol" w:hAnsi="Symbol" w:cs="Symbol"/>
          <w:sz w:val="20"/>
          <w:szCs w:val="20"/>
        </w:rPr>
      </w:pPr>
      <w:r>
        <w:rPr>
          <w:rFonts w:ascii="Symbol" w:eastAsia="Symbol" w:hAnsi="Symbol" w:cs="Symbol"/>
          <w:noProof/>
          <w:sz w:val="20"/>
          <w:szCs w:val="20"/>
        </w:rPr>
        <w:drawing>
          <wp:anchor distT="0" distB="0" distL="114300" distR="114300" simplePos="0" relativeHeight="251371008" behindDoc="1" locked="0" layoutInCell="0" allowOverlap="1" wp14:anchorId="1865538D" wp14:editId="0243061E">
            <wp:simplePos x="0" y="0"/>
            <wp:positionH relativeFrom="column">
              <wp:posOffset>-45085</wp:posOffset>
            </wp:positionH>
            <wp:positionV relativeFrom="paragraph">
              <wp:posOffset>675640</wp:posOffset>
            </wp:positionV>
            <wp:extent cx="5793740" cy="2552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64E38A59" w14:textId="77777777" w:rsidR="001516AB" w:rsidRDefault="001516AB">
      <w:pPr>
        <w:spacing w:line="200" w:lineRule="exact"/>
        <w:rPr>
          <w:rFonts w:ascii="Symbol" w:eastAsia="Symbol" w:hAnsi="Symbol" w:cs="Symbol"/>
          <w:sz w:val="20"/>
          <w:szCs w:val="20"/>
        </w:rPr>
      </w:pPr>
    </w:p>
    <w:p w14:paraId="083F53F9" w14:textId="77777777" w:rsidR="001516AB" w:rsidRDefault="001516AB">
      <w:pPr>
        <w:spacing w:line="200" w:lineRule="exact"/>
        <w:rPr>
          <w:rFonts w:ascii="Symbol" w:eastAsia="Symbol" w:hAnsi="Symbol" w:cs="Symbol"/>
          <w:sz w:val="20"/>
          <w:szCs w:val="20"/>
        </w:rPr>
      </w:pPr>
    </w:p>
    <w:p w14:paraId="0085308E" w14:textId="77777777" w:rsidR="001516AB" w:rsidRDefault="001516AB">
      <w:pPr>
        <w:spacing w:line="200" w:lineRule="exact"/>
        <w:rPr>
          <w:rFonts w:ascii="Symbol" w:eastAsia="Symbol" w:hAnsi="Symbol" w:cs="Symbol"/>
          <w:sz w:val="20"/>
          <w:szCs w:val="20"/>
        </w:rPr>
      </w:pPr>
    </w:p>
    <w:p w14:paraId="10A47ACD" w14:textId="77777777" w:rsidR="001516AB" w:rsidRDefault="001516AB">
      <w:pPr>
        <w:spacing w:line="200" w:lineRule="exact"/>
        <w:rPr>
          <w:rFonts w:ascii="Symbol" w:eastAsia="Symbol" w:hAnsi="Symbol" w:cs="Symbol"/>
          <w:sz w:val="20"/>
          <w:szCs w:val="20"/>
        </w:rPr>
      </w:pPr>
    </w:p>
    <w:p w14:paraId="1107BB55" w14:textId="77777777" w:rsidR="001516AB" w:rsidRDefault="001516AB">
      <w:pPr>
        <w:spacing w:line="200" w:lineRule="exact"/>
        <w:rPr>
          <w:rFonts w:ascii="Symbol" w:eastAsia="Symbol" w:hAnsi="Symbol" w:cs="Symbol"/>
          <w:sz w:val="20"/>
          <w:szCs w:val="20"/>
        </w:rPr>
      </w:pPr>
    </w:p>
    <w:p w14:paraId="70AA54F9" w14:textId="77777777" w:rsidR="001516AB" w:rsidRDefault="001516AB">
      <w:pPr>
        <w:spacing w:line="292" w:lineRule="exact"/>
        <w:rPr>
          <w:rFonts w:ascii="Symbol" w:eastAsia="Symbol" w:hAnsi="Symbol" w:cs="Symbol"/>
          <w:sz w:val="20"/>
          <w:szCs w:val="20"/>
        </w:rPr>
      </w:pPr>
    </w:p>
    <w:p w14:paraId="518AD9A4" w14:textId="77777777" w:rsidR="001516AB" w:rsidRDefault="0066520C">
      <w:pPr>
        <w:tabs>
          <w:tab w:val="left" w:pos="8000"/>
        </w:tabs>
        <w:ind w:left="378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 из 98</w:t>
      </w:r>
    </w:p>
    <w:p w14:paraId="56CC5081" w14:textId="77777777" w:rsidR="001516AB" w:rsidRDefault="001516AB">
      <w:pPr>
        <w:sectPr w:rsidR="001516AB">
          <w:type w:val="continuous"/>
          <w:pgSz w:w="11900" w:h="16838"/>
          <w:pgMar w:top="676" w:right="1440" w:bottom="280" w:left="1440" w:header="0" w:footer="0" w:gutter="0"/>
          <w:cols w:space="720" w:equalWidth="0">
            <w:col w:w="9026"/>
          </w:cols>
        </w:sectPr>
      </w:pPr>
    </w:p>
    <w:p w14:paraId="77393C3A" w14:textId="77777777" w:rsidR="001516AB" w:rsidRDefault="0066520C">
      <w:pPr>
        <w:ind w:right="26"/>
        <w:jc w:val="right"/>
        <w:rPr>
          <w:sz w:val="20"/>
          <w:szCs w:val="20"/>
        </w:rPr>
      </w:pPr>
      <w:bookmarkStart w:id="3" w:name="page4"/>
      <w:bookmarkEnd w:id="3"/>
      <w:r>
        <w:rPr>
          <w:rFonts w:ascii="Impact" w:eastAsia="Impact" w:hAnsi="Impact" w:cs="Impact"/>
          <w:i/>
          <w:iCs/>
          <w:sz w:val="40"/>
          <w:szCs w:val="40"/>
        </w:rPr>
        <w:lastRenderedPageBreak/>
        <w:t>CC1101</w:t>
      </w:r>
    </w:p>
    <w:p w14:paraId="69C87554" w14:textId="77777777" w:rsidR="001516AB" w:rsidRDefault="001516AB">
      <w:pPr>
        <w:spacing w:line="200" w:lineRule="exact"/>
        <w:rPr>
          <w:sz w:val="20"/>
          <w:szCs w:val="20"/>
        </w:rPr>
      </w:pPr>
    </w:p>
    <w:p w14:paraId="4A4A05E2" w14:textId="77777777" w:rsidR="001516AB" w:rsidRDefault="001516AB">
      <w:pPr>
        <w:spacing w:line="200" w:lineRule="exact"/>
        <w:rPr>
          <w:sz w:val="20"/>
          <w:szCs w:val="20"/>
        </w:rPr>
      </w:pPr>
    </w:p>
    <w:p w14:paraId="14D09E4C" w14:textId="77777777" w:rsidR="001516AB" w:rsidRDefault="001516AB">
      <w:pPr>
        <w:spacing w:line="202" w:lineRule="exact"/>
        <w:rPr>
          <w:sz w:val="20"/>
          <w:szCs w:val="20"/>
        </w:rPr>
      </w:pPr>
    </w:p>
    <w:p w14:paraId="2255925E" w14:textId="77777777" w:rsidR="001516AB" w:rsidRDefault="0066520C">
      <w:pPr>
        <w:rPr>
          <w:sz w:val="20"/>
          <w:szCs w:val="20"/>
        </w:rPr>
      </w:pPr>
      <w:r>
        <w:rPr>
          <w:rFonts w:ascii="Arial" w:eastAsia="Arial" w:hAnsi="Arial" w:cs="Arial"/>
          <w:b/>
          <w:bCs/>
          <w:sz w:val="24"/>
          <w:szCs w:val="24"/>
        </w:rPr>
        <w:t>Сокращения</w:t>
      </w:r>
    </w:p>
    <w:p w14:paraId="47DCE1EF" w14:textId="77777777" w:rsidR="001516AB" w:rsidRDefault="001516AB">
      <w:pPr>
        <w:spacing w:line="120" w:lineRule="exact"/>
        <w:rPr>
          <w:sz w:val="20"/>
          <w:szCs w:val="20"/>
        </w:rPr>
      </w:pPr>
    </w:p>
    <w:p w14:paraId="7FD47A18" w14:textId="77777777" w:rsidR="001516AB" w:rsidRDefault="0066520C">
      <w:pPr>
        <w:rPr>
          <w:sz w:val="20"/>
          <w:szCs w:val="20"/>
        </w:rPr>
      </w:pPr>
      <w:r>
        <w:rPr>
          <w:rFonts w:ascii="Arial" w:eastAsia="Arial" w:hAnsi="Arial" w:cs="Arial"/>
          <w:sz w:val="20"/>
          <w:szCs w:val="20"/>
        </w:rPr>
        <w:t>Сокращения, используемые в этом техническом паспорте, описаны ниже.</w:t>
      </w:r>
    </w:p>
    <w:p w14:paraId="155CD69E" w14:textId="77777777" w:rsidR="001516AB" w:rsidRDefault="001516AB">
      <w:pPr>
        <w:spacing w:line="146" w:lineRule="exact"/>
        <w:rPr>
          <w:sz w:val="20"/>
          <w:szCs w:val="20"/>
        </w:rPr>
      </w:pPr>
    </w:p>
    <w:tbl>
      <w:tblPr>
        <w:tblW w:w="0" w:type="auto"/>
        <w:tblInd w:w="300" w:type="dxa"/>
        <w:tblLayout w:type="fixed"/>
        <w:tblCellMar>
          <w:left w:w="0" w:type="dxa"/>
          <w:right w:w="0" w:type="dxa"/>
        </w:tblCellMar>
        <w:tblLook w:val="04A0" w:firstRow="1" w:lastRow="0" w:firstColumn="1" w:lastColumn="0" w:noHBand="0" w:noVBand="1"/>
      </w:tblPr>
      <w:tblGrid>
        <w:gridCol w:w="700"/>
        <w:gridCol w:w="3500"/>
        <w:gridCol w:w="980"/>
        <w:gridCol w:w="2920"/>
      </w:tblGrid>
      <w:tr w:rsidR="001516AB" w14:paraId="550DEDD8" w14:textId="77777777">
        <w:trPr>
          <w:trHeight w:val="184"/>
        </w:trPr>
        <w:tc>
          <w:tcPr>
            <w:tcW w:w="700" w:type="dxa"/>
            <w:vAlign w:val="bottom"/>
          </w:tcPr>
          <w:p w14:paraId="25A23475" w14:textId="77777777" w:rsidR="001516AB" w:rsidRDefault="0066520C">
            <w:pPr>
              <w:rPr>
                <w:sz w:val="20"/>
                <w:szCs w:val="20"/>
              </w:rPr>
            </w:pPr>
            <w:r>
              <w:rPr>
                <w:rFonts w:ascii="Arial" w:eastAsia="Arial" w:hAnsi="Arial" w:cs="Arial"/>
                <w:sz w:val="16"/>
                <w:szCs w:val="16"/>
              </w:rPr>
              <w:t>2-ФСК</w:t>
            </w:r>
          </w:p>
        </w:tc>
        <w:tc>
          <w:tcPr>
            <w:tcW w:w="3500" w:type="dxa"/>
            <w:vAlign w:val="bottom"/>
          </w:tcPr>
          <w:p w14:paraId="5AC323CD" w14:textId="77777777" w:rsidR="001516AB" w:rsidRDefault="0066520C">
            <w:pPr>
              <w:ind w:left="220"/>
              <w:rPr>
                <w:sz w:val="20"/>
                <w:szCs w:val="20"/>
              </w:rPr>
            </w:pPr>
            <w:r>
              <w:rPr>
                <w:rFonts w:ascii="Arial" w:eastAsia="Arial" w:hAnsi="Arial" w:cs="Arial"/>
                <w:sz w:val="16"/>
                <w:szCs w:val="16"/>
              </w:rPr>
              <w:t>Двоичная частотная манипуляция</w:t>
            </w:r>
          </w:p>
        </w:tc>
        <w:tc>
          <w:tcPr>
            <w:tcW w:w="980" w:type="dxa"/>
            <w:vAlign w:val="bottom"/>
          </w:tcPr>
          <w:p w14:paraId="0B414B43" w14:textId="77777777" w:rsidR="001516AB" w:rsidRDefault="0066520C">
            <w:pPr>
              <w:ind w:left="340"/>
              <w:rPr>
                <w:sz w:val="20"/>
                <w:szCs w:val="20"/>
              </w:rPr>
            </w:pPr>
            <w:r>
              <w:rPr>
                <w:rFonts w:ascii="Arial" w:eastAsia="Arial" w:hAnsi="Arial" w:cs="Arial"/>
                <w:sz w:val="16"/>
                <w:szCs w:val="16"/>
              </w:rPr>
              <w:t>MSB</w:t>
            </w:r>
          </w:p>
        </w:tc>
        <w:tc>
          <w:tcPr>
            <w:tcW w:w="2920" w:type="dxa"/>
            <w:vAlign w:val="bottom"/>
          </w:tcPr>
          <w:p w14:paraId="62F1105F" w14:textId="77777777" w:rsidR="001516AB" w:rsidRDefault="0066520C">
            <w:pPr>
              <w:ind w:left="200"/>
              <w:rPr>
                <w:sz w:val="20"/>
                <w:szCs w:val="20"/>
              </w:rPr>
            </w:pPr>
            <w:r>
              <w:rPr>
                <w:rFonts w:ascii="Arial" w:eastAsia="Arial" w:hAnsi="Arial" w:cs="Arial"/>
                <w:sz w:val="16"/>
                <w:szCs w:val="16"/>
              </w:rPr>
              <w:t>Самый важный бит</w:t>
            </w:r>
          </w:p>
        </w:tc>
      </w:tr>
      <w:tr w:rsidR="001516AB" w14:paraId="038270F9" w14:textId="77777777">
        <w:trPr>
          <w:trHeight w:val="240"/>
        </w:trPr>
        <w:tc>
          <w:tcPr>
            <w:tcW w:w="700" w:type="dxa"/>
            <w:vAlign w:val="bottom"/>
          </w:tcPr>
          <w:p w14:paraId="126A4F70" w14:textId="77777777" w:rsidR="001516AB" w:rsidRDefault="0066520C">
            <w:pPr>
              <w:rPr>
                <w:sz w:val="20"/>
                <w:szCs w:val="20"/>
              </w:rPr>
            </w:pPr>
            <w:r>
              <w:rPr>
                <w:rFonts w:ascii="Arial" w:eastAsia="Arial" w:hAnsi="Arial" w:cs="Arial"/>
                <w:sz w:val="16"/>
                <w:szCs w:val="16"/>
              </w:rPr>
              <w:t>4-ФСК</w:t>
            </w:r>
          </w:p>
        </w:tc>
        <w:tc>
          <w:tcPr>
            <w:tcW w:w="3500" w:type="dxa"/>
            <w:vAlign w:val="bottom"/>
          </w:tcPr>
          <w:p w14:paraId="1376389B" w14:textId="77777777" w:rsidR="001516AB" w:rsidRDefault="0066520C">
            <w:pPr>
              <w:ind w:left="220"/>
              <w:rPr>
                <w:sz w:val="20"/>
                <w:szCs w:val="20"/>
              </w:rPr>
            </w:pPr>
            <w:r>
              <w:rPr>
                <w:rFonts w:ascii="Arial" w:eastAsia="Arial" w:hAnsi="Arial" w:cs="Arial"/>
                <w:sz w:val="16"/>
                <w:szCs w:val="16"/>
              </w:rPr>
              <w:t>Четвертичная частотная манипуляция</w:t>
            </w:r>
          </w:p>
        </w:tc>
        <w:tc>
          <w:tcPr>
            <w:tcW w:w="980" w:type="dxa"/>
            <w:vAlign w:val="bottom"/>
          </w:tcPr>
          <w:p w14:paraId="39665FA3" w14:textId="77777777" w:rsidR="001516AB" w:rsidRDefault="0066520C">
            <w:pPr>
              <w:ind w:left="340"/>
              <w:rPr>
                <w:sz w:val="20"/>
                <w:szCs w:val="20"/>
              </w:rPr>
            </w:pPr>
            <w:r>
              <w:rPr>
                <w:rFonts w:ascii="Arial" w:eastAsia="Arial" w:hAnsi="Arial" w:cs="Arial"/>
                <w:sz w:val="16"/>
                <w:szCs w:val="16"/>
              </w:rPr>
              <w:t>МСК</w:t>
            </w:r>
          </w:p>
        </w:tc>
        <w:tc>
          <w:tcPr>
            <w:tcW w:w="2920" w:type="dxa"/>
            <w:vAlign w:val="bottom"/>
          </w:tcPr>
          <w:p w14:paraId="276FB513" w14:textId="77777777" w:rsidR="001516AB" w:rsidRDefault="0066520C">
            <w:pPr>
              <w:ind w:left="200"/>
              <w:rPr>
                <w:sz w:val="20"/>
                <w:szCs w:val="20"/>
              </w:rPr>
            </w:pPr>
            <w:r>
              <w:rPr>
                <w:rFonts w:ascii="Arial" w:eastAsia="Arial" w:hAnsi="Arial" w:cs="Arial"/>
                <w:sz w:val="16"/>
                <w:szCs w:val="16"/>
              </w:rPr>
              <w:t>Манипуляция с минимальным сдвигом</w:t>
            </w:r>
          </w:p>
        </w:tc>
      </w:tr>
      <w:tr w:rsidR="001516AB" w14:paraId="5C7CF85D" w14:textId="77777777">
        <w:trPr>
          <w:trHeight w:val="240"/>
        </w:trPr>
        <w:tc>
          <w:tcPr>
            <w:tcW w:w="700" w:type="dxa"/>
            <w:vAlign w:val="bottom"/>
          </w:tcPr>
          <w:p w14:paraId="3E34B67B" w14:textId="77777777" w:rsidR="001516AB" w:rsidRDefault="0066520C">
            <w:pPr>
              <w:rPr>
                <w:sz w:val="20"/>
                <w:szCs w:val="20"/>
              </w:rPr>
            </w:pPr>
            <w:r>
              <w:rPr>
                <w:rFonts w:ascii="Arial" w:eastAsia="Arial" w:hAnsi="Arial" w:cs="Arial"/>
                <w:sz w:val="16"/>
                <w:szCs w:val="16"/>
              </w:rPr>
              <w:t>ACP</w:t>
            </w:r>
          </w:p>
        </w:tc>
        <w:tc>
          <w:tcPr>
            <w:tcW w:w="3500" w:type="dxa"/>
            <w:vAlign w:val="bottom"/>
          </w:tcPr>
          <w:p w14:paraId="0749651A" w14:textId="77777777" w:rsidR="001516AB" w:rsidRDefault="0066520C">
            <w:pPr>
              <w:ind w:left="220"/>
              <w:rPr>
                <w:sz w:val="20"/>
                <w:szCs w:val="20"/>
              </w:rPr>
            </w:pPr>
            <w:r>
              <w:rPr>
                <w:rFonts w:ascii="Arial" w:eastAsia="Arial" w:hAnsi="Arial" w:cs="Arial"/>
                <w:sz w:val="16"/>
                <w:szCs w:val="16"/>
              </w:rPr>
              <w:t>Мощность соседнего канала</w:t>
            </w:r>
          </w:p>
        </w:tc>
        <w:tc>
          <w:tcPr>
            <w:tcW w:w="980" w:type="dxa"/>
            <w:vAlign w:val="bottom"/>
          </w:tcPr>
          <w:p w14:paraId="25B856D0" w14:textId="77777777" w:rsidR="001516AB" w:rsidRDefault="0066520C">
            <w:pPr>
              <w:ind w:left="340"/>
              <w:rPr>
                <w:sz w:val="20"/>
                <w:szCs w:val="20"/>
              </w:rPr>
            </w:pPr>
            <w:r>
              <w:rPr>
                <w:rFonts w:ascii="Arial" w:eastAsia="Arial" w:hAnsi="Arial" w:cs="Arial"/>
                <w:sz w:val="16"/>
                <w:szCs w:val="16"/>
              </w:rPr>
              <w:t>Нет данных</w:t>
            </w:r>
          </w:p>
        </w:tc>
        <w:tc>
          <w:tcPr>
            <w:tcW w:w="2920" w:type="dxa"/>
            <w:vAlign w:val="bottom"/>
          </w:tcPr>
          <w:p w14:paraId="2BE71E2A" w14:textId="77777777" w:rsidR="001516AB" w:rsidRDefault="0066520C">
            <w:pPr>
              <w:ind w:left="200"/>
              <w:rPr>
                <w:sz w:val="20"/>
                <w:szCs w:val="20"/>
              </w:rPr>
            </w:pPr>
            <w:r>
              <w:rPr>
                <w:rFonts w:ascii="Arial" w:eastAsia="Arial" w:hAnsi="Arial" w:cs="Arial"/>
                <w:sz w:val="16"/>
                <w:szCs w:val="16"/>
              </w:rPr>
              <w:t>Непригодный</w:t>
            </w:r>
          </w:p>
        </w:tc>
      </w:tr>
      <w:tr w:rsidR="001516AB" w14:paraId="0166409E" w14:textId="77777777">
        <w:trPr>
          <w:trHeight w:val="240"/>
        </w:trPr>
        <w:tc>
          <w:tcPr>
            <w:tcW w:w="700" w:type="dxa"/>
            <w:vAlign w:val="bottom"/>
          </w:tcPr>
          <w:p w14:paraId="4150F016" w14:textId="77777777" w:rsidR="001516AB" w:rsidRDefault="0066520C">
            <w:pPr>
              <w:rPr>
                <w:sz w:val="20"/>
                <w:szCs w:val="20"/>
              </w:rPr>
            </w:pPr>
            <w:r>
              <w:rPr>
                <w:rFonts w:ascii="Arial" w:eastAsia="Arial" w:hAnsi="Arial" w:cs="Arial"/>
                <w:sz w:val="16"/>
                <w:szCs w:val="16"/>
              </w:rPr>
              <w:t>АЦП</w:t>
            </w:r>
          </w:p>
        </w:tc>
        <w:tc>
          <w:tcPr>
            <w:tcW w:w="3500" w:type="dxa"/>
            <w:vAlign w:val="bottom"/>
          </w:tcPr>
          <w:p w14:paraId="59174FD6" w14:textId="77777777" w:rsidR="001516AB" w:rsidRDefault="0066520C">
            <w:pPr>
              <w:ind w:left="220"/>
              <w:rPr>
                <w:sz w:val="20"/>
                <w:szCs w:val="20"/>
              </w:rPr>
            </w:pPr>
            <w:r>
              <w:rPr>
                <w:rFonts w:ascii="Arial" w:eastAsia="Arial" w:hAnsi="Arial" w:cs="Arial"/>
                <w:sz w:val="16"/>
                <w:szCs w:val="16"/>
              </w:rPr>
              <w:t>Аналого-цифровой преобразователь</w:t>
            </w:r>
          </w:p>
        </w:tc>
        <w:tc>
          <w:tcPr>
            <w:tcW w:w="980" w:type="dxa"/>
            <w:vAlign w:val="bottom"/>
          </w:tcPr>
          <w:p w14:paraId="6E5EA865" w14:textId="77777777" w:rsidR="001516AB" w:rsidRDefault="0066520C">
            <w:pPr>
              <w:ind w:left="340"/>
              <w:rPr>
                <w:sz w:val="20"/>
                <w:szCs w:val="20"/>
              </w:rPr>
            </w:pPr>
            <w:r>
              <w:rPr>
                <w:rFonts w:ascii="Arial" w:eastAsia="Arial" w:hAnsi="Arial" w:cs="Arial"/>
                <w:sz w:val="16"/>
                <w:szCs w:val="16"/>
              </w:rPr>
              <w:t>NRZ</w:t>
            </w:r>
          </w:p>
        </w:tc>
        <w:tc>
          <w:tcPr>
            <w:tcW w:w="2920" w:type="dxa"/>
            <w:vAlign w:val="bottom"/>
          </w:tcPr>
          <w:p w14:paraId="406F1ADC" w14:textId="77777777" w:rsidR="001516AB" w:rsidRDefault="0066520C">
            <w:pPr>
              <w:ind w:left="200"/>
              <w:rPr>
                <w:sz w:val="20"/>
                <w:szCs w:val="20"/>
              </w:rPr>
            </w:pPr>
            <w:r>
              <w:rPr>
                <w:rFonts w:ascii="Arial" w:eastAsia="Arial" w:hAnsi="Arial" w:cs="Arial"/>
                <w:sz w:val="16"/>
                <w:szCs w:val="16"/>
              </w:rPr>
              <w:t>Без возврата к нулю (кодирование)</w:t>
            </w:r>
          </w:p>
        </w:tc>
      </w:tr>
      <w:tr w:rsidR="001516AB" w14:paraId="5BA433BB" w14:textId="77777777">
        <w:trPr>
          <w:trHeight w:val="214"/>
        </w:trPr>
        <w:tc>
          <w:tcPr>
            <w:tcW w:w="700" w:type="dxa"/>
            <w:vAlign w:val="bottom"/>
          </w:tcPr>
          <w:p w14:paraId="4AC9A6F1" w14:textId="77777777" w:rsidR="001516AB" w:rsidRDefault="0066520C">
            <w:pPr>
              <w:rPr>
                <w:sz w:val="20"/>
                <w:szCs w:val="20"/>
              </w:rPr>
            </w:pPr>
            <w:r>
              <w:rPr>
                <w:rFonts w:ascii="Arial" w:eastAsia="Arial" w:hAnsi="Arial" w:cs="Arial"/>
                <w:sz w:val="16"/>
                <w:szCs w:val="16"/>
              </w:rPr>
              <w:t>AFC</w:t>
            </w:r>
          </w:p>
        </w:tc>
        <w:tc>
          <w:tcPr>
            <w:tcW w:w="3500" w:type="dxa"/>
            <w:vAlign w:val="bottom"/>
          </w:tcPr>
          <w:p w14:paraId="35165893" w14:textId="77777777" w:rsidR="001516AB" w:rsidRDefault="0066520C">
            <w:pPr>
              <w:ind w:left="220"/>
              <w:rPr>
                <w:sz w:val="20"/>
                <w:szCs w:val="20"/>
              </w:rPr>
            </w:pPr>
            <w:r>
              <w:rPr>
                <w:rFonts w:ascii="Arial" w:eastAsia="Arial" w:hAnsi="Arial" w:cs="Arial"/>
                <w:sz w:val="16"/>
                <w:szCs w:val="16"/>
              </w:rPr>
              <w:t>Автоматическая частотная компенсация</w:t>
            </w:r>
          </w:p>
        </w:tc>
        <w:tc>
          <w:tcPr>
            <w:tcW w:w="980" w:type="dxa"/>
            <w:vAlign w:val="bottom"/>
          </w:tcPr>
          <w:p w14:paraId="3550C95C" w14:textId="77777777" w:rsidR="001516AB" w:rsidRDefault="0066520C">
            <w:pPr>
              <w:ind w:left="340"/>
              <w:rPr>
                <w:sz w:val="20"/>
                <w:szCs w:val="20"/>
              </w:rPr>
            </w:pPr>
            <w:r>
              <w:rPr>
                <w:rFonts w:ascii="Arial" w:eastAsia="Arial" w:hAnsi="Arial" w:cs="Arial"/>
                <w:sz w:val="16"/>
                <w:szCs w:val="16"/>
              </w:rPr>
              <w:t>ОК</w:t>
            </w:r>
          </w:p>
        </w:tc>
        <w:tc>
          <w:tcPr>
            <w:tcW w:w="2920" w:type="dxa"/>
            <w:vAlign w:val="bottom"/>
          </w:tcPr>
          <w:p w14:paraId="77498C9C" w14:textId="77777777" w:rsidR="001516AB" w:rsidRDefault="0066520C">
            <w:pPr>
              <w:ind w:left="200"/>
              <w:rPr>
                <w:sz w:val="20"/>
                <w:szCs w:val="20"/>
              </w:rPr>
            </w:pPr>
            <w:r>
              <w:rPr>
                <w:rFonts w:ascii="Arial" w:eastAsia="Arial" w:hAnsi="Arial" w:cs="Arial"/>
                <w:sz w:val="16"/>
                <w:szCs w:val="16"/>
              </w:rPr>
              <w:t>Включение-выключение клавиш</w:t>
            </w:r>
          </w:p>
        </w:tc>
      </w:tr>
      <w:tr w:rsidR="001516AB" w14:paraId="1741C551" w14:textId="77777777">
        <w:trPr>
          <w:trHeight w:val="211"/>
        </w:trPr>
        <w:tc>
          <w:tcPr>
            <w:tcW w:w="700" w:type="dxa"/>
            <w:vAlign w:val="bottom"/>
          </w:tcPr>
          <w:p w14:paraId="45617EE6" w14:textId="77777777" w:rsidR="001516AB" w:rsidRDefault="0066520C">
            <w:pPr>
              <w:rPr>
                <w:sz w:val="20"/>
                <w:szCs w:val="20"/>
              </w:rPr>
            </w:pPr>
            <w:r>
              <w:rPr>
                <w:rFonts w:ascii="Arial" w:eastAsia="Arial" w:hAnsi="Arial" w:cs="Arial"/>
                <w:sz w:val="16"/>
                <w:szCs w:val="16"/>
              </w:rPr>
              <w:t>AGC</w:t>
            </w:r>
          </w:p>
        </w:tc>
        <w:tc>
          <w:tcPr>
            <w:tcW w:w="3500" w:type="dxa"/>
            <w:vAlign w:val="bottom"/>
          </w:tcPr>
          <w:p w14:paraId="484E21F5" w14:textId="77777777" w:rsidR="001516AB" w:rsidRDefault="0066520C">
            <w:pPr>
              <w:ind w:left="220"/>
              <w:rPr>
                <w:sz w:val="20"/>
                <w:szCs w:val="20"/>
              </w:rPr>
            </w:pPr>
            <w:r>
              <w:rPr>
                <w:rFonts w:ascii="Arial" w:eastAsia="Arial" w:hAnsi="Arial" w:cs="Arial"/>
                <w:sz w:val="16"/>
                <w:szCs w:val="16"/>
              </w:rPr>
              <w:t>Автоматический контроль усиления</w:t>
            </w:r>
          </w:p>
        </w:tc>
        <w:tc>
          <w:tcPr>
            <w:tcW w:w="980" w:type="dxa"/>
            <w:vAlign w:val="bottom"/>
          </w:tcPr>
          <w:p w14:paraId="78799D20" w14:textId="77777777" w:rsidR="001516AB" w:rsidRDefault="0066520C">
            <w:pPr>
              <w:ind w:left="340"/>
              <w:rPr>
                <w:sz w:val="20"/>
                <w:szCs w:val="20"/>
              </w:rPr>
            </w:pPr>
            <w:r>
              <w:rPr>
                <w:rFonts w:ascii="Arial" w:eastAsia="Arial" w:hAnsi="Arial" w:cs="Arial"/>
                <w:sz w:val="16"/>
                <w:szCs w:val="16"/>
              </w:rPr>
              <w:t>PA</w:t>
            </w:r>
          </w:p>
        </w:tc>
        <w:tc>
          <w:tcPr>
            <w:tcW w:w="2920" w:type="dxa"/>
            <w:vAlign w:val="bottom"/>
          </w:tcPr>
          <w:p w14:paraId="6C8DCEC1" w14:textId="77777777" w:rsidR="001516AB" w:rsidRDefault="0066520C">
            <w:pPr>
              <w:ind w:left="200"/>
              <w:rPr>
                <w:sz w:val="20"/>
                <w:szCs w:val="20"/>
              </w:rPr>
            </w:pPr>
            <w:r>
              <w:rPr>
                <w:rFonts w:ascii="Arial" w:eastAsia="Arial" w:hAnsi="Arial" w:cs="Arial"/>
                <w:sz w:val="16"/>
                <w:szCs w:val="16"/>
              </w:rPr>
              <w:t>Усилитель мощности</w:t>
            </w:r>
          </w:p>
        </w:tc>
      </w:tr>
      <w:tr w:rsidR="001516AB" w14:paraId="2A9C817E" w14:textId="77777777">
        <w:trPr>
          <w:trHeight w:val="240"/>
        </w:trPr>
        <w:tc>
          <w:tcPr>
            <w:tcW w:w="700" w:type="dxa"/>
            <w:vAlign w:val="bottom"/>
          </w:tcPr>
          <w:p w14:paraId="513B6A00" w14:textId="77777777" w:rsidR="001516AB" w:rsidRDefault="0066520C">
            <w:pPr>
              <w:rPr>
                <w:sz w:val="20"/>
                <w:szCs w:val="20"/>
              </w:rPr>
            </w:pPr>
            <w:r>
              <w:rPr>
                <w:rFonts w:ascii="Arial" w:eastAsia="Arial" w:hAnsi="Arial" w:cs="Arial"/>
                <w:sz w:val="16"/>
                <w:szCs w:val="16"/>
              </w:rPr>
              <w:t>AMR</w:t>
            </w:r>
          </w:p>
        </w:tc>
        <w:tc>
          <w:tcPr>
            <w:tcW w:w="3500" w:type="dxa"/>
            <w:vAlign w:val="bottom"/>
          </w:tcPr>
          <w:p w14:paraId="6F5E56F7" w14:textId="77777777" w:rsidR="001516AB" w:rsidRDefault="0066520C">
            <w:pPr>
              <w:ind w:left="220"/>
              <w:rPr>
                <w:sz w:val="20"/>
                <w:szCs w:val="20"/>
              </w:rPr>
            </w:pPr>
            <w:r>
              <w:rPr>
                <w:rFonts w:ascii="Arial" w:eastAsia="Arial" w:hAnsi="Arial" w:cs="Arial"/>
                <w:sz w:val="16"/>
                <w:szCs w:val="16"/>
              </w:rPr>
              <w:t xml:space="preserve">Автоматическое </w:t>
            </w:r>
            <w:r>
              <w:rPr>
                <w:rFonts w:ascii="Arial" w:eastAsia="Arial" w:hAnsi="Arial" w:cs="Arial"/>
                <w:sz w:val="16"/>
                <w:szCs w:val="16"/>
              </w:rPr>
              <w:t>считывание показаний счетчика</w:t>
            </w:r>
          </w:p>
        </w:tc>
        <w:tc>
          <w:tcPr>
            <w:tcW w:w="980" w:type="dxa"/>
            <w:vAlign w:val="bottom"/>
          </w:tcPr>
          <w:p w14:paraId="113B4130" w14:textId="77777777" w:rsidR="001516AB" w:rsidRDefault="0066520C">
            <w:pPr>
              <w:ind w:left="340"/>
              <w:rPr>
                <w:sz w:val="20"/>
                <w:szCs w:val="20"/>
              </w:rPr>
            </w:pPr>
            <w:r>
              <w:rPr>
                <w:rFonts w:ascii="Arial" w:eastAsia="Arial" w:hAnsi="Arial" w:cs="Arial"/>
                <w:sz w:val="16"/>
                <w:szCs w:val="16"/>
              </w:rPr>
              <w:t>Печатная плата</w:t>
            </w:r>
          </w:p>
        </w:tc>
        <w:tc>
          <w:tcPr>
            <w:tcW w:w="2920" w:type="dxa"/>
            <w:vAlign w:val="bottom"/>
          </w:tcPr>
          <w:p w14:paraId="294080DE" w14:textId="77777777" w:rsidR="001516AB" w:rsidRDefault="0066520C">
            <w:pPr>
              <w:ind w:left="200"/>
              <w:rPr>
                <w:sz w:val="20"/>
                <w:szCs w:val="20"/>
              </w:rPr>
            </w:pPr>
            <w:r>
              <w:rPr>
                <w:rFonts w:ascii="Arial" w:eastAsia="Arial" w:hAnsi="Arial" w:cs="Arial"/>
                <w:sz w:val="16"/>
                <w:szCs w:val="16"/>
              </w:rPr>
              <w:t>Печатная плата</w:t>
            </w:r>
          </w:p>
        </w:tc>
      </w:tr>
      <w:tr w:rsidR="001516AB" w14:paraId="581D55EF" w14:textId="77777777">
        <w:trPr>
          <w:trHeight w:val="240"/>
        </w:trPr>
        <w:tc>
          <w:tcPr>
            <w:tcW w:w="700" w:type="dxa"/>
            <w:vAlign w:val="bottom"/>
          </w:tcPr>
          <w:p w14:paraId="51208521" w14:textId="77777777" w:rsidR="001516AB" w:rsidRDefault="0066520C">
            <w:pPr>
              <w:rPr>
                <w:sz w:val="20"/>
                <w:szCs w:val="20"/>
              </w:rPr>
            </w:pPr>
            <w:r>
              <w:rPr>
                <w:rFonts w:ascii="Arial" w:eastAsia="Arial" w:hAnsi="Arial" w:cs="Arial"/>
                <w:sz w:val="16"/>
                <w:szCs w:val="16"/>
              </w:rPr>
              <w:t>ПРОСИТЬ</w:t>
            </w:r>
          </w:p>
        </w:tc>
        <w:tc>
          <w:tcPr>
            <w:tcW w:w="3500" w:type="dxa"/>
            <w:vAlign w:val="bottom"/>
          </w:tcPr>
          <w:p w14:paraId="67A03254" w14:textId="77777777" w:rsidR="001516AB" w:rsidRDefault="0066520C">
            <w:pPr>
              <w:ind w:left="220"/>
              <w:rPr>
                <w:sz w:val="20"/>
                <w:szCs w:val="20"/>
              </w:rPr>
            </w:pPr>
            <w:r>
              <w:rPr>
                <w:rFonts w:ascii="Arial" w:eastAsia="Arial" w:hAnsi="Arial" w:cs="Arial"/>
                <w:sz w:val="16"/>
                <w:szCs w:val="16"/>
              </w:rPr>
              <w:t>Манипуляция со сдвигом амплитуды</w:t>
            </w:r>
          </w:p>
        </w:tc>
        <w:tc>
          <w:tcPr>
            <w:tcW w:w="980" w:type="dxa"/>
            <w:vAlign w:val="bottom"/>
          </w:tcPr>
          <w:p w14:paraId="07B7BD93" w14:textId="77777777" w:rsidR="001516AB" w:rsidRDefault="0066520C">
            <w:pPr>
              <w:ind w:left="340"/>
              <w:rPr>
                <w:sz w:val="20"/>
                <w:szCs w:val="20"/>
              </w:rPr>
            </w:pPr>
            <w:r>
              <w:rPr>
                <w:rFonts w:ascii="Arial" w:eastAsia="Arial" w:hAnsi="Arial" w:cs="Arial"/>
                <w:sz w:val="16"/>
                <w:szCs w:val="16"/>
              </w:rPr>
              <w:t>PD</w:t>
            </w:r>
          </w:p>
        </w:tc>
        <w:tc>
          <w:tcPr>
            <w:tcW w:w="2920" w:type="dxa"/>
            <w:vAlign w:val="bottom"/>
          </w:tcPr>
          <w:p w14:paraId="2EF069F3" w14:textId="77777777" w:rsidR="001516AB" w:rsidRDefault="0066520C">
            <w:pPr>
              <w:ind w:left="200"/>
              <w:rPr>
                <w:sz w:val="20"/>
                <w:szCs w:val="20"/>
              </w:rPr>
            </w:pPr>
            <w:r>
              <w:rPr>
                <w:rFonts w:ascii="Arial" w:eastAsia="Arial" w:hAnsi="Arial" w:cs="Arial"/>
                <w:sz w:val="16"/>
                <w:szCs w:val="16"/>
              </w:rPr>
              <w:t>Выключить</w:t>
            </w:r>
          </w:p>
        </w:tc>
      </w:tr>
      <w:tr w:rsidR="001516AB" w14:paraId="2232AF7E" w14:textId="77777777">
        <w:trPr>
          <w:trHeight w:val="240"/>
        </w:trPr>
        <w:tc>
          <w:tcPr>
            <w:tcW w:w="700" w:type="dxa"/>
            <w:vAlign w:val="bottom"/>
          </w:tcPr>
          <w:p w14:paraId="787696AD" w14:textId="77777777" w:rsidR="001516AB" w:rsidRDefault="0066520C">
            <w:pPr>
              <w:rPr>
                <w:sz w:val="20"/>
                <w:szCs w:val="20"/>
              </w:rPr>
            </w:pPr>
            <w:r>
              <w:rPr>
                <w:rFonts w:ascii="Arial" w:eastAsia="Arial" w:hAnsi="Arial" w:cs="Arial"/>
                <w:sz w:val="16"/>
                <w:szCs w:val="16"/>
              </w:rPr>
              <w:t>BER</w:t>
            </w:r>
          </w:p>
        </w:tc>
        <w:tc>
          <w:tcPr>
            <w:tcW w:w="3500" w:type="dxa"/>
            <w:vAlign w:val="bottom"/>
          </w:tcPr>
          <w:p w14:paraId="787F576A" w14:textId="77777777" w:rsidR="001516AB" w:rsidRDefault="0066520C">
            <w:pPr>
              <w:ind w:left="220"/>
              <w:rPr>
                <w:sz w:val="20"/>
                <w:szCs w:val="20"/>
              </w:rPr>
            </w:pPr>
            <w:r>
              <w:rPr>
                <w:rFonts w:ascii="Arial" w:eastAsia="Arial" w:hAnsi="Arial" w:cs="Arial"/>
                <w:sz w:val="16"/>
                <w:szCs w:val="16"/>
              </w:rPr>
              <w:t>Частота ошибок по битам</w:t>
            </w:r>
          </w:p>
        </w:tc>
        <w:tc>
          <w:tcPr>
            <w:tcW w:w="980" w:type="dxa"/>
            <w:vAlign w:val="bottom"/>
          </w:tcPr>
          <w:p w14:paraId="4849855A" w14:textId="77777777" w:rsidR="001516AB" w:rsidRDefault="0066520C">
            <w:pPr>
              <w:ind w:left="340"/>
              <w:rPr>
                <w:sz w:val="20"/>
                <w:szCs w:val="20"/>
              </w:rPr>
            </w:pPr>
            <w:r>
              <w:rPr>
                <w:rFonts w:ascii="Arial" w:eastAsia="Arial" w:hAnsi="Arial" w:cs="Arial"/>
                <w:sz w:val="16"/>
                <w:szCs w:val="16"/>
              </w:rPr>
              <w:t>PER</w:t>
            </w:r>
          </w:p>
        </w:tc>
        <w:tc>
          <w:tcPr>
            <w:tcW w:w="2920" w:type="dxa"/>
            <w:vAlign w:val="bottom"/>
          </w:tcPr>
          <w:p w14:paraId="478DB3AC" w14:textId="77777777" w:rsidR="001516AB" w:rsidRDefault="0066520C">
            <w:pPr>
              <w:ind w:left="200"/>
              <w:rPr>
                <w:sz w:val="20"/>
                <w:szCs w:val="20"/>
              </w:rPr>
            </w:pPr>
            <w:r>
              <w:rPr>
                <w:rFonts w:ascii="Arial" w:eastAsia="Arial" w:hAnsi="Arial" w:cs="Arial"/>
                <w:sz w:val="16"/>
                <w:szCs w:val="16"/>
              </w:rPr>
              <w:t>Частота ошибок пакета</w:t>
            </w:r>
          </w:p>
        </w:tc>
      </w:tr>
      <w:tr w:rsidR="001516AB" w14:paraId="5A192D84" w14:textId="77777777">
        <w:trPr>
          <w:trHeight w:val="240"/>
        </w:trPr>
        <w:tc>
          <w:tcPr>
            <w:tcW w:w="700" w:type="dxa"/>
            <w:vAlign w:val="bottom"/>
          </w:tcPr>
          <w:p w14:paraId="0D833EBB" w14:textId="77777777" w:rsidR="001516AB" w:rsidRDefault="0066520C">
            <w:pPr>
              <w:rPr>
                <w:sz w:val="20"/>
                <w:szCs w:val="20"/>
              </w:rPr>
            </w:pPr>
            <w:r>
              <w:rPr>
                <w:rFonts w:ascii="Arial" w:eastAsia="Arial" w:hAnsi="Arial" w:cs="Arial"/>
                <w:sz w:val="16"/>
                <w:szCs w:val="16"/>
              </w:rPr>
              <w:t>BT</w:t>
            </w:r>
          </w:p>
        </w:tc>
        <w:tc>
          <w:tcPr>
            <w:tcW w:w="3500" w:type="dxa"/>
            <w:vAlign w:val="bottom"/>
          </w:tcPr>
          <w:p w14:paraId="7F0A4A1F" w14:textId="77777777" w:rsidR="001516AB" w:rsidRDefault="0066520C">
            <w:pPr>
              <w:ind w:left="220"/>
              <w:rPr>
                <w:sz w:val="20"/>
                <w:szCs w:val="20"/>
              </w:rPr>
            </w:pPr>
            <w:r>
              <w:rPr>
                <w:rFonts w:ascii="Arial" w:eastAsia="Arial" w:hAnsi="Arial" w:cs="Arial"/>
                <w:sz w:val="16"/>
                <w:szCs w:val="16"/>
              </w:rPr>
              <w:t>Продукт "Пропускная способность-Время"</w:t>
            </w:r>
          </w:p>
        </w:tc>
        <w:tc>
          <w:tcPr>
            <w:tcW w:w="980" w:type="dxa"/>
            <w:vAlign w:val="bottom"/>
          </w:tcPr>
          <w:p w14:paraId="48CA7E53" w14:textId="77777777" w:rsidR="001516AB" w:rsidRDefault="0066520C">
            <w:pPr>
              <w:ind w:left="340"/>
              <w:rPr>
                <w:sz w:val="20"/>
                <w:szCs w:val="20"/>
              </w:rPr>
            </w:pPr>
            <w:r>
              <w:rPr>
                <w:rFonts w:ascii="Arial" w:eastAsia="Arial" w:hAnsi="Arial" w:cs="Arial"/>
                <w:sz w:val="16"/>
                <w:szCs w:val="16"/>
              </w:rPr>
              <w:t>ФАПЧ</w:t>
            </w:r>
          </w:p>
        </w:tc>
        <w:tc>
          <w:tcPr>
            <w:tcW w:w="2920" w:type="dxa"/>
            <w:vAlign w:val="bottom"/>
          </w:tcPr>
          <w:p w14:paraId="1B5D01C2" w14:textId="77777777" w:rsidR="001516AB" w:rsidRDefault="0066520C">
            <w:pPr>
              <w:ind w:left="200"/>
              <w:rPr>
                <w:sz w:val="20"/>
                <w:szCs w:val="20"/>
              </w:rPr>
            </w:pPr>
            <w:r>
              <w:rPr>
                <w:rFonts w:ascii="Arial" w:eastAsia="Arial" w:hAnsi="Arial" w:cs="Arial"/>
                <w:sz w:val="16"/>
                <w:szCs w:val="16"/>
              </w:rPr>
              <w:t xml:space="preserve">Контур фазовой </w:t>
            </w:r>
            <w:r>
              <w:rPr>
                <w:rFonts w:ascii="Arial" w:eastAsia="Arial" w:hAnsi="Arial" w:cs="Arial"/>
                <w:sz w:val="16"/>
                <w:szCs w:val="16"/>
              </w:rPr>
              <w:t>автоподстройки частоты</w:t>
            </w:r>
          </w:p>
        </w:tc>
      </w:tr>
      <w:tr w:rsidR="001516AB" w14:paraId="52775AB4" w14:textId="77777777">
        <w:trPr>
          <w:trHeight w:val="240"/>
        </w:trPr>
        <w:tc>
          <w:tcPr>
            <w:tcW w:w="700" w:type="dxa"/>
            <w:vAlign w:val="bottom"/>
          </w:tcPr>
          <w:p w14:paraId="12F40A15" w14:textId="77777777" w:rsidR="001516AB" w:rsidRDefault="0066520C">
            <w:pPr>
              <w:rPr>
                <w:sz w:val="20"/>
                <w:szCs w:val="20"/>
              </w:rPr>
            </w:pPr>
            <w:r>
              <w:rPr>
                <w:rFonts w:ascii="Arial" w:eastAsia="Arial" w:hAnsi="Arial" w:cs="Arial"/>
                <w:sz w:val="16"/>
                <w:szCs w:val="16"/>
              </w:rPr>
              <w:t>CCA</w:t>
            </w:r>
          </w:p>
        </w:tc>
        <w:tc>
          <w:tcPr>
            <w:tcW w:w="3500" w:type="dxa"/>
            <w:vAlign w:val="bottom"/>
          </w:tcPr>
          <w:p w14:paraId="37337509" w14:textId="77777777" w:rsidR="001516AB" w:rsidRDefault="0066520C">
            <w:pPr>
              <w:ind w:left="220"/>
              <w:rPr>
                <w:sz w:val="20"/>
                <w:szCs w:val="20"/>
              </w:rPr>
            </w:pPr>
            <w:r>
              <w:rPr>
                <w:rFonts w:ascii="Arial" w:eastAsia="Arial" w:hAnsi="Arial" w:cs="Arial"/>
                <w:sz w:val="16"/>
                <w:szCs w:val="16"/>
              </w:rPr>
              <w:t>Четкая оценка канала</w:t>
            </w:r>
          </w:p>
        </w:tc>
        <w:tc>
          <w:tcPr>
            <w:tcW w:w="980" w:type="dxa"/>
            <w:vAlign w:val="bottom"/>
          </w:tcPr>
          <w:p w14:paraId="4C1DB6F5" w14:textId="77777777" w:rsidR="001516AB" w:rsidRDefault="0066520C">
            <w:pPr>
              <w:ind w:left="340"/>
              <w:rPr>
                <w:sz w:val="20"/>
                <w:szCs w:val="20"/>
              </w:rPr>
            </w:pPr>
            <w:r>
              <w:rPr>
                <w:rFonts w:ascii="Arial" w:eastAsia="Arial" w:hAnsi="Arial" w:cs="Arial"/>
                <w:sz w:val="16"/>
                <w:szCs w:val="16"/>
              </w:rPr>
              <w:t>ПОР</w:t>
            </w:r>
          </w:p>
        </w:tc>
        <w:tc>
          <w:tcPr>
            <w:tcW w:w="2920" w:type="dxa"/>
            <w:vAlign w:val="bottom"/>
          </w:tcPr>
          <w:p w14:paraId="2B00A2EE" w14:textId="77777777" w:rsidR="001516AB" w:rsidRDefault="0066520C">
            <w:pPr>
              <w:ind w:left="200"/>
              <w:rPr>
                <w:sz w:val="20"/>
                <w:szCs w:val="20"/>
              </w:rPr>
            </w:pPr>
            <w:r>
              <w:rPr>
                <w:rFonts w:ascii="Arial" w:eastAsia="Arial" w:hAnsi="Arial" w:cs="Arial"/>
                <w:sz w:val="16"/>
                <w:szCs w:val="16"/>
              </w:rPr>
              <w:t>Сброс при включении</w:t>
            </w:r>
          </w:p>
        </w:tc>
      </w:tr>
      <w:tr w:rsidR="001516AB" w14:paraId="714842DA" w14:textId="77777777">
        <w:trPr>
          <w:trHeight w:val="240"/>
        </w:trPr>
        <w:tc>
          <w:tcPr>
            <w:tcW w:w="700" w:type="dxa"/>
            <w:vAlign w:val="bottom"/>
          </w:tcPr>
          <w:p w14:paraId="47DF87DA" w14:textId="77777777" w:rsidR="001516AB" w:rsidRDefault="0066520C">
            <w:pPr>
              <w:rPr>
                <w:sz w:val="20"/>
                <w:szCs w:val="20"/>
              </w:rPr>
            </w:pPr>
            <w:r>
              <w:rPr>
                <w:rFonts w:ascii="Arial" w:eastAsia="Arial" w:hAnsi="Arial" w:cs="Arial"/>
                <w:sz w:val="16"/>
                <w:szCs w:val="16"/>
              </w:rPr>
              <w:t>CFR</w:t>
            </w:r>
          </w:p>
        </w:tc>
        <w:tc>
          <w:tcPr>
            <w:tcW w:w="3500" w:type="dxa"/>
            <w:vAlign w:val="bottom"/>
          </w:tcPr>
          <w:p w14:paraId="656B9594" w14:textId="77777777" w:rsidR="001516AB" w:rsidRDefault="0066520C">
            <w:pPr>
              <w:ind w:left="220"/>
              <w:rPr>
                <w:sz w:val="20"/>
                <w:szCs w:val="20"/>
              </w:rPr>
            </w:pPr>
            <w:r>
              <w:rPr>
                <w:rFonts w:ascii="Arial" w:eastAsia="Arial" w:hAnsi="Arial" w:cs="Arial"/>
                <w:sz w:val="16"/>
                <w:szCs w:val="16"/>
              </w:rPr>
              <w:t>Свод федеральных правил</w:t>
            </w:r>
          </w:p>
        </w:tc>
        <w:tc>
          <w:tcPr>
            <w:tcW w:w="980" w:type="dxa"/>
            <w:vAlign w:val="bottom"/>
          </w:tcPr>
          <w:p w14:paraId="6B56315E" w14:textId="77777777" w:rsidR="001516AB" w:rsidRDefault="0066520C">
            <w:pPr>
              <w:ind w:left="340"/>
              <w:rPr>
                <w:sz w:val="20"/>
                <w:szCs w:val="20"/>
              </w:rPr>
            </w:pPr>
            <w:r>
              <w:rPr>
                <w:rFonts w:ascii="Arial" w:eastAsia="Arial" w:hAnsi="Arial" w:cs="Arial"/>
                <w:sz w:val="16"/>
                <w:szCs w:val="16"/>
              </w:rPr>
              <w:t>PQI</w:t>
            </w:r>
          </w:p>
        </w:tc>
        <w:tc>
          <w:tcPr>
            <w:tcW w:w="2920" w:type="dxa"/>
            <w:vAlign w:val="bottom"/>
          </w:tcPr>
          <w:p w14:paraId="64B0E4D9" w14:textId="77777777" w:rsidR="001516AB" w:rsidRDefault="0066520C">
            <w:pPr>
              <w:ind w:left="200"/>
              <w:rPr>
                <w:sz w:val="20"/>
                <w:szCs w:val="20"/>
              </w:rPr>
            </w:pPr>
            <w:r>
              <w:rPr>
                <w:rFonts w:ascii="Arial" w:eastAsia="Arial" w:hAnsi="Arial" w:cs="Arial"/>
                <w:sz w:val="16"/>
                <w:szCs w:val="16"/>
              </w:rPr>
              <w:t>Индикатор качества преамбулы</w:t>
            </w:r>
          </w:p>
        </w:tc>
      </w:tr>
      <w:tr w:rsidR="001516AB" w14:paraId="6A78AC53" w14:textId="77777777">
        <w:trPr>
          <w:trHeight w:val="240"/>
        </w:trPr>
        <w:tc>
          <w:tcPr>
            <w:tcW w:w="700" w:type="dxa"/>
            <w:vAlign w:val="bottom"/>
          </w:tcPr>
          <w:p w14:paraId="7C39A638" w14:textId="77777777" w:rsidR="001516AB" w:rsidRDefault="0066520C">
            <w:pPr>
              <w:rPr>
                <w:sz w:val="20"/>
                <w:szCs w:val="20"/>
              </w:rPr>
            </w:pPr>
            <w:r>
              <w:rPr>
                <w:rFonts w:ascii="Arial" w:eastAsia="Arial" w:hAnsi="Arial" w:cs="Arial"/>
                <w:sz w:val="16"/>
                <w:szCs w:val="16"/>
              </w:rPr>
              <w:t>CRC</w:t>
            </w:r>
          </w:p>
        </w:tc>
        <w:tc>
          <w:tcPr>
            <w:tcW w:w="3500" w:type="dxa"/>
            <w:vAlign w:val="bottom"/>
          </w:tcPr>
          <w:p w14:paraId="4AAAAA74" w14:textId="77777777" w:rsidR="001516AB" w:rsidRDefault="0066520C">
            <w:pPr>
              <w:ind w:left="220"/>
              <w:rPr>
                <w:sz w:val="20"/>
                <w:szCs w:val="20"/>
              </w:rPr>
            </w:pPr>
            <w:r>
              <w:rPr>
                <w:rFonts w:ascii="Arial" w:eastAsia="Arial" w:hAnsi="Arial" w:cs="Arial"/>
                <w:sz w:val="16"/>
                <w:szCs w:val="16"/>
              </w:rPr>
              <w:t>Циклическая проверка избыточности</w:t>
            </w:r>
          </w:p>
        </w:tc>
        <w:tc>
          <w:tcPr>
            <w:tcW w:w="980" w:type="dxa"/>
            <w:vAlign w:val="bottom"/>
          </w:tcPr>
          <w:p w14:paraId="105A0494" w14:textId="77777777" w:rsidR="001516AB" w:rsidRDefault="0066520C">
            <w:pPr>
              <w:ind w:left="340"/>
              <w:rPr>
                <w:sz w:val="20"/>
                <w:szCs w:val="20"/>
              </w:rPr>
            </w:pPr>
            <w:r>
              <w:rPr>
                <w:rFonts w:ascii="Arial" w:eastAsia="Arial" w:hAnsi="Arial" w:cs="Arial"/>
                <w:sz w:val="16"/>
                <w:szCs w:val="16"/>
              </w:rPr>
              <w:t>PQT</w:t>
            </w:r>
          </w:p>
        </w:tc>
        <w:tc>
          <w:tcPr>
            <w:tcW w:w="2920" w:type="dxa"/>
            <w:vAlign w:val="bottom"/>
          </w:tcPr>
          <w:p w14:paraId="686E4C79" w14:textId="77777777" w:rsidR="001516AB" w:rsidRDefault="0066520C">
            <w:pPr>
              <w:ind w:left="200"/>
              <w:rPr>
                <w:sz w:val="20"/>
                <w:szCs w:val="20"/>
              </w:rPr>
            </w:pPr>
            <w:r>
              <w:rPr>
                <w:rFonts w:ascii="Arial" w:eastAsia="Arial" w:hAnsi="Arial" w:cs="Arial"/>
                <w:sz w:val="16"/>
                <w:szCs w:val="16"/>
              </w:rPr>
              <w:t>Порог качества преамбулы</w:t>
            </w:r>
          </w:p>
        </w:tc>
      </w:tr>
      <w:tr w:rsidR="001516AB" w14:paraId="7495E93A" w14:textId="77777777">
        <w:trPr>
          <w:trHeight w:val="241"/>
        </w:trPr>
        <w:tc>
          <w:tcPr>
            <w:tcW w:w="700" w:type="dxa"/>
            <w:vAlign w:val="bottom"/>
          </w:tcPr>
          <w:p w14:paraId="3277DB59" w14:textId="77777777" w:rsidR="001516AB" w:rsidRDefault="0066520C">
            <w:pPr>
              <w:rPr>
                <w:sz w:val="20"/>
                <w:szCs w:val="20"/>
              </w:rPr>
            </w:pPr>
            <w:r>
              <w:rPr>
                <w:rFonts w:ascii="Arial" w:eastAsia="Arial" w:hAnsi="Arial" w:cs="Arial"/>
                <w:sz w:val="16"/>
                <w:szCs w:val="16"/>
              </w:rPr>
              <w:t>CS</w:t>
            </w:r>
          </w:p>
        </w:tc>
        <w:tc>
          <w:tcPr>
            <w:tcW w:w="3500" w:type="dxa"/>
            <w:vAlign w:val="bottom"/>
          </w:tcPr>
          <w:p w14:paraId="3B26AE17" w14:textId="77777777" w:rsidR="001516AB" w:rsidRDefault="0066520C">
            <w:pPr>
              <w:ind w:left="220"/>
              <w:rPr>
                <w:sz w:val="20"/>
                <w:szCs w:val="20"/>
              </w:rPr>
            </w:pPr>
            <w:r>
              <w:rPr>
                <w:rFonts w:ascii="Arial" w:eastAsia="Arial" w:hAnsi="Arial" w:cs="Arial"/>
                <w:sz w:val="16"/>
                <w:szCs w:val="16"/>
              </w:rPr>
              <w:t>Чувство носителя</w:t>
            </w:r>
          </w:p>
        </w:tc>
        <w:tc>
          <w:tcPr>
            <w:tcW w:w="980" w:type="dxa"/>
            <w:vAlign w:val="bottom"/>
          </w:tcPr>
          <w:p w14:paraId="55F16A24" w14:textId="77777777" w:rsidR="001516AB" w:rsidRDefault="0066520C">
            <w:pPr>
              <w:ind w:left="340"/>
              <w:rPr>
                <w:sz w:val="20"/>
                <w:szCs w:val="20"/>
              </w:rPr>
            </w:pPr>
            <w:r>
              <w:rPr>
                <w:rFonts w:ascii="Arial" w:eastAsia="Arial" w:hAnsi="Arial" w:cs="Arial"/>
                <w:sz w:val="16"/>
                <w:szCs w:val="16"/>
              </w:rPr>
              <w:t>PTAT</w:t>
            </w:r>
          </w:p>
        </w:tc>
        <w:tc>
          <w:tcPr>
            <w:tcW w:w="2920" w:type="dxa"/>
            <w:vAlign w:val="bottom"/>
          </w:tcPr>
          <w:p w14:paraId="2981D35A" w14:textId="77777777" w:rsidR="001516AB" w:rsidRDefault="0066520C">
            <w:pPr>
              <w:ind w:left="200"/>
              <w:rPr>
                <w:sz w:val="20"/>
                <w:szCs w:val="20"/>
              </w:rPr>
            </w:pPr>
            <w:r>
              <w:rPr>
                <w:rFonts w:ascii="Arial" w:eastAsia="Arial" w:hAnsi="Arial" w:cs="Arial"/>
                <w:w w:val="99"/>
                <w:sz w:val="16"/>
                <w:szCs w:val="16"/>
              </w:rPr>
              <w:t>Пропорционально абсолютной температуре</w:t>
            </w:r>
          </w:p>
        </w:tc>
      </w:tr>
      <w:tr w:rsidR="001516AB" w14:paraId="6D91C564" w14:textId="77777777">
        <w:trPr>
          <w:trHeight w:val="240"/>
        </w:trPr>
        <w:tc>
          <w:tcPr>
            <w:tcW w:w="700" w:type="dxa"/>
            <w:vAlign w:val="bottom"/>
          </w:tcPr>
          <w:p w14:paraId="3621457D" w14:textId="77777777" w:rsidR="001516AB" w:rsidRDefault="0066520C">
            <w:pPr>
              <w:rPr>
                <w:sz w:val="20"/>
                <w:szCs w:val="20"/>
              </w:rPr>
            </w:pPr>
            <w:r>
              <w:rPr>
                <w:rFonts w:ascii="Arial" w:eastAsia="Arial" w:hAnsi="Arial" w:cs="Arial"/>
                <w:sz w:val="16"/>
                <w:szCs w:val="16"/>
              </w:rPr>
              <w:t>CW</w:t>
            </w:r>
          </w:p>
        </w:tc>
        <w:tc>
          <w:tcPr>
            <w:tcW w:w="3500" w:type="dxa"/>
            <w:vAlign w:val="bottom"/>
          </w:tcPr>
          <w:p w14:paraId="3573AA25" w14:textId="77777777" w:rsidR="001516AB" w:rsidRDefault="0066520C">
            <w:pPr>
              <w:ind w:left="220"/>
              <w:rPr>
                <w:sz w:val="20"/>
                <w:szCs w:val="20"/>
              </w:rPr>
            </w:pPr>
            <w:r>
              <w:rPr>
                <w:rFonts w:ascii="Arial" w:eastAsia="Arial" w:hAnsi="Arial" w:cs="Arial"/>
                <w:sz w:val="16"/>
                <w:szCs w:val="16"/>
              </w:rPr>
              <w:t>Непрерывная волна (немодулированная несущая)</w:t>
            </w:r>
          </w:p>
        </w:tc>
        <w:tc>
          <w:tcPr>
            <w:tcW w:w="980" w:type="dxa"/>
            <w:vAlign w:val="bottom"/>
          </w:tcPr>
          <w:p w14:paraId="31533033" w14:textId="77777777" w:rsidR="001516AB" w:rsidRDefault="0066520C">
            <w:pPr>
              <w:ind w:left="340"/>
              <w:rPr>
                <w:sz w:val="20"/>
                <w:szCs w:val="20"/>
              </w:rPr>
            </w:pPr>
            <w:r>
              <w:rPr>
                <w:rFonts w:ascii="Arial" w:eastAsia="Arial" w:hAnsi="Arial" w:cs="Arial"/>
                <w:sz w:val="16"/>
                <w:szCs w:val="16"/>
              </w:rPr>
              <w:t>QLP</w:t>
            </w:r>
          </w:p>
        </w:tc>
        <w:tc>
          <w:tcPr>
            <w:tcW w:w="2920" w:type="dxa"/>
            <w:vAlign w:val="bottom"/>
          </w:tcPr>
          <w:p w14:paraId="5F6CD770" w14:textId="77777777" w:rsidR="001516AB" w:rsidRDefault="0066520C">
            <w:pPr>
              <w:ind w:left="200"/>
              <w:rPr>
                <w:sz w:val="20"/>
                <w:szCs w:val="20"/>
              </w:rPr>
            </w:pPr>
            <w:r>
              <w:rPr>
                <w:rFonts w:ascii="Arial" w:eastAsia="Arial" w:hAnsi="Arial" w:cs="Arial"/>
                <w:sz w:val="16"/>
                <w:szCs w:val="16"/>
              </w:rPr>
              <w:t>Безвыводный корпус с четырьмя выводами</w:t>
            </w:r>
          </w:p>
        </w:tc>
      </w:tr>
      <w:tr w:rsidR="001516AB" w14:paraId="2277505E" w14:textId="77777777">
        <w:trPr>
          <w:trHeight w:val="240"/>
        </w:trPr>
        <w:tc>
          <w:tcPr>
            <w:tcW w:w="700" w:type="dxa"/>
            <w:vAlign w:val="bottom"/>
          </w:tcPr>
          <w:p w14:paraId="0C4E8824" w14:textId="77777777" w:rsidR="001516AB" w:rsidRDefault="0066520C">
            <w:pPr>
              <w:rPr>
                <w:sz w:val="20"/>
                <w:szCs w:val="20"/>
              </w:rPr>
            </w:pPr>
            <w:r>
              <w:rPr>
                <w:rFonts w:ascii="Arial" w:eastAsia="Arial" w:hAnsi="Arial" w:cs="Arial"/>
                <w:sz w:val="16"/>
                <w:szCs w:val="16"/>
              </w:rPr>
              <w:t>ОКРУГ КОЛУМБИЯ</w:t>
            </w:r>
          </w:p>
        </w:tc>
        <w:tc>
          <w:tcPr>
            <w:tcW w:w="3500" w:type="dxa"/>
            <w:vAlign w:val="bottom"/>
          </w:tcPr>
          <w:p w14:paraId="3BC97577" w14:textId="77777777" w:rsidR="001516AB" w:rsidRDefault="0066520C">
            <w:pPr>
              <w:ind w:left="220"/>
              <w:rPr>
                <w:sz w:val="20"/>
                <w:szCs w:val="20"/>
              </w:rPr>
            </w:pPr>
            <w:r>
              <w:rPr>
                <w:rFonts w:ascii="Arial" w:eastAsia="Arial" w:hAnsi="Arial" w:cs="Arial"/>
                <w:sz w:val="16"/>
                <w:szCs w:val="16"/>
              </w:rPr>
              <w:t>Постоянный ток</w:t>
            </w:r>
          </w:p>
        </w:tc>
        <w:tc>
          <w:tcPr>
            <w:tcW w:w="980" w:type="dxa"/>
            <w:vAlign w:val="bottom"/>
          </w:tcPr>
          <w:p w14:paraId="3AAC2C66" w14:textId="77777777" w:rsidR="001516AB" w:rsidRDefault="0066520C">
            <w:pPr>
              <w:ind w:left="340"/>
              <w:rPr>
                <w:sz w:val="20"/>
                <w:szCs w:val="20"/>
              </w:rPr>
            </w:pPr>
            <w:r>
              <w:rPr>
                <w:rFonts w:ascii="Arial" w:eastAsia="Arial" w:hAnsi="Arial" w:cs="Arial"/>
                <w:sz w:val="16"/>
                <w:szCs w:val="16"/>
              </w:rPr>
              <w:t>QPSK</w:t>
            </w:r>
          </w:p>
        </w:tc>
        <w:tc>
          <w:tcPr>
            <w:tcW w:w="2920" w:type="dxa"/>
            <w:vAlign w:val="bottom"/>
          </w:tcPr>
          <w:p w14:paraId="7A301A8B" w14:textId="77777777" w:rsidR="001516AB" w:rsidRDefault="0066520C">
            <w:pPr>
              <w:ind w:left="200"/>
              <w:rPr>
                <w:sz w:val="20"/>
                <w:szCs w:val="20"/>
              </w:rPr>
            </w:pPr>
            <w:r>
              <w:rPr>
                <w:rFonts w:ascii="Arial" w:eastAsia="Arial" w:hAnsi="Arial" w:cs="Arial"/>
                <w:sz w:val="16"/>
                <w:szCs w:val="16"/>
              </w:rPr>
              <w:t>Квадратурная фазовая манипуляция</w:t>
            </w:r>
          </w:p>
        </w:tc>
      </w:tr>
      <w:tr w:rsidR="001516AB" w14:paraId="59E593A6" w14:textId="77777777">
        <w:trPr>
          <w:trHeight w:val="240"/>
        </w:trPr>
        <w:tc>
          <w:tcPr>
            <w:tcW w:w="700" w:type="dxa"/>
            <w:vAlign w:val="bottom"/>
          </w:tcPr>
          <w:p w14:paraId="5652E204" w14:textId="77777777" w:rsidR="001516AB" w:rsidRDefault="0066520C">
            <w:pPr>
              <w:rPr>
                <w:sz w:val="20"/>
                <w:szCs w:val="20"/>
              </w:rPr>
            </w:pPr>
            <w:r>
              <w:rPr>
                <w:rFonts w:ascii="Arial" w:eastAsia="Arial" w:hAnsi="Arial" w:cs="Arial"/>
                <w:sz w:val="16"/>
                <w:szCs w:val="16"/>
              </w:rPr>
              <w:t>DVGA</w:t>
            </w:r>
          </w:p>
        </w:tc>
        <w:tc>
          <w:tcPr>
            <w:tcW w:w="3500" w:type="dxa"/>
            <w:vAlign w:val="bottom"/>
          </w:tcPr>
          <w:p w14:paraId="44B59250" w14:textId="77777777" w:rsidR="001516AB" w:rsidRDefault="0066520C">
            <w:pPr>
              <w:ind w:left="220"/>
              <w:rPr>
                <w:sz w:val="20"/>
                <w:szCs w:val="20"/>
              </w:rPr>
            </w:pPr>
            <w:r>
              <w:rPr>
                <w:rFonts w:ascii="Arial" w:eastAsia="Arial" w:hAnsi="Arial" w:cs="Arial"/>
                <w:sz w:val="16"/>
                <w:szCs w:val="16"/>
              </w:rPr>
              <w:t xml:space="preserve">Цифровой усилитель с регулируемым </w:t>
            </w:r>
            <w:r>
              <w:rPr>
                <w:rFonts w:ascii="Arial" w:eastAsia="Arial" w:hAnsi="Arial" w:cs="Arial"/>
                <w:sz w:val="16"/>
                <w:szCs w:val="16"/>
              </w:rPr>
              <w:t>коэффициентом усиления</w:t>
            </w:r>
          </w:p>
        </w:tc>
        <w:tc>
          <w:tcPr>
            <w:tcW w:w="980" w:type="dxa"/>
            <w:vAlign w:val="bottom"/>
          </w:tcPr>
          <w:p w14:paraId="04BADF42" w14:textId="77777777" w:rsidR="001516AB" w:rsidRDefault="0066520C">
            <w:pPr>
              <w:ind w:left="340"/>
              <w:rPr>
                <w:sz w:val="20"/>
                <w:szCs w:val="20"/>
              </w:rPr>
            </w:pPr>
            <w:r>
              <w:rPr>
                <w:rFonts w:ascii="Arial" w:eastAsia="Arial" w:hAnsi="Arial" w:cs="Arial"/>
                <w:sz w:val="16"/>
                <w:szCs w:val="16"/>
              </w:rPr>
              <w:t>RC</w:t>
            </w:r>
          </w:p>
        </w:tc>
        <w:tc>
          <w:tcPr>
            <w:tcW w:w="2920" w:type="dxa"/>
            <w:vAlign w:val="bottom"/>
          </w:tcPr>
          <w:p w14:paraId="10139270" w14:textId="77777777" w:rsidR="001516AB" w:rsidRDefault="0066520C">
            <w:pPr>
              <w:ind w:left="200"/>
              <w:rPr>
                <w:sz w:val="20"/>
                <w:szCs w:val="20"/>
              </w:rPr>
            </w:pPr>
            <w:r>
              <w:rPr>
                <w:rFonts w:ascii="Arial" w:eastAsia="Arial" w:hAnsi="Arial" w:cs="Arial"/>
                <w:sz w:val="16"/>
                <w:szCs w:val="16"/>
              </w:rPr>
              <w:t>Резистор-конденсатор</w:t>
            </w:r>
          </w:p>
        </w:tc>
      </w:tr>
      <w:tr w:rsidR="001516AB" w14:paraId="67D30D0B" w14:textId="77777777">
        <w:trPr>
          <w:trHeight w:val="240"/>
        </w:trPr>
        <w:tc>
          <w:tcPr>
            <w:tcW w:w="700" w:type="dxa"/>
            <w:vAlign w:val="bottom"/>
          </w:tcPr>
          <w:p w14:paraId="575E33A6" w14:textId="77777777" w:rsidR="001516AB" w:rsidRDefault="0066520C">
            <w:pPr>
              <w:rPr>
                <w:sz w:val="20"/>
                <w:szCs w:val="20"/>
              </w:rPr>
            </w:pPr>
            <w:r>
              <w:rPr>
                <w:rFonts w:ascii="Arial" w:eastAsia="Arial" w:hAnsi="Arial" w:cs="Arial"/>
                <w:sz w:val="16"/>
                <w:szCs w:val="16"/>
              </w:rPr>
              <w:t>СОЭ</w:t>
            </w:r>
          </w:p>
        </w:tc>
        <w:tc>
          <w:tcPr>
            <w:tcW w:w="3500" w:type="dxa"/>
            <w:vAlign w:val="bottom"/>
          </w:tcPr>
          <w:p w14:paraId="53F05A2B" w14:textId="77777777" w:rsidR="001516AB" w:rsidRDefault="0066520C">
            <w:pPr>
              <w:ind w:left="220"/>
              <w:rPr>
                <w:sz w:val="20"/>
                <w:szCs w:val="20"/>
              </w:rPr>
            </w:pPr>
            <w:r>
              <w:rPr>
                <w:rFonts w:ascii="Arial" w:eastAsia="Arial" w:hAnsi="Arial" w:cs="Arial"/>
                <w:sz w:val="16"/>
                <w:szCs w:val="16"/>
              </w:rPr>
              <w:t>Эквивалентное последовательное сопротивление</w:t>
            </w:r>
          </w:p>
        </w:tc>
        <w:tc>
          <w:tcPr>
            <w:tcW w:w="980" w:type="dxa"/>
            <w:vAlign w:val="bottom"/>
          </w:tcPr>
          <w:p w14:paraId="46C00EEB" w14:textId="77777777" w:rsidR="001516AB" w:rsidRDefault="0066520C">
            <w:pPr>
              <w:ind w:left="340"/>
              <w:rPr>
                <w:sz w:val="20"/>
                <w:szCs w:val="20"/>
              </w:rPr>
            </w:pPr>
            <w:r>
              <w:rPr>
                <w:rFonts w:ascii="Arial" w:eastAsia="Arial" w:hAnsi="Arial" w:cs="Arial"/>
                <w:sz w:val="16"/>
                <w:szCs w:val="16"/>
              </w:rPr>
              <w:t>РФ</w:t>
            </w:r>
          </w:p>
        </w:tc>
        <w:tc>
          <w:tcPr>
            <w:tcW w:w="2920" w:type="dxa"/>
            <w:vAlign w:val="bottom"/>
          </w:tcPr>
          <w:p w14:paraId="51092B68" w14:textId="77777777" w:rsidR="001516AB" w:rsidRDefault="0066520C">
            <w:pPr>
              <w:ind w:left="200"/>
              <w:rPr>
                <w:sz w:val="20"/>
                <w:szCs w:val="20"/>
              </w:rPr>
            </w:pPr>
            <w:r>
              <w:rPr>
                <w:rFonts w:ascii="Arial" w:eastAsia="Arial" w:hAnsi="Arial" w:cs="Arial"/>
                <w:sz w:val="16"/>
                <w:szCs w:val="16"/>
              </w:rPr>
              <w:t>Радиочастота</w:t>
            </w:r>
          </w:p>
        </w:tc>
      </w:tr>
      <w:tr w:rsidR="001516AB" w14:paraId="592BC551" w14:textId="77777777">
        <w:trPr>
          <w:trHeight w:val="240"/>
        </w:trPr>
        <w:tc>
          <w:tcPr>
            <w:tcW w:w="700" w:type="dxa"/>
            <w:vAlign w:val="bottom"/>
          </w:tcPr>
          <w:p w14:paraId="26A85E27" w14:textId="77777777" w:rsidR="001516AB" w:rsidRDefault="0066520C">
            <w:pPr>
              <w:rPr>
                <w:sz w:val="20"/>
                <w:szCs w:val="20"/>
              </w:rPr>
            </w:pPr>
            <w:r>
              <w:rPr>
                <w:rFonts w:ascii="Arial" w:eastAsia="Arial" w:hAnsi="Arial" w:cs="Arial"/>
                <w:sz w:val="16"/>
                <w:szCs w:val="16"/>
              </w:rPr>
              <w:t>FCC</w:t>
            </w:r>
          </w:p>
        </w:tc>
        <w:tc>
          <w:tcPr>
            <w:tcW w:w="3500" w:type="dxa"/>
            <w:vAlign w:val="bottom"/>
          </w:tcPr>
          <w:p w14:paraId="2430BB03" w14:textId="77777777" w:rsidR="001516AB" w:rsidRDefault="0066520C">
            <w:pPr>
              <w:ind w:left="220"/>
              <w:rPr>
                <w:sz w:val="20"/>
                <w:szCs w:val="20"/>
              </w:rPr>
            </w:pPr>
            <w:r>
              <w:rPr>
                <w:rFonts w:ascii="Arial" w:eastAsia="Arial" w:hAnsi="Arial" w:cs="Arial"/>
                <w:sz w:val="16"/>
                <w:szCs w:val="16"/>
              </w:rPr>
              <w:t>Федеральная комиссия связи</w:t>
            </w:r>
          </w:p>
        </w:tc>
        <w:tc>
          <w:tcPr>
            <w:tcW w:w="980" w:type="dxa"/>
            <w:vAlign w:val="bottom"/>
          </w:tcPr>
          <w:p w14:paraId="7C832872" w14:textId="77777777" w:rsidR="001516AB" w:rsidRDefault="0066520C">
            <w:pPr>
              <w:ind w:left="340"/>
              <w:rPr>
                <w:sz w:val="20"/>
                <w:szCs w:val="20"/>
              </w:rPr>
            </w:pPr>
            <w:r>
              <w:rPr>
                <w:rFonts w:ascii="Arial" w:eastAsia="Arial" w:hAnsi="Arial" w:cs="Arial"/>
                <w:sz w:val="16"/>
                <w:szCs w:val="16"/>
              </w:rPr>
              <w:t>RSSI</w:t>
            </w:r>
          </w:p>
        </w:tc>
        <w:tc>
          <w:tcPr>
            <w:tcW w:w="2920" w:type="dxa"/>
            <w:vAlign w:val="bottom"/>
          </w:tcPr>
          <w:p w14:paraId="4EB38CC2" w14:textId="77777777" w:rsidR="001516AB" w:rsidRDefault="0066520C">
            <w:pPr>
              <w:ind w:left="200"/>
              <w:rPr>
                <w:sz w:val="20"/>
                <w:szCs w:val="20"/>
              </w:rPr>
            </w:pPr>
            <w:r>
              <w:rPr>
                <w:rFonts w:ascii="Arial" w:eastAsia="Arial" w:hAnsi="Arial" w:cs="Arial"/>
                <w:sz w:val="16"/>
                <w:szCs w:val="16"/>
              </w:rPr>
              <w:t>Индикатор уровня принимаемого сигнала</w:t>
            </w:r>
          </w:p>
        </w:tc>
      </w:tr>
      <w:tr w:rsidR="001516AB" w14:paraId="685CB97F" w14:textId="77777777">
        <w:trPr>
          <w:trHeight w:val="240"/>
        </w:trPr>
        <w:tc>
          <w:tcPr>
            <w:tcW w:w="700" w:type="dxa"/>
            <w:vAlign w:val="bottom"/>
          </w:tcPr>
          <w:p w14:paraId="7F3DA244" w14:textId="77777777" w:rsidR="001516AB" w:rsidRDefault="0066520C">
            <w:pPr>
              <w:rPr>
                <w:sz w:val="20"/>
                <w:szCs w:val="20"/>
              </w:rPr>
            </w:pPr>
            <w:r>
              <w:rPr>
                <w:rFonts w:ascii="Arial" w:eastAsia="Arial" w:hAnsi="Arial" w:cs="Arial"/>
                <w:sz w:val="16"/>
                <w:szCs w:val="16"/>
              </w:rPr>
              <w:t>FEC</w:t>
            </w:r>
          </w:p>
        </w:tc>
        <w:tc>
          <w:tcPr>
            <w:tcW w:w="3500" w:type="dxa"/>
            <w:vAlign w:val="bottom"/>
          </w:tcPr>
          <w:p w14:paraId="7A8715D7" w14:textId="77777777" w:rsidR="001516AB" w:rsidRDefault="0066520C">
            <w:pPr>
              <w:ind w:left="220"/>
              <w:rPr>
                <w:sz w:val="20"/>
                <w:szCs w:val="20"/>
              </w:rPr>
            </w:pPr>
            <w:r>
              <w:rPr>
                <w:rFonts w:ascii="Arial" w:eastAsia="Arial" w:hAnsi="Arial" w:cs="Arial"/>
                <w:sz w:val="16"/>
                <w:szCs w:val="16"/>
              </w:rPr>
              <w:t>Прямая коррекция ошибок</w:t>
            </w:r>
          </w:p>
        </w:tc>
        <w:tc>
          <w:tcPr>
            <w:tcW w:w="980" w:type="dxa"/>
            <w:vAlign w:val="bottom"/>
          </w:tcPr>
          <w:p w14:paraId="2B5DE526" w14:textId="77777777" w:rsidR="001516AB" w:rsidRDefault="0066520C">
            <w:pPr>
              <w:ind w:left="340"/>
              <w:rPr>
                <w:sz w:val="20"/>
                <w:szCs w:val="20"/>
              </w:rPr>
            </w:pPr>
            <w:r>
              <w:rPr>
                <w:rFonts w:ascii="Arial" w:eastAsia="Arial" w:hAnsi="Arial" w:cs="Arial"/>
                <w:sz w:val="16"/>
                <w:szCs w:val="16"/>
              </w:rPr>
              <w:t>RX</w:t>
            </w:r>
          </w:p>
        </w:tc>
        <w:tc>
          <w:tcPr>
            <w:tcW w:w="2920" w:type="dxa"/>
            <w:vAlign w:val="bottom"/>
          </w:tcPr>
          <w:p w14:paraId="4C2CA903" w14:textId="77777777" w:rsidR="001516AB" w:rsidRDefault="0066520C">
            <w:pPr>
              <w:ind w:left="200"/>
              <w:rPr>
                <w:sz w:val="20"/>
                <w:szCs w:val="20"/>
              </w:rPr>
            </w:pPr>
            <w:r>
              <w:rPr>
                <w:rFonts w:ascii="Arial" w:eastAsia="Arial" w:hAnsi="Arial" w:cs="Arial"/>
                <w:sz w:val="16"/>
                <w:szCs w:val="16"/>
              </w:rPr>
              <w:t>Прием, режим приема</w:t>
            </w:r>
          </w:p>
        </w:tc>
      </w:tr>
      <w:tr w:rsidR="001516AB" w14:paraId="7BF3DBE3" w14:textId="77777777">
        <w:trPr>
          <w:trHeight w:val="240"/>
        </w:trPr>
        <w:tc>
          <w:tcPr>
            <w:tcW w:w="700" w:type="dxa"/>
            <w:vAlign w:val="bottom"/>
          </w:tcPr>
          <w:p w14:paraId="48451C12" w14:textId="77777777" w:rsidR="001516AB" w:rsidRDefault="0066520C">
            <w:pPr>
              <w:rPr>
                <w:sz w:val="20"/>
                <w:szCs w:val="20"/>
              </w:rPr>
            </w:pPr>
            <w:r>
              <w:rPr>
                <w:rFonts w:ascii="Arial" w:eastAsia="Arial" w:hAnsi="Arial" w:cs="Arial"/>
                <w:sz w:val="16"/>
                <w:szCs w:val="16"/>
              </w:rPr>
              <w:t>ФИФО</w:t>
            </w:r>
          </w:p>
        </w:tc>
        <w:tc>
          <w:tcPr>
            <w:tcW w:w="3500" w:type="dxa"/>
            <w:vAlign w:val="bottom"/>
          </w:tcPr>
          <w:p w14:paraId="1E52BDB3" w14:textId="77777777" w:rsidR="001516AB" w:rsidRDefault="0066520C">
            <w:pPr>
              <w:ind w:left="220"/>
              <w:rPr>
                <w:sz w:val="20"/>
                <w:szCs w:val="20"/>
              </w:rPr>
            </w:pPr>
            <w:r>
              <w:rPr>
                <w:rFonts w:ascii="Arial" w:eastAsia="Arial" w:hAnsi="Arial" w:cs="Arial"/>
                <w:sz w:val="16"/>
                <w:szCs w:val="16"/>
              </w:rPr>
              <w:t>Первым пришел-первым вышел</w:t>
            </w:r>
          </w:p>
        </w:tc>
        <w:tc>
          <w:tcPr>
            <w:tcW w:w="980" w:type="dxa"/>
            <w:vAlign w:val="bottom"/>
          </w:tcPr>
          <w:p w14:paraId="674449BA" w14:textId="77777777" w:rsidR="001516AB" w:rsidRDefault="0066520C">
            <w:pPr>
              <w:ind w:left="340"/>
              <w:rPr>
                <w:sz w:val="20"/>
                <w:szCs w:val="20"/>
              </w:rPr>
            </w:pPr>
            <w:r>
              <w:rPr>
                <w:rFonts w:ascii="Arial" w:eastAsia="Arial" w:hAnsi="Arial" w:cs="Arial"/>
                <w:sz w:val="16"/>
                <w:szCs w:val="16"/>
              </w:rPr>
              <w:t>УВИДЕЛ</w:t>
            </w:r>
          </w:p>
        </w:tc>
        <w:tc>
          <w:tcPr>
            <w:tcW w:w="2920" w:type="dxa"/>
            <w:vAlign w:val="bottom"/>
          </w:tcPr>
          <w:p w14:paraId="41CD4C45" w14:textId="77777777" w:rsidR="001516AB" w:rsidRDefault="0066520C">
            <w:pPr>
              <w:ind w:left="200"/>
              <w:rPr>
                <w:sz w:val="20"/>
                <w:szCs w:val="20"/>
              </w:rPr>
            </w:pPr>
            <w:r>
              <w:rPr>
                <w:rFonts w:ascii="Arial" w:eastAsia="Arial" w:hAnsi="Arial" w:cs="Arial"/>
                <w:sz w:val="16"/>
                <w:szCs w:val="16"/>
              </w:rPr>
              <w:t>Поверхностная акустическая волна</w:t>
            </w:r>
          </w:p>
        </w:tc>
      </w:tr>
      <w:tr w:rsidR="001516AB" w14:paraId="6CB7ED7A" w14:textId="77777777">
        <w:trPr>
          <w:trHeight w:val="240"/>
        </w:trPr>
        <w:tc>
          <w:tcPr>
            <w:tcW w:w="700" w:type="dxa"/>
            <w:vAlign w:val="bottom"/>
          </w:tcPr>
          <w:p w14:paraId="55479816" w14:textId="77777777" w:rsidR="001516AB" w:rsidRDefault="0066520C">
            <w:pPr>
              <w:rPr>
                <w:sz w:val="20"/>
                <w:szCs w:val="20"/>
              </w:rPr>
            </w:pPr>
            <w:r>
              <w:rPr>
                <w:rFonts w:ascii="Arial" w:eastAsia="Arial" w:hAnsi="Arial" w:cs="Arial"/>
                <w:sz w:val="16"/>
                <w:szCs w:val="16"/>
              </w:rPr>
              <w:t>FHSS</w:t>
            </w:r>
          </w:p>
        </w:tc>
        <w:tc>
          <w:tcPr>
            <w:tcW w:w="3500" w:type="dxa"/>
            <w:vAlign w:val="bottom"/>
          </w:tcPr>
          <w:p w14:paraId="36A27150" w14:textId="77777777" w:rsidR="001516AB" w:rsidRDefault="0066520C">
            <w:pPr>
              <w:ind w:left="220"/>
              <w:rPr>
                <w:sz w:val="20"/>
                <w:szCs w:val="20"/>
              </w:rPr>
            </w:pPr>
            <w:r>
              <w:rPr>
                <w:rFonts w:ascii="Arial" w:eastAsia="Arial" w:hAnsi="Arial" w:cs="Arial"/>
                <w:sz w:val="16"/>
                <w:szCs w:val="16"/>
              </w:rPr>
              <w:t>Спектр распространения со скачкообразной перестройкой частоты</w:t>
            </w:r>
          </w:p>
        </w:tc>
        <w:tc>
          <w:tcPr>
            <w:tcW w:w="980" w:type="dxa"/>
            <w:vAlign w:val="bottom"/>
          </w:tcPr>
          <w:p w14:paraId="10E1E46E" w14:textId="77777777" w:rsidR="001516AB" w:rsidRDefault="0066520C">
            <w:pPr>
              <w:ind w:left="340"/>
              <w:rPr>
                <w:sz w:val="20"/>
                <w:szCs w:val="20"/>
              </w:rPr>
            </w:pPr>
            <w:r>
              <w:rPr>
                <w:rFonts w:ascii="Arial" w:eastAsia="Arial" w:hAnsi="Arial" w:cs="Arial"/>
                <w:sz w:val="16"/>
                <w:szCs w:val="16"/>
              </w:rPr>
              <w:t>SMD</w:t>
            </w:r>
          </w:p>
        </w:tc>
        <w:tc>
          <w:tcPr>
            <w:tcW w:w="2920" w:type="dxa"/>
            <w:vAlign w:val="bottom"/>
          </w:tcPr>
          <w:p w14:paraId="450505AF" w14:textId="77777777" w:rsidR="001516AB" w:rsidRDefault="0066520C">
            <w:pPr>
              <w:ind w:left="200"/>
              <w:rPr>
                <w:sz w:val="20"/>
                <w:szCs w:val="20"/>
              </w:rPr>
            </w:pPr>
            <w:r>
              <w:rPr>
                <w:rFonts w:ascii="Arial" w:eastAsia="Arial" w:hAnsi="Arial" w:cs="Arial"/>
                <w:sz w:val="16"/>
                <w:szCs w:val="16"/>
              </w:rPr>
              <w:t>Устройство для поверхностного монтажа</w:t>
            </w:r>
          </w:p>
        </w:tc>
      </w:tr>
      <w:tr w:rsidR="001516AB" w14:paraId="75063304" w14:textId="77777777">
        <w:trPr>
          <w:trHeight w:val="240"/>
        </w:trPr>
        <w:tc>
          <w:tcPr>
            <w:tcW w:w="700" w:type="dxa"/>
            <w:vAlign w:val="bottom"/>
          </w:tcPr>
          <w:p w14:paraId="671E5887" w14:textId="77777777" w:rsidR="001516AB" w:rsidRDefault="0066520C">
            <w:pPr>
              <w:rPr>
                <w:sz w:val="20"/>
                <w:szCs w:val="20"/>
              </w:rPr>
            </w:pPr>
            <w:r>
              <w:rPr>
                <w:rFonts w:ascii="Arial" w:eastAsia="Arial" w:hAnsi="Arial" w:cs="Arial"/>
                <w:sz w:val="16"/>
                <w:szCs w:val="16"/>
              </w:rPr>
              <w:t>FS</w:t>
            </w:r>
          </w:p>
        </w:tc>
        <w:tc>
          <w:tcPr>
            <w:tcW w:w="3500" w:type="dxa"/>
            <w:vAlign w:val="bottom"/>
          </w:tcPr>
          <w:p w14:paraId="123732F3" w14:textId="77777777" w:rsidR="001516AB" w:rsidRDefault="0066520C">
            <w:pPr>
              <w:ind w:left="220"/>
              <w:rPr>
                <w:sz w:val="20"/>
                <w:szCs w:val="20"/>
              </w:rPr>
            </w:pPr>
            <w:r>
              <w:rPr>
                <w:rFonts w:ascii="Arial" w:eastAsia="Arial" w:hAnsi="Arial" w:cs="Arial"/>
                <w:sz w:val="16"/>
                <w:szCs w:val="16"/>
              </w:rPr>
              <w:t>Синтезатор частот</w:t>
            </w:r>
          </w:p>
        </w:tc>
        <w:tc>
          <w:tcPr>
            <w:tcW w:w="980" w:type="dxa"/>
            <w:vAlign w:val="bottom"/>
          </w:tcPr>
          <w:p w14:paraId="6AAA4A13" w14:textId="77777777" w:rsidR="001516AB" w:rsidRDefault="0066520C">
            <w:pPr>
              <w:ind w:left="340"/>
              <w:rPr>
                <w:sz w:val="20"/>
                <w:szCs w:val="20"/>
              </w:rPr>
            </w:pPr>
            <w:r>
              <w:rPr>
                <w:rFonts w:ascii="Arial" w:eastAsia="Arial" w:hAnsi="Arial" w:cs="Arial"/>
                <w:sz w:val="16"/>
                <w:szCs w:val="16"/>
              </w:rPr>
              <w:t>SNR</w:t>
            </w:r>
          </w:p>
        </w:tc>
        <w:tc>
          <w:tcPr>
            <w:tcW w:w="2920" w:type="dxa"/>
            <w:vAlign w:val="bottom"/>
          </w:tcPr>
          <w:p w14:paraId="21E8A4C7" w14:textId="77777777" w:rsidR="001516AB" w:rsidRDefault="0066520C">
            <w:pPr>
              <w:ind w:left="200"/>
              <w:rPr>
                <w:sz w:val="20"/>
                <w:szCs w:val="20"/>
              </w:rPr>
            </w:pPr>
            <w:r>
              <w:rPr>
                <w:rFonts w:ascii="Arial" w:eastAsia="Arial" w:hAnsi="Arial" w:cs="Arial"/>
                <w:sz w:val="16"/>
                <w:szCs w:val="16"/>
              </w:rPr>
              <w:t>Сигнал-шум</w:t>
            </w:r>
          </w:p>
        </w:tc>
      </w:tr>
      <w:tr w:rsidR="001516AB" w14:paraId="09C49FCD" w14:textId="77777777">
        <w:trPr>
          <w:trHeight w:val="240"/>
        </w:trPr>
        <w:tc>
          <w:tcPr>
            <w:tcW w:w="700" w:type="dxa"/>
            <w:vAlign w:val="bottom"/>
          </w:tcPr>
          <w:p w14:paraId="09E020A9" w14:textId="77777777" w:rsidR="001516AB" w:rsidRDefault="0066520C">
            <w:pPr>
              <w:rPr>
                <w:sz w:val="20"/>
                <w:szCs w:val="20"/>
              </w:rPr>
            </w:pPr>
            <w:r>
              <w:rPr>
                <w:rFonts w:ascii="Arial" w:eastAsia="Arial" w:hAnsi="Arial" w:cs="Arial"/>
                <w:sz w:val="16"/>
                <w:szCs w:val="16"/>
              </w:rPr>
              <w:t>GFSK</w:t>
            </w:r>
          </w:p>
        </w:tc>
        <w:tc>
          <w:tcPr>
            <w:tcW w:w="3500" w:type="dxa"/>
            <w:vAlign w:val="bottom"/>
          </w:tcPr>
          <w:p w14:paraId="76519EC6" w14:textId="77777777" w:rsidR="001516AB" w:rsidRDefault="0066520C">
            <w:pPr>
              <w:ind w:left="220"/>
              <w:rPr>
                <w:sz w:val="20"/>
                <w:szCs w:val="20"/>
              </w:rPr>
            </w:pPr>
            <w:r>
              <w:rPr>
                <w:rFonts w:ascii="Arial" w:eastAsia="Arial" w:hAnsi="Arial" w:cs="Arial"/>
                <w:sz w:val="16"/>
                <w:szCs w:val="16"/>
              </w:rPr>
              <w:t xml:space="preserve">Гауссова форма частотной </w:t>
            </w:r>
            <w:r>
              <w:rPr>
                <w:rFonts w:ascii="Arial" w:eastAsia="Arial" w:hAnsi="Arial" w:cs="Arial"/>
                <w:sz w:val="16"/>
                <w:szCs w:val="16"/>
              </w:rPr>
              <w:t>манипуляции</w:t>
            </w:r>
          </w:p>
        </w:tc>
        <w:tc>
          <w:tcPr>
            <w:tcW w:w="980" w:type="dxa"/>
            <w:vAlign w:val="bottom"/>
          </w:tcPr>
          <w:p w14:paraId="344518A7" w14:textId="77777777" w:rsidR="001516AB" w:rsidRDefault="0066520C">
            <w:pPr>
              <w:ind w:left="340"/>
              <w:rPr>
                <w:sz w:val="20"/>
                <w:szCs w:val="20"/>
              </w:rPr>
            </w:pPr>
            <w:r>
              <w:rPr>
                <w:rFonts w:ascii="Arial" w:eastAsia="Arial" w:hAnsi="Arial" w:cs="Arial"/>
                <w:sz w:val="16"/>
                <w:szCs w:val="16"/>
              </w:rPr>
              <w:t>SPI</w:t>
            </w:r>
          </w:p>
        </w:tc>
        <w:tc>
          <w:tcPr>
            <w:tcW w:w="2920" w:type="dxa"/>
            <w:vAlign w:val="bottom"/>
          </w:tcPr>
          <w:p w14:paraId="59CF88EC" w14:textId="77777777" w:rsidR="001516AB" w:rsidRDefault="0066520C">
            <w:pPr>
              <w:ind w:left="200"/>
              <w:rPr>
                <w:sz w:val="20"/>
                <w:szCs w:val="20"/>
              </w:rPr>
            </w:pPr>
            <w:r>
              <w:rPr>
                <w:rFonts w:ascii="Arial" w:eastAsia="Arial" w:hAnsi="Arial" w:cs="Arial"/>
                <w:sz w:val="16"/>
                <w:szCs w:val="16"/>
              </w:rPr>
              <w:t>Последовательный периферийный интерфейс</w:t>
            </w:r>
          </w:p>
        </w:tc>
      </w:tr>
      <w:tr w:rsidR="001516AB" w14:paraId="6FB06CD0" w14:textId="77777777">
        <w:trPr>
          <w:trHeight w:val="240"/>
        </w:trPr>
        <w:tc>
          <w:tcPr>
            <w:tcW w:w="700" w:type="dxa"/>
            <w:vAlign w:val="bottom"/>
          </w:tcPr>
          <w:p w14:paraId="57333BAF" w14:textId="77777777" w:rsidR="001516AB" w:rsidRDefault="0066520C">
            <w:pPr>
              <w:rPr>
                <w:sz w:val="20"/>
                <w:szCs w:val="20"/>
              </w:rPr>
            </w:pPr>
            <w:r>
              <w:rPr>
                <w:rFonts w:ascii="Arial" w:eastAsia="Arial" w:hAnsi="Arial" w:cs="Arial"/>
                <w:sz w:val="16"/>
                <w:szCs w:val="16"/>
              </w:rPr>
              <w:t>ЕСЛИ</w:t>
            </w:r>
          </w:p>
        </w:tc>
        <w:tc>
          <w:tcPr>
            <w:tcW w:w="3500" w:type="dxa"/>
            <w:vAlign w:val="bottom"/>
          </w:tcPr>
          <w:p w14:paraId="63859BF6" w14:textId="77777777" w:rsidR="001516AB" w:rsidRDefault="0066520C">
            <w:pPr>
              <w:ind w:left="220"/>
              <w:rPr>
                <w:sz w:val="20"/>
                <w:szCs w:val="20"/>
              </w:rPr>
            </w:pPr>
            <w:r>
              <w:rPr>
                <w:rFonts w:ascii="Arial" w:eastAsia="Arial" w:hAnsi="Arial" w:cs="Arial"/>
                <w:sz w:val="16"/>
                <w:szCs w:val="16"/>
              </w:rPr>
              <w:t>Промежуточная частота</w:t>
            </w:r>
          </w:p>
        </w:tc>
        <w:tc>
          <w:tcPr>
            <w:tcW w:w="980" w:type="dxa"/>
            <w:vAlign w:val="bottom"/>
          </w:tcPr>
          <w:p w14:paraId="17BD2215" w14:textId="77777777" w:rsidR="001516AB" w:rsidRDefault="0066520C">
            <w:pPr>
              <w:ind w:left="340"/>
              <w:rPr>
                <w:sz w:val="20"/>
                <w:szCs w:val="20"/>
              </w:rPr>
            </w:pPr>
            <w:r>
              <w:rPr>
                <w:rFonts w:ascii="Arial" w:eastAsia="Arial" w:hAnsi="Arial" w:cs="Arial"/>
                <w:sz w:val="16"/>
                <w:szCs w:val="16"/>
              </w:rPr>
              <w:t>SRD</w:t>
            </w:r>
          </w:p>
        </w:tc>
        <w:tc>
          <w:tcPr>
            <w:tcW w:w="2920" w:type="dxa"/>
            <w:vAlign w:val="bottom"/>
          </w:tcPr>
          <w:p w14:paraId="4DD140D1" w14:textId="77777777" w:rsidR="001516AB" w:rsidRDefault="0066520C">
            <w:pPr>
              <w:ind w:left="200"/>
              <w:rPr>
                <w:sz w:val="20"/>
                <w:szCs w:val="20"/>
              </w:rPr>
            </w:pPr>
            <w:r>
              <w:rPr>
                <w:rFonts w:ascii="Arial" w:eastAsia="Arial" w:hAnsi="Arial" w:cs="Arial"/>
                <w:sz w:val="16"/>
                <w:szCs w:val="16"/>
              </w:rPr>
              <w:t>Устройства ближнего действия</w:t>
            </w:r>
          </w:p>
        </w:tc>
      </w:tr>
      <w:tr w:rsidR="001516AB" w14:paraId="4BA35226" w14:textId="77777777">
        <w:trPr>
          <w:trHeight w:val="240"/>
        </w:trPr>
        <w:tc>
          <w:tcPr>
            <w:tcW w:w="700" w:type="dxa"/>
            <w:vAlign w:val="bottom"/>
          </w:tcPr>
          <w:p w14:paraId="5E4B4E10" w14:textId="77777777" w:rsidR="001516AB" w:rsidRDefault="0066520C">
            <w:pPr>
              <w:rPr>
                <w:sz w:val="20"/>
                <w:szCs w:val="20"/>
              </w:rPr>
            </w:pPr>
            <w:r>
              <w:rPr>
                <w:rFonts w:ascii="Arial" w:eastAsia="Arial" w:hAnsi="Arial" w:cs="Arial"/>
                <w:sz w:val="16"/>
                <w:szCs w:val="16"/>
              </w:rPr>
              <w:t>I / Q</w:t>
            </w:r>
          </w:p>
        </w:tc>
        <w:tc>
          <w:tcPr>
            <w:tcW w:w="3500" w:type="dxa"/>
            <w:vAlign w:val="bottom"/>
          </w:tcPr>
          <w:p w14:paraId="09FEA83D" w14:textId="77777777" w:rsidR="001516AB" w:rsidRDefault="0066520C">
            <w:pPr>
              <w:ind w:left="220"/>
              <w:rPr>
                <w:sz w:val="20"/>
                <w:szCs w:val="20"/>
              </w:rPr>
            </w:pPr>
            <w:r>
              <w:rPr>
                <w:rFonts w:ascii="Arial" w:eastAsia="Arial" w:hAnsi="Arial" w:cs="Arial"/>
                <w:sz w:val="16"/>
                <w:szCs w:val="16"/>
              </w:rPr>
              <w:t>Синфазный / квадратурный</w:t>
            </w:r>
          </w:p>
        </w:tc>
        <w:tc>
          <w:tcPr>
            <w:tcW w:w="980" w:type="dxa"/>
            <w:vAlign w:val="bottom"/>
          </w:tcPr>
          <w:p w14:paraId="0988D945" w14:textId="77777777" w:rsidR="001516AB" w:rsidRDefault="0066520C">
            <w:pPr>
              <w:ind w:left="340"/>
              <w:rPr>
                <w:sz w:val="20"/>
                <w:szCs w:val="20"/>
              </w:rPr>
            </w:pPr>
            <w:r>
              <w:rPr>
                <w:rFonts w:ascii="Arial" w:eastAsia="Arial" w:hAnsi="Arial" w:cs="Arial"/>
                <w:sz w:val="16"/>
                <w:szCs w:val="16"/>
              </w:rPr>
              <w:t>TBD</w:t>
            </w:r>
          </w:p>
        </w:tc>
        <w:tc>
          <w:tcPr>
            <w:tcW w:w="2920" w:type="dxa"/>
            <w:vAlign w:val="bottom"/>
          </w:tcPr>
          <w:p w14:paraId="6203ECE1" w14:textId="77777777" w:rsidR="001516AB" w:rsidRDefault="0066520C">
            <w:pPr>
              <w:ind w:left="200"/>
              <w:rPr>
                <w:sz w:val="20"/>
                <w:szCs w:val="20"/>
              </w:rPr>
            </w:pPr>
            <w:r>
              <w:rPr>
                <w:rFonts w:ascii="Arial" w:eastAsia="Arial" w:hAnsi="Arial" w:cs="Arial"/>
                <w:sz w:val="16"/>
                <w:szCs w:val="16"/>
              </w:rPr>
              <w:t>Быть определенным</w:t>
            </w:r>
          </w:p>
        </w:tc>
      </w:tr>
      <w:tr w:rsidR="001516AB" w14:paraId="5F796850" w14:textId="77777777">
        <w:trPr>
          <w:trHeight w:val="240"/>
        </w:trPr>
        <w:tc>
          <w:tcPr>
            <w:tcW w:w="700" w:type="dxa"/>
            <w:vAlign w:val="bottom"/>
          </w:tcPr>
          <w:p w14:paraId="5393508C" w14:textId="77777777" w:rsidR="001516AB" w:rsidRDefault="0066520C">
            <w:pPr>
              <w:rPr>
                <w:sz w:val="20"/>
                <w:szCs w:val="20"/>
              </w:rPr>
            </w:pPr>
            <w:r>
              <w:rPr>
                <w:rFonts w:ascii="Arial" w:eastAsia="Arial" w:hAnsi="Arial" w:cs="Arial"/>
                <w:sz w:val="16"/>
                <w:szCs w:val="16"/>
              </w:rPr>
              <w:t>ISM</w:t>
            </w:r>
          </w:p>
        </w:tc>
        <w:tc>
          <w:tcPr>
            <w:tcW w:w="3500" w:type="dxa"/>
            <w:vAlign w:val="bottom"/>
          </w:tcPr>
          <w:p w14:paraId="5585F568" w14:textId="77777777" w:rsidR="001516AB" w:rsidRDefault="0066520C">
            <w:pPr>
              <w:ind w:left="220"/>
              <w:rPr>
                <w:sz w:val="20"/>
                <w:szCs w:val="20"/>
              </w:rPr>
            </w:pPr>
            <w:r>
              <w:rPr>
                <w:rFonts w:ascii="Arial" w:eastAsia="Arial" w:hAnsi="Arial" w:cs="Arial"/>
                <w:sz w:val="16"/>
                <w:szCs w:val="16"/>
              </w:rPr>
              <w:t>Промышленное, научное, медицинское</w:t>
            </w:r>
          </w:p>
        </w:tc>
        <w:tc>
          <w:tcPr>
            <w:tcW w:w="980" w:type="dxa"/>
            <w:vAlign w:val="bottom"/>
          </w:tcPr>
          <w:p w14:paraId="0F247BDD" w14:textId="77777777" w:rsidR="001516AB" w:rsidRDefault="0066520C">
            <w:pPr>
              <w:ind w:left="340"/>
              <w:rPr>
                <w:sz w:val="20"/>
                <w:szCs w:val="20"/>
              </w:rPr>
            </w:pPr>
            <w:r>
              <w:rPr>
                <w:rFonts w:ascii="Arial" w:eastAsia="Arial" w:hAnsi="Arial" w:cs="Arial"/>
                <w:sz w:val="16"/>
                <w:szCs w:val="16"/>
              </w:rPr>
              <w:t>Т / Р</w:t>
            </w:r>
          </w:p>
        </w:tc>
        <w:tc>
          <w:tcPr>
            <w:tcW w:w="2920" w:type="dxa"/>
            <w:vAlign w:val="bottom"/>
          </w:tcPr>
          <w:p w14:paraId="05B0820A" w14:textId="77777777" w:rsidR="001516AB" w:rsidRDefault="0066520C">
            <w:pPr>
              <w:ind w:left="200"/>
              <w:rPr>
                <w:sz w:val="20"/>
                <w:szCs w:val="20"/>
              </w:rPr>
            </w:pPr>
            <w:r>
              <w:rPr>
                <w:rFonts w:ascii="Arial" w:eastAsia="Arial" w:hAnsi="Arial" w:cs="Arial"/>
                <w:sz w:val="16"/>
                <w:szCs w:val="16"/>
              </w:rPr>
              <w:t>Передача / получение</w:t>
            </w:r>
          </w:p>
        </w:tc>
      </w:tr>
      <w:tr w:rsidR="001516AB" w14:paraId="185DCDFE" w14:textId="77777777">
        <w:trPr>
          <w:trHeight w:val="240"/>
        </w:trPr>
        <w:tc>
          <w:tcPr>
            <w:tcW w:w="700" w:type="dxa"/>
            <w:vAlign w:val="bottom"/>
          </w:tcPr>
          <w:p w14:paraId="4FA3A51F" w14:textId="77777777" w:rsidR="001516AB" w:rsidRDefault="0066520C">
            <w:pPr>
              <w:rPr>
                <w:sz w:val="20"/>
                <w:szCs w:val="20"/>
              </w:rPr>
            </w:pPr>
            <w:r>
              <w:rPr>
                <w:rFonts w:ascii="Arial" w:eastAsia="Arial" w:hAnsi="Arial" w:cs="Arial"/>
                <w:sz w:val="16"/>
                <w:szCs w:val="16"/>
              </w:rPr>
              <w:t>LC</w:t>
            </w:r>
          </w:p>
        </w:tc>
        <w:tc>
          <w:tcPr>
            <w:tcW w:w="3500" w:type="dxa"/>
            <w:vAlign w:val="bottom"/>
          </w:tcPr>
          <w:p w14:paraId="54026ADB" w14:textId="77777777" w:rsidR="001516AB" w:rsidRDefault="0066520C">
            <w:pPr>
              <w:ind w:left="220"/>
              <w:rPr>
                <w:sz w:val="20"/>
                <w:szCs w:val="20"/>
              </w:rPr>
            </w:pPr>
            <w:r>
              <w:rPr>
                <w:rFonts w:ascii="Arial" w:eastAsia="Arial" w:hAnsi="Arial" w:cs="Arial"/>
                <w:sz w:val="16"/>
                <w:szCs w:val="16"/>
              </w:rPr>
              <w:t>Индуктор-конденсатор</w:t>
            </w:r>
          </w:p>
        </w:tc>
        <w:tc>
          <w:tcPr>
            <w:tcW w:w="980" w:type="dxa"/>
            <w:vAlign w:val="bottom"/>
          </w:tcPr>
          <w:p w14:paraId="7BCA302B" w14:textId="77777777" w:rsidR="001516AB" w:rsidRDefault="0066520C">
            <w:pPr>
              <w:ind w:left="340"/>
              <w:rPr>
                <w:sz w:val="20"/>
                <w:szCs w:val="20"/>
              </w:rPr>
            </w:pPr>
            <w:r>
              <w:rPr>
                <w:rFonts w:ascii="Arial" w:eastAsia="Arial" w:hAnsi="Arial" w:cs="Arial"/>
                <w:sz w:val="16"/>
                <w:szCs w:val="16"/>
              </w:rPr>
              <w:t>Техас</w:t>
            </w:r>
          </w:p>
        </w:tc>
        <w:tc>
          <w:tcPr>
            <w:tcW w:w="2920" w:type="dxa"/>
            <w:vAlign w:val="bottom"/>
          </w:tcPr>
          <w:p w14:paraId="16A6CEF2" w14:textId="77777777" w:rsidR="001516AB" w:rsidRDefault="0066520C">
            <w:pPr>
              <w:ind w:left="200"/>
              <w:rPr>
                <w:sz w:val="20"/>
                <w:szCs w:val="20"/>
              </w:rPr>
            </w:pPr>
            <w:r>
              <w:rPr>
                <w:rFonts w:ascii="Arial" w:eastAsia="Arial" w:hAnsi="Arial" w:cs="Arial"/>
                <w:sz w:val="16"/>
                <w:szCs w:val="16"/>
              </w:rPr>
              <w:t>Передача, режим передачи</w:t>
            </w:r>
          </w:p>
        </w:tc>
      </w:tr>
      <w:tr w:rsidR="001516AB" w14:paraId="1032A1D6" w14:textId="77777777">
        <w:trPr>
          <w:trHeight w:val="240"/>
        </w:trPr>
        <w:tc>
          <w:tcPr>
            <w:tcW w:w="700" w:type="dxa"/>
            <w:vAlign w:val="bottom"/>
          </w:tcPr>
          <w:p w14:paraId="61B445F7" w14:textId="77777777" w:rsidR="001516AB" w:rsidRDefault="0066520C">
            <w:pPr>
              <w:rPr>
                <w:sz w:val="20"/>
                <w:szCs w:val="20"/>
              </w:rPr>
            </w:pPr>
            <w:r>
              <w:rPr>
                <w:rFonts w:ascii="Arial" w:eastAsia="Arial" w:hAnsi="Arial" w:cs="Arial"/>
                <w:sz w:val="16"/>
                <w:szCs w:val="16"/>
              </w:rPr>
              <w:t>LNA</w:t>
            </w:r>
          </w:p>
        </w:tc>
        <w:tc>
          <w:tcPr>
            <w:tcW w:w="3500" w:type="dxa"/>
            <w:vAlign w:val="bottom"/>
          </w:tcPr>
          <w:p w14:paraId="5BECF383" w14:textId="77777777" w:rsidR="001516AB" w:rsidRDefault="0066520C">
            <w:pPr>
              <w:ind w:left="220"/>
              <w:rPr>
                <w:sz w:val="20"/>
                <w:szCs w:val="20"/>
              </w:rPr>
            </w:pPr>
            <w:r>
              <w:rPr>
                <w:rFonts w:ascii="Arial" w:eastAsia="Arial" w:hAnsi="Arial" w:cs="Arial"/>
                <w:sz w:val="16"/>
                <w:szCs w:val="16"/>
              </w:rPr>
              <w:t>Усилитель с низким уровнем шума</w:t>
            </w:r>
          </w:p>
        </w:tc>
        <w:tc>
          <w:tcPr>
            <w:tcW w:w="980" w:type="dxa"/>
            <w:vAlign w:val="bottom"/>
          </w:tcPr>
          <w:p w14:paraId="2C46E02D" w14:textId="77777777" w:rsidR="001516AB" w:rsidRDefault="0066520C">
            <w:pPr>
              <w:ind w:left="340"/>
              <w:rPr>
                <w:sz w:val="20"/>
                <w:szCs w:val="20"/>
              </w:rPr>
            </w:pPr>
            <w:r>
              <w:rPr>
                <w:rFonts w:ascii="Arial" w:eastAsia="Arial" w:hAnsi="Arial" w:cs="Arial"/>
                <w:sz w:val="16"/>
                <w:szCs w:val="16"/>
              </w:rPr>
              <w:t>УВЧ</w:t>
            </w:r>
          </w:p>
        </w:tc>
        <w:tc>
          <w:tcPr>
            <w:tcW w:w="2920" w:type="dxa"/>
            <w:vAlign w:val="bottom"/>
          </w:tcPr>
          <w:p w14:paraId="3612F44B" w14:textId="77777777" w:rsidR="001516AB" w:rsidRDefault="0066520C">
            <w:pPr>
              <w:ind w:left="200"/>
              <w:rPr>
                <w:sz w:val="20"/>
                <w:szCs w:val="20"/>
              </w:rPr>
            </w:pPr>
            <w:r>
              <w:rPr>
                <w:rFonts w:ascii="Arial" w:eastAsia="Arial" w:hAnsi="Arial" w:cs="Arial"/>
                <w:sz w:val="16"/>
                <w:szCs w:val="16"/>
              </w:rPr>
              <w:t>Сверхвысокая частота</w:t>
            </w:r>
          </w:p>
        </w:tc>
      </w:tr>
      <w:tr w:rsidR="001516AB" w14:paraId="0FC5091E" w14:textId="77777777">
        <w:trPr>
          <w:trHeight w:val="240"/>
        </w:trPr>
        <w:tc>
          <w:tcPr>
            <w:tcW w:w="700" w:type="dxa"/>
            <w:vAlign w:val="bottom"/>
          </w:tcPr>
          <w:p w14:paraId="01775840" w14:textId="77777777" w:rsidR="001516AB" w:rsidRDefault="0066520C">
            <w:pPr>
              <w:rPr>
                <w:sz w:val="20"/>
                <w:szCs w:val="20"/>
              </w:rPr>
            </w:pPr>
            <w:r>
              <w:rPr>
                <w:rFonts w:ascii="Arial" w:eastAsia="Arial" w:hAnsi="Arial" w:cs="Arial"/>
                <w:sz w:val="16"/>
                <w:szCs w:val="16"/>
              </w:rPr>
              <w:t>LO</w:t>
            </w:r>
          </w:p>
        </w:tc>
        <w:tc>
          <w:tcPr>
            <w:tcW w:w="3500" w:type="dxa"/>
            <w:vAlign w:val="bottom"/>
          </w:tcPr>
          <w:p w14:paraId="5A8149FE" w14:textId="77777777" w:rsidR="001516AB" w:rsidRDefault="0066520C">
            <w:pPr>
              <w:ind w:left="220"/>
              <w:rPr>
                <w:sz w:val="20"/>
                <w:szCs w:val="20"/>
              </w:rPr>
            </w:pPr>
            <w:r>
              <w:rPr>
                <w:rFonts w:ascii="Arial" w:eastAsia="Arial" w:hAnsi="Arial" w:cs="Arial"/>
                <w:sz w:val="16"/>
                <w:szCs w:val="16"/>
              </w:rPr>
              <w:t>Локальный осциллятор</w:t>
            </w:r>
          </w:p>
        </w:tc>
        <w:tc>
          <w:tcPr>
            <w:tcW w:w="980" w:type="dxa"/>
            <w:vAlign w:val="bottom"/>
          </w:tcPr>
          <w:p w14:paraId="2D007EB3" w14:textId="77777777" w:rsidR="001516AB" w:rsidRDefault="0066520C">
            <w:pPr>
              <w:ind w:left="340"/>
              <w:rPr>
                <w:sz w:val="20"/>
                <w:szCs w:val="20"/>
              </w:rPr>
            </w:pPr>
            <w:r>
              <w:rPr>
                <w:rFonts w:ascii="Arial" w:eastAsia="Arial" w:hAnsi="Arial" w:cs="Arial"/>
                <w:sz w:val="16"/>
                <w:szCs w:val="16"/>
              </w:rPr>
              <w:t>VCO</w:t>
            </w:r>
          </w:p>
        </w:tc>
        <w:tc>
          <w:tcPr>
            <w:tcW w:w="2920" w:type="dxa"/>
            <w:vAlign w:val="bottom"/>
          </w:tcPr>
          <w:p w14:paraId="07096DC6" w14:textId="77777777" w:rsidR="001516AB" w:rsidRDefault="0066520C">
            <w:pPr>
              <w:ind w:left="200"/>
              <w:rPr>
                <w:sz w:val="20"/>
                <w:szCs w:val="20"/>
              </w:rPr>
            </w:pPr>
            <w:r>
              <w:rPr>
                <w:rFonts w:ascii="Arial" w:eastAsia="Arial" w:hAnsi="Arial" w:cs="Arial"/>
                <w:sz w:val="16"/>
                <w:szCs w:val="16"/>
              </w:rPr>
              <w:t>Генератор, управляемый напряжением</w:t>
            </w:r>
          </w:p>
        </w:tc>
      </w:tr>
      <w:tr w:rsidR="001516AB" w14:paraId="6CE6956B" w14:textId="77777777">
        <w:trPr>
          <w:trHeight w:val="240"/>
        </w:trPr>
        <w:tc>
          <w:tcPr>
            <w:tcW w:w="700" w:type="dxa"/>
            <w:vAlign w:val="bottom"/>
          </w:tcPr>
          <w:p w14:paraId="14FB829E" w14:textId="77777777" w:rsidR="001516AB" w:rsidRDefault="0066520C">
            <w:pPr>
              <w:rPr>
                <w:sz w:val="20"/>
                <w:szCs w:val="20"/>
              </w:rPr>
            </w:pPr>
            <w:r>
              <w:rPr>
                <w:rFonts w:ascii="Arial" w:eastAsia="Arial" w:hAnsi="Arial" w:cs="Arial"/>
                <w:sz w:val="16"/>
                <w:szCs w:val="16"/>
              </w:rPr>
              <w:t>LSB</w:t>
            </w:r>
          </w:p>
        </w:tc>
        <w:tc>
          <w:tcPr>
            <w:tcW w:w="3500" w:type="dxa"/>
            <w:vAlign w:val="bottom"/>
          </w:tcPr>
          <w:p w14:paraId="0FCE9C27" w14:textId="77777777" w:rsidR="001516AB" w:rsidRDefault="0066520C">
            <w:pPr>
              <w:ind w:left="220"/>
              <w:rPr>
                <w:sz w:val="20"/>
                <w:szCs w:val="20"/>
              </w:rPr>
            </w:pPr>
            <w:r>
              <w:rPr>
                <w:rFonts w:ascii="Arial" w:eastAsia="Arial" w:hAnsi="Arial" w:cs="Arial"/>
                <w:sz w:val="16"/>
                <w:szCs w:val="16"/>
              </w:rPr>
              <w:t>Наименьший значащий бит</w:t>
            </w:r>
          </w:p>
        </w:tc>
        <w:tc>
          <w:tcPr>
            <w:tcW w:w="980" w:type="dxa"/>
            <w:vAlign w:val="bottom"/>
          </w:tcPr>
          <w:p w14:paraId="044932DA" w14:textId="77777777" w:rsidR="001516AB" w:rsidRDefault="0066520C">
            <w:pPr>
              <w:ind w:left="340"/>
              <w:rPr>
                <w:sz w:val="20"/>
                <w:szCs w:val="20"/>
              </w:rPr>
            </w:pPr>
            <w:r>
              <w:rPr>
                <w:rFonts w:ascii="Arial" w:eastAsia="Arial" w:hAnsi="Arial" w:cs="Arial"/>
                <w:sz w:val="16"/>
                <w:szCs w:val="16"/>
              </w:rPr>
              <w:t>WOR</w:t>
            </w:r>
          </w:p>
        </w:tc>
        <w:tc>
          <w:tcPr>
            <w:tcW w:w="2920" w:type="dxa"/>
            <w:vAlign w:val="bottom"/>
          </w:tcPr>
          <w:p w14:paraId="07308EE5" w14:textId="77777777" w:rsidR="001516AB" w:rsidRDefault="0066520C">
            <w:pPr>
              <w:ind w:left="200"/>
              <w:rPr>
                <w:sz w:val="20"/>
                <w:szCs w:val="20"/>
              </w:rPr>
            </w:pPr>
            <w:r>
              <w:rPr>
                <w:rFonts w:ascii="Arial" w:eastAsia="Arial" w:hAnsi="Arial" w:cs="Arial"/>
                <w:sz w:val="16"/>
                <w:szCs w:val="16"/>
              </w:rPr>
              <w:t xml:space="preserve">Пробуждение по радио, опрос с низким </w:t>
            </w:r>
            <w:r>
              <w:rPr>
                <w:rFonts w:ascii="Arial" w:eastAsia="Arial" w:hAnsi="Arial" w:cs="Arial"/>
                <w:sz w:val="16"/>
                <w:szCs w:val="16"/>
              </w:rPr>
              <w:t>энергопотреблением</w:t>
            </w:r>
          </w:p>
        </w:tc>
      </w:tr>
      <w:tr w:rsidR="001516AB" w14:paraId="47B26DDD" w14:textId="77777777">
        <w:trPr>
          <w:trHeight w:val="240"/>
        </w:trPr>
        <w:tc>
          <w:tcPr>
            <w:tcW w:w="700" w:type="dxa"/>
            <w:vAlign w:val="bottom"/>
          </w:tcPr>
          <w:p w14:paraId="64FF2CD8" w14:textId="77777777" w:rsidR="001516AB" w:rsidRDefault="0066520C">
            <w:pPr>
              <w:rPr>
                <w:sz w:val="20"/>
                <w:szCs w:val="20"/>
              </w:rPr>
            </w:pPr>
            <w:r>
              <w:rPr>
                <w:rFonts w:ascii="Arial" w:eastAsia="Arial" w:hAnsi="Arial" w:cs="Arial"/>
                <w:sz w:val="16"/>
                <w:szCs w:val="16"/>
              </w:rPr>
              <w:t>LQI</w:t>
            </w:r>
          </w:p>
        </w:tc>
        <w:tc>
          <w:tcPr>
            <w:tcW w:w="3500" w:type="dxa"/>
            <w:vAlign w:val="bottom"/>
          </w:tcPr>
          <w:p w14:paraId="2C6847CA" w14:textId="77777777" w:rsidR="001516AB" w:rsidRDefault="0066520C">
            <w:pPr>
              <w:ind w:left="220"/>
              <w:rPr>
                <w:sz w:val="20"/>
                <w:szCs w:val="20"/>
              </w:rPr>
            </w:pPr>
            <w:r>
              <w:rPr>
                <w:rFonts w:ascii="Arial" w:eastAsia="Arial" w:hAnsi="Arial" w:cs="Arial"/>
                <w:sz w:val="16"/>
                <w:szCs w:val="16"/>
              </w:rPr>
              <w:t>Индикатор качества связи</w:t>
            </w:r>
          </w:p>
        </w:tc>
        <w:tc>
          <w:tcPr>
            <w:tcW w:w="980" w:type="dxa"/>
            <w:vAlign w:val="bottom"/>
          </w:tcPr>
          <w:p w14:paraId="3796EABF" w14:textId="77777777" w:rsidR="001516AB" w:rsidRDefault="0066520C">
            <w:pPr>
              <w:ind w:left="340"/>
              <w:rPr>
                <w:sz w:val="20"/>
                <w:szCs w:val="20"/>
              </w:rPr>
            </w:pPr>
            <w:r>
              <w:rPr>
                <w:rFonts w:ascii="Arial" w:eastAsia="Arial" w:hAnsi="Arial" w:cs="Arial"/>
                <w:sz w:val="16"/>
                <w:szCs w:val="16"/>
              </w:rPr>
              <w:t>XOSC</w:t>
            </w:r>
          </w:p>
        </w:tc>
        <w:tc>
          <w:tcPr>
            <w:tcW w:w="2920" w:type="dxa"/>
            <w:vAlign w:val="bottom"/>
          </w:tcPr>
          <w:p w14:paraId="33B87D7A" w14:textId="77777777" w:rsidR="001516AB" w:rsidRDefault="0066520C">
            <w:pPr>
              <w:ind w:left="200"/>
              <w:rPr>
                <w:sz w:val="20"/>
                <w:szCs w:val="20"/>
              </w:rPr>
            </w:pPr>
            <w:r>
              <w:rPr>
                <w:rFonts w:ascii="Arial" w:eastAsia="Arial" w:hAnsi="Arial" w:cs="Arial"/>
                <w:sz w:val="16"/>
                <w:szCs w:val="16"/>
              </w:rPr>
              <w:t>Кристаллический осциллятор</w:t>
            </w:r>
          </w:p>
        </w:tc>
      </w:tr>
      <w:tr w:rsidR="001516AB" w14:paraId="4686B58B" w14:textId="77777777">
        <w:trPr>
          <w:trHeight w:val="240"/>
        </w:trPr>
        <w:tc>
          <w:tcPr>
            <w:tcW w:w="700" w:type="dxa"/>
            <w:vAlign w:val="bottom"/>
          </w:tcPr>
          <w:p w14:paraId="232D8823" w14:textId="77777777" w:rsidR="001516AB" w:rsidRDefault="0066520C">
            <w:pPr>
              <w:rPr>
                <w:sz w:val="20"/>
                <w:szCs w:val="20"/>
              </w:rPr>
            </w:pPr>
            <w:r>
              <w:rPr>
                <w:rFonts w:ascii="Arial" w:eastAsia="Arial" w:hAnsi="Arial" w:cs="Arial"/>
                <w:sz w:val="16"/>
                <w:szCs w:val="16"/>
              </w:rPr>
              <w:t>MCU</w:t>
            </w:r>
          </w:p>
        </w:tc>
        <w:tc>
          <w:tcPr>
            <w:tcW w:w="3500" w:type="dxa"/>
            <w:vAlign w:val="bottom"/>
          </w:tcPr>
          <w:p w14:paraId="24CC59D1" w14:textId="77777777" w:rsidR="001516AB" w:rsidRDefault="0066520C">
            <w:pPr>
              <w:ind w:left="220"/>
              <w:rPr>
                <w:sz w:val="20"/>
                <w:szCs w:val="20"/>
              </w:rPr>
            </w:pPr>
            <w:r>
              <w:rPr>
                <w:rFonts w:ascii="Arial" w:eastAsia="Arial" w:hAnsi="Arial" w:cs="Arial"/>
                <w:sz w:val="16"/>
                <w:szCs w:val="16"/>
              </w:rPr>
              <w:t>Блок микроконтроллера</w:t>
            </w:r>
          </w:p>
        </w:tc>
        <w:tc>
          <w:tcPr>
            <w:tcW w:w="980" w:type="dxa"/>
            <w:vAlign w:val="bottom"/>
          </w:tcPr>
          <w:p w14:paraId="4E9E7C1E" w14:textId="77777777" w:rsidR="001516AB" w:rsidRDefault="0066520C">
            <w:pPr>
              <w:ind w:left="340"/>
              <w:rPr>
                <w:sz w:val="20"/>
                <w:szCs w:val="20"/>
              </w:rPr>
            </w:pPr>
            <w:r>
              <w:rPr>
                <w:rFonts w:ascii="Arial" w:eastAsia="Arial" w:hAnsi="Arial" w:cs="Arial"/>
                <w:sz w:val="16"/>
                <w:szCs w:val="16"/>
              </w:rPr>
              <w:t>XTAL</w:t>
            </w:r>
          </w:p>
        </w:tc>
        <w:tc>
          <w:tcPr>
            <w:tcW w:w="2920" w:type="dxa"/>
            <w:vAlign w:val="bottom"/>
          </w:tcPr>
          <w:p w14:paraId="310C78E5" w14:textId="77777777" w:rsidR="001516AB" w:rsidRDefault="0066520C">
            <w:pPr>
              <w:ind w:left="200"/>
              <w:rPr>
                <w:sz w:val="20"/>
                <w:szCs w:val="20"/>
              </w:rPr>
            </w:pPr>
            <w:r>
              <w:rPr>
                <w:rFonts w:ascii="Arial" w:eastAsia="Arial" w:hAnsi="Arial" w:cs="Arial"/>
                <w:sz w:val="16"/>
                <w:szCs w:val="16"/>
              </w:rPr>
              <w:t>Кристалл</w:t>
            </w:r>
          </w:p>
        </w:tc>
      </w:tr>
    </w:tbl>
    <w:p w14:paraId="38EF72DC" w14:textId="77777777" w:rsidR="001516AB" w:rsidRDefault="0066520C">
      <w:pPr>
        <w:spacing w:line="20" w:lineRule="exact"/>
        <w:rPr>
          <w:sz w:val="20"/>
          <w:szCs w:val="20"/>
        </w:rPr>
      </w:pPr>
      <w:r>
        <w:rPr>
          <w:noProof/>
          <w:sz w:val="20"/>
          <w:szCs w:val="20"/>
        </w:rPr>
        <w:drawing>
          <wp:anchor distT="0" distB="0" distL="114300" distR="114300" simplePos="0" relativeHeight="251372032" behindDoc="1" locked="0" layoutInCell="0" allowOverlap="1" wp14:anchorId="604E61B9" wp14:editId="3A07D239">
            <wp:simplePos x="0" y="0"/>
            <wp:positionH relativeFrom="column">
              <wp:posOffset>-45085</wp:posOffset>
            </wp:positionH>
            <wp:positionV relativeFrom="paragraph">
              <wp:posOffset>3495040</wp:posOffset>
            </wp:positionV>
            <wp:extent cx="5793740" cy="2552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51621D6" w14:textId="77777777" w:rsidR="001516AB" w:rsidRDefault="001516AB">
      <w:pPr>
        <w:spacing w:line="200" w:lineRule="exact"/>
        <w:rPr>
          <w:sz w:val="20"/>
          <w:szCs w:val="20"/>
        </w:rPr>
      </w:pPr>
    </w:p>
    <w:p w14:paraId="4D1CE642" w14:textId="77777777" w:rsidR="001516AB" w:rsidRDefault="001516AB">
      <w:pPr>
        <w:spacing w:line="200" w:lineRule="exact"/>
        <w:rPr>
          <w:sz w:val="20"/>
          <w:szCs w:val="20"/>
        </w:rPr>
      </w:pPr>
    </w:p>
    <w:p w14:paraId="68BA51CF" w14:textId="77777777" w:rsidR="001516AB" w:rsidRDefault="001516AB">
      <w:pPr>
        <w:spacing w:line="200" w:lineRule="exact"/>
        <w:rPr>
          <w:sz w:val="20"/>
          <w:szCs w:val="20"/>
        </w:rPr>
      </w:pPr>
    </w:p>
    <w:p w14:paraId="4EE15840" w14:textId="77777777" w:rsidR="001516AB" w:rsidRDefault="001516AB">
      <w:pPr>
        <w:spacing w:line="200" w:lineRule="exact"/>
        <w:rPr>
          <w:sz w:val="20"/>
          <w:szCs w:val="20"/>
        </w:rPr>
      </w:pPr>
    </w:p>
    <w:p w14:paraId="3603783A" w14:textId="77777777" w:rsidR="001516AB" w:rsidRDefault="001516AB">
      <w:pPr>
        <w:spacing w:line="200" w:lineRule="exact"/>
        <w:rPr>
          <w:sz w:val="20"/>
          <w:szCs w:val="20"/>
        </w:rPr>
      </w:pPr>
    </w:p>
    <w:p w14:paraId="3E280EE7" w14:textId="77777777" w:rsidR="001516AB" w:rsidRDefault="001516AB">
      <w:pPr>
        <w:spacing w:line="200" w:lineRule="exact"/>
        <w:rPr>
          <w:sz w:val="20"/>
          <w:szCs w:val="20"/>
        </w:rPr>
      </w:pPr>
    </w:p>
    <w:p w14:paraId="21D098D9" w14:textId="77777777" w:rsidR="001516AB" w:rsidRDefault="001516AB">
      <w:pPr>
        <w:spacing w:line="200" w:lineRule="exact"/>
        <w:rPr>
          <w:sz w:val="20"/>
          <w:szCs w:val="20"/>
        </w:rPr>
      </w:pPr>
    </w:p>
    <w:p w14:paraId="5A848A02" w14:textId="77777777" w:rsidR="001516AB" w:rsidRDefault="001516AB">
      <w:pPr>
        <w:spacing w:line="200" w:lineRule="exact"/>
        <w:rPr>
          <w:sz w:val="20"/>
          <w:szCs w:val="20"/>
        </w:rPr>
      </w:pPr>
    </w:p>
    <w:p w14:paraId="29AF4C04" w14:textId="77777777" w:rsidR="001516AB" w:rsidRDefault="001516AB">
      <w:pPr>
        <w:spacing w:line="200" w:lineRule="exact"/>
        <w:rPr>
          <w:sz w:val="20"/>
          <w:szCs w:val="20"/>
        </w:rPr>
      </w:pPr>
    </w:p>
    <w:p w14:paraId="4503EE66" w14:textId="77777777" w:rsidR="001516AB" w:rsidRDefault="001516AB">
      <w:pPr>
        <w:spacing w:line="200" w:lineRule="exact"/>
        <w:rPr>
          <w:sz w:val="20"/>
          <w:szCs w:val="20"/>
        </w:rPr>
      </w:pPr>
    </w:p>
    <w:p w14:paraId="42DD9AB1" w14:textId="77777777" w:rsidR="001516AB" w:rsidRDefault="001516AB">
      <w:pPr>
        <w:spacing w:line="200" w:lineRule="exact"/>
        <w:rPr>
          <w:sz w:val="20"/>
          <w:szCs w:val="20"/>
        </w:rPr>
      </w:pPr>
    </w:p>
    <w:p w14:paraId="4A8457C2" w14:textId="77777777" w:rsidR="001516AB" w:rsidRDefault="001516AB">
      <w:pPr>
        <w:spacing w:line="200" w:lineRule="exact"/>
        <w:rPr>
          <w:sz w:val="20"/>
          <w:szCs w:val="20"/>
        </w:rPr>
      </w:pPr>
    </w:p>
    <w:p w14:paraId="5227970D" w14:textId="77777777" w:rsidR="001516AB" w:rsidRDefault="001516AB">
      <w:pPr>
        <w:spacing w:line="200" w:lineRule="exact"/>
        <w:rPr>
          <w:sz w:val="20"/>
          <w:szCs w:val="20"/>
        </w:rPr>
      </w:pPr>
    </w:p>
    <w:p w14:paraId="53DAA4F0" w14:textId="77777777" w:rsidR="001516AB" w:rsidRDefault="001516AB">
      <w:pPr>
        <w:spacing w:line="200" w:lineRule="exact"/>
        <w:rPr>
          <w:sz w:val="20"/>
          <w:szCs w:val="20"/>
        </w:rPr>
      </w:pPr>
    </w:p>
    <w:p w14:paraId="05F67584" w14:textId="77777777" w:rsidR="001516AB" w:rsidRDefault="001516AB">
      <w:pPr>
        <w:spacing w:line="200" w:lineRule="exact"/>
        <w:rPr>
          <w:sz w:val="20"/>
          <w:szCs w:val="20"/>
        </w:rPr>
      </w:pPr>
    </w:p>
    <w:p w14:paraId="5B06F2C3" w14:textId="77777777" w:rsidR="001516AB" w:rsidRDefault="001516AB">
      <w:pPr>
        <w:spacing w:line="200" w:lineRule="exact"/>
        <w:rPr>
          <w:sz w:val="20"/>
          <w:szCs w:val="20"/>
        </w:rPr>
      </w:pPr>
    </w:p>
    <w:p w14:paraId="349C0A51" w14:textId="77777777" w:rsidR="001516AB" w:rsidRDefault="001516AB">
      <w:pPr>
        <w:spacing w:line="200" w:lineRule="exact"/>
        <w:rPr>
          <w:sz w:val="20"/>
          <w:szCs w:val="20"/>
        </w:rPr>
      </w:pPr>
    </w:p>
    <w:p w14:paraId="61449958" w14:textId="77777777" w:rsidR="001516AB" w:rsidRDefault="001516AB">
      <w:pPr>
        <w:spacing w:line="200" w:lineRule="exact"/>
        <w:rPr>
          <w:sz w:val="20"/>
          <w:szCs w:val="20"/>
        </w:rPr>
      </w:pPr>
    </w:p>
    <w:p w14:paraId="1FBBAF98" w14:textId="77777777" w:rsidR="001516AB" w:rsidRDefault="001516AB">
      <w:pPr>
        <w:spacing w:line="200" w:lineRule="exact"/>
        <w:rPr>
          <w:sz w:val="20"/>
          <w:szCs w:val="20"/>
        </w:rPr>
      </w:pPr>
    </w:p>
    <w:p w14:paraId="7E4C1FE6" w14:textId="77777777" w:rsidR="001516AB" w:rsidRDefault="001516AB">
      <w:pPr>
        <w:spacing w:line="200" w:lineRule="exact"/>
        <w:rPr>
          <w:sz w:val="20"/>
          <w:szCs w:val="20"/>
        </w:rPr>
      </w:pPr>
    </w:p>
    <w:p w14:paraId="4970B7E9" w14:textId="77777777" w:rsidR="001516AB" w:rsidRDefault="001516AB">
      <w:pPr>
        <w:spacing w:line="200" w:lineRule="exact"/>
        <w:rPr>
          <w:sz w:val="20"/>
          <w:szCs w:val="20"/>
        </w:rPr>
      </w:pPr>
    </w:p>
    <w:p w14:paraId="044C3B24" w14:textId="77777777" w:rsidR="001516AB" w:rsidRDefault="001516AB">
      <w:pPr>
        <w:spacing w:line="200" w:lineRule="exact"/>
        <w:rPr>
          <w:sz w:val="20"/>
          <w:szCs w:val="20"/>
        </w:rPr>
      </w:pPr>
    </w:p>
    <w:p w14:paraId="7B859137" w14:textId="77777777" w:rsidR="001516AB" w:rsidRDefault="001516AB">
      <w:pPr>
        <w:spacing w:line="200" w:lineRule="exact"/>
        <w:rPr>
          <w:sz w:val="20"/>
          <w:szCs w:val="20"/>
        </w:rPr>
      </w:pPr>
    </w:p>
    <w:p w14:paraId="4E20F393" w14:textId="77777777" w:rsidR="001516AB" w:rsidRDefault="001516AB">
      <w:pPr>
        <w:spacing w:line="200" w:lineRule="exact"/>
        <w:rPr>
          <w:sz w:val="20"/>
          <w:szCs w:val="20"/>
        </w:rPr>
      </w:pPr>
    </w:p>
    <w:p w14:paraId="612D2D56" w14:textId="77777777" w:rsidR="001516AB" w:rsidRDefault="001516AB">
      <w:pPr>
        <w:spacing w:line="200" w:lineRule="exact"/>
        <w:rPr>
          <w:sz w:val="20"/>
          <w:szCs w:val="20"/>
        </w:rPr>
      </w:pPr>
    </w:p>
    <w:p w14:paraId="1D311B67" w14:textId="77777777" w:rsidR="001516AB" w:rsidRDefault="001516AB">
      <w:pPr>
        <w:spacing w:line="200" w:lineRule="exact"/>
        <w:rPr>
          <w:sz w:val="20"/>
          <w:szCs w:val="20"/>
        </w:rPr>
      </w:pPr>
    </w:p>
    <w:p w14:paraId="7FF50C1D" w14:textId="77777777" w:rsidR="001516AB" w:rsidRDefault="001516AB">
      <w:pPr>
        <w:spacing w:line="200" w:lineRule="exact"/>
        <w:rPr>
          <w:sz w:val="20"/>
          <w:szCs w:val="20"/>
        </w:rPr>
      </w:pPr>
    </w:p>
    <w:p w14:paraId="76DEC299" w14:textId="77777777" w:rsidR="001516AB" w:rsidRDefault="001516AB">
      <w:pPr>
        <w:spacing w:line="332" w:lineRule="exact"/>
        <w:rPr>
          <w:sz w:val="20"/>
          <w:szCs w:val="20"/>
        </w:rPr>
      </w:pPr>
    </w:p>
    <w:p w14:paraId="5ADC5068" w14:textId="77777777" w:rsidR="001516AB" w:rsidRDefault="0066520C">
      <w:pPr>
        <w:tabs>
          <w:tab w:val="left" w:pos="800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4 из 98</w:t>
      </w:r>
    </w:p>
    <w:p w14:paraId="5105841E" w14:textId="77777777" w:rsidR="001516AB" w:rsidRDefault="001516AB">
      <w:pPr>
        <w:sectPr w:rsidR="001516AB">
          <w:pgSz w:w="11900" w:h="16838"/>
          <w:pgMar w:top="676" w:right="1440" w:bottom="0" w:left="1440" w:header="0" w:footer="0" w:gutter="0"/>
          <w:cols w:space="720" w:equalWidth="0">
            <w:col w:w="9026"/>
          </w:cols>
        </w:sectPr>
      </w:pPr>
    </w:p>
    <w:p w14:paraId="5BAA40AC" w14:textId="77777777" w:rsidR="001516AB" w:rsidRDefault="0066520C">
      <w:pPr>
        <w:ind w:left="7900"/>
        <w:rPr>
          <w:sz w:val="20"/>
          <w:szCs w:val="20"/>
        </w:rPr>
      </w:pPr>
      <w:bookmarkStart w:id="4" w:name="page5"/>
      <w:bookmarkEnd w:id="4"/>
      <w:r>
        <w:rPr>
          <w:rFonts w:ascii="Impact" w:eastAsia="Impact" w:hAnsi="Impact" w:cs="Impact"/>
          <w:i/>
          <w:iCs/>
          <w:sz w:val="40"/>
          <w:szCs w:val="40"/>
        </w:rPr>
        <w:lastRenderedPageBreak/>
        <w:t>CC1101</w:t>
      </w:r>
    </w:p>
    <w:p w14:paraId="2D7FF528" w14:textId="77777777" w:rsidR="001516AB" w:rsidRDefault="001516AB">
      <w:pPr>
        <w:spacing w:line="200" w:lineRule="exact"/>
        <w:rPr>
          <w:sz w:val="20"/>
          <w:szCs w:val="20"/>
        </w:rPr>
      </w:pPr>
    </w:p>
    <w:p w14:paraId="20ECBDE0" w14:textId="77777777" w:rsidR="001516AB" w:rsidRDefault="001516AB">
      <w:pPr>
        <w:spacing w:line="200" w:lineRule="exact"/>
        <w:rPr>
          <w:sz w:val="20"/>
          <w:szCs w:val="20"/>
        </w:rPr>
      </w:pPr>
    </w:p>
    <w:p w14:paraId="353CF2A6" w14:textId="77777777" w:rsidR="001516AB" w:rsidRDefault="001516AB">
      <w:pPr>
        <w:spacing w:line="202" w:lineRule="exact"/>
        <w:rPr>
          <w:sz w:val="20"/>
          <w:szCs w:val="20"/>
        </w:rPr>
      </w:pPr>
    </w:p>
    <w:p w14:paraId="7E358D96" w14:textId="77777777" w:rsidR="001516AB" w:rsidRDefault="0066520C">
      <w:pPr>
        <w:rPr>
          <w:sz w:val="20"/>
          <w:szCs w:val="20"/>
        </w:rPr>
      </w:pPr>
      <w:r>
        <w:rPr>
          <w:rFonts w:ascii="Arial" w:eastAsia="Arial" w:hAnsi="Arial" w:cs="Arial"/>
          <w:b/>
          <w:bCs/>
          <w:sz w:val="24"/>
          <w:szCs w:val="24"/>
        </w:rPr>
        <w:t>Оглавление</w:t>
      </w:r>
    </w:p>
    <w:p w14:paraId="6785B80A" w14:textId="77777777" w:rsidR="001516AB" w:rsidRDefault="001516AB">
      <w:pPr>
        <w:spacing w:line="182" w:lineRule="exact"/>
        <w:rPr>
          <w:sz w:val="20"/>
          <w:szCs w:val="20"/>
        </w:rPr>
      </w:pPr>
    </w:p>
    <w:p w14:paraId="0FF23DEA" w14:textId="77777777" w:rsidR="001516AB" w:rsidRDefault="0066520C">
      <w:pPr>
        <w:tabs>
          <w:tab w:val="left" w:leader="dot" w:pos="8900"/>
        </w:tabs>
        <w:rPr>
          <w:rFonts w:eastAsia="Times New Roman"/>
          <w:b/>
          <w:bCs/>
          <w:sz w:val="19"/>
          <w:szCs w:val="19"/>
        </w:rPr>
      </w:pPr>
      <w:hyperlink w:anchor="page1">
        <w:r>
          <w:rPr>
            <w:rFonts w:eastAsia="Times New Roman"/>
            <w:b/>
            <w:bCs/>
            <w:sz w:val="20"/>
            <w:szCs w:val="20"/>
          </w:rPr>
          <w:t>ПРИЛОЖЕНИЯ</w:t>
        </w:r>
      </w:hyperlink>
      <w:r>
        <w:rPr>
          <w:rFonts w:eastAsia="Times New Roman"/>
          <w:b/>
          <w:bCs/>
          <w:sz w:val="20"/>
          <w:szCs w:val="20"/>
        </w:rPr>
        <w:tab/>
      </w:r>
      <w:hyperlink w:anchor="page1">
        <w:r>
          <w:rPr>
            <w:rFonts w:eastAsia="Times New Roman"/>
            <w:b/>
            <w:bCs/>
            <w:sz w:val="19"/>
            <w:szCs w:val="19"/>
          </w:rPr>
          <w:t>1</w:t>
        </w:r>
      </w:hyperlink>
    </w:p>
    <w:p w14:paraId="5B3DEB29" w14:textId="77777777" w:rsidR="001516AB" w:rsidRDefault="001516AB">
      <w:pPr>
        <w:spacing w:line="60" w:lineRule="exact"/>
        <w:rPr>
          <w:sz w:val="20"/>
          <w:szCs w:val="20"/>
        </w:rPr>
      </w:pPr>
    </w:p>
    <w:p w14:paraId="717363BA" w14:textId="77777777" w:rsidR="001516AB" w:rsidRDefault="0066520C">
      <w:pPr>
        <w:tabs>
          <w:tab w:val="left" w:leader="dot" w:pos="8900"/>
        </w:tabs>
        <w:rPr>
          <w:rFonts w:eastAsia="Times New Roman"/>
          <w:b/>
          <w:bCs/>
          <w:sz w:val="19"/>
          <w:szCs w:val="19"/>
        </w:rPr>
      </w:pPr>
      <w:hyperlink w:anchor="page1">
        <w:r>
          <w:rPr>
            <w:rFonts w:eastAsia="Times New Roman"/>
            <w:b/>
            <w:bCs/>
            <w:sz w:val="20"/>
            <w:szCs w:val="20"/>
          </w:rPr>
          <w:t>ОПИСАНИЕ ПРОДУКТА</w:t>
        </w:r>
      </w:hyperlink>
      <w:r>
        <w:rPr>
          <w:rFonts w:eastAsia="Times New Roman"/>
          <w:b/>
          <w:bCs/>
          <w:sz w:val="20"/>
          <w:szCs w:val="20"/>
        </w:rPr>
        <w:tab/>
      </w:r>
      <w:hyperlink w:anchor="page1">
        <w:r>
          <w:rPr>
            <w:rFonts w:eastAsia="Times New Roman"/>
            <w:b/>
            <w:bCs/>
            <w:sz w:val="19"/>
            <w:szCs w:val="19"/>
          </w:rPr>
          <w:t>1</w:t>
        </w:r>
      </w:hyperlink>
    </w:p>
    <w:p w14:paraId="72C5BC9F" w14:textId="77777777" w:rsidR="001516AB" w:rsidRDefault="001516AB">
      <w:pPr>
        <w:spacing w:line="60" w:lineRule="exact"/>
        <w:rPr>
          <w:sz w:val="20"/>
          <w:szCs w:val="20"/>
        </w:rPr>
      </w:pPr>
    </w:p>
    <w:p w14:paraId="26E208E3" w14:textId="77777777" w:rsidR="001516AB" w:rsidRDefault="0066520C">
      <w:pPr>
        <w:tabs>
          <w:tab w:val="left" w:leader="dot" w:pos="8900"/>
        </w:tabs>
        <w:rPr>
          <w:rFonts w:eastAsia="Times New Roman"/>
          <w:b/>
          <w:bCs/>
          <w:sz w:val="19"/>
          <w:szCs w:val="19"/>
        </w:rPr>
      </w:pPr>
      <w:hyperlink w:anchor="page2">
        <w:r>
          <w:rPr>
            <w:rFonts w:eastAsia="Times New Roman"/>
            <w:b/>
            <w:bCs/>
            <w:sz w:val="20"/>
            <w:szCs w:val="20"/>
          </w:rPr>
          <w:t>КЛЮЧЕВАЯ ОСОБЕННОСТЬ</w:t>
        </w:r>
      </w:hyperlink>
      <w:r>
        <w:rPr>
          <w:rFonts w:eastAsia="Times New Roman"/>
          <w:b/>
          <w:bCs/>
          <w:sz w:val="20"/>
          <w:szCs w:val="20"/>
        </w:rPr>
        <w:tab/>
      </w:r>
      <w:hyperlink w:anchor="page2">
        <w:r>
          <w:rPr>
            <w:rFonts w:eastAsia="Times New Roman"/>
            <w:b/>
            <w:bCs/>
            <w:sz w:val="19"/>
            <w:szCs w:val="19"/>
          </w:rPr>
          <w:t>2</w:t>
        </w:r>
      </w:hyperlink>
    </w:p>
    <w:p w14:paraId="487BC04F" w14:textId="77777777" w:rsidR="001516AB" w:rsidRDefault="001516AB">
      <w:pPr>
        <w:spacing w:line="58" w:lineRule="exact"/>
        <w:rPr>
          <w:sz w:val="20"/>
          <w:szCs w:val="20"/>
        </w:rPr>
      </w:pPr>
    </w:p>
    <w:p w14:paraId="4E8D7A5A" w14:textId="77777777" w:rsidR="001516AB" w:rsidRDefault="0066520C">
      <w:pPr>
        <w:tabs>
          <w:tab w:val="left" w:leader="dot" w:pos="8900"/>
        </w:tabs>
        <w:rPr>
          <w:rFonts w:eastAsia="Times New Roman"/>
          <w:b/>
          <w:bCs/>
          <w:sz w:val="19"/>
          <w:szCs w:val="19"/>
        </w:rPr>
      </w:pPr>
      <w:hyperlink w:anchor="page2">
        <w:r>
          <w:rPr>
            <w:rFonts w:eastAsia="Times New Roman"/>
            <w:b/>
            <w:bCs/>
            <w:sz w:val="20"/>
            <w:szCs w:val="20"/>
          </w:rPr>
          <w:t>РАБОЧИЕ ХАРАКТЕРИСТИКИ</w:t>
        </w:r>
      </w:hyperlink>
      <w:r>
        <w:rPr>
          <w:rFonts w:eastAsia="Times New Roman"/>
          <w:b/>
          <w:bCs/>
          <w:sz w:val="20"/>
          <w:szCs w:val="20"/>
        </w:rPr>
        <w:tab/>
      </w:r>
      <w:hyperlink w:anchor="page2">
        <w:r>
          <w:rPr>
            <w:rFonts w:eastAsia="Times New Roman"/>
            <w:b/>
            <w:bCs/>
            <w:sz w:val="19"/>
            <w:szCs w:val="19"/>
          </w:rPr>
          <w:t>2</w:t>
        </w:r>
      </w:hyperlink>
    </w:p>
    <w:p w14:paraId="249BBEDD" w14:textId="77777777" w:rsidR="001516AB" w:rsidRDefault="001516AB">
      <w:pPr>
        <w:spacing w:line="60" w:lineRule="exact"/>
        <w:rPr>
          <w:sz w:val="20"/>
          <w:szCs w:val="20"/>
        </w:rPr>
      </w:pPr>
    </w:p>
    <w:p w14:paraId="05F5FAE8" w14:textId="77777777" w:rsidR="001516AB" w:rsidRDefault="0066520C">
      <w:pPr>
        <w:tabs>
          <w:tab w:val="left" w:leader="dot" w:pos="8900"/>
        </w:tabs>
        <w:rPr>
          <w:rFonts w:eastAsia="Times New Roman"/>
          <w:b/>
          <w:bCs/>
          <w:sz w:val="19"/>
          <w:szCs w:val="19"/>
        </w:rPr>
      </w:pPr>
      <w:hyperlink w:anchor="page2">
        <w:r>
          <w:rPr>
            <w:rFonts w:eastAsia="Times New Roman"/>
            <w:b/>
            <w:bCs/>
            <w:sz w:val="20"/>
            <w:szCs w:val="20"/>
          </w:rPr>
          <w:t>АНАЛОГОВЫЕ ВОЗМОЖНОСТИ</w:t>
        </w:r>
      </w:hyperlink>
      <w:r>
        <w:rPr>
          <w:rFonts w:eastAsia="Times New Roman"/>
          <w:b/>
          <w:bCs/>
          <w:sz w:val="20"/>
          <w:szCs w:val="20"/>
        </w:rPr>
        <w:tab/>
      </w:r>
      <w:hyperlink w:anchor="page2">
        <w:r>
          <w:rPr>
            <w:rFonts w:eastAsia="Times New Roman"/>
            <w:b/>
            <w:bCs/>
            <w:sz w:val="19"/>
            <w:szCs w:val="19"/>
          </w:rPr>
          <w:t>2</w:t>
        </w:r>
      </w:hyperlink>
    </w:p>
    <w:p w14:paraId="48A748DC" w14:textId="77777777" w:rsidR="001516AB" w:rsidRDefault="001516AB">
      <w:pPr>
        <w:spacing w:line="60" w:lineRule="exact"/>
        <w:rPr>
          <w:sz w:val="20"/>
          <w:szCs w:val="20"/>
        </w:rPr>
      </w:pPr>
    </w:p>
    <w:p w14:paraId="54A2EAB3" w14:textId="77777777" w:rsidR="001516AB" w:rsidRDefault="0066520C">
      <w:pPr>
        <w:tabs>
          <w:tab w:val="left" w:leader="dot" w:pos="8900"/>
        </w:tabs>
        <w:rPr>
          <w:rFonts w:eastAsia="Times New Roman"/>
          <w:b/>
          <w:bCs/>
          <w:sz w:val="19"/>
          <w:szCs w:val="19"/>
        </w:rPr>
      </w:pPr>
      <w:hyperlink w:anchor="page2">
        <w:r>
          <w:rPr>
            <w:rFonts w:eastAsia="Times New Roman"/>
            <w:b/>
            <w:bCs/>
            <w:sz w:val="20"/>
            <w:szCs w:val="20"/>
          </w:rPr>
          <w:t>ЦИФРОВЫЕ ХАРАКТЕРИСТИКИ</w:t>
        </w:r>
      </w:hyperlink>
      <w:r>
        <w:rPr>
          <w:rFonts w:eastAsia="Times New Roman"/>
          <w:b/>
          <w:bCs/>
          <w:sz w:val="20"/>
          <w:szCs w:val="20"/>
        </w:rPr>
        <w:tab/>
      </w:r>
      <w:hyperlink w:anchor="page2">
        <w:r>
          <w:rPr>
            <w:rFonts w:eastAsia="Times New Roman"/>
            <w:b/>
            <w:bCs/>
            <w:sz w:val="19"/>
            <w:szCs w:val="19"/>
          </w:rPr>
          <w:t>2</w:t>
        </w:r>
      </w:hyperlink>
    </w:p>
    <w:p w14:paraId="0912B983" w14:textId="77777777" w:rsidR="001516AB" w:rsidRDefault="001516AB">
      <w:pPr>
        <w:spacing w:line="60" w:lineRule="exact"/>
        <w:rPr>
          <w:sz w:val="20"/>
          <w:szCs w:val="20"/>
        </w:rPr>
      </w:pPr>
    </w:p>
    <w:p w14:paraId="2E6379F5" w14:textId="77777777" w:rsidR="001516AB" w:rsidRDefault="0066520C">
      <w:pPr>
        <w:tabs>
          <w:tab w:val="left" w:leader="dot" w:pos="8900"/>
        </w:tabs>
        <w:rPr>
          <w:rFonts w:eastAsia="Times New Roman"/>
          <w:b/>
          <w:bCs/>
          <w:sz w:val="19"/>
          <w:szCs w:val="19"/>
        </w:rPr>
      </w:pPr>
      <w:hyperlink w:anchor="page2">
        <w:r>
          <w:rPr>
            <w:rFonts w:eastAsia="Times New Roman"/>
            <w:b/>
            <w:bCs/>
            <w:sz w:val="20"/>
            <w:szCs w:val="20"/>
          </w:rPr>
          <w:t>ХАРАКТЕРИСТИКИ НИЗКОЙ МОЩНОСТИ</w:t>
        </w:r>
      </w:hyperlink>
      <w:r>
        <w:rPr>
          <w:rFonts w:eastAsia="Times New Roman"/>
          <w:b/>
          <w:bCs/>
          <w:sz w:val="20"/>
          <w:szCs w:val="20"/>
        </w:rPr>
        <w:tab/>
      </w:r>
      <w:hyperlink w:anchor="page2">
        <w:r>
          <w:rPr>
            <w:rFonts w:eastAsia="Times New Roman"/>
            <w:b/>
            <w:bCs/>
            <w:sz w:val="19"/>
            <w:szCs w:val="19"/>
          </w:rPr>
          <w:t>2</w:t>
        </w:r>
      </w:hyperlink>
    </w:p>
    <w:p w14:paraId="394A7BA7" w14:textId="77777777" w:rsidR="001516AB" w:rsidRDefault="001516AB">
      <w:pPr>
        <w:spacing w:line="60" w:lineRule="exact"/>
        <w:rPr>
          <w:sz w:val="20"/>
          <w:szCs w:val="20"/>
        </w:rPr>
      </w:pPr>
    </w:p>
    <w:p w14:paraId="797692BA" w14:textId="77777777" w:rsidR="001516AB" w:rsidRDefault="0066520C">
      <w:pPr>
        <w:tabs>
          <w:tab w:val="left" w:leader="dot" w:pos="8900"/>
        </w:tabs>
        <w:rPr>
          <w:rFonts w:eastAsia="Times New Roman"/>
          <w:b/>
          <w:bCs/>
          <w:sz w:val="19"/>
          <w:szCs w:val="19"/>
        </w:rPr>
      </w:pPr>
      <w:hyperlink w:anchor="page2">
        <w:r>
          <w:rPr>
            <w:rFonts w:eastAsia="Times New Roman"/>
            <w:b/>
            <w:bCs/>
            <w:sz w:val="20"/>
            <w:szCs w:val="20"/>
          </w:rPr>
          <w:t>ОБЩЕЕ</w:t>
        </w:r>
      </w:hyperlink>
      <w:r>
        <w:rPr>
          <w:rFonts w:eastAsia="Times New Roman"/>
          <w:b/>
          <w:bCs/>
          <w:sz w:val="20"/>
          <w:szCs w:val="20"/>
        </w:rPr>
        <w:tab/>
      </w:r>
      <w:hyperlink w:anchor="page2">
        <w:r>
          <w:rPr>
            <w:rFonts w:eastAsia="Times New Roman"/>
            <w:b/>
            <w:bCs/>
            <w:sz w:val="19"/>
            <w:szCs w:val="19"/>
          </w:rPr>
          <w:t>2</w:t>
        </w:r>
      </w:hyperlink>
    </w:p>
    <w:p w14:paraId="54E7DA56" w14:textId="77777777" w:rsidR="001516AB" w:rsidRDefault="001516AB">
      <w:pPr>
        <w:spacing w:line="60" w:lineRule="exact"/>
        <w:rPr>
          <w:sz w:val="20"/>
          <w:szCs w:val="20"/>
        </w:rPr>
      </w:pPr>
    </w:p>
    <w:p w14:paraId="5DAFFD51" w14:textId="77777777" w:rsidR="001516AB" w:rsidRDefault="0066520C">
      <w:pPr>
        <w:tabs>
          <w:tab w:val="left" w:leader="dot" w:pos="8900"/>
        </w:tabs>
        <w:rPr>
          <w:rFonts w:eastAsia="Times New Roman"/>
          <w:b/>
          <w:bCs/>
          <w:sz w:val="19"/>
          <w:szCs w:val="19"/>
        </w:rPr>
      </w:pPr>
      <w:hyperlink w:anchor="page2">
        <w:r>
          <w:rPr>
            <w:rFonts w:eastAsia="Times New Roman"/>
            <w:b/>
            <w:bCs/>
            <w:sz w:val="20"/>
            <w:szCs w:val="20"/>
          </w:rPr>
          <w:t>УЛУЧШЕННЫЙ ДИАПАЗОН ИСПОЛЬЗОВАНИЯ CC1190</w:t>
        </w:r>
      </w:hyperlink>
      <w:r>
        <w:rPr>
          <w:rFonts w:eastAsia="Times New Roman"/>
          <w:b/>
          <w:bCs/>
          <w:sz w:val="20"/>
          <w:szCs w:val="20"/>
        </w:rPr>
        <w:tab/>
      </w:r>
      <w:hyperlink w:anchor="page2">
        <w:r>
          <w:rPr>
            <w:rFonts w:eastAsia="Times New Roman"/>
            <w:b/>
            <w:bCs/>
            <w:sz w:val="19"/>
            <w:szCs w:val="19"/>
          </w:rPr>
          <w:t>2</w:t>
        </w:r>
      </w:hyperlink>
    </w:p>
    <w:p w14:paraId="4395F1BB" w14:textId="77777777" w:rsidR="001516AB" w:rsidRDefault="001516AB">
      <w:pPr>
        <w:spacing w:line="58" w:lineRule="exact"/>
        <w:rPr>
          <w:sz w:val="20"/>
          <w:szCs w:val="20"/>
        </w:rPr>
      </w:pPr>
    </w:p>
    <w:p w14:paraId="6A675C96" w14:textId="77777777" w:rsidR="001516AB" w:rsidRDefault="0066520C">
      <w:pPr>
        <w:tabs>
          <w:tab w:val="left" w:leader="dot" w:pos="8900"/>
        </w:tabs>
        <w:rPr>
          <w:rFonts w:eastAsia="Times New Roman"/>
          <w:b/>
          <w:bCs/>
          <w:sz w:val="19"/>
          <w:szCs w:val="19"/>
        </w:rPr>
      </w:pPr>
      <w:hyperlink w:anchor="page3">
        <w:r>
          <w:rPr>
            <w:rFonts w:eastAsia="Times New Roman"/>
            <w:b/>
            <w:bCs/>
            <w:sz w:val="20"/>
            <w:szCs w:val="20"/>
          </w:rPr>
          <w:t>ПОНИЖЕННЫЙ ТОК АККУМУЛЯТОРА С ИСПОЛЬЗОВАНИЕМ TPS62730</w:t>
        </w:r>
      </w:hyperlink>
      <w:r>
        <w:rPr>
          <w:rFonts w:eastAsia="Times New Roman"/>
          <w:b/>
          <w:bCs/>
          <w:sz w:val="20"/>
          <w:szCs w:val="20"/>
        </w:rPr>
        <w:tab/>
      </w:r>
      <w:hyperlink w:anchor="page3">
        <w:r>
          <w:rPr>
            <w:rFonts w:eastAsia="Times New Roman"/>
            <w:b/>
            <w:bCs/>
            <w:sz w:val="19"/>
            <w:szCs w:val="19"/>
          </w:rPr>
          <w:t>3</w:t>
        </w:r>
      </w:hyperlink>
    </w:p>
    <w:p w14:paraId="1A57D58A" w14:textId="77777777" w:rsidR="001516AB" w:rsidRDefault="001516AB">
      <w:pPr>
        <w:spacing w:line="60" w:lineRule="exact"/>
        <w:rPr>
          <w:sz w:val="20"/>
          <w:szCs w:val="20"/>
        </w:rPr>
      </w:pPr>
    </w:p>
    <w:p w14:paraId="36A7C9F4" w14:textId="77777777" w:rsidR="001516AB" w:rsidRDefault="0066520C">
      <w:pPr>
        <w:tabs>
          <w:tab w:val="left" w:leader="dot" w:pos="8900"/>
        </w:tabs>
        <w:rPr>
          <w:rFonts w:eastAsia="Times New Roman"/>
          <w:b/>
          <w:bCs/>
          <w:sz w:val="19"/>
          <w:szCs w:val="19"/>
        </w:rPr>
      </w:pPr>
      <w:hyperlink w:anchor="page4">
        <w:r>
          <w:rPr>
            <w:rFonts w:eastAsia="Times New Roman"/>
            <w:b/>
            <w:bCs/>
            <w:sz w:val="20"/>
            <w:szCs w:val="20"/>
          </w:rPr>
          <w:t>СОКРАЩЕНИЯ</w:t>
        </w:r>
      </w:hyperlink>
      <w:r>
        <w:rPr>
          <w:rFonts w:eastAsia="Times New Roman"/>
          <w:b/>
          <w:bCs/>
          <w:sz w:val="20"/>
          <w:szCs w:val="20"/>
        </w:rPr>
        <w:tab/>
      </w:r>
      <w:hyperlink w:anchor="page4">
        <w:r>
          <w:rPr>
            <w:rFonts w:eastAsia="Times New Roman"/>
            <w:b/>
            <w:bCs/>
            <w:sz w:val="19"/>
            <w:szCs w:val="19"/>
          </w:rPr>
          <w:t>4</w:t>
        </w:r>
      </w:hyperlink>
    </w:p>
    <w:p w14:paraId="5DFB5FAB" w14:textId="77777777" w:rsidR="001516AB" w:rsidRDefault="001516AB">
      <w:pPr>
        <w:spacing w:line="60" w:lineRule="exact"/>
        <w:rPr>
          <w:sz w:val="20"/>
          <w:szCs w:val="20"/>
        </w:rPr>
      </w:pPr>
    </w:p>
    <w:p w14:paraId="0F920EA5" w14:textId="77777777" w:rsidR="001516AB" w:rsidRDefault="0066520C">
      <w:pPr>
        <w:tabs>
          <w:tab w:val="left" w:leader="dot" w:pos="8900"/>
        </w:tabs>
        <w:rPr>
          <w:rFonts w:eastAsia="Times New Roman"/>
          <w:b/>
          <w:bCs/>
          <w:sz w:val="19"/>
          <w:szCs w:val="19"/>
        </w:rPr>
      </w:pPr>
      <w:hyperlink w:anchor="page5">
        <w:r>
          <w:rPr>
            <w:rFonts w:eastAsia="Times New Roman"/>
            <w:b/>
            <w:bCs/>
            <w:sz w:val="20"/>
            <w:szCs w:val="20"/>
          </w:rPr>
          <w:t>ОГЛАВЛЕНИЕ</w:t>
        </w:r>
      </w:hyperlink>
      <w:r>
        <w:rPr>
          <w:rFonts w:eastAsia="Times New Roman"/>
          <w:b/>
          <w:bCs/>
          <w:sz w:val="20"/>
          <w:szCs w:val="20"/>
        </w:rPr>
        <w:tab/>
      </w:r>
      <w:hyperlink w:anchor="page5">
        <w:r>
          <w:rPr>
            <w:rFonts w:eastAsia="Times New Roman"/>
            <w:b/>
            <w:bCs/>
            <w:sz w:val="19"/>
            <w:szCs w:val="19"/>
          </w:rPr>
          <w:t>5</w:t>
        </w:r>
      </w:hyperlink>
    </w:p>
    <w:p w14:paraId="71489C84" w14:textId="77777777" w:rsidR="001516AB" w:rsidRDefault="001516AB">
      <w:pPr>
        <w:spacing w:line="61" w:lineRule="exact"/>
        <w:rPr>
          <w:sz w:val="20"/>
          <w:szCs w:val="20"/>
        </w:rPr>
      </w:pPr>
    </w:p>
    <w:p w14:paraId="09A96639" w14:textId="77777777" w:rsidR="001516AB" w:rsidRDefault="0066520C">
      <w:pPr>
        <w:tabs>
          <w:tab w:val="left" w:pos="580"/>
          <w:tab w:val="left" w:leader="dot" w:pos="8900"/>
        </w:tabs>
        <w:rPr>
          <w:rFonts w:eastAsia="Times New Roman"/>
          <w:b/>
          <w:bCs/>
          <w:sz w:val="19"/>
          <w:szCs w:val="19"/>
        </w:rPr>
      </w:pPr>
      <w:r>
        <w:rPr>
          <w:rFonts w:eastAsia="Times New Roman"/>
          <w:b/>
          <w:bCs/>
          <w:sz w:val="20"/>
          <w:szCs w:val="20"/>
        </w:rPr>
        <w:t>1</w:t>
      </w:r>
      <w:r>
        <w:rPr>
          <w:sz w:val="20"/>
          <w:szCs w:val="20"/>
        </w:rPr>
        <w:tab/>
      </w:r>
      <w:hyperlink w:anchor="page8">
        <w:r>
          <w:rPr>
            <w:rFonts w:eastAsia="Times New Roman"/>
            <w:b/>
            <w:bCs/>
            <w:sz w:val="20"/>
            <w:szCs w:val="20"/>
          </w:rPr>
          <w:t>АБСОЛЮТНЫЕ МАКСИМАЛЬНЫЕ РЕЙТИНГИ</w:t>
        </w:r>
      </w:hyperlink>
      <w:r>
        <w:rPr>
          <w:rFonts w:eastAsia="Times New Roman"/>
          <w:b/>
          <w:bCs/>
          <w:sz w:val="20"/>
          <w:szCs w:val="20"/>
        </w:rPr>
        <w:tab/>
      </w:r>
      <w:hyperlink w:anchor="page8">
        <w:r>
          <w:rPr>
            <w:rFonts w:eastAsia="Times New Roman"/>
            <w:b/>
            <w:bCs/>
            <w:sz w:val="19"/>
            <w:szCs w:val="19"/>
          </w:rPr>
          <w:t>8</w:t>
        </w:r>
      </w:hyperlink>
    </w:p>
    <w:p w14:paraId="42C34C55" w14:textId="77777777" w:rsidR="001516AB" w:rsidRDefault="001516AB">
      <w:pPr>
        <w:spacing w:line="60" w:lineRule="exact"/>
        <w:rPr>
          <w:sz w:val="20"/>
          <w:szCs w:val="20"/>
        </w:rPr>
      </w:pPr>
    </w:p>
    <w:p w14:paraId="5954387C" w14:textId="77777777" w:rsidR="001516AB" w:rsidRDefault="0066520C">
      <w:pPr>
        <w:tabs>
          <w:tab w:val="left" w:pos="580"/>
          <w:tab w:val="left" w:leader="dot" w:pos="8900"/>
        </w:tabs>
        <w:rPr>
          <w:rFonts w:eastAsia="Times New Roman"/>
          <w:b/>
          <w:bCs/>
          <w:sz w:val="19"/>
          <w:szCs w:val="19"/>
        </w:rPr>
      </w:pPr>
      <w:r>
        <w:rPr>
          <w:rFonts w:eastAsia="Times New Roman"/>
          <w:b/>
          <w:bCs/>
          <w:sz w:val="20"/>
          <w:szCs w:val="20"/>
        </w:rPr>
        <w:t>2</w:t>
      </w:r>
      <w:r>
        <w:rPr>
          <w:sz w:val="20"/>
          <w:szCs w:val="20"/>
        </w:rPr>
        <w:tab/>
      </w:r>
      <w:hyperlink w:anchor="page8">
        <w:r>
          <w:rPr>
            <w:rFonts w:eastAsia="Times New Roman"/>
            <w:b/>
            <w:bCs/>
            <w:sz w:val="20"/>
            <w:szCs w:val="20"/>
          </w:rPr>
          <w:t>УСЛОВИЯ ЭКСПЛУАТАЦИИ</w:t>
        </w:r>
      </w:hyperlink>
      <w:r>
        <w:rPr>
          <w:rFonts w:eastAsia="Times New Roman"/>
          <w:b/>
          <w:bCs/>
          <w:sz w:val="20"/>
          <w:szCs w:val="20"/>
        </w:rPr>
        <w:tab/>
      </w:r>
      <w:hyperlink w:anchor="page8">
        <w:r>
          <w:rPr>
            <w:rFonts w:eastAsia="Times New Roman"/>
            <w:b/>
            <w:bCs/>
            <w:sz w:val="19"/>
            <w:szCs w:val="19"/>
          </w:rPr>
          <w:t>8</w:t>
        </w:r>
      </w:hyperlink>
    </w:p>
    <w:p w14:paraId="0F07E490" w14:textId="77777777" w:rsidR="001516AB" w:rsidRDefault="001516AB">
      <w:pPr>
        <w:spacing w:line="60" w:lineRule="exact"/>
        <w:rPr>
          <w:sz w:val="20"/>
          <w:szCs w:val="20"/>
        </w:rPr>
      </w:pPr>
    </w:p>
    <w:p w14:paraId="3CD810ED" w14:textId="77777777" w:rsidR="001516AB" w:rsidRDefault="0066520C">
      <w:pPr>
        <w:tabs>
          <w:tab w:val="left" w:pos="580"/>
          <w:tab w:val="left" w:leader="dot" w:pos="8900"/>
        </w:tabs>
        <w:rPr>
          <w:rFonts w:eastAsia="Times New Roman"/>
          <w:b/>
          <w:bCs/>
          <w:sz w:val="19"/>
          <w:szCs w:val="19"/>
        </w:rPr>
      </w:pPr>
      <w:r>
        <w:rPr>
          <w:rFonts w:eastAsia="Times New Roman"/>
          <w:b/>
          <w:bCs/>
          <w:sz w:val="20"/>
          <w:szCs w:val="20"/>
        </w:rPr>
        <w:t>3</w:t>
      </w:r>
      <w:r>
        <w:rPr>
          <w:sz w:val="20"/>
          <w:szCs w:val="20"/>
        </w:rPr>
        <w:tab/>
      </w:r>
      <w:hyperlink w:anchor="page8">
        <w:r>
          <w:rPr>
            <w:rFonts w:eastAsia="Times New Roman"/>
            <w:b/>
            <w:bCs/>
            <w:sz w:val="20"/>
            <w:szCs w:val="20"/>
          </w:rPr>
          <w:t>ОБЩИЕ ХАРАКТЕРИСТИКИ</w:t>
        </w:r>
      </w:hyperlink>
      <w:r>
        <w:rPr>
          <w:rFonts w:eastAsia="Times New Roman"/>
          <w:b/>
          <w:bCs/>
          <w:sz w:val="20"/>
          <w:szCs w:val="20"/>
        </w:rPr>
        <w:tab/>
      </w:r>
      <w:hyperlink w:anchor="page8">
        <w:r>
          <w:rPr>
            <w:rFonts w:eastAsia="Times New Roman"/>
            <w:b/>
            <w:bCs/>
            <w:sz w:val="19"/>
            <w:szCs w:val="19"/>
          </w:rPr>
          <w:t>8</w:t>
        </w:r>
      </w:hyperlink>
    </w:p>
    <w:p w14:paraId="480E18CF" w14:textId="77777777" w:rsidR="001516AB" w:rsidRDefault="001516AB">
      <w:pPr>
        <w:spacing w:line="58" w:lineRule="exact"/>
        <w:rPr>
          <w:sz w:val="20"/>
          <w:szCs w:val="20"/>
        </w:rPr>
      </w:pPr>
    </w:p>
    <w:p w14:paraId="5FDA8654" w14:textId="77777777" w:rsidR="001516AB" w:rsidRDefault="0066520C">
      <w:pPr>
        <w:tabs>
          <w:tab w:val="left" w:pos="580"/>
          <w:tab w:val="left" w:leader="dot" w:pos="8900"/>
        </w:tabs>
        <w:rPr>
          <w:rFonts w:eastAsia="Times New Roman"/>
          <w:b/>
          <w:bCs/>
          <w:sz w:val="19"/>
          <w:szCs w:val="19"/>
        </w:rPr>
      </w:pPr>
      <w:r>
        <w:rPr>
          <w:rFonts w:eastAsia="Times New Roman"/>
          <w:b/>
          <w:bCs/>
          <w:sz w:val="20"/>
          <w:szCs w:val="20"/>
        </w:rPr>
        <w:t>4</w:t>
      </w:r>
      <w:r>
        <w:rPr>
          <w:sz w:val="20"/>
          <w:szCs w:val="20"/>
        </w:rPr>
        <w:tab/>
      </w:r>
      <w:hyperlink w:anchor="page9">
        <w:r>
          <w:rPr>
            <w:rFonts w:eastAsia="Times New Roman"/>
            <w:b/>
            <w:bCs/>
            <w:sz w:val="20"/>
            <w:szCs w:val="20"/>
          </w:rPr>
          <w:t>ЭЛЕКТРИЧЕСКИЕ ХАРАКТЕРИСТИКИ</w:t>
        </w:r>
      </w:hyperlink>
      <w:r>
        <w:rPr>
          <w:rFonts w:eastAsia="Times New Roman"/>
          <w:b/>
          <w:bCs/>
          <w:sz w:val="20"/>
          <w:szCs w:val="20"/>
        </w:rPr>
        <w:tab/>
      </w:r>
      <w:hyperlink w:anchor="page9">
        <w:r>
          <w:rPr>
            <w:rFonts w:eastAsia="Times New Roman"/>
            <w:b/>
            <w:bCs/>
            <w:sz w:val="19"/>
            <w:szCs w:val="19"/>
          </w:rPr>
          <w:t>9</w:t>
        </w:r>
      </w:hyperlink>
    </w:p>
    <w:p w14:paraId="5D602925" w14:textId="77777777" w:rsidR="001516AB" w:rsidRPr="002E703A" w:rsidRDefault="0066520C">
      <w:pPr>
        <w:tabs>
          <w:tab w:val="left" w:pos="580"/>
          <w:tab w:val="left" w:leader="dot" w:pos="8900"/>
        </w:tabs>
        <w:rPr>
          <w:rFonts w:eastAsia="Times New Roman"/>
          <w:sz w:val="19"/>
          <w:szCs w:val="19"/>
          <w:lang w:val="en-US"/>
        </w:rPr>
      </w:pPr>
      <w:hyperlink w:anchor="page9">
        <w:r w:rsidRPr="002E703A">
          <w:rPr>
            <w:rFonts w:eastAsia="Times New Roman"/>
            <w:sz w:val="20"/>
            <w:szCs w:val="20"/>
            <w:lang w:val="en-US"/>
          </w:rPr>
          <w:t>4.1</w:t>
        </w:r>
      </w:hyperlink>
      <w:r w:rsidRPr="002E703A">
        <w:rPr>
          <w:rFonts w:eastAsia="Times New Roman"/>
          <w:sz w:val="20"/>
          <w:szCs w:val="20"/>
          <w:lang w:val="en-US"/>
        </w:rPr>
        <w:tab/>
      </w:r>
      <w:hyperlink w:anchor="page9">
        <w:r w:rsidRPr="002E703A">
          <w:rPr>
            <w:rFonts w:eastAsia="Times New Roman"/>
            <w:sz w:val="20"/>
            <w:szCs w:val="20"/>
            <w:lang w:val="en-US"/>
          </w:rPr>
          <w:t>C</w:t>
        </w:r>
        <w:r>
          <w:rPr>
            <w:rFonts w:eastAsia="Times New Roman"/>
            <w:sz w:val="16"/>
            <w:szCs w:val="16"/>
          </w:rPr>
          <w:t>СРОЧНО</w:t>
        </w:r>
        <w:r w:rsidRPr="002E703A">
          <w:rPr>
            <w:rFonts w:eastAsia="Times New Roman"/>
            <w:sz w:val="20"/>
            <w:szCs w:val="20"/>
            <w:lang w:val="en-US"/>
          </w:rPr>
          <w:t xml:space="preserve"> C</w:t>
        </w:r>
        <w:r>
          <w:rPr>
            <w:rFonts w:eastAsia="Times New Roman"/>
            <w:sz w:val="16"/>
            <w:szCs w:val="16"/>
          </w:rPr>
          <w:t>ПОДСКАЗКА</w:t>
        </w:r>
      </w:hyperlink>
      <w:r w:rsidRPr="002E703A">
        <w:rPr>
          <w:rFonts w:eastAsia="Times New Roman"/>
          <w:sz w:val="20"/>
          <w:szCs w:val="20"/>
          <w:lang w:val="en-US"/>
        </w:rPr>
        <w:tab/>
      </w:r>
      <w:hyperlink w:anchor="page9">
        <w:r w:rsidRPr="002E703A">
          <w:rPr>
            <w:rFonts w:eastAsia="Times New Roman"/>
            <w:sz w:val="19"/>
            <w:szCs w:val="19"/>
            <w:lang w:val="en-US"/>
          </w:rPr>
          <w:t>9</w:t>
        </w:r>
      </w:hyperlink>
    </w:p>
    <w:p w14:paraId="4D17481B" w14:textId="77777777" w:rsidR="001516AB" w:rsidRPr="002E703A" w:rsidRDefault="001516AB">
      <w:pPr>
        <w:spacing w:line="1" w:lineRule="exact"/>
        <w:rPr>
          <w:rFonts w:eastAsia="Times New Roman"/>
          <w:sz w:val="20"/>
          <w:szCs w:val="20"/>
          <w:lang w:val="en-US"/>
        </w:rPr>
      </w:pPr>
    </w:p>
    <w:p w14:paraId="11362195" w14:textId="77777777" w:rsidR="001516AB" w:rsidRPr="002E703A" w:rsidRDefault="0066520C">
      <w:pPr>
        <w:tabs>
          <w:tab w:val="left" w:pos="580"/>
          <w:tab w:val="left" w:leader="dot" w:pos="8800"/>
        </w:tabs>
        <w:rPr>
          <w:rFonts w:eastAsia="Times New Roman"/>
          <w:sz w:val="19"/>
          <w:szCs w:val="19"/>
          <w:lang w:val="en-US"/>
        </w:rPr>
      </w:pPr>
      <w:hyperlink w:anchor="page12">
        <w:r w:rsidRPr="002E703A">
          <w:rPr>
            <w:rFonts w:eastAsia="Times New Roman"/>
            <w:sz w:val="20"/>
            <w:szCs w:val="20"/>
            <w:lang w:val="en-US"/>
          </w:rPr>
          <w:t>4.2</w:t>
        </w:r>
      </w:hyperlink>
      <w:r w:rsidRPr="002E703A">
        <w:rPr>
          <w:rFonts w:eastAsia="Times New Roman"/>
          <w:sz w:val="20"/>
          <w:szCs w:val="20"/>
          <w:lang w:val="en-US"/>
        </w:rPr>
        <w:tab/>
      </w:r>
      <w:hyperlink w:anchor="page12">
        <w:r>
          <w:rPr>
            <w:rFonts w:eastAsia="Times New Roman"/>
            <w:sz w:val="20"/>
            <w:szCs w:val="20"/>
          </w:rPr>
          <w:t>РФ</w:t>
        </w:r>
        <w:r w:rsidRPr="002E703A">
          <w:rPr>
            <w:rFonts w:eastAsia="Times New Roman"/>
            <w:sz w:val="20"/>
            <w:szCs w:val="20"/>
            <w:lang w:val="en-US"/>
          </w:rPr>
          <w:t xml:space="preserve"> </w:t>
        </w:r>
        <w:r>
          <w:rPr>
            <w:rFonts w:eastAsia="Times New Roman"/>
            <w:sz w:val="20"/>
            <w:szCs w:val="20"/>
          </w:rPr>
          <w:t>Р</w:t>
        </w:r>
        <w:r w:rsidRPr="002E703A">
          <w:rPr>
            <w:rFonts w:eastAsia="Times New Roman"/>
            <w:sz w:val="16"/>
            <w:szCs w:val="16"/>
            <w:lang w:val="en-US"/>
          </w:rPr>
          <w:t>ECEIVE</w:t>
        </w:r>
        <w:r w:rsidRPr="002E703A">
          <w:rPr>
            <w:rFonts w:eastAsia="Times New Roman"/>
            <w:sz w:val="20"/>
            <w:szCs w:val="20"/>
            <w:lang w:val="en-US"/>
          </w:rPr>
          <w:t xml:space="preserve"> S</w:t>
        </w:r>
        <w:r w:rsidRPr="002E703A">
          <w:rPr>
            <w:rFonts w:eastAsia="Times New Roman"/>
            <w:sz w:val="16"/>
            <w:szCs w:val="16"/>
            <w:lang w:val="en-US"/>
          </w:rPr>
          <w:t>ECTION</w:t>
        </w:r>
      </w:hyperlink>
      <w:r w:rsidRPr="002E703A">
        <w:rPr>
          <w:rFonts w:eastAsia="Times New Roman"/>
          <w:sz w:val="20"/>
          <w:szCs w:val="20"/>
          <w:lang w:val="en-US"/>
        </w:rPr>
        <w:tab/>
      </w:r>
      <w:hyperlink w:anchor="page12">
        <w:r w:rsidRPr="002E703A">
          <w:rPr>
            <w:rFonts w:eastAsia="Times New Roman"/>
            <w:sz w:val="19"/>
            <w:szCs w:val="19"/>
            <w:lang w:val="en-US"/>
          </w:rPr>
          <w:t>12</w:t>
        </w:r>
      </w:hyperlink>
    </w:p>
    <w:p w14:paraId="64B30893" w14:textId="77777777" w:rsidR="001516AB" w:rsidRDefault="0066520C">
      <w:pPr>
        <w:tabs>
          <w:tab w:val="left" w:pos="580"/>
          <w:tab w:val="left" w:leader="dot" w:pos="8800"/>
        </w:tabs>
        <w:rPr>
          <w:rFonts w:eastAsia="Times New Roman"/>
          <w:sz w:val="19"/>
          <w:szCs w:val="19"/>
        </w:rPr>
      </w:pPr>
      <w:hyperlink w:anchor="page16">
        <w:r>
          <w:rPr>
            <w:rFonts w:eastAsia="Times New Roman"/>
            <w:sz w:val="20"/>
            <w:szCs w:val="20"/>
          </w:rPr>
          <w:t>4.3</w:t>
        </w:r>
      </w:hyperlink>
      <w:r>
        <w:rPr>
          <w:rFonts w:eastAsia="Times New Roman"/>
          <w:sz w:val="20"/>
          <w:szCs w:val="20"/>
        </w:rPr>
        <w:tab/>
      </w:r>
      <w:hyperlink w:anchor="page16">
        <w:r>
          <w:rPr>
            <w:rFonts w:eastAsia="Times New Roman"/>
            <w:sz w:val="20"/>
            <w:szCs w:val="20"/>
          </w:rPr>
          <w:t>РФ Т</w:t>
        </w:r>
        <w:r>
          <w:rPr>
            <w:rFonts w:eastAsia="Times New Roman"/>
            <w:sz w:val="16"/>
            <w:szCs w:val="16"/>
          </w:rPr>
          <w:t>РАНСМИТ</w:t>
        </w:r>
        <w:r>
          <w:rPr>
            <w:rFonts w:eastAsia="Times New Roman"/>
            <w:sz w:val="20"/>
            <w:szCs w:val="20"/>
          </w:rPr>
          <w:t xml:space="preserve"> S</w:t>
        </w:r>
        <w:r>
          <w:rPr>
            <w:rFonts w:eastAsia="Times New Roman"/>
            <w:sz w:val="16"/>
            <w:szCs w:val="16"/>
          </w:rPr>
          <w:t>ECTION</w:t>
        </w:r>
      </w:hyperlink>
      <w:r>
        <w:rPr>
          <w:rFonts w:eastAsia="Times New Roman"/>
          <w:sz w:val="20"/>
          <w:szCs w:val="20"/>
        </w:rPr>
        <w:tab/>
      </w:r>
      <w:hyperlink w:anchor="page16">
        <w:r>
          <w:rPr>
            <w:rFonts w:eastAsia="Times New Roman"/>
            <w:sz w:val="19"/>
            <w:szCs w:val="19"/>
          </w:rPr>
          <w:t>16</w:t>
        </w:r>
      </w:hyperlink>
    </w:p>
    <w:p w14:paraId="435CD920" w14:textId="77777777" w:rsidR="001516AB" w:rsidRDefault="0066520C">
      <w:pPr>
        <w:tabs>
          <w:tab w:val="left" w:pos="580"/>
          <w:tab w:val="left" w:leader="dot" w:pos="8800"/>
        </w:tabs>
        <w:rPr>
          <w:rFonts w:eastAsia="Times New Roman"/>
          <w:sz w:val="19"/>
          <w:szCs w:val="19"/>
        </w:rPr>
      </w:pPr>
      <w:hyperlink w:anchor="page18">
        <w:r>
          <w:rPr>
            <w:rFonts w:eastAsia="Times New Roman"/>
            <w:sz w:val="20"/>
            <w:szCs w:val="20"/>
          </w:rPr>
          <w:t>4.4</w:t>
        </w:r>
      </w:hyperlink>
      <w:r>
        <w:rPr>
          <w:rFonts w:eastAsia="Times New Roman"/>
          <w:sz w:val="20"/>
          <w:szCs w:val="20"/>
        </w:rPr>
        <w:tab/>
      </w:r>
      <w:hyperlink w:anchor="page18">
        <w:r>
          <w:rPr>
            <w:rFonts w:eastAsia="Times New Roman"/>
            <w:sz w:val="20"/>
            <w:szCs w:val="20"/>
          </w:rPr>
          <w:t>C</w:t>
        </w:r>
        <w:r>
          <w:rPr>
            <w:rFonts w:eastAsia="Times New Roman"/>
            <w:sz w:val="16"/>
            <w:szCs w:val="16"/>
          </w:rPr>
          <w:t>РИСТАЛЛ</w:t>
        </w:r>
        <w:r>
          <w:rPr>
            <w:rFonts w:eastAsia="Times New Roman"/>
            <w:sz w:val="20"/>
            <w:szCs w:val="20"/>
          </w:rPr>
          <w:t xml:space="preserve"> О</w:t>
        </w:r>
        <w:r>
          <w:rPr>
            <w:rFonts w:eastAsia="Times New Roman"/>
            <w:sz w:val="16"/>
            <w:szCs w:val="16"/>
          </w:rPr>
          <w:t>СКИЛЛЯТОР</w:t>
        </w:r>
      </w:hyperlink>
      <w:r>
        <w:rPr>
          <w:rFonts w:eastAsia="Times New Roman"/>
          <w:sz w:val="20"/>
          <w:szCs w:val="20"/>
        </w:rPr>
        <w:tab/>
      </w:r>
      <w:hyperlink w:anchor="page18">
        <w:r>
          <w:rPr>
            <w:rFonts w:eastAsia="Times New Roman"/>
            <w:sz w:val="19"/>
            <w:szCs w:val="19"/>
          </w:rPr>
          <w:t>18</w:t>
        </w:r>
      </w:hyperlink>
    </w:p>
    <w:p w14:paraId="5C0285C7" w14:textId="77777777" w:rsidR="001516AB" w:rsidRDefault="0066520C">
      <w:pPr>
        <w:tabs>
          <w:tab w:val="left" w:pos="580"/>
          <w:tab w:val="left" w:leader="dot" w:pos="8800"/>
        </w:tabs>
        <w:rPr>
          <w:rFonts w:eastAsia="Times New Roman"/>
          <w:sz w:val="19"/>
          <w:szCs w:val="19"/>
        </w:rPr>
      </w:pPr>
      <w:hyperlink w:anchor="page18">
        <w:r>
          <w:rPr>
            <w:rFonts w:eastAsia="Times New Roman"/>
            <w:sz w:val="20"/>
            <w:szCs w:val="20"/>
          </w:rPr>
          <w:t>4.5</w:t>
        </w:r>
      </w:hyperlink>
      <w:r>
        <w:rPr>
          <w:rFonts w:eastAsia="Times New Roman"/>
          <w:sz w:val="20"/>
          <w:szCs w:val="20"/>
        </w:rPr>
        <w:tab/>
      </w:r>
      <w:hyperlink w:anchor="page18">
        <w:r>
          <w:rPr>
            <w:rFonts w:eastAsia="Times New Roman"/>
            <w:sz w:val="20"/>
            <w:szCs w:val="20"/>
          </w:rPr>
          <w:t>L</w:t>
        </w:r>
        <w:r>
          <w:rPr>
            <w:rFonts w:eastAsia="Times New Roman"/>
            <w:sz w:val="16"/>
            <w:szCs w:val="16"/>
          </w:rPr>
          <w:t>OW</w:t>
        </w:r>
        <w:r>
          <w:rPr>
            <w:rFonts w:eastAsia="Times New Roman"/>
            <w:sz w:val="20"/>
            <w:szCs w:val="20"/>
          </w:rPr>
          <w:t xml:space="preserve"> п</w:t>
        </w:r>
        <w:r>
          <w:rPr>
            <w:rFonts w:eastAsia="Times New Roman"/>
            <w:sz w:val="16"/>
            <w:szCs w:val="16"/>
          </w:rPr>
          <w:t>ВЛАДЕЛЬЦА</w:t>
        </w:r>
        <w:r>
          <w:rPr>
            <w:rFonts w:eastAsia="Times New Roman"/>
            <w:sz w:val="20"/>
            <w:szCs w:val="20"/>
          </w:rPr>
          <w:t xml:space="preserve"> RC O</w:t>
        </w:r>
        <w:r>
          <w:rPr>
            <w:rFonts w:eastAsia="Times New Roman"/>
            <w:sz w:val="16"/>
            <w:szCs w:val="16"/>
          </w:rPr>
          <w:t>СКИЛЛЯТОР</w:t>
        </w:r>
      </w:hyperlink>
      <w:r>
        <w:rPr>
          <w:rFonts w:eastAsia="Times New Roman"/>
          <w:sz w:val="20"/>
          <w:szCs w:val="20"/>
        </w:rPr>
        <w:tab/>
      </w:r>
      <w:hyperlink w:anchor="page18">
        <w:r>
          <w:rPr>
            <w:rFonts w:eastAsia="Times New Roman"/>
            <w:sz w:val="19"/>
            <w:szCs w:val="19"/>
          </w:rPr>
          <w:t>18</w:t>
        </w:r>
      </w:hyperlink>
    </w:p>
    <w:p w14:paraId="67D3055F" w14:textId="77777777" w:rsidR="001516AB" w:rsidRDefault="001516AB">
      <w:pPr>
        <w:spacing w:line="1" w:lineRule="exact"/>
        <w:rPr>
          <w:rFonts w:eastAsia="Times New Roman"/>
          <w:sz w:val="20"/>
          <w:szCs w:val="20"/>
        </w:rPr>
      </w:pPr>
    </w:p>
    <w:p w14:paraId="258204CD" w14:textId="77777777" w:rsidR="001516AB" w:rsidRDefault="0066520C">
      <w:pPr>
        <w:tabs>
          <w:tab w:val="left" w:pos="580"/>
          <w:tab w:val="left" w:leader="dot" w:pos="8800"/>
        </w:tabs>
        <w:rPr>
          <w:rFonts w:eastAsia="Times New Roman"/>
          <w:sz w:val="19"/>
          <w:szCs w:val="19"/>
        </w:rPr>
      </w:pPr>
      <w:hyperlink w:anchor="page19">
        <w:r>
          <w:rPr>
            <w:rFonts w:eastAsia="Times New Roman"/>
            <w:sz w:val="20"/>
            <w:szCs w:val="20"/>
          </w:rPr>
          <w:t>4.6</w:t>
        </w:r>
      </w:hyperlink>
      <w:r>
        <w:rPr>
          <w:rFonts w:eastAsia="Times New Roman"/>
          <w:sz w:val="20"/>
          <w:szCs w:val="20"/>
        </w:rPr>
        <w:tab/>
      </w:r>
      <w:hyperlink w:anchor="page19">
        <w:r>
          <w:rPr>
            <w:rFonts w:eastAsia="Times New Roman"/>
            <w:sz w:val="20"/>
            <w:szCs w:val="20"/>
          </w:rPr>
          <w:t>F</w:t>
        </w:r>
        <w:r>
          <w:rPr>
            <w:rFonts w:eastAsia="Times New Roman"/>
            <w:sz w:val="16"/>
            <w:szCs w:val="16"/>
          </w:rPr>
          <w:t>ТРЕБОВАНИЯ</w:t>
        </w:r>
        <w:r>
          <w:rPr>
            <w:rFonts w:eastAsia="Times New Roman"/>
            <w:sz w:val="20"/>
            <w:szCs w:val="20"/>
          </w:rPr>
          <w:t xml:space="preserve"> S</w:t>
        </w:r>
        <w:r>
          <w:rPr>
            <w:rFonts w:eastAsia="Times New Roman"/>
            <w:sz w:val="16"/>
            <w:szCs w:val="16"/>
          </w:rPr>
          <w:t>YNTHESIZER</w:t>
        </w:r>
        <w:r>
          <w:rPr>
            <w:rFonts w:eastAsia="Times New Roman"/>
            <w:sz w:val="20"/>
            <w:szCs w:val="20"/>
          </w:rPr>
          <w:t xml:space="preserve"> C</w:t>
        </w:r>
        <w:r>
          <w:rPr>
            <w:rFonts w:eastAsia="Times New Roman"/>
            <w:sz w:val="16"/>
            <w:szCs w:val="16"/>
          </w:rPr>
          <w:t>ХАРАКТЕРИСТИКИ</w:t>
        </w:r>
      </w:hyperlink>
      <w:r>
        <w:rPr>
          <w:rFonts w:eastAsia="Times New Roman"/>
          <w:sz w:val="20"/>
          <w:szCs w:val="20"/>
        </w:rPr>
        <w:tab/>
      </w:r>
      <w:hyperlink w:anchor="page19">
        <w:r>
          <w:rPr>
            <w:rFonts w:eastAsia="Times New Roman"/>
            <w:sz w:val="19"/>
            <w:szCs w:val="19"/>
          </w:rPr>
          <w:t>19</w:t>
        </w:r>
      </w:hyperlink>
    </w:p>
    <w:p w14:paraId="07FEE68C" w14:textId="77777777" w:rsidR="001516AB" w:rsidRDefault="0066520C">
      <w:pPr>
        <w:tabs>
          <w:tab w:val="left" w:pos="580"/>
          <w:tab w:val="left" w:leader="dot" w:pos="8800"/>
        </w:tabs>
        <w:rPr>
          <w:rFonts w:eastAsia="Times New Roman"/>
          <w:sz w:val="19"/>
          <w:szCs w:val="19"/>
        </w:rPr>
      </w:pPr>
      <w:hyperlink w:anchor="page19">
        <w:r>
          <w:rPr>
            <w:rFonts w:eastAsia="Times New Roman"/>
            <w:sz w:val="20"/>
            <w:szCs w:val="20"/>
          </w:rPr>
          <w:t>4,7</w:t>
        </w:r>
      </w:hyperlink>
      <w:r>
        <w:rPr>
          <w:rFonts w:eastAsia="Times New Roman"/>
          <w:sz w:val="20"/>
          <w:szCs w:val="20"/>
        </w:rPr>
        <w:tab/>
      </w:r>
      <w:hyperlink w:anchor="page19">
        <w:r>
          <w:rPr>
            <w:rFonts w:eastAsia="Times New Roman"/>
            <w:sz w:val="20"/>
            <w:szCs w:val="20"/>
          </w:rPr>
          <w:t>А</w:t>
        </w:r>
        <w:r>
          <w:rPr>
            <w:rFonts w:eastAsia="Times New Roman"/>
            <w:sz w:val="16"/>
            <w:szCs w:val="16"/>
          </w:rPr>
          <w:t>НАЛОГ</w:t>
        </w:r>
        <w:r>
          <w:rPr>
            <w:rFonts w:eastAsia="Times New Roman"/>
            <w:sz w:val="20"/>
            <w:szCs w:val="20"/>
          </w:rPr>
          <w:t xml:space="preserve"> Т</w:t>
        </w:r>
        <w:r>
          <w:rPr>
            <w:rFonts w:eastAsia="Times New Roman"/>
            <w:sz w:val="16"/>
            <w:szCs w:val="16"/>
          </w:rPr>
          <w:t>ИМПЕРАТУРА</w:t>
        </w:r>
        <w:r>
          <w:rPr>
            <w:rFonts w:eastAsia="Times New Roman"/>
            <w:sz w:val="20"/>
            <w:szCs w:val="20"/>
          </w:rPr>
          <w:t xml:space="preserve"> S</w:t>
        </w:r>
        <w:r>
          <w:rPr>
            <w:rFonts w:eastAsia="Times New Roman"/>
            <w:sz w:val="16"/>
            <w:szCs w:val="16"/>
          </w:rPr>
          <w:t>ENSOR</w:t>
        </w:r>
      </w:hyperlink>
      <w:r>
        <w:rPr>
          <w:rFonts w:eastAsia="Times New Roman"/>
          <w:sz w:val="20"/>
          <w:szCs w:val="20"/>
        </w:rPr>
        <w:tab/>
      </w:r>
      <w:hyperlink w:anchor="page19">
        <w:r>
          <w:rPr>
            <w:rFonts w:eastAsia="Times New Roman"/>
            <w:sz w:val="19"/>
            <w:szCs w:val="19"/>
          </w:rPr>
          <w:t>19</w:t>
        </w:r>
      </w:hyperlink>
    </w:p>
    <w:p w14:paraId="58DF3391" w14:textId="77777777" w:rsidR="001516AB" w:rsidRDefault="0066520C">
      <w:pPr>
        <w:tabs>
          <w:tab w:val="left" w:pos="580"/>
          <w:tab w:val="left" w:leader="dot" w:pos="8800"/>
        </w:tabs>
        <w:rPr>
          <w:rFonts w:eastAsia="Times New Roman"/>
          <w:sz w:val="19"/>
          <w:szCs w:val="19"/>
        </w:rPr>
      </w:pPr>
      <w:hyperlink w:anchor="page20">
        <w:r>
          <w:rPr>
            <w:rFonts w:eastAsia="Times New Roman"/>
            <w:sz w:val="20"/>
            <w:szCs w:val="20"/>
          </w:rPr>
          <w:t>4.8</w:t>
        </w:r>
      </w:hyperlink>
      <w:r>
        <w:rPr>
          <w:rFonts w:eastAsia="Times New Roman"/>
          <w:sz w:val="20"/>
          <w:szCs w:val="20"/>
        </w:rPr>
        <w:tab/>
      </w:r>
      <w:hyperlink w:anchor="page20">
        <w:r>
          <w:rPr>
            <w:rFonts w:eastAsia="Times New Roman"/>
            <w:sz w:val="20"/>
            <w:szCs w:val="20"/>
          </w:rPr>
          <w:t>DC C</w:t>
        </w:r>
        <w:r>
          <w:rPr>
            <w:rFonts w:eastAsia="Times New Roman"/>
            <w:sz w:val="16"/>
            <w:szCs w:val="16"/>
          </w:rPr>
          <w:t>ХАРАКТЕРИСТИКИ</w:t>
        </w:r>
      </w:hyperlink>
      <w:r>
        <w:rPr>
          <w:rFonts w:eastAsia="Times New Roman"/>
          <w:sz w:val="20"/>
          <w:szCs w:val="20"/>
        </w:rPr>
        <w:tab/>
      </w:r>
      <w:hyperlink w:anchor="page20">
        <w:r>
          <w:rPr>
            <w:rFonts w:eastAsia="Times New Roman"/>
            <w:sz w:val="19"/>
            <w:szCs w:val="19"/>
          </w:rPr>
          <w:t>20</w:t>
        </w:r>
      </w:hyperlink>
    </w:p>
    <w:p w14:paraId="05CA300D" w14:textId="77777777" w:rsidR="001516AB" w:rsidRDefault="0066520C">
      <w:pPr>
        <w:tabs>
          <w:tab w:val="left" w:pos="580"/>
          <w:tab w:val="left" w:leader="dot" w:pos="8800"/>
        </w:tabs>
        <w:rPr>
          <w:rFonts w:eastAsia="Times New Roman"/>
          <w:sz w:val="19"/>
          <w:szCs w:val="19"/>
        </w:rPr>
      </w:pPr>
      <w:hyperlink w:anchor="page20">
        <w:r>
          <w:rPr>
            <w:rFonts w:eastAsia="Times New Roman"/>
            <w:sz w:val="20"/>
            <w:szCs w:val="20"/>
          </w:rPr>
          <w:t>4.9</w:t>
        </w:r>
      </w:hyperlink>
      <w:r>
        <w:rPr>
          <w:rFonts w:eastAsia="Times New Roman"/>
          <w:sz w:val="20"/>
          <w:szCs w:val="20"/>
        </w:rPr>
        <w:tab/>
      </w:r>
      <w:hyperlink w:anchor="page20">
        <w:r>
          <w:rPr>
            <w:rFonts w:eastAsia="Times New Roman"/>
            <w:sz w:val="20"/>
            <w:szCs w:val="20"/>
          </w:rPr>
          <w:t>п</w:t>
        </w:r>
        <w:r>
          <w:rPr>
            <w:rFonts w:eastAsia="Times New Roman"/>
            <w:sz w:val="16"/>
            <w:szCs w:val="16"/>
          </w:rPr>
          <w:t>ВЛАДЕЛЬЦА</w:t>
        </w:r>
        <w:r>
          <w:rPr>
            <w:rFonts w:eastAsia="Times New Roman"/>
            <w:sz w:val="20"/>
            <w:szCs w:val="20"/>
          </w:rPr>
          <w:t>-O</w:t>
        </w:r>
        <w:r>
          <w:rPr>
            <w:rFonts w:eastAsia="Times New Roman"/>
            <w:sz w:val="16"/>
            <w:szCs w:val="16"/>
          </w:rPr>
          <w:t>N</w:t>
        </w:r>
        <w:r>
          <w:rPr>
            <w:rFonts w:eastAsia="Times New Roman"/>
            <w:sz w:val="20"/>
            <w:szCs w:val="20"/>
          </w:rPr>
          <w:t xml:space="preserve"> р</w:t>
        </w:r>
        <w:r>
          <w:rPr>
            <w:rFonts w:eastAsia="Times New Roman"/>
            <w:sz w:val="16"/>
            <w:szCs w:val="16"/>
          </w:rPr>
          <w:t>ESET</w:t>
        </w:r>
      </w:hyperlink>
      <w:r>
        <w:rPr>
          <w:rFonts w:eastAsia="Times New Roman"/>
          <w:sz w:val="20"/>
          <w:szCs w:val="20"/>
        </w:rPr>
        <w:tab/>
      </w:r>
      <w:hyperlink w:anchor="page20">
        <w:r>
          <w:rPr>
            <w:rFonts w:eastAsia="Times New Roman"/>
            <w:sz w:val="19"/>
            <w:szCs w:val="19"/>
          </w:rPr>
          <w:t>20</w:t>
        </w:r>
      </w:hyperlink>
    </w:p>
    <w:p w14:paraId="38A20531" w14:textId="77777777" w:rsidR="001516AB" w:rsidRDefault="001516AB">
      <w:pPr>
        <w:spacing w:line="65" w:lineRule="exact"/>
        <w:rPr>
          <w:rFonts w:eastAsia="Times New Roman"/>
          <w:sz w:val="20"/>
          <w:szCs w:val="20"/>
        </w:rPr>
      </w:pPr>
    </w:p>
    <w:p w14:paraId="3AADF18F"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5</w:t>
      </w:r>
      <w:r>
        <w:rPr>
          <w:sz w:val="20"/>
          <w:szCs w:val="20"/>
        </w:rPr>
        <w:tab/>
      </w:r>
      <w:hyperlink w:anchor="page20">
        <w:r>
          <w:rPr>
            <w:rFonts w:eastAsia="Times New Roman"/>
            <w:b/>
            <w:bCs/>
            <w:sz w:val="20"/>
            <w:szCs w:val="20"/>
          </w:rPr>
          <w:t>КОНФИГУРАЦИЯ КОНФИГУРАЦИИ</w:t>
        </w:r>
      </w:hyperlink>
      <w:r>
        <w:rPr>
          <w:rFonts w:eastAsia="Times New Roman"/>
          <w:b/>
          <w:bCs/>
          <w:sz w:val="20"/>
          <w:szCs w:val="20"/>
        </w:rPr>
        <w:tab/>
      </w:r>
      <w:hyperlink w:anchor="page20">
        <w:r>
          <w:rPr>
            <w:rFonts w:eastAsia="Times New Roman"/>
            <w:b/>
            <w:bCs/>
            <w:sz w:val="19"/>
            <w:szCs w:val="19"/>
          </w:rPr>
          <w:t>20</w:t>
        </w:r>
      </w:hyperlink>
    </w:p>
    <w:p w14:paraId="3E18BCBD" w14:textId="77777777" w:rsidR="001516AB" w:rsidRDefault="001516AB">
      <w:pPr>
        <w:spacing w:line="58" w:lineRule="exact"/>
        <w:rPr>
          <w:sz w:val="20"/>
          <w:szCs w:val="20"/>
        </w:rPr>
      </w:pPr>
    </w:p>
    <w:p w14:paraId="560D6491"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6</w:t>
      </w:r>
      <w:r>
        <w:rPr>
          <w:sz w:val="20"/>
          <w:szCs w:val="20"/>
        </w:rPr>
        <w:tab/>
      </w:r>
      <w:hyperlink w:anchor="page22">
        <w:r>
          <w:rPr>
            <w:rFonts w:eastAsia="Times New Roman"/>
            <w:b/>
            <w:bCs/>
            <w:sz w:val="20"/>
            <w:szCs w:val="20"/>
          </w:rPr>
          <w:t>ОПИСАНИЕ ЦЕПИ</w:t>
        </w:r>
      </w:hyperlink>
      <w:r>
        <w:rPr>
          <w:rFonts w:eastAsia="Times New Roman"/>
          <w:b/>
          <w:bCs/>
          <w:sz w:val="20"/>
          <w:szCs w:val="20"/>
        </w:rPr>
        <w:tab/>
      </w:r>
      <w:hyperlink w:anchor="page22">
        <w:r>
          <w:rPr>
            <w:rFonts w:eastAsia="Times New Roman"/>
            <w:b/>
            <w:bCs/>
            <w:sz w:val="19"/>
            <w:szCs w:val="19"/>
          </w:rPr>
          <w:t>22</w:t>
        </w:r>
      </w:hyperlink>
    </w:p>
    <w:p w14:paraId="5AD7FA92" w14:textId="77777777" w:rsidR="001516AB" w:rsidRDefault="001516AB">
      <w:pPr>
        <w:spacing w:line="61" w:lineRule="exact"/>
        <w:rPr>
          <w:sz w:val="20"/>
          <w:szCs w:val="20"/>
        </w:rPr>
      </w:pPr>
    </w:p>
    <w:p w14:paraId="2AB4A276"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7</w:t>
      </w:r>
      <w:r>
        <w:rPr>
          <w:sz w:val="20"/>
          <w:szCs w:val="20"/>
        </w:rPr>
        <w:tab/>
      </w:r>
      <w:hyperlink w:anchor="page22">
        <w:r>
          <w:rPr>
            <w:rFonts w:eastAsia="Times New Roman"/>
            <w:b/>
            <w:bCs/>
            <w:sz w:val="20"/>
            <w:szCs w:val="20"/>
          </w:rPr>
          <w:t>ЦЕПЬ ПРИМЕНЕНИЯ</w:t>
        </w:r>
      </w:hyperlink>
      <w:r>
        <w:rPr>
          <w:rFonts w:eastAsia="Times New Roman"/>
          <w:b/>
          <w:bCs/>
          <w:sz w:val="20"/>
          <w:szCs w:val="20"/>
        </w:rPr>
        <w:tab/>
      </w:r>
      <w:hyperlink w:anchor="page22">
        <w:r>
          <w:rPr>
            <w:rFonts w:eastAsia="Times New Roman"/>
            <w:b/>
            <w:bCs/>
            <w:sz w:val="19"/>
            <w:szCs w:val="19"/>
          </w:rPr>
          <w:t>22</w:t>
        </w:r>
      </w:hyperlink>
    </w:p>
    <w:p w14:paraId="6EC94029" w14:textId="77777777" w:rsidR="001516AB" w:rsidRDefault="0066520C">
      <w:pPr>
        <w:tabs>
          <w:tab w:val="left" w:pos="580"/>
          <w:tab w:val="left" w:leader="dot" w:pos="8800"/>
        </w:tabs>
        <w:rPr>
          <w:rFonts w:eastAsia="Times New Roman"/>
          <w:sz w:val="19"/>
          <w:szCs w:val="19"/>
        </w:rPr>
      </w:pPr>
      <w:hyperlink w:anchor="page22">
        <w:r>
          <w:rPr>
            <w:rFonts w:eastAsia="Times New Roman"/>
            <w:sz w:val="20"/>
            <w:szCs w:val="20"/>
          </w:rPr>
          <w:t>7.1</w:t>
        </w:r>
      </w:hyperlink>
      <w:r>
        <w:rPr>
          <w:rFonts w:eastAsia="Times New Roman"/>
          <w:sz w:val="20"/>
          <w:szCs w:val="20"/>
        </w:rPr>
        <w:tab/>
      </w:r>
      <w:hyperlink w:anchor="page22">
        <w:r>
          <w:rPr>
            <w:rFonts w:eastAsia="Times New Roman"/>
            <w:sz w:val="20"/>
            <w:szCs w:val="20"/>
          </w:rPr>
          <w:t>B</w:t>
        </w:r>
        <w:r>
          <w:rPr>
            <w:rFonts w:eastAsia="Times New Roman"/>
            <w:sz w:val="16"/>
            <w:szCs w:val="16"/>
          </w:rPr>
          <w:t>МСФО</w:t>
        </w:r>
        <w:r>
          <w:rPr>
            <w:rFonts w:eastAsia="Times New Roman"/>
            <w:sz w:val="20"/>
            <w:szCs w:val="20"/>
          </w:rPr>
          <w:t xml:space="preserve"> р</w:t>
        </w:r>
        <w:r>
          <w:rPr>
            <w:rFonts w:eastAsia="Times New Roman"/>
            <w:sz w:val="16"/>
            <w:szCs w:val="16"/>
          </w:rPr>
          <w:t>ESISTOR</w:t>
        </w:r>
      </w:hyperlink>
      <w:r>
        <w:rPr>
          <w:rFonts w:eastAsia="Times New Roman"/>
          <w:sz w:val="20"/>
          <w:szCs w:val="20"/>
        </w:rPr>
        <w:tab/>
      </w:r>
      <w:hyperlink w:anchor="page22">
        <w:r>
          <w:rPr>
            <w:rFonts w:eastAsia="Times New Roman"/>
            <w:sz w:val="19"/>
            <w:szCs w:val="19"/>
          </w:rPr>
          <w:t>22</w:t>
        </w:r>
      </w:hyperlink>
    </w:p>
    <w:p w14:paraId="39AF670C" w14:textId="77777777" w:rsidR="001516AB" w:rsidRDefault="001516AB">
      <w:pPr>
        <w:spacing w:line="1" w:lineRule="exact"/>
        <w:rPr>
          <w:rFonts w:eastAsia="Times New Roman"/>
          <w:sz w:val="20"/>
          <w:szCs w:val="20"/>
        </w:rPr>
      </w:pPr>
    </w:p>
    <w:p w14:paraId="1910FE78" w14:textId="77777777" w:rsidR="001516AB" w:rsidRDefault="0066520C">
      <w:pPr>
        <w:tabs>
          <w:tab w:val="left" w:pos="580"/>
          <w:tab w:val="left" w:leader="dot" w:pos="8800"/>
        </w:tabs>
        <w:rPr>
          <w:rFonts w:eastAsia="Times New Roman"/>
          <w:sz w:val="19"/>
          <w:szCs w:val="19"/>
        </w:rPr>
      </w:pPr>
      <w:hyperlink w:anchor="page23">
        <w:r>
          <w:rPr>
            <w:rFonts w:eastAsia="Times New Roman"/>
            <w:sz w:val="20"/>
            <w:szCs w:val="20"/>
          </w:rPr>
          <w:t>7.2</w:t>
        </w:r>
      </w:hyperlink>
      <w:r>
        <w:rPr>
          <w:rFonts w:eastAsia="Times New Roman"/>
          <w:sz w:val="20"/>
          <w:szCs w:val="20"/>
        </w:rPr>
        <w:tab/>
      </w:r>
      <w:hyperlink w:anchor="page23">
        <w:r>
          <w:rPr>
            <w:rFonts w:eastAsia="Times New Roman"/>
            <w:sz w:val="20"/>
            <w:szCs w:val="20"/>
          </w:rPr>
          <w:t>B</w:t>
        </w:r>
        <w:r>
          <w:rPr>
            <w:rFonts w:eastAsia="Times New Roman"/>
            <w:sz w:val="16"/>
            <w:szCs w:val="16"/>
          </w:rPr>
          <w:t>АЛУН И</w:t>
        </w:r>
        <w:r>
          <w:rPr>
            <w:rFonts w:eastAsia="Times New Roman"/>
            <w:sz w:val="20"/>
            <w:szCs w:val="20"/>
          </w:rPr>
          <w:t xml:space="preserve"> РФ М</w:t>
        </w:r>
        <w:r>
          <w:rPr>
            <w:rFonts w:eastAsia="Times New Roman"/>
            <w:sz w:val="16"/>
            <w:szCs w:val="16"/>
          </w:rPr>
          <w:t>НАХОДИТСЯ</w:t>
        </w:r>
      </w:hyperlink>
      <w:r>
        <w:rPr>
          <w:rFonts w:eastAsia="Times New Roman"/>
          <w:sz w:val="20"/>
          <w:szCs w:val="20"/>
        </w:rPr>
        <w:tab/>
      </w:r>
      <w:hyperlink w:anchor="page23">
        <w:r>
          <w:rPr>
            <w:rFonts w:eastAsia="Times New Roman"/>
            <w:sz w:val="19"/>
            <w:szCs w:val="19"/>
          </w:rPr>
          <w:t>23</w:t>
        </w:r>
      </w:hyperlink>
    </w:p>
    <w:p w14:paraId="3BFF0388" w14:textId="77777777" w:rsidR="001516AB" w:rsidRDefault="0066520C">
      <w:pPr>
        <w:tabs>
          <w:tab w:val="left" w:pos="580"/>
          <w:tab w:val="left" w:leader="dot" w:pos="8800"/>
        </w:tabs>
        <w:rPr>
          <w:rFonts w:eastAsia="Times New Roman"/>
          <w:sz w:val="19"/>
          <w:szCs w:val="19"/>
        </w:rPr>
      </w:pPr>
      <w:hyperlink w:anchor="page23">
        <w:r>
          <w:rPr>
            <w:rFonts w:eastAsia="Times New Roman"/>
            <w:sz w:val="20"/>
            <w:szCs w:val="20"/>
          </w:rPr>
          <w:t>7.3</w:t>
        </w:r>
      </w:hyperlink>
      <w:r>
        <w:rPr>
          <w:rFonts w:eastAsia="Times New Roman"/>
          <w:sz w:val="20"/>
          <w:szCs w:val="20"/>
        </w:rPr>
        <w:tab/>
      </w:r>
      <w:hyperlink w:anchor="page23">
        <w:r>
          <w:rPr>
            <w:rFonts w:eastAsia="Times New Roman"/>
            <w:sz w:val="20"/>
            <w:szCs w:val="20"/>
          </w:rPr>
          <w:t>C</w:t>
        </w:r>
        <w:r>
          <w:rPr>
            <w:rFonts w:eastAsia="Times New Roman"/>
            <w:sz w:val="16"/>
            <w:szCs w:val="16"/>
          </w:rPr>
          <w:t>РИСТАЛЛ</w:t>
        </w:r>
      </w:hyperlink>
      <w:r>
        <w:rPr>
          <w:rFonts w:eastAsia="Times New Roman"/>
          <w:sz w:val="20"/>
          <w:szCs w:val="20"/>
        </w:rPr>
        <w:tab/>
      </w:r>
      <w:hyperlink w:anchor="page23">
        <w:r>
          <w:rPr>
            <w:rFonts w:eastAsia="Times New Roman"/>
            <w:sz w:val="19"/>
            <w:szCs w:val="19"/>
          </w:rPr>
          <w:t>23</w:t>
        </w:r>
      </w:hyperlink>
    </w:p>
    <w:p w14:paraId="41374C40" w14:textId="77777777" w:rsidR="001516AB" w:rsidRDefault="0066520C">
      <w:pPr>
        <w:tabs>
          <w:tab w:val="left" w:pos="580"/>
          <w:tab w:val="left" w:leader="dot" w:pos="8800"/>
        </w:tabs>
        <w:rPr>
          <w:rFonts w:eastAsia="Times New Roman"/>
          <w:sz w:val="19"/>
          <w:szCs w:val="19"/>
        </w:rPr>
      </w:pPr>
      <w:hyperlink w:anchor="page23">
        <w:r>
          <w:rPr>
            <w:rFonts w:eastAsia="Times New Roman"/>
            <w:sz w:val="20"/>
            <w:szCs w:val="20"/>
          </w:rPr>
          <w:t>7,4</w:t>
        </w:r>
      </w:hyperlink>
      <w:r>
        <w:rPr>
          <w:rFonts w:eastAsia="Times New Roman"/>
          <w:sz w:val="20"/>
          <w:szCs w:val="20"/>
        </w:rPr>
        <w:tab/>
      </w:r>
      <w:hyperlink w:anchor="page23">
        <w:r>
          <w:rPr>
            <w:rFonts w:eastAsia="Times New Roman"/>
            <w:sz w:val="20"/>
            <w:szCs w:val="20"/>
          </w:rPr>
          <w:t>р</w:t>
        </w:r>
        <w:r>
          <w:rPr>
            <w:rFonts w:eastAsia="Times New Roman"/>
            <w:sz w:val="16"/>
            <w:szCs w:val="16"/>
          </w:rPr>
          <w:t>EFERENCE</w:t>
        </w:r>
        <w:r>
          <w:rPr>
            <w:rFonts w:eastAsia="Times New Roman"/>
            <w:sz w:val="20"/>
            <w:szCs w:val="20"/>
          </w:rPr>
          <w:t xml:space="preserve"> S</w:t>
        </w:r>
        <w:r>
          <w:rPr>
            <w:rFonts w:eastAsia="Times New Roman"/>
            <w:sz w:val="16"/>
            <w:szCs w:val="16"/>
          </w:rPr>
          <w:t>IGNAL</w:t>
        </w:r>
      </w:hyperlink>
      <w:r>
        <w:rPr>
          <w:rFonts w:eastAsia="Times New Roman"/>
          <w:sz w:val="20"/>
          <w:szCs w:val="20"/>
        </w:rPr>
        <w:tab/>
      </w:r>
      <w:hyperlink w:anchor="page23">
        <w:r>
          <w:rPr>
            <w:rFonts w:eastAsia="Times New Roman"/>
            <w:sz w:val="19"/>
            <w:szCs w:val="19"/>
          </w:rPr>
          <w:t>23</w:t>
        </w:r>
      </w:hyperlink>
    </w:p>
    <w:p w14:paraId="017516E9" w14:textId="77777777" w:rsidR="001516AB" w:rsidRDefault="0066520C">
      <w:pPr>
        <w:tabs>
          <w:tab w:val="left" w:pos="580"/>
          <w:tab w:val="left" w:leader="dot" w:pos="8800"/>
        </w:tabs>
        <w:rPr>
          <w:rFonts w:eastAsia="Times New Roman"/>
          <w:sz w:val="19"/>
          <w:szCs w:val="19"/>
        </w:rPr>
      </w:pPr>
      <w:hyperlink w:anchor="page24">
        <w:r>
          <w:rPr>
            <w:rFonts w:eastAsia="Times New Roman"/>
            <w:sz w:val="20"/>
            <w:szCs w:val="20"/>
          </w:rPr>
          <w:t>7,5</w:t>
        </w:r>
      </w:hyperlink>
      <w:r>
        <w:rPr>
          <w:rFonts w:eastAsia="Times New Roman"/>
          <w:sz w:val="20"/>
          <w:szCs w:val="20"/>
        </w:rPr>
        <w:tab/>
      </w:r>
      <w:hyperlink w:anchor="page24">
        <w:r>
          <w:rPr>
            <w:rFonts w:eastAsia="Times New Roman"/>
            <w:sz w:val="20"/>
            <w:szCs w:val="20"/>
          </w:rPr>
          <w:t>А</w:t>
        </w:r>
        <w:r>
          <w:rPr>
            <w:rFonts w:eastAsia="Times New Roman"/>
            <w:sz w:val="16"/>
            <w:szCs w:val="16"/>
          </w:rPr>
          <w:t>ДОПОЛНИТЕЛЬНЫЙ</w:t>
        </w:r>
        <w:r>
          <w:rPr>
            <w:rFonts w:eastAsia="Times New Roman"/>
            <w:sz w:val="20"/>
            <w:szCs w:val="20"/>
          </w:rPr>
          <w:t xml:space="preserve"> F</w:t>
        </w:r>
        <w:r>
          <w:rPr>
            <w:rFonts w:eastAsia="Times New Roman"/>
            <w:sz w:val="16"/>
            <w:szCs w:val="16"/>
          </w:rPr>
          <w:t>ИЛЬТЕРИРОВАНИЕ</w:t>
        </w:r>
      </w:hyperlink>
      <w:r>
        <w:rPr>
          <w:rFonts w:eastAsia="Times New Roman"/>
          <w:sz w:val="20"/>
          <w:szCs w:val="20"/>
        </w:rPr>
        <w:tab/>
      </w:r>
      <w:hyperlink w:anchor="page24">
        <w:r>
          <w:rPr>
            <w:rFonts w:eastAsia="Times New Roman"/>
            <w:sz w:val="19"/>
            <w:szCs w:val="19"/>
          </w:rPr>
          <w:t>24</w:t>
        </w:r>
      </w:hyperlink>
    </w:p>
    <w:p w14:paraId="03FC8C17" w14:textId="77777777" w:rsidR="001516AB" w:rsidRDefault="001516AB">
      <w:pPr>
        <w:spacing w:line="1" w:lineRule="exact"/>
        <w:rPr>
          <w:rFonts w:eastAsia="Times New Roman"/>
          <w:sz w:val="20"/>
          <w:szCs w:val="20"/>
        </w:rPr>
      </w:pPr>
    </w:p>
    <w:p w14:paraId="0A96FE9D" w14:textId="77777777" w:rsidR="001516AB" w:rsidRDefault="0066520C">
      <w:pPr>
        <w:tabs>
          <w:tab w:val="left" w:pos="580"/>
          <w:tab w:val="left" w:leader="dot" w:pos="8800"/>
        </w:tabs>
        <w:rPr>
          <w:rFonts w:eastAsia="Times New Roman"/>
          <w:sz w:val="19"/>
          <w:szCs w:val="19"/>
        </w:rPr>
      </w:pPr>
      <w:hyperlink w:anchor="page24">
        <w:r>
          <w:rPr>
            <w:rFonts w:eastAsia="Times New Roman"/>
            <w:sz w:val="20"/>
            <w:szCs w:val="20"/>
          </w:rPr>
          <w:t>7,6</w:t>
        </w:r>
      </w:hyperlink>
      <w:r>
        <w:rPr>
          <w:rFonts w:eastAsia="Times New Roman"/>
          <w:sz w:val="20"/>
          <w:szCs w:val="20"/>
        </w:rPr>
        <w:tab/>
      </w:r>
      <w:hyperlink w:anchor="page24">
        <w:r>
          <w:rPr>
            <w:rFonts w:eastAsia="Times New Roman"/>
            <w:sz w:val="20"/>
            <w:szCs w:val="20"/>
          </w:rPr>
          <w:t>п</w:t>
        </w:r>
        <w:r>
          <w:rPr>
            <w:rFonts w:eastAsia="Times New Roman"/>
            <w:sz w:val="16"/>
            <w:szCs w:val="16"/>
          </w:rPr>
          <w:t>ВЛАДЕЛЬЦА</w:t>
        </w:r>
        <w:r>
          <w:rPr>
            <w:rFonts w:eastAsia="Times New Roman"/>
            <w:sz w:val="20"/>
            <w:szCs w:val="20"/>
          </w:rPr>
          <w:t xml:space="preserve"> S</w:t>
        </w:r>
        <w:r>
          <w:rPr>
            <w:rFonts w:eastAsia="Times New Roman"/>
            <w:sz w:val="16"/>
            <w:szCs w:val="16"/>
          </w:rPr>
          <w:t>UPPLY</w:t>
        </w:r>
        <w:r>
          <w:rPr>
            <w:rFonts w:eastAsia="Times New Roman"/>
            <w:sz w:val="20"/>
            <w:szCs w:val="20"/>
          </w:rPr>
          <w:t xml:space="preserve"> D</w:t>
        </w:r>
        <w:r>
          <w:rPr>
            <w:rFonts w:eastAsia="Times New Roman"/>
            <w:sz w:val="16"/>
            <w:szCs w:val="16"/>
          </w:rPr>
          <w:t>ЭКОЛОГИЯ</w:t>
        </w:r>
      </w:hyperlink>
      <w:r>
        <w:rPr>
          <w:rFonts w:eastAsia="Times New Roman"/>
          <w:sz w:val="20"/>
          <w:szCs w:val="20"/>
        </w:rPr>
        <w:tab/>
      </w:r>
      <w:hyperlink w:anchor="page24">
        <w:r>
          <w:rPr>
            <w:rFonts w:eastAsia="Times New Roman"/>
            <w:sz w:val="19"/>
            <w:szCs w:val="19"/>
          </w:rPr>
          <w:t>24</w:t>
        </w:r>
      </w:hyperlink>
    </w:p>
    <w:p w14:paraId="5DB28B1B" w14:textId="77777777" w:rsidR="001516AB" w:rsidRDefault="0066520C">
      <w:pPr>
        <w:tabs>
          <w:tab w:val="left" w:pos="580"/>
          <w:tab w:val="left" w:leader="dot" w:pos="8800"/>
        </w:tabs>
        <w:rPr>
          <w:rFonts w:eastAsia="Times New Roman"/>
          <w:sz w:val="19"/>
          <w:szCs w:val="19"/>
        </w:rPr>
      </w:pPr>
      <w:hyperlink w:anchor="page24">
        <w:r>
          <w:rPr>
            <w:rFonts w:eastAsia="Times New Roman"/>
            <w:sz w:val="20"/>
            <w:szCs w:val="20"/>
          </w:rPr>
          <w:t>7,7</w:t>
        </w:r>
      </w:hyperlink>
      <w:r>
        <w:rPr>
          <w:rFonts w:eastAsia="Times New Roman"/>
          <w:sz w:val="20"/>
          <w:szCs w:val="20"/>
        </w:rPr>
        <w:tab/>
      </w:r>
      <w:hyperlink w:anchor="page24">
        <w:r>
          <w:rPr>
            <w:rFonts w:eastAsia="Times New Roman"/>
            <w:sz w:val="20"/>
            <w:szCs w:val="20"/>
          </w:rPr>
          <w:t>А</w:t>
        </w:r>
        <w:r>
          <w:rPr>
            <w:rFonts w:eastAsia="Times New Roman"/>
            <w:sz w:val="16"/>
            <w:szCs w:val="16"/>
          </w:rPr>
          <w:t>NTENNA</w:t>
        </w:r>
        <w:r>
          <w:rPr>
            <w:rFonts w:eastAsia="Times New Roman"/>
            <w:sz w:val="20"/>
            <w:szCs w:val="20"/>
          </w:rPr>
          <w:t xml:space="preserve"> C</w:t>
        </w:r>
        <w:r>
          <w:rPr>
            <w:rFonts w:eastAsia="Times New Roman"/>
            <w:sz w:val="16"/>
            <w:szCs w:val="16"/>
          </w:rPr>
          <w:t>ОБСУЖДЕНИЯ</w:t>
        </w:r>
      </w:hyperlink>
      <w:r>
        <w:rPr>
          <w:rFonts w:eastAsia="Times New Roman"/>
          <w:sz w:val="20"/>
          <w:szCs w:val="20"/>
        </w:rPr>
        <w:tab/>
      </w:r>
      <w:hyperlink w:anchor="page24">
        <w:r>
          <w:rPr>
            <w:rFonts w:eastAsia="Times New Roman"/>
            <w:sz w:val="19"/>
            <w:szCs w:val="19"/>
          </w:rPr>
          <w:t>24</w:t>
        </w:r>
      </w:hyperlink>
    </w:p>
    <w:p w14:paraId="258F82FA" w14:textId="77777777" w:rsidR="001516AB" w:rsidRDefault="0066520C">
      <w:pPr>
        <w:tabs>
          <w:tab w:val="left" w:pos="580"/>
          <w:tab w:val="left" w:leader="dot" w:pos="8800"/>
        </w:tabs>
        <w:rPr>
          <w:rFonts w:eastAsia="Times New Roman"/>
          <w:sz w:val="19"/>
          <w:szCs w:val="19"/>
        </w:rPr>
      </w:pPr>
      <w:hyperlink w:anchor="page26">
        <w:r>
          <w:rPr>
            <w:rFonts w:eastAsia="Times New Roman"/>
            <w:sz w:val="20"/>
            <w:szCs w:val="20"/>
          </w:rPr>
          <w:t>7,8</w:t>
        </w:r>
      </w:hyperlink>
      <w:r>
        <w:rPr>
          <w:rFonts w:eastAsia="Times New Roman"/>
          <w:sz w:val="20"/>
          <w:szCs w:val="20"/>
        </w:rPr>
        <w:tab/>
      </w:r>
      <w:hyperlink w:anchor="page26">
        <w:r>
          <w:rPr>
            <w:rFonts w:eastAsia="Times New Roman"/>
            <w:sz w:val="20"/>
            <w:szCs w:val="20"/>
          </w:rPr>
          <w:t>Печатная плата L</w:t>
        </w:r>
        <w:r>
          <w:rPr>
            <w:rFonts w:eastAsia="Times New Roman"/>
            <w:sz w:val="16"/>
            <w:szCs w:val="16"/>
          </w:rPr>
          <w:t>AYOUT</w:t>
        </w:r>
        <w:r>
          <w:rPr>
            <w:rFonts w:eastAsia="Times New Roman"/>
            <w:sz w:val="20"/>
            <w:szCs w:val="20"/>
          </w:rPr>
          <w:t xml:space="preserve"> р</w:t>
        </w:r>
        <w:r>
          <w:rPr>
            <w:rFonts w:eastAsia="Times New Roman"/>
            <w:sz w:val="16"/>
            <w:szCs w:val="16"/>
          </w:rPr>
          <w:t>РЕКОМЕНДАЦИИ</w:t>
        </w:r>
      </w:hyperlink>
      <w:r>
        <w:rPr>
          <w:rFonts w:eastAsia="Times New Roman"/>
          <w:sz w:val="20"/>
          <w:szCs w:val="20"/>
        </w:rPr>
        <w:tab/>
      </w:r>
      <w:hyperlink w:anchor="page26">
        <w:r>
          <w:rPr>
            <w:rFonts w:eastAsia="Times New Roman"/>
            <w:sz w:val="19"/>
            <w:szCs w:val="19"/>
          </w:rPr>
          <w:t>26</w:t>
        </w:r>
      </w:hyperlink>
    </w:p>
    <w:p w14:paraId="0DA079A7" w14:textId="77777777" w:rsidR="001516AB" w:rsidRDefault="001516AB">
      <w:pPr>
        <w:spacing w:line="65" w:lineRule="exact"/>
        <w:rPr>
          <w:rFonts w:eastAsia="Times New Roman"/>
          <w:sz w:val="20"/>
          <w:szCs w:val="20"/>
        </w:rPr>
      </w:pPr>
    </w:p>
    <w:p w14:paraId="6067C46C"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8</w:t>
      </w:r>
      <w:r>
        <w:rPr>
          <w:sz w:val="20"/>
          <w:szCs w:val="20"/>
        </w:rPr>
        <w:tab/>
      </w:r>
      <w:hyperlink w:anchor="page27">
        <w:r>
          <w:rPr>
            <w:rFonts w:eastAsia="Times New Roman"/>
            <w:b/>
            <w:bCs/>
            <w:sz w:val="20"/>
            <w:szCs w:val="20"/>
          </w:rPr>
          <w:t>ОБЗОР КОНФИГУРАЦИИ</w:t>
        </w:r>
      </w:hyperlink>
      <w:r>
        <w:rPr>
          <w:rFonts w:eastAsia="Times New Roman"/>
          <w:b/>
          <w:bCs/>
          <w:sz w:val="20"/>
          <w:szCs w:val="20"/>
        </w:rPr>
        <w:tab/>
      </w:r>
      <w:hyperlink w:anchor="page27">
        <w:r>
          <w:rPr>
            <w:rFonts w:eastAsia="Times New Roman"/>
            <w:b/>
            <w:bCs/>
            <w:sz w:val="19"/>
            <w:szCs w:val="19"/>
          </w:rPr>
          <w:t>27</w:t>
        </w:r>
      </w:hyperlink>
    </w:p>
    <w:p w14:paraId="07E74B63" w14:textId="77777777" w:rsidR="001516AB" w:rsidRDefault="001516AB">
      <w:pPr>
        <w:spacing w:line="58" w:lineRule="exact"/>
        <w:rPr>
          <w:sz w:val="20"/>
          <w:szCs w:val="20"/>
        </w:rPr>
      </w:pPr>
    </w:p>
    <w:p w14:paraId="4F43DADF"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9</w:t>
      </w:r>
      <w:r>
        <w:rPr>
          <w:sz w:val="20"/>
          <w:szCs w:val="20"/>
        </w:rPr>
        <w:tab/>
      </w:r>
      <w:hyperlink w:anchor="page29">
        <w:r>
          <w:rPr>
            <w:rFonts w:eastAsia="Times New Roman"/>
            <w:b/>
            <w:bCs/>
            <w:sz w:val="20"/>
            <w:szCs w:val="20"/>
          </w:rPr>
          <w:t>КОНФИГУРАЦИОННОЕ ПРОГРАММНОЕ ОБЕСПЕЧЕНИЕ</w:t>
        </w:r>
      </w:hyperlink>
      <w:r>
        <w:rPr>
          <w:rFonts w:eastAsia="Times New Roman"/>
          <w:b/>
          <w:bCs/>
          <w:sz w:val="20"/>
          <w:szCs w:val="20"/>
        </w:rPr>
        <w:tab/>
      </w:r>
      <w:hyperlink w:anchor="page29">
        <w:r>
          <w:rPr>
            <w:rFonts w:eastAsia="Times New Roman"/>
            <w:b/>
            <w:bCs/>
            <w:sz w:val="19"/>
            <w:szCs w:val="19"/>
          </w:rPr>
          <w:t>29</w:t>
        </w:r>
      </w:hyperlink>
    </w:p>
    <w:p w14:paraId="793088E8" w14:textId="77777777" w:rsidR="001516AB" w:rsidRDefault="001516AB">
      <w:pPr>
        <w:spacing w:line="60" w:lineRule="exact"/>
        <w:rPr>
          <w:sz w:val="20"/>
          <w:szCs w:val="20"/>
        </w:rPr>
      </w:pPr>
    </w:p>
    <w:p w14:paraId="56011BB3"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10</w:t>
      </w:r>
      <w:r>
        <w:rPr>
          <w:sz w:val="20"/>
          <w:szCs w:val="20"/>
        </w:rPr>
        <w:tab/>
      </w:r>
      <w:hyperlink w:anchor="page29">
        <w:r>
          <w:rPr>
            <w:rFonts w:eastAsia="Times New Roman"/>
            <w:b/>
            <w:bCs/>
            <w:sz w:val="20"/>
            <w:szCs w:val="20"/>
          </w:rPr>
          <w:t>4-ПРОВОДНАЯ ПОСЛЕДОВАТЕЛЬНАЯ КОНФИГУРАЦИЯ И ИНТЕРФЕЙС ДАННЫХ</w:t>
        </w:r>
      </w:hyperlink>
      <w:r>
        <w:rPr>
          <w:rFonts w:eastAsia="Times New Roman"/>
          <w:b/>
          <w:bCs/>
          <w:sz w:val="20"/>
          <w:szCs w:val="20"/>
        </w:rPr>
        <w:tab/>
      </w:r>
      <w:hyperlink w:anchor="page29">
        <w:r>
          <w:rPr>
            <w:rFonts w:eastAsia="Times New Roman"/>
            <w:b/>
            <w:bCs/>
            <w:sz w:val="19"/>
            <w:szCs w:val="19"/>
          </w:rPr>
          <w:t>29</w:t>
        </w:r>
      </w:hyperlink>
    </w:p>
    <w:p w14:paraId="03907FC4" w14:textId="77777777" w:rsidR="001516AB" w:rsidRDefault="0066520C">
      <w:pPr>
        <w:tabs>
          <w:tab w:val="left" w:pos="580"/>
          <w:tab w:val="left" w:leader="dot" w:pos="8800"/>
        </w:tabs>
        <w:rPr>
          <w:rFonts w:eastAsia="Times New Roman"/>
          <w:sz w:val="19"/>
          <w:szCs w:val="19"/>
        </w:rPr>
      </w:pPr>
      <w:hyperlink w:anchor="page31">
        <w:r>
          <w:rPr>
            <w:rFonts w:eastAsia="Times New Roman"/>
            <w:sz w:val="20"/>
            <w:szCs w:val="20"/>
          </w:rPr>
          <w:t>10.1</w:t>
        </w:r>
      </w:hyperlink>
      <w:r>
        <w:rPr>
          <w:rFonts w:eastAsia="Times New Roman"/>
          <w:sz w:val="20"/>
          <w:szCs w:val="20"/>
        </w:rPr>
        <w:tab/>
      </w:r>
      <w:hyperlink w:anchor="page31">
        <w:r>
          <w:rPr>
            <w:rFonts w:eastAsia="Times New Roman"/>
            <w:sz w:val="20"/>
            <w:szCs w:val="20"/>
          </w:rPr>
          <w:t>C</w:t>
        </w:r>
        <w:r>
          <w:rPr>
            <w:rFonts w:eastAsia="Times New Roman"/>
            <w:sz w:val="16"/>
            <w:szCs w:val="16"/>
          </w:rPr>
          <w:t>БЕДРО</w:t>
        </w:r>
        <w:r>
          <w:rPr>
            <w:rFonts w:eastAsia="Times New Roman"/>
            <w:sz w:val="20"/>
            <w:szCs w:val="20"/>
          </w:rPr>
          <w:t xml:space="preserve"> S</w:t>
        </w:r>
        <w:r>
          <w:rPr>
            <w:rFonts w:eastAsia="Times New Roman"/>
            <w:sz w:val="16"/>
            <w:szCs w:val="16"/>
          </w:rPr>
          <w:t>ТАТУС</w:t>
        </w:r>
        <w:r>
          <w:rPr>
            <w:rFonts w:eastAsia="Times New Roman"/>
            <w:sz w:val="20"/>
            <w:szCs w:val="20"/>
          </w:rPr>
          <w:t xml:space="preserve"> B</w:t>
        </w:r>
        <w:r>
          <w:rPr>
            <w:rFonts w:eastAsia="Times New Roman"/>
            <w:sz w:val="16"/>
            <w:szCs w:val="16"/>
          </w:rPr>
          <w:t>YTE</w:t>
        </w:r>
      </w:hyperlink>
      <w:r>
        <w:rPr>
          <w:rFonts w:eastAsia="Times New Roman"/>
          <w:sz w:val="20"/>
          <w:szCs w:val="20"/>
        </w:rPr>
        <w:tab/>
      </w:r>
      <w:hyperlink w:anchor="page31">
        <w:r>
          <w:rPr>
            <w:rFonts w:eastAsia="Times New Roman"/>
            <w:sz w:val="19"/>
            <w:szCs w:val="19"/>
          </w:rPr>
          <w:t>31 год</w:t>
        </w:r>
      </w:hyperlink>
    </w:p>
    <w:p w14:paraId="59823E98" w14:textId="77777777" w:rsidR="001516AB" w:rsidRDefault="001516AB">
      <w:pPr>
        <w:spacing w:line="1" w:lineRule="exact"/>
        <w:rPr>
          <w:rFonts w:eastAsia="Times New Roman"/>
          <w:sz w:val="20"/>
          <w:szCs w:val="20"/>
        </w:rPr>
      </w:pPr>
    </w:p>
    <w:p w14:paraId="74A8367D" w14:textId="77777777" w:rsidR="001516AB" w:rsidRDefault="0066520C">
      <w:pPr>
        <w:tabs>
          <w:tab w:val="left" w:pos="580"/>
          <w:tab w:val="left" w:leader="dot" w:pos="8800"/>
        </w:tabs>
        <w:rPr>
          <w:rFonts w:eastAsia="Times New Roman"/>
          <w:sz w:val="19"/>
          <w:szCs w:val="19"/>
        </w:rPr>
      </w:pPr>
      <w:hyperlink w:anchor="page31">
        <w:r>
          <w:rPr>
            <w:rFonts w:eastAsia="Times New Roman"/>
            <w:sz w:val="20"/>
            <w:szCs w:val="20"/>
          </w:rPr>
          <w:t>10.2</w:t>
        </w:r>
      </w:hyperlink>
      <w:r>
        <w:rPr>
          <w:rFonts w:eastAsia="Times New Roman"/>
          <w:sz w:val="20"/>
          <w:szCs w:val="20"/>
        </w:rPr>
        <w:tab/>
      </w:r>
      <w:hyperlink w:anchor="page31">
        <w:r>
          <w:rPr>
            <w:rFonts w:eastAsia="Times New Roman"/>
            <w:sz w:val="20"/>
            <w:szCs w:val="20"/>
          </w:rPr>
          <w:t>р</w:t>
        </w:r>
        <w:r>
          <w:rPr>
            <w:rFonts w:eastAsia="Times New Roman"/>
            <w:sz w:val="16"/>
            <w:szCs w:val="16"/>
          </w:rPr>
          <w:t>ЭГИСТЕР</w:t>
        </w:r>
        <w:r>
          <w:rPr>
            <w:rFonts w:eastAsia="Times New Roman"/>
            <w:sz w:val="20"/>
            <w:szCs w:val="20"/>
          </w:rPr>
          <w:t xml:space="preserve"> А</w:t>
        </w:r>
        <w:r>
          <w:rPr>
            <w:rFonts w:eastAsia="Times New Roman"/>
            <w:sz w:val="16"/>
            <w:szCs w:val="16"/>
          </w:rPr>
          <w:t>CCESS</w:t>
        </w:r>
      </w:hyperlink>
      <w:r>
        <w:rPr>
          <w:rFonts w:eastAsia="Times New Roman"/>
          <w:sz w:val="20"/>
          <w:szCs w:val="20"/>
        </w:rPr>
        <w:tab/>
      </w:r>
      <w:hyperlink w:anchor="page31">
        <w:r>
          <w:rPr>
            <w:rFonts w:eastAsia="Times New Roman"/>
            <w:sz w:val="19"/>
            <w:szCs w:val="19"/>
          </w:rPr>
          <w:t>31 год</w:t>
        </w:r>
      </w:hyperlink>
    </w:p>
    <w:p w14:paraId="743F617A" w14:textId="77777777" w:rsidR="001516AB" w:rsidRPr="002E703A" w:rsidRDefault="0066520C">
      <w:pPr>
        <w:tabs>
          <w:tab w:val="left" w:pos="580"/>
          <w:tab w:val="left" w:leader="dot" w:pos="8800"/>
        </w:tabs>
        <w:rPr>
          <w:rFonts w:eastAsia="Times New Roman"/>
          <w:sz w:val="19"/>
          <w:szCs w:val="19"/>
          <w:lang w:val="en-US"/>
        </w:rPr>
      </w:pPr>
      <w:hyperlink w:anchor="page32">
        <w:r w:rsidRPr="002E703A">
          <w:rPr>
            <w:rFonts w:eastAsia="Times New Roman"/>
            <w:sz w:val="20"/>
            <w:szCs w:val="20"/>
            <w:lang w:val="en-US"/>
          </w:rPr>
          <w:t>10,3</w:t>
        </w:r>
      </w:hyperlink>
      <w:r w:rsidRPr="002E703A">
        <w:rPr>
          <w:rFonts w:eastAsia="Times New Roman"/>
          <w:sz w:val="20"/>
          <w:szCs w:val="20"/>
          <w:lang w:val="en-US"/>
        </w:rPr>
        <w:tab/>
      </w:r>
      <w:hyperlink w:anchor="page32">
        <w:r w:rsidRPr="002E703A">
          <w:rPr>
            <w:rFonts w:eastAsia="Times New Roman"/>
            <w:sz w:val="20"/>
            <w:szCs w:val="20"/>
            <w:lang w:val="en-US"/>
          </w:rPr>
          <w:t>SPI R</w:t>
        </w:r>
        <w:r w:rsidRPr="002E703A">
          <w:rPr>
            <w:rFonts w:eastAsia="Times New Roman"/>
            <w:sz w:val="16"/>
            <w:szCs w:val="16"/>
            <w:lang w:val="en-US"/>
          </w:rPr>
          <w:t>EAD</w:t>
        </w:r>
      </w:hyperlink>
      <w:r w:rsidRPr="002E703A">
        <w:rPr>
          <w:rFonts w:eastAsia="Times New Roman"/>
          <w:sz w:val="20"/>
          <w:szCs w:val="20"/>
          <w:lang w:val="en-US"/>
        </w:rPr>
        <w:tab/>
      </w:r>
      <w:hyperlink w:anchor="page32">
        <w:r w:rsidRPr="002E703A">
          <w:rPr>
            <w:rFonts w:eastAsia="Times New Roman"/>
            <w:sz w:val="19"/>
            <w:szCs w:val="19"/>
            <w:lang w:val="en-US"/>
          </w:rPr>
          <w:t>32</w:t>
        </w:r>
      </w:hyperlink>
    </w:p>
    <w:p w14:paraId="3E8B8021" w14:textId="77777777" w:rsidR="001516AB" w:rsidRPr="002E703A" w:rsidRDefault="001516AB">
      <w:pPr>
        <w:spacing w:line="1" w:lineRule="exact"/>
        <w:rPr>
          <w:rFonts w:eastAsia="Times New Roman"/>
          <w:sz w:val="20"/>
          <w:szCs w:val="20"/>
          <w:lang w:val="en-US"/>
        </w:rPr>
      </w:pPr>
    </w:p>
    <w:p w14:paraId="08BF40BE" w14:textId="77777777" w:rsidR="001516AB" w:rsidRPr="002E703A" w:rsidRDefault="0066520C">
      <w:pPr>
        <w:tabs>
          <w:tab w:val="left" w:pos="580"/>
          <w:tab w:val="left" w:leader="dot" w:pos="8800"/>
        </w:tabs>
        <w:rPr>
          <w:rFonts w:eastAsia="Times New Roman"/>
          <w:sz w:val="19"/>
          <w:szCs w:val="19"/>
          <w:lang w:val="en-US"/>
        </w:rPr>
      </w:pPr>
      <w:hyperlink w:anchor="page32">
        <w:r w:rsidRPr="002E703A">
          <w:rPr>
            <w:rFonts w:eastAsia="Times New Roman"/>
            <w:sz w:val="20"/>
            <w:szCs w:val="20"/>
            <w:lang w:val="en-US"/>
          </w:rPr>
          <w:t>10,4</w:t>
        </w:r>
      </w:hyperlink>
      <w:r w:rsidRPr="002E703A">
        <w:rPr>
          <w:rFonts w:eastAsia="Times New Roman"/>
          <w:sz w:val="20"/>
          <w:szCs w:val="20"/>
          <w:lang w:val="en-US"/>
        </w:rPr>
        <w:tab/>
      </w:r>
      <w:hyperlink w:anchor="page32">
        <w:r w:rsidRPr="002E703A">
          <w:rPr>
            <w:rFonts w:eastAsia="Times New Roman"/>
            <w:sz w:val="20"/>
            <w:szCs w:val="20"/>
            <w:lang w:val="en-US"/>
          </w:rPr>
          <w:t>C</w:t>
        </w:r>
        <w:r w:rsidRPr="002E703A">
          <w:rPr>
            <w:rFonts w:eastAsia="Times New Roman"/>
            <w:sz w:val="16"/>
            <w:szCs w:val="16"/>
            <w:lang w:val="en-US"/>
          </w:rPr>
          <w:t>OMMAND</w:t>
        </w:r>
        <w:r w:rsidRPr="002E703A">
          <w:rPr>
            <w:rFonts w:eastAsia="Times New Roman"/>
            <w:sz w:val="20"/>
            <w:szCs w:val="20"/>
            <w:lang w:val="en-US"/>
          </w:rPr>
          <w:t xml:space="preserve"> S</w:t>
        </w:r>
        <w:r>
          <w:rPr>
            <w:rFonts w:eastAsia="Times New Roman"/>
            <w:sz w:val="16"/>
            <w:szCs w:val="16"/>
          </w:rPr>
          <w:t>ТРОБЫ</w:t>
        </w:r>
      </w:hyperlink>
      <w:r w:rsidRPr="002E703A">
        <w:rPr>
          <w:rFonts w:eastAsia="Times New Roman"/>
          <w:sz w:val="20"/>
          <w:szCs w:val="20"/>
          <w:lang w:val="en-US"/>
        </w:rPr>
        <w:tab/>
      </w:r>
      <w:hyperlink w:anchor="page32">
        <w:r w:rsidRPr="002E703A">
          <w:rPr>
            <w:rFonts w:eastAsia="Times New Roman"/>
            <w:sz w:val="19"/>
            <w:szCs w:val="19"/>
            <w:lang w:val="en-US"/>
          </w:rPr>
          <w:t>32</w:t>
        </w:r>
      </w:hyperlink>
    </w:p>
    <w:p w14:paraId="2C2368D4" w14:textId="77777777" w:rsidR="001516AB" w:rsidRPr="002E703A" w:rsidRDefault="0066520C">
      <w:pPr>
        <w:tabs>
          <w:tab w:val="left" w:pos="580"/>
          <w:tab w:val="left" w:leader="dot" w:pos="8800"/>
        </w:tabs>
        <w:rPr>
          <w:rFonts w:eastAsia="Times New Roman"/>
          <w:sz w:val="19"/>
          <w:szCs w:val="19"/>
          <w:lang w:val="en-US"/>
        </w:rPr>
      </w:pPr>
      <w:hyperlink w:anchor="page32">
        <w:r w:rsidRPr="002E703A">
          <w:rPr>
            <w:rFonts w:eastAsia="Times New Roman"/>
            <w:sz w:val="20"/>
            <w:szCs w:val="20"/>
            <w:lang w:val="en-US"/>
          </w:rPr>
          <w:t>10,5</w:t>
        </w:r>
      </w:hyperlink>
      <w:r w:rsidRPr="002E703A">
        <w:rPr>
          <w:rFonts w:eastAsia="Times New Roman"/>
          <w:sz w:val="20"/>
          <w:szCs w:val="20"/>
          <w:lang w:val="en-US"/>
        </w:rPr>
        <w:tab/>
      </w:r>
      <w:hyperlink w:anchor="page32">
        <w:r>
          <w:rPr>
            <w:rFonts w:eastAsia="Times New Roman"/>
            <w:sz w:val="20"/>
            <w:szCs w:val="20"/>
          </w:rPr>
          <w:t>ФИФО</w:t>
        </w:r>
        <w:r w:rsidRPr="002E703A">
          <w:rPr>
            <w:rFonts w:eastAsia="Times New Roman"/>
            <w:sz w:val="20"/>
            <w:szCs w:val="20"/>
            <w:lang w:val="en-US"/>
          </w:rPr>
          <w:t xml:space="preserve"> </w:t>
        </w:r>
        <w:r>
          <w:rPr>
            <w:rFonts w:eastAsia="Times New Roman"/>
            <w:sz w:val="20"/>
            <w:szCs w:val="20"/>
          </w:rPr>
          <w:t>А</w:t>
        </w:r>
        <w:r w:rsidRPr="002E703A">
          <w:rPr>
            <w:rFonts w:eastAsia="Times New Roman"/>
            <w:sz w:val="16"/>
            <w:szCs w:val="16"/>
            <w:lang w:val="en-US"/>
          </w:rPr>
          <w:t>CCESS</w:t>
        </w:r>
      </w:hyperlink>
      <w:r w:rsidRPr="002E703A">
        <w:rPr>
          <w:rFonts w:eastAsia="Times New Roman"/>
          <w:sz w:val="20"/>
          <w:szCs w:val="20"/>
          <w:lang w:val="en-US"/>
        </w:rPr>
        <w:tab/>
      </w:r>
      <w:hyperlink w:anchor="page32">
        <w:r w:rsidRPr="002E703A">
          <w:rPr>
            <w:rFonts w:eastAsia="Times New Roman"/>
            <w:sz w:val="19"/>
            <w:szCs w:val="19"/>
            <w:lang w:val="en-US"/>
          </w:rPr>
          <w:t>32</w:t>
        </w:r>
      </w:hyperlink>
    </w:p>
    <w:p w14:paraId="65796282" w14:textId="77777777" w:rsidR="001516AB" w:rsidRPr="002E703A" w:rsidRDefault="001516AB">
      <w:pPr>
        <w:spacing w:line="1" w:lineRule="exact"/>
        <w:rPr>
          <w:rFonts w:eastAsia="Times New Roman"/>
          <w:sz w:val="20"/>
          <w:szCs w:val="20"/>
          <w:lang w:val="en-US"/>
        </w:rPr>
      </w:pPr>
    </w:p>
    <w:p w14:paraId="7CC4F8BA" w14:textId="77777777" w:rsidR="001516AB" w:rsidRDefault="0066520C">
      <w:pPr>
        <w:tabs>
          <w:tab w:val="left" w:pos="580"/>
          <w:tab w:val="left" w:leader="dot" w:pos="8800"/>
        </w:tabs>
        <w:rPr>
          <w:rFonts w:eastAsia="Times New Roman"/>
          <w:sz w:val="19"/>
          <w:szCs w:val="19"/>
        </w:rPr>
      </w:pPr>
      <w:hyperlink w:anchor="page33">
        <w:r>
          <w:rPr>
            <w:rFonts w:eastAsia="Times New Roman"/>
            <w:sz w:val="20"/>
            <w:szCs w:val="20"/>
          </w:rPr>
          <w:t>10,6</w:t>
        </w:r>
      </w:hyperlink>
      <w:r>
        <w:rPr>
          <w:rFonts w:eastAsia="Times New Roman"/>
          <w:sz w:val="20"/>
          <w:szCs w:val="20"/>
        </w:rPr>
        <w:tab/>
      </w:r>
      <w:hyperlink w:anchor="page33">
        <w:r>
          <w:rPr>
            <w:rFonts w:eastAsia="Times New Roman"/>
            <w:sz w:val="20"/>
            <w:szCs w:val="20"/>
          </w:rPr>
          <w:t>PATABLE A</w:t>
        </w:r>
        <w:r>
          <w:rPr>
            <w:rFonts w:eastAsia="Times New Roman"/>
            <w:sz w:val="16"/>
            <w:szCs w:val="16"/>
          </w:rPr>
          <w:t>CCESS</w:t>
        </w:r>
      </w:hyperlink>
      <w:r>
        <w:rPr>
          <w:rFonts w:eastAsia="Times New Roman"/>
          <w:sz w:val="20"/>
          <w:szCs w:val="20"/>
        </w:rPr>
        <w:tab/>
      </w:r>
      <w:hyperlink w:anchor="page33">
        <w:r>
          <w:rPr>
            <w:rFonts w:eastAsia="Times New Roman"/>
            <w:sz w:val="19"/>
            <w:szCs w:val="19"/>
          </w:rPr>
          <w:t>33</w:t>
        </w:r>
      </w:hyperlink>
    </w:p>
    <w:p w14:paraId="2B87002B" w14:textId="77777777" w:rsidR="001516AB" w:rsidRDefault="001516AB">
      <w:pPr>
        <w:spacing w:line="65" w:lineRule="exact"/>
        <w:rPr>
          <w:rFonts w:eastAsia="Times New Roman"/>
          <w:sz w:val="20"/>
          <w:szCs w:val="20"/>
        </w:rPr>
      </w:pPr>
    </w:p>
    <w:p w14:paraId="751E2A30"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11</w:t>
      </w:r>
      <w:r>
        <w:rPr>
          <w:sz w:val="20"/>
          <w:szCs w:val="20"/>
        </w:rPr>
        <w:tab/>
      </w:r>
      <w:hyperlink w:anchor="page34">
        <w:r>
          <w:rPr>
            <w:rFonts w:eastAsia="Times New Roman"/>
            <w:b/>
            <w:bCs/>
            <w:sz w:val="20"/>
            <w:szCs w:val="20"/>
          </w:rPr>
          <w:t>ИНТЕРФЕЙС МИКРОКОНТРОЛЛЕРА И КОНФИГУРАЦИЯ ПИН-кодов</w:t>
        </w:r>
      </w:hyperlink>
      <w:r>
        <w:rPr>
          <w:rFonts w:eastAsia="Times New Roman"/>
          <w:b/>
          <w:bCs/>
          <w:sz w:val="20"/>
          <w:szCs w:val="20"/>
        </w:rPr>
        <w:tab/>
      </w:r>
      <w:hyperlink w:anchor="page34">
        <w:r>
          <w:rPr>
            <w:rFonts w:eastAsia="Times New Roman"/>
            <w:b/>
            <w:bCs/>
            <w:sz w:val="19"/>
            <w:szCs w:val="19"/>
          </w:rPr>
          <w:t>34</w:t>
        </w:r>
      </w:hyperlink>
    </w:p>
    <w:p w14:paraId="214578F6" w14:textId="77777777" w:rsidR="001516AB" w:rsidRDefault="0066520C">
      <w:pPr>
        <w:tabs>
          <w:tab w:val="left" w:pos="580"/>
          <w:tab w:val="left" w:leader="dot" w:pos="8800"/>
        </w:tabs>
        <w:rPr>
          <w:rFonts w:eastAsia="Times New Roman"/>
          <w:sz w:val="19"/>
          <w:szCs w:val="19"/>
        </w:rPr>
      </w:pPr>
      <w:hyperlink w:anchor="page34">
        <w:r>
          <w:rPr>
            <w:rFonts w:eastAsia="Times New Roman"/>
            <w:sz w:val="20"/>
            <w:szCs w:val="20"/>
          </w:rPr>
          <w:t>11.1</w:t>
        </w:r>
      </w:hyperlink>
      <w:r>
        <w:rPr>
          <w:rFonts w:eastAsia="Times New Roman"/>
          <w:sz w:val="20"/>
          <w:szCs w:val="20"/>
        </w:rPr>
        <w:tab/>
      </w:r>
      <w:hyperlink w:anchor="page34">
        <w:r>
          <w:rPr>
            <w:rFonts w:eastAsia="Times New Roman"/>
            <w:sz w:val="20"/>
            <w:szCs w:val="20"/>
          </w:rPr>
          <w:t>C</w:t>
        </w:r>
        <w:r>
          <w:rPr>
            <w:rFonts w:eastAsia="Times New Roman"/>
            <w:sz w:val="16"/>
            <w:szCs w:val="16"/>
          </w:rPr>
          <w:t>О</w:t>
        </w:r>
        <w:r>
          <w:rPr>
            <w:rFonts w:eastAsia="Times New Roman"/>
            <w:sz w:val="16"/>
            <w:szCs w:val="16"/>
          </w:rPr>
          <w:t>НФИГУРАЦИЯ</w:t>
        </w:r>
        <w:r>
          <w:rPr>
            <w:rFonts w:eastAsia="Times New Roman"/>
            <w:sz w:val="20"/>
            <w:szCs w:val="20"/>
          </w:rPr>
          <w:t xml:space="preserve"> я</w:t>
        </w:r>
        <w:r>
          <w:rPr>
            <w:rFonts w:eastAsia="Times New Roman"/>
            <w:sz w:val="16"/>
            <w:szCs w:val="16"/>
          </w:rPr>
          <w:t>NTERFACE</w:t>
        </w:r>
      </w:hyperlink>
      <w:r>
        <w:rPr>
          <w:rFonts w:eastAsia="Times New Roman"/>
          <w:sz w:val="20"/>
          <w:szCs w:val="20"/>
        </w:rPr>
        <w:tab/>
      </w:r>
      <w:hyperlink w:anchor="page34">
        <w:r>
          <w:rPr>
            <w:rFonts w:eastAsia="Times New Roman"/>
            <w:sz w:val="19"/>
            <w:szCs w:val="19"/>
          </w:rPr>
          <w:t>34</w:t>
        </w:r>
      </w:hyperlink>
    </w:p>
    <w:p w14:paraId="013E4339" w14:textId="77777777" w:rsidR="001516AB" w:rsidRDefault="001516AB">
      <w:pPr>
        <w:spacing w:line="1" w:lineRule="exact"/>
        <w:rPr>
          <w:rFonts w:eastAsia="Times New Roman"/>
          <w:sz w:val="20"/>
          <w:szCs w:val="20"/>
        </w:rPr>
      </w:pPr>
    </w:p>
    <w:p w14:paraId="4CA58A9E" w14:textId="77777777" w:rsidR="001516AB" w:rsidRDefault="0066520C">
      <w:pPr>
        <w:tabs>
          <w:tab w:val="left" w:pos="580"/>
          <w:tab w:val="left" w:leader="dot" w:pos="8800"/>
        </w:tabs>
        <w:rPr>
          <w:rFonts w:eastAsia="Times New Roman"/>
          <w:sz w:val="19"/>
          <w:szCs w:val="19"/>
        </w:rPr>
      </w:pPr>
      <w:hyperlink w:anchor="page34">
        <w:r>
          <w:rPr>
            <w:rFonts w:eastAsia="Times New Roman"/>
            <w:sz w:val="20"/>
            <w:szCs w:val="20"/>
          </w:rPr>
          <w:t>11.2</w:t>
        </w:r>
      </w:hyperlink>
      <w:r>
        <w:rPr>
          <w:rFonts w:eastAsia="Times New Roman"/>
          <w:sz w:val="20"/>
          <w:szCs w:val="20"/>
        </w:rPr>
        <w:tab/>
      </w:r>
      <w:hyperlink w:anchor="page34">
        <w:r>
          <w:rPr>
            <w:rFonts w:eastAsia="Times New Roman"/>
            <w:sz w:val="20"/>
            <w:szCs w:val="20"/>
          </w:rPr>
          <w:t>г</w:t>
        </w:r>
        <w:r>
          <w:rPr>
            <w:rFonts w:eastAsia="Times New Roman"/>
            <w:sz w:val="16"/>
            <w:szCs w:val="16"/>
          </w:rPr>
          <w:t>ЭНЕРАЛЬНЫЙ</w:t>
        </w:r>
        <w:r>
          <w:rPr>
            <w:rFonts w:eastAsia="Times New Roman"/>
            <w:sz w:val="20"/>
            <w:szCs w:val="20"/>
          </w:rPr>
          <w:t xml:space="preserve"> C</w:t>
        </w:r>
        <w:r>
          <w:rPr>
            <w:rFonts w:eastAsia="Times New Roman"/>
            <w:sz w:val="16"/>
            <w:szCs w:val="16"/>
          </w:rPr>
          <w:t>КОНТРОЛЬ И</w:t>
        </w:r>
        <w:r>
          <w:rPr>
            <w:rFonts w:eastAsia="Times New Roman"/>
            <w:sz w:val="20"/>
            <w:szCs w:val="20"/>
          </w:rPr>
          <w:t xml:space="preserve"> S</w:t>
        </w:r>
        <w:r>
          <w:rPr>
            <w:rFonts w:eastAsia="Times New Roman"/>
            <w:sz w:val="16"/>
            <w:szCs w:val="16"/>
          </w:rPr>
          <w:t>ТАТУС</w:t>
        </w:r>
        <w:r>
          <w:rPr>
            <w:rFonts w:eastAsia="Times New Roman"/>
            <w:sz w:val="20"/>
            <w:szCs w:val="20"/>
          </w:rPr>
          <w:t xml:space="preserve"> п</w:t>
        </w:r>
        <w:r>
          <w:rPr>
            <w:rFonts w:eastAsia="Times New Roman"/>
            <w:sz w:val="16"/>
            <w:szCs w:val="16"/>
          </w:rPr>
          <w:t>INS</w:t>
        </w:r>
      </w:hyperlink>
      <w:r>
        <w:rPr>
          <w:rFonts w:eastAsia="Times New Roman"/>
          <w:sz w:val="20"/>
          <w:szCs w:val="20"/>
        </w:rPr>
        <w:tab/>
      </w:r>
      <w:hyperlink w:anchor="page34">
        <w:r>
          <w:rPr>
            <w:rFonts w:eastAsia="Times New Roman"/>
            <w:sz w:val="19"/>
            <w:szCs w:val="19"/>
          </w:rPr>
          <w:t>34</w:t>
        </w:r>
      </w:hyperlink>
    </w:p>
    <w:p w14:paraId="05C3AFFC" w14:textId="77777777" w:rsidR="001516AB" w:rsidRDefault="0066520C">
      <w:pPr>
        <w:tabs>
          <w:tab w:val="left" w:pos="580"/>
          <w:tab w:val="left" w:leader="dot" w:pos="8800"/>
        </w:tabs>
        <w:rPr>
          <w:rFonts w:eastAsia="Times New Roman"/>
          <w:sz w:val="19"/>
          <w:szCs w:val="19"/>
        </w:rPr>
      </w:pPr>
      <w:hyperlink w:anchor="page34">
        <w:r>
          <w:rPr>
            <w:rFonts w:eastAsia="Times New Roman"/>
            <w:sz w:val="20"/>
            <w:szCs w:val="20"/>
          </w:rPr>
          <w:t>11,3</w:t>
        </w:r>
      </w:hyperlink>
      <w:r>
        <w:rPr>
          <w:rFonts w:eastAsia="Times New Roman"/>
          <w:sz w:val="20"/>
          <w:szCs w:val="20"/>
        </w:rPr>
        <w:tab/>
      </w:r>
      <w:hyperlink w:anchor="page34">
        <w:r>
          <w:rPr>
            <w:rFonts w:eastAsia="Times New Roman"/>
            <w:sz w:val="20"/>
            <w:szCs w:val="20"/>
          </w:rPr>
          <w:t>О</w:t>
        </w:r>
        <w:r>
          <w:rPr>
            <w:rFonts w:eastAsia="Times New Roman"/>
            <w:sz w:val="16"/>
            <w:szCs w:val="16"/>
          </w:rPr>
          <w:t>ПРАКТИЧЕСКИЙ</w:t>
        </w:r>
        <w:r>
          <w:rPr>
            <w:rFonts w:eastAsia="Times New Roman"/>
            <w:sz w:val="20"/>
            <w:szCs w:val="20"/>
          </w:rPr>
          <w:t xml:space="preserve"> р</w:t>
        </w:r>
        <w:r>
          <w:rPr>
            <w:rFonts w:eastAsia="Times New Roman"/>
            <w:sz w:val="16"/>
            <w:szCs w:val="16"/>
          </w:rPr>
          <w:t>АДИО</w:t>
        </w:r>
        <w:r>
          <w:rPr>
            <w:rFonts w:eastAsia="Times New Roman"/>
            <w:sz w:val="20"/>
            <w:szCs w:val="20"/>
          </w:rPr>
          <w:t xml:space="preserve"> C</w:t>
        </w:r>
        <w:r>
          <w:rPr>
            <w:rFonts w:eastAsia="Times New Roman"/>
            <w:sz w:val="16"/>
            <w:szCs w:val="16"/>
          </w:rPr>
          <w:t>ONTROL</w:t>
        </w:r>
        <w:r>
          <w:rPr>
            <w:rFonts w:eastAsia="Times New Roman"/>
            <w:sz w:val="20"/>
            <w:szCs w:val="20"/>
          </w:rPr>
          <w:t xml:space="preserve"> F</w:t>
        </w:r>
        <w:r>
          <w:rPr>
            <w:rFonts w:eastAsia="Times New Roman"/>
            <w:sz w:val="16"/>
            <w:szCs w:val="16"/>
          </w:rPr>
          <w:t>ЕДА</w:t>
        </w:r>
      </w:hyperlink>
      <w:r>
        <w:rPr>
          <w:rFonts w:eastAsia="Times New Roman"/>
          <w:sz w:val="20"/>
          <w:szCs w:val="20"/>
        </w:rPr>
        <w:tab/>
      </w:r>
      <w:hyperlink w:anchor="page34">
        <w:r>
          <w:rPr>
            <w:rFonts w:eastAsia="Times New Roman"/>
            <w:sz w:val="19"/>
            <w:szCs w:val="19"/>
          </w:rPr>
          <w:t>34</w:t>
        </w:r>
      </w:hyperlink>
    </w:p>
    <w:p w14:paraId="3F431AA8" w14:textId="77777777" w:rsidR="001516AB" w:rsidRDefault="001516AB">
      <w:pPr>
        <w:spacing w:line="63" w:lineRule="exact"/>
        <w:rPr>
          <w:rFonts w:eastAsia="Times New Roman"/>
          <w:sz w:val="20"/>
          <w:szCs w:val="20"/>
        </w:rPr>
      </w:pPr>
    </w:p>
    <w:p w14:paraId="0C627D25"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12</w:t>
      </w:r>
      <w:r>
        <w:rPr>
          <w:sz w:val="20"/>
          <w:szCs w:val="20"/>
        </w:rPr>
        <w:tab/>
      </w:r>
      <w:hyperlink w:anchor="page35">
        <w:r>
          <w:rPr>
            <w:rFonts w:eastAsia="Times New Roman"/>
            <w:b/>
            <w:bCs/>
            <w:sz w:val="20"/>
            <w:szCs w:val="20"/>
          </w:rPr>
          <w:t>ПРОГРАММИРОВАНИЕ СКОРОСТИ ДАННЫХ</w:t>
        </w:r>
      </w:hyperlink>
      <w:r>
        <w:rPr>
          <w:rFonts w:eastAsia="Times New Roman"/>
          <w:b/>
          <w:bCs/>
          <w:sz w:val="20"/>
          <w:szCs w:val="20"/>
        </w:rPr>
        <w:tab/>
      </w:r>
      <w:hyperlink w:anchor="page35">
        <w:r>
          <w:rPr>
            <w:rFonts w:eastAsia="Times New Roman"/>
            <w:b/>
            <w:bCs/>
            <w:sz w:val="19"/>
            <w:szCs w:val="19"/>
          </w:rPr>
          <w:t>35 год</w:t>
        </w:r>
      </w:hyperlink>
    </w:p>
    <w:p w14:paraId="3967AD50" w14:textId="77777777" w:rsidR="001516AB" w:rsidRDefault="0066520C">
      <w:pPr>
        <w:spacing w:line="20" w:lineRule="exact"/>
        <w:rPr>
          <w:sz w:val="20"/>
          <w:szCs w:val="20"/>
        </w:rPr>
      </w:pPr>
      <w:r>
        <w:rPr>
          <w:noProof/>
          <w:sz w:val="20"/>
          <w:szCs w:val="20"/>
        </w:rPr>
        <w:drawing>
          <wp:anchor distT="0" distB="0" distL="114300" distR="114300" simplePos="0" relativeHeight="251373056" behindDoc="1" locked="0" layoutInCell="0" allowOverlap="1" wp14:anchorId="5918A148" wp14:editId="20F0396D">
            <wp:simplePos x="0" y="0"/>
            <wp:positionH relativeFrom="column">
              <wp:posOffset>-45085</wp:posOffset>
            </wp:positionH>
            <wp:positionV relativeFrom="paragraph">
              <wp:posOffset>475615</wp:posOffset>
            </wp:positionV>
            <wp:extent cx="5793740" cy="2552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970AABB" w14:textId="77777777" w:rsidR="001516AB" w:rsidRDefault="001516AB">
      <w:pPr>
        <w:spacing w:line="200" w:lineRule="exact"/>
        <w:rPr>
          <w:sz w:val="20"/>
          <w:szCs w:val="20"/>
        </w:rPr>
      </w:pPr>
    </w:p>
    <w:p w14:paraId="5252AB83" w14:textId="77777777" w:rsidR="001516AB" w:rsidRDefault="001516AB">
      <w:pPr>
        <w:spacing w:line="200" w:lineRule="exact"/>
        <w:rPr>
          <w:sz w:val="20"/>
          <w:szCs w:val="20"/>
        </w:rPr>
      </w:pPr>
    </w:p>
    <w:p w14:paraId="488AA9CA" w14:textId="77777777" w:rsidR="001516AB" w:rsidRDefault="001516AB">
      <w:pPr>
        <w:spacing w:line="200" w:lineRule="exact"/>
        <w:rPr>
          <w:sz w:val="20"/>
          <w:szCs w:val="20"/>
        </w:rPr>
      </w:pPr>
    </w:p>
    <w:p w14:paraId="0AA08520" w14:textId="77777777" w:rsidR="001516AB" w:rsidRDefault="001516AB">
      <w:pPr>
        <w:spacing w:line="376" w:lineRule="exact"/>
        <w:rPr>
          <w:sz w:val="20"/>
          <w:szCs w:val="20"/>
        </w:rPr>
      </w:pPr>
    </w:p>
    <w:p w14:paraId="4B1FCED4" w14:textId="77777777" w:rsidR="001516AB" w:rsidRDefault="0066520C">
      <w:pPr>
        <w:tabs>
          <w:tab w:val="left" w:pos="8000"/>
        </w:tabs>
        <w:ind w:left="3780"/>
        <w:rPr>
          <w:sz w:val="20"/>
          <w:szCs w:val="20"/>
        </w:rPr>
      </w:pPr>
      <w:r>
        <w:rPr>
          <w:rFonts w:ascii="Arial" w:eastAsia="Arial" w:hAnsi="Arial" w:cs="Arial"/>
          <w:sz w:val="16"/>
          <w:szCs w:val="16"/>
        </w:rPr>
        <w:lastRenderedPageBreak/>
        <w:t>SWRS061I</w:t>
      </w:r>
      <w:r>
        <w:rPr>
          <w:sz w:val="20"/>
          <w:szCs w:val="20"/>
        </w:rPr>
        <w:tab/>
      </w:r>
      <w:r>
        <w:rPr>
          <w:rFonts w:ascii="Arial" w:eastAsia="Arial" w:hAnsi="Arial" w:cs="Arial"/>
          <w:sz w:val="16"/>
          <w:szCs w:val="16"/>
        </w:rPr>
        <w:t>Страница 5 из 98</w:t>
      </w:r>
    </w:p>
    <w:p w14:paraId="1E4E6951" w14:textId="77777777" w:rsidR="001516AB" w:rsidRDefault="001516AB">
      <w:pPr>
        <w:sectPr w:rsidR="001516AB">
          <w:pgSz w:w="11900" w:h="16838"/>
          <w:pgMar w:top="676" w:right="1440" w:bottom="0" w:left="1440" w:header="0" w:footer="0" w:gutter="0"/>
          <w:cols w:space="720" w:equalWidth="0">
            <w:col w:w="9026"/>
          </w:cols>
        </w:sectPr>
      </w:pPr>
    </w:p>
    <w:tbl>
      <w:tblPr>
        <w:tblW w:w="0" w:type="auto"/>
        <w:tblLayout w:type="fixed"/>
        <w:tblCellMar>
          <w:left w:w="0" w:type="dxa"/>
          <w:right w:w="0" w:type="dxa"/>
        </w:tblCellMar>
        <w:tblLook w:val="04A0" w:firstRow="1" w:lastRow="0" w:firstColumn="1" w:lastColumn="0" w:noHBand="0" w:noVBand="1"/>
      </w:tblPr>
      <w:tblGrid>
        <w:gridCol w:w="400"/>
        <w:gridCol w:w="80"/>
        <w:gridCol w:w="7420"/>
        <w:gridCol w:w="1120"/>
      </w:tblGrid>
      <w:tr w:rsidR="001516AB" w14:paraId="0424B82A" w14:textId="77777777">
        <w:trPr>
          <w:trHeight w:val="488"/>
        </w:trPr>
        <w:tc>
          <w:tcPr>
            <w:tcW w:w="400" w:type="dxa"/>
            <w:vAlign w:val="bottom"/>
          </w:tcPr>
          <w:p w14:paraId="412B1B26" w14:textId="77777777" w:rsidR="001516AB" w:rsidRDefault="001516AB">
            <w:pPr>
              <w:rPr>
                <w:sz w:val="24"/>
                <w:szCs w:val="24"/>
              </w:rPr>
            </w:pPr>
            <w:bookmarkStart w:id="5" w:name="page6"/>
            <w:bookmarkEnd w:id="5"/>
          </w:p>
        </w:tc>
        <w:tc>
          <w:tcPr>
            <w:tcW w:w="80" w:type="dxa"/>
            <w:vAlign w:val="bottom"/>
          </w:tcPr>
          <w:p w14:paraId="2DBD48AA" w14:textId="77777777" w:rsidR="001516AB" w:rsidRDefault="001516AB">
            <w:pPr>
              <w:rPr>
                <w:sz w:val="24"/>
                <w:szCs w:val="24"/>
              </w:rPr>
            </w:pPr>
          </w:p>
        </w:tc>
        <w:tc>
          <w:tcPr>
            <w:tcW w:w="7420" w:type="dxa"/>
            <w:vAlign w:val="bottom"/>
          </w:tcPr>
          <w:p w14:paraId="51995CA7" w14:textId="77777777" w:rsidR="001516AB" w:rsidRDefault="001516AB">
            <w:pPr>
              <w:rPr>
                <w:sz w:val="24"/>
                <w:szCs w:val="24"/>
              </w:rPr>
            </w:pPr>
          </w:p>
        </w:tc>
        <w:tc>
          <w:tcPr>
            <w:tcW w:w="1120" w:type="dxa"/>
            <w:vAlign w:val="bottom"/>
          </w:tcPr>
          <w:p w14:paraId="038443AB" w14:textId="77777777" w:rsidR="001516AB" w:rsidRDefault="0066520C">
            <w:pPr>
              <w:jc w:val="right"/>
              <w:rPr>
                <w:sz w:val="20"/>
                <w:szCs w:val="20"/>
              </w:rPr>
            </w:pPr>
            <w:r>
              <w:rPr>
                <w:rFonts w:ascii="Impact" w:eastAsia="Impact" w:hAnsi="Impact" w:cs="Impact"/>
                <w:i/>
                <w:iCs/>
                <w:w w:val="96"/>
                <w:sz w:val="40"/>
                <w:szCs w:val="40"/>
              </w:rPr>
              <w:t>CC1101</w:t>
            </w:r>
          </w:p>
        </w:tc>
      </w:tr>
      <w:tr w:rsidR="001516AB" w14:paraId="6A3F6A65" w14:textId="77777777">
        <w:trPr>
          <w:trHeight w:val="834"/>
        </w:trPr>
        <w:tc>
          <w:tcPr>
            <w:tcW w:w="400" w:type="dxa"/>
            <w:vAlign w:val="bottom"/>
          </w:tcPr>
          <w:p w14:paraId="0FB9C9D9" w14:textId="77777777" w:rsidR="001516AB" w:rsidRDefault="0066520C">
            <w:pPr>
              <w:rPr>
                <w:rFonts w:eastAsia="Times New Roman"/>
                <w:b/>
                <w:bCs/>
                <w:sz w:val="20"/>
                <w:szCs w:val="20"/>
              </w:rPr>
            </w:pPr>
            <w:hyperlink w:anchor="page35">
              <w:r>
                <w:rPr>
                  <w:rFonts w:eastAsia="Times New Roman"/>
                  <w:b/>
                  <w:bCs/>
                  <w:sz w:val="20"/>
                  <w:szCs w:val="20"/>
                </w:rPr>
                <w:t>13</w:t>
              </w:r>
            </w:hyperlink>
          </w:p>
        </w:tc>
        <w:tc>
          <w:tcPr>
            <w:tcW w:w="7500" w:type="dxa"/>
            <w:gridSpan w:val="2"/>
            <w:vAlign w:val="bottom"/>
          </w:tcPr>
          <w:p w14:paraId="65815236" w14:textId="77777777" w:rsidR="001516AB" w:rsidRDefault="0066520C">
            <w:pPr>
              <w:ind w:left="200"/>
              <w:rPr>
                <w:rFonts w:eastAsia="Times New Roman"/>
                <w:b/>
                <w:bCs/>
                <w:w w:val="89"/>
                <w:sz w:val="20"/>
                <w:szCs w:val="20"/>
              </w:rPr>
            </w:pPr>
            <w:hyperlink w:anchor="page35">
              <w:r>
                <w:rPr>
                  <w:rFonts w:eastAsia="Times New Roman"/>
                  <w:b/>
                  <w:bCs/>
                  <w:w w:val="89"/>
                  <w:sz w:val="20"/>
                  <w:szCs w:val="20"/>
                </w:rPr>
                <w:t>ПОЛОСА ФИЛЬТРА ПРИЕМНОГО КАНАЛА .............................................. ................................</w:t>
              </w:r>
            </w:hyperlink>
          </w:p>
        </w:tc>
        <w:tc>
          <w:tcPr>
            <w:tcW w:w="1120" w:type="dxa"/>
            <w:vAlign w:val="bottom"/>
          </w:tcPr>
          <w:p w14:paraId="2D3BCD4A" w14:textId="77777777" w:rsidR="001516AB" w:rsidRDefault="0066520C">
            <w:pPr>
              <w:jc w:val="right"/>
              <w:rPr>
                <w:rFonts w:eastAsia="Times New Roman"/>
                <w:b/>
                <w:bCs/>
                <w:sz w:val="20"/>
                <w:szCs w:val="20"/>
              </w:rPr>
            </w:pPr>
            <w:hyperlink w:anchor="page35">
              <w:r>
                <w:rPr>
                  <w:rFonts w:eastAsia="Times New Roman"/>
                  <w:b/>
                  <w:bCs/>
                  <w:sz w:val="20"/>
                  <w:szCs w:val="20"/>
                </w:rPr>
                <w:t>35 год</w:t>
              </w:r>
            </w:hyperlink>
          </w:p>
        </w:tc>
      </w:tr>
      <w:tr w:rsidR="001516AB" w14:paraId="08EAA022" w14:textId="77777777">
        <w:trPr>
          <w:trHeight w:val="290"/>
        </w:trPr>
        <w:tc>
          <w:tcPr>
            <w:tcW w:w="400" w:type="dxa"/>
            <w:vAlign w:val="bottom"/>
          </w:tcPr>
          <w:p w14:paraId="1DE18EB8" w14:textId="77777777" w:rsidR="001516AB" w:rsidRDefault="0066520C">
            <w:pPr>
              <w:rPr>
                <w:rFonts w:eastAsia="Times New Roman"/>
                <w:b/>
                <w:bCs/>
                <w:sz w:val="20"/>
                <w:szCs w:val="20"/>
              </w:rPr>
            </w:pPr>
            <w:hyperlink w:anchor="page36">
              <w:r>
                <w:rPr>
                  <w:rFonts w:eastAsia="Times New Roman"/>
                  <w:b/>
                  <w:bCs/>
                  <w:sz w:val="20"/>
                  <w:szCs w:val="20"/>
                </w:rPr>
                <w:t>14</w:t>
              </w:r>
            </w:hyperlink>
          </w:p>
        </w:tc>
        <w:tc>
          <w:tcPr>
            <w:tcW w:w="7500" w:type="dxa"/>
            <w:gridSpan w:val="2"/>
            <w:vAlign w:val="bottom"/>
          </w:tcPr>
          <w:p w14:paraId="712CDD24" w14:textId="77777777" w:rsidR="001516AB" w:rsidRDefault="0066520C">
            <w:pPr>
              <w:ind w:left="200"/>
              <w:rPr>
                <w:rFonts w:eastAsia="Times New Roman"/>
                <w:b/>
                <w:bCs/>
                <w:w w:val="88"/>
                <w:sz w:val="20"/>
                <w:szCs w:val="20"/>
              </w:rPr>
            </w:pPr>
            <w:hyperlink w:anchor="page36">
              <w:r>
                <w:rPr>
                  <w:rFonts w:eastAsia="Times New Roman"/>
                  <w:b/>
                  <w:bCs/>
                  <w:w w:val="88"/>
                  <w:sz w:val="20"/>
                  <w:szCs w:val="20"/>
                </w:rPr>
                <w:t>ДЕМОДУЛЯТОР, СИНХРОНИЗАТОР СИМВОЛОВ И РЕШЕНИЕ ДАННЫХ ..................................</w:t>
              </w:r>
            </w:hyperlink>
          </w:p>
        </w:tc>
        <w:tc>
          <w:tcPr>
            <w:tcW w:w="1120" w:type="dxa"/>
            <w:vAlign w:val="bottom"/>
          </w:tcPr>
          <w:p w14:paraId="612CA609" w14:textId="77777777" w:rsidR="001516AB" w:rsidRDefault="0066520C">
            <w:pPr>
              <w:jc w:val="right"/>
              <w:rPr>
                <w:rFonts w:eastAsia="Times New Roman"/>
                <w:b/>
                <w:bCs/>
                <w:sz w:val="20"/>
                <w:szCs w:val="20"/>
              </w:rPr>
            </w:pPr>
            <w:hyperlink w:anchor="page36">
              <w:r>
                <w:rPr>
                  <w:rFonts w:eastAsia="Times New Roman"/>
                  <w:b/>
                  <w:bCs/>
                  <w:sz w:val="20"/>
                  <w:szCs w:val="20"/>
                </w:rPr>
                <w:t>36</w:t>
              </w:r>
            </w:hyperlink>
          </w:p>
        </w:tc>
      </w:tr>
      <w:tr w:rsidR="001516AB" w14:paraId="4B564552" w14:textId="77777777">
        <w:trPr>
          <w:trHeight w:val="226"/>
        </w:trPr>
        <w:tc>
          <w:tcPr>
            <w:tcW w:w="480" w:type="dxa"/>
            <w:gridSpan w:val="2"/>
            <w:vAlign w:val="bottom"/>
          </w:tcPr>
          <w:p w14:paraId="2C0DEB4E" w14:textId="77777777" w:rsidR="001516AB" w:rsidRDefault="0066520C">
            <w:pPr>
              <w:spacing w:line="226" w:lineRule="exact"/>
              <w:rPr>
                <w:rFonts w:eastAsia="Times New Roman"/>
                <w:sz w:val="20"/>
                <w:szCs w:val="20"/>
              </w:rPr>
            </w:pPr>
            <w:hyperlink w:anchor="page36">
              <w:r>
                <w:rPr>
                  <w:rFonts w:eastAsia="Times New Roman"/>
                  <w:sz w:val="20"/>
                  <w:szCs w:val="20"/>
                </w:rPr>
                <w:t>14,1</w:t>
              </w:r>
            </w:hyperlink>
          </w:p>
        </w:tc>
        <w:tc>
          <w:tcPr>
            <w:tcW w:w="7420" w:type="dxa"/>
            <w:vAlign w:val="bottom"/>
          </w:tcPr>
          <w:p w14:paraId="2D08D698" w14:textId="77777777" w:rsidR="001516AB" w:rsidRDefault="0066520C">
            <w:pPr>
              <w:spacing w:line="226" w:lineRule="exact"/>
              <w:ind w:left="120"/>
              <w:rPr>
                <w:rFonts w:eastAsia="Times New Roman"/>
                <w:w w:val="89"/>
                <w:sz w:val="20"/>
                <w:szCs w:val="20"/>
              </w:rPr>
            </w:pPr>
            <w:hyperlink w:anchor="page36">
              <w:r>
                <w:rPr>
                  <w:rFonts w:eastAsia="Times New Roman"/>
                  <w:w w:val="89"/>
                  <w:sz w:val="20"/>
                  <w:szCs w:val="20"/>
                </w:rPr>
                <w:t>F</w:t>
              </w:r>
              <w:r>
                <w:rPr>
                  <w:rFonts w:eastAsia="Times New Roman"/>
                  <w:w w:val="89"/>
                  <w:sz w:val="16"/>
                  <w:szCs w:val="16"/>
                </w:rPr>
                <w:t>ТРЕБОВАНИЯ</w:t>
              </w:r>
              <w:r>
                <w:rPr>
                  <w:rFonts w:eastAsia="Times New Roman"/>
                  <w:w w:val="89"/>
                  <w:sz w:val="20"/>
                  <w:szCs w:val="20"/>
                </w:rPr>
                <w:t xml:space="preserve"> О</w:t>
              </w:r>
              <w:r>
                <w:rPr>
                  <w:rFonts w:eastAsia="Times New Roman"/>
                  <w:w w:val="89"/>
                  <w:sz w:val="16"/>
                  <w:szCs w:val="16"/>
                </w:rPr>
                <w:t>FFSET</w:t>
              </w:r>
              <w:r>
                <w:rPr>
                  <w:rFonts w:eastAsia="Times New Roman"/>
                  <w:w w:val="89"/>
                  <w:sz w:val="20"/>
                  <w:szCs w:val="20"/>
                </w:rPr>
                <w:t xml:space="preserve"> C</w:t>
              </w:r>
              <w:r>
                <w:rPr>
                  <w:rFonts w:eastAsia="Times New Roman"/>
                  <w:w w:val="89"/>
                  <w:sz w:val="16"/>
                  <w:szCs w:val="16"/>
                </w:rPr>
                <w:t>ОМПЕНСАЦИЯ</w:t>
              </w:r>
              <w:r>
                <w:rPr>
                  <w:rFonts w:eastAsia="Times New Roman"/>
                  <w:w w:val="89"/>
                  <w:sz w:val="20"/>
                  <w:szCs w:val="20"/>
                </w:rPr>
                <w:t>.................................................. .................................................. ....</w:t>
              </w:r>
            </w:hyperlink>
          </w:p>
        </w:tc>
        <w:tc>
          <w:tcPr>
            <w:tcW w:w="1120" w:type="dxa"/>
            <w:vAlign w:val="bottom"/>
          </w:tcPr>
          <w:p w14:paraId="471D5518" w14:textId="77777777" w:rsidR="001516AB" w:rsidRDefault="0066520C">
            <w:pPr>
              <w:spacing w:line="226" w:lineRule="exact"/>
              <w:jc w:val="right"/>
              <w:rPr>
                <w:rFonts w:eastAsia="Times New Roman"/>
                <w:sz w:val="20"/>
                <w:szCs w:val="20"/>
              </w:rPr>
            </w:pPr>
            <w:hyperlink w:anchor="page36">
              <w:r>
                <w:rPr>
                  <w:rFonts w:eastAsia="Times New Roman"/>
                  <w:sz w:val="20"/>
                  <w:szCs w:val="20"/>
                </w:rPr>
                <w:t>36</w:t>
              </w:r>
            </w:hyperlink>
          </w:p>
        </w:tc>
      </w:tr>
      <w:tr w:rsidR="001516AB" w14:paraId="136D3757" w14:textId="77777777">
        <w:trPr>
          <w:trHeight w:val="228"/>
        </w:trPr>
        <w:tc>
          <w:tcPr>
            <w:tcW w:w="480" w:type="dxa"/>
            <w:gridSpan w:val="2"/>
            <w:vAlign w:val="bottom"/>
          </w:tcPr>
          <w:p w14:paraId="47AE3F31" w14:textId="77777777" w:rsidR="001516AB" w:rsidRDefault="0066520C">
            <w:pPr>
              <w:spacing w:line="228" w:lineRule="exact"/>
              <w:rPr>
                <w:rFonts w:eastAsia="Times New Roman"/>
                <w:sz w:val="20"/>
                <w:szCs w:val="20"/>
              </w:rPr>
            </w:pPr>
            <w:hyperlink w:anchor="page36">
              <w:r>
                <w:rPr>
                  <w:rFonts w:eastAsia="Times New Roman"/>
                  <w:sz w:val="20"/>
                  <w:szCs w:val="20"/>
                </w:rPr>
                <w:t>14,2</w:t>
              </w:r>
            </w:hyperlink>
          </w:p>
        </w:tc>
        <w:tc>
          <w:tcPr>
            <w:tcW w:w="7420" w:type="dxa"/>
            <w:vAlign w:val="bottom"/>
          </w:tcPr>
          <w:p w14:paraId="02BB23EE" w14:textId="77777777" w:rsidR="001516AB" w:rsidRDefault="0066520C">
            <w:pPr>
              <w:spacing w:line="228" w:lineRule="exact"/>
              <w:ind w:left="120"/>
              <w:rPr>
                <w:rFonts w:eastAsia="Times New Roman"/>
                <w:w w:val="88"/>
                <w:sz w:val="20"/>
                <w:szCs w:val="20"/>
              </w:rPr>
            </w:pPr>
            <w:hyperlink w:anchor="page36">
              <w:r>
                <w:rPr>
                  <w:rFonts w:eastAsia="Times New Roman"/>
                  <w:w w:val="88"/>
                  <w:sz w:val="20"/>
                  <w:szCs w:val="20"/>
                </w:rPr>
                <w:t>B</w:t>
              </w:r>
              <w:r>
                <w:rPr>
                  <w:rFonts w:eastAsia="Times New Roman"/>
                  <w:w w:val="88"/>
                  <w:sz w:val="16"/>
                  <w:szCs w:val="16"/>
                </w:rPr>
                <w:t>ЭТО</w:t>
              </w:r>
              <w:r>
                <w:rPr>
                  <w:rFonts w:eastAsia="Times New Roman"/>
                  <w:w w:val="88"/>
                  <w:sz w:val="20"/>
                  <w:szCs w:val="20"/>
                </w:rPr>
                <w:t xml:space="preserve"> S</w:t>
              </w:r>
              <w:r>
                <w:rPr>
                  <w:rFonts w:eastAsia="Times New Roman"/>
                  <w:w w:val="88"/>
                  <w:sz w:val="16"/>
                  <w:szCs w:val="16"/>
                </w:rPr>
                <w:t>ИНХРОНИЗАЦИЯ</w:t>
              </w:r>
              <w:r>
                <w:rPr>
                  <w:rFonts w:eastAsia="Times New Roman"/>
                  <w:w w:val="88"/>
                  <w:sz w:val="20"/>
                  <w:szCs w:val="20"/>
                </w:rPr>
                <w:t xml:space="preserve"> .................................................. .................................................. .........................</w:t>
              </w:r>
            </w:hyperlink>
          </w:p>
        </w:tc>
        <w:tc>
          <w:tcPr>
            <w:tcW w:w="1120" w:type="dxa"/>
            <w:vAlign w:val="bottom"/>
          </w:tcPr>
          <w:p w14:paraId="605E0EDE" w14:textId="77777777" w:rsidR="001516AB" w:rsidRDefault="0066520C">
            <w:pPr>
              <w:spacing w:line="228" w:lineRule="exact"/>
              <w:jc w:val="right"/>
              <w:rPr>
                <w:rFonts w:eastAsia="Times New Roman"/>
                <w:sz w:val="20"/>
                <w:szCs w:val="20"/>
              </w:rPr>
            </w:pPr>
            <w:hyperlink w:anchor="page36">
              <w:r>
                <w:rPr>
                  <w:rFonts w:eastAsia="Times New Roman"/>
                  <w:sz w:val="20"/>
                  <w:szCs w:val="20"/>
                </w:rPr>
                <w:t>36</w:t>
              </w:r>
            </w:hyperlink>
          </w:p>
        </w:tc>
      </w:tr>
      <w:tr w:rsidR="001516AB" w14:paraId="631E9A05" w14:textId="77777777">
        <w:trPr>
          <w:trHeight w:val="230"/>
        </w:trPr>
        <w:tc>
          <w:tcPr>
            <w:tcW w:w="480" w:type="dxa"/>
            <w:gridSpan w:val="2"/>
            <w:vAlign w:val="bottom"/>
          </w:tcPr>
          <w:p w14:paraId="5FF0C32B" w14:textId="77777777" w:rsidR="001516AB" w:rsidRDefault="0066520C">
            <w:pPr>
              <w:rPr>
                <w:rFonts w:eastAsia="Times New Roman"/>
                <w:sz w:val="20"/>
                <w:szCs w:val="20"/>
              </w:rPr>
            </w:pPr>
            <w:hyperlink w:anchor="page36">
              <w:r>
                <w:rPr>
                  <w:rFonts w:eastAsia="Times New Roman"/>
                  <w:sz w:val="20"/>
                  <w:szCs w:val="20"/>
                </w:rPr>
                <w:t>14,3</w:t>
              </w:r>
            </w:hyperlink>
          </w:p>
        </w:tc>
        <w:tc>
          <w:tcPr>
            <w:tcW w:w="7420" w:type="dxa"/>
            <w:vAlign w:val="bottom"/>
          </w:tcPr>
          <w:p w14:paraId="327C3C29" w14:textId="77777777" w:rsidR="001516AB" w:rsidRDefault="0066520C">
            <w:pPr>
              <w:ind w:left="120"/>
              <w:rPr>
                <w:rFonts w:eastAsia="Times New Roman"/>
                <w:w w:val="88"/>
                <w:sz w:val="20"/>
                <w:szCs w:val="20"/>
              </w:rPr>
            </w:pPr>
            <w:hyperlink w:anchor="page36">
              <w:r>
                <w:rPr>
                  <w:rFonts w:eastAsia="Times New Roman"/>
                  <w:w w:val="88"/>
                  <w:sz w:val="20"/>
                  <w:szCs w:val="20"/>
                </w:rPr>
                <w:t>B</w:t>
              </w:r>
              <w:r>
                <w:rPr>
                  <w:rFonts w:eastAsia="Times New Roman"/>
                  <w:w w:val="88"/>
                  <w:sz w:val="16"/>
                  <w:szCs w:val="16"/>
                </w:rPr>
                <w:t>YTE</w:t>
              </w:r>
              <w:r>
                <w:rPr>
                  <w:rFonts w:eastAsia="Times New Roman"/>
                  <w:w w:val="88"/>
                  <w:sz w:val="20"/>
                  <w:szCs w:val="20"/>
                </w:rPr>
                <w:t xml:space="preserve"> S</w:t>
              </w:r>
              <w:r>
                <w:rPr>
                  <w:rFonts w:eastAsia="Times New Roman"/>
                  <w:w w:val="88"/>
                  <w:sz w:val="16"/>
                  <w:szCs w:val="16"/>
                </w:rPr>
                <w:t>ИНХРОНИЗАЦИЯ</w:t>
              </w:r>
              <w:r>
                <w:rPr>
                  <w:rFonts w:eastAsia="Times New Roman"/>
                  <w:w w:val="88"/>
                  <w:sz w:val="20"/>
                  <w:szCs w:val="20"/>
                </w:rPr>
                <w:t xml:space="preserve"> .................................................. .................................................. ......................</w:t>
              </w:r>
            </w:hyperlink>
          </w:p>
        </w:tc>
        <w:tc>
          <w:tcPr>
            <w:tcW w:w="1120" w:type="dxa"/>
            <w:vAlign w:val="bottom"/>
          </w:tcPr>
          <w:p w14:paraId="631CCE2E" w14:textId="77777777" w:rsidR="001516AB" w:rsidRDefault="0066520C">
            <w:pPr>
              <w:jc w:val="right"/>
              <w:rPr>
                <w:rFonts w:eastAsia="Times New Roman"/>
                <w:sz w:val="20"/>
                <w:szCs w:val="20"/>
              </w:rPr>
            </w:pPr>
            <w:hyperlink w:anchor="page36">
              <w:r>
                <w:rPr>
                  <w:rFonts w:eastAsia="Times New Roman"/>
                  <w:sz w:val="20"/>
                  <w:szCs w:val="20"/>
                </w:rPr>
                <w:t>36</w:t>
              </w:r>
            </w:hyperlink>
          </w:p>
        </w:tc>
      </w:tr>
      <w:tr w:rsidR="001516AB" w14:paraId="4E0DBABF" w14:textId="77777777">
        <w:trPr>
          <w:trHeight w:val="295"/>
        </w:trPr>
        <w:tc>
          <w:tcPr>
            <w:tcW w:w="400" w:type="dxa"/>
            <w:vAlign w:val="bottom"/>
          </w:tcPr>
          <w:p w14:paraId="28078D75" w14:textId="77777777" w:rsidR="001516AB" w:rsidRDefault="0066520C">
            <w:pPr>
              <w:rPr>
                <w:rFonts w:eastAsia="Times New Roman"/>
                <w:b/>
                <w:bCs/>
                <w:sz w:val="20"/>
                <w:szCs w:val="20"/>
              </w:rPr>
            </w:pPr>
            <w:hyperlink w:anchor="page37">
              <w:r>
                <w:rPr>
                  <w:rFonts w:eastAsia="Times New Roman"/>
                  <w:b/>
                  <w:bCs/>
                  <w:sz w:val="20"/>
                  <w:szCs w:val="20"/>
                </w:rPr>
                <w:t>15</w:t>
              </w:r>
            </w:hyperlink>
          </w:p>
        </w:tc>
        <w:tc>
          <w:tcPr>
            <w:tcW w:w="7500" w:type="dxa"/>
            <w:gridSpan w:val="2"/>
            <w:vAlign w:val="bottom"/>
          </w:tcPr>
          <w:p w14:paraId="44CA7A99" w14:textId="77777777" w:rsidR="001516AB" w:rsidRDefault="0066520C">
            <w:pPr>
              <w:ind w:left="200"/>
              <w:rPr>
                <w:rFonts w:eastAsia="Times New Roman"/>
                <w:b/>
                <w:bCs/>
                <w:w w:val="89"/>
                <w:sz w:val="20"/>
                <w:szCs w:val="20"/>
              </w:rPr>
            </w:pPr>
            <w:hyperlink w:anchor="page37">
              <w:r>
                <w:rPr>
                  <w:rFonts w:eastAsia="Times New Roman"/>
                  <w:b/>
                  <w:bCs/>
                  <w:w w:val="89"/>
                  <w:sz w:val="20"/>
                  <w:szCs w:val="20"/>
                </w:rPr>
                <w:t>ПОДДЕРЖКА ОБОРУДОВАНИЯ ДЛЯ РАБОТЫ С ПАКЕТАМИ .............................................. ................................</w:t>
              </w:r>
            </w:hyperlink>
          </w:p>
        </w:tc>
        <w:tc>
          <w:tcPr>
            <w:tcW w:w="1120" w:type="dxa"/>
            <w:vAlign w:val="bottom"/>
          </w:tcPr>
          <w:p w14:paraId="26CE2928" w14:textId="77777777" w:rsidR="001516AB" w:rsidRDefault="0066520C">
            <w:pPr>
              <w:jc w:val="right"/>
              <w:rPr>
                <w:rFonts w:eastAsia="Times New Roman"/>
                <w:b/>
                <w:bCs/>
                <w:sz w:val="20"/>
                <w:szCs w:val="20"/>
              </w:rPr>
            </w:pPr>
            <w:hyperlink w:anchor="page37">
              <w:r>
                <w:rPr>
                  <w:rFonts w:eastAsia="Times New Roman"/>
                  <w:b/>
                  <w:bCs/>
                  <w:sz w:val="20"/>
                  <w:szCs w:val="20"/>
                </w:rPr>
                <w:t>37</w:t>
              </w:r>
            </w:hyperlink>
          </w:p>
        </w:tc>
      </w:tr>
      <w:tr w:rsidR="001516AB" w14:paraId="3C257015" w14:textId="77777777">
        <w:trPr>
          <w:trHeight w:val="226"/>
        </w:trPr>
        <w:tc>
          <w:tcPr>
            <w:tcW w:w="480" w:type="dxa"/>
            <w:gridSpan w:val="2"/>
            <w:vAlign w:val="bottom"/>
          </w:tcPr>
          <w:p w14:paraId="7FC21BB5" w14:textId="77777777" w:rsidR="001516AB" w:rsidRDefault="0066520C">
            <w:pPr>
              <w:spacing w:line="226" w:lineRule="exact"/>
              <w:rPr>
                <w:rFonts w:eastAsia="Times New Roman"/>
                <w:sz w:val="20"/>
                <w:szCs w:val="20"/>
              </w:rPr>
            </w:pPr>
            <w:hyperlink w:anchor="page37">
              <w:r>
                <w:rPr>
                  <w:rFonts w:eastAsia="Times New Roman"/>
                  <w:sz w:val="20"/>
                  <w:szCs w:val="20"/>
                </w:rPr>
                <w:t>15.1</w:t>
              </w:r>
            </w:hyperlink>
          </w:p>
        </w:tc>
        <w:tc>
          <w:tcPr>
            <w:tcW w:w="7420" w:type="dxa"/>
            <w:vAlign w:val="bottom"/>
          </w:tcPr>
          <w:p w14:paraId="54ADE54A" w14:textId="77777777" w:rsidR="001516AB" w:rsidRDefault="0066520C">
            <w:pPr>
              <w:spacing w:line="226" w:lineRule="exact"/>
              <w:ind w:left="120"/>
              <w:rPr>
                <w:rFonts w:eastAsia="Times New Roman"/>
                <w:w w:val="89"/>
                <w:sz w:val="20"/>
                <w:szCs w:val="20"/>
              </w:rPr>
            </w:pPr>
            <w:hyperlink w:anchor="page37">
              <w:r>
                <w:rPr>
                  <w:rFonts w:eastAsia="Times New Roman"/>
                  <w:w w:val="89"/>
                  <w:sz w:val="20"/>
                  <w:szCs w:val="20"/>
                </w:rPr>
                <w:t>D</w:t>
              </w:r>
              <w:r>
                <w:rPr>
                  <w:rFonts w:eastAsia="Times New Roman"/>
                  <w:w w:val="89"/>
                  <w:sz w:val="16"/>
                  <w:szCs w:val="16"/>
                </w:rPr>
                <w:t>ATA</w:t>
              </w:r>
              <w:r>
                <w:rPr>
                  <w:rFonts w:eastAsia="Times New Roman"/>
                  <w:w w:val="89"/>
                  <w:sz w:val="20"/>
                  <w:szCs w:val="20"/>
                </w:rPr>
                <w:t xml:space="preserve"> W</w:t>
              </w:r>
              <w:r>
                <w:rPr>
                  <w:rFonts w:eastAsia="Times New Roman"/>
                  <w:w w:val="89"/>
                  <w:sz w:val="16"/>
                  <w:szCs w:val="16"/>
                </w:rPr>
                <w:t>ОБРАБОТКА</w:t>
              </w:r>
              <w:r>
                <w:rPr>
                  <w:rFonts w:eastAsia="Times New Roman"/>
                  <w:w w:val="89"/>
                  <w:sz w:val="20"/>
                  <w:szCs w:val="20"/>
                </w:rPr>
                <w:t xml:space="preserve"> .................................................. .................................................. .................................</w:t>
              </w:r>
            </w:hyperlink>
          </w:p>
        </w:tc>
        <w:tc>
          <w:tcPr>
            <w:tcW w:w="1120" w:type="dxa"/>
            <w:vAlign w:val="bottom"/>
          </w:tcPr>
          <w:p w14:paraId="2E422F83" w14:textId="77777777" w:rsidR="001516AB" w:rsidRDefault="0066520C">
            <w:pPr>
              <w:spacing w:line="226" w:lineRule="exact"/>
              <w:jc w:val="right"/>
              <w:rPr>
                <w:rFonts w:eastAsia="Times New Roman"/>
                <w:sz w:val="20"/>
                <w:szCs w:val="20"/>
              </w:rPr>
            </w:pPr>
            <w:hyperlink w:anchor="page37">
              <w:r>
                <w:rPr>
                  <w:rFonts w:eastAsia="Times New Roman"/>
                  <w:sz w:val="20"/>
                  <w:szCs w:val="20"/>
                </w:rPr>
                <w:t>37</w:t>
              </w:r>
            </w:hyperlink>
          </w:p>
        </w:tc>
      </w:tr>
      <w:tr w:rsidR="001516AB" w14:paraId="2F973710" w14:textId="77777777">
        <w:trPr>
          <w:trHeight w:val="230"/>
        </w:trPr>
        <w:tc>
          <w:tcPr>
            <w:tcW w:w="480" w:type="dxa"/>
            <w:gridSpan w:val="2"/>
            <w:vAlign w:val="bottom"/>
          </w:tcPr>
          <w:p w14:paraId="0349B804" w14:textId="77777777" w:rsidR="001516AB" w:rsidRDefault="0066520C">
            <w:pPr>
              <w:rPr>
                <w:rFonts w:eastAsia="Times New Roman"/>
                <w:sz w:val="20"/>
                <w:szCs w:val="20"/>
              </w:rPr>
            </w:pPr>
            <w:hyperlink w:anchor="page38">
              <w:r>
                <w:rPr>
                  <w:rFonts w:eastAsia="Times New Roman"/>
                  <w:sz w:val="20"/>
                  <w:szCs w:val="20"/>
                </w:rPr>
                <w:t>15,2</w:t>
              </w:r>
            </w:hyperlink>
          </w:p>
        </w:tc>
        <w:tc>
          <w:tcPr>
            <w:tcW w:w="7420" w:type="dxa"/>
            <w:vAlign w:val="bottom"/>
          </w:tcPr>
          <w:p w14:paraId="3E251186" w14:textId="77777777" w:rsidR="001516AB" w:rsidRDefault="0066520C">
            <w:pPr>
              <w:ind w:left="120"/>
              <w:rPr>
                <w:rFonts w:eastAsia="Times New Roman"/>
                <w:w w:val="88"/>
                <w:sz w:val="20"/>
                <w:szCs w:val="20"/>
              </w:rPr>
            </w:pPr>
            <w:hyperlink w:anchor="page38">
              <w:r>
                <w:rPr>
                  <w:rFonts w:eastAsia="Times New Roman"/>
                  <w:w w:val="88"/>
                  <w:sz w:val="20"/>
                  <w:szCs w:val="20"/>
                </w:rPr>
                <w:t>п</w:t>
              </w:r>
              <w:r>
                <w:rPr>
                  <w:rFonts w:eastAsia="Times New Roman"/>
                  <w:w w:val="88"/>
                  <w:sz w:val="16"/>
                  <w:szCs w:val="16"/>
                </w:rPr>
                <w:t>АККЕТ</w:t>
              </w:r>
              <w:r>
                <w:rPr>
                  <w:rFonts w:eastAsia="Times New Roman"/>
                  <w:w w:val="88"/>
                  <w:sz w:val="20"/>
                  <w:szCs w:val="20"/>
                </w:rPr>
                <w:t xml:space="preserve"> F</w:t>
              </w:r>
              <w:r>
                <w:rPr>
                  <w:rFonts w:eastAsia="Times New Roman"/>
                  <w:w w:val="88"/>
                  <w:sz w:val="16"/>
                  <w:szCs w:val="16"/>
                </w:rPr>
                <w:t>ОРМАТ</w:t>
              </w:r>
              <w:r>
                <w:rPr>
                  <w:rFonts w:eastAsia="Times New Roman"/>
                  <w:w w:val="88"/>
                  <w:sz w:val="20"/>
                  <w:szCs w:val="20"/>
                </w:rPr>
                <w:t xml:space="preserve"> .................................................. .................................................. ...................................</w:t>
              </w:r>
            </w:hyperlink>
          </w:p>
        </w:tc>
        <w:tc>
          <w:tcPr>
            <w:tcW w:w="1120" w:type="dxa"/>
            <w:vAlign w:val="bottom"/>
          </w:tcPr>
          <w:p w14:paraId="2F1E11A2" w14:textId="77777777" w:rsidR="001516AB" w:rsidRDefault="0066520C">
            <w:pPr>
              <w:jc w:val="right"/>
              <w:rPr>
                <w:rFonts w:eastAsia="Times New Roman"/>
                <w:sz w:val="20"/>
                <w:szCs w:val="20"/>
              </w:rPr>
            </w:pPr>
            <w:hyperlink w:anchor="page38">
              <w:r>
                <w:rPr>
                  <w:rFonts w:eastAsia="Times New Roman"/>
                  <w:sz w:val="20"/>
                  <w:szCs w:val="20"/>
                </w:rPr>
                <w:t>38</w:t>
              </w:r>
            </w:hyperlink>
          </w:p>
        </w:tc>
      </w:tr>
      <w:tr w:rsidR="001516AB" w14:paraId="2FFEE1C4" w14:textId="77777777">
        <w:trPr>
          <w:trHeight w:val="230"/>
        </w:trPr>
        <w:tc>
          <w:tcPr>
            <w:tcW w:w="480" w:type="dxa"/>
            <w:gridSpan w:val="2"/>
            <w:vAlign w:val="bottom"/>
          </w:tcPr>
          <w:p w14:paraId="57283807" w14:textId="77777777" w:rsidR="001516AB" w:rsidRDefault="0066520C">
            <w:pPr>
              <w:rPr>
                <w:rFonts w:eastAsia="Times New Roman"/>
                <w:sz w:val="20"/>
                <w:szCs w:val="20"/>
              </w:rPr>
            </w:pPr>
            <w:hyperlink w:anchor="page40">
              <w:r>
                <w:rPr>
                  <w:rFonts w:eastAsia="Times New Roman"/>
                  <w:sz w:val="20"/>
                  <w:szCs w:val="20"/>
                </w:rPr>
                <w:t>15.3</w:t>
              </w:r>
            </w:hyperlink>
          </w:p>
        </w:tc>
        <w:tc>
          <w:tcPr>
            <w:tcW w:w="7420" w:type="dxa"/>
            <w:vAlign w:val="bottom"/>
          </w:tcPr>
          <w:p w14:paraId="3CFA4EDE" w14:textId="77777777" w:rsidR="001516AB" w:rsidRDefault="0066520C">
            <w:pPr>
              <w:ind w:left="120"/>
              <w:rPr>
                <w:rFonts w:eastAsia="Times New Roman"/>
                <w:w w:val="88"/>
                <w:sz w:val="20"/>
                <w:szCs w:val="20"/>
              </w:rPr>
            </w:pPr>
            <w:hyperlink w:anchor="page40">
              <w:r>
                <w:rPr>
                  <w:rFonts w:eastAsia="Times New Roman"/>
                  <w:w w:val="88"/>
                  <w:sz w:val="20"/>
                  <w:szCs w:val="20"/>
                </w:rPr>
                <w:t>п</w:t>
              </w:r>
              <w:r>
                <w:rPr>
                  <w:rFonts w:eastAsia="Times New Roman"/>
                  <w:w w:val="88"/>
                  <w:sz w:val="16"/>
                  <w:szCs w:val="16"/>
                </w:rPr>
                <w:t>АККЕТ</w:t>
              </w:r>
              <w:r>
                <w:rPr>
                  <w:rFonts w:eastAsia="Times New Roman"/>
                  <w:w w:val="88"/>
                  <w:sz w:val="20"/>
                  <w:szCs w:val="20"/>
                </w:rPr>
                <w:t xml:space="preserve"> F</w:t>
              </w:r>
              <w:r>
                <w:rPr>
                  <w:rFonts w:eastAsia="Times New Roman"/>
                  <w:w w:val="88"/>
                  <w:sz w:val="16"/>
                  <w:szCs w:val="16"/>
                </w:rPr>
                <w:t>ВНУТРЕННИЕ</w:t>
              </w:r>
              <w:r>
                <w:rPr>
                  <w:rFonts w:eastAsia="Times New Roman"/>
                  <w:w w:val="88"/>
                  <w:sz w:val="20"/>
                  <w:szCs w:val="20"/>
                </w:rPr>
                <w:t xml:space="preserve"> р</w:t>
              </w:r>
              <w:r>
                <w:rPr>
                  <w:rFonts w:eastAsia="Times New Roman"/>
                  <w:w w:val="88"/>
                  <w:sz w:val="16"/>
                  <w:szCs w:val="16"/>
                </w:rPr>
                <w:t>E</w:t>
              </w:r>
              <w:r>
                <w:rPr>
                  <w:rFonts w:eastAsia="Times New Roman"/>
                  <w:w w:val="88"/>
                  <w:sz w:val="16"/>
                  <w:szCs w:val="16"/>
                </w:rPr>
                <w:t>CEIVE</w:t>
              </w:r>
              <w:r>
                <w:rPr>
                  <w:rFonts w:eastAsia="Times New Roman"/>
                  <w:w w:val="88"/>
                  <w:sz w:val="20"/>
                  <w:szCs w:val="20"/>
                </w:rPr>
                <w:t xml:space="preserve"> M</w:t>
              </w:r>
              <w:r>
                <w:rPr>
                  <w:rFonts w:eastAsia="Times New Roman"/>
                  <w:w w:val="88"/>
                  <w:sz w:val="16"/>
                  <w:szCs w:val="16"/>
                </w:rPr>
                <w:t>ODE</w:t>
              </w:r>
              <w:r>
                <w:rPr>
                  <w:rFonts w:eastAsia="Times New Roman"/>
                  <w:w w:val="88"/>
                  <w:sz w:val="20"/>
                  <w:szCs w:val="20"/>
                </w:rPr>
                <w:t xml:space="preserve"> .................................................. .................................................. ..</w:t>
              </w:r>
            </w:hyperlink>
          </w:p>
        </w:tc>
        <w:tc>
          <w:tcPr>
            <w:tcW w:w="1120" w:type="dxa"/>
            <w:vAlign w:val="bottom"/>
          </w:tcPr>
          <w:p w14:paraId="69B06AD2" w14:textId="77777777" w:rsidR="001516AB" w:rsidRDefault="0066520C">
            <w:pPr>
              <w:jc w:val="right"/>
              <w:rPr>
                <w:rFonts w:eastAsia="Times New Roman"/>
                <w:sz w:val="20"/>
                <w:szCs w:val="20"/>
              </w:rPr>
            </w:pPr>
            <w:hyperlink w:anchor="page40">
              <w:r>
                <w:rPr>
                  <w:rFonts w:eastAsia="Times New Roman"/>
                  <w:sz w:val="20"/>
                  <w:szCs w:val="20"/>
                </w:rPr>
                <w:t>40</w:t>
              </w:r>
            </w:hyperlink>
          </w:p>
        </w:tc>
      </w:tr>
      <w:tr w:rsidR="001516AB" w14:paraId="39B1E1F2" w14:textId="77777777">
        <w:trPr>
          <w:trHeight w:val="228"/>
        </w:trPr>
        <w:tc>
          <w:tcPr>
            <w:tcW w:w="480" w:type="dxa"/>
            <w:gridSpan w:val="2"/>
            <w:vAlign w:val="bottom"/>
          </w:tcPr>
          <w:p w14:paraId="6027F01F" w14:textId="77777777" w:rsidR="001516AB" w:rsidRDefault="0066520C">
            <w:pPr>
              <w:spacing w:line="228" w:lineRule="exact"/>
              <w:rPr>
                <w:rFonts w:eastAsia="Times New Roman"/>
                <w:sz w:val="20"/>
                <w:szCs w:val="20"/>
              </w:rPr>
            </w:pPr>
            <w:hyperlink w:anchor="page40">
              <w:r>
                <w:rPr>
                  <w:rFonts w:eastAsia="Times New Roman"/>
                  <w:sz w:val="20"/>
                  <w:szCs w:val="20"/>
                </w:rPr>
                <w:t>15.4</w:t>
              </w:r>
            </w:hyperlink>
          </w:p>
        </w:tc>
        <w:tc>
          <w:tcPr>
            <w:tcW w:w="7420" w:type="dxa"/>
            <w:vAlign w:val="bottom"/>
          </w:tcPr>
          <w:p w14:paraId="7733BFE2" w14:textId="77777777" w:rsidR="001516AB" w:rsidRDefault="0066520C">
            <w:pPr>
              <w:spacing w:line="228" w:lineRule="exact"/>
              <w:ind w:left="120"/>
              <w:rPr>
                <w:rFonts w:eastAsia="Times New Roman"/>
                <w:w w:val="88"/>
                <w:sz w:val="20"/>
                <w:szCs w:val="20"/>
              </w:rPr>
            </w:pPr>
            <w:hyperlink w:anchor="page40">
              <w:r>
                <w:rPr>
                  <w:rFonts w:eastAsia="Times New Roman"/>
                  <w:w w:val="88"/>
                  <w:sz w:val="20"/>
                  <w:szCs w:val="20"/>
                </w:rPr>
                <w:t>п</w:t>
              </w:r>
              <w:r>
                <w:rPr>
                  <w:rFonts w:eastAsia="Times New Roman"/>
                  <w:w w:val="88"/>
                  <w:sz w:val="16"/>
                  <w:szCs w:val="16"/>
                </w:rPr>
                <w:t>АККЕТ</w:t>
              </w:r>
              <w:r>
                <w:rPr>
                  <w:rFonts w:eastAsia="Times New Roman"/>
                  <w:w w:val="88"/>
                  <w:sz w:val="20"/>
                  <w:szCs w:val="20"/>
                </w:rPr>
                <w:t xml:space="preserve"> ЧАС</w:t>
              </w:r>
              <w:r>
                <w:rPr>
                  <w:rFonts w:eastAsia="Times New Roman"/>
                  <w:w w:val="88"/>
                  <w:sz w:val="16"/>
                  <w:szCs w:val="16"/>
                </w:rPr>
                <w:t>АНДЛИНГ В</w:t>
              </w:r>
              <w:r>
                <w:rPr>
                  <w:rFonts w:eastAsia="Times New Roman"/>
                  <w:w w:val="88"/>
                  <w:sz w:val="20"/>
                  <w:szCs w:val="20"/>
                </w:rPr>
                <w:t xml:space="preserve"> Т</w:t>
              </w:r>
              <w:r>
                <w:rPr>
                  <w:rFonts w:eastAsia="Times New Roman"/>
                  <w:w w:val="88"/>
                  <w:sz w:val="16"/>
                  <w:szCs w:val="16"/>
                </w:rPr>
                <w:t>РАНСМИТ</w:t>
              </w:r>
              <w:r>
                <w:rPr>
                  <w:rFonts w:eastAsia="Times New Roman"/>
                  <w:w w:val="88"/>
                  <w:sz w:val="20"/>
                  <w:szCs w:val="20"/>
                </w:rPr>
                <w:t xml:space="preserve"> M</w:t>
              </w:r>
              <w:r>
                <w:rPr>
                  <w:rFonts w:eastAsia="Times New Roman"/>
                  <w:w w:val="88"/>
                  <w:sz w:val="16"/>
                  <w:szCs w:val="16"/>
                </w:rPr>
                <w:t>ODE</w:t>
              </w:r>
              <w:r>
                <w:rPr>
                  <w:rFonts w:eastAsia="Times New Roman"/>
                  <w:w w:val="88"/>
                  <w:sz w:val="20"/>
                  <w:szCs w:val="20"/>
                </w:rPr>
                <w:t xml:space="preserve"> ..........</w:t>
              </w:r>
              <w:r>
                <w:rPr>
                  <w:rFonts w:eastAsia="Times New Roman"/>
                  <w:w w:val="88"/>
                  <w:sz w:val="20"/>
                  <w:szCs w:val="20"/>
                </w:rPr>
                <w:t>........................................ .................................................</w:t>
              </w:r>
            </w:hyperlink>
          </w:p>
        </w:tc>
        <w:tc>
          <w:tcPr>
            <w:tcW w:w="1120" w:type="dxa"/>
            <w:vAlign w:val="bottom"/>
          </w:tcPr>
          <w:p w14:paraId="17552D27" w14:textId="77777777" w:rsidR="001516AB" w:rsidRDefault="0066520C">
            <w:pPr>
              <w:spacing w:line="228" w:lineRule="exact"/>
              <w:jc w:val="right"/>
              <w:rPr>
                <w:rFonts w:eastAsia="Times New Roman"/>
                <w:sz w:val="20"/>
                <w:szCs w:val="20"/>
              </w:rPr>
            </w:pPr>
            <w:hyperlink w:anchor="page40">
              <w:r>
                <w:rPr>
                  <w:rFonts w:eastAsia="Times New Roman"/>
                  <w:sz w:val="20"/>
                  <w:szCs w:val="20"/>
                </w:rPr>
                <w:t>40</w:t>
              </w:r>
            </w:hyperlink>
          </w:p>
        </w:tc>
      </w:tr>
      <w:tr w:rsidR="001516AB" w14:paraId="3E12F2FE" w14:textId="77777777">
        <w:trPr>
          <w:trHeight w:val="230"/>
        </w:trPr>
        <w:tc>
          <w:tcPr>
            <w:tcW w:w="480" w:type="dxa"/>
            <w:gridSpan w:val="2"/>
            <w:vAlign w:val="bottom"/>
          </w:tcPr>
          <w:p w14:paraId="7835E444" w14:textId="77777777" w:rsidR="001516AB" w:rsidRDefault="0066520C">
            <w:pPr>
              <w:rPr>
                <w:rFonts w:eastAsia="Times New Roman"/>
                <w:sz w:val="20"/>
                <w:szCs w:val="20"/>
              </w:rPr>
            </w:pPr>
            <w:hyperlink w:anchor="page41">
              <w:r>
                <w:rPr>
                  <w:rFonts w:eastAsia="Times New Roman"/>
                  <w:sz w:val="20"/>
                  <w:szCs w:val="20"/>
                </w:rPr>
                <w:t>15.5</w:t>
              </w:r>
            </w:hyperlink>
          </w:p>
        </w:tc>
        <w:tc>
          <w:tcPr>
            <w:tcW w:w="7420" w:type="dxa"/>
            <w:vAlign w:val="bottom"/>
          </w:tcPr>
          <w:p w14:paraId="4682FF5C" w14:textId="77777777" w:rsidR="001516AB" w:rsidRDefault="0066520C">
            <w:pPr>
              <w:ind w:left="120"/>
              <w:rPr>
                <w:rFonts w:eastAsia="Times New Roman"/>
                <w:w w:val="88"/>
                <w:sz w:val="20"/>
                <w:szCs w:val="20"/>
              </w:rPr>
            </w:pPr>
            <w:hyperlink w:anchor="page41">
              <w:r>
                <w:rPr>
                  <w:rFonts w:eastAsia="Times New Roman"/>
                  <w:w w:val="88"/>
                  <w:sz w:val="20"/>
                  <w:szCs w:val="20"/>
                </w:rPr>
                <w:t>п</w:t>
              </w:r>
              <w:r>
                <w:rPr>
                  <w:rFonts w:eastAsia="Times New Roman"/>
                  <w:w w:val="88"/>
                  <w:sz w:val="16"/>
                  <w:szCs w:val="16"/>
                </w:rPr>
                <w:t>АККЕТ</w:t>
              </w:r>
              <w:r>
                <w:rPr>
                  <w:rFonts w:eastAsia="Times New Roman"/>
                  <w:w w:val="88"/>
                  <w:sz w:val="20"/>
                  <w:szCs w:val="20"/>
                </w:rPr>
                <w:t xml:space="preserve"> ЧАС</w:t>
              </w:r>
              <w:r>
                <w:rPr>
                  <w:rFonts w:eastAsia="Times New Roman"/>
                  <w:w w:val="88"/>
                  <w:sz w:val="16"/>
                  <w:szCs w:val="16"/>
                </w:rPr>
                <w:t>АНДЛИНГ В</w:t>
              </w:r>
              <w:r>
                <w:rPr>
                  <w:rFonts w:eastAsia="Times New Roman"/>
                  <w:w w:val="88"/>
                  <w:sz w:val="20"/>
                  <w:szCs w:val="20"/>
                </w:rPr>
                <w:t xml:space="preserve"> р</w:t>
              </w:r>
              <w:r>
                <w:rPr>
                  <w:rFonts w:eastAsia="Times New Roman"/>
                  <w:w w:val="88"/>
                  <w:sz w:val="16"/>
                  <w:szCs w:val="16"/>
                </w:rPr>
                <w:t>ECEIVE</w:t>
              </w:r>
              <w:r>
                <w:rPr>
                  <w:rFonts w:eastAsia="Times New Roman"/>
                  <w:w w:val="88"/>
                  <w:sz w:val="20"/>
                  <w:szCs w:val="20"/>
                </w:rPr>
                <w:t xml:space="preserve"> M</w:t>
              </w:r>
              <w:r>
                <w:rPr>
                  <w:rFonts w:eastAsia="Times New Roman"/>
                  <w:w w:val="88"/>
                  <w:sz w:val="16"/>
                  <w:szCs w:val="16"/>
                </w:rPr>
                <w:t>ODE</w:t>
              </w:r>
              <w:r>
                <w:rPr>
                  <w:rFonts w:eastAsia="Times New Roman"/>
                  <w:w w:val="88"/>
                  <w:sz w:val="20"/>
                  <w:szCs w:val="20"/>
                </w:rPr>
                <w:t xml:space="preserve"> .................................................. .................................................. .</w:t>
              </w:r>
            </w:hyperlink>
          </w:p>
        </w:tc>
        <w:tc>
          <w:tcPr>
            <w:tcW w:w="1120" w:type="dxa"/>
            <w:vAlign w:val="bottom"/>
          </w:tcPr>
          <w:p w14:paraId="2A8B539A" w14:textId="77777777" w:rsidR="001516AB" w:rsidRDefault="0066520C">
            <w:pPr>
              <w:jc w:val="right"/>
              <w:rPr>
                <w:rFonts w:eastAsia="Times New Roman"/>
                <w:sz w:val="20"/>
                <w:szCs w:val="20"/>
              </w:rPr>
            </w:pPr>
            <w:hyperlink w:anchor="page41">
              <w:r>
                <w:rPr>
                  <w:rFonts w:eastAsia="Times New Roman"/>
                  <w:sz w:val="20"/>
                  <w:szCs w:val="20"/>
                </w:rPr>
                <w:t>41 год</w:t>
              </w:r>
            </w:hyperlink>
          </w:p>
        </w:tc>
      </w:tr>
      <w:tr w:rsidR="001516AB" w14:paraId="238F7A1F" w14:textId="77777777">
        <w:trPr>
          <w:trHeight w:val="230"/>
        </w:trPr>
        <w:tc>
          <w:tcPr>
            <w:tcW w:w="480" w:type="dxa"/>
            <w:gridSpan w:val="2"/>
            <w:vAlign w:val="bottom"/>
          </w:tcPr>
          <w:p w14:paraId="7800CF04" w14:textId="77777777" w:rsidR="001516AB" w:rsidRDefault="0066520C">
            <w:pPr>
              <w:rPr>
                <w:rFonts w:eastAsia="Times New Roman"/>
                <w:sz w:val="20"/>
                <w:szCs w:val="20"/>
              </w:rPr>
            </w:pPr>
            <w:hyperlink w:anchor="page41">
              <w:r>
                <w:rPr>
                  <w:rFonts w:eastAsia="Times New Roman"/>
                  <w:sz w:val="20"/>
                  <w:szCs w:val="20"/>
                </w:rPr>
                <w:t>15,6</w:t>
              </w:r>
            </w:hyperlink>
          </w:p>
        </w:tc>
        <w:tc>
          <w:tcPr>
            <w:tcW w:w="7420" w:type="dxa"/>
            <w:vAlign w:val="bottom"/>
          </w:tcPr>
          <w:p w14:paraId="5212B700" w14:textId="77777777" w:rsidR="001516AB" w:rsidRDefault="0066520C">
            <w:pPr>
              <w:ind w:left="120"/>
              <w:rPr>
                <w:rFonts w:eastAsia="Times New Roman"/>
                <w:w w:val="88"/>
                <w:sz w:val="20"/>
                <w:szCs w:val="20"/>
              </w:rPr>
            </w:pPr>
            <w:hyperlink w:anchor="page41">
              <w:r>
                <w:rPr>
                  <w:rFonts w:eastAsia="Times New Roman"/>
                  <w:w w:val="88"/>
                  <w:sz w:val="20"/>
                  <w:szCs w:val="20"/>
                </w:rPr>
                <w:t>п</w:t>
              </w:r>
              <w:r>
                <w:rPr>
                  <w:rFonts w:eastAsia="Times New Roman"/>
                  <w:w w:val="88"/>
                  <w:sz w:val="16"/>
                  <w:szCs w:val="16"/>
                </w:rPr>
                <w:t>АККЕТ</w:t>
              </w:r>
              <w:r>
                <w:rPr>
                  <w:rFonts w:eastAsia="Times New Roman"/>
                  <w:w w:val="88"/>
                  <w:sz w:val="20"/>
                  <w:szCs w:val="20"/>
                </w:rPr>
                <w:t xml:space="preserve"> ЧАС</w:t>
              </w:r>
              <w:r>
                <w:rPr>
                  <w:rFonts w:eastAsia="Times New Roman"/>
                  <w:w w:val="88"/>
                  <w:sz w:val="16"/>
                  <w:szCs w:val="16"/>
                </w:rPr>
                <w:t>АНДЛИНГ В</w:t>
              </w:r>
              <w:r>
                <w:rPr>
                  <w:rFonts w:eastAsia="Times New Roman"/>
                  <w:w w:val="88"/>
                  <w:sz w:val="20"/>
                  <w:szCs w:val="20"/>
                </w:rPr>
                <w:t xml:space="preserve"> F</w:t>
              </w:r>
              <w:r>
                <w:rPr>
                  <w:rFonts w:eastAsia="Times New Roman"/>
                  <w:w w:val="88"/>
                  <w:sz w:val="16"/>
                  <w:szCs w:val="16"/>
                </w:rPr>
                <w:t>ПО</w:t>
              </w:r>
              <w:r>
                <w:rPr>
                  <w:rFonts w:eastAsia="Times New Roman"/>
                  <w:w w:val="88"/>
                  <w:sz w:val="20"/>
                  <w:szCs w:val="20"/>
                </w:rPr>
                <w:t xml:space="preserve"> ...........................</w:t>
              </w:r>
              <w:r>
                <w:rPr>
                  <w:rFonts w:eastAsia="Times New Roman"/>
                  <w:w w:val="88"/>
                  <w:sz w:val="20"/>
                  <w:szCs w:val="20"/>
                </w:rPr>
                <w:t>....................... .................................................. .........</w:t>
              </w:r>
            </w:hyperlink>
          </w:p>
        </w:tc>
        <w:tc>
          <w:tcPr>
            <w:tcW w:w="1120" w:type="dxa"/>
            <w:vAlign w:val="bottom"/>
          </w:tcPr>
          <w:p w14:paraId="3303603B" w14:textId="77777777" w:rsidR="001516AB" w:rsidRDefault="0066520C">
            <w:pPr>
              <w:jc w:val="right"/>
              <w:rPr>
                <w:rFonts w:eastAsia="Times New Roman"/>
                <w:sz w:val="20"/>
                <w:szCs w:val="20"/>
              </w:rPr>
            </w:pPr>
            <w:hyperlink w:anchor="page41">
              <w:r>
                <w:rPr>
                  <w:rFonts w:eastAsia="Times New Roman"/>
                  <w:sz w:val="20"/>
                  <w:szCs w:val="20"/>
                </w:rPr>
                <w:t>41 год</w:t>
              </w:r>
            </w:hyperlink>
          </w:p>
        </w:tc>
      </w:tr>
      <w:tr w:rsidR="001516AB" w14:paraId="581A18B8" w14:textId="77777777">
        <w:trPr>
          <w:trHeight w:val="295"/>
        </w:trPr>
        <w:tc>
          <w:tcPr>
            <w:tcW w:w="400" w:type="dxa"/>
            <w:vAlign w:val="bottom"/>
          </w:tcPr>
          <w:p w14:paraId="524CC410" w14:textId="77777777" w:rsidR="001516AB" w:rsidRDefault="0066520C">
            <w:pPr>
              <w:rPr>
                <w:rFonts w:eastAsia="Times New Roman"/>
                <w:b/>
                <w:bCs/>
                <w:sz w:val="20"/>
                <w:szCs w:val="20"/>
              </w:rPr>
            </w:pPr>
            <w:hyperlink w:anchor="page42">
              <w:r>
                <w:rPr>
                  <w:rFonts w:eastAsia="Times New Roman"/>
                  <w:b/>
                  <w:bCs/>
                  <w:sz w:val="20"/>
                  <w:szCs w:val="20"/>
                </w:rPr>
                <w:t>16</w:t>
              </w:r>
            </w:hyperlink>
          </w:p>
        </w:tc>
        <w:tc>
          <w:tcPr>
            <w:tcW w:w="80" w:type="dxa"/>
            <w:vAlign w:val="bottom"/>
          </w:tcPr>
          <w:p w14:paraId="660A7A9E" w14:textId="77777777" w:rsidR="001516AB" w:rsidRDefault="001516AB">
            <w:pPr>
              <w:rPr>
                <w:sz w:val="24"/>
                <w:szCs w:val="24"/>
              </w:rPr>
            </w:pPr>
          </w:p>
        </w:tc>
        <w:tc>
          <w:tcPr>
            <w:tcW w:w="7420" w:type="dxa"/>
            <w:vAlign w:val="bottom"/>
          </w:tcPr>
          <w:p w14:paraId="3B0EF350" w14:textId="77777777" w:rsidR="001516AB" w:rsidRDefault="0066520C">
            <w:pPr>
              <w:ind w:left="120"/>
              <w:rPr>
                <w:rFonts w:eastAsia="Times New Roman"/>
                <w:b/>
                <w:bCs/>
                <w:w w:val="89"/>
                <w:sz w:val="20"/>
                <w:szCs w:val="20"/>
              </w:rPr>
            </w:pPr>
            <w:hyperlink w:anchor="page42">
              <w:r>
                <w:rPr>
                  <w:rFonts w:eastAsia="Times New Roman"/>
                  <w:b/>
                  <w:bCs/>
                  <w:w w:val="89"/>
                  <w:sz w:val="20"/>
                  <w:szCs w:val="20"/>
                </w:rPr>
                <w:t xml:space="preserve">ФОРМАТЫ МОДУЛЯЦИИ </w:t>
              </w:r>
              <w:r>
                <w:rPr>
                  <w:rFonts w:eastAsia="Times New Roman"/>
                  <w:b/>
                  <w:bCs/>
                  <w:w w:val="89"/>
                  <w:sz w:val="20"/>
                  <w:szCs w:val="20"/>
                </w:rPr>
                <w:t>................................................ .................................................. ...............</w:t>
              </w:r>
            </w:hyperlink>
          </w:p>
        </w:tc>
        <w:tc>
          <w:tcPr>
            <w:tcW w:w="1120" w:type="dxa"/>
            <w:vAlign w:val="bottom"/>
          </w:tcPr>
          <w:p w14:paraId="47991DD4" w14:textId="77777777" w:rsidR="001516AB" w:rsidRDefault="0066520C">
            <w:pPr>
              <w:jc w:val="right"/>
              <w:rPr>
                <w:rFonts w:eastAsia="Times New Roman"/>
                <w:b/>
                <w:bCs/>
                <w:sz w:val="20"/>
                <w:szCs w:val="20"/>
              </w:rPr>
            </w:pPr>
            <w:hyperlink w:anchor="page42">
              <w:r>
                <w:rPr>
                  <w:rFonts w:eastAsia="Times New Roman"/>
                  <w:b/>
                  <w:bCs/>
                  <w:sz w:val="20"/>
                  <w:szCs w:val="20"/>
                </w:rPr>
                <w:t>42</w:t>
              </w:r>
            </w:hyperlink>
          </w:p>
        </w:tc>
      </w:tr>
      <w:tr w:rsidR="001516AB" w14:paraId="49B0E4D3" w14:textId="77777777">
        <w:trPr>
          <w:trHeight w:val="226"/>
        </w:trPr>
        <w:tc>
          <w:tcPr>
            <w:tcW w:w="480" w:type="dxa"/>
            <w:gridSpan w:val="2"/>
            <w:vAlign w:val="bottom"/>
          </w:tcPr>
          <w:p w14:paraId="7C33285A" w14:textId="77777777" w:rsidR="001516AB" w:rsidRDefault="0066520C">
            <w:pPr>
              <w:spacing w:line="226" w:lineRule="exact"/>
              <w:rPr>
                <w:rFonts w:eastAsia="Times New Roman"/>
                <w:sz w:val="20"/>
                <w:szCs w:val="20"/>
              </w:rPr>
            </w:pPr>
            <w:hyperlink w:anchor="page42">
              <w:r>
                <w:rPr>
                  <w:rFonts w:eastAsia="Times New Roman"/>
                  <w:sz w:val="20"/>
                  <w:szCs w:val="20"/>
                </w:rPr>
                <w:t>16.1</w:t>
              </w:r>
            </w:hyperlink>
          </w:p>
        </w:tc>
        <w:tc>
          <w:tcPr>
            <w:tcW w:w="7420" w:type="dxa"/>
            <w:vAlign w:val="bottom"/>
          </w:tcPr>
          <w:p w14:paraId="519FF8E9" w14:textId="77777777" w:rsidR="001516AB" w:rsidRDefault="0066520C">
            <w:pPr>
              <w:spacing w:line="226" w:lineRule="exact"/>
              <w:ind w:left="120"/>
              <w:rPr>
                <w:rFonts w:eastAsia="Times New Roman"/>
                <w:w w:val="88"/>
                <w:sz w:val="20"/>
                <w:szCs w:val="20"/>
              </w:rPr>
            </w:pPr>
            <w:hyperlink w:anchor="page42">
              <w:r>
                <w:rPr>
                  <w:rFonts w:eastAsia="Times New Roman"/>
                  <w:w w:val="88"/>
                  <w:sz w:val="20"/>
                  <w:szCs w:val="20"/>
                </w:rPr>
                <w:t>F</w:t>
              </w:r>
              <w:r>
                <w:rPr>
                  <w:rFonts w:eastAsia="Times New Roman"/>
                  <w:w w:val="88"/>
                  <w:sz w:val="16"/>
                  <w:szCs w:val="16"/>
                </w:rPr>
                <w:t>ТРЕБОВАНИЯ</w:t>
              </w:r>
              <w:r>
                <w:rPr>
                  <w:rFonts w:eastAsia="Times New Roman"/>
                  <w:w w:val="88"/>
                  <w:sz w:val="20"/>
                  <w:szCs w:val="20"/>
                </w:rPr>
                <w:t xml:space="preserve"> S</w:t>
              </w:r>
              <w:r>
                <w:rPr>
                  <w:rFonts w:eastAsia="Times New Roman"/>
                  <w:w w:val="88"/>
                  <w:sz w:val="16"/>
                  <w:szCs w:val="16"/>
                </w:rPr>
                <w:t>HIFT</w:t>
              </w:r>
              <w:r>
                <w:rPr>
                  <w:rFonts w:eastAsia="Times New Roman"/>
                  <w:w w:val="88"/>
                  <w:sz w:val="20"/>
                  <w:szCs w:val="20"/>
                </w:rPr>
                <w:t xml:space="preserve"> K</w:t>
              </w:r>
              <w:r>
                <w:rPr>
                  <w:rFonts w:eastAsia="Times New Roman"/>
                  <w:w w:val="88"/>
                  <w:sz w:val="16"/>
                  <w:szCs w:val="16"/>
                </w:rPr>
                <w:t>ГЛАЗА</w:t>
              </w:r>
              <w:r>
                <w:rPr>
                  <w:rFonts w:eastAsia="Times New Roman"/>
                  <w:w w:val="88"/>
                  <w:sz w:val="20"/>
                  <w:szCs w:val="20"/>
                </w:rPr>
                <w:t xml:space="preserve"> ...................</w:t>
              </w:r>
              <w:r>
                <w:rPr>
                  <w:rFonts w:eastAsia="Times New Roman"/>
                  <w:w w:val="88"/>
                  <w:sz w:val="20"/>
                  <w:szCs w:val="20"/>
                </w:rPr>
                <w:t>............................... .................................................. ...................</w:t>
              </w:r>
            </w:hyperlink>
          </w:p>
        </w:tc>
        <w:tc>
          <w:tcPr>
            <w:tcW w:w="1120" w:type="dxa"/>
            <w:vAlign w:val="bottom"/>
          </w:tcPr>
          <w:p w14:paraId="011CD1FF" w14:textId="77777777" w:rsidR="001516AB" w:rsidRDefault="0066520C">
            <w:pPr>
              <w:spacing w:line="226" w:lineRule="exact"/>
              <w:jc w:val="right"/>
              <w:rPr>
                <w:rFonts w:eastAsia="Times New Roman"/>
                <w:sz w:val="20"/>
                <w:szCs w:val="20"/>
              </w:rPr>
            </w:pPr>
            <w:hyperlink w:anchor="page42">
              <w:r>
                <w:rPr>
                  <w:rFonts w:eastAsia="Times New Roman"/>
                  <w:sz w:val="20"/>
                  <w:szCs w:val="20"/>
                </w:rPr>
                <w:t>42</w:t>
              </w:r>
            </w:hyperlink>
          </w:p>
        </w:tc>
      </w:tr>
      <w:tr w:rsidR="001516AB" w14:paraId="3F6FD62C" w14:textId="77777777">
        <w:trPr>
          <w:trHeight w:val="230"/>
        </w:trPr>
        <w:tc>
          <w:tcPr>
            <w:tcW w:w="480" w:type="dxa"/>
            <w:gridSpan w:val="2"/>
            <w:vAlign w:val="bottom"/>
          </w:tcPr>
          <w:p w14:paraId="22474D8B" w14:textId="77777777" w:rsidR="001516AB" w:rsidRDefault="0066520C">
            <w:pPr>
              <w:rPr>
                <w:rFonts w:eastAsia="Times New Roman"/>
                <w:sz w:val="20"/>
                <w:szCs w:val="20"/>
              </w:rPr>
            </w:pPr>
            <w:hyperlink w:anchor="page43">
              <w:r>
                <w:rPr>
                  <w:rFonts w:eastAsia="Times New Roman"/>
                  <w:sz w:val="20"/>
                  <w:szCs w:val="20"/>
                </w:rPr>
                <w:t>16,2</w:t>
              </w:r>
            </w:hyperlink>
          </w:p>
        </w:tc>
        <w:tc>
          <w:tcPr>
            <w:tcW w:w="7420" w:type="dxa"/>
            <w:vAlign w:val="bottom"/>
          </w:tcPr>
          <w:p w14:paraId="2476991A" w14:textId="77777777" w:rsidR="001516AB" w:rsidRDefault="0066520C">
            <w:pPr>
              <w:ind w:left="120"/>
              <w:rPr>
                <w:rFonts w:eastAsia="Times New Roman"/>
                <w:w w:val="88"/>
                <w:sz w:val="20"/>
                <w:szCs w:val="20"/>
              </w:rPr>
            </w:pPr>
            <w:hyperlink w:anchor="page43">
              <w:r>
                <w:rPr>
                  <w:rFonts w:eastAsia="Times New Roman"/>
                  <w:w w:val="88"/>
                  <w:sz w:val="20"/>
                  <w:szCs w:val="20"/>
                </w:rPr>
                <w:t>M</w:t>
              </w:r>
              <w:r>
                <w:rPr>
                  <w:rFonts w:eastAsia="Times New Roman"/>
                  <w:w w:val="88"/>
                  <w:sz w:val="16"/>
                  <w:szCs w:val="16"/>
                </w:rPr>
                <w:t>INIMUM</w:t>
              </w:r>
              <w:r>
                <w:rPr>
                  <w:rFonts w:eastAsia="Times New Roman"/>
                  <w:w w:val="88"/>
                  <w:sz w:val="20"/>
                  <w:szCs w:val="20"/>
                </w:rPr>
                <w:t xml:space="preserve"> S</w:t>
              </w:r>
              <w:r>
                <w:rPr>
                  <w:rFonts w:eastAsia="Times New Roman"/>
                  <w:w w:val="88"/>
                  <w:sz w:val="16"/>
                  <w:szCs w:val="16"/>
                </w:rPr>
                <w:t>HIFT</w:t>
              </w:r>
              <w:r>
                <w:rPr>
                  <w:rFonts w:eastAsia="Times New Roman"/>
                  <w:w w:val="88"/>
                  <w:sz w:val="20"/>
                  <w:szCs w:val="20"/>
                </w:rPr>
                <w:t xml:space="preserve"> K</w:t>
              </w:r>
              <w:r>
                <w:rPr>
                  <w:rFonts w:eastAsia="Times New Roman"/>
                  <w:w w:val="88"/>
                  <w:sz w:val="16"/>
                  <w:szCs w:val="16"/>
                </w:rPr>
                <w:t>ГЛАЗА</w:t>
              </w:r>
              <w:r>
                <w:rPr>
                  <w:rFonts w:eastAsia="Times New Roman"/>
                  <w:w w:val="88"/>
                  <w:sz w:val="20"/>
                  <w:szCs w:val="20"/>
                </w:rPr>
                <w:t xml:space="preserve"> .................................................. .................................................. .......................</w:t>
              </w:r>
            </w:hyperlink>
          </w:p>
        </w:tc>
        <w:tc>
          <w:tcPr>
            <w:tcW w:w="1120" w:type="dxa"/>
            <w:vAlign w:val="bottom"/>
          </w:tcPr>
          <w:p w14:paraId="74DC387C" w14:textId="77777777" w:rsidR="001516AB" w:rsidRDefault="0066520C">
            <w:pPr>
              <w:jc w:val="right"/>
              <w:rPr>
                <w:rFonts w:eastAsia="Times New Roman"/>
                <w:sz w:val="20"/>
                <w:szCs w:val="20"/>
              </w:rPr>
            </w:pPr>
            <w:hyperlink w:anchor="page43">
              <w:r>
                <w:rPr>
                  <w:rFonts w:eastAsia="Times New Roman"/>
                  <w:sz w:val="20"/>
                  <w:szCs w:val="20"/>
                </w:rPr>
                <w:t>43 год</w:t>
              </w:r>
            </w:hyperlink>
          </w:p>
        </w:tc>
      </w:tr>
      <w:tr w:rsidR="001516AB" w14:paraId="44F2F280" w14:textId="77777777">
        <w:trPr>
          <w:trHeight w:val="228"/>
        </w:trPr>
        <w:tc>
          <w:tcPr>
            <w:tcW w:w="480" w:type="dxa"/>
            <w:gridSpan w:val="2"/>
            <w:vAlign w:val="bottom"/>
          </w:tcPr>
          <w:p w14:paraId="407829D4" w14:textId="77777777" w:rsidR="001516AB" w:rsidRDefault="0066520C">
            <w:pPr>
              <w:spacing w:line="228" w:lineRule="exact"/>
              <w:rPr>
                <w:rFonts w:eastAsia="Times New Roman"/>
                <w:sz w:val="20"/>
                <w:szCs w:val="20"/>
              </w:rPr>
            </w:pPr>
            <w:hyperlink w:anchor="page43">
              <w:r>
                <w:rPr>
                  <w:rFonts w:eastAsia="Times New Roman"/>
                  <w:sz w:val="20"/>
                  <w:szCs w:val="20"/>
                </w:rPr>
                <w:t>16,3</w:t>
              </w:r>
            </w:hyperlink>
          </w:p>
        </w:tc>
        <w:tc>
          <w:tcPr>
            <w:tcW w:w="7420" w:type="dxa"/>
            <w:vAlign w:val="bottom"/>
          </w:tcPr>
          <w:p w14:paraId="5CE98DAB" w14:textId="77777777" w:rsidR="001516AB" w:rsidRDefault="0066520C">
            <w:pPr>
              <w:spacing w:line="228" w:lineRule="exact"/>
              <w:ind w:left="120"/>
              <w:rPr>
                <w:rFonts w:eastAsia="Times New Roman"/>
                <w:w w:val="89"/>
                <w:sz w:val="20"/>
                <w:szCs w:val="20"/>
              </w:rPr>
            </w:pPr>
            <w:hyperlink w:anchor="page43">
              <w:r>
                <w:rPr>
                  <w:rFonts w:eastAsia="Times New Roman"/>
                  <w:w w:val="89"/>
                  <w:sz w:val="20"/>
                  <w:szCs w:val="20"/>
                </w:rPr>
                <w:t>А</w:t>
              </w:r>
              <w:r>
                <w:rPr>
                  <w:rFonts w:eastAsia="Times New Roman"/>
                  <w:w w:val="89"/>
                  <w:sz w:val="16"/>
                  <w:szCs w:val="16"/>
                </w:rPr>
                <w:t>MPLITUDE</w:t>
              </w:r>
              <w:r>
                <w:rPr>
                  <w:rFonts w:eastAsia="Times New Roman"/>
                  <w:w w:val="89"/>
                  <w:sz w:val="20"/>
                  <w:szCs w:val="20"/>
                </w:rPr>
                <w:t xml:space="preserve"> M</w:t>
              </w:r>
              <w:r>
                <w:rPr>
                  <w:rFonts w:eastAsia="Times New Roman"/>
                  <w:w w:val="89"/>
                  <w:sz w:val="16"/>
                  <w:szCs w:val="16"/>
                </w:rPr>
                <w:t>Одуляция</w:t>
              </w:r>
              <w:r>
                <w:rPr>
                  <w:rFonts w:eastAsia="Times New Roman"/>
                  <w:w w:val="89"/>
                  <w:sz w:val="20"/>
                  <w:szCs w:val="20"/>
                </w:rPr>
                <w:t xml:space="preserve"> .................................................. .................................................. ....................</w:t>
              </w:r>
            </w:hyperlink>
          </w:p>
        </w:tc>
        <w:tc>
          <w:tcPr>
            <w:tcW w:w="1120" w:type="dxa"/>
            <w:vAlign w:val="bottom"/>
          </w:tcPr>
          <w:p w14:paraId="06ECC94B" w14:textId="77777777" w:rsidR="001516AB" w:rsidRDefault="0066520C">
            <w:pPr>
              <w:spacing w:line="228" w:lineRule="exact"/>
              <w:jc w:val="right"/>
              <w:rPr>
                <w:rFonts w:eastAsia="Times New Roman"/>
                <w:sz w:val="20"/>
                <w:szCs w:val="20"/>
              </w:rPr>
            </w:pPr>
            <w:hyperlink w:anchor="page43">
              <w:r>
                <w:rPr>
                  <w:rFonts w:eastAsia="Times New Roman"/>
                  <w:sz w:val="20"/>
                  <w:szCs w:val="20"/>
                </w:rPr>
                <w:t>43 год</w:t>
              </w:r>
            </w:hyperlink>
          </w:p>
        </w:tc>
      </w:tr>
      <w:tr w:rsidR="001516AB" w14:paraId="7A282CDD" w14:textId="77777777">
        <w:trPr>
          <w:trHeight w:val="296"/>
        </w:trPr>
        <w:tc>
          <w:tcPr>
            <w:tcW w:w="400" w:type="dxa"/>
            <w:vAlign w:val="bottom"/>
          </w:tcPr>
          <w:p w14:paraId="374DF171" w14:textId="77777777" w:rsidR="001516AB" w:rsidRDefault="0066520C">
            <w:pPr>
              <w:rPr>
                <w:rFonts w:eastAsia="Times New Roman"/>
                <w:b/>
                <w:bCs/>
                <w:sz w:val="20"/>
                <w:szCs w:val="20"/>
              </w:rPr>
            </w:pPr>
            <w:hyperlink w:anchor="page43">
              <w:r>
                <w:rPr>
                  <w:rFonts w:eastAsia="Times New Roman"/>
                  <w:b/>
                  <w:bCs/>
                  <w:sz w:val="20"/>
                  <w:szCs w:val="20"/>
                </w:rPr>
                <w:t>17</w:t>
              </w:r>
            </w:hyperlink>
          </w:p>
        </w:tc>
        <w:tc>
          <w:tcPr>
            <w:tcW w:w="7500" w:type="dxa"/>
            <w:gridSpan w:val="2"/>
            <w:vAlign w:val="bottom"/>
          </w:tcPr>
          <w:p w14:paraId="443446D4" w14:textId="77777777" w:rsidR="001516AB" w:rsidRDefault="0066520C">
            <w:pPr>
              <w:ind w:left="200"/>
              <w:rPr>
                <w:rFonts w:eastAsia="Times New Roman"/>
                <w:b/>
                <w:bCs/>
                <w:w w:val="88"/>
                <w:sz w:val="20"/>
                <w:szCs w:val="20"/>
              </w:rPr>
            </w:pPr>
            <w:hyperlink w:anchor="page43">
              <w:r>
                <w:rPr>
                  <w:rFonts w:eastAsia="Times New Roman"/>
                  <w:b/>
                  <w:bCs/>
                  <w:w w:val="88"/>
                  <w:sz w:val="20"/>
                  <w:szCs w:val="20"/>
                </w:rPr>
                <w:t xml:space="preserve">ПОЛУЧЕННЫЕ </w:t>
              </w:r>
              <w:r>
                <w:rPr>
                  <w:rFonts w:eastAsia="Times New Roman"/>
                  <w:b/>
                  <w:bCs/>
                  <w:w w:val="88"/>
                  <w:sz w:val="20"/>
                  <w:szCs w:val="20"/>
                </w:rPr>
                <w:t>КВАЛИФИКАЦИОННЫЕ СИГНАЛЫ И ИНФОРМАЦИЯ О КАЧЕСТВЕ ССЫЛКИ ............................</w:t>
              </w:r>
            </w:hyperlink>
          </w:p>
        </w:tc>
        <w:tc>
          <w:tcPr>
            <w:tcW w:w="1120" w:type="dxa"/>
            <w:vAlign w:val="bottom"/>
          </w:tcPr>
          <w:p w14:paraId="248E177F" w14:textId="77777777" w:rsidR="001516AB" w:rsidRDefault="0066520C">
            <w:pPr>
              <w:jc w:val="right"/>
              <w:rPr>
                <w:rFonts w:eastAsia="Times New Roman"/>
                <w:b/>
                <w:bCs/>
                <w:sz w:val="20"/>
                <w:szCs w:val="20"/>
              </w:rPr>
            </w:pPr>
            <w:hyperlink w:anchor="page43">
              <w:r>
                <w:rPr>
                  <w:rFonts w:eastAsia="Times New Roman"/>
                  <w:b/>
                  <w:bCs/>
                  <w:sz w:val="20"/>
                  <w:szCs w:val="20"/>
                </w:rPr>
                <w:t>43 год</w:t>
              </w:r>
            </w:hyperlink>
          </w:p>
        </w:tc>
      </w:tr>
      <w:tr w:rsidR="001516AB" w14:paraId="752B1639" w14:textId="77777777">
        <w:trPr>
          <w:trHeight w:val="226"/>
        </w:trPr>
        <w:tc>
          <w:tcPr>
            <w:tcW w:w="480" w:type="dxa"/>
            <w:gridSpan w:val="2"/>
            <w:vAlign w:val="bottom"/>
          </w:tcPr>
          <w:p w14:paraId="724E104B" w14:textId="77777777" w:rsidR="001516AB" w:rsidRDefault="0066520C">
            <w:pPr>
              <w:spacing w:line="226" w:lineRule="exact"/>
              <w:rPr>
                <w:rFonts w:eastAsia="Times New Roman"/>
                <w:sz w:val="20"/>
                <w:szCs w:val="20"/>
              </w:rPr>
            </w:pPr>
            <w:hyperlink w:anchor="page43">
              <w:r>
                <w:rPr>
                  <w:rFonts w:eastAsia="Times New Roman"/>
                  <w:sz w:val="20"/>
                  <w:szCs w:val="20"/>
                </w:rPr>
                <w:t>17,1</w:t>
              </w:r>
            </w:hyperlink>
          </w:p>
        </w:tc>
        <w:tc>
          <w:tcPr>
            <w:tcW w:w="7420" w:type="dxa"/>
            <w:vAlign w:val="bottom"/>
          </w:tcPr>
          <w:p w14:paraId="37D410BF" w14:textId="77777777" w:rsidR="001516AB" w:rsidRDefault="0066520C">
            <w:pPr>
              <w:spacing w:line="226" w:lineRule="exact"/>
              <w:ind w:left="120"/>
              <w:rPr>
                <w:rFonts w:eastAsia="Times New Roman"/>
                <w:w w:val="88"/>
                <w:sz w:val="20"/>
                <w:szCs w:val="20"/>
              </w:rPr>
            </w:pPr>
            <w:hyperlink w:anchor="page43">
              <w:r>
                <w:rPr>
                  <w:rFonts w:eastAsia="Times New Roman"/>
                  <w:w w:val="88"/>
                  <w:sz w:val="20"/>
                  <w:szCs w:val="20"/>
                </w:rPr>
                <w:t>S</w:t>
              </w:r>
              <w:r>
                <w:rPr>
                  <w:rFonts w:eastAsia="Times New Roman"/>
                  <w:w w:val="88"/>
                  <w:sz w:val="16"/>
                  <w:szCs w:val="16"/>
                </w:rPr>
                <w:t>YNC</w:t>
              </w:r>
              <w:r>
                <w:rPr>
                  <w:rFonts w:eastAsia="Times New Roman"/>
                  <w:w w:val="88"/>
                  <w:sz w:val="20"/>
                  <w:szCs w:val="20"/>
                </w:rPr>
                <w:t xml:space="preserve"> W</w:t>
              </w:r>
              <w:r>
                <w:rPr>
                  <w:rFonts w:eastAsia="Times New Roman"/>
                  <w:w w:val="88"/>
                  <w:sz w:val="16"/>
                  <w:szCs w:val="16"/>
                </w:rPr>
                <w:t>ЗАКАЗАТЬ</w:t>
              </w:r>
              <w:r>
                <w:rPr>
                  <w:rFonts w:eastAsia="Times New Roman"/>
                  <w:w w:val="88"/>
                  <w:sz w:val="20"/>
                  <w:szCs w:val="20"/>
                </w:rPr>
                <w:t xml:space="preserve"> Q</w:t>
              </w:r>
              <w:r>
                <w:rPr>
                  <w:rFonts w:eastAsia="Times New Roman"/>
                  <w:w w:val="88"/>
                  <w:sz w:val="16"/>
                  <w:szCs w:val="16"/>
                </w:rPr>
                <w:t>УАЛИФИКАТОР</w:t>
              </w:r>
              <w:r>
                <w:rPr>
                  <w:rFonts w:eastAsia="Times New Roman"/>
                  <w:w w:val="88"/>
                  <w:sz w:val="20"/>
                  <w:szCs w:val="20"/>
                </w:rPr>
                <w:t xml:space="preserve"> .................................................. .................................................. ........................</w:t>
              </w:r>
            </w:hyperlink>
          </w:p>
        </w:tc>
        <w:tc>
          <w:tcPr>
            <w:tcW w:w="1120" w:type="dxa"/>
            <w:vAlign w:val="bottom"/>
          </w:tcPr>
          <w:p w14:paraId="5D9340D5" w14:textId="77777777" w:rsidR="001516AB" w:rsidRDefault="0066520C">
            <w:pPr>
              <w:spacing w:line="226" w:lineRule="exact"/>
              <w:jc w:val="right"/>
              <w:rPr>
                <w:rFonts w:eastAsia="Times New Roman"/>
                <w:sz w:val="20"/>
                <w:szCs w:val="20"/>
              </w:rPr>
            </w:pPr>
            <w:hyperlink w:anchor="page43">
              <w:r>
                <w:rPr>
                  <w:rFonts w:eastAsia="Times New Roman"/>
                  <w:sz w:val="20"/>
                  <w:szCs w:val="20"/>
                </w:rPr>
                <w:t>43 год</w:t>
              </w:r>
            </w:hyperlink>
          </w:p>
        </w:tc>
      </w:tr>
      <w:tr w:rsidR="001516AB" w14:paraId="69727C11" w14:textId="77777777">
        <w:trPr>
          <w:trHeight w:val="230"/>
        </w:trPr>
        <w:tc>
          <w:tcPr>
            <w:tcW w:w="480" w:type="dxa"/>
            <w:gridSpan w:val="2"/>
            <w:vAlign w:val="bottom"/>
          </w:tcPr>
          <w:p w14:paraId="110089A9" w14:textId="77777777" w:rsidR="001516AB" w:rsidRDefault="0066520C">
            <w:pPr>
              <w:rPr>
                <w:rFonts w:eastAsia="Times New Roman"/>
                <w:sz w:val="20"/>
                <w:szCs w:val="20"/>
              </w:rPr>
            </w:pPr>
            <w:hyperlink w:anchor="page44">
              <w:r>
                <w:rPr>
                  <w:rFonts w:eastAsia="Times New Roman"/>
                  <w:sz w:val="20"/>
                  <w:szCs w:val="20"/>
                </w:rPr>
                <w:t>17,2</w:t>
              </w:r>
            </w:hyperlink>
          </w:p>
        </w:tc>
        <w:tc>
          <w:tcPr>
            <w:tcW w:w="7420" w:type="dxa"/>
            <w:vAlign w:val="bottom"/>
          </w:tcPr>
          <w:p w14:paraId="5CADE319" w14:textId="77777777" w:rsidR="001516AB" w:rsidRDefault="0066520C">
            <w:pPr>
              <w:ind w:left="120"/>
              <w:rPr>
                <w:rFonts w:eastAsia="Times New Roman"/>
                <w:w w:val="88"/>
                <w:sz w:val="20"/>
                <w:szCs w:val="20"/>
              </w:rPr>
            </w:pPr>
            <w:hyperlink w:anchor="page44">
              <w:r>
                <w:rPr>
                  <w:rFonts w:eastAsia="Times New Roman"/>
                  <w:w w:val="88"/>
                  <w:sz w:val="20"/>
                  <w:szCs w:val="20"/>
                </w:rPr>
                <w:t>п</w:t>
              </w:r>
              <w:r>
                <w:rPr>
                  <w:rFonts w:eastAsia="Times New Roman"/>
                  <w:w w:val="88"/>
                  <w:sz w:val="16"/>
                  <w:szCs w:val="16"/>
                </w:rPr>
                <w:t>REAMBLE</w:t>
              </w:r>
              <w:r>
                <w:rPr>
                  <w:rFonts w:eastAsia="Times New Roman"/>
                  <w:w w:val="88"/>
                  <w:sz w:val="20"/>
                  <w:szCs w:val="20"/>
                </w:rPr>
                <w:t xml:space="preserve"> Q</w:t>
              </w:r>
              <w:r>
                <w:rPr>
                  <w:rFonts w:eastAsia="Times New Roman"/>
                  <w:w w:val="88"/>
                  <w:sz w:val="16"/>
                  <w:szCs w:val="16"/>
                </w:rPr>
                <w:t>УДОБСТВО</w:t>
              </w:r>
              <w:r>
                <w:rPr>
                  <w:rFonts w:eastAsia="Times New Roman"/>
                  <w:w w:val="88"/>
                  <w:sz w:val="20"/>
                  <w:szCs w:val="20"/>
                </w:rPr>
                <w:t xml:space="preserve"> Т</w:t>
              </w:r>
              <w:r>
                <w:rPr>
                  <w:rFonts w:eastAsia="Times New Roman"/>
                  <w:w w:val="88"/>
                  <w:sz w:val="16"/>
                  <w:szCs w:val="16"/>
                </w:rPr>
                <w:t>HRESHOLD</w:t>
              </w:r>
              <w:r>
                <w:rPr>
                  <w:rFonts w:eastAsia="Times New Roman"/>
                  <w:w w:val="88"/>
                  <w:sz w:val="20"/>
                  <w:szCs w:val="20"/>
                </w:rPr>
                <w:t xml:space="preserve"> (PQT) ............................................... .................................................. .</w:t>
              </w:r>
            </w:hyperlink>
          </w:p>
        </w:tc>
        <w:tc>
          <w:tcPr>
            <w:tcW w:w="1120" w:type="dxa"/>
            <w:vAlign w:val="bottom"/>
          </w:tcPr>
          <w:p w14:paraId="15EE1398" w14:textId="77777777" w:rsidR="001516AB" w:rsidRDefault="0066520C">
            <w:pPr>
              <w:jc w:val="right"/>
              <w:rPr>
                <w:rFonts w:eastAsia="Times New Roman"/>
                <w:sz w:val="20"/>
                <w:szCs w:val="20"/>
              </w:rPr>
            </w:pPr>
            <w:hyperlink w:anchor="page44">
              <w:r>
                <w:rPr>
                  <w:rFonts w:eastAsia="Times New Roman"/>
                  <w:sz w:val="20"/>
                  <w:szCs w:val="20"/>
                </w:rPr>
                <w:t>44</w:t>
              </w:r>
            </w:hyperlink>
          </w:p>
        </w:tc>
      </w:tr>
      <w:tr w:rsidR="001516AB" w14:paraId="186CD0E8" w14:textId="77777777">
        <w:trPr>
          <w:trHeight w:val="230"/>
        </w:trPr>
        <w:tc>
          <w:tcPr>
            <w:tcW w:w="480" w:type="dxa"/>
            <w:gridSpan w:val="2"/>
            <w:vAlign w:val="bottom"/>
          </w:tcPr>
          <w:p w14:paraId="680E8DD0" w14:textId="77777777" w:rsidR="001516AB" w:rsidRDefault="0066520C">
            <w:pPr>
              <w:rPr>
                <w:rFonts w:eastAsia="Times New Roman"/>
                <w:sz w:val="20"/>
                <w:szCs w:val="20"/>
              </w:rPr>
            </w:pPr>
            <w:hyperlink w:anchor="page44">
              <w:r>
                <w:rPr>
                  <w:rFonts w:eastAsia="Times New Roman"/>
                  <w:sz w:val="20"/>
                  <w:szCs w:val="20"/>
                </w:rPr>
                <w:t>17,3</w:t>
              </w:r>
            </w:hyperlink>
          </w:p>
        </w:tc>
        <w:tc>
          <w:tcPr>
            <w:tcW w:w="7420" w:type="dxa"/>
            <w:vAlign w:val="bottom"/>
          </w:tcPr>
          <w:p w14:paraId="11634526" w14:textId="77777777" w:rsidR="001516AB" w:rsidRDefault="0066520C">
            <w:pPr>
              <w:ind w:left="120"/>
              <w:rPr>
                <w:rFonts w:eastAsia="Times New Roman"/>
                <w:w w:val="89"/>
                <w:sz w:val="20"/>
                <w:szCs w:val="20"/>
              </w:rPr>
            </w:pPr>
            <w:hyperlink w:anchor="page44">
              <w:r>
                <w:rPr>
                  <w:rFonts w:eastAsia="Times New Roman"/>
                  <w:w w:val="89"/>
                  <w:sz w:val="20"/>
                  <w:szCs w:val="20"/>
                </w:rPr>
                <w:t xml:space="preserve">RSSI </w:t>
              </w:r>
              <w:r>
                <w:rPr>
                  <w:rFonts w:eastAsia="Times New Roman"/>
                  <w:w w:val="89"/>
                  <w:sz w:val="20"/>
                  <w:szCs w:val="20"/>
                </w:rPr>
                <w:t>................................................. .................................................. .................................................. .....</w:t>
              </w:r>
            </w:hyperlink>
          </w:p>
        </w:tc>
        <w:tc>
          <w:tcPr>
            <w:tcW w:w="1120" w:type="dxa"/>
            <w:vAlign w:val="bottom"/>
          </w:tcPr>
          <w:p w14:paraId="28607B74" w14:textId="77777777" w:rsidR="001516AB" w:rsidRDefault="0066520C">
            <w:pPr>
              <w:jc w:val="right"/>
              <w:rPr>
                <w:rFonts w:eastAsia="Times New Roman"/>
                <w:sz w:val="20"/>
                <w:szCs w:val="20"/>
              </w:rPr>
            </w:pPr>
            <w:hyperlink w:anchor="page44">
              <w:r>
                <w:rPr>
                  <w:rFonts w:eastAsia="Times New Roman"/>
                  <w:sz w:val="20"/>
                  <w:szCs w:val="20"/>
                </w:rPr>
                <w:t>44</w:t>
              </w:r>
            </w:hyperlink>
          </w:p>
        </w:tc>
      </w:tr>
      <w:tr w:rsidR="001516AB" w14:paraId="46065E35" w14:textId="77777777">
        <w:trPr>
          <w:trHeight w:val="228"/>
        </w:trPr>
        <w:tc>
          <w:tcPr>
            <w:tcW w:w="480" w:type="dxa"/>
            <w:gridSpan w:val="2"/>
            <w:vAlign w:val="bottom"/>
          </w:tcPr>
          <w:p w14:paraId="21971DDD" w14:textId="77777777" w:rsidR="001516AB" w:rsidRDefault="0066520C">
            <w:pPr>
              <w:spacing w:line="228" w:lineRule="exact"/>
              <w:rPr>
                <w:rFonts w:eastAsia="Times New Roman"/>
                <w:sz w:val="20"/>
                <w:szCs w:val="20"/>
              </w:rPr>
            </w:pPr>
            <w:hyperlink w:anchor="page46">
              <w:r>
                <w:rPr>
                  <w:rFonts w:eastAsia="Times New Roman"/>
                  <w:sz w:val="20"/>
                  <w:szCs w:val="20"/>
                </w:rPr>
                <w:t>17,4</w:t>
              </w:r>
            </w:hyperlink>
          </w:p>
        </w:tc>
        <w:tc>
          <w:tcPr>
            <w:tcW w:w="7420" w:type="dxa"/>
            <w:vAlign w:val="bottom"/>
          </w:tcPr>
          <w:p w14:paraId="3D6168FF" w14:textId="77777777" w:rsidR="001516AB" w:rsidRDefault="0066520C">
            <w:pPr>
              <w:spacing w:line="228" w:lineRule="exact"/>
              <w:ind w:left="120"/>
              <w:rPr>
                <w:rFonts w:eastAsia="Times New Roman"/>
                <w:w w:val="89"/>
                <w:sz w:val="20"/>
                <w:szCs w:val="20"/>
              </w:rPr>
            </w:pPr>
            <w:hyperlink w:anchor="page46">
              <w:r>
                <w:rPr>
                  <w:rFonts w:eastAsia="Times New Roman"/>
                  <w:w w:val="89"/>
                  <w:sz w:val="20"/>
                  <w:szCs w:val="20"/>
                </w:rPr>
                <w:t>C</w:t>
              </w:r>
              <w:r>
                <w:rPr>
                  <w:rFonts w:eastAsia="Times New Roman"/>
                  <w:w w:val="89"/>
                  <w:sz w:val="16"/>
                  <w:szCs w:val="16"/>
                </w:rPr>
                <w:t>A</w:t>
              </w:r>
              <w:r>
                <w:rPr>
                  <w:rFonts w:eastAsia="Times New Roman"/>
                  <w:w w:val="89"/>
                  <w:sz w:val="16"/>
                  <w:szCs w:val="16"/>
                </w:rPr>
                <w:t>RRIER</w:t>
              </w:r>
              <w:r>
                <w:rPr>
                  <w:rFonts w:eastAsia="Times New Roman"/>
                  <w:w w:val="89"/>
                  <w:sz w:val="20"/>
                  <w:szCs w:val="20"/>
                </w:rPr>
                <w:t xml:space="preserve"> S</w:t>
              </w:r>
              <w:r>
                <w:rPr>
                  <w:rFonts w:eastAsia="Times New Roman"/>
                  <w:w w:val="89"/>
                  <w:sz w:val="16"/>
                  <w:szCs w:val="16"/>
                </w:rPr>
                <w:t>ENSE</w:t>
              </w:r>
              <w:r>
                <w:rPr>
                  <w:rFonts w:eastAsia="Times New Roman"/>
                  <w:w w:val="89"/>
                  <w:sz w:val="20"/>
                  <w:szCs w:val="20"/>
                </w:rPr>
                <w:t xml:space="preserve"> (CS) ............................................... .................................................. ................................</w:t>
              </w:r>
            </w:hyperlink>
          </w:p>
        </w:tc>
        <w:tc>
          <w:tcPr>
            <w:tcW w:w="1120" w:type="dxa"/>
            <w:vAlign w:val="bottom"/>
          </w:tcPr>
          <w:p w14:paraId="5D05E3F0" w14:textId="77777777" w:rsidR="001516AB" w:rsidRDefault="0066520C">
            <w:pPr>
              <w:spacing w:line="228" w:lineRule="exact"/>
              <w:jc w:val="right"/>
              <w:rPr>
                <w:rFonts w:eastAsia="Times New Roman"/>
                <w:sz w:val="20"/>
                <w:szCs w:val="20"/>
              </w:rPr>
            </w:pPr>
            <w:hyperlink w:anchor="page46">
              <w:r>
                <w:rPr>
                  <w:rFonts w:eastAsia="Times New Roman"/>
                  <w:sz w:val="20"/>
                  <w:szCs w:val="20"/>
                </w:rPr>
                <w:t>46</w:t>
              </w:r>
            </w:hyperlink>
          </w:p>
        </w:tc>
      </w:tr>
      <w:tr w:rsidR="001516AB" w14:paraId="28CBD282" w14:textId="77777777">
        <w:trPr>
          <w:trHeight w:val="230"/>
        </w:trPr>
        <w:tc>
          <w:tcPr>
            <w:tcW w:w="480" w:type="dxa"/>
            <w:gridSpan w:val="2"/>
            <w:vAlign w:val="bottom"/>
          </w:tcPr>
          <w:p w14:paraId="7D58DFEE" w14:textId="77777777" w:rsidR="001516AB" w:rsidRDefault="0066520C">
            <w:pPr>
              <w:rPr>
                <w:rFonts w:eastAsia="Times New Roman"/>
                <w:sz w:val="20"/>
                <w:szCs w:val="20"/>
              </w:rPr>
            </w:pPr>
            <w:hyperlink w:anchor="page48">
              <w:r>
                <w:rPr>
                  <w:rFonts w:eastAsia="Times New Roman"/>
                  <w:sz w:val="20"/>
                  <w:szCs w:val="20"/>
                </w:rPr>
                <w:t>17,5</w:t>
              </w:r>
            </w:hyperlink>
          </w:p>
        </w:tc>
        <w:tc>
          <w:tcPr>
            <w:tcW w:w="7420" w:type="dxa"/>
            <w:vAlign w:val="bottom"/>
          </w:tcPr>
          <w:p w14:paraId="5593B501" w14:textId="77777777" w:rsidR="001516AB" w:rsidRDefault="0066520C">
            <w:pPr>
              <w:ind w:left="120"/>
              <w:rPr>
                <w:rFonts w:eastAsia="Times New Roman"/>
                <w:w w:val="88"/>
                <w:sz w:val="20"/>
                <w:szCs w:val="20"/>
              </w:rPr>
            </w:pPr>
            <w:hyperlink w:anchor="page48">
              <w:r>
                <w:rPr>
                  <w:rFonts w:eastAsia="Times New Roman"/>
                  <w:w w:val="88"/>
                  <w:sz w:val="20"/>
                  <w:szCs w:val="20"/>
                </w:rPr>
                <w:t>C</w:t>
              </w:r>
              <w:r>
                <w:rPr>
                  <w:rFonts w:eastAsia="Times New Roman"/>
                  <w:w w:val="88"/>
                  <w:sz w:val="16"/>
                  <w:szCs w:val="16"/>
                </w:rPr>
                <w:t>LEAR</w:t>
              </w:r>
              <w:r>
                <w:rPr>
                  <w:rFonts w:eastAsia="Times New Roman"/>
                  <w:w w:val="88"/>
                  <w:sz w:val="20"/>
                  <w:szCs w:val="20"/>
                </w:rPr>
                <w:t xml:space="preserve"> C</w:t>
              </w:r>
              <w:r>
                <w:rPr>
                  <w:rFonts w:eastAsia="Times New Roman"/>
                  <w:w w:val="88"/>
                  <w:sz w:val="16"/>
                  <w:szCs w:val="16"/>
                </w:rPr>
                <w:t>ГАННЕЛ</w:t>
              </w:r>
              <w:r>
                <w:rPr>
                  <w:rFonts w:eastAsia="Times New Roman"/>
                  <w:w w:val="88"/>
                  <w:sz w:val="20"/>
                  <w:szCs w:val="20"/>
                </w:rPr>
                <w:t xml:space="preserve"> А</w:t>
              </w:r>
              <w:r>
                <w:rPr>
                  <w:rFonts w:eastAsia="Times New Roman"/>
                  <w:w w:val="88"/>
                  <w:sz w:val="16"/>
                  <w:szCs w:val="16"/>
                </w:rPr>
                <w:t>СЕССИЯ</w:t>
              </w:r>
              <w:r>
                <w:rPr>
                  <w:rFonts w:eastAsia="Times New Roman"/>
                  <w:w w:val="88"/>
                  <w:sz w:val="20"/>
                  <w:szCs w:val="20"/>
                </w:rPr>
                <w:t xml:space="preserve"> (CCA) ............................................... .................................................. ....</w:t>
              </w:r>
            </w:hyperlink>
          </w:p>
        </w:tc>
        <w:tc>
          <w:tcPr>
            <w:tcW w:w="1120" w:type="dxa"/>
            <w:vAlign w:val="bottom"/>
          </w:tcPr>
          <w:p w14:paraId="1E93D7D5" w14:textId="77777777" w:rsidR="001516AB" w:rsidRDefault="0066520C">
            <w:pPr>
              <w:jc w:val="right"/>
              <w:rPr>
                <w:rFonts w:eastAsia="Times New Roman"/>
                <w:sz w:val="20"/>
                <w:szCs w:val="20"/>
              </w:rPr>
            </w:pPr>
            <w:hyperlink w:anchor="page48">
              <w:r>
                <w:rPr>
                  <w:rFonts w:eastAsia="Times New Roman"/>
                  <w:sz w:val="20"/>
                  <w:szCs w:val="20"/>
                </w:rPr>
                <w:t>48</w:t>
              </w:r>
            </w:hyperlink>
          </w:p>
        </w:tc>
      </w:tr>
      <w:tr w:rsidR="001516AB" w14:paraId="1C02EFF8" w14:textId="77777777">
        <w:trPr>
          <w:trHeight w:val="230"/>
        </w:trPr>
        <w:tc>
          <w:tcPr>
            <w:tcW w:w="480" w:type="dxa"/>
            <w:gridSpan w:val="2"/>
            <w:vAlign w:val="bottom"/>
          </w:tcPr>
          <w:p w14:paraId="2E578DAF" w14:textId="77777777" w:rsidR="001516AB" w:rsidRDefault="0066520C">
            <w:pPr>
              <w:rPr>
                <w:rFonts w:eastAsia="Times New Roman"/>
                <w:sz w:val="20"/>
                <w:szCs w:val="20"/>
              </w:rPr>
            </w:pPr>
            <w:hyperlink w:anchor="page48">
              <w:r>
                <w:rPr>
                  <w:rFonts w:eastAsia="Times New Roman"/>
                  <w:sz w:val="20"/>
                  <w:szCs w:val="20"/>
                </w:rPr>
                <w:t>17,6</w:t>
              </w:r>
            </w:hyperlink>
          </w:p>
        </w:tc>
        <w:tc>
          <w:tcPr>
            <w:tcW w:w="7420" w:type="dxa"/>
            <w:vAlign w:val="bottom"/>
          </w:tcPr>
          <w:p w14:paraId="6FE33ED9" w14:textId="77777777" w:rsidR="001516AB" w:rsidRDefault="0066520C">
            <w:pPr>
              <w:ind w:left="120"/>
              <w:rPr>
                <w:rFonts w:eastAsia="Times New Roman"/>
                <w:w w:val="88"/>
                <w:sz w:val="20"/>
                <w:szCs w:val="20"/>
              </w:rPr>
            </w:pPr>
            <w:hyperlink w:anchor="page48">
              <w:r>
                <w:rPr>
                  <w:rFonts w:eastAsia="Times New Roman"/>
                  <w:w w:val="88"/>
                  <w:sz w:val="20"/>
                  <w:szCs w:val="20"/>
                </w:rPr>
                <w:t>L</w:t>
              </w:r>
              <w:r>
                <w:rPr>
                  <w:rFonts w:eastAsia="Times New Roman"/>
                  <w:w w:val="88"/>
                  <w:sz w:val="16"/>
                  <w:szCs w:val="16"/>
                </w:rPr>
                <w:t>ЧЕРНИЛА</w:t>
              </w:r>
              <w:r>
                <w:rPr>
                  <w:rFonts w:eastAsia="Times New Roman"/>
                  <w:w w:val="88"/>
                  <w:sz w:val="20"/>
                  <w:szCs w:val="20"/>
                </w:rPr>
                <w:t xml:space="preserve"> Q</w:t>
              </w:r>
              <w:r>
                <w:rPr>
                  <w:rFonts w:eastAsia="Times New Roman"/>
                  <w:w w:val="88"/>
                  <w:sz w:val="16"/>
                  <w:szCs w:val="16"/>
                </w:rPr>
                <w:t>УДОБСТВО</w:t>
              </w:r>
              <w:r>
                <w:rPr>
                  <w:rFonts w:eastAsia="Times New Roman"/>
                  <w:w w:val="88"/>
                  <w:sz w:val="20"/>
                  <w:szCs w:val="20"/>
                </w:rPr>
                <w:t xml:space="preserve"> я</w:t>
              </w:r>
              <w:r>
                <w:rPr>
                  <w:rFonts w:eastAsia="Times New Roman"/>
                  <w:w w:val="88"/>
                  <w:sz w:val="16"/>
                  <w:szCs w:val="16"/>
                </w:rPr>
                <w:t>NDICATOR</w:t>
              </w:r>
              <w:r>
                <w:rPr>
                  <w:rFonts w:eastAsia="Times New Roman"/>
                  <w:w w:val="88"/>
                  <w:sz w:val="20"/>
                  <w:szCs w:val="20"/>
                </w:rPr>
                <w:t xml:space="preserve"> (LQI) ............................................... .................................................. .............</w:t>
              </w:r>
            </w:hyperlink>
          </w:p>
        </w:tc>
        <w:tc>
          <w:tcPr>
            <w:tcW w:w="1120" w:type="dxa"/>
            <w:vAlign w:val="bottom"/>
          </w:tcPr>
          <w:p w14:paraId="7BEF0796" w14:textId="77777777" w:rsidR="001516AB" w:rsidRDefault="0066520C">
            <w:pPr>
              <w:jc w:val="right"/>
              <w:rPr>
                <w:rFonts w:eastAsia="Times New Roman"/>
                <w:sz w:val="20"/>
                <w:szCs w:val="20"/>
              </w:rPr>
            </w:pPr>
            <w:hyperlink w:anchor="page48">
              <w:r>
                <w:rPr>
                  <w:rFonts w:eastAsia="Times New Roman"/>
                  <w:sz w:val="20"/>
                  <w:szCs w:val="20"/>
                </w:rPr>
                <w:t>48</w:t>
              </w:r>
            </w:hyperlink>
          </w:p>
        </w:tc>
      </w:tr>
      <w:tr w:rsidR="001516AB" w14:paraId="766EEA36" w14:textId="77777777">
        <w:trPr>
          <w:trHeight w:val="295"/>
        </w:trPr>
        <w:tc>
          <w:tcPr>
            <w:tcW w:w="400" w:type="dxa"/>
            <w:vAlign w:val="bottom"/>
          </w:tcPr>
          <w:p w14:paraId="37BCB4EB" w14:textId="77777777" w:rsidR="001516AB" w:rsidRDefault="0066520C">
            <w:pPr>
              <w:rPr>
                <w:rFonts w:eastAsia="Times New Roman"/>
                <w:b/>
                <w:bCs/>
                <w:sz w:val="20"/>
                <w:szCs w:val="20"/>
              </w:rPr>
            </w:pPr>
            <w:hyperlink w:anchor="page48">
              <w:r>
                <w:rPr>
                  <w:rFonts w:eastAsia="Times New Roman"/>
                  <w:b/>
                  <w:bCs/>
                  <w:sz w:val="20"/>
                  <w:szCs w:val="20"/>
                </w:rPr>
                <w:t>18</w:t>
              </w:r>
            </w:hyperlink>
          </w:p>
        </w:tc>
        <w:tc>
          <w:tcPr>
            <w:tcW w:w="7500" w:type="dxa"/>
            <w:gridSpan w:val="2"/>
            <w:vAlign w:val="bottom"/>
          </w:tcPr>
          <w:p w14:paraId="5D755B35" w14:textId="77777777" w:rsidR="001516AB" w:rsidRDefault="0066520C">
            <w:pPr>
              <w:ind w:left="200"/>
              <w:rPr>
                <w:rFonts w:eastAsia="Times New Roman"/>
                <w:b/>
                <w:bCs/>
                <w:w w:val="88"/>
                <w:sz w:val="20"/>
                <w:szCs w:val="20"/>
              </w:rPr>
            </w:pPr>
            <w:hyperlink w:anchor="page48">
              <w:r>
                <w:rPr>
                  <w:rFonts w:eastAsia="Times New Roman"/>
                  <w:b/>
                  <w:bCs/>
                  <w:w w:val="88"/>
                  <w:sz w:val="20"/>
                  <w:szCs w:val="20"/>
                </w:rPr>
                <w:t>ИСПРАВЛЕНИЕ ОШИБОК ВПЕРЕД С ПЕРЕМЕЩЕНИЕМ ............................................. ........</w:t>
              </w:r>
            </w:hyperlink>
          </w:p>
        </w:tc>
        <w:tc>
          <w:tcPr>
            <w:tcW w:w="1120" w:type="dxa"/>
            <w:vAlign w:val="bottom"/>
          </w:tcPr>
          <w:p w14:paraId="7A38F729" w14:textId="77777777" w:rsidR="001516AB" w:rsidRDefault="0066520C">
            <w:pPr>
              <w:jc w:val="right"/>
              <w:rPr>
                <w:rFonts w:eastAsia="Times New Roman"/>
                <w:b/>
                <w:bCs/>
                <w:sz w:val="20"/>
                <w:szCs w:val="20"/>
              </w:rPr>
            </w:pPr>
            <w:hyperlink w:anchor="page48">
              <w:r>
                <w:rPr>
                  <w:rFonts w:eastAsia="Times New Roman"/>
                  <w:b/>
                  <w:bCs/>
                  <w:sz w:val="20"/>
                  <w:szCs w:val="20"/>
                </w:rPr>
                <w:t>48</w:t>
              </w:r>
            </w:hyperlink>
          </w:p>
        </w:tc>
      </w:tr>
      <w:tr w:rsidR="001516AB" w14:paraId="4853EF38" w14:textId="77777777">
        <w:trPr>
          <w:trHeight w:val="226"/>
        </w:trPr>
        <w:tc>
          <w:tcPr>
            <w:tcW w:w="480" w:type="dxa"/>
            <w:gridSpan w:val="2"/>
            <w:vAlign w:val="bottom"/>
          </w:tcPr>
          <w:p w14:paraId="181BFF73" w14:textId="77777777" w:rsidR="001516AB" w:rsidRDefault="0066520C">
            <w:pPr>
              <w:spacing w:line="226" w:lineRule="exact"/>
              <w:rPr>
                <w:rFonts w:eastAsia="Times New Roman"/>
                <w:sz w:val="20"/>
                <w:szCs w:val="20"/>
              </w:rPr>
            </w:pPr>
            <w:hyperlink w:anchor="page48">
              <w:r>
                <w:rPr>
                  <w:rFonts w:eastAsia="Times New Roman"/>
                  <w:sz w:val="20"/>
                  <w:szCs w:val="20"/>
                </w:rPr>
                <w:t>18,1</w:t>
              </w:r>
            </w:hyperlink>
          </w:p>
        </w:tc>
        <w:tc>
          <w:tcPr>
            <w:tcW w:w="7420" w:type="dxa"/>
            <w:vAlign w:val="bottom"/>
          </w:tcPr>
          <w:p w14:paraId="05238C90" w14:textId="77777777" w:rsidR="001516AB" w:rsidRDefault="0066520C">
            <w:pPr>
              <w:spacing w:line="226" w:lineRule="exact"/>
              <w:ind w:left="120"/>
              <w:rPr>
                <w:rFonts w:eastAsia="Times New Roman"/>
                <w:w w:val="88"/>
                <w:sz w:val="20"/>
                <w:szCs w:val="20"/>
              </w:rPr>
            </w:pPr>
            <w:hyperlink w:anchor="page48">
              <w:r>
                <w:rPr>
                  <w:rFonts w:eastAsia="Times New Roman"/>
                  <w:w w:val="88"/>
                  <w:sz w:val="20"/>
                  <w:szCs w:val="20"/>
                </w:rPr>
                <w:t>F</w:t>
              </w:r>
              <w:r>
                <w:rPr>
                  <w:rFonts w:eastAsia="Times New Roman"/>
                  <w:w w:val="88"/>
                  <w:sz w:val="16"/>
                  <w:szCs w:val="16"/>
                </w:rPr>
                <w:t>НАЗАД</w:t>
              </w:r>
              <w:r>
                <w:rPr>
                  <w:rFonts w:eastAsia="Times New Roman"/>
                  <w:w w:val="88"/>
                  <w:sz w:val="20"/>
                  <w:szCs w:val="20"/>
                </w:rPr>
                <w:t xml:space="preserve"> E</w:t>
              </w:r>
              <w:r>
                <w:rPr>
                  <w:rFonts w:eastAsia="Times New Roman"/>
                  <w:w w:val="88"/>
                  <w:sz w:val="16"/>
                  <w:szCs w:val="16"/>
                </w:rPr>
                <w:t>RROR</w:t>
              </w:r>
              <w:r>
                <w:rPr>
                  <w:rFonts w:eastAsia="Times New Roman"/>
                  <w:w w:val="88"/>
                  <w:sz w:val="20"/>
                  <w:szCs w:val="20"/>
                </w:rPr>
                <w:t xml:space="preserve"> C</w:t>
              </w:r>
              <w:r>
                <w:rPr>
                  <w:rFonts w:eastAsia="Times New Roman"/>
                  <w:w w:val="88"/>
                  <w:sz w:val="16"/>
                  <w:szCs w:val="16"/>
                </w:rPr>
                <w:t>ИСПОЛЬЗОВАНИЕ</w:t>
              </w:r>
              <w:r>
                <w:rPr>
                  <w:rFonts w:eastAsia="Times New Roman"/>
                  <w:w w:val="88"/>
                  <w:sz w:val="20"/>
                  <w:szCs w:val="20"/>
                </w:rPr>
                <w:t xml:space="preserve"> (FEC) ............................................... .................................................. .....</w:t>
              </w:r>
            </w:hyperlink>
          </w:p>
        </w:tc>
        <w:tc>
          <w:tcPr>
            <w:tcW w:w="1120" w:type="dxa"/>
            <w:vAlign w:val="bottom"/>
          </w:tcPr>
          <w:p w14:paraId="3FD4231D" w14:textId="77777777" w:rsidR="001516AB" w:rsidRDefault="0066520C">
            <w:pPr>
              <w:spacing w:line="226" w:lineRule="exact"/>
              <w:jc w:val="right"/>
              <w:rPr>
                <w:rFonts w:eastAsia="Times New Roman"/>
                <w:sz w:val="20"/>
                <w:szCs w:val="20"/>
              </w:rPr>
            </w:pPr>
            <w:hyperlink w:anchor="page48">
              <w:r>
                <w:rPr>
                  <w:rFonts w:eastAsia="Times New Roman"/>
                  <w:sz w:val="20"/>
                  <w:szCs w:val="20"/>
                </w:rPr>
                <w:t>48</w:t>
              </w:r>
            </w:hyperlink>
          </w:p>
        </w:tc>
      </w:tr>
      <w:tr w:rsidR="001516AB" w14:paraId="50BD14DB" w14:textId="77777777">
        <w:trPr>
          <w:trHeight w:val="230"/>
        </w:trPr>
        <w:tc>
          <w:tcPr>
            <w:tcW w:w="480" w:type="dxa"/>
            <w:gridSpan w:val="2"/>
            <w:vAlign w:val="bottom"/>
          </w:tcPr>
          <w:p w14:paraId="570D0F75" w14:textId="77777777" w:rsidR="001516AB" w:rsidRDefault="0066520C">
            <w:pPr>
              <w:rPr>
                <w:rFonts w:eastAsia="Times New Roman"/>
                <w:sz w:val="20"/>
                <w:szCs w:val="20"/>
              </w:rPr>
            </w:pPr>
            <w:hyperlink w:anchor="page49">
              <w:r>
                <w:rPr>
                  <w:rFonts w:eastAsia="Times New Roman"/>
                  <w:sz w:val="20"/>
                  <w:szCs w:val="20"/>
                </w:rPr>
                <w:t>18,2</w:t>
              </w:r>
            </w:hyperlink>
          </w:p>
        </w:tc>
        <w:tc>
          <w:tcPr>
            <w:tcW w:w="7420" w:type="dxa"/>
            <w:vAlign w:val="bottom"/>
          </w:tcPr>
          <w:p w14:paraId="2B16ECB9" w14:textId="77777777" w:rsidR="001516AB" w:rsidRDefault="0066520C">
            <w:pPr>
              <w:ind w:left="120"/>
              <w:rPr>
                <w:rFonts w:eastAsia="Times New Roman"/>
                <w:w w:val="89"/>
                <w:sz w:val="20"/>
                <w:szCs w:val="20"/>
              </w:rPr>
            </w:pPr>
            <w:hyperlink w:anchor="page49">
              <w:r>
                <w:rPr>
                  <w:rFonts w:eastAsia="Times New Roman"/>
                  <w:w w:val="89"/>
                  <w:sz w:val="20"/>
                  <w:szCs w:val="20"/>
                </w:rPr>
                <w:t>я</w:t>
              </w:r>
              <w:r>
                <w:rPr>
                  <w:rFonts w:eastAsia="Times New Roman"/>
                  <w:w w:val="89"/>
                  <w:sz w:val="16"/>
                  <w:szCs w:val="16"/>
                </w:rPr>
                <w:t>НТЕРЛИВИНГ</w:t>
              </w:r>
              <w:r>
                <w:rPr>
                  <w:rFonts w:eastAsia="Times New Roman"/>
                  <w:w w:val="89"/>
                  <w:sz w:val="20"/>
                  <w:szCs w:val="20"/>
                </w:rPr>
                <w:t xml:space="preserve"> .................................................. .................................................. ......................................</w:t>
              </w:r>
            </w:hyperlink>
          </w:p>
        </w:tc>
        <w:tc>
          <w:tcPr>
            <w:tcW w:w="1120" w:type="dxa"/>
            <w:vAlign w:val="bottom"/>
          </w:tcPr>
          <w:p w14:paraId="29843A4B" w14:textId="77777777" w:rsidR="001516AB" w:rsidRDefault="0066520C">
            <w:pPr>
              <w:jc w:val="right"/>
              <w:rPr>
                <w:rFonts w:eastAsia="Times New Roman"/>
                <w:sz w:val="20"/>
                <w:szCs w:val="20"/>
              </w:rPr>
            </w:pPr>
            <w:hyperlink w:anchor="page49">
              <w:r>
                <w:rPr>
                  <w:rFonts w:eastAsia="Times New Roman"/>
                  <w:sz w:val="20"/>
                  <w:szCs w:val="20"/>
                </w:rPr>
                <w:t>49</w:t>
              </w:r>
            </w:hyperlink>
          </w:p>
        </w:tc>
      </w:tr>
      <w:tr w:rsidR="001516AB" w14:paraId="2F79D1C8" w14:textId="77777777">
        <w:trPr>
          <w:trHeight w:val="293"/>
        </w:trPr>
        <w:tc>
          <w:tcPr>
            <w:tcW w:w="400" w:type="dxa"/>
            <w:vAlign w:val="bottom"/>
          </w:tcPr>
          <w:p w14:paraId="00D5E596" w14:textId="77777777" w:rsidR="001516AB" w:rsidRDefault="0066520C">
            <w:pPr>
              <w:rPr>
                <w:rFonts w:eastAsia="Times New Roman"/>
                <w:b/>
                <w:bCs/>
                <w:sz w:val="20"/>
                <w:szCs w:val="20"/>
              </w:rPr>
            </w:pPr>
            <w:hyperlink w:anchor="page50">
              <w:r>
                <w:rPr>
                  <w:rFonts w:eastAsia="Times New Roman"/>
                  <w:b/>
                  <w:bCs/>
                  <w:sz w:val="20"/>
                  <w:szCs w:val="20"/>
                </w:rPr>
                <w:t>19</w:t>
              </w:r>
            </w:hyperlink>
          </w:p>
        </w:tc>
        <w:tc>
          <w:tcPr>
            <w:tcW w:w="80" w:type="dxa"/>
            <w:vAlign w:val="bottom"/>
          </w:tcPr>
          <w:p w14:paraId="28D55EAC" w14:textId="77777777" w:rsidR="001516AB" w:rsidRDefault="001516AB">
            <w:pPr>
              <w:rPr>
                <w:sz w:val="24"/>
                <w:szCs w:val="24"/>
              </w:rPr>
            </w:pPr>
          </w:p>
        </w:tc>
        <w:tc>
          <w:tcPr>
            <w:tcW w:w="7420" w:type="dxa"/>
            <w:vAlign w:val="bottom"/>
          </w:tcPr>
          <w:p w14:paraId="1C9DA249" w14:textId="77777777" w:rsidR="001516AB" w:rsidRDefault="0066520C">
            <w:pPr>
              <w:ind w:left="120"/>
              <w:rPr>
                <w:rFonts w:eastAsia="Times New Roman"/>
                <w:b/>
                <w:bCs/>
                <w:w w:val="89"/>
                <w:sz w:val="20"/>
                <w:szCs w:val="20"/>
              </w:rPr>
            </w:pPr>
            <w:hyperlink w:anchor="page50">
              <w:r>
                <w:rPr>
                  <w:rFonts w:eastAsia="Times New Roman"/>
                  <w:b/>
                  <w:bCs/>
                  <w:w w:val="89"/>
                  <w:sz w:val="20"/>
                  <w:szCs w:val="20"/>
                </w:rPr>
                <w:t>РАДИОУПРАВЛЕНИЕ ................................................ .................................................. ..............................</w:t>
              </w:r>
            </w:hyperlink>
          </w:p>
        </w:tc>
        <w:tc>
          <w:tcPr>
            <w:tcW w:w="1120" w:type="dxa"/>
            <w:vAlign w:val="bottom"/>
          </w:tcPr>
          <w:p w14:paraId="66679988" w14:textId="77777777" w:rsidR="001516AB" w:rsidRDefault="0066520C">
            <w:pPr>
              <w:jc w:val="right"/>
              <w:rPr>
                <w:rFonts w:eastAsia="Times New Roman"/>
                <w:b/>
                <w:bCs/>
                <w:sz w:val="20"/>
                <w:szCs w:val="20"/>
              </w:rPr>
            </w:pPr>
            <w:hyperlink w:anchor="page50">
              <w:r>
                <w:rPr>
                  <w:rFonts w:eastAsia="Times New Roman"/>
                  <w:b/>
                  <w:bCs/>
                  <w:sz w:val="20"/>
                  <w:szCs w:val="20"/>
                </w:rPr>
                <w:t>50</w:t>
              </w:r>
            </w:hyperlink>
          </w:p>
        </w:tc>
      </w:tr>
      <w:tr w:rsidR="001516AB" w14:paraId="3B2EA20A" w14:textId="77777777">
        <w:trPr>
          <w:trHeight w:val="226"/>
        </w:trPr>
        <w:tc>
          <w:tcPr>
            <w:tcW w:w="480" w:type="dxa"/>
            <w:gridSpan w:val="2"/>
            <w:vAlign w:val="bottom"/>
          </w:tcPr>
          <w:p w14:paraId="6F71BFDE" w14:textId="77777777" w:rsidR="001516AB" w:rsidRDefault="0066520C">
            <w:pPr>
              <w:spacing w:line="226" w:lineRule="exact"/>
              <w:rPr>
                <w:rFonts w:eastAsia="Times New Roman"/>
                <w:sz w:val="20"/>
                <w:szCs w:val="20"/>
              </w:rPr>
            </w:pPr>
            <w:hyperlink w:anchor="page50">
              <w:r>
                <w:rPr>
                  <w:rFonts w:eastAsia="Times New Roman"/>
                  <w:sz w:val="20"/>
                  <w:szCs w:val="20"/>
                </w:rPr>
                <w:t>19,1</w:t>
              </w:r>
            </w:hyperlink>
          </w:p>
        </w:tc>
        <w:tc>
          <w:tcPr>
            <w:tcW w:w="7420" w:type="dxa"/>
            <w:vAlign w:val="bottom"/>
          </w:tcPr>
          <w:p w14:paraId="79DA9C29" w14:textId="77777777" w:rsidR="001516AB" w:rsidRDefault="0066520C">
            <w:pPr>
              <w:spacing w:line="226" w:lineRule="exact"/>
              <w:ind w:left="120"/>
              <w:rPr>
                <w:rFonts w:eastAsia="Times New Roman"/>
                <w:w w:val="88"/>
                <w:sz w:val="20"/>
                <w:szCs w:val="20"/>
              </w:rPr>
            </w:pPr>
            <w:hyperlink w:anchor="page50">
              <w:r>
                <w:rPr>
                  <w:rFonts w:eastAsia="Times New Roman"/>
                  <w:w w:val="88"/>
                  <w:sz w:val="20"/>
                  <w:szCs w:val="20"/>
                </w:rPr>
                <w:t>п</w:t>
              </w:r>
              <w:r>
                <w:rPr>
                  <w:rFonts w:eastAsia="Times New Roman"/>
                  <w:w w:val="88"/>
                  <w:sz w:val="16"/>
                  <w:szCs w:val="16"/>
                </w:rPr>
                <w:t>ВЛАДЕЛЬЦА</w:t>
              </w:r>
              <w:r>
                <w:rPr>
                  <w:rFonts w:eastAsia="Times New Roman"/>
                  <w:w w:val="88"/>
                  <w:sz w:val="20"/>
                  <w:szCs w:val="20"/>
                </w:rPr>
                <w:t>-O</w:t>
              </w:r>
              <w:r>
                <w:rPr>
                  <w:rFonts w:eastAsia="Times New Roman"/>
                  <w:w w:val="88"/>
                  <w:sz w:val="16"/>
                  <w:szCs w:val="16"/>
                </w:rPr>
                <w:t>N</w:t>
              </w:r>
              <w:r>
                <w:rPr>
                  <w:rFonts w:eastAsia="Times New Roman"/>
                  <w:w w:val="88"/>
                  <w:sz w:val="20"/>
                  <w:szCs w:val="20"/>
                </w:rPr>
                <w:t xml:space="preserve"> S</w:t>
              </w:r>
              <w:r>
                <w:rPr>
                  <w:rFonts w:eastAsia="Times New Roman"/>
                  <w:w w:val="88"/>
                  <w:sz w:val="16"/>
                  <w:szCs w:val="16"/>
                </w:rPr>
                <w:t>ТАРТ</w:t>
              </w:r>
              <w:r>
                <w:rPr>
                  <w:rFonts w:eastAsia="Times New Roman"/>
                  <w:w w:val="88"/>
                  <w:sz w:val="20"/>
                  <w:szCs w:val="20"/>
                </w:rPr>
                <w:t>-U</w:t>
              </w:r>
              <w:r>
                <w:rPr>
                  <w:rFonts w:eastAsia="Times New Roman"/>
                  <w:w w:val="88"/>
                  <w:sz w:val="16"/>
                  <w:szCs w:val="16"/>
                </w:rPr>
                <w:t>п</w:t>
              </w:r>
              <w:r>
                <w:rPr>
                  <w:rFonts w:eastAsia="Times New Roman"/>
                  <w:w w:val="88"/>
                  <w:sz w:val="20"/>
                  <w:szCs w:val="20"/>
                </w:rPr>
                <w:t xml:space="preserve"> S</w:t>
              </w:r>
              <w:r>
                <w:rPr>
                  <w:rFonts w:eastAsia="Times New Roman"/>
                  <w:w w:val="88"/>
                  <w:sz w:val="16"/>
                  <w:szCs w:val="16"/>
                </w:rPr>
                <w:t>РАВНОВЕСИЕ</w:t>
              </w:r>
              <w:r>
                <w:rPr>
                  <w:rFonts w:eastAsia="Times New Roman"/>
                  <w:w w:val="88"/>
                  <w:sz w:val="20"/>
                  <w:szCs w:val="20"/>
                </w:rPr>
                <w:t xml:space="preserve"> .................................................. .................................................. .........</w:t>
              </w:r>
            </w:hyperlink>
          </w:p>
        </w:tc>
        <w:tc>
          <w:tcPr>
            <w:tcW w:w="1120" w:type="dxa"/>
            <w:vAlign w:val="bottom"/>
          </w:tcPr>
          <w:p w14:paraId="52A5BC1E" w14:textId="77777777" w:rsidR="001516AB" w:rsidRDefault="0066520C">
            <w:pPr>
              <w:spacing w:line="226" w:lineRule="exact"/>
              <w:jc w:val="right"/>
              <w:rPr>
                <w:rFonts w:eastAsia="Times New Roman"/>
                <w:sz w:val="20"/>
                <w:szCs w:val="20"/>
              </w:rPr>
            </w:pPr>
            <w:hyperlink w:anchor="page50">
              <w:r>
                <w:rPr>
                  <w:rFonts w:eastAsia="Times New Roman"/>
                  <w:sz w:val="20"/>
                  <w:szCs w:val="20"/>
                </w:rPr>
                <w:t>50</w:t>
              </w:r>
            </w:hyperlink>
          </w:p>
        </w:tc>
      </w:tr>
      <w:tr w:rsidR="001516AB" w14:paraId="75328EB6" w14:textId="77777777">
        <w:trPr>
          <w:trHeight w:val="230"/>
        </w:trPr>
        <w:tc>
          <w:tcPr>
            <w:tcW w:w="480" w:type="dxa"/>
            <w:gridSpan w:val="2"/>
            <w:vAlign w:val="bottom"/>
          </w:tcPr>
          <w:p w14:paraId="070B3CFE" w14:textId="77777777" w:rsidR="001516AB" w:rsidRDefault="0066520C">
            <w:pPr>
              <w:rPr>
                <w:rFonts w:eastAsia="Times New Roman"/>
                <w:sz w:val="20"/>
                <w:szCs w:val="20"/>
              </w:rPr>
            </w:pPr>
            <w:hyperlink w:anchor="page51">
              <w:r>
                <w:rPr>
                  <w:rFonts w:eastAsia="Times New Roman"/>
                  <w:sz w:val="20"/>
                  <w:szCs w:val="20"/>
                </w:rPr>
                <w:t>19,2</w:t>
              </w:r>
            </w:hyperlink>
          </w:p>
        </w:tc>
        <w:tc>
          <w:tcPr>
            <w:tcW w:w="7420" w:type="dxa"/>
            <w:vAlign w:val="bottom"/>
          </w:tcPr>
          <w:p w14:paraId="552F8A34" w14:textId="77777777" w:rsidR="001516AB" w:rsidRDefault="0066520C">
            <w:pPr>
              <w:ind w:left="120"/>
              <w:rPr>
                <w:rFonts w:eastAsia="Times New Roman"/>
                <w:w w:val="88"/>
                <w:sz w:val="20"/>
                <w:szCs w:val="20"/>
              </w:rPr>
            </w:pPr>
            <w:hyperlink w:anchor="page51">
              <w:r>
                <w:rPr>
                  <w:rFonts w:eastAsia="Times New Roman"/>
                  <w:w w:val="88"/>
                  <w:sz w:val="20"/>
                  <w:szCs w:val="20"/>
                </w:rPr>
                <w:t>C</w:t>
              </w:r>
              <w:r>
                <w:rPr>
                  <w:rFonts w:eastAsia="Times New Roman"/>
                  <w:w w:val="88"/>
                  <w:sz w:val="16"/>
                  <w:szCs w:val="16"/>
                </w:rPr>
                <w:t>РИСТАЛЛ</w:t>
              </w:r>
              <w:r>
                <w:rPr>
                  <w:rFonts w:eastAsia="Times New Roman"/>
                  <w:w w:val="88"/>
                  <w:sz w:val="20"/>
                  <w:szCs w:val="20"/>
                </w:rPr>
                <w:t xml:space="preserve"> C</w:t>
              </w:r>
              <w:r>
                <w:rPr>
                  <w:rFonts w:eastAsia="Times New Roman"/>
                  <w:w w:val="88"/>
                  <w:sz w:val="16"/>
                  <w:szCs w:val="16"/>
                </w:rPr>
                <w:t>ONTROL</w:t>
              </w:r>
              <w:r>
                <w:rPr>
                  <w:rFonts w:eastAsia="Times New Roman"/>
                  <w:w w:val="88"/>
                  <w:sz w:val="20"/>
                  <w:szCs w:val="20"/>
                </w:rPr>
                <w:t xml:space="preserve"> .................................................. .................................................. ...............................</w:t>
              </w:r>
            </w:hyperlink>
          </w:p>
        </w:tc>
        <w:tc>
          <w:tcPr>
            <w:tcW w:w="1120" w:type="dxa"/>
            <w:vAlign w:val="bottom"/>
          </w:tcPr>
          <w:p w14:paraId="1BD5D3FF" w14:textId="77777777" w:rsidR="001516AB" w:rsidRDefault="0066520C">
            <w:pPr>
              <w:jc w:val="right"/>
              <w:rPr>
                <w:rFonts w:eastAsia="Times New Roman"/>
                <w:sz w:val="20"/>
                <w:szCs w:val="20"/>
              </w:rPr>
            </w:pPr>
            <w:hyperlink w:anchor="page51">
              <w:r>
                <w:rPr>
                  <w:rFonts w:eastAsia="Times New Roman"/>
                  <w:sz w:val="20"/>
                  <w:szCs w:val="20"/>
                </w:rPr>
                <w:t>51</w:t>
              </w:r>
            </w:hyperlink>
          </w:p>
        </w:tc>
      </w:tr>
      <w:tr w:rsidR="001516AB" w14:paraId="19915A5A" w14:textId="77777777">
        <w:trPr>
          <w:trHeight w:val="230"/>
        </w:trPr>
        <w:tc>
          <w:tcPr>
            <w:tcW w:w="480" w:type="dxa"/>
            <w:gridSpan w:val="2"/>
            <w:vAlign w:val="bottom"/>
          </w:tcPr>
          <w:p w14:paraId="2F99DB59" w14:textId="77777777" w:rsidR="001516AB" w:rsidRDefault="0066520C">
            <w:pPr>
              <w:rPr>
                <w:rFonts w:eastAsia="Times New Roman"/>
                <w:sz w:val="20"/>
                <w:szCs w:val="20"/>
              </w:rPr>
            </w:pPr>
            <w:hyperlink w:anchor="page52">
              <w:r>
                <w:rPr>
                  <w:rFonts w:eastAsia="Times New Roman"/>
                  <w:sz w:val="20"/>
                  <w:szCs w:val="20"/>
                </w:rPr>
                <w:t>19,3</w:t>
              </w:r>
            </w:hyperlink>
          </w:p>
        </w:tc>
        <w:tc>
          <w:tcPr>
            <w:tcW w:w="7420" w:type="dxa"/>
            <w:vAlign w:val="bottom"/>
          </w:tcPr>
          <w:p w14:paraId="3C80A94B" w14:textId="77777777" w:rsidR="001516AB" w:rsidRDefault="0066520C">
            <w:pPr>
              <w:ind w:left="120"/>
              <w:rPr>
                <w:rFonts w:eastAsia="Times New Roman"/>
                <w:w w:val="88"/>
                <w:sz w:val="20"/>
                <w:szCs w:val="20"/>
              </w:rPr>
            </w:pPr>
            <w:hyperlink w:anchor="page52">
              <w:r>
                <w:rPr>
                  <w:rFonts w:eastAsia="Times New Roman"/>
                  <w:w w:val="88"/>
                  <w:sz w:val="20"/>
                  <w:szCs w:val="20"/>
                </w:rPr>
                <w:t>V</w:t>
              </w:r>
              <w:r>
                <w:rPr>
                  <w:rFonts w:eastAsia="Times New Roman"/>
                  <w:w w:val="88"/>
                  <w:sz w:val="16"/>
                  <w:szCs w:val="16"/>
                </w:rPr>
                <w:t>OLTAGE</w:t>
              </w:r>
              <w:r>
                <w:rPr>
                  <w:rFonts w:eastAsia="Times New Roman"/>
                  <w:w w:val="88"/>
                  <w:sz w:val="20"/>
                  <w:szCs w:val="20"/>
                </w:rPr>
                <w:t xml:space="preserve"> р</w:t>
              </w:r>
              <w:r>
                <w:rPr>
                  <w:rFonts w:eastAsia="Times New Roman"/>
                  <w:w w:val="88"/>
                  <w:sz w:val="16"/>
                  <w:szCs w:val="16"/>
                </w:rPr>
                <w:t>ЭГУЛЯТОР</w:t>
              </w:r>
              <w:r>
                <w:rPr>
                  <w:rFonts w:eastAsia="Times New Roman"/>
                  <w:w w:val="88"/>
                  <w:sz w:val="20"/>
                  <w:szCs w:val="20"/>
                </w:rPr>
                <w:t xml:space="preserve"> C</w:t>
              </w:r>
              <w:r>
                <w:rPr>
                  <w:rFonts w:eastAsia="Times New Roman"/>
                  <w:w w:val="88"/>
                  <w:sz w:val="16"/>
                  <w:szCs w:val="16"/>
                </w:rPr>
                <w:t>ONTROL</w:t>
              </w:r>
              <w:r>
                <w:rPr>
                  <w:rFonts w:eastAsia="Times New Roman"/>
                  <w:w w:val="88"/>
                  <w:sz w:val="20"/>
                  <w:szCs w:val="20"/>
                </w:rPr>
                <w:t xml:space="preserve"> .................................................. .................................................. ..........</w:t>
              </w:r>
            </w:hyperlink>
          </w:p>
        </w:tc>
        <w:tc>
          <w:tcPr>
            <w:tcW w:w="1120" w:type="dxa"/>
            <w:vAlign w:val="bottom"/>
          </w:tcPr>
          <w:p w14:paraId="2EEB726C" w14:textId="77777777" w:rsidR="001516AB" w:rsidRDefault="0066520C">
            <w:pPr>
              <w:jc w:val="right"/>
              <w:rPr>
                <w:rFonts w:eastAsia="Times New Roman"/>
                <w:sz w:val="20"/>
                <w:szCs w:val="20"/>
              </w:rPr>
            </w:pPr>
            <w:hyperlink w:anchor="page52">
              <w:r>
                <w:rPr>
                  <w:rFonts w:eastAsia="Times New Roman"/>
                  <w:sz w:val="20"/>
                  <w:szCs w:val="20"/>
                </w:rPr>
                <w:t>52</w:t>
              </w:r>
            </w:hyperlink>
          </w:p>
        </w:tc>
      </w:tr>
      <w:tr w:rsidR="001516AB" w14:paraId="2DED2650" w14:textId="77777777">
        <w:trPr>
          <w:trHeight w:val="230"/>
        </w:trPr>
        <w:tc>
          <w:tcPr>
            <w:tcW w:w="480" w:type="dxa"/>
            <w:gridSpan w:val="2"/>
            <w:vAlign w:val="bottom"/>
          </w:tcPr>
          <w:p w14:paraId="7843DC40" w14:textId="77777777" w:rsidR="001516AB" w:rsidRDefault="0066520C">
            <w:pPr>
              <w:rPr>
                <w:rFonts w:eastAsia="Times New Roman"/>
                <w:sz w:val="20"/>
                <w:szCs w:val="20"/>
              </w:rPr>
            </w:pPr>
            <w:hyperlink w:anchor="page52">
              <w:r>
                <w:rPr>
                  <w:rFonts w:eastAsia="Times New Roman"/>
                  <w:sz w:val="20"/>
                  <w:szCs w:val="20"/>
                </w:rPr>
                <w:t>19,4</w:t>
              </w:r>
            </w:hyperlink>
          </w:p>
        </w:tc>
        <w:tc>
          <w:tcPr>
            <w:tcW w:w="7420" w:type="dxa"/>
            <w:vAlign w:val="bottom"/>
          </w:tcPr>
          <w:p w14:paraId="5E656DDF" w14:textId="77777777" w:rsidR="001516AB" w:rsidRPr="002E703A" w:rsidRDefault="0066520C">
            <w:pPr>
              <w:ind w:left="120"/>
              <w:rPr>
                <w:rFonts w:eastAsia="Times New Roman"/>
                <w:w w:val="88"/>
                <w:sz w:val="20"/>
                <w:szCs w:val="20"/>
                <w:lang w:val="en-US"/>
              </w:rPr>
            </w:pPr>
            <w:hyperlink w:anchor="page52">
              <w:r>
                <w:rPr>
                  <w:rFonts w:eastAsia="Times New Roman"/>
                  <w:w w:val="88"/>
                  <w:sz w:val="20"/>
                  <w:szCs w:val="20"/>
                </w:rPr>
                <w:t>А</w:t>
              </w:r>
              <w:r w:rsidRPr="002E703A">
                <w:rPr>
                  <w:rFonts w:eastAsia="Times New Roman"/>
                  <w:w w:val="88"/>
                  <w:sz w:val="16"/>
                  <w:szCs w:val="16"/>
                  <w:lang w:val="en-US"/>
                </w:rPr>
                <w:t>CTIVE</w:t>
              </w:r>
              <w:r w:rsidRPr="002E703A">
                <w:rPr>
                  <w:rFonts w:eastAsia="Times New Roman"/>
                  <w:w w:val="88"/>
                  <w:sz w:val="20"/>
                  <w:szCs w:val="20"/>
                  <w:lang w:val="en-US"/>
                </w:rPr>
                <w:t xml:space="preserve"> M</w:t>
              </w:r>
              <w:r>
                <w:rPr>
                  <w:rFonts w:eastAsia="Times New Roman"/>
                  <w:w w:val="88"/>
                  <w:sz w:val="16"/>
                  <w:szCs w:val="16"/>
                </w:rPr>
                <w:t>ОДЫ</w:t>
              </w:r>
              <w:r w:rsidRPr="002E703A">
                <w:rPr>
                  <w:rFonts w:eastAsia="Times New Roman"/>
                  <w:w w:val="88"/>
                  <w:sz w:val="20"/>
                  <w:szCs w:val="20"/>
                  <w:lang w:val="en-US"/>
                </w:rPr>
                <w:t xml:space="preserve"> (RX </w:t>
              </w:r>
              <w:r>
                <w:rPr>
                  <w:rFonts w:eastAsia="Times New Roman"/>
                  <w:w w:val="88"/>
                  <w:sz w:val="16"/>
                  <w:szCs w:val="16"/>
                </w:rPr>
                <w:t>И</w:t>
              </w:r>
              <w:r w:rsidRPr="002E703A">
                <w:rPr>
                  <w:rFonts w:eastAsia="Times New Roman"/>
                  <w:w w:val="88"/>
                  <w:sz w:val="20"/>
                  <w:szCs w:val="20"/>
                  <w:lang w:val="en-US"/>
                </w:rPr>
                <w:t xml:space="preserve"> TX) ................................................ .................................................. .................</w:t>
              </w:r>
            </w:hyperlink>
          </w:p>
        </w:tc>
        <w:tc>
          <w:tcPr>
            <w:tcW w:w="1120" w:type="dxa"/>
            <w:vAlign w:val="bottom"/>
          </w:tcPr>
          <w:p w14:paraId="7434F021" w14:textId="77777777" w:rsidR="001516AB" w:rsidRDefault="0066520C">
            <w:pPr>
              <w:jc w:val="right"/>
              <w:rPr>
                <w:rFonts w:eastAsia="Times New Roman"/>
                <w:sz w:val="20"/>
                <w:szCs w:val="20"/>
              </w:rPr>
            </w:pPr>
            <w:hyperlink w:anchor="page52">
              <w:r>
                <w:rPr>
                  <w:rFonts w:eastAsia="Times New Roman"/>
                  <w:sz w:val="20"/>
                  <w:szCs w:val="20"/>
                </w:rPr>
                <w:t>52</w:t>
              </w:r>
            </w:hyperlink>
          </w:p>
        </w:tc>
      </w:tr>
      <w:tr w:rsidR="001516AB" w14:paraId="717B9524" w14:textId="77777777">
        <w:trPr>
          <w:trHeight w:val="231"/>
        </w:trPr>
        <w:tc>
          <w:tcPr>
            <w:tcW w:w="480" w:type="dxa"/>
            <w:gridSpan w:val="2"/>
            <w:vAlign w:val="bottom"/>
          </w:tcPr>
          <w:p w14:paraId="7DE39C82" w14:textId="77777777" w:rsidR="001516AB" w:rsidRDefault="0066520C">
            <w:pPr>
              <w:rPr>
                <w:rFonts w:eastAsia="Times New Roman"/>
                <w:sz w:val="20"/>
                <w:szCs w:val="20"/>
              </w:rPr>
            </w:pPr>
            <w:hyperlink w:anchor="page53">
              <w:r>
                <w:rPr>
                  <w:rFonts w:eastAsia="Times New Roman"/>
                  <w:sz w:val="20"/>
                  <w:szCs w:val="20"/>
                </w:rPr>
                <w:t>19,5</w:t>
              </w:r>
            </w:hyperlink>
          </w:p>
        </w:tc>
        <w:tc>
          <w:tcPr>
            <w:tcW w:w="7420" w:type="dxa"/>
            <w:vAlign w:val="bottom"/>
          </w:tcPr>
          <w:p w14:paraId="1FF81214" w14:textId="77777777" w:rsidR="001516AB" w:rsidRDefault="0066520C">
            <w:pPr>
              <w:ind w:left="120"/>
              <w:rPr>
                <w:rFonts w:eastAsia="Times New Roman"/>
                <w:w w:val="88"/>
                <w:sz w:val="20"/>
                <w:szCs w:val="20"/>
              </w:rPr>
            </w:pPr>
            <w:hyperlink w:anchor="page53">
              <w:r>
                <w:rPr>
                  <w:rFonts w:eastAsia="Times New Roman"/>
                  <w:w w:val="88"/>
                  <w:sz w:val="20"/>
                  <w:szCs w:val="20"/>
                </w:rPr>
                <w:t>W</w:t>
              </w:r>
              <w:r>
                <w:rPr>
                  <w:rFonts w:eastAsia="Times New Roman"/>
                  <w:w w:val="88"/>
                  <w:sz w:val="16"/>
                  <w:szCs w:val="16"/>
                </w:rPr>
                <w:t>AKE</w:t>
              </w:r>
              <w:r>
                <w:rPr>
                  <w:rFonts w:eastAsia="Times New Roman"/>
                  <w:w w:val="88"/>
                  <w:sz w:val="20"/>
                  <w:szCs w:val="20"/>
                </w:rPr>
                <w:t xml:space="preserve"> О</w:t>
              </w:r>
              <w:r>
                <w:rPr>
                  <w:rFonts w:eastAsia="Times New Roman"/>
                  <w:w w:val="88"/>
                  <w:sz w:val="16"/>
                  <w:szCs w:val="16"/>
                </w:rPr>
                <w:t>N</w:t>
              </w:r>
              <w:r>
                <w:rPr>
                  <w:rFonts w:eastAsia="Times New Roman"/>
                  <w:w w:val="88"/>
                  <w:sz w:val="20"/>
                  <w:szCs w:val="20"/>
                </w:rPr>
                <w:t xml:space="preserve"> р</w:t>
              </w:r>
              <w:r>
                <w:rPr>
                  <w:rFonts w:eastAsia="Times New Roman"/>
                  <w:w w:val="88"/>
                  <w:sz w:val="16"/>
                  <w:szCs w:val="16"/>
                </w:rPr>
                <w:t>АДИО</w:t>
              </w:r>
              <w:r>
                <w:rPr>
                  <w:rFonts w:eastAsia="Times New Roman"/>
                  <w:w w:val="88"/>
                  <w:sz w:val="20"/>
                  <w:szCs w:val="20"/>
                </w:rPr>
                <w:t xml:space="preserve"> (РАБОТА) ............................................... .................................................. .........................</w:t>
              </w:r>
            </w:hyperlink>
          </w:p>
        </w:tc>
        <w:tc>
          <w:tcPr>
            <w:tcW w:w="1120" w:type="dxa"/>
            <w:vAlign w:val="bottom"/>
          </w:tcPr>
          <w:p w14:paraId="0ADA3DA5" w14:textId="77777777" w:rsidR="001516AB" w:rsidRDefault="0066520C">
            <w:pPr>
              <w:jc w:val="right"/>
              <w:rPr>
                <w:rFonts w:eastAsia="Times New Roman"/>
                <w:sz w:val="20"/>
                <w:szCs w:val="20"/>
              </w:rPr>
            </w:pPr>
            <w:hyperlink w:anchor="page53">
              <w:r>
                <w:rPr>
                  <w:rFonts w:eastAsia="Times New Roman"/>
                  <w:sz w:val="20"/>
                  <w:szCs w:val="20"/>
                </w:rPr>
                <w:t>53</w:t>
              </w:r>
            </w:hyperlink>
          </w:p>
        </w:tc>
      </w:tr>
      <w:tr w:rsidR="001516AB" w14:paraId="083745AD" w14:textId="77777777">
        <w:trPr>
          <w:trHeight w:val="228"/>
        </w:trPr>
        <w:tc>
          <w:tcPr>
            <w:tcW w:w="480" w:type="dxa"/>
            <w:gridSpan w:val="2"/>
            <w:vAlign w:val="bottom"/>
          </w:tcPr>
          <w:p w14:paraId="2D157ABE" w14:textId="77777777" w:rsidR="001516AB" w:rsidRDefault="0066520C">
            <w:pPr>
              <w:spacing w:line="228" w:lineRule="exact"/>
              <w:rPr>
                <w:rFonts w:eastAsia="Times New Roman"/>
                <w:sz w:val="20"/>
                <w:szCs w:val="20"/>
              </w:rPr>
            </w:pPr>
            <w:hyperlink w:anchor="page54">
              <w:r>
                <w:rPr>
                  <w:rFonts w:eastAsia="Times New Roman"/>
                  <w:sz w:val="20"/>
                  <w:szCs w:val="20"/>
                </w:rPr>
                <w:t>19,6</w:t>
              </w:r>
            </w:hyperlink>
          </w:p>
        </w:tc>
        <w:tc>
          <w:tcPr>
            <w:tcW w:w="7420" w:type="dxa"/>
            <w:vAlign w:val="bottom"/>
          </w:tcPr>
          <w:p w14:paraId="2C129DD2" w14:textId="77777777" w:rsidR="001516AB" w:rsidRDefault="0066520C">
            <w:pPr>
              <w:spacing w:line="228" w:lineRule="exact"/>
              <w:ind w:left="120"/>
              <w:rPr>
                <w:rFonts w:eastAsia="Times New Roman"/>
                <w:w w:val="89"/>
                <w:sz w:val="20"/>
                <w:szCs w:val="20"/>
              </w:rPr>
            </w:pPr>
            <w:hyperlink w:anchor="page54">
              <w:r>
                <w:rPr>
                  <w:rFonts w:eastAsia="Times New Roman"/>
                  <w:w w:val="89"/>
                  <w:sz w:val="20"/>
                  <w:szCs w:val="20"/>
                </w:rPr>
                <w:t>Т</w:t>
              </w:r>
              <w:r>
                <w:rPr>
                  <w:rFonts w:eastAsia="Times New Roman"/>
                  <w:w w:val="89"/>
                  <w:sz w:val="16"/>
                  <w:szCs w:val="16"/>
                </w:rPr>
                <w:t>IMING</w:t>
              </w:r>
              <w:r>
                <w:rPr>
                  <w:rFonts w:eastAsia="Times New Roman"/>
                  <w:w w:val="89"/>
                  <w:sz w:val="20"/>
                  <w:szCs w:val="20"/>
                </w:rPr>
                <w:t xml:space="preserve"> .................................................. .................................................. ..................................................</w:t>
              </w:r>
            </w:hyperlink>
          </w:p>
        </w:tc>
        <w:tc>
          <w:tcPr>
            <w:tcW w:w="1120" w:type="dxa"/>
            <w:vAlign w:val="bottom"/>
          </w:tcPr>
          <w:p w14:paraId="613D501D" w14:textId="77777777" w:rsidR="001516AB" w:rsidRDefault="0066520C">
            <w:pPr>
              <w:spacing w:line="228" w:lineRule="exact"/>
              <w:jc w:val="right"/>
              <w:rPr>
                <w:rFonts w:eastAsia="Times New Roman"/>
                <w:sz w:val="20"/>
                <w:szCs w:val="20"/>
              </w:rPr>
            </w:pPr>
            <w:hyperlink w:anchor="page54">
              <w:r>
                <w:rPr>
                  <w:rFonts w:eastAsia="Times New Roman"/>
                  <w:sz w:val="20"/>
                  <w:szCs w:val="20"/>
                </w:rPr>
                <w:t>54</w:t>
              </w:r>
            </w:hyperlink>
          </w:p>
        </w:tc>
      </w:tr>
      <w:tr w:rsidR="001516AB" w14:paraId="30CB234F" w14:textId="77777777">
        <w:trPr>
          <w:trHeight w:val="230"/>
        </w:trPr>
        <w:tc>
          <w:tcPr>
            <w:tcW w:w="480" w:type="dxa"/>
            <w:gridSpan w:val="2"/>
            <w:vAlign w:val="bottom"/>
          </w:tcPr>
          <w:p w14:paraId="4B78A8DB" w14:textId="77777777" w:rsidR="001516AB" w:rsidRDefault="0066520C">
            <w:pPr>
              <w:rPr>
                <w:rFonts w:eastAsia="Times New Roman"/>
                <w:sz w:val="20"/>
                <w:szCs w:val="20"/>
              </w:rPr>
            </w:pPr>
            <w:hyperlink w:anchor="page55">
              <w:r>
                <w:rPr>
                  <w:rFonts w:eastAsia="Times New Roman"/>
                  <w:sz w:val="20"/>
                  <w:szCs w:val="20"/>
                </w:rPr>
                <w:t>19,7</w:t>
              </w:r>
            </w:hyperlink>
          </w:p>
        </w:tc>
        <w:tc>
          <w:tcPr>
            <w:tcW w:w="7420" w:type="dxa"/>
            <w:vAlign w:val="bottom"/>
          </w:tcPr>
          <w:p w14:paraId="6EF2BD6F" w14:textId="77777777" w:rsidR="001516AB" w:rsidRDefault="0066520C">
            <w:pPr>
              <w:ind w:left="120"/>
              <w:rPr>
                <w:rFonts w:eastAsia="Times New Roman"/>
                <w:w w:val="88"/>
                <w:sz w:val="20"/>
                <w:szCs w:val="20"/>
              </w:rPr>
            </w:pPr>
            <w:hyperlink w:anchor="page55">
              <w:r>
                <w:rPr>
                  <w:rFonts w:eastAsia="Times New Roman"/>
                  <w:w w:val="88"/>
                  <w:sz w:val="20"/>
                  <w:szCs w:val="20"/>
                </w:rPr>
                <w:t>RX T</w:t>
              </w:r>
              <w:r>
                <w:rPr>
                  <w:rFonts w:eastAsia="Times New Roman"/>
                  <w:w w:val="88"/>
                  <w:sz w:val="16"/>
                  <w:szCs w:val="16"/>
                </w:rPr>
                <w:t>ЗА</w:t>
              </w:r>
              <w:r>
                <w:rPr>
                  <w:rFonts w:eastAsia="Times New Roman"/>
                  <w:w w:val="88"/>
                  <w:sz w:val="16"/>
                  <w:szCs w:val="16"/>
                </w:rPr>
                <w:t>КРЫТИЕ</w:t>
              </w:r>
              <w:r>
                <w:rPr>
                  <w:rFonts w:eastAsia="Times New Roman"/>
                  <w:w w:val="88"/>
                  <w:sz w:val="20"/>
                  <w:szCs w:val="20"/>
                </w:rPr>
                <w:t xml:space="preserve"> Т</w:t>
              </w:r>
              <w:r>
                <w:rPr>
                  <w:rFonts w:eastAsia="Times New Roman"/>
                  <w:w w:val="88"/>
                  <w:sz w:val="16"/>
                  <w:szCs w:val="16"/>
                </w:rPr>
                <w:t>IMER</w:t>
              </w:r>
              <w:r>
                <w:rPr>
                  <w:rFonts w:eastAsia="Times New Roman"/>
                  <w:w w:val="88"/>
                  <w:sz w:val="20"/>
                  <w:szCs w:val="20"/>
                </w:rPr>
                <w:t xml:space="preserve"> .................................................. .................................................. ......................</w:t>
              </w:r>
            </w:hyperlink>
          </w:p>
        </w:tc>
        <w:tc>
          <w:tcPr>
            <w:tcW w:w="1120" w:type="dxa"/>
            <w:vAlign w:val="bottom"/>
          </w:tcPr>
          <w:p w14:paraId="715A5065" w14:textId="77777777" w:rsidR="001516AB" w:rsidRDefault="0066520C">
            <w:pPr>
              <w:jc w:val="right"/>
              <w:rPr>
                <w:rFonts w:eastAsia="Times New Roman"/>
                <w:sz w:val="20"/>
                <w:szCs w:val="20"/>
              </w:rPr>
            </w:pPr>
            <w:hyperlink w:anchor="page55">
              <w:r>
                <w:rPr>
                  <w:rFonts w:eastAsia="Times New Roman"/>
                  <w:sz w:val="20"/>
                  <w:szCs w:val="20"/>
                </w:rPr>
                <w:t>55</w:t>
              </w:r>
            </w:hyperlink>
          </w:p>
        </w:tc>
      </w:tr>
      <w:tr w:rsidR="001516AB" w14:paraId="0F97A4B3" w14:textId="77777777">
        <w:trPr>
          <w:trHeight w:val="295"/>
        </w:trPr>
        <w:tc>
          <w:tcPr>
            <w:tcW w:w="400" w:type="dxa"/>
            <w:vAlign w:val="bottom"/>
          </w:tcPr>
          <w:p w14:paraId="7C1667D6" w14:textId="77777777" w:rsidR="001516AB" w:rsidRDefault="0066520C">
            <w:pPr>
              <w:rPr>
                <w:rFonts w:eastAsia="Times New Roman"/>
                <w:b/>
                <w:bCs/>
                <w:sz w:val="20"/>
                <w:szCs w:val="20"/>
              </w:rPr>
            </w:pPr>
            <w:hyperlink w:anchor="page56">
              <w:r>
                <w:rPr>
                  <w:rFonts w:eastAsia="Times New Roman"/>
                  <w:b/>
                  <w:bCs/>
                  <w:sz w:val="20"/>
                  <w:szCs w:val="20"/>
                </w:rPr>
                <w:t>20</w:t>
              </w:r>
            </w:hyperlink>
          </w:p>
        </w:tc>
        <w:tc>
          <w:tcPr>
            <w:tcW w:w="80" w:type="dxa"/>
            <w:vAlign w:val="bottom"/>
          </w:tcPr>
          <w:p w14:paraId="029A6A4B" w14:textId="77777777" w:rsidR="001516AB" w:rsidRDefault="001516AB">
            <w:pPr>
              <w:rPr>
                <w:sz w:val="24"/>
                <w:szCs w:val="24"/>
              </w:rPr>
            </w:pPr>
          </w:p>
        </w:tc>
        <w:tc>
          <w:tcPr>
            <w:tcW w:w="7420" w:type="dxa"/>
            <w:vAlign w:val="bottom"/>
          </w:tcPr>
          <w:p w14:paraId="78EC61EF" w14:textId="77777777" w:rsidR="001516AB" w:rsidRDefault="0066520C">
            <w:pPr>
              <w:ind w:left="120"/>
              <w:rPr>
                <w:rFonts w:eastAsia="Times New Roman"/>
                <w:b/>
                <w:bCs/>
                <w:w w:val="89"/>
                <w:sz w:val="20"/>
                <w:szCs w:val="20"/>
              </w:rPr>
            </w:pPr>
            <w:hyperlink w:anchor="page56">
              <w:r>
                <w:rPr>
                  <w:rFonts w:eastAsia="Times New Roman"/>
                  <w:b/>
                  <w:bCs/>
                  <w:w w:val="89"/>
                  <w:sz w:val="20"/>
                  <w:szCs w:val="20"/>
                </w:rPr>
                <w:t>FIFO ДАННЫХ ................................................ .................................................. ..........................................</w:t>
              </w:r>
            </w:hyperlink>
          </w:p>
        </w:tc>
        <w:tc>
          <w:tcPr>
            <w:tcW w:w="1120" w:type="dxa"/>
            <w:vAlign w:val="bottom"/>
          </w:tcPr>
          <w:p w14:paraId="1F7611DA" w14:textId="77777777" w:rsidR="001516AB" w:rsidRDefault="0066520C">
            <w:pPr>
              <w:jc w:val="right"/>
              <w:rPr>
                <w:rFonts w:eastAsia="Times New Roman"/>
                <w:b/>
                <w:bCs/>
                <w:sz w:val="20"/>
                <w:szCs w:val="20"/>
              </w:rPr>
            </w:pPr>
            <w:hyperlink w:anchor="page56">
              <w:r>
                <w:rPr>
                  <w:rFonts w:eastAsia="Times New Roman"/>
                  <w:b/>
                  <w:bCs/>
                  <w:sz w:val="20"/>
                  <w:szCs w:val="20"/>
                </w:rPr>
                <w:t>56</w:t>
              </w:r>
            </w:hyperlink>
          </w:p>
        </w:tc>
      </w:tr>
      <w:tr w:rsidR="001516AB" w14:paraId="278DDDFE" w14:textId="77777777">
        <w:trPr>
          <w:trHeight w:val="290"/>
        </w:trPr>
        <w:tc>
          <w:tcPr>
            <w:tcW w:w="400" w:type="dxa"/>
            <w:vAlign w:val="bottom"/>
          </w:tcPr>
          <w:p w14:paraId="47962BF6" w14:textId="77777777" w:rsidR="001516AB" w:rsidRDefault="0066520C">
            <w:pPr>
              <w:rPr>
                <w:rFonts w:eastAsia="Times New Roman"/>
                <w:b/>
                <w:bCs/>
                <w:sz w:val="20"/>
                <w:szCs w:val="20"/>
              </w:rPr>
            </w:pPr>
            <w:hyperlink w:anchor="page57">
              <w:r>
                <w:rPr>
                  <w:rFonts w:eastAsia="Times New Roman"/>
                  <w:b/>
                  <w:bCs/>
                  <w:sz w:val="20"/>
                  <w:szCs w:val="20"/>
                </w:rPr>
                <w:t>21 год</w:t>
              </w:r>
            </w:hyperlink>
          </w:p>
        </w:tc>
        <w:tc>
          <w:tcPr>
            <w:tcW w:w="80" w:type="dxa"/>
            <w:vAlign w:val="bottom"/>
          </w:tcPr>
          <w:p w14:paraId="67215A66" w14:textId="77777777" w:rsidR="001516AB" w:rsidRDefault="001516AB">
            <w:pPr>
              <w:rPr>
                <w:sz w:val="24"/>
                <w:szCs w:val="24"/>
              </w:rPr>
            </w:pPr>
          </w:p>
        </w:tc>
        <w:tc>
          <w:tcPr>
            <w:tcW w:w="7420" w:type="dxa"/>
            <w:vAlign w:val="bottom"/>
          </w:tcPr>
          <w:p w14:paraId="0595F9B0" w14:textId="77777777" w:rsidR="001516AB" w:rsidRDefault="0066520C">
            <w:pPr>
              <w:ind w:left="120"/>
              <w:rPr>
                <w:rFonts w:eastAsia="Times New Roman"/>
                <w:b/>
                <w:bCs/>
                <w:w w:val="88"/>
                <w:sz w:val="20"/>
                <w:szCs w:val="20"/>
              </w:rPr>
            </w:pPr>
            <w:hyperlink w:anchor="page57">
              <w:r>
                <w:rPr>
                  <w:rFonts w:eastAsia="Times New Roman"/>
                  <w:b/>
                  <w:bCs/>
                  <w:w w:val="88"/>
                  <w:sz w:val="20"/>
                  <w:szCs w:val="20"/>
                </w:rPr>
                <w:t>ПРОГРАММИРОВАНИЕ ЧАСТОТЫ ................................................ .................................................. ......</w:t>
              </w:r>
            </w:hyperlink>
          </w:p>
        </w:tc>
        <w:tc>
          <w:tcPr>
            <w:tcW w:w="1120" w:type="dxa"/>
            <w:vAlign w:val="bottom"/>
          </w:tcPr>
          <w:p w14:paraId="6598875D" w14:textId="77777777" w:rsidR="001516AB" w:rsidRDefault="0066520C">
            <w:pPr>
              <w:jc w:val="right"/>
              <w:rPr>
                <w:rFonts w:eastAsia="Times New Roman"/>
                <w:b/>
                <w:bCs/>
                <w:sz w:val="20"/>
                <w:szCs w:val="20"/>
              </w:rPr>
            </w:pPr>
            <w:hyperlink w:anchor="page57">
              <w:r>
                <w:rPr>
                  <w:rFonts w:eastAsia="Times New Roman"/>
                  <w:b/>
                  <w:bCs/>
                  <w:sz w:val="20"/>
                  <w:szCs w:val="20"/>
                </w:rPr>
                <w:t>57</w:t>
              </w:r>
            </w:hyperlink>
          </w:p>
        </w:tc>
      </w:tr>
      <w:tr w:rsidR="001516AB" w14:paraId="227DF870" w14:textId="77777777">
        <w:trPr>
          <w:trHeight w:val="290"/>
        </w:trPr>
        <w:tc>
          <w:tcPr>
            <w:tcW w:w="400" w:type="dxa"/>
            <w:vAlign w:val="bottom"/>
          </w:tcPr>
          <w:p w14:paraId="088A1FA3" w14:textId="77777777" w:rsidR="001516AB" w:rsidRDefault="0066520C">
            <w:pPr>
              <w:rPr>
                <w:rFonts w:eastAsia="Times New Roman"/>
                <w:b/>
                <w:bCs/>
                <w:sz w:val="20"/>
                <w:szCs w:val="20"/>
              </w:rPr>
            </w:pPr>
            <w:hyperlink w:anchor="page58">
              <w:r>
                <w:rPr>
                  <w:rFonts w:eastAsia="Times New Roman"/>
                  <w:b/>
                  <w:bCs/>
                  <w:sz w:val="20"/>
                  <w:szCs w:val="20"/>
                </w:rPr>
                <w:t>22</w:t>
              </w:r>
            </w:hyperlink>
          </w:p>
        </w:tc>
        <w:tc>
          <w:tcPr>
            <w:tcW w:w="80" w:type="dxa"/>
            <w:vAlign w:val="bottom"/>
          </w:tcPr>
          <w:p w14:paraId="35EC52D5" w14:textId="77777777" w:rsidR="001516AB" w:rsidRDefault="001516AB">
            <w:pPr>
              <w:rPr>
                <w:sz w:val="24"/>
                <w:szCs w:val="24"/>
              </w:rPr>
            </w:pPr>
          </w:p>
        </w:tc>
        <w:tc>
          <w:tcPr>
            <w:tcW w:w="7420" w:type="dxa"/>
            <w:vAlign w:val="bottom"/>
          </w:tcPr>
          <w:p w14:paraId="46328C12" w14:textId="77777777" w:rsidR="001516AB" w:rsidRDefault="0066520C">
            <w:pPr>
              <w:ind w:left="120"/>
              <w:rPr>
                <w:rFonts w:eastAsia="Times New Roman"/>
                <w:b/>
                <w:bCs/>
                <w:w w:val="89"/>
                <w:sz w:val="20"/>
                <w:szCs w:val="20"/>
              </w:rPr>
            </w:pPr>
            <w:hyperlink w:anchor="page58">
              <w:r>
                <w:rPr>
                  <w:rFonts w:eastAsia="Times New Roman"/>
                  <w:b/>
                  <w:bCs/>
                  <w:w w:val="89"/>
                  <w:sz w:val="20"/>
                  <w:szCs w:val="20"/>
                </w:rPr>
                <w:t>ГУН ................................................. .................................................. .................................................. ....</w:t>
              </w:r>
            </w:hyperlink>
          </w:p>
        </w:tc>
        <w:tc>
          <w:tcPr>
            <w:tcW w:w="1120" w:type="dxa"/>
            <w:vAlign w:val="bottom"/>
          </w:tcPr>
          <w:p w14:paraId="1C346E73" w14:textId="77777777" w:rsidR="001516AB" w:rsidRDefault="0066520C">
            <w:pPr>
              <w:jc w:val="right"/>
              <w:rPr>
                <w:rFonts w:eastAsia="Times New Roman"/>
                <w:b/>
                <w:bCs/>
                <w:sz w:val="20"/>
                <w:szCs w:val="20"/>
              </w:rPr>
            </w:pPr>
            <w:hyperlink w:anchor="page58">
              <w:r>
                <w:rPr>
                  <w:rFonts w:eastAsia="Times New Roman"/>
                  <w:b/>
                  <w:bCs/>
                  <w:sz w:val="20"/>
                  <w:szCs w:val="20"/>
                </w:rPr>
                <w:t>58</w:t>
              </w:r>
            </w:hyperlink>
          </w:p>
        </w:tc>
      </w:tr>
      <w:tr w:rsidR="001516AB" w14:paraId="71D0FE39" w14:textId="77777777">
        <w:trPr>
          <w:trHeight w:val="223"/>
        </w:trPr>
        <w:tc>
          <w:tcPr>
            <w:tcW w:w="480" w:type="dxa"/>
            <w:gridSpan w:val="2"/>
            <w:vAlign w:val="bottom"/>
          </w:tcPr>
          <w:p w14:paraId="55B09F2D" w14:textId="77777777" w:rsidR="001516AB" w:rsidRDefault="0066520C">
            <w:pPr>
              <w:spacing w:line="223" w:lineRule="exact"/>
              <w:rPr>
                <w:rFonts w:eastAsia="Times New Roman"/>
                <w:sz w:val="20"/>
                <w:szCs w:val="20"/>
              </w:rPr>
            </w:pPr>
            <w:hyperlink w:anchor="page58">
              <w:r>
                <w:rPr>
                  <w:rFonts w:eastAsia="Times New Roman"/>
                  <w:sz w:val="20"/>
                  <w:szCs w:val="20"/>
                </w:rPr>
                <w:t>22,1</w:t>
              </w:r>
            </w:hyperlink>
          </w:p>
        </w:tc>
        <w:tc>
          <w:tcPr>
            <w:tcW w:w="7420" w:type="dxa"/>
            <w:vAlign w:val="bottom"/>
          </w:tcPr>
          <w:p w14:paraId="73D76DEA" w14:textId="77777777" w:rsidR="001516AB" w:rsidRDefault="0066520C">
            <w:pPr>
              <w:spacing w:line="223" w:lineRule="exact"/>
              <w:ind w:left="120"/>
              <w:rPr>
                <w:rFonts w:eastAsia="Times New Roman"/>
                <w:w w:val="88"/>
                <w:sz w:val="20"/>
                <w:szCs w:val="20"/>
              </w:rPr>
            </w:pPr>
            <w:hyperlink w:anchor="page58">
              <w:r>
                <w:rPr>
                  <w:rFonts w:eastAsia="Times New Roman"/>
                  <w:w w:val="88"/>
                  <w:sz w:val="20"/>
                  <w:szCs w:val="20"/>
                </w:rPr>
                <w:t xml:space="preserve">VCO </w:t>
              </w:r>
              <w:r>
                <w:rPr>
                  <w:rFonts w:eastAsia="Times New Roman"/>
                  <w:w w:val="88"/>
                  <w:sz w:val="16"/>
                  <w:szCs w:val="16"/>
                </w:rPr>
                <w:t>И</w:t>
              </w:r>
              <w:r>
                <w:rPr>
                  <w:rFonts w:eastAsia="Times New Roman"/>
                  <w:w w:val="88"/>
                  <w:sz w:val="20"/>
                  <w:szCs w:val="20"/>
                </w:rPr>
                <w:t xml:space="preserve"> ФАПЧ S</w:t>
              </w:r>
              <w:r>
                <w:rPr>
                  <w:rFonts w:eastAsia="Times New Roman"/>
                  <w:w w:val="88"/>
                  <w:sz w:val="16"/>
                  <w:szCs w:val="16"/>
                </w:rPr>
                <w:t>ELF</w:t>
              </w:r>
              <w:r>
                <w:rPr>
                  <w:rFonts w:eastAsia="Times New Roman"/>
                  <w:w w:val="88"/>
                  <w:sz w:val="20"/>
                  <w:szCs w:val="20"/>
                </w:rPr>
                <w:t>-C</w:t>
              </w:r>
              <w:r>
                <w:rPr>
                  <w:rFonts w:eastAsia="Times New Roman"/>
                  <w:w w:val="88"/>
                  <w:sz w:val="16"/>
                  <w:szCs w:val="16"/>
                </w:rPr>
                <w:t>АЛИБРАЦИЯ</w:t>
              </w:r>
              <w:r>
                <w:rPr>
                  <w:rFonts w:eastAsia="Times New Roman"/>
                  <w:w w:val="88"/>
                  <w:sz w:val="20"/>
                  <w:szCs w:val="20"/>
                </w:rPr>
                <w:t xml:space="preserve"> .................................................. .................................................. ......</w:t>
              </w:r>
            </w:hyperlink>
          </w:p>
        </w:tc>
        <w:tc>
          <w:tcPr>
            <w:tcW w:w="1120" w:type="dxa"/>
            <w:vAlign w:val="bottom"/>
          </w:tcPr>
          <w:p w14:paraId="2AA0B1C8" w14:textId="77777777" w:rsidR="001516AB" w:rsidRDefault="0066520C">
            <w:pPr>
              <w:spacing w:line="223" w:lineRule="exact"/>
              <w:jc w:val="right"/>
              <w:rPr>
                <w:rFonts w:eastAsia="Times New Roman"/>
                <w:sz w:val="20"/>
                <w:szCs w:val="20"/>
              </w:rPr>
            </w:pPr>
            <w:hyperlink w:anchor="page58">
              <w:r>
                <w:rPr>
                  <w:rFonts w:eastAsia="Times New Roman"/>
                  <w:sz w:val="20"/>
                  <w:szCs w:val="20"/>
                </w:rPr>
                <w:t>58</w:t>
              </w:r>
            </w:hyperlink>
          </w:p>
        </w:tc>
      </w:tr>
      <w:tr w:rsidR="001516AB" w14:paraId="59EC616A" w14:textId="77777777">
        <w:trPr>
          <w:trHeight w:val="295"/>
        </w:trPr>
        <w:tc>
          <w:tcPr>
            <w:tcW w:w="400" w:type="dxa"/>
            <w:vAlign w:val="bottom"/>
          </w:tcPr>
          <w:p w14:paraId="79B5D63A" w14:textId="77777777" w:rsidR="001516AB" w:rsidRDefault="0066520C">
            <w:pPr>
              <w:rPr>
                <w:rFonts w:eastAsia="Times New Roman"/>
                <w:b/>
                <w:bCs/>
                <w:sz w:val="20"/>
                <w:szCs w:val="20"/>
              </w:rPr>
            </w:pPr>
            <w:hyperlink w:anchor="page58">
              <w:r>
                <w:rPr>
                  <w:rFonts w:eastAsia="Times New Roman"/>
                  <w:b/>
                  <w:bCs/>
                  <w:sz w:val="20"/>
                  <w:szCs w:val="20"/>
                </w:rPr>
                <w:t>23</w:t>
              </w:r>
            </w:hyperlink>
          </w:p>
        </w:tc>
        <w:tc>
          <w:tcPr>
            <w:tcW w:w="80" w:type="dxa"/>
            <w:vAlign w:val="bottom"/>
          </w:tcPr>
          <w:p w14:paraId="4FE86349" w14:textId="77777777" w:rsidR="001516AB" w:rsidRDefault="001516AB">
            <w:pPr>
              <w:rPr>
                <w:sz w:val="24"/>
                <w:szCs w:val="24"/>
              </w:rPr>
            </w:pPr>
          </w:p>
        </w:tc>
        <w:tc>
          <w:tcPr>
            <w:tcW w:w="7420" w:type="dxa"/>
            <w:vAlign w:val="bottom"/>
          </w:tcPr>
          <w:p w14:paraId="2135B6DF" w14:textId="77777777" w:rsidR="001516AB" w:rsidRDefault="0066520C">
            <w:pPr>
              <w:ind w:left="120"/>
              <w:rPr>
                <w:rFonts w:eastAsia="Times New Roman"/>
                <w:b/>
                <w:bCs/>
                <w:w w:val="89"/>
                <w:sz w:val="20"/>
                <w:szCs w:val="20"/>
              </w:rPr>
            </w:pPr>
            <w:hyperlink w:anchor="page58">
              <w:r>
                <w:rPr>
                  <w:rFonts w:eastAsia="Times New Roman"/>
                  <w:b/>
                  <w:bCs/>
                  <w:w w:val="89"/>
                  <w:sz w:val="20"/>
                  <w:szCs w:val="20"/>
                </w:rPr>
                <w:t>РЕГУЛЯТОРЫ НАПРЯЖЕНИЯ ................................................ .................................................. ...............</w:t>
              </w:r>
            </w:hyperlink>
          </w:p>
        </w:tc>
        <w:tc>
          <w:tcPr>
            <w:tcW w:w="1120" w:type="dxa"/>
            <w:vAlign w:val="bottom"/>
          </w:tcPr>
          <w:p w14:paraId="24B54A34" w14:textId="77777777" w:rsidR="001516AB" w:rsidRDefault="0066520C">
            <w:pPr>
              <w:jc w:val="right"/>
              <w:rPr>
                <w:rFonts w:eastAsia="Times New Roman"/>
                <w:b/>
                <w:bCs/>
                <w:sz w:val="20"/>
                <w:szCs w:val="20"/>
              </w:rPr>
            </w:pPr>
            <w:hyperlink w:anchor="page58">
              <w:r>
                <w:rPr>
                  <w:rFonts w:eastAsia="Times New Roman"/>
                  <w:b/>
                  <w:bCs/>
                  <w:sz w:val="20"/>
                  <w:szCs w:val="20"/>
                </w:rPr>
                <w:t>58</w:t>
              </w:r>
            </w:hyperlink>
          </w:p>
        </w:tc>
      </w:tr>
      <w:tr w:rsidR="001516AB" w14:paraId="0771DCB9" w14:textId="77777777">
        <w:trPr>
          <w:trHeight w:val="290"/>
        </w:trPr>
        <w:tc>
          <w:tcPr>
            <w:tcW w:w="400" w:type="dxa"/>
            <w:vAlign w:val="bottom"/>
          </w:tcPr>
          <w:p w14:paraId="5C620602" w14:textId="77777777" w:rsidR="001516AB" w:rsidRDefault="0066520C">
            <w:pPr>
              <w:rPr>
                <w:rFonts w:eastAsia="Times New Roman"/>
                <w:b/>
                <w:bCs/>
                <w:sz w:val="20"/>
                <w:szCs w:val="20"/>
              </w:rPr>
            </w:pPr>
            <w:hyperlink w:anchor="page59">
              <w:r>
                <w:rPr>
                  <w:rFonts w:eastAsia="Times New Roman"/>
                  <w:b/>
                  <w:bCs/>
                  <w:sz w:val="20"/>
                  <w:szCs w:val="20"/>
                </w:rPr>
                <w:t>24</w:t>
              </w:r>
            </w:hyperlink>
          </w:p>
        </w:tc>
        <w:tc>
          <w:tcPr>
            <w:tcW w:w="80" w:type="dxa"/>
            <w:vAlign w:val="bottom"/>
          </w:tcPr>
          <w:p w14:paraId="378D6726" w14:textId="77777777" w:rsidR="001516AB" w:rsidRDefault="001516AB">
            <w:pPr>
              <w:rPr>
                <w:sz w:val="24"/>
                <w:szCs w:val="24"/>
              </w:rPr>
            </w:pPr>
          </w:p>
        </w:tc>
        <w:tc>
          <w:tcPr>
            <w:tcW w:w="7420" w:type="dxa"/>
            <w:vAlign w:val="bottom"/>
          </w:tcPr>
          <w:p w14:paraId="46BAF046" w14:textId="77777777" w:rsidR="001516AB" w:rsidRDefault="0066520C">
            <w:pPr>
              <w:ind w:left="120"/>
              <w:rPr>
                <w:rFonts w:eastAsia="Times New Roman"/>
                <w:b/>
                <w:bCs/>
                <w:w w:val="89"/>
                <w:sz w:val="20"/>
                <w:szCs w:val="20"/>
              </w:rPr>
            </w:pPr>
            <w:hyperlink w:anchor="page59">
              <w:r>
                <w:rPr>
                  <w:rFonts w:eastAsia="Times New Roman"/>
                  <w:b/>
                  <w:bCs/>
                  <w:w w:val="89"/>
                  <w:sz w:val="20"/>
                  <w:szCs w:val="20"/>
                </w:rPr>
                <w:t>ПРОГРАММИРОВАНИЕ ВЫХОДНОЙ МОЩНОСТИ ............................................... .................................................</w:t>
              </w:r>
            </w:hyperlink>
          </w:p>
        </w:tc>
        <w:tc>
          <w:tcPr>
            <w:tcW w:w="1120" w:type="dxa"/>
            <w:vAlign w:val="bottom"/>
          </w:tcPr>
          <w:p w14:paraId="0CA0949C" w14:textId="77777777" w:rsidR="001516AB" w:rsidRDefault="0066520C">
            <w:pPr>
              <w:jc w:val="right"/>
              <w:rPr>
                <w:rFonts w:eastAsia="Times New Roman"/>
                <w:b/>
                <w:bCs/>
                <w:sz w:val="20"/>
                <w:szCs w:val="20"/>
              </w:rPr>
            </w:pPr>
            <w:hyperlink w:anchor="page59">
              <w:r>
                <w:rPr>
                  <w:rFonts w:eastAsia="Times New Roman"/>
                  <w:b/>
                  <w:bCs/>
                  <w:sz w:val="20"/>
                  <w:szCs w:val="20"/>
                </w:rPr>
                <w:t>59</w:t>
              </w:r>
            </w:hyperlink>
          </w:p>
        </w:tc>
      </w:tr>
      <w:tr w:rsidR="001516AB" w14:paraId="3E50613B" w14:textId="77777777">
        <w:trPr>
          <w:trHeight w:val="290"/>
        </w:trPr>
        <w:tc>
          <w:tcPr>
            <w:tcW w:w="400" w:type="dxa"/>
            <w:vAlign w:val="bottom"/>
          </w:tcPr>
          <w:p w14:paraId="362D5397" w14:textId="77777777" w:rsidR="001516AB" w:rsidRDefault="0066520C">
            <w:pPr>
              <w:rPr>
                <w:rFonts w:eastAsia="Times New Roman"/>
                <w:b/>
                <w:bCs/>
                <w:sz w:val="20"/>
                <w:szCs w:val="20"/>
              </w:rPr>
            </w:pPr>
            <w:hyperlink w:anchor="page60">
              <w:r>
                <w:rPr>
                  <w:rFonts w:eastAsia="Times New Roman"/>
                  <w:b/>
                  <w:bCs/>
                  <w:sz w:val="20"/>
                  <w:szCs w:val="20"/>
                </w:rPr>
                <w:t>25</w:t>
              </w:r>
            </w:hyperlink>
          </w:p>
        </w:tc>
        <w:tc>
          <w:tcPr>
            <w:tcW w:w="7500" w:type="dxa"/>
            <w:gridSpan w:val="2"/>
            <w:vAlign w:val="bottom"/>
          </w:tcPr>
          <w:p w14:paraId="03EC8C0B" w14:textId="77777777" w:rsidR="001516AB" w:rsidRDefault="0066520C">
            <w:pPr>
              <w:ind w:left="200"/>
              <w:rPr>
                <w:rFonts w:eastAsia="Times New Roman"/>
                <w:b/>
                <w:bCs/>
                <w:w w:val="88"/>
                <w:sz w:val="20"/>
                <w:szCs w:val="20"/>
              </w:rPr>
            </w:pPr>
            <w:hyperlink w:anchor="page60">
              <w:r>
                <w:rPr>
                  <w:rFonts w:eastAsia="Times New Roman"/>
                  <w:b/>
                  <w:bCs/>
                  <w:w w:val="88"/>
                  <w:sz w:val="20"/>
                  <w:szCs w:val="20"/>
                </w:rPr>
                <w:t>ФОРМИРОВАНИЕ И РАМПОРТ .............................................. .................................................. ............</w:t>
              </w:r>
            </w:hyperlink>
          </w:p>
        </w:tc>
        <w:tc>
          <w:tcPr>
            <w:tcW w:w="1120" w:type="dxa"/>
            <w:vAlign w:val="bottom"/>
          </w:tcPr>
          <w:p w14:paraId="24C540B7" w14:textId="77777777" w:rsidR="001516AB" w:rsidRDefault="0066520C">
            <w:pPr>
              <w:jc w:val="right"/>
              <w:rPr>
                <w:rFonts w:eastAsia="Times New Roman"/>
                <w:b/>
                <w:bCs/>
                <w:sz w:val="20"/>
                <w:szCs w:val="20"/>
              </w:rPr>
            </w:pPr>
            <w:hyperlink w:anchor="page60">
              <w:r>
                <w:rPr>
                  <w:rFonts w:eastAsia="Times New Roman"/>
                  <w:b/>
                  <w:bCs/>
                  <w:sz w:val="20"/>
                  <w:szCs w:val="20"/>
                </w:rPr>
                <w:t>60</w:t>
              </w:r>
            </w:hyperlink>
          </w:p>
        </w:tc>
      </w:tr>
      <w:tr w:rsidR="001516AB" w14:paraId="385C85FE" w14:textId="77777777">
        <w:trPr>
          <w:trHeight w:val="290"/>
        </w:trPr>
        <w:tc>
          <w:tcPr>
            <w:tcW w:w="400" w:type="dxa"/>
            <w:vAlign w:val="bottom"/>
          </w:tcPr>
          <w:p w14:paraId="2CAEE97B" w14:textId="77777777" w:rsidR="001516AB" w:rsidRDefault="0066520C">
            <w:pPr>
              <w:rPr>
                <w:rFonts w:eastAsia="Times New Roman"/>
                <w:b/>
                <w:bCs/>
                <w:sz w:val="20"/>
                <w:szCs w:val="20"/>
              </w:rPr>
            </w:pPr>
            <w:hyperlink w:anchor="page61">
              <w:r>
                <w:rPr>
                  <w:rFonts w:eastAsia="Times New Roman"/>
                  <w:b/>
                  <w:bCs/>
                  <w:sz w:val="20"/>
                  <w:szCs w:val="20"/>
                </w:rPr>
                <w:t>26</w:t>
              </w:r>
            </w:hyperlink>
          </w:p>
        </w:tc>
        <w:tc>
          <w:tcPr>
            <w:tcW w:w="7500" w:type="dxa"/>
            <w:gridSpan w:val="2"/>
            <w:vAlign w:val="bottom"/>
          </w:tcPr>
          <w:p w14:paraId="4D3FCD61" w14:textId="77777777" w:rsidR="001516AB" w:rsidRDefault="0066520C">
            <w:pPr>
              <w:ind w:left="200"/>
              <w:rPr>
                <w:rFonts w:eastAsia="Times New Roman"/>
                <w:b/>
                <w:bCs/>
                <w:w w:val="88"/>
                <w:sz w:val="20"/>
                <w:szCs w:val="20"/>
              </w:rPr>
            </w:pPr>
            <w:hyperlink w:anchor="page61">
              <w:r>
                <w:rPr>
                  <w:rFonts w:eastAsia="Times New Roman"/>
                  <w:b/>
                  <w:bCs/>
                  <w:w w:val="88"/>
                  <w:sz w:val="20"/>
                  <w:szCs w:val="20"/>
                </w:rPr>
                <w:t>К</w:t>
              </w:r>
              <w:r>
                <w:rPr>
                  <w:rFonts w:eastAsia="Times New Roman"/>
                  <w:b/>
                  <w:bCs/>
                  <w:w w:val="88"/>
                  <w:sz w:val="20"/>
                  <w:szCs w:val="20"/>
                </w:rPr>
                <w:t>ОНТРОЛЬНЫЕ ПИНЫ ОБЩЕГО НАЗНАЧЕНИЯ / ИСПЫТАНИЯ ВЫХОДОВ ........................................... ..................</w:t>
              </w:r>
            </w:hyperlink>
          </w:p>
        </w:tc>
        <w:tc>
          <w:tcPr>
            <w:tcW w:w="1120" w:type="dxa"/>
            <w:vAlign w:val="bottom"/>
          </w:tcPr>
          <w:p w14:paraId="23B6D6D6" w14:textId="77777777" w:rsidR="001516AB" w:rsidRDefault="0066520C">
            <w:pPr>
              <w:jc w:val="right"/>
              <w:rPr>
                <w:rFonts w:eastAsia="Times New Roman"/>
                <w:b/>
                <w:bCs/>
                <w:sz w:val="20"/>
                <w:szCs w:val="20"/>
              </w:rPr>
            </w:pPr>
            <w:hyperlink w:anchor="page61">
              <w:r>
                <w:rPr>
                  <w:rFonts w:eastAsia="Times New Roman"/>
                  <w:b/>
                  <w:bCs/>
                  <w:sz w:val="20"/>
                  <w:szCs w:val="20"/>
                </w:rPr>
                <w:t>61</w:t>
              </w:r>
            </w:hyperlink>
          </w:p>
        </w:tc>
      </w:tr>
      <w:tr w:rsidR="001516AB" w14:paraId="14E61813" w14:textId="77777777">
        <w:trPr>
          <w:trHeight w:val="290"/>
        </w:trPr>
        <w:tc>
          <w:tcPr>
            <w:tcW w:w="400" w:type="dxa"/>
            <w:vAlign w:val="bottom"/>
          </w:tcPr>
          <w:p w14:paraId="508D283B" w14:textId="77777777" w:rsidR="001516AB" w:rsidRDefault="0066520C">
            <w:pPr>
              <w:rPr>
                <w:rFonts w:eastAsia="Times New Roman"/>
                <w:b/>
                <w:bCs/>
                <w:sz w:val="20"/>
                <w:szCs w:val="20"/>
              </w:rPr>
            </w:pPr>
            <w:hyperlink w:anchor="page63">
              <w:r>
                <w:rPr>
                  <w:rFonts w:eastAsia="Times New Roman"/>
                  <w:b/>
                  <w:bCs/>
                  <w:sz w:val="20"/>
                  <w:szCs w:val="20"/>
                </w:rPr>
                <w:t>27</w:t>
              </w:r>
            </w:hyperlink>
          </w:p>
        </w:tc>
        <w:tc>
          <w:tcPr>
            <w:tcW w:w="7500" w:type="dxa"/>
            <w:gridSpan w:val="2"/>
            <w:vAlign w:val="bottom"/>
          </w:tcPr>
          <w:p w14:paraId="524D39CC" w14:textId="77777777" w:rsidR="001516AB" w:rsidRDefault="0066520C">
            <w:pPr>
              <w:ind w:left="200"/>
              <w:rPr>
                <w:rFonts w:eastAsia="Times New Roman"/>
                <w:b/>
                <w:bCs/>
                <w:w w:val="88"/>
                <w:sz w:val="20"/>
                <w:szCs w:val="20"/>
              </w:rPr>
            </w:pPr>
            <w:hyperlink w:anchor="page63">
              <w:r>
                <w:rPr>
                  <w:rFonts w:eastAsia="Times New Roman"/>
                  <w:b/>
                  <w:bCs/>
                  <w:w w:val="88"/>
                  <w:sz w:val="20"/>
                  <w:szCs w:val="20"/>
                </w:rPr>
                <w:t xml:space="preserve">АСИНХРОННАЯ И СИНХРОННАЯ </w:t>
              </w:r>
              <w:r>
                <w:rPr>
                  <w:rFonts w:eastAsia="Times New Roman"/>
                  <w:b/>
                  <w:bCs/>
                  <w:w w:val="88"/>
                  <w:sz w:val="20"/>
                  <w:szCs w:val="20"/>
                </w:rPr>
                <w:t>ПОСЛЕДОВАТЕЛЬНАЯ РАБОТА ............................................. .</w:t>
              </w:r>
            </w:hyperlink>
          </w:p>
        </w:tc>
        <w:tc>
          <w:tcPr>
            <w:tcW w:w="1120" w:type="dxa"/>
            <w:vAlign w:val="bottom"/>
          </w:tcPr>
          <w:p w14:paraId="77AF2331" w14:textId="77777777" w:rsidR="001516AB" w:rsidRDefault="0066520C">
            <w:pPr>
              <w:jc w:val="right"/>
              <w:rPr>
                <w:rFonts w:eastAsia="Times New Roman"/>
                <w:b/>
                <w:bCs/>
                <w:sz w:val="20"/>
                <w:szCs w:val="20"/>
              </w:rPr>
            </w:pPr>
            <w:hyperlink w:anchor="page63">
              <w:r>
                <w:rPr>
                  <w:rFonts w:eastAsia="Times New Roman"/>
                  <w:b/>
                  <w:bCs/>
                  <w:sz w:val="20"/>
                  <w:szCs w:val="20"/>
                </w:rPr>
                <w:t>63</w:t>
              </w:r>
            </w:hyperlink>
          </w:p>
        </w:tc>
      </w:tr>
      <w:tr w:rsidR="001516AB" w14:paraId="5AD5C13C" w14:textId="77777777">
        <w:trPr>
          <w:trHeight w:val="223"/>
        </w:trPr>
        <w:tc>
          <w:tcPr>
            <w:tcW w:w="480" w:type="dxa"/>
            <w:gridSpan w:val="2"/>
            <w:vAlign w:val="bottom"/>
          </w:tcPr>
          <w:p w14:paraId="5A363B63" w14:textId="77777777" w:rsidR="001516AB" w:rsidRDefault="0066520C">
            <w:pPr>
              <w:spacing w:line="223" w:lineRule="exact"/>
              <w:rPr>
                <w:rFonts w:eastAsia="Times New Roman"/>
                <w:sz w:val="20"/>
                <w:szCs w:val="20"/>
              </w:rPr>
            </w:pPr>
            <w:hyperlink w:anchor="page63">
              <w:r>
                <w:rPr>
                  <w:rFonts w:eastAsia="Times New Roman"/>
                  <w:sz w:val="20"/>
                  <w:szCs w:val="20"/>
                </w:rPr>
                <w:t>27,1</w:t>
              </w:r>
            </w:hyperlink>
          </w:p>
        </w:tc>
        <w:tc>
          <w:tcPr>
            <w:tcW w:w="7420" w:type="dxa"/>
            <w:vAlign w:val="bottom"/>
          </w:tcPr>
          <w:p w14:paraId="6D911E6D" w14:textId="77777777" w:rsidR="001516AB" w:rsidRDefault="0066520C">
            <w:pPr>
              <w:spacing w:line="223" w:lineRule="exact"/>
              <w:ind w:left="120"/>
              <w:rPr>
                <w:rFonts w:eastAsia="Times New Roman"/>
                <w:w w:val="88"/>
                <w:sz w:val="20"/>
                <w:szCs w:val="20"/>
              </w:rPr>
            </w:pPr>
            <w:hyperlink w:anchor="page63">
              <w:r>
                <w:rPr>
                  <w:rFonts w:eastAsia="Times New Roman"/>
                  <w:w w:val="88"/>
                  <w:sz w:val="20"/>
                  <w:szCs w:val="20"/>
                </w:rPr>
                <w:t>А</w:t>
              </w:r>
              <w:r>
                <w:rPr>
                  <w:rFonts w:eastAsia="Times New Roman"/>
                  <w:w w:val="88"/>
                  <w:sz w:val="16"/>
                  <w:szCs w:val="16"/>
                </w:rPr>
                <w:t>СИНХРОННЫЙ</w:t>
              </w:r>
              <w:r>
                <w:rPr>
                  <w:rFonts w:eastAsia="Times New Roman"/>
                  <w:w w:val="88"/>
                  <w:sz w:val="20"/>
                  <w:szCs w:val="20"/>
                </w:rPr>
                <w:t xml:space="preserve"> S</w:t>
              </w:r>
              <w:r>
                <w:rPr>
                  <w:rFonts w:eastAsia="Times New Roman"/>
                  <w:w w:val="88"/>
                  <w:sz w:val="16"/>
                  <w:szCs w:val="16"/>
                </w:rPr>
                <w:t>ЭРИАЛ</w:t>
              </w:r>
              <w:r>
                <w:rPr>
                  <w:rFonts w:eastAsia="Times New Roman"/>
                  <w:w w:val="88"/>
                  <w:sz w:val="20"/>
                  <w:szCs w:val="20"/>
                </w:rPr>
                <w:t xml:space="preserve"> О</w:t>
              </w:r>
              <w:r>
                <w:rPr>
                  <w:rFonts w:eastAsia="Times New Roman"/>
                  <w:w w:val="88"/>
                  <w:sz w:val="16"/>
                  <w:szCs w:val="16"/>
                </w:rPr>
                <w:t>ПЕРАЦИЯ</w:t>
              </w:r>
              <w:r>
                <w:rPr>
                  <w:rFonts w:eastAsia="Times New Roman"/>
                  <w:w w:val="88"/>
                  <w:sz w:val="20"/>
                  <w:szCs w:val="20"/>
                </w:rPr>
                <w:t xml:space="preserve"> .................................................. .................................................. ....</w:t>
              </w:r>
            </w:hyperlink>
          </w:p>
        </w:tc>
        <w:tc>
          <w:tcPr>
            <w:tcW w:w="1120" w:type="dxa"/>
            <w:vAlign w:val="bottom"/>
          </w:tcPr>
          <w:p w14:paraId="73493727" w14:textId="77777777" w:rsidR="001516AB" w:rsidRDefault="0066520C">
            <w:pPr>
              <w:spacing w:line="223" w:lineRule="exact"/>
              <w:jc w:val="right"/>
              <w:rPr>
                <w:rFonts w:eastAsia="Times New Roman"/>
                <w:sz w:val="20"/>
                <w:szCs w:val="20"/>
              </w:rPr>
            </w:pPr>
            <w:hyperlink w:anchor="page63">
              <w:r>
                <w:rPr>
                  <w:rFonts w:eastAsia="Times New Roman"/>
                  <w:sz w:val="20"/>
                  <w:szCs w:val="20"/>
                </w:rPr>
                <w:t>63</w:t>
              </w:r>
            </w:hyperlink>
          </w:p>
        </w:tc>
      </w:tr>
      <w:tr w:rsidR="001516AB" w14:paraId="1391D12A" w14:textId="77777777">
        <w:trPr>
          <w:trHeight w:val="230"/>
        </w:trPr>
        <w:tc>
          <w:tcPr>
            <w:tcW w:w="480" w:type="dxa"/>
            <w:gridSpan w:val="2"/>
            <w:vAlign w:val="bottom"/>
          </w:tcPr>
          <w:p w14:paraId="5563148E" w14:textId="77777777" w:rsidR="001516AB" w:rsidRDefault="0066520C">
            <w:pPr>
              <w:rPr>
                <w:rFonts w:eastAsia="Times New Roman"/>
                <w:sz w:val="20"/>
                <w:szCs w:val="20"/>
              </w:rPr>
            </w:pPr>
            <w:hyperlink w:anchor="page63">
              <w:r>
                <w:rPr>
                  <w:rFonts w:eastAsia="Times New Roman"/>
                  <w:sz w:val="20"/>
                  <w:szCs w:val="20"/>
                </w:rPr>
                <w:t>27,2</w:t>
              </w:r>
            </w:hyperlink>
          </w:p>
        </w:tc>
        <w:tc>
          <w:tcPr>
            <w:tcW w:w="7420" w:type="dxa"/>
            <w:vAlign w:val="bottom"/>
          </w:tcPr>
          <w:p w14:paraId="55186BCB" w14:textId="77777777" w:rsidR="001516AB" w:rsidRDefault="0066520C">
            <w:pPr>
              <w:ind w:left="120"/>
              <w:rPr>
                <w:rFonts w:eastAsia="Times New Roman"/>
                <w:w w:val="88"/>
                <w:sz w:val="20"/>
                <w:szCs w:val="20"/>
              </w:rPr>
            </w:pPr>
            <w:hyperlink w:anchor="page63">
              <w:r>
                <w:rPr>
                  <w:rFonts w:eastAsia="Times New Roman"/>
                  <w:w w:val="88"/>
                  <w:sz w:val="20"/>
                  <w:szCs w:val="20"/>
                </w:rPr>
                <w:t>S</w:t>
              </w:r>
              <w:r>
                <w:rPr>
                  <w:rFonts w:eastAsia="Times New Roman"/>
                  <w:w w:val="88"/>
                  <w:sz w:val="16"/>
                  <w:szCs w:val="16"/>
                </w:rPr>
                <w:t>ИНХРОННЫЙ</w:t>
              </w:r>
              <w:r>
                <w:rPr>
                  <w:rFonts w:eastAsia="Times New Roman"/>
                  <w:w w:val="88"/>
                  <w:sz w:val="20"/>
                  <w:szCs w:val="20"/>
                </w:rPr>
                <w:t xml:space="preserve"> S</w:t>
              </w:r>
              <w:r>
                <w:rPr>
                  <w:rFonts w:eastAsia="Times New Roman"/>
                  <w:w w:val="88"/>
                  <w:sz w:val="16"/>
                  <w:szCs w:val="16"/>
                </w:rPr>
                <w:t>ЭРИАЛ</w:t>
              </w:r>
              <w:r>
                <w:rPr>
                  <w:rFonts w:eastAsia="Times New Roman"/>
                  <w:w w:val="88"/>
                  <w:sz w:val="20"/>
                  <w:szCs w:val="20"/>
                </w:rPr>
                <w:t xml:space="preserve"> О</w:t>
              </w:r>
              <w:r>
                <w:rPr>
                  <w:rFonts w:eastAsia="Times New Roman"/>
                  <w:w w:val="88"/>
                  <w:sz w:val="16"/>
                  <w:szCs w:val="16"/>
                </w:rPr>
                <w:t>ПЕРАЦИЯ</w:t>
              </w:r>
              <w:r>
                <w:rPr>
                  <w:rFonts w:eastAsia="Times New Roman"/>
                  <w:w w:val="88"/>
                  <w:sz w:val="20"/>
                  <w:szCs w:val="20"/>
                </w:rPr>
                <w:t xml:space="preserve"> .................................................. .................................................. ......</w:t>
              </w:r>
            </w:hyperlink>
          </w:p>
        </w:tc>
        <w:tc>
          <w:tcPr>
            <w:tcW w:w="1120" w:type="dxa"/>
            <w:vAlign w:val="bottom"/>
          </w:tcPr>
          <w:p w14:paraId="24EC2D47" w14:textId="77777777" w:rsidR="001516AB" w:rsidRDefault="0066520C">
            <w:pPr>
              <w:jc w:val="right"/>
              <w:rPr>
                <w:rFonts w:eastAsia="Times New Roman"/>
                <w:sz w:val="20"/>
                <w:szCs w:val="20"/>
              </w:rPr>
            </w:pPr>
            <w:hyperlink w:anchor="page63">
              <w:r>
                <w:rPr>
                  <w:rFonts w:eastAsia="Times New Roman"/>
                  <w:sz w:val="20"/>
                  <w:szCs w:val="20"/>
                </w:rPr>
                <w:t>63</w:t>
              </w:r>
            </w:hyperlink>
          </w:p>
        </w:tc>
      </w:tr>
      <w:tr w:rsidR="001516AB" w14:paraId="39224D05" w14:textId="77777777">
        <w:trPr>
          <w:trHeight w:val="296"/>
        </w:trPr>
        <w:tc>
          <w:tcPr>
            <w:tcW w:w="400" w:type="dxa"/>
            <w:vAlign w:val="bottom"/>
          </w:tcPr>
          <w:p w14:paraId="5C11FFF6" w14:textId="77777777" w:rsidR="001516AB" w:rsidRDefault="0066520C">
            <w:pPr>
              <w:rPr>
                <w:rFonts w:eastAsia="Times New Roman"/>
                <w:b/>
                <w:bCs/>
                <w:sz w:val="20"/>
                <w:szCs w:val="20"/>
              </w:rPr>
            </w:pPr>
            <w:hyperlink w:anchor="page64">
              <w:r>
                <w:rPr>
                  <w:rFonts w:eastAsia="Times New Roman"/>
                  <w:b/>
                  <w:bCs/>
                  <w:sz w:val="20"/>
                  <w:szCs w:val="20"/>
                </w:rPr>
                <w:t>28 год</w:t>
              </w:r>
            </w:hyperlink>
          </w:p>
        </w:tc>
        <w:tc>
          <w:tcPr>
            <w:tcW w:w="7500" w:type="dxa"/>
            <w:gridSpan w:val="2"/>
            <w:vAlign w:val="bottom"/>
          </w:tcPr>
          <w:p w14:paraId="39957A0D" w14:textId="77777777" w:rsidR="001516AB" w:rsidRDefault="0066520C">
            <w:pPr>
              <w:ind w:left="200"/>
              <w:rPr>
                <w:rFonts w:eastAsia="Times New Roman"/>
                <w:b/>
                <w:bCs/>
                <w:w w:val="88"/>
                <w:sz w:val="20"/>
                <w:szCs w:val="20"/>
              </w:rPr>
            </w:pPr>
            <w:hyperlink w:anchor="page64">
              <w:r>
                <w:rPr>
                  <w:rFonts w:eastAsia="Times New Roman"/>
                  <w:b/>
                  <w:bCs/>
                  <w:w w:val="88"/>
                  <w:sz w:val="20"/>
                  <w:szCs w:val="20"/>
                </w:rPr>
                <w:t xml:space="preserve">СООБРАЖЕНИЯ И РЕКОМЕНДАЦИИ ПО СИСТЕМЕ </w:t>
              </w:r>
              <w:r>
                <w:rPr>
                  <w:rFonts w:eastAsia="Times New Roman"/>
                  <w:b/>
                  <w:bCs/>
                  <w:w w:val="88"/>
                  <w:sz w:val="20"/>
                  <w:szCs w:val="20"/>
                </w:rPr>
                <w:t>.............................................. ...........................</w:t>
              </w:r>
            </w:hyperlink>
          </w:p>
        </w:tc>
        <w:tc>
          <w:tcPr>
            <w:tcW w:w="1120" w:type="dxa"/>
            <w:vAlign w:val="bottom"/>
          </w:tcPr>
          <w:p w14:paraId="36781DF7" w14:textId="77777777" w:rsidR="001516AB" w:rsidRDefault="0066520C">
            <w:pPr>
              <w:jc w:val="right"/>
              <w:rPr>
                <w:rFonts w:eastAsia="Times New Roman"/>
                <w:b/>
                <w:bCs/>
                <w:sz w:val="20"/>
                <w:szCs w:val="20"/>
              </w:rPr>
            </w:pPr>
            <w:hyperlink w:anchor="page64">
              <w:r>
                <w:rPr>
                  <w:rFonts w:eastAsia="Times New Roman"/>
                  <w:b/>
                  <w:bCs/>
                  <w:sz w:val="20"/>
                  <w:szCs w:val="20"/>
                </w:rPr>
                <w:t>64</w:t>
              </w:r>
            </w:hyperlink>
          </w:p>
        </w:tc>
      </w:tr>
      <w:tr w:rsidR="001516AB" w14:paraId="13AFE912" w14:textId="77777777">
        <w:trPr>
          <w:trHeight w:val="226"/>
        </w:trPr>
        <w:tc>
          <w:tcPr>
            <w:tcW w:w="480" w:type="dxa"/>
            <w:gridSpan w:val="2"/>
            <w:vAlign w:val="bottom"/>
          </w:tcPr>
          <w:p w14:paraId="73F18CCF" w14:textId="77777777" w:rsidR="001516AB" w:rsidRDefault="0066520C">
            <w:pPr>
              <w:spacing w:line="226" w:lineRule="exact"/>
              <w:rPr>
                <w:rFonts w:eastAsia="Times New Roman"/>
                <w:sz w:val="20"/>
                <w:szCs w:val="20"/>
              </w:rPr>
            </w:pPr>
            <w:hyperlink w:anchor="page64">
              <w:r>
                <w:rPr>
                  <w:rFonts w:eastAsia="Times New Roman"/>
                  <w:sz w:val="20"/>
                  <w:szCs w:val="20"/>
                </w:rPr>
                <w:t>28,1</w:t>
              </w:r>
            </w:hyperlink>
          </w:p>
        </w:tc>
        <w:tc>
          <w:tcPr>
            <w:tcW w:w="7420" w:type="dxa"/>
            <w:vAlign w:val="bottom"/>
          </w:tcPr>
          <w:p w14:paraId="14B3D2CB" w14:textId="77777777" w:rsidR="001516AB" w:rsidRDefault="0066520C">
            <w:pPr>
              <w:spacing w:line="226" w:lineRule="exact"/>
              <w:ind w:left="120"/>
              <w:rPr>
                <w:rFonts w:eastAsia="Times New Roman"/>
                <w:w w:val="88"/>
                <w:sz w:val="20"/>
                <w:szCs w:val="20"/>
              </w:rPr>
            </w:pPr>
            <w:hyperlink w:anchor="page64">
              <w:r>
                <w:rPr>
                  <w:rFonts w:eastAsia="Times New Roman"/>
                  <w:w w:val="88"/>
                  <w:sz w:val="20"/>
                  <w:szCs w:val="20"/>
                </w:rPr>
                <w:t>SRD R</w:t>
              </w:r>
              <w:r>
                <w:rPr>
                  <w:rFonts w:eastAsia="Times New Roman"/>
                  <w:w w:val="88"/>
                  <w:sz w:val="16"/>
                  <w:szCs w:val="16"/>
                </w:rPr>
                <w:t>ПРАВИЛА</w:t>
              </w:r>
              <w:r>
                <w:rPr>
                  <w:rFonts w:eastAsia="Times New Roman"/>
                  <w:w w:val="88"/>
                  <w:sz w:val="20"/>
                  <w:szCs w:val="20"/>
                </w:rPr>
                <w:t xml:space="preserve"> .................................................. .................................................. ...............................</w:t>
              </w:r>
            </w:hyperlink>
          </w:p>
        </w:tc>
        <w:tc>
          <w:tcPr>
            <w:tcW w:w="1120" w:type="dxa"/>
            <w:vAlign w:val="bottom"/>
          </w:tcPr>
          <w:p w14:paraId="51AA774F" w14:textId="77777777" w:rsidR="001516AB" w:rsidRDefault="0066520C">
            <w:pPr>
              <w:spacing w:line="226" w:lineRule="exact"/>
              <w:jc w:val="right"/>
              <w:rPr>
                <w:rFonts w:eastAsia="Times New Roman"/>
                <w:sz w:val="20"/>
                <w:szCs w:val="20"/>
              </w:rPr>
            </w:pPr>
            <w:hyperlink w:anchor="page64">
              <w:r>
                <w:rPr>
                  <w:rFonts w:eastAsia="Times New Roman"/>
                  <w:sz w:val="20"/>
                  <w:szCs w:val="20"/>
                </w:rPr>
                <w:t>64</w:t>
              </w:r>
            </w:hyperlink>
          </w:p>
        </w:tc>
      </w:tr>
      <w:tr w:rsidR="001516AB" w14:paraId="463C5D2F" w14:textId="77777777">
        <w:trPr>
          <w:trHeight w:val="230"/>
        </w:trPr>
        <w:tc>
          <w:tcPr>
            <w:tcW w:w="480" w:type="dxa"/>
            <w:gridSpan w:val="2"/>
            <w:vAlign w:val="bottom"/>
          </w:tcPr>
          <w:p w14:paraId="5E8D0312" w14:textId="77777777" w:rsidR="001516AB" w:rsidRDefault="0066520C">
            <w:pPr>
              <w:rPr>
                <w:rFonts w:eastAsia="Times New Roman"/>
                <w:sz w:val="20"/>
                <w:szCs w:val="20"/>
              </w:rPr>
            </w:pPr>
            <w:hyperlink w:anchor="page64">
              <w:r>
                <w:rPr>
                  <w:rFonts w:eastAsia="Times New Roman"/>
                  <w:sz w:val="20"/>
                  <w:szCs w:val="20"/>
                </w:rPr>
                <w:t>28,2</w:t>
              </w:r>
            </w:hyperlink>
          </w:p>
        </w:tc>
        <w:tc>
          <w:tcPr>
            <w:tcW w:w="7420" w:type="dxa"/>
            <w:vAlign w:val="bottom"/>
          </w:tcPr>
          <w:p w14:paraId="62BBB7D5" w14:textId="77777777" w:rsidR="001516AB" w:rsidRDefault="0066520C">
            <w:pPr>
              <w:ind w:left="120"/>
              <w:rPr>
                <w:rFonts w:eastAsia="Times New Roman"/>
                <w:w w:val="88"/>
                <w:sz w:val="20"/>
                <w:szCs w:val="20"/>
              </w:rPr>
            </w:pPr>
            <w:hyperlink w:anchor="page64">
              <w:r>
                <w:rPr>
                  <w:rFonts w:eastAsia="Times New Roman"/>
                  <w:w w:val="88"/>
                  <w:sz w:val="20"/>
                  <w:szCs w:val="20"/>
                </w:rPr>
                <w:t>F</w:t>
              </w:r>
              <w:r>
                <w:rPr>
                  <w:rFonts w:eastAsia="Times New Roman"/>
                  <w:w w:val="88"/>
                  <w:sz w:val="16"/>
                  <w:szCs w:val="16"/>
                </w:rPr>
                <w:t>ТРЕБОВАНИЯ</w:t>
              </w:r>
              <w:r>
                <w:rPr>
                  <w:rFonts w:eastAsia="Times New Roman"/>
                  <w:w w:val="88"/>
                  <w:sz w:val="20"/>
                  <w:szCs w:val="20"/>
                </w:rPr>
                <w:t xml:space="preserve"> ЧАС</w:t>
              </w:r>
              <w:r>
                <w:rPr>
                  <w:rFonts w:eastAsia="Times New Roman"/>
                  <w:w w:val="88"/>
                  <w:sz w:val="16"/>
                  <w:szCs w:val="16"/>
                </w:rPr>
                <w:t>ОТКЛЮЧЕНИЕ И</w:t>
              </w:r>
              <w:r>
                <w:rPr>
                  <w:rFonts w:eastAsia="Times New Roman"/>
                  <w:w w:val="88"/>
                  <w:sz w:val="20"/>
                  <w:szCs w:val="20"/>
                </w:rPr>
                <w:t xml:space="preserve"> M</w:t>
              </w:r>
              <w:r>
                <w:rPr>
                  <w:rFonts w:eastAsia="Times New Roman"/>
                  <w:w w:val="88"/>
                  <w:sz w:val="16"/>
                  <w:szCs w:val="16"/>
                </w:rPr>
                <w:t>ULTI</w:t>
              </w:r>
              <w:r>
                <w:rPr>
                  <w:rFonts w:eastAsia="Times New Roman"/>
                  <w:w w:val="88"/>
                  <w:sz w:val="20"/>
                  <w:szCs w:val="20"/>
                </w:rPr>
                <w:t>-C</w:t>
              </w:r>
              <w:r>
                <w:rPr>
                  <w:rFonts w:eastAsia="Times New Roman"/>
                  <w:w w:val="88"/>
                  <w:sz w:val="16"/>
                  <w:szCs w:val="16"/>
                </w:rPr>
                <w:t>ГАННЕЛ</w:t>
              </w:r>
              <w:r>
                <w:rPr>
                  <w:rFonts w:eastAsia="Times New Roman"/>
                  <w:w w:val="88"/>
                  <w:sz w:val="20"/>
                  <w:szCs w:val="20"/>
                </w:rPr>
                <w:t xml:space="preserve"> S</w:t>
              </w:r>
              <w:r>
                <w:rPr>
                  <w:rFonts w:eastAsia="Times New Roman"/>
                  <w:w w:val="88"/>
                  <w:sz w:val="16"/>
                  <w:szCs w:val="16"/>
                </w:rPr>
                <w:t>ИСТЕМЫ</w:t>
              </w:r>
              <w:r>
                <w:rPr>
                  <w:rFonts w:eastAsia="Times New Roman"/>
                  <w:w w:val="88"/>
                  <w:sz w:val="20"/>
                  <w:szCs w:val="20"/>
                </w:rPr>
                <w:t xml:space="preserve"> .................................................. ..........................</w:t>
              </w:r>
            </w:hyperlink>
          </w:p>
        </w:tc>
        <w:tc>
          <w:tcPr>
            <w:tcW w:w="1120" w:type="dxa"/>
            <w:vAlign w:val="bottom"/>
          </w:tcPr>
          <w:p w14:paraId="56884E9A" w14:textId="77777777" w:rsidR="001516AB" w:rsidRDefault="0066520C">
            <w:pPr>
              <w:jc w:val="right"/>
              <w:rPr>
                <w:rFonts w:eastAsia="Times New Roman"/>
                <w:sz w:val="20"/>
                <w:szCs w:val="20"/>
              </w:rPr>
            </w:pPr>
            <w:hyperlink w:anchor="page64">
              <w:r>
                <w:rPr>
                  <w:rFonts w:eastAsia="Times New Roman"/>
                  <w:sz w:val="20"/>
                  <w:szCs w:val="20"/>
                </w:rPr>
                <w:t>64</w:t>
              </w:r>
            </w:hyperlink>
          </w:p>
        </w:tc>
      </w:tr>
      <w:tr w:rsidR="001516AB" w14:paraId="336AB6E3" w14:textId="77777777">
        <w:trPr>
          <w:trHeight w:val="230"/>
        </w:trPr>
        <w:tc>
          <w:tcPr>
            <w:tcW w:w="480" w:type="dxa"/>
            <w:gridSpan w:val="2"/>
            <w:vAlign w:val="bottom"/>
          </w:tcPr>
          <w:p w14:paraId="14CFBBDA" w14:textId="77777777" w:rsidR="001516AB" w:rsidRDefault="0066520C">
            <w:pPr>
              <w:rPr>
                <w:rFonts w:eastAsia="Times New Roman"/>
                <w:sz w:val="20"/>
                <w:szCs w:val="20"/>
              </w:rPr>
            </w:pPr>
            <w:hyperlink w:anchor="page65">
              <w:r>
                <w:rPr>
                  <w:rFonts w:eastAsia="Times New Roman"/>
                  <w:sz w:val="20"/>
                  <w:szCs w:val="20"/>
                </w:rPr>
                <w:t>28,3</w:t>
              </w:r>
            </w:hyperlink>
          </w:p>
        </w:tc>
        <w:tc>
          <w:tcPr>
            <w:tcW w:w="7420" w:type="dxa"/>
            <w:vAlign w:val="bottom"/>
          </w:tcPr>
          <w:p w14:paraId="006663A1" w14:textId="77777777" w:rsidR="001516AB" w:rsidRDefault="0066520C">
            <w:pPr>
              <w:ind w:left="120"/>
              <w:rPr>
                <w:rFonts w:eastAsia="Times New Roman"/>
                <w:w w:val="88"/>
                <w:sz w:val="20"/>
                <w:szCs w:val="20"/>
              </w:rPr>
            </w:pPr>
            <w:hyperlink w:anchor="page65">
              <w:r>
                <w:rPr>
                  <w:rFonts w:eastAsia="Times New Roman"/>
                  <w:w w:val="88"/>
                  <w:sz w:val="20"/>
                  <w:szCs w:val="20"/>
                </w:rPr>
                <w:t>W</w:t>
              </w:r>
              <w:r>
                <w:rPr>
                  <w:rFonts w:eastAsia="Times New Roman"/>
                  <w:w w:val="88"/>
                  <w:sz w:val="16"/>
                  <w:szCs w:val="16"/>
                </w:rPr>
                <w:t>IDEBAND</w:t>
              </w:r>
              <w:r>
                <w:rPr>
                  <w:rFonts w:eastAsia="Times New Roman"/>
                  <w:w w:val="88"/>
                  <w:sz w:val="20"/>
                  <w:szCs w:val="20"/>
                </w:rPr>
                <w:t xml:space="preserve"> M</w:t>
              </w:r>
              <w:r>
                <w:rPr>
                  <w:rFonts w:eastAsia="Times New Roman"/>
                  <w:w w:val="88"/>
                  <w:sz w:val="16"/>
                  <w:szCs w:val="16"/>
                </w:rPr>
                <w:t>ОДУЛЯЦИЯ, КОГДА НЕ</w:t>
              </w:r>
              <w:r>
                <w:rPr>
                  <w:rFonts w:eastAsia="Times New Roman"/>
                  <w:w w:val="88"/>
                  <w:sz w:val="20"/>
                  <w:szCs w:val="20"/>
                </w:rPr>
                <w:t xml:space="preserve"> U</w:t>
              </w:r>
              <w:r>
                <w:rPr>
                  <w:rFonts w:eastAsia="Times New Roman"/>
                  <w:w w:val="88"/>
                  <w:sz w:val="16"/>
                  <w:szCs w:val="16"/>
                </w:rPr>
                <w:t>ПЕТЬ</w:t>
              </w:r>
              <w:r>
                <w:rPr>
                  <w:rFonts w:eastAsia="Times New Roman"/>
                  <w:w w:val="88"/>
                  <w:sz w:val="20"/>
                  <w:szCs w:val="20"/>
                </w:rPr>
                <w:t xml:space="preserve"> S</w:t>
              </w:r>
              <w:r>
                <w:rPr>
                  <w:rFonts w:eastAsia="Times New Roman"/>
                  <w:w w:val="88"/>
                  <w:sz w:val="16"/>
                  <w:szCs w:val="16"/>
                </w:rPr>
                <w:t>ПРОЧИТАТЬ</w:t>
              </w:r>
              <w:r>
                <w:rPr>
                  <w:rFonts w:eastAsia="Times New Roman"/>
                  <w:w w:val="88"/>
                  <w:sz w:val="20"/>
                  <w:szCs w:val="20"/>
                </w:rPr>
                <w:t xml:space="preserve"> S</w:t>
              </w:r>
              <w:r>
                <w:rPr>
                  <w:rFonts w:eastAsia="Times New Roman"/>
                  <w:w w:val="88"/>
                  <w:sz w:val="16"/>
                  <w:szCs w:val="16"/>
                </w:rPr>
                <w:t>PECTRUM</w:t>
              </w:r>
              <w:r>
                <w:rPr>
                  <w:rFonts w:eastAsia="Times New Roman"/>
                  <w:w w:val="88"/>
                  <w:sz w:val="20"/>
                  <w:szCs w:val="20"/>
                </w:rPr>
                <w:t xml:space="preserve"> .................................................. ...........</w:t>
              </w:r>
            </w:hyperlink>
          </w:p>
        </w:tc>
        <w:tc>
          <w:tcPr>
            <w:tcW w:w="1120" w:type="dxa"/>
            <w:vAlign w:val="bottom"/>
          </w:tcPr>
          <w:p w14:paraId="7308CB43" w14:textId="77777777" w:rsidR="001516AB" w:rsidRDefault="0066520C">
            <w:pPr>
              <w:jc w:val="right"/>
              <w:rPr>
                <w:rFonts w:eastAsia="Times New Roman"/>
                <w:sz w:val="20"/>
                <w:szCs w:val="20"/>
              </w:rPr>
            </w:pPr>
            <w:hyperlink w:anchor="page65">
              <w:r>
                <w:rPr>
                  <w:rFonts w:eastAsia="Times New Roman"/>
                  <w:sz w:val="20"/>
                  <w:szCs w:val="20"/>
                </w:rPr>
                <w:t>65</w:t>
              </w:r>
            </w:hyperlink>
          </w:p>
        </w:tc>
      </w:tr>
      <w:tr w:rsidR="001516AB" w14:paraId="1744723B" w14:textId="77777777">
        <w:trPr>
          <w:trHeight w:val="228"/>
        </w:trPr>
        <w:tc>
          <w:tcPr>
            <w:tcW w:w="480" w:type="dxa"/>
            <w:gridSpan w:val="2"/>
            <w:vAlign w:val="bottom"/>
          </w:tcPr>
          <w:p w14:paraId="1FF6F9C2" w14:textId="77777777" w:rsidR="001516AB" w:rsidRDefault="0066520C">
            <w:pPr>
              <w:spacing w:line="228" w:lineRule="exact"/>
              <w:rPr>
                <w:rFonts w:eastAsia="Times New Roman"/>
                <w:sz w:val="20"/>
                <w:szCs w:val="20"/>
              </w:rPr>
            </w:pPr>
            <w:hyperlink w:anchor="page65">
              <w:r>
                <w:rPr>
                  <w:rFonts w:eastAsia="Times New Roman"/>
                  <w:sz w:val="20"/>
                  <w:szCs w:val="20"/>
                </w:rPr>
                <w:t>28,4</w:t>
              </w:r>
            </w:hyperlink>
          </w:p>
        </w:tc>
        <w:tc>
          <w:tcPr>
            <w:tcW w:w="7420" w:type="dxa"/>
            <w:vAlign w:val="bottom"/>
          </w:tcPr>
          <w:p w14:paraId="60D85267" w14:textId="77777777" w:rsidR="001516AB" w:rsidRDefault="0066520C">
            <w:pPr>
              <w:spacing w:line="228" w:lineRule="exact"/>
              <w:ind w:left="120"/>
              <w:rPr>
                <w:rFonts w:eastAsia="Times New Roman"/>
                <w:w w:val="88"/>
                <w:sz w:val="20"/>
                <w:szCs w:val="20"/>
              </w:rPr>
            </w:pPr>
            <w:hyperlink w:anchor="page65">
              <w:r>
                <w:rPr>
                  <w:rFonts w:eastAsia="Times New Roman"/>
                  <w:w w:val="88"/>
                  <w:sz w:val="20"/>
                  <w:szCs w:val="20"/>
                </w:rPr>
                <w:t>W</w:t>
              </w:r>
              <w:r>
                <w:rPr>
                  <w:rFonts w:eastAsia="Times New Roman"/>
                  <w:w w:val="88"/>
                  <w:sz w:val="16"/>
                  <w:szCs w:val="16"/>
                </w:rPr>
                <w:t>НЕВЕРОЯТНЫЙ</w:t>
              </w:r>
              <w:r>
                <w:rPr>
                  <w:rFonts w:eastAsia="Times New Roman"/>
                  <w:w w:val="88"/>
                  <w:sz w:val="20"/>
                  <w:szCs w:val="20"/>
                </w:rPr>
                <w:t xml:space="preserve"> МБУС ................................................. .................................................. ...................................</w:t>
              </w:r>
            </w:hyperlink>
          </w:p>
        </w:tc>
        <w:tc>
          <w:tcPr>
            <w:tcW w:w="1120" w:type="dxa"/>
            <w:vAlign w:val="bottom"/>
          </w:tcPr>
          <w:p w14:paraId="65DE2BD5" w14:textId="77777777" w:rsidR="001516AB" w:rsidRDefault="0066520C">
            <w:pPr>
              <w:spacing w:line="228" w:lineRule="exact"/>
              <w:jc w:val="right"/>
              <w:rPr>
                <w:rFonts w:eastAsia="Times New Roman"/>
                <w:sz w:val="20"/>
                <w:szCs w:val="20"/>
              </w:rPr>
            </w:pPr>
            <w:hyperlink w:anchor="page65">
              <w:r>
                <w:rPr>
                  <w:rFonts w:eastAsia="Times New Roman"/>
                  <w:sz w:val="20"/>
                  <w:szCs w:val="20"/>
                </w:rPr>
                <w:t>65</w:t>
              </w:r>
            </w:hyperlink>
          </w:p>
        </w:tc>
      </w:tr>
      <w:tr w:rsidR="001516AB" w14:paraId="5DF9FA6B" w14:textId="77777777">
        <w:trPr>
          <w:trHeight w:val="230"/>
        </w:trPr>
        <w:tc>
          <w:tcPr>
            <w:tcW w:w="480" w:type="dxa"/>
            <w:gridSpan w:val="2"/>
            <w:vAlign w:val="bottom"/>
          </w:tcPr>
          <w:p w14:paraId="37DF11D5" w14:textId="77777777" w:rsidR="001516AB" w:rsidRDefault="0066520C">
            <w:pPr>
              <w:rPr>
                <w:rFonts w:eastAsia="Times New Roman"/>
                <w:sz w:val="20"/>
                <w:szCs w:val="20"/>
              </w:rPr>
            </w:pPr>
            <w:hyperlink w:anchor="page65">
              <w:r>
                <w:rPr>
                  <w:rFonts w:eastAsia="Times New Roman"/>
                  <w:sz w:val="20"/>
                  <w:szCs w:val="20"/>
                </w:rPr>
                <w:t>28,5</w:t>
              </w:r>
            </w:hyperlink>
          </w:p>
        </w:tc>
        <w:tc>
          <w:tcPr>
            <w:tcW w:w="7420" w:type="dxa"/>
            <w:vAlign w:val="bottom"/>
          </w:tcPr>
          <w:p w14:paraId="03BBEE67" w14:textId="77777777" w:rsidR="001516AB" w:rsidRDefault="0066520C">
            <w:pPr>
              <w:ind w:left="120"/>
              <w:rPr>
                <w:rFonts w:eastAsia="Times New Roman"/>
                <w:w w:val="88"/>
                <w:sz w:val="20"/>
                <w:szCs w:val="20"/>
              </w:rPr>
            </w:pPr>
            <w:hyperlink w:anchor="page65">
              <w:r>
                <w:rPr>
                  <w:rFonts w:eastAsia="Times New Roman"/>
                  <w:w w:val="88"/>
                  <w:sz w:val="20"/>
                  <w:szCs w:val="20"/>
                </w:rPr>
                <w:t>D</w:t>
              </w:r>
              <w:r>
                <w:rPr>
                  <w:rFonts w:eastAsia="Times New Roman"/>
                  <w:w w:val="88"/>
                  <w:sz w:val="16"/>
                  <w:szCs w:val="16"/>
                </w:rPr>
                <w:t>ATA</w:t>
              </w:r>
              <w:r>
                <w:rPr>
                  <w:rFonts w:eastAsia="Times New Roman"/>
                  <w:w w:val="88"/>
                  <w:sz w:val="20"/>
                  <w:szCs w:val="20"/>
                </w:rPr>
                <w:t xml:space="preserve"> B</w:t>
              </w:r>
              <w:r>
                <w:rPr>
                  <w:rFonts w:eastAsia="Times New Roman"/>
                  <w:w w:val="88"/>
                  <w:sz w:val="16"/>
                  <w:szCs w:val="16"/>
                </w:rPr>
                <w:t>URST</w:t>
              </w:r>
              <w:r>
                <w:rPr>
                  <w:rFonts w:eastAsia="Times New Roman"/>
                  <w:w w:val="88"/>
                  <w:sz w:val="20"/>
                  <w:szCs w:val="20"/>
                </w:rPr>
                <w:t xml:space="preserve"> Т</w:t>
              </w:r>
              <w:r>
                <w:rPr>
                  <w:rFonts w:eastAsia="Times New Roman"/>
                  <w:w w:val="88"/>
                  <w:sz w:val="16"/>
                  <w:szCs w:val="16"/>
                </w:rPr>
                <w:t>ВЫКУП</w:t>
              </w:r>
              <w:r>
                <w:rPr>
                  <w:rFonts w:eastAsia="Times New Roman"/>
                  <w:w w:val="88"/>
                  <w:sz w:val="20"/>
                  <w:szCs w:val="20"/>
                </w:rPr>
                <w:t xml:space="preserve"> .................................................. .................................................. ...............</w:t>
              </w:r>
            </w:hyperlink>
          </w:p>
        </w:tc>
        <w:tc>
          <w:tcPr>
            <w:tcW w:w="1120" w:type="dxa"/>
            <w:vAlign w:val="bottom"/>
          </w:tcPr>
          <w:p w14:paraId="5BB5869C" w14:textId="77777777" w:rsidR="001516AB" w:rsidRDefault="0066520C">
            <w:pPr>
              <w:jc w:val="right"/>
              <w:rPr>
                <w:rFonts w:eastAsia="Times New Roman"/>
                <w:sz w:val="20"/>
                <w:szCs w:val="20"/>
              </w:rPr>
            </w:pPr>
            <w:hyperlink w:anchor="page65">
              <w:r>
                <w:rPr>
                  <w:rFonts w:eastAsia="Times New Roman"/>
                  <w:sz w:val="20"/>
                  <w:szCs w:val="20"/>
                </w:rPr>
                <w:t>65</w:t>
              </w:r>
            </w:hyperlink>
          </w:p>
        </w:tc>
      </w:tr>
      <w:tr w:rsidR="001516AB" w14:paraId="2FF0E7D7" w14:textId="77777777">
        <w:trPr>
          <w:trHeight w:val="230"/>
        </w:trPr>
        <w:tc>
          <w:tcPr>
            <w:tcW w:w="480" w:type="dxa"/>
            <w:gridSpan w:val="2"/>
            <w:vAlign w:val="bottom"/>
          </w:tcPr>
          <w:p w14:paraId="5A08BC5A" w14:textId="77777777" w:rsidR="001516AB" w:rsidRDefault="0066520C">
            <w:pPr>
              <w:rPr>
                <w:rFonts w:eastAsia="Times New Roman"/>
                <w:sz w:val="20"/>
                <w:szCs w:val="20"/>
              </w:rPr>
            </w:pPr>
            <w:hyperlink w:anchor="page65">
              <w:r>
                <w:rPr>
                  <w:rFonts w:eastAsia="Times New Roman"/>
                  <w:sz w:val="20"/>
                  <w:szCs w:val="20"/>
                </w:rPr>
                <w:t>28,6</w:t>
              </w:r>
            </w:hyperlink>
          </w:p>
        </w:tc>
        <w:tc>
          <w:tcPr>
            <w:tcW w:w="7420" w:type="dxa"/>
            <w:vAlign w:val="bottom"/>
          </w:tcPr>
          <w:p w14:paraId="1C2EAE9A" w14:textId="77777777" w:rsidR="001516AB" w:rsidRDefault="0066520C">
            <w:pPr>
              <w:ind w:left="120"/>
              <w:rPr>
                <w:rFonts w:eastAsia="Times New Roman"/>
                <w:w w:val="89"/>
                <w:sz w:val="20"/>
                <w:szCs w:val="20"/>
              </w:rPr>
            </w:pPr>
            <w:hyperlink w:anchor="page65">
              <w:r>
                <w:rPr>
                  <w:rFonts w:eastAsia="Times New Roman"/>
                  <w:w w:val="89"/>
                  <w:sz w:val="20"/>
                  <w:szCs w:val="20"/>
                </w:rPr>
                <w:t>C</w:t>
              </w:r>
              <w:r>
                <w:rPr>
                  <w:rFonts w:eastAsia="Times New Roman"/>
                  <w:w w:val="89"/>
                  <w:sz w:val="16"/>
                  <w:szCs w:val="16"/>
                </w:rPr>
                <w:t>БЕСПЛАТНЫЙ</w:t>
              </w:r>
              <w:r>
                <w:rPr>
                  <w:rFonts w:eastAsia="Times New Roman"/>
                  <w:w w:val="89"/>
                  <w:sz w:val="20"/>
                  <w:szCs w:val="20"/>
                </w:rPr>
                <w:t xml:space="preserve"> Т</w:t>
              </w:r>
              <w:r>
                <w:rPr>
                  <w:rFonts w:eastAsia="Times New Roman"/>
                  <w:w w:val="89"/>
                  <w:sz w:val="16"/>
                  <w:szCs w:val="16"/>
                </w:rPr>
                <w:t>ВЫКУП</w:t>
              </w:r>
              <w:r>
                <w:rPr>
                  <w:rFonts w:eastAsia="Times New Roman"/>
                  <w:w w:val="89"/>
                  <w:sz w:val="20"/>
                  <w:szCs w:val="20"/>
                </w:rPr>
                <w:t xml:space="preserve"> .................................................. .................................................. ..............</w:t>
              </w:r>
            </w:hyperlink>
          </w:p>
        </w:tc>
        <w:tc>
          <w:tcPr>
            <w:tcW w:w="1120" w:type="dxa"/>
            <w:vAlign w:val="bottom"/>
          </w:tcPr>
          <w:p w14:paraId="45ECFE9F" w14:textId="77777777" w:rsidR="001516AB" w:rsidRDefault="0066520C">
            <w:pPr>
              <w:jc w:val="right"/>
              <w:rPr>
                <w:rFonts w:eastAsia="Times New Roman"/>
                <w:sz w:val="20"/>
                <w:szCs w:val="20"/>
              </w:rPr>
            </w:pPr>
            <w:hyperlink w:anchor="page65">
              <w:r>
                <w:rPr>
                  <w:rFonts w:eastAsia="Times New Roman"/>
                  <w:sz w:val="20"/>
                  <w:szCs w:val="20"/>
                </w:rPr>
                <w:t>65</w:t>
              </w:r>
            </w:hyperlink>
          </w:p>
        </w:tc>
      </w:tr>
      <w:tr w:rsidR="001516AB" w14:paraId="55AA1091" w14:textId="77777777">
        <w:trPr>
          <w:trHeight w:val="230"/>
        </w:trPr>
        <w:tc>
          <w:tcPr>
            <w:tcW w:w="480" w:type="dxa"/>
            <w:gridSpan w:val="2"/>
            <w:vAlign w:val="bottom"/>
          </w:tcPr>
          <w:p w14:paraId="47FAE0EC" w14:textId="77777777" w:rsidR="001516AB" w:rsidRDefault="0066520C">
            <w:pPr>
              <w:rPr>
                <w:rFonts w:eastAsia="Times New Roman"/>
                <w:sz w:val="20"/>
                <w:szCs w:val="20"/>
              </w:rPr>
            </w:pPr>
            <w:hyperlink w:anchor="page66">
              <w:r>
                <w:rPr>
                  <w:rFonts w:eastAsia="Times New Roman"/>
                  <w:sz w:val="20"/>
                  <w:szCs w:val="20"/>
                </w:rPr>
                <w:t>28,7</w:t>
              </w:r>
            </w:hyperlink>
          </w:p>
        </w:tc>
        <w:tc>
          <w:tcPr>
            <w:tcW w:w="7420" w:type="dxa"/>
            <w:vAlign w:val="bottom"/>
          </w:tcPr>
          <w:p w14:paraId="7E9391F3" w14:textId="77777777" w:rsidR="001516AB" w:rsidRDefault="0066520C">
            <w:pPr>
              <w:ind w:left="120"/>
              <w:rPr>
                <w:rFonts w:eastAsia="Times New Roman"/>
                <w:w w:val="89"/>
                <w:sz w:val="20"/>
                <w:szCs w:val="20"/>
              </w:rPr>
            </w:pPr>
            <w:hyperlink w:anchor="page66">
              <w:r>
                <w:rPr>
                  <w:rFonts w:eastAsia="Times New Roman"/>
                  <w:w w:val="89"/>
                  <w:sz w:val="20"/>
                  <w:szCs w:val="20"/>
                </w:rPr>
                <w:t>B</w:t>
              </w:r>
              <w:r>
                <w:rPr>
                  <w:rFonts w:eastAsia="Times New Roman"/>
                  <w:w w:val="89"/>
                  <w:sz w:val="16"/>
                  <w:szCs w:val="16"/>
                </w:rPr>
                <w:t>АТТЕРЕЯ</w:t>
              </w:r>
              <w:r>
                <w:rPr>
                  <w:rFonts w:eastAsia="Times New Roman"/>
                  <w:w w:val="89"/>
                  <w:sz w:val="20"/>
                  <w:szCs w:val="20"/>
                </w:rPr>
                <w:t xml:space="preserve"> О</w:t>
              </w:r>
              <w:r>
                <w:rPr>
                  <w:rFonts w:eastAsia="Times New Roman"/>
                  <w:w w:val="89"/>
                  <w:sz w:val="16"/>
                  <w:szCs w:val="16"/>
                </w:rPr>
                <w:t>ПЕРИРОВАННЫЕ</w:t>
              </w:r>
              <w:r>
                <w:rPr>
                  <w:rFonts w:eastAsia="Times New Roman"/>
                  <w:w w:val="89"/>
                  <w:sz w:val="20"/>
                  <w:szCs w:val="20"/>
                </w:rPr>
                <w:t xml:space="preserve"> S</w:t>
              </w:r>
              <w:r>
                <w:rPr>
                  <w:rFonts w:eastAsia="Times New Roman"/>
                  <w:w w:val="89"/>
                  <w:sz w:val="16"/>
                  <w:szCs w:val="16"/>
                </w:rPr>
                <w:t>ИСТЕМЫ</w:t>
              </w:r>
              <w:r>
                <w:rPr>
                  <w:rFonts w:eastAsia="Times New Roman"/>
                  <w:w w:val="89"/>
                  <w:sz w:val="20"/>
                  <w:szCs w:val="20"/>
                </w:rPr>
                <w:t xml:space="preserve"> .................................................. .................................................. .............</w:t>
              </w:r>
            </w:hyperlink>
          </w:p>
        </w:tc>
        <w:tc>
          <w:tcPr>
            <w:tcW w:w="1120" w:type="dxa"/>
            <w:vAlign w:val="bottom"/>
          </w:tcPr>
          <w:p w14:paraId="7E531DC5" w14:textId="77777777" w:rsidR="001516AB" w:rsidRDefault="0066520C">
            <w:pPr>
              <w:jc w:val="right"/>
              <w:rPr>
                <w:rFonts w:eastAsia="Times New Roman"/>
                <w:sz w:val="20"/>
                <w:szCs w:val="20"/>
              </w:rPr>
            </w:pPr>
            <w:hyperlink w:anchor="page66">
              <w:r>
                <w:rPr>
                  <w:rFonts w:eastAsia="Times New Roman"/>
                  <w:sz w:val="20"/>
                  <w:szCs w:val="20"/>
                </w:rPr>
                <w:t>66</w:t>
              </w:r>
            </w:hyperlink>
          </w:p>
        </w:tc>
      </w:tr>
      <w:tr w:rsidR="001516AB" w14:paraId="51A1E154" w14:textId="77777777">
        <w:trPr>
          <w:trHeight w:val="230"/>
        </w:trPr>
        <w:tc>
          <w:tcPr>
            <w:tcW w:w="480" w:type="dxa"/>
            <w:gridSpan w:val="2"/>
            <w:vAlign w:val="bottom"/>
          </w:tcPr>
          <w:p w14:paraId="784A6A35" w14:textId="77777777" w:rsidR="001516AB" w:rsidRDefault="0066520C">
            <w:pPr>
              <w:rPr>
                <w:rFonts w:eastAsia="Times New Roman"/>
                <w:sz w:val="20"/>
                <w:szCs w:val="20"/>
              </w:rPr>
            </w:pPr>
            <w:hyperlink w:anchor="page66">
              <w:r>
                <w:rPr>
                  <w:rFonts w:eastAsia="Times New Roman"/>
                  <w:sz w:val="20"/>
                  <w:szCs w:val="20"/>
                </w:rPr>
                <w:t>28,8</w:t>
              </w:r>
            </w:hyperlink>
          </w:p>
        </w:tc>
        <w:tc>
          <w:tcPr>
            <w:tcW w:w="7420" w:type="dxa"/>
            <w:vAlign w:val="bottom"/>
          </w:tcPr>
          <w:p w14:paraId="59D963CC" w14:textId="77777777" w:rsidR="001516AB" w:rsidRDefault="0066520C">
            <w:pPr>
              <w:ind w:left="120"/>
              <w:rPr>
                <w:rFonts w:eastAsia="Times New Roman"/>
                <w:w w:val="89"/>
                <w:sz w:val="20"/>
                <w:szCs w:val="20"/>
              </w:rPr>
            </w:pPr>
            <w:hyperlink w:anchor="page66">
              <w:r>
                <w:rPr>
                  <w:rFonts w:eastAsia="Times New Roman"/>
                  <w:w w:val="89"/>
                  <w:sz w:val="20"/>
                  <w:szCs w:val="20"/>
                </w:rPr>
                <w:t>я</w:t>
              </w:r>
              <w:r>
                <w:rPr>
                  <w:rFonts w:eastAsia="Times New Roman"/>
                  <w:w w:val="89"/>
                  <w:sz w:val="16"/>
                  <w:szCs w:val="16"/>
                </w:rPr>
                <w:t>ЖИДКОСТЬ</w:t>
              </w:r>
              <w:r>
                <w:rPr>
                  <w:rFonts w:eastAsia="Times New Roman"/>
                  <w:w w:val="89"/>
                  <w:sz w:val="20"/>
                  <w:szCs w:val="20"/>
                </w:rPr>
                <w:t xml:space="preserve"> р</w:t>
              </w:r>
              <w:r>
                <w:rPr>
                  <w:rFonts w:eastAsia="Times New Roman"/>
                  <w:w w:val="89"/>
                  <w:sz w:val="16"/>
                  <w:szCs w:val="16"/>
                </w:rPr>
                <w:t>АНЖ</w:t>
              </w:r>
              <w:r>
                <w:rPr>
                  <w:rFonts w:eastAsia="Times New Roman"/>
                  <w:w w:val="89"/>
                  <w:sz w:val="20"/>
                  <w:szCs w:val="20"/>
                </w:rPr>
                <w:t xml:space="preserve"> .................................................. .................................................. ..............................</w:t>
              </w:r>
            </w:hyperlink>
          </w:p>
        </w:tc>
        <w:tc>
          <w:tcPr>
            <w:tcW w:w="1120" w:type="dxa"/>
            <w:vAlign w:val="bottom"/>
          </w:tcPr>
          <w:p w14:paraId="03D65C5C" w14:textId="77777777" w:rsidR="001516AB" w:rsidRDefault="0066520C">
            <w:pPr>
              <w:jc w:val="right"/>
              <w:rPr>
                <w:rFonts w:eastAsia="Times New Roman"/>
                <w:sz w:val="20"/>
                <w:szCs w:val="20"/>
              </w:rPr>
            </w:pPr>
            <w:hyperlink w:anchor="page66">
              <w:r>
                <w:rPr>
                  <w:rFonts w:eastAsia="Times New Roman"/>
                  <w:sz w:val="20"/>
                  <w:szCs w:val="20"/>
                </w:rPr>
                <w:t>66</w:t>
              </w:r>
            </w:hyperlink>
          </w:p>
        </w:tc>
      </w:tr>
    </w:tbl>
    <w:p w14:paraId="4A4E3E4A" w14:textId="77777777" w:rsidR="001516AB" w:rsidRDefault="0066520C">
      <w:pPr>
        <w:spacing w:line="20" w:lineRule="exact"/>
        <w:rPr>
          <w:sz w:val="20"/>
          <w:szCs w:val="20"/>
        </w:rPr>
      </w:pPr>
      <w:r>
        <w:rPr>
          <w:noProof/>
          <w:sz w:val="20"/>
          <w:szCs w:val="20"/>
        </w:rPr>
        <w:drawing>
          <wp:anchor distT="0" distB="0" distL="114300" distR="114300" simplePos="0" relativeHeight="251374080" behindDoc="1" locked="0" layoutInCell="0" allowOverlap="1" wp14:anchorId="3AD7BE26" wp14:editId="01A69073">
            <wp:simplePos x="0" y="0"/>
            <wp:positionH relativeFrom="column">
              <wp:posOffset>-45085</wp:posOffset>
            </wp:positionH>
            <wp:positionV relativeFrom="paragraph">
              <wp:posOffset>487680</wp:posOffset>
            </wp:positionV>
            <wp:extent cx="5793740" cy="2552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6B87081" w14:textId="77777777" w:rsidR="001516AB" w:rsidRDefault="001516AB">
      <w:pPr>
        <w:spacing w:line="200" w:lineRule="exact"/>
        <w:rPr>
          <w:sz w:val="20"/>
          <w:szCs w:val="20"/>
        </w:rPr>
      </w:pPr>
    </w:p>
    <w:p w14:paraId="5CC0D39D" w14:textId="77777777" w:rsidR="001516AB" w:rsidRDefault="001516AB">
      <w:pPr>
        <w:spacing w:line="200" w:lineRule="exact"/>
        <w:rPr>
          <w:sz w:val="20"/>
          <w:szCs w:val="20"/>
        </w:rPr>
      </w:pPr>
    </w:p>
    <w:p w14:paraId="6C830433" w14:textId="77777777" w:rsidR="001516AB" w:rsidRDefault="001516AB">
      <w:pPr>
        <w:spacing w:line="200" w:lineRule="exact"/>
        <w:rPr>
          <w:sz w:val="20"/>
          <w:szCs w:val="20"/>
        </w:rPr>
      </w:pPr>
    </w:p>
    <w:p w14:paraId="79451461" w14:textId="77777777" w:rsidR="001516AB" w:rsidRDefault="001516AB">
      <w:pPr>
        <w:spacing w:line="396" w:lineRule="exact"/>
        <w:rPr>
          <w:sz w:val="20"/>
          <w:szCs w:val="20"/>
        </w:rPr>
      </w:pPr>
    </w:p>
    <w:p w14:paraId="6A2BD72E" w14:textId="77777777" w:rsidR="001516AB" w:rsidRDefault="0066520C">
      <w:pPr>
        <w:tabs>
          <w:tab w:val="left" w:pos="800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 из 98</w:t>
      </w:r>
    </w:p>
    <w:p w14:paraId="2EEAE8FD" w14:textId="77777777" w:rsidR="001516AB" w:rsidRDefault="001516AB">
      <w:pPr>
        <w:sectPr w:rsidR="001516AB">
          <w:pgSz w:w="11900" w:h="16838"/>
          <w:pgMar w:top="676" w:right="1440" w:bottom="0" w:left="1440" w:header="0" w:footer="0" w:gutter="0"/>
          <w:cols w:space="720" w:equalWidth="0">
            <w:col w:w="9026"/>
          </w:cols>
        </w:sectPr>
      </w:pPr>
    </w:p>
    <w:p w14:paraId="04F8ED42" w14:textId="77777777" w:rsidR="001516AB" w:rsidRDefault="0066520C">
      <w:pPr>
        <w:ind w:left="7900"/>
        <w:rPr>
          <w:sz w:val="20"/>
          <w:szCs w:val="20"/>
        </w:rPr>
      </w:pPr>
      <w:bookmarkStart w:id="6" w:name="page7"/>
      <w:bookmarkEnd w:id="6"/>
      <w:r>
        <w:rPr>
          <w:rFonts w:ascii="Impact" w:eastAsia="Impact" w:hAnsi="Impact" w:cs="Impact"/>
          <w:i/>
          <w:iCs/>
          <w:sz w:val="40"/>
          <w:szCs w:val="40"/>
        </w:rPr>
        <w:lastRenderedPageBreak/>
        <w:t>CC1101</w:t>
      </w:r>
    </w:p>
    <w:p w14:paraId="5CB2AB0E" w14:textId="77777777" w:rsidR="001516AB" w:rsidRDefault="001516AB">
      <w:pPr>
        <w:spacing w:line="200" w:lineRule="exact"/>
        <w:rPr>
          <w:sz w:val="20"/>
          <w:szCs w:val="20"/>
        </w:rPr>
      </w:pPr>
    </w:p>
    <w:p w14:paraId="4D592D20" w14:textId="77777777" w:rsidR="001516AB" w:rsidRDefault="001516AB">
      <w:pPr>
        <w:spacing w:line="200" w:lineRule="exact"/>
        <w:rPr>
          <w:sz w:val="20"/>
          <w:szCs w:val="20"/>
        </w:rPr>
      </w:pPr>
    </w:p>
    <w:p w14:paraId="7124F3D2" w14:textId="77777777" w:rsidR="001516AB" w:rsidRDefault="001516AB">
      <w:pPr>
        <w:spacing w:line="204" w:lineRule="exact"/>
        <w:rPr>
          <w:sz w:val="20"/>
          <w:szCs w:val="20"/>
        </w:rPr>
      </w:pPr>
    </w:p>
    <w:p w14:paraId="31AABF45"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29</w:t>
      </w:r>
      <w:r>
        <w:rPr>
          <w:sz w:val="20"/>
          <w:szCs w:val="20"/>
        </w:rPr>
        <w:tab/>
      </w:r>
      <w:hyperlink w:anchor="page66">
        <w:r>
          <w:rPr>
            <w:rFonts w:eastAsia="Times New Roman"/>
            <w:b/>
            <w:bCs/>
            <w:sz w:val="20"/>
            <w:szCs w:val="20"/>
          </w:rPr>
          <w:t>КОНФИГУРАЦИОННЫЕ РЕГИСТРЫ</w:t>
        </w:r>
      </w:hyperlink>
      <w:r>
        <w:rPr>
          <w:rFonts w:eastAsia="Times New Roman"/>
          <w:b/>
          <w:bCs/>
          <w:sz w:val="20"/>
          <w:szCs w:val="20"/>
        </w:rPr>
        <w:tab/>
      </w:r>
      <w:hyperlink w:anchor="page66">
        <w:r>
          <w:rPr>
            <w:rFonts w:eastAsia="Times New Roman"/>
            <w:b/>
            <w:bCs/>
            <w:sz w:val="19"/>
            <w:szCs w:val="19"/>
          </w:rPr>
          <w:t>66</w:t>
        </w:r>
      </w:hyperlink>
    </w:p>
    <w:p w14:paraId="7E7876D4" w14:textId="77777777" w:rsidR="001516AB" w:rsidRDefault="0066520C">
      <w:pPr>
        <w:tabs>
          <w:tab w:val="left" w:pos="580"/>
          <w:tab w:val="left" w:leader="dot" w:pos="8800"/>
        </w:tabs>
        <w:rPr>
          <w:rFonts w:eastAsia="Times New Roman"/>
          <w:sz w:val="19"/>
          <w:szCs w:val="19"/>
        </w:rPr>
      </w:pPr>
      <w:hyperlink w:anchor="page71">
        <w:r>
          <w:rPr>
            <w:rFonts w:eastAsia="Times New Roman"/>
            <w:sz w:val="20"/>
            <w:szCs w:val="20"/>
          </w:rPr>
          <w:t>29,1</w:t>
        </w:r>
      </w:hyperlink>
      <w:r>
        <w:rPr>
          <w:rFonts w:eastAsia="Times New Roman"/>
          <w:sz w:val="20"/>
          <w:szCs w:val="20"/>
        </w:rPr>
        <w:tab/>
      </w:r>
      <w:hyperlink w:anchor="page71">
        <w:r>
          <w:rPr>
            <w:rFonts w:eastAsia="Times New Roman"/>
            <w:sz w:val="20"/>
            <w:szCs w:val="20"/>
          </w:rPr>
          <w:t>C</w:t>
        </w:r>
        <w:r>
          <w:rPr>
            <w:rFonts w:eastAsia="Times New Roman"/>
            <w:sz w:val="16"/>
            <w:szCs w:val="16"/>
          </w:rPr>
          <w:t>ОНФИГУРАЦИЯ</w:t>
        </w:r>
        <w:r>
          <w:rPr>
            <w:rFonts w:eastAsia="Times New Roman"/>
            <w:sz w:val="20"/>
            <w:szCs w:val="20"/>
          </w:rPr>
          <w:t xml:space="preserve"> р</w:t>
        </w:r>
        <w:r>
          <w:rPr>
            <w:rFonts w:eastAsia="Times New Roman"/>
            <w:sz w:val="16"/>
            <w:szCs w:val="16"/>
          </w:rPr>
          <w:t>ЭГИСТЕР</w:t>
        </w:r>
        <w:r>
          <w:rPr>
            <w:rFonts w:eastAsia="Times New Roman"/>
            <w:sz w:val="20"/>
            <w:szCs w:val="20"/>
          </w:rPr>
          <w:t xml:space="preserve"> D</w:t>
        </w:r>
        <w:r>
          <w:rPr>
            <w:rFonts w:eastAsia="Times New Roman"/>
            <w:sz w:val="16"/>
            <w:szCs w:val="16"/>
          </w:rPr>
          <w:t>ЭТАЛЫ</w:t>
        </w:r>
        <w:r>
          <w:rPr>
            <w:rFonts w:eastAsia="Times New Roman"/>
            <w:sz w:val="20"/>
            <w:szCs w:val="20"/>
          </w:rPr>
          <w:t xml:space="preserve"> - Р</w:t>
        </w:r>
        <w:r>
          <w:rPr>
            <w:rFonts w:eastAsia="Times New Roman"/>
            <w:sz w:val="16"/>
            <w:szCs w:val="16"/>
          </w:rPr>
          <w:t>EGISTERS С СОХРАНЕННЫМИ ЦЕННОСТЬЮ В</w:t>
        </w:r>
        <w:r>
          <w:rPr>
            <w:rFonts w:eastAsia="Times New Roman"/>
            <w:sz w:val="20"/>
            <w:szCs w:val="20"/>
          </w:rPr>
          <w:t xml:space="preserve"> СПА</w:t>
        </w:r>
        <w:r>
          <w:rPr>
            <w:rFonts w:eastAsia="Times New Roman"/>
            <w:sz w:val="20"/>
            <w:szCs w:val="20"/>
          </w:rPr>
          <w:t xml:space="preserve">ТЬ </w:t>
        </w:r>
        <w:r>
          <w:rPr>
            <w:rFonts w:eastAsia="Times New Roman"/>
            <w:sz w:val="16"/>
            <w:szCs w:val="16"/>
          </w:rPr>
          <w:t>ГОСУДАРСТВО</w:t>
        </w:r>
      </w:hyperlink>
      <w:r>
        <w:rPr>
          <w:rFonts w:eastAsia="Times New Roman"/>
          <w:sz w:val="20"/>
          <w:szCs w:val="20"/>
        </w:rPr>
        <w:tab/>
      </w:r>
      <w:hyperlink w:anchor="page71">
        <w:r>
          <w:rPr>
            <w:rFonts w:eastAsia="Times New Roman"/>
            <w:sz w:val="19"/>
            <w:szCs w:val="19"/>
          </w:rPr>
          <w:t>71</w:t>
        </w:r>
      </w:hyperlink>
    </w:p>
    <w:p w14:paraId="6E73AF21" w14:textId="77777777" w:rsidR="001516AB" w:rsidRDefault="001516AB">
      <w:pPr>
        <w:spacing w:line="1" w:lineRule="exact"/>
        <w:rPr>
          <w:rFonts w:eastAsia="Times New Roman"/>
          <w:sz w:val="20"/>
          <w:szCs w:val="20"/>
        </w:rPr>
      </w:pPr>
    </w:p>
    <w:p w14:paraId="6712789A" w14:textId="77777777" w:rsidR="001516AB" w:rsidRDefault="0066520C">
      <w:pPr>
        <w:tabs>
          <w:tab w:val="left" w:pos="580"/>
          <w:tab w:val="left" w:leader="dot" w:pos="8800"/>
        </w:tabs>
        <w:rPr>
          <w:rFonts w:eastAsia="Times New Roman"/>
          <w:sz w:val="19"/>
          <w:szCs w:val="19"/>
        </w:rPr>
      </w:pPr>
      <w:hyperlink w:anchor="page91">
        <w:r>
          <w:rPr>
            <w:rFonts w:eastAsia="Times New Roman"/>
            <w:sz w:val="20"/>
            <w:szCs w:val="20"/>
          </w:rPr>
          <w:t>29,2</w:t>
        </w:r>
      </w:hyperlink>
      <w:r>
        <w:rPr>
          <w:rFonts w:eastAsia="Times New Roman"/>
          <w:sz w:val="20"/>
          <w:szCs w:val="20"/>
        </w:rPr>
        <w:tab/>
      </w:r>
      <w:hyperlink w:anchor="page91">
        <w:r>
          <w:rPr>
            <w:rFonts w:eastAsia="Times New Roman"/>
            <w:sz w:val="20"/>
            <w:szCs w:val="20"/>
          </w:rPr>
          <w:t>C</w:t>
        </w:r>
        <w:r>
          <w:rPr>
            <w:rFonts w:eastAsia="Times New Roman"/>
            <w:sz w:val="16"/>
            <w:szCs w:val="16"/>
          </w:rPr>
          <w:t>ОНФИГУРАЦИЯ</w:t>
        </w:r>
        <w:r>
          <w:rPr>
            <w:rFonts w:eastAsia="Times New Roman"/>
            <w:sz w:val="20"/>
            <w:szCs w:val="20"/>
          </w:rPr>
          <w:t xml:space="preserve"> р</w:t>
        </w:r>
        <w:r>
          <w:rPr>
            <w:rFonts w:eastAsia="Times New Roman"/>
            <w:sz w:val="16"/>
            <w:szCs w:val="16"/>
          </w:rPr>
          <w:t>ЭГИСТЕР</w:t>
        </w:r>
        <w:r>
          <w:rPr>
            <w:rFonts w:eastAsia="Times New Roman"/>
            <w:sz w:val="20"/>
            <w:szCs w:val="20"/>
          </w:rPr>
          <w:t xml:space="preserve"> D</w:t>
        </w:r>
        <w:r>
          <w:rPr>
            <w:rFonts w:eastAsia="Times New Roman"/>
            <w:sz w:val="16"/>
            <w:szCs w:val="16"/>
          </w:rPr>
          <w:t>ЭТАЛЫ</w:t>
        </w:r>
        <w:r>
          <w:rPr>
            <w:rFonts w:eastAsia="Times New Roman"/>
            <w:sz w:val="20"/>
            <w:szCs w:val="20"/>
          </w:rPr>
          <w:t xml:space="preserve"> - Р</w:t>
        </w:r>
        <w:r>
          <w:rPr>
            <w:rFonts w:eastAsia="Times New Roman"/>
            <w:sz w:val="16"/>
            <w:szCs w:val="16"/>
          </w:rPr>
          <w:t>EGISTERS, ЧТО</w:t>
        </w:r>
        <w:r>
          <w:rPr>
            <w:rFonts w:eastAsia="Times New Roman"/>
            <w:sz w:val="20"/>
            <w:szCs w:val="20"/>
          </w:rPr>
          <w:t xml:space="preserve"> L</w:t>
        </w:r>
        <w:r>
          <w:rPr>
            <w:rFonts w:eastAsia="Times New Roman"/>
            <w:sz w:val="16"/>
            <w:szCs w:val="16"/>
          </w:rPr>
          <w:t>OOSE</w:t>
        </w:r>
        <w:r>
          <w:rPr>
            <w:rFonts w:eastAsia="Times New Roman"/>
            <w:sz w:val="20"/>
            <w:szCs w:val="20"/>
          </w:rPr>
          <w:t xml:space="preserve"> п</w:t>
        </w:r>
        <w:r>
          <w:rPr>
            <w:rFonts w:eastAsia="Times New Roman"/>
            <w:sz w:val="16"/>
            <w:szCs w:val="16"/>
          </w:rPr>
          <w:t>РОГРАММИРОВАНИЕ В</w:t>
        </w:r>
        <w:r>
          <w:rPr>
            <w:rFonts w:eastAsia="Times New Roman"/>
            <w:sz w:val="20"/>
            <w:szCs w:val="20"/>
          </w:rPr>
          <w:t xml:space="preserve"> СОН S</w:t>
        </w:r>
        <w:r>
          <w:rPr>
            <w:rFonts w:eastAsia="Times New Roman"/>
            <w:sz w:val="16"/>
            <w:szCs w:val="16"/>
          </w:rPr>
          <w:t>ТЕЙТ</w:t>
        </w:r>
      </w:hyperlink>
      <w:r>
        <w:rPr>
          <w:rFonts w:eastAsia="Times New Roman"/>
          <w:sz w:val="20"/>
          <w:szCs w:val="20"/>
        </w:rPr>
        <w:tab/>
      </w:r>
      <w:hyperlink w:anchor="page91">
        <w:r>
          <w:rPr>
            <w:rFonts w:eastAsia="Times New Roman"/>
            <w:sz w:val="19"/>
            <w:szCs w:val="19"/>
          </w:rPr>
          <w:t>91</w:t>
        </w:r>
      </w:hyperlink>
    </w:p>
    <w:p w14:paraId="4AA99046" w14:textId="77777777" w:rsidR="001516AB" w:rsidRDefault="0066520C">
      <w:pPr>
        <w:tabs>
          <w:tab w:val="left" w:pos="580"/>
          <w:tab w:val="left" w:leader="dot" w:pos="8800"/>
        </w:tabs>
        <w:rPr>
          <w:rFonts w:eastAsia="Times New Roman"/>
          <w:sz w:val="19"/>
          <w:szCs w:val="19"/>
        </w:rPr>
      </w:pPr>
      <w:hyperlink w:anchor="page92">
        <w:r>
          <w:rPr>
            <w:rFonts w:eastAsia="Times New Roman"/>
            <w:sz w:val="20"/>
            <w:szCs w:val="20"/>
          </w:rPr>
          <w:t>29,3</w:t>
        </w:r>
      </w:hyperlink>
      <w:r>
        <w:rPr>
          <w:rFonts w:eastAsia="Times New Roman"/>
          <w:sz w:val="20"/>
          <w:szCs w:val="20"/>
        </w:rPr>
        <w:tab/>
      </w:r>
      <w:hyperlink w:anchor="page92">
        <w:r>
          <w:rPr>
            <w:rFonts w:eastAsia="Times New Roman"/>
            <w:sz w:val="20"/>
            <w:szCs w:val="20"/>
          </w:rPr>
          <w:t>S</w:t>
        </w:r>
        <w:r>
          <w:rPr>
            <w:rFonts w:eastAsia="Times New Roman"/>
            <w:sz w:val="16"/>
            <w:szCs w:val="16"/>
          </w:rPr>
          <w:t>ТАТУС</w:t>
        </w:r>
        <w:r>
          <w:rPr>
            <w:rFonts w:eastAsia="Times New Roman"/>
            <w:sz w:val="20"/>
            <w:szCs w:val="20"/>
          </w:rPr>
          <w:t xml:space="preserve"> р</w:t>
        </w:r>
        <w:r>
          <w:rPr>
            <w:rFonts w:eastAsia="Times New Roman"/>
            <w:sz w:val="16"/>
            <w:szCs w:val="16"/>
          </w:rPr>
          <w:t>ЭГИСТЕР</w:t>
        </w:r>
        <w:r>
          <w:rPr>
            <w:rFonts w:eastAsia="Times New Roman"/>
            <w:sz w:val="20"/>
            <w:szCs w:val="20"/>
          </w:rPr>
          <w:t xml:space="preserve"> D</w:t>
        </w:r>
        <w:r>
          <w:rPr>
            <w:rFonts w:eastAsia="Times New Roman"/>
            <w:sz w:val="16"/>
            <w:szCs w:val="16"/>
          </w:rPr>
          <w:t>ЭТАЛЫ</w:t>
        </w:r>
      </w:hyperlink>
      <w:r>
        <w:rPr>
          <w:rFonts w:eastAsia="Times New Roman"/>
          <w:sz w:val="20"/>
          <w:szCs w:val="20"/>
        </w:rPr>
        <w:tab/>
      </w:r>
      <w:hyperlink w:anchor="page92">
        <w:r>
          <w:rPr>
            <w:rFonts w:eastAsia="Times New Roman"/>
            <w:sz w:val="19"/>
            <w:szCs w:val="19"/>
          </w:rPr>
          <w:t>92</w:t>
        </w:r>
      </w:hyperlink>
    </w:p>
    <w:p w14:paraId="6610AF95" w14:textId="77777777" w:rsidR="001516AB" w:rsidRDefault="001516AB">
      <w:pPr>
        <w:spacing w:line="66" w:lineRule="exact"/>
        <w:rPr>
          <w:rFonts w:eastAsia="Times New Roman"/>
          <w:sz w:val="20"/>
          <w:szCs w:val="20"/>
        </w:rPr>
      </w:pPr>
    </w:p>
    <w:p w14:paraId="292CE563"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30</w:t>
      </w:r>
      <w:r>
        <w:rPr>
          <w:sz w:val="20"/>
          <w:szCs w:val="20"/>
        </w:rPr>
        <w:tab/>
      </w:r>
      <w:hyperlink w:anchor="page95">
        <w:r>
          <w:rPr>
            <w:rFonts w:eastAsia="Times New Roman"/>
            <w:b/>
            <w:bCs/>
            <w:sz w:val="20"/>
            <w:szCs w:val="20"/>
          </w:rPr>
          <w:t>ИНФОРМАЦИЯ О ПРОДАЖЕ</w:t>
        </w:r>
      </w:hyperlink>
      <w:r>
        <w:rPr>
          <w:rFonts w:eastAsia="Times New Roman"/>
          <w:b/>
          <w:bCs/>
          <w:sz w:val="20"/>
          <w:szCs w:val="20"/>
        </w:rPr>
        <w:tab/>
      </w:r>
      <w:hyperlink w:anchor="page95">
        <w:r>
          <w:rPr>
            <w:rFonts w:eastAsia="Times New Roman"/>
            <w:b/>
            <w:bCs/>
            <w:sz w:val="19"/>
            <w:szCs w:val="19"/>
          </w:rPr>
          <w:t>95</w:t>
        </w:r>
      </w:hyperlink>
    </w:p>
    <w:p w14:paraId="3A68BCEA" w14:textId="77777777" w:rsidR="001516AB" w:rsidRDefault="001516AB">
      <w:pPr>
        <w:spacing w:line="60" w:lineRule="exact"/>
        <w:rPr>
          <w:sz w:val="20"/>
          <w:szCs w:val="20"/>
        </w:rPr>
      </w:pPr>
    </w:p>
    <w:p w14:paraId="5F242E74"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31 год</w:t>
      </w:r>
      <w:r>
        <w:rPr>
          <w:sz w:val="20"/>
          <w:szCs w:val="20"/>
        </w:rPr>
        <w:tab/>
      </w:r>
      <w:hyperlink w:anchor="page95">
        <w:r>
          <w:rPr>
            <w:rFonts w:eastAsia="Times New Roman"/>
            <w:b/>
            <w:bCs/>
            <w:sz w:val="20"/>
            <w:szCs w:val="20"/>
          </w:rPr>
          <w:t>ИНФОРМАЦИЯ ДЛЯ ЗАКАЗА НАБОРА РАЗРАБОТКИ</w:t>
        </w:r>
      </w:hyperlink>
      <w:r>
        <w:rPr>
          <w:rFonts w:eastAsia="Times New Roman"/>
          <w:b/>
          <w:bCs/>
          <w:sz w:val="20"/>
          <w:szCs w:val="20"/>
        </w:rPr>
        <w:tab/>
      </w:r>
      <w:hyperlink w:anchor="page95">
        <w:r>
          <w:rPr>
            <w:rFonts w:eastAsia="Times New Roman"/>
            <w:b/>
            <w:bCs/>
            <w:sz w:val="19"/>
            <w:szCs w:val="19"/>
          </w:rPr>
          <w:t>95</w:t>
        </w:r>
      </w:hyperlink>
    </w:p>
    <w:p w14:paraId="0A1702FE" w14:textId="77777777" w:rsidR="001516AB" w:rsidRDefault="001516AB">
      <w:pPr>
        <w:spacing w:line="60" w:lineRule="exact"/>
        <w:rPr>
          <w:sz w:val="20"/>
          <w:szCs w:val="20"/>
        </w:rPr>
      </w:pPr>
    </w:p>
    <w:p w14:paraId="2FDA7E80"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32</w:t>
      </w:r>
      <w:r>
        <w:rPr>
          <w:sz w:val="20"/>
          <w:szCs w:val="20"/>
        </w:rPr>
        <w:tab/>
      </w:r>
      <w:hyperlink w:anchor="page96">
        <w:r>
          <w:rPr>
            <w:rFonts w:eastAsia="Times New Roman"/>
            <w:b/>
            <w:bCs/>
            <w:sz w:val="20"/>
            <w:szCs w:val="20"/>
          </w:rPr>
          <w:t>ИСПОЛЬЗОВАННАЯ ЛИТЕРАТУРА</w:t>
        </w:r>
      </w:hyperlink>
      <w:r>
        <w:rPr>
          <w:rFonts w:eastAsia="Times New Roman"/>
          <w:b/>
          <w:bCs/>
          <w:sz w:val="20"/>
          <w:szCs w:val="20"/>
        </w:rPr>
        <w:tab/>
      </w:r>
      <w:hyperlink w:anchor="page96">
        <w:r>
          <w:rPr>
            <w:rFonts w:eastAsia="Times New Roman"/>
            <w:b/>
            <w:bCs/>
            <w:sz w:val="19"/>
            <w:szCs w:val="19"/>
          </w:rPr>
          <w:t>96</w:t>
        </w:r>
      </w:hyperlink>
    </w:p>
    <w:p w14:paraId="6C33BF20" w14:textId="77777777" w:rsidR="001516AB" w:rsidRDefault="001516AB">
      <w:pPr>
        <w:spacing w:line="60" w:lineRule="exact"/>
        <w:rPr>
          <w:sz w:val="20"/>
          <w:szCs w:val="20"/>
        </w:rPr>
      </w:pPr>
    </w:p>
    <w:p w14:paraId="18382B89" w14:textId="77777777" w:rsidR="001516AB" w:rsidRDefault="0066520C">
      <w:pPr>
        <w:tabs>
          <w:tab w:val="left" w:pos="580"/>
          <w:tab w:val="left" w:leader="dot" w:pos="8800"/>
        </w:tabs>
        <w:rPr>
          <w:rFonts w:eastAsia="Times New Roman"/>
          <w:b/>
          <w:bCs/>
          <w:sz w:val="19"/>
          <w:szCs w:val="19"/>
        </w:rPr>
      </w:pPr>
      <w:r>
        <w:rPr>
          <w:rFonts w:eastAsia="Times New Roman"/>
          <w:b/>
          <w:bCs/>
          <w:sz w:val="20"/>
          <w:szCs w:val="20"/>
        </w:rPr>
        <w:t>33</w:t>
      </w:r>
      <w:r>
        <w:rPr>
          <w:sz w:val="20"/>
          <w:szCs w:val="20"/>
        </w:rPr>
        <w:tab/>
      </w:r>
      <w:hyperlink w:anchor="page97">
        <w:r>
          <w:rPr>
            <w:rFonts w:eastAsia="Times New Roman"/>
            <w:b/>
            <w:bCs/>
            <w:sz w:val="20"/>
            <w:szCs w:val="20"/>
          </w:rPr>
          <w:t>ГЛАВНАЯ ИНФОРМАЦИЯ</w:t>
        </w:r>
      </w:hyperlink>
      <w:r>
        <w:rPr>
          <w:rFonts w:eastAsia="Times New Roman"/>
          <w:b/>
          <w:bCs/>
          <w:sz w:val="20"/>
          <w:szCs w:val="20"/>
        </w:rPr>
        <w:tab/>
      </w:r>
      <w:hyperlink w:anchor="page97">
        <w:r>
          <w:rPr>
            <w:rFonts w:eastAsia="Times New Roman"/>
            <w:b/>
            <w:bCs/>
            <w:sz w:val="19"/>
            <w:szCs w:val="19"/>
          </w:rPr>
          <w:t>97</w:t>
        </w:r>
      </w:hyperlink>
    </w:p>
    <w:p w14:paraId="3DEAD274" w14:textId="77777777" w:rsidR="001516AB" w:rsidRDefault="0066520C">
      <w:pPr>
        <w:tabs>
          <w:tab w:val="left" w:pos="580"/>
          <w:tab w:val="left" w:leader="dot" w:pos="8800"/>
        </w:tabs>
        <w:rPr>
          <w:rFonts w:eastAsia="Times New Roman"/>
          <w:sz w:val="19"/>
          <w:szCs w:val="19"/>
        </w:rPr>
      </w:pPr>
      <w:hyperlink w:anchor="page97">
        <w:r>
          <w:rPr>
            <w:rFonts w:eastAsia="Times New Roman"/>
            <w:sz w:val="20"/>
            <w:szCs w:val="20"/>
          </w:rPr>
          <w:t>33,1</w:t>
        </w:r>
      </w:hyperlink>
      <w:r>
        <w:rPr>
          <w:rFonts w:eastAsia="Times New Roman"/>
          <w:sz w:val="20"/>
          <w:szCs w:val="20"/>
        </w:rPr>
        <w:tab/>
      </w:r>
      <w:hyperlink w:anchor="page97">
        <w:r>
          <w:rPr>
            <w:rFonts w:eastAsia="Times New Roman"/>
            <w:sz w:val="20"/>
            <w:szCs w:val="20"/>
          </w:rPr>
          <w:t>D</w:t>
        </w:r>
        <w:r>
          <w:rPr>
            <w:rFonts w:eastAsia="Times New Roman"/>
            <w:sz w:val="16"/>
            <w:szCs w:val="16"/>
          </w:rPr>
          <w:t>OCUMENT</w:t>
        </w:r>
        <w:r>
          <w:rPr>
            <w:rFonts w:eastAsia="Times New Roman"/>
            <w:sz w:val="20"/>
            <w:szCs w:val="20"/>
          </w:rPr>
          <w:t xml:space="preserve"> ЧАС</w:t>
        </w:r>
        <w:r>
          <w:rPr>
            <w:rFonts w:eastAsia="Times New Roman"/>
            <w:sz w:val="16"/>
            <w:szCs w:val="16"/>
          </w:rPr>
          <w:t>ИСТОРИЯ</w:t>
        </w:r>
      </w:hyperlink>
      <w:r>
        <w:rPr>
          <w:rFonts w:eastAsia="Times New Roman"/>
          <w:sz w:val="20"/>
          <w:szCs w:val="20"/>
        </w:rPr>
        <w:tab/>
      </w:r>
      <w:hyperlink w:anchor="page97">
        <w:r>
          <w:rPr>
            <w:rFonts w:eastAsia="Times New Roman"/>
            <w:sz w:val="19"/>
            <w:szCs w:val="19"/>
          </w:rPr>
          <w:t>97</w:t>
        </w:r>
      </w:hyperlink>
    </w:p>
    <w:p w14:paraId="74988201" w14:textId="77777777" w:rsidR="001516AB" w:rsidRDefault="0066520C">
      <w:pPr>
        <w:spacing w:line="20" w:lineRule="exact"/>
        <w:rPr>
          <w:rFonts w:eastAsia="Times New Roman"/>
          <w:sz w:val="20"/>
          <w:szCs w:val="20"/>
        </w:rPr>
      </w:pPr>
      <w:r>
        <w:rPr>
          <w:rFonts w:eastAsia="Times New Roman"/>
          <w:noProof/>
          <w:sz w:val="20"/>
          <w:szCs w:val="20"/>
        </w:rPr>
        <w:drawing>
          <wp:anchor distT="0" distB="0" distL="114300" distR="114300" simplePos="0" relativeHeight="251375104" behindDoc="1" locked="0" layoutInCell="0" allowOverlap="1" wp14:anchorId="6E003AAE" wp14:editId="19D81A2E">
            <wp:simplePos x="0" y="0"/>
            <wp:positionH relativeFrom="column">
              <wp:posOffset>-45085</wp:posOffset>
            </wp:positionH>
            <wp:positionV relativeFrom="paragraph">
              <wp:posOffset>7479665</wp:posOffset>
            </wp:positionV>
            <wp:extent cx="5793740" cy="25527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9C066B6" w14:textId="77777777" w:rsidR="001516AB" w:rsidRDefault="001516AB">
      <w:pPr>
        <w:spacing w:line="200" w:lineRule="exact"/>
        <w:rPr>
          <w:rFonts w:eastAsia="Times New Roman"/>
          <w:sz w:val="20"/>
          <w:szCs w:val="20"/>
        </w:rPr>
      </w:pPr>
    </w:p>
    <w:p w14:paraId="053121D2" w14:textId="77777777" w:rsidR="001516AB" w:rsidRDefault="001516AB">
      <w:pPr>
        <w:spacing w:line="200" w:lineRule="exact"/>
        <w:rPr>
          <w:rFonts w:eastAsia="Times New Roman"/>
          <w:sz w:val="20"/>
          <w:szCs w:val="20"/>
        </w:rPr>
      </w:pPr>
    </w:p>
    <w:p w14:paraId="48EB36A0" w14:textId="77777777" w:rsidR="001516AB" w:rsidRDefault="001516AB">
      <w:pPr>
        <w:spacing w:line="200" w:lineRule="exact"/>
        <w:rPr>
          <w:rFonts w:eastAsia="Times New Roman"/>
          <w:sz w:val="20"/>
          <w:szCs w:val="20"/>
        </w:rPr>
      </w:pPr>
    </w:p>
    <w:p w14:paraId="029B80F4" w14:textId="77777777" w:rsidR="001516AB" w:rsidRDefault="001516AB">
      <w:pPr>
        <w:spacing w:line="200" w:lineRule="exact"/>
        <w:rPr>
          <w:rFonts w:eastAsia="Times New Roman"/>
          <w:sz w:val="20"/>
          <w:szCs w:val="20"/>
        </w:rPr>
      </w:pPr>
    </w:p>
    <w:p w14:paraId="22AEC88A" w14:textId="77777777" w:rsidR="001516AB" w:rsidRDefault="001516AB">
      <w:pPr>
        <w:spacing w:line="200" w:lineRule="exact"/>
        <w:rPr>
          <w:rFonts w:eastAsia="Times New Roman"/>
          <w:sz w:val="20"/>
          <w:szCs w:val="20"/>
        </w:rPr>
      </w:pPr>
    </w:p>
    <w:p w14:paraId="26501CF2" w14:textId="77777777" w:rsidR="001516AB" w:rsidRDefault="001516AB">
      <w:pPr>
        <w:spacing w:line="200" w:lineRule="exact"/>
        <w:rPr>
          <w:rFonts w:eastAsia="Times New Roman"/>
          <w:sz w:val="20"/>
          <w:szCs w:val="20"/>
        </w:rPr>
      </w:pPr>
    </w:p>
    <w:p w14:paraId="6A732CFA" w14:textId="77777777" w:rsidR="001516AB" w:rsidRDefault="001516AB">
      <w:pPr>
        <w:spacing w:line="200" w:lineRule="exact"/>
        <w:rPr>
          <w:rFonts w:eastAsia="Times New Roman"/>
          <w:sz w:val="20"/>
          <w:szCs w:val="20"/>
        </w:rPr>
      </w:pPr>
    </w:p>
    <w:p w14:paraId="5F917472" w14:textId="77777777" w:rsidR="001516AB" w:rsidRDefault="001516AB">
      <w:pPr>
        <w:spacing w:line="200" w:lineRule="exact"/>
        <w:rPr>
          <w:rFonts w:eastAsia="Times New Roman"/>
          <w:sz w:val="20"/>
          <w:szCs w:val="20"/>
        </w:rPr>
      </w:pPr>
    </w:p>
    <w:p w14:paraId="6A2D1C64" w14:textId="77777777" w:rsidR="001516AB" w:rsidRDefault="001516AB">
      <w:pPr>
        <w:spacing w:line="200" w:lineRule="exact"/>
        <w:rPr>
          <w:rFonts w:eastAsia="Times New Roman"/>
          <w:sz w:val="20"/>
          <w:szCs w:val="20"/>
        </w:rPr>
      </w:pPr>
    </w:p>
    <w:p w14:paraId="5FA72681" w14:textId="77777777" w:rsidR="001516AB" w:rsidRDefault="001516AB">
      <w:pPr>
        <w:spacing w:line="200" w:lineRule="exact"/>
        <w:rPr>
          <w:rFonts w:eastAsia="Times New Roman"/>
          <w:sz w:val="20"/>
          <w:szCs w:val="20"/>
        </w:rPr>
      </w:pPr>
    </w:p>
    <w:p w14:paraId="2A7D1E92" w14:textId="77777777" w:rsidR="001516AB" w:rsidRDefault="001516AB">
      <w:pPr>
        <w:spacing w:line="200" w:lineRule="exact"/>
        <w:rPr>
          <w:rFonts w:eastAsia="Times New Roman"/>
          <w:sz w:val="20"/>
          <w:szCs w:val="20"/>
        </w:rPr>
      </w:pPr>
    </w:p>
    <w:p w14:paraId="1D0A9C9C" w14:textId="77777777" w:rsidR="001516AB" w:rsidRDefault="001516AB">
      <w:pPr>
        <w:spacing w:line="200" w:lineRule="exact"/>
        <w:rPr>
          <w:rFonts w:eastAsia="Times New Roman"/>
          <w:sz w:val="20"/>
          <w:szCs w:val="20"/>
        </w:rPr>
      </w:pPr>
    </w:p>
    <w:p w14:paraId="3B26D0C8" w14:textId="77777777" w:rsidR="001516AB" w:rsidRDefault="001516AB">
      <w:pPr>
        <w:spacing w:line="200" w:lineRule="exact"/>
        <w:rPr>
          <w:rFonts w:eastAsia="Times New Roman"/>
          <w:sz w:val="20"/>
          <w:szCs w:val="20"/>
        </w:rPr>
      </w:pPr>
    </w:p>
    <w:p w14:paraId="5B2466C4" w14:textId="77777777" w:rsidR="001516AB" w:rsidRDefault="001516AB">
      <w:pPr>
        <w:spacing w:line="200" w:lineRule="exact"/>
        <w:rPr>
          <w:rFonts w:eastAsia="Times New Roman"/>
          <w:sz w:val="20"/>
          <w:szCs w:val="20"/>
        </w:rPr>
      </w:pPr>
    </w:p>
    <w:p w14:paraId="1E874C70" w14:textId="77777777" w:rsidR="001516AB" w:rsidRDefault="001516AB">
      <w:pPr>
        <w:spacing w:line="200" w:lineRule="exact"/>
        <w:rPr>
          <w:rFonts w:eastAsia="Times New Roman"/>
          <w:sz w:val="20"/>
          <w:szCs w:val="20"/>
        </w:rPr>
      </w:pPr>
    </w:p>
    <w:p w14:paraId="478C395B" w14:textId="77777777" w:rsidR="001516AB" w:rsidRDefault="001516AB">
      <w:pPr>
        <w:spacing w:line="200" w:lineRule="exact"/>
        <w:rPr>
          <w:rFonts w:eastAsia="Times New Roman"/>
          <w:sz w:val="20"/>
          <w:szCs w:val="20"/>
        </w:rPr>
      </w:pPr>
    </w:p>
    <w:p w14:paraId="69813BA3" w14:textId="77777777" w:rsidR="001516AB" w:rsidRDefault="001516AB">
      <w:pPr>
        <w:spacing w:line="200" w:lineRule="exact"/>
        <w:rPr>
          <w:rFonts w:eastAsia="Times New Roman"/>
          <w:sz w:val="20"/>
          <w:szCs w:val="20"/>
        </w:rPr>
      </w:pPr>
    </w:p>
    <w:p w14:paraId="1DD9C56B" w14:textId="77777777" w:rsidR="001516AB" w:rsidRDefault="001516AB">
      <w:pPr>
        <w:spacing w:line="200" w:lineRule="exact"/>
        <w:rPr>
          <w:rFonts w:eastAsia="Times New Roman"/>
          <w:sz w:val="20"/>
          <w:szCs w:val="20"/>
        </w:rPr>
      </w:pPr>
    </w:p>
    <w:p w14:paraId="46774E3F" w14:textId="77777777" w:rsidR="001516AB" w:rsidRDefault="001516AB">
      <w:pPr>
        <w:spacing w:line="200" w:lineRule="exact"/>
        <w:rPr>
          <w:rFonts w:eastAsia="Times New Roman"/>
          <w:sz w:val="20"/>
          <w:szCs w:val="20"/>
        </w:rPr>
      </w:pPr>
    </w:p>
    <w:p w14:paraId="6A019F73" w14:textId="77777777" w:rsidR="001516AB" w:rsidRDefault="001516AB">
      <w:pPr>
        <w:spacing w:line="200" w:lineRule="exact"/>
        <w:rPr>
          <w:rFonts w:eastAsia="Times New Roman"/>
          <w:sz w:val="20"/>
          <w:szCs w:val="20"/>
        </w:rPr>
      </w:pPr>
    </w:p>
    <w:p w14:paraId="5B4EF370" w14:textId="77777777" w:rsidR="001516AB" w:rsidRDefault="001516AB">
      <w:pPr>
        <w:spacing w:line="200" w:lineRule="exact"/>
        <w:rPr>
          <w:rFonts w:eastAsia="Times New Roman"/>
          <w:sz w:val="20"/>
          <w:szCs w:val="20"/>
        </w:rPr>
      </w:pPr>
    </w:p>
    <w:p w14:paraId="7EDE08C5" w14:textId="77777777" w:rsidR="001516AB" w:rsidRDefault="001516AB">
      <w:pPr>
        <w:spacing w:line="200" w:lineRule="exact"/>
        <w:rPr>
          <w:rFonts w:eastAsia="Times New Roman"/>
          <w:sz w:val="20"/>
          <w:szCs w:val="20"/>
        </w:rPr>
      </w:pPr>
    </w:p>
    <w:p w14:paraId="27035BCA" w14:textId="77777777" w:rsidR="001516AB" w:rsidRDefault="001516AB">
      <w:pPr>
        <w:spacing w:line="200" w:lineRule="exact"/>
        <w:rPr>
          <w:rFonts w:eastAsia="Times New Roman"/>
          <w:sz w:val="20"/>
          <w:szCs w:val="20"/>
        </w:rPr>
      </w:pPr>
    </w:p>
    <w:p w14:paraId="46E50F5A" w14:textId="77777777" w:rsidR="001516AB" w:rsidRDefault="001516AB">
      <w:pPr>
        <w:spacing w:line="200" w:lineRule="exact"/>
        <w:rPr>
          <w:rFonts w:eastAsia="Times New Roman"/>
          <w:sz w:val="20"/>
          <w:szCs w:val="20"/>
        </w:rPr>
      </w:pPr>
    </w:p>
    <w:p w14:paraId="5C8AC7A9" w14:textId="77777777" w:rsidR="001516AB" w:rsidRDefault="001516AB">
      <w:pPr>
        <w:spacing w:line="200" w:lineRule="exact"/>
        <w:rPr>
          <w:rFonts w:eastAsia="Times New Roman"/>
          <w:sz w:val="20"/>
          <w:szCs w:val="20"/>
        </w:rPr>
      </w:pPr>
    </w:p>
    <w:p w14:paraId="531A81AC" w14:textId="77777777" w:rsidR="001516AB" w:rsidRDefault="001516AB">
      <w:pPr>
        <w:spacing w:line="200" w:lineRule="exact"/>
        <w:rPr>
          <w:rFonts w:eastAsia="Times New Roman"/>
          <w:sz w:val="20"/>
          <w:szCs w:val="20"/>
        </w:rPr>
      </w:pPr>
    </w:p>
    <w:p w14:paraId="3AED972D" w14:textId="77777777" w:rsidR="001516AB" w:rsidRDefault="001516AB">
      <w:pPr>
        <w:spacing w:line="200" w:lineRule="exact"/>
        <w:rPr>
          <w:rFonts w:eastAsia="Times New Roman"/>
          <w:sz w:val="20"/>
          <w:szCs w:val="20"/>
        </w:rPr>
      </w:pPr>
    </w:p>
    <w:p w14:paraId="47CD5E35" w14:textId="77777777" w:rsidR="001516AB" w:rsidRDefault="001516AB">
      <w:pPr>
        <w:spacing w:line="200" w:lineRule="exact"/>
        <w:rPr>
          <w:rFonts w:eastAsia="Times New Roman"/>
          <w:sz w:val="20"/>
          <w:szCs w:val="20"/>
        </w:rPr>
      </w:pPr>
    </w:p>
    <w:p w14:paraId="2CA3EE52" w14:textId="77777777" w:rsidR="001516AB" w:rsidRDefault="001516AB">
      <w:pPr>
        <w:spacing w:line="200" w:lineRule="exact"/>
        <w:rPr>
          <w:rFonts w:eastAsia="Times New Roman"/>
          <w:sz w:val="20"/>
          <w:szCs w:val="20"/>
        </w:rPr>
      </w:pPr>
    </w:p>
    <w:p w14:paraId="27FA9C2D" w14:textId="77777777" w:rsidR="001516AB" w:rsidRDefault="001516AB">
      <w:pPr>
        <w:spacing w:line="200" w:lineRule="exact"/>
        <w:rPr>
          <w:rFonts w:eastAsia="Times New Roman"/>
          <w:sz w:val="20"/>
          <w:szCs w:val="20"/>
        </w:rPr>
      </w:pPr>
    </w:p>
    <w:p w14:paraId="544642C3" w14:textId="77777777" w:rsidR="001516AB" w:rsidRDefault="001516AB">
      <w:pPr>
        <w:spacing w:line="200" w:lineRule="exact"/>
        <w:rPr>
          <w:rFonts w:eastAsia="Times New Roman"/>
          <w:sz w:val="20"/>
          <w:szCs w:val="20"/>
        </w:rPr>
      </w:pPr>
    </w:p>
    <w:p w14:paraId="267C1992" w14:textId="77777777" w:rsidR="001516AB" w:rsidRDefault="001516AB">
      <w:pPr>
        <w:spacing w:line="200" w:lineRule="exact"/>
        <w:rPr>
          <w:rFonts w:eastAsia="Times New Roman"/>
          <w:sz w:val="20"/>
          <w:szCs w:val="20"/>
        </w:rPr>
      </w:pPr>
    </w:p>
    <w:p w14:paraId="01EDAAA5" w14:textId="77777777" w:rsidR="001516AB" w:rsidRDefault="001516AB">
      <w:pPr>
        <w:spacing w:line="200" w:lineRule="exact"/>
        <w:rPr>
          <w:rFonts w:eastAsia="Times New Roman"/>
          <w:sz w:val="20"/>
          <w:szCs w:val="20"/>
        </w:rPr>
      </w:pPr>
    </w:p>
    <w:p w14:paraId="15B81CB0" w14:textId="77777777" w:rsidR="001516AB" w:rsidRDefault="001516AB">
      <w:pPr>
        <w:spacing w:line="200" w:lineRule="exact"/>
        <w:rPr>
          <w:rFonts w:eastAsia="Times New Roman"/>
          <w:sz w:val="20"/>
          <w:szCs w:val="20"/>
        </w:rPr>
      </w:pPr>
    </w:p>
    <w:p w14:paraId="53314DE0" w14:textId="77777777" w:rsidR="001516AB" w:rsidRDefault="001516AB">
      <w:pPr>
        <w:spacing w:line="200" w:lineRule="exact"/>
        <w:rPr>
          <w:rFonts w:eastAsia="Times New Roman"/>
          <w:sz w:val="20"/>
          <w:szCs w:val="20"/>
        </w:rPr>
      </w:pPr>
    </w:p>
    <w:p w14:paraId="2585753A" w14:textId="77777777" w:rsidR="001516AB" w:rsidRDefault="001516AB">
      <w:pPr>
        <w:spacing w:line="200" w:lineRule="exact"/>
        <w:rPr>
          <w:rFonts w:eastAsia="Times New Roman"/>
          <w:sz w:val="20"/>
          <w:szCs w:val="20"/>
        </w:rPr>
      </w:pPr>
    </w:p>
    <w:p w14:paraId="0BEEE64D" w14:textId="77777777" w:rsidR="001516AB" w:rsidRDefault="001516AB">
      <w:pPr>
        <w:spacing w:line="200" w:lineRule="exact"/>
        <w:rPr>
          <w:rFonts w:eastAsia="Times New Roman"/>
          <w:sz w:val="20"/>
          <w:szCs w:val="20"/>
        </w:rPr>
      </w:pPr>
    </w:p>
    <w:p w14:paraId="6705BC3C" w14:textId="77777777" w:rsidR="001516AB" w:rsidRDefault="001516AB">
      <w:pPr>
        <w:spacing w:line="200" w:lineRule="exact"/>
        <w:rPr>
          <w:rFonts w:eastAsia="Times New Roman"/>
          <w:sz w:val="20"/>
          <w:szCs w:val="20"/>
        </w:rPr>
      </w:pPr>
    </w:p>
    <w:p w14:paraId="621346B3" w14:textId="77777777" w:rsidR="001516AB" w:rsidRDefault="001516AB">
      <w:pPr>
        <w:spacing w:line="200" w:lineRule="exact"/>
        <w:rPr>
          <w:rFonts w:eastAsia="Times New Roman"/>
          <w:sz w:val="20"/>
          <w:szCs w:val="20"/>
        </w:rPr>
      </w:pPr>
    </w:p>
    <w:p w14:paraId="188C395D" w14:textId="77777777" w:rsidR="001516AB" w:rsidRDefault="001516AB">
      <w:pPr>
        <w:spacing w:line="200" w:lineRule="exact"/>
        <w:rPr>
          <w:rFonts w:eastAsia="Times New Roman"/>
          <w:sz w:val="20"/>
          <w:szCs w:val="20"/>
        </w:rPr>
      </w:pPr>
    </w:p>
    <w:p w14:paraId="568173AF" w14:textId="77777777" w:rsidR="001516AB" w:rsidRDefault="001516AB">
      <w:pPr>
        <w:spacing w:line="200" w:lineRule="exact"/>
        <w:rPr>
          <w:rFonts w:eastAsia="Times New Roman"/>
          <w:sz w:val="20"/>
          <w:szCs w:val="20"/>
        </w:rPr>
      </w:pPr>
    </w:p>
    <w:p w14:paraId="3F3FE4AE" w14:textId="77777777" w:rsidR="001516AB" w:rsidRDefault="001516AB">
      <w:pPr>
        <w:spacing w:line="200" w:lineRule="exact"/>
        <w:rPr>
          <w:rFonts w:eastAsia="Times New Roman"/>
          <w:sz w:val="20"/>
          <w:szCs w:val="20"/>
        </w:rPr>
      </w:pPr>
    </w:p>
    <w:p w14:paraId="1134B477" w14:textId="77777777" w:rsidR="001516AB" w:rsidRDefault="001516AB">
      <w:pPr>
        <w:spacing w:line="200" w:lineRule="exact"/>
        <w:rPr>
          <w:rFonts w:eastAsia="Times New Roman"/>
          <w:sz w:val="20"/>
          <w:szCs w:val="20"/>
        </w:rPr>
      </w:pPr>
    </w:p>
    <w:p w14:paraId="2DFBF71F" w14:textId="77777777" w:rsidR="001516AB" w:rsidRDefault="001516AB">
      <w:pPr>
        <w:spacing w:line="200" w:lineRule="exact"/>
        <w:rPr>
          <w:rFonts w:eastAsia="Times New Roman"/>
          <w:sz w:val="20"/>
          <w:szCs w:val="20"/>
        </w:rPr>
      </w:pPr>
    </w:p>
    <w:p w14:paraId="36443B73" w14:textId="77777777" w:rsidR="001516AB" w:rsidRDefault="001516AB">
      <w:pPr>
        <w:spacing w:line="200" w:lineRule="exact"/>
        <w:rPr>
          <w:rFonts w:eastAsia="Times New Roman"/>
          <w:sz w:val="20"/>
          <w:szCs w:val="20"/>
        </w:rPr>
      </w:pPr>
    </w:p>
    <w:p w14:paraId="72A986C9" w14:textId="77777777" w:rsidR="001516AB" w:rsidRDefault="001516AB">
      <w:pPr>
        <w:spacing w:line="200" w:lineRule="exact"/>
        <w:rPr>
          <w:rFonts w:eastAsia="Times New Roman"/>
          <w:sz w:val="20"/>
          <w:szCs w:val="20"/>
        </w:rPr>
      </w:pPr>
    </w:p>
    <w:p w14:paraId="6CA4CF51" w14:textId="77777777" w:rsidR="001516AB" w:rsidRDefault="001516AB">
      <w:pPr>
        <w:spacing w:line="200" w:lineRule="exact"/>
        <w:rPr>
          <w:rFonts w:eastAsia="Times New Roman"/>
          <w:sz w:val="20"/>
          <w:szCs w:val="20"/>
        </w:rPr>
      </w:pPr>
    </w:p>
    <w:p w14:paraId="09B251D6" w14:textId="77777777" w:rsidR="001516AB" w:rsidRDefault="001516AB">
      <w:pPr>
        <w:spacing w:line="200" w:lineRule="exact"/>
        <w:rPr>
          <w:rFonts w:eastAsia="Times New Roman"/>
          <w:sz w:val="20"/>
          <w:szCs w:val="20"/>
        </w:rPr>
      </w:pPr>
    </w:p>
    <w:p w14:paraId="18FA3884" w14:textId="77777777" w:rsidR="001516AB" w:rsidRDefault="001516AB">
      <w:pPr>
        <w:spacing w:line="200" w:lineRule="exact"/>
        <w:rPr>
          <w:rFonts w:eastAsia="Times New Roman"/>
          <w:sz w:val="20"/>
          <w:szCs w:val="20"/>
        </w:rPr>
      </w:pPr>
    </w:p>
    <w:p w14:paraId="5256D527" w14:textId="77777777" w:rsidR="001516AB" w:rsidRDefault="001516AB">
      <w:pPr>
        <w:spacing w:line="200" w:lineRule="exact"/>
        <w:rPr>
          <w:rFonts w:eastAsia="Times New Roman"/>
          <w:sz w:val="20"/>
          <w:szCs w:val="20"/>
        </w:rPr>
      </w:pPr>
    </w:p>
    <w:p w14:paraId="683C11A8" w14:textId="77777777" w:rsidR="001516AB" w:rsidRDefault="001516AB">
      <w:pPr>
        <w:spacing w:line="200" w:lineRule="exact"/>
        <w:rPr>
          <w:rFonts w:eastAsia="Times New Roman"/>
          <w:sz w:val="20"/>
          <w:szCs w:val="20"/>
        </w:rPr>
      </w:pPr>
    </w:p>
    <w:p w14:paraId="637E47B9" w14:textId="77777777" w:rsidR="001516AB" w:rsidRDefault="001516AB">
      <w:pPr>
        <w:spacing w:line="200" w:lineRule="exact"/>
        <w:rPr>
          <w:rFonts w:eastAsia="Times New Roman"/>
          <w:sz w:val="20"/>
          <w:szCs w:val="20"/>
        </w:rPr>
      </w:pPr>
    </w:p>
    <w:p w14:paraId="7E928169" w14:textId="77777777" w:rsidR="001516AB" w:rsidRDefault="001516AB">
      <w:pPr>
        <w:spacing w:line="200" w:lineRule="exact"/>
        <w:rPr>
          <w:rFonts w:eastAsia="Times New Roman"/>
          <w:sz w:val="20"/>
          <w:szCs w:val="20"/>
        </w:rPr>
      </w:pPr>
    </w:p>
    <w:p w14:paraId="557B86FD" w14:textId="77777777" w:rsidR="001516AB" w:rsidRDefault="001516AB">
      <w:pPr>
        <w:spacing w:line="200" w:lineRule="exact"/>
        <w:rPr>
          <w:rFonts w:eastAsia="Times New Roman"/>
          <w:sz w:val="20"/>
          <w:szCs w:val="20"/>
        </w:rPr>
      </w:pPr>
    </w:p>
    <w:p w14:paraId="7EF67CD6" w14:textId="77777777" w:rsidR="001516AB" w:rsidRDefault="001516AB">
      <w:pPr>
        <w:spacing w:line="200" w:lineRule="exact"/>
        <w:rPr>
          <w:rFonts w:eastAsia="Times New Roman"/>
          <w:sz w:val="20"/>
          <w:szCs w:val="20"/>
        </w:rPr>
      </w:pPr>
    </w:p>
    <w:p w14:paraId="51201148" w14:textId="77777777" w:rsidR="001516AB" w:rsidRDefault="001516AB">
      <w:pPr>
        <w:spacing w:line="200" w:lineRule="exact"/>
        <w:rPr>
          <w:rFonts w:eastAsia="Times New Roman"/>
          <w:sz w:val="20"/>
          <w:szCs w:val="20"/>
        </w:rPr>
      </w:pPr>
    </w:p>
    <w:p w14:paraId="5643D497" w14:textId="77777777" w:rsidR="001516AB" w:rsidRDefault="001516AB">
      <w:pPr>
        <w:spacing w:line="200" w:lineRule="exact"/>
        <w:rPr>
          <w:rFonts w:eastAsia="Times New Roman"/>
          <w:sz w:val="20"/>
          <w:szCs w:val="20"/>
        </w:rPr>
      </w:pPr>
    </w:p>
    <w:p w14:paraId="033F921B" w14:textId="77777777" w:rsidR="001516AB" w:rsidRDefault="001516AB">
      <w:pPr>
        <w:spacing w:line="200" w:lineRule="exact"/>
        <w:rPr>
          <w:rFonts w:eastAsia="Times New Roman"/>
          <w:sz w:val="20"/>
          <w:szCs w:val="20"/>
        </w:rPr>
      </w:pPr>
    </w:p>
    <w:p w14:paraId="38D4C2D7" w14:textId="77777777" w:rsidR="001516AB" w:rsidRDefault="001516AB">
      <w:pPr>
        <w:spacing w:line="200" w:lineRule="exact"/>
        <w:rPr>
          <w:rFonts w:eastAsia="Times New Roman"/>
          <w:sz w:val="20"/>
          <w:szCs w:val="20"/>
        </w:rPr>
      </w:pPr>
    </w:p>
    <w:p w14:paraId="55439251" w14:textId="77777777" w:rsidR="001516AB" w:rsidRDefault="001516AB">
      <w:pPr>
        <w:spacing w:line="206" w:lineRule="exact"/>
        <w:rPr>
          <w:rFonts w:eastAsia="Times New Roman"/>
          <w:sz w:val="20"/>
          <w:szCs w:val="20"/>
        </w:rPr>
      </w:pPr>
    </w:p>
    <w:p w14:paraId="1C510099" w14:textId="77777777" w:rsidR="001516AB" w:rsidRDefault="0066520C">
      <w:pPr>
        <w:tabs>
          <w:tab w:val="left" w:pos="800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7 из 98</w:t>
      </w:r>
    </w:p>
    <w:p w14:paraId="6A90B8E2" w14:textId="77777777" w:rsidR="001516AB" w:rsidRDefault="001516AB">
      <w:pPr>
        <w:sectPr w:rsidR="001516AB">
          <w:pgSz w:w="11900" w:h="16838"/>
          <w:pgMar w:top="676" w:right="1440" w:bottom="0" w:left="1440" w:header="0" w:footer="0" w:gutter="0"/>
          <w:cols w:space="720" w:equalWidth="0">
            <w:col w:w="9026"/>
          </w:cols>
        </w:sectPr>
      </w:pPr>
    </w:p>
    <w:p w14:paraId="4D11A4FF" w14:textId="77777777" w:rsidR="001516AB" w:rsidRDefault="0066520C">
      <w:pPr>
        <w:ind w:left="7940"/>
        <w:rPr>
          <w:sz w:val="20"/>
          <w:szCs w:val="20"/>
        </w:rPr>
      </w:pPr>
      <w:bookmarkStart w:id="7" w:name="page8"/>
      <w:bookmarkEnd w:id="7"/>
      <w:r>
        <w:rPr>
          <w:rFonts w:ascii="Impact" w:eastAsia="Impact" w:hAnsi="Impact" w:cs="Impact"/>
          <w:i/>
          <w:iCs/>
          <w:sz w:val="40"/>
          <w:szCs w:val="40"/>
        </w:rPr>
        <w:lastRenderedPageBreak/>
        <w:t>CC1101</w:t>
      </w:r>
    </w:p>
    <w:p w14:paraId="38F39DE2" w14:textId="77777777" w:rsidR="001516AB" w:rsidRDefault="001516AB">
      <w:pPr>
        <w:spacing w:line="200" w:lineRule="exact"/>
        <w:rPr>
          <w:sz w:val="20"/>
          <w:szCs w:val="20"/>
        </w:rPr>
      </w:pPr>
    </w:p>
    <w:p w14:paraId="74FCB95F" w14:textId="77777777" w:rsidR="001516AB" w:rsidRDefault="001516AB">
      <w:pPr>
        <w:spacing w:line="200" w:lineRule="exact"/>
        <w:rPr>
          <w:sz w:val="20"/>
          <w:szCs w:val="20"/>
        </w:rPr>
      </w:pPr>
    </w:p>
    <w:p w14:paraId="1E605C49" w14:textId="77777777" w:rsidR="001516AB" w:rsidRDefault="001516AB">
      <w:pPr>
        <w:spacing w:line="202" w:lineRule="exact"/>
        <w:rPr>
          <w:sz w:val="20"/>
          <w:szCs w:val="20"/>
        </w:rPr>
      </w:pPr>
    </w:p>
    <w:p w14:paraId="71C13036" w14:textId="77777777" w:rsidR="001516AB" w:rsidRDefault="0066520C">
      <w:pPr>
        <w:tabs>
          <w:tab w:val="left" w:pos="580"/>
        </w:tabs>
        <w:ind w:left="40"/>
        <w:rPr>
          <w:sz w:val="20"/>
          <w:szCs w:val="20"/>
        </w:rPr>
      </w:pPr>
      <w:r>
        <w:rPr>
          <w:rFonts w:ascii="Arial" w:eastAsia="Arial" w:hAnsi="Arial" w:cs="Arial"/>
          <w:b/>
          <w:bCs/>
          <w:sz w:val="24"/>
          <w:szCs w:val="24"/>
        </w:rPr>
        <w:t>1</w:t>
      </w:r>
      <w:r>
        <w:rPr>
          <w:sz w:val="20"/>
          <w:szCs w:val="20"/>
        </w:rPr>
        <w:tab/>
      </w:r>
      <w:r>
        <w:rPr>
          <w:rFonts w:ascii="Arial" w:eastAsia="Arial" w:hAnsi="Arial" w:cs="Arial"/>
          <w:b/>
          <w:bCs/>
          <w:sz w:val="24"/>
          <w:szCs w:val="24"/>
        </w:rPr>
        <w:t>Абсолютные максимальные рейтинги</w:t>
      </w:r>
    </w:p>
    <w:p w14:paraId="1B6383B3" w14:textId="77777777" w:rsidR="001516AB" w:rsidRDefault="001516AB">
      <w:pPr>
        <w:spacing w:line="250" w:lineRule="exact"/>
        <w:rPr>
          <w:sz w:val="20"/>
          <w:szCs w:val="20"/>
        </w:rPr>
      </w:pPr>
    </w:p>
    <w:p w14:paraId="53C03C13" w14:textId="77777777" w:rsidR="001516AB" w:rsidRDefault="0066520C">
      <w:pPr>
        <w:spacing w:line="234" w:lineRule="auto"/>
        <w:ind w:left="40" w:right="40"/>
        <w:rPr>
          <w:rFonts w:ascii="Arial" w:eastAsia="Arial" w:hAnsi="Arial" w:cs="Arial"/>
          <w:sz w:val="20"/>
          <w:szCs w:val="20"/>
        </w:rPr>
      </w:pPr>
      <w:r>
        <w:rPr>
          <w:rFonts w:ascii="Arial" w:eastAsia="Arial" w:hAnsi="Arial" w:cs="Arial"/>
          <w:sz w:val="20"/>
          <w:szCs w:val="20"/>
        </w:rPr>
        <w:t xml:space="preserve">Ни при каких обстоятельствах не должны использоваться абсолютные максимальные рейтинги, указанные в </w:t>
      </w:r>
      <w:hyperlink w:anchor="page8">
        <w:r>
          <w:rPr>
            <w:rFonts w:ascii="Arial" w:eastAsia="Arial" w:hAnsi="Arial" w:cs="Arial"/>
            <w:sz w:val="20"/>
            <w:szCs w:val="20"/>
          </w:rPr>
          <w:t xml:space="preserve">Таблица 1 </w:t>
        </w:r>
      </w:hyperlink>
      <w:r>
        <w:rPr>
          <w:rFonts w:ascii="Arial" w:eastAsia="Arial" w:hAnsi="Arial" w:cs="Arial"/>
          <w:sz w:val="20"/>
          <w:szCs w:val="20"/>
        </w:rPr>
        <w:t xml:space="preserve">быть нарушенным. Напряжение, превышающее одно или несколько предельных </w:t>
      </w:r>
      <w:r>
        <w:rPr>
          <w:rFonts w:ascii="Arial" w:eastAsia="Arial" w:hAnsi="Arial" w:cs="Arial"/>
          <w:sz w:val="20"/>
          <w:szCs w:val="20"/>
        </w:rPr>
        <w:t>значений, может привести к необратимому повреждению устройства.</w:t>
      </w:r>
    </w:p>
    <w:p w14:paraId="10CD7AC6" w14:textId="77777777" w:rsidR="001516AB" w:rsidRDefault="001516AB">
      <w:pPr>
        <w:spacing w:line="1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660"/>
        <w:gridCol w:w="1180"/>
        <w:gridCol w:w="1160"/>
        <w:gridCol w:w="800"/>
        <w:gridCol w:w="3300"/>
      </w:tblGrid>
      <w:tr w:rsidR="001516AB" w14:paraId="0C49009E" w14:textId="77777777">
        <w:trPr>
          <w:trHeight w:val="250"/>
        </w:trPr>
        <w:tc>
          <w:tcPr>
            <w:tcW w:w="2660" w:type="dxa"/>
            <w:tcBorders>
              <w:top w:val="single" w:sz="8" w:space="0" w:color="auto"/>
              <w:left w:val="single" w:sz="8" w:space="0" w:color="auto"/>
              <w:right w:val="single" w:sz="8" w:space="0" w:color="auto"/>
            </w:tcBorders>
            <w:shd w:val="clear" w:color="auto" w:fill="DFDFDF"/>
            <w:vAlign w:val="bottom"/>
          </w:tcPr>
          <w:p w14:paraId="35EBB78D" w14:textId="77777777" w:rsidR="001516AB" w:rsidRDefault="0066520C">
            <w:pPr>
              <w:ind w:left="100"/>
              <w:rPr>
                <w:sz w:val="20"/>
                <w:szCs w:val="20"/>
              </w:rPr>
            </w:pPr>
            <w:r>
              <w:rPr>
                <w:rFonts w:ascii="Arial" w:eastAsia="Arial" w:hAnsi="Arial" w:cs="Arial"/>
                <w:b/>
                <w:bCs/>
                <w:sz w:val="16"/>
                <w:szCs w:val="16"/>
              </w:rPr>
              <w:t>Параметр</w:t>
            </w:r>
          </w:p>
        </w:tc>
        <w:tc>
          <w:tcPr>
            <w:tcW w:w="1180" w:type="dxa"/>
            <w:tcBorders>
              <w:top w:val="single" w:sz="8" w:space="0" w:color="auto"/>
              <w:right w:val="single" w:sz="8" w:space="0" w:color="auto"/>
            </w:tcBorders>
            <w:shd w:val="clear" w:color="auto" w:fill="DFDFDF"/>
            <w:vAlign w:val="bottom"/>
          </w:tcPr>
          <w:p w14:paraId="2EED69DA" w14:textId="77777777" w:rsidR="001516AB" w:rsidRDefault="0066520C">
            <w:pPr>
              <w:ind w:left="420"/>
              <w:rPr>
                <w:sz w:val="20"/>
                <w:szCs w:val="20"/>
              </w:rPr>
            </w:pPr>
            <w:r>
              <w:rPr>
                <w:rFonts w:ascii="Arial" w:eastAsia="Arial" w:hAnsi="Arial" w:cs="Arial"/>
                <w:b/>
                <w:bCs/>
                <w:sz w:val="16"/>
                <w:szCs w:val="16"/>
              </w:rPr>
              <w:t>Мин.</w:t>
            </w:r>
          </w:p>
        </w:tc>
        <w:tc>
          <w:tcPr>
            <w:tcW w:w="1160" w:type="dxa"/>
            <w:tcBorders>
              <w:top w:val="single" w:sz="8" w:space="0" w:color="auto"/>
              <w:right w:val="single" w:sz="8" w:space="0" w:color="auto"/>
            </w:tcBorders>
            <w:shd w:val="clear" w:color="auto" w:fill="DFDFDF"/>
            <w:vAlign w:val="bottom"/>
          </w:tcPr>
          <w:p w14:paraId="65028A90" w14:textId="77777777" w:rsidR="001516AB" w:rsidRDefault="0066520C">
            <w:pPr>
              <w:jc w:val="center"/>
              <w:rPr>
                <w:sz w:val="20"/>
                <w:szCs w:val="20"/>
              </w:rPr>
            </w:pPr>
            <w:r>
              <w:rPr>
                <w:rFonts w:ascii="Arial" w:eastAsia="Arial" w:hAnsi="Arial" w:cs="Arial"/>
                <w:b/>
                <w:bCs/>
                <w:sz w:val="16"/>
                <w:szCs w:val="16"/>
              </w:rPr>
              <w:t>Максимум</w:t>
            </w:r>
          </w:p>
        </w:tc>
        <w:tc>
          <w:tcPr>
            <w:tcW w:w="800" w:type="dxa"/>
            <w:tcBorders>
              <w:top w:val="single" w:sz="8" w:space="0" w:color="auto"/>
              <w:right w:val="single" w:sz="8" w:space="0" w:color="auto"/>
            </w:tcBorders>
            <w:shd w:val="clear" w:color="auto" w:fill="DFDFDF"/>
            <w:vAlign w:val="bottom"/>
          </w:tcPr>
          <w:p w14:paraId="2D8AA342" w14:textId="77777777" w:rsidR="001516AB" w:rsidRDefault="0066520C">
            <w:pPr>
              <w:jc w:val="center"/>
              <w:rPr>
                <w:sz w:val="20"/>
                <w:szCs w:val="20"/>
              </w:rPr>
            </w:pPr>
            <w:r>
              <w:rPr>
                <w:rFonts w:ascii="Arial" w:eastAsia="Arial" w:hAnsi="Arial" w:cs="Arial"/>
                <w:b/>
                <w:bCs/>
                <w:w w:val="99"/>
                <w:sz w:val="16"/>
                <w:szCs w:val="16"/>
              </w:rPr>
              <w:t>Единицы</w:t>
            </w:r>
          </w:p>
        </w:tc>
        <w:tc>
          <w:tcPr>
            <w:tcW w:w="3300" w:type="dxa"/>
            <w:tcBorders>
              <w:top w:val="single" w:sz="8" w:space="0" w:color="auto"/>
              <w:right w:val="single" w:sz="8" w:space="0" w:color="auto"/>
            </w:tcBorders>
            <w:shd w:val="clear" w:color="auto" w:fill="DFDFDF"/>
            <w:vAlign w:val="bottom"/>
          </w:tcPr>
          <w:p w14:paraId="3AA5F8DD" w14:textId="77777777" w:rsidR="001516AB" w:rsidRDefault="0066520C">
            <w:pPr>
              <w:ind w:left="60"/>
              <w:rPr>
                <w:sz w:val="20"/>
                <w:szCs w:val="20"/>
              </w:rPr>
            </w:pPr>
            <w:r>
              <w:rPr>
                <w:rFonts w:ascii="Arial" w:eastAsia="Arial" w:hAnsi="Arial" w:cs="Arial"/>
                <w:b/>
                <w:bCs/>
                <w:sz w:val="16"/>
                <w:szCs w:val="16"/>
              </w:rPr>
              <w:t>Состояние</w:t>
            </w:r>
          </w:p>
        </w:tc>
      </w:tr>
      <w:tr w:rsidR="001516AB" w14:paraId="16E83B67" w14:textId="77777777">
        <w:trPr>
          <w:trHeight w:val="69"/>
        </w:trPr>
        <w:tc>
          <w:tcPr>
            <w:tcW w:w="2660" w:type="dxa"/>
            <w:tcBorders>
              <w:left w:val="single" w:sz="8" w:space="0" w:color="auto"/>
              <w:bottom w:val="single" w:sz="8" w:space="0" w:color="auto"/>
              <w:right w:val="single" w:sz="8" w:space="0" w:color="auto"/>
            </w:tcBorders>
            <w:shd w:val="clear" w:color="auto" w:fill="DFDFDF"/>
            <w:vAlign w:val="bottom"/>
          </w:tcPr>
          <w:p w14:paraId="67A96811" w14:textId="77777777" w:rsidR="001516AB" w:rsidRDefault="001516AB">
            <w:pPr>
              <w:rPr>
                <w:sz w:val="5"/>
                <w:szCs w:val="5"/>
              </w:rPr>
            </w:pPr>
          </w:p>
        </w:tc>
        <w:tc>
          <w:tcPr>
            <w:tcW w:w="1180" w:type="dxa"/>
            <w:tcBorders>
              <w:bottom w:val="single" w:sz="8" w:space="0" w:color="auto"/>
              <w:right w:val="single" w:sz="8" w:space="0" w:color="auto"/>
            </w:tcBorders>
            <w:shd w:val="clear" w:color="auto" w:fill="DFDFDF"/>
            <w:vAlign w:val="bottom"/>
          </w:tcPr>
          <w:p w14:paraId="690A36A1" w14:textId="77777777" w:rsidR="001516AB" w:rsidRDefault="001516AB">
            <w:pPr>
              <w:rPr>
                <w:sz w:val="5"/>
                <w:szCs w:val="5"/>
              </w:rPr>
            </w:pPr>
          </w:p>
        </w:tc>
        <w:tc>
          <w:tcPr>
            <w:tcW w:w="1160" w:type="dxa"/>
            <w:tcBorders>
              <w:bottom w:val="single" w:sz="8" w:space="0" w:color="auto"/>
              <w:right w:val="single" w:sz="8" w:space="0" w:color="auto"/>
            </w:tcBorders>
            <w:shd w:val="clear" w:color="auto" w:fill="DFDFDF"/>
            <w:vAlign w:val="bottom"/>
          </w:tcPr>
          <w:p w14:paraId="47DEB241" w14:textId="77777777" w:rsidR="001516AB" w:rsidRDefault="001516AB">
            <w:pPr>
              <w:rPr>
                <w:sz w:val="5"/>
                <w:szCs w:val="5"/>
              </w:rPr>
            </w:pPr>
          </w:p>
        </w:tc>
        <w:tc>
          <w:tcPr>
            <w:tcW w:w="800" w:type="dxa"/>
            <w:tcBorders>
              <w:bottom w:val="single" w:sz="8" w:space="0" w:color="auto"/>
              <w:right w:val="single" w:sz="8" w:space="0" w:color="auto"/>
            </w:tcBorders>
            <w:shd w:val="clear" w:color="auto" w:fill="DFDFDF"/>
            <w:vAlign w:val="bottom"/>
          </w:tcPr>
          <w:p w14:paraId="45693371" w14:textId="77777777" w:rsidR="001516AB" w:rsidRDefault="001516AB">
            <w:pPr>
              <w:rPr>
                <w:sz w:val="5"/>
                <w:szCs w:val="5"/>
              </w:rPr>
            </w:pPr>
          </w:p>
        </w:tc>
        <w:tc>
          <w:tcPr>
            <w:tcW w:w="3300" w:type="dxa"/>
            <w:tcBorders>
              <w:bottom w:val="single" w:sz="8" w:space="0" w:color="auto"/>
              <w:right w:val="single" w:sz="8" w:space="0" w:color="auto"/>
            </w:tcBorders>
            <w:shd w:val="clear" w:color="auto" w:fill="DFDFDF"/>
            <w:vAlign w:val="bottom"/>
          </w:tcPr>
          <w:p w14:paraId="6FE748FE" w14:textId="77777777" w:rsidR="001516AB" w:rsidRDefault="001516AB">
            <w:pPr>
              <w:rPr>
                <w:sz w:val="5"/>
                <w:szCs w:val="5"/>
              </w:rPr>
            </w:pPr>
          </w:p>
        </w:tc>
      </w:tr>
      <w:tr w:rsidR="001516AB" w14:paraId="76BB77FE" w14:textId="77777777">
        <w:trPr>
          <w:trHeight w:val="228"/>
        </w:trPr>
        <w:tc>
          <w:tcPr>
            <w:tcW w:w="2660" w:type="dxa"/>
            <w:tcBorders>
              <w:left w:val="single" w:sz="8" w:space="0" w:color="auto"/>
              <w:right w:val="single" w:sz="8" w:space="0" w:color="auto"/>
            </w:tcBorders>
            <w:vAlign w:val="bottom"/>
          </w:tcPr>
          <w:p w14:paraId="663B8D19" w14:textId="77777777" w:rsidR="001516AB" w:rsidRDefault="0066520C">
            <w:pPr>
              <w:ind w:left="100"/>
              <w:rPr>
                <w:sz w:val="20"/>
                <w:szCs w:val="20"/>
              </w:rPr>
            </w:pPr>
            <w:r>
              <w:rPr>
                <w:rFonts w:ascii="Arial" w:eastAsia="Arial" w:hAnsi="Arial" w:cs="Arial"/>
                <w:sz w:val="16"/>
                <w:szCs w:val="16"/>
              </w:rPr>
              <w:t>Напряжение питания</w:t>
            </w:r>
          </w:p>
        </w:tc>
        <w:tc>
          <w:tcPr>
            <w:tcW w:w="1180" w:type="dxa"/>
            <w:tcBorders>
              <w:right w:val="single" w:sz="8" w:space="0" w:color="auto"/>
            </w:tcBorders>
            <w:vAlign w:val="bottom"/>
          </w:tcPr>
          <w:p w14:paraId="15A0D825" w14:textId="77777777" w:rsidR="001516AB" w:rsidRDefault="0066520C">
            <w:pPr>
              <w:jc w:val="center"/>
              <w:rPr>
                <w:sz w:val="20"/>
                <w:szCs w:val="20"/>
              </w:rPr>
            </w:pPr>
            <w:r>
              <w:rPr>
                <w:rFonts w:ascii="Arial" w:eastAsia="Arial" w:hAnsi="Arial" w:cs="Arial"/>
                <w:sz w:val="16"/>
                <w:szCs w:val="16"/>
              </w:rPr>
              <w:t>–0,3</w:t>
            </w:r>
          </w:p>
        </w:tc>
        <w:tc>
          <w:tcPr>
            <w:tcW w:w="1160" w:type="dxa"/>
            <w:tcBorders>
              <w:right w:val="single" w:sz="8" w:space="0" w:color="auto"/>
            </w:tcBorders>
            <w:vAlign w:val="bottom"/>
          </w:tcPr>
          <w:p w14:paraId="5690B1AC" w14:textId="77777777" w:rsidR="001516AB" w:rsidRDefault="0066520C">
            <w:pPr>
              <w:jc w:val="center"/>
              <w:rPr>
                <w:sz w:val="20"/>
                <w:szCs w:val="20"/>
              </w:rPr>
            </w:pPr>
            <w:r>
              <w:rPr>
                <w:rFonts w:ascii="Arial" w:eastAsia="Arial" w:hAnsi="Arial" w:cs="Arial"/>
                <w:w w:val="98"/>
                <w:sz w:val="16"/>
                <w:szCs w:val="16"/>
              </w:rPr>
              <w:t>3.9</w:t>
            </w:r>
          </w:p>
        </w:tc>
        <w:tc>
          <w:tcPr>
            <w:tcW w:w="800" w:type="dxa"/>
            <w:tcBorders>
              <w:right w:val="single" w:sz="8" w:space="0" w:color="auto"/>
            </w:tcBorders>
            <w:vAlign w:val="bottom"/>
          </w:tcPr>
          <w:p w14:paraId="07FCF019" w14:textId="77777777" w:rsidR="001516AB" w:rsidRDefault="0066520C">
            <w:pPr>
              <w:jc w:val="center"/>
              <w:rPr>
                <w:sz w:val="20"/>
                <w:szCs w:val="20"/>
              </w:rPr>
            </w:pPr>
            <w:r>
              <w:rPr>
                <w:rFonts w:ascii="Arial" w:eastAsia="Arial" w:hAnsi="Arial" w:cs="Arial"/>
                <w:w w:val="93"/>
                <w:sz w:val="16"/>
                <w:szCs w:val="16"/>
              </w:rPr>
              <w:t>V</w:t>
            </w:r>
          </w:p>
        </w:tc>
        <w:tc>
          <w:tcPr>
            <w:tcW w:w="3300" w:type="dxa"/>
            <w:tcBorders>
              <w:right w:val="single" w:sz="8" w:space="0" w:color="auto"/>
            </w:tcBorders>
            <w:vAlign w:val="bottom"/>
          </w:tcPr>
          <w:p w14:paraId="0D93B60B" w14:textId="77777777" w:rsidR="001516AB" w:rsidRDefault="0066520C">
            <w:pPr>
              <w:ind w:left="60"/>
              <w:rPr>
                <w:sz w:val="20"/>
                <w:szCs w:val="20"/>
              </w:rPr>
            </w:pPr>
            <w:r>
              <w:rPr>
                <w:rFonts w:ascii="Arial" w:eastAsia="Arial" w:hAnsi="Arial" w:cs="Arial"/>
                <w:sz w:val="16"/>
                <w:szCs w:val="16"/>
              </w:rPr>
              <w:t>Все выводы питания должны иметь одинаковое напряжение.</w:t>
            </w:r>
          </w:p>
        </w:tc>
      </w:tr>
      <w:tr w:rsidR="001516AB" w14:paraId="77431B82" w14:textId="77777777">
        <w:trPr>
          <w:trHeight w:val="66"/>
        </w:trPr>
        <w:tc>
          <w:tcPr>
            <w:tcW w:w="2660" w:type="dxa"/>
            <w:tcBorders>
              <w:left w:val="single" w:sz="8" w:space="0" w:color="auto"/>
              <w:bottom w:val="single" w:sz="8" w:space="0" w:color="auto"/>
              <w:right w:val="single" w:sz="8" w:space="0" w:color="auto"/>
            </w:tcBorders>
            <w:vAlign w:val="bottom"/>
          </w:tcPr>
          <w:p w14:paraId="10F74DBA"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7A6D952F"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59012A41" w14:textId="77777777" w:rsidR="001516AB" w:rsidRDefault="001516AB">
            <w:pPr>
              <w:rPr>
                <w:sz w:val="5"/>
                <w:szCs w:val="5"/>
              </w:rPr>
            </w:pPr>
          </w:p>
        </w:tc>
        <w:tc>
          <w:tcPr>
            <w:tcW w:w="800" w:type="dxa"/>
            <w:tcBorders>
              <w:bottom w:val="single" w:sz="8" w:space="0" w:color="auto"/>
              <w:right w:val="single" w:sz="8" w:space="0" w:color="auto"/>
            </w:tcBorders>
            <w:vAlign w:val="bottom"/>
          </w:tcPr>
          <w:p w14:paraId="1CBED4F6" w14:textId="77777777" w:rsidR="001516AB" w:rsidRDefault="001516AB">
            <w:pPr>
              <w:rPr>
                <w:sz w:val="5"/>
                <w:szCs w:val="5"/>
              </w:rPr>
            </w:pPr>
          </w:p>
        </w:tc>
        <w:tc>
          <w:tcPr>
            <w:tcW w:w="3300" w:type="dxa"/>
            <w:tcBorders>
              <w:bottom w:val="single" w:sz="8" w:space="0" w:color="auto"/>
              <w:right w:val="single" w:sz="8" w:space="0" w:color="auto"/>
            </w:tcBorders>
            <w:vAlign w:val="bottom"/>
          </w:tcPr>
          <w:p w14:paraId="5FFC9092" w14:textId="77777777" w:rsidR="001516AB" w:rsidRDefault="001516AB">
            <w:pPr>
              <w:rPr>
                <w:sz w:val="5"/>
                <w:szCs w:val="5"/>
              </w:rPr>
            </w:pPr>
          </w:p>
        </w:tc>
      </w:tr>
      <w:tr w:rsidR="001516AB" w14:paraId="79198A81" w14:textId="77777777">
        <w:trPr>
          <w:trHeight w:val="228"/>
        </w:trPr>
        <w:tc>
          <w:tcPr>
            <w:tcW w:w="2660" w:type="dxa"/>
            <w:tcBorders>
              <w:left w:val="single" w:sz="8" w:space="0" w:color="auto"/>
              <w:right w:val="single" w:sz="8" w:space="0" w:color="auto"/>
            </w:tcBorders>
            <w:vAlign w:val="bottom"/>
          </w:tcPr>
          <w:p w14:paraId="64834EB3" w14:textId="77777777" w:rsidR="001516AB" w:rsidRDefault="0066520C">
            <w:pPr>
              <w:ind w:left="100"/>
              <w:rPr>
                <w:sz w:val="20"/>
                <w:szCs w:val="20"/>
              </w:rPr>
            </w:pPr>
            <w:r>
              <w:rPr>
                <w:rFonts w:ascii="Arial" w:eastAsia="Arial" w:hAnsi="Arial" w:cs="Arial"/>
                <w:sz w:val="16"/>
                <w:szCs w:val="16"/>
              </w:rPr>
              <w:t>Напряжение на любом цифровом выводе</w:t>
            </w:r>
          </w:p>
        </w:tc>
        <w:tc>
          <w:tcPr>
            <w:tcW w:w="1180" w:type="dxa"/>
            <w:tcBorders>
              <w:right w:val="single" w:sz="8" w:space="0" w:color="auto"/>
            </w:tcBorders>
            <w:vAlign w:val="bottom"/>
          </w:tcPr>
          <w:p w14:paraId="1C6F0844" w14:textId="77777777" w:rsidR="001516AB" w:rsidRDefault="0066520C">
            <w:pPr>
              <w:jc w:val="center"/>
              <w:rPr>
                <w:sz w:val="20"/>
                <w:szCs w:val="20"/>
              </w:rPr>
            </w:pPr>
            <w:r>
              <w:rPr>
                <w:rFonts w:ascii="Arial" w:eastAsia="Arial" w:hAnsi="Arial" w:cs="Arial"/>
                <w:sz w:val="16"/>
                <w:szCs w:val="16"/>
              </w:rPr>
              <w:t>–0,3</w:t>
            </w:r>
          </w:p>
        </w:tc>
        <w:tc>
          <w:tcPr>
            <w:tcW w:w="1160" w:type="dxa"/>
            <w:tcBorders>
              <w:right w:val="single" w:sz="8" w:space="0" w:color="auto"/>
            </w:tcBorders>
            <w:vAlign w:val="bottom"/>
          </w:tcPr>
          <w:p w14:paraId="6A9CC702" w14:textId="77777777" w:rsidR="001516AB" w:rsidRDefault="0066520C">
            <w:pPr>
              <w:jc w:val="center"/>
              <w:rPr>
                <w:sz w:val="20"/>
                <w:szCs w:val="20"/>
              </w:rPr>
            </w:pPr>
            <w:r>
              <w:rPr>
                <w:rFonts w:ascii="Arial" w:eastAsia="Arial" w:hAnsi="Arial" w:cs="Arial"/>
                <w:w w:val="99"/>
                <w:sz w:val="16"/>
                <w:szCs w:val="16"/>
              </w:rPr>
              <w:t xml:space="preserve">VDD + </w:t>
            </w:r>
            <w:r>
              <w:rPr>
                <w:rFonts w:ascii="Arial" w:eastAsia="Arial" w:hAnsi="Arial" w:cs="Arial"/>
                <w:w w:val="99"/>
                <w:sz w:val="16"/>
                <w:szCs w:val="16"/>
              </w:rPr>
              <w:t>0,3,</w:t>
            </w:r>
          </w:p>
        </w:tc>
        <w:tc>
          <w:tcPr>
            <w:tcW w:w="800" w:type="dxa"/>
            <w:tcBorders>
              <w:right w:val="single" w:sz="8" w:space="0" w:color="auto"/>
            </w:tcBorders>
            <w:vAlign w:val="bottom"/>
          </w:tcPr>
          <w:p w14:paraId="1B8B7B4F" w14:textId="77777777" w:rsidR="001516AB" w:rsidRDefault="0066520C">
            <w:pPr>
              <w:jc w:val="center"/>
              <w:rPr>
                <w:sz w:val="20"/>
                <w:szCs w:val="20"/>
              </w:rPr>
            </w:pPr>
            <w:r>
              <w:rPr>
                <w:rFonts w:ascii="Arial" w:eastAsia="Arial" w:hAnsi="Arial" w:cs="Arial"/>
                <w:w w:val="93"/>
                <w:sz w:val="16"/>
                <w:szCs w:val="16"/>
              </w:rPr>
              <w:t>V</w:t>
            </w:r>
          </w:p>
        </w:tc>
        <w:tc>
          <w:tcPr>
            <w:tcW w:w="3300" w:type="dxa"/>
            <w:tcBorders>
              <w:right w:val="single" w:sz="8" w:space="0" w:color="auto"/>
            </w:tcBorders>
            <w:vAlign w:val="bottom"/>
          </w:tcPr>
          <w:p w14:paraId="51064889" w14:textId="77777777" w:rsidR="001516AB" w:rsidRDefault="001516AB">
            <w:pPr>
              <w:rPr>
                <w:sz w:val="19"/>
                <w:szCs w:val="19"/>
              </w:rPr>
            </w:pPr>
          </w:p>
        </w:tc>
      </w:tr>
      <w:tr w:rsidR="001516AB" w14:paraId="5F66E912" w14:textId="77777777">
        <w:trPr>
          <w:trHeight w:val="185"/>
        </w:trPr>
        <w:tc>
          <w:tcPr>
            <w:tcW w:w="2660" w:type="dxa"/>
            <w:tcBorders>
              <w:left w:val="single" w:sz="8" w:space="0" w:color="auto"/>
              <w:right w:val="single" w:sz="8" w:space="0" w:color="auto"/>
            </w:tcBorders>
            <w:vAlign w:val="bottom"/>
          </w:tcPr>
          <w:p w14:paraId="63E375CA" w14:textId="77777777" w:rsidR="001516AB" w:rsidRDefault="001516AB">
            <w:pPr>
              <w:rPr>
                <w:sz w:val="16"/>
                <w:szCs w:val="16"/>
              </w:rPr>
            </w:pPr>
          </w:p>
        </w:tc>
        <w:tc>
          <w:tcPr>
            <w:tcW w:w="1180" w:type="dxa"/>
            <w:tcBorders>
              <w:right w:val="single" w:sz="8" w:space="0" w:color="auto"/>
            </w:tcBorders>
            <w:vAlign w:val="bottom"/>
          </w:tcPr>
          <w:p w14:paraId="282ABB33" w14:textId="77777777" w:rsidR="001516AB" w:rsidRDefault="001516AB">
            <w:pPr>
              <w:rPr>
                <w:sz w:val="16"/>
                <w:szCs w:val="16"/>
              </w:rPr>
            </w:pPr>
          </w:p>
        </w:tc>
        <w:tc>
          <w:tcPr>
            <w:tcW w:w="1160" w:type="dxa"/>
            <w:tcBorders>
              <w:right w:val="single" w:sz="8" w:space="0" w:color="auto"/>
            </w:tcBorders>
            <w:vAlign w:val="bottom"/>
          </w:tcPr>
          <w:p w14:paraId="0A5C4DD3" w14:textId="77777777" w:rsidR="001516AB" w:rsidRDefault="0066520C">
            <w:pPr>
              <w:jc w:val="center"/>
              <w:rPr>
                <w:sz w:val="20"/>
                <w:szCs w:val="20"/>
              </w:rPr>
            </w:pPr>
            <w:r>
              <w:rPr>
                <w:rFonts w:ascii="Arial" w:eastAsia="Arial" w:hAnsi="Arial" w:cs="Arial"/>
                <w:sz w:val="16"/>
                <w:szCs w:val="16"/>
              </w:rPr>
              <w:t>не более 3,9</w:t>
            </w:r>
          </w:p>
        </w:tc>
        <w:tc>
          <w:tcPr>
            <w:tcW w:w="800" w:type="dxa"/>
            <w:tcBorders>
              <w:right w:val="single" w:sz="8" w:space="0" w:color="auto"/>
            </w:tcBorders>
            <w:vAlign w:val="bottom"/>
          </w:tcPr>
          <w:p w14:paraId="12225745" w14:textId="77777777" w:rsidR="001516AB" w:rsidRDefault="001516AB">
            <w:pPr>
              <w:rPr>
                <w:sz w:val="16"/>
                <w:szCs w:val="16"/>
              </w:rPr>
            </w:pPr>
          </w:p>
        </w:tc>
        <w:tc>
          <w:tcPr>
            <w:tcW w:w="3300" w:type="dxa"/>
            <w:tcBorders>
              <w:right w:val="single" w:sz="8" w:space="0" w:color="auto"/>
            </w:tcBorders>
            <w:vAlign w:val="bottom"/>
          </w:tcPr>
          <w:p w14:paraId="4A7AADB6" w14:textId="77777777" w:rsidR="001516AB" w:rsidRDefault="001516AB">
            <w:pPr>
              <w:rPr>
                <w:sz w:val="16"/>
                <w:szCs w:val="16"/>
              </w:rPr>
            </w:pPr>
          </w:p>
        </w:tc>
      </w:tr>
      <w:tr w:rsidR="001516AB" w14:paraId="4D42476D" w14:textId="77777777">
        <w:trPr>
          <w:trHeight w:val="186"/>
        </w:trPr>
        <w:tc>
          <w:tcPr>
            <w:tcW w:w="2660" w:type="dxa"/>
            <w:tcBorders>
              <w:left w:val="single" w:sz="8" w:space="0" w:color="auto"/>
              <w:bottom w:val="single" w:sz="8" w:space="0" w:color="auto"/>
              <w:right w:val="single" w:sz="8" w:space="0" w:color="auto"/>
            </w:tcBorders>
            <w:vAlign w:val="bottom"/>
          </w:tcPr>
          <w:p w14:paraId="0A083C19" w14:textId="77777777" w:rsidR="001516AB" w:rsidRDefault="001516AB">
            <w:pPr>
              <w:rPr>
                <w:sz w:val="16"/>
                <w:szCs w:val="16"/>
              </w:rPr>
            </w:pPr>
          </w:p>
        </w:tc>
        <w:tc>
          <w:tcPr>
            <w:tcW w:w="1180" w:type="dxa"/>
            <w:tcBorders>
              <w:bottom w:val="single" w:sz="8" w:space="0" w:color="auto"/>
              <w:right w:val="single" w:sz="8" w:space="0" w:color="auto"/>
            </w:tcBorders>
            <w:vAlign w:val="bottom"/>
          </w:tcPr>
          <w:p w14:paraId="78F6356A" w14:textId="77777777" w:rsidR="001516AB" w:rsidRDefault="001516AB">
            <w:pPr>
              <w:rPr>
                <w:sz w:val="16"/>
                <w:szCs w:val="16"/>
              </w:rPr>
            </w:pPr>
          </w:p>
        </w:tc>
        <w:tc>
          <w:tcPr>
            <w:tcW w:w="1160" w:type="dxa"/>
            <w:tcBorders>
              <w:bottom w:val="single" w:sz="8" w:space="0" w:color="auto"/>
              <w:right w:val="single" w:sz="8" w:space="0" w:color="auto"/>
            </w:tcBorders>
            <w:vAlign w:val="bottom"/>
          </w:tcPr>
          <w:p w14:paraId="186C1567" w14:textId="77777777" w:rsidR="001516AB" w:rsidRDefault="001516AB">
            <w:pPr>
              <w:rPr>
                <w:sz w:val="16"/>
                <w:szCs w:val="16"/>
              </w:rPr>
            </w:pPr>
          </w:p>
        </w:tc>
        <w:tc>
          <w:tcPr>
            <w:tcW w:w="800" w:type="dxa"/>
            <w:tcBorders>
              <w:bottom w:val="single" w:sz="8" w:space="0" w:color="auto"/>
              <w:right w:val="single" w:sz="8" w:space="0" w:color="auto"/>
            </w:tcBorders>
            <w:vAlign w:val="bottom"/>
          </w:tcPr>
          <w:p w14:paraId="057DC77F" w14:textId="77777777" w:rsidR="001516AB" w:rsidRDefault="001516AB">
            <w:pPr>
              <w:rPr>
                <w:sz w:val="16"/>
                <w:szCs w:val="16"/>
              </w:rPr>
            </w:pPr>
          </w:p>
        </w:tc>
        <w:tc>
          <w:tcPr>
            <w:tcW w:w="3300" w:type="dxa"/>
            <w:tcBorders>
              <w:bottom w:val="single" w:sz="8" w:space="0" w:color="auto"/>
              <w:right w:val="single" w:sz="8" w:space="0" w:color="auto"/>
            </w:tcBorders>
            <w:vAlign w:val="bottom"/>
          </w:tcPr>
          <w:p w14:paraId="455AF3A8" w14:textId="77777777" w:rsidR="001516AB" w:rsidRDefault="001516AB">
            <w:pPr>
              <w:rPr>
                <w:sz w:val="16"/>
                <w:szCs w:val="16"/>
              </w:rPr>
            </w:pPr>
          </w:p>
        </w:tc>
      </w:tr>
      <w:tr w:rsidR="001516AB" w14:paraId="24E5422D" w14:textId="77777777">
        <w:trPr>
          <w:trHeight w:val="230"/>
        </w:trPr>
        <w:tc>
          <w:tcPr>
            <w:tcW w:w="2660" w:type="dxa"/>
            <w:tcBorders>
              <w:left w:val="single" w:sz="8" w:space="0" w:color="auto"/>
              <w:right w:val="single" w:sz="8" w:space="0" w:color="auto"/>
            </w:tcBorders>
            <w:vAlign w:val="bottom"/>
          </w:tcPr>
          <w:p w14:paraId="02BB00CF" w14:textId="77777777" w:rsidR="001516AB" w:rsidRDefault="0066520C">
            <w:pPr>
              <w:ind w:left="100"/>
              <w:rPr>
                <w:sz w:val="20"/>
                <w:szCs w:val="20"/>
              </w:rPr>
            </w:pPr>
            <w:r>
              <w:rPr>
                <w:rFonts w:ascii="Arial" w:eastAsia="Arial" w:hAnsi="Arial" w:cs="Arial"/>
                <w:sz w:val="16"/>
                <w:szCs w:val="16"/>
              </w:rPr>
              <w:t>Напряжение на выводах RF_P, RF_N,</w:t>
            </w:r>
          </w:p>
        </w:tc>
        <w:tc>
          <w:tcPr>
            <w:tcW w:w="1180" w:type="dxa"/>
            <w:tcBorders>
              <w:right w:val="single" w:sz="8" w:space="0" w:color="auto"/>
            </w:tcBorders>
            <w:vAlign w:val="bottom"/>
          </w:tcPr>
          <w:p w14:paraId="5B1AC15E" w14:textId="77777777" w:rsidR="001516AB" w:rsidRDefault="0066520C">
            <w:pPr>
              <w:jc w:val="center"/>
              <w:rPr>
                <w:sz w:val="20"/>
                <w:szCs w:val="20"/>
              </w:rPr>
            </w:pPr>
            <w:r>
              <w:rPr>
                <w:rFonts w:ascii="Arial" w:eastAsia="Arial" w:hAnsi="Arial" w:cs="Arial"/>
                <w:sz w:val="16"/>
                <w:szCs w:val="16"/>
              </w:rPr>
              <w:t>–0,3</w:t>
            </w:r>
          </w:p>
        </w:tc>
        <w:tc>
          <w:tcPr>
            <w:tcW w:w="1160" w:type="dxa"/>
            <w:tcBorders>
              <w:right w:val="single" w:sz="8" w:space="0" w:color="auto"/>
            </w:tcBorders>
            <w:vAlign w:val="bottom"/>
          </w:tcPr>
          <w:p w14:paraId="2C790786" w14:textId="77777777" w:rsidR="001516AB" w:rsidRDefault="0066520C">
            <w:pPr>
              <w:jc w:val="center"/>
              <w:rPr>
                <w:sz w:val="20"/>
                <w:szCs w:val="20"/>
              </w:rPr>
            </w:pPr>
            <w:r>
              <w:rPr>
                <w:rFonts w:ascii="Arial" w:eastAsia="Arial" w:hAnsi="Arial" w:cs="Arial"/>
                <w:w w:val="98"/>
                <w:sz w:val="16"/>
                <w:szCs w:val="16"/>
              </w:rPr>
              <w:t>2.0</w:t>
            </w:r>
          </w:p>
        </w:tc>
        <w:tc>
          <w:tcPr>
            <w:tcW w:w="800" w:type="dxa"/>
            <w:tcBorders>
              <w:right w:val="single" w:sz="8" w:space="0" w:color="auto"/>
            </w:tcBorders>
            <w:vAlign w:val="bottom"/>
          </w:tcPr>
          <w:p w14:paraId="3A225807" w14:textId="77777777" w:rsidR="001516AB" w:rsidRDefault="0066520C">
            <w:pPr>
              <w:jc w:val="center"/>
              <w:rPr>
                <w:sz w:val="20"/>
                <w:szCs w:val="20"/>
              </w:rPr>
            </w:pPr>
            <w:r>
              <w:rPr>
                <w:rFonts w:ascii="Arial" w:eastAsia="Arial" w:hAnsi="Arial" w:cs="Arial"/>
                <w:w w:val="93"/>
                <w:sz w:val="16"/>
                <w:szCs w:val="16"/>
              </w:rPr>
              <w:t>V</w:t>
            </w:r>
          </w:p>
        </w:tc>
        <w:tc>
          <w:tcPr>
            <w:tcW w:w="3300" w:type="dxa"/>
            <w:tcBorders>
              <w:right w:val="single" w:sz="8" w:space="0" w:color="auto"/>
            </w:tcBorders>
            <w:vAlign w:val="bottom"/>
          </w:tcPr>
          <w:p w14:paraId="5297CECC" w14:textId="77777777" w:rsidR="001516AB" w:rsidRDefault="001516AB">
            <w:pPr>
              <w:rPr>
                <w:sz w:val="20"/>
                <w:szCs w:val="20"/>
              </w:rPr>
            </w:pPr>
          </w:p>
        </w:tc>
      </w:tr>
      <w:tr w:rsidR="001516AB" w14:paraId="644EE92E" w14:textId="77777777">
        <w:trPr>
          <w:trHeight w:val="182"/>
        </w:trPr>
        <w:tc>
          <w:tcPr>
            <w:tcW w:w="2660" w:type="dxa"/>
            <w:tcBorders>
              <w:left w:val="single" w:sz="8" w:space="0" w:color="auto"/>
              <w:right w:val="single" w:sz="8" w:space="0" w:color="auto"/>
            </w:tcBorders>
            <w:vAlign w:val="bottom"/>
          </w:tcPr>
          <w:p w14:paraId="0A287891" w14:textId="77777777" w:rsidR="001516AB" w:rsidRDefault="0066520C">
            <w:pPr>
              <w:spacing w:line="182" w:lineRule="exact"/>
              <w:ind w:left="100"/>
              <w:rPr>
                <w:sz w:val="20"/>
                <w:szCs w:val="20"/>
              </w:rPr>
            </w:pPr>
            <w:r>
              <w:rPr>
                <w:rFonts w:ascii="Arial" w:eastAsia="Arial" w:hAnsi="Arial" w:cs="Arial"/>
                <w:sz w:val="16"/>
                <w:szCs w:val="16"/>
              </w:rPr>
              <w:t>DCOUPL, RBIAS</w:t>
            </w:r>
          </w:p>
        </w:tc>
        <w:tc>
          <w:tcPr>
            <w:tcW w:w="1180" w:type="dxa"/>
            <w:tcBorders>
              <w:right w:val="single" w:sz="8" w:space="0" w:color="auto"/>
            </w:tcBorders>
            <w:vAlign w:val="bottom"/>
          </w:tcPr>
          <w:p w14:paraId="4DA5F957" w14:textId="77777777" w:rsidR="001516AB" w:rsidRDefault="001516AB">
            <w:pPr>
              <w:rPr>
                <w:sz w:val="15"/>
                <w:szCs w:val="15"/>
              </w:rPr>
            </w:pPr>
          </w:p>
        </w:tc>
        <w:tc>
          <w:tcPr>
            <w:tcW w:w="1160" w:type="dxa"/>
            <w:tcBorders>
              <w:right w:val="single" w:sz="8" w:space="0" w:color="auto"/>
            </w:tcBorders>
            <w:vAlign w:val="bottom"/>
          </w:tcPr>
          <w:p w14:paraId="735B4DF4" w14:textId="77777777" w:rsidR="001516AB" w:rsidRDefault="001516AB">
            <w:pPr>
              <w:rPr>
                <w:sz w:val="15"/>
                <w:szCs w:val="15"/>
              </w:rPr>
            </w:pPr>
          </w:p>
        </w:tc>
        <w:tc>
          <w:tcPr>
            <w:tcW w:w="800" w:type="dxa"/>
            <w:tcBorders>
              <w:right w:val="single" w:sz="8" w:space="0" w:color="auto"/>
            </w:tcBorders>
            <w:vAlign w:val="bottom"/>
          </w:tcPr>
          <w:p w14:paraId="10CA7132" w14:textId="77777777" w:rsidR="001516AB" w:rsidRDefault="001516AB">
            <w:pPr>
              <w:rPr>
                <w:sz w:val="15"/>
                <w:szCs w:val="15"/>
              </w:rPr>
            </w:pPr>
          </w:p>
        </w:tc>
        <w:tc>
          <w:tcPr>
            <w:tcW w:w="3300" w:type="dxa"/>
            <w:tcBorders>
              <w:right w:val="single" w:sz="8" w:space="0" w:color="auto"/>
            </w:tcBorders>
            <w:vAlign w:val="bottom"/>
          </w:tcPr>
          <w:p w14:paraId="41653FD7" w14:textId="77777777" w:rsidR="001516AB" w:rsidRDefault="001516AB">
            <w:pPr>
              <w:rPr>
                <w:sz w:val="15"/>
                <w:szCs w:val="15"/>
              </w:rPr>
            </w:pPr>
          </w:p>
        </w:tc>
      </w:tr>
      <w:tr w:rsidR="001516AB" w14:paraId="3C8DBBB4" w14:textId="77777777">
        <w:trPr>
          <w:trHeight w:val="66"/>
        </w:trPr>
        <w:tc>
          <w:tcPr>
            <w:tcW w:w="2660" w:type="dxa"/>
            <w:tcBorders>
              <w:left w:val="single" w:sz="8" w:space="0" w:color="auto"/>
              <w:bottom w:val="single" w:sz="8" w:space="0" w:color="auto"/>
              <w:right w:val="single" w:sz="8" w:space="0" w:color="auto"/>
            </w:tcBorders>
            <w:vAlign w:val="bottom"/>
          </w:tcPr>
          <w:p w14:paraId="42546DE4"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3C08980C"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30BDE47E" w14:textId="77777777" w:rsidR="001516AB" w:rsidRDefault="001516AB">
            <w:pPr>
              <w:rPr>
                <w:sz w:val="5"/>
                <w:szCs w:val="5"/>
              </w:rPr>
            </w:pPr>
          </w:p>
        </w:tc>
        <w:tc>
          <w:tcPr>
            <w:tcW w:w="800" w:type="dxa"/>
            <w:tcBorders>
              <w:bottom w:val="single" w:sz="8" w:space="0" w:color="auto"/>
              <w:right w:val="single" w:sz="8" w:space="0" w:color="auto"/>
            </w:tcBorders>
            <w:vAlign w:val="bottom"/>
          </w:tcPr>
          <w:p w14:paraId="7FF39155" w14:textId="77777777" w:rsidR="001516AB" w:rsidRDefault="001516AB">
            <w:pPr>
              <w:rPr>
                <w:sz w:val="5"/>
                <w:szCs w:val="5"/>
              </w:rPr>
            </w:pPr>
          </w:p>
        </w:tc>
        <w:tc>
          <w:tcPr>
            <w:tcW w:w="3300" w:type="dxa"/>
            <w:tcBorders>
              <w:bottom w:val="single" w:sz="8" w:space="0" w:color="auto"/>
              <w:right w:val="single" w:sz="8" w:space="0" w:color="auto"/>
            </w:tcBorders>
            <w:vAlign w:val="bottom"/>
          </w:tcPr>
          <w:p w14:paraId="3E1B68BC" w14:textId="77777777" w:rsidR="001516AB" w:rsidRDefault="001516AB">
            <w:pPr>
              <w:rPr>
                <w:sz w:val="5"/>
                <w:szCs w:val="5"/>
              </w:rPr>
            </w:pPr>
          </w:p>
        </w:tc>
      </w:tr>
      <w:tr w:rsidR="001516AB" w14:paraId="0366F3AC" w14:textId="77777777">
        <w:trPr>
          <w:trHeight w:val="228"/>
        </w:trPr>
        <w:tc>
          <w:tcPr>
            <w:tcW w:w="2660" w:type="dxa"/>
            <w:tcBorders>
              <w:left w:val="single" w:sz="8" w:space="0" w:color="auto"/>
              <w:right w:val="single" w:sz="8" w:space="0" w:color="auto"/>
            </w:tcBorders>
            <w:vAlign w:val="bottom"/>
          </w:tcPr>
          <w:p w14:paraId="2466C634" w14:textId="77777777" w:rsidR="001516AB" w:rsidRDefault="0066520C">
            <w:pPr>
              <w:ind w:left="100"/>
              <w:rPr>
                <w:sz w:val="20"/>
                <w:szCs w:val="20"/>
              </w:rPr>
            </w:pPr>
            <w:r>
              <w:rPr>
                <w:rFonts w:ascii="Arial" w:eastAsia="Arial" w:hAnsi="Arial" w:cs="Arial"/>
                <w:sz w:val="16"/>
                <w:szCs w:val="16"/>
              </w:rPr>
              <w:t>Скорость нарастания напряжения</w:t>
            </w:r>
          </w:p>
        </w:tc>
        <w:tc>
          <w:tcPr>
            <w:tcW w:w="1180" w:type="dxa"/>
            <w:tcBorders>
              <w:right w:val="single" w:sz="8" w:space="0" w:color="auto"/>
            </w:tcBorders>
            <w:vAlign w:val="bottom"/>
          </w:tcPr>
          <w:p w14:paraId="15CE7C41" w14:textId="77777777" w:rsidR="001516AB" w:rsidRDefault="001516AB">
            <w:pPr>
              <w:rPr>
                <w:sz w:val="19"/>
                <w:szCs w:val="19"/>
              </w:rPr>
            </w:pPr>
          </w:p>
        </w:tc>
        <w:tc>
          <w:tcPr>
            <w:tcW w:w="1160" w:type="dxa"/>
            <w:tcBorders>
              <w:right w:val="single" w:sz="8" w:space="0" w:color="auto"/>
            </w:tcBorders>
            <w:vAlign w:val="bottom"/>
          </w:tcPr>
          <w:p w14:paraId="2D818868" w14:textId="77777777" w:rsidR="001516AB" w:rsidRDefault="0066520C">
            <w:pPr>
              <w:jc w:val="center"/>
              <w:rPr>
                <w:sz w:val="20"/>
                <w:szCs w:val="20"/>
              </w:rPr>
            </w:pPr>
            <w:r>
              <w:rPr>
                <w:rFonts w:ascii="Arial" w:eastAsia="Arial" w:hAnsi="Arial" w:cs="Arial"/>
                <w:w w:val="97"/>
                <w:sz w:val="16"/>
                <w:szCs w:val="16"/>
              </w:rPr>
              <w:t>120</w:t>
            </w:r>
          </w:p>
        </w:tc>
        <w:tc>
          <w:tcPr>
            <w:tcW w:w="800" w:type="dxa"/>
            <w:tcBorders>
              <w:right w:val="single" w:sz="8" w:space="0" w:color="auto"/>
            </w:tcBorders>
            <w:vAlign w:val="bottom"/>
          </w:tcPr>
          <w:p w14:paraId="5D5AB97F" w14:textId="77777777" w:rsidR="001516AB" w:rsidRDefault="0066520C">
            <w:pPr>
              <w:jc w:val="center"/>
              <w:rPr>
                <w:sz w:val="20"/>
                <w:szCs w:val="20"/>
              </w:rPr>
            </w:pPr>
            <w:r>
              <w:rPr>
                <w:rFonts w:ascii="Arial" w:eastAsia="Arial" w:hAnsi="Arial" w:cs="Arial"/>
                <w:w w:val="99"/>
                <w:sz w:val="16"/>
                <w:szCs w:val="16"/>
              </w:rPr>
              <w:t>кВ / мкс</w:t>
            </w:r>
          </w:p>
        </w:tc>
        <w:tc>
          <w:tcPr>
            <w:tcW w:w="3300" w:type="dxa"/>
            <w:tcBorders>
              <w:right w:val="single" w:sz="8" w:space="0" w:color="auto"/>
            </w:tcBorders>
            <w:vAlign w:val="bottom"/>
          </w:tcPr>
          <w:p w14:paraId="7C8B346B" w14:textId="77777777" w:rsidR="001516AB" w:rsidRDefault="001516AB">
            <w:pPr>
              <w:rPr>
                <w:sz w:val="19"/>
                <w:szCs w:val="19"/>
              </w:rPr>
            </w:pPr>
          </w:p>
        </w:tc>
      </w:tr>
      <w:tr w:rsidR="001516AB" w14:paraId="07E6EF9A" w14:textId="77777777">
        <w:trPr>
          <w:trHeight w:val="66"/>
        </w:trPr>
        <w:tc>
          <w:tcPr>
            <w:tcW w:w="2660" w:type="dxa"/>
            <w:tcBorders>
              <w:left w:val="single" w:sz="8" w:space="0" w:color="auto"/>
              <w:bottom w:val="single" w:sz="8" w:space="0" w:color="auto"/>
              <w:right w:val="single" w:sz="8" w:space="0" w:color="auto"/>
            </w:tcBorders>
            <w:vAlign w:val="bottom"/>
          </w:tcPr>
          <w:p w14:paraId="1F9EB845"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270FFE0B"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2B91B0B5" w14:textId="77777777" w:rsidR="001516AB" w:rsidRDefault="001516AB">
            <w:pPr>
              <w:rPr>
                <w:sz w:val="5"/>
                <w:szCs w:val="5"/>
              </w:rPr>
            </w:pPr>
          </w:p>
        </w:tc>
        <w:tc>
          <w:tcPr>
            <w:tcW w:w="800" w:type="dxa"/>
            <w:tcBorders>
              <w:bottom w:val="single" w:sz="8" w:space="0" w:color="auto"/>
              <w:right w:val="single" w:sz="8" w:space="0" w:color="auto"/>
            </w:tcBorders>
            <w:vAlign w:val="bottom"/>
          </w:tcPr>
          <w:p w14:paraId="0F34D8E3" w14:textId="77777777" w:rsidR="001516AB" w:rsidRDefault="001516AB">
            <w:pPr>
              <w:rPr>
                <w:sz w:val="5"/>
                <w:szCs w:val="5"/>
              </w:rPr>
            </w:pPr>
          </w:p>
        </w:tc>
        <w:tc>
          <w:tcPr>
            <w:tcW w:w="3300" w:type="dxa"/>
            <w:tcBorders>
              <w:bottom w:val="single" w:sz="8" w:space="0" w:color="auto"/>
              <w:right w:val="single" w:sz="8" w:space="0" w:color="auto"/>
            </w:tcBorders>
            <w:vAlign w:val="bottom"/>
          </w:tcPr>
          <w:p w14:paraId="79713ABA" w14:textId="77777777" w:rsidR="001516AB" w:rsidRDefault="001516AB">
            <w:pPr>
              <w:rPr>
                <w:sz w:val="5"/>
                <w:szCs w:val="5"/>
              </w:rPr>
            </w:pPr>
          </w:p>
        </w:tc>
      </w:tr>
      <w:tr w:rsidR="001516AB" w14:paraId="192245FE" w14:textId="77777777">
        <w:trPr>
          <w:trHeight w:val="228"/>
        </w:trPr>
        <w:tc>
          <w:tcPr>
            <w:tcW w:w="2660" w:type="dxa"/>
            <w:tcBorders>
              <w:left w:val="single" w:sz="8" w:space="0" w:color="auto"/>
              <w:right w:val="single" w:sz="8" w:space="0" w:color="auto"/>
            </w:tcBorders>
            <w:vAlign w:val="bottom"/>
          </w:tcPr>
          <w:p w14:paraId="4182AE81" w14:textId="77777777" w:rsidR="001516AB" w:rsidRDefault="0066520C">
            <w:pPr>
              <w:ind w:left="100"/>
              <w:rPr>
                <w:sz w:val="20"/>
                <w:szCs w:val="20"/>
              </w:rPr>
            </w:pPr>
            <w:r>
              <w:rPr>
                <w:rFonts w:ascii="Arial" w:eastAsia="Arial" w:hAnsi="Arial" w:cs="Arial"/>
                <w:sz w:val="16"/>
                <w:szCs w:val="16"/>
              </w:rPr>
              <w:t>Входной уровень RF</w:t>
            </w:r>
          </w:p>
        </w:tc>
        <w:tc>
          <w:tcPr>
            <w:tcW w:w="1180" w:type="dxa"/>
            <w:tcBorders>
              <w:right w:val="single" w:sz="8" w:space="0" w:color="auto"/>
            </w:tcBorders>
            <w:vAlign w:val="bottom"/>
          </w:tcPr>
          <w:p w14:paraId="4D6D503F" w14:textId="77777777" w:rsidR="001516AB" w:rsidRDefault="001516AB">
            <w:pPr>
              <w:rPr>
                <w:sz w:val="19"/>
                <w:szCs w:val="19"/>
              </w:rPr>
            </w:pPr>
          </w:p>
        </w:tc>
        <w:tc>
          <w:tcPr>
            <w:tcW w:w="1160" w:type="dxa"/>
            <w:tcBorders>
              <w:right w:val="single" w:sz="8" w:space="0" w:color="auto"/>
            </w:tcBorders>
            <w:vAlign w:val="bottom"/>
          </w:tcPr>
          <w:p w14:paraId="75AC625E" w14:textId="77777777" w:rsidR="001516AB" w:rsidRDefault="0066520C">
            <w:pPr>
              <w:jc w:val="center"/>
              <w:rPr>
                <w:sz w:val="20"/>
                <w:szCs w:val="20"/>
              </w:rPr>
            </w:pPr>
            <w:r>
              <w:rPr>
                <w:rFonts w:ascii="Arial" w:eastAsia="Arial" w:hAnsi="Arial" w:cs="Arial"/>
                <w:w w:val="95"/>
                <w:sz w:val="16"/>
                <w:szCs w:val="16"/>
              </w:rPr>
              <w:t>+10</w:t>
            </w:r>
          </w:p>
        </w:tc>
        <w:tc>
          <w:tcPr>
            <w:tcW w:w="800" w:type="dxa"/>
            <w:tcBorders>
              <w:right w:val="single" w:sz="8" w:space="0" w:color="auto"/>
            </w:tcBorders>
            <w:vAlign w:val="bottom"/>
          </w:tcPr>
          <w:p w14:paraId="7146960C" w14:textId="77777777" w:rsidR="001516AB" w:rsidRDefault="0066520C">
            <w:pPr>
              <w:jc w:val="center"/>
              <w:rPr>
                <w:sz w:val="20"/>
                <w:szCs w:val="20"/>
              </w:rPr>
            </w:pPr>
            <w:r>
              <w:rPr>
                <w:rFonts w:ascii="Arial" w:eastAsia="Arial" w:hAnsi="Arial" w:cs="Arial"/>
                <w:w w:val="97"/>
                <w:sz w:val="16"/>
                <w:szCs w:val="16"/>
              </w:rPr>
              <w:t>дБм</w:t>
            </w:r>
          </w:p>
        </w:tc>
        <w:tc>
          <w:tcPr>
            <w:tcW w:w="3300" w:type="dxa"/>
            <w:tcBorders>
              <w:right w:val="single" w:sz="8" w:space="0" w:color="auto"/>
            </w:tcBorders>
            <w:vAlign w:val="bottom"/>
          </w:tcPr>
          <w:p w14:paraId="3BF74BC3" w14:textId="77777777" w:rsidR="001516AB" w:rsidRDefault="001516AB">
            <w:pPr>
              <w:rPr>
                <w:sz w:val="19"/>
                <w:szCs w:val="19"/>
              </w:rPr>
            </w:pPr>
          </w:p>
        </w:tc>
      </w:tr>
      <w:tr w:rsidR="001516AB" w14:paraId="194B4A25" w14:textId="77777777">
        <w:trPr>
          <w:trHeight w:val="66"/>
        </w:trPr>
        <w:tc>
          <w:tcPr>
            <w:tcW w:w="2660" w:type="dxa"/>
            <w:tcBorders>
              <w:left w:val="single" w:sz="8" w:space="0" w:color="auto"/>
              <w:bottom w:val="single" w:sz="8" w:space="0" w:color="auto"/>
              <w:right w:val="single" w:sz="8" w:space="0" w:color="auto"/>
            </w:tcBorders>
            <w:vAlign w:val="bottom"/>
          </w:tcPr>
          <w:p w14:paraId="52E3E60F"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0BFD9D8D"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1B91E45F" w14:textId="77777777" w:rsidR="001516AB" w:rsidRDefault="001516AB">
            <w:pPr>
              <w:rPr>
                <w:sz w:val="5"/>
                <w:szCs w:val="5"/>
              </w:rPr>
            </w:pPr>
          </w:p>
        </w:tc>
        <w:tc>
          <w:tcPr>
            <w:tcW w:w="800" w:type="dxa"/>
            <w:tcBorders>
              <w:bottom w:val="single" w:sz="8" w:space="0" w:color="auto"/>
              <w:right w:val="single" w:sz="8" w:space="0" w:color="auto"/>
            </w:tcBorders>
            <w:vAlign w:val="bottom"/>
          </w:tcPr>
          <w:p w14:paraId="46F2C230" w14:textId="77777777" w:rsidR="001516AB" w:rsidRDefault="001516AB">
            <w:pPr>
              <w:rPr>
                <w:sz w:val="5"/>
                <w:szCs w:val="5"/>
              </w:rPr>
            </w:pPr>
          </w:p>
        </w:tc>
        <w:tc>
          <w:tcPr>
            <w:tcW w:w="3300" w:type="dxa"/>
            <w:tcBorders>
              <w:bottom w:val="single" w:sz="8" w:space="0" w:color="auto"/>
              <w:right w:val="single" w:sz="8" w:space="0" w:color="auto"/>
            </w:tcBorders>
            <w:vAlign w:val="bottom"/>
          </w:tcPr>
          <w:p w14:paraId="6A1095AF" w14:textId="77777777" w:rsidR="001516AB" w:rsidRDefault="001516AB">
            <w:pPr>
              <w:rPr>
                <w:sz w:val="5"/>
                <w:szCs w:val="5"/>
              </w:rPr>
            </w:pPr>
          </w:p>
        </w:tc>
      </w:tr>
      <w:tr w:rsidR="001516AB" w14:paraId="62A70355" w14:textId="77777777">
        <w:trPr>
          <w:trHeight w:val="242"/>
        </w:trPr>
        <w:tc>
          <w:tcPr>
            <w:tcW w:w="2660" w:type="dxa"/>
            <w:tcBorders>
              <w:left w:val="single" w:sz="8" w:space="0" w:color="auto"/>
              <w:right w:val="single" w:sz="8" w:space="0" w:color="auto"/>
            </w:tcBorders>
            <w:vAlign w:val="bottom"/>
          </w:tcPr>
          <w:p w14:paraId="786832AC" w14:textId="77777777" w:rsidR="001516AB" w:rsidRDefault="0066520C">
            <w:pPr>
              <w:ind w:left="100"/>
              <w:rPr>
                <w:sz w:val="20"/>
                <w:szCs w:val="20"/>
              </w:rPr>
            </w:pPr>
            <w:r>
              <w:rPr>
                <w:rFonts w:ascii="Arial" w:eastAsia="Arial" w:hAnsi="Arial" w:cs="Arial"/>
                <w:sz w:val="16"/>
                <w:szCs w:val="16"/>
              </w:rPr>
              <w:t>Диапазон температур хранения</w:t>
            </w:r>
          </w:p>
        </w:tc>
        <w:tc>
          <w:tcPr>
            <w:tcW w:w="1180" w:type="dxa"/>
            <w:tcBorders>
              <w:right w:val="single" w:sz="8" w:space="0" w:color="auto"/>
            </w:tcBorders>
            <w:vAlign w:val="bottom"/>
          </w:tcPr>
          <w:p w14:paraId="506CEA64" w14:textId="77777777" w:rsidR="001516AB" w:rsidRDefault="0066520C">
            <w:pPr>
              <w:jc w:val="center"/>
              <w:rPr>
                <w:sz w:val="20"/>
                <w:szCs w:val="20"/>
              </w:rPr>
            </w:pPr>
            <w:r>
              <w:rPr>
                <w:rFonts w:ascii="Arial" w:eastAsia="Arial" w:hAnsi="Arial" w:cs="Arial"/>
                <w:sz w:val="16"/>
                <w:szCs w:val="16"/>
              </w:rPr>
              <w:t>–50</w:t>
            </w:r>
          </w:p>
        </w:tc>
        <w:tc>
          <w:tcPr>
            <w:tcW w:w="1160" w:type="dxa"/>
            <w:tcBorders>
              <w:right w:val="single" w:sz="8" w:space="0" w:color="auto"/>
            </w:tcBorders>
            <w:vAlign w:val="bottom"/>
          </w:tcPr>
          <w:p w14:paraId="7D68EC8B" w14:textId="77777777" w:rsidR="001516AB" w:rsidRDefault="0066520C">
            <w:pPr>
              <w:jc w:val="center"/>
              <w:rPr>
                <w:sz w:val="20"/>
                <w:szCs w:val="20"/>
              </w:rPr>
            </w:pPr>
            <w:r>
              <w:rPr>
                <w:rFonts w:ascii="Arial" w:eastAsia="Arial" w:hAnsi="Arial" w:cs="Arial"/>
                <w:w w:val="97"/>
                <w:sz w:val="16"/>
                <w:szCs w:val="16"/>
              </w:rPr>
              <w:t>150</w:t>
            </w:r>
          </w:p>
        </w:tc>
        <w:tc>
          <w:tcPr>
            <w:tcW w:w="800" w:type="dxa"/>
            <w:tcBorders>
              <w:right w:val="single" w:sz="8" w:space="0" w:color="auto"/>
            </w:tcBorders>
            <w:vAlign w:val="bottom"/>
          </w:tcPr>
          <w:p w14:paraId="3D47981E" w14:textId="77777777" w:rsidR="001516AB" w:rsidRDefault="0066520C">
            <w:pPr>
              <w:jc w:val="center"/>
              <w:rPr>
                <w:sz w:val="20"/>
                <w:szCs w:val="20"/>
              </w:rPr>
            </w:pPr>
            <w:r>
              <w:rPr>
                <w:rFonts w:ascii="Symbol" w:eastAsia="Symbol" w:hAnsi="Symbol" w:cs="Symbol"/>
                <w:w w:val="99"/>
                <w:sz w:val="16"/>
                <w:szCs w:val="16"/>
              </w:rPr>
              <w:t></w:t>
            </w:r>
            <w:r>
              <w:rPr>
                <w:rFonts w:ascii="Arial" w:eastAsia="Arial" w:hAnsi="Arial" w:cs="Arial"/>
                <w:w w:val="99"/>
                <w:sz w:val="16"/>
                <w:szCs w:val="16"/>
              </w:rPr>
              <w:t>C</w:t>
            </w:r>
          </w:p>
        </w:tc>
        <w:tc>
          <w:tcPr>
            <w:tcW w:w="3300" w:type="dxa"/>
            <w:tcBorders>
              <w:right w:val="single" w:sz="8" w:space="0" w:color="auto"/>
            </w:tcBorders>
            <w:vAlign w:val="bottom"/>
          </w:tcPr>
          <w:p w14:paraId="7EA3880B" w14:textId="77777777" w:rsidR="001516AB" w:rsidRDefault="001516AB">
            <w:pPr>
              <w:rPr>
                <w:sz w:val="21"/>
                <w:szCs w:val="21"/>
              </w:rPr>
            </w:pPr>
          </w:p>
        </w:tc>
      </w:tr>
      <w:tr w:rsidR="001516AB" w14:paraId="68378AA4" w14:textId="77777777">
        <w:trPr>
          <w:trHeight w:val="62"/>
        </w:trPr>
        <w:tc>
          <w:tcPr>
            <w:tcW w:w="2660" w:type="dxa"/>
            <w:tcBorders>
              <w:left w:val="single" w:sz="8" w:space="0" w:color="auto"/>
              <w:bottom w:val="single" w:sz="8" w:space="0" w:color="auto"/>
              <w:right w:val="single" w:sz="8" w:space="0" w:color="auto"/>
            </w:tcBorders>
            <w:vAlign w:val="bottom"/>
          </w:tcPr>
          <w:p w14:paraId="3C37BF1A"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41AB1F83"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5CE4C0FA" w14:textId="77777777" w:rsidR="001516AB" w:rsidRDefault="001516AB">
            <w:pPr>
              <w:rPr>
                <w:sz w:val="5"/>
                <w:szCs w:val="5"/>
              </w:rPr>
            </w:pPr>
          </w:p>
        </w:tc>
        <w:tc>
          <w:tcPr>
            <w:tcW w:w="800" w:type="dxa"/>
            <w:tcBorders>
              <w:bottom w:val="single" w:sz="8" w:space="0" w:color="auto"/>
              <w:right w:val="single" w:sz="8" w:space="0" w:color="auto"/>
            </w:tcBorders>
            <w:vAlign w:val="bottom"/>
          </w:tcPr>
          <w:p w14:paraId="4ECC0F3C" w14:textId="77777777" w:rsidR="001516AB" w:rsidRDefault="001516AB">
            <w:pPr>
              <w:rPr>
                <w:sz w:val="5"/>
                <w:szCs w:val="5"/>
              </w:rPr>
            </w:pPr>
          </w:p>
        </w:tc>
        <w:tc>
          <w:tcPr>
            <w:tcW w:w="3300" w:type="dxa"/>
            <w:tcBorders>
              <w:bottom w:val="single" w:sz="8" w:space="0" w:color="auto"/>
              <w:right w:val="single" w:sz="8" w:space="0" w:color="auto"/>
            </w:tcBorders>
            <w:vAlign w:val="bottom"/>
          </w:tcPr>
          <w:p w14:paraId="05715787" w14:textId="77777777" w:rsidR="001516AB" w:rsidRDefault="001516AB">
            <w:pPr>
              <w:rPr>
                <w:sz w:val="5"/>
                <w:szCs w:val="5"/>
              </w:rPr>
            </w:pPr>
          </w:p>
        </w:tc>
      </w:tr>
      <w:tr w:rsidR="001516AB" w14:paraId="1D4BC88E" w14:textId="77777777">
        <w:trPr>
          <w:trHeight w:val="245"/>
        </w:trPr>
        <w:tc>
          <w:tcPr>
            <w:tcW w:w="2660" w:type="dxa"/>
            <w:tcBorders>
              <w:left w:val="single" w:sz="8" w:space="0" w:color="auto"/>
              <w:right w:val="single" w:sz="8" w:space="0" w:color="auto"/>
            </w:tcBorders>
            <w:vAlign w:val="bottom"/>
          </w:tcPr>
          <w:p w14:paraId="35CEA30D" w14:textId="77777777" w:rsidR="001516AB" w:rsidRDefault="0066520C">
            <w:pPr>
              <w:ind w:left="100"/>
              <w:rPr>
                <w:sz w:val="20"/>
                <w:szCs w:val="20"/>
              </w:rPr>
            </w:pPr>
            <w:r>
              <w:rPr>
                <w:rFonts w:ascii="Arial" w:eastAsia="Arial" w:hAnsi="Arial" w:cs="Arial"/>
                <w:sz w:val="16"/>
                <w:szCs w:val="16"/>
              </w:rPr>
              <w:t>Температура оплавления припоя</w:t>
            </w:r>
          </w:p>
        </w:tc>
        <w:tc>
          <w:tcPr>
            <w:tcW w:w="1180" w:type="dxa"/>
            <w:tcBorders>
              <w:right w:val="single" w:sz="8" w:space="0" w:color="auto"/>
            </w:tcBorders>
            <w:vAlign w:val="bottom"/>
          </w:tcPr>
          <w:p w14:paraId="5351EBA9" w14:textId="77777777" w:rsidR="001516AB" w:rsidRDefault="001516AB">
            <w:pPr>
              <w:rPr>
                <w:sz w:val="21"/>
                <w:szCs w:val="21"/>
              </w:rPr>
            </w:pPr>
          </w:p>
        </w:tc>
        <w:tc>
          <w:tcPr>
            <w:tcW w:w="1160" w:type="dxa"/>
            <w:tcBorders>
              <w:right w:val="single" w:sz="8" w:space="0" w:color="auto"/>
            </w:tcBorders>
            <w:vAlign w:val="bottom"/>
          </w:tcPr>
          <w:p w14:paraId="08CA863E" w14:textId="77777777" w:rsidR="001516AB" w:rsidRDefault="0066520C">
            <w:pPr>
              <w:jc w:val="center"/>
              <w:rPr>
                <w:sz w:val="20"/>
                <w:szCs w:val="20"/>
              </w:rPr>
            </w:pPr>
            <w:r>
              <w:rPr>
                <w:rFonts w:ascii="Arial" w:eastAsia="Arial" w:hAnsi="Arial" w:cs="Arial"/>
                <w:w w:val="97"/>
                <w:sz w:val="16"/>
                <w:szCs w:val="16"/>
              </w:rPr>
              <w:t>260</w:t>
            </w:r>
          </w:p>
        </w:tc>
        <w:tc>
          <w:tcPr>
            <w:tcW w:w="800" w:type="dxa"/>
            <w:tcBorders>
              <w:right w:val="single" w:sz="8" w:space="0" w:color="auto"/>
            </w:tcBorders>
            <w:vAlign w:val="bottom"/>
          </w:tcPr>
          <w:p w14:paraId="5C8CB5D0" w14:textId="77777777" w:rsidR="001516AB" w:rsidRDefault="0066520C">
            <w:pPr>
              <w:jc w:val="center"/>
              <w:rPr>
                <w:sz w:val="20"/>
                <w:szCs w:val="20"/>
              </w:rPr>
            </w:pPr>
            <w:r>
              <w:rPr>
                <w:rFonts w:ascii="Symbol" w:eastAsia="Symbol" w:hAnsi="Symbol" w:cs="Symbol"/>
                <w:w w:val="99"/>
                <w:sz w:val="16"/>
                <w:szCs w:val="16"/>
              </w:rPr>
              <w:t></w:t>
            </w:r>
            <w:r>
              <w:rPr>
                <w:rFonts w:ascii="Arial" w:eastAsia="Arial" w:hAnsi="Arial" w:cs="Arial"/>
                <w:w w:val="99"/>
                <w:sz w:val="16"/>
                <w:szCs w:val="16"/>
              </w:rPr>
              <w:t>C</w:t>
            </w:r>
          </w:p>
        </w:tc>
        <w:tc>
          <w:tcPr>
            <w:tcW w:w="3300" w:type="dxa"/>
            <w:tcBorders>
              <w:right w:val="single" w:sz="8" w:space="0" w:color="auto"/>
            </w:tcBorders>
            <w:vAlign w:val="bottom"/>
          </w:tcPr>
          <w:p w14:paraId="1D27DCBC" w14:textId="77777777" w:rsidR="001516AB" w:rsidRDefault="0066520C">
            <w:pPr>
              <w:ind w:left="60"/>
              <w:rPr>
                <w:sz w:val="20"/>
                <w:szCs w:val="20"/>
              </w:rPr>
            </w:pPr>
            <w:r>
              <w:rPr>
                <w:rFonts w:ascii="Arial" w:eastAsia="Arial" w:hAnsi="Arial" w:cs="Arial"/>
                <w:sz w:val="16"/>
                <w:szCs w:val="16"/>
              </w:rPr>
              <w:t>Согласно IPC / JEDEC J-STD-020</w:t>
            </w:r>
          </w:p>
        </w:tc>
      </w:tr>
      <w:tr w:rsidR="001516AB" w14:paraId="1DC52859" w14:textId="77777777">
        <w:trPr>
          <w:trHeight w:val="62"/>
        </w:trPr>
        <w:tc>
          <w:tcPr>
            <w:tcW w:w="2660" w:type="dxa"/>
            <w:tcBorders>
              <w:left w:val="single" w:sz="8" w:space="0" w:color="auto"/>
              <w:bottom w:val="single" w:sz="8" w:space="0" w:color="auto"/>
              <w:right w:val="single" w:sz="8" w:space="0" w:color="auto"/>
            </w:tcBorders>
            <w:vAlign w:val="bottom"/>
          </w:tcPr>
          <w:p w14:paraId="7F59A229"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2CAEF00A"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4E3B6DE6" w14:textId="77777777" w:rsidR="001516AB" w:rsidRDefault="001516AB">
            <w:pPr>
              <w:rPr>
                <w:sz w:val="5"/>
                <w:szCs w:val="5"/>
              </w:rPr>
            </w:pPr>
          </w:p>
        </w:tc>
        <w:tc>
          <w:tcPr>
            <w:tcW w:w="800" w:type="dxa"/>
            <w:tcBorders>
              <w:bottom w:val="single" w:sz="8" w:space="0" w:color="auto"/>
              <w:right w:val="single" w:sz="8" w:space="0" w:color="auto"/>
            </w:tcBorders>
            <w:vAlign w:val="bottom"/>
          </w:tcPr>
          <w:p w14:paraId="58F3E838" w14:textId="77777777" w:rsidR="001516AB" w:rsidRDefault="001516AB">
            <w:pPr>
              <w:rPr>
                <w:sz w:val="5"/>
                <w:szCs w:val="5"/>
              </w:rPr>
            </w:pPr>
          </w:p>
        </w:tc>
        <w:tc>
          <w:tcPr>
            <w:tcW w:w="3300" w:type="dxa"/>
            <w:tcBorders>
              <w:bottom w:val="single" w:sz="8" w:space="0" w:color="auto"/>
              <w:right w:val="single" w:sz="8" w:space="0" w:color="auto"/>
            </w:tcBorders>
            <w:vAlign w:val="bottom"/>
          </w:tcPr>
          <w:p w14:paraId="20209A1E" w14:textId="77777777" w:rsidR="001516AB" w:rsidRDefault="001516AB">
            <w:pPr>
              <w:rPr>
                <w:sz w:val="5"/>
                <w:szCs w:val="5"/>
              </w:rPr>
            </w:pPr>
          </w:p>
        </w:tc>
      </w:tr>
      <w:tr w:rsidR="001516AB" w14:paraId="22CD5DCF" w14:textId="77777777">
        <w:trPr>
          <w:trHeight w:val="228"/>
        </w:trPr>
        <w:tc>
          <w:tcPr>
            <w:tcW w:w="2660" w:type="dxa"/>
            <w:tcBorders>
              <w:left w:val="single" w:sz="8" w:space="0" w:color="auto"/>
              <w:right w:val="single" w:sz="8" w:space="0" w:color="auto"/>
            </w:tcBorders>
            <w:vAlign w:val="bottom"/>
          </w:tcPr>
          <w:p w14:paraId="2FA9A1B2" w14:textId="77777777" w:rsidR="001516AB" w:rsidRDefault="0066520C">
            <w:pPr>
              <w:ind w:left="100"/>
              <w:rPr>
                <w:sz w:val="20"/>
                <w:szCs w:val="20"/>
              </w:rPr>
            </w:pPr>
            <w:r>
              <w:rPr>
                <w:rFonts w:ascii="Arial" w:eastAsia="Arial" w:hAnsi="Arial" w:cs="Arial"/>
                <w:sz w:val="16"/>
                <w:szCs w:val="16"/>
              </w:rPr>
              <w:t>ESD</w:t>
            </w:r>
          </w:p>
        </w:tc>
        <w:tc>
          <w:tcPr>
            <w:tcW w:w="1180" w:type="dxa"/>
            <w:tcBorders>
              <w:right w:val="single" w:sz="8" w:space="0" w:color="auto"/>
            </w:tcBorders>
            <w:vAlign w:val="bottom"/>
          </w:tcPr>
          <w:p w14:paraId="19ACE875" w14:textId="77777777" w:rsidR="001516AB" w:rsidRDefault="001516AB">
            <w:pPr>
              <w:rPr>
                <w:sz w:val="19"/>
                <w:szCs w:val="19"/>
              </w:rPr>
            </w:pPr>
          </w:p>
        </w:tc>
        <w:tc>
          <w:tcPr>
            <w:tcW w:w="1160" w:type="dxa"/>
            <w:tcBorders>
              <w:right w:val="single" w:sz="8" w:space="0" w:color="auto"/>
            </w:tcBorders>
            <w:vAlign w:val="bottom"/>
          </w:tcPr>
          <w:p w14:paraId="195E8C39" w14:textId="77777777" w:rsidR="001516AB" w:rsidRDefault="0066520C">
            <w:pPr>
              <w:jc w:val="center"/>
              <w:rPr>
                <w:sz w:val="20"/>
                <w:szCs w:val="20"/>
              </w:rPr>
            </w:pPr>
            <w:r>
              <w:rPr>
                <w:rFonts w:ascii="Arial" w:eastAsia="Arial" w:hAnsi="Arial" w:cs="Arial"/>
                <w:w w:val="97"/>
                <w:sz w:val="16"/>
                <w:szCs w:val="16"/>
              </w:rPr>
              <w:t>750</w:t>
            </w:r>
          </w:p>
        </w:tc>
        <w:tc>
          <w:tcPr>
            <w:tcW w:w="800" w:type="dxa"/>
            <w:tcBorders>
              <w:right w:val="single" w:sz="8" w:space="0" w:color="auto"/>
            </w:tcBorders>
            <w:vAlign w:val="bottom"/>
          </w:tcPr>
          <w:p w14:paraId="5B3637A1" w14:textId="77777777" w:rsidR="001516AB" w:rsidRDefault="0066520C">
            <w:pPr>
              <w:jc w:val="center"/>
              <w:rPr>
                <w:sz w:val="20"/>
                <w:szCs w:val="20"/>
              </w:rPr>
            </w:pPr>
            <w:r>
              <w:rPr>
                <w:rFonts w:ascii="Arial" w:eastAsia="Arial" w:hAnsi="Arial" w:cs="Arial"/>
                <w:w w:val="93"/>
                <w:sz w:val="16"/>
                <w:szCs w:val="16"/>
              </w:rPr>
              <w:t>V</w:t>
            </w:r>
          </w:p>
        </w:tc>
        <w:tc>
          <w:tcPr>
            <w:tcW w:w="3300" w:type="dxa"/>
            <w:tcBorders>
              <w:right w:val="single" w:sz="8" w:space="0" w:color="auto"/>
            </w:tcBorders>
            <w:vAlign w:val="bottom"/>
          </w:tcPr>
          <w:p w14:paraId="4A00FBEC" w14:textId="77777777" w:rsidR="001516AB" w:rsidRDefault="0066520C">
            <w:pPr>
              <w:ind w:left="60"/>
              <w:rPr>
                <w:sz w:val="20"/>
                <w:szCs w:val="20"/>
              </w:rPr>
            </w:pPr>
            <w:r>
              <w:rPr>
                <w:rFonts w:ascii="Arial" w:eastAsia="Arial" w:hAnsi="Arial" w:cs="Arial"/>
                <w:sz w:val="16"/>
                <w:szCs w:val="16"/>
              </w:rPr>
              <w:t>Согласно JEDEC STD 22, метод A114,</w:t>
            </w:r>
          </w:p>
        </w:tc>
      </w:tr>
      <w:tr w:rsidR="001516AB" w14:paraId="231CAA88" w14:textId="77777777">
        <w:trPr>
          <w:trHeight w:val="185"/>
        </w:trPr>
        <w:tc>
          <w:tcPr>
            <w:tcW w:w="2660" w:type="dxa"/>
            <w:tcBorders>
              <w:left w:val="single" w:sz="8" w:space="0" w:color="auto"/>
              <w:right w:val="single" w:sz="8" w:space="0" w:color="auto"/>
            </w:tcBorders>
            <w:vAlign w:val="bottom"/>
          </w:tcPr>
          <w:p w14:paraId="3B949635" w14:textId="77777777" w:rsidR="001516AB" w:rsidRDefault="001516AB">
            <w:pPr>
              <w:rPr>
                <w:sz w:val="16"/>
                <w:szCs w:val="16"/>
              </w:rPr>
            </w:pPr>
          </w:p>
        </w:tc>
        <w:tc>
          <w:tcPr>
            <w:tcW w:w="1180" w:type="dxa"/>
            <w:tcBorders>
              <w:right w:val="single" w:sz="8" w:space="0" w:color="auto"/>
            </w:tcBorders>
            <w:vAlign w:val="bottom"/>
          </w:tcPr>
          <w:p w14:paraId="4E533815" w14:textId="77777777" w:rsidR="001516AB" w:rsidRDefault="001516AB">
            <w:pPr>
              <w:rPr>
                <w:sz w:val="16"/>
                <w:szCs w:val="16"/>
              </w:rPr>
            </w:pPr>
          </w:p>
        </w:tc>
        <w:tc>
          <w:tcPr>
            <w:tcW w:w="1160" w:type="dxa"/>
            <w:tcBorders>
              <w:right w:val="single" w:sz="8" w:space="0" w:color="auto"/>
            </w:tcBorders>
            <w:vAlign w:val="bottom"/>
          </w:tcPr>
          <w:p w14:paraId="699B6CBF" w14:textId="77777777" w:rsidR="001516AB" w:rsidRDefault="001516AB">
            <w:pPr>
              <w:rPr>
                <w:sz w:val="16"/>
                <w:szCs w:val="16"/>
              </w:rPr>
            </w:pPr>
          </w:p>
        </w:tc>
        <w:tc>
          <w:tcPr>
            <w:tcW w:w="800" w:type="dxa"/>
            <w:tcBorders>
              <w:right w:val="single" w:sz="8" w:space="0" w:color="auto"/>
            </w:tcBorders>
            <w:vAlign w:val="bottom"/>
          </w:tcPr>
          <w:p w14:paraId="0AA7C38A" w14:textId="77777777" w:rsidR="001516AB" w:rsidRDefault="001516AB">
            <w:pPr>
              <w:rPr>
                <w:sz w:val="16"/>
                <w:szCs w:val="16"/>
              </w:rPr>
            </w:pPr>
          </w:p>
        </w:tc>
        <w:tc>
          <w:tcPr>
            <w:tcW w:w="3300" w:type="dxa"/>
            <w:tcBorders>
              <w:right w:val="single" w:sz="8" w:space="0" w:color="auto"/>
            </w:tcBorders>
            <w:vAlign w:val="bottom"/>
          </w:tcPr>
          <w:p w14:paraId="61054B0A" w14:textId="77777777" w:rsidR="001516AB" w:rsidRDefault="0066520C">
            <w:pPr>
              <w:ind w:left="60"/>
              <w:rPr>
                <w:sz w:val="20"/>
                <w:szCs w:val="20"/>
              </w:rPr>
            </w:pPr>
            <w:r>
              <w:rPr>
                <w:rFonts w:ascii="Arial" w:eastAsia="Arial" w:hAnsi="Arial" w:cs="Arial"/>
                <w:sz w:val="16"/>
                <w:szCs w:val="16"/>
              </w:rPr>
              <w:t>Модель человеческого тела (HBM)</w:t>
            </w:r>
          </w:p>
        </w:tc>
      </w:tr>
      <w:tr w:rsidR="001516AB" w14:paraId="452C8B2D" w14:textId="77777777">
        <w:trPr>
          <w:trHeight w:val="66"/>
        </w:trPr>
        <w:tc>
          <w:tcPr>
            <w:tcW w:w="2660" w:type="dxa"/>
            <w:tcBorders>
              <w:left w:val="single" w:sz="8" w:space="0" w:color="auto"/>
              <w:bottom w:val="single" w:sz="8" w:space="0" w:color="auto"/>
              <w:right w:val="single" w:sz="8" w:space="0" w:color="auto"/>
            </w:tcBorders>
            <w:vAlign w:val="bottom"/>
          </w:tcPr>
          <w:p w14:paraId="1DC6EC77"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736A4886"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4F6D3ED4" w14:textId="77777777" w:rsidR="001516AB" w:rsidRDefault="001516AB">
            <w:pPr>
              <w:rPr>
                <w:sz w:val="5"/>
                <w:szCs w:val="5"/>
              </w:rPr>
            </w:pPr>
          </w:p>
        </w:tc>
        <w:tc>
          <w:tcPr>
            <w:tcW w:w="800" w:type="dxa"/>
            <w:tcBorders>
              <w:bottom w:val="single" w:sz="8" w:space="0" w:color="auto"/>
              <w:right w:val="single" w:sz="8" w:space="0" w:color="auto"/>
            </w:tcBorders>
            <w:vAlign w:val="bottom"/>
          </w:tcPr>
          <w:p w14:paraId="2D10387D" w14:textId="77777777" w:rsidR="001516AB" w:rsidRDefault="001516AB">
            <w:pPr>
              <w:rPr>
                <w:sz w:val="5"/>
                <w:szCs w:val="5"/>
              </w:rPr>
            </w:pPr>
          </w:p>
        </w:tc>
        <w:tc>
          <w:tcPr>
            <w:tcW w:w="3300" w:type="dxa"/>
            <w:tcBorders>
              <w:bottom w:val="single" w:sz="8" w:space="0" w:color="auto"/>
              <w:right w:val="single" w:sz="8" w:space="0" w:color="auto"/>
            </w:tcBorders>
            <w:vAlign w:val="bottom"/>
          </w:tcPr>
          <w:p w14:paraId="6253D558" w14:textId="77777777" w:rsidR="001516AB" w:rsidRDefault="001516AB">
            <w:pPr>
              <w:rPr>
                <w:sz w:val="5"/>
                <w:szCs w:val="5"/>
              </w:rPr>
            </w:pPr>
          </w:p>
        </w:tc>
      </w:tr>
      <w:tr w:rsidR="001516AB" w14:paraId="2880E930" w14:textId="77777777">
        <w:trPr>
          <w:trHeight w:val="228"/>
        </w:trPr>
        <w:tc>
          <w:tcPr>
            <w:tcW w:w="2660" w:type="dxa"/>
            <w:tcBorders>
              <w:left w:val="single" w:sz="8" w:space="0" w:color="auto"/>
              <w:right w:val="single" w:sz="8" w:space="0" w:color="auto"/>
            </w:tcBorders>
            <w:vAlign w:val="bottom"/>
          </w:tcPr>
          <w:p w14:paraId="58E42100" w14:textId="77777777" w:rsidR="001516AB" w:rsidRDefault="0066520C">
            <w:pPr>
              <w:ind w:left="100"/>
              <w:rPr>
                <w:sz w:val="20"/>
                <w:szCs w:val="20"/>
              </w:rPr>
            </w:pPr>
            <w:r>
              <w:rPr>
                <w:rFonts w:ascii="Arial" w:eastAsia="Arial" w:hAnsi="Arial" w:cs="Arial"/>
                <w:sz w:val="16"/>
                <w:szCs w:val="16"/>
              </w:rPr>
              <w:t>ESD</w:t>
            </w:r>
          </w:p>
        </w:tc>
        <w:tc>
          <w:tcPr>
            <w:tcW w:w="1180" w:type="dxa"/>
            <w:tcBorders>
              <w:right w:val="single" w:sz="8" w:space="0" w:color="auto"/>
            </w:tcBorders>
            <w:vAlign w:val="bottom"/>
          </w:tcPr>
          <w:p w14:paraId="42D2ED2B" w14:textId="77777777" w:rsidR="001516AB" w:rsidRDefault="001516AB">
            <w:pPr>
              <w:rPr>
                <w:sz w:val="19"/>
                <w:szCs w:val="19"/>
              </w:rPr>
            </w:pPr>
          </w:p>
        </w:tc>
        <w:tc>
          <w:tcPr>
            <w:tcW w:w="1160" w:type="dxa"/>
            <w:tcBorders>
              <w:right w:val="single" w:sz="8" w:space="0" w:color="auto"/>
            </w:tcBorders>
            <w:vAlign w:val="bottom"/>
          </w:tcPr>
          <w:p w14:paraId="30E1613D" w14:textId="77777777" w:rsidR="001516AB" w:rsidRDefault="0066520C">
            <w:pPr>
              <w:jc w:val="center"/>
              <w:rPr>
                <w:sz w:val="20"/>
                <w:szCs w:val="20"/>
              </w:rPr>
            </w:pPr>
            <w:r>
              <w:rPr>
                <w:rFonts w:ascii="Arial" w:eastAsia="Arial" w:hAnsi="Arial" w:cs="Arial"/>
                <w:w w:val="97"/>
                <w:sz w:val="16"/>
                <w:szCs w:val="16"/>
              </w:rPr>
              <w:t>400</w:t>
            </w:r>
          </w:p>
        </w:tc>
        <w:tc>
          <w:tcPr>
            <w:tcW w:w="800" w:type="dxa"/>
            <w:tcBorders>
              <w:right w:val="single" w:sz="8" w:space="0" w:color="auto"/>
            </w:tcBorders>
            <w:vAlign w:val="bottom"/>
          </w:tcPr>
          <w:p w14:paraId="515C3A19" w14:textId="77777777" w:rsidR="001516AB" w:rsidRDefault="0066520C">
            <w:pPr>
              <w:jc w:val="center"/>
              <w:rPr>
                <w:sz w:val="20"/>
                <w:szCs w:val="20"/>
              </w:rPr>
            </w:pPr>
            <w:r>
              <w:rPr>
                <w:rFonts w:ascii="Arial" w:eastAsia="Arial" w:hAnsi="Arial" w:cs="Arial"/>
                <w:w w:val="93"/>
                <w:sz w:val="16"/>
                <w:szCs w:val="16"/>
              </w:rPr>
              <w:t>V</w:t>
            </w:r>
          </w:p>
        </w:tc>
        <w:tc>
          <w:tcPr>
            <w:tcW w:w="3300" w:type="dxa"/>
            <w:tcBorders>
              <w:right w:val="single" w:sz="8" w:space="0" w:color="auto"/>
            </w:tcBorders>
            <w:vAlign w:val="bottom"/>
          </w:tcPr>
          <w:p w14:paraId="5A2DC239" w14:textId="77777777" w:rsidR="001516AB" w:rsidRDefault="0066520C">
            <w:pPr>
              <w:ind w:left="60"/>
              <w:rPr>
                <w:sz w:val="20"/>
                <w:szCs w:val="20"/>
              </w:rPr>
            </w:pPr>
            <w:r>
              <w:rPr>
                <w:rFonts w:ascii="Arial" w:eastAsia="Arial" w:hAnsi="Arial" w:cs="Arial"/>
                <w:sz w:val="16"/>
                <w:szCs w:val="16"/>
              </w:rPr>
              <w:t>Согласно JEDEC STD 22, C101C,</w:t>
            </w:r>
          </w:p>
        </w:tc>
      </w:tr>
      <w:tr w:rsidR="001516AB" w14:paraId="4CC56A21" w14:textId="77777777">
        <w:trPr>
          <w:trHeight w:val="185"/>
        </w:trPr>
        <w:tc>
          <w:tcPr>
            <w:tcW w:w="2660" w:type="dxa"/>
            <w:tcBorders>
              <w:left w:val="single" w:sz="8" w:space="0" w:color="auto"/>
              <w:right w:val="single" w:sz="8" w:space="0" w:color="auto"/>
            </w:tcBorders>
            <w:vAlign w:val="bottom"/>
          </w:tcPr>
          <w:p w14:paraId="747EA02A" w14:textId="77777777" w:rsidR="001516AB" w:rsidRDefault="001516AB">
            <w:pPr>
              <w:rPr>
                <w:sz w:val="16"/>
                <w:szCs w:val="16"/>
              </w:rPr>
            </w:pPr>
          </w:p>
        </w:tc>
        <w:tc>
          <w:tcPr>
            <w:tcW w:w="1180" w:type="dxa"/>
            <w:tcBorders>
              <w:right w:val="single" w:sz="8" w:space="0" w:color="auto"/>
            </w:tcBorders>
            <w:vAlign w:val="bottom"/>
          </w:tcPr>
          <w:p w14:paraId="38D36145" w14:textId="77777777" w:rsidR="001516AB" w:rsidRDefault="001516AB">
            <w:pPr>
              <w:rPr>
                <w:sz w:val="16"/>
                <w:szCs w:val="16"/>
              </w:rPr>
            </w:pPr>
          </w:p>
        </w:tc>
        <w:tc>
          <w:tcPr>
            <w:tcW w:w="1160" w:type="dxa"/>
            <w:tcBorders>
              <w:right w:val="single" w:sz="8" w:space="0" w:color="auto"/>
            </w:tcBorders>
            <w:vAlign w:val="bottom"/>
          </w:tcPr>
          <w:p w14:paraId="20477134" w14:textId="77777777" w:rsidR="001516AB" w:rsidRDefault="001516AB">
            <w:pPr>
              <w:rPr>
                <w:sz w:val="16"/>
                <w:szCs w:val="16"/>
              </w:rPr>
            </w:pPr>
          </w:p>
        </w:tc>
        <w:tc>
          <w:tcPr>
            <w:tcW w:w="800" w:type="dxa"/>
            <w:tcBorders>
              <w:right w:val="single" w:sz="8" w:space="0" w:color="auto"/>
            </w:tcBorders>
            <w:vAlign w:val="bottom"/>
          </w:tcPr>
          <w:p w14:paraId="6FCEA943" w14:textId="77777777" w:rsidR="001516AB" w:rsidRDefault="001516AB">
            <w:pPr>
              <w:rPr>
                <w:sz w:val="16"/>
                <w:szCs w:val="16"/>
              </w:rPr>
            </w:pPr>
          </w:p>
        </w:tc>
        <w:tc>
          <w:tcPr>
            <w:tcW w:w="3300" w:type="dxa"/>
            <w:tcBorders>
              <w:right w:val="single" w:sz="8" w:space="0" w:color="auto"/>
            </w:tcBorders>
            <w:vAlign w:val="bottom"/>
          </w:tcPr>
          <w:p w14:paraId="66405338" w14:textId="77777777" w:rsidR="001516AB" w:rsidRDefault="0066520C">
            <w:pPr>
              <w:ind w:left="60"/>
              <w:rPr>
                <w:sz w:val="20"/>
                <w:szCs w:val="20"/>
              </w:rPr>
            </w:pPr>
            <w:r>
              <w:rPr>
                <w:rFonts w:ascii="Arial" w:eastAsia="Arial" w:hAnsi="Arial" w:cs="Arial"/>
                <w:sz w:val="16"/>
                <w:szCs w:val="16"/>
              </w:rPr>
              <w:t>Модель заряженного устройства (CDM)</w:t>
            </w:r>
          </w:p>
        </w:tc>
      </w:tr>
      <w:tr w:rsidR="001516AB" w14:paraId="4E14AF88" w14:textId="77777777">
        <w:trPr>
          <w:trHeight w:val="69"/>
        </w:trPr>
        <w:tc>
          <w:tcPr>
            <w:tcW w:w="2660" w:type="dxa"/>
            <w:tcBorders>
              <w:left w:val="single" w:sz="8" w:space="0" w:color="auto"/>
              <w:bottom w:val="single" w:sz="8" w:space="0" w:color="auto"/>
              <w:right w:val="single" w:sz="8" w:space="0" w:color="auto"/>
            </w:tcBorders>
            <w:vAlign w:val="bottom"/>
          </w:tcPr>
          <w:p w14:paraId="4C854536"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2FBCFE90"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007E9AE8" w14:textId="77777777" w:rsidR="001516AB" w:rsidRDefault="001516AB">
            <w:pPr>
              <w:rPr>
                <w:sz w:val="5"/>
                <w:szCs w:val="5"/>
              </w:rPr>
            </w:pPr>
          </w:p>
        </w:tc>
        <w:tc>
          <w:tcPr>
            <w:tcW w:w="800" w:type="dxa"/>
            <w:tcBorders>
              <w:bottom w:val="single" w:sz="8" w:space="0" w:color="auto"/>
              <w:right w:val="single" w:sz="8" w:space="0" w:color="auto"/>
            </w:tcBorders>
            <w:vAlign w:val="bottom"/>
          </w:tcPr>
          <w:p w14:paraId="1409596D" w14:textId="77777777" w:rsidR="001516AB" w:rsidRDefault="001516AB">
            <w:pPr>
              <w:rPr>
                <w:sz w:val="5"/>
                <w:szCs w:val="5"/>
              </w:rPr>
            </w:pPr>
          </w:p>
        </w:tc>
        <w:tc>
          <w:tcPr>
            <w:tcW w:w="3300" w:type="dxa"/>
            <w:tcBorders>
              <w:bottom w:val="single" w:sz="8" w:space="0" w:color="auto"/>
              <w:right w:val="single" w:sz="8" w:space="0" w:color="auto"/>
            </w:tcBorders>
            <w:vAlign w:val="bottom"/>
          </w:tcPr>
          <w:p w14:paraId="45B86558" w14:textId="77777777" w:rsidR="001516AB" w:rsidRDefault="001516AB">
            <w:pPr>
              <w:rPr>
                <w:sz w:val="5"/>
                <w:szCs w:val="5"/>
              </w:rPr>
            </w:pPr>
          </w:p>
        </w:tc>
      </w:tr>
    </w:tbl>
    <w:p w14:paraId="0A9ECC60" w14:textId="77777777" w:rsidR="001516AB" w:rsidRDefault="001516AB">
      <w:pPr>
        <w:spacing w:line="112" w:lineRule="exact"/>
        <w:rPr>
          <w:sz w:val="20"/>
          <w:szCs w:val="20"/>
        </w:rPr>
      </w:pPr>
    </w:p>
    <w:p w14:paraId="09133BCC" w14:textId="77777777" w:rsidR="001516AB" w:rsidRDefault="0066520C">
      <w:pPr>
        <w:ind w:left="2880"/>
        <w:rPr>
          <w:sz w:val="20"/>
          <w:szCs w:val="20"/>
        </w:rPr>
      </w:pPr>
      <w:r>
        <w:rPr>
          <w:rFonts w:ascii="Arial" w:eastAsia="Arial" w:hAnsi="Arial" w:cs="Arial"/>
          <w:b/>
          <w:bCs/>
          <w:sz w:val="20"/>
          <w:szCs w:val="20"/>
        </w:rPr>
        <w:t>Таблица 1: Абсолютные максимальные рейтинги</w:t>
      </w:r>
    </w:p>
    <w:p w14:paraId="41E9A813" w14:textId="77777777" w:rsidR="001516AB" w:rsidRDefault="0066520C">
      <w:pPr>
        <w:spacing w:line="20" w:lineRule="exact"/>
        <w:rPr>
          <w:sz w:val="20"/>
          <w:szCs w:val="20"/>
        </w:rPr>
      </w:pPr>
      <w:r>
        <w:rPr>
          <w:noProof/>
          <w:sz w:val="20"/>
          <w:szCs w:val="20"/>
        </w:rPr>
        <w:drawing>
          <wp:anchor distT="0" distB="0" distL="114300" distR="114300" simplePos="0" relativeHeight="251376128" behindDoc="1" locked="0" layoutInCell="0" allowOverlap="1" wp14:anchorId="12710432" wp14:editId="14BAAF75">
            <wp:simplePos x="0" y="0"/>
            <wp:positionH relativeFrom="column">
              <wp:posOffset>682625</wp:posOffset>
            </wp:positionH>
            <wp:positionV relativeFrom="paragraph">
              <wp:posOffset>81280</wp:posOffset>
            </wp:positionV>
            <wp:extent cx="1991995" cy="5118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1991995" cy="511810"/>
                    </a:xfrm>
                    <a:prstGeom prst="rect">
                      <a:avLst/>
                    </a:prstGeom>
                    <a:noFill/>
                  </pic:spPr>
                </pic:pic>
              </a:graphicData>
            </a:graphic>
          </wp:anchor>
        </w:drawing>
      </w:r>
    </w:p>
    <w:p w14:paraId="3BE1A5C3" w14:textId="77777777" w:rsidR="001516AB" w:rsidRDefault="001516AB">
      <w:pPr>
        <w:spacing w:line="138" w:lineRule="exact"/>
        <w:rPr>
          <w:sz w:val="20"/>
          <w:szCs w:val="20"/>
        </w:rPr>
      </w:pPr>
    </w:p>
    <w:p w14:paraId="5AA100E8" w14:textId="77777777" w:rsidR="001516AB" w:rsidRDefault="0066520C">
      <w:pPr>
        <w:tabs>
          <w:tab w:val="left" w:pos="2060"/>
          <w:tab w:val="left" w:pos="2700"/>
          <w:tab w:val="left" w:pos="3620"/>
        </w:tabs>
        <w:ind w:left="1140"/>
        <w:rPr>
          <w:sz w:val="20"/>
          <w:szCs w:val="20"/>
        </w:rPr>
      </w:pPr>
      <w:r>
        <w:rPr>
          <w:rFonts w:ascii="Arial" w:eastAsia="Arial" w:hAnsi="Arial" w:cs="Arial"/>
          <w:b/>
          <w:bCs/>
          <w:i/>
          <w:iCs/>
          <w:sz w:val="16"/>
          <w:szCs w:val="16"/>
        </w:rPr>
        <w:t>Осторожность!</w:t>
      </w:r>
      <w:r>
        <w:rPr>
          <w:sz w:val="20"/>
          <w:szCs w:val="20"/>
        </w:rPr>
        <w:tab/>
      </w:r>
      <w:r>
        <w:rPr>
          <w:rFonts w:ascii="Arial" w:eastAsia="Arial" w:hAnsi="Arial" w:cs="Arial"/>
          <w:i/>
          <w:iCs/>
          <w:sz w:val="16"/>
          <w:szCs w:val="16"/>
        </w:rPr>
        <w:t>ESD</w:t>
      </w:r>
      <w:r>
        <w:rPr>
          <w:sz w:val="20"/>
          <w:szCs w:val="20"/>
        </w:rPr>
        <w:tab/>
      </w:r>
      <w:r>
        <w:rPr>
          <w:rFonts w:ascii="Arial" w:eastAsia="Arial" w:hAnsi="Arial" w:cs="Arial"/>
          <w:i/>
          <w:iCs/>
          <w:sz w:val="16"/>
          <w:szCs w:val="16"/>
        </w:rPr>
        <w:t>чувствительный</w:t>
      </w:r>
      <w:r>
        <w:rPr>
          <w:sz w:val="20"/>
          <w:szCs w:val="20"/>
        </w:rPr>
        <w:tab/>
      </w:r>
      <w:r>
        <w:rPr>
          <w:rFonts w:ascii="Arial" w:eastAsia="Arial" w:hAnsi="Arial" w:cs="Arial"/>
          <w:i/>
          <w:iCs/>
          <w:sz w:val="15"/>
          <w:szCs w:val="15"/>
        </w:rPr>
        <w:t>устройство.</w:t>
      </w:r>
    </w:p>
    <w:p w14:paraId="6DACA0AA" w14:textId="77777777" w:rsidR="001516AB" w:rsidRDefault="0066520C">
      <w:pPr>
        <w:spacing w:line="20" w:lineRule="exact"/>
        <w:rPr>
          <w:sz w:val="20"/>
          <w:szCs w:val="20"/>
        </w:rPr>
      </w:pPr>
      <w:r>
        <w:rPr>
          <w:noProof/>
          <w:sz w:val="20"/>
          <w:szCs w:val="20"/>
        </w:rPr>
        <w:drawing>
          <wp:anchor distT="0" distB="0" distL="114300" distR="114300" simplePos="0" relativeHeight="251377152" behindDoc="1" locked="0" layoutInCell="0" allowOverlap="1" wp14:anchorId="58E9E54F" wp14:editId="200EDE52">
            <wp:simplePos x="0" y="0"/>
            <wp:positionH relativeFrom="column">
              <wp:posOffset>25400</wp:posOffset>
            </wp:positionH>
            <wp:positionV relativeFrom="paragraph">
              <wp:posOffset>-97790</wp:posOffset>
            </wp:positionV>
            <wp:extent cx="473710" cy="47371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73710" cy="473710"/>
                    </a:xfrm>
                    <a:prstGeom prst="rect">
                      <a:avLst/>
                    </a:prstGeom>
                    <a:noFill/>
                  </pic:spPr>
                </pic:pic>
              </a:graphicData>
            </a:graphic>
          </wp:anchor>
        </w:drawing>
      </w:r>
    </w:p>
    <w:p w14:paraId="129C988A" w14:textId="77777777" w:rsidR="001516AB" w:rsidRDefault="0066520C">
      <w:pPr>
        <w:spacing w:line="237" w:lineRule="auto"/>
        <w:ind w:left="1140"/>
        <w:rPr>
          <w:sz w:val="20"/>
          <w:szCs w:val="20"/>
        </w:rPr>
      </w:pPr>
      <w:r>
        <w:rPr>
          <w:rFonts w:ascii="Arial" w:eastAsia="Arial" w:hAnsi="Arial" w:cs="Arial"/>
          <w:i/>
          <w:iCs/>
          <w:sz w:val="16"/>
          <w:szCs w:val="16"/>
        </w:rPr>
        <w:t>Следует соблюдать меры предосторожности при обращении с</w:t>
      </w:r>
    </w:p>
    <w:p w14:paraId="1C94A680" w14:textId="77777777" w:rsidR="001516AB" w:rsidRDefault="001516AB">
      <w:pPr>
        <w:spacing w:line="2" w:lineRule="exact"/>
        <w:rPr>
          <w:sz w:val="20"/>
          <w:szCs w:val="20"/>
        </w:rPr>
      </w:pPr>
    </w:p>
    <w:p w14:paraId="0DC4311A" w14:textId="77777777" w:rsidR="001516AB" w:rsidRDefault="0066520C">
      <w:pPr>
        <w:ind w:left="1140"/>
        <w:rPr>
          <w:sz w:val="20"/>
          <w:szCs w:val="20"/>
        </w:rPr>
      </w:pPr>
      <w:r>
        <w:rPr>
          <w:rFonts w:ascii="Arial" w:eastAsia="Arial" w:hAnsi="Arial" w:cs="Arial"/>
          <w:i/>
          <w:iCs/>
          <w:sz w:val="16"/>
          <w:szCs w:val="16"/>
        </w:rPr>
        <w:t>устройство, чтобы предотвратить постоянное</w:t>
      </w:r>
    </w:p>
    <w:p w14:paraId="3A9C798E" w14:textId="77777777" w:rsidR="001516AB" w:rsidRDefault="001516AB">
      <w:pPr>
        <w:spacing w:line="3" w:lineRule="exact"/>
        <w:rPr>
          <w:sz w:val="20"/>
          <w:szCs w:val="20"/>
        </w:rPr>
      </w:pPr>
    </w:p>
    <w:p w14:paraId="1FEFFE86" w14:textId="77777777" w:rsidR="001516AB" w:rsidRDefault="0066520C">
      <w:pPr>
        <w:ind w:left="1140"/>
        <w:rPr>
          <w:sz w:val="20"/>
          <w:szCs w:val="20"/>
        </w:rPr>
      </w:pPr>
      <w:r>
        <w:rPr>
          <w:rFonts w:ascii="Arial" w:eastAsia="Arial" w:hAnsi="Arial" w:cs="Arial"/>
          <w:i/>
          <w:iCs/>
          <w:sz w:val="16"/>
          <w:szCs w:val="16"/>
        </w:rPr>
        <w:t>повреждать.</w:t>
      </w:r>
    </w:p>
    <w:p w14:paraId="55042E86" w14:textId="77777777" w:rsidR="001516AB" w:rsidRDefault="001516AB">
      <w:pPr>
        <w:spacing w:line="392" w:lineRule="exact"/>
        <w:rPr>
          <w:sz w:val="20"/>
          <w:szCs w:val="20"/>
        </w:rPr>
      </w:pPr>
    </w:p>
    <w:p w14:paraId="1C79AE56" w14:textId="77777777" w:rsidR="001516AB" w:rsidRDefault="0066520C">
      <w:pPr>
        <w:tabs>
          <w:tab w:val="left" w:pos="460"/>
        </w:tabs>
        <w:ind w:left="40"/>
        <w:rPr>
          <w:sz w:val="20"/>
          <w:szCs w:val="20"/>
        </w:rPr>
      </w:pPr>
      <w:r>
        <w:rPr>
          <w:rFonts w:ascii="Arial" w:eastAsia="Arial" w:hAnsi="Arial" w:cs="Arial"/>
          <w:b/>
          <w:bCs/>
          <w:sz w:val="24"/>
          <w:szCs w:val="24"/>
        </w:rPr>
        <w:t>2 Условия эксплуатации</w:t>
      </w:r>
      <w:r>
        <w:rPr>
          <w:rFonts w:ascii="Arial" w:eastAsia="Arial" w:hAnsi="Arial" w:cs="Arial"/>
          <w:b/>
          <w:bCs/>
          <w:sz w:val="24"/>
          <w:szCs w:val="24"/>
        </w:rPr>
        <w:tab/>
      </w:r>
    </w:p>
    <w:p w14:paraId="0321E30D" w14:textId="77777777" w:rsidR="001516AB" w:rsidRDefault="001516AB">
      <w:pPr>
        <w:spacing w:line="120" w:lineRule="exact"/>
        <w:rPr>
          <w:sz w:val="20"/>
          <w:szCs w:val="20"/>
        </w:rPr>
      </w:pPr>
    </w:p>
    <w:p w14:paraId="461019FA" w14:textId="77777777" w:rsidR="001516AB" w:rsidRDefault="0066520C">
      <w:pPr>
        <w:ind w:left="40"/>
        <w:rPr>
          <w:rFonts w:ascii="Arial" w:eastAsia="Arial" w:hAnsi="Arial" w:cs="Arial"/>
          <w:sz w:val="20"/>
          <w:szCs w:val="20"/>
        </w:rPr>
      </w:pPr>
      <w:r>
        <w:rPr>
          <w:rFonts w:ascii="Arial" w:eastAsia="Arial" w:hAnsi="Arial" w:cs="Arial"/>
          <w:sz w:val="20"/>
          <w:szCs w:val="20"/>
        </w:rPr>
        <w:t xml:space="preserve">Условия эксплуатации для </w:t>
      </w:r>
      <w:r>
        <w:rPr>
          <w:rFonts w:ascii="Impact" w:eastAsia="Impact" w:hAnsi="Impact" w:cs="Impact"/>
          <w:i/>
          <w:iCs/>
          <w:sz w:val="20"/>
          <w:szCs w:val="20"/>
        </w:rPr>
        <w:t>CC1101</w:t>
      </w:r>
      <w:r>
        <w:rPr>
          <w:rFonts w:ascii="Arial" w:eastAsia="Arial" w:hAnsi="Arial" w:cs="Arial"/>
          <w:sz w:val="20"/>
          <w:szCs w:val="20"/>
        </w:rPr>
        <w:t xml:space="preserve"> перечислены </w:t>
      </w:r>
      <w:hyperlink w:anchor="page8">
        <w:r>
          <w:rPr>
            <w:rFonts w:ascii="Arial" w:eastAsia="Arial" w:hAnsi="Arial" w:cs="Arial"/>
            <w:sz w:val="20"/>
            <w:szCs w:val="20"/>
          </w:rPr>
          <w:t xml:space="preserve">Таблица 2 </w:t>
        </w:r>
      </w:hyperlink>
      <w:r>
        <w:rPr>
          <w:rFonts w:ascii="Arial" w:eastAsia="Arial" w:hAnsi="Arial" w:cs="Arial"/>
          <w:sz w:val="20"/>
          <w:szCs w:val="20"/>
        </w:rPr>
        <w:t>ниже.</w:t>
      </w:r>
    </w:p>
    <w:p w14:paraId="72C164C2" w14:textId="77777777" w:rsidR="001516AB" w:rsidRDefault="001516AB">
      <w:pPr>
        <w:spacing w:line="10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720"/>
        <w:gridCol w:w="1000"/>
        <w:gridCol w:w="980"/>
        <w:gridCol w:w="720"/>
        <w:gridCol w:w="3680"/>
      </w:tblGrid>
      <w:tr w:rsidR="001516AB" w14:paraId="4938A26C" w14:textId="77777777">
        <w:trPr>
          <w:trHeight w:val="246"/>
        </w:trPr>
        <w:tc>
          <w:tcPr>
            <w:tcW w:w="2720" w:type="dxa"/>
            <w:tcBorders>
              <w:top w:val="single" w:sz="8" w:space="0" w:color="auto"/>
              <w:left w:val="single" w:sz="8" w:space="0" w:color="auto"/>
              <w:right w:val="single" w:sz="8" w:space="0" w:color="auto"/>
            </w:tcBorders>
            <w:shd w:val="clear" w:color="auto" w:fill="DFDFDF"/>
            <w:vAlign w:val="bottom"/>
          </w:tcPr>
          <w:p w14:paraId="00436EA0" w14:textId="77777777" w:rsidR="001516AB" w:rsidRDefault="0066520C">
            <w:pPr>
              <w:ind w:left="100"/>
              <w:rPr>
                <w:sz w:val="20"/>
                <w:szCs w:val="20"/>
              </w:rPr>
            </w:pPr>
            <w:r>
              <w:rPr>
                <w:rFonts w:ascii="Arial" w:eastAsia="Arial" w:hAnsi="Arial" w:cs="Arial"/>
                <w:b/>
                <w:bCs/>
                <w:sz w:val="16"/>
                <w:szCs w:val="16"/>
              </w:rPr>
              <w:t>Параметр</w:t>
            </w:r>
          </w:p>
        </w:tc>
        <w:tc>
          <w:tcPr>
            <w:tcW w:w="1000" w:type="dxa"/>
            <w:tcBorders>
              <w:top w:val="single" w:sz="8" w:space="0" w:color="auto"/>
              <w:right w:val="single" w:sz="8" w:space="0" w:color="auto"/>
            </w:tcBorders>
            <w:shd w:val="clear" w:color="auto" w:fill="DFDFDF"/>
            <w:vAlign w:val="bottom"/>
          </w:tcPr>
          <w:p w14:paraId="35F7A540" w14:textId="77777777" w:rsidR="001516AB" w:rsidRDefault="0066520C">
            <w:pPr>
              <w:jc w:val="center"/>
              <w:rPr>
                <w:sz w:val="20"/>
                <w:szCs w:val="20"/>
              </w:rPr>
            </w:pPr>
            <w:r>
              <w:rPr>
                <w:rFonts w:ascii="Arial" w:eastAsia="Arial" w:hAnsi="Arial" w:cs="Arial"/>
                <w:b/>
                <w:bCs/>
                <w:sz w:val="16"/>
                <w:szCs w:val="16"/>
              </w:rPr>
              <w:t>Мин.</w:t>
            </w:r>
          </w:p>
        </w:tc>
        <w:tc>
          <w:tcPr>
            <w:tcW w:w="980" w:type="dxa"/>
            <w:tcBorders>
              <w:top w:val="single" w:sz="8" w:space="0" w:color="auto"/>
              <w:right w:val="single" w:sz="8" w:space="0" w:color="auto"/>
            </w:tcBorders>
            <w:shd w:val="clear" w:color="auto" w:fill="DFDFDF"/>
            <w:vAlign w:val="bottom"/>
          </w:tcPr>
          <w:p w14:paraId="788B59C5" w14:textId="77777777" w:rsidR="001516AB" w:rsidRDefault="0066520C">
            <w:pPr>
              <w:ind w:left="320"/>
              <w:rPr>
                <w:sz w:val="20"/>
                <w:szCs w:val="20"/>
              </w:rPr>
            </w:pPr>
            <w:r>
              <w:rPr>
                <w:rFonts w:ascii="Arial" w:eastAsia="Arial" w:hAnsi="Arial" w:cs="Arial"/>
                <w:b/>
                <w:bCs/>
                <w:sz w:val="16"/>
                <w:szCs w:val="16"/>
              </w:rPr>
              <w:t>Максимум</w:t>
            </w:r>
          </w:p>
        </w:tc>
        <w:tc>
          <w:tcPr>
            <w:tcW w:w="720" w:type="dxa"/>
            <w:tcBorders>
              <w:top w:val="single" w:sz="8" w:space="0" w:color="auto"/>
              <w:right w:val="single" w:sz="8" w:space="0" w:color="auto"/>
            </w:tcBorders>
            <w:shd w:val="clear" w:color="auto" w:fill="DFDFDF"/>
            <w:vAlign w:val="bottom"/>
          </w:tcPr>
          <w:p w14:paraId="14FFDAC6" w14:textId="77777777" w:rsidR="001516AB" w:rsidRDefault="0066520C">
            <w:pPr>
              <w:jc w:val="center"/>
              <w:rPr>
                <w:sz w:val="20"/>
                <w:szCs w:val="20"/>
              </w:rPr>
            </w:pPr>
            <w:r>
              <w:rPr>
                <w:rFonts w:ascii="Arial" w:eastAsia="Arial" w:hAnsi="Arial" w:cs="Arial"/>
                <w:b/>
                <w:bCs/>
                <w:w w:val="96"/>
                <w:sz w:val="16"/>
                <w:szCs w:val="16"/>
              </w:rPr>
              <w:t>Единица измерения</w:t>
            </w:r>
          </w:p>
        </w:tc>
        <w:tc>
          <w:tcPr>
            <w:tcW w:w="3680" w:type="dxa"/>
            <w:tcBorders>
              <w:top w:val="single" w:sz="8" w:space="0" w:color="auto"/>
              <w:right w:val="single" w:sz="8" w:space="0" w:color="auto"/>
            </w:tcBorders>
            <w:shd w:val="clear" w:color="auto" w:fill="DFDFDF"/>
            <w:vAlign w:val="bottom"/>
          </w:tcPr>
          <w:p w14:paraId="36788950" w14:textId="77777777" w:rsidR="001516AB" w:rsidRDefault="0066520C">
            <w:pPr>
              <w:ind w:left="60"/>
              <w:rPr>
                <w:sz w:val="20"/>
                <w:szCs w:val="20"/>
              </w:rPr>
            </w:pPr>
            <w:r>
              <w:rPr>
                <w:rFonts w:ascii="Arial" w:eastAsia="Arial" w:hAnsi="Arial" w:cs="Arial"/>
                <w:b/>
                <w:bCs/>
                <w:sz w:val="16"/>
                <w:szCs w:val="16"/>
              </w:rPr>
              <w:t>Состояние</w:t>
            </w:r>
          </w:p>
        </w:tc>
      </w:tr>
      <w:tr w:rsidR="001516AB" w14:paraId="265F8901" w14:textId="77777777">
        <w:trPr>
          <w:trHeight w:val="69"/>
        </w:trPr>
        <w:tc>
          <w:tcPr>
            <w:tcW w:w="2720" w:type="dxa"/>
            <w:tcBorders>
              <w:left w:val="single" w:sz="8" w:space="0" w:color="auto"/>
              <w:bottom w:val="single" w:sz="8" w:space="0" w:color="auto"/>
              <w:right w:val="single" w:sz="8" w:space="0" w:color="auto"/>
            </w:tcBorders>
            <w:shd w:val="clear" w:color="auto" w:fill="DFDFDF"/>
            <w:vAlign w:val="bottom"/>
          </w:tcPr>
          <w:p w14:paraId="1CBBD357" w14:textId="77777777" w:rsidR="001516AB" w:rsidRDefault="001516AB">
            <w:pPr>
              <w:rPr>
                <w:sz w:val="5"/>
                <w:szCs w:val="5"/>
              </w:rPr>
            </w:pPr>
          </w:p>
        </w:tc>
        <w:tc>
          <w:tcPr>
            <w:tcW w:w="1000" w:type="dxa"/>
            <w:tcBorders>
              <w:bottom w:val="single" w:sz="8" w:space="0" w:color="auto"/>
              <w:right w:val="single" w:sz="8" w:space="0" w:color="auto"/>
            </w:tcBorders>
            <w:shd w:val="clear" w:color="auto" w:fill="DFDFDF"/>
            <w:vAlign w:val="bottom"/>
          </w:tcPr>
          <w:p w14:paraId="6CA77CBB" w14:textId="77777777" w:rsidR="001516AB" w:rsidRDefault="001516AB">
            <w:pPr>
              <w:rPr>
                <w:sz w:val="5"/>
                <w:szCs w:val="5"/>
              </w:rPr>
            </w:pPr>
          </w:p>
        </w:tc>
        <w:tc>
          <w:tcPr>
            <w:tcW w:w="980" w:type="dxa"/>
            <w:tcBorders>
              <w:bottom w:val="single" w:sz="8" w:space="0" w:color="auto"/>
              <w:right w:val="single" w:sz="8" w:space="0" w:color="auto"/>
            </w:tcBorders>
            <w:shd w:val="clear" w:color="auto" w:fill="DFDFDF"/>
            <w:vAlign w:val="bottom"/>
          </w:tcPr>
          <w:p w14:paraId="706900C0" w14:textId="77777777" w:rsidR="001516AB" w:rsidRDefault="001516AB">
            <w:pPr>
              <w:rPr>
                <w:sz w:val="5"/>
                <w:szCs w:val="5"/>
              </w:rPr>
            </w:pPr>
          </w:p>
        </w:tc>
        <w:tc>
          <w:tcPr>
            <w:tcW w:w="720" w:type="dxa"/>
            <w:tcBorders>
              <w:bottom w:val="single" w:sz="8" w:space="0" w:color="auto"/>
              <w:right w:val="single" w:sz="8" w:space="0" w:color="auto"/>
            </w:tcBorders>
            <w:shd w:val="clear" w:color="auto" w:fill="DFDFDF"/>
            <w:vAlign w:val="bottom"/>
          </w:tcPr>
          <w:p w14:paraId="074EB878" w14:textId="77777777" w:rsidR="001516AB" w:rsidRDefault="001516AB">
            <w:pPr>
              <w:rPr>
                <w:sz w:val="5"/>
                <w:szCs w:val="5"/>
              </w:rPr>
            </w:pPr>
          </w:p>
        </w:tc>
        <w:tc>
          <w:tcPr>
            <w:tcW w:w="3680" w:type="dxa"/>
            <w:tcBorders>
              <w:bottom w:val="single" w:sz="8" w:space="0" w:color="auto"/>
              <w:right w:val="single" w:sz="8" w:space="0" w:color="auto"/>
            </w:tcBorders>
            <w:shd w:val="clear" w:color="auto" w:fill="DFDFDF"/>
            <w:vAlign w:val="bottom"/>
          </w:tcPr>
          <w:p w14:paraId="72078AAA" w14:textId="77777777" w:rsidR="001516AB" w:rsidRDefault="001516AB">
            <w:pPr>
              <w:rPr>
                <w:sz w:val="5"/>
                <w:szCs w:val="5"/>
              </w:rPr>
            </w:pPr>
          </w:p>
        </w:tc>
      </w:tr>
      <w:tr w:rsidR="001516AB" w14:paraId="15F9C215" w14:textId="77777777">
        <w:trPr>
          <w:trHeight w:val="242"/>
        </w:trPr>
        <w:tc>
          <w:tcPr>
            <w:tcW w:w="2720" w:type="dxa"/>
            <w:tcBorders>
              <w:left w:val="single" w:sz="8" w:space="0" w:color="auto"/>
              <w:right w:val="single" w:sz="8" w:space="0" w:color="auto"/>
            </w:tcBorders>
            <w:vAlign w:val="bottom"/>
          </w:tcPr>
          <w:p w14:paraId="3A17BEE9" w14:textId="77777777" w:rsidR="001516AB" w:rsidRDefault="0066520C">
            <w:pPr>
              <w:ind w:left="100"/>
              <w:rPr>
                <w:sz w:val="20"/>
                <w:szCs w:val="20"/>
              </w:rPr>
            </w:pPr>
            <w:r>
              <w:rPr>
                <w:rFonts w:ascii="Arial" w:eastAsia="Arial" w:hAnsi="Arial" w:cs="Arial"/>
                <w:sz w:val="16"/>
                <w:szCs w:val="16"/>
              </w:rPr>
              <w:t>Рабочая Температура</w:t>
            </w:r>
          </w:p>
        </w:tc>
        <w:tc>
          <w:tcPr>
            <w:tcW w:w="1000" w:type="dxa"/>
            <w:tcBorders>
              <w:right w:val="single" w:sz="8" w:space="0" w:color="auto"/>
            </w:tcBorders>
            <w:vAlign w:val="bottom"/>
          </w:tcPr>
          <w:p w14:paraId="3C03B86D" w14:textId="77777777" w:rsidR="001516AB" w:rsidRDefault="0066520C">
            <w:pPr>
              <w:jc w:val="center"/>
              <w:rPr>
                <w:sz w:val="20"/>
                <w:szCs w:val="20"/>
              </w:rPr>
            </w:pPr>
            <w:r>
              <w:rPr>
                <w:rFonts w:ascii="Arial" w:eastAsia="Arial" w:hAnsi="Arial" w:cs="Arial"/>
                <w:w w:val="94"/>
                <w:sz w:val="16"/>
                <w:szCs w:val="16"/>
              </w:rPr>
              <w:t>-40</w:t>
            </w:r>
          </w:p>
        </w:tc>
        <w:tc>
          <w:tcPr>
            <w:tcW w:w="980" w:type="dxa"/>
            <w:tcBorders>
              <w:right w:val="single" w:sz="8" w:space="0" w:color="auto"/>
            </w:tcBorders>
            <w:vAlign w:val="bottom"/>
          </w:tcPr>
          <w:p w14:paraId="75C707E2" w14:textId="77777777" w:rsidR="001516AB" w:rsidRDefault="0066520C">
            <w:pPr>
              <w:ind w:right="340"/>
              <w:jc w:val="right"/>
              <w:rPr>
                <w:sz w:val="20"/>
                <w:szCs w:val="20"/>
              </w:rPr>
            </w:pPr>
            <w:r>
              <w:rPr>
                <w:rFonts w:ascii="Arial" w:eastAsia="Arial" w:hAnsi="Arial" w:cs="Arial"/>
                <w:sz w:val="16"/>
                <w:szCs w:val="16"/>
              </w:rPr>
              <w:t>85</w:t>
            </w:r>
          </w:p>
        </w:tc>
        <w:tc>
          <w:tcPr>
            <w:tcW w:w="720" w:type="dxa"/>
            <w:tcBorders>
              <w:right w:val="single" w:sz="8" w:space="0" w:color="auto"/>
            </w:tcBorders>
            <w:vAlign w:val="bottom"/>
          </w:tcPr>
          <w:p w14:paraId="6F866495" w14:textId="77777777" w:rsidR="001516AB" w:rsidRDefault="0066520C">
            <w:pPr>
              <w:jc w:val="center"/>
              <w:rPr>
                <w:sz w:val="20"/>
                <w:szCs w:val="20"/>
              </w:rPr>
            </w:pPr>
            <w:r>
              <w:rPr>
                <w:rFonts w:ascii="Symbol" w:eastAsia="Symbol" w:hAnsi="Symbol" w:cs="Symbol"/>
                <w:w w:val="99"/>
                <w:sz w:val="16"/>
                <w:szCs w:val="16"/>
              </w:rPr>
              <w:t></w:t>
            </w:r>
            <w:r>
              <w:rPr>
                <w:rFonts w:ascii="Arial" w:eastAsia="Arial" w:hAnsi="Arial" w:cs="Arial"/>
                <w:w w:val="99"/>
                <w:sz w:val="16"/>
                <w:szCs w:val="16"/>
              </w:rPr>
              <w:t>C</w:t>
            </w:r>
          </w:p>
        </w:tc>
        <w:tc>
          <w:tcPr>
            <w:tcW w:w="3680" w:type="dxa"/>
            <w:tcBorders>
              <w:right w:val="single" w:sz="8" w:space="0" w:color="auto"/>
            </w:tcBorders>
            <w:vAlign w:val="bottom"/>
          </w:tcPr>
          <w:p w14:paraId="11CD8F29" w14:textId="77777777" w:rsidR="001516AB" w:rsidRDefault="001516AB">
            <w:pPr>
              <w:rPr>
                <w:sz w:val="21"/>
                <w:szCs w:val="21"/>
              </w:rPr>
            </w:pPr>
          </w:p>
        </w:tc>
      </w:tr>
      <w:tr w:rsidR="001516AB" w14:paraId="04C30160" w14:textId="77777777">
        <w:trPr>
          <w:trHeight w:val="64"/>
        </w:trPr>
        <w:tc>
          <w:tcPr>
            <w:tcW w:w="2720" w:type="dxa"/>
            <w:tcBorders>
              <w:left w:val="single" w:sz="8" w:space="0" w:color="auto"/>
              <w:bottom w:val="single" w:sz="8" w:space="0" w:color="auto"/>
              <w:right w:val="single" w:sz="8" w:space="0" w:color="auto"/>
            </w:tcBorders>
            <w:vAlign w:val="bottom"/>
          </w:tcPr>
          <w:p w14:paraId="29975D39" w14:textId="77777777" w:rsidR="001516AB" w:rsidRDefault="001516AB">
            <w:pPr>
              <w:rPr>
                <w:sz w:val="5"/>
                <w:szCs w:val="5"/>
              </w:rPr>
            </w:pPr>
          </w:p>
        </w:tc>
        <w:tc>
          <w:tcPr>
            <w:tcW w:w="1000" w:type="dxa"/>
            <w:tcBorders>
              <w:bottom w:val="single" w:sz="8" w:space="0" w:color="auto"/>
              <w:right w:val="single" w:sz="8" w:space="0" w:color="auto"/>
            </w:tcBorders>
            <w:vAlign w:val="bottom"/>
          </w:tcPr>
          <w:p w14:paraId="2EE01306" w14:textId="77777777" w:rsidR="001516AB" w:rsidRDefault="001516AB">
            <w:pPr>
              <w:rPr>
                <w:sz w:val="5"/>
                <w:szCs w:val="5"/>
              </w:rPr>
            </w:pPr>
          </w:p>
        </w:tc>
        <w:tc>
          <w:tcPr>
            <w:tcW w:w="980" w:type="dxa"/>
            <w:tcBorders>
              <w:bottom w:val="single" w:sz="8" w:space="0" w:color="auto"/>
              <w:right w:val="single" w:sz="8" w:space="0" w:color="auto"/>
            </w:tcBorders>
            <w:vAlign w:val="bottom"/>
          </w:tcPr>
          <w:p w14:paraId="65469350"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F8E3E80" w14:textId="77777777" w:rsidR="001516AB" w:rsidRDefault="001516AB">
            <w:pPr>
              <w:rPr>
                <w:sz w:val="5"/>
                <w:szCs w:val="5"/>
              </w:rPr>
            </w:pPr>
          </w:p>
        </w:tc>
        <w:tc>
          <w:tcPr>
            <w:tcW w:w="3680" w:type="dxa"/>
            <w:tcBorders>
              <w:bottom w:val="single" w:sz="8" w:space="0" w:color="auto"/>
              <w:right w:val="single" w:sz="8" w:space="0" w:color="auto"/>
            </w:tcBorders>
            <w:vAlign w:val="bottom"/>
          </w:tcPr>
          <w:p w14:paraId="6F00978D" w14:textId="77777777" w:rsidR="001516AB" w:rsidRDefault="001516AB">
            <w:pPr>
              <w:rPr>
                <w:sz w:val="5"/>
                <w:szCs w:val="5"/>
              </w:rPr>
            </w:pPr>
          </w:p>
        </w:tc>
      </w:tr>
      <w:tr w:rsidR="001516AB" w14:paraId="029D75E3" w14:textId="77777777">
        <w:trPr>
          <w:trHeight w:val="228"/>
        </w:trPr>
        <w:tc>
          <w:tcPr>
            <w:tcW w:w="2720" w:type="dxa"/>
            <w:tcBorders>
              <w:left w:val="single" w:sz="8" w:space="0" w:color="auto"/>
              <w:right w:val="single" w:sz="8" w:space="0" w:color="auto"/>
            </w:tcBorders>
            <w:vAlign w:val="bottom"/>
          </w:tcPr>
          <w:p w14:paraId="48186ACF" w14:textId="77777777" w:rsidR="001516AB" w:rsidRDefault="0066520C">
            <w:pPr>
              <w:ind w:left="100"/>
              <w:rPr>
                <w:sz w:val="20"/>
                <w:szCs w:val="20"/>
              </w:rPr>
            </w:pPr>
            <w:r>
              <w:rPr>
                <w:rFonts w:ascii="Arial" w:eastAsia="Arial" w:hAnsi="Arial" w:cs="Arial"/>
                <w:sz w:val="16"/>
                <w:szCs w:val="16"/>
              </w:rPr>
              <w:t>Рабочее напряжение питания</w:t>
            </w:r>
          </w:p>
        </w:tc>
        <w:tc>
          <w:tcPr>
            <w:tcW w:w="1000" w:type="dxa"/>
            <w:tcBorders>
              <w:right w:val="single" w:sz="8" w:space="0" w:color="auto"/>
            </w:tcBorders>
            <w:vAlign w:val="bottom"/>
          </w:tcPr>
          <w:p w14:paraId="6BC6641C" w14:textId="77777777" w:rsidR="001516AB" w:rsidRDefault="0066520C">
            <w:pPr>
              <w:jc w:val="center"/>
              <w:rPr>
                <w:sz w:val="20"/>
                <w:szCs w:val="20"/>
              </w:rPr>
            </w:pPr>
            <w:r>
              <w:rPr>
                <w:rFonts w:ascii="Arial" w:eastAsia="Arial" w:hAnsi="Arial" w:cs="Arial"/>
                <w:w w:val="98"/>
                <w:sz w:val="16"/>
                <w:szCs w:val="16"/>
              </w:rPr>
              <w:t>1,8</w:t>
            </w:r>
          </w:p>
        </w:tc>
        <w:tc>
          <w:tcPr>
            <w:tcW w:w="980" w:type="dxa"/>
            <w:tcBorders>
              <w:right w:val="single" w:sz="8" w:space="0" w:color="auto"/>
            </w:tcBorders>
            <w:vAlign w:val="bottom"/>
          </w:tcPr>
          <w:p w14:paraId="34FB6901" w14:textId="77777777" w:rsidR="001516AB" w:rsidRDefault="0066520C">
            <w:pPr>
              <w:ind w:right="300"/>
              <w:jc w:val="right"/>
              <w:rPr>
                <w:sz w:val="20"/>
                <w:szCs w:val="20"/>
              </w:rPr>
            </w:pPr>
            <w:r>
              <w:rPr>
                <w:rFonts w:ascii="Arial" w:eastAsia="Arial" w:hAnsi="Arial" w:cs="Arial"/>
                <w:sz w:val="16"/>
                <w:szCs w:val="16"/>
              </w:rPr>
              <w:t>3,6</w:t>
            </w:r>
          </w:p>
        </w:tc>
        <w:tc>
          <w:tcPr>
            <w:tcW w:w="720" w:type="dxa"/>
            <w:tcBorders>
              <w:right w:val="single" w:sz="8" w:space="0" w:color="auto"/>
            </w:tcBorders>
            <w:vAlign w:val="bottom"/>
          </w:tcPr>
          <w:p w14:paraId="2BF81552" w14:textId="77777777" w:rsidR="001516AB" w:rsidRDefault="0066520C">
            <w:pPr>
              <w:jc w:val="center"/>
              <w:rPr>
                <w:sz w:val="20"/>
                <w:szCs w:val="20"/>
              </w:rPr>
            </w:pPr>
            <w:r>
              <w:rPr>
                <w:rFonts w:ascii="Arial" w:eastAsia="Arial" w:hAnsi="Arial" w:cs="Arial"/>
                <w:w w:val="93"/>
                <w:sz w:val="16"/>
                <w:szCs w:val="16"/>
              </w:rPr>
              <w:t>V</w:t>
            </w:r>
          </w:p>
        </w:tc>
        <w:tc>
          <w:tcPr>
            <w:tcW w:w="3680" w:type="dxa"/>
            <w:tcBorders>
              <w:right w:val="single" w:sz="8" w:space="0" w:color="auto"/>
            </w:tcBorders>
            <w:vAlign w:val="bottom"/>
          </w:tcPr>
          <w:p w14:paraId="6756A8FA" w14:textId="77777777" w:rsidR="001516AB" w:rsidRDefault="0066520C">
            <w:pPr>
              <w:ind w:left="60"/>
              <w:rPr>
                <w:sz w:val="20"/>
                <w:szCs w:val="20"/>
              </w:rPr>
            </w:pPr>
            <w:r>
              <w:rPr>
                <w:rFonts w:ascii="Arial" w:eastAsia="Arial" w:hAnsi="Arial" w:cs="Arial"/>
                <w:sz w:val="16"/>
                <w:szCs w:val="16"/>
              </w:rPr>
              <w:t xml:space="preserve">Все выводы питания должны </w:t>
            </w:r>
            <w:r>
              <w:rPr>
                <w:rFonts w:ascii="Arial" w:eastAsia="Arial" w:hAnsi="Arial" w:cs="Arial"/>
                <w:sz w:val="16"/>
                <w:szCs w:val="16"/>
              </w:rPr>
              <w:t>иметь одинаковое напряжение.</w:t>
            </w:r>
          </w:p>
        </w:tc>
      </w:tr>
      <w:tr w:rsidR="001516AB" w14:paraId="794FD27A" w14:textId="77777777">
        <w:trPr>
          <w:trHeight w:val="66"/>
        </w:trPr>
        <w:tc>
          <w:tcPr>
            <w:tcW w:w="2720" w:type="dxa"/>
            <w:tcBorders>
              <w:left w:val="single" w:sz="8" w:space="0" w:color="auto"/>
              <w:bottom w:val="single" w:sz="8" w:space="0" w:color="auto"/>
              <w:right w:val="single" w:sz="8" w:space="0" w:color="auto"/>
            </w:tcBorders>
            <w:vAlign w:val="bottom"/>
          </w:tcPr>
          <w:p w14:paraId="6DC02AA0" w14:textId="77777777" w:rsidR="001516AB" w:rsidRDefault="001516AB">
            <w:pPr>
              <w:rPr>
                <w:sz w:val="5"/>
                <w:szCs w:val="5"/>
              </w:rPr>
            </w:pPr>
          </w:p>
        </w:tc>
        <w:tc>
          <w:tcPr>
            <w:tcW w:w="1000" w:type="dxa"/>
            <w:tcBorders>
              <w:bottom w:val="single" w:sz="8" w:space="0" w:color="auto"/>
              <w:right w:val="single" w:sz="8" w:space="0" w:color="auto"/>
            </w:tcBorders>
            <w:vAlign w:val="bottom"/>
          </w:tcPr>
          <w:p w14:paraId="00303FEE" w14:textId="77777777" w:rsidR="001516AB" w:rsidRDefault="001516AB">
            <w:pPr>
              <w:rPr>
                <w:sz w:val="5"/>
                <w:szCs w:val="5"/>
              </w:rPr>
            </w:pPr>
          </w:p>
        </w:tc>
        <w:tc>
          <w:tcPr>
            <w:tcW w:w="980" w:type="dxa"/>
            <w:tcBorders>
              <w:bottom w:val="single" w:sz="8" w:space="0" w:color="auto"/>
              <w:right w:val="single" w:sz="8" w:space="0" w:color="auto"/>
            </w:tcBorders>
            <w:vAlign w:val="bottom"/>
          </w:tcPr>
          <w:p w14:paraId="561144FB"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F9041E0" w14:textId="77777777" w:rsidR="001516AB" w:rsidRDefault="001516AB">
            <w:pPr>
              <w:rPr>
                <w:sz w:val="5"/>
                <w:szCs w:val="5"/>
              </w:rPr>
            </w:pPr>
          </w:p>
        </w:tc>
        <w:tc>
          <w:tcPr>
            <w:tcW w:w="3680" w:type="dxa"/>
            <w:tcBorders>
              <w:bottom w:val="single" w:sz="8" w:space="0" w:color="auto"/>
              <w:right w:val="single" w:sz="8" w:space="0" w:color="auto"/>
            </w:tcBorders>
            <w:vAlign w:val="bottom"/>
          </w:tcPr>
          <w:p w14:paraId="0C3C1DCC" w14:textId="77777777" w:rsidR="001516AB" w:rsidRDefault="001516AB">
            <w:pPr>
              <w:rPr>
                <w:sz w:val="5"/>
                <w:szCs w:val="5"/>
              </w:rPr>
            </w:pPr>
          </w:p>
        </w:tc>
      </w:tr>
      <w:tr w:rsidR="001516AB" w14:paraId="07497ED2" w14:textId="77777777">
        <w:trPr>
          <w:trHeight w:val="332"/>
        </w:trPr>
        <w:tc>
          <w:tcPr>
            <w:tcW w:w="2720" w:type="dxa"/>
            <w:vAlign w:val="bottom"/>
          </w:tcPr>
          <w:p w14:paraId="064A9B71" w14:textId="77777777" w:rsidR="001516AB" w:rsidRDefault="001516AB">
            <w:pPr>
              <w:rPr>
                <w:sz w:val="24"/>
                <w:szCs w:val="24"/>
              </w:rPr>
            </w:pPr>
          </w:p>
        </w:tc>
        <w:tc>
          <w:tcPr>
            <w:tcW w:w="6380" w:type="dxa"/>
            <w:gridSpan w:val="4"/>
            <w:vAlign w:val="bottom"/>
          </w:tcPr>
          <w:p w14:paraId="773A011C" w14:textId="77777777" w:rsidR="001516AB" w:rsidRDefault="0066520C">
            <w:pPr>
              <w:ind w:left="460"/>
              <w:rPr>
                <w:sz w:val="20"/>
                <w:szCs w:val="20"/>
              </w:rPr>
            </w:pPr>
            <w:r>
              <w:rPr>
                <w:rFonts w:ascii="Arial" w:eastAsia="Arial" w:hAnsi="Arial" w:cs="Arial"/>
                <w:b/>
                <w:bCs/>
                <w:sz w:val="20"/>
                <w:szCs w:val="20"/>
              </w:rPr>
              <w:t>Таблица 2: Условия эксплуатации</w:t>
            </w:r>
          </w:p>
        </w:tc>
      </w:tr>
    </w:tbl>
    <w:p w14:paraId="2992E448" w14:textId="77777777" w:rsidR="001516AB" w:rsidRDefault="0066520C">
      <w:pPr>
        <w:spacing w:line="20" w:lineRule="exact"/>
        <w:rPr>
          <w:sz w:val="20"/>
          <w:szCs w:val="20"/>
        </w:rPr>
      </w:pPr>
      <w:r>
        <w:rPr>
          <w:noProof/>
          <w:sz w:val="20"/>
          <w:szCs w:val="20"/>
        </w:rPr>
        <w:drawing>
          <wp:anchor distT="0" distB="0" distL="114300" distR="114300" simplePos="0" relativeHeight="251378176" behindDoc="1" locked="0" layoutInCell="0" allowOverlap="1" wp14:anchorId="7573A25D" wp14:editId="7028BAED">
            <wp:simplePos x="0" y="0"/>
            <wp:positionH relativeFrom="column">
              <wp:posOffset>5767705</wp:posOffset>
            </wp:positionH>
            <wp:positionV relativeFrom="paragraph">
              <wp:posOffset>-222885</wp:posOffset>
            </wp:positionV>
            <wp:extent cx="8890"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8890" cy="6350"/>
                    </a:xfrm>
                    <a:prstGeom prst="rect">
                      <a:avLst/>
                    </a:prstGeom>
                    <a:noFill/>
                  </pic:spPr>
                </pic:pic>
              </a:graphicData>
            </a:graphic>
          </wp:anchor>
        </w:drawing>
      </w:r>
    </w:p>
    <w:p w14:paraId="034C5528" w14:textId="77777777" w:rsidR="001516AB" w:rsidRDefault="001516AB">
      <w:pPr>
        <w:spacing w:line="343"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160"/>
        <w:gridCol w:w="1120"/>
        <w:gridCol w:w="180"/>
        <w:gridCol w:w="660"/>
        <w:gridCol w:w="180"/>
        <w:gridCol w:w="720"/>
        <w:gridCol w:w="660"/>
        <w:gridCol w:w="180"/>
        <w:gridCol w:w="160"/>
        <w:gridCol w:w="520"/>
        <w:gridCol w:w="180"/>
        <w:gridCol w:w="160"/>
        <w:gridCol w:w="4020"/>
        <w:gridCol w:w="180"/>
        <w:gridCol w:w="30"/>
      </w:tblGrid>
      <w:tr w:rsidR="001516AB" w14:paraId="0C3946CC" w14:textId="77777777">
        <w:trPr>
          <w:trHeight w:val="276"/>
        </w:trPr>
        <w:tc>
          <w:tcPr>
            <w:tcW w:w="160" w:type="dxa"/>
            <w:vAlign w:val="bottom"/>
          </w:tcPr>
          <w:p w14:paraId="226B9F72" w14:textId="77777777" w:rsidR="001516AB" w:rsidRDefault="0066520C">
            <w:pPr>
              <w:jc w:val="right"/>
              <w:rPr>
                <w:sz w:val="20"/>
                <w:szCs w:val="20"/>
              </w:rPr>
            </w:pPr>
            <w:r>
              <w:rPr>
                <w:rFonts w:ascii="Arial" w:eastAsia="Arial" w:hAnsi="Arial" w:cs="Arial"/>
                <w:b/>
                <w:bCs/>
                <w:sz w:val="24"/>
                <w:szCs w:val="24"/>
              </w:rPr>
              <w:t>3</w:t>
            </w:r>
          </w:p>
        </w:tc>
        <w:tc>
          <w:tcPr>
            <w:tcW w:w="3520" w:type="dxa"/>
            <w:gridSpan w:val="6"/>
            <w:vAlign w:val="bottom"/>
          </w:tcPr>
          <w:p w14:paraId="15D0AFF0" w14:textId="77777777" w:rsidR="001516AB" w:rsidRDefault="0066520C">
            <w:pPr>
              <w:ind w:left="420"/>
              <w:rPr>
                <w:sz w:val="20"/>
                <w:szCs w:val="20"/>
              </w:rPr>
            </w:pPr>
            <w:r>
              <w:rPr>
                <w:rFonts w:ascii="Arial" w:eastAsia="Arial" w:hAnsi="Arial" w:cs="Arial"/>
                <w:b/>
                <w:bCs/>
                <w:sz w:val="24"/>
                <w:szCs w:val="24"/>
              </w:rPr>
              <w:t>Общие характеристики</w:t>
            </w:r>
          </w:p>
        </w:tc>
        <w:tc>
          <w:tcPr>
            <w:tcW w:w="180" w:type="dxa"/>
            <w:vAlign w:val="bottom"/>
          </w:tcPr>
          <w:p w14:paraId="01FA344D" w14:textId="77777777" w:rsidR="001516AB" w:rsidRDefault="001516AB">
            <w:pPr>
              <w:rPr>
                <w:sz w:val="23"/>
                <w:szCs w:val="23"/>
              </w:rPr>
            </w:pPr>
          </w:p>
        </w:tc>
        <w:tc>
          <w:tcPr>
            <w:tcW w:w="160" w:type="dxa"/>
            <w:vAlign w:val="bottom"/>
          </w:tcPr>
          <w:p w14:paraId="76B52498" w14:textId="77777777" w:rsidR="001516AB" w:rsidRDefault="001516AB">
            <w:pPr>
              <w:rPr>
                <w:sz w:val="23"/>
                <w:szCs w:val="23"/>
              </w:rPr>
            </w:pPr>
          </w:p>
        </w:tc>
        <w:tc>
          <w:tcPr>
            <w:tcW w:w="520" w:type="dxa"/>
            <w:vAlign w:val="bottom"/>
          </w:tcPr>
          <w:p w14:paraId="1E49C506" w14:textId="77777777" w:rsidR="001516AB" w:rsidRDefault="001516AB">
            <w:pPr>
              <w:rPr>
                <w:sz w:val="23"/>
                <w:szCs w:val="23"/>
              </w:rPr>
            </w:pPr>
          </w:p>
        </w:tc>
        <w:tc>
          <w:tcPr>
            <w:tcW w:w="180" w:type="dxa"/>
            <w:vAlign w:val="bottom"/>
          </w:tcPr>
          <w:p w14:paraId="0F182DA8" w14:textId="77777777" w:rsidR="001516AB" w:rsidRDefault="001516AB">
            <w:pPr>
              <w:rPr>
                <w:sz w:val="23"/>
                <w:szCs w:val="23"/>
              </w:rPr>
            </w:pPr>
          </w:p>
        </w:tc>
        <w:tc>
          <w:tcPr>
            <w:tcW w:w="160" w:type="dxa"/>
            <w:vAlign w:val="bottom"/>
          </w:tcPr>
          <w:p w14:paraId="2D9C3B88" w14:textId="77777777" w:rsidR="001516AB" w:rsidRDefault="001516AB">
            <w:pPr>
              <w:rPr>
                <w:sz w:val="23"/>
                <w:szCs w:val="23"/>
              </w:rPr>
            </w:pPr>
          </w:p>
        </w:tc>
        <w:tc>
          <w:tcPr>
            <w:tcW w:w="4020" w:type="dxa"/>
            <w:vAlign w:val="bottom"/>
          </w:tcPr>
          <w:p w14:paraId="5DA49E68" w14:textId="77777777" w:rsidR="001516AB" w:rsidRDefault="001516AB">
            <w:pPr>
              <w:rPr>
                <w:sz w:val="23"/>
                <w:szCs w:val="23"/>
              </w:rPr>
            </w:pPr>
          </w:p>
        </w:tc>
        <w:tc>
          <w:tcPr>
            <w:tcW w:w="180" w:type="dxa"/>
            <w:vAlign w:val="bottom"/>
          </w:tcPr>
          <w:p w14:paraId="0F5DD8FF" w14:textId="77777777" w:rsidR="001516AB" w:rsidRDefault="001516AB">
            <w:pPr>
              <w:rPr>
                <w:sz w:val="23"/>
                <w:szCs w:val="23"/>
              </w:rPr>
            </w:pPr>
          </w:p>
        </w:tc>
        <w:tc>
          <w:tcPr>
            <w:tcW w:w="0" w:type="dxa"/>
            <w:vAlign w:val="bottom"/>
          </w:tcPr>
          <w:p w14:paraId="1E5A609E" w14:textId="77777777" w:rsidR="001516AB" w:rsidRDefault="001516AB">
            <w:pPr>
              <w:rPr>
                <w:sz w:val="1"/>
                <w:szCs w:val="1"/>
              </w:rPr>
            </w:pPr>
          </w:p>
        </w:tc>
      </w:tr>
      <w:tr w:rsidR="001516AB" w14:paraId="576DFFEA" w14:textId="77777777">
        <w:trPr>
          <w:trHeight w:val="125"/>
        </w:trPr>
        <w:tc>
          <w:tcPr>
            <w:tcW w:w="160" w:type="dxa"/>
            <w:tcBorders>
              <w:bottom w:val="single" w:sz="8" w:space="0" w:color="auto"/>
            </w:tcBorders>
            <w:vAlign w:val="bottom"/>
          </w:tcPr>
          <w:p w14:paraId="0C5DB8D5" w14:textId="77777777" w:rsidR="001516AB" w:rsidRDefault="001516AB">
            <w:pPr>
              <w:rPr>
                <w:sz w:val="10"/>
                <w:szCs w:val="10"/>
              </w:rPr>
            </w:pPr>
          </w:p>
        </w:tc>
        <w:tc>
          <w:tcPr>
            <w:tcW w:w="1120" w:type="dxa"/>
            <w:tcBorders>
              <w:bottom w:val="single" w:sz="8" w:space="0" w:color="auto"/>
            </w:tcBorders>
            <w:vAlign w:val="bottom"/>
          </w:tcPr>
          <w:p w14:paraId="02888A1E" w14:textId="77777777" w:rsidR="001516AB" w:rsidRDefault="001516AB">
            <w:pPr>
              <w:rPr>
                <w:sz w:val="10"/>
                <w:szCs w:val="10"/>
              </w:rPr>
            </w:pPr>
          </w:p>
        </w:tc>
        <w:tc>
          <w:tcPr>
            <w:tcW w:w="180" w:type="dxa"/>
            <w:tcBorders>
              <w:bottom w:val="single" w:sz="8" w:space="0" w:color="auto"/>
            </w:tcBorders>
            <w:vAlign w:val="bottom"/>
          </w:tcPr>
          <w:p w14:paraId="4B273FFE" w14:textId="77777777" w:rsidR="001516AB" w:rsidRDefault="001516AB">
            <w:pPr>
              <w:rPr>
                <w:sz w:val="10"/>
                <w:szCs w:val="10"/>
              </w:rPr>
            </w:pPr>
          </w:p>
        </w:tc>
        <w:tc>
          <w:tcPr>
            <w:tcW w:w="660" w:type="dxa"/>
            <w:tcBorders>
              <w:bottom w:val="single" w:sz="8" w:space="0" w:color="auto"/>
            </w:tcBorders>
            <w:vAlign w:val="bottom"/>
          </w:tcPr>
          <w:p w14:paraId="3BCEDBBA" w14:textId="77777777" w:rsidR="001516AB" w:rsidRDefault="001516AB">
            <w:pPr>
              <w:rPr>
                <w:sz w:val="10"/>
                <w:szCs w:val="10"/>
              </w:rPr>
            </w:pPr>
          </w:p>
        </w:tc>
        <w:tc>
          <w:tcPr>
            <w:tcW w:w="180" w:type="dxa"/>
            <w:tcBorders>
              <w:bottom w:val="single" w:sz="8" w:space="0" w:color="auto"/>
            </w:tcBorders>
            <w:vAlign w:val="bottom"/>
          </w:tcPr>
          <w:p w14:paraId="09D040FF" w14:textId="77777777" w:rsidR="001516AB" w:rsidRDefault="001516AB">
            <w:pPr>
              <w:rPr>
                <w:sz w:val="10"/>
                <w:szCs w:val="10"/>
              </w:rPr>
            </w:pPr>
          </w:p>
        </w:tc>
        <w:tc>
          <w:tcPr>
            <w:tcW w:w="720" w:type="dxa"/>
            <w:tcBorders>
              <w:bottom w:val="single" w:sz="8" w:space="0" w:color="auto"/>
            </w:tcBorders>
            <w:vAlign w:val="bottom"/>
          </w:tcPr>
          <w:p w14:paraId="155A229F" w14:textId="77777777" w:rsidR="001516AB" w:rsidRDefault="001516AB">
            <w:pPr>
              <w:rPr>
                <w:sz w:val="10"/>
                <w:szCs w:val="10"/>
              </w:rPr>
            </w:pPr>
          </w:p>
        </w:tc>
        <w:tc>
          <w:tcPr>
            <w:tcW w:w="660" w:type="dxa"/>
            <w:tcBorders>
              <w:bottom w:val="single" w:sz="8" w:space="0" w:color="auto"/>
            </w:tcBorders>
            <w:vAlign w:val="bottom"/>
          </w:tcPr>
          <w:p w14:paraId="3DEEF924" w14:textId="77777777" w:rsidR="001516AB" w:rsidRDefault="001516AB">
            <w:pPr>
              <w:rPr>
                <w:sz w:val="10"/>
                <w:szCs w:val="10"/>
              </w:rPr>
            </w:pPr>
          </w:p>
        </w:tc>
        <w:tc>
          <w:tcPr>
            <w:tcW w:w="180" w:type="dxa"/>
            <w:tcBorders>
              <w:bottom w:val="single" w:sz="8" w:space="0" w:color="auto"/>
            </w:tcBorders>
            <w:vAlign w:val="bottom"/>
          </w:tcPr>
          <w:p w14:paraId="13D8A994" w14:textId="77777777" w:rsidR="001516AB" w:rsidRDefault="001516AB">
            <w:pPr>
              <w:rPr>
                <w:sz w:val="10"/>
                <w:szCs w:val="10"/>
              </w:rPr>
            </w:pPr>
          </w:p>
        </w:tc>
        <w:tc>
          <w:tcPr>
            <w:tcW w:w="160" w:type="dxa"/>
            <w:tcBorders>
              <w:bottom w:val="single" w:sz="8" w:space="0" w:color="auto"/>
            </w:tcBorders>
            <w:vAlign w:val="bottom"/>
          </w:tcPr>
          <w:p w14:paraId="79EE61E3" w14:textId="77777777" w:rsidR="001516AB" w:rsidRDefault="001516AB">
            <w:pPr>
              <w:rPr>
                <w:sz w:val="10"/>
                <w:szCs w:val="10"/>
              </w:rPr>
            </w:pPr>
          </w:p>
        </w:tc>
        <w:tc>
          <w:tcPr>
            <w:tcW w:w="520" w:type="dxa"/>
            <w:tcBorders>
              <w:bottom w:val="single" w:sz="8" w:space="0" w:color="auto"/>
            </w:tcBorders>
            <w:vAlign w:val="bottom"/>
          </w:tcPr>
          <w:p w14:paraId="492E3A79" w14:textId="77777777" w:rsidR="001516AB" w:rsidRDefault="001516AB">
            <w:pPr>
              <w:rPr>
                <w:sz w:val="10"/>
                <w:szCs w:val="10"/>
              </w:rPr>
            </w:pPr>
          </w:p>
        </w:tc>
        <w:tc>
          <w:tcPr>
            <w:tcW w:w="180" w:type="dxa"/>
            <w:tcBorders>
              <w:bottom w:val="single" w:sz="8" w:space="0" w:color="auto"/>
            </w:tcBorders>
            <w:vAlign w:val="bottom"/>
          </w:tcPr>
          <w:p w14:paraId="0D861B49" w14:textId="77777777" w:rsidR="001516AB" w:rsidRDefault="001516AB">
            <w:pPr>
              <w:rPr>
                <w:sz w:val="10"/>
                <w:szCs w:val="10"/>
              </w:rPr>
            </w:pPr>
          </w:p>
        </w:tc>
        <w:tc>
          <w:tcPr>
            <w:tcW w:w="160" w:type="dxa"/>
            <w:tcBorders>
              <w:bottom w:val="single" w:sz="8" w:space="0" w:color="auto"/>
            </w:tcBorders>
            <w:vAlign w:val="bottom"/>
          </w:tcPr>
          <w:p w14:paraId="6CD18580" w14:textId="77777777" w:rsidR="001516AB" w:rsidRDefault="001516AB">
            <w:pPr>
              <w:rPr>
                <w:sz w:val="10"/>
                <w:szCs w:val="10"/>
              </w:rPr>
            </w:pPr>
          </w:p>
        </w:tc>
        <w:tc>
          <w:tcPr>
            <w:tcW w:w="4020" w:type="dxa"/>
            <w:tcBorders>
              <w:bottom w:val="single" w:sz="8" w:space="0" w:color="auto"/>
            </w:tcBorders>
            <w:vAlign w:val="bottom"/>
          </w:tcPr>
          <w:p w14:paraId="3CFB725E" w14:textId="77777777" w:rsidR="001516AB" w:rsidRDefault="001516AB">
            <w:pPr>
              <w:rPr>
                <w:sz w:val="10"/>
                <w:szCs w:val="10"/>
              </w:rPr>
            </w:pPr>
          </w:p>
        </w:tc>
        <w:tc>
          <w:tcPr>
            <w:tcW w:w="180" w:type="dxa"/>
            <w:tcBorders>
              <w:bottom w:val="single" w:sz="8" w:space="0" w:color="auto"/>
            </w:tcBorders>
            <w:vAlign w:val="bottom"/>
          </w:tcPr>
          <w:p w14:paraId="155F4529" w14:textId="77777777" w:rsidR="001516AB" w:rsidRDefault="001516AB">
            <w:pPr>
              <w:rPr>
                <w:sz w:val="10"/>
                <w:szCs w:val="10"/>
              </w:rPr>
            </w:pPr>
          </w:p>
        </w:tc>
        <w:tc>
          <w:tcPr>
            <w:tcW w:w="0" w:type="dxa"/>
            <w:vAlign w:val="bottom"/>
          </w:tcPr>
          <w:p w14:paraId="02ECF48A" w14:textId="77777777" w:rsidR="001516AB" w:rsidRDefault="001516AB">
            <w:pPr>
              <w:rPr>
                <w:sz w:val="1"/>
                <w:szCs w:val="1"/>
              </w:rPr>
            </w:pPr>
          </w:p>
        </w:tc>
      </w:tr>
      <w:tr w:rsidR="001516AB" w14:paraId="1246CE02" w14:textId="77777777">
        <w:trPr>
          <w:trHeight w:val="226"/>
        </w:trPr>
        <w:tc>
          <w:tcPr>
            <w:tcW w:w="160" w:type="dxa"/>
            <w:tcBorders>
              <w:left w:val="single" w:sz="8" w:space="0" w:color="auto"/>
            </w:tcBorders>
            <w:shd w:val="clear" w:color="auto" w:fill="D9D9D9"/>
            <w:vAlign w:val="bottom"/>
          </w:tcPr>
          <w:p w14:paraId="31FF8D2D" w14:textId="77777777" w:rsidR="001516AB" w:rsidRDefault="001516AB">
            <w:pPr>
              <w:rPr>
                <w:sz w:val="19"/>
                <w:szCs w:val="19"/>
              </w:rPr>
            </w:pPr>
          </w:p>
        </w:tc>
        <w:tc>
          <w:tcPr>
            <w:tcW w:w="1120" w:type="dxa"/>
            <w:shd w:val="clear" w:color="auto" w:fill="D9D9D9"/>
            <w:vAlign w:val="bottom"/>
          </w:tcPr>
          <w:p w14:paraId="33D7C7AC" w14:textId="77777777" w:rsidR="001516AB" w:rsidRDefault="0066520C">
            <w:pPr>
              <w:rPr>
                <w:sz w:val="20"/>
                <w:szCs w:val="20"/>
              </w:rPr>
            </w:pPr>
            <w:r>
              <w:rPr>
                <w:rFonts w:ascii="Arial" w:eastAsia="Arial" w:hAnsi="Arial" w:cs="Arial"/>
                <w:b/>
                <w:bCs/>
                <w:sz w:val="16"/>
                <w:szCs w:val="16"/>
              </w:rPr>
              <w:t>Параметр</w:t>
            </w:r>
          </w:p>
        </w:tc>
        <w:tc>
          <w:tcPr>
            <w:tcW w:w="180" w:type="dxa"/>
            <w:tcBorders>
              <w:right w:val="single" w:sz="8" w:space="0" w:color="auto"/>
            </w:tcBorders>
            <w:shd w:val="clear" w:color="auto" w:fill="D9D9D9"/>
            <w:vAlign w:val="bottom"/>
          </w:tcPr>
          <w:p w14:paraId="7813E088" w14:textId="77777777" w:rsidR="001516AB" w:rsidRDefault="001516AB">
            <w:pPr>
              <w:rPr>
                <w:sz w:val="19"/>
                <w:szCs w:val="19"/>
              </w:rPr>
            </w:pPr>
          </w:p>
        </w:tc>
        <w:tc>
          <w:tcPr>
            <w:tcW w:w="660" w:type="dxa"/>
            <w:shd w:val="clear" w:color="auto" w:fill="D9D9D9"/>
            <w:vAlign w:val="bottom"/>
          </w:tcPr>
          <w:p w14:paraId="2D99B373" w14:textId="77777777" w:rsidR="001516AB" w:rsidRDefault="0066520C">
            <w:pPr>
              <w:ind w:left="280"/>
              <w:rPr>
                <w:sz w:val="20"/>
                <w:szCs w:val="20"/>
              </w:rPr>
            </w:pPr>
            <w:r>
              <w:rPr>
                <w:rFonts w:ascii="Arial" w:eastAsia="Arial" w:hAnsi="Arial" w:cs="Arial"/>
                <w:b/>
                <w:bCs/>
                <w:sz w:val="16"/>
                <w:szCs w:val="16"/>
              </w:rPr>
              <w:t>Мин.</w:t>
            </w:r>
          </w:p>
        </w:tc>
        <w:tc>
          <w:tcPr>
            <w:tcW w:w="180" w:type="dxa"/>
            <w:tcBorders>
              <w:right w:val="single" w:sz="8" w:space="0" w:color="auto"/>
            </w:tcBorders>
            <w:shd w:val="clear" w:color="auto" w:fill="D9D9D9"/>
            <w:vAlign w:val="bottom"/>
          </w:tcPr>
          <w:p w14:paraId="7C8607EF" w14:textId="77777777" w:rsidR="001516AB" w:rsidRDefault="001516AB">
            <w:pPr>
              <w:rPr>
                <w:sz w:val="19"/>
                <w:szCs w:val="19"/>
              </w:rPr>
            </w:pPr>
          </w:p>
        </w:tc>
        <w:tc>
          <w:tcPr>
            <w:tcW w:w="720" w:type="dxa"/>
            <w:tcBorders>
              <w:right w:val="single" w:sz="8" w:space="0" w:color="auto"/>
            </w:tcBorders>
            <w:shd w:val="clear" w:color="auto" w:fill="D9D9D9"/>
            <w:vAlign w:val="bottom"/>
          </w:tcPr>
          <w:p w14:paraId="3CEB4EC4" w14:textId="77777777" w:rsidR="001516AB" w:rsidRDefault="0066520C">
            <w:pPr>
              <w:ind w:left="200"/>
              <w:rPr>
                <w:sz w:val="20"/>
                <w:szCs w:val="20"/>
              </w:rPr>
            </w:pPr>
            <w:r>
              <w:rPr>
                <w:rFonts w:ascii="Arial" w:eastAsia="Arial" w:hAnsi="Arial" w:cs="Arial"/>
                <w:b/>
                <w:bCs/>
                <w:sz w:val="16"/>
                <w:szCs w:val="16"/>
                <w:highlight w:val="lightGray"/>
              </w:rPr>
              <w:t>Тип</w:t>
            </w:r>
          </w:p>
        </w:tc>
        <w:tc>
          <w:tcPr>
            <w:tcW w:w="660" w:type="dxa"/>
            <w:shd w:val="clear" w:color="auto" w:fill="D9D9D9"/>
            <w:vAlign w:val="bottom"/>
          </w:tcPr>
          <w:p w14:paraId="2A398142" w14:textId="77777777" w:rsidR="001516AB" w:rsidRDefault="0066520C">
            <w:pPr>
              <w:ind w:left="260"/>
              <w:rPr>
                <w:sz w:val="20"/>
                <w:szCs w:val="20"/>
              </w:rPr>
            </w:pPr>
            <w:r>
              <w:rPr>
                <w:rFonts w:ascii="Arial" w:eastAsia="Arial" w:hAnsi="Arial" w:cs="Arial"/>
                <w:b/>
                <w:bCs/>
                <w:sz w:val="16"/>
                <w:szCs w:val="16"/>
              </w:rPr>
              <w:t>Максимум</w:t>
            </w:r>
          </w:p>
        </w:tc>
        <w:tc>
          <w:tcPr>
            <w:tcW w:w="180" w:type="dxa"/>
            <w:tcBorders>
              <w:right w:val="single" w:sz="8" w:space="0" w:color="auto"/>
            </w:tcBorders>
            <w:shd w:val="clear" w:color="auto" w:fill="D9D9D9"/>
            <w:vAlign w:val="bottom"/>
          </w:tcPr>
          <w:p w14:paraId="7B208276" w14:textId="77777777" w:rsidR="001516AB" w:rsidRDefault="001516AB">
            <w:pPr>
              <w:rPr>
                <w:sz w:val="19"/>
                <w:szCs w:val="19"/>
              </w:rPr>
            </w:pPr>
          </w:p>
        </w:tc>
        <w:tc>
          <w:tcPr>
            <w:tcW w:w="160" w:type="dxa"/>
            <w:shd w:val="clear" w:color="auto" w:fill="D9D9D9"/>
            <w:vAlign w:val="bottom"/>
          </w:tcPr>
          <w:p w14:paraId="2939DFA1" w14:textId="77777777" w:rsidR="001516AB" w:rsidRDefault="001516AB">
            <w:pPr>
              <w:rPr>
                <w:sz w:val="19"/>
                <w:szCs w:val="19"/>
              </w:rPr>
            </w:pPr>
          </w:p>
        </w:tc>
        <w:tc>
          <w:tcPr>
            <w:tcW w:w="520" w:type="dxa"/>
            <w:shd w:val="clear" w:color="auto" w:fill="D9D9D9"/>
            <w:vAlign w:val="bottom"/>
          </w:tcPr>
          <w:p w14:paraId="2C44F995" w14:textId="77777777" w:rsidR="001516AB" w:rsidRDefault="0066520C">
            <w:pPr>
              <w:jc w:val="center"/>
              <w:rPr>
                <w:sz w:val="20"/>
                <w:szCs w:val="20"/>
              </w:rPr>
            </w:pPr>
            <w:r>
              <w:rPr>
                <w:rFonts w:ascii="Arial" w:eastAsia="Arial" w:hAnsi="Arial" w:cs="Arial"/>
                <w:b/>
                <w:bCs/>
                <w:sz w:val="16"/>
                <w:szCs w:val="16"/>
              </w:rPr>
              <w:t>Единица измерения</w:t>
            </w:r>
          </w:p>
        </w:tc>
        <w:tc>
          <w:tcPr>
            <w:tcW w:w="180" w:type="dxa"/>
            <w:tcBorders>
              <w:right w:val="single" w:sz="8" w:space="0" w:color="auto"/>
            </w:tcBorders>
            <w:shd w:val="clear" w:color="auto" w:fill="D9D9D9"/>
            <w:vAlign w:val="bottom"/>
          </w:tcPr>
          <w:p w14:paraId="6D2797A7" w14:textId="77777777" w:rsidR="001516AB" w:rsidRDefault="001516AB">
            <w:pPr>
              <w:rPr>
                <w:sz w:val="19"/>
                <w:szCs w:val="19"/>
              </w:rPr>
            </w:pPr>
          </w:p>
        </w:tc>
        <w:tc>
          <w:tcPr>
            <w:tcW w:w="160" w:type="dxa"/>
            <w:shd w:val="clear" w:color="auto" w:fill="D9D9D9"/>
            <w:vAlign w:val="bottom"/>
          </w:tcPr>
          <w:p w14:paraId="22F1C94C" w14:textId="77777777" w:rsidR="001516AB" w:rsidRDefault="001516AB">
            <w:pPr>
              <w:rPr>
                <w:sz w:val="19"/>
                <w:szCs w:val="19"/>
              </w:rPr>
            </w:pPr>
          </w:p>
        </w:tc>
        <w:tc>
          <w:tcPr>
            <w:tcW w:w="4020" w:type="dxa"/>
            <w:shd w:val="clear" w:color="auto" w:fill="D9D9D9"/>
            <w:vAlign w:val="bottom"/>
          </w:tcPr>
          <w:p w14:paraId="30C4242E" w14:textId="77777777" w:rsidR="001516AB" w:rsidRDefault="0066520C">
            <w:pPr>
              <w:rPr>
                <w:sz w:val="20"/>
                <w:szCs w:val="20"/>
              </w:rPr>
            </w:pPr>
            <w:r>
              <w:rPr>
                <w:rFonts w:ascii="Arial" w:eastAsia="Arial" w:hAnsi="Arial" w:cs="Arial"/>
                <w:b/>
                <w:bCs/>
                <w:sz w:val="16"/>
                <w:szCs w:val="16"/>
              </w:rPr>
              <w:t>Состояние / Примечание</w:t>
            </w:r>
          </w:p>
        </w:tc>
        <w:tc>
          <w:tcPr>
            <w:tcW w:w="180" w:type="dxa"/>
            <w:tcBorders>
              <w:right w:val="single" w:sz="8" w:space="0" w:color="auto"/>
            </w:tcBorders>
            <w:shd w:val="clear" w:color="auto" w:fill="D9D9D9"/>
            <w:vAlign w:val="bottom"/>
          </w:tcPr>
          <w:p w14:paraId="6FACBBB2" w14:textId="77777777" w:rsidR="001516AB" w:rsidRDefault="001516AB">
            <w:pPr>
              <w:rPr>
                <w:sz w:val="19"/>
                <w:szCs w:val="19"/>
              </w:rPr>
            </w:pPr>
          </w:p>
        </w:tc>
        <w:tc>
          <w:tcPr>
            <w:tcW w:w="0" w:type="dxa"/>
            <w:vAlign w:val="bottom"/>
          </w:tcPr>
          <w:p w14:paraId="50A98457" w14:textId="77777777" w:rsidR="001516AB" w:rsidRDefault="001516AB">
            <w:pPr>
              <w:rPr>
                <w:sz w:val="1"/>
                <w:szCs w:val="1"/>
              </w:rPr>
            </w:pPr>
          </w:p>
        </w:tc>
      </w:tr>
      <w:tr w:rsidR="001516AB" w14:paraId="3825039B" w14:textId="77777777">
        <w:trPr>
          <w:trHeight w:val="69"/>
        </w:trPr>
        <w:tc>
          <w:tcPr>
            <w:tcW w:w="160" w:type="dxa"/>
            <w:tcBorders>
              <w:left w:val="single" w:sz="8" w:space="0" w:color="auto"/>
              <w:bottom w:val="single" w:sz="8" w:space="0" w:color="auto"/>
            </w:tcBorders>
            <w:shd w:val="clear" w:color="auto" w:fill="D9D9D9"/>
            <w:vAlign w:val="bottom"/>
          </w:tcPr>
          <w:p w14:paraId="4159D262" w14:textId="77777777" w:rsidR="001516AB" w:rsidRDefault="001516AB">
            <w:pPr>
              <w:rPr>
                <w:sz w:val="5"/>
                <w:szCs w:val="5"/>
              </w:rPr>
            </w:pPr>
          </w:p>
        </w:tc>
        <w:tc>
          <w:tcPr>
            <w:tcW w:w="1120" w:type="dxa"/>
            <w:tcBorders>
              <w:bottom w:val="single" w:sz="8" w:space="0" w:color="auto"/>
            </w:tcBorders>
            <w:shd w:val="clear" w:color="auto" w:fill="D9D9D9"/>
            <w:vAlign w:val="bottom"/>
          </w:tcPr>
          <w:p w14:paraId="2DE8C129" w14:textId="77777777" w:rsidR="001516AB" w:rsidRDefault="001516AB">
            <w:pPr>
              <w:rPr>
                <w:sz w:val="5"/>
                <w:szCs w:val="5"/>
              </w:rPr>
            </w:pPr>
          </w:p>
        </w:tc>
        <w:tc>
          <w:tcPr>
            <w:tcW w:w="180" w:type="dxa"/>
            <w:tcBorders>
              <w:bottom w:val="single" w:sz="8" w:space="0" w:color="auto"/>
              <w:right w:val="single" w:sz="8" w:space="0" w:color="auto"/>
            </w:tcBorders>
            <w:shd w:val="clear" w:color="auto" w:fill="D9D9D9"/>
            <w:vAlign w:val="bottom"/>
          </w:tcPr>
          <w:p w14:paraId="55470747" w14:textId="77777777" w:rsidR="001516AB" w:rsidRDefault="001516AB">
            <w:pPr>
              <w:rPr>
                <w:sz w:val="5"/>
                <w:szCs w:val="5"/>
              </w:rPr>
            </w:pPr>
          </w:p>
        </w:tc>
        <w:tc>
          <w:tcPr>
            <w:tcW w:w="660" w:type="dxa"/>
            <w:tcBorders>
              <w:bottom w:val="single" w:sz="8" w:space="0" w:color="auto"/>
            </w:tcBorders>
            <w:shd w:val="clear" w:color="auto" w:fill="D9D9D9"/>
            <w:vAlign w:val="bottom"/>
          </w:tcPr>
          <w:p w14:paraId="20EF1047" w14:textId="77777777" w:rsidR="001516AB" w:rsidRDefault="001516AB">
            <w:pPr>
              <w:rPr>
                <w:sz w:val="5"/>
                <w:szCs w:val="5"/>
              </w:rPr>
            </w:pPr>
          </w:p>
        </w:tc>
        <w:tc>
          <w:tcPr>
            <w:tcW w:w="180" w:type="dxa"/>
            <w:tcBorders>
              <w:bottom w:val="single" w:sz="8" w:space="0" w:color="auto"/>
              <w:right w:val="single" w:sz="8" w:space="0" w:color="auto"/>
            </w:tcBorders>
            <w:shd w:val="clear" w:color="auto" w:fill="D9D9D9"/>
            <w:vAlign w:val="bottom"/>
          </w:tcPr>
          <w:p w14:paraId="0E503356" w14:textId="77777777" w:rsidR="001516AB" w:rsidRDefault="001516AB">
            <w:pPr>
              <w:rPr>
                <w:sz w:val="5"/>
                <w:szCs w:val="5"/>
              </w:rPr>
            </w:pPr>
          </w:p>
        </w:tc>
        <w:tc>
          <w:tcPr>
            <w:tcW w:w="720" w:type="dxa"/>
            <w:tcBorders>
              <w:bottom w:val="single" w:sz="8" w:space="0" w:color="auto"/>
              <w:right w:val="single" w:sz="8" w:space="0" w:color="auto"/>
            </w:tcBorders>
            <w:shd w:val="clear" w:color="auto" w:fill="D9D9D9"/>
            <w:vAlign w:val="bottom"/>
          </w:tcPr>
          <w:p w14:paraId="35CE1EEB" w14:textId="77777777" w:rsidR="001516AB" w:rsidRDefault="001516AB">
            <w:pPr>
              <w:rPr>
                <w:sz w:val="5"/>
                <w:szCs w:val="5"/>
              </w:rPr>
            </w:pPr>
          </w:p>
        </w:tc>
        <w:tc>
          <w:tcPr>
            <w:tcW w:w="660" w:type="dxa"/>
            <w:tcBorders>
              <w:bottom w:val="single" w:sz="8" w:space="0" w:color="auto"/>
            </w:tcBorders>
            <w:shd w:val="clear" w:color="auto" w:fill="D9D9D9"/>
            <w:vAlign w:val="bottom"/>
          </w:tcPr>
          <w:p w14:paraId="3F84EB72" w14:textId="77777777" w:rsidR="001516AB" w:rsidRDefault="001516AB">
            <w:pPr>
              <w:rPr>
                <w:sz w:val="5"/>
                <w:szCs w:val="5"/>
              </w:rPr>
            </w:pPr>
          </w:p>
        </w:tc>
        <w:tc>
          <w:tcPr>
            <w:tcW w:w="180" w:type="dxa"/>
            <w:tcBorders>
              <w:bottom w:val="single" w:sz="8" w:space="0" w:color="auto"/>
              <w:right w:val="single" w:sz="8" w:space="0" w:color="auto"/>
            </w:tcBorders>
            <w:shd w:val="clear" w:color="auto" w:fill="D9D9D9"/>
            <w:vAlign w:val="bottom"/>
          </w:tcPr>
          <w:p w14:paraId="69495897" w14:textId="77777777" w:rsidR="001516AB" w:rsidRDefault="001516AB">
            <w:pPr>
              <w:rPr>
                <w:sz w:val="5"/>
                <w:szCs w:val="5"/>
              </w:rPr>
            </w:pPr>
          </w:p>
        </w:tc>
        <w:tc>
          <w:tcPr>
            <w:tcW w:w="160" w:type="dxa"/>
            <w:tcBorders>
              <w:bottom w:val="single" w:sz="8" w:space="0" w:color="auto"/>
            </w:tcBorders>
            <w:shd w:val="clear" w:color="auto" w:fill="D9D9D9"/>
            <w:vAlign w:val="bottom"/>
          </w:tcPr>
          <w:p w14:paraId="3DD89370" w14:textId="77777777" w:rsidR="001516AB" w:rsidRDefault="001516AB">
            <w:pPr>
              <w:rPr>
                <w:sz w:val="5"/>
                <w:szCs w:val="5"/>
              </w:rPr>
            </w:pPr>
          </w:p>
        </w:tc>
        <w:tc>
          <w:tcPr>
            <w:tcW w:w="520" w:type="dxa"/>
            <w:tcBorders>
              <w:bottom w:val="single" w:sz="8" w:space="0" w:color="auto"/>
            </w:tcBorders>
            <w:shd w:val="clear" w:color="auto" w:fill="D9D9D9"/>
            <w:vAlign w:val="bottom"/>
          </w:tcPr>
          <w:p w14:paraId="389D0FD2" w14:textId="77777777" w:rsidR="001516AB" w:rsidRDefault="001516AB">
            <w:pPr>
              <w:rPr>
                <w:sz w:val="5"/>
                <w:szCs w:val="5"/>
              </w:rPr>
            </w:pPr>
          </w:p>
        </w:tc>
        <w:tc>
          <w:tcPr>
            <w:tcW w:w="180" w:type="dxa"/>
            <w:tcBorders>
              <w:bottom w:val="single" w:sz="8" w:space="0" w:color="auto"/>
              <w:right w:val="single" w:sz="8" w:space="0" w:color="auto"/>
            </w:tcBorders>
            <w:shd w:val="clear" w:color="auto" w:fill="D9D9D9"/>
            <w:vAlign w:val="bottom"/>
          </w:tcPr>
          <w:p w14:paraId="7C74C6D9" w14:textId="77777777" w:rsidR="001516AB" w:rsidRDefault="001516AB">
            <w:pPr>
              <w:rPr>
                <w:sz w:val="5"/>
                <w:szCs w:val="5"/>
              </w:rPr>
            </w:pPr>
          </w:p>
        </w:tc>
        <w:tc>
          <w:tcPr>
            <w:tcW w:w="160" w:type="dxa"/>
            <w:tcBorders>
              <w:bottom w:val="single" w:sz="8" w:space="0" w:color="auto"/>
            </w:tcBorders>
            <w:shd w:val="clear" w:color="auto" w:fill="D9D9D9"/>
            <w:vAlign w:val="bottom"/>
          </w:tcPr>
          <w:p w14:paraId="26FD71B0" w14:textId="77777777" w:rsidR="001516AB" w:rsidRDefault="001516AB">
            <w:pPr>
              <w:rPr>
                <w:sz w:val="5"/>
                <w:szCs w:val="5"/>
              </w:rPr>
            </w:pPr>
          </w:p>
        </w:tc>
        <w:tc>
          <w:tcPr>
            <w:tcW w:w="4020" w:type="dxa"/>
            <w:tcBorders>
              <w:bottom w:val="single" w:sz="8" w:space="0" w:color="auto"/>
            </w:tcBorders>
            <w:shd w:val="clear" w:color="auto" w:fill="D9D9D9"/>
            <w:vAlign w:val="bottom"/>
          </w:tcPr>
          <w:p w14:paraId="63FF3458" w14:textId="77777777" w:rsidR="001516AB" w:rsidRDefault="001516AB">
            <w:pPr>
              <w:rPr>
                <w:sz w:val="5"/>
                <w:szCs w:val="5"/>
              </w:rPr>
            </w:pPr>
          </w:p>
        </w:tc>
        <w:tc>
          <w:tcPr>
            <w:tcW w:w="180" w:type="dxa"/>
            <w:tcBorders>
              <w:bottom w:val="single" w:sz="8" w:space="0" w:color="auto"/>
              <w:right w:val="single" w:sz="8" w:space="0" w:color="auto"/>
            </w:tcBorders>
            <w:shd w:val="clear" w:color="auto" w:fill="D9D9D9"/>
            <w:vAlign w:val="bottom"/>
          </w:tcPr>
          <w:p w14:paraId="5087F1C7" w14:textId="77777777" w:rsidR="001516AB" w:rsidRDefault="001516AB">
            <w:pPr>
              <w:rPr>
                <w:sz w:val="5"/>
                <w:szCs w:val="5"/>
              </w:rPr>
            </w:pPr>
          </w:p>
        </w:tc>
        <w:tc>
          <w:tcPr>
            <w:tcW w:w="0" w:type="dxa"/>
            <w:vAlign w:val="bottom"/>
          </w:tcPr>
          <w:p w14:paraId="0A534905" w14:textId="77777777" w:rsidR="001516AB" w:rsidRDefault="001516AB">
            <w:pPr>
              <w:rPr>
                <w:sz w:val="1"/>
                <w:szCs w:val="1"/>
              </w:rPr>
            </w:pPr>
          </w:p>
        </w:tc>
      </w:tr>
      <w:tr w:rsidR="001516AB" w14:paraId="4A7D3575" w14:textId="77777777">
        <w:trPr>
          <w:trHeight w:val="228"/>
        </w:trPr>
        <w:tc>
          <w:tcPr>
            <w:tcW w:w="160" w:type="dxa"/>
            <w:tcBorders>
              <w:left w:val="single" w:sz="8" w:space="0" w:color="auto"/>
            </w:tcBorders>
            <w:vAlign w:val="bottom"/>
          </w:tcPr>
          <w:p w14:paraId="7F083363" w14:textId="77777777" w:rsidR="001516AB" w:rsidRDefault="001516AB">
            <w:pPr>
              <w:rPr>
                <w:sz w:val="19"/>
                <w:szCs w:val="19"/>
              </w:rPr>
            </w:pPr>
          </w:p>
        </w:tc>
        <w:tc>
          <w:tcPr>
            <w:tcW w:w="1120" w:type="dxa"/>
            <w:vAlign w:val="bottom"/>
          </w:tcPr>
          <w:p w14:paraId="78A8543F" w14:textId="77777777" w:rsidR="001516AB" w:rsidRDefault="0066520C">
            <w:pPr>
              <w:rPr>
                <w:sz w:val="20"/>
                <w:szCs w:val="20"/>
              </w:rPr>
            </w:pPr>
            <w:r>
              <w:rPr>
                <w:rFonts w:ascii="Arial" w:eastAsia="Arial" w:hAnsi="Arial" w:cs="Arial"/>
                <w:sz w:val="16"/>
                <w:szCs w:val="16"/>
              </w:rPr>
              <w:t>Частота</w:t>
            </w:r>
          </w:p>
        </w:tc>
        <w:tc>
          <w:tcPr>
            <w:tcW w:w="180" w:type="dxa"/>
            <w:tcBorders>
              <w:right w:val="single" w:sz="8" w:space="0" w:color="auto"/>
            </w:tcBorders>
            <w:vAlign w:val="bottom"/>
          </w:tcPr>
          <w:p w14:paraId="6CB4FBAE" w14:textId="77777777" w:rsidR="001516AB" w:rsidRDefault="001516AB">
            <w:pPr>
              <w:rPr>
                <w:sz w:val="19"/>
                <w:szCs w:val="19"/>
              </w:rPr>
            </w:pPr>
          </w:p>
        </w:tc>
        <w:tc>
          <w:tcPr>
            <w:tcW w:w="660" w:type="dxa"/>
            <w:vAlign w:val="bottom"/>
          </w:tcPr>
          <w:p w14:paraId="762839B8" w14:textId="77777777" w:rsidR="001516AB" w:rsidRDefault="0066520C">
            <w:pPr>
              <w:ind w:left="80"/>
              <w:jc w:val="center"/>
              <w:rPr>
                <w:sz w:val="20"/>
                <w:szCs w:val="20"/>
              </w:rPr>
            </w:pPr>
            <w:r>
              <w:rPr>
                <w:rFonts w:ascii="Arial" w:eastAsia="Arial" w:hAnsi="Arial" w:cs="Arial"/>
                <w:w w:val="97"/>
                <w:sz w:val="16"/>
                <w:szCs w:val="16"/>
              </w:rPr>
              <w:t>300</w:t>
            </w:r>
          </w:p>
        </w:tc>
        <w:tc>
          <w:tcPr>
            <w:tcW w:w="180" w:type="dxa"/>
            <w:tcBorders>
              <w:right w:val="single" w:sz="8" w:space="0" w:color="auto"/>
            </w:tcBorders>
            <w:vAlign w:val="bottom"/>
          </w:tcPr>
          <w:p w14:paraId="003B3D43" w14:textId="77777777" w:rsidR="001516AB" w:rsidRDefault="001516AB">
            <w:pPr>
              <w:rPr>
                <w:sz w:val="19"/>
                <w:szCs w:val="19"/>
              </w:rPr>
            </w:pPr>
          </w:p>
        </w:tc>
        <w:tc>
          <w:tcPr>
            <w:tcW w:w="720" w:type="dxa"/>
            <w:tcBorders>
              <w:right w:val="single" w:sz="8" w:space="0" w:color="auto"/>
            </w:tcBorders>
            <w:vAlign w:val="bottom"/>
          </w:tcPr>
          <w:p w14:paraId="7BA9D8BA" w14:textId="77777777" w:rsidR="001516AB" w:rsidRDefault="001516AB">
            <w:pPr>
              <w:rPr>
                <w:sz w:val="19"/>
                <w:szCs w:val="19"/>
              </w:rPr>
            </w:pPr>
          </w:p>
        </w:tc>
        <w:tc>
          <w:tcPr>
            <w:tcW w:w="660" w:type="dxa"/>
            <w:vAlign w:val="bottom"/>
          </w:tcPr>
          <w:p w14:paraId="3DEC49EA" w14:textId="77777777" w:rsidR="001516AB" w:rsidRDefault="0066520C">
            <w:pPr>
              <w:ind w:left="280"/>
              <w:rPr>
                <w:sz w:val="20"/>
                <w:szCs w:val="20"/>
              </w:rPr>
            </w:pPr>
            <w:r>
              <w:rPr>
                <w:rFonts w:ascii="Arial" w:eastAsia="Arial" w:hAnsi="Arial" w:cs="Arial"/>
                <w:sz w:val="16"/>
                <w:szCs w:val="16"/>
              </w:rPr>
              <w:t>348</w:t>
            </w:r>
          </w:p>
        </w:tc>
        <w:tc>
          <w:tcPr>
            <w:tcW w:w="180" w:type="dxa"/>
            <w:tcBorders>
              <w:right w:val="single" w:sz="8" w:space="0" w:color="auto"/>
            </w:tcBorders>
            <w:vAlign w:val="bottom"/>
          </w:tcPr>
          <w:p w14:paraId="2CDC5EEA" w14:textId="77777777" w:rsidR="001516AB" w:rsidRDefault="001516AB">
            <w:pPr>
              <w:rPr>
                <w:sz w:val="19"/>
                <w:szCs w:val="19"/>
              </w:rPr>
            </w:pPr>
          </w:p>
        </w:tc>
        <w:tc>
          <w:tcPr>
            <w:tcW w:w="160" w:type="dxa"/>
            <w:vAlign w:val="bottom"/>
          </w:tcPr>
          <w:p w14:paraId="1D3206BC" w14:textId="77777777" w:rsidR="001516AB" w:rsidRDefault="001516AB">
            <w:pPr>
              <w:rPr>
                <w:sz w:val="19"/>
                <w:szCs w:val="19"/>
              </w:rPr>
            </w:pPr>
          </w:p>
        </w:tc>
        <w:tc>
          <w:tcPr>
            <w:tcW w:w="520" w:type="dxa"/>
            <w:vAlign w:val="bottom"/>
          </w:tcPr>
          <w:p w14:paraId="233917F7" w14:textId="77777777" w:rsidR="001516AB" w:rsidRDefault="0066520C">
            <w:pPr>
              <w:jc w:val="center"/>
              <w:rPr>
                <w:sz w:val="20"/>
                <w:szCs w:val="20"/>
              </w:rPr>
            </w:pPr>
            <w:r>
              <w:rPr>
                <w:rFonts w:ascii="Arial" w:eastAsia="Arial" w:hAnsi="Arial" w:cs="Arial"/>
                <w:w w:val="97"/>
                <w:sz w:val="16"/>
                <w:szCs w:val="16"/>
              </w:rPr>
              <w:t>МГц</w:t>
            </w:r>
          </w:p>
        </w:tc>
        <w:tc>
          <w:tcPr>
            <w:tcW w:w="180" w:type="dxa"/>
            <w:tcBorders>
              <w:right w:val="single" w:sz="8" w:space="0" w:color="auto"/>
            </w:tcBorders>
            <w:vAlign w:val="bottom"/>
          </w:tcPr>
          <w:p w14:paraId="60592503" w14:textId="77777777" w:rsidR="001516AB" w:rsidRDefault="001516AB">
            <w:pPr>
              <w:rPr>
                <w:sz w:val="19"/>
                <w:szCs w:val="19"/>
              </w:rPr>
            </w:pPr>
          </w:p>
        </w:tc>
        <w:tc>
          <w:tcPr>
            <w:tcW w:w="160" w:type="dxa"/>
            <w:vAlign w:val="bottom"/>
          </w:tcPr>
          <w:p w14:paraId="56EDCC77" w14:textId="77777777" w:rsidR="001516AB" w:rsidRDefault="001516AB">
            <w:pPr>
              <w:rPr>
                <w:sz w:val="19"/>
                <w:szCs w:val="19"/>
              </w:rPr>
            </w:pPr>
          </w:p>
        </w:tc>
        <w:tc>
          <w:tcPr>
            <w:tcW w:w="4020" w:type="dxa"/>
            <w:vAlign w:val="bottom"/>
          </w:tcPr>
          <w:p w14:paraId="7BC9CC0A" w14:textId="77777777" w:rsidR="001516AB" w:rsidRDefault="001516AB">
            <w:pPr>
              <w:rPr>
                <w:sz w:val="19"/>
                <w:szCs w:val="19"/>
              </w:rPr>
            </w:pPr>
          </w:p>
        </w:tc>
        <w:tc>
          <w:tcPr>
            <w:tcW w:w="180" w:type="dxa"/>
            <w:tcBorders>
              <w:right w:val="single" w:sz="8" w:space="0" w:color="auto"/>
            </w:tcBorders>
            <w:vAlign w:val="bottom"/>
          </w:tcPr>
          <w:p w14:paraId="07A5A189" w14:textId="77777777" w:rsidR="001516AB" w:rsidRDefault="001516AB">
            <w:pPr>
              <w:rPr>
                <w:sz w:val="19"/>
                <w:szCs w:val="19"/>
              </w:rPr>
            </w:pPr>
          </w:p>
        </w:tc>
        <w:tc>
          <w:tcPr>
            <w:tcW w:w="0" w:type="dxa"/>
            <w:vAlign w:val="bottom"/>
          </w:tcPr>
          <w:p w14:paraId="7832A8A8" w14:textId="77777777" w:rsidR="001516AB" w:rsidRDefault="001516AB">
            <w:pPr>
              <w:rPr>
                <w:sz w:val="1"/>
                <w:szCs w:val="1"/>
              </w:rPr>
            </w:pPr>
          </w:p>
        </w:tc>
      </w:tr>
      <w:tr w:rsidR="001516AB" w14:paraId="6E014BBE" w14:textId="77777777">
        <w:trPr>
          <w:trHeight w:val="66"/>
        </w:trPr>
        <w:tc>
          <w:tcPr>
            <w:tcW w:w="160" w:type="dxa"/>
            <w:tcBorders>
              <w:left w:val="single" w:sz="8" w:space="0" w:color="auto"/>
            </w:tcBorders>
            <w:vAlign w:val="bottom"/>
          </w:tcPr>
          <w:p w14:paraId="4078B03B" w14:textId="77777777" w:rsidR="001516AB" w:rsidRDefault="001516AB">
            <w:pPr>
              <w:rPr>
                <w:sz w:val="5"/>
                <w:szCs w:val="5"/>
              </w:rPr>
            </w:pPr>
          </w:p>
        </w:tc>
        <w:tc>
          <w:tcPr>
            <w:tcW w:w="1120" w:type="dxa"/>
            <w:vMerge w:val="restart"/>
            <w:vAlign w:val="bottom"/>
          </w:tcPr>
          <w:p w14:paraId="710DA265" w14:textId="77777777" w:rsidR="001516AB" w:rsidRDefault="0066520C">
            <w:pPr>
              <w:rPr>
                <w:sz w:val="20"/>
                <w:szCs w:val="20"/>
              </w:rPr>
            </w:pPr>
            <w:r>
              <w:rPr>
                <w:rFonts w:ascii="Arial" w:eastAsia="Arial" w:hAnsi="Arial" w:cs="Arial"/>
                <w:sz w:val="16"/>
                <w:szCs w:val="16"/>
              </w:rPr>
              <w:t>диапазон</w:t>
            </w:r>
          </w:p>
        </w:tc>
        <w:tc>
          <w:tcPr>
            <w:tcW w:w="180" w:type="dxa"/>
            <w:tcBorders>
              <w:right w:val="single" w:sz="8" w:space="0" w:color="auto"/>
            </w:tcBorders>
            <w:vAlign w:val="bottom"/>
          </w:tcPr>
          <w:p w14:paraId="331BEA2A" w14:textId="77777777" w:rsidR="001516AB" w:rsidRDefault="001516AB">
            <w:pPr>
              <w:rPr>
                <w:sz w:val="5"/>
                <w:szCs w:val="5"/>
              </w:rPr>
            </w:pPr>
          </w:p>
        </w:tc>
        <w:tc>
          <w:tcPr>
            <w:tcW w:w="660" w:type="dxa"/>
            <w:tcBorders>
              <w:bottom w:val="single" w:sz="8" w:space="0" w:color="auto"/>
            </w:tcBorders>
            <w:vAlign w:val="bottom"/>
          </w:tcPr>
          <w:p w14:paraId="50F30F45" w14:textId="77777777" w:rsidR="001516AB" w:rsidRDefault="001516AB">
            <w:pPr>
              <w:rPr>
                <w:sz w:val="5"/>
                <w:szCs w:val="5"/>
              </w:rPr>
            </w:pPr>
          </w:p>
        </w:tc>
        <w:tc>
          <w:tcPr>
            <w:tcW w:w="180" w:type="dxa"/>
            <w:tcBorders>
              <w:bottom w:val="single" w:sz="8" w:space="0" w:color="auto"/>
              <w:right w:val="single" w:sz="8" w:space="0" w:color="auto"/>
            </w:tcBorders>
            <w:vAlign w:val="bottom"/>
          </w:tcPr>
          <w:p w14:paraId="179DA4E2"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5CB2B46" w14:textId="77777777" w:rsidR="001516AB" w:rsidRDefault="001516AB">
            <w:pPr>
              <w:rPr>
                <w:sz w:val="5"/>
                <w:szCs w:val="5"/>
              </w:rPr>
            </w:pPr>
          </w:p>
        </w:tc>
        <w:tc>
          <w:tcPr>
            <w:tcW w:w="660" w:type="dxa"/>
            <w:tcBorders>
              <w:bottom w:val="single" w:sz="8" w:space="0" w:color="auto"/>
            </w:tcBorders>
            <w:vAlign w:val="bottom"/>
          </w:tcPr>
          <w:p w14:paraId="2E47E69C" w14:textId="77777777" w:rsidR="001516AB" w:rsidRDefault="001516AB">
            <w:pPr>
              <w:rPr>
                <w:sz w:val="5"/>
                <w:szCs w:val="5"/>
              </w:rPr>
            </w:pPr>
          </w:p>
        </w:tc>
        <w:tc>
          <w:tcPr>
            <w:tcW w:w="180" w:type="dxa"/>
            <w:tcBorders>
              <w:bottom w:val="single" w:sz="8" w:space="0" w:color="auto"/>
              <w:right w:val="single" w:sz="8" w:space="0" w:color="auto"/>
            </w:tcBorders>
            <w:vAlign w:val="bottom"/>
          </w:tcPr>
          <w:p w14:paraId="1766C1C5" w14:textId="77777777" w:rsidR="001516AB" w:rsidRDefault="001516AB">
            <w:pPr>
              <w:rPr>
                <w:sz w:val="5"/>
                <w:szCs w:val="5"/>
              </w:rPr>
            </w:pPr>
          </w:p>
        </w:tc>
        <w:tc>
          <w:tcPr>
            <w:tcW w:w="160" w:type="dxa"/>
            <w:tcBorders>
              <w:bottom w:val="single" w:sz="8" w:space="0" w:color="auto"/>
            </w:tcBorders>
            <w:vAlign w:val="bottom"/>
          </w:tcPr>
          <w:p w14:paraId="5C2466E6" w14:textId="77777777" w:rsidR="001516AB" w:rsidRDefault="001516AB">
            <w:pPr>
              <w:rPr>
                <w:sz w:val="5"/>
                <w:szCs w:val="5"/>
              </w:rPr>
            </w:pPr>
          </w:p>
        </w:tc>
        <w:tc>
          <w:tcPr>
            <w:tcW w:w="520" w:type="dxa"/>
            <w:tcBorders>
              <w:bottom w:val="single" w:sz="8" w:space="0" w:color="auto"/>
            </w:tcBorders>
            <w:vAlign w:val="bottom"/>
          </w:tcPr>
          <w:p w14:paraId="7B8C7891" w14:textId="77777777" w:rsidR="001516AB" w:rsidRDefault="001516AB">
            <w:pPr>
              <w:rPr>
                <w:sz w:val="5"/>
                <w:szCs w:val="5"/>
              </w:rPr>
            </w:pPr>
          </w:p>
        </w:tc>
        <w:tc>
          <w:tcPr>
            <w:tcW w:w="180" w:type="dxa"/>
            <w:tcBorders>
              <w:bottom w:val="single" w:sz="8" w:space="0" w:color="auto"/>
              <w:right w:val="single" w:sz="8" w:space="0" w:color="auto"/>
            </w:tcBorders>
            <w:vAlign w:val="bottom"/>
          </w:tcPr>
          <w:p w14:paraId="56FA4BE9" w14:textId="77777777" w:rsidR="001516AB" w:rsidRDefault="001516AB">
            <w:pPr>
              <w:rPr>
                <w:sz w:val="5"/>
                <w:szCs w:val="5"/>
              </w:rPr>
            </w:pPr>
          </w:p>
        </w:tc>
        <w:tc>
          <w:tcPr>
            <w:tcW w:w="160" w:type="dxa"/>
            <w:tcBorders>
              <w:bottom w:val="single" w:sz="8" w:space="0" w:color="auto"/>
            </w:tcBorders>
            <w:vAlign w:val="bottom"/>
          </w:tcPr>
          <w:p w14:paraId="5B3EFF96" w14:textId="77777777" w:rsidR="001516AB" w:rsidRDefault="001516AB">
            <w:pPr>
              <w:rPr>
                <w:sz w:val="5"/>
                <w:szCs w:val="5"/>
              </w:rPr>
            </w:pPr>
          </w:p>
        </w:tc>
        <w:tc>
          <w:tcPr>
            <w:tcW w:w="4020" w:type="dxa"/>
            <w:tcBorders>
              <w:bottom w:val="single" w:sz="8" w:space="0" w:color="auto"/>
            </w:tcBorders>
            <w:vAlign w:val="bottom"/>
          </w:tcPr>
          <w:p w14:paraId="1AE00472" w14:textId="77777777" w:rsidR="001516AB" w:rsidRDefault="001516AB">
            <w:pPr>
              <w:rPr>
                <w:sz w:val="5"/>
                <w:szCs w:val="5"/>
              </w:rPr>
            </w:pPr>
          </w:p>
        </w:tc>
        <w:tc>
          <w:tcPr>
            <w:tcW w:w="180" w:type="dxa"/>
            <w:tcBorders>
              <w:bottom w:val="single" w:sz="8" w:space="0" w:color="auto"/>
              <w:right w:val="single" w:sz="8" w:space="0" w:color="auto"/>
            </w:tcBorders>
            <w:vAlign w:val="bottom"/>
          </w:tcPr>
          <w:p w14:paraId="1F1752EC" w14:textId="77777777" w:rsidR="001516AB" w:rsidRDefault="001516AB">
            <w:pPr>
              <w:rPr>
                <w:sz w:val="5"/>
                <w:szCs w:val="5"/>
              </w:rPr>
            </w:pPr>
          </w:p>
        </w:tc>
        <w:tc>
          <w:tcPr>
            <w:tcW w:w="0" w:type="dxa"/>
            <w:vAlign w:val="bottom"/>
          </w:tcPr>
          <w:p w14:paraId="5CD4E27A" w14:textId="77777777" w:rsidR="001516AB" w:rsidRDefault="001516AB">
            <w:pPr>
              <w:rPr>
                <w:sz w:val="1"/>
                <w:szCs w:val="1"/>
              </w:rPr>
            </w:pPr>
          </w:p>
        </w:tc>
      </w:tr>
      <w:tr w:rsidR="001516AB" w14:paraId="05A5AAF8" w14:textId="77777777">
        <w:trPr>
          <w:trHeight w:val="98"/>
        </w:trPr>
        <w:tc>
          <w:tcPr>
            <w:tcW w:w="160" w:type="dxa"/>
            <w:tcBorders>
              <w:left w:val="single" w:sz="8" w:space="0" w:color="auto"/>
            </w:tcBorders>
            <w:vAlign w:val="bottom"/>
          </w:tcPr>
          <w:p w14:paraId="42C3A7AB" w14:textId="77777777" w:rsidR="001516AB" w:rsidRDefault="001516AB">
            <w:pPr>
              <w:rPr>
                <w:sz w:val="8"/>
                <w:szCs w:val="8"/>
              </w:rPr>
            </w:pPr>
          </w:p>
        </w:tc>
        <w:tc>
          <w:tcPr>
            <w:tcW w:w="1120" w:type="dxa"/>
            <w:vMerge/>
            <w:vAlign w:val="bottom"/>
          </w:tcPr>
          <w:p w14:paraId="67041779" w14:textId="77777777" w:rsidR="001516AB" w:rsidRDefault="001516AB">
            <w:pPr>
              <w:rPr>
                <w:sz w:val="8"/>
                <w:szCs w:val="8"/>
              </w:rPr>
            </w:pPr>
          </w:p>
        </w:tc>
        <w:tc>
          <w:tcPr>
            <w:tcW w:w="180" w:type="dxa"/>
            <w:tcBorders>
              <w:right w:val="single" w:sz="8" w:space="0" w:color="auto"/>
            </w:tcBorders>
            <w:vAlign w:val="bottom"/>
          </w:tcPr>
          <w:p w14:paraId="23055A52" w14:textId="77777777" w:rsidR="001516AB" w:rsidRDefault="001516AB">
            <w:pPr>
              <w:rPr>
                <w:sz w:val="8"/>
                <w:szCs w:val="8"/>
              </w:rPr>
            </w:pPr>
          </w:p>
        </w:tc>
        <w:tc>
          <w:tcPr>
            <w:tcW w:w="660" w:type="dxa"/>
            <w:vMerge w:val="restart"/>
            <w:vAlign w:val="bottom"/>
          </w:tcPr>
          <w:p w14:paraId="1F66BBB5" w14:textId="77777777" w:rsidR="001516AB" w:rsidRDefault="0066520C">
            <w:pPr>
              <w:ind w:left="80"/>
              <w:jc w:val="center"/>
              <w:rPr>
                <w:sz w:val="20"/>
                <w:szCs w:val="20"/>
              </w:rPr>
            </w:pPr>
            <w:r>
              <w:rPr>
                <w:rFonts w:ascii="Arial" w:eastAsia="Arial" w:hAnsi="Arial" w:cs="Arial"/>
                <w:w w:val="97"/>
                <w:sz w:val="16"/>
                <w:szCs w:val="16"/>
              </w:rPr>
              <w:t>387</w:t>
            </w:r>
          </w:p>
        </w:tc>
        <w:tc>
          <w:tcPr>
            <w:tcW w:w="180" w:type="dxa"/>
            <w:tcBorders>
              <w:right w:val="single" w:sz="8" w:space="0" w:color="auto"/>
            </w:tcBorders>
            <w:vAlign w:val="bottom"/>
          </w:tcPr>
          <w:p w14:paraId="433BBFE8" w14:textId="77777777" w:rsidR="001516AB" w:rsidRDefault="001516AB">
            <w:pPr>
              <w:rPr>
                <w:sz w:val="8"/>
                <w:szCs w:val="8"/>
              </w:rPr>
            </w:pPr>
          </w:p>
        </w:tc>
        <w:tc>
          <w:tcPr>
            <w:tcW w:w="720" w:type="dxa"/>
            <w:tcBorders>
              <w:right w:val="single" w:sz="8" w:space="0" w:color="auto"/>
            </w:tcBorders>
            <w:vAlign w:val="bottom"/>
          </w:tcPr>
          <w:p w14:paraId="663E071D" w14:textId="77777777" w:rsidR="001516AB" w:rsidRDefault="001516AB">
            <w:pPr>
              <w:rPr>
                <w:sz w:val="8"/>
                <w:szCs w:val="8"/>
              </w:rPr>
            </w:pPr>
          </w:p>
        </w:tc>
        <w:tc>
          <w:tcPr>
            <w:tcW w:w="660" w:type="dxa"/>
            <w:vMerge w:val="restart"/>
            <w:vAlign w:val="bottom"/>
          </w:tcPr>
          <w:p w14:paraId="74A3C996" w14:textId="77777777" w:rsidR="001516AB" w:rsidRDefault="0066520C">
            <w:pPr>
              <w:ind w:left="280"/>
              <w:rPr>
                <w:sz w:val="20"/>
                <w:szCs w:val="20"/>
              </w:rPr>
            </w:pPr>
            <w:r>
              <w:rPr>
                <w:rFonts w:ascii="Arial" w:eastAsia="Arial" w:hAnsi="Arial" w:cs="Arial"/>
                <w:sz w:val="16"/>
                <w:szCs w:val="16"/>
              </w:rPr>
              <w:t>464</w:t>
            </w:r>
          </w:p>
        </w:tc>
        <w:tc>
          <w:tcPr>
            <w:tcW w:w="180" w:type="dxa"/>
            <w:tcBorders>
              <w:right w:val="single" w:sz="8" w:space="0" w:color="auto"/>
            </w:tcBorders>
            <w:vAlign w:val="bottom"/>
          </w:tcPr>
          <w:p w14:paraId="4A796877" w14:textId="77777777" w:rsidR="001516AB" w:rsidRDefault="001516AB">
            <w:pPr>
              <w:rPr>
                <w:sz w:val="8"/>
                <w:szCs w:val="8"/>
              </w:rPr>
            </w:pPr>
          </w:p>
        </w:tc>
        <w:tc>
          <w:tcPr>
            <w:tcW w:w="160" w:type="dxa"/>
            <w:vAlign w:val="bottom"/>
          </w:tcPr>
          <w:p w14:paraId="2EA98981" w14:textId="77777777" w:rsidR="001516AB" w:rsidRDefault="001516AB">
            <w:pPr>
              <w:rPr>
                <w:sz w:val="8"/>
                <w:szCs w:val="8"/>
              </w:rPr>
            </w:pPr>
          </w:p>
        </w:tc>
        <w:tc>
          <w:tcPr>
            <w:tcW w:w="520" w:type="dxa"/>
            <w:vMerge w:val="restart"/>
            <w:vAlign w:val="bottom"/>
          </w:tcPr>
          <w:p w14:paraId="390CDF66" w14:textId="77777777" w:rsidR="001516AB" w:rsidRDefault="0066520C">
            <w:pPr>
              <w:jc w:val="center"/>
              <w:rPr>
                <w:sz w:val="20"/>
                <w:szCs w:val="20"/>
              </w:rPr>
            </w:pPr>
            <w:r>
              <w:rPr>
                <w:rFonts w:ascii="Arial" w:eastAsia="Arial" w:hAnsi="Arial" w:cs="Arial"/>
                <w:w w:val="97"/>
                <w:sz w:val="16"/>
                <w:szCs w:val="16"/>
              </w:rPr>
              <w:t>МГц</w:t>
            </w:r>
          </w:p>
        </w:tc>
        <w:tc>
          <w:tcPr>
            <w:tcW w:w="180" w:type="dxa"/>
            <w:tcBorders>
              <w:right w:val="single" w:sz="8" w:space="0" w:color="auto"/>
            </w:tcBorders>
            <w:vAlign w:val="bottom"/>
          </w:tcPr>
          <w:p w14:paraId="3DE3151C" w14:textId="77777777" w:rsidR="001516AB" w:rsidRDefault="001516AB">
            <w:pPr>
              <w:rPr>
                <w:sz w:val="8"/>
                <w:szCs w:val="8"/>
              </w:rPr>
            </w:pPr>
          </w:p>
        </w:tc>
        <w:tc>
          <w:tcPr>
            <w:tcW w:w="160" w:type="dxa"/>
            <w:vAlign w:val="bottom"/>
          </w:tcPr>
          <w:p w14:paraId="4BADB0D5" w14:textId="77777777" w:rsidR="001516AB" w:rsidRDefault="001516AB">
            <w:pPr>
              <w:rPr>
                <w:sz w:val="8"/>
                <w:szCs w:val="8"/>
              </w:rPr>
            </w:pPr>
          </w:p>
        </w:tc>
        <w:tc>
          <w:tcPr>
            <w:tcW w:w="4020" w:type="dxa"/>
            <w:vMerge w:val="restart"/>
            <w:vAlign w:val="bottom"/>
          </w:tcPr>
          <w:p w14:paraId="6165B72A" w14:textId="77777777" w:rsidR="001516AB" w:rsidRDefault="0066520C">
            <w:pPr>
              <w:rPr>
                <w:sz w:val="20"/>
                <w:szCs w:val="20"/>
              </w:rPr>
            </w:pPr>
            <w:r>
              <w:rPr>
                <w:rFonts w:ascii="Arial" w:eastAsia="Arial" w:hAnsi="Arial" w:cs="Arial"/>
                <w:sz w:val="16"/>
                <w:szCs w:val="16"/>
              </w:rPr>
              <w:t>При использовании кристалла 27 МГц нижний предел частоты для</w:t>
            </w:r>
          </w:p>
        </w:tc>
        <w:tc>
          <w:tcPr>
            <w:tcW w:w="180" w:type="dxa"/>
            <w:tcBorders>
              <w:right w:val="single" w:sz="8" w:space="0" w:color="auto"/>
            </w:tcBorders>
            <w:vAlign w:val="bottom"/>
          </w:tcPr>
          <w:p w14:paraId="1630B3A8" w14:textId="77777777" w:rsidR="001516AB" w:rsidRDefault="001516AB">
            <w:pPr>
              <w:rPr>
                <w:sz w:val="8"/>
                <w:szCs w:val="8"/>
              </w:rPr>
            </w:pPr>
          </w:p>
        </w:tc>
        <w:tc>
          <w:tcPr>
            <w:tcW w:w="0" w:type="dxa"/>
            <w:vAlign w:val="bottom"/>
          </w:tcPr>
          <w:p w14:paraId="6568EEFF" w14:textId="77777777" w:rsidR="001516AB" w:rsidRDefault="001516AB">
            <w:pPr>
              <w:rPr>
                <w:sz w:val="1"/>
                <w:szCs w:val="1"/>
              </w:rPr>
            </w:pPr>
          </w:p>
        </w:tc>
      </w:tr>
      <w:tr w:rsidR="001516AB" w14:paraId="45283731" w14:textId="77777777">
        <w:trPr>
          <w:trHeight w:val="130"/>
        </w:trPr>
        <w:tc>
          <w:tcPr>
            <w:tcW w:w="160" w:type="dxa"/>
            <w:tcBorders>
              <w:left w:val="single" w:sz="8" w:space="0" w:color="auto"/>
            </w:tcBorders>
            <w:vAlign w:val="bottom"/>
          </w:tcPr>
          <w:p w14:paraId="3F9CA903" w14:textId="77777777" w:rsidR="001516AB" w:rsidRDefault="001516AB">
            <w:pPr>
              <w:rPr>
                <w:sz w:val="11"/>
                <w:szCs w:val="11"/>
              </w:rPr>
            </w:pPr>
          </w:p>
        </w:tc>
        <w:tc>
          <w:tcPr>
            <w:tcW w:w="1120" w:type="dxa"/>
            <w:vAlign w:val="bottom"/>
          </w:tcPr>
          <w:p w14:paraId="780CA56A" w14:textId="77777777" w:rsidR="001516AB" w:rsidRDefault="001516AB">
            <w:pPr>
              <w:rPr>
                <w:sz w:val="11"/>
                <w:szCs w:val="11"/>
              </w:rPr>
            </w:pPr>
          </w:p>
        </w:tc>
        <w:tc>
          <w:tcPr>
            <w:tcW w:w="180" w:type="dxa"/>
            <w:tcBorders>
              <w:right w:val="single" w:sz="8" w:space="0" w:color="auto"/>
            </w:tcBorders>
            <w:vAlign w:val="bottom"/>
          </w:tcPr>
          <w:p w14:paraId="1832BEBC" w14:textId="77777777" w:rsidR="001516AB" w:rsidRDefault="001516AB">
            <w:pPr>
              <w:rPr>
                <w:sz w:val="11"/>
                <w:szCs w:val="11"/>
              </w:rPr>
            </w:pPr>
          </w:p>
        </w:tc>
        <w:tc>
          <w:tcPr>
            <w:tcW w:w="660" w:type="dxa"/>
            <w:vMerge/>
            <w:vAlign w:val="bottom"/>
          </w:tcPr>
          <w:p w14:paraId="6DCBE313" w14:textId="77777777" w:rsidR="001516AB" w:rsidRDefault="001516AB">
            <w:pPr>
              <w:rPr>
                <w:sz w:val="11"/>
                <w:szCs w:val="11"/>
              </w:rPr>
            </w:pPr>
          </w:p>
        </w:tc>
        <w:tc>
          <w:tcPr>
            <w:tcW w:w="180" w:type="dxa"/>
            <w:tcBorders>
              <w:right w:val="single" w:sz="8" w:space="0" w:color="auto"/>
            </w:tcBorders>
            <w:vAlign w:val="bottom"/>
          </w:tcPr>
          <w:p w14:paraId="41D33342" w14:textId="77777777" w:rsidR="001516AB" w:rsidRDefault="001516AB">
            <w:pPr>
              <w:rPr>
                <w:sz w:val="11"/>
                <w:szCs w:val="11"/>
              </w:rPr>
            </w:pPr>
          </w:p>
        </w:tc>
        <w:tc>
          <w:tcPr>
            <w:tcW w:w="720" w:type="dxa"/>
            <w:tcBorders>
              <w:right w:val="single" w:sz="8" w:space="0" w:color="auto"/>
            </w:tcBorders>
            <w:vAlign w:val="bottom"/>
          </w:tcPr>
          <w:p w14:paraId="5E623F6B" w14:textId="77777777" w:rsidR="001516AB" w:rsidRDefault="001516AB">
            <w:pPr>
              <w:rPr>
                <w:sz w:val="11"/>
                <w:szCs w:val="11"/>
              </w:rPr>
            </w:pPr>
          </w:p>
        </w:tc>
        <w:tc>
          <w:tcPr>
            <w:tcW w:w="660" w:type="dxa"/>
            <w:vMerge/>
            <w:vAlign w:val="bottom"/>
          </w:tcPr>
          <w:p w14:paraId="7A27E0E8" w14:textId="77777777" w:rsidR="001516AB" w:rsidRDefault="001516AB">
            <w:pPr>
              <w:rPr>
                <w:sz w:val="11"/>
                <w:szCs w:val="11"/>
              </w:rPr>
            </w:pPr>
          </w:p>
        </w:tc>
        <w:tc>
          <w:tcPr>
            <w:tcW w:w="180" w:type="dxa"/>
            <w:tcBorders>
              <w:right w:val="single" w:sz="8" w:space="0" w:color="auto"/>
            </w:tcBorders>
            <w:vAlign w:val="bottom"/>
          </w:tcPr>
          <w:p w14:paraId="66EC19D7" w14:textId="77777777" w:rsidR="001516AB" w:rsidRDefault="001516AB">
            <w:pPr>
              <w:rPr>
                <w:sz w:val="11"/>
                <w:szCs w:val="11"/>
              </w:rPr>
            </w:pPr>
          </w:p>
        </w:tc>
        <w:tc>
          <w:tcPr>
            <w:tcW w:w="160" w:type="dxa"/>
            <w:vAlign w:val="bottom"/>
          </w:tcPr>
          <w:p w14:paraId="0AA84D29" w14:textId="77777777" w:rsidR="001516AB" w:rsidRDefault="001516AB">
            <w:pPr>
              <w:rPr>
                <w:sz w:val="11"/>
                <w:szCs w:val="11"/>
              </w:rPr>
            </w:pPr>
          </w:p>
        </w:tc>
        <w:tc>
          <w:tcPr>
            <w:tcW w:w="520" w:type="dxa"/>
            <w:vMerge/>
            <w:vAlign w:val="bottom"/>
          </w:tcPr>
          <w:p w14:paraId="75A4E1A0" w14:textId="77777777" w:rsidR="001516AB" w:rsidRDefault="001516AB">
            <w:pPr>
              <w:rPr>
                <w:sz w:val="11"/>
                <w:szCs w:val="11"/>
              </w:rPr>
            </w:pPr>
          </w:p>
        </w:tc>
        <w:tc>
          <w:tcPr>
            <w:tcW w:w="180" w:type="dxa"/>
            <w:tcBorders>
              <w:right w:val="single" w:sz="8" w:space="0" w:color="auto"/>
            </w:tcBorders>
            <w:vAlign w:val="bottom"/>
          </w:tcPr>
          <w:p w14:paraId="5170BF1E" w14:textId="77777777" w:rsidR="001516AB" w:rsidRDefault="001516AB">
            <w:pPr>
              <w:rPr>
                <w:sz w:val="11"/>
                <w:szCs w:val="11"/>
              </w:rPr>
            </w:pPr>
          </w:p>
        </w:tc>
        <w:tc>
          <w:tcPr>
            <w:tcW w:w="160" w:type="dxa"/>
            <w:vAlign w:val="bottom"/>
          </w:tcPr>
          <w:p w14:paraId="6D60D5CF" w14:textId="77777777" w:rsidR="001516AB" w:rsidRDefault="001516AB">
            <w:pPr>
              <w:rPr>
                <w:sz w:val="11"/>
                <w:szCs w:val="11"/>
              </w:rPr>
            </w:pPr>
          </w:p>
        </w:tc>
        <w:tc>
          <w:tcPr>
            <w:tcW w:w="4020" w:type="dxa"/>
            <w:vMerge/>
            <w:vAlign w:val="bottom"/>
          </w:tcPr>
          <w:p w14:paraId="36F76654" w14:textId="77777777" w:rsidR="001516AB" w:rsidRDefault="001516AB">
            <w:pPr>
              <w:rPr>
                <w:sz w:val="11"/>
                <w:szCs w:val="11"/>
              </w:rPr>
            </w:pPr>
          </w:p>
        </w:tc>
        <w:tc>
          <w:tcPr>
            <w:tcW w:w="180" w:type="dxa"/>
            <w:tcBorders>
              <w:right w:val="single" w:sz="8" w:space="0" w:color="auto"/>
            </w:tcBorders>
            <w:vAlign w:val="bottom"/>
          </w:tcPr>
          <w:p w14:paraId="4C1D6F5E" w14:textId="77777777" w:rsidR="001516AB" w:rsidRDefault="001516AB">
            <w:pPr>
              <w:rPr>
                <w:sz w:val="11"/>
                <w:szCs w:val="11"/>
              </w:rPr>
            </w:pPr>
          </w:p>
        </w:tc>
        <w:tc>
          <w:tcPr>
            <w:tcW w:w="0" w:type="dxa"/>
            <w:vAlign w:val="bottom"/>
          </w:tcPr>
          <w:p w14:paraId="20465499" w14:textId="77777777" w:rsidR="001516AB" w:rsidRDefault="001516AB">
            <w:pPr>
              <w:rPr>
                <w:sz w:val="1"/>
                <w:szCs w:val="1"/>
              </w:rPr>
            </w:pPr>
          </w:p>
        </w:tc>
      </w:tr>
      <w:tr w:rsidR="001516AB" w14:paraId="5D8F63DA" w14:textId="77777777">
        <w:trPr>
          <w:trHeight w:val="185"/>
        </w:trPr>
        <w:tc>
          <w:tcPr>
            <w:tcW w:w="160" w:type="dxa"/>
            <w:tcBorders>
              <w:left w:val="single" w:sz="8" w:space="0" w:color="auto"/>
            </w:tcBorders>
            <w:vAlign w:val="bottom"/>
          </w:tcPr>
          <w:p w14:paraId="32DA22D3" w14:textId="77777777" w:rsidR="001516AB" w:rsidRDefault="001516AB">
            <w:pPr>
              <w:rPr>
                <w:sz w:val="16"/>
                <w:szCs w:val="16"/>
              </w:rPr>
            </w:pPr>
          </w:p>
        </w:tc>
        <w:tc>
          <w:tcPr>
            <w:tcW w:w="1120" w:type="dxa"/>
            <w:vAlign w:val="bottom"/>
          </w:tcPr>
          <w:p w14:paraId="7576D230" w14:textId="77777777" w:rsidR="001516AB" w:rsidRDefault="001516AB">
            <w:pPr>
              <w:rPr>
                <w:sz w:val="16"/>
                <w:szCs w:val="16"/>
              </w:rPr>
            </w:pPr>
          </w:p>
        </w:tc>
        <w:tc>
          <w:tcPr>
            <w:tcW w:w="180" w:type="dxa"/>
            <w:tcBorders>
              <w:right w:val="single" w:sz="8" w:space="0" w:color="auto"/>
            </w:tcBorders>
            <w:vAlign w:val="bottom"/>
          </w:tcPr>
          <w:p w14:paraId="6A6A7DF6" w14:textId="77777777" w:rsidR="001516AB" w:rsidRDefault="001516AB">
            <w:pPr>
              <w:rPr>
                <w:sz w:val="16"/>
                <w:szCs w:val="16"/>
              </w:rPr>
            </w:pPr>
          </w:p>
        </w:tc>
        <w:tc>
          <w:tcPr>
            <w:tcW w:w="660" w:type="dxa"/>
            <w:vAlign w:val="bottom"/>
          </w:tcPr>
          <w:p w14:paraId="126F3065" w14:textId="77777777" w:rsidR="001516AB" w:rsidRDefault="001516AB">
            <w:pPr>
              <w:rPr>
                <w:sz w:val="16"/>
                <w:szCs w:val="16"/>
              </w:rPr>
            </w:pPr>
          </w:p>
        </w:tc>
        <w:tc>
          <w:tcPr>
            <w:tcW w:w="180" w:type="dxa"/>
            <w:tcBorders>
              <w:right w:val="single" w:sz="8" w:space="0" w:color="auto"/>
            </w:tcBorders>
            <w:vAlign w:val="bottom"/>
          </w:tcPr>
          <w:p w14:paraId="4EA046FE" w14:textId="77777777" w:rsidR="001516AB" w:rsidRDefault="001516AB">
            <w:pPr>
              <w:rPr>
                <w:sz w:val="16"/>
                <w:szCs w:val="16"/>
              </w:rPr>
            </w:pPr>
          </w:p>
        </w:tc>
        <w:tc>
          <w:tcPr>
            <w:tcW w:w="720" w:type="dxa"/>
            <w:tcBorders>
              <w:right w:val="single" w:sz="8" w:space="0" w:color="auto"/>
            </w:tcBorders>
            <w:vAlign w:val="bottom"/>
          </w:tcPr>
          <w:p w14:paraId="75D04FDE" w14:textId="77777777" w:rsidR="001516AB" w:rsidRDefault="001516AB">
            <w:pPr>
              <w:rPr>
                <w:sz w:val="16"/>
                <w:szCs w:val="16"/>
              </w:rPr>
            </w:pPr>
          </w:p>
        </w:tc>
        <w:tc>
          <w:tcPr>
            <w:tcW w:w="660" w:type="dxa"/>
            <w:vAlign w:val="bottom"/>
          </w:tcPr>
          <w:p w14:paraId="5394F06F" w14:textId="77777777" w:rsidR="001516AB" w:rsidRDefault="001516AB">
            <w:pPr>
              <w:rPr>
                <w:sz w:val="16"/>
                <w:szCs w:val="16"/>
              </w:rPr>
            </w:pPr>
          </w:p>
        </w:tc>
        <w:tc>
          <w:tcPr>
            <w:tcW w:w="180" w:type="dxa"/>
            <w:tcBorders>
              <w:right w:val="single" w:sz="8" w:space="0" w:color="auto"/>
            </w:tcBorders>
            <w:vAlign w:val="bottom"/>
          </w:tcPr>
          <w:p w14:paraId="13D8A4AC" w14:textId="77777777" w:rsidR="001516AB" w:rsidRDefault="001516AB">
            <w:pPr>
              <w:rPr>
                <w:sz w:val="16"/>
                <w:szCs w:val="16"/>
              </w:rPr>
            </w:pPr>
          </w:p>
        </w:tc>
        <w:tc>
          <w:tcPr>
            <w:tcW w:w="160" w:type="dxa"/>
            <w:vAlign w:val="bottom"/>
          </w:tcPr>
          <w:p w14:paraId="793225DC" w14:textId="77777777" w:rsidR="001516AB" w:rsidRDefault="001516AB">
            <w:pPr>
              <w:rPr>
                <w:sz w:val="16"/>
                <w:szCs w:val="16"/>
              </w:rPr>
            </w:pPr>
          </w:p>
        </w:tc>
        <w:tc>
          <w:tcPr>
            <w:tcW w:w="520" w:type="dxa"/>
            <w:vAlign w:val="bottom"/>
          </w:tcPr>
          <w:p w14:paraId="13E35EC9" w14:textId="77777777" w:rsidR="001516AB" w:rsidRDefault="001516AB">
            <w:pPr>
              <w:rPr>
                <w:sz w:val="16"/>
                <w:szCs w:val="16"/>
              </w:rPr>
            </w:pPr>
          </w:p>
        </w:tc>
        <w:tc>
          <w:tcPr>
            <w:tcW w:w="180" w:type="dxa"/>
            <w:tcBorders>
              <w:right w:val="single" w:sz="8" w:space="0" w:color="auto"/>
            </w:tcBorders>
            <w:vAlign w:val="bottom"/>
          </w:tcPr>
          <w:p w14:paraId="14B81439" w14:textId="77777777" w:rsidR="001516AB" w:rsidRDefault="001516AB">
            <w:pPr>
              <w:rPr>
                <w:sz w:val="16"/>
                <w:szCs w:val="16"/>
              </w:rPr>
            </w:pPr>
          </w:p>
        </w:tc>
        <w:tc>
          <w:tcPr>
            <w:tcW w:w="160" w:type="dxa"/>
            <w:vAlign w:val="bottom"/>
          </w:tcPr>
          <w:p w14:paraId="74EC81F5" w14:textId="77777777" w:rsidR="001516AB" w:rsidRDefault="001516AB">
            <w:pPr>
              <w:rPr>
                <w:sz w:val="16"/>
                <w:szCs w:val="16"/>
              </w:rPr>
            </w:pPr>
          </w:p>
        </w:tc>
        <w:tc>
          <w:tcPr>
            <w:tcW w:w="4020" w:type="dxa"/>
            <w:vAlign w:val="bottom"/>
          </w:tcPr>
          <w:p w14:paraId="30427723" w14:textId="77777777" w:rsidR="001516AB" w:rsidRDefault="0066520C">
            <w:pPr>
              <w:rPr>
                <w:sz w:val="20"/>
                <w:szCs w:val="20"/>
              </w:rPr>
            </w:pPr>
            <w:r>
              <w:rPr>
                <w:rFonts w:ascii="Arial" w:eastAsia="Arial" w:hAnsi="Arial" w:cs="Arial"/>
                <w:sz w:val="16"/>
                <w:szCs w:val="16"/>
              </w:rPr>
              <w:t>эта полоса составляет 392 МГц</w:t>
            </w:r>
          </w:p>
        </w:tc>
        <w:tc>
          <w:tcPr>
            <w:tcW w:w="180" w:type="dxa"/>
            <w:tcBorders>
              <w:right w:val="single" w:sz="8" w:space="0" w:color="auto"/>
            </w:tcBorders>
            <w:vAlign w:val="bottom"/>
          </w:tcPr>
          <w:p w14:paraId="00E1392F" w14:textId="77777777" w:rsidR="001516AB" w:rsidRDefault="001516AB">
            <w:pPr>
              <w:rPr>
                <w:sz w:val="16"/>
                <w:szCs w:val="16"/>
              </w:rPr>
            </w:pPr>
          </w:p>
        </w:tc>
        <w:tc>
          <w:tcPr>
            <w:tcW w:w="0" w:type="dxa"/>
            <w:vAlign w:val="bottom"/>
          </w:tcPr>
          <w:p w14:paraId="5B5B6DC7" w14:textId="77777777" w:rsidR="001516AB" w:rsidRDefault="001516AB">
            <w:pPr>
              <w:rPr>
                <w:sz w:val="1"/>
                <w:szCs w:val="1"/>
              </w:rPr>
            </w:pPr>
          </w:p>
        </w:tc>
      </w:tr>
      <w:tr w:rsidR="001516AB" w14:paraId="5B344454" w14:textId="77777777">
        <w:trPr>
          <w:trHeight w:val="64"/>
        </w:trPr>
        <w:tc>
          <w:tcPr>
            <w:tcW w:w="160" w:type="dxa"/>
            <w:tcBorders>
              <w:left w:val="single" w:sz="8" w:space="0" w:color="auto"/>
            </w:tcBorders>
            <w:vAlign w:val="bottom"/>
          </w:tcPr>
          <w:p w14:paraId="60F69176" w14:textId="77777777" w:rsidR="001516AB" w:rsidRDefault="001516AB">
            <w:pPr>
              <w:rPr>
                <w:sz w:val="5"/>
                <w:szCs w:val="5"/>
              </w:rPr>
            </w:pPr>
          </w:p>
        </w:tc>
        <w:tc>
          <w:tcPr>
            <w:tcW w:w="1120" w:type="dxa"/>
            <w:vAlign w:val="bottom"/>
          </w:tcPr>
          <w:p w14:paraId="6E3751F4" w14:textId="77777777" w:rsidR="001516AB" w:rsidRDefault="001516AB">
            <w:pPr>
              <w:rPr>
                <w:sz w:val="5"/>
                <w:szCs w:val="5"/>
              </w:rPr>
            </w:pPr>
          </w:p>
        </w:tc>
        <w:tc>
          <w:tcPr>
            <w:tcW w:w="180" w:type="dxa"/>
            <w:tcBorders>
              <w:right w:val="single" w:sz="8" w:space="0" w:color="auto"/>
            </w:tcBorders>
            <w:vAlign w:val="bottom"/>
          </w:tcPr>
          <w:p w14:paraId="5B4FE1AB" w14:textId="77777777" w:rsidR="001516AB" w:rsidRDefault="001516AB">
            <w:pPr>
              <w:rPr>
                <w:sz w:val="5"/>
                <w:szCs w:val="5"/>
              </w:rPr>
            </w:pPr>
          </w:p>
        </w:tc>
        <w:tc>
          <w:tcPr>
            <w:tcW w:w="660" w:type="dxa"/>
            <w:tcBorders>
              <w:bottom w:val="single" w:sz="8" w:space="0" w:color="auto"/>
            </w:tcBorders>
            <w:vAlign w:val="bottom"/>
          </w:tcPr>
          <w:p w14:paraId="229149D8" w14:textId="77777777" w:rsidR="001516AB" w:rsidRDefault="001516AB">
            <w:pPr>
              <w:rPr>
                <w:sz w:val="5"/>
                <w:szCs w:val="5"/>
              </w:rPr>
            </w:pPr>
          </w:p>
        </w:tc>
        <w:tc>
          <w:tcPr>
            <w:tcW w:w="180" w:type="dxa"/>
            <w:tcBorders>
              <w:bottom w:val="single" w:sz="8" w:space="0" w:color="auto"/>
              <w:right w:val="single" w:sz="8" w:space="0" w:color="auto"/>
            </w:tcBorders>
            <w:vAlign w:val="bottom"/>
          </w:tcPr>
          <w:p w14:paraId="3ACAAC73"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C468E79" w14:textId="77777777" w:rsidR="001516AB" w:rsidRDefault="001516AB">
            <w:pPr>
              <w:rPr>
                <w:sz w:val="5"/>
                <w:szCs w:val="5"/>
              </w:rPr>
            </w:pPr>
          </w:p>
        </w:tc>
        <w:tc>
          <w:tcPr>
            <w:tcW w:w="660" w:type="dxa"/>
            <w:tcBorders>
              <w:bottom w:val="single" w:sz="8" w:space="0" w:color="auto"/>
            </w:tcBorders>
            <w:vAlign w:val="bottom"/>
          </w:tcPr>
          <w:p w14:paraId="09D47181" w14:textId="77777777" w:rsidR="001516AB" w:rsidRDefault="001516AB">
            <w:pPr>
              <w:rPr>
                <w:sz w:val="5"/>
                <w:szCs w:val="5"/>
              </w:rPr>
            </w:pPr>
          </w:p>
        </w:tc>
        <w:tc>
          <w:tcPr>
            <w:tcW w:w="180" w:type="dxa"/>
            <w:tcBorders>
              <w:bottom w:val="single" w:sz="8" w:space="0" w:color="auto"/>
              <w:right w:val="single" w:sz="8" w:space="0" w:color="auto"/>
            </w:tcBorders>
            <w:vAlign w:val="bottom"/>
          </w:tcPr>
          <w:p w14:paraId="36132886" w14:textId="77777777" w:rsidR="001516AB" w:rsidRDefault="001516AB">
            <w:pPr>
              <w:rPr>
                <w:sz w:val="5"/>
                <w:szCs w:val="5"/>
              </w:rPr>
            </w:pPr>
          </w:p>
        </w:tc>
        <w:tc>
          <w:tcPr>
            <w:tcW w:w="160" w:type="dxa"/>
            <w:tcBorders>
              <w:bottom w:val="single" w:sz="8" w:space="0" w:color="auto"/>
            </w:tcBorders>
            <w:vAlign w:val="bottom"/>
          </w:tcPr>
          <w:p w14:paraId="18065B2C" w14:textId="77777777" w:rsidR="001516AB" w:rsidRDefault="001516AB">
            <w:pPr>
              <w:rPr>
                <w:sz w:val="5"/>
                <w:szCs w:val="5"/>
              </w:rPr>
            </w:pPr>
          </w:p>
        </w:tc>
        <w:tc>
          <w:tcPr>
            <w:tcW w:w="520" w:type="dxa"/>
            <w:tcBorders>
              <w:bottom w:val="single" w:sz="8" w:space="0" w:color="auto"/>
            </w:tcBorders>
            <w:vAlign w:val="bottom"/>
          </w:tcPr>
          <w:p w14:paraId="46E46D31" w14:textId="77777777" w:rsidR="001516AB" w:rsidRDefault="001516AB">
            <w:pPr>
              <w:rPr>
                <w:sz w:val="5"/>
                <w:szCs w:val="5"/>
              </w:rPr>
            </w:pPr>
          </w:p>
        </w:tc>
        <w:tc>
          <w:tcPr>
            <w:tcW w:w="180" w:type="dxa"/>
            <w:tcBorders>
              <w:bottom w:val="single" w:sz="8" w:space="0" w:color="auto"/>
              <w:right w:val="single" w:sz="8" w:space="0" w:color="auto"/>
            </w:tcBorders>
            <w:vAlign w:val="bottom"/>
          </w:tcPr>
          <w:p w14:paraId="443DD235" w14:textId="77777777" w:rsidR="001516AB" w:rsidRDefault="001516AB">
            <w:pPr>
              <w:rPr>
                <w:sz w:val="5"/>
                <w:szCs w:val="5"/>
              </w:rPr>
            </w:pPr>
          </w:p>
        </w:tc>
        <w:tc>
          <w:tcPr>
            <w:tcW w:w="160" w:type="dxa"/>
            <w:tcBorders>
              <w:bottom w:val="single" w:sz="8" w:space="0" w:color="auto"/>
            </w:tcBorders>
            <w:vAlign w:val="bottom"/>
          </w:tcPr>
          <w:p w14:paraId="12B61A31" w14:textId="77777777" w:rsidR="001516AB" w:rsidRDefault="001516AB">
            <w:pPr>
              <w:rPr>
                <w:sz w:val="5"/>
                <w:szCs w:val="5"/>
              </w:rPr>
            </w:pPr>
          </w:p>
        </w:tc>
        <w:tc>
          <w:tcPr>
            <w:tcW w:w="4020" w:type="dxa"/>
            <w:tcBorders>
              <w:bottom w:val="single" w:sz="8" w:space="0" w:color="auto"/>
            </w:tcBorders>
            <w:vAlign w:val="bottom"/>
          </w:tcPr>
          <w:p w14:paraId="6F178298" w14:textId="77777777" w:rsidR="001516AB" w:rsidRDefault="001516AB">
            <w:pPr>
              <w:rPr>
                <w:sz w:val="5"/>
                <w:szCs w:val="5"/>
              </w:rPr>
            </w:pPr>
          </w:p>
        </w:tc>
        <w:tc>
          <w:tcPr>
            <w:tcW w:w="180" w:type="dxa"/>
            <w:tcBorders>
              <w:bottom w:val="single" w:sz="8" w:space="0" w:color="auto"/>
              <w:right w:val="single" w:sz="8" w:space="0" w:color="auto"/>
            </w:tcBorders>
            <w:vAlign w:val="bottom"/>
          </w:tcPr>
          <w:p w14:paraId="73F9F548" w14:textId="77777777" w:rsidR="001516AB" w:rsidRDefault="001516AB">
            <w:pPr>
              <w:rPr>
                <w:sz w:val="5"/>
                <w:szCs w:val="5"/>
              </w:rPr>
            </w:pPr>
          </w:p>
        </w:tc>
        <w:tc>
          <w:tcPr>
            <w:tcW w:w="0" w:type="dxa"/>
            <w:vAlign w:val="bottom"/>
          </w:tcPr>
          <w:p w14:paraId="5743B2EE" w14:textId="77777777" w:rsidR="001516AB" w:rsidRDefault="001516AB">
            <w:pPr>
              <w:rPr>
                <w:sz w:val="1"/>
                <w:szCs w:val="1"/>
              </w:rPr>
            </w:pPr>
          </w:p>
        </w:tc>
      </w:tr>
      <w:tr w:rsidR="001516AB" w14:paraId="53EBFF8C" w14:textId="77777777">
        <w:trPr>
          <w:trHeight w:val="230"/>
        </w:trPr>
        <w:tc>
          <w:tcPr>
            <w:tcW w:w="160" w:type="dxa"/>
            <w:tcBorders>
              <w:left w:val="single" w:sz="8" w:space="0" w:color="auto"/>
            </w:tcBorders>
            <w:vAlign w:val="bottom"/>
          </w:tcPr>
          <w:p w14:paraId="7F2E2B9F" w14:textId="77777777" w:rsidR="001516AB" w:rsidRDefault="001516AB">
            <w:pPr>
              <w:rPr>
                <w:sz w:val="20"/>
                <w:szCs w:val="20"/>
              </w:rPr>
            </w:pPr>
          </w:p>
        </w:tc>
        <w:tc>
          <w:tcPr>
            <w:tcW w:w="1120" w:type="dxa"/>
            <w:vAlign w:val="bottom"/>
          </w:tcPr>
          <w:p w14:paraId="294C5C30" w14:textId="77777777" w:rsidR="001516AB" w:rsidRDefault="001516AB">
            <w:pPr>
              <w:rPr>
                <w:sz w:val="20"/>
                <w:szCs w:val="20"/>
              </w:rPr>
            </w:pPr>
          </w:p>
        </w:tc>
        <w:tc>
          <w:tcPr>
            <w:tcW w:w="180" w:type="dxa"/>
            <w:tcBorders>
              <w:right w:val="single" w:sz="8" w:space="0" w:color="auto"/>
            </w:tcBorders>
            <w:vAlign w:val="bottom"/>
          </w:tcPr>
          <w:p w14:paraId="717966CA" w14:textId="77777777" w:rsidR="001516AB" w:rsidRDefault="001516AB">
            <w:pPr>
              <w:rPr>
                <w:sz w:val="20"/>
                <w:szCs w:val="20"/>
              </w:rPr>
            </w:pPr>
          </w:p>
        </w:tc>
        <w:tc>
          <w:tcPr>
            <w:tcW w:w="660" w:type="dxa"/>
            <w:vAlign w:val="bottom"/>
          </w:tcPr>
          <w:p w14:paraId="59694CEA" w14:textId="77777777" w:rsidR="001516AB" w:rsidRDefault="0066520C">
            <w:pPr>
              <w:ind w:left="80"/>
              <w:jc w:val="center"/>
              <w:rPr>
                <w:sz w:val="20"/>
                <w:szCs w:val="20"/>
              </w:rPr>
            </w:pPr>
            <w:r>
              <w:rPr>
                <w:rFonts w:ascii="Arial" w:eastAsia="Arial" w:hAnsi="Arial" w:cs="Arial"/>
                <w:w w:val="97"/>
                <w:sz w:val="16"/>
                <w:szCs w:val="16"/>
              </w:rPr>
              <w:t>779</w:t>
            </w:r>
          </w:p>
        </w:tc>
        <w:tc>
          <w:tcPr>
            <w:tcW w:w="180" w:type="dxa"/>
            <w:tcBorders>
              <w:right w:val="single" w:sz="8" w:space="0" w:color="auto"/>
            </w:tcBorders>
            <w:vAlign w:val="bottom"/>
          </w:tcPr>
          <w:p w14:paraId="37B89ED3" w14:textId="77777777" w:rsidR="001516AB" w:rsidRDefault="001516AB">
            <w:pPr>
              <w:rPr>
                <w:sz w:val="20"/>
                <w:szCs w:val="20"/>
              </w:rPr>
            </w:pPr>
          </w:p>
        </w:tc>
        <w:tc>
          <w:tcPr>
            <w:tcW w:w="720" w:type="dxa"/>
            <w:tcBorders>
              <w:right w:val="single" w:sz="8" w:space="0" w:color="auto"/>
            </w:tcBorders>
            <w:vAlign w:val="bottom"/>
          </w:tcPr>
          <w:p w14:paraId="40B1DB1F" w14:textId="77777777" w:rsidR="001516AB" w:rsidRDefault="001516AB">
            <w:pPr>
              <w:rPr>
                <w:sz w:val="20"/>
                <w:szCs w:val="20"/>
              </w:rPr>
            </w:pPr>
          </w:p>
        </w:tc>
        <w:tc>
          <w:tcPr>
            <w:tcW w:w="660" w:type="dxa"/>
            <w:vAlign w:val="bottom"/>
          </w:tcPr>
          <w:p w14:paraId="022FFF45" w14:textId="77777777" w:rsidR="001516AB" w:rsidRDefault="0066520C">
            <w:pPr>
              <w:ind w:left="280"/>
              <w:rPr>
                <w:sz w:val="20"/>
                <w:szCs w:val="20"/>
              </w:rPr>
            </w:pPr>
            <w:r>
              <w:rPr>
                <w:rFonts w:ascii="Arial" w:eastAsia="Arial" w:hAnsi="Arial" w:cs="Arial"/>
                <w:sz w:val="16"/>
                <w:szCs w:val="16"/>
              </w:rPr>
              <w:t>928</w:t>
            </w:r>
          </w:p>
        </w:tc>
        <w:tc>
          <w:tcPr>
            <w:tcW w:w="180" w:type="dxa"/>
            <w:tcBorders>
              <w:right w:val="single" w:sz="8" w:space="0" w:color="auto"/>
            </w:tcBorders>
            <w:vAlign w:val="bottom"/>
          </w:tcPr>
          <w:p w14:paraId="0660A6BA" w14:textId="77777777" w:rsidR="001516AB" w:rsidRDefault="001516AB">
            <w:pPr>
              <w:rPr>
                <w:sz w:val="20"/>
                <w:szCs w:val="20"/>
              </w:rPr>
            </w:pPr>
          </w:p>
        </w:tc>
        <w:tc>
          <w:tcPr>
            <w:tcW w:w="160" w:type="dxa"/>
            <w:vAlign w:val="bottom"/>
          </w:tcPr>
          <w:p w14:paraId="44E8EAF0" w14:textId="77777777" w:rsidR="001516AB" w:rsidRDefault="001516AB">
            <w:pPr>
              <w:rPr>
                <w:sz w:val="20"/>
                <w:szCs w:val="20"/>
              </w:rPr>
            </w:pPr>
          </w:p>
        </w:tc>
        <w:tc>
          <w:tcPr>
            <w:tcW w:w="520" w:type="dxa"/>
            <w:vAlign w:val="bottom"/>
          </w:tcPr>
          <w:p w14:paraId="3689E0F4" w14:textId="77777777" w:rsidR="001516AB" w:rsidRDefault="0066520C">
            <w:pPr>
              <w:jc w:val="center"/>
              <w:rPr>
                <w:sz w:val="20"/>
                <w:szCs w:val="20"/>
              </w:rPr>
            </w:pPr>
            <w:r>
              <w:rPr>
                <w:rFonts w:ascii="Arial" w:eastAsia="Arial" w:hAnsi="Arial" w:cs="Arial"/>
                <w:w w:val="97"/>
                <w:sz w:val="16"/>
                <w:szCs w:val="16"/>
              </w:rPr>
              <w:t>МГц</w:t>
            </w:r>
          </w:p>
        </w:tc>
        <w:tc>
          <w:tcPr>
            <w:tcW w:w="180" w:type="dxa"/>
            <w:tcBorders>
              <w:right w:val="single" w:sz="8" w:space="0" w:color="auto"/>
            </w:tcBorders>
            <w:vAlign w:val="bottom"/>
          </w:tcPr>
          <w:p w14:paraId="6287D125" w14:textId="77777777" w:rsidR="001516AB" w:rsidRDefault="001516AB">
            <w:pPr>
              <w:rPr>
                <w:sz w:val="20"/>
                <w:szCs w:val="20"/>
              </w:rPr>
            </w:pPr>
          </w:p>
        </w:tc>
        <w:tc>
          <w:tcPr>
            <w:tcW w:w="160" w:type="dxa"/>
            <w:vAlign w:val="bottom"/>
          </w:tcPr>
          <w:p w14:paraId="0F6F76D9" w14:textId="77777777" w:rsidR="001516AB" w:rsidRDefault="001516AB">
            <w:pPr>
              <w:rPr>
                <w:sz w:val="20"/>
                <w:szCs w:val="20"/>
              </w:rPr>
            </w:pPr>
          </w:p>
        </w:tc>
        <w:tc>
          <w:tcPr>
            <w:tcW w:w="4020" w:type="dxa"/>
            <w:vAlign w:val="bottom"/>
          </w:tcPr>
          <w:p w14:paraId="422F26B8" w14:textId="77777777" w:rsidR="001516AB" w:rsidRDefault="001516AB">
            <w:pPr>
              <w:rPr>
                <w:sz w:val="20"/>
                <w:szCs w:val="20"/>
              </w:rPr>
            </w:pPr>
          </w:p>
        </w:tc>
        <w:tc>
          <w:tcPr>
            <w:tcW w:w="180" w:type="dxa"/>
            <w:tcBorders>
              <w:right w:val="single" w:sz="8" w:space="0" w:color="auto"/>
            </w:tcBorders>
            <w:vAlign w:val="bottom"/>
          </w:tcPr>
          <w:p w14:paraId="25ED2A0D" w14:textId="77777777" w:rsidR="001516AB" w:rsidRDefault="001516AB">
            <w:pPr>
              <w:rPr>
                <w:sz w:val="20"/>
                <w:szCs w:val="20"/>
              </w:rPr>
            </w:pPr>
          </w:p>
        </w:tc>
        <w:tc>
          <w:tcPr>
            <w:tcW w:w="0" w:type="dxa"/>
            <w:vAlign w:val="bottom"/>
          </w:tcPr>
          <w:p w14:paraId="1672F9F6" w14:textId="77777777" w:rsidR="001516AB" w:rsidRDefault="001516AB">
            <w:pPr>
              <w:rPr>
                <w:sz w:val="1"/>
                <w:szCs w:val="1"/>
              </w:rPr>
            </w:pPr>
          </w:p>
        </w:tc>
      </w:tr>
      <w:tr w:rsidR="001516AB" w14:paraId="3E2B0A8A" w14:textId="77777777">
        <w:trPr>
          <w:trHeight w:val="64"/>
        </w:trPr>
        <w:tc>
          <w:tcPr>
            <w:tcW w:w="160" w:type="dxa"/>
            <w:tcBorders>
              <w:left w:val="single" w:sz="8" w:space="0" w:color="auto"/>
              <w:bottom w:val="single" w:sz="8" w:space="0" w:color="auto"/>
            </w:tcBorders>
            <w:vAlign w:val="bottom"/>
          </w:tcPr>
          <w:p w14:paraId="1FB78C02" w14:textId="77777777" w:rsidR="001516AB" w:rsidRDefault="001516AB">
            <w:pPr>
              <w:rPr>
                <w:sz w:val="5"/>
                <w:szCs w:val="5"/>
              </w:rPr>
            </w:pPr>
          </w:p>
        </w:tc>
        <w:tc>
          <w:tcPr>
            <w:tcW w:w="1120" w:type="dxa"/>
            <w:tcBorders>
              <w:bottom w:val="single" w:sz="8" w:space="0" w:color="auto"/>
            </w:tcBorders>
            <w:vAlign w:val="bottom"/>
          </w:tcPr>
          <w:p w14:paraId="5F82DCA6" w14:textId="77777777" w:rsidR="001516AB" w:rsidRDefault="001516AB">
            <w:pPr>
              <w:rPr>
                <w:sz w:val="5"/>
                <w:szCs w:val="5"/>
              </w:rPr>
            </w:pPr>
          </w:p>
        </w:tc>
        <w:tc>
          <w:tcPr>
            <w:tcW w:w="180" w:type="dxa"/>
            <w:tcBorders>
              <w:bottom w:val="single" w:sz="8" w:space="0" w:color="auto"/>
              <w:right w:val="single" w:sz="8" w:space="0" w:color="auto"/>
            </w:tcBorders>
            <w:vAlign w:val="bottom"/>
          </w:tcPr>
          <w:p w14:paraId="3A57C7CA" w14:textId="77777777" w:rsidR="001516AB" w:rsidRDefault="001516AB">
            <w:pPr>
              <w:rPr>
                <w:sz w:val="5"/>
                <w:szCs w:val="5"/>
              </w:rPr>
            </w:pPr>
          </w:p>
        </w:tc>
        <w:tc>
          <w:tcPr>
            <w:tcW w:w="660" w:type="dxa"/>
            <w:tcBorders>
              <w:bottom w:val="single" w:sz="8" w:space="0" w:color="auto"/>
            </w:tcBorders>
            <w:vAlign w:val="bottom"/>
          </w:tcPr>
          <w:p w14:paraId="5498510C" w14:textId="77777777" w:rsidR="001516AB" w:rsidRDefault="001516AB">
            <w:pPr>
              <w:rPr>
                <w:sz w:val="5"/>
                <w:szCs w:val="5"/>
              </w:rPr>
            </w:pPr>
          </w:p>
        </w:tc>
        <w:tc>
          <w:tcPr>
            <w:tcW w:w="180" w:type="dxa"/>
            <w:tcBorders>
              <w:bottom w:val="single" w:sz="8" w:space="0" w:color="auto"/>
              <w:right w:val="single" w:sz="8" w:space="0" w:color="auto"/>
            </w:tcBorders>
            <w:vAlign w:val="bottom"/>
          </w:tcPr>
          <w:p w14:paraId="726A09D4"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9080D5D" w14:textId="77777777" w:rsidR="001516AB" w:rsidRDefault="001516AB">
            <w:pPr>
              <w:rPr>
                <w:sz w:val="5"/>
                <w:szCs w:val="5"/>
              </w:rPr>
            </w:pPr>
          </w:p>
        </w:tc>
        <w:tc>
          <w:tcPr>
            <w:tcW w:w="660" w:type="dxa"/>
            <w:tcBorders>
              <w:bottom w:val="single" w:sz="8" w:space="0" w:color="auto"/>
            </w:tcBorders>
            <w:vAlign w:val="bottom"/>
          </w:tcPr>
          <w:p w14:paraId="74F592A8" w14:textId="77777777" w:rsidR="001516AB" w:rsidRDefault="001516AB">
            <w:pPr>
              <w:rPr>
                <w:sz w:val="5"/>
                <w:szCs w:val="5"/>
              </w:rPr>
            </w:pPr>
          </w:p>
        </w:tc>
        <w:tc>
          <w:tcPr>
            <w:tcW w:w="180" w:type="dxa"/>
            <w:tcBorders>
              <w:bottom w:val="single" w:sz="8" w:space="0" w:color="auto"/>
              <w:right w:val="single" w:sz="8" w:space="0" w:color="auto"/>
            </w:tcBorders>
            <w:vAlign w:val="bottom"/>
          </w:tcPr>
          <w:p w14:paraId="0C082A20" w14:textId="77777777" w:rsidR="001516AB" w:rsidRDefault="001516AB">
            <w:pPr>
              <w:rPr>
                <w:sz w:val="5"/>
                <w:szCs w:val="5"/>
              </w:rPr>
            </w:pPr>
          </w:p>
        </w:tc>
        <w:tc>
          <w:tcPr>
            <w:tcW w:w="160" w:type="dxa"/>
            <w:tcBorders>
              <w:bottom w:val="single" w:sz="8" w:space="0" w:color="auto"/>
            </w:tcBorders>
            <w:vAlign w:val="bottom"/>
          </w:tcPr>
          <w:p w14:paraId="3044C11A" w14:textId="77777777" w:rsidR="001516AB" w:rsidRDefault="001516AB">
            <w:pPr>
              <w:rPr>
                <w:sz w:val="5"/>
                <w:szCs w:val="5"/>
              </w:rPr>
            </w:pPr>
          </w:p>
        </w:tc>
        <w:tc>
          <w:tcPr>
            <w:tcW w:w="520" w:type="dxa"/>
            <w:tcBorders>
              <w:bottom w:val="single" w:sz="8" w:space="0" w:color="auto"/>
            </w:tcBorders>
            <w:vAlign w:val="bottom"/>
          </w:tcPr>
          <w:p w14:paraId="58B0D41E" w14:textId="77777777" w:rsidR="001516AB" w:rsidRDefault="001516AB">
            <w:pPr>
              <w:rPr>
                <w:sz w:val="5"/>
                <w:szCs w:val="5"/>
              </w:rPr>
            </w:pPr>
          </w:p>
        </w:tc>
        <w:tc>
          <w:tcPr>
            <w:tcW w:w="180" w:type="dxa"/>
            <w:tcBorders>
              <w:bottom w:val="single" w:sz="8" w:space="0" w:color="auto"/>
              <w:right w:val="single" w:sz="8" w:space="0" w:color="auto"/>
            </w:tcBorders>
            <w:vAlign w:val="bottom"/>
          </w:tcPr>
          <w:p w14:paraId="12C65C4A" w14:textId="77777777" w:rsidR="001516AB" w:rsidRDefault="001516AB">
            <w:pPr>
              <w:rPr>
                <w:sz w:val="5"/>
                <w:szCs w:val="5"/>
              </w:rPr>
            </w:pPr>
          </w:p>
        </w:tc>
        <w:tc>
          <w:tcPr>
            <w:tcW w:w="160" w:type="dxa"/>
            <w:tcBorders>
              <w:bottom w:val="single" w:sz="8" w:space="0" w:color="auto"/>
            </w:tcBorders>
            <w:vAlign w:val="bottom"/>
          </w:tcPr>
          <w:p w14:paraId="5ECF511B" w14:textId="77777777" w:rsidR="001516AB" w:rsidRDefault="001516AB">
            <w:pPr>
              <w:rPr>
                <w:sz w:val="5"/>
                <w:szCs w:val="5"/>
              </w:rPr>
            </w:pPr>
          </w:p>
        </w:tc>
        <w:tc>
          <w:tcPr>
            <w:tcW w:w="4020" w:type="dxa"/>
            <w:tcBorders>
              <w:bottom w:val="single" w:sz="8" w:space="0" w:color="auto"/>
            </w:tcBorders>
            <w:vAlign w:val="bottom"/>
          </w:tcPr>
          <w:p w14:paraId="52676AEC" w14:textId="77777777" w:rsidR="001516AB" w:rsidRDefault="001516AB">
            <w:pPr>
              <w:rPr>
                <w:sz w:val="5"/>
                <w:szCs w:val="5"/>
              </w:rPr>
            </w:pPr>
          </w:p>
        </w:tc>
        <w:tc>
          <w:tcPr>
            <w:tcW w:w="180" w:type="dxa"/>
            <w:tcBorders>
              <w:bottom w:val="single" w:sz="8" w:space="0" w:color="auto"/>
              <w:right w:val="single" w:sz="8" w:space="0" w:color="auto"/>
            </w:tcBorders>
            <w:vAlign w:val="bottom"/>
          </w:tcPr>
          <w:p w14:paraId="647DD213" w14:textId="77777777" w:rsidR="001516AB" w:rsidRDefault="001516AB">
            <w:pPr>
              <w:rPr>
                <w:sz w:val="5"/>
                <w:szCs w:val="5"/>
              </w:rPr>
            </w:pPr>
          </w:p>
        </w:tc>
        <w:tc>
          <w:tcPr>
            <w:tcW w:w="0" w:type="dxa"/>
            <w:vAlign w:val="bottom"/>
          </w:tcPr>
          <w:p w14:paraId="49F103C9" w14:textId="77777777" w:rsidR="001516AB" w:rsidRDefault="001516AB">
            <w:pPr>
              <w:rPr>
                <w:sz w:val="1"/>
                <w:szCs w:val="1"/>
              </w:rPr>
            </w:pPr>
          </w:p>
        </w:tc>
      </w:tr>
      <w:tr w:rsidR="001516AB" w14:paraId="59E74E44" w14:textId="77777777">
        <w:trPr>
          <w:trHeight w:val="228"/>
        </w:trPr>
        <w:tc>
          <w:tcPr>
            <w:tcW w:w="160" w:type="dxa"/>
            <w:tcBorders>
              <w:left w:val="single" w:sz="8" w:space="0" w:color="auto"/>
            </w:tcBorders>
            <w:vAlign w:val="bottom"/>
          </w:tcPr>
          <w:p w14:paraId="144025C7" w14:textId="77777777" w:rsidR="001516AB" w:rsidRDefault="001516AB">
            <w:pPr>
              <w:rPr>
                <w:sz w:val="19"/>
                <w:szCs w:val="19"/>
              </w:rPr>
            </w:pPr>
          </w:p>
        </w:tc>
        <w:tc>
          <w:tcPr>
            <w:tcW w:w="1120" w:type="dxa"/>
            <w:vAlign w:val="bottom"/>
          </w:tcPr>
          <w:p w14:paraId="7BF60E5E" w14:textId="77777777" w:rsidR="001516AB" w:rsidRDefault="0066520C">
            <w:pPr>
              <w:rPr>
                <w:sz w:val="20"/>
                <w:szCs w:val="20"/>
              </w:rPr>
            </w:pPr>
            <w:r>
              <w:rPr>
                <w:rFonts w:ascii="Arial" w:eastAsia="Arial" w:hAnsi="Arial" w:cs="Arial"/>
                <w:sz w:val="16"/>
                <w:szCs w:val="16"/>
              </w:rPr>
              <w:t xml:space="preserve">Скорость передачи </w:t>
            </w:r>
            <w:r>
              <w:rPr>
                <w:rFonts w:ascii="Arial" w:eastAsia="Arial" w:hAnsi="Arial" w:cs="Arial"/>
                <w:sz w:val="16"/>
                <w:szCs w:val="16"/>
              </w:rPr>
              <w:t>данных</w:t>
            </w:r>
          </w:p>
        </w:tc>
        <w:tc>
          <w:tcPr>
            <w:tcW w:w="180" w:type="dxa"/>
            <w:tcBorders>
              <w:right w:val="single" w:sz="8" w:space="0" w:color="auto"/>
            </w:tcBorders>
            <w:vAlign w:val="bottom"/>
          </w:tcPr>
          <w:p w14:paraId="29922C81" w14:textId="77777777" w:rsidR="001516AB" w:rsidRDefault="001516AB">
            <w:pPr>
              <w:rPr>
                <w:sz w:val="19"/>
                <w:szCs w:val="19"/>
              </w:rPr>
            </w:pPr>
          </w:p>
        </w:tc>
        <w:tc>
          <w:tcPr>
            <w:tcW w:w="660" w:type="dxa"/>
            <w:vAlign w:val="bottom"/>
          </w:tcPr>
          <w:p w14:paraId="67C20A2E" w14:textId="77777777" w:rsidR="001516AB" w:rsidRDefault="0066520C">
            <w:pPr>
              <w:ind w:left="80"/>
              <w:jc w:val="center"/>
              <w:rPr>
                <w:sz w:val="20"/>
                <w:szCs w:val="20"/>
              </w:rPr>
            </w:pPr>
            <w:r>
              <w:rPr>
                <w:rFonts w:ascii="Arial" w:eastAsia="Arial" w:hAnsi="Arial" w:cs="Arial"/>
                <w:w w:val="98"/>
                <w:sz w:val="16"/>
                <w:szCs w:val="16"/>
              </w:rPr>
              <w:t>0,6</w:t>
            </w:r>
          </w:p>
        </w:tc>
        <w:tc>
          <w:tcPr>
            <w:tcW w:w="180" w:type="dxa"/>
            <w:tcBorders>
              <w:right w:val="single" w:sz="8" w:space="0" w:color="auto"/>
            </w:tcBorders>
            <w:vAlign w:val="bottom"/>
          </w:tcPr>
          <w:p w14:paraId="1A0D8531" w14:textId="77777777" w:rsidR="001516AB" w:rsidRDefault="001516AB">
            <w:pPr>
              <w:rPr>
                <w:sz w:val="19"/>
                <w:szCs w:val="19"/>
              </w:rPr>
            </w:pPr>
          </w:p>
        </w:tc>
        <w:tc>
          <w:tcPr>
            <w:tcW w:w="720" w:type="dxa"/>
            <w:tcBorders>
              <w:right w:val="single" w:sz="8" w:space="0" w:color="auto"/>
            </w:tcBorders>
            <w:vAlign w:val="bottom"/>
          </w:tcPr>
          <w:p w14:paraId="13BB73A8" w14:textId="77777777" w:rsidR="001516AB" w:rsidRDefault="001516AB">
            <w:pPr>
              <w:rPr>
                <w:sz w:val="19"/>
                <w:szCs w:val="19"/>
              </w:rPr>
            </w:pPr>
          </w:p>
        </w:tc>
        <w:tc>
          <w:tcPr>
            <w:tcW w:w="660" w:type="dxa"/>
            <w:vAlign w:val="bottom"/>
          </w:tcPr>
          <w:p w14:paraId="1950B91E" w14:textId="77777777" w:rsidR="001516AB" w:rsidRDefault="0066520C">
            <w:pPr>
              <w:ind w:left="280"/>
              <w:rPr>
                <w:sz w:val="20"/>
                <w:szCs w:val="20"/>
              </w:rPr>
            </w:pPr>
            <w:r>
              <w:rPr>
                <w:rFonts w:ascii="Arial" w:eastAsia="Arial" w:hAnsi="Arial" w:cs="Arial"/>
                <w:sz w:val="16"/>
                <w:szCs w:val="16"/>
              </w:rPr>
              <w:t>500</w:t>
            </w:r>
          </w:p>
        </w:tc>
        <w:tc>
          <w:tcPr>
            <w:tcW w:w="180" w:type="dxa"/>
            <w:tcBorders>
              <w:right w:val="single" w:sz="8" w:space="0" w:color="auto"/>
            </w:tcBorders>
            <w:vAlign w:val="bottom"/>
          </w:tcPr>
          <w:p w14:paraId="48DA7982" w14:textId="77777777" w:rsidR="001516AB" w:rsidRDefault="001516AB">
            <w:pPr>
              <w:rPr>
                <w:sz w:val="19"/>
                <w:szCs w:val="19"/>
              </w:rPr>
            </w:pPr>
          </w:p>
        </w:tc>
        <w:tc>
          <w:tcPr>
            <w:tcW w:w="160" w:type="dxa"/>
            <w:vAlign w:val="bottom"/>
          </w:tcPr>
          <w:p w14:paraId="00744041" w14:textId="77777777" w:rsidR="001516AB" w:rsidRDefault="001516AB">
            <w:pPr>
              <w:rPr>
                <w:sz w:val="19"/>
                <w:szCs w:val="19"/>
              </w:rPr>
            </w:pPr>
          </w:p>
        </w:tc>
        <w:tc>
          <w:tcPr>
            <w:tcW w:w="520" w:type="dxa"/>
            <w:vAlign w:val="bottom"/>
          </w:tcPr>
          <w:p w14:paraId="06D1B0CB" w14:textId="77777777" w:rsidR="001516AB" w:rsidRDefault="0066520C">
            <w:pPr>
              <w:jc w:val="center"/>
              <w:rPr>
                <w:sz w:val="20"/>
                <w:szCs w:val="20"/>
              </w:rPr>
            </w:pPr>
            <w:r>
              <w:rPr>
                <w:rFonts w:ascii="Arial" w:eastAsia="Arial" w:hAnsi="Arial" w:cs="Arial"/>
                <w:w w:val="96"/>
                <w:sz w:val="16"/>
                <w:szCs w:val="16"/>
              </w:rPr>
              <w:t>кБод</w:t>
            </w:r>
          </w:p>
        </w:tc>
        <w:tc>
          <w:tcPr>
            <w:tcW w:w="180" w:type="dxa"/>
            <w:tcBorders>
              <w:right w:val="single" w:sz="8" w:space="0" w:color="auto"/>
            </w:tcBorders>
            <w:vAlign w:val="bottom"/>
          </w:tcPr>
          <w:p w14:paraId="3578118C" w14:textId="77777777" w:rsidR="001516AB" w:rsidRDefault="001516AB">
            <w:pPr>
              <w:rPr>
                <w:sz w:val="19"/>
                <w:szCs w:val="19"/>
              </w:rPr>
            </w:pPr>
          </w:p>
        </w:tc>
        <w:tc>
          <w:tcPr>
            <w:tcW w:w="160" w:type="dxa"/>
            <w:vAlign w:val="bottom"/>
          </w:tcPr>
          <w:p w14:paraId="5A45F6DF" w14:textId="77777777" w:rsidR="001516AB" w:rsidRDefault="001516AB">
            <w:pPr>
              <w:rPr>
                <w:sz w:val="19"/>
                <w:szCs w:val="19"/>
              </w:rPr>
            </w:pPr>
          </w:p>
        </w:tc>
        <w:tc>
          <w:tcPr>
            <w:tcW w:w="4020" w:type="dxa"/>
            <w:vAlign w:val="bottom"/>
          </w:tcPr>
          <w:p w14:paraId="491CA46D" w14:textId="77777777" w:rsidR="001516AB" w:rsidRDefault="0066520C">
            <w:pPr>
              <w:rPr>
                <w:sz w:val="20"/>
                <w:szCs w:val="20"/>
              </w:rPr>
            </w:pPr>
            <w:r>
              <w:rPr>
                <w:rFonts w:ascii="Arial" w:eastAsia="Arial" w:hAnsi="Arial" w:cs="Arial"/>
                <w:sz w:val="16"/>
                <w:szCs w:val="16"/>
              </w:rPr>
              <w:t>2-ФСК</w:t>
            </w:r>
          </w:p>
        </w:tc>
        <w:tc>
          <w:tcPr>
            <w:tcW w:w="180" w:type="dxa"/>
            <w:tcBorders>
              <w:right w:val="single" w:sz="8" w:space="0" w:color="auto"/>
            </w:tcBorders>
            <w:vAlign w:val="bottom"/>
          </w:tcPr>
          <w:p w14:paraId="6ADCB426" w14:textId="77777777" w:rsidR="001516AB" w:rsidRDefault="001516AB">
            <w:pPr>
              <w:rPr>
                <w:sz w:val="19"/>
                <w:szCs w:val="19"/>
              </w:rPr>
            </w:pPr>
          </w:p>
        </w:tc>
        <w:tc>
          <w:tcPr>
            <w:tcW w:w="0" w:type="dxa"/>
            <w:vAlign w:val="bottom"/>
          </w:tcPr>
          <w:p w14:paraId="2FF80BBE" w14:textId="77777777" w:rsidR="001516AB" w:rsidRDefault="001516AB">
            <w:pPr>
              <w:rPr>
                <w:sz w:val="1"/>
                <w:szCs w:val="1"/>
              </w:rPr>
            </w:pPr>
          </w:p>
        </w:tc>
      </w:tr>
      <w:tr w:rsidR="001516AB" w14:paraId="2A29555C" w14:textId="77777777">
        <w:trPr>
          <w:trHeight w:val="305"/>
        </w:trPr>
        <w:tc>
          <w:tcPr>
            <w:tcW w:w="160" w:type="dxa"/>
            <w:tcBorders>
              <w:left w:val="single" w:sz="8" w:space="0" w:color="auto"/>
            </w:tcBorders>
            <w:vAlign w:val="bottom"/>
          </w:tcPr>
          <w:p w14:paraId="19B2632B" w14:textId="77777777" w:rsidR="001516AB" w:rsidRDefault="001516AB">
            <w:pPr>
              <w:rPr>
                <w:sz w:val="24"/>
                <w:szCs w:val="24"/>
              </w:rPr>
            </w:pPr>
          </w:p>
        </w:tc>
        <w:tc>
          <w:tcPr>
            <w:tcW w:w="1120" w:type="dxa"/>
            <w:vAlign w:val="bottom"/>
          </w:tcPr>
          <w:p w14:paraId="6B9321A4" w14:textId="77777777" w:rsidR="001516AB" w:rsidRDefault="001516AB">
            <w:pPr>
              <w:rPr>
                <w:sz w:val="24"/>
                <w:szCs w:val="24"/>
              </w:rPr>
            </w:pPr>
          </w:p>
        </w:tc>
        <w:tc>
          <w:tcPr>
            <w:tcW w:w="180" w:type="dxa"/>
            <w:tcBorders>
              <w:right w:val="single" w:sz="8" w:space="0" w:color="auto"/>
            </w:tcBorders>
            <w:vAlign w:val="bottom"/>
          </w:tcPr>
          <w:p w14:paraId="067E7330" w14:textId="77777777" w:rsidR="001516AB" w:rsidRDefault="001516AB">
            <w:pPr>
              <w:rPr>
                <w:sz w:val="24"/>
                <w:szCs w:val="24"/>
              </w:rPr>
            </w:pPr>
          </w:p>
        </w:tc>
        <w:tc>
          <w:tcPr>
            <w:tcW w:w="660" w:type="dxa"/>
            <w:vAlign w:val="bottom"/>
          </w:tcPr>
          <w:p w14:paraId="3C15AD6A" w14:textId="77777777" w:rsidR="001516AB" w:rsidRDefault="0066520C">
            <w:pPr>
              <w:ind w:left="80"/>
              <w:jc w:val="center"/>
              <w:rPr>
                <w:sz w:val="20"/>
                <w:szCs w:val="20"/>
              </w:rPr>
            </w:pPr>
            <w:r>
              <w:rPr>
                <w:rFonts w:ascii="Arial" w:eastAsia="Arial" w:hAnsi="Arial" w:cs="Arial"/>
                <w:w w:val="98"/>
                <w:sz w:val="16"/>
                <w:szCs w:val="16"/>
              </w:rPr>
              <w:t>0,6</w:t>
            </w:r>
          </w:p>
        </w:tc>
        <w:tc>
          <w:tcPr>
            <w:tcW w:w="180" w:type="dxa"/>
            <w:tcBorders>
              <w:right w:val="single" w:sz="8" w:space="0" w:color="auto"/>
            </w:tcBorders>
            <w:vAlign w:val="bottom"/>
          </w:tcPr>
          <w:p w14:paraId="26AA7F18" w14:textId="77777777" w:rsidR="001516AB" w:rsidRDefault="001516AB">
            <w:pPr>
              <w:rPr>
                <w:sz w:val="24"/>
                <w:szCs w:val="24"/>
              </w:rPr>
            </w:pPr>
          </w:p>
        </w:tc>
        <w:tc>
          <w:tcPr>
            <w:tcW w:w="720" w:type="dxa"/>
            <w:tcBorders>
              <w:right w:val="single" w:sz="8" w:space="0" w:color="auto"/>
            </w:tcBorders>
            <w:vAlign w:val="bottom"/>
          </w:tcPr>
          <w:p w14:paraId="75DA8F69" w14:textId="77777777" w:rsidR="001516AB" w:rsidRDefault="001516AB">
            <w:pPr>
              <w:rPr>
                <w:sz w:val="24"/>
                <w:szCs w:val="24"/>
              </w:rPr>
            </w:pPr>
          </w:p>
        </w:tc>
        <w:tc>
          <w:tcPr>
            <w:tcW w:w="660" w:type="dxa"/>
            <w:vAlign w:val="bottom"/>
          </w:tcPr>
          <w:p w14:paraId="5CBCAB39" w14:textId="77777777" w:rsidR="001516AB" w:rsidRDefault="0066520C">
            <w:pPr>
              <w:ind w:left="280"/>
              <w:rPr>
                <w:sz w:val="20"/>
                <w:szCs w:val="20"/>
              </w:rPr>
            </w:pPr>
            <w:r>
              <w:rPr>
                <w:rFonts w:ascii="Arial" w:eastAsia="Arial" w:hAnsi="Arial" w:cs="Arial"/>
                <w:sz w:val="16"/>
                <w:szCs w:val="16"/>
              </w:rPr>
              <w:t>250</w:t>
            </w:r>
          </w:p>
        </w:tc>
        <w:tc>
          <w:tcPr>
            <w:tcW w:w="180" w:type="dxa"/>
            <w:tcBorders>
              <w:right w:val="single" w:sz="8" w:space="0" w:color="auto"/>
            </w:tcBorders>
            <w:vAlign w:val="bottom"/>
          </w:tcPr>
          <w:p w14:paraId="4D01A21E" w14:textId="77777777" w:rsidR="001516AB" w:rsidRDefault="001516AB">
            <w:pPr>
              <w:rPr>
                <w:sz w:val="24"/>
                <w:szCs w:val="24"/>
              </w:rPr>
            </w:pPr>
          </w:p>
        </w:tc>
        <w:tc>
          <w:tcPr>
            <w:tcW w:w="160" w:type="dxa"/>
            <w:vAlign w:val="bottom"/>
          </w:tcPr>
          <w:p w14:paraId="52B52EC4" w14:textId="77777777" w:rsidR="001516AB" w:rsidRDefault="001516AB">
            <w:pPr>
              <w:rPr>
                <w:sz w:val="24"/>
                <w:szCs w:val="24"/>
              </w:rPr>
            </w:pPr>
          </w:p>
        </w:tc>
        <w:tc>
          <w:tcPr>
            <w:tcW w:w="520" w:type="dxa"/>
            <w:vAlign w:val="bottom"/>
          </w:tcPr>
          <w:p w14:paraId="0BCFF531" w14:textId="77777777" w:rsidR="001516AB" w:rsidRDefault="0066520C">
            <w:pPr>
              <w:jc w:val="center"/>
              <w:rPr>
                <w:sz w:val="20"/>
                <w:szCs w:val="20"/>
              </w:rPr>
            </w:pPr>
            <w:r>
              <w:rPr>
                <w:rFonts w:ascii="Arial" w:eastAsia="Arial" w:hAnsi="Arial" w:cs="Arial"/>
                <w:w w:val="96"/>
                <w:sz w:val="16"/>
                <w:szCs w:val="16"/>
              </w:rPr>
              <w:t>кБод</w:t>
            </w:r>
          </w:p>
        </w:tc>
        <w:tc>
          <w:tcPr>
            <w:tcW w:w="180" w:type="dxa"/>
            <w:tcBorders>
              <w:right w:val="single" w:sz="8" w:space="0" w:color="auto"/>
            </w:tcBorders>
            <w:vAlign w:val="bottom"/>
          </w:tcPr>
          <w:p w14:paraId="43FE0010" w14:textId="77777777" w:rsidR="001516AB" w:rsidRDefault="001516AB">
            <w:pPr>
              <w:rPr>
                <w:sz w:val="24"/>
                <w:szCs w:val="24"/>
              </w:rPr>
            </w:pPr>
          </w:p>
        </w:tc>
        <w:tc>
          <w:tcPr>
            <w:tcW w:w="160" w:type="dxa"/>
            <w:vAlign w:val="bottom"/>
          </w:tcPr>
          <w:p w14:paraId="0255468D" w14:textId="77777777" w:rsidR="001516AB" w:rsidRDefault="001516AB">
            <w:pPr>
              <w:rPr>
                <w:sz w:val="24"/>
                <w:szCs w:val="24"/>
              </w:rPr>
            </w:pPr>
          </w:p>
        </w:tc>
        <w:tc>
          <w:tcPr>
            <w:tcW w:w="4020" w:type="dxa"/>
            <w:vAlign w:val="bottom"/>
          </w:tcPr>
          <w:p w14:paraId="1C802F72" w14:textId="77777777" w:rsidR="001516AB" w:rsidRDefault="0066520C">
            <w:pPr>
              <w:rPr>
                <w:sz w:val="20"/>
                <w:szCs w:val="20"/>
              </w:rPr>
            </w:pPr>
            <w:r>
              <w:rPr>
                <w:rFonts w:ascii="Arial" w:eastAsia="Arial" w:hAnsi="Arial" w:cs="Arial"/>
                <w:sz w:val="16"/>
                <w:szCs w:val="16"/>
              </w:rPr>
              <w:t>GFSK, OOK и ASK</w:t>
            </w:r>
          </w:p>
        </w:tc>
        <w:tc>
          <w:tcPr>
            <w:tcW w:w="180" w:type="dxa"/>
            <w:tcBorders>
              <w:right w:val="single" w:sz="8" w:space="0" w:color="auto"/>
            </w:tcBorders>
            <w:vAlign w:val="bottom"/>
          </w:tcPr>
          <w:p w14:paraId="7CA8DFEF" w14:textId="77777777" w:rsidR="001516AB" w:rsidRDefault="001516AB">
            <w:pPr>
              <w:rPr>
                <w:sz w:val="24"/>
                <w:szCs w:val="24"/>
              </w:rPr>
            </w:pPr>
          </w:p>
        </w:tc>
        <w:tc>
          <w:tcPr>
            <w:tcW w:w="0" w:type="dxa"/>
            <w:vAlign w:val="bottom"/>
          </w:tcPr>
          <w:p w14:paraId="75A3DB84" w14:textId="77777777" w:rsidR="001516AB" w:rsidRDefault="001516AB">
            <w:pPr>
              <w:rPr>
                <w:sz w:val="1"/>
                <w:szCs w:val="1"/>
              </w:rPr>
            </w:pPr>
          </w:p>
        </w:tc>
      </w:tr>
      <w:tr w:rsidR="001516AB" w14:paraId="20DBC094" w14:textId="77777777">
        <w:trPr>
          <w:trHeight w:val="305"/>
        </w:trPr>
        <w:tc>
          <w:tcPr>
            <w:tcW w:w="160" w:type="dxa"/>
            <w:tcBorders>
              <w:left w:val="single" w:sz="8" w:space="0" w:color="auto"/>
            </w:tcBorders>
            <w:vAlign w:val="bottom"/>
          </w:tcPr>
          <w:p w14:paraId="0EBC6E63" w14:textId="77777777" w:rsidR="001516AB" w:rsidRDefault="001516AB">
            <w:pPr>
              <w:rPr>
                <w:sz w:val="24"/>
                <w:szCs w:val="24"/>
              </w:rPr>
            </w:pPr>
          </w:p>
        </w:tc>
        <w:tc>
          <w:tcPr>
            <w:tcW w:w="1120" w:type="dxa"/>
            <w:vAlign w:val="bottom"/>
          </w:tcPr>
          <w:p w14:paraId="6DE375C6" w14:textId="77777777" w:rsidR="001516AB" w:rsidRDefault="001516AB">
            <w:pPr>
              <w:rPr>
                <w:sz w:val="24"/>
                <w:szCs w:val="24"/>
              </w:rPr>
            </w:pPr>
          </w:p>
        </w:tc>
        <w:tc>
          <w:tcPr>
            <w:tcW w:w="180" w:type="dxa"/>
            <w:tcBorders>
              <w:right w:val="single" w:sz="8" w:space="0" w:color="auto"/>
            </w:tcBorders>
            <w:vAlign w:val="bottom"/>
          </w:tcPr>
          <w:p w14:paraId="4A2A1468" w14:textId="77777777" w:rsidR="001516AB" w:rsidRDefault="001516AB">
            <w:pPr>
              <w:rPr>
                <w:sz w:val="24"/>
                <w:szCs w:val="24"/>
              </w:rPr>
            </w:pPr>
          </w:p>
        </w:tc>
        <w:tc>
          <w:tcPr>
            <w:tcW w:w="660" w:type="dxa"/>
            <w:vAlign w:val="bottom"/>
          </w:tcPr>
          <w:p w14:paraId="4B5DADC7" w14:textId="77777777" w:rsidR="001516AB" w:rsidRDefault="0066520C">
            <w:pPr>
              <w:ind w:left="80"/>
              <w:jc w:val="center"/>
              <w:rPr>
                <w:sz w:val="20"/>
                <w:szCs w:val="20"/>
              </w:rPr>
            </w:pPr>
            <w:r>
              <w:rPr>
                <w:rFonts w:ascii="Arial" w:eastAsia="Arial" w:hAnsi="Arial" w:cs="Arial"/>
                <w:w w:val="98"/>
                <w:sz w:val="16"/>
                <w:szCs w:val="16"/>
              </w:rPr>
              <w:t>0,6</w:t>
            </w:r>
          </w:p>
        </w:tc>
        <w:tc>
          <w:tcPr>
            <w:tcW w:w="180" w:type="dxa"/>
            <w:tcBorders>
              <w:right w:val="single" w:sz="8" w:space="0" w:color="auto"/>
            </w:tcBorders>
            <w:vAlign w:val="bottom"/>
          </w:tcPr>
          <w:p w14:paraId="63E07685" w14:textId="77777777" w:rsidR="001516AB" w:rsidRDefault="001516AB">
            <w:pPr>
              <w:rPr>
                <w:sz w:val="24"/>
                <w:szCs w:val="24"/>
              </w:rPr>
            </w:pPr>
          </w:p>
        </w:tc>
        <w:tc>
          <w:tcPr>
            <w:tcW w:w="720" w:type="dxa"/>
            <w:tcBorders>
              <w:right w:val="single" w:sz="8" w:space="0" w:color="auto"/>
            </w:tcBorders>
            <w:vAlign w:val="bottom"/>
          </w:tcPr>
          <w:p w14:paraId="352FB43E" w14:textId="77777777" w:rsidR="001516AB" w:rsidRDefault="001516AB">
            <w:pPr>
              <w:rPr>
                <w:sz w:val="24"/>
                <w:szCs w:val="24"/>
              </w:rPr>
            </w:pPr>
          </w:p>
        </w:tc>
        <w:tc>
          <w:tcPr>
            <w:tcW w:w="660" w:type="dxa"/>
            <w:vAlign w:val="bottom"/>
          </w:tcPr>
          <w:p w14:paraId="022285E5" w14:textId="77777777" w:rsidR="001516AB" w:rsidRDefault="0066520C">
            <w:pPr>
              <w:ind w:left="280"/>
              <w:rPr>
                <w:sz w:val="20"/>
                <w:szCs w:val="20"/>
              </w:rPr>
            </w:pPr>
            <w:r>
              <w:rPr>
                <w:rFonts w:ascii="Arial" w:eastAsia="Arial" w:hAnsi="Arial" w:cs="Arial"/>
                <w:sz w:val="16"/>
                <w:szCs w:val="16"/>
              </w:rPr>
              <w:t>300</w:t>
            </w:r>
          </w:p>
        </w:tc>
        <w:tc>
          <w:tcPr>
            <w:tcW w:w="180" w:type="dxa"/>
            <w:tcBorders>
              <w:right w:val="single" w:sz="8" w:space="0" w:color="auto"/>
            </w:tcBorders>
            <w:vAlign w:val="bottom"/>
          </w:tcPr>
          <w:p w14:paraId="01774DBB" w14:textId="77777777" w:rsidR="001516AB" w:rsidRDefault="001516AB">
            <w:pPr>
              <w:rPr>
                <w:sz w:val="24"/>
                <w:szCs w:val="24"/>
              </w:rPr>
            </w:pPr>
          </w:p>
        </w:tc>
        <w:tc>
          <w:tcPr>
            <w:tcW w:w="160" w:type="dxa"/>
            <w:vAlign w:val="bottom"/>
          </w:tcPr>
          <w:p w14:paraId="58EDA081" w14:textId="77777777" w:rsidR="001516AB" w:rsidRDefault="001516AB">
            <w:pPr>
              <w:rPr>
                <w:sz w:val="24"/>
                <w:szCs w:val="24"/>
              </w:rPr>
            </w:pPr>
          </w:p>
        </w:tc>
        <w:tc>
          <w:tcPr>
            <w:tcW w:w="520" w:type="dxa"/>
            <w:vAlign w:val="bottom"/>
          </w:tcPr>
          <w:p w14:paraId="2F334DB9" w14:textId="77777777" w:rsidR="001516AB" w:rsidRDefault="0066520C">
            <w:pPr>
              <w:jc w:val="center"/>
              <w:rPr>
                <w:sz w:val="20"/>
                <w:szCs w:val="20"/>
              </w:rPr>
            </w:pPr>
            <w:r>
              <w:rPr>
                <w:rFonts w:ascii="Arial" w:eastAsia="Arial" w:hAnsi="Arial" w:cs="Arial"/>
                <w:w w:val="96"/>
                <w:sz w:val="16"/>
                <w:szCs w:val="16"/>
              </w:rPr>
              <w:t>кБод</w:t>
            </w:r>
          </w:p>
        </w:tc>
        <w:tc>
          <w:tcPr>
            <w:tcW w:w="180" w:type="dxa"/>
            <w:tcBorders>
              <w:right w:val="single" w:sz="8" w:space="0" w:color="auto"/>
            </w:tcBorders>
            <w:vAlign w:val="bottom"/>
          </w:tcPr>
          <w:p w14:paraId="5E398946" w14:textId="77777777" w:rsidR="001516AB" w:rsidRDefault="001516AB">
            <w:pPr>
              <w:rPr>
                <w:sz w:val="24"/>
                <w:szCs w:val="24"/>
              </w:rPr>
            </w:pPr>
          </w:p>
        </w:tc>
        <w:tc>
          <w:tcPr>
            <w:tcW w:w="160" w:type="dxa"/>
            <w:vAlign w:val="bottom"/>
          </w:tcPr>
          <w:p w14:paraId="60541ED1" w14:textId="77777777" w:rsidR="001516AB" w:rsidRDefault="001516AB">
            <w:pPr>
              <w:rPr>
                <w:sz w:val="24"/>
                <w:szCs w:val="24"/>
              </w:rPr>
            </w:pPr>
          </w:p>
        </w:tc>
        <w:tc>
          <w:tcPr>
            <w:tcW w:w="4020" w:type="dxa"/>
            <w:vAlign w:val="bottom"/>
          </w:tcPr>
          <w:p w14:paraId="162F1058" w14:textId="77777777" w:rsidR="001516AB" w:rsidRDefault="0066520C">
            <w:pPr>
              <w:rPr>
                <w:sz w:val="20"/>
                <w:szCs w:val="20"/>
              </w:rPr>
            </w:pPr>
            <w:r>
              <w:rPr>
                <w:rFonts w:ascii="Arial" w:eastAsia="Arial" w:hAnsi="Arial" w:cs="Arial"/>
                <w:sz w:val="16"/>
                <w:szCs w:val="16"/>
              </w:rPr>
              <w:t>4-FSK (скорость передачи данных в кбит / с будет вдвое выше скорости передачи)</w:t>
            </w:r>
          </w:p>
        </w:tc>
        <w:tc>
          <w:tcPr>
            <w:tcW w:w="180" w:type="dxa"/>
            <w:tcBorders>
              <w:right w:val="single" w:sz="8" w:space="0" w:color="auto"/>
            </w:tcBorders>
            <w:vAlign w:val="bottom"/>
          </w:tcPr>
          <w:p w14:paraId="2692C056" w14:textId="77777777" w:rsidR="001516AB" w:rsidRDefault="001516AB">
            <w:pPr>
              <w:rPr>
                <w:sz w:val="24"/>
                <w:szCs w:val="24"/>
              </w:rPr>
            </w:pPr>
          </w:p>
        </w:tc>
        <w:tc>
          <w:tcPr>
            <w:tcW w:w="0" w:type="dxa"/>
            <w:vAlign w:val="bottom"/>
          </w:tcPr>
          <w:p w14:paraId="66E957D7" w14:textId="77777777" w:rsidR="001516AB" w:rsidRDefault="001516AB">
            <w:pPr>
              <w:rPr>
                <w:sz w:val="1"/>
                <w:szCs w:val="1"/>
              </w:rPr>
            </w:pPr>
          </w:p>
        </w:tc>
      </w:tr>
      <w:tr w:rsidR="001516AB" w14:paraId="535BB74B" w14:textId="77777777">
        <w:trPr>
          <w:trHeight w:val="302"/>
        </w:trPr>
        <w:tc>
          <w:tcPr>
            <w:tcW w:w="160" w:type="dxa"/>
            <w:tcBorders>
              <w:left w:val="single" w:sz="8" w:space="0" w:color="auto"/>
            </w:tcBorders>
            <w:vAlign w:val="bottom"/>
          </w:tcPr>
          <w:p w14:paraId="2977AFB4" w14:textId="77777777" w:rsidR="001516AB" w:rsidRDefault="001516AB">
            <w:pPr>
              <w:rPr>
                <w:sz w:val="24"/>
                <w:szCs w:val="24"/>
              </w:rPr>
            </w:pPr>
          </w:p>
        </w:tc>
        <w:tc>
          <w:tcPr>
            <w:tcW w:w="1120" w:type="dxa"/>
            <w:vAlign w:val="bottom"/>
          </w:tcPr>
          <w:p w14:paraId="6F9C603C" w14:textId="77777777" w:rsidR="001516AB" w:rsidRDefault="001516AB">
            <w:pPr>
              <w:rPr>
                <w:sz w:val="24"/>
                <w:szCs w:val="24"/>
              </w:rPr>
            </w:pPr>
          </w:p>
        </w:tc>
        <w:tc>
          <w:tcPr>
            <w:tcW w:w="180" w:type="dxa"/>
            <w:tcBorders>
              <w:right w:val="single" w:sz="8" w:space="0" w:color="auto"/>
            </w:tcBorders>
            <w:vAlign w:val="bottom"/>
          </w:tcPr>
          <w:p w14:paraId="5D24C173" w14:textId="77777777" w:rsidR="001516AB" w:rsidRDefault="001516AB">
            <w:pPr>
              <w:rPr>
                <w:sz w:val="24"/>
                <w:szCs w:val="24"/>
              </w:rPr>
            </w:pPr>
          </w:p>
        </w:tc>
        <w:tc>
          <w:tcPr>
            <w:tcW w:w="660" w:type="dxa"/>
            <w:vAlign w:val="bottom"/>
          </w:tcPr>
          <w:p w14:paraId="661E4918" w14:textId="77777777" w:rsidR="001516AB" w:rsidRDefault="0066520C">
            <w:pPr>
              <w:ind w:left="80"/>
              <w:jc w:val="center"/>
              <w:rPr>
                <w:sz w:val="20"/>
                <w:szCs w:val="20"/>
              </w:rPr>
            </w:pPr>
            <w:r>
              <w:rPr>
                <w:rFonts w:ascii="Arial" w:eastAsia="Arial" w:hAnsi="Arial" w:cs="Arial"/>
                <w:sz w:val="16"/>
                <w:szCs w:val="16"/>
              </w:rPr>
              <w:t>26</w:t>
            </w:r>
          </w:p>
        </w:tc>
        <w:tc>
          <w:tcPr>
            <w:tcW w:w="180" w:type="dxa"/>
            <w:tcBorders>
              <w:right w:val="single" w:sz="8" w:space="0" w:color="auto"/>
            </w:tcBorders>
            <w:vAlign w:val="bottom"/>
          </w:tcPr>
          <w:p w14:paraId="32E70246" w14:textId="77777777" w:rsidR="001516AB" w:rsidRDefault="001516AB">
            <w:pPr>
              <w:rPr>
                <w:sz w:val="24"/>
                <w:szCs w:val="24"/>
              </w:rPr>
            </w:pPr>
          </w:p>
        </w:tc>
        <w:tc>
          <w:tcPr>
            <w:tcW w:w="720" w:type="dxa"/>
            <w:tcBorders>
              <w:right w:val="single" w:sz="8" w:space="0" w:color="auto"/>
            </w:tcBorders>
            <w:vAlign w:val="bottom"/>
          </w:tcPr>
          <w:p w14:paraId="634F0820" w14:textId="77777777" w:rsidR="001516AB" w:rsidRDefault="001516AB">
            <w:pPr>
              <w:rPr>
                <w:sz w:val="24"/>
                <w:szCs w:val="24"/>
              </w:rPr>
            </w:pPr>
          </w:p>
        </w:tc>
        <w:tc>
          <w:tcPr>
            <w:tcW w:w="660" w:type="dxa"/>
            <w:vAlign w:val="bottom"/>
          </w:tcPr>
          <w:p w14:paraId="69F7A584" w14:textId="77777777" w:rsidR="001516AB" w:rsidRDefault="0066520C">
            <w:pPr>
              <w:ind w:left="280"/>
              <w:rPr>
                <w:sz w:val="20"/>
                <w:szCs w:val="20"/>
              </w:rPr>
            </w:pPr>
            <w:r>
              <w:rPr>
                <w:rFonts w:ascii="Arial" w:eastAsia="Arial" w:hAnsi="Arial" w:cs="Arial"/>
                <w:sz w:val="16"/>
                <w:szCs w:val="16"/>
              </w:rPr>
              <w:t>500</w:t>
            </w:r>
          </w:p>
        </w:tc>
        <w:tc>
          <w:tcPr>
            <w:tcW w:w="180" w:type="dxa"/>
            <w:tcBorders>
              <w:right w:val="single" w:sz="8" w:space="0" w:color="auto"/>
            </w:tcBorders>
            <w:vAlign w:val="bottom"/>
          </w:tcPr>
          <w:p w14:paraId="5C959663" w14:textId="77777777" w:rsidR="001516AB" w:rsidRDefault="001516AB">
            <w:pPr>
              <w:rPr>
                <w:sz w:val="24"/>
                <w:szCs w:val="24"/>
              </w:rPr>
            </w:pPr>
          </w:p>
        </w:tc>
        <w:tc>
          <w:tcPr>
            <w:tcW w:w="160" w:type="dxa"/>
            <w:vAlign w:val="bottom"/>
          </w:tcPr>
          <w:p w14:paraId="71B74135" w14:textId="77777777" w:rsidR="001516AB" w:rsidRDefault="001516AB">
            <w:pPr>
              <w:rPr>
                <w:sz w:val="24"/>
                <w:szCs w:val="24"/>
              </w:rPr>
            </w:pPr>
          </w:p>
        </w:tc>
        <w:tc>
          <w:tcPr>
            <w:tcW w:w="520" w:type="dxa"/>
            <w:vAlign w:val="bottom"/>
          </w:tcPr>
          <w:p w14:paraId="1E4D8804" w14:textId="77777777" w:rsidR="001516AB" w:rsidRDefault="0066520C">
            <w:pPr>
              <w:jc w:val="center"/>
              <w:rPr>
                <w:sz w:val="20"/>
                <w:szCs w:val="20"/>
              </w:rPr>
            </w:pPr>
            <w:r>
              <w:rPr>
                <w:rFonts w:ascii="Arial" w:eastAsia="Arial" w:hAnsi="Arial" w:cs="Arial"/>
                <w:w w:val="96"/>
                <w:sz w:val="16"/>
                <w:szCs w:val="16"/>
              </w:rPr>
              <w:t>кБод</w:t>
            </w:r>
          </w:p>
        </w:tc>
        <w:tc>
          <w:tcPr>
            <w:tcW w:w="180" w:type="dxa"/>
            <w:tcBorders>
              <w:right w:val="single" w:sz="8" w:space="0" w:color="auto"/>
            </w:tcBorders>
            <w:vAlign w:val="bottom"/>
          </w:tcPr>
          <w:p w14:paraId="1F67BB60" w14:textId="77777777" w:rsidR="001516AB" w:rsidRDefault="001516AB">
            <w:pPr>
              <w:rPr>
                <w:sz w:val="24"/>
                <w:szCs w:val="24"/>
              </w:rPr>
            </w:pPr>
          </w:p>
        </w:tc>
        <w:tc>
          <w:tcPr>
            <w:tcW w:w="160" w:type="dxa"/>
            <w:vAlign w:val="bottom"/>
          </w:tcPr>
          <w:p w14:paraId="698C1502" w14:textId="77777777" w:rsidR="001516AB" w:rsidRDefault="001516AB">
            <w:pPr>
              <w:rPr>
                <w:sz w:val="24"/>
                <w:szCs w:val="24"/>
              </w:rPr>
            </w:pPr>
          </w:p>
        </w:tc>
        <w:tc>
          <w:tcPr>
            <w:tcW w:w="4020" w:type="dxa"/>
            <w:vAlign w:val="bottom"/>
          </w:tcPr>
          <w:p w14:paraId="3E0EE457" w14:textId="77777777" w:rsidR="001516AB" w:rsidRDefault="0066520C">
            <w:pPr>
              <w:rPr>
                <w:sz w:val="20"/>
                <w:szCs w:val="20"/>
              </w:rPr>
            </w:pPr>
            <w:r>
              <w:rPr>
                <w:rFonts w:ascii="Arial" w:eastAsia="Arial" w:hAnsi="Arial" w:cs="Arial"/>
                <w:sz w:val="16"/>
                <w:szCs w:val="16"/>
              </w:rPr>
              <w:t xml:space="preserve">(Формованный) MSK (также известный как QPSK с </w:t>
            </w:r>
            <w:r>
              <w:rPr>
                <w:rFonts w:ascii="Arial" w:eastAsia="Arial" w:hAnsi="Arial" w:cs="Arial"/>
                <w:sz w:val="16"/>
                <w:szCs w:val="16"/>
              </w:rPr>
              <w:t>дифференциальным смещением).</w:t>
            </w:r>
          </w:p>
        </w:tc>
        <w:tc>
          <w:tcPr>
            <w:tcW w:w="180" w:type="dxa"/>
            <w:tcBorders>
              <w:right w:val="single" w:sz="8" w:space="0" w:color="auto"/>
            </w:tcBorders>
            <w:vAlign w:val="bottom"/>
          </w:tcPr>
          <w:p w14:paraId="5C5AA5AF" w14:textId="77777777" w:rsidR="001516AB" w:rsidRDefault="001516AB">
            <w:pPr>
              <w:rPr>
                <w:sz w:val="24"/>
                <w:szCs w:val="24"/>
              </w:rPr>
            </w:pPr>
          </w:p>
        </w:tc>
        <w:tc>
          <w:tcPr>
            <w:tcW w:w="0" w:type="dxa"/>
            <w:vAlign w:val="bottom"/>
          </w:tcPr>
          <w:p w14:paraId="1C9320BD" w14:textId="77777777" w:rsidR="001516AB" w:rsidRDefault="001516AB">
            <w:pPr>
              <w:rPr>
                <w:sz w:val="1"/>
                <w:szCs w:val="1"/>
              </w:rPr>
            </w:pPr>
          </w:p>
        </w:tc>
      </w:tr>
      <w:tr w:rsidR="001516AB" w14:paraId="2CDB359C" w14:textId="77777777">
        <w:trPr>
          <w:trHeight w:val="370"/>
        </w:trPr>
        <w:tc>
          <w:tcPr>
            <w:tcW w:w="160" w:type="dxa"/>
            <w:tcBorders>
              <w:left w:val="single" w:sz="8" w:space="0" w:color="auto"/>
            </w:tcBorders>
            <w:vAlign w:val="bottom"/>
          </w:tcPr>
          <w:p w14:paraId="0093A0C6" w14:textId="77777777" w:rsidR="001516AB" w:rsidRDefault="001516AB">
            <w:pPr>
              <w:rPr>
                <w:sz w:val="24"/>
                <w:szCs w:val="24"/>
              </w:rPr>
            </w:pPr>
          </w:p>
        </w:tc>
        <w:tc>
          <w:tcPr>
            <w:tcW w:w="1120" w:type="dxa"/>
            <w:vAlign w:val="bottom"/>
          </w:tcPr>
          <w:p w14:paraId="3A8B8E51" w14:textId="77777777" w:rsidR="001516AB" w:rsidRDefault="001516AB">
            <w:pPr>
              <w:rPr>
                <w:sz w:val="24"/>
                <w:szCs w:val="24"/>
              </w:rPr>
            </w:pPr>
          </w:p>
        </w:tc>
        <w:tc>
          <w:tcPr>
            <w:tcW w:w="180" w:type="dxa"/>
            <w:tcBorders>
              <w:right w:val="single" w:sz="8" w:space="0" w:color="auto"/>
            </w:tcBorders>
            <w:vAlign w:val="bottom"/>
          </w:tcPr>
          <w:p w14:paraId="16DF90B9" w14:textId="77777777" w:rsidR="001516AB" w:rsidRDefault="001516AB">
            <w:pPr>
              <w:rPr>
                <w:sz w:val="24"/>
                <w:szCs w:val="24"/>
              </w:rPr>
            </w:pPr>
          </w:p>
        </w:tc>
        <w:tc>
          <w:tcPr>
            <w:tcW w:w="660" w:type="dxa"/>
            <w:vAlign w:val="bottom"/>
          </w:tcPr>
          <w:p w14:paraId="19BFB93D" w14:textId="77777777" w:rsidR="001516AB" w:rsidRDefault="001516AB">
            <w:pPr>
              <w:rPr>
                <w:sz w:val="24"/>
                <w:szCs w:val="24"/>
              </w:rPr>
            </w:pPr>
          </w:p>
        </w:tc>
        <w:tc>
          <w:tcPr>
            <w:tcW w:w="180" w:type="dxa"/>
            <w:tcBorders>
              <w:right w:val="single" w:sz="8" w:space="0" w:color="auto"/>
            </w:tcBorders>
            <w:vAlign w:val="bottom"/>
          </w:tcPr>
          <w:p w14:paraId="6B321D31" w14:textId="77777777" w:rsidR="001516AB" w:rsidRDefault="001516AB">
            <w:pPr>
              <w:rPr>
                <w:sz w:val="24"/>
                <w:szCs w:val="24"/>
              </w:rPr>
            </w:pPr>
          </w:p>
        </w:tc>
        <w:tc>
          <w:tcPr>
            <w:tcW w:w="720" w:type="dxa"/>
            <w:tcBorders>
              <w:right w:val="single" w:sz="8" w:space="0" w:color="auto"/>
            </w:tcBorders>
            <w:vAlign w:val="bottom"/>
          </w:tcPr>
          <w:p w14:paraId="7C96DE4D" w14:textId="77777777" w:rsidR="001516AB" w:rsidRDefault="001516AB">
            <w:pPr>
              <w:rPr>
                <w:sz w:val="24"/>
                <w:szCs w:val="24"/>
              </w:rPr>
            </w:pPr>
          </w:p>
        </w:tc>
        <w:tc>
          <w:tcPr>
            <w:tcW w:w="660" w:type="dxa"/>
            <w:vAlign w:val="bottom"/>
          </w:tcPr>
          <w:p w14:paraId="42DB39C4" w14:textId="77777777" w:rsidR="001516AB" w:rsidRDefault="001516AB">
            <w:pPr>
              <w:rPr>
                <w:sz w:val="24"/>
                <w:szCs w:val="24"/>
              </w:rPr>
            </w:pPr>
          </w:p>
        </w:tc>
        <w:tc>
          <w:tcPr>
            <w:tcW w:w="180" w:type="dxa"/>
            <w:tcBorders>
              <w:right w:val="single" w:sz="8" w:space="0" w:color="auto"/>
            </w:tcBorders>
            <w:vAlign w:val="bottom"/>
          </w:tcPr>
          <w:p w14:paraId="6F43EF8A" w14:textId="77777777" w:rsidR="001516AB" w:rsidRDefault="001516AB">
            <w:pPr>
              <w:rPr>
                <w:sz w:val="24"/>
                <w:szCs w:val="24"/>
              </w:rPr>
            </w:pPr>
          </w:p>
        </w:tc>
        <w:tc>
          <w:tcPr>
            <w:tcW w:w="160" w:type="dxa"/>
            <w:vAlign w:val="bottom"/>
          </w:tcPr>
          <w:p w14:paraId="1C496B15" w14:textId="77777777" w:rsidR="001516AB" w:rsidRDefault="001516AB">
            <w:pPr>
              <w:rPr>
                <w:sz w:val="24"/>
                <w:szCs w:val="24"/>
              </w:rPr>
            </w:pPr>
          </w:p>
        </w:tc>
        <w:tc>
          <w:tcPr>
            <w:tcW w:w="520" w:type="dxa"/>
            <w:vAlign w:val="bottom"/>
          </w:tcPr>
          <w:p w14:paraId="479DD879" w14:textId="77777777" w:rsidR="001516AB" w:rsidRDefault="001516AB">
            <w:pPr>
              <w:rPr>
                <w:sz w:val="24"/>
                <w:szCs w:val="24"/>
              </w:rPr>
            </w:pPr>
          </w:p>
        </w:tc>
        <w:tc>
          <w:tcPr>
            <w:tcW w:w="180" w:type="dxa"/>
            <w:tcBorders>
              <w:right w:val="single" w:sz="8" w:space="0" w:color="auto"/>
            </w:tcBorders>
            <w:vAlign w:val="bottom"/>
          </w:tcPr>
          <w:p w14:paraId="0D867D9D" w14:textId="77777777" w:rsidR="001516AB" w:rsidRDefault="001516AB">
            <w:pPr>
              <w:rPr>
                <w:sz w:val="24"/>
                <w:szCs w:val="24"/>
              </w:rPr>
            </w:pPr>
          </w:p>
        </w:tc>
        <w:tc>
          <w:tcPr>
            <w:tcW w:w="160" w:type="dxa"/>
            <w:vAlign w:val="bottom"/>
          </w:tcPr>
          <w:p w14:paraId="7B8DB9D6" w14:textId="77777777" w:rsidR="001516AB" w:rsidRDefault="001516AB">
            <w:pPr>
              <w:rPr>
                <w:sz w:val="24"/>
                <w:szCs w:val="24"/>
              </w:rPr>
            </w:pPr>
          </w:p>
        </w:tc>
        <w:tc>
          <w:tcPr>
            <w:tcW w:w="4020" w:type="dxa"/>
            <w:vAlign w:val="bottom"/>
          </w:tcPr>
          <w:p w14:paraId="071F43BA" w14:textId="77777777" w:rsidR="001516AB" w:rsidRDefault="0066520C">
            <w:pPr>
              <w:rPr>
                <w:sz w:val="20"/>
                <w:szCs w:val="20"/>
              </w:rPr>
            </w:pPr>
            <w:r>
              <w:rPr>
                <w:rFonts w:ascii="Arial" w:eastAsia="Arial" w:hAnsi="Arial" w:cs="Arial"/>
                <w:sz w:val="16"/>
                <w:szCs w:val="16"/>
              </w:rPr>
              <w:t>Дополнительное манчестерское кодирование (скорость передачи данных в кбит / с будет</w:t>
            </w:r>
          </w:p>
        </w:tc>
        <w:tc>
          <w:tcPr>
            <w:tcW w:w="180" w:type="dxa"/>
            <w:tcBorders>
              <w:right w:val="single" w:sz="8" w:space="0" w:color="auto"/>
            </w:tcBorders>
            <w:vAlign w:val="bottom"/>
          </w:tcPr>
          <w:p w14:paraId="5575E925" w14:textId="77777777" w:rsidR="001516AB" w:rsidRDefault="001516AB">
            <w:pPr>
              <w:rPr>
                <w:sz w:val="24"/>
                <w:szCs w:val="24"/>
              </w:rPr>
            </w:pPr>
          </w:p>
        </w:tc>
        <w:tc>
          <w:tcPr>
            <w:tcW w:w="0" w:type="dxa"/>
            <w:vAlign w:val="bottom"/>
          </w:tcPr>
          <w:p w14:paraId="277E2196" w14:textId="77777777" w:rsidR="001516AB" w:rsidRDefault="001516AB">
            <w:pPr>
              <w:rPr>
                <w:sz w:val="1"/>
                <w:szCs w:val="1"/>
              </w:rPr>
            </w:pPr>
          </w:p>
        </w:tc>
      </w:tr>
      <w:tr w:rsidR="001516AB" w14:paraId="0CB3FDB4" w14:textId="77777777">
        <w:trPr>
          <w:trHeight w:val="182"/>
        </w:trPr>
        <w:tc>
          <w:tcPr>
            <w:tcW w:w="160" w:type="dxa"/>
            <w:tcBorders>
              <w:left w:val="single" w:sz="8" w:space="0" w:color="auto"/>
            </w:tcBorders>
            <w:vAlign w:val="bottom"/>
          </w:tcPr>
          <w:p w14:paraId="70A46B66" w14:textId="77777777" w:rsidR="001516AB" w:rsidRDefault="001516AB">
            <w:pPr>
              <w:rPr>
                <w:sz w:val="15"/>
                <w:szCs w:val="15"/>
              </w:rPr>
            </w:pPr>
          </w:p>
        </w:tc>
        <w:tc>
          <w:tcPr>
            <w:tcW w:w="1120" w:type="dxa"/>
            <w:vAlign w:val="bottom"/>
          </w:tcPr>
          <w:p w14:paraId="6EB91E10" w14:textId="77777777" w:rsidR="001516AB" w:rsidRDefault="001516AB">
            <w:pPr>
              <w:rPr>
                <w:sz w:val="15"/>
                <w:szCs w:val="15"/>
              </w:rPr>
            </w:pPr>
          </w:p>
        </w:tc>
        <w:tc>
          <w:tcPr>
            <w:tcW w:w="180" w:type="dxa"/>
            <w:tcBorders>
              <w:right w:val="single" w:sz="8" w:space="0" w:color="auto"/>
            </w:tcBorders>
            <w:vAlign w:val="bottom"/>
          </w:tcPr>
          <w:p w14:paraId="4EC34F50" w14:textId="77777777" w:rsidR="001516AB" w:rsidRDefault="001516AB">
            <w:pPr>
              <w:rPr>
                <w:sz w:val="15"/>
                <w:szCs w:val="15"/>
              </w:rPr>
            </w:pPr>
          </w:p>
        </w:tc>
        <w:tc>
          <w:tcPr>
            <w:tcW w:w="660" w:type="dxa"/>
            <w:vAlign w:val="bottom"/>
          </w:tcPr>
          <w:p w14:paraId="35C68183" w14:textId="77777777" w:rsidR="001516AB" w:rsidRDefault="001516AB">
            <w:pPr>
              <w:rPr>
                <w:sz w:val="15"/>
                <w:szCs w:val="15"/>
              </w:rPr>
            </w:pPr>
          </w:p>
        </w:tc>
        <w:tc>
          <w:tcPr>
            <w:tcW w:w="180" w:type="dxa"/>
            <w:tcBorders>
              <w:right w:val="single" w:sz="8" w:space="0" w:color="auto"/>
            </w:tcBorders>
            <w:vAlign w:val="bottom"/>
          </w:tcPr>
          <w:p w14:paraId="1B634314" w14:textId="77777777" w:rsidR="001516AB" w:rsidRDefault="001516AB">
            <w:pPr>
              <w:rPr>
                <w:sz w:val="15"/>
                <w:szCs w:val="15"/>
              </w:rPr>
            </w:pPr>
          </w:p>
        </w:tc>
        <w:tc>
          <w:tcPr>
            <w:tcW w:w="720" w:type="dxa"/>
            <w:tcBorders>
              <w:right w:val="single" w:sz="8" w:space="0" w:color="auto"/>
            </w:tcBorders>
            <w:vAlign w:val="bottom"/>
          </w:tcPr>
          <w:p w14:paraId="4A110A7E" w14:textId="77777777" w:rsidR="001516AB" w:rsidRDefault="001516AB">
            <w:pPr>
              <w:rPr>
                <w:sz w:val="15"/>
                <w:szCs w:val="15"/>
              </w:rPr>
            </w:pPr>
          </w:p>
        </w:tc>
        <w:tc>
          <w:tcPr>
            <w:tcW w:w="660" w:type="dxa"/>
            <w:vAlign w:val="bottom"/>
          </w:tcPr>
          <w:p w14:paraId="0ACC4E68" w14:textId="77777777" w:rsidR="001516AB" w:rsidRDefault="001516AB">
            <w:pPr>
              <w:rPr>
                <w:sz w:val="15"/>
                <w:szCs w:val="15"/>
              </w:rPr>
            </w:pPr>
          </w:p>
        </w:tc>
        <w:tc>
          <w:tcPr>
            <w:tcW w:w="180" w:type="dxa"/>
            <w:tcBorders>
              <w:right w:val="single" w:sz="8" w:space="0" w:color="auto"/>
            </w:tcBorders>
            <w:vAlign w:val="bottom"/>
          </w:tcPr>
          <w:p w14:paraId="5AE89BF5" w14:textId="77777777" w:rsidR="001516AB" w:rsidRDefault="001516AB">
            <w:pPr>
              <w:rPr>
                <w:sz w:val="15"/>
                <w:szCs w:val="15"/>
              </w:rPr>
            </w:pPr>
          </w:p>
        </w:tc>
        <w:tc>
          <w:tcPr>
            <w:tcW w:w="160" w:type="dxa"/>
            <w:vAlign w:val="bottom"/>
          </w:tcPr>
          <w:p w14:paraId="28B3FE57" w14:textId="77777777" w:rsidR="001516AB" w:rsidRDefault="001516AB">
            <w:pPr>
              <w:rPr>
                <w:sz w:val="15"/>
                <w:szCs w:val="15"/>
              </w:rPr>
            </w:pPr>
          </w:p>
        </w:tc>
        <w:tc>
          <w:tcPr>
            <w:tcW w:w="520" w:type="dxa"/>
            <w:vAlign w:val="bottom"/>
          </w:tcPr>
          <w:p w14:paraId="1C311E82" w14:textId="77777777" w:rsidR="001516AB" w:rsidRDefault="001516AB">
            <w:pPr>
              <w:rPr>
                <w:sz w:val="15"/>
                <w:szCs w:val="15"/>
              </w:rPr>
            </w:pPr>
          </w:p>
        </w:tc>
        <w:tc>
          <w:tcPr>
            <w:tcW w:w="180" w:type="dxa"/>
            <w:tcBorders>
              <w:right w:val="single" w:sz="8" w:space="0" w:color="auto"/>
            </w:tcBorders>
            <w:vAlign w:val="bottom"/>
          </w:tcPr>
          <w:p w14:paraId="236C1EF8" w14:textId="77777777" w:rsidR="001516AB" w:rsidRDefault="001516AB">
            <w:pPr>
              <w:rPr>
                <w:sz w:val="15"/>
                <w:szCs w:val="15"/>
              </w:rPr>
            </w:pPr>
          </w:p>
        </w:tc>
        <w:tc>
          <w:tcPr>
            <w:tcW w:w="160" w:type="dxa"/>
            <w:vAlign w:val="bottom"/>
          </w:tcPr>
          <w:p w14:paraId="05ECDD59" w14:textId="77777777" w:rsidR="001516AB" w:rsidRDefault="001516AB">
            <w:pPr>
              <w:rPr>
                <w:sz w:val="15"/>
                <w:szCs w:val="15"/>
              </w:rPr>
            </w:pPr>
          </w:p>
        </w:tc>
        <w:tc>
          <w:tcPr>
            <w:tcW w:w="4020" w:type="dxa"/>
            <w:vAlign w:val="bottom"/>
          </w:tcPr>
          <w:p w14:paraId="6AF45D38" w14:textId="77777777" w:rsidR="001516AB" w:rsidRDefault="0066520C">
            <w:pPr>
              <w:spacing w:line="182" w:lineRule="exact"/>
              <w:rPr>
                <w:sz w:val="20"/>
                <w:szCs w:val="20"/>
              </w:rPr>
            </w:pPr>
            <w:r>
              <w:rPr>
                <w:rFonts w:ascii="Arial" w:eastAsia="Arial" w:hAnsi="Arial" w:cs="Arial"/>
                <w:sz w:val="16"/>
                <w:szCs w:val="16"/>
              </w:rPr>
              <w:t>быть вдвое меньшей скорости передачи)</w:t>
            </w:r>
          </w:p>
        </w:tc>
        <w:tc>
          <w:tcPr>
            <w:tcW w:w="180" w:type="dxa"/>
            <w:tcBorders>
              <w:right w:val="single" w:sz="8" w:space="0" w:color="auto"/>
            </w:tcBorders>
            <w:vAlign w:val="bottom"/>
          </w:tcPr>
          <w:p w14:paraId="3BA92EE5" w14:textId="77777777" w:rsidR="001516AB" w:rsidRDefault="001516AB">
            <w:pPr>
              <w:rPr>
                <w:sz w:val="15"/>
                <w:szCs w:val="15"/>
              </w:rPr>
            </w:pPr>
          </w:p>
        </w:tc>
        <w:tc>
          <w:tcPr>
            <w:tcW w:w="0" w:type="dxa"/>
            <w:vAlign w:val="bottom"/>
          </w:tcPr>
          <w:p w14:paraId="6478E347" w14:textId="77777777" w:rsidR="001516AB" w:rsidRDefault="001516AB">
            <w:pPr>
              <w:rPr>
                <w:sz w:val="1"/>
                <w:szCs w:val="1"/>
              </w:rPr>
            </w:pPr>
          </w:p>
        </w:tc>
      </w:tr>
      <w:tr w:rsidR="001516AB" w14:paraId="4F0F1268" w14:textId="77777777">
        <w:trPr>
          <w:trHeight w:val="66"/>
        </w:trPr>
        <w:tc>
          <w:tcPr>
            <w:tcW w:w="160" w:type="dxa"/>
            <w:tcBorders>
              <w:left w:val="single" w:sz="8" w:space="0" w:color="auto"/>
              <w:bottom w:val="single" w:sz="8" w:space="0" w:color="auto"/>
            </w:tcBorders>
            <w:vAlign w:val="bottom"/>
          </w:tcPr>
          <w:p w14:paraId="70188CDF" w14:textId="77777777" w:rsidR="001516AB" w:rsidRDefault="001516AB">
            <w:pPr>
              <w:rPr>
                <w:sz w:val="5"/>
                <w:szCs w:val="5"/>
              </w:rPr>
            </w:pPr>
          </w:p>
        </w:tc>
        <w:tc>
          <w:tcPr>
            <w:tcW w:w="1120" w:type="dxa"/>
            <w:tcBorders>
              <w:bottom w:val="single" w:sz="8" w:space="0" w:color="auto"/>
            </w:tcBorders>
            <w:vAlign w:val="bottom"/>
          </w:tcPr>
          <w:p w14:paraId="78E146D6" w14:textId="77777777" w:rsidR="001516AB" w:rsidRDefault="001516AB">
            <w:pPr>
              <w:rPr>
                <w:sz w:val="5"/>
                <w:szCs w:val="5"/>
              </w:rPr>
            </w:pPr>
          </w:p>
        </w:tc>
        <w:tc>
          <w:tcPr>
            <w:tcW w:w="180" w:type="dxa"/>
            <w:tcBorders>
              <w:bottom w:val="single" w:sz="8" w:space="0" w:color="auto"/>
              <w:right w:val="single" w:sz="8" w:space="0" w:color="auto"/>
            </w:tcBorders>
            <w:vAlign w:val="bottom"/>
          </w:tcPr>
          <w:p w14:paraId="75677B72" w14:textId="77777777" w:rsidR="001516AB" w:rsidRDefault="001516AB">
            <w:pPr>
              <w:rPr>
                <w:sz w:val="5"/>
                <w:szCs w:val="5"/>
              </w:rPr>
            </w:pPr>
          </w:p>
        </w:tc>
        <w:tc>
          <w:tcPr>
            <w:tcW w:w="660" w:type="dxa"/>
            <w:tcBorders>
              <w:bottom w:val="single" w:sz="8" w:space="0" w:color="auto"/>
            </w:tcBorders>
            <w:vAlign w:val="bottom"/>
          </w:tcPr>
          <w:p w14:paraId="1DF7C06C" w14:textId="77777777" w:rsidR="001516AB" w:rsidRDefault="001516AB">
            <w:pPr>
              <w:rPr>
                <w:sz w:val="5"/>
                <w:szCs w:val="5"/>
              </w:rPr>
            </w:pPr>
          </w:p>
        </w:tc>
        <w:tc>
          <w:tcPr>
            <w:tcW w:w="180" w:type="dxa"/>
            <w:tcBorders>
              <w:bottom w:val="single" w:sz="8" w:space="0" w:color="auto"/>
              <w:right w:val="single" w:sz="8" w:space="0" w:color="auto"/>
            </w:tcBorders>
            <w:vAlign w:val="bottom"/>
          </w:tcPr>
          <w:p w14:paraId="449DBA63"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20448EB" w14:textId="77777777" w:rsidR="001516AB" w:rsidRDefault="001516AB">
            <w:pPr>
              <w:rPr>
                <w:sz w:val="5"/>
                <w:szCs w:val="5"/>
              </w:rPr>
            </w:pPr>
          </w:p>
        </w:tc>
        <w:tc>
          <w:tcPr>
            <w:tcW w:w="840" w:type="dxa"/>
            <w:gridSpan w:val="2"/>
            <w:tcBorders>
              <w:bottom w:val="single" w:sz="8" w:space="0" w:color="auto"/>
              <w:right w:val="single" w:sz="8" w:space="0" w:color="auto"/>
            </w:tcBorders>
            <w:vAlign w:val="bottom"/>
          </w:tcPr>
          <w:p w14:paraId="296E6139" w14:textId="77777777" w:rsidR="001516AB" w:rsidRDefault="001516AB">
            <w:pPr>
              <w:rPr>
                <w:sz w:val="5"/>
                <w:szCs w:val="5"/>
              </w:rPr>
            </w:pPr>
          </w:p>
        </w:tc>
        <w:tc>
          <w:tcPr>
            <w:tcW w:w="860" w:type="dxa"/>
            <w:gridSpan w:val="3"/>
            <w:tcBorders>
              <w:bottom w:val="single" w:sz="8" w:space="0" w:color="auto"/>
              <w:right w:val="single" w:sz="8" w:space="0" w:color="auto"/>
            </w:tcBorders>
            <w:vAlign w:val="bottom"/>
          </w:tcPr>
          <w:p w14:paraId="0A94994F" w14:textId="77777777" w:rsidR="001516AB" w:rsidRDefault="001516AB">
            <w:pPr>
              <w:rPr>
                <w:sz w:val="5"/>
                <w:szCs w:val="5"/>
              </w:rPr>
            </w:pPr>
          </w:p>
        </w:tc>
        <w:tc>
          <w:tcPr>
            <w:tcW w:w="4180" w:type="dxa"/>
            <w:gridSpan w:val="2"/>
            <w:tcBorders>
              <w:bottom w:val="single" w:sz="8" w:space="0" w:color="auto"/>
            </w:tcBorders>
            <w:vAlign w:val="bottom"/>
          </w:tcPr>
          <w:p w14:paraId="01CA17C3" w14:textId="77777777" w:rsidR="001516AB" w:rsidRDefault="001516AB">
            <w:pPr>
              <w:rPr>
                <w:sz w:val="5"/>
                <w:szCs w:val="5"/>
              </w:rPr>
            </w:pPr>
          </w:p>
        </w:tc>
        <w:tc>
          <w:tcPr>
            <w:tcW w:w="180" w:type="dxa"/>
            <w:tcBorders>
              <w:bottom w:val="single" w:sz="8" w:space="0" w:color="auto"/>
              <w:right w:val="single" w:sz="8" w:space="0" w:color="auto"/>
            </w:tcBorders>
            <w:vAlign w:val="bottom"/>
          </w:tcPr>
          <w:p w14:paraId="40FE3FD3" w14:textId="77777777" w:rsidR="001516AB" w:rsidRDefault="001516AB">
            <w:pPr>
              <w:rPr>
                <w:sz w:val="5"/>
                <w:szCs w:val="5"/>
              </w:rPr>
            </w:pPr>
          </w:p>
        </w:tc>
        <w:tc>
          <w:tcPr>
            <w:tcW w:w="0" w:type="dxa"/>
            <w:vAlign w:val="bottom"/>
          </w:tcPr>
          <w:p w14:paraId="74E34D08" w14:textId="77777777" w:rsidR="001516AB" w:rsidRDefault="001516AB">
            <w:pPr>
              <w:rPr>
                <w:sz w:val="1"/>
                <w:szCs w:val="1"/>
              </w:rPr>
            </w:pPr>
          </w:p>
        </w:tc>
      </w:tr>
      <w:tr w:rsidR="001516AB" w14:paraId="5F8EB536" w14:textId="77777777">
        <w:trPr>
          <w:trHeight w:val="332"/>
        </w:trPr>
        <w:tc>
          <w:tcPr>
            <w:tcW w:w="160" w:type="dxa"/>
            <w:vAlign w:val="bottom"/>
          </w:tcPr>
          <w:p w14:paraId="10420C35" w14:textId="77777777" w:rsidR="001516AB" w:rsidRDefault="001516AB">
            <w:pPr>
              <w:rPr>
                <w:sz w:val="24"/>
                <w:szCs w:val="24"/>
              </w:rPr>
            </w:pPr>
          </w:p>
        </w:tc>
        <w:tc>
          <w:tcPr>
            <w:tcW w:w="1120" w:type="dxa"/>
            <w:vAlign w:val="bottom"/>
          </w:tcPr>
          <w:p w14:paraId="50DAFA5C" w14:textId="77777777" w:rsidR="001516AB" w:rsidRDefault="001516AB">
            <w:pPr>
              <w:rPr>
                <w:sz w:val="24"/>
                <w:szCs w:val="24"/>
              </w:rPr>
            </w:pPr>
          </w:p>
        </w:tc>
        <w:tc>
          <w:tcPr>
            <w:tcW w:w="180" w:type="dxa"/>
            <w:vAlign w:val="bottom"/>
          </w:tcPr>
          <w:p w14:paraId="7BC38298" w14:textId="77777777" w:rsidR="001516AB" w:rsidRDefault="001516AB">
            <w:pPr>
              <w:rPr>
                <w:sz w:val="24"/>
                <w:szCs w:val="24"/>
              </w:rPr>
            </w:pPr>
          </w:p>
        </w:tc>
        <w:tc>
          <w:tcPr>
            <w:tcW w:w="660" w:type="dxa"/>
            <w:vAlign w:val="bottom"/>
          </w:tcPr>
          <w:p w14:paraId="167605FF" w14:textId="77777777" w:rsidR="001516AB" w:rsidRDefault="001516AB">
            <w:pPr>
              <w:rPr>
                <w:sz w:val="24"/>
                <w:szCs w:val="24"/>
              </w:rPr>
            </w:pPr>
          </w:p>
        </w:tc>
        <w:tc>
          <w:tcPr>
            <w:tcW w:w="180" w:type="dxa"/>
            <w:vAlign w:val="bottom"/>
          </w:tcPr>
          <w:p w14:paraId="48D0B604" w14:textId="77777777" w:rsidR="001516AB" w:rsidRDefault="001516AB">
            <w:pPr>
              <w:rPr>
                <w:sz w:val="24"/>
                <w:szCs w:val="24"/>
              </w:rPr>
            </w:pPr>
          </w:p>
        </w:tc>
        <w:tc>
          <w:tcPr>
            <w:tcW w:w="720" w:type="dxa"/>
            <w:vAlign w:val="bottom"/>
          </w:tcPr>
          <w:p w14:paraId="09E3A201" w14:textId="77777777" w:rsidR="001516AB" w:rsidRDefault="001516AB">
            <w:pPr>
              <w:rPr>
                <w:sz w:val="24"/>
                <w:szCs w:val="24"/>
              </w:rPr>
            </w:pPr>
          </w:p>
        </w:tc>
        <w:tc>
          <w:tcPr>
            <w:tcW w:w="5880" w:type="dxa"/>
            <w:gridSpan w:val="7"/>
            <w:vAlign w:val="bottom"/>
          </w:tcPr>
          <w:p w14:paraId="7CCABF13" w14:textId="77777777" w:rsidR="001516AB" w:rsidRDefault="0066520C">
            <w:pPr>
              <w:ind w:left="40"/>
              <w:rPr>
                <w:sz w:val="20"/>
                <w:szCs w:val="20"/>
              </w:rPr>
            </w:pPr>
            <w:r>
              <w:rPr>
                <w:rFonts w:ascii="Arial" w:eastAsia="Arial" w:hAnsi="Arial" w:cs="Arial"/>
                <w:b/>
                <w:bCs/>
                <w:sz w:val="20"/>
                <w:szCs w:val="20"/>
              </w:rPr>
              <w:t>Таблица 3: Общие характеристики</w:t>
            </w:r>
          </w:p>
        </w:tc>
        <w:tc>
          <w:tcPr>
            <w:tcW w:w="180" w:type="dxa"/>
            <w:vAlign w:val="bottom"/>
          </w:tcPr>
          <w:p w14:paraId="09113D62" w14:textId="77777777" w:rsidR="001516AB" w:rsidRDefault="001516AB">
            <w:pPr>
              <w:rPr>
                <w:sz w:val="24"/>
                <w:szCs w:val="24"/>
              </w:rPr>
            </w:pPr>
          </w:p>
        </w:tc>
        <w:tc>
          <w:tcPr>
            <w:tcW w:w="0" w:type="dxa"/>
            <w:vAlign w:val="bottom"/>
          </w:tcPr>
          <w:p w14:paraId="756C8747" w14:textId="77777777" w:rsidR="001516AB" w:rsidRDefault="001516AB">
            <w:pPr>
              <w:rPr>
                <w:sz w:val="1"/>
                <w:szCs w:val="1"/>
              </w:rPr>
            </w:pPr>
          </w:p>
        </w:tc>
      </w:tr>
    </w:tbl>
    <w:p w14:paraId="00CAD3BB" w14:textId="77777777" w:rsidR="001516AB" w:rsidRDefault="0066520C">
      <w:pPr>
        <w:spacing w:line="20" w:lineRule="exact"/>
        <w:rPr>
          <w:sz w:val="20"/>
          <w:szCs w:val="20"/>
        </w:rPr>
      </w:pPr>
      <w:r>
        <w:rPr>
          <w:noProof/>
          <w:sz w:val="20"/>
          <w:szCs w:val="20"/>
        </w:rPr>
        <w:drawing>
          <wp:anchor distT="0" distB="0" distL="114300" distR="114300" simplePos="0" relativeHeight="251379200" behindDoc="1" locked="0" layoutInCell="0" allowOverlap="1" wp14:anchorId="6597FAB9" wp14:editId="127A8950">
            <wp:simplePos x="0" y="0"/>
            <wp:positionH relativeFrom="column">
              <wp:posOffset>-19685</wp:posOffset>
            </wp:positionH>
            <wp:positionV relativeFrom="paragraph">
              <wp:posOffset>572770</wp:posOffset>
            </wp:positionV>
            <wp:extent cx="5793740" cy="25527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0294AC2" w14:textId="77777777" w:rsidR="001516AB" w:rsidRDefault="001516AB">
      <w:pPr>
        <w:spacing w:line="200" w:lineRule="exact"/>
        <w:rPr>
          <w:sz w:val="20"/>
          <w:szCs w:val="20"/>
        </w:rPr>
      </w:pPr>
    </w:p>
    <w:p w14:paraId="4B25B331" w14:textId="77777777" w:rsidR="001516AB" w:rsidRDefault="001516AB">
      <w:pPr>
        <w:spacing w:line="200" w:lineRule="exact"/>
        <w:rPr>
          <w:sz w:val="20"/>
          <w:szCs w:val="20"/>
        </w:rPr>
      </w:pPr>
    </w:p>
    <w:p w14:paraId="0058456B" w14:textId="77777777" w:rsidR="001516AB" w:rsidRDefault="001516AB">
      <w:pPr>
        <w:spacing w:line="200" w:lineRule="exact"/>
        <w:rPr>
          <w:sz w:val="20"/>
          <w:szCs w:val="20"/>
        </w:rPr>
      </w:pPr>
    </w:p>
    <w:p w14:paraId="556BC315" w14:textId="77777777" w:rsidR="001516AB" w:rsidRDefault="001516AB">
      <w:pPr>
        <w:spacing w:line="200" w:lineRule="exact"/>
        <w:rPr>
          <w:sz w:val="20"/>
          <w:szCs w:val="20"/>
        </w:rPr>
      </w:pPr>
    </w:p>
    <w:p w14:paraId="2227D2BA" w14:textId="77777777" w:rsidR="001516AB" w:rsidRDefault="001516AB">
      <w:pPr>
        <w:spacing w:line="330" w:lineRule="exact"/>
        <w:rPr>
          <w:sz w:val="20"/>
          <w:szCs w:val="20"/>
        </w:rPr>
      </w:pPr>
    </w:p>
    <w:p w14:paraId="6CCBE01E" w14:textId="77777777" w:rsidR="001516AB" w:rsidRDefault="0066520C">
      <w:pPr>
        <w:tabs>
          <w:tab w:val="left" w:pos="8040"/>
        </w:tabs>
        <w:ind w:left="382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 из 98</w:t>
      </w:r>
    </w:p>
    <w:p w14:paraId="6461C1BA" w14:textId="77777777" w:rsidR="001516AB" w:rsidRDefault="001516AB">
      <w:pPr>
        <w:sectPr w:rsidR="001516AB">
          <w:pgSz w:w="11900" w:h="16838"/>
          <w:pgMar w:top="676" w:right="1406" w:bottom="0" w:left="1400" w:header="0" w:footer="0" w:gutter="0"/>
          <w:cols w:space="720" w:equalWidth="0">
            <w:col w:w="9100"/>
          </w:cols>
        </w:sectPr>
      </w:pPr>
    </w:p>
    <w:p w14:paraId="1551ECE4" w14:textId="77777777" w:rsidR="001516AB" w:rsidRDefault="0066520C">
      <w:pPr>
        <w:ind w:left="7940"/>
        <w:rPr>
          <w:sz w:val="20"/>
          <w:szCs w:val="20"/>
        </w:rPr>
      </w:pPr>
      <w:bookmarkStart w:id="8" w:name="page9"/>
      <w:bookmarkEnd w:id="8"/>
      <w:r>
        <w:rPr>
          <w:rFonts w:ascii="Impact" w:eastAsia="Impact" w:hAnsi="Impact" w:cs="Impact"/>
          <w:i/>
          <w:iCs/>
          <w:sz w:val="40"/>
          <w:szCs w:val="40"/>
        </w:rPr>
        <w:lastRenderedPageBreak/>
        <w:t>CC1101</w:t>
      </w:r>
    </w:p>
    <w:p w14:paraId="02F9A506" w14:textId="77777777" w:rsidR="001516AB" w:rsidRDefault="001516AB">
      <w:pPr>
        <w:spacing w:line="200" w:lineRule="exact"/>
        <w:rPr>
          <w:sz w:val="20"/>
          <w:szCs w:val="20"/>
        </w:rPr>
      </w:pPr>
    </w:p>
    <w:p w14:paraId="3E3C8184" w14:textId="77777777" w:rsidR="001516AB" w:rsidRDefault="001516AB">
      <w:pPr>
        <w:spacing w:line="200" w:lineRule="exact"/>
        <w:rPr>
          <w:sz w:val="20"/>
          <w:szCs w:val="20"/>
        </w:rPr>
      </w:pPr>
    </w:p>
    <w:p w14:paraId="3241707C" w14:textId="77777777" w:rsidR="001516AB" w:rsidRDefault="001516AB">
      <w:pPr>
        <w:spacing w:line="202" w:lineRule="exact"/>
        <w:rPr>
          <w:sz w:val="20"/>
          <w:szCs w:val="20"/>
        </w:rPr>
      </w:pPr>
    </w:p>
    <w:p w14:paraId="13851320" w14:textId="77777777" w:rsidR="001516AB" w:rsidRDefault="0066520C">
      <w:pPr>
        <w:tabs>
          <w:tab w:val="left" w:pos="580"/>
        </w:tabs>
        <w:ind w:left="40"/>
        <w:rPr>
          <w:sz w:val="20"/>
          <w:szCs w:val="20"/>
        </w:rPr>
      </w:pPr>
      <w:r>
        <w:rPr>
          <w:rFonts w:ascii="Arial" w:eastAsia="Arial" w:hAnsi="Arial" w:cs="Arial"/>
          <w:b/>
          <w:bCs/>
          <w:sz w:val="24"/>
          <w:szCs w:val="24"/>
        </w:rPr>
        <w:t>4</w:t>
      </w:r>
      <w:r>
        <w:rPr>
          <w:sz w:val="20"/>
          <w:szCs w:val="20"/>
        </w:rPr>
        <w:tab/>
      </w:r>
      <w:r>
        <w:rPr>
          <w:rFonts w:ascii="Arial" w:eastAsia="Arial" w:hAnsi="Arial" w:cs="Arial"/>
          <w:b/>
          <w:bCs/>
          <w:sz w:val="24"/>
          <w:szCs w:val="24"/>
        </w:rPr>
        <w:t>Электрические характеристики</w:t>
      </w:r>
    </w:p>
    <w:p w14:paraId="733B7070" w14:textId="77777777" w:rsidR="001516AB" w:rsidRDefault="001516AB">
      <w:pPr>
        <w:spacing w:line="118" w:lineRule="exact"/>
        <w:rPr>
          <w:sz w:val="20"/>
          <w:szCs w:val="20"/>
        </w:rPr>
      </w:pPr>
    </w:p>
    <w:p w14:paraId="4A557345" w14:textId="77777777" w:rsidR="001516AB" w:rsidRDefault="0066520C">
      <w:pPr>
        <w:tabs>
          <w:tab w:val="left" w:pos="600"/>
        </w:tabs>
        <w:ind w:left="40"/>
        <w:rPr>
          <w:sz w:val="20"/>
          <w:szCs w:val="20"/>
        </w:rPr>
      </w:pPr>
      <w:r>
        <w:rPr>
          <w:rFonts w:ascii="Arial" w:eastAsia="Arial" w:hAnsi="Arial" w:cs="Arial"/>
          <w:b/>
          <w:bCs/>
          <w:sz w:val="20"/>
          <w:szCs w:val="20"/>
        </w:rPr>
        <w:t>4.1</w:t>
      </w:r>
      <w:r>
        <w:rPr>
          <w:sz w:val="20"/>
          <w:szCs w:val="20"/>
        </w:rPr>
        <w:tab/>
      </w:r>
      <w:r>
        <w:rPr>
          <w:rFonts w:ascii="Arial" w:eastAsia="Arial" w:hAnsi="Arial" w:cs="Arial"/>
          <w:b/>
          <w:bCs/>
          <w:sz w:val="19"/>
          <w:szCs w:val="19"/>
        </w:rPr>
        <w:t>Потребляемый ток</w:t>
      </w:r>
    </w:p>
    <w:p w14:paraId="4B33FE33" w14:textId="77777777" w:rsidR="001516AB" w:rsidRDefault="001516AB">
      <w:pPr>
        <w:spacing w:line="84" w:lineRule="exact"/>
        <w:rPr>
          <w:sz w:val="20"/>
          <w:szCs w:val="20"/>
        </w:rPr>
      </w:pPr>
    </w:p>
    <w:p w14:paraId="24ABC617" w14:textId="77777777" w:rsidR="001516AB" w:rsidRDefault="0066520C">
      <w:pPr>
        <w:spacing w:line="242" w:lineRule="auto"/>
        <w:ind w:left="40" w:right="40"/>
        <w:jc w:val="both"/>
        <w:rPr>
          <w:rFonts w:ascii="Arial" w:eastAsia="Arial" w:hAnsi="Arial" w:cs="Arial"/>
          <w:sz w:val="16"/>
          <w:szCs w:val="16"/>
        </w:rPr>
      </w:pPr>
      <w:r>
        <w:rPr>
          <w:rFonts w:ascii="Arial" w:eastAsia="Arial" w:hAnsi="Arial" w:cs="Arial"/>
          <w:sz w:val="16"/>
          <w:szCs w:val="16"/>
        </w:rPr>
        <w:t>Т</w:t>
      </w:r>
      <w:r>
        <w:rPr>
          <w:rFonts w:ascii="Arial" w:eastAsia="Arial" w:hAnsi="Arial" w:cs="Arial"/>
          <w:sz w:val="20"/>
          <w:szCs w:val="20"/>
          <w:vertAlign w:val="subscript"/>
        </w:rPr>
        <w:t>А</w:t>
      </w:r>
      <w:r>
        <w:rPr>
          <w:rFonts w:ascii="Arial" w:eastAsia="Arial" w:hAnsi="Arial" w:cs="Arial"/>
          <w:sz w:val="16"/>
          <w:szCs w:val="16"/>
        </w:rPr>
        <w:t xml:space="preserve"> = 25</w:t>
      </w:r>
      <w:r>
        <w:rPr>
          <w:rFonts w:ascii="Symbol" w:eastAsia="Symbol" w:hAnsi="Symbol" w:cs="Symbol"/>
          <w:sz w:val="16"/>
          <w:szCs w:val="16"/>
        </w:rPr>
        <w:t></w:t>
      </w:r>
      <w:r>
        <w:rPr>
          <w:rFonts w:ascii="Arial" w:eastAsia="Arial" w:hAnsi="Arial" w:cs="Arial"/>
          <w:sz w:val="16"/>
          <w:szCs w:val="16"/>
        </w:rPr>
        <w:t>C, VDD = 3,0 В, если не указано иное. Все результаты измерений получены с использованием эталонных образцов CC1101EM.</w:t>
      </w:r>
      <w:hyperlink w:anchor="page96">
        <w:r>
          <w:rPr>
            <w:rFonts w:ascii="Arial" w:eastAsia="Arial" w:hAnsi="Arial" w:cs="Arial"/>
            <w:sz w:val="16"/>
            <w:szCs w:val="16"/>
          </w:rPr>
          <w:t xml:space="preserve">([1] </w:t>
        </w:r>
      </w:hyperlink>
      <w:r>
        <w:rPr>
          <w:rFonts w:ascii="Arial" w:eastAsia="Arial" w:hAnsi="Arial" w:cs="Arial"/>
          <w:sz w:val="16"/>
          <w:szCs w:val="16"/>
        </w:rPr>
        <w:t xml:space="preserve">и </w:t>
      </w:r>
      <w:hyperlink w:anchor="page96">
        <w:r>
          <w:rPr>
            <w:rFonts w:ascii="Arial" w:eastAsia="Arial" w:hAnsi="Arial" w:cs="Arial"/>
            <w:sz w:val="16"/>
            <w:szCs w:val="16"/>
          </w:rPr>
          <w:t>[2])</w:t>
        </w:r>
      </w:hyperlink>
      <w:r>
        <w:rPr>
          <w:rFonts w:ascii="Arial" w:eastAsia="Arial" w:hAnsi="Arial" w:cs="Arial"/>
          <w:sz w:val="16"/>
          <w:szCs w:val="16"/>
        </w:rPr>
        <w:t>. Сниженные текущие настройки</w:t>
      </w:r>
      <w:hyperlink w:anchor="page77">
        <w:r>
          <w:rPr>
            <w:rFonts w:ascii="Arial" w:eastAsia="Arial" w:hAnsi="Arial" w:cs="Arial"/>
            <w:sz w:val="16"/>
            <w:szCs w:val="16"/>
          </w:rPr>
          <w:t>(</w:t>
        </w:r>
        <w:r>
          <w:rPr>
            <w:rFonts w:ascii="Courier New" w:eastAsia="Courier New" w:hAnsi="Courier New" w:cs="Courier New"/>
            <w:sz w:val="16"/>
            <w:szCs w:val="16"/>
          </w:rPr>
          <w:t>MDMCFG2.DEM</w:t>
        </w:r>
        <w:r>
          <w:rPr>
            <w:rFonts w:ascii="Courier New" w:eastAsia="Courier New" w:hAnsi="Courier New" w:cs="Courier New"/>
            <w:sz w:val="16"/>
            <w:szCs w:val="16"/>
          </w:rPr>
          <w:t>_DCFILT_OFF = 1</w:t>
        </w:r>
        <w:r>
          <w:rPr>
            <w:rFonts w:ascii="Arial" w:eastAsia="Arial" w:hAnsi="Arial" w:cs="Arial"/>
            <w:sz w:val="16"/>
            <w:szCs w:val="16"/>
          </w:rPr>
          <w:t xml:space="preserve">) </w:t>
        </w:r>
      </w:hyperlink>
      <w:r>
        <w:rPr>
          <w:rFonts w:ascii="Arial" w:eastAsia="Arial" w:hAnsi="Arial" w:cs="Arial"/>
          <w:sz w:val="16"/>
          <w:szCs w:val="16"/>
        </w:rPr>
        <w:t>дает немного меньшее потребление тока за счет снижения чувствительности. Видеть</w:t>
      </w:r>
      <w:hyperlink w:anchor="page13">
        <w:r>
          <w:rPr>
            <w:rFonts w:ascii="Arial" w:eastAsia="Arial" w:hAnsi="Arial" w:cs="Arial"/>
            <w:sz w:val="16"/>
            <w:szCs w:val="16"/>
          </w:rPr>
          <w:t xml:space="preserve">Таблица 7 </w:t>
        </w:r>
      </w:hyperlink>
      <w:r>
        <w:rPr>
          <w:rFonts w:ascii="Arial" w:eastAsia="Arial" w:hAnsi="Arial" w:cs="Arial"/>
          <w:sz w:val="16"/>
          <w:szCs w:val="16"/>
        </w:rPr>
        <w:t>для получения дополнительных сведений о потреблении тока и чувствительности.</w:t>
      </w:r>
    </w:p>
    <w:p w14:paraId="6CDB38D8" w14:textId="77777777" w:rsidR="001516AB" w:rsidRDefault="001516AB">
      <w:pPr>
        <w:spacing w:line="105" w:lineRule="exact"/>
        <w:rPr>
          <w:rFonts w:ascii="Arial" w:eastAsia="Arial" w:hAnsi="Arial" w:cs="Arial"/>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2440"/>
        <w:gridCol w:w="30"/>
        <w:gridCol w:w="460"/>
        <w:gridCol w:w="440"/>
        <w:gridCol w:w="500"/>
        <w:gridCol w:w="480"/>
        <w:gridCol w:w="4760"/>
      </w:tblGrid>
      <w:tr w:rsidR="001516AB" w14:paraId="6FDE6582" w14:textId="77777777">
        <w:trPr>
          <w:trHeight w:val="246"/>
        </w:trPr>
        <w:tc>
          <w:tcPr>
            <w:tcW w:w="2440" w:type="dxa"/>
            <w:tcBorders>
              <w:top w:val="single" w:sz="8" w:space="0" w:color="auto"/>
              <w:left w:val="single" w:sz="8" w:space="0" w:color="auto"/>
              <w:right w:val="single" w:sz="8" w:space="0" w:color="auto"/>
            </w:tcBorders>
            <w:shd w:val="clear" w:color="auto" w:fill="DFDFDF"/>
            <w:vAlign w:val="bottom"/>
          </w:tcPr>
          <w:p w14:paraId="3120A42A" w14:textId="77777777" w:rsidR="001516AB" w:rsidRDefault="0066520C">
            <w:pPr>
              <w:ind w:left="100"/>
              <w:rPr>
                <w:sz w:val="20"/>
                <w:szCs w:val="20"/>
              </w:rPr>
            </w:pPr>
            <w:r>
              <w:rPr>
                <w:rFonts w:ascii="Arial" w:eastAsia="Arial" w:hAnsi="Arial" w:cs="Arial"/>
                <w:b/>
                <w:bCs/>
                <w:sz w:val="16"/>
                <w:szCs w:val="16"/>
              </w:rPr>
              <w:t>Параметр</w:t>
            </w:r>
          </w:p>
        </w:tc>
        <w:tc>
          <w:tcPr>
            <w:tcW w:w="20" w:type="dxa"/>
            <w:tcBorders>
              <w:top w:val="single" w:sz="8" w:space="0" w:color="auto"/>
            </w:tcBorders>
            <w:vAlign w:val="bottom"/>
          </w:tcPr>
          <w:p w14:paraId="4C46B619" w14:textId="77777777" w:rsidR="001516AB" w:rsidRDefault="001516AB">
            <w:pPr>
              <w:rPr>
                <w:sz w:val="21"/>
                <w:szCs w:val="21"/>
              </w:rPr>
            </w:pPr>
          </w:p>
        </w:tc>
        <w:tc>
          <w:tcPr>
            <w:tcW w:w="460" w:type="dxa"/>
            <w:tcBorders>
              <w:top w:val="single" w:sz="8" w:space="0" w:color="auto"/>
              <w:right w:val="single" w:sz="8" w:space="0" w:color="auto"/>
            </w:tcBorders>
            <w:shd w:val="clear" w:color="auto" w:fill="DFDFDF"/>
            <w:vAlign w:val="bottom"/>
          </w:tcPr>
          <w:p w14:paraId="4FC4CAED" w14:textId="77777777" w:rsidR="001516AB" w:rsidRDefault="0066520C">
            <w:pPr>
              <w:ind w:left="40"/>
              <w:rPr>
                <w:sz w:val="20"/>
                <w:szCs w:val="20"/>
              </w:rPr>
            </w:pPr>
            <w:r>
              <w:rPr>
                <w:rFonts w:ascii="Arial" w:eastAsia="Arial" w:hAnsi="Arial" w:cs="Arial"/>
                <w:b/>
                <w:bCs/>
                <w:sz w:val="16"/>
                <w:szCs w:val="16"/>
                <w:highlight w:val="lightGray"/>
              </w:rPr>
              <w:t>Мин.</w:t>
            </w:r>
          </w:p>
        </w:tc>
        <w:tc>
          <w:tcPr>
            <w:tcW w:w="440" w:type="dxa"/>
            <w:tcBorders>
              <w:top w:val="single" w:sz="8" w:space="0" w:color="auto"/>
              <w:right w:val="single" w:sz="8" w:space="0" w:color="auto"/>
            </w:tcBorders>
            <w:shd w:val="clear" w:color="auto" w:fill="DFDFDF"/>
            <w:vAlign w:val="bottom"/>
          </w:tcPr>
          <w:p w14:paraId="4BA9CAE0" w14:textId="77777777" w:rsidR="001516AB" w:rsidRDefault="0066520C">
            <w:pPr>
              <w:ind w:left="40"/>
              <w:rPr>
                <w:sz w:val="20"/>
                <w:szCs w:val="20"/>
              </w:rPr>
            </w:pPr>
            <w:r>
              <w:rPr>
                <w:rFonts w:ascii="Arial" w:eastAsia="Arial" w:hAnsi="Arial" w:cs="Arial"/>
                <w:b/>
                <w:bCs/>
                <w:sz w:val="16"/>
                <w:szCs w:val="16"/>
                <w:highlight w:val="lightGray"/>
              </w:rPr>
              <w:t>Тип</w:t>
            </w:r>
          </w:p>
        </w:tc>
        <w:tc>
          <w:tcPr>
            <w:tcW w:w="500" w:type="dxa"/>
            <w:tcBorders>
              <w:top w:val="single" w:sz="8" w:space="0" w:color="auto"/>
              <w:right w:val="single" w:sz="8" w:space="0" w:color="auto"/>
            </w:tcBorders>
            <w:shd w:val="clear" w:color="auto" w:fill="DFDFDF"/>
            <w:vAlign w:val="bottom"/>
          </w:tcPr>
          <w:p w14:paraId="4BD8D8FA" w14:textId="77777777" w:rsidR="001516AB" w:rsidRDefault="0066520C">
            <w:pPr>
              <w:jc w:val="center"/>
              <w:rPr>
                <w:sz w:val="20"/>
                <w:szCs w:val="20"/>
              </w:rPr>
            </w:pPr>
            <w:r>
              <w:rPr>
                <w:rFonts w:ascii="Arial" w:eastAsia="Arial" w:hAnsi="Arial" w:cs="Arial"/>
                <w:b/>
                <w:bCs/>
                <w:w w:val="96"/>
                <w:sz w:val="16"/>
                <w:szCs w:val="16"/>
                <w:highlight w:val="lightGray"/>
              </w:rPr>
              <w:t>Максимум</w:t>
            </w:r>
          </w:p>
        </w:tc>
        <w:tc>
          <w:tcPr>
            <w:tcW w:w="480" w:type="dxa"/>
            <w:tcBorders>
              <w:top w:val="single" w:sz="8" w:space="0" w:color="auto"/>
              <w:right w:val="single" w:sz="8" w:space="0" w:color="auto"/>
            </w:tcBorders>
            <w:shd w:val="clear" w:color="auto" w:fill="DFDFDF"/>
            <w:vAlign w:val="bottom"/>
          </w:tcPr>
          <w:p w14:paraId="5908D459" w14:textId="77777777" w:rsidR="001516AB" w:rsidRDefault="0066520C">
            <w:pPr>
              <w:jc w:val="center"/>
              <w:rPr>
                <w:sz w:val="20"/>
                <w:szCs w:val="20"/>
              </w:rPr>
            </w:pPr>
            <w:r>
              <w:rPr>
                <w:rFonts w:ascii="Arial" w:eastAsia="Arial" w:hAnsi="Arial" w:cs="Arial"/>
                <w:b/>
                <w:bCs/>
                <w:sz w:val="16"/>
                <w:szCs w:val="16"/>
                <w:highlight w:val="lightGray"/>
              </w:rPr>
              <w:t xml:space="preserve">Единица </w:t>
            </w:r>
            <w:r>
              <w:rPr>
                <w:rFonts w:ascii="Arial" w:eastAsia="Arial" w:hAnsi="Arial" w:cs="Arial"/>
                <w:b/>
                <w:bCs/>
                <w:sz w:val="16"/>
                <w:szCs w:val="16"/>
                <w:highlight w:val="lightGray"/>
              </w:rPr>
              <w:t>измерения</w:t>
            </w:r>
          </w:p>
        </w:tc>
        <w:tc>
          <w:tcPr>
            <w:tcW w:w="4760" w:type="dxa"/>
            <w:tcBorders>
              <w:top w:val="single" w:sz="8" w:space="0" w:color="auto"/>
              <w:right w:val="single" w:sz="8" w:space="0" w:color="auto"/>
            </w:tcBorders>
            <w:shd w:val="clear" w:color="auto" w:fill="DFDFDF"/>
            <w:vAlign w:val="bottom"/>
          </w:tcPr>
          <w:p w14:paraId="42C738E4" w14:textId="77777777" w:rsidR="001516AB" w:rsidRDefault="0066520C">
            <w:pPr>
              <w:ind w:left="60"/>
              <w:rPr>
                <w:sz w:val="20"/>
                <w:szCs w:val="20"/>
              </w:rPr>
            </w:pPr>
            <w:r>
              <w:rPr>
                <w:rFonts w:ascii="Arial" w:eastAsia="Arial" w:hAnsi="Arial" w:cs="Arial"/>
                <w:b/>
                <w:bCs/>
                <w:sz w:val="16"/>
                <w:szCs w:val="16"/>
              </w:rPr>
              <w:t>Состояние</w:t>
            </w:r>
          </w:p>
        </w:tc>
      </w:tr>
      <w:tr w:rsidR="001516AB" w14:paraId="0E584B94" w14:textId="77777777">
        <w:trPr>
          <w:trHeight w:val="69"/>
        </w:trPr>
        <w:tc>
          <w:tcPr>
            <w:tcW w:w="2440" w:type="dxa"/>
            <w:tcBorders>
              <w:left w:val="single" w:sz="8" w:space="0" w:color="auto"/>
              <w:bottom w:val="single" w:sz="8" w:space="0" w:color="auto"/>
              <w:right w:val="single" w:sz="8" w:space="0" w:color="auto"/>
            </w:tcBorders>
            <w:shd w:val="clear" w:color="auto" w:fill="DFDFDF"/>
            <w:vAlign w:val="bottom"/>
          </w:tcPr>
          <w:p w14:paraId="41E90E88" w14:textId="77777777" w:rsidR="001516AB" w:rsidRDefault="001516AB">
            <w:pPr>
              <w:rPr>
                <w:sz w:val="5"/>
                <w:szCs w:val="5"/>
              </w:rPr>
            </w:pPr>
          </w:p>
        </w:tc>
        <w:tc>
          <w:tcPr>
            <w:tcW w:w="20" w:type="dxa"/>
            <w:tcBorders>
              <w:bottom w:val="single" w:sz="8" w:space="0" w:color="auto"/>
            </w:tcBorders>
            <w:vAlign w:val="bottom"/>
          </w:tcPr>
          <w:p w14:paraId="24DF5D3C" w14:textId="77777777" w:rsidR="001516AB" w:rsidRDefault="001516AB">
            <w:pPr>
              <w:rPr>
                <w:sz w:val="5"/>
                <w:szCs w:val="5"/>
              </w:rPr>
            </w:pPr>
          </w:p>
        </w:tc>
        <w:tc>
          <w:tcPr>
            <w:tcW w:w="460" w:type="dxa"/>
            <w:tcBorders>
              <w:bottom w:val="single" w:sz="8" w:space="0" w:color="auto"/>
              <w:right w:val="single" w:sz="8" w:space="0" w:color="auto"/>
            </w:tcBorders>
            <w:shd w:val="clear" w:color="auto" w:fill="DFDFDF"/>
            <w:vAlign w:val="bottom"/>
          </w:tcPr>
          <w:p w14:paraId="28089ADE" w14:textId="77777777" w:rsidR="001516AB" w:rsidRDefault="001516AB">
            <w:pPr>
              <w:rPr>
                <w:sz w:val="5"/>
                <w:szCs w:val="5"/>
              </w:rPr>
            </w:pPr>
          </w:p>
        </w:tc>
        <w:tc>
          <w:tcPr>
            <w:tcW w:w="440" w:type="dxa"/>
            <w:tcBorders>
              <w:bottom w:val="single" w:sz="8" w:space="0" w:color="auto"/>
              <w:right w:val="single" w:sz="8" w:space="0" w:color="auto"/>
            </w:tcBorders>
            <w:shd w:val="clear" w:color="auto" w:fill="DFDFDF"/>
            <w:vAlign w:val="bottom"/>
          </w:tcPr>
          <w:p w14:paraId="6D2A08D8" w14:textId="77777777" w:rsidR="001516AB" w:rsidRDefault="001516AB">
            <w:pPr>
              <w:rPr>
                <w:sz w:val="5"/>
                <w:szCs w:val="5"/>
              </w:rPr>
            </w:pPr>
          </w:p>
        </w:tc>
        <w:tc>
          <w:tcPr>
            <w:tcW w:w="500" w:type="dxa"/>
            <w:tcBorders>
              <w:bottom w:val="single" w:sz="8" w:space="0" w:color="auto"/>
              <w:right w:val="single" w:sz="8" w:space="0" w:color="auto"/>
            </w:tcBorders>
            <w:shd w:val="clear" w:color="auto" w:fill="DFDFDF"/>
            <w:vAlign w:val="bottom"/>
          </w:tcPr>
          <w:p w14:paraId="00A22A47" w14:textId="77777777" w:rsidR="001516AB" w:rsidRDefault="001516AB">
            <w:pPr>
              <w:rPr>
                <w:sz w:val="5"/>
                <w:szCs w:val="5"/>
              </w:rPr>
            </w:pPr>
          </w:p>
        </w:tc>
        <w:tc>
          <w:tcPr>
            <w:tcW w:w="480" w:type="dxa"/>
            <w:tcBorders>
              <w:bottom w:val="single" w:sz="8" w:space="0" w:color="auto"/>
              <w:right w:val="single" w:sz="8" w:space="0" w:color="auto"/>
            </w:tcBorders>
            <w:shd w:val="clear" w:color="auto" w:fill="DFDFDF"/>
            <w:vAlign w:val="bottom"/>
          </w:tcPr>
          <w:p w14:paraId="683C972B" w14:textId="77777777" w:rsidR="001516AB" w:rsidRDefault="001516AB">
            <w:pPr>
              <w:rPr>
                <w:sz w:val="5"/>
                <w:szCs w:val="5"/>
              </w:rPr>
            </w:pPr>
          </w:p>
        </w:tc>
        <w:tc>
          <w:tcPr>
            <w:tcW w:w="4760" w:type="dxa"/>
            <w:tcBorders>
              <w:bottom w:val="single" w:sz="8" w:space="0" w:color="auto"/>
              <w:right w:val="single" w:sz="8" w:space="0" w:color="auto"/>
            </w:tcBorders>
            <w:shd w:val="clear" w:color="auto" w:fill="DFDFDF"/>
            <w:vAlign w:val="bottom"/>
          </w:tcPr>
          <w:p w14:paraId="7780415C" w14:textId="77777777" w:rsidR="001516AB" w:rsidRDefault="001516AB">
            <w:pPr>
              <w:rPr>
                <w:sz w:val="5"/>
                <w:szCs w:val="5"/>
              </w:rPr>
            </w:pPr>
          </w:p>
        </w:tc>
      </w:tr>
      <w:tr w:rsidR="001516AB" w14:paraId="6A5EC218" w14:textId="77777777">
        <w:trPr>
          <w:trHeight w:val="237"/>
        </w:trPr>
        <w:tc>
          <w:tcPr>
            <w:tcW w:w="2440" w:type="dxa"/>
            <w:tcBorders>
              <w:left w:val="single" w:sz="8" w:space="0" w:color="auto"/>
              <w:right w:val="single" w:sz="8" w:space="0" w:color="auto"/>
            </w:tcBorders>
            <w:vAlign w:val="bottom"/>
          </w:tcPr>
          <w:p w14:paraId="6C5828A2" w14:textId="77777777" w:rsidR="001516AB" w:rsidRDefault="0066520C">
            <w:pPr>
              <w:ind w:left="100"/>
              <w:rPr>
                <w:sz w:val="20"/>
                <w:szCs w:val="20"/>
              </w:rPr>
            </w:pPr>
            <w:r>
              <w:rPr>
                <w:rFonts w:ascii="Arial" w:eastAsia="Arial" w:hAnsi="Arial" w:cs="Arial"/>
                <w:sz w:val="16"/>
                <w:szCs w:val="16"/>
              </w:rPr>
              <w:t>Потребление тока в мощности</w:t>
            </w:r>
          </w:p>
        </w:tc>
        <w:tc>
          <w:tcPr>
            <w:tcW w:w="20" w:type="dxa"/>
            <w:shd w:val="clear" w:color="auto" w:fill="000000"/>
            <w:vAlign w:val="bottom"/>
          </w:tcPr>
          <w:p w14:paraId="0D1BADB7" w14:textId="77777777" w:rsidR="001516AB" w:rsidRDefault="001516AB">
            <w:pPr>
              <w:rPr>
                <w:sz w:val="20"/>
                <w:szCs w:val="20"/>
              </w:rPr>
            </w:pPr>
          </w:p>
        </w:tc>
        <w:tc>
          <w:tcPr>
            <w:tcW w:w="460" w:type="dxa"/>
            <w:tcBorders>
              <w:right w:val="single" w:sz="8" w:space="0" w:color="auto"/>
            </w:tcBorders>
            <w:vAlign w:val="bottom"/>
          </w:tcPr>
          <w:p w14:paraId="79E3F774" w14:textId="77777777" w:rsidR="001516AB" w:rsidRDefault="001516AB">
            <w:pPr>
              <w:rPr>
                <w:sz w:val="20"/>
                <w:szCs w:val="20"/>
              </w:rPr>
            </w:pPr>
          </w:p>
        </w:tc>
        <w:tc>
          <w:tcPr>
            <w:tcW w:w="440" w:type="dxa"/>
            <w:tcBorders>
              <w:right w:val="single" w:sz="8" w:space="0" w:color="auto"/>
            </w:tcBorders>
            <w:vAlign w:val="bottom"/>
          </w:tcPr>
          <w:p w14:paraId="39992343" w14:textId="77777777" w:rsidR="001516AB" w:rsidRDefault="0066520C">
            <w:pPr>
              <w:jc w:val="center"/>
              <w:rPr>
                <w:sz w:val="20"/>
                <w:szCs w:val="20"/>
              </w:rPr>
            </w:pPr>
            <w:r>
              <w:rPr>
                <w:rFonts w:ascii="Arial" w:eastAsia="Arial" w:hAnsi="Arial" w:cs="Arial"/>
                <w:sz w:val="16"/>
                <w:szCs w:val="16"/>
              </w:rPr>
              <w:t>0,2</w:t>
            </w:r>
          </w:p>
        </w:tc>
        <w:tc>
          <w:tcPr>
            <w:tcW w:w="500" w:type="dxa"/>
            <w:tcBorders>
              <w:right w:val="single" w:sz="8" w:space="0" w:color="auto"/>
            </w:tcBorders>
            <w:vAlign w:val="bottom"/>
          </w:tcPr>
          <w:p w14:paraId="42EAA093" w14:textId="77777777" w:rsidR="001516AB" w:rsidRDefault="0066520C">
            <w:pPr>
              <w:ind w:right="140"/>
              <w:jc w:val="right"/>
              <w:rPr>
                <w:sz w:val="20"/>
                <w:szCs w:val="20"/>
              </w:rPr>
            </w:pPr>
            <w:r>
              <w:rPr>
                <w:rFonts w:ascii="Arial" w:eastAsia="Arial" w:hAnsi="Arial" w:cs="Arial"/>
                <w:sz w:val="16"/>
                <w:szCs w:val="16"/>
              </w:rPr>
              <w:t>1</w:t>
            </w:r>
          </w:p>
        </w:tc>
        <w:tc>
          <w:tcPr>
            <w:tcW w:w="480" w:type="dxa"/>
            <w:tcBorders>
              <w:right w:val="single" w:sz="8" w:space="0" w:color="auto"/>
            </w:tcBorders>
            <w:vAlign w:val="bottom"/>
          </w:tcPr>
          <w:p w14:paraId="3E1EFC12"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А</w:t>
            </w:r>
          </w:p>
        </w:tc>
        <w:tc>
          <w:tcPr>
            <w:tcW w:w="4760" w:type="dxa"/>
            <w:tcBorders>
              <w:right w:val="single" w:sz="8" w:space="0" w:color="auto"/>
            </w:tcBorders>
            <w:vAlign w:val="bottom"/>
          </w:tcPr>
          <w:p w14:paraId="45B9221E" w14:textId="77777777" w:rsidR="001516AB" w:rsidRDefault="0066520C">
            <w:pPr>
              <w:ind w:left="60"/>
              <w:rPr>
                <w:sz w:val="20"/>
                <w:szCs w:val="20"/>
              </w:rPr>
            </w:pPr>
            <w:r>
              <w:rPr>
                <w:rFonts w:ascii="Arial" w:eastAsia="Arial" w:hAnsi="Arial" w:cs="Arial"/>
                <w:sz w:val="16"/>
                <w:szCs w:val="16"/>
              </w:rPr>
              <w:t>Стабилизатор напряжения на цифровой части отключен, значения регистров сохраняются</w:t>
            </w:r>
          </w:p>
        </w:tc>
      </w:tr>
      <w:tr w:rsidR="001516AB" w14:paraId="4381A9D8" w14:textId="77777777">
        <w:trPr>
          <w:trHeight w:val="176"/>
        </w:trPr>
        <w:tc>
          <w:tcPr>
            <w:tcW w:w="2440" w:type="dxa"/>
            <w:tcBorders>
              <w:left w:val="single" w:sz="8" w:space="0" w:color="auto"/>
              <w:right w:val="single" w:sz="8" w:space="0" w:color="auto"/>
            </w:tcBorders>
            <w:vAlign w:val="bottom"/>
          </w:tcPr>
          <w:p w14:paraId="504913D2" w14:textId="77777777" w:rsidR="001516AB" w:rsidRDefault="0066520C">
            <w:pPr>
              <w:spacing w:line="176" w:lineRule="exact"/>
              <w:ind w:left="100"/>
              <w:rPr>
                <w:sz w:val="20"/>
                <w:szCs w:val="20"/>
              </w:rPr>
            </w:pPr>
            <w:r>
              <w:rPr>
                <w:rFonts w:ascii="Arial" w:eastAsia="Arial" w:hAnsi="Arial" w:cs="Arial"/>
                <w:sz w:val="16"/>
                <w:szCs w:val="16"/>
              </w:rPr>
              <w:t>режимы вниз</w:t>
            </w:r>
          </w:p>
        </w:tc>
        <w:tc>
          <w:tcPr>
            <w:tcW w:w="20" w:type="dxa"/>
            <w:shd w:val="clear" w:color="auto" w:fill="000000"/>
            <w:vAlign w:val="bottom"/>
          </w:tcPr>
          <w:p w14:paraId="1E8A37DB" w14:textId="77777777" w:rsidR="001516AB" w:rsidRDefault="001516AB">
            <w:pPr>
              <w:rPr>
                <w:sz w:val="15"/>
                <w:szCs w:val="15"/>
              </w:rPr>
            </w:pPr>
          </w:p>
        </w:tc>
        <w:tc>
          <w:tcPr>
            <w:tcW w:w="460" w:type="dxa"/>
            <w:tcBorders>
              <w:right w:val="single" w:sz="8" w:space="0" w:color="auto"/>
            </w:tcBorders>
            <w:vAlign w:val="bottom"/>
          </w:tcPr>
          <w:p w14:paraId="378D9ADC" w14:textId="77777777" w:rsidR="001516AB" w:rsidRDefault="001516AB">
            <w:pPr>
              <w:rPr>
                <w:sz w:val="15"/>
                <w:szCs w:val="15"/>
              </w:rPr>
            </w:pPr>
          </w:p>
        </w:tc>
        <w:tc>
          <w:tcPr>
            <w:tcW w:w="440" w:type="dxa"/>
            <w:tcBorders>
              <w:right w:val="single" w:sz="8" w:space="0" w:color="auto"/>
            </w:tcBorders>
            <w:vAlign w:val="bottom"/>
          </w:tcPr>
          <w:p w14:paraId="4E7ABCA4" w14:textId="77777777" w:rsidR="001516AB" w:rsidRDefault="001516AB">
            <w:pPr>
              <w:rPr>
                <w:sz w:val="15"/>
                <w:szCs w:val="15"/>
              </w:rPr>
            </w:pPr>
          </w:p>
        </w:tc>
        <w:tc>
          <w:tcPr>
            <w:tcW w:w="500" w:type="dxa"/>
            <w:tcBorders>
              <w:right w:val="single" w:sz="8" w:space="0" w:color="auto"/>
            </w:tcBorders>
            <w:vAlign w:val="bottom"/>
          </w:tcPr>
          <w:p w14:paraId="55A3CDCC" w14:textId="77777777" w:rsidR="001516AB" w:rsidRDefault="001516AB">
            <w:pPr>
              <w:rPr>
                <w:sz w:val="15"/>
                <w:szCs w:val="15"/>
              </w:rPr>
            </w:pPr>
          </w:p>
        </w:tc>
        <w:tc>
          <w:tcPr>
            <w:tcW w:w="480" w:type="dxa"/>
            <w:tcBorders>
              <w:right w:val="single" w:sz="8" w:space="0" w:color="auto"/>
            </w:tcBorders>
            <w:vAlign w:val="bottom"/>
          </w:tcPr>
          <w:p w14:paraId="081AEC5F" w14:textId="77777777" w:rsidR="001516AB" w:rsidRDefault="001516AB">
            <w:pPr>
              <w:rPr>
                <w:sz w:val="15"/>
                <w:szCs w:val="15"/>
              </w:rPr>
            </w:pPr>
          </w:p>
        </w:tc>
        <w:tc>
          <w:tcPr>
            <w:tcW w:w="4760" w:type="dxa"/>
            <w:tcBorders>
              <w:right w:val="single" w:sz="8" w:space="0" w:color="auto"/>
            </w:tcBorders>
            <w:vAlign w:val="bottom"/>
          </w:tcPr>
          <w:p w14:paraId="0BEAA326" w14:textId="77777777" w:rsidR="001516AB" w:rsidRDefault="0066520C">
            <w:pPr>
              <w:spacing w:line="176" w:lineRule="exact"/>
              <w:ind w:left="60"/>
              <w:rPr>
                <w:sz w:val="20"/>
                <w:szCs w:val="20"/>
              </w:rPr>
            </w:pPr>
            <w:r>
              <w:rPr>
                <w:rFonts w:ascii="Arial" w:eastAsia="Arial" w:hAnsi="Arial" w:cs="Arial"/>
                <w:sz w:val="16"/>
                <w:szCs w:val="16"/>
              </w:rPr>
              <w:t>(Состояние СОН). Все выводы GDO запрограммированы на 0x2F (HW на 0)</w:t>
            </w:r>
          </w:p>
        </w:tc>
      </w:tr>
      <w:tr w:rsidR="001516AB" w14:paraId="6F4FF03A" w14:textId="77777777">
        <w:trPr>
          <w:trHeight w:val="64"/>
        </w:trPr>
        <w:tc>
          <w:tcPr>
            <w:tcW w:w="2440" w:type="dxa"/>
            <w:tcBorders>
              <w:left w:val="single" w:sz="8" w:space="0" w:color="auto"/>
              <w:right w:val="single" w:sz="8" w:space="0" w:color="auto"/>
            </w:tcBorders>
            <w:vAlign w:val="bottom"/>
          </w:tcPr>
          <w:p w14:paraId="605D906B" w14:textId="77777777" w:rsidR="001516AB" w:rsidRDefault="001516AB">
            <w:pPr>
              <w:rPr>
                <w:sz w:val="5"/>
                <w:szCs w:val="5"/>
              </w:rPr>
            </w:pPr>
          </w:p>
        </w:tc>
        <w:tc>
          <w:tcPr>
            <w:tcW w:w="20" w:type="dxa"/>
            <w:tcBorders>
              <w:bottom w:val="single" w:sz="8" w:space="0" w:color="auto"/>
            </w:tcBorders>
            <w:shd w:val="clear" w:color="auto" w:fill="000000"/>
            <w:vAlign w:val="bottom"/>
          </w:tcPr>
          <w:p w14:paraId="007A479F" w14:textId="77777777" w:rsidR="001516AB" w:rsidRDefault="001516AB">
            <w:pPr>
              <w:rPr>
                <w:sz w:val="5"/>
                <w:szCs w:val="5"/>
              </w:rPr>
            </w:pPr>
          </w:p>
        </w:tc>
        <w:tc>
          <w:tcPr>
            <w:tcW w:w="460" w:type="dxa"/>
            <w:tcBorders>
              <w:bottom w:val="single" w:sz="8" w:space="0" w:color="auto"/>
              <w:right w:val="single" w:sz="8" w:space="0" w:color="auto"/>
            </w:tcBorders>
            <w:vAlign w:val="bottom"/>
          </w:tcPr>
          <w:p w14:paraId="6E1A3DB4" w14:textId="77777777" w:rsidR="001516AB" w:rsidRDefault="001516AB">
            <w:pPr>
              <w:rPr>
                <w:sz w:val="5"/>
                <w:szCs w:val="5"/>
              </w:rPr>
            </w:pPr>
          </w:p>
        </w:tc>
        <w:tc>
          <w:tcPr>
            <w:tcW w:w="440" w:type="dxa"/>
            <w:tcBorders>
              <w:bottom w:val="single" w:sz="8" w:space="0" w:color="auto"/>
              <w:right w:val="single" w:sz="8" w:space="0" w:color="auto"/>
            </w:tcBorders>
            <w:vAlign w:val="bottom"/>
          </w:tcPr>
          <w:p w14:paraId="7FBE2344" w14:textId="77777777" w:rsidR="001516AB" w:rsidRDefault="001516AB">
            <w:pPr>
              <w:rPr>
                <w:sz w:val="5"/>
                <w:szCs w:val="5"/>
              </w:rPr>
            </w:pPr>
          </w:p>
        </w:tc>
        <w:tc>
          <w:tcPr>
            <w:tcW w:w="500" w:type="dxa"/>
            <w:tcBorders>
              <w:bottom w:val="single" w:sz="8" w:space="0" w:color="auto"/>
              <w:right w:val="single" w:sz="8" w:space="0" w:color="auto"/>
            </w:tcBorders>
            <w:vAlign w:val="bottom"/>
          </w:tcPr>
          <w:p w14:paraId="3C5BDD44" w14:textId="77777777" w:rsidR="001516AB" w:rsidRDefault="001516AB">
            <w:pPr>
              <w:rPr>
                <w:sz w:val="5"/>
                <w:szCs w:val="5"/>
              </w:rPr>
            </w:pPr>
          </w:p>
        </w:tc>
        <w:tc>
          <w:tcPr>
            <w:tcW w:w="480" w:type="dxa"/>
            <w:tcBorders>
              <w:bottom w:val="single" w:sz="8" w:space="0" w:color="auto"/>
              <w:right w:val="single" w:sz="8" w:space="0" w:color="auto"/>
            </w:tcBorders>
            <w:vAlign w:val="bottom"/>
          </w:tcPr>
          <w:p w14:paraId="2B445365"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77400D6C" w14:textId="77777777" w:rsidR="001516AB" w:rsidRDefault="001516AB">
            <w:pPr>
              <w:rPr>
                <w:sz w:val="5"/>
                <w:szCs w:val="5"/>
              </w:rPr>
            </w:pPr>
          </w:p>
        </w:tc>
      </w:tr>
      <w:tr w:rsidR="001516AB" w14:paraId="663F1AC8" w14:textId="77777777">
        <w:trPr>
          <w:trHeight w:val="241"/>
        </w:trPr>
        <w:tc>
          <w:tcPr>
            <w:tcW w:w="2440" w:type="dxa"/>
            <w:tcBorders>
              <w:left w:val="single" w:sz="8" w:space="0" w:color="auto"/>
              <w:right w:val="single" w:sz="8" w:space="0" w:color="auto"/>
            </w:tcBorders>
            <w:vAlign w:val="bottom"/>
          </w:tcPr>
          <w:p w14:paraId="68BFD4FB" w14:textId="77777777" w:rsidR="001516AB" w:rsidRDefault="001516AB">
            <w:pPr>
              <w:rPr>
                <w:sz w:val="20"/>
                <w:szCs w:val="20"/>
              </w:rPr>
            </w:pPr>
          </w:p>
        </w:tc>
        <w:tc>
          <w:tcPr>
            <w:tcW w:w="20" w:type="dxa"/>
            <w:shd w:val="clear" w:color="auto" w:fill="000000"/>
            <w:vAlign w:val="bottom"/>
          </w:tcPr>
          <w:p w14:paraId="225AA163" w14:textId="77777777" w:rsidR="001516AB" w:rsidRDefault="001516AB">
            <w:pPr>
              <w:rPr>
                <w:sz w:val="20"/>
                <w:szCs w:val="20"/>
              </w:rPr>
            </w:pPr>
          </w:p>
        </w:tc>
        <w:tc>
          <w:tcPr>
            <w:tcW w:w="460" w:type="dxa"/>
            <w:tcBorders>
              <w:right w:val="single" w:sz="8" w:space="0" w:color="auto"/>
            </w:tcBorders>
            <w:vAlign w:val="bottom"/>
          </w:tcPr>
          <w:p w14:paraId="09EE24A4" w14:textId="77777777" w:rsidR="001516AB" w:rsidRDefault="001516AB">
            <w:pPr>
              <w:rPr>
                <w:sz w:val="20"/>
                <w:szCs w:val="20"/>
              </w:rPr>
            </w:pPr>
          </w:p>
        </w:tc>
        <w:tc>
          <w:tcPr>
            <w:tcW w:w="440" w:type="dxa"/>
            <w:tcBorders>
              <w:right w:val="single" w:sz="8" w:space="0" w:color="auto"/>
            </w:tcBorders>
            <w:vAlign w:val="bottom"/>
          </w:tcPr>
          <w:p w14:paraId="10005A9C" w14:textId="77777777" w:rsidR="001516AB" w:rsidRDefault="0066520C">
            <w:pPr>
              <w:jc w:val="center"/>
              <w:rPr>
                <w:sz w:val="20"/>
                <w:szCs w:val="20"/>
              </w:rPr>
            </w:pPr>
            <w:r>
              <w:rPr>
                <w:rFonts w:ascii="Arial" w:eastAsia="Arial" w:hAnsi="Arial" w:cs="Arial"/>
                <w:sz w:val="16"/>
                <w:szCs w:val="16"/>
              </w:rPr>
              <w:t>0,5</w:t>
            </w:r>
          </w:p>
        </w:tc>
        <w:tc>
          <w:tcPr>
            <w:tcW w:w="500" w:type="dxa"/>
            <w:tcBorders>
              <w:right w:val="single" w:sz="8" w:space="0" w:color="auto"/>
            </w:tcBorders>
            <w:vAlign w:val="bottom"/>
          </w:tcPr>
          <w:p w14:paraId="78A0BA88" w14:textId="77777777" w:rsidR="001516AB" w:rsidRDefault="001516AB">
            <w:pPr>
              <w:rPr>
                <w:sz w:val="20"/>
                <w:szCs w:val="20"/>
              </w:rPr>
            </w:pPr>
          </w:p>
        </w:tc>
        <w:tc>
          <w:tcPr>
            <w:tcW w:w="480" w:type="dxa"/>
            <w:tcBorders>
              <w:right w:val="single" w:sz="8" w:space="0" w:color="auto"/>
            </w:tcBorders>
            <w:vAlign w:val="bottom"/>
          </w:tcPr>
          <w:p w14:paraId="4920E586"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А</w:t>
            </w:r>
          </w:p>
        </w:tc>
        <w:tc>
          <w:tcPr>
            <w:tcW w:w="4760" w:type="dxa"/>
            <w:tcBorders>
              <w:right w:val="single" w:sz="8" w:space="0" w:color="auto"/>
            </w:tcBorders>
            <w:vAlign w:val="bottom"/>
          </w:tcPr>
          <w:p w14:paraId="0E1211BC" w14:textId="77777777" w:rsidR="001516AB" w:rsidRDefault="0066520C">
            <w:pPr>
              <w:ind w:left="60"/>
              <w:rPr>
                <w:sz w:val="20"/>
                <w:szCs w:val="20"/>
              </w:rPr>
            </w:pPr>
            <w:r>
              <w:rPr>
                <w:rFonts w:ascii="Arial" w:eastAsia="Arial" w:hAnsi="Arial" w:cs="Arial"/>
                <w:sz w:val="16"/>
                <w:szCs w:val="16"/>
              </w:rPr>
              <w:t>Стабилизатор напряжения на цифровой части отключен, значения регистров сохраняются, низкий-</w:t>
            </w:r>
          </w:p>
        </w:tc>
      </w:tr>
      <w:tr w:rsidR="001516AB" w14:paraId="252AB925" w14:textId="77777777">
        <w:trPr>
          <w:trHeight w:val="176"/>
        </w:trPr>
        <w:tc>
          <w:tcPr>
            <w:tcW w:w="2440" w:type="dxa"/>
            <w:tcBorders>
              <w:left w:val="single" w:sz="8" w:space="0" w:color="auto"/>
              <w:right w:val="single" w:sz="8" w:space="0" w:color="auto"/>
            </w:tcBorders>
            <w:vAlign w:val="bottom"/>
          </w:tcPr>
          <w:p w14:paraId="1DF3616C" w14:textId="77777777" w:rsidR="001516AB" w:rsidRDefault="001516AB">
            <w:pPr>
              <w:rPr>
                <w:sz w:val="15"/>
                <w:szCs w:val="15"/>
              </w:rPr>
            </w:pPr>
          </w:p>
        </w:tc>
        <w:tc>
          <w:tcPr>
            <w:tcW w:w="20" w:type="dxa"/>
            <w:shd w:val="clear" w:color="auto" w:fill="000000"/>
            <w:vAlign w:val="bottom"/>
          </w:tcPr>
          <w:p w14:paraId="1CED1BE4" w14:textId="77777777" w:rsidR="001516AB" w:rsidRDefault="001516AB">
            <w:pPr>
              <w:rPr>
                <w:sz w:val="15"/>
                <w:szCs w:val="15"/>
              </w:rPr>
            </w:pPr>
          </w:p>
        </w:tc>
        <w:tc>
          <w:tcPr>
            <w:tcW w:w="460" w:type="dxa"/>
            <w:tcBorders>
              <w:right w:val="single" w:sz="8" w:space="0" w:color="auto"/>
            </w:tcBorders>
            <w:vAlign w:val="bottom"/>
          </w:tcPr>
          <w:p w14:paraId="4F53C162" w14:textId="77777777" w:rsidR="001516AB" w:rsidRDefault="001516AB">
            <w:pPr>
              <w:rPr>
                <w:sz w:val="15"/>
                <w:szCs w:val="15"/>
              </w:rPr>
            </w:pPr>
          </w:p>
        </w:tc>
        <w:tc>
          <w:tcPr>
            <w:tcW w:w="440" w:type="dxa"/>
            <w:tcBorders>
              <w:right w:val="single" w:sz="8" w:space="0" w:color="auto"/>
            </w:tcBorders>
            <w:vAlign w:val="bottom"/>
          </w:tcPr>
          <w:p w14:paraId="5B2EB859" w14:textId="77777777" w:rsidR="001516AB" w:rsidRDefault="001516AB">
            <w:pPr>
              <w:rPr>
                <w:sz w:val="15"/>
                <w:szCs w:val="15"/>
              </w:rPr>
            </w:pPr>
          </w:p>
        </w:tc>
        <w:tc>
          <w:tcPr>
            <w:tcW w:w="500" w:type="dxa"/>
            <w:tcBorders>
              <w:right w:val="single" w:sz="8" w:space="0" w:color="auto"/>
            </w:tcBorders>
            <w:vAlign w:val="bottom"/>
          </w:tcPr>
          <w:p w14:paraId="2A630FD1" w14:textId="77777777" w:rsidR="001516AB" w:rsidRDefault="001516AB">
            <w:pPr>
              <w:rPr>
                <w:sz w:val="15"/>
                <w:szCs w:val="15"/>
              </w:rPr>
            </w:pPr>
          </w:p>
        </w:tc>
        <w:tc>
          <w:tcPr>
            <w:tcW w:w="480" w:type="dxa"/>
            <w:tcBorders>
              <w:right w:val="single" w:sz="8" w:space="0" w:color="auto"/>
            </w:tcBorders>
            <w:vAlign w:val="bottom"/>
          </w:tcPr>
          <w:p w14:paraId="35628477" w14:textId="77777777" w:rsidR="001516AB" w:rsidRDefault="001516AB">
            <w:pPr>
              <w:rPr>
                <w:sz w:val="15"/>
                <w:szCs w:val="15"/>
              </w:rPr>
            </w:pPr>
          </w:p>
        </w:tc>
        <w:tc>
          <w:tcPr>
            <w:tcW w:w="4760" w:type="dxa"/>
            <w:tcBorders>
              <w:right w:val="single" w:sz="8" w:space="0" w:color="auto"/>
            </w:tcBorders>
            <w:vAlign w:val="bottom"/>
          </w:tcPr>
          <w:p w14:paraId="1F80A445" w14:textId="77777777" w:rsidR="001516AB" w:rsidRDefault="0066520C">
            <w:pPr>
              <w:spacing w:line="176" w:lineRule="exact"/>
              <w:ind w:left="60"/>
              <w:rPr>
                <w:sz w:val="20"/>
                <w:szCs w:val="20"/>
              </w:rPr>
            </w:pPr>
            <w:r>
              <w:rPr>
                <w:rFonts w:ascii="Arial" w:eastAsia="Arial" w:hAnsi="Arial" w:cs="Arial"/>
                <w:sz w:val="16"/>
                <w:szCs w:val="16"/>
              </w:rPr>
              <w:t>генератор питания RC работает (состояние SLEEP с включенным WOR)</w:t>
            </w:r>
          </w:p>
        </w:tc>
      </w:tr>
      <w:tr w:rsidR="001516AB" w14:paraId="6E09D5F6" w14:textId="77777777">
        <w:trPr>
          <w:trHeight w:val="66"/>
        </w:trPr>
        <w:tc>
          <w:tcPr>
            <w:tcW w:w="2440" w:type="dxa"/>
            <w:tcBorders>
              <w:left w:val="single" w:sz="8" w:space="0" w:color="auto"/>
              <w:right w:val="single" w:sz="8" w:space="0" w:color="auto"/>
            </w:tcBorders>
            <w:vAlign w:val="bottom"/>
          </w:tcPr>
          <w:p w14:paraId="730D7E41" w14:textId="77777777" w:rsidR="001516AB" w:rsidRDefault="001516AB">
            <w:pPr>
              <w:rPr>
                <w:sz w:val="5"/>
                <w:szCs w:val="5"/>
              </w:rPr>
            </w:pPr>
          </w:p>
        </w:tc>
        <w:tc>
          <w:tcPr>
            <w:tcW w:w="20" w:type="dxa"/>
            <w:tcBorders>
              <w:bottom w:val="single" w:sz="8" w:space="0" w:color="auto"/>
            </w:tcBorders>
            <w:shd w:val="clear" w:color="auto" w:fill="000000"/>
            <w:vAlign w:val="bottom"/>
          </w:tcPr>
          <w:p w14:paraId="67B17E32" w14:textId="77777777" w:rsidR="001516AB" w:rsidRDefault="001516AB">
            <w:pPr>
              <w:rPr>
                <w:sz w:val="5"/>
                <w:szCs w:val="5"/>
              </w:rPr>
            </w:pPr>
          </w:p>
        </w:tc>
        <w:tc>
          <w:tcPr>
            <w:tcW w:w="460" w:type="dxa"/>
            <w:tcBorders>
              <w:bottom w:val="single" w:sz="8" w:space="0" w:color="auto"/>
              <w:right w:val="single" w:sz="8" w:space="0" w:color="auto"/>
            </w:tcBorders>
            <w:vAlign w:val="bottom"/>
          </w:tcPr>
          <w:p w14:paraId="1F43244D" w14:textId="77777777" w:rsidR="001516AB" w:rsidRDefault="001516AB">
            <w:pPr>
              <w:rPr>
                <w:sz w:val="5"/>
                <w:szCs w:val="5"/>
              </w:rPr>
            </w:pPr>
          </w:p>
        </w:tc>
        <w:tc>
          <w:tcPr>
            <w:tcW w:w="440" w:type="dxa"/>
            <w:tcBorders>
              <w:bottom w:val="single" w:sz="8" w:space="0" w:color="auto"/>
              <w:right w:val="single" w:sz="8" w:space="0" w:color="auto"/>
            </w:tcBorders>
            <w:vAlign w:val="bottom"/>
          </w:tcPr>
          <w:p w14:paraId="6DD4532B" w14:textId="77777777" w:rsidR="001516AB" w:rsidRDefault="001516AB">
            <w:pPr>
              <w:rPr>
                <w:sz w:val="5"/>
                <w:szCs w:val="5"/>
              </w:rPr>
            </w:pPr>
          </w:p>
        </w:tc>
        <w:tc>
          <w:tcPr>
            <w:tcW w:w="500" w:type="dxa"/>
            <w:tcBorders>
              <w:bottom w:val="single" w:sz="8" w:space="0" w:color="auto"/>
              <w:right w:val="single" w:sz="8" w:space="0" w:color="auto"/>
            </w:tcBorders>
            <w:vAlign w:val="bottom"/>
          </w:tcPr>
          <w:p w14:paraId="0587977B" w14:textId="77777777" w:rsidR="001516AB" w:rsidRDefault="001516AB">
            <w:pPr>
              <w:rPr>
                <w:sz w:val="5"/>
                <w:szCs w:val="5"/>
              </w:rPr>
            </w:pPr>
          </w:p>
        </w:tc>
        <w:tc>
          <w:tcPr>
            <w:tcW w:w="480" w:type="dxa"/>
            <w:tcBorders>
              <w:bottom w:val="single" w:sz="8" w:space="0" w:color="auto"/>
              <w:right w:val="single" w:sz="8" w:space="0" w:color="auto"/>
            </w:tcBorders>
            <w:vAlign w:val="bottom"/>
          </w:tcPr>
          <w:p w14:paraId="3DCAEABA"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2C9BBF62" w14:textId="77777777" w:rsidR="001516AB" w:rsidRDefault="001516AB">
            <w:pPr>
              <w:rPr>
                <w:sz w:val="5"/>
                <w:szCs w:val="5"/>
              </w:rPr>
            </w:pPr>
          </w:p>
        </w:tc>
      </w:tr>
      <w:tr w:rsidR="001516AB" w14:paraId="372B86F9" w14:textId="77777777">
        <w:trPr>
          <w:trHeight w:val="247"/>
        </w:trPr>
        <w:tc>
          <w:tcPr>
            <w:tcW w:w="2440" w:type="dxa"/>
            <w:tcBorders>
              <w:left w:val="single" w:sz="8" w:space="0" w:color="auto"/>
              <w:right w:val="single" w:sz="8" w:space="0" w:color="auto"/>
            </w:tcBorders>
            <w:vAlign w:val="bottom"/>
          </w:tcPr>
          <w:p w14:paraId="0A622386" w14:textId="77777777" w:rsidR="001516AB" w:rsidRDefault="001516AB">
            <w:pPr>
              <w:rPr>
                <w:sz w:val="21"/>
                <w:szCs w:val="21"/>
              </w:rPr>
            </w:pPr>
          </w:p>
        </w:tc>
        <w:tc>
          <w:tcPr>
            <w:tcW w:w="20" w:type="dxa"/>
            <w:shd w:val="clear" w:color="auto" w:fill="000000"/>
            <w:vAlign w:val="bottom"/>
          </w:tcPr>
          <w:p w14:paraId="71F9878B" w14:textId="77777777" w:rsidR="001516AB" w:rsidRDefault="001516AB">
            <w:pPr>
              <w:rPr>
                <w:sz w:val="21"/>
                <w:szCs w:val="21"/>
              </w:rPr>
            </w:pPr>
          </w:p>
        </w:tc>
        <w:tc>
          <w:tcPr>
            <w:tcW w:w="460" w:type="dxa"/>
            <w:tcBorders>
              <w:right w:val="single" w:sz="8" w:space="0" w:color="auto"/>
            </w:tcBorders>
            <w:vAlign w:val="bottom"/>
          </w:tcPr>
          <w:p w14:paraId="0CD1E4B9" w14:textId="77777777" w:rsidR="001516AB" w:rsidRDefault="001516AB">
            <w:pPr>
              <w:rPr>
                <w:sz w:val="21"/>
                <w:szCs w:val="21"/>
              </w:rPr>
            </w:pPr>
          </w:p>
        </w:tc>
        <w:tc>
          <w:tcPr>
            <w:tcW w:w="440" w:type="dxa"/>
            <w:tcBorders>
              <w:right w:val="single" w:sz="8" w:space="0" w:color="auto"/>
            </w:tcBorders>
            <w:vAlign w:val="bottom"/>
          </w:tcPr>
          <w:p w14:paraId="6B403F2F" w14:textId="77777777" w:rsidR="001516AB" w:rsidRDefault="0066520C">
            <w:pPr>
              <w:jc w:val="center"/>
              <w:rPr>
                <w:sz w:val="20"/>
                <w:szCs w:val="20"/>
              </w:rPr>
            </w:pPr>
            <w:r>
              <w:rPr>
                <w:rFonts w:ascii="Arial" w:eastAsia="Arial" w:hAnsi="Arial" w:cs="Arial"/>
                <w:sz w:val="16"/>
                <w:szCs w:val="16"/>
              </w:rPr>
              <w:t>100</w:t>
            </w:r>
          </w:p>
        </w:tc>
        <w:tc>
          <w:tcPr>
            <w:tcW w:w="500" w:type="dxa"/>
            <w:tcBorders>
              <w:right w:val="single" w:sz="8" w:space="0" w:color="auto"/>
            </w:tcBorders>
            <w:vAlign w:val="bottom"/>
          </w:tcPr>
          <w:p w14:paraId="1AC4CDD6" w14:textId="77777777" w:rsidR="001516AB" w:rsidRDefault="001516AB">
            <w:pPr>
              <w:rPr>
                <w:sz w:val="21"/>
                <w:szCs w:val="21"/>
              </w:rPr>
            </w:pPr>
          </w:p>
        </w:tc>
        <w:tc>
          <w:tcPr>
            <w:tcW w:w="480" w:type="dxa"/>
            <w:tcBorders>
              <w:right w:val="single" w:sz="8" w:space="0" w:color="auto"/>
            </w:tcBorders>
            <w:vAlign w:val="bottom"/>
          </w:tcPr>
          <w:p w14:paraId="0B19439E"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А</w:t>
            </w:r>
          </w:p>
        </w:tc>
        <w:tc>
          <w:tcPr>
            <w:tcW w:w="4760" w:type="dxa"/>
            <w:tcBorders>
              <w:right w:val="single" w:sz="8" w:space="0" w:color="auto"/>
            </w:tcBorders>
            <w:vAlign w:val="bottom"/>
          </w:tcPr>
          <w:p w14:paraId="6343B2B4" w14:textId="77777777" w:rsidR="001516AB" w:rsidRDefault="0066520C">
            <w:pPr>
              <w:ind w:left="60"/>
              <w:rPr>
                <w:sz w:val="20"/>
                <w:szCs w:val="20"/>
              </w:rPr>
            </w:pPr>
            <w:r>
              <w:rPr>
                <w:rFonts w:ascii="Arial" w:eastAsia="Arial" w:hAnsi="Arial" w:cs="Arial"/>
                <w:sz w:val="16"/>
                <w:szCs w:val="16"/>
              </w:rPr>
              <w:t xml:space="preserve">Стабилизатор напряжения на цифровой части отключен, значения </w:t>
            </w:r>
            <w:r>
              <w:rPr>
                <w:rFonts w:ascii="Arial" w:eastAsia="Arial" w:hAnsi="Arial" w:cs="Arial"/>
                <w:sz w:val="16"/>
                <w:szCs w:val="16"/>
              </w:rPr>
              <w:t>регистров сохраняются,</w:t>
            </w:r>
          </w:p>
        </w:tc>
      </w:tr>
      <w:tr w:rsidR="001516AB" w14:paraId="5FBE0065" w14:textId="77777777">
        <w:trPr>
          <w:trHeight w:val="178"/>
        </w:trPr>
        <w:tc>
          <w:tcPr>
            <w:tcW w:w="2440" w:type="dxa"/>
            <w:tcBorders>
              <w:left w:val="single" w:sz="8" w:space="0" w:color="auto"/>
              <w:right w:val="single" w:sz="8" w:space="0" w:color="auto"/>
            </w:tcBorders>
            <w:vAlign w:val="bottom"/>
          </w:tcPr>
          <w:p w14:paraId="1BE5C14C" w14:textId="77777777" w:rsidR="001516AB" w:rsidRDefault="001516AB">
            <w:pPr>
              <w:rPr>
                <w:sz w:val="15"/>
                <w:szCs w:val="15"/>
              </w:rPr>
            </w:pPr>
          </w:p>
        </w:tc>
        <w:tc>
          <w:tcPr>
            <w:tcW w:w="20" w:type="dxa"/>
            <w:shd w:val="clear" w:color="auto" w:fill="000000"/>
            <w:vAlign w:val="bottom"/>
          </w:tcPr>
          <w:p w14:paraId="583534FC" w14:textId="77777777" w:rsidR="001516AB" w:rsidRDefault="001516AB">
            <w:pPr>
              <w:rPr>
                <w:sz w:val="15"/>
                <w:szCs w:val="15"/>
              </w:rPr>
            </w:pPr>
          </w:p>
        </w:tc>
        <w:tc>
          <w:tcPr>
            <w:tcW w:w="460" w:type="dxa"/>
            <w:tcBorders>
              <w:right w:val="single" w:sz="8" w:space="0" w:color="auto"/>
            </w:tcBorders>
            <w:vAlign w:val="bottom"/>
          </w:tcPr>
          <w:p w14:paraId="0C3E801E" w14:textId="77777777" w:rsidR="001516AB" w:rsidRDefault="001516AB">
            <w:pPr>
              <w:rPr>
                <w:sz w:val="15"/>
                <w:szCs w:val="15"/>
              </w:rPr>
            </w:pPr>
          </w:p>
        </w:tc>
        <w:tc>
          <w:tcPr>
            <w:tcW w:w="440" w:type="dxa"/>
            <w:tcBorders>
              <w:right w:val="single" w:sz="8" w:space="0" w:color="auto"/>
            </w:tcBorders>
            <w:vAlign w:val="bottom"/>
          </w:tcPr>
          <w:p w14:paraId="54C5A6D6" w14:textId="77777777" w:rsidR="001516AB" w:rsidRDefault="001516AB">
            <w:pPr>
              <w:rPr>
                <w:sz w:val="15"/>
                <w:szCs w:val="15"/>
              </w:rPr>
            </w:pPr>
          </w:p>
        </w:tc>
        <w:tc>
          <w:tcPr>
            <w:tcW w:w="500" w:type="dxa"/>
            <w:tcBorders>
              <w:right w:val="single" w:sz="8" w:space="0" w:color="auto"/>
            </w:tcBorders>
            <w:vAlign w:val="bottom"/>
          </w:tcPr>
          <w:p w14:paraId="3D9E3277" w14:textId="77777777" w:rsidR="001516AB" w:rsidRDefault="001516AB">
            <w:pPr>
              <w:rPr>
                <w:sz w:val="15"/>
                <w:szCs w:val="15"/>
              </w:rPr>
            </w:pPr>
          </w:p>
        </w:tc>
        <w:tc>
          <w:tcPr>
            <w:tcW w:w="480" w:type="dxa"/>
            <w:tcBorders>
              <w:right w:val="single" w:sz="8" w:space="0" w:color="auto"/>
            </w:tcBorders>
            <w:vAlign w:val="bottom"/>
          </w:tcPr>
          <w:p w14:paraId="7902C715" w14:textId="77777777" w:rsidR="001516AB" w:rsidRDefault="001516AB">
            <w:pPr>
              <w:rPr>
                <w:sz w:val="15"/>
                <w:szCs w:val="15"/>
              </w:rPr>
            </w:pPr>
          </w:p>
        </w:tc>
        <w:tc>
          <w:tcPr>
            <w:tcW w:w="4760" w:type="dxa"/>
            <w:tcBorders>
              <w:right w:val="single" w:sz="8" w:space="0" w:color="auto"/>
            </w:tcBorders>
            <w:vAlign w:val="bottom"/>
          </w:tcPr>
          <w:p w14:paraId="7A9C783F" w14:textId="77777777" w:rsidR="001516AB" w:rsidRDefault="0066520C">
            <w:pPr>
              <w:spacing w:line="178" w:lineRule="exact"/>
              <w:ind w:left="60"/>
              <w:rPr>
                <w:rFonts w:ascii="Arial" w:eastAsia="Arial" w:hAnsi="Arial" w:cs="Arial"/>
                <w:sz w:val="16"/>
                <w:szCs w:val="16"/>
              </w:rPr>
            </w:pPr>
            <w:r>
              <w:rPr>
                <w:rFonts w:ascii="Arial" w:eastAsia="Arial" w:hAnsi="Arial" w:cs="Arial"/>
                <w:sz w:val="16"/>
                <w:szCs w:val="16"/>
              </w:rPr>
              <w:t xml:space="preserve">XOSC работает (состояние SLEEP с </w:t>
            </w:r>
            <w:hyperlink w:anchor="page82">
              <w:r>
                <w:rPr>
                  <w:rFonts w:ascii="Courier New" w:eastAsia="Courier New" w:hAnsi="Courier New" w:cs="Courier New"/>
                  <w:sz w:val="16"/>
                  <w:szCs w:val="16"/>
                </w:rPr>
                <w:t>MCSM0.OSC_FORCE_ON</w:t>
              </w:r>
              <w:r>
                <w:rPr>
                  <w:rFonts w:ascii="Arial" w:eastAsia="Arial" w:hAnsi="Arial" w:cs="Arial"/>
                  <w:sz w:val="16"/>
                  <w:szCs w:val="16"/>
                </w:rPr>
                <w:t xml:space="preserve"> </w:t>
              </w:r>
            </w:hyperlink>
            <w:r>
              <w:rPr>
                <w:rFonts w:ascii="Arial" w:eastAsia="Arial" w:hAnsi="Arial" w:cs="Arial"/>
                <w:sz w:val="16"/>
                <w:szCs w:val="16"/>
              </w:rPr>
              <w:t>набор)</w:t>
            </w:r>
          </w:p>
        </w:tc>
      </w:tr>
      <w:tr w:rsidR="001516AB" w14:paraId="2F307057" w14:textId="77777777">
        <w:trPr>
          <w:trHeight w:val="71"/>
        </w:trPr>
        <w:tc>
          <w:tcPr>
            <w:tcW w:w="2440" w:type="dxa"/>
            <w:tcBorders>
              <w:left w:val="single" w:sz="8" w:space="0" w:color="auto"/>
              <w:right w:val="single" w:sz="8" w:space="0" w:color="auto"/>
            </w:tcBorders>
            <w:vAlign w:val="bottom"/>
          </w:tcPr>
          <w:p w14:paraId="1722181B" w14:textId="77777777" w:rsidR="001516AB" w:rsidRDefault="001516AB">
            <w:pPr>
              <w:rPr>
                <w:sz w:val="6"/>
                <w:szCs w:val="6"/>
              </w:rPr>
            </w:pPr>
          </w:p>
        </w:tc>
        <w:tc>
          <w:tcPr>
            <w:tcW w:w="20" w:type="dxa"/>
            <w:tcBorders>
              <w:bottom w:val="single" w:sz="8" w:space="0" w:color="auto"/>
            </w:tcBorders>
            <w:shd w:val="clear" w:color="auto" w:fill="000000"/>
            <w:vAlign w:val="bottom"/>
          </w:tcPr>
          <w:p w14:paraId="12038F7D" w14:textId="77777777" w:rsidR="001516AB" w:rsidRDefault="001516AB">
            <w:pPr>
              <w:rPr>
                <w:sz w:val="6"/>
                <w:szCs w:val="6"/>
              </w:rPr>
            </w:pPr>
          </w:p>
        </w:tc>
        <w:tc>
          <w:tcPr>
            <w:tcW w:w="460" w:type="dxa"/>
            <w:tcBorders>
              <w:bottom w:val="single" w:sz="8" w:space="0" w:color="auto"/>
              <w:right w:val="single" w:sz="8" w:space="0" w:color="auto"/>
            </w:tcBorders>
            <w:vAlign w:val="bottom"/>
          </w:tcPr>
          <w:p w14:paraId="2DA4736C" w14:textId="77777777" w:rsidR="001516AB" w:rsidRDefault="001516AB">
            <w:pPr>
              <w:rPr>
                <w:sz w:val="6"/>
                <w:szCs w:val="6"/>
              </w:rPr>
            </w:pPr>
          </w:p>
        </w:tc>
        <w:tc>
          <w:tcPr>
            <w:tcW w:w="440" w:type="dxa"/>
            <w:tcBorders>
              <w:bottom w:val="single" w:sz="8" w:space="0" w:color="auto"/>
              <w:right w:val="single" w:sz="8" w:space="0" w:color="auto"/>
            </w:tcBorders>
            <w:vAlign w:val="bottom"/>
          </w:tcPr>
          <w:p w14:paraId="18ECB4E1" w14:textId="77777777" w:rsidR="001516AB" w:rsidRDefault="001516AB">
            <w:pPr>
              <w:rPr>
                <w:sz w:val="6"/>
                <w:szCs w:val="6"/>
              </w:rPr>
            </w:pPr>
          </w:p>
        </w:tc>
        <w:tc>
          <w:tcPr>
            <w:tcW w:w="500" w:type="dxa"/>
            <w:tcBorders>
              <w:bottom w:val="single" w:sz="8" w:space="0" w:color="auto"/>
              <w:right w:val="single" w:sz="8" w:space="0" w:color="auto"/>
            </w:tcBorders>
            <w:vAlign w:val="bottom"/>
          </w:tcPr>
          <w:p w14:paraId="4BE3C985" w14:textId="77777777" w:rsidR="001516AB" w:rsidRDefault="001516AB">
            <w:pPr>
              <w:rPr>
                <w:sz w:val="6"/>
                <w:szCs w:val="6"/>
              </w:rPr>
            </w:pPr>
          </w:p>
        </w:tc>
        <w:tc>
          <w:tcPr>
            <w:tcW w:w="480" w:type="dxa"/>
            <w:tcBorders>
              <w:bottom w:val="single" w:sz="8" w:space="0" w:color="auto"/>
              <w:right w:val="single" w:sz="8" w:space="0" w:color="auto"/>
            </w:tcBorders>
            <w:vAlign w:val="bottom"/>
          </w:tcPr>
          <w:p w14:paraId="7CB6CC7A" w14:textId="77777777" w:rsidR="001516AB" w:rsidRDefault="001516AB">
            <w:pPr>
              <w:rPr>
                <w:sz w:val="6"/>
                <w:szCs w:val="6"/>
              </w:rPr>
            </w:pPr>
          </w:p>
        </w:tc>
        <w:tc>
          <w:tcPr>
            <w:tcW w:w="4760" w:type="dxa"/>
            <w:tcBorders>
              <w:bottom w:val="single" w:sz="8" w:space="0" w:color="auto"/>
              <w:right w:val="single" w:sz="8" w:space="0" w:color="auto"/>
            </w:tcBorders>
            <w:vAlign w:val="bottom"/>
          </w:tcPr>
          <w:p w14:paraId="0BCF6A5F" w14:textId="77777777" w:rsidR="001516AB" w:rsidRDefault="001516AB">
            <w:pPr>
              <w:rPr>
                <w:sz w:val="6"/>
                <w:szCs w:val="6"/>
              </w:rPr>
            </w:pPr>
          </w:p>
        </w:tc>
      </w:tr>
      <w:tr w:rsidR="001516AB" w14:paraId="700F6FE4" w14:textId="77777777">
        <w:trPr>
          <w:trHeight w:val="241"/>
        </w:trPr>
        <w:tc>
          <w:tcPr>
            <w:tcW w:w="2440" w:type="dxa"/>
            <w:tcBorders>
              <w:left w:val="single" w:sz="8" w:space="0" w:color="auto"/>
              <w:right w:val="single" w:sz="8" w:space="0" w:color="auto"/>
            </w:tcBorders>
            <w:vAlign w:val="bottom"/>
          </w:tcPr>
          <w:p w14:paraId="70528B6D" w14:textId="77777777" w:rsidR="001516AB" w:rsidRDefault="001516AB">
            <w:pPr>
              <w:rPr>
                <w:sz w:val="20"/>
                <w:szCs w:val="20"/>
              </w:rPr>
            </w:pPr>
          </w:p>
        </w:tc>
        <w:tc>
          <w:tcPr>
            <w:tcW w:w="20" w:type="dxa"/>
            <w:shd w:val="clear" w:color="auto" w:fill="000000"/>
            <w:vAlign w:val="bottom"/>
          </w:tcPr>
          <w:p w14:paraId="29BBBBED" w14:textId="77777777" w:rsidR="001516AB" w:rsidRDefault="001516AB">
            <w:pPr>
              <w:rPr>
                <w:sz w:val="20"/>
                <w:szCs w:val="20"/>
              </w:rPr>
            </w:pPr>
          </w:p>
        </w:tc>
        <w:tc>
          <w:tcPr>
            <w:tcW w:w="460" w:type="dxa"/>
            <w:tcBorders>
              <w:right w:val="single" w:sz="8" w:space="0" w:color="auto"/>
            </w:tcBorders>
            <w:vAlign w:val="bottom"/>
          </w:tcPr>
          <w:p w14:paraId="22253928" w14:textId="77777777" w:rsidR="001516AB" w:rsidRDefault="001516AB">
            <w:pPr>
              <w:rPr>
                <w:sz w:val="20"/>
                <w:szCs w:val="20"/>
              </w:rPr>
            </w:pPr>
          </w:p>
        </w:tc>
        <w:tc>
          <w:tcPr>
            <w:tcW w:w="440" w:type="dxa"/>
            <w:tcBorders>
              <w:right w:val="single" w:sz="8" w:space="0" w:color="auto"/>
            </w:tcBorders>
            <w:vAlign w:val="bottom"/>
          </w:tcPr>
          <w:p w14:paraId="090E8701" w14:textId="77777777" w:rsidR="001516AB" w:rsidRDefault="0066520C">
            <w:pPr>
              <w:jc w:val="center"/>
              <w:rPr>
                <w:sz w:val="20"/>
                <w:szCs w:val="20"/>
              </w:rPr>
            </w:pPr>
            <w:r>
              <w:rPr>
                <w:rFonts w:ascii="Arial" w:eastAsia="Arial" w:hAnsi="Arial" w:cs="Arial"/>
                <w:sz w:val="16"/>
                <w:szCs w:val="16"/>
              </w:rPr>
              <w:t>165</w:t>
            </w:r>
          </w:p>
        </w:tc>
        <w:tc>
          <w:tcPr>
            <w:tcW w:w="500" w:type="dxa"/>
            <w:tcBorders>
              <w:right w:val="single" w:sz="8" w:space="0" w:color="auto"/>
            </w:tcBorders>
            <w:vAlign w:val="bottom"/>
          </w:tcPr>
          <w:p w14:paraId="0D5DF22E" w14:textId="77777777" w:rsidR="001516AB" w:rsidRDefault="001516AB">
            <w:pPr>
              <w:rPr>
                <w:sz w:val="20"/>
                <w:szCs w:val="20"/>
              </w:rPr>
            </w:pPr>
          </w:p>
        </w:tc>
        <w:tc>
          <w:tcPr>
            <w:tcW w:w="480" w:type="dxa"/>
            <w:tcBorders>
              <w:right w:val="single" w:sz="8" w:space="0" w:color="auto"/>
            </w:tcBorders>
            <w:vAlign w:val="bottom"/>
          </w:tcPr>
          <w:p w14:paraId="682086C1"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А</w:t>
            </w:r>
          </w:p>
        </w:tc>
        <w:tc>
          <w:tcPr>
            <w:tcW w:w="4760" w:type="dxa"/>
            <w:tcBorders>
              <w:right w:val="single" w:sz="8" w:space="0" w:color="auto"/>
            </w:tcBorders>
            <w:vAlign w:val="bottom"/>
          </w:tcPr>
          <w:p w14:paraId="42DE9538" w14:textId="77777777" w:rsidR="001516AB" w:rsidRDefault="0066520C">
            <w:pPr>
              <w:ind w:left="60"/>
              <w:rPr>
                <w:sz w:val="20"/>
                <w:szCs w:val="20"/>
              </w:rPr>
            </w:pPr>
            <w:r>
              <w:rPr>
                <w:rFonts w:ascii="Arial" w:eastAsia="Arial" w:hAnsi="Arial" w:cs="Arial"/>
                <w:sz w:val="16"/>
                <w:szCs w:val="16"/>
              </w:rPr>
              <w:t>Стабилизатор напряжения к цифровой части включен, все остальные модули находятся под напряжением.</w:t>
            </w:r>
          </w:p>
        </w:tc>
      </w:tr>
      <w:tr w:rsidR="001516AB" w14:paraId="5C5D360D" w14:textId="77777777">
        <w:trPr>
          <w:trHeight w:val="176"/>
        </w:trPr>
        <w:tc>
          <w:tcPr>
            <w:tcW w:w="2440" w:type="dxa"/>
            <w:tcBorders>
              <w:left w:val="single" w:sz="8" w:space="0" w:color="auto"/>
              <w:right w:val="single" w:sz="8" w:space="0" w:color="auto"/>
            </w:tcBorders>
            <w:vAlign w:val="bottom"/>
          </w:tcPr>
          <w:p w14:paraId="1B4462E9" w14:textId="77777777" w:rsidR="001516AB" w:rsidRDefault="001516AB">
            <w:pPr>
              <w:rPr>
                <w:sz w:val="15"/>
                <w:szCs w:val="15"/>
              </w:rPr>
            </w:pPr>
          </w:p>
        </w:tc>
        <w:tc>
          <w:tcPr>
            <w:tcW w:w="20" w:type="dxa"/>
            <w:shd w:val="clear" w:color="auto" w:fill="000000"/>
            <w:vAlign w:val="bottom"/>
          </w:tcPr>
          <w:p w14:paraId="29933978" w14:textId="77777777" w:rsidR="001516AB" w:rsidRDefault="001516AB">
            <w:pPr>
              <w:rPr>
                <w:sz w:val="15"/>
                <w:szCs w:val="15"/>
              </w:rPr>
            </w:pPr>
          </w:p>
        </w:tc>
        <w:tc>
          <w:tcPr>
            <w:tcW w:w="460" w:type="dxa"/>
            <w:tcBorders>
              <w:right w:val="single" w:sz="8" w:space="0" w:color="auto"/>
            </w:tcBorders>
            <w:vAlign w:val="bottom"/>
          </w:tcPr>
          <w:p w14:paraId="10108C9C" w14:textId="77777777" w:rsidR="001516AB" w:rsidRDefault="001516AB">
            <w:pPr>
              <w:rPr>
                <w:sz w:val="15"/>
                <w:szCs w:val="15"/>
              </w:rPr>
            </w:pPr>
          </w:p>
        </w:tc>
        <w:tc>
          <w:tcPr>
            <w:tcW w:w="440" w:type="dxa"/>
            <w:tcBorders>
              <w:right w:val="single" w:sz="8" w:space="0" w:color="auto"/>
            </w:tcBorders>
            <w:vAlign w:val="bottom"/>
          </w:tcPr>
          <w:p w14:paraId="65EEF23E" w14:textId="77777777" w:rsidR="001516AB" w:rsidRDefault="001516AB">
            <w:pPr>
              <w:rPr>
                <w:sz w:val="15"/>
                <w:szCs w:val="15"/>
              </w:rPr>
            </w:pPr>
          </w:p>
        </w:tc>
        <w:tc>
          <w:tcPr>
            <w:tcW w:w="500" w:type="dxa"/>
            <w:tcBorders>
              <w:right w:val="single" w:sz="8" w:space="0" w:color="auto"/>
            </w:tcBorders>
            <w:vAlign w:val="bottom"/>
          </w:tcPr>
          <w:p w14:paraId="1AD02FDC" w14:textId="77777777" w:rsidR="001516AB" w:rsidRDefault="001516AB">
            <w:pPr>
              <w:rPr>
                <w:sz w:val="15"/>
                <w:szCs w:val="15"/>
              </w:rPr>
            </w:pPr>
          </w:p>
        </w:tc>
        <w:tc>
          <w:tcPr>
            <w:tcW w:w="480" w:type="dxa"/>
            <w:tcBorders>
              <w:right w:val="single" w:sz="8" w:space="0" w:color="auto"/>
            </w:tcBorders>
            <w:vAlign w:val="bottom"/>
          </w:tcPr>
          <w:p w14:paraId="3FC8BDA6" w14:textId="77777777" w:rsidR="001516AB" w:rsidRDefault="001516AB">
            <w:pPr>
              <w:rPr>
                <w:sz w:val="15"/>
                <w:szCs w:val="15"/>
              </w:rPr>
            </w:pPr>
          </w:p>
        </w:tc>
        <w:tc>
          <w:tcPr>
            <w:tcW w:w="4760" w:type="dxa"/>
            <w:tcBorders>
              <w:right w:val="single" w:sz="8" w:space="0" w:color="auto"/>
            </w:tcBorders>
            <w:vAlign w:val="bottom"/>
          </w:tcPr>
          <w:p w14:paraId="13206206" w14:textId="77777777" w:rsidR="001516AB" w:rsidRDefault="0066520C">
            <w:pPr>
              <w:spacing w:line="176" w:lineRule="exact"/>
              <w:ind w:left="60"/>
              <w:rPr>
                <w:sz w:val="20"/>
                <w:szCs w:val="20"/>
              </w:rPr>
            </w:pPr>
            <w:r>
              <w:rPr>
                <w:rFonts w:ascii="Arial" w:eastAsia="Arial" w:hAnsi="Arial" w:cs="Arial"/>
                <w:sz w:val="16"/>
                <w:szCs w:val="16"/>
              </w:rPr>
              <w:t xml:space="preserve">вниз </w:t>
            </w:r>
            <w:r>
              <w:rPr>
                <w:rFonts w:ascii="Arial" w:eastAsia="Arial" w:hAnsi="Arial" w:cs="Arial"/>
                <w:sz w:val="16"/>
                <w:szCs w:val="16"/>
              </w:rPr>
              <w:t>(состояние XOFF)</w:t>
            </w:r>
          </w:p>
        </w:tc>
      </w:tr>
      <w:tr w:rsidR="001516AB" w14:paraId="49A8FD84" w14:textId="77777777">
        <w:trPr>
          <w:trHeight w:val="66"/>
        </w:trPr>
        <w:tc>
          <w:tcPr>
            <w:tcW w:w="2440" w:type="dxa"/>
            <w:tcBorders>
              <w:left w:val="single" w:sz="8" w:space="0" w:color="auto"/>
              <w:bottom w:val="single" w:sz="8" w:space="0" w:color="auto"/>
              <w:right w:val="single" w:sz="8" w:space="0" w:color="auto"/>
            </w:tcBorders>
            <w:vAlign w:val="bottom"/>
          </w:tcPr>
          <w:p w14:paraId="7EEF8190" w14:textId="77777777" w:rsidR="001516AB" w:rsidRDefault="001516AB">
            <w:pPr>
              <w:rPr>
                <w:sz w:val="5"/>
                <w:szCs w:val="5"/>
              </w:rPr>
            </w:pPr>
          </w:p>
        </w:tc>
        <w:tc>
          <w:tcPr>
            <w:tcW w:w="20" w:type="dxa"/>
            <w:tcBorders>
              <w:bottom w:val="single" w:sz="8" w:space="0" w:color="auto"/>
            </w:tcBorders>
            <w:shd w:val="clear" w:color="auto" w:fill="000000"/>
            <w:vAlign w:val="bottom"/>
          </w:tcPr>
          <w:p w14:paraId="454A6048" w14:textId="77777777" w:rsidR="001516AB" w:rsidRDefault="001516AB">
            <w:pPr>
              <w:rPr>
                <w:sz w:val="5"/>
                <w:szCs w:val="5"/>
              </w:rPr>
            </w:pPr>
          </w:p>
        </w:tc>
        <w:tc>
          <w:tcPr>
            <w:tcW w:w="460" w:type="dxa"/>
            <w:tcBorders>
              <w:bottom w:val="single" w:sz="8" w:space="0" w:color="auto"/>
              <w:right w:val="single" w:sz="8" w:space="0" w:color="auto"/>
            </w:tcBorders>
            <w:vAlign w:val="bottom"/>
          </w:tcPr>
          <w:p w14:paraId="515C8472" w14:textId="77777777" w:rsidR="001516AB" w:rsidRDefault="001516AB">
            <w:pPr>
              <w:rPr>
                <w:sz w:val="5"/>
                <w:szCs w:val="5"/>
              </w:rPr>
            </w:pPr>
          </w:p>
        </w:tc>
        <w:tc>
          <w:tcPr>
            <w:tcW w:w="440" w:type="dxa"/>
            <w:tcBorders>
              <w:bottom w:val="single" w:sz="8" w:space="0" w:color="auto"/>
              <w:right w:val="single" w:sz="8" w:space="0" w:color="auto"/>
            </w:tcBorders>
            <w:vAlign w:val="bottom"/>
          </w:tcPr>
          <w:p w14:paraId="6551DE88" w14:textId="77777777" w:rsidR="001516AB" w:rsidRDefault="001516AB">
            <w:pPr>
              <w:rPr>
                <w:sz w:val="5"/>
                <w:szCs w:val="5"/>
              </w:rPr>
            </w:pPr>
          </w:p>
        </w:tc>
        <w:tc>
          <w:tcPr>
            <w:tcW w:w="500" w:type="dxa"/>
            <w:tcBorders>
              <w:bottom w:val="single" w:sz="8" w:space="0" w:color="auto"/>
              <w:right w:val="single" w:sz="8" w:space="0" w:color="auto"/>
            </w:tcBorders>
            <w:vAlign w:val="bottom"/>
          </w:tcPr>
          <w:p w14:paraId="10D2EE70" w14:textId="77777777" w:rsidR="001516AB" w:rsidRDefault="001516AB">
            <w:pPr>
              <w:rPr>
                <w:sz w:val="5"/>
                <w:szCs w:val="5"/>
              </w:rPr>
            </w:pPr>
          </w:p>
        </w:tc>
        <w:tc>
          <w:tcPr>
            <w:tcW w:w="480" w:type="dxa"/>
            <w:tcBorders>
              <w:bottom w:val="single" w:sz="8" w:space="0" w:color="auto"/>
              <w:right w:val="single" w:sz="8" w:space="0" w:color="auto"/>
            </w:tcBorders>
            <w:vAlign w:val="bottom"/>
          </w:tcPr>
          <w:p w14:paraId="0711E8CD"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551CB718" w14:textId="77777777" w:rsidR="001516AB" w:rsidRDefault="001516AB">
            <w:pPr>
              <w:rPr>
                <w:sz w:val="5"/>
                <w:szCs w:val="5"/>
              </w:rPr>
            </w:pPr>
          </w:p>
        </w:tc>
      </w:tr>
      <w:tr w:rsidR="001516AB" w14:paraId="0E25EC55" w14:textId="77777777">
        <w:trPr>
          <w:trHeight w:val="237"/>
        </w:trPr>
        <w:tc>
          <w:tcPr>
            <w:tcW w:w="2440" w:type="dxa"/>
            <w:tcBorders>
              <w:left w:val="single" w:sz="8" w:space="0" w:color="auto"/>
              <w:right w:val="single" w:sz="8" w:space="0" w:color="auto"/>
            </w:tcBorders>
            <w:vAlign w:val="bottom"/>
          </w:tcPr>
          <w:p w14:paraId="73129D12" w14:textId="77777777" w:rsidR="001516AB" w:rsidRDefault="0066520C">
            <w:pPr>
              <w:ind w:left="100"/>
              <w:rPr>
                <w:sz w:val="20"/>
                <w:szCs w:val="20"/>
              </w:rPr>
            </w:pPr>
            <w:r>
              <w:rPr>
                <w:rFonts w:ascii="Arial" w:eastAsia="Arial" w:hAnsi="Arial" w:cs="Arial"/>
                <w:sz w:val="16"/>
                <w:szCs w:val="16"/>
              </w:rPr>
              <w:t>Потребляемый ток</w:t>
            </w:r>
          </w:p>
        </w:tc>
        <w:tc>
          <w:tcPr>
            <w:tcW w:w="20" w:type="dxa"/>
            <w:shd w:val="clear" w:color="auto" w:fill="000000"/>
            <w:vAlign w:val="bottom"/>
          </w:tcPr>
          <w:p w14:paraId="2C20BFDD" w14:textId="77777777" w:rsidR="001516AB" w:rsidRDefault="001516AB">
            <w:pPr>
              <w:rPr>
                <w:sz w:val="20"/>
                <w:szCs w:val="20"/>
              </w:rPr>
            </w:pPr>
          </w:p>
        </w:tc>
        <w:tc>
          <w:tcPr>
            <w:tcW w:w="460" w:type="dxa"/>
            <w:tcBorders>
              <w:right w:val="single" w:sz="8" w:space="0" w:color="auto"/>
            </w:tcBorders>
            <w:vAlign w:val="bottom"/>
          </w:tcPr>
          <w:p w14:paraId="7F6D52BB" w14:textId="77777777" w:rsidR="001516AB" w:rsidRDefault="001516AB">
            <w:pPr>
              <w:rPr>
                <w:sz w:val="20"/>
                <w:szCs w:val="20"/>
              </w:rPr>
            </w:pPr>
          </w:p>
        </w:tc>
        <w:tc>
          <w:tcPr>
            <w:tcW w:w="440" w:type="dxa"/>
            <w:tcBorders>
              <w:right w:val="single" w:sz="8" w:space="0" w:color="auto"/>
            </w:tcBorders>
            <w:vAlign w:val="bottom"/>
          </w:tcPr>
          <w:p w14:paraId="200BBAC9" w14:textId="77777777" w:rsidR="001516AB" w:rsidRDefault="0066520C">
            <w:pPr>
              <w:jc w:val="center"/>
              <w:rPr>
                <w:sz w:val="20"/>
                <w:szCs w:val="20"/>
              </w:rPr>
            </w:pPr>
            <w:r>
              <w:rPr>
                <w:rFonts w:ascii="Arial" w:eastAsia="Arial" w:hAnsi="Arial" w:cs="Arial"/>
                <w:sz w:val="16"/>
                <w:szCs w:val="16"/>
              </w:rPr>
              <w:t>8,8</w:t>
            </w:r>
          </w:p>
        </w:tc>
        <w:tc>
          <w:tcPr>
            <w:tcW w:w="500" w:type="dxa"/>
            <w:tcBorders>
              <w:right w:val="single" w:sz="8" w:space="0" w:color="auto"/>
            </w:tcBorders>
            <w:vAlign w:val="bottom"/>
          </w:tcPr>
          <w:p w14:paraId="7D096564" w14:textId="77777777" w:rsidR="001516AB" w:rsidRDefault="001516AB">
            <w:pPr>
              <w:rPr>
                <w:sz w:val="20"/>
                <w:szCs w:val="20"/>
              </w:rPr>
            </w:pPr>
          </w:p>
        </w:tc>
        <w:tc>
          <w:tcPr>
            <w:tcW w:w="480" w:type="dxa"/>
            <w:tcBorders>
              <w:right w:val="single" w:sz="8" w:space="0" w:color="auto"/>
            </w:tcBorders>
            <w:vAlign w:val="bottom"/>
          </w:tcPr>
          <w:p w14:paraId="6C83AC41"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А</w:t>
            </w:r>
          </w:p>
        </w:tc>
        <w:tc>
          <w:tcPr>
            <w:tcW w:w="4760" w:type="dxa"/>
            <w:tcBorders>
              <w:right w:val="single" w:sz="8" w:space="0" w:color="auto"/>
            </w:tcBorders>
            <w:vAlign w:val="bottom"/>
          </w:tcPr>
          <w:p w14:paraId="12742E6E" w14:textId="77777777" w:rsidR="001516AB" w:rsidRDefault="0066520C">
            <w:pPr>
              <w:ind w:left="60"/>
              <w:rPr>
                <w:sz w:val="20"/>
                <w:szCs w:val="20"/>
              </w:rPr>
            </w:pPr>
            <w:r>
              <w:rPr>
                <w:rFonts w:ascii="Arial" w:eastAsia="Arial" w:hAnsi="Arial" w:cs="Arial"/>
                <w:sz w:val="16"/>
                <w:szCs w:val="16"/>
              </w:rPr>
              <w:t>Автоматический опрос RX один раз в секунду с использованием маломощного RC</w:t>
            </w:r>
          </w:p>
        </w:tc>
      </w:tr>
      <w:tr w:rsidR="001516AB" w14:paraId="62C92543" w14:textId="77777777">
        <w:trPr>
          <w:trHeight w:val="158"/>
        </w:trPr>
        <w:tc>
          <w:tcPr>
            <w:tcW w:w="2440" w:type="dxa"/>
            <w:tcBorders>
              <w:left w:val="single" w:sz="8" w:space="0" w:color="auto"/>
              <w:right w:val="single" w:sz="8" w:space="0" w:color="auto"/>
            </w:tcBorders>
            <w:vAlign w:val="bottom"/>
          </w:tcPr>
          <w:p w14:paraId="5FE83F76" w14:textId="77777777" w:rsidR="001516AB" w:rsidRDefault="001516AB">
            <w:pPr>
              <w:rPr>
                <w:sz w:val="13"/>
                <w:szCs w:val="13"/>
              </w:rPr>
            </w:pPr>
          </w:p>
        </w:tc>
        <w:tc>
          <w:tcPr>
            <w:tcW w:w="20" w:type="dxa"/>
            <w:shd w:val="clear" w:color="auto" w:fill="000000"/>
            <w:vAlign w:val="bottom"/>
          </w:tcPr>
          <w:p w14:paraId="6BD76FC0" w14:textId="77777777" w:rsidR="001516AB" w:rsidRDefault="001516AB">
            <w:pPr>
              <w:rPr>
                <w:sz w:val="13"/>
                <w:szCs w:val="13"/>
              </w:rPr>
            </w:pPr>
          </w:p>
        </w:tc>
        <w:tc>
          <w:tcPr>
            <w:tcW w:w="460" w:type="dxa"/>
            <w:tcBorders>
              <w:right w:val="single" w:sz="8" w:space="0" w:color="auto"/>
            </w:tcBorders>
            <w:vAlign w:val="bottom"/>
          </w:tcPr>
          <w:p w14:paraId="42E70971" w14:textId="77777777" w:rsidR="001516AB" w:rsidRDefault="001516AB">
            <w:pPr>
              <w:rPr>
                <w:sz w:val="13"/>
                <w:szCs w:val="13"/>
              </w:rPr>
            </w:pPr>
          </w:p>
        </w:tc>
        <w:tc>
          <w:tcPr>
            <w:tcW w:w="440" w:type="dxa"/>
            <w:tcBorders>
              <w:right w:val="single" w:sz="8" w:space="0" w:color="auto"/>
            </w:tcBorders>
            <w:vAlign w:val="bottom"/>
          </w:tcPr>
          <w:p w14:paraId="34621515" w14:textId="77777777" w:rsidR="001516AB" w:rsidRDefault="001516AB">
            <w:pPr>
              <w:rPr>
                <w:sz w:val="13"/>
                <w:szCs w:val="13"/>
              </w:rPr>
            </w:pPr>
          </w:p>
        </w:tc>
        <w:tc>
          <w:tcPr>
            <w:tcW w:w="500" w:type="dxa"/>
            <w:tcBorders>
              <w:right w:val="single" w:sz="8" w:space="0" w:color="auto"/>
            </w:tcBorders>
            <w:vAlign w:val="bottom"/>
          </w:tcPr>
          <w:p w14:paraId="31CFA916" w14:textId="77777777" w:rsidR="001516AB" w:rsidRDefault="001516AB">
            <w:pPr>
              <w:rPr>
                <w:sz w:val="13"/>
                <w:szCs w:val="13"/>
              </w:rPr>
            </w:pPr>
          </w:p>
        </w:tc>
        <w:tc>
          <w:tcPr>
            <w:tcW w:w="480" w:type="dxa"/>
            <w:tcBorders>
              <w:right w:val="single" w:sz="8" w:space="0" w:color="auto"/>
            </w:tcBorders>
            <w:vAlign w:val="bottom"/>
          </w:tcPr>
          <w:p w14:paraId="06967E66" w14:textId="77777777" w:rsidR="001516AB" w:rsidRDefault="001516AB">
            <w:pPr>
              <w:rPr>
                <w:sz w:val="13"/>
                <w:szCs w:val="13"/>
              </w:rPr>
            </w:pPr>
          </w:p>
        </w:tc>
        <w:tc>
          <w:tcPr>
            <w:tcW w:w="4760" w:type="dxa"/>
            <w:tcBorders>
              <w:right w:val="single" w:sz="8" w:space="0" w:color="auto"/>
            </w:tcBorders>
            <w:vAlign w:val="bottom"/>
          </w:tcPr>
          <w:p w14:paraId="567BB485" w14:textId="77777777" w:rsidR="001516AB" w:rsidRDefault="0066520C">
            <w:pPr>
              <w:spacing w:line="158" w:lineRule="exact"/>
              <w:ind w:left="60"/>
              <w:rPr>
                <w:sz w:val="20"/>
                <w:szCs w:val="20"/>
              </w:rPr>
            </w:pPr>
            <w:r>
              <w:rPr>
                <w:rFonts w:ascii="Arial" w:eastAsia="Arial" w:hAnsi="Arial" w:cs="Arial"/>
                <w:sz w:val="16"/>
                <w:szCs w:val="16"/>
              </w:rPr>
              <w:t>генератор, с полосой пропускания фильтра 542 кГц и скоростью передачи данных 250 кбод,</w:t>
            </w:r>
          </w:p>
        </w:tc>
      </w:tr>
      <w:tr w:rsidR="001516AB" w14:paraId="3C56B42E" w14:textId="77777777">
        <w:trPr>
          <w:trHeight w:val="217"/>
        </w:trPr>
        <w:tc>
          <w:tcPr>
            <w:tcW w:w="2440" w:type="dxa"/>
            <w:tcBorders>
              <w:left w:val="single" w:sz="8" w:space="0" w:color="auto"/>
              <w:right w:val="single" w:sz="8" w:space="0" w:color="auto"/>
            </w:tcBorders>
            <w:vAlign w:val="bottom"/>
          </w:tcPr>
          <w:p w14:paraId="59A7581A" w14:textId="77777777" w:rsidR="001516AB" w:rsidRDefault="001516AB">
            <w:pPr>
              <w:rPr>
                <w:sz w:val="18"/>
                <w:szCs w:val="18"/>
              </w:rPr>
            </w:pPr>
          </w:p>
        </w:tc>
        <w:tc>
          <w:tcPr>
            <w:tcW w:w="20" w:type="dxa"/>
            <w:shd w:val="clear" w:color="auto" w:fill="000000"/>
            <w:vAlign w:val="bottom"/>
          </w:tcPr>
          <w:p w14:paraId="03EBB258" w14:textId="77777777" w:rsidR="001516AB" w:rsidRDefault="001516AB">
            <w:pPr>
              <w:rPr>
                <w:sz w:val="18"/>
                <w:szCs w:val="18"/>
              </w:rPr>
            </w:pPr>
          </w:p>
        </w:tc>
        <w:tc>
          <w:tcPr>
            <w:tcW w:w="460" w:type="dxa"/>
            <w:tcBorders>
              <w:right w:val="single" w:sz="8" w:space="0" w:color="auto"/>
            </w:tcBorders>
            <w:vAlign w:val="bottom"/>
          </w:tcPr>
          <w:p w14:paraId="042585BB" w14:textId="77777777" w:rsidR="001516AB" w:rsidRDefault="001516AB">
            <w:pPr>
              <w:rPr>
                <w:sz w:val="18"/>
                <w:szCs w:val="18"/>
              </w:rPr>
            </w:pPr>
          </w:p>
        </w:tc>
        <w:tc>
          <w:tcPr>
            <w:tcW w:w="440" w:type="dxa"/>
            <w:tcBorders>
              <w:right w:val="single" w:sz="8" w:space="0" w:color="auto"/>
            </w:tcBorders>
            <w:vAlign w:val="bottom"/>
          </w:tcPr>
          <w:p w14:paraId="2E880D68" w14:textId="77777777" w:rsidR="001516AB" w:rsidRDefault="001516AB">
            <w:pPr>
              <w:rPr>
                <w:sz w:val="18"/>
                <w:szCs w:val="18"/>
              </w:rPr>
            </w:pPr>
          </w:p>
        </w:tc>
        <w:tc>
          <w:tcPr>
            <w:tcW w:w="500" w:type="dxa"/>
            <w:tcBorders>
              <w:right w:val="single" w:sz="8" w:space="0" w:color="auto"/>
            </w:tcBorders>
            <w:vAlign w:val="bottom"/>
          </w:tcPr>
          <w:p w14:paraId="34772AA5" w14:textId="77777777" w:rsidR="001516AB" w:rsidRDefault="001516AB">
            <w:pPr>
              <w:rPr>
                <w:sz w:val="18"/>
                <w:szCs w:val="18"/>
              </w:rPr>
            </w:pPr>
          </w:p>
        </w:tc>
        <w:tc>
          <w:tcPr>
            <w:tcW w:w="480" w:type="dxa"/>
            <w:tcBorders>
              <w:right w:val="single" w:sz="8" w:space="0" w:color="auto"/>
            </w:tcBorders>
            <w:vAlign w:val="bottom"/>
          </w:tcPr>
          <w:p w14:paraId="5AABC9F1" w14:textId="77777777" w:rsidR="001516AB" w:rsidRDefault="001516AB">
            <w:pPr>
              <w:rPr>
                <w:sz w:val="18"/>
                <w:szCs w:val="18"/>
              </w:rPr>
            </w:pPr>
          </w:p>
        </w:tc>
        <w:tc>
          <w:tcPr>
            <w:tcW w:w="4760" w:type="dxa"/>
            <w:tcBorders>
              <w:right w:val="single" w:sz="8" w:space="0" w:color="auto"/>
            </w:tcBorders>
            <w:vAlign w:val="bottom"/>
          </w:tcPr>
          <w:p w14:paraId="0B6EFFC4" w14:textId="77777777" w:rsidR="001516AB" w:rsidRDefault="0066520C">
            <w:pPr>
              <w:spacing w:line="217" w:lineRule="exact"/>
              <w:ind w:left="60"/>
              <w:rPr>
                <w:sz w:val="20"/>
                <w:szCs w:val="20"/>
              </w:rPr>
            </w:pPr>
            <w:r>
              <w:rPr>
                <w:rFonts w:ascii="Arial" w:eastAsia="Arial" w:hAnsi="Arial" w:cs="Arial"/>
                <w:sz w:val="16"/>
                <w:szCs w:val="16"/>
              </w:rPr>
              <w:t xml:space="preserve">Калибровка ФАПЧ </w:t>
            </w:r>
            <w:r>
              <w:rPr>
                <w:rFonts w:ascii="Arial" w:eastAsia="Arial" w:hAnsi="Arial" w:cs="Arial"/>
                <w:sz w:val="16"/>
                <w:szCs w:val="16"/>
              </w:rPr>
              <w:t>каждые 4</w:t>
            </w:r>
            <w:r>
              <w:rPr>
                <w:rFonts w:ascii="Arial" w:eastAsia="Arial" w:hAnsi="Arial" w:cs="Arial"/>
                <w:sz w:val="20"/>
                <w:szCs w:val="20"/>
                <w:vertAlign w:val="superscript"/>
              </w:rPr>
              <w:t>th</w:t>
            </w:r>
            <w:r>
              <w:rPr>
                <w:rFonts w:ascii="Arial" w:eastAsia="Arial" w:hAnsi="Arial" w:cs="Arial"/>
                <w:sz w:val="16"/>
                <w:szCs w:val="16"/>
              </w:rPr>
              <w:t>Проснись. Средний ток с входным сигналом</w:t>
            </w:r>
          </w:p>
        </w:tc>
      </w:tr>
      <w:tr w:rsidR="001516AB" w14:paraId="5E19E2E5" w14:textId="77777777">
        <w:trPr>
          <w:trHeight w:val="176"/>
        </w:trPr>
        <w:tc>
          <w:tcPr>
            <w:tcW w:w="2440" w:type="dxa"/>
            <w:tcBorders>
              <w:left w:val="single" w:sz="8" w:space="0" w:color="auto"/>
              <w:right w:val="single" w:sz="8" w:space="0" w:color="auto"/>
            </w:tcBorders>
            <w:vAlign w:val="bottom"/>
          </w:tcPr>
          <w:p w14:paraId="654B2878" w14:textId="77777777" w:rsidR="001516AB" w:rsidRDefault="001516AB">
            <w:pPr>
              <w:rPr>
                <w:sz w:val="15"/>
                <w:szCs w:val="15"/>
              </w:rPr>
            </w:pPr>
          </w:p>
        </w:tc>
        <w:tc>
          <w:tcPr>
            <w:tcW w:w="20" w:type="dxa"/>
            <w:shd w:val="clear" w:color="auto" w:fill="000000"/>
            <w:vAlign w:val="bottom"/>
          </w:tcPr>
          <w:p w14:paraId="0F5C62AE" w14:textId="77777777" w:rsidR="001516AB" w:rsidRDefault="001516AB">
            <w:pPr>
              <w:rPr>
                <w:sz w:val="15"/>
                <w:szCs w:val="15"/>
              </w:rPr>
            </w:pPr>
          </w:p>
        </w:tc>
        <w:tc>
          <w:tcPr>
            <w:tcW w:w="460" w:type="dxa"/>
            <w:tcBorders>
              <w:right w:val="single" w:sz="8" w:space="0" w:color="auto"/>
            </w:tcBorders>
            <w:vAlign w:val="bottom"/>
          </w:tcPr>
          <w:p w14:paraId="664273F1" w14:textId="77777777" w:rsidR="001516AB" w:rsidRDefault="001516AB">
            <w:pPr>
              <w:rPr>
                <w:sz w:val="15"/>
                <w:szCs w:val="15"/>
              </w:rPr>
            </w:pPr>
          </w:p>
        </w:tc>
        <w:tc>
          <w:tcPr>
            <w:tcW w:w="440" w:type="dxa"/>
            <w:tcBorders>
              <w:right w:val="single" w:sz="8" w:space="0" w:color="auto"/>
            </w:tcBorders>
            <w:vAlign w:val="bottom"/>
          </w:tcPr>
          <w:p w14:paraId="1E66D060" w14:textId="77777777" w:rsidR="001516AB" w:rsidRDefault="001516AB">
            <w:pPr>
              <w:rPr>
                <w:sz w:val="15"/>
                <w:szCs w:val="15"/>
              </w:rPr>
            </w:pPr>
          </w:p>
        </w:tc>
        <w:tc>
          <w:tcPr>
            <w:tcW w:w="500" w:type="dxa"/>
            <w:tcBorders>
              <w:right w:val="single" w:sz="8" w:space="0" w:color="auto"/>
            </w:tcBorders>
            <w:vAlign w:val="bottom"/>
          </w:tcPr>
          <w:p w14:paraId="6954B4F6" w14:textId="77777777" w:rsidR="001516AB" w:rsidRDefault="001516AB">
            <w:pPr>
              <w:rPr>
                <w:sz w:val="15"/>
                <w:szCs w:val="15"/>
              </w:rPr>
            </w:pPr>
          </w:p>
        </w:tc>
        <w:tc>
          <w:tcPr>
            <w:tcW w:w="480" w:type="dxa"/>
            <w:tcBorders>
              <w:right w:val="single" w:sz="8" w:space="0" w:color="auto"/>
            </w:tcBorders>
            <w:vAlign w:val="bottom"/>
          </w:tcPr>
          <w:p w14:paraId="71AF2325" w14:textId="77777777" w:rsidR="001516AB" w:rsidRDefault="001516AB">
            <w:pPr>
              <w:rPr>
                <w:sz w:val="15"/>
                <w:szCs w:val="15"/>
              </w:rPr>
            </w:pPr>
          </w:p>
        </w:tc>
        <w:tc>
          <w:tcPr>
            <w:tcW w:w="4760" w:type="dxa"/>
            <w:tcBorders>
              <w:right w:val="single" w:sz="8" w:space="0" w:color="auto"/>
            </w:tcBorders>
            <w:vAlign w:val="bottom"/>
          </w:tcPr>
          <w:p w14:paraId="66E44437" w14:textId="77777777" w:rsidR="001516AB" w:rsidRDefault="0066520C">
            <w:pPr>
              <w:spacing w:line="176" w:lineRule="exact"/>
              <w:ind w:left="60"/>
              <w:rPr>
                <w:rFonts w:ascii="Arial" w:eastAsia="Arial" w:hAnsi="Arial" w:cs="Arial"/>
                <w:sz w:val="16"/>
                <w:szCs w:val="16"/>
              </w:rPr>
            </w:pPr>
            <w:r>
              <w:rPr>
                <w:rFonts w:ascii="Arial" w:eastAsia="Arial" w:hAnsi="Arial" w:cs="Arial"/>
                <w:sz w:val="16"/>
                <w:szCs w:val="16"/>
              </w:rPr>
              <w:t xml:space="preserve">канал ниже уровня чувствительности к несущей </w:t>
            </w:r>
            <w:hyperlink w:anchor="page80">
              <w:r>
                <w:rPr>
                  <w:rFonts w:ascii="Arial" w:eastAsia="Arial" w:hAnsi="Arial" w:cs="Arial"/>
                  <w:sz w:val="16"/>
                  <w:szCs w:val="16"/>
                </w:rPr>
                <w:t>(</w:t>
              </w:r>
              <w:r>
                <w:rPr>
                  <w:rFonts w:ascii="Courier New" w:eastAsia="Courier New" w:hAnsi="Courier New" w:cs="Courier New"/>
                  <w:sz w:val="16"/>
                  <w:szCs w:val="16"/>
                </w:rPr>
                <w:t>MCSM2.RX_TIME_RSSI = 1</w:t>
              </w:r>
              <w:r>
                <w:rPr>
                  <w:rFonts w:ascii="Arial" w:eastAsia="Arial" w:hAnsi="Arial" w:cs="Arial"/>
                  <w:sz w:val="16"/>
                  <w:szCs w:val="16"/>
                </w:rPr>
                <w:t>)</w:t>
              </w:r>
            </w:hyperlink>
          </w:p>
        </w:tc>
      </w:tr>
      <w:tr w:rsidR="001516AB" w14:paraId="7A039D39" w14:textId="77777777">
        <w:trPr>
          <w:trHeight w:val="74"/>
        </w:trPr>
        <w:tc>
          <w:tcPr>
            <w:tcW w:w="2440" w:type="dxa"/>
            <w:tcBorders>
              <w:left w:val="single" w:sz="8" w:space="0" w:color="auto"/>
              <w:right w:val="single" w:sz="8" w:space="0" w:color="auto"/>
            </w:tcBorders>
            <w:vAlign w:val="bottom"/>
          </w:tcPr>
          <w:p w14:paraId="22226121" w14:textId="77777777" w:rsidR="001516AB" w:rsidRDefault="001516AB">
            <w:pPr>
              <w:rPr>
                <w:sz w:val="6"/>
                <w:szCs w:val="6"/>
              </w:rPr>
            </w:pPr>
          </w:p>
        </w:tc>
        <w:tc>
          <w:tcPr>
            <w:tcW w:w="20" w:type="dxa"/>
            <w:tcBorders>
              <w:bottom w:val="single" w:sz="8" w:space="0" w:color="auto"/>
            </w:tcBorders>
            <w:shd w:val="clear" w:color="auto" w:fill="000000"/>
            <w:vAlign w:val="bottom"/>
          </w:tcPr>
          <w:p w14:paraId="1BF50515" w14:textId="77777777" w:rsidR="001516AB" w:rsidRDefault="001516AB">
            <w:pPr>
              <w:rPr>
                <w:sz w:val="6"/>
                <w:szCs w:val="6"/>
              </w:rPr>
            </w:pPr>
          </w:p>
        </w:tc>
        <w:tc>
          <w:tcPr>
            <w:tcW w:w="460" w:type="dxa"/>
            <w:tcBorders>
              <w:bottom w:val="single" w:sz="8" w:space="0" w:color="auto"/>
              <w:right w:val="single" w:sz="8" w:space="0" w:color="auto"/>
            </w:tcBorders>
            <w:vAlign w:val="bottom"/>
          </w:tcPr>
          <w:p w14:paraId="21D0C528" w14:textId="77777777" w:rsidR="001516AB" w:rsidRDefault="001516AB">
            <w:pPr>
              <w:rPr>
                <w:sz w:val="6"/>
                <w:szCs w:val="6"/>
              </w:rPr>
            </w:pPr>
          </w:p>
        </w:tc>
        <w:tc>
          <w:tcPr>
            <w:tcW w:w="440" w:type="dxa"/>
            <w:tcBorders>
              <w:bottom w:val="single" w:sz="8" w:space="0" w:color="auto"/>
              <w:right w:val="single" w:sz="8" w:space="0" w:color="auto"/>
            </w:tcBorders>
            <w:vAlign w:val="bottom"/>
          </w:tcPr>
          <w:p w14:paraId="612850CB" w14:textId="77777777" w:rsidR="001516AB" w:rsidRDefault="001516AB">
            <w:pPr>
              <w:rPr>
                <w:sz w:val="6"/>
                <w:szCs w:val="6"/>
              </w:rPr>
            </w:pPr>
          </w:p>
        </w:tc>
        <w:tc>
          <w:tcPr>
            <w:tcW w:w="500" w:type="dxa"/>
            <w:tcBorders>
              <w:bottom w:val="single" w:sz="8" w:space="0" w:color="auto"/>
              <w:right w:val="single" w:sz="8" w:space="0" w:color="auto"/>
            </w:tcBorders>
            <w:vAlign w:val="bottom"/>
          </w:tcPr>
          <w:p w14:paraId="62B05D9A" w14:textId="77777777" w:rsidR="001516AB" w:rsidRDefault="001516AB">
            <w:pPr>
              <w:rPr>
                <w:sz w:val="6"/>
                <w:szCs w:val="6"/>
              </w:rPr>
            </w:pPr>
          </w:p>
        </w:tc>
        <w:tc>
          <w:tcPr>
            <w:tcW w:w="480" w:type="dxa"/>
            <w:tcBorders>
              <w:bottom w:val="single" w:sz="8" w:space="0" w:color="auto"/>
              <w:right w:val="single" w:sz="8" w:space="0" w:color="auto"/>
            </w:tcBorders>
            <w:vAlign w:val="bottom"/>
          </w:tcPr>
          <w:p w14:paraId="2303BF54" w14:textId="77777777" w:rsidR="001516AB" w:rsidRDefault="001516AB">
            <w:pPr>
              <w:rPr>
                <w:sz w:val="6"/>
                <w:szCs w:val="6"/>
              </w:rPr>
            </w:pPr>
          </w:p>
        </w:tc>
        <w:tc>
          <w:tcPr>
            <w:tcW w:w="4760" w:type="dxa"/>
            <w:tcBorders>
              <w:bottom w:val="single" w:sz="8" w:space="0" w:color="auto"/>
              <w:right w:val="single" w:sz="8" w:space="0" w:color="auto"/>
            </w:tcBorders>
            <w:vAlign w:val="bottom"/>
          </w:tcPr>
          <w:p w14:paraId="61CFBFF2" w14:textId="77777777" w:rsidR="001516AB" w:rsidRDefault="001516AB">
            <w:pPr>
              <w:rPr>
                <w:sz w:val="6"/>
                <w:szCs w:val="6"/>
              </w:rPr>
            </w:pPr>
          </w:p>
        </w:tc>
      </w:tr>
      <w:tr w:rsidR="001516AB" w14:paraId="296F7432" w14:textId="77777777">
        <w:trPr>
          <w:trHeight w:val="241"/>
        </w:trPr>
        <w:tc>
          <w:tcPr>
            <w:tcW w:w="2440" w:type="dxa"/>
            <w:tcBorders>
              <w:left w:val="single" w:sz="8" w:space="0" w:color="auto"/>
              <w:right w:val="single" w:sz="8" w:space="0" w:color="auto"/>
            </w:tcBorders>
            <w:vAlign w:val="bottom"/>
          </w:tcPr>
          <w:p w14:paraId="77B38CA3" w14:textId="77777777" w:rsidR="001516AB" w:rsidRDefault="001516AB">
            <w:pPr>
              <w:rPr>
                <w:sz w:val="20"/>
                <w:szCs w:val="20"/>
              </w:rPr>
            </w:pPr>
          </w:p>
        </w:tc>
        <w:tc>
          <w:tcPr>
            <w:tcW w:w="20" w:type="dxa"/>
            <w:shd w:val="clear" w:color="auto" w:fill="000000"/>
            <w:vAlign w:val="bottom"/>
          </w:tcPr>
          <w:p w14:paraId="3E275003" w14:textId="77777777" w:rsidR="001516AB" w:rsidRDefault="001516AB">
            <w:pPr>
              <w:rPr>
                <w:sz w:val="20"/>
                <w:szCs w:val="20"/>
              </w:rPr>
            </w:pPr>
          </w:p>
        </w:tc>
        <w:tc>
          <w:tcPr>
            <w:tcW w:w="460" w:type="dxa"/>
            <w:tcBorders>
              <w:right w:val="single" w:sz="8" w:space="0" w:color="auto"/>
            </w:tcBorders>
            <w:vAlign w:val="bottom"/>
          </w:tcPr>
          <w:p w14:paraId="0535543E" w14:textId="77777777" w:rsidR="001516AB" w:rsidRDefault="001516AB">
            <w:pPr>
              <w:rPr>
                <w:sz w:val="20"/>
                <w:szCs w:val="20"/>
              </w:rPr>
            </w:pPr>
          </w:p>
        </w:tc>
        <w:tc>
          <w:tcPr>
            <w:tcW w:w="440" w:type="dxa"/>
            <w:tcBorders>
              <w:right w:val="single" w:sz="8" w:space="0" w:color="auto"/>
            </w:tcBorders>
            <w:vAlign w:val="bottom"/>
          </w:tcPr>
          <w:p w14:paraId="69ED7722" w14:textId="77777777" w:rsidR="001516AB" w:rsidRDefault="0066520C">
            <w:pPr>
              <w:jc w:val="center"/>
              <w:rPr>
                <w:sz w:val="20"/>
                <w:szCs w:val="20"/>
              </w:rPr>
            </w:pPr>
            <w:r>
              <w:rPr>
                <w:rFonts w:ascii="Arial" w:eastAsia="Arial" w:hAnsi="Arial" w:cs="Arial"/>
                <w:sz w:val="16"/>
                <w:szCs w:val="16"/>
              </w:rPr>
              <w:t>35,3</w:t>
            </w:r>
          </w:p>
        </w:tc>
        <w:tc>
          <w:tcPr>
            <w:tcW w:w="500" w:type="dxa"/>
            <w:tcBorders>
              <w:right w:val="single" w:sz="8" w:space="0" w:color="auto"/>
            </w:tcBorders>
            <w:vAlign w:val="bottom"/>
          </w:tcPr>
          <w:p w14:paraId="56003E6C" w14:textId="77777777" w:rsidR="001516AB" w:rsidRDefault="001516AB">
            <w:pPr>
              <w:rPr>
                <w:sz w:val="20"/>
                <w:szCs w:val="20"/>
              </w:rPr>
            </w:pPr>
          </w:p>
        </w:tc>
        <w:tc>
          <w:tcPr>
            <w:tcW w:w="480" w:type="dxa"/>
            <w:tcBorders>
              <w:right w:val="single" w:sz="8" w:space="0" w:color="auto"/>
            </w:tcBorders>
            <w:vAlign w:val="bottom"/>
          </w:tcPr>
          <w:p w14:paraId="6267A4BA"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А</w:t>
            </w:r>
          </w:p>
        </w:tc>
        <w:tc>
          <w:tcPr>
            <w:tcW w:w="4760" w:type="dxa"/>
            <w:tcBorders>
              <w:right w:val="single" w:sz="8" w:space="0" w:color="auto"/>
            </w:tcBorders>
            <w:vAlign w:val="bottom"/>
          </w:tcPr>
          <w:p w14:paraId="3D275833" w14:textId="77777777" w:rsidR="001516AB" w:rsidRDefault="0066520C">
            <w:pPr>
              <w:ind w:left="60"/>
              <w:rPr>
                <w:sz w:val="20"/>
                <w:szCs w:val="20"/>
              </w:rPr>
            </w:pPr>
            <w:r>
              <w:rPr>
                <w:rFonts w:ascii="Arial" w:eastAsia="Arial" w:hAnsi="Arial" w:cs="Arial"/>
                <w:sz w:val="16"/>
                <w:szCs w:val="16"/>
              </w:rPr>
              <w:t>То же, что и выше, но с сигналом в канале выше чувствительности несущей</w:t>
            </w:r>
          </w:p>
        </w:tc>
      </w:tr>
      <w:tr w:rsidR="001516AB" w14:paraId="4F2B7D67" w14:textId="77777777">
        <w:trPr>
          <w:trHeight w:val="176"/>
        </w:trPr>
        <w:tc>
          <w:tcPr>
            <w:tcW w:w="2440" w:type="dxa"/>
            <w:tcBorders>
              <w:left w:val="single" w:sz="8" w:space="0" w:color="auto"/>
              <w:right w:val="single" w:sz="8" w:space="0" w:color="auto"/>
            </w:tcBorders>
            <w:vAlign w:val="bottom"/>
          </w:tcPr>
          <w:p w14:paraId="33C96992" w14:textId="77777777" w:rsidR="001516AB" w:rsidRDefault="001516AB">
            <w:pPr>
              <w:rPr>
                <w:sz w:val="15"/>
                <w:szCs w:val="15"/>
              </w:rPr>
            </w:pPr>
          </w:p>
        </w:tc>
        <w:tc>
          <w:tcPr>
            <w:tcW w:w="20" w:type="dxa"/>
            <w:shd w:val="clear" w:color="auto" w:fill="000000"/>
            <w:vAlign w:val="bottom"/>
          </w:tcPr>
          <w:p w14:paraId="50E3E3D9" w14:textId="77777777" w:rsidR="001516AB" w:rsidRDefault="001516AB">
            <w:pPr>
              <w:rPr>
                <w:sz w:val="15"/>
                <w:szCs w:val="15"/>
              </w:rPr>
            </w:pPr>
          </w:p>
        </w:tc>
        <w:tc>
          <w:tcPr>
            <w:tcW w:w="460" w:type="dxa"/>
            <w:tcBorders>
              <w:right w:val="single" w:sz="8" w:space="0" w:color="auto"/>
            </w:tcBorders>
            <w:vAlign w:val="bottom"/>
          </w:tcPr>
          <w:p w14:paraId="51A8E58E" w14:textId="77777777" w:rsidR="001516AB" w:rsidRDefault="001516AB">
            <w:pPr>
              <w:rPr>
                <w:sz w:val="15"/>
                <w:szCs w:val="15"/>
              </w:rPr>
            </w:pPr>
          </w:p>
        </w:tc>
        <w:tc>
          <w:tcPr>
            <w:tcW w:w="440" w:type="dxa"/>
            <w:tcBorders>
              <w:right w:val="single" w:sz="8" w:space="0" w:color="auto"/>
            </w:tcBorders>
            <w:vAlign w:val="bottom"/>
          </w:tcPr>
          <w:p w14:paraId="577B5DBD" w14:textId="77777777" w:rsidR="001516AB" w:rsidRDefault="001516AB">
            <w:pPr>
              <w:rPr>
                <w:sz w:val="15"/>
                <w:szCs w:val="15"/>
              </w:rPr>
            </w:pPr>
          </w:p>
        </w:tc>
        <w:tc>
          <w:tcPr>
            <w:tcW w:w="500" w:type="dxa"/>
            <w:tcBorders>
              <w:right w:val="single" w:sz="8" w:space="0" w:color="auto"/>
            </w:tcBorders>
            <w:vAlign w:val="bottom"/>
          </w:tcPr>
          <w:p w14:paraId="32C7FDBE" w14:textId="77777777" w:rsidR="001516AB" w:rsidRDefault="001516AB">
            <w:pPr>
              <w:rPr>
                <w:sz w:val="15"/>
                <w:szCs w:val="15"/>
              </w:rPr>
            </w:pPr>
          </w:p>
        </w:tc>
        <w:tc>
          <w:tcPr>
            <w:tcW w:w="480" w:type="dxa"/>
            <w:tcBorders>
              <w:right w:val="single" w:sz="8" w:space="0" w:color="auto"/>
            </w:tcBorders>
            <w:vAlign w:val="bottom"/>
          </w:tcPr>
          <w:p w14:paraId="3D5E32F2" w14:textId="77777777" w:rsidR="001516AB" w:rsidRDefault="001516AB">
            <w:pPr>
              <w:rPr>
                <w:sz w:val="15"/>
                <w:szCs w:val="15"/>
              </w:rPr>
            </w:pPr>
          </w:p>
        </w:tc>
        <w:tc>
          <w:tcPr>
            <w:tcW w:w="4760" w:type="dxa"/>
            <w:tcBorders>
              <w:right w:val="single" w:sz="8" w:space="0" w:color="auto"/>
            </w:tcBorders>
            <w:vAlign w:val="bottom"/>
          </w:tcPr>
          <w:p w14:paraId="61D54E58" w14:textId="77777777" w:rsidR="001516AB" w:rsidRDefault="0066520C">
            <w:pPr>
              <w:spacing w:line="176" w:lineRule="exact"/>
              <w:ind w:left="60"/>
              <w:rPr>
                <w:sz w:val="20"/>
                <w:szCs w:val="20"/>
              </w:rPr>
            </w:pPr>
            <w:r>
              <w:rPr>
                <w:rFonts w:ascii="Arial" w:eastAsia="Arial" w:hAnsi="Arial" w:cs="Arial"/>
                <w:sz w:val="16"/>
                <w:szCs w:val="16"/>
              </w:rPr>
              <w:t>уровень, таймаут приема 1,96 мс, преамбула / слово синхронизации не найдено</w:t>
            </w:r>
          </w:p>
        </w:tc>
      </w:tr>
      <w:tr w:rsidR="001516AB" w14:paraId="48763FC0" w14:textId="77777777">
        <w:trPr>
          <w:trHeight w:val="64"/>
        </w:trPr>
        <w:tc>
          <w:tcPr>
            <w:tcW w:w="2440" w:type="dxa"/>
            <w:tcBorders>
              <w:left w:val="single" w:sz="8" w:space="0" w:color="auto"/>
              <w:right w:val="single" w:sz="8" w:space="0" w:color="auto"/>
            </w:tcBorders>
            <w:vAlign w:val="bottom"/>
          </w:tcPr>
          <w:p w14:paraId="5276C6C9" w14:textId="77777777" w:rsidR="001516AB" w:rsidRDefault="001516AB">
            <w:pPr>
              <w:rPr>
                <w:sz w:val="5"/>
                <w:szCs w:val="5"/>
              </w:rPr>
            </w:pPr>
          </w:p>
        </w:tc>
        <w:tc>
          <w:tcPr>
            <w:tcW w:w="20" w:type="dxa"/>
            <w:tcBorders>
              <w:bottom w:val="single" w:sz="8" w:space="0" w:color="auto"/>
            </w:tcBorders>
            <w:shd w:val="clear" w:color="auto" w:fill="000000"/>
            <w:vAlign w:val="bottom"/>
          </w:tcPr>
          <w:p w14:paraId="31B4FC37" w14:textId="77777777" w:rsidR="001516AB" w:rsidRDefault="001516AB">
            <w:pPr>
              <w:rPr>
                <w:sz w:val="5"/>
                <w:szCs w:val="5"/>
              </w:rPr>
            </w:pPr>
          </w:p>
        </w:tc>
        <w:tc>
          <w:tcPr>
            <w:tcW w:w="460" w:type="dxa"/>
            <w:tcBorders>
              <w:bottom w:val="single" w:sz="8" w:space="0" w:color="auto"/>
              <w:right w:val="single" w:sz="8" w:space="0" w:color="auto"/>
            </w:tcBorders>
            <w:vAlign w:val="bottom"/>
          </w:tcPr>
          <w:p w14:paraId="073C92BD" w14:textId="77777777" w:rsidR="001516AB" w:rsidRDefault="001516AB">
            <w:pPr>
              <w:rPr>
                <w:sz w:val="5"/>
                <w:szCs w:val="5"/>
              </w:rPr>
            </w:pPr>
          </w:p>
        </w:tc>
        <w:tc>
          <w:tcPr>
            <w:tcW w:w="440" w:type="dxa"/>
            <w:tcBorders>
              <w:bottom w:val="single" w:sz="8" w:space="0" w:color="auto"/>
              <w:right w:val="single" w:sz="8" w:space="0" w:color="auto"/>
            </w:tcBorders>
            <w:vAlign w:val="bottom"/>
          </w:tcPr>
          <w:p w14:paraId="39D61E73" w14:textId="77777777" w:rsidR="001516AB" w:rsidRDefault="001516AB">
            <w:pPr>
              <w:rPr>
                <w:sz w:val="5"/>
                <w:szCs w:val="5"/>
              </w:rPr>
            </w:pPr>
          </w:p>
        </w:tc>
        <w:tc>
          <w:tcPr>
            <w:tcW w:w="500" w:type="dxa"/>
            <w:tcBorders>
              <w:bottom w:val="single" w:sz="8" w:space="0" w:color="auto"/>
              <w:right w:val="single" w:sz="8" w:space="0" w:color="auto"/>
            </w:tcBorders>
            <w:vAlign w:val="bottom"/>
          </w:tcPr>
          <w:p w14:paraId="665AE7AF" w14:textId="77777777" w:rsidR="001516AB" w:rsidRDefault="001516AB">
            <w:pPr>
              <w:rPr>
                <w:sz w:val="5"/>
                <w:szCs w:val="5"/>
              </w:rPr>
            </w:pPr>
          </w:p>
        </w:tc>
        <w:tc>
          <w:tcPr>
            <w:tcW w:w="480" w:type="dxa"/>
            <w:tcBorders>
              <w:bottom w:val="single" w:sz="8" w:space="0" w:color="auto"/>
              <w:right w:val="single" w:sz="8" w:space="0" w:color="auto"/>
            </w:tcBorders>
            <w:vAlign w:val="bottom"/>
          </w:tcPr>
          <w:p w14:paraId="48771079"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1ABFBB04" w14:textId="77777777" w:rsidR="001516AB" w:rsidRDefault="001516AB">
            <w:pPr>
              <w:rPr>
                <w:sz w:val="5"/>
                <w:szCs w:val="5"/>
              </w:rPr>
            </w:pPr>
          </w:p>
        </w:tc>
      </w:tr>
      <w:tr w:rsidR="001516AB" w14:paraId="337D76AF" w14:textId="77777777">
        <w:trPr>
          <w:trHeight w:val="241"/>
        </w:trPr>
        <w:tc>
          <w:tcPr>
            <w:tcW w:w="2440" w:type="dxa"/>
            <w:tcBorders>
              <w:left w:val="single" w:sz="8" w:space="0" w:color="auto"/>
              <w:right w:val="single" w:sz="8" w:space="0" w:color="auto"/>
            </w:tcBorders>
            <w:vAlign w:val="bottom"/>
          </w:tcPr>
          <w:p w14:paraId="7B788489" w14:textId="77777777" w:rsidR="001516AB" w:rsidRDefault="001516AB">
            <w:pPr>
              <w:rPr>
                <w:sz w:val="20"/>
                <w:szCs w:val="20"/>
              </w:rPr>
            </w:pPr>
          </w:p>
        </w:tc>
        <w:tc>
          <w:tcPr>
            <w:tcW w:w="20" w:type="dxa"/>
            <w:shd w:val="clear" w:color="auto" w:fill="000000"/>
            <w:vAlign w:val="bottom"/>
          </w:tcPr>
          <w:p w14:paraId="5981692A" w14:textId="77777777" w:rsidR="001516AB" w:rsidRDefault="001516AB">
            <w:pPr>
              <w:rPr>
                <w:sz w:val="20"/>
                <w:szCs w:val="20"/>
              </w:rPr>
            </w:pPr>
          </w:p>
        </w:tc>
        <w:tc>
          <w:tcPr>
            <w:tcW w:w="460" w:type="dxa"/>
            <w:tcBorders>
              <w:right w:val="single" w:sz="8" w:space="0" w:color="auto"/>
            </w:tcBorders>
            <w:vAlign w:val="bottom"/>
          </w:tcPr>
          <w:p w14:paraId="54AC5197" w14:textId="77777777" w:rsidR="001516AB" w:rsidRDefault="001516AB">
            <w:pPr>
              <w:rPr>
                <w:sz w:val="20"/>
                <w:szCs w:val="20"/>
              </w:rPr>
            </w:pPr>
          </w:p>
        </w:tc>
        <w:tc>
          <w:tcPr>
            <w:tcW w:w="440" w:type="dxa"/>
            <w:tcBorders>
              <w:right w:val="single" w:sz="8" w:space="0" w:color="auto"/>
            </w:tcBorders>
            <w:vAlign w:val="bottom"/>
          </w:tcPr>
          <w:p w14:paraId="71C2E5D2" w14:textId="77777777" w:rsidR="001516AB" w:rsidRDefault="0066520C">
            <w:pPr>
              <w:jc w:val="center"/>
              <w:rPr>
                <w:sz w:val="20"/>
                <w:szCs w:val="20"/>
              </w:rPr>
            </w:pPr>
            <w:r>
              <w:rPr>
                <w:rFonts w:ascii="Arial" w:eastAsia="Arial" w:hAnsi="Arial" w:cs="Arial"/>
                <w:sz w:val="16"/>
                <w:szCs w:val="16"/>
              </w:rPr>
              <w:t>1.4</w:t>
            </w:r>
          </w:p>
        </w:tc>
        <w:tc>
          <w:tcPr>
            <w:tcW w:w="500" w:type="dxa"/>
            <w:tcBorders>
              <w:right w:val="single" w:sz="8" w:space="0" w:color="auto"/>
            </w:tcBorders>
            <w:vAlign w:val="bottom"/>
          </w:tcPr>
          <w:p w14:paraId="5CF78C91" w14:textId="77777777" w:rsidR="001516AB" w:rsidRDefault="001516AB">
            <w:pPr>
              <w:rPr>
                <w:sz w:val="20"/>
                <w:szCs w:val="20"/>
              </w:rPr>
            </w:pPr>
          </w:p>
        </w:tc>
        <w:tc>
          <w:tcPr>
            <w:tcW w:w="480" w:type="dxa"/>
            <w:tcBorders>
              <w:right w:val="single" w:sz="8" w:space="0" w:color="auto"/>
            </w:tcBorders>
            <w:vAlign w:val="bottom"/>
          </w:tcPr>
          <w:p w14:paraId="1FD88A71"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А</w:t>
            </w:r>
          </w:p>
        </w:tc>
        <w:tc>
          <w:tcPr>
            <w:tcW w:w="4760" w:type="dxa"/>
            <w:tcBorders>
              <w:right w:val="single" w:sz="8" w:space="0" w:color="auto"/>
            </w:tcBorders>
            <w:vAlign w:val="bottom"/>
          </w:tcPr>
          <w:p w14:paraId="5143DCE1" w14:textId="77777777" w:rsidR="001516AB" w:rsidRDefault="0066520C">
            <w:pPr>
              <w:ind w:left="60"/>
              <w:rPr>
                <w:sz w:val="20"/>
                <w:szCs w:val="20"/>
              </w:rPr>
            </w:pPr>
            <w:r>
              <w:rPr>
                <w:rFonts w:ascii="Arial" w:eastAsia="Arial" w:hAnsi="Arial" w:cs="Arial"/>
                <w:sz w:val="16"/>
                <w:szCs w:val="16"/>
              </w:rPr>
              <w:t>Автоматический опрос RX каждые 15</w:t>
            </w:r>
            <w:r>
              <w:rPr>
                <w:rFonts w:ascii="Arial" w:eastAsia="Arial" w:hAnsi="Arial" w:cs="Arial"/>
                <w:sz w:val="20"/>
                <w:szCs w:val="20"/>
                <w:vertAlign w:val="superscript"/>
              </w:rPr>
              <w:t>th</w:t>
            </w:r>
            <w:r>
              <w:rPr>
                <w:rFonts w:ascii="Arial" w:eastAsia="Arial" w:hAnsi="Arial" w:cs="Arial"/>
                <w:sz w:val="16"/>
                <w:szCs w:val="16"/>
              </w:rPr>
              <w:t xml:space="preserve"> во-вторых, используя маломощный RC</w:t>
            </w:r>
          </w:p>
        </w:tc>
      </w:tr>
      <w:tr w:rsidR="001516AB" w14:paraId="4D634C02" w14:textId="77777777">
        <w:trPr>
          <w:trHeight w:val="160"/>
        </w:trPr>
        <w:tc>
          <w:tcPr>
            <w:tcW w:w="2440" w:type="dxa"/>
            <w:tcBorders>
              <w:left w:val="single" w:sz="8" w:space="0" w:color="auto"/>
              <w:right w:val="single" w:sz="8" w:space="0" w:color="auto"/>
            </w:tcBorders>
            <w:vAlign w:val="bottom"/>
          </w:tcPr>
          <w:p w14:paraId="6F3EF455" w14:textId="77777777" w:rsidR="001516AB" w:rsidRDefault="001516AB">
            <w:pPr>
              <w:rPr>
                <w:sz w:val="13"/>
                <w:szCs w:val="13"/>
              </w:rPr>
            </w:pPr>
          </w:p>
        </w:tc>
        <w:tc>
          <w:tcPr>
            <w:tcW w:w="20" w:type="dxa"/>
            <w:shd w:val="clear" w:color="auto" w:fill="000000"/>
            <w:vAlign w:val="bottom"/>
          </w:tcPr>
          <w:p w14:paraId="5D305C22" w14:textId="77777777" w:rsidR="001516AB" w:rsidRDefault="001516AB">
            <w:pPr>
              <w:rPr>
                <w:sz w:val="13"/>
                <w:szCs w:val="13"/>
              </w:rPr>
            </w:pPr>
          </w:p>
        </w:tc>
        <w:tc>
          <w:tcPr>
            <w:tcW w:w="460" w:type="dxa"/>
            <w:tcBorders>
              <w:right w:val="single" w:sz="8" w:space="0" w:color="auto"/>
            </w:tcBorders>
            <w:vAlign w:val="bottom"/>
          </w:tcPr>
          <w:p w14:paraId="234B7CEA" w14:textId="77777777" w:rsidR="001516AB" w:rsidRDefault="001516AB">
            <w:pPr>
              <w:rPr>
                <w:sz w:val="13"/>
                <w:szCs w:val="13"/>
              </w:rPr>
            </w:pPr>
          </w:p>
        </w:tc>
        <w:tc>
          <w:tcPr>
            <w:tcW w:w="440" w:type="dxa"/>
            <w:tcBorders>
              <w:right w:val="single" w:sz="8" w:space="0" w:color="auto"/>
            </w:tcBorders>
            <w:vAlign w:val="bottom"/>
          </w:tcPr>
          <w:p w14:paraId="2203DA73" w14:textId="77777777" w:rsidR="001516AB" w:rsidRDefault="001516AB">
            <w:pPr>
              <w:rPr>
                <w:sz w:val="13"/>
                <w:szCs w:val="13"/>
              </w:rPr>
            </w:pPr>
          </w:p>
        </w:tc>
        <w:tc>
          <w:tcPr>
            <w:tcW w:w="500" w:type="dxa"/>
            <w:tcBorders>
              <w:right w:val="single" w:sz="8" w:space="0" w:color="auto"/>
            </w:tcBorders>
            <w:vAlign w:val="bottom"/>
          </w:tcPr>
          <w:p w14:paraId="08E04586" w14:textId="77777777" w:rsidR="001516AB" w:rsidRDefault="001516AB">
            <w:pPr>
              <w:rPr>
                <w:sz w:val="13"/>
                <w:szCs w:val="13"/>
              </w:rPr>
            </w:pPr>
          </w:p>
        </w:tc>
        <w:tc>
          <w:tcPr>
            <w:tcW w:w="480" w:type="dxa"/>
            <w:tcBorders>
              <w:right w:val="single" w:sz="8" w:space="0" w:color="auto"/>
            </w:tcBorders>
            <w:vAlign w:val="bottom"/>
          </w:tcPr>
          <w:p w14:paraId="1ED7CDB2" w14:textId="77777777" w:rsidR="001516AB" w:rsidRDefault="001516AB">
            <w:pPr>
              <w:rPr>
                <w:sz w:val="13"/>
                <w:szCs w:val="13"/>
              </w:rPr>
            </w:pPr>
          </w:p>
        </w:tc>
        <w:tc>
          <w:tcPr>
            <w:tcW w:w="4760" w:type="dxa"/>
            <w:tcBorders>
              <w:right w:val="single" w:sz="8" w:space="0" w:color="auto"/>
            </w:tcBorders>
            <w:vAlign w:val="bottom"/>
          </w:tcPr>
          <w:p w14:paraId="57FAD8FD" w14:textId="77777777" w:rsidR="001516AB" w:rsidRDefault="0066520C">
            <w:pPr>
              <w:spacing w:line="160" w:lineRule="exact"/>
              <w:ind w:left="60"/>
              <w:rPr>
                <w:sz w:val="20"/>
                <w:szCs w:val="20"/>
              </w:rPr>
            </w:pPr>
            <w:r>
              <w:rPr>
                <w:rFonts w:ascii="Arial" w:eastAsia="Arial" w:hAnsi="Arial" w:cs="Arial"/>
                <w:sz w:val="16"/>
                <w:szCs w:val="16"/>
              </w:rPr>
              <w:t>генератор, с полосой пропускания фильтра 542 кГц и скоростью передачи данных 250 кбод,</w:t>
            </w:r>
          </w:p>
        </w:tc>
      </w:tr>
      <w:tr w:rsidR="001516AB" w14:paraId="1128A81F" w14:textId="77777777">
        <w:trPr>
          <w:trHeight w:val="214"/>
        </w:trPr>
        <w:tc>
          <w:tcPr>
            <w:tcW w:w="2440" w:type="dxa"/>
            <w:tcBorders>
              <w:left w:val="single" w:sz="8" w:space="0" w:color="auto"/>
              <w:right w:val="single" w:sz="8" w:space="0" w:color="auto"/>
            </w:tcBorders>
            <w:vAlign w:val="bottom"/>
          </w:tcPr>
          <w:p w14:paraId="7567CA5B" w14:textId="77777777" w:rsidR="001516AB" w:rsidRDefault="001516AB">
            <w:pPr>
              <w:rPr>
                <w:sz w:val="18"/>
                <w:szCs w:val="18"/>
              </w:rPr>
            </w:pPr>
          </w:p>
        </w:tc>
        <w:tc>
          <w:tcPr>
            <w:tcW w:w="20" w:type="dxa"/>
            <w:shd w:val="clear" w:color="auto" w:fill="000000"/>
            <w:vAlign w:val="bottom"/>
          </w:tcPr>
          <w:p w14:paraId="29CAF8E6" w14:textId="77777777" w:rsidR="001516AB" w:rsidRDefault="001516AB">
            <w:pPr>
              <w:rPr>
                <w:sz w:val="18"/>
                <w:szCs w:val="18"/>
              </w:rPr>
            </w:pPr>
          </w:p>
        </w:tc>
        <w:tc>
          <w:tcPr>
            <w:tcW w:w="460" w:type="dxa"/>
            <w:tcBorders>
              <w:right w:val="single" w:sz="8" w:space="0" w:color="auto"/>
            </w:tcBorders>
            <w:vAlign w:val="bottom"/>
          </w:tcPr>
          <w:p w14:paraId="6ABB627F" w14:textId="77777777" w:rsidR="001516AB" w:rsidRDefault="001516AB">
            <w:pPr>
              <w:rPr>
                <w:sz w:val="18"/>
                <w:szCs w:val="18"/>
              </w:rPr>
            </w:pPr>
          </w:p>
        </w:tc>
        <w:tc>
          <w:tcPr>
            <w:tcW w:w="440" w:type="dxa"/>
            <w:tcBorders>
              <w:right w:val="single" w:sz="8" w:space="0" w:color="auto"/>
            </w:tcBorders>
            <w:vAlign w:val="bottom"/>
          </w:tcPr>
          <w:p w14:paraId="31BEA543" w14:textId="77777777" w:rsidR="001516AB" w:rsidRDefault="001516AB">
            <w:pPr>
              <w:rPr>
                <w:sz w:val="18"/>
                <w:szCs w:val="18"/>
              </w:rPr>
            </w:pPr>
          </w:p>
        </w:tc>
        <w:tc>
          <w:tcPr>
            <w:tcW w:w="500" w:type="dxa"/>
            <w:tcBorders>
              <w:right w:val="single" w:sz="8" w:space="0" w:color="auto"/>
            </w:tcBorders>
            <w:vAlign w:val="bottom"/>
          </w:tcPr>
          <w:p w14:paraId="79D6D03B" w14:textId="77777777" w:rsidR="001516AB" w:rsidRDefault="001516AB">
            <w:pPr>
              <w:rPr>
                <w:sz w:val="18"/>
                <w:szCs w:val="18"/>
              </w:rPr>
            </w:pPr>
          </w:p>
        </w:tc>
        <w:tc>
          <w:tcPr>
            <w:tcW w:w="480" w:type="dxa"/>
            <w:tcBorders>
              <w:right w:val="single" w:sz="8" w:space="0" w:color="auto"/>
            </w:tcBorders>
            <w:vAlign w:val="bottom"/>
          </w:tcPr>
          <w:p w14:paraId="40FF5FEB" w14:textId="77777777" w:rsidR="001516AB" w:rsidRDefault="001516AB">
            <w:pPr>
              <w:rPr>
                <w:sz w:val="18"/>
                <w:szCs w:val="18"/>
              </w:rPr>
            </w:pPr>
          </w:p>
        </w:tc>
        <w:tc>
          <w:tcPr>
            <w:tcW w:w="4760" w:type="dxa"/>
            <w:tcBorders>
              <w:right w:val="single" w:sz="8" w:space="0" w:color="auto"/>
            </w:tcBorders>
            <w:vAlign w:val="bottom"/>
          </w:tcPr>
          <w:p w14:paraId="200F9736" w14:textId="77777777" w:rsidR="001516AB" w:rsidRDefault="0066520C">
            <w:pPr>
              <w:spacing w:line="214" w:lineRule="exact"/>
              <w:ind w:left="60"/>
              <w:rPr>
                <w:sz w:val="20"/>
                <w:szCs w:val="20"/>
              </w:rPr>
            </w:pPr>
            <w:r>
              <w:rPr>
                <w:rFonts w:ascii="Arial" w:eastAsia="Arial" w:hAnsi="Arial" w:cs="Arial"/>
                <w:sz w:val="16"/>
                <w:szCs w:val="16"/>
              </w:rPr>
              <w:t>Калибровка ФАПЧ каждые 4</w:t>
            </w:r>
            <w:r>
              <w:rPr>
                <w:rFonts w:ascii="Arial" w:eastAsia="Arial" w:hAnsi="Arial" w:cs="Arial"/>
                <w:sz w:val="20"/>
                <w:szCs w:val="20"/>
                <w:vertAlign w:val="superscript"/>
              </w:rPr>
              <w:t>th</w:t>
            </w:r>
            <w:r>
              <w:rPr>
                <w:rFonts w:ascii="Arial" w:eastAsia="Arial" w:hAnsi="Arial" w:cs="Arial"/>
                <w:sz w:val="16"/>
                <w:szCs w:val="16"/>
              </w:rPr>
              <w:t>Проснись. Средний ток с входным сигналом</w:t>
            </w:r>
          </w:p>
        </w:tc>
      </w:tr>
      <w:tr w:rsidR="001516AB" w14:paraId="3CE3B60F" w14:textId="77777777">
        <w:trPr>
          <w:trHeight w:val="176"/>
        </w:trPr>
        <w:tc>
          <w:tcPr>
            <w:tcW w:w="2440" w:type="dxa"/>
            <w:tcBorders>
              <w:left w:val="single" w:sz="8" w:space="0" w:color="auto"/>
              <w:right w:val="single" w:sz="8" w:space="0" w:color="auto"/>
            </w:tcBorders>
            <w:vAlign w:val="bottom"/>
          </w:tcPr>
          <w:p w14:paraId="5FC654E6" w14:textId="77777777" w:rsidR="001516AB" w:rsidRDefault="001516AB">
            <w:pPr>
              <w:rPr>
                <w:sz w:val="15"/>
                <w:szCs w:val="15"/>
              </w:rPr>
            </w:pPr>
          </w:p>
        </w:tc>
        <w:tc>
          <w:tcPr>
            <w:tcW w:w="20" w:type="dxa"/>
            <w:shd w:val="clear" w:color="auto" w:fill="000000"/>
            <w:vAlign w:val="bottom"/>
          </w:tcPr>
          <w:p w14:paraId="56B3D8C4" w14:textId="77777777" w:rsidR="001516AB" w:rsidRDefault="001516AB">
            <w:pPr>
              <w:rPr>
                <w:sz w:val="15"/>
                <w:szCs w:val="15"/>
              </w:rPr>
            </w:pPr>
          </w:p>
        </w:tc>
        <w:tc>
          <w:tcPr>
            <w:tcW w:w="460" w:type="dxa"/>
            <w:tcBorders>
              <w:right w:val="single" w:sz="8" w:space="0" w:color="auto"/>
            </w:tcBorders>
            <w:vAlign w:val="bottom"/>
          </w:tcPr>
          <w:p w14:paraId="4C8FAF8B" w14:textId="77777777" w:rsidR="001516AB" w:rsidRDefault="001516AB">
            <w:pPr>
              <w:rPr>
                <w:sz w:val="15"/>
                <w:szCs w:val="15"/>
              </w:rPr>
            </w:pPr>
          </w:p>
        </w:tc>
        <w:tc>
          <w:tcPr>
            <w:tcW w:w="440" w:type="dxa"/>
            <w:tcBorders>
              <w:right w:val="single" w:sz="8" w:space="0" w:color="auto"/>
            </w:tcBorders>
            <w:vAlign w:val="bottom"/>
          </w:tcPr>
          <w:p w14:paraId="3F4E4741" w14:textId="77777777" w:rsidR="001516AB" w:rsidRDefault="001516AB">
            <w:pPr>
              <w:rPr>
                <w:sz w:val="15"/>
                <w:szCs w:val="15"/>
              </w:rPr>
            </w:pPr>
          </w:p>
        </w:tc>
        <w:tc>
          <w:tcPr>
            <w:tcW w:w="500" w:type="dxa"/>
            <w:tcBorders>
              <w:right w:val="single" w:sz="8" w:space="0" w:color="auto"/>
            </w:tcBorders>
            <w:vAlign w:val="bottom"/>
          </w:tcPr>
          <w:p w14:paraId="391067B3" w14:textId="77777777" w:rsidR="001516AB" w:rsidRDefault="001516AB">
            <w:pPr>
              <w:rPr>
                <w:sz w:val="15"/>
                <w:szCs w:val="15"/>
              </w:rPr>
            </w:pPr>
          </w:p>
        </w:tc>
        <w:tc>
          <w:tcPr>
            <w:tcW w:w="480" w:type="dxa"/>
            <w:tcBorders>
              <w:right w:val="single" w:sz="8" w:space="0" w:color="auto"/>
            </w:tcBorders>
            <w:vAlign w:val="bottom"/>
          </w:tcPr>
          <w:p w14:paraId="456704C2" w14:textId="77777777" w:rsidR="001516AB" w:rsidRDefault="001516AB">
            <w:pPr>
              <w:rPr>
                <w:sz w:val="15"/>
                <w:szCs w:val="15"/>
              </w:rPr>
            </w:pPr>
          </w:p>
        </w:tc>
        <w:tc>
          <w:tcPr>
            <w:tcW w:w="4760" w:type="dxa"/>
            <w:tcBorders>
              <w:right w:val="single" w:sz="8" w:space="0" w:color="auto"/>
            </w:tcBorders>
            <w:vAlign w:val="bottom"/>
          </w:tcPr>
          <w:p w14:paraId="1C2E724D" w14:textId="77777777" w:rsidR="001516AB" w:rsidRDefault="0066520C">
            <w:pPr>
              <w:spacing w:line="176" w:lineRule="exact"/>
              <w:ind w:left="60"/>
              <w:rPr>
                <w:rFonts w:ascii="Arial" w:eastAsia="Arial" w:hAnsi="Arial" w:cs="Arial"/>
                <w:sz w:val="16"/>
                <w:szCs w:val="16"/>
              </w:rPr>
            </w:pPr>
            <w:r>
              <w:rPr>
                <w:rFonts w:ascii="Arial" w:eastAsia="Arial" w:hAnsi="Arial" w:cs="Arial"/>
                <w:sz w:val="16"/>
                <w:szCs w:val="16"/>
              </w:rPr>
              <w:t xml:space="preserve">канал ниже уровня чувствительности к несущей </w:t>
            </w:r>
            <w:hyperlink w:anchor="page80">
              <w:r>
                <w:rPr>
                  <w:rFonts w:ascii="Arial" w:eastAsia="Arial" w:hAnsi="Arial" w:cs="Arial"/>
                  <w:sz w:val="16"/>
                  <w:szCs w:val="16"/>
                </w:rPr>
                <w:t>(</w:t>
              </w:r>
              <w:r>
                <w:rPr>
                  <w:rFonts w:ascii="Courier New" w:eastAsia="Courier New" w:hAnsi="Courier New" w:cs="Courier New"/>
                  <w:sz w:val="16"/>
                  <w:szCs w:val="16"/>
                </w:rPr>
                <w:t>MCSM2.RX_TIME_RSSI = 1</w:t>
              </w:r>
              <w:r>
                <w:rPr>
                  <w:rFonts w:ascii="Arial" w:eastAsia="Arial" w:hAnsi="Arial" w:cs="Arial"/>
                  <w:sz w:val="16"/>
                  <w:szCs w:val="16"/>
                </w:rPr>
                <w:t>)</w:t>
              </w:r>
            </w:hyperlink>
          </w:p>
        </w:tc>
      </w:tr>
      <w:tr w:rsidR="001516AB" w14:paraId="6F849037" w14:textId="77777777">
        <w:trPr>
          <w:trHeight w:val="74"/>
        </w:trPr>
        <w:tc>
          <w:tcPr>
            <w:tcW w:w="2440" w:type="dxa"/>
            <w:tcBorders>
              <w:left w:val="single" w:sz="8" w:space="0" w:color="auto"/>
              <w:right w:val="single" w:sz="8" w:space="0" w:color="auto"/>
            </w:tcBorders>
            <w:vAlign w:val="bottom"/>
          </w:tcPr>
          <w:p w14:paraId="06CC3F3C" w14:textId="77777777" w:rsidR="001516AB" w:rsidRDefault="001516AB">
            <w:pPr>
              <w:rPr>
                <w:sz w:val="6"/>
                <w:szCs w:val="6"/>
              </w:rPr>
            </w:pPr>
          </w:p>
        </w:tc>
        <w:tc>
          <w:tcPr>
            <w:tcW w:w="20" w:type="dxa"/>
            <w:tcBorders>
              <w:bottom w:val="single" w:sz="8" w:space="0" w:color="auto"/>
            </w:tcBorders>
            <w:shd w:val="clear" w:color="auto" w:fill="000000"/>
            <w:vAlign w:val="bottom"/>
          </w:tcPr>
          <w:p w14:paraId="64A295D8" w14:textId="77777777" w:rsidR="001516AB" w:rsidRDefault="001516AB">
            <w:pPr>
              <w:rPr>
                <w:sz w:val="6"/>
                <w:szCs w:val="6"/>
              </w:rPr>
            </w:pPr>
          </w:p>
        </w:tc>
        <w:tc>
          <w:tcPr>
            <w:tcW w:w="460" w:type="dxa"/>
            <w:tcBorders>
              <w:bottom w:val="single" w:sz="8" w:space="0" w:color="auto"/>
              <w:right w:val="single" w:sz="8" w:space="0" w:color="auto"/>
            </w:tcBorders>
            <w:vAlign w:val="bottom"/>
          </w:tcPr>
          <w:p w14:paraId="4C5B7063" w14:textId="77777777" w:rsidR="001516AB" w:rsidRDefault="001516AB">
            <w:pPr>
              <w:rPr>
                <w:sz w:val="6"/>
                <w:szCs w:val="6"/>
              </w:rPr>
            </w:pPr>
          </w:p>
        </w:tc>
        <w:tc>
          <w:tcPr>
            <w:tcW w:w="440" w:type="dxa"/>
            <w:tcBorders>
              <w:bottom w:val="single" w:sz="8" w:space="0" w:color="auto"/>
              <w:right w:val="single" w:sz="8" w:space="0" w:color="auto"/>
            </w:tcBorders>
            <w:vAlign w:val="bottom"/>
          </w:tcPr>
          <w:p w14:paraId="6AF35589" w14:textId="77777777" w:rsidR="001516AB" w:rsidRDefault="001516AB">
            <w:pPr>
              <w:rPr>
                <w:sz w:val="6"/>
                <w:szCs w:val="6"/>
              </w:rPr>
            </w:pPr>
          </w:p>
        </w:tc>
        <w:tc>
          <w:tcPr>
            <w:tcW w:w="500" w:type="dxa"/>
            <w:tcBorders>
              <w:bottom w:val="single" w:sz="8" w:space="0" w:color="auto"/>
              <w:right w:val="single" w:sz="8" w:space="0" w:color="auto"/>
            </w:tcBorders>
            <w:vAlign w:val="bottom"/>
          </w:tcPr>
          <w:p w14:paraId="1425653A" w14:textId="77777777" w:rsidR="001516AB" w:rsidRDefault="001516AB">
            <w:pPr>
              <w:rPr>
                <w:sz w:val="6"/>
                <w:szCs w:val="6"/>
              </w:rPr>
            </w:pPr>
          </w:p>
        </w:tc>
        <w:tc>
          <w:tcPr>
            <w:tcW w:w="480" w:type="dxa"/>
            <w:tcBorders>
              <w:bottom w:val="single" w:sz="8" w:space="0" w:color="auto"/>
              <w:right w:val="single" w:sz="8" w:space="0" w:color="auto"/>
            </w:tcBorders>
            <w:vAlign w:val="bottom"/>
          </w:tcPr>
          <w:p w14:paraId="79A930AB" w14:textId="77777777" w:rsidR="001516AB" w:rsidRDefault="001516AB">
            <w:pPr>
              <w:rPr>
                <w:sz w:val="6"/>
                <w:szCs w:val="6"/>
              </w:rPr>
            </w:pPr>
          </w:p>
        </w:tc>
        <w:tc>
          <w:tcPr>
            <w:tcW w:w="4760" w:type="dxa"/>
            <w:tcBorders>
              <w:bottom w:val="single" w:sz="8" w:space="0" w:color="auto"/>
              <w:right w:val="single" w:sz="8" w:space="0" w:color="auto"/>
            </w:tcBorders>
            <w:vAlign w:val="bottom"/>
          </w:tcPr>
          <w:p w14:paraId="6ABCFEB7" w14:textId="77777777" w:rsidR="001516AB" w:rsidRDefault="001516AB">
            <w:pPr>
              <w:rPr>
                <w:sz w:val="6"/>
                <w:szCs w:val="6"/>
              </w:rPr>
            </w:pPr>
          </w:p>
        </w:tc>
      </w:tr>
      <w:tr w:rsidR="001516AB" w14:paraId="13981088" w14:textId="77777777">
        <w:trPr>
          <w:trHeight w:val="241"/>
        </w:trPr>
        <w:tc>
          <w:tcPr>
            <w:tcW w:w="2440" w:type="dxa"/>
            <w:tcBorders>
              <w:left w:val="single" w:sz="8" w:space="0" w:color="auto"/>
              <w:right w:val="single" w:sz="8" w:space="0" w:color="auto"/>
            </w:tcBorders>
            <w:vAlign w:val="bottom"/>
          </w:tcPr>
          <w:p w14:paraId="4B9D70BC" w14:textId="77777777" w:rsidR="001516AB" w:rsidRDefault="001516AB">
            <w:pPr>
              <w:rPr>
                <w:sz w:val="20"/>
                <w:szCs w:val="20"/>
              </w:rPr>
            </w:pPr>
          </w:p>
        </w:tc>
        <w:tc>
          <w:tcPr>
            <w:tcW w:w="20" w:type="dxa"/>
            <w:shd w:val="clear" w:color="auto" w:fill="000000"/>
            <w:vAlign w:val="bottom"/>
          </w:tcPr>
          <w:p w14:paraId="71FAC5B8" w14:textId="77777777" w:rsidR="001516AB" w:rsidRDefault="001516AB">
            <w:pPr>
              <w:rPr>
                <w:sz w:val="20"/>
                <w:szCs w:val="20"/>
              </w:rPr>
            </w:pPr>
          </w:p>
        </w:tc>
        <w:tc>
          <w:tcPr>
            <w:tcW w:w="460" w:type="dxa"/>
            <w:tcBorders>
              <w:right w:val="single" w:sz="8" w:space="0" w:color="auto"/>
            </w:tcBorders>
            <w:vAlign w:val="bottom"/>
          </w:tcPr>
          <w:p w14:paraId="3C80137D" w14:textId="77777777" w:rsidR="001516AB" w:rsidRDefault="001516AB">
            <w:pPr>
              <w:rPr>
                <w:sz w:val="20"/>
                <w:szCs w:val="20"/>
              </w:rPr>
            </w:pPr>
          </w:p>
        </w:tc>
        <w:tc>
          <w:tcPr>
            <w:tcW w:w="440" w:type="dxa"/>
            <w:tcBorders>
              <w:right w:val="single" w:sz="8" w:space="0" w:color="auto"/>
            </w:tcBorders>
            <w:vAlign w:val="bottom"/>
          </w:tcPr>
          <w:p w14:paraId="18786EC4" w14:textId="77777777" w:rsidR="001516AB" w:rsidRDefault="0066520C">
            <w:pPr>
              <w:jc w:val="center"/>
              <w:rPr>
                <w:sz w:val="20"/>
                <w:szCs w:val="20"/>
              </w:rPr>
            </w:pPr>
            <w:r>
              <w:rPr>
                <w:rFonts w:ascii="Arial" w:eastAsia="Arial" w:hAnsi="Arial" w:cs="Arial"/>
                <w:sz w:val="16"/>
                <w:szCs w:val="16"/>
              </w:rPr>
              <w:t>39,3</w:t>
            </w:r>
          </w:p>
        </w:tc>
        <w:tc>
          <w:tcPr>
            <w:tcW w:w="500" w:type="dxa"/>
            <w:tcBorders>
              <w:right w:val="single" w:sz="8" w:space="0" w:color="auto"/>
            </w:tcBorders>
            <w:vAlign w:val="bottom"/>
          </w:tcPr>
          <w:p w14:paraId="5F3E0C33" w14:textId="77777777" w:rsidR="001516AB" w:rsidRDefault="001516AB">
            <w:pPr>
              <w:rPr>
                <w:sz w:val="20"/>
                <w:szCs w:val="20"/>
              </w:rPr>
            </w:pPr>
          </w:p>
        </w:tc>
        <w:tc>
          <w:tcPr>
            <w:tcW w:w="480" w:type="dxa"/>
            <w:tcBorders>
              <w:right w:val="single" w:sz="8" w:space="0" w:color="auto"/>
            </w:tcBorders>
            <w:vAlign w:val="bottom"/>
          </w:tcPr>
          <w:p w14:paraId="6A66E6CD"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А</w:t>
            </w:r>
          </w:p>
        </w:tc>
        <w:tc>
          <w:tcPr>
            <w:tcW w:w="4760" w:type="dxa"/>
            <w:tcBorders>
              <w:right w:val="single" w:sz="8" w:space="0" w:color="auto"/>
            </w:tcBorders>
            <w:vAlign w:val="bottom"/>
          </w:tcPr>
          <w:p w14:paraId="08B1445B" w14:textId="77777777" w:rsidR="001516AB" w:rsidRDefault="0066520C">
            <w:pPr>
              <w:ind w:left="60"/>
              <w:rPr>
                <w:sz w:val="20"/>
                <w:szCs w:val="20"/>
              </w:rPr>
            </w:pPr>
            <w:r>
              <w:rPr>
                <w:rFonts w:ascii="Arial" w:eastAsia="Arial" w:hAnsi="Arial" w:cs="Arial"/>
                <w:sz w:val="16"/>
                <w:szCs w:val="16"/>
              </w:rPr>
              <w:t>То же, что и выше, но с сигналом в канале выше чувствительности несущей</w:t>
            </w:r>
          </w:p>
        </w:tc>
      </w:tr>
      <w:tr w:rsidR="001516AB" w14:paraId="6735CC69" w14:textId="77777777">
        <w:trPr>
          <w:trHeight w:val="176"/>
        </w:trPr>
        <w:tc>
          <w:tcPr>
            <w:tcW w:w="2440" w:type="dxa"/>
            <w:tcBorders>
              <w:left w:val="single" w:sz="8" w:space="0" w:color="auto"/>
              <w:right w:val="single" w:sz="8" w:space="0" w:color="auto"/>
            </w:tcBorders>
            <w:vAlign w:val="bottom"/>
          </w:tcPr>
          <w:p w14:paraId="4BBEF118" w14:textId="77777777" w:rsidR="001516AB" w:rsidRDefault="001516AB">
            <w:pPr>
              <w:rPr>
                <w:sz w:val="15"/>
                <w:szCs w:val="15"/>
              </w:rPr>
            </w:pPr>
          </w:p>
        </w:tc>
        <w:tc>
          <w:tcPr>
            <w:tcW w:w="20" w:type="dxa"/>
            <w:shd w:val="clear" w:color="auto" w:fill="000000"/>
            <w:vAlign w:val="bottom"/>
          </w:tcPr>
          <w:p w14:paraId="77340EB1" w14:textId="77777777" w:rsidR="001516AB" w:rsidRDefault="001516AB">
            <w:pPr>
              <w:rPr>
                <w:sz w:val="15"/>
                <w:szCs w:val="15"/>
              </w:rPr>
            </w:pPr>
          </w:p>
        </w:tc>
        <w:tc>
          <w:tcPr>
            <w:tcW w:w="460" w:type="dxa"/>
            <w:tcBorders>
              <w:right w:val="single" w:sz="8" w:space="0" w:color="auto"/>
            </w:tcBorders>
            <w:vAlign w:val="bottom"/>
          </w:tcPr>
          <w:p w14:paraId="23248880" w14:textId="77777777" w:rsidR="001516AB" w:rsidRDefault="001516AB">
            <w:pPr>
              <w:rPr>
                <w:sz w:val="15"/>
                <w:szCs w:val="15"/>
              </w:rPr>
            </w:pPr>
          </w:p>
        </w:tc>
        <w:tc>
          <w:tcPr>
            <w:tcW w:w="440" w:type="dxa"/>
            <w:tcBorders>
              <w:right w:val="single" w:sz="8" w:space="0" w:color="auto"/>
            </w:tcBorders>
            <w:vAlign w:val="bottom"/>
          </w:tcPr>
          <w:p w14:paraId="4B955511" w14:textId="77777777" w:rsidR="001516AB" w:rsidRDefault="001516AB">
            <w:pPr>
              <w:rPr>
                <w:sz w:val="15"/>
                <w:szCs w:val="15"/>
              </w:rPr>
            </w:pPr>
          </w:p>
        </w:tc>
        <w:tc>
          <w:tcPr>
            <w:tcW w:w="500" w:type="dxa"/>
            <w:tcBorders>
              <w:right w:val="single" w:sz="8" w:space="0" w:color="auto"/>
            </w:tcBorders>
            <w:vAlign w:val="bottom"/>
          </w:tcPr>
          <w:p w14:paraId="3AED3A5A" w14:textId="77777777" w:rsidR="001516AB" w:rsidRDefault="001516AB">
            <w:pPr>
              <w:rPr>
                <w:sz w:val="15"/>
                <w:szCs w:val="15"/>
              </w:rPr>
            </w:pPr>
          </w:p>
        </w:tc>
        <w:tc>
          <w:tcPr>
            <w:tcW w:w="480" w:type="dxa"/>
            <w:tcBorders>
              <w:right w:val="single" w:sz="8" w:space="0" w:color="auto"/>
            </w:tcBorders>
            <w:vAlign w:val="bottom"/>
          </w:tcPr>
          <w:p w14:paraId="39E46BFB" w14:textId="77777777" w:rsidR="001516AB" w:rsidRDefault="001516AB">
            <w:pPr>
              <w:rPr>
                <w:sz w:val="15"/>
                <w:szCs w:val="15"/>
              </w:rPr>
            </w:pPr>
          </w:p>
        </w:tc>
        <w:tc>
          <w:tcPr>
            <w:tcW w:w="4760" w:type="dxa"/>
            <w:tcBorders>
              <w:right w:val="single" w:sz="8" w:space="0" w:color="auto"/>
            </w:tcBorders>
            <w:vAlign w:val="bottom"/>
          </w:tcPr>
          <w:p w14:paraId="0B0F5B7F" w14:textId="77777777" w:rsidR="001516AB" w:rsidRDefault="0066520C">
            <w:pPr>
              <w:spacing w:line="176" w:lineRule="exact"/>
              <w:ind w:left="60"/>
              <w:rPr>
                <w:sz w:val="20"/>
                <w:szCs w:val="20"/>
              </w:rPr>
            </w:pPr>
            <w:r>
              <w:rPr>
                <w:rFonts w:ascii="Arial" w:eastAsia="Arial" w:hAnsi="Arial" w:cs="Arial"/>
                <w:sz w:val="16"/>
                <w:szCs w:val="16"/>
              </w:rPr>
              <w:t>уровень, таймаут приема 36,6 мс, преамбула / слово синхронизации не найдено</w:t>
            </w:r>
          </w:p>
        </w:tc>
      </w:tr>
      <w:tr w:rsidR="001516AB" w14:paraId="77D60085" w14:textId="77777777">
        <w:trPr>
          <w:trHeight w:val="66"/>
        </w:trPr>
        <w:tc>
          <w:tcPr>
            <w:tcW w:w="2440" w:type="dxa"/>
            <w:tcBorders>
              <w:left w:val="single" w:sz="8" w:space="0" w:color="auto"/>
              <w:right w:val="single" w:sz="8" w:space="0" w:color="auto"/>
            </w:tcBorders>
            <w:vAlign w:val="bottom"/>
          </w:tcPr>
          <w:p w14:paraId="15EFB79B" w14:textId="77777777" w:rsidR="001516AB" w:rsidRDefault="001516AB">
            <w:pPr>
              <w:rPr>
                <w:sz w:val="5"/>
                <w:szCs w:val="5"/>
              </w:rPr>
            </w:pPr>
          </w:p>
        </w:tc>
        <w:tc>
          <w:tcPr>
            <w:tcW w:w="20" w:type="dxa"/>
            <w:tcBorders>
              <w:bottom w:val="single" w:sz="8" w:space="0" w:color="auto"/>
            </w:tcBorders>
            <w:shd w:val="clear" w:color="auto" w:fill="000000"/>
            <w:vAlign w:val="bottom"/>
          </w:tcPr>
          <w:p w14:paraId="28637885" w14:textId="77777777" w:rsidR="001516AB" w:rsidRDefault="001516AB">
            <w:pPr>
              <w:rPr>
                <w:sz w:val="5"/>
                <w:szCs w:val="5"/>
              </w:rPr>
            </w:pPr>
          </w:p>
        </w:tc>
        <w:tc>
          <w:tcPr>
            <w:tcW w:w="460" w:type="dxa"/>
            <w:tcBorders>
              <w:bottom w:val="single" w:sz="8" w:space="0" w:color="auto"/>
              <w:right w:val="single" w:sz="8" w:space="0" w:color="auto"/>
            </w:tcBorders>
            <w:vAlign w:val="bottom"/>
          </w:tcPr>
          <w:p w14:paraId="0B135D89" w14:textId="77777777" w:rsidR="001516AB" w:rsidRDefault="001516AB">
            <w:pPr>
              <w:rPr>
                <w:sz w:val="5"/>
                <w:szCs w:val="5"/>
              </w:rPr>
            </w:pPr>
          </w:p>
        </w:tc>
        <w:tc>
          <w:tcPr>
            <w:tcW w:w="440" w:type="dxa"/>
            <w:tcBorders>
              <w:bottom w:val="single" w:sz="8" w:space="0" w:color="auto"/>
              <w:right w:val="single" w:sz="8" w:space="0" w:color="auto"/>
            </w:tcBorders>
            <w:vAlign w:val="bottom"/>
          </w:tcPr>
          <w:p w14:paraId="00F814BC" w14:textId="77777777" w:rsidR="001516AB" w:rsidRDefault="001516AB">
            <w:pPr>
              <w:rPr>
                <w:sz w:val="5"/>
                <w:szCs w:val="5"/>
              </w:rPr>
            </w:pPr>
          </w:p>
        </w:tc>
        <w:tc>
          <w:tcPr>
            <w:tcW w:w="500" w:type="dxa"/>
            <w:tcBorders>
              <w:bottom w:val="single" w:sz="8" w:space="0" w:color="auto"/>
              <w:right w:val="single" w:sz="8" w:space="0" w:color="auto"/>
            </w:tcBorders>
            <w:vAlign w:val="bottom"/>
          </w:tcPr>
          <w:p w14:paraId="48401A1B"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E366549"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67D880E7" w14:textId="77777777" w:rsidR="001516AB" w:rsidRDefault="001516AB">
            <w:pPr>
              <w:rPr>
                <w:sz w:val="5"/>
                <w:szCs w:val="5"/>
              </w:rPr>
            </w:pPr>
          </w:p>
        </w:tc>
      </w:tr>
      <w:tr w:rsidR="001516AB" w14:paraId="1FE4BAAC" w14:textId="77777777">
        <w:trPr>
          <w:trHeight w:val="233"/>
        </w:trPr>
        <w:tc>
          <w:tcPr>
            <w:tcW w:w="2440" w:type="dxa"/>
            <w:tcBorders>
              <w:left w:val="single" w:sz="8" w:space="0" w:color="auto"/>
              <w:right w:val="single" w:sz="8" w:space="0" w:color="auto"/>
            </w:tcBorders>
            <w:vAlign w:val="bottom"/>
          </w:tcPr>
          <w:p w14:paraId="67DEF004" w14:textId="77777777" w:rsidR="001516AB" w:rsidRDefault="001516AB">
            <w:pPr>
              <w:rPr>
                <w:sz w:val="20"/>
                <w:szCs w:val="20"/>
              </w:rPr>
            </w:pPr>
          </w:p>
        </w:tc>
        <w:tc>
          <w:tcPr>
            <w:tcW w:w="20" w:type="dxa"/>
            <w:shd w:val="clear" w:color="auto" w:fill="000000"/>
            <w:vAlign w:val="bottom"/>
          </w:tcPr>
          <w:p w14:paraId="6EAAB379" w14:textId="77777777" w:rsidR="001516AB" w:rsidRDefault="001516AB">
            <w:pPr>
              <w:rPr>
                <w:sz w:val="20"/>
                <w:szCs w:val="20"/>
              </w:rPr>
            </w:pPr>
          </w:p>
        </w:tc>
        <w:tc>
          <w:tcPr>
            <w:tcW w:w="460" w:type="dxa"/>
            <w:tcBorders>
              <w:right w:val="single" w:sz="8" w:space="0" w:color="auto"/>
            </w:tcBorders>
            <w:vAlign w:val="bottom"/>
          </w:tcPr>
          <w:p w14:paraId="25B429FC" w14:textId="77777777" w:rsidR="001516AB" w:rsidRDefault="001516AB">
            <w:pPr>
              <w:rPr>
                <w:sz w:val="20"/>
                <w:szCs w:val="20"/>
              </w:rPr>
            </w:pPr>
          </w:p>
        </w:tc>
        <w:tc>
          <w:tcPr>
            <w:tcW w:w="440" w:type="dxa"/>
            <w:tcBorders>
              <w:right w:val="single" w:sz="8" w:space="0" w:color="auto"/>
            </w:tcBorders>
            <w:vAlign w:val="bottom"/>
          </w:tcPr>
          <w:p w14:paraId="0BBB7A4C" w14:textId="77777777" w:rsidR="001516AB" w:rsidRDefault="0066520C">
            <w:pPr>
              <w:jc w:val="center"/>
              <w:rPr>
                <w:sz w:val="20"/>
                <w:szCs w:val="20"/>
              </w:rPr>
            </w:pPr>
            <w:r>
              <w:rPr>
                <w:rFonts w:ascii="Arial" w:eastAsia="Arial" w:hAnsi="Arial" w:cs="Arial"/>
                <w:sz w:val="16"/>
                <w:szCs w:val="16"/>
              </w:rPr>
              <w:t>1,7</w:t>
            </w:r>
          </w:p>
        </w:tc>
        <w:tc>
          <w:tcPr>
            <w:tcW w:w="500" w:type="dxa"/>
            <w:tcBorders>
              <w:right w:val="single" w:sz="8" w:space="0" w:color="auto"/>
            </w:tcBorders>
            <w:vAlign w:val="bottom"/>
          </w:tcPr>
          <w:p w14:paraId="324F6F9B" w14:textId="77777777" w:rsidR="001516AB" w:rsidRDefault="001516AB">
            <w:pPr>
              <w:rPr>
                <w:sz w:val="20"/>
                <w:szCs w:val="20"/>
              </w:rPr>
            </w:pPr>
          </w:p>
        </w:tc>
        <w:tc>
          <w:tcPr>
            <w:tcW w:w="480" w:type="dxa"/>
            <w:tcBorders>
              <w:right w:val="single" w:sz="8" w:space="0" w:color="auto"/>
            </w:tcBorders>
            <w:vAlign w:val="bottom"/>
          </w:tcPr>
          <w:p w14:paraId="2C79576A"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461B49A3" w14:textId="77777777" w:rsidR="001516AB" w:rsidRDefault="0066520C">
            <w:pPr>
              <w:ind w:left="60"/>
              <w:rPr>
                <w:sz w:val="20"/>
                <w:szCs w:val="20"/>
              </w:rPr>
            </w:pPr>
            <w:r>
              <w:rPr>
                <w:rFonts w:ascii="Arial" w:eastAsia="Arial" w:hAnsi="Arial" w:cs="Arial"/>
                <w:sz w:val="16"/>
                <w:szCs w:val="16"/>
              </w:rPr>
              <w:t xml:space="preserve">Работает только регулятор напряжения для цифровой части и кварцевый </w:t>
            </w:r>
            <w:r>
              <w:rPr>
                <w:rFonts w:ascii="Arial" w:eastAsia="Arial" w:hAnsi="Arial" w:cs="Arial"/>
                <w:sz w:val="16"/>
                <w:szCs w:val="16"/>
              </w:rPr>
              <w:t>генератор.</w:t>
            </w:r>
          </w:p>
        </w:tc>
      </w:tr>
      <w:tr w:rsidR="001516AB" w14:paraId="17C8A823" w14:textId="77777777">
        <w:trPr>
          <w:trHeight w:val="182"/>
        </w:trPr>
        <w:tc>
          <w:tcPr>
            <w:tcW w:w="2440" w:type="dxa"/>
            <w:tcBorders>
              <w:left w:val="single" w:sz="8" w:space="0" w:color="auto"/>
              <w:right w:val="single" w:sz="8" w:space="0" w:color="auto"/>
            </w:tcBorders>
            <w:vAlign w:val="bottom"/>
          </w:tcPr>
          <w:p w14:paraId="24DA24C3" w14:textId="77777777" w:rsidR="001516AB" w:rsidRDefault="001516AB">
            <w:pPr>
              <w:rPr>
                <w:sz w:val="15"/>
                <w:szCs w:val="15"/>
              </w:rPr>
            </w:pPr>
          </w:p>
        </w:tc>
        <w:tc>
          <w:tcPr>
            <w:tcW w:w="20" w:type="dxa"/>
            <w:shd w:val="clear" w:color="auto" w:fill="000000"/>
            <w:vAlign w:val="bottom"/>
          </w:tcPr>
          <w:p w14:paraId="5FC1233B" w14:textId="77777777" w:rsidR="001516AB" w:rsidRDefault="001516AB">
            <w:pPr>
              <w:rPr>
                <w:sz w:val="15"/>
                <w:szCs w:val="15"/>
              </w:rPr>
            </w:pPr>
          </w:p>
        </w:tc>
        <w:tc>
          <w:tcPr>
            <w:tcW w:w="460" w:type="dxa"/>
            <w:tcBorders>
              <w:right w:val="single" w:sz="8" w:space="0" w:color="auto"/>
            </w:tcBorders>
            <w:vAlign w:val="bottom"/>
          </w:tcPr>
          <w:p w14:paraId="0F7178D6" w14:textId="77777777" w:rsidR="001516AB" w:rsidRDefault="001516AB">
            <w:pPr>
              <w:rPr>
                <w:sz w:val="15"/>
                <w:szCs w:val="15"/>
              </w:rPr>
            </w:pPr>
          </w:p>
        </w:tc>
        <w:tc>
          <w:tcPr>
            <w:tcW w:w="440" w:type="dxa"/>
            <w:tcBorders>
              <w:right w:val="single" w:sz="8" w:space="0" w:color="auto"/>
            </w:tcBorders>
            <w:vAlign w:val="bottom"/>
          </w:tcPr>
          <w:p w14:paraId="0F355A86" w14:textId="77777777" w:rsidR="001516AB" w:rsidRDefault="001516AB">
            <w:pPr>
              <w:rPr>
                <w:sz w:val="15"/>
                <w:szCs w:val="15"/>
              </w:rPr>
            </w:pPr>
          </w:p>
        </w:tc>
        <w:tc>
          <w:tcPr>
            <w:tcW w:w="500" w:type="dxa"/>
            <w:tcBorders>
              <w:right w:val="single" w:sz="8" w:space="0" w:color="auto"/>
            </w:tcBorders>
            <w:vAlign w:val="bottom"/>
          </w:tcPr>
          <w:p w14:paraId="0CDE83AD" w14:textId="77777777" w:rsidR="001516AB" w:rsidRDefault="001516AB">
            <w:pPr>
              <w:rPr>
                <w:sz w:val="15"/>
                <w:szCs w:val="15"/>
              </w:rPr>
            </w:pPr>
          </w:p>
        </w:tc>
        <w:tc>
          <w:tcPr>
            <w:tcW w:w="480" w:type="dxa"/>
            <w:tcBorders>
              <w:right w:val="single" w:sz="8" w:space="0" w:color="auto"/>
            </w:tcBorders>
            <w:vAlign w:val="bottom"/>
          </w:tcPr>
          <w:p w14:paraId="4F6E31C7" w14:textId="77777777" w:rsidR="001516AB" w:rsidRDefault="001516AB">
            <w:pPr>
              <w:rPr>
                <w:sz w:val="15"/>
                <w:szCs w:val="15"/>
              </w:rPr>
            </w:pPr>
          </w:p>
        </w:tc>
        <w:tc>
          <w:tcPr>
            <w:tcW w:w="4760" w:type="dxa"/>
            <w:tcBorders>
              <w:right w:val="single" w:sz="8" w:space="0" w:color="auto"/>
            </w:tcBorders>
            <w:vAlign w:val="bottom"/>
          </w:tcPr>
          <w:p w14:paraId="51788665" w14:textId="77777777" w:rsidR="001516AB" w:rsidRDefault="0066520C">
            <w:pPr>
              <w:spacing w:line="182" w:lineRule="exact"/>
              <w:ind w:left="60"/>
              <w:rPr>
                <w:sz w:val="20"/>
                <w:szCs w:val="20"/>
              </w:rPr>
            </w:pPr>
            <w:r>
              <w:rPr>
                <w:rFonts w:ascii="Arial" w:eastAsia="Arial" w:hAnsi="Arial" w:cs="Arial"/>
                <w:sz w:val="16"/>
                <w:szCs w:val="16"/>
              </w:rPr>
              <w:t>(Состояние IDLE)</w:t>
            </w:r>
          </w:p>
        </w:tc>
      </w:tr>
      <w:tr w:rsidR="001516AB" w14:paraId="68CC0A6C" w14:textId="77777777">
        <w:trPr>
          <w:trHeight w:val="66"/>
        </w:trPr>
        <w:tc>
          <w:tcPr>
            <w:tcW w:w="2440" w:type="dxa"/>
            <w:tcBorders>
              <w:left w:val="single" w:sz="8" w:space="0" w:color="auto"/>
              <w:right w:val="single" w:sz="8" w:space="0" w:color="auto"/>
            </w:tcBorders>
            <w:vAlign w:val="bottom"/>
          </w:tcPr>
          <w:p w14:paraId="07E6F938" w14:textId="77777777" w:rsidR="001516AB" w:rsidRDefault="001516AB">
            <w:pPr>
              <w:rPr>
                <w:sz w:val="5"/>
                <w:szCs w:val="5"/>
              </w:rPr>
            </w:pPr>
          </w:p>
        </w:tc>
        <w:tc>
          <w:tcPr>
            <w:tcW w:w="20" w:type="dxa"/>
            <w:tcBorders>
              <w:bottom w:val="single" w:sz="8" w:space="0" w:color="auto"/>
            </w:tcBorders>
            <w:shd w:val="clear" w:color="auto" w:fill="000000"/>
            <w:vAlign w:val="bottom"/>
          </w:tcPr>
          <w:p w14:paraId="42F39D27" w14:textId="77777777" w:rsidR="001516AB" w:rsidRDefault="001516AB">
            <w:pPr>
              <w:rPr>
                <w:sz w:val="5"/>
                <w:szCs w:val="5"/>
              </w:rPr>
            </w:pPr>
          </w:p>
        </w:tc>
        <w:tc>
          <w:tcPr>
            <w:tcW w:w="460" w:type="dxa"/>
            <w:tcBorders>
              <w:bottom w:val="single" w:sz="8" w:space="0" w:color="auto"/>
              <w:right w:val="single" w:sz="8" w:space="0" w:color="auto"/>
            </w:tcBorders>
            <w:vAlign w:val="bottom"/>
          </w:tcPr>
          <w:p w14:paraId="16E0C9C5" w14:textId="77777777" w:rsidR="001516AB" w:rsidRDefault="001516AB">
            <w:pPr>
              <w:rPr>
                <w:sz w:val="5"/>
                <w:szCs w:val="5"/>
              </w:rPr>
            </w:pPr>
          </w:p>
        </w:tc>
        <w:tc>
          <w:tcPr>
            <w:tcW w:w="440" w:type="dxa"/>
            <w:tcBorders>
              <w:bottom w:val="single" w:sz="8" w:space="0" w:color="auto"/>
              <w:right w:val="single" w:sz="8" w:space="0" w:color="auto"/>
            </w:tcBorders>
            <w:vAlign w:val="bottom"/>
          </w:tcPr>
          <w:p w14:paraId="48A953EC" w14:textId="77777777" w:rsidR="001516AB" w:rsidRDefault="001516AB">
            <w:pPr>
              <w:rPr>
                <w:sz w:val="5"/>
                <w:szCs w:val="5"/>
              </w:rPr>
            </w:pPr>
          </w:p>
        </w:tc>
        <w:tc>
          <w:tcPr>
            <w:tcW w:w="500" w:type="dxa"/>
            <w:tcBorders>
              <w:bottom w:val="single" w:sz="8" w:space="0" w:color="auto"/>
              <w:right w:val="single" w:sz="8" w:space="0" w:color="auto"/>
            </w:tcBorders>
            <w:vAlign w:val="bottom"/>
          </w:tcPr>
          <w:p w14:paraId="230557E8" w14:textId="77777777" w:rsidR="001516AB" w:rsidRDefault="001516AB">
            <w:pPr>
              <w:rPr>
                <w:sz w:val="5"/>
                <w:szCs w:val="5"/>
              </w:rPr>
            </w:pPr>
          </w:p>
        </w:tc>
        <w:tc>
          <w:tcPr>
            <w:tcW w:w="480" w:type="dxa"/>
            <w:tcBorders>
              <w:bottom w:val="single" w:sz="8" w:space="0" w:color="auto"/>
              <w:right w:val="single" w:sz="8" w:space="0" w:color="auto"/>
            </w:tcBorders>
            <w:vAlign w:val="bottom"/>
          </w:tcPr>
          <w:p w14:paraId="1F0A2A96"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64108505" w14:textId="77777777" w:rsidR="001516AB" w:rsidRDefault="001516AB">
            <w:pPr>
              <w:rPr>
                <w:sz w:val="5"/>
                <w:szCs w:val="5"/>
              </w:rPr>
            </w:pPr>
          </w:p>
        </w:tc>
      </w:tr>
      <w:tr w:rsidR="001516AB" w14:paraId="72F1F543" w14:textId="77777777">
        <w:trPr>
          <w:trHeight w:val="233"/>
        </w:trPr>
        <w:tc>
          <w:tcPr>
            <w:tcW w:w="2440" w:type="dxa"/>
            <w:tcBorders>
              <w:left w:val="single" w:sz="8" w:space="0" w:color="auto"/>
              <w:right w:val="single" w:sz="8" w:space="0" w:color="auto"/>
            </w:tcBorders>
            <w:vAlign w:val="bottom"/>
          </w:tcPr>
          <w:p w14:paraId="76B8C9DE" w14:textId="77777777" w:rsidR="001516AB" w:rsidRDefault="001516AB">
            <w:pPr>
              <w:rPr>
                <w:sz w:val="20"/>
                <w:szCs w:val="20"/>
              </w:rPr>
            </w:pPr>
          </w:p>
        </w:tc>
        <w:tc>
          <w:tcPr>
            <w:tcW w:w="20" w:type="dxa"/>
            <w:shd w:val="clear" w:color="auto" w:fill="000000"/>
            <w:vAlign w:val="bottom"/>
          </w:tcPr>
          <w:p w14:paraId="2A25346C" w14:textId="77777777" w:rsidR="001516AB" w:rsidRDefault="001516AB">
            <w:pPr>
              <w:rPr>
                <w:sz w:val="20"/>
                <w:szCs w:val="20"/>
              </w:rPr>
            </w:pPr>
          </w:p>
        </w:tc>
        <w:tc>
          <w:tcPr>
            <w:tcW w:w="460" w:type="dxa"/>
            <w:tcBorders>
              <w:right w:val="single" w:sz="8" w:space="0" w:color="auto"/>
            </w:tcBorders>
            <w:vAlign w:val="bottom"/>
          </w:tcPr>
          <w:p w14:paraId="7058E6ED" w14:textId="77777777" w:rsidR="001516AB" w:rsidRDefault="001516AB">
            <w:pPr>
              <w:rPr>
                <w:sz w:val="20"/>
                <w:szCs w:val="20"/>
              </w:rPr>
            </w:pPr>
          </w:p>
        </w:tc>
        <w:tc>
          <w:tcPr>
            <w:tcW w:w="440" w:type="dxa"/>
            <w:tcBorders>
              <w:right w:val="single" w:sz="8" w:space="0" w:color="auto"/>
            </w:tcBorders>
            <w:vAlign w:val="bottom"/>
          </w:tcPr>
          <w:p w14:paraId="1DA00E2E" w14:textId="77777777" w:rsidR="001516AB" w:rsidRDefault="0066520C">
            <w:pPr>
              <w:jc w:val="center"/>
              <w:rPr>
                <w:sz w:val="20"/>
                <w:szCs w:val="20"/>
              </w:rPr>
            </w:pPr>
            <w:r>
              <w:rPr>
                <w:rFonts w:ascii="Arial" w:eastAsia="Arial" w:hAnsi="Arial" w:cs="Arial"/>
                <w:sz w:val="16"/>
                <w:szCs w:val="16"/>
              </w:rPr>
              <w:t>8,4</w:t>
            </w:r>
          </w:p>
        </w:tc>
        <w:tc>
          <w:tcPr>
            <w:tcW w:w="500" w:type="dxa"/>
            <w:tcBorders>
              <w:right w:val="single" w:sz="8" w:space="0" w:color="auto"/>
            </w:tcBorders>
            <w:vAlign w:val="bottom"/>
          </w:tcPr>
          <w:p w14:paraId="204CCCC2" w14:textId="77777777" w:rsidR="001516AB" w:rsidRDefault="001516AB">
            <w:pPr>
              <w:rPr>
                <w:sz w:val="20"/>
                <w:szCs w:val="20"/>
              </w:rPr>
            </w:pPr>
          </w:p>
        </w:tc>
        <w:tc>
          <w:tcPr>
            <w:tcW w:w="480" w:type="dxa"/>
            <w:tcBorders>
              <w:right w:val="single" w:sz="8" w:space="0" w:color="auto"/>
            </w:tcBorders>
            <w:vAlign w:val="bottom"/>
          </w:tcPr>
          <w:p w14:paraId="3D580458"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74AB83F3" w14:textId="77777777" w:rsidR="001516AB" w:rsidRDefault="0066520C">
            <w:pPr>
              <w:ind w:left="60"/>
              <w:rPr>
                <w:sz w:val="20"/>
                <w:szCs w:val="20"/>
              </w:rPr>
            </w:pPr>
            <w:r>
              <w:rPr>
                <w:rFonts w:ascii="Arial" w:eastAsia="Arial" w:hAnsi="Arial" w:cs="Arial"/>
                <w:sz w:val="16"/>
                <w:szCs w:val="16"/>
              </w:rPr>
              <w:t>Работает только синтезатор частоты (состояние FSTXON). Этот</w:t>
            </w:r>
          </w:p>
        </w:tc>
      </w:tr>
      <w:tr w:rsidR="001516AB" w14:paraId="4BE82613" w14:textId="77777777">
        <w:trPr>
          <w:trHeight w:val="185"/>
        </w:trPr>
        <w:tc>
          <w:tcPr>
            <w:tcW w:w="2440" w:type="dxa"/>
            <w:tcBorders>
              <w:left w:val="single" w:sz="8" w:space="0" w:color="auto"/>
              <w:right w:val="single" w:sz="8" w:space="0" w:color="auto"/>
            </w:tcBorders>
            <w:vAlign w:val="bottom"/>
          </w:tcPr>
          <w:p w14:paraId="475B126F" w14:textId="77777777" w:rsidR="001516AB" w:rsidRDefault="001516AB">
            <w:pPr>
              <w:rPr>
                <w:sz w:val="16"/>
                <w:szCs w:val="16"/>
              </w:rPr>
            </w:pPr>
          </w:p>
        </w:tc>
        <w:tc>
          <w:tcPr>
            <w:tcW w:w="20" w:type="dxa"/>
            <w:shd w:val="clear" w:color="auto" w:fill="000000"/>
            <w:vAlign w:val="bottom"/>
          </w:tcPr>
          <w:p w14:paraId="0BDF1959" w14:textId="77777777" w:rsidR="001516AB" w:rsidRDefault="001516AB">
            <w:pPr>
              <w:rPr>
                <w:sz w:val="16"/>
                <w:szCs w:val="16"/>
              </w:rPr>
            </w:pPr>
          </w:p>
        </w:tc>
        <w:tc>
          <w:tcPr>
            <w:tcW w:w="460" w:type="dxa"/>
            <w:tcBorders>
              <w:right w:val="single" w:sz="8" w:space="0" w:color="auto"/>
            </w:tcBorders>
            <w:vAlign w:val="bottom"/>
          </w:tcPr>
          <w:p w14:paraId="08DC29D3" w14:textId="77777777" w:rsidR="001516AB" w:rsidRDefault="001516AB">
            <w:pPr>
              <w:rPr>
                <w:sz w:val="16"/>
                <w:szCs w:val="16"/>
              </w:rPr>
            </w:pPr>
          </w:p>
        </w:tc>
        <w:tc>
          <w:tcPr>
            <w:tcW w:w="440" w:type="dxa"/>
            <w:tcBorders>
              <w:right w:val="single" w:sz="8" w:space="0" w:color="auto"/>
            </w:tcBorders>
            <w:vAlign w:val="bottom"/>
          </w:tcPr>
          <w:p w14:paraId="013D49DD" w14:textId="77777777" w:rsidR="001516AB" w:rsidRDefault="001516AB">
            <w:pPr>
              <w:rPr>
                <w:sz w:val="16"/>
                <w:szCs w:val="16"/>
              </w:rPr>
            </w:pPr>
          </w:p>
        </w:tc>
        <w:tc>
          <w:tcPr>
            <w:tcW w:w="500" w:type="dxa"/>
            <w:tcBorders>
              <w:right w:val="single" w:sz="8" w:space="0" w:color="auto"/>
            </w:tcBorders>
            <w:vAlign w:val="bottom"/>
          </w:tcPr>
          <w:p w14:paraId="27475E55" w14:textId="77777777" w:rsidR="001516AB" w:rsidRDefault="001516AB">
            <w:pPr>
              <w:rPr>
                <w:sz w:val="16"/>
                <w:szCs w:val="16"/>
              </w:rPr>
            </w:pPr>
          </w:p>
        </w:tc>
        <w:tc>
          <w:tcPr>
            <w:tcW w:w="480" w:type="dxa"/>
            <w:tcBorders>
              <w:right w:val="single" w:sz="8" w:space="0" w:color="auto"/>
            </w:tcBorders>
            <w:vAlign w:val="bottom"/>
          </w:tcPr>
          <w:p w14:paraId="77FA9B73" w14:textId="77777777" w:rsidR="001516AB" w:rsidRDefault="001516AB">
            <w:pPr>
              <w:rPr>
                <w:sz w:val="16"/>
                <w:szCs w:val="16"/>
              </w:rPr>
            </w:pPr>
          </w:p>
        </w:tc>
        <w:tc>
          <w:tcPr>
            <w:tcW w:w="4760" w:type="dxa"/>
            <w:tcBorders>
              <w:right w:val="single" w:sz="8" w:space="0" w:color="auto"/>
            </w:tcBorders>
            <w:vAlign w:val="bottom"/>
          </w:tcPr>
          <w:p w14:paraId="642A7570" w14:textId="77777777" w:rsidR="001516AB" w:rsidRDefault="0066520C">
            <w:pPr>
              <w:ind w:left="60"/>
              <w:rPr>
                <w:sz w:val="20"/>
                <w:szCs w:val="20"/>
              </w:rPr>
            </w:pPr>
            <w:r>
              <w:rPr>
                <w:rFonts w:ascii="Arial" w:eastAsia="Arial" w:hAnsi="Arial" w:cs="Arial"/>
                <w:sz w:val="16"/>
                <w:szCs w:val="16"/>
              </w:rPr>
              <w:t>потребление тока также является репрезентативным для других</w:t>
            </w:r>
          </w:p>
        </w:tc>
      </w:tr>
      <w:tr w:rsidR="001516AB" w14:paraId="78488973" w14:textId="77777777">
        <w:trPr>
          <w:trHeight w:val="185"/>
        </w:trPr>
        <w:tc>
          <w:tcPr>
            <w:tcW w:w="2440" w:type="dxa"/>
            <w:tcBorders>
              <w:left w:val="single" w:sz="8" w:space="0" w:color="auto"/>
              <w:right w:val="single" w:sz="8" w:space="0" w:color="auto"/>
            </w:tcBorders>
            <w:vAlign w:val="bottom"/>
          </w:tcPr>
          <w:p w14:paraId="24097F52" w14:textId="77777777" w:rsidR="001516AB" w:rsidRDefault="001516AB">
            <w:pPr>
              <w:rPr>
                <w:sz w:val="16"/>
                <w:szCs w:val="16"/>
              </w:rPr>
            </w:pPr>
          </w:p>
        </w:tc>
        <w:tc>
          <w:tcPr>
            <w:tcW w:w="20" w:type="dxa"/>
            <w:shd w:val="clear" w:color="auto" w:fill="000000"/>
            <w:vAlign w:val="bottom"/>
          </w:tcPr>
          <w:p w14:paraId="1B662D28" w14:textId="77777777" w:rsidR="001516AB" w:rsidRDefault="001516AB">
            <w:pPr>
              <w:rPr>
                <w:sz w:val="16"/>
                <w:szCs w:val="16"/>
              </w:rPr>
            </w:pPr>
          </w:p>
        </w:tc>
        <w:tc>
          <w:tcPr>
            <w:tcW w:w="460" w:type="dxa"/>
            <w:tcBorders>
              <w:right w:val="single" w:sz="8" w:space="0" w:color="auto"/>
            </w:tcBorders>
            <w:vAlign w:val="bottom"/>
          </w:tcPr>
          <w:p w14:paraId="39DF0C22" w14:textId="77777777" w:rsidR="001516AB" w:rsidRDefault="001516AB">
            <w:pPr>
              <w:rPr>
                <w:sz w:val="16"/>
                <w:szCs w:val="16"/>
              </w:rPr>
            </w:pPr>
          </w:p>
        </w:tc>
        <w:tc>
          <w:tcPr>
            <w:tcW w:w="440" w:type="dxa"/>
            <w:tcBorders>
              <w:right w:val="single" w:sz="8" w:space="0" w:color="auto"/>
            </w:tcBorders>
            <w:vAlign w:val="bottom"/>
          </w:tcPr>
          <w:p w14:paraId="3CE13B76" w14:textId="77777777" w:rsidR="001516AB" w:rsidRDefault="001516AB">
            <w:pPr>
              <w:rPr>
                <w:sz w:val="16"/>
                <w:szCs w:val="16"/>
              </w:rPr>
            </w:pPr>
          </w:p>
        </w:tc>
        <w:tc>
          <w:tcPr>
            <w:tcW w:w="500" w:type="dxa"/>
            <w:tcBorders>
              <w:right w:val="single" w:sz="8" w:space="0" w:color="auto"/>
            </w:tcBorders>
            <w:vAlign w:val="bottom"/>
          </w:tcPr>
          <w:p w14:paraId="27B2DFCE" w14:textId="77777777" w:rsidR="001516AB" w:rsidRDefault="001516AB">
            <w:pPr>
              <w:rPr>
                <w:sz w:val="16"/>
                <w:szCs w:val="16"/>
              </w:rPr>
            </w:pPr>
          </w:p>
        </w:tc>
        <w:tc>
          <w:tcPr>
            <w:tcW w:w="480" w:type="dxa"/>
            <w:tcBorders>
              <w:right w:val="single" w:sz="8" w:space="0" w:color="auto"/>
            </w:tcBorders>
            <w:vAlign w:val="bottom"/>
          </w:tcPr>
          <w:p w14:paraId="1440B5AF" w14:textId="77777777" w:rsidR="001516AB" w:rsidRDefault="001516AB">
            <w:pPr>
              <w:rPr>
                <w:sz w:val="16"/>
                <w:szCs w:val="16"/>
              </w:rPr>
            </w:pPr>
          </w:p>
        </w:tc>
        <w:tc>
          <w:tcPr>
            <w:tcW w:w="4760" w:type="dxa"/>
            <w:tcBorders>
              <w:right w:val="single" w:sz="8" w:space="0" w:color="auto"/>
            </w:tcBorders>
            <w:vAlign w:val="bottom"/>
          </w:tcPr>
          <w:p w14:paraId="1186B7DE" w14:textId="77777777" w:rsidR="001516AB" w:rsidRDefault="0066520C">
            <w:pPr>
              <w:ind w:left="60"/>
              <w:rPr>
                <w:sz w:val="20"/>
                <w:szCs w:val="20"/>
              </w:rPr>
            </w:pPr>
            <w:r>
              <w:rPr>
                <w:rFonts w:ascii="Arial" w:eastAsia="Arial" w:hAnsi="Arial" w:cs="Arial"/>
                <w:sz w:val="16"/>
                <w:szCs w:val="16"/>
              </w:rPr>
              <w:t xml:space="preserve">промежуточные состояния при переходе от холостого хода к RX или </w:t>
            </w:r>
            <w:r>
              <w:rPr>
                <w:rFonts w:ascii="Arial" w:eastAsia="Arial" w:hAnsi="Arial" w:cs="Arial"/>
                <w:sz w:val="16"/>
                <w:szCs w:val="16"/>
              </w:rPr>
              <w:t>TX, в том числе</w:t>
            </w:r>
          </w:p>
        </w:tc>
      </w:tr>
      <w:tr w:rsidR="001516AB" w14:paraId="7701AB4D" w14:textId="77777777">
        <w:trPr>
          <w:trHeight w:val="183"/>
        </w:trPr>
        <w:tc>
          <w:tcPr>
            <w:tcW w:w="2440" w:type="dxa"/>
            <w:tcBorders>
              <w:left w:val="single" w:sz="8" w:space="0" w:color="auto"/>
              <w:right w:val="single" w:sz="8" w:space="0" w:color="auto"/>
            </w:tcBorders>
            <w:vAlign w:val="bottom"/>
          </w:tcPr>
          <w:p w14:paraId="11CDFDC3" w14:textId="77777777" w:rsidR="001516AB" w:rsidRDefault="001516AB">
            <w:pPr>
              <w:rPr>
                <w:sz w:val="15"/>
                <w:szCs w:val="15"/>
              </w:rPr>
            </w:pPr>
          </w:p>
        </w:tc>
        <w:tc>
          <w:tcPr>
            <w:tcW w:w="20" w:type="dxa"/>
            <w:shd w:val="clear" w:color="auto" w:fill="000000"/>
            <w:vAlign w:val="bottom"/>
          </w:tcPr>
          <w:p w14:paraId="268CD46B" w14:textId="77777777" w:rsidR="001516AB" w:rsidRDefault="001516AB">
            <w:pPr>
              <w:rPr>
                <w:sz w:val="15"/>
                <w:szCs w:val="15"/>
              </w:rPr>
            </w:pPr>
          </w:p>
        </w:tc>
        <w:tc>
          <w:tcPr>
            <w:tcW w:w="460" w:type="dxa"/>
            <w:tcBorders>
              <w:right w:val="single" w:sz="8" w:space="0" w:color="auto"/>
            </w:tcBorders>
            <w:vAlign w:val="bottom"/>
          </w:tcPr>
          <w:p w14:paraId="03BDD7A7" w14:textId="77777777" w:rsidR="001516AB" w:rsidRDefault="001516AB">
            <w:pPr>
              <w:rPr>
                <w:sz w:val="15"/>
                <w:szCs w:val="15"/>
              </w:rPr>
            </w:pPr>
          </w:p>
        </w:tc>
        <w:tc>
          <w:tcPr>
            <w:tcW w:w="440" w:type="dxa"/>
            <w:tcBorders>
              <w:right w:val="single" w:sz="8" w:space="0" w:color="auto"/>
            </w:tcBorders>
            <w:vAlign w:val="bottom"/>
          </w:tcPr>
          <w:p w14:paraId="2506DFC9" w14:textId="77777777" w:rsidR="001516AB" w:rsidRDefault="001516AB">
            <w:pPr>
              <w:rPr>
                <w:sz w:val="15"/>
                <w:szCs w:val="15"/>
              </w:rPr>
            </w:pPr>
          </w:p>
        </w:tc>
        <w:tc>
          <w:tcPr>
            <w:tcW w:w="500" w:type="dxa"/>
            <w:tcBorders>
              <w:right w:val="single" w:sz="8" w:space="0" w:color="auto"/>
            </w:tcBorders>
            <w:vAlign w:val="bottom"/>
          </w:tcPr>
          <w:p w14:paraId="13C3EBC1" w14:textId="77777777" w:rsidR="001516AB" w:rsidRDefault="001516AB">
            <w:pPr>
              <w:rPr>
                <w:sz w:val="15"/>
                <w:szCs w:val="15"/>
              </w:rPr>
            </w:pPr>
          </w:p>
        </w:tc>
        <w:tc>
          <w:tcPr>
            <w:tcW w:w="480" w:type="dxa"/>
            <w:tcBorders>
              <w:right w:val="single" w:sz="8" w:space="0" w:color="auto"/>
            </w:tcBorders>
            <w:vAlign w:val="bottom"/>
          </w:tcPr>
          <w:p w14:paraId="5E37F466" w14:textId="77777777" w:rsidR="001516AB" w:rsidRDefault="001516AB">
            <w:pPr>
              <w:rPr>
                <w:sz w:val="15"/>
                <w:szCs w:val="15"/>
              </w:rPr>
            </w:pPr>
          </w:p>
        </w:tc>
        <w:tc>
          <w:tcPr>
            <w:tcW w:w="4760" w:type="dxa"/>
            <w:tcBorders>
              <w:right w:val="single" w:sz="8" w:space="0" w:color="auto"/>
            </w:tcBorders>
            <w:vAlign w:val="bottom"/>
          </w:tcPr>
          <w:p w14:paraId="23A7CA1E" w14:textId="77777777" w:rsidR="001516AB" w:rsidRDefault="0066520C">
            <w:pPr>
              <w:spacing w:line="183" w:lineRule="exact"/>
              <w:ind w:left="60"/>
              <w:rPr>
                <w:sz w:val="20"/>
                <w:szCs w:val="20"/>
              </w:rPr>
            </w:pPr>
            <w:r>
              <w:rPr>
                <w:rFonts w:ascii="Arial" w:eastAsia="Arial" w:hAnsi="Arial" w:cs="Arial"/>
                <w:sz w:val="16"/>
                <w:szCs w:val="16"/>
              </w:rPr>
              <w:t>состояние калибровки</w:t>
            </w:r>
          </w:p>
        </w:tc>
      </w:tr>
      <w:tr w:rsidR="001516AB" w14:paraId="6FA7A2CE" w14:textId="77777777">
        <w:trPr>
          <w:trHeight w:val="66"/>
        </w:trPr>
        <w:tc>
          <w:tcPr>
            <w:tcW w:w="2440" w:type="dxa"/>
            <w:tcBorders>
              <w:left w:val="single" w:sz="8" w:space="0" w:color="auto"/>
              <w:bottom w:val="single" w:sz="8" w:space="0" w:color="auto"/>
              <w:right w:val="single" w:sz="8" w:space="0" w:color="auto"/>
            </w:tcBorders>
            <w:vAlign w:val="bottom"/>
          </w:tcPr>
          <w:p w14:paraId="161590FA" w14:textId="77777777" w:rsidR="001516AB" w:rsidRDefault="001516AB">
            <w:pPr>
              <w:rPr>
                <w:sz w:val="5"/>
                <w:szCs w:val="5"/>
              </w:rPr>
            </w:pPr>
          </w:p>
        </w:tc>
        <w:tc>
          <w:tcPr>
            <w:tcW w:w="20" w:type="dxa"/>
            <w:tcBorders>
              <w:bottom w:val="single" w:sz="8" w:space="0" w:color="auto"/>
            </w:tcBorders>
            <w:shd w:val="clear" w:color="auto" w:fill="000000"/>
            <w:vAlign w:val="bottom"/>
          </w:tcPr>
          <w:p w14:paraId="54677ECA" w14:textId="77777777" w:rsidR="001516AB" w:rsidRDefault="001516AB">
            <w:pPr>
              <w:rPr>
                <w:sz w:val="5"/>
                <w:szCs w:val="5"/>
              </w:rPr>
            </w:pPr>
          </w:p>
        </w:tc>
        <w:tc>
          <w:tcPr>
            <w:tcW w:w="460" w:type="dxa"/>
            <w:tcBorders>
              <w:bottom w:val="single" w:sz="8" w:space="0" w:color="auto"/>
              <w:right w:val="single" w:sz="8" w:space="0" w:color="auto"/>
            </w:tcBorders>
            <w:vAlign w:val="bottom"/>
          </w:tcPr>
          <w:p w14:paraId="2177FF86" w14:textId="77777777" w:rsidR="001516AB" w:rsidRDefault="001516AB">
            <w:pPr>
              <w:rPr>
                <w:sz w:val="5"/>
                <w:szCs w:val="5"/>
              </w:rPr>
            </w:pPr>
          </w:p>
        </w:tc>
        <w:tc>
          <w:tcPr>
            <w:tcW w:w="440" w:type="dxa"/>
            <w:tcBorders>
              <w:bottom w:val="single" w:sz="8" w:space="0" w:color="auto"/>
              <w:right w:val="single" w:sz="8" w:space="0" w:color="auto"/>
            </w:tcBorders>
            <w:vAlign w:val="bottom"/>
          </w:tcPr>
          <w:p w14:paraId="13927FFD" w14:textId="77777777" w:rsidR="001516AB" w:rsidRDefault="001516AB">
            <w:pPr>
              <w:rPr>
                <w:sz w:val="5"/>
                <w:szCs w:val="5"/>
              </w:rPr>
            </w:pPr>
          </w:p>
        </w:tc>
        <w:tc>
          <w:tcPr>
            <w:tcW w:w="500" w:type="dxa"/>
            <w:tcBorders>
              <w:bottom w:val="single" w:sz="8" w:space="0" w:color="auto"/>
              <w:right w:val="single" w:sz="8" w:space="0" w:color="auto"/>
            </w:tcBorders>
            <w:vAlign w:val="bottom"/>
          </w:tcPr>
          <w:p w14:paraId="7644CB3F" w14:textId="77777777" w:rsidR="001516AB" w:rsidRDefault="001516AB">
            <w:pPr>
              <w:rPr>
                <w:sz w:val="5"/>
                <w:szCs w:val="5"/>
              </w:rPr>
            </w:pPr>
          </w:p>
        </w:tc>
        <w:tc>
          <w:tcPr>
            <w:tcW w:w="480" w:type="dxa"/>
            <w:tcBorders>
              <w:bottom w:val="single" w:sz="8" w:space="0" w:color="auto"/>
              <w:right w:val="single" w:sz="8" w:space="0" w:color="auto"/>
            </w:tcBorders>
            <w:vAlign w:val="bottom"/>
          </w:tcPr>
          <w:p w14:paraId="483634E2"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6297ABD3" w14:textId="77777777" w:rsidR="001516AB" w:rsidRDefault="001516AB">
            <w:pPr>
              <w:rPr>
                <w:sz w:val="5"/>
                <w:szCs w:val="5"/>
              </w:rPr>
            </w:pPr>
          </w:p>
        </w:tc>
      </w:tr>
      <w:tr w:rsidR="001516AB" w14:paraId="3614BF1D" w14:textId="77777777">
        <w:trPr>
          <w:trHeight w:val="228"/>
        </w:trPr>
        <w:tc>
          <w:tcPr>
            <w:tcW w:w="2440" w:type="dxa"/>
            <w:tcBorders>
              <w:left w:val="single" w:sz="8" w:space="0" w:color="auto"/>
              <w:right w:val="single" w:sz="8" w:space="0" w:color="auto"/>
            </w:tcBorders>
            <w:vAlign w:val="bottom"/>
          </w:tcPr>
          <w:p w14:paraId="0D1D9AEC" w14:textId="77777777" w:rsidR="001516AB" w:rsidRDefault="0066520C">
            <w:pPr>
              <w:ind w:left="100"/>
              <w:rPr>
                <w:sz w:val="20"/>
                <w:szCs w:val="20"/>
              </w:rPr>
            </w:pPr>
            <w:r>
              <w:rPr>
                <w:rFonts w:ascii="Arial" w:eastAsia="Arial" w:hAnsi="Arial" w:cs="Arial"/>
                <w:sz w:val="16"/>
                <w:szCs w:val="16"/>
              </w:rPr>
              <w:t>Потребляемый ток,</w:t>
            </w:r>
          </w:p>
        </w:tc>
        <w:tc>
          <w:tcPr>
            <w:tcW w:w="480" w:type="dxa"/>
            <w:gridSpan w:val="2"/>
            <w:tcBorders>
              <w:right w:val="single" w:sz="8" w:space="0" w:color="auto"/>
            </w:tcBorders>
            <w:vAlign w:val="bottom"/>
          </w:tcPr>
          <w:p w14:paraId="43CCFA5E" w14:textId="77777777" w:rsidR="001516AB" w:rsidRDefault="001516AB">
            <w:pPr>
              <w:rPr>
                <w:sz w:val="19"/>
                <w:szCs w:val="19"/>
              </w:rPr>
            </w:pPr>
          </w:p>
        </w:tc>
        <w:tc>
          <w:tcPr>
            <w:tcW w:w="440" w:type="dxa"/>
            <w:tcBorders>
              <w:right w:val="single" w:sz="8" w:space="0" w:color="auto"/>
            </w:tcBorders>
            <w:vAlign w:val="bottom"/>
          </w:tcPr>
          <w:p w14:paraId="29ADCF8D" w14:textId="77777777" w:rsidR="001516AB" w:rsidRDefault="0066520C">
            <w:pPr>
              <w:jc w:val="center"/>
              <w:rPr>
                <w:sz w:val="20"/>
                <w:szCs w:val="20"/>
              </w:rPr>
            </w:pPr>
            <w:r>
              <w:rPr>
                <w:rFonts w:ascii="Arial" w:eastAsia="Arial" w:hAnsi="Arial" w:cs="Arial"/>
                <w:sz w:val="16"/>
                <w:szCs w:val="16"/>
              </w:rPr>
              <w:t>15.4</w:t>
            </w:r>
          </w:p>
        </w:tc>
        <w:tc>
          <w:tcPr>
            <w:tcW w:w="500" w:type="dxa"/>
            <w:tcBorders>
              <w:right w:val="single" w:sz="8" w:space="0" w:color="auto"/>
            </w:tcBorders>
            <w:vAlign w:val="bottom"/>
          </w:tcPr>
          <w:p w14:paraId="0C00212D" w14:textId="77777777" w:rsidR="001516AB" w:rsidRDefault="001516AB">
            <w:pPr>
              <w:rPr>
                <w:sz w:val="19"/>
                <w:szCs w:val="19"/>
              </w:rPr>
            </w:pPr>
          </w:p>
        </w:tc>
        <w:tc>
          <w:tcPr>
            <w:tcW w:w="480" w:type="dxa"/>
            <w:tcBorders>
              <w:right w:val="single" w:sz="8" w:space="0" w:color="auto"/>
            </w:tcBorders>
            <w:vAlign w:val="bottom"/>
          </w:tcPr>
          <w:p w14:paraId="7C0583BA"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7A9B623D" w14:textId="77777777" w:rsidR="001516AB" w:rsidRDefault="0066520C">
            <w:pPr>
              <w:ind w:left="60"/>
              <w:rPr>
                <w:sz w:val="20"/>
                <w:szCs w:val="20"/>
              </w:rPr>
            </w:pPr>
            <w:r>
              <w:rPr>
                <w:rFonts w:ascii="Arial" w:eastAsia="Arial" w:hAnsi="Arial" w:cs="Arial"/>
                <w:sz w:val="16"/>
                <w:szCs w:val="16"/>
              </w:rPr>
              <w:t>Режим приема, 1,2 кбод, пониженный ток, вход с чувствительностью</w:t>
            </w:r>
          </w:p>
        </w:tc>
      </w:tr>
      <w:tr w:rsidR="001516AB" w14:paraId="28533C39" w14:textId="77777777">
        <w:trPr>
          <w:trHeight w:val="185"/>
        </w:trPr>
        <w:tc>
          <w:tcPr>
            <w:tcW w:w="2440" w:type="dxa"/>
            <w:tcBorders>
              <w:left w:val="single" w:sz="8" w:space="0" w:color="auto"/>
              <w:right w:val="single" w:sz="8" w:space="0" w:color="auto"/>
            </w:tcBorders>
            <w:vAlign w:val="bottom"/>
          </w:tcPr>
          <w:p w14:paraId="54F4863D" w14:textId="77777777" w:rsidR="001516AB" w:rsidRDefault="0066520C">
            <w:pPr>
              <w:ind w:left="100"/>
              <w:rPr>
                <w:sz w:val="20"/>
                <w:szCs w:val="20"/>
              </w:rPr>
            </w:pPr>
            <w:r>
              <w:rPr>
                <w:rFonts w:ascii="Arial" w:eastAsia="Arial" w:hAnsi="Arial" w:cs="Arial"/>
                <w:sz w:val="16"/>
                <w:szCs w:val="16"/>
              </w:rPr>
              <w:t>315 МГц</w:t>
            </w:r>
          </w:p>
        </w:tc>
        <w:tc>
          <w:tcPr>
            <w:tcW w:w="20" w:type="dxa"/>
            <w:vAlign w:val="bottom"/>
          </w:tcPr>
          <w:p w14:paraId="43CEAFAC" w14:textId="77777777" w:rsidR="001516AB" w:rsidRDefault="001516AB">
            <w:pPr>
              <w:rPr>
                <w:sz w:val="16"/>
                <w:szCs w:val="16"/>
              </w:rPr>
            </w:pPr>
          </w:p>
        </w:tc>
        <w:tc>
          <w:tcPr>
            <w:tcW w:w="460" w:type="dxa"/>
            <w:tcBorders>
              <w:right w:val="single" w:sz="8" w:space="0" w:color="auto"/>
            </w:tcBorders>
            <w:vAlign w:val="bottom"/>
          </w:tcPr>
          <w:p w14:paraId="6B362755" w14:textId="77777777" w:rsidR="001516AB" w:rsidRDefault="001516AB">
            <w:pPr>
              <w:rPr>
                <w:sz w:val="16"/>
                <w:szCs w:val="16"/>
              </w:rPr>
            </w:pPr>
          </w:p>
        </w:tc>
        <w:tc>
          <w:tcPr>
            <w:tcW w:w="440" w:type="dxa"/>
            <w:tcBorders>
              <w:right w:val="single" w:sz="8" w:space="0" w:color="auto"/>
            </w:tcBorders>
            <w:vAlign w:val="bottom"/>
          </w:tcPr>
          <w:p w14:paraId="178FDD85" w14:textId="77777777" w:rsidR="001516AB" w:rsidRDefault="001516AB">
            <w:pPr>
              <w:rPr>
                <w:sz w:val="16"/>
                <w:szCs w:val="16"/>
              </w:rPr>
            </w:pPr>
          </w:p>
        </w:tc>
        <w:tc>
          <w:tcPr>
            <w:tcW w:w="500" w:type="dxa"/>
            <w:tcBorders>
              <w:right w:val="single" w:sz="8" w:space="0" w:color="auto"/>
            </w:tcBorders>
            <w:vAlign w:val="bottom"/>
          </w:tcPr>
          <w:p w14:paraId="0531F1B1" w14:textId="77777777" w:rsidR="001516AB" w:rsidRDefault="001516AB">
            <w:pPr>
              <w:rPr>
                <w:sz w:val="16"/>
                <w:szCs w:val="16"/>
              </w:rPr>
            </w:pPr>
          </w:p>
        </w:tc>
        <w:tc>
          <w:tcPr>
            <w:tcW w:w="480" w:type="dxa"/>
            <w:tcBorders>
              <w:right w:val="single" w:sz="8" w:space="0" w:color="auto"/>
            </w:tcBorders>
            <w:vAlign w:val="bottom"/>
          </w:tcPr>
          <w:p w14:paraId="6811B385" w14:textId="77777777" w:rsidR="001516AB" w:rsidRDefault="001516AB">
            <w:pPr>
              <w:rPr>
                <w:sz w:val="16"/>
                <w:szCs w:val="16"/>
              </w:rPr>
            </w:pPr>
          </w:p>
        </w:tc>
        <w:tc>
          <w:tcPr>
            <w:tcW w:w="4760" w:type="dxa"/>
            <w:tcBorders>
              <w:right w:val="single" w:sz="8" w:space="0" w:color="auto"/>
            </w:tcBorders>
            <w:vAlign w:val="bottom"/>
          </w:tcPr>
          <w:p w14:paraId="0A20D335" w14:textId="77777777" w:rsidR="001516AB" w:rsidRDefault="0066520C">
            <w:pPr>
              <w:ind w:left="60"/>
              <w:rPr>
                <w:sz w:val="20"/>
                <w:szCs w:val="20"/>
              </w:rPr>
            </w:pPr>
            <w:r>
              <w:rPr>
                <w:rFonts w:ascii="Arial" w:eastAsia="Arial" w:hAnsi="Arial" w:cs="Arial"/>
                <w:sz w:val="16"/>
                <w:szCs w:val="16"/>
              </w:rPr>
              <w:t>предел</w:t>
            </w:r>
          </w:p>
        </w:tc>
      </w:tr>
      <w:tr w:rsidR="001516AB" w14:paraId="7F4395DD" w14:textId="77777777">
        <w:trPr>
          <w:trHeight w:val="64"/>
        </w:trPr>
        <w:tc>
          <w:tcPr>
            <w:tcW w:w="2440" w:type="dxa"/>
            <w:tcBorders>
              <w:left w:val="single" w:sz="8" w:space="0" w:color="auto"/>
              <w:right w:val="single" w:sz="8" w:space="0" w:color="auto"/>
            </w:tcBorders>
            <w:vAlign w:val="bottom"/>
          </w:tcPr>
          <w:p w14:paraId="1C3A1161" w14:textId="77777777" w:rsidR="001516AB" w:rsidRDefault="001516AB">
            <w:pPr>
              <w:rPr>
                <w:sz w:val="5"/>
                <w:szCs w:val="5"/>
              </w:rPr>
            </w:pPr>
          </w:p>
        </w:tc>
        <w:tc>
          <w:tcPr>
            <w:tcW w:w="480" w:type="dxa"/>
            <w:gridSpan w:val="2"/>
            <w:tcBorders>
              <w:bottom w:val="single" w:sz="8" w:space="0" w:color="auto"/>
              <w:right w:val="single" w:sz="8" w:space="0" w:color="auto"/>
            </w:tcBorders>
            <w:vAlign w:val="bottom"/>
          </w:tcPr>
          <w:p w14:paraId="7AB97254" w14:textId="77777777" w:rsidR="001516AB" w:rsidRDefault="001516AB">
            <w:pPr>
              <w:rPr>
                <w:sz w:val="5"/>
                <w:szCs w:val="5"/>
              </w:rPr>
            </w:pPr>
          </w:p>
        </w:tc>
        <w:tc>
          <w:tcPr>
            <w:tcW w:w="440" w:type="dxa"/>
            <w:tcBorders>
              <w:bottom w:val="single" w:sz="8" w:space="0" w:color="auto"/>
              <w:right w:val="single" w:sz="8" w:space="0" w:color="auto"/>
            </w:tcBorders>
            <w:vAlign w:val="bottom"/>
          </w:tcPr>
          <w:p w14:paraId="3763F448" w14:textId="77777777" w:rsidR="001516AB" w:rsidRDefault="001516AB">
            <w:pPr>
              <w:rPr>
                <w:sz w:val="5"/>
                <w:szCs w:val="5"/>
              </w:rPr>
            </w:pPr>
          </w:p>
        </w:tc>
        <w:tc>
          <w:tcPr>
            <w:tcW w:w="500" w:type="dxa"/>
            <w:tcBorders>
              <w:bottom w:val="single" w:sz="8" w:space="0" w:color="auto"/>
              <w:right w:val="single" w:sz="8" w:space="0" w:color="auto"/>
            </w:tcBorders>
            <w:vAlign w:val="bottom"/>
          </w:tcPr>
          <w:p w14:paraId="109F3A10" w14:textId="77777777" w:rsidR="001516AB" w:rsidRDefault="001516AB">
            <w:pPr>
              <w:rPr>
                <w:sz w:val="5"/>
                <w:szCs w:val="5"/>
              </w:rPr>
            </w:pPr>
          </w:p>
        </w:tc>
        <w:tc>
          <w:tcPr>
            <w:tcW w:w="480" w:type="dxa"/>
            <w:tcBorders>
              <w:bottom w:val="single" w:sz="8" w:space="0" w:color="auto"/>
              <w:right w:val="single" w:sz="8" w:space="0" w:color="auto"/>
            </w:tcBorders>
            <w:vAlign w:val="bottom"/>
          </w:tcPr>
          <w:p w14:paraId="47832B5D"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0E23676E" w14:textId="77777777" w:rsidR="001516AB" w:rsidRDefault="001516AB">
            <w:pPr>
              <w:rPr>
                <w:sz w:val="5"/>
                <w:szCs w:val="5"/>
              </w:rPr>
            </w:pPr>
          </w:p>
        </w:tc>
      </w:tr>
      <w:tr w:rsidR="001516AB" w14:paraId="6FC24337" w14:textId="77777777">
        <w:trPr>
          <w:trHeight w:val="235"/>
        </w:trPr>
        <w:tc>
          <w:tcPr>
            <w:tcW w:w="2440" w:type="dxa"/>
            <w:tcBorders>
              <w:left w:val="single" w:sz="8" w:space="0" w:color="auto"/>
              <w:right w:val="single" w:sz="8" w:space="0" w:color="auto"/>
            </w:tcBorders>
            <w:vAlign w:val="bottom"/>
          </w:tcPr>
          <w:p w14:paraId="5ED9343F" w14:textId="77777777" w:rsidR="001516AB" w:rsidRDefault="001516AB">
            <w:pPr>
              <w:rPr>
                <w:sz w:val="20"/>
                <w:szCs w:val="20"/>
              </w:rPr>
            </w:pPr>
          </w:p>
        </w:tc>
        <w:tc>
          <w:tcPr>
            <w:tcW w:w="20" w:type="dxa"/>
            <w:vAlign w:val="bottom"/>
          </w:tcPr>
          <w:p w14:paraId="4DB6438E" w14:textId="77777777" w:rsidR="001516AB" w:rsidRDefault="001516AB">
            <w:pPr>
              <w:rPr>
                <w:sz w:val="20"/>
                <w:szCs w:val="20"/>
              </w:rPr>
            </w:pPr>
          </w:p>
        </w:tc>
        <w:tc>
          <w:tcPr>
            <w:tcW w:w="460" w:type="dxa"/>
            <w:tcBorders>
              <w:right w:val="single" w:sz="8" w:space="0" w:color="auto"/>
            </w:tcBorders>
            <w:vAlign w:val="bottom"/>
          </w:tcPr>
          <w:p w14:paraId="644A834A" w14:textId="77777777" w:rsidR="001516AB" w:rsidRDefault="001516AB">
            <w:pPr>
              <w:rPr>
                <w:sz w:val="20"/>
                <w:szCs w:val="20"/>
              </w:rPr>
            </w:pPr>
          </w:p>
        </w:tc>
        <w:tc>
          <w:tcPr>
            <w:tcW w:w="440" w:type="dxa"/>
            <w:tcBorders>
              <w:right w:val="single" w:sz="8" w:space="0" w:color="auto"/>
            </w:tcBorders>
            <w:vAlign w:val="bottom"/>
          </w:tcPr>
          <w:p w14:paraId="199B8C85" w14:textId="77777777" w:rsidR="001516AB" w:rsidRDefault="0066520C">
            <w:pPr>
              <w:jc w:val="center"/>
              <w:rPr>
                <w:sz w:val="20"/>
                <w:szCs w:val="20"/>
              </w:rPr>
            </w:pPr>
            <w:r>
              <w:rPr>
                <w:rFonts w:ascii="Arial" w:eastAsia="Arial" w:hAnsi="Arial" w:cs="Arial"/>
                <w:sz w:val="16"/>
                <w:szCs w:val="16"/>
              </w:rPr>
              <w:t>14,4</w:t>
            </w:r>
          </w:p>
        </w:tc>
        <w:tc>
          <w:tcPr>
            <w:tcW w:w="500" w:type="dxa"/>
            <w:tcBorders>
              <w:right w:val="single" w:sz="8" w:space="0" w:color="auto"/>
            </w:tcBorders>
            <w:vAlign w:val="bottom"/>
          </w:tcPr>
          <w:p w14:paraId="7F6A8D99" w14:textId="77777777" w:rsidR="001516AB" w:rsidRDefault="001516AB">
            <w:pPr>
              <w:rPr>
                <w:sz w:val="20"/>
                <w:szCs w:val="20"/>
              </w:rPr>
            </w:pPr>
          </w:p>
        </w:tc>
        <w:tc>
          <w:tcPr>
            <w:tcW w:w="480" w:type="dxa"/>
            <w:tcBorders>
              <w:right w:val="single" w:sz="8" w:space="0" w:color="auto"/>
            </w:tcBorders>
            <w:vAlign w:val="bottom"/>
          </w:tcPr>
          <w:p w14:paraId="35C72B22"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34CE7744" w14:textId="77777777" w:rsidR="001516AB" w:rsidRDefault="0066520C">
            <w:pPr>
              <w:ind w:left="60"/>
              <w:rPr>
                <w:sz w:val="20"/>
                <w:szCs w:val="20"/>
              </w:rPr>
            </w:pPr>
            <w:r>
              <w:rPr>
                <w:rFonts w:ascii="Arial" w:eastAsia="Arial" w:hAnsi="Arial" w:cs="Arial"/>
                <w:sz w:val="16"/>
                <w:szCs w:val="16"/>
              </w:rPr>
              <w:t xml:space="preserve">Режим приема, 1,2 кбод, настройки регистров </w:t>
            </w:r>
            <w:r>
              <w:rPr>
                <w:rFonts w:ascii="Arial" w:eastAsia="Arial" w:hAnsi="Arial" w:cs="Arial"/>
                <w:sz w:val="16"/>
                <w:szCs w:val="16"/>
              </w:rPr>
              <w:t>оптимизированы для</w:t>
            </w:r>
          </w:p>
        </w:tc>
      </w:tr>
      <w:tr w:rsidR="001516AB" w14:paraId="2C0DB56A" w14:textId="77777777">
        <w:trPr>
          <w:trHeight w:val="182"/>
        </w:trPr>
        <w:tc>
          <w:tcPr>
            <w:tcW w:w="2440" w:type="dxa"/>
            <w:tcBorders>
              <w:left w:val="single" w:sz="8" w:space="0" w:color="auto"/>
              <w:right w:val="single" w:sz="8" w:space="0" w:color="auto"/>
            </w:tcBorders>
            <w:vAlign w:val="bottom"/>
          </w:tcPr>
          <w:p w14:paraId="0A999B2E" w14:textId="77777777" w:rsidR="001516AB" w:rsidRDefault="001516AB">
            <w:pPr>
              <w:rPr>
                <w:sz w:val="15"/>
                <w:szCs w:val="15"/>
              </w:rPr>
            </w:pPr>
          </w:p>
        </w:tc>
        <w:tc>
          <w:tcPr>
            <w:tcW w:w="20" w:type="dxa"/>
            <w:vAlign w:val="bottom"/>
          </w:tcPr>
          <w:p w14:paraId="41E2F37A" w14:textId="77777777" w:rsidR="001516AB" w:rsidRDefault="001516AB">
            <w:pPr>
              <w:rPr>
                <w:sz w:val="15"/>
                <w:szCs w:val="15"/>
              </w:rPr>
            </w:pPr>
          </w:p>
        </w:tc>
        <w:tc>
          <w:tcPr>
            <w:tcW w:w="460" w:type="dxa"/>
            <w:tcBorders>
              <w:right w:val="single" w:sz="8" w:space="0" w:color="auto"/>
            </w:tcBorders>
            <w:vAlign w:val="bottom"/>
          </w:tcPr>
          <w:p w14:paraId="3AA358E7" w14:textId="77777777" w:rsidR="001516AB" w:rsidRDefault="001516AB">
            <w:pPr>
              <w:rPr>
                <w:sz w:val="15"/>
                <w:szCs w:val="15"/>
              </w:rPr>
            </w:pPr>
          </w:p>
        </w:tc>
        <w:tc>
          <w:tcPr>
            <w:tcW w:w="440" w:type="dxa"/>
            <w:tcBorders>
              <w:right w:val="single" w:sz="8" w:space="0" w:color="auto"/>
            </w:tcBorders>
            <w:vAlign w:val="bottom"/>
          </w:tcPr>
          <w:p w14:paraId="279657A2" w14:textId="77777777" w:rsidR="001516AB" w:rsidRDefault="001516AB">
            <w:pPr>
              <w:rPr>
                <w:sz w:val="15"/>
                <w:szCs w:val="15"/>
              </w:rPr>
            </w:pPr>
          </w:p>
        </w:tc>
        <w:tc>
          <w:tcPr>
            <w:tcW w:w="500" w:type="dxa"/>
            <w:tcBorders>
              <w:right w:val="single" w:sz="8" w:space="0" w:color="auto"/>
            </w:tcBorders>
            <w:vAlign w:val="bottom"/>
          </w:tcPr>
          <w:p w14:paraId="4DACA0CA" w14:textId="77777777" w:rsidR="001516AB" w:rsidRDefault="001516AB">
            <w:pPr>
              <w:rPr>
                <w:sz w:val="15"/>
                <w:szCs w:val="15"/>
              </w:rPr>
            </w:pPr>
          </w:p>
        </w:tc>
        <w:tc>
          <w:tcPr>
            <w:tcW w:w="480" w:type="dxa"/>
            <w:tcBorders>
              <w:right w:val="single" w:sz="8" w:space="0" w:color="auto"/>
            </w:tcBorders>
            <w:vAlign w:val="bottom"/>
          </w:tcPr>
          <w:p w14:paraId="72A15566" w14:textId="77777777" w:rsidR="001516AB" w:rsidRDefault="001516AB">
            <w:pPr>
              <w:rPr>
                <w:sz w:val="15"/>
                <w:szCs w:val="15"/>
              </w:rPr>
            </w:pPr>
          </w:p>
        </w:tc>
        <w:tc>
          <w:tcPr>
            <w:tcW w:w="4760" w:type="dxa"/>
            <w:tcBorders>
              <w:right w:val="single" w:sz="8" w:space="0" w:color="auto"/>
            </w:tcBorders>
            <w:vAlign w:val="bottom"/>
          </w:tcPr>
          <w:p w14:paraId="32561919" w14:textId="77777777" w:rsidR="001516AB" w:rsidRDefault="0066520C">
            <w:pPr>
              <w:spacing w:line="182" w:lineRule="exact"/>
              <w:ind w:left="60"/>
              <w:rPr>
                <w:sz w:val="20"/>
                <w:szCs w:val="20"/>
              </w:rPr>
            </w:pPr>
            <w:r>
              <w:rPr>
                <w:rFonts w:ascii="Arial" w:eastAsia="Arial" w:hAnsi="Arial" w:cs="Arial"/>
                <w:sz w:val="16"/>
                <w:szCs w:val="16"/>
              </w:rPr>
              <w:t>пониженный ток, вход намного выше предела чувствительности</w:t>
            </w:r>
          </w:p>
        </w:tc>
      </w:tr>
      <w:tr w:rsidR="001516AB" w14:paraId="43DAE914" w14:textId="77777777">
        <w:trPr>
          <w:trHeight w:val="66"/>
        </w:trPr>
        <w:tc>
          <w:tcPr>
            <w:tcW w:w="2440" w:type="dxa"/>
            <w:tcBorders>
              <w:left w:val="single" w:sz="8" w:space="0" w:color="auto"/>
              <w:right w:val="single" w:sz="8" w:space="0" w:color="auto"/>
            </w:tcBorders>
            <w:vAlign w:val="bottom"/>
          </w:tcPr>
          <w:p w14:paraId="24F57B7A" w14:textId="77777777" w:rsidR="001516AB" w:rsidRDefault="001516AB">
            <w:pPr>
              <w:rPr>
                <w:sz w:val="5"/>
                <w:szCs w:val="5"/>
              </w:rPr>
            </w:pPr>
          </w:p>
        </w:tc>
        <w:tc>
          <w:tcPr>
            <w:tcW w:w="480" w:type="dxa"/>
            <w:gridSpan w:val="2"/>
            <w:tcBorders>
              <w:bottom w:val="single" w:sz="8" w:space="0" w:color="auto"/>
              <w:right w:val="single" w:sz="8" w:space="0" w:color="auto"/>
            </w:tcBorders>
            <w:vAlign w:val="bottom"/>
          </w:tcPr>
          <w:p w14:paraId="788EB43C" w14:textId="77777777" w:rsidR="001516AB" w:rsidRDefault="001516AB">
            <w:pPr>
              <w:rPr>
                <w:sz w:val="5"/>
                <w:szCs w:val="5"/>
              </w:rPr>
            </w:pPr>
          </w:p>
        </w:tc>
        <w:tc>
          <w:tcPr>
            <w:tcW w:w="440" w:type="dxa"/>
            <w:tcBorders>
              <w:bottom w:val="single" w:sz="8" w:space="0" w:color="auto"/>
              <w:right w:val="single" w:sz="8" w:space="0" w:color="auto"/>
            </w:tcBorders>
            <w:vAlign w:val="bottom"/>
          </w:tcPr>
          <w:p w14:paraId="15A5557D" w14:textId="77777777" w:rsidR="001516AB" w:rsidRDefault="001516AB">
            <w:pPr>
              <w:rPr>
                <w:sz w:val="5"/>
                <w:szCs w:val="5"/>
              </w:rPr>
            </w:pPr>
          </w:p>
        </w:tc>
        <w:tc>
          <w:tcPr>
            <w:tcW w:w="500" w:type="dxa"/>
            <w:tcBorders>
              <w:bottom w:val="single" w:sz="8" w:space="0" w:color="auto"/>
              <w:right w:val="single" w:sz="8" w:space="0" w:color="auto"/>
            </w:tcBorders>
            <w:vAlign w:val="bottom"/>
          </w:tcPr>
          <w:p w14:paraId="02CD6146" w14:textId="77777777" w:rsidR="001516AB" w:rsidRDefault="001516AB">
            <w:pPr>
              <w:rPr>
                <w:sz w:val="5"/>
                <w:szCs w:val="5"/>
              </w:rPr>
            </w:pPr>
          </w:p>
        </w:tc>
        <w:tc>
          <w:tcPr>
            <w:tcW w:w="480" w:type="dxa"/>
            <w:tcBorders>
              <w:bottom w:val="single" w:sz="8" w:space="0" w:color="auto"/>
              <w:right w:val="single" w:sz="8" w:space="0" w:color="auto"/>
            </w:tcBorders>
            <w:vAlign w:val="bottom"/>
          </w:tcPr>
          <w:p w14:paraId="1C196B23"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162FD3BE" w14:textId="77777777" w:rsidR="001516AB" w:rsidRDefault="001516AB">
            <w:pPr>
              <w:rPr>
                <w:sz w:val="5"/>
                <w:szCs w:val="5"/>
              </w:rPr>
            </w:pPr>
          </w:p>
        </w:tc>
      </w:tr>
      <w:tr w:rsidR="001516AB" w14:paraId="2D204DB3" w14:textId="77777777">
        <w:trPr>
          <w:trHeight w:val="233"/>
        </w:trPr>
        <w:tc>
          <w:tcPr>
            <w:tcW w:w="2440" w:type="dxa"/>
            <w:tcBorders>
              <w:left w:val="single" w:sz="8" w:space="0" w:color="auto"/>
              <w:right w:val="single" w:sz="8" w:space="0" w:color="auto"/>
            </w:tcBorders>
            <w:vAlign w:val="bottom"/>
          </w:tcPr>
          <w:p w14:paraId="402C81ED" w14:textId="77777777" w:rsidR="001516AB" w:rsidRDefault="001516AB">
            <w:pPr>
              <w:rPr>
                <w:sz w:val="20"/>
                <w:szCs w:val="20"/>
              </w:rPr>
            </w:pPr>
          </w:p>
        </w:tc>
        <w:tc>
          <w:tcPr>
            <w:tcW w:w="20" w:type="dxa"/>
            <w:vAlign w:val="bottom"/>
          </w:tcPr>
          <w:p w14:paraId="06813CE3" w14:textId="77777777" w:rsidR="001516AB" w:rsidRDefault="001516AB">
            <w:pPr>
              <w:rPr>
                <w:sz w:val="20"/>
                <w:szCs w:val="20"/>
              </w:rPr>
            </w:pPr>
          </w:p>
        </w:tc>
        <w:tc>
          <w:tcPr>
            <w:tcW w:w="460" w:type="dxa"/>
            <w:tcBorders>
              <w:right w:val="single" w:sz="8" w:space="0" w:color="auto"/>
            </w:tcBorders>
            <w:vAlign w:val="bottom"/>
          </w:tcPr>
          <w:p w14:paraId="27099780" w14:textId="77777777" w:rsidR="001516AB" w:rsidRDefault="001516AB">
            <w:pPr>
              <w:rPr>
                <w:sz w:val="20"/>
                <w:szCs w:val="20"/>
              </w:rPr>
            </w:pPr>
          </w:p>
        </w:tc>
        <w:tc>
          <w:tcPr>
            <w:tcW w:w="440" w:type="dxa"/>
            <w:tcBorders>
              <w:right w:val="single" w:sz="8" w:space="0" w:color="auto"/>
            </w:tcBorders>
            <w:vAlign w:val="bottom"/>
          </w:tcPr>
          <w:p w14:paraId="3605C478" w14:textId="77777777" w:rsidR="001516AB" w:rsidRDefault="0066520C">
            <w:pPr>
              <w:jc w:val="center"/>
              <w:rPr>
                <w:sz w:val="20"/>
                <w:szCs w:val="20"/>
              </w:rPr>
            </w:pPr>
            <w:r>
              <w:rPr>
                <w:rFonts w:ascii="Arial" w:eastAsia="Arial" w:hAnsi="Arial" w:cs="Arial"/>
                <w:sz w:val="16"/>
                <w:szCs w:val="16"/>
              </w:rPr>
              <w:t>15,2</w:t>
            </w:r>
          </w:p>
        </w:tc>
        <w:tc>
          <w:tcPr>
            <w:tcW w:w="500" w:type="dxa"/>
            <w:tcBorders>
              <w:right w:val="single" w:sz="8" w:space="0" w:color="auto"/>
            </w:tcBorders>
            <w:vAlign w:val="bottom"/>
          </w:tcPr>
          <w:p w14:paraId="164F0790" w14:textId="77777777" w:rsidR="001516AB" w:rsidRDefault="001516AB">
            <w:pPr>
              <w:rPr>
                <w:sz w:val="20"/>
                <w:szCs w:val="20"/>
              </w:rPr>
            </w:pPr>
          </w:p>
        </w:tc>
        <w:tc>
          <w:tcPr>
            <w:tcW w:w="480" w:type="dxa"/>
            <w:tcBorders>
              <w:right w:val="single" w:sz="8" w:space="0" w:color="auto"/>
            </w:tcBorders>
            <w:vAlign w:val="bottom"/>
          </w:tcPr>
          <w:p w14:paraId="70E1DC3A"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23CA90C3" w14:textId="77777777" w:rsidR="001516AB" w:rsidRDefault="0066520C">
            <w:pPr>
              <w:ind w:left="60"/>
              <w:rPr>
                <w:sz w:val="20"/>
                <w:szCs w:val="20"/>
              </w:rPr>
            </w:pPr>
            <w:r>
              <w:rPr>
                <w:rFonts w:ascii="Arial" w:eastAsia="Arial" w:hAnsi="Arial" w:cs="Arial"/>
                <w:sz w:val="16"/>
                <w:szCs w:val="16"/>
              </w:rPr>
              <w:t>Режим приема, 38,4 кбод, настройки регистров оптимизированы для</w:t>
            </w:r>
          </w:p>
        </w:tc>
      </w:tr>
      <w:tr w:rsidR="001516AB" w14:paraId="5D912C55" w14:textId="77777777">
        <w:trPr>
          <w:trHeight w:val="185"/>
        </w:trPr>
        <w:tc>
          <w:tcPr>
            <w:tcW w:w="2440" w:type="dxa"/>
            <w:tcBorders>
              <w:left w:val="single" w:sz="8" w:space="0" w:color="auto"/>
              <w:right w:val="single" w:sz="8" w:space="0" w:color="auto"/>
            </w:tcBorders>
            <w:vAlign w:val="bottom"/>
          </w:tcPr>
          <w:p w14:paraId="4B51A318" w14:textId="77777777" w:rsidR="001516AB" w:rsidRDefault="001516AB">
            <w:pPr>
              <w:rPr>
                <w:sz w:val="16"/>
                <w:szCs w:val="16"/>
              </w:rPr>
            </w:pPr>
          </w:p>
        </w:tc>
        <w:tc>
          <w:tcPr>
            <w:tcW w:w="20" w:type="dxa"/>
            <w:vAlign w:val="bottom"/>
          </w:tcPr>
          <w:p w14:paraId="15EAAC1C" w14:textId="77777777" w:rsidR="001516AB" w:rsidRDefault="001516AB">
            <w:pPr>
              <w:rPr>
                <w:sz w:val="16"/>
                <w:szCs w:val="16"/>
              </w:rPr>
            </w:pPr>
          </w:p>
        </w:tc>
        <w:tc>
          <w:tcPr>
            <w:tcW w:w="460" w:type="dxa"/>
            <w:tcBorders>
              <w:right w:val="single" w:sz="8" w:space="0" w:color="auto"/>
            </w:tcBorders>
            <w:vAlign w:val="bottom"/>
          </w:tcPr>
          <w:p w14:paraId="66D96039" w14:textId="77777777" w:rsidR="001516AB" w:rsidRDefault="001516AB">
            <w:pPr>
              <w:rPr>
                <w:sz w:val="16"/>
                <w:szCs w:val="16"/>
              </w:rPr>
            </w:pPr>
          </w:p>
        </w:tc>
        <w:tc>
          <w:tcPr>
            <w:tcW w:w="440" w:type="dxa"/>
            <w:tcBorders>
              <w:right w:val="single" w:sz="8" w:space="0" w:color="auto"/>
            </w:tcBorders>
            <w:vAlign w:val="bottom"/>
          </w:tcPr>
          <w:p w14:paraId="3C4D516F" w14:textId="77777777" w:rsidR="001516AB" w:rsidRDefault="001516AB">
            <w:pPr>
              <w:rPr>
                <w:sz w:val="16"/>
                <w:szCs w:val="16"/>
              </w:rPr>
            </w:pPr>
          </w:p>
        </w:tc>
        <w:tc>
          <w:tcPr>
            <w:tcW w:w="500" w:type="dxa"/>
            <w:tcBorders>
              <w:right w:val="single" w:sz="8" w:space="0" w:color="auto"/>
            </w:tcBorders>
            <w:vAlign w:val="bottom"/>
          </w:tcPr>
          <w:p w14:paraId="7D39EA49" w14:textId="77777777" w:rsidR="001516AB" w:rsidRDefault="001516AB">
            <w:pPr>
              <w:rPr>
                <w:sz w:val="16"/>
                <w:szCs w:val="16"/>
              </w:rPr>
            </w:pPr>
          </w:p>
        </w:tc>
        <w:tc>
          <w:tcPr>
            <w:tcW w:w="480" w:type="dxa"/>
            <w:tcBorders>
              <w:right w:val="single" w:sz="8" w:space="0" w:color="auto"/>
            </w:tcBorders>
            <w:vAlign w:val="bottom"/>
          </w:tcPr>
          <w:p w14:paraId="31DDDFFE" w14:textId="77777777" w:rsidR="001516AB" w:rsidRDefault="001516AB">
            <w:pPr>
              <w:rPr>
                <w:sz w:val="16"/>
                <w:szCs w:val="16"/>
              </w:rPr>
            </w:pPr>
          </w:p>
        </w:tc>
        <w:tc>
          <w:tcPr>
            <w:tcW w:w="4760" w:type="dxa"/>
            <w:tcBorders>
              <w:right w:val="single" w:sz="8" w:space="0" w:color="auto"/>
            </w:tcBorders>
            <w:vAlign w:val="bottom"/>
          </w:tcPr>
          <w:p w14:paraId="27E6D549" w14:textId="77777777" w:rsidR="001516AB" w:rsidRDefault="0066520C">
            <w:pPr>
              <w:ind w:left="60"/>
              <w:rPr>
                <w:sz w:val="20"/>
                <w:szCs w:val="20"/>
              </w:rPr>
            </w:pPr>
            <w:r>
              <w:rPr>
                <w:rFonts w:ascii="Arial" w:eastAsia="Arial" w:hAnsi="Arial" w:cs="Arial"/>
                <w:sz w:val="16"/>
                <w:szCs w:val="16"/>
              </w:rPr>
              <w:t>пониженный ток, вход на пределе чувствительности</w:t>
            </w:r>
          </w:p>
        </w:tc>
      </w:tr>
      <w:tr w:rsidR="001516AB" w14:paraId="0D08C7D4" w14:textId="77777777">
        <w:trPr>
          <w:trHeight w:val="66"/>
        </w:trPr>
        <w:tc>
          <w:tcPr>
            <w:tcW w:w="2440" w:type="dxa"/>
            <w:tcBorders>
              <w:left w:val="single" w:sz="8" w:space="0" w:color="auto"/>
              <w:right w:val="single" w:sz="8" w:space="0" w:color="auto"/>
            </w:tcBorders>
            <w:vAlign w:val="bottom"/>
          </w:tcPr>
          <w:p w14:paraId="255E986A" w14:textId="77777777" w:rsidR="001516AB" w:rsidRDefault="001516AB">
            <w:pPr>
              <w:rPr>
                <w:sz w:val="5"/>
                <w:szCs w:val="5"/>
              </w:rPr>
            </w:pPr>
          </w:p>
        </w:tc>
        <w:tc>
          <w:tcPr>
            <w:tcW w:w="480" w:type="dxa"/>
            <w:gridSpan w:val="2"/>
            <w:tcBorders>
              <w:bottom w:val="single" w:sz="8" w:space="0" w:color="auto"/>
              <w:right w:val="single" w:sz="8" w:space="0" w:color="auto"/>
            </w:tcBorders>
            <w:vAlign w:val="bottom"/>
          </w:tcPr>
          <w:p w14:paraId="3909E4B0" w14:textId="77777777" w:rsidR="001516AB" w:rsidRDefault="001516AB">
            <w:pPr>
              <w:rPr>
                <w:sz w:val="5"/>
                <w:szCs w:val="5"/>
              </w:rPr>
            </w:pPr>
          </w:p>
        </w:tc>
        <w:tc>
          <w:tcPr>
            <w:tcW w:w="440" w:type="dxa"/>
            <w:tcBorders>
              <w:bottom w:val="single" w:sz="8" w:space="0" w:color="auto"/>
              <w:right w:val="single" w:sz="8" w:space="0" w:color="auto"/>
            </w:tcBorders>
            <w:vAlign w:val="bottom"/>
          </w:tcPr>
          <w:p w14:paraId="4B970708" w14:textId="77777777" w:rsidR="001516AB" w:rsidRDefault="001516AB">
            <w:pPr>
              <w:rPr>
                <w:sz w:val="5"/>
                <w:szCs w:val="5"/>
              </w:rPr>
            </w:pPr>
          </w:p>
        </w:tc>
        <w:tc>
          <w:tcPr>
            <w:tcW w:w="500" w:type="dxa"/>
            <w:tcBorders>
              <w:bottom w:val="single" w:sz="8" w:space="0" w:color="auto"/>
              <w:right w:val="single" w:sz="8" w:space="0" w:color="auto"/>
            </w:tcBorders>
            <w:vAlign w:val="bottom"/>
          </w:tcPr>
          <w:p w14:paraId="7BF5A89A" w14:textId="77777777" w:rsidR="001516AB" w:rsidRDefault="001516AB">
            <w:pPr>
              <w:rPr>
                <w:sz w:val="5"/>
                <w:szCs w:val="5"/>
              </w:rPr>
            </w:pPr>
          </w:p>
        </w:tc>
        <w:tc>
          <w:tcPr>
            <w:tcW w:w="480" w:type="dxa"/>
            <w:tcBorders>
              <w:bottom w:val="single" w:sz="8" w:space="0" w:color="auto"/>
              <w:right w:val="single" w:sz="8" w:space="0" w:color="auto"/>
            </w:tcBorders>
            <w:vAlign w:val="bottom"/>
          </w:tcPr>
          <w:p w14:paraId="1A520EF6"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5914C650" w14:textId="77777777" w:rsidR="001516AB" w:rsidRDefault="001516AB">
            <w:pPr>
              <w:rPr>
                <w:sz w:val="5"/>
                <w:szCs w:val="5"/>
              </w:rPr>
            </w:pPr>
          </w:p>
        </w:tc>
      </w:tr>
      <w:tr w:rsidR="001516AB" w14:paraId="2A2783D2" w14:textId="77777777">
        <w:trPr>
          <w:trHeight w:val="233"/>
        </w:trPr>
        <w:tc>
          <w:tcPr>
            <w:tcW w:w="2440" w:type="dxa"/>
            <w:tcBorders>
              <w:left w:val="single" w:sz="8" w:space="0" w:color="auto"/>
              <w:right w:val="single" w:sz="8" w:space="0" w:color="auto"/>
            </w:tcBorders>
            <w:vAlign w:val="bottom"/>
          </w:tcPr>
          <w:p w14:paraId="24E6BE8C" w14:textId="77777777" w:rsidR="001516AB" w:rsidRDefault="001516AB">
            <w:pPr>
              <w:rPr>
                <w:sz w:val="20"/>
                <w:szCs w:val="20"/>
              </w:rPr>
            </w:pPr>
          </w:p>
        </w:tc>
        <w:tc>
          <w:tcPr>
            <w:tcW w:w="20" w:type="dxa"/>
            <w:vAlign w:val="bottom"/>
          </w:tcPr>
          <w:p w14:paraId="4328D2FB" w14:textId="77777777" w:rsidR="001516AB" w:rsidRDefault="001516AB">
            <w:pPr>
              <w:rPr>
                <w:sz w:val="20"/>
                <w:szCs w:val="20"/>
              </w:rPr>
            </w:pPr>
          </w:p>
        </w:tc>
        <w:tc>
          <w:tcPr>
            <w:tcW w:w="460" w:type="dxa"/>
            <w:tcBorders>
              <w:right w:val="single" w:sz="8" w:space="0" w:color="auto"/>
            </w:tcBorders>
            <w:vAlign w:val="bottom"/>
          </w:tcPr>
          <w:p w14:paraId="1032C406" w14:textId="77777777" w:rsidR="001516AB" w:rsidRDefault="001516AB">
            <w:pPr>
              <w:rPr>
                <w:sz w:val="20"/>
                <w:szCs w:val="20"/>
              </w:rPr>
            </w:pPr>
          </w:p>
        </w:tc>
        <w:tc>
          <w:tcPr>
            <w:tcW w:w="440" w:type="dxa"/>
            <w:tcBorders>
              <w:right w:val="single" w:sz="8" w:space="0" w:color="auto"/>
            </w:tcBorders>
            <w:vAlign w:val="bottom"/>
          </w:tcPr>
          <w:p w14:paraId="0696CFAF" w14:textId="77777777" w:rsidR="001516AB" w:rsidRDefault="0066520C">
            <w:pPr>
              <w:jc w:val="center"/>
              <w:rPr>
                <w:sz w:val="20"/>
                <w:szCs w:val="20"/>
              </w:rPr>
            </w:pPr>
            <w:r>
              <w:rPr>
                <w:rFonts w:ascii="Arial" w:eastAsia="Arial" w:hAnsi="Arial" w:cs="Arial"/>
                <w:sz w:val="16"/>
                <w:szCs w:val="16"/>
              </w:rPr>
              <w:t>14,3</w:t>
            </w:r>
          </w:p>
        </w:tc>
        <w:tc>
          <w:tcPr>
            <w:tcW w:w="500" w:type="dxa"/>
            <w:tcBorders>
              <w:right w:val="single" w:sz="8" w:space="0" w:color="auto"/>
            </w:tcBorders>
            <w:vAlign w:val="bottom"/>
          </w:tcPr>
          <w:p w14:paraId="62AA1436" w14:textId="77777777" w:rsidR="001516AB" w:rsidRDefault="001516AB">
            <w:pPr>
              <w:rPr>
                <w:sz w:val="20"/>
                <w:szCs w:val="20"/>
              </w:rPr>
            </w:pPr>
          </w:p>
        </w:tc>
        <w:tc>
          <w:tcPr>
            <w:tcW w:w="480" w:type="dxa"/>
            <w:tcBorders>
              <w:right w:val="single" w:sz="8" w:space="0" w:color="auto"/>
            </w:tcBorders>
            <w:vAlign w:val="bottom"/>
          </w:tcPr>
          <w:p w14:paraId="31D638D4"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024EF55C" w14:textId="77777777" w:rsidR="001516AB" w:rsidRDefault="0066520C">
            <w:pPr>
              <w:ind w:left="60"/>
              <w:rPr>
                <w:sz w:val="20"/>
                <w:szCs w:val="20"/>
              </w:rPr>
            </w:pPr>
            <w:r>
              <w:rPr>
                <w:rFonts w:ascii="Arial" w:eastAsia="Arial" w:hAnsi="Arial" w:cs="Arial"/>
                <w:sz w:val="16"/>
                <w:szCs w:val="16"/>
              </w:rPr>
              <w:t xml:space="preserve">Режим </w:t>
            </w:r>
            <w:r>
              <w:rPr>
                <w:rFonts w:ascii="Arial" w:eastAsia="Arial" w:hAnsi="Arial" w:cs="Arial"/>
                <w:sz w:val="16"/>
                <w:szCs w:val="16"/>
              </w:rPr>
              <w:t>приема, 38,4 кбод, настройки регистров оптимизированы для</w:t>
            </w:r>
          </w:p>
        </w:tc>
      </w:tr>
      <w:tr w:rsidR="001516AB" w14:paraId="009E5BAC" w14:textId="77777777">
        <w:trPr>
          <w:trHeight w:val="185"/>
        </w:trPr>
        <w:tc>
          <w:tcPr>
            <w:tcW w:w="2440" w:type="dxa"/>
            <w:tcBorders>
              <w:left w:val="single" w:sz="8" w:space="0" w:color="auto"/>
              <w:right w:val="single" w:sz="8" w:space="0" w:color="auto"/>
            </w:tcBorders>
            <w:vAlign w:val="bottom"/>
          </w:tcPr>
          <w:p w14:paraId="48F8C803" w14:textId="77777777" w:rsidR="001516AB" w:rsidRDefault="001516AB">
            <w:pPr>
              <w:rPr>
                <w:sz w:val="16"/>
                <w:szCs w:val="16"/>
              </w:rPr>
            </w:pPr>
          </w:p>
        </w:tc>
        <w:tc>
          <w:tcPr>
            <w:tcW w:w="20" w:type="dxa"/>
            <w:vAlign w:val="bottom"/>
          </w:tcPr>
          <w:p w14:paraId="0B1DF8D4" w14:textId="77777777" w:rsidR="001516AB" w:rsidRDefault="001516AB">
            <w:pPr>
              <w:rPr>
                <w:sz w:val="16"/>
                <w:szCs w:val="16"/>
              </w:rPr>
            </w:pPr>
          </w:p>
        </w:tc>
        <w:tc>
          <w:tcPr>
            <w:tcW w:w="460" w:type="dxa"/>
            <w:tcBorders>
              <w:right w:val="single" w:sz="8" w:space="0" w:color="auto"/>
            </w:tcBorders>
            <w:vAlign w:val="bottom"/>
          </w:tcPr>
          <w:p w14:paraId="17DF9969" w14:textId="77777777" w:rsidR="001516AB" w:rsidRDefault="001516AB">
            <w:pPr>
              <w:rPr>
                <w:sz w:val="16"/>
                <w:szCs w:val="16"/>
              </w:rPr>
            </w:pPr>
          </w:p>
        </w:tc>
        <w:tc>
          <w:tcPr>
            <w:tcW w:w="440" w:type="dxa"/>
            <w:tcBorders>
              <w:right w:val="single" w:sz="8" w:space="0" w:color="auto"/>
            </w:tcBorders>
            <w:vAlign w:val="bottom"/>
          </w:tcPr>
          <w:p w14:paraId="780D140D" w14:textId="77777777" w:rsidR="001516AB" w:rsidRDefault="001516AB">
            <w:pPr>
              <w:rPr>
                <w:sz w:val="16"/>
                <w:szCs w:val="16"/>
              </w:rPr>
            </w:pPr>
          </w:p>
        </w:tc>
        <w:tc>
          <w:tcPr>
            <w:tcW w:w="500" w:type="dxa"/>
            <w:tcBorders>
              <w:right w:val="single" w:sz="8" w:space="0" w:color="auto"/>
            </w:tcBorders>
            <w:vAlign w:val="bottom"/>
          </w:tcPr>
          <w:p w14:paraId="28C73ECB" w14:textId="77777777" w:rsidR="001516AB" w:rsidRDefault="001516AB">
            <w:pPr>
              <w:rPr>
                <w:sz w:val="16"/>
                <w:szCs w:val="16"/>
              </w:rPr>
            </w:pPr>
          </w:p>
        </w:tc>
        <w:tc>
          <w:tcPr>
            <w:tcW w:w="480" w:type="dxa"/>
            <w:tcBorders>
              <w:right w:val="single" w:sz="8" w:space="0" w:color="auto"/>
            </w:tcBorders>
            <w:vAlign w:val="bottom"/>
          </w:tcPr>
          <w:p w14:paraId="7EC0C630" w14:textId="77777777" w:rsidR="001516AB" w:rsidRDefault="001516AB">
            <w:pPr>
              <w:rPr>
                <w:sz w:val="16"/>
                <w:szCs w:val="16"/>
              </w:rPr>
            </w:pPr>
          </w:p>
        </w:tc>
        <w:tc>
          <w:tcPr>
            <w:tcW w:w="4760" w:type="dxa"/>
            <w:tcBorders>
              <w:right w:val="single" w:sz="8" w:space="0" w:color="auto"/>
            </w:tcBorders>
            <w:vAlign w:val="bottom"/>
          </w:tcPr>
          <w:p w14:paraId="4480147A" w14:textId="77777777" w:rsidR="001516AB" w:rsidRDefault="0066520C">
            <w:pPr>
              <w:ind w:left="60"/>
              <w:rPr>
                <w:sz w:val="20"/>
                <w:szCs w:val="20"/>
              </w:rPr>
            </w:pPr>
            <w:r>
              <w:rPr>
                <w:rFonts w:ascii="Arial" w:eastAsia="Arial" w:hAnsi="Arial" w:cs="Arial"/>
                <w:sz w:val="16"/>
                <w:szCs w:val="16"/>
              </w:rPr>
              <w:t>пониженный ток, вход намного выше предела чувствительности</w:t>
            </w:r>
          </w:p>
        </w:tc>
      </w:tr>
      <w:tr w:rsidR="001516AB" w14:paraId="4918F608" w14:textId="77777777">
        <w:trPr>
          <w:trHeight w:val="64"/>
        </w:trPr>
        <w:tc>
          <w:tcPr>
            <w:tcW w:w="2440" w:type="dxa"/>
            <w:tcBorders>
              <w:left w:val="single" w:sz="8" w:space="0" w:color="auto"/>
              <w:right w:val="single" w:sz="8" w:space="0" w:color="auto"/>
            </w:tcBorders>
            <w:vAlign w:val="bottom"/>
          </w:tcPr>
          <w:p w14:paraId="562F96AC" w14:textId="77777777" w:rsidR="001516AB" w:rsidRDefault="001516AB">
            <w:pPr>
              <w:rPr>
                <w:sz w:val="5"/>
                <w:szCs w:val="5"/>
              </w:rPr>
            </w:pPr>
          </w:p>
        </w:tc>
        <w:tc>
          <w:tcPr>
            <w:tcW w:w="480" w:type="dxa"/>
            <w:gridSpan w:val="2"/>
            <w:tcBorders>
              <w:bottom w:val="single" w:sz="8" w:space="0" w:color="auto"/>
              <w:right w:val="single" w:sz="8" w:space="0" w:color="auto"/>
            </w:tcBorders>
            <w:vAlign w:val="bottom"/>
          </w:tcPr>
          <w:p w14:paraId="7AB41F5F" w14:textId="77777777" w:rsidR="001516AB" w:rsidRDefault="001516AB">
            <w:pPr>
              <w:rPr>
                <w:sz w:val="5"/>
                <w:szCs w:val="5"/>
              </w:rPr>
            </w:pPr>
          </w:p>
        </w:tc>
        <w:tc>
          <w:tcPr>
            <w:tcW w:w="440" w:type="dxa"/>
            <w:tcBorders>
              <w:bottom w:val="single" w:sz="8" w:space="0" w:color="auto"/>
              <w:right w:val="single" w:sz="8" w:space="0" w:color="auto"/>
            </w:tcBorders>
            <w:vAlign w:val="bottom"/>
          </w:tcPr>
          <w:p w14:paraId="6B24717A" w14:textId="77777777" w:rsidR="001516AB" w:rsidRDefault="001516AB">
            <w:pPr>
              <w:rPr>
                <w:sz w:val="5"/>
                <w:szCs w:val="5"/>
              </w:rPr>
            </w:pPr>
          </w:p>
        </w:tc>
        <w:tc>
          <w:tcPr>
            <w:tcW w:w="500" w:type="dxa"/>
            <w:tcBorders>
              <w:bottom w:val="single" w:sz="8" w:space="0" w:color="auto"/>
              <w:right w:val="single" w:sz="8" w:space="0" w:color="auto"/>
            </w:tcBorders>
            <w:vAlign w:val="bottom"/>
          </w:tcPr>
          <w:p w14:paraId="702239CC" w14:textId="77777777" w:rsidR="001516AB" w:rsidRDefault="001516AB">
            <w:pPr>
              <w:rPr>
                <w:sz w:val="5"/>
                <w:szCs w:val="5"/>
              </w:rPr>
            </w:pPr>
          </w:p>
        </w:tc>
        <w:tc>
          <w:tcPr>
            <w:tcW w:w="480" w:type="dxa"/>
            <w:tcBorders>
              <w:bottom w:val="single" w:sz="8" w:space="0" w:color="auto"/>
              <w:right w:val="single" w:sz="8" w:space="0" w:color="auto"/>
            </w:tcBorders>
            <w:vAlign w:val="bottom"/>
          </w:tcPr>
          <w:p w14:paraId="6C103746"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4525757C" w14:textId="77777777" w:rsidR="001516AB" w:rsidRDefault="001516AB">
            <w:pPr>
              <w:rPr>
                <w:sz w:val="5"/>
                <w:szCs w:val="5"/>
              </w:rPr>
            </w:pPr>
          </w:p>
        </w:tc>
      </w:tr>
      <w:tr w:rsidR="001516AB" w14:paraId="21CDC59C" w14:textId="77777777">
        <w:trPr>
          <w:trHeight w:val="233"/>
        </w:trPr>
        <w:tc>
          <w:tcPr>
            <w:tcW w:w="2440" w:type="dxa"/>
            <w:tcBorders>
              <w:left w:val="single" w:sz="8" w:space="0" w:color="auto"/>
              <w:right w:val="single" w:sz="8" w:space="0" w:color="auto"/>
            </w:tcBorders>
            <w:vAlign w:val="bottom"/>
          </w:tcPr>
          <w:p w14:paraId="5DA35E88" w14:textId="77777777" w:rsidR="001516AB" w:rsidRDefault="001516AB">
            <w:pPr>
              <w:rPr>
                <w:sz w:val="20"/>
                <w:szCs w:val="20"/>
              </w:rPr>
            </w:pPr>
          </w:p>
        </w:tc>
        <w:tc>
          <w:tcPr>
            <w:tcW w:w="20" w:type="dxa"/>
            <w:vAlign w:val="bottom"/>
          </w:tcPr>
          <w:p w14:paraId="5F6E6823" w14:textId="77777777" w:rsidR="001516AB" w:rsidRDefault="001516AB">
            <w:pPr>
              <w:rPr>
                <w:sz w:val="20"/>
                <w:szCs w:val="20"/>
              </w:rPr>
            </w:pPr>
          </w:p>
        </w:tc>
        <w:tc>
          <w:tcPr>
            <w:tcW w:w="460" w:type="dxa"/>
            <w:tcBorders>
              <w:right w:val="single" w:sz="8" w:space="0" w:color="auto"/>
            </w:tcBorders>
            <w:vAlign w:val="bottom"/>
          </w:tcPr>
          <w:p w14:paraId="299DF3AA" w14:textId="77777777" w:rsidR="001516AB" w:rsidRDefault="001516AB">
            <w:pPr>
              <w:rPr>
                <w:sz w:val="20"/>
                <w:szCs w:val="20"/>
              </w:rPr>
            </w:pPr>
          </w:p>
        </w:tc>
        <w:tc>
          <w:tcPr>
            <w:tcW w:w="440" w:type="dxa"/>
            <w:tcBorders>
              <w:right w:val="single" w:sz="8" w:space="0" w:color="auto"/>
            </w:tcBorders>
            <w:vAlign w:val="bottom"/>
          </w:tcPr>
          <w:p w14:paraId="2B997848" w14:textId="77777777" w:rsidR="001516AB" w:rsidRDefault="0066520C">
            <w:pPr>
              <w:jc w:val="center"/>
              <w:rPr>
                <w:sz w:val="20"/>
                <w:szCs w:val="20"/>
              </w:rPr>
            </w:pPr>
            <w:r>
              <w:rPr>
                <w:rFonts w:ascii="Arial" w:eastAsia="Arial" w:hAnsi="Arial" w:cs="Arial"/>
                <w:sz w:val="16"/>
                <w:szCs w:val="16"/>
              </w:rPr>
              <w:t>16,5</w:t>
            </w:r>
          </w:p>
        </w:tc>
        <w:tc>
          <w:tcPr>
            <w:tcW w:w="500" w:type="dxa"/>
            <w:tcBorders>
              <w:right w:val="single" w:sz="8" w:space="0" w:color="auto"/>
            </w:tcBorders>
            <w:vAlign w:val="bottom"/>
          </w:tcPr>
          <w:p w14:paraId="39A82C7C" w14:textId="77777777" w:rsidR="001516AB" w:rsidRDefault="001516AB">
            <w:pPr>
              <w:rPr>
                <w:sz w:val="20"/>
                <w:szCs w:val="20"/>
              </w:rPr>
            </w:pPr>
          </w:p>
        </w:tc>
        <w:tc>
          <w:tcPr>
            <w:tcW w:w="480" w:type="dxa"/>
            <w:tcBorders>
              <w:right w:val="single" w:sz="8" w:space="0" w:color="auto"/>
            </w:tcBorders>
            <w:vAlign w:val="bottom"/>
          </w:tcPr>
          <w:p w14:paraId="03BF7215"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62884BB8" w14:textId="77777777" w:rsidR="001516AB" w:rsidRDefault="0066520C">
            <w:pPr>
              <w:ind w:left="60"/>
              <w:rPr>
                <w:sz w:val="20"/>
                <w:szCs w:val="20"/>
              </w:rPr>
            </w:pPr>
            <w:r>
              <w:rPr>
                <w:rFonts w:ascii="Arial" w:eastAsia="Arial" w:hAnsi="Arial" w:cs="Arial"/>
                <w:sz w:val="16"/>
                <w:szCs w:val="16"/>
              </w:rPr>
              <w:t>Режим приема, 250 кбод, настройки регистров оптимизированы для</w:t>
            </w:r>
          </w:p>
        </w:tc>
      </w:tr>
      <w:tr w:rsidR="001516AB" w14:paraId="500B3E70" w14:textId="77777777">
        <w:trPr>
          <w:trHeight w:val="185"/>
        </w:trPr>
        <w:tc>
          <w:tcPr>
            <w:tcW w:w="2440" w:type="dxa"/>
            <w:tcBorders>
              <w:left w:val="single" w:sz="8" w:space="0" w:color="auto"/>
              <w:right w:val="single" w:sz="8" w:space="0" w:color="auto"/>
            </w:tcBorders>
            <w:vAlign w:val="bottom"/>
          </w:tcPr>
          <w:p w14:paraId="6E22BD7F" w14:textId="77777777" w:rsidR="001516AB" w:rsidRDefault="001516AB">
            <w:pPr>
              <w:rPr>
                <w:sz w:val="16"/>
                <w:szCs w:val="16"/>
              </w:rPr>
            </w:pPr>
          </w:p>
        </w:tc>
        <w:tc>
          <w:tcPr>
            <w:tcW w:w="20" w:type="dxa"/>
            <w:vAlign w:val="bottom"/>
          </w:tcPr>
          <w:p w14:paraId="45CCAA72" w14:textId="77777777" w:rsidR="001516AB" w:rsidRDefault="001516AB">
            <w:pPr>
              <w:rPr>
                <w:sz w:val="16"/>
                <w:szCs w:val="16"/>
              </w:rPr>
            </w:pPr>
          </w:p>
        </w:tc>
        <w:tc>
          <w:tcPr>
            <w:tcW w:w="460" w:type="dxa"/>
            <w:tcBorders>
              <w:right w:val="single" w:sz="8" w:space="0" w:color="auto"/>
            </w:tcBorders>
            <w:vAlign w:val="bottom"/>
          </w:tcPr>
          <w:p w14:paraId="57B3B440" w14:textId="77777777" w:rsidR="001516AB" w:rsidRDefault="001516AB">
            <w:pPr>
              <w:rPr>
                <w:sz w:val="16"/>
                <w:szCs w:val="16"/>
              </w:rPr>
            </w:pPr>
          </w:p>
        </w:tc>
        <w:tc>
          <w:tcPr>
            <w:tcW w:w="440" w:type="dxa"/>
            <w:tcBorders>
              <w:right w:val="single" w:sz="8" w:space="0" w:color="auto"/>
            </w:tcBorders>
            <w:vAlign w:val="bottom"/>
          </w:tcPr>
          <w:p w14:paraId="2416D71D" w14:textId="77777777" w:rsidR="001516AB" w:rsidRDefault="001516AB">
            <w:pPr>
              <w:rPr>
                <w:sz w:val="16"/>
                <w:szCs w:val="16"/>
              </w:rPr>
            </w:pPr>
          </w:p>
        </w:tc>
        <w:tc>
          <w:tcPr>
            <w:tcW w:w="500" w:type="dxa"/>
            <w:tcBorders>
              <w:right w:val="single" w:sz="8" w:space="0" w:color="auto"/>
            </w:tcBorders>
            <w:vAlign w:val="bottom"/>
          </w:tcPr>
          <w:p w14:paraId="1B47418A" w14:textId="77777777" w:rsidR="001516AB" w:rsidRDefault="001516AB">
            <w:pPr>
              <w:rPr>
                <w:sz w:val="16"/>
                <w:szCs w:val="16"/>
              </w:rPr>
            </w:pPr>
          </w:p>
        </w:tc>
        <w:tc>
          <w:tcPr>
            <w:tcW w:w="480" w:type="dxa"/>
            <w:tcBorders>
              <w:right w:val="single" w:sz="8" w:space="0" w:color="auto"/>
            </w:tcBorders>
            <w:vAlign w:val="bottom"/>
          </w:tcPr>
          <w:p w14:paraId="17AA01FC" w14:textId="77777777" w:rsidR="001516AB" w:rsidRDefault="001516AB">
            <w:pPr>
              <w:rPr>
                <w:sz w:val="16"/>
                <w:szCs w:val="16"/>
              </w:rPr>
            </w:pPr>
          </w:p>
        </w:tc>
        <w:tc>
          <w:tcPr>
            <w:tcW w:w="4760" w:type="dxa"/>
            <w:tcBorders>
              <w:right w:val="single" w:sz="8" w:space="0" w:color="auto"/>
            </w:tcBorders>
            <w:vAlign w:val="bottom"/>
          </w:tcPr>
          <w:p w14:paraId="701AD285" w14:textId="77777777" w:rsidR="001516AB" w:rsidRDefault="0066520C">
            <w:pPr>
              <w:ind w:left="60"/>
              <w:rPr>
                <w:sz w:val="20"/>
                <w:szCs w:val="20"/>
              </w:rPr>
            </w:pPr>
            <w:r>
              <w:rPr>
                <w:rFonts w:ascii="Arial" w:eastAsia="Arial" w:hAnsi="Arial" w:cs="Arial"/>
                <w:sz w:val="16"/>
                <w:szCs w:val="16"/>
              </w:rPr>
              <w:t xml:space="preserve">пониженный ток, вход на пределе </w:t>
            </w:r>
            <w:r>
              <w:rPr>
                <w:rFonts w:ascii="Arial" w:eastAsia="Arial" w:hAnsi="Arial" w:cs="Arial"/>
                <w:sz w:val="16"/>
                <w:szCs w:val="16"/>
              </w:rPr>
              <w:t>чувствительности</w:t>
            </w:r>
          </w:p>
        </w:tc>
      </w:tr>
      <w:tr w:rsidR="001516AB" w14:paraId="10CCB88E" w14:textId="77777777">
        <w:trPr>
          <w:trHeight w:val="66"/>
        </w:trPr>
        <w:tc>
          <w:tcPr>
            <w:tcW w:w="2440" w:type="dxa"/>
            <w:tcBorders>
              <w:left w:val="single" w:sz="8" w:space="0" w:color="auto"/>
              <w:right w:val="single" w:sz="8" w:space="0" w:color="auto"/>
            </w:tcBorders>
            <w:vAlign w:val="bottom"/>
          </w:tcPr>
          <w:p w14:paraId="5A672DEC" w14:textId="77777777" w:rsidR="001516AB" w:rsidRDefault="001516AB">
            <w:pPr>
              <w:rPr>
                <w:sz w:val="5"/>
                <w:szCs w:val="5"/>
              </w:rPr>
            </w:pPr>
          </w:p>
        </w:tc>
        <w:tc>
          <w:tcPr>
            <w:tcW w:w="480" w:type="dxa"/>
            <w:gridSpan w:val="2"/>
            <w:tcBorders>
              <w:bottom w:val="single" w:sz="8" w:space="0" w:color="auto"/>
              <w:right w:val="single" w:sz="8" w:space="0" w:color="auto"/>
            </w:tcBorders>
            <w:vAlign w:val="bottom"/>
          </w:tcPr>
          <w:p w14:paraId="43598B67" w14:textId="77777777" w:rsidR="001516AB" w:rsidRDefault="001516AB">
            <w:pPr>
              <w:rPr>
                <w:sz w:val="5"/>
                <w:szCs w:val="5"/>
              </w:rPr>
            </w:pPr>
          </w:p>
        </w:tc>
        <w:tc>
          <w:tcPr>
            <w:tcW w:w="440" w:type="dxa"/>
            <w:tcBorders>
              <w:bottom w:val="single" w:sz="8" w:space="0" w:color="auto"/>
              <w:right w:val="single" w:sz="8" w:space="0" w:color="auto"/>
            </w:tcBorders>
            <w:vAlign w:val="bottom"/>
          </w:tcPr>
          <w:p w14:paraId="5D45D1FF" w14:textId="77777777" w:rsidR="001516AB" w:rsidRDefault="001516AB">
            <w:pPr>
              <w:rPr>
                <w:sz w:val="5"/>
                <w:szCs w:val="5"/>
              </w:rPr>
            </w:pPr>
          </w:p>
        </w:tc>
        <w:tc>
          <w:tcPr>
            <w:tcW w:w="500" w:type="dxa"/>
            <w:tcBorders>
              <w:bottom w:val="single" w:sz="8" w:space="0" w:color="auto"/>
              <w:right w:val="single" w:sz="8" w:space="0" w:color="auto"/>
            </w:tcBorders>
            <w:vAlign w:val="bottom"/>
          </w:tcPr>
          <w:p w14:paraId="5A960CD6" w14:textId="77777777" w:rsidR="001516AB" w:rsidRDefault="001516AB">
            <w:pPr>
              <w:rPr>
                <w:sz w:val="5"/>
                <w:szCs w:val="5"/>
              </w:rPr>
            </w:pPr>
          </w:p>
        </w:tc>
        <w:tc>
          <w:tcPr>
            <w:tcW w:w="480" w:type="dxa"/>
            <w:tcBorders>
              <w:bottom w:val="single" w:sz="8" w:space="0" w:color="auto"/>
              <w:right w:val="single" w:sz="8" w:space="0" w:color="auto"/>
            </w:tcBorders>
            <w:vAlign w:val="bottom"/>
          </w:tcPr>
          <w:p w14:paraId="4977487B"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00246F41" w14:textId="77777777" w:rsidR="001516AB" w:rsidRDefault="001516AB">
            <w:pPr>
              <w:rPr>
                <w:sz w:val="5"/>
                <w:szCs w:val="5"/>
              </w:rPr>
            </w:pPr>
          </w:p>
        </w:tc>
      </w:tr>
      <w:tr w:rsidR="001516AB" w14:paraId="03D5657D" w14:textId="77777777">
        <w:trPr>
          <w:trHeight w:val="233"/>
        </w:trPr>
        <w:tc>
          <w:tcPr>
            <w:tcW w:w="2440" w:type="dxa"/>
            <w:tcBorders>
              <w:left w:val="single" w:sz="8" w:space="0" w:color="auto"/>
              <w:right w:val="single" w:sz="8" w:space="0" w:color="auto"/>
            </w:tcBorders>
            <w:vAlign w:val="bottom"/>
          </w:tcPr>
          <w:p w14:paraId="18D0CBF3" w14:textId="77777777" w:rsidR="001516AB" w:rsidRDefault="001516AB">
            <w:pPr>
              <w:rPr>
                <w:sz w:val="20"/>
                <w:szCs w:val="20"/>
              </w:rPr>
            </w:pPr>
          </w:p>
        </w:tc>
        <w:tc>
          <w:tcPr>
            <w:tcW w:w="20" w:type="dxa"/>
            <w:vAlign w:val="bottom"/>
          </w:tcPr>
          <w:p w14:paraId="1D2CD924" w14:textId="77777777" w:rsidR="001516AB" w:rsidRDefault="001516AB">
            <w:pPr>
              <w:rPr>
                <w:sz w:val="20"/>
                <w:szCs w:val="20"/>
              </w:rPr>
            </w:pPr>
          </w:p>
        </w:tc>
        <w:tc>
          <w:tcPr>
            <w:tcW w:w="460" w:type="dxa"/>
            <w:tcBorders>
              <w:right w:val="single" w:sz="8" w:space="0" w:color="auto"/>
            </w:tcBorders>
            <w:vAlign w:val="bottom"/>
          </w:tcPr>
          <w:p w14:paraId="5C92F806" w14:textId="77777777" w:rsidR="001516AB" w:rsidRDefault="001516AB">
            <w:pPr>
              <w:rPr>
                <w:sz w:val="20"/>
                <w:szCs w:val="20"/>
              </w:rPr>
            </w:pPr>
          </w:p>
        </w:tc>
        <w:tc>
          <w:tcPr>
            <w:tcW w:w="440" w:type="dxa"/>
            <w:tcBorders>
              <w:right w:val="single" w:sz="8" w:space="0" w:color="auto"/>
            </w:tcBorders>
            <w:vAlign w:val="bottom"/>
          </w:tcPr>
          <w:p w14:paraId="0D41E835" w14:textId="77777777" w:rsidR="001516AB" w:rsidRDefault="0066520C">
            <w:pPr>
              <w:jc w:val="center"/>
              <w:rPr>
                <w:sz w:val="20"/>
                <w:szCs w:val="20"/>
              </w:rPr>
            </w:pPr>
            <w:r>
              <w:rPr>
                <w:rFonts w:ascii="Arial" w:eastAsia="Arial" w:hAnsi="Arial" w:cs="Arial"/>
                <w:sz w:val="16"/>
                <w:szCs w:val="16"/>
              </w:rPr>
              <w:t>15.1</w:t>
            </w:r>
          </w:p>
        </w:tc>
        <w:tc>
          <w:tcPr>
            <w:tcW w:w="500" w:type="dxa"/>
            <w:tcBorders>
              <w:right w:val="single" w:sz="8" w:space="0" w:color="auto"/>
            </w:tcBorders>
            <w:vAlign w:val="bottom"/>
          </w:tcPr>
          <w:p w14:paraId="3475ED8E" w14:textId="77777777" w:rsidR="001516AB" w:rsidRDefault="001516AB">
            <w:pPr>
              <w:rPr>
                <w:sz w:val="20"/>
                <w:szCs w:val="20"/>
              </w:rPr>
            </w:pPr>
          </w:p>
        </w:tc>
        <w:tc>
          <w:tcPr>
            <w:tcW w:w="480" w:type="dxa"/>
            <w:tcBorders>
              <w:right w:val="single" w:sz="8" w:space="0" w:color="auto"/>
            </w:tcBorders>
            <w:vAlign w:val="bottom"/>
          </w:tcPr>
          <w:p w14:paraId="2B27322F"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19BD077F" w14:textId="77777777" w:rsidR="001516AB" w:rsidRDefault="0066520C">
            <w:pPr>
              <w:ind w:left="60"/>
              <w:rPr>
                <w:sz w:val="20"/>
                <w:szCs w:val="20"/>
              </w:rPr>
            </w:pPr>
            <w:r>
              <w:rPr>
                <w:rFonts w:ascii="Arial" w:eastAsia="Arial" w:hAnsi="Arial" w:cs="Arial"/>
                <w:sz w:val="16"/>
                <w:szCs w:val="16"/>
              </w:rPr>
              <w:t>Режим приема, 250 кбод, настройки регистров оптимизированы для</w:t>
            </w:r>
          </w:p>
        </w:tc>
      </w:tr>
      <w:tr w:rsidR="001516AB" w14:paraId="0FD779DF" w14:textId="77777777">
        <w:trPr>
          <w:trHeight w:val="185"/>
        </w:trPr>
        <w:tc>
          <w:tcPr>
            <w:tcW w:w="2440" w:type="dxa"/>
            <w:tcBorders>
              <w:left w:val="single" w:sz="8" w:space="0" w:color="auto"/>
              <w:right w:val="single" w:sz="8" w:space="0" w:color="auto"/>
            </w:tcBorders>
            <w:vAlign w:val="bottom"/>
          </w:tcPr>
          <w:p w14:paraId="2CA3116D" w14:textId="77777777" w:rsidR="001516AB" w:rsidRDefault="001516AB">
            <w:pPr>
              <w:rPr>
                <w:sz w:val="16"/>
                <w:szCs w:val="16"/>
              </w:rPr>
            </w:pPr>
          </w:p>
        </w:tc>
        <w:tc>
          <w:tcPr>
            <w:tcW w:w="20" w:type="dxa"/>
            <w:vAlign w:val="bottom"/>
          </w:tcPr>
          <w:p w14:paraId="06E0521A" w14:textId="77777777" w:rsidR="001516AB" w:rsidRDefault="001516AB">
            <w:pPr>
              <w:rPr>
                <w:sz w:val="16"/>
                <w:szCs w:val="16"/>
              </w:rPr>
            </w:pPr>
          </w:p>
        </w:tc>
        <w:tc>
          <w:tcPr>
            <w:tcW w:w="460" w:type="dxa"/>
            <w:tcBorders>
              <w:right w:val="single" w:sz="8" w:space="0" w:color="auto"/>
            </w:tcBorders>
            <w:vAlign w:val="bottom"/>
          </w:tcPr>
          <w:p w14:paraId="66BA5834" w14:textId="77777777" w:rsidR="001516AB" w:rsidRDefault="001516AB">
            <w:pPr>
              <w:rPr>
                <w:sz w:val="16"/>
                <w:szCs w:val="16"/>
              </w:rPr>
            </w:pPr>
          </w:p>
        </w:tc>
        <w:tc>
          <w:tcPr>
            <w:tcW w:w="440" w:type="dxa"/>
            <w:tcBorders>
              <w:right w:val="single" w:sz="8" w:space="0" w:color="auto"/>
            </w:tcBorders>
            <w:vAlign w:val="bottom"/>
          </w:tcPr>
          <w:p w14:paraId="15D6BBE7" w14:textId="77777777" w:rsidR="001516AB" w:rsidRDefault="001516AB">
            <w:pPr>
              <w:rPr>
                <w:sz w:val="16"/>
                <w:szCs w:val="16"/>
              </w:rPr>
            </w:pPr>
          </w:p>
        </w:tc>
        <w:tc>
          <w:tcPr>
            <w:tcW w:w="500" w:type="dxa"/>
            <w:tcBorders>
              <w:right w:val="single" w:sz="8" w:space="0" w:color="auto"/>
            </w:tcBorders>
            <w:vAlign w:val="bottom"/>
          </w:tcPr>
          <w:p w14:paraId="69F34DCE" w14:textId="77777777" w:rsidR="001516AB" w:rsidRDefault="001516AB">
            <w:pPr>
              <w:rPr>
                <w:sz w:val="16"/>
                <w:szCs w:val="16"/>
              </w:rPr>
            </w:pPr>
          </w:p>
        </w:tc>
        <w:tc>
          <w:tcPr>
            <w:tcW w:w="480" w:type="dxa"/>
            <w:tcBorders>
              <w:right w:val="single" w:sz="8" w:space="0" w:color="auto"/>
            </w:tcBorders>
            <w:vAlign w:val="bottom"/>
          </w:tcPr>
          <w:p w14:paraId="35FCBD37" w14:textId="77777777" w:rsidR="001516AB" w:rsidRDefault="001516AB">
            <w:pPr>
              <w:rPr>
                <w:sz w:val="16"/>
                <w:szCs w:val="16"/>
              </w:rPr>
            </w:pPr>
          </w:p>
        </w:tc>
        <w:tc>
          <w:tcPr>
            <w:tcW w:w="4760" w:type="dxa"/>
            <w:tcBorders>
              <w:right w:val="single" w:sz="8" w:space="0" w:color="auto"/>
            </w:tcBorders>
            <w:vAlign w:val="bottom"/>
          </w:tcPr>
          <w:p w14:paraId="3BF3B79B" w14:textId="77777777" w:rsidR="001516AB" w:rsidRDefault="0066520C">
            <w:pPr>
              <w:ind w:left="60"/>
              <w:rPr>
                <w:sz w:val="20"/>
                <w:szCs w:val="20"/>
              </w:rPr>
            </w:pPr>
            <w:r>
              <w:rPr>
                <w:rFonts w:ascii="Arial" w:eastAsia="Arial" w:hAnsi="Arial" w:cs="Arial"/>
                <w:sz w:val="16"/>
                <w:szCs w:val="16"/>
              </w:rPr>
              <w:t>пониженный ток, вход намного выше предела чувствительности</w:t>
            </w:r>
          </w:p>
        </w:tc>
      </w:tr>
      <w:tr w:rsidR="001516AB" w14:paraId="0F6D8F2E" w14:textId="77777777">
        <w:trPr>
          <w:trHeight w:val="64"/>
        </w:trPr>
        <w:tc>
          <w:tcPr>
            <w:tcW w:w="2440" w:type="dxa"/>
            <w:tcBorders>
              <w:left w:val="single" w:sz="8" w:space="0" w:color="auto"/>
              <w:right w:val="single" w:sz="8" w:space="0" w:color="auto"/>
            </w:tcBorders>
            <w:vAlign w:val="bottom"/>
          </w:tcPr>
          <w:p w14:paraId="586B1B34" w14:textId="77777777" w:rsidR="001516AB" w:rsidRDefault="001516AB">
            <w:pPr>
              <w:rPr>
                <w:sz w:val="5"/>
                <w:szCs w:val="5"/>
              </w:rPr>
            </w:pPr>
          </w:p>
        </w:tc>
        <w:tc>
          <w:tcPr>
            <w:tcW w:w="480" w:type="dxa"/>
            <w:gridSpan w:val="2"/>
            <w:tcBorders>
              <w:bottom w:val="single" w:sz="8" w:space="0" w:color="auto"/>
              <w:right w:val="single" w:sz="8" w:space="0" w:color="auto"/>
            </w:tcBorders>
            <w:vAlign w:val="bottom"/>
          </w:tcPr>
          <w:p w14:paraId="1FFF86C4" w14:textId="77777777" w:rsidR="001516AB" w:rsidRDefault="001516AB">
            <w:pPr>
              <w:rPr>
                <w:sz w:val="5"/>
                <w:szCs w:val="5"/>
              </w:rPr>
            </w:pPr>
          </w:p>
        </w:tc>
        <w:tc>
          <w:tcPr>
            <w:tcW w:w="440" w:type="dxa"/>
            <w:tcBorders>
              <w:bottom w:val="single" w:sz="8" w:space="0" w:color="auto"/>
              <w:right w:val="single" w:sz="8" w:space="0" w:color="auto"/>
            </w:tcBorders>
            <w:vAlign w:val="bottom"/>
          </w:tcPr>
          <w:p w14:paraId="28E1BDC2" w14:textId="77777777" w:rsidR="001516AB" w:rsidRDefault="001516AB">
            <w:pPr>
              <w:rPr>
                <w:sz w:val="5"/>
                <w:szCs w:val="5"/>
              </w:rPr>
            </w:pPr>
          </w:p>
        </w:tc>
        <w:tc>
          <w:tcPr>
            <w:tcW w:w="500" w:type="dxa"/>
            <w:tcBorders>
              <w:bottom w:val="single" w:sz="8" w:space="0" w:color="auto"/>
              <w:right w:val="single" w:sz="8" w:space="0" w:color="auto"/>
            </w:tcBorders>
            <w:vAlign w:val="bottom"/>
          </w:tcPr>
          <w:p w14:paraId="773989EC" w14:textId="77777777" w:rsidR="001516AB" w:rsidRDefault="001516AB">
            <w:pPr>
              <w:rPr>
                <w:sz w:val="5"/>
                <w:szCs w:val="5"/>
              </w:rPr>
            </w:pPr>
          </w:p>
        </w:tc>
        <w:tc>
          <w:tcPr>
            <w:tcW w:w="480" w:type="dxa"/>
            <w:tcBorders>
              <w:bottom w:val="single" w:sz="8" w:space="0" w:color="auto"/>
              <w:right w:val="single" w:sz="8" w:space="0" w:color="auto"/>
            </w:tcBorders>
            <w:vAlign w:val="bottom"/>
          </w:tcPr>
          <w:p w14:paraId="756D29C1"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77E7B73D" w14:textId="77777777" w:rsidR="001516AB" w:rsidRDefault="001516AB">
            <w:pPr>
              <w:rPr>
                <w:sz w:val="5"/>
                <w:szCs w:val="5"/>
              </w:rPr>
            </w:pPr>
          </w:p>
        </w:tc>
      </w:tr>
      <w:tr w:rsidR="001516AB" w14:paraId="1841C452" w14:textId="77777777">
        <w:trPr>
          <w:trHeight w:val="235"/>
        </w:trPr>
        <w:tc>
          <w:tcPr>
            <w:tcW w:w="2440" w:type="dxa"/>
            <w:tcBorders>
              <w:left w:val="single" w:sz="8" w:space="0" w:color="auto"/>
              <w:right w:val="single" w:sz="8" w:space="0" w:color="auto"/>
            </w:tcBorders>
            <w:vAlign w:val="bottom"/>
          </w:tcPr>
          <w:p w14:paraId="791AA077" w14:textId="77777777" w:rsidR="001516AB" w:rsidRDefault="001516AB">
            <w:pPr>
              <w:rPr>
                <w:sz w:val="20"/>
                <w:szCs w:val="20"/>
              </w:rPr>
            </w:pPr>
          </w:p>
        </w:tc>
        <w:tc>
          <w:tcPr>
            <w:tcW w:w="20" w:type="dxa"/>
            <w:vAlign w:val="bottom"/>
          </w:tcPr>
          <w:p w14:paraId="0D8ADD62" w14:textId="77777777" w:rsidR="001516AB" w:rsidRDefault="001516AB">
            <w:pPr>
              <w:rPr>
                <w:sz w:val="20"/>
                <w:szCs w:val="20"/>
              </w:rPr>
            </w:pPr>
          </w:p>
        </w:tc>
        <w:tc>
          <w:tcPr>
            <w:tcW w:w="460" w:type="dxa"/>
            <w:tcBorders>
              <w:right w:val="single" w:sz="8" w:space="0" w:color="auto"/>
            </w:tcBorders>
            <w:vAlign w:val="bottom"/>
          </w:tcPr>
          <w:p w14:paraId="235BBEA9" w14:textId="77777777" w:rsidR="001516AB" w:rsidRDefault="001516AB">
            <w:pPr>
              <w:rPr>
                <w:sz w:val="20"/>
                <w:szCs w:val="20"/>
              </w:rPr>
            </w:pPr>
          </w:p>
        </w:tc>
        <w:tc>
          <w:tcPr>
            <w:tcW w:w="440" w:type="dxa"/>
            <w:tcBorders>
              <w:right w:val="single" w:sz="8" w:space="0" w:color="auto"/>
            </w:tcBorders>
            <w:vAlign w:val="bottom"/>
          </w:tcPr>
          <w:p w14:paraId="11AE2CDE" w14:textId="77777777" w:rsidR="001516AB" w:rsidRDefault="0066520C">
            <w:pPr>
              <w:jc w:val="center"/>
              <w:rPr>
                <w:sz w:val="20"/>
                <w:szCs w:val="20"/>
              </w:rPr>
            </w:pPr>
            <w:r>
              <w:rPr>
                <w:rFonts w:ascii="Arial" w:eastAsia="Arial" w:hAnsi="Arial" w:cs="Arial"/>
                <w:sz w:val="16"/>
                <w:szCs w:val="16"/>
              </w:rPr>
              <w:t>27,4</w:t>
            </w:r>
          </w:p>
        </w:tc>
        <w:tc>
          <w:tcPr>
            <w:tcW w:w="500" w:type="dxa"/>
            <w:tcBorders>
              <w:right w:val="single" w:sz="8" w:space="0" w:color="auto"/>
            </w:tcBorders>
            <w:vAlign w:val="bottom"/>
          </w:tcPr>
          <w:p w14:paraId="61FC0176" w14:textId="77777777" w:rsidR="001516AB" w:rsidRDefault="001516AB">
            <w:pPr>
              <w:rPr>
                <w:sz w:val="20"/>
                <w:szCs w:val="20"/>
              </w:rPr>
            </w:pPr>
          </w:p>
        </w:tc>
        <w:tc>
          <w:tcPr>
            <w:tcW w:w="480" w:type="dxa"/>
            <w:tcBorders>
              <w:right w:val="single" w:sz="8" w:space="0" w:color="auto"/>
            </w:tcBorders>
            <w:vAlign w:val="bottom"/>
          </w:tcPr>
          <w:p w14:paraId="1BD0EA48"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38B87A8A" w14:textId="77777777" w:rsidR="001516AB" w:rsidRDefault="0066520C">
            <w:pPr>
              <w:ind w:left="60"/>
              <w:rPr>
                <w:sz w:val="20"/>
                <w:szCs w:val="20"/>
              </w:rPr>
            </w:pPr>
            <w:r>
              <w:rPr>
                <w:rFonts w:ascii="Arial" w:eastAsia="Arial" w:hAnsi="Arial" w:cs="Arial"/>
                <w:sz w:val="16"/>
                <w:szCs w:val="16"/>
              </w:rPr>
              <w:t>Режим передачи, выходная мощность +10 дБм</w:t>
            </w:r>
          </w:p>
        </w:tc>
      </w:tr>
      <w:tr w:rsidR="001516AB" w14:paraId="4DB4FF42" w14:textId="77777777">
        <w:trPr>
          <w:trHeight w:val="64"/>
        </w:trPr>
        <w:tc>
          <w:tcPr>
            <w:tcW w:w="2440" w:type="dxa"/>
            <w:tcBorders>
              <w:left w:val="single" w:sz="8" w:space="0" w:color="auto"/>
              <w:right w:val="single" w:sz="8" w:space="0" w:color="auto"/>
            </w:tcBorders>
            <w:vAlign w:val="bottom"/>
          </w:tcPr>
          <w:p w14:paraId="2E153C81" w14:textId="77777777" w:rsidR="001516AB" w:rsidRDefault="001516AB">
            <w:pPr>
              <w:rPr>
                <w:sz w:val="5"/>
                <w:szCs w:val="5"/>
              </w:rPr>
            </w:pPr>
          </w:p>
        </w:tc>
        <w:tc>
          <w:tcPr>
            <w:tcW w:w="480" w:type="dxa"/>
            <w:gridSpan w:val="2"/>
            <w:tcBorders>
              <w:bottom w:val="single" w:sz="8" w:space="0" w:color="auto"/>
              <w:right w:val="single" w:sz="8" w:space="0" w:color="auto"/>
            </w:tcBorders>
            <w:vAlign w:val="bottom"/>
          </w:tcPr>
          <w:p w14:paraId="7FBEFBF9" w14:textId="77777777" w:rsidR="001516AB" w:rsidRDefault="001516AB">
            <w:pPr>
              <w:rPr>
                <w:sz w:val="5"/>
                <w:szCs w:val="5"/>
              </w:rPr>
            </w:pPr>
          </w:p>
        </w:tc>
        <w:tc>
          <w:tcPr>
            <w:tcW w:w="440" w:type="dxa"/>
            <w:tcBorders>
              <w:bottom w:val="single" w:sz="8" w:space="0" w:color="auto"/>
              <w:right w:val="single" w:sz="8" w:space="0" w:color="auto"/>
            </w:tcBorders>
            <w:vAlign w:val="bottom"/>
          </w:tcPr>
          <w:p w14:paraId="5CD57ADD" w14:textId="77777777" w:rsidR="001516AB" w:rsidRDefault="001516AB">
            <w:pPr>
              <w:rPr>
                <w:sz w:val="5"/>
                <w:szCs w:val="5"/>
              </w:rPr>
            </w:pPr>
          </w:p>
        </w:tc>
        <w:tc>
          <w:tcPr>
            <w:tcW w:w="500" w:type="dxa"/>
            <w:tcBorders>
              <w:bottom w:val="single" w:sz="8" w:space="0" w:color="auto"/>
              <w:right w:val="single" w:sz="8" w:space="0" w:color="auto"/>
            </w:tcBorders>
            <w:vAlign w:val="bottom"/>
          </w:tcPr>
          <w:p w14:paraId="04D7506C"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334F46F"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31921ED1" w14:textId="77777777" w:rsidR="001516AB" w:rsidRDefault="001516AB">
            <w:pPr>
              <w:rPr>
                <w:sz w:val="5"/>
                <w:szCs w:val="5"/>
              </w:rPr>
            </w:pPr>
          </w:p>
        </w:tc>
      </w:tr>
      <w:tr w:rsidR="001516AB" w14:paraId="742651F0" w14:textId="77777777">
        <w:trPr>
          <w:trHeight w:val="233"/>
        </w:trPr>
        <w:tc>
          <w:tcPr>
            <w:tcW w:w="2440" w:type="dxa"/>
            <w:tcBorders>
              <w:left w:val="single" w:sz="8" w:space="0" w:color="auto"/>
              <w:right w:val="single" w:sz="8" w:space="0" w:color="auto"/>
            </w:tcBorders>
            <w:vAlign w:val="bottom"/>
          </w:tcPr>
          <w:p w14:paraId="33B15DD2" w14:textId="77777777" w:rsidR="001516AB" w:rsidRDefault="001516AB">
            <w:pPr>
              <w:rPr>
                <w:sz w:val="20"/>
                <w:szCs w:val="20"/>
              </w:rPr>
            </w:pPr>
          </w:p>
        </w:tc>
        <w:tc>
          <w:tcPr>
            <w:tcW w:w="480" w:type="dxa"/>
            <w:gridSpan w:val="2"/>
            <w:tcBorders>
              <w:right w:val="single" w:sz="8" w:space="0" w:color="auto"/>
            </w:tcBorders>
            <w:vAlign w:val="bottom"/>
          </w:tcPr>
          <w:p w14:paraId="366908C6" w14:textId="77777777" w:rsidR="001516AB" w:rsidRDefault="001516AB">
            <w:pPr>
              <w:rPr>
                <w:sz w:val="20"/>
                <w:szCs w:val="20"/>
              </w:rPr>
            </w:pPr>
          </w:p>
        </w:tc>
        <w:tc>
          <w:tcPr>
            <w:tcW w:w="440" w:type="dxa"/>
            <w:tcBorders>
              <w:right w:val="single" w:sz="8" w:space="0" w:color="auto"/>
            </w:tcBorders>
            <w:vAlign w:val="bottom"/>
          </w:tcPr>
          <w:p w14:paraId="76825258" w14:textId="77777777" w:rsidR="001516AB" w:rsidRDefault="0066520C">
            <w:pPr>
              <w:jc w:val="center"/>
              <w:rPr>
                <w:sz w:val="20"/>
                <w:szCs w:val="20"/>
              </w:rPr>
            </w:pPr>
            <w:r>
              <w:rPr>
                <w:rFonts w:ascii="Arial" w:eastAsia="Arial" w:hAnsi="Arial" w:cs="Arial"/>
                <w:sz w:val="16"/>
                <w:szCs w:val="16"/>
              </w:rPr>
              <w:t>15.0</w:t>
            </w:r>
          </w:p>
        </w:tc>
        <w:tc>
          <w:tcPr>
            <w:tcW w:w="500" w:type="dxa"/>
            <w:tcBorders>
              <w:right w:val="single" w:sz="8" w:space="0" w:color="auto"/>
            </w:tcBorders>
            <w:vAlign w:val="bottom"/>
          </w:tcPr>
          <w:p w14:paraId="009DDF93" w14:textId="77777777" w:rsidR="001516AB" w:rsidRDefault="001516AB">
            <w:pPr>
              <w:rPr>
                <w:sz w:val="20"/>
                <w:szCs w:val="20"/>
              </w:rPr>
            </w:pPr>
          </w:p>
        </w:tc>
        <w:tc>
          <w:tcPr>
            <w:tcW w:w="480" w:type="dxa"/>
            <w:tcBorders>
              <w:right w:val="single" w:sz="8" w:space="0" w:color="auto"/>
            </w:tcBorders>
            <w:vAlign w:val="bottom"/>
          </w:tcPr>
          <w:p w14:paraId="4396C991"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0ABF9E3D" w14:textId="77777777" w:rsidR="001516AB" w:rsidRDefault="0066520C">
            <w:pPr>
              <w:ind w:left="60"/>
              <w:rPr>
                <w:sz w:val="20"/>
                <w:szCs w:val="20"/>
              </w:rPr>
            </w:pPr>
            <w:r>
              <w:rPr>
                <w:rFonts w:ascii="Arial" w:eastAsia="Arial" w:hAnsi="Arial" w:cs="Arial"/>
                <w:sz w:val="16"/>
                <w:szCs w:val="16"/>
              </w:rPr>
              <w:t>Режим передачи, выходная мощность 0 дБмВт</w:t>
            </w:r>
          </w:p>
        </w:tc>
      </w:tr>
      <w:tr w:rsidR="001516AB" w14:paraId="5F37B136" w14:textId="77777777">
        <w:trPr>
          <w:trHeight w:val="66"/>
        </w:trPr>
        <w:tc>
          <w:tcPr>
            <w:tcW w:w="2440" w:type="dxa"/>
            <w:tcBorders>
              <w:left w:val="single" w:sz="8" w:space="0" w:color="auto"/>
              <w:right w:val="single" w:sz="8" w:space="0" w:color="auto"/>
            </w:tcBorders>
            <w:vAlign w:val="bottom"/>
          </w:tcPr>
          <w:p w14:paraId="7D2264D6" w14:textId="77777777" w:rsidR="001516AB" w:rsidRDefault="001516AB">
            <w:pPr>
              <w:rPr>
                <w:sz w:val="5"/>
                <w:szCs w:val="5"/>
              </w:rPr>
            </w:pPr>
          </w:p>
        </w:tc>
        <w:tc>
          <w:tcPr>
            <w:tcW w:w="480" w:type="dxa"/>
            <w:gridSpan w:val="2"/>
            <w:tcBorders>
              <w:bottom w:val="single" w:sz="8" w:space="0" w:color="auto"/>
              <w:right w:val="single" w:sz="8" w:space="0" w:color="auto"/>
            </w:tcBorders>
            <w:vAlign w:val="bottom"/>
          </w:tcPr>
          <w:p w14:paraId="2B83614D" w14:textId="77777777" w:rsidR="001516AB" w:rsidRDefault="001516AB">
            <w:pPr>
              <w:rPr>
                <w:sz w:val="5"/>
                <w:szCs w:val="5"/>
              </w:rPr>
            </w:pPr>
          </w:p>
        </w:tc>
        <w:tc>
          <w:tcPr>
            <w:tcW w:w="440" w:type="dxa"/>
            <w:tcBorders>
              <w:bottom w:val="single" w:sz="8" w:space="0" w:color="auto"/>
              <w:right w:val="single" w:sz="8" w:space="0" w:color="auto"/>
            </w:tcBorders>
            <w:vAlign w:val="bottom"/>
          </w:tcPr>
          <w:p w14:paraId="6A388EAD" w14:textId="77777777" w:rsidR="001516AB" w:rsidRDefault="001516AB">
            <w:pPr>
              <w:rPr>
                <w:sz w:val="5"/>
                <w:szCs w:val="5"/>
              </w:rPr>
            </w:pPr>
          </w:p>
        </w:tc>
        <w:tc>
          <w:tcPr>
            <w:tcW w:w="500" w:type="dxa"/>
            <w:tcBorders>
              <w:bottom w:val="single" w:sz="8" w:space="0" w:color="auto"/>
              <w:right w:val="single" w:sz="8" w:space="0" w:color="auto"/>
            </w:tcBorders>
            <w:vAlign w:val="bottom"/>
          </w:tcPr>
          <w:p w14:paraId="16C67C89"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7A446A5"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54370E98" w14:textId="77777777" w:rsidR="001516AB" w:rsidRDefault="001516AB">
            <w:pPr>
              <w:rPr>
                <w:sz w:val="5"/>
                <w:szCs w:val="5"/>
              </w:rPr>
            </w:pPr>
          </w:p>
        </w:tc>
      </w:tr>
      <w:tr w:rsidR="001516AB" w14:paraId="1C74BA8F" w14:textId="77777777">
        <w:trPr>
          <w:trHeight w:val="233"/>
        </w:trPr>
        <w:tc>
          <w:tcPr>
            <w:tcW w:w="2440" w:type="dxa"/>
            <w:tcBorders>
              <w:left w:val="single" w:sz="8" w:space="0" w:color="auto"/>
              <w:right w:val="single" w:sz="8" w:space="0" w:color="auto"/>
            </w:tcBorders>
            <w:vAlign w:val="bottom"/>
          </w:tcPr>
          <w:p w14:paraId="76965635" w14:textId="77777777" w:rsidR="001516AB" w:rsidRDefault="001516AB">
            <w:pPr>
              <w:rPr>
                <w:sz w:val="20"/>
                <w:szCs w:val="20"/>
              </w:rPr>
            </w:pPr>
          </w:p>
        </w:tc>
        <w:tc>
          <w:tcPr>
            <w:tcW w:w="20" w:type="dxa"/>
            <w:vAlign w:val="bottom"/>
          </w:tcPr>
          <w:p w14:paraId="0076172F" w14:textId="77777777" w:rsidR="001516AB" w:rsidRDefault="001516AB">
            <w:pPr>
              <w:rPr>
                <w:sz w:val="20"/>
                <w:szCs w:val="20"/>
              </w:rPr>
            </w:pPr>
          </w:p>
        </w:tc>
        <w:tc>
          <w:tcPr>
            <w:tcW w:w="460" w:type="dxa"/>
            <w:tcBorders>
              <w:right w:val="single" w:sz="8" w:space="0" w:color="auto"/>
            </w:tcBorders>
            <w:vAlign w:val="bottom"/>
          </w:tcPr>
          <w:p w14:paraId="4D641727" w14:textId="77777777" w:rsidR="001516AB" w:rsidRDefault="001516AB">
            <w:pPr>
              <w:rPr>
                <w:sz w:val="20"/>
                <w:szCs w:val="20"/>
              </w:rPr>
            </w:pPr>
          </w:p>
        </w:tc>
        <w:tc>
          <w:tcPr>
            <w:tcW w:w="440" w:type="dxa"/>
            <w:tcBorders>
              <w:right w:val="single" w:sz="8" w:space="0" w:color="auto"/>
            </w:tcBorders>
            <w:vAlign w:val="bottom"/>
          </w:tcPr>
          <w:p w14:paraId="13D90C0A" w14:textId="77777777" w:rsidR="001516AB" w:rsidRDefault="0066520C">
            <w:pPr>
              <w:jc w:val="center"/>
              <w:rPr>
                <w:sz w:val="20"/>
                <w:szCs w:val="20"/>
              </w:rPr>
            </w:pPr>
            <w:r>
              <w:rPr>
                <w:rFonts w:ascii="Arial" w:eastAsia="Arial" w:hAnsi="Arial" w:cs="Arial"/>
                <w:sz w:val="16"/>
                <w:szCs w:val="16"/>
              </w:rPr>
              <w:t>12,3</w:t>
            </w:r>
          </w:p>
        </w:tc>
        <w:tc>
          <w:tcPr>
            <w:tcW w:w="500" w:type="dxa"/>
            <w:tcBorders>
              <w:right w:val="single" w:sz="8" w:space="0" w:color="auto"/>
            </w:tcBorders>
            <w:vAlign w:val="bottom"/>
          </w:tcPr>
          <w:p w14:paraId="08AF848C" w14:textId="77777777" w:rsidR="001516AB" w:rsidRDefault="001516AB">
            <w:pPr>
              <w:rPr>
                <w:sz w:val="20"/>
                <w:szCs w:val="20"/>
              </w:rPr>
            </w:pPr>
          </w:p>
        </w:tc>
        <w:tc>
          <w:tcPr>
            <w:tcW w:w="480" w:type="dxa"/>
            <w:tcBorders>
              <w:right w:val="single" w:sz="8" w:space="0" w:color="auto"/>
            </w:tcBorders>
            <w:vAlign w:val="bottom"/>
          </w:tcPr>
          <w:p w14:paraId="507CA914" w14:textId="77777777" w:rsidR="001516AB" w:rsidRDefault="0066520C">
            <w:pPr>
              <w:jc w:val="center"/>
              <w:rPr>
                <w:sz w:val="20"/>
                <w:szCs w:val="20"/>
              </w:rPr>
            </w:pPr>
            <w:r>
              <w:rPr>
                <w:rFonts w:ascii="Arial" w:eastAsia="Arial" w:hAnsi="Arial" w:cs="Arial"/>
                <w:w w:val="99"/>
                <w:sz w:val="16"/>
                <w:szCs w:val="16"/>
              </w:rPr>
              <w:t>мА</w:t>
            </w:r>
          </w:p>
        </w:tc>
        <w:tc>
          <w:tcPr>
            <w:tcW w:w="4760" w:type="dxa"/>
            <w:tcBorders>
              <w:right w:val="single" w:sz="8" w:space="0" w:color="auto"/>
            </w:tcBorders>
            <w:vAlign w:val="bottom"/>
          </w:tcPr>
          <w:p w14:paraId="596F4346" w14:textId="77777777" w:rsidR="001516AB" w:rsidRDefault="0066520C">
            <w:pPr>
              <w:ind w:left="60"/>
              <w:rPr>
                <w:sz w:val="20"/>
                <w:szCs w:val="20"/>
              </w:rPr>
            </w:pPr>
            <w:r>
              <w:rPr>
                <w:rFonts w:ascii="Arial" w:eastAsia="Arial" w:hAnsi="Arial" w:cs="Arial"/>
                <w:sz w:val="16"/>
                <w:szCs w:val="16"/>
              </w:rPr>
              <w:t>Режим передачи, выходная мощность –6 дБмВт</w:t>
            </w:r>
          </w:p>
        </w:tc>
      </w:tr>
      <w:tr w:rsidR="001516AB" w14:paraId="2F83A072" w14:textId="77777777">
        <w:trPr>
          <w:trHeight w:val="66"/>
        </w:trPr>
        <w:tc>
          <w:tcPr>
            <w:tcW w:w="2440" w:type="dxa"/>
            <w:tcBorders>
              <w:left w:val="single" w:sz="8" w:space="0" w:color="auto"/>
              <w:bottom w:val="single" w:sz="8" w:space="0" w:color="auto"/>
              <w:right w:val="single" w:sz="8" w:space="0" w:color="auto"/>
            </w:tcBorders>
            <w:vAlign w:val="bottom"/>
          </w:tcPr>
          <w:p w14:paraId="4525C987" w14:textId="77777777" w:rsidR="001516AB" w:rsidRDefault="001516AB">
            <w:pPr>
              <w:rPr>
                <w:sz w:val="5"/>
                <w:szCs w:val="5"/>
              </w:rPr>
            </w:pPr>
          </w:p>
        </w:tc>
        <w:tc>
          <w:tcPr>
            <w:tcW w:w="20" w:type="dxa"/>
            <w:tcBorders>
              <w:bottom w:val="single" w:sz="8" w:space="0" w:color="auto"/>
            </w:tcBorders>
            <w:vAlign w:val="bottom"/>
          </w:tcPr>
          <w:p w14:paraId="55B1281E" w14:textId="77777777" w:rsidR="001516AB" w:rsidRDefault="001516AB">
            <w:pPr>
              <w:rPr>
                <w:sz w:val="5"/>
                <w:szCs w:val="5"/>
              </w:rPr>
            </w:pPr>
          </w:p>
        </w:tc>
        <w:tc>
          <w:tcPr>
            <w:tcW w:w="460" w:type="dxa"/>
            <w:tcBorders>
              <w:bottom w:val="single" w:sz="8" w:space="0" w:color="auto"/>
              <w:right w:val="single" w:sz="8" w:space="0" w:color="auto"/>
            </w:tcBorders>
            <w:vAlign w:val="bottom"/>
          </w:tcPr>
          <w:p w14:paraId="085CEC35" w14:textId="77777777" w:rsidR="001516AB" w:rsidRDefault="001516AB">
            <w:pPr>
              <w:rPr>
                <w:sz w:val="5"/>
                <w:szCs w:val="5"/>
              </w:rPr>
            </w:pPr>
          </w:p>
        </w:tc>
        <w:tc>
          <w:tcPr>
            <w:tcW w:w="440" w:type="dxa"/>
            <w:tcBorders>
              <w:bottom w:val="single" w:sz="8" w:space="0" w:color="auto"/>
              <w:right w:val="single" w:sz="8" w:space="0" w:color="auto"/>
            </w:tcBorders>
            <w:vAlign w:val="bottom"/>
          </w:tcPr>
          <w:p w14:paraId="6FDE508B" w14:textId="77777777" w:rsidR="001516AB" w:rsidRDefault="001516AB">
            <w:pPr>
              <w:rPr>
                <w:sz w:val="5"/>
                <w:szCs w:val="5"/>
              </w:rPr>
            </w:pPr>
          </w:p>
        </w:tc>
        <w:tc>
          <w:tcPr>
            <w:tcW w:w="500" w:type="dxa"/>
            <w:tcBorders>
              <w:bottom w:val="single" w:sz="8" w:space="0" w:color="auto"/>
              <w:right w:val="single" w:sz="8" w:space="0" w:color="auto"/>
            </w:tcBorders>
            <w:vAlign w:val="bottom"/>
          </w:tcPr>
          <w:p w14:paraId="3EC4D38A" w14:textId="77777777" w:rsidR="001516AB" w:rsidRDefault="001516AB">
            <w:pPr>
              <w:rPr>
                <w:sz w:val="5"/>
                <w:szCs w:val="5"/>
              </w:rPr>
            </w:pPr>
          </w:p>
        </w:tc>
        <w:tc>
          <w:tcPr>
            <w:tcW w:w="480" w:type="dxa"/>
            <w:tcBorders>
              <w:bottom w:val="single" w:sz="8" w:space="0" w:color="auto"/>
              <w:right w:val="single" w:sz="8" w:space="0" w:color="auto"/>
            </w:tcBorders>
            <w:vAlign w:val="bottom"/>
          </w:tcPr>
          <w:p w14:paraId="1FF43678" w14:textId="77777777" w:rsidR="001516AB" w:rsidRDefault="001516AB">
            <w:pPr>
              <w:rPr>
                <w:sz w:val="5"/>
                <w:szCs w:val="5"/>
              </w:rPr>
            </w:pPr>
          </w:p>
        </w:tc>
        <w:tc>
          <w:tcPr>
            <w:tcW w:w="4760" w:type="dxa"/>
            <w:tcBorders>
              <w:bottom w:val="single" w:sz="8" w:space="0" w:color="auto"/>
              <w:right w:val="single" w:sz="8" w:space="0" w:color="auto"/>
            </w:tcBorders>
            <w:vAlign w:val="bottom"/>
          </w:tcPr>
          <w:p w14:paraId="76DA4B31" w14:textId="77777777" w:rsidR="001516AB" w:rsidRDefault="001516AB">
            <w:pPr>
              <w:rPr>
                <w:sz w:val="5"/>
                <w:szCs w:val="5"/>
              </w:rPr>
            </w:pPr>
          </w:p>
        </w:tc>
      </w:tr>
    </w:tbl>
    <w:p w14:paraId="67AF02D0" w14:textId="77777777" w:rsidR="001516AB" w:rsidRDefault="0066520C">
      <w:pPr>
        <w:spacing w:line="20" w:lineRule="exact"/>
        <w:rPr>
          <w:sz w:val="20"/>
          <w:szCs w:val="20"/>
        </w:rPr>
      </w:pPr>
      <w:r>
        <w:rPr>
          <w:noProof/>
          <w:sz w:val="20"/>
          <w:szCs w:val="20"/>
        </w:rPr>
        <w:drawing>
          <wp:anchor distT="0" distB="0" distL="114300" distR="114300" simplePos="0" relativeHeight="251380224" behindDoc="1" locked="0" layoutInCell="0" allowOverlap="1" wp14:anchorId="01F29071" wp14:editId="519BF260">
            <wp:simplePos x="0" y="0"/>
            <wp:positionH relativeFrom="column">
              <wp:posOffset>-19685</wp:posOffset>
            </wp:positionH>
            <wp:positionV relativeFrom="paragraph">
              <wp:posOffset>1381760</wp:posOffset>
            </wp:positionV>
            <wp:extent cx="5793740" cy="25527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r>
        <w:rPr>
          <w:noProof/>
          <w:sz w:val="20"/>
          <w:szCs w:val="20"/>
        </w:rPr>
        <w:drawing>
          <wp:anchor distT="0" distB="0" distL="114300" distR="114300" simplePos="0" relativeHeight="251381248" behindDoc="1" locked="0" layoutInCell="0" allowOverlap="1" wp14:anchorId="66AE36F9" wp14:editId="447FE717">
            <wp:simplePos x="0" y="0"/>
            <wp:positionH relativeFrom="column">
              <wp:posOffset>7620</wp:posOffset>
            </wp:positionH>
            <wp:positionV relativeFrom="paragraph">
              <wp:posOffset>-411480</wp:posOffset>
            </wp:positionV>
            <wp:extent cx="6350" cy="88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a:stretch>
                      <a:fillRect/>
                    </a:stretch>
                  </pic:blipFill>
                  <pic:spPr bwMode="auto">
                    <a:xfrm>
                      <a:off x="0" y="0"/>
                      <a:ext cx="6350" cy="8890"/>
                    </a:xfrm>
                    <a:prstGeom prst="rect">
                      <a:avLst/>
                    </a:prstGeom>
                    <a:noFill/>
                  </pic:spPr>
                </pic:pic>
              </a:graphicData>
            </a:graphic>
          </wp:anchor>
        </w:drawing>
      </w:r>
      <w:r>
        <w:rPr>
          <w:noProof/>
          <w:sz w:val="20"/>
          <w:szCs w:val="20"/>
        </w:rPr>
        <w:drawing>
          <wp:anchor distT="0" distB="0" distL="114300" distR="114300" simplePos="0" relativeHeight="251382272" behindDoc="1" locked="0" layoutInCell="0" allowOverlap="1" wp14:anchorId="79D14820" wp14:editId="6CC8ED9B">
            <wp:simplePos x="0" y="0"/>
            <wp:positionH relativeFrom="column">
              <wp:posOffset>1537335</wp:posOffset>
            </wp:positionH>
            <wp:positionV relativeFrom="paragraph">
              <wp:posOffset>-411480</wp:posOffset>
            </wp:positionV>
            <wp:extent cx="6350" cy="88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6350" cy="8890"/>
                    </a:xfrm>
                    <a:prstGeom prst="rect">
                      <a:avLst/>
                    </a:prstGeom>
                    <a:noFill/>
                  </pic:spPr>
                </pic:pic>
              </a:graphicData>
            </a:graphic>
          </wp:anchor>
        </w:drawing>
      </w:r>
      <w:r>
        <w:rPr>
          <w:noProof/>
          <w:sz w:val="20"/>
          <w:szCs w:val="20"/>
        </w:rPr>
        <w:drawing>
          <wp:anchor distT="0" distB="0" distL="114300" distR="114300" simplePos="0" relativeHeight="251383296" behindDoc="1" locked="0" layoutInCell="0" allowOverlap="1" wp14:anchorId="7350486B" wp14:editId="69F72D7A">
            <wp:simplePos x="0" y="0"/>
            <wp:positionH relativeFrom="column">
              <wp:posOffset>1813560</wp:posOffset>
            </wp:positionH>
            <wp:positionV relativeFrom="paragraph">
              <wp:posOffset>-411480</wp:posOffset>
            </wp:positionV>
            <wp:extent cx="6350" cy="88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6350" cy="8890"/>
                    </a:xfrm>
                    <a:prstGeom prst="rect">
                      <a:avLst/>
                    </a:prstGeom>
                    <a:noFill/>
                  </pic:spPr>
                </pic:pic>
              </a:graphicData>
            </a:graphic>
          </wp:anchor>
        </w:drawing>
      </w:r>
      <w:r>
        <w:rPr>
          <w:noProof/>
          <w:sz w:val="20"/>
          <w:szCs w:val="20"/>
        </w:rPr>
        <w:drawing>
          <wp:anchor distT="0" distB="0" distL="114300" distR="114300" simplePos="0" relativeHeight="251384320" behindDoc="1" locked="0" layoutInCell="0" allowOverlap="1" wp14:anchorId="4A987DDB" wp14:editId="572120E9">
            <wp:simplePos x="0" y="0"/>
            <wp:positionH relativeFrom="column">
              <wp:posOffset>2117090</wp:posOffset>
            </wp:positionH>
            <wp:positionV relativeFrom="paragraph">
              <wp:posOffset>-411480</wp:posOffset>
            </wp:positionV>
            <wp:extent cx="6350" cy="88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6350" cy="8890"/>
                    </a:xfrm>
                    <a:prstGeom prst="rect">
                      <a:avLst/>
                    </a:prstGeom>
                    <a:noFill/>
                  </pic:spPr>
                </pic:pic>
              </a:graphicData>
            </a:graphic>
          </wp:anchor>
        </w:drawing>
      </w:r>
      <w:r>
        <w:rPr>
          <w:noProof/>
          <w:sz w:val="20"/>
          <w:szCs w:val="20"/>
        </w:rPr>
        <w:drawing>
          <wp:anchor distT="0" distB="0" distL="114300" distR="114300" simplePos="0" relativeHeight="251385344" behindDoc="1" locked="0" layoutInCell="0" allowOverlap="1" wp14:anchorId="2CF86921" wp14:editId="50E5F2B3">
            <wp:simplePos x="0" y="0"/>
            <wp:positionH relativeFrom="column">
              <wp:posOffset>2438400</wp:posOffset>
            </wp:positionH>
            <wp:positionV relativeFrom="paragraph">
              <wp:posOffset>-411480</wp:posOffset>
            </wp:positionV>
            <wp:extent cx="6350" cy="889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6350" cy="8890"/>
                    </a:xfrm>
                    <a:prstGeom prst="rect">
                      <a:avLst/>
                    </a:prstGeom>
                    <a:noFill/>
                  </pic:spPr>
                </pic:pic>
              </a:graphicData>
            </a:graphic>
          </wp:anchor>
        </w:drawing>
      </w:r>
      <w:r>
        <w:rPr>
          <w:noProof/>
          <w:sz w:val="20"/>
          <w:szCs w:val="20"/>
        </w:rPr>
        <w:drawing>
          <wp:anchor distT="0" distB="0" distL="114300" distR="114300" simplePos="0" relativeHeight="251386368" behindDoc="1" locked="0" layoutInCell="0" allowOverlap="1" wp14:anchorId="209CA375" wp14:editId="34377E98">
            <wp:simplePos x="0" y="0"/>
            <wp:positionH relativeFrom="column">
              <wp:posOffset>2737485</wp:posOffset>
            </wp:positionH>
            <wp:positionV relativeFrom="paragraph">
              <wp:posOffset>-411480</wp:posOffset>
            </wp:positionV>
            <wp:extent cx="6350" cy="88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6350" cy="8890"/>
                    </a:xfrm>
                    <a:prstGeom prst="rect">
                      <a:avLst/>
                    </a:prstGeom>
                    <a:noFill/>
                  </pic:spPr>
                </pic:pic>
              </a:graphicData>
            </a:graphic>
          </wp:anchor>
        </w:drawing>
      </w:r>
      <w:r>
        <w:rPr>
          <w:noProof/>
          <w:sz w:val="20"/>
          <w:szCs w:val="20"/>
        </w:rPr>
        <w:drawing>
          <wp:anchor distT="0" distB="0" distL="114300" distR="114300" simplePos="0" relativeHeight="251387392" behindDoc="1" locked="0" layoutInCell="0" allowOverlap="1" wp14:anchorId="500064CF" wp14:editId="3A284000">
            <wp:simplePos x="0" y="0"/>
            <wp:positionH relativeFrom="column">
              <wp:posOffset>5768975</wp:posOffset>
            </wp:positionH>
            <wp:positionV relativeFrom="paragraph">
              <wp:posOffset>-411480</wp:posOffset>
            </wp:positionV>
            <wp:extent cx="6350" cy="88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6350" cy="8890"/>
                    </a:xfrm>
                    <a:prstGeom prst="rect">
                      <a:avLst/>
                    </a:prstGeom>
                    <a:noFill/>
                  </pic:spPr>
                </pic:pic>
              </a:graphicData>
            </a:graphic>
          </wp:anchor>
        </w:drawing>
      </w:r>
      <w:r>
        <w:rPr>
          <w:noProof/>
          <w:sz w:val="20"/>
          <w:szCs w:val="20"/>
        </w:rPr>
        <w:drawing>
          <wp:anchor distT="0" distB="0" distL="114300" distR="114300" simplePos="0" relativeHeight="251388416" behindDoc="1" locked="0" layoutInCell="0" allowOverlap="1" wp14:anchorId="352C21EF" wp14:editId="791E90CF">
            <wp:simplePos x="0" y="0"/>
            <wp:positionH relativeFrom="column">
              <wp:posOffset>1537335</wp:posOffset>
            </wp:positionH>
            <wp:positionV relativeFrom="paragraph">
              <wp:posOffset>-208280</wp:posOffset>
            </wp:positionV>
            <wp:extent cx="6350" cy="88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srcRect/>
                    <a:stretch>
                      <a:fillRect/>
                    </a:stretch>
                  </pic:blipFill>
                  <pic:spPr bwMode="auto">
                    <a:xfrm>
                      <a:off x="0" y="0"/>
                      <a:ext cx="6350" cy="8890"/>
                    </a:xfrm>
                    <a:prstGeom prst="rect">
                      <a:avLst/>
                    </a:prstGeom>
                    <a:noFill/>
                  </pic:spPr>
                </pic:pic>
              </a:graphicData>
            </a:graphic>
          </wp:anchor>
        </w:drawing>
      </w:r>
    </w:p>
    <w:p w14:paraId="400BD7C1" w14:textId="77777777" w:rsidR="001516AB" w:rsidRDefault="001516AB">
      <w:pPr>
        <w:spacing w:line="200" w:lineRule="exact"/>
        <w:rPr>
          <w:sz w:val="20"/>
          <w:szCs w:val="20"/>
        </w:rPr>
      </w:pPr>
    </w:p>
    <w:p w14:paraId="2160DA10" w14:textId="77777777" w:rsidR="001516AB" w:rsidRDefault="001516AB">
      <w:pPr>
        <w:spacing w:line="200" w:lineRule="exact"/>
        <w:rPr>
          <w:sz w:val="20"/>
          <w:szCs w:val="20"/>
        </w:rPr>
      </w:pPr>
    </w:p>
    <w:p w14:paraId="1B9A4E37" w14:textId="77777777" w:rsidR="001516AB" w:rsidRDefault="001516AB">
      <w:pPr>
        <w:spacing w:line="200" w:lineRule="exact"/>
        <w:rPr>
          <w:sz w:val="20"/>
          <w:szCs w:val="20"/>
        </w:rPr>
      </w:pPr>
    </w:p>
    <w:p w14:paraId="09B74284" w14:textId="77777777" w:rsidR="001516AB" w:rsidRDefault="001516AB">
      <w:pPr>
        <w:spacing w:line="200" w:lineRule="exact"/>
        <w:rPr>
          <w:sz w:val="20"/>
          <w:szCs w:val="20"/>
        </w:rPr>
      </w:pPr>
    </w:p>
    <w:p w14:paraId="567F6DB6" w14:textId="77777777" w:rsidR="001516AB" w:rsidRDefault="001516AB">
      <w:pPr>
        <w:spacing w:line="200" w:lineRule="exact"/>
        <w:rPr>
          <w:sz w:val="20"/>
          <w:szCs w:val="20"/>
        </w:rPr>
      </w:pPr>
    </w:p>
    <w:p w14:paraId="71A0BBF3" w14:textId="77777777" w:rsidR="001516AB" w:rsidRDefault="001516AB">
      <w:pPr>
        <w:spacing w:line="200" w:lineRule="exact"/>
        <w:rPr>
          <w:sz w:val="20"/>
          <w:szCs w:val="20"/>
        </w:rPr>
      </w:pPr>
    </w:p>
    <w:p w14:paraId="3E575B81" w14:textId="77777777" w:rsidR="001516AB" w:rsidRDefault="001516AB">
      <w:pPr>
        <w:spacing w:line="200" w:lineRule="exact"/>
        <w:rPr>
          <w:sz w:val="20"/>
          <w:szCs w:val="20"/>
        </w:rPr>
      </w:pPr>
    </w:p>
    <w:p w14:paraId="385E3204" w14:textId="77777777" w:rsidR="001516AB" w:rsidRDefault="001516AB">
      <w:pPr>
        <w:spacing w:line="200" w:lineRule="exact"/>
        <w:rPr>
          <w:sz w:val="20"/>
          <w:szCs w:val="20"/>
        </w:rPr>
      </w:pPr>
    </w:p>
    <w:p w14:paraId="10B1883E" w14:textId="77777777" w:rsidR="001516AB" w:rsidRDefault="001516AB">
      <w:pPr>
        <w:spacing w:line="200" w:lineRule="exact"/>
        <w:rPr>
          <w:sz w:val="20"/>
          <w:szCs w:val="20"/>
        </w:rPr>
      </w:pPr>
    </w:p>
    <w:p w14:paraId="05C45C43" w14:textId="77777777" w:rsidR="001516AB" w:rsidRDefault="001516AB">
      <w:pPr>
        <w:spacing w:line="200" w:lineRule="exact"/>
        <w:rPr>
          <w:sz w:val="20"/>
          <w:szCs w:val="20"/>
        </w:rPr>
      </w:pPr>
    </w:p>
    <w:p w14:paraId="5914307C" w14:textId="77777777" w:rsidR="001516AB" w:rsidRDefault="001516AB">
      <w:pPr>
        <w:spacing w:line="200" w:lineRule="exact"/>
        <w:rPr>
          <w:sz w:val="20"/>
          <w:szCs w:val="20"/>
        </w:rPr>
      </w:pPr>
    </w:p>
    <w:p w14:paraId="7694DD16" w14:textId="77777777" w:rsidR="001516AB" w:rsidRDefault="001516AB">
      <w:pPr>
        <w:spacing w:line="203" w:lineRule="exact"/>
        <w:rPr>
          <w:sz w:val="20"/>
          <w:szCs w:val="20"/>
        </w:rPr>
      </w:pPr>
    </w:p>
    <w:p w14:paraId="47F27F3E" w14:textId="77777777" w:rsidR="001516AB" w:rsidRDefault="0066520C">
      <w:pPr>
        <w:tabs>
          <w:tab w:val="left" w:pos="8040"/>
        </w:tabs>
        <w:ind w:left="382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9 из 98</w:t>
      </w:r>
    </w:p>
    <w:p w14:paraId="3D0836E1" w14:textId="77777777" w:rsidR="001516AB" w:rsidRDefault="001516AB">
      <w:pPr>
        <w:sectPr w:rsidR="001516AB">
          <w:pgSz w:w="11900" w:h="16838"/>
          <w:pgMar w:top="676" w:right="1406" w:bottom="0" w:left="1400" w:header="0" w:footer="0" w:gutter="0"/>
          <w:cols w:space="720" w:equalWidth="0">
            <w:col w:w="9100"/>
          </w:cols>
        </w:sectPr>
      </w:pPr>
    </w:p>
    <w:p w14:paraId="7F2E28E8" w14:textId="77777777" w:rsidR="001516AB" w:rsidRDefault="0066520C">
      <w:pPr>
        <w:ind w:left="7920"/>
        <w:rPr>
          <w:sz w:val="20"/>
          <w:szCs w:val="20"/>
        </w:rPr>
      </w:pPr>
      <w:bookmarkStart w:id="9" w:name="page10"/>
      <w:bookmarkEnd w:id="9"/>
      <w:r>
        <w:rPr>
          <w:rFonts w:ascii="Impact" w:eastAsia="Impact" w:hAnsi="Impact" w:cs="Impact"/>
          <w:i/>
          <w:iCs/>
          <w:sz w:val="40"/>
          <w:szCs w:val="40"/>
        </w:rPr>
        <w:lastRenderedPageBreak/>
        <w:t>CC1101</w:t>
      </w:r>
    </w:p>
    <w:p w14:paraId="28E43DF3" w14:textId="77777777" w:rsidR="001516AB" w:rsidRDefault="001516AB">
      <w:pPr>
        <w:spacing w:line="200" w:lineRule="exact"/>
        <w:rPr>
          <w:sz w:val="20"/>
          <w:szCs w:val="20"/>
        </w:rPr>
      </w:pPr>
    </w:p>
    <w:p w14:paraId="57295BE2" w14:textId="77777777" w:rsidR="001516AB" w:rsidRDefault="001516AB">
      <w:pPr>
        <w:spacing w:line="200" w:lineRule="exact"/>
        <w:rPr>
          <w:sz w:val="20"/>
          <w:szCs w:val="20"/>
        </w:rPr>
      </w:pPr>
    </w:p>
    <w:p w14:paraId="68B6C750" w14:textId="77777777" w:rsidR="001516AB" w:rsidRDefault="001516AB">
      <w:pPr>
        <w:spacing w:line="34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360"/>
        <w:gridCol w:w="440"/>
        <w:gridCol w:w="480"/>
        <w:gridCol w:w="520"/>
        <w:gridCol w:w="460"/>
        <w:gridCol w:w="4820"/>
      </w:tblGrid>
      <w:tr w:rsidR="001516AB" w14:paraId="6493B716" w14:textId="77777777">
        <w:trPr>
          <w:trHeight w:val="246"/>
        </w:trPr>
        <w:tc>
          <w:tcPr>
            <w:tcW w:w="2360" w:type="dxa"/>
            <w:tcBorders>
              <w:top w:val="single" w:sz="8" w:space="0" w:color="auto"/>
              <w:left w:val="single" w:sz="8" w:space="0" w:color="auto"/>
              <w:right w:val="single" w:sz="8" w:space="0" w:color="auto"/>
            </w:tcBorders>
            <w:shd w:val="clear" w:color="auto" w:fill="DFDFDF"/>
            <w:vAlign w:val="bottom"/>
          </w:tcPr>
          <w:p w14:paraId="47093C93" w14:textId="77777777" w:rsidR="001516AB" w:rsidRDefault="0066520C">
            <w:pPr>
              <w:ind w:left="80"/>
              <w:rPr>
                <w:sz w:val="20"/>
                <w:szCs w:val="20"/>
              </w:rPr>
            </w:pPr>
            <w:r>
              <w:rPr>
                <w:rFonts w:ascii="Arial" w:eastAsia="Arial" w:hAnsi="Arial" w:cs="Arial"/>
                <w:b/>
                <w:bCs/>
                <w:sz w:val="16"/>
                <w:szCs w:val="16"/>
              </w:rPr>
              <w:t>Параметр</w:t>
            </w:r>
          </w:p>
        </w:tc>
        <w:tc>
          <w:tcPr>
            <w:tcW w:w="440" w:type="dxa"/>
            <w:tcBorders>
              <w:top w:val="single" w:sz="8" w:space="0" w:color="auto"/>
              <w:right w:val="single" w:sz="8" w:space="0" w:color="auto"/>
            </w:tcBorders>
            <w:shd w:val="clear" w:color="auto" w:fill="DFDFDF"/>
            <w:vAlign w:val="bottom"/>
          </w:tcPr>
          <w:p w14:paraId="4865BE8D" w14:textId="77777777" w:rsidR="001516AB" w:rsidRDefault="0066520C">
            <w:pPr>
              <w:ind w:left="80"/>
              <w:rPr>
                <w:sz w:val="20"/>
                <w:szCs w:val="20"/>
              </w:rPr>
            </w:pPr>
            <w:r>
              <w:rPr>
                <w:rFonts w:ascii="Arial" w:eastAsia="Arial" w:hAnsi="Arial" w:cs="Arial"/>
                <w:b/>
                <w:bCs/>
                <w:sz w:val="16"/>
                <w:szCs w:val="16"/>
                <w:highlight w:val="lightGray"/>
              </w:rPr>
              <w:t>Мин.</w:t>
            </w:r>
          </w:p>
        </w:tc>
        <w:tc>
          <w:tcPr>
            <w:tcW w:w="480" w:type="dxa"/>
            <w:tcBorders>
              <w:top w:val="single" w:sz="8" w:space="0" w:color="auto"/>
              <w:right w:val="single" w:sz="8" w:space="0" w:color="auto"/>
            </w:tcBorders>
            <w:shd w:val="clear" w:color="auto" w:fill="DFDFDF"/>
            <w:vAlign w:val="bottom"/>
          </w:tcPr>
          <w:p w14:paraId="024BF753" w14:textId="77777777" w:rsidR="001516AB" w:rsidRDefault="0066520C">
            <w:pPr>
              <w:ind w:left="80"/>
              <w:rPr>
                <w:sz w:val="20"/>
                <w:szCs w:val="20"/>
              </w:rPr>
            </w:pPr>
            <w:r>
              <w:rPr>
                <w:rFonts w:ascii="Arial" w:eastAsia="Arial" w:hAnsi="Arial" w:cs="Arial"/>
                <w:b/>
                <w:bCs/>
                <w:sz w:val="16"/>
                <w:szCs w:val="16"/>
                <w:highlight w:val="lightGray"/>
              </w:rPr>
              <w:t>Тип</w:t>
            </w:r>
          </w:p>
        </w:tc>
        <w:tc>
          <w:tcPr>
            <w:tcW w:w="520" w:type="dxa"/>
            <w:tcBorders>
              <w:top w:val="single" w:sz="8" w:space="0" w:color="auto"/>
              <w:right w:val="single" w:sz="8" w:space="0" w:color="auto"/>
            </w:tcBorders>
            <w:shd w:val="clear" w:color="auto" w:fill="DFDFDF"/>
            <w:vAlign w:val="bottom"/>
          </w:tcPr>
          <w:p w14:paraId="375BE54C" w14:textId="77777777" w:rsidR="001516AB" w:rsidRDefault="0066520C">
            <w:pPr>
              <w:ind w:left="80"/>
              <w:rPr>
                <w:sz w:val="20"/>
                <w:szCs w:val="20"/>
              </w:rPr>
            </w:pPr>
            <w:r>
              <w:rPr>
                <w:rFonts w:ascii="Arial" w:eastAsia="Arial" w:hAnsi="Arial" w:cs="Arial"/>
                <w:b/>
                <w:bCs/>
                <w:sz w:val="16"/>
                <w:szCs w:val="16"/>
                <w:highlight w:val="lightGray"/>
              </w:rPr>
              <w:t>Максимум</w:t>
            </w:r>
          </w:p>
        </w:tc>
        <w:tc>
          <w:tcPr>
            <w:tcW w:w="460" w:type="dxa"/>
            <w:tcBorders>
              <w:top w:val="single" w:sz="8" w:space="0" w:color="auto"/>
              <w:right w:val="single" w:sz="8" w:space="0" w:color="auto"/>
            </w:tcBorders>
            <w:shd w:val="clear" w:color="auto" w:fill="DFDFDF"/>
            <w:vAlign w:val="bottom"/>
          </w:tcPr>
          <w:p w14:paraId="5B786CA7" w14:textId="77777777" w:rsidR="001516AB" w:rsidRDefault="0066520C">
            <w:pPr>
              <w:jc w:val="center"/>
              <w:rPr>
                <w:sz w:val="20"/>
                <w:szCs w:val="20"/>
              </w:rPr>
            </w:pPr>
            <w:r>
              <w:rPr>
                <w:rFonts w:ascii="Arial" w:eastAsia="Arial" w:hAnsi="Arial" w:cs="Arial"/>
                <w:b/>
                <w:bCs/>
                <w:sz w:val="16"/>
                <w:szCs w:val="16"/>
                <w:highlight w:val="lightGray"/>
              </w:rPr>
              <w:t>Единица измерения</w:t>
            </w:r>
          </w:p>
        </w:tc>
        <w:tc>
          <w:tcPr>
            <w:tcW w:w="4820" w:type="dxa"/>
            <w:tcBorders>
              <w:top w:val="single" w:sz="8" w:space="0" w:color="auto"/>
              <w:right w:val="single" w:sz="8" w:space="0" w:color="auto"/>
            </w:tcBorders>
            <w:shd w:val="clear" w:color="auto" w:fill="DFDFDF"/>
            <w:vAlign w:val="bottom"/>
          </w:tcPr>
          <w:p w14:paraId="35ED1D8F" w14:textId="77777777" w:rsidR="001516AB" w:rsidRDefault="0066520C">
            <w:pPr>
              <w:ind w:left="80"/>
              <w:rPr>
                <w:sz w:val="20"/>
                <w:szCs w:val="20"/>
              </w:rPr>
            </w:pPr>
            <w:r>
              <w:rPr>
                <w:rFonts w:ascii="Arial" w:eastAsia="Arial" w:hAnsi="Arial" w:cs="Arial"/>
                <w:b/>
                <w:bCs/>
                <w:sz w:val="16"/>
                <w:szCs w:val="16"/>
              </w:rPr>
              <w:t>Состояние</w:t>
            </w:r>
          </w:p>
        </w:tc>
      </w:tr>
      <w:tr w:rsidR="001516AB" w14:paraId="647DF35A" w14:textId="77777777">
        <w:trPr>
          <w:trHeight w:val="66"/>
        </w:trPr>
        <w:tc>
          <w:tcPr>
            <w:tcW w:w="2360" w:type="dxa"/>
            <w:tcBorders>
              <w:left w:val="single" w:sz="8" w:space="0" w:color="auto"/>
              <w:bottom w:val="single" w:sz="8" w:space="0" w:color="auto"/>
              <w:right w:val="single" w:sz="8" w:space="0" w:color="auto"/>
            </w:tcBorders>
            <w:shd w:val="clear" w:color="auto" w:fill="DFDFDF"/>
            <w:vAlign w:val="bottom"/>
          </w:tcPr>
          <w:p w14:paraId="11E3B36B" w14:textId="77777777" w:rsidR="001516AB" w:rsidRDefault="001516AB">
            <w:pPr>
              <w:rPr>
                <w:sz w:val="5"/>
                <w:szCs w:val="5"/>
              </w:rPr>
            </w:pPr>
          </w:p>
        </w:tc>
        <w:tc>
          <w:tcPr>
            <w:tcW w:w="440" w:type="dxa"/>
            <w:tcBorders>
              <w:bottom w:val="single" w:sz="8" w:space="0" w:color="auto"/>
              <w:right w:val="single" w:sz="8" w:space="0" w:color="auto"/>
            </w:tcBorders>
            <w:shd w:val="clear" w:color="auto" w:fill="DFDFDF"/>
            <w:vAlign w:val="bottom"/>
          </w:tcPr>
          <w:p w14:paraId="6766BCFA" w14:textId="77777777" w:rsidR="001516AB" w:rsidRDefault="001516AB">
            <w:pPr>
              <w:rPr>
                <w:sz w:val="5"/>
                <w:szCs w:val="5"/>
              </w:rPr>
            </w:pPr>
          </w:p>
        </w:tc>
        <w:tc>
          <w:tcPr>
            <w:tcW w:w="480" w:type="dxa"/>
            <w:tcBorders>
              <w:bottom w:val="single" w:sz="8" w:space="0" w:color="auto"/>
              <w:right w:val="single" w:sz="8" w:space="0" w:color="auto"/>
            </w:tcBorders>
            <w:shd w:val="clear" w:color="auto" w:fill="DFDFDF"/>
            <w:vAlign w:val="bottom"/>
          </w:tcPr>
          <w:p w14:paraId="6B6CA9FF" w14:textId="77777777" w:rsidR="001516AB" w:rsidRDefault="001516AB">
            <w:pPr>
              <w:rPr>
                <w:sz w:val="5"/>
                <w:szCs w:val="5"/>
              </w:rPr>
            </w:pPr>
          </w:p>
        </w:tc>
        <w:tc>
          <w:tcPr>
            <w:tcW w:w="520" w:type="dxa"/>
            <w:tcBorders>
              <w:bottom w:val="single" w:sz="8" w:space="0" w:color="auto"/>
              <w:right w:val="single" w:sz="8" w:space="0" w:color="auto"/>
            </w:tcBorders>
            <w:shd w:val="clear" w:color="auto" w:fill="DFDFDF"/>
            <w:vAlign w:val="bottom"/>
          </w:tcPr>
          <w:p w14:paraId="42C27A0C" w14:textId="77777777" w:rsidR="001516AB" w:rsidRDefault="001516AB">
            <w:pPr>
              <w:rPr>
                <w:sz w:val="5"/>
                <w:szCs w:val="5"/>
              </w:rPr>
            </w:pPr>
          </w:p>
        </w:tc>
        <w:tc>
          <w:tcPr>
            <w:tcW w:w="460" w:type="dxa"/>
            <w:tcBorders>
              <w:bottom w:val="single" w:sz="8" w:space="0" w:color="auto"/>
              <w:right w:val="single" w:sz="8" w:space="0" w:color="auto"/>
            </w:tcBorders>
            <w:shd w:val="clear" w:color="auto" w:fill="DFDFDF"/>
            <w:vAlign w:val="bottom"/>
          </w:tcPr>
          <w:p w14:paraId="39D0F31B" w14:textId="77777777" w:rsidR="001516AB" w:rsidRDefault="001516AB">
            <w:pPr>
              <w:rPr>
                <w:sz w:val="5"/>
                <w:szCs w:val="5"/>
              </w:rPr>
            </w:pPr>
          </w:p>
        </w:tc>
        <w:tc>
          <w:tcPr>
            <w:tcW w:w="4820" w:type="dxa"/>
            <w:tcBorders>
              <w:bottom w:val="single" w:sz="8" w:space="0" w:color="auto"/>
              <w:right w:val="single" w:sz="8" w:space="0" w:color="auto"/>
            </w:tcBorders>
            <w:shd w:val="clear" w:color="auto" w:fill="DFDFDF"/>
            <w:vAlign w:val="bottom"/>
          </w:tcPr>
          <w:p w14:paraId="200B16FF" w14:textId="77777777" w:rsidR="001516AB" w:rsidRDefault="001516AB">
            <w:pPr>
              <w:rPr>
                <w:sz w:val="5"/>
                <w:szCs w:val="5"/>
              </w:rPr>
            </w:pPr>
          </w:p>
        </w:tc>
      </w:tr>
      <w:tr w:rsidR="001516AB" w14:paraId="21947D41" w14:textId="77777777">
        <w:trPr>
          <w:trHeight w:val="230"/>
        </w:trPr>
        <w:tc>
          <w:tcPr>
            <w:tcW w:w="2360" w:type="dxa"/>
            <w:tcBorders>
              <w:left w:val="single" w:sz="8" w:space="0" w:color="auto"/>
              <w:right w:val="single" w:sz="8" w:space="0" w:color="auto"/>
            </w:tcBorders>
            <w:vAlign w:val="bottom"/>
          </w:tcPr>
          <w:p w14:paraId="4EED9ECF" w14:textId="77777777" w:rsidR="001516AB" w:rsidRDefault="0066520C">
            <w:pPr>
              <w:ind w:left="80"/>
              <w:rPr>
                <w:sz w:val="20"/>
                <w:szCs w:val="20"/>
              </w:rPr>
            </w:pPr>
            <w:r>
              <w:rPr>
                <w:rFonts w:ascii="Arial" w:eastAsia="Arial" w:hAnsi="Arial" w:cs="Arial"/>
                <w:sz w:val="16"/>
                <w:szCs w:val="16"/>
              </w:rPr>
              <w:t>Потребляемый ток,</w:t>
            </w:r>
          </w:p>
        </w:tc>
        <w:tc>
          <w:tcPr>
            <w:tcW w:w="440" w:type="dxa"/>
            <w:tcBorders>
              <w:right w:val="single" w:sz="8" w:space="0" w:color="auto"/>
            </w:tcBorders>
            <w:vAlign w:val="bottom"/>
          </w:tcPr>
          <w:p w14:paraId="0CF2403F" w14:textId="77777777" w:rsidR="001516AB" w:rsidRDefault="001516AB">
            <w:pPr>
              <w:rPr>
                <w:sz w:val="20"/>
                <w:szCs w:val="20"/>
              </w:rPr>
            </w:pPr>
          </w:p>
        </w:tc>
        <w:tc>
          <w:tcPr>
            <w:tcW w:w="480" w:type="dxa"/>
            <w:tcBorders>
              <w:right w:val="single" w:sz="8" w:space="0" w:color="auto"/>
            </w:tcBorders>
            <w:vAlign w:val="bottom"/>
          </w:tcPr>
          <w:p w14:paraId="44976A95" w14:textId="77777777" w:rsidR="001516AB" w:rsidRDefault="0066520C">
            <w:pPr>
              <w:ind w:left="80"/>
              <w:rPr>
                <w:sz w:val="20"/>
                <w:szCs w:val="20"/>
              </w:rPr>
            </w:pPr>
            <w:r>
              <w:rPr>
                <w:rFonts w:ascii="Arial" w:eastAsia="Arial" w:hAnsi="Arial" w:cs="Arial"/>
                <w:sz w:val="16"/>
                <w:szCs w:val="16"/>
              </w:rPr>
              <w:t>16.0</w:t>
            </w:r>
          </w:p>
        </w:tc>
        <w:tc>
          <w:tcPr>
            <w:tcW w:w="520" w:type="dxa"/>
            <w:tcBorders>
              <w:right w:val="single" w:sz="8" w:space="0" w:color="auto"/>
            </w:tcBorders>
            <w:vAlign w:val="bottom"/>
          </w:tcPr>
          <w:p w14:paraId="7FE0AAB8" w14:textId="77777777" w:rsidR="001516AB" w:rsidRDefault="001516AB">
            <w:pPr>
              <w:rPr>
                <w:sz w:val="20"/>
                <w:szCs w:val="20"/>
              </w:rPr>
            </w:pPr>
          </w:p>
        </w:tc>
        <w:tc>
          <w:tcPr>
            <w:tcW w:w="460" w:type="dxa"/>
            <w:tcBorders>
              <w:right w:val="single" w:sz="8" w:space="0" w:color="auto"/>
            </w:tcBorders>
            <w:vAlign w:val="bottom"/>
          </w:tcPr>
          <w:p w14:paraId="690257D1"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19EFDA40" w14:textId="77777777" w:rsidR="001516AB" w:rsidRDefault="0066520C">
            <w:pPr>
              <w:ind w:left="80"/>
              <w:rPr>
                <w:sz w:val="20"/>
                <w:szCs w:val="20"/>
              </w:rPr>
            </w:pPr>
            <w:r>
              <w:rPr>
                <w:rFonts w:ascii="Arial" w:eastAsia="Arial" w:hAnsi="Arial" w:cs="Arial"/>
                <w:sz w:val="16"/>
                <w:szCs w:val="16"/>
              </w:rPr>
              <w:t>Режим приема, 1,2 кбод, настройки регистров оптимизированы для уменьшения</w:t>
            </w:r>
          </w:p>
        </w:tc>
      </w:tr>
      <w:tr w:rsidR="001516AB" w14:paraId="22098921" w14:textId="77777777">
        <w:trPr>
          <w:trHeight w:val="182"/>
        </w:trPr>
        <w:tc>
          <w:tcPr>
            <w:tcW w:w="2360" w:type="dxa"/>
            <w:tcBorders>
              <w:left w:val="single" w:sz="8" w:space="0" w:color="auto"/>
              <w:right w:val="single" w:sz="8" w:space="0" w:color="auto"/>
            </w:tcBorders>
            <w:vAlign w:val="bottom"/>
          </w:tcPr>
          <w:p w14:paraId="5895DC56" w14:textId="77777777" w:rsidR="001516AB" w:rsidRDefault="0066520C">
            <w:pPr>
              <w:spacing w:line="182" w:lineRule="exact"/>
              <w:ind w:left="80"/>
              <w:rPr>
                <w:sz w:val="20"/>
                <w:szCs w:val="20"/>
              </w:rPr>
            </w:pPr>
            <w:r>
              <w:rPr>
                <w:rFonts w:ascii="Arial" w:eastAsia="Arial" w:hAnsi="Arial" w:cs="Arial"/>
                <w:sz w:val="16"/>
                <w:szCs w:val="16"/>
              </w:rPr>
              <w:t>433 МГц</w:t>
            </w:r>
          </w:p>
        </w:tc>
        <w:tc>
          <w:tcPr>
            <w:tcW w:w="440" w:type="dxa"/>
            <w:tcBorders>
              <w:right w:val="single" w:sz="8" w:space="0" w:color="auto"/>
            </w:tcBorders>
            <w:vAlign w:val="bottom"/>
          </w:tcPr>
          <w:p w14:paraId="0832B227" w14:textId="77777777" w:rsidR="001516AB" w:rsidRDefault="001516AB">
            <w:pPr>
              <w:rPr>
                <w:sz w:val="15"/>
                <w:szCs w:val="15"/>
              </w:rPr>
            </w:pPr>
          </w:p>
        </w:tc>
        <w:tc>
          <w:tcPr>
            <w:tcW w:w="480" w:type="dxa"/>
            <w:tcBorders>
              <w:right w:val="single" w:sz="8" w:space="0" w:color="auto"/>
            </w:tcBorders>
            <w:vAlign w:val="bottom"/>
          </w:tcPr>
          <w:p w14:paraId="1BE92CA8" w14:textId="77777777" w:rsidR="001516AB" w:rsidRDefault="001516AB">
            <w:pPr>
              <w:rPr>
                <w:sz w:val="15"/>
                <w:szCs w:val="15"/>
              </w:rPr>
            </w:pPr>
          </w:p>
        </w:tc>
        <w:tc>
          <w:tcPr>
            <w:tcW w:w="520" w:type="dxa"/>
            <w:tcBorders>
              <w:right w:val="single" w:sz="8" w:space="0" w:color="auto"/>
            </w:tcBorders>
            <w:vAlign w:val="bottom"/>
          </w:tcPr>
          <w:p w14:paraId="5B62DC22" w14:textId="77777777" w:rsidR="001516AB" w:rsidRDefault="001516AB">
            <w:pPr>
              <w:rPr>
                <w:sz w:val="15"/>
                <w:szCs w:val="15"/>
              </w:rPr>
            </w:pPr>
          </w:p>
        </w:tc>
        <w:tc>
          <w:tcPr>
            <w:tcW w:w="460" w:type="dxa"/>
            <w:tcBorders>
              <w:right w:val="single" w:sz="8" w:space="0" w:color="auto"/>
            </w:tcBorders>
            <w:vAlign w:val="bottom"/>
          </w:tcPr>
          <w:p w14:paraId="7AA3D98B" w14:textId="77777777" w:rsidR="001516AB" w:rsidRDefault="001516AB">
            <w:pPr>
              <w:rPr>
                <w:sz w:val="15"/>
                <w:szCs w:val="15"/>
              </w:rPr>
            </w:pPr>
          </w:p>
        </w:tc>
        <w:tc>
          <w:tcPr>
            <w:tcW w:w="4820" w:type="dxa"/>
            <w:tcBorders>
              <w:right w:val="single" w:sz="8" w:space="0" w:color="auto"/>
            </w:tcBorders>
            <w:vAlign w:val="bottom"/>
          </w:tcPr>
          <w:p w14:paraId="7ADD977D" w14:textId="77777777" w:rsidR="001516AB" w:rsidRDefault="0066520C">
            <w:pPr>
              <w:spacing w:line="182" w:lineRule="exact"/>
              <w:ind w:left="80"/>
              <w:rPr>
                <w:sz w:val="20"/>
                <w:szCs w:val="20"/>
              </w:rPr>
            </w:pPr>
            <w:r>
              <w:rPr>
                <w:rFonts w:ascii="Arial" w:eastAsia="Arial" w:hAnsi="Arial" w:cs="Arial"/>
                <w:sz w:val="16"/>
                <w:szCs w:val="16"/>
              </w:rPr>
              <w:t>ток, вход на пределе чувствительности</w:t>
            </w:r>
          </w:p>
        </w:tc>
      </w:tr>
      <w:tr w:rsidR="001516AB" w14:paraId="41C60527" w14:textId="77777777">
        <w:trPr>
          <w:trHeight w:val="66"/>
        </w:trPr>
        <w:tc>
          <w:tcPr>
            <w:tcW w:w="2360" w:type="dxa"/>
            <w:tcBorders>
              <w:left w:val="single" w:sz="8" w:space="0" w:color="auto"/>
              <w:right w:val="single" w:sz="8" w:space="0" w:color="auto"/>
            </w:tcBorders>
            <w:vAlign w:val="bottom"/>
          </w:tcPr>
          <w:p w14:paraId="62DE6E0F" w14:textId="77777777" w:rsidR="001516AB" w:rsidRDefault="001516AB">
            <w:pPr>
              <w:rPr>
                <w:sz w:val="5"/>
                <w:szCs w:val="5"/>
              </w:rPr>
            </w:pPr>
          </w:p>
        </w:tc>
        <w:tc>
          <w:tcPr>
            <w:tcW w:w="440" w:type="dxa"/>
            <w:tcBorders>
              <w:bottom w:val="single" w:sz="8" w:space="0" w:color="auto"/>
              <w:right w:val="single" w:sz="8" w:space="0" w:color="auto"/>
            </w:tcBorders>
            <w:vAlign w:val="bottom"/>
          </w:tcPr>
          <w:p w14:paraId="0A3122B3" w14:textId="77777777" w:rsidR="001516AB" w:rsidRDefault="001516AB">
            <w:pPr>
              <w:rPr>
                <w:sz w:val="5"/>
                <w:szCs w:val="5"/>
              </w:rPr>
            </w:pPr>
          </w:p>
        </w:tc>
        <w:tc>
          <w:tcPr>
            <w:tcW w:w="480" w:type="dxa"/>
            <w:tcBorders>
              <w:bottom w:val="single" w:sz="8" w:space="0" w:color="auto"/>
              <w:right w:val="single" w:sz="8" w:space="0" w:color="auto"/>
            </w:tcBorders>
            <w:vAlign w:val="bottom"/>
          </w:tcPr>
          <w:p w14:paraId="1A0CDA10" w14:textId="77777777" w:rsidR="001516AB" w:rsidRDefault="001516AB">
            <w:pPr>
              <w:rPr>
                <w:sz w:val="5"/>
                <w:szCs w:val="5"/>
              </w:rPr>
            </w:pPr>
          </w:p>
        </w:tc>
        <w:tc>
          <w:tcPr>
            <w:tcW w:w="520" w:type="dxa"/>
            <w:tcBorders>
              <w:bottom w:val="single" w:sz="8" w:space="0" w:color="auto"/>
              <w:right w:val="single" w:sz="8" w:space="0" w:color="auto"/>
            </w:tcBorders>
            <w:vAlign w:val="bottom"/>
          </w:tcPr>
          <w:p w14:paraId="7A1651A7" w14:textId="77777777" w:rsidR="001516AB" w:rsidRDefault="001516AB">
            <w:pPr>
              <w:rPr>
                <w:sz w:val="5"/>
                <w:szCs w:val="5"/>
              </w:rPr>
            </w:pPr>
          </w:p>
        </w:tc>
        <w:tc>
          <w:tcPr>
            <w:tcW w:w="460" w:type="dxa"/>
            <w:tcBorders>
              <w:bottom w:val="single" w:sz="8" w:space="0" w:color="auto"/>
              <w:right w:val="single" w:sz="8" w:space="0" w:color="auto"/>
            </w:tcBorders>
            <w:vAlign w:val="bottom"/>
          </w:tcPr>
          <w:p w14:paraId="45477C90"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628274C1" w14:textId="77777777" w:rsidR="001516AB" w:rsidRDefault="001516AB">
            <w:pPr>
              <w:rPr>
                <w:sz w:val="5"/>
                <w:szCs w:val="5"/>
              </w:rPr>
            </w:pPr>
          </w:p>
        </w:tc>
      </w:tr>
      <w:tr w:rsidR="001516AB" w14:paraId="4F9BBD61" w14:textId="77777777">
        <w:trPr>
          <w:trHeight w:val="228"/>
        </w:trPr>
        <w:tc>
          <w:tcPr>
            <w:tcW w:w="2360" w:type="dxa"/>
            <w:tcBorders>
              <w:left w:val="single" w:sz="8" w:space="0" w:color="auto"/>
              <w:right w:val="single" w:sz="8" w:space="0" w:color="auto"/>
            </w:tcBorders>
            <w:vAlign w:val="bottom"/>
          </w:tcPr>
          <w:p w14:paraId="64C0785E" w14:textId="77777777" w:rsidR="001516AB" w:rsidRDefault="001516AB">
            <w:pPr>
              <w:rPr>
                <w:sz w:val="19"/>
                <w:szCs w:val="19"/>
              </w:rPr>
            </w:pPr>
          </w:p>
        </w:tc>
        <w:tc>
          <w:tcPr>
            <w:tcW w:w="440" w:type="dxa"/>
            <w:tcBorders>
              <w:right w:val="single" w:sz="8" w:space="0" w:color="auto"/>
            </w:tcBorders>
            <w:vAlign w:val="bottom"/>
          </w:tcPr>
          <w:p w14:paraId="46D687C3" w14:textId="77777777" w:rsidR="001516AB" w:rsidRDefault="001516AB">
            <w:pPr>
              <w:rPr>
                <w:sz w:val="19"/>
                <w:szCs w:val="19"/>
              </w:rPr>
            </w:pPr>
          </w:p>
        </w:tc>
        <w:tc>
          <w:tcPr>
            <w:tcW w:w="480" w:type="dxa"/>
            <w:tcBorders>
              <w:right w:val="single" w:sz="8" w:space="0" w:color="auto"/>
            </w:tcBorders>
            <w:vAlign w:val="bottom"/>
          </w:tcPr>
          <w:p w14:paraId="2F2326F9" w14:textId="77777777" w:rsidR="001516AB" w:rsidRDefault="0066520C">
            <w:pPr>
              <w:ind w:left="80"/>
              <w:rPr>
                <w:sz w:val="20"/>
                <w:szCs w:val="20"/>
              </w:rPr>
            </w:pPr>
            <w:r>
              <w:rPr>
                <w:rFonts w:ascii="Arial" w:eastAsia="Arial" w:hAnsi="Arial" w:cs="Arial"/>
                <w:sz w:val="16"/>
                <w:szCs w:val="16"/>
              </w:rPr>
              <w:t>15.0</w:t>
            </w:r>
          </w:p>
        </w:tc>
        <w:tc>
          <w:tcPr>
            <w:tcW w:w="520" w:type="dxa"/>
            <w:tcBorders>
              <w:right w:val="single" w:sz="8" w:space="0" w:color="auto"/>
            </w:tcBorders>
            <w:vAlign w:val="bottom"/>
          </w:tcPr>
          <w:p w14:paraId="729ADDD8" w14:textId="77777777" w:rsidR="001516AB" w:rsidRDefault="001516AB">
            <w:pPr>
              <w:rPr>
                <w:sz w:val="19"/>
                <w:szCs w:val="19"/>
              </w:rPr>
            </w:pPr>
          </w:p>
        </w:tc>
        <w:tc>
          <w:tcPr>
            <w:tcW w:w="460" w:type="dxa"/>
            <w:tcBorders>
              <w:right w:val="single" w:sz="8" w:space="0" w:color="auto"/>
            </w:tcBorders>
            <w:vAlign w:val="bottom"/>
          </w:tcPr>
          <w:p w14:paraId="3A3D9AEF"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686D9937" w14:textId="77777777" w:rsidR="001516AB" w:rsidRDefault="0066520C">
            <w:pPr>
              <w:ind w:left="80"/>
              <w:rPr>
                <w:sz w:val="20"/>
                <w:szCs w:val="20"/>
              </w:rPr>
            </w:pPr>
            <w:r>
              <w:rPr>
                <w:rFonts w:ascii="Arial" w:eastAsia="Arial" w:hAnsi="Arial" w:cs="Arial"/>
                <w:sz w:val="16"/>
                <w:szCs w:val="16"/>
              </w:rPr>
              <w:t xml:space="preserve">Режим приема, 1,2 кбод, настройки регистров </w:t>
            </w:r>
            <w:r>
              <w:rPr>
                <w:rFonts w:ascii="Arial" w:eastAsia="Arial" w:hAnsi="Arial" w:cs="Arial"/>
                <w:sz w:val="16"/>
                <w:szCs w:val="16"/>
              </w:rPr>
              <w:t>оптимизированы для уменьшения</w:t>
            </w:r>
          </w:p>
        </w:tc>
      </w:tr>
      <w:tr w:rsidR="001516AB" w14:paraId="02036D13" w14:textId="77777777">
        <w:trPr>
          <w:trHeight w:val="185"/>
        </w:trPr>
        <w:tc>
          <w:tcPr>
            <w:tcW w:w="2360" w:type="dxa"/>
            <w:tcBorders>
              <w:left w:val="single" w:sz="8" w:space="0" w:color="auto"/>
              <w:right w:val="single" w:sz="8" w:space="0" w:color="auto"/>
            </w:tcBorders>
            <w:vAlign w:val="bottom"/>
          </w:tcPr>
          <w:p w14:paraId="24BD0962" w14:textId="77777777" w:rsidR="001516AB" w:rsidRDefault="001516AB">
            <w:pPr>
              <w:rPr>
                <w:sz w:val="16"/>
                <w:szCs w:val="16"/>
              </w:rPr>
            </w:pPr>
          </w:p>
        </w:tc>
        <w:tc>
          <w:tcPr>
            <w:tcW w:w="440" w:type="dxa"/>
            <w:tcBorders>
              <w:right w:val="single" w:sz="8" w:space="0" w:color="auto"/>
            </w:tcBorders>
            <w:vAlign w:val="bottom"/>
          </w:tcPr>
          <w:p w14:paraId="031DB199" w14:textId="77777777" w:rsidR="001516AB" w:rsidRDefault="001516AB">
            <w:pPr>
              <w:rPr>
                <w:sz w:val="16"/>
                <w:szCs w:val="16"/>
              </w:rPr>
            </w:pPr>
          </w:p>
        </w:tc>
        <w:tc>
          <w:tcPr>
            <w:tcW w:w="480" w:type="dxa"/>
            <w:tcBorders>
              <w:right w:val="single" w:sz="8" w:space="0" w:color="auto"/>
            </w:tcBorders>
            <w:vAlign w:val="bottom"/>
          </w:tcPr>
          <w:p w14:paraId="2532E884" w14:textId="77777777" w:rsidR="001516AB" w:rsidRDefault="001516AB">
            <w:pPr>
              <w:rPr>
                <w:sz w:val="16"/>
                <w:szCs w:val="16"/>
              </w:rPr>
            </w:pPr>
          </w:p>
        </w:tc>
        <w:tc>
          <w:tcPr>
            <w:tcW w:w="520" w:type="dxa"/>
            <w:tcBorders>
              <w:right w:val="single" w:sz="8" w:space="0" w:color="auto"/>
            </w:tcBorders>
            <w:vAlign w:val="bottom"/>
          </w:tcPr>
          <w:p w14:paraId="2D0ED0B2" w14:textId="77777777" w:rsidR="001516AB" w:rsidRDefault="001516AB">
            <w:pPr>
              <w:rPr>
                <w:sz w:val="16"/>
                <w:szCs w:val="16"/>
              </w:rPr>
            </w:pPr>
          </w:p>
        </w:tc>
        <w:tc>
          <w:tcPr>
            <w:tcW w:w="460" w:type="dxa"/>
            <w:tcBorders>
              <w:right w:val="single" w:sz="8" w:space="0" w:color="auto"/>
            </w:tcBorders>
            <w:vAlign w:val="bottom"/>
          </w:tcPr>
          <w:p w14:paraId="2C6904BF" w14:textId="77777777" w:rsidR="001516AB" w:rsidRDefault="001516AB">
            <w:pPr>
              <w:rPr>
                <w:sz w:val="16"/>
                <w:szCs w:val="16"/>
              </w:rPr>
            </w:pPr>
          </w:p>
        </w:tc>
        <w:tc>
          <w:tcPr>
            <w:tcW w:w="4820" w:type="dxa"/>
            <w:tcBorders>
              <w:right w:val="single" w:sz="8" w:space="0" w:color="auto"/>
            </w:tcBorders>
            <w:vAlign w:val="bottom"/>
          </w:tcPr>
          <w:p w14:paraId="53E7E32F" w14:textId="77777777" w:rsidR="001516AB" w:rsidRDefault="0066520C">
            <w:pPr>
              <w:ind w:left="80"/>
              <w:rPr>
                <w:sz w:val="20"/>
                <w:szCs w:val="20"/>
              </w:rPr>
            </w:pPr>
            <w:r>
              <w:rPr>
                <w:rFonts w:ascii="Arial" w:eastAsia="Arial" w:hAnsi="Arial" w:cs="Arial"/>
                <w:sz w:val="16"/>
                <w:szCs w:val="16"/>
              </w:rPr>
              <w:t>ток, вход намного выше предела чувствительности</w:t>
            </w:r>
          </w:p>
        </w:tc>
      </w:tr>
      <w:tr w:rsidR="001516AB" w14:paraId="1481A305" w14:textId="77777777">
        <w:trPr>
          <w:trHeight w:val="64"/>
        </w:trPr>
        <w:tc>
          <w:tcPr>
            <w:tcW w:w="2360" w:type="dxa"/>
            <w:tcBorders>
              <w:left w:val="single" w:sz="8" w:space="0" w:color="auto"/>
              <w:right w:val="single" w:sz="8" w:space="0" w:color="auto"/>
            </w:tcBorders>
            <w:vAlign w:val="bottom"/>
          </w:tcPr>
          <w:p w14:paraId="587C3410" w14:textId="77777777" w:rsidR="001516AB" w:rsidRDefault="001516AB">
            <w:pPr>
              <w:rPr>
                <w:sz w:val="5"/>
                <w:szCs w:val="5"/>
              </w:rPr>
            </w:pPr>
          </w:p>
        </w:tc>
        <w:tc>
          <w:tcPr>
            <w:tcW w:w="440" w:type="dxa"/>
            <w:tcBorders>
              <w:bottom w:val="single" w:sz="8" w:space="0" w:color="auto"/>
              <w:right w:val="single" w:sz="8" w:space="0" w:color="auto"/>
            </w:tcBorders>
            <w:vAlign w:val="bottom"/>
          </w:tcPr>
          <w:p w14:paraId="2FE63291" w14:textId="77777777" w:rsidR="001516AB" w:rsidRDefault="001516AB">
            <w:pPr>
              <w:rPr>
                <w:sz w:val="5"/>
                <w:szCs w:val="5"/>
              </w:rPr>
            </w:pPr>
          </w:p>
        </w:tc>
        <w:tc>
          <w:tcPr>
            <w:tcW w:w="480" w:type="dxa"/>
            <w:tcBorders>
              <w:bottom w:val="single" w:sz="8" w:space="0" w:color="auto"/>
              <w:right w:val="single" w:sz="8" w:space="0" w:color="auto"/>
            </w:tcBorders>
            <w:vAlign w:val="bottom"/>
          </w:tcPr>
          <w:p w14:paraId="2D2EAC9C" w14:textId="77777777" w:rsidR="001516AB" w:rsidRDefault="001516AB">
            <w:pPr>
              <w:rPr>
                <w:sz w:val="5"/>
                <w:szCs w:val="5"/>
              </w:rPr>
            </w:pPr>
          </w:p>
        </w:tc>
        <w:tc>
          <w:tcPr>
            <w:tcW w:w="520" w:type="dxa"/>
            <w:tcBorders>
              <w:bottom w:val="single" w:sz="8" w:space="0" w:color="auto"/>
              <w:right w:val="single" w:sz="8" w:space="0" w:color="auto"/>
            </w:tcBorders>
            <w:vAlign w:val="bottom"/>
          </w:tcPr>
          <w:p w14:paraId="72A09E88" w14:textId="77777777" w:rsidR="001516AB" w:rsidRDefault="001516AB">
            <w:pPr>
              <w:rPr>
                <w:sz w:val="5"/>
                <w:szCs w:val="5"/>
              </w:rPr>
            </w:pPr>
          </w:p>
        </w:tc>
        <w:tc>
          <w:tcPr>
            <w:tcW w:w="460" w:type="dxa"/>
            <w:tcBorders>
              <w:bottom w:val="single" w:sz="8" w:space="0" w:color="auto"/>
              <w:right w:val="single" w:sz="8" w:space="0" w:color="auto"/>
            </w:tcBorders>
            <w:vAlign w:val="bottom"/>
          </w:tcPr>
          <w:p w14:paraId="16EEBAA6"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5F7B33DE" w14:textId="77777777" w:rsidR="001516AB" w:rsidRDefault="001516AB">
            <w:pPr>
              <w:rPr>
                <w:sz w:val="5"/>
                <w:szCs w:val="5"/>
              </w:rPr>
            </w:pPr>
          </w:p>
        </w:tc>
      </w:tr>
      <w:tr w:rsidR="001516AB" w14:paraId="211F0933" w14:textId="77777777">
        <w:trPr>
          <w:trHeight w:val="230"/>
        </w:trPr>
        <w:tc>
          <w:tcPr>
            <w:tcW w:w="2360" w:type="dxa"/>
            <w:tcBorders>
              <w:left w:val="single" w:sz="8" w:space="0" w:color="auto"/>
              <w:right w:val="single" w:sz="8" w:space="0" w:color="auto"/>
            </w:tcBorders>
            <w:vAlign w:val="bottom"/>
          </w:tcPr>
          <w:p w14:paraId="4C57A259" w14:textId="77777777" w:rsidR="001516AB" w:rsidRDefault="001516AB">
            <w:pPr>
              <w:rPr>
                <w:sz w:val="20"/>
                <w:szCs w:val="20"/>
              </w:rPr>
            </w:pPr>
          </w:p>
        </w:tc>
        <w:tc>
          <w:tcPr>
            <w:tcW w:w="440" w:type="dxa"/>
            <w:tcBorders>
              <w:right w:val="single" w:sz="8" w:space="0" w:color="auto"/>
            </w:tcBorders>
            <w:vAlign w:val="bottom"/>
          </w:tcPr>
          <w:p w14:paraId="58FC1EA0" w14:textId="77777777" w:rsidR="001516AB" w:rsidRDefault="001516AB">
            <w:pPr>
              <w:rPr>
                <w:sz w:val="20"/>
                <w:szCs w:val="20"/>
              </w:rPr>
            </w:pPr>
          </w:p>
        </w:tc>
        <w:tc>
          <w:tcPr>
            <w:tcW w:w="480" w:type="dxa"/>
            <w:tcBorders>
              <w:right w:val="single" w:sz="8" w:space="0" w:color="auto"/>
            </w:tcBorders>
            <w:vAlign w:val="bottom"/>
          </w:tcPr>
          <w:p w14:paraId="5B2FC859" w14:textId="77777777" w:rsidR="001516AB" w:rsidRDefault="0066520C">
            <w:pPr>
              <w:ind w:left="80"/>
              <w:rPr>
                <w:sz w:val="20"/>
                <w:szCs w:val="20"/>
              </w:rPr>
            </w:pPr>
            <w:r>
              <w:rPr>
                <w:rFonts w:ascii="Arial" w:eastAsia="Arial" w:hAnsi="Arial" w:cs="Arial"/>
                <w:sz w:val="16"/>
                <w:szCs w:val="16"/>
              </w:rPr>
              <w:t>15,7</w:t>
            </w:r>
          </w:p>
        </w:tc>
        <w:tc>
          <w:tcPr>
            <w:tcW w:w="520" w:type="dxa"/>
            <w:tcBorders>
              <w:right w:val="single" w:sz="8" w:space="0" w:color="auto"/>
            </w:tcBorders>
            <w:vAlign w:val="bottom"/>
          </w:tcPr>
          <w:p w14:paraId="5325F192" w14:textId="77777777" w:rsidR="001516AB" w:rsidRDefault="001516AB">
            <w:pPr>
              <w:rPr>
                <w:sz w:val="20"/>
                <w:szCs w:val="20"/>
              </w:rPr>
            </w:pPr>
          </w:p>
        </w:tc>
        <w:tc>
          <w:tcPr>
            <w:tcW w:w="460" w:type="dxa"/>
            <w:tcBorders>
              <w:right w:val="single" w:sz="8" w:space="0" w:color="auto"/>
            </w:tcBorders>
            <w:vAlign w:val="bottom"/>
          </w:tcPr>
          <w:p w14:paraId="71B155D0"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3B35FC5B" w14:textId="77777777" w:rsidR="001516AB" w:rsidRDefault="0066520C">
            <w:pPr>
              <w:ind w:left="80"/>
              <w:rPr>
                <w:sz w:val="20"/>
                <w:szCs w:val="20"/>
              </w:rPr>
            </w:pPr>
            <w:r>
              <w:rPr>
                <w:rFonts w:ascii="Arial" w:eastAsia="Arial" w:hAnsi="Arial" w:cs="Arial"/>
                <w:sz w:val="16"/>
                <w:szCs w:val="16"/>
              </w:rPr>
              <w:t>Режим приема, 38,4 кбод, настройки регистров оптимизированы для</w:t>
            </w:r>
          </w:p>
        </w:tc>
      </w:tr>
      <w:tr w:rsidR="001516AB" w14:paraId="1A7995F8" w14:textId="77777777">
        <w:trPr>
          <w:trHeight w:val="182"/>
        </w:trPr>
        <w:tc>
          <w:tcPr>
            <w:tcW w:w="2360" w:type="dxa"/>
            <w:tcBorders>
              <w:left w:val="single" w:sz="8" w:space="0" w:color="auto"/>
              <w:right w:val="single" w:sz="8" w:space="0" w:color="auto"/>
            </w:tcBorders>
            <w:vAlign w:val="bottom"/>
          </w:tcPr>
          <w:p w14:paraId="3EB0B0B6" w14:textId="77777777" w:rsidR="001516AB" w:rsidRDefault="001516AB">
            <w:pPr>
              <w:rPr>
                <w:sz w:val="15"/>
                <w:szCs w:val="15"/>
              </w:rPr>
            </w:pPr>
          </w:p>
        </w:tc>
        <w:tc>
          <w:tcPr>
            <w:tcW w:w="440" w:type="dxa"/>
            <w:tcBorders>
              <w:right w:val="single" w:sz="8" w:space="0" w:color="auto"/>
            </w:tcBorders>
            <w:vAlign w:val="bottom"/>
          </w:tcPr>
          <w:p w14:paraId="1B77FF06" w14:textId="77777777" w:rsidR="001516AB" w:rsidRDefault="001516AB">
            <w:pPr>
              <w:rPr>
                <w:sz w:val="15"/>
                <w:szCs w:val="15"/>
              </w:rPr>
            </w:pPr>
          </w:p>
        </w:tc>
        <w:tc>
          <w:tcPr>
            <w:tcW w:w="480" w:type="dxa"/>
            <w:tcBorders>
              <w:right w:val="single" w:sz="8" w:space="0" w:color="auto"/>
            </w:tcBorders>
            <w:vAlign w:val="bottom"/>
          </w:tcPr>
          <w:p w14:paraId="657F58E7" w14:textId="77777777" w:rsidR="001516AB" w:rsidRDefault="001516AB">
            <w:pPr>
              <w:rPr>
                <w:sz w:val="15"/>
                <w:szCs w:val="15"/>
              </w:rPr>
            </w:pPr>
          </w:p>
        </w:tc>
        <w:tc>
          <w:tcPr>
            <w:tcW w:w="520" w:type="dxa"/>
            <w:tcBorders>
              <w:right w:val="single" w:sz="8" w:space="0" w:color="auto"/>
            </w:tcBorders>
            <w:vAlign w:val="bottom"/>
          </w:tcPr>
          <w:p w14:paraId="618279F2" w14:textId="77777777" w:rsidR="001516AB" w:rsidRDefault="001516AB">
            <w:pPr>
              <w:rPr>
                <w:sz w:val="15"/>
                <w:szCs w:val="15"/>
              </w:rPr>
            </w:pPr>
          </w:p>
        </w:tc>
        <w:tc>
          <w:tcPr>
            <w:tcW w:w="460" w:type="dxa"/>
            <w:tcBorders>
              <w:right w:val="single" w:sz="8" w:space="0" w:color="auto"/>
            </w:tcBorders>
            <w:vAlign w:val="bottom"/>
          </w:tcPr>
          <w:p w14:paraId="658D258F" w14:textId="77777777" w:rsidR="001516AB" w:rsidRDefault="001516AB">
            <w:pPr>
              <w:rPr>
                <w:sz w:val="15"/>
                <w:szCs w:val="15"/>
              </w:rPr>
            </w:pPr>
          </w:p>
        </w:tc>
        <w:tc>
          <w:tcPr>
            <w:tcW w:w="4820" w:type="dxa"/>
            <w:tcBorders>
              <w:right w:val="single" w:sz="8" w:space="0" w:color="auto"/>
            </w:tcBorders>
            <w:vAlign w:val="bottom"/>
          </w:tcPr>
          <w:p w14:paraId="72E6C752" w14:textId="77777777" w:rsidR="001516AB" w:rsidRDefault="0066520C">
            <w:pPr>
              <w:spacing w:line="182" w:lineRule="exact"/>
              <w:ind w:left="80"/>
              <w:rPr>
                <w:sz w:val="20"/>
                <w:szCs w:val="20"/>
              </w:rPr>
            </w:pPr>
            <w:r>
              <w:rPr>
                <w:rFonts w:ascii="Arial" w:eastAsia="Arial" w:hAnsi="Arial" w:cs="Arial"/>
                <w:sz w:val="16"/>
                <w:szCs w:val="16"/>
              </w:rPr>
              <w:t>пониженный ток, вход на пределе чувствительности</w:t>
            </w:r>
          </w:p>
        </w:tc>
      </w:tr>
      <w:tr w:rsidR="001516AB" w14:paraId="07B2701E" w14:textId="77777777">
        <w:trPr>
          <w:trHeight w:val="66"/>
        </w:trPr>
        <w:tc>
          <w:tcPr>
            <w:tcW w:w="2360" w:type="dxa"/>
            <w:tcBorders>
              <w:left w:val="single" w:sz="8" w:space="0" w:color="auto"/>
              <w:right w:val="single" w:sz="8" w:space="0" w:color="auto"/>
            </w:tcBorders>
            <w:vAlign w:val="bottom"/>
          </w:tcPr>
          <w:p w14:paraId="457B0444" w14:textId="77777777" w:rsidR="001516AB" w:rsidRDefault="001516AB">
            <w:pPr>
              <w:rPr>
                <w:sz w:val="5"/>
                <w:szCs w:val="5"/>
              </w:rPr>
            </w:pPr>
          </w:p>
        </w:tc>
        <w:tc>
          <w:tcPr>
            <w:tcW w:w="440" w:type="dxa"/>
            <w:tcBorders>
              <w:bottom w:val="single" w:sz="8" w:space="0" w:color="auto"/>
              <w:right w:val="single" w:sz="8" w:space="0" w:color="auto"/>
            </w:tcBorders>
            <w:vAlign w:val="bottom"/>
          </w:tcPr>
          <w:p w14:paraId="1B5F6EE2" w14:textId="77777777" w:rsidR="001516AB" w:rsidRDefault="001516AB">
            <w:pPr>
              <w:rPr>
                <w:sz w:val="5"/>
                <w:szCs w:val="5"/>
              </w:rPr>
            </w:pPr>
          </w:p>
        </w:tc>
        <w:tc>
          <w:tcPr>
            <w:tcW w:w="480" w:type="dxa"/>
            <w:tcBorders>
              <w:bottom w:val="single" w:sz="8" w:space="0" w:color="auto"/>
              <w:right w:val="single" w:sz="8" w:space="0" w:color="auto"/>
            </w:tcBorders>
            <w:vAlign w:val="bottom"/>
          </w:tcPr>
          <w:p w14:paraId="372DA733" w14:textId="77777777" w:rsidR="001516AB" w:rsidRDefault="001516AB">
            <w:pPr>
              <w:rPr>
                <w:sz w:val="5"/>
                <w:szCs w:val="5"/>
              </w:rPr>
            </w:pPr>
          </w:p>
        </w:tc>
        <w:tc>
          <w:tcPr>
            <w:tcW w:w="520" w:type="dxa"/>
            <w:tcBorders>
              <w:bottom w:val="single" w:sz="8" w:space="0" w:color="auto"/>
              <w:right w:val="single" w:sz="8" w:space="0" w:color="auto"/>
            </w:tcBorders>
            <w:vAlign w:val="bottom"/>
          </w:tcPr>
          <w:p w14:paraId="6D7413DC" w14:textId="77777777" w:rsidR="001516AB" w:rsidRDefault="001516AB">
            <w:pPr>
              <w:rPr>
                <w:sz w:val="5"/>
                <w:szCs w:val="5"/>
              </w:rPr>
            </w:pPr>
          </w:p>
        </w:tc>
        <w:tc>
          <w:tcPr>
            <w:tcW w:w="460" w:type="dxa"/>
            <w:tcBorders>
              <w:bottom w:val="single" w:sz="8" w:space="0" w:color="auto"/>
              <w:right w:val="single" w:sz="8" w:space="0" w:color="auto"/>
            </w:tcBorders>
            <w:vAlign w:val="bottom"/>
          </w:tcPr>
          <w:p w14:paraId="192AD1F1"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1AC4B723" w14:textId="77777777" w:rsidR="001516AB" w:rsidRDefault="001516AB">
            <w:pPr>
              <w:rPr>
                <w:sz w:val="5"/>
                <w:szCs w:val="5"/>
              </w:rPr>
            </w:pPr>
          </w:p>
        </w:tc>
      </w:tr>
      <w:tr w:rsidR="001516AB" w14:paraId="6C28996D" w14:textId="77777777">
        <w:trPr>
          <w:trHeight w:val="228"/>
        </w:trPr>
        <w:tc>
          <w:tcPr>
            <w:tcW w:w="2360" w:type="dxa"/>
            <w:tcBorders>
              <w:left w:val="single" w:sz="8" w:space="0" w:color="auto"/>
              <w:right w:val="single" w:sz="8" w:space="0" w:color="auto"/>
            </w:tcBorders>
            <w:vAlign w:val="bottom"/>
          </w:tcPr>
          <w:p w14:paraId="6383DD6D" w14:textId="77777777" w:rsidR="001516AB" w:rsidRDefault="001516AB">
            <w:pPr>
              <w:rPr>
                <w:sz w:val="19"/>
                <w:szCs w:val="19"/>
              </w:rPr>
            </w:pPr>
          </w:p>
        </w:tc>
        <w:tc>
          <w:tcPr>
            <w:tcW w:w="440" w:type="dxa"/>
            <w:tcBorders>
              <w:right w:val="single" w:sz="8" w:space="0" w:color="auto"/>
            </w:tcBorders>
            <w:vAlign w:val="bottom"/>
          </w:tcPr>
          <w:p w14:paraId="54D29715" w14:textId="77777777" w:rsidR="001516AB" w:rsidRDefault="001516AB">
            <w:pPr>
              <w:rPr>
                <w:sz w:val="19"/>
                <w:szCs w:val="19"/>
              </w:rPr>
            </w:pPr>
          </w:p>
        </w:tc>
        <w:tc>
          <w:tcPr>
            <w:tcW w:w="480" w:type="dxa"/>
            <w:tcBorders>
              <w:right w:val="single" w:sz="8" w:space="0" w:color="auto"/>
            </w:tcBorders>
            <w:vAlign w:val="bottom"/>
          </w:tcPr>
          <w:p w14:paraId="2DFADD77" w14:textId="77777777" w:rsidR="001516AB" w:rsidRDefault="0066520C">
            <w:pPr>
              <w:ind w:left="80"/>
              <w:rPr>
                <w:sz w:val="20"/>
                <w:szCs w:val="20"/>
              </w:rPr>
            </w:pPr>
            <w:r>
              <w:rPr>
                <w:rFonts w:ascii="Arial" w:eastAsia="Arial" w:hAnsi="Arial" w:cs="Arial"/>
                <w:sz w:val="16"/>
                <w:szCs w:val="16"/>
              </w:rPr>
              <w:t>15.0</w:t>
            </w:r>
          </w:p>
        </w:tc>
        <w:tc>
          <w:tcPr>
            <w:tcW w:w="520" w:type="dxa"/>
            <w:tcBorders>
              <w:right w:val="single" w:sz="8" w:space="0" w:color="auto"/>
            </w:tcBorders>
            <w:vAlign w:val="bottom"/>
          </w:tcPr>
          <w:p w14:paraId="0C0EFA19" w14:textId="77777777" w:rsidR="001516AB" w:rsidRDefault="001516AB">
            <w:pPr>
              <w:rPr>
                <w:sz w:val="19"/>
                <w:szCs w:val="19"/>
              </w:rPr>
            </w:pPr>
          </w:p>
        </w:tc>
        <w:tc>
          <w:tcPr>
            <w:tcW w:w="460" w:type="dxa"/>
            <w:tcBorders>
              <w:right w:val="single" w:sz="8" w:space="0" w:color="auto"/>
            </w:tcBorders>
            <w:vAlign w:val="bottom"/>
          </w:tcPr>
          <w:p w14:paraId="359D38B8"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6B95C80D" w14:textId="77777777" w:rsidR="001516AB" w:rsidRDefault="0066520C">
            <w:pPr>
              <w:ind w:left="80"/>
              <w:rPr>
                <w:sz w:val="20"/>
                <w:szCs w:val="20"/>
              </w:rPr>
            </w:pPr>
            <w:r>
              <w:rPr>
                <w:rFonts w:ascii="Arial" w:eastAsia="Arial" w:hAnsi="Arial" w:cs="Arial"/>
                <w:sz w:val="16"/>
                <w:szCs w:val="16"/>
              </w:rPr>
              <w:t xml:space="preserve">Режим </w:t>
            </w:r>
            <w:r>
              <w:rPr>
                <w:rFonts w:ascii="Arial" w:eastAsia="Arial" w:hAnsi="Arial" w:cs="Arial"/>
                <w:sz w:val="16"/>
                <w:szCs w:val="16"/>
              </w:rPr>
              <w:t>приема, 38,4 кбод, настройки регистров оптимизированы для</w:t>
            </w:r>
          </w:p>
        </w:tc>
      </w:tr>
      <w:tr w:rsidR="001516AB" w14:paraId="19765DD1" w14:textId="77777777">
        <w:trPr>
          <w:trHeight w:val="185"/>
        </w:trPr>
        <w:tc>
          <w:tcPr>
            <w:tcW w:w="2360" w:type="dxa"/>
            <w:tcBorders>
              <w:left w:val="single" w:sz="8" w:space="0" w:color="auto"/>
              <w:right w:val="single" w:sz="8" w:space="0" w:color="auto"/>
            </w:tcBorders>
            <w:vAlign w:val="bottom"/>
          </w:tcPr>
          <w:p w14:paraId="6C92CA6E" w14:textId="77777777" w:rsidR="001516AB" w:rsidRDefault="001516AB">
            <w:pPr>
              <w:rPr>
                <w:sz w:val="16"/>
                <w:szCs w:val="16"/>
              </w:rPr>
            </w:pPr>
          </w:p>
        </w:tc>
        <w:tc>
          <w:tcPr>
            <w:tcW w:w="440" w:type="dxa"/>
            <w:tcBorders>
              <w:right w:val="single" w:sz="8" w:space="0" w:color="auto"/>
            </w:tcBorders>
            <w:vAlign w:val="bottom"/>
          </w:tcPr>
          <w:p w14:paraId="566CC416" w14:textId="77777777" w:rsidR="001516AB" w:rsidRDefault="001516AB">
            <w:pPr>
              <w:rPr>
                <w:sz w:val="16"/>
                <w:szCs w:val="16"/>
              </w:rPr>
            </w:pPr>
          </w:p>
        </w:tc>
        <w:tc>
          <w:tcPr>
            <w:tcW w:w="480" w:type="dxa"/>
            <w:tcBorders>
              <w:right w:val="single" w:sz="8" w:space="0" w:color="auto"/>
            </w:tcBorders>
            <w:vAlign w:val="bottom"/>
          </w:tcPr>
          <w:p w14:paraId="25AB7003" w14:textId="77777777" w:rsidR="001516AB" w:rsidRDefault="001516AB">
            <w:pPr>
              <w:rPr>
                <w:sz w:val="16"/>
                <w:szCs w:val="16"/>
              </w:rPr>
            </w:pPr>
          </w:p>
        </w:tc>
        <w:tc>
          <w:tcPr>
            <w:tcW w:w="520" w:type="dxa"/>
            <w:tcBorders>
              <w:right w:val="single" w:sz="8" w:space="0" w:color="auto"/>
            </w:tcBorders>
            <w:vAlign w:val="bottom"/>
          </w:tcPr>
          <w:p w14:paraId="3CF4EBC5" w14:textId="77777777" w:rsidR="001516AB" w:rsidRDefault="001516AB">
            <w:pPr>
              <w:rPr>
                <w:sz w:val="16"/>
                <w:szCs w:val="16"/>
              </w:rPr>
            </w:pPr>
          </w:p>
        </w:tc>
        <w:tc>
          <w:tcPr>
            <w:tcW w:w="460" w:type="dxa"/>
            <w:tcBorders>
              <w:right w:val="single" w:sz="8" w:space="0" w:color="auto"/>
            </w:tcBorders>
            <w:vAlign w:val="bottom"/>
          </w:tcPr>
          <w:p w14:paraId="1B05C5C0" w14:textId="77777777" w:rsidR="001516AB" w:rsidRDefault="001516AB">
            <w:pPr>
              <w:rPr>
                <w:sz w:val="16"/>
                <w:szCs w:val="16"/>
              </w:rPr>
            </w:pPr>
          </w:p>
        </w:tc>
        <w:tc>
          <w:tcPr>
            <w:tcW w:w="4820" w:type="dxa"/>
            <w:tcBorders>
              <w:right w:val="single" w:sz="8" w:space="0" w:color="auto"/>
            </w:tcBorders>
            <w:vAlign w:val="bottom"/>
          </w:tcPr>
          <w:p w14:paraId="478020C7" w14:textId="77777777" w:rsidR="001516AB" w:rsidRDefault="0066520C">
            <w:pPr>
              <w:ind w:left="80"/>
              <w:rPr>
                <w:sz w:val="20"/>
                <w:szCs w:val="20"/>
              </w:rPr>
            </w:pPr>
            <w:r>
              <w:rPr>
                <w:rFonts w:ascii="Arial" w:eastAsia="Arial" w:hAnsi="Arial" w:cs="Arial"/>
                <w:sz w:val="16"/>
                <w:szCs w:val="16"/>
              </w:rPr>
              <w:t>пониженный ток, вход намного выше предела чувствительности</w:t>
            </w:r>
          </w:p>
        </w:tc>
      </w:tr>
      <w:tr w:rsidR="001516AB" w14:paraId="2E372B6B" w14:textId="77777777">
        <w:trPr>
          <w:trHeight w:val="64"/>
        </w:trPr>
        <w:tc>
          <w:tcPr>
            <w:tcW w:w="2360" w:type="dxa"/>
            <w:tcBorders>
              <w:left w:val="single" w:sz="8" w:space="0" w:color="auto"/>
              <w:right w:val="single" w:sz="8" w:space="0" w:color="auto"/>
            </w:tcBorders>
            <w:vAlign w:val="bottom"/>
          </w:tcPr>
          <w:p w14:paraId="6CF9E780" w14:textId="77777777" w:rsidR="001516AB" w:rsidRDefault="001516AB">
            <w:pPr>
              <w:rPr>
                <w:sz w:val="5"/>
                <w:szCs w:val="5"/>
              </w:rPr>
            </w:pPr>
          </w:p>
        </w:tc>
        <w:tc>
          <w:tcPr>
            <w:tcW w:w="440" w:type="dxa"/>
            <w:tcBorders>
              <w:bottom w:val="single" w:sz="8" w:space="0" w:color="auto"/>
              <w:right w:val="single" w:sz="8" w:space="0" w:color="auto"/>
            </w:tcBorders>
            <w:vAlign w:val="bottom"/>
          </w:tcPr>
          <w:p w14:paraId="4A330BC4" w14:textId="77777777" w:rsidR="001516AB" w:rsidRDefault="001516AB">
            <w:pPr>
              <w:rPr>
                <w:sz w:val="5"/>
                <w:szCs w:val="5"/>
              </w:rPr>
            </w:pPr>
          </w:p>
        </w:tc>
        <w:tc>
          <w:tcPr>
            <w:tcW w:w="480" w:type="dxa"/>
            <w:tcBorders>
              <w:bottom w:val="single" w:sz="8" w:space="0" w:color="auto"/>
              <w:right w:val="single" w:sz="8" w:space="0" w:color="auto"/>
            </w:tcBorders>
            <w:vAlign w:val="bottom"/>
          </w:tcPr>
          <w:p w14:paraId="23573832" w14:textId="77777777" w:rsidR="001516AB" w:rsidRDefault="001516AB">
            <w:pPr>
              <w:rPr>
                <w:sz w:val="5"/>
                <w:szCs w:val="5"/>
              </w:rPr>
            </w:pPr>
          </w:p>
        </w:tc>
        <w:tc>
          <w:tcPr>
            <w:tcW w:w="520" w:type="dxa"/>
            <w:tcBorders>
              <w:bottom w:val="single" w:sz="8" w:space="0" w:color="auto"/>
              <w:right w:val="single" w:sz="8" w:space="0" w:color="auto"/>
            </w:tcBorders>
            <w:vAlign w:val="bottom"/>
          </w:tcPr>
          <w:p w14:paraId="64138F68" w14:textId="77777777" w:rsidR="001516AB" w:rsidRDefault="001516AB">
            <w:pPr>
              <w:rPr>
                <w:sz w:val="5"/>
                <w:szCs w:val="5"/>
              </w:rPr>
            </w:pPr>
          </w:p>
        </w:tc>
        <w:tc>
          <w:tcPr>
            <w:tcW w:w="460" w:type="dxa"/>
            <w:tcBorders>
              <w:bottom w:val="single" w:sz="8" w:space="0" w:color="auto"/>
              <w:right w:val="single" w:sz="8" w:space="0" w:color="auto"/>
            </w:tcBorders>
            <w:vAlign w:val="bottom"/>
          </w:tcPr>
          <w:p w14:paraId="5D71804A"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66538C38" w14:textId="77777777" w:rsidR="001516AB" w:rsidRDefault="001516AB">
            <w:pPr>
              <w:rPr>
                <w:sz w:val="5"/>
                <w:szCs w:val="5"/>
              </w:rPr>
            </w:pPr>
          </w:p>
        </w:tc>
      </w:tr>
      <w:tr w:rsidR="001516AB" w14:paraId="341F3093" w14:textId="77777777">
        <w:trPr>
          <w:trHeight w:val="230"/>
        </w:trPr>
        <w:tc>
          <w:tcPr>
            <w:tcW w:w="2360" w:type="dxa"/>
            <w:tcBorders>
              <w:left w:val="single" w:sz="8" w:space="0" w:color="auto"/>
              <w:right w:val="single" w:sz="8" w:space="0" w:color="auto"/>
            </w:tcBorders>
            <w:vAlign w:val="bottom"/>
          </w:tcPr>
          <w:p w14:paraId="15897101" w14:textId="77777777" w:rsidR="001516AB" w:rsidRDefault="001516AB">
            <w:pPr>
              <w:rPr>
                <w:sz w:val="20"/>
                <w:szCs w:val="20"/>
              </w:rPr>
            </w:pPr>
          </w:p>
        </w:tc>
        <w:tc>
          <w:tcPr>
            <w:tcW w:w="440" w:type="dxa"/>
            <w:tcBorders>
              <w:right w:val="single" w:sz="8" w:space="0" w:color="auto"/>
            </w:tcBorders>
            <w:vAlign w:val="bottom"/>
          </w:tcPr>
          <w:p w14:paraId="54C0F1A1" w14:textId="77777777" w:rsidR="001516AB" w:rsidRDefault="001516AB">
            <w:pPr>
              <w:rPr>
                <w:sz w:val="20"/>
                <w:szCs w:val="20"/>
              </w:rPr>
            </w:pPr>
          </w:p>
        </w:tc>
        <w:tc>
          <w:tcPr>
            <w:tcW w:w="480" w:type="dxa"/>
            <w:tcBorders>
              <w:right w:val="single" w:sz="8" w:space="0" w:color="auto"/>
            </w:tcBorders>
            <w:vAlign w:val="bottom"/>
          </w:tcPr>
          <w:p w14:paraId="09028528" w14:textId="77777777" w:rsidR="001516AB" w:rsidRDefault="0066520C">
            <w:pPr>
              <w:ind w:left="80"/>
              <w:rPr>
                <w:sz w:val="20"/>
                <w:szCs w:val="20"/>
              </w:rPr>
            </w:pPr>
            <w:r>
              <w:rPr>
                <w:rFonts w:ascii="Arial" w:eastAsia="Arial" w:hAnsi="Arial" w:cs="Arial"/>
                <w:sz w:val="16"/>
                <w:szCs w:val="16"/>
              </w:rPr>
              <w:t>17,1</w:t>
            </w:r>
          </w:p>
        </w:tc>
        <w:tc>
          <w:tcPr>
            <w:tcW w:w="520" w:type="dxa"/>
            <w:tcBorders>
              <w:right w:val="single" w:sz="8" w:space="0" w:color="auto"/>
            </w:tcBorders>
            <w:vAlign w:val="bottom"/>
          </w:tcPr>
          <w:p w14:paraId="40BB16F0" w14:textId="77777777" w:rsidR="001516AB" w:rsidRDefault="001516AB">
            <w:pPr>
              <w:rPr>
                <w:sz w:val="20"/>
                <w:szCs w:val="20"/>
              </w:rPr>
            </w:pPr>
          </w:p>
        </w:tc>
        <w:tc>
          <w:tcPr>
            <w:tcW w:w="460" w:type="dxa"/>
            <w:tcBorders>
              <w:right w:val="single" w:sz="8" w:space="0" w:color="auto"/>
            </w:tcBorders>
            <w:vAlign w:val="bottom"/>
          </w:tcPr>
          <w:p w14:paraId="646BD2FF"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178A6A5D" w14:textId="77777777" w:rsidR="001516AB" w:rsidRDefault="0066520C">
            <w:pPr>
              <w:ind w:left="80"/>
              <w:rPr>
                <w:sz w:val="20"/>
                <w:szCs w:val="20"/>
              </w:rPr>
            </w:pPr>
            <w:r>
              <w:rPr>
                <w:rFonts w:ascii="Arial" w:eastAsia="Arial" w:hAnsi="Arial" w:cs="Arial"/>
                <w:sz w:val="16"/>
                <w:szCs w:val="16"/>
              </w:rPr>
              <w:t>Режим приема, 250 кбод, настройки регистров оптимизированы для</w:t>
            </w:r>
          </w:p>
        </w:tc>
      </w:tr>
      <w:tr w:rsidR="001516AB" w14:paraId="3C49BC13" w14:textId="77777777">
        <w:trPr>
          <w:trHeight w:val="182"/>
        </w:trPr>
        <w:tc>
          <w:tcPr>
            <w:tcW w:w="2360" w:type="dxa"/>
            <w:tcBorders>
              <w:left w:val="single" w:sz="8" w:space="0" w:color="auto"/>
              <w:right w:val="single" w:sz="8" w:space="0" w:color="auto"/>
            </w:tcBorders>
            <w:vAlign w:val="bottom"/>
          </w:tcPr>
          <w:p w14:paraId="2B97597C" w14:textId="77777777" w:rsidR="001516AB" w:rsidRDefault="001516AB">
            <w:pPr>
              <w:rPr>
                <w:sz w:val="15"/>
                <w:szCs w:val="15"/>
              </w:rPr>
            </w:pPr>
          </w:p>
        </w:tc>
        <w:tc>
          <w:tcPr>
            <w:tcW w:w="440" w:type="dxa"/>
            <w:tcBorders>
              <w:right w:val="single" w:sz="8" w:space="0" w:color="auto"/>
            </w:tcBorders>
            <w:vAlign w:val="bottom"/>
          </w:tcPr>
          <w:p w14:paraId="6850BAF8" w14:textId="77777777" w:rsidR="001516AB" w:rsidRDefault="001516AB">
            <w:pPr>
              <w:rPr>
                <w:sz w:val="15"/>
                <w:szCs w:val="15"/>
              </w:rPr>
            </w:pPr>
          </w:p>
        </w:tc>
        <w:tc>
          <w:tcPr>
            <w:tcW w:w="480" w:type="dxa"/>
            <w:tcBorders>
              <w:right w:val="single" w:sz="8" w:space="0" w:color="auto"/>
            </w:tcBorders>
            <w:vAlign w:val="bottom"/>
          </w:tcPr>
          <w:p w14:paraId="7C219C86" w14:textId="77777777" w:rsidR="001516AB" w:rsidRDefault="001516AB">
            <w:pPr>
              <w:rPr>
                <w:sz w:val="15"/>
                <w:szCs w:val="15"/>
              </w:rPr>
            </w:pPr>
          </w:p>
        </w:tc>
        <w:tc>
          <w:tcPr>
            <w:tcW w:w="520" w:type="dxa"/>
            <w:tcBorders>
              <w:right w:val="single" w:sz="8" w:space="0" w:color="auto"/>
            </w:tcBorders>
            <w:vAlign w:val="bottom"/>
          </w:tcPr>
          <w:p w14:paraId="307EB81E" w14:textId="77777777" w:rsidR="001516AB" w:rsidRDefault="001516AB">
            <w:pPr>
              <w:rPr>
                <w:sz w:val="15"/>
                <w:szCs w:val="15"/>
              </w:rPr>
            </w:pPr>
          </w:p>
        </w:tc>
        <w:tc>
          <w:tcPr>
            <w:tcW w:w="460" w:type="dxa"/>
            <w:tcBorders>
              <w:right w:val="single" w:sz="8" w:space="0" w:color="auto"/>
            </w:tcBorders>
            <w:vAlign w:val="bottom"/>
          </w:tcPr>
          <w:p w14:paraId="086A1F0F" w14:textId="77777777" w:rsidR="001516AB" w:rsidRDefault="001516AB">
            <w:pPr>
              <w:rPr>
                <w:sz w:val="15"/>
                <w:szCs w:val="15"/>
              </w:rPr>
            </w:pPr>
          </w:p>
        </w:tc>
        <w:tc>
          <w:tcPr>
            <w:tcW w:w="4820" w:type="dxa"/>
            <w:tcBorders>
              <w:right w:val="single" w:sz="8" w:space="0" w:color="auto"/>
            </w:tcBorders>
            <w:vAlign w:val="bottom"/>
          </w:tcPr>
          <w:p w14:paraId="6A3632DA" w14:textId="77777777" w:rsidR="001516AB" w:rsidRDefault="0066520C">
            <w:pPr>
              <w:spacing w:line="182" w:lineRule="exact"/>
              <w:ind w:left="80"/>
              <w:rPr>
                <w:sz w:val="20"/>
                <w:szCs w:val="20"/>
              </w:rPr>
            </w:pPr>
            <w:r>
              <w:rPr>
                <w:rFonts w:ascii="Arial" w:eastAsia="Arial" w:hAnsi="Arial" w:cs="Arial"/>
                <w:sz w:val="16"/>
                <w:szCs w:val="16"/>
              </w:rPr>
              <w:t xml:space="preserve">пониженный ток, вход на пределе </w:t>
            </w:r>
            <w:r>
              <w:rPr>
                <w:rFonts w:ascii="Arial" w:eastAsia="Arial" w:hAnsi="Arial" w:cs="Arial"/>
                <w:sz w:val="16"/>
                <w:szCs w:val="16"/>
              </w:rPr>
              <w:t>чувствительности</w:t>
            </w:r>
          </w:p>
        </w:tc>
      </w:tr>
      <w:tr w:rsidR="001516AB" w14:paraId="0D3A286F" w14:textId="77777777">
        <w:trPr>
          <w:trHeight w:val="66"/>
        </w:trPr>
        <w:tc>
          <w:tcPr>
            <w:tcW w:w="2360" w:type="dxa"/>
            <w:tcBorders>
              <w:left w:val="single" w:sz="8" w:space="0" w:color="auto"/>
              <w:right w:val="single" w:sz="8" w:space="0" w:color="auto"/>
            </w:tcBorders>
            <w:vAlign w:val="bottom"/>
          </w:tcPr>
          <w:p w14:paraId="73C0E770" w14:textId="77777777" w:rsidR="001516AB" w:rsidRDefault="001516AB">
            <w:pPr>
              <w:rPr>
                <w:sz w:val="5"/>
                <w:szCs w:val="5"/>
              </w:rPr>
            </w:pPr>
          </w:p>
        </w:tc>
        <w:tc>
          <w:tcPr>
            <w:tcW w:w="440" w:type="dxa"/>
            <w:tcBorders>
              <w:bottom w:val="single" w:sz="8" w:space="0" w:color="auto"/>
              <w:right w:val="single" w:sz="8" w:space="0" w:color="auto"/>
            </w:tcBorders>
            <w:vAlign w:val="bottom"/>
          </w:tcPr>
          <w:p w14:paraId="4A7B98EA" w14:textId="77777777" w:rsidR="001516AB" w:rsidRDefault="001516AB">
            <w:pPr>
              <w:rPr>
                <w:sz w:val="5"/>
                <w:szCs w:val="5"/>
              </w:rPr>
            </w:pPr>
          </w:p>
        </w:tc>
        <w:tc>
          <w:tcPr>
            <w:tcW w:w="480" w:type="dxa"/>
            <w:tcBorders>
              <w:bottom w:val="single" w:sz="8" w:space="0" w:color="auto"/>
              <w:right w:val="single" w:sz="8" w:space="0" w:color="auto"/>
            </w:tcBorders>
            <w:vAlign w:val="bottom"/>
          </w:tcPr>
          <w:p w14:paraId="02A63223" w14:textId="77777777" w:rsidR="001516AB" w:rsidRDefault="001516AB">
            <w:pPr>
              <w:rPr>
                <w:sz w:val="5"/>
                <w:szCs w:val="5"/>
              </w:rPr>
            </w:pPr>
          </w:p>
        </w:tc>
        <w:tc>
          <w:tcPr>
            <w:tcW w:w="520" w:type="dxa"/>
            <w:tcBorders>
              <w:bottom w:val="single" w:sz="8" w:space="0" w:color="auto"/>
              <w:right w:val="single" w:sz="8" w:space="0" w:color="auto"/>
            </w:tcBorders>
            <w:vAlign w:val="bottom"/>
          </w:tcPr>
          <w:p w14:paraId="3CDE161F" w14:textId="77777777" w:rsidR="001516AB" w:rsidRDefault="001516AB">
            <w:pPr>
              <w:rPr>
                <w:sz w:val="5"/>
                <w:szCs w:val="5"/>
              </w:rPr>
            </w:pPr>
          </w:p>
        </w:tc>
        <w:tc>
          <w:tcPr>
            <w:tcW w:w="460" w:type="dxa"/>
            <w:tcBorders>
              <w:bottom w:val="single" w:sz="8" w:space="0" w:color="auto"/>
              <w:right w:val="single" w:sz="8" w:space="0" w:color="auto"/>
            </w:tcBorders>
            <w:vAlign w:val="bottom"/>
          </w:tcPr>
          <w:p w14:paraId="2F037FF4"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34507235" w14:textId="77777777" w:rsidR="001516AB" w:rsidRDefault="001516AB">
            <w:pPr>
              <w:rPr>
                <w:sz w:val="5"/>
                <w:szCs w:val="5"/>
              </w:rPr>
            </w:pPr>
          </w:p>
        </w:tc>
      </w:tr>
      <w:tr w:rsidR="001516AB" w14:paraId="400C1893" w14:textId="77777777">
        <w:trPr>
          <w:trHeight w:val="228"/>
        </w:trPr>
        <w:tc>
          <w:tcPr>
            <w:tcW w:w="2360" w:type="dxa"/>
            <w:tcBorders>
              <w:left w:val="single" w:sz="8" w:space="0" w:color="auto"/>
              <w:right w:val="single" w:sz="8" w:space="0" w:color="auto"/>
            </w:tcBorders>
            <w:vAlign w:val="bottom"/>
          </w:tcPr>
          <w:p w14:paraId="0B2DE140" w14:textId="77777777" w:rsidR="001516AB" w:rsidRDefault="001516AB">
            <w:pPr>
              <w:rPr>
                <w:sz w:val="19"/>
                <w:szCs w:val="19"/>
              </w:rPr>
            </w:pPr>
          </w:p>
        </w:tc>
        <w:tc>
          <w:tcPr>
            <w:tcW w:w="440" w:type="dxa"/>
            <w:tcBorders>
              <w:right w:val="single" w:sz="8" w:space="0" w:color="auto"/>
            </w:tcBorders>
            <w:vAlign w:val="bottom"/>
          </w:tcPr>
          <w:p w14:paraId="7A270D31" w14:textId="77777777" w:rsidR="001516AB" w:rsidRDefault="001516AB">
            <w:pPr>
              <w:rPr>
                <w:sz w:val="19"/>
                <w:szCs w:val="19"/>
              </w:rPr>
            </w:pPr>
          </w:p>
        </w:tc>
        <w:tc>
          <w:tcPr>
            <w:tcW w:w="480" w:type="dxa"/>
            <w:tcBorders>
              <w:right w:val="single" w:sz="8" w:space="0" w:color="auto"/>
            </w:tcBorders>
            <w:vAlign w:val="bottom"/>
          </w:tcPr>
          <w:p w14:paraId="473212CD" w14:textId="77777777" w:rsidR="001516AB" w:rsidRDefault="0066520C">
            <w:pPr>
              <w:ind w:left="80"/>
              <w:rPr>
                <w:sz w:val="20"/>
                <w:szCs w:val="20"/>
              </w:rPr>
            </w:pPr>
            <w:r>
              <w:rPr>
                <w:rFonts w:ascii="Arial" w:eastAsia="Arial" w:hAnsi="Arial" w:cs="Arial"/>
                <w:sz w:val="16"/>
                <w:szCs w:val="16"/>
              </w:rPr>
              <w:t>15,7</w:t>
            </w:r>
          </w:p>
        </w:tc>
        <w:tc>
          <w:tcPr>
            <w:tcW w:w="520" w:type="dxa"/>
            <w:tcBorders>
              <w:right w:val="single" w:sz="8" w:space="0" w:color="auto"/>
            </w:tcBorders>
            <w:vAlign w:val="bottom"/>
          </w:tcPr>
          <w:p w14:paraId="67082201" w14:textId="77777777" w:rsidR="001516AB" w:rsidRDefault="001516AB">
            <w:pPr>
              <w:rPr>
                <w:sz w:val="19"/>
                <w:szCs w:val="19"/>
              </w:rPr>
            </w:pPr>
          </w:p>
        </w:tc>
        <w:tc>
          <w:tcPr>
            <w:tcW w:w="460" w:type="dxa"/>
            <w:tcBorders>
              <w:right w:val="single" w:sz="8" w:space="0" w:color="auto"/>
            </w:tcBorders>
            <w:vAlign w:val="bottom"/>
          </w:tcPr>
          <w:p w14:paraId="3E0D70E8"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24B14761" w14:textId="77777777" w:rsidR="001516AB" w:rsidRDefault="0066520C">
            <w:pPr>
              <w:ind w:left="80"/>
              <w:rPr>
                <w:sz w:val="20"/>
                <w:szCs w:val="20"/>
              </w:rPr>
            </w:pPr>
            <w:r>
              <w:rPr>
                <w:rFonts w:ascii="Arial" w:eastAsia="Arial" w:hAnsi="Arial" w:cs="Arial"/>
                <w:sz w:val="16"/>
                <w:szCs w:val="16"/>
              </w:rPr>
              <w:t>Режим приема, 250 кбод, настройки регистров оптимизированы для</w:t>
            </w:r>
          </w:p>
        </w:tc>
      </w:tr>
      <w:tr w:rsidR="001516AB" w14:paraId="7495441D" w14:textId="77777777">
        <w:trPr>
          <w:trHeight w:val="185"/>
        </w:trPr>
        <w:tc>
          <w:tcPr>
            <w:tcW w:w="2360" w:type="dxa"/>
            <w:tcBorders>
              <w:left w:val="single" w:sz="8" w:space="0" w:color="auto"/>
              <w:right w:val="single" w:sz="8" w:space="0" w:color="auto"/>
            </w:tcBorders>
            <w:vAlign w:val="bottom"/>
          </w:tcPr>
          <w:p w14:paraId="2B178C0E" w14:textId="77777777" w:rsidR="001516AB" w:rsidRDefault="001516AB">
            <w:pPr>
              <w:rPr>
                <w:sz w:val="16"/>
                <w:szCs w:val="16"/>
              </w:rPr>
            </w:pPr>
          </w:p>
        </w:tc>
        <w:tc>
          <w:tcPr>
            <w:tcW w:w="440" w:type="dxa"/>
            <w:tcBorders>
              <w:right w:val="single" w:sz="8" w:space="0" w:color="auto"/>
            </w:tcBorders>
            <w:vAlign w:val="bottom"/>
          </w:tcPr>
          <w:p w14:paraId="4164C7F5" w14:textId="77777777" w:rsidR="001516AB" w:rsidRDefault="001516AB">
            <w:pPr>
              <w:rPr>
                <w:sz w:val="16"/>
                <w:szCs w:val="16"/>
              </w:rPr>
            </w:pPr>
          </w:p>
        </w:tc>
        <w:tc>
          <w:tcPr>
            <w:tcW w:w="480" w:type="dxa"/>
            <w:tcBorders>
              <w:right w:val="single" w:sz="8" w:space="0" w:color="auto"/>
            </w:tcBorders>
            <w:vAlign w:val="bottom"/>
          </w:tcPr>
          <w:p w14:paraId="5257D7CC" w14:textId="77777777" w:rsidR="001516AB" w:rsidRDefault="001516AB">
            <w:pPr>
              <w:rPr>
                <w:sz w:val="16"/>
                <w:szCs w:val="16"/>
              </w:rPr>
            </w:pPr>
          </w:p>
        </w:tc>
        <w:tc>
          <w:tcPr>
            <w:tcW w:w="520" w:type="dxa"/>
            <w:tcBorders>
              <w:right w:val="single" w:sz="8" w:space="0" w:color="auto"/>
            </w:tcBorders>
            <w:vAlign w:val="bottom"/>
          </w:tcPr>
          <w:p w14:paraId="0EFE8621" w14:textId="77777777" w:rsidR="001516AB" w:rsidRDefault="001516AB">
            <w:pPr>
              <w:rPr>
                <w:sz w:val="16"/>
                <w:szCs w:val="16"/>
              </w:rPr>
            </w:pPr>
          </w:p>
        </w:tc>
        <w:tc>
          <w:tcPr>
            <w:tcW w:w="460" w:type="dxa"/>
            <w:tcBorders>
              <w:right w:val="single" w:sz="8" w:space="0" w:color="auto"/>
            </w:tcBorders>
            <w:vAlign w:val="bottom"/>
          </w:tcPr>
          <w:p w14:paraId="556C4B5F" w14:textId="77777777" w:rsidR="001516AB" w:rsidRDefault="001516AB">
            <w:pPr>
              <w:rPr>
                <w:sz w:val="16"/>
                <w:szCs w:val="16"/>
              </w:rPr>
            </w:pPr>
          </w:p>
        </w:tc>
        <w:tc>
          <w:tcPr>
            <w:tcW w:w="4820" w:type="dxa"/>
            <w:tcBorders>
              <w:right w:val="single" w:sz="8" w:space="0" w:color="auto"/>
            </w:tcBorders>
            <w:vAlign w:val="bottom"/>
          </w:tcPr>
          <w:p w14:paraId="36945BDF" w14:textId="77777777" w:rsidR="001516AB" w:rsidRDefault="0066520C">
            <w:pPr>
              <w:ind w:left="80"/>
              <w:rPr>
                <w:sz w:val="20"/>
                <w:szCs w:val="20"/>
              </w:rPr>
            </w:pPr>
            <w:r>
              <w:rPr>
                <w:rFonts w:ascii="Arial" w:eastAsia="Arial" w:hAnsi="Arial" w:cs="Arial"/>
                <w:sz w:val="16"/>
                <w:szCs w:val="16"/>
              </w:rPr>
              <w:t>пониженный ток, вход намного выше предела чувствительности</w:t>
            </w:r>
          </w:p>
        </w:tc>
      </w:tr>
      <w:tr w:rsidR="001516AB" w14:paraId="49CD1AD8" w14:textId="77777777">
        <w:trPr>
          <w:trHeight w:val="64"/>
        </w:trPr>
        <w:tc>
          <w:tcPr>
            <w:tcW w:w="2360" w:type="dxa"/>
            <w:tcBorders>
              <w:left w:val="single" w:sz="8" w:space="0" w:color="auto"/>
              <w:right w:val="single" w:sz="8" w:space="0" w:color="auto"/>
            </w:tcBorders>
            <w:vAlign w:val="bottom"/>
          </w:tcPr>
          <w:p w14:paraId="1D62FF07" w14:textId="77777777" w:rsidR="001516AB" w:rsidRDefault="001516AB">
            <w:pPr>
              <w:rPr>
                <w:sz w:val="5"/>
                <w:szCs w:val="5"/>
              </w:rPr>
            </w:pPr>
          </w:p>
        </w:tc>
        <w:tc>
          <w:tcPr>
            <w:tcW w:w="440" w:type="dxa"/>
            <w:tcBorders>
              <w:bottom w:val="single" w:sz="8" w:space="0" w:color="auto"/>
              <w:right w:val="single" w:sz="8" w:space="0" w:color="auto"/>
            </w:tcBorders>
            <w:vAlign w:val="bottom"/>
          </w:tcPr>
          <w:p w14:paraId="79DE77FF" w14:textId="77777777" w:rsidR="001516AB" w:rsidRDefault="001516AB">
            <w:pPr>
              <w:rPr>
                <w:sz w:val="5"/>
                <w:szCs w:val="5"/>
              </w:rPr>
            </w:pPr>
          </w:p>
        </w:tc>
        <w:tc>
          <w:tcPr>
            <w:tcW w:w="480" w:type="dxa"/>
            <w:tcBorders>
              <w:bottom w:val="single" w:sz="8" w:space="0" w:color="auto"/>
              <w:right w:val="single" w:sz="8" w:space="0" w:color="auto"/>
            </w:tcBorders>
            <w:vAlign w:val="bottom"/>
          </w:tcPr>
          <w:p w14:paraId="66AE6446" w14:textId="77777777" w:rsidR="001516AB" w:rsidRDefault="001516AB">
            <w:pPr>
              <w:rPr>
                <w:sz w:val="5"/>
                <w:szCs w:val="5"/>
              </w:rPr>
            </w:pPr>
          </w:p>
        </w:tc>
        <w:tc>
          <w:tcPr>
            <w:tcW w:w="520" w:type="dxa"/>
            <w:tcBorders>
              <w:bottom w:val="single" w:sz="8" w:space="0" w:color="auto"/>
              <w:right w:val="single" w:sz="8" w:space="0" w:color="auto"/>
            </w:tcBorders>
            <w:vAlign w:val="bottom"/>
          </w:tcPr>
          <w:p w14:paraId="4B49CE56" w14:textId="77777777" w:rsidR="001516AB" w:rsidRDefault="001516AB">
            <w:pPr>
              <w:rPr>
                <w:sz w:val="5"/>
                <w:szCs w:val="5"/>
              </w:rPr>
            </w:pPr>
          </w:p>
        </w:tc>
        <w:tc>
          <w:tcPr>
            <w:tcW w:w="460" w:type="dxa"/>
            <w:tcBorders>
              <w:bottom w:val="single" w:sz="8" w:space="0" w:color="auto"/>
              <w:right w:val="single" w:sz="8" w:space="0" w:color="auto"/>
            </w:tcBorders>
            <w:vAlign w:val="bottom"/>
          </w:tcPr>
          <w:p w14:paraId="697D8B36"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10528BE2" w14:textId="77777777" w:rsidR="001516AB" w:rsidRDefault="001516AB">
            <w:pPr>
              <w:rPr>
                <w:sz w:val="5"/>
                <w:szCs w:val="5"/>
              </w:rPr>
            </w:pPr>
          </w:p>
        </w:tc>
      </w:tr>
      <w:tr w:rsidR="001516AB" w14:paraId="5C901037" w14:textId="77777777">
        <w:trPr>
          <w:trHeight w:val="230"/>
        </w:trPr>
        <w:tc>
          <w:tcPr>
            <w:tcW w:w="2360" w:type="dxa"/>
            <w:tcBorders>
              <w:left w:val="single" w:sz="8" w:space="0" w:color="auto"/>
              <w:right w:val="single" w:sz="8" w:space="0" w:color="auto"/>
            </w:tcBorders>
            <w:vAlign w:val="bottom"/>
          </w:tcPr>
          <w:p w14:paraId="5C8B9DB8" w14:textId="77777777" w:rsidR="001516AB" w:rsidRDefault="001516AB">
            <w:pPr>
              <w:rPr>
                <w:sz w:val="20"/>
                <w:szCs w:val="20"/>
              </w:rPr>
            </w:pPr>
          </w:p>
        </w:tc>
        <w:tc>
          <w:tcPr>
            <w:tcW w:w="440" w:type="dxa"/>
            <w:tcBorders>
              <w:right w:val="single" w:sz="8" w:space="0" w:color="auto"/>
            </w:tcBorders>
            <w:vAlign w:val="bottom"/>
          </w:tcPr>
          <w:p w14:paraId="732E8018" w14:textId="77777777" w:rsidR="001516AB" w:rsidRDefault="001516AB">
            <w:pPr>
              <w:rPr>
                <w:sz w:val="20"/>
                <w:szCs w:val="20"/>
              </w:rPr>
            </w:pPr>
          </w:p>
        </w:tc>
        <w:tc>
          <w:tcPr>
            <w:tcW w:w="480" w:type="dxa"/>
            <w:tcBorders>
              <w:right w:val="single" w:sz="8" w:space="0" w:color="auto"/>
            </w:tcBorders>
            <w:vAlign w:val="bottom"/>
          </w:tcPr>
          <w:p w14:paraId="59F51A45" w14:textId="77777777" w:rsidR="001516AB" w:rsidRDefault="0066520C">
            <w:pPr>
              <w:ind w:left="80"/>
              <w:rPr>
                <w:sz w:val="20"/>
                <w:szCs w:val="20"/>
              </w:rPr>
            </w:pPr>
            <w:r>
              <w:rPr>
                <w:rFonts w:ascii="Arial" w:eastAsia="Arial" w:hAnsi="Arial" w:cs="Arial"/>
                <w:sz w:val="16"/>
                <w:szCs w:val="16"/>
              </w:rPr>
              <w:t>29,2</w:t>
            </w:r>
          </w:p>
        </w:tc>
        <w:tc>
          <w:tcPr>
            <w:tcW w:w="520" w:type="dxa"/>
            <w:tcBorders>
              <w:right w:val="single" w:sz="8" w:space="0" w:color="auto"/>
            </w:tcBorders>
            <w:vAlign w:val="bottom"/>
          </w:tcPr>
          <w:p w14:paraId="2AFDA528" w14:textId="77777777" w:rsidR="001516AB" w:rsidRDefault="001516AB">
            <w:pPr>
              <w:rPr>
                <w:sz w:val="20"/>
                <w:szCs w:val="20"/>
              </w:rPr>
            </w:pPr>
          </w:p>
        </w:tc>
        <w:tc>
          <w:tcPr>
            <w:tcW w:w="460" w:type="dxa"/>
            <w:tcBorders>
              <w:right w:val="single" w:sz="8" w:space="0" w:color="auto"/>
            </w:tcBorders>
            <w:vAlign w:val="bottom"/>
          </w:tcPr>
          <w:p w14:paraId="5FB5AC12"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579725C0" w14:textId="77777777" w:rsidR="001516AB" w:rsidRDefault="0066520C">
            <w:pPr>
              <w:ind w:left="80"/>
              <w:rPr>
                <w:sz w:val="20"/>
                <w:szCs w:val="20"/>
              </w:rPr>
            </w:pPr>
            <w:r>
              <w:rPr>
                <w:rFonts w:ascii="Arial" w:eastAsia="Arial" w:hAnsi="Arial" w:cs="Arial"/>
                <w:sz w:val="16"/>
                <w:szCs w:val="16"/>
              </w:rPr>
              <w:t>Режим передачи, выходная мощность +10 дБм</w:t>
            </w:r>
          </w:p>
        </w:tc>
      </w:tr>
      <w:tr w:rsidR="001516AB" w14:paraId="6A11C22D" w14:textId="77777777">
        <w:trPr>
          <w:trHeight w:val="64"/>
        </w:trPr>
        <w:tc>
          <w:tcPr>
            <w:tcW w:w="2360" w:type="dxa"/>
            <w:tcBorders>
              <w:left w:val="single" w:sz="8" w:space="0" w:color="auto"/>
              <w:right w:val="single" w:sz="8" w:space="0" w:color="auto"/>
            </w:tcBorders>
            <w:vAlign w:val="bottom"/>
          </w:tcPr>
          <w:p w14:paraId="1DCAE32D" w14:textId="77777777" w:rsidR="001516AB" w:rsidRDefault="001516AB">
            <w:pPr>
              <w:rPr>
                <w:sz w:val="5"/>
                <w:szCs w:val="5"/>
              </w:rPr>
            </w:pPr>
          </w:p>
        </w:tc>
        <w:tc>
          <w:tcPr>
            <w:tcW w:w="440" w:type="dxa"/>
            <w:tcBorders>
              <w:bottom w:val="single" w:sz="8" w:space="0" w:color="auto"/>
              <w:right w:val="single" w:sz="8" w:space="0" w:color="auto"/>
            </w:tcBorders>
            <w:vAlign w:val="bottom"/>
          </w:tcPr>
          <w:p w14:paraId="0B79FCFC" w14:textId="77777777" w:rsidR="001516AB" w:rsidRDefault="001516AB">
            <w:pPr>
              <w:rPr>
                <w:sz w:val="5"/>
                <w:szCs w:val="5"/>
              </w:rPr>
            </w:pPr>
          </w:p>
        </w:tc>
        <w:tc>
          <w:tcPr>
            <w:tcW w:w="480" w:type="dxa"/>
            <w:tcBorders>
              <w:bottom w:val="single" w:sz="8" w:space="0" w:color="auto"/>
              <w:right w:val="single" w:sz="8" w:space="0" w:color="auto"/>
            </w:tcBorders>
            <w:vAlign w:val="bottom"/>
          </w:tcPr>
          <w:p w14:paraId="61EAF589" w14:textId="77777777" w:rsidR="001516AB" w:rsidRDefault="001516AB">
            <w:pPr>
              <w:rPr>
                <w:sz w:val="5"/>
                <w:szCs w:val="5"/>
              </w:rPr>
            </w:pPr>
          </w:p>
        </w:tc>
        <w:tc>
          <w:tcPr>
            <w:tcW w:w="520" w:type="dxa"/>
            <w:tcBorders>
              <w:bottom w:val="single" w:sz="8" w:space="0" w:color="auto"/>
              <w:right w:val="single" w:sz="8" w:space="0" w:color="auto"/>
            </w:tcBorders>
            <w:vAlign w:val="bottom"/>
          </w:tcPr>
          <w:p w14:paraId="0DDA6622" w14:textId="77777777" w:rsidR="001516AB" w:rsidRDefault="001516AB">
            <w:pPr>
              <w:rPr>
                <w:sz w:val="5"/>
                <w:szCs w:val="5"/>
              </w:rPr>
            </w:pPr>
          </w:p>
        </w:tc>
        <w:tc>
          <w:tcPr>
            <w:tcW w:w="460" w:type="dxa"/>
            <w:tcBorders>
              <w:bottom w:val="single" w:sz="8" w:space="0" w:color="auto"/>
              <w:right w:val="single" w:sz="8" w:space="0" w:color="auto"/>
            </w:tcBorders>
            <w:vAlign w:val="bottom"/>
          </w:tcPr>
          <w:p w14:paraId="0E8CE645"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4E6A9638" w14:textId="77777777" w:rsidR="001516AB" w:rsidRDefault="001516AB">
            <w:pPr>
              <w:rPr>
                <w:sz w:val="5"/>
                <w:szCs w:val="5"/>
              </w:rPr>
            </w:pPr>
          </w:p>
        </w:tc>
      </w:tr>
      <w:tr w:rsidR="001516AB" w14:paraId="19E2E7DB" w14:textId="77777777">
        <w:trPr>
          <w:trHeight w:val="229"/>
        </w:trPr>
        <w:tc>
          <w:tcPr>
            <w:tcW w:w="2360" w:type="dxa"/>
            <w:tcBorders>
              <w:left w:val="single" w:sz="8" w:space="0" w:color="auto"/>
              <w:right w:val="single" w:sz="8" w:space="0" w:color="auto"/>
            </w:tcBorders>
            <w:vAlign w:val="bottom"/>
          </w:tcPr>
          <w:p w14:paraId="46531E66" w14:textId="77777777" w:rsidR="001516AB" w:rsidRDefault="001516AB">
            <w:pPr>
              <w:rPr>
                <w:sz w:val="19"/>
                <w:szCs w:val="19"/>
              </w:rPr>
            </w:pPr>
          </w:p>
        </w:tc>
        <w:tc>
          <w:tcPr>
            <w:tcW w:w="440" w:type="dxa"/>
            <w:tcBorders>
              <w:right w:val="single" w:sz="8" w:space="0" w:color="auto"/>
            </w:tcBorders>
            <w:vAlign w:val="bottom"/>
          </w:tcPr>
          <w:p w14:paraId="7DC21807" w14:textId="77777777" w:rsidR="001516AB" w:rsidRDefault="001516AB">
            <w:pPr>
              <w:rPr>
                <w:sz w:val="19"/>
                <w:szCs w:val="19"/>
              </w:rPr>
            </w:pPr>
          </w:p>
        </w:tc>
        <w:tc>
          <w:tcPr>
            <w:tcW w:w="480" w:type="dxa"/>
            <w:tcBorders>
              <w:right w:val="single" w:sz="8" w:space="0" w:color="auto"/>
            </w:tcBorders>
            <w:vAlign w:val="bottom"/>
          </w:tcPr>
          <w:p w14:paraId="1A20B0BE" w14:textId="77777777" w:rsidR="001516AB" w:rsidRDefault="0066520C">
            <w:pPr>
              <w:ind w:left="80"/>
              <w:rPr>
                <w:sz w:val="20"/>
                <w:szCs w:val="20"/>
              </w:rPr>
            </w:pPr>
            <w:r>
              <w:rPr>
                <w:rFonts w:ascii="Arial" w:eastAsia="Arial" w:hAnsi="Arial" w:cs="Arial"/>
                <w:sz w:val="16"/>
                <w:szCs w:val="16"/>
              </w:rPr>
              <w:t>16.0</w:t>
            </w:r>
          </w:p>
        </w:tc>
        <w:tc>
          <w:tcPr>
            <w:tcW w:w="520" w:type="dxa"/>
            <w:tcBorders>
              <w:right w:val="single" w:sz="8" w:space="0" w:color="auto"/>
            </w:tcBorders>
            <w:vAlign w:val="bottom"/>
          </w:tcPr>
          <w:p w14:paraId="73292796" w14:textId="77777777" w:rsidR="001516AB" w:rsidRDefault="001516AB">
            <w:pPr>
              <w:rPr>
                <w:sz w:val="19"/>
                <w:szCs w:val="19"/>
              </w:rPr>
            </w:pPr>
          </w:p>
        </w:tc>
        <w:tc>
          <w:tcPr>
            <w:tcW w:w="460" w:type="dxa"/>
            <w:tcBorders>
              <w:right w:val="single" w:sz="8" w:space="0" w:color="auto"/>
            </w:tcBorders>
            <w:vAlign w:val="bottom"/>
          </w:tcPr>
          <w:p w14:paraId="0CE09909"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1F5BA558" w14:textId="77777777" w:rsidR="001516AB" w:rsidRDefault="0066520C">
            <w:pPr>
              <w:ind w:left="80"/>
              <w:rPr>
                <w:sz w:val="20"/>
                <w:szCs w:val="20"/>
              </w:rPr>
            </w:pPr>
            <w:r>
              <w:rPr>
                <w:rFonts w:ascii="Arial" w:eastAsia="Arial" w:hAnsi="Arial" w:cs="Arial"/>
                <w:sz w:val="16"/>
                <w:szCs w:val="16"/>
              </w:rPr>
              <w:t xml:space="preserve">Режим </w:t>
            </w:r>
            <w:r>
              <w:rPr>
                <w:rFonts w:ascii="Arial" w:eastAsia="Arial" w:hAnsi="Arial" w:cs="Arial"/>
                <w:sz w:val="16"/>
                <w:szCs w:val="16"/>
              </w:rPr>
              <w:t>передачи, выходная мощность 0 дБмВт</w:t>
            </w:r>
          </w:p>
        </w:tc>
      </w:tr>
      <w:tr w:rsidR="001516AB" w14:paraId="68430C1E" w14:textId="77777777">
        <w:trPr>
          <w:trHeight w:val="66"/>
        </w:trPr>
        <w:tc>
          <w:tcPr>
            <w:tcW w:w="2360" w:type="dxa"/>
            <w:tcBorders>
              <w:left w:val="single" w:sz="8" w:space="0" w:color="auto"/>
              <w:right w:val="single" w:sz="8" w:space="0" w:color="auto"/>
            </w:tcBorders>
            <w:vAlign w:val="bottom"/>
          </w:tcPr>
          <w:p w14:paraId="30E56997" w14:textId="77777777" w:rsidR="001516AB" w:rsidRDefault="001516AB">
            <w:pPr>
              <w:rPr>
                <w:sz w:val="5"/>
                <w:szCs w:val="5"/>
              </w:rPr>
            </w:pPr>
          </w:p>
        </w:tc>
        <w:tc>
          <w:tcPr>
            <w:tcW w:w="440" w:type="dxa"/>
            <w:tcBorders>
              <w:bottom w:val="single" w:sz="8" w:space="0" w:color="auto"/>
              <w:right w:val="single" w:sz="8" w:space="0" w:color="auto"/>
            </w:tcBorders>
            <w:vAlign w:val="bottom"/>
          </w:tcPr>
          <w:p w14:paraId="6C10A610"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5BF9658" w14:textId="77777777" w:rsidR="001516AB" w:rsidRDefault="001516AB">
            <w:pPr>
              <w:rPr>
                <w:sz w:val="5"/>
                <w:szCs w:val="5"/>
              </w:rPr>
            </w:pPr>
          </w:p>
        </w:tc>
        <w:tc>
          <w:tcPr>
            <w:tcW w:w="520" w:type="dxa"/>
            <w:tcBorders>
              <w:bottom w:val="single" w:sz="8" w:space="0" w:color="auto"/>
              <w:right w:val="single" w:sz="8" w:space="0" w:color="auto"/>
            </w:tcBorders>
            <w:vAlign w:val="bottom"/>
          </w:tcPr>
          <w:p w14:paraId="31F7826A" w14:textId="77777777" w:rsidR="001516AB" w:rsidRDefault="001516AB">
            <w:pPr>
              <w:rPr>
                <w:sz w:val="5"/>
                <w:szCs w:val="5"/>
              </w:rPr>
            </w:pPr>
          </w:p>
        </w:tc>
        <w:tc>
          <w:tcPr>
            <w:tcW w:w="460" w:type="dxa"/>
            <w:tcBorders>
              <w:bottom w:val="single" w:sz="8" w:space="0" w:color="auto"/>
              <w:right w:val="single" w:sz="8" w:space="0" w:color="auto"/>
            </w:tcBorders>
            <w:vAlign w:val="bottom"/>
          </w:tcPr>
          <w:p w14:paraId="7F52EB2E"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2B153946" w14:textId="77777777" w:rsidR="001516AB" w:rsidRDefault="001516AB">
            <w:pPr>
              <w:rPr>
                <w:sz w:val="5"/>
                <w:szCs w:val="5"/>
              </w:rPr>
            </w:pPr>
          </w:p>
        </w:tc>
      </w:tr>
      <w:tr w:rsidR="001516AB" w14:paraId="383AF797" w14:textId="77777777">
        <w:trPr>
          <w:trHeight w:val="228"/>
        </w:trPr>
        <w:tc>
          <w:tcPr>
            <w:tcW w:w="2360" w:type="dxa"/>
            <w:tcBorders>
              <w:left w:val="single" w:sz="8" w:space="0" w:color="auto"/>
              <w:right w:val="single" w:sz="8" w:space="0" w:color="auto"/>
            </w:tcBorders>
            <w:vAlign w:val="bottom"/>
          </w:tcPr>
          <w:p w14:paraId="6F34C4FF" w14:textId="77777777" w:rsidR="001516AB" w:rsidRDefault="001516AB">
            <w:pPr>
              <w:rPr>
                <w:sz w:val="19"/>
                <w:szCs w:val="19"/>
              </w:rPr>
            </w:pPr>
          </w:p>
        </w:tc>
        <w:tc>
          <w:tcPr>
            <w:tcW w:w="440" w:type="dxa"/>
            <w:tcBorders>
              <w:right w:val="single" w:sz="8" w:space="0" w:color="auto"/>
            </w:tcBorders>
            <w:vAlign w:val="bottom"/>
          </w:tcPr>
          <w:p w14:paraId="56764C44" w14:textId="77777777" w:rsidR="001516AB" w:rsidRDefault="001516AB">
            <w:pPr>
              <w:rPr>
                <w:sz w:val="19"/>
                <w:szCs w:val="19"/>
              </w:rPr>
            </w:pPr>
          </w:p>
        </w:tc>
        <w:tc>
          <w:tcPr>
            <w:tcW w:w="480" w:type="dxa"/>
            <w:tcBorders>
              <w:right w:val="single" w:sz="8" w:space="0" w:color="auto"/>
            </w:tcBorders>
            <w:vAlign w:val="bottom"/>
          </w:tcPr>
          <w:p w14:paraId="1358C09F" w14:textId="77777777" w:rsidR="001516AB" w:rsidRDefault="0066520C">
            <w:pPr>
              <w:ind w:left="80"/>
              <w:rPr>
                <w:sz w:val="20"/>
                <w:szCs w:val="20"/>
              </w:rPr>
            </w:pPr>
            <w:r>
              <w:rPr>
                <w:rFonts w:ascii="Arial" w:eastAsia="Arial" w:hAnsi="Arial" w:cs="Arial"/>
                <w:sz w:val="16"/>
                <w:szCs w:val="16"/>
              </w:rPr>
              <w:t>13,1</w:t>
            </w:r>
          </w:p>
        </w:tc>
        <w:tc>
          <w:tcPr>
            <w:tcW w:w="520" w:type="dxa"/>
            <w:tcBorders>
              <w:right w:val="single" w:sz="8" w:space="0" w:color="auto"/>
            </w:tcBorders>
            <w:vAlign w:val="bottom"/>
          </w:tcPr>
          <w:p w14:paraId="4EE24729" w14:textId="77777777" w:rsidR="001516AB" w:rsidRDefault="001516AB">
            <w:pPr>
              <w:rPr>
                <w:sz w:val="19"/>
                <w:szCs w:val="19"/>
              </w:rPr>
            </w:pPr>
          </w:p>
        </w:tc>
        <w:tc>
          <w:tcPr>
            <w:tcW w:w="460" w:type="dxa"/>
            <w:tcBorders>
              <w:right w:val="single" w:sz="8" w:space="0" w:color="auto"/>
            </w:tcBorders>
            <w:vAlign w:val="bottom"/>
          </w:tcPr>
          <w:p w14:paraId="59D0E0F6"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3D531AE1" w14:textId="77777777" w:rsidR="001516AB" w:rsidRDefault="0066520C">
            <w:pPr>
              <w:ind w:left="80"/>
              <w:rPr>
                <w:sz w:val="20"/>
                <w:szCs w:val="20"/>
              </w:rPr>
            </w:pPr>
            <w:r>
              <w:rPr>
                <w:rFonts w:ascii="Arial" w:eastAsia="Arial" w:hAnsi="Arial" w:cs="Arial"/>
                <w:sz w:val="16"/>
                <w:szCs w:val="16"/>
              </w:rPr>
              <w:t>Режим передачи, выходная мощность –6 дБмВт</w:t>
            </w:r>
          </w:p>
        </w:tc>
      </w:tr>
      <w:tr w:rsidR="001516AB" w14:paraId="411610DA" w14:textId="77777777">
        <w:trPr>
          <w:trHeight w:val="66"/>
        </w:trPr>
        <w:tc>
          <w:tcPr>
            <w:tcW w:w="2360" w:type="dxa"/>
            <w:tcBorders>
              <w:left w:val="single" w:sz="8" w:space="0" w:color="auto"/>
              <w:bottom w:val="single" w:sz="8" w:space="0" w:color="auto"/>
              <w:right w:val="single" w:sz="8" w:space="0" w:color="auto"/>
            </w:tcBorders>
            <w:vAlign w:val="bottom"/>
          </w:tcPr>
          <w:p w14:paraId="49392B21" w14:textId="77777777" w:rsidR="001516AB" w:rsidRDefault="001516AB">
            <w:pPr>
              <w:rPr>
                <w:sz w:val="5"/>
                <w:szCs w:val="5"/>
              </w:rPr>
            </w:pPr>
          </w:p>
        </w:tc>
        <w:tc>
          <w:tcPr>
            <w:tcW w:w="440" w:type="dxa"/>
            <w:tcBorders>
              <w:bottom w:val="single" w:sz="8" w:space="0" w:color="auto"/>
              <w:right w:val="single" w:sz="8" w:space="0" w:color="auto"/>
            </w:tcBorders>
            <w:vAlign w:val="bottom"/>
          </w:tcPr>
          <w:p w14:paraId="31387192"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D69CD0C" w14:textId="77777777" w:rsidR="001516AB" w:rsidRDefault="001516AB">
            <w:pPr>
              <w:rPr>
                <w:sz w:val="5"/>
                <w:szCs w:val="5"/>
              </w:rPr>
            </w:pPr>
          </w:p>
        </w:tc>
        <w:tc>
          <w:tcPr>
            <w:tcW w:w="520" w:type="dxa"/>
            <w:tcBorders>
              <w:bottom w:val="single" w:sz="8" w:space="0" w:color="auto"/>
              <w:right w:val="single" w:sz="8" w:space="0" w:color="auto"/>
            </w:tcBorders>
            <w:vAlign w:val="bottom"/>
          </w:tcPr>
          <w:p w14:paraId="3EEC2B7D" w14:textId="77777777" w:rsidR="001516AB" w:rsidRDefault="001516AB">
            <w:pPr>
              <w:rPr>
                <w:sz w:val="5"/>
                <w:szCs w:val="5"/>
              </w:rPr>
            </w:pPr>
          </w:p>
        </w:tc>
        <w:tc>
          <w:tcPr>
            <w:tcW w:w="460" w:type="dxa"/>
            <w:tcBorders>
              <w:bottom w:val="single" w:sz="8" w:space="0" w:color="auto"/>
              <w:right w:val="single" w:sz="8" w:space="0" w:color="auto"/>
            </w:tcBorders>
            <w:vAlign w:val="bottom"/>
          </w:tcPr>
          <w:p w14:paraId="054D23FE"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7B6A88FB" w14:textId="77777777" w:rsidR="001516AB" w:rsidRDefault="001516AB">
            <w:pPr>
              <w:rPr>
                <w:sz w:val="5"/>
                <w:szCs w:val="5"/>
              </w:rPr>
            </w:pPr>
          </w:p>
        </w:tc>
      </w:tr>
      <w:tr w:rsidR="001516AB" w14:paraId="654684C3" w14:textId="77777777">
        <w:trPr>
          <w:trHeight w:val="228"/>
        </w:trPr>
        <w:tc>
          <w:tcPr>
            <w:tcW w:w="2360" w:type="dxa"/>
            <w:tcBorders>
              <w:left w:val="single" w:sz="8" w:space="0" w:color="auto"/>
              <w:right w:val="single" w:sz="8" w:space="0" w:color="auto"/>
            </w:tcBorders>
            <w:vAlign w:val="bottom"/>
          </w:tcPr>
          <w:p w14:paraId="069144DB" w14:textId="77777777" w:rsidR="001516AB" w:rsidRDefault="0066520C">
            <w:pPr>
              <w:ind w:left="80"/>
              <w:rPr>
                <w:sz w:val="20"/>
                <w:szCs w:val="20"/>
              </w:rPr>
            </w:pPr>
            <w:r>
              <w:rPr>
                <w:rFonts w:ascii="Arial" w:eastAsia="Arial" w:hAnsi="Arial" w:cs="Arial"/>
                <w:sz w:val="16"/>
                <w:szCs w:val="16"/>
              </w:rPr>
              <w:t>Потребляемый ток,</w:t>
            </w:r>
          </w:p>
        </w:tc>
        <w:tc>
          <w:tcPr>
            <w:tcW w:w="440" w:type="dxa"/>
            <w:tcBorders>
              <w:right w:val="single" w:sz="8" w:space="0" w:color="auto"/>
            </w:tcBorders>
            <w:vAlign w:val="bottom"/>
          </w:tcPr>
          <w:p w14:paraId="0E0B27E1" w14:textId="77777777" w:rsidR="001516AB" w:rsidRDefault="001516AB">
            <w:pPr>
              <w:rPr>
                <w:sz w:val="19"/>
                <w:szCs w:val="19"/>
              </w:rPr>
            </w:pPr>
          </w:p>
        </w:tc>
        <w:tc>
          <w:tcPr>
            <w:tcW w:w="480" w:type="dxa"/>
            <w:tcBorders>
              <w:right w:val="single" w:sz="8" w:space="0" w:color="auto"/>
            </w:tcBorders>
            <w:vAlign w:val="bottom"/>
          </w:tcPr>
          <w:p w14:paraId="5D059D8E" w14:textId="77777777" w:rsidR="001516AB" w:rsidRDefault="0066520C">
            <w:pPr>
              <w:ind w:left="80"/>
              <w:rPr>
                <w:sz w:val="20"/>
                <w:szCs w:val="20"/>
              </w:rPr>
            </w:pPr>
            <w:r>
              <w:rPr>
                <w:rFonts w:ascii="Arial" w:eastAsia="Arial" w:hAnsi="Arial" w:cs="Arial"/>
                <w:sz w:val="16"/>
                <w:szCs w:val="16"/>
              </w:rPr>
              <w:t>15,7</w:t>
            </w:r>
          </w:p>
        </w:tc>
        <w:tc>
          <w:tcPr>
            <w:tcW w:w="520" w:type="dxa"/>
            <w:tcBorders>
              <w:right w:val="single" w:sz="8" w:space="0" w:color="auto"/>
            </w:tcBorders>
            <w:vAlign w:val="bottom"/>
          </w:tcPr>
          <w:p w14:paraId="3B7A40FB" w14:textId="77777777" w:rsidR="001516AB" w:rsidRDefault="001516AB">
            <w:pPr>
              <w:rPr>
                <w:sz w:val="19"/>
                <w:szCs w:val="19"/>
              </w:rPr>
            </w:pPr>
          </w:p>
        </w:tc>
        <w:tc>
          <w:tcPr>
            <w:tcW w:w="460" w:type="dxa"/>
            <w:tcBorders>
              <w:right w:val="single" w:sz="8" w:space="0" w:color="auto"/>
            </w:tcBorders>
            <w:vAlign w:val="bottom"/>
          </w:tcPr>
          <w:p w14:paraId="5C1BA257"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2B2FD68C" w14:textId="77777777" w:rsidR="001516AB" w:rsidRDefault="0066520C">
            <w:pPr>
              <w:ind w:left="80"/>
              <w:rPr>
                <w:sz w:val="20"/>
                <w:szCs w:val="20"/>
              </w:rPr>
            </w:pPr>
            <w:r>
              <w:rPr>
                <w:rFonts w:ascii="Arial" w:eastAsia="Arial" w:hAnsi="Arial" w:cs="Arial"/>
                <w:sz w:val="16"/>
                <w:szCs w:val="16"/>
              </w:rPr>
              <w:t>Режим приема, 1,2 кбод, настройки регистров оптимизированы для</w:t>
            </w:r>
          </w:p>
        </w:tc>
      </w:tr>
      <w:tr w:rsidR="001516AB" w14:paraId="6B1BCF64" w14:textId="77777777">
        <w:trPr>
          <w:trHeight w:val="185"/>
        </w:trPr>
        <w:tc>
          <w:tcPr>
            <w:tcW w:w="2360" w:type="dxa"/>
            <w:tcBorders>
              <w:left w:val="single" w:sz="8" w:space="0" w:color="auto"/>
              <w:right w:val="single" w:sz="8" w:space="0" w:color="auto"/>
            </w:tcBorders>
            <w:vAlign w:val="bottom"/>
          </w:tcPr>
          <w:p w14:paraId="5D6006C1" w14:textId="77777777" w:rsidR="001516AB" w:rsidRDefault="0066520C">
            <w:pPr>
              <w:ind w:left="80"/>
              <w:rPr>
                <w:sz w:val="20"/>
                <w:szCs w:val="20"/>
              </w:rPr>
            </w:pPr>
            <w:r>
              <w:rPr>
                <w:rFonts w:ascii="Arial" w:eastAsia="Arial" w:hAnsi="Arial" w:cs="Arial"/>
                <w:sz w:val="16"/>
                <w:szCs w:val="16"/>
              </w:rPr>
              <w:t>868/915 МГц</w:t>
            </w:r>
          </w:p>
        </w:tc>
        <w:tc>
          <w:tcPr>
            <w:tcW w:w="440" w:type="dxa"/>
            <w:tcBorders>
              <w:right w:val="single" w:sz="8" w:space="0" w:color="auto"/>
            </w:tcBorders>
            <w:vAlign w:val="bottom"/>
          </w:tcPr>
          <w:p w14:paraId="47EFF2C1" w14:textId="77777777" w:rsidR="001516AB" w:rsidRDefault="001516AB">
            <w:pPr>
              <w:rPr>
                <w:sz w:val="16"/>
                <w:szCs w:val="16"/>
              </w:rPr>
            </w:pPr>
          </w:p>
        </w:tc>
        <w:tc>
          <w:tcPr>
            <w:tcW w:w="480" w:type="dxa"/>
            <w:tcBorders>
              <w:right w:val="single" w:sz="8" w:space="0" w:color="auto"/>
            </w:tcBorders>
            <w:vAlign w:val="bottom"/>
          </w:tcPr>
          <w:p w14:paraId="5B40AB61" w14:textId="77777777" w:rsidR="001516AB" w:rsidRDefault="001516AB">
            <w:pPr>
              <w:rPr>
                <w:sz w:val="16"/>
                <w:szCs w:val="16"/>
              </w:rPr>
            </w:pPr>
          </w:p>
        </w:tc>
        <w:tc>
          <w:tcPr>
            <w:tcW w:w="520" w:type="dxa"/>
            <w:tcBorders>
              <w:right w:val="single" w:sz="8" w:space="0" w:color="auto"/>
            </w:tcBorders>
            <w:vAlign w:val="bottom"/>
          </w:tcPr>
          <w:p w14:paraId="5AFB9D33" w14:textId="77777777" w:rsidR="001516AB" w:rsidRDefault="001516AB">
            <w:pPr>
              <w:rPr>
                <w:sz w:val="16"/>
                <w:szCs w:val="16"/>
              </w:rPr>
            </w:pPr>
          </w:p>
        </w:tc>
        <w:tc>
          <w:tcPr>
            <w:tcW w:w="460" w:type="dxa"/>
            <w:tcBorders>
              <w:right w:val="single" w:sz="8" w:space="0" w:color="auto"/>
            </w:tcBorders>
            <w:vAlign w:val="bottom"/>
          </w:tcPr>
          <w:p w14:paraId="01CA9C20" w14:textId="77777777" w:rsidR="001516AB" w:rsidRDefault="001516AB">
            <w:pPr>
              <w:rPr>
                <w:sz w:val="16"/>
                <w:szCs w:val="16"/>
              </w:rPr>
            </w:pPr>
          </w:p>
        </w:tc>
        <w:tc>
          <w:tcPr>
            <w:tcW w:w="4820" w:type="dxa"/>
            <w:tcBorders>
              <w:right w:val="single" w:sz="8" w:space="0" w:color="auto"/>
            </w:tcBorders>
            <w:vAlign w:val="bottom"/>
          </w:tcPr>
          <w:p w14:paraId="54D42EFF" w14:textId="77777777" w:rsidR="001516AB" w:rsidRDefault="0066520C">
            <w:pPr>
              <w:ind w:left="80"/>
              <w:rPr>
                <w:sz w:val="20"/>
                <w:szCs w:val="20"/>
              </w:rPr>
            </w:pPr>
            <w:r>
              <w:rPr>
                <w:rFonts w:ascii="Arial" w:eastAsia="Arial" w:hAnsi="Arial" w:cs="Arial"/>
                <w:sz w:val="16"/>
                <w:szCs w:val="16"/>
              </w:rPr>
              <w:t xml:space="preserve">пониженный ток, вход на пределе </w:t>
            </w:r>
            <w:r>
              <w:rPr>
                <w:rFonts w:ascii="Arial" w:eastAsia="Arial" w:hAnsi="Arial" w:cs="Arial"/>
                <w:sz w:val="16"/>
                <w:szCs w:val="16"/>
              </w:rPr>
              <w:t>чувствительности.</w:t>
            </w:r>
          </w:p>
        </w:tc>
      </w:tr>
      <w:tr w:rsidR="001516AB" w14:paraId="7AA2ECAE" w14:textId="77777777">
        <w:trPr>
          <w:trHeight w:val="182"/>
        </w:trPr>
        <w:tc>
          <w:tcPr>
            <w:tcW w:w="2360" w:type="dxa"/>
            <w:tcBorders>
              <w:left w:val="single" w:sz="8" w:space="0" w:color="auto"/>
              <w:right w:val="single" w:sz="8" w:space="0" w:color="auto"/>
            </w:tcBorders>
            <w:vAlign w:val="bottom"/>
          </w:tcPr>
          <w:p w14:paraId="24F02F9B" w14:textId="77777777" w:rsidR="001516AB" w:rsidRDefault="001516AB">
            <w:pPr>
              <w:rPr>
                <w:sz w:val="15"/>
                <w:szCs w:val="15"/>
              </w:rPr>
            </w:pPr>
          </w:p>
        </w:tc>
        <w:tc>
          <w:tcPr>
            <w:tcW w:w="440" w:type="dxa"/>
            <w:tcBorders>
              <w:right w:val="single" w:sz="8" w:space="0" w:color="auto"/>
            </w:tcBorders>
            <w:vAlign w:val="bottom"/>
          </w:tcPr>
          <w:p w14:paraId="2D5F25F3" w14:textId="77777777" w:rsidR="001516AB" w:rsidRDefault="001516AB">
            <w:pPr>
              <w:rPr>
                <w:sz w:val="15"/>
                <w:szCs w:val="15"/>
              </w:rPr>
            </w:pPr>
          </w:p>
        </w:tc>
        <w:tc>
          <w:tcPr>
            <w:tcW w:w="480" w:type="dxa"/>
            <w:tcBorders>
              <w:right w:val="single" w:sz="8" w:space="0" w:color="auto"/>
            </w:tcBorders>
            <w:vAlign w:val="bottom"/>
          </w:tcPr>
          <w:p w14:paraId="363FB08C" w14:textId="77777777" w:rsidR="001516AB" w:rsidRDefault="001516AB">
            <w:pPr>
              <w:rPr>
                <w:sz w:val="15"/>
                <w:szCs w:val="15"/>
              </w:rPr>
            </w:pPr>
          </w:p>
        </w:tc>
        <w:tc>
          <w:tcPr>
            <w:tcW w:w="520" w:type="dxa"/>
            <w:tcBorders>
              <w:right w:val="single" w:sz="8" w:space="0" w:color="auto"/>
            </w:tcBorders>
            <w:vAlign w:val="bottom"/>
          </w:tcPr>
          <w:p w14:paraId="4464B976" w14:textId="77777777" w:rsidR="001516AB" w:rsidRDefault="001516AB">
            <w:pPr>
              <w:rPr>
                <w:sz w:val="15"/>
                <w:szCs w:val="15"/>
              </w:rPr>
            </w:pPr>
          </w:p>
        </w:tc>
        <w:tc>
          <w:tcPr>
            <w:tcW w:w="460" w:type="dxa"/>
            <w:tcBorders>
              <w:right w:val="single" w:sz="8" w:space="0" w:color="auto"/>
            </w:tcBorders>
            <w:vAlign w:val="bottom"/>
          </w:tcPr>
          <w:p w14:paraId="672BAC19" w14:textId="77777777" w:rsidR="001516AB" w:rsidRDefault="001516AB">
            <w:pPr>
              <w:rPr>
                <w:sz w:val="15"/>
                <w:szCs w:val="15"/>
              </w:rPr>
            </w:pPr>
          </w:p>
        </w:tc>
        <w:tc>
          <w:tcPr>
            <w:tcW w:w="4820" w:type="dxa"/>
            <w:tcBorders>
              <w:right w:val="single" w:sz="8" w:space="0" w:color="auto"/>
            </w:tcBorders>
            <w:vAlign w:val="bottom"/>
          </w:tcPr>
          <w:p w14:paraId="117618D2" w14:textId="77777777" w:rsidR="001516AB" w:rsidRDefault="0066520C">
            <w:pPr>
              <w:spacing w:line="182" w:lineRule="exact"/>
              <w:ind w:left="80"/>
              <w:rPr>
                <w:rFonts w:ascii="Arial" w:eastAsia="Arial" w:hAnsi="Arial" w:cs="Arial"/>
                <w:sz w:val="16"/>
                <w:szCs w:val="16"/>
              </w:rPr>
            </w:pPr>
            <w:r>
              <w:rPr>
                <w:rFonts w:ascii="Arial" w:eastAsia="Arial" w:hAnsi="Arial" w:cs="Arial"/>
                <w:sz w:val="16"/>
                <w:szCs w:val="16"/>
              </w:rPr>
              <w:t xml:space="preserve">Видеть </w:t>
            </w:r>
            <w:hyperlink w:anchor="page11">
              <w:r>
                <w:rPr>
                  <w:rFonts w:ascii="Arial" w:eastAsia="Arial" w:hAnsi="Arial" w:cs="Arial"/>
                  <w:sz w:val="16"/>
                  <w:szCs w:val="16"/>
                </w:rPr>
                <w:t xml:space="preserve">Рисунок 3 </w:t>
              </w:r>
            </w:hyperlink>
            <w:r>
              <w:rPr>
                <w:rFonts w:ascii="Arial" w:eastAsia="Arial" w:hAnsi="Arial" w:cs="Arial"/>
                <w:sz w:val="16"/>
                <w:szCs w:val="16"/>
              </w:rPr>
              <w:t>для текущего потребления с настройками регистра</w:t>
            </w:r>
          </w:p>
        </w:tc>
      </w:tr>
      <w:tr w:rsidR="001516AB" w14:paraId="0E8C6722" w14:textId="77777777">
        <w:trPr>
          <w:trHeight w:val="185"/>
        </w:trPr>
        <w:tc>
          <w:tcPr>
            <w:tcW w:w="2360" w:type="dxa"/>
            <w:tcBorders>
              <w:left w:val="single" w:sz="8" w:space="0" w:color="auto"/>
              <w:right w:val="single" w:sz="8" w:space="0" w:color="auto"/>
            </w:tcBorders>
            <w:vAlign w:val="bottom"/>
          </w:tcPr>
          <w:p w14:paraId="575EB87C" w14:textId="77777777" w:rsidR="001516AB" w:rsidRDefault="001516AB">
            <w:pPr>
              <w:rPr>
                <w:sz w:val="16"/>
                <w:szCs w:val="16"/>
              </w:rPr>
            </w:pPr>
          </w:p>
        </w:tc>
        <w:tc>
          <w:tcPr>
            <w:tcW w:w="440" w:type="dxa"/>
            <w:tcBorders>
              <w:right w:val="single" w:sz="8" w:space="0" w:color="auto"/>
            </w:tcBorders>
            <w:vAlign w:val="bottom"/>
          </w:tcPr>
          <w:p w14:paraId="67D84ED4" w14:textId="77777777" w:rsidR="001516AB" w:rsidRDefault="001516AB">
            <w:pPr>
              <w:rPr>
                <w:sz w:val="16"/>
                <w:szCs w:val="16"/>
              </w:rPr>
            </w:pPr>
          </w:p>
        </w:tc>
        <w:tc>
          <w:tcPr>
            <w:tcW w:w="480" w:type="dxa"/>
            <w:tcBorders>
              <w:right w:val="single" w:sz="8" w:space="0" w:color="auto"/>
            </w:tcBorders>
            <w:vAlign w:val="bottom"/>
          </w:tcPr>
          <w:p w14:paraId="7054F66D" w14:textId="77777777" w:rsidR="001516AB" w:rsidRDefault="001516AB">
            <w:pPr>
              <w:rPr>
                <w:sz w:val="16"/>
                <w:szCs w:val="16"/>
              </w:rPr>
            </w:pPr>
          </w:p>
        </w:tc>
        <w:tc>
          <w:tcPr>
            <w:tcW w:w="520" w:type="dxa"/>
            <w:tcBorders>
              <w:right w:val="single" w:sz="8" w:space="0" w:color="auto"/>
            </w:tcBorders>
            <w:vAlign w:val="bottom"/>
          </w:tcPr>
          <w:p w14:paraId="067EA485" w14:textId="77777777" w:rsidR="001516AB" w:rsidRDefault="001516AB">
            <w:pPr>
              <w:rPr>
                <w:sz w:val="16"/>
                <w:szCs w:val="16"/>
              </w:rPr>
            </w:pPr>
          </w:p>
        </w:tc>
        <w:tc>
          <w:tcPr>
            <w:tcW w:w="460" w:type="dxa"/>
            <w:tcBorders>
              <w:right w:val="single" w:sz="8" w:space="0" w:color="auto"/>
            </w:tcBorders>
            <w:vAlign w:val="bottom"/>
          </w:tcPr>
          <w:p w14:paraId="437A2B9A" w14:textId="77777777" w:rsidR="001516AB" w:rsidRDefault="001516AB">
            <w:pPr>
              <w:rPr>
                <w:sz w:val="16"/>
                <w:szCs w:val="16"/>
              </w:rPr>
            </w:pPr>
          </w:p>
        </w:tc>
        <w:tc>
          <w:tcPr>
            <w:tcW w:w="4820" w:type="dxa"/>
            <w:tcBorders>
              <w:right w:val="single" w:sz="8" w:space="0" w:color="auto"/>
            </w:tcBorders>
            <w:vAlign w:val="bottom"/>
          </w:tcPr>
          <w:p w14:paraId="40E79002" w14:textId="77777777" w:rsidR="001516AB" w:rsidRDefault="0066520C">
            <w:pPr>
              <w:ind w:left="80"/>
              <w:rPr>
                <w:sz w:val="20"/>
                <w:szCs w:val="20"/>
              </w:rPr>
            </w:pPr>
            <w:r>
              <w:rPr>
                <w:rFonts w:ascii="Arial" w:eastAsia="Arial" w:hAnsi="Arial" w:cs="Arial"/>
                <w:sz w:val="16"/>
                <w:szCs w:val="16"/>
              </w:rPr>
              <w:t>оптимизирован для чувствительности.</w:t>
            </w:r>
          </w:p>
        </w:tc>
      </w:tr>
      <w:tr w:rsidR="001516AB" w14:paraId="7EEF8023" w14:textId="77777777">
        <w:trPr>
          <w:trHeight w:val="66"/>
        </w:trPr>
        <w:tc>
          <w:tcPr>
            <w:tcW w:w="2360" w:type="dxa"/>
            <w:tcBorders>
              <w:left w:val="single" w:sz="8" w:space="0" w:color="auto"/>
              <w:right w:val="single" w:sz="8" w:space="0" w:color="auto"/>
            </w:tcBorders>
            <w:vAlign w:val="bottom"/>
          </w:tcPr>
          <w:p w14:paraId="3B5D44FD" w14:textId="77777777" w:rsidR="001516AB" w:rsidRDefault="001516AB">
            <w:pPr>
              <w:rPr>
                <w:sz w:val="5"/>
                <w:szCs w:val="5"/>
              </w:rPr>
            </w:pPr>
          </w:p>
        </w:tc>
        <w:tc>
          <w:tcPr>
            <w:tcW w:w="440" w:type="dxa"/>
            <w:tcBorders>
              <w:bottom w:val="single" w:sz="8" w:space="0" w:color="auto"/>
              <w:right w:val="single" w:sz="8" w:space="0" w:color="auto"/>
            </w:tcBorders>
            <w:vAlign w:val="bottom"/>
          </w:tcPr>
          <w:p w14:paraId="042C7C40" w14:textId="77777777" w:rsidR="001516AB" w:rsidRDefault="001516AB">
            <w:pPr>
              <w:rPr>
                <w:sz w:val="5"/>
                <w:szCs w:val="5"/>
              </w:rPr>
            </w:pPr>
          </w:p>
        </w:tc>
        <w:tc>
          <w:tcPr>
            <w:tcW w:w="480" w:type="dxa"/>
            <w:tcBorders>
              <w:bottom w:val="single" w:sz="8" w:space="0" w:color="auto"/>
              <w:right w:val="single" w:sz="8" w:space="0" w:color="auto"/>
            </w:tcBorders>
            <w:vAlign w:val="bottom"/>
          </w:tcPr>
          <w:p w14:paraId="39A74AAA" w14:textId="77777777" w:rsidR="001516AB" w:rsidRDefault="001516AB">
            <w:pPr>
              <w:rPr>
                <w:sz w:val="5"/>
                <w:szCs w:val="5"/>
              </w:rPr>
            </w:pPr>
          </w:p>
        </w:tc>
        <w:tc>
          <w:tcPr>
            <w:tcW w:w="520" w:type="dxa"/>
            <w:tcBorders>
              <w:bottom w:val="single" w:sz="8" w:space="0" w:color="auto"/>
              <w:right w:val="single" w:sz="8" w:space="0" w:color="auto"/>
            </w:tcBorders>
            <w:vAlign w:val="bottom"/>
          </w:tcPr>
          <w:p w14:paraId="61E82410" w14:textId="77777777" w:rsidR="001516AB" w:rsidRDefault="001516AB">
            <w:pPr>
              <w:rPr>
                <w:sz w:val="5"/>
                <w:szCs w:val="5"/>
              </w:rPr>
            </w:pPr>
          </w:p>
        </w:tc>
        <w:tc>
          <w:tcPr>
            <w:tcW w:w="460" w:type="dxa"/>
            <w:tcBorders>
              <w:bottom w:val="single" w:sz="8" w:space="0" w:color="auto"/>
              <w:right w:val="single" w:sz="8" w:space="0" w:color="auto"/>
            </w:tcBorders>
            <w:vAlign w:val="bottom"/>
          </w:tcPr>
          <w:p w14:paraId="21BC5E85"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5282CC96" w14:textId="77777777" w:rsidR="001516AB" w:rsidRDefault="001516AB">
            <w:pPr>
              <w:rPr>
                <w:sz w:val="5"/>
                <w:szCs w:val="5"/>
              </w:rPr>
            </w:pPr>
          </w:p>
        </w:tc>
      </w:tr>
      <w:tr w:rsidR="001516AB" w14:paraId="15106910" w14:textId="77777777">
        <w:trPr>
          <w:trHeight w:val="228"/>
        </w:trPr>
        <w:tc>
          <w:tcPr>
            <w:tcW w:w="2360" w:type="dxa"/>
            <w:tcBorders>
              <w:left w:val="single" w:sz="8" w:space="0" w:color="auto"/>
              <w:right w:val="single" w:sz="8" w:space="0" w:color="auto"/>
            </w:tcBorders>
            <w:vAlign w:val="bottom"/>
          </w:tcPr>
          <w:p w14:paraId="4513C343" w14:textId="77777777" w:rsidR="001516AB" w:rsidRDefault="001516AB">
            <w:pPr>
              <w:rPr>
                <w:sz w:val="19"/>
                <w:szCs w:val="19"/>
              </w:rPr>
            </w:pPr>
          </w:p>
        </w:tc>
        <w:tc>
          <w:tcPr>
            <w:tcW w:w="440" w:type="dxa"/>
            <w:tcBorders>
              <w:right w:val="single" w:sz="8" w:space="0" w:color="auto"/>
            </w:tcBorders>
            <w:vAlign w:val="bottom"/>
          </w:tcPr>
          <w:p w14:paraId="2236C79E" w14:textId="77777777" w:rsidR="001516AB" w:rsidRDefault="001516AB">
            <w:pPr>
              <w:rPr>
                <w:sz w:val="19"/>
                <w:szCs w:val="19"/>
              </w:rPr>
            </w:pPr>
          </w:p>
        </w:tc>
        <w:tc>
          <w:tcPr>
            <w:tcW w:w="480" w:type="dxa"/>
            <w:tcBorders>
              <w:right w:val="single" w:sz="8" w:space="0" w:color="auto"/>
            </w:tcBorders>
            <w:vAlign w:val="bottom"/>
          </w:tcPr>
          <w:p w14:paraId="2A94CFEB" w14:textId="77777777" w:rsidR="001516AB" w:rsidRDefault="0066520C">
            <w:pPr>
              <w:ind w:left="80"/>
              <w:rPr>
                <w:sz w:val="20"/>
                <w:szCs w:val="20"/>
              </w:rPr>
            </w:pPr>
            <w:r>
              <w:rPr>
                <w:rFonts w:ascii="Arial" w:eastAsia="Arial" w:hAnsi="Arial" w:cs="Arial"/>
                <w:sz w:val="16"/>
                <w:szCs w:val="16"/>
              </w:rPr>
              <w:t>14,7</w:t>
            </w:r>
          </w:p>
        </w:tc>
        <w:tc>
          <w:tcPr>
            <w:tcW w:w="520" w:type="dxa"/>
            <w:tcBorders>
              <w:right w:val="single" w:sz="8" w:space="0" w:color="auto"/>
            </w:tcBorders>
            <w:vAlign w:val="bottom"/>
          </w:tcPr>
          <w:p w14:paraId="29F923D8" w14:textId="77777777" w:rsidR="001516AB" w:rsidRDefault="001516AB">
            <w:pPr>
              <w:rPr>
                <w:sz w:val="19"/>
                <w:szCs w:val="19"/>
              </w:rPr>
            </w:pPr>
          </w:p>
        </w:tc>
        <w:tc>
          <w:tcPr>
            <w:tcW w:w="460" w:type="dxa"/>
            <w:tcBorders>
              <w:right w:val="single" w:sz="8" w:space="0" w:color="auto"/>
            </w:tcBorders>
            <w:vAlign w:val="bottom"/>
          </w:tcPr>
          <w:p w14:paraId="55E0D528"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2D5E4882" w14:textId="77777777" w:rsidR="001516AB" w:rsidRDefault="0066520C">
            <w:pPr>
              <w:ind w:left="80"/>
              <w:rPr>
                <w:sz w:val="20"/>
                <w:szCs w:val="20"/>
              </w:rPr>
            </w:pPr>
            <w:r>
              <w:rPr>
                <w:rFonts w:ascii="Arial" w:eastAsia="Arial" w:hAnsi="Arial" w:cs="Arial"/>
                <w:sz w:val="16"/>
                <w:szCs w:val="16"/>
              </w:rPr>
              <w:t>Режим приема, 1,2 кбод, настройки регистров оптимизированы для</w:t>
            </w:r>
          </w:p>
        </w:tc>
      </w:tr>
      <w:tr w:rsidR="001516AB" w14:paraId="23095455" w14:textId="77777777">
        <w:trPr>
          <w:trHeight w:val="185"/>
        </w:trPr>
        <w:tc>
          <w:tcPr>
            <w:tcW w:w="2360" w:type="dxa"/>
            <w:tcBorders>
              <w:left w:val="single" w:sz="8" w:space="0" w:color="auto"/>
              <w:right w:val="single" w:sz="8" w:space="0" w:color="auto"/>
            </w:tcBorders>
            <w:vAlign w:val="bottom"/>
          </w:tcPr>
          <w:p w14:paraId="319B4961" w14:textId="77777777" w:rsidR="001516AB" w:rsidRDefault="001516AB">
            <w:pPr>
              <w:rPr>
                <w:sz w:val="16"/>
                <w:szCs w:val="16"/>
              </w:rPr>
            </w:pPr>
          </w:p>
        </w:tc>
        <w:tc>
          <w:tcPr>
            <w:tcW w:w="440" w:type="dxa"/>
            <w:tcBorders>
              <w:right w:val="single" w:sz="8" w:space="0" w:color="auto"/>
            </w:tcBorders>
            <w:vAlign w:val="bottom"/>
          </w:tcPr>
          <w:p w14:paraId="2D5ADB6A" w14:textId="77777777" w:rsidR="001516AB" w:rsidRDefault="001516AB">
            <w:pPr>
              <w:rPr>
                <w:sz w:val="16"/>
                <w:szCs w:val="16"/>
              </w:rPr>
            </w:pPr>
          </w:p>
        </w:tc>
        <w:tc>
          <w:tcPr>
            <w:tcW w:w="480" w:type="dxa"/>
            <w:tcBorders>
              <w:right w:val="single" w:sz="8" w:space="0" w:color="auto"/>
            </w:tcBorders>
            <w:vAlign w:val="bottom"/>
          </w:tcPr>
          <w:p w14:paraId="11A04ECC" w14:textId="77777777" w:rsidR="001516AB" w:rsidRDefault="001516AB">
            <w:pPr>
              <w:rPr>
                <w:sz w:val="16"/>
                <w:szCs w:val="16"/>
              </w:rPr>
            </w:pPr>
          </w:p>
        </w:tc>
        <w:tc>
          <w:tcPr>
            <w:tcW w:w="520" w:type="dxa"/>
            <w:tcBorders>
              <w:right w:val="single" w:sz="8" w:space="0" w:color="auto"/>
            </w:tcBorders>
            <w:vAlign w:val="bottom"/>
          </w:tcPr>
          <w:p w14:paraId="4DFBA10E" w14:textId="77777777" w:rsidR="001516AB" w:rsidRDefault="001516AB">
            <w:pPr>
              <w:rPr>
                <w:sz w:val="16"/>
                <w:szCs w:val="16"/>
              </w:rPr>
            </w:pPr>
          </w:p>
        </w:tc>
        <w:tc>
          <w:tcPr>
            <w:tcW w:w="460" w:type="dxa"/>
            <w:tcBorders>
              <w:right w:val="single" w:sz="8" w:space="0" w:color="auto"/>
            </w:tcBorders>
            <w:vAlign w:val="bottom"/>
          </w:tcPr>
          <w:p w14:paraId="495E71B9" w14:textId="77777777" w:rsidR="001516AB" w:rsidRDefault="001516AB">
            <w:pPr>
              <w:rPr>
                <w:sz w:val="16"/>
                <w:szCs w:val="16"/>
              </w:rPr>
            </w:pPr>
          </w:p>
        </w:tc>
        <w:tc>
          <w:tcPr>
            <w:tcW w:w="4820" w:type="dxa"/>
            <w:tcBorders>
              <w:right w:val="single" w:sz="8" w:space="0" w:color="auto"/>
            </w:tcBorders>
            <w:vAlign w:val="bottom"/>
          </w:tcPr>
          <w:p w14:paraId="473DA5AA" w14:textId="77777777" w:rsidR="001516AB" w:rsidRDefault="0066520C">
            <w:pPr>
              <w:ind w:left="80"/>
              <w:rPr>
                <w:sz w:val="20"/>
                <w:szCs w:val="20"/>
              </w:rPr>
            </w:pPr>
            <w:r>
              <w:rPr>
                <w:rFonts w:ascii="Arial" w:eastAsia="Arial" w:hAnsi="Arial" w:cs="Arial"/>
                <w:sz w:val="16"/>
                <w:szCs w:val="16"/>
              </w:rPr>
              <w:t>пониженный ток, вход намного выше предела чувствительности.</w:t>
            </w:r>
          </w:p>
        </w:tc>
      </w:tr>
      <w:tr w:rsidR="001516AB" w14:paraId="7639DEE1" w14:textId="77777777">
        <w:trPr>
          <w:trHeight w:val="182"/>
        </w:trPr>
        <w:tc>
          <w:tcPr>
            <w:tcW w:w="2360" w:type="dxa"/>
            <w:tcBorders>
              <w:left w:val="single" w:sz="8" w:space="0" w:color="auto"/>
              <w:right w:val="single" w:sz="8" w:space="0" w:color="auto"/>
            </w:tcBorders>
            <w:vAlign w:val="bottom"/>
          </w:tcPr>
          <w:p w14:paraId="37F51819" w14:textId="77777777" w:rsidR="001516AB" w:rsidRDefault="001516AB">
            <w:pPr>
              <w:rPr>
                <w:sz w:val="15"/>
                <w:szCs w:val="15"/>
              </w:rPr>
            </w:pPr>
          </w:p>
        </w:tc>
        <w:tc>
          <w:tcPr>
            <w:tcW w:w="440" w:type="dxa"/>
            <w:tcBorders>
              <w:right w:val="single" w:sz="8" w:space="0" w:color="auto"/>
            </w:tcBorders>
            <w:vAlign w:val="bottom"/>
          </w:tcPr>
          <w:p w14:paraId="50AA3B0B" w14:textId="77777777" w:rsidR="001516AB" w:rsidRDefault="001516AB">
            <w:pPr>
              <w:rPr>
                <w:sz w:val="15"/>
                <w:szCs w:val="15"/>
              </w:rPr>
            </w:pPr>
          </w:p>
        </w:tc>
        <w:tc>
          <w:tcPr>
            <w:tcW w:w="480" w:type="dxa"/>
            <w:tcBorders>
              <w:right w:val="single" w:sz="8" w:space="0" w:color="auto"/>
            </w:tcBorders>
            <w:vAlign w:val="bottom"/>
          </w:tcPr>
          <w:p w14:paraId="2DA7E52C" w14:textId="77777777" w:rsidR="001516AB" w:rsidRDefault="001516AB">
            <w:pPr>
              <w:rPr>
                <w:sz w:val="15"/>
                <w:szCs w:val="15"/>
              </w:rPr>
            </w:pPr>
          </w:p>
        </w:tc>
        <w:tc>
          <w:tcPr>
            <w:tcW w:w="520" w:type="dxa"/>
            <w:tcBorders>
              <w:right w:val="single" w:sz="8" w:space="0" w:color="auto"/>
            </w:tcBorders>
            <w:vAlign w:val="bottom"/>
          </w:tcPr>
          <w:p w14:paraId="1D0F8A19" w14:textId="77777777" w:rsidR="001516AB" w:rsidRDefault="001516AB">
            <w:pPr>
              <w:rPr>
                <w:sz w:val="15"/>
                <w:szCs w:val="15"/>
              </w:rPr>
            </w:pPr>
          </w:p>
        </w:tc>
        <w:tc>
          <w:tcPr>
            <w:tcW w:w="460" w:type="dxa"/>
            <w:tcBorders>
              <w:right w:val="single" w:sz="8" w:space="0" w:color="auto"/>
            </w:tcBorders>
            <w:vAlign w:val="bottom"/>
          </w:tcPr>
          <w:p w14:paraId="7831B500" w14:textId="77777777" w:rsidR="001516AB" w:rsidRDefault="001516AB">
            <w:pPr>
              <w:rPr>
                <w:sz w:val="15"/>
                <w:szCs w:val="15"/>
              </w:rPr>
            </w:pPr>
          </w:p>
        </w:tc>
        <w:tc>
          <w:tcPr>
            <w:tcW w:w="4820" w:type="dxa"/>
            <w:tcBorders>
              <w:right w:val="single" w:sz="8" w:space="0" w:color="auto"/>
            </w:tcBorders>
            <w:vAlign w:val="bottom"/>
          </w:tcPr>
          <w:p w14:paraId="25F9ABA0" w14:textId="77777777" w:rsidR="001516AB" w:rsidRDefault="0066520C">
            <w:pPr>
              <w:spacing w:line="182" w:lineRule="exact"/>
              <w:ind w:left="80"/>
              <w:rPr>
                <w:rFonts w:ascii="Arial" w:eastAsia="Arial" w:hAnsi="Arial" w:cs="Arial"/>
                <w:sz w:val="16"/>
                <w:szCs w:val="16"/>
              </w:rPr>
            </w:pPr>
            <w:r>
              <w:rPr>
                <w:rFonts w:ascii="Arial" w:eastAsia="Arial" w:hAnsi="Arial" w:cs="Arial"/>
                <w:sz w:val="16"/>
                <w:szCs w:val="16"/>
              </w:rPr>
              <w:t xml:space="preserve">Видеть </w:t>
            </w:r>
            <w:hyperlink w:anchor="page11">
              <w:r>
                <w:rPr>
                  <w:rFonts w:ascii="Arial" w:eastAsia="Arial" w:hAnsi="Arial" w:cs="Arial"/>
                  <w:sz w:val="16"/>
                  <w:szCs w:val="16"/>
                </w:rPr>
                <w:t xml:space="preserve">Рисунок 3 </w:t>
              </w:r>
            </w:hyperlink>
            <w:r>
              <w:rPr>
                <w:rFonts w:ascii="Arial" w:eastAsia="Arial" w:hAnsi="Arial" w:cs="Arial"/>
                <w:sz w:val="16"/>
                <w:szCs w:val="16"/>
              </w:rPr>
              <w:t>для текущего потребления с настройками регистра</w:t>
            </w:r>
          </w:p>
        </w:tc>
      </w:tr>
      <w:tr w:rsidR="001516AB" w14:paraId="758ED329" w14:textId="77777777">
        <w:trPr>
          <w:trHeight w:val="185"/>
        </w:trPr>
        <w:tc>
          <w:tcPr>
            <w:tcW w:w="2360" w:type="dxa"/>
            <w:tcBorders>
              <w:left w:val="single" w:sz="8" w:space="0" w:color="auto"/>
              <w:right w:val="single" w:sz="8" w:space="0" w:color="auto"/>
            </w:tcBorders>
            <w:vAlign w:val="bottom"/>
          </w:tcPr>
          <w:p w14:paraId="25286210" w14:textId="77777777" w:rsidR="001516AB" w:rsidRDefault="001516AB">
            <w:pPr>
              <w:rPr>
                <w:sz w:val="16"/>
                <w:szCs w:val="16"/>
              </w:rPr>
            </w:pPr>
          </w:p>
        </w:tc>
        <w:tc>
          <w:tcPr>
            <w:tcW w:w="440" w:type="dxa"/>
            <w:tcBorders>
              <w:right w:val="single" w:sz="8" w:space="0" w:color="auto"/>
            </w:tcBorders>
            <w:vAlign w:val="bottom"/>
          </w:tcPr>
          <w:p w14:paraId="1946D143" w14:textId="77777777" w:rsidR="001516AB" w:rsidRDefault="001516AB">
            <w:pPr>
              <w:rPr>
                <w:sz w:val="16"/>
                <w:szCs w:val="16"/>
              </w:rPr>
            </w:pPr>
          </w:p>
        </w:tc>
        <w:tc>
          <w:tcPr>
            <w:tcW w:w="480" w:type="dxa"/>
            <w:tcBorders>
              <w:right w:val="single" w:sz="8" w:space="0" w:color="auto"/>
            </w:tcBorders>
            <w:vAlign w:val="bottom"/>
          </w:tcPr>
          <w:p w14:paraId="4CD6BBD3" w14:textId="77777777" w:rsidR="001516AB" w:rsidRDefault="001516AB">
            <w:pPr>
              <w:rPr>
                <w:sz w:val="16"/>
                <w:szCs w:val="16"/>
              </w:rPr>
            </w:pPr>
          </w:p>
        </w:tc>
        <w:tc>
          <w:tcPr>
            <w:tcW w:w="520" w:type="dxa"/>
            <w:tcBorders>
              <w:right w:val="single" w:sz="8" w:space="0" w:color="auto"/>
            </w:tcBorders>
            <w:vAlign w:val="bottom"/>
          </w:tcPr>
          <w:p w14:paraId="64F0683D" w14:textId="77777777" w:rsidR="001516AB" w:rsidRDefault="001516AB">
            <w:pPr>
              <w:rPr>
                <w:sz w:val="16"/>
                <w:szCs w:val="16"/>
              </w:rPr>
            </w:pPr>
          </w:p>
        </w:tc>
        <w:tc>
          <w:tcPr>
            <w:tcW w:w="460" w:type="dxa"/>
            <w:tcBorders>
              <w:right w:val="single" w:sz="8" w:space="0" w:color="auto"/>
            </w:tcBorders>
            <w:vAlign w:val="bottom"/>
          </w:tcPr>
          <w:p w14:paraId="75DBDD26" w14:textId="77777777" w:rsidR="001516AB" w:rsidRDefault="001516AB">
            <w:pPr>
              <w:rPr>
                <w:sz w:val="16"/>
                <w:szCs w:val="16"/>
              </w:rPr>
            </w:pPr>
          </w:p>
        </w:tc>
        <w:tc>
          <w:tcPr>
            <w:tcW w:w="4820" w:type="dxa"/>
            <w:tcBorders>
              <w:right w:val="single" w:sz="8" w:space="0" w:color="auto"/>
            </w:tcBorders>
            <w:vAlign w:val="bottom"/>
          </w:tcPr>
          <w:p w14:paraId="0EBFF7B7" w14:textId="77777777" w:rsidR="001516AB" w:rsidRDefault="0066520C">
            <w:pPr>
              <w:ind w:left="80"/>
              <w:rPr>
                <w:sz w:val="20"/>
                <w:szCs w:val="20"/>
              </w:rPr>
            </w:pPr>
            <w:r>
              <w:rPr>
                <w:rFonts w:ascii="Arial" w:eastAsia="Arial" w:hAnsi="Arial" w:cs="Arial"/>
                <w:sz w:val="16"/>
                <w:szCs w:val="16"/>
              </w:rPr>
              <w:t>оптимизирован для чувствительности.</w:t>
            </w:r>
          </w:p>
        </w:tc>
      </w:tr>
      <w:tr w:rsidR="001516AB" w14:paraId="55F882C4" w14:textId="77777777">
        <w:trPr>
          <w:trHeight w:val="66"/>
        </w:trPr>
        <w:tc>
          <w:tcPr>
            <w:tcW w:w="2360" w:type="dxa"/>
            <w:tcBorders>
              <w:left w:val="single" w:sz="8" w:space="0" w:color="auto"/>
              <w:right w:val="single" w:sz="8" w:space="0" w:color="auto"/>
            </w:tcBorders>
            <w:vAlign w:val="bottom"/>
          </w:tcPr>
          <w:p w14:paraId="0347C821" w14:textId="77777777" w:rsidR="001516AB" w:rsidRDefault="001516AB">
            <w:pPr>
              <w:rPr>
                <w:sz w:val="5"/>
                <w:szCs w:val="5"/>
              </w:rPr>
            </w:pPr>
          </w:p>
        </w:tc>
        <w:tc>
          <w:tcPr>
            <w:tcW w:w="440" w:type="dxa"/>
            <w:tcBorders>
              <w:bottom w:val="single" w:sz="8" w:space="0" w:color="auto"/>
              <w:right w:val="single" w:sz="8" w:space="0" w:color="auto"/>
            </w:tcBorders>
            <w:vAlign w:val="bottom"/>
          </w:tcPr>
          <w:p w14:paraId="73D553C1"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9FB150A" w14:textId="77777777" w:rsidR="001516AB" w:rsidRDefault="001516AB">
            <w:pPr>
              <w:rPr>
                <w:sz w:val="5"/>
                <w:szCs w:val="5"/>
              </w:rPr>
            </w:pPr>
          </w:p>
        </w:tc>
        <w:tc>
          <w:tcPr>
            <w:tcW w:w="520" w:type="dxa"/>
            <w:tcBorders>
              <w:bottom w:val="single" w:sz="8" w:space="0" w:color="auto"/>
              <w:right w:val="single" w:sz="8" w:space="0" w:color="auto"/>
            </w:tcBorders>
            <w:vAlign w:val="bottom"/>
          </w:tcPr>
          <w:p w14:paraId="10631034" w14:textId="77777777" w:rsidR="001516AB" w:rsidRDefault="001516AB">
            <w:pPr>
              <w:rPr>
                <w:sz w:val="5"/>
                <w:szCs w:val="5"/>
              </w:rPr>
            </w:pPr>
          </w:p>
        </w:tc>
        <w:tc>
          <w:tcPr>
            <w:tcW w:w="460" w:type="dxa"/>
            <w:tcBorders>
              <w:bottom w:val="single" w:sz="8" w:space="0" w:color="auto"/>
              <w:right w:val="single" w:sz="8" w:space="0" w:color="auto"/>
            </w:tcBorders>
            <w:vAlign w:val="bottom"/>
          </w:tcPr>
          <w:p w14:paraId="43716020"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6F817F2B" w14:textId="77777777" w:rsidR="001516AB" w:rsidRDefault="001516AB">
            <w:pPr>
              <w:rPr>
                <w:sz w:val="5"/>
                <w:szCs w:val="5"/>
              </w:rPr>
            </w:pPr>
          </w:p>
        </w:tc>
      </w:tr>
      <w:tr w:rsidR="001516AB" w14:paraId="1E29358F" w14:textId="77777777">
        <w:trPr>
          <w:trHeight w:val="228"/>
        </w:trPr>
        <w:tc>
          <w:tcPr>
            <w:tcW w:w="2360" w:type="dxa"/>
            <w:tcBorders>
              <w:left w:val="single" w:sz="8" w:space="0" w:color="auto"/>
              <w:right w:val="single" w:sz="8" w:space="0" w:color="auto"/>
            </w:tcBorders>
            <w:vAlign w:val="bottom"/>
          </w:tcPr>
          <w:p w14:paraId="39BD73A4" w14:textId="77777777" w:rsidR="001516AB" w:rsidRDefault="001516AB">
            <w:pPr>
              <w:rPr>
                <w:sz w:val="19"/>
                <w:szCs w:val="19"/>
              </w:rPr>
            </w:pPr>
          </w:p>
        </w:tc>
        <w:tc>
          <w:tcPr>
            <w:tcW w:w="440" w:type="dxa"/>
            <w:tcBorders>
              <w:right w:val="single" w:sz="8" w:space="0" w:color="auto"/>
            </w:tcBorders>
            <w:vAlign w:val="bottom"/>
          </w:tcPr>
          <w:p w14:paraId="340A3DA2" w14:textId="77777777" w:rsidR="001516AB" w:rsidRDefault="001516AB">
            <w:pPr>
              <w:rPr>
                <w:sz w:val="19"/>
                <w:szCs w:val="19"/>
              </w:rPr>
            </w:pPr>
          </w:p>
        </w:tc>
        <w:tc>
          <w:tcPr>
            <w:tcW w:w="480" w:type="dxa"/>
            <w:tcBorders>
              <w:right w:val="single" w:sz="8" w:space="0" w:color="auto"/>
            </w:tcBorders>
            <w:vAlign w:val="bottom"/>
          </w:tcPr>
          <w:p w14:paraId="07EB4EA4" w14:textId="77777777" w:rsidR="001516AB" w:rsidRDefault="0066520C">
            <w:pPr>
              <w:ind w:left="80"/>
              <w:rPr>
                <w:sz w:val="20"/>
                <w:szCs w:val="20"/>
              </w:rPr>
            </w:pPr>
            <w:r>
              <w:rPr>
                <w:rFonts w:ascii="Arial" w:eastAsia="Arial" w:hAnsi="Arial" w:cs="Arial"/>
                <w:sz w:val="16"/>
                <w:szCs w:val="16"/>
              </w:rPr>
              <w:t>15,6</w:t>
            </w:r>
          </w:p>
        </w:tc>
        <w:tc>
          <w:tcPr>
            <w:tcW w:w="520" w:type="dxa"/>
            <w:tcBorders>
              <w:right w:val="single" w:sz="8" w:space="0" w:color="auto"/>
            </w:tcBorders>
            <w:vAlign w:val="bottom"/>
          </w:tcPr>
          <w:p w14:paraId="6934946F" w14:textId="77777777" w:rsidR="001516AB" w:rsidRDefault="001516AB">
            <w:pPr>
              <w:rPr>
                <w:sz w:val="19"/>
                <w:szCs w:val="19"/>
              </w:rPr>
            </w:pPr>
          </w:p>
        </w:tc>
        <w:tc>
          <w:tcPr>
            <w:tcW w:w="460" w:type="dxa"/>
            <w:tcBorders>
              <w:right w:val="single" w:sz="8" w:space="0" w:color="auto"/>
            </w:tcBorders>
            <w:vAlign w:val="bottom"/>
          </w:tcPr>
          <w:p w14:paraId="212F62A2"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31E7A171" w14:textId="77777777" w:rsidR="001516AB" w:rsidRDefault="0066520C">
            <w:pPr>
              <w:ind w:left="80"/>
              <w:rPr>
                <w:sz w:val="20"/>
                <w:szCs w:val="20"/>
              </w:rPr>
            </w:pPr>
            <w:r>
              <w:rPr>
                <w:rFonts w:ascii="Arial" w:eastAsia="Arial" w:hAnsi="Arial" w:cs="Arial"/>
                <w:sz w:val="16"/>
                <w:szCs w:val="16"/>
              </w:rPr>
              <w:t xml:space="preserve">Режим приема, 38,4 кбод, </w:t>
            </w:r>
            <w:r>
              <w:rPr>
                <w:rFonts w:ascii="Arial" w:eastAsia="Arial" w:hAnsi="Arial" w:cs="Arial"/>
                <w:sz w:val="16"/>
                <w:szCs w:val="16"/>
              </w:rPr>
              <w:t>настройки регистров оптимизированы для</w:t>
            </w:r>
          </w:p>
        </w:tc>
      </w:tr>
      <w:tr w:rsidR="001516AB" w14:paraId="1A8B03E0" w14:textId="77777777">
        <w:trPr>
          <w:trHeight w:val="182"/>
        </w:trPr>
        <w:tc>
          <w:tcPr>
            <w:tcW w:w="2360" w:type="dxa"/>
            <w:tcBorders>
              <w:left w:val="single" w:sz="8" w:space="0" w:color="auto"/>
              <w:right w:val="single" w:sz="8" w:space="0" w:color="auto"/>
            </w:tcBorders>
            <w:vAlign w:val="bottom"/>
          </w:tcPr>
          <w:p w14:paraId="2DF869B2" w14:textId="77777777" w:rsidR="001516AB" w:rsidRDefault="001516AB">
            <w:pPr>
              <w:rPr>
                <w:sz w:val="15"/>
                <w:szCs w:val="15"/>
              </w:rPr>
            </w:pPr>
          </w:p>
        </w:tc>
        <w:tc>
          <w:tcPr>
            <w:tcW w:w="440" w:type="dxa"/>
            <w:tcBorders>
              <w:right w:val="single" w:sz="8" w:space="0" w:color="auto"/>
            </w:tcBorders>
            <w:vAlign w:val="bottom"/>
          </w:tcPr>
          <w:p w14:paraId="2DFB94BA" w14:textId="77777777" w:rsidR="001516AB" w:rsidRDefault="001516AB">
            <w:pPr>
              <w:rPr>
                <w:sz w:val="15"/>
                <w:szCs w:val="15"/>
              </w:rPr>
            </w:pPr>
          </w:p>
        </w:tc>
        <w:tc>
          <w:tcPr>
            <w:tcW w:w="480" w:type="dxa"/>
            <w:tcBorders>
              <w:right w:val="single" w:sz="8" w:space="0" w:color="auto"/>
            </w:tcBorders>
            <w:vAlign w:val="bottom"/>
          </w:tcPr>
          <w:p w14:paraId="27856CDA" w14:textId="77777777" w:rsidR="001516AB" w:rsidRDefault="001516AB">
            <w:pPr>
              <w:rPr>
                <w:sz w:val="15"/>
                <w:szCs w:val="15"/>
              </w:rPr>
            </w:pPr>
          </w:p>
        </w:tc>
        <w:tc>
          <w:tcPr>
            <w:tcW w:w="520" w:type="dxa"/>
            <w:tcBorders>
              <w:right w:val="single" w:sz="8" w:space="0" w:color="auto"/>
            </w:tcBorders>
            <w:vAlign w:val="bottom"/>
          </w:tcPr>
          <w:p w14:paraId="44ADB366" w14:textId="77777777" w:rsidR="001516AB" w:rsidRDefault="001516AB">
            <w:pPr>
              <w:rPr>
                <w:sz w:val="15"/>
                <w:szCs w:val="15"/>
              </w:rPr>
            </w:pPr>
          </w:p>
        </w:tc>
        <w:tc>
          <w:tcPr>
            <w:tcW w:w="460" w:type="dxa"/>
            <w:tcBorders>
              <w:right w:val="single" w:sz="8" w:space="0" w:color="auto"/>
            </w:tcBorders>
            <w:vAlign w:val="bottom"/>
          </w:tcPr>
          <w:p w14:paraId="56C81F7A" w14:textId="77777777" w:rsidR="001516AB" w:rsidRDefault="001516AB">
            <w:pPr>
              <w:rPr>
                <w:sz w:val="15"/>
                <w:szCs w:val="15"/>
              </w:rPr>
            </w:pPr>
          </w:p>
        </w:tc>
        <w:tc>
          <w:tcPr>
            <w:tcW w:w="4820" w:type="dxa"/>
            <w:tcBorders>
              <w:right w:val="single" w:sz="8" w:space="0" w:color="auto"/>
            </w:tcBorders>
            <w:vAlign w:val="bottom"/>
          </w:tcPr>
          <w:p w14:paraId="566C79D7" w14:textId="77777777" w:rsidR="001516AB" w:rsidRDefault="0066520C">
            <w:pPr>
              <w:spacing w:line="182" w:lineRule="exact"/>
              <w:ind w:left="80"/>
              <w:rPr>
                <w:sz w:val="20"/>
                <w:szCs w:val="20"/>
              </w:rPr>
            </w:pPr>
            <w:r>
              <w:rPr>
                <w:rFonts w:ascii="Arial" w:eastAsia="Arial" w:hAnsi="Arial" w:cs="Arial"/>
                <w:sz w:val="16"/>
                <w:szCs w:val="16"/>
              </w:rPr>
              <w:t>пониженный ток, вход на пределе чувствительности.</w:t>
            </w:r>
          </w:p>
        </w:tc>
      </w:tr>
      <w:tr w:rsidR="001516AB" w14:paraId="276C33B5" w14:textId="77777777">
        <w:trPr>
          <w:trHeight w:val="185"/>
        </w:trPr>
        <w:tc>
          <w:tcPr>
            <w:tcW w:w="2360" w:type="dxa"/>
            <w:tcBorders>
              <w:left w:val="single" w:sz="8" w:space="0" w:color="auto"/>
              <w:right w:val="single" w:sz="8" w:space="0" w:color="auto"/>
            </w:tcBorders>
            <w:vAlign w:val="bottom"/>
          </w:tcPr>
          <w:p w14:paraId="622068E3" w14:textId="77777777" w:rsidR="001516AB" w:rsidRDefault="001516AB">
            <w:pPr>
              <w:rPr>
                <w:sz w:val="16"/>
                <w:szCs w:val="16"/>
              </w:rPr>
            </w:pPr>
          </w:p>
        </w:tc>
        <w:tc>
          <w:tcPr>
            <w:tcW w:w="440" w:type="dxa"/>
            <w:tcBorders>
              <w:right w:val="single" w:sz="8" w:space="0" w:color="auto"/>
            </w:tcBorders>
            <w:vAlign w:val="bottom"/>
          </w:tcPr>
          <w:p w14:paraId="1064B55E" w14:textId="77777777" w:rsidR="001516AB" w:rsidRDefault="001516AB">
            <w:pPr>
              <w:rPr>
                <w:sz w:val="16"/>
                <w:szCs w:val="16"/>
              </w:rPr>
            </w:pPr>
          </w:p>
        </w:tc>
        <w:tc>
          <w:tcPr>
            <w:tcW w:w="480" w:type="dxa"/>
            <w:tcBorders>
              <w:right w:val="single" w:sz="8" w:space="0" w:color="auto"/>
            </w:tcBorders>
            <w:vAlign w:val="bottom"/>
          </w:tcPr>
          <w:p w14:paraId="028E9604" w14:textId="77777777" w:rsidR="001516AB" w:rsidRDefault="001516AB">
            <w:pPr>
              <w:rPr>
                <w:sz w:val="16"/>
                <w:szCs w:val="16"/>
              </w:rPr>
            </w:pPr>
          </w:p>
        </w:tc>
        <w:tc>
          <w:tcPr>
            <w:tcW w:w="520" w:type="dxa"/>
            <w:tcBorders>
              <w:right w:val="single" w:sz="8" w:space="0" w:color="auto"/>
            </w:tcBorders>
            <w:vAlign w:val="bottom"/>
          </w:tcPr>
          <w:p w14:paraId="331DDA24" w14:textId="77777777" w:rsidR="001516AB" w:rsidRDefault="001516AB">
            <w:pPr>
              <w:rPr>
                <w:sz w:val="16"/>
                <w:szCs w:val="16"/>
              </w:rPr>
            </w:pPr>
          </w:p>
        </w:tc>
        <w:tc>
          <w:tcPr>
            <w:tcW w:w="460" w:type="dxa"/>
            <w:tcBorders>
              <w:right w:val="single" w:sz="8" w:space="0" w:color="auto"/>
            </w:tcBorders>
            <w:vAlign w:val="bottom"/>
          </w:tcPr>
          <w:p w14:paraId="1B4663E2" w14:textId="77777777" w:rsidR="001516AB" w:rsidRDefault="001516AB">
            <w:pPr>
              <w:rPr>
                <w:sz w:val="16"/>
                <w:szCs w:val="16"/>
              </w:rPr>
            </w:pPr>
          </w:p>
        </w:tc>
        <w:tc>
          <w:tcPr>
            <w:tcW w:w="4820" w:type="dxa"/>
            <w:tcBorders>
              <w:right w:val="single" w:sz="8" w:space="0" w:color="auto"/>
            </w:tcBorders>
            <w:vAlign w:val="bottom"/>
          </w:tcPr>
          <w:p w14:paraId="7672A68C"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Видеть </w:t>
            </w:r>
            <w:hyperlink w:anchor="page11">
              <w:r>
                <w:rPr>
                  <w:rFonts w:ascii="Arial" w:eastAsia="Arial" w:hAnsi="Arial" w:cs="Arial"/>
                  <w:sz w:val="16"/>
                  <w:szCs w:val="16"/>
                </w:rPr>
                <w:t xml:space="preserve">Рисунок 3 </w:t>
              </w:r>
            </w:hyperlink>
            <w:r>
              <w:rPr>
                <w:rFonts w:ascii="Arial" w:eastAsia="Arial" w:hAnsi="Arial" w:cs="Arial"/>
                <w:sz w:val="16"/>
                <w:szCs w:val="16"/>
              </w:rPr>
              <w:t>для текущего потребления с настройками регистра</w:t>
            </w:r>
          </w:p>
        </w:tc>
      </w:tr>
      <w:tr w:rsidR="001516AB" w14:paraId="0B55C7AF" w14:textId="77777777">
        <w:trPr>
          <w:trHeight w:val="185"/>
        </w:trPr>
        <w:tc>
          <w:tcPr>
            <w:tcW w:w="2360" w:type="dxa"/>
            <w:tcBorders>
              <w:left w:val="single" w:sz="8" w:space="0" w:color="auto"/>
              <w:right w:val="single" w:sz="8" w:space="0" w:color="auto"/>
            </w:tcBorders>
            <w:vAlign w:val="bottom"/>
          </w:tcPr>
          <w:p w14:paraId="7D08817D" w14:textId="77777777" w:rsidR="001516AB" w:rsidRDefault="001516AB">
            <w:pPr>
              <w:rPr>
                <w:sz w:val="16"/>
                <w:szCs w:val="16"/>
              </w:rPr>
            </w:pPr>
          </w:p>
        </w:tc>
        <w:tc>
          <w:tcPr>
            <w:tcW w:w="440" w:type="dxa"/>
            <w:tcBorders>
              <w:right w:val="single" w:sz="8" w:space="0" w:color="auto"/>
            </w:tcBorders>
            <w:vAlign w:val="bottom"/>
          </w:tcPr>
          <w:p w14:paraId="4A5C9757" w14:textId="77777777" w:rsidR="001516AB" w:rsidRDefault="001516AB">
            <w:pPr>
              <w:rPr>
                <w:sz w:val="16"/>
                <w:szCs w:val="16"/>
              </w:rPr>
            </w:pPr>
          </w:p>
        </w:tc>
        <w:tc>
          <w:tcPr>
            <w:tcW w:w="480" w:type="dxa"/>
            <w:tcBorders>
              <w:right w:val="single" w:sz="8" w:space="0" w:color="auto"/>
            </w:tcBorders>
            <w:vAlign w:val="bottom"/>
          </w:tcPr>
          <w:p w14:paraId="5D26B30E" w14:textId="77777777" w:rsidR="001516AB" w:rsidRDefault="001516AB">
            <w:pPr>
              <w:rPr>
                <w:sz w:val="16"/>
                <w:szCs w:val="16"/>
              </w:rPr>
            </w:pPr>
          </w:p>
        </w:tc>
        <w:tc>
          <w:tcPr>
            <w:tcW w:w="520" w:type="dxa"/>
            <w:tcBorders>
              <w:right w:val="single" w:sz="8" w:space="0" w:color="auto"/>
            </w:tcBorders>
            <w:vAlign w:val="bottom"/>
          </w:tcPr>
          <w:p w14:paraId="30B000BF" w14:textId="77777777" w:rsidR="001516AB" w:rsidRDefault="001516AB">
            <w:pPr>
              <w:rPr>
                <w:sz w:val="16"/>
                <w:szCs w:val="16"/>
              </w:rPr>
            </w:pPr>
          </w:p>
        </w:tc>
        <w:tc>
          <w:tcPr>
            <w:tcW w:w="460" w:type="dxa"/>
            <w:tcBorders>
              <w:right w:val="single" w:sz="8" w:space="0" w:color="auto"/>
            </w:tcBorders>
            <w:vAlign w:val="bottom"/>
          </w:tcPr>
          <w:p w14:paraId="6B195F00" w14:textId="77777777" w:rsidR="001516AB" w:rsidRDefault="001516AB">
            <w:pPr>
              <w:rPr>
                <w:sz w:val="16"/>
                <w:szCs w:val="16"/>
              </w:rPr>
            </w:pPr>
          </w:p>
        </w:tc>
        <w:tc>
          <w:tcPr>
            <w:tcW w:w="4820" w:type="dxa"/>
            <w:tcBorders>
              <w:right w:val="single" w:sz="8" w:space="0" w:color="auto"/>
            </w:tcBorders>
            <w:vAlign w:val="bottom"/>
          </w:tcPr>
          <w:p w14:paraId="475E6502" w14:textId="77777777" w:rsidR="001516AB" w:rsidRDefault="0066520C">
            <w:pPr>
              <w:ind w:left="80"/>
              <w:rPr>
                <w:sz w:val="20"/>
                <w:szCs w:val="20"/>
              </w:rPr>
            </w:pPr>
            <w:r>
              <w:rPr>
                <w:rFonts w:ascii="Arial" w:eastAsia="Arial" w:hAnsi="Arial" w:cs="Arial"/>
                <w:sz w:val="16"/>
                <w:szCs w:val="16"/>
              </w:rPr>
              <w:t>оптимизирован для чувствительности.</w:t>
            </w:r>
          </w:p>
        </w:tc>
      </w:tr>
      <w:tr w:rsidR="001516AB" w14:paraId="27F28F2D" w14:textId="77777777">
        <w:trPr>
          <w:trHeight w:val="64"/>
        </w:trPr>
        <w:tc>
          <w:tcPr>
            <w:tcW w:w="2360" w:type="dxa"/>
            <w:tcBorders>
              <w:left w:val="single" w:sz="8" w:space="0" w:color="auto"/>
              <w:right w:val="single" w:sz="8" w:space="0" w:color="auto"/>
            </w:tcBorders>
            <w:vAlign w:val="bottom"/>
          </w:tcPr>
          <w:p w14:paraId="74DA42C3" w14:textId="77777777" w:rsidR="001516AB" w:rsidRDefault="001516AB">
            <w:pPr>
              <w:rPr>
                <w:sz w:val="5"/>
                <w:szCs w:val="5"/>
              </w:rPr>
            </w:pPr>
          </w:p>
        </w:tc>
        <w:tc>
          <w:tcPr>
            <w:tcW w:w="440" w:type="dxa"/>
            <w:tcBorders>
              <w:bottom w:val="single" w:sz="8" w:space="0" w:color="auto"/>
              <w:right w:val="single" w:sz="8" w:space="0" w:color="auto"/>
            </w:tcBorders>
            <w:vAlign w:val="bottom"/>
          </w:tcPr>
          <w:p w14:paraId="744029E6"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C944E85" w14:textId="77777777" w:rsidR="001516AB" w:rsidRDefault="001516AB">
            <w:pPr>
              <w:rPr>
                <w:sz w:val="5"/>
                <w:szCs w:val="5"/>
              </w:rPr>
            </w:pPr>
          </w:p>
        </w:tc>
        <w:tc>
          <w:tcPr>
            <w:tcW w:w="520" w:type="dxa"/>
            <w:tcBorders>
              <w:bottom w:val="single" w:sz="8" w:space="0" w:color="auto"/>
              <w:right w:val="single" w:sz="8" w:space="0" w:color="auto"/>
            </w:tcBorders>
            <w:vAlign w:val="bottom"/>
          </w:tcPr>
          <w:p w14:paraId="409528CC" w14:textId="77777777" w:rsidR="001516AB" w:rsidRDefault="001516AB">
            <w:pPr>
              <w:rPr>
                <w:sz w:val="5"/>
                <w:szCs w:val="5"/>
              </w:rPr>
            </w:pPr>
          </w:p>
        </w:tc>
        <w:tc>
          <w:tcPr>
            <w:tcW w:w="460" w:type="dxa"/>
            <w:tcBorders>
              <w:bottom w:val="single" w:sz="8" w:space="0" w:color="auto"/>
              <w:right w:val="single" w:sz="8" w:space="0" w:color="auto"/>
            </w:tcBorders>
            <w:vAlign w:val="bottom"/>
          </w:tcPr>
          <w:p w14:paraId="354AE3D7"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15137EC2" w14:textId="77777777" w:rsidR="001516AB" w:rsidRDefault="001516AB">
            <w:pPr>
              <w:rPr>
                <w:sz w:val="5"/>
                <w:szCs w:val="5"/>
              </w:rPr>
            </w:pPr>
          </w:p>
        </w:tc>
      </w:tr>
      <w:tr w:rsidR="001516AB" w14:paraId="153ABA36" w14:textId="77777777">
        <w:trPr>
          <w:trHeight w:val="228"/>
        </w:trPr>
        <w:tc>
          <w:tcPr>
            <w:tcW w:w="2360" w:type="dxa"/>
            <w:tcBorders>
              <w:left w:val="single" w:sz="8" w:space="0" w:color="auto"/>
              <w:right w:val="single" w:sz="8" w:space="0" w:color="auto"/>
            </w:tcBorders>
            <w:vAlign w:val="bottom"/>
          </w:tcPr>
          <w:p w14:paraId="1F6B7BC1" w14:textId="77777777" w:rsidR="001516AB" w:rsidRDefault="001516AB">
            <w:pPr>
              <w:rPr>
                <w:sz w:val="19"/>
                <w:szCs w:val="19"/>
              </w:rPr>
            </w:pPr>
          </w:p>
        </w:tc>
        <w:tc>
          <w:tcPr>
            <w:tcW w:w="440" w:type="dxa"/>
            <w:tcBorders>
              <w:right w:val="single" w:sz="8" w:space="0" w:color="auto"/>
            </w:tcBorders>
            <w:vAlign w:val="bottom"/>
          </w:tcPr>
          <w:p w14:paraId="79775CBF" w14:textId="77777777" w:rsidR="001516AB" w:rsidRDefault="001516AB">
            <w:pPr>
              <w:rPr>
                <w:sz w:val="19"/>
                <w:szCs w:val="19"/>
              </w:rPr>
            </w:pPr>
          </w:p>
        </w:tc>
        <w:tc>
          <w:tcPr>
            <w:tcW w:w="480" w:type="dxa"/>
            <w:tcBorders>
              <w:right w:val="single" w:sz="8" w:space="0" w:color="auto"/>
            </w:tcBorders>
            <w:vAlign w:val="bottom"/>
          </w:tcPr>
          <w:p w14:paraId="732E1015" w14:textId="77777777" w:rsidR="001516AB" w:rsidRDefault="0066520C">
            <w:pPr>
              <w:ind w:left="80"/>
              <w:rPr>
                <w:sz w:val="20"/>
                <w:szCs w:val="20"/>
              </w:rPr>
            </w:pPr>
            <w:r>
              <w:rPr>
                <w:rFonts w:ascii="Arial" w:eastAsia="Arial" w:hAnsi="Arial" w:cs="Arial"/>
                <w:sz w:val="16"/>
                <w:szCs w:val="16"/>
              </w:rPr>
              <w:t>14,6</w:t>
            </w:r>
          </w:p>
        </w:tc>
        <w:tc>
          <w:tcPr>
            <w:tcW w:w="520" w:type="dxa"/>
            <w:tcBorders>
              <w:right w:val="single" w:sz="8" w:space="0" w:color="auto"/>
            </w:tcBorders>
            <w:vAlign w:val="bottom"/>
          </w:tcPr>
          <w:p w14:paraId="492BE9D8" w14:textId="77777777" w:rsidR="001516AB" w:rsidRDefault="001516AB">
            <w:pPr>
              <w:rPr>
                <w:sz w:val="19"/>
                <w:szCs w:val="19"/>
              </w:rPr>
            </w:pPr>
          </w:p>
        </w:tc>
        <w:tc>
          <w:tcPr>
            <w:tcW w:w="460" w:type="dxa"/>
            <w:tcBorders>
              <w:right w:val="single" w:sz="8" w:space="0" w:color="auto"/>
            </w:tcBorders>
            <w:vAlign w:val="bottom"/>
          </w:tcPr>
          <w:p w14:paraId="34B6D2D2"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64C2837A" w14:textId="77777777" w:rsidR="001516AB" w:rsidRDefault="0066520C">
            <w:pPr>
              <w:ind w:left="80"/>
              <w:rPr>
                <w:sz w:val="20"/>
                <w:szCs w:val="20"/>
              </w:rPr>
            </w:pPr>
            <w:r>
              <w:rPr>
                <w:rFonts w:ascii="Arial" w:eastAsia="Arial" w:hAnsi="Arial" w:cs="Arial"/>
                <w:sz w:val="16"/>
                <w:szCs w:val="16"/>
              </w:rPr>
              <w:t>Режим приема, 38,4 кбод, настройки регистров оптимизированы для</w:t>
            </w:r>
          </w:p>
        </w:tc>
      </w:tr>
      <w:tr w:rsidR="001516AB" w14:paraId="774079B1" w14:textId="77777777">
        <w:trPr>
          <w:trHeight w:val="185"/>
        </w:trPr>
        <w:tc>
          <w:tcPr>
            <w:tcW w:w="2360" w:type="dxa"/>
            <w:tcBorders>
              <w:left w:val="single" w:sz="8" w:space="0" w:color="auto"/>
              <w:right w:val="single" w:sz="8" w:space="0" w:color="auto"/>
            </w:tcBorders>
            <w:vAlign w:val="bottom"/>
          </w:tcPr>
          <w:p w14:paraId="090669C2" w14:textId="77777777" w:rsidR="001516AB" w:rsidRDefault="001516AB">
            <w:pPr>
              <w:rPr>
                <w:sz w:val="16"/>
                <w:szCs w:val="16"/>
              </w:rPr>
            </w:pPr>
          </w:p>
        </w:tc>
        <w:tc>
          <w:tcPr>
            <w:tcW w:w="440" w:type="dxa"/>
            <w:tcBorders>
              <w:right w:val="single" w:sz="8" w:space="0" w:color="auto"/>
            </w:tcBorders>
            <w:vAlign w:val="bottom"/>
          </w:tcPr>
          <w:p w14:paraId="5613FD89" w14:textId="77777777" w:rsidR="001516AB" w:rsidRDefault="001516AB">
            <w:pPr>
              <w:rPr>
                <w:sz w:val="16"/>
                <w:szCs w:val="16"/>
              </w:rPr>
            </w:pPr>
          </w:p>
        </w:tc>
        <w:tc>
          <w:tcPr>
            <w:tcW w:w="480" w:type="dxa"/>
            <w:tcBorders>
              <w:right w:val="single" w:sz="8" w:space="0" w:color="auto"/>
            </w:tcBorders>
            <w:vAlign w:val="bottom"/>
          </w:tcPr>
          <w:p w14:paraId="57F2443D" w14:textId="77777777" w:rsidR="001516AB" w:rsidRDefault="001516AB">
            <w:pPr>
              <w:rPr>
                <w:sz w:val="16"/>
                <w:szCs w:val="16"/>
              </w:rPr>
            </w:pPr>
          </w:p>
        </w:tc>
        <w:tc>
          <w:tcPr>
            <w:tcW w:w="520" w:type="dxa"/>
            <w:tcBorders>
              <w:right w:val="single" w:sz="8" w:space="0" w:color="auto"/>
            </w:tcBorders>
            <w:vAlign w:val="bottom"/>
          </w:tcPr>
          <w:p w14:paraId="0430BF57" w14:textId="77777777" w:rsidR="001516AB" w:rsidRDefault="001516AB">
            <w:pPr>
              <w:rPr>
                <w:sz w:val="16"/>
                <w:szCs w:val="16"/>
              </w:rPr>
            </w:pPr>
          </w:p>
        </w:tc>
        <w:tc>
          <w:tcPr>
            <w:tcW w:w="460" w:type="dxa"/>
            <w:tcBorders>
              <w:right w:val="single" w:sz="8" w:space="0" w:color="auto"/>
            </w:tcBorders>
            <w:vAlign w:val="bottom"/>
          </w:tcPr>
          <w:p w14:paraId="5D2924A6" w14:textId="77777777" w:rsidR="001516AB" w:rsidRDefault="001516AB">
            <w:pPr>
              <w:rPr>
                <w:sz w:val="16"/>
                <w:szCs w:val="16"/>
              </w:rPr>
            </w:pPr>
          </w:p>
        </w:tc>
        <w:tc>
          <w:tcPr>
            <w:tcW w:w="4820" w:type="dxa"/>
            <w:tcBorders>
              <w:right w:val="single" w:sz="8" w:space="0" w:color="auto"/>
            </w:tcBorders>
            <w:vAlign w:val="bottom"/>
          </w:tcPr>
          <w:p w14:paraId="0E6FEF6A" w14:textId="77777777" w:rsidR="001516AB" w:rsidRDefault="0066520C">
            <w:pPr>
              <w:ind w:left="80"/>
              <w:rPr>
                <w:sz w:val="20"/>
                <w:szCs w:val="20"/>
              </w:rPr>
            </w:pPr>
            <w:r>
              <w:rPr>
                <w:rFonts w:ascii="Arial" w:eastAsia="Arial" w:hAnsi="Arial" w:cs="Arial"/>
                <w:sz w:val="16"/>
                <w:szCs w:val="16"/>
              </w:rPr>
              <w:t>пониженный ток, вход намного выше предела чувствительности.</w:t>
            </w:r>
          </w:p>
        </w:tc>
      </w:tr>
      <w:tr w:rsidR="001516AB" w14:paraId="0E4D4A5C" w14:textId="77777777">
        <w:trPr>
          <w:trHeight w:val="185"/>
        </w:trPr>
        <w:tc>
          <w:tcPr>
            <w:tcW w:w="2360" w:type="dxa"/>
            <w:tcBorders>
              <w:left w:val="single" w:sz="8" w:space="0" w:color="auto"/>
              <w:right w:val="single" w:sz="8" w:space="0" w:color="auto"/>
            </w:tcBorders>
            <w:vAlign w:val="bottom"/>
          </w:tcPr>
          <w:p w14:paraId="7F896060" w14:textId="77777777" w:rsidR="001516AB" w:rsidRDefault="001516AB">
            <w:pPr>
              <w:rPr>
                <w:sz w:val="16"/>
                <w:szCs w:val="16"/>
              </w:rPr>
            </w:pPr>
          </w:p>
        </w:tc>
        <w:tc>
          <w:tcPr>
            <w:tcW w:w="440" w:type="dxa"/>
            <w:tcBorders>
              <w:right w:val="single" w:sz="8" w:space="0" w:color="auto"/>
            </w:tcBorders>
            <w:vAlign w:val="bottom"/>
          </w:tcPr>
          <w:p w14:paraId="5443446D" w14:textId="77777777" w:rsidR="001516AB" w:rsidRDefault="001516AB">
            <w:pPr>
              <w:rPr>
                <w:sz w:val="16"/>
                <w:szCs w:val="16"/>
              </w:rPr>
            </w:pPr>
          </w:p>
        </w:tc>
        <w:tc>
          <w:tcPr>
            <w:tcW w:w="480" w:type="dxa"/>
            <w:tcBorders>
              <w:right w:val="single" w:sz="8" w:space="0" w:color="auto"/>
            </w:tcBorders>
            <w:vAlign w:val="bottom"/>
          </w:tcPr>
          <w:p w14:paraId="33A4E5B0" w14:textId="77777777" w:rsidR="001516AB" w:rsidRDefault="001516AB">
            <w:pPr>
              <w:rPr>
                <w:sz w:val="16"/>
                <w:szCs w:val="16"/>
              </w:rPr>
            </w:pPr>
          </w:p>
        </w:tc>
        <w:tc>
          <w:tcPr>
            <w:tcW w:w="520" w:type="dxa"/>
            <w:tcBorders>
              <w:right w:val="single" w:sz="8" w:space="0" w:color="auto"/>
            </w:tcBorders>
            <w:vAlign w:val="bottom"/>
          </w:tcPr>
          <w:p w14:paraId="580C4D7A" w14:textId="77777777" w:rsidR="001516AB" w:rsidRDefault="001516AB">
            <w:pPr>
              <w:rPr>
                <w:sz w:val="16"/>
                <w:szCs w:val="16"/>
              </w:rPr>
            </w:pPr>
          </w:p>
        </w:tc>
        <w:tc>
          <w:tcPr>
            <w:tcW w:w="460" w:type="dxa"/>
            <w:tcBorders>
              <w:right w:val="single" w:sz="8" w:space="0" w:color="auto"/>
            </w:tcBorders>
            <w:vAlign w:val="bottom"/>
          </w:tcPr>
          <w:p w14:paraId="6B053887" w14:textId="77777777" w:rsidR="001516AB" w:rsidRDefault="001516AB">
            <w:pPr>
              <w:rPr>
                <w:sz w:val="16"/>
                <w:szCs w:val="16"/>
              </w:rPr>
            </w:pPr>
          </w:p>
        </w:tc>
        <w:tc>
          <w:tcPr>
            <w:tcW w:w="4820" w:type="dxa"/>
            <w:tcBorders>
              <w:right w:val="single" w:sz="8" w:space="0" w:color="auto"/>
            </w:tcBorders>
            <w:vAlign w:val="bottom"/>
          </w:tcPr>
          <w:p w14:paraId="425692DF"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Видеть </w:t>
            </w:r>
            <w:hyperlink w:anchor="page11">
              <w:r>
                <w:rPr>
                  <w:rFonts w:ascii="Arial" w:eastAsia="Arial" w:hAnsi="Arial" w:cs="Arial"/>
                  <w:sz w:val="16"/>
                  <w:szCs w:val="16"/>
                </w:rPr>
                <w:t xml:space="preserve">Рисунок 3 </w:t>
              </w:r>
            </w:hyperlink>
            <w:r>
              <w:rPr>
                <w:rFonts w:ascii="Arial" w:eastAsia="Arial" w:hAnsi="Arial" w:cs="Arial"/>
                <w:sz w:val="16"/>
                <w:szCs w:val="16"/>
              </w:rPr>
              <w:t>для текущего потребления с настройками регистра</w:t>
            </w:r>
          </w:p>
        </w:tc>
      </w:tr>
      <w:tr w:rsidR="001516AB" w14:paraId="0F36CDCC" w14:textId="77777777">
        <w:trPr>
          <w:trHeight w:val="183"/>
        </w:trPr>
        <w:tc>
          <w:tcPr>
            <w:tcW w:w="2360" w:type="dxa"/>
            <w:tcBorders>
              <w:left w:val="single" w:sz="8" w:space="0" w:color="auto"/>
              <w:right w:val="single" w:sz="8" w:space="0" w:color="auto"/>
            </w:tcBorders>
            <w:vAlign w:val="bottom"/>
          </w:tcPr>
          <w:p w14:paraId="462A5AA0" w14:textId="77777777" w:rsidR="001516AB" w:rsidRDefault="001516AB">
            <w:pPr>
              <w:rPr>
                <w:sz w:val="15"/>
                <w:szCs w:val="15"/>
              </w:rPr>
            </w:pPr>
          </w:p>
        </w:tc>
        <w:tc>
          <w:tcPr>
            <w:tcW w:w="440" w:type="dxa"/>
            <w:tcBorders>
              <w:right w:val="single" w:sz="8" w:space="0" w:color="auto"/>
            </w:tcBorders>
            <w:vAlign w:val="bottom"/>
          </w:tcPr>
          <w:p w14:paraId="61E39699" w14:textId="77777777" w:rsidR="001516AB" w:rsidRDefault="001516AB">
            <w:pPr>
              <w:rPr>
                <w:sz w:val="15"/>
                <w:szCs w:val="15"/>
              </w:rPr>
            </w:pPr>
          </w:p>
        </w:tc>
        <w:tc>
          <w:tcPr>
            <w:tcW w:w="480" w:type="dxa"/>
            <w:tcBorders>
              <w:right w:val="single" w:sz="8" w:space="0" w:color="auto"/>
            </w:tcBorders>
            <w:vAlign w:val="bottom"/>
          </w:tcPr>
          <w:p w14:paraId="731549B0" w14:textId="77777777" w:rsidR="001516AB" w:rsidRDefault="001516AB">
            <w:pPr>
              <w:rPr>
                <w:sz w:val="15"/>
                <w:szCs w:val="15"/>
              </w:rPr>
            </w:pPr>
          </w:p>
        </w:tc>
        <w:tc>
          <w:tcPr>
            <w:tcW w:w="520" w:type="dxa"/>
            <w:tcBorders>
              <w:right w:val="single" w:sz="8" w:space="0" w:color="auto"/>
            </w:tcBorders>
            <w:vAlign w:val="bottom"/>
          </w:tcPr>
          <w:p w14:paraId="12B8EA8A" w14:textId="77777777" w:rsidR="001516AB" w:rsidRDefault="001516AB">
            <w:pPr>
              <w:rPr>
                <w:sz w:val="15"/>
                <w:szCs w:val="15"/>
              </w:rPr>
            </w:pPr>
          </w:p>
        </w:tc>
        <w:tc>
          <w:tcPr>
            <w:tcW w:w="460" w:type="dxa"/>
            <w:tcBorders>
              <w:right w:val="single" w:sz="8" w:space="0" w:color="auto"/>
            </w:tcBorders>
            <w:vAlign w:val="bottom"/>
          </w:tcPr>
          <w:p w14:paraId="5B0A5E83" w14:textId="77777777" w:rsidR="001516AB" w:rsidRDefault="001516AB">
            <w:pPr>
              <w:rPr>
                <w:sz w:val="15"/>
                <w:szCs w:val="15"/>
              </w:rPr>
            </w:pPr>
          </w:p>
        </w:tc>
        <w:tc>
          <w:tcPr>
            <w:tcW w:w="4820" w:type="dxa"/>
            <w:tcBorders>
              <w:right w:val="single" w:sz="8" w:space="0" w:color="auto"/>
            </w:tcBorders>
            <w:vAlign w:val="bottom"/>
          </w:tcPr>
          <w:p w14:paraId="37D8B224" w14:textId="77777777" w:rsidR="001516AB" w:rsidRDefault="0066520C">
            <w:pPr>
              <w:spacing w:line="183" w:lineRule="exact"/>
              <w:ind w:left="80"/>
              <w:rPr>
                <w:sz w:val="20"/>
                <w:szCs w:val="20"/>
              </w:rPr>
            </w:pPr>
            <w:r>
              <w:rPr>
                <w:rFonts w:ascii="Arial" w:eastAsia="Arial" w:hAnsi="Arial" w:cs="Arial"/>
                <w:sz w:val="16"/>
                <w:szCs w:val="16"/>
              </w:rPr>
              <w:t>оптимизирован для чувствительности.</w:t>
            </w:r>
          </w:p>
        </w:tc>
      </w:tr>
      <w:tr w:rsidR="001516AB" w14:paraId="7FA74784" w14:textId="77777777">
        <w:trPr>
          <w:trHeight w:val="66"/>
        </w:trPr>
        <w:tc>
          <w:tcPr>
            <w:tcW w:w="2360" w:type="dxa"/>
            <w:tcBorders>
              <w:left w:val="single" w:sz="8" w:space="0" w:color="auto"/>
              <w:right w:val="single" w:sz="8" w:space="0" w:color="auto"/>
            </w:tcBorders>
            <w:vAlign w:val="bottom"/>
          </w:tcPr>
          <w:p w14:paraId="4481BFDC" w14:textId="77777777" w:rsidR="001516AB" w:rsidRDefault="001516AB">
            <w:pPr>
              <w:rPr>
                <w:sz w:val="5"/>
                <w:szCs w:val="5"/>
              </w:rPr>
            </w:pPr>
          </w:p>
        </w:tc>
        <w:tc>
          <w:tcPr>
            <w:tcW w:w="440" w:type="dxa"/>
            <w:tcBorders>
              <w:bottom w:val="single" w:sz="8" w:space="0" w:color="auto"/>
              <w:right w:val="single" w:sz="8" w:space="0" w:color="auto"/>
            </w:tcBorders>
            <w:vAlign w:val="bottom"/>
          </w:tcPr>
          <w:p w14:paraId="40AA2FF7"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BFEF6CA" w14:textId="77777777" w:rsidR="001516AB" w:rsidRDefault="001516AB">
            <w:pPr>
              <w:rPr>
                <w:sz w:val="5"/>
                <w:szCs w:val="5"/>
              </w:rPr>
            </w:pPr>
          </w:p>
        </w:tc>
        <w:tc>
          <w:tcPr>
            <w:tcW w:w="520" w:type="dxa"/>
            <w:tcBorders>
              <w:bottom w:val="single" w:sz="8" w:space="0" w:color="auto"/>
              <w:right w:val="single" w:sz="8" w:space="0" w:color="auto"/>
            </w:tcBorders>
            <w:vAlign w:val="bottom"/>
          </w:tcPr>
          <w:p w14:paraId="5F4E77FA" w14:textId="77777777" w:rsidR="001516AB" w:rsidRDefault="001516AB">
            <w:pPr>
              <w:rPr>
                <w:sz w:val="5"/>
                <w:szCs w:val="5"/>
              </w:rPr>
            </w:pPr>
          </w:p>
        </w:tc>
        <w:tc>
          <w:tcPr>
            <w:tcW w:w="460" w:type="dxa"/>
            <w:tcBorders>
              <w:bottom w:val="single" w:sz="8" w:space="0" w:color="auto"/>
              <w:right w:val="single" w:sz="8" w:space="0" w:color="auto"/>
            </w:tcBorders>
            <w:vAlign w:val="bottom"/>
          </w:tcPr>
          <w:p w14:paraId="605D8E6E"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002DFF49" w14:textId="77777777" w:rsidR="001516AB" w:rsidRDefault="001516AB">
            <w:pPr>
              <w:rPr>
                <w:sz w:val="5"/>
                <w:szCs w:val="5"/>
              </w:rPr>
            </w:pPr>
          </w:p>
        </w:tc>
      </w:tr>
      <w:tr w:rsidR="001516AB" w14:paraId="6A97DCBA" w14:textId="77777777">
        <w:trPr>
          <w:trHeight w:val="228"/>
        </w:trPr>
        <w:tc>
          <w:tcPr>
            <w:tcW w:w="2360" w:type="dxa"/>
            <w:tcBorders>
              <w:left w:val="single" w:sz="8" w:space="0" w:color="auto"/>
              <w:right w:val="single" w:sz="8" w:space="0" w:color="auto"/>
            </w:tcBorders>
            <w:vAlign w:val="bottom"/>
          </w:tcPr>
          <w:p w14:paraId="4F6F9567" w14:textId="77777777" w:rsidR="001516AB" w:rsidRDefault="001516AB">
            <w:pPr>
              <w:rPr>
                <w:sz w:val="19"/>
                <w:szCs w:val="19"/>
              </w:rPr>
            </w:pPr>
          </w:p>
        </w:tc>
        <w:tc>
          <w:tcPr>
            <w:tcW w:w="440" w:type="dxa"/>
            <w:tcBorders>
              <w:right w:val="single" w:sz="8" w:space="0" w:color="auto"/>
            </w:tcBorders>
            <w:vAlign w:val="bottom"/>
          </w:tcPr>
          <w:p w14:paraId="06C381CA" w14:textId="77777777" w:rsidR="001516AB" w:rsidRDefault="001516AB">
            <w:pPr>
              <w:rPr>
                <w:sz w:val="19"/>
                <w:szCs w:val="19"/>
              </w:rPr>
            </w:pPr>
          </w:p>
        </w:tc>
        <w:tc>
          <w:tcPr>
            <w:tcW w:w="480" w:type="dxa"/>
            <w:tcBorders>
              <w:right w:val="single" w:sz="8" w:space="0" w:color="auto"/>
            </w:tcBorders>
            <w:vAlign w:val="bottom"/>
          </w:tcPr>
          <w:p w14:paraId="1556CF0B" w14:textId="77777777" w:rsidR="001516AB" w:rsidRDefault="0066520C">
            <w:pPr>
              <w:ind w:left="80"/>
              <w:rPr>
                <w:sz w:val="20"/>
                <w:szCs w:val="20"/>
              </w:rPr>
            </w:pPr>
            <w:r>
              <w:rPr>
                <w:rFonts w:ascii="Arial" w:eastAsia="Arial" w:hAnsi="Arial" w:cs="Arial"/>
                <w:sz w:val="16"/>
                <w:szCs w:val="16"/>
              </w:rPr>
              <w:t>16.9</w:t>
            </w:r>
          </w:p>
        </w:tc>
        <w:tc>
          <w:tcPr>
            <w:tcW w:w="520" w:type="dxa"/>
            <w:tcBorders>
              <w:right w:val="single" w:sz="8" w:space="0" w:color="auto"/>
            </w:tcBorders>
            <w:vAlign w:val="bottom"/>
          </w:tcPr>
          <w:p w14:paraId="3E51965D" w14:textId="77777777" w:rsidR="001516AB" w:rsidRDefault="001516AB">
            <w:pPr>
              <w:rPr>
                <w:sz w:val="19"/>
                <w:szCs w:val="19"/>
              </w:rPr>
            </w:pPr>
          </w:p>
        </w:tc>
        <w:tc>
          <w:tcPr>
            <w:tcW w:w="460" w:type="dxa"/>
            <w:tcBorders>
              <w:right w:val="single" w:sz="8" w:space="0" w:color="auto"/>
            </w:tcBorders>
            <w:vAlign w:val="bottom"/>
          </w:tcPr>
          <w:p w14:paraId="5B023E8E"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0026C673" w14:textId="77777777" w:rsidR="001516AB" w:rsidRDefault="0066520C">
            <w:pPr>
              <w:ind w:left="80"/>
              <w:rPr>
                <w:sz w:val="20"/>
                <w:szCs w:val="20"/>
              </w:rPr>
            </w:pPr>
            <w:r>
              <w:rPr>
                <w:rFonts w:ascii="Arial" w:eastAsia="Arial" w:hAnsi="Arial" w:cs="Arial"/>
                <w:sz w:val="16"/>
                <w:szCs w:val="16"/>
              </w:rPr>
              <w:t>Режим приема, 250 кбод, настройки регистров оптимизированы для</w:t>
            </w:r>
          </w:p>
        </w:tc>
      </w:tr>
      <w:tr w:rsidR="001516AB" w14:paraId="41BD2697" w14:textId="77777777">
        <w:trPr>
          <w:trHeight w:val="185"/>
        </w:trPr>
        <w:tc>
          <w:tcPr>
            <w:tcW w:w="2360" w:type="dxa"/>
            <w:tcBorders>
              <w:left w:val="single" w:sz="8" w:space="0" w:color="auto"/>
              <w:right w:val="single" w:sz="8" w:space="0" w:color="auto"/>
            </w:tcBorders>
            <w:vAlign w:val="bottom"/>
          </w:tcPr>
          <w:p w14:paraId="5EFBB931" w14:textId="77777777" w:rsidR="001516AB" w:rsidRDefault="001516AB">
            <w:pPr>
              <w:rPr>
                <w:sz w:val="16"/>
                <w:szCs w:val="16"/>
              </w:rPr>
            </w:pPr>
          </w:p>
        </w:tc>
        <w:tc>
          <w:tcPr>
            <w:tcW w:w="440" w:type="dxa"/>
            <w:tcBorders>
              <w:right w:val="single" w:sz="8" w:space="0" w:color="auto"/>
            </w:tcBorders>
            <w:vAlign w:val="bottom"/>
          </w:tcPr>
          <w:p w14:paraId="79FC6B0F" w14:textId="77777777" w:rsidR="001516AB" w:rsidRDefault="001516AB">
            <w:pPr>
              <w:rPr>
                <w:sz w:val="16"/>
                <w:szCs w:val="16"/>
              </w:rPr>
            </w:pPr>
          </w:p>
        </w:tc>
        <w:tc>
          <w:tcPr>
            <w:tcW w:w="480" w:type="dxa"/>
            <w:tcBorders>
              <w:right w:val="single" w:sz="8" w:space="0" w:color="auto"/>
            </w:tcBorders>
            <w:vAlign w:val="bottom"/>
          </w:tcPr>
          <w:p w14:paraId="63A40B9E" w14:textId="77777777" w:rsidR="001516AB" w:rsidRDefault="001516AB">
            <w:pPr>
              <w:rPr>
                <w:sz w:val="16"/>
                <w:szCs w:val="16"/>
              </w:rPr>
            </w:pPr>
          </w:p>
        </w:tc>
        <w:tc>
          <w:tcPr>
            <w:tcW w:w="520" w:type="dxa"/>
            <w:tcBorders>
              <w:right w:val="single" w:sz="8" w:space="0" w:color="auto"/>
            </w:tcBorders>
            <w:vAlign w:val="bottom"/>
          </w:tcPr>
          <w:p w14:paraId="275E9F44" w14:textId="77777777" w:rsidR="001516AB" w:rsidRDefault="001516AB">
            <w:pPr>
              <w:rPr>
                <w:sz w:val="16"/>
                <w:szCs w:val="16"/>
              </w:rPr>
            </w:pPr>
          </w:p>
        </w:tc>
        <w:tc>
          <w:tcPr>
            <w:tcW w:w="460" w:type="dxa"/>
            <w:tcBorders>
              <w:right w:val="single" w:sz="8" w:space="0" w:color="auto"/>
            </w:tcBorders>
            <w:vAlign w:val="bottom"/>
          </w:tcPr>
          <w:p w14:paraId="7410B8A2" w14:textId="77777777" w:rsidR="001516AB" w:rsidRDefault="001516AB">
            <w:pPr>
              <w:rPr>
                <w:sz w:val="16"/>
                <w:szCs w:val="16"/>
              </w:rPr>
            </w:pPr>
          </w:p>
        </w:tc>
        <w:tc>
          <w:tcPr>
            <w:tcW w:w="4820" w:type="dxa"/>
            <w:tcBorders>
              <w:right w:val="single" w:sz="8" w:space="0" w:color="auto"/>
            </w:tcBorders>
            <w:vAlign w:val="bottom"/>
          </w:tcPr>
          <w:p w14:paraId="40882340" w14:textId="77777777" w:rsidR="001516AB" w:rsidRDefault="0066520C">
            <w:pPr>
              <w:ind w:left="80"/>
              <w:rPr>
                <w:sz w:val="20"/>
                <w:szCs w:val="20"/>
              </w:rPr>
            </w:pPr>
            <w:r>
              <w:rPr>
                <w:rFonts w:ascii="Arial" w:eastAsia="Arial" w:hAnsi="Arial" w:cs="Arial"/>
                <w:sz w:val="16"/>
                <w:szCs w:val="16"/>
              </w:rPr>
              <w:t>пониженный ток, вход на пределе чувствительности.</w:t>
            </w:r>
          </w:p>
        </w:tc>
      </w:tr>
      <w:tr w:rsidR="001516AB" w14:paraId="7B1A0DD4" w14:textId="77777777">
        <w:trPr>
          <w:trHeight w:val="185"/>
        </w:trPr>
        <w:tc>
          <w:tcPr>
            <w:tcW w:w="2360" w:type="dxa"/>
            <w:tcBorders>
              <w:left w:val="single" w:sz="8" w:space="0" w:color="auto"/>
              <w:right w:val="single" w:sz="8" w:space="0" w:color="auto"/>
            </w:tcBorders>
            <w:vAlign w:val="bottom"/>
          </w:tcPr>
          <w:p w14:paraId="107E4E9E" w14:textId="77777777" w:rsidR="001516AB" w:rsidRDefault="001516AB">
            <w:pPr>
              <w:rPr>
                <w:sz w:val="16"/>
                <w:szCs w:val="16"/>
              </w:rPr>
            </w:pPr>
          </w:p>
        </w:tc>
        <w:tc>
          <w:tcPr>
            <w:tcW w:w="440" w:type="dxa"/>
            <w:tcBorders>
              <w:right w:val="single" w:sz="8" w:space="0" w:color="auto"/>
            </w:tcBorders>
            <w:vAlign w:val="bottom"/>
          </w:tcPr>
          <w:p w14:paraId="589ABC1E" w14:textId="77777777" w:rsidR="001516AB" w:rsidRDefault="001516AB">
            <w:pPr>
              <w:rPr>
                <w:sz w:val="16"/>
                <w:szCs w:val="16"/>
              </w:rPr>
            </w:pPr>
          </w:p>
        </w:tc>
        <w:tc>
          <w:tcPr>
            <w:tcW w:w="480" w:type="dxa"/>
            <w:tcBorders>
              <w:right w:val="single" w:sz="8" w:space="0" w:color="auto"/>
            </w:tcBorders>
            <w:vAlign w:val="bottom"/>
          </w:tcPr>
          <w:p w14:paraId="432FB7FF" w14:textId="77777777" w:rsidR="001516AB" w:rsidRDefault="001516AB">
            <w:pPr>
              <w:rPr>
                <w:sz w:val="16"/>
                <w:szCs w:val="16"/>
              </w:rPr>
            </w:pPr>
          </w:p>
        </w:tc>
        <w:tc>
          <w:tcPr>
            <w:tcW w:w="520" w:type="dxa"/>
            <w:tcBorders>
              <w:right w:val="single" w:sz="8" w:space="0" w:color="auto"/>
            </w:tcBorders>
            <w:vAlign w:val="bottom"/>
          </w:tcPr>
          <w:p w14:paraId="18B27719" w14:textId="77777777" w:rsidR="001516AB" w:rsidRDefault="001516AB">
            <w:pPr>
              <w:rPr>
                <w:sz w:val="16"/>
                <w:szCs w:val="16"/>
              </w:rPr>
            </w:pPr>
          </w:p>
        </w:tc>
        <w:tc>
          <w:tcPr>
            <w:tcW w:w="460" w:type="dxa"/>
            <w:tcBorders>
              <w:right w:val="single" w:sz="8" w:space="0" w:color="auto"/>
            </w:tcBorders>
            <w:vAlign w:val="bottom"/>
          </w:tcPr>
          <w:p w14:paraId="118FBC2C" w14:textId="77777777" w:rsidR="001516AB" w:rsidRDefault="001516AB">
            <w:pPr>
              <w:rPr>
                <w:sz w:val="16"/>
                <w:szCs w:val="16"/>
              </w:rPr>
            </w:pPr>
          </w:p>
        </w:tc>
        <w:tc>
          <w:tcPr>
            <w:tcW w:w="4820" w:type="dxa"/>
            <w:tcBorders>
              <w:right w:val="single" w:sz="8" w:space="0" w:color="auto"/>
            </w:tcBorders>
            <w:vAlign w:val="bottom"/>
          </w:tcPr>
          <w:p w14:paraId="52329F67"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Видеть </w:t>
            </w:r>
            <w:hyperlink w:anchor="page11">
              <w:r>
                <w:rPr>
                  <w:rFonts w:ascii="Arial" w:eastAsia="Arial" w:hAnsi="Arial" w:cs="Arial"/>
                  <w:sz w:val="16"/>
                  <w:szCs w:val="16"/>
                </w:rPr>
                <w:t xml:space="preserve">Рисунок 3 </w:t>
              </w:r>
            </w:hyperlink>
            <w:r>
              <w:rPr>
                <w:rFonts w:ascii="Arial" w:eastAsia="Arial" w:hAnsi="Arial" w:cs="Arial"/>
                <w:sz w:val="16"/>
                <w:szCs w:val="16"/>
              </w:rPr>
              <w:t xml:space="preserve">для текущего </w:t>
            </w:r>
            <w:r>
              <w:rPr>
                <w:rFonts w:ascii="Arial" w:eastAsia="Arial" w:hAnsi="Arial" w:cs="Arial"/>
                <w:sz w:val="16"/>
                <w:szCs w:val="16"/>
              </w:rPr>
              <w:t>потребления с настройками регистра</w:t>
            </w:r>
          </w:p>
        </w:tc>
      </w:tr>
      <w:tr w:rsidR="001516AB" w14:paraId="208AFF1D" w14:textId="77777777">
        <w:trPr>
          <w:trHeight w:val="182"/>
        </w:trPr>
        <w:tc>
          <w:tcPr>
            <w:tcW w:w="2360" w:type="dxa"/>
            <w:tcBorders>
              <w:left w:val="single" w:sz="8" w:space="0" w:color="auto"/>
              <w:right w:val="single" w:sz="8" w:space="0" w:color="auto"/>
            </w:tcBorders>
            <w:vAlign w:val="bottom"/>
          </w:tcPr>
          <w:p w14:paraId="31916EEF" w14:textId="77777777" w:rsidR="001516AB" w:rsidRDefault="001516AB">
            <w:pPr>
              <w:rPr>
                <w:sz w:val="15"/>
                <w:szCs w:val="15"/>
              </w:rPr>
            </w:pPr>
          </w:p>
        </w:tc>
        <w:tc>
          <w:tcPr>
            <w:tcW w:w="440" w:type="dxa"/>
            <w:tcBorders>
              <w:right w:val="single" w:sz="8" w:space="0" w:color="auto"/>
            </w:tcBorders>
            <w:vAlign w:val="bottom"/>
          </w:tcPr>
          <w:p w14:paraId="33599679" w14:textId="77777777" w:rsidR="001516AB" w:rsidRDefault="001516AB">
            <w:pPr>
              <w:rPr>
                <w:sz w:val="15"/>
                <w:szCs w:val="15"/>
              </w:rPr>
            </w:pPr>
          </w:p>
        </w:tc>
        <w:tc>
          <w:tcPr>
            <w:tcW w:w="480" w:type="dxa"/>
            <w:tcBorders>
              <w:right w:val="single" w:sz="8" w:space="0" w:color="auto"/>
            </w:tcBorders>
            <w:vAlign w:val="bottom"/>
          </w:tcPr>
          <w:p w14:paraId="0EEE7D05" w14:textId="77777777" w:rsidR="001516AB" w:rsidRDefault="001516AB">
            <w:pPr>
              <w:rPr>
                <w:sz w:val="15"/>
                <w:szCs w:val="15"/>
              </w:rPr>
            </w:pPr>
          </w:p>
        </w:tc>
        <w:tc>
          <w:tcPr>
            <w:tcW w:w="520" w:type="dxa"/>
            <w:tcBorders>
              <w:right w:val="single" w:sz="8" w:space="0" w:color="auto"/>
            </w:tcBorders>
            <w:vAlign w:val="bottom"/>
          </w:tcPr>
          <w:p w14:paraId="6E3EF338" w14:textId="77777777" w:rsidR="001516AB" w:rsidRDefault="001516AB">
            <w:pPr>
              <w:rPr>
                <w:sz w:val="15"/>
                <w:szCs w:val="15"/>
              </w:rPr>
            </w:pPr>
          </w:p>
        </w:tc>
        <w:tc>
          <w:tcPr>
            <w:tcW w:w="460" w:type="dxa"/>
            <w:tcBorders>
              <w:right w:val="single" w:sz="8" w:space="0" w:color="auto"/>
            </w:tcBorders>
            <w:vAlign w:val="bottom"/>
          </w:tcPr>
          <w:p w14:paraId="00059359" w14:textId="77777777" w:rsidR="001516AB" w:rsidRDefault="001516AB">
            <w:pPr>
              <w:rPr>
                <w:sz w:val="15"/>
                <w:szCs w:val="15"/>
              </w:rPr>
            </w:pPr>
          </w:p>
        </w:tc>
        <w:tc>
          <w:tcPr>
            <w:tcW w:w="4820" w:type="dxa"/>
            <w:tcBorders>
              <w:right w:val="single" w:sz="8" w:space="0" w:color="auto"/>
            </w:tcBorders>
            <w:vAlign w:val="bottom"/>
          </w:tcPr>
          <w:p w14:paraId="70F2754D" w14:textId="77777777" w:rsidR="001516AB" w:rsidRDefault="0066520C">
            <w:pPr>
              <w:spacing w:line="182" w:lineRule="exact"/>
              <w:ind w:left="80"/>
              <w:rPr>
                <w:sz w:val="20"/>
                <w:szCs w:val="20"/>
              </w:rPr>
            </w:pPr>
            <w:r>
              <w:rPr>
                <w:rFonts w:ascii="Arial" w:eastAsia="Arial" w:hAnsi="Arial" w:cs="Arial"/>
                <w:sz w:val="16"/>
                <w:szCs w:val="16"/>
              </w:rPr>
              <w:t>оптимизирован для чувствительности.</w:t>
            </w:r>
          </w:p>
        </w:tc>
      </w:tr>
      <w:tr w:rsidR="001516AB" w14:paraId="7182D734" w14:textId="77777777">
        <w:trPr>
          <w:trHeight w:val="66"/>
        </w:trPr>
        <w:tc>
          <w:tcPr>
            <w:tcW w:w="2360" w:type="dxa"/>
            <w:tcBorders>
              <w:left w:val="single" w:sz="8" w:space="0" w:color="auto"/>
              <w:right w:val="single" w:sz="8" w:space="0" w:color="auto"/>
            </w:tcBorders>
            <w:vAlign w:val="bottom"/>
          </w:tcPr>
          <w:p w14:paraId="0F69D1C8" w14:textId="77777777" w:rsidR="001516AB" w:rsidRDefault="001516AB">
            <w:pPr>
              <w:rPr>
                <w:sz w:val="5"/>
                <w:szCs w:val="5"/>
              </w:rPr>
            </w:pPr>
          </w:p>
        </w:tc>
        <w:tc>
          <w:tcPr>
            <w:tcW w:w="440" w:type="dxa"/>
            <w:tcBorders>
              <w:bottom w:val="single" w:sz="8" w:space="0" w:color="auto"/>
              <w:right w:val="single" w:sz="8" w:space="0" w:color="auto"/>
            </w:tcBorders>
            <w:vAlign w:val="bottom"/>
          </w:tcPr>
          <w:p w14:paraId="69A19BC1" w14:textId="77777777" w:rsidR="001516AB" w:rsidRDefault="001516AB">
            <w:pPr>
              <w:rPr>
                <w:sz w:val="5"/>
                <w:szCs w:val="5"/>
              </w:rPr>
            </w:pPr>
          </w:p>
        </w:tc>
        <w:tc>
          <w:tcPr>
            <w:tcW w:w="480" w:type="dxa"/>
            <w:tcBorders>
              <w:bottom w:val="single" w:sz="8" w:space="0" w:color="auto"/>
              <w:right w:val="single" w:sz="8" w:space="0" w:color="auto"/>
            </w:tcBorders>
            <w:vAlign w:val="bottom"/>
          </w:tcPr>
          <w:p w14:paraId="77E11A7E" w14:textId="77777777" w:rsidR="001516AB" w:rsidRDefault="001516AB">
            <w:pPr>
              <w:rPr>
                <w:sz w:val="5"/>
                <w:szCs w:val="5"/>
              </w:rPr>
            </w:pPr>
          </w:p>
        </w:tc>
        <w:tc>
          <w:tcPr>
            <w:tcW w:w="520" w:type="dxa"/>
            <w:tcBorders>
              <w:bottom w:val="single" w:sz="8" w:space="0" w:color="auto"/>
              <w:right w:val="single" w:sz="8" w:space="0" w:color="auto"/>
            </w:tcBorders>
            <w:vAlign w:val="bottom"/>
          </w:tcPr>
          <w:p w14:paraId="11C25CBF" w14:textId="77777777" w:rsidR="001516AB" w:rsidRDefault="001516AB">
            <w:pPr>
              <w:rPr>
                <w:sz w:val="5"/>
                <w:szCs w:val="5"/>
              </w:rPr>
            </w:pPr>
          </w:p>
        </w:tc>
        <w:tc>
          <w:tcPr>
            <w:tcW w:w="460" w:type="dxa"/>
            <w:tcBorders>
              <w:bottom w:val="single" w:sz="8" w:space="0" w:color="auto"/>
              <w:right w:val="single" w:sz="8" w:space="0" w:color="auto"/>
            </w:tcBorders>
            <w:vAlign w:val="bottom"/>
          </w:tcPr>
          <w:p w14:paraId="686CC05C"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2F1C735F" w14:textId="77777777" w:rsidR="001516AB" w:rsidRDefault="001516AB">
            <w:pPr>
              <w:rPr>
                <w:sz w:val="5"/>
                <w:szCs w:val="5"/>
              </w:rPr>
            </w:pPr>
          </w:p>
        </w:tc>
      </w:tr>
      <w:tr w:rsidR="001516AB" w14:paraId="17F5B819" w14:textId="77777777">
        <w:trPr>
          <w:trHeight w:val="228"/>
        </w:trPr>
        <w:tc>
          <w:tcPr>
            <w:tcW w:w="2360" w:type="dxa"/>
            <w:tcBorders>
              <w:left w:val="single" w:sz="8" w:space="0" w:color="auto"/>
              <w:right w:val="single" w:sz="8" w:space="0" w:color="auto"/>
            </w:tcBorders>
            <w:vAlign w:val="bottom"/>
          </w:tcPr>
          <w:p w14:paraId="4386E1F9" w14:textId="77777777" w:rsidR="001516AB" w:rsidRDefault="001516AB">
            <w:pPr>
              <w:rPr>
                <w:sz w:val="19"/>
                <w:szCs w:val="19"/>
              </w:rPr>
            </w:pPr>
          </w:p>
        </w:tc>
        <w:tc>
          <w:tcPr>
            <w:tcW w:w="440" w:type="dxa"/>
            <w:tcBorders>
              <w:right w:val="single" w:sz="8" w:space="0" w:color="auto"/>
            </w:tcBorders>
            <w:vAlign w:val="bottom"/>
          </w:tcPr>
          <w:p w14:paraId="2897DF81" w14:textId="77777777" w:rsidR="001516AB" w:rsidRDefault="001516AB">
            <w:pPr>
              <w:rPr>
                <w:sz w:val="19"/>
                <w:szCs w:val="19"/>
              </w:rPr>
            </w:pPr>
          </w:p>
        </w:tc>
        <w:tc>
          <w:tcPr>
            <w:tcW w:w="480" w:type="dxa"/>
            <w:tcBorders>
              <w:right w:val="single" w:sz="8" w:space="0" w:color="auto"/>
            </w:tcBorders>
            <w:vAlign w:val="bottom"/>
          </w:tcPr>
          <w:p w14:paraId="65662DBB" w14:textId="77777777" w:rsidR="001516AB" w:rsidRDefault="0066520C">
            <w:pPr>
              <w:ind w:left="80"/>
              <w:rPr>
                <w:sz w:val="20"/>
                <w:szCs w:val="20"/>
              </w:rPr>
            </w:pPr>
            <w:r>
              <w:rPr>
                <w:rFonts w:ascii="Arial" w:eastAsia="Arial" w:hAnsi="Arial" w:cs="Arial"/>
                <w:sz w:val="16"/>
                <w:szCs w:val="16"/>
              </w:rPr>
              <w:t>15,6</w:t>
            </w:r>
          </w:p>
        </w:tc>
        <w:tc>
          <w:tcPr>
            <w:tcW w:w="520" w:type="dxa"/>
            <w:tcBorders>
              <w:right w:val="single" w:sz="8" w:space="0" w:color="auto"/>
            </w:tcBorders>
            <w:vAlign w:val="bottom"/>
          </w:tcPr>
          <w:p w14:paraId="1BF53EEB" w14:textId="77777777" w:rsidR="001516AB" w:rsidRDefault="001516AB">
            <w:pPr>
              <w:rPr>
                <w:sz w:val="19"/>
                <w:szCs w:val="19"/>
              </w:rPr>
            </w:pPr>
          </w:p>
        </w:tc>
        <w:tc>
          <w:tcPr>
            <w:tcW w:w="460" w:type="dxa"/>
            <w:tcBorders>
              <w:right w:val="single" w:sz="8" w:space="0" w:color="auto"/>
            </w:tcBorders>
            <w:vAlign w:val="bottom"/>
          </w:tcPr>
          <w:p w14:paraId="2A7B8B00"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6090395E" w14:textId="77777777" w:rsidR="001516AB" w:rsidRDefault="0066520C">
            <w:pPr>
              <w:ind w:left="80"/>
              <w:rPr>
                <w:sz w:val="20"/>
                <w:szCs w:val="20"/>
              </w:rPr>
            </w:pPr>
            <w:r>
              <w:rPr>
                <w:rFonts w:ascii="Arial" w:eastAsia="Arial" w:hAnsi="Arial" w:cs="Arial"/>
                <w:sz w:val="16"/>
                <w:szCs w:val="16"/>
              </w:rPr>
              <w:t>Режим приема, 250 кбод, настройки регистров оптимизированы для</w:t>
            </w:r>
          </w:p>
        </w:tc>
      </w:tr>
      <w:tr w:rsidR="001516AB" w14:paraId="6720E87F" w14:textId="77777777">
        <w:trPr>
          <w:trHeight w:val="185"/>
        </w:trPr>
        <w:tc>
          <w:tcPr>
            <w:tcW w:w="2360" w:type="dxa"/>
            <w:tcBorders>
              <w:left w:val="single" w:sz="8" w:space="0" w:color="auto"/>
              <w:right w:val="single" w:sz="8" w:space="0" w:color="auto"/>
            </w:tcBorders>
            <w:vAlign w:val="bottom"/>
          </w:tcPr>
          <w:p w14:paraId="48A44E9B" w14:textId="77777777" w:rsidR="001516AB" w:rsidRDefault="001516AB">
            <w:pPr>
              <w:rPr>
                <w:sz w:val="16"/>
                <w:szCs w:val="16"/>
              </w:rPr>
            </w:pPr>
          </w:p>
        </w:tc>
        <w:tc>
          <w:tcPr>
            <w:tcW w:w="440" w:type="dxa"/>
            <w:tcBorders>
              <w:right w:val="single" w:sz="8" w:space="0" w:color="auto"/>
            </w:tcBorders>
            <w:vAlign w:val="bottom"/>
          </w:tcPr>
          <w:p w14:paraId="62685AA3" w14:textId="77777777" w:rsidR="001516AB" w:rsidRDefault="001516AB">
            <w:pPr>
              <w:rPr>
                <w:sz w:val="16"/>
                <w:szCs w:val="16"/>
              </w:rPr>
            </w:pPr>
          </w:p>
        </w:tc>
        <w:tc>
          <w:tcPr>
            <w:tcW w:w="480" w:type="dxa"/>
            <w:tcBorders>
              <w:right w:val="single" w:sz="8" w:space="0" w:color="auto"/>
            </w:tcBorders>
            <w:vAlign w:val="bottom"/>
          </w:tcPr>
          <w:p w14:paraId="586A003F" w14:textId="77777777" w:rsidR="001516AB" w:rsidRDefault="001516AB">
            <w:pPr>
              <w:rPr>
                <w:sz w:val="16"/>
                <w:szCs w:val="16"/>
              </w:rPr>
            </w:pPr>
          </w:p>
        </w:tc>
        <w:tc>
          <w:tcPr>
            <w:tcW w:w="520" w:type="dxa"/>
            <w:tcBorders>
              <w:right w:val="single" w:sz="8" w:space="0" w:color="auto"/>
            </w:tcBorders>
            <w:vAlign w:val="bottom"/>
          </w:tcPr>
          <w:p w14:paraId="75985357" w14:textId="77777777" w:rsidR="001516AB" w:rsidRDefault="001516AB">
            <w:pPr>
              <w:rPr>
                <w:sz w:val="16"/>
                <w:szCs w:val="16"/>
              </w:rPr>
            </w:pPr>
          </w:p>
        </w:tc>
        <w:tc>
          <w:tcPr>
            <w:tcW w:w="460" w:type="dxa"/>
            <w:tcBorders>
              <w:right w:val="single" w:sz="8" w:space="0" w:color="auto"/>
            </w:tcBorders>
            <w:vAlign w:val="bottom"/>
          </w:tcPr>
          <w:p w14:paraId="6FC2245E" w14:textId="77777777" w:rsidR="001516AB" w:rsidRDefault="001516AB">
            <w:pPr>
              <w:rPr>
                <w:sz w:val="16"/>
                <w:szCs w:val="16"/>
              </w:rPr>
            </w:pPr>
          </w:p>
        </w:tc>
        <w:tc>
          <w:tcPr>
            <w:tcW w:w="4820" w:type="dxa"/>
            <w:tcBorders>
              <w:right w:val="single" w:sz="8" w:space="0" w:color="auto"/>
            </w:tcBorders>
            <w:vAlign w:val="bottom"/>
          </w:tcPr>
          <w:p w14:paraId="05FA1C6B" w14:textId="77777777" w:rsidR="001516AB" w:rsidRDefault="0066520C">
            <w:pPr>
              <w:ind w:left="80"/>
              <w:rPr>
                <w:sz w:val="20"/>
                <w:szCs w:val="20"/>
              </w:rPr>
            </w:pPr>
            <w:r>
              <w:rPr>
                <w:rFonts w:ascii="Arial" w:eastAsia="Arial" w:hAnsi="Arial" w:cs="Arial"/>
                <w:sz w:val="16"/>
                <w:szCs w:val="16"/>
              </w:rPr>
              <w:t>пониженный ток, вход намного выше предела чувствительности.</w:t>
            </w:r>
          </w:p>
        </w:tc>
      </w:tr>
      <w:tr w:rsidR="001516AB" w14:paraId="0196E4ED" w14:textId="77777777">
        <w:trPr>
          <w:trHeight w:val="182"/>
        </w:trPr>
        <w:tc>
          <w:tcPr>
            <w:tcW w:w="2360" w:type="dxa"/>
            <w:tcBorders>
              <w:left w:val="single" w:sz="8" w:space="0" w:color="auto"/>
              <w:right w:val="single" w:sz="8" w:space="0" w:color="auto"/>
            </w:tcBorders>
            <w:vAlign w:val="bottom"/>
          </w:tcPr>
          <w:p w14:paraId="74842FBE" w14:textId="77777777" w:rsidR="001516AB" w:rsidRDefault="001516AB">
            <w:pPr>
              <w:rPr>
                <w:sz w:val="15"/>
                <w:szCs w:val="15"/>
              </w:rPr>
            </w:pPr>
          </w:p>
        </w:tc>
        <w:tc>
          <w:tcPr>
            <w:tcW w:w="440" w:type="dxa"/>
            <w:tcBorders>
              <w:right w:val="single" w:sz="8" w:space="0" w:color="auto"/>
            </w:tcBorders>
            <w:vAlign w:val="bottom"/>
          </w:tcPr>
          <w:p w14:paraId="0E28838A" w14:textId="77777777" w:rsidR="001516AB" w:rsidRDefault="001516AB">
            <w:pPr>
              <w:rPr>
                <w:sz w:val="15"/>
                <w:szCs w:val="15"/>
              </w:rPr>
            </w:pPr>
          </w:p>
        </w:tc>
        <w:tc>
          <w:tcPr>
            <w:tcW w:w="480" w:type="dxa"/>
            <w:tcBorders>
              <w:right w:val="single" w:sz="8" w:space="0" w:color="auto"/>
            </w:tcBorders>
            <w:vAlign w:val="bottom"/>
          </w:tcPr>
          <w:p w14:paraId="434AEDD2" w14:textId="77777777" w:rsidR="001516AB" w:rsidRDefault="001516AB">
            <w:pPr>
              <w:rPr>
                <w:sz w:val="15"/>
                <w:szCs w:val="15"/>
              </w:rPr>
            </w:pPr>
          </w:p>
        </w:tc>
        <w:tc>
          <w:tcPr>
            <w:tcW w:w="520" w:type="dxa"/>
            <w:tcBorders>
              <w:right w:val="single" w:sz="8" w:space="0" w:color="auto"/>
            </w:tcBorders>
            <w:vAlign w:val="bottom"/>
          </w:tcPr>
          <w:p w14:paraId="2C925CF8" w14:textId="77777777" w:rsidR="001516AB" w:rsidRDefault="001516AB">
            <w:pPr>
              <w:rPr>
                <w:sz w:val="15"/>
                <w:szCs w:val="15"/>
              </w:rPr>
            </w:pPr>
          </w:p>
        </w:tc>
        <w:tc>
          <w:tcPr>
            <w:tcW w:w="460" w:type="dxa"/>
            <w:tcBorders>
              <w:right w:val="single" w:sz="8" w:space="0" w:color="auto"/>
            </w:tcBorders>
            <w:vAlign w:val="bottom"/>
          </w:tcPr>
          <w:p w14:paraId="06055B1B" w14:textId="77777777" w:rsidR="001516AB" w:rsidRDefault="001516AB">
            <w:pPr>
              <w:rPr>
                <w:sz w:val="15"/>
                <w:szCs w:val="15"/>
              </w:rPr>
            </w:pPr>
          </w:p>
        </w:tc>
        <w:tc>
          <w:tcPr>
            <w:tcW w:w="4820" w:type="dxa"/>
            <w:tcBorders>
              <w:right w:val="single" w:sz="8" w:space="0" w:color="auto"/>
            </w:tcBorders>
            <w:vAlign w:val="bottom"/>
          </w:tcPr>
          <w:p w14:paraId="1684D974" w14:textId="77777777" w:rsidR="001516AB" w:rsidRDefault="0066520C">
            <w:pPr>
              <w:spacing w:line="182" w:lineRule="exact"/>
              <w:ind w:left="80"/>
              <w:rPr>
                <w:rFonts w:ascii="Arial" w:eastAsia="Arial" w:hAnsi="Arial" w:cs="Arial"/>
                <w:sz w:val="16"/>
                <w:szCs w:val="16"/>
              </w:rPr>
            </w:pPr>
            <w:r>
              <w:rPr>
                <w:rFonts w:ascii="Arial" w:eastAsia="Arial" w:hAnsi="Arial" w:cs="Arial"/>
                <w:sz w:val="16"/>
                <w:szCs w:val="16"/>
              </w:rPr>
              <w:t xml:space="preserve">Видеть </w:t>
            </w:r>
            <w:hyperlink w:anchor="page11">
              <w:r>
                <w:rPr>
                  <w:rFonts w:ascii="Arial" w:eastAsia="Arial" w:hAnsi="Arial" w:cs="Arial"/>
                  <w:sz w:val="16"/>
                  <w:szCs w:val="16"/>
                </w:rPr>
                <w:t xml:space="preserve">Рисунок 3 </w:t>
              </w:r>
            </w:hyperlink>
            <w:r>
              <w:rPr>
                <w:rFonts w:ascii="Arial" w:eastAsia="Arial" w:hAnsi="Arial" w:cs="Arial"/>
                <w:sz w:val="16"/>
                <w:szCs w:val="16"/>
              </w:rPr>
              <w:t>для текущего потребления с настройками регистра</w:t>
            </w:r>
          </w:p>
        </w:tc>
      </w:tr>
      <w:tr w:rsidR="001516AB" w14:paraId="19DBD341" w14:textId="77777777">
        <w:trPr>
          <w:trHeight w:val="185"/>
        </w:trPr>
        <w:tc>
          <w:tcPr>
            <w:tcW w:w="2360" w:type="dxa"/>
            <w:tcBorders>
              <w:left w:val="single" w:sz="8" w:space="0" w:color="auto"/>
              <w:right w:val="single" w:sz="8" w:space="0" w:color="auto"/>
            </w:tcBorders>
            <w:vAlign w:val="bottom"/>
          </w:tcPr>
          <w:p w14:paraId="14D90AE7" w14:textId="77777777" w:rsidR="001516AB" w:rsidRDefault="001516AB">
            <w:pPr>
              <w:rPr>
                <w:sz w:val="16"/>
                <w:szCs w:val="16"/>
              </w:rPr>
            </w:pPr>
          </w:p>
        </w:tc>
        <w:tc>
          <w:tcPr>
            <w:tcW w:w="440" w:type="dxa"/>
            <w:tcBorders>
              <w:right w:val="single" w:sz="8" w:space="0" w:color="auto"/>
            </w:tcBorders>
            <w:vAlign w:val="bottom"/>
          </w:tcPr>
          <w:p w14:paraId="6583F93D" w14:textId="77777777" w:rsidR="001516AB" w:rsidRDefault="001516AB">
            <w:pPr>
              <w:rPr>
                <w:sz w:val="16"/>
                <w:szCs w:val="16"/>
              </w:rPr>
            </w:pPr>
          </w:p>
        </w:tc>
        <w:tc>
          <w:tcPr>
            <w:tcW w:w="480" w:type="dxa"/>
            <w:tcBorders>
              <w:right w:val="single" w:sz="8" w:space="0" w:color="auto"/>
            </w:tcBorders>
            <w:vAlign w:val="bottom"/>
          </w:tcPr>
          <w:p w14:paraId="12FD7CC8" w14:textId="77777777" w:rsidR="001516AB" w:rsidRDefault="001516AB">
            <w:pPr>
              <w:rPr>
                <w:sz w:val="16"/>
                <w:szCs w:val="16"/>
              </w:rPr>
            </w:pPr>
          </w:p>
        </w:tc>
        <w:tc>
          <w:tcPr>
            <w:tcW w:w="520" w:type="dxa"/>
            <w:tcBorders>
              <w:right w:val="single" w:sz="8" w:space="0" w:color="auto"/>
            </w:tcBorders>
            <w:vAlign w:val="bottom"/>
          </w:tcPr>
          <w:p w14:paraId="21A8B7C2" w14:textId="77777777" w:rsidR="001516AB" w:rsidRDefault="001516AB">
            <w:pPr>
              <w:rPr>
                <w:sz w:val="16"/>
                <w:szCs w:val="16"/>
              </w:rPr>
            </w:pPr>
          </w:p>
        </w:tc>
        <w:tc>
          <w:tcPr>
            <w:tcW w:w="460" w:type="dxa"/>
            <w:tcBorders>
              <w:right w:val="single" w:sz="8" w:space="0" w:color="auto"/>
            </w:tcBorders>
            <w:vAlign w:val="bottom"/>
          </w:tcPr>
          <w:p w14:paraId="609E62AB" w14:textId="77777777" w:rsidR="001516AB" w:rsidRDefault="001516AB">
            <w:pPr>
              <w:rPr>
                <w:sz w:val="16"/>
                <w:szCs w:val="16"/>
              </w:rPr>
            </w:pPr>
          </w:p>
        </w:tc>
        <w:tc>
          <w:tcPr>
            <w:tcW w:w="4820" w:type="dxa"/>
            <w:tcBorders>
              <w:right w:val="single" w:sz="8" w:space="0" w:color="auto"/>
            </w:tcBorders>
            <w:vAlign w:val="bottom"/>
          </w:tcPr>
          <w:p w14:paraId="373C281E" w14:textId="77777777" w:rsidR="001516AB" w:rsidRDefault="0066520C">
            <w:pPr>
              <w:ind w:left="80"/>
              <w:rPr>
                <w:sz w:val="20"/>
                <w:szCs w:val="20"/>
              </w:rPr>
            </w:pPr>
            <w:r>
              <w:rPr>
                <w:rFonts w:ascii="Arial" w:eastAsia="Arial" w:hAnsi="Arial" w:cs="Arial"/>
                <w:sz w:val="16"/>
                <w:szCs w:val="16"/>
              </w:rPr>
              <w:t>оптимизирован для чувствительности.</w:t>
            </w:r>
          </w:p>
        </w:tc>
      </w:tr>
      <w:tr w:rsidR="001516AB" w14:paraId="2FCE59C1" w14:textId="77777777">
        <w:trPr>
          <w:trHeight w:val="66"/>
        </w:trPr>
        <w:tc>
          <w:tcPr>
            <w:tcW w:w="2360" w:type="dxa"/>
            <w:tcBorders>
              <w:left w:val="single" w:sz="8" w:space="0" w:color="auto"/>
              <w:right w:val="single" w:sz="8" w:space="0" w:color="auto"/>
            </w:tcBorders>
            <w:vAlign w:val="bottom"/>
          </w:tcPr>
          <w:p w14:paraId="21441B9D" w14:textId="77777777" w:rsidR="001516AB" w:rsidRDefault="001516AB">
            <w:pPr>
              <w:rPr>
                <w:sz w:val="5"/>
                <w:szCs w:val="5"/>
              </w:rPr>
            </w:pPr>
          </w:p>
        </w:tc>
        <w:tc>
          <w:tcPr>
            <w:tcW w:w="440" w:type="dxa"/>
            <w:tcBorders>
              <w:bottom w:val="single" w:sz="8" w:space="0" w:color="auto"/>
              <w:right w:val="single" w:sz="8" w:space="0" w:color="auto"/>
            </w:tcBorders>
            <w:vAlign w:val="bottom"/>
          </w:tcPr>
          <w:p w14:paraId="4CE415F3" w14:textId="77777777" w:rsidR="001516AB" w:rsidRDefault="001516AB">
            <w:pPr>
              <w:rPr>
                <w:sz w:val="5"/>
                <w:szCs w:val="5"/>
              </w:rPr>
            </w:pPr>
          </w:p>
        </w:tc>
        <w:tc>
          <w:tcPr>
            <w:tcW w:w="480" w:type="dxa"/>
            <w:tcBorders>
              <w:bottom w:val="single" w:sz="8" w:space="0" w:color="auto"/>
              <w:right w:val="single" w:sz="8" w:space="0" w:color="auto"/>
            </w:tcBorders>
            <w:vAlign w:val="bottom"/>
          </w:tcPr>
          <w:p w14:paraId="652AE2CB" w14:textId="77777777" w:rsidR="001516AB" w:rsidRDefault="001516AB">
            <w:pPr>
              <w:rPr>
                <w:sz w:val="5"/>
                <w:szCs w:val="5"/>
              </w:rPr>
            </w:pPr>
          </w:p>
        </w:tc>
        <w:tc>
          <w:tcPr>
            <w:tcW w:w="520" w:type="dxa"/>
            <w:tcBorders>
              <w:bottom w:val="single" w:sz="8" w:space="0" w:color="auto"/>
              <w:right w:val="single" w:sz="8" w:space="0" w:color="auto"/>
            </w:tcBorders>
            <w:vAlign w:val="bottom"/>
          </w:tcPr>
          <w:p w14:paraId="394B6595" w14:textId="77777777" w:rsidR="001516AB" w:rsidRDefault="001516AB">
            <w:pPr>
              <w:rPr>
                <w:sz w:val="5"/>
                <w:szCs w:val="5"/>
              </w:rPr>
            </w:pPr>
          </w:p>
        </w:tc>
        <w:tc>
          <w:tcPr>
            <w:tcW w:w="460" w:type="dxa"/>
            <w:tcBorders>
              <w:bottom w:val="single" w:sz="8" w:space="0" w:color="auto"/>
              <w:right w:val="single" w:sz="8" w:space="0" w:color="auto"/>
            </w:tcBorders>
            <w:vAlign w:val="bottom"/>
          </w:tcPr>
          <w:p w14:paraId="1C84C4D2"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2C7F6EE7" w14:textId="77777777" w:rsidR="001516AB" w:rsidRDefault="001516AB">
            <w:pPr>
              <w:rPr>
                <w:sz w:val="5"/>
                <w:szCs w:val="5"/>
              </w:rPr>
            </w:pPr>
          </w:p>
        </w:tc>
      </w:tr>
      <w:tr w:rsidR="001516AB" w14:paraId="26B1020E" w14:textId="77777777">
        <w:trPr>
          <w:trHeight w:val="228"/>
        </w:trPr>
        <w:tc>
          <w:tcPr>
            <w:tcW w:w="2360" w:type="dxa"/>
            <w:tcBorders>
              <w:left w:val="single" w:sz="8" w:space="0" w:color="auto"/>
              <w:right w:val="single" w:sz="8" w:space="0" w:color="auto"/>
            </w:tcBorders>
            <w:vAlign w:val="bottom"/>
          </w:tcPr>
          <w:p w14:paraId="1A55FFAE" w14:textId="77777777" w:rsidR="001516AB" w:rsidRDefault="001516AB">
            <w:pPr>
              <w:rPr>
                <w:sz w:val="19"/>
                <w:szCs w:val="19"/>
              </w:rPr>
            </w:pPr>
          </w:p>
        </w:tc>
        <w:tc>
          <w:tcPr>
            <w:tcW w:w="440" w:type="dxa"/>
            <w:tcBorders>
              <w:right w:val="single" w:sz="8" w:space="0" w:color="auto"/>
            </w:tcBorders>
            <w:vAlign w:val="bottom"/>
          </w:tcPr>
          <w:p w14:paraId="703E8362" w14:textId="77777777" w:rsidR="001516AB" w:rsidRDefault="001516AB">
            <w:pPr>
              <w:rPr>
                <w:sz w:val="19"/>
                <w:szCs w:val="19"/>
              </w:rPr>
            </w:pPr>
          </w:p>
        </w:tc>
        <w:tc>
          <w:tcPr>
            <w:tcW w:w="480" w:type="dxa"/>
            <w:tcBorders>
              <w:right w:val="single" w:sz="8" w:space="0" w:color="auto"/>
            </w:tcBorders>
            <w:vAlign w:val="bottom"/>
          </w:tcPr>
          <w:p w14:paraId="29434A41" w14:textId="77777777" w:rsidR="001516AB" w:rsidRDefault="0066520C">
            <w:pPr>
              <w:ind w:left="80"/>
              <w:rPr>
                <w:sz w:val="20"/>
                <w:szCs w:val="20"/>
              </w:rPr>
            </w:pPr>
            <w:r>
              <w:rPr>
                <w:rFonts w:ascii="Arial" w:eastAsia="Arial" w:hAnsi="Arial" w:cs="Arial"/>
                <w:sz w:val="16"/>
                <w:szCs w:val="16"/>
              </w:rPr>
              <w:t>34,2</w:t>
            </w:r>
          </w:p>
        </w:tc>
        <w:tc>
          <w:tcPr>
            <w:tcW w:w="520" w:type="dxa"/>
            <w:tcBorders>
              <w:right w:val="single" w:sz="8" w:space="0" w:color="auto"/>
            </w:tcBorders>
            <w:vAlign w:val="bottom"/>
          </w:tcPr>
          <w:p w14:paraId="158458A3" w14:textId="77777777" w:rsidR="001516AB" w:rsidRDefault="001516AB">
            <w:pPr>
              <w:rPr>
                <w:sz w:val="19"/>
                <w:szCs w:val="19"/>
              </w:rPr>
            </w:pPr>
          </w:p>
        </w:tc>
        <w:tc>
          <w:tcPr>
            <w:tcW w:w="460" w:type="dxa"/>
            <w:tcBorders>
              <w:right w:val="single" w:sz="8" w:space="0" w:color="auto"/>
            </w:tcBorders>
            <w:vAlign w:val="bottom"/>
          </w:tcPr>
          <w:p w14:paraId="11492176"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3D9560D8" w14:textId="77777777" w:rsidR="001516AB" w:rsidRDefault="0066520C">
            <w:pPr>
              <w:ind w:left="80"/>
              <w:rPr>
                <w:sz w:val="20"/>
                <w:szCs w:val="20"/>
              </w:rPr>
            </w:pPr>
            <w:r>
              <w:rPr>
                <w:rFonts w:ascii="Arial" w:eastAsia="Arial" w:hAnsi="Arial" w:cs="Arial"/>
                <w:sz w:val="16"/>
                <w:szCs w:val="16"/>
              </w:rPr>
              <w:t>Режим передачи, выходная мощность +12 дБм, 868 МГц</w:t>
            </w:r>
          </w:p>
        </w:tc>
      </w:tr>
      <w:tr w:rsidR="001516AB" w14:paraId="6647EEB9" w14:textId="77777777">
        <w:trPr>
          <w:trHeight w:val="66"/>
        </w:trPr>
        <w:tc>
          <w:tcPr>
            <w:tcW w:w="2360" w:type="dxa"/>
            <w:tcBorders>
              <w:left w:val="single" w:sz="8" w:space="0" w:color="auto"/>
              <w:right w:val="single" w:sz="8" w:space="0" w:color="auto"/>
            </w:tcBorders>
            <w:vAlign w:val="bottom"/>
          </w:tcPr>
          <w:p w14:paraId="6FA8A6C7" w14:textId="77777777" w:rsidR="001516AB" w:rsidRDefault="001516AB">
            <w:pPr>
              <w:rPr>
                <w:sz w:val="5"/>
                <w:szCs w:val="5"/>
              </w:rPr>
            </w:pPr>
          </w:p>
        </w:tc>
        <w:tc>
          <w:tcPr>
            <w:tcW w:w="440" w:type="dxa"/>
            <w:tcBorders>
              <w:bottom w:val="single" w:sz="8" w:space="0" w:color="auto"/>
              <w:right w:val="single" w:sz="8" w:space="0" w:color="auto"/>
            </w:tcBorders>
            <w:vAlign w:val="bottom"/>
          </w:tcPr>
          <w:p w14:paraId="34131C60"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C3460EC" w14:textId="77777777" w:rsidR="001516AB" w:rsidRDefault="001516AB">
            <w:pPr>
              <w:rPr>
                <w:sz w:val="5"/>
                <w:szCs w:val="5"/>
              </w:rPr>
            </w:pPr>
          </w:p>
        </w:tc>
        <w:tc>
          <w:tcPr>
            <w:tcW w:w="520" w:type="dxa"/>
            <w:tcBorders>
              <w:bottom w:val="single" w:sz="8" w:space="0" w:color="auto"/>
              <w:right w:val="single" w:sz="8" w:space="0" w:color="auto"/>
            </w:tcBorders>
            <w:vAlign w:val="bottom"/>
          </w:tcPr>
          <w:p w14:paraId="6077139A" w14:textId="77777777" w:rsidR="001516AB" w:rsidRDefault="001516AB">
            <w:pPr>
              <w:rPr>
                <w:sz w:val="5"/>
                <w:szCs w:val="5"/>
              </w:rPr>
            </w:pPr>
          </w:p>
        </w:tc>
        <w:tc>
          <w:tcPr>
            <w:tcW w:w="460" w:type="dxa"/>
            <w:tcBorders>
              <w:bottom w:val="single" w:sz="8" w:space="0" w:color="auto"/>
              <w:right w:val="single" w:sz="8" w:space="0" w:color="auto"/>
            </w:tcBorders>
            <w:vAlign w:val="bottom"/>
          </w:tcPr>
          <w:p w14:paraId="5337DAED"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20D6AA17" w14:textId="77777777" w:rsidR="001516AB" w:rsidRDefault="001516AB">
            <w:pPr>
              <w:rPr>
                <w:sz w:val="5"/>
                <w:szCs w:val="5"/>
              </w:rPr>
            </w:pPr>
          </w:p>
        </w:tc>
      </w:tr>
      <w:tr w:rsidR="001516AB" w14:paraId="79703973" w14:textId="77777777">
        <w:trPr>
          <w:trHeight w:val="228"/>
        </w:trPr>
        <w:tc>
          <w:tcPr>
            <w:tcW w:w="2360" w:type="dxa"/>
            <w:tcBorders>
              <w:left w:val="single" w:sz="8" w:space="0" w:color="auto"/>
              <w:right w:val="single" w:sz="8" w:space="0" w:color="auto"/>
            </w:tcBorders>
            <w:vAlign w:val="bottom"/>
          </w:tcPr>
          <w:p w14:paraId="709E1C26" w14:textId="77777777" w:rsidR="001516AB" w:rsidRDefault="001516AB">
            <w:pPr>
              <w:rPr>
                <w:sz w:val="19"/>
                <w:szCs w:val="19"/>
              </w:rPr>
            </w:pPr>
          </w:p>
        </w:tc>
        <w:tc>
          <w:tcPr>
            <w:tcW w:w="440" w:type="dxa"/>
            <w:tcBorders>
              <w:right w:val="single" w:sz="8" w:space="0" w:color="auto"/>
            </w:tcBorders>
            <w:vAlign w:val="bottom"/>
          </w:tcPr>
          <w:p w14:paraId="7CAAE20D" w14:textId="77777777" w:rsidR="001516AB" w:rsidRDefault="001516AB">
            <w:pPr>
              <w:rPr>
                <w:sz w:val="19"/>
                <w:szCs w:val="19"/>
              </w:rPr>
            </w:pPr>
          </w:p>
        </w:tc>
        <w:tc>
          <w:tcPr>
            <w:tcW w:w="480" w:type="dxa"/>
            <w:tcBorders>
              <w:right w:val="single" w:sz="8" w:space="0" w:color="auto"/>
            </w:tcBorders>
            <w:vAlign w:val="bottom"/>
          </w:tcPr>
          <w:p w14:paraId="42AEFD7D" w14:textId="77777777" w:rsidR="001516AB" w:rsidRDefault="0066520C">
            <w:pPr>
              <w:ind w:left="80"/>
              <w:rPr>
                <w:sz w:val="20"/>
                <w:szCs w:val="20"/>
              </w:rPr>
            </w:pPr>
            <w:r>
              <w:rPr>
                <w:rFonts w:ascii="Arial" w:eastAsia="Arial" w:hAnsi="Arial" w:cs="Arial"/>
                <w:sz w:val="16"/>
                <w:szCs w:val="16"/>
              </w:rPr>
              <w:t>30,0</w:t>
            </w:r>
          </w:p>
        </w:tc>
        <w:tc>
          <w:tcPr>
            <w:tcW w:w="520" w:type="dxa"/>
            <w:tcBorders>
              <w:right w:val="single" w:sz="8" w:space="0" w:color="auto"/>
            </w:tcBorders>
            <w:vAlign w:val="bottom"/>
          </w:tcPr>
          <w:p w14:paraId="4E3F8C7C" w14:textId="77777777" w:rsidR="001516AB" w:rsidRDefault="001516AB">
            <w:pPr>
              <w:rPr>
                <w:sz w:val="19"/>
                <w:szCs w:val="19"/>
              </w:rPr>
            </w:pPr>
          </w:p>
        </w:tc>
        <w:tc>
          <w:tcPr>
            <w:tcW w:w="460" w:type="dxa"/>
            <w:tcBorders>
              <w:right w:val="single" w:sz="8" w:space="0" w:color="auto"/>
            </w:tcBorders>
            <w:vAlign w:val="bottom"/>
          </w:tcPr>
          <w:p w14:paraId="76FD5659"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6FE68459" w14:textId="77777777" w:rsidR="001516AB" w:rsidRDefault="0066520C">
            <w:pPr>
              <w:ind w:left="80"/>
              <w:rPr>
                <w:sz w:val="20"/>
                <w:szCs w:val="20"/>
              </w:rPr>
            </w:pPr>
            <w:r>
              <w:rPr>
                <w:rFonts w:ascii="Arial" w:eastAsia="Arial" w:hAnsi="Arial" w:cs="Arial"/>
                <w:sz w:val="16"/>
                <w:szCs w:val="16"/>
              </w:rPr>
              <w:t xml:space="preserve">Режим передачи, выходная </w:t>
            </w:r>
            <w:r>
              <w:rPr>
                <w:rFonts w:ascii="Arial" w:eastAsia="Arial" w:hAnsi="Arial" w:cs="Arial"/>
                <w:sz w:val="16"/>
                <w:szCs w:val="16"/>
              </w:rPr>
              <w:t>мощность +10 дБм, 868 МГц</w:t>
            </w:r>
          </w:p>
        </w:tc>
      </w:tr>
      <w:tr w:rsidR="001516AB" w14:paraId="162B923E" w14:textId="77777777">
        <w:trPr>
          <w:trHeight w:val="64"/>
        </w:trPr>
        <w:tc>
          <w:tcPr>
            <w:tcW w:w="2360" w:type="dxa"/>
            <w:tcBorders>
              <w:left w:val="single" w:sz="8" w:space="0" w:color="auto"/>
              <w:right w:val="single" w:sz="8" w:space="0" w:color="auto"/>
            </w:tcBorders>
            <w:vAlign w:val="bottom"/>
          </w:tcPr>
          <w:p w14:paraId="6158D900" w14:textId="77777777" w:rsidR="001516AB" w:rsidRDefault="001516AB">
            <w:pPr>
              <w:rPr>
                <w:sz w:val="5"/>
                <w:szCs w:val="5"/>
              </w:rPr>
            </w:pPr>
          </w:p>
        </w:tc>
        <w:tc>
          <w:tcPr>
            <w:tcW w:w="440" w:type="dxa"/>
            <w:tcBorders>
              <w:bottom w:val="single" w:sz="8" w:space="0" w:color="auto"/>
              <w:right w:val="single" w:sz="8" w:space="0" w:color="auto"/>
            </w:tcBorders>
            <w:vAlign w:val="bottom"/>
          </w:tcPr>
          <w:p w14:paraId="2889C851" w14:textId="77777777" w:rsidR="001516AB" w:rsidRDefault="001516AB">
            <w:pPr>
              <w:rPr>
                <w:sz w:val="5"/>
                <w:szCs w:val="5"/>
              </w:rPr>
            </w:pPr>
          </w:p>
        </w:tc>
        <w:tc>
          <w:tcPr>
            <w:tcW w:w="480" w:type="dxa"/>
            <w:tcBorders>
              <w:bottom w:val="single" w:sz="8" w:space="0" w:color="auto"/>
              <w:right w:val="single" w:sz="8" w:space="0" w:color="auto"/>
            </w:tcBorders>
            <w:vAlign w:val="bottom"/>
          </w:tcPr>
          <w:p w14:paraId="48D693CE" w14:textId="77777777" w:rsidR="001516AB" w:rsidRDefault="001516AB">
            <w:pPr>
              <w:rPr>
                <w:sz w:val="5"/>
                <w:szCs w:val="5"/>
              </w:rPr>
            </w:pPr>
          </w:p>
        </w:tc>
        <w:tc>
          <w:tcPr>
            <w:tcW w:w="520" w:type="dxa"/>
            <w:tcBorders>
              <w:bottom w:val="single" w:sz="8" w:space="0" w:color="auto"/>
              <w:right w:val="single" w:sz="8" w:space="0" w:color="auto"/>
            </w:tcBorders>
            <w:vAlign w:val="bottom"/>
          </w:tcPr>
          <w:p w14:paraId="6AF13181" w14:textId="77777777" w:rsidR="001516AB" w:rsidRDefault="001516AB">
            <w:pPr>
              <w:rPr>
                <w:sz w:val="5"/>
                <w:szCs w:val="5"/>
              </w:rPr>
            </w:pPr>
          </w:p>
        </w:tc>
        <w:tc>
          <w:tcPr>
            <w:tcW w:w="460" w:type="dxa"/>
            <w:tcBorders>
              <w:bottom w:val="single" w:sz="8" w:space="0" w:color="auto"/>
              <w:right w:val="single" w:sz="8" w:space="0" w:color="auto"/>
            </w:tcBorders>
            <w:vAlign w:val="bottom"/>
          </w:tcPr>
          <w:p w14:paraId="420522BD"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5A1296AF" w14:textId="77777777" w:rsidR="001516AB" w:rsidRDefault="001516AB">
            <w:pPr>
              <w:rPr>
                <w:sz w:val="5"/>
                <w:szCs w:val="5"/>
              </w:rPr>
            </w:pPr>
          </w:p>
        </w:tc>
      </w:tr>
      <w:tr w:rsidR="001516AB" w14:paraId="060F3F42" w14:textId="77777777">
        <w:trPr>
          <w:trHeight w:val="230"/>
        </w:trPr>
        <w:tc>
          <w:tcPr>
            <w:tcW w:w="2360" w:type="dxa"/>
            <w:tcBorders>
              <w:left w:val="single" w:sz="8" w:space="0" w:color="auto"/>
              <w:right w:val="single" w:sz="8" w:space="0" w:color="auto"/>
            </w:tcBorders>
            <w:vAlign w:val="bottom"/>
          </w:tcPr>
          <w:p w14:paraId="2095FFC2" w14:textId="77777777" w:rsidR="001516AB" w:rsidRDefault="001516AB">
            <w:pPr>
              <w:rPr>
                <w:sz w:val="20"/>
                <w:szCs w:val="20"/>
              </w:rPr>
            </w:pPr>
          </w:p>
        </w:tc>
        <w:tc>
          <w:tcPr>
            <w:tcW w:w="440" w:type="dxa"/>
            <w:tcBorders>
              <w:right w:val="single" w:sz="8" w:space="0" w:color="auto"/>
            </w:tcBorders>
            <w:vAlign w:val="bottom"/>
          </w:tcPr>
          <w:p w14:paraId="358187E6" w14:textId="77777777" w:rsidR="001516AB" w:rsidRDefault="001516AB">
            <w:pPr>
              <w:rPr>
                <w:sz w:val="20"/>
                <w:szCs w:val="20"/>
              </w:rPr>
            </w:pPr>
          </w:p>
        </w:tc>
        <w:tc>
          <w:tcPr>
            <w:tcW w:w="480" w:type="dxa"/>
            <w:tcBorders>
              <w:right w:val="single" w:sz="8" w:space="0" w:color="auto"/>
            </w:tcBorders>
            <w:vAlign w:val="bottom"/>
          </w:tcPr>
          <w:p w14:paraId="454754E7" w14:textId="77777777" w:rsidR="001516AB" w:rsidRDefault="0066520C">
            <w:pPr>
              <w:ind w:left="80"/>
              <w:rPr>
                <w:sz w:val="20"/>
                <w:szCs w:val="20"/>
              </w:rPr>
            </w:pPr>
            <w:r>
              <w:rPr>
                <w:rFonts w:ascii="Arial" w:eastAsia="Arial" w:hAnsi="Arial" w:cs="Arial"/>
                <w:sz w:val="16"/>
                <w:szCs w:val="16"/>
              </w:rPr>
              <w:t>16,8</w:t>
            </w:r>
          </w:p>
        </w:tc>
        <w:tc>
          <w:tcPr>
            <w:tcW w:w="520" w:type="dxa"/>
            <w:tcBorders>
              <w:right w:val="single" w:sz="8" w:space="0" w:color="auto"/>
            </w:tcBorders>
            <w:vAlign w:val="bottom"/>
          </w:tcPr>
          <w:p w14:paraId="5C90ED4B" w14:textId="77777777" w:rsidR="001516AB" w:rsidRDefault="001516AB">
            <w:pPr>
              <w:rPr>
                <w:sz w:val="20"/>
                <w:szCs w:val="20"/>
              </w:rPr>
            </w:pPr>
          </w:p>
        </w:tc>
        <w:tc>
          <w:tcPr>
            <w:tcW w:w="460" w:type="dxa"/>
            <w:tcBorders>
              <w:right w:val="single" w:sz="8" w:space="0" w:color="auto"/>
            </w:tcBorders>
            <w:vAlign w:val="bottom"/>
          </w:tcPr>
          <w:p w14:paraId="3EEC4C1C"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0A309D4D" w14:textId="77777777" w:rsidR="001516AB" w:rsidRDefault="0066520C">
            <w:pPr>
              <w:ind w:left="80"/>
              <w:rPr>
                <w:sz w:val="20"/>
                <w:szCs w:val="20"/>
              </w:rPr>
            </w:pPr>
            <w:r>
              <w:rPr>
                <w:rFonts w:ascii="Arial" w:eastAsia="Arial" w:hAnsi="Arial" w:cs="Arial"/>
                <w:sz w:val="16"/>
                <w:szCs w:val="16"/>
              </w:rPr>
              <w:t>Режим передачи, выходная мощность 0 дБмВт, 868 МГц</w:t>
            </w:r>
          </w:p>
        </w:tc>
      </w:tr>
      <w:tr w:rsidR="001516AB" w14:paraId="0E8D993A" w14:textId="77777777">
        <w:trPr>
          <w:trHeight w:val="64"/>
        </w:trPr>
        <w:tc>
          <w:tcPr>
            <w:tcW w:w="2360" w:type="dxa"/>
            <w:tcBorders>
              <w:left w:val="single" w:sz="8" w:space="0" w:color="auto"/>
              <w:right w:val="single" w:sz="8" w:space="0" w:color="auto"/>
            </w:tcBorders>
            <w:vAlign w:val="bottom"/>
          </w:tcPr>
          <w:p w14:paraId="11FA87DE" w14:textId="77777777" w:rsidR="001516AB" w:rsidRDefault="001516AB">
            <w:pPr>
              <w:rPr>
                <w:sz w:val="5"/>
                <w:szCs w:val="5"/>
              </w:rPr>
            </w:pPr>
          </w:p>
        </w:tc>
        <w:tc>
          <w:tcPr>
            <w:tcW w:w="440" w:type="dxa"/>
            <w:tcBorders>
              <w:bottom w:val="single" w:sz="8" w:space="0" w:color="auto"/>
              <w:right w:val="single" w:sz="8" w:space="0" w:color="auto"/>
            </w:tcBorders>
            <w:vAlign w:val="bottom"/>
          </w:tcPr>
          <w:p w14:paraId="533B0EAA" w14:textId="77777777" w:rsidR="001516AB" w:rsidRDefault="001516AB">
            <w:pPr>
              <w:rPr>
                <w:sz w:val="5"/>
                <w:szCs w:val="5"/>
              </w:rPr>
            </w:pPr>
          </w:p>
        </w:tc>
        <w:tc>
          <w:tcPr>
            <w:tcW w:w="480" w:type="dxa"/>
            <w:tcBorders>
              <w:bottom w:val="single" w:sz="8" w:space="0" w:color="auto"/>
              <w:right w:val="single" w:sz="8" w:space="0" w:color="auto"/>
            </w:tcBorders>
            <w:vAlign w:val="bottom"/>
          </w:tcPr>
          <w:p w14:paraId="1BAE6062" w14:textId="77777777" w:rsidR="001516AB" w:rsidRDefault="001516AB">
            <w:pPr>
              <w:rPr>
                <w:sz w:val="5"/>
                <w:szCs w:val="5"/>
              </w:rPr>
            </w:pPr>
          </w:p>
        </w:tc>
        <w:tc>
          <w:tcPr>
            <w:tcW w:w="520" w:type="dxa"/>
            <w:tcBorders>
              <w:bottom w:val="single" w:sz="8" w:space="0" w:color="auto"/>
              <w:right w:val="single" w:sz="8" w:space="0" w:color="auto"/>
            </w:tcBorders>
            <w:vAlign w:val="bottom"/>
          </w:tcPr>
          <w:p w14:paraId="0BB4542A" w14:textId="77777777" w:rsidR="001516AB" w:rsidRDefault="001516AB">
            <w:pPr>
              <w:rPr>
                <w:sz w:val="5"/>
                <w:szCs w:val="5"/>
              </w:rPr>
            </w:pPr>
          </w:p>
        </w:tc>
        <w:tc>
          <w:tcPr>
            <w:tcW w:w="460" w:type="dxa"/>
            <w:tcBorders>
              <w:bottom w:val="single" w:sz="8" w:space="0" w:color="auto"/>
              <w:right w:val="single" w:sz="8" w:space="0" w:color="auto"/>
            </w:tcBorders>
            <w:vAlign w:val="bottom"/>
          </w:tcPr>
          <w:p w14:paraId="200D8A74"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42854AA6" w14:textId="77777777" w:rsidR="001516AB" w:rsidRDefault="001516AB">
            <w:pPr>
              <w:rPr>
                <w:sz w:val="5"/>
                <w:szCs w:val="5"/>
              </w:rPr>
            </w:pPr>
          </w:p>
        </w:tc>
      </w:tr>
      <w:tr w:rsidR="001516AB" w14:paraId="4EDA0F70" w14:textId="77777777">
        <w:trPr>
          <w:trHeight w:val="228"/>
        </w:trPr>
        <w:tc>
          <w:tcPr>
            <w:tcW w:w="2360" w:type="dxa"/>
            <w:tcBorders>
              <w:left w:val="single" w:sz="8" w:space="0" w:color="auto"/>
              <w:right w:val="single" w:sz="8" w:space="0" w:color="auto"/>
            </w:tcBorders>
            <w:vAlign w:val="bottom"/>
          </w:tcPr>
          <w:p w14:paraId="693BEE28" w14:textId="77777777" w:rsidR="001516AB" w:rsidRDefault="001516AB">
            <w:pPr>
              <w:rPr>
                <w:sz w:val="19"/>
                <w:szCs w:val="19"/>
              </w:rPr>
            </w:pPr>
          </w:p>
        </w:tc>
        <w:tc>
          <w:tcPr>
            <w:tcW w:w="440" w:type="dxa"/>
            <w:tcBorders>
              <w:right w:val="single" w:sz="8" w:space="0" w:color="auto"/>
            </w:tcBorders>
            <w:vAlign w:val="bottom"/>
          </w:tcPr>
          <w:p w14:paraId="3B2C5530" w14:textId="77777777" w:rsidR="001516AB" w:rsidRDefault="001516AB">
            <w:pPr>
              <w:rPr>
                <w:sz w:val="19"/>
                <w:szCs w:val="19"/>
              </w:rPr>
            </w:pPr>
          </w:p>
        </w:tc>
        <w:tc>
          <w:tcPr>
            <w:tcW w:w="480" w:type="dxa"/>
            <w:tcBorders>
              <w:right w:val="single" w:sz="8" w:space="0" w:color="auto"/>
            </w:tcBorders>
            <w:vAlign w:val="bottom"/>
          </w:tcPr>
          <w:p w14:paraId="2ECCF86B" w14:textId="77777777" w:rsidR="001516AB" w:rsidRDefault="0066520C">
            <w:pPr>
              <w:ind w:left="80"/>
              <w:rPr>
                <w:sz w:val="20"/>
                <w:szCs w:val="20"/>
              </w:rPr>
            </w:pPr>
            <w:r>
              <w:rPr>
                <w:rFonts w:ascii="Arial" w:eastAsia="Arial" w:hAnsi="Arial" w:cs="Arial"/>
                <w:sz w:val="16"/>
                <w:szCs w:val="16"/>
              </w:rPr>
              <w:t>16,4</w:t>
            </w:r>
          </w:p>
        </w:tc>
        <w:tc>
          <w:tcPr>
            <w:tcW w:w="520" w:type="dxa"/>
            <w:tcBorders>
              <w:right w:val="single" w:sz="8" w:space="0" w:color="auto"/>
            </w:tcBorders>
            <w:vAlign w:val="bottom"/>
          </w:tcPr>
          <w:p w14:paraId="0862DC85" w14:textId="77777777" w:rsidR="001516AB" w:rsidRDefault="001516AB">
            <w:pPr>
              <w:rPr>
                <w:sz w:val="19"/>
                <w:szCs w:val="19"/>
              </w:rPr>
            </w:pPr>
          </w:p>
        </w:tc>
        <w:tc>
          <w:tcPr>
            <w:tcW w:w="460" w:type="dxa"/>
            <w:tcBorders>
              <w:right w:val="single" w:sz="8" w:space="0" w:color="auto"/>
            </w:tcBorders>
            <w:vAlign w:val="bottom"/>
          </w:tcPr>
          <w:p w14:paraId="53B27DE8"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019511D7" w14:textId="77777777" w:rsidR="001516AB" w:rsidRDefault="0066520C">
            <w:pPr>
              <w:ind w:left="80"/>
              <w:rPr>
                <w:sz w:val="20"/>
                <w:szCs w:val="20"/>
              </w:rPr>
            </w:pPr>
            <w:r>
              <w:rPr>
                <w:rFonts w:ascii="Arial" w:eastAsia="Arial" w:hAnsi="Arial" w:cs="Arial"/>
                <w:sz w:val="16"/>
                <w:szCs w:val="16"/>
              </w:rPr>
              <w:t>Режим передачи, выходная мощность –6 дБмВт, 868 МГц.</w:t>
            </w:r>
          </w:p>
        </w:tc>
      </w:tr>
      <w:tr w:rsidR="001516AB" w14:paraId="38227ACA" w14:textId="77777777">
        <w:trPr>
          <w:trHeight w:val="66"/>
        </w:trPr>
        <w:tc>
          <w:tcPr>
            <w:tcW w:w="2360" w:type="dxa"/>
            <w:tcBorders>
              <w:left w:val="single" w:sz="8" w:space="0" w:color="auto"/>
              <w:right w:val="single" w:sz="8" w:space="0" w:color="auto"/>
            </w:tcBorders>
            <w:vAlign w:val="bottom"/>
          </w:tcPr>
          <w:p w14:paraId="1E8F2D95" w14:textId="77777777" w:rsidR="001516AB" w:rsidRDefault="001516AB">
            <w:pPr>
              <w:rPr>
                <w:sz w:val="5"/>
                <w:szCs w:val="5"/>
              </w:rPr>
            </w:pPr>
          </w:p>
        </w:tc>
        <w:tc>
          <w:tcPr>
            <w:tcW w:w="440" w:type="dxa"/>
            <w:tcBorders>
              <w:bottom w:val="single" w:sz="8" w:space="0" w:color="auto"/>
              <w:right w:val="single" w:sz="8" w:space="0" w:color="auto"/>
            </w:tcBorders>
            <w:vAlign w:val="bottom"/>
          </w:tcPr>
          <w:p w14:paraId="75D46FAA" w14:textId="77777777" w:rsidR="001516AB" w:rsidRDefault="001516AB">
            <w:pPr>
              <w:rPr>
                <w:sz w:val="5"/>
                <w:szCs w:val="5"/>
              </w:rPr>
            </w:pPr>
          </w:p>
        </w:tc>
        <w:tc>
          <w:tcPr>
            <w:tcW w:w="480" w:type="dxa"/>
            <w:tcBorders>
              <w:bottom w:val="single" w:sz="8" w:space="0" w:color="auto"/>
              <w:right w:val="single" w:sz="8" w:space="0" w:color="auto"/>
            </w:tcBorders>
            <w:vAlign w:val="bottom"/>
          </w:tcPr>
          <w:p w14:paraId="71CCB1FC" w14:textId="77777777" w:rsidR="001516AB" w:rsidRDefault="001516AB">
            <w:pPr>
              <w:rPr>
                <w:sz w:val="5"/>
                <w:szCs w:val="5"/>
              </w:rPr>
            </w:pPr>
          </w:p>
        </w:tc>
        <w:tc>
          <w:tcPr>
            <w:tcW w:w="520" w:type="dxa"/>
            <w:tcBorders>
              <w:bottom w:val="single" w:sz="8" w:space="0" w:color="auto"/>
              <w:right w:val="single" w:sz="8" w:space="0" w:color="auto"/>
            </w:tcBorders>
            <w:vAlign w:val="bottom"/>
          </w:tcPr>
          <w:p w14:paraId="54D4F9AC" w14:textId="77777777" w:rsidR="001516AB" w:rsidRDefault="001516AB">
            <w:pPr>
              <w:rPr>
                <w:sz w:val="5"/>
                <w:szCs w:val="5"/>
              </w:rPr>
            </w:pPr>
          </w:p>
        </w:tc>
        <w:tc>
          <w:tcPr>
            <w:tcW w:w="460" w:type="dxa"/>
            <w:tcBorders>
              <w:bottom w:val="single" w:sz="8" w:space="0" w:color="auto"/>
              <w:right w:val="single" w:sz="8" w:space="0" w:color="auto"/>
            </w:tcBorders>
            <w:vAlign w:val="bottom"/>
          </w:tcPr>
          <w:p w14:paraId="097B0F55"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5107ED2B" w14:textId="77777777" w:rsidR="001516AB" w:rsidRDefault="001516AB">
            <w:pPr>
              <w:rPr>
                <w:sz w:val="5"/>
                <w:szCs w:val="5"/>
              </w:rPr>
            </w:pPr>
          </w:p>
        </w:tc>
      </w:tr>
      <w:tr w:rsidR="001516AB" w14:paraId="07E12A78" w14:textId="77777777">
        <w:trPr>
          <w:trHeight w:val="228"/>
        </w:trPr>
        <w:tc>
          <w:tcPr>
            <w:tcW w:w="2360" w:type="dxa"/>
            <w:tcBorders>
              <w:left w:val="single" w:sz="8" w:space="0" w:color="auto"/>
              <w:right w:val="single" w:sz="8" w:space="0" w:color="auto"/>
            </w:tcBorders>
            <w:vAlign w:val="bottom"/>
          </w:tcPr>
          <w:p w14:paraId="1DCD6E01" w14:textId="77777777" w:rsidR="001516AB" w:rsidRDefault="001516AB">
            <w:pPr>
              <w:rPr>
                <w:sz w:val="19"/>
                <w:szCs w:val="19"/>
              </w:rPr>
            </w:pPr>
          </w:p>
        </w:tc>
        <w:tc>
          <w:tcPr>
            <w:tcW w:w="440" w:type="dxa"/>
            <w:tcBorders>
              <w:right w:val="single" w:sz="8" w:space="0" w:color="auto"/>
            </w:tcBorders>
            <w:vAlign w:val="bottom"/>
          </w:tcPr>
          <w:p w14:paraId="6D01CEF0" w14:textId="77777777" w:rsidR="001516AB" w:rsidRDefault="001516AB">
            <w:pPr>
              <w:rPr>
                <w:sz w:val="19"/>
                <w:szCs w:val="19"/>
              </w:rPr>
            </w:pPr>
          </w:p>
        </w:tc>
        <w:tc>
          <w:tcPr>
            <w:tcW w:w="480" w:type="dxa"/>
            <w:tcBorders>
              <w:right w:val="single" w:sz="8" w:space="0" w:color="auto"/>
            </w:tcBorders>
            <w:vAlign w:val="bottom"/>
          </w:tcPr>
          <w:p w14:paraId="796CBE53" w14:textId="77777777" w:rsidR="001516AB" w:rsidRDefault="0066520C">
            <w:pPr>
              <w:ind w:left="80"/>
              <w:rPr>
                <w:sz w:val="20"/>
                <w:szCs w:val="20"/>
              </w:rPr>
            </w:pPr>
            <w:r>
              <w:rPr>
                <w:rFonts w:ascii="Arial" w:eastAsia="Arial" w:hAnsi="Arial" w:cs="Arial"/>
                <w:sz w:val="16"/>
                <w:szCs w:val="16"/>
              </w:rPr>
              <w:t>33,4</w:t>
            </w:r>
          </w:p>
        </w:tc>
        <w:tc>
          <w:tcPr>
            <w:tcW w:w="520" w:type="dxa"/>
            <w:tcBorders>
              <w:right w:val="single" w:sz="8" w:space="0" w:color="auto"/>
            </w:tcBorders>
            <w:vAlign w:val="bottom"/>
          </w:tcPr>
          <w:p w14:paraId="5BCE8125" w14:textId="77777777" w:rsidR="001516AB" w:rsidRDefault="001516AB">
            <w:pPr>
              <w:rPr>
                <w:sz w:val="19"/>
                <w:szCs w:val="19"/>
              </w:rPr>
            </w:pPr>
          </w:p>
        </w:tc>
        <w:tc>
          <w:tcPr>
            <w:tcW w:w="460" w:type="dxa"/>
            <w:tcBorders>
              <w:right w:val="single" w:sz="8" w:space="0" w:color="auto"/>
            </w:tcBorders>
            <w:vAlign w:val="bottom"/>
          </w:tcPr>
          <w:p w14:paraId="1C3D402F"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74D41972" w14:textId="77777777" w:rsidR="001516AB" w:rsidRDefault="0066520C">
            <w:pPr>
              <w:ind w:left="80"/>
              <w:rPr>
                <w:sz w:val="20"/>
                <w:szCs w:val="20"/>
              </w:rPr>
            </w:pPr>
            <w:r>
              <w:rPr>
                <w:rFonts w:ascii="Arial" w:eastAsia="Arial" w:hAnsi="Arial" w:cs="Arial"/>
                <w:sz w:val="16"/>
                <w:szCs w:val="16"/>
              </w:rPr>
              <w:t>Режим передачи, выходная мощность +11 дБм, 915 МГц</w:t>
            </w:r>
          </w:p>
        </w:tc>
      </w:tr>
      <w:tr w:rsidR="001516AB" w14:paraId="7D84D4AC" w14:textId="77777777">
        <w:trPr>
          <w:trHeight w:val="66"/>
        </w:trPr>
        <w:tc>
          <w:tcPr>
            <w:tcW w:w="2360" w:type="dxa"/>
            <w:tcBorders>
              <w:left w:val="single" w:sz="8" w:space="0" w:color="auto"/>
              <w:right w:val="single" w:sz="8" w:space="0" w:color="auto"/>
            </w:tcBorders>
            <w:vAlign w:val="bottom"/>
          </w:tcPr>
          <w:p w14:paraId="64270167" w14:textId="77777777" w:rsidR="001516AB" w:rsidRDefault="001516AB">
            <w:pPr>
              <w:rPr>
                <w:sz w:val="5"/>
                <w:szCs w:val="5"/>
              </w:rPr>
            </w:pPr>
          </w:p>
        </w:tc>
        <w:tc>
          <w:tcPr>
            <w:tcW w:w="440" w:type="dxa"/>
            <w:tcBorders>
              <w:bottom w:val="single" w:sz="8" w:space="0" w:color="auto"/>
              <w:right w:val="single" w:sz="8" w:space="0" w:color="auto"/>
            </w:tcBorders>
            <w:vAlign w:val="bottom"/>
          </w:tcPr>
          <w:p w14:paraId="476DB505" w14:textId="77777777" w:rsidR="001516AB" w:rsidRDefault="001516AB">
            <w:pPr>
              <w:rPr>
                <w:sz w:val="5"/>
                <w:szCs w:val="5"/>
              </w:rPr>
            </w:pPr>
          </w:p>
        </w:tc>
        <w:tc>
          <w:tcPr>
            <w:tcW w:w="480" w:type="dxa"/>
            <w:tcBorders>
              <w:bottom w:val="single" w:sz="8" w:space="0" w:color="auto"/>
              <w:right w:val="single" w:sz="8" w:space="0" w:color="auto"/>
            </w:tcBorders>
            <w:vAlign w:val="bottom"/>
          </w:tcPr>
          <w:p w14:paraId="56C64A2C" w14:textId="77777777" w:rsidR="001516AB" w:rsidRDefault="001516AB">
            <w:pPr>
              <w:rPr>
                <w:sz w:val="5"/>
                <w:szCs w:val="5"/>
              </w:rPr>
            </w:pPr>
          </w:p>
        </w:tc>
        <w:tc>
          <w:tcPr>
            <w:tcW w:w="520" w:type="dxa"/>
            <w:tcBorders>
              <w:bottom w:val="single" w:sz="8" w:space="0" w:color="auto"/>
              <w:right w:val="single" w:sz="8" w:space="0" w:color="auto"/>
            </w:tcBorders>
            <w:vAlign w:val="bottom"/>
          </w:tcPr>
          <w:p w14:paraId="10184D28" w14:textId="77777777" w:rsidR="001516AB" w:rsidRDefault="001516AB">
            <w:pPr>
              <w:rPr>
                <w:sz w:val="5"/>
                <w:szCs w:val="5"/>
              </w:rPr>
            </w:pPr>
          </w:p>
        </w:tc>
        <w:tc>
          <w:tcPr>
            <w:tcW w:w="460" w:type="dxa"/>
            <w:tcBorders>
              <w:bottom w:val="single" w:sz="8" w:space="0" w:color="auto"/>
              <w:right w:val="single" w:sz="8" w:space="0" w:color="auto"/>
            </w:tcBorders>
            <w:vAlign w:val="bottom"/>
          </w:tcPr>
          <w:p w14:paraId="0F54C2D6"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41C35446" w14:textId="77777777" w:rsidR="001516AB" w:rsidRDefault="001516AB">
            <w:pPr>
              <w:rPr>
                <w:sz w:val="5"/>
                <w:szCs w:val="5"/>
              </w:rPr>
            </w:pPr>
          </w:p>
        </w:tc>
      </w:tr>
      <w:tr w:rsidR="001516AB" w14:paraId="5D7B5D72" w14:textId="77777777">
        <w:trPr>
          <w:trHeight w:val="228"/>
        </w:trPr>
        <w:tc>
          <w:tcPr>
            <w:tcW w:w="2360" w:type="dxa"/>
            <w:tcBorders>
              <w:left w:val="single" w:sz="8" w:space="0" w:color="auto"/>
              <w:right w:val="single" w:sz="8" w:space="0" w:color="auto"/>
            </w:tcBorders>
            <w:vAlign w:val="bottom"/>
          </w:tcPr>
          <w:p w14:paraId="6BDFC31E" w14:textId="77777777" w:rsidR="001516AB" w:rsidRDefault="001516AB">
            <w:pPr>
              <w:rPr>
                <w:sz w:val="19"/>
                <w:szCs w:val="19"/>
              </w:rPr>
            </w:pPr>
          </w:p>
        </w:tc>
        <w:tc>
          <w:tcPr>
            <w:tcW w:w="440" w:type="dxa"/>
            <w:tcBorders>
              <w:right w:val="single" w:sz="8" w:space="0" w:color="auto"/>
            </w:tcBorders>
            <w:vAlign w:val="bottom"/>
          </w:tcPr>
          <w:p w14:paraId="024D40D3" w14:textId="77777777" w:rsidR="001516AB" w:rsidRDefault="001516AB">
            <w:pPr>
              <w:rPr>
                <w:sz w:val="19"/>
                <w:szCs w:val="19"/>
              </w:rPr>
            </w:pPr>
          </w:p>
        </w:tc>
        <w:tc>
          <w:tcPr>
            <w:tcW w:w="480" w:type="dxa"/>
            <w:tcBorders>
              <w:right w:val="single" w:sz="8" w:space="0" w:color="auto"/>
            </w:tcBorders>
            <w:vAlign w:val="bottom"/>
          </w:tcPr>
          <w:p w14:paraId="68BC99EB" w14:textId="77777777" w:rsidR="001516AB" w:rsidRDefault="0066520C">
            <w:pPr>
              <w:ind w:left="80"/>
              <w:rPr>
                <w:sz w:val="20"/>
                <w:szCs w:val="20"/>
              </w:rPr>
            </w:pPr>
            <w:r>
              <w:rPr>
                <w:rFonts w:ascii="Arial" w:eastAsia="Arial" w:hAnsi="Arial" w:cs="Arial"/>
                <w:sz w:val="16"/>
                <w:szCs w:val="16"/>
              </w:rPr>
              <w:t>30,7</w:t>
            </w:r>
          </w:p>
        </w:tc>
        <w:tc>
          <w:tcPr>
            <w:tcW w:w="520" w:type="dxa"/>
            <w:tcBorders>
              <w:right w:val="single" w:sz="8" w:space="0" w:color="auto"/>
            </w:tcBorders>
            <w:vAlign w:val="bottom"/>
          </w:tcPr>
          <w:p w14:paraId="2669C037" w14:textId="77777777" w:rsidR="001516AB" w:rsidRDefault="001516AB">
            <w:pPr>
              <w:rPr>
                <w:sz w:val="19"/>
                <w:szCs w:val="19"/>
              </w:rPr>
            </w:pPr>
          </w:p>
        </w:tc>
        <w:tc>
          <w:tcPr>
            <w:tcW w:w="460" w:type="dxa"/>
            <w:tcBorders>
              <w:right w:val="single" w:sz="8" w:space="0" w:color="auto"/>
            </w:tcBorders>
            <w:vAlign w:val="bottom"/>
          </w:tcPr>
          <w:p w14:paraId="41FFC16B"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0BABEBA2" w14:textId="77777777" w:rsidR="001516AB" w:rsidRDefault="0066520C">
            <w:pPr>
              <w:ind w:left="80"/>
              <w:rPr>
                <w:sz w:val="20"/>
                <w:szCs w:val="20"/>
              </w:rPr>
            </w:pPr>
            <w:r>
              <w:rPr>
                <w:rFonts w:ascii="Arial" w:eastAsia="Arial" w:hAnsi="Arial" w:cs="Arial"/>
                <w:sz w:val="16"/>
                <w:szCs w:val="16"/>
              </w:rPr>
              <w:t>Режим передачи, выходная мощность +10 дБм, 915 МГц</w:t>
            </w:r>
          </w:p>
        </w:tc>
      </w:tr>
      <w:tr w:rsidR="001516AB" w14:paraId="53FD9411" w14:textId="77777777">
        <w:trPr>
          <w:trHeight w:val="67"/>
        </w:trPr>
        <w:tc>
          <w:tcPr>
            <w:tcW w:w="2360" w:type="dxa"/>
            <w:tcBorders>
              <w:left w:val="single" w:sz="8" w:space="0" w:color="auto"/>
              <w:right w:val="single" w:sz="8" w:space="0" w:color="auto"/>
            </w:tcBorders>
            <w:vAlign w:val="bottom"/>
          </w:tcPr>
          <w:p w14:paraId="60BCD613" w14:textId="77777777" w:rsidR="001516AB" w:rsidRDefault="001516AB">
            <w:pPr>
              <w:rPr>
                <w:sz w:val="5"/>
                <w:szCs w:val="5"/>
              </w:rPr>
            </w:pPr>
          </w:p>
        </w:tc>
        <w:tc>
          <w:tcPr>
            <w:tcW w:w="440" w:type="dxa"/>
            <w:tcBorders>
              <w:bottom w:val="single" w:sz="8" w:space="0" w:color="auto"/>
              <w:right w:val="single" w:sz="8" w:space="0" w:color="auto"/>
            </w:tcBorders>
            <w:vAlign w:val="bottom"/>
          </w:tcPr>
          <w:p w14:paraId="476D73D0" w14:textId="77777777" w:rsidR="001516AB" w:rsidRDefault="001516AB">
            <w:pPr>
              <w:rPr>
                <w:sz w:val="5"/>
                <w:szCs w:val="5"/>
              </w:rPr>
            </w:pPr>
          </w:p>
        </w:tc>
        <w:tc>
          <w:tcPr>
            <w:tcW w:w="480" w:type="dxa"/>
            <w:tcBorders>
              <w:bottom w:val="single" w:sz="8" w:space="0" w:color="auto"/>
              <w:right w:val="single" w:sz="8" w:space="0" w:color="auto"/>
            </w:tcBorders>
            <w:vAlign w:val="bottom"/>
          </w:tcPr>
          <w:p w14:paraId="4D00D564" w14:textId="77777777" w:rsidR="001516AB" w:rsidRDefault="001516AB">
            <w:pPr>
              <w:rPr>
                <w:sz w:val="5"/>
                <w:szCs w:val="5"/>
              </w:rPr>
            </w:pPr>
          </w:p>
        </w:tc>
        <w:tc>
          <w:tcPr>
            <w:tcW w:w="520" w:type="dxa"/>
            <w:tcBorders>
              <w:bottom w:val="single" w:sz="8" w:space="0" w:color="auto"/>
              <w:right w:val="single" w:sz="8" w:space="0" w:color="auto"/>
            </w:tcBorders>
            <w:vAlign w:val="bottom"/>
          </w:tcPr>
          <w:p w14:paraId="34074D92" w14:textId="77777777" w:rsidR="001516AB" w:rsidRDefault="001516AB">
            <w:pPr>
              <w:rPr>
                <w:sz w:val="5"/>
                <w:szCs w:val="5"/>
              </w:rPr>
            </w:pPr>
          </w:p>
        </w:tc>
        <w:tc>
          <w:tcPr>
            <w:tcW w:w="460" w:type="dxa"/>
            <w:tcBorders>
              <w:bottom w:val="single" w:sz="8" w:space="0" w:color="auto"/>
              <w:right w:val="single" w:sz="8" w:space="0" w:color="auto"/>
            </w:tcBorders>
            <w:vAlign w:val="bottom"/>
          </w:tcPr>
          <w:p w14:paraId="1737B7A1"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4F8C49F1" w14:textId="77777777" w:rsidR="001516AB" w:rsidRDefault="001516AB">
            <w:pPr>
              <w:rPr>
                <w:sz w:val="5"/>
                <w:szCs w:val="5"/>
              </w:rPr>
            </w:pPr>
          </w:p>
        </w:tc>
      </w:tr>
      <w:tr w:rsidR="001516AB" w14:paraId="547D710D" w14:textId="77777777">
        <w:trPr>
          <w:trHeight w:val="228"/>
        </w:trPr>
        <w:tc>
          <w:tcPr>
            <w:tcW w:w="2360" w:type="dxa"/>
            <w:tcBorders>
              <w:left w:val="single" w:sz="8" w:space="0" w:color="auto"/>
              <w:right w:val="single" w:sz="8" w:space="0" w:color="auto"/>
            </w:tcBorders>
            <w:vAlign w:val="bottom"/>
          </w:tcPr>
          <w:p w14:paraId="42263122" w14:textId="77777777" w:rsidR="001516AB" w:rsidRDefault="001516AB">
            <w:pPr>
              <w:rPr>
                <w:sz w:val="19"/>
                <w:szCs w:val="19"/>
              </w:rPr>
            </w:pPr>
          </w:p>
        </w:tc>
        <w:tc>
          <w:tcPr>
            <w:tcW w:w="440" w:type="dxa"/>
            <w:tcBorders>
              <w:right w:val="single" w:sz="8" w:space="0" w:color="auto"/>
            </w:tcBorders>
            <w:vAlign w:val="bottom"/>
          </w:tcPr>
          <w:p w14:paraId="4E37C0D7" w14:textId="77777777" w:rsidR="001516AB" w:rsidRDefault="001516AB">
            <w:pPr>
              <w:rPr>
                <w:sz w:val="19"/>
                <w:szCs w:val="19"/>
              </w:rPr>
            </w:pPr>
          </w:p>
        </w:tc>
        <w:tc>
          <w:tcPr>
            <w:tcW w:w="480" w:type="dxa"/>
            <w:tcBorders>
              <w:right w:val="single" w:sz="8" w:space="0" w:color="auto"/>
            </w:tcBorders>
            <w:vAlign w:val="bottom"/>
          </w:tcPr>
          <w:p w14:paraId="4BEDC9A1" w14:textId="77777777" w:rsidR="001516AB" w:rsidRDefault="0066520C">
            <w:pPr>
              <w:ind w:left="80"/>
              <w:rPr>
                <w:sz w:val="20"/>
                <w:szCs w:val="20"/>
              </w:rPr>
            </w:pPr>
            <w:r>
              <w:rPr>
                <w:rFonts w:ascii="Arial" w:eastAsia="Arial" w:hAnsi="Arial" w:cs="Arial"/>
                <w:sz w:val="16"/>
                <w:szCs w:val="16"/>
              </w:rPr>
              <w:t>17,2</w:t>
            </w:r>
          </w:p>
        </w:tc>
        <w:tc>
          <w:tcPr>
            <w:tcW w:w="520" w:type="dxa"/>
            <w:tcBorders>
              <w:right w:val="single" w:sz="8" w:space="0" w:color="auto"/>
            </w:tcBorders>
            <w:vAlign w:val="bottom"/>
          </w:tcPr>
          <w:p w14:paraId="7C5CF0F0" w14:textId="77777777" w:rsidR="001516AB" w:rsidRDefault="001516AB">
            <w:pPr>
              <w:rPr>
                <w:sz w:val="19"/>
                <w:szCs w:val="19"/>
              </w:rPr>
            </w:pPr>
          </w:p>
        </w:tc>
        <w:tc>
          <w:tcPr>
            <w:tcW w:w="460" w:type="dxa"/>
            <w:tcBorders>
              <w:right w:val="single" w:sz="8" w:space="0" w:color="auto"/>
            </w:tcBorders>
            <w:vAlign w:val="bottom"/>
          </w:tcPr>
          <w:p w14:paraId="14942405"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12369EF9" w14:textId="77777777" w:rsidR="001516AB" w:rsidRDefault="0066520C">
            <w:pPr>
              <w:ind w:left="80"/>
              <w:rPr>
                <w:sz w:val="20"/>
                <w:szCs w:val="20"/>
              </w:rPr>
            </w:pPr>
            <w:r>
              <w:rPr>
                <w:rFonts w:ascii="Arial" w:eastAsia="Arial" w:hAnsi="Arial" w:cs="Arial"/>
                <w:sz w:val="16"/>
                <w:szCs w:val="16"/>
              </w:rPr>
              <w:t>Режим передачи, выходная мощность 0 дБм, 915 МГц</w:t>
            </w:r>
          </w:p>
        </w:tc>
      </w:tr>
      <w:tr w:rsidR="001516AB" w14:paraId="153BCAB6" w14:textId="77777777">
        <w:trPr>
          <w:trHeight w:val="66"/>
        </w:trPr>
        <w:tc>
          <w:tcPr>
            <w:tcW w:w="2360" w:type="dxa"/>
            <w:tcBorders>
              <w:left w:val="single" w:sz="8" w:space="0" w:color="auto"/>
              <w:right w:val="single" w:sz="8" w:space="0" w:color="auto"/>
            </w:tcBorders>
            <w:vAlign w:val="bottom"/>
          </w:tcPr>
          <w:p w14:paraId="6B66DB35" w14:textId="77777777" w:rsidR="001516AB" w:rsidRDefault="001516AB">
            <w:pPr>
              <w:rPr>
                <w:sz w:val="5"/>
                <w:szCs w:val="5"/>
              </w:rPr>
            </w:pPr>
          </w:p>
        </w:tc>
        <w:tc>
          <w:tcPr>
            <w:tcW w:w="440" w:type="dxa"/>
            <w:tcBorders>
              <w:bottom w:val="single" w:sz="8" w:space="0" w:color="auto"/>
              <w:right w:val="single" w:sz="8" w:space="0" w:color="auto"/>
            </w:tcBorders>
            <w:vAlign w:val="bottom"/>
          </w:tcPr>
          <w:p w14:paraId="63F47823" w14:textId="77777777" w:rsidR="001516AB" w:rsidRDefault="001516AB">
            <w:pPr>
              <w:rPr>
                <w:sz w:val="5"/>
                <w:szCs w:val="5"/>
              </w:rPr>
            </w:pPr>
          </w:p>
        </w:tc>
        <w:tc>
          <w:tcPr>
            <w:tcW w:w="480" w:type="dxa"/>
            <w:tcBorders>
              <w:bottom w:val="single" w:sz="8" w:space="0" w:color="auto"/>
              <w:right w:val="single" w:sz="8" w:space="0" w:color="auto"/>
            </w:tcBorders>
            <w:vAlign w:val="bottom"/>
          </w:tcPr>
          <w:p w14:paraId="34B1C888" w14:textId="77777777" w:rsidR="001516AB" w:rsidRDefault="001516AB">
            <w:pPr>
              <w:rPr>
                <w:sz w:val="5"/>
                <w:szCs w:val="5"/>
              </w:rPr>
            </w:pPr>
          </w:p>
        </w:tc>
        <w:tc>
          <w:tcPr>
            <w:tcW w:w="520" w:type="dxa"/>
            <w:tcBorders>
              <w:bottom w:val="single" w:sz="8" w:space="0" w:color="auto"/>
              <w:right w:val="single" w:sz="8" w:space="0" w:color="auto"/>
            </w:tcBorders>
            <w:vAlign w:val="bottom"/>
          </w:tcPr>
          <w:p w14:paraId="2366DFE0" w14:textId="77777777" w:rsidR="001516AB" w:rsidRDefault="001516AB">
            <w:pPr>
              <w:rPr>
                <w:sz w:val="5"/>
                <w:szCs w:val="5"/>
              </w:rPr>
            </w:pPr>
          </w:p>
        </w:tc>
        <w:tc>
          <w:tcPr>
            <w:tcW w:w="460" w:type="dxa"/>
            <w:tcBorders>
              <w:bottom w:val="single" w:sz="8" w:space="0" w:color="auto"/>
              <w:right w:val="single" w:sz="8" w:space="0" w:color="auto"/>
            </w:tcBorders>
            <w:vAlign w:val="bottom"/>
          </w:tcPr>
          <w:p w14:paraId="3CA75F61"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7C02DF41" w14:textId="77777777" w:rsidR="001516AB" w:rsidRDefault="001516AB">
            <w:pPr>
              <w:rPr>
                <w:sz w:val="5"/>
                <w:szCs w:val="5"/>
              </w:rPr>
            </w:pPr>
          </w:p>
        </w:tc>
      </w:tr>
      <w:tr w:rsidR="001516AB" w14:paraId="1C4DB7C2" w14:textId="77777777">
        <w:trPr>
          <w:trHeight w:val="228"/>
        </w:trPr>
        <w:tc>
          <w:tcPr>
            <w:tcW w:w="2360" w:type="dxa"/>
            <w:tcBorders>
              <w:left w:val="single" w:sz="8" w:space="0" w:color="auto"/>
              <w:right w:val="single" w:sz="8" w:space="0" w:color="auto"/>
            </w:tcBorders>
            <w:vAlign w:val="bottom"/>
          </w:tcPr>
          <w:p w14:paraId="31DC529A" w14:textId="77777777" w:rsidR="001516AB" w:rsidRDefault="001516AB">
            <w:pPr>
              <w:rPr>
                <w:sz w:val="19"/>
                <w:szCs w:val="19"/>
              </w:rPr>
            </w:pPr>
          </w:p>
        </w:tc>
        <w:tc>
          <w:tcPr>
            <w:tcW w:w="440" w:type="dxa"/>
            <w:tcBorders>
              <w:right w:val="single" w:sz="8" w:space="0" w:color="auto"/>
            </w:tcBorders>
            <w:vAlign w:val="bottom"/>
          </w:tcPr>
          <w:p w14:paraId="6C59B768" w14:textId="77777777" w:rsidR="001516AB" w:rsidRDefault="001516AB">
            <w:pPr>
              <w:rPr>
                <w:sz w:val="19"/>
                <w:szCs w:val="19"/>
              </w:rPr>
            </w:pPr>
          </w:p>
        </w:tc>
        <w:tc>
          <w:tcPr>
            <w:tcW w:w="480" w:type="dxa"/>
            <w:tcBorders>
              <w:right w:val="single" w:sz="8" w:space="0" w:color="auto"/>
            </w:tcBorders>
            <w:vAlign w:val="bottom"/>
          </w:tcPr>
          <w:p w14:paraId="48DE0C56" w14:textId="77777777" w:rsidR="001516AB" w:rsidRDefault="0066520C">
            <w:pPr>
              <w:ind w:left="80"/>
              <w:rPr>
                <w:sz w:val="20"/>
                <w:szCs w:val="20"/>
              </w:rPr>
            </w:pPr>
            <w:r>
              <w:rPr>
                <w:rFonts w:ascii="Arial" w:eastAsia="Arial" w:hAnsi="Arial" w:cs="Arial"/>
                <w:sz w:val="16"/>
                <w:szCs w:val="16"/>
              </w:rPr>
              <w:t>17.0</w:t>
            </w:r>
          </w:p>
        </w:tc>
        <w:tc>
          <w:tcPr>
            <w:tcW w:w="520" w:type="dxa"/>
            <w:tcBorders>
              <w:right w:val="single" w:sz="8" w:space="0" w:color="auto"/>
            </w:tcBorders>
            <w:vAlign w:val="bottom"/>
          </w:tcPr>
          <w:p w14:paraId="098C2D51" w14:textId="77777777" w:rsidR="001516AB" w:rsidRDefault="001516AB">
            <w:pPr>
              <w:rPr>
                <w:sz w:val="19"/>
                <w:szCs w:val="19"/>
              </w:rPr>
            </w:pPr>
          </w:p>
        </w:tc>
        <w:tc>
          <w:tcPr>
            <w:tcW w:w="460" w:type="dxa"/>
            <w:tcBorders>
              <w:right w:val="single" w:sz="8" w:space="0" w:color="auto"/>
            </w:tcBorders>
            <w:vAlign w:val="bottom"/>
          </w:tcPr>
          <w:p w14:paraId="61B32962" w14:textId="77777777" w:rsidR="001516AB" w:rsidRDefault="0066520C">
            <w:pPr>
              <w:jc w:val="center"/>
              <w:rPr>
                <w:sz w:val="20"/>
                <w:szCs w:val="20"/>
              </w:rPr>
            </w:pPr>
            <w:r>
              <w:rPr>
                <w:rFonts w:ascii="Arial" w:eastAsia="Arial" w:hAnsi="Arial" w:cs="Arial"/>
                <w:w w:val="99"/>
                <w:sz w:val="16"/>
                <w:szCs w:val="16"/>
              </w:rPr>
              <w:t>мА</w:t>
            </w:r>
          </w:p>
        </w:tc>
        <w:tc>
          <w:tcPr>
            <w:tcW w:w="4820" w:type="dxa"/>
            <w:tcBorders>
              <w:right w:val="single" w:sz="8" w:space="0" w:color="auto"/>
            </w:tcBorders>
            <w:vAlign w:val="bottom"/>
          </w:tcPr>
          <w:p w14:paraId="31476DD8" w14:textId="77777777" w:rsidR="001516AB" w:rsidRDefault="0066520C">
            <w:pPr>
              <w:ind w:left="80"/>
              <w:rPr>
                <w:sz w:val="20"/>
                <w:szCs w:val="20"/>
              </w:rPr>
            </w:pPr>
            <w:r>
              <w:rPr>
                <w:rFonts w:ascii="Arial" w:eastAsia="Arial" w:hAnsi="Arial" w:cs="Arial"/>
                <w:sz w:val="16"/>
                <w:szCs w:val="16"/>
              </w:rPr>
              <w:t>Режим передачи, выходная мощность –6 дБмВт, 915 МГц</w:t>
            </w:r>
          </w:p>
        </w:tc>
      </w:tr>
      <w:tr w:rsidR="001516AB" w14:paraId="05FADB69" w14:textId="77777777">
        <w:trPr>
          <w:trHeight w:val="66"/>
        </w:trPr>
        <w:tc>
          <w:tcPr>
            <w:tcW w:w="2360" w:type="dxa"/>
            <w:tcBorders>
              <w:left w:val="single" w:sz="8" w:space="0" w:color="auto"/>
              <w:bottom w:val="single" w:sz="8" w:space="0" w:color="auto"/>
              <w:right w:val="single" w:sz="8" w:space="0" w:color="auto"/>
            </w:tcBorders>
            <w:vAlign w:val="bottom"/>
          </w:tcPr>
          <w:p w14:paraId="6C8F6178" w14:textId="77777777" w:rsidR="001516AB" w:rsidRDefault="001516AB">
            <w:pPr>
              <w:rPr>
                <w:sz w:val="5"/>
                <w:szCs w:val="5"/>
              </w:rPr>
            </w:pPr>
          </w:p>
        </w:tc>
        <w:tc>
          <w:tcPr>
            <w:tcW w:w="440" w:type="dxa"/>
            <w:tcBorders>
              <w:bottom w:val="single" w:sz="8" w:space="0" w:color="auto"/>
              <w:right w:val="single" w:sz="8" w:space="0" w:color="auto"/>
            </w:tcBorders>
            <w:vAlign w:val="bottom"/>
          </w:tcPr>
          <w:p w14:paraId="539B2A2F" w14:textId="77777777" w:rsidR="001516AB" w:rsidRDefault="001516AB">
            <w:pPr>
              <w:rPr>
                <w:sz w:val="5"/>
                <w:szCs w:val="5"/>
              </w:rPr>
            </w:pPr>
          </w:p>
        </w:tc>
        <w:tc>
          <w:tcPr>
            <w:tcW w:w="480" w:type="dxa"/>
            <w:tcBorders>
              <w:bottom w:val="single" w:sz="8" w:space="0" w:color="auto"/>
              <w:right w:val="single" w:sz="8" w:space="0" w:color="auto"/>
            </w:tcBorders>
            <w:vAlign w:val="bottom"/>
          </w:tcPr>
          <w:p w14:paraId="02AE3501" w14:textId="77777777" w:rsidR="001516AB" w:rsidRDefault="001516AB">
            <w:pPr>
              <w:rPr>
                <w:sz w:val="5"/>
                <w:szCs w:val="5"/>
              </w:rPr>
            </w:pPr>
          </w:p>
        </w:tc>
        <w:tc>
          <w:tcPr>
            <w:tcW w:w="520" w:type="dxa"/>
            <w:tcBorders>
              <w:bottom w:val="single" w:sz="8" w:space="0" w:color="auto"/>
              <w:right w:val="single" w:sz="8" w:space="0" w:color="auto"/>
            </w:tcBorders>
            <w:vAlign w:val="bottom"/>
          </w:tcPr>
          <w:p w14:paraId="7034185D" w14:textId="77777777" w:rsidR="001516AB" w:rsidRDefault="001516AB">
            <w:pPr>
              <w:rPr>
                <w:sz w:val="5"/>
                <w:szCs w:val="5"/>
              </w:rPr>
            </w:pPr>
          </w:p>
        </w:tc>
        <w:tc>
          <w:tcPr>
            <w:tcW w:w="460" w:type="dxa"/>
            <w:tcBorders>
              <w:bottom w:val="single" w:sz="8" w:space="0" w:color="auto"/>
              <w:right w:val="single" w:sz="8" w:space="0" w:color="auto"/>
            </w:tcBorders>
            <w:vAlign w:val="bottom"/>
          </w:tcPr>
          <w:p w14:paraId="1997A00D"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68E3CB4B" w14:textId="77777777" w:rsidR="001516AB" w:rsidRDefault="001516AB">
            <w:pPr>
              <w:rPr>
                <w:sz w:val="5"/>
                <w:szCs w:val="5"/>
              </w:rPr>
            </w:pPr>
          </w:p>
        </w:tc>
      </w:tr>
    </w:tbl>
    <w:p w14:paraId="03BFF27C" w14:textId="77777777" w:rsidR="001516AB" w:rsidRDefault="0066520C">
      <w:pPr>
        <w:spacing w:line="20" w:lineRule="exact"/>
        <w:rPr>
          <w:sz w:val="20"/>
          <w:szCs w:val="20"/>
        </w:rPr>
      </w:pPr>
      <w:r>
        <w:rPr>
          <w:noProof/>
          <w:sz w:val="20"/>
          <w:szCs w:val="20"/>
        </w:rPr>
        <w:drawing>
          <wp:anchor distT="0" distB="0" distL="114300" distR="114300" simplePos="0" relativeHeight="251389440" behindDoc="1" locked="0" layoutInCell="0" allowOverlap="1" wp14:anchorId="24A63DE0" wp14:editId="18A08AC7">
            <wp:simplePos x="0" y="0"/>
            <wp:positionH relativeFrom="column">
              <wp:posOffset>-4445</wp:posOffset>
            </wp:positionH>
            <wp:positionV relativeFrom="paragraph">
              <wp:posOffset>-5300980</wp:posOffset>
            </wp:positionV>
            <wp:extent cx="6350" cy="63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6350" cy="6350"/>
                    </a:xfrm>
                    <a:prstGeom prst="rect">
                      <a:avLst/>
                    </a:prstGeom>
                    <a:noFill/>
                  </pic:spPr>
                </pic:pic>
              </a:graphicData>
            </a:graphic>
          </wp:anchor>
        </w:drawing>
      </w:r>
      <w:r>
        <w:rPr>
          <w:noProof/>
          <w:sz w:val="20"/>
          <w:szCs w:val="20"/>
        </w:rPr>
        <w:drawing>
          <wp:anchor distT="0" distB="0" distL="114300" distR="114300" simplePos="0" relativeHeight="251390464" behindDoc="1" locked="0" layoutInCell="0" allowOverlap="1" wp14:anchorId="61F8A3F2" wp14:editId="1AB668D6">
            <wp:simplePos x="0" y="0"/>
            <wp:positionH relativeFrom="column">
              <wp:posOffset>-4445</wp:posOffset>
            </wp:positionH>
            <wp:positionV relativeFrom="paragraph">
              <wp:posOffset>-604520</wp:posOffset>
            </wp:positionV>
            <wp:extent cx="6350"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6350" cy="6350"/>
                    </a:xfrm>
                    <a:prstGeom prst="rect">
                      <a:avLst/>
                    </a:prstGeom>
                    <a:noFill/>
                  </pic:spPr>
                </pic:pic>
              </a:graphicData>
            </a:graphic>
          </wp:anchor>
        </w:drawing>
      </w:r>
    </w:p>
    <w:p w14:paraId="75C64062" w14:textId="77777777" w:rsidR="001516AB" w:rsidRDefault="001516AB">
      <w:pPr>
        <w:spacing w:line="92" w:lineRule="exact"/>
        <w:rPr>
          <w:sz w:val="20"/>
          <w:szCs w:val="20"/>
        </w:rPr>
      </w:pPr>
    </w:p>
    <w:p w14:paraId="51A0D86D" w14:textId="77777777" w:rsidR="001516AB" w:rsidRDefault="0066520C">
      <w:pPr>
        <w:ind w:right="20"/>
        <w:jc w:val="center"/>
        <w:rPr>
          <w:sz w:val="20"/>
          <w:szCs w:val="20"/>
        </w:rPr>
      </w:pPr>
      <w:r>
        <w:rPr>
          <w:rFonts w:ascii="Arial" w:eastAsia="Arial" w:hAnsi="Arial" w:cs="Arial"/>
          <w:b/>
          <w:bCs/>
          <w:sz w:val="20"/>
          <w:szCs w:val="20"/>
        </w:rPr>
        <w:t>Таблица 4: Потребление тока</w:t>
      </w:r>
    </w:p>
    <w:p w14:paraId="229BABEF" w14:textId="77777777" w:rsidR="001516AB" w:rsidRDefault="0066520C">
      <w:pPr>
        <w:spacing w:line="20" w:lineRule="exact"/>
        <w:rPr>
          <w:sz w:val="20"/>
          <w:szCs w:val="20"/>
        </w:rPr>
      </w:pPr>
      <w:r>
        <w:rPr>
          <w:noProof/>
          <w:sz w:val="20"/>
          <w:szCs w:val="20"/>
        </w:rPr>
        <w:drawing>
          <wp:anchor distT="0" distB="0" distL="114300" distR="114300" simplePos="0" relativeHeight="251391488" behindDoc="1" locked="0" layoutInCell="0" allowOverlap="1" wp14:anchorId="62E09F20" wp14:editId="5E45701B">
            <wp:simplePos x="0" y="0"/>
            <wp:positionH relativeFrom="column">
              <wp:posOffset>-32385</wp:posOffset>
            </wp:positionH>
            <wp:positionV relativeFrom="paragraph">
              <wp:posOffset>1029970</wp:posOffset>
            </wp:positionV>
            <wp:extent cx="5793740" cy="25527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491FBD99" w14:textId="77777777" w:rsidR="001516AB" w:rsidRDefault="001516AB">
      <w:pPr>
        <w:spacing w:line="200" w:lineRule="exact"/>
        <w:rPr>
          <w:sz w:val="20"/>
          <w:szCs w:val="20"/>
        </w:rPr>
      </w:pPr>
    </w:p>
    <w:p w14:paraId="61B98540" w14:textId="77777777" w:rsidR="001516AB" w:rsidRDefault="001516AB">
      <w:pPr>
        <w:spacing w:line="200" w:lineRule="exact"/>
        <w:rPr>
          <w:sz w:val="20"/>
          <w:szCs w:val="20"/>
        </w:rPr>
      </w:pPr>
    </w:p>
    <w:p w14:paraId="2539CCF5" w14:textId="77777777" w:rsidR="001516AB" w:rsidRDefault="001516AB">
      <w:pPr>
        <w:spacing w:line="200" w:lineRule="exact"/>
        <w:rPr>
          <w:sz w:val="20"/>
          <w:szCs w:val="20"/>
        </w:rPr>
      </w:pPr>
    </w:p>
    <w:p w14:paraId="35788B47" w14:textId="77777777" w:rsidR="001516AB" w:rsidRDefault="001516AB">
      <w:pPr>
        <w:spacing w:line="200" w:lineRule="exact"/>
        <w:rPr>
          <w:sz w:val="20"/>
          <w:szCs w:val="20"/>
        </w:rPr>
      </w:pPr>
    </w:p>
    <w:p w14:paraId="6C83E614" w14:textId="77777777" w:rsidR="001516AB" w:rsidRDefault="001516AB">
      <w:pPr>
        <w:spacing w:line="200" w:lineRule="exact"/>
        <w:rPr>
          <w:sz w:val="20"/>
          <w:szCs w:val="20"/>
        </w:rPr>
      </w:pPr>
    </w:p>
    <w:p w14:paraId="1B1E6B74" w14:textId="77777777" w:rsidR="001516AB" w:rsidRDefault="001516AB">
      <w:pPr>
        <w:spacing w:line="200" w:lineRule="exact"/>
        <w:rPr>
          <w:sz w:val="20"/>
          <w:szCs w:val="20"/>
        </w:rPr>
      </w:pPr>
    </w:p>
    <w:p w14:paraId="790D010D" w14:textId="77777777" w:rsidR="001516AB" w:rsidRDefault="001516AB">
      <w:pPr>
        <w:spacing w:line="200" w:lineRule="exact"/>
        <w:rPr>
          <w:sz w:val="20"/>
          <w:szCs w:val="20"/>
        </w:rPr>
      </w:pPr>
    </w:p>
    <w:p w14:paraId="02EE4D9B" w14:textId="77777777" w:rsidR="001516AB" w:rsidRDefault="001516AB">
      <w:pPr>
        <w:spacing w:line="200" w:lineRule="exact"/>
        <w:rPr>
          <w:sz w:val="20"/>
          <w:szCs w:val="20"/>
        </w:rPr>
      </w:pPr>
    </w:p>
    <w:p w14:paraId="0B23ECC8" w14:textId="77777777" w:rsidR="001516AB" w:rsidRDefault="001516AB">
      <w:pPr>
        <w:spacing w:line="250" w:lineRule="exact"/>
        <w:rPr>
          <w:sz w:val="20"/>
          <w:szCs w:val="20"/>
        </w:rPr>
      </w:pPr>
    </w:p>
    <w:p w14:paraId="7C3F7458" w14:textId="77777777" w:rsidR="001516AB" w:rsidRDefault="0066520C">
      <w:pPr>
        <w:tabs>
          <w:tab w:val="left" w:pos="7940"/>
        </w:tabs>
        <w:ind w:left="380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10 из 98</w:t>
      </w:r>
    </w:p>
    <w:p w14:paraId="295F53F0" w14:textId="77777777" w:rsidR="001516AB" w:rsidRDefault="001516AB">
      <w:pPr>
        <w:sectPr w:rsidR="001516AB">
          <w:pgSz w:w="11900" w:h="16838"/>
          <w:pgMar w:top="676" w:right="1406" w:bottom="0" w:left="1420" w:header="0" w:footer="0" w:gutter="0"/>
          <w:cols w:space="720" w:equalWidth="0">
            <w:col w:w="9080"/>
          </w:cols>
        </w:sectPr>
      </w:pPr>
    </w:p>
    <w:p w14:paraId="4923F22F" w14:textId="77777777" w:rsidR="001516AB" w:rsidRDefault="0066520C">
      <w:pPr>
        <w:ind w:left="7920"/>
        <w:rPr>
          <w:sz w:val="20"/>
          <w:szCs w:val="20"/>
        </w:rPr>
      </w:pPr>
      <w:bookmarkStart w:id="10" w:name="page11"/>
      <w:bookmarkEnd w:id="10"/>
      <w:r>
        <w:rPr>
          <w:rFonts w:ascii="Impact" w:eastAsia="Impact" w:hAnsi="Impact" w:cs="Impact"/>
          <w:i/>
          <w:iCs/>
          <w:sz w:val="40"/>
          <w:szCs w:val="40"/>
        </w:rPr>
        <w:lastRenderedPageBreak/>
        <w:t>CC1101</w:t>
      </w:r>
    </w:p>
    <w:p w14:paraId="030EC04E" w14:textId="77777777" w:rsidR="001516AB" w:rsidRDefault="001516AB">
      <w:pPr>
        <w:spacing w:line="200" w:lineRule="exact"/>
        <w:rPr>
          <w:sz w:val="20"/>
          <w:szCs w:val="20"/>
        </w:rPr>
      </w:pPr>
    </w:p>
    <w:p w14:paraId="67F431E5" w14:textId="77777777" w:rsidR="001516AB" w:rsidRDefault="001516AB">
      <w:pPr>
        <w:spacing w:line="38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2460"/>
        <w:gridCol w:w="120"/>
        <w:gridCol w:w="480"/>
        <w:gridCol w:w="80"/>
        <w:gridCol w:w="700"/>
        <w:gridCol w:w="180"/>
        <w:gridCol w:w="420"/>
        <w:gridCol w:w="120"/>
        <w:gridCol w:w="520"/>
        <w:gridCol w:w="220"/>
        <w:gridCol w:w="740"/>
        <w:gridCol w:w="200"/>
        <w:gridCol w:w="420"/>
        <w:gridCol w:w="120"/>
        <w:gridCol w:w="500"/>
        <w:gridCol w:w="240"/>
        <w:gridCol w:w="720"/>
        <w:gridCol w:w="200"/>
        <w:gridCol w:w="420"/>
        <w:gridCol w:w="120"/>
        <w:gridCol w:w="30"/>
      </w:tblGrid>
      <w:tr w:rsidR="001516AB" w14:paraId="4B5054DD" w14:textId="77777777">
        <w:trPr>
          <w:trHeight w:val="188"/>
        </w:trPr>
        <w:tc>
          <w:tcPr>
            <w:tcW w:w="100" w:type="dxa"/>
            <w:vAlign w:val="bottom"/>
          </w:tcPr>
          <w:p w14:paraId="1E2B1BED" w14:textId="77777777" w:rsidR="001516AB" w:rsidRDefault="001516AB">
            <w:pPr>
              <w:rPr>
                <w:sz w:val="16"/>
                <w:szCs w:val="16"/>
              </w:rPr>
            </w:pPr>
          </w:p>
        </w:tc>
        <w:tc>
          <w:tcPr>
            <w:tcW w:w="2460" w:type="dxa"/>
            <w:vAlign w:val="bottom"/>
          </w:tcPr>
          <w:p w14:paraId="76DB15A2" w14:textId="77777777" w:rsidR="001516AB" w:rsidRDefault="001516AB">
            <w:pPr>
              <w:rPr>
                <w:sz w:val="16"/>
                <w:szCs w:val="16"/>
              </w:rPr>
            </w:pPr>
          </w:p>
        </w:tc>
        <w:tc>
          <w:tcPr>
            <w:tcW w:w="120" w:type="dxa"/>
            <w:tcBorders>
              <w:right w:val="single" w:sz="8" w:space="0" w:color="auto"/>
            </w:tcBorders>
            <w:vAlign w:val="bottom"/>
          </w:tcPr>
          <w:p w14:paraId="4DD9CD14" w14:textId="77777777" w:rsidR="001516AB" w:rsidRDefault="001516AB">
            <w:pPr>
              <w:rPr>
                <w:sz w:val="16"/>
                <w:szCs w:val="16"/>
              </w:rPr>
            </w:pPr>
          </w:p>
        </w:tc>
        <w:tc>
          <w:tcPr>
            <w:tcW w:w="1860" w:type="dxa"/>
            <w:gridSpan w:val="5"/>
            <w:tcBorders>
              <w:top w:val="single" w:sz="8" w:space="0" w:color="auto"/>
            </w:tcBorders>
            <w:shd w:val="clear" w:color="auto" w:fill="D9D9D9"/>
            <w:vAlign w:val="bottom"/>
          </w:tcPr>
          <w:p w14:paraId="379D6164" w14:textId="77777777" w:rsidR="001516AB" w:rsidRDefault="0066520C">
            <w:pPr>
              <w:ind w:left="20"/>
              <w:jc w:val="center"/>
              <w:rPr>
                <w:sz w:val="20"/>
                <w:szCs w:val="20"/>
              </w:rPr>
            </w:pPr>
            <w:r>
              <w:rPr>
                <w:rFonts w:ascii="Arial" w:eastAsia="Arial" w:hAnsi="Arial" w:cs="Arial"/>
                <w:b/>
                <w:bCs/>
                <w:sz w:val="16"/>
                <w:szCs w:val="16"/>
              </w:rPr>
              <w:t>Напряжение питания</w:t>
            </w:r>
          </w:p>
        </w:tc>
        <w:tc>
          <w:tcPr>
            <w:tcW w:w="120" w:type="dxa"/>
            <w:tcBorders>
              <w:top w:val="single" w:sz="8" w:space="0" w:color="auto"/>
              <w:right w:val="single" w:sz="8" w:space="0" w:color="auto"/>
            </w:tcBorders>
            <w:shd w:val="clear" w:color="auto" w:fill="D9D9D9"/>
            <w:vAlign w:val="bottom"/>
          </w:tcPr>
          <w:p w14:paraId="2BAE0D19" w14:textId="77777777" w:rsidR="001516AB" w:rsidRDefault="001516AB">
            <w:pPr>
              <w:rPr>
                <w:sz w:val="16"/>
                <w:szCs w:val="16"/>
              </w:rPr>
            </w:pPr>
          </w:p>
        </w:tc>
        <w:tc>
          <w:tcPr>
            <w:tcW w:w="520" w:type="dxa"/>
            <w:tcBorders>
              <w:top w:val="single" w:sz="8" w:space="0" w:color="auto"/>
            </w:tcBorders>
            <w:shd w:val="clear" w:color="auto" w:fill="D9D9D9"/>
            <w:vAlign w:val="bottom"/>
          </w:tcPr>
          <w:p w14:paraId="4F3954C5" w14:textId="77777777" w:rsidR="001516AB" w:rsidRDefault="001516AB">
            <w:pPr>
              <w:rPr>
                <w:sz w:val="16"/>
                <w:szCs w:val="16"/>
              </w:rPr>
            </w:pPr>
          </w:p>
        </w:tc>
        <w:tc>
          <w:tcPr>
            <w:tcW w:w="1160" w:type="dxa"/>
            <w:gridSpan w:val="3"/>
            <w:tcBorders>
              <w:top w:val="single" w:sz="8" w:space="0" w:color="auto"/>
            </w:tcBorders>
            <w:shd w:val="clear" w:color="auto" w:fill="D9D9D9"/>
            <w:vAlign w:val="bottom"/>
          </w:tcPr>
          <w:p w14:paraId="6575D77D" w14:textId="77777777" w:rsidR="001516AB" w:rsidRDefault="0066520C">
            <w:pPr>
              <w:jc w:val="center"/>
              <w:rPr>
                <w:sz w:val="20"/>
                <w:szCs w:val="20"/>
              </w:rPr>
            </w:pPr>
            <w:r>
              <w:rPr>
                <w:rFonts w:ascii="Arial" w:eastAsia="Arial" w:hAnsi="Arial" w:cs="Arial"/>
                <w:b/>
                <w:bCs/>
                <w:sz w:val="16"/>
                <w:szCs w:val="16"/>
              </w:rPr>
              <w:t>Напряжение питания</w:t>
            </w:r>
          </w:p>
        </w:tc>
        <w:tc>
          <w:tcPr>
            <w:tcW w:w="420" w:type="dxa"/>
            <w:tcBorders>
              <w:top w:val="single" w:sz="8" w:space="0" w:color="auto"/>
            </w:tcBorders>
            <w:shd w:val="clear" w:color="auto" w:fill="D9D9D9"/>
            <w:vAlign w:val="bottom"/>
          </w:tcPr>
          <w:p w14:paraId="74D8D303"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3D241CEA" w14:textId="77777777" w:rsidR="001516AB" w:rsidRDefault="001516AB">
            <w:pPr>
              <w:rPr>
                <w:sz w:val="16"/>
                <w:szCs w:val="16"/>
              </w:rPr>
            </w:pPr>
          </w:p>
        </w:tc>
        <w:tc>
          <w:tcPr>
            <w:tcW w:w="500" w:type="dxa"/>
            <w:tcBorders>
              <w:top w:val="single" w:sz="8" w:space="0" w:color="auto"/>
            </w:tcBorders>
            <w:shd w:val="clear" w:color="auto" w:fill="D9D9D9"/>
            <w:vAlign w:val="bottom"/>
          </w:tcPr>
          <w:p w14:paraId="2D761C8B" w14:textId="77777777" w:rsidR="001516AB" w:rsidRDefault="001516AB">
            <w:pPr>
              <w:rPr>
                <w:sz w:val="16"/>
                <w:szCs w:val="16"/>
              </w:rPr>
            </w:pPr>
          </w:p>
        </w:tc>
        <w:tc>
          <w:tcPr>
            <w:tcW w:w="1160" w:type="dxa"/>
            <w:gridSpan w:val="3"/>
            <w:tcBorders>
              <w:top w:val="single" w:sz="8" w:space="0" w:color="auto"/>
            </w:tcBorders>
            <w:shd w:val="clear" w:color="auto" w:fill="D9D9D9"/>
            <w:vAlign w:val="bottom"/>
          </w:tcPr>
          <w:p w14:paraId="2731CAAD" w14:textId="77777777" w:rsidR="001516AB" w:rsidRDefault="0066520C">
            <w:pPr>
              <w:jc w:val="center"/>
              <w:rPr>
                <w:sz w:val="20"/>
                <w:szCs w:val="20"/>
              </w:rPr>
            </w:pPr>
            <w:r>
              <w:rPr>
                <w:rFonts w:ascii="Arial" w:eastAsia="Arial" w:hAnsi="Arial" w:cs="Arial"/>
                <w:b/>
                <w:bCs/>
                <w:sz w:val="16"/>
                <w:szCs w:val="16"/>
              </w:rPr>
              <w:t>Напряжение питания</w:t>
            </w:r>
          </w:p>
        </w:tc>
        <w:tc>
          <w:tcPr>
            <w:tcW w:w="420" w:type="dxa"/>
            <w:tcBorders>
              <w:top w:val="single" w:sz="8" w:space="0" w:color="auto"/>
            </w:tcBorders>
            <w:shd w:val="clear" w:color="auto" w:fill="D9D9D9"/>
            <w:vAlign w:val="bottom"/>
          </w:tcPr>
          <w:p w14:paraId="3C3921F2"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76D8053F" w14:textId="77777777" w:rsidR="001516AB" w:rsidRDefault="001516AB">
            <w:pPr>
              <w:rPr>
                <w:sz w:val="16"/>
                <w:szCs w:val="16"/>
              </w:rPr>
            </w:pPr>
          </w:p>
        </w:tc>
        <w:tc>
          <w:tcPr>
            <w:tcW w:w="0" w:type="dxa"/>
            <w:vAlign w:val="bottom"/>
          </w:tcPr>
          <w:p w14:paraId="584E34E7" w14:textId="77777777" w:rsidR="001516AB" w:rsidRDefault="001516AB">
            <w:pPr>
              <w:rPr>
                <w:sz w:val="1"/>
                <w:szCs w:val="1"/>
              </w:rPr>
            </w:pPr>
          </w:p>
        </w:tc>
      </w:tr>
      <w:tr w:rsidR="001516AB" w14:paraId="3E758877" w14:textId="77777777">
        <w:trPr>
          <w:trHeight w:val="187"/>
        </w:trPr>
        <w:tc>
          <w:tcPr>
            <w:tcW w:w="100" w:type="dxa"/>
            <w:tcBorders>
              <w:bottom w:val="single" w:sz="8" w:space="0" w:color="auto"/>
            </w:tcBorders>
            <w:vAlign w:val="bottom"/>
          </w:tcPr>
          <w:p w14:paraId="63D47F0B" w14:textId="77777777" w:rsidR="001516AB" w:rsidRDefault="001516AB">
            <w:pPr>
              <w:rPr>
                <w:sz w:val="16"/>
                <w:szCs w:val="16"/>
              </w:rPr>
            </w:pPr>
          </w:p>
        </w:tc>
        <w:tc>
          <w:tcPr>
            <w:tcW w:w="2460" w:type="dxa"/>
            <w:tcBorders>
              <w:bottom w:val="single" w:sz="8" w:space="0" w:color="auto"/>
            </w:tcBorders>
            <w:vAlign w:val="bottom"/>
          </w:tcPr>
          <w:p w14:paraId="6A1AC440" w14:textId="77777777" w:rsidR="001516AB" w:rsidRDefault="001516AB">
            <w:pPr>
              <w:rPr>
                <w:sz w:val="16"/>
                <w:szCs w:val="16"/>
              </w:rPr>
            </w:pPr>
          </w:p>
        </w:tc>
        <w:tc>
          <w:tcPr>
            <w:tcW w:w="120" w:type="dxa"/>
            <w:tcBorders>
              <w:bottom w:val="single" w:sz="8" w:space="0" w:color="auto"/>
              <w:right w:val="single" w:sz="8" w:space="0" w:color="auto"/>
            </w:tcBorders>
            <w:vAlign w:val="bottom"/>
          </w:tcPr>
          <w:p w14:paraId="1FE7C3BD" w14:textId="77777777" w:rsidR="001516AB" w:rsidRDefault="001516AB">
            <w:pPr>
              <w:rPr>
                <w:sz w:val="16"/>
                <w:szCs w:val="16"/>
              </w:rPr>
            </w:pPr>
          </w:p>
        </w:tc>
        <w:tc>
          <w:tcPr>
            <w:tcW w:w="480" w:type="dxa"/>
            <w:tcBorders>
              <w:bottom w:val="single" w:sz="8" w:space="0" w:color="auto"/>
            </w:tcBorders>
            <w:shd w:val="clear" w:color="auto" w:fill="D9D9D9"/>
            <w:vAlign w:val="bottom"/>
          </w:tcPr>
          <w:p w14:paraId="194CE023" w14:textId="77777777" w:rsidR="001516AB" w:rsidRDefault="001516AB">
            <w:pPr>
              <w:rPr>
                <w:sz w:val="16"/>
                <w:szCs w:val="16"/>
              </w:rPr>
            </w:pPr>
          </w:p>
        </w:tc>
        <w:tc>
          <w:tcPr>
            <w:tcW w:w="960" w:type="dxa"/>
            <w:gridSpan w:val="3"/>
            <w:tcBorders>
              <w:bottom w:val="single" w:sz="8" w:space="0" w:color="auto"/>
            </w:tcBorders>
            <w:shd w:val="clear" w:color="auto" w:fill="D9D9D9"/>
            <w:vAlign w:val="bottom"/>
          </w:tcPr>
          <w:p w14:paraId="353F5437" w14:textId="77777777" w:rsidR="001516AB" w:rsidRDefault="0066520C">
            <w:pPr>
              <w:spacing w:line="182" w:lineRule="exact"/>
              <w:jc w:val="center"/>
              <w:rPr>
                <w:sz w:val="20"/>
                <w:szCs w:val="20"/>
              </w:rPr>
            </w:pPr>
            <w:r>
              <w:rPr>
                <w:rFonts w:ascii="Arial" w:eastAsia="Arial" w:hAnsi="Arial" w:cs="Arial"/>
                <w:b/>
                <w:bCs/>
                <w:sz w:val="16"/>
                <w:szCs w:val="16"/>
              </w:rPr>
              <w:t>VDD = 1,8 В</w:t>
            </w:r>
          </w:p>
        </w:tc>
        <w:tc>
          <w:tcPr>
            <w:tcW w:w="420" w:type="dxa"/>
            <w:tcBorders>
              <w:bottom w:val="single" w:sz="8" w:space="0" w:color="auto"/>
            </w:tcBorders>
            <w:shd w:val="clear" w:color="auto" w:fill="D9D9D9"/>
            <w:vAlign w:val="bottom"/>
          </w:tcPr>
          <w:p w14:paraId="598E8FFB" w14:textId="77777777" w:rsidR="001516AB" w:rsidRDefault="001516AB">
            <w:pPr>
              <w:rPr>
                <w:sz w:val="16"/>
                <w:szCs w:val="16"/>
              </w:rPr>
            </w:pPr>
          </w:p>
        </w:tc>
        <w:tc>
          <w:tcPr>
            <w:tcW w:w="120" w:type="dxa"/>
            <w:tcBorders>
              <w:bottom w:val="single" w:sz="8" w:space="0" w:color="auto"/>
              <w:right w:val="single" w:sz="8" w:space="0" w:color="auto"/>
            </w:tcBorders>
            <w:shd w:val="clear" w:color="auto" w:fill="D9D9D9"/>
            <w:vAlign w:val="bottom"/>
          </w:tcPr>
          <w:p w14:paraId="4D366D65" w14:textId="77777777" w:rsidR="001516AB" w:rsidRDefault="001516AB">
            <w:pPr>
              <w:rPr>
                <w:sz w:val="16"/>
                <w:szCs w:val="16"/>
              </w:rPr>
            </w:pPr>
          </w:p>
        </w:tc>
        <w:tc>
          <w:tcPr>
            <w:tcW w:w="520" w:type="dxa"/>
            <w:tcBorders>
              <w:bottom w:val="single" w:sz="8" w:space="0" w:color="auto"/>
            </w:tcBorders>
            <w:shd w:val="clear" w:color="auto" w:fill="D9D9D9"/>
            <w:vAlign w:val="bottom"/>
          </w:tcPr>
          <w:p w14:paraId="3C0F9408" w14:textId="77777777" w:rsidR="001516AB" w:rsidRDefault="001516AB">
            <w:pPr>
              <w:rPr>
                <w:sz w:val="16"/>
                <w:szCs w:val="16"/>
              </w:rPr>
            </w:pPr>
          </w:p>
        </w:tc>
        <w:tc>
          <w:tcPr>
            <w:tcW w:w="1160" w:type="dxa"/>
            <w:gridSpan w:val="3"/>
            <w:tcBorders>
              <w:bottom w:val="single" w:sz="8" w:space="0" w:color="auto"/>
            </w:tcBorders>
            <w:shd w:val="clear" w:color="auto" w:fill="D9D9D9"/>
            <w:vAlign w:val="bottom"/>
          </w:tcPr>
          <w:p w14:paraId="3CAED6AA" w14:textId="77777777" w:rsidR="001516AB" w:rsidRDefault="0066520C">
            <w:pPr>
              <w:spacing w:line="182" w:lineRule="exact"/>
              <w:ind w:right="20"/>
              <w:jc w:val="center"/>
              <w:rPr>
                <w:sz w:val="20"/>
                <w:szCs w:val="20"/>
              </w:rPr>
            </w:pPr>
            <w:r>
              <w:rPr>
                <w:rFonts w:ascii="Arial" w:eastAsia="Arial" w:hAnsi="Arial" w:cs="Arial"/>
                <w:b/>
                <w:bCs/>
                <w:sz w:val="16"/>
                <w:szCs w:val="16"/>
              </w:rPr>
              <w:t>VDD = 3,0 В</w:t>
            </w:r>
          </w:p>
        </w:tc>
        <w:tc>
          <w:tcPr>
            <w:tcW w:w="420" w:type="dxa"/>
            <w:tcBorders>
              <w:bottom w:val="single" w:sz="8" w:space="0" w:color="auto"/>
            </w:tcBorders>
            <w:shd w:val="clear" w:color="auto" w:fill="D9D9D9"/>
            <w:vAlign w:val="bottom"/>
          </w:tcPr>
          <w:p w14:paraId="1A6E16D8" w14:textId="77777777" w:rsidR="001516AB" w:rsidRDefault="001516AB">
            <w:pPr>
              <w:rPr>
                <w:sz w:val="16"/>
                <w:szCs w:val="16"/>
              </w:rPr>
            </w:pPr>
          </w:p>
        </w:tc>
        <w:tc>
          <w:tcPr>
            <w:tcW w:w="120" w:type="dxa"/>
            <w:tcBorders>
              <w:bottom w:val="single" w:sz="8" w:space="0" w:color="auto"/>
              <w:right w:val="single" w:sz="8" w:space="0" w:color="auto"/>
            </w:tcBorders>
            <w:shd w:val="clear" w:color="auto" w:fill="D9D9D9"/>
            <w:vAlign w:val="bottom"/>
          </w:tcPr>
          <w:p w14:paraId="0C6F2334" w14:textId="77777777" w:rsidR="001516AB" w:rsidRDefault="001516AB">
            <w:pPr>
              <w:rPr>
                <w:sz w:val="16"/>
                <w:szCs w:val="16"/>
              </w:rPr>
            </w:pPr>
          </w:p>
        </w:tc>
        <w:tc>
          <w:tcPr>
            <w:tcW w:w="500" w:type="dxa"/>
            <w:tcBorders>
              <w:bottom w:val="single" w:sz="8" w:space="0" w:color="auto"/>
            </w:tcBorders>
            <w:shd w:val="clear" w:color="auto" w:fill="D9D9D9"/>
            <w:vAlign w:val="bottom"/>
          </w:tcPr>
          <w:p w14:paraId="1EA6475A" w14:textId="77777777" w:rsidR="001516AB" w:rsidRDefault="001516AB">
            <w:pPr>
              <w:rPr>
                <w:sz w:val="16"/>
                <w:szCs w:val="16"/>
              </w:rPr>
            </w:pPr>
          </w:p>
        </w:tc>
        <w:tc>
          <w:tcPr>
            <w:tcW w:w="1160" w:type="dxa"/>
            <w:gridSpan w:val="3"/>
            <w:tcBorders>
              <w:bottom w:val="single" w:sz="8" w:space="0" w:color="auto"/>
            </w:tcBorders>
            <w:shd w:val="clear" w:color="auto" w:fill="D9D9D9"/>
            <w:vAlign w:val="bottom"/>
          </w:tcPr>
          <w:p w14:paraId="6C0C09C8" w14:textId="77777777" w:rsidR="001516AB" w:rsidRDefault="0066520C">
            <w:pPr>
              <w:spacing w:line="182" w:lineRule="exact"/>
              <w:jc w:val="center"/>
              <w:rPr>
                <w:sz w:val="20"/>
                <w:szCs w:val="20"/>
              </w:rPr>
            </w:pPr>
            <w:r>
              <w:rPr>
                <w:rFonts w:ascii="Arial" w:eastAsia="Arial" w:hAnsi="Arial" w:cs="Arial"/>
                <w:b/>
                <w:bCs/>
                <w:sz w:val="16"/>
                <w:szCs w:val="16"/>
              </w:rPr>
              <w:t>VDD = 3,6 В</w:t>
            </w:r>
          </w:p>
        </w:tc>
        <w:tc>
          <w:tcPr>
            <w:tcW w:w="420" w:type="dxa"/>
            <w:tcBorders>
              <w:bottom w:val="single" w:sz="8" w:space="0" w:color="auto"/>
            </w:tcBorders>
            <w:shd w:val="clear" w:color="auto" w:fill="D9D9D9"/>
            <w:vAlign w:val="bottom"/>
          </w:tcPr>
          <w:p w14:paraId="24E01F71" w14:textId="77777777" w:rsidR="001516AB" w:rsidRDefault="001516AB">
            <w:pPr>
              <w:rPr>
                <w:sz w:val="16"/>
                <w:szCs w:val="16"/>
              </w:rPr>
            </w:pPr>
          </w:p>
        </w:tc>
        <w:tc>
          <w:tcPr>
            <w:tcW w:w="120" w:type="dxa"/>
            <w:tcBorders>
              <w:bottom w:val="single" w:sz="8" w:space="0" w:color="auto"/>
              <w:right w:val="single" w:sz="8" w:space="0" w:color="auto"/>
            </w:tcBorders>
            <w:shd w:val="clear" w:color="auto" w:fill="D9D9D9"/>
            <w:vAlign w:val="bottom"/>
          </w:tcPr>
          <w:p w14:paraId="4522E72D" w14:textId="77777777" w:rsidR="001516AB" w:rsidRDefault="001516AB">
            <w:pPr>
              <w:rPr>
                <w:sz w:val="16"/>
                <w:szCs w:val="16"/>
              </w:rPr>
            </w:pPr>
          </w:p>
        </w:tc>
        <w:tc>
          <w:tcPr>
            <w:tcW w:w="0" w:type="dxa"/>
            <w:vAlign w:val="bottom"/>
          </w:tcPr>
          <w:p w14:paraId="670B7ADE" w14:textId="77777777" w:rsidR="001516AB" w:rsidRDefault="001516AB">
            <w:pPr>
              <w:rPr>
                <w:sz w:val="1"/>
                <w:szCs w:val="1"/>
              </w:rPr>
            </w:pPr>
          </w:p>
        </w:tc>
      </w:tr>
      <w:tr w:rsidR="001516AB" w14:paraId="002D6E44" w14:textId="77777777">
        <w:trPr>
          <w:trHeight w:val="253"/>
        </w:trPr>
        <w:tc>
          <w:tcPr>
            <w:tcW w:w="100" w:type="dxa"/>
            <w:tcBorders>
              <w:left w:val="single" w:sz="8" w:space="0" w:color="auto"/>
              <w:bottom w:val="single" w:sz="8" w:space="0" w:color="D9D9D9"/>
            </w:tcBorders>
            <w:shd w:val="clear" w:color="auto" w:fill="D9D9D9"/>
            <w:vAlign w:val="bottom"/>
          </w:tcPr>
          <w:p w14:paraId="3E0113B3" w14:textId="77777777" w:rsidR="001516AB" w:rsidRDefault="001516AB"/>
        </w:tc>
        <w:tc>
          <w:tcPr>
            <w:tcW w:w="2460" w:type="dxa"/>
            <w:tcBorders>
              <w:bottom w:val="single" w:sz="8" w:space="0" w:color="D9D9D9"/>
            </w:tcBorders>
            <w:shd w:val="clear" w:color="auto" w:fill="D9D9D9"/>
            <w:vAlign w:val="bottom"/>
          </w:tcPr>
          <w:p w14:paraId="4A5D8508" w14:textId="77777777" w:rsidR="001516AB" w:rsidRDefault="0066520C">
            <w:pPr>
              <w:rPr>
                <w:sz w:val="20"/>
                <w:szCs w:val="20"/>
              </w:rPr>
            </w:pPr>
            <w:r>
              <w:rPr>
                <w:rFonts w:ascii="Arial" w:eastAsia="Arial" w:hAnsi="Arial" w:cs="Arial"/>
                <w:b/>
                <w:bCs/>
                <w:sz w:val="16"/>
                <w:szCs w:val="16"/>
              </w:rPr>
              <w:t>Темпера</w:t>
            </w:r>
            <w:r>
              <w:rPr>
                <w:rFonts w:ascii="Arial" w:eastAsia="Arial" w:hAnsi="Arial" w:cs="Arial"/>
                <w:b/>
                <w:bCs/>
                <w:sz w:val="16"/>
                <w:szCs w:val="16"/>
              </w:rPr>
              <w:t>тура [° C]</w:t>
            </w:r>
          </w:p>
        </w:tc>
        <w:tc>
          <w:tcPr>
            <w:tcW w:w="120" w:type="dxa"/>
            <w:tcBorders>
              <w:bottom w:val="single" w:sz="8" w:space="0" w:color="D9D9D9"/>
              <w:right w:val="single" w:sz="8" w:space="0" w:color="auto"/>
            </w:tcBorders>
            <w:shd w:val="clear" w:color="auto" w:fill="D9D9D9"/>
            <w:vAlign w:val="bottom"/>
          </w:tcPr>
          <w:p w14:paraId="00C556EE" w14:textId="77777777" w:rsidR="001516AB" w:rsidRDefault="001516AB"/>
        </w:tc>
        <w:tc>
          <w:tcPr>
            <w:tcW w:w="480" w:type="dxa"/>
            <w:vAlign w:val="bottom"/>
          </w:tcPr>
          <w:p w14:paraId="2DA4A5D4" w14:textId="77777777" w:rsidR="001516AB" w:rsidRDefault="0066520C">
            <w:pPr>
              <w:jc w:val="center"/>
              <w:rPr>
                <w:sz w:val="20"/>
                <w:szCs w:val="20"/>
              </w:rPr>
            </w:pPr>
            <w:r>
              <w:rPr>
                <w:rFonts w:ascii="Arial" w:eastAsia="Arial" w:hAnsi="Arial" w:cs="Arial"/>
                <w:sz w:val="16"/>
                <w:szCs w:val="16"/>
              </w:rPr>
              <w:t>-40</w:t>
            </w:r>
          </w:p>
        </w:tc>
        <w:tc>
          <w:tcPr>
            <w:tcW w:w="80" w:type="dxa"/>
            <w:tcBorders>
              <w:right w:val="single" w:sz="8" w:space="0" w:color="auto"/>
            </w:tcBorders>
            <w:vAlign w:val="bottom"/>
          </w:tcPr>
          <w:p w14:paraId="207A86CB" w14:textId="77777777" w:rsidR="001516AB" w:rsidRDefault="001516AB"/>
        </w:tc>
        <w:tc>
          <w:tcPr>
            <w:tcW w:w="700" w:type="dxa"/>
            <w:tcBorders>
              <w:right w:val="single" w:sz="8" w:space="0" w:color="auto"/>
            </w:tcBorders>
            <w:vAlign w:val="bottom"/>
          </w:tcPr>
          <w:p w14:paraId="1791D162" w14:textId="77777777" w:rsidR="001516AB" w:rsidRDefault="0066520C">
            <w:pPr>
              <w:jc w:val="center"/>
              <w:rPr>
                <w:sz w:val="20"/>
                <w:szCs w:val="20"/>
              </w:rPr>
            </w:pPr>
            <w:r>
              <w:rPr>
                <w:rFonts w:ascii="Arial" w:eastAsia="Arial" w:hAnsi="Arial" w:cs="Arial"/>
                <w:sz w:val="16"/>
                <w:szCs w:val="16"/>
              </w:rPr>
              <w:t>25</w:t>
            </w:r>
          </w:p>
        </w:tc>
        <w:tc>
          <w:tcPr>
            <w:tcW w:w="180" w:type="dxa"/>
            <w:vAlign w:val="bottom"/>
          </w:tcPr>
          <w:p w14:paraId="501A5E33" w14:textId="77777777" w:rsidR="001516AB" w:rsidRDefault="001516AB"/>
        </w:tc>
        <w:tc>
          <w:tcPr>
            <w:tcW w:w="420" w:type="dxa"/>
            <w:vAlign w:val="bottom"/>
          </w:tcPr>
          <w:p w14:paraId="1E9CB890" w14:textId="77777777" w:rsidR="001516AB" w:rsidRDefault="0066520C">
            <w:pPr>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7D612900" w14:textId="77777777" w:rsidR="001516AB" w:rsidRDefault="001516AB"/>
        </w:tc>
        <w:tc>
          <w:tcPr>
            <w:tcW w:w="520" w:type="dxa"/>
            <w:vAlign w:val="bottom"/>
          </w:tcPr>
          <w:p w14:paraId="136EEA27" w14:textId="77777777" w:rsidR="001516AB" w:rsidRDefault="0066520C">
            <w:pPr>
              <w:ind w:left="120"/>
              <w:jc w:val="center"/>
              <w:rPr>
                <w:sz w:val="20"/>
                <w:szCs w:val="20"/>
              </w:rPr>
            </w:pPr>
            <w:r>
              <w:rPr>
                <w:rFonts w:ascii="Arial" w:eastAsia="Arial" w:hAnsi="Arial" w:cs="Arial"/>
                <w:sz w:val="16"/>
                <w:szCs w:val="16"/>
              </w:rPr>
              <w:t>-40</w:t>
            </w:r>
          </w:p>
        </w:tc>
        <w:tc>
          <w:tcPr>
            <w:tcW w:w="220" w:type="dxa"/>
            <w:tcBorders>
              <w:right w:val="single" w:sz="8" w:space="0" w:color="auto"/>
            </w:tcBorders>
            <w:vAlign w:val="bottom"/>
          </w:tcPr>
          <w:p w14:paraId="2119851B" w14:textId="77777777" w:rsidR="001516AB" w:rsidRDefault="001516AB"/>
        </w:tc>
        <w:tc>
          <w:tcPr>
            <w:tcW w:w="740" w:type="dxa"/>
            <w:tcBorders>
              <w:right w:val="single" w:sz="8" w:space="0" w:color="auto"/>
            </w:tcBorders>
            <w:vAlign w:val="bottom"/>
          </w:tcPr>
          <w:p w14:paraId="6B14135B" w14:textId="77777777" w:rsidR="001516AB" w:rsidRDefault="0066520C">
            <w:pPr>
              <w:jc w:val="center"/>
              <w:rPr>
                <w:sz w:val="20"/>
                <w:szCs w:val="20"/>
              </w:rPr>
            </w:pPr>
            <w:r>
              <w:rPr>
                <w:rFonts w:ascii="Arial" w:eastAsia="Arial" w:hAnsi="Arial" w:cs="Arial"/>
                <w:sz w:val="16"/>
                <w:szCs w:val="16"/>
              </w:rPr>
              <w:t>25</w:t>
            </w:r>
          </w:p>
        </w:tc>
        <w:tc>
          <w:tcPr>
            <w:tcW w:w="200" w:type="dxa"/>
            <w:vAlign w:val="bottom"/>
          </w:tcPr>
          <w:p w14:paraId="7C376CE3" w14:textId="77777777" w:rsidR="001516AB" w:rsidRDefault="001516AB"/>
        </w:tc>
        <w:tc>
          <w:tcPr>
            <w:tcW w:w="420" w:type="dxa"/>
            <w:vAlign w:val="bottom"/>
          </w:tcPr>
          <w:p w14:paraId="755930C8" w14:textId="77777777" w:rsidR="001516AB" w:rsidRDefault="0066520C">
            <w:pPr>
              <w:ind w:right="40"/>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79B14D48" w14:textId="77777777" w:rsidR="001516AB" w:rsidRDefault="001516AB"/>
        </w:tc>
        <w:tc>
          <w:tcPr>
            <w:tcW w:w="500" w:type="dxa"/>
            <w:vAlign w:val="bottom"/>
          </w:tcPr>
          <w:p w14:paraId="21EEC143" w14:textId="77777777" w:rsidR="001516AB" w:rsidRDefault="0066520C">
            <w:pPr>
              <w:ind w:left="12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5F78F5CA" w14:textId="77777777" w:rsidR="001516AB" w:rsidRDefault="001516AB"/>
        </w:tc>
        <w:tc>
          <w:tcPr>
            <w:tcW w:w="720" w:type="dxa"/>
            <w:tcBorders>
              <w:right w:val="single" w:sz="8" w:space="0" w:color="auto"/>
            </w:tcBorders>
            <w:vAlign w:val="bottom"/>
          </w:tcPr>
          <w:p w14:paraId="3E7A270A" w14:textId="77777777" w:rsidR="001516AB" w:rsidRDefault="0066520C">
            <w:pPr>
              <w:jc w:val="center"/>
              <w:rPr>
                <w:sz w:val="20"/>
                <w:szCs w:val="20"/>
              </w:rPr>
            </w:pPr>
            <w:r>
              <w:rPr>
                <w:rFonts w:ascii="Arial" w:eastAsia="Arial" w:hAnsi="Arial" w:cs="Arial"/>
                <w:sz w:val="16"/>
                <w:szCs w:val="16"/>
              </w:rPr>
              <w:t>25</w:t>
            </w:r>
          </w:p>
        </w:tc>
        <w:tc>
          <w:tcPr>
            <w:tcW w:w="200" w:type="dxa"/>
            <w:vAlign w:val="bottom"/>
          </w:tcPr>
          <w:p w14:paraId="6F38909C" w14:textId="77777777" w:rsidR="001516AB" w:rsidRDefault="001516AB"/>
        </w:tc>
        <w:tc>
          <w:tcPr>
            <w:tcW w:w="420" w:type="dxa"/>
            <w:vAlign w:val="bottom"/>
          </w:tcPr>
          <w:p w14:paraId="681092AD" w14:textId="77777777" w:rsidR="001516AB" w:rsidRDefault="0066520C">
            <w:pPr>
              <w:ind w:right="20"/>
              <w:jc w:val="center"/>
              <w:rPr>
                <w:sz w:val="20"/>
                <w:szCs w:val="20"/>
              </w:rPr>
            </w:pPr>
            <w:r>
              <w:rPr>
                <w:rFonts w:ascii="Arial" w:eastAsia="Arial" w:hAnsi="Arial" w:cs="Arial"/>
                <w:w w:val="89"/>
                <w:sz w:val="16"/>
                <w:szCs w:val="16"/>
              </w:rPr>
              <w:t>85</w:t>
            </w:r>
          </w:p>
        </w:tc>
        <w:tc>
          <w:tcPr>
            <w:tcW w:w="120" w:type="dxa"/>
            <w:tcBorders>
              <w:right w:val="single" w:sz="8" w:space="0" w:color="auto"/>
            </w:tcBorders>
            <w:vAlign w:val="bottom"/>
          </w:tcPr>
          <w:p w14:paraId="5ED7E72A" w14:textId="77777777" w:rsidR="001516AB" w:rsidRDefault="001516AB"/>
        </w:tc>
        <w:tc>
          <w:tcPr>
            <w:tcW w:w="0" w:type="dxa"/>
            <w:vAlign w:val="bottom"/>
          </w:tcPr>
          <w:p w14:paraId="1BCC1AD0" w14:textId="77777777" w:rsidR="001516AB" w:rsidRDefault="001516AB">
            <w:pPr>
              <w:rPr>
                <w:sz w:val="1"/>
                <w:szCs w:val="1"/>
              </w:rPr>
            </w:pPr>
          </w:p>
        </w:tc>
      </w:tr>
      <w:tr w:rsidR="001516AB" w14:paraId="4D3B2DA2" w14:textId="77777777">
        <w:trPr>
          <w:trHeight w:val="166"/>
        </w:trPr>
        <w:tc>
          <w:tcPr>
            <w:tcW w:w="100" w:type="dxa"/>
            <w:tcBorders>
              <w:top w:val="single" w:sz="8" w:space="0" w:color="auto"/>
              <w:left w:val="single" w:sz="8" w:space="0" w:color="auto"/>
            </w:tcBorders>
            <w:shd w:val="clear" w:color="auto" w:fill="D9D9D9"/>
            <w:vAlign w:val="bottom"/>
          </w:tcPr>
          <w:p w14:paraId="69EBCBDE" w14:textId="77777777" w:rsidR="001516AB" w:rsidRDefault="001516AB">
            <w:pPr>
              <w:rPr>
                <w:sz w:val="14"/>
                <w:szCs w:val="14"/>
              </w:rPr>
            </w:pPr>
          </w:p>
        </w:tc>
        <w:tc>
          <w:tcPr>
            <w:tcW w:w="2460" w:type="dxa"/>
            <w:tcBorders>
              <w:top w:val="single" w:sz="8" w:space="0" w:color="auto"/>
            </w:tcBorders>
            <w:shd w:val="clear" w:color="auto" w:fill="D9D9D9"/>
            <w:vAlign w:val="bottom"/>
          </w:tcPr>
          <w:p w14:paraId="15F8E117" w14:textId="77777777" w:rsidR="001516AB" w:rsidRDefault="0066520C">
            <w:pPr>
              <w:spacing w:line="166" w:lineRule="exact"/>
              <w:rPr>
                <w:sz w:val="20"/>
                <w:szCs w:val="20"/>
              </w:rPr>
            </w:pPr>
            <w:r>
              <w:rPr>
                <w:rFonts w:ascii="Arial" w:eastAsia="Arial" w:hAnsi="Arial" w:cs="Arial"/>
                <w:b/>
                <w:bCs/>
                <w:sz w:val="16"/>
                <w:szCs w:val="16"/>
                <w:highlight w:val="lightGray"/>
              </w:rPr>
              <w:t>Ток [мА], PATABLE = 0xC0,</w:t>
            </w:r>
          </w:p>
        </w:tc>
        <w:tc>
          <w:tcPr>
            <w:tcW w:w="120" w:type="dxa"/>
            <w:tcBorders>
              <w:top w:val="single" w:sz="8" w:space="0" w:color="auto"/>
              <w:right w:val="single" w:sz="8" w:space="0" w:color="auto"/>
            </w:tcBorders>
            <w:shd w:val="clear" w:color="auto" w:fill="D9D9D9"/>
            <w:vAlign w:val="bottom"/>
          </w:tcPr>
          <w:p w14:paraId="07DFDE44" w14:textId="77777777" w:rsidR="001516AB" w:rsidRDefault="001516AB">
            <w:pPr>
              <w:rPr>
                <w:sz w:val="14"/>
                <w:szCs w:val="14"/>
              </w:rPr>
            </w:pPr>
          </w:p>
        </w:tc>
        <w:tc>
          <w:tcPr>
            <w:tcW w:w="480" w:type="dxa"/>
            <w:vMerge w:val="restart"/>
            <w:tcBorders>
              <w:top w:val="single" w:sz="8" w:space="0" w:color="auto"/>
            </w:tcBorders>
            <w:vAlign w:val="bottom"/>
          </w:tcPr>
          <w:p w14:paraId="325E7EF1" w14:textId="77777777" w:rsidR="001516AB" w:rsidRDefault="0066520C">
            <w:pPr>
              <w:jc w:val="center"/>
              <w:rPr>
                <w:sz w:val="20"/>
                <w:szCs w:val="20"/>
              </w:rPr>
            </w:pPr>
            <w:r>
              <w:rPr>
                <w:rFonts w:ascii="Arial" w:eastAsia="Arial" w:hAnsi="Arial" w:cs="Arial"/>
                <w:sz w:val="16"/>
                <w:szCs w:val="16"/>
              </w:rPr>
              <w:t>32,7</w:t>
            </w:r>
          </w:p>
        </w:tc>
        <w:tc>
          <w:tcPr>
            <w:tcW w:w="80" w:type="dxa"/>
            <w:tcBorders>
              <w:top w:val="single" w:sz="8" w:space="0" w:color="auto"/>
              <w:right w:val="single" w:sz="8" w:space="0" w:color="auto"/>
            </w:tcBorders>
            <w:vAlign w:val="bottom"/>
          </w:tcPr>
          <w:p w14:paraId="6E38ABC7" w14:textId="77777777" w:rsidR="001516AB" w:rsidRDefault="001516AB">
            <w:pPr>
              <w:rPr>
                <w:sz w:val="14"/>
                <w:szCs w:val="14"/>
              </w:rPr>
            </w:pPr>
          </w:p>
        </w:tc>
        <w:tc>
          <w:tcPr>
            <w:tcW w:w="700" w:type="dxa"/>
            <w:vMerge w:val="restart"/>
            <w:tcBorders>
              <w:top w:val="single" w:sz="8" w:space="0" w:color="auto"/>
              <w:right w:val="single" w:sz="8" w:space="0" w:color="auto"/>
            </w:tcBorders>
            <w:vAlign w:val="bottom"/>
          </w:tcPr>
          <w:p w14:paraId="0F22F565" w14:textId="77777777" w:rsidR="001516AB" w:rsidRDefault="0066520C">
            <w:pPr>
              <w:jc w:val="center"/>
              <w:rPr>
                <w:sz w:val="20"/>
                <w:szCs w:val="20"/>
              </w:rPr>
            </w:pPr>
            <w:r>
              <w:rPr>
                <w:rFonts w:ascii="Arial" w:eastAsia="Arial" w:hAnsi="Arial" w:cs="Arial"/>
                <w:sz w:val="16"/>
                <w:szCs w:val="16"/>
              </w:rPr>
              <w:t>31,5</w:t>
            </w:r>
          </w:p>
        </w:tc>
        <w:tc>
          <w:tcPr>
            <w:tcW w:w="180" w:type="dxa"/>
            <w:tcBorders>
              <w:top w:val="single" w:sz="8" w:space="0" w:color="auto"/>
            </w:tcBorders>
            <w:vAlign w:val="bottom"/>
          </w:tcPr>
          <w:p w14:paraId="4B2CE028" w14:textId="77777777" w:rsidR="001516AB" w:rsidRDefault="001516AB">
            <w:pPr>
              <w:rPr>
                <w:sz w:val="14"/>
                <w:szCs w:val="14"/>
              </w:rPr>
            </w:pPr>
          </w:p>
        </w:tc>
        <w:tc>
          <w:tcPr>
            <w:tcW w:w="420" w:type="dxa"/>
            <w:vMerge w:val="restart"/>
            <w:tcBorders>
              <w:top w:val="single" w:sz="8" w:space="0" w:color="auto"/>
            </w:tcBorders>
            <w:vAlign w:val="bottom"/>
          </w:tcPr>
          <w:p w14:paraId="13A04EC7" w14:textId="77777777" w:rsidR="001516AB" w:rsidRDefault="0066520C">
            <w:pPr>
              <w:jc w:val="center"/>
              <w:rPr>
                <w:sz w:val="20"/>
                <w:szCs w:val="20"/>
              </w:rPr>
            </w:pPr>
            <w:r>
              <w:rPr>
                <w:rFonts w:ascii="Arial" w:eastAsia="Arial" w:hAnsi="Arial" w:cs="Arial"/>
                <w:w w:val="96"/>
                <w:sz w:val="16"/>
                <w:szCs w:val="16"/>
              </w:rPr>
              <w:t>30,5</w:t>
            </w:r>
          </w:p>
        </w:tc>
        <w:tc>
          <w:tcPr>
            <w:tcW w:w="120" w:type="dxa"/>
            <w:tcBorders>
              <w:top w:val="single" w:sz="8" w:space="0" w:color="auto"/>
              <w:right w:val="single" w:sz="8" w:space="0" w:color="auto"/>
            </w:tcBorders>
            <w:vAlign w:val="bottom"/>
          </w:tcPr>
          <w:p w14:paraId="07FADF85" w14:textId="77777777" w:rsidR="001516AB" w:rsidRDefault="001516AB">
            <w:pPr>
              <w:rPr>
                <w:sz w:val="14"/>
                <w:szCs w:val="14"/>
              </w:rPr>
            </w:pPr>
          </w:p>
        </w:tc>
        <w:tc>
          <w:tcPr>
            <w:tcW w:w="520" w:type="dxa"/>
            <w:vMerge w:val="restart"/>
            <w:tcBorders>
              <w:top w:val="single" w:sz="8" w:space="0" w:color="auto"/>
            </w:tcBorders>
            <w:vAlign w:val="bottom"/>
          </w:tcPr>
          <w:p w14:paraId="3E5D9FC6" w14:textId="77777777" w:rsidR="001516AB" w:rsidRDefault="0066520C">
            <w:pPr>
              <w:ind w:left="120"/>
              <w:jc w:val="center"/>
              <w:rPr>
                <w:sz w:val="20"/>
                <w:szCs w:val="20"/>
              </w:rPr>
            </w:pPr>
            <w:r>
              <w:rPr>
                <w:rFonts w:ascii="Arial" w:eastAsia="Arial" w:hAnsi="Arial" w:cs="Arial"/>
                <w:sz w:val="16"/>
                <w:szCs w:val="16"/>
              </w:rPr>
              <w:t>35,3</w:t>
            </w:r>
          </w:p>
        </w:tc>
        <w:tc>
          <w:tcPr>
            <w:tcW w:w="220" w:type="dxa"/>
            <w:tcBorders>
              <w:top w:val="single" w:sz="8" w:space="0" w:color="auto"/>
              <w:right w:val="single" w:sz="8" w:space="0" w:color="auto"/>
            </w:tcBorders>
            <w:vAlign w:val="bottom"/>
          </w:tcPr>
          <w:p w14:paraId="28C73A16" w14:textId="77777777" w:rsidR="001516AB" w:rsidRDefault="001516AB">
            <w:pPr>
              <w:rPr>
                <w:sz w:val="14"/>
                <w:szCs w:val="14"/>
              </w:rPr>
            </w:pPr>
          </w:p>
        </w:tc>
        <w:tc>
          <w:tcPr>
            <w:tcW w:w="740" w:type="dxa"/>
            <w:vMerge w:val="restart"/>
            <w:tcBorders>
              <w:top w:val="single" w:sz="8" w:space="0" w:color="auto"/>
              <w:right w:val="single" w:sz="8" w:space="0" w:color="auto"/>
            </w:tcBorders>
            <w:vAlign w:val="bottom"/>
          </w:tcPr>
          <w:p w14:paraId="7E0C1895" w14:textId="77777777" w:rsidR="001516AB" w:rsidRDefault="0066520C">
            <w:pPr>
              <w:jc w:val="center"/>
              <w:rPr>
                <w:sz w:val="20"/>
                <w:szCs w:val="20"/>
              </w:rPr>
            </w:pPr>
            <w:r>
              <w:rPr>
                <w:rFonts w:ascii="Arial" w:eastAsia="Arial" w:hAnsi="Arial" w:cs="Arial"/>
                <w:w w:val="96"/>
                <w:sz w:val="16"/>
                <w:szCs w:val="16"/>
              </w:rPr>
              <w:t>34,2</w:t>
            </w:r>
          </w:p>
        </w:tc>
        <w:tc>
          <w:tcPr>
            <w:tcW w:w="200" w:type="dxa"/>
            <w:tcBorders>
              <w:top w:val="single" w:sz="8" w:space="0" w:color="auto"/>
            </w:tcBorders>
            <w:vAlign w:val="bottom"/>
          </w:tcPr>
          <w:p w14:paraId="31180DFB" w14:textId="77777777" w:rsidR="001516AB" w:rsidRDefault="001516AB">
            <w:pPr>
              <w:rPr>
                <w:sz w:val="14"/>
                <w:szCs w:val="14"/>
              </w:rPr>
            </w:pPr>
          </w:p>
        </w:tc>
        <w:tc>
          <w:tcPr>
            <w:tcW w:w="420" w:type="dxa"/>
            <w:vMerge w:val="restart"/>
            <w:tcBorders>
              <w:top w:val="single" w:sz="8" w:space="0" w:color="auto"/>
            </w:tcBorders>
            <w:vAlign w:val="bottom"/>
          </w:tcPr>
          <w:p w14:paraId="02DD27C9" w14:textId="77777777" w:rsidR="001516AB" w:rsidRDefault="0066520C">
            <w:pPr>
              <w:ind w:right="40"/>
              <w:jc w:val="center"/>
              <w:rPr>
                <w:sz w:val="20"/>
                <w:szCs w:val="20"/>
              </w:rPr>
            </w:pPr>
            <w:r>
              <w:rPr>
                <w:rFonts w:ascii="Arial" w:eastAsia="Arial" w:hAnsi="Arial" w:cs="Arial"/>
                <w:w w:val="96"/>
                <w:sz w:val="16"/>
                <w:szCs w:val="16"/>
              </w:rPr>
              <w:t>33,3</w:t>
            </w:r>
          </w:p>
        </w:tc>
        <w:tc>
          <w:tcPr>
            <w:tcW w:w="120" w:type="dxa"/>
            <w:tcBorders>
              <w:top w:val="single" w:sz="8" w:space="0" w:color="auto"/>
              <w:right w:val="single" w:sz="8" w:space="0" w:color="auto"/>
            </w:tcBorders>
            <w:vAlign w:val="bottom"/>
          </w:tcPr>
          <w:p w14:paraId="794BF613" w14:textId="77777777" w:rsidR="001516AB" w:rsidRDefault="001516AB">
            <w:pPr>
              <w:rPr>
                <w:sz w:val="14"/>
                <w:szCs w:val="14"/>
              </w:rPr>
            </w:pPr>
          </w:p>
        </w:tc>
        <w:tc>
          <w:tcPr>
            <w:tcW w:w="500" w:type="dxa"/>
            <w:vMerge w:val="restart"/>
            <w:tcBorders>
              <w:top w:val="single" w:sz="8" w:space="0" w:color="auto"/>
            </w:tcBorders>
            <w:vAlign w:val="bottom"/>
          </w:tcPr>
          <w:p w14:paraId="722C2F9D" w14:textId="77777777" w:rsidR="001516AB" w:rsidRDefault="0066520C">
            <w:pPr>
              <w:ind w:left="120"/>
              <w:jc w:val="center"/>
              <w:rPr>
                <w:sz w:val="20"/>
                <w:szCs w:val="20"/>
              </w:rPr>
            </w:pPr>
            <w:r>
              <w:rPr>
                <w:rFonts w:ascii="Arial" w:eastAsia="Arial" w:hAnsi="Arial" w:cs="Arial"/>
                <w:w w:val="96"/>
                <w:sz w:val="16"/>
                <w:szCs w:val="16"/>
              </w:rPr>
              <w:t>35,5</w:t>
            </w:r>
          </w:p>
        </w:tc>
        <w:tc>
          <w:tcPr>
            <w:tcW w:w="240" w:type="dxa"/>
            <w:tcBorders>
              <w:top w:val="single" w:sz="8" w:space="0" w:color="auto"/>
              <w:right w:val="single" w:sz="8" w:space="0" w:color="auto"/>
            </w:tcBorders>
            <w:vAlign w:val="bottom"/>
          </w:tcPr>
          <w:p w14:paraId="242B7C6B" w14:textId="77777777" w:rsidR="001516AB" w:rsidRDefault="001516AB">
            <w:pPr>
              <w:rPr>
                <w:sz w:val="14"/>
                <w:szCs w:val="14"/>
              </w:rPr>
            </w:pPr>
          </w:p>
        </w:tc>
        <w:tc>
          <w:tcPr>
            <w:tcW w:w="720" w:type="dxa"/>
            <w:vMerge w:val="restart"/>
            <w:tcBorders>
              <w:top w:val="single" w:sz="8" w:space="0" w:color="auto"/>
              <w:right w:val="single" w:sz="8" w:space="0" w:color="auto"/>
            </w:tcBorders>
            <w:vAlign w:val="bottom"/>
          </w:tcPr>
          <w:p w14:paraId="3350DB61" w14:textId="77777777" w:rsidR="001516AB" w:rsidRDefault="0066520C">
            <w:pPr>
              <w:jc w:val="center"/>
              <w:rPr>
                <w:sz w:val="20"/>
                <w:szCs w:val="20"/>
              </w:rPr>
            </w:pPr>
            <w:r>
              <w:rPr>
                <w:rFonts w:ascii="Arial" w:eastAsia="Arial" w:hAnsi="Arial" w:cs="Arial"/>
                <w:sz w:val="16"/>
                <w:szCs w:val="16"/>
              </w:rPr>
              <w:t>34,4</w:t>
            </w:r>
          </w:p>
        </w:tc>
        <w:tc>
          <w:tcPr>
            <w:tcW w:w="200" w:type="dxa"/>
            <w:tcBorders>
              <w:top w:val="single" w:sz="8" w:space="0" w:color="auto"/>
            </w:tcBorders>
            <w:vAlign w:val="bottom"/>
          </w:tcPr>
          <w:p w14:paraId="3FFCEF28" w14:textId="77777777" w:rsidR="001516AB" w:rsidRDefault="001516AB">
            <w:pPr>
              <w:rPr>
                <w:sz w:val="14"/>
                <w:szCs w:val="14"/>
              </w:rPr>
            </w:pPr>
          </w:p>
        </w:tc>
        <w:tc>
          <w:tcPr>
            <w:tcW w:w="420" w:type="dxa"/>
            <w:vMerge w:val="restart"/>
            <w:tcBorders>
              <w:top w:val="single" w:sz="8" w:space="0" w:color="auto"/>
            </w:tcBorders>
            <w:vAlign w:val="bottom"/>
          </w:tcPr>
          <w:p w14:paraId="656F9FFB" w14:textId="77777777" w:rsidR="001516AB" w:rsidRDefault="0066520C">
            <w:pPr>
              <w:ind w:right="20"/>
              <w:jc w:val="center"/>
              <w:rPr>
                <w:sz w:val="20"/>
                <w:szCs w:val="20"/>
              </w:rPr>
            </w:pPr>
            <w:r>
              <w:rPr>
                <w:rFonts w:ascii="Arial" w:eastAsia="Arial" w:hAnsi="Arial" w:cs="Arial"/>
                <w:sz w:val="16"/>
                <w:szCs w:val="16"/>
              </w:rPr>
              <w:t>33,5</w:t>
            </w:r>
          </w:p>
        </w:tc>
        <w:tc>
          <w:tcPr>
            <w:tcW w:w="120" w:type="dxa"/>
            <w:tcBorders>
              <w:top w:val="single" w:sz="8" w:space="0" w:color="auto"/>
              <w:right w:val="single" w:sz="8" w:space="0" w:color="auto"/>
            </w:tcBorders>
            <w:vAlign w:val="bottom"/>
          </w:tcPr>
          <w:p w14:paraId="065940D8" w14:textId="77777777" w:rsidR="001516AB" w:rsidRDefault="001516AB">
            <w:pPr>
              <w:rPr>
                <w:sz w:val="14"/>
                <w:szCs w:val="14"/>
              </w:rPr>
            </w:pPr>
          </w:p>
        </w:tc>
        <w:tc>
          <w:tcPr>
            <w:tcW w:w="0" w:type="dxa"/>
            <w:vAlign w:val="bottom"/>
          </w:tcPr>
          <w:p w14:paraId="29195E16" w14:textId="77777777" w:rsidR="001516AB" w:rsidRDefault="001516AB">
            <w:pPr>
              <w:rPr>
                <w:sz w:val="1"/>
                <w:szCs w:val="1"/>
              </w:rPr>
            </w:pPr>
          </w:p>
        </w:tc>
      </w:tr>
      <w:tr w:rsidR="001516AB" w14:paraId="490941CB" w14:textId="77777777">
        <w:trPr>
          <w:trHeight w:val="93"/>
        </w:trPr>
        <w:tc>
          <w:tcPr>
            <w:tcW w:w="100" w:type="dxa"/>
            <w:tcBorders>
              <w:left w:val="single" w:sz="8" w:space="0" w:color="auto"/>
            </w:tcBorders>
            <w:shd w:val="clear" w:color="auto" w:fill="D9D9D9"/>
            <w:vAlign w:val="bottom"/>
          </w:tcPr>
          <w:p w14:paraId="7252902B" w14:textId="77777777" w:rsidR="001516AB" w:rsidRDefault="001516AB">
            <w:pPr>
              <w:rPr>
                <w:sz w:val="8"/>
                <w:szCs w:val="8"/>
              </w:rPr>
            </w:pPr>
          </w:p>
        </w:tc>
        <w:tc>
          <w:tcPr>
            <w:tcW w:w="2460" w:type="dxa"/>
            <w:vMerge w:val="restart"/>
            <w:shd w:val="clear" w:color="auto" w:fill="D9D9D9"/>
            <w:vAlign w:val="bottom"/>
          </w:tcPr>
          <w:p w14:paraId="6471A62C" w14:textId="77777777" w:rsidR="001516AB" w:rsidRDefault="0066520C">
            <w:pPr>
              <w:rPr>
                <w:sz w:val="20"/>
                <w:szCs w:val="20"/>
              </w:rPr>
            </w:pPr>
            <w:r>
              <w:rPr>
                <w:rFonts w:ascii="Arial" w:eastAsia="Arial" w:hAnsi="Arial" w:cs="Arial"/>
                <w:b/>
                <w:bCs/>
                <w:sz w:val="16"/>
                <w:szCs w:val="16"/>
              </w:rPr>
              <w:t>+12 дБм</w:t>
            </w:r>
          </w:p>
        </w:tc>
        <w:tc>
          <w:tcPr>
            <w:tcW w:w="120" w:type="dxa"/>
            <w:tcBorders>
              <w:right w:val="single" w:sz="8" w:space="0" w:color="auto"/>
            </w:tcBorders>
            <w:shd w:val="clear" w:color="auto" w:fill="D9D9D9"/>
            <w:vAlign w:val="bottom"/>
          </w:tcPr>
          <w:p w14:paraId="7700DD31" w14:textId="77777777" w:rsidR="001516AB" w:rsidRDefault="001516AB">
            <w:pPr>
              <w:rPr>
                <w:sz w:val="8"/>
                <w:szCs w:val="8"/>
              </w:rPr>
            </w:pPr>
          </w:p>
        </w:tc>
        <w:tc>
          <w:tcPr>
            <w:tcW w:w="480" w:type="dxa"/>
            <w:vMerge/>
            <w:vAlign w:val="bottom"/>
          </w:tcPr>
          <w:p w14:paraId="7732A0A0" w14:textId="77777777" w:rsidR="001516AB" w:rsidRDefault="001516AB">
            <w:pPr>
              <w:rPr>
                <w:sz w:val="8"/>
                <w:szCs w:val="8"/>
              </w:rPr>
            </w:pPr>
          </w:p>
        </w:tc>
        <w:tc>
          <w:tcPr>
            <w:tcW w:w="80" w:type="dxa"/>
            <w:tcBorders>
              <w:right w:val="single" w:sz="8" w:space="0" w:color="auto"/>
            </w:tcBorders>
            <w:vAlign w:val="bottom"/>
          </w:tcPr>
          <w:p w14:paraId="6C4915D4" w14:textId="77777777" w:rsidR="001516AB" w:rsidRDefault="001516AB">
            <w:pPr>
              <w:rPr>
                <w:sz w:val="8"/>
                <w:szCs w:val="8"/>
              </w:rPr>
            </w:pPr>
          </w:p>
        </w:tc>
        <w:tc>
          <w:tcPr>
            <w:tcW w:w="700" w:type="dxa"/>
            <w:vMerge/>
            <w:tcBorders>
              <w:right w:val="single" w:sz="8" w:space="0" w:color="auto"/>
            </w:tcBorders>
            <w:vAlign w:val="bottom"/>
          </w:tcPr>
          <w:p w14:paraId="4AD76206" w14:textId="77777777" w:rsidR="001516AB" w:rsidRDefault="001516AB">
            <w:pPr>
              <w:rPr>
                <w:sz w:val="8"/>
                <w:szCs w:val="8"/>
              </w:rPr>
            </w:pPr>
          </w:p>
        </w:tc>
        <w:tc>
          <w:tcPr>
            <w:tcW w:w="180" w:type="dxa"/>
            <w:vAlign w:val="bottom"/>
          </w:tcPr>
          <w:p w14:paraId="43D84B55" w14:textId="77777777" w:rsidR="001516AB" w:rsidRDefault="001516AB">
            <w:pPr>
              <w:rPr>
                <w:sz w:val="8"/>
                <w:szCs w:val="8"/>
              </w:rPr>
            </w:pPr>
          </w:p>
        </w:tc>
        <w:tc>
          <w:tcPr>
            <w:tcW w:w="420" w:type="dxa"/>
            <w:vMerge/>
            <w:vAlign w:val="bottom"/>
          </w:tcPr>
          <w:p w14:paraId="5BCEDCD6" w14:textId="77777777" w:rsidR="001516AB" w:rsidRDefault="001516AB">
            <w:pPr>
              <w:rPr>
                <w:sz w:val="8"/>
                <w:szCs w:val="8"/>
              </w:rPr>
            </w:pPr>
          </w:p>
        </w:tc>
        <w:tc>
          <w:tcPr>
            <w:tcW w:w="120" w:type="dxa"/>
            <w:tcBorders>
              <w:right w:val="single" w:sz="8" w:space="0" w:color="auto"/>
            </w:tcBorders>
            <w:vAlign w:val="bottom"/>
          </w:tcPr>
          <w:p w14:paraId="29FAD93B" w14:textId="77777777" w:rsidR="001516AB" w:rsidRDefault="001516AB">
            <w:pPr>
              <w:rPr>
                <w:sz w:val="8"/>
                <w:szCs w:val="8"/>
              </w:rPr>
            </w:pPr>
          </w:p>
        </w:tc>
        <w:tc>
          <w:tcPr>
            <w:tcW w:w="520" w:type="dxa"/>
            <w:vMerge/>
            <w:vAlign w:val="bottom"/>
          </w:tcPr>
          <w:p w14:paraId="176C7DF5" w14:textId="77777777" w:rsidR="001516AB" w:rsidRDefault="001516AB">
            <w:pPr>
              <w:rPr>
                <w:sz w:val="8"/>
                <w:szCs w:val="8"/>
              </w:rPr>
            </w:pPr>
          </w:p>
        </w:tc>
        <w:tc>
          <w:tcPr>
            <w:tcW w:w="220" w:type="dxa"/>
            <w:tcBorders>
              <w:right w:val="single" w:sz="8" w:space="0" w:color="auto"/>
            </w:tcBorders>
            <w:vAlign w:val="bottom"/>
          </w:tcPr>
          <w:p w14:paraId="3828EB75" w14:textId="77777777" w:rsidR="001516AB" w:rsidRDefault="001516AB">
            <w:pPr>
              <w:rPr>
                <w:sz w:val="8"/>
                <w:szCs w:val="8"/>
              </w:rPr>
            </w:pPr>
          </w:p>
        </w:tc>
        <w:tc>
          <w:tcPr>
            <w:tcW w:w="740" w:type="dxa"/>
            <w:vMerge/>
            <w:tcBorders>
              <w:right w:val="single" w:sz="8" w:space="0" w:color="auto"/>
            </w:tcBorders>
            <w:vAlign w:val="bottom"/>
          </w:tcPr>
          <w:p w14:paraId="14DDBDF9" w14:textId="77777777" w:rsidR="001516AB" w:rsidRDefault="001516AB">
            <w:pPr>
              <w:rPr>
                <w:sz w:val="8"/>
                <w:szCs w:val="8"/>
              </w:rPr>
            </w:pPr>
          </w:p>
        </w:tc>
        <w:tc>
          <w:tcPr>
            <w:tcW w:w="200" w:type="dxa"/>
            <w:vAlign w:val="bottom"/>
          </w:tcPr>
          <w:p w14:paraId="19CDC477" w14:textId="77777777" w:rsidR="001516AB" w:rsidRDefault="001516AB">
            <w:pPr>
              <w:rPr>
                <w:sz w:val="8"/>
                <w:szCs w:val="8"/>
              </w:rPr>
            </w:pPr>
          </w:p>
        </w:tc>
        <w:tc>
          <w:tcPr>
            <w:tcW w:w="420" w:type="dxa"/>
            <w:vMerge/>
            <w:vAlign w:val="bottom"/>
          </w:tcPr>
          <w:p w14:paraId="05F6B5E4" w14:textId="77777777" w:rsidR="001516AB" w:rsidRDefault="001516AB">
            <w:pPr>
              <w:rPr>
                <w:sz w:val="8"/>
                <w:szCs w:val="8"/>
              </w:rPr>
            </w:pPr>
          </w:p>
        </w:tc>
        <w:tc>
          <w:tcPr>
            <w:tcW w:w="120" w:type="dxa"/>
            <w:tcBorders>
              <w:right w:val="single" w:sz="8" w:space="0" w:color="auto"/>
            </w:tcBorders>
            <w:vAlign w:val="bottom"/>
          </w:tcPr>
          <w:p w14:paraId="64ACA931" w14:textId="77777777" w:rsidR="001516AB" w:rsidRDefault="001516AB">
            <w:pPr>
              <w:rPr>
                <w:sz w:val="8"/>
                <w:szCs w:val="8"/>
              </w:rPr>
            </w:pPr>
          </w:p>
        </w:tc>
        <w:tc>
          <w:tcPr>
            <w:tcW w:w="500" w:type="dxa"/>
            <w:vMerge/>
            <w:vAlign w:val="bottom"/>
          </w:tcPr>
          <w:p w14:paraId="4EE3B3F0" w14:textId="77777777" w:rsidR="001516AB" w:rsidRDefault="001516AB">
            <w:pPr>
              <w:rPr>
                <w:sz w:val="8"/>
                <w:szCs w:val="8"/>
              </w:rPr>
            </w:pPr>
          </w:p>
        </w:tc>
        <w:tc>
          <w:tcPr>
            <w:tcW w:w="240" w:type="dxa"/>
            <w:tcBorders>
              <w:right w:val="single" w:sz="8" w:space="0" w:color="auto"/>
            </w:tcBorders>
            <w:vAlign w:val="bottom"/>
          </w:tcPr>
          <w:p w14:paraId="107AD0B0" w14:textId="77777777" w:rsidR="001516AB" w:rsidRDefault="001516AB">
            <w:pPr>
              <w:rPr>
                <w:sz w:val="8"/>
                <w:szCs w:val="8"/>
              </w:rPr>
            </w:pPr>
          </w:p>
        </w:tc>
        <w:tc>
          <w:tcPr>
            <w:tcW w:w="720" w:type="dxa"/>
            <w:vMerge/>
            <w:tcBorders>
              <w:right w:val="single" w:sz="8" w:space="0" w:color="auto"/>
            </w:tcBorders>
            <w:vAlign w:val="bottom"/>
          </w:tcPr>
          <w:p w14:paraId="52A4A2E3" w14:textId="77777777" w:rsidR="001516AB" w:rsidRDefault="001516AB">
            <w:pPr>
              <w:rPr>
                <w:sz w:val="8"/>
                <w:szCs w:val="8"/>
              </w:rPr>
            </w:pPr>
          </w:p>
        </w:tc>
        <w:tc>
          <w:tcPr>
            <w:tcW w:w="200" w:type="dxa"/>
            <w:vAlign w:val="bottom"/>
          </w:tcPr>
          <w:p w14:paraId="1109CC17" w14:textId="77777777" w:rsidR="001516AB" w:rsidRDefault="001516AB">
            <w:pPr>
              <w:rPr>
                <w:sz w:val="8"/>
                <w:szCs w:val="8"/>
              </w:rPr>
            </w:pPr>
          </w:p>
        </w:tc>
        <w:tc>
          <w:tcPr>
            <w:tcW w:w="420" w:type="dxa"/>
            <w:vMerge/>
            <w:vAlign w:val="bottom"/>
          </w:tcPr>
          <w:p w14:paraId="3FE737DE" w14:textId="77777777" w:rsidR="001516AB" w:rsidRDefault="001516AB">
            <w:pPr>
              <w:rPr>
                <w:sz w:val="8"/>
                <w:szCs w:val="8"/>
              </w:rPr>
            </w:pPr>
          </w:p>
        </w:tc>
        <w:tc>
          <w:tcPr>
            <w:tcW w:w="120" w:type="dxa"/>
            <w:tcBorders>
              <w:right w:val="single" w:sz="8" w:space="0" w:color="auto"/>
            </w:tcBorders>
            <w:vAlign w:val="bottom"/>
          </w:tcPr>
          <w:p w14:paraId="24570B41" w14:textId="77777777" w:rsidR="001516AB" w:rsidRDefault="001516AB">
            <w:pPr>
              <w:rPr>
                <w:sz w:val="8"/>
                <w:szCs w:val="8"/>
              </w:rPr>
            </w:pPr>
          </w:p>
        </w:tc>
        <w:tc>
          <w:tcPr>
            <w:tcW w:w="0" w:type="dxa"/>
            <w:vAlign w:val="bottom"/>
          </w:tcPr>
          <w:p w14:paraId="3A577AA8" w14:textId="77777777" w:rsidR="001516AB" w:rsidRDefault="001516AB">
            <w:pPr>
              <w:rPr>
                <w:sz w:val="1"/>
                <w:szCs w:val="1"/>
              </w:rPr>
            </w:pPr>
          </w:p>
        </w:tc>
      </w:tr>
      <w:tr w:rsidR="001516AB" w14:paraId="6067C9BF" w14:textId="77777777">
        <w:trPr>
          <w:trHeight w:val="94"/>
        </w:trPr>
        <w:tc>
          <w:tcPr>
            <w:tcW w:w="100" w:type="dxa"/>
            <w:tcBorders>
              <w:left w:val="single" w:sz="8" w:space="0" w:color="auto"/>
              <w:bottom w:val="single" w:sz="8" w:space="0" w:color="auto"/>
            </w:tcBorders>
            <w:shd w:val="clear" w:color="auto" w:fill="D9D9D9"/>
            <w:vAlign w:val="bottom"/>
          </w:tcPr>
          <w:p w14:paraId="032DDC85" w14:textId="77777777" w:rsidR="001516AB" w:rsidRDefault="001516AB">
            <w:pPr>
              <w:rPr>
                <w:sz w:val="8"/>
                <w:szCs w:val="8"/>
              </w:rPr>
            </w:pPr>
          </w:p>
        </w:tc>
        <w:tc>
          <w:tcPr>
            <w:tcW w:w="2460" w:type="dxa"/>
            <w:vMerge/>
            <w:tcBorders>
              <w:bottom w:val="single" w:sz="8" w:space="0" w:color="auto"/>
            </w:tcBorders>
            <w:shd w:val="clear" w:color="auto" w:fill="D9D9D9"/>
            <w:vAlign w:val="bottom"/>
          </w:tcPr>
          <w:p w14:paraId="117190A5"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4CC6B181" w14:textId="77777777" w:rsidR="001516AB" w:rsidRDefault="001516AB">
            <w:pPr>
              <w:rPr>
                <w:sz w:val="8"/>
                <w:szCs w:val="8"/>
              </w:rPr>
            </w:pPr>
          </w:p>
        </w:tc>
        <w:tc>
          <w:tcPr>
            <w:tcW w:w="480" w:type="dxa"/>
            <w:tcBorders>
              <w:bottom w:val="single" w:sz="8" w:space="0" w:color="auto"/>
            </w:tcBorders>
            <w:vAlign w:val="bottom"/>
          </w:tcPr>
          <w:p w14:paraId="7D948F1B" w14:textId="77777777" w:rsidR="001516AB" w:rsidRDefault="001516AB">
            <w:pPr>
              <w:rPr>
                <w:sz w:val="8"/>
                <w:szCs w:val="8"/>
              </w:rPr>
            </w:pPr>
          </w:p>
        </w:tc>
        <w:tc>
          <w:tcPr>
            <w:tcW w:w="80" w:type="dxa"/>
            <w:tcBorders>
              <w:bottom w:val="single" w:sz="8" w:space="0" w:color="auto"/>
              <w:right w:val="single" w:sz="8" w:space="0" w:color="auto"/>
            </w:tcBorders>
            <w:vAlign w:val="bottom"/>
          </w:tcPr>
          <w:p w14:paraId="4742F891" w14:textId="77777777" w:rsidR="001516AB" w:rsidRDefault="001516AB">
            <w:pPr>
              <w:rPr>
                <w:sz w:val="8"/>
                <w:szCs w:val="8"/>
              </w:rPr>
            </w:pPr>
          </w:p>
        </w:tc>
        <w:tc>
          <w:tcPr>
            <w:tcW w:w="700" w:type="dxa"/>
            <w:tcBorders>
              <w:bottom w:val="single" w:sz="8" w:space="0" w:color="auto"/>
              <w:right w:val="single" w:sz="8" w:space="0" w:color="auto"/>
            </w:tcBorders>
            <w:vAlign w:val="bottom"/>
          </w:tcPr>
          <w:p w14:paraId="6F46B2F5" w14:textId="77777777" w:rsidR="001516AB" w:rsidRDefault="001516AB">
            <w:pPr>
              <w:rPr>
                <w:sz w:val="8"/>
                <w:szCs w:val="8"/>
              </w:rPr>
            </w:pPr>
          </w:p>
        </w:tc>
        <w:tc>
          <w:tcPr>
            <w:tcW w:w="180" w:type="dxa"/>
            <w:tcBorders>
              <w:bottom w:val="single" w:sz="8" w:space="0" w:color="auto"/>
            </w:tcBorders>
            <w:vAlign w:val="bottom"/>
          </w:tcPr>
          <w:p w14:paraId="064C4A82" w14:textId="77777777" w:rsidR="001516AB" w:rsidRDefault="001516AB">
            <w:pPr>
              <w:rPr>
                <w:sz w:val="8"/>
                <w:szCs w:val="8"/>
              </w:rPr>
            </w:pPr>
          </w:p>
        </w:tc>
        <w:tc>
          <w:tcPr>
            <w:tcW w:w="420" w:type="dxa"/>
            <w:tcBorders>
              <w:bottom w:val="single" w:sz="8" w:space="0" w:color="auto"/>
            </w:tcBorders>
            <w:vAlign w:val="bottom"/>
          </w:tcPr>
          <w:p w14:paraId="37D3071D"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5C4AB9E" w14:textId="77777777" w:rsidR="001516AB" w:rsidRDefault="001516AB">
            <w:pPr>
              <w:rPr>
                <w:sz w:val="8"/>
                <w:szCs w:val="8"/>
              </w:rPr>
            </w:pPr>
          </w:p>
        </w:tc>
        <w:tc>
          <w:tcPr>
            <w:tcW w:w="520" w:type="dxa"/>
            <w:tcBorders>
              <w:bottom w:val="single" w:sz="8" w:space="0" w:color="auto"/>
            </w:tcBorders>
            <w:vAlign w:val="bottom"/>
          </w:tcPr>
          <w:p w14:paraId="54F89C32" w14:textId="77777777" w:rsidR="001516AB" w:rsidRDefault="001516AB">
            <w:pPr>
              <w:rPr>
                <w:sz w:val="8"/>
                <w:szCs w:val="8"/>
              </w:rPr>
            </w:pPr>
          </w:p>
        </w:tc>
        <w:tc>
          <w:tcPr>
            <w:tcW w:w="220" w:type="dxa"/>
            <w:tcBorders>
              <w:bottom w:val="single" w:sz="8" w:space="0" w:color="auto"/>
              <w:right w:val="single" w:sz="8" w:space="0" w:color="auto"/>
            </w:tcBorders>
            <w:vAlign w:val="bottom"/>
          </w:tcPr>
          <w:p w14:paraId="608D1529" w14:textId="77777777" w:rsidR="001516AB" w:rsidRDefault="001516AB">
            <w:pPr>
              <w:rPr>
                <w:sz w:val="8"/>
                <w:szCs w:val="8"/>
              </w:rPr>
            </w:pPr>
          </w:p>
        </w:tc>
        <w:tc>
          <w:tcPr>
            <w:tcW w:w="740" w:type="dxa"/>
            <w:tcBorders>
              <w:bottom w:val="single" w:sz="8" w:space="0" w:color="auto"/>
              <w:right w:val="single" w:sz="8" w:space="0" w:color="auto"/>
            </w:tcBorders>
            <w:vAlign w:val="bottom"/>
          </w:tcPr>
          <w:p w14:paraId="1F71AE6C" w14:textId="77777777" w:rsidR="001516AB" w:rsidRDefault="001516AB">
            <w:pPr>
              <w:rPr>
                <w:sz w:val="8"/>
                <w:szCs w:val="8"/>
              </w:rPr>
            </w:pPr>
          </w:p>
        </w:tc>
        <w:tc>
          <w:tcPr>
            <w:tcW w:w="200" w:type="dxa"/>
            <w:tcBorders>
              <w:bottom w:val="single" w:sz="8" w:space="0" w:color="auto"/>
            </w:tcBorders>
            <w:vAlign w:val="bottom"/>
          </w:tcPr>
          <w:p w14:paraId="673D279E" w14:textId="77777777" w:rsidR="001516AB" w:rsidRDefault="001516AB">
            <w:pPr>
              <w:rPr>
                <w:sz w:val="8"/>
                <w:szCs w:val="8"/>
              </w:rPr>
            </w:pPr>
          </w:p>
        </w:tc>
        <w:tc>
          <w:tcPr>
            <w:tcW w:w="420" w:type="dxa"/>
            <w:tcBorders>
              <w:bottom w:val="single" w:sz="8" w:space="0" w:color="auto"/>
            </w:tcBorders>
            <w:vAlign w:val="bottom"/>
          </w:tcPr>
          <w:p w14:paraId="3025D60E"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691A204" w14:textId="77777777" w:rsidR="001516AB" w:rsidRDefault="001516AB">
            <w:pPr>
              <w:rPr>
                <w:sz w:val="8"/>
                <w:szCs w:val="8"/>
              </w:rPr>
            </w:pPr>
          </w:p>
        </w:tc>
        <w:tc>
          <w:tcPr>
            <w:tcW w:w="500" w:type="dxa"/>
            <w:tcBorders>
              <w:bottom w:val="single" w:sz="8" w:space="0" w:color="auto"/>
            </w:tcBorders>
            <w:vAlign w:val="bottom"/>
          </w:tcPr>
          <w:p w14:paraId="0C013F82" w14:textId="77777777" w:rsidR="001516AB" w:rsidRDefault="001516AB">
            <w:pPr>
              <w:rPr>
                <w:sz w:val="8"/>
                <w:szCs w:val="8"/>
              </w:rPr>
            </w:pPr>
          </w:p>
        </w:tc>
        <w:tc>
          <w:tcPr>
            <w:tcW w:w="240" w:type="dxa"/>
            <w:tcBorders>
              <w:bottom w:val="single" w:sz="8" w:space="0" w:color="auto"/>
              <w:right w:val="single" w:sz="8" w:space="0" w:color="auto"/>
            </w:tcBorders>
            <w:vAlign w:val="bottom"/>
          </w:tcPr>
          <w:p w14:paraId="26EE1FB7" w14:textId="77777777" w:rsidR="001516AB" w:rsidRDefault="001516AB">
            <w:pPr>
              <w:rPr>
                <w:sz w:val="8"/>
                <w:szCs w:val="8"/>
              </w:rPr>
            </w:pPr>
          </w:p>
        </w:tc>
        <w:tc>
          <w:tcPr>
            <w:tcW w:w="720" w:type="dxa"/>
            <w:tcBorders>
              <w:bottom w:val="single" w:sz="8" w:space="0" w:color="auto"/>
              <w:right w:val="single" w:sz="8" w:space="0" w:color="auto"/>
            </w:tcBorders>
            <w:vAlign w:val="bottom"/>
          </w:tcPr>
          <w:p w14:paraId="18437FE2" w14:textId="77777777" w:rsidR="001516AB" w:rsidRDefault="001516AB">
            <w:pPr>
              <w:rPr>
                <w:sz w:val="8"/>
                <w:szCs w:val="8"/>
              </w:rPr>
            </w:pPr>
          </w:p>
        </w:tc>
        <w:tc>
          <w:tcPr>
            <w:tcW w:w="200" w:type="dxa"/>
            <w:tcBorders>
              <w:bottom w:val="single" w:sz="8" w:space="0" w:color="auto"/>
            </w:tcBorders>
            <w:vAlign w:val="bottom"/>
          </w:tcPr>
          <w:p w14:paraId="708DB0C1" w14:textId="77777777" w:rsidR="001516AB" w:rsidRDefault="001516AB">
            <w:pPr>
              <w:rPr>
                <w:sz w:val="8"/>
                <w:szCs w:val="8"/>
              </w:rPr>
            </w:pPr>
          </w:p>
        </w:tc>
        <w:tc>
          <w:tcPr>
            <w:tcW w:w="420" w:type="dxa"/>
            <w:tcBorders>
              <w:bottom w:val="single" w:sz="8" w:space="0" w:color="auto"/>
            </w:tcBorders>
            <w:vAlign w:val="bottom"/>
          </w:tcPr>
          <w:p w14:paraId="06C2CA09" w14:textId="77777777" w:rsidR="001516AB" w:rsidRDefault="001516AB">
            <w:pPr>
              <w:rPr>
                <w:sz w:val="8"/>
                <w:szCs w:val="8"/>
              </w:rPr>
            </w:pPr>
          </w:p>
        </w:tc>
        <w:tc>
          <w:tcPr>
            <w:tcW w:w="120" w:type="dxa"/>
            <w:tcBorders>
              <w:bottom w:val="single" w:sz="8" w:space="0" w:color="auto"/>
              <w:right w:val="single" w:sz="8" w:space="0" w:color="auto"/>
            </w:tcBorders>
            <w:vAlign w:val="bottom"/>
          </w:tcPr>
          <w:p w14:paraId="79CD80BA" w14:textId="77777777" w:rsidR="001516AB" w:rsidRDefault="001516AB">
            <w:pPr>
              <w:rPr>
                <w:sz w:val="8"/>
                <w:szCs w:val="8"/>
              </w:rPr>
            </w:pPr>
          </w:p>
        </w:tc>
        <w:tc>
          <w:tcPr>
            <w:tcW w:w="0" w:type="dxa"/>
            <w:vAlign w:val="bottom"/>
          </w:tcPr>
          <w:p w14:paraId="5BD04805" w14:textId="77777777" w:rsidR="001516AB" w:rsidRDefault="001516AB">
            <w:pPr>
              <w:rPr>
                <w:sz w:val="1"/>
                <w:szCs w:val="1"/>
              </w:rPr>
            </w:pPr>
          </w:p>
        </w:tc>
      </w:tr>
      <w:tr w:rsidR="001516AB" w14:paraId="3047B6A5" w14:textId="77777777">
        <w:trPr>
          <w:trHeight w:val="171"/>
        </w:trPr>
        <w:tc>
          <w:tcPr>
            <w:tcW w:w="100" w:type="dxa"/>
            <w:tcBorders>
              <w:left w:val="single" w:sz="8" w:space="0" w:color="auto"/>
            </w:tcBorders>
            <w:shd w:val="clear" w:color="auto" w:fill="D9D9D9"/>
            <w:vAlign w:val="bottom"/>
          </w:tcPr>
          <w:p w14:paraId="08B38DBD" w14:textId="77777777" w:rsidR="001516AB" w:rsidRDefault="001516AB">
            <w:pPr>
              <w:rPr>
                <w:sz w:val="14"/>
                <w:szCs w:val="14"/>
              </w:rPr>
            </w:pPr>
          </w:p>
        </w:tc>
        <w:tc>
          <w:tcPr>
            <w:tcW w:w="2460" w:type="dxa"/>
            <w:shd w:val="clear" w:color="auto" w:fill="D9D9D9"/>
            <w:vAlign w:val="bottom"/>
          </w:tcPr>
          <w:p w14:paraId="6B514DF8" w14:textId="77777777" w:rsidR="001516AB" w:rsidRDefault="0066520C">
            <w:pPr>
              <w:spacing w:line="171" w:lineRule="exact"/>
              <w:rPr>
                <w:sz w:val="20"/>
                <w:szCs w:val="20"/>
              </w:rPr>
            </w:pPr>
            <w:r>
              <w:rPr>
                <w:rFonts w:ascii="Arial" w:eastAsia="Arial" w:hAnsi="Arial" w:cs="Arial"/>
                <w:b/>
                <w:bCs/>
                <w:sz w:val="16"/>
                <w:szCs w:val="16"/>
                <w:highlight w:val="lightGray"/>
              </w:rPr>
              <w:t xml:space="preserve">Ток </w:t>
            </w:r>
            <w:r>
              <w:rPr>
                <w:rFonts w:ascii="Arial" w:eastAsia="Arial" w:hAnsi="Arial" w:cs="Arial"/>
                <w:b/>
                <w:bCs/>
                <w:sz w:val="16"/>
                <w:szCs w:val="16"/>
                <w:highlight w:val="lightGray"/>
              </w:rPr>
              <w:t>[мА], PATABLE = 0xC5,</w:t>
            </w:r>
          </w:p>
        </w:tc>
        <w:tc>
          <w:tcPr>
            <w:tcW w:w="120" w:type="dxa"/>
            <w:tcBorders>
              <w:right w:val="single" w:sz="8" w:space="0" w:color="auto"/>
            </w:tcBorders>
            <w:shd w:val="clear" w:color="auto" w:fill="D9D9D9"/>
            <w:vAlign w:val="bottom"/>
          </w:tcPr>
          <w:p w14:paraId="292919C8" w14:textId="77777777" w:rsidR="001516AB" w:rsidRDefault="001516AB">
            <w:pPr>
              <w:rPr>
                <w:sz w:val="14"/>
                <w:szCs w:val="14"/>
              </w:rPr>
            </w:pPr>
          </w:p>
        </w:tc>
        <w:tc>
          <w:tcPr>
            <w:tcW w:w="480" w:type="dxa"/>
            <w:vMerge w:val="restart"/>
            <w:vAlign w:val="bottom"/>
          </w:tcPr>
          <w:p w14:paraId="28CEDCB5" w14:textId="77777777" w:rsidR="001516AB" w:rsidRDefault="0066520C">
            <w:pPr>
              <w:jc w:val="center"/>
              <w:rPr>
                <w:sz w:val="20"/>
                <w:szCs w:val="20"/>
              </w:rPr>
            </w:pPr>
            <w:r>
              <w:rPr>
                <w:rFonts w:ascii="Arial" w:eastAsia="Arial" w:hAnsi="Arial" w:cs="Arial"/>
                <w:sz w:val="16"/>
                <w:szCs w:val="16"/>
              </w:rPr>
              <w:t>30,1</w:t>
            </w:r>
          </w:p>
        </w:tc>
        <w:tc>
          <w:tcPr>
            <w:tcW w:w="80" w:type="dxa"/>
            <w:tcBorders>
              <w:right w:val="single" w:sz="8" w:space="0" w:color="auto"/>
            </w:tcBorders>
            <w:vAlign w:val="bottom"/>
          </w:tcPr>
          <w:p w14:paraId="22F5D76F" w14:textId="77777777" w:rsidR="001516AB" w:rsidRDefault="001516AB">
            <w:pPr>
              <w:rPr>
                <w:sz w:val="14"/>
                <w:szCs w:val="14"/>
              </w:rPr>
            </w:pPr>
          </w:p>
        </w:tc>
        <w:tc>
          <w:tcPr>
            <w:tcW w:w="700" w:type="dxa"/>
            <w:vMerge w:val="restart"/>
            <w:tcBorders>
              <w:right w:val="single" w:sz="8" w:space="0" w:color="auto"/>
            </w:tcBorders>
            <w:vAlign w:val="bottom"/>
          </w:tcPr>
          <w:p w14:paraId="4C568255" w14:textId="77777777" w:rsidR="001516AB" w:rsidRDefault="0066520C">
            <w:pPr>
              <w:jc w:val="center"/>
              <w:rPr>
                <w:sz w:val="20"/>
                <w:szCs w:val="20"/>
              </w:rPr>
            </w:pPr>
            <w:r>
              <w:rPr>
                <w:rFonts w:ascii="Arial" w:eastAsia="Arial" w:hAnsi="Arial" w:cs="Arial"/>
                <w:sz w:val="16"/>
                <w:szCs w:val="16"/>
              </w:rPr>
              <w:t>29,2</w:t>
            </w:r>
          </w:p>
        </w:tc>
        <w:tc>
          <w:tcPr>
            <w:tcW w:w="180" w:type="dxa"/>
            <w:vAlign w:val="bottom"/>
          </w:tcPr>
          <w:p w14:paraId="2DD2DBE2" w14:textId="77777777" w:rsidR="001516AB" w:rsidRDefault="001516AB">
            <w:pPr>
              <w:rPr>
                <w:sz w:val="14"/>
                <w:szCs w:val="14"/>
              </w:rPr>
            </w:pPr>
          </w:p>
        </w:tc>
        <w:tc>
          <w:tcPr>
            <w:tcW w:w="420" w:type="dxa"/>
            <w:vMerge w:val="restart"/>
            <w:vAlign w:val="bottom"/>
          </w:tcPr>
          <w:p w14:paraId="0D4A4140" w14:textId="77777777" w:rsidR="001516AB" w:rsidRDefault="0066520C">
            <w:pPr>
              <w:jc w:val="center"/>
              <w:rPr>
                <w:sz w:val="20"/>
                <w:szCs w:val="20"/>
              </w:rPr>
            </w:pPr>
            <w:r>
              <w:rPr>
                <w:rFonts w:ascii="Arial" w:eastAsia="Arial" w:hAnsi="Arial" w:cs="Arial"/>
                <w:w w:val="96"/>
                <w:sz w:val="16"/>
                <w:szCs w:val="16"/>
              </w:rPr>
              <w:t>28,3</w:t>
            </w:r>
          </w:p>
        </w:tc>
        <w:tc>
          <w:tcPr>
            <w:tcW w:w="120" w:type="dxa"/>
            <w:tcBorders>
              <w:right w:val="single" w:sz="8" w:space="0" w:color="auto"/>
            </w:tcBorders>
            <w:vAlign w:val="bottom"/>
          </w:tcPr>
          <w:p w14:paraId="74B5E70C" w14:textId="77777777" w:rsidR="001516AB" w:rsidRDefault="001516AB">
            <w:pPr>
              <w:rPr>
                <w:sz w:val="14"/>
                <w:szCs w:val="14"/>
              </w:rPr>
            </w:pPr>
          </w:p>
        </w:tc>
        <w:tc>
          <w:tcPr>
            <w:tcW w:w="520" w:type="dxa"/>
            <w:vMerge w:val="restart"/>
            <w:vAlign w:val="bottom"/>
          </w:tcPr>
          <w:p w14:paraId="016DBD69" w14:textId="77777777" w:rsidR="001516AB" w:rsidRDefault="0066520C">
            <w:pPr>
              <w:ind w:left="120"/>
              <w:jc w:val="center"/>
              <w:rPr>
                <w:sz w:val="20"/>
                <w:szCs w:val="20"/>
              </w:rPr>
            </w:pPr>
            <w:r>
              <w:rPr>
                <w:rFonts w:ascii="Arial" w:eastAsia="Arial" w:hAnsi="Arial" w:cs="Arial"/>
                <w:sz w:val="16"/>
                <w:szCs w:val="16"/>
              </w:rPr>
              <w:t>30,9</w:t>
            </w:r>
          </w:p>
        </w:tc>
        <w:tc>
          <w:tcPr>
            <w:tcW w:w="220" w:type="dxa"/>
            <w:tcBorders>
              <w:right w:val="single" w:sz="8" w:space="0" w:color="auto"/>
            </w:tcBorders>
            <w:vAlign w:val="bottom"/>
          </w:tcPr>
          <w:p w14:paraId="6A0816F8" w14:textId="77777777" w:rsidR="001516AB" w:rsidRDefault="001516AB">
            <w:pPr>
              <w:rPr>
                <w:sz w:val="14"/>
                <w:szCs w:val="14"/>
              </w:rPr>
            </w:pPr>
          </w:p>
        </w:tc>
        <w:tc>
          <w:tcPr>
            <w:tcW w:w="740" w:type="dxa"/>
            <w:vMerge w:val="restart"/>
            <w:tcBorders>
              <w:right w:val="single" w:sz="8" w:space="0" w:color="auto"/>
            </w:tcBorders>
            <w:vAlign w:val="bottom"/>
          </w:tcPr>
          <w:p w14:paraId="53662047" w14:textId="77777777" w:rsidR="001516AB" w:rsidRDefault="0066520C">
            <w:pPr>
              <w:jc w:val="center"/>
              <w:rPr>
                <w:sz w:val="20"/>
                <w:szCs w:val="20"/>
              </w:rPr>
            </w:pPr>
            <w:r>
              <w:rPr>
                <w:rFonts w:ascii="Arial" w:eastAsia="Arial" w:hAnsi="Arial" w:cs="Arial"/>
                <w:w w:val="96"/>
                <w:sz w:val="16"/>
                <w:szCs w:val="16"/>
              </w:rPr>
              <w:t>30,0</w:t>
            </w:r>
          </w:p>
        </w:tc>
        <w:tc>
          <w:tcPr>
            <w:tcW w:w="200" w:type="dxa"/>
            <w:vAlign w:val="bottom"/>
          </w:tcPr>
          <w:p w14:paraId="0FF13696" w14:textId="77777777" w:rsidR="001516AB" w:rsidRDefault="001516AB">
            <w:pPr>
              <w:rPr>
                <w:sz w:val="14"/>
                <w:szCs w:val="14"/>
              </w:rPr>
            </w:pPr>
          </w:p>
        </w:tc>
        <w:tc>
          <w:tcPr>
            <w:tcW w:w="420" w:type="dxa"/>
            <w:vMerge w:val="restart"/>
            <w:vAlign w:val="bottom"/>
          </w:tcPr>
          <w:p w14:paraId="33C7D675" w14:textId="77777777" w:rsidR="001516AB" w:rsidRDefault="0066520C">
            <w:pPr>
              <w:ind w:right="40"/>
              <w:jc w:val="center"/>
              <w:rPr>
                <w:sz w:val="20"/>
                <w:szCs w:val="20"/>
              </w:rPr>
            </w:pPr>
            <w:r>
              <w:rPr>
                <w:rFonts w:ascii="Arial" w:eastAsia="Arial" w:hAnsi="Arial" w:cs="Arial"/>
                <w:w w:val="96"/>
                <w:sz w:val="16"/>
                <w:szCs w:val="16"/>
              </w:rPr>
              <w:t>29,4</w:t>
            </w:r>
          </w:p>
        </w:tc>
        <w:tc>
          <w:tcPr>
            <w:tcW w:w="120" w:type="dxa"/>
            <w:tcBorders>
              <w:right w:val="single" w:sz="8" w:space="0" w:color="auto"/>
            </w:tcBorders>
            <w:vAlign w:val="bottom"/>
          </w:tcPr>
          <w:p w14:paraId="147B28AA" w14:textId="77777777" w:rsidR="001516AB" w:rsidRDefault="001516AB">
            <w:pPr>
              <w:rPr>
                <w:sz w:val="14"/>
                <w:szCs w:val="14"/>
              </w:rPr>
            </w:pPr>
          </w:p>
        </w:tc>
        <w:tc>
          <w:tcPr>
            <w:tcW w:w="500" w:type="dxa"/>
            <w:vMerge w:val="restart"/>
            <w:vAlign w:val="bottom"/>
          </w:tcPr>
          <w:p w14:paraId="53D3B349" w14:textId="77777777" w:rsidR="001516AB" w:rsidRDefault="0066520C">
            <w:pPr>
              <w:ind w:left="120"/>
              <w:jc w:val="center"/>
              <w:rPr>
                <w:sz w:val="20"/>
                <w:szCs w:val="20"/>
              </w:rPr>
            </w:pPr>
            <w:r>
              <w:rPr>
                <w:rFonts w:ascii="Arial" w:eastAsia="Arial" w:hAnsi="Arial" w:cs="Arial"/>
                <w:w w:val="96"/>
                <w:sz w:val="16"/>
                <w:szCs w:val="16"/>
              </w:rPr>
              <w:t>31,1</w:t>
            </w:r>
          </w:p>
        </w:tc>
        <w:tc>
          <w:tcPr>
            <w:tcW w:w="240" w:type="dxa"/>
            <w:tcBorders>
              <w:right w:val="single" w:sz="8" w:space="0" w:color="auto"/>
            </w:tcBorders>
            <w:vAlign w:val="bottom"/>
          </w:tcPr>
          <w:p w14:paraId="7B91D3D4" w14:textId="77777777" w:rsidR="001516AB" w:rsidRDefault="001516AB">
            <w:pPr>
              <w:rPr>
                <w:sz w:val="14"/>
                <w:szCs w:val="14"/>
              </w:rPr>
            </w:pPr>
          </w:p>
        </w:tc>
        <w:tc>
          <w:tcPr>
            <w:tcW w:w="720" w:type="dxa"/>
            <w:vMerge w:val="restart"/>
            <w:tcBorders>
              <w:right w:val="single" w:sz="8" w:space="0" w:color="auto"/>
            </w:tcBorders>
            <w:vAlign w:val="bottom"/>
          </w:tcPr>
          <w:p w14:paraId="247863D4" w14:textId="77777777" w:rsidR="001516AB" w:rsidRDefault="0066520C">
            <w:pPr>
              <w:jc w:val="center"/>
              <w:rPr>
                <w:sz w:val="20"/>
                <w:szCs w:val="20"/>
              </w:rPr>
            </w:pPr>
            <w:r>
              <w:rPr>
                <w:rFonts w:ascii="Arial" w:eastAsia="Arial" w:hAnsi="Arial" w:cs="Arial"/>
                <w:sz w:val="16"/>
                <w:szCs w:val="16"/>
              </w:rPr>
              <w:t>30,3</w:t>
            </w:r>
          </w:p>
        </w:tc>
        <w:tc>
          <w:tcPr>
            <w:tcW w:w="200" w:type="dxa"/>
            <w:vAlign w:val="bottom"/>
          </w:tcPr>
          <w:p w14:paraId="399A8093" w14:textId="77777777" w:rsidR="001516AB" w:rsidRDefault="001516AB">
            <w:pPr>
              <w:rPr>
                <w:sz w:val="14"/>
                <w:szCs w:val="14"/>
              </w:rPr>
            </w:pPr>
          </w:p>
        </w:tc>
        <w:tc>
          <w:tcPr>
            <w:tcW w:w="420" w:type="dxa"/>
            <w:vMerge w:val="restart"/>
            <w:vAlign w:val="bottom"/>
          </w:tcPr>
          <w:p w14:paraId="774368F5" w14:textId="77777777" w:rsidR="001516AB" w:rsidRDefault="0066520C">
            <w:pPr>
              <w:ind w:right="20"/>
              <w:jc w:val="center"/>
              <w:rPr>
                <w:sz w:val="20"/>
                <w:szCs w:val="20"/>
              </w:rPr>
            </w:pPr>
            <w:r>
              <w:rPr>
                <w:rFonts w:ascii="Arial" w:eastAsia="Arial" w:hAnsi="Arial" w:cs="Arial"/>
                <w:sz w:val="16"/>
                <w:szCs w:val="16"/>
              </w:rPr>
              <w:t>29,6</w:t>
            </w:r>
          </w:p>
        </w:tc>
        <w:tc>
          <w:tcPr>
            <w:tcW w:w="120" w:type="dxa"/>
            <w:tcBorders>
              <w:right w:val="single" w:sz="8" w:space="0" w:color="auto"/>
            </w:tcBorders>
            <w:vAlign w:val="bottom"/>
          </w:tcPr>
          <w:p w14:paraId="701E6BDF" w14:textId="77777777" w:rsidR="001516AB" w:rsidRDefault="001516AB">
            <w:pPr>
              <w:rPr>
                <w:sz w:val="14"/>
                <w:szCs w:val="14"/>
              </w:rPr>
            </w:pPr>
          </w:p>
        </w:tc>
        <w:tc>
          <w:tcPr>
            <w:tcW w:w="0" w:type="dxa"/>
            <w:vAlign w:val="bottom"/>
          </w:tcPr>
          <w:p w14:paraId="5A1D475E" w14:textId="77777777" w:rsidR="001516AB" w:rsidRDefault="001516AB">
            <w:pPr>
              <w:rPr>
                <w:sz w:val="1"/>
                <w:szCs w:val="1"/>
              </w:rPr>
            </w:pPr>
          </w:p>
        </w:tc>
      </w:tr>
      <w:tr w:rsidR="001516AB" w14:paraId="0B982187" w14:textId="77777777">
        <w:trPr>
          <w:trHeight w:val="93"/>
        </w:trPr>
        <w:tc>
          <w:tcPr>
            <w:tcW w:w="100" w:type="dxa"/>
            <w:tcBorders>
              <w:left w:val="single" w:sz="8" w:space="0" w:color="auto"/>
            </w:tcBorders>
            <w:shd w:val="clear" w:color="auto" w:fill="D9D9D9"/>
            <w:vAlign w:val="bottom"/>
          </w:tcPr>
          <w:p w14:paraId="4A369515" w14:textId="77777777" w:rsidR="001516AB" w:rsidRDefault="001516AB">
            <w:pPr>
              <w:rPr>
                <w:sz w:val="8"/>
                <w:szCs w:val="8"/>
              </w:rPr>
            </w:pPr>
          </w:p>
        </w:tc>
        <w:tc>
          <w:tcPr>
            <w:tcW w:w="2460" w:type="dxa"/>
            <w:vMerge w:val="restart"/>
            <w:shd w:val="clear" w:color="auto" w:fill="D9D9D9"/>
            <w:vAlign w:val="bottom"/>
          </w:tcPr>
          <w:p w14:paraId="2B0228DD" w14:textId="77777777" w:rsidR="001516AB" w:rsidRDefault="0066520C">
            <w:pPr>
              <w:spacing w:line="182" w:lineRule="exact"/>
              <w:rPr>
                <w:sz w:val="20"/>
                <w:szCs w:val="20"/>
              </w:rPr>
            </w:pPr>
            <w:r>
              <w:rPr>
                <w:rFonts w:ascii="Arial" w:eastAsia="Arial" w:hAnsi="Arial" w:cs="Arial"/>
                <w:b/>
                <w:bCs/>
                <w:sz w:val="16"/>
                <w:szCs w:val="16"/>
              </w:rPr>
              <w:t>+10 дБм</w:t>
            </w:r>
          </w:p>
        </w:tc>
        <w:tc>
          <w:tcPr>
            <w:tcW w:w="120" w:type="dxa"/>
            <w:tcBorders>
              <w:right w:val="single" w:sz="8" w:space="0" w:color="auto"/>
            </w:tcBorders>
            <w:shd w:val="clear" w:color="auto" w:fill="D9D9D9"/>
            <w:vAlign w:val="bottom"/>
          </w:tcPr>
          <w:p w14:paraId="0CE65EC9" w14:textId="77777777" w:rsidR="001516AB" w:rsidRDefault="001516AB">
            <w:pPr>
              <w:rPr>
                <w:sz w:val="8"/>
                <w:szCs w:val="8"/>
              </w:rPr>
            </w:pPr>
          </w:p>
        </w:tc>
        <w:tc>
          <w:tcPr>
            <w:tcW w:w="480" w:type="dxa"/>
            <w:vMerge/>
            <w:vAlign w:val="bottom"/>
          </w:tcPr>
          <w:p w14:paraId="7CCEF6D8" w14:textId="77777777" w:rsidR="001516AB" w:rsidRDefault="001516AB">
            <w:pPr>
              <w:rPr>
                <w:sz w:val="8"/>
                <w:szCs w:val="8"/>
              </w:rPr>
            </w:pPr>
          </w:p>
        </w:tc>
        <w:tc>
          <w:tcPr>
            <w:tcW w:w="80" w:type="dxa"/>
            <w:tcBorders>
              <w:right w:val="single" w:sz="8" w:space="0" w:color="auto"/>
            </w:tcBorders>
            <w:vAlign w:val="bottom"/>
          </w:tcPr>
          <w:p w14:paraId="2AE0B4A8" w14:textId="77777777" w:rsidR="001516AB" w:rsidRDefault="001516AB">
            <w:pPr>
              <w:rPr>
                <w:sz w:val="8"/>
                <w:szCs w:val="8"/>
              </w:rPr>
            </w:pPr>
          </w:p>
        </w:tc>
        <w:tc>
          <w:tcPr>
            <w:tcW w:w="700" w:type="dxa"/>
            <w:vMerge/>
            <w:tcBorders>
              <w:right w:val="single" w:sz="8" w:space="0" w:color="auto"/>
            </w:tcBorders>
            <w:vAlign w:val="bottom"/>
          </w:tcPr>
          <w:p w14:paraId="097F51FF" w14:textId="77777777" w:rsidR="001516AB" w:rsidRDefault="001516AB">
            <w:pPr>
              <w:rPr>
                <w:sz w:val="8"/>
                <w:szCs w:val="8"/>
              </w:rPr>
            </w:pPr>
          </w:p>
        </w:tc>
        <w:tc>
          <w:tcPr>
            <w:tcW w:w="180" w:type="dxa"/>
            <w:vAlign w:val="bottom"/>
          </w:tcPr>
          <w:p w14:paraId="7479699E" w14:textId="77777777" w:rsidR="001516AB" w:rsidRDefault="001516AB">
            <w:pPr>
              <w:rPr>
                <w:sz w:val="8"/>
                <w:szCs w:val="8"/>
              </w:rPr>
            </w:pPr>
          </w:p>
        </w:tc>
        <w:tc>
          <w:tcPr>
            <w:tcW w:w="420" w:type="dxa"/>
            <w:vMerge/>
            <w:vAlign w:val="bottom"/>
          </w:tcPr>
          <w:p w14:paraId="70D5C543" w14:textId="77777777" w:rsidR="001516AB" w:rsidRDefault="001516AB">
            <w:pPr>
              <w:rPr>
                <w:sz w:val="8"/>
                <w:szCs w:val="8"/>
              </w:rPr>
            </w:pPr>
          </w:p>
        </w:tc>
        <w:tc>
          <w:tcPr>
            <w:tcW w:w="120" w:type="dxa"/>
            <w:tcBorders>
              <w:right w:val="single" w:sz="8" w:space="0" w:color="auto"/>
            </w:tcBorders>
            <w:vAlign w:val="bottom"/>
          </w:tcPr>
          <w:p w14:paraId="53FD86B6" w14:textId="77777777" w:rsidR="001516AB" w:rsidRDefault="001516AB">
            <w:pPr>
              <w:rPr>
                <w:sz w:val="8"/>
                <w:szCs w:val="8"/>
              </w:rPr>
            </w:pPr>
          </w:p>
        </w:tc>
        <w:tc>
          <w:tcPr>
            <w:tcW w:w="520" w:type="dxa"/>
            <w:vMerge/>
            <w:vAlign w:val="bottom"/>
          </w:tcPr>
          <w:p w14:paraId="4025D932" w14:textId="77777777" w:rsidR="001516AB" w:rsidRDefault="001516AB">
            <w:pPr>
              <w:rPr>
                <w:sz w:val="8"/>
                <w:szCs w:val="8"/>
              </w:rPr>
            </w:pPr>
          </w:p>
        </w:tc>
        <w:tc>
          <w:tcPr>
            <w:tcW w:w="220" w:type="dxa"/>
            <w:tcBorders>
              <w:right w:val="single" w:sz="8" w:space="0" w:color="auto"/>
            </w:tcBorders>
            <w:vAlign w:val="bottom"/>
          </w:tcPr>
          <w:p w14:paraId="070A2E48" w14:textId="77777777" w:rsidR="001516AB" w:rsidRDefault="001516AB">
            <w:pPr>
              <w:rPr>
                <w:sz w:val="8"/>
                <w:szCs w:val="8"/>
              </w:rPr>
            </w:pPr>
          </w:p>
        </w:tc>
        <w:tc>
          <w:tcPr>
            <w:tcW w:w="740" w:type="dxa"/>
            <w:vMerge/>
            <w:tcBorders>
              <w:right w:val="single" w:sz="8" w:space="0" w:color="auto"/>
            </w:tcBorders>
            <w:vAlign w:val="bottom"/>
          </w:tcPr>
          <w:p w14:paraId="2C9E2ED7" w14:textId="77777777" w:rsidR="001516AB" w:rsidRDefault="001516AB">
            <w:pPr>
              <w:rPr>
                <w:sz w:val="8"/>
                <w:szCs w:val="8"/>
              </w:rPr>
            </w:pPr>
          </w:p>
        </w:tc>
        <w:tc>
          <w:tcPr>
            <w:tcW w:w="200" w:type="dxa"/>
            <w:vAlign w:val="bottom"/>
          </w:tcPr>
          <w:p w14:paraId="4B77A7CD" w14:textId="77777777" w:rsidR="001516AB" w:rsidRDefault="001516AB">
            <w:pPr>
              <w:rPr>
                <w:sz w:val="8"/>
                <w:szCs w:val="8"/>
              </w:rPr>
            </w:pPr>
          </w:p>
        </w:tc>
        <w:tc>
          <w:tcPr>
            <w:tcW w:w="420" w:type="dxa"/>
            <w:vMerge/>
            <w:vAlign w:val="bottom"/>
          </w:tcPr>
          <w:p w14:paraId="486D3811" w14:textId="77777777" w:rsidR="001516AB" w:rsidRDefault="001516AB">
            <w:pPr>
              <w:rPr>
                <w:sz w:val="8"/>
                <w:szCs w:val="8"/>
              </w:rPr>
            </w:pPr>
          </w:p>
        </w:tc>
        <w:tc>
          <w:tcPr>
            <w:tcW w:w="120" w:type="dxa"/>
            <w:tcBorders>
              <w:right w:val="single" w:sz="8" w:space="0" w:color="auto"/>
            </w:tcBorders>
            <w:vAlign w:val="bottom"/>
          </w:tcPr>
          <w:p w14:paraId="210CC0CA" w14:textId="77777777" w:rsidR="001516AB" w:rsidRDefault="001516AB">
            <w:pPr>
              <w:rPr>
                <w:sz w:val="8"/>
                <w:szCs w:val="8"/>
              </w:rPr>
            </w:pPr>
          </w:p>
        </w:tc>
        <w:tc>
          <w:tcPr>
            <w:tcW w:w="500" w:type="dxa"/>
            <w:vMerge/>
            <w:vAlign w:val="bottom"/>
          </w:tcPr>
          <w:p w14:paraId="014CCC58" w14:textId="77777777" w:rsidR="001516AB" w:rsidRDefault="001516AB">
            <w:pPr>
              <w:rPr>
                <w:sz w:val="8"/>
                <w:szCs w:val="8"/>
              </w:rPr>
            </w:pPr>
          </w:p>
        </w:tc>
        <w:tc>
          <w:tcPr>
            <w:tcW w:w="240" w:type="dxa"/>
            <w:tcBorders>
              <w:right w:val="single" w:sz="8" w:space="0" w:color="auto"/>
            </w:tcBorders>
            <w:vAlign w:val="bottom"/>
          </w:tcPr>
          <w:p w14:paraId="7A47FFF7" w14:textId="77777777" w:rsidR="001516AB" w:rsidRDefault="001516AB">
            <w:pPr>
              <w:rPr>
                <w:sz w:val="8"/>
                <w:szCs w:val="8"/>
              </w:rPr>
            </w:pPr>
          </w:p>
        </w:tc>
        <w:tc>
          <w:tcPr>
            <w:tcW w:w="720" w:type="dxa"/>
            <w:vMerge/>
            <w:tcBorders>
              <w:right w:val="single" w:sz="8" w:space="0" w:color="auto"/>
            </w:tcBorders>
            <w:vAlign w:val="bottom"/>
          </w:tcPr>
          <w:p w14:paraId="3733A92F" w14:textId="77777777" w:rsidR="001516AB" w:rsidRDefault="001516AB">
            <w:pPr>
              <w:rPr>
                <w:sz w:val="8"/>
                <w:szCs w:val="8"/>
              </w:rPr>
            </w:pPr>
          </w:p>
        </w:tc>
        <w:tc>
          <w:tcPr>
            <w:tcW w:w="200" w:type="dxa"/>
            <w:vAlign w:val="bottom"/>
          </w:tcPr>
          <w:p w14:paraId="53EE383B" w14:textId="77777777" w:rsidR="001516AB" w:rsidRDefault="001516AB">
            <w:pPr>
              <w:rPr>
                <w:sz w:val="8"/>
                <w:szCs w:val="8"/>
              </w:rPr>
            </w:pPr>
          </w:p>
        </w:tc>
        <w:tc>
          <w:tcPr>
            <w:tcW w:w="420" w:type="dxa"/>
            <w:vMerge/>
            <w:vAlign w:val="bottom"/>
          </w:tcPr>
          <w:p w14:paraId="74F00633" w14:textId="77777777" w:rsidR="001516AB" w:rsidRDefault="001516AB">
            <w:pPr>
              <w:rPr>
                <w:sz w:val="8"/>
                <w:szCs w:val="8"/>
              </w:rPr>
            </w:pPr>
          </w:p>
        </w:tc>
        <w:tc>
          <w:tcPr>
            <w:tcW w:w="120" w:type="dxa"/>
            <w:tcBorders>
              <w:right w:val="single" w:sz="8" w:space="0" w:color="auto"/>
            </w:tcBorders>
            <w:vAlign w:val="bottom"/>
          </w:tcPr>
          <w:p w14:paraId="372AB968" w14:textId="77777777" w:rsidR="001516AB" w:rsidRDefault="001516AB">
            <w:pPr>
              <w:rPr>
                <w:sz w:val="8"/>
                <w:szCs w:val="8"/>
              </w:rPr>
            </w:pPr>
          </w:p>
        </w:tc>
        <w:tc>
          <w:tcPr>
            <w:tcW w:w="0" w:type="dxa"/>
            <w:vAlign w:val="bottom"/>
          </w:tcPr>
          <w:p w14:paraId="7D178D64" w14:textId="77777777" w:rsidR="001516AB" w:rsidRDefault="001516AB">
            <w:pPr>
              <w:rPr>
                <w:sz w:val="1"/>
                <w:szCs w:val="1"/>
              </w:rPr>
            </w:pPr>
          </w:p>
        </w:tc>
      </w:tr>
      <w:tr w:rsidR="001516AB" w14:paraId="72A783EE" w14:textId="77777777">
        <w:trPr>
          <w:trHeight w:val="93"/>
        </w:trPr>
        <w:tc>
          <w:tcPr>
            <w:tcW w:w="100" w:type="dxa"/>
            <w:tcBorders>
              <w:left w:val="single" w:sz="8" w:space="0" w:color="auto"/>
              <w:bottom w:val="single" w:sz="8" w:space="0" w:color="auto"/>
            </w:tcBorders>
            <w:shd w:val="clear" w:color="auto" w:fill="D9D9D9"/>
            <w:vAlign w:val="bottom"/>
          </w:tcPr>
          <w:p w14:paraId="664AF69B" w14:textId="77777777" w:rsidR="001516AB" w:rsidRDefault="001516AB">
            <w:pPr>
              <w:rPr>
                <w:sz w:val="8"/>
                <w:szCs w:val="8"/>
              </w:rPr>
            </w:pPr>
          </w:p>
        </w:tc>
        <w:tc>
          <w:tcPr>
            <w:tcW w:w="2460" w:type="dxa"/>
            <w:vMerge/>
            <w:tcBorders>
              <w:bottom w:val="single" w:sz="8" w:space="0" w:color="auto"/>
            </w:tcBorders>
            <w:shd w:val="clear" w:color="auto" w:fill="D9D9D9"/>
            <w:vAlign w:val="bottom"/>
          </w:tcPr>
          <w:p w14:paraId="64E38BD9"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0878E11F" w14:textId="77777777" w:rsidR="001516AB" w:rsidRDefault="001516AB">
            <w:pPr>
              <w:rPr>
                <w:sz w:val="8"/>
                <w:szCs w:val="8"/>
              </w:rPr>
            </w:pPr>
          </w:p>
        </w:tc>
        <w:tc>
          <w:tcPr>
            <w:tcW w:w="480" w:type="dxa"/>
            <w:tcBorders>
              <w:bottom w:val="single" w:sz="8" w:space="0" w:color="auto"/>
            </w:tcBorders>
            <w:vAlign w:val="bottom"/>
          </w:tcPr>
          <w:p w14:paraId="20611B36" w14:textId="77777777" w:rsidR="001516AB" w:rsidRDefault="001516AB">
            <w:pPr>
              <w:rPr>
                <w:sz w:val="8"/>
                <w:szCs w:val="8"/>
              </w:rPr>
            </w:pPr>
          </w:p>
        </w:tc>
        <w:tc>
          <w:tcPr>
            <w:tcW w:w="80" w:type="dxa"/>
            <w:tcBorders>
              <w:bottom w:val="single" w:sz="8" w:space="0" w:color="auto"/>
              <w:right w:val="single" w:sz="8" w:space="0" w:color="auto"/>
            </w:tcBorders>
            <w:vAlign w:val="bottom"/>
          </w:tcPr>
          <w:p w14:paraId="485D9BE4" w14:textId="77777777" w:rsidR="001516AB" w:rsidRDefault="001516AB">
            <w:pPr>
              <w:rPr>
                <w:sz w:val="8"/>
                <w:szCs w:val="8"/>
              </w:rPr>
            </w:pPr>
          </w:p>
        </w:tc>
        <w:tc>
          <w:tcPr>
            <w:tcW w:w="700" w:type="dxa"/>
            <w:tcBorders>
              <w:bottom w:val="single" w:sz="8" w:space="0" w:color="auto"/>
              <w:right w:val="single" w:sz="8" w:space="0" w:color="auto"/>
            </w:tcBorders>
            <w:vAlign w:val="bottom"/>
          </w:tcPr>
          <w:p w14:paraId="4A325949" w14:textId="77777777" w:rsidR="001516AB" w:rsidRDefault="001516AB">
            <w:pPr>
              <w:rPr>
                <w:sz w:val="8"/>
                <w:szCs w:val="8"/>
              </w:rPr>
            </w:pPr>
          </w:p>
        </w:tc>
        <w:tc>
          <w:tcPr>
            <w:tcW w:w="180" w:type="dxa"/>
            <w:tcBorders>
              <w:bottom w:val="single" w:sz="8" w:space="0" w:color="auto"/>
            </w:tcBorders>
            <w:vAlign w:val="bottom"/>
          </w:tcPr>
          <w:p w14:paraId="08982F19" w14:textId="77777777" w:rsidR="001516AB" w:rsidRDefault="001516AB">
            <w:pPr>
              <w:rPr>
                <w:sz w:val="8"/>
                <w:szCs w:val="8"/>
              </w:rPr>
            </w:pPr>
          </w:p>
        </w:tc>
        <w:tc>
          <w:tcPr>
            <w:tcW w:w="420" w:type="dxa"/>
            <w:tcBorders>
              <w:bottom w:val="single" w:sz="8" w:space="0" w:color="auto"/>
            </w:tcBorders>
            <w:vAlign w:val="bottom"/>
          </w:tcPr>
          <w:p w14:paraId="515382EF" w14:textId="77777777" w:rsidR="001516AB" w:rsidRDefault="001516AB">
            <w:pPr>
              <w:rPr>
                <w:sz w:val="8"/>
                <w:szCs w:val="8"/>
              </w:rPr>
            </w:pPr>
          </w:p>
        </w:tc>
        <w:tc>
          <w:tcPr>
            <w:tcW w:w="120" w:type="dxa"/>
            <w:tcBorders>
              <w:bottom w:val="single" w:sz="8" w:space="0" w:color="auto"/>
              <w:right w:val="single" w:sz="8" w:space="0" w:color="auto"/>
            </w:tcBorders>
            <w:vAlign w:val="bottom"/>
          </w:tcPr>
          <w:p w14:paraId="0BD2F527" w14:textId="77777777" w:rsidR="001516AB" w:rsidRDefault="001516AB">
            <w:pPr>
              <w:rPr>
                <w:sz w:val="8"/>
                <w:szCs w:val="8"/>
              </w:rPr>
            </w:pPr>
          </w:p>
        </w:tc>
        <w:tc>
          <w:tcPr>
            <w:tcW w:w="520" w:type="dxa"/>
            <w:tcBorders>
              <w:bottom w:val="single" w:sz="8" w:space="0" w:color="auto"/>
            </w:tcBorders>
            <w:vAlign w:val="bottom"/>
          </w:tcPr>
          <w:p w14:paraId="371382FB" w14:textId="77777777" w:rsidR="001516AB" w:rsidRDefault="001516AB">
            <w:pPr>
              <w:rPr>
                <w:sz w:val="8"/>
                <w:szCs w:val="8"/>
              </w:rPr>
            </w:pPr>
          </w:p>
        </w:tc>
        <w:tc>
          <w:tcPr>
            <w:tcW w:w="220" w:type="dxa"/>
            <w:tcBorders>
              <w:bottom w:val="single" w:sz="8" w:space="0" w:color="auto"/>
              <w:right w:val="single" w:sz="8" w:space="0" w:color="auto"/>
            </w:tcBorders>
            <w:vAlign w:val="bottom"/>
          </w:tcPr>
          <w:p w14:paraId="0294984D" w14:textId="77777777" w:rsidR="001516AB" w:rsidRDefault="001516AB">
            <w:pPr>
              <w:rPr>
                <w:sz w:val="8"/>
                <w:szCs w:val="8"/>
              </w:rPr>
            </w:pPr>
          </w:p>
        </w:tc>
        <w:tc>
          <w:tcPr>
            <w:tcW w:w="740" w:type="dxa"/>
            <w:tcBorders>
              <w:bottom w:val="single" w:sz="8" w:space="0" w:color="auto"/>
              <w:right w:val="single" w:sz="8" w:space="0" w:color="auto"/>
            </w:tcBorders>
            <w:vAlign w:val="bottom"/>
          </w:tcPr>
          <w:p w14:paraId="19A36F88" w14:textId="77777777" w:rsidR="001516AB" w:rsidRDefault="001516AB">
            <w:pPr>
              <w:rPr>
                <w:sz w:val="8"/>
                <w:szCs w:val="8"/>
              </w:rPr>
            </w:pPr>
          </w:p>
        </w:tc>
        <w:tc>
          <w:tcPr>
            <w:tcW w:w="200" w:type="dxa"/>
            <w:tcBorders>
              <w:bottom w:val="single" w:sz="8" w:space="0" w:color="auto"/>
            </w:tcBorders>
            <w:vAlign w:val="bottom"/>
          </w:tcPr>
          <w:p w14:paraId="2DFA78AB" w14:textId="77777777" w:rsidR="001516AB" w:rsidRDefault="001516AB">
            <w:pPr>
              <w:rPr>
                <w:sz w:val="8"/>
                <w:szCs w:val="8"/>
              </w:rPr>
            </w:pPr>
          </w:p>
        </w:tc>
        <w:tc>
          <w:tcPr>
            <w:tcW w:w="420" w:type="dxa"/>
            <w:tcBorders>
              <w:bottom w:val="single" w:sz="8" w:space="0" w:color="auto"/>
            </w:tcBorders>
            <w:vAlign w:val="bottom"/>
          </w:tcPr>
          <w:p w14:paraId="7CF414CE"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ACF1720" w14:textId="77777777" w:rsidR="001516AB" w:rsidRDefault="001516AB">
            <w:pPr>
              <w:rPr>
                <w:sz w:val="8"/>
                <w:szCs w:val="8"/>
              </w:rPr>
            </w:pPr>
          </w:p>
        </w:tc>
        <w:tc>
          <w:tcPr>
            <w:tcW w:w="500" w:type="dxa"/>
            <w:tcBorders>
              <w:bottom w:val="single" w:sz="8" w:space="0" w:color="auto"/>
            </w:tcBorders>
            <w:vAlign w:val="bottom"/>
          </w:tcPr>
          <w:p w14:paraId="35B6FCDE" w14:textId="77777777" w:rsidR="001516AB" w:rsidRDefault="001516AB">
            <w:pPr>
              <w:rPr>
                <w:sz w:val="8"/>
                <w:szCs w:val="8"/>
              </w:rPr>
            </w:pPr>
          </w:p>
        </w:tc>
        <w:tc>
          <w:tcPr>
            <w:tcW w:w="240" w:type="dxa"/>
            <w:tcBorders>
              <w:bottom w:val="single" w:sz="8" w:space="0" w:color="auto"/>
              <w:right w:val="single" w:sz="8" w:space="0" w:color="auto"/>
            </w:tcBorders>
            <w:vAlign w:val="bottom"/>
          </w:tcPr>
          <w:p w14:paraId="480FAD1C" w14:textId="77777777" w:rsidR="001516AB" w:rsidRDefault="001516AB">
            <w:pPr>
              <w:rPr>
                <w:sz w:val="8"/>
                <w:szCs w:val="8"/>
              </w:rPr>
            </w:pPr>
          </w:p>
        </w:tc>
        <w:tc>
          <w:tcPr>
            <w:tcW w:w="720" w:type="dxa"/>
            <w:tcBorders>
              <w:bottom w:val="single" w:sz="8" w:space="0" w:color="auto"/>
              <w:right w:val="single" w:sz="8" w:space="0" w:color="auto"/>
            </w:tcBorders>
            <w:vAlign w:val="bottom"/>
          </w:tcPr>
          <w:p w14:paraId="1C70EA8F" w14:textId="77777777" w:rsidR="001516AB" w:rsidRDefault="001516AB">
            <w:pPr>
              <w:rPr>
                <w:sz w:val="8"/>
                <w:szCs w:val="8"/>
              </w:rPr>
            </w:pPr>
          </w:p>
        </w:tc>
        <w:tc>
          <w:tcPr>
            <w:tcW w:w="200" w:type="dxa"/>
            <w:tcBorders>
              <w:bottom w:val="single" w:sz="8" w:space="0" w:color="auto"/>
            </w:tcBorders>
            <w:vAlign w:val="bottom"/>
          </w:tcPr>
          <w:p w14:paraId="32E32C31" w14:textId="77777777" w:rsidR="001516AB" w:rsidRDefault="001516AB">
            <w:pPr>
              <w:rPr>
                <w:sz w:val="8"/>
                <w:szCs w:val="8"/>
              </w:rPr>
            </w:pPr>
          </w:p>
        </w:tc>
        <w:tc>
          <w:tcPr>
            <w:tcW w:w="420" w:type="dxa"/>
            <w:tcBorders>
              <w:bottom w:val="single" w:sz="8" w:space="0" w:color="auto"/>
            </w:tcBorders>
            <w:vAlign w:val="bottom"/>
          </w:tcPr>
          <w:p w14:paraId="50232F23" w14:textId="77777777" w:rsidR="001516AB" w:rsidRDefault="001516AB">
            <w:pPr>
              <w:rPr>
                <w:sz w:val="8"/>
                <w:szCs w:val="8"/>
              </w:rPr>
            </w:pPr>
          </w:p>
        </w:tc>
        <w:tc>
          <w:tcPr>
            <w:tcW w:w="120" w:type="dxa"/>
            <w:tcBorders>
              <w:bottom w:val="single" w:sz="8" w:space="0" w:color="auto"/>
              <w:right w:val="single" w:sz="8" w:space="0" w:color="auto"/>
            </w:tcBorders>
            <w:vAlign w:val="bottom"/>
          </w:tcPr>
          <w:p w14:paraId="70D43BA9" w14:textId="77777777" w:rsidR="001516AB" w:rsidRDefault="001516AB">
            <w:pPr>
              <w:rPr>
                <w:sz w:val="8"/>
                <w:szCs w:val="8"/>
              </w:rPr>
            </w:pPr>
          </w:p>
        </w:tc>
        <w:tc>
          <w:tcPr>
            <w:tcW w:w="0" w:type="dxa"/>
            <w:vAlign w:val="bottom"/>
          </w:tcPr>
          <w:p w14:paraId="1901BC75" w14:textId="77777777" w:rsidR="001516AB" w:rsidRDefault="001516AB">
            <w:pPr>
              <w:rPr>
                <w:sz w:val="1"/>
                <w:szCs w:val="1"/>
              </w:rPr>
            </w:pPr>
          </w:p>
        </w:tc>
      </w:tr>
      <w:tr w:rsidR="001516AB" w14:paraId="11B2786B" w14:textId="77777777">
        <w:trPr>
          <w:trHeight w:val="170"/>
        </w:trPr>
        <w:tc>
          <w:tcPr>
            <w:tcW w:w="100" w:type="dxa"/>
            <w:tcBorders>
              <w:left w:val="single" w:sz="8" w:space="0" w:color="auto"/>
            </w:tcBorders>
            <w:shd w:val="clear" w:color="auto" w:fill="D9D9D9"/>
            <w:vAlign w:val="bottom"/>
          </w:tcPr>
          <w:p w14:paraId="1F7D40D7" w14:textId="77777777" w:rsidR="001516AB" w:rsidRDefault="001516AB">
            <w:pPr>
              <w:rPr>
                <w:sz w:val="14"/>
                <w:szCs w:val="14"/>
              </w:rPr>
            </w:pPr>
          </w:p>
        </w:tc>
        <w:tc>
          <w:tcPr>
            <w:tcW w:w="2460" w:type="dxa"/>
            <w:shd w:val="clear" w:color="auto" w:fill="D9D9D9"/>
            <w:vAlign w:val="bottom"/>
          </w:tcPr>
          <w:p w14:paraId="232D49DB" w14:textId="77777777" w:rsidR="001516AB" w:rsidRDefault="0066520C">
            <w:pPr>
              <w:spacing w:line="171" w:lineRule="exact"/>
              <w:rPr>
                <w:sz w:val="20"/>
                <w:szCs w:val="20"/>
              </w:rPr>
            </w:pPr>
            <w:r>
              <w:rPr>
                <w:rFonts w:ascii="Arial" w:eastAsia="Arial" w:hAnsi="Arial" w:cs="Arial"/>
                <w:b/>
                <w:bCs/>
                <w:sz w:val="16"/>
                <w:szCs w:val="16"/>
                <w:highlight w:val="lightGray"/>
              </w:rPr>
              <w:t>Ток [мА]</w:t>
            </w:r>
            <w:r>
              <w:rPr>
                <w:rFonts w:ascii="Arial" w:eastAsia="Arial" w:hAnsi="Arial" w:cs="Arial"/>
                <w:b/>
                <w:bCs/>
                <w:sz w:val="16"/>
                <w:szCs w:val="16"/>
                <w:highlight w:val="lightGray"/>
              </w:rPr>
              <w:t>, PATABLE = 0x50,</w:t>
            </w:r>
          </w:p>
        </w:tc>
        <w:tc>
          <w:tcPr>
            <w:tcW w:w="120" w:type="dxa"/>
            <w:tcBorders>
              <w:right w:val="single" w:sz="8" w:space="0" w:color="auto"/>
            </w:tcBorders>
            <w:shd w:val="clear" w:color="auto" w:fill="D9D9D9"/>
            <w:vAlign w:val="bottom"/>
          </w:tcPr>
          <w:p w14:paraId="1B77108E" w14:textId="77777777" w:rsidR="001516AB" w:rsidRDefault="001516AB">
            <w:pPr>
              <w:rPr>
                <w:sz w:val="14"/>
                <w:szCs w:val="14"/>
              </w:rPr>
            </w:pPr>
          </w:p>
        </w:tc>
        <w:tc>
          <w:tcPr>
            <w:tcW w:w="480" w:type="dxa"/>
            <w:vMerge w:val="restart"/>
            <w:vAlign w:val="bottom"/>
          </w:tcPr>
          <w:p w14:paraId="41C2E1B1" w14:textId="77777777" w:rsidR="001516AB" w:rsidRDefault="0066520C">
            <w:pPr>
              <w:jc w:val="center"/>
              <w:rPr>
                <w:sz w:val="20"/>
                <w:szCs w:val="20"/>
              </w:rPr>
            </w:pPr>
            <w:r>
              <w:rPr>
                <w:rFonts w:ascii="Arial" w:eastAsia="Arial" w:hAnsi="Arial" w:cs="Arial"/>
                <w:sz w:val="16"/>
                <w:szCs w:val="16"/>
              </w:rPr>
              <w:t>16,4</w:t>
            </w:r>
          </w:p>
        </w:tc>
        <w:tc>
          <w:tcPr>
            <w:tcW w:w="80" w:type="dxa"/>
            <w:tcBorders>
              <w:right w:val="single" w:sz="8" w:space="0" w:color="auto"/>
            </w:tcBorders>
            <w:vAlign w:val="bottom"/>
          </w:tcPr>
          <w:p w14:paraId="6C590F6D" w14:textId="77777777" w:rsidR="001516AB" w:rsidRDefault="001516AB">
            <w:pPr>
              <w:rPr>
                <w:sz w:val="14"/>
                <w:szCs w:val="14"/>
              </w:rPr>
            </w:pPr>
          </w:p>
        </w:tc>
        <w:tc>
          <w:tcPr>
            <w:tcW w:w="700" w:type="dxa"/>
            <w:vMerge w:val="restart"/>
            <w:tcBorders>
              <w:right w:val="single" w:sz="8" w:space="0" w:color="auto"/>
            </w:tcBorders>
            <w:vAlign w:val="bottom"/>
          </w:tcPr>
          <w:p w14:paraId="2FB1B76B" w14:textId="77777777" w:rsidR="001516AB" w:rsidRDefault="0066520C">
            <w:pPr>
              <w:jc w:val="center"/>
              <w:rPr>
                <w:sz w:val="20"/>
                <w:szCs w:val="20"/>
              </w:rPr>
            </w:pPr>
            <w:r>
              <w:rPr>
                <w:rFonts w:ascii="Arial" w:eastAsia="Arial" w:hAnsi="Arial" w:cs="Arial"/>
                <w:sz w:val="16"/>
                <w:szCs w:val="16"/>
              </w:rPr>
              <w:t>16.0</w:t>
            </w:r>
          </w:p>
        </w:tc>
        <w:tc>
          <w:tcPr>
            <w:tcW w:w="180" w:type="dxa"/>
            <w:vAlign w:val="bottom"/>
          </w:tcPr>
          <w:p w14:paraId="4FD65039" w14:textId="77777777" w:rsidR="001516AB" w:rsidRDefault="001516AB">
            <w:pPr>
              <w:rPr>
                <w:sz w:val="14"/>
                <w:szCs w:val="14"/>
              </w:rPr>
            </w:pPr>
          </w:p>
        </w:tc>
        <w:tc>
          <w:tcPr>
            <w:tcW w:w="420" w:type="dxa"/>
            <w:vMerge w:val="restart"/>
            <w:vAlign w:val="bottom"/>
          </w:tcPr>
          <w:p w14:paraId="6BD07811" w14:textId="77777777" w:rsidR="001516AB" w:rsidRDefault="0066520C">
            <w:pPr>
              <w:jc w:val="center"/>
              <w:rPr>
                <w:sz w:val="20"/>
                <w:szCs w:val="20"/>
              </w:rPr>
            </w:pPr>
            <w:r>
              <w:rPr>
                <w:rFonts w:ascii="Arial" w:eastAsia="Arial" w:hAnsi="Arial" w:cs="Arial"/>
                <w:w w:val="96"/>
                <w:sz w:val="16"/>
                <w:szCs w:val="16"/>
              </w:rPr>
              <w:t>15,6</w:t>
            </w:r>
          </w:p>
        </w:tc>
        <w:tc>
          <w:tcPr>
            <w:tcW w:w="120" w:type="dxa"/>
            <w:tcBorders>
              <w:right w:val="single" w:sz="8" w:space="0" w:color="auto"/>
            </w:tcBorders>
            <w:vAlign w:val="bottom"/>
          </w:tcPr>
          <w:p w14:paraId="379B0A74" w14:textId="77777777" w:rsidR="001516AB" w:rsidRDefault="001516AB">
            <w:pPr>
              <w:rPr>
                <w:sz w:val="14"/>
                <w:szCs w:val="14"/>
              </w:rPr>
            </w:pPr>
          </w:p>
        </w:tc>
        <w:tc>
          <w:tcPr>
            <w:tcW w:w="520" w:type="dxa"/>
            <w:vMerge w:val="restart"/>
            <w:vAlign w:val="bottom"/>
          </w:tcPr>
          <w:p w14:paraId="51ECDBBB" w14:textId="77777777" w:rsidR="001516AB" w:rsidRDefault="0066520C">
            <w:pPr>
              <w:ind w:left="120"/>
              <w:jc w:val="center"/>
              <w:rPr>
                <w:sz w:val="20"/>
                <w:szCs w:val="20"/>
              </w:rPr>
            </w:pPr>
            <w:r>
              <w:rPr>
                <w:rFonts w:ascii="Arial" w:eastAsia="Arial" w:hAnsi="Arial" w:cs="Arial"/>
                <w:sz w:val="16"/>
                <w:szCs w:val="16"/>
              </w:rPr>
              <w:t>17,3</w:t>
            </w:r>
          </w:p>
        </w:tc>
        <w:tc>
          <w:tcPr>
            <w:tcW w:w="220" w:type="dxa"/>
            <w:tcBorders>
              <w:right w:val="single" w:sz="8" w:space="0" w:color="auto"/>
            </w:tcBorders>
            <w:vAlign w:val="bottom"/>
          </w:tcPr>
          <w:p w14:paraId="06B67BBD" w14:textId="77777777" w:rsidR="001516AB" w:rsidRDefault="001516AB">
            <w:pPr>
              <w:rPr>
                <w:sz w:val="14"/>
                <w:szCs w:val="14"/>
              </w:rPr>
            </w:pPr>
          </w:p>
        </w:tc>
        <w:tc>
          <w:tcPr>
            <w:tcW w:w="740" w:type="dxa"/>
            <w:vMerge w:val="restart"/>
            <w:tcBorders>
              <w:right w:val="single" w:sz="8" w:space="0" w:color="auto"/>
            </w:tcBorders>
            <w:vAlign w:val="bottom"/>
          </w:tcPr>
          <w:p w14:paraId="21B5BD3B" w14:textId="77777777" w:rsidR="001516AB" w:rsidRDefault="0066520C">
            <w:pPr>
              <w:jc w:val="center"/>
              <w:rPr>
                <w:sz w:val="20"/>
                <w:szCs w:val="20"/>
              </w:rPr>
            </w:pPr>
            <w:r>
              <w:rPr>
                <w:rFonts w:ascii="Arial" w:eastAsia="Arial" w:hAnsi="Arial" w:cs="Arial"/>
                <w:w w:val="96"/>
                <w:sz w:val="16"/>
                <w:szCs w:val="16"/>
              </w:rPr>
              <w:t>16,8</w:t>
            </w:r>
          </w:p>
        </w:tc>
        <w:tc>
          <w:tcPr>
            <w:tcW w:w="200" w:type="dxa"/>
            <w:vAlign w:val="bottom"/>
          </w:tcPr>
          <w:p w14:paraId="5429436B" w14:textId="77777777" w:rsidR="001516AB" w:rsidRDefault="001516AB">
            <w:pPr>
              <w:rPr>
                <w:sz w:val="14"/>
                <w:szCs w:val="14"/>
              </w:rPr>
            </w:pPr>
          </w:p>
        </w:tc>
        <w:tc>
          <w:tcPr>
            <w:tcW w:w="420" w:type="dxa"/>
            <w:vMerge w:val="restart"/>
            <w:vAlign w:val="bottom"/>
          </w:tcPr>
          <w:p w14:paraId="4E0C488C" w14:textId="77777777" w:rsidR="001516AB" w:rsidRDefault="0066520C">
            <w:pPr>
              <w:ind w:right="40"/>
              <w:jc w:val="center"/>
              <w:rPr>
                <w:sz w:val="20"/>
                <w:szCs w:val="20"/>
              </w:rPr>
            </w:pPr>
            <w:r>
              <w:rPr>
                <w:rFonts w:ascii="Arial" w:eastAsia="Arial" w:hAnsi="Arial" w:cs="Arial"/>
                <w:w w:val="96"/>
                <w:sz w:val="16"/>
                <w:szCs w:val="16"/>
              </w:rPr>
              <w:t>16,4</w:t>
            </w:r>
          </w:p>
        </w:tc>
        <w:tc>
          <w:tcPr>
            <w:tcW w:w="120" w:type="dxa"/>
            <w:tcBorders>
              <w:right w:val="single" w:sz="8" w:space="0" w:color="auto"/>
            </w:tcBorders>
            <w:vAlign w:val="bottom"/>
          </w:tcPr>
          <w:p w14:paraId="4847F32F" w14:textId="77777777" w:rsidR="001516AB" w:rsidRDefault="001516AB">
            <w:pPr>
              <w:rPr>
                <w:sz w:val="14"/>
                <w:szCs w:val="14"/>
              </w:rPr>
            </w:pPr>
          </w:p>
        </w:tc>
        <w:tc>
          <w:tcPr>
            <w:tcW w:w="500" w:type="dxa"/>
            <w:vMerge w:val="restart"/>
            <w:vAlign w:val="bottom"/>
          </w:tcPr>
          <w:p w14:paraId="0B492121" w14:textId="77777777" w:rsidR="001516AB" w:rsidRDefault="0066520C">
            <w:pPr>
              <w:ind w:left="120"/>
              <w:jc w:val="center"/>
              <w:rPr>
                <w:sz w:val="20"/>
                <w:szCs w:val="20"/>
              </w:rPr>
            </w:pPr>
            <w:r>
              <w:rPr>
                <w:rFonts w:ascii="Arial" w:eastAsia="Arial" w:hAnsi="Arial" w:cs="Arial"/>
                <w:w w:val="96"/>
                <w:sz w:val="16"/>
                <w:szCs w:val="16"/>
              </w:rPr>
              <w:t>17,6</w:t>
            </w:r>
          </w:p>
        </w:tc>
        <w:tc>
          <w:tcPr>
            <w:tcW w:w="240" w:type="dxa"/>
            <w:tcBorders>
              <w:right w:val="single" w:sz="8" w:space="0" w:color="auto"/>
            </w:tcBorders>
            <w:vAlign w:val="bottom"/>
          </w:tcPr>
          <w:p w14:paraId="0F88944E" w14:textId="77777777" w:rsidR="001516AB" w:rsidRDefault="001516AB">
            <w:pPr>
              <w:rPr>
                <w:sz w:val="14"/>
                <w:szCs w:val="14"/>
              </w:rPr>
            </w:pPr>
          </w:p>
        </w:tc>
        <w:tc>
          <w:tcPr>
            <w:tcW w:w="720" w:type="dxa"/>
            <w:vMerge w:val="restart"/>
            <w:tcBorders>
              <w:right w:val="single" w:sz="8" w:space="0" w:color="auto"/>
            </w:tcBorders>
            <w:vAlign w:val="bottom"/>
          </w:tcPr>
          <w:p w14:paraId="05AE3959" w14:textId="77777777" w:rsidR="001516AB" w:rsidRDefault="0066520C">
            <w:pPr>
              <w:jc w:val="center"/>
              <w:rPr>
                <w:sz w:val="20"/>
                <w:szCs w:val="20"/>
              </w:rPr>
            </w:pPr>
            <w:r>
              <w:rPr>
                <w:rFonts w:ascii="Arial" w:eastAsia="Arial" w:hAnsi="Arial" w:cs="Arial"/>
                <w:sz w:val="16"/>
                <w:szCs w:val="16"/>
              </w:rPr>
              <w:t>17,1</w:t>
            </w:r>
          </w:p>
        </w:tc>
        <w:tc>
          <w:tcPr>
            <w:tcW w:w="200" w:type="dxa"/>
            <w:vAlign w:val="bottom"/>
          </w:tcPr>
          <w:p w14:paraId="07DAC9FA" w14:textId="77777777" w:rsidR="001516AB" w:rsidRDefault="001516AB">
            <w:pPr>
              <w:rPr>
                <w:sz w:val="14"/>
                <w:szCs w:val="14"/>
              </w:rPr>
            </w:pPr>
          </w:p>
        </w:tc>
        <w:tc>
          <w:tcPr>
            <w:tcW w:w="420" w:type="dxa"/>
            <w:vMerge w:val="restart"/>
            <w:vAlign w:val="bottom"/>
          </w:tcPr>
          <w:p w14:paraId="6F832999" w14:textId="77777777" w:rsidR="001516AB" w:rsidRDefault="0066520C">
            <w:pPr>
              <w:ind w:right="20"/>
              <w:jc w:val="center"/>
              <w:rPr>
                <w:sz w:val="20"/>
                <w:szCs w:val="20"/>
              </w:rPr>
            </w:pPr>
            <w:r>
              <w:rPr>
                <w:rFonts w:ascii="Arial" w:eastAsia="Arial" w:hAnsi="Arial" w:cs="Arial"/>
                <w:sz w:val="16"/>
                <w:szCs w:val="16"/>
              </w:rPr>
              <w:t>16,7</w:t>
            </w:r>
          </w:p>
        </w:tc>
        <w:tc>
          <w:tcPr>
            <w:tcW w:w="120" w:type="dxa"/>
            <w:tcBorders>
              <w:right w:val="single" w:sz="8" w:space="0" w:color="auto"/>
            </w:tcBorders>
            <w:vAlign w:val="bottom"/>
          </w:tcPr>
          <w:p w14:paraId="15DFD21D" w14:textId="77777777" w:rsidR="001516AB" w:rsidRDefault="001516AB">
            <w:pPr>
              <w:rPr>
                <w:sz w:val="14"/>
                <w:szCs w:val="14"/>
              </w:rPr>
            </w:pPr>
          </w:p>
        </w:tc>
        <w:tc>
          <w:tcPr>
            <w:tcW w:w="0" w:type="dxa"/>
            <w:vAlign w:val="bottom"/>
          </w:tcPr>
          <w:p w14:paraId="468C5C01" w14:textId="77777777" w:rsidR="001516AB" w:rsidRDefault="001516AB">
            <w:pPr>
              <w:rPr>
                <w:sz w:val="1"/>
                <w:szCs w:val="1"/>
              </w:rPr>
            </w:pPr>
          </w:p>
        </w:tc>
      </w:tr>
      <w:tr w:rsidR="001516AB" w14:paraId="7B7DAF43" w14:textId="77777777">
        <w:trPr>
          <w:trHeight w:val="93"/>
        </w:trPr>
        <w:tc>
          <w:tcPr>
            <w:tcW w:w="100" w:type="dxa"/>
            <w:tcBorders>
              <w:left w:val="single" w:sz="8" w:space="0" w:color="auto"/>
            </w:tcBorders>
            <w:shd w:val="clear" w:color="auto" w:fill="D9D9D9"/>
            <w:vAlign w:val="bottom"/>
          </w:tcPr>
          <w:p w14:paraId="06C2637C" w14:textId="77777777" w:rsidR="001516AB" w:rsidRDefault="001516AB">
            <w:pPr>
              <w:rPr>
                <w:sz w:val="8"/>
                <w:szCs w:val="8"/>
              </w:rPr>
            </w:pPr>
          </w:p>
        </w:tc>
        <w:tc>
          <w:tcPr>
            <w:tcW w:w="2460" w:type="dxa"/>
            <w:vMerge w:val="restart"/>
            <w:shd w:val="clear" w:color="auto" w:fill="D9D9D9"/>
            <w:vAlign w:val="bottom"/>
          </w:tcPr>
          <w:p w14:paraId="6A6F51E1" w14:textId="77777777" w:rsidR="001516AB" w:rsidRDefault="0066520C">
            <w:pPr>
              <w:rPr>
                <w:sz w:val="20"/>
                <w:szCs w:val="20"/>
              </w:rPr>
            </w:pPr>
            <w:r>
              <w:rPr>
                <w:rFonts w:ascii="Arial" w:eastAsia="Arial" w:hAnsi="Arial" w:cs="Arial"/>
                <w:b/>
                <w:bCs/>
                <w:sz w:val="16"/>
                <w:szCs w:val="16"/>
              </w:rPr>
              <w:t>0 дБм</w:t>
            </w:r>
          </w:p>
        </w:tc>
        <w:tc>
          <w:tcPr>
            <w:tcW w:w="120" w:type="dxa"/>
            <w:tcBorders>
              <w:right w:val="single" w:sz="8" w:space="0" w:color="auto"/>
            </w:tcBorders>
            <w:shd w:val="clear" w:color="auto" w:fill="D9D9D9"/>
            <w:vAlign w:val="bottom"/>
          </w:tcPr>
          <w:p w14:paraId="4BA509AB" w14:textId="77777777" w:rsidR="001516AB" w:rsidRDefault="001516AB">
            <w:pPr>
              <w:rPr>
                <w:sz w:val="8"/>
                <w:szCs w:val="8"/>
              </w:rPr>
            </w:pPr>
          </w:p>
        </w:tc>
        <w:tc>
          <w:tcPr>
            <w:tcW w:w="480" w:type="dxa"/>
            <w:vMerge/>
            <w:vAlign w:val="bottom"/>
          </w:tcPr>
          <w:p w14:paraId="1570B24D" w14:textId="77777777" w:rsidR="001516AB" w:rsidRDefault="001516AB">
            <w:pPr>
              <w:rPr>
                <w:sz w:val="8"/>
                <w:szCs w:val="8"/>
              </w:rPr>
            </w:pPr>
          </w:p>
        </w:tc>
        <w:tc>
          <w:tcPr>
            <w:tcW w:w="80" w:type="dxa"/>
            <w:tcBorders>
              <w:right w:val="single" w:sz="8" w:space="0" w:color="auto"/>
            </w:tcBorders>
            <w:vAlign w:val="bottom"/>
          </w:tcPr>
          <w:p w14:paraId="1F74EAE6" w14:textId="77777777" w:rsidR="001516AB" w:rsidRDefault="001516AB">
            <w:pPr>
              <w:rPr>
                <w:sz w:val="8"/>
                <w:szCs w:val="8"/>
              </w:rPr>
            </w:pPr>
          </w:p>
        </w:tc>
        <w:tc>
          <w:tcPr>
            <w:tcW w:w="700" w:type="dxa"/>
            <w:vMerge/>
            <w:tcBorders>
              <w:right w:val="single" w:sz="8" w:space="0" w:color="auto"/>
            </w:tcBorders>
            <w:vAlign w:val="bottom"/>
          </w:tcPr>
          <w:p w14:paraId="63643280" w14:textId="77777777" w:rsidR="001516AB" w:rsidRDefault="001516AB">
            <w:pPr>
              <w:rPr>
                <w:sz w:val="8"/>
                <w:szCs w:val="8"/>
              </w:rPr>
            </w:pPr>
          </w:p>
        </w:tc>
        <w:tc>
          <w:tcPr>
            <w:tcW w:w="180" w:type="dxa"/>
            <w:vAlign w:val="bottom"/>
          </w:tcPr>
          <w:p w14:paraId="15F23424" w14:textId="77777777" w:rsidR="001516AB" w:rsidRDefault="001516AB">
            <w:pPr>
              <w:rPr>
                <w:sz w:val="8"/>
                <w:szCs w:val="8"/>
              </w:rPr>
            </w:pPr>
          </w:p>
        </w:tc>
        <w:tc>
          <w:tcPr>
            <w:tcW w:w="420" w:type="dxa"/>
            <w:vMerge/>
            <w:vAlign w:val="bottom"/>
          </w:tcPr>
          <w:p w14:paraId="07C7022D" w14:textId="77777777" w:rsidR="001516AB" w:rsidRDefault="001516AB">
            <w:pPr>
              <w:rPr>
                <w:sz w:val="8"/>
                <w:szCs w:val="8"/>
              </w:rPr>
            </w:pPr>
          </w:p>
        </w:tc>
        <w:tc>
          <w:tcPr>
            <w:tcW w:w="120" w:type="dxa"/>
            <w:tcBorders>
              <w:right w:val="single" w:sz="8" w:space="0" w:color="auto"/>
            </w:tcBorders>
            <w:vAlign w:val="bottom"/>
          </w:tcPr>
          <w:p w14:paraId="78AB3B8E" w14:textId="77777777" w:rsidR="001516AB" w:rsidRDefault="001516AB">
            <w:pPr>
              <w:rPr>
                <w:sz w:val="8"/>
                <w:szCs w:val="8"/>
              </w:rPr>
            </w:pPr>
          </w:p>
        </w:tc>
        <w:tc>
          <w:tcPr>
            <w:tcW w:w="520" w:type="dxa"/>
            <w:vMerge/>
            <w:vAlign w:val="bottom"/>
          </w:tcPr>
          <w:p w14:paraId="5C18B42A" w14:textId="77777777" w:rsidR="001516AB" w:rsidRDefault="001516AB">
            <w:pPr>
              <w:rPr>
                <w:sz w:val="8"/>
                <w:szCs w:val="8"/>
              </w:rPr>
            </w:pPr>
          </w:p>
        </w:tc>
        <w:tc>
          <w:tcPr>
            <w:tcW w:w="220" w:type="dxa"/>
            <w:tcBorders>
              <w:right w:val="single" w:sz="8" w:space="0" w:color="auto"/>
            </w:tcBorders>
            <w:vAlign w:val="bottom"/>
          </w:tcPr>
          <w:p w14:paraId="3AC49995" w14:textId="77777777" w:rsidR="001516AB" w:rsidRDefault="001516AB">
            <w:pPr>
              <w:rPr>
                <w:sz w:val="8"/>
                <w:szCs w:val="8"/>
              </w:rPr>
            </w:pPr>
          </w:p>
        </w:tc>
        <w:tc>
          <w:tcPr>
            <w:tcW w:w="740" w:type="dxa"/>
            <w:vMerge/>
            <w:tcBorders>
              <w:right w:val="single" w:sz="8" w:space="0" w:color="auto"/>
            </w:tcBorders>
            <w:vAlign w:val="bottom"/>
          </w:tcPr>
          <w:p w14:paraId="2344B94E" w14:textId="77777777" w:rsidR="001516AB" w:rsidRDefault="001516AB">
            <w:pPr>
              <w:rPr>
                <w:sz w:val="8"/>
                <w:szCs w:val="8"/>
              </w:rPr>
            </w:pPr>
          </w:p>
        </w:tc>
        <w:tc>
          <w:tcPr>
            <w:tcW w:w="200" w:type="dxa"/>
            <w:vAlign w:val="bottom"/>
          </w:tcPr>
          <w:p w14:paraId="1E85A673" w14:textId="77777777" w:rsidR="001516AB" w:rsidRDefault="001516AB">
            <w:pPr>
              <w:rPr>
                <w:sz w:val="8"/>
                <w:szCs w:val="8"/>
              </w:rPr>
            </w:pPr>
          </w:p>
        </w:tc>
        <w:tc>
          <w:tcPr>
            <w:tcW w:w="420" w:type="dxa"/>
            <w:vMerge/>
            <w:vAlign w:val="bottom"/>
          </w:tcPr>
          <w:p w14:paraId="084F5DB3" w14:textId="77777777" w:rsidR="001516AB" w:rsidRDefault="001516AB">
            <w:pPr>
              <w:rPr>
                <w:sz w:val="8"/>
                <w:szCs w:val="8"/>
              </w:rPr>
            </w:pPr>
          </w:p>
        </w:tc>
        <w:tc>
          <w:tcPr>
            <w:tcW w:w="120" w:type="dxa"/>
            <w:tcBorders>
              <w:right w:val="single" w:sz="8" w:space="0" w:color="auto"/>
            </w:tcBorders>
            <w:vAlign w:val="bottom"/>
          </w:tcPr>
          <w:p w14:paraId="67CA6049" w14:textId="77777777" w:rsidR="001516AB" w:rsidRDefault="001516AB">
            <w:pPr>
              <w:rPr>
                <w:sz w:val="8"/>
                <w:szCs w:val="8"/>
              </w:rPr>
            </w:pPr>
          </w:p>
        </w:tc>
        <w:tc>
          <w:tcPr>
            <w:tcW w:w="500" w:type="dxa"/>
            <w:vMerge/>
            <w:vAlign w:val="bottom"/>
          </w:tcPr>
          <w:p w14:paraId="59DCBC91" w14:textId="77777777" w:rsidR="001516AB" w:rsidRDefault="001516AB">
            <w:pPr>
              <w:rPr>
                <w:sz w:val="8"/>
                <w:szCs w:val="8"/>
              </w:rPr>
            </w:pPr>
          </w:p>
        </w:tc>
        <w:tc>
          <w:tcPr>
            <w:tcW w:w="240" w:type="dxa"/>
            <w:tcBorders>
              <w:right w:val="single" w:sz="8" w:space="0" w:color="auto"/>
            </w:tcBorders>
            <w:vAlign w:val="bottom"/>
          </w:tcPr>
          <w:p w14:paraId="043ADDAC" w14:textId="77777777" w:rsidR="001516AB" w:rsidRDefault="001516AB">
            <w:pPr>
              <w:rPr>
                <w:sz w:val="8"/>
                <w:szCs w:val="8"/>
              </w:rPr>
            </w:pPr>
          </w:p>
        </w:tc>
        <w:tc>
          <w:tcPr>
            <w:tcW w:w="720" w:type="dxa"/>
            <w:vMerge/>
            <w:tcBorders>
              <w:right w:val="single" w:sz="8" w:space="0" w:color="auto"/>
            </w:tcBorders>
            <w:vAlign w:val="bottom"/>
          </w:tcPr>
          <w:p w14:paraId="6156BE8A" w14:textId="77777777" w:rsidR="001516AB" w:rsidRDefault="001516AB">
            <w:pPr>
              <w:rPr>
                <w:sz w:val="8"/>
                <w:szCs w:val="8"/>
              </w:rPr>
            </w:pPr>
          </w:p>
        </w:tc>
        <w:tc>
          <w:tcPr>
            <w:tcW w:w="200" w:type="dxa"/>
            <w:vAlign w:val="bottom"/>
          </w:tcPr>
          <w:p w14:paraId="57D890AB" w14:textId="77777777" w:rsidR="001516AB" w:rsidRDefault="001516AB">
            <w:pPr>
              <w:rPr>
                <w:sz w:val="8"/>
                <w:szCs w:val="8"/>
              </w:rPr>
            </w:pPr>
          </w:p>
        </w:tc>
        <w:tc>
          <w:tcPr>
            <w:tcW w:w="420" w:type="dxa"/>
            <w:vMerge/>
            <w:vAlign w:val="bottom"/>
          </w:tcPr>
          <w:p w14:paraId="2A32D67A" w14:textId="77777777" w:rsidR="001516AB" w:rsidRDefault="001516AB">
            <w:pPr>
              <w:rPr>
                <w:sz w:val="8"/>
                <w:szCs w:val="8"/>
              </w:rPr>
            </w:pPr>
          </w:p>
        </w:tc>
        <w:tc>
          <w:tcPr>
            <w:tcW w:w="120" w:type="dxa"/>
            <w:tcBorders>
              <w:right w:val="single" w:sz="8" w:space="0" w:color="auto"/>
            </w:tcBorders>
            <w:vAlign w:val="bottom"/>
          </w:tcPr>
          <w:p w14:paraId="7B5ABE70" w14:textId="77777777" w:rsidR="001516AB" w:rsidRDefault="001516AB">
            <w:pPr>
              <w:rPr>
                <w:sz w:val="8"/>
                <w:szCs w:val="8"/>
              </w:rPr>
            </w:pPr>
          </w:p>
        </w:tc>
        <w:tc>
          <w:tcPr>
            <w:tcW w:w="0" w:type="dxa"/>
            <w:vAlign w:val="bottom"/>
          </w:tcPr>
          <w:p w14:paraId="6348D0C3" w14:textId="77777777" w:rsidR="001516AB" w:rsidRDefault="001516AB">
            <w:pPr>
              <w:rPr>
                <w:sz w:val="1"/>
                <w:szCs w:val="1"/>
              </w:rPr>
            </w:pPr>
          </w:p>
        </w:tc>
      </w:tr>
      <w:tr w:rsidR="001516AB" w14:paraId="57A43A98" w14:textId="77777777">
        <w:trPr>
          <w:trHeight w:val="94"/>
        </w:trPr>
        <w:tc>
          <w:tcPr>
            <w:tcW w:w="100" w:type="dxa"/>
            <w:tcBorders>
              <w:left w:val="single" w:sz="8" w:space="0" w:color="auto"/>
              <w:bottom w:val="single" w:sz="8" w:space="0" w:color="auto"/>
            </w:tcBorders>
            <w:shd w:val="clear" w:color="auto" w:fill="D9D9D9"/>
            <w:vAlign w:val="bottom"/>
          </w:tcPr>
          <w:p w14:paraId="1FB9A929" w14:textId="77777777" w:rsidR="001516AB" w:rsidRDefault="001516AB">
            <w:pPr>
              <w:rPr>
                <w:sz w:val="8"/>
                <w:szCs w:val="8"/>
              </w:rPr>
            </w:pPr>
          </w:p>
        </w:tc>
        <w:tc>
          <w:tcPr>
            <w:tcW w:w="2460" w:type="dxa"/>
            <w:vMerge/>
            <w:tcBorders>
              <w:bottom w:val="single" w:sz="8" w:space="0" w:color="auto"/>
            </w:tcBorders>
            <w:shd w:val="clear" w:color="auto" w:fill="D9D9D9"/>
            <w:vAlign w:val="bottom"/>
          </w:tcPr>
          <w:p w14:paraId="309B3B46"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4E3DBACE" w14:textId="77777777" w:rsidR="001516AB" w:rsidRDefault="001516AB">
            <w:pPr>
              <w:rPr>
                <w:sz w:val="8"/>
                <w:szCs w:val="8"/>
              </w:rPr>
            </w:pPr>
          </w:p>
        </w:tc>
        <w:tc>
          <w:tcPr>
            <w:tcW w:w="480" w:type="dxa"/>
            <w:tcBorders>
              <w:bottom w:val="single" w:sz="8" w:space="0" w:color="auto"/>
            </w:tcBorders>
            <w:vAlign w:val="bottom"/>
          </w:tcPr>
          <w:p w14:paraId="31344A87" w14:textId="77777777" w:rsidR="001516AB" w:rsidRDefault="001516AB">
            <w:pPr>
              <w:rPr>
                <w:sz w:val="8"/>
                <w:szCs w:val="8"/>
              </w:rPr>
            </w:pPr>
          </w:p>
        </w:tc>
        <w:tc>
          <w:tcPr>
            <w:tcW w:w="80" w:type="dxa"/>
            <w:tcBorders>
              <w:bottom w:val="single" w:sz="8" w:space="0" w:color="auto"/>
              <w:right w:val="single" w:sz="8" w:space="0" w:color="auto"/>
            </w:tcBorders>
            <w:vAlign w:val="bottom"/>
          </w:tcPr>
          <w:p w14:paraId="3E1BE0C7" w14:textId="77777777" w:rsidR="001516AB" w:rsidRDefault="001516AB">
            <w:pPr>
              <w:rPr>
                <w:sz w:val="8"/>
                <w:szCs w:val="8"/>
              </w:rPr>
            </w:pPr>
          </w:p>
        </w:tc>
        <w:tc>
          <w:tcPr>
            <w:tcW w:w="700" w:type="dxa"/>
            <w:tcBorders>
              <w:bottom w:val="single" w:sz="8" w:space="0" w:color="auto"/>
              <w:right w:val="single" w:sz="8" w:space="0" w:color="auto"/>
            </w:tcBorders>
            <w:vAlign w:val="bottom"/>
          </w:tcPr>
          <w:p w14:paraId="4E8B13ED" w14:textId="77777777" w:rsidR="001516AB" w:rsidRDefault="001516AB">
            <w:pPr>
              <w:rPr>
                <w:sz w:val="8"/>
                <w:szCs w:val="8"/>
              </w:rPr>
            </w:pPr>
          </w:p>
        </w:tc>
        <w:tc>
          <w:tcPr>
            <w:tcW w:w="180" w:type="dxa"/>
            <w:tcBorders>
              <w:bottom w:val="single" w:sz="8" w:space="0" w:color="auto"/>
            </w:tcBorders>
            <w:vAlign w:val="bottom"/>
          </w:tcPr>
          <w:p w14:paraId="48883893" w14:textId="77777777" w:rsidR="001516AB" w:rsidRDefault="001516AB">
            <w:pPr>
              <w:rPr>
                <w:sz w:val="8"/>
                <w:szCs w:val="8"/>
              </w:rPr>
            </w:pPr>
          </w:p>
        </w:tc>
        <w:tc>
          <w:tcPr>
            <w:tcW w:w="420" w:type="dxa"/>
            <w:tcBorders>
              <w:bottom w:val="single" w:sz="8" w:space="0" w:color="auto"/>
            </w:tcBorders>
            <w:vAlign w:val="bottom"/>
          </w:tcPr>
          <w:p w14:paraId="2CEF3233" w14:textId="77777777" w:rsidR="001516AB" w:rsidRDefault="001516AB">
            <w:pPr>
              <w:rPr>
                <w:sz w:val="8"/>
                <w:szCs w:val="8"/>
              </w:rPr>
            </w:pPr>
          </w:p>
        </w:tc>
        <w:tc>
          <w:tcPr>
            <w:tcW w:w="120" w:type="dxa"/>
            <w:tcBorders>
              <w:bottom w:val="single" w:sz="8" w:space="0" w:color="auto"/>
              <w:right w:val="single" w:sz="8" w:space="0" w:color="auto"/>
            </w:tcBorders>
            <w:vAlign w:val="bottom"/>
          </w:tcPr>
          <w:p w14:paraId="6F659D59" w14:textId="77777777" w:rsidR="001516AB" w:rsidRDefault="001516AB">
            <w:pPr>
              <w:rPr>
                <w:sz w:val="8"/>
                <w:szCs w:val="8"/>
              </w:rPr>
            </w:pPr>
          </w:p>
        </w:tc>
        <w:tc>
          <w:tcPr>
            <w:tcW w:w="520" w:type="dxa"/>
            <w:tcBorders>
              <w:bottom w:val="single" w:sz="8" w:space="0" w:color="auto"/>
            </w:tcBorders>
            <w:vAlign w:val="bottom"/>
          </w:tcPr>
          <w:p w14:paraId="285262D5" w14:textId="77777777" w:rsidR="001516AB" w:rsidRDefault="001516AB">
            <w:pPr>
              <w:rPr>
                <w:sz w:val="8"/>
                <w:szCs w:val="8"/>
              </w:rPr>
            </w:pPr>
          </w:p>
        </w:tc>
        <w:tc>
          <w:tcPr>
            <w:tcW w:w="220" w:type="dxa"/>
            <w:tcBorders>
              <w:bottom w:val="single" w:sz="8" w:space="0" w:color="auto"/>
              <w:right w:val="single" w:sz="8" w:space="0" w:color="auto"/>
            </w:tcBorders>
            <w:vAlign w:val="bottom"/>
          </w:tcPr>
          <w:p w14:paraId="7BA656D3" w14:textId="77777777" w:rsidR="001516AB" w:rsidRDefault="001516AB">
            <w:pPr>
              <w:rPr>
                <w:sz w:val="8"/>
                <w:szCs w:val="8"/>
              </w:rPr>
            </w:pPr>
          </w:p>
        </w:tc>
        <w:tc>
          <w:tcPr>
            <w:tcW w:w="740" w:type="dxa"/>
            <w:tcBorders>
              <w:bottom w:val="single" w:sz="8" w:space="0" w:color="auto"/>
              <w:right w:val="single" w:sz="8" w:space="0" w:color="auto"/>
            </w:tcBorders>
            <w:vAlign w:val="bottom"/>
          </w:tcPr>
          <w:p w14:paraId="375DC780" w14:textId="77777777" w:rsidR="001516AB" w:rsidRDefault="001516AB">
            <w:pPr>
              <w:rPr>
                <w:sz w:val="8"/>
                <w:szCs w:val="8"/>
              </w:rPr>
            </w:pPr>
          </w:p>
        </w:tc>
        <w:tc>
          <w:tcPr>
            <w:tcW w:w="200" w:type="dxa"/>
            <w:tcBorders>
              <w:bottom w:val="single" w:sz="8" w:space="0" w:color="auto"/>
            </w:tcBorders>
            <w:vAlign w:val="bottom"/>
          </w:tcPr>
          <w:p w14:paraId="23BB543D" w14:textId="77777777" w:rsidR="001516AB" w:rsidRDefault="001516AB">
            <w:pPr>
              <w:rPr>
                <w:sz w:val="8"/>
                <w:szCs w:val="8"/>
              </w:rPr>
            </w:pPr>
          </w:p>
        </w:tc>
        <w:tc>
          <w:tcPr>
            <w:tcW w:w="420" w:type="dxa"/>
            <w:tcBorders>
              <w:bottom w:val="single" w:sz="8" w:space="0" w:color="auto"/>
            </w:tcBorders>
            <w:vAlign w:val="bottom"/>
          </w:tcPr>
          <w:p w14:paraId="649B80B9"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CA62DDF" w14:textId="77777777" w:rsidR="001516AB" w:rsidRDefault="001516AB">
            <w:pPr>
              <w:rPr>
                <w:sz w:val="8"/>
                <w:szCs w:val="8"/>
              </w:rPr>
            </w:pPr>
          </w:p>
        </w:tc>
        <w:tc>
          <w:tcPr>
            <w:tcW w:w="500" w:type="dxa"/>
            <w:tcBorders>
              <w:bottom w:val="single" w:sz="8" w:space="0" w:color="auto"/>
            </w:tcBorders>
            <w:vAlign w:val="bottom"/>
          </w:tcPr>
          <w:p w14:paraId="4E3A96BB" w14:textId="77777777" w:rsidR="001516AB" w:rsidRDefault="001516AB">
            <w:pPr>
              <w:rPr>
                <w:sz w:val="8"/>
                <w:szCs w:val="8"/>
              </w:rPr>
            </w:pPr>
          </w:p>
        </w:tc>
        <w:tc>
          <w:tcPr>
            <w:tcW w:w="240" w:type="dxa"/>
            <w:tcBorders>
              <w:bottom w:val="single" w:sz="8" w:space="0" w:color="auto"/>
              <w:right w:val="single" w:sz="8" w:space="0" w:color="auto"/>
            </w:tcBorders>
            <w:vAlign w:val="bottom"/>
          </w:tcPr>
          <w:p w14:paraId="38B57227" w14:textId="77777777" w:rsidR="001516AB" w:rsidRDefault="001516AB">
            <w:pPr>
              <w:rPr>
                <w:sz w:val="8"/>
                <w:szCs w:val="8"/>
              </w:rPr>
            </w:pPr>
          </w:p>
        </w:tc>
        <w:tc>
          <w:tcPr>
            <w:tcW w:w="720" w:type="dxa"/>
            <w:tcBorders>
              <w:bottom w:val="single" w:sz="8" w:space="0" w:color="auto"/>
              <w:right w:val="single" w:sz="8" w:space="0" w:color="auto"/>
            </w:tcBorders>
            <w:vAlign w:val="bottom"/>
          </w:tcPr>
          <w:p w14:paraId="23E9236D" w14:textId="77777777" w:rsidR="001516AB" w:rsidRDefault="001516AB">
            <w:pPr>
              <w:rPr>
                <w:sz w:val="8"/>
                <w:szCs w:val="8"/>
              </w:rPr>
            </w:pPr>
          </w:p>
        </w:tc>
        <w:tc>
          <w:tcPr>
            <w:tcW w:w="200" w:type="dxa"/>
            <w:tcBorders>
              <w:bottom w:val="single" w:sz="8" w:space="0" w:color="auto"/>
            </w:tcBorders>
            <w:vAlign w:val="bottom"/>
          </w:tcPr>
          <w:p w14:paraId="4200DD98" w14:textId="77777777" w:rsidR="001516AB" w:rsidRDefault="001516AB">
            <w:pPr>
              <w:rPr>
                <w:sz w:val="8"/>
                <w:szCs w:val="8"/>
              </w:rPr>
            </w:pPr>
          </w:p>
        </w:tc>
        <w:tc>
          <w:tcPr>
            <w:tcW w:w="420" w:type="dxa"/>
            <w:tcBorders>
              <w:bottom w:val="single" w:sz="8" w:space="0" w:color="auto"/>
            </w:tcBorders>
            <w:vAlign w:val="bottom"/>
          </w:tcPr>
          <w:p w14:paraId="3641F79F" w14:textId="77777777" w:rsidR="001516AB" w:rsidRDefault="001516AB">
            <w:pPr>
              <w:rPr>
                <w:sz w:val="8"/>
                <w:szCs w:val="8"/>
              </w:rPr>
            </w:pPr>
          </w:p>
        </w:tc>
        <w:tc>
          <w:tcPr>
            <w:tcW w:w="120" w:type="dxa"/>
            <w:tcBorders>
              <w:bottom w:val="single" w:sz="8" w:space="0" w:color="auto"/>
              <w:right w:val="single" w:sz="8" w:space="0" w:color="auto"/>
            </w:tcBorders>
            <w:vAlign w:val="bottom"/>
          </w:tcPr>
          <w:p w14:paraId="1BC55BB7" w14:textId="77777777" w:rsidR="001516AB" w:rsidRDefault="001516AB">
            <w:pPr>
              <w:rPr>
                <w:sz w:val="8"/>
                <w:szCs w:val="8"/>
              </w:rPr>
            </w:pPr>
          </w:p>
        </w:tc>
        <w:tc>
          <w:tcPr>
            <w:tcW w:w="0" w:type="dxa"/>
            <w:vAlign w:val="bottom"/>
          </w:tcPr>
          <w:p w14:paraId="7D5C43DC" w14:textId="77777777" w:rsidR="001516AB" w:rsidRDefault="001516AB">
            <w:pPr>
              <w:rPr>
                <w:sz w:val="1"/>
                <w:szCs w:val="1"/>
              </w:rPr>
            </w:pPr>
          </w:p>
        </w:tc>
      </w:tr>
      <w:tr w:rsidR="001516AB" w14:paraId="1B81F0A3" w14:textId="77777777">
        <w:trPr>
          <w:trHeight w:val="338"/>
        </w:trPr>
        <w:tc>
          <w:tcPr>
            <w:tcW w:w="100" w:type="dxa"/>
            <w:vAlign w:val="bottom"/>
          </w:tcPr>
          <w:p w14:paraId="5268B3CE" w14:textId="77777777" w:rsidR="001516AB" w:rsidRDefault="001516AB">
            <w:pPr>
              <w:rPr>
                <w:sz w:val="24"/>
                <w:szCs w:val="24"/>
              </w:rPr>
            </w:pPr>
          </w:p>
        </w:tc>
        <w:tc>
          <w:tcPr>
            <w:tcW w:w="8860" w:type="dxa"/>
            <w:gridSpan w:val="19"/>
            <w:vAlign w:val="bottom"/>
          </w:tcPr>
          <w:p w14:paraId="15C6D6D5" w14:textId="77777777" w:rsidR="001516AB" w:rsidRDefault="0066520C">
            <w:pPr>
              <w:ind w:left="300"/>
              <w:rPr>
                <w:sz w:val="20"/>
                <w:szCs w:val="20"/>
              </w:rPr>
            </w:pPr>
            <w:r>
              <w:rPr>
                <w:rFonts w:ascii="Arial" w:eastAsia="Arial" w:hAnsi="Arial" w:cs="Arial"/>
                <w:b/>
                <w:bCs/>
                <w:sz w:val="20"/>
                <w:szCs w:val="20"/>
              </w:rPr>
              <w:t xml:space="preserve">Таблица </w:t>
            </w:r>
            <w:r>
              <w:rPr>
                <w:rFonts w:ascii="Arial" w:eastAsia="Arial" w:hAnsi="Arial" w:cs="Arial"/>
                <w:b/>
                <w:bCs/>
                <w:sz w:val="20"/>
                <w:szCs w:val="20"/>
              </w:rPr>
              <w:t>5: Типичное потребление тока передатчиком в зависимости от температуры и напряжения питания, 868 МГц</w:t>
            </w:r>
          </w:p>
        </w:tc>
        <w:tc>
          <w:tcPr>
            <w:tcW w:w="120" w:type="dxa"/>
            <w:vAlign w:val="bottom"/>
          </w:tcPr>
          <w:p w14:paraId="082C5990" w14:textId="77777777" w:rsidR="001516AB" w:rsidRDefault="001516AB">
            <w:pPr>
              <w:rPr>
                <w:sz w:val="24"/>
                <w:szCs w:val="24"/>
              </w:rPr>
            </w:pPr>
          </w:p>
        </w:tc>
        <w:tc>
          <w:tcPr>
            <w:tcW w:w="0" w:type="dxa"/>
            <w:vAlign w:val="bottom"/>
          </w:tcPr>
          <w:p w14:paraId="287494EC" w14:textId="77777777" w:rsidR="001516AB" w:rsidRDefault="001516AB">
            <w:pPr>
              <w:rPr>
                <w:sz w:val="1"/>
                <w:szCs w:val="1"/>
              </w:rPr>
            </w:pPr>
          </w:p>
        </w:tc>
      </w:tr>
    </w:tbl>
    <w:p w14:paraId="62F95AF4" w14:textId="77777777" w:rsidR="001516AB" w:rsidRDefault="001516AB">
      <w:pPr>
        <w:spacing w:line="200" w:lineRule="exact"/>
        <w:rPr>
          <w:sz w:val="20"/>
          <w:szCs w:val="20"/>
        </w:rPr>
      </w:pPr>
    </w:p>
    <w:p w14:paraId="13233642" w14:textId="77777777" w:rsidR="001516AB" w:rsidRDefault="001516AB">
      <w:pPr>
        <w:spacing w:line="25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2460"/>
        <w:gridCol w:w="120"/>
        <w:gridCol w:w="480"/>
        <w:gridCol w:w="80"/>
        <w:gridCol w:w="700"/>
        <w:gridCol w:w="180"/>
        <w:gridCol w:w="420"/>
        <w:gridCol w:w="120"/>
        <w:gridCol w:w="520"/>
        <w:gridCol w:w="220"/>
        <w:gridCol w:w="740"/>
        <w:gridCol w:w="200"/>
        <w:gridCol w:w="420"/>
        <w:gridCol w:w="120"/>
        <w:gridCol w:w="500"/>
        <w:gridCol w:w="240"/>
        <w:gridCol w:w="720"/>
        <w:gridCol w:w="200"/>
        <w:gridCol w:w="420"/>
        <w:gridCol w:w="120"/>
        <w:gridCol w:w="30"/>
      </w:tblGrid>
      <w:tr w:rsidR="001516AB" w14:paraId="0BAAE781" w14:textId="77777777">
        <w:trPr>
          <w:trHeight w:val="186"/>
        </w:trPr>
        <w:tc>
          <w:tcPr>
            <w:tcW w:w="100" w:type="dxa"/>
            <w:vAlign w:val="bottom"/>
          </w:tcPr>
          <w:p w14:paraId="48E53FDE" w14:textId="77777777" w:rsidR="001516AB" w:rsidRDefault="001516AB">
            <w:pPr>
              <w:rPr>
                <w:sz w:val="16"/>
                <w:szCs w:val="16"/>
              </w:rPr>
            </w:pPr>
          </w:p>
        </w:tc>
        <w:tc>
          <w:tcPr>
            <w:tcW w:w="2460" w:type="dxa"/>
            <w:vAlign w:val="bottom"/>
          </w:tcPr>
          <w:p w14:paraId="1DD002D7" w14:textId="77777777" w:rsidR="001516AB" w:rsidRDefault="001516AB">
            <w:pPr>
              <w:rPr>
                <w:sz w:val="16"/>
                <w:szCs w:val="16"/>
              </w:rPr>
            </w:pPr>
          </w:p>
        </w:tc>
        <w:tc>
          <w:tcPr>
            <w:tcW w:w="120" w:type="dxa"/>
            <w:tcBorders>
              <w:right w:val="single" w:sz="8" w:space="0" w:color="auto"/>
            </w:tcBorders>
            <w:vAlign w:val="bottom"/>
          </w:tcPr>
          <w:p w14:paraId="5009A7C1" w14:textId="77777777" w:rsidR="001516AB" w:rsidRDefault="001516AB">
            <w:pPr>
              <w:rPr>
                <w:sz w:val="16"/>
                <w:szCs w:val="16"/>
              </w:rPr>
            </w:pPr>
          </w:p>
        </w:tc>
        <w:tc>
          <w:tcPr>
            <w:tcW w:w="1860" w:type="dxa"/>
            <w:gridSpan w:val="5"/>
            <w:tcBorders>
              <w:top w:val="single" w:sz="8" w:space="0" w:color="auto"/>
            </w:tcBorders>
            <w:shd w:val="clear" w:color="auto" w:fill="D9D9D9"/>
            <w:vAlign w:val="bottom"/>
          </w:tcPr>
          <w:p w14:paraId="1D75730D" w14:textId="77777777" w:rsidR="001516AB" w:rsidRDefault="0066520C">
            <w:pPr>
              <w:ind w:left="20"/>
              <w:jc w:val="center"/>
              <w:rPr>
                <w:sz w:val="20"/>
                <w:szCs w:val="20"/>
              </w:rPr>
            </w:pPr>
            <w:r>
              <w:rPr>
                <w:rFonts w:ascii="Arial" w:eastAsia="Arial" w:hAnsi="Arial" w:cs="Arial"/>
                <w:b/>
                <w:bCs/>
                <w:sz w:val="16"/>
                <w:szCs w:val="16"/>
              </w:rPr>
              <w:t>Напряжение питания</w:t>
            </w:r>
          </w:p>
        </w:tc>
        <w:tc>
          <w:tcPr>
            <w:tcW w:w="120" w:type="dxa"/>
            <w:tcBorders>
              <w:top w:val="single" w:sz="8" w:space="0" w:color="auto"/>
              <w:right w:val="single" w:sz="8" w:space="0" w:color="auto"/>
            </w:tcBorders>
            <w:shd w:val="clear" w:color="auto" w:fill="D9D9D9"/>
            <w:vAlign w:val="bottom"/>
          </w:tcPr>
          <w:p w14:paraId="3DCB8EB1" w14:textId="77777777" w:rsidR="001516AB" w:rsidRDefault="001516AB">
            <w:pPr>
              <w:rPr>
                <w:sz w:val="16"/>
                <w:szCs w:val="16"/>
              </w:rPr>
            </w:pPr>
          </w:p>
        </w:tc>
        <w:tc>
          <w:tcPr>
            <w:tcW w:w="520" w:type="dxa"/>
            <w:tcBorders>
              <w:top w:val="single" w:sz="8" w:space="0" w:color="auto"/>
            </w:tcBorders>
            <w:shd w:val="clear" w:color="auto" w:fill="D9D9D9"/>
            <w:vAlign w:val="bottom"/>
          </w:tcPr>
          <w:p w14:paraId="452DF564" w14:textId="77777777" w:rsidR="001516AB" w:rsidRDefault="001516AB">
            <w:pPr>
              <w:rPr>
                <w:sz w:val="16"/>
                <w:szCs w:val="16"/>
              </w:rPr>
            </w:pPr>
          </w:p>
        </w:tc>
        <w:tc>
          <w:tcPr>
            <w:tcW w:w="1160" w:type="dxa"/>
            <w:gridSpan w:val="3"/>
            <w:tcBorders>
              <w:top w:val="single" w:sz="8" w:space="0" w:color="auto"/>
            </w:tcBorders>
            <w:shd w:val="clear" w:color="auto" w:fill="D9D9D9"/>
            <w:vAlign w:val="bottom"/>
          </w:tcPr>
          <w:p w14:paraId="0F2BD60C" w14:textId="77777777" w:rsidR="001516AB" w:rsidRDefault="0066520C">
            <w:pPr>
              <w:jc w:val="center"/>
              <w:rPr>
                <w:sz w:val="20"/>
                <w:szCs w:val="20"/>
              </w:rPr>
            </w:pPr>
            <w:r>
              <w:rPr>
                <w:rFonts w:ascii="Arial" w:eastAsia="Arial" w:hAnsi="Arial" w:cs="Arial"/>
                <w:b/>
                <w:bCs/>
                <w:sz w:val="16"/>
                <w:szCs w:val="16"/>
              </w:rPr>
              <w:t>Напряжение питания</w:t>
            </w:r>
          </w:p>
        </w:tc>
        <w:tc>
          <w:tcPr>
            <w:tcW w:w="420" w:type="dxa"/>
            <w:tcBorders>
              <w:top w:val="single" w:sz="8" w:space="0" w:color="auto"/>
            </w:tcBorders>
            <w:shd w:val="clear" w:color="auto" w:fill="D9D9D9"/>
            <w:vAlign w:val="bottom"/>
          </w:tcPr>
          <w:p w14:paraId="1FBF403C"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07100848" w14:textId="77777777" w:rsidR="001516AB" w:rsidRDefault="001516AB">
            <w:pPr>
              <w:rPr>
                <w:sz w:val="16"/>
                <w:szCs w:val="16"/>
              </w:rPr>
            </w:pPr>
          </w:p>
        </w:tc>
        <w:tc>
          <w:tcPr>
            <w:tcW w:w="500" w:type="dxa"/>
            <w:tcBorders>
              <w:top w:val="single" w:sz="8" w:space="0" w:color="auto"/>
            </w:tcBorders>
            <w:shd w:val="clear" w:color="auto" w:fill="D9D9D9"/>
            <w:vAlign w:val="bottom"/>
          </w:tcPr>
          <w:p w14:paraId="0D1A5467" w14:textId="77777777" w:rsidR="001516AB" w:rsidRDefault="001516AB">
            <w:pPr>
              <w:rPr>
                <w:sz w:val="16"/>
                <w:szCs w:val="16"/>
              </w:rPr>
            </w:pPr>
          </w:p>
        </w:tc>
        <w:tc>
          <w:tcPr>
            <w:tcW w:w="1160" w:type="dxa"/>
            <w:gridSpan w:val="3"/>
            <w:tcBorders>
              <w:top w:val="single" w:sz="8" w:space="0" w:color="auto"/>
            </w:tcBorders>
            <w:shd w:val="clear" w:color="auto" w:fill="D9D9D9"/>
            <w:vAlign w:val="bottom"/>
          </w:tcPr>
          <w:p w14:paraId="4624A745" w14:textId="77777777" w:rsidR="001516AB" w:rsidRDefault="0066520C">
            <w:pPr>
              <w:jc w:val="center"/>
              <w:rPr>
                <w:sz w:val="20"/>
                <w:szCs w:val="20"/>
              </w:rPr>
            </w:pPr>
            <w:r>
              <w:rPr>
                <w:rFonts w:ascii="Arial" w:eastAsia="Arial" w:hAnsi="Arial" w:cs="Arial"/>
                <w:b/>
                <w:bCs/>
                <w:sz w:val="16"/>
                <w:szCs w:val="16"/>
              </w:rPr>
              <w:t>Напряжение питания</w:t>
            </w:r>
          </w:p>
        </w:tc>
        <w:tc>
          <w:tcPr>
            <w:tcW w:w="420" w:type="dxa"/>
            <w:tcBorders>
              <w:top w:val="single" w:sz="8" w:space="0" w:color="auto"/>
            </w:tcBorders>
            <w:shd w:val="clear" w:color="auto" w:fill="D9D9D9"/>
            <w:vAlign w:val="bottom"/>
          </w:tcPr>
          <w:p w14:paraId="0731D038"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1D0DB921" w14:textId="77777777" w:rsidR="001516AB" w:rsidRDefault="001516AB">
            <w:pPr>
              <w:rPr>
                <w:sz w:val="16"/>
                <w:szCs w:val="16"/>
              </w:rPr>
            </w:pPr>
          </w:p>
        </w:tc>
        <w:tc>
          <w:tcPr>
            <w:tcW w:w="0" w:type="dxa"/>
            <w:vAlign w:val="bottom"/>
          </w:tcPr>
          <w:p w14:paraId="3283F716" w14:textId="77777777" w:rsidR="001516AB" w:rsidRDefault="001516AB">
            <w:pPr>
              <w:rPr>
                <w:sz w:val="1"/>
                <w:szCs w:val="1"/>
              </w:rPr>
            </w:pPr>
          </w:p>
        </w:tc>
      </w:tr>
      <w:tr w:rsidR="001516AB" w14:paraId="19B9A4C2" w14:textId="77777777">
        <w:trPr>
          <w:trHeight w:val="187"/>
        </w:trPr>
        <w:tc>
          <w:tcPr>
            <w:tcW w:w="100" w:type="dxa"/>
            <w:tcBorders>
              <w:bottom w:val="single" w:sz="8" w:space="0" w:color="auto"/>
            </w:tcBorders>
            <w:vAlign w:val="bottom"/>
          </w:tcPr>
          <w:p w14:paraId="367FF18B" w14:textId="77777777" w:rsidR="001516AB" w:rsidRDefault="001516AB">
            <w:pPr>
              <w:rPr>
                <w:sz w:val="16"/>
                <w:szCs w:val="16"/>
              </w:rPr>
            </w:pPr>
          </w:p>
        </w:tc>
        <w:tc>
          <w:tcPr>
            <w:tcW w:w="2460" w:type="dxa"/>
            <w:tcBorders>
              <w:bottom w:val="single" w:sz="8" w:space="0" w:color="auto"/>
            </w:tcBorders>
            <w:vAlign w:val="bottom"/>
          </w:tcPr>
          <w:p w14:paraId="65622561" w14:textId="77777777" w:rsidR="001516AB" w:rsidRDefault="001516AB">
            <w:pPr>
              <w:rPr>
                <w:sz w:val="16"/>
                <w:szCs w:val="16"/>
              </w:rPr>
            </w:pPr>
          </w:p>
        </w:tc>
        <w:tc>
          <w:tcPr>
            <w:tcW w:w="120" w:type="dxa"/>
            <w:tcBorders>
              <w:bottom w:val="single" w:sz="8" w:space="0" w:color="auto"/>
              <w:right w:val="single" w:sz="8" w:space="0" w:color="auto"/>
            </w:tcBorders>
            <w:vAlign w:val="bottom"/>
          </w:tcPr>
          <w:p w14:paraId="0140E9D0" w14:textId="77777777" w:rsidR="001516AB" w:rsidRDefault="001516AB">
            <w:pPr>
              <w:rPr>
                <w:sz w:val="16"/>
                <w:szCs w:val="16"/>
              </w:rPr>
            </w:pPr>
          </w:p>
        </w:tc>
        <w:tc>
          <w:tcPr>
            <w:tcW w:w="480" w:type="dxa"/>
            <w:tcBorders>
              <w:bottom w:val="single" w:sz="8" w:space="0" w:color="auto"/>
            </w:tcBorders>
            <w:shd w:val="clear" w:color="auto" w:fill="D9D9D9"/>
            <w:vAlign w:val="bottom"/>
          </w:tcPr>
          <w:p w14:paraId="32566F6F" w14:textId="77777777" w:rsidR="001516AB" w:rsidRDefault="001516AB">
            <w:pPr>
              <w:rPr>
                <w:sz w:val="16"/>
                <w:szCs w:val="16"/>
              </w:rPr>
            </w:pPr>
          </w:p>
        </w:tc>
        <w:tc>
          <w:tcPr>
            <w:tcW w:w="960" w:type="dxa"/>
            <w:gridSpan w:val="3"/>
            <w:tcBorders>
              <w:bottom w:val="single" w:sz="8" w:space="0" w:color="auto"/>
            </w:tcBorders>
            <w:shd w:val="clear" w:color="auto" w:fill="D9D9D9"/>
            <w:vAlign w:val="bottom"/>
          </w:tcPr>
          <w:p w14:paraId="38FDC8DF" w14:textId="77777777" w:rsidR="001516AB" w:rsidRDefault="0066520C">
            <w:pPr>
              <w:spacing w:line="182" w:lineRule="exact"/>
              <w:jc w:val="center"/>
              <w:rPr>
                <w:sz w:val="20"/>
                <w:szCs w:val="20"/>
              </w:rPr>
            </w:pPr>
            <w:r>
              <w:rPr>
                <w:rFonts w:ascii="Arial" w:eastAsia="Arial" w:hAnsi="Arial" w:cs="Arial"/>
                <w:b/>
                <w:bCs/>
                <w:sz w:val="16"/>
                <w:szCs w:val="16"/>
              </w:rPr>
              <w:t>VDD = 1,8 В</w:t>
            </w:r>
          </w:p>
        </w:tc>
        <w:tc>
          <w:tcPr>
            <w:tcW w:w="420" w:type="dxa"/>
            <w:tcBorders>
              <w:bottom w:val="single" w:sz="8" w:space="0" w:color="auto"/>
            </w:tcBorders>
            <w:shd w:val="clear" w:color="auto" w:fill="D9D9D9"/>
            <w:vAlign w:val="bottom"/>
          </w:tcPr>
          <w:p w14:paraId="7B0FE64B" w14:textId="77777777" w:rsidR="001516AB" w:rsidRDefault="001516AB">
            <w:pPr>
              <w:rPr>
                <w:sz w:val="16"/>
                <w:szCs w:val="16"/>
              </w:rPr>
            </w:pPr>
          </w:p>
        </w:tc>
        <w:tc>
          <w:tcPr>
            <w:tcW w:w="120" w:type="dxa"/>
            <w:tcBorders>
              <w:bottom w:val="single" w:sz="8" w:space="0" w:color="auto"/>
              <w:right w:val="single" w:sz="8" w:space="0" w:color="auto"/>
            </w:tcBorders>
            <w:shd w:val="clear" w:color="auto" w:fill="D9D9D9"/>
            <w:vAlign w:val="bottom"/>
          </w:tcPr>
          <w:p w14:paraId="2C02B426" w14:textId="77777777" w:rsidR="001516AB" w:rsidRDefault="001516AB">
            <w:pPr>
              <w:rPr>
                <w:sz w:val="16"/>
                <w:szCs w:val="16"/>
              </w:rPr>
            </w:pPr>
          </w:p>
        </w:tc>
        <w:tc>
          <w:tcPr>
            <w:tcW w:w="520" w:type="dxa"/>
            <w:tcBorders>
              <w:bottom w:val="single" w:sz="8" w:space="0" w:color="auto"/>
            </w:tcBorders>
            <w:shd w:val="clear" w:color="auto" w:fill="D9D9D9"/>
            <w:vAlign w:val="bottom"/>
          </w:tcPr>
          <w:p w14:paraId="7EC5D4AB" w14:textId="77777777" w:rsidR="001516AB" w:rsidRDefault="001516AB">
            <w:pPr>
              <w:rPr>
                <w:sz w:val="16"/>
                <w:szCs w:val="16"/>
              </w:rPr>
            </w:pPr>
          </w:p>
        </w:tc>
        <w:tc>
          <w:tcPr>
            <w:tcW w:w="1160" w:type="dxa"/>
            <w:gridSpan w:val="3"/>
            <w:tcBorders>
              <w:bottom w:val="single" w:sz="8" w:space="0" w:color="auto"/>
            </w:tcBorders>
            <w:shd w:val="clear" w:color="auto" w:fill="D9D9D9"/>
            <w:vAlign w:val="bottom"/>
          </w:tcPr>
          <w:p w14:paraId="067C8D2D" w14:textId="77777777" w:rsidR="001516AB" w:rsidRDefault="0066520C">
            <w:pPr>
              <w:spacing w:line="182" w:lineRule="exact"/>
              <w:ind w:right="20"/>
              <w:jc w:val="center"/>
              <w:rPr>
                <w:sz w:val="20"/>
                <w:szCs w:val="20"/>
              </w:rPr>
            </w:pPr>
            <w:r>
              <w:rPr>
                <w:rFonts w:ascii="Arial" w:eastAsia="Arial" w:hAnsi="Arial" w:cs="Arial"/>
                <w:b/>
                <w:bCs/>
                <w:sz w:val="16"/>
                <w:szCs w:val="16"/>
              </w:rPr>
              <w:t>VDD = 3,0 В</w:t>
            </w:r>
          </w:p>
        </w:tc>
        <w:tc>
          <w:tcPr>
            <w:tcW w:w="420" w:type="dxa"/>
            <w:tcBorders>
              <w:bottom w:val="single" w:sz="8" w:space="0" w:color="auto"/>
            </w:tcBorders>
            <w:shd w:val="clear" w:color="auto" w:fill="D9D9D9"/>
            <w:vAlign w:val="bottom"/>
          </w:tcPr>
          <w:p w14:paraId="73409DEF" w14:textId="77777777" w:rsidR="001516AB" w:rsidRDefault="001516AB">
            <w:pPr>
              <w:rPr>
                <w:sz w:val="16"/>
                <w:szCs w:val="16"/>
              </w:rPr>
            </w:pPr>
          </w:p>
        </w:tc>
        <w:tc>
          <w:tcPr>
            <w:tcW w:w="120" w:type="dxa"/>
            <w:tcBorders>
              <w:bottom w:val="single" w:sz="8" w:space="0" w:color="auto"/>
              <w:right w:val="single" w:sz="8" w:space="0" w:color="auto"/>
            </w:tcBorders>
            <w:shd w:val="clear" w:color="auto" w:fill="D9D9D9"/>
            <w:vAlign w:val="bottom"/>
          </w:tcPr>
          <w:p w14:paraId="10F7C892" w14:textId="77777777" w:rsidR="001516AB" w:rsidRDefault="001516AB">
            <w:pPr>
              <w:rPr>
                <w:sz w:val="16"/>
                <w:szCs w:val="16"/>
              </w:rPr>
            </w:pPr>
          </w:p>
        </w:tc>
        <w:tc>
          <w:tcPr>
            <w:tcW w:w="500" w:type="dxa"/>
            <w:tcBorders>
              <w:bottom w:val="single" w:sz="8" w:space="0" w:color="auto"/>
            </w:tcBorders>
            <w:shd w:val="clear" w:color="auto" w:fill="D9D9D9"/>
            <w:vAlign w:val="bottom"/>
          </w:tcPr>
          <w:p w14:paraId="0CD64E80" w14:textId="77777777" w:rsidR="001516AB" w:rsidRDefault="001516AB">
            <w:pPr>
              <w:rPr>
                <w:sz w:val="16"/>
                <w:szCs w:val="16"/>
              </w:rPr>
            </w:pPr>
          </w:p>
        </w:tc>
        <w:tc>
          <w:tcPr>
            <w:tcW w:w="1160" w:type="dxa"/>
            <w:gridSpan w:val="3"/>
            <w:tcBorders>
              <w:bottom w:val="single" w:sz="8" w:space="0" w:color="auto"/>
            </w:tcBorders>
            <w:shd w:val="clear" w:color="auto" w:fill="D9D9D9"/>
            <w:vAlign w:val="bottom"/>
          </w:tcPr>
          <w:p w14:paraId="148E4697" w14:textId="77777777" w:rsidR="001516AB" w:rsidRDefault="0066520C">
            <w:pPr>
              <w:spacing w:line="182" w:lineRule="exact"/>
              <w:jc w:val="center"/>
              <w:rPr>
                <w:sz w:val="20"/>
                <w:szCs w:val="20"/>
              </w:rPr>
            </w:pPr>
            <w:r>
              <w:rPr>
                <w:rFonts w:ascii="Arial" w:eastAsia="Arial" w:hAnsi="Arial" w:cs="Arial"/>
                <w:b/>
                <w:bCs/>
                <w:sz w:val="16"/>
                <w:szCs w:val="16"/>
              </w:rPr>
              <w:t>VDD = 3,6 В</w:t>
            </w:r>
          </w:p>
        </w:tc>
        <w:tc>
          <w:tcPr>
            <w:tcW w:w="420" w:type="dxa"/>
            <w:tcBorders>
              <w:bottom w:val="single" w:sz="8" w:space="0" w:color="auto"/>
            </w:tcBorders>
            <w:shd w:val="clear" w:color="auto" w:fill="D9D9D9"/>
            <w:vAlign w:val="bottom"/>
          </w:tcPr>
          <w:p w14:paraId="3136CA46" w14:textId="77777777" w:rsidR="001516AB" w:rsidRDefault="001516AB">
            <w:pPr>
              <w:rPr>
                <w:sz w:val="16"/>
                <w:szCs w:val="16"/>
              </w:rPr>
            </w:pPr>
          </w:p>
        </w:tc>
        <w:tc>
          <w:tcPr>
            <w:tcW w:w="120" w:type="dxa"/>
            <w:tcBorders>
              <w:bottom w:val="single" w:sz="8" w:space="0" w:color="auto"/>
              <w:right w:val="single" w:sz="8" w:space="0" w:color="auto"/>
            </w:tcBorders>
            <w:shd w:val="clear" w:color="auto" w:fill="D9D9D9"/>
            <w:vAlign w:val="bottom"/>
          </w:tcPr>
          <w:p w14:paraId="1DFABAD8" w14:textId="77777777" w:rsidR="001516AB" w:rsidRDefault="001516AB">
            <w:pPr>
              <w:rPr>
                <w:sz w:val="16"/>
                <w:szCs w:val="16"/>
              </w:rPr>
            </w:pPr>
          </w:p>
        </w:tc>
        <w:tc>
          <w:tcPr>
            <w:tcW w:w="0" w:type="dxa"/>
            <w:vAlign w:val="bottom"/>
          </w:tcPr>
          <w:p w14:paraId="36DEBB06" w14:textId="77777777" w:rsidR="001516AB" w:rsidRDefault="001516AB">
            <w:pPr>
              <w:rPr>
                <w:sz w:val="1"/>
                <w:szCs w:val="1"/>
              </w:rPr>
            </w:pPr>
          </w:p>
        </w:tc>
      </w:tr>
      <w:tr w:rsidR="001516AB" w14:paraId="6C81AA80" w14:textId="77777777">
        <w:trPr>
          <w:trHeight w:val="253"/>
        </w:trPr>
        <w:tc>
          <w:tcPr>
            <w:tcW w:w="100" w:type="dxa"/>
            <w:tcBorders>
              <w:left w:val="single" w:sz="8" w:space="0" w:color="auto"/>
              <w:bottom w:val="single" w:sz="8" w:space="0" w:color="D9D9D9"/>
            </w:tcBorders>
            <w:shd w:val="clear" w:color="auto" w:fill="D9D9D9"/>
            <w:vAlign w:val="bottom"/>
          </w:tcPr>
          <w:p w14:paraId="01F25636" w14:textId="77777777" w:rsidR="001516AB" w:rsidRDefault="001516AB"/>
        </w:tc>
        <w:tc>
          <w:tcPr>
            <w:tcW w:w="2460" w:type="dxa"/>
            <w:tcBorders>
              <w:bottom w:val="single" w:sz="8" w:space="0" w:color="D9D9D9"/>
            </w:tcBorders>
            <w:shd w:val="clear" w:color="auto" w:fill="D9D9D9"/>
            <w:vAlign w:val="bottom"/>
          </w:tcPr>
          <w:p w14:paraId="48E1FDC7" w14:textId="77777777" w:rsidR="001516AB" w:rsidRDefault="0066520C">
            <w:pPr>
              <w:rPr>
                <w:sz w:val="20"/>
                <w:szCs w:val="20"/>
              </w:rPr>
            </w:pPr>
            <w:r>
              <w:rPr>
                <w:rFonts w:ascii="Arial" w:eastAsia="Arial" w:hAnsi="Arial" w:cs="Arial"/>
                <w:b/>
                <w:bCs/>
                <w:sz w:val="16"/>
                <w:szCs w:val="16"/>
              </w:rPr>
              <w:t>Темпера</w:t>
            </w:r>
            <w:r>
              <w:rPr>
                <w:rFonts w:ascii="Arial" w:eastAsia="Arial" w:hAnsi="Arial" w:cs="Arial"/>
                <w:b/>
                <w:bCs/>
                <w:sz w:val="16"/>
                <w:szCs w:val="16"/>
              </w:rPr>
              <w:t>тура [° C]</w:t>
            </w:r>
          </w:p>
        </w:tc>
        <w:tc>
          <w:tcPr>
            <w:tcW w:w="120" w:type="dxa"/>
            <w:tcBorders>
              <w:bottom w:val="single" w:sz="8" w:space="0" w:color="D9D9D9"/>
              <w:right w:val="single" w:sz="8" w:space="0" w:color="auto"/>
            </w:tcBorders>
            <w:shd w:val="clear" w:color="auto" w:fill="D9D9D9"/>
            <w:vAlign w:val="bottom"/>
          </w:tcPr>
          <w:p w14:paraId="20D1A2EC" w14:textId="77777777" w:rsidR="001516AB" w:rsidRDefault="001516AB"/>
        </w:tc>
        <w:tc>
          <w:tcPr>
            <w:tcW w:w="480" w:type="dxa"/>
            <w:vAlign w:val="bottom"/>
          </w:tcPr>
          <w:p w14:paraId="25640A3B" w14:textId="77777777" w:rsidR="001516AB" w:rsidRDefault="0066520C">
            <w:pPr>
              <w:jc w:val="center"/>
              <w:rPr>
                <w:sz w:val="20"/>
                <w:szCs w:val="20"/>
              </w:rPr>
            </w:pPr>
            <w:r>
              <w:rPr>
                <w:rFonts w:ascii="Arial" w:eastAsia="Arial" w:hAnsi="Arial" w:cs="Arial"/>
                <w:sz w:val="16"/>
                <w:szCs w:val="16"/>
              </w:rPr>
              <w:t>-40</w:t>
            </w:r>
          </w:p>
        </w:tc>
        <w:tc>
          <w:tcPr>
            <w:tcW w:w="80" w:type="dxa"/>
            <w:tcBorders>
              <w:right w:val="single" w:sz="8" w:space="0" w:color="auto"/>
            </w:tcBorders>
            <w:vAlign w:val="bottom"/>
          </w:tcPr>
          <w:p w14:paraId="09E952C0" w14:textId="77777777" w:rsidR="001516AB" w:rsidRDefault="001516AB"/>
        </w:tc>
        <w:tc>
          <w:tcPr>
            <w:tcW w:w="700" w:type="dxa"/>
            <w:tcBorders>
              <w:right w:val="single" w:sz="8" w:space="0" w:color="auto"/>
            </w:tcBorders>
            <w:vAlign w:val="bottom"/>
          </w:tcPr>
          <w:p w14:paraId="57185701" w14:textId="77777777" w:rsidR="001516AB" w:rsidRDefault="0066520C">
            <w:pPr>
              <w:jc w:val="center"/>
              <w:rPr>
                <w:sz w:val="20"/>
                <w:szCs w:val="20"/>
              </w:rPr>
            </w:pPr>
            <w:r>
              <w:rPr>
                <w:rFonts w:ascii="Arial" w:eastAsia="Arial" w:hAnsi="Arial" w:cs="Arial"/>
                <w:sz w:val="16"/>
                <w:szCs w:val="16"/>
              </w:rPr>
              <w:t>25</w:t>
            </w:r>
          </w:p>
        </w:tc>
        <w:tc>
          <w:tcPr>
            <w:tcW w:w="180" w:type="dxa"/>
            <w:vAlign w:val="bottom"/>
          </w:tcPr>
          <w:p w14:paraId="5BCEB799" w14:textId="77777777" w:rsidR="001516AB" w:rsidRDefault="001516AB"/>
        </w:tc>
        <w:tc>
          <w:tcPr>
            <w:tcW w:w="420" w:type="dxa"/>
            <w:vAlign w:val="bottom"/>
          </w:tcPr>
          <w:p w14:paraId="24665A8D" w14:textId="77777777" w:rsidR="001516AB" w:rsidRDefault="0066520C">
            <w:pPr>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05AC9144" w14:textId="77777777" w:rsidR="001516AB" w:rsidRDefault="001516AB"/>
        </w:tc>
        <w:tc>
          <w:tcPr>
            <w:tcW w:w="520" w:type="dxa"/>
            <w:vAlign w:val="bottom"/>
          </w:tcPr>
          <w:p w14:paraId="484DA077" w14:textId="77777777" w:rsidR="001516AB" w:rsidRDefault="0066520C">
            <w:pPr>
              <w:ind w:left="120"/>
              <w:jc w:val="center"/>
              <w:rPr>
                <w:sz w:val="20"/>
                <w:szCs w:val="20"/>
              </w:rPr>
            </w:pPr>
            <w:r>
              <w:rPr>
                <w:rFonts w:ascii="Arial" w:eastAsia="Arial" w:hAnsi="Arial" w:cs="Arial"/>
                <w:sz w:val="16"/>
                <w:szCs w:val="16"/>
              </w:rPr>
              <w:t>-40</w:t>
            </w:r>
          </w:p>
        </w:tc>
        <w:tc>
          <w:tcPr>
            <w:tcW w:w="220" w:type="dxa"/>
            <w:tcBorders>
              <w:right w:val="single" w:sz="8" w:space="0" w:color="auto"/>
            </w:tcBorders>
            <w:vAlign w:val="bottom"/>
          </w:tcPr>
          <w:p w14:paraId="6511C900" w14:textId="77777777" w:rsidR="001516AB" w:rsidRDefault="001516AB"/>
        </w:tc>
        <w:tc>
          <w:tcPr>
            <w:tcW w:w="740" w:type="dxa"/>
            <w:tcBorders>
              <w:right w:val="single" w:sz="8" w:space="0" w:color="auto"/>
            </w:tcBorders>
            <w:vAlign w:val="bottom"/>
          </w:tcPr>
          <w:p w14:paraId="7658E1AF" w14:textId="77777777" w:rsidR="001516AB" w:rsidRDefault="0066520C">
            <w:pPr>
              <w:jc w:val="center"/>
              <w:rPr>
                <w:sz w:val="20"/>
                <w:szCs w:val="20"/>
              </w:rPr>
            </w:pPr>
            <w:r>
              <w:rPr>
                <w:rFonts w:ascii="Arial" w:eastAsia="Arial" w:hAnsi="Arial" w:cs="Arial"/>
                <w:sz w:val="16"/>
                <w:szCs w:val="16"/>
              </w:rPr>
              <w:t>25</w:t>
            </w:r>
          </w:p>
        </w:tc>
        <w:tc>
          <w:tcPr>
            <w:tcW w:w="200" w:type="dxa"/>
            <w:vAlign w:val="bottom"/>
          </w:tcPr>
          <w:p w14:paraId="4AD6EADD" w14:textId="77777777" w:rsidR="001516AB" w:rsidRDefault="001516AB"/>
        </w:tc>
        <w:tc>
          <w:tcPr>
            <w:tcW w:w="420" w:type="dxa"/>
            <w:vAlign w:val="bottom"/>
          </w:tcPr>
          <w:p w14:paraId="31FCF687" w14:textId="77777777" w:rsidR="001516AB" w:rsidRDefault="0066520C">
            <w:pPr>
              <w:ind w:right="40"/>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508A7581" w14:textId="77777777" w:rsidR="001516AB" w:rsidRDefault="001516AB"/>
        </w:tc>
        <w:tc>
          <w:tcPr>
            <w:tcW w:w="500" w:type="dxa"/>
            <w:vAlign w:val="bottom"/>
          </w:tcPr>
          <w:p w14:paraId="6ACAB53F" w14:textId="77777777" w:rsidR="001516AB" w:rsidRDefault="0066520C">
            <w:pPr>
              <w:ind w:left="12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7D98147D" w14:textId="77777777" w:rsidR="001516AB" w:rsidRDefault="001516AB"/>
        </w:tc>
        <w:tc>
          <w:tcPr>
            <w:tcW w:w="720" w:type="dxa"/>
            <w:tcBorders>
              <w:right w:val="single" w:sz="8" w:space="0" w:color="auto"/>
            </w:tcBorders>
            <w:vAlign w:val="bottom"/>
          </w:tcPr>
          <w:p w14:paraId="4E57011C" w14:textId="77777777" w:rsidR="001516AB" w:rsidRDefault="0066520C">
            <w:pPr>
              <w:jc w:val="center"/>
              <w:rPr>
                <w:sz w:val="20"/>
                <w:szCs w:val="20"/>
              </w:rPr>
            </w:pPr>
            <w:r>
              <w:rPr>
                <w:rFonts w:ascii="Arial" w:eastAsia="Arial" w:hAnsi="Arial" w:cs="Arial"/>
                <w:sz w:val="16"/>
                <w:szCs w:val="16"/>
              </w:rPr>
              <w:t>25</w:t>
            </w:r>
          </w:p>
        </w:tc>
        <w:tc>
          <w:tcPr>
            <w:tcW w:w="200" w:type="dxa"/>
            <w:vAlign w:val="bottom"/>
          </w:tcPr>
          <w:p w14:paraId="7AD27931" w14:textId="77777777" w:rsidR="001516AB" w:rsidRDefault="001516AB"/>
        </w:tc>
        <w:tc>
          <w:tcPr>
            <w:tcW w:w="420" w:type="dxa"/>
            <w:vAlign w:val="bottom"/>
          </w:tcPr>
          <w:p w14:paraId="77804DD3" w14:textId="77777777" w:rsidR="001516AB" w:rsidRDefault="0066520C">
            <w:pPr>
              <w:ind w:right="20"/>
              <w:jc w:val="center"/>
              <w:rPr>
                <w:sz w:val="20"/>
                <w:szCs w:val="20"/>
              </w:rPr>
            </w:pPr>
            <w:r>
              <w:rPr>
                <w:rFonts w:ascii="Arial" w:eastAsia="Arial" w:hAnsi="Arial" w:cs="Arial"/>
                <w:w w:val="89"/>
                <w:sz w:val="16"/>
                <w:szCs w:val="16"/>
              </w:rPr>
              <w:t>85</w:t>
            </w:r>
          </w:p>
        </w:tc>
        <w:tc>
          <w:tcPr>
            <w:tcW w:w="120" w:type="dxa"/>
            <w:tcBorders>
              <w:right w:val="single" w:sz="8" w:space="0" w:color="auto"/>
            </w:tcBorders>
            <w:vAlign w:val="bottom"/>
          </w:tcPr>
          <w:p w14:paraId="10368FC4" w14:textId="77777777" w:rsidR="001516AB" w:rsidRDefault="001516AB"/>
        </w:tc>
        <w:tc>
          <w:tcPr>
            <w:tcW w:w="0" w:type="dxa"/>
            <w:vAlign w:val="bottom"/>
          </w:tcPr>
          <w:p w14:paraId="18360C46" w14:textId="77777777" w:rsidR="001516AB" w:rsidRDefault="001516AB">
            <w:pPr>
              <w:rPr>
                <w:sz w:val="1"/>
                <w:szCs w:val="1"/>
              </w:rPr>
            </w:pPr>
          </w:p>
        </w:tc>
      </w:tr>
      <w:tr w:rsidR="001516AB" w14:paraId="0ED3B8F2" w14:textId="77777777">
        <w:trPr>
          <w:trHeight w:val="166"/>
        </w:trPr>
        <w:tc>
          <w:tcPr>
            <w:tcW w:w="100" w:type="dxa"/>
            <w:tcBorders>
              <w:top w:val="single" w:sz="8" w:space="0" w:color="auto"/>
              <w:left w:val="single" w:sz="8" w:space="0" w:color="auto"/>
            </w:tcBorders>
            <w:shd w:val="clear" w:color="auto" w:fill="D9D9D9"/>
            <w:vAlign w:val="bottom"/>
          </w:tcPr>
          <w:p w14:paraId="4576DEDF" w14:textId="77777777" w:rsidR="001516AB" w:rsidRDefault="001516AB">
            <w:pPr>
              <w:rPr>
                <w:sz w:val="14"/>
                <w:szCs w:val="14"/>
              </w:rPr>
            </w:pPr>
          </w:p>
        </w:tc>
        <w:tc>
          <w:tcPr>
            <w:tcW w:w="2460" w:type="dxa"/>
            <w:tcBorders>
              <w:top w:val="single" w:sz="8" w:space="0" w:color="auto"/>
            </w:tcBorders>
            <w:shd w:val="clear" w:color="auto" w:fill="D9D9D9"/>
            <w:vAlign w:val="bottom"/>
          </w:tcPr>
          <w:p w14:paraId="7C50D9EA" w14:textId="77777777" w:rsidR="001516AB" w:rsidRDefault="0066520C">
            <w:pPr>
              <w:spacing w:line="166" w:lineRule="exact"/>
              <w:rPr>
                <w:sz w:val="20"/>
                <w:szCs w:val="20"/>
              </w:rPr>
            </w:pPr>
            <w:r>
              <w:rPr>
                <w:rFonts w:ascii="Arial" w:eastAsia="Arial" w:hAnsi="Arial" w:cs="Arial"/>
                <w:b/>
                <w:bCs/>
                <w:sz w:val="16"/>
                <w:szCs w:val="16"/>
                <w:highlight w:val="lightGray"/>
              </w:rPr>
              <w:t>Ток [мА], PATABLE = 0xC0,</w:t>
            </w:r>
          </w:p>
        </w:tc>
        <w:tc>
          <w:tcPr>
            <w:tcW w:w="120" w:type="dxa"/>
            <w:tcBorders>
              <w:top w:val="single" w:sz="8" w:space="0" w:color="auto"/>
              <w:right w:val="single" w:sz="8" w:space="0" w:color="auto"/>
            </w:tcBorders>
            <w:shd w:val="clear" w:color="auto" w:fill="D9D9D9"/>
            <w:vAlign w:val="bottom"/>
          </w:tcPr>
          <w:p w14:paraId="44C4DC18" w14:textId="77777777" w:rsidR="001516AB" w:rsidRDefault="001516AB">
            <w:pPr>
              <w:rPr>
                <w:sz w:val="14"/>
                <w:szCs w:val="14"/>
              </w:rPr>
            </w:pPr>
          </w:p>
        </w:tc>
        <w:tc>
          <w:tcPr>
            <w:tcW w:w="480" w:type="dxa"/>
            <w:vMerge w:val="restart"/>
            <w:tcBorders>
              <w:top w:val="single" w:sz="8" w:space="0" w:color="auto"/>
            </w:tcBorders>
            <w:vAlign w:val="bottom"/>
          </w:tcPr>
          <w:p w14:paraId="4F3C68BF" w14:textId="77777777" w:rsidR="001516AB" w:rsidRDefault="0066520C">
            <w:pPr>
              <w:jc w:val="center"/>
              <w:rPr>
                <w:sz w:val="20"/>
                <w:szCs w:val="20"/>
              </w:rPr>
            </w:pPr>
            <w:r>
              <w:rPr>
                <w:rFonts w:ascii="Arial" w:eastAsia="Arial" w:hAnsi="Arial" w:cs="Arial"/>
                <w:sz w:val="16"/>
                <w:szCs w:val="16"/>
              </w:rPr>
              <w:t>31,9</w:t>
            </w:r>
          </w:p>
        </w:tc>
        <w:tc>
          <w:tcPr>
            <w:tcW w:w="80" w:type="dxa"/>
            <w:tcBorders>
              <w:top w:val="single" w:sz="8" w:space="0" w:color="auto"/>
              <w:right w:val="single" w:sz="8" w:space="0" w:color="auto"/>
            </w:tcBorders>
            <w:vAlign w:val="bottom"/>
          </w:tcPr>
          <w:p w14:paraId="5B8B5408" w14:textId="77777777" w:rsidR="001516AB" w:rsidRDefault="001516AB">
            <w:pPr>
              <w:rPr>
                <w:sz w:val="14"/>
                <w:szCs w:val="14"/>
              </w:rPr>
            </w:pPr>
          </w:p>
        </w:tc>
        <w:tc>
          <w:tcPr>
            <w:tcW w:w="700" w:type="dxa"/>
            <w:vMerge w:val="restart"/>
            <w:tcBorders>
              <w:top w:val="single" w:sz="8" w:space="0" w:color="auto"/>
              <w:right w:val="single" w:sz="8" w:space="0" w:color="auto"/>
            </w:tcBorders>
            <w:vAlign w:val="bottom"/>
          </w:tcPr>
          <w:p w14:paraId="0B239F49" w14:textId="77777777" w:rsidR="001516AB" w:rsidRDefault="0066520C">
            <w:pPr>
              <w:jc w:val="center"/>
              <w:rPr>
                <w:sz w:val="20"/>
                <w:szCs w:val="20"/>
              </w:rPr>
            </w:pPr>
            <w:r>
              <w:rPr>
                <w:rFonts w:ascii="Arial" w:eastAsia="Arial" w:hAnsi="Arial" w:cs="Arial"/>
                <w:sz w:val="16"/>
                <w:szCs w:val="16"/>
              </w:rPr>
              <w:t>30,7</w:t>
            </w:r>
          </w:p>
        </w:tc>
        <w:tc>
          <w:tcPr>
            <w:tcW w:w="180" w:type="dxa"/>
            <w:tcBorders>
              <w:top w:val="single" w:sz="8" w:space="0" w:color="auto"/>
            </w:tcBorders>
            <w:vAlign w:val="bottom"/>
          </w:tcPr>
          <w:p w14:paraId="70A267F7" w14:textId="77777777" w:rsidR="001516AB" w:rsidRDefault="001516AB">
            <w:pPr>
              <w:rPr>
                <w:sz w:val="14"/>
                <w:szCs w:val="14"/>
              </w:rPr>
            </w:pPr>
          </w:p>
        </w:tc>
        <w:tc>
          <w:tcPr>
            <w:tcW w:w="420" w:type="dxa"/>
            <w:vMerge w:val="restart"/>
            <w:tcBorders>
              <w:top w:val="single" w:sz="8" w:space="0" w:color="auto"/>
            </w:tcBorders>
            <w:vAlign w:val="bottom"/>
          </w:tcPr>
          <w:p w14:paraId="217B74A1" w14:textId="77777777" w:rsidR="001516AB" w:rsidRDefault="0066520C">
            <w:pPr>
              <w:jc w:val="center"/>
              <w:rPr>
                <w:sz w:val="20"/>
                <w:szCs w:val="20"/>
              </w:rPr>
            </w:pPr>
            <w:r>
              <w:rPr>
                <w:rFonts w:ascii="Arial" w:eastAsia="Arial" w:hAnsi="Arial" w:cs="Arial"/>
                <w:w w:val="96"/>
                <w:sz w:val="16"/>
                <w:szCs w:val="16"/>
              </w:rPr>
              <w:t>29,8</w:t>
            </w:r>
          </w:p>
        </w:tc>
        <w:tc>
          <w:tcPr>
            <w:tcW w:w="120" w:type="dxa"/>
            <w:tcBorders>
              <w:top w:val="single" w:sz="8" w:space="0" w:color="auto"/>
              <w:right w:val="single" w:sz="8" w:space="0" w:color="auto"/>
            </w:tcBorders>
            <w:vAlign w:val="bottom"/>
          </w:tcPr>
          <w:p w14:paraId="18360EBF" w14:textId="77777777" w:rsidR="001516AB" w:rsidRDefault="001516AB">
            <w:pPr>
              <w:rPr>
                <w:sz w:val="14"/>
                <w:szCs w:val="14"/>
              </w:rPr>
            </w:pPr>
          </w:p>
        </w:tc>
        <w:tc>
          <w:tcPr>
            <w:tcW w:w="520" w:type="dxa"/>
            <w:vMerge w:val="restart"/>
            <w:tcBorders>
              <w:top w:val="single" w:sz="8" w:space="0" w:color="auto"/>
            </w:tcBorders>
            <w:vAlign w:val="bottom"/>
          </w:tcPr>
          <w:p w14:paraId="6CE06916" w14:textId="77777777" w:rsidR="001516AB" w:rsidRDefault="0066520C">
            <w:pPr>
              <w:ind w:left="120"/>
              <w:jc w:val="center"/>
              <w:rPr>
                <w:sz w:val="20"/>
                <w:szCs w:val="20"/>
              </w:rPr>
            </w:pPr>
            <w:r>
              <w:rPr>
                <w:rFonts w:ascii="Arial" w:eastAsia="Arial" w:hAnsi="Arial" w:cs="Arial"/>
                <w:sz w:val="16"/>
                <w:szCs w:val="16"/>
              </w:rPr>
              <w:t>34,6</w:t>
            </w:r>
          </w:p>
        </w:tc>
        <w:tc>
          <w:tcPr>
            <w:tcW w:w="220" w:type="dxa"/>
            <w:tcBorders>
              <w:top w:val="single" w:sz="8" w:space="0" w:color="auto"/>
              <w:right w:val="single" w:sz="8" w:space="0" w:color="auto"/>
            </w:tcBorders>
            <w:vAlign w:val="bottom"/>
          </w:tcPr>
          <w:p w14:paraId="782C5791" w14:textId="77777777" w:rsidR="001516AB" w:rsidRDefault="001516AB">
            <w:pPr>
              <w:rPr>
                <w:sz w:val="14"/>
                <w:szCs w:val="14"/>
              </w:rPr>
            </w:pPr>
          </w:p>
        </w:tc>
        <w:tc>
          <w:tcPr>
            <w:tcW w:w="740" w:type="dxa"/>
            <w:vMerge w:val="restart"/>
            <w:tcBorders>
              <w:top w:val="single" w:sz="8" w:space="0" w:color="auto"/>
              <w:right w:val="single" w:sz="8" w:space="0" w:color="auto"/>
            </w:tcBorders>
            <w:vAlign w:val="bottom"/>
          </w:tcPr>
          <w:p w14:paraId="58284924" w14:textId="77777777" w:rsidR="001516AB" w:rsidRDefault="0066520C">
            <w:pPr>
              <w:jc w:val="center"/>
              <w:rPr>
                <w:sz w:val="20"/>
                <w:szCs w:val="20"/>
              </w:rPr>
            </w:pPr>
            <w:r>
              <w:rPr>
                <w:rFonts w:ascii="Arial" w:eastAsia="Arial" w:hAnsi="Arial" w:cs="Arial"/>
                <w:w w:val="96"/>
                <w:sz w:val="16"/>
                <w:szCs w:val="16"/>
              </w:rPr>
              <w:t>33,4</w:t>
            </w:r>
          </w:p>
        </w:tc>
        <w:tc>
          <w:tcPr>
            <w:tcW w:w="200" w:type="dxa"/>
            <w:tcBorders>
              <w:top w:val="single" w:sz="8" w:space="0" w:color="auto"/>
            </w:tcBorders>
            <w:vAlign w:val="bottom"/>
          </w:tcPr>
          <w:p w14:paraId="1C8AC079" w14:textId="77777777" w:rsidR="001516AB" w:rsidRDefault="001516AB">
            <w:pPr>
              <w:rPr>
                <w:sz w:val="14"/>
                <w:szCs w:val="14"/>
              </w:rPr>
            </w:pPr>
          </w:p>
        </w:tc>
        <w:tc>
          <w:tcPr>
            <w:tcW w:w="420" w:type="dxa"/>
            <w:vMerge w:val="restart"/>
            <w:tcBorders>
              <w:top w:val="single" w:sz="8" w:space="0" w:color="auto"/>
            </w:tcBorders>
            <w:vAlign w:val="bottom"/>
          </w:tcPr>
          <w:p w14:paraId="1206A5FF" w14:textId="77777777" w:rsidR="001516AB" w:rsidRDefault="0066520C">
            <w:pPr>
              <w:ind w:right="40"/>
              <w:jc w:val="center"/>
              <w:rPr>
                <w:sz w:val="20"/>
                <w:szCs w:val="20"/>
              </w:rPr>
            </w:pPr>
            <w:r>
              <w:rPr>
                <w:rFonts w:ascii="Arial" w:eastAsia="Arial" w:hAnsi="Arial" w:cs="Arial"/>
                <w:w w:val="96"/>
                <w:sz w:val="16"/>
                <w:szCs w:val="16"/>
              </w:rPr>
              <w:t>32,5</w:t>
            </w:r>
          </w:p>
        </w:tc>
        <w:tc>
          <w:tcPr>
            <w:tcW w:w="120" w:type="dxa"/>
            <w:tcBorders>
              <w:top w:val="single" w:sz="8" w:space="0" w:color="auto"/>
              <w:right w:val="single" w:sz="8" w:space="0" w:color="auto"/>
            </w:tcBorders>
            <w:vAlign w:val="bottom"/>
          </w:tcPr>
          <w:p w14:paraId="241AD86B" w14:textId="77777777" w:rsidR="001516AB" w:rsidRDefault="001516AB">
            <w:pPr>
              <w:rPr>
                <w:sz w:val="14"/>
                <w:szCs w:val="14"/>
              </w:rPr>
            </w:pPr>
          </w:p>
        </w:tc>
        <w:tc>
          <w:tcPr>
            <w:tcW w:w="500" w:type="dxa"/>
            <w:vMerge w:val="restart"/>
            <w:tcBorders>
              <w:top w:val="single" w:sz="8" w:space="0" w:color="auto"/>
            </w:tcBorders>
            <w:vAlign w:val="bottom"/>
          </w:tcPr>
          <w:p w14:paraId="34ED3DDD" w14:textId="77777777" w:rsidR="001516AB" w:rsidRDefault="0066520C">
            <w:pPr>
              <w:ind w:left="120"/>
              <w:jc w:val="center"/>
              <w:rPr>
                <w:sz w:val="20"/>
                <w:szCs w:val="20"/>
              </w:rPr>
            </w:pPr>
            <w:r>
              <w:rPr>
                <w:rFonts w:ascii="Arial" w:eastAsia="Arial" w:hAnsi="Arial" w:cs="Arial"/>
                <w:w w:val="96"/>
                <w:sz w:val="16"/>
                <w:szCs w:val="16"/>
              </w:rPr>
              <w:t>34,8</w:t>
            </w:r>
          </w:p>
        </w:tc>
        <w:tc>
          <w:tcPr>
            <w:tcW w:w="240" w:type="dxa"/>
            <w:tcBorders>
              <w:top w:val="single" w:sz="8" w:space="0" w:color="auto"/>
              <w:right w:val="single" w:sz="8" w:space="0" w:color="auto"/>
            </w:tcBorders>
            <w:vAlign w:val="bottom"/>
          </w:tcPr>
          <w:p w14:paraId="0C6B1B95" w14:textId="77777777" w:rsidR="001516AB" w:rsidRDefault="001516AB">
            <w:pPr>
              <w:rPr>
                <w:sz w:val="14"/>
                <w:szCs w:val="14"/>
              </w:rPr>
            </w:pPr>
          </w:p>
        </w:tc>
        <w:tc>
          <w:tcPr>
            <w:tcW w:w="720" w:type="dxa"/>
            <w:vMerge w:val="restart"/>
            <w:tcBorders>
              <w:top w:val="single" w:sz="8" w:space="0" w:color="auto"/>
              <w:right w:val="single" w:sz="8" w:space="0" w:color="auto"/>
            </w:tcBorders>
            <w:vAlign w:val="bottom"/>
          </w:tcPr>
          <w:p w14:paraId="040DE3DF" w14:textId="77777777" w:rsidR="001516AB" w:rsidRDefault="0066520C">
            <w:pPr>
              <w:jc w:val="center"/>
              <w:rPr>
                <w:sz w:val="20"/>
                <w:szCs w:val="20"/>
              </w:rPr>
            </w:pPr>
            <w:r>
              <w:rPr>
                <w:rFonts w:ascii="Arial" w:eastAsia="Arial" w:hAnsi="Arial" w:cs="Arial"/>
                <w:sz w:val="16"/>
                <w:szCs w:val="16"/>
              </w:rPr>
              <w:t>33,6</w:t>
            </w:r>
          </w:p>
        </w:tc>
        <w:tc>
          <w:tcPr>
            <w:tcW w:w="200" w:type="dxa"/>
            <w:tcBorders>
              <w:top w:val="single" w:sz="8" w:space="0" w:color="auto"/>
            </w:tcBorders>
            <w:vAlign w:val="bottom"/>
          </w:tcPr>
          <w:p w14:paraId="23EB9317" w14:textId="77777777" w:rsidR="001516AB" w:rsidRDefault="001516AB">
            <w:pPr>
              <w:rPr>
                <w:sz w:val="14"/>
                <w:szCs w:val="14"/>
              </w:rPr>
            </w:pPr>
          </w:p>
        </w:tc>
        <w:tc>
          <w:tcPr>
            <w:tcW w:w="420" w:type="dxa"/>
            <w:vMerge w:val="restart"/>
            <w:tcBorders>
              <w:top w:val="single" w:sz="8" w:space="0" w:color="auto"/>
            </w:tcBorders>
            <w:vAlign w:val="bottom"/>
          </w:tcPr>
          <w:p w14:paraId="1F76B239" w14:textId="77777777" w:rsidR="001516AB" w:rsidRDefault="0066520C">
            <w:pPr>
              <w:ind w:right="20"/>
              <w:jc w:val="center"/>
              <w:rPr>
                <w:sz w:val="20"/>
                <w:szCs w:val="20"/>
              </w:rPr>
            </w:pPr>
            <w:r>
              <w:rPr>
                <w:rFonts w:ascii="Arial" w:eastAsia="Arial" w:hAnsi="Arial" w:cs="Arial"/>
                <w:sz w:val="16"/>
                <w:szCs w:val="16"/>
              </w:rPr>
              <w:t>32,7</w:t>
            </w:r>
          </w:p>
        </w:tc>
        <w:tc>
          <w:tcPr>
            <w:tcW w:w="120" w:type="dxa"/>
            <w:tcBorders>
              <w:top w:val="single" w:sz="8" w:space="0" w:color="auto"/>
              <w:right w:val="single" w:sz="8" w:space="0" w:color="auto"/>
            </w:tcBorders>
            <w:vAlign w:val="bottom"/>
          </w:tcPr>
          <w:p w14:paraId="279FF885" w14:textId="77777777" w:rsidR="001516AB" w:rsidRDefault="001516AB">
            <w:pPr>
              <w:rPr>
                <w:sz w:val="14"/>
                <w:szCs w:val="14"/>
              </w:rPr>
            </w:pPr>
          </w:p>
        </w:tc>
        <w:tc>
          <w:tcPr>
            <w:tcW w:w="0" w:type="dxa"/>
            <w:vAlign w:val="bottom"/>
          </w:tcPr>
          <w:p w14:paraId="3F0DC88E" w14:textId="77777777" w:rsidR="001516AB" w:rsidRDefault="001516AB">
            <w:pPr>
              <w:rPr>
                <w:sz w:val="1"/>
                <w:szCs w:val="1"/>
              </w:rPr>
            </w:pPr>
          </w:p>
        </w:tc>
      </w:tr>
      <w:tr w:rsidR="001516AB" w14:paraId="19505C50" w14:textId="77777777">
        <w:trPr>
          <w:trHeight w:val="96"/>
        </w:trPr>
        <w:tc>
          <w:tcPr>
            <w:tcW w:w="100" w:type="dxa"/>
            <w:tcBorders>
              <w:left w:val="single" w:sz="8" w:space="0" w:color="auto"/>
            </w:tcBorders>
            <w:shd w:val="clear" w:color="auto" w:fill="D9D9D9"/>
            <w:vAlign w:val="bottom"/>
          </w:tcPr>
          <w:p w14:paraId="6B6AC8B8" w14:textId="77777777" w:rsidR="001516AB" w:rsidRDefault="001516AB">
            <w:pPr>
              <w:rPr>
                <w:sz w:val="8"/>
                <w:szCs w:val="8"/>
              </w:rPr>
            </w:pPr>
          </w:p>
        </w:tc>
        <w:tc>
          <w:tcPr>
            <w:tcW w:w="2460" w:type="dxa"/>
            <w:vMerge w:val="restart"/>
            <w:shd w:val="clear" w:color="auto" w:fill="D9D9D9"/>
            <w:vAlign w:val="bottom"/>
          </w:tcPr>
          <w:p w14:paraId="7AA32C82" w14:textId="77777777" w:rsidR="001516AB" w:rsidRDefault="0066520C">
            <w:pPr>
              <w:rPr>
                <w:sz w:val="20"/>
                <w:szCs w:val="20"/>
              </w:rPr>
            </w:pPr>
            <w:r>
              <w:rPr>
                <w:rFonts w:ascii="Arial" w:eastAsia="Arial" w:hAnsi="Arial" w:cs="Arial"/>
                <w:b/>
                <w:bCs/>
                <w:sz w:val="16"/>
                <w:szCs w:val="16"/>
              </w:rPr>
              <w:t>+11 дБм</w:t>
            </w:r>
          </w:p>
        </w:tc>
        <w:tc>
          <w:tcPr>
            <w:tcW w:w="120" w:type="dxa"/>
            <w:tcBorders>
              <w:right w:val="single" w:sz="8" w:space="0" w:color="auto"/>
            </w:tcBorders>
            <w:shd w:val="clear" w:color="auto" w:fill="D9D9D9"/>
            <w:vAlign w:val="bottom"/>
          </w:tcPr>
          <w:p w14:paraId="60EF6632" w14:textId="77777777" w:rsidR="001516AB" w:rsidRDefault="001516AB">
            <w:pPr>
              <w:rPr>
                <w:sz w:val="8"/>
                <w:szCs w:val="8"/>
              </w:rPr>
            </w:pPr>
          </w:p>
        </w:tc>
        <w:tc>
          <w:tcPr>
            <w:tcW w:w="480" w:type="dxa"/>
            <w:vMerge/>
            <w:vAlign w:val="bottom"/>
          </w:tcPr>
          <w:p w14:paraId="5B306674" w14:textId="77777777" w:rsidR="001516AB" w:rsidRDefault="001516AB">
            <w:pPr>
              <w:rPr>
                <w:sz w:val="8"/>
                <w:szCs w:val="8"/>
              </w:rPr>
            </w:pPr>
          </w:p>
        </w:tc>
        <w:tc>
          <w:tcPr>
            <w:tcW w:w="80" w:type="dxa"/>
            <w:tcBorders>
              <w:right w:val="single" w:sz="8" w:space="0" w:color="auto"/>
            </w:tcBorders>
            <w:vAlign w:val="bottom"/>
          </w:tcPr>
          <w:p w14:paraId="6AD74542" w14:textId="77777777" w:rsidR="001516AB" w:rsidRDefault="001516AB">
            <w:pPr>
              <w:rPr>
                <w:sz w:val="8"/>
                <w:szCs w:val="8"/>
              </w:rPr>
            </w:pPr>
          </w:p>
        </w:tc>
        <w:tc>
          <w:tcPr>
            <w:tcW w:w="700" w:type="dxa"/>
            <w:vMerge/>
            <w:tcBorders>
              <w:right w:val="single" w:sz="8" w:space="0" w:color="auto"/>
            </w:tcBorders>
            <w:vAlign w:val="bottom"/>
          </w:tcPr>
          <w:p w14:paraId="5F88DC00" w14:textId="77777777" w:rsidR="001516AB" w:rsidRDefault="001516AB">
            <w:pPr>
              <w:rPr>
                <w:sz w:val="8"/>
                <w:szCs w:val="8"/>
              </w:rPr>
            </w:pPr>
          </w:p>
        </w:tc>
        <w:tc>
          <w:tcPr>
            <w:tcW w:w="180" w:type="dxa"/>
            <w:vAlign w:val="bottom"/>
          </w:tcPr>
          <w:p w14:paraId="206CE2EA" w14:textId="77777777" w:rsidR="001516AB" w:rsidRDefault="001516AB">
            <w:pPr>
              <w:rPr>
                <w:sz w:val="8"/>
                <w:szCs w:val="8"/>
              </w:rPr>
            </w:pPr>
          </w:p>
        </w:tc>
        <w:tc>
          <w:tcPr>
            <w:tcW w:w="420" w:type="dxa"/>
            <w:vMerge/>
            <w:vAlign w:val="bottom"/>
          </w:tcPr>
          <w:p w14:paraId="0C49E89A" w14:textId="77777777" w:rsidR="001516AB" w:rsidRDefault="001516AB">
            <w:pPr>
              <w:rPr>
                <w:sz w:val="8"/>
                <w:szCs w:val="8"/>
              </w:rPr>
            </w:pPr>
          </w:p>
        </w:tc>
        <w:tc>
          <w:tcPr>
            <w:tcW w:w="120" w:type="dxa"/>
            <w:tcBorders>
              <w:right w:val="single" w:sz="8" w:space="0" w:color="auto"/>
            </w:tcBorders>
            <w:vAlign w:val="bottom"/>
          </w:tcPr>
          <w:p w14:paraId="0A6D1B43" w14:textId="77777777" w:rsidR="001516AB" w:rsidRDefault="001516AB">
            <w:pPr>
              <w:rPr>
                <w:sz w:val="8"/>
                <w:szCs w:val="8"/>
              </w:rPr>
            </w:pPr>
          </w:p>
        </w:tc>
        <w:tc>
          <w:tcPr>
            <w:tcW w:w="520" w:type="dxa"/>
            <w:vMerge/>
            <w:vAlign w:val="bottom"/>
          </w:tcPr>
          <w:p w14:paraId="16BB9F7A" w14:textId="77777777" w:rsidR="001516AB" w:rsidRDefault="001516AB">
            <w:pPr>
              <w:rPr>
                <w:sz w:val="8"/>
                <w:szCs w:val="8"/>
              </w:rPr>
            </w:pPr>
          </w:p>
        </w:tc>
        <w:tc>
          <w:tcPr>
            <w:tcW w:w="220" w:type="dxa"/>
            <w:tcBorders>
              <w:right w:val="single" w:sz="8" w:space="0" w:color="auto"/>
            </w:tcBorders>
            <w:vAlign w:val="bottom"/>
          </w:tcPr>
          <w:p w14:paraId="36E1BF65" w14:textId="77777777" w:rsidR="001516AB" w:rsidRDefault="001516AB">
            <w:pPr>
              <w:rPr>
                <w:sz w:val="8"/>
                <w:szCs w:val="8"/>
              </w:rPr>
            </w:pPr>
          </w:p>
        </w:tc>
        <w:tc>
          <w:tcPr>
            <w:tcW w:w="740" w:type="dxa"/>
            <w:vMerge/>
            <w:tcBorders>
              <w:right w:val="single" w:sz="8" w:space="0" w:color="auto"/>
            </w:tcBorders>
            <w:vAlign w:val="bottom"/>
          </w:tcPr>
          <w:p w14:paraId="0D7868C0" w14:textId="77777777" w:rsidR="001516AB" w:rsidRDefault="001516AB">
            <w:pPr>
              <w:rPr>
                <w:sz w:val="8"/>
                <w:szCs w:val="8"/>
              </w:rPr>
            </w:pPr>
          </w:p>
        </w:tc>
        <w:tc>
          <w:tcPr>
            <w:tcW w:w="200" w:type="dxa"/>
            <w:vAlign w:val="bottom"/>
          </w:tcPr>
          <w:p w14:paraId="5F57462B" w14:textId="77777777" w:rsidR="001516AB" w:rsidRDefault="001516AB">
            <w:pPr>
              <w:rPr>
                <w:sz w:val="8"/>
                <w:szCs w:val="8"/>
              </w:rPr>
            </w:pPr>
          </w:p>
        </w:tc>
        <w:tc>
          <w:tcPr>
            <w:tcW w:w="420" w:type="dxa"/>
            <w:vMerge/>
            <w:vAlign w:val="bottom"/>
          </w:tcPr>
          <w:p w14:paraId="322BD735" w14:textId="77777777" w:rsidR="001516AB" w:rsidRDefault="001516AB">
            <w:pPr>
              <w:rPr>
                <w:sz w:val="8"/>
                <w:szCs w:val="8"/>
              </w:rPr>
            </w:pPr>
          </w:p>
        </w:tc>
        <w:tc>
          <w:tcPr>
            <w:tcW w:w="120" w:type="dxa"/>
            <w:tcBorders>
              <w:right w:val="single" w:sz="8" w:space="0" w:color="auto"/>
            </w:tcBorders>
            <w:vAlign w:val="bottom"/>
          </w:tcPr>
          <w:p w14:paraId="56EBE232" w14:textId="77777777" w:rsidR="001516AB" w:rsidRDefault="001516AB">
            <w:pPr>
              <w:rPr>
                <w:sz w:val="8"/>
                <w:szCs w:val="8"/>
              </w:rPr>
            </w:pPr>
          </w:p>
        </w:tc>
        <w:tc>
          <w:tcPr>
            <w:tcW w:w="500" w:type="dxa"/>
            <w:vMerge/>
            <w:vAlign w:val="bottom"/>
          </w:tcPr>
          <w:p w14:paraId="32517F1E" w14:textId="77777777" w:rsidR="001516AB" w:rsidRDefault="001516AB">
            <w:pPr>
              <w:rPr>
                <w:sz w:val="8"/>
                <w:szCs w:val="8"/>
              </w:rPr>
            </w:pPr>
          </w:p>
        </w:tc>
        <w:tc>
          <w:tcPr>
            <w:tcW w:w="240" w:type="dxa"/>
            <w:tcBorders>
              <w:right w:val="single" w:sz="8" w:space="0" w:color="auto"/>
            </w:tcBorders>
            <w:vAlign w:val="bottom"/>
          </w:tcPr>
          <w:p w14:paraId="7B866B66" w14:textId="77777777" w:rsidR="001516AB" w:rsidRDefault="001516AB">
            <w:pPr>
              <w:rPr>
                <w:sz w:val="8"/>
                <w:szCs w:val="8"/>
              </w:rPr>
            </w:pPr>
          </w:p>
        </w:tc>
        <w:tc>
          <w:tcPr>
            <w:tcW w:w="720" w:type="dxa"/>
            <w:vMerge/>
            <w:tcBorders>
              <w:right w:val="single" w:sz="8" w:space="0" w:color="auto"/>
            </w:tcBorders>
            <w:vAlign w:val="bottom"/>
          </w:tcPr>
          <w:p w14:paraId="6ED32F86" w14:textId="77777777" w:rsidR="001516AB" w:rsidRDefault="001516AB">
            <w:pPr>
              <w:rPr>
                <w:sz w:val="8"/>
                <w:szCs w:val="8"/>
              </w:rPr>
            </w:pPr>
          </w:p>
        </w:tc>
        <w:tc>
          <w:tcPr>
            <w:tcW w:w="200" w:type="dxa"/>
            <w:vAlign w:val="bottom"/>
          </w:tcPr>
          <w:p w14:paraId="36D3111B" w14:textId="77777777" w:rsidR="001516AB" w:rsidRDefault="001516AB">
            <w:pPr>
              <w:rPr>
                <w:sz w:val="8"/>
                <w:szCs w:val="8"/>
              </w:rPr>
            </w:pPr>
          </w:p>
        </w:tc>
        <w:tc>
          <w:tcPr>
            <w:tcW w:w="420" w:type="dxa"/>
            <w:vMerge/>
            <w:vAlign w:val="bottom"/>
          </w:tcPr>
          <w:p w14:paraId="5A44022A" w14:textId="77777777" w:rsidR="001516AB" w:rsidRDefault="001516AB">
            <w:pPr>
              <w:rPr>
                <w:sz w:val="8"/>
                <w:szCs w:val="8"/>
              </w:rPr>
            </w:pPr>
          </w:p>
        </w:tc>
        <w:tc>
          <w:tcPr>
            <w:tcW w:w="120" w:type="dxa"/>
            <w:tcBorders>
              <w:right w:val="single" w:sz="8" w:space="0" w:color="auto"/>
            </w:tcBorders>
            <w:vAlign w:val="bottom"/>
          </w:tcPr>
          <w:p w14:paraId="7E13D86D" w14:textId="77777777" w:rsidR="001516AB" w:rsidRDefault="001516AB">
            <w:pPr>
              <w:rPr>
                <w:sz w:val="8"/>
                <w:szCs w:val="8"/>
              </w:rPr>
            </w:pPr>
          </w:p>
        </w:tc>
        <w:tc>
          <w:tcPr>
            <w:tcW w:w="0" w:type="dxa"/>
            <w:vAlign w:val="bottom"/>
          </w:tcPr>
          <w:p w14:paraId="5A62BF43" w14:textId="77777777" w:rsidR="001516AB" w:rsidRDefault="001516AB">
            <w:pPr>
              <w:rPr>
                <w:sz w:val="1"/>
                <w:szCs w:val="1"/>
              </w:rPr>
            </w:pPr>
          </w:p>
        </w:tc>
      </w:tr>
      <w:tr w:rsidR="001516AB" w14:paraId="5288A331" w14:textId="77777777">
        <w:trPr>
          <w:trHeight w:val="93"/>
        </w:trPr>
        <w:tc>
          <w:tcPr>
            <w:tcW w:w="100" w:type="dxa"/>
            <w:tcBorders>
              <w:left w:val="single" w:sz="8" w:space="0" w:color="auto"/>
              <w:bottom w:val="single" w:sz="8" w:space="0" w:color="auto"/>
            </w:tcBorders>
            <w:shd w:val="clear" w:color="auto" w:fill="D9D9D9"/>
            <w:vAlign w:val="bottom"/>
          </w:tcPr>
          <w:p w14:paraId="3AF21CEA" w14:textId="77777777" w:rsidR="001516AB" w:rsidRDefault="001516AB">
            <w:pPr>
              <w:rPr>
                <w:sz w:val="8"/>
                <w:szCs w:val="8"/>
              </w:rPr>
            </w:pPr>
          </w:p>
        </w:tc>
        <w:tc>
          <w:tcPr>
            <w:tcW w:w="2460" w:type="dxa"/>
            <w:vMerge/>
            <w:tcBorders>
              <w:bottom w:val="single" w:sz="8" w:space="0" w:color="auto"/>
            </w:tcBorders>
            <w:shd w:val="clear" w:color="auto" w:fill="D9D9D9"/>
            <w:vAlign w:val="bottom"/>
          </w:tcPr>
          <w:p w14:paraId="754C0B28"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0154E8AF" w14:textId="77777777" w:rsidR="001516AB" w:rsidRDefault="001516AB">
            <w:pPr>
              <w:rPr>
                <w:sz w:val="8"/>
                <w:szCs w:val="8"/>
              </w:rPr>
            </w:pPr>
          </w:p>
        </w:tc>
        <w:tc>
          <w:tcPr>
            <w:tcW w:w="480" w:type="dxa"/>
            <w:tcBorders>
              <w:bottom w:val="single" w:sz="8" w:space="0" w:color="auto"/>
            </w:tcBorders>
            <w:vAlign w:val="bottom"/>
          </w:tcPr>
          <w:p w14:paraId="316F2B76" w14:textId="77777777" w:rsidR="001516AB" w:rsidRDefault="001516AB">
            <w:pPr>
              <w:rPr>
                <w:sz w:val="8"/>
                <w:szCs w:val="8"/>
              </w:rPr>
            </w:pPr>
          </w:p>
        </w:tc>
        <w:tc>
          <w:tcPr>
            <w:tcW w:w="80" w:type="dxa"/>
            <w:tcBorders>
              <w:bottom w:val="single" w:sz="8" w:space="0" w:color="auto"/>
              <w:right w:val="single" w:sz="8" w:space="0" w:color="auto"/>
            </w:tcBorders>
            <w:vAlign w:val="bottom"/>
          </w:tcPr>
          <w:p w14:paraId="10E315F4" w14:textId="77777777" w:rsidR="001516AB" w:rsidRDefault="001516AB">
            <w:pPr>
              <w:rPr>
                <w:sz w:val="8"/>
                <w:szCs w:val="8"/>
              </w:rPr>
            </w:pPr>
          </w:p>
        </w:tc>
        <w:tc>
          <w:tcPr>
            <w:tcW w:w="700" w:type="dxa"/>
            <w:tcBorders>
              <w:bottom w:val="single" w:sz="8" w:space="0" w:color="auto"/>
              <w:right w:val="single" w:sz="8" w:space="0" w:color="auto"/>
            </w:tcBorders>
            <w:vAlign w:val="bottom"/>
          </w:tcPr>
          <w:p w14:paraId="72CDE693" w14:textId="77777777" w:rsidR="001516AB" w:rsidRDefault="001516AB">
            <w:pPr>
              <w:rPr>
                <w:sz w:val="8"/>
                <w:szCs w:val="8"/>
              </w:rPr>
            </w:pPr>
          </w:p>
        </w:tc>
        <w:tc>
          <w:tcPr>
            <w:tcW w:w="180" w:type="dxa"/>
            <w:tcBorders>
              <w:bottom w:val="single" w:sz="8" w:space="0" w:color="auto"/>
            </w:tcBorders>
            <w:vAlign w:val="bottom"/>
          </w:tcPr>
          <w:p w14:paraId="60138F0C" w14:textId="77777777" w:rsidR="001516AB" w:rsidRDefault="001516AB">
            <w:pPr>
              <w:rPr>
                <w:sz w:val="8"/>
                <w:szCs w:val="8"/>
              </w:rPr>
            </w:pPr>
          </w:p>
        </w:tc>
        <w:tc>
          <w:tcPr>
            <w:tcW w:w="420" w:type="dxa"/>
            <w:tcBorders>
              <w:bottom w:val="single" w:sz="8" w:space="0" w:color="auto"/>
            </w:tcBorders>
            <w:vAlign w:val="bottom"/>
          </w:tcPr>
          <w:p w14:paraId="6963A855" w14:textId="77777777" w:rsidR="001516AB" w:rsidRDefault="001516AB">
            <w:pPr>
              <w:rPr>
                <w:sz w:val="8"/>
                <w:szCs w:val="8"/>
              </w:rPr>
            </w:pPr>
          </w:p>
        </w:tc>
        <w:tc>
          <w:tcPr>
            <w:tcW w:w="120" w:type="dxa"/>
            <w:tcBorders>
              <w:bottom w:val="single" w:sz="8" w:space="0" w:color="auto"/>
              <w:right w:val="single" w:sz="8" w:space="0" w:color="auto"/>
            </w:tcBorders>
            <w:vAlign w:val="bottom"/>
          </w:tcPr>
          <w:p w14:paraId="2F3DB114" w14:textId="77777777" w:rsidR="001516AB" w:rsidRDefault="001516AB">
            <w:pPr>
              <w:rPr>
                <w:sz w:val="8"/>
                <w:szCs w:val="8"/>
              </w:rPr>
            </w:pPr>
          </w:p>
        </w:tc>
        <w:tc>
          <w:tcPr>
            <w:tcW w:w="520" w:type="dxa"/>
            <w:tcBorders>
              <w:bottom w:val="single" w:sz="8" w:space="0" w:color="auto"/>
            </w:tcBorders>
            <w:vAlign w:val="bottom"/>
          </w:tcPr>
          <w:p w14:paraId="6CBF0AD4" w14:textId="77777777" w:rsidR="001516AB" w:rsidRDefault="001516AB">
            <w:pPr>
              <w:rPr>
                <w:sz w:val="8"/>
                <w:szCs w:val="8"/>
              </w:rPr>
            </w:pPr>
          </w:p>
        </w:tc>
        <w:tc>
          <w:tcPr>
            <w:tcW w:w="220" w:type="dxa"/>
            <w:tcBorders>
              <w:bottom w:val="single" w:sz="8" w:space="0" w:color="auto"/>
              <w:right w:val="single" w:sz="8" w:space="0" w:color="auto"/>
            </w:tcBorders>
            <w:vAlign w:val="bottom"/>
          </w:tcPr>
          <w:p w14:paraId="780F5A8D" w14:textId="77777777" w:rsidR="001516AB" w:rsidRDefault="001516AB">
            <w:pPr>
              <w:rPr>
                <w:sz w:val="8"/>
                <w:szCs w:val="8"/>
              </w:rPr>
            </w:pPr>
          </w:p>
        </w:tc>
        <w:tc>
          <w:tcPr>
            <w:tcW w:w="740" w:type="dxa"/>
            <w:tcBorders>
              <w:bottom w:val="single" w:sz="8" w:space="0" w:color="auto"/>
              <w:right w:val="single" w:sz="8" w:space="0" w:color="auto"/>
            </w:tcBorders>
            <w:vAlign w:val="bottom"/>
          </w:tcPr>
          <w:p w14:paraId="0011D707" w14:textId="77777777" w:rsidR="001516AB" w:rsidRDefault="001516AB">
            <w:pPr>
              <w:rPr>
                <w:sz w:val="8"/>
                <w:szCs w:val="8"/>
              </w:rPr>
            </w:pPr>
          </w:p>
        </w:tc>
        <w:tc>
          <w:tcPr>
            <w:tcW w:w="200" w:type="dxa"/>
            <w:tcBorders>
              <w:bottom w:val="single" w:sz="8" w:space="0" w:color="auto"/>
            </w:tcBorders>
            <w:vAlign w:val="bottom"/>
          </w:tcPr>
          <w:p w14:paraId="4772C823" w14:textId="77777777" w:rsidR="001516AB" w:rsidRDefault="001516AB">
            <w:pPr>
              <w:rPr>
                <w:sz w:val="8"/>
                <w:szCs w:val="8"/>
              </w:rPr>
            </w:pPr>
          </w:p>
        </w:tc>
        <w:tc>
          <w:tcPr>
            <w:tcW w:w="420" w:type="dxa"/>
            <w:tcBorders>
              <w:bottom w:val="single" w:sz="8" w:space="0" w:color="auto"/>
            </w:tcBorders>
            <w:vAlign w:val="bottom"/>
          </w:tcPr>
          <w:p w14:paraId="1974C115" w14:textId="77777777" w:rsidR="001516AB" w:rsidRDefault="001516AB">
            <w:pPr>
              <w:rPr>
                <w:sz w:val="8"/>
                <w:szCs w:val="8"/>
              </w:rPr>
            </w:pPr>
          </w:p>
        </w:tc>
        <w:tc>
          <w:tcPr>
            <w:tcW w:w="120" w:type="dxa"/>
            <w:tcBorders>
              <w:bottom w:val="single" w:sz="8" w:space="0" w:color="auto"/>
              <w:right w:val="single" w:sz="8" w:space="0" w:color="auto"/>
            </w:tcBorders>
            <w:vAlign w:val="bottom"/>
          </w:tcPr>
          <w:p w14:paraId="2F2005FE" w14:textId="77777777" w:rsidR="001516AB" w:rsidRDefault="001516AB">
            <w:pPr>
              <w:rPr>
                <w:sz w:val="8"/>
                <w:szCs w:val="8"/>
              </w:rPr>
            </w:pPr>
          </w:p>
        </w:tc>
        <w:tc>
          <w:tcPr>
            <w:tcW w:w="500" w:type="dxa"/>
            <w:tcBorders>
              <w:bottom w:val="single" w:sz="8" w:space="0" w:color="auto"/>
            </w:tcBorders>
            <w:vAlign w:val="bottom"/>
          </w:tcPr>
          <w:p w14:paraId="7A92A00F" w14:textId="77777777" w:rsidR="001516AB" w:rsidRDefault="001516AB">
            <w:pPr>
              <w:rPr>
                <w:sz w:val="8"/>
                <w:szCs w:val="8"/>
              </w:rPr>
            </w:pPr>
          </w:p>
        </w:tc>
        <w:tc>
          <w:tcPr>
            <w:tcW w:w="240" w:type="dxa"/>
            <w:tcBorders>
              <w:bottom w:val="single" w:sz="8" w:space="0" w:color="auto"/>
              <w:right w:val="single" w:sz="8" w:space="0" w:color="auto"/>
            </w:tcBorders>
            <w:vAlign w:val="bottom"/>
          </w:tcPr>
          <w:p w14:paraId="661367E4" w14:textId="77777777" w:rsidR="001516AB" w:rsidRDefault="001516AB">
            <w:pPr>
              <w:rPr>
                <w:sz w:val="8"/>
                <w:szCs w:val="8"/>
              </w:rPr>
            </w:pPr>
          </w:p>
        </w:tc>
        <w:tc>
          <w:tcPr>
            <w:tcW w:w="720" w:type="dxa"/>
            <w:tcBorders>
              <w:bottom w:val="single" w:sz="8" w:space="0" w:color="auto"/>
              <w:right w:val="single" w:sz="8" w:space="0" w:color="auto"/>
            </w:tcBorders>
            <w:vAlign w:val="bottom"/>
          </w:tcPr>
          <w:p w14:paraId="11858D31" w14:textId="77777777" w:rsidR="001516AB" w:rsidRDefault="001516AB">
            <w:pPr>
              <w:rPr>
                <w:sz w:val="8"/>
                <w:szCs w:val="8"/>
              </w:rPr>
            </w:pPr>
          </w:p>
        </w:tc>
        <w:tc>
          <w:tcPr>
            <w:tcW w:w="200" w:type="dxa"/>
            <w:tcBorders>
              <w:bottom w:val="single" w:sz="8" w:space="0" w:color="auto"/>
            </w:tcBorders>
            <w:vAlign w:val="bottom"/>
          </w:tcPr>
          <w:p w14:paraId="4B8651D7" w14:textId="77777777" w:rsidR="001516AB" w:rsidRDefault="001516AB">
            <w:pPr>
              <w:rPr>
                <w:sz w:val="8"/>
                <w:szCs w:val="8"/>
              </w:rPr>
            </w:pPr>
          </w:p>
        </w:tc>
        <w:tc>
          <w:tcPr>
            <w:tcW w:w="420" w:type="dxa"/>
            <w:tcBorders>
              <w:bottom w:val="single" w:sz="8" w:space="0" w:color="auto"/>
            </w:tcBorders>
            <w:vAlign w:val="bottom"/>
          </w:tcPr>
          <w:p w14:paraId="7AFE720E" w14:textId="77777777" w:rsidR="001516AB" w:rsidRDefault="001516AB">
            <w:pPr>
              <w:rPr>
                <w:sz w:val="8"/>
                <w:szCs w:val="8"/>
              </w:rPr>
            </w:pPr>
          </w:p>
        </w:tc>
        <w:tc>
          <w:tcPr>
            <w:tcW w:w="120" w:type="dxa"/>
            <w:tcBorders>
              <w:bottom w:val="single" w:sz="8" w:space="0" w:color="auto"/>
              <w:right w:val="single" w:sz="8" w:space="0" w:color="auto"/>
            </w:tcBorders>
            <w:vAlign w:val="bottom"/>
          </w:tcPr>
          <w:p w14:paraId="0E6A71D5" w14:textId="77777777" w:rsidR="001516AB" w:rsidRDefault="001516AB">
            <w:pPr>
              <w:rPr>
                <w:sz w:val="8"/>
                <w:szCs w:val="8"/>
              </w:rPr>
            </w:pPr>
          </w:p>
        </w:tc>
        <w:tc>
          <w:tcPr>
            <w:tcW w:w="0" w:type="dxa"/>
            <w:vAlign w:val="bottom"/>
          </w:tcPr>
          <w:p w14:paraId="249DBDD7" w14:textId="77777777" w:rsidR="001516AB" w:rsidRDefault="001516AB">
            <w:pPr>
              <w:rPr>
                <w:sz w:val="1"/>
                <w:szCs w:val="1"/>
              </w:rPr>
            </w:pPr>
          </w:p>
        </w:tc>
      </w:tr>
      <w:tr w:rsidR="001516AB" w14:paraId="68F0793B" w14:textId="77777777">
        <w:trPr>
          <w:trHeight w:val="20"/>
        </w:trPr>
        <w:tc>
          <w:tcPr>
            <w:tcW w:w="100" w:type="dxa"/>
            <w:tcBorders>
              <w:left w:val="single" w:sz="8" w:space="0" w:color="auto"/>
            </w:tcBorders>
            <w:vAlign w:val="bottom"/>
          </w:tcPr>
          <w:p w14:paraId="5EE97095" w14:textId="77777777" w:rsidR="001516AB" w:rsidRDefault="001516AB">
            <w:pPr>
              <w:spacing w:line="20" w:lineRule="exact"/>
              <w:rPr>
                <w:sz w:val="1"/>
                <w:szCs w:val="1"/>
              </w:rPr>
            </w:pPr>
          </w:p>
        </w:tc>
        <w:tc>
          <w:tcPr>
            <w:tcW w:w="2460" w:type="dxa"/>
            <w:vMerge w:val="restart"/>
            <w:shd w:val="clear" w:color="auto" w:fill="D9D9D9"/>
            <w:vAlign w:val="bottom"/>
          </w:tcPr>
          <w:p w14:paraId="3C90DF8B" w14:textId="77777777" w:rsidR="001516AB" w:rsidRDefault="0066520C">
            <w:pPr>
              <w:spacing w:line="176" w:lineRule="exact"/>
              <w:rPr>
                <w:sz w:val="20"/>
                <w:szCs w:val="20"/>
              </w:rPr>
            </w:pPr>
            <w:r>
              <w:rPr>
                <w:rFonts w:ascii="Arial" w:eastAsia="Arial" w:hAnsi="Arial" w:cs="Arial"/>
                <w:b/>
                <w:bCs/>
                <w:sz w:val="16"/>
                <w:szCs w:val="16"/>
                <w:highlight w:val="lightGray"/>
              </w:rPr>
              <w:t>Ток [мА]</w:t>
            </w:r>
            <w:r>
              <w:rPr>
                <w:rFonts w:ascii="Arial" w:eastAsia="Arial" w:hAnsi="Arial" w:cs="Arial"/>
                <w:b/>
                <w:bCs/>
                <w:sz w:val="16"/>
                <w:szCs w:val="16"/>
                <w:highlight w:val="lightGray"/>
              </w:rPr>
              <w:t>, PATABLE = 0xC3,</w:t>
            </w:r>
          </w:p>
        </w:tc>
        <w:tc>
          <w:tcPr>
            <w:tcW w:w="120" w:type="dxa"/>
            <w:tcBorders>
              <w:right w:val="single" w:sz="8" w:space="0" w:color="auto"/>
            </w:tcBorders>
            <w:vAlign w:val="bottom"/>
          </w:tcPr>
          <w:p w14:paraId="1CDCA20D" w14:textId="77777777" w:rsidR="001516AB" w:rsidRDefault="001516AB">
            <w:pPr>
              <w:spacing w:line="20" w:lineRule="exact"/>
              <w:rPr>
                <w:sz w:val="1"/>
                <w:szCs w:val="1"/>
              </w:rPr>
            </w:pPr>
          </w:p>
        </w:tc>
        <w:tc>
          <w:tcPr>
            <w:tcW w:w="480" w:type="dxa"/>
            <w:vMerge w:val="restart"/>
            <w:vAlign w:val="bottom"/>
          </w:tcPr>
          <w:p w14:paraId="57419C4C" w14:textId="77777777" w:rsidR="001516AB" w:rsidRDefault="0066520C">
            <w:pPr>
              <w:jc w:val="center"/>
              <w:rPr>
                <w:sz w:val="20"/>
                <w:szCs w:val="20"/>
              </w:rPr>
            </w:pPr>
            <w:r>
              <w:rPr>
                <w:rFonts w:ascii="Arial" w:eastAsia="Arial" w:hAnsi="Arial" w:cs="Arial"/>
                <w:sz w:val="16"/>
                <w:szCs w:val="16"/>
              </w:rPr>
              <w:t>30,9</w:t>
            </w:r>
          </w:p>
        </w:tc>
        <w:tc>
          <w:tcPr>
            <w:tcW w:w="80" w:type="dxa"/>
            <w:tcBorders>
              <w:right w:val="single" w:sz="8" w:space="0" w:color="auto"/>
            </w:tcBorders>
            <w:vAlign w:val="bottom"/>
          </w:tcPr>
          <w:p w14:paraId="0B15E5B5" w14:textId="77777777" w:rsidR="001516AB" w:rsidRDefault="001516AB">
            <w:pPr>
              <w:spacing w:line="20" w:lineRule="exact"/>
              <w:rPr>
                <w:sz w:val="1"/>
                <w:szCs w:val="1"/>
              </w:rPr>
            </w:pPr>
          </w:p>
        </w:tc>
        <w:tc>
          <w:tcPr>
            <w:tcW w:w="700" w:type="dxa"/>
            <w:vMerge w:val="restart"/>
            <w:tcBorders>
              <w:right w:val="single" w:sz="8" w:space="0" w:color="auto"/>
            </w:tcBorders>
            <w:vAlign w:val="bottom"/>
          </w:tcPr>
          <w:p w14:paraId="6219F8EA" w14:textId="77777777" w:rsidR="001516AB" w:rsidRDefault="0066520C">
            <w:pPr>
              <w:jc w:val="center"/>
              <w:rPr>
                <w:sz w:val="20"/>
                <w:szCs w:val="20"/>
              </w:rPr>
            </w:pPr>
            <w:r>
              <w:rPr>
                <w:rFonts w:ascii="Arial" w:eastAsia="Arial" w:hAnsi="Arial" w:cs="Arial"/>
                <w:sz w:val="16"/>
                <w:szCs w:val="16"/>
              </w:rPr>
              <w:t>29,8</w:t>
            </w:r>
          </w:p>
        </w:tc>
        <w:tc>
          <w:tcPr>
            <w:tcW w:w="180" w:type="dxa"/>
            <w:vAlign w:val="bottom"/>
          </w:tcPr>
          <w:p w14:paraId="196F10A3" w14:textId="77777777" w:rsidR="001516AB" w:rsidRDefault="001516AB">
            <w:pPr>
              <w:spacing w:line="20" w:lineRule="exact"/>
              <w:rPr>
                <w:sz w:val="1"/>
                <w:szCs w:val="1"/>
              </w:rPr>
            </w:pPr>
          </w:p>
        </w:tc>
        <w:tc>
          <w:tcPr>
            <w:tcW w:w="420" w:type="dxa"/>
            <w:vMerge w:val="restart"/>
            <w:vAlign w:val="bottom"/>
          </w:tcPr>
          <w:p w14:paraId="54DDF8B5" w14:textId="77777777" w:rsidR="001516AB" w:rsidRDefault="0066520C">
            <w:pPr>
              <w:jc w:val="center"/>
              <w:rPr>
                <w:sz w:val="20"/>
                <w:szCs w:val="20"/>
              </w:rPr>
            </w:pPr>
            <w:r>
              <w:rPr>
                <w:rFonts w:ascii="Arial" w:eastAsia="Arial" w:hAnsi="Arial" w:cs="Arial"/>
                <w:w w:val="96"/>
                <w:sz w:val="16"/>
                <w:szCs w:val="16"/>
              </w:rPr>
              <w:t>28,9</w:t>
            </w:r>
          </w:p>
        </w:tc>
        <w:tc>
          <w:tcPr>
            <w:tcW w:w="120" w:type="dxa"/>
            <w:tcBorders>
              <w:right w:val="single" w:sz="8" w:space="0" w:color="auto"/>
            </w:tcBorders>
            <w:vAlign w:val="bottom"/>
          </w:tcPr>
          <w:p w14:paraId="629B1A22" w14:textId="77777777" w:rsidR="001516AB" w:rsidRDefault="001516AB">
            <w:pPr>
              <w:spacing w:line="20" w:lineRule="exact"/>
              <w:rPr>
                <w:sz w:val="1"/>
                <w:szCs w:val="1"/>
              </w:rPr>
            </w:pPr>
          </w:p>
        </w:tc>
        <w:tc>
          <w:tcPr>
            <w:tcW w:w="520" w:type="dxa"/>
            <w:vMerge w:val="restart"/>
            <w:vAlign w:val="bottom"/>
          </w:tcPr>
          <w:p w14:paraId="73467725" w14:textId="77777777" w:rsidR="001516AB" w:rsidRDefault="0066520C">
            <w:pPr>
              <w:ind w:left="120"/>
              <w:jc w:val="center"/>
              <w:rPr>
                <w:sz w:val="20"/>
                <w:szCs w:val="20"/>
              </w:rPr>
            </w:pPr>
            <w:r>
              <w:rPr>
                <w:rFonts w:ascii="Arial" w:eastAsia="Arial" w:hAnsi="Arial" w:cs="Arial"/>
                <w:sz w:val="16"/>
                <w:szCs w:val="16"/>
              </w:rPr>
              <w:t>31,7</w:t>
            </w:r>
          </w:p>
        </w:tc>
        <w:tc>
          <w:tcPr>
            <w:tcW w:w="220" w:type="dxa"/>
            <w:tcBorders>
              <w:right w:val="single" w:sz="8" w:space="0" w:color="auto"/>
            </w:tcBorders>
            <w:vAlign w:val="bottom"/>
          </w:tcPr>
          <w:p w14:paraId="7155BCC0" w14:textId="77777777" w:rsidR="001516AB" w:rsidRDefault="001516AB">
            <w:pPr>
              <w:spacing w:line="20" w:lineRule="exact"/>
              <w:rPr>
                <w:sz w:val="1"/>
                <w:szCs w:val="1"/>
              </w:rPr>
            </w:pPr>
          </w:p>
        </w:tc>
        <w:tc>
          <w:tcPr>
            <w:tcW w:w="740" w:type="dxa"/>
            <w:vMerge w:val="restart"/>
            <w:tcBorders>
              <w:right w:val="single" w:sz="8" w:space="0" w:color="auto"/>
            </w:tcBorders>
            <w:vAlign w:val="bottom"/>
          </w:tcPr>
          <w:p w14:paraId="01370AC3" w14:textId="77777777" w:rsidR="001516AB" w:rsidRDefault="0066520C">
            <w:pPr>
              <w:jc w:val="center"/>
              <w:rPr>
                <w:sz w:val="20"/>
                <w:szCs w:val="20"/>
              </w:rPr>
            </w:pPr>
            <w:r>
              <w:rPr>
                <w:rFonts w:ascii="Arial" w:eastAsia="Arial" w:hAnsi="Arial" w:cs="Arial"/>
                <w:w w:val="96"/>
                <w:sz w:val="16"/>
                <w:szCs w:val="16"/>
              </w:rPr>
              <w:t>30,7</w:t>
            </w:r>
          </w:p>
        </w:tc>
        <w:tc>
          <w:tcPr>
            <w:tcW w:w="200" w:type="dxa"/>
            <w:vAlign w:val="bottom"/>
          </w:tcPr>
          <w:p w14:paraId="37A49BCE" w14:textId="77777777" w:rsidR="001516AB" w:rsidRDefault="001516AB">
            <w:pPr>
              <w:spacing w:line="20" w:lineRule="exact"/>
              <w:rPr>
                <w:sz w:val="1"/>
                <w:szCs w:val="1"/>
              </w:rPr>
            </w:pPr>
          </w:p>
        </w:tc>
        <w:tc>
          <w:tcPr>
            <w:tcW w:w="420" w:type="dxa"/>
            <w:vMerge w:val="restart"/>
            <w:vAlign w:val="bottom"/>
          </w:tcPr>
          <w:p w14:paraId="40F9F3D2" w14:textId="77777777" w:rsidR="001516AB" w:rsidRDefault="0066520C">
            <w:pPr>
              <w:ind w:right="40"/>
              <w:jc w:val="center"/>
              <w:rPr>
                <w:sz w:val="20"/>
                <w:szCs w:val="20"/>
              </w:rPr>
            </w:pPr>
            <w:r>
              <w:rPr>
                <w:rFonts w:ascii="Arial" w:eastAsia="Arial" w:hAnsi="Arial" w:cs="Arial"/>
                <w:w w:val="96"/>
                <w:sz w:val="16"/>
                <w:szCs w:val="16"/>
              </w:rPr>
              <w:t>30,0</w:t>
            </w:r>
          </w:p>
        </w:tc>
        <w:tc>
          <w:tcPr>
            <w:tcW w:w="120" w:type="dxa"/>
            <w:tcBorders>
              <w:right w:val="single" w:sz="8" w:space="0" w:color="auto"/>
            </w:tcBorders>
            <w:vAlign w:val="bottom"/>
          </w:tcPr>
          <w:p w14:paraId="500B9741" w14:textId="77777777" w:rsidR="001516AB" w:rsidRDefault="001516AB">
            <w:pPr>
              <w:spacing w:line="20" w:lineRule="exact"/>
              <w:rPr>
                <w:sz w:val="1"/>
                <w:szCs w:val="1"/>
              </w:rPr>
            </w:pPr>
          </w:p>
        </w:tc>
        <w:tc>
          <w:tcPr>
            <w:tcW w:w="500" w:type="dxa"/>
            <w:vMerge w:val="restart"/>
            <w:vAlign w:val="bottom"/>
          </w:tcPr>
          <w:p w14:paraId="67B67BE4" w14:textId="77777777" w:rsidR="001516AB" w:rsidRDefault="0066520C">
            <w:pPr>
              <w:ind w:left="120"/>
              <w:jc w:val="center"/>
              <w:rPr>
                <w:sz w:val="20"/>
                <w:szCs w:val="20"/>
              </w:rPr>
            </w:pPr>
            <w:r>
              <w:rPr>
                <w:rFonts w:ascii="Arial" w:eastAsia="Arial" w:hAnsi="Arial" w:cs="Arial"/>
                <w:w w:val="96"/>
                <w:sz w:val="16"/>
                <w:szCs w:val="16"/>
              </w:rPr>
              <w:t>31,9</w:t>
            </w:r>
          </w:p>
        </w:tc>
        <w:tc>
          <w:tcPr>
            <w:tcW w:w="240" w:type="dxa"/>
            <w:tcBorders>
              <w:right w:val="single" w:sz="8" w:space="0" w:color="auto"/>
            </w:tcBorders>
            <w:vAlign w:val="bottom"/>
          </w:tcPr>
          <w:p w14:paraId="5EBBCD84" w14:textId="77777777" w:rsidR="001516AB" w:rsidRDefault="001516AB">
            <w:pPr>
              <w:spacing w:line="20" w:lineRule="exact"/>
              <w:rPr>
                <w:sz w:val="1"/>
                <w:szCs w:val="1"/>
              </w:rPr>
            </w:pPr>
          </w:p>
        </w:tc>
        <w:tc>
          <w:tcPr>
            <w:tcW w:w="720" w:type="dxa"/>
            <w:vMerge w:val="restart"/>
            <w:tcBorders>
              <w:right w:val="single" w:sz="8" w:space="0" w:color="auto"/>
            </w:tcBorders>
            <w:vAlign w:val="bottom"/>
          </w:tcPr>
          <w:p w14:paraId="65C82C2C" w14:textId="77777777" w:rsidR="001516AB" w:rsidRDefault="0066520C">
            <w:pPr>
              <w:jc w:val="center"/>
              <w:rPr>
                <w:sz w:val="20"/>
                <w:szCs w:val="20"/>
              </w:rPr>
            </w:pPr>
            <w:r>
              <w:rPr>
                <w:rFonts w:ascii="Arial" w:eastAsia="Arial" w:hAnsi="Arial" w:cs="Arial"/>
                <w:sz w:val="16"/>
                <w:szCs w:val="16"/>
              </w:rPr>
              <w:t>31,0</w:t>
            </w:r>
          </w:p>
        </w:tc>
        <w:tc>
          <w:tcPr>
            <w:tcW w:w="200" w:type="dxa"/>
            <w:vAlign w:val="bottom"/>
          </w:tcPr>
          <w:p w14:paraId="4B53916A" w14:textId="77777777" w:rsidR="001516AB" w:rsidRDefault="001516AB">
            <w:pPr>
              <w:spacing w:line="20" w:lineRule="exact"/>
              <w:rPr>
                <w:sz w:val="1"/>
                <w:szCs w:val="1"/>
              </w:rPr>
            </w:pPr>
          </w:p>
        </w:tc>
        <w:tc>
          <w:tcPr>
            <w:tcW w:w="420" w:type="dxa"/>
            <w:vMerge w:val="restart"/>
            <w:vAlign w:val="bottom"/>
          </w:tcPr>
          <w:p w14:paraId="5FFE6BE5" w14:textId="77777777" w:rsidR="001516AB" w:rsidRDefault="0066520C">
            <w:pPr>
              <w:ind w:right="20"/>
              <w:jc w:val="center"/>
              <w:rPr>
                <w:sz w:val="20"/>
                <w:szCs w:val="20"/>
              </w:rPr>
            </w:pPr>
            <w:r>
              <w:rPr>
                <w:rFonts w:ascii="Arial" w:eastAsia="Arial" w:hAnsi="Arial" w:cs="Arial"/>
                <w:sz w:val="16"/>
                <w:szCs w:val="16"/>
              </w:rPr>
              <w:t>30,2</w:t>
            </w:r>
          </w:p>
        </w:tc>
        <w:tc>
          <w:tcPr>
            <w:tcW w:w="120" w:type="dxa"/>
            <w:tcBorders>
              <w:right w:val="single" w:sz="8" w:space="0" w:color="auto"/>
            </w:tcBorders>
            <w:vAlign w:val="bottom"/>
          </w:tcPr>
          <w:p w14:paraId="3E7E089B" w14:textId="77777777" w:rsidR="001516AB" w:rsidRDefault="001516AB">
            <w:pPr>
              <w:spacing w:line="20" w:lineRule="exact"/>
              <w:rPr>
                <w:sz w:val="1"/>
                <w:szCs w:val="1"/>
              </w:rPr>
            </w:pPr>
          </w:p>
        </w:tc>
        <w:tc>
          <w:tcPr>
            <w:tcW w:w="0" w:type="dxa"/>
            <w:vAlign w:val="bottom"/>
          </w:tcPr>
          <w:p w14:paraId="041D090A" w14:textId="77777777" w:rsidR="001516AB" w:rsidRDefault="001516AB">
            <w:pPr>
              <w:spacing w:line="20" w:lineRule="exact"/>
              <w:rPr>
                <w:sz w:val="1"/>
                <w:szCs w:val="1"/>
              </w:rPr>
            </w:pPr>
          </w:p>
        </w:tc>
      </w:tr>
      <w:tr w:rsidR="001516AB" w14:paraId="6FE78245" w14:textId="77777777">
        <w:trPr>
          <w:trHeight w:val="157"/>
        </w:trPr>
        <w:tc>
          <w:tcPr>
            <w:tcW w:w="100" w:type="dxa"/>
            <w:tcBorders>
              <w:left w:val="single" w:sz="8" w:space="0" w:color="auto"/>
            </w:tcBorders>
            <w:shd w:val="clear" w:color="auto" w:fill="D9D9D9"/>
            <w:vAlign w:val="bottom"/>
          </w:tcPr>
          <w:p w14:paraId="6C67B9E7" w14:textId="77777777" w:rsidR="001516AB" w:rsidRDefault="001516AB">
            <w:pPr>
              <w:rPr>
                <w:sz w:val="13"/>
                <w:szCs w:val="13"/>
              </w:rPr>
            </w:pPr>
          </w:p>
        </w:tc>
        <w:tc>
          <w:tcPr>
            <w:tcW w:w="2460" w:type="dxa"/>
            <w:vMerge/>
            <w:shd w:val="clear" w:color="auto" w:fill="D9D9D9"/>
            <w:vAlign w:val="bottom"/>
          </w:tcPr>
          <w:p w14:paraId="6253BB37" w14:textId="77777777" w:rsidR="001516AB" w:rsidRDefault="001516AB">
            <w:pPr>
              <w:rPr>
                <w:sz w:val="13"/>
                <w:szCs w:val="13"/>
              </w:rPr>
            </w:pPr>
          </w:p>
        </w:tc>
        <w:tc>
          <w:tcPr>
            <w:tcW w:w="120" w:type="dxa"/>
            <w:tcBorders>
              <w:right w:val="single" w:sz="8" w:space="0" w:color="auto"/>
            </w:tcBorders>
            <w:shd w:val="clear" w:color="auto" w:fill="D9D9D9"/>
            <w:vAlign w:val="bottom"/>
          </w:tcPr>
          <w:p w14:paraId="41422730" w14:textId="77777777" w:rsidR="001516AB" w:rsidRDefault="001516AB">
            <w:pPr>
              <w:rPr>
                <w:sz w:val="13"/>
                <w:szCs w:val="13"/>
              </w:rPr>
            </w:pPr>
          </w:p>
        </w:tc>
        <w:tc>
          <w:tcPr>
            <w:tcW w:w="480" w:type="dxa"/>
            <w:vMerge/>
            <w:vAlign w:val="bottom"/>
          </w:tcPr>
          <w:p w14:paraId="21E64018" w14:textId="77777777" w:rsidR="001516AB" w:rsidRDefault="001516AB">
            <w:pPr>
              <w:rPr>
                <w:sz w:val="13"/>
                <w:szCs w:val="13"/>
              </w:rPr>
            </w:pPr>
          </w:p>
        </w:tc>
        <w:tc>
          <w:tcPr>
            <w:tcW w:w="80" w:type="dxa"/>
            <w:tcBorders>
              <w:right w:val="single" w:sz="8" w:space="0" w:color="auto"/>
            </w:tcBorders>
            <w:vAlign w:val="bottom"/>
          </w:tcPr>
          <w:p w14:paraId="1935A287" w14:textId="77777777" w:rsidR="001516AB" w:rsidRDefault="001516AB">
            <w:pPr>
              <w:rPr>
                <w:sz w:val="13"/>
                <w:szCs w:val="13"/>
              </w:rPr>
            </w:pPr>
          </w:p>
        </w:tc>
        <w:tc>
          <w:tcPr>
            <w:tcW w:w="700" w:type="dxa"/>
            <w:vMerge/>
            <w:tcBorders>
              <w:right w:val="single" w:sz="8" w:space="0" w:color="auto"/>
            </w:tcBorders>
            <w:vAlign w:val="bottom"/>
          </w:tcPr>
          <w:p w14:paraId="39A8C54C" w14:textId="77777777" w:rsidR="001516AB" w:rsidRDefault="001516AB">
            <w:pPr>
              <w:rPr>
                <w:sz w:val="13"/>
                <w:szCs w:val="13"/>
              </w:rPr>
            </w:pPr>
          </w:p>
        </w:tc>
        <w:tc>
          <w:tcPr>
            <w:tcW w:w="180" w:type="dxa"/>
            <w:vAlign w:val="bottom"/>
          </w:tcPr>
          <w:p w14:paraId="1AA5CD8D" w14:textId="77777777" w:rsidR="001516AB" w:rsidRDefault="001516AB">
            <w:pPr>
              <w:rPr>
                <w:sz w:val="13"/>
                <w:szCs w:val="13"/>
              </w:rPr>
            </w:pPr>
          </w:p>
        </w:tc>
        <w:tc>
          <w:tcPr>
            <w:tcW w:w="420" w:type="dxa"/>
            <w:vMerge/>
            <w:vAlign w:val="bottom"/>
          </w:tcPr>
          <w:p w14:paraId="65CB6500" w14:textId="77777777" w:rsidR="001516AB" w:rsidRDefault="001516AB">
            <w:pPr>
              <w:rPr>
                <w:sz w:val="13"/>
                <w:szCs w:val="13"/>
              </w:rPr>
            </w:pPr>
          </w:p>
        </w:tc>
        <w:tc>
          <w:tcPr>
            <w:tcW w:w="120" w:type="dxa"/>
            <w:tcBorders>
              <w:right w:val="single" w:sz="8" w:space="0" w:color="auto"/>
            </w:tcBorders>
            <w:vAlign w:val="bottom"/>
          </w:tcPr>
          <w:p w14:paraId="46EE957B" w14:textId="77777777" w:rsidR="001516AB" w:rsidRDefault="001516AB">
            <w:pPr>
              <w:rPr>
                <w:sz w:val="13"/>
                <w:szCs w:val="13"/>
              </w:rPr>
            </w:pPr>
          </w:p>
        </w:tc>
        <w:tc>
          <w:tcPr>
            <w:tcW w:w="520" w:type="dxa"/>
            <w:vMerge/>
            <w:vAlign w:val="bottom"/>
          </w:tcPr>
          <w:p w14:paraId="49E9596A" w14:textId="77777777" w:rsidR="001516AB" w:rsidRDefault="001516AB">
            <w:pPr>
              <w:rPr>
                <w:sz w:val="13"/>
                <w:szCs w:val="13"/>
              </w:rPr>
            </w:pPr>
          </w:p>
        </w:tc>
        <w:tc>
          <w:tcPr>
            <w:tcW w:w="220" w:type="dxa"/>
            <w:tcBorders>
              <w:right w:val="single" w:sz="8" w:space="0" w:color="auto"/>
            </w:tcBorders>
            <w:vAlign w:val="bottom"/>
          </w:tcPr>
          <w:p w14:paraId="18180729" w14:textId="77777777" w:rsidR="001516AB" w:rsidRDefault="001516AB">
            <w:pPr>
              <w:rPr>
                <w:sz w:val="13"/>
                <w:szCs w:val="13"/>
              </w:rPr>
            </w:pPr>
          </w:p>
        </w:tc>
        <w:tc>
          <w:tcPr>
            <w:tcW w:w="740" w:type="dxa"/>
            <w:vMerge/>
            <w:tcBorders>
              <w:right w:val="single" w:sz="8" w:space="0" w:color="auto"/>
            </w:tcBorders>
            <w:vAlign w:val="bottom"/>
          </w:tcPr>
          <w:p w14:paraId="6CD76697" w14:textId="77777777" w:rsidR="001516AB" w:rsidRDefault="001516AB">
            <w:pPr>
              <w:rPr>
                <w:sz w:val="13"/>
                <w:szCs w:val="13"/>
              </w:rPr>
            </w:pPr>
          </w:p>
        </w:tc>
        <w:tc>
          <w:tcPr>
            <w:tcW w:w="200" w:type="dxa"/>
            <w:vAlign w:val="bottom"/>
          </w:tcPr>
          <w:p w14:paraId="1E879FA0" w14:textId="77777777" w:rsidR="001516AB" w:rsidRDefault="001516AB">
            <w:pPr>
              <w:rPr>
                <w:sz w:val="13"/>
                <w:szCs w:val="13"/>
              </w:rPr>
            </w:pPr>
          </w:p>
        </w:tc>
        <w:tc>
          <w:tcPr>
            <w:tcW w:w="420" w:type="dxa"/>
            <w:vMerge/>
            <w:vAlign w:val="bottom"/>
          </w:tcPr>
          <w:p w14:paraId="54037ED6" w14:textId="77777777" w:rsidR="001516AB" w:rsidRDefault="001516AB">
            <w:pPr>
              <w:rPr>
                <w:sz w:val="13"/>
                <w:szCs w:val="13"/>
              </w:rPr>
            </w:pPr>
          </w:p>
        </w:tc>
        <w:tc>
          <w:tcPr>
            <w:tcW w:w="120" w:type="dxa"/>
            <w:tcBorders>
              <w:right w:val="single" w:sz="8" w:space="0" w:color="auto"/>
            </w:tcBorders>
            <w:vAlign w:val="bottom"/>
          </w:tcPr>
          <w:p w14:paraId="2525BD0C" w14:textId="77777777" w:rsidR="001516AB" w:rsidRDefault="001516AB">
            <w:pPr>
              <w:rPr>
                <w:sz w:val="13"/>
                <w:szCs w:val="13"/>
              </w:rPr>
            </w:pPr>
          </w:p>
        </w:tc>
        <w:tc>
          <w:tcPr>
            <w:tcW w:w="500" w:type="dxa"/>
            <w:vMerge/>
            <w:vAlign w:val="bottom"/>
          </w:tcPr>
          <w:p w14:paraId="33D23F04" w14:textId="77777777" w:rsidR="001516AB" w:rsidRDefault="001516AB">
            <w:pPr>
              <w:rPr>
                <w:sz w:val="13"/>
                <w:szCs w:val="13"/>
              </w:rPr>
            </w:pPr>
          </w:p>
        </w:tc>
        <w:tc>
          <w:tcPr>
            <w:tcW w:w="240" w:type="dxa"/>
            <w:tcBorders>
              <w:right w:val="single" w:sz="8" w:space="0" w:color="auto"/>
            </w:tcBorders>
            <w:vAlign w:val="bottom"/>
          </w:tcPr>
          <w:p w14:paraId="23C84523" w14:textId="77777777" w:rsidR="001516AB" w:rsidRDefault="001516AB">
            <w:pPr>
              <w:rPr>
                <w:sz w:val="13"/>
                <w:szCs w:val="13"/>
              </w:rPr>
            </w:pPr>
          </w:p>
        </w:tc>
        <w:tc>
          <w:tcPr>
            <w:tcW w:w="720" w:type="dxa"/>
            <w:vMerge/>
            <w:tcBorders>
              <w:right w:val="single" w:sz="8" w:space="0" w:color="auto"/>
            </w:tcBorders>
            <w:vAlign w:val="bottom"/>
          </w:tcPr>
          <w:p w14:paraId="55110A88" w14:textId="77777777" w:rsidR="001516AB" w:rsidRDefault="001516AB">
            <w:pPr>
              <w:rPr>
                <w:sz w:val="13"/>
                <w:szCs w:val="13"/>
              </w:rPr>
            </w:pPr>
          </w:p>
        </w:tc>
        <w:tc>
          <w:tcPr>
            <w:tcW w:w="200" w:type="dxa"/>
            <w:vAlign w:val="bottom"/>
          </w:tcPr>
          <w:p w14:paraId="09CDF3CD" w14:textId="77777777" w:rsidR="001516AB" w:rsidRDefault="001516AB">
            <w:pPr>
              <w:rPr>
                <w:sz w:val="13"/>
                <w:szCs w:val="13"/>
              </w:rPr>
            </w:pPr>
          </w:p>
        </w:tc>
        <w:tc>
          <w:tcPr>
            <w:tcW w:w="420" w:type="dxa"/>
            <w:vMerge/>
            <w:vAlign w:val="bottom"/>
          </w:tcPr>
          <w:p w14:paraId="3D0EC4A2" w14:textId="77777777" w:rsidR="001516AB" w:rsidRDefault="001516AB">
            <w:pPr>
              <w:rPr>
                <w:sz w:val="13"/>
                <w:szCs w:val="13"/>
              </w:rPr>
            </w:pPr>
          </w:p>
        </w:tc>
        <w:tc>
          <w:tcPr>
            <w:tcW w:w="120" w:type="dxa"/>
            <w:tcBorders>
              <w:right w:val="single" w:sz="8" w:space="0" w:color="auto"/>
            </w:tcBorders>
            <w:vAlign w:val="bottom"/>
          </w:tcPr>
          <w:p w14:paraId="7A9A476D" w14:textId="77777777" w:rsidR="001516AB" w:rsidRDefault="001516AB">
            <w:pPr>
              <w:rPr>
                <w:sz w:val="13"/>
                <w:szCs w:val="13"/>
              </w:rPr>
            </w:pPr>
          </w:p>
        </w:tc>
        <w:tc>
          <w:tcPr>
            <w:tcW w:w="0" w:type="dxa"/>
            <w:vAlign w:val="bottom"/>
          </w:tcPr>
          <w:p w14:paraId="0BB312DE" w14:textId="77777777" w:rsidR="001516AB" w:rsidRDefault="001516AB">
            <w:pPr>
              <w:rPr>
                <w:sz w:val="1"/>
                <w:szCs w:val="1"/>
              </w:rPr>
            </w:pPr>
          </w:p>
        </w:tc>
      </w:tr>
      <w:tr w:rsidR="001516AB" w14:paraId="21DA1182" w14:textId="77777777">
        <w:trPr>
          <w:trHeight w:val="87"/>
        </w:trPr>
        <w:tc>
          <w:tcPr>
            <w:tcW w:w="100" w:type="dxa"/>
            <w:tcBorders>
              <w:left w:val="single" w:sz="8" w:space="0" w:color="auto"/>
            </w:tcBorders>
            <w:shd w:val="clear" w:color="auto" w:fill="D9D9D9"/>
            <w:vAlign w:val="bottom"/>
          </w:tcPr>
          <w:p w14:paraId="1F7D970A" w14:textId="77777777" w:rsidR="001516AB" w:rsidRDefault="001516AB">
            <w:pPr>
              <w:rPr>
                <w:sz w:val="7"/>
                <w:szCs w:val="7"/>
              </w:rPr>
            </w:pPr>
          </w:p>
        </w:tc>
        <w:tc>
          <w:tcPr>
            <w:tcW w:w="2460" w:type="dxa"/>
            <w:vMerge w:val="restart"/>
            <w:shd w:val="clear" w:color="auto" w:fill="D9D9D9"/>
            <w:vAlign w:val="bottom"/>
          </w:tcPr>
          <w:p w14:paraId="30182BC8" w14:textId="77777777" w:rsidR="001516AB" w:rsidRDefault="0066520C">
            <w:pPr>
              <w:spacing w:line="179" w:lineRule="exact"/>
              <w:rPr>
                <w:sz w:val="20"/>
                <w:szCs w:val="20"/>
              </w:rPr>
            </w:pPr>
            <w:r>
              <w:rPr>
                <w:rFonts w:ascii="Arial" w:eastAsia="Arial" w:hAnsi="Arial" w:cs="Arial"/>
                <w:b/>
                <w:bCs/>
                <w:sz w:val="16"/>
                <w:szCs w:val="16"/>
              </w:rPr>
              <w:t>+10 дБм</w:t>
            </w:r>
          </w:p>
        </w:tc>
        <w:tc>
          <w:tcPr>
            <w:tcW w:w="120" w:type="dxa"/>
            <w:tcBorders>
              <w:right w:val="single" w:sz="8" w:space="0" w:color="auto"/>
            </w:tcBorders>
            <w:shd w:val="clear" w:color="auto" w:fill="D9D9D9"/>
            <w:vAlign w:val="bottom"/>
          </w:tcPr>
          <w:p w14:paraId="2A5466A2" w14:textId="77777777" w:rsidR="001516AB" w:rsidRDefault="001516AB">
            <w:pPr>
              <w:rPr>
                <w:sz w:val="7"/>
                <w:szCs w:val="7"/>
              </w:rPr>
            </w:pPr>
          </w:p>
        </w:tc>
        <w:tc>
          <w:tcPr>
            <w:tcW w:w="480" w:type="dxa"/>
            <w:vMerge/>
            <w:vAlign w:val="bottom"/>
          </w:tcPr>
          <w:p w14:paraId="02F21991" w14:textId="77777777" w:rsidR="001516AB" w:rsidRDefault="001516AB">
            <w:pPr>
              <w:rPr>
                <w:sz w:val="7"/>
                <w:szCs w:val="7"/>
              </w:rPr>
            </w:pPr>
          </w:p>
        </w:tc>
        <w:tc>
          <w:tcPr>
            <w:tcW w:w="80" w:type="dxa"/>
            <w:tcBorders>
              <w:right w:val="single" w:sz="8" w:space="0" w:color="auto"/>
            </w:tcBorders>
            <w:vAlign w:val="bottom"/>
          </w:tcPr>
          <w:p w14:paraId="1CCB7272" w14:textId="77777777" w:rsidR="001516AB" w:rsidRDefault="001516AB">
            <w:pPr>
              <w:rPr>
                <w:sz w:val="7"/>
                <w:szCs w:val="7"/>
              </w:rPr>
            </w:pPr>
          </w:p>
        </w:tc>
        <w:tc>
          <w:tcPr>
            <w:tcW w:w="700" w:type="dxa"/>
            <w:vMerge/>
            <w:tcBorders>
              <w:right w:val="single" w:sz="8" w:space="0" w:color="auto"/>
            </w:tcBorders>
            <w:vAlign w:val="bottom"/>
          </w:tcPr>
          <w:p w14:paraId="43F23DAF" w14:textId="77777777" w:rsidR="001516AB" w:rsidRDefault="001516AB">
            <w:pPr>
              <w:rPr>
                <w:sz w:val="7"/>
                <w:szCs w:val="7"/>
              </w:rPr>
            </w:pPr>
          </w:p>
        </w:tc>
        <w:tc>
          <w:tcPr>
            <w:tcW w:w="180" w:type="dxa"/>
            <w:vAlign w:val="bottom"/>
          </w:tcPr>
          <w:p w14:paraId="3F352AE1" w14:textId="77777777" w:rsidR="001516AB" w:rsidRDefault="001516AB">
            <w:pPr>
              <w:rPr>
                <w:sz w:val="7"/>
                <w:szCs w:val="7"/>
              </w:rPr>
            </w:pPr>
          </w:p>
        </w:tc>
        <w:tc>
          <w:tcPr>
            <w:tcW w:w="420" w:type="dxa"/>
            <w:vMerge/>
            <w:vAlign w:val="bottom"/>
          </w:tcPr>
          <w:p w14:paraId="75BADE70" w14:textId="77777777" w:rsidR="001516AB" w:rsidRDefault="001516AB">
            <w:pPr>
              <w:rPr>
                <w:sz w:val="7"/>
                <w:szCs w:val="7"/>
              </w:rPr>
            </w:pPr>
          </w:p>
        </w:tc>
        <w:tc>
          <w:tcPr>
            <w:tcW w:w="120" w:type="dxa"/>
            <w:tcBorders>
              <w:right w:val="single" w:sz="8" w:space="0" w:color="auto"/>
            </w:tcBorders>
            <w:vAlign w:val="bottom"/>
          </w:tcPr>
          <w:p w14:paraId="1CF473B0" w14:textId="77777777" w:rsidR="001516AB" w:rsidRDefault="001516AB">
            <w:pPr>
              <w:rPr>
                <w:sz w:val="7"/>
                <w:szCs w:val="7"/>
              </w:rPr>
            </w:pPr>
          </w:p>
        </w:tc>
        <w:tc>
          <w:tcPr>
            <w:tcW w:w="520" w:type="dxa"/>
            <w:vMerge/>
            <w:vAlign w:val="bottom"/>
          </w:tcPr>
          <w:p w14:paraId="6906EA4C" w14:textId="77777777" w:rsidR="001516AB" w:rsidRDefault="001516AB">
            <w:pPr>
              <w:rPr>
                <w:sz w:val="7"/>
                <w:szCs w:val="7"/>
              </w:rPr>
            </w:pPr>
          </w:p>
        </w:tc>
        <w:tc>
          <w:tcPr>
            <w:tcW w:w="220" w:type="dxa"/>
            <w:tcBorders>
              <w:right w:val="single" w:sz="8" w:space="0" w:color="auto"/>
            </w:tcBorders>
            <w:vAlign w:val="bottom"/>
          </w:tcPr>
          <w:p w14:paraId="49574AC3" w14:textId="77777777" w:rsidR="001516AB" w:rsidRDefault="001516AB">
            <w:pPr>
              <w:rPr>
                <w:sz w:val="7"/>
                <w:szCs w:val="7"/>
              </w:rPr>
            </w:pPr>
          </w:p>
        </w:tc>
        <w:tc>
          <w:tcPr>
            <w:tcW w:w="740" w:type="dxa"/>
            <w:vMerge/>
            <w:tcBorders>
              <w:right w:val="single" w:sz="8" w:space="0" w:color="auto"/>
            </w:tcBorders>
            <w:vAlign w:val="bottom"/>
          </w:tcPr>
          <w:p w14:paraId="34DBFCEC" w14:textId="77777777" w:rsidR="001516AB" w:rsidRDefault="001516AB">
            <w:pPr>
              <w:rPr>
                <w:sz w:val="7"/>
                <w:szCs w:val="7"/>
              </w:rPr>
            </w:pPr>
          </w:p>
        </w:tc>
        <w:tc>
          <w:tcPr>
            <w:tcW w:w="200" w:type="dxa"/>
            <w:vAlign w:val="bottom"/>
          </w:tcPr>
          <w:p w14:paraId="7682BAA7" w14:textId="77777777" w:rsidR="001516AB" w:rsidRDefault="001516AB">
            <w:pPr>
              <w:rPr>
                <w:sz w:val="7"/>
                <w:szCs w:val="7"/>
              </w:rPr>
            </w:pPr>
          </w:p>
        </w:tc>
        <w:tc>
          <w:tcPr>
            <w:tcW w:w="420" w:type="dxa"/>
            <w:vMerge/>
            <w:vAlign w:val="bottom"/>
          </w:tcPr>
          <w:p w14:paraId="103F9F78" w14:textId="77777777" w:rsidR="001516AB" w:rsidRDefault="001516AB">
            <w:pPr>
              <w:rPr>
                <w:sz w:val="7"/>
                <w:szCs w:val="7"/>
              </w:rPr>
            </w:pPr>
          </w:p>
        </w:tc>
        <w:tc>
          <w:tcPr>
            <w:tcW w:w="120" w:type="dxa"/>
            <w:tcBorders>
              <w:right w:val="single" w:sz="8" w:space="0" w:color="auto"/>
            </w:tcBorders>
            <w:vAlign w:val="bottom"/>
          </w:tcPr>
          <w:p w14:paraId="73D56960" w14:textId="77777777" w:rsidR="001516AB" w:rsidRDefault="001516AB">
            <w:pPr>
              <w:rPr>
                <w:sz w:val="7"/>
                <w:szCs w:val="7"/>
              </w:rPr>
            </w:pPr>
          </w:p>
        </w:tc>
        <w:tc>
          <w:tcPr>
            <w:tcW w:w="500" w:type="dxa"/>
            <w:vMerge/>
            <w:vAlign w:val="bottom"/>
          </w:tcPr>
          <w:p w14:paraId="5D387D36" w14:textId="77777777" w:rsidR="001516AB" w:rsidRDefault="001516AB">
            <w:pPr>
              <w:rPr>
                <w:sz w:val="7"/>
                <w:szCs w:val="7"/>
              </w:rPr>
            </w:pPr>
          </w:p>
        </w:tc>
        <w:tc>
          <w:tcPr>
            <w:tcW w:w="240" w:type="dxa"/>
            <w:tcBorders>
              <w:right w:val="single" w:sz="8" w:space="0" w:color="auto"/>
            </w:tcBorders>
            <w:vAlign w:val="bottom"/>
          </w:tcPr>
          <w:p w14:paraId="5B286BD7" w14:textId="77777777" w:rsidR="001516AB" w:rsidRDefault="001516AB">
            <w:pPr>
              <w:rPr>
                <w:sz w:val="7"/>
                <w:szCs w:val="7"/>
              </w:rPr>
            </w:pPr>
          </w:p>
        </w:tc>
        <w:tc>
          <w:tcPr>
            <w:tcW w:w="720" w:type="dxa"/>
            <w:vMerge/>
            <w:tcBorders>
              <w:right w:val="single" w:sz="8" w:space="0" w:color="auto"/>
            </w:tcBorders>
            <w:vAlign w:val="bottom"/>
          </w:tcPr>
          <w:p w14:paraId="38BDEE2C" w14:textId="77777777" w:rsidR="001516AB" w:rsidRDefault="001516AB">
            <w:pPr>
              <w:rPr>
                <w:sz w:val="7"/>
                <w:szCs w:val="7"/>
              </w:rPr>
            </w:pPr>
          </w:p>
        </w:tc>
        <w:tc>
          <w:tcPr>
            <w:tcW w:w="200" w:type="dxa"/>
            <w:vAlign w:val="bottom"/>
          </w:tcPr>
          <w:p w14:paraId="6966EA5E" w14:textId="77777777" w:rsidR="001516AB" w:rsidRDefault="001516AB">
            <w:pPr>
              <w:rPr>
                <w:sz w:val="7"/>
                <w:szCs w:val="7"/>
              </w:rPr>
            </w:pPr>
          </w:p>
        </w:tc>
        <w:tc>
          <w:tcPr>
            <w:tcW w:w="420" w:type="dxa"/>
            <w:vMerge/>
            <w:vAlign w:val="bottom"/>
          </w:tcPr>
          <w:p w14:paraId="2C3A16EE" w14:textId="77777777" w:rsidR="001516AB" w:rsidRDefault="001516AB">
            <w:pPr>
              <w:rPr>
                <w:sz w:val="7"/>
                <w:szCs w:val="7"/>
              </w:rPr>
            </w:pPr>
          </w:p>
        </w:tc>
        <w:tc>
          <w:tcPr>
            <w:tcW w:w="120" w:type="dxa"/>
            <w:tcBorders>
              <w:right w:val="single" w:sz="8" w:space="0" w:color="auto"/>
            </w:tcBorders>
            <w:vAlign w:val="bottom"/>
          </w:tcPr>
          <w:p w14:paraId="4B8E68D3" w14:textId="77777777" w:rsidR="001516AB" w:rsidRDefault="001516AB">
            <w:pPr>
              <w:rPr>
                <w:sz w:val="7"/>
                <w:szCs w:val="7"/>
              </w:rPr>
            </w:pPr>
          </w:p>
        </w:tc>
        <w:tc>
          <w:tcPr>
            <w:tcW w:w="0" w:type="dxa"/>
            <w:vAlign w:val="bottom"/>
          </w:tcPr>
          <w:p w14:paraId="3158419E" w14:textId="77777777" w:rsidR="001516AB" w:rsidRDefault="001516AB">
            <w:pPr>
              <w:rPr>
                <w:sz w:val="1"/>
                <w:szCs w:val="1"/>
              </w:rPr>
            </w:pPr>
          </w:p>
        </w:tc>
      </w:tr>
      <w:tr w:rsidR="001516AB" w14:paraId="52DD4C4D" w14:textId="77777777">
        <w:trPr>
          <w:trHeight w:val="95"/>
        </w:trPr>
        <w:tc>
          <w:tcPr>
            <w:tcW w:w="100" w:type="dxa"/>
            <w:tcBorders>
              <w:left w:val="single" w:sz="8" w:space="0" w:color="auto"/>
              <w:bottom w:val="single" w:sz="8" w:space="0" w:color="auto"/>
            </w:tcBorders>
            <w:shd w:val="clear" w:color="auto" w:fill="D9D9D9"/>
            <w:vAlign w:val="bottom"/>
          </w:tcPr>
          <w:p w14:paraId="45DE6A2A" w14:textId="77777777" w:rsidR="001516AB" w:rsidRDefault="001516AB">
            <w:pPr>
              <w:rPr>
                <w:sz w:val="8"/>
                <w:szCs w:val="8"/>
              </w:rPr>
            </w:pPr>
          </w:p>
        </w:tc>
        <w:tc>
          <w:tcPr>
            <w:tcW w:w="2460" w:type="dxa"/>
            <w:vMerge/>
            <w:tcBorders>
              <w:bottom w:val="single" w:sz="8" w:space="0" w:color="auto"/>
            </w:tcBorders>
            <w:shd w:val="clear" w:color="auto" w:fill="D9D9D9"/>
            <w:vAlign w:val="bottom"/>
          </w:tcPr>
          <w:p w14:paraId="009BA11B"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6D804619" w14:textId="77777777" w:rsidR="001516AB" w:rsidRDefault="001516AB">
            <w:pPr>
              <w:rPr>
                <w:sz w:val="8"/>
                <w:szCs w:val="8"/>
              </w:rPr>
            </w:pPr>
          </w:p>
        </w:tc>
        <w:tc>
          <w:tcPr>
            <w:tcW w:w="480" w:type="dxa"/>
            <w:tcBorders>
              <w:bottom w:val="single" w:sz="8" w:space="0" w:color="auto"/>
            </w:tcBorders>
            <w:vAlign w:val="bottom"/>
          </w:tcPr>
          <w:p w14:paraId="6D0E1D40" w14:textId="77777777" w:rsidR="001516AB" w:rsidRDefault="001516AB">
            <w:pPr>
              <w:rPr>
                <w:sz w:val="8"/>
                <w:szCs w:val="8"/>
              </w:rPr>
            </w:pPr>
          </w:p>
        </w:tc>
        <w:tc>
          <w:tcPr>
            <w:tcW w:w="80" w:type="dxa"/>
            <w:tcBorders>
              <w:bottom w:val="single" w:sz="8" w:space="0" w:color="auto"/>
              <w:right w:val="single" w:sz="8" w:space="0" w:color="auto"/>
            </w:tcBorders>
            <w:vAlign w:val="bottom"/>
          </w:tcPr>
          <w:p w14:paraId="5185027B" w14:textId="77777777" w:rsidR="001516AB" w:rsidRDefault="001516AB">
            <w:pPr>
              <w:rPr>
                <w:sz w:val="8"/>
                <w:szCs w:val="8"/>
              </w:rPr>
            </w:pPr>
          </w:p>
        </w:tc>
        <w:tc>
          <w:tcPr>
            <w:tcW w:w="700" w:type="dxa"/>
            <w:tcBorders>
              <w:bottom w:val="single" w:sz="8" w:space="0" w:color="auto"/>
              <w:right w:val="single" w:sz="8" w:space="0" w:color="auto"/>
            </w:tcBorders>
            <w:vAlign w:val="bottom"/>
          </w:tcPr>
          <w:p w14:paraId="76BD079D" w14:textId="77777777" w:rsidR="001516AB" w:rsidRDefault="001516AB">
            <w:pPr>
              <w:rPr>
                <w:sz w:val="8"/>
                <w:szCs w:val="8"/>
              </w:rPr>
            </w:pPr>
          </w:p>
        </w:tc>
        <w:tc>
          <w:tcPr>
            <w:tcW w:w="180" w:type="dxa"/>
            <w:tcBorders>
              <w:bottom w:val="single" w:sz="8" w:space="0" w:color="auto"/>
            </w:tcBorders>
            <w:vAlign w:val="bottom"/>
          </w:tcPr>
          <w:p w14:paraId="4CDA178F" w14:textId="77777777" w:rsidR="001516AB" w:rsidRDefault="001516AB">
            <w:pPr>
              <w:rPr>
                <w:sz w:val="8"/>
                <w:szCs w:val="8"/>
              </w:rPr>
            </w:pPr>
          </w:p>
        </w:tc>
        <w:tc>
          <w:tcPr>
            <w:tcW w:w="420" w:type="dxa"/>
            <w:tcBorders>
              <w:bottom w:val="single" w:sz="8" w:space="0" w:color="auto"/>
            </w:tcBorders>
            <w:vAlign w:val="bottom"/>
          </w:tcPr>
          <w:p w14:paraId="65C696CC" w14:textId="77777777" w:rsidR="001516AB" w:rsidRDefault="001516AB">
            <w:pPr>
              <w:rPr>
                <w:sz w:val="8"/>
                <w:szCs w:val="8"/>
              </w:rPr>
            </w:pPr>
          </w:p>
        </w:tc>
        <w:tc>
          <w:tcPr>
            <w:tcW w:w="120" w:type="dxa"/>
            <w:tcBorders>
              <w:bottom w:val="single" w:sz="8" w:space="0" w:color="auto"/>
              <w:right w:val="single" w:sz="8" w:space="0" w:color="auto"/>
            </w:tcBorders>
            <w:vAlign w:val="bottom"/>
          </w:tcPr>
          <w:p w14:paraId="0E9405C0" w14:textId="77777777" w:rsidR="001516AB" w:rsidRDefault="001516AB">
            <w:pPr>
              <w:rPr>
                <w:sz w:val="8"/>
                <w:szCs w:val="8"/>
              </w:rPr>
            </w:pPr>
          </w:p>
        </w:tc>
        <w:tc>
          <w:tcPr>
            <w:tcW w:w="520" w:type="dxa"/>
            <w:tcBorders>
              <w:bottom w:val="single" w:sz="8" w:space="0" w:color="auto"/>
            </w:tcBorders>
            <w:vAlign w:val="bottom"/>
          </w:tcPr>
          <w:p w14:paraId="5FAD50F8" w14:textId="77777777" w:rsidR="001516AB" w:rsidRDefault="001516AB">
            <w:pPr>
              <w:rPr>
                <w:sz w:val="8"/>
                <w:szCs w:val="8"/>
              </w:rPr>
            </w:pPr>
          </w:p>
        </w:tc>
        <w:tc>
          <w:tcPr>
            <w:tcW w:w="220" w:type="dxa"/>
            <w:tcBorders>
              <w:bottom w:val="single" w:sz="8" w:space="0" w:color="auto"/>
              <w:right w:val="single" w:sz="8" w:space="0" w:color="auto"/>
            </w:tcBorders>
            <w:vAlign w:val="bottom"/>
          </w:tcPr>
          <w:p w14:paraId="1708191B" w14:textId="77777777" w:rsidR="001516AB" w:rsidRDefault="001516AB">
            <w:pPr>
              <w:rPr>
                <w:sz w:val="8"/>
                <w:szCs w:val="8"/>
              </w:rPr>
            </w:pPr>
          </w:p>
        </w:tc>
        <w:tc>
          <w:tcPr>
            <w:tcW w:w="740" w:type="dxa"/>
            <w:tcBorders>
              <w:bottom w:val="single" w:sz="8" w:space="0" w:color="auto"/>
              <w:right w:val="single" w:sz="8" w:space="0" w:color="auto"/>
            </w:tcBorders>
            <w:vAlign w:val="bottom"/>
          </w:tcPr>
          <w:p w14:paraId="2CB7E093" w14:textId="77777777" w:rsidR="001516AB" w:rsidRDefault="001516AB">
            <w:pPr>
              <w:rPr>
                <w:sz w:val="8"/>
                <w:szCs w:val="8"/>
              </w:rPr>
            </w:pPr>
          </w:p>
        </w:tc>
        <w:tc>
          <w:tcPr>
            <w:tcW w:w="200" w:type="dxa"/>
            <w:tcBorders>
              <w:bottom w:val="single" w:sz="8" w:space="0" w:color="auto"/>
            </w:tcBorders>
            <w:vAlign w:val="bottom"/>
          </w:tcPr>
          <w:p w14:paraId="252F30FC" w14:textId="77777777" w:rsidR="001516AB" w:rsidRDefault="001516AB">
            <w:pPr>
              <w:rPr>
                <w:sz w:val="8"/>
                <w:szCs w:val="8"/>
              </w:rPr>
            </w:pPr>
          </w:p>
        </w:tc>
        <w:tc>
          <w:tcPr>
            <w:tcW w:w="420" w:type="dxa"/>
            <w:tcBorders>
              <w:bottom w:val="single" w:sz="8" w:space="0" w:color="auto"/>
            </w:tcBorders>
            <w:vAlign w:val="bottom"/>
          </w:tcPr>
          <w:p w14:paraId="1E76F543" w14:textId="77777777" w:rsidR="001516AB" w:rsidRDefault="001516AB">
            <w:pPr>
              <w:rPr>
                <w:sz w:val="8"/>
                <w:szCs w:val="8"/>
              </w:rPr>
            </w:pPr>
          </w:p>
        </w:tc>
        <w:tc>
          <w:tcPr>
            <w:tcW w:w="120" w:type="dxa"/>
            <w:tcBorders>
              <w:bottom w:val="single" w:sz="8" w:space="0" w:color="auto"/>
              <w:right w:val="single" w:sz="8" w:space="0" w:color="auto"/>
            </w:tcBorders>
            <w:vAlign w:val="bottom"/>
          </w:tcPr>
          <w:p w14:paraId="54ABCA47" w14:textId="77777777" w:rsidR="001516AB" w:rsidRDefault="001516AB">
            <w:pPr>
              <w:rPr>
                <w:sz w:val="8"/>
                <w:szCs w:val="8"/>
              </w:rPr>
            </w:pPr>
          </w:p>
        </w:tc>
        <w:tc>
          <w:tcPr>
            <w:tcW w:w="500" w:type="dxa"/>
            <w:tcBorders>
              <w:bottom w:val="single" w:sz="8" w:space="0" w:color="auto"/>
            </w:tcBorders>
            <w:vAlign w:val="bottom"/>
          </w:tcPr>
          <w:p w14:paraId="5D7BF5CF" w14:textId="77777777" w:rsidR="001516AB" w:rsidRDefault="001516AB">
            <w:pPr>
              <w:rPr>
                <w:sz w:val="8"/>
                <w:szCs w:val="8"/>
              </w:rPr>
            </w:pPr>
          </w:p>
        </w:tc>
        <w:tc>
          <w:tcPr>
            <w:tcW w:w="240" w:type="dxa"/>
            <w:tcBorders>
              <w:bottom w:val="single" w:sz="8" w:space="0" w:color="auto"/>
              <w:right w:val="single" w:sz="8" w:space="0" w:color="auto"/>
            </w:tcBorders>
            <w:vAlign w:val="bottom"/>
          </w:tcPr>
          <w:p w14:paraId="7791F53D" w14:textId="77777777" w:rsidR="001516AB" w:rsidRDefault="001516AB">
            <w:pPr>
              <w:rPr>
                <w:sz w:val="8"/>
                <w:szCs w:val="8"/>
              </w:rPr>
            </w:pPr>
          </w:p>
        </w:tc>
        <w:tc>
          <w:tcPr>
            <w:tcW w:w="720" w:type="dxa"/>
            <w:tcBorders>
              <w:bottom w:val="single" w:sz="8" w:space="0" w:color="auto"/>
              <w:right w:val="single" w:sz="8" w:space="0" w:color="auto"/>
            </w:tcBorders>
            <w:vAlign w:val="bottom"/>
          </w:tcPr>
          <w:p w14:paraId="357A2CB5" w14:textId="77777777" w:rsidR="001516AB" w:rsidRDefault="001516AB">
            <w:pPr>
              <w:rPr>
                <w:sz w:val="8"/>
                <w:szCs w:val="8"/>
              </w:rPr>
            </w:pPr>
          </w:p>
        </w:tc>
        <w:tc>
          <w:tcPr>
            <w:tcW w:w="200" w:type="dxa"/>
            <w:tcBorders>
              <w:bottom w:val="single" w:sz="8" w:space="0" w:color="auto"/>
            </w:tcBorders>
            <w:vAlign w:val="bottom"/>
          </w:tcPr>
          <w:p w14:paraId="2B11E5DC" w14:textId="77777777" w:rsidR="001516AB" w:rsidRDefault="001516AB">
            <w:pPr>
              <w:rPr>
                <w:sz w:val="8"/>
                <w:szCs w:val="8"/>
              </w:rPr>
            </w:pPr>
          </w:p>
        </w:tc>
        <w:tc>
          <w:tcPr>
            <w:tcW w:w="420" w:type="dxa"/>
            <w:tcBorders>
              <w:bottom w:val="single" w:sz="8" w:space="0" w:color="auto"/>
            </w:tcBorders>
            <w:vAlign w:val="bottom"/>
          </w:tcPr>
          <w:p w14:paraId="68ABF50C" w14:textId="77777777" w:rsidR="001516AB" w:rsidRDefault="001516AB">
            <w:pPr>
              <w:rPr>
                <w:sz w:val="8"/>
                <w:szCs w:val="8"/>
              </w:rPr>
            </w:pPr>
          </w:p>
        </w:tc>
        <w:tc>
          <w:tcPr>
            <w:tcW w:w="120" w:type="dxa"/>
            <w:tcBorders>
              <w:bottom w:val="single" w:sz="8" w:space="0" w:color="auto"/>
              <w:right w:val="single" w:sz="8" w:space="0" w:color="auto"/>
            </w:tcBorders>
            <w:vAlign w:val="bottom"/>
          </w:tcPr>
          <w:p w14:paraId="27E4BC2E" w14:textId="77777777" w:rsidR="001516AB" w:rsidRDefault="001516AB">
            <w:pPr>
              <w:rPr>
                <w:sz w:val="8"/>
                <w:szCs w:val="8"/>
              </w:rPr>
            </w:pPr>
          </w:p>
        </w:tc>
        <w:tc>
          <w:tcPr>
            <w:tcW w:w="0" w:type="dxa"/>
            <w:vAlign w:val="bottom"/>
          </w:tcPr>
          <w:p w14:paraId="0D13FCFE" w14:textId="77777777" w:rsidR="001516AB" w:rsidRDefault="001516AB">
            <w:pPr>
              <w:rPr>
                <w:sz w:val="1"/>
                <w:szCs w:val="1"/>
              </w:rPr>
            </w:pPr>
          </w:p>
        </w:tc>
      </w:tr>
      <w:tr w:rsidR="001516AB" w14:paraId="38F9F49A" w14:textId="77777777">
        <w:trPr>
          <w:trHeight w:val="169"/>
        </w:trPr>
        <w:tc>
          <w:tcPr>
            <w:tcW w:w="100" w:type="dxa"/>
            <w:tcBorders>
              <w:left w:val="single" w:sz="8" w:space="0" w:color="auto"/>
            </w:tcBorders>
            <w:shd w:val="clear" w:color="auto" w:fill="D9D9D9"/>
            <w:vAlign w:val="bottom"/>
          </w:tcPr>
          <w:p w14:paraId="0EC51060" w14:textId="77777777" w:rsidR="001516AB" w:rsidRDefault="001516AB">
            <w:pPr>
              <w:rPr>
                <w:sz w:val="14"/>
                <w:szCs w:val="14"/>
              </w:rPr>
            </w:pPr>
          </w:p>
        </w:tc>
        <w:tc>
          <w:tcPr>
            <w:tcW w:w="2460" w:type="dxa"/>
            <w:shd w:val="clear" w:color="auto" w:fill="D9D9D9"/>
            <w:vAlign w:val="bottom"/>
          </w:tcPr>
          <w:p w14:paraId="3911E3A7" w14:textId="77777777" w:rsidR="001516AB" w:rsidRDefault="0066520C">
            <w:pPr>
              <w:spacing w:line="169" w:lineRule="exact"/>
              <w:rPr>
                <w:sz w:val="20"/>
                <w:szCs w:val="20"/>
              </w:rPr>
            </w:pPr>
            <w:r>
              <w:rPr>
                <w:rFonts w:ascii="Arial" w:eastAsia="Arial" w:hAnsi="Arial" w:cs="Arial"/>
                <w:b/>
                <w:bCs/>
                <w:sz w:val="16"/>
                <w:szCs w:val="16"/>
                <w:highlight w:val="lightGray"/>
              </w:rPr>
              <w:t>Ток [мА]</w:t>
            </w:r>
            <w:r>
              <w:rPr>
                <w:rFonts w:ascii="Arial" w:eastAsia="Arial" w:hAnsi="Arial" w:cs="Arial"/>
                <w:b/>
                <w:bCs/>
                <w:sz w:val="16"/>
                <w:szCs w:val="16"/>
                <w:highlight w:val="lightGray"/>
              </w:rPr>
              <w:t>, PATABLE = 0x8E,</w:t>
            </w:r>
          </w:p>
        </w:tc>
        <w:tc>
          <w:tcPr>
            <w:tcW w:w="120" w:type="dxa"/>
            <w:tcBorders>
              <w:right w:val="single" w:sz="8" w:space="0" w:color="auto"/>
            </w:tcBorders>
            <w:shd w:val="clear" w:color="auto" w:fill="D9D9D9"/>
            <w:vAlign w:val="bottom"/>
          </w:tcPr>
          <w:p w14:paraId="7E576105" w14:textId="77777777" w:rsidR="001516AB" w:rsidRDefault="001516AB">
            <w:pPr>
              <w:rPr>
                <w:sz w:val="14"/>
                <w:szCs w:val="14"/>
              </w:rPr>
            </w:pPr>
          </w:p>
        </w:tc>
        <w:tc>
          <w:tcPr>
            <w:tcW w:w="480" w:type="dxa"/>
            <w:vMerge w:val="restart"/>
            <w:vAlign w:val="bottom"/>
          </w:tcPr>
          <w:p w14:paraId="7931F779" w14:textId="77777777" w:rsidR="001516AB" w:rsidRDefault="0066520C">
            <w:pPr>
              <w:jc w:val="center"/>
              <w:rPr>
                <w:sz w:val="20"/>
                <w:szCs w:val="20"/>
              </w:rPr>
            </w:pPr>
            <w:r>
              <w:rPr>
                <w:rFonts w:ascii="Arial" w:eastAsia="Arial" w:hAnsi="Arial" w:cs="Arial"/>
                <w:sz w:val="16"/>
                <w:szCs w:val="16"/>
              </w:rPr>
              <w:t>17,2</w:t>
            </w:r>
          </w:p>
        </w:tc>
        <w:tc>
          <w:tcPr>
            <w:tcW w:w="80" w:type="dxa"/>
            <w:tcBorders>
              <w:right w:val="single" w:sz="8" w:space="0" w:color="auto"/>
            </w:tcBorders>
            <w:vAlign w:val="bottom"/>
          </w:tcPr>
          <w:p w14:paraId="0CEFC423" w14:textId="77777777" w:rsidR="001516AB" w:rsidRDefault="001516AB">
            <w:pPr>
              <w:rPr>
                <w:sz w:val="14"/>
                <w:szCs w:val="14"/>
              </w:rPr>
            </w:pPr>
          </w:p>
        </w:tc>
        <w:tc>
          <w:tcPr>
            <w:tcW w:w="700" w:type="dxa"/>
            <w:vMerge w:val="restart"/>
            <w:tcBorders>
              <w:right w:val="single" w:sz="8" w:space="0" w:color="auto"/>
            </w:tcBorders>
            <w:vAlign w:val="bottom"/>
          </w:tcPr>
          <w:p w14:paraId="65442AD6" w14:textId="77777777" w:rsidR="001516AB" w:rsidRDefault="0066520C">
            <w:pPr>
              <w:jc w:val="center"/>
              <w:rPr>
                <w:sz w:val="20"/>
                <w:szCs w:val="20"/>
              </w:rPr>
            </w:pPr>
            <w:r>
              <w:rPr>
                <w:rFonts w:ascii="Arial" w:eastAsia="Arial" w:hAnsi="Arial" w:cs="Arial"/>
                <w:sz w:val="16"/>
                <w:szCs w:val="16"/>
              </w:rPr>
              <w:t>16,8</w:t>
            </w:r>
          </w:p>
        </w:tc>
        <w:tc>
          <w:tcPr>
            <w:tcW w:w="180" w:type="dxa"/>
            <w:vAlign w:val="bottom"/>
          </w:tcPr>
          <w:p w14:paraId="032C2F75" w14:textId="77777777" w:rsidR="001516AB" w:rsidRDefault="001516AB">
            <w:pPr>
              <w:rPr>
                <w:sz w:val="14"/>
                <w:szCs w:val="14"/>
              </w:rPr>
            </w:pPr>
          </w:p>
        </w:tc>
        <w:tc>
          <w:tcPr>
            <w:tcW w:w="420" w:type="dxa"/>
            <w:vMerge w:val="restart"/>
            <w:vAlign w:val="bottom"/>
          </w:tcPr>
          <w:p w14:paraId="51255B91" w14:textId="77777777" w:rsidR="001516AB" w:rsidRDefault="0066520C">
            <w:pPr>
              <w:jc w:val="center"/>
              <w:rPr>
                <w:sz w:val="20"/>
                <w:szCs w:val="20"/>
              </w:rPr>
            </w:pPr>
            <w:r>
              <w:rPr>
                <w:rFonts w:ascii="Arial" w:eastAsia="Arial" w:hAnsi="Arial" w:cs="Arial"/>
                <w:w w:val="96"/>
                <w:sz w:val="16"/>
                <w:szCs w:val="16"/>
              </w:rPr>
              <w:t>16,4</w:t>
            </w:r>
          </w:p>
        </w:tc>
        <w:tc>
          <w:tcPr>
            <w:tcW w:w="120" w:type="dxa"/>
            <w:tcBorders>
              <w:right w:val="single" w:sz="8" w:space="0" w:color="auto"/>
            </w:tcBorders>
            <w:vAlign w:val="bottom"/>
          </w:tcPr>
          <w:p w14:paraId="2136AF22" w14:textId="77777777" w:rsidR="001516AB" w:rsidRDefault="001516AB">
            <w:pPr>
              <w:rPr>
                <w:sz w:val="14"/>
                <w:szCs w:val="14"/>
              </w:rPr>
            </w:pPr>
          </w:p>
        </w:tc>
        <w:tc>
          <w:tcPr>
            <w:tcW w:w="520" w:type="dxa"/>
            <w:vMerge w:val="restart"/>
            <w:vAlign w:val="bottom"/>
          </w:tcPr>
          <w:p w14:paraId="49E97395" w14:textId="77777777" w:rsidR="001516AB" w:rsidRDefault="0066520C">
            <w:pPr>
              <w:ind w:left="120"/>
              <w:jc w:val="center"/>
              <w:rPr>
                <w:sz w:val="20"/>
                <w:szCs w:val="20"/>
              </w:rPr>
            </w:pPr>
            <w:r>
              <w:rPr>
                <w:rFonts w:ascii="Arial" w:eastAsia="Arial" w:hAnsi="Arial" w:cs="Arial"/>
                <w:sz w:val="16"/>
                <w:szCs w:val="16"/>
              </w:rPr>
              <w:t>17,6</w:t>
            </w:r>
          </w:p>
        </w:tc>
        <w:tc>
          <w:tcPr>
            <w:tcW w:w="220" w:type="dxa"/>
            <w:tcBorders>
              <w:right w:val="single" w:sz="8" w:space="0" w:color="auto"/>
            </w:tcBorders>
            <w:vAlign w:val="bottom"/>
          </w:tcPr>
          <w:p w14:paraId="1C03F8DE" w14:textId="77777777" w:rsidR="001516AB" w:rsidRDefault="001516AB">
            <w:pPr>
              <w:rPr>
                <w:sz w:val="14"/>
                <w:szCs w:val="14"/>
              </w:rPr>
            </w:pPr>
          </w:p>
        </w:tc>
        <w:tc>
          <w:tcPr>
            <w:tcW w:w="740" w:type="dxa"/>
            <w:vMerge w:val="restart"/>
            <w:tcBorders>
              <w:right w:val="single" w:sz="8" w:space="0" w:color="auto"/>
            </w:tcBorders>
            <w:vAlign w:val="bottom"/>
          </w:tcPr>
          <w:p w14:paraId="5F6F190A" w14:textId="77777777" w:rsidR="001516AB" w:rsidRDefault="0066520C">
            <w:pPr>
              <w:jc w:val="center"/>
              <w:rPr>
                <w:sz w:val="20"/>
                <w:szCs w:val="20"/>
              </w:rPr>
            </w:pPr>
            <w:r>
              <w:rPr>
                <w:rFonts w:ascii="Arial" w:eastAsia="Arial" w:hAnsi="Arial" w:cs="Arial"/>
                <w:w w:val="96"/>
                <w:sz w:val="16"/>
                <w:szCs w:val="16"/>
              </w:rPr>
              <w:t>17,2</w:t>
            </w:r>
          </w:p>
        </w:tc>
        <w:tc>
          <w:tcPr>
            <w:tcW w:w="200" w:type="dxa"/>
            <w:vAlign w:val="bottom"/>
          </w:tcPr>
          <w:p w14:paraId="44207DE8" w14:textId="77777777" w:rsidR="001516AB" w:rsidRDefault="001516AB">
            <w:pPr>
              <w:rPr>
                <w:sz w:val="14"/>
                <w:szCs w:val="14"/>
              </w:rPr>
            </w:pPr>
          </w:p>
        </w:tc>
        <w:tc>
          <w:tcPr>
            <w:tcW w:w="420" w:type="dxa"/>
            <w:vMerge w:val="restart"/>
            <w:vAlign w:val="bottom"/>
          </w:tcPr>
          <w:p w14:paraId="2D8B0EFD" w14:textId="77777777" w:rsidR="001516AB" w:rsidRDefault="0066520C">
            <w:pPr>
              <w:ind w:right="40"/>
              <w:jc w:val="center"/>
              <w:rPr>
                <w:sz w:val="20"/>
                <w:szCs w:val="20"/>
              </w:rPr>
            </w:pPr>
            <w:r>
              <w:rPr>
                <w:rFonts w:ascii="Arial" w:eastAsia="Arial" w:hAnsi="Arial" w:cs="Arial"/>
                <w:w w:val="96"/>
                <w:sz w:val="16"/>
                <w:szCs w:val="16"/>
              </w:rPr>
              <w:t>16.9</w:t>
            </w:r>
          </w:p>
        </w:tc>
        <w:tc>
          <w:tcPr>
            <w:tcW w:w="120" w:type="dxa"/>
            <w:tcBorders>
              <w:right w:val="single" w:sz="8" w:space="0" w:color="auto"/>
            </w:tcBorders>
            <w:vAlign w:val="bottom"/>
          </w:tcPr>
          <w:p w14:paraId="4ACAD45B" w14:textId="77777777" w:rsidR="001516AB" w:rsidRDefault="001516AB">
            <w:pPr>
              <w:rPr>
                <w:sz w:val="14"/>
                <w:szCs w:val="14"/>
              </w:rPr>
            </w:pPr>
          </w:p>
        </w:tc>
        <w:tc>
          <w:tcPr>
            <w:tcW w:w="500" w:type="dxa"/>
            <w:vMerge w:val="restart"/>
            <w:vAlign w:val="bottom"/>
          </w:tcPr>
          <w:p w14:paraId="624175BB" w14:textId="77777777" w:rsidR="001516AB" w:rsidRDefault="0066520C">
            <w:pPr>
              <w:ind w:left="120"/>
              <w:jc w:val="center"/>
              <w:rPr>
                <w:sz w:val="20"/>
                <w:szCs w:val="20"/>
              </w:rPr>
            </w:pPr>
            <w:r>
              <w:rPr>
                <w:rFonts w:ascii="Arial" w:eastAsia="Arial" w:hAnsi="Arial" w:cs="Arial"/>
                <w:w w:val="96"/>
                <w:sz w:val="16"/>
                <w:szCs w:val="16"/>
              </w:rPr>
              <w:t>17,8</w:t>
            </w:r>
          </w:p>
        </w:tc>
        <w:tc>
          <w:tcPr>
            <w:tcW w:w="240" w:type="dxa"/>
            <w:tcBorders>
              <w:right w:val="single" w:sz="8" w:space="0" w:color="auto"/>
            </w:tcBorders>
            <w:vAlign w:val="bottom"/>
          </w:tcPr>
          <w:p w14:paraId="044E7C80" w14:textId="77777777" w:rsidR="001516AB" w:rsidRDefault="001516AB">
            <w:pPr>
              <w:rPr>
                <w:sz w:val="14"/>
                <w:szCs w:val="14"/>
              </w:rPr>
            </w:pPr>
          </w:p>
        </w:tc>
        <w:tc>
          <w:tcPr>
            <w:tcW w:w="720" w:type="dxa"/>
            <w:vMerge w:val="restart"/>
            <w:tcBorders>
              <w:right w:val="single" w:sz="8" w:space="0" w:color="auto"/>
            </w:tcBorders>
            <w:vAlign w:val="bottom"/>
          </w:tcPr>
          <w:p w14:paraId="520AEDC0" w14:textId="77777777" w:rsidR="001516AB" w:rsidRDefault="0066520C">
            <w:pPr>
              <w:jc w:val="center"/>
              <w:rPr>
                <w:sz w:val="20"/>
                <w:szCs w:val="20"/>
              </w:rPr>
            </w:pPr>
            <w:r>
              <w:rPr>
                <w:rFonts w:ascii="Arial" w:eastAsia="Arial" w:hAnsi="Arial" w:cs="Arial"/>
                <w:sz w:val="16"/>
                <w:szCs w:val="16"/>
              </w:rPr>
              <w:t>17,4</w:t>
            </w:r>
          </w:p>
        </w:tc>
        <w:tc>
          <w:tcPr>
            <w:tcW w:w="200" w:type="dxa"/>
            <w:vAlign w:val="bottom"/>
          </w:tcPr>
          <w:p w14:paraId="084FC1E2" w14:textId="77777777" w:rsidR="001516AB" w:rsidRDefault="001516AB">
            <w:pPr>
              <w:rPr>
                <w:sz w:val="14"/>
                <w:szCs w:val="14"/>
              </w:rPr>
            </w:pPr>
          </w:p>
        </w:tc>
        <w:tc>
          <w:tcPr>
            <w:tcW w:w="420" w:type="dxa"/>
            <w:vMerge w:val="restart"/>
            <w:vAlign w:val="bottom"/>
          </w:tcPr>
          <w:p w14:paraId="76CDBA7D" w14:textId="77777777" w:rsidR="001516AB" w:rsidRDefault="0066520C">
            <w:pPr>
              <w:ind w:right="20"/>
              <w:jc w:val="center"/>
              <w:rPr>
                <w:sz w:val="20"/>
                <w:szCs w:val="20"/>
              </w:rPr>
            </w:pPr>
            <w:r>
              <w:rPr>
                <w:rFonts w:ascii="Arial" w:eastAsia="Arial" w:hAnsi="Arial" w:cs="Arial"/>
                <w:sz w:val="16"/>
                <w:szCs w:val="16"/>
              </w:rPr>
              <w:t>17,1</w:t>
            </w:r>
          </w:p>
        </w:tc>
        <w:tc>
          <w:tcPr>
            <w:tcW w:w="120" w:type="dxa"/>
            <w:tcBorders>
              <w:right w:val="single" w:sz="8" w:space="0" w:color="auto"/>
            </w:tcBorders>
            <w:vAlign w:val="bottom"/>
          </w:tcPr>
          <w:p w14:paraId="4D7840E0" w14:textId="77777777" w:rsidR="001516AB" w:rsidRDefault="001516AB">
            <w:pPr>
              <w:rPr>
                <w:sz w:val="14"/>
                <w:szCs w:val="14"/>
              </w:rPr>
            </w:pPr>
          </w:p>
        </w:tc>
        <w:tc>
          <w:tcPr>
            <w:tcW w:w="0" w:type="dxa"/>
            <w:vAlign w:val="bottom"/>
          </w:tcPr>
          <w:p w14:paraId="195DA7C5" w14:textId="77777777" w:rsidR="001516AB" w:rsidRDefault="001516AB">
            <w:pPr>
              <w:rPr>
                <w:sz w:val="1"/>
                <w:szCs w:val="1"/>
              </w:rPr>
            </w:pPr>
          </w:p>
        </w:tc>
      </w:tr>
      <w:tr w:rsidR="001516AB" w14:paraId="2B7AED30" w14:textId="77777777">
        <w:trPr>
          <w:trHeight w:val="96"/>
        </w:trPr>
        <w:tc>
          <w:tcPr>
            <w:tcW w:w="100" w:type="dxa"/>
            <w:tcBorders>
              <w:left w:val="single" w:sz="8" w:space="0" w:color="auto"/>
            </w:tcBorders>
            <w:shd w:val="clear" w:color="auto" w:fill="D9D9D9"/>
            <w:vAlign w:val="bottom"/>
          </w:tcPr>
          <w:p w14:paraId="68298F16" w14:textId="77777777" w:rsidR="001516AB" w:rsidRDefault="001516AB">
            <w:pPr>
              <w:rPr>
                <w:sz w:val="8"/>
                <w:szCs w:val="8"/>
              </w:rPr>
            </w:pPr>
          </w:p>
        </w:tc>
        <w:tc>
          <w:tcPr>
            <w:tcW w:w="2460" w:type="dxa"/>
            <w:vMerge w:val="restart"/>
            <w:shd w:val="clear" w:color="auto" w:fill="D9D9D9"/>
            <w:vAlign w:val="bottom"/>
          </w:tcPr>
          <w:p w14:paraId="1D632259" w14:textId="77777777" w:rsidR="001516AB" w:rsidRDefault="0066520C">
            <w:pPr>
              <w:rPr>
                <w:sz w:val="20"/>
                <w:szCs w:val="20"/>
              </w:rPr>
            </w:pPr>
            <w:r>
              <w:rPr>
                <w:rFonts w:ascii="Arial" w:eastAsia="Arial" w:hAnsi="Arial" w:cs="Arial"/>
                <w:b/>
                <w:bCs/>
                <w:sz w:val="16"/>
                <w:szCs w:val="16"/>
              </w:rPr>
              <w:t>0 дБм</w:t>
            </w:r>
          </w:p>
        </w:tc>
        <w:tc>
          <w:tcPr>
            <w:tcW w:w="120" w:type="dxa"/>
            <w:tcBorders>
              <w:right w:val="single" w:sz="8" w:space="0" w:color="auto"/>
            </w:tcBorders>
            <w:shd w:val="clear" w:color="auto" w:fill="D9D9D9"/>
            <w:vAlign w:val="bottom"/>
          </w:tcPr>
          <w:p w14:paraId="7F29849F" w14:textId="77777777" w:rsidR="001516AB" w:rsidRDefault="001516AB">
            <w:pPr>
              <w:rPr>
                <w:sz w:val="8"/>
                <w:szCs w:val="8"/>
              </w:rPr>
            </w:pPr>
          </w:p>
        </w:tc>
        <w:tc>
          <w:tcPr>
            <w:tcW w:w="480" w:type="dxa"/>
            <w:vMerge/>
            <w:vAlign w:val="bottom"/>
          </w:tcPr>
          <w:p w14:paraId="76D1D539" w14:textId="77777777" w:rsidR="001516AB" w:rsidRDefault="001516AB">
            <w:pPr>
              <w:rPr>
                <w:sz w:val="8"/>
                <w:szCs w:val="8"/>
              </w:rPr>
            </w:pPr>
          </w:p>
        </w:tc>
        <w:tc>
          <w:tcPr>
            <w:tcW w:w="80" w:type="dxa"/>
            <w:tcBorders>
              <w:right w:val="single" w:sz="8" w:space="0" w:color="auto"/>
            </w:tcBorders>
            <w:vAlign w:val="bottom"/>
          </w:tcPr>
          <w:p w14:paraId="6AEDE982" w14:textId="77777777" w:rsidR="001516AB" w:rsidRDefault="001516AB">
            <w:pPr>
              <w:rPr>
                <w:sz w:val="8"/>
                <w:szCs w:val="8"/>
              </w:rPr>
            </w:pPr>
          </w:p>
        </w:tc>
        <w:tc>
          <w:tcPr>
            <w:tcW w:w="700" w:type="dxa"/>
            <w:vMerge/>
            <w:tcBorders>
              <w:right w:val="single" w:sz="8" w:space="0" w:color="auto"/>
            </w:tcBorders>
            <w:vAlign w:val="bottom"/>
          </w:tcPr>
          <w:p w14:paraId="44241F88" w14:textId="77777777" w:rsidR="001516AB" w:rsidRDefault="001516AB">
            <w:pPr>
              <w:rPr>
                <w:sz w:val="8"/>
                <w:szCs w:val="8"/>
              </w:rPr>
            </w:pPr>
          </w:p>
        </w:tc>
        <w:tc>
          <w:tcPr>
            <w:tcW w:w="180" w:type="dxa"/>
            <w:vAlign w:val="bottom"/>
          </w:tcPr>
          <w:p w14:paraId="38DA6F43" w14:textId="77777777" w:rsidR="001516AB" w:rsidRDefault="001516AB">
            <w:pPr>
              <w:rPr>
                <w:sz w:val="8"/>
                <w:szCs w:val="8"/>
              </w:rPr>
            </w:pPr>
          </w:p>
        </w:tc>
        <w:tc>
          <w:tcPr>
            <w:tcW w:w="420" w:type="dxa"/>
            <w:vMerge/>
            <w:vAlign w:val="bottom"/>
          </w:tcPr>
          <w:p w14:paraId="2EEB226D" w14:textId="77777777" w:rsidR="001516AB" w:rsidRDefault="001516AB">
            <w:pPr>
              <w:rPr>
                <w:sz w:val="8"/>
                <w:szCs w:val="8"/>
              </w:rPr>
            </w:pPr>
          </w:p>
        </w:tc>
        <w:tc>
          <w:tcPr>
            <w:tcW w:w="120" w:type="dxa"/>
            <w:tcBorders>
              <w:right w:val="single" w:sz="8" w:space="0" w:color="auto"/>
            </w:tcBorders>
            <w:vAlign w:val="bottom"/>
          </w:tcPr>
          <w:p w14:paraId="0D947536" w14:textId="77777777" w:rsidR="001516AB" w:rsidRDefault="001516AB">
            <w:pPr>
              <w:rPr>
                <w:sz w:val="8"/>
                <w:szCs w:val="8"/>
              </w:rPr>
            </w:pPr>
          </w:p>
        </w:tc>
        <w:tc>
          <w:tcPr>
            <w:tcW w:w="520" w:type="dxa"/>
            <w:vMerge/>
            <w:vAlign w:val="bottom"/>
          </w:tcPr>
          <w:p w14:paraId="13614248" w14:textId="77777777" w:rsidR="001516AB" w:rsidRDefault="001516AB">
            <w:pPr>
              <w:rPr>
                <w:sz w:val="8"/>
                <w:szCs w:val="8"/>
              </w:rPr>
            </w:pPr>
          </w:p>
        </w:tc>
        <w:tc>
          <w:tcPr>
            <w:tcW w:w="220" w:type="dxa"/>
            <w:tcBorders>
              <w:right w:val="single" w:sz="8" w:space="0" w:color="auto"/>
            </w:tcBorders>
            <w:vAlign w:val="bottom"/>
          </w:tcPr>
          <w:p w14:paraId="15387756" w14:textId="77777777" w:rsidR="001516AB" w:rsidRDefault="001516AB">
            <w:pPr>
              <w:rPr>
                <w:sz w:val="8"/>
                <w:szCs w:val="8"/>
              </w:rPr>
            </w:pPr>
          </w:p>
        </w:tc>
        <w:tc>
          <w:tcPr>
            <w:tcW w:w="740" w:type="dxa"/>
            <w:vMerge/>
            <w:tcBorders>
              <w:right w:val="single" w:sz="8" w:space="0" w:color="auto"/>
            </w:tcBorders>
            <w:vAlign w:val="bottom"/>
          </w:tcPr>
          <w:p w14:paraId="3246D40B" w14:textId="77777777" w:rsidR="001516AB" w:rsidRDefault="001516AB">
            <w:pPr>
              <w:rPr>
                <w:sz w:val="8"/>
                <w:szCs w:val="8"/>
              </w:rPr>
            </w:pPr>
          </w:p>
        </w:tc>
        <w:tc>
          <w:tcPr>
            <w:tcW w:w="200" w:type="dxa"/>
            <w:vAlign w:val="bottom"/>
          </w:tcPr>
          <w:p w14:paraId="62416D81" w14:textId="77777777" w:rsidR="001516AB" w:rsidRDefault="001516AB">
            <w:pPr>
              <w:rPr>
                <w:sz w:val="8"/>
                <w:szCs w:val="8"/>
              </w:rPr>
            </w:pPr>
          </w:p>
        </w:tc>
        <w:tc>
          <w:tcPr>
            <w:tcW w:w="420" w:type="dxa"/>
            <w:vMerge/>
            <w:vAlign w:val="bottom"/>
          </w:tcPr>
          <w:p w14:paraId="0312E0F5" w14:textId="77777777" w:rsidR="001516AB" w:rsidRDefault="001516AB">
            <w:pPr>
              <w:rPr>
                <w:sz w:val="8"/>
                <w:szCs w:val="8"/>
              </w:rPr>
            </w:pPr>
          </w:p>
        </w:tc>
        <w:tc>
          <w:tcPr>
            <w:tcW w:w="120" w:type="dxa"/>
            <w:tcBorders>
              <w:right w:val="single" w:sz="8" w:space="0" w:color="auto"/>
            </w:tcBorders>
            <w:vAlign w:val="bottom"/>
          </w:tcPr>
          <w:p w14:paraId="064CCA7C" w14:textId="77777777" w:rsidR="001516AB" w:rsidRDefault="001516AB">
            <w:pPr>
              <w:rPr>
                <w:sz w:val="8"/>
                <w:szCs w:val="8"/>
              </w:rPr>
            </w:pPr>
          </w:p>
        </w:tc>
        <w:tc>
          <w:tcPr>
            <w:tcW w:w="500" w:type="dxa"/>
            <w:vMerge/>
            <w:vAlign w:val="bottom"/>
          </w:tcPr>
          <w:p w14:paraId="4B00A25C" w14:textId="77777777" w:rsidR="001516AB" w:rsidRDefault="001516AB">
            <w:pPr>
              <w:rPr>
                <w:sz w:val="8"/>
                <w:szCs w:val="8"/>
              </w:rPr>
            </w:pPr>
          </w:p>
        </w:tc>
        <w:tc>
          <w:tcPr>
            <w:tcW w:w="240" w:type="dxa"/>
            <w:tcBorders>
              <w:right w:val="single" w:sz="8" w:space="0" w:color="auto"/>
            </w:tcBorders>
            <w:vAlign w:val="bottom"/>
          </w:tcPr>
          <w:p w14:paraId="72616D70" w14:textId="77777777" w:rsidR="001516AB" w:rsidRDefault="001516AB">
            <w:pPr>
              <w:rPr>
                <w:sz w:val="8"/>
                <w:szCs w:val="8"/>
              </w:rPr>
            </w:pPr>
          </w:p>
        </w:tc>
        <w:tc>
          <w:tcPr>
            <w:tcW w:w="720" w:type="dxa"/>
            <w:vMerge/>
            <w:tcBorders>
              <w:right w:val="single" w:sz="8" w:space="0" w:color="auto"/>
            </w:tcBorders>
            <w:vAlign w:val="bottom"/>
          </w:tcPr>
          <w:p w14:paraId="1EB0644A" w14:textId="77777777" w:rsidR="001516AB" w:rsidRDefault="001516AB">
            <w:pPr>
              <w:rPr>
                <w:sz w:val="8"/>
                <w:szCs w:val="8"/>
              </w:rPr>
            </w:pPr>
          </w:p>
        </w:tc>
        <w:tc>
          <w:tcPr>
            <w:tcW w:w="200" w:type="dxa"/>
            <w:vAlign w:val="bottom"/>
          </w:tcPr>
          <w:p w14:paraId="7004356F" w14:textId="77777777" w:rsidR="001516AB" w:rsidRDefault="001516AB">
            <w:pPr>
              <w:rPr>
                <w:sz w:val="8"/>
                <w:szCs w:val="8"/>
              </w:rPr>
            </w:pPr>
          </w:p>
        </w:tc>
        <w:tc>
          <w:tcPr>
            <w:tcW w:w="420" w:type="dxa"/>
            <w:vMerge/>
            <w:vAlign w:val="bottom"/>
          </w:tcPr>
          <w:p w14:paraId="6C82D942" w14:textId="77777777" w:rsidR="001516AB" w:rsidRDefault="001516AB">
            <w:pPr>
              <w:rPr>
                <w:sz w:val="8"/>
                <w:szCs w:val="8"/>
              </w:rPr>
            </w:pPr>
          </w:p>
        </w:tc>
        <w:tc>
          <w:tcPr>
            <w:tcW w:w="120" w:type="dxa"/>
            <w:tcBorders>
              <w:right w:val="single" w:sz="8" w:space="0" w:color="auto"/>
            </w:tcBorders>
            <w:vAlign w:val="bottom"/>
          </w:tcPr>
          <w:p w14:paraId="72D5B594" w14:textId="77777777" w:rsidR="001516AB" w:rsidRDefault="001516AB">
            <w:pPr>
              <w:rPr>
                <w:sz w:val="8"/>
                <w:szCs w:val="8"/>
              </w:rPr>
            </w:pPr>
          </w:p>
        </w:tc>
        <w:tc>
          <w:tcPr>
            <w:tcW w:w="0" w:type="dxa"/>
            <w:vAlign w:val="bottom"/>
          </w:tcPr>
          <w:p w14:paraId="0BA3F1AB" w14:textId="77777777" w:rsidR="001516AB" w:rsidRDefault="001516AB">
            <w:pPr>
              <w:rPr>
                <w:sz w:val="1"/>
                <w:szCs w:val="1"/>
              </w:rPr>
            </w:pPr>
          </w:p>
        </w:tc>
      </w:tr>
      <w:tr w:rsidR="001516AB" w14:paraId="799BC732" w14:textId="77777777">
        <w:trPr>
          <w:trHeight w:val="93"/>
        </w:trPr>
        <w:tc>
          <w:tcPr>
            <w:tcW w:w="100" w:type="dxa"/>
            <w:tcBorders>
              <w:left w:val="single" w:sz="8" w:space="0" w:color="auto"/>
              <w:bottom w:val="single" w:sz="8" w:space="0" w:color="auto"/>
            </w:tcBorders>
            <w:shd w:val="clear" w:color="auto" w:fill="D9D9D9"/>
            <w:vAlign w:val="bottom"/>
          </w:tcPr>
          <w:p w14:paraId="25EA0987" w14:textId="77777777" w:rsidR="001516AB" w:rsidRDefault="001516AB">
            <w:pPr>
              <w:rPr>
                <w:sz w:val="8"/>
                <w:szCs w:val="8"/>
              </w:rPr>
            </w:pPr>
          </w:p>
        </w:tc>
        <w:tc>
          <w:tcPr>
            <w:tcW w:w="2460" w:type="dxa"/>
            <w:vMerge/>
            <w:tcBorders>
              <w:bottom w:val="single" w:sz="8" w:space="0" w:color="auto"/>
            </w:tcBorders>
            <w:shd w:val="clear" w:color="auto" w:fill="D9D9D9"/>
            <w:vAlign w:val="bottom"/>
          </w:tcPr>
          <w:p w14:paraId="1E7C57A3"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233AC8A8" w14:textId="77777777" w:rsidR="001516AB" w:rsidRDefault="001516AB">
            <w:pPr>
              <w:rPr>
                <w:sz w:val="8"/>
                <w:szCs w:val="8"/>
              </w:rPr>
            </w:pPr>
          </w:p>
        </w:tc>
        <w:tc>
          <w:tcPr>
            <w:tcW w:w="480" w:type="dxa"/>
            <w:tcBorders>
              <w:bottom w:val="single" w:sz="8" w:space="0" w:color="auto"/>
            </w:tcBorders>
            <w:vAlign w:val="bottom"/>
          </w:tcPr>
          <w:p w14:paraId="2130909A" w14:textId="77777777" w:rsidR="001516AB" w:rsidRDefault="001516AB">
            <w:pPr>
              <w:rPr>
                <w:sz w:val="8"/>
                <w:szCs w:val="8"/>
              </w:rPr>
            </w:pPr>
          </w:p>
        </w:tc>
        <w:tc>
          <w:tcPr>
            <w:tcW w:w="80" w:type="dxa"/>
            <w:tcBorders>
              <w:bottom w:val="single" w:sz="8" w:space="0" w:color="auto"/>
              <w:right w:val="single" w:sz="8" w:space="0" w:color="auto"/>
            </w:tcBorders>
            <w:vAlign w:val="bottom"/>
          </w:tcPr>
          <w:p w14:paraId="5F2826EE" w14:textId="77777777" w:rsidR="001516AB" w:rsidRDefault="001516AB">
            <w:pPr>
              <w:rPr>
                <w:sz w:val="8"/>
                <w:szCs w:val="8"/>
              </w:rPr>
            </w:pPr>
          </w:p>
        </w:tc>
        <w:tc>
          <w:tcPr>
            <w:tcW w:w="700" w:type="dxa"/>
            <w:tcBorders>
              <w:bottom w:val="single" w:sz="8" w:space="0" w:color="auto"/>
              <w:right w:val="single" w:sz="8" w:space="0" w:color="auto"/>
            </w:tcBorders>
            <w:vAlign w:val="bottom"/>
          </w:tcPr>
          <w:p w14:paraId="226A6123" w14:textId="77777777" w:rsidR="001516AB" w:rsidRDefault="001516AB">
            <w:pPr>
              <w:rPr>
                <w:sz w:val="8"/>
                <w:szCs w:val="8"/>
              </w:rPr>
            </w:pPr>
          </w:p>
        </w:tc>
        <w:tc>
          <w:tcPr>
            <w:tcW w:w="180" w:type="dxa"/>
            <w:tcBorders>
              <w:bottom w:val="single" w:sz="8" w:space="0" w:color="auto"/>
            </w:tcBorders>
            <w:vAlign w:val="bottom"/>
          </w:tcPr>
          <w:p w14:paraId="661D4C09" w14:textId="77777777" w:rsidR="001516AB" w:rsidRDefault="001516AB">
            <w:pPr>
              <w:rPr>
                <w:sz w:val="8"/>
                <w:szCs w:val="8"/>
              </w:rPr>
            </w:pPr>
          </w:p>
        </w:tc>
        <w:tc>
          <w:tcPr>
            <w:tcW w:w="420" w:type="dxa"/>
            <w:tcBorders>
              <w:bottom w:val="single" w:sz="8" w:space="0" w:color="auto"/>
            </w:tcBorders>
            <w:vAlign w:val="bottom"/>
          </w:tcPr>
          <w:p w14:paraId="0CFAEAB0" w14:textId="77777777" w:rsidR="001516AB" w:rsidRDefault="001516AB">
            <w:pPr>
              <w:rPr>
                <w:sz w:val="8"/>
                <w:szCs w:val="8"/>
              </w:rPr>
            </w:pPr>
          </w:p>
        </w:tc>
        <w:tc>
          <w:tcPr>
            <w:tcW w:w="120" w:type="dxa"/>
            <w:tcBorders>
              <w:bottom w:val="single" w:sz="8" w:space="0" w:color="auto"/>
              <w:right w:val="single" w:sz="8" w:space="0" w:color="auto"/>
            </w:tcBorders>
            <w:vAlign w:val="bottom"/>
          </w:tcPr>
          <w:p w14:paraId="110A0741" w14:textId="77777777" w:rsidR="001516AB" w:rsidRDefault="001516AB">
            <w:pPr>
              <w:rPr>
                <w:sz w:val="8"/>
                <w:szCs w:val="8"/>
              </w:rPr>
            </w:pPr>
          </w:p>
        </w:tc>
        <w:tc>
          <w:tcPr>
            <w:tcW w:w="520" w:type="dxa"/>
            <w:tcBorders>
              <w:bottom w:val="single" w:sz="8" w:space="0" w:color="auto"/>
            </w:tcBorders>
            <w:vAlign w:val="bottom"/>
          </w:tcPr>
          <w:p w14:paraId="48C50D9F" w14:textId="77777777" w:rsidR="001516AB" w:rsidRDefault="001516AB">
            <w:pPr>
              <w:rPr>
                <w:sz w:val="8"/>
                <w:szCs w:val="8"/>
              </w:rPr>
            </w:pPr>
          </w:p>
        </w:tc>
        <w:tc>
          <w:tcPr>
            <w:tcW w:w="220" w:type="dxa"/>
            <w:tcBorders>
              <w:bottom w:val="single" w:sz="8" w:space="0" w:color="auto"/>
              <w:right w:val="single" w:sz="8" w:space="0" w:color="auto"/>
            </w:tcBorders>
            <w:vAlign w:val="bottom"/>
          </w:tcPr>
          <w:p w14:paraId="4AA871C4" w14:textId="77777777" w:rsidR="001516AB" w:rsidRDefault="001516AB">
            <w:pPr>
              <w:rPr>
                <w:sz w:val="8"/>
                <w:szCs w:val="8"/>
              </w:rPr>
            </w:pPr>
          </w:p>
        </w:tc>
        <w:tc>
          <w:tcPr>
            <w:tcW w:w="740" w:type="dxa"/>
            <w:tcBorders>
              <w:bottom w:val="single" w:sz="8" w:space="0" w:color="auto"/>
              <w:right w:val="single" w:sz="8" w:space="0" w:color="auto"/>
            </w:tcBorders>
            <w:vAlign w:val="bottom"/>
          </w:tcPr>
          <w:p w14:paraId="3B214059" w14:textId="77777777" w:rsidR="001516AB" w:rsidRDefault="001516AB">
            <w:pPr>
              <w:rPr>
                <w:sz w:val="8"/>
                <w:szCs w:val="8"/>
              </w:rPr>
            </w:pPr>
          </w:p>
        </w:tc>
        <w:tc>
          <w:tcPr>
            <w:tcW w:w="200" w:type="dxa"/>
            <w:tcBorders>
              <w:bottom w:val="single" w:sz="8" w:space="0" w:color="auto"/>
            </w:tcBorders>
            <w:vAlign w:val="bottom"/>
          </w:tcPr>
          <w:p w14:paraId="05AE6F80" w14:textId="77777777" w:rsidR="001516AB" w:rsidRDefault="001516AB">
            <w:pPr>
              <w:rPr>
                <w:sz w:val="8"/>
                <w:szCs w:val="8"/>
              </w:rPr>
            </w:pPr>
          </w:p>
        </w:tc>
        <w:tc>
          <w:tcPr>
            <w:tcW w:w="420" w:type="dxa"/>
            <w:tcBorders>
              <w:bottom w:val="single" w:sz="8" w:space="0" w:color="auto"/>
            </w:tcBorders>
            <w:vAlign w:val="bottom"/>
          </w:tcPr>
          <w:p w14:paraId="0FF83AD3" w14:textId="77777777" w:rsidR="001516AB" w:rsidRDefault="001516AB">
            <w:pPr>
              <w:rPr>
                <w:sz w:val="8"/>
                <w:szCs w:val="8"/>
              </w:rPr>
            </w:pPr>
          </w:p>
        </w:tc>
        <w:tc>
          <w:tcPr>
            <w:tcW w:w="120" w:type="dxa"/>
            <w:tcBorders>
              <w:bottom w:val="single" w:sz="8" w:space="0" w:color="auto"/>
              <w:right w:val="single" w:sz="8" w:space="0" w:color="auto"/>
            </w:tcBorders>
            <w:vAlign w:val="bottom"/>
          </w:tcPr>
          <w:p w14:paraId="40F56268" w14:textId="77777777" w:rsidR="001516AB" w:rsidRDefault="001516AB">
            <w:pPr>
              <w:rPr>
                <w:sz w:val="8"/>
                <w:szCs w:val="8"/>
              </w:rPr>
            </w:pPr>
          </w:p>
        </w:tc>
        <w:tc>
          <w:tcPr>
            <w:tcW w:w="500" w:type="dxa"/>
            <w:tcBorders>
              <w:bottom w:val="single" w:sz="8" w:space="0" w:color="auto"/>
            </w:tcBorders>
            <w:vAlign w:val="bottom"/>
          </w:tcPr>
          <w:p w14:paraId="20CCFAA3" w14:textId="77777777" w:rsidR="001516AB" w:rsidRDefault="001516AB">
            <w:pPr>
              <w:rPr>
                <w:sz w:val="8"/>
                <w:szCs w:val="8"/>
              </w:rPr>
            </w:pPr>
          </w:p>
        </w:tc>
        <w:tc>
          <w:tcPr>
            <w:tcW w:w="240" w:type="dxa"/>
            <w:tcBorders>
              <w:bottom w:val="single" w:sz="8" w:space="0" w:color="auto"/>
              <w:right w:val="single" w:sz="8" w:space="0" w:color="auto"/>
            </w:tcBorders>
            <w:vAlign w:val="bottom"/>
          </w:tcPr>
          <w:p w14:paraId="72B8044C" w14:textId="77777777" w:rsidR="001516AB" w:rsidRDefault="001516AB">
            <w:pPr>
              <w:rPr>
                <w:sz w:val="8"/>
                <w:szCs w:val="8"/>
              </w:rPr>
            </w:pPr>
          </w:p>
        </w:tc>
        <w:tc>
          <w:tcPr>
            <w:tcW w:w="720" w:type="dxa"/>
            <w:tcBorders>
              <w:bottom w:val="single" w:sz="8" w:space="0" w:color="auto"/>
              <w:right w:val="single" w:sz="8" w:space="0" w:color="auto"/>
            </w:tcBorders>
            <w:vAlign w:val="bottom"/>
          </w:tcPr>
          <w:p w14:paraId="1889C395" w14:textId="77777777" w:rsidR="001516AB" w:rsidRDefault="001516AB">
            <w:pPr>
              <w:rPr>
                <w:sz w:val="8"/>
                <w:szCs w:val="8"/>
              </w:rPr>
            </w:pPr>
          </w:p>
        </w:tc>
        <w:tc>
          <w:tcPr>
            <w:tcW w:w="200" w:type="dxa"/>
            <w:tcBorders>
              <w:bottom w:val="single" w:sz="8" w:space="0" w:color="auto"/>
            </w:tcBorders>
            <w:vAlign w:val="bottom"/>
          </w:tcPr>
          <w:p w14:paraId="7820FB39" w14:textId="77777777" w:rsidR="001516AB" w:rsidRDefault="001516AB">
            <w:pPr>
              <w:rPr>
                <w:sz w:val="8"/>
                <w:szCs w:val="8"/>
              </w:rPr>
            </w:pPr>
          </w:p>
        </w:tc>
        <w:tc>
          <w:tcPr>
            <w:tcW w:w="420" w:type="dxa"/>
            <w:tcBorders>
              <w:bottom w:val="single" w:sz="8" w:space="0" w:color="auto"/>
            </w:tcBorders>
            <w:vAlign w:val="bottom"/>
          </w:tcPr>
          <w:p w14:paraId="2452C094" w14:textId="77777777" w:rsidR="001516AB" w:rsidRDefault="001516AB">
            <w:pPr>
              <w:rPr>
                <w:sz w:val="8"/>
                <w:szCs w:val="8"/>
              </w:rPr>
            </w:pPr>
          </w:p>
        </w:tc>
        <w:tc>
          <w:tcPr>
            <w:tcW w:w="120" w:type="dxa"/>
            <w:tcBorders>
              <w:bottom w:val="single" w:sz="8" w:space="0" w:color="auto"/>
              <w:right w:val="single" w:sz="8" w:space="0" w:color="auto"/>
            </w:tcBorders>
            <w:vAlign w:val="bottom"/>
          </w:tcPr>
          <w:p w14:paraId="15B2C5CF" w14:textId="77777777" w:rsidR="001516AB" w:rsidRDefault="001516AB">
            <w:pPr>
              <w:rPr>
                <w:sz w:val="8"/>
                <w:szCs w:val="8"/>
              </w:rPr>
            </w:pPr>
          </w:p>
        </w:tc>
        <w:tc>
          <w:tcPr>
            <w:tcW w:w="0" w:type="dxa"/>
            <w:vAlign w:val="bottom"/>
          </w:tcPr>
          <w:p w14:paraId="065B5A17" w14:textId="77777777" w:rsidR="001516AB" w:rsidRDefault="001516AB">
            <w:pPr>
              <w:rPr>
                <w:sz w:val="1"/>
                <w:szCs w:val="1"/>
              </w:rPr>
            </w:pPr>
          </w:p>
        </w:tc>
      </w:tr>
      <w:tr w:rsidR="001516AB" w14:paraId="6440EBC8" w14:textId="77777777">
        <w:trPr>
          <w:trHeight w:val="336"/>
        </w:trPr>
        <w:tc>
          <w:tcPr>
            <w:tcW w:w="100" w:type="dxa"/>
            <w:vAlign w:val="bottom"/>
          </w:tcPr>
          <w:p w14:paraId="6835B4C2" w14:textId="77777777" w:rsidR="001516AB" w:rsidRDefault="001516AB">
            <w:pPr>
              <w:rPr>
                <w:sz w:val="24"/>
                <w:szCs w:val="24"/>
              </w:rPr>
            </w:pPr>
          </w:p>
        </w:tc>
        <w:tc>
          <w:tcPr>
            <w:tcW w:w="8860" w:type="dxa"/>
            <w:gridSpan w:val="19"/>
            <w:vAlign w:val="bottom"/>
          </w:tcPr>
          <w:p w14:paraId="6F647062" w14:textId="77777777" w:rsidR="001516AB" w:rsidRDefault="0066520C">
            <w:pPr>
              <w:ind w:left="300"/>
              <w:rPr>
                <w:sz w:val="20"/>
                <w:szCs w:val="20"/>
              </w:rPr>
            </w:pPr>
            <w:r>
              <w:rPr>
                <w:rFonts w:ascii="Arial" w:eastAsia="Arial" w:hAnsi="Arial" w:cs="Arial"/>
                <w:b/>
                <w:bCs/>
                <w:sz w:val="20"/>
                <w:szCs w:val="20"/>
              </w:rPr>
              <w:t xml:space="preserve">Таблица </w:t>
            </w:r>
            <w:r>
              <w:rPr>
                <w:rFonts w:ascii="Arial" w:eastAsia="Arial" w:hAnsi="Arial" w:cs="Arial"/>
                <w:b/>
                <w:bCs/>
                <w:sz w:val="20"/>
                <w:szCs w:val="20"/>
              </w:rPr>
              <w:t>6: Типичное потребление тока передатчиком в зависимости от температуры и напряжения питания, 915 МГц</w:t>
            </w:r>
          </w:p>
        </w:tc>
        <w:tc>
          <w:tcPr>
            <w:tcW w:w="120" w:type="dxa"/>
            <w:vAlign w:val="bottom"/>
          </w:tcPr>
          <w:p w14:paraId="7B384DBE" w14:textId="77777777" w:rsidR="001516AB" w:rsidRDefault="001516AB">
            <w:pPr>
              <w:rPr>
                <w:sz w:val="24"/>
                <w:szCs w:val="24"/>
              </w:rPr>
            </w:pPr>
          </w:p>
        </w:tc>
        <w:tc>
          <w:tcPr>
            <w:tcW w:w="0" w:type="dxa"/>
            <w:vAlign w:val="bottom"/>
          </w:tcPr>
          <w:p w14:paraId="3A0B72D3" w14:textId="77777777" w:rsidR="001516AB" w:rsidRDefault="001516AB">
            <w:pPr>
              <w:rPr>
                <w:sz w:val="1"/>
                <w:szCs w:val="1"/>
              </w:rPr>
            </w:pPr>
          </w:p>
        </w:tc>
      </w:tr>
    </w:tbl>
    <w:p w14:paraId="29A23D69" w14:textId="77777777" w:rsidR="001516AB" w:rsidRDefault="001516AB">
      <w:pPr>
        <w:spacing w:line="200" w:lineRule="exact"/>
        <w:rPr>
          <w:sz w:val="20"/>
          <w:szCs w:val="20"/>
        </w:rPr>
      </w:pPr>
    </w:p>
    <w:p w14:paraId="501AB23F" w14:textId="77777777" w:rsidR="001516AB" w:rsidRDefault="001516AB">
      <w:pPr>
        <w:sectPr w:rsidR="001516AB">
          <w:pgSz w:w="11900" w:h="16838"/>
          <w:pgMar w:top="676" w:right="1266" w:bottom="0" w:left="1420" w:header="0" w:footer="0" w:gutter="0"/>
          <w:cols w:space="720" w:equalWidth="0">
            <w:col w:w="9220"/>
          </w:cols>
        </w:sectPr>
      </w:pPr>
    </w:p>
    <w:p w14:paraId="2B34F135" w14:textId="77777777" w:rsidR="001516AB" w:rsidRDefault="001516AB">
      <w:pPr>
        <w:spacing w:line="200" w:lineRule="exact"/>
        <w:rPr>
          <w:sz w:val="20"/>
          <w:szCs w:val="20"/>
        </w:rPr>
      </w:pPr>
    </w:p>
    <w:p w14:paraId="29163B52" w14:textId="77777777" w:rsidR="001516AB" w:rsidRDefault="001516AB">
      <w:pPr>
        <w:spacing w:line="200" w:lineRule="exact"/>
        <w:rPr>
          <w:sz w:val="20"/>
          <w:szCs w:val="20"/>
        </w:rPr>
      </w:pPr>
    </w:p>
    <w:p w14:paraId="54EE940D" w14:textId="77777777" w:rsidR="001516AB" w:rsidRDefault="001516AB">
      <w:pPr>
        <w:spacing w:line="376"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140"/>
        <w:gridCol w:w="640"/>
        <w:gridCol w:w="440"/>
        <w:gridCol w:w="720"/>
        <w:gridCol w:w="720"/>
        <w:gridCol w:w="460"/>
        <w:gridCol w:w="1040"/>
        <w:gridCol w:w="20"/>
      </w:tblGrid>
      <w:tr w:rsidR="001516AB" w14:paraId="15A6B253" w14:textId="77777777">
        <w:trPr>
          <w:trHeight w:val="126"/>
        </w:trPr>
        <w:tc>
          <w:tcPr>
            <w:tcW w:w="140" w:type="dxa"/>
            <w:vAlign w:val="bottom"/>
          </w:tcPr>
          <w:p w14:paraId="5FB299B4" w14:textId="77777777" w:rsidR="001516AB" w:rsidRDefault="001516AB">
            <w:pPr>
              <w:rPr>
                <w:sz w:val="10"/>
                <w:szCs w:val="10"/>
              </w:rPr>
            </w:pPr>
          </w:p>
        </w:tc>
        <w:tc>
          <w:tcPr>
            <w:tcW w:w="640" w:type="dxa"/>
            <w:vAlign w:val="bottom"/>
          </w:tcPr>
          <w:p w14:paraId="61BF6634" w14:textId="77777777" w:rsidR="001516AB" w:rsidRDefault="0066520C">
            <w:pPr>
              <w:ind w:right="346"/>
              <w:jc w:val="right"/>
              <w:rPr>
                <w:sz w:val="20"/>
                <w:szCs w:val="20"/>
              </w:rPr>
            </w:pPr>
            <w:r>
              <w:rPr>
                <w:rFonts w:ascii="Arial" w:eastAsia="Arial" w:hAnsi="Arial" w:cs="Arial"/>
                <w:sz w:val="11"/>
                <w:szCs w:val="11"/>
              </w:rPr>
              <w:t>17,8</w:t>
            </w:r>
          </w:p>
        </w:tc>
        <w:tc>
          <w:tcPr>
            <w:tcW w:w="440" w:type="dxa"/>
            <w:vAlign w:val="bottom"/>
          </w:tcPr>
          <w:p w14:paraId="06C0D49A" w14:textId="77777777" w:rsidR="001516AB" w:rsidRDefault="001516AB">
            <w:pPr>
              <w:rPr>
                <w:sz w:val="10"/>
                <w:szCs w:val="10"/>
              </w:rPr>
            </w:pPr>
          </w:p>
        </w:tc>
        <w:tc>
          <w:tcPr>
            <w:tcW w:w="720" w:type="dxa"/>
            <w:vAlign w:val="bottom"/>
          </w:tcPr>
          <w:p w14:paraId="2EA8C727" w14:textId="77777777" w:rsidR="001516AB" w:rsidRDefault="001516AB">
            <w:pPr>
              <w:rPr>
                <w:sz w:val="10"/>
                <w:szCs w:val="10"/>
              </w:rPr>
            </w:pPr>
          </w:p>
        </w:tc>
        <w:tc>
          <w:tcPr>
            <w:tcW w:w="720" w:type="dxa"/>
            <w:vAlign w:val="bottom"/>
          </w:tcPr>
          <w:p w14:paraId="1BECE748" w14:textId="77777777" w:rsidR="001516AB" w:rsidRDefault="001516AB">
            <w:pPr>
              <w:rPr>
                <w:sz w:val="10"/>
                <w:szCs w:val="10"/>
              </w:rPr>
            </w:pPr>
          </w:p>
        </w:tc>
        <w:tc>
          <w:tcPr>
            <w:tcW w:w="460" w:type="dxa"/>
            <w:vAlign w:val="bottom"/>
          </w:tcPr>
          <w:p w14:paraId="6A716CE7" w14:textId="77777777" w:rsidR="001516AB" w:rsidRDefault="001516AB">
            <w:pPr>
              <w:rPr>
                <w:sz w:val="10"/>
                <w:szCs w:val="10"/>
              </w:rPr>
            </w:pPr>
          </w:p>
        </w:tc>
        <w:tc>
          <w:tcPr>
            <w:tcW w:w="1040" w:type="dxa"/>
            <w:vAlign w:val="bottom"/>
          </w:tcPr>
          <w:p w14:paraId="1C6BB928" w14:textId="77777777" w:rsidR="001516AB" w:rsidRDefault="001516AB">
            <w:pPr>
              <w:rPr>
                <w:sz w:val="10"/>
                <w:szCs w:val="10"/>
              </w:rPr>
            </w:pPr>
          </w:p>
        </w:tc>
        <w:tc>
          <w:tcPr>
            <w:tcW w:w="0" w:type="dxa"/>
            <w:vAlign w:val="bottom"/>
          </w:tcPr>
          <w:p w14:paraId="6BAAE1D6" w14:textId="77777777" w:rsidR="001516AB" w:rsidRDefault="001516AB">
            <w:pPr>
              <w:rPr>
                <w:sz w:val="1"/>
                <w:szCs w:val="1"/>
              </w:rPr>
            </w:pPr>
          </w:p>
        </w:tc>
      </w:tr>
      <w:tr w:rsidR="001516AB" w14:paraId="6CB253FB" w14:textId="77777777">
        <w:trPr>
          <w:trHeight w:val="165"/>
        </w:trPr>
        <w:tc>
          <w:tcPr>
            <w:tcW w:w="140" w:type="dxa"/>
            <w:vAlign w:val="bottom"/>
          </w:tcPr>
          <w:p w14:paraId="3713DD10" w14:textId="77777777" w:rsidR="001516AB" w:rsidRDefault="001516AB">
            <w:pPr>
              <w:rPr>
                <w:sz w:val="14"/>
                <w:szCs w:val="14"/>
              </w:rPr>
            </w:pPr>
          </w:p>
        </w:tc>
        <w:tc>
          <w:tcPr>
            <w:tcW w:w="640" w:type="dxa"/>
            <w:vAlign w:val="bottom"/>
          </w:tcPr>
          <w:p w14:paraId="10149086" w14:textId="77777777" w:rsidR="001516AB" w:rsidRDefault="0066520C">
            <w:pPr>
              <w:ind w:right="346"/>
              <w:jc w:val="right"/>
              <w:rPr>
                <w:sz w:val="20"/>
                <w:szCs w:val="20"/>
              </w:rPr>
            </w:pPr>
            <w:r>
              <w:rPr>
                <w:rFonts w:ascii="Arial" w:eastAsia="Arial" w:hAnsi="Arial" w:cs="Arial"/>
                <w:sz w:val="11"/>
                <w:szCs w:val="11"/>
              </w:rPr>
              <w:t>17,6</w:t>
            </w:r>
          </w:p>
        </w:tc>
        <w:tc>
          <w:tcPr>
            <w:tcW w:w="440" w:type="dxa"/>
            <w:vAlign w:val="bottom"/>
          </w:tcPr>
          <w:p w14:paraId="7FF912C2" w14:textId="77777777" w:rsidR="001516AB" w:rsidRDefault="001516AB">
            <w:pPr>
              <w:rPr>
                <w:sz w:val="14"/>
                <w:szCs w:val="14"/>
              </w:rPr>
            </w:pPr>
          </w:p>
        </w:tc>
        <w:tc>
          <w:tcPr>
            <w:tcW w:w="720" w:type="dxa"/>
            <w:vAlign w:val="bottom"/>
          </w:tcPr>
          <w:p w14:paraId="11519185" w14:textId="77777777" w:rsidR="001516AB" w:rsidRDefault="001516AB">
            <w:pPr>
              <w:rPr>
                <w:sz w:val="14"/>
                <w:szCs w:val="14"/>
              </w:rPr>
            </w:pPr>
          </w:p>
        </w:tc>
        <w:tc>
          <w:tcPr>
            <w:tcW w:w="720" w:type="dxa"/>
            <w:vAlign w:val="bottom"/>
          </w:tcPr>
          <w:p w14:paraId="0148444E" w14:textId="77777777" w:rsidR="001516AB" w:rsidRDefault="001516AB">
            <w:pPr>
              <w:rPr>
                <w:sz w:val="14"/>
                <w:szCs w:val="14"/>
              </w:rPr>
            </w:pPr>
          </w:p>
        </w:tc>
        <w:tc>
          <w:tcPr>
            <w:tcW w:w="460" w:type="dxa"/>
            <w:vAlign w:val="bottom"/>
          </w:tcPr>
          <w:p w14:paraId="4C712586" w14:textId="77777777" w:rsidR="001516AB" w:rsidRDefault="001516AB">
            <w:pPr>
              <w:rPr>
                <w:sz w:val="14"/>
                <w:szCs w:val="14"/>
              </w:rPr>
            </w:pPr>
          </w:p>
        </w:tc>
        <w:tc>
          <w:tcPr>
            <w:tcW w:w="1040" w:type="dxa"/>
            <w:vAlign w:val="bottom"/>
          </w:tcPr>
          <w:p w14:paraId="2BB96092" w14:textId="77777777" w:rsidR="001516AB" w:rsidRDefault="001516AB">
            <w:pPr>
              <w:rPr>
                <w:sz w:val="14"/>
                <w:szCs w:val="14"/>
              </w:rPr>
            </w:pPr>
          </w:p>
        </w:tc>
        <w:tc>
          <w:tcPr>
            <w:tcW w:w="0" w:type="dxa"/>
            <w:vAlign w:val="bottom"/>
          </w:tcPr>
          <w:p w14:paraId="01BA8CA5" w14:textId="77777777" w:rsidR="001516AB" w:rsidRDefault="001516AB">
            <w:pPr>
              <w:rPr>
                <w:sz w:val="1"/>
                <w:szCs w:val="1"/>
              </w:rPr>
            </w:pPr>
          </w:p>
        </w:tc>
      </w:tr>
      <w:tr w:rsidR="001516AB" w14:paraId="6B78B458" w14:textId="77777777">
        <w:trPr>
          <w:trHeight w:val="165"/>
        </w:trPr>
        <w:tc>
          <w:tcPr>
            <w:tcW w:w="140" w:type="dxa"/>
            <w:vMerge w:val="restart"/>
            <w:textDirection w:val="btLr"/>
            <w:vAlign w:val="bottom"/>
          </w:tcPr>
          <w:p w14:paraId="104CAD50" w14:textId="77777777" w:rsidR="001516AB" w:rsidRDefault="0066520C">
            <w:pPr>
              <w:ind w:left="1"/>
              <w:rPr>
                <w:sz w:val="20"/>
                <w:szCs w:val="20"/>
              </w:rPr>
            </w:pPr>
            <w:r>
              <w:rPr>
                <w:rFonts w:ascii="Arial" w:eastAsia="Arial" w:hAnsi="Arial" w:cs="Arial"/>
                <w:b/>
                <w:bCs/>
                <w:sz w:val="11"/>
                <w:szCs w:val="11"/>
              </w:rPr>
              <w:t>[мА]</w:t>
            </w:r>
          </w:p>
        </w:tc>
        <w:tc>
          <w:tcPr>
            <w:tcW w:w="640" w:type="dxa"/>
            <w:vAlign w:val="bottom"/>
          </w:tcPr>
          <w:p w14:paraId="68A19A78" w14:textId="77777777" w:rsidR="001516AB" w:rsidRDefault="0066520C">
            <w:pPr>
              <w:ind w:right="346"/>
              <w:jc w:val="right"/>
              <w:rPr>
                <w:sz w:val="20"/>
                <w:szCs w:val="20"/>
              </w:rPr>
            </w:pPr>
            <w:r>
              <w:rPr>
                <w:rFonts w:ascii="Arial" w:eastAsia="Arial" w:hAnsi="Arial" w:cs="Arial"/>
                <w:sz w:val="11"/>
                <w:szCs w:val="11"/>
              </w:rPr>
              <w:t>17,4</w:t>
            </w:r>
          </w:p>
        </w:tc>
        <w:tc>
          <w:tcPr>
            <w:tcW w:w="440" w:type="dxa"/>
            <w:vAlign w:val="bottom"/>
          </w:tcPr>
          <w:p w14:paraId="1AAFE794" w14:textId="77777777" w:rsidR="001516AB" w:rsidRDefault="001516AB">
            <w:pPr>
              <w:rPr>
                <w:sz w:val="14"/>
                <w:szCs w:val="14"/>
              </w:rPr>
            </w:pPr>
          </w:p>
        </w:tc>
        <w:tc>
          <w:tcPr>
            <w:tcW w:w="720" w:type="dxa"/>
            <w:vAlign w:val="bottom"/>
          </w:tcPr>
          <w:p w14:paraId="6953E783" w14:textId="77777777" w:rsidR="001516AB" w:rsidRDefault="001516AB">
            <w:pPr>
              <w:rPr>
                <w:sz w:val="14"/>
                <w:szCs w:val="14"/>
              </w:rPr>
            </w:pPr>
          </w:p>
        </w:tc>
        <w:tc>
          <w:tcPr>
            <w:tcW w:w="720" w:type="dxa"/>
            <w:vAlign w:val="bottom"/>
          </w:tcPr>
          <w:p w14:paraId="52E5891F" w14:textId="77777777" w:rsidR="001516AB" w:rsidRDefault="001516AB">
            <w:pPr>
              <w:rPr>
                <w:sz w:val="14"/>
                <w:szCs w:val="14"/>
              </w:rPr>
            </w:pPr>
          </w:p>
        </w:tc>
        <w:tc>
          <w:tcPr>
            <w:tcW w:w="460" w:type="dxa"/>
            <w:vAlign w:val="bottom"/>
          </w:tcPr>
          <w:p w14:paraId="4ACA3FC1" w14:textId="77777777" w:rsidR="001516AB" w:rsidRDefault="001516AB">
            <w:pPr>
              <w:rPr>
                <w:sz w:val="14"/>
                <w:szCs w:val="14"/>
              </w:rPr>
            </w:pPr>
          </w:p>
        </w:tc>
        <w:tc>
          <w:tcPr>
            <w:tcW w:w="1040" w:type="dxa"/>
            <w:vAlign w:val="bottom"/>
          </w:tcPr>
          <w:p w14:paraId="4BFCB29E" w14:textId="77777777" w:rsidR="001516AB" w:rsidRDefault="001516AB">
            <w:pPr>
              <w:rPr>
                <w:sz w:val="14"/>
                <w:szCs w:val="14"/>
              </w:rPr>
            </w:pPr>
          </w:p>
        </w:tc>
        <w:tc>
          <w:tcPr>
            <w:tcW w:w="0" w:type="dxa"/>
            <w:vAlign w:val="bottom"/>
          </w:tcPr>
          <w:p w14:paraId="385D39A1" w14:textId="77777777" w:rsidR="001516AB" w:rsidRDefault="001516AB">
            <w:pPr>
              <w:rPr>
                <w:sz w:val="1"/>
                <w:szCs w:val="1"/>
              </w:rPr>
            </w:pPr>
          </w:p>
        </w:tc>
      </w:tr>
      <w:tr w:rsidR="001516AB" w14:paraId="27A14B4E" w14:textId="77777777">
        <w:trPr>
          <w:trHeight w:val="178"/>
        </w:trPr>
        <w:tc>
          <w:tcPr>
            <w:tcW w:w="140" w:type="dxa"/>
            <w:vMerge/>
            <w:vAlign w:val="bottom"/>
          </w:tcPr>
          <w:p w14:paraId="10AB9287" w14:textId="77777777" w:rsidR="001516AB" w:rsidRDefault="001516AB">
            <w:pPr>
              <w:rPr>
                <w:sz w:val="15"/>
                <w:szCs w:val="15"/>
              </w:rPr>
            </w:pPr>
          </w:p>
        </w:tc>
        <w:tc>
          <w:tcPr>
            <w:tcW w:w="640" w:type="dxa"/>
            <w:vAlign w:val="bottom"/>
          </w:tcPr>
          <w:p w14:paraId="2120F094" w14:textId="77777777" w:rsidR="001516AB" w:rsidRDefault="0066520C">
            <w:pPr>
              <w:ind w:right="346"/>
              <w:jc w:val="right"/>
              <w:rPr>
                <w:sz w:val="20"/>
                <w:szCs w:val="20"/>
              </w:rPr>
            </w:pPr>
            <w:r>
              <w:rPr>
                <w:rFonts w:ascii="Arial" w:eastAsia="Arial" w:hAnsi="Arial" w:cs="Arial"/>
                <w:sz w:val="11"/>
                <w:szCs w:val="11"/>
              </w:rPr>
              <w:t>17,2</w:t>
            </w:r>
          </w:p>
        </w:tc>
        <w:tc>
          <w:tcPr>
            <w:tcW w:w="440" w:type="dxa"/>
            <w:vAlign w:val="bottom"/>
          </w:tcPr>
          <w:p w14:paraId="07BA25B3" w14:textId="77777777" w:rsidR="001516AB" w:rsidRDefault="001516AB">
            <w:pPr>
              <w:rPr>
                <w:sz w:val="15"/>
                <w:szCs w:val="15"/>
              </w:rPr>
            </w:pPr>
          </w:p>
        </w:tc>
        <w:tc>
          <w:tcPr>
            <w:tcW w:w="720" w:type="dxa"/>
            <w:vAlign w:val="bottom"/>
          </w:tcPr>
          <w:p w14:paraId="0B4505E5" w14:textId="77777777" w:rsidR="001516AB" w:rsidRDefault="001516AB">
            <w:pPr>
              <w:rPr>
                <w:sz w:val="15"/>
                <w:szCs w:val="15"/>
              </w:rPr>
            </w:pPr>
          </w:p>
        </w:tc>
        <w:tc>
          <w:tcPr>
            <w:tcW w:w="720" w:type="dxa"/>
            <w:vAlign w:val="bottom"/>
          </w:tcPr>
          <w:p w14:paraId="71FFC8B4" w14:textId="77777777" w:rsidR="001516AB" w:rsidRDefault="001516AB">
            <w:pPr>
              <w:rPr>
                <w:sz w:val="15"/>
                <w:szCs w:val="15"/>
              </w:rPr>
            </w:pPr>
          </w:p>
        </w:tc>
        <w:tc>
          <w:tcPr>
            <w:tcW w:w="460" w:type="dxa"/>
            <w:vAlign w:val="bottom"/>
          </w:tcPr>
          <w:p w14:paraId="7CC3892A" w14:textId="77777777" w:rsidR="001516AB" w:rsidRDefault="001516AB">
            <w:pPr>
              <w:rPr>
                <w:sz w:val="15"/>
                <w:szCs w:val="15"/>
              </w:rPr>
            </w:pPr>
          </w:p>
        </w:tc>
        <w:tc>
          <w:tcPr>
            <w:tcW w:w="1040" w:type="dxa"/>
            <w:vAlign w:val="bottom"/>
          </w:tcPr>
          <w:p w14:paraId="7472001F" w14:textId="77777777" w:rsidR="001516AB" w:rsidRDefault="0066520C">
            <w:pPr>
              <w:ind w:left="780"/>
              <w:rPr>
                <w:sz w:val="20"/>
                <w:szCs w:val="20"/>
              </w:rPr>
            </w:pPr>
            <w:r>
              <w:rPr>
                <w:rFonts w:ascii="Arial" w:eastAsia="Arial" w:hAnsi="Arial" w:cs="Arial"/>
                <w:sz w:val="11"/>
                <w:szCs w:val="11"/>
              </w:rPr>
              <w:t>-40С</w:t>
            </w:r>
          </w:p>
        </w:tc>
        <w:tc>
          <w:tcPr>
            <w:tcW w:w="0" w:type="dxa"/>
            <w:vAlign w:val="bottom"/>
          </w:tcPr>
          <w:p w14:paraId="547BACCE" w14:textId="77777777" w:rsidR="001516AB" w:rsidRDefault="001516AB">
            <w:pPr>
              <w:rPr>
                <w:sz w:val="1"/>
                <w:szCs w:val="1"/>
              </w:rPr>
            </w:pPr>
          </w:p>
        </w:tc>
      </w:tr>
      <w:tr w:rsidR="001516AB" w14:paraId="625EE3E9" w14:textId="77777777">
        <w:trPr>
          <w:trHeight w:val="152"/>
        </w:trPr>
        <w:tc>
          <w:tcPr>
            <w:tcW w:w="140" w:type="dxa"/>
            <w:vMerge w:val="restart"/>
            <w:textDirection w:val="btLr"/>
            <w:vAlign w:val="bottom"/>
          </w:tcPr>
          <w:p w14:paraId="71D2BB76" w14:textId="77777777" w:rsidR="001516AB" w:rsidRDefault="0066520C">
            <w:pPr>
              <w:ind w:left="1"/>
              <w:rPr>
                <w:sz w:val="20"/>
                <w:szCs w:val="20"/>
              </w:rPr>
            </w:pPr>
            <w:r>
              <w:rPr>
                <w:rFonts w:ascii="Arial" w:eastAsia="Arial" w:hAnsi="Arial" w:cs="Arial"/>
                <w:b/>
                <w:bCs/>
                <w:w w:val="75"/>
                <w:sz w:val="11"/>
                <w:szCs w:val="11"/>
              </w:rPr>
              <w:t>Текущий</w:t>
            </w:r>
          </w:p>
        </w:tc>
        <w:tc>
          <w:tcPr>
            <w:tcW w:w="640" w:type="dxa"/>
            <w:vAlign w:val="bottom"/>
          </w:tcPr>
          <w:p w14:paraId="3C6E8CB0" w14:textId="77777777" w:rsidR="001516AB" w:rsidRDefault="0066520C">
            <w:pPr>
              <w:ind w:right="346"/>
              <w:jc w:val="right"/>
              <w:rPr>
                <w:sz w:val="20"/>
                <w:szCs w:val="20"/>
              </w:rPr>
            </w:pPr>
            <w:r>
              <w:rPr>
                <w:rFonts w:ascii="Arial" w:eastAsia="Arial" w:hAnsi="Arial" w:cs="Arial"/>
                <w:sz w:val="11"/>
                <w:szCs w:val="11"/>
              </w:rPr>
              <w:t>17</w:t>
            </w:r>
          </w:p>
        </w:tc>
        <w:tc>
          <w:tcPr>
            <w:tcW w:w="440" w:type="dxa"/>
            <w:vAlign w:val="bottom"/>
          </w:tcPr>
          <w:p w14:paraId="78180849" w14:textId="77777777" w:rsidR="001516AB" w:rsidRDefault="001516AB">
            <w:pPr>
              <w:rPr>
                <w:sz w:val="13"/>
                <w:szCs w:val="13"/>
              </w:rPr>
            </w:pPr>
          </w:p>
        </w:tc>
        <w:tc>
          <w:tcPr>
            <w:tcW w:w="720" w:type="dxa"/>
            <w:vAlign w:val="bottom"/>
          </w:tcPr>
          <w:p w14:paraId="4D02DC3E" w14:textId="77777777" w:rsidR="001516AB" w:rsidRDefault="001516AB">
            <w:pPr>
              <w:rPr>
                <w:sz w:val="13"/>
                <w:szCs w:val="13"/>
              </w:rPr>
            </w:pPr>
          </w:p>
        </w:tc>
        <w:tc>
          <w:tcPr>
            <w:tcW w:w="720" w:type="dxa"/>
            <w:vAlign w:val="bottom"/>
          </w:tcPr>
          <w:p w14:paraId="01C81CF4" w14:textId="77777777" w:rsidR="001516AB" w:rsidRDefault="001516AB">
            <w:pPr>
              <w:rPr>
                <w:sz w:val="13"/>
                <w:szCs w:val="13"/>
              </w:rPr>
            </w:pPr>
          </w:p>
        </w:tc>
        <w:tc>
          <w:tcPr>
            <w:tcW w:w="460" w:type="dxa"/>
            <w:vAlign w:val="bottom"/>
          </w:tcPr>
          <w:p w14:paraId="750B7BBA" w14:textId="77777777" w:rsidR="001516AB" w:rsidRDefault="001516AB">
            <w:pPr>
              <w:rPr>
                <w:sz w:val="13"/>
                <w:szCs w:val="13"/>
              </w:rPr>
            </w:pPr>
          </w:p>
        </w:tc>
        <w:tc>
          <w:tcPr>
            <w:tcW w:w="1040" w:type="dxa"/>
            <w:vAlign w:val="bottom"/>
          </w:tcPr>
          <w:p w14:paraId="54968C87" w14:textId="77777777" w:rsidR="001516AB" w:rsidRDefault="0066520C">
            <w:pPr>
              <w:ind w:left="780"/>
              <w:rPr>
                <w:sz w:val="20"/>
                <w:szCs w:val="20"/>
              </w:rPr>
            </w:pPr>
            <w:r>
              <w:rPr>
                <w:rFonts w:ascii="Arial" w:eastAsia="Arial" w:hAnsi="Arial" w:cs="Arial"/>
                <w:w w:val="90"/>
                <w:sz w:val="11"/>
                <w:szCs w:val="11"/>
              </w:rPr>
              <w:t>+ 25С</w:t>
            </w:r>
          </w:p>
        </w:tc>
        <w:tc>
          <w:tcPr>
            <w:tcW w:w="0" w:type="dxa"/>
            <w:vAlign w:val="bottom"/>
          </w:tcPr>
          <w:p w14:paraId="2E99EE7C" w14:textId="77777777" w:rsidR="001516AB" w:rsidRDefault="001516AB">
            <w:pPr>
              <w:rPr>
                <w:sz w:val="1"/>
                <w:szCs w:val="1"/>
              </w:rPr>
            </w:pPr>
          </w:p>
        </w:tc>
      </w:tr>
      <w:tr w:rsidR="001516AB" w14:paraId="47355D35" w14:textId="77777777">
        <w:trPr>
          <w:trHeight w:val="151"/>
        </w:trPr>
        <w:tc>
          <w:tcPr>
            <w:tcW w:w="140" w:type="dxa"/>
            <w:vMerge/>
            <w:vAlign w:val="bottom"/>
          </w:tcPr>
          <w:p w14:paraId="6D5A4BD1" w14:textId="77777777" w:rsidR="001516AB" w:rsidRDefault="001516AB">
            <w:pPr>
              <w:rPr>
                <w:sz w:val="13"/>
                <w:szCs w:val="13"/>
              </w:rPr>
            </w:pPr>
          </w:p>
        </w:tc>
        <w:tc>
          <w:tcPr>
            <w:tcW w:w="640" w:type="dxa"/>
            <w:vMerge w:val="restart"/>
            <w:vAlign w:val="bottom"/>
          </w:tcPr>
          <w:p w14:paraId="3C1B7987" w14:textId="77777777" w:rsidR="001516AB" w:rsidRDefault="0066520C">
            <w:pPr>
              <w:ind w:right="346"/>
              <w:jc w:val="right"/>
              <w:rPr>
                <w:sz w:val="20"/>
                <w:szCs w:val="20"/>
              </w:rPr>
            </w:pPr>
            <w:r>
              <w:rPr>
                <w:rFonts w:ascii="Arial" w:eastAsia="Arial" w:hAnsi="Arial" w:cs="Arial"/>
                <w:sz w:val="11"/>
                <w:szCs w:val="11"/>
              </w:rPr>
              <w:t>16,8</w:t>
            </w:r>
          </w:p>
        </w:tc>
        <w:tc>
          <w:tcPr>
            <w:tcW w:w="440" w:type="dxa"/>
            <w:vAlign w:val="bottom"/>
          </w:tcPr>
          <w:p w14:paraId="0511F967" w14:textId="77777777" w:rsidR="001516AB" w:rsidRDefault="001516AB">
            <w:pPr>
              <w:rPr>
                <w:sz w:val="13"/>
                <w:szCs w:val="13"/>
              </w:rPr>
            </w:pPr>
          </w:p>
        </w:tc>
        <w:tc>
          <w:tcPr>
            <w:tcW w:w="720" w:type="dxa"/>
            <w:vAlign w:val="bottom"/>
          </w:tcPr>
          <w:p w14:paraId="1D99913A" w14:textId="77777777" w:rsidR="001516AB" w:rsidRDefault="001516AB">
            <w:pPr>
              <w:rPr>
                <w:sz w:val="13"/>
                <w:szCs w:val="13"/>
              </w:rPr>
            </w:pPr>
          </w:p>
        </w:tc>
        <w:tc>
          <w:tcPr>
            <w:tcW w:w="720" w:type="dxa"/>
            <w:vAlign w:val="bottom"/>
          </w:tcPr>
          <w:p w14:paraId="27652960" w14:textId="77777777" w:rsidR="001516AB" w:rsidRDefault="001516AB">
            <w:pPr>
              <w:rPr>
                <w:sz w:val="13"/>
                <w:szCs w:val="13"/>
              </w:rPr>
            </w:pPr>
          </w:p>
        </w:tc>
        <w:tc>
          <w:tcPr>
            <w:tcW w:w="460" w:type="dxa"/>
            <w:vAlign w:val="bottom"/>
          </w:tcPr>
          <w:p w14:paraId="6EF11067" w14:textId="77777777" w:rsidR="001516AB" w:rsidRDefault="001516AB">
            <w:pPr>
              <w:rPr>
                <w:sz w:val="13"/>
                <w:szCs w:val="13"/>
              </w:rPr>
            </w:pPr>
          </w:p>
        </w:tc>
        <w:tc>
          <w:tcPr>
            <w:tcW w:w="1040" w:type="dxa"/>
            <w:vMerge w:val="restart"/>
            <w:vAlign w:val="bottom"/>
          </w:tcPr>
          <w:p w14:paraId="310F3907" w14:textId="77777777" w:rsidR="001516AB" w:rsidRDefault="0066520C">
            <w:pPr>
              <w:ind w:left="780"/>
              <w:rPr>
                <w:sz w:val="20"/>
                <w:szCs w:val="20"/>
              </w:rPr>
            </w:pPr>
            <w:r>
              <w:rPr>
                <w:rFonts w:ascii="Arial" w:eastAsia="Arial" w:hAnsi="Arial" w:cs="Arial"/>
                <w:w w:val="90"/>
                <w:sz w:val="11"/>
                <w:szCs w:val="11"/>
              </w:rPr>
              <w:t>+ 85С</w:t>
            </w:r>
          </w:p>
        </w:tc>
        <w:tc>
          <w:tcPr>
            <w:tcW w:w="0" w:type="dxa"/>
            <w:vAlign w:val="bottom"/>
          </w:tcPr>
          <w:p w14:paraId="300B93E4" w14:textId="77777777" w:rsidR="001516AB" w:rsidRDefault="001516AB">
            <w:pPr>
              <w:rPr>
                <w:sz w:val="1"/>
                <w:szCs w:val="1"/>
              </w:rPr>
            </w:pPr>
          </w:p>
        </w:tc>
      </w:tr>
      <w:tr w:rsidR="001516AB" w14:paraId="1608274B" w14:textId="77777777">
        <w:trPr>
          <w:trHeight w:val="22"/>
        </w:trPr>
        <w:tc>
          <w:tcPr>
            <w:tcW w:w="140" w:type="dxa"/>
            <w:vAlign w:val="bottom"/>
          </w:tcPr>
          <w:p w14:paraId="654589C0" w14:textId="77777777" w:rsidR="001516AB" w:rsidRDefault="001516AB">
            <w:pPr>
              <w:spacing w:line="20" w:lineRule="exact"/>
              <w:rPr>
                <w:sz w:val="1"/>
                <w:szCs w:val="1"/>
              </w:rPr>
            </w:pPr>
          </w:p>
        </w:tc>
        <w:tc>
          <w:tcPr>
            <w:tcW w:w="640" w:type="dxa"/>
            <w:vMerge/>
            <w:vAlign w:val="bottom"/>
          </w:tcPr>
          <w:p w14:paraId="37C2803D" w14:textId="77777777" w:rsidR="001516AB" w:rsidRDefault="001516AB">
            <w:pPr>
              <w:spacing w:line="20" w:lineRule="exact"/>
              <w:rPr>
                <w:sz w:val="1"/>
                <w:szCs w:val="1"/>
              </w:rPr>
            </w:pPr>
          </w:p>
        </w:tc>
        <w:tc>
          <w:tcPr>
            <w:tcW w:w="440" w:type="dxa"/>
            <w:vAlign w:val="bottom"/>
          </w:tcPr>
          <w:p w14:paraId="3BBE76CF" w14:textId="77777777" w:rsidR="001516AB" w:rsidRDefault="001516AB">
            <w:pPr>
              <w:spacing w:line="20" w:lineRule="exact"/>
              <w:rPr>
                <w:sz w:val="1"/>
                <w:szCs w:val="1"/>
              </w:rPr>
            </w:pPr>
          </w:p>
        </w:tc>
        <w:tc>
          <w:tcPr>
            <w:tcW w:w="720" w:type="dxa"/>
            <w:vAlign w:val="bottom"/>
          </w:tcPr>
          <w:p w14:paraId="14E0A417" w14:textId="77777777" w:rsidR="001516AB" w:rsidRDefault="001516AB">
            <w:pPr>
              <w:spacing w:line="20" w:lineRule="exact"/>
              <w:rPr>
                <w:sz w:val="1"/>
                <w:szCs w:val="1"/>
              </w:rPr>
            </w:pPr>
          </w:p>
        </w:tc>
        <w:tc>
          <w:tcPr>
            <w:tcW w:w="720" w:type="dxa"/>
            <w:vAlign w:val="bottom"/>
          </w:tcPr>
          <w:p w14:paraId="0903C560" w14:textId="77777777" w:rsidR="001516AB" w:rsidRDefault="001516AB">
            <w:pPr>
              <w:spacing w:line="20" w:lineRule="exact"/>
              <w:rPr>
                <w:sz w:val="1"/>
                <w:szCs w:val="1"/>
              </w:rPr>
            </w:pPr>
          </w:p>
        </w:tc>
        <w:tc>
          <w:tcPr>
            <w:tcW w:w="460" w:type="dxa"/>
            <w:vAlign w:val="bottom"/>
          </w:tcPr>
          <w:p w14:paraId="70B79E22" w14:textId="77777777" w:rsidR="001516AB" w:rsidRDefault="001516AB">
            <w:pPr>
              <w:spacing w:line="20" w:lineRule="exact"/>
              <w:rPr>
                <w:sz w:val="1"/>
                <w:szCs w:val="1"/>
              </w:rPr>
            </w:pPr>
          </w:p>
        </w:tc>
        <w:tc>
          <w:tcPr>
            <w:tcW w:w="1040" w:type="dxa"/>
            <w:vMerge/>
            <w:vAlign w:val="bottom"/>
          </w:tcPr>
          <w:p w14:paraId="4F3A6946" w14:textId="77777777" w:rsidR="001516AB" w:rsidRDefault="001516AB">
            <w:pPr>
              <w:spacing w:line="20" w:lineRule="exact"/>
              <w:rPr>
                <w:sz w:val="1"/>
                <w:szCs w:val="1"/>
              </w:rPr>
            </w:pPr>
          </w:p>
        </w:tc>
        <w:tc>
          <w:tcPr>
            <w:tcW w:w="0" w:type="dxa"/>
            <w:vAlign w:val="bottom"/>
          </w:tcPr>
          <w:p w14:paraId="0EE58411" w14:textId="77777777" w:rsidR="001516AB" w:rsidRDefault="001516AB">
            <w:pPr>
              <w:spacing w:line="20" w:lineRule="exact"/>
              <w:rPr>
                <w:sz w:val="1"/>
                <w:szCs w:val="1"/>
              </w:rPr>
            </w:pPr>
          </w:p>
        </w:tc>
      </w:tr>
      <w:tr w:rsidR="001516AB" w14:paraId="63CE9983" w14:textId="77777777">
        <w:trPr>
          <w:trHeight w:val="148"/>
        </w:trPr>
        <w:tc>
          <w:tcPr>
            <w:tcW w:w="140" w:type="dxa"/>
            <w:vAlign w:val="bottom"/>
          </w:tcPr>
          <w:p w14:paraId="51D814AE" w14:textId="77777777" w:rsidR="001516AB" w:rsidRDefault="001516AB">
            <w:pPr>
              <w:rPr>
                <w:sz w:val="12"/>
                <w:szCs w:val="12"/>
              </w:rPr>
            </w:pPr>
          </w:p>
        </w:tc>
        <w:tc>
          <w:tcPr>
            <w:tcW w:w="640" w:type="dxa"/>
            <w:vAlign w:val="bottom"/>
          </w:tcPr>
          <w:p w14:paraId="699E2609" w14:textId="77777777" w:rsidR="001516AB" w:rsidRDefault="0066520C">
            <w:pPr>
              <w:ind w:right="346"/>
              <w:jc w:val="right"/>
              <w:rPr>
                <w:sz w:val="20"/>
                <w:szCs w:val="20"/>
              </w:rPr>
            </w:pPr>
            <w:r>
              <w:rPr>
                <w:rFonts w:ascii="Arial" w:eastAsia="Arial" w:hAnsi="Arial" w:cs="Arial"/>
                <w:sz w:val="11"/>
                <w:szCs w:val="11"/>
              </w:rPr>
              <w:t>16,6</w:t>
            </w:r>
          </w:p>
        </w:tc>
        <w:tc>
          <w:tcPr>
            <w:tcW w:w="440" w:type="dxa"/>
            <w:vAlign w:val="bottom"/>
          </w:tcPr>
          <w:p w14:paraId="73260467" w14:textId="77777777" w:rsidR="001516AB" w:rsidRDefault="001516AB">
            <w:pPr>
              <w:rPr>
                <w:sz w:val="12"/>
                <w:szCs w:val="12"/>
              </w:rPr>
            </w:pPr>
          </w:p>
        </w:tc>
        <w:tc>
          <w:tcPr>
            <w:tcW w:w="720" w:type="dxa"/>
            <w:vAlign w:val="bottom"/>
          </w:tcPr>
          <w:p w14:paraId="1483DB28" w14:textId="77777777" w:rsidR="001516AB" w:rsidRDefault="001516AB">
            <w:pPr>
              <w:rPr>
                <w:sz w:val="12"/>
                <w:szCs w:val="12"/>
              </w:rPr>
            </w:pPr>
          </w:p>
        </w:tc>
        <w:tc>
          <w:tcPr>
            <w:tcW w:w="720" w:type="dxa"/>
            <w:vAlign w:val="bottom"/>
          </w:tcPr>
          <w:p w14:paraId="217B4B33" w14:textId="77777777" w:rsidR="001516AB" w:rsidRDefault="001516AB">
            <w:pPr>
              <w:rPr>
                <w:sz w:val="12"/>
                <w:szCs w:val="12"/>
              </w:rPr>
            </w:pPr>
          </w:p>
        </w:tc>
        <w:tc>
          <w:tcPr>
            <w:tcW w:w="460" w:type="dxa"/>
            <w:vAlign w:val="bottom"/>
          </w:tcPr>
          <w:p w14:paraId="1200A9D0" w14:textId="77777777" w:rsidR="001516AB" w:rsidRDefault="001516AB">
            <w:pPr>
              <w:rPr>
                <w:sz w:val="12"/>
                <w:szCs w:val="12"/>
              </w:rPr>
            </w:pPr>
          </w:p>
        </w:tc>
        <w:tc>
          <w:tcPr>
            <w:tcW w:w="1040" w:type="dxa"/>
            <w:vAlign w:val="bottom"/>
          </w:tcPr>
          <w:p w14:paraId="3E7F5293" w14:textId="77777777" w:rsidR="001516AB" w:rsidRDefault="001516AB">
            <w:pPr>
              <w:rPr>
                <w:sz w:val="12"/>
                <w:szCs w:val="12"/>
              </w:rPr>
            </w:pPr>
          </w:p>
        </w:tc>
        <w:tc>
          <w:tcPr>
            <w:tcW w:w="0" w:type="dxa"/>
            <w:vAlign w:val="bottom"/>
          </w:tcPr>
          <w:p w14:paraId="358FAC37" w14:textId="77777777" w:rsidR="001516AB" w:rsidRDefault="001516AB">
            <w:pPr>
              <w:rPr>
                <w:sz w:val="1"/>
                <w:szCs w:val="1"/>
              </w:rPr>
            </w:pPr>
          </w:p>
        </w:tc>
      </w:tr>
      <w:tr w:rsidR="001516AB" w14:paraId="3087E659" w14:textId="77777777">
        <w:trPr>
          <w:trHeight w:val="165"/>
        </w:trPr>
        <w:tc>
          <w:tcPr>
            <w:tcW w:w="140" w:type="dxa"/>
            <w:vAlign w:val="bottom"/>
          </w:tcPr>
          <w:p w14:paraId="07E42723" w14:textId="77777777" w:rsidR="001516AB" w:rsidRDefault="001516AB">
            <w:pPr>
              <w:rPr>
                <w:sz w:val="14"/>
                <w:szCs w:val="14"/>
              </w:rPr>
            </w:pPr>
          </w:p>
        </w:tc>
        <w:tc>
          <w:tcPr>
            <w:tcW w:w="640" w:type="dxa"/>
            <w:vAlign w:val="bottom"/>
          </w:tcPr>
          <w:p w14:paraId="56BE1672" w14:textId="77777777" w:rsidR="001516AB" w:rsidRDefault="0066520C">
            <w:pPr>
              <w:ind w:right="346"/>
              <w:jc w:val="right"/>
              <w:rPr>
                <w:sz w:val="20"/>
                <w:szCs w:val="20"/>
              </w:rPr>
            </w:pPr>
            <w:r>
              <w:rPr>
                <w:rFonts w:ascii="Arial" w:eastAsia="Arial" w:hAnsi="Arial" w:cs="Arial"/>
                <w:sz w:val="11"/>
                <w:szCs w:val="11"/>
              </w:rPr>
              <w:t>16,4</w:t>
            </w:r>
          </w:p>
        </w:tc>
        <w:tc>
          <w:tcPr>
            <w:tcW w:w="440" w:type="dxa"/>
            <w:vAlign w:val="bottom"/>
          </w:tcPr>
          <w:p w14:paraId="556FFE1C" w14:textId="77777777" w:rsidR="001516AB" w:rsidRDefault="001516AB">
            <w:pPr>
              <w:rPr>
                <w:sz w:val="14"/>
                <w:szCs w:val="14"/>
              </w:rPr>
            </w:pPr>
          </w:p>
        </w:tc>
        <w:tc>
          <w:tcPr>
            <w:tcW w:w="720" w:type="dxa"/>
            <w:vAlign w:val="bottom"/>
          </w:tcPr>
          <w:p w14:paraId="44746B30" w14:textId="77777777" w:rsidR="001516AB" w:rsidRDefault="001516AB">
            <w:pPr>
              <w:rPr>
                <w:sz w:val="14"/>
                <w:szCs w:val="14"/>
              </w:rPr>
            </w:pPr>
          </w:p>
        </w:tc>
        <w:tc>
          <w:tcPr>
            <w:tcW w:w="720" w:type="dxa"/>
            <w:vAlign w:val="bottom"/>
          </w:tcPr>
          <w:p w14:paraId="4140E34F" w14:textId="77777777" w:rsidR="001516AB" w:rsidRDefault="001516AB">
            <w:pPr>
              <w:rPr>
                <w:sz w:val="14"/>
                <w:szCs w:val="14"/>
              </w:rPr>
            </w:pPr>
          </w:p>
        </w:tc>
        <w:tc>
          <w:tcPr>
            <w:tcW w:w="460" w:type="dxa"/>
            <w:vAlign w:val="bottom"/>
          </w:tcPr>
          <w:p w14:paraId="715D237D" w14:textId="77777777" w:rsidR="001516AB" w:rsidRDefault="001516AB">
            <w:pPr>
              <w:rPr>
                <w:sz w:val="14"/>
                <w:szCs w:val="14"/>
              </w:rPr>
            </w:pPr>
          </w:p>
        </w:tc>
        <w:tc>
          <w:tcPr>
            <w:tcW w:w="1040" w:type="dxa"/>
            <w:vAlign w:val="bottom"/>
          </w:tcPr>
          <w:p w14:paraId="1D2771CA" w14:textId="77777777" w:rsidR="001516AB" w:rsidRDefault="001516AB">
            <w:pPr>
              <w:rPr>
                <w:sz w:val="14"/>
                <w:szCs w:val="14"/>
              </w:rPr>
            </w:pPr>
          </w:p>
        </w:tc>
        <w:tc>
          <w:tcPr>
            <w:tcW w:w="0" w:type="dxa"/>
            <w:vAlign w:val="bottom"/>
          </w:tcPr>
          <w:p w14:paraId="0D452422" w14:textId="77777777" w:rsidR="001516AB" w:rsidRDefault="001516AB">
            <w:pPr>
              <w:rPr>
                <w:sz w:val="1"/>
                <w:szCs w:val="1"/>
              </w:rPr>
            </w:pPr>
          </w:p>
        </w:tc>
      </w:tr>
      <w:tr w:rsidR="001516AB" w14:paraId="7EB8FB7E" w14:textId="77777777">
        <w:trPr>
          <w:trHeight w:val="165"/>
        </w:trPr>
        <w:tc>
          <w:tcPr>
            <w:tcW w:w="140" w:type="dxa"/>
            <w:vAlign w:val="bottom"/>
          </w:tcPr>
          <w:p w14:paraId="689CAE6F" w14:textId="77777777" w:rsidR="001516AB" w:rsidRDefault="001516AB">
            <w:pPr>
              <w:rPr>
                <w:sz w:val="14"/>
                <w:szCs w:val="14"/>
              </w:rPr>
            </w:pPr>
          </w:p>
        </w:tc>
        <w:tc>
          <w:tcPr>
            <w:tcW w:w="640" w:type="dxa"/>
            <w:vAlign w:val="bottom"/>
          </w:tcPr>
          <w:p w14:paraId="5DDCCAD0" w14:textId="77777777" w:rsidR="001516AB" w:rsidRDefault="0066520C">
            <w:pPr>
              <w:ind w:right="346"/>
              <w:jc w:val="right"/>
              <w:rPr>
                <w:sz w:val="20"/>
                <w:szCs w:val="20"/>
              </w:rPr>
            </w:pPr>
            <w:r>
              <w:rPr>
                <w:rFonts w:ascii="Arial" w:eastAsia="Arial" w:hAnsi="Arial" w:cs="Arial"/>
                <w:sz w:val="11"/>
                <w:szCs w:val="11"/>
              </w:rPr>
              <w:t>16,2</w:t>
            </w:r>
          </w:p>
        </w:tc>
        <w:tc>
          <w:tcPr>
            <w:tcW w:w="440" w:type="dxa"/>
            <w:vAlign w:val="bottom"/>
          </w:tcPr>
          <w:p w14:paraId="7A5D7C61" w14:textId="77777777" w:rsidR="001516AB" w:rsidRDefault="001516AB">
            <w:pPr>
              <w:rPr>
                <w:sz w:val="14"/>
                <w:szCs w:val="14"/>
              </w:rPr>
            </w:pPr>
          </w:p>
        </w:tc>
        <w:tc>
          <w:tcPr>
            <w:tcW w:w="720" w:type="dxa"/>
            <w:vAlign w:val="bottom"/>
          </w:tcPr>
          <w:p w14:paraId="6F7987E0" w14:textId="77777777" w:rsidR="001516AB" w:rsidRDefault="001516AB">
            <w:pPr>
              <w:rPr>
                <w:sz w:val="14"/>
                <w:szCs w:val="14"/>
              </w:rPr>
            </w:pPr>
          </w:p>
        </w:tc>
        <w:tc>
          <w:tcPr>
            <w:tcW w:w="720" w:type="dxa"/>
            <w:vAlign w:val="bottom"/>
          </w:tcPr>
          <w:p w14:paraId="245E9948" w14:textId="77777777" w:rsidR="001516AB" w:rsidRDefault="001516AB">
            <w:pPr>
              <w:rPr>
                <w:sz w:val="14"/>
                <w:szCs w:val="14"/>
              </w:rPr>
            </w:pPr>
          </w:p>
        </w:tc>
        <w:tc>
          <w:tcPr>
            <w:tcW w:w="460" w:type="dxa"/>
            <w:vAlign w:val="bottom"/>
          </w:tcPr>
          <w:p w14:paraId="5C2B3134" w14:textId="77777777" w:rsidR="001516AB" w:rsidRDefault="001516AB">
            <w:pPr>
              <w:rPr>
                <w:sz w:val="14"/>
                <w:szCs w:val="14"/>
              </w:rPr>
            </w:pPr>
          </w:p>
        </w:tc>
        <w:tc>
          <w:tcPr>
            <w:tcW w:w="1040" w:type="dxa"/>
            <w:vAlign w:val="bottom"/>
          </w:tcPr>
          <w:p w14:paraId="000B6DC3" w14:textId="77777777" w:rsidR="001516AB" w:rsidRDefault="001516AB">
            <w:pPr>
              <w:rPr>
                <w:sz w:val="14"/>
                <w:szCs w:val="14"/>
              </w:rPr>
            </w:pPr>
          </w:p>
        </w:tc>
        <w:tc>
          <w:tcPr>
            <w:tcW w:w="0" w:type="dxa"/>
            <w:vAlign w:val="bottom"/>
          </w:tcPr>
          <w:p w14:paraId="517E8B75" w14:textId="77777777" w:rsidR="001516AB" w:rsidRDefault="001516AB">
            <w:pPr>
              <w:rPr>
                <w:sz w:val="1"/>
                <w:szCs w:val="1"/>
              </w:rPr>
            </w:pPr>
          </w:p>
        </w:tc>
      </w:tr>
      <w:tr w:rsidR="001516AB" w14:paraId="155559B8" w14:textId="77777777">
        <w:trPr>
          <w:trHeight w:val="157"/>
        </w:trPr>
        <w:tc>
          <w:tcPr>
            <w:tcW w:w="140" w:type="dxa"/>
            <w:vAlign w:val="bottom"/>
          </w:tcPr>
          <w:p w14:paraId="1994FF25" w14:textId="77777777" w:rsidR="001516AB" w:rsidRDefault="001516AB">
            <w:pPr>
              <w:rPr>
                <w:sz w:val="13"/>
                <w:szCs w:val="13"/>
              </w:rPr>
            </w:pPr>
          </w:p>
        </w:tc>
        <w:tc>
          <w:tcPr>
            <w:tcW w:w="640" w:type="dxa"/>
            <w:vAlign w:val="bottom"/>
          </w:tcPr>
          <w:p w14:paraId="040CF75A" w14:textId="77777777" w:rsidR="001516AB" w:rsidRDefault="0066520C">
            <w:pPr>
              <w:ind w:right="146"/>
              <w:jc w:val="right"/>
              <w:rPr>
                <w:sz w:val="20"/>
                <w:szCs w:val="20"/>
              </w:rPr>
            </w:pPr>
            <w:r>
              <w:rPr>
                <w:rFonts w:ascii="Arial" w:eastAsia="Arial" w:hAnsi="Arial" w:cs="Arial"/>
                <w:sz w:val="11"/>
                <w:szCs w:val="11"/>
              </w:rPr>
              <w:t>-110</w:t>
            </w:r>
          </w:p>
        </w:tc>
        <w:tc>
          <w:tcPr>
            <w:tcW w:w="440" w:type="dxa"/>
            <w:vAlign w:val="bottom"/>
          </w:tcPr>
          <w:p w14:paraId="0079E10F" w14:textId="77777777" w:rsidR="001516AB" w:rsidRDefault="0066520C">
            <w:pPr>
              <w:ind w:right="26"/>
              <w:jc w:val="right"/>
              <w:rPr>
                <w:sz w:val="20"/>
                <w:szCs w:val="20"/>
              </w:rPr>
            </w:pPr>
            <w:r>
              <w:rPr>
                <w:rFonts w:ascii="Arial" w:eastAsia="Arial" w:hAnsi="Arial" w:cs="Arial"/>
                <w:sz w:val="11"/>
                <w:szCs w:val="11"/>
              </w:rPr>
              <w:t>-90</w:t>
            </w:r>
          </w:p>
        </w:tc>
        <w:tc>
          <w:tcPr>
            <w:tcW w:w="720" w:type="dxa"/>
            <w:vAlign w:val="bottom"/>
          </w:tcPr>
          <w:p w14:paraId="5EBBBA1D" w14:textId="77777777" w:rsidR="001516AB" w:rsidRDefault="0066520C">
            <w:pPr>
              <w:ind w:right="166"/>
              <w:jc w:val="right"/>
              <w:rPr>
                <w:sz w:val="20"/>
                <w:szCs w:val="20"/>
              </w:rPr>
            </w:pPr>
            <w:r>
              <w:rPr>
                <w:rFonts w:ascii="Arial" w:eastAsia="Arial" w:hAnsi="Arial" w:cs="Arial"/>
                <w:sz w:val="11"/>
                <w:szCs w:val="11"/>
              </w:rPr>
              <w:t>-70</w:t>
            </w:r>
          </w:p>
        </w:tc>
        <w:tc>
          <w:tcPr>
            <w:tcW w:w="720" w:type="dxa"/>
            <w:vAlign w:val="bottom"/>
          </w:tcPr>
          <w:p w14:paraId="62DFD72E" w14:textId="77777777" w:rsidR="001516AB" w:rsidRDefault="0066520C">
            <w:pPr>
              <w:ind w:right="286"/>
              <w:jc w:val="right"/>
              <w:rPr>
                <w:sz w:val="20"/>
                <w:szCs w:val="20"/>
              </w:rPr>
            </w:pPr>
            <w:r>
              <w:rPr>
                <w:rFonts w:ascii="Arial" w:eastAsia="Arial" w:hAnsi="Arial" w:cs="Arial"/>
                <w:sz w:val="11"/>
                <w:szCs w:val="11"/>
              </w:rPr>
              <w:t>-50</w:t>
            </w:r>
          </w:p>
        </w:tc>
        <w:tc>
          <w:tcPr>
            <w:tcW w:w="460" w:type="dxa"/>
            <w:vAlign w:val="bottom"/>
          </w:tcPr>
          <w:p w14:paraId="404EF38D" w14:textId="77777777" w:rsidR="001516AB" w:rsidRDefault="0066520C">
            <w:pPr>
              <w:ind w:right="166"/>
              <w:jc w:val="right"/>
              <w:rPr>
                <w:sz w:val="20"/>
                <w:szCs w:val="20"/>
              </w:rPr>
            </w:pPr>
            <w:r>
              <w:rPr>
                <w:rFonts w:ascii="Arial" w:eastAsia="Arial" w:hAnsi="Arial" w:cs="Arial"/>
                <w:sz w:val="11"/>
                <w:szCs w:val="11"/>
              </w:rPr>
              <w:t>-30</w:t>
            </w:r>
          </w:p>
        </w:tc>
        <w:tc>
          <w:tcPr>
            <w:tcW w:w="1040" w:type="dxa"/>
            <w:vAlign w:val="bottom"/>
          </w:tcPr>
          <w:p w14:paraId="2FE23B05" w14:textId="77777777" w:rsidR="001516AB" w:rsidRDefault="0066520C">
            <w:pPr>
              <w:ind w:right="626"/>
              <w:jc w:val="right"/>
              <w:rPr>
                <w:sz w:val="20"/>
                <w:szCs w:val="20"/>
              </w:rPr>
            </w:pPr>
            <w:r>
              <w:rPr>
                <w:rFonts w:ascii="Arial" w:eastAsia="Arial" w:hAnsi="Arial" w:cs="Arial"/>
                <w:sz w:val="11"/>
                <w:szCs w:val="11"/>
              </w:rPr>
              <w:t>-10</w:t>
            </w:r>
          </w:p>
        </w:tc>
        <w:tc>
          <w:tcPr>
            <w:tcW w:w="0" w:type="dxa"/>
            <w:vAlign w:val="bottom"/>
          </w:tcPr>
          <w:p w14:paraId="14FEFDA5" w14:textId="77777777" w:rsidR="001516AB" w:rsidRDefault="001516AB">
            <w:pPr>
              <w:rPr>
                <w:sz w:val="1"/>
                <w:szCs w:val="1"/>
              </w:rPr>
            </w:pPr>
          </w:p>
        </w:tc>
      </w:tr>
      <w:tr w:rsidR="001516AB" w14:paraId="09CAE4D3" w14:textId="77777777">
        <w:trPr>
          <w:trHeight w:val="190"/>
        </w:trPr>
        <w:tc>
          <w:tcPr>
            <w:tcW w:w="140" w:type="dxa"/>
            <w:vAlign w:val="bottom"/>
          </w:tcPr>
          <w:p w14:paraId="065F92DB" w14:textId="77777777" w:rsidR="001516AB" w:rsidRDefault="001516AB">
            <w:pPr>
              <w:rPr>
                <w:sz w:val="16"/>
                <w:szCs w:val="16"/>
              </w:rPr>
            </w:pPr>
          </w:p>
        </w:tc>
        <w:tc>
          <w:tcPr>
            <w:tcW w:w="640" w:type="dxa"/>
            <w:vAlign w:val="bottom"/>
          </w:tcPr>
          <w:p w14:paraId="1B919914" w14:textId="77777777" w:rsidR="001516AB" w:rsidRDefault="001516AB">
            <w:pPr>
              <w:rPr>
                <w:sz w:val="16"/>
                <w:szCs w:val="16"/>
              </w:rPr>
            </w:pPr>
          </w:p>
        </w:tc>
        <w:tc>
          <w:tcPr>
            <w:tcW w:w="440" w:type="dxa"/>
            <w:vAlign w:val="bottom"/>
          </w:tcPr>
          <w:p w14:paraId="3BAA4C9D" w14:textId="77777777" w:rsidR="001516AB" w:rsidRDefault="001516AB">
            <w:pPr>
              <w:rPr>
                <w:sz w:val="16"/>
                <w:szCs w:val="16"/>
              </w:rPr>
            </w:pPr>
          </w:p>
        </w:tc>
        <w:tc>
          <w:tcPr>
            <w:tcW w:w="1440" w:type="dxa"/>
            <w:gridSpan w:val="2"/>
            <w:vAlign w:val="bottom"/>
          </w:tcPr>
          <w:p w14:paraId="0F49ED4B" w14:textId="77777777" w:rsidR="001516AB" w:rsidRDefault="0066520C">
            <w:pPr>
              <w:ind w:right="26"/>
              <w:jc w:val="right"/>
              <w:rPr>
                <w:sz w:val="20"/>
                <w:szCs w:val="20"/>
              </w:rPr>
            </w:pPr>
            <w:r>
              <w:rPr>
                <w:rFonts w:ascii="Arial" w:eastAsia="Arial" w:hAnsi="Arial" w:cs="Arial"/>
                <w:b/>
                <w:bCs/>
                <w:sz w:val="11"/>
                <w:szCs w:val="11"/>
              </w:rPr>
              <w:t>Уровень входной мощности [дБм]</w:t>
            </w:r>
          </w:p>
        </w:tc>
        <w:tc>
          <w:tcPr>
            <w:tcW w:w="460" w:type="dxa"/>
            <w:vAlign w:val="bottom"/>
          </w:tcPr>
          <w:p w14:paraId="222109F3" w14:textId="77777777" w:rsidR="001516AB" w:rsidRDefault="001516AB">
            <w:pPr>
              <w:rPr>
                <w:sz w:val="16"/>
                <w:szCs w:val="16"/>
              </w:rPr>
            </w:pPr>
          </w:p>
        </w:tc>
        <w:tc>
          <w:tcPr>
            <w:tcW w:w="1040" w:type="dxa"/>
            <w:vAlign w:val="bottom"/>
          </w:tcPr>
          <w:p w14:paraId="68876F7D" w14:textId="77777777" w:rsidR="001516AB" w:rsidRDefault="001516AB">
            <w:pPr>
              <w:rPr>
                <w:sz w:val="16"/>
                <w:szCs w:val="16"/>
              </w:rPr>
            </w:pPr>
          </w:p>
        </w:tc>
        <w:tc>
          <w:tcPr>
            <w:tcW w:w="0" w:type="dxa"/>
            <w:vAlign w:val="bottom"/>
          </w:tcPr>
          <w:p w14:paraId="2ECD01CD" w14:textId="77777777" w:rsidR="001516AB" w:rsidRDefault="001516AB">
            <w:pPr>
              <w:rPr>
                <w:sz w:val="1"/>
                <w:szCs w:val="1"/>
              </w:rPr>
            </w:pPr>
          </w:p>
        </w:tc>
      </w:tr>
    </w:tbl>
    <w:p w14:paraId="47B933D7" w14:textId="77777777" w:rsidR="001516AB" w:rsidRDefault="0066520C">
      <w:pPr>
        <w:spacing w:line="20" w:lineRule="exact"/>
        <w:rPr>
          <w:sz w:val="20"/>
          <w:szCs w:val="20"/>
        </w:rPr>
      </w:pPr>
      <w:r>
        <w:rPr>
          <w:noProof/>
          <w:sz w:val="20"/>
          <w:szCs w:val="20"/>
        </w:rPr>
        <w:drawing>
          <wp:anchor distT="0" distB="0" distL="114300" distR="114300" simplePos="0" relativeHeight="251392512" behindDoc="1" locked="0" layoutInCell="0" allowOverlap="1" wp14:anchorId="28EAA1B6" wp14:editId="4C4A9E28">
            <wp:simplePos x="0" y="0"/>
            <wp:positionH relativeFrom="column">
              <wp:posOffset>390525</wp:posOffset>
            </wp:positionH>
            <wp:positionV relativeFrom="paragraph">
              <wp:posOffset>-1092835</wp:posOffset>
            </wp:positionV>
            <wp:extent cx="2381250" cy="85661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2381250" cy="856615"/>
                    </a:xfrm>
                    <a:prstGeom prst="rect">
                      <a:avLst/>
                    </a:prstGeom>
                    <a:noFill/>
                  </pic:spPr>
                </pic:pic>
              </a:graphicData>
            </a:graphic>
          </wp:anchor>
        </w:drawing>
      </w:r>
    </w:p>
    <w:p w14:paraId="270699FF" w14:textId="77777777" w:rsidR="001516AB" w:rsidRDefault="001516AB">
      <w:pPr>
        <w:spacing w:line="262" w:lineRule="exact"/>
        <w:rPr>
          <w:sz w:val="20"/>
          <w:szCs w:val="20"/>
        </w:rPr>
      </w:pPr>
    </w:p>
    <w:p w14:paraId="434E8BC7" w14:textId="77777777" w:rsidR="001516AB" w:rsidRDefault="0066520C">
      <w:pPr>
        <w:ind w:left="1480"/>
        <w:rPr>
          <w:sz w:val="20"/>
          <w:szCs w:val="20"/>
        </w:rPr>
      </w:pPr>
      <w:r>
        <w:rPr>
          <w:rFonts w:ascii="Arial" w:eastAsia="Arial" w:hAnsi="Arial" w:cs="Arial"/>
          <w:b/>
          <w:bCs/>
          <w:sz w:val="16"/>
          <w:szCs w:val="16"/>
        </w:rPr>
        <w:t>1,2 кбод GFSK</w:t>
      </w:r>
    </w:p>
    <w:p w14:paraId="3755175A" w14:textId="77777777" w:rsidR="001516AB" w:rsidRDefault="0066520C">
      <w:pPr>
        <w:spacing w:line="20" w:lineRule="exact"/>
        <w:rPr>
          <w:sz w:val="20"/>
          <w:szCs w:val="20"/>
        </w:rPr>
      </w:pPr>
      <w:r>
        <w:rPr>
          <w:sz w:val="20"/>
          <w:szCs w:val="20"/>
        </w:rPr>
        <w:br w:type="column"/>
      </w:r>
    </w:p>
    <w:p w14:paraId="566DAB2A" w14:textId="77777777" w:rsidR="001516AB" w:rsidRDefault="001516AB">
      <w:pPr>
        <w:spacing w:line="200" w:lineRule="exact"/>
        <w:rPr>
          <w:sz w:val="20"/>
          <w:szCs w:val="20"/>
        </w:rPr>
      </w:pPr>
    </w:p>
    <w:p w14:paraId="484C516F" w14:textId="77777777" w:rsidR="001516AB" w:rsidRDefault="001516AB">
      <w:pPr>
        <w:spacing w:line="200" w:lineRule="exact"/>
        <w:rPr>
          <w:sz w:val="20"/>
          <w:szCs w:val="20"/>
        </w:rPr>
      </w:pPr>
    </w:p>
    <w:p w14:paraId="32DCEDBC" w14:textId="77777777" w:rsidR="001516AB" w:rsidRDefault="001516AB">
      <w:pPr>
        <w:spacing w:line="356" w:lineRule="exact"/>
        <w:rPr>
          <w:sz w:val="20"/>
          <w:szCs w:val="20"/>
        </w:rPr>
      </w:pPr>
    </w:p>
    <w:p w14:paraId="60991A0A"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40"/>
        <w:gridCol w:w="700"/>
        <w:gridCol w:w="440"/>
        <w:gridCol w:w="1300"/>
        <w:gridCol w:w="460"/>
        <w:gridCol w:w="1120"/>
        <w:gridCol w:w="20"/>
      </w:tblGrid>
      <w:tr w:rsidR="001516AB" w14:paraId="4086D9D5" w14:textId="77777777">
        <w:trPr>
          <w:trHeight w:val="126"/>
        </w:trPr>
        <w:tc>
          <w:tcPr>
            <w:tcW w:w="140" w:type="dxa"/>
            <w:vAlign w:val="bottom"/>
          </w:tcPr>
          <w:p w14:paraId="6C88DC2E" w14:textId="77777777" w:rsidR="001516AB" w:rsidRDefault="001516AB">
            <w:pPr>
              <w:rPr>
                <w:sz w:val="10"/>
                <w:szCs w:val="10"/>
              </w:rPr>
            </w:pPr>
          </w:p>
        </w:tc>
        <w:tc>
          <w:tcPr>
            <w:tcW w:w="700" w:type="dxa"/>
            <w:vAlign w:val="bottom"/>
          </w:tcPr>
          <w:p w14:paraId="5973B5CA" w14:textId="77777777" w:rsidR="001516AB" w:rsidRDefault="0066520C">
            <w:pPr>
              <w:ind w:right="406"/>
              <w:jc w:val="right"/>
              <w:rPr>
                <w:sz w:val="20"/>
                <w:szCs w:val="20"/>
              </w:rPr>
            </w:pPr>
            <w:r>
              <w:rPr>
                <w:rFonts w:ascii="Arial" w:eastAsia="Arial" w:hAnsi="Arial" w:cs="Arial"/>
                <w:sz w:val="11"/>
                <w:szCs w:val="11"/>
              </w:rPr>
              <w:t>19,5</w:t>
            </w:r>
          </w:p>
        </w:tc>
        <w:tc>
          <w:tcPr>
            <w:tcW w:w="440" w:type="dxa"/>
            <w:vAlign w:val="bottom"/>
          </w:tcPr>
          <w:p w14:paraId="4711E192" w14:textId="77777777" w:rsidR="001516AB" w:rsidRDefault="001516AB">
            <w:pPr>
              <w:rPr>
                <w:sz w:val="10"/>
                <w:szCs w:val="10"/>
              </w:rPr>
            </w:pPr>
          </w:p>
        </w:tc>
        <w:tc>
          <w:tcPr>
            <w:tcW w:w="1300" w:type="dxa"/>
            <w:vAlign w:val="bottom"/>
          </w:tcPr>
          <w:p w14:paraId="14077A0E" w14:textId="77777777" w:rsidR="001516AB" w:rsidRDefault="001516AB">
            <w:pPr>
              <w:rPr>
                <w:sz w:val="10"/>
                <w:szCs w:val="10"/>
              </w:rPr>
            </w:pPr>
          </w:p>
        </w:tc>
        <w:tc>
          <w:tcPr>
            <w:tcW w:w="460" w:type="dxa"/>
            <w:vAlign w:val="bottom"/>
          </w:tcPr>
          <w:p w14:paraId="7DE220A8" w14:textId="77777777" w:rsidR="001516AB" w:rsidRDefault="001516AB">
            <w:pPr>
              <w:rPr>
                <w:sz w:val="10"/>
                <w:szCs w:val="10"/>
              </w:rPr>
            </w:pPr>
          </w:p>
        </w:tc>
        <w:tc>
          <w:tcPr>
            <w:tcW w:w="1120" w:type="dxa"/>
            <w:vAlign w:val="bottom"/>
          </w:tcPr>
          <w:p w14:paraId="670BC85C" w14:textId="77777777" w:rsidR="001516AB" w:rsidRDefault="001516AB">
            <w:pPr>
              <w:rPr>
                <w:sz w:val="10"/>
                <w:szCs w:val="10"/>
              </w:rPr>
            </w:pPr>
          </w:p>
        </w:tc>
        <w:tc>
          <w:tcPr>
            <w:tcW w:w="0" w:type="dxa"/>
            <w:vAlign w:val="bottom"/>
          </w:tcPr>
          <w:p w14:paraId="4A127106" w14:textId="77777777" w:rsidR="001516AB" w:rsidRDefault="001516AB">
            <w:pPr>
              <w:rPr>
                <w:sz w:val="1"/>
                <w:szCs w:val="1"/>
              </w:rPr>
            </w:pPr>
          </w:p>
        </w:tc>
      </w:tr>
      <w:tr w:rsidR="001516AB" w14:paraId="67986BFF" w14:textId="77777777">
        <w:trPr>
          <w:trHeight w:val="223"/>
        </w:trPr>
        <w:tc>
          <w:tcPr>
            <w:tcW w:w="140" w:type="dxa"/>
            <w:vMerge w:val="restart"/>
            <w:textDirection w:val="btLr"/>
            <w:vAlign w:val="bottom"/>
          </w:tcPr>
          <w:p w14:paraId="105F9460" w14:textId="77777777" w:rsidR="001516AB" w:rsidRDefault="0066520C">
            <w:pPr>
              <w:rPr>
                <w:sz w:val="20"/>
                <w:szCs w:val="20"/>
              </w:rPr>
            </w:pPr>
            <w:r>
              <w:rPr>
                <w:rFonts w:ascii="Arial" w:eastAsia="Arial" w:hAnsi="Arial" w:cs="Arial"/>
                <w:b/>
                <w:bCs/>
                <w:w w:val="95"/>
                <w:sz w:val="11"/>
                <w:szCs w:val="11"/>
              </w:rPr>
              <w:t>[мА]</w:t>
            </w:r>
          </w:p>
        </w:tc>
        <w:tc>
          <w:tcPr>
            <w:tcW w:w="700" w:type="dxa"/>
            <w:vAlign w:val="bottom"/>
          </w:tcPr>
          <w:p w14:paraId="3DCBF21A" w14:textId="77777777" w:rsidR="001516AB" w:rsidRDefault="0066520C">
            <w:pPr>
              <w:ind w:right="406"/>
              <w:jc w:val="right"/>
              <w:rPr>
                <w:sz w:val="20"/>
                <w:szCs w:val="20"/>
              </w:rPr>
            </w:pPr>
            <w:r>
              <w:rPr>
                <w:rFonts w:ascii="Arial" w:eastAsia="Arial" w:hAnsi="Arial" w:cs="Arial"/>
                <w:sz w:val="11"/>
                <w:szCs w:val="11"/>
              </w:rPr>
              <w:t>19</w:t>
            </w:r>
          </w:p>
        </w:tc>
        <w:tc>
          <w:tcPr>
            <w:tcW w:w="440" w:type="dxa"/>
            <w:vAlign w:val="bottom"/>
          </w:tcPr>
          <w:p w14:paraId="5413B75F" w14:textId="77777777" w:rsidR="001516AB" w:rsidRDefault="001516AB">
            <w:pPr>
              <w:rPr>
                <w:sz w:val="19"/>
                <w:szCs w:val="19"/>
              </w:rPr>
            </w:pPr>
          </w:p>
        </w:tc>
        <w:tc>
          <w:tcPr>
            <w:tcW w:w="1300" w:type="dxa"/>
            <w:vAlign w:val="bottom"/>
          </w:tcPr>
          <w:p w14:paraId="136E8EE2" w14:textId="77777777" w:rsidR="001516AB" w:rsidRDefault="001516AB">
            <w:pPr>
              <w:rPr>
                <w:sz w:val="19"/>
                <w:szCs w:val="19"/>
              </w:rPr>
            </w:pPr>
          </w:p>
        </w:tc>
        <w:tc>
          <w:tcPr>
            <w:tcW w:w="460" w:type="dxa"/>
            <w:vAlign w:val="bottom"/>
          </w:tcPr>
          <w:p w14:paraId="136C1FA3" w14:textId="77777777" w:rsidR="001516AB" w:rsidRDefault="001516AB">
            <w:pPr>
              <w:rPr>
                <w:sz w:val="19"/>
                <w:szCs w:val="19"/>
              </w:rPr>
            </w:pPr>
          </w:p>
        </w:tc>
        <w:tc>
          <w:tcPr>
            <w:tcW w:w="1120" w:type="dxa"/>
            <w:vAlign w:val="bottom"/>
          </w:tcPr>
          <w:p w14:paraId="36067826" w14:textId="77777777" w:rsidR="001516AB" w:rsidRDefault="001516AB">
            <w:pPr>
              <w:rPr>
                <w:sz w:val="19"/>
                <w:szCs w:val="19"/>
              </w:rPr>
            </w:pPr>
          </w:p>
        </w:tc>
        <w:tc>
          <w:tcPr>
            <w:tcW w:w="0" w:type="dxa"/>
            <w:vAlign w:val="bottom"/>
          </w:tcPr>
          <w:p w14:paraId="313C0BAB" w14:textId="77777777" w:rsidR="001516AB" w:rsidRDefault="001516AB">
            <w:pPr>
              <w:rPr>
                <w:sz w:val="1"/>
                <w:szCs w:val="1"/>
              </w:rPr>
            </w:pPr>
          </w:p>
        </w:tc>
      </w:tr>
      <w:tr w:rsidR="001516AB" w14:paraId="225B7C43" w14:textId="77777777">
        <w:trPr>
          <w:trHeight w:val="192"/>
        </w:trPr>
        <w:tc>
          <w:tcPr>
            <w:tcW w:w="140" w:type="dxa"/>
            <w:vMerge/>
            <w:vAlign w:val="bottom"/>
          </w:tcPr>
          <w:p w14:paraId="5D73FD69" w14:textId="77777777" w:rsidR="001516AB" w:rsidRDefault="001516AB">
            <w:pPr>
              <w:rPr>
                <w:sz w:val="16"/>
                <w:szCs w:val="16"/>
              </w:rPr>
            </w:pPr>
          </w:p>
        </w:tc>
        <w:tc>
          <w:tcPr>
            <w:tcW w:w="700" w:type="dxa"/>
            <w:vMerge w:val="restart"/>
            <w:vAlign w:val="bottom"/>
          </w:tcPr>
          <w:p w14:paraId="45CD94F0" w14:textId="77777777" w:rsidR="001516AB" w:rsidRDefault="0066520C">
            <w:pPr>
              <w:ind w:right="406"/>
              <w:jc w:val="right"/>
              <w:rPr>
                <w:sz w:val="20"/>
                <w:szCs w:val="20"/>
              </w:rPr>
            </w:pPr>
            <w:r>
              <w:rPr>
                <w:rFonts w:ascii="Arial" w:eastAsia="Arial" w:hAnsi="Arial" w:cs="Arial"/>
                <w:sz w:val="11"/>
                <w:szCs w:val="11"/>
              </w:rPr>
              <w:t>18,5</w:t>
            </w:r>
          </w:p>
        </w:tc>
        <w:tc>
          <w:tcPr>
            <w:tcW w:w="440" w:type="dxa"/>
            <w:vAlign w:val="bottom"/>
          </w:tcPr>
          <w:p w14:paraId="7AD79553" w14:textId="77777777" w:rsidR="001516AB" w:rsidRDefault="001516AB">
            <w:pPr>
              <w:rPr>
                <w:sz w:val="16"/>
                <w:szCs w:val="16"/>
              </w:rPr>
            </w:pPr>
          </w:p>
        </w:tc>
        <w:tc>
          <w:tcPr>
            <w:tcW w:w="1300" w:type="dxa"/>
            <w:vAlign w:val="bottom"/>
          </w:tcPr>
          <w:p w14:paraId="3B887EB3" w14:textId="77777777" w:rsidR="001516AB" w:rsidRDefault="001516AB">
            <w:pPr>
              <w:rPr>
                <w:sz w:val="16"/>
                <w:szCs w:val="16"/>
              </w:rPr>
            </w:pPr>
          </w:p>
        </w:tc>
        <w:tc>
          <w:tcPr>
            <w:tcW w:w="460" w:type="dxa"/>
            <w:vAlign w:val="bottom"/>
          </w:tcPr>
          <w:p w14:paraId="7E716214" w14:textId="77777777" w:rsidR="001516AB" w:rsidRDefault="001516AB">
            <w:pPr>
              <w:rPr>
                <w:sz w:val="16"/>
                <w:szCs w:val="16"/>
              </w:rPr>
            </w:pPr>
          </w:p>
        </w:tc>
        <w:tc>
          <w:tcPr>
            <w:tcW w:w="1120" w:type="dxa"/>
            <w:vMerge w:val="restart"/>
            <w:vAlign w:val="bottom"/>
          </w:tcPr>
          <w:p w14:paraId="5ECC9D4A" w14:textId="77777777" w:rsidR="001516AB" w:rsidRDefault="0066520C">
            <w:pPr>
              <w:ind w:left="860"/>
              <w:rPr>
                <w:sz w:val="20"/>
                <w:szCs w:val="20"/>
              </w:rPr>
            </w:pPr>
            <w:r>
              <w:rPr>
                <w:rFonts w:ascii="Arial" w:eastAsia="Arial" w:hAnsi="Arial" w:cs="Arial"/>
                <w:sz w:val="11"/>
                <w:szCs w:val="11"/>
              </w:rPr>
              <w:t>-40С</w:t>
            </w:r>
          </w:p>
        </w:tc>
        <w:tc>
          <w:tcPr>
            <w:tcW w:w="0" w:type="dxa"/>
            <w:vAlign w:val="bottom"/>
          </w:tcPr>
          <w:p w14:paraId="6ABAFBD1" w14:textId="77777777" w:rsidR="001516AB" w:rsidRDefault="001516AB">
            <w:pPr>
              <w:rPr>
                <w:sz w:val="1"/>
                <w:szCs w:val="1"/>
              </w:rPr>
            </w:pPr>
          </w:p>
        </w:tc>
      </w:tr>
      <w:tr w:rsidR="001516AB" w14:paraId="726D7951" w14:textId="77777777">
        <w:trPr>
          <w:trHeight w:val="22"/>
        </w:trPr>
        <w:tc>
          <w:tcPr>
            <w:tcW w:w="140" w:type="dxa"/>
            <w:vAlign w:val="bottom"/>
          </w:tcPr>
          <w:p w14:paraId="2ABAC911" w14:textId="77777777" w:rsidR="001516AB" w:rsidRDefault="001516AB">
            <w:pPr>
              <w:spacing w:line="20" w:lineRule="exact"/>
              <w:rPr>
                <w:sz w:val="1"/>
                <w:szCs w:val="1"/>
              </w:rPr>
            </w:pPr>
          </w:p>
        </w:tc>
        <w:tc>
          <w:tcPr>
            <w:tcW w:w="700" w:type="dxa"/>
            <w:vMerge/>
            <w:vAlign w:val="bottom"/>
          </w:tcPr>
          <w:p w14:paraId="5AC069E4" w14:textId="77777777" w:rsidR="001516AB" w:rsidRDefault="001516AB">
            <w:pPr>
              <w:spacing w:line="20" w:lineRule="exact"/>
              <w:rPr>
                <w:sz w:val="1"/>
                <w:szCs w:val="1"/>
              </w:rPr>
            </w:pPr>
          </w:p>
        </w:tc>
        <w:tc>
          <w:tcPr>
            <w:tcW w:w="440" w:type="dxa"/>
            <w:vAlign w:val="bottom"/>
          </w:tcPr>
          <w:p w14:paraId="22AB2C11" w14:textId="77777777" w:rsidR="001516AB" w:rsidRDefault="001516AB">
            <w:pPr>
              <w:spacing w:line="20" w:lineRule="exact"/>
              <w:rPr>
                <w:sz w:val="1"/>
                <w:szCs w:val="1"/>
              </w:rPr>
            </w:pPr>
          </w:p>
        </w:tc>
        <w:tc>
          <w:tcPr>
            <w:tcW w:w="1300" w:type="dxa"/>
            <w:vAlign w:val="bottom"/>
          </w:tcPr>
          <w:p w14:paraId="1BC652A8" w14:textId="77777777" w:rsidR="001516AB" w:rsidRDefault="001516AB">
            <w:pPr>
              <w:spacing w:line="20" w:lineRule="exact"/>
              <w:rPr>
                <w:sz w:val="1"/>
                <w:szCs w:val="1"/>
              </w:rPr>
            </w:pPr>
          </w:p>
        </w:tc>
        <w:tc>
          <w:tcPr>
            <w:tcW w:w="460" w:type="dxa"/>
            <w:vAlign w:val="bottom"/>
          </w:tcPr>
          <w:p w14:paraId="225DBFA4" w14:textId="77777777" w:rsidR="001516AB" w:rsidRDefault="001516AB">
            <w:pPr>
              <w:spacing w:line="20" w:lineRule="exact"/>
              <w:rPr>
                <w:sz w:val="1"/>
                <w:szCs w:val="1"/>
              </w:rPr>
            </w:pPr>
          </w:p>
        </w:tc>
        <w:tc>
          <w:tcPr>
            <w:tcW w:w="1120" w:type="dxa"/>
            <w:vMerge/>
            <w:vAlign w:val="bottom"/>
          </w:tcPr>
          <w:p w14:paraId="018DAA6F" w14:textId="77777777" w:rsidR="001516AB" w:rsidRDefault="001516AB">
            <w:pPr>
              <w:spacing w:line="20" w:lineRule="exact"/>
              <w:rPr>
                <w:sz w:val="1"/>
                <w:szCs w:val="1"/>
              </w:rPr>
            </w:pPr>
          </w:p>
        </w:tc>
        <w:tc>
          <w:tcPr>
            <w:tcW w:w="0" w:type="dxa"/>
            <w:vAlign w:val="bottom"/>
          </w:tcPr>
          <w:p w14:paraId="32D00C1D" w14:textId="77777777" w:rsidR="001516AB" w:rsidRDefault="001516AB">
            <w:pPr>
              <w:spacing w:line="20" w:lineRule="exact"/>
              <w:rPr>
                <w:sz w:val="1"/>
                <w:szCs w:val="1"/>
              </w:rPr>
            </w:pPr>
          </w:p>
        </w:tc>
      </w:tr>
      <w:tr w:rsidR="001516AB" w14:paraId="37D6A0E1" w14:textId="77777777">
        <w:trPr>
          <w:trHeight w:val="50"/>
        </w:trPr>
        <w:tc>
          <w:tcPr>
            <w:tcW w:w="140" w:type="dxa"/>
            <w:vMerge w:val="restart"/>
            <w:textDirection w:val="btLr"/>
            <w:vAlign w:val="bottom"/>
          </w:tcPr>
          <w:p w14:paraId="6CD41A63" w14:textId="77777777" w:rsidR="001516AB" w:rsidRDefault="0066520C">
            <w:pPr>
              <w:ind w:left="42"/>
              <w:rPr>
                <w:sz w:val="20"/>
                <w:szCs w:val="20"/>
              </w:rPr>
            </w:pPr>
            <w:r>
              <w:rPr>
                <w:rFonts w:ascii="Arial" w:eastAsia="Arial" w:hAnsi="Arial" w:cs="Arial"/>
                <w:b/>
                <w:bCs/>
                <w:w w:val="92"/>
                <w:sz w:val="6"/>
                <w:szCs w:val="6"/>
              </w:rPr>
              <w:t>Текущий</w:t>
            </w:r>
          </w:p>
        </w:tc>
        <w:tc>
          <w:tcPr>
            <w:tcW w:w="700" w:type="dxa"/>
            <w:vAlign w:val="bottom"/>
          </w:tcPr>
          <w:p w14:paraId="2005373C" w14:textId="77777777" w:rsidR="001516AB" w:rsidRDefault="001516AB">
            <w:pPr>
              <w:rPr>
                <w:sz w:val="4"/>
                <w:szCs w:val="4"/>
              </w:rPr>
            </w:pPr>
          </w:p>
        </w:tc>
        <w:tc>
          <w:tcPr>
            <w:tcW w:w="440" w:type="dxa"/>
            <w:vAlign w:val="bottom"/>
          </w:tcPr>
          <w:p w14:paraId="0324C899" w14:textId="77777777" w:rsidR="001516AB" w:rsidRDefault="001516AB">
            <w:pPr>
              <w:rPr>
                <w:sz w:val="4"/>
                <w:szCs w:val="4"/>
              </w:rPr>
            </w:pPr>
          </w:p>
        </w:tc>
        <w:tc>
          <w:tcPr>
            <w:tcW w:w="1300" w:type="dxa"/>
            <w:vAlign w:val="bottom"/>
          </w:tcPr>
          <w:p w14:paraId="35305A38" w14:textId="77777777" w:rsidR="001516AB" w:rsidRDefault="001516AB">
            <w:pPr>
              <w:rPr>
                <w:sz w:val="4"/>
                <w:szCs w:val="4"/>
              </w:rPr>
            </w:pPr>
          </w:p>
        </w:tc>
        <w:tc>
          <w:tcPr>
            <w:tcW w:w="460" w:type="dxa"/>
            <w:vAlign w:val="bottom"/>
          </w:tcPr>
          <w:p w14:paraId="1B01D883" w14:textId="77777777" w:rsidR="001516AB" w:rsidRDefault="001516AB">
            <w:pPr>
              <w:rPr>
                <w:sz w:val="4"/>
                <w:szCs w:val="4"/>
              </w:rPr>
            </w:pPr>
          </w:p>
        </w:tc>
        <w:tc>
          <w:tcPr>
            <w:tcW w:w="1120" w:type="dxa"/>
            <w:vMerge/>
            <w:vAlign w:val="bottom"/>
          </w:tcPr>
          <w:p w14:paraId="30DBCC9E" w14:textId="77777777" w:rsidR="001516AB" w:rsidRDefault="001516AB">
            <w:pPr>
              <w:rPr>
                <w:sz w:val="4"/>
                <w:szCs w:val="4"/>
              </w:rPr>
            </w:pPr>
          </w:p>
        </w:tc>
        <w:tc>
          <w:tcPr>
            <w:tcW w:w="0" w:type="dxa"/>
            <w:vAlign w:val="bottom"/>
          </w:tcPr>
          <w:p w14:paraId="7B45979F" w14:textId="77777777" w:rsidR="001516AB" w:rsidRDefault="001516AB">
            <w:pPr>
              <w:rPr>
                <w:sz w:val="1"/>
                <w:szCs w:val="1"/>
              </w:rPr>
            </w:pPr>
          </w:p>
        </w:tc>
      </w:tr>
      <w:tr w:rsidR="001516AB" w14:paraId="536520B2" w14:textId="77777777">
        <w:trPr>
          <w:trHeight w:val="151"/>
        </w:trPr>
        <w:tc>
          <w:tcPr>
            <w:tcW w:w="140" w:type="dxa"/>
            <w:vMerge/>
            <w:vAlign w:val="bottom"/>
          </w:tcPr>
          <w:p w14:paraId="3FE6A3CA" w14:textId="77777777" w:rsidR="001516AB" w:rsidRDefault="001516AB">
            <w:pPr>
              <w:rPr>
                <w:sz w:val="13"/>
                <w:szCs w:val="13"/>
              </w:rPr>
            </w:pPr>
          </w:p>
        </w:tc>
        <w:tc>
          <w:tcPr>
            <w:tcW w:w="700" w:type="dxa"/>
            <w:vMerge w:val="restart"/>
            <w:vAlign w:val="bottom"/>
          </w:tcPr>
          <w:p w14:paraId="0E26643D" w14:textId="77777777" w:rsidR="001516AB" w:rsidRDefault="0066520C">
            <w:pPr>
              <w:ind w:right="406"/>
              <w:jc w:val="right"/>
              <w:rPr>
                <w:sz w:val="20"/>
                <w:szCs w:val="20"/>
              </w:rPr>
            </w:pPr>
            <w:r>
              <w:rPr>
                <w:rFonts w:ascii="Arial" w:eastAsia="Arial" w:hAnsi="Arial" w:cs="Arial"/>
                <w:sz w:val="11"/>
                <w:szCs w:val="11"/>
              </w:rPr>
              <w:t>18</w:t>
            </w:r>
          </w:p>
        </w:tc>
        <w:tc>
          <w:tcPr>
            <w:tcW w:w="440" w:type="dxa"/>
            <w:vAlign w:val="bottom"/>
          </w:tcPr>
          <w:p w14:paraId="71E02231" w14:textId="77777777" w:rsidR="001516AB" w:rsidRDefault="001516AB">
            <w:pPr>
              <w:rPr>
                <w:sz w:val="13"/>
                <w:szCs w:val="13"/>
              </w:rPr>
            </w:pPr>
          </w:p>
        </w:tc>
        <w:tc>
          <w:tcPr>
            <w:tcW w:w="1300" w:type="dxa"/>
            <w:vAlign w:val="bottom"/>
          </w:tcPr>
          <w:p w14:paraId="3E8CAE2F" w14:textId="77777777" w:rsidR="001516AB" w:rsidRDefault="001516AB">
            <w:pPr>
              <w:rPr>
                <w:sz w:val="13"/>
                <w:szCs w:val="13"/>
              </w:rPr>
            </w:pPr>
          </w:p>
        </w:tc>
        <w:tc>
          <w:tcPr>
            <w:tcW w:w="460" w:type="dxa"/>
            <w:vAlign w:val="bottom"/>
          </w:tcPr>
          <w:p w14:paraId="360308A2" w14:textId="77777777" w:rsidR="001516AB" w:rsidRDefault="001516AB">
            <w:pPr>
              <w:rPr>
                <w:sz w:val="13"/>
                <w:szCs w:val="13"/>
              </w:rPr>
            </w:pPr>
          </w:p>
        </w:tc>
        <w:tc>
          <w:tcPr>
            <w:tcW w:w="1120" w:type="dxa"/>
            <w:vMerge w:val="restart"/>
            <w:vAlign w:val="bottom"/>
          </w:tcPr>
          <w:p w14:paraId="2D6EF43D" w14:textId="77777777" w:rsidR="001516AB" w:rsidRDefault="0066520C">
            <w:pPr>
              <w:ind w:left="860"/>
              <w:rPr>
                <w:sz w:val="20"/>
                <w:szCs w:val="20"/>
              </w:rPr>
            </w:pPr>
            <w:r>
              <w:rPr>
                <w:rFonts w:ascii="Arial" w:eastAsia="Arial" w:hAnsi="Arial" w:cs="Arial"/>
                <w:w w:val="90"/>
                <w:sz w:val="11"/>
                <w:szCs w:val="11"/>
              </w:rPr>
              <w:t>+ 25С</w:t>
            </w:r>
          </w:p>
        </w:tc>
        <w:tc>
          <w:tcPr>
            <w:tcW w:w="0" w:type="dxa"/>
            <w:vAlign w:val="bottom"/>
          </w:tcPr>
          <w:p w14:paraId="149C8348" w14:textId="77777777" w:rsidR="001516AB" w:rsidRDefault="001516AB">
            <w:pPr>
              <w:rPr>
                <w:sz w:val="1"/>
                <w:szCs w:val="1"/>
              </w:rPr>
            </w:pPr>
          </w:p>
        </w:tc>
      </w:tr>
      <w:tr w:rsidR="001516AB" w14:paraId="46C9B380" w14:textId="77777777">
        <w:trPr>
          <w:trHeight w:val="22"/>
        </w:trPr>
        <w:tc>
          <w:tcPr>
            <w:tcW w:w="140" w:type="dxa"/>
            <w:vAlign w:val="bottom"/>
          </w:tcPr>
          <w:p w14:paraId="69A427B3" w14:textId="77777777" w:rsidR="001516AB" w:rsidRDefault="001516AB">
            <w:pPr>
              <w:spacing w:line="20" w:lineRule="exact"/>
              <w:rPr>
                <w:sz w:val="1"/>
                <w:szCs w:val="1"/>
              </w:rPr>
            </w:pPr>
          </w:p>
        </w:tc>
        <w:tc>
          <w:tcPr>
            <w:tcW w:w="700" w:type="dxa"/>
            <w:vMerge/>
            <w:vAlign w:val="bottom"/>
          </w:tcPr>
          <w:p w14:paraId="5993F277" w14:textId="77777777" w:rsidR="001516AB" w:rsidRDefault="001516AB">
            <w:pPr>
              <w:spacing w:line="20" w:lineRule="exact"/>
              <w:rPr>
                <w:sz w:val="1"/>
                <w:szCs w:val="1"/>
              </w:rPr>
            </w:pPr>
          </w:p>
        </w:tc>
        <w:tc>
          <w:tcPr>
            <w:tcW w:w="440" w:type="dxa"/>
            <w:vAlign w:val="bottom"/>
          </w:tcPr>
          <w:p w14:paraId="1BC9A36A" w14:textId="77777777" w:rsidR="001516AB" w:rsidRDefault="001516AB">
            <w:pPr>
              <w:spacing w:line="20" w:lineRule="exact"/>
              <w:rPr>
                <w:sz w:val="1"/>
                <w:szCs w:val="1"/>
              </w:rPr>
            </w:pPr>
          </w:p>
        </w:tc>
        <w:tc>
          <w:tcPr>
            <w:tcW w:w="1300" w:type="dxa"/>
            <w:vAlign w:val="bottom"/>
          </w:tcPr>
          <w:p w14:paraId="218EC75E" w14:textId="77777777" w:rsidR="001516AB" w:rsidRDefault="001516AB">
            <w:pPr>
              <w:spacing w:line="20" w:lineRule="exact"/>
              <w:rPr>
                <w:sz w:val="1"/>
                <w:szCs w:val="1"/>
              </w:rPr>
            </w:pPr>
          </w:p>
        </w:tc>
        <w:tc>
          <w:tcPr>
            <w:tcW w:w="460" w:type="dxa"/>
            <w:vAlign w:val="bottom"/>
          </w:tcPr>
          <w:p w14:paraId="7D831AEA" w14:textId="77777777" w:rsidR="001516AB" w:rsidRDefault="001516AB">
            <w:pPr>
              <w:spacing w:line="20" w:lineRule="exact"/>
              <w:rPr>
                <w:sz w:val="1"/>
                <w:szCs w:val="1"/>
              </w:rPr>
            </w:pPr>
          </w:p>
        </w:tc>
        <w:tc>
          <w:tcPr>
            <w:tcW w:w="1120" w:type="dxa"/>
            <w:vMerge/>
            <w:vAlign w:val="bottom"/>
          </w:tcPr>
          <w:p w14:paraId="29AC84EF" w14:textId="77777777" w:rsidR="001516AB" w:rsidRDefault="001516AB">
            <w:pPr>
              <w:spacing w:line="20" w:lineRule="exact"/>
              <w:rPr>
                <w:sz w:val="1"/>
                <w:szCs w:val="1"/>
              </w:rPr>
            </w:pPr>
          </w:p>
        </w:tc>
        <w:tc>
          <w:tcPr>
            <w:tcW w:w="0" w:type="dxa"/>
            <w:vAlign w:val="bottom"/>
          </w:tcPr>
          <w:p w14:paraId="5A749D77" w14:textId="77777777" w:rsidR="001516AB" w:rsidRDefault="001516AB">
            <w:pPr>
              <w:spacing w:line="20" w:lineRule="exact"/>
              <w:rPr>
                <w:sz w:val="1"/>
                <w:szCs w:val="1"/>
              </w:rPr>
            </w:pPr>
          </w:p>
        </w:tc>
      </w:tr>
      <w:tr w:rsidR="001516AB" w14:paraId="0455F615" w14:textId="77777777">
        <w:trPr>
          <w:trHeight w:val="173"/>
        </w:trPr>
        <w:tc>
          <w:tcPr>
            <w:tcW w:w="140" w:type="dxa"/>
            <w:vAlign w:val="bottom"/>
          </w:tcPr>
          <w:p w14:paraId="42F8041A" w14:textId="77777777" w:rsidR="001516AB" w:rsidRDefault="001516AB">
            <w:pPr>
              <w:rPr>
                <w:sz w:val="15"/>
                <w:szCs w:val="15"/>
              </w:rPr>
            </w:pPr>
          </w:p>
        </w:tc>
        <w:tc>
          <w:tcPr>
            <w:tcW w:w="700" w:type="dxa"/>
            <w:vMerge w:val="restart"/>
            <w:vAlign w:val="bottom"/>
          </w:tcPr>
          <w:p w14:paraId="3FC221AD" w14:textId="77777777" w:rsidR="001516AB" w:rsidRDefault="0066520C">
            <w:pPr>
              <w:ind w:right="406"/>
              <w:jc w:val="right"/>
              <w:rPr>
                <w:sz w:val="20"/>
                <w:szCs w:val="20"/>
              </w:rPr>
            </w:pPr>
            <w:r>
              <w:rPr>
                <w:rFonts w:ascii="Arial" w:eastAsia="Arial" w:hAnsi="Arial" w:cs="Arial"/>
                <w:sz w:val="11"/>
                <w:szCs w:val="11"/>
              </w:rPr>
              <w:t>17,5</w:t>
            </w:r>
          </w:p>
        </w:tc>
        <w:tc>
          <w:tcPr>
            <w:tcW w:w="440" w:type="dxa"/>
            <w:vAlign w:val="bottom"/>
          </w:tcPr>
          <w:p w14:paraId="1592C796" w14:textId="77777777" w:rsidR="001516AB" w:rsidRDefault="001516AB">
            <w:pPr>
              <w:rPr>
                <w:sz w:val="15"/>
                <w:szCs w:val="15"/>
              </w:rPr>
            </w:pPr>
          </w:p>
        </w:tc>
        <w:tc>
          <w:tcPr>
            <w:tcW w:w="1300" w:type="dxa"/>
            <w:vAlign w:val="bottom"/>
          </w:tcPr>
          <w:p w14:paraId="3AFF81E3" w14:textId="77777777" w:rsidR="001516AB" w:rsidRDefault="001516AB">
            <w:pPr>
              <w:rPr>
                <w:sz w:val="15"/>
                <w:szCs w:val="15"/>
              </w:rPr>
            </w:pPr>
          </w:p>
        </w:tc>
        <w:tc>
          <w:tcPr>
            <w:tcW w:w="460" w:type="dxa"/>
            <w:vAlign w:val="bottom"/>
          </w:tcPr>
          <w:p w14:paraId="7726A45F" w14:textId="77777777" w:rsidR="001516AB" w:rsidRDefault="001516AB">
            <w:pPr>
              <w:rPr>
                <w:sz w:val="15"/>
                <w:szCs w:val="15"/>
              </w:rPr>
            </w:pPr>
          </w:p>
        </w:tc>
        <w:tc>
          <w:tcPr>
            <w:tcW w:w="1120" w:type="dxa"/>
            <w:vAlign w:val="bottom"/>
          </w:tcPr>
          <w:p w14:paraId="207CD895" w14:textId="77777777" w:rsidR="001516AB" w:rsidRDefault="0066520C">
            <w:pPr>
              <w:ind w:left="860"/>
              <w:rPr>
                <w:sz w:val="20"/>
                <w:szCs w:val="20"/>
              </w:rPr>
            </w:pPr>
            <w:r>
              <w:rPr>
                <w:rFonts w:ascii="Arial" w:eastAsia="Arial" w:hAnsi="Arial" w:cs="Arial"/>
                <w:w w:val="90"/>
                <w:sz w:val="11"/>
                <w:szCs w:val="11"/>
              </w:rPr>
              <w:t>+ 85С</w:t>
            </w:r>
          </w:p>
        </w:tc>
        <w:tc>
          <w:tcPr>
            <w:tcW w:w="0" w:type="dxa"/>
            <w:vAlign w:val="bottom"/>
          </w:tcPr>
          <w:p w14:paraId="708DA092" w14:textId="77777777" w:rsidR="001516AB" w:rsidRDefault="001516AB">
            <w:pPr>
              <w:rPr>
                <w:sz w:val="1"/>
                <w:szCs w:val="1"/>
              </w:rPr>
            </w:pPr>
          </w:p>
        </w:tc>
      </w:tr>
      <w:tr w:rsidR="001516AB" w14:paraId="292E9CAE" w14:textId="77777777">
        <w:trPr>
          <w:trHeight w:val="41"/>
        </w:trPr>
        <w:tc>
          <w:tcPr>
            <w:tcW w:w="140" w:type="dxa"/>
            <w:vAlign w:val="bottom"/>
          </w:tcPr>
          <w:p w14:paraId="70CE2C9D" w14:textId="77777777" w:rsidR="001516AB" w:rsidRDefault="001516AB">
            <w:pPr>
              <w:rPr>
                <w:sz w:val="3"/>
                <w:szCs w:val="3"/>
              </w:rPr>
            </w:pPr>
          </w:p>
        </w:tc>
        <w:tc>
          <w:tcPr>
            <w:tcW w:w="700" w:type="dxa"/>
            <w:vMerge/>
            <w:vAlign w:val="bottom"/>
          </w:tcPr>
          <w:p w14:paraId="30926A96" w14:textId="77777777" w:rsidR="001516AB" w:rsidRDefault="001516AB">
            <w:pPr>
              <w:rPr>
                <w:sz w:val="3"/>
                <w:szCs w:val="3"/>
              </w:rPr>
            </w:pPr>
          </w:p>
        </w:tc>
        <w:tc>
          <w:tcPr>
            <w:tcW w:w="440" w:type="dxa"/>
            <w:vAlign w:val="bottom"/>
          </w:tcPr>
          <w:p w14:paraId="7C0FD787" w14:textId="77777777" w:rsidR="001516AB" w:rsidRDefault="001516AB">
            <w:pPr>
              <w:rPr>
                <w:sz w:val="3"/>
                <w:szCs w:val="3"/>
              </w:rPr>
            </w:pPr>
          </w:p>
        </w:tc>
        <w:tc>
          <w:tcPr>
            <w:tcW w:w="1300" w:type="dxa"/>
            <w:vAlign w:val="bottom"/>
          </w:tcPr>
          <w:p w14:paraId="06CC4A7C" w14:textId="77777777" w:rsidR="001516AB" w:rsidRDefault="001516AB">
            <w:pPr>
              <w:rPr>
                <w:sz w:val="3"/>
                <w:szCs w:val="3"/>
              </w:rPr>
            </w:pPr>
          </w:p>
        </w:tc>
        <w:tc>
          <w:tcPr>
            <w:tcW w:w="460" w:type="dxa"/>
            <w:vAlign w:val="bottom"/>
          </w:tcPr>
          <w:p w14:paraId="66523503" w14:textId="77777777" w:rsidR="001516AB" w:rsidRDefault="001516AB">
            <w:pPr>
              <w:rPr>
                <w:sz w:val="3"/>
                <w:szCs w:val="3"/>
              </w:rPr>
            </w:pPr>
          </w:p>
        </w:tc>
        <w:tc>
          <w:tcPr>
            <w:tcW w:w="1120" w:type="dxa"/>
            <w:vAlign w:val="bottom"/>
          </w:tcPr>
          <w:p w14:paraId="7AC8963E" w14:textId="77777777" w:rsidR="001516AB" w:rsidRDefault="001516AB">
            <w:pPr>
              <w:rPr>
                <w:sz w:val="3"/>
                <w:szCs w:val="3"/>
              </w:rPr>
            </w:pPr>
          </w:p>
        </w:tc>
        <w:tc>
          <w:tcPr>
            <w:tcW w:w="0" w:type="dxa"/>
            <w:vAlign w:val="bottom"/>
          </w:tcPr>
          <w:p w14:paraId="7C38C6C6" w14:textId="77777777" w:rsidR="001516AB" w:rsidRDefault="001516AB">
            <w:pPr>
              <w:rPr>
                <w:sz w:val="1"/>
                <w:szCs w:val="1"/>
              </w:rPr>
            </w:pPr>
          </w:p>
        </w:tc>
      </w:tr>
      <w:tr w:rsidR="001516AB" w14:paraId="619E95DB" w14:textId="77777777">
        <w:trPr>
          <w:trHeight w:val="223"/>
        </w:trPr>
        <w:tc>
          <w:tcPr>
            <w:tcW w:w="140" w:type="dxa"/>
            <w:vAlign w:val="bottom"/>
          </w:tcPr>
          <w:p w14:paraId="7C3D97B3" w14:textId="77777777" w:rsidR="001516AB" w:rsidRDefault="001516AB">
            <w:pPr>
              <w:rPr>
                <w:sz w:val="19"/>
                <w:szCs w:val="19"/>
              </w:rPr>
            </w:pPr>
          </w:p>
        </w:tc>
        <w:tc>
          <w:tcPr>
            <w:tcW w:w="700" w:type="dxa"/>
            <w:vAlign w:val="bottom"/>
          </w:tcPr>
          <w:p w14:paraId="61F19BB8" w14:textId="77777777" w:rsidR="001516AB" w:rsidRDefault="0066520C">
            <w:pPr>
              <w:ind w:right="406"/>
              <w:jc w:val="right"/>
              <w:rPr>
                <w:sz w:val="20"/>
                <w:szCs w:val="20"/>
              </w:rPr>
            </w:pPr>
            <w:r>
              <w:rPr>
                <w:rFonts w:ascii="Arial" w:eastAsia="Arial" w:hAnsi="Arial" w:cs="Arial"/>
                <w:sz w:val="11"/>
                <w:szCs w:val="11"/>
              </w:rPr>
              <w:t>17</w:t>
            </w:r>
          </w:p>
        </w:tc>
        <w:tc>
          <w:tcPr>
            <w:tcW w:w="440" w:type="dxa"/>
            <w:vAlign w:val="bottom"/>
          </w:tcPr>
          <w:p w14:paraId="0CEFDF0D" w14:textId="77777777" w:rsidR="001516AB" w:rsidRDefault="001516AB">
            <w:pPr>
              <w:rPr>
                <w:sz w:val="19"/>
                <w:szCs w:val="19"/>
              </w:rPr>
            </w:pPr>
          </w:p>
        </w:tc>
        <w:tc>
          <w:tcPr>
            <w:tcW w:w="1300" w:type="dxa"/>
            <w:vAlign w:val="bottom"/>
          </w:tcPr>
          <w:p w14:paraId="694CBD34" w14:textId="77777777" w:rsidR="001516AB" w:rsidRDefault="001516AB">
            <w:pPr>
              <w:rPr>
                <w:sz w:val="19"/>
                <w:szCs w:val="19"/>
              </w:rPr>
            </w:pPr>
          </w:p>
        </w:tc>
        <w:tc>
          <w:tcPr>
            <w:tcW w:w="460" w:type="dxa"/>
            <w:vAlign w:val="bottom"/>
          </w:tcPr>
          <w:p w14:paraId="400358AB" w14:textId="77777777" w:rsidR="001516AB" w:rsidRDefault="001516AB">
            <w:pPr>
              <w:rPr>
                <w:sz w:val="19"/>
                <w:szCs w:val="19"/>
              </w:rPr>
            </w:pPr>
          </w:p>
        </w:tc>
        <w:tc>
          <w:tcPr>
            <w:tcW w:w="1120" w:type="dxa"/>
            <w:vAlign w:val="bottom"/>
          </w:tcPr>
          <w:p w14:paraId="5B6D7DB9" w14:textId="77777777" w:rsidR="001516AB" w:rsidRDefault="001516AB">
            <w:pPr>
              <w:rPr>
                <w:sz w:val="19"/>
                <w:szCs w:val="19"/>
              </w:rPr>
            </w:pPr>
          </w:p>
        </w:tc>
        <w:tc>
          <w:tcPr>
            <w:tcW w:w="0" w:type="dxa"/>
            <w:vAlign w:val="bottom"/>
          </w:tcPr>
          <w:p w14:paraId="127D07BD" w14:textId="77777777" w:rsidR="001516AB" w:rsidRDefault="001516AB">
            <w:pPr>
              <w:rPr>
                <w:sz w:val="1"/>
                <w:szCs w:val="1"/>
              </w:rPr>
            </w:pPr>
          </w:p>
        </w:tc>
      </w:tr>
      <w:tr w:rsidR="001516AB" w14:paraId="4E4120B3" w14:textId="77777777">
        <w:trPr>
          <w:trHeight w:val="215"/>
        </w:trPr>
        <w:tc>
          <w:tcPr>
            <w:tcW w:w="140" w:type="dxa"/>
            <w:vAlign w:val="bottom"/>
          </w:tcPr>
          <w:p w14:paraId="1BE7D53E" w14:textId="77777777" w:rsidR="001516AB" w:rsidRDefault="001516AB">
            <w:pPr>
              <w:rPr>
                <w:sz w:val="18"/>
                <w:szCs w:val="18"/>
              </w:rPr>
            </w:pPr>
          </w:p>
        </w:tc>
        <w:tc>
          <w:tcPr>
            <w:tcW w:w="700" w:type="dxa"/>
            <w:vAlign w:val="bottom"/>
          </w:tcPr>
          <w:p w14:paraId="27EC6778" w14:textId="77777777" w:rsidR="001516AB" w:rsidRDefault="0066520C">
            <w:pPr>
              <w:ind w:right="406"/>
              <w:jc w:val="right"/>
              <w:rPr>
                <w:sz w:val="20"/>
                <w:szCs w:val="20"/>
              </w:rPr>
            </w:pPr>
            <w:r>
              <w:rPr>
                <w:rFonts w:ascii="Arial" w:eastAsia="Arial" w:hAnsi="Arial" w:cs="Arial"/>
                <w:sz w:val="11"/>
                <w:szCs w:val="11"/>
              </w:rPr>
              <w:t>16,5</w:t>
            </w:r>
          </w:p>
        </w:tc>
        <w:tc>
          <w:tcPr>
            <w:tcW w:w="440" w:type="dxa"/>
            <w:vAlign w:val="bottom"/>
          </w:tcPr>
          <w:p w14:paraId="334A260F" w14:textId="77777777" w:rsidR="001516AB" w:rsidRDefault="001516AB">
            <w:pPr>
              <w:rPr>
                <w:sz w:val="18"/>
                <w:szCs w:val="18"/>
              </w:rPr>
            </w:pPr>
          </w:p>
        </w:tc>
        <w:tc>
          <w:tcPr>
            <w:tcW w:w="1300" w:type="dxa"/>
            <w:vAlign w:val="bottom"/>
          </w:tcPr>
          <w:p w14:paraId="3EA2E185" w14:textId="77777777" w:rsidR="001516AB" w:rsidRDefault="001516AB">
            <w:pPr>
              <w:rPr>
                <w:sz w:val="18"/>
                <w:szCs w:val="18"/>
              </w:rPr>
            </w:pPr>
          </w:p>
        </w:tc>
        <w:tc>
          <w:tcPr>
            <w:tcW w:w="460" w:type="dxa"/>
            <w:vAlign w:val="bottom"/>
          </w:tcPr>
          <w:p w14:paraId="09B27D84" w14:textId="77777777" w:rsidR="001516AB" w:rsidRDefault="001516AB">
            <w:pPr>
              <w:rPr>
                <w:sz w:val="18"/>
                <w:szCs w:val="18"/>
              </w:rPr>
            </w:pPr>
          </w:p>
        </w:tc>
        <w:tc>
          <w:tcPr>
            <w:tcW w:w="1120" w:type="dxa"/>
            <w:vAlign w:val="bottom"/>
          </w:tcPr>
          <w:p w14:paraId="1F85EE66" w14:textId="77777777" w:rsidR="001516AB" w:rsidRDefault="001516AB">
            <w:pPr>
              <w:rPr>
                <w:sz w:val="18"/>
                <w:szCs w:val="18"/>
              </w:rPr>
            </w:pPr>
          </w:p>
        </w:tc>
        <w:tc>
          <w:tcPr>
            <w:tcW w:w="0" w:type="dxa"/>
            <w:vAlign w:val="bottom"/>
          </w:tcPr>
          <w:p w14:paraId="7017706E" w14:textId="77777777" w:rsidR="001516AB" w:rsidRDefault="001516AB">
            <w:pPr>
              <w:rPr>
                <w:sz w:val="1"/>
                <w:szCs w:val="1"/>
              </w:rPr>
            </w:pPr>
          </w:p>
        </w:tc>
      </w:tr>
      <w:tr w:rsidR="001516AB" w14:paraId="197EFD9F" w14:textId="77777777">
        <w:trPr>
          <w:trHeight w:val="157"/>
        </w:trPr>
        <w:tc>
          <w:tcPr>
            <w:tcW w:w="140" w:type="dxa"/>
            <w:vAlign w:val="bottom"/>
          </w:tcPr>
          <w:p w14:paraId="33904CDE" w14:textId="77777777" w:rsidR="001516AB" w:rsidRDefault="001516AB">
            <w:pPr>
              <w:rPr>
                <w:sz w:val="13"/>
                <w:szCs w:val="13"/>
              </w:rPr>
            </w:pPr>
          </w:p>
        </w:tc>
        <w:tc>
          <w:tcPr>
            <w:tcW w:w="700" w:type="dxa"/>
            <w:vAlign w:val="bottom"/>
          </w:tcPr>
          <w:p w14:paraId="41E1B252" w14:textId="77777777" w:rsidR="001516AB" w:rsidRDefault="0066520C">
            <w:pPr>
              <w:ind w:right="226"/>
              <w:jc w:val="right"/>
              <w:rPr>
                <w:sz w:val="20"/>
                <w:szCs w:val="20"/>
              </w:rPr>
            </w:pPr>
            <w:r>
              <w:rPr>
                <w:rFonts w:ascii="Arial" w:eastAsia="Arial" w:hAnsi="Arial" w:cs="Arial"/>
                <w:sz w:val="11"/>
                <w:szCs w:val="11"/>
              </w:rPr>
              <w:t>-100</w:t>
            </w:r>
          </w:p>
        </w:tc>
        <w:tc>
          <w:tcPr>
            <w:tcW w:w="440" w:type="dxa"/>
            <w:vAlign w:val="bottom"/>
          </w:tcPr>
          <w:p w14:paraId="0A82CD2F" w14:textId="77777777" w:rsidR="001516AB" w:rsidRDefault="0066520C">
            <w:pPr>
              <w:jc w:val="right"/>
              <w:rPr>
                <w:sz w:val="20"/>
                <w:szCs w:val="20"/>
              </w:rPr>
            </w:pPr>
            <w:r>
              <w:rPr>
                <w:rFonts w:ascii="Arial" w:eastAsia="Arial" w:hAnsi="Arial" w:cs="Arial"/>
                <w:sz w:val="11"/>
                <w:szCs w:val="11"/>
              </w:rPr>
              <w:t>-80</w:t>
            </w:r>
          </w:p>
        </w:tc>
        <w:tc>
          <w:tcPr>
            <w:tcW w:w="1300" w:type="dxa"/>
            <w:vAlign w:val="bottom"/>
          </w:tcPr>
          <w:p w14:paraId="57062BEF" w14:textId="77777777" w:rsidR="001516AB" w:rsidRDefault="0066520C">
            <w:pPr>
              <w:ind w:right="526"/>
              <w:jc w:val="right"/>
              <w:rPr>
                <w:sz w:val="20"/>
                <w:szCs w:val="20"/>
              </w:rPr>
            </w:pPr>
            <w:r>
              <w:rPr>
                <w:rFonts w:ascii="Arial" w:eastAsia="Arial" w:hAnsi="Arial" w:cs="Arial"/>
                <w:sz w:val="11"/>
                <w:szCs w:val="11"/>
              </w:rPr>
              <w:t>-60</w:t>
            </w:r>
          </w:p>
        </w:tc>
        <w:tc>
          <w:tcPr>
            <w:tcW w:w="460" w:type="dxa"/>
            <w:vAlign w:val="bottom"/>
          </w:tcPr>
          <w:p w14:paraId="22D061F1" w14:textId="77777777" w:rsidR="001516AB" w:rsidRDefault="0066520C">
            <w:pPr>
              <w:ind w:right="246"/>
              <w:jc w:val="right"/>
              <w:rPr>
                <w:sz w:val="20"/>
                <w:szCs w:val="20"/>
              </w:rPr>
            </w:pPr>
            <w:r>
              <w:rPr>
                <w:rFonts w:ascii="Arial" w:eastAsia="Arial" w:hAnsi="Arial" w:cs="Arial"/>
                <w:w w:val="87"/>
                <w:sz w:val="11"/>
                <w:szCs w:val="11"/>
              </w:rPr>
              <w:t>-40</w:t>
            </w:r>
          </w:p>
        </w:tc>
        <w:tc>
          <w:tcPr>
            <w:tcW w:w="1120" w:type="dxa"/>
            <w:vAlign w:val="bottom"/>
          </w:tcPr>
          <w:p w14:paraId="2F4A2688" w14:textId="77777777" w:rsidR="001516AB" w:rsidRDefault="0066520C">
            <w:pPr>
              <w:ind w:right="626"/>
              <w:jc w:val="right"/>
              <w:rPr>
                <w:sz w:val="20"/>
                <w:szCs w:val="20"/>
              </w:rPr>
            </w:pPr>
            <w:r>
              <w:rPr>
                <w:rFonts w:ascii="Arial" w:eastAsia="Arial" w:hAnsi="Arial" w:cs="Arial"/>
                <w:sz w:val="11"/>
                <w:szCs w:val="11"/>
              </w:rPr>
              <w:t>-20</w:t>
            </w:r>
          </w:p>
        </w:tc>
        <w:tc>
          <w:tcPr>
            <w:tcW w:w="0" w:type="dxa"/>
            <w:vAlign w:val="bottom"/>
          </w:tcPr>
          <w:p w14:paraId="4AB4E9ED" w14:textId="77777777" w:rsidR="001516AB" w:rsidRDefault="001516AB">
            <w:pPr>
              <w:rPr>
                <w:sz w:val="1"/>
                <w:szCs w:val="1"/>
              </w:rPr>
            </w:pPr>
          </w:p>
        </w:tc>
      </w:tr>
      <w:tr w:rsidR="001516AB" w14:paraId="7BB3393B" w14:textId="77777777">
        <w:trPr>
          <w:trHeight w:val="190"/>
        </w:trPr>
        <w:tc>
          <w:tcPr>
            <w:tcW w:w="140" w:type="dxa"/>
            <w:vAlign w:val="bottom"/>
          </w:tcPr>
          <w:p w14:paraId="37D46C0B" w14:textId="77777777" w:rsidR="001516AB" w:rsidRDefault="001516AB">
            <w:pPr>
              <w:rPr>
                <w:sz w:val="16"/>
                <w:szCs w:val="16"/>
              </w:rPr>
            </w:pPr>
          </w:p>
        </w:tc>
        <w:tc>
          <w:tcPr>
            <w:tcW w:w="700" w:type="dxa"/>
            <w:vAlign w:val="bottom"/>
          </w:tcPr>
          <w:p w14:paraId="6B41AD12" w14:textId="77777777" w:rsidR="001516AB" w:rsidRDefault="001516AB">
            <w:pPr>
              <w:rPr>
                <w:sz w:val="16"/>
                <w:szCs w:val="16"/>
              </w:rPr>
            </w:pPr>
          </w:p>
        </w:tc>
        <w:tc>
          <w:tcPr>
            <w:tcW w:w="440" w:type="dxa"/>
            <w:vAlign w:val="bottom"/>
          </w:tcPr>
          <w:p w14:paraId="51998BE4" w14:textId="77777777" w:rsidR="001516AB" w:rsidRDefault="001516AB">
            <w:pPr>
              <w:rPr>
                <w:sz w:val="16"/>
                <w:szCs w:val="16"/>
              </w:rPr>
            </w:pPr>
          </w:p>
        </w:tc>
        <w:tc>
          <w:tcPr>
            <w:tcW w:w="1300" w:type="dxa"/>
            <w:vAlign w:val="bottom"/>
          </w:tcPr>
          <w:p w14:paraId="0A988984" w14:textId="77777777" w:rsidR="001516AB" w:rsidRDefault="0066520C">
            <w:pPr>
              <w:jc w:val="center"/>
              <w:rPr>
                <w:sz w:val="20"/>
                <w:szCs w:val="20"/>
              </w:rPr>
            </w:pPr>
            <w:r>
              <w:rPr>
                <w:rFonts w:ascii="Arial" w:eastAsia="Arial" w:hAnsi="Arial" w:cs="Arial"/>
                <w:b/>
                <w:bCs/>
                <w:sz w:val="11"/>
                <w:szCs w:val="11"/>
              </w:rPr>
              <w:t>Уровень входной мощности [дБм]</w:t>
            </w:r>
          </w:p>
        </w:tc>
        <w:tc>
          <w:tcPr>
            <w:tcW w:w="460" w:type="dxa"/>
            <w:vAlign w:val="bottom"/>
          </w:tcPr>
          <w:p w14:paraId="18E03EB5" w14:textId="77777777" w:rsidR="001516AB" w:rsidRDefault="001516AB">
            <w:pPr>
              <w:rPr>
                <w:sz w:val="16"/>
                <w:szCs w:val="16"/>
              </w:rPr>
            </w:pPr>
          </w:p>
        </w:tc>
        <w:tc>
          <w:tcPr>
            <w:tcW w:w="1120" w:type="dxa"/>
            <w:vAlign w:val="bottom"/>
          </w:tcPr>
          <w:p w14:paraId="6DD2709B" w14:textId="77777777" w:rsidR="001516AB" w:rsidRDefault="001516AB">
            <w:pPr>
              <w:rPr>
                <w:sz w:val="16"/>
                <w:szCs w:val="16"/>
              </w:rPr>
            </w:pPr>
          </w:p>
        </w:tc>
        <w:tc>
          <w:tcPr>
            <w:tcW w:w="0" w:type="dxa"/>
            <w:vAlign w:val="bottom"/>
          </w:tcPr>
          <w:p w14:paraId="3D36D5C2" w14:textId="77777777" w:rsidR="001516AB" w:rsidRDefault="001516AB">
            <w:pPr>
              <w:rPr>
                <w:sz w:val="1"/>
                <w:szCs w:val="1"/>
              </w:rPr>
            </w:pPr>
          </w:p>
        </w:tc>
      </w:tr>
    </w:tbl>
    <w:p w14:paraId="25A790C2" w14:textId="77777777" w:rsidR="001516AB" w:rsidRDefault="0066520C">
      <w:pPr>
        <w:spacing w:line="20" w:lineRule="exact"/>
        <w:rPr>
          <w:sz w:val="20"/>
          <w:szCs w:val="20"/>
        </w:rPr>
      </w:pPr>
      <w:r>
        <w:rPr>
          <w:noProof/>
          <w:sz w:val="20"/>
          <w:szCs w:val="20"/>
        </w:rPr>
        <w:drawing>
          <wp:anchor distT="0" distB="0" distL="114300" distR="114300" simplePos="0" relativeHeight="251393536" behindDoc="1" locked="0" layoutInCell="0" allowOverlap="1" wp14:anchorId="65A2329B" wp14:editId="1A7C487E">
            <wp:simplePos x="0" y="0"/>
            <wp:positionH relativeFrom="column">
              <wp:posOffset>271145</wp:posOffset>
            </wp:positionH>
            <wp:positionV relativeFrom="paragraph">
              <wp:posOffset>-1092835</wp:posOffset>
            </wp:positionV>
            <wp:extent cx="2381250" cy="85661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2381250" cy="856615"/>
                    </a:xfrm>
                    <a:prstGeom prst="rect">
                      <a:avLst/>
                    </a:prstGeom>
                    <a:noFill/>
                  </pic:spPr>
                </pic:pic>
              </a:graphicData>
            </a:graphic>
          </wp:anchor>
        </w:drawing>
      </w:r>
    </w:p>
    <w:p w14:paraId="286933ED" w14:textId="77777777" w:rsidR="001516AB" w:rsidRDefault="001516AB">
      <w:pPr>
        <w:spacing w:line="262" w:lineRule="exact"/>
        <w:rPr>
          <w:sz w:val="20"/>
          <w:szCs w:val="20"/>
        </w:rPr>
      </w:pPr>
    </w:p>
    <w:p w14:paraId="66F9CF94" w14:textId="77777777" w:rsidR="001516AB" w:rsidRDefault="0066520C">
      <w:pPr>
        <w:ind w:left="1260"/>
        <w:rPr>
          <w:sz w:val="20"/>
          <w:szCs w:val="20"/>
        </w:rPr>
      </w:pPr>
      <w:r>
        <w:rPr>
          <w:rFonts w:ascii="Arial" w:eastAsia="Arial" w:hAnsi="Arial" w:cs="Arial"/>
          <w:b/>
          <w:bCs/>
          <w:sz w:val="16"/>
          <w:szCs w:val="16"/>
        </w:rPr>
        <w:t>250 кбод GFSK</w:t>
      </w:r>
    </w:p>
    <w:p w14:paraId="189D61B8" w14:textId="77777777" w:rsidR="001516AB" w:rsidRDefault="001516AB">
      <w:pPr>
        <w:spacing w:line="200" w:lineRule="exact"/>
        <w:rPr>
          <w:sz w:val="20"/>
          <w:szCs w:val="20"/>
        </w:rPr>
      </w:pPr>
    </w:p>
    <w:p w14:paraId="68BA9A78" w14:textId="77777777" w:rsidR="001516AB" w:rsidRDefault="001516AB">
      <w:pPr>
        <w:sectPr w:rsidR="001516AB">
          <w:type w:val="continuous"/>
          <w:pgSz w:w="11900" w:h="16838"/>
          <w:pgMar w:top="676" w:right="1266" w:bottom="0" w:left="1420" w:header="0" w:footer="0" w:gutter="0"/>
          <w:cols w:num="2" w:space="720" w:equalWidth="0">
            <w:col w:w="4340" w:space="720"/>
            <w:col w:w="4160"/>
          </w:cols>
        </w:sectPr>
      </w:pPr>
    </w:p>
    <w:p w14:paraId="59C4EA7F" w14:textId="77777777" w:rsidR="001516AB" w:rsidRDefault="001516AB">
      <w:pPr>
        <w:spacing w:line="78"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140"/>
        <w:gridCol w:w="720"/>
        <w:gridCol w:w="420"/>
        <w:gridCol w:w="1320"/>
        <w:gridCol w:w="440"/>
        <w:gridCol w:w="1120"/>
        <w:gridCol w:w="20"/>
      </w:tblGrid>
      <w:tr w:rsidR="001516AB" w14:paraId="03E340FE" w14:textId="77777777">
        <w:trPr>
          <w:trHeight w:val="126"/>
        </w:trPr>
        <w:tc>
          <w:tcPr>
            <w:tcW w:w="140" w:type="dxa"/>
            <w:vAlign w:val="bottom"/>
          </w:tcPr>
          <w:p w14:paraId="72650278" w14:textId="77777777" w:rsidR="001516AB" w:rsidRDefault="001516AB">
            <w:pPr>
              <w:rPr>
                <w:sz w:val="10"/>
                <w:szCs w:val="10"/>
              </w:rPr>
            </w:pPr>
          </w:p>
        </w:tc>
        <w:tc>
          <w:tcPr>
            <w:tcW w:w="720" w:type="dxa"/>
            <w:vAlign w:val="bottom"/>
          </w:tcPr>
          <w:p w14:paraId="281CAADC" w14:textId="77777777" w:rsidR="001516AB" w:rsidRDefault="0066520C">
            <w:pPr>
              <w:ind w:right="426"/>
              <w:jc w:val="right"/>
              <w:rPr>
                <w:sz w:val="20"/>
                <w:szCs w:val="20"/>
              </w:rPr>
            </w:pPr>
            <w:r>
              <w:rPr>
                <w:rFonts w:ascii="Arial" w:eastAsia="Arial" w:hAnsi="Arial" w:cs="Arial"/>
                <w:sz w:val="11"/>
                <w:szCs w:val="11"/>
              </w:rPr>
              <w:t>17,8</w:t>
            </w:r>
          </w:p>
        </w:tc>
        <w:tc>
          <w:tcPr>
            <w:tcW w:w="420" w:type="dxa"/>
            <w:vAlign w:val="bottom"/>
          </w:tcPr>
          <w:p w14:paraId="6ED377BC" w14:textId="77777777" w:rsidR="001516AB" w:rsidRDefault="001516AB">
            <w:pPr>
              <w:rPr>
                <w:sz w:val="10"/>
                <w:szCs w:val="10"/>
              </w:rPr>
            </w:pPr>
          </w:p>
        </w:tc>
        <w:tc>
          <w:tcPr>
            <w:tcW w:w="1320" w:type="dxa"/>
            <w:vAlign w:val="bottom"/>
          </w:tcPr>
          <w:p w14:paraId="41A561E1" w14:textId="77777777" w:rsidR="001516AB" w:rsidRDefault="001516AB">
            <w:pPr>
              <w:rPr>
                <w:sz w:val="10"/>
                <w:szCs w:val="10"/>
              </w:rPr>
            </w:pPr>
          </w:p>
        </w:tc>
        <w:tc>
          <w:tcPr>
            <w:tcW w:w="440" w:type="dxa"/>
            <w:vAlign w:val="bottom"/>
          </w:tcPr>
          <w:p w14:paraId="00A8D4E0" w14:textId="77777777" w:rsidR="001516AB" w:rsidRDefault="001516AB">
            <w:pPr>
              <w:rPr>
                <w:sz w:val="10"/>
                <w:szCs w:val="10"/>
              </w:rPr>
            </w:pPr>
          </w:p>
        </w:tc>
        <w:tc>
          <w:tcPr>
            <w:tcW w:w="1120" w:type="dxa"/>
            <w:vAlign w:val="bottom"/>
          </w:tcPr>
          <w:p w14:paraId="67FB4A92" w14:textId="77777777" w:rsidR="001516AB" w:rsidRDefault="001516AB">
            <w:pPr>
              <w:rPr>
                <w:sz w:val="10"/>
                <w:szCs w:val="10"/>
              </w:rPr>
            </w:pPr>
          </w:p>
        </w:tc>
        <w:tc>
          <w:tcPr>
            <w:tcW w:w="0" w:type="dxa"/>
            <w:vAlign w:val="bottom"/>
          </w:tcPr>
          <w:p w14:paraId="2E68C1E5" w14:textId="77777777" w:rsidR="001516AB" w:rsidRDefault="001516AB">
            <w:pPr>
              <w:rPr>
                <w:sz w:val="1"/>
                <w:szCs w:val="1"/>
              </w:rPr>
            </w:pPr>
          </w:p>
        </w:tc>
      </w:tr>
      <w:tr w:rsidR="001516AB" w14:paraId="73DE6CE4" w14:textId="77777777">
        <w:trPr>
          <w:trHeight w:val="165"/>
        </w:trPr>
        <w:tc>
          <w:tcPr>
            <w:tcW w:w="140" w:type="dxa"/>
            <w:vAlign w:val="bottom"/>
          </w:tcPr>
          <w:p w14:paraId="4040F8BC" w14:textId="77777777" w:rsidR="001516AB" w:rsidRDefault="001516AB">
            <w:pPr>
              <w:rPr>
                <w:sz w:val="14"/>
                <w:szCs w:val="14"/>
              </w:rPr>
            </w:pPr>
          </w:p>
        </w:tc>
        <w:tc>
          <w:tcPr>
            <w:tcW w:w="720" w:type="dxa"/>
            <w:vAlign w:val="bottom"/>
          </w:tcPr>
          <w:p w14:paraId="1793216F" w14:textId="77777777" w:rsidR="001516AB" w:rsidRDefault="0066520C">
            <w:pPr>
              <w:ind w:right="426"/>
              <w:jc w:val="right"/>
              <w:rPr>
                <w:sz w:val="20"/>
                <w:szCs w:val="20"/>
              </w:rPr>
            </w:pPr>
            <w:r>
              <w:rPr>
                <w:rFonts w:ascii="Arial" w:eastAsia="Arial" w:hAnsi="Arial" w:cs="Arial"/>
                <w:sz w:val="11"/>
                <w:szCs w:val="11"/>
              </w:rPr>
              <w:t>17,6</w:t>
            </w:r>
          </w:p>
        </w:tc>
        <w:tc>
          <w:tcPr>
            <w:tcW w:w="420" w:type="dxa"/>
            <w:vAlign w:val="bottom"/>
          </w:tcPr>
          <w:p w14:paraId="027670B3" w14:textId="77777777" w:rsidR="001516AB" w:rsidRDefault="001516AB">
            <w:pPr>
              <w:rPr>
                <w:sz w:val="14"/>
                <w:szCs w:val="14"/>
              </w:rPr>
            </w:pPr>
          </w:p>
        </w:tc>
        <w:tc>
          <w:tcPr>
            <w:tcW w:w="1320" w:type="dxa"/>
            <w:vAlign w:val="bottom"/>
          </w:tcPr>
          <w:p w14:paraId="14CE408C" w14:textId="77777777" w:rsidR="001516AB" w:rsidRDefault="001516AB">
            <w:pPr>
              <w:rPr>
                <w:sz w:val="14"/>
                <w:szCs w:val="14"/>
              </w:rPr>
            </w:pPr>
          </w:p>
        </w:tc>
        <w:tc>
          <w:tcPr>
            <w:tcW w:w="440" w:type="dxa"/>
            <w:vAlign w:val="bottom"/>
          </w:tcPr>
          <w:p w14:paraId="478EF335" w14:textId="77777777" w:rsidR="001516AB" w:rsidRDefault="001516AB">
            <w:pPr>
              <w:rPr>
                <w:sz w:val="14"/>
                <w:szCs w:val="14"/>
              </w:rPr>
            </w:pPr>
          </w:p>
        </w:tc>
        <w:tc>
          <w:tcPr>
            <w:tcW w:w="1120" w:type="dxa"/>
            <w:vAlign w:val="bottom"/>
          </w:tcPr>
          <w:p w14:paraId="52151983" w14:textId="77777777" w:rsidR="001516AB" w:rsidRDefault="001516AB">
            <w:pPr>
              <w:rPr>
                <w:sz w:val="14"/>
                <w:szCs w:val="14"/>
              </w:rPr>
            </w:pPr>
          </w:p>
        </w:tc>
        <w:tc>
          <w:tcPr>
            <w:tcW w:w="0" w:type="dxa"/>
            <w:vAlign w:val="bottom"/>
          </w:tcPr>
          <w:p w14:paraId="0E808797" w14:textId="77777777" w:rsidR="001516AB" w:rsidRDefault="001516AB">
            <w:pPr>
              <w:rPr>
                <w:sz w:val="1"/>
                <w:szCs w:val="1"/>
              </w:rPr>
            </w:pPr>
          </w:p>
        </w:tc>
      </w:tr>
      <w:tr w:rsidR="001516AB" w14:paraId="11A4AA99" w14:textId="77777777">
        <w:trPr>
          <w:trHeight w:val="165"/>
        </w:trPr>
        <w:tc>
          <w:tcPr>
            <w:tcW w:w="140" w:type="dxa"/>
            <w:vMerge w:val="restart"/>
            <w:textDirection w:val="btLr"/>
            <w:vAlign w:val="bottom"/>
          </w:tcPr>
          <w:p w14:paraId="37045A25" w14:textId="77777777" w:rsidR="001516AB" w:rsidRDefault="0066520C">
            <w:pPr>
              <w:ind w:left="1"/>
              <w:rPr>
                <w:sz w:val="20"/>
                <w:szCs w:val="20"/>
              </w:rPr>
            </w:pPr>
            <w:r>
              <w:rPr>
                <w:rFonts w:ascii="Arial" w:eastAsia="Arial" w:hAnsi="Arial" w:cs="Arial"/>
                <w:b/>
                <w:bCs/>
                <w:w w:val="95"/>
                <w:sz w:val="11"/>
                <w:szCs w:val="11"/>
              </w:rPr>
              <w:t>[мА]</w:t>
            </w:r>
          </w:p>
        </w:tc>
        <w:tc>
          <w:tcPr>
            <w:tcW w:w="720" w:type="dxa"/>
            <w:vAlign w:val="bottom"/>
          </w:tcPr>
          <w:p w14:paraId="3D0305E6" w14:textId="77777777" w:rsidR="001516AB" w:rsidRDefault="0066520C">
            <w:pPr>
              <w:ind w:right="426"/>
              <w:jc w:val="right"/>
              <w:rPr>
                <w:sz w:val="20"/>
                <w:szCs w:val="20"/>
              </w:rPr>
            </w:pPr>
            <w:r>
              <w:rPr>
                <w:rFonts w:ascii="Arial" w:eastAsia="Arial" w:hAnsi="Arial" w:cs="Arial"/>
                <w:sz w:val="11"/>
                <w:szCs w:val="11"/>
              </w:rPr>
              <w:t>17,4</w:t>
            </w:r>
          </w:p>
        </w:tc>
        <w:tc>
          <w:tcPr>
            <w:tcW w:w="420" w:type="dxa"/>
            <w:vAlign w:val="bottom"/>
          </w:tcPr>
          <w:p w14:paraId="380614D5" w14:textId="77777777" w:rsidR="001516AB" w:rsidRDefault="001516AB">
            <w:pPr>
              <w:rPr>
                <w:sz w:val="14"/>
                <w:szCs w:val="14"/>
              </w:rPr>
            </w:pPr>
          </w:p>
        </w:tc>
        <w:tc>
          <w:tcPr>
            <w:tcW w:w="1320" w:type="dxa"/>
            <w:vAlign w:val="bottom"/>
          </w:tcPr>
          <w:p w14:paraId="5C5A05C5" w14:textId="77777777" w:rsidR="001516AB" w:rsidRDefault="001516AB">
            <w:pPr>
              <w:rPr>
                <w:sz w:val="14"/>
                <w:szCs w:val="14"/>
              </w:rPr>
            </w:pPr>
          </w:p>
        </w:tc>
        <w:tc>
          <w:tcPr>
            <w:tcW w:w="440" w:type="dxa"/>
            <w:vAlign w:val="bottom"/>
          </w:tcPr>
          <w:p w14:paraId="049C40F8" w14:textId="77777777" w:rsidR="001516AB" w:rsidRDefault="001516AB">
            <w:pPr>
              <w:rPr>
                <w:sz w:val="14"/>
                <w:szCs w:val="14"/>
              </w:rPr>
            </w:pPr>
          </w:p>
        </w:tc>
        <w:tc>
          <w:tcPr>
            <w:tcW w:w="1120" w:type="dxa"/>
            <w:vAlign w:val="bottom"/>
          </w:tcPr>
          <w:p w14:paraId="79751ADE" w14:textId="77777777" w:rsidR="001516AB" w:rsidRDefault="001516AB">
            <w:pPr>
              <w:rPr>
                <w:sz w:val="14"/>
                <w:szCs w:val="14"/>
              </w:rPr>
            </w:pPr>
          </w:p>
        </w:tc>
        <w:tc>
          <w:tcPr>
            <w:tcW w:w="0" w:type="dxa"/>
            <w:vAlign w:val="bottom"/>
          </w:tcPr>
          <w:p w14:paraId="1C94C05E" w14:textId="77777777" w:rsidR="001516AB" w:rsidRDefault="001516AB">
            <w:pPr>
              <w:rPr>
                <w:sz w:val="1"/>
                <w:szCs w:val="1"/>
              </w:rPr>
            </w:pPr>
          </w:p>
        </w:tc>
      </w:tr>
      <w:tr w:rsidR="001516AB" w14:paraId="33F17B06" w14:textId="77777777">
        <w:trPr>
          <w:trHeight w:val="178"/>
        </w:trPr>
        <w:tc>
          <w:tcPr>
            <w:tcW w:w="140" w:type="dxa"/>
            <w:vMerge/>
            <w:vAlign w:val="bottom"/>
          </w:tcPr>
          <w:p w14:paraId="753157E4" w14:textId="77777777" w:rsidR="001516AB" w:rsidRDefault="001516AB">
            <w:pPr>
              <w:rPr>
                <w:sz w:val="15"/>
                <w:szCs w:val="15"/>
              </w:rPr>
            </w:pPr>
          </w:p>
        </w:tc>
        <w:tc>
          <w:tcPr>
            <w:tcW w:w="720" w:type="dxa"/>
            <w:vAlign w:val="bottom"/>
          </w:tcPr>
          <w:p w14:paraId="0105BB65" w14:textId="77777777" w:rsidR="001516AB" w:rsidRDefault="0066520C">
            <w:pPr>
              <w:ind w:right="426"/>
              <w:jc w:val="right"/>
              <w:rPr>
                <w:sz w:val="20"/>
                <w:szCs w:val="20"/>
              </w:rPr>
            </w:pPr>
            <w:r>
              <w:rPr>
                <w:rFonts w:ascii="Arial" w:eastAsia="Arial" w:hAnsi="Arial" w:cs="Arial"/>
                <w:sz w:val="11"/>
                <w:szCs w:val="11"/>
              </w:rPr>
              <w:t>17,2</w:t>
            </w:r>
          </w:p>
        </w:tc>
        <w:tc>
          <w:tcPr>
            <w:tcW w:w="420" w:type="dxa"/>
            <w:vAlign w:val="bottom"/>
          </w:tcPr>
          <w:p w14:paraId="53F2C504" w14:textId="77777777" w:rsidR="001516AB" w:rsidRDefault="001516AB">
            <w:pPr>
              <w:rPr>
                <w:sz w:val="15"/>
                <w:szCs w:val="15"/>
              </w:rPr>
            </w:pPr>
          </w:p>
        </w:tc>
        <w:tc>
          <w:tcPr>
            <w:tcW w:w="1320" w:type="dxa"/>
            <w:vAlign w:val="bottom"/>
          </w:tcPr>
          <w:p w14:paraId="237D148E" w14:textId="77777777" w:rsidR="001516AB" w:rsidRDefault="001516AB">
            <w:pPr>
              <w:rPr>
                <w:sz w:val="15"/>
                <w:szCs w:val="15"/>
              </w:rPr>
            </w:pPr>
          </w:p>
        </w:tc>
        <w:tc>
          <w:tcPr>
            <w:tcW w:w="440" w:type="dxa"/>
            <w:vAlign w:val="bottom"/>
          </w:tcPr>
          <w:p w14:paraId="108A5252" w14:textId="77777777" w:rsidR="001516AB" w:rsidRDefault="001516AB">
            <w:pPr>
              <w:rPr>
                <w:sz w:val="15"/>
                <w:szCs w:val="15"/>
              </w:rPr>
            </w:pPr>
          </w:p>
        </w:tc>
        <w:tc>
          <w:tcPr>
            <w:tcW w:w="1120" w:type="dxa"/>
            <w:vAlign w:val="bottom"/>
          </w:tcPr>
          <w:p w14:paraId="2584D940" w14:textId="77777777" w:rsidR="001516AB" w:rsidRDefault="0066520C">
            <w:pPr>
              <w:ind w:left="860"/>
              <w:rPr>
                <w:sz w:val="20"/>
                <w:szCs w:val="20"/>
              </w:rPr>
            </w:pPr>
            <w:r>
              <w:rPr>
                <w:rFonts w:ascii="Arial" w:eastAsia="Arial" w:hAnsi="Arial" w:cs="Arial"/>
                <w:sz w:val="11"/>
                <w:szCs w:val="11"/>
              </w:rPr>
              <w:t>-40С</w:t>
            </w:r>
          </w:p>
        </w:tc>
        <w:tc>
          <w:tcPr>
            <w:tcW w:w="0" w:type="dxa"/>
            <w:vAlign w:val="bottom"/>
          </w:tcPr>
          <w:p w14:paraId="748F2E55" w14:textId="77777777" w:rsidR="001516AB" w:rsidRDefault="001516AB">
            <w:pPr>
              <w:rPr>
                <w:sz w:val="1"/>
                <w:szCs w:val="1"/>
              </w:rPr>
            </w:pPr>
          </w:p>
        </w:tc>
      </w:tr>
      <w:tr w:rsidR="001516AB" w14:paraId="40D1B020" w14:textId="77777777">
        <w:trPr>
          <w:trHeight w:val="152"/>
        </w:trPr>
        <w:tc>
          <w:tcPr>
            <w:tcW w:w="140" w:type="dxa"/>
            <w:vMerge w:val="restart"/>
            <w:textDirection w:val="btLr"/>
            <w:vAlign w:val="bottom"/>
          </w:tcPr>
          <w:p w14:paraId="520970AB" w14:textId="77777777" w:rsidR="001516AB" w:rsidRDefault="0066520C">
            <w:pPr>
              <w:ind w:left="1"/>
              <w:rPr>
                <w:sz w:val="20"/>
                <w:szCs w:val="20"/>
              </w:rPr>
            </w:pPr>
            <w:r>
              <w:rPr>
                <w:rFonts w:ascii="Arial" w:eastAsia="Arial" w:hAnsi="Arial" w:cs="Arial"/>
                <w:b/>
                <w:bCs/>
                <w:w w:val="75"/>
                <w:sz w:val="11"/>
                <w:szCs w:val="11"/>
              </w:rPr>
              <w:t>Текущий</w:t>
            </w:r>
          </w:p>
        </w:tc>
        <w:tc>
          <w:tcPr>
            <w:tcW w:w="720" w:type="dxa"/>
            <w:vAlign w:val="bottom"/>
          </w:tcPr>
          <w:p w14:paraId="4F3421A4" w14:textId="77777777" w:rsidR="001516AB" w:rsidRDefault="0066520C">
            <w:pPr>
              <w:ind w:right="426"/>
              <w:jc w:val="right"/>
              <w:rPr>
                <w:sz w:val="20"/>
                <w:szCs w:val="20"/>
              </w:rPr>
            </w:pPr>
            <w:r>
              <w:rPr>
                <w:rFonts w:ascii="Arial" w:eastAsia="Arial" w:hAnsi="Arial" w:cs="Arial"/>
                <w:sz w:val="11"/>
                <w:szCs w:val="11"/>
              </w:rPr>
              <w:t>17,0</w:t>
            </w:r>
          </w:p>
        </w:tc>
        <w:tc>
          <w:tcPr>
            <w:tcW w:w="420" w:type="dxa"/>
            <w:vAlign w:val="bottom"/>
          </w:tcPr>
          <w:p w14:paraId="1DFB8266" w14:textId="77777777" w:rsidR="001516AB" w:rsidRDefault="001516AB">
            <w:pPr>
              <w:rPr>
                <w:sz w:val="13"/>
                <w:szCs w:val="13"/>
              </w:rPr>
            </w:pPr>
          </w:p>
        </w:tc>
        <w:tc>
          <w:tcPr>
            <w:tcW w:w="1320" w:type="dxa"/>
            <w:vAlign w:val="bottom"/>
          </w:tcPr>
          <w:p w14:paraId="54C63328" w14:textId="77777777" w:rsidR="001516AB" w:rsidRDefault="001516AB">
            <w:pPr>
              <w:rPr>
                <w:sz w:val="13"/>
                <w:szCs w:val="13"/>
              </w:rPr>
            </w:pPr>
          </w:p>
        </w:tc>
        <w:tc>
          <w:tcPr>
            <w:tcW w:w="440" w:type="dxa"/>
            <w:vAlign w:val="bottom"/>
          </w:tcPr>
          <w:p w14:paraId="52A576E6" w14:textId="77777777" w:rsidR="001516AB" w:rsidRDefault="001516AB">
            <w:pPr>
              <w:rPr>
                <w:sz w:val="13"/>
                <w:szCs w:val="13"/>
              </w:rPr>
            </w:pPr>
          </w:p>
        </w:tc>
        <w:tc>
          <w:tcPr>
            <w:tcW w:w="1120" w:type="dxa"/>
            <w:vAlign w:val="bottom"/>
          </w:tcPr>
          <w:p w14:paraId="30CF2894" w14:textId="77777777" w:rsidR="001516AB" w:rsidRDefault="0066520C">
            <w:pPr>
              <w:ind w:left="860"/>
              <w:rPr>
                <w:sz w:val="20"/>
                <w:szCs w:val="20"/>
              </w:rPr>
            </w:pPr>
            <w:r>
              <w:rPr>
                <w:rFonts w:ascii="Arial" w:eastAsia="Arial" w:hAnsi="Arial" w:cs="Arial"/>
                <w:w w:val="90"/>
                <w:sz w:val="11"/>
                <w:szCs w:val="11"/>
              </w:rPr>
              <w:t>+ 25С</w:t>
            </w:r>
          </w:p>
        </w:tc>
        <w:tc>
          <w:tcPr>
            <w:tcW w:w="0" w:type="dxa"/>
            <w:vAlign w:val="bottom"/>
          </w:tcPr>
          <w:p w14:paraId="16547323" w14:textId="77777777" w:rsidR="001516AB" w:rsidRDefault="001516AB">
            <w:pPr>
              <w:rPr>
                <w:sz w:val="1"/>
                <w:szCs w:val="1"/>
              </w:rPr>
            </w:pPr>
          </w:p>
        </w:tc>
      </w:tr>
      <w:tr w:rsidR="001516AB" w14:paraId="7351F6C7" w14:textId="77777777">
        <w:trPr>
          <w:trHeight w:val="151"/>
        </w:trPr>
        <w:tc>
          <w:tcPr>
            <w:tcW w:w="140" w:type="dxa"/>
            <w:vMerge/>
            <w:vAlign w:val="bottom"/>
          </w:tcPr>
          <w:p w14:paraId="475E8E1F" w14:textId="77777777" w:rsidR="001516AB" w:rsidRDefault="001516AB">
            <w:pPr>
              <w:rPr>
                <w:sz w:val="13"/>
                <w:szCs w:val="13"/>
              </w:rPr>
            </w:pPr>
          </w:p>
        </w:tc>
        <w:tc>
          <w:tcPr>
            <w:tcW w:w="720" w:type="dxa"/>
            <w:vMerge w:val="restart"/>
            <w:vAlign w:val="bottom"/>
          </w:tcPr>
          <w:p w14:paraId="117F1494" w14:textId="77777777" w:rsidR="001516AB" w:rsidRDefault="0066520C">
            <w:pPr>
              <w:ind w:right="426"/>
              <w:jc w:val="right"/>
              <w:rPr>
                <w:sz w:val="20"/>
                <w:szCs w:val="20"/>
              </w:rPr>
            </w:pPr>
            <w:r>
              <w:rPr>
                <w:rFonts w:ascii="Arial" w:eastAsia="Arial" w:hAnsi="Arial" w:cs="Arial"/>
                <w:sz w:val="11"/>
                <w:szCs w:val="11"/>
              </w:rPr>
              <w:t>16,8</w:t>
            </w:r>
          </w:p>
        </w:tc>
        <w:tc>
          <w:tcPr>
            <w:tcW w:w="420" w:type="dxa"/>
            <w:vAlign w:val="bottom"/>
          </w:tcPr>
          <w:p w14:paraId="53453906" w14:textId="77777777" w:rsidR="001516AB" w:rsidRDefault="001516AB">
            <w:pPr>
              <w:rPr>
                <w:sz w:val="13"/>
                <w:szCs w:val="13"/>
              </w:rPr>
            </w:pPr>
          </w:p>
        </w:tc>
        <w:tc>
          <w:tcPr>
            <w:tcW w:w="1320" w:type="dxa"/>
            <w:vAlign w:val="bottom"/>
          </w:tcPr>
          <w:p w14:paraId="21A96B0E" w14:textId="77777777" w:rsidR="001516AB" w:rsidRDefault="001516AB">
            <w:pPr>
              <w:rPr>
                <w:sz w:val="13"/>
                <w:szCs w:val="13"/>
              </w:rPr>
            </w:pPr>
          </w:p>
        </w:tc>
        <w:tc>
          <w:tcPr>
            <w:tcW w:w="440" w:type="dxa"/>
            <w:vAlign w:val="bottom"/>
          </w:tcPr>
          <w:p w14:paraId="7B7CC3AF" w14:textId="77777777" w:rsidR="001516AB" w:rsidRDefault="001516AB">
            <w:pPr>
              <w:rPr>
                <w:sz w:val="13"/>
                <w:szCs w:val="13"/>
              </w:rPr>
            </w:pPr>
          </w:p>
        </w:tc>
        <w:tc>
          <w:tcPr>
            <w:tcW w:w="1120" w:type="dxa"/>
            <w:vMerge w:val="restart"/>
            <w:vAlign w:val="bottom"/>
          </w:tcPr>
          <w:p w14:paraId="7C6C1B57" w14:textId="77777777" w:rsidR="001516AB" w:rsidRDefault="0066520C">
            <w:pPr>
              <w:ind w:left="860"/>
              <w:rPr>
                <w:sz w:val="20"/>
                <w:szCs w:val="20"/>
              </w:rPr>
            </w:pPr>
            <w:r>
              <w:rPr>
                <w:rFonts w:ascii="Arial" w:eastAsia="Arial" w:hAnsi="Arial" w:cs="Arial"/>
                <w:w w:val="90"/>
                <w:sz w:val="11"/>
                <w:szCs w:val="11"/>
              </w:rPr>
              <w:t>+ 85С</w:t>
            </w:r>
          </w:p>
        </w:tc>
        <w:tc>
          <w:tcPr>
            <w:tcW w:w="0" w:type="dxa"/>
            <w:vAlign w:val="bottom"/>
          </w:tcPr>
          <w:p w14:paraId="5A61C1BB" w14:textId="77777777" w:rsidR="001516AB" w:rsidRDefault="001516AB">
            <w:pPr>
              <w:rPr>
                <w:sz w:val="1"/>
                <w:szCs w:val="1"/>
              </w:rPr>
            </w:pPr>
          </w:p>
        </w:tc>
      </w:tr>
      <w:tr w:rsidR="001516AB" w14:paraId="55D97D6E" w14:textId="77777777">
        <w:trPr>
          <w:trHeight w:val="22"/>
        </w:trPr>
        <w:tc>
          <w:tcPr>
            <w:tcW w:w="140" w:type="dxa"/>
            <w:vAlign w:val="bottom"/>
          </w:tcPr>
          <w:p w14:paraId="2A7513F3" w14:textId="77777777" w:rsidR="001516AB" w:rsidRDefault="001516AB">
            <w:pPr>
              <w:spacing w:line="20" w:lineRule="exact"/>
              <w:rPr>
                <w:sz w:val="1"/>
                <w:szCs w:val="1"/>
              </w:rPr>
            </w:pPr>
          </w:p>
        </w:tc>
        <w:tc>
          <w:tcPr>
            <w:tcW w:w="720" w:type="dxa"/>
            <w:vMerge/>
            <w:vAlign w:val="bottom"/>
          </w:tcPr>
          <w:p w14:paraId="688B1B3B" w14:textId="77777777" w:rsidR="001516AB" w:rsidRDefault="001516AB">
            <w:pPr>
              <w:spacing w:line="20" w:lineRule="exact"/>
              <w:rPr>
                <w:sz w:val="1"/>
                <w:szCs w:val="1"/>
              </w:rPr>
            </w:pPr>
          </w:p>
        </w:tc>
        <w:tc>
          <w:tcPr>
            <w:tcW w:w="420" w:type="dxa"/>
            <w:vAlign w:val="bottom"/>
          </w:tcPr>
          <w:p w14:paraId="3BA08AFD" w14:textId="77777777" w:rsidR="001516AB" w:rsidRDefault="001516AB">
            <w:pPr>
              <w:spacing w:line="20" w:lineRule="exact"/>
              <w:rPr>
                <w:sz w:val="1"/>
                <w:szCs w:val="1"/>
              </w:rPr>
            </w:pPr>
          </w:p>
        </w:tc>
        <w:tc>
          <w:tcPr>
            <w:tcW w:w="1320" w:type="dxa"/>
            <w:vAlign w:val="bottom"/>
          </w:tcPr>
          <w:p w14:paraId="1900DC9C" w14:textId="77777777" w:rsidR="001516AB" w:rsidRDefault="001516AB">
            <w:pPr>
              <w:spacing w:line="20" w:lineRule="exact"/>
              <w:rPr>
                <w:sz w:val="1"/>
                <w:szCs w:val="1"/>
              </w:rPr>
            </w:pPr>
          </w:p>
        </w:tc>
        <w:tc>
          <w:tcPr>
            <w:tcW w:w="440" w:type="dxa"/>
            <w:vAlign w:val="bottom"/>
          </w:tcPr>
          <w:p w14:paraId="511C1833" w14:textId="77777777" w:rsidR="001516AB" w:rsidRDefault="001516AB">
            <w:pPr>
              <w:spacing w:line="20" w:lineRule="exact"/>
              <w:rPr>
                <w:sz w:val="1"/>
                <w:szCs w:val="1"/>
              </w:rPr>
            </w:pPr>
          </w:p>
        </w:tc>
        <w:tc>
          <w:tcPr>
            <w:tcW w:w="1120" w:type="dxa"/>
            <w:vMerge/>
            <w:vAlign w:val="bottom"/>
          </w:tcPr>
          <w:p w14:paraId="3DD939F7" w14:textId="77777777" w:rsidR="001516AB" w:rsidRDefault="001516AB">
            <w:pPr>
              <w:spacing w:line="20" w:lineRule="exact"/>
              <w:rPr>
                <w:sz w:val="1"/>
                <w:szCs w:val="1"/>
              </w:rPr>
            </w:pPr>
          </w:p>
        </w:tc>
        <w:tc>
          <w:tcPr>
            <w:tcW w:w="0" w:type="dxa"/>
            <w:vAlign w:val="bottom"/>
          </w:tcPr>
          <w:p w14:paraId="51917F9D" w14:textId="77777777" w:rsidR="001516AB" w:rsidRDefault="001516AB">
            <w:pPr>
              <w:spacing w:line="20" w:lineRule="exact"/>
              <w:rPr>
                <w:sz w:val="1"/>
                <w:szCs w:val="1"/>
              </w:rPr>
            </w:pPr>
          </w:p>
        </w:tc>
      </w:tr>
      <w:tr w:rsidR="001516AB" w14:paraId="3CC681D6" w14:textId="77777777">
        <w:trPr>
          <w:trHeight w:val="149"/>
        </w:trPr>
        <w:tc>
          <w:tcPr>
            <w:tcW w:w="140" w:type="dxa"/>
            <w:vAlign w:val="bottom"/>
          </w:tcPr>
          <w:p w14:paraId="13ADC52C" w14:textId="77777777" w:rsidR="001516AB" w:rsidRDefault="001516AB">
            <w:pPr>
              <w:rPr>
                <w:sz w:val="12"/>
                <w:szCs w:val="12"/>
              </w:rPr>
            </w:pPr>
          </w:p>
        </w:tc>
        <w:tc>
          <w:tcPr>
            <w:tcW w:w="720" w:type="dxa"/>
            <w:vAlign w:val="bottom"/>
          </w:tcPr>
          <w:p w14:paraId="0C71E528" w14:textId="77777777" w:rsidR="001516AB" w:rsidRDefault="0066520C">
            <w:pPr>
              <w:ind w:right="426"/>
              <w:jc w:val="right"/>
              <w:rPr>
                <w:sz w:val="20"/>
                <w:szCs w:val="20"/>
              </w:rPr>
            </w:pPr>
            <w:r>
              <w:rPr>
                <w:rFonts w:ascii="Arial" w:eastAsia="Arial" w:hAnsi="Arial" w:cs="Arial"/>
                <w:sz w:val="11"/>
                <w:szCs w:val="11"/>
              </w:rPr>
              <w:t>16,6</w:t>
            </w:r>
          </w:p>
        </w:tc>
        <w:tc>
          <w:tcPr>
            <w:tcW w:w="420" w:type="dxa"/>
            <w:vAlign w:val="bottom"/>
          </w:tcPr>
          <w:p w14:paraId="0870DD8A" w14:textId="77777777" w:rsidR="001516AB" w:rsidRDefault="001516AB">
            <w:pPr>
              <w:rPr>
                <w:sz w:val="12"/>
                <w:szCs w:val="12"/>
              </w:rPr>
            </w:pPr>
          </w:p>
        </w:tc>
        <w:tc>
          <w:tcPr>
            <w:tcW w:w="1320" w:type="dxa"/>
            <w:vAlign w:val="bottom"/>
          </w:tcPr>
          <w:p w14:paraId="6CEFBED6" w14:textId="77777777" w:rsidR="001516AB" w:rsidRDefault="001516AB">
            <w:pPr>
              <w:rPr>
                <w:sz w:val="12"/>
                <w:szCs w:val="12"/>
              </w:rPr>
            </w:pPr>
          </w:p>
        </w:tc>
        <w:tc>
          <w:tcPr>
            <w:tcW w:w="440" w:type="dxa"/>
            <w:vAlign w:val="bottom"/>
          </w:tcPr>
          <w:p w14:paraId="4479116D" w14:textId="77777777" w:rsidR="001516AB" w:rsidRDefault="001516AB">
            <w:pPr>
              <w:rPr>
                <w:sz w:val="12"/>
                <w:szCs w:val="12"/>
              </w:rPr>
            </w:pPr>
          </w:p>
        </w:tc>
        <w:tc>
          <w:tcPr>
            <w:tcW w:w="1120" w:type="dxa"/>
            <w:vAlign w:val="bottom"/>
          </w:tcPr>
          <w:p w14:paraId="739E5BD6" w14:textId="77777777" w:rsidR="001516AB" w:rsidRDefault="001516AB">
            <w:pPr>
              <w:rPr>
                <w:sz w:val="12"/>
                <w:szCs w:val="12"/>
              </w:rPr>
            </w:pPr>
          </w:p>
        </w:tc>
        <w:tc>
          <w:tcPr>
            <w:tcW w:w="0" w:type="dxa"/>
            <w:vAlign w:val="bottom"/>
          </w:tcPr>
          <w:p w14:paraId="1D360765" w14:textId="77777777" w:rsidR="001516AB" w:rsidRDefault="001516AB">
            <w:pPr>
              <w:rPr>
                <w:sz w:val="1"/>
                <w:szCs w:val="1"/>
              </w:rPr>
            </w:pPr>
          </w:p>
        </w:tc>
      </w:tr>
      <w:tr w:rsidR="001516AB" w14:paraId="03F48853" w14:textId="77777777">
        <w:trPr>
          <w:trHeight w:val="165"/>
        </w:trPr>
        <w:tc>
          <w:tcPr>
            <w:tcW w:w="140" w:type="dxa"/>
            <w:vAlign w:val="bottom"/>
          </w:tcPr>
          <w:p w14:paraId="266FC7E9" w14:textId="77777777" w:rsidR="001516AB" w:rsidRDefault="001516AB">
            <w:pPr>
              <w:rPr>
                <w:sz w:val="14"/>
                <w:szCs w:val="14"/>
              </w:rPr>
            </w:pPr>
          </w:p>
        </w:tc>
        <w:tc>
          <w:tcPr>
            <w:tcW w:w="720" w:type="dxa"/>
            <w:vAlign w:val="bottom"/>
          </w:tcPr>
          <w:p w14:paraId="2954EEF7" w14:textId="77777777" w:rsidR="001516AB" w:rsidRDefault="0066520C">
            <w:pPr>
              <w:ind w:right="426"/>
              <w:jc w:val="right"/>
              <w:rPr>
                <w:sz w:val="20"/>
                <w:szCs w:val="20"/>
              </w:rPr>
            </w:pPr>
            <w:r>
              <w:rPr>
                <w:rFonts w:ascii="Arial" w:eastAsia="Arial" w:hAnsi="Arial" w:cs="Arial"/>
                <w:sz w:val="11"/>
                <w:szCs w:val="11"/>
              </w:rPr>
              <w:t>16,4</w:t>
            </w:r>
          </w:p>
        </w:tc>
        <w:tc>
          <w:tcPr>
            <w:tcW w:w="420" w:type="dxa"/>
            <w:vAlign w:val="bottom"/>
          </w:tcPr>
          <w:p w14:paraId="3A6051D9" w14:textId="77777777" w:rsidR="001516AB" w:rsidRDefault="001516AB">
            <w:pPr>
              <w:rPr>
                <w:sz w:val="14"/>
                <w:szCs w:val="14"/>
              </w:rPr>
            </w:pPr>
          </w:p>
        </w:tc>
        <w:tc>
          <w:tcPr>
            <w:tcW w:w="1320" w:type="dxa"/>
            <w:vAlign w:val="bottom"/>
          </w:tcPr>
          <w:p w14:paraId="1C30BCB0" w14:textId="77777777" w:rsidR="001516AB" w:rsidRDefault="001516AB">
            <w:pPr>
              <w:rPr>
                <w:sz w:val="14"/>
                <w:szCs w:val="14"/>
              </w:rPr>
            </w:pPr>
          </w:p>
        </w:tc>
        <w:tc>
          <w:tcPr>
            <w:tcW w:w="440" w:type="dxa"/>
            <w:vAlign w:val="bottom"/>
          </w:tcPr>
          <w:p w14:paraId="14C37106" w14:textId="77777777" w:rsidR="001516AB" w:rsidRDefault="001516AB">
            <w:pPr>
              <w:rPr>
                <w:sz w:val="14"/>
                <w:szCs w:val="14"/>
              </w:rPr>
            </w:pPr>
          </w:p>
        </w:tc>
        <w:tc>
          <w:tcPr>
            <w:tcW w:w="1120" w:type="dxa"/>
            <w:vAlign w:val="bottom"/>
          </w:tcPr>
          <w:p w14:paraId="28D3B8CA" w14:textId="77777777" w:rsidR="001516AB" w:rsidRDefault="001516AB">
            <w:pPr>
              <w:rPr>
                <w:sz w:val="14"/>
                <w:szCs w:val="14"/>
              </w:rPr>
            </w:pPr>
          </w:p>
        </w:tc>
        <w:tc>
          <w:tcPr>
            <w:tcW w:w="0" w:type="dxa"/>
            <w:vAlign w:val="bottom"/>
          </w:tcPr>
          <w:p w14:paraId="5D64ED68" w14:textId="77777777" w:rsidR="001516AB" w:rsidRDefault="001516AB">
            <w:pPr>
              <w:rPr>
                <w:sz w:val="1"/>
                <w:szCs w:val="1"/>
              </w:rPr>
            </w:pPr>
          </w:p>
        </w:tc>
      </w:tr>
      <w:tr w:rsidR="001516AB" w14:paraId="0E80FB54" w14:textId="77777777">
        <w:trPr>
          <w:trHeight w:val="165"/>
        </w:trPr>
        <w:tc>
          <w:tcPr>
            <w:tcW w:w="140" w:type="dxa"/>
            <w:vAlign w:val="bottom"/>
          </w:tcPr>
          <w:p w14:paraId="571E8DF3" w14:textId="77777777" w:rsidR="001516AB" w:rsidRDefault="001516AB">
            <w:pPr>
              <w:rPr>
                <w:sz w:val="14"/>
                <w:szCs w:val="14"/>
              </w:rPr>
            </w:pPr>
          </w:p>
        </w:tc>
        <w:tc>
          <w:tcPr>
            <w:tcW w:w="720" w:type="dxa"/>
            <w:vAlign w:val="bottom"/>
          </w:tcPr>
          <w:p w14:paraId="4A388D27" w14:textId="77777777" w:rsidR="001516AB" w:rsidRDefault="0066520C">
            <w:pPr>
              <w:ind w:right="426"/>
              <w:jc w:val="right"/>
              <w:rPr>
                <w:sz w:val="20"/>
                <w:szCs w:val="20"/>
              </w:rPr>
            </w:pPr>
            <w:r>
              <w:rPr>
                <w:rFonts w:ascii="Arial" w:eastAsia="Arial" w:hAnsi="Arial" w:cs="Arial"/>
                <w:sz w:val="11"/>
                <w:szCs w:val="11"/>
              </w:rPr>
              <w:t>16,2</w:t>
            </w:r>
          </w:p>
        </w:tc>
        <w:tc>
          <w:tcPr>
            <w:tcW w:w="420" w:type="dxa"/>
            <w:vAlign w:val="bottom"/>
          </w:tcPr>
          <w:p w14:paraId="768BDDE4" w14:textId="77777777" w:rsidR="001516AB" w:rsidRDefault="001516AB">
            <w:pPr>
              <w:rPr>
                <w:sz w:val="14"/>
                <w:szCs w:val="14"/>
              </w:rPr>
            </w:pPr>
          </w:p>
        </w:tc>
        <w:tc>
          <w:tcPr>
            <w:tcW w:w="1320" w:type="dxa"/>
            <w:vAlign w:val="bottom"/>
          </w:tcPr>
          <w:p w14:paraId="6ECC7407" w14:textId="77777777" w:rsidR="001516AB" w:rsidRDefault="001516AB">
            <w:pPr>
              <w:rPr>
                <w:sz w:val="14"/>
                <w:szCs w:val="14"/>
              </w:rPr>
            </w:pPr>
          </w:p>
        </w:tc>
        <w:tc>
          <w:tcPr>
            <w:tcW w:w="440" w:type="dxa"/>
            <w:vAlign w:val="bottom"/>
          </w:tcPr>
          <w:p w14:paraId="348C28A7" w14:textId="77777777" w:rsidR="001516AB" w:rsidRDefault="001516AB">
            <w:pPr>
              <w:rPr>
                <w:sz w:val="14"/>
                <w:szCs w:val="14"/>
              </w:rPr>
            </w:pPr>
          </w:p>
        </w:tc>
        <w:tc>
          <w:tcPr>
            <w:tcW w:w="1120" w:type="dxa"/>
            <w:vAlign w:val="bottom"/>
          </w:tcPr>
          <w:p w14:paraId="00006F1B" w14:textId="77777777" w:rsidR="001516AB" w:rsidRDefault="001516AB">
            <w:pPr>
              <w:rPr>
                <w:sz w:val="14"/>
                <w:szCs w:val="14"/>
              </w:rPr>
            </w:pPr>
          </w:p>
        </w:tc>
        <w:tc>
          <w:tcPr>
            <w:tcW w:w="0" w:type="dxa"/>
            <w:vAlign w:val="bottom"/>
          </w:tcPr>
          <w:p w14:paraId="2BB30985" w14:textId="77777777" w:rsidR="001516AB" w:rsidRDefault="001516AB">
            <w:pPr>
              <w:rPr>
                <w:sz w:val="1"/>
                <w:szCs w:val="1"/>
              </w:rPr>
            </w:pPr>
          </w:p>
        </w:tc>
      </w:tr>
      <w:tr w:rsidR="001516AB" w14:paraId="281C708D" w14:textId="77777777">
        <w:trPr>
          <w:trHeight w:val="157"/>
        </w:trPr>
        <w:tc>
          <w:tcPr>
            <w:tcW w:w="140" w:type="dxa"/>
            <w:vAlign w:val="bottom"/>
          </w:tcPr>
          <w:p w14:paraId="053675C6" w14:textId="77777777" w:rsidR="001516AB" w:rsidRDefault="001516AB">
            <w:pPr>
              <w:rPr>
                <w:sz w:val="13"/>
                <w:szCs w:val="13"/>
              </w:rPr>
            </w:pPr>
          </w:p>
        </w:tc>
        <w:tc>
          <w:tcPr>
            <w:tcW w:w="720" w:type="dxa"/>
            <w:vAlign w:val="bottom"/>
          </w:tcPr>
          <w:p w14:paraId="1550DF82" w14:textId="77777777" w:rsidR="001516AB" w:rsidRDefault="0066520C">
            <w:pPr>
              <w:ind w:right="226"/>
              <w:jc w:val="right"/>
              <w:rPr>
                <w:sz w:val="20"/>
                <w:szCs w:val="20"/>
              </w:rPr>
            </w:pPr>
            <w:r>
              <w:rPr>
                <w:rFonts w:ascii="Arial" w:eastAsia="Arial" w:hAnsi="Arial" w:cs="Arial"/>
                <w:sz w:val="11"/>
                <w:szCs w:val="11"/>
              </w:rPr>
              <w:t>-100</w:t>
            </w:r>
          </w:p>
        </w:tc>
        <w:tc>
          <w:tcPr>
            <w:tcW w:w="420" w:type="dxa"/>
            <w:vAlign w:val="bottom"/>
          </w:tcPr>
          <w:p w14:paraId="5A9B4901" w14:textId="77777777" w:rsidR="001516AB" w:rsidRDefault="0066520C">
            <w:pPr>
              <w:jc w:val="right"/>
              <w:rPr>
                <w:sz w:val="20"/>
                <w:szCs w:val="20"/>
              </w:rPr>
            </w:pPr>
            <w:r>
              <w:rPr>
                <w:rFonts w:ascii="Arial" w:eastAsia="Arial" w:hAnsi="Arial" w:cs="Arial"/>
                <w:sz w:val="11"/>
                <w:szCs w:val="11"/>
              </w:rPr>
              <w:t>-80</w:t>
            </w:r>
          </w:p>
        </w:tc>
        <w:tc>
          <w:tcPr>
            <w:tcW w:w="1320" w:type="dxa"/>
            <w:vAlign w:val="bottom"/>
          </w:tcPr>
          <w:p w14:paraId="124C8FD8" w14:textId="77777777" w:rsidR="001516AB" w:rsidRDefault="0066520C">
            <w:pPr>
              <w:ind w:right="526"/>
              <w:jc w:val="right"/>
              <w:rPr>
                <w:sz w:val="20"/>
                <w:szCs w:val="20"/>
              </w:rPr>
            </w:pPr>
            <w:r>
              <w:rPr>
                <w:rFonts w:ascii="Arial" w:eastAsia="Arial" w:hAnsi="Arial" w:cs="Arial"/>
                <w:sz w:val="11"/>
                <w:szCs w:val="11"/>
              </w:rPr>
              <w:t>-60</w:t>
            </w:r>
          </w:p>
        </w:tc>
        <w:tc>
          <w:tcPr>
            <w:tcW w:w="440" w:type="dxa"/>
            <w:vAlign w:val="bottom"/>
          </w:tcPr>
          <w:p w14:paraId="1E371B33" w14:textId="77777777" w:rsidR="001516AB" w:rsidRDefault="0066520C">
            <w:pPr>
              <w:ind w:right="246"/>
              <w:jc w:val="right"/>
              <w:rPr>
                <w:sz w:val="20"/>
                <w:szCs w:val="20"/>
              </w:rPr>
            </w:pPr>
            <w:r>
              <w:rPr>
                <w:rFonts w:ascii="Arial" w:eastAsia="Arial" w:hAnsi="Arial" w:cs="Arial"/>
                <w:w w:val="75"/>
                <w:sz w:val="11"/>
                <w:szCs w:val="11"/>
              </w:rPr>
              <w:t>-40</w:t>
            </w:r>
          </w:p>
        </w:tc>
        <w:tc>
          <w:tcPr>
            <w:tcW w:w="1120" w:type="dxa"/>
            <w:vAlign w:val="bottom"/>
          </w:tcPr>
          <w:p w14:paraId="431B432D" w14:textId="77777777" w:rsidR="001516AB" w:rsidRDefault="0066520C">
            <w:pPr>
              <w:ind w:right="626"/>
              <w:jc w:val="right"/>
              <w:rPr>
                <w:sz w:val="20"/>
                <w:szCs w:val="20"/>
              </w:rPr>
            </w:pPr>
            <w:r>
              <w:rPr>
                <w:rFonts w:ascii="Arial" w:eastAsia="Arial" w:hAnsi="Arial" w:cs="Arial"/>
                <w:sz w:val="11"/>
                <w:szCs w:val="11"/>
              </w:rPr>
              <w:t>-20</w:t>
            </w:r>
          </w:p>
        </w:tc>
        <w:tc>
          <w:tcPr>
            <w:tcW w:w="0" w:type="dxa"/>
            <w:vAlign w:val="bottom"/>
          </w:tcPr>
          <w:p w14:paraId="07ECF26A" w14:textId="77777777" w:rsidR="001516AB" w:rsidRDefault="001516AB">
            <w:pPr>
              <w:rPr>
                <w:sz w:val="1"/>
                <w:szCs w:val="1"/>
              </w:rPr>
            </w:pPr>
          </w:p>
        </w:tc>
      </w:tr>
      <w:tr w:rsidR="001516AB" w14:paraId="1BCEF790" w14:textId="77777777">
        <w:trPr>
          <w:trHeight w:val="190"/>
        </w:trPr>
        <w:tc>
          <w:tcPr>
            <w:tcW w:w="140" w:type="dxa"/>
            <w:vAlign w:val="bottom"/>
          </w:tcPr>
          <w:p w14:paraId="661692DC" w14:textId="77777777" w:rsidR="001516AB" w:rsidRDefault="001516AB">
            <w:pPr>
              <w:rPr>
                <w:sz w:val="16"/>
                <w:szCs w:val="16"/>
              </w:rPr>
            </w:pPr>
          </w:p>
        </w:tc>
        <w:tc>
          <w:tcPr>
            <w:tcW w:w="720" w:type="dxa"/>
            <w:vAlign w:val="bottom"/>
          </w:tcPr>
          <w:p w14:paraId="0B0CE043" w14:textId="77777777" w:rsidR="001516AB" w:rsidRDefault="001516AB">
            <w:pPr>
              <w:rPr>
                <w:sz w:val="16"/>
                <w:szCs w:val="16"/>
              </w:rPr>
            </w:pPr>
          </w:p>
        </w:tc>
        <w:tc>
          <w:tcPr>
            <w:tcW w:w="420" w:type="dxa"/>
            <w:vAlign w:val="bottom"/>
          </w:tcPr>
          <w:p w14:paraId="080411C2" w14:textId="77777777" w:rsidR="001516AB" w:rsidRDefault="001516AB">
            <w:pPr>
              <w:rPr>
                <w:sz w:val="16"/>
                <w:szCs w:val="16"/>
              </w:rPr>
            </w:pPr>
          </w:p>
        </w:tc>
        <w:tc>
          <w:tcPr>
            <w:tcW w:w="1320" w:type="dxa"/>
            <w:vAlign w:val="bottom"/>
          </w:tcPr>
          <w:p w14:paraId="1F29E16C" w14:textId="77777777" w:rsidR="001516AB" w:rsidRDefault="0066520C">
            <w:pPr>
              <w:jc w:val="center"/>
              <w:rPr>
                <w:sz w:val="20"/>
                <w:szCs w:val="20"/>
              </w:rPr>
            </w:pPr>
            <w:r>
              <w:rPr>
                <w:rFonts w:ascii="Arial" w:eastAsia="Arial" w:hAnsi="Arial" w:cs="Arial"/>
                <w:b/>
                <w:bCs/>
                <w:w w:val="99"/>
                <w:sz w:val="11"/>
                <w:szCs w:val="11"/>
              </w:rPr>
              <w:t>Уровень входной мощности [дБм]</w:t>
            </w:r>
          </w:p>
        </w:tc>
        <w:tc>
          <w:tcPr>
            <w:tcW w:w="440" w:type="dxa"/>
            <w:vAlign w:val="bottom"/>
          </w:tcPr>
          <w:p w14:paraId="24B9AA94" w14:textId="77777777" w:rsidR="001516AB" w:rsidRDefault="001516AB">
            <w:pPr>
              <w:rPr>
                <w:sz w:val="16"/>
                <w:szCs w:val="16"/>
              </w:rPr>
            </w:pPr>
          </w:p>
        </w:tc>
        <w:tc>
          <w:tcPr>
            <w:tcW w:w="1120" w:type="dxa"/>
            <w:vAlign w:val="bottom"/>
          </w:tcPr>
          <w:p w14:paraId="01D1A80A" w14:textId="77777777" w:rsidR="001516AB" w:rsidRDefault="001516AB">
            <w:pPr>
              <w:rPr>
                <w:sz w:val="16"/>
                <w:szCs w:val="16"/>
              </w:rPr>
            </w:pPr>
          </w:p>
        </w:tc>
        <w:tc>
          <w:tcPr>
            <w:tcW w:w="0" w:type="dxa"/>
            <w:vAlign w:val="bottom"/>
          </w:tcPr>
          <w:p w14:paraId="63284AEB" w14:textId="77777777" w:rsidR="001516AB" w:rsidRDefault="001516AB">
            <w:pPr>
              <w:rPr>
                <w:sz w:val="1"/>
                <w:szCs w:val="1"/>
              </w:rPr>
            </w:pPr>
          </w:p>
        </w:tc>
      </w:tr>
    </w:tbl>
    <w:p w14:paraId="6DFBFFCA" w14:textId="77777777" w:rsidR="001516AB" w:rsidRDefault="0066520C">
      <w:pPr>
        <w:spacing w:line="20" w:lineRule="exact"/>
        <w:rPr>
          <w:sz w:val="20"/>
          <w:szCs w:val="20"/>
        </w:rPr>
      </w:pPr>
      <w:r>
        <w:rPr>
          <w:noProof/>
          <w:sz w:val="20"/>
          <w:szCs w:val="20"/>
        </w:rPr>
        <w:drawing>
          <wp:anchor distT="0" distB="0" distL="114300" distR="114300" simplePos="0" relativeHeight="251394560" behindDoc="1" locked="0" layoutInCell="0" allowOverlap="1" wp14:anchorId="2CF5B7A2" wp14:editId="69927B9E">
            <wp:simplePos x="0" y="0"/>
            <wp:positionH relativeFrom="column">
              <wp:posOffset>390525</wp:posOffset>
            </wp:positionH>
            <wp:positionV relativeFrom="paragraph">
              <wp:posOffset>-1093470</wp:posOffset>
            </wp:positionV>
            <wp:extent cx="2381250" cy="857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2381250" cy="857250"/>
                    </a:xfrm>
                    <a:prstGeom prst="rect">
                      <a:avLst/>
                    </a:prstGeom>
                    <a:noFill/>
                  </pic:spPr>
                </pic:pic>
              </a:graphicData>
            </a:graphic>
          </wp:anchor>
        </w:drawing>
      </w:r>
    </w:p>
    <w:p w14:paraId="7790D63A" w14:textId="77777777" w:rsidR="001516AB" w:rsidRDefault="0066520C">
      <w:pPr>
        <w:spacing w:line="20" w:lineRule="exact"/>
        <w:rPr>
          <w:sz w:val="20"/>
          <w:szCs w:val="20"/>
        </w:rPr>
      </w:pPr>
      <w:r>
        <w:rPr>
          <w:sz w:val="20"/>
          <w:szCs w:val="20"/>
        </w:rPr>
        <w:br w:type="column"/>
      </w:r>
    </w:p>
    <w:p w14:paraId="0A775401" w14:textId="77777777" w:rsidR="001516AB" w:rsidRDefault="001516AB">
      <w:pPr>
        <w:spacing w:line="61" w:lineRule="exact"/>
        <w:rPr>
          <w:sz w:val="20"/>
          <w:szCs w:val="20"/>
        </w:rPr>
      </w:pPr>
    </w:p>
    <w:p w14:paraId="1EDE5141"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40"/>
        <w:gridCol w:w="700"/>
        <w:gridCol w:w="440"/>
        <w:gridCol w:w="1320"/>
        <w:gridCol w:w="460"/>
        <w:gridCol w:w="1100"/>
        <w:gridCol w:w="20"/>
      </w:tblGrid>
      <w:tr w:rsidR="001516AB" w14:paraId="2625B2CF" w14:textId="77777777">
        <w:trPr>
          <w:trHeight w:val="126"/>
        </w:trPr>
        <w:tc>
          <w:tcPr>
            <w:tcW w:w="140" w:type="dxa"/>
            <w:vAlign w:val="bottom"/>
          </w:tcPr>
          <w:p w14:paraId="51DFE881" w14:textId="77777777" w:rsidR="001516AB" w:rsidRDefault="001516AB">
            <w:pPr>
              <w:rPr>
                <w:sz w:val="10"/>
                <w:szCs w:val="10"/>
              </w:rPr>
            </w:pPr>
          </w:p>
        </w:tc>
        <w:tc>
          <w:tcPr>
            <w:tcW w:w="700" w:type="dxa"/>
            <w:vAlign w:val="bottom"/>
          </w:tcPr>
          <w:p w14:paraId="15E7780E" w14:textId="77777777" w:rsidR="001516AB" w:rsidRDefault="0066520C">
            <w:pPr>
              <w:ind w:right="406"/>
              <w:jc w:val="right"/>
              <w:rPr>
                <w:sz w:val="20"/>
                <w:szCs w:val="20"/>
              </w:rPr>
            </w:pPr>
            <w:r>
              <w:rPr>
                <w:rFonts w:ascii="Arial" w:eastAsia="Arial" w:hAnsi="Arial" w:cs="Arial"/>
                <w:sz w:val="11"/>
                <w:szCs w:val="11"/>
              </w:rPr>
              <w:t>19,5</w:t>
            </w:r>
          </w:p>
        </w:tc>
        <w:tc>
          <w:tcPr>
            <w:tcW w:w="440" w:type="dxa"/>
            <w:vAlign w:val="bottom"/>
          </w:tcPr>
          <w:p w14:paraId="6BF566BB" w14:textId="77777777" w:rsidR="001516AB" w:rsidRDefault="001516AB">
            <w:pPr>
              <w:rPr>
                <w:sz w:val="10"/>
                <w:szCs w:val="10"/>
              </w:rPr>
            </w:pPr>
          </w:p>
        </w:tc>
        <w:tc>
          <w:tcPr>
            <w:tcW w:w="1320" w:type="dxa"/>
            <w:vAlign w:val="bottom"/>
          </w:tcPr>
          <w:p w14:paraId="4073163C" w14:textId="77777777" w:rsidR="001516AB" w:rsidRDefault="001516AB">
            <w:pPr>
              <w:rPr>
                <w:sz w:val="10"/>
                <w:szCs w:val="10"/>
              </w:rPr>
            </w:pPr>
          </w:p>
        </w:tc>
        <w:tc>
          <w:tcPr>
            <w:tcW w:w="460" w:type="dxa"/>
            <w:vAlign w:val="bottom"/>
          </w:tcPr>
          <w:p w14:paraId="1A28D0D8" w14:textId="77777777" w:rsidR="001516AB" w:rsidRDefault="001516AB">
            <w:pPr>
              <w:rPr>
                <w:sz w:val="10"/>
                <w:szCs w:val="10"/>
              </w:rPr>
            </w:pPr>
          </w:p>
        </w:tc>
        <w:tc>
          <w:tcPr>
            <w:tcW w:w="1100" w:type="dxa"/>
            <w:vAlign w:val="bottom"/>
          </w:tcPr>
          <w:p w14:paraId="2AE0A82A" w14:textId="77777777" w:rsidR="001516AB" w:rsidRDefault="001516AB">
            <w:pPr>
              <w:rPr>
                <w:sz w:val="10"/>
                <w:szCs w:val="10"/>
              </w:rPr>
            </w:pPr>
          </w:p>
        </w:tc>
        <w:tc>
          <w:tcPr>
            <w:tcW w:w="0" w:type="dxa"/>
            <w:vAlign w:val="bottom"/>
          </w:tcPr>
          <w:p w14:paraId="07A027DB" w14:textId="77777777" w:rsidR="001516AB" w:rsidRDefault="001516AB">
            <w:pPr>
              <w:rPr>
                <w:sz w:val="1"/>
                <w:szCs w:val="1"/>
              </w:rPr>
            </w:pPr>
          </w:p>
        </w:tc>
      </w:tr>
      <w:tr w:rsidR="001516AB" w14:paraId="07D448AF" w14:textId="77777777">
        <w:trPr>
          <w:trHeight w:val="264"/>
        </w:trPr>
        <w:tc>
          <w:tcPr>
            <w:tcW w:w="140" w:type="dxa"/>
            <w:vMerge w:val="restart"/>
            <w:textDirection w:val="btLr"/>
            <w:vAlign w:val="bottom"/>
          </w:tcPr>
          <w:p w14:paraId="0F497629" w14:textId="77777777" w:rsidR="001516AB" w:rsidRDefault="0066520C">
            <w:pPr>
              <w:rPr>
                <w:sz w:val="20"/>
                <w:szCs w:val="20"/>
              </w:rPr>
            </w:pPr>
            <w:r>
              <w:rPr>
                <w:rFonts w:ascii="Arial" w:eastAsia="Arial" w:hAnsi="Arial" w:cs="Arial"/>
                <w:b/>
                <w:bCs/>
                <w:w w:val="95"/>
                <w:sz w:val="11"/>
                <w:szCs w:val="11"/>
              </w:rPr>
              <w:t>[мА]</w:t>
            </w:r>
          </w:p>
        </w:tc>
        <w:tc>
          <w:tcPr>
            <w:tcW w:w="700" w:type="dxa"/>
            <w:vAlign w:val="bottom"/>
          </w:tcPr>
          <w:p w14:paraId="1046B6E6" w14:textId="77777777" w:rsidR="001516AB" w:rsidRDefault="0066520C">
            <w:pPr>
              <w:ind w:right="406"/>
              <w:jc w:val="right"/>
              <w:rPr>
                <w:sz w:val="20"/>
                <w:szCs w:val="20"/>
              </w:rPr>
            </w:pPr>
            <w:r>
              <w:rPr>
                <w:rFonts w:ascii="Arial" w:eastAsia="Arial" w:hAnsi="Arial" w:cs="Arial"/>
                <w:sz w:val="11"/>
                <w:szCs w:val="11"/>
              </w:rPr>
              <w:t>19,0</w:t>
            </w:r>
          </w:p>
        </w:tc>
        <w:tc>
          <w:tcPr>
            <w:tcW w:w="440" w:type="dxa"/>
            <w:vAlign w:val="bottom"/>
          </w:tcPr>
          <w:p w14:paraId="03E34B48" w14:textId="77777777" w:rsidR="001516AB" w:rsidRDefault="001516AB">
            <w:pPr>
              <w:rPr>
                <w:sz w:val="23"/>
                <w:szCs w:val="23"/>
              </w:rPr>
            </w:pPr>
          </w:p>
        </w:tc>
        <w:tc>
          <w:tcPr>
            <w:tcW w:w="1320" w:type="dxa"/>
            <w:vAlign w:val="bottom"/>
          </w:tcPr>
          <w:p w14:paraId="41CBC5B3" w14:textId="77777777" w:rsidR="001516AB" w:rsidRDefault="001516AB">
            <w:pPr>
              <w:rPr>
                <w:sz w:val="23"/>
                <w:szCs w:val="23"/>
              </w:rPr>
            </w:pPr>
          </w:p>
        </w:tc>
        <w:tc>
          <w:tcPr>
            <w:tcW w:w="460" w:type="dxa"/>
            <w:vAlign w:val="bottom"/>
          </w:tcPr>
          <w:p w14:paraId="416C34E0" w14:textId="77777777" w:rsidR="001516AB" w:rsidRDefault="001516AB">
            <w:pPr>
              <w:rPr>
                <w:sz w:val="23"/>
                <w:szCs w:val="23"/>
              </w:rPr>
            </w:pPr>
          </w:p>
        </w:tc>
        <w:tc>
          <w:tcPr>
            <w:tcW w:w="1100" w:type="dxa"/>
            <w:vAlign w:val="bottom"/>
          </w:tcPr>
          <w:p w14:paraId="6F354ED6" w14:textId="77777777" w:rsidR="001516AB" w:rsidRDefault="001516AB">
            <w:pPr>
              <w:rPr>
                <w:sz w:val="23"/>
                <w:szCs w:val="23"/>
              </w:rPr>
            </w:pPr>
          </w:p>
        </w:tc>
        <w:tc>
          <w:tcPr>
            <w:tcW w:w="0" w:type="dxa"/>
            <w:vAlign w:val="bottom"/>
          </w:tcPr>
          <w:p w14:paraId="6B1E634C" w14:textId="77777777" w:rsidR="001516AB" w:rsidRDefault="001516AB">
            <w:pPr>
              <w:rPr>
                <w:sz w:val="1"/>
                <w:szCs w:val="1"/>
              </w:rPr>
            </w:pPr>
          </w:p>
        </w:tc>
      </w:tr>
      <w:tr w:rsidR="001516AB" w14:paraId="7B0C3CF9" w14:textId="77777777">
        <w:trPr>
          <w:trHeight w:val="252"/>
        </w:trPr>
        <w:tc>
          <w:tcPr>
            <w:tcW w:w="140" w:type="dxa"/>
            <w:vMerge/>
            <w:vAlign w:val="bottom"/>
          </w:tcPr>
          <w:p w14:paraId="75F50E9A" w14:textId="77777777" w:rsidR="001516AB" w:rsidRDefault="001516AB">
            <w:pPr>
              <w:rPr>
                <w:sz w:val="21"/>
                <w:szCs w:val="21"/>
              </w:rPr>
            </w:pPr>
          </w:p>
        </w:tc>
        <w:tc>
          <w:tcPr>
            <w:tcW w:w="700" w:type="dxa"/>
            <w:vAlign w:val="bottom"/>
          </w:tcPr>
          <w:p w14:paraId="553E3084" w14:textId="77777777" w:rsidR="001516AB" w:rsidRDefault="0066520C">
            <w:pPr>
              <w:ind w:right="406"/>
              <w:jc w:val="right"/>
              <w:rPr>
                <w:sz w:val="20"/>
                <w:szCs w:val="20"/>
              </w:rPr>
            </w:pPr>
            <w:r>
              <w:rPr>
                <w:rFonts w:ascii="Arial" w:eastAsia="Arial" w:hAnsi="Arial" w:cs="Arial"/>
                <w:sz w:val="11"/>
                <w:szCs w:val="11"/>
              </w:rPr>
              <w:t>18,5</w:t>
            </w:r>
          </w:p>
        </w:tc>
        <w:tc>
          <w:tcPr>
            <w:tcW w:w="440" w:type="dxa"/>
            <w:vAlign w:val="bottom"/>
          </w:tcPr>
          <w:p w14:paraId="4DD81A7C" w14:textId="77777777" w:rsidR="001516AB" w:rsidRDefault="001516AB">
            <w:pPr>
              <w:rPr>
                <w:sz w:val="21"/>
                <w:szCs w:val="21"/>
              </w:rPr>
            </w:pPr>
          </w:p>
        </w:tc>
        <w:tc>
          <w:tcPr>
            <w:tcW w:w="1320" w:type="dxa"/>
            <w:vAlign w:val="bottom"/>
          </w:tcPr>
          <w:p w14:paraId="767CDB6A" w14:textId="77777777" w:rsidR="001516AB" w:rsidRDefault="001516AB">
            <w:pPr>
              <w:rPr>
                <w:sz w:val="21"/>
                <w:szCs w:val="21"/>
              </w:rPr>
            </w:pPr>
          </w:p>
        </w:tc>
        <w:tc>
          <w:tcPr>
            <w:tcW w:w="460" w:type="dxa"/>
            <w:vAlign w:val="bottom"/>
          </w:tcPr>
          <w:p w14:paraId="2EFA5F94" w14:textId="77777777" w:rsidR="001516AB" w:rsidRDefault="001516AB">
            <w:pPr>
              <w:rPr>
                <w:sz w:val="21"/>
                <w:szCs w:val="21"/>
              </w:rPr>
            </w:pPr>
          </w:p>
        </w:tc>
        <w:tc>
          <w:tcPr>
            <w:tcW w:w="1100" w:type="dxa"/>
            <w:vAlign w:val="bottom"/>
          </w:tcPr>
          <w:p w14:paraId="56318429" w14:textId="77777777" w:rsidR="001516AB" w:rsidRDefault="0066520C">
            <w:pPr>
              <w:ind w:left="840"/>
              <w:rPr>
                <w:sz w:val="20"/>
                <w:szCs w:val="20"/>
              </w:rPr>
            </w:pPr>
            <w:r>
              <w:rPr>
                <w:rFonts w:ascii="Arial" w:eastAsia="Arial" w:hAnsi="Arial" w:cs="Arial"/>
                <w:sz w:val="11"/>
                <w:szCs w:val="11"/>
              </w:rPr>
              <w:t>-40С</w:t>
            </w:r>
          </w:p>
        </w:tc>
        <w:tc>
          <w:tcPr>
            <w:tcW w:w="0" w:type="dxa"/>
            <w:vAlign w:val="bottom"/>
          </w:tcPr>
          <w:p w14:paraId="44A7F91A" w14:textId="77777777" w:rsidR="001516AB" w:rsidRDefault="001516AB">
            <w:pPr>
              <w:rPr>
                <w:sz w:val="1"/>
                <w:szCs w:val="1"/>
              </w:rPr>
            </w:pPr>
          </w:p>
        </w:tc>
      </w:tr>
      <w:tr w:rsidR="001516AB" w14:paraId="2177DF32" w14:textId="77777777">
        <w:trPr>
          <w:trHeight w:val="123"/>
        </w:trPr>
        <w:tc>
          <w:tcPr>
            <w:tcW w:w="140" w:type="dxa"/>
            <w:textDirection w:val="btLr"/>
            <w:vAlign w:val="bottom"/>
          </w:tcPr>
          <w:p w14:paraId="1F8C1731" w14:textId="77777777" w:rsidR="001516AB" w:rsidRDefault="0066520C">
            <w:pPr>
              <w:ind w:left="65"/>
              <w:rPr>
                <w:sz w:val="20"/>
                <w:szCs w:val="20"/>
              </w:rPr>
            </w:pPr>
            <w:r>
              <w:rPr>
                <w:rFonts w:ascii="Arial" w:eastAsia="Arial" w:hAnsi="Arial" w:cs="Arial"/>
                <w:b/>
                <w:bCs/>
                <w:w w:val="82"/>
                <w:sz w:val="4"/>
                <w:szCs w:val="4"/>
              </w:rPr>
              <w:t>Текущий</w:t>
            </w:r>
          </w:p>
        </w:tc>
        <w:tc>
          <w:tcPr>
            <w:tcW w:w="700" w:type="dxa"/>
            <w:vAlign w:val="bottom"/>
          </w:tcPr>
          <w:p w14:paraId="5C627AA8" w14:textId="77777777" w:rsidR="001516AB" w:rsidRDefault="001516AB">
            <w:pPr>
              <w:rPr>
                <w:sz w:val="10"/>
                <w:szCs w:val="10"/>
              </w:rPr>
            </w:pPr>
          </w:p>
        </w:tc>
        <w:tc>
          <w:tcPr>
            <w:tcW w:w="440" w:type="dxa"/>
            <w:vAlign w:val="bottom"/>
          </w:tcPr>
          <w:p w14:paraId="4908604A" w14:textId="77777777" w:rsidR="001516AB" w:rsidRDefault="001516AB">
            <w:pPr>
              <w:rPr>
                <w:sz w:val="10"/>
                <w:szCs w:val="10"/>
              </w:rPr>
            </w:pPr>
          </w:p>
        </w:tc>
        <w:tc>
          <w:tcPr>
            <w:tcW w:w="1320" w:type="dxa"/>
            <w:vAlign w:val="bottom"/>
          </w:tcPr>
          <w:p w14:paraId="6162C7E1" w14:textId="77777777" w:rsidR="001516AB" w:rsidRDefault="001516AB">
            <w:pPr>
              <w:rPr>
                <w:sz w:val="10"/>
                <w:szCs w:val="10"/>
              </w:rPr>
            </w:pPr>
          </w:p>
        </w:tc>
        <w:tc>
          <w:tcPr>
            <w:tcW w:w="460" w:type="dxa"/>
            <w:vAlign w:val="bottom"/>
          </w:tcPr>
          <w:p w14:paraId="259AEA24" w14:textId="77777777" w:rsidR="001516AB" w:rsidRDefault="001516AB">
            <w:pPr>
              <w:rPr>
                <w:sz w:val="10"/>
                <w:szCs w:val="10"/>
              </w:rPr>
            </w:pPr>
          </w:p>
        </w:tc>
        <w:tc>
          <w:tcPr>
            <w:tcW w:w="1100" w:type="dxa"/>
            <w:vMerge w:val="restart"/>
            <w:vAlign w:val="bottom"/>
          </w:tcPr>
          <w:p w14:paraId="43153408" w14:textId="77777777" w:rsidR="001516AB" w:rsidRDefault="0066520C">
            <w:pPr>
              <w:ind w:left="840"/>
              <w:rPr>
                <w:sz w:val="20"/>
                <w:szCs w:val="20"/>
              </w:rPr>
            </w:pPr>
            <w:r>
              <w:rPr>
                <w:rFonts w:ascii="Arial" w:eastAsia="Arial" w:hAnsi="Arial" w:cs="Arial"/>
                <w:w w:val="90"/>
                <w:sz w:val="11"/>
                <w:szCs w:val="11"/>
              </w:rPr>
              <w:t>+ 25С</w:t>
            </w:r>
          </w:p>
        </w:tc>
        <w:tc>
          <w:tcPr>
            <w:tcW w:w="0" w:type="dxa"/>
            <w:vAlign w:val="bottom"/>
          </w:tcPr>
          <w:p w14:paraId="1F79DF4A" w14:textId="77777777" w:rsidR="001516AB" w:rsidRDefault="001516AB">
            <w:pPr>
              <w:rPr>
                <w:sz w:val="1"/>
                <w:szCs w:val="1"/>
              </w:rPr>
            </w:pPr>
          </w:p>
        </w:tc>
      </w:tr>
      <w:tr w:rsidR="001516AB" w14:paraId="3F022F2B" w14:textId="77777777">
        <w:trPr>
          <w:trHeight w:val="22"/>
        </w:trPr>
        <w:tc>
          <w:tcPr>
            <w:tcW w:w="140" w:type="dxa"/>
            <w:vAlign w:val="bottom"/>
          </w:tcPr>
          <w:p w14:paraId="0EBA3551" w14:textId="77777777" w:rsidR="001516AB" w:rsidRDefault="001516AB">
            <w:pPr>
              <w:spacing w:line="20" w:lineRule="exact"/>
              <w:rPr>
                <w:sz w:val="1"/>
                <w:szCs w:val="1"/>
              </w:rPr>
            </w:pPr>
          </w:p>
        </w:tc>
        <w:tc>
          <w:tcPr>
            <w:tcW w:w="700" w:type="dxa"/>
            <w:vAlign w:val="bottom"/>
          </w:tcPr>
          <w:p w14:paraId="189C2817" w14:textId="77777777" w:rsidR="001516AB" w:rsidRDefault="001516AB">
            <w:pPr>
              <w:spacing w:line="20" w:lineRule="exact"/>
              <w:rPr>
                <w:sz w:val="1"/>
                <w:szCs w:val="1"/>
              </w:rPr>
            </w:pPr>
          </w:p>
        </w:tc>
        <w:tc>
          <w:tcPr>
            <w:tcW w:w="440" w:type="dxa"/>
            <w:vAlign w:val="bottom"/>
          </w:tcPr>
          <w:p w14:paraId="39BAAEA8" w14:textId="77777777" w:rsidR="001516AB" w:rsidRDefault="001516AB">
            <w:pPr>
              <w:spacing w:line="20" w:lineRule="exact"/>
              <w:rPr>
                <w:sz w:val="1"/>
                <w:szCs w:val="1"/>
              </w:rPr>
            </w:pPr>
          </w:p>
        </w:tc>
        <w:tc>
          <w:tcPr>
            <w:tcW w:w="1320" w:type="dxa"/>
            <w:vAlign w:val="bottom"/>
          </w:tcPr>
          <w:p w14:paraId="49CB34A1" w14:textId="77777777" w:rsidR="001516AB" w:rsidRDefault="001516AB">
            <w:pPr>
              <w:spacing w:line="20" w:lineRule="exact"/>
              <w:rPr>
                <w:sz w:val="1"/>
                <w:szCs w:val="1"/>
              </w:rPr>
            </w:pPr>
          </w:p>
        </w:tc>
        <w:tc>
          <w:tcPr>
            <w:tcW w:w="460" w:type="dxa"/>
            <w:vAlign w:val="bottom"/>
          </w:tcPr>
          <w:p w14:paraId="13AED6EA" w14:textId="77777777" w:rsidR="001516AB" w:rsidRDefault="001516AB">
            <w:pPr>
              <w:spacing w:line="20" w:lineRule="exact"/>
              <w:rPr>
                <w:sz w:val="1"/>
                <w:szCs w:val="1"/>
              </w:rPr>
            </w:pPr>
          </w:p>
        </w:tc>
        <w:tc>
          <w:tcPr>
            <w:tcW w:w="1100" w:type="dxa"/>
            <w:vMerge/>
            <w:vAlign w:val="bottom"/>
          </w:tcPr>
          <w:p w14:paraId="35777AFE" w14:textId="77777777" w:rsidR="001516AB" w:rsidRDefault="001516AB">
            <w:pPr>
              <w:spacing w:line="20" w:lineRule="exact"/>
              <w:rPr>
                <w:sz w:val="1"/>
                <w:szCs w:val="1"/>
              </w:rPr>
            </w:pPr>
          </w:p>
        </w:tc>
        <w:tc>
          <w:tcPr>
            <w:tcW w:w="0" w:type="dxa"/>
            <w:vAlign w:val="bottom"/>
          </w:tcPr>
          <w:p w14:paraId="43B62DA7" w14:textId="77777777" w:rsidR="001516AB" w:rsidRDefault="001516AB">
            <w:pPr>
              <w:spacing w:line="20" w:lineRule="exact"/>
              <w:rPr>
                <w:sz w:val="1"/>
                <w:szCs w:val="1"/>
              </w:rPr>
            </w:pPr>
          </w:p>
        </w:tc>
      </w:tr>
      <w:tr w:rsidR="001516AB" w14:paraId="16566DD3" w14:textId="77777777">
        <w:trPr>
          <w:trHeight w:val="124"/>
        </w:trPr>
        <w:tc>
          <w:tcPr>
            <w:tcW w:w="140" w:type="dxa"/>
            <w:vAlign w:val="bottom"/>
          </w:tcPr>
          <w:p w14:paraId="51D853BF" w14:textId="77777777" w:rsidR="001516AB" w:rsidRDefault="001516AB">
            <w:pPr>
              <w:rPr>
                <w:sz w:val="10"/>
                <w:szCs w:val="10"/>
              </w:rPr>
            </w:pPr>
          </w:p>
        </w:tc>
        <w:tc>
          <w:tcPr>
            <w:tcW w:w="700" w:type="dxa"/>
            <w:vAlign w:val="bottom"/>
          </w:tcPr>
          <w:p w14:paraId="73119908" w14:textId="77777777" w:rsidR="001516AB" w:rsidRDefault="0066520C">
            <w:pPr>
              <w:spacing w:line="124" w:lineRule="exact"/>
              <w:ind w:right="406"/>
              <w:jc w:val="right"/>
              <w:rPr>
                <w:sz w:val="20"/>
                <w:szCs w:val="20"/>
              </w:rPr>
            </w:pPr>
            <w:r>
              <w:rPr>
                <w:rFonts w:ascii="Arial" w:eastAsia="Arial" w:hAnsi="Arial" w:cs="Arial"/>
                <w:sz w:val="11"/>
                <w:szCs w:val="11"/>
              </w:rPr>
              <w:t>18,0</w:t>
            </w:r>
          </w:p>
        </w:tc>
        <w:tc>
          <w:tcPr>
            <w:tcW w:w="440" w:type="dxa"/>
            <w:vAlign w:val="bottom"/>
          </w:tcPr>
          <w:p w14:paraId="0528AF29" w14:textId="77777777" w:rsidR="001516AB" w:rsidRDefault="001516AB">
            <w:pPr>
              <w:rPr>
                <w:sz w:val="10"/>
                <w:szCs w:val="10"/>
              </w:rPr>
            </w:pPr>
          </w:p>
        </w:tc>
        <w:tc>
          <w:tcPr>
            <w:tcW w:w="1320" w:type="dxa"/>
            <w:vAlign w:val="bottom"/>
          </w:tcPr>
          <w:p w14:paraId="04D47710" w14:textId="77777777" w:rsidR="001516AB" w:rsidRDefault="001516AB">
            <w:pPr>
              <w:rPr>
                <w:sz w:val="10"/>
                <w:szCs w:val="10"/>
              </w:rPr>
            </w:pPr>
          </w:p>
        </w:tc>
        <w:tc>
          <w:tcPr>
            <w:tcW w:w="460" w:type="dxa"/>
            <w:vAlign w:val="bottom"/>
          </w:tcPr>
          <w:p w14:paraId="65E85902" w14:textId="77777777" w:rsidR="001516AB" w:rsidRDefault="001516AB">
            <w:pPr>
              <w:rPr>
                <w:sz w:val="10"/>
                <w:szCs w:val="10"/>
              </w:rPr>
            </w:pPr>
          </w:p>
        </w:tc>
        <w:tc>
          <w:tcPr>
            <w:tcW w:w="1100" w:type="dxa"/>
            <w:vMerge w:val="restart"/>
            <w:vAlign w:val="bottom"/>
          </w:tcPr>
          <w:p w14:paraId="1DAB8469" w14:textId="77777777" w:rsidR="001516AB" w:rsidRDefault="0066520C">
            <w:pPr>
              <w:ind w:left="840"/>
              <w:rPr>
                <w:sz w:val="20"/>
                <w:szCs w:val="20"/>
              </w:rPr>
            </w:pPr>
            <w:r>
              <w:rPr>
                <w:rFonts w:ascii="Arial" w:eastAsia="Arial" w:hAnsi="Arial" w:cs="Arial"/>
                <w:w w:val="90"/>
                <w:sz w:val="11"/>
                <w:szCs w:val="11"/>
              </w:rPr>
              <w:t>+ 85С</w:t>
            </w:r>
          </w:p>
        </w:tc>
        <w:tc>
          <w:tcPr>
            <w:tcW w:w="0" w:type="dxa"/>
            <w:vAlign w:val="bottom"/>
          </w:tcPr>
          <w:p w14:paraId="58036C16" w14:textId="77777777" w:rsidR="001516AB" w:rsidRDefault="001516AB">
            <w:pPr>
              <w:rPr>
                <w:sz w:val="1"/>
                <w:szCs w:val="1"/>
              </w:rPr>
            </w:pPr>
          </w:p>
        </w:tc>
      </w:tr>
      <w:tr w:rsidR="001516AB" w14:paraId="6852F33C" w14:textId="77777777">
        <w:trPr>
          <w:trHeight w:val="50"/>
        </w:trPr>
        <w:tc>
          <w:tcPr>
            <w:tcW w:w="140" w:type="dxa"/>
            <w:vAlign w:val="bottom"/>
          </w:tcPr>
          <w:p w14:paraId="0CBFE55D" w14:textId="77777777" w:rsidR="001516AB" w:rsidRDefault="001516AB">
            <w:pPr>
              <w:rPr>
                <w:sz w:val="4"/>
                <w:szCs w:val="4"/>
              </w:rPr>
            </w:pPr>
          </w:p>
        </w:tc>
        <w:tc>
          <w:tcPr>
            <w:tcW w:w="700" w:type="dxa"/>
            <w:vAlign w:val="bottom"/>
          </w:tcPr>
          <w:p w14:paraId="38CECC9E" w14:textId="77777777" w:rsidR="001516AB" w:rsidRDefault="001516AB">
            <w:pPr>
              <w:rPr>
                <w:sz w:val="4"/>
                <w:szCs w:val="4"/>
              </w:rPr>
            </w:pPr>
          </w:p>
        </w:tc>
        <w:tc>
          <w:tcPr>
            <w:tcW w:w="440" w:type="dxa"/>
            <w:vAlign w:val="bottom"/>
          </w:tcPr>
          <w:p w14:paraId="708CAD33" w14:textId="77777777" w:rsidR="001516AB" w:rsidRDefault="001516AB">
            <w:pPr>
              <w:rPr>
                <w:sz w:val="4"/>
                <w:szCs w:val="4"/>
              </w:rPr>
            </w:pPr>
          </w:p>
        </w:tc>
        <w:tc>
          <w:tcPr>
            <w:tcW w:w="1320" w:type="dxa"/>
            <w:vAlign w:val="bottom"/>
          </w:tcPr>
          <w:p w14:paraId="5FDD7BA1" w14:textId="77777777" w:rsidR="001516AB" w:rsidRDefault="001516AB">
            <w:pPr>
              <w:rPr>
                <w:sz w:val="4"/>
                <w:szCs w:val="4"/>
              </w:rPr>
            </w:pPr>
          </w:p>
        </w:tc>
        <w:tc>
          <w:tcPr>
            <w:tcW w:w="460" w:type="dxa"/>
            <w:vAlign w:val="bottom"/>
          </w:tcPr>
          <w:p w14:paraId="4EDCC44D" w14:textId="77777777" w:rsidR="001516AB" w:rsidRDefault="001516AB">
            <w:pPr>
              <w:rPr>
                <w:sz w:val="4"/>
                <w:szCs w:val="4"/>
              </w:rPr>
            </w:pPr>
          </w:p>
        </w:tc>
        <w:tc>
          <w:tcPr>
            <w:tcW w:w="1100" w:type="dxa"/>
            <w:vMerge/>
            <w:vAlign w:val="bottom"/>
          </w:tcPr>
          <w:p w14:paraId="06639EA2" w14:textId="77777777" w:rsidR="001516AB" w:rsidRDefault="001516AB">
            <w:pPr>
              <w:rPr>
                <w:sz w:val="4"/>
                <w:szCs w:val="4"/>
              </w:rPr>
            </w:pPr>
          </w:p>
        </w:tc>
        <w:tc>
          <w:tcPr>
            <w:tcW w:w="0" w:type="dxa"/>
            <w:vAlign w:val="bottom"/>
          </w:tcPr>
          <w:p w14:paraId="36C96C77" w14:textId="77777777" w:rsidR="001516AB" w:rsidRDefault="001516AB">
            <w:pPr>
              <w:rPr>
                <w:sz w:val="1"/>
                <w:szCs w:val="1"/>
              </w:rPr>
            </w:pPr>
          </w:p>
        </w:tc>
      </w:tr>
      <w:tr w:rsidR="001516AB" w14:paraId="4757B9B6" w14:textId="77777777">
        <w:trPr>
          <w:trHeight w:val="215"/>
        </w:trPr>
        <w:tc>
          <w:tcPr>
            <w:tcW w:w="140" w:type="dxa"/>
            <w:vAlign w:val="bottom"/>
          </w:tcPr>
          <w:p w14:paraId="514A351D" w14:textId="77777777" w:rsidR="001516AB" w:rsidRDefault="001516AB">
            <w:pPr>
              <w:rPr>
                <w:sz w:val="18"/>
                <w:szCs w:val="18"/>
              </w:rPr>
            </w:pPr>
          </w:p>
        </w:tc>
        <w:tc>
          <w:tcPr>
            <w:tcW w:w="700" w:type="dxa"/>
            <w:vAlign w:val="bottom"/>
          </w:tcPr>
          <w:p w14:paraId="26E47E17" w14:textId="77777777" w:rsidR="001516AB" w:rsidRDefault="0066520C">
            <w:pPr>
              <w:ind w:right="406"/>
              <w:jc w:val="right"/>
              <w:rPr>
                <w:sz w:val="20"/>
                <w:szCs w:val="20"/>
              </w:rPr>
            </w:pPr>
            <w:r>
              <w:rPr>
                <w:rFonts w:ascii="Arial" w:eastAsia="Arial" w:hAnsi="Arial" w:cs="Arial"/>
                <w:sz w:val="11"/>
                <w:szCs w:val="11"/>
              </w:rPr>
              <w:t>17,5</w:t>
            </w:r>
          </w:p>
        </w:tc>
        <w:tc>
          <w:tcPr>
            <w:tcW w:w="440" w:type="dxa"/>
            <w:vAlign w:val="bottom"/>
          </w:tcPr>
          <w:p w14:paraId="26C6090E" w14:textId="77777777" w:rsidR="001516AB" w:rsidRDefault="001516AB">
            <w:pPr>
              <w:rPr>
                <w:sz w:val="18"/>
                <w:szCs w:val="18"/>
              </w:rPr>
            </w:pPr>
          </w:p>
        </w:tc>
        <w:tc>
          <w:tcPr>
            <w:tcW w:w="1320" w:type="dxa"/>
            <w:vAlign w:val="bottom"/>
          </w:tcPr>
          <w:p w14:paraId="1656299E" w14:textId="77777777" w:rsidR="001516AB" w:rsidRDefault="001516AB">
            <w:pPr>
              <w:rPr>
                <w:sz w:val="18"/>
                <w:szCs w:val="18"/>
              </w:rPr>
            </w:pPr>
          </w:p>
        </w:tc>
        <w:tc>
          <w:tcPr>
            <w:tcW w:w="460" w:type="dxa"/>
            <w:vAlign w:val="bottom"/>
          </w:tcPr>
          <w:p w14:paraId="0287497A" w14:textId="77777777" w:rsidR="001516AB" w:rsidRDefault="001516AB">
            <w:pPr>
              <w:rPr>
                <w:sz w:val="18"/>
                <w:szCs w:val="18"/>
              </w:rPr>
            </w:pPr>
          </w:p>
        </w:tc>
        <w:tc>
          <w:tcPr>
            <w:tcW w:w="1100" w:type="dxa"/>
            <w:vAlign w:val="bottom"/>
          </w:tcPr>
          <w:p w14:paraId="1B1A6DD7" w14:textId="77777777" w:rsidR="001516AB" w:rsidRDefault="001516AB">
            <w:pPr>
              <w:rPr>
                <w:sz w:val="18"/>
                <w:szCs w:val="18"/>
              </w:rPr>
            </w:pPr>
          </w:p>
        </w:tc>
        <w:tc>
          <w:tcPr>
            <w:tcW w:w="0" w:type="dxa"/>
            <w:vAlign w:val="bottom"/>
          </w:tcPr>
          <w:p w14:paraId="5FF4A480" w14:textId="77777777" w:rsidR="001516AB" w:rsidRDefault="001516AB">
            <w:pPr>
              <w:rPr>
                <w:sz w:val="1"/>
                <w:szCs w:val="1"/>
              </w:rPr>
            </w:pPr>
          </w:p>
        </w:tc>
      </w:tr>
      <w:tr w:rsidR="001516AB" w14:paraId="698F3FC2" w14:textId="77777777">
        <w:trPr>
          <w:trHeight w:val="264"/>
        </w:trPr>
        <w:tc>
          <w:tcPr>
            <w:tcW w:w="140" w:type="dxa"/>
            <w:vAlign w:val="bottom"/>
          </w:tcPr>
          <w:p w14:paraId="0B7C5496" w14:textId="77777777" w:rsidR="001516AB" w:rsidRDefault="001516AB">
            <w:pPr>
              <w:rPr>
                <w:sz w:val="23"/>
                <w:szCs w:val="23"/>
              </w:rPr>
            </w:pPr>
          </w:p>
        </w:tc>
        <w:tc>
          <w:tcPr>
            <w:tcW w:w="700" w:type="dxa"/>
            <w:vAlign w:val="bottom"/>
          </w:tcPr>
          <w:p w14:paraId="3BC5AD53" w14:textId="77777777" w:rsidR="001516AB" w:rsidRDefault="0066520C">
            <w:pPr>
              <w:ind w:right="406"/>
              <w:jc w:val="right"/>
              <w:rPr>
                <w:sz w:val="20"/>
                <w:szCs w:val="20"/>
              </w:rPr>
            </w:pPr>
            <w:r>
              <w:rPr>
                <w:rFonts w:ascii="Arial" w:eastAsia="Arial" w:hAnsi="Arial" w:cs="Arial"/>
                <w:sz w:val="11"/>
                <w:szCs w:val="11"/>
              </w:rPr>
              <w:t>17,0</w:t>
            </w:r>
          </w:p>
        </w:tc>
        <w:tc>
          <w:tcPr>
            <w:tcW w:w="440" w:type="dxa"/>
            <w:vAlign w:val="bottom"/>
          </w:tcPr>
          <w:p w14:paraId="299710C9" w14:textId="77777777" w:rsidR="001516AB" w:rsidRDefault="001516AB">
            <w:pPr>
              <w:rPr>
                <w:sz w:val="23"/>
                <w:szCs w:val="23"/>
              </w:rPr>
            </w:pPr>
          </w:p>
        </w:tc>
        <w:tc>
          <w:tcPr>
            <w:tcW w:w="1320" w:type="dxa"/>
            <w:vAlign w:val="bottom"/>
          </w:tcPr>
          <w:p w14:paraId="236BBB60" w14:textId="77777777" w:rsidR="001516AB" w:rsidRDefault="001516AB">
            <w:pPr>
              <w:rPr>
                <w:sz w:val="23"/>
                <w:szCs w:val="23"/>
              </w:rPr>
            </w:pPr>
          </w:p>
        </w:tc>
        <w:tc>
          <w:tcPr>
            <w:tcW w:w="460" w:type="dxa"/>
            <w:vAlign w:val="bottom"/>
          </w:tcPr>
          <w:p w14:paraId="770008DF" w14:textId="77777777" w:rsidR="001516AB" w:rsidRDefault="001516AB">
            <w:pPr>
              <w:rPr>
                <w:sz w:val="23"/>
                <w:szCs w:val="23"/>
              </w:rPr>
            </w:pPr>
          </w:p>
        </w:tc>
        <w:tc>
          <w:tcPr>
            <w:tcW w:w="1100" w:type="dxa"/>
            <w:vAlign w:val="bottom"/>
          </w:tcPr>
          <w:p w14:paraId="5761394A" w14:textId="77777777" w:rsidR="001516AB" w:rsidRDefault="001516AB">
            <w:pPr>
              <w:rPr>
                <w:sz w:val="23"/>
                <w:szCs w:val="23"/>
              </w:rPr>
            </w:pPr>
          </w:p>
        </w:tc>
        <w:tc>
          <w:tcPr>
            <w:tcW w:w="0" w:type="dxa"/>
            <w:vAlign w:val="bottom"/>
          </w:tcPr>
          <w:p w14:paraId="47DFA379" w14:textId="77777777" w:rsidR="001516AB" w:rsidRDefault="001516AB">
            <w:pPr>
              <w:rPr>
                <w:sz w:val="1"/>
                <w:szCs w:val="1"/>
              </w:rPr>
            </w:pPr>
          </w:p>
        </w:tc>
      </w:tr>
      <w:tr w:rsidR="001516AB" w14:paraId="77AEE18F" w14:textId="77777777">
        <w:trPr>
          <w:trHeight w:val="157"/>
        </w:trPr>
        <w:tc>
          <w:tcPr>
            <w:tcW w:w="140" w:type="dxa"/>
            <w:vAlign w:val="bottom"/>
          </w:tcPr>
          <w:p w14:paraId="378DD769" w14:textId="77777777" w:rsidR="001516AB" w:rsidRDefault="001516AB">
            <w:pPr>
              <w:rPr>
                <w:sz w:val="13"/>
                <w:szCs w:val="13"/>
              </w:rPr>
            </w:pPr>
          </w:p>
        </w:tc>
        <w:tc>
          <w:tcPr>
            <w:tcW w:w="700" w:type="dxa"/>
            <w:vAlign w:val="bottom"/>
          </w:tcPr>
          <w:p w14:paraId="578D9A21" w14:textId="77777777" w:rsidR="001516AB" w:rsidRDefault="0066520C">
            <w:pPr>
              <w:ind w:right="246"/>
              <w:jc w:val="right"/>
              <w:rPr>
                <w:sz w:val="20"/>
                <w:szCs w:val="20"/>
              </w:rPr>
            </w:pPr>
            <w:r>
              <w:rPr>
                <w:rFonts w:ascii="Arial" w:eastAsia="Arial" w:hAnsi="Arial" w:cs="Arial"/>
                <w:sz w:val="11"/>
                <w:szCs w:val="11"/>
              </w:rPr>
              <w:t>-90</w:t>
            </w:r>
          </w:p>
        </w:tc>
        <w:tc>
          <w:tcPr>
            <w:tcW w:w="440" w:type="dxa"/>
            <w:vAlign w:val="bottom"/>
          </w:tcPr>
          <w:p w14:paraId="6E5ECCA9" w14:textId="77777777" w:rsidR="001516AB" w:rsidRDefault="0066520C">
            <w:pPr>
              <w:jc w:val="right"/>
              <w:rPr>
                <w:sz w:val="20"/>
                <w:szCs w:val="20"/>
              </w:rPr>
            </w:pPr>
            <w:r>
              <w:rPr>
                <w:rFonts w:ascii="Arial" w:eastAsia="Arial" w:hAnsi="Arial" w:cs="Arial"/>
                <w:sz w:val="11"/>
                <w:szCs w:val="11"/>
              </w:rPr>
              <w:t>-70</w:t>
            </w:r>
          </w:p>
        </w:tc>
        <w:tc>
          <w:tcPr>
            <w:tcW w:w="1320" w:type="dxa"/>
            <w:vAlign w:val="bottom"/>
          </w:tcPr>
          <w:p w14:paraId="45DE6615" w14:textId="77777777" w:rsidR="001516AB" w:rsidRDefault="0066520C">
            <w:pPr>
              <w:ind w:right="526"/>
              <w:jc w:val="right"/>
              <w:rPr>
                <w:sz w:val="20"/>
                <w:szCs w:val="20"/>
              </w:rPr>
            </w:pPr>
            <w:r>
              <w:rPr>
                <w:rFonts w:ascii="Arial" w:eastAsia="Arial" w:hAnsi="Arial" w:cs="Arial"/>
                <w:sz w:val="11"/>
                <w:szCs w:val="11"/>
              </w:rPr>
              <w:t>-50</w:t>
            </w:r>
          </w:p>
        </w:tc>
        <w:tc>
          <w:tcPr>
            <w:tcW w:w="460" w:type="dxa"/>
            <w:vAlign w:val="bottom"/>
          </w:tcPr>
          <w:p w14:paraId="7FFF02AD" w14:textId="77777777" w:rsidR="001516AB" w:rsidRDefault="0066520C">
            <w:pPr>
              <w:ind w:right="246"/>
              <w:jc w:val="right"/>
              <w:rPr>
                <w:sz w:val="20"/>
                <w:szCs w:val="20"/>
              </w:rPr>
            </w:pPr>
            <w:r>
              <w:rPr>
                <w:rFonts w:ascii="Arial" w:eastAsia="Arial" w:hAnsi="Arial" w:cs="Arial"/>
                <w:w w:val="87"/>
                <w:sz w:val="11"/>
                <w:szCs w:val="11"/>
              </w:rPr>
              <w:t>-30</w:t>
            </w:r>
          </w:p>
        </w:tc>
        <w:tc>
          <w:tcPr>
            <w:tcW w:w="1100" w:type="dxa"/>
            <w:vAlign w:val="bottom"/>
          </w:tcPr>
          <w:p w14:paraId="751698E3" w14:textId="77777777" w:rsidR="001516AB" w:rsidRDefault="0066520C">
            <w:pPr>
              <w:ind w:right="606"/>
              <w:jc w:val="right"/>
              <w:rPr>
                <w:sz w:val="20"/>
                <w:szCs w:val="20"/>
              </w:rPr>
            </w:pPr>
            <w:r>
              <w:rPr>
                <w:rFonts w:ascii="Arial" w:eastAsia="Arial" w:hAnsi="Arial" w:cs="Arial"/>
                <w:sz w:val="11"/>
                <w:szCs w:val="11"/>
              </w:rPr>
              <w:t>-10</w:t>
            </w:r>
          </w:p>
        </w:tc>
        <w:tc>
          <w:tcPr>
            <w:tcW w:w="0" w:type="dxa"/>
            <w:vAlign w:val="bottom"/>
          </w:tcPr>
          <w:p w14:paraId="7EF427FC" w14:textId="77777777" w:rsidR="001516AB" w:rsidRDefault="001516AB">
            <w:pPr>
              <w:rPr>
                <w:sz w:val="1"/>
                <w:szCs w:val="1"/>
              </w:rPr>
            </w:pPr>
          </w:p>
        </w:tc>
      </w:tr>
      <w:tr w:rsidR="001516AB" w14:paraId="138A3BB5" w14:textId="77777777">
        <w:trPr>
          <w:trHeight w:val="190"/>
        </w:trPr>
        <w:tc>
          <w:tcPr>
            <w:tcW w:w="140" w:type="dxa"/>
            <w:vAlign w:val="bottom"/>
          </w:tcPr>
          <w:p w14:paraId="0B102443" w14:textId="77777777" w:rsidR="001516AB" w:rsidRDefault="001516AB">
            <w:pPr>
              <w:rPr>
                <w:sz w:val="16"/>
                <w:szCs w:val="16"/>
              </w:rPr>
            </w:pPr>
          </w:p>
        </w:tc>
        <w:tc>
          <w:tcPr>
            <w:tcW w:w="700" w:type="dxa"/>
            <w:vAlign w:val="bottom"/>
          </w:tcPr>
          <w:p w14:paraId="054BD4D1" w14:textId="77777777" w:rsidR="001516AB" w:rsidRDefault="001516AB">
            <w:pPr>
              <w:rPr>
                <w:sz w:val="16"/>
                <w:szCs w:val="16"/>
              </w:rPr>
            </w:pPr>
          </w:p>
        </w:tc>
        <w:tc>
          <w:tcPr>
            <w:tcW w:w="440" w:type="dxa"/>
            <w:vAlign w:val="bottom"/>
          </w:tcPr>
          <w:p w14:paraId="49300B6D" w14:textId="77777777" w:rsidR="001516AB" w:rsidRDefault="001516AB">
            <w:pPr>
              <w:rPr>
                <w:sz w:val="16"/>
                <w:szCs w:val="16"/>
              </w:rPr>
            </w:pPr>
          </w:p>
        </w:tc>
        <w:tc>
          <w:tcPr>
            <w:tcW w:w="1320" w:type="dxa"/>
            <w:vAlign w:val="bottom"/>
          </w:tcPr>
          <w:p w14:paraId="53332299" w14:textId="77777777" w:rsidR="001516AB" w:rsidRDefault="0066520C">
            <w:pPr>
              <w:jc w:val="center"/>
              <w:rPr>
                <w:sz w:val="20"/>
                <w:szCs w:val="20"/>
              </w:rPr>
            </w:pPr>
            <w:r>
              <w:rPr>
                <w:rFonts w:ascii="Arial" w:eastAsia="Arial" w:hAnsi="Arial" w:cs="Arial"/>
                <w:b/>
                <w:bCs/>
                <w:w w:val="99"/>
                <w:sz w:val="11"/>
                <w:szCs w:val="11"/>
              </w:rPr>
              <w:t>Уровень входной мощности [дБм]</w:t>
            </w:r>
          </w:p>
        </w:tc>
        <w:tc>
          <w:tcPr>
            <w:tcW w:w="460" w:type="dxa"/>
            <w:vAlign w:val="bottom"/>
          </w:tcPr>
          <w:p w14:paraId="6BC324CA" w14:textId="77777777" w:rsidR="001516AB" w:rsidRDefault="001516AB">
            <w:pPr>
              <w:rPr>
                <w:sz w:val="16"/>
                <w:szCs w:val="16"/>
              </w:rPr>
            </w:pPr>
          </w:p>
        </w:tc>
        <w:tc>
          <w:tcPr>
            <w:tcW w:w="1100" w:type="dxa"/>
            <w:vAlign w:val="bottom"/>
          </w:tcPr>
          <w:p w14:paraId="38675816" w14:textId="77777777" w:rsidR="001516AB" w:rsidRDefault="001516AB">
            <w:pPr>
              <w:rPr>
                <w:sz w:val="16"/>
                <w:szCs w:val="16"/>
              </w:rPr>
            </w:pPr>
          </w:p>
        </w:tc>
        <w:tc>
          <w:tcPr>
            <w:tcW w:w="0" w:type="dxa"/>
            <w:vAlign w:val="bottom"/>
          </w:tcPr>
          <w:p w14:paraId="6FAB23D3" w14:textId="77777777" w:rsidR="001516AB" w:rsidRDefault="001516AB">
            <w:pPr>
              <w:rPr>
                <w:sz w:val="1"/>
                <w:szCs w:val="1"/>
              </w:rPr>
            </w:pPr>
          </w:p>
        </w:tc>
      </w:tr>
    </w:tbl>
    <w:p w14:paraId="39215184" w14:textId="77777777" w:rsidR="001516AB" w:rsidRDefault="0066520C">
      <w:pPr>
        <w:spacing w:line="20" w:lineRule="exact"/>
        <w:rPr>
          <w:sz w:val="20"/>
          <w:szCs w:val="20"/>
        </w:rPr>
      </w:pPr>
      <w:r>
        <w:rPr>
          <w:noProof/>
          <w:sz w:val="20"/>
          <w:szCs w:val="20"/>
        </w:rPr>
        <w:drawing>
          <wp:anchor distT="0" distB="0" distL="114300" distR="114300" simplePos="0" relativeHeight="251395584" behindDoc="1" locked="0" layoutInCell="0" allowOverlap="1" wp14:anchorId="339D5E53" wp14:editId="37386EA5">
            <wp:simplePos x="0" y="0"/>
            <wp:positionH relativeFrom="column">
              <wp:posOffset>271145</wp:posOffset>
            </wp:positionH>
            <wp:positionV relativeFrom="paragraph">
              <wp:posOffset>-1094105</wp:posOffset>
            </wp:positionV>
            <wp:extent cx="2381250" cy="85788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2381250" cy="857885"/>
                    </a:xfrm>
                    <a:prstGeom prst="rect">
                      <a:avLst/>
                    </a:prstGeom>
                    <a:noFill/>
                  </pic:spPr>
                </pic:pic>
              </a:graphicData>
            </a:graphic>
          </wp:anchor>
        </w:drawing>
      </w:r>
    </w:p>
    <w:p w14:paraId="4E4108B9" w14:textId="77777777" w:rsidR="001516AB" w:rsidRDefault="001516AB">
      <w:pPr>
        <w:spacing w:line="200" w:lineRule="exact"/>
        <w:rPr>
          <w:sz w:val="20"/>
          <w:szCs w:val="20"/>
        </w:rPr>
      </w:pPr>
    </w:p>
    <w:p w14:paraId="2FF87DE5" w14:textId="77777777" w:rsidR="001516AB" w:rsidRDefault="001516AB">
      <w:pPr>
        <w:sectPr w:rsidR="001516AB">
          <w:type w:val="continuous"/>
          <w:pgSz w:w="11900" w:h="16838"/>
          <w:pgMar w:top="676" w:right="1266" w:bottom="0" w:left="1420" w:header="0" w:footer="0" w:gutter="0"/>
          <w:cols w:num="2" w:space="720" w:equalWidth="0">
            <w:col w:w="4340" w:space="720"/>
            <w:col w:w="4160"/>
          </w:cols>
        </w:sectPr>
      </w:pPr>
    </w:p>
    <w:p w14:paraId="6B02881D" w14:textId="77777777" w:rsidR="001516AB" w:rsidRDefault="001516AB">
      <w:pPr>
        <w:spacing w:line="75" w:lineRule="exact"/>
        <w:rPr>
          <w:sz w:val="20"/>
          <w:szCs w:val="20"/>
        </w:rPr>
      </w:pPr>
    </w:p>
    <w:p w14:paraId="5B2CBD24" w14:textId="77777777" w:rsidR="001516AB" w:rsidRDefault="0066520C">
      <w:pPr>
        <w:tabs>
          <w:tab w:val="left" w:pos="6340"/>
        </w:tabs>
        <w:ind w:left="1420"/>
        <w:rPr>
          <w:sz w:val="20"/>
          <w:szCs w:val="20"/>
        </w:rPr>
      </w:pPr>
      <w:r>
        <w:rPr>
          <w:rFonts w:ascii="Arial" w:eastAsia="Arial" w:hAnsi="Arial" w:cs="Arial"/>
          <w:b/>
          <w:bCs/>
          <w:sz w:val="16"/>
          <w:szCs w:val="16"/>
        </w:rPr>
        <w:t>38,4 кбод GFSK</w:t>
      </w:r>
      <w:r>
        <w:rPr>
          <w:sz w:val="20"/>
          <w:szCs w:val="20"/>
        </w:rPr>
        <w:tab/>
      </w:r>
      <w:r>
        <w:rPr>
          <w:rFonts w:ascii="Arial" w:eastAsia="Arial" w:hAnsi="Arial" w:cs="Arial"/>
          <w:b/>
          <w:bCs/>
          <w:sz w:val="16"/>
          <w:szCs w:val="16"/>
        </w:rPr>
        <w:t>500 кбод MSK</w:t>
      </w:r>
    </w:p>
    <w:p w14:paraId="5E60EA9D" w14:textId="77777777" w:rsidR="001516AB" w:rsidRDefault="001516AB">
      <w:pPr>
        <w:spacing w:line="254" w:lineRule="exact"/>
        <w:rPr>
          <w:sz w:val="20"/>
          <w:szCs w:val="20"/>
        </w:rPr>
      </w:pPr>
    </w:p>
    <w:p w14:paraId="47156F63" w14:textId="77777777" w:rsidR="001516AB" w:rsidRDefault="0066520C">
      <w:pPr>
        <w:spacing w:line="233" w:lineRule="auto"/>
        <w:ind w:right="160"/>
        <w:jc w:val="center"/>
        <w:rPr>
          <w:sz w:val="20"/>
          <w:szCs w:val="20"/>
        </w:rPr>
      </w:pPr>
      <w:r>
        <w:rPr>
          <w:rFonts w:ascii="Arial" w:eastAsia="Arial" w:hAnsi="Arial" w:cs="Arial"/>
          <w:b/>
          <w:bCs/>
          <w:sz w:val="20"/>
          <w:szCs w:val="20"/>
        </w:rPr>
        <w:t>Рисунок 3: Типичное потребление тока приемником в зависимости от температуры и уровня входной мощности, 868/915 МГц, оптимизированная настройка чувствительности</w:t>
      </w:r>
    </w:p>
    <w:p w14:paraId="1C5F0774" w14:textId="77777777" w:rsidR="001516AB" w:rsidRDefault="0066520C">
      <w:pPr>
        <w:spacing w:line="20" w:lineRule="exact"/>
        <w:rPr>
          <w:sz w:val="20"/>
          <w:szCs w:val="20"/>
        </w:rPr>
      </w:pPr>
      <w:r>
        <w:rPr>
          <w:noProof/>
          <w:sz w:val="20"/>
          <w:szCs w:val="20"/>
        </w:rPr>
        <w:drawing>
          <wp:anchor distT="0" distB="0" distL="114300" distR="114300" simplePos="0" relativeHeight="251396608" behindDoc="1" locked="0" layoutInCell="0" allowOverlap="1" wp14:anchorId="0AF97747" wp14:editId="1F618F46">
            <wp:simplePos x="0" y="0"/>
            <wp:positionH relativeFrom="column">
              <wp:posOffset>-32385</wp:posOffset>
            </wp:positionH>
            <wp:positionV relativeFrom="paragraph">
              <wp:posOffset>1828165</wp:posOffset>
            </wp:positionV>
            <wp:extent cx="5793740" cy="25527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4ADA27E" w14:textId="77777777" w:rsidR="001516AB" w:rsidRDefault="001516AB">
      <w:pPr>
        <w:spacing w:line="200" w:lineRule="exact"/>
        <w:rPr>
          <w:sz w:val="20"/>
          <w:szCs w:val="20"/>
        </w:rPr>
      </w:pPr>
    </w:p>
    <w:p w14:paraId="143F7BD7" w14:textId="77777777" w:rsidR="001516AB" w:rsidRDefault="001516AB">
      <w:pPr>
        <w:spacing w:line="200" w:lineRule="exact"/>
        <w:rPr>
          <w:sz w:val="20"/>
          <w:szCs w:val="20"/>
        </w:rPr>
      </w:pPr>
    </w:p>
    <w:p w14:paraId="627EA631" w14:textId="77777777" w:rsidR="001516AB" w:rsidRDefault="001516AB">
      <w:pPr>
        <w:spacing w:line="200" w:lineRule="exact"/>
        <w:rPr>
          <w:sz w:val="20"/>
          <w:szCs w:val="20"/>
        </w:rPr>
      </w:pPr>
    </w:p>
    <w:p w14:paraId="2FBAA3C2" w14:textId="77777777" w:rsidR="001516AB" w:rsidRDefault="001516AB">
      <w:pPr>
        <w:spacing w:line="200" w:lineRule="exact"/>
        <w:rPr>
          <w:sz w:val="20"/>
          <w:szCs w:val="20"/>
        </w:rPr>
      </w:pPr>
    </w:p>
    <w:p w14:paraId="262909EB" w14:textId="77777777" w:rsidR="001516AB" w:rsidRDefault="001516AB">
      <w:pPr>
        <w:spacing w:line="200" w:lineRule="exact"/>
        <w:rPr>
          <w:sz w:val="20"/>
          <w:szCs w:val="20"/>
        </w:rPr>
      </w:pPr>
    </w:p>
    <w:p w14:paraId="0F6E37F1" w14:textId="77777777" w:rsidR="001516AB" w:rsidRDefault="001516AB">
      <w:pPr>
        <w:spacing w:line="200" w:lineRule="exact"/>
        <w:rPr>
          <w:sz w:val="20"/>
          <w:szCs w:val="20"/>
        </w:rPr>
      </w:pPr>
    </w:p>
    <w:p w14:paraId="1264DB8A" w14:textId="77777777" w:rsidR="001516AB" w:rsidRDefault="001516AB">
      <w:pPr>
        <w:spacing w:line="200" w:lineRule="exact"/>
        <w:rPr>
          <w:sz w:val="20"/>
          <w:szCs w:val="20"/>
        </w:rPr>
      </w:pPr>
    </w:p>
    <w:p w14:paraId="4246FF72" w14:textId="77777777" w:rsidR="001516AB" w:rsidRDefault="001516AB">
      <w:pPr>
        <w:spacing w:line="200" w:lineRule="exact"/>
        <w:rPr>
          <w:sz w:val="20"/>
          <w:szCs w:val="20"/>
        </w:rPr>
      </w:pPr>
    </w:p>
    <w:p w14:paraId="38C288BD" w14:textId="77777777" w:rsidR="001516AB" w:rsidRDefault="001516AB">
      <w:pPr>
        <w:spacing w:line="200" w:lineRule="exact"/>
        <w:rPr>
          <w:sz w:val="20"/>
          <w:szCs w:val="20"/>
        </w:rPr>
      </w:pPr>
    </w:p>
    <w:p w14:paraId="1A0489B6" w14:textId="77777777" w:rsidR="001516AB" w:rsidRDefault="001516AB">
      <w:pPr>
        <w:spacing w:line="200" w:lineRule="exact"/>
        <w:rPr>
          <w:sz w:val="20"/>
          <w:szCs w:val="20"/>
        </w:rPr>
      </w:pPr>
    </w:p>
    <w:p w14:paraId="3B23D6CC" w14:textId="77777777" w:rsidR="001516AB" w:rsidRDefault="001516AB">
      <w:pPr>
        <w:spacing w:line="200" w:lineRule="exact"/>
        <w:rPr>
          <w:sz w:val="20"/>
          <w:szCs w:val="20"/>
        </w:rPr>
      </w:pPr>
    </w:p>
    <w:p w14:paraId="68F4151E" w14:textId="77777777" w:rsidR="001516AB" w:rsidRDefault="001516AB">
      <w:pPr>
        <w:spacing w:line="200" w:lineRule="exact"/>
        <w:rPr>
          <w:sz w:val="20"/>
          <w:szCs w:val="20"/>
        </w:rPr>
      </w:pPr>
    </w:p>
    <w:p w14:paraId="76DB04E6" w14:textId="77777777" w:rsidR="001516AB" w:rsidRDefault="001516AB">
      <w:pPr>
        <w:spacing w:line="200" w:lineRule="exact"/>
        <w:rPr>
          <w:sz w:val="20"/>
          <w:szCs w:val="20"/>
        </w:rPr>
      </w:pPr>
    </w:p>
    <w:p w14:paraId="4B57E610" w14:textId="77777777" w:rsidR="001516AB" w:rsidRDefault="001516AB">
      <w:pPr>
        <w:spacing w:line="200" w:lineRule="exact"/>
        <w:rPr>
          <w:sz w:val="20"/>
          <w:szCs w:val="20"/>
        </w:rPr>
      </w:pPr>
    </w:p>
    <w:p w14:paraId="0621CD0E" w14:textId="77777777" w:rsidR="001516AB" w:rsidRDefault="001516AB">
      <w:pPr>
        <w:spacing w:line="306" w:lineRule="exact"/>
        <w:rPr>
          <w:sz w:val="20"/>
          <w:szCs w:val="20"/>
        </w:rPr>
      </w:pPr>
    </w:p>
    <w:p w14:paraId="59C45260" w14:textId="77777777" w:rsidR="001516AB" w:rsidRDefault="0066520C">
      <w:pPr>
        <w:tabs>
          <w:tab w:val="left" w:pos="7940"/>
        </w:tabs>
        <w:ind w:left="380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11 из 98</w:t>
      </w:r>
    </w:p>
    <w:p w14:paraId="5B9900DE" w14:textId="77777777" w:rsidR="001516AB" w:rsidRDefault="001516AB">
      <w:pPr>
        <w:sectPr w:rsidR="001516AB">
          <w:type w:val="continuous"/>
          <w:pgSz w:w="11900" w:h="16838"/>
          <w:pgMar w:top="676" w:right="1266" w:bottom="0" w:left="1420" w:header="0" w:footer="0" w:gutter="0"/>
          <w:cols w:space="720" w:equalWidth="0">
            <w:col w:w="9220"/>
          </w:cols>
        </w:sectPr>
      </w:pPr>
    </w:p>
    <w:p w14:paraId="17C3363E" w14:textId="77777777" w:rsidR="001516AB" w:rsidRDefault="0066520C">
      <w:pPr>
        <w:ind w:left="7920"/>
        <w:rPr>
          <w:sz w:val="20"/>
          <w:szCs w:val="20"/>
        </w:rPr>
      </w:pPr>
      <w:bookmarkStart w:id="11" w:name="page12"/>
      <w:bookmarkEnd w:id="11"/>
      <w:r>
        <w:rPr>
          <w:rFonts w:ascii="Impact" w:eastAsia="Impact" w:hAnsi="Impact" w:cs="Impact"/>
          <w:i/>
          <w:iCs/>
          <w:sz w:val="40"/>
          <w:szCs w:val="40"/>
        </w:rPr>
        <w:lastRenderedPageBreak/>
        <w:t>CC1101</w:t>
      </w:r>
    </w:p>
    <w:p w14:paraId="3704AA16" w14:textId="77777777" w:rsidR="001516AB" w:rsidRDefault="001516AB">
      <w:pPr>
        <w:spacing w:line="200" w:lineRule="exact"/>
        <w:rPr>
          <w:sz w:val="20"/>
          <w:szCs w:val="20"/>
        </w:rPr>
      </w:pPr>
    </w:p>
    <w:p w14:paraId="48FDE55C" w14:textId="77777777" w:rsidR="001516AB" w:rsidRDefault="001516AB">
      <w:pPr>
        <w:spacing w:line="399" w:lineRule="exact"/>
        <w:rPr>
          <w:sz w:val="20"/>
          <w:szCs w:val="20"/>
        </w:rPr>
      </w:pPr>
    </w:p>
    <w:p w14:paraId="4F54CC51" w14:textId="77777777" w:rsidR="001516AB" w:rsidRDefault="0066520C">
      <w:pPr>
        <w:tabs>
          <w:tab w:val="left" w:pos="580"/>
        </w:tabs>
        <w:ind w:left="20"/>
        <w:rPr>
          <w:sz w:val="20"/>
          <w:szCs w:val="20"/>
        </w:rPr>
      </w:pPr>
      <w:r>
        <w:rPr>
          <w:rFonts w:ascii="Arial" w:eastAsia="Arial" w:hAnsi="Arial" w:cs="Arial"/>
          <w:b/>
          <w:bCs/>
          <w:sz w:val="20"/>
          <w:szCs w:val="20"/>
        </w:rPr>
        <w:t>4.2</w:t>
      </w:r>
      <w:r>
        <w:rPr>
          <w:sz w:val="20"/>
          <w:szCs w:val="20"/>
        </w:rPr>
        <w:tab/>
      </w:r>
      <w:r>
        <w:rPr>
          <w:rFonts w:ascii="Arial" w:eastAsia="Arial" w:hAnsi="Arial" w:cs="Arial"/>
          <w:b/>
          <w:bCs/>
          <w:sz w:val="19"/>
          <w:szCs w:val="19"/>
        </w:rPr>
        <w:t>Секция приема RF</w:t>
      </w:r>
    </w:p>
    <w:p w14:paraId="032F2DB9" w14:textId="77777777" w:rsidR="001516AB" w:rsidRDefault="001516AB">
      <w:pPr>
        <w:spacing w:line="84" w:lineRule="exact"/>
        <w:rPr>
          <w:sz w:val="20"/>
          <w:szCs w:val="20"/>
        </w:rPr>
      </w:pPr>
    </w:p>
    <w:p w14:paraId="43F9D412" w14:textId="77777777" w:rsidR="001516AB" w:rsidRDefault="0066520C">
      <w:pPr>
        <w:spacing w:line="243" w:lineRule="auto"/>
        <w:ind w:left="20" w:right="40"/>
        <w:rPr>
          <w:rFonts w:ascii="Arial" w:eastAsia="Arial" w:hAnsi="Arial" w:cs="Arial"/>
          <w:sz w:val="16"/>
          <w:szCs w:val="16"/>
        </w:rPr>
      </w:pPr>
      <w:r>
        <w:rPr>
          <w:rFonts w:ascii="Arial" w:eastAsia="Arial" w:hAnsi="Arial" w:cs="Arial"/>
          <w:sz w:val="16"/>
          <w:szCs w:val="16"/>
        </w:rPr>
        <w:t>Т</w:t>
      </w:r>
      <w:r>
        <w:rPr>
          <w:rFonts w:ascii="Arial" w:eastAsia="Arial" w:hAnsi="Arial" w:cs="Arial"/>
          <w:sz w:val="20"/>
          <w:szCs w:val="20"/>
          <w:vertAlign w:val="subscript"/>
        </w:rPr>
        <w:t>А</w:t>
      </w:r>
      <w:r>
        <w:rPr>
          <w:rFonts w:ascii="Arial" w:eastAsia="Arial" w:hAnsi="Arial" w:cs="Arial"/>
          <w:sz w:val="16"/>
          <w:szCs w:val="16"/>
        </w:rPr>
        <w:t xml:space="preserve"> = 25</w:t>
      </w:r>
      <w:r>
        <w:rPr>
          <w:rFonts w:ascii="Symbol" w:eastAsia="Symbol" w:hAnsi="Symbol" w:cs="Symbol"/>
          <w:sz w:val="16"/>
          <w:szCs w:val="16"/>
        </w:rPr>
        <w:t></w:t>
      </w:r>
      <w:r>
        <w:rPr>
          <w:rFonts w:ascii="Arial" w:eastAsia="Arial" w:hAnsi="Arial" w:cs="Arial"/>
          <w:sz w:val="16"/>
          <w:szCs w:val="16"/>
        </w:rPr>
        <w:t>C, VDD = 3,0 В, если не указано иное. Все результаты измерений получены с использованием эталонных образцов CC1101EM.</w:t>
      </w:r>
      <w:hyperlink w:anchor="page96">
        <w:r>
          <w:rPr>
            <w:rFonts w:ascii="Arial" w:eastAsia="Arial" w:hAnsi="Arial" w:cs="Arial"/>
            <w:sz w:val="16"/>
            <w:szCs w:val="16"/>
          </w:rPr>
          <w:t xml:space="preserve">([1] </w:t>
        </w:r>
      </w:hyperlink>
      <w:r>
        <w:rPr>
          <w:rFonts w:ascii="Arial" w:eastAsia="Arial" w:hAnsi="Arial" w:cs="Arial"/>
          <w:sz w:val="16"/>
          <w:szCs w:val="16"/>
        </w:rPr>
        <w:t xml:space="preserve">и </w:t>
      </w:r>
      <w:hyperlink w:anchor="page96">
        <w:r>
          <w:rPr>
            <w:rFonts w:ascii="Arial" w:eastAsia="Arial" w:hAnsi="Arial" w:cs="Arial"/>
            <w:sz w:val="16"/>
            <w:szCs w:val="16"/>
          </w:rPr>
          <w:t>[2])</w:t>
        </w:r>
      </w:hyperlink>
      <w:r>
        <w:rPr>
          <w:rFonts w:ascii="Arial" w:eastAsia="Arial" w:hAnsi="Arial" w:cs="Arial"/>
          <w:sz w:val="16"/>
          <w:szCs w:val="16"/>
        </w:rPr>
        <w:t>.</w:t>
      </w:r>
    </w:p>
    <w:p w14:paraId="6249836B" w14:textId="77777777" w:rsidR="001516AB" w:rsidRDefault="001516AB">
      <w:pPr>
        <w:spacing w:line="20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760"/>
        <w:gridCol w:w="620"/>
        <w:gridCol w:w="640"/>
        <w:gridCol w:w="640"/>
        <w:gridCol w:w="640"/>
        <w:gridCol w:w="4780"/>
      </w:tblGrid>
      <w:tr w:rsidR="001516AB" w14:paraId="3DEA287E" w14:textId="77777777">
        <w:trPr>
          <w:trHeight w:val="246"/>
        </w:trPr>
        <w:tc>
          <w:tcPr>
            <w:tcW w:w="1760" w:type="dxa"/>
            <w:tcBorders>
              <w:top w:val="single" w:sz="8" w:space="0" w:color="auto"/>
              <w:left w:val="single" w:sz="8" w:space="0" w:color="auto"/>
              <w:right w:val="single" w:sz="8" w:space="0" w:color="auto"/>
            </w:tcBorders>
            <w:shd w:val="clear" w:color="auto" w:fill="D9D9D9"/>
            <w:vAlign w:val="bottom"/>
          </w:tcPr>
          <w:p w14:paraId="3943784A" w14:textId="77777777" w:rsidR="001516AB" w:rsidRDefault="0066520C">
            <w:pPr>
              <w:ind w:left="100"/>
              <w:rPr>
                <w:sz w:val="20"/>
                <w:szCs w:val="20"/>
              </w:rPr>
            </w:pPr>
            <w:r>
              <w:rPr>
                <w:rFonts w:ascii="Arial" w:eastAsia="Arial" w:hAnsi="Arial" w:cs="Arial"/>
                <w:b/>
                <w:bCs/>
                <w:sz w:val="16"/>
                <w:szCs w:val="16"/>
              </w:rPr>
              <w:t>Параметр</w:t>
            </w:r>
          </w:p>
        </w:tc>
        <w:tc>
          <w:tcPr>
            <w:tcW w:w="620" w:type="dxa"/>
            <w:tcBorders>
              <w:top w:val="single" w:sz="8" w:space="0" w:color="auto"/>
              <w:right w:val="single" w:sz="8" w:space="0" w:color="auto"/>
            </w:tcBorders>
            <w:shd w:val="clear" w:color="auto" w:fill="D9D9D9"/>
            <w:vAlign w:val="bottom"/>
          </w:tcPr>
          <w:p w14:paraId="6C6A6F3E" w14:textId="77777777" w:rsidR="001516AB" w:rsidRDefault="0066520C">
            <w:pPr>
              <w:jc w:val="center"/>
              <w:rPr>
                <w:sz w:val="20"/>
                <w:szCs w:val="20"/>
              </w:rPr>
            </w:pPr>
            <w:r>
              <w:rPr>
                <w:rFonts w:ascii="Arial" w:eastAsia="Arial" w:hAnsi="Arial" w:cs="Arial"/>
                <w:b/>
                <w:bCs/>
                <w:sz w:val="16"/>
                <w:szCs w:val="16"/>
              </w:rPr>
              <w:t>Мин.</w:t>
            </w:r>
          </w:p>
        </w:tc>
        <w:tc>
          <w:tcPr>
            <w:tcW w:w="640" w:type="dxa"/>
            <w:tcBorders>
              <w:top w:val="single" w:sz="8" w:space="0" w:color="auto"/>
              <w:right w:val="single" w:sz="8" w:space="0" w:color="auto"/>
            </w:tcBorders>
            <w:shd w:val="clear" w:color="auto" w:fill="D9D9D9"/>
            <w:vAlign w:val="bottom"/>
          </w:tcPr>
          <w:p w14:paraId="4A3A9ED9" w14:textId="77777777" w:rsidR="001516AB" w:rsidRDefault="0066520C">
            <w:pPr>
              <w:ind w:left="160"/>
              <w:rPr>
                <w:sz w:val="20"/>
                <w:szCs w:val="20"/>
              </w:rPr>
            </w:pPr>
            <w:r>
              <w:rPr>
                <w:rFonts w:ascii="Arial" w:eastAsia="Arial" w:hAnsi="Arial" w:cs="Arial"/>
                <w:b/>
                <w:bCs/>
                <w:sz w:val="16"/>
                <w:szCs w:val="16"/>
              </w:rPr>
              <w:t>Тип</w:t>
            </w:r>
          </w:p>
        </w:tc>
        <w:tc>
          <w:tcPr>
            <w:tcW w:w="640" w:type="dxa"/>
            <w:tcBorders>
              <w:top w:val="single" w:sz="8" w:space="0" w:color="auto"/>
              <w:right w:val="single" w:sz="8" w:space="0" w:color="auto"/>
            </w:tcBorders>
            <w:shd w:val="clear" w:color="auto" w:fill="D9D9D9"/>
            <w:vAlign w:val="bottom"/>
          </w:tcPr>
          <w:p w14:paraId="45ECD874" w14:textId="77777777" w:rsidR="001516AB" w:rsidRDefault="0066520C">
            <w:pPr>
              <w:jc w:val="center"/>
              <w:rPr>
                <w:sz w:val="20"/>
                <w:szCs w:val="20"/>
              </w:rPr>
            </w:pPr>
            <w:r>
              <w:rPr>
                <w:rFonts w:ascii="Arial" w:eastAsia="Arial" w:hAnsi="Arial" w:cs="Arial"/>
                <w:b/>
                <w:bCs/>
                <w:sz w:val="16"/>
                <w:szCs w:val="16"/>
              </w:rPr>
              <w:t>Максимум</w:t>
            </w:r>
          </w:p>
        </w:tc>
        <w:tc>
          <w:tcPr>
            <w:tcW w:w="640" w:type="dxa"/>
            <w:tcBorders>
              <w:top w:val="single" w:sz="8" w:space="0" w:color="auto"/>
              <w:right w:val="single" w:sz="8" w:space="0" w:color="auto"/>
            </w:tcBorders>
            <w:shd w:val="clear" w:color="auto" w:fill="D9D9D9"/>
            <w:vAlign w:val="bottom"/>
          </w:tcPr>
          <w:p w14:paraId="2A38AA04" w14:textId="77777777" w:rsidR="001516AB" w:rsidRDefault="0066520C">
            <w:pPr>
              <w:jc w:val="center"/>
              <w:rPr>
                <w:sz w:val="20"/>
                <w:szCs w:val="20"/>
              </w:rPr>
            </w:pPr>
            <w:r>
              <w:rPr>
                <w:rFonts w:ascii="Arial" w:eastAsia="Arial" w:hAnsi="Arial" w:cs="Arial"/>
                <w:b/>
                <w:bCs/>
                <w:sz w:val="16"/>
                <w:szCs w:val="16"/>
              </w:rPr>
              <w:t>Единица измерения</w:t>
            </w:r>
          </w:p>
        </w:tc>
        <w:tc>
          <w:tcPr>
            <w:tcW w:w="4780" w:type="dxa"/>
            <w:tcBorders>
              <w:top w:val="single" w:sz="8" w:space="0" w:color="auto"/>
              <w:right w:val="single" w:sz="8" w:space="0" w:color="auto"/>
            </w:tcBorders>
            <w:shd w:val="clear" w:color="auto" w:fill="D9D9D9"/>
            <w:vAlign w:val="bottom"/>
          </w:tcPr>
          <w:p w14:paraId="5ADF270E" w14:textId="77777777" w:rsidR="001516AB" w:rsidRDefault="0066520C">
            <w:pPr>
              <w:ind w:left="80"/>
              <w:rPr>
                <w:sz w:val="20"/>
                <w:szCs w:val="20"/>
              </w:rPr>
            </w:pPr>
            <w:r>
              <w:rPr>
                <w:rFonts w:ascii="Arial" w:eastAsia="Arial" w:hAnsi="Arial" w:cs="Arial"/>
                <w:b/>
                <w:bCs/>
                <w:sz w:val="16"/>
                <w:szCs w:val="16"/>
              </w:rPr>
              <w:t>Состояние / Примечание</w:t>
            </w:r>
          </w:p>
        </w:tc>
      </w:tr>
      <w:tr w:rsidR="001516AB" w14:paraId="73CF5335" w14:textId="77777777">
        <w:trPr>
          <w:trHeight w:val="69"/>
        </w:trPr>
        <w:tc>
          <w:tcPr>
            <w:tcW w:w="1760" w:type="dxa"/>
            <w:tcBorders>
              <w:left w:val="single" w:sz="8" w:space="0" w:color="auto"/>
              <w:bottom w:val="single" w:sz="8" w:space="0" w:color="auto"/>
              <w:right w:val="single" w:sz="8" w:space="0" w:color="auto"/>
            </w:tcBorders>
            <w:shd w:val="clear" w:color="auto" w:fill="D9D9D9"/>
            <w:vAlign w:val="bottom"/>
          </w:tcPr>
          <w:p w14:paraId="5B202C89" w14:textId="77777777" w:rsidR="001516AB" w:rsidRDefault="001516AB">
            <w:pPr>
              <w:rPr>
                <w:sz w:val="5"/>
                <w:szCs w:val="5"/>
              </w:rPr>
            </w:pPr>
          </w:p>
        </w:tc>
        <w:tc>
          <w:tcPr>
            <w:tcW w:w="620" w:type="dxa"/>
            <w:tcBorders>
              <w:bottom w:val="single" w:sz="8" w:space="0" w:color="auto"/>
              <w:right w:val="single" w:sz="8" w:space="0" w:color="auto"/>
            </w:tcBorders>
            <w:shd w:val="clear" w:color="auto" w:fill="D9D9D9"/>
            <w:vAlign w:val="bottom"/>
          </w:tcPr>
          <w:p w14:paraId="7C595789" w14:textId="77777777" w:rsidR="001516AB" w:rsidRDefault="001516AB">
            <w:pPr>
              <w:rPr>
                <w:sz w:val="5"/>
                <w:szCs w:val="5"/>
              </w:rPr>
            </w:pPr>
          </w:p>
        </w:tc>
        <w:tc>
          <w:tcPr>
            <w:tcW w:w="640" w:type="dxa"/>
            <w:tcBorders>
              <w:bottom w:val="single" w:sz="8" w:space="0" w:color="auto"/>
              <w:right w:val="single" w:sz="8" w:space="0" w:color="auto"/>
            </w:tcBorders>
            <w:shd w:val="clear" w:color="auto" w:fill="D9D9D9"/>
            <w:vAlign w:val="bottom"/>
          </w:tcPr>
          <w:p w14:paraId="0A8025D3" w14:textId="77777777" w:rsidR="001516AB" w:rsidRDefault="001516AB">
            <w:pPr>
              <w:rPr>
                <w:sz w:val="5"/>
                <w:szCs w:val="5"/>
              </w:rPr>
            </w:pPr>
          </w:p>
        </w:tc>
        <w:tc>
          <w:tcPr>
            <w:tcW w:w="640" w:type="dxa"/>
            <w:tcBorders>
              <w:bottom w:val="single" w:sz="8" w:space="0" w:color="auto"/>
              <w:right w:val="single" w:sz="8" w:space="0" w:color="auto"/>
            </w:tcBorders>
            <w:shd w:val="clear" w:color="auto" w:fill="D9D9D9"/>
            <w:vAlign w:val="bottom"/>
          </w:tcPr>
          <w:p w14:paraId="7137B749" w14:textId="77777777" w:rsidR="001516AB" w:rsidRDefault="001516AB">
            <w:pPr>
              <w:rPr>
                <w:sz w:val="5"/>
                <w:szCs w:val="5"/>
              </w:rPr>
            </w:pPr>
          </w:p>
        </w:tc>
        <w:tc>
          <w:tcPr>
            <w:tcW w:w="640" w:type="dxa"/>
            <w:tcBorders>
              <w:bottom w:val="single" w:sz="8" w:space="0" w:color="auto"/>
              <w:right w:val="single" w:sz="8" w:space="0" w:color="auto"/>
            </w:tcBorders>
            <w:shd w:val="clear" w:color="auto" w:fill="D9D9D9"/>
            <w:vAlign w:val="bottom"/>
          </w:tcPr>
          <w:p w14:paraId="017F6F19" w14:textId="77777777" w:rsidR="001516AB" w:rsidRDefault="001516AB">
            <w:pPr>
              <w:rPr>
                <w:sz w:val="5"/>
                <w:szCs w:val="5"/>
              </w:rPr>
            </w:pPr>
          </w:p>
        </w:tc>
        <w:tc>
          <w:tcPr>
            <w:tcW w:w="4780" w:type="dxa"/>
            <w:tcBorders>
              <w:bottom w:val="single" w:sz="8" w:space="0" w:color="auto"/>
              <w:right w:val="single" w:sz="8" w:space="0" w:color="auto"/>
            </w:tcBorders>
            <w:shd w:val="clear" w:color="auto" w:fill="D9D9D9"/>
            <w:vAlign w:val="bottom"/>
          </w:tcPr>
          <w:p w14:paraId="10D5C410" w14:textId="77777777" w:rsidR="001516AB" w:rsidRDefault="001516AB">
            <w:pPr>
              <w:rPr>
                <w:sz w:val="5"/>
                <w:szCs w:val="5"/>
              </w:rPr>
            </w:pPr>
          </w:p>
        </w:tc>
      </w:tr>
      <w:tr w:rsidR="001516AB" w14:paraId="3F197B0B" w14:textId="77777777">
        <w:trPr>
          <w:trHeight w:val="202"/>
        </w:trPr>
        <w:tc>
          <w:tcPr>
            <w:tcW w:w="1760" w:type="dxa"/>
            <w:tcBorders>
              <w:left w:val="single" w:sz="8" w:space="0" w:color="auto"/>
              <w:right w:val="single" w:sz="8" w:space="0" w:color="auto"/>
            </w:tcBorders>
            <w:vAlign w:val="bottom"/>
          </w:tcPr>
          <w:p w14:paraId="73B802D6" w14:textId="77777777" w:rsidR="001516AB" w:rsidRDefault="0066520C">
            <w:pPr>
              <w:ind w:left="100"/>
              <w:rPr>
                <w:sz w:val="20"/>
                <w:szCs w:val="20"/>
              </w:rPr>
            </w:pPr>
            <w:r>
              <w:rPr>
                <w:rFonts w:ascii="Arial" w:eastAsia="Arial" w:hAnsi="Arial" w:cs="Arial"/>
                <w:sz w:val="16"/>
                <w:szCs w:val="16"/>
              </w:rPr>
              <w:t>Фильтр цифрового канала</w:t>
            </w:r>
          </w:p>
        </w:tc>
        <w:tc>
          <w:tcPr>
            <w:tcW w:w="620" w:type="dxa"/>
            <w:tcBorders>
              <w:right w:val="single" w:sz="8" w:space="0" w:color="auto"/>
            </w:tcBorders>
            <w:vAlign w:val="bottom"/>
          </w:tcPr>
          <w:p w14:paraId="7551C799" w14:textId="77777777" w:rsidR="001516AB" w:rsidRDefault="0066520C">
            <w:pPr>
              <w:ind w:right="160"/>
              <w:jc w:val="right"/>
              <w:rPr>
                <w:sz w:val="20"/>
                <w:szCs w:val="20"/>
              </w:rPr>
            </w:pPr>
            <w:r>
              <w:rPr>
                <w:rFonts w:ascii="Arial" w:eastAsia="Arial" w:hAnsi="Arial" w:cs="Arial"/>
                <w:sz w:val="16"/>
                <w:szCs w:val="16"/>
              </w:rPr>
              <w:t>58</w:t>
            </w:r>
          </w:p>
        </w:tc>
        <w:tc>
          <w:tcPr>
            <w:tcW w:w="640" w:type="dxa"/>
            <w:tcBorders>
              <w:right w:val="single" w:sz="8" w:space="0" w:color="auto"/>
            </w:tcBorders>
            <w:vAlign w:val="bottom"/>
          </w:tcPr>
          <w:p w14:paraId="5D631C29" w14:textId="77777777" w:rsidR="001516AB" w:rsidRDefault="001516AB">
            <w:pPr>
              <w:rPr>
                <w:sz w:val="17"/>
                <w:szCs w:val="17"/>
              </w:rPr>
            </w:pPr>
          </w:p>
        </w:tc>
        <w:tc>
          <w:tcPr>
            <w:tcW w:w="640" w:type="dxa"/>
            <w:tcBorders>
              <w:right w:val="single" w:sz="8" w:space="0" w:color="auto"/>
            </w:tcBorders>
            <w:vAlign w:val="bottom"/>
          </w:tcPr>
          <w:p w14:paraId="3E3C3A2B" w14:textId="77777777" w:rsidR="001516AB" w:rsidRDefault="0066520C">
            <w:pPr>
              <w:jc w:val="center"/>
              <w:rPr>
                <w:sz w:val="20"/>
                <w:szCs w:val="20"/>
              </w:rPr>
            </w:pPr>
            <w:r>
              <w:rPr>
                <w:rFonts w:ascii="Arial" w:eastAsia="Arial" w:hAnsi="Arial" w:cs="Arial"/>
                <w:w w:val="97"/>
                <w:sz w:val="16"/>
                <w:szCs w:val="16"/>
              </w:rPr>
              <w:t>812</w:t>
            </w:r>
          </w:p>
        </w:tc>
        <w:tc>
          <w:tcPr>
            <w:tcW w:w="640" w:type="dxa"/>
            <w:tcBorders>
              <w:right w:val="single" w:sz="8" w:space="0" w:color="auto"/>
            </w:tcBorders>
            <w:vAlign w:val="bottom"/>
          </w:tcPr>
          <w:p w14:paraId="27906554" w14:textId="77777777" w:rsidR="001516AB" w:rsidRDefault="0066520C">
            <w:pPr>
              <w:jc w:val="center"/>
              <w:rPr>
                <w:sz w:val="20"/>
                <w:szCs w:val="20"/>
              </w:rPr>
            </w:pPr>
            <w:r>
              <w:rPr>
                <w:rFonts w:ascii="Arial" w:eastAsia="Arial" w:hAnsi="Arial" w:cs="Arial"/>
                <w:sz w:val="16"/>
                <w:szCs w:val="16"/>
              </w:rPr>
              <w:t>кГц</w:t>
            </w:r>
          </w:p>
        </w:tc>
        <w:tc>
          <w:tcPr>
            <w:tcW w:w="4780" w:type="dxa"/>
            <w:tcBorders>
              <w:right w:val="single" w:sz="8" w:space="0" w:color="auto"/>
            </w:tcBorders>
            <w:vAlign w:val="bottom"/>
          </w:tcPr>
          <w:p w14:paraId="698C1BF5" w14:textId="77777777" w:rsidR="001516AB" w:rsidRDefault="0066520C">
            <w:pPr>
              <w:ind w:left="80"/>
              <w:rPr>
                <w:sz w:val="20"/>
                <w:szCs w:val="20"/>
              </w:rPr>
            </w:pPr>
            <w:r>
              <w:rPr>
                <w:rFonts w:ascii="Arial" w:eastAsia="Arial" w:hAnsi="Arial" w:cs="Arial"/>
                <w:sz w:val="16"/>
                <w:szCs w:val="16"/>
              </w:rPr>
              <w:t>Программируется пользователем. Пределы пропускной способности пропорциональны</w:t>
            </w:r>
          </w:p>
        </w:tc>
      </w:tr>
      <w:tr w:rsidR="001516AB" w14:paraId="4ED2E536" w14:textId="77777777">
        <w:trPr>
          <w:trHeight w:val="185"/>
        </w:trPr>
        <w:tc>
          <w:tcPr>
            <w:tcW w:w="1760" w:type="dxa"/>
            <w:tcBorders>
              <w:left w:val="single" w:sz="8" w:space="0" w:color="auto"/>
              <w:right w:val="single" w:sz="8" w:space="0" w:color="auto"/>
            </w:tcBorders>
            <w:vAlign w:val="bottom"/>
          </w:tcPr>
          <w:p w14:paraId="4F922432" w14:textId="77777777" w:rsidR="001516AB" w:rsidRDefault="0066520C">
            <w:pPr>
              <w:ind w:left="100"/>
              <w:rPr>
                <w:sz w:val="20"/>
                <w:szCs w:val="20"/>
              </w:rPr>
            </w:pPr>
            <w:r>
              <w:rPr>
                <w:rFonts w:ascii="Arial" w:eastAsia="Arial" w:hAnsi="Arial" w:cs="Arial"/>
                <w:sz w:val="16"/>
                <w:szCs w:val="16"/>
              </w:rPr>
              <w:t>пропускная способность</w:t>
            </w:r>
          </w:p>
        </w:tc>
        <w:tc>
          <w:tcPr>
            <w:tcW w:w="620" w:type="dxa"/>
            <w:tcBorders>
              <w:right w:val="single" w:sz="8" w:space="0" w:color="auto"/>
            </w:tcBorders>
            <w:vAlign w:val="bottom"/>
          </w:tcPr>
          <w:p w14:paraId="34836BC8" w14:textId="77777777" w:rsidR="001516AB" w:rsidRDefault="001516AB">
            <w:pPr>
              <w:rPr>
                <w:sz w:val="16"/>
                <w:szCs w:val="16"/>
              </w:rPr>
            </w:pPr>
          </w:p>
        </w:tc>
        <w:tc>
          <w:tcPr>
            <w:tcW w:w="640" w:type="dxa"/>
            <w:tcBorders>
              <w:right w:val="single" w:sz="8" w:space="0" w:color="auto"/>
            </w:tcBorders>
            <w:vAlign w:val="bottom"/>
          </w:tcPr>
          <w:p w14:paraId="30CA946D" w14:textId="77777777" w:rsidR="001516AB" w:rsidRDefault="001516AB">
            <w:pPr>
              <w:rPr>
                <w:sz w:val="16"/>
                <w:szCs w:val="16"/>
              </w:rPr>
            </w:pPr>
          </w:p>
        </w:tc>
        <w:tc>
          <w:tcPr>
            <w:tcW w:w="640" w:type="dxa"/>
            <w:tcBorders>
              <w:right w:val="single" w:sz="8" w:space="0" w:color="auto"/>
            </w:tcBorders>
            <w:vAlign w:val="bottom"/>
          </w:tcPr>
          <w:p w14:paraId="66ACD8FC" w14:textId="77777777" w:rsidR="001516AB" w:rsidRDefault="001516AB">
            <w:pPr>
              <w:rPr>
                <w:sz w:val="16"/>
                <w:szCs w:val="16"/>
              </w:rPr>
            </w:pPr>
          </w:p>
        </w:tc>
        <w:tc>
          <w:tcPr>
            <w:tcW w:w="640" w:type="dxa"/>
            <w:tcBorders>
              <w:right w:val="single" w:sz="8" w:space="0" w:color="auto"/>
            </w:tcBorders>
            <w:vAlign w:val="bottom"/>
          </w:tcPr>
          <w:p w14:paraId="100D2F04" w14:textId="77777777" w:rsidR="001516AB" w:rsidRDefault="001516AB">
            <w:pPr>
              <w:rPr>
                <w:sz w:val="16"/>
                <w:szCs w:val="16"/>
              </w:rPr>
            </w:pPr>
          </w:p>
        </w:tc>
        <w:tc>
          <w:tcPr>
            <w:tcW w:w="4780" w:type="dxa"/>
            <w:tcBorders>
              <w:right w:val="single" w:sz="8" w:space="0" w:color="auto"/>
            </w:tcBorders>
            <w:vAlign w:val="bottom"/>
          </w:tcPr>
          <w:p w14:paraId="64D15C68" w14:textId="77777777" w:rsidR="001516AB" w:rsidRDefault="0066520C">
            <w:pPr>
              <w:ind w:left="80"/>
              <w:rPr>
                <w:sz w:val="20"/>
                <w:szCs w:val="20"/>
              </w:rPr>
            </w:pPr>
            <w:r>
              <w:rPr>
                <w:rFonts w:ascii="Arial" w:eastAsia="Arial" w:hAnsi="Arial" w:cs="Arial"/>
                <w:sz w:val="16"/>
                <w:szCs w:val="16"/>
              </w:rPr>
              <w:t>частота кристалла (данные значения предполагают кристалл 26,0 МГц)</w:t>
            </w:r>
          </w:p>
        </w:tc>
      </w:tr>
      <w:tr w:rsidR="001516AB" w14:paraId="3158B89B" w14:textId="77777777">
        <w:trPr>
          <w:trHeight w:val="40"/>
        </w:trPr>
        <w:tc>
          <w:tcPr>
            <w:tcW w:w="1760" w:type="dxa"/>
            <w:tcBorders>
              <w:left w:val="single" w:sz="8" w:space="0" w:color="auto"/>
              <w:bottom w:val="single" w:sz="8" w:space="0" w:color="auto"/>
              <w:right w:val="single" w:sz="8" w:space="0" w:color="auto"/>
            </w:tcBorders>
            <w:vAlign w:val="bottom"/>
          </w:tcPr>
          <w:p w14:paraId="0BB023E2" w14:textId="77777777" w:rsidR="001516AB" w:rsidRDefault="001516AB">
            <w:pPr>
              <w:rPr>
                <w:sz w:val="3"/>
                <w:szCs w:val="3"/>
              </w:rPr>
            </w:pPr>
          </w:p>
        </w:tc>
        <w:tc>
          <w:tcPr>
            <w:tcW w:w="620" w:type="dxa"/>
            <w:tcBorders>
              <w:bottom w:val="single" w:sz="8" w:space="0" w:color="auto"/>
              <w:right w:val="single" w:sz="8" w:space="0" w:color="auto"/>
            </w:tcBorders>
            <w:vAlign w:val="bottom"/>
          </w:tcPr>
          <w:p w14:paraId="7F5D51B7" w14:textId="77777777" w:rsidR="001516AB" w:rsidRDefault="001516AB">
            <w:pPr>
              <w:rPr>
                <w:sz w:val="3"/>
                <w:szCs w:val="3"/>
              </w:rPr>
            </w:pPr>
          </w:p>
        </w:tc>
        <w:tc>
          <w:tcPr>
            <w:tcW w:w="640" w:type="dxa"/>
            <w:tcBorders>
              <w:bottom w:val="single" w:sz="8" w:space="0" w:color="auto"/>
              <w:right w:val="single" w:sz="8" w:space="0" w:color="auto"/>
            </w:tcBorders>
            <w:vAlign w:val="bottom"/>
          </w:tcPr>
          <w:p w14:paraId="3A14D7A9" w14:textId="77777777" w:rsidR="001516AB" w:rsidRDefault="001516AB">
            <w:pPr>
              <w:rPr>
                <w:sz w:val="3"/>
                <w:szCs w:val="3"/>
              </w:rPr>
            </w:pPr>
          </w:p>
        </w:tc>
        <w:tc>
          <w:tcPr>
            <w:tcW w:w="640" w:type="dxa"/>
            <w:tcBorders>
              <w:bottom w:val="single" w:sz="8" w:space="0" w:color="auto"/>
              <w:right w:val="single" w:sz="8" w:space="0" w:color="auto"/>
            </w:tcBorders>
            <w:vAlign w:val="bottom"/>
          </w:tcPr>
          <w:p w14:paraId="4CA243BD" w14:textId="77777777" w:rsidR="001516AB" w:rsidRDefault="001516AB">
            <w:pPr>
              <w:rPr>
                <w:sz w:val="3"/>
                <w:szCs w:val="3"/>
              </w:rPr>
            </w:pPr>
          </w:p>
        </w:tc>
        <w:tc>
          <w:tcPr>
            <w:tcW w:w="640" w:type="dxa"/>
            <w:tcBorders>
              <w:bottom w:val="single" w:sz="8" w:space="0" w:color="auto"/>
              <w:right w:val="single" w:sz="8" w:space="0" w:color="auto"/>
            </w:tcBorders>
            <w:vAlign w:val="bottom"/>
          </w:tcPr>
          <w:p w14:paraId="080D7F3B" w14:textId="77777777" w:rsidR="001516AB" w:rsidRDefault="001516AB">
            <w:pPr>
              <w:rPr>
                <w:sz w:val="3"/>
                <w:szCs w:val="3"/>
              </w:rPr>
            </w:pPr>
          </w:p>
        </w:tc>
        <w:tc>
          <w:tcPr>
            <w:tcW w:w="4780" w:type="dxa"/>
            <w:tcBorders>
              <w:bottom w:val="single" w:sz="8" w:space="0" w:color="auto"/>
              <w:right w:val="single" w:sz="8" w:space="0" w:color="auto"/>
            </w:tcBorders>
            <w:vAlign w:val="bottom"/>
          </w:tcPr>
          <w:p w14:paraId="08D6BE8C" w14:textId="77777777" w:rsidR="001516AB" w:rsidRDefault="001516AB">
            <w:pPr>
              <w:rPr>
                <w:sz w:val="3"/>
                <w:szCs w:val="3"/>
              </w:rPr>
            </w:pPr>
          </w:p>
        </w:tc>
      </w:tr>
      <w:tr w:rsidR="001516AB" w14:paraId="6F12CF4A" w14:textId="77777777">
        <w:trPr>
          <w:trHeight w:val="228"/>
        </w:trPr>
        <w:tc>
          <w:tcPr>
            <w:tcW w:w="1760" w:type="dxa"/>
            <w:tcBorders>
              <w:left w:val="single" w:sz="8" w:space="0" w:color="auto"/>
              <w:right w:val="single" w:sz="8" w:space="0" w:color="auto"/>
            </w:tcBorders>
            <w:vAlign w:val="bottom"/>
          </w:tcPr>
          <w:p w14:paraId="33AEF18B" w14:textId="77777777" w:rsidR="001516AB" w:rsidRDefault="0066520C">
            <w:pPr>
              <w:ind w:left="100"/>
              <w:rPr>
                <w:sz w:val="20"/>
                <w:szCs w:val="20"/>
              </w:rPr>
            </w:pPr>
            <w:r>
              <w:rPr>
                <w:rFonts w:ascii="Arial" w:eastAsia="Arial" w:hAnsi="Arial" w:cs="Arial"/>
                <w:sz w:val="16"/>
                <w:szCs w:val="16"/>
              </w:rPr>
              <w:t>Побочные излучения</w:t>
            </w:r>
          </w:p>
        </w:tc>
        <w:tc>
          <w:tcPr>
            <w:tcW w:w="620" w:type="dxa"/>
            <w:tcBorders>
              <w:right w:val="single" w:sz="8" w:space="0" w:color="auto"/>
            </w:tcBorders>
            <w:vAlign w:val="bottom"/>
          </w:tcPr>
          <w:p w14:paraId="5975362A" w14:textId="77777777" w:rsidR="001516AB" w:rsidRDefault="001516AB">
            <w:pPr>
              <w:rPr>
                <w:sz w:val="19"/>
                <w:szCs w:val="19"/>
              </w:rPr>
            </w:pPr>
          </w:p>
        </w:tc>
        <w:tc>
          <w:tcPr>
            <w:tcW w:w="640" w:type="dxa"/>
            <w:tcBorders>
              <w:right w:val="single" w:sz="8" w:space="0" w:color="auto"/>
            </w:tcBorders>
            <w:vAlign w:val="bottom"/>
          </w:tcPr>
          <w:p w14:paraId="00ABCCD7" w14:textId="77777777" w:rsidR="001516AB" w:rsidRDefault="0066520C">
            <w:pPr>
              <w:jc w:val="center"/>
              <w:rPr>
                <w:sz w:val="20"/>
                <w:szCs w:val="20"/>
              </w:rPr>
            </w:pPr>
            <w:r>
              <w:rPr>
                <w:rFonts w:ascii="Arial" w:eastAsia="Arial" w:hAnsi="Arial" w:cs="Arial"/>
                <w:w w:val="94"/>
                <w:sz w:val="16"/>
                <w:szCs w:val="16"/>
              </w:rPr>
              <w:t>-68</w:t>
            </w:r>
          </w:p>
        </w:tc>
        <w:tc>
          <w:tcPr>
            <w:tcW w:w="640" w:type="dxa"/>
            <w:tcBorders>
              <w:right w:val="single" w:sz="8" w:space="0" w:color="auto"/>
            </w:tcBorders>
            <w:vAlign w:val="bottom"/>
          </w:tcPr>
          <w:p w14:paraId="59DE16F1" w14:textId="77777777" w:rsidR="001516AB" w:rsidRDefault="0066520C">
            <w:pPr>
              <w:jc w:val="center"/>
              <w:rPr>
                <w:sz w:val="20"/>
                <w:szCs w:val="20"/>
              </w:rPr>
            </w:pPr>
            <w:r>
              <w:rPr>
                <w:rFonts w:ascii="Arial" w:eastAsia="Arial" w:hAnsi="Arial" w:cs="Arial"/>
                <w:w w:val="97"/>
                <w:sz w:val="16"/>
                <w:szCs w:val="16"/>
              </w:rPr>
              <w:t>–57</w:t>
            </w:r>
          </w:p>
        </w:tc>
        <w:tc>
          <w:tcPr>
            <w:tcW w:w="640" w:type="dxa"/>
            <w:tcBorders>
              <w:right w:val="single" w:sz="8" w:space="0" w:color="auto"/>
            </w:tcBorders>
            <w:vAlign w:val="bottom"/>
          </w:tcPr>
          <w:p w14:paraId="3822F64A" w14:textId="77777777" w:rsidR="001516AB" w:rsidRDefault="0066520C">
            <w:pPr>
              <w:jc w:val="center"/>
              <w:rPr>
                <w:sz w:val="20"/>
                <w:szCs w:val="20"/>
              </w:rPr>
            </w:pPr>
            <w:r>
              <w:rPr>
                <w:rFonts w:ascii="Arial" w:eastAsia="Arial" w:hAnsi="Arial" w:cs="Arial"/>
                <w:w w:val="97"/>
                <w:sz w:val="16"/>
                <w:szCs w:val="16"/>
              </w:rPr>
              <w:t>дБм</w:t>
            </w:r>
          </w:p>
        </w:tc>
        <w:tc>
          <w:tcPr>
            <w:tcW w:w="4780" w:type="dxa"/>
            <w:tcBorders>
              <w:right w:val="single" w:sz="8" w:space="0" w:color="auto"/>
            </w:tcBorders>
            <w:vAlign w:val="bottom"/>
          </w:tcPr>
          <w:p w14:paraId="304F58EA" w14:textId="77777777" w:rsidR="001516AB" w:rsidRDefault="0066520C">
            <w:pPr>
              <w:ind w:left="80"/>
              <w:rPr>
                <w:sz w:val="20"/>
                <w:szCs w:val="20"/>
              </w:rPr>
            </w:pPr>
            <w:r>
              <w:rPr>
                <w:rFonts w:ascii="Arial" w:eastAsia="Arial" w:hAnsi="Arial" w:cs="Arial"/>
                <w:sz w:val="16"/>
                <w:szCs w:val="16"/>
              </w:rPr>
              <w:t>25 МГц - 1 ГГц</w:t>
            </w:r>
          </w:p>
        </w:tc>
      </w:tr>
      <w:tr w:rsidR="001516AB" w14:paraId="3968B62F" w14:textId="77777777">
        <w:trPr>
          <w:trHeight w:val="182"/>
        </w:trPr>
        <w:tc>
          <w:tcPr>
            <w:tcW w:w="1760" w:type="dxa"/>
            <w:tcBorders>
              <w:left w:val="single" w:sz="8" w:space="0" w:color="auto"/>
              <w:right w:val="single" w:sz="8" w:space="0" w:color="auto"/>
            </w:tcBorders>
            <w:vAlign w:val="bottom"/>
          </w:tcPr>
          <w:p w14:paraId="3FA73242" w14:textId="77777777" w:rsidR="001516AB" w:rsidRDefault="001516AB">
            <w:pPr>
              <w:rPr>
                <w:sz w:val="15"/>
                <w:szCs w:val="15"/>
              </w:rPr>
            </w:pPr>
          </w:p>
        </w:tc>
        <w:tc>
          <w:tcPr>
            <w:tcW w:w="620" w:type="dxa"/>
            <w:tcBorders>
              <w:right w:val="single" w:sz="8" w:space="0" w:color="auto"/>
            </w:tcBorders>
            <w:vAlign w:val="bottom"/>
          </w:tcPr>
          <w:p w14:paraId="0C3FE8DE" w14:textId="77777777" w:rsidR="001516AB" w:rsidRDefault="001516AB">
            <w:pPr>
              <w:rPr>
                <w:sz w:val="15"/>
                <w:szCs w:val="15"/>
              </w:rPr>
            </w:pPr>
          </w:p>
        </w:tc>
        <w:tc>
          <w:tcPr>
            <w:tcW w:w="640" w:type="dxa"/>
            <w:tcBorders>
              <w:right w:val="single" w:sz="8" w:space="0" w:color="auto"/>
            </w:tcBorders>
            <w:vAlign w:val="bottom"/>
          </w:tcPr>
          <w:p w14:paraId="0AD54CCA" w14:textId="77777777" w:rsidR="001516AB" w:rsidRDefault="001516AB">
            <w:pPr>
              <w:rPr>
                <w:sz w:val="15"/>
                <w:szCs w:val="15"/>
              </w:rPr>
            </w:pPr>
          </w:p>
        </w:tc>
        <w:tc>
          <w:tcPr>
            <w:tcW w:w="640" w:type="dxa"/>
            <w:tcBorders>
              <w:right w:val="single" w:sz="8" w:space="0" w:color="auto"/>
            </w:tcBorders>
            <w:vAlign w:val="bottom"/>
          </w:tcPr>
          <w:p w14:paraId="33EFA771" w14:textId="77777777" w:rsidR="001516AB" w:rsidRDefault="001516AB">
            <w:pPr>
              <w:rPr>
                <w:sz w:val="15"/>
                <w:szCs w:val="15"/>
              </w:rPr>
            </w:pPr>
          </w:p>
        </w:tc>
        <w:tc>
          <w:tcPr>
            <w:tcW w:w="640" w:type="dxa"/>
            <w:tcBorders>
              <w:right w:val="single" w:sz="8" w:space="0" w:color="auto"/>
            </w:tcBorders>
            <w:vAlign w:val="bottom"/>
          </w:tcPr>
          <w:p w14:paraId="0BF76D86" w14:textId="77777777" w:rsidR="001516AB" w:rsidRDefault="001516AB">
            <w:pPr>
              <w:rPr>
                <w:sz w:val="15"/>
                <w:szCs w:val="15"/>
              </w:rPr>
            </w:pPr>
          </w:p>
        </w:tc>
        <w:tc>
          <w:tcPr>
            <w:tcW w:w="4780" w:type="dxa"/>
            <w:tcBorders>
              <w:right w:val="single" w:sz="8" w:space="0" w:color="auto"/>
            </w:tcBorders>
            <w:vAlign w:val="bottom"/>
          </w:tcPr>
          <w:p w14:paraId="2E316E7E" w14:textId="77777777" w:rsidR="001516AB" w:rsidRDefault="0066520C">
            <w:pPr>
              <w:spacing w:line="182" w:lineRule="exact"/>
              <w:ind w:left="80"/>
              <w:rPr>
                <w:sz w:val="20"/>
                <w:szCs w:val="20"/>
              </w:rPr>
            </w:pPr>
            <w:r>
              <w:rPr>
                <w:rFonts w:ascii="Arial" w:eastAsia="Arial" w:hAnsi="Arial" w:cs="Arial"/>
                <w:sz w:val="16"/>
                <w:szCs w:val="16"/>
              </w:rPr>
              <w:t>(Максимальное значение является пределом ETSI EN 300 220)</w:t>
            </w:r>
          </w:p>
        </w:tc>
      </w:tr>
      <w:tr w:rsidR="001516AB" w14:paraId="37B70884" w14:textId="77777777">
        <w:trPr>
          <w:trHeight w:val="305"/>
        </w:trPr>
        <w:tc>
          <w:tcPr>
            <w:tcW w:w="1760" w:type="dxa"/>
            <w:tcBorders>
              <w:left w:val="single" w:sz="8" w:space="0" w:color="auto"/>
              <w:right w:val="single" w:sz="8" w:space="0" w:color="auto"/>
            </w:tcBorders>
            <w:vAlign w:val="bottom"/>
          </w:tcPr>
          <w:p w14:paraId="0121FDD3" w14:textId="77777777" w:rsidR="001516AB" w:rsidRDefault="001516AB">
            <w:pPr>
              <w:rPr>
                <w:sz w:val="24"/>
                <w:szCs w:val="24"/>
              </w:rPr>
            </w:pPr>
          </w:p>
        </w:tc>
        <w:tc>
          <w:tcPr>
            <w:tcW w:w="620" w:type="dxa"/>
            <w:tcBorders>
              <w:right w:val="single" w:sz="8" w:space="0" w:color="auto"/>
            </w:tcBorders>
            <w:vAlign w:val="bottom"/>
          </w:tcPr>
          <w:p w14:paraId="1013257A" w14:textId="77777777" w:rsidR="001516AB" w:rsidRDefault="001516AB">
            <w:pPr>
              <w:rPr>
                <w:sz w:val="24"/>
                <w:szCs w:val="24"/>
              </w:rPr>
            </w:pPr>
          </w:p>
        </w:tc>
        <w:tc>
          <w:tcPr>
            <w:tcW w:w="640" w:type="dxa"/>
            <w:tcBorders>
              <w:right w:val="single" w:sz="8" w:space="0" w:color="auto"/>
            </w:tcBorders>
            <w:vAlign w:val="bottom"/>
          </w:tcPr>
          <w:p w14:paraId="49917809" w14:textId="77777777" w:rsidR="001516AB" w:rsidRDefault="0066520C">
            <w:pPr>
              <w:jc w:val="center"/>
              <w:rPr>
                <w:sz w:val="20"/>
                <w:szCs w:val="20"/>
              </w:rPr>
            </w:pPr>
            <w:r>
              <w:rPr>
                <w:rFonts w:ascii="Arial" w:eastAsia="Arial" w:hAnsi="Arial" w:cs="Arial"/>
                <w:w w:val="94"/>
                <w:sz w:val="16"/>
                <w:szCs w:val="16"/>
              </w:rPr>
              <w:t>-66</w:t>
            </w:r>
          </w:p>
        </w:tc>
        <w:tc>
          <w:tcPr>
            <w:tcW w:w="640" w:type="dxa"/>
            <w:tcBorders>
              <w:right w:val="single" w:sz="8" w:space="0" w:color="auto"/>
            </w:tcBorders>
            <w:vAlign w:val="bottom"/>
          </w:tcPr>
          <w:p w14:paraId="6CB6D7E2" w14:textId="77777777" w:rsidR="001516AB" w:rsidRDefault="0066520C">
            <w:pPr>
              <w:jc w:val="center"/>
              <w:rPr>
                <w:sz w:val="20"/>
                <w:szCs w:val="20"/>
              </w:rPr>
            </w:pPr>
            <w:r>
              <w:rPr>
                <w:rFonts w:ascii="Arial" w:eastAsia="Arial" w:hAnsi="Arial" w:cs="Arial"/>
                <w:w w:val="97"/>
                <w:sz w:val="16"/>
                <w:szCs w:val="16"/>
              </w:rPr>
              <w:t>–47</w:t>
            </w:r>
          </w:p>
        </w:tc>
        <w:tc>
          <w:tcPr>
            <w:tcW w:w="640" w:type="dxa"/>
            <w:tcBorders>
              <w:right w:val="single" w:sz="8" w:space="0" w:color="auto"/>
            </w:tcBorders>
            <w:vAlign w:val="bottom"/>
          </w:tcPr>
          <w:p w14:paraId="3D84DCC2" w14:textId="77777777" w:rsidR="001516AB" w:rsidRDefault="0066520C">
            <w:pPr>
              <w:jc w:val="center"/>
              <w:rPr>
                <w:sz w:val="20"/>
                <w:szCs w:val="20"/>
              </w:rPr>
            </w:pPr>
            <w:r>
              <w:rPr>
                <w:rFonts w:ascii="Arial" w:eastAsia="Arial" w:hAnsi="Arial" w:cs="Arial"/>
                <w:w w:val="97"/>
                <w:sz w:val="16"/>
                <w:szCs w:val="16"/>
              </w:rPr>
              <w:t>дБм</w:t>
            </w:r>
          </w:p>
        </w:tc>
        <w:tc>
          <w:tcPr>
            <w:tcW w:w="4780" w:type="dxa"/>
            <w:tcBorders>
              <w:right w:val="single" w:sz="8" w:space="0" w:color="auto"/>
            </w:tcBorders>
            <w:vAlign w:val="bottom"/>
          </w:tcPr>
          <w:p w14:paraId="2D15C86F" w14:textId="77777777" w:rsidR="001516AB" w:rsidRDefault="0066520C">
            <w:pPr>
              <w:ind w:left="80"/>
              <w:rPr>
                <w:sz w:val="20"/>
                <w:szCs w:val="20"/>
              </w:rPr>
            </w:pPr>
            <w:r>
              <w:rPr>
                <w:rFonts w:ascii="Arial" w:eastAsia="Arial" w:hAnsi="Arial" w:cs="Arial"/>
                <w:sz w:val="16"/>
                <w:szCs w:val="16"/>
              </w:rPr>
              <w:t>Выше 1 ГГц</w:t>
            </w:r>
          </w:p>
        </w:tc>
      </w:tr>
      <w:tr w:rsidR="001516AB" w14:paraId="0D86DA3B" w14:textId="77777777">
        <w:trPr>
          <w:trHeight w:val="185"/>
        </w:trPr>
        <w:tc>
          <w:tcPr>
            <w:tcW w:w="1760" w:type="dxa"/>
            <w:tcBorders>
              <w:left w:val="single" w:sz="8" w:space="0" w:color="auto"/>
              <w:right w:val="single" w:sz="8" w:space="0" w:color="auto"/>
            </w:tcBorders>
            <w:vAlign w:val="bottom"/>
          </w:tcPr>
          <w:p w14:paraId="03CE80A8" w14:textId="77777777" w:rsidR="001516AB" w:rsidRDefault="001516AB">
            <w:pPr>
              <w:rPr>
                <w:sz w:val="16"/>
                <w:szCs w:val="16"/>
              </w:rPr>
            </w:pPr>
          </w:p>
        </w:tc>
        <w:tc>
          <w:tcPr>
            <w:tcW w:w="620" w:type="dxa"/>
            <w:tcBorders>
              <w:right w:val="single" w:sz="8" w:space="0" w:color="auto"/>
            </w:tcBorders>
            <w:vAlign w:val="bottom"/>
          </w:tcPr>
          <w:p w14:paraId="242A5233" w14:textId="77777777" w:rsidR="001516AB" w:rsidRDefault="001516AB">
            <w:pPr>
              <w:rPr>
                <w:sz w:val="16"/>
                <w:szCs w:val="16"/>
              </w:rPr>
            </w:pPr>
          </w:p>
        </w:tc>
        <w:tc>
          <w:tcPr>
            <w:tcW w:w="640" w:type="dxa"/>
            <w:tcBorders>
              <w:right w:val="single" w:sz="8" w:space="0" w:color="auto"/>
            </w:tcBorders>
            <w:vAlign w:val="bottom"/>
          </w:tcPr>
          <w:p w14:paraId="06A0259A" w14:textId="77777777" w:rsidR="001516AB" w:rsidRDefault="001516AB">
            <w:pPr>
              <w:rPr>
                <w:sz w:val="16"/>
                <w:szCs w:val="16"/>
              </w:rPr>
            </w:pPr>
          </w:p>
        </w:tc>
        <w:tc>
          <w:tcPr>
            <w:tcW w:w="640" w:type="dxa"/>
            <w:tcBorders>
              <w:right w:val="single" w:sz="8" w:space="0" w:color="auto"/>
            </w:tcBorders>
            <w:vAlign w:val="bottom"/>
          </w:tcPr>
          <w:p w14:paraId="48CF4BD4" w14:textId="77777777" w:rsidR="001516AB" w:rsidRDefault="001516AB">
            <w:pPr>
              <w:rPr>
                <w:sz w:val="16"/>
                <w:szCs w:val="16"/>
              </w:rPr>
            </w:pPr>
          </w:p>
        </w:tc>
        <w:tc>
          <w:tcPr>
            <w:tcW w:w="640" w:type="dxa"/>
            <w:tcBorders>
              <w:right w:val="single" w:sz="8" w:space="0" w:color="auto"/>
            </w:tcBorders>
            <w:vAlign w:val="bottom"/>
          </w:tcPr>
          <w:p w14:paraId="539CD769" w14:textId="77777777" w:rsidR="001516AB" w:rsidRDefault="001516AB">
            <w:pPr>
              <w:rPr>
                <w:sz w:val="16"/>
                <w:szCs w:val="16"/>
              </w:rPr>
            </w:pPr>
          </w:p>
        </w:tc>
        <w:tc>
          <w:tcPr>
            <w:tcW w:w="4780" w:type="dxa"/>
            <w:tcBorders>
              <w:right w:val="single" w:sz="8" w:space="0" w:color="auto"/>
            </w:tcBorders>
            <w:vAlign w:val="bottom"/>
          </w:tcPr>
          <w:p w14:paraId="4300B75A" w14:textId="77777777" w:rsidR="001516AB" w:rsidRDefault="0066520C">
            <w:pPr>
              <w:ind w:left="80"/>
              <w:rPr>
                <w:sz w:val="20"/>
                <w:szCs w:val="20"/>
              </w:rPr>
            </w:pPr>
            <w:r>
              <w:rPr>
                <w:rFonts w:ascii="Arial" w:eastAsia="Arial" w:hAnsi="Arial" w:cs="Arial"/>
                <w:sz w:val="16"/>
                <w:szCs w:val="16"/>
              </w:rPr>
              <w:t>(Максимальное значение является пределом ETSI EN 300 220)</w:t>
            </w:r>
          </w:p>
        </w:tc>
      </w:tr>
      <w:tr w:rsidR="001516AB" w14:paraId="4942FFB9" w14:textId="77777777">
        <w:trPr>
          <w:trHeight w:val="302"/>
        </w:trPr>
        <w:tc>
          <w:tcPr>
            <w:tcW w:w="1760" w:type="dxa"/>
            <w:tcBorders>
              <w:left w:val="single" w:sz="8" w:space="0" w:color="auto"/>
              <w:right w:val="single" w:sz="8" w:space="0" w:color="auto"/>
            </w:tcBorders>
            <w:vAlign w:val="bottom"/>
          </w:tcPr>
          <w:p w14:paraId="096EB771" w14:textId="77777777" w:rsidR="001516AB" w:rsidRDefault="001516AB">
            <w:pPr>
              <w:rPr>
                <w:sz w:val="24"/>
                <w:szCs w:val="24"/>
              </w:rPr>
            </w:pPr>
          </w:p>
        </w:tc>
        <w:tc>
          <w:tcPr>
            <w:tcW w:w="620" w:type="dxa"/>
            <w:tcBorders>
              <w:right w:val="single" w:sz="8" w:space="0" w:color="auto"/>
            </w:tcBorders>
            <w:vAlign w:val="bottom"/>
          </w:tcPr>
          <w:p w14:paraId="778031C1" w14:textId="77777777" w:rsidR="001516AB" w:rsidRDefault="001516AB">
            <w:pPr>
              <w:rPr>
                <w:sz w:val="24"/>
                <w:szCs w:val="24"/>
              </w:rPr>
            </w:pPr>
          </w:p>
        </w:tc>
        <w:tc>
          <w:tcPr>
            <w:tcW w:w="640" w:type="dxa"/>
            <w:tcBorders>
              <w:right w:val="single" w:sz="8" w:space="0" w:color="auto"/>
            </w:tcBorders>
            <w:vAlign w:val="bottom"/>
          </w:tcPr>
          <w:p w14:paraId="0C01B2CD" w14:textId="77777777" w:rsidR="001516AB" w:rsidRDefault="001516AB">
            <w:pPr>
              <w:rPr>
                <w:sz w:val="24"/>
                <w:szCs w:val="24"/>
              </w:rPr>
            </w:pPr>
          </w:p>
        </w:tc>
        <w:tc>
          <w:tcPr>
            <w:tcW w:w="640" w:type="dxa"/>
            <w:tcBorders>
              <w:right w:val="single" w:sz="8" w:space="0" w:color="auto"/>
            </w:tcBorders>
            <w:vAlign w:val="bottom"/>
          </w:tcPr>
          <w:p w14:paraId="3835155A" w14:textId="77777777" w:rsidR="001516AB" w:rsidRDefault="001516AB">
            <w:pPr>
              <w:rPr>
                <w:sz w:val="24"/>
                <w:szCs w:val="24"/>
              </w:rPr>
            </w:pPr>
          </w:p>
        </w:tc>
        <w:tc>
          <w:tcPr>
            <w:tcW w:w="640" w:type="dxa"/>
            <w:tcBorders>
              <w:right w:val="single" w:sz="8" w:space="0" w:color="auto"/>
            </w:tcBorders>
            <w:vAlign w:val="bottom"/>
          </w:tcPr>
          <w:p w14:paraId="6780DDFB" w14:textId="77777777" w:rsidR="001516AB" w:rsidRDefault="001516AB">
            <w:pPr>
              <w:rPr>
                <w:sz w:val="24"/>
                <w:szCs w:val="24"/>
              </w:rPr>
            </w:pPr>
          </w:p>
        </w:tc>
        <w:tc>
          <w:tcPr>
            <w:tcW w:w="4780" w:type="dxa"/>
            <w:tcBorders>
              <w:right w:val="single" w:sz="8" w:space="0" w:color="auto"/>
            </w:tcBorders>
            <w:vAlign w:val="bottom"/>
          </w:tcPr>
          <w:p w14:paraId="55D0E08A" w14:textId="77777777" w:rsidR="001516AB" w:rsidRDefault="0066520C">
            <w:pPr>
              <w:ind w:left="80"/>
              <w:rPr>
                <w:sz w:val="20"/>
                <w:szCs w:val="20"/>
              </w:rPr>
            </w:pPr>
            <w:r>
              <w:rPr>
                <w:rFonts w:ascii="Arial" w:eastAsia="Arial" w:hAnsi="Arial" w:cs="Arial"/>
                <w:sz w:val="16"/>
                <w:szCs w:val="16"/>
              </w:rPr>
              <w:t xml:space="preserve">Типичное излучаемое побочное излучение составляет -49 дБмВт, </w:t>
            </w:r>
            <w:r>
              <w:rPr>
                <w:rFonts w:ascii="Arial" w:eastAsia="Arial" w:hAnsi="Arial" w:cs="Arial"/>
                <w:sz w:val="16"/>
                <w:szCs w:val="16"/>
              </w:rPr>
              <w:t>измеренное на</w:t>
            </w:r>
          </w:p>
        </w:tc>
      </w:tr>
      <w:tr w:rsidR="001516AB" w14:paraId="51EC2C74" w14:textId="77777777">
        <w:trPr>
          <w:trHeight w:val="185"/>
        </w:trPr>
        <w:tc>
          <w:tcPr>
            <w:tcW w:w="1760" w:type="dxa"/>
            <w:tcBorders>
              <w:left w:val="single" w:sz="8" w:space="0" w:color="auto"/>
              <w:right w:val="single" w:sz="8" w:space="0" w:color="auto"/>
            </w:tcBorders>
            <w:vAlign w:val="bottom"/>
          </w:tcPr>
          <w:p w14:paraId="2A594422" w14:textId="77777777" w:rsidR="001516AB" w:rsidRDefault="001516AB">
            <w:pPr>
              <w:rPr>
                <w:sz w:val="16"/>
                <w:szCs w:val="16"/>
              </w:rPr>
            </w:pPr>
          </w:p>
        </w:tc>
        <w:tc>
          <w:tcPr>
            <w:tcW w:w="620" w:type="dxa"/>
            <w:tcBorders>
              <w:right w:val="single" w:sz="8" w:space="0" w:color="auto"/>
            </w:tcBorders>
            <w:vAlign w:val="bottom"/>
          </w:tcPr>
          <w:p w14:paraId="3D97A3B8" w14:textId="77777777" w:rsidR="001516AB" w:rsidRDefault="001516AB">
            <w:pPr>
              <w:rPr>
                <w:sz w:val="16"/>
                <w:szCs w:val="16"/>
              </w:rPr>
            </w:pPr>
          </w:p>
        </w:tc>
        <w:tc>
          <w:tcPr>
            <w:tcW w:w="640" w:type="dxa"/>
            <w:tcBorders>
              <w:right w:val="single" w:sz="8" w:space="0" w:color="auto"/>
            </w:tcBorders>
            <w:vAlign w:val="bottom"/>
          </w:tcPr>
          <w:p w14:paraId="7D709BBD" w14:textId="77777777" w:rsidR="001516AB" w:rsidRDefault="001516AB">
            <w:pPr>
              <w:rPr>
                <w:sz w:val="16"/>
                <w:szCs w:val="16"/>
              </w:rPr>
            </w:pPr>
          </w:p>
        </w:tc>
        <w:tc>
          <w:tcPr>
            <w:tcW w:w="640" w:type="dxa"/>
            <w:tcBorders>
              <w:right w:val="single" w:sz="8" w:space="0" w:color="auto"/>
            </w:tcBorders>
            <w:vAlign w:val="bottom"/>
          </w:tcPr>
          <w:p w14:paraId="64138FF4" w14:textId="77777777" w:rsidR="001516AB" w:rsidRDefault="001516AB">
            <w:pPr>
              <w:rPr>
                <w:sz w:val="16"/>
                <w:szCs w:val="16"/>
              </w:rPr>
            </w:pPr>
          </w:p>
        </w:tc>
        <w:tc>
          <w:tcPr>
            <w:tcW w:w="640" w:type="dxa"/>
            <w:tcBorders>
              <w:right w:val="single" w:sz="8" w:space="0" w:color="auto"/>
            </w:tcBorders>
            <w:vAlign w:val="bottom"/>
          </w:tcPr>
          <w:p w14:paraId="5D866BDD" w14:textId="77777777" w:rsidR="001516AB" w:rsidRDefault="001516AB">
            <w:pPr>
              <w:rPr>
                <w:sz w:val="16"/>
                <w:szCs w:val="16"/>
              </w:rPr>
            </w:pPr>
          </w:p>
        </w:tc>
        <w:tc>
          <w:tcPr>
            <w:tcW w:w="4780" w:type="dxa"/>
            <w:tcBorders>
              <w:right w:val="single" w:sz="8" w:space="0" w:color="auto"/>
            </w:tcBorders>
            <w:vAlign w:val="bottom"/>
          </w:tcPr>
          <w:p w14:paraId="08E4F087" w14:textId="77777777" w:rsidR="001516AB" w:rsidRDefault="0066520C">
            <w:pPr>
              <w:ind w:left="80"/>
              <w:rPr>
                <w:sz w:val="20"/>
                <w:szCs w:val="20"/>
              </w:rPr>
            </w:pPr>
            <w:r>
              <w:rPr>
                <w:rFonts w:ascii="Arial" w:eastAsia="Arial" w:hAnsi="Arial" w:cs="Arial"/>
                <w:sz w:val="16"/>
                <w:szCs w:val="16"/>
              </w:rPr>
              <w:t>Частота VCO</w:t>
            </w:r>
          </w:p>
        </w:tc>
      </w:tr>
      <w:tr w:rsidR="001516AB" w14:paraId="128A8497" w14:textId="77777777">
        <w:trPr>
          <w:trHeight w:val="66"/>
        </w:trPr>
        <w:tc>
          <w:tcPr>
            <w:tcW w:w="1760" w:type="dxa"/>
            <w:tcBorders>
              <w:left w:val="single" w:sz="8" w:space="0" w:color="auto"/>
              <w:bottom w:val="single" w:sz="8" w:space="0" w:color="auto"/>
              <w:right w:val="single" w:sz="8" w:space="0" w:color="auto"/>
            </w:tcBorders>
            <w:vAlign w:val="bottom"/>
          </w:tcPr>
          <w:p w14:paraId="6C724DEE" w14:textId="77777777" w:rsidR="001516AB" w:rsidRDefault="001516AB">
            <w:pPr>
              <w:rPr>
                <w:sz w:val="5"/>
                <w:szCs w:val="5"/>
              </w:rPr>
            </w:pPr>
          </w:p>
        </w:tc>
        <w:tc>
          <w:tcPr>
            <w:tcW w:w="620" w:type="dxa"/>
            <w:tcBorders>
              <w:bottom w:val="single" w:sz="8" w:space="0" w:color="auto"/>
              <w:right w:val="single" w:sz="8" w:space="0" w:color="auto"/>
            </w:tcBorders>
            <w:vAlign w:val="bottom"/>
          </w:tcPr>
          <w:p w14:paraId="7824A3F6" w14:textId="77777777" w:rsidR="001516AB" w:rsidRDefault="001516AB">
            <w:pPr>
              <w:rPr>
                <w:sz w:val="5"/>
                <w:szCs w:val="5"/>
              </w:rPr>
            </w:pPr>
          </w:p>
        </w:tc>
        <w:tc>
          <w:tcPr>
            <w:tcW w:w="640" w:type="dxa"/>
            <w:tcBorders>
              <w:bottom w:val="single" w:sz="8" w:space="0" w:color="auto"/>
              <w:right w:val="single" w:sz="8" w:space="0" w:color="auto"/>
            </w:tcBorders>
            <w:vAlign w:val="bottom"/>
          </w:tcPr>
          <w:p w14:paraId="30B301FD" w14:textId="77777777" w:rsidR="001516AB" w:rsidRDefault="001516AB">
            <w:pPr>
              <w:rPr>
                <w:sz w:val="5"/>
                <w:szCs w:val="5"/>
              </w:rPr>
            </w:pPr>
          </w:p>
        </w:tc>
        <w:tc>
          <w:tcPr>
            <w:tcW w:w="640" w:type="dxa"/>
            <w:tcBorders>
              <w:bottom w:val="single" w:sz="8" w:space="0" w:color="auto"/>
              <w:right w:val="single" w:sz="8" w:space="0" w:color="auto"/>
            </w:tcBorders>
            <w:vAlign w:val="bottom"/>
          </w:tcPr>
          <w:p w14:paraId="5E6016DB" w14:textId="77777777" w:rsidR="001516AB" w:rsidRDefault="001516AB">
            <w:pPr>
              <w:rPr>
                <w:sz w:val="5"/>
                <w:szCs w:val="5"/>
              </w:rPr>
            </w:pPr>
          </w:p>
        </w:tc>
        <w:tc>
          <w:tcPr>
            <w:tcW w:w="640" w:type="dxa"/>
            <w:tcBorders>
              <w:bottom w:val="single" w:sz="8" w:space="0" w:color="auto"/>
              <w:right w:val="single" w:sz="8" w:space="0" w:color="auto"/>
            </w:tcBorders>
            <w:vAlign w:val="bottom"/>
          </w:tcPr>
          <w:p w14:paraId="2759C87F" w14:textId="77777777" w:rsidR="001516AB" w:rsidRDefault="001516AB">
            <w:pPr>
              <w:rPr>
                <w:sz w:val="5"/>
                <w:szCs w:val="5"/>
              </w:rPr>
            </w:pPr>
          </w:p>
        </w:tc>
        <w:tc>
          <w:tcPr>
            <w:tcW w:w="4780" w:type="dxa"/>
            <w:tcBorders>
              <w:bottom w:val="single" w:sz="8" w:space="0" w:color="auto"/>
              <w:right w:val="single" w:sz="8" w:space="0" w:color="auto"/>
            </w:tcBorders>
            <w:vAlign w:val="bottom"/>
          </w:tcPr>
          <w:p w14:paraId="3A6D6A0F" w14:textId="77777777" w:rsidR="001516AB" w:rsidRDefault="001516AB">
            <w:pPr>
              <w:rPr>
                <w:sz w:val="5"/>
                <w:szCs w:val="5"/>
              </w:rPr>
            </w:pPr>
          </w:p>
        </w:tc>
      </w:tr>
      <w:tr w:rsidR="001516AB" w14:paraId="7D559FFE" w14:textId="77777777">
        <w:trPr>
          <w:trHeight w:val="202"/>
        </w:trPr>
        <w:tc>
          <w:tcPr>
            <w:tcW w:w="1760" w:type="dxa"/>
            <w:tcBorders>
              <w:left w:val="single" w:sz="8" w:space="0" w:color="auto"/>
              <w:right w:val="single" w:sz="8" w:space="0" w:color="auto"/>
            </w:tcBorders>
            <w:vAlign w:val="bottom"/>
          </w:tcPr>
          <w:p w14:paraId="670D3EBD" w14:textId="77777777" w:rsidR="001516AB" w:rsidRDefault="0066520C">
            <w:pPr>
              <w:ind w:left="100"/>
              <w:rPr>
                <w:sz w:val="20"/>
                <w:szCs w:val="20"/>
              </w:rPr>
            </w:pPr>
            <w:r>
              <w:rPr>
                <w:rFonts w:ascii="Arial" w:eastAsia="Arial" w:hAnsi="Arial" w:cs="Arial"/>
                <w:sz w:val="16"/>
                <w:szCs w:val="16"/>
              </w:rPr>
              <w:t>Задержка приема</w:t>
            </w:r>
          </w:p>
        </w:tc>
        <w:tc>
          <w:tcPr>
            <w:tcW w:w="620" w:type="dxa"/>
            <w:tcBorders>
              <w:right w:val="single" w:sz="8" w:space="0" w:color="auto"/>
            </w:tcBorders>
            <w:vAlign w:val="bottom"/>
          </w:tcPr>
          <w:p w14:paraId="022CC71C" w14:textId="77777777" w:rsidR="001516AB" w:rsidRDefault="001516AB">
            <w:pPr>
              <w:rPr>
                <w:sz w:val="17"/>
                <w:szCs w:val="17"/>
              </w:rPr>
            </w:pPr>
          </w:p>
        </w:tc>
        <w:tc>
          <w:tcPr>
            <w:tcW w:w="640" w:type="dxa"/>
            <w:tcBorders>
              <w:right w:val="single" w:sz="8" w:space="0" w:color="auto"/>
            </w:tcBorders>
            <w:vAlign w:val="bottom"/>
          </w:tcPr>
          <w:p w14:paraId="0ADF269C" w14:textId="77777777" w:rsidR="001516AB" w:rsidRDefault="0066520C">
            <w:pPr>
              <w:jc w:val="center"/>
              <w:rPr>
                <w:sz w:val="20"/>
                <w:szCs w:val="20"/>
              </w:rPr>
            </w:pPr>
            <w:r>
              <w:rPr>
                <w:rFonts w:ascii="Arial" w:eastAsia="Arial" w:hAnsi="Arial" w:cs="Arial"/>
                <w:sz w:val="16"/>
                <w:szCs w:val="16"/>
              </w:rPr>
              <w:t>9</w:t>
            </w:r>
          </w:p>
        </w:tc>
        <w:tc>
          <w:tcPr>
            <w:tcW w:w="640" w:type="dxa"/>
            <w:tcBorders>
              <w:right w:val="single" w:sz="8" w:space="0" w:color="auto"/>
            </w:tcBorders>
            <w:vAlign w:val="bottom"/>
          </w:tcPr>
          <w:p w14:paraId="2DD8F34F" w14:textId="77777777" w:rsidR="001516AB" w:rsidRDefault="001516AB">
            <w:pPr>
              <w:rPr>
                <w:sz w:val="17"/>
                <w:szCs w:val="17"/>
              </w:rPr>
            </w:pPr>
          </w:p>
        </w:tc>
        <w:tc>
          <w:tcPr>
            <w:tcW w:w="640" w:type="dxa"/>
            <w:tcBorders>
              <w:right w:val="single" w:sz="8" w:space="0" w:color="auto"/>
            </w:tcBorders>
            <w:vAlign w:val="bottom"/>
          </w:tcPr>
          <w:p w14:paraId="76FAF6DA" w14:textId="77777777" w:rsidR="001516AB" w:rsidRDefault="0066520C">
            <w:pPr>
              <w:jc w:val="center"/>
              <w:rPr>
                <w:sz w:val="20"/>
                <w:szCs w:val="20"/>
              </w:rPr>
            </w:pPr>
            <w:r>
              <w:rPr>
                <w:rFonts w:ascii="Arial" w:eastAsia="Arial" w:hAnsi="Arial" w:cs="Arial"/>
                <w:w w:val="94"/>
                <w:sz w:val="16"/>
                <w:szCs w:val="16"/>
              </w:rPr>
              <w:t>немного</w:t>
            </w:r>
          </w:p>
        </w:tc>
        <w:tc>
          <w:tcPr>
            <w:tcW w:w="4780" w:type="dxa"/>
            <w:tcBorders>
              <w:right w:val="single" w:sz="8" w:space="0" w:color="auto"/>
            </w:tcBorders>
            <w:vAlign w:val="bottom"/>
          </w:tcPr>
          <w:p w14:paraId="14DCFFFF" w14:textId="77777777" w:rsidR="001516AB" w:rsidRDefault="0066520C">
            <w:pPr>
              <w:ind w:left="80"/>
              <w:rPr>
                <w:sz w:val="20"/>
                <w:szCs w:val="20"/>
              </w:rPr>
            </w:pPr>
            <w:r>
              <w:rPr>
                <w:rFonts w:ascii="Arial" w:eastAsia="Arial" w:hAnsi="Arial" w:cs="Arial"/>
                <w:sz w:val="16"/>
                <w:szCs w:val="16"/>
              </w:rPr>
              <w:t>Последовательная работа. Время от начала приема до получения данных</w:t>
            </w:r>
          </w:p>
        </w:tc>
      </w:tr>
      <w:tr w:rsidR="001516AB" w14:paraId="303B7239" w14:textId="77777777">
        <w:trPr>
          <w:trHeight w:val="185"/>
        </w:trPr>
        <w:tc>
          <w:tcPr>
            <w:tcW w:w="1760" w:type="dxa"/>
            <w:tcBorders>
              <w:left w:val="single" w:sz="8" w:space="0" w:color="auto"/>
              <w:right w:val="single" w:sz="8" w:space="0" w:color="auto"/>
            </w:tcBorders>
            <w:vAlign w:val="bottom"/>
          </w:tcPr>
          <w:p w14:paraId="58E7C29E" w14:textId="77777777" w:rsidR="001516AB" w:rsidRDefault="001516AB">
            <w:pPr>
              <w:rPr>
                <w:sz w:val="16"/>
                <w:szCs w:val="16"/>
              </w:rPr>
            </w:pPr>
          </w:p>
        </w:tc>
        <w:tc>
          <w:tcPr>
            <w:tcW w:w="620" w:type="dxa"/>
            <w:tcBorders>
              <w:right w:val="single" w:sz="8" w:space="0" w:color="auto"/>
            </w:tcBorders>
            <w:vAlign w:val="bottom"/>
          </w:tcPr>
          <w:p w14:paraId="4E21FE3D" w14:textId="77777777" w:rsidR="001516AB" w:rsidRDefault="001516AB">
            <w:pPr>
              <w:rPr>
                <w:sz w:val="16"/>
                <w:szCs w:val="16"/>
              </w:rPr>
            </w:pPr>
          </w:p>
        </w:tc>
        <w:tc>
          <w:tcPr>
            <w:tcW w:w="640" w:type="dxa"/>
            <w:tcBorders>
              <w:right w:val="single" w:sz="8" w:space="0" w:color="auto"/>
            </w:tcBorders>
            <w:vAlign w:val="bottom"/>
          </w:tcPr>
          <w:p w14:paraId="09235802" w14:textId="77777777" w:rsidR="001516AB" w:rsidRDefault="001516AB">
            <w:pPr>
              <w:rPr>
                <w:sz w:val="16"/>
                <w:szCs w:val="16"/>
              </w:rPr>
            </w:pPr>
          </w:p>
        </w:tc>
        <w:tc>
          <w:tcPr>
            <w:tcW w:w="640" w:type="dxa"/>
            <w:tcBorders>
              <w:right w:val="single" w:sz="8" w:space="0" w:color="auto"/>
            </w:tcBorders>
            <w:vAlign w:val="bottom"/>
          </w:tcPr>
          <w:p w14:paraId="2BF40325" w14:textId="77777777" w:rsidR="001516AB" w:rsidRDefault="001516AB">
            <w:pPr>
              <w:rPr>
                <w:sz w:val="16"/>
                <w:szCs w:val="16"/>
              </w:rPr>
            </w:pPr>
          </w:p>
        </w:tc>
        <w:tc>
          <w:tcPr>
            <w:tcW w:w="640" w:type="dxa"/>
            <w:tcBorders>
              <w:right w:val="single" w:sz="8" w:space="0" w:color="auto"/>
            </w:tcBorders>
            <w:vAlign w:val="bottom"/>
          </w:tcPr>
          <w:p w14:paraId="4B2961AE" w14:textId="77777777" w:rsidR="001516AB" w:rsidRDefault="001516AB">
            <w:pPr>
              <w:rPr>
                <w:sz w:val="16"/>
                <w:szCs w:val="16"/>
              </w:rPr>
            </w:pPr>
          </w:p>
        </w:tc>
        <w:tc>
          <w:tcPr>
            <w:tcW w:w="4780" w:type="dxa"/>
            <w:tcBorders>
              <w:right w:val="single" w:sz="8" w:space="0" w:color="auto"/>
            </w:tcBorders>
            <w:vAlign w:val="bottom"/>
          </w:tcPr>
          <w:p w14:paraId="0D9535BE" w14:textId="77777777" w:rsidR="001516AB" w:rsidRDefault="0066520C">
            <w:pPr>
              <w:ind w:left="80"/>
              <w:rPr>
                <w:sz w:val="20"/>
                <w:szCs w:val="20"/>
              </w:rPr>
            </w:pPr>
            <w:r>
              <w:rPr>
                <w:rFonts w:ascii="Arial" w:eastAsia="Arial" w:hAnsi="Arial" w:cs="Arial"/>
                <w:sz w:val="16"/>
                <w:szCs w:val="16"/>
              </w:rPr>
              <w:t>доступный на выводе вывода данных приемника равен 9 бит</w:t>
            </w:r>
          </w:p>
        </w:tc>
      </w:tr>
      <w:tr w:rsidR="001516AB" w14:paraId="5E7916EE" w14:textId="77777777">
        <w:trPr>
          <w:trHeight w:val="40"/>
        </w:trPr>
        <w:tc>
          <w:tcPr>
            <w:tcW w:w="1760" w:type="dxa"/>
            <w:tcBorders>
              <w:left w:val="single" w:sz="8" w:space="0" w:color="auto"/>
              <w:bottom w:val="single" w:sz="8" w:space="0" w:color="auto"/>
              <w:right w:val="single" w:sz="8" w:space="0" w:color="auto"/>
            </w:tcBorders>
            <w:vAlign w:val="bottom"/>
          </w:tcPr>
          <w:p w14:paraId="7399B106" w14:textId="77777777" w:rsidR="001516AB" w:rsidRDefault="001516AB">
            <w:pPr>
              <w:rPr>
                <w:sz w:val="3"/>
                <w:szCs w:val="3"/>
              </w:rPr>
            </w:pPr>
          </w:p>
        </w:tc>
        <w:tc>
          <w:tcPr>
            <w:tcW w:w="620" w:type="dxa"/>
            <w:tcBorders>
              <w:bottom w:val="single" w:sz="8" w:space="0" w:color="auto"/>
              <w:right w:val="single" w:sz="8" w:space="0" w:color="auto"/>
            </w:tcBorders>
            <w:vAlign w:val="bottom"/>
          </w:tcPr>
          <w:p w14:paraId="6A29157C" w14:textId="77777777" w:rsidR="001516AB" w:rsidRDefault="001516AB">
            <w:pPr>
              <w:rPr>
                <w:sz w:val="3"/>
                <w:szCs w:val="3"/>
              </w:rPr>
            </w:pPr>
          </w:p>
        </w:tc>
        <w:tc>
          <w:tcPr>
            <w:tcW w:w="640" w:type="dxa"/>
            <w:tcBorders>
              <w:bottom w:val="single" w:sz="8" w:space="0" w:color="auto"/>
              <w:right w:val="single" w:sz="8" w:space="0" w:color="auto"/>
            </w:tcBorders>
            <w:vAlign w:val="bottom"/>
          </w:tcPr>
          <w:p w14:paraId="452A1BE0" w14:textId="77777777" w:rsidR="001516AB" w:rsidRDefault="001516AB">
            <w:pPr>
              <w:rPr>
                <w:sz w:val="3"/>
                <w:szCs w:val="3"/>
              </w:rPr>
            </w:pPr>
          </w:p>
        </w:tc>
        <w:tc>
          <w:tcPr>
            <w:tcW w:w="640" w:type="dxa"/>
            <w:tcBorders>
              <w:bottom w:val="single" w:sz="8" w:space="0" w:color="auto"/>
              <w:right w:val="single" w:sz="8" w:space="0" w:color="auto"/>
            </w:tcBorders>
            <w:vAlign w:val="bottom"/>
          </w:tcPr>
          <w:p w14:paraId="7B7C3471" w14:textId="77777777" w:rsidR="001516AB" w:rsidRDefault="001516AB">
            <w:pPr>
              <w:rPr>
                <w:sz w:val="3"/>
                <w:szCs w:val="3"/>
              </w:rPr>
            </w:pPr>
          </w:p>
        </w:tc>
        <w:tc>
          <w:tcPr>
            <w:tcW w:w="640" w:type="dxa"/>
            <w:tcBorders>
              <w:bottom w:val="single" w:sz="8" w:space="0" w:color="auto"/>
              <w:right w:val="single" w:sz="8" w:space="0" w:color="auto"/>
            </w:tcBorders>
            <w:vAlign w:val="bottom"/>
          </w:tcPr>
          <w:p w14:paraId="66F4CB9C" w14:textId="77777777" w:rsidR="001516AB" w:rsidRDefault="001516AB">
            <w:pPr>
              <w:rPr>
                <w:sz w:val="3"/>
                <w:szCs w:val="3"/>
              </w:rPr>
            </w:pPr>
          </w:p>
        </w:tc>
        <w:tc>
          <w:tcPr>
            <w:tcW w:w="4780" w:type="dxa"/>
            <w:tcBorders>
              <w:bottom w:val="single" w:sz="8" w:space="0" w:color="auto"/>
              <w:right w:val="single" w:sz="8" w:space="0" w:color="auto"/>
            </w:tcBorders>
            <w:vAlign w:val="bottom"/>
          </w:tcPr>
          <w:p w14:paraId="5834038D" w14:textId="77777777" w:rsidR="001516AB" w:rsidRDefault="001516AB">
            <w:pPr>
              <w:rPr>
                <w:sz w:val="3"/>
                <w:szCs w:val="3"/>
              </w:rPr>
            </w:pPr>
          </w:p>
        </w:tc>
      </w:tr>
    </w:tbl>
    <w:p w14:paraId="66719913" w14:textId="77777777" w:rsidR="001516AB" w:rsidRDefault="001516AB">
      <w:pPr>
        <w:spacing w:line="278" w:lineRule="exact"/>
        <w:rPr>
          <w:sz w:val="20"/>
          <w:szCs w:val="20"/>
        </w:rPr>
      </w:pPr>
    </w:p>
    <w:p w14:paraId="2F0A6E55" w14:textId="77777777" w:rsidR="001516AB" w:rsidRDefault="0066520C">
      <w:pPr>
        <w:ind w:left="100"/>
        <w:rPr>
          <w:sz w:val="20"/>
          <w:szCs w:val="20"/>
        </w:rPr>
      </w:pPr>
      <w:r>
        <w:rPr>
          <w:rFonts w:ascii="Arial" w:eastAsia="Arial" w:hAnsi="Arial" w:cs="Arial"/>
          <w:b/>
          <w:bCs/>
          <w:sz w:val="16"/>
          <w:szCs w:val="16"/>
        </w:rPr>
        <w:t>315 МГц</w:t>
      </w:r>
    </w:p>
    <w:p w14:paraId="3E377318" w14:textId="77777777" w:rsidR="001516AB" w:rsidRDefault="0066520C">
      <w:pPr>
        <w:spacing w:line="20" w:lineRule="exact"/>
        <w:rPr>
          <w:sz w:val="20"/>
          <w:szCs w:val="20"/>
        </w:rPr>
      </w:pPr>
      <w:r>
        <w:rPr>
          <w:noProof/>
          <w:sz w:val="20"/>
          <w:szCs w:val="20"/>
        </w:rPr>
        <w:drawing>
          <wp:anchor distT="0" distB="0" distL="114300" distR="114300" simplePos="0" relativeHeight="251397632" behindDoc="1" locked="0" layoutInCell="0" allowOverlap="1" wp14:anchorId="7CC237E8" wp14:editId="41E7CA6C">
            <wp:simplePos x="0" y="0"/>
            <wp:positionH relativeFrom="column">
              <wp:posOffset>-4445</wp:posOffset>
            </wp:positionH>
            <wp:positionV relativeFrom="paragraph">
              <wp:posOffset>26670</wp:posOffset>
            </wp:positionV>
            <wp:extent cx="5767705" cy="14414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srcRect/>
                    <a:stretch>
                      <a:fillRect/>
                    </a:stretch>
                  </pic:blipFill>
                  <pic:spPr bwMode="auto">
                    <a:xfrm>
                      <a:off x="0" y="0"/>
                      <a:ext cx="5767705" cy="1441450"/>
                    </a:xfrm>
                    <a:prstGeom prst="rect">
                      <a:avLst/>
                    </a:prstGeom>
                    <a:noFill/>
                  </pic:spPr>
                </pic:pic>
              </a:graphicData>
            </a:graphic>
          </wp:anchor>
        </w:drawing>
      </w:r>
    </w:p>
    <w:p w14:paraId="70472CBE" w14:textId="77777777" w:rsidR="001516AB" w:rsidRDefault="001516AB">
      <w:pPr>
        <w:spacing w:line="48" w:lineRule="exact"/>
        <w:rPr>
          <w:sz w:val="20"/>
          <w:szCs w:val="20"/>
        </w:rPr>
      </w:pPr>
    </w:p>
    <w:p w14:paraId="758C6ABC"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1,2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26E795ED" w14:textId="77777777" w:rsidR="001516AB" w:rsidRDefault="001516AB">
      <w:pPr>
        <w:spacing w:line="13" w:lineRule="exact"/>
        <w:rPr>
          <w:sz w:val="20"/>
          <w:szCs w:val="20"/>
        </w:rPr>
      </w:pPr>
    </w:p>
    <w:p w14:paraId="1D6F60AB" w14:textId="77777777" w:rsidR="001516AB" w:rsidRDefault="0066520C">
      <w:pPr>
        <w:ind w:left="100"/>
        <w:rPr>
          <w:sz w:val="20"/>
          <w:szCs w:val="20"/>
        </w:rPr>
      </w:pPr>
      <w:r>
        <w:rPr>
          <w:rFonts w:ascii="Arial" w:eastAsia="Arial" w:hAnsi="Arial" w:cs="Arial"/>
          <w:sz w:val="16"/>
          <w:szCs w:val="16"/>
        </w:rPr>
        <w:t>(2-FSK, частота ошибок пакета 1%, длина пакета 20 байтов, девиация 5,2 кГц, полоса пропускания фильтра цифрового канала 58 кГц)</w:t>
      </w:r>
    </w:p>
    <w:p w14:paraId="54DC431B" w14:textId="77777777" w:rsidR="001516AB" w:rsidRDefault="001516AB">
      <w:pPr>
        <w:spacing w:line="1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60"/>
        <w:gridCol w:w="620"/>
        <w:gridCol w:w="640"/>
        <w:gridCol w:w="640"/>
        <w:gridCol w:w="640"/>
        <w:gridCol w:w="4780"/>
      </w:tblGrid>
      <w:tr w:rsidR="001516AB" w14:paraId="431C52E9" w14:textId="77777777">
        <w:trPr>
          <w:trHeight w:val="224"/>
        </w:trPr>
        <w:tc>
          <w:tcPr>
            <w:tcW w:w="1760" w:type="dxa"/>
            <w:tcBorders>
              <w:top w:val="single" w:sz="8" w:space="0" w:color="auto"/>
              <w:right w:val="single" w:sz="8" w:space="0" w:color="auto"/>
            </w:tcBorders>
            <w:vAlign w:val="bottom"/>
          </w:tcPr>
          <w:p w14:paraId="21074B7C" w14:textId="77777777" w:rsidR="001516AB" w:rsidRDefault="0066520C">
            <w:pPr>
              <w:ind w:left="160"/>
              <w:rPr>
                <w:sz w:val="20"/>
                <w:szCs w:val="20"/>
              </w:rPr>
            </w:pPr>
            <w:r>
              <w:rPr>
                <w:rFonts w:ascii="Arial" w:eastAsia="Arial" w:hAnsi="Arial" w:cs="Arial"/>
                <w:sz w:val="16"/>
                <w:szCs w:val="16"/>
              </w:rPr>
              <w:t>Чувствительность приемника</w:t>
            </w:r>
          </w:p>
        </w:tc>
        <w:tc>
          <w:tcPr>
            <w:tcW w:w="620" w:type="dxa"/>
            <w:tcBorders>
              <w:top w:val="single" w:sz="8" w:space="0" w:color="auto"/>
              <w:right w:val="single" w:sz="8" w:space="0" w:color="auto"/>
            </w:tcBorders>
            <w:vAlign w:val="bottom"/>
          </w:tcPr>
          <w:p w14:paraId="2FE7A45F" w14:textId="77777777" w:rsidR="001516AB" w:rsidRDefault="001516AB">
            <w:pPr>
              <w:rPr>
                <w:sz w:val="19"/>
                <w:szCs w:val="19"/>
              </w:rPr>
            </w:pPr>
          </w:p>
        </w:tc>
        <w:tc>
          <w:tcPr>
            <w:tcW w:w="640" w:type="dxa"/>
            <w:tcBorders>
              <w:top w:val="single" w:sz="8" w:space="0" w:color="auto"/>
              <w:right w:val="single" w:sz="8" w:space="0" w:color="auto"/>
            </w:tcBorders>
            <w:vAlign w:val="bottom"/>
          </w:tcPr>
          <w:p w14:paraId="64999F8F" w14:textId="77777777" w:rsidR="001516AB" w:rsidRDefault="0066520C">
            <w:pPr>
              <w:ind w:right="80"/>
              <w:jc w:val="right"/>
              <w:rPr>
                <w:sz w:val="20"/>
                <w:szCs w:val="20"/>
              </w:rPr>
            </w:pPr>
            <w:r>
              <w:rPr>
                <w:rFonts w:ascii="Arial" w:eastAsia="Arial" w:hAnsi="Arial" w:cs="Arial"/>
                <w:sz w:val="16"/>
                <w:szCs w:val="16"/>
              </w:rPr>
              <w:t>-111</w:t>
            </w:r>
          </w:p>
        </w:tc>
        <w:tc>
          <w:tcPr>
            <w:tcW w:w="640" w:type="dxa"/>
            <w:tcBorders>
              <w:top w:val="single" w:sz="8" w:space="0" w:color="auto"/>
              <w:right w:val="single" w:sz="8" w:space="0" w:color="auto"/>
            </w:tcBorders>
            <w:vAlign w:val="bottom"/>
          </w:tcPr>
          <w:p w14:paraId="748B22FD" w14:textId="77777777" w:rsidR="001516AB" w:rsidRDefault="001516AB">
            <w:pPr>
              <w:rPr>
                <w:sz w:val="19"/>
                <w:szCs w:val="19"/>
              </w:rPr>
            </w:pPr>
          </w:p>
        </w:tc>
        <w:tc>
          <w:tcPr>
            <w:tcW w:w="640" w:type="dxa"/>
            <w:tcBorders>
              <w:top w:val="single" w:sz="8" w:space="0" w:color="auto"/>
              <w:right w:val="single" w:sz="8" w:space="0" w:color="auto"/>
            </w:tcBorders>
            <w:vAlign w:val="bottom"/>
          </w:tcPr>
          <w:p w14:paraId="18CA2F49" w14:textId="77777777" w:rsidR="001516AB" w:rsidRDefault="0066520C">
            <w:pPr>
              <w:ind w:left="140"/>
              <w:rPr>
                <w:sz w:val="20"/>
                <w:szCs w:val="20"/>
              </w:rPr>
            </w:pPr>
            <w:r>
              <w:rPr>
                <w:rFonts w:ascii="Arial" w:eastAsia="Arial" w:hAnsi="Arial" w:cs="Arial"/>
                <w:sz w:val="16"/>
                <w:szCs w:val="16"/>
              </w:rPr>
              <w:t>дБм</w:t>
            </w:r>
          </w:p>
        </w:tc>
        <w:tc>
          <w:tcPr>
            <w:tcW w:w="4780" w:type="dxa"/>
            <w:tcBorders>
              <w:top w:val="single" w:sz="8" w:space="0" w:color="auto"/>
            </w:tcBorders>
            <w:vAlign w:val="bottom"/>
          </w:tcPr>
          <w:p w14:paraId="1F84C23D" w14:textId="77777777" w:rsidR="001516AB" w:rsidRDefault="0066520C">
            <w:pPr>
              <w:ind w:left="80"/>
              <w:rPr>
                <w:sz w:val="20"/>
                <w:szCs w:val="20"/>
              </w:rPr>
            </w:pPr>
            <w:r>
              <w:rPr>
                <w:rFonts w:ascii="Arial" w:eastAsia="Arial" w:hAnsi="Arial" w:cs="Arial"/>
                <w:sz w:val="16"/>
                <w:szCs w:val="16"/>
              </w:rPr>
              <w:t>Чувствительность можно обменять на текущее потребление, установив</w:t>
            </w:r>
          </w:p>
        </w:tc>
      </w:tr>
      <w:tr w:rsidR="001516AB" w14:paraId="00FEA8A0" w14:textId="77777777">
        <w:trPr>
          <w:trHeight w:val="190"/>
        </w:trPr>
        <w:tc>
          <w:tcPr>
            <w:tcW w:w="1760" w:type="dxa"/>
            <w:tcBorders>
              <w:right w:val="single" w:sz="8" w:space="0" w:color="auto"/>
            </w:tcBorders>
            <w:vAlign w:val="bottom"/>
          </w:tcPr>
          <w:p w14:paraId="30A589B0" w14:textId="77777777" w:rsidR="001516AB" w:rsidRDefault="001516AB">
            <w:pPr>
              <w:rPr>
                <w:sz w:val="16"/>
                <w:szCs w:val="16"/>
              </w:rPr>
            </w:pPr>
          </w:p>
        </w:tc>
        <w:tc>
          <w:tcPr>
            <w:tcW w:w="620" w:type="dxa"/>
            <w:tcBorders>
              <w:right w:val="single" w:sz="8" w:space="0" w:color="auto"/>
            </w:tcBorders>
            <w:vAlign w:val="bottom"/>
          </w:tcPr>
          <w:p w14:paraId="59A004FF" w14:textId="77777777" w:rsidR="001516AB" w:rsidRDefault="001516AB">
            <w:pPr>
              <w:rPr>
                <w:sz w:val="16"/>
                <w:szCs w:val="16"/>
              </w:rPr>
            </w:pPr>
          </w:p>
        </w:tc>
        <w:tc>
          <w:tcPr>
            <w:tcW w:w="640" w:type="dxa"/>
            <w:tcBorders>
              <w:right w:val="single" w:sz="8" w:space="0" w:color="auto"/>
            </w:tcBorders>
            <w:vAlign w:val="bottom"/>
          </w:tcPr>
          <w:p w14:paraId="6AEC7F3A" w14:textId="77777777" w:rsidR="001516AB" w:rsidRDefault="001516AB">
            <w:pPr>
              <w:rPr>
                <w:sz w:val="16"/>
                <w:szCs w:val="16"/>
              </w:rPr>
            </w:pPr>
          </w:p>
        </w:tc>
        <w:tc>
          <w:tcPr>
            <w:tcW w:w="640" w:type="dxa"/>
            <w:tcBorders>
              <w:right w:val="single" w:sz="8" w:space="0" w:color="auto"/>
            </w:tcBorders>
            <w:vAlign w:val="bottom"/>
          </w:tcPr>
          <w:p w14:paraId="0DD9D70C" w14:textId="77777777" w:rsidR="001516AB" w:rsidRDefault="001516AB">
            <w:pPr>
              <w:rPr>
                <w:sz w:val="16"/>
                <w:szCs w:val="16"/>
              </w:rPr>
            </w:pPr>
          </w:p>
        </w:tc>
        <w:tc>
          <w:tcPr>
            <w:tcW w:w="640" w:type="dxa"/>
            <w:tcBorders>
              <w:right w:val="single" w:sz="8" w:space="0" w:color="auto"/>
            </w:tcBorders>
            <w:vAlign w:val="bottom"/>
          </w:tcPr>
          <w:p w14:paraId="791BAE50" w14:textId="77777777" w:rsidR="001516AB" w:rsidRDefault="001516AB">
            <w:pPr>
              <w:rPr>
                <w:sz w:val="16"/>
                <w:szCs w:val="16"/>
              </w:rPr>
            </w:pPr>
          </w:p>
        </w:tc>
        <w:tc>
          <w:tcPr>
            <w:tcW w:w="4780" w:type="dxa"/>
            <w:vAlign w:val="bottom"/>
          </w:tcPr>
          <w:p w14:paraId="35FB33CA" w14:textId="77777777" w:rsidR="001516AB" w:rsidRDefault="0066520C">
            <w:pPr>
              <w:spacing w:line="190" w:lineRule="exact"/>
              <w:ind w:left="80"/>
              <w:rPr>
                <w:rFonts w:ascii="Courier New" w:eastAsia="Courier New" w:hAnsi="Courier New" w:cs="Courier New"/>
                <w:sz w:val="16"/>
                <w:szCs w:val="16"/>
              </w:rPr>
            </w:pPr>
            <w:hyperlink w:anchor="page77">
              <w:r>
                <w:rPr>
                  <w:rFonts w:ascii="Courier New" w:eastAsia="Courier New" w:hAnsi="Courier New" w:cs="Courier New"/>
                  <w:sz w:val="16"/>
                  <w:szCs w:val="16"/>
                </w:rPr>
                <w:t>MDMCFG2.DEM_DCFILT_OFF = 1</w:t>
              </w:r>
              <w:r>
                <w:rPr>
                  <w:rFonts w:ascii="Arial" w:eastAsia="Arial" w:hAnsi="Arial" w:cs="Arial"/>
                  <w:sz w:val="16"/>
                  <w:szCs w:val="16"/>
                </w:rPr>
                <w:t xml:space="preserve">. </w:t>
              </w:r>
            </w:hyperlink>
            <w:r>
              <w:rPr>
                <w:rFonts w:ascii="Courier New" w:eastAsia="Courier New" w:hAnsi="Courier New" w:cs="Courier New"/>
                <w:sz w:val="16"/>
                <w:szCs w:val="16"/>
              </w:rPr>
              <w:t xml:space="preserve">В </w:t>
            </w:r>
            <w:r>
              <w:rPr>
                <w:rFonts w:ascii="Arial" w:eastAsia="Arial" w:hAnsi="Arial" w:cs="Arial"/>
                <w:sz w:val="16"/>
                <w:szCs w:val="16"/>
              </w:rPr>
              <w:t>типичный ток</w:t>
            </w:r>
          </w:p>
        </w:tc>
      </w:tr>
      <w:tr w:rsidR="001516AB" w14:paraId="19B89BF3" w14:textId="77777777">
        <w:trPr>
          <w:trHeight w:val="192"/>
        </w:trPr>
        <w:tc>
          <w:tcPr>
            <w:tcW w:w="1760" w:type="dxa"/>
            <w:tcBorders>
              <w:right w:val="single" w:sz="8" w:space="0" w:color="auto"/>
            </w:tcBorders>
            <w:vAlign w:val="bottom"/>
          </w:tcPr>
          <w:p w14:paraId="4497A63E" w14:textId="77777777" w:rsidR="001516AB" w:rsidRDefault="001516AB">
            <w:pPr>
              <w:rPr>
                <w:sz w:val="16"/>
                <w:szCs w:val="16"/>
              </w:rPr>
            </w:pPr>
          </w:p>
        </w:tc>
        <w:tc>
          <w:tcPr>
            <w:tcW w:w="620" w:type="dxa"/>
            <w:tcBorders>
              <w:right w:val="single" w:sz="8" w:space="0" w:color="auto"/>
            </w:tcBorders>
            <w:vAlign w:val="bottom"/>
          </w:tcPr>
          <w:p w14:paraId="08D16122" w14:textId="77777777" w:rsidR="001516AB" w:rsidRDefault="001516AB">
            <w:pPr>
              <w:rPr>
                <w:sz w:val="16"/>
                <w:szCs w:val="16"/>
              </w:rPr>
            </w:pPr>
          </w:p>
        </w:tc>
        <w:tc>
          <w:tcPr>
            <w:tcW w:w="640" w:type="dxa"/>
            <w:tcBorders>
              <w:right w:val="single" w:sz="8" w:space="0" w:color="auto"/>
            </w:tcBorders>
            <w:vAlign w:val="bottom"/>
          </w:tcPr>
          <w:p w14:paraId="638814AA" w14:textId="77777777" w:rsidR="001516AB" w:rsidRDefault="001516AB">
            <w:pPr>
              <w:rPr>
                <w:sz w:val="16"/>
                <w:szCs w:val="16"/>
              </w:rPr>
            </w:pPr>
          </w:p>
        </w:tc>
        <w:tc>
          <w:tcPr>
            <w:tcW w:w="640" w:type="dxa"/>
            <w:tcBorders>
              <w:right w:val="single" w:sz="8" w:space="0" w:color="auto"/>
            </w:tcBorders>
            <w:vAlign w:val="bottom"/>
          </w:tcPr>
          <w:p w14:paraId="768DAA40" w14:textId="77777777" w:rsidR="001516AB" w:rsidRDefault="001516AB">
            <w:pPr>
              <w:rPr>
                <w:sz w:val="16"/>
                <w:szCs w:val="16"/>
              </w:rPr>
            </w:pPr>
          </w:p>
        </w:tc>
        <w:tc>
          <w:tcPr>
            <w:tcW w:w="640" w:type="dxa"/>
            <w:tcBorders>
              <w:right w:val="single" w:sz="8" w:space="0" w:color="auto"/>
            </w:tcBorders>
            <w:vAlign w:val="bottom"/>
          </w:tcPr>
          <w:p w14:paraId="33C95A0E" w14:textId="77777777" w:rsidR="001516AB" w:rsidRDefault="001516AB">
            <w:pPr>
              <w:rPr>
                <w:sz w:val="16"/>
                <w:szCs w:val="16"/>
              </w:rPr>
            </w:pPr>
          </w:p>
        </w:tc>
        <w:tc>
          <w:tcPr>
            <w:tcW w:w="4780" w:type="dxa"/>
            <w:vAlign w:val="bottom"/>
          </w:tcPr>
          <w:p w14:paraId="4E9087DA" w14:textId="77777777" w:rsidR="001516AB" w:rsidRDefault="0066520C">
            <w:pPr>
              <w:ind w:left="80"/>
              <w:rPr>
                <w:sz w:val="20"/>
                <w:szCs w:val="20"/>
              </w:rPr>
            </w:pPr>
            <w:r>
              <w:rPr>
                <w:rFonts w:ascii="Arial" w:eastAsia="Arial" w:hAnsi="Arial" w:cs="Arial"/>
                <w:sz w:val="16"/>
                <w:szCs w:val="16"/>
              </w:rPr>
              <w:t>потребление затем снижается с 17,2 мА до 15,4 мА на</w:t>
            </w:r>
          </w:p>
        </w:tc>
      </w:tr>
      <w:tr w:rsidR="001516AB" w14:paraId="020F7C20" w14:textId="77777777">
        <w:trPr>
          <w:trHeight w:val="185"/>
        </w:trPr>
        <w:tc>
          <w:tcPr>
            <w:tcW w:w="1760" w:type="dxa"/>
            <w:tcBorders>
              <w:right w:val="single" w:sz="8" w:space="0" w:color="auto"/>
            </w:tcBorders>
            <w:vAlign w:val="bottom"/>
          </w:tcPr>
          <w:p w14:paraId="5A438661" w14:textId="77777777" w:rsidR="001516AB" w:rsidRDefault="001516AB">
            <w:pPr>
              <w:rPr>
                <w:sz w:val="16"/>
                <w:szCs w:val="16"/>
              </w:rPr>
            </w:pPr>
          </w:p>
        </w:tc>
        <w:tc>
          <w:tcPr>
            <w:tcW w:w="620" w:type="dxa"/>
            <w:tcBorders>
              <w:right w:val="single" w:sz="8" w:space="0" w:color="auto"/>
            </w:tcBorders>
            <w:vAlign w:val="bottom"/>
          </w:tcPr>
          <w:p w14:paraId="6B870D8E" w14:textId="77777777" w:rsidR="001516AB" w:rsidRDefault="001516AB">
            <w:pPr>
              <w:rPr>
                <w:sz w:val="16"/>
                <w:szCs w:val="16"/>
              </w:rPr>
            </w:pPr>
          </w:p>
        </w:tc>
        <w:tc>
          <w:tcPr>
            <w:tcW w:w="640" w:type="dxa"/>
            <w:tcBorders>
              <w:right w:val="single" w:sz="8" w:space="0" w:color="auto"/>
            </w:tcBorders>
            <w:vAlign w:val="bottom"/>
          </w:tcPr>
          <w:p w14:paraId="371FE404" w14:textId="77777777" w:rsidR="001516AB" w:rsidRDefault="001516AB">
            <w:pPr>
              <w:rPr>
                <w:sz w:val="16"/>
                <w:szCs w:val="16"/>
              </w:rPr>
            </w:pPr>
          </w:p>
        </w:tc>
        <w:tc>
          <w:tcPr>
            <w:tcW w:w="640" w:type="dxa"/>
            <w:tcBorders>
              <w:right w:val="single" w:sz="8" w:space="0" w:color="auto"/>
            </w:tcBorders>
            <w:vAlign w:val="bottom"/>
          </w:tcPr>
          <w:p w14:paraId="5D7B48CA" w14:textId="77777777" w:rsidR="001516AB" w:rsidRDefault="001516AB">
            <w:pPr>
              <w:rPr>
                <w:sz w:val="16"/>
                <w:szCs w:val="16"/>
              </w:rPr>
            </w:pPr>
          </w:p>
        </w:tc>
        <w:tc>
          <w:tcPr>
            <w:tcW w:w="640" w:type="dxa"/>
            <w:tcBorders>
              <w:right w:val="single" w:sz="8" w:space="0" w:color="auto"/>
            </w:tcBorders>
            <w:vAlign w:val="bottom"/>
          </w:tcPr>
          <w:p w14:paraId="5DA45754" w14:textId="77777777" w:rsidR="001516AB" w:rsidRDefault="001516AB">
            <w:pPr>
              <w:rPr>
                <w:sz w:val="16"/>
                <w:szCs w:val="16"/>
              </w:rPr>
            </w:pPr>
          </w:p>
        </w:tc>
        <w:tc>
          <w:tcPr>
            <w:tcW w:w="4780" w:type="dxa"/>
            <w:vAlign w:val="bottom"/>
          </w:tcPr>
          <w:p w14:paraId="04B72B94" w14:textId="77777777" w:rsidR="001516AB" w:rsidRDefault="0066520C">
            <w:pPr>
              <w:ind w:left="80"/>
              <w:rPr>
                <w:sz w:val="20"/>
                <w:szCs w:val="20"/>
              </w:rPr>
            </w:pPr>
            <w:r>
              <w:rPr>
                <w:rFonts w:ascii="Arial" w:eastAsia="Arial" w:hAnsi="Arial" w:cs="Arial"/>
                <w:sz w:val="16"/>
                <w:szCs w:val="16"/>
              </w:rPr>
              <w:t>предел чувствительности. Чувствительность обычно снижается до -109 дБмВт.</w:t>
            </w:r>
          </w:p>
        </w:tc>
      </w:tr>
      <w:tr w:rsidR="001516AB" w14:paraId="2D4CF401" w14:textId="77777777">
        <w:trPr>
          <w:trHeight w:val="38"/>
        </w:trPr>
        <w:tc>
          <w:tcPr>
            <w:tcW w:w="1760" w:type="dxa"/>
            <w:tcBorders>
              <w:bottom w:val="single" w:sz="8" w:space="0" w:color="auto"/>
              <w:right w:val="single" w:sz="8" w:space="0" w:color="auto"/>
            </w:tcBorders>
            <w:vAlign w:val="bottom"/>
          </w:tcPr>
          <w:p w14:paraId="2719834F" w14:textId="77777777" w:rsidR="001516AB" w:rsidRDefault="001516AB">
            <w:pPr>
              <w:rPr>
                <w:sz w:val="3"/>
                <w:szCs w:val="3"/>
              </w:rPr>
            </w:pPr>
          </w:p>
        </w:tc>
        <w:tc>
          <w:tcPr>
            <w:tcW w:w="620" w:type="dxa"/>
            <w:tcBorders>
              <w:bottom w:val="single" w:sz="8" w:space="0" w:color="auto"/>
              <w:right w:val="single" w:sz="8" w:space="0" w:color="auto"/>
            </w:tcBorders>
            <w:vAlign w:val="bottom"/>
          </w:tcPr>
          <w:p w14:paraId="18CF4392" w14:textId="77777777" w:rsidR="001516AB" w:rsidRDefault="001516AB">
            <w:pPr>
              <w:rPr>
                <w:sz w:val="3"/>
                <w:szCs w:val="3"/>
              </w:rPr>
            </w:pPr>
          </w:p>
        </w:tc>
        <w:tc>
          <w:tcPr>
            <w:tcW w:w="640" w:type="dxa"/>
            <w:tcBorders>
              <w:bottom w:val="single" w:sz="8" w:space="0" w:color="auto"/>
              <w:right w:val="single" w:sz="8" w:space="0" w:color="auto"/>
            </w:tcBorders>
            <w:vAlign w:val="bottom"/>
          </w:tcPr>
          <w:p w14:paraId="626008A9" w14:textId="77777777" w:rsidR="001516AB" w:rsidRDefault="001516AB">
            <w:pPr>
              <w:rPr>
                <w:sz w:val="3"/>
                <w:szCs w:val="3"/>
              </w:rPr>
            </w:pPr>
          </w:p>
        </w:tc>
        <w:tc>
          <w:tcPr>
            <w:tcW w:w="640" w:type="dxa"/>
            <w:tcBorders>
              <w:bottom w:val="single" w:sz="8" w:space="0" w:color="auto"/>
              <w:right w:val="single" w:sz="8" w:space="0" w:color="auto"/>
            </w:tcBorders>
            <w:vAlign w:val="bottom"/>
          </w:tcPr>
          <w:p w14:paraId="19392652" w14:textId="77777777" w:rsidR="001516AB" w:rsidRDefault="001516AB">
            <w:pPr>
              <w:rPr>
                <w:sz w:val="3"/>
                <w:szCs w:val="3"/>
              </w:rPr>
            </w:pPr>
          </w:p>
        </w:tc>
        <w:tc>
          <w:tcPr>
            <w:tcW w:w="640" w:type="dxa"/>
            <w:tcBorders>
              <w:bottom w:val="single" w:sz="8" w:space="0" w:color="auto"/>
              <w:right w:val="single" w:sz="8" w:space="0" w:color="auto"/>
            </w:tcBorders>
            <w:vAlign w:val="bottom"/>
          </w:tcPr>
          <w:p w14:paraId="407FD2FC" w14:textId="77777777" w:rsidR="001516AB" w:rsidRDefault="001516AB">
            <w:pPr>
              <w:rPr>
                <w:sz w:val="3"/>
                <w:szCs w:val="3"/>
              </w:rPr>
            </w:pPr>
          </w:p>
        </w:tc>
        <w:tc>
          <w:tcPr>
            <w:tcW w:w="4780" w:type="dxa"/>
            <w:tcBorders>
              <w:bottom w:val="single" w:sz="8" w:space="0" w:color="auto"/>
            </w:tcBorders>
            <w:vAlign w:val="bottom"/>
          </w:tcPr>
          <w:p w14:paraId="02CDD40F" w14:textId="77777777" w:rsidR="001516AB" w:rsidRDefault="001516AB">
            <w:pPr>
              <w:rPr>
                <w:sz w:val="3"/>
                <w:szCs w:val="3"/>
              </w:rPr>
            </w:pPr>
          </w:p>
        </w:tc>
      </w:tr>
    </w:tbl>
    <w:p w14:paraId="7C3998D0" w14:textId="77777777" w:rsidR="001516AB" w:rsidRDefault="001516AB">
      <w:pPr>
        <w:spacing w:line="45" w:lineRule="exact"/>
        <w:rPr>
          <w:sz w:val="20"/>
          <w:szCs w:val="20"/>
        </w:rPr>
      </w:pPr>
    </w:p>
    <w:p w14:paraId="48A85B39"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500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7DC076B1" w14:textId="77777777" w:rsidR="001516AB" w:rsidRDefault="001516AB">
      <w:pPr>
        <w:spacing w:line="10" w:lineRule="exact"/>
        <w:rPr>
          <w:sz w:val="20"/>
          <w:szCs w:val="20"/>
        </w:rPr>
      </w:pPr>
    </w:p>
    <w:p w14:paraId="5B964E19" w14:textId="77777777" w:rsidR="001516AB" w:rsidRDefault="0066520C">
      <w:pPr>
        <w:ind w:left="100"/>
        <w:rPr>
          <w:sz w:val="20"/>
          <w:szCs w:val="20"/>
        </w:rPr>
      </w:pPr>
      <w:r>
        <w:rPr>
          <w:rFonts w:ascii="Arial" w:eastAsia="Arial" w:hAnsi="Arial" w:cs="Arial"/>
          <w:sz w:val="16"/>
          <w:szCs w:val="16"/>
        </w:rPr>
        <w:t xml:space="preserve">(MSK, частота ошибок пакета 1%, длина </w:t>
      </w:r>
      <w:r>
        <w:rPr>
          <w:rFonts w:ascii="Arial" w:eastAsia="Arial" w:hAnsi="Arial" w:cs="Arial"/>
          <w:sz w:val="16"/>
          <w:szCs w:val="16"/>
        </w:rPr>
        <w:t>пакета 20 байтов, полоса пропускания фильтра цифрового канала 812 кГц)</w:t>
      </w:r>
    </w:p>
    <w:p w14:paraId="303F0134" w14:textId="77777777" w:rsidR="001516AB" w:rsidRDefault="001516AB">
      <w:pPr>
        <w:spacing w:line="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60"/>
        <w:gridCol w:w="620"/>
        <w:gridCol w:w="640"/>
        <w:gridCol w:w="640"/>
        <w:gridCol w:w="640"/>
        <w:gridCol w:w="4780"/>
      </w:tblGrid>
      <w:tr w:rsidR="001516AB" w14:paraId="0E664386" w14:textId="77777777">
        <w:trPr>
          <w:trHeight w:val="229"/>
        </w:trPr>
        <w:tc>
          <w:tcPr>
            <w:tcW w:w="1760" w:type="dxa"/>
            <w:tcBorders>
              <w:top w:val="single" w:sz="8" w:space="0" w:color="auto"/>
              <w:right w:val="single" w:sz="8" w:space="0" w:color="auto"/>
            </w:tcBorders>
            <w:vAlign w:val="bottom"/>
          </w:tcPr>
          <w:p w14:paraId="7C1E05D9"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620" w:type="dxa"/>
            <w:tcBorders>
              <w:top w:val="single" w:sz="8" w:space="0" w:color="auto"/>
              <w:right w:val="single" w:sz="8" w:space="0" w:color="auto"/>
            </w:tcBorders>
            <w:vAlign w:val="bottom"/>
          </w:tcPr>
          <w:p w14:paraId="26D34D7F" w14:textId="77777777" w:rsidR="001516AB" w:rsidRDefault="001516AB">
            <w:pPr>
              <w:rPr>
                <w:sz w:val="19"/>
                <w:szCs w:val="19"/>
              </w:rPr>
            </w:pPr>
          </w:p>
        </w:tc>
        <w:tc>
          <w:tcPr>
            <w:tcW w:w="640" w:type="dxa"/>
            <w:tcBorders>
              <w:top w:val="single" w:sz="8" w:space="0" w:color="auto"/>
              <w:right w:val="single" w:sz="8" w:space="0" w:color="auto"/>
            </w:tcBorders>
            <w:vAlign w:val="bottom"/>
          </w:tcPr>
          <w:p w14:paraId="1350B7C3" w14:textId="77777777" w:rsidR="001516AB" w:rsidRDefault="0066520C">
            <w:pPr>
              <w:ind w:right="140"/>
              <w:jc w:val="right"/>
              <w:rPr>
                <w:sz w:val="20"/>
                <w:szCs w:val="20"/>
              </w:rPr>
            </w:pPr>
            <w:r>
              <w:rPr>
                <w:rFonts w:ascii="Arial" w:eastAsia="Arial" w:hAnsi="Arial" w:cs="Arial"/>
                <w:sz w:val="16"/>
                <w:szCs w:val="16"/>
              </w:rPr>
              <w:t>-88</w:t>
            </w:r>
          </w:p>
        </w:tc>
        <w:tc>
          <w:tcPr>
            <w:tcW w:w="640" w:type="dxa"/>
            <w:tcBorders>
              <w:top w:val="single" w:sz="8" w:space="0" w:color="auto"/>
              <w:right w:val="single" w:sz="8" w:space="0" w:color="auto"/>
            </w:tcBorders>
            <w:vAlign w:val="bottom"/>
          </w:tcPr>
          <w:p w14:paraId="1AA67747" w14:textId="77777777" w:rsidR="001516AB" w:rsidRDefault="001516AB">
            <w:pPr>
              <w:rPr>
                <w:sz w:val="19"/>
                <w:szCs w:val="19"/>
              </w:rPr>
            </w:pPr>
          </w:p>
        </w:tc>
        <w:tc>
          <w:tcPr>
            <w:tcW w:w="640" w:type="dxa"/>
            <w:tcBorders>
              <w:top w:val="single" w:sz="8" w:space="0" w:color="auto"/>
              <w:right w:val="single" w:sz="8" w:space="0" w:color="auto"/>
            </w:tcBorders>
            <w:vAlign w:val="bottom"/>
          </w:tcPr>
          <w:p w14:paraId="7F3AA48C" w14:textId="77777777" w:rsidR="001516AB" w:rsidRDefault="0066520C">
            <w:pPr>
              <w:ind w:left="140"/>
              <w:rPr>
                <w:sz w:val="20"/>
                <w:szCs w:val="20"/>
              </w:rPr>
            </w:pPr>
            <w:r>
              <w:rPr>
                <w:rFonts w:ascii="Arial" w:eastAsia="Arial" w:hAnsi="Arial" w:cs="Arial"/>
                <w:sz w:val="16"/>
                <w:szCs w:val="16"/>
              </w:rPr>
              <w:t>дБм</w:t>
            </w:r>
          </w:p>
        </w:tc>
        <w:tc>
          <w:tcPr>
            <w:tcW w:w="4780" w:type="dxa"/>
            <w:tcBorders>
              <w:top w:val="single" w:sz="8" w:space="0" w:color="auto"/>
            </w:tcBorders>
            <w:vAlign w:val="bottom"/>
          </w:tcPr>
          <w:p w14:paraId="07C79330" w14:textId="77777777" w:rsidR="001516AB" w:rsidRDefault="0066520C">
            <w:pPr>
              <w:ind w:left="80"/>
              <w:rPr>
                <w:rFonts w:ascii="Courier New" w:eastAsia="Courier New" w:hAnsi="Courier New" w:cs="Courier New"/>
                <w:w w:val="99"/>
                <w:sz w:val="16"/>
                <w:szCs w:val="16"/>
              </w:rPr>
            </w:pPr>
            <w:hyperlink w:anchor="page77">
              <w:r>
                <w:rPr>
                  <w:rFonts w:ascii="Courier New" w:eastAsia="Courier New" w:hAnsi="Courier New" w:cs="Courier New"/>
                  <w:w w:val="99"/>
                  <w:sz w:val="16"/>
                  <w:szCs w:val="16"/>
                </w:rPr>
                <w:t>MDMCFG2.DEM_DCFILT_OFF</w:t>
              </w:r>
              <w:r>
                <w:rPr>
                  <w:rFonts w:ascii="Arial" w:eastAsia="Arial" w:hAnsi="Arial" w:cs="Arial"/>
                  <w:w w:val="99"/>
                  <w:sz w:val="16"/>
                  <w:szCs w:val="16"/>
                </w:rPr>
                <w:t xml:space="preserve">= 1 </w:t>
              </w:r>
            </w:hyperlink>
            <w:r>
              <w:rPr>
                <w:rFonts w:ascii="Courier New" w:eastAsia="Courier New" w:hAnsi="Courier New" w:cs="Courier New"/>
                <w:w w:val="99"/>
                <w:sz w:val="16"/>
                <w:szCs w:val="16"/>
              </w:rPr>
              <w:t xml:space="preserve">не может </w:t>
            </w:r>
            <w:r>
              <w:rPr>
                <w:rFonts w:ascii="Arial" w:eastAsia="Arial" w:hAnsi="Arial" w:cs="Arial"/>
                <w:w w:val="99"/>
                <w:sz w:val="16"/>
                <w:szCs w:val="16"/>
              </w:rPr>
              <w:t>использоваться для скоростей передачи данных&gt;</w:t>
            </w:r>
          </w:p>
        </w:tc>
      </w:tr>
      <w:tr w:rsidR="001516AB" w14:paraId="31E5F637" w14:textId="77777777">
        <w:trPr>
          <w:trHeight w:val="192"/>
        </w:trPr>
        <w:tc>
          <w:tcPr>
            <w:tcW w:w="1760" w:type="dxa"/>
            <w:tcBorders>
              <w:right w:val="single" w:sz="8" w:space="0" w:color="auto"/>
            </w:tcBorders>
            <w:vAlign w:val="bottom"/>
          </w:tcPr>
          <w:p w14:paraId="0439302B" w14:textId="77777777" w:rsidR="001516AB" w:rsidRDefault="001516AB">
            <w:pPr>
              <w:rPr>
                <w:sz w:val="16"/>
                <w:szCs w:val="16"/>
              </w:rPr>
            </w:pPr>
          </w:p>
        </w:tc>
        <w:tc>
          <w:tcPr>
            <w:tcW w:w="620" w:type="dxa"/>
            <w:tcBorders>
              <w:right w:val="single" w:sz="8" w:space="0" w:color="auto"/>
            </w:tcBorders>
            <w:vAlign w:val="bottom"/>
          </w:tcPr>
          <w:p w14:paraId="20F995D9" w14:textId="77777777" w:rsidR="001516AB" w:rsidRDefault="001516AB">
            <w:pPr>
              <w:rPr>
                <w:sz w:val="16"/>
                <w:szCs w:val="16"/>
              </w:rPr>
            </w:pPr>
          </w:p>
        </w:tc>
        <w:tc>
          <w:tcPr>
            <w:tcW w:w="640" w:type="dxa"/>
            <w:tcBorders>
              <w:right w:val="single" w:sz="8" w:space="0" w:color="auto"/>
            </w:tcBorders>
            <w:vAlign w:val="bottom"/>
          </w:tcPr>
          <w:p w14:paraId="21F67076" w14:textId="77777777" w:rsidR="001516AB" w:rsidRDefault="001516AB">
            <w:pPr>
              <w:rPr>
                <w:sz w:val="16"/>
                <w:szCs w:val="16"/>
              </w:rPr>
            </w:pPr>
          </w:p>
        </w:tc>
        <w:tc>
          <w:tcPr>
            <w:tcW w:w="640" w:type="dxa"/>
            <w:tcBorders>
              <w:right w:val="single" w:sz="8" w:space="0" w:color="auto"/>
            </w:tcBorders>
            <w:vAlign w:val="bottom"/>
          </w:tcPr>
          <w:p w14:paraId="0645356A" w14:textId="77777777" w:rsidR="001516AB" w:rsidRDefault="001516AB">
            <w:pPr>
              <w:rPr>
                <w:sz w:val="16"/>
                <w:szCs w:val="16"/>
              </w:rPr>
            </w:pPr>
          </w:p>
        </w:tc>
        <w:tc>
          <w:tcPr>
            <w:tcW w:w="640" w:type="dxa"/>
            <w:tcBorders>
              <w:right w:val="single" w:sz="8" w:space="0" w:color="auto"/>
            </w:tcBorders>
            <w:vAlign w:val="bottom"/>
          </w:tcPr>
          <w:p w14:paraId="281ECF1E" w14:textId="77777777" w:rsidR="001516AB" w:rsidRDefault="001516AB">
            <w:pPr>
              <w:rPr>
                <w:sz w:val="16"/>
                <w:szCs w:val="16"/>
              </w:rPr>
            </w:pPr>
          </w:p>
        </w:tc>
        <w:tc>
          <w:tcPr>
            <w:tcW w:w="4780" w:type="dxa"/>
            <w:vAlign w:val="bottom"/>
          </w:tcPr>
          <w:p w14:paraId="40FC80CC" w14:textId="77777777" w:rsidR="001516AB" w:rsidRDefault="0066520C">
            <w:pPr>
              <w:ind w:left="80"/>
              <w:rPr>
                <w:sz w:val="20"/>
                <w:szCs w:val="20"/>
              </w:rPr>
            </w:pPr>
            <w:r>
              <w:rPr>
                <w:rFonts w:ascii="Arial" w:eastAsia="Arial" w:hAnsi="Arial" w:cs="Arial"/>
                <w:sz w:val="16"/>
                <w:szCs w:val="16"/>
              </w:rPr>
              <w:t>250 кбод</w:t>
            </w:r>
          </w:p>
        </w:tc>
      </w:tr>
      <w:tr w:rsidR="001516AB" w14:paraId="75800FCD" w14:textId="77777777">
        <w:trPr>
          <w:trHeight w:val="40"/>
        </w:trPr>
        <w:tc>
          <w:tcPr>
            <w:tcW w:w="1760" w:type="dxa"/>
            <w:tcBorders>
              <w:bottom w:val="single" w:sz="8" w:space="0" w:color="auto"/>
              <w:right w:val="single" w:sz="8" w:space="0" w:color="auto"/>
            </w:tcBorders>
            <w:vAlign w:val="bottom"/>
          </w:tcPr>
          <w:p w14:paraId="5E23693B" w14:textId="77777777" w:rsidR="001516AB" w:rsidRDefault="001516AB">
            <w:pPr>
              <w:rPr>
                <w:sz w:val="3"/>
                <w:szCs w:val="3"/>
              </w:rPr>
            </w:pPr>
          </w:p>
        </w:tc>
        <w:tc>
          <w:tcPr>
            <w:tcW w:w="620" w:type="dxa"/>
            <w:tcBorders>
              <w:bottom w:val="single" w:sz="8" w:space="0" w:color="auto"/>
              <w:right w:val="single" w:sz="8" w:space="0" w:color="auto"/>
            </w:tcBorders>
            <w:vAlign w:val="bottom"/>
          </w:tcPr>
          <w:p w14:paraId="0F88E0B1" w14:textId="77777777" w:rsidR="001516AB" w:rsidRDefault="001516AB">
            <w:pPr>
              <w:rPr>
                <w:sz w:val="3"/>
                <w:szCs w:val="3"/>
              </w:rPr>
            </w:pPr>
          </w:p>
        </w:tc>
        <w:tc>
          <w:tcPr>
            <w:tcW w:w="640" w:type="dxa"/>
            <w:tcBorders>
              <w:bottom w:val="single" w:sz="8" w:space="0" w:color="auto"/>
              <w:right w:val="single" w:sz="8" w:space="0" w:color="auto"/>
            </w:tcBorders>
            <w:vAlign w:val="bottom"/>
          </w:tcPr>
          <w:p w14:paraId="11209B21" w14:textId="77777777" w:rsidR="001516AB" w:rsidRDefault="001516AB">
            <w:pPr>
              <w:rPr>
                <w:sz w:val="3"/>
                <w:szCs w:val="3"/>
              </w:rPr>
            </w:pPr>
          </w:p>
        </w:tc>
        <w:tc>
          <w:tcPr>
            <w:tcW w:w="640" w:type="dxa"/>
            <w:tcBorders>
              <w:bottom w:val="single" w:sz="8" w:space="0" w:color="auto"/>
              <w:right w:val="single" w:sz="8" w:space="0" w:color="auto"/>
            </w:tcBorders>
            <w:vAlign w:val="bottom"/>
          </w:tcPr>
          <w:p w14:paraId="2AEBF6A3" w14:textId="77777777" w:rsidR="001516AB" w:rsidRDefault="001516AB">
            <w:pPr>
              <w:rPr>
                <w:sz w:val="3"/>
                <w:szCs w:val="3"/>
              </w:rPr>
            </w:pPr>
          </w:p>
        </w:tc>
        <w:tc>
          <w:tcPr>
            <w:tcW w:w="640" w:type="dxa"/>
            <w:tcBorders>
              <w:bottom w:val="single" w:sz="8" w:space="0" w:color="auto"/>
              <w:right w:val="single" w:sz="8" w:space="0" w:color="auto"/>
            </w:tcBorders>
            <w:vAlign w:val="bottom"/>
          </w:tcPr>
          <w:p w14:paraId="3961A727" w14:textId="77777777" w:rsidR="001516AB" w:rsidRDefault="001516AB">
            <w:pPr>
              <w:rPr>
                <w:sz w:val="3"/>
                <w:szCs w:val="3"/>
              </w:rPr>
            </w:pPr>
          </w:p>
        </w:tc>
        <w:tc>
          <w:tcPr>
            <w:tcW w:w="4780" w:type="dxa"/>
            <w:tcBorders>
              <w:bottom w:val="single" w:sz="8" w:space="0" w:color="auto"/>
            </w:tcBorders>
            <w:vAlign w:val="bottom"/>
          </w:tcPr>
          <w:p w14:paraId="72565822" w14:textId="77777777" w:rsidR="001516AB" w:rsidRDefault="001516AB">
            <w:pPr>
              <w:rPr>
                <w:sz w:val="3"/>
                <w:szCs w:val="3"/>
              </w:rPr>
            </w:pPr>
          </w:p>
        </w:tc>
      </w:tr>
    </w:tbl>
    <w:p w14:paraId="4CEB2AA0" w14:textId="77777777" w:rsidR="001516AB" w:rsidRDefault="001516AB">
      <w:pPr>
        <w:spacing w:line="278" w:lineRule="exact"/>
        <w:rPr>
          <w:sz w:val="20"/>
          <w:szCs w:val="20"/>
        </w:rPr>
      </w:pPr>
    </w:p>
    <w:p w14:paraId="74CF1F67" w14:textId="77777777" w:rsidR="001516AB" w:rsidRDefault="0066520C">
      <w:pPr>
        <w:ind w:left="100"/>
        <w:rPr>
          <w:sz w:val="20"/>
          <w:szCs w:val="20"/>
        </w:rPr>
      </w:pPr>
      <w:r>
        <w:rPr>
          <w:rFonts w:ascii="Arial" w:eastAsia="Arial" w:hAnsi="Arial" w:cs="Arial"/>
          <w:b/>
          <w:bCs/>
          <w:sz w:val="16"/>
          <w:szCs w:val="16"/>
        </w:rPr>
        <w:t>433 МГц</w:t>
      </w:r>
    </w:p>
    <w:p w14:paraId="48F4A61B" w14:textId="77777777" w:rsidR="001516AB" w:rsidRDefault="0066520C">
      <w:pPr>
        <w:spacing w:line="20" w:lineRule="exact"/>
        <w:rPr>
          <w:sz w:val="20"/>
          <w:szCs w:val="20"/>
        </w:rPr>
      </w:pPr>
      <w:r>
        <w:rPr>
          <w:noProof/>
          <w:sz w:val="20"/>
          <w:szCs w:val="20"/>
        </w:rPr>
        <w:drawing>
          <wp:anchor distT="0" distB="0" distL="114300" distR="114300" simplePos="0" relativeHeight="251398656" behindDoc="1" locked="0" layoutInCell="0" allowOverlap="1" wp14:anchorId="744D76E9" wp14:editId="5AD7B524">
            <wp:simplePos x="0" y="0"/>
            <wp:positionH relativeFrom="column">
              <wp:posOffset>-4445</wp:posOffset>
            </wp:positionH>
            <wp:positionV relativeFrom="paragraph">
              <wp:posOffset>26670</wp:posOffset>
            </wp:positionV>
            <wp:extent cx="5767705" cy="219964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767705" cy="2199640"/>
                    </a:xfrm>
                    <a:prstGeom prst="rect">
                      <a:avLst/>
                    </a:prstGeom>
                    <a:noFill/>
                  </pic:spPr>
                </pic:pic>
              </a:graphicData>
            </a:graphic>
          </wp:anchor>
        </w:drawing>
      </w:r>
    </w:p>
    <w:p w14:paraId="6C954507" w14:textId="77777777" w:rsidR="001516AB" w:rsidRDefault="001516AB">
      <w:pPr>
        <w:spacing w:line="48" w:lineRule="exact"/>
        <w:rPr>
          <w:sz w:val="20"/>
          <w:szCs w:val="20"/>
        </w:rPr>
      </w:pPr>
    </w:p>
    <w:p w14:paraId="35861AF9"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0,6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74C59EFE" w14:textId="77777777" w:rsidR="001516AB" w:rsidRDefault="001516AB">
      <w:pPr>
        <w:spacing w:line="13" w:lineRule="exact"/>
        <w:rPr>
          <w:sz w:val="20"/>
          <w:szCs w:val="20"/>
        </w:rPr>
      </w:pPr>
    </w:p>
    <w:p w14:paraId="5C715CA0" w14:textId="77777777" w:rsidR="001516AB" w:rsidRDefault="0066520C">
      <w:pPr>
        <w:ind w:left="100"/>
        <w:rPr>
          <w:sz w:val="20"/>
          <w:szCs w:val="20"/>
        </w:rPr>
      </w:pPr>
      <w:r>
        <w:rPr>
          <w:rFonts w:ascii="Arial" w:eastAsia="Arial" w:hAnsi="Arial" w:cs="Arial"/>
          <w:sz w:val="16"/>
          <w:szCs w:val="16"/>
        </w:rPr>
        <w:t>(GFSK, частота ошибок пакета 1%, длина пакета 20 байтов, девиация 14,3 кГц, полоса пропускания фильтра цифрового канала 58 кГц)</w:t>
      </w:r>
    </w:p>
    <w:p w14:paraId="03FB44C3" w14:textId="77777777" w:rsidR="001516AB" w:rsidRDefault="001516AB">
      <w:pPr>
        <w:spacing w:line="1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60"/>
        <w:gridCol w:w="640"/>
        <w:gridCol w:w="640"/>
        <w:gridCol w:w="620"/>
        <w:gridCol w:w="640"/>
        <w:gridCol w:w="4780"/>
      </w:tblGrid>
      <w:tr w:rsidR="001516AB" w14:paraId="04B4E0C0" w14:textId="77777777">
        <w:trPr>
          <w:trHeight w:val="224"/>
        </w:trPr>
        <w:tc>
          <w:tcPr>
            <w:tcW w:w="1760" w:type="dxa"/>
            <w:tcBorders>
              <w:top w:val="single" w:sz="8" w:space="0" w:color="auto"/>
              <w:right w:val="single" w:sz="8" w:space="0" w:color="auto"/>
            </w:tcBorders>
            <w:vAlign w:val="bottom"/>
          </w:tcPr>
          <w:p w14:paraId="5989B020"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640" w:type="dxa"/>
            <w:tcBorders>
              <w:top w:val="single" w:sz="8" w:space="0" w:color="auto"/>
              <w:right w:val="single" w:sz="8" w:space="0" w:color="auto"/>
            </w:tcBorders>
            <w:vAlign w:val="bottom"/>
          </w:tcPr>
          <w:p w14:paraId="123699D0" w14:textId="77777777" w:rsidR="001516AB" w:rsidRDefault="001516AB">
            <w:pPr>
              <w:rPr>
                <w:sz w:val="19"/>
                <w:szCs w:val="19"/>
              </w:rPr>
            </w:pPr>
          </w:p>
        </w:tc>
        <w:tc>
          <w:tcPr>
            <w:tcW w:w="640" w:type="dxa"/>
            <w:tcBorders>
              <w:top w:val="single" w:sz="8" w:space="0" w:color="auto"/>
              <w:right w:val="single" w:sz="8" w:space="0" w:color="auto"/>
            </w:tcBorders>
            <w:vAlign w:val="bottom"/>
          </w:tcPr>
          <w:p w14:paraId="53B78067" w14:textId="77777777" w:rsidR="001516AB" w:rsidRDefault="0066520C">
            <w:pPr>
              <w:ind w:right="100"/>
              <w:jc w:val="right"/>
              <w:rPr>
                <w:sz w:val="20"/>
                <w:szCs w:val="20"/>
              </w:rPr>
            </w:pPr>
            <w:r>
              <w:rPr>
                <w:rFonts w:ascii="Arial" w:eastAsia="Arial" w:hAnsi="Arial" w:cs="Arial"/>
                <w:sz w:val="16"/>
                <w:szCs w:val="16"/>
              </w:rPr>
              <w:t>-116</w:t>
            </w:r>
          </w:p>
        </w:tc>
        <w:tc>
          <w:tcPr>
            <w:tcW w:w="620" w:type="dxa"/>
            <w:tcBorders>
              <w:top w:val="single" w:sz="8" w:space="0" w:color="auto"/>
              <w:right w:val="single" w:sz="8" w:space="0" w:color="auto"/>
            </w:tcBorders>
            <w:vAlign w:val="bottom"/>
          </w:tcPr>
          <w:p w14:paraId="41C5BFF7" w14:textId="77777777" w:rsidR="001516AB" w:rsidRDefault="001516AB">
            <w:pPr>
              <w:rPr>
                <w:sz w:val="19"/>
                <w:szCs w:val="19"/>
              </w:rPr>
            </w:pPr>
          </w:p>
        </w:tc>
        <w:tc>
          <w:tcPr>
            <w:tcW w:w="640" w:type="dxa"/>
            <w:tcBorders>
              <w:top w:val="single" w:sz="8" w:space="0" w:color="auto"/>
              <w:right w:val="single" w:sz="8" w:space="0" w:color="auto"/>
            </w:tcBorders>
            <w:vAlign w:val="bottom"/>
          </w:tcPr>
          <w:p w14:paraId="5A624AAF" w14:textId="77777777" w:rsidR="001516AB" w:rsidRDefault="0066520C">
            <w:pPr>
              <w:ind w:left="140"/>
              <w:rPr>
                <w:sz w:val="20"/>
                <w:szCs w:val="20"/>
              </w:rPr>
            </w:pPr>
            <w:r>
              <w:rPr>
                <w:rFonts w:ascii="Arial" w:eastAsia="Arial" w:hAnsi="Arial" w:cs="Arial"/>
                <w:sz w:val="16"/>
                <w:szCs w:val="16"/>
              </w:rPr>
              <w:t>дБм</w:t>
            </w:r>
          </w:p>
        </w:tc>
        <w:tc>
          <w:tcPr>
            <w:tcW w:w="4780" w:type="dxa"/>
            <w:tcBorders>
              <w:top w:val="single" w:sz="8" w:space="0" w:color="auto"/>
            </w:tcBorders>
            <w:vAlign w:val="bottom"/>
          </w:tcPr>
          <w:p w14:paraId="07D80141" w14:textId="77777777" w:rsidR="001516AB" w:rsidRDefault="001516AB">
            <w:pPr>
              <w:rPr>
                <w:sz w:val="19"/>
                <w:szCs w:val="19"/>
              </w:rPr>
            </w:pPr>
          </w:p>
        </w:tc>
      </w:tr>
      <w:tr w:rsidR="001516AB" w14:paraId="4869B059" w14:textId="77777777">
        <w:trPr>
          <w:trHeight w:val="40"/>
        </w:trPr>
        <w:tc>
          <w:tcPr>
            <w:tcW w:w="1760" w:type="dxa"/>
            <w:tcBorders>
              <w:bottom w:val="single" w:sz="8" w:space="0" w:color="auto"/>
              <w:right w:val="single" w:sz="8" w:space="0" w:color="auto"/>
            </w:tcBorders>
            <w:vAlign w:val="bottom"/>
          </w:tcPr>
          <w:p w14:paraId="2A1ED9D4" w14:textId="77777777" w:rsidR="001516AB" w:rsidRDefault="001516AB">
            <w:pPr>
              <w:rPr>
                <w:sz w:val="3"/>
                <w:szCs w:val="3"/>
              </w:rPr>
            </w:pPr>
          </w:p>
        </w:tc>
        <w:tc>
          <w:tcPr>
            <w:tcW w:w="640" w:type="dxa"/>
            <w:tcBorders>
              <w:bottom w:val="single" w:sz="8" w:space="0" w:color="auto"/>
              <w:right w:val="single" w:sz="8" w:space="0" w:color="auto"/>
            </w:tcBorders>
            <w:vAlign w:val="bottom"/>
          </w:tcPr>
          <w:p w14:paraId="7C9756B4" w14:textId="77777777" w:rsidR="001516AB" w:rsidRDefault="001516AB">
            <w:pPr>
              <w:rPr>
                <w:sz w:val="3"/>
                <w:szCs w:val="3"/>
              </w:rPr>
            </w:pPr>
          </w:p>
        </w:tc>
        <w:tc>
          <w:tcPr>
            <w:tcW w:w="640" w:type="dxa"/>
            <w:tcBorders>
              <w:bottom w:val="single" w:sz="8" w:space="0" w:color="auto"/>
              <w:right w:val="single" w:sz="8" w:space="0" w:color="auto"/>
            </w:tcBorders>
            <w:vAlign w:val="bottom"/>
          </w:tcPr>
          <w:p w14:paraId="54E63C8A" w14:textId="77777777" w:rsidR="001516AB" w:rsidRDefault="001516AB">
            <w:pPr>
              <w:rPr>
                <w:sz w:val="3"/>
                <w:szCs w:val="3"/>
              </w:rPr>
            </w:pPr>
          </w:p>
        </w:tc>
        <w:tc>
          <w:tcPr>
            <w:tcW w:w="620" w:type="dxa"/>
            <w:tcBorders>
              <w:bottom w:val="single" w:sz="8" w:space="0" w:color="auto"/>
              <w:right w:val="single" w:sz="8" w:space="0" w:color="auto"/>
            </w:tcBorders>
            <w:vAlign w:val="bottom"/>
          </w:tcPr>
          <w:p w14:paraId="1FAD4B6F" w14:textId="77777777" w:rsidR="001516AB" w:rsidRDefault="001516AB">
            <w:pPr>
              <w:rPr>
                <w:sz w:val="3"/>
                <w:szCs w:val="3"/>
              </w:rPr>
            </w:pPr>
          </w:p>
        </w:tc>
        <w:tc>
          <w:tcPr>
            <w:tcW w:w="640" w:type="dxa"/>
            <w:tcBorders>
              <w:bottom w:val="single" w:sz="8" w:space="0" w:color="auto"/>
              <w:right w:val="single" w:sz="8" w:space="0" w:color="auto"/>
            </w:tcBorders>
            <w:vAlign w:val="bottom"/>
          </w:tcPr>
          <w:p w14:paraId="563397DF" w14:textId="77777777" w:rsidR="001516AB" w:rsidRDefault="001516AB">
            <w:pPr>
              <w:rPr>
                <w:sz w:val="3"/>
                <w:szCs w:val="3"/>
              </w:rPr>
            </w:pPr>
          </w:p>
        </w:tc>
        <w:tc>
          <w:tcPr>
            <w:tcW w:w="4780" w:type="dxa"/>
            <w:tcBorders>
              <w:bottom w:val="single" w:sz="8" w:space="0" w:color="auto"/>
            </w:tcBorders>
            <w:vAlign w:val="bottom"/>
          </w:tcPr>
          <w:p w14:paraId="145628D8" w14:textId="77777777" w:rsidR="001516AB" w:rsidRDefault="001516AB">
            <w:pPr>
              <w:rPr>
                <w:sz w:val="3"/>
                <w:szCs w:val="3"/>
              </w:rPr>
            </w:pPr>
          </w:p>
        </w:tc>
      </w:tr>
    </w:tbl>
    <w:p w14:paraId="199F23EC" w14:textId="77777777" w:rsidR="001516AB" w:rsidRDefault="001516AB">
      <w:pPr>
        <w:spacing w:line="17" w:lineRule="exact"/>
        <w:rPr>
          <w:sz w:val="20"/>
          <w:szCs w:val="20"/>
        </w:rPr>
      </w:pPr>
    </w:p>
    <w:p w14:paraId="0931C332"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1,2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5519F9F4" w14:textId="77777777" w:rsidR="001516AB" w:rsidRDefault="001516AB">
      <w:pPr>
        <w:spacing w:line="10" w:lineRule="exact"/>
        <w:rPr>
          <w:sz w:val="20"/>
          <w:szCs w:val="20"/>
        </w:rPr>
      </w:pPr>
    </w:p>
    <w:p w14:paraId="6096E699" w14:textId="77777777" w:rsidR="001516AB" w:rsidRDefault="0066520C">
      <w:pPr>
        <w:ind w:left="100"/>
        <w:rPr>
          <w:sz w:val="20"/>
          <w:szCs w:val="20"/>
        </w:rPr>
      </w:pPr>
      <w:r>
        <w:rPr>
          <w:rFonts w:ascii="Arial" w:eastAsia="Arial" w:hAnsi="Arial" w:cs="Arial"/>
          <w:sz w:val="16"/>
          <w:szCs w:val="16"/>
        </w:rPr>
        <w:t xml:space="preserve">(GFSK, частота ошибок пакета 1%, длина пакета 20 байтов, девиация 5,2 кГц, </w:t>
      </w:r>
      <w:r>
        <w:rPr>
          <w:rFonts w:ascii="Arial" w:eastAsia="Arial" w:hAnsi="Arial" w:cs="Arial"/>
          <w:sz w:val="16"/>
          <w:szCs w:val="16"/>
        </w:rPr>
        <w:t>полоса пропускания фильтра цифрового канала 58 кГц)</w:t>
      </w:r>
    </w:p>
    <w:p w14:paraId="18195712" w14:textId="77777777" w:rsidR="001516AB" w:rsidRDefault="001516AB">
      <w:pPr>
        <w:spacing w:line="2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60"/>
        <w:gridCol w:w="640"/>
        <w:gridCol w:w="640"/>
        <w:gridCol w:w="620"/>
        <w:gridCol w:w="640"/>
        <w:gridCol w:w="4780"/>
      </w:tblGrid>
      <w:tr w:rsidR="001516AB" w14:paraId="1AB95FA7" w14:textId="77777777">
        <w:trPr>
          <w:trHeight w:val="222"/>
        </w:trPr>
        <w:tc>
          <w:tcPr>
            <w:tcW w:w="1760" w:type="dxa"/>
            <w:tcBorders>
              <w:top w:val="single" w:sz="8" w:space="0" w:color="auto"/>
              <w:right w:val="single" w:sz="8" w:space="0" w:color="auto"/>
            </w:tcBorders>
            <w:vAlign w:val="bottom"/>
          </w:tcPr>
          <w:p w14:paraId="1F2E1F10"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640" w:type="dxa"/>
            <w:tcBorders>
              <w:top w:val="single" w:sz="8" w:space="0" w:color="auto"/>
              <w:right w:val="single" w:sz="8" w:space="0" w:color="auto"/>
            </w:tcBorders>
            <w:vAlign w:val="bottom"/>
          </w:tcPr>
          <w:p w14:paraId="476A7444" w14:textId="77777777" w:rsidR="001516AB" w:rsidRDefault="001516AB">
            <w:pPr>
              <w:rPr>
                <w:sz w:val="19"/>
                <w:szCs w:val="19"/>
              </w:rPr>
            </w:pPr>
          </w:p>
        </w:tc>
        <w:tc>
          <w:tcPr>
            <w:tcW w:w="640" w:type="dxa"/>
            <w:tcBorders>
              <w:top w:val="single" w:sz="8" w:space="0" w:color="auto"/>
              <w:right w:val="single" w:sz="8" w:space="0" w:color="auto"/>
            </w:tcBorders>
            <w:vAlign w:val="bottom"/>
          </w:tcPr>
          <w:p w14:paraId="59FB2B2B" w14:textId="77777777" w:rsidR="001516AB" w:rsidRDefault="0066520C">
            <w:pPr>
              <w:ind w:right="100"/>
              <w:jc w:val="right"/>
              <w:rPr>
                <w:sz w:val="20"/>
                <w:szCs w:val="20"/>
              </w:rPr>
            </w:pPr>
            <w:r>
              <w:rPr>
                <w:rFonts w:ascii="Arial" w:eastAsia="Arial" w:hAnsi="Arial" w:cs="Arial"/>
                <w:sz w:val="16"/>
                <w:szCs w:val="16"/>
              </w:rPr>
              <w:t>-112</w:t>
            </w:r>
          </w:p>
        </w:tc>
        <w:tc>
          <w:tcPr>
            <w:tcW w:w="620" w:type="dxa"/>
            <w:tcBorders>
              <w:top w:val="single" w:sz="8" w:space="0" w:color="auto"/>
              <w:right w:val="single" w:sz="8" w:space="0" w:color="auto"/>
            </w:tcBorders>
            <w:vAlign w:val="bottom"/>
          </w:tcPr>
          <w:p w14:paraId="13B401FE" w14:textId="77777777" w:rsidR="001516AB" w:rsidRDefault="001516AB">
            <w:pPr>
              <w:rPr>
                <w:sz w:val="19"/>
                <w:szCs w:val="19"/>
              </w:rPr>
            </w:pPr>
          </w:p>
        </w:tc>
        <w:tc>
          <w:tcPr>
            <w:tcW w:w="640" w:type="dxa"/>
            <w:tcBorders>
              <w:top w:val="single" w:sz="8" w:space="0" w:color="auto"/>
              <w:right w:val="single" w:sz="8" w:space="0" w:color="auto"/>
            </w:tcBorders>
            <w:vAlign w:val="bottom"/>
          </w:tcPr>
          <w:p w14:paraId="7BBD19ED" w14:textId="77777777" w:rsidR="001516AB" w:rsidRDefault="0066520C">
            <w:pPr>
              <w:ind w:left="140"/>
              <w:rPr>
                <w:sz w:val="20"/>
                <w:szCs w:val="20"/>
              </w:rPr>
            </w:pPr>
            <w:r>
              <w:rPr>
                <w:rFonts w:ascii="Arial" w:eastAsia="Arial" w:hAnsi="Arial" w:cs="Arial"/>
                <w:sz w:val="16"/>
                <w:szCs w:val="16"/>
              </w:rPr>
              <w:t>дБм</w:t>
            </w:r>
          </w:p>
        </w:tc>
        <w:tc>
          <w:tcPr>
            <w:tcW w:w="4780" w:type="dxa"/>
            <w:tcBorders>
              <w:top w:val="single" w:sz="8" w:space="0" w:color="auto"/>
            </w:tcBorders>
            <w:vAlign w:val="bottom"/>
          </w:tcPr>
          <w:p w14:paraId="2098A331" w14:textId="77777777" w:rsidR="001516AB" w:rsidRDefault="0066520C">
            <w:pPr>
              <w:ind w:left="100"/>
              <w:rPr>
                <w:sz w:val="20"/>
                <w:szCs w:val="20"/>
              </w:rPr>
            </w:pPr>
            <w:r>
              <w:rPr>
                <w:rFonts w:ascii="Arial" w:eastAsia="Arial" w:hAnsi="Arial" w:cs="Arial"/>
                <w:sz w:val="16"/>
                <w:szCs w:val="16"/>
              </w:rPr>
              <w:t>Чувствительность можно обменять на текущее потребление, установив</w:t>
            </w:r>
          </w:p>
        </w:tc>
      </w:tr>
      <w:tr w:rsidR="001516AB" w14:paraId="29175017" w14:textId="77777777">
        <w:trPr>
          <w:trHeight w:val="192"/>
        </w:trPr>
        <w:tc>
          <w:tcPr>
            <w:tcW w:w="1760" w:type="dxa"/>
            <w:tcBorders>
              <w:right w:val="single" w:sz="8" w:space="0" w:color="auto"/>
            </w:tcBorders>
            <w:vAlign w:val="bottom"/>
          </w:tcPr>
          <w:p w14:paraId="54973CC5" w14:textId="77777777" w:rsidR="001516AB" w:rsidRDefault="001516AB">
            <w:pPr>
              <w:rPr>
                <w:sz w:val="16"/>
                <w:szCs w:val="16"/>
              </w:rPr>
            </w:pPr>
          </w:p>
        </w:tc>
        <w:tc>
          <w:tcPr>
            <w:tcW w:w="640" w:type="dxa"/>
            <w:tcBorders>
              <w:right w:val="single" w:sz="8" w:space="0" w:color="auto"/>
            </w:tcBorders>
            <w:vAlign w:val="bottom"/>
          </w:tcPr>
          <w:p w14:paraId="490326C2" w14:textId="77777777" w:rsidR="001516AB" w:rsidRDefault="001516AB">
            <w:pPr>
              <w:rPr>
                <w:sz w:val="16"/>
                <w:szCs w:val="16"/>
              </w:rPr>
            </w:pPr>
          </w:p>
        </w:tc>
        <w:tc>
          <w:tcPr>
            <w:tcW w:w="640" w:type="dxa"/>
            <w:tcBorders>
              <w:right w:val="single" w:sz="8" w:space="0" w:color="auto"/>
            </w:tcBorders>
            <w:vAlign w:val="bottom"/>
          </w:tcPr>
          <w:p w14:paraId="18F2CE79" w14:textId="77777777" w:rsidR="001516AB" w:rsidRDefault="001516AB">
            <w:pPr>
              <w:rPr>
                <w:sz w:val="16"/>
                <w:szCs w:val="16"/>
              </w:rPr>
            </w:pPr>
          </w:p>
        </w:tc>
        <w:tc>
          <w:tcPr>
            <w:tcW w:w="620" w:type="dxa"/>
            <w:tcBorders>
              <w:right w:val="single" w:sz="8" w:space="0" w:color="auto"/>
            </w:tcBorders>
            <w:vAlign w:val="bottom"/>
          </w:tcPr>
          <w:p w14:paraId="35E7C44F" w14:textId="77777777" w:rsidR="001516AB" w:rsidRDefault="001516AB">
            <w:pPr>
              <w:rPr>
                <w:sz w:val="16"/>
                <w:szCs w:val="16"/>
              </w:rPr>
            </w:pPr>
          </w:p>
        </w:tc>
        <w:tc>
          <w:tcPr>
            <w:tcW w:w="640" w:type="dxa"/>
            <w:tcBorders>
              <w:right w:val="single" w:sz="8" w:space="0" w:color="auto"/>
            </w:tcBorders>
            <w:vAlign w:val="bottom"/>
          </w:tcPr>
          <w:p w14:paraId="1762E810" w14:textId="77777777" w:rsidR="001516AB" w:rsidRDefault="001516AB">
            <w:pPr>
              <w:rPr>
                <w:sz w:val="16"/>
                <w:szCs w:val="16"/>
              </w:rPr>
            </w:pPr>
          </w:p>
        </w:tc>
        <w:tc>
          <w:tcPr>
            <w:tcW w:w="4780" w:type="dxa"/>
            <w:vAlign w:val="bottom"/>
          </w:tcPr>
          <w:p w14:paraId="486D6DBA" w14:textId="77777777" w:rsidR="001516AB" w:rsidRDefault="0066520C">
            <w:pPr>
              <w:spacing w:line="192" w:lineRule="exact"/>
              <w:ind w:left="100"/>
              <w:rPr>
                <w:rFonts w:ascii="Courier New" w:eastAsia="Courier New" w:hAnsi="Courier New" w:cs="Courier New"/>
                <w:sz w:val="16"/>
                <w:szCs w:val="16"/>
              </w:rPr>
            </w:pPr>
            <w:hyperlink w:anchor="page77">
              <w:r>
                <w:rPr>
                  <w:rFonts w:ascii="Courier New" w:eastAsia="Courier New" w:hAnsi="Courier New" w:cs="Courier New"/>
                  <w:sz w:val="16"/>
                  <w:szCs w:val="16"/>
                </w:rPr>
                <w:t>MDMCFG2.DEM_DCFILT_OFF = 1</w:t>
              </w:r>
              <w:r>
                <w:rPr>
                  <w:rFonts w:ascii="Arial" w:eastAsia="Arial" w:hAnsi="Arial" w:cs="Arial"/>
                  <w:sz w:val="16"/>
                  <w:szCs w:val="16"/>
                </w:rPr>
                <w:t xml:space="preserve">. </w:t>
              </w:r>
            </w:hyperlink>
            <w:r>
              <w:rPr>
                <w:rFonts w:ascii="Courier New" w:eastAsia="Courier New" w:hAnsi="Courier New" w:cs="Courier New"/>
                <w:sz w:val="16"/>
                <w:szCs w:val="16"/>
              </w:rPr>
              <w:t xml:space="preserve">В </w:t>
            </w:r>
            <w:r>
              <w:rPr>
                <w:rFonts w:ascii="Arial" w:eastAsia="Arial" w:hAnsi="Arial" w:cs="Arial"/>
                <w:sz w:val="16"/>
                <w:szCs w:val="16"/>
              </w:rPr>
              <w:t>типичный ток</w:t>
            </w:r>
          </w:p>
        </w:tc>
      </w:tr>
      <w:tr w:rsidR="001516AB" w14:paraId="6A706557" w14:textId="77777777">
        <w:trPr>
          <w:trHeight w:val="192"/>
        </w:trPr>
        <w:tc>
          <w:tcPr>
            <w:tcW w:w="1760" w:type="dxa"/>
            <w:tcBorders>
              <w:right w:val="single" w:sz="8" w:space="0" w:color="auto"/>
            </w:tcBorders>
            <w:vAlign w:val="bottom"/>
          </w:tcPr>
          <w:p w14:paraId="7E683BD2" w14:textId="77777777" w:rsidR="001516AB" w:rsidRDefault="001516AB">
            <w:pPr>
              <w:rPr>
                <w:sz w:val="16"/>
                <w:szCs w:val="16"/>
              </w:rPr>
            </w:pPr>
          </w:p>
        </w:tc>
        <w:tc>
          <w:tcPr>
            <w:tcW w:w="640" w:type="dxa"/>
            <w:tcBorders>
              <w:right w:val="single" w:sz="8" w:space="0" w:color="auto"/>
            </w:tcBorders>
            <w:vAlign w:val="bottom"/>
          </w:tcPr>
          <w:p w14:paraId="7FCBF3B3" w14:textId="77777777" w:rsidR="001516AB" w:rsidRDefault="001516AB">
            <w:pPr>
              <w:rPr>
                <w:sz w:val="16"/>
                <w:szCs w:val="16"/>
              </w:rPr>
            </w:pPr>
          </w:p>
        </w:tc>
        <w:tc>
          <w:tcPr>
            <w:tcW w:w="640" w:type="dxa"/>
            <w:tcBorders>
              <w:right w:val="single" w:sz="8" w:space="0" w:color="auto"/>
            </w:tcBorders>
            <w:vAlign w:val="bottom"/>
          </w:tcPr>
          <w:p w14:paraId="4E512984" w14:textId="77777777" w:rsidR="001516AB" w:rsidRDefault="001516AB">
            <w:pPr>
              <w:rPr>
                <w:sz w:val="16"/>
                <w:szCs w:val="16"/>
              </w:rPr>
            </w:pPr>
          </w:p>
        </w:tc>
        <w:tc>
          <w:tcPr>
            <w:tcW w:w="620" w:type="dxa"/>
            <w:tcBorders>
              <w:right w:val="single" w:sz="8" w:space="0" w:color="auto"/>
            </w:tcBorders>
            <w:vAlign w:val="bottom"/>
          </w:tcPr>
          <w:p w14:paraId="1AB280CD" w14:textId="77777777" w:rsidR="001516AB" w:rsidRDefault="001516AB">
            <w:pPr>
              <w:rPr>
                <w:sz w:val="16"/>
                <w:szCs w:val="16"/>
              </w:rPr>
            </w:pPr>
          </w:p>
        </w:tc>
        <w:tc>
          <w:tcPr>
            <w:tcW w:w="640" w:type="dxa"/>
            <w:tcBorders>
              <w:right w:val="single" w:sz="8" w:space="0" w:color="auto"/>
            </w:tcBorders>
            <w:vAlign w:val="bottom"/>
          </w:tcPr>
          <w:p w14:paraId="4D03F5C3" w14:textId="77777777" w:rsidR="001516AB" w:rsidRDefault="001516AB">
            <w:pPr>
              <w:rPr>
                <w:sz w:val="16"/>
                <w:szCs w:val="16"/>
              </w:rPr>
            </w:pPr>
          </w:p>
        </w:tc>
        <w:tc>
          <w:tcPr>
            <w:tcW w:w="4780" w:type="dxa"/>
            <w:vAlign w:val="bottom"/>
          </w:tcPr>
          <w:p w14:paraId="2BF82A02" w14:textId="77777777" w:rsidR="001516AB" w:rsidRDefault="0066520C">
            <w:pPr>
              <w:ind w:left="100"/>
              <w:rPr>
                <w:sz w:val="20"/>
                <w:szCs w:val="20"/>
              </w:rPr>
            </w:pPr>
            <w:r>
              <w:rPr>
                <w:rFonts w:ascii="Arial" w:eastAsia="Arial" w:hAnsi="Arial" w:cs="Arial"/>
                <w:sz w:val="16"/>
                <w:szCs w:val="16"/>
              </w:rPr>
              <w:t>потребление затем снижается с 18,0 мА до 16,0 мА на</w:t>
            </w:r>
          </w:p>
        </w:tc>
      </w:tr>
      <w:tr w:rsidR="001516AB" w14:paraId="388D2358" w14:textId="77777777">
        <w:trPr>
          <w:trHeight w:val="182"/>
        </w:trPr>
        <w:tc>
          <w:tcPr>
            <w:tcW w:w="1760" w:type="dxa"/>
            <w:tcBorders>
              <w:right w:val="single" w:sz="8" w:space="0" w:color="auto"/>
            </w:tcBorders>
            <w:vAlign w:val="bottom"/>
          </w:tcPr>
          <w:p w14:paraId="74ECB9E8" w14:textId="77777777" w:rsidR="001516AB" w:rsidRDefault="001516AB">
            <w:pPr>
              <w:rPr>
                <w:sz w:val="15"/>
                <w:szCs w:val="15"/>
              </w:rPr>
            </w:pPr>
          </w:p>
        </w:tc>
        <w:tc>
          <w:tcPr>
            <w:tcW w:w="640" w:type="dxa"/>
            <w:tcBorders>
              <w:right w:val="single" w:sz="8" w:space="0" w:color="auto"/>
            </w:tcBorders>
            <w:vAlign w:val="bottom"/>
          </w:tcPr>
          <w:p w14:paraId="38A4EA6C" w14:textId="77777777" w:rsidR="001516AB" w:rsidRDefault="001516AB">
            <w:pPr>
              <w:rPr>
                <w:sz w:val="15"/>
                <w:szCs w:val="15"/>
              </w:rPr>
            </w:pPr>
          </w:p>
        </w:tc>
        <w:tc>
          <w:tcPr>
            <w:tcW w:w="640" w:type="dxa"/>
            <w:tcBorders>
              <w:right w:val="single" w:sz="8" w:space="0" w:color="auto"/>
            </w:tcBorders>
            <w:vAlign w:val="bottom"/>
          </w:tcPr>
          <w:p w14:paraId="29C215DD" w14:textId="77777777" w:rsidR="001516AB" w:rsidRDefault="001516AB">
            <w:pPr>
              <w:rPr>
                <w:sz w:val="15"/>
                <w:szCs w:val="15"/>
              </w:rPr>
            </w:pPr>
          </w:p>
        </w:tc>
        <w:tc>
          <w:tcPr>
            <w:tcW w:w="620" w:type="dxa"/>
            <w:tcBorders>
              <w:right w:val="single" w:sz="8" w:space="0" w:color="auto"/>
            </w:tcBorders>
            <w:vAlign w:val="bottom"/>
          </w:tcPr>
          <w:p w14:paraId="15CD96F4" w14:textId="77777777" w:rsidR="001516AB" w:rsidRDefault="001516AB">
            <w:pPr>
              <w:rPr>
                <w:sz w:val="15"/>
                <w:szCs w:val="15"/>
              </w:rPr>
            </w:pPr>
          </w:p>
        </w:tc>
        <w:tc>
          <w:tcPr>
            <w:tcW w:w="640" w:type="dxa"/>
            <w:tcBorders>
              <w:right w:val="single" w:sz="8" w:space="0" w:color="auto"/>
            </w:tcBorders>
            <w:vAlign w:val="bottom"/>
          </w:tcPr>
          <w:p w14:paraId="0B24D60D" w14:textId="77777777" w:rsidR="001516AB" w:rsidRDefault="001516AB">
            <w:pPr>
              <w:rPr>
                <w:sz w:val="15"/>
                <w:szCs w:val="15"/>
              </w:rPr>
            </w:pPr>
          </w:p>
        </w:tc>
        <w:tc>
          <w:tcPr>
            <w:tcW w:w="4780" w:type="dxa"/>
            <w:vAlign w:val="bottom"/>
          </w:tcPr>
          <w:p w14:paraId="1F34682C" w14:textId="77777777" w:rsidR="001516AB" w:rsidRDefault="0066520C">
            <w:pPr>
              <w:spacing w:line="182" w:lineRule="exact"/>
              <w:ind w:left="100"/>
              <w:rPr>
                <w:sz w:val="20"/>
                <w:szCs w:val="20"/>
              </w:rPr>
            </w:pPr>
            <w:r>
              <w:rPr>
                <w:rFonts w:ascii="Arial" w:eastAsia="Arial" w:hAnsi="Arial" w:cs="Arial"/>
                <w:sz w:val="16"/>
                <w:szCs w:val="16"/>
              </w:rPr>
              <w:t>предел чувствительности. Чувствительность обычно снижается до -110 дБмВт.</w:t>
            </w:r>
          </w:p>
        </w:tc>
      </w:tr>
      <w:tr w:rsidR="001516AB" w14:paraId="3EC5CDD3" w14:textId="77777777">
        <w:trPr>
          <w:trHeight w:val="40"/>
        </w:trPr>
        <w:tc>
          <w:tcPr>
            <w:tcW w:w="1760" w:type="dxa"/>
            <w:tcBorders>
              <w:bottom w:val="single" w:sz="8" w:space="0" w:color="auto"/>
              <w:right w:val="single" w:sz="8" w:space="0" w:color="auto"/>
            </w:tcBorders>
            <w:vAlign w:val="bottom"/>
          </w:tcPr>
          <w:p w14:paraId="1991CC20" w14:textId="77777777" w:rsidR="001516AB" w:rsidRDefault="001516AB">
            <w:pPr>
              <w:rPr>
                <w:sz w:val="3"/>
                <w:szCs w:val="3"/>
              </w:rPr>
            </w:pPr>
          </w:p>
        </w:tc>
        <w:tc>
          <w:tcPr>
            <w:tcW w:w="640" w:type="dxa"/>
            <w:tcBorders>
              <w:bottom w:val="single" w:sz="8" w:space="0" w:color="auto"/>
              <w:right w:val="single" w:sz="8" w:space="0" w:color="auto"/>
            </w:tcBorders>
            <w:vAlign w:val="bottom"/>
          </w:tcPr>
          <w:p w14:paraId="0950A359" w14:textId="77777777" w:rsidR="001516AB" w:rsidRDefault="001516AB">
            <w:pPr>
              <w:rPr>
                <w:sz w:val="3"/>
                <w:szCs w:val="3"/>
              </w:rPr>
            </w:pPr>
          </w:p>
        </w:tc>
        <w:tc>
          <w:tcPr>
            <w:tcW w:w="640" w:type="dxa"/>
            <w:tcBorders>
              <w:bottom w:val="single" w:sz="8" w:space="0" w:color="auto"/>
              <w:right w:val="single" w:sz="8" w:space="0" w:color="auto"/>
            </w:tcBorders>
            <w:vAlign w:val="bottom"/>
          </w:tcPr>
          <w:p w14:paraId="759737E3" w14:textId="77777777" w:rsidR="001516AB" w:rsidRDefault="001516AB">
            <w:pPr>
              <w:rPr>
                <w:sz w:val="3"/>
                <w:szCs w:val="3"/>
              </w:rPr>
            </w:pPr>
          </w:p>
        </w:tc>
        <w:tc>
          <w:tcPr>
            <w:tcW w:w="620" w:type="dxa"/>
            <w:tcBorders>
              <w:bottom w:val="single" w:sz="8" w:space="0" w:color="auto"/>
              <w:right w:val="single" w:sz="8" w:space="0" w:color="auto"/>
            </w:tcBorders>
            <w:vAlign w:val="bottom"/>
          </w:tcPr>
          <w:p w14:paraId="45480643" w14:textId="77777777" w:rsidR="001516AB" w:rsidRDefault="001516AB">
            <w:pPr>
              <w:rPr>
                <w:sz w:val="3"/>
                <w:szCs w:val="3"/>
              </w:rPr>
            </w:pPr>
          </w:p>
        </w:tc>
        <w:tc>
          <w:tcPr>
            <w:tcW w:w="640" w:type="dxa"/>
            <w:tcBorders>
              <w:bottom w:val="single" w:sz="8" w:space="0" w:color="auto"/>
              <w:right w:val="single" w:sz="8" w:space="0" w:color="auto"/>
            </w:tcBorders>
            <w:vAlign w:val="bottom"/>
          </w:tcPr>
          <w:p w14:paraId="7725097C" w14:textId="77777777" w:rsidR="001516AB" w:rsidRDefault="001516AB">
            <w:pPr>
              <w:rPr>
                <w:sz w:val="3"/>
                <w:szCs w:val="3"/>
              </w:rPr>
            </w:pPr>
          </w:p>
        </w:tc>
        <w:tc>
          <w:tcPr>
            <w:tcW w:w="4780" w:type="dxa"/>
            <w:tcBorders>
              <w:bottom w:val="single" w:sz="8" w:space="0" w:color="auto"/>
            </w:tcBorders>
            <w:vAlign w:val="bottom"/>
          </w:tcPr>
          <w:p w14:paraId="62E9CF62" w14:textId="77777777" w:rsidR="001516AB" w:rsidRDefault="001516AB">
            <w:pPr>
              <w:rPr>
                <w:sz w:val="3"/>
                <w:szCs w:val="3"/>
              </w:rPr>
            </w:pPr>
          </w:p>
        </w:tc>
      </w:tr>
    </w:tbl>
    <w:p w14:paraId="4575EEB8" w14:textId="77777777" w:rsidR="001516AB" w:rsidRDefault="001516AB">
      <w:pPr>
        <w:spacing w:line="16" w:lineRule="exact"/>
        <w:rPr>
          <w:sz w:val="20"/>
          <w:szCs w:val="20"/>
        </w:rPr>
      </w:pPr>
    </w:p>
    <w:p w14:paraId="5853E53B"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38,4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258DE0DA" w14:textId="77777777" w:rsidR="001516AB" w:rsidRDefault="001516AB">
      <w:pPr>
        <w:spacing w:line="13" w:lineRule="exact"/>
        <w:rPr>
          <w:sz w:val="20"/>
          <w:szCs w:val="20"/>
        </w:rPr>
      </w:pPr>
    </w:p>
    <w:p w14:paraId="4EF7CB8F" w14:textId="77777777" w:rsidR="001516AB" w:rsidRDefault="0066520C">
      <w:pPr>
        <w:ind w:left="100"/>
        <w:rPr>
          <w:sz w:val="20"/>
          <w:szCs w:val="20"/>
        </w:rPr>
      </w:pPr>
      <w:r>
        <w:rPr>
          <w:rFonts w:ascii="Arial" w:eastAsia="Arial" w:hAnsi="Arial" w:cs="Arial"/>
          <w:sz w:val="16"/>
          <w:szCs w:val="16"/>
        </w:rPr>
        <w:t xml:space="preserve">(GFSK, частота ошибок пакета 1%, длина пакета 20 байтов, девиация 20 кГц, полоса пропускания фильтра цифрового канала 100 </w:t>
      </w:r>
      <w:r>
        <w:rPr>
          <w:rFonts w:ascii="Arial" w:eastAsia="Arial" w:hAnsi="Arial" w:cs="Arial"/>
          <w:sz w:val="16"/>
          <w:szCs w:val="16"/>
        </w:rPr>
        <w:t>кГц)</w:t>
      </w:r>
    </w:p>
    <w:p w14:paraId="134907EA" w14:textId="77777777" w:rsidR="001516AB" w:rsidRDefault="001516AB">
      <w:pPr>
        <w:spacing w:line="2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60"/>
        <w:gridCol w:w="640"/>
        <w:gridCol w:w="640"/>
        <w:gridCol w:w="620"/>
        <w:gridCol w:w="640"/>
        <w:gridCol w:w="4780"/>
      </w:tblGrid>
      <w:tr w:rsidR="001516AB" w14:paraId="1CF133D3" w14:textId="77777777">
        <w:trPr>
          <w:trHeight w:val="222"/>
        </w:trPr>
        <w:tc>
          <w:tcPr>
            <w:tcW w:w="1760" w:type="dxa"/>
            <w:tcBorders>
              <w:top w:val="single" w:sz="8" w:space="0" w:color="auto"/>
              <w:right w:val="single" w:sz="8" w:space="0" w:color="auto"/>
            </w:tcBorders>
            <w:vAlign w:val="bottom"/>
          </w:tcPr>
          <w:p w14:paraId="73C1631D"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640" w:type="dxa"/>
            <w:tcBorders>
              <w:top w:val="single" w:sz="8" w:space="0" w:color="auto"/>
              <w:right w:val="single" w:sz="8" w:space="0" w:color="auto"/>
            </w:tcBorders>
            <w:vAlign w:val="bottom"/>
          </w:tcPr>
          <w:p w14:paraId="5D0437D5" w14:textId="77777777" w:rsidR="001516AB" w:rsidRDefault="001516AB">
            <w:pPr>
              <w:rPr>
                <w:sz w:val="19"/>
                <w:szCs w:val="19"/>
              </w:rPr>
            </w:pPr>
          </w:p>
        </w:tc>
        <w:tc>
          <w:tcPr>
            <w:tcW w:w="640" w:type="dxa"/>
            <w:tcBorders>
              <w:top w:val="single" w:sz="8" w:space="0" w:color="auto"/>
              <w:right w:val="single" w:sz="8" w:space="0" w:color="auto"/>
            </w:tcBorders>
            <w:vAlign w:val="bottom"/>
          </w:tcPr>
          <w:p w14:paraId="05DEE097" w14:textId="77777777" w:rsidR="001516AB" w:rsidRDefault="0066520C">
            <w:pPr>
              <w:ind w:left="120"/>
              <w:rPr>
                <w:sz w:val="20"/>
                <w:szCs w:val="20"/>
              </w:rPr>
            </w:pPr>
            <w:r>
              <w:rPr>
                <w:rFonts w:ascii="Arial" w:eastAsia="Arial" w:hAnsi="Arial" w:cs="Arial"/>
                <w:sz w:val="16"/>
                <w:szCs w:val="16"/>
              </w:rPr>
              <w:t>–104</w:t>
            </w:r>
          </w:p>
        </w:tc>
        <w:tc>
          <w:tcPr>
            <w:tcW w:w="620" w:type="dxa"/>
            <w:tcBorders>
              <w:top w:val="single" w:sz="8" w:space="0" w:color="auto"/>
              <w:right w:val="single" w:sz="8" w:space="0" w:color="auto"/>
            </w:tcBorders>
            <w:vAlign w:val="bottom"/>
          </w:tcPr>
          <w:p w14:paraId="525ABE25" w14:textId="77777777" w:rsidR="001516AB" w:rsidRDefault="001516AB">
            <w:pPr>
              <w:rPr>
                <w:sz w:val="19"/>
                <w:szCs w:val="19"/>
              </w:rPr>
            </w:pPr>
          </w:p>
        </w:tc>
        <w:tc>
          <w:tcPr>
            <w:tcW w:w="640" w:type="dxa"/>
            <w:tcBorders>
              <w:top w:val="single" w:sz="8" w:space="0" w:color="auto"/>
              <w:right w:val="single" w:sz="8" w:space="0" w:color="auto"/>
            </w:tcBorders>
            <w:vAlign w:val="bottom"/>
          </w:tcPr>
          <w:p w14:paraId="7E3D819B" w14:textId="77777777" w:rsidR="001516AB" w:rsidRDefault="0066520C">
            <w:pPr>
              <w:ind w:left="140"/>
              <w:rPr>
                <w:sz w:val="20"/>
                <w:szCs w:val="20"/>
              </w:rPr>
            </w:pPr>
            <w:r>
              <w:rPr>
                <w:rFonts w:ascii="Arial" w:eastAsia="Arial" w:hAnsi="Arial" w:cs="Arial"/>
                <w:sz w:val="16"/>
                <w:szCs w:val="16"/>
              </w:rPr>
              <w:t>дБм</w:t>
            </w:r>
          </w:p>
        </w:tc>
        <w:tc>
          <w:tcPr>
            <w:tcW w:w="4780" w:type="dxa"/>
            <w:tcBorders>
              <w:top w:val="single" w:sz="8" w:space="0" w:color="auto"/>
            </w:tcBorders>
            <w:vAlign w:val="bottom"/>
          </w:tcPr>
          <w:p w14:paraId="18A2144B" w14:textId="77777777" w:rsidR="001516AB" w:rsidRDefault="001516AB">
            <w:pPr>
              <w:rPr>
                <w:sz w:val="19"/>
                <w:szCs w:val="19"/>
              </w:rPr>
            </w:pPr>
          </w:p>
        </w:tc>
      </w:tr>
      <w:tr w:rsidR="001516AB" w14:paraId="2BAFA414" w14:textId="77777777">
        <w:trPr>
          <w:trHeight w:val="40"/>
        </w:trPr>
        <w:tc>
          <w:tcPr>
            <w:tcW w:w="1760" w:type="dxa"/>
            <w:tcBorders>
              <w:bottom w:val="single" w:sz="8" w:space="0" w:color="auto"/>
              <w:right w:val="single" w:sz="8" w:space="0" w:color="auto"/>
            </w:tcBorders>
            <w:vAlign w:val="bottom"/>
          </w:tcPr>
          <w:p w14:paraId="6C5DF06E" w14:textId="77777777" w:rsidR="001516AB" w:rsidRDefault="001516AB">
            <w:pPr>
              <w:rPr>
                <w:sz w:val="3"/>
                <w:szCs w:val="3"/>
              </w:rPr>
            </w:pPr>
          </w:p>
        </w:tc>
        <w:tc>
          <w:tcPr>
            <w:tcW w:w="640" w:type="dxa"/>
            <w:tcBorders>
              <w:bottom w:val="single" w:sz="8" w:space="0" w:color="auto"/>
              <w:right w:val="single" w:sz="8" w:space="0" w:color="auto"/>
            </w:tcBorders>
            <w:vAlign w:val="bottom"/>
          </w:tcPr>
          <w:p w14:paraId="6ADD9070" w14:textId="77777777" w:rsidR="001516AB" w:rsidRDefault="001516AB">
            <w:pPr>
              <w:rPr>
                <w:sz w:val="3"/>
                <w:szCs w:val="3"/>
              </w:rPr>
            </w:pPr>
          </w:p>
        </w:tc>
        <w:tc>
          <w:tcPr>
            <w:tcW w:w="640" w:type="dxa"/>
            <w:tcBorders>
              <w:bottom w:val="single" w:sz="8" w:space="0" w:color="auto"/>
              <w:right w:val="single" w:sz="8" w:space="0" w:color="auto"/>
            </w:tcBorders>
            <w:vAlign w:val="bottom"/>
          </w:tcPr>
          <w:p w14:paraId="50FB08DB" w14:textId="77777777" w:rsidR="001516AB" w:rsidRDefault="001516AB">
            <w:pPr>
              <w:rPr>
                <w:sz w:val="3"/>
                <w:szCs w:val="3"/>
              </w:rPr>
            </w:pPr>
          </w:p>
        </w:tc>
        <w:tc>
          <w:tcPr>
            <w:tcW w:w="620" w:type="dxa"/>
            <w:tcBorders>
              <w:bottom w:val="single" w:sz="8" w:space="0" w:color="auto"/>
              <w:right w:val="single" w:sz="8" w:space="0" w:color="auto"/>
            </w:tcBorders>
            <w:vAlign w:val="bottom"/>
          </w:tcPr>
          <w:p w14:paraId="498F9040" w14:textId="77777777" w:rsidR="001516AB" w:rsidRDefault="001516AB">
            <w:pPr>
              <w:rPr>
                <w:sz w:val="3"/>
                <w:szCs w:val="3"/>
              </w:rPr>
            </w:pPr>
          </w:p>
        </w:tc>
        <w:tc>
          <w:tcPr>
            <w:tcW w:w="640" w:type="dxa"/>
            <w:tcBorders>
              <w:bottom w:val="single" w:sz="8" w:space="0" w:color="auto"/>
              <w:right w:val="single" w:sz="8" w:space="0" w:color="auto"/>
            </w:tcBorders>
            <w:vAlign w:val="bottom"/>
          </w:tcPr>
          <w:p w14:paraId="239DC729" w14:textId="77777777" w:rsidR="001516AB" w:rsidRDefault="001516AB">
            <w:pPr>
              <w:rPr>
                <w:sz w:val="3"/>
                <w:szCs w:val="3"/>
              </w:rPr>
            </w:pPr>
          </w:p>
        </w:tc>
        <w:tc>
          <w:tcPr>
            <w:tcW w:w="4780" w:type="dxa"/>
            <w:tcBorders>
              <w:bottom w:val="single" w:sz="8" w:space="0" w:color="auto"/>
            </w:tcBorders>
            <w:vAlign w:val="bottom"/>
          </w:tcPr>
          <w:p w14:paraId="76EE368D" w14:textId="77777777" w:rsidR="001516AB" w:rsidRDefault="001516AB">
            <w:pPr>
              <w:rPr>
                <w:sz w:val="3"/>
                <w:szCs w:val="3"/>
              </w:rPr>
            </w:pPr>
          </w:p>
        </w:tc>
      </w:tr>
    </w:tbl>
    <w:p w14:paraId="0C3659A0" w14:textId="77777777" w:rsidR="001516AB" w:rsidRDefault="001516AB">
      <w:pPr>
        <w:spacing w:line="16" w:lineRule="exact"/>
        <w:rPr>
          <w:sz w:val="20"/>
          <w:szCs w:val="20"/>
        </w:rPr>
      </w:pPr>
    </w:p>
    <w:p w14:paraId="1C19181C"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250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09BE9A81" w14:textId="77777777" w:rsidR="001516AB" w:rsidRDefault="001516AB">
      <w:pPr>
        <w:spacing w:line="13" w:lineRule="exact"/>
        <w:rPr>
          <w:sz w:val="20"/>
          <w:szCs w:val="20"/>
        </w:rPr>
      </w:pPr>
    </w:p>
    <w:p w14:paraId="703A0068" w14:textId="77777777" w:rsidR="001516AB" w:rsidRDefault="0066520C">
      <w:pPr>
        <w:ind w:left="100"/>
        <w:rPr>
          <w:sz w:val="20"/>
          <w:szCs w:val="20"/>
        </w:rPr>
      </w:pPr>
      <w:r>
        <w:rPr>
          <w:rFonts w:ascii="Arial" w:eastAsia="Arial" w:hAnsi="Arial" w:cs="Arial"/>
          <w:sz w:val="16"/>
          <w:szCs w:val="16"/>
        </w:rPr>
        <w:t xml:space="preserve">(GFSK, частота ошибок пакета 1%, длина пакета 20 байтов, девиация 127 </w:t>
      </w:r>
      <w:r>
        <w:rPr>
          <w:rFonts w:ascii="Arial" w:eastAsia="Arial" w:hAnsi="Arial" w:cs="Arial"/>
          <w:sz w:val="16"/>
          <w:szCs w:val="16"/>
        </w:rPr>
        <w:t>кГц, полоса пропускания фильтра цифрового канала 540 кГц)</w:t>
      </w:r>
    </w:p>
    <w:p w14:paraId="7C2E82CC" w14:textId="77777777" w:rsidR="001516AB" w:rsidRDefault="001516AB">
      <w:pPr>
        <w:spacing w:line="2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60"/>
        <w:gridCol w:w="640"/>
        <w:gridCol w:w="640"/>
        <w:gridCol w:w="620"/>
        <w:gridCol w:w="640"/>
        <w:gridCol w:w="4780"/>
      </w:tblGrid>
      <w:tr w:rsidR="001516AB" w14:paraId="77D955D2" w14:textId="77777777">
        <w:trPr>
          <w:trHeight w:val="222"/>
        </w:trPr>
        <w:tc>
          <w:tcPr>
            <w:tcW w:w="1760" w:type="dxa"/>
            <w:tcBorders>
              <w:top w:val="single" w:sz="8" w:space="0" w:color="auto"/>
              <w:right w:val="single" w:sz="8" w:space="0" w:color="auto"/>
            </w:tcBorders>
            <w:vAlign w:val="bottom"/>
          </w:tcPr>
          <w:p w14:paraId="1F5CD767"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640" w:type="dxa"/>
            <w:tcBorders>
              <w:top w:val="single" w:sz="8" w:space="0" w:color="auto"/>
              <w:right w:val="single" w:sz="8" w:space="0" w:color="auto"/>
            </w:tcBorders>
            <w:vAlign w:val="bottom"/>
          </w:tcPr>
          <w:p w14:paraId="47C057AB" w14:textId="77777777" w:rsidR="001516AB" w:rsidRDefault="001516AB">
            <w:pPr>
              <w:rPr>
                <w:sz w:val="19"/>
                <w:szCs w:val="19"/>
              </w:rPr>
            </w:pPr>
          </w:p>
        </w:tc>
        <w:tc>
          <w:tcPr>
            <w:tcW w:w="640" w:type="dxa"/>
            <w:tcBorders>
              <w:top w:val="single" w:sz="8" w:space="0" w:color="auto"/>
              <w:right w:val="single" w:sz="8" w:space="0" w:color="auto"/>
            </w:tcBorders>
            <w:vAlign w:val="bottom"/>
          </w:tcPr>
          <w:p w14:paraId="38F01F60" w14:textId="77777777" w:rsidR="001516AB" w:rsidRDefault="0066520C">
            <w:pPr>
              <w:ind w:right="140"/>
              <w:jc w:val="right"/>
              <w:rPr>
                <w:sz w:val="20"/>
                <w:szCs w:val="20"/>
              </w:rPr>
            </w:pPr>
            <w:r>
              <w:rPr>
                <w:rFonts w:ascii="Arial" w:eastAsia="Arial" w:hAnsi="Arial" w:cs="Arial"/>
                <w:sz w:val="16"/>
                <w:szCs w:val="16"/>
              </w:rPr>
              <w:t>-95</w:t>
            </w:r>
          </w:p>
        </w:tc>
        <w:tc>
          <w:tcPr>
            <w:tcW w:w="620" w:type="dxa"/>
            <w:tcBorders>
              <w:top w:val="single" w:sz="8" w:space="0" w:color="auto"/>
              <w:right w:val="single" w:sz="8" w:space="0" w:color="auto"/>
            </w:tcBorders>
            <w:vAlign w:val="bottom"/>
          </w:tcPr>
          <w:p w14:paraId="6EF0810F" w14:textId="77777777" w:rsidR="001516AB" w:rsidRDefault="001516AB">
            <w:pPr>
              <w:rPr>
                <w:sz w:val="19"/>
                <w:szCs w:val="19"/>
              </w:rPr>
            </w:pPr>
          </w:p>
        </w:tc>
        <w:tc>
          <w:tcPr>
            <w:tcW w:w="640" w:type="dxa"/>
            <w:tcBorders>
              <w:top w:val="single" w:sz="8" w:space="0" w:color="auto"/>
              <w:right w:val="single" w:sz="8" w:space="0" w:color="auto"/>
            </w:tcBorders>
            <w:vAlign w:val="bottom"/>
          </w:tcPr>
          <w:p w14:paraId="1B941ED4" w14:textId="77777777" w:rsidR="001516AB" w:rsidRDefault="0066520C">
            <w:pPr>
              <w:ind w:left="140"/>
              <w:rPr>
                <w:sz w:val="20"/>
                <w:szCs w:val="20"/>
              </w:rPr>
            </w:pPr>
            <w:r>
              <w:rPr>
                <w:rFonts w:ascii="Arial" w:eastAsia="Arial" w:hAnsi="Arial" w:cs="Arial"/>
                <w:sz w:val="16"/>
                <w:szCs w:val="16"/>
              </w:rPr>
              <w:t>дБм</w:t>
            </w:r>
          </w:p>
        </w:tc>
        <w:tc>
          <w:tcPr>
            <w:tcW w:w="4780" w:type="dxa"/>
            <w:tcBorders>
              <w:top w:val="single" w:sz="8" w:space="0" w:color="auto"/>
            </w:tcBorders>
            <w:vAlign w:val="bottom"/>
          </w:tcPr>
          <w:p w14:paraId="1C6F6098" w14:textId="77777777" w:rsidR="001516AB" w:rsidRDefault="001516AB">
            <w:pPr>
              <w:rPr>
                <w:sz w:val="19"/>
                <w:szCs w:val="19"/>
              </w:rPr>
            </w:pPr>
          </w:p>
        </w:tc>
      </w:tr>
      <w:tr w:rsidR="001516AB" w14:paraId="562CE6E9" w14:textId="77777777">
        <w:trPr>
          <w:trHeight w:val="40"/>
        </w:trPr>
        <w:tc>
          <w:tcPr>
            <w:tcW w:w="1760" w:type="dxa"/>
            <w:tcBorders>
              <w:bottom w:val="single" w:sz="8" w:space="0" w:color="auto"/>
              <w:right w:val="single" w:sz="8" w:space="0" w:color="auto"/>
            </w:tcBorders>
            <w:vAlign w:val="bottom"/>
          </w:tcPr>
          <w:p w14:paraId="67BE58BD" w14:textId="77777777" w:rsidR="001516AB" w:rsidRDefault="001516AB">
            <w:pPr>
              <w:rPr>
                <w:sz w:val="3"/>
                <w:szCs w:val="3"/>
              </w:rPr>
            </w:pPr>
          </w:p>
        </w:tc>
        <w:tc>
          <w:tcPr>
            <w:tcW w:w="640" w:type="dxa"/>
            <w:tcBorders>
              <w:bottom w:val="single" w:sz="8" w:space="0" w:color="auto"/>
              <w:right w:val="single" w:sz="8" w:space="0" w:color="auto"/>
            </w:tcBorders>
            <w:vAlign w:val="bottom"/>
          </w:tcPr>
          <w:p w14:paraId="0C5F49D1" w14:textId="77777777" w:rsidR="001516AB" w:rsidRDefault="001516AB">
            <w:pPr>
              <w:rPr>
                <w:sz w:val="3"/>
                <w:szCs w:val="3"/>
              </w:rPr>
            </w:pPr>
          </w:p>
        </w:tc>
        <w:tc>
          <w:tcPr>
            <w:tcW w:w="640" w:type="dxa"/>
            <w:tcBorders>
              <w:bottom w:val="single" w:sz="8" w:space="0" w:color="auto"/>
              <w:right w:val="single" w:sz="8" w:space="0" w:color="auto"/>
            </w:tcBorders>
            <w:vAlign w:val="bottom"/>
          </w:tcPr>
          <w:p w14:paraId="3E9F93C5" w14:textId="77777777" w:rsidR="001516AB" w:rsidRDefault="001516AB">
            <w:pPr>
              <w:rPr>
                <w:sz w:val="3"/>
                <w:szCs w:val="3"/>
              </w:rPr>
            </w:pPr>
          </w:p>
        </w:tc>
        <w:tc>
          <w:tcPr>
            <w:tcW w:w="620" w:type="dxa"/>
            <w:tcBorders>
              <w:bottom w:val="single" w:sz="8" w:space="0" w:color="auto"/>
              <w:right w:val="single" w:sz="8" w:space="0" w:color="auto"/>
            </w:tcBorders>
            <w:vAlign w:val="bottom"/>
          </w:tcPr>
          <w:p w14:paraId="0AF4B2ED" w14:textId="77777777" w:rsidR="001516AB" w:rsidRDefault="001516AB">
            <w:pPr>
              <w:rPr>
                <w:sz w:val="3"/>
                <w:szCs w:val="3"/>
              </w:rPr>
            </w:pPr>
          </w:p>
        </w:tc>
        <w:tc>
          <w:tcPr>
            <w:tcW w:w="640" w:type="dxa"/>
            <w:tcBorders>
              <w:bottom w:val="single" w:sz="8" w:space="0" w:color="auto"/>
              <w:right w:val="single" w:sz="8" w:space="0" w:color="auto"/>
            </w:tcBorders>
            <w:vAlign w:val="bottom"/>
          </w:tcPr>
          <w:p w14:paraId="6880F713" w14:textId="77777777" w:rsidR="001516AB" w:rsidRDefault="001516AB">
            <w:pPr>
              <w:rPr>
                <w:sz w:val="3"/>
                <w:szCs w:val="3"/>
              </w:rPr>
            </w:pPr>
          </w:p>
        </w:tc>
        <w:tc>
          <w:tcPr>
            <w:tcW w:w="4780" w:type="dxa"/>
            <w:tcBorders>
              <w:bottom w:val="single" w:sz="8" w:space="0" w:color="auto"/>
            </w:tcBorders>
            <w:vAlign w:val="bottom"/>
          </w:tcPr>
          <w:p w14:paraId="369390F5" w14:textId="77777777" w:rsidR="001516AB" w:rsidRDefault="001516AB">
            <w:pPr>
              <w:rPr>
                <w:sz w:val="3"/>
                <w:szCs w:val="3"/>
              </w:rPr>
            </w:pPr>
          </w:p>
        </w:tc>
      </w:tr>
    </w:tbl>
    <w:p w14:paraId="13A365AB" w14:textId="77777777" w:rsidR="001516AB" w:rsidRDefault="001516AB">
      <w:pPr>
        <w:spacing w:line="210" w:lineRule="exact"/>
        <w:rPr>
          <w:sz w:val="20"/>
          <w:szCs w:val="20"/>
        </w:rPr>
      </w:pPr>
    </w:p>
    <w:p w14:paraId="7E800F9C" w14:textId="77777777" w:rsidR="001516AB" w:rsidRDefault="0066520C">
      <w:pPr>
        <w:ind w:left="100"/>
        <w:rPr>
          <w:sz w:val="20"/>
          <w:szCs w:val="20"/>
        </w:rPr>
      </w:pPr>
      <w:r>
        <w:rPr>
          <w:rFonts w:ascii="Arial" w:eastAsia="Arial" w:hAnsi="Arial" w:cs="Arial"/>
          <w:b/>
          <w:bCs/>
          <w:sz w:val="16"/>
          <w:szCs w:val="16"/>
        </w:rPr>
        <w:t>868/915 МГц</w:t>
      </w:r>
    </w:p>
    <w:p w14:paraId="11E3C03F" w14:textId="77777777" w:rsidR="001516AB" w:rsidRDefault="0066520C">
      <w:pPr>
        <w:spacing w:line="20" w:lineRule="exact"/>
        <w:rPr>
          <w:sz w:val="20"/>
          <w:szCs w:val="20"/>
        </w:rPr>
      </w:pPr>
      <w:r>
        <w:rPr>
          <w:noProof/>
          <w:sz w:val="20"/>
          <w:szCs w:val="20"/>
        </w:rPr>
        <w:drawing>
          <wp:anchor distT="0" distB="0" distL="114300" distR="114300" simplePos="0" relativeHeight="251399680" behindDoc="1" locked="0" layoutInCell="0" allowOverlap="1" wp14:anchorId="204D0085" wp14:editId="4519AB02">
            <wp:simplePos x="0" y="0"/>
            <wp:positionH relativeFrom="column">
              <wp:posOffset>-4445</wp:posOffset>
            </wp:positionH>
            <wp:positionV relativeFrom="paragraph">
              <wp:posOffset>26670</wp:posOffset>
            </wp:positionV>
            <wp:extent cx="5767705" cy="18319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srcRect/>
                    <a:stretch>
                      <a:fillRect/>
                    </a:stretch>
                  </pic:blipFill>
                  <pic:spPr bwMode="auto">
                    <a:xfrm>
                      <a:off x="0" y="0"/>
                      <a:ext cx="5767705" cy="1831975"/>
                    </a:xfrm>
                    <a:prstGeom prst="rect">
                      <a:avLst/>
                    </a:prstGeom>
                    <a:noFill/>
                  </pic:spPr>
                </pic:pic>
              </a:graphicData>
            </a:graphic>
          </wp:anchor>
        </w:drawing>
      </w:r>
    </w:p>
    <w:p w14:paraId="6952EC01" w14:textId="77777777" w:rsidR="001516AB" w:rsidRDefault="001516AB">
      <w:pPr>
        <w:spacing w:line="48" w:lineRule="exact"/>
        <w:rPr>
          <w:sz w:val="20"/>
          <w:szCs w:val="20"/>
        </w:rPr>
      </w:pPr>
    </w:p>
    <w:p w14:paraId="2D34C844"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1,2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5CF3B3BD" w14:textId="77777777" w:rsidR="001516AB" w:rsidRDefault="001516AB">
      <w:pPr>
        <w:spacing w:line="13" w:lineRule="exact"/>
        <w:rPr>
          <w:sz w:val="20"/>
          <w:szCs w:val="20"/>
        </w:rPr>
      </w:pPr>
    </w:p>
    <w:p w14:paraId="0C434E1A" w14:textId="77777777" w:rsidR="001516AB" w:rsidRDefault="0066520C">
      <w:pPr>
        <w:ind w:left="100"/>
        <w:rPr>
          <w:sz w:val="20"/>
          <w:szCs w:val="20"/>
        </w:rPr>
      </w:pPr>
      <w:r>
        <w:rPr>
          <w:rFonts w:ascii="Arial" w:eastAsia="Arial" w:hAnsi="Arial" w:cs="Arial"/>
          <w:sz w:val="16"/>
          <w:szCs w:val="16"/>
        </w:rPr>
        <w:lastRenderedPageBreak/>
        <w:t>(GFSK, частота ошибок пакета 1%, длина пакета 20 байтов, девиация 5,2 кГц, полоса пропускания фильтра цифрового канала 58 кГц)</w:t>
      </w:r>
    </w:p>
    <w:p w14:paraId="0D17F944" w14:textId="77777777" w:rsidR="001516AB" w:rsidRDefault="001516AB">
      <w:pPr>
        <w:spacing w:line="2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60"/>
        <w:gridCol w:w="640"/>
        <w:gridCol w:w="640"/>
        <w:gridCol w:w="620"/>
        <w:gridCol w:w="640"/>
        <w:gridCol w:w="3580"/>
        <w:gridCol w:w="1200"/>
      </w:tblGrid>
      <w:tr w:rsidR="001516AB" w14:paraId="0EB88965" w14:textId="77777777">
        <w:trPr>
          <w:trHeight w:val="222"/>
        </w:trPr>
        <w:tc>
          <w:tcPr>
            <w:tcW w:w="1760" w:type="dxa"/>
            <w:tcBorders>
              <w:top w:val="single" w:sz="8" w:space="0" w:color="auto"/>
              <w:right w:val="single" w:sz="8" w:space="0" w:color="auto"/>
            </w:tcBorders>
            <w:vAlign w:val="bottom"/>
          </w:tcPr>
          <w:p w14:paraId="6BC2538F" w14:textId="77777777" w:rsidR="001516AB" w:rsidRDefault="0066520C">
            <w:pPr>
              <w:ind w:left="100"/>
              <w:rPr>
                <w:sz w:val="20"/>
                <w:szCs w:val="20"/>
              </w:rPr>
            </w:pPr>
            <w:r>
              <w:rPr>
                <w:rFonts w:ascii="Arial" w:eastAsia="Arial" w:hAnsi="Arial" w:cs="Arial"/>
                <w:sz w:val="16"/>
                <w:szCs w:val="16"/>
              </w:rPr>
              <w:t>Ч</w:t>
            </w:r>
            <w:r>
              <w:rPr>
                <w:rFonts w:ascii="Arial" w:eastAsia="Arial" w:hAnsi="Arial" w:cs="Arial"/>
                <w:sz w:val="16"/>
                <w:szCs w:val="16"/>
              </w:rPr>
              <w:t>увствительность приемника</w:t>
            </w:r>
          </w:p>
        </w:tc>
        <w:tc>
          <w:tcPr>
            <w:tcW w:w="640" w:type="dxa"/>
            <w:tcBorders>
              <w:top w:val="single" w:sz="8" w:space="0" w:color="auto"/>
              <w:right w:val="single" w:sz="8" w:space="0" w:color="auto"/>
            </w:tcBorders>
            <w:vAlign w:val="bottom"/>
          </w:tcPr>
          <w:p w14:paraId="190C7516" w14:textId="77777777" w:rsidR="001516AB" w:rsidRDefault="001516AB">
            <w:pPr>
              <w:rPr>
                <w:sz w:val="19"/>
                <w:szCs w:val="19"/>
              </w:rPr>
            </w:pPr>
          </w:p>
        </w:tc>
        <w:tc>
          <w:tcPr>
            <w:tcW w:w="640" w:type="dxa"/>
            <w:tcBorders>
              <w:top w:val="single" w:sz="8" w:space="0" w:color="auto"/>
              <w:right w:val="single" w:sz="8" w:space="0" w:color="auto"/>
            </w:tcBorders>
            <w:vAlign w:val="bottom"/>
          </w:tcPr>
          <w:p w14:paraId="0DF48245" w14:textId="77777777" w:rsidR="001516AB" w:rsidRDefault="0066520C">
            <w:pPr>
              <w:jc w:val="center"/>
              <w:rPr>
                <w:sz w:val="20"/>
                <w:szCs w:val="20"/>
              </w:rPr>
            </w:pPr>
            <w:r>
              <w:rPr>
                <w:rFonts w:ascii="Arial" w:eastAsia="Arial" w:hAnsi="Arial" w:cs="Arial"/>
                <w:sz w:val="16"/>
                <w:szCs w:val="16"/>
              </w:rPr>
              <w:t>–112</w:t>
            </w:r>
          </w:p>
        </w:tc>
        <w:tc>
          <w:tcPr>
            <w:tcW w:w="620" w:type="dxa"/>
            <w:tcBorders>
              <w:top w:val="single" w:sz="8" w:space="0" w:color="auto"/>
              <w:right w:val="single" w:sz="8" w:space="0" w:color="auto"/>
            </w:tcBorders>
            <w:vAlign w:val="bottom"/>
          </w:tcPr>
          <w:p w14:paraId="78364A29" w14:textId="77777777" w:rsidR="001516AB" w:rsidRDefault="001516AB">
            <w:pPr>
              <w:rPr>
                <w:sz w:val="19"/>
                <w:szCs w:val="19"/>
              </w:rPr>
            </w:pPr>
          </w:p>
        </w:tc>
        <w:tc>
          <w:tcPr>
            <w:tcW w:w="640" w:type="dxa"/>
            <w:tcBorders>
              <w:top w:val="single" w:sz="8" w:space="0" w:color="auto"/>
              <w:right w:val="single" w:sz="8" w:space="0" w:color="auto"/>
            </w:tcBorders>
            <w:vAlign w:val="bottom"/>
          </w:tcPr>
          <w:p w14:paraId="55C7F078" w14:textId="77777777" w:rsidR="001516AB" w:rsidRDefault="0066520C">
            <w:pPr>
              <w:jc w:val="center"/>
              <w:rPr>
                <w:sz w:val="20"/>
                <w:szCs w:val="20"/>
              </w:rPr>
            </w:pPr>
            <w:r>
              <w:rPr>
                <w:rFonts w:ascii="Arial" w:eastAsia="Arial" w:hAnsi="Arial" w:cs="Arial"/>
                <w:sz w:val="16"/>
                <w:szCs w:val="16"/>
              </w:rPr>
              <w:t>дБм</w:t>
            </w:r>
          </w:p>
        </w:tc>
        <w:tc>
          <w:tcPr>
            <w:tcW w:w="4780" w:type="dxa"/>
            <w:gridSpan w:val="2"/>
            <w:tcBorders>
              <w:top w:val="single" w:sz="8" w:space="0" w:color="auto"/>
            </w:tcBorders>
            <w:vAlign w:val="bottom"/>
          </w:tcPr>
          <w:p w14:paraId="726102E2" w14:textId="77777777" w:rsidR="001516AB" w:rsidRDefault="0066520C">
            <w:pPr>
              <w:ind w:left="100"/>
              <w:rPr>
                <w:sz w:val="20"/>
                <w:szCs w:val="20"/>
              </w:rPr>
            </w:pPr>
            <w:r>
              <w:rPr>
                <w:rFonts w:ascii="Arial" w:eastAsia="Arial" w:hAnsi="Arial" w:cs="Arial"/>
                <w:sz w:val="16"/>
                <w:szCs w:val="16"/>
              </w:rPr>
              <w:t>Чувствительность можно обменять на текущее потребление, установив</w:t>
            </w:r>
          </w:p>
        </w:tc>
      </w:tr>
      <w:tr w:rsidR="001516AB" w14:paraId="51E5521B" w14:textId="77777777">
        <w:trPr>
          <w:trHeight w:val="192"/>
        </w:trPr>
        <w:tc>
          <w:tcPr>
            <w:tcW w:w="1760" w:type="dxa"/>
            <w:tcBorders>
              <w:right w:val="single" w:sz="8" w:space="0" w:color="auto"/>
            </w:tcBorders>
            <w:vAlign w:val="bottom"/>
          </w:tcPr>
          <w:p w14:paraId="587BB3BE" w14:textId="77777777" w:rsidR="001516AB" w:rsidRDefault="001516AB">
            <w:pPr>
              <w:rPr>
                <w:sz w:val="16"/>
                <w:szCs w:val="16"/>
              </w:rPr>
            </w:pPr>
          </w:p>
        </w:tc>
        <w:tc>
          <w:tcPr>
            <w:tcW w:w="640" w:type="dxa"/>
            <w:tcBorders>
              <w:right w:val="single" w:sz="8" w:space="0" w:color="auto"/>
            </w:tcBorders>
            <w:vAlign w:val="bottom"/>
          </w:tcPr>
          <w:p w14:paraId="1CAB67E0" w14:textId="77777777" w:rsidR="001516AB" w:rsidRDefault="001516AB">
            <w:pPr>
              <w:rPr>
                <w:sz w:val="16"/>
                <w:szCs w:val="16"/>
              </w:rPr>
            </w:pPr>
          </w:p>
        </w:tc>
        <w:tc>
          <w:tcPr>
            <w:tcW w:w="640" w:type="dxa"/>
            <w:tcBorders>
              <w:right w:val="single" w:sz="8" w:space="0" w:color="auto"/>
            </w:tcBorders>
            <w:vAlign w:val="bottom"/>
          </w:tcPr>
          <w:p w14:paraId="76BCCCC5" w14:textId="77777777" w:rsidR="001516AB" w:rsidRDefault="001516AB">
            <w:pPr>
              <w:rPr>
                <w:sz w:val="16"/>
                <w:szCs w:val="16"/>
              </w:rPr>
            </w:pPr>
          </w:p>
        </w:tc>
        <w:tc>
          <w:tcPr>
            <w:tcW w:w="620" w:type="dxa"/>
            <w:tcBorders>
              <w:right w:val="single" w:sz="8" w:space="0" w:color="auto"/>
            </w:tcBorders>
            <w:vAlign w:val="bottom"/>
          </w:tcPr>
          <w:p w14:paraId="44089DF3" w14:textId="77777777" w:rsidR="001516AB" w:rsidRDefault="001516AB">
            <w:pPr>
              <w:rPr>
                <w:sz w:val="16"/>
                <w:szCs w:val="16"/>
              </w:rPr>
            </w:pPr>
          </w:p>
        </w:tc>
        <w:tc>
          <w:tcPr>
            <w:tcW w:w="640" w:type="dxa"/>
            <w:tcBorders>
              <w:right w:val="single" w:sz="8" w:space="0" w:color="auto"/>
            </w:tcBorders>
            <w:vAlign w:val="bottom"/>
          </w:tcPr>
          <w:p w14:paraId="19A03AD6" w14:textId="77777777" w:rsidR="001516AB" w:rsidRDefault="001516AB">
            <w:pPr>
              <w:rPr>
                <w:sz w:val="16"/>
                <w:szCs w:val="16"/>
              </w:rPr>
            </w:pPr>
          </w:p>
        </w:tc>
        <w:tc>
          <w:tcPr>
            <w:tcW w:w="4780" w:type="dxa"/>
            <w:gridSpan w:val="2"/>
            <w:vAlign w:val="bottom"/>
          </w:tcPr>
          <w:p w14:paraId="32FDE920" w14:textId="77777777" w:rsidR="001516AB" w:rsidRDefault="0066520C">
            <w:pPr>
              <w:spacing w:line="192" w:lineRule="exact"/>
              <w:ind w:left="100"/>
              <w:rPr>
                <w:rFonts w:ascii="Courier New" w:eastAsia="Courier New" w:hAnsi="Courier New" w:cs="Courier New"/>
                <w:sz w:val="16"/>
                <w:szCs w:val="16"/>
              </w:rPr>
            </w:pPr>
            <w:hyperlink w:anchor="page77">
              <w:r>
                <w:rPr>
                  <w:rFonts w:ascii="Courier New" w:eastAsia="Courier New" w:hAnsi="Courier New" w:cs="Courier New"/>
                  <w:sz w:val="16"/>
                  <w:szCs w:val="16"/>
                </w:rPr>
                <w:t>MDMCFG2.DEM_DCFILT_OFF = 1</w:t>
              </w:r>
              <w:r>
                <w:rPr>
                  <w:rFonts w:ascii="Arial" w:eastAsia="Arial" w:hAnsi="Arial" w:cs="Arial"/>
                  <w:sz w:val="16"/>
                  <w:szCs w:val="16"/>
                </w:rPr>
                <w:t xml:space="preserve">. </w:t>
              </w:r>
            </w:hyperlink>
            <w:r>
              <w:rPr>
                <w:rFonts w:ascii="Courier New" w:eastAsia="Courier New" w:hAnsi="Courier New" w:cs="Courier New"/>
                <w:sz w:val="16"/>
                <w:szCs w:val="16"/>
              </w:rPr>
              <w:t xml:space="preserve">В </w:t>
            </w:r>
            <w:r>
              <w:rPr>
                <w:rFonts w:ascii="Arial" w:eastAsia="Arial" w:hAnsi="Arial" w:cs="Arial"/>
                <w:sz w:val="16"/>
                <w:szCs w:val="16"/>
              </w:rPr>
              <w:t>типичный ток</w:t>
            </w:r>
          </w:p>
        </w:tc>
      </w:tr>
      <w:tr w:rsidR="001516AB" w14:paraId="0678E854" w14:textId="77777777">
        <w:trPr>
          <w:trHeight w:val="190"/>
        </w:trPr>
        <w:tc>
          <w:tcPr>
            <w:tcW w:w="1760" w:type="dxa"/>
            <w:tcBorders>
              <w:right w:val="single" w:sz="8" w:space="0" w:color="auto"/>
            </w:tcBorders>
            <w:vAlign w:val="bottom"/>
          </w:tcPr>
          <w:p w14:paraId="658BBBB6" w14:textId="77777777" w:rsidR="001516AB" w:rsidRDefault="001516AB">
            <w:pPr>
              <w:rPr>
                <w:sz w:val="16"/>
                <w:szCs w:val="16"/>
              </w:rPr>
            </w:pPr>
          </w:p>
        </w:tc>
        <w:tc>
          <w:tcPr>
            <w:tcW w:w="640" w:type="dxa"/>
            <w:tcBorders>
              <w:right w:val="single" w:sz="8" w:space="0" w:color="auto"/>
            </w:tcBorders>
            <w:vAlign w:val="bottom"/>
          </w:tcPr>
          <w:p w14:paraId="3CAD1028" w14:textId="77777777" w:rsidR="001516AB" w:rsidRDefault="001516AB">
            <w:pPr>
              <w:rPr>
                <w:sz w:val="16"/>
                <w:szCs w:val="16"/>
              </w:rPr>
            </w:pPr>
          </w:p>
        </w:tc>
        <w:tc>
          <w:tcPr>
            <w:tcW w:w="640" w:type="dxa"/>
            <w:tcBorders>
              <w:right w:val="single" w:sz="8" w:space="0" w:color="auto"/>
            </w:tcBorders>
            <w:vAlign w:val="bottom"/>
          </w:tcPr>
          <w:p w14:paraId="56519C9B" w14:textId="77777777" w:rsidR="001516AB" w:rsidRDefault="001516AB">
            <w:pPr>
              <w:rPr>
                <w:sz w:val="16"/>
                <w:szCs w:val="16"/>
              </w:rPr>
            </w:pPr>
          </w:p>
        </w:tc>
        <w:tc>
          <w:tcPr>
            <w:tcW w:w="620" w:type="dxa"/>
            <w:tcBorders>
              <w:right w:val="single" w:sz="8" w:space="0" w:color="auto"/>
            </w:tcBorders>
            <w:vAlign w:val="bottom"/>
          </w:tcPr>
          <w:p w14:paraId="13F1CA7E" w14:textId="77777777" w:rsidR="001516AB" w:rsidRDefault="001516AB">
            <w:pPr>
              <w:rPr>
                <w:sz w:val="16"/>
                <w:szCs w:val="16"/>
              </w:rPr>
            </w:pPr>
          </w:p>
        </w:tc>
        <w:tc>
          <w:tcPr>
            <w:tcW w:w="640" w:type="dxa"/>
            <w:tcBorders>
              <w:right w:val="single" w:sz="8" w:space="0" w:color="auto"/>
            </w:tcBorders>
            <w:vAlign w:val="bottom"/>
          </w:tcPr>
          <w:p w14:paraId="3DF1F1A1" w14:textId="77777777" w:rsidR="001516AB" w:rsidRDefault="001516AB">
            <w:pPr>
              <w:rPr>
                <w:sz w:val="16"/>
                <w:szCs w:val="16"/>
              </w:rPr>
            </w:pPr>
          </w:p>
        </w:tc>
        <w:tc>
          <w:tcPr>
            <w:tcW w:w="4780" w:type="dxa"/>
            <w:gridSpan w:val="2"/>
            <w:vAlign w:val="bottom"/>
          </w:tcPr>
          <w:p w14:paraId="05CF8DA0" w14:textId="77777777" w:rsidR="001516AB" w:rsidRDefault="0066520C">
            <w:pPr>
              <w:ind w:left="100"/>
              <w:rPr>
                <w:sz w:val="20"/>
                <w:szCs w:val="20"/>
              </w:rPr>
            </w:pPr>
            <w:r>
              <w:rPr>
                <w:rFonts w:ascii="Arial" w:eastAsia="Arial" w:hAnsi="Arial" w:cs="Arial"/>
                <w:sz w:val="16"/>
                <w:szCs w:val="16"/>
              </w:rPr>
              <w:t>потребление затем снижается с 17,7 мА до 15,7 мА при</w:t>
            </w:r>
          </w:p>
        </w:tc>
      </w:tr>
      <w:tr w:rsidR="001516AB" w14:paraId="42F9FB34" w14:textId="77777777">
        <w:trPr>
          <w:trHeight w:val="185"/>
        </w:trPr>
        <w:tc>
          <w:tcPr>
            <w:tcW w:w="1760" w:type="dxa"/>
            <w:tcBorders>
              <w:right w:val="single" w:sz="8" w:space="0" w:color="auto"/>
            </w:tcBorders>
            <w:vAlign w:val="bottom"/>
          </w:tcPr>
          <w:p w14:paraId="677590A4" w14:textId="77777777" w:rsidR="001516AB" w:rsidRDefault="001516AB">
            <w:pPr>
              <w:rPr>
                <w:sz w:val="16"/>
                <w:szCs w:val="16"/>
              </w:rPr>
            </w:pPr>
          </w:p>
        </w:tc>
        <w:tc>
          <w:tcPr>
            <w:tcW w:w="640" w:type="dxa"/>
            <w:tcBorders>
              <w:right w:val="single" w:sz="8" w:space="0" w:color="auto"/>
            </w:tcBorders>
            <w:vAlign w:val="bottom"/>
          </w:tcPr>
          <w:p w14:paraId="243AD146" w14:textId="77777777" w:rsidR="001516AB" w:rsidRDefault="001516AB">
            <w:pPr>
              <w:rPr>
                <w:sz w:val="16"/>
                <w:szCs w:val="16"/>
              </w:rPr>
            </w:pPr>
          </w:p>
        </w:tc>
        <w:tc>
          <w:tcPr>
            <w:tcW w:w="640" w:type="dxa"/>
            <w:tcBorders>
              <w:right w:val="single" w:sz="8" w:space="0" w:color="auto"/>
            </w:tcBorders>
            <w:vAlign w:val="bottom"/>
          </w:tcPr>
          <w:p w14:paraId="7F7B4145" w14:textId="77777777" w:rsidR="001516AB" w:rsidRDefault="001516AB">
            <w:pPr>
              <w:rPr>
                <w:sz w:val="16"/>
                <w:szCs w:val="16"/>
              </w:rPr>
            </w:pPr>
          </w:p>
        </w:tc>
        <w:tc>
          <w:tcPr>
            <w:tcW w:w="620" w:type="dxa"/>
            <w:tcBorders>
              <w:right w:val="single" w:sz="8" w:space="0" w:color="auto"/>
            </w:tcBorders>
            <w:vAlign w:val="bottom"/>
          </w:tcPr>
          <w:p w14:paraId="3683E1EA" w14:textId="77777777" w:rsidR="001516AB" w:rsidRDefault="001516AB">
            <w:pPr>
              <w:rPr>
                <w:sz w:val="16"/>
                <w:szCs w:val="16"/>
              </w:rPr>
            </w:pPr>
          </w:p>
        </w:tc>
        <w:tc>
          <w:tcPr>
            <w:tcW w:w="640" w:type="dxa"/>
            <w:tcBorders>
              <w:right w:val="single" w:sz="8" w:space="0" w:color="auto"/>
            </w:tcBorders>
            <w:vAlign w:val="bottom"/>
          </w:tcPr>
          <w:p w14:paraId="7C7E8C92" w14:textId="77777777" w:rsidR="001516AB" w:rsidRDefault="001516AB">
            <w:pPr>
              <w:rPr>
                <w:sz w:val="16"/>
                <w:szCs w:val="16"/>
              </w:rPr>
            </w:pPr>
          </w:p>
        </w:tc>
        <w:tc>
          <w:tcPr>
            <w:tcW w:w="4780" w:type="dxa"/>
            <w:gridSpan w:val="2"/>
            <w:vAlign w:val="bottom"/>
          </w:tcPr>
          <w:p w14:paraId="1DE3B095" w14:textId="77777777" w:rsidR="001516AB" w:rsidRDefault="0066520C">
            <w:pPr>
              <w:ind w:left="100"/>
              <w:rPr>
                <w:sz w:val="20"/>
                <w:szCs w:val="20"/>
              </w:rPr>
            </w:pPr>
            <w:r>
              <w:rPr>
                <w:rFonts w:ascii="Arial" w:eastAsia="Arial" w:hAnsi="Arial" w:cs="Arial"/>
                <w:sz w:val="16"/>
                <w:szCs w:val="16"/>
              </w:rPr>
              <w:t>предел чувствительности. Чувствительность обычно снижается до -109 дБмВт.</w:t>
            </w:r>
          </w:p>
        </w:tc>
      </w:tr>
      <w:tr w:rsidR="001516AB" w14:paraId="2F4ABE6E" w14:textId="77777777">
        <w:trPr>
          <w:trHeight w:val="40"/>
        </w:trPr>
        <w:tc>
          <w:tcPr>
            <w:tcW w:w="1760" w:type="dxa"/>
            <w:tcBorders>
              <w:bottom w:val="single" w:sz="8" w:space="0" w:color="auto"/>
              <w:right w:val="single" w:sz="8" w:space="0" w:color="auto"/>
            </w:tcBorders>
            <w:vAlign w:val="bottom"/>
          </w:tcPr>
          <w:p w14:paraId="0B26C0C7" w14:textId="77777777" w:rsidR="001516AB" w:rsidRDefault="001516AB">
            <w:pPr>
              <w:rPr>
                <w:sz w:val="3"/>
                <w:szCs w:val="3"/>
              </w:rPr>
            </w:pPr>
          </w:p>
        </w:tc>
        <w:tc>
          <w:tcPr>
            <w:tcW w:w="640" w:type="dxa"/>
            <w:tcBorders>
              <w:bottom w:val="single" w:sz="8" w:space="0" w:color="auto"/>
              <w:right w:val="single" w:sz="8" w:space="0" w:color="auto"/>
            </w:tcBorders>
            <w:vAlign w:val="bottom"/>
          </w:tcPr>
          <w:p w14:paraId="68BE3F53" w14:textId="77777777" w:rsidR="001516AB" w:rsidRDefault="001516AB">
            <w:pPr>
              <w:rPr>
                <w:sz w:val="3"/>
                <w:szCs w:val="3"/>
              </w:rPr>
            </w:pPr>
          </w:p>
        </w:tc>
        <w:tc>
          <w:tcPr>
            <w:tcW w:w="640" w:type="dxa"/>
            <w:tcBorders>
              <w:bottom w:val="single" w:sz="8" w:space="0" w:color="auto"/>
              <w:right w:val="single" w:sz="8" w:space="0" w:color="auto"/>
            </w:tcBorders>
            <w:vAlign w:val="bottom"/>
          </w:tcPr>
          <w:p w14:paraId="6590335C" w14:textId="77777777" w:rsidR="001516AB" w:rsidRDefault="001516AB">
            <w:pPr>
              <w:rPr>
                <w:sz w:val="3"/>
                <w:szCs w:val="3"/>
              </w:rPr>
            </w:pPr>
          </w:p>
        </w:tc>
        <w:tc>
          <w:tcPr>
            <w:tcW w:w="620" w:type="dxa"/>
            <w:tcBorders>
              <w:bottom w:val="single" w:sz="8" w:space="0" w:color="auto"/>
              <w:right w:val="single" w:sz="8" w:space="0" w:color="auto"/>
            </w:tcBorders>
            <w:vAlign w:val="bottom"/>
          </w:tcPr>
          <w:p w14:paraId="680F32F3" w14:textId="77777777" w:rsidR="001516AB" w:rsidRDefault="001516AB">
            <w:pPr>
              <w:rPr>
                <w:sz w:val="3"/>
                <w:szCs w:val="3"/>
              </w:rPr>
            </w:pPr>
          </w:p>
        </w:tc>
        <w:tc>
          <w:tcPr>
            <w:tcW w:w="640" w:type="dxa"/>
            <w:tcBorders>
              <w:bottom w:val="single" w:sz="8" w:space="0" w:color="auto"/>
              <w:right w:val="single" w:sz="8" w:space="0" w:color="auto"/>
            </w:tcBorders>
            <w:vAlign w:val="bottom"/>
          </w:tcPr>
          <w:p w14:paraId="2A228F03" w14:textId="77777777" w:rsidR="001516AB" w:rsidRDefault="001516AB">
            <w:pPr>
              <w:rPr>
                <w:sz w:val="3"/>
                <w:szCs w:val="3"/>
              </w:rPr>
            </w:pPr>
          </w:p>
        </w:tc>
        <w:tc>
          <w:tcPr>
            <w:tcW w:w="4780" w:type="dxa"/>
            <w:gridSpan w:val="2"/>
            <w:tcBorders>
              <w:bottom w:val="single" w:sz="8" w:space="0" w:color="auto"/>
            </w:tcBorders>
            <w:vAlign w:val="bottom"/>
          </w:tcPr>
          <w:p w14:paraId="0AD52DCD" w14:textId="77777777" w:rsidR="001516AB" w:rsidRDefault="001516AB">
            <w:pPr>
              <w:rPr>
                <w:sz w:val="3"/>
                <w:szCs w:val="3"/>
              </w:rPr>
            </w:pPr>
          </w:p>
        </w:tc>
      </w:tr>
      <w:tr w:rsidR="001516AB" w14:paraId="30086DE7" w14:textId="77777777">
        <w:trPr>
          <w:trHeight w:val="209"/>
        </w:trPr>
        <w:tc>
          <w:tcPr>
            <w:tcW w:w="1760" w:type="dxa"/>
            <w:tcBorders>
              <w:right w:val="single" w:sz="8" w:space="0" w:color="auto"/>
            </w:tcBorders>
            <w:vAlign w:val="bottom"/>
          </w:tcPr>
          <w:p w14:paraId="61785B33" w14:textId="77777777" w:rsidR="001516AB" w:rsidRDefault="0066520C">
            <w:pPr>
              <w:ind w:left="100"/>
              <w:rPr>
                <w:sz w:val="20"/>
                <w:szCs w:val="20"/>
              </w:rPr>
            </w:pPr>
            <w:r>
              <w:rPr>
                <w:rFonts w:ascii="Arial" w:eastAsia="Arial" w:hAnsi="Arial" w:cs="Arial"/>
                <w:sz w:val="16"/>
                <w:szCs w:val="16"/>
              </w:rPr>
              <w:t>Насыщенность</w:t>
            </w:r>
          </w:p>
        </w:tc>
        <w:tc>
          <w:tcPr>
            <w:tcW w:w="640" w:type="dxa"/>
            <w:tcBorders>
              <w:right w:val="single" w:sz="8" w:space="0" w:color="auto"/>
            </w:tcBorders>
            <w:vAlign w:val="bottom"/>
          </w:tcPr>
          <w:p w14:paraId="614F9A2D" w14:textId="77777777" w:rsidR="001516AB" w:rsidRDefault="001516AB">
            <w:pPr>
              <w:rPr>
                <w:sz w:val="18"/>
                <w:szCs w:val="18"/>
              </w:rPr>
            </w:pPr>
          </w:p>
        </w:tc>
        <w:tc>
          <w:tcPr>
            <w:tcW w:w="640" w:type="dxa"/>
            <w:tcBorders>
              <w:right w:val="single" w:sz="8" w:space="0" w:color="auto"/>
            </w:tcBorders>
            <w:vAlign w:val="bottom"/>
          </w:tcPr>
          <w:p w14:paraId="45DAAAB5" w14:textId="77777777" w:rsidR="001516AB" w:rsidRDefault="0066520C">
            <w:pPr>
              <w:jc w:val="center"/>
              <w:rPr>
                <w:sz w:val="20"/>
                <w:szCs w:val="20"/>
              </w:rPr>
            </w:pPr>
            <w:r>
              <w:rPr>
                <w:rFonts w:ascii="Arial" w:eastAsia="Arial" w:hAnsi="Arial" w:cs="Arial"/>
                <w:sz w:val="16"/>
                <w:szCs w:val="16"/>
              </w:rPr>
              <w:t>–14</w:t>
            </w:r>
          </w:p>
        </w:tc>
        <w:tc>
          <w:tcPr>
            <w:tcW w:w="620" w:type="dxa"/>
            <w:tcBorders>
              <w:right w:val="single" w:sz="8" w:space="0" w:color="auto"/>
            </w:tcBorders>
            <w:vAlign w:val="bottom"/>
          </w:tcPr>
          <w:p w14:paraId="70D3ACFB" w14:textId="77777777" w:rsidR="001516AB" w:rsidRDefault="001516AB">
            <w:pPr>
              <w:rPr>
                <w:sz w:val="18"/>
                <w:szCs w:val="18"/>
              </w:rPr>
            </w:pPr>
          </w:p>
        </w:tc>
        <w:tc>
          <w:tcPr>
            <w:tcW w:w="640" w:type="dxa"/>
            <w:tcBorders>
              <w:right w:val="single" w:sz="8" w:space="0" w:color="auto"/>
            </w:tcBorders>
            <w:vAlign w:val="bottom"/>
          </w:tcPr>
          <w:p w14:paraId="03A0011D" w14:textId="77777777" w:rsidR="001516AB" w:rsidRDefault="0066520C">
            <w:pPr>
              <w:jc w:val="center"/>
              <w:rPr>
                <w:sz w:val="20"/>
                <w:szCs w:val="20"/>
              </w:rPr>
            </w:pPr>
            <w:r>
              <w:rPr>
                <w:rFonts w:ascii="Arial" w:eastAsia="Arial" w:hAnsi="Arial" w:cs="Arial"/>
                <w:sz w:val="16"/>
                <w:szCs w:val="16"/>
              </w:rPr>
              <w:t>дБм</w:t>
            </w:r>
          </w:p>
        </w:tc>
        <w:tc>
          <w:tcPr>
            <w:tcW w:w="4780" w:type="dxa"/>
            <w:gridSpan w:val="2"/>
            <w:vAlign w:val="bottom"/>
          </w:tcPr>
          <w:p w14:paraId="2C57669D" w14:textId="77777777" w:rsidR="001516AB" w:rsidRDefault="0066520C">
            <w:pPr>
              <w:ind w:left="100"/>
              <w:rPr>
                <w:rFonts w:ascii="Courier New" w:eastAsia="Courier New" w:hAnsi="Courier New" w:cs="Courier New"/>
                <w:sz w:val="16"/>
                <w:szCs w:val="16"/>
              </w:rPr>
            </w:pPr>
            <w:hyperlink w:anchor="page72">
              <w:r>
                <w:rPr>
                  <w:rFonts w:ascii="Courier New" w:eastAsia="Courier New" w:hAnsi="Courier New" w:cs="Courier New"/>
                  <w:sz w:val="16"/>
                  <w:szCs w:val="16"/>
                </w:rPr>
                <w:t xml:space="preserve">FIFOTHR.CLOSE_IN_RX = 0. </w:t>
              </w:r>
            </w:hyperlink>
            <w:r>
              <w:rPr>
                <w:rFonts w:ascii="Arial" w:eastAsia="Arial" w:hAnsi="Arial" w:cs="Arial"/>
                <w:sz w:val="16"/>
                <w:szCs w:val="16"/>
              </w:rPr>
              <w:t>Видеть</w:t>
            </w:r>
            <w:r>
              <w:rPr>
                <w:rFonts w:ascii="Courier New" w:eastAsia="Courier New" w:hAnsi="Courier New" w:cs="Courier New"/>
                <w:sz w:val="16"/>
                <w:szCs w:val="16"/>
              </w:rPr>
              <w:t xml:space="preserve"> </w:t>
            </w:r>
            <w:r>
              <w:rPr>
                <w:rFonts w:ascii="Arial" w:eastAsia="Arial" w:hAnsi="Arial" w:cs="Arial"/>
                <w:sz w:val="16"/>
                <w:szCs w:val="16"/>
              </w:rPr>
              <w:t xml:space="preserve">больше в DN010 </w:t>
            </w:r>
            <w:hyperlink w:anchor="page96">
              <w:r>
                <w:rPr>
                  <w:rFonts w:ascii="Arial" w:eastAsia="Arial" w:hAnsi="Arial" w:cs="Arial"/>
                  <w:sz w:val="16"/>
                  <w:szCs w:val="16"/>
                </w:rPr>
                <w:t>[8]</w:t>
              </w:r>
            </w:hyperlink>
          </w:p>
        </w:tc>
      </w:tr>
      <w:tr w:rsidR="001516AB" w14:paraId="300DD3EE" w14:textId="77777777">
        <w:trPr>
          <w:trHeight w:val="47"/>
        </w:trPr>
        <w:tc>
          <w:tcPr>
            <w:tcW w:w="1760" w:type="dxa"/>
            <w:tcBorders>
              <w:bottom w:val="single" w:sz="8" w:space="0" w:color="auto"/>
              <w:right w:val="single" w:sz="8" w:space="0" w:color="auto"/>
            </w:tcBorders>
            <w:vAlign w:val="bottom"/>
          </w:tcPr>
          <w:p w14:paraId="4E6CFABA" w14:textId="77777777" w:rsidR="001516AB" w:rsidRDefault="001516AB">
            <w:pPr>
              <w:rPr>
                <w:sz w:val="4"/>
                <w:szCs w:val="4"/>
              </w:rPr>
            </w:pPr>
          </w:p>
        </w:tc>
        <w:tc>
          <w:tcPr>
            <w:tcW w:w="640" w:type="dxa"/>
            <w:tcBorders>
              <w:bottom w:val="single" w:sz="8" w:space="0" w:color="auto"/>
              <w:right w:val="single" w:sz="8" w:space="0" w:color="auto"/>
            </w:tcBorders>
            <w:vAlign w:val="bottom"/>
          </w:tcPr>
          <w:p w14:paraId="45DB9A2C" w14:textId="77777777" w:rsidR="001516AB" w:rsidRDefault="001516AB">
            <w:pPr>
              <w:rPr>
                <w:sz w:val="4"/>
                <w:szCs w:val="4"/>
              </w:rPr>
            </w:pPr>
          </w:p>
        </w:tc>
        <w:tc>
          <w:tcPr>
            <w:tcW w:w="640" w:type="dxa"/>
            <w:tcBorders>
              <w:bottom w:val="single" w:sz="8" w:space="0" w:color="auto"/>
              <w:right w:val="single" w:sz="8" w:space="0" w:color="auto"/>
            </w:tcBorders>
            <w:vAlign w:val="bottom"/>
          </w:tcPr>
          <w:p w14:paraId="14B65358" w14:textId="77777777" w:rsidR="001516AB" w:rsidRDefault="001516AB">
            <w:pPr>
              <w:rPr>
                <w:sz w:val="4"/>
                <w:szCs w:val="4"/>
              </w:rPr>
            </w:pPr>
          </w:p>
        </w:tc>
        <w:tc>
          <w:tcPr>
            <w:tcW w:w="620" w:type="dxa"/>
            <w:tcBorders>
              <w:bottom w:val="single" w:sz="8" w:space="0" w:color="auto"/>
              <w:right w:val="single" w:sz="8" w:space="0" w:color="auto"/>
            </w:tcBorders>
            <w:vAlign w:val="bottom"/>
          </w:tcPr>
          <w:p w14:paraId="31A803C7" w14:textId="77777777" w:rsidR="001516AB" w:rsidRDefault="001516AB">
            <w:pPr>
              <w:rPr>
                <w:sz w:val="4"/>
                <w:szCs w:val="4"/>
              </w:rPr>
            </w:pPr>
          </w:p>
        </w:tc>
        <w:tc>
          <w:tcPr>
            <w:tcW w:w="640" w:type="dxa"/>
            <w:tcBorders>
              <w:bottom w:val="single" w:sz="8" w:space="0" w:color="auto"/>
              <w:right w:val="single" w:sz="8" w:space="0" w:color="auto"/>
            </w:tcBorders>
            <w:vAlign w:val="bottom"/>
          </w:tcPr>
          <w:p w14:paraId="15A5B499" w14:textId="77777777" w:rsidR="001516AB" w:rsidRDefault="001516AB">
            <w:pPr>
              <w:rPr>
                <w:sz w:val="4"/>
                <w:szCs w:val="4"/>
              </w:rPr>
            </w:pPr>
          </w:p>
        </w:tc>
        <w:tc>
          <w:tcPr>
            <w:tcW w:w="3580" w:type="dxa"/>
            <w:tcBorders>
              <w:bottom w:val="single" w:sz="8" w:space="0" w:color="auto"/>
            </w:tcBorders>
            <w:vAlign w:val="bottom"/>
          </w:tcPr>
          <w:p w14:paraId="110E1A1E" w14:textId="77777777" w:rsidR="001516AB" w:rsidRDefault="001516AB">
            <w:pPr>
              <w:rPr>
                <w:sz w:val="4"/>
                <w:szCs w:val="4"/>
              </w:rPr>
            </w:pPr>
          </w:p>
        </w:tc>
        <w:tc>
          <w:tcPr>
            <w:tcW w:w="1200" w:type="dxa"/>
            <w:tcBorders>
              <w:bottom w:val="single" w:sz="8" w:space="0" w:color="auto"/>
            </w:tcBorders>
            <w:vAlign w:val="bottom"/>
          </w:tcPr>
          <w:p w14:paraId="650C9DC7" w14:textId="77777777" w:rsidR="001516AB" w:rsidRDefault="001516AB">
            <w:pPr>
              <w:rPr>
                <w:sz w:val="4"/>
                <w:szCs w:val="4"/>
              </w:rPr>
            </w:pPr>
          </w:p>
        </w:tc>
      </w:tr>
      <w:tr w:rsidR="001516AB" w14:paraId="6B754DB6" w14:textId="77777777">
        <w:trPr>
          <w:trHeight w:val="202"/>
        </w:trPr>
        <w:tc>
          <w:tcPr>
            <w:tcW w:w="1760" w:type="dxa"/>
            <w:tcBorders>
              <w:right w:val="single" w:sz="8" w:space="0" w:color="auto"/>
            </w:tcBorders>
            <w:vAlign w:val="bottom"/>
          </w:tcPr>
          <w:p w14:paraId="1D8815DF" w14:textId="77777777" w:rsidR="001516AB" w:rsidRDefault="0066520C">
            <w:pPr>
              <w:ind w:left="100"/>
              <w:rPr>
                <w:sz w:val="20"/>
                <w:szCs w:val="20"/>
              </w:rPr>
            </w:pPr>
            <w:r>
              <w:rPr>
                <w:rFonts w:ascii="Arial" w:eastAsia="Arial" w:hAnsi="Arial" w:cs="Arial"/>
                <w:sz w:val="16"/>
                <w:szCs w:val="16"/>
              </w:rPr>
              <w:t>Смежный канал</w:t>
            </w:r>
          </w:p>
        </w:tc>
        <w:tc>
          <w:tcPr>
            <w:tcW w:w="640" w:type="dxa"/>
            <w:tcBorders>
              <w:right w:val="single" w:sz="8" w:space="0" w:color="auto"/>
            </w:tcBorders>
            <w:vAlign w:val="bottom"/>
          </w:tcPr>
          <w:p w14:paraId="08BBDFA3" w14:textId="77777777" w:rsidR="001516AB" w:rsidRDefault="001516AB">
            <w:pPr>
              <w:rPr>
                <w:sz w:val="17"/>
                <w:szCs w:val="17"/>
              </w:rPr>
            </w:pPr>
          </w:p>
        </w:tc>
        <w:tc>
          <w:tcPr>
            <w:tcW w:w="640" w:type="dxa"/>
            <w:tcBorders>
              <w:right w:val="single" w:sz="8" w:space="0" w:color="auto"/>
            </w:tcBorders>
            <w:vAlign w:val="bottom"/>
          </w:tcPr>
          <w:p w14:paraId="2A7F189A" w14:textId="77777777" w:rsidR="001516AB" w:rsidRDefault="001516AB">
            <w:pPr>
              <w:rPr>
                <w:sz w:val="17"/>
                <w:szCs w:val="17"/>
              </w:rPr>
            </w:pPr>
          </w:p>
        </w:tc>
        <w:tc>
          <w:tcPr>
            <w:tcW w:w="620" w:type="dxa"/>
            <w:tcBorders>
              <w:right w:val="single" w:sz="8" w:space="0" w:color="auto"/>
            </w:tcBorders>
            <w:vAlign w:val="bottom"/>
          </w:tcPr>
          <w:p w14:paraId="68DFA21C" w14:textId="77777777" w:rsidR="001516AB" w:rsidRDefault="001516AB">
            <w:pPr>
              <w:rPr>
                <w:sz w:val="17"/>
                <w:szCs w:val="17"/>
              </w:rPr>
            </w:pPr>
          </w:p>
        </w:tc>
        <w:tc>
          <w:tcPr>
            <w:tcW w:w="640" w:type="dxa"/>
            <w:tcBorders>
              <w:right w:val="single" w:sz="8" w:space="0" w:color="auto"/>
            </w:tcBorders>
            <w:vAlign w:val="bottom"/>
          </w:tcPr>
          <w:p w14:paraId="665B0807" w14:textId="77777777" w:rsidR="001516AB" w:rsidRDefault="001516AB">
            <w:pPr>
              <w:rPr>
                <w:sz w:val="17"/>
                <w:szCs w:val="17"/>
              </w:rPr>
            </w:pPr>
          </w:p>
        </w:tc>
        <w:tc>
          <w:tcPr>
            <w:tcW w:w="3580" w:type="dxa"/>
            <w:vAlign w:val="bottom"/>
          </w:tcPr>
          <w:p w14:paraId="4D4FD80C" w14:textId="77777777" w:rsidR="001516AB" w:rsidRDefault="0066520C">
            <w:pPr>
              <w:ind w:left="100"/>
              <w:rPr>
                <w:sz w:val="20"/>
                <w:szCs w:val="20"/>
              </w:rPr>
            </w:pPr>
            <w:r>
              <w:rPr>
                <w:rFonts w:ascii="Arial" w:eastAsia="Arial" w:hAnsi="Arial" w:cs="Arial"/>
                <w:sz w:val="16"/>
                <w:szCs w:val="16"/>
              </w:rPr>
              <w:t>Требуемый канал на 3 дБ выше предела чувствительности.</w:t>
            </w:r>
          </w:p>
        </w:tc>
        <w:tc>
          <w:tcPr>
            <w:tcW w:w="1200" w:type="dxa"/>
            <w:vAlign w:val="bottom"/>
          </w:tcPr>
          <w:p w14:paraId="0B202698" w14:textId="77777777" w:rsidR="001516AB" w:rsidRDefault="001516AB">
            <w:pPr>
              <w:rPr>
                <w:sz w:val="17"/>
                <w:szCs w:val="17"/>
              </w:rPr>
            </w:pPr>
          </w:p>
        </w:tc>
      </w:tr>
      <w:tr w:rsidR="001516AB" w14:paraId="276A90FB" w14:textId="77777777">
        <w:trPr>
          <w:trHeight w:val="185"/>
        </w:trPr>
        <w:tc>
          <w:tcPr>
            <w:tcW w:w="1760" w:type="dxa"/>
            <w:tcBorders>
              <w:right w:val="single" w:sz="8" w:space="0" w:color="auto"/>
            </w:tcBorders>
            <w:vAlign w:val="bottom"/>
          </w:tcPr>
          <w:p w14:paraId="0E333DAD" w14:textId="77777777" w:rsidR="001516AB" w:rsidRDefault="0066520C">
            <w:pPr>
              <w:ind w:left="100"/>
              <w:rPr>
                <w:sz w:val="20"/>
                <w:szCs w:val="20"/>
              </w:rPr>
            </w:pPr>
            <w:r>
              <w:rPr>
                <w:rFonts w:ascii="Arial" w:eastAsia="Arial" w:hAnsi="Arial" w:cs="Arial"/>
                <w:sz w:val="16"/>
                <w:szCs w:val="16"/>
              </w:rPr>
              <w:t>отказ</w:t>
            </w:r>
          </w:p>
        </w:tc>
        <w:tc>
          <w:tcPr>
            <w:tcW w:w="640" w:type="dxa"/>
            <w:tcBorders>
              <w:right w:val="single" w:sz="8" w:space="0" w:color="auto"/>
            </w:tcBorders>
            <w:vAlign w:val="bottom"/>
          </w:tcPr>
          <w:p w14:paraId="5ED1C161" w14:textId="77777777" w:rsidR="001516AB" w:rsidRDefault="001516AB">
            <w:pPr>
              <w:rPr>
                <w:sz w:val="16"/>
                <w:szCs w:val="16"/>
              </w:rPr>
            </w:pPr>
          </w:p>
        </w:tc>
        <w:tc>
          <w:tcPr>
            <w:tcW w:w="640" w:type="dxa"/>
            <w:tcBorders>
              <w:right w:val="single" w:sz="8" w:space="0" w:color="auto"/>
            </w:tcBorders>
            <w:vAlign w:val="bottom"/>
          </w:tcPr>
          <w:p w14:paraId="2FF49489" w14:textId="77777777" w:rsidR="001516AB" w:rsidRDefault="001516AB">
            <w:pPr>
              <w:rPr>
                <w:sz w:val="16"/>
                <w:szCs w:val="16"/>
              </w:rPr>
            </w:pPr>
          </w:p>
        </w:tc>
        <w:tc>
          <w:tcPr>
            <w:tcW w:w="620" w:type="dxa"/>
            <w:tcBorders>
              <w:right w:val="single" w:sz="8" w:space="0" w:color="auto"/>
            </w:tcBorders>
            <w:vAlign w:val="bottom"/>
          </w:tcPr>
          <w:p w14:paraId="54F30DA1" w14:textId="77777777" w:rsidR="001516AB" w:rsidRDefault="001516AB">
            <w:pPr>
              <w:rPr>
                <w:sz w:val="16"/>
                <w:szCs w:val="16"/>
              </w:rPr>
            </w:pPr>
          </w:p>
        </w:tc>
        <w:tc>
          <w:tcPr>
            <w:tcW w:w="640" w:type="dxa"/>
            <w:tcBorders>
              <w:right w:val="single" w:sz="8" w:space="0" w:color="auto"/>
            </w:tcBorders>
            <w:vAlign w:val="bottom"/>
          </w:tcPr>
          <w:p w14:paraId="0B5ECCBB" w14:textId="77777777" w:rsidR="001516AB" w:rsidRDefault="001516AB">
            <w:pPr>
              <w:rPr>
                <w:sz w:val="16"/>
                <w:szCs w:val="16"/>
              </w:rPr>
            </w:pPr>
          </w:p>
        </w:tc>
        <w:tc>
          <w:tcPr>
            <w:tcW w:w="3580" w:type="dxa"/>
            <w:vAlign w:val="bottom"/>
          </w:tcPr>
          <w:p w14:paraId="4EE0E358" w14:textId="77777777" w:rsidR="001516AB" w:rsidRDefault="0066520C">
            <w:pPr>
              <w:ind w:left="100"/>
              <w:rPr>
                <w:sz w:val="20"/>
                <w:szCs w:val="20"/>
              </w:rPr>
            </w:pPr>
            <w:r>
              <w:rPr>
                <w:rFonts w:ascii="Arial" w:eastAsia="Arial" w:hAnsi="Arial" w:cs="Arial"/>
                <w:sz w:val="16"/>
                <w:szCs w:val="16"/>
              </w:rPr>
              <w:t>Разнос каналов 100 кГц</w:t>
            </w:r>
          </w:p>
        </w:tc>
        <w:tc>
          <w:tcPr>
            <w:tcW w:w="1200" w:type="dxa"/>
            <w:vAlign w:val="bottom"/>
          </w:tcPr>
          <w:p w14:paraId="247E96C4" w14:textId="77777777" w:rsidR="001516AB" w:rsidRDefault="001516AB">
            <w:pPr>
              <w:rPr>
                <w:sz w:val="16"/>
                <w:szCs w:val="16"/>
              </w:rPr>
            </w:pPr>
          </w:p>
        </w:tc>
      </w:tr>
      <w:tr w:rsidR="001516AB" w14:paraId="5992715F" w14:textId="77777777">
        <w:trPr>
          <w:trHeight w:val="182"/>
        </w:trPr>
        <w:tc>
          <w:tcPr>
            <w:tcW w:w="1760" w:type="dxa"/>
            <w:tcBorders>
              <w:right w:val="single" w:sz="8" w:space="0" w:color="auto"/>
            </w:tcBorders>
            <w:vAlign w:val="bottom"/>
          </w:tcPr>
          <w:p w14:paraId="3E48B45E" w14:textId="77777777" w:rsidR="001516AB" w:rsidRDefault="0066520C">
            <w:pPr>
              <w:spacing w:line="182" w:lineRule="exact"/>
              <w:ind w:left="100"/>
              <w:rPr>
                <w:sz w:val="20"/>
                <w:szCs w:val="20"/>
              </w:rPr>
            </w:pPr>
            <w:r>
              <w:rPr>
                <w:rFonts w:ascii="Arial" w:eastAsia="Arial" w:hAnsi="Arial" w:cs="Arial"/>
                <w:sz w:val="16"/>
                <w:szCs w:val="16"/>
              </w:rPr>
              <w:t>Смещение ± 100 кГц</w:t>
            </w:r>
          </w:p>
        </w:tc>
        <w:tc>
          <w:tcPr>
            <w:tcW w:w="640" w:type="dxa"/>
            <w:tcBorders>
              <w:right w:val="single" w:sz="8" w:space="0" w:color="auto"/>
            </w:tcBorders>
            <w:vAlign w:val="bottom"/>
          </w:tcPr>
          <w:p w14:paraId="063C430F" w14:textId="77777777" w:rsidR="001516AB" w:rsidRDefault="001516AB">
            <w:pPr>
              <w:rPr>
                <w:sz w:val="15"/>
                <w:szCs w:val="15"/>
              </w:rPr>
            </w:pPr>
          </w:p>
        </w:tc>
        <w:tc>
          <w:tcPr>
            <w:tcW w:w="640" w:type="dxa"/>
            <w:tcBorders>
              <w:right w:val="single" w:sz="8" w:space="0" w:color="auto"/>
            </w:tcBorders>
            <w:vAlign w:val="bottom"/>
          </w:tcPr>
          <w:p w14:paraId="50E53FCF" w14:textId="77777777" w:rsidR="001516AB" w:rsidRDefault="0066520C">
            <w:pPr>
              <w:spacing w:line="182" w:lineRule="exact"/>
              <w:jc w:val="center"/>
              <w:rPr>
                <w:sz w:val="20"/>
                <w:szCs w:val="20"/>
              </w:rPr>
            </w:pPr>
            <w:r>
              <w:rPr>
                <w:rFonts w:ascii="Arial" w:eastAsia="Arial" w:hAnsi="Arial" w:cs="Arial"/>
                <w:sz w:val="16"/>
                <w:szCs w:val="16"/>
              </w:rPr>
              <w:t>37</w:t>
            </w:r>
          </w:p>
        </w:tc>
        <w:tc>
          <w:tcPr>
            <w:tcW w:w="620" w:type="dxa"/>
            <w:tcBorders>
              <w:right w:val="single" w:sz="8" w:space="0" w:color="auto"/>
            </w:tcBorders>
            <w:vAlign w:val="bottom"/>
          </w:tcPr>
          <w:p w14:paraId="05CDCC3B" w14:textId="77777777" w:rsidR="001516AB" w:rsidRDefault="001516AB">
            <w:pPr>
              <w:rPr>
                <w:sz w:val="15"/>
                <w:szCs w:val="15"/>
              </w:rPr>
            </w:pPr>
          </w:p>
        </w:tc>
        <w:tc>
          <w:tcPr>
            <w:tcW w:w="640" w:type="dxa"/>
            <w:tcBorders>
              <w:right w:val="single" w:sz="8" w:space="0" w:color="auto"/>
            </w:tcBorders>
            <w:vAlign w:val="bottom"/>
          </w:tcPr>
          <w:p w14:paraId="4320B9B7" w14:textId="77777777" w:rsidR="001516AB" w:rsidRDefault="0066520C">
            <w:pPr>
              <w:spacing w:line="182" w:lineRule="exact"/>
              <w:jc w:val="center"/>
              <w:rPr>
                <w:sz w:val="20"/>
                <w:szCs w:val="20"/>
              </w:rPr>
            </w:pPr>
            <w:r>
              <w:rPr>
                <w:rFonts w:ascii="Arial" w:eastAsia="Arial" w:hAnsi="Arial" w:cs="Arial"/>
                <w:w w:val="91"/>
                <w:sz w:val="16"/>
                <w:szCs w:val="16"/>
              </w:rPr>
              <w:t>дБ</w:t>
            </w:r>
          </w:p>
        </w:tc>
        <w:tc>
          <w:tcPr>
            <w:tcW w:w="4780" w:type="dxa"/>
            <w:gridSpan w:val="2"/>
            <w:vAlign w:val="bottom"/>
          </w:tcPr>
          <w:p w14:paraId="598189DB" w14:textId="77777777" w:rsidR="001516AB" w:rsidRDefault="0066520C">
            <w:pPr>
              <w:spacing w:line="182" w:lineRule="exact"/>
              <w:ind w:left="100"/>
              <w:rPr>
                <w:rFonts w:ascii="Arial" w:eastAsia="Arial" w:hAnsi="Arial" w:cs="Arial"/>
                <w:sz w:val="16"/>
                <w:szCs w:val="16"/>
              </w:rPr>
            </w:pPr>
            <w:r>
              <w:rPr>
                <w:rFonts w:ascii="Arial" w:eastAsia="Arial" w:hAnsi="Arial" w:cs="Arial"/>
                <w:sz w:val="16"/>
                <w:szCs w:val="16"/>
              </w:rPr>
              <w:t xml:space="preserve">Видеть </w:t>
            </w:r>
            <w:hyperlink w:anchor="page14">
              <w:r>
                <w:rPr>
                  <w:rFonts w:ascii="Arial" w:eastAsia="Arial" w:hAnsi="Arial" w:cs="Arial"/>
                  <w:sz w:val="16"/>
                  <w:szCs w:val="16"/>
                </w:rPr>
                <w:t xml:space="preserve">Рисунок 4 </w:t>
              </w:r>
            </w:hyperlink>
            <w:r>
              <w:rPr>
                <w:rFonts w:ascii="Arial" w:eastAsia="Arial" w:hAnsi="Arial" w:cs="Arial"/>
                <w:sz w:val="16"/>
                <w:szCs w:val="16"/>
              </w:rPr>
              <w:t>для селективности при другом смещении</w:t>
            </w:r>
          </w:p>
        </w:tc>
      </w:tr>
      <w:tr w:rsidR="001516AB" w14:paraId="7C272FF1" w14:textId="77777777">
        <w:trPr>
          <w:trHeight w:val="185"/>
        </w:trPr>
        <w:tc>
          <w:tcPr>
            <w:tcW w:w="1760" w:type="dxa"/>
            <w:tcBorders>
              <w:right w:val="single" w:sz="8" w:space="0" w:color="auto"/>
            </w:tcBorders>
            <w:vAlign w:val="bottom"/>
          </w:tcPr>
          <w:p w14:paraId="6214290B" w14:textId="77777777" w:rsidR="001516AB" w:rsidRDefault="001516AB">
            <w:pPr>
              <w:rPr>
                <w:sz w:val="16"/>
                <w:szCs w:val="16"/>
              </w:rPr>
            </w:pPr>
          </w:p>
        </w:tc>
        <w:tc>
          <w:tcPr>
            <w:tcW w:w="640" w:type="dxa"/>
            <w:tcBorders>
              <w:right w:val="single" w:sz="8" w:space="0" w:color="auto"/>
            </w:tcBorders>
            <w:vAlign w:val="bottom"/>
          </w:tcPr>
          <w:p w14:paraId="3A777B8A" w14:textId="77777777" w:rsidR="001516AB" w:rsidRDefault="001516AB">
            <w:pPr>
              <w:rPr>
                <w:sz w:val="16"/>
                <w:szCs w:val="16"/>
              </w:rPr>
            </w:pPr>
          </w:p>
        </w:tc>
        <w:tc>
          <w:tcPr>
            <w:tcW w:w="640" w:type="dxa"/>
            <w:tcBorders>
              <w:right w:val="single" w:sz="8" w:space="0" w:color="auto"/>
            </w:tcBorders>
            <w:vAlign w:val="bottom"/>
          </w:tcPr>
          <w:p w14:paraId="14CB303B" w14:textId="77777777" w:rsidR="001516AB" w:rsidRDefault="001516AB">
            <w:pPr>
              <w:rPr>
                <w:sz w:val="16"/>
                <w:szCs w:val="16"/>
              </w:rPr>
            </w:pPr>
          </w:p>
        </w:tc>
        <w:tc>
          <w:tcPr>
            <w:tcW w:w="620" w:type="dxa"/>
            <w:tcBorders>
              <w:right w:val="single" w:sz="8" w:space="0" w:color="auto"/>
            </w:tcBorders>
            <w:vAlign w:val="bottom"/>
          </w:tcPr>
          <w:p w14:paraId="52060BC4" w14:textId="77777777" w:rsidR="001516AB" w:rsidRDefault="001516AB">
            <w:pPr>
              <w:rPr>
                <w:sz w:val="16"/>
                <w:szCs w:val="16"/>
              </w:rPr>
            </w:pPr>
          </w:p>
        </w:tc>
        <w:tc>
          <w:tcPr>
            <w:tcW w:w="640" w:type="dxa"/>
            <w:tcBorders>
              <w:right w:val="single" w:sz="8" w:space="0" w:color="auto"/>
            </w:tcBorders>
            <w:vAlign w:val="bottom"/>
          </w:tcPr>
          <w:p w14:paraId="4CFE5138" w14:textId="77777777" w:rsidR="001516AB" w:rsidRDefault="001516AB">
            <w:pPr>
              <w:rPr>
                <w:sz w:val="16"/>
                <w:szCs w:val="16"/>
              </w:rPr>
            </w:pPr>
          </w:p>
        </w:tc>
        <w:tc>
          <w:tcPr>
            <w:tcW w:w="3580" w:type="dxa"/>
            <w:vAlign w:val="bottom"/>
          </w:tcPr>
          <w:p w14:paraId="537EA437" w14:textId="77777777" w:rsidR="001516AB" w:rsidRDefault="0066520C">
            <w:pPr>
              <w:ind w:left="100"/>
              <w:rPr>
                <w:sz w:val="20"/>
                <w:szCs w:val="20"/>
              </w:rPr>
            </w:pPr>
            <w:r>
              <w:rPr>
                <w:rFonts w:ascii="Arial" w:eastAsia="Arial" w:hAnsi="Arial" w:cs="Arial"/>
                <w:sz w:val="16"/>
                <w:szCs w:val="16"/>
              </w:rPr>
              <w:t>частоты</w:t>
            </w:r>
          </w:p>
        </w:tc>
        <w:tc>
          <w:tcPr>
            <w:tcW w:w="1200" w:type="dxa"/>
            <w:vAlign w:val="bottom"/>
          </w:tcPr>
          <w:p w14:paraId="3C6EA7C6" w14:textId="77777777" w:rsidR="001516AB" w:rsidRDefault="001516AB">
            <w:pPr>
              <w:rPr>
                <w:sz w:val="16"/>
                <w:szCs w:val="16"/>
              </w:rPr>
            </w:pPr>
          </w:p>
        </w:tc>
      </w:tr>
      <w:tr w:rsidR="001516AB" w14:paraId="526A88B2" w14:textId="77777777">
        <w:trPr>
          <w:trHeight w:val="40"/>
        </w:trPr>
        <w:tc>
          <w:tcPr>
            <w:tcW w:w="1760" w:type="dxa"/>
            <w:tcBorders>
              <w:bottom w:val="single" w:sz="8" w:space="0" w:color="auto"/>
              <w:right w:val="single" w:sz="8" w:space="0" w:color="auto"/>
            </w:tcBorders>
            <w:vAlign w:val="bottom"/>
          </w:tcPr>
          <w:p w14:paraId="066728AA" w14:textId="77777777" w:rsidR="001516AB" w:rsidRDefault="001516AB">
            <w:pPr>
              <w:rPr>
                <w:sz w:val="3"/>
                <w:szCs w:val="3"/>
              </w:rPr>
            </w:pPr>
          </w:p>
        </w:tc>
        <w:tc>
          <w:tcPr>
            <w:tcW w:w="640" w:type="dxa"/>
            <w:tcBorders>
              <w:bottom w:val="single" w:sz="8" w:space="0" w:color="auto"/>
              <w:right w:val="single" w:sz="8" w:space="0" w:color="auto"/>
            </w:tcBorders>
            <w:vAlign w:val="bottom"/>
          </w:tcPr>
          <w:p w14:paraId="3E8FBBD4" w14:textId="77777777" w:rsidR="001516AB" w:rsidRDefault="001516AB">
            <w:pPr>
              <w:rPr>
                <w:sz w:val="3"/>
                <w:szCs w:val="3"/>
              </w:rPr>
            </w:pPr>
          </w:p>
        </w:tc>
        <w:tc>
          <w:tcPr>
            <w:tcW w:w="640" w:type="dxa"/>
            <w:tcBorders>
              <w:bottom w:val="single" w:sz="8" w:space="0" w:color="auto"/>
              <w:right w:val="single" w:sz="8" w:space="0" w:color="auto"/>
            </w:tcBorders>
            <w:vAlign w:val="bottom"/>
          </w:tcPr>
          <w:p w14:paraId="2B258517" w14:textId="77777777" w:rsidR="001516AB" w:rsidRDefault="001516AB">
            <w:pPr>
              <w:rPr>
                <w:sz w:val="3"/>
                <w:szCs w:val="3"/>
              </w:rPr>
            </w:pPr>
          </w:p>
        </w:tc>
        <w:tc>
          <w:tcPr>
            <w:tcW w:w="620" w:type="dxa"/>
            <w:tcBorders>
              <w:bottom w:val="single" w:sz="8" w:space="0" w:color="auto"/>
              <w:right w:val="single" w:sz="8" w:space="0" w:color="auto"/>
            </w:tcBorders>
            <w:vAlign w:val="bottom"/>
          </w:tcPr>
          <w:p w14:paraId="596F8B5C" w14:textId="77777777" w:rsidR="001516AB" w:rsidRDefault="001516AB">
            <w:pPr>
              <w:rPr>
                <w:sz w:val="3"/>
                <w:szCs w:val="3"/>
              </w:rPr>
            </w:pPr>
          </w:p>
        </w:tc>
        <w:tc>
          <w:tcPr>
            <w:tcW w:w="640" w:type="dxa"/>
            <w:tcBorders>
              <w:bottom w:val="single" w:sz="8" w:space="0" w:color="auto"/>
              <w:right w:val="single" w:sz="8" w:space="0" w:color="auto"/>
            </w:tcBorders>
            <w:vAlign w:val="bottom"/>
          </w:tcPr>
          <w:p w14:paraId="2742379E" w14:textId="77777777" w:rsidR="001516AB" w:rsidRDefault="001516AB">
            <w:pPr>
              <w:rPr>
                <w:sz w:val="3"/>
                <w:szCs w:val="3"/>
              </w:rPr>
            </w:pPr>
          </w:p>
        </w:tc>
        <w:tc>
          <w:tcPr>
            <w:tcW w:w="3580" w:type="dxa"/>
            <w:tcBorders>
              <w:bottom w:val="single" w:sz="8" w:space="0" w:color="auto"/>
            </w:tcBorders>
            <w:vAlign w:val="bottom"/>
          </w:tcPr>
          <w:p w14:paraId="325C7128" w14:textId="77777777" w:rsidR="001516AB" w:rsidRDefault="001516AB">
            <w:pPr>
              <w:rPr>
                <w:sz w:val="3"/>
                <w:szCs w:val="3"/>
              </w:rPr>
            </w:pPr>
          </w:p>
        </w:tc>
        <w:tc>
          <w:tcPr>
            <w:tcW w:w="1200" w:type="dxa"/>
            <w:tcBorders>
              <w:bottom w:val="single" w:sz="8" w:space="0" w:color="auto"/>
            </w:tcBorders>
            <w:vAlign w:val="bottom"/>
          </w:tcPr>
          <w:p w14:paraId="1F6DCD52" w14:textId="77777777" w:rsidR="001516AB" w:rsidRDefault="001516AB">
            <w:pPr>
              <w:rPr>
                <w:sz w:val="3"/>
                <w:szCs w:val="3"/>
              </w:rPr>
            </w:pPr>
          </w:p>
        </w:tc>
      </w:tr>
      <w:tr w:rsidR="001516AB" w14:paraId="5CFDA7A8" w14:textId="77777777">
        <w:trPr>
          <w:trHeight w:val="228"/>
        </w:trPr>
        <w:tc>
          <w:tcPr>
            <w:tcW w:w="1760" w:type="dxa"/>
            <w:tcBorders>
              <w:right w:val="single" w:sz="8" w:space="0" w:color="auto"/>
            </w:tcBorders>
            <w:vAlign w:val="bottom"/>
          </w:tcPr>
          <w:p w14:paraId="5C0B008F" w14:textId="77777777" w:rsidR="001516AB" w:rsidRDefault="0066520C">
            <w:pPr>
              <w:ind w:left="100"/>
              <w:rPr>
                <w:sz w:val="20"/>
                <w:szCs w:val="20"/>
              </w:rPr>
            </w:pPr>
            <w:r>
              <w:rPr>
                <w:rFonts w:ascii="Arial" w:eastAsia="Arial" w:hAnsi="Arial" w:cs="Arial"/>
                <w:sz w:val="16"/>
                <w:szCs w:val="16"/>
              </w:rPr>
              <w:t>Канал изображения</w:t>
            </w:r>
          </w:p>
        </w:tc>
        <w:tc>
          <w:tcPr>
            <w:tcW w:w="640" w:type="dxa"/>
            <w:tcBorders>
              <w:right w:val="single" w:sz="8" w:space="0" w:color="auto"/>
            </w:tcBorders>
            <w:vAlign w:val="bottom"/>
          </w:tcPr>
          <w:p w14:paraId="2D215D5E" w14:textId="77777777" w:rsidR="001516AB" w:rsidRDefault="001516AB">
            <w:pPr>
              <w:rPr>
                <w:sz w:val="19"/>
                <w:szCs w:val="19"/>
              </w:rPr>
            </w:pPr>
          </w:p>
        </w:tc>
        <w:tc>
          <w:tcPr>
            <w:tcW w:w="640" w:type="dxa"/>
            <w:tcBorders>
              <w:right w:val="single" w:sz="8" w:space="0" w:color="auto"/>
            </w:tcBorders>
            <w:vAlign w:val="bottom"/>
          </w:tcPr>
          <w:p w14:paraId="7407BCCE" w14:textId="77777777" w:rsidR="001516AB" w:rsidRDefault="0066520C">
            <w:pPr>
              <w:jc w:val="center"/>
              <w:rPr>
                <w:sz w:val="20"/>
                <w:szCs w:val="20"/>
              </w:rPr>
            </w:pPr>
            <w:r>
              <w:rPr>
                <w:rFonts w:ascii="Arial" w:eastAsia="Arial" w:hAnsi="Arial" w:cs="Arial"/>
                <w:sz w:val="16"/>
                <w:szCs w:val="16"/>
              </w:rPr>
              <w:t>31 год</w:t>
            </w:r>
          </w:p>
        </w:tc>
        <w:tc>
          <w:tcPr>
            <w:tcW w:w="620" w:type="dxa"/>
            <w:tcBorders>
              <w:right w:val="single" w:sz="8" w:space="0" w:color="auto"/>
            </w:tcBorders>
            <w:vAlign w:val="bottom"/>
          </w:tcPr>
          <w:p w14:paraId="67E32CFC" w14:textId="77777777" w:rsidR="001516AB" w:rsidRDefault="001516AB">
            <w:pPr>
              <w:rPr>
                <w:sz w:val="19"/>
                <w:szCs w:val="19"/>
              </w:rPr>
            </w:pPr>
          </w:p>
        </w:tc>
        <w:tc>
          <w:tcPr>
            <w:tcW w:w="640" w:type="dxa"/>
            <w:tcBorders>
              <w:right w:val="single" w:sz="8" w:space="0" w:color="auto"/>
            </w:tcBorders>
            <w:vAlign w:val="bottom"/>
          </w:tcPr>
          <w:p w14:paraId="1141AD05" w14:textId="77777777" w:rsidR="001516AB" w:rsidRDefault="0066520C">
            <w:pPr>
              <w:jc w:val="center"/>
              <w:rPr>
                <w:sz w:val="20"/>
                <w:szCs w:val="20"/>
              </w:rPr>
            </w:pPr>
            <w:r>
              <w:rPr>
                <w:rFonts w:ascii="Arial" w:eastAsia="Arial" w:hAnsi="Arial" w:cs="Arial"/>
                <w:w w:val="91"/>
                <w:sz w:val="16"/>
                <w:szCs w:val="16"/>
              </w:rPr>
              <w:t>дБ</w:t>
            </w:r>
          </w:p>
        </w:tc>
        <w:tc>
          <w:tcPr>
            <w:tcW w:w="3580" w:type="dxa"/>
            <w:vAlign w:val="bottom"/>
          </w:tcPr>
          <w:p w14:paraId="1F975AC1" w14:textId="77777777" w:rsidR="001516AB" w:rsidRDefault="0066520C">
            <w:pPr>
              <w:ind w:left="100"/>
              <w:rPr>
                <w:sz w:val="20"/>
                <w:szCs w:val="20"/>
              </w:rPr>
            </w:pPr>
            <w:r>
              <w:rPr>
                <w:rFonts w:ascii="Arial" w:eastAsia="Arial" w:hAnsi="Arial" w:cs="Arial"/>
                <w:sz w:val="16"/>
                <w:szCs w:val="16"/>
              </w:rPr>
              <w:t>Частота ПЧ 152 кГц</w:t>
            </w:r>
          </w:p>
        </w:tc>
        <w:tc>
          <w:tcPr>
            <w:tcW w:w="1200" w:type="dxa"/>
            <w:vAlign w:val="bottom"/>
          </w:tcPr>
          <w:p w14:paraId="0C8171F6" w14:textId="77777777" w:rsidR="001516AB" w:rsidRDefault="001516AB">
            <w:pPr>
              <w:rPr>
                <w:sz w:val="19"/>
                <w:szCs w:val="19"/>
              </w:rPr>
            </w:pPr>
          </w:p>
        </w:tc>
      </w:tr>
      <w:tr w:rsidR="001516AB" w14:paraId="57C02CED" w14:textId="77777777">
        <w:trPr>
          <w:trHeight w:val="185"/>
        </w:trPr>
        <w:tc>
          <w:tcPr>
            <w:tcW w:w="1760" w:type="dxa"/>
            <w:tcBorders>
              <w:right w:val="single" w:sz="8" w:space="0" w:color="auto"/>
            </w:tcBorders>
            <w:vAlign w:val="bottom"/>
          </w:tcPr>
          <w:p w14:paraId="0A15C834" w14:textId="77777777" w:rsidR="001516AB" w:rsidRDefault="0066520C">
            <w:pPr>
              <w:ind w:left="100"/>
              <w:rPr>
                <w:sz w:val="20"/>
                <w:szCs w:val="20"/>
              </w:rPr>
            </w:pPr>
            <w:r>
              <w:rPr>
                <w:rFonts w:ascii="Arial" w:eastAsia="Arial" w:hAnsi="Arial" w:cs="Arial"/>
                <w:sz w:val="16"/>
                <w:szCs w:val="16"/>
              </w:rPr>
              <w:t>отказ</w:t>
            </w:r>
          </w:p>
        </w:tc>
        <w:tc>
          <w:tcPr>
            <w:tcW w:w="640" w:type="dxa"/>
            <w:tcBorders>
              <w:right w:val="single" w:sz="8" w:space="0" w:color="auto"/>
            </w:tcBorders>
            <w:vAlign w:val="bottom"/>
          </w:tcPr>
          <w:p w14:paraId="00AE2326" w14:textId="77777777" w:rsidR="001516AB" w:rsidRDefault="001516AB">
            <w:pPr>
              <w:rPr>
                <w:sz w:val="16"/>
                <w:szCs w:val="16"/>
              </w:rPr>
            </w:pPr>
          </w:p>
        </w:tc>
        <w:tc>
          <w:tcPr>
            <w:tcW w:w="640" w:type="dxa"/>
            <w:tcBorders>
              <w:right w:val="single" w:sz="8" w:space="0" w:color="auto"/>
            </w:tcBorders>
            <w:vAlign w:val="bottom"/>
          </w:tcPr>
          <w:p w14:paraId="33871B62" w14:textId="77777777" w:rsidR="001516AB" w:rsidRDefault="001516AB">
            <w:pPr>
              <w:rPr>
                <w:sz w:val="16"/>
                <w:szCs w:val="16"/>
              </w:rPr>
            </w:pPr>
          </w:p>
        </w:tc>
        <w:tc>
          <w:tcPr>
            <w:tcW w:w="620" w:type="dxa"/>
            <w:tcBorders>
              <w:right w:val="single" w:sz="8" w:space="0" w:color="auto"/>
            </w:tcBorders>
            <w:vAlign w:val="bottom"/>
          </w:tcPr>
          <w:p w14:paraId="61324961" w14:textId="77777777" w:rsidR="001516AB" w:rsidRDefault="001516AB">
            <w:pPr>
              <w:rPr>
                <w:sz w:val="16"/>
                <w:szCs w:val="16"/>
              </w:rPr>
            </w:pPr>
          </w:p>
        </w:tc>
        <w:tc>
          <w:tcPr>
            <w:tcW w:w="640" w:type="dxa"/>
            <w:tcBorders>
              <w:right w:val="single" w:sz="8" w:space="0" w:color="auto"/>
            </w:tcBorders>
            <w:vAlign w:val="bottom"/>
          </w:tcPr>
          <w:p w14:paraId="6135FE38" w14:textId="77777777" w:rsidR="001516AB" w:rsidRDefault="001516AB">
            <w:pPr>
              <w:rPr>
                <w:sz w:val="16"/>
                <w:szCs w:val="16"/>
              </w:rPr>
            </w:pPr>
          </w:p>
        </w:tc>
        <w:tc>
          <w:tcPr>
            <w:tcW w:w="3580" w:type="dxa"/>
            <w:vAlign w:val="bottom"/>
          </w:tcPr>
          <w:p w14:paraId="6F6682C2" w14:textId="77777777" w:rsidR="001516AB" w:rsidRDefault="0066520C">
            <w:pPr>
              <w:ind w:left="100"/>
              <w:rPr>
                <w:sz w:val="20"/>
                <w:szCs w:val="20"/>
              </w:rPr>
            </w:pPr>
            <w:r>
              <w:rPr>
                <w:rFonts w:ascii="Arial" w:eastAsia="Arial" w:hAnsi="Arial" w:cs="Arial"/>
                <w:sz w:val="16"/>
                <w:szCs w:val="16"/>
              </w:rPr>
              <w:t>Желаемый канал на 3 дБ выше предела чувствительности</w:t>
            </w:r>
          </w:p>
        </w:tc>
        <w:tc>
          <w:tcPr>
            <w:tcW w:w="1200" w:type="dxa"/>
            <w:vAlign w:val="bottom"/>
          </w:tcPr>
          <w:p w14:paraId="4AB33334" w14:textId="77777777" w:rsidR="001516AB" w:rsidRDefault="001516AB">
            <w:pPr>
              <w:rPr>
                <w:sz w:val="16"/>
                <w:szCs w:val="16"/>
              </w:rPr>
            </w:pPr>
          </w:p>
        </w:tc>
      </w:tr>
      <w:tr w:rsidR="001516AB" w14:paraId="147FB014" w14:textId="77777777">
        <w:trPr>
          <w:trHeight w:val="64"/>
        </w:trPr>
        <w:tc>
          <w:tcPr>
            <w:tcW w:w="1760" w:type="dxa"/>
            <w:tcBorders>
              <w:bottom w:val="single" w:sz="8" w:space="0" w:color="auto"/>
              <w:right w:val="single" w:sz="8" w:space="0" w:color="auto"/>
            </w:tcBorders>
            <w:vAlign w:val="bottom"/>
          </w:tcPr>
          <w:p w14:paraId="0288748A" w14:textId="77777777" w:rsidR="001516AB" w:rsidRDefault="001516AB">
            <w:pPr>
              <w:rPr>
                <w:sz w:val="5"/>
                <w:szCs w:val="5"/>
              </w:rPr>
            </w:pPr>
          </w:p>
        </w:tc>
        <w:tc>
          <w:tcPr>
            <w:tcW w:w="640" w:type="dxa"/>
            <w:tcBorders>
              <w:bottom w:val="single" w:sz="8" w:space="0" w:color="auto"/>
              <w:right w:val="single" w:sz="8" w:space="0" w:color="auto"/>
            </w:tcBorders>
            <w:vAlign w:val="bottom"/>
          </w:tcPr>
          <w:p w14:paraId="47EB8FF3" w14:textId="77777777" w:rsidR="001516AB" w:rsidRDefault="001516AB">
            <w:pPr>
              <w:rPr>
                <w:sz w:val="5"/>
                <w:szCs w:val="5"/>
              </w:rPr>
            </w:pPr>
          </w:p>
        </w:tc>
        <w:tc>
          <w:tcPr>
            <w:tcW w:w="640" w:type="dxa"/>
            <w:tcBorders>
              <w:bottom w:val="single" w:sz="8" w:space="0" w:color="auto"/>
              <w:right w:val="single" w:sz="8" w:space="0" w:color="auto"/>
            </w:tcBorders>
            <w:vAlign w:val="bottom"/>
          </w:tcPr>
          <w:p w14:paraId="32FE3180" w14:textId="77777777" w:rsidR="001516AB" w:rsidRDefault="001516AB">
            <w:pPr>
              <w:rPr>
                <w:sz w:val="5"/>
                <w:szCs w:val="5"/>
              </w:rPr>
            </w:pPr>
          </w:p>
        </w:tc>
        <w:tc>
          <w:tcPr>
            <w:tcW w:w="620" w:type="dxa"/>
            <w:tcBorders>
              <w:bottom w:val="single" w:sz="8" w:space="0" w:color="auto"/>
              <w:right w:val="single" w:sz="8" w:space="0" w:color="auto"/>
            </w:tcBorders>
            <w:vAlign w:val="bottom"/>
          </w:tcPr>
          <w:p w14:paraId="5CBDCC45" w14:textId="77777777" w:rsidR="001516AB" w:rsidRDefault="001516AB">
            <w:pPr>
              <w:rPr>
                <w:sz w:val="5"/>
                <w:szCs w:val="5"/>
              </w:rPr>
            </w:pPr>
          </w:p>
        </w:tc>
        <w:tc>
          <w:tcPr>
            <w:tcW w:w="640" w:type="dxa"/>
            <w:tcBorders>
              <w:bottom w:val="single" w:sz="8" w:space="0" w:color="auto"/>
              <w:right w:val="single" w:sz="8" w:space="0" w:color="auto"/>
            </w:tcBorders>
            <w:vAlign w:val="bottom"/>
          </w:tcPr>
          <w:p w14:paraId="78526BEC" w14:textId="77777777" w:rsidR="001516AB" w:rsidRDefault="001516AB">
            <w:pPr>
              <w:rPr>
                <w:sz w:val="5"/>
                <w:szCs w:val="5"/>
              </w:rPr>
            </w:pPr>
          </w:p>
        </w:tc>
        <w:tc>
          <w:tcPr>
            <w:tcW w:w="3580" w:type="dxa"/>
            <w:tcBorders>
              <w:bottom w:val="single" w:sz="8" w:space="0" w:color="auto"/>
            </w:tcBorders>
            <w:vAlign w:val="bottom"/>
          </w:tcPr>
          <w:p w14:paraId="0D033C6A" w14:textId="77777777" w:rsidR="001516AB" w:rsidRDefault="001516AB">
            <w:pPr>
              <w:rPr>
                <w:sz w:val="5"/>
                <w:szCs w:val="5"/>
              </w:rPr>
            </w:pPr>
          </w:p>
        </w:tc>
        <w:tc>
          <w:tcPr>
            <w:tcW w:w="1200" w:type="dxa"/>
            <w:tcBorders>
              <w:bottom w:val="single" w:sz="8" w:space="0" w:color="auto"/>
            </w:tcBorders>
            <w:vAlign w:val="bottom"/>
          </w:tcPr>
          <w:p w14:paraId="503175C4" w14:textId="77777777" w:rsidR="001516AB" w:rsidRDefault="001516AB">
            <w:pPr>
              <w:rPr>
                <w:sz w:val="5"/>
                <w:szCs w:val="5"/>
              </w:rPr>
            </w:pPr>
          </w:p>
        </w:tc>
      </w:tr>
      <w:tr w:rsidR="001516AB" w14:paraId="3B638DF7" w14:textId="77777777">
        <w:trPr>
          <w:trHeight w:val="799"/>
        </w:trPr>
        <w:tc>
          <w:tcPr>
            <w:tcW w:w="1760" w:type="dxa"/>
            <w:vAlign w:val="bottom"/>
          </w:tcPr>
          <w:p w14:paraId="0192BADF" w14:textId="77777777" w:rsidR="001516AB" w:rsidRDefault="001516AB">
            <w:pPr>
              <w:rPr>
                <w:sz w:val="24"/>
                <w:szCs w:val="24"/>
              </w:rPr>
            </w:pPr>
          </w:p>
        </w:tc>
        <w:tc>
          <w:tcPr>
            <w:tcW w:w="640" w:type="dxa"/>
            <w:vAlign w:val="bottom"/>
          </w:tcPr>
          <w:p w14:paraId="7517BB0D" w14:textId="77777777" w:rsidR="001516AB" w:rsidRDefault="001516AB">
            <w:pPr>
              <w:rPr>
                <w:sz w:val="24"/>
                <w:szCs w:val="24"/>
              </w:rPr>
            </w:pPr>
          </w:p>
        </w:tc>
        <w:tc>
          <w:tcPr>
            <w:tcW w:w="640" w:type="dxa"/>
            <w:vAlign w:val="bottom"/>
          </w:tcPr>
          <w:p w14:paraId="2A6FCADA" w14:textId="77777777" w:rsidR="001516AB" w:rsidRDefault="001516AB">
            <w:pPr>
              <w:rPr>
                <w:sz w:val="24"/>
                <w:szCs w:val="24"/>
              </w:rPr>
            </w:pPr>
          </w:p>
        </w:tc>
        <w:tc>
          <w:tcPr>
            <w:tcW w:w="620" w:type="dxa"/>
            <w:vAlign w:val="bottom"/>
          </w:tcPr>
          <w:p w14:paraId="1DC5C638" w14:textId="77777777" w:rsidR="001516AB" w:rsidRDefault="001516AB">
            <w:pPr>
              <w:rPr>
                <w:sz w:val="24"/>
                <w:szCs w:val="24"/>
              </w:rPr>
            </w:pPr>
          </w:p>
        </w:tc>
        <w:tc>
          <w:tcPr>
            <w:tcW w:w="4220" w:type="dxa"/>
            <w:gridSpan w:val="2"/>
            <w:vAlign w:val="bottom"/>
          </w:tcPr>
          <w:p w14:paraId="47520E96" w14:textId="77777777" w:rsidR="001516AB" w:rsidRDefault="0066520C">
            <w:pPr>
              <w:ind w:left="140"/>
              <w:rPr>
                <w:sz w:val="20"/>
                <w:szCs w:val="20"/>
              </w:rPr>
            </w:pPr>
            <w:r>
              <w:rPr>
                <w:rFonts w:ascii="Arial" w:eastAsia="Arial" w:hAnsi="Arial" w:cs="Arial"/>
                <w:sz w:val="16"/>
                <w:szCs w:val="16"/>
              </w:rPr>
              <w:t>SWRS061I</w:t>
            </w:r>
          </w:p>
        </w:tc>
        <w:tc>
          <w:tcPr>
            <w:tcW w:w="1200" w:type="dxa"/>
            <w:vAlign w:val="bottom"/>
          </w:tcPr>
          <w:p w14:paraId="32066BD5" w14:textId="77777777" w:rsidR="001516AB" w:rsidRDefault="0066520C">
            <w:pPr>
              <w:ind w:left="80"/>
              <w:rPr>
                <w:sz w:val="20"/>
                <w:szCs w:val="20"/>
              </w:rPr>
            </w:pPr>
            <w:r>
              <w:rPr>
                <w:rFonts w:ascii="Arial" w:eastAsia="Arial" w:hAnsi="Arial" w:cs="Arial"/>
                <w:sz w:val="16"/>
                <w:szCs w:val="16"/>
              </w:rPr>
              <w:t>Страница 12 из 98</w:t>
            </w:r>
          </w:p>
        </w:tc>
      </w:tr>
    </w:tbl>
    <w:p w14:paraId="754A106C" w14:textId="77777777" w:rsidR="001516AB" w:rsidRDefault="0066520C">
      <w:pPr>
        <w:spacing w:line="20" w:lineRule="exact"/>
        <w:rPr>
          <w:sz w:val="20"/>
          <w:szCs w:val="20"/>
        </w:rPr>
      </w:pPr>
      <w:r>
        <w:rPr>
          <w:noProof/>
          <w:sz w:val="20"/>
          <w:szCs w:val="20"/>
        </w:rPr>
        <w:drawing>
          <wp:anchor distT="0" distB="0" distL="114300" distR="114300" simplePos="0" relativeHeight="251400704" behindDoc="1" locked="0" layoutInCell="0" allowOverlap="1" wp14:anchorId="04C24A84" wp14:editId="2CB154D0">
            <wp:simplePos x="0" y="0"/>
            <wp:positionH relativeFrom="column">
              <wp:posOffset>-32385</wp:posOffset>
            </wp:positionH>
            <wp:positionV relativeFrom="paragraph">
              <wp:posOffset>-273050</wp:posOffset>
            </wp:positionV>
            <wp:extent cx="5793740" cy="25527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564FB51" w14:textId="77777777" w:rsidR="001516AB" w:rsidRDefault="001516AB">
      <w:pPr>
        <w:sectPr w:rsidR="001516AB">
          <w:pgSz w:w="11900" w:h="16838"/>
          <w:pgMar w:top="676" w:right="1406" w:bottom="0" w:left="1420" w:header="0" w:footer="0" w:gutter="0"/>
          <w:cols w:space="720" w:equalWidth="0">
            <w:col w:w="9080"/>
          </w:cols>
        </w:sectPr>
      </w:pPr>
    </w:p>
    <w:tbl>
      <w:tblPr>
        <w:tblW w:w="0" w:type="auto"/>
        <w:tblLayout w:type="fixed"/>
        <w:tblCellMar>
          <w:left w:w="0" w:type="dxa"/>
          <w:right w:w="0" w:type="dxa"/>
        </w:tblCellMar>
        <w:tblLook w:val="04A0" w:firstRow="1" w:lastRow="0" w:firstColumn="1" w:lastColumn="0" w:noHBand="0" w:noVBand="1"/>
      </w:tblPr>
      <w:tblGrid>
        <w:gridCol w:w="2100"/>
        <w:gridCol w:w="580"/>
        <w:gridCol w:w="700"/>
        <w:gridCol w:w="560"/>
        <w:gridCol w:w="580"/>
        <w:gridCol w:w="4540"/>
        <w:gridCol w:w="20"/>
      </w:tblGrid>
      <w:tr w:rsidR="001516AB" w14:paraId="6CDD10DE" w14:textId="77777777">
        <w:trPr>
          <w:trHeight w:val="488"/>
        </w:trPr>
        <w:tc>
          <w:tcPr>
            <w:tcW w:w="2100" w:type="dxa"/>
            <w:vAlign w:val="bottom"/>
          </w:tcPr>
          <w:p w14:paraId="7E0A2478" w14:textId="77777777" w:rsidR="001516AB" w:rsidRDefault="001516AB">
            <w:pPr>
              <w:rPr>
                <w:sz w:val="24"/>
                <w:szCs w:val="24"/>
              </w:rPr>
            </w:pPr>
            <w:bookmarkStart w:id="12" w:name="page13"/>
            <w:bookmarkEnd w:id="12"/>
          </w:p>
        </w:tc>
        <w:tc>
          <w:tcPr>
            <w:tcW w:w="580" w:type="dxa"/>
            <w:vAlign w:val="bottom"/>
          </w:tcPr>
          <w:p w14:paraId="66260BD3" w14:textId="77777777" w:rsidR="001516AB" w:rsidRDefault="001516AB">
            <w:pPr>
              <w:rPr>
                <w:sz w:val="24"/>
                <w:szCs w:val="24"/>
              </w:rPr>
            </w:pPr>
          </w:p>
        </w:tc>
        <w:tc>
          <w:tcPr>
            <w:tcW w:w="700" w:type="dxa"/>
            <w:vAlign w:val="bottom"/>
          </w:tcPr>
          <w:p w14:paraId="5CA07DC9" w14:textId="77777777" w:rsidR="001516AB" w:rsidRDefault="001516AB">
            <w:pPr>
              <w:rPr>
                <w:sz w:val="24"/>
                <w:szCs w:val="24"/>
              </w:rPr>
            </w:pPr>
          </w:p>
        </w:tc>
        <w:tc>
          <w:tcPr>
            <w:tcW w:w="560" w:type="dxa"/>
            <w:vAlign w:val="bottom"/>
          </w:tcPr>
          <w:p w14:paraId="14066396" w14:textId="77777777" w:rsidR="001516AB" w:rsidRDefault="001516AB">
            <w:pPr>
              <w:rPr>
                <w:sz w:val="24"/>
                <w:szCs w:val="24"/>
              </w:rPr>
            </w:pPr>
          </w:p>
        </w:tc>
        <w:tc>
          <w:tcPr>
            <w:tcW w:w="580" w:type="dxa"/>
            <w:vAlign w:val="bottom"/>
          </w:tcPr>
          <w:p w14:paraId="5427239E" w14:textId="77777777" w:rsidR="001516AB" w:rsidRDefault="001516AB">
            <w:pPr>
              <w:rPr>
                <w:sz w:val="24"/>
                <w:szCs w:val="24"/>
              </w:rPr>
            </w:pPr>
          </w:p>
        </w:tc>
        <w:tc>
          <w:tcPr>
            <w:tcW w:w="4540" w:type="dxa"/>
            <w:vAlign w:val="bottom"/>
          </w:tcPr>
          <w:p w14:paraId="7C8E5217" w14:textId="77777777" w:rsidR="001516AB" w:rsidRDefault="0066520C">
            <w:pPr>
              <w:ind w:left="3400"/>
              <w:rPr>
                <w:sz w:val="20"/>
                <w:szCs w:val="20"/>
              </w:rPr>
            </w:pPr>
            <w:r>
              <w:rPr>
                <w:rFonts w:ascii="Impact" w:eastAsia="Impact" w:hAnsi="Impact" w:cs="Impact"/>
                <w:i/>
                <w:iCs/>
                <w:sz w:val="40"/>
                <w:szCs w:val="40"/>
              </w:rPr>
              <w:t>CC1101</w:t>
            </w:r>
          </w:p>
        </w:tc>
        <w:tc>
          <w:tcPr>
            <w:tcW w:w="20" w:type="dxa"/>
            <w:vAlign w:val="bottom"/>
          </w:tcPr>
          <w:p w14:paraId="7AF0398F" w14:textId="77777777" w:rsidR="001516AB" w:rsidRDefault="001516AB">
            <w:pPr>
              <w:rPr>
                <w:sz w:val="24"/>
                <w:szCs w:val="24"/>
              </w:rPr>
            </w:pPr>
          </w:p>
        </w:tc>
      </w:tr>
      <w:tr w:rsidR="001516AB" w14:paraId="48F648A2" w14:textId="77777777">
        <w:trPr>
          <w:trHeight w:val="477"/>
        </w:trPr>
        <w:tc>
          <w:tcPr>
            <w:tcW w:w="2100" w:type="dxa"/>
            <w:tcBorders>
              <w:bottom w:val="single" w:sz="8" w:space="0" w:color="auto"/>
            </w:tcBorders>
            <w:vAlign w:val="bottom"/>
          </w:tcPr>
          <w:p w14:paraId="77DD0078" w14:textId="77777777" w:rsidR="001516AB" w:rsidRDefault="001516AB">
            <w:pPr>
              <w:rPr>
                <w:sz w:val="24"/>
                <w:szCs w:val="24"/>
              </w:rPr>
            </w:pPr>
          </w:p>
        </w:tc>
        <w:tc>
          <w:tcPr>
            <w:tcW w:w="580" w:type="dxa"/>
            <w:tcBorders>
              <w:bottom w:val="single" w:sz="8" w:space="0" w:color="auto"/>
            </w:tcBorders>
            <w:vAlign w:val="bottom"/>
          </w:tcPr>
          <w:p w14:paraId="7467E41E" w14:textId="77777777" w:rsidR="001516AB" w:rsidRDefault="001516AB">
            <w:pPr>
              <w:rPr>
                <w:sz w:val="24"/>
                <w:szCs w:val="24"/>
              </w:rPr>
            </w:pPr>
          </w:p>
        </w:tc>
        <w:tc>
          <w:tcPr>
            <w:tcW w:w="700" w:type="dxa"/>
            <w:tcBorders>
              <w:bottom w:val="single" w:sz="8" w:space="0" w:color="auto"/>
            </w:tcBorders>
            <w:vAlign w:val="bottom"/>
          </w:tcPr>
          <w:p w14:paraId="50A73BB9" w14:textId="77777777" w:rsidR="001516AB" w:rsidRDefault="001516AB">
            <w:pPr>
              <w:rPr>
                <w:sz w:val="24"/>
                <w:szCs w:val="24"/>
              </w:rPr>
            </w:pPr>
          </w:p>
        </w:tc>
        <w:tc>
          <w:tcPr>
            <w:tcW w:w="560" w:type="dxa"/>
            <w:tcBorders>
              <w:bottom w:val="single" w:sz="8" w:space="0" w:color="auto"/>
            </w:tcBorders>
            <w:vAlign w:val="bottom"/>
          </w:tcPr>
          <w:p w14:paraId="3AAB068B" w14:textId="77777777" w:rsidR="001516AB" w:rsidRDefault="001516AB">
            <w:pPr>
              <w:rPr>
                <w:sz w:val="24"/>
                <w:szCs w:val="24"/>
              </w:rPr>
            </w:pPr>
          </w:p>
        </w:tc>
        <w:tc>
          <w:tcPr>
            <w:tcW w:w="580" w:type="dxa"/>
            <w:tcBorders>
              <w:bottom w:val="single" w:sz="8" w:space="0" w:color="auto"/>
            </w:tcBorders>
            <w:vAlign w:val="bottom"/>
          </w:tcPr>
          <w:p w14:paraId="4E26D045" w14:textId="77777777" w:rsidR="001516AB" w:rsidRDefault="001516AB">
            <w:pPr>
              <w:rPr>
                <w:sz w:val="24"/>
                <w:szCs w:val="24"/>
              </w:rPr>
            </w:pPr>
          </w:p>
        </w:tc>
        <w:tc>
          <w:tcPr>
            <w:tcW w:w="4540" w:type="dxa"/>
            <w:tcBorders>
              <w:bottom w:val="single" w:sz="8" w:space="0" w:color="auto"/>
            </w:tcBorders>
            <w:vAlign w:val="bottom"/>
          </w:tcPr>
          <w:p w14:paraId="4210D5BC" w14:textId="77777777" w:rsidR="001516AB" w:rsidRDefault="001516AB">
            <w:pPr>
              <w:rPr>
                <w:sz w:val="24"/>
                <w:szCs w:val="24"/>
              </w:rPr>
            </w:pPr>
          </w:p>
        </w:tc>
        <w:tc>
          <w:tcPr>
            <w:tcW w:w="20" w:type="dxa"/>
            <w:tcBorders>
              <w:bottom w:val="single" w:sz="8" w:space="0" w:color="auto"/>
            </w:tcBorders>
            <w:vAlign w:val="bottom"/>
          </w:tcPr>
          <w:p w14:paraId="1AE47201" w14:textId="77777777" w:rsidR="001516AB" w:rsidRDefault="001516AB">
            <w:pPr>
              <w:rPr>
                <w:sz w:val="24"/>
                <w:szCs w:val="24"/>
              </w:rPr>
            </w:pPr>
          </w:p>
        </w:tc>
      </w:tr>
      <w:tr w:rsidR="001516AB" w14:paraId="41B403CB" w14:textId="77777777">
        <w:trPr>
          <w:trHeight w:val="226"/>
        </w:trPr>
        <w:tc>
          <w:tcPr>
            <w:tcW w:w="2100" w:type="dxa"/>
            <w:tcBorders>
              <w:right w:val="single" w:sz="8" w:space="0" w:color="auto"/>
            </w:tcBorders>
            <w:shd w:val="clear" w:color="auto" w:fill="CCCCCC"/>
            <w:vAlign w:val="bottom"/>
          </w:tcPr>
          <w:p w14:paraId="2B4D5881" w14:textId="77777777" w:rsidR="001516AB" w:rsidRDefault="0066520C">
            <w:pPr>
              <w:ind w:left="100"/>
              <w:rPr>
                <w:sz w:val="20"/>
                <w:szCs w:val="20"/>
              </w:rPr>
            </w:pPr>
            <w:r>
              <w:rPr>
                <w:rFonts w:ascii="Arial" w:eastAsia="Arial" w:hAnsi="Arial" w:cs="Arial"/>
                <w:b/>
                <w:bCs/>
                <w:sz w:val="16"/>
                <w:szCs w:val="16"/>
              </w:rPr>
              <w:t>Параметр</w:t>
            </w:r>
          </w:p>
        </w:tc>
        <w:tc>
          <w:tcPr>
            <w:tcW w:w="580" w:type="dxa"/>
            <w:tcBorders>
              <w:right w:val="single" w:sz="8" w:space="0" w:color="auto"/>
            </w:tcBorders>
            <w:shd w:val="clear" w:color="auto" w:fill="CCCCCC"/>
            <w:vAlign w:val="bottom"/>
          </w:tcPr>
          <w:p w14:paraId="514904AF" w14:textId="77777777" w:rsidR="001516AB" w:rsidRDefault="0066520C">
            <w:pPr>
              <w:ind w:left="140"/>
              <w:rPr>
                <w:sz w:val="20"/>
                <w:szCs w:val="20"/>
              </w:rPr>
            </w:pPr>
            <w:r>
              <w:rPr>
                <w:rFonts w:ascii="Arial" w:eastAsia="Arial" w:hAnsi="Arial" w:cs="Arial"/>
                <w:b/>
                <w:bCs/>
                <w:sz w:val="16"/>
                <w:szCs w:val="16"/>
                <w:highlight w:val="lightGray"/>
              </w:rPr>
              <w:t>Мин.</w:t>
            </w:r>
          </w:p>
        </w:tc>
        <w:tc>
          <w:tcPr>
            <w:tcW w:w="700" w:type="dxa"/>
            <w:tcBorders>
              <w:right w:val="single" w:sz="8" w:space="0" w:color="auto"/>
            </w:tcBorders>
            <w:shd w:val="clear" w:color="auto" w:fill="CCCCCC"/>
            <w:vAlign w:val="bottom"/>
          </w:tcPr>
          <w:p w14:paraId="794593C6" w14:textId="77777777" w:rsidR="001516AB" w:rsidRDefault="0066520C">
            <w:pPr>
              <w:jc w:val="center"/>
              <w:rPr>
                <w:sz w:val="20"/>
                <w:szCs w:val="20"/>
              </w:rPr>
            </w:pPr>
            <w:r>
              <w:rPr>
                <w:rFonts w:ascii="Arial" w:eastAsia="Arial" w:hAnsi="Arial" w:cs="Arial"/>
                <w:b/>
                <w:bCs/>
                <w:sz w:val="16"/>
                <w:szCs w:val="16"/>
              </w:rPr>
              <w:t>Тип</w:t>
            </w:r>
          </w:p>
        </w:tc>
        <w:tc>
          <w:tcPr>
            <w:tcW w:w="560" w:type="dxa"/>
            <w:tcBorders>
              <w:right w:val="single" w:sz="8" w:space="0" w:color="auto"/>
            </w:tcBorders>
            <w:shd w:val="clear" w:color="auto" w:fill="CCCCCC"/>
            <w:vAlign w:val="bottom"/>
          </w:tcPr>
          <w:p w14:paraId="7D4309D6" w14:textId="77777777" w:rsidR="001516AB" w:rsidRDefault="0066520C">
            <w:pPr>
              <w:ind w:left="120"/>
              <w:rPr>
                <w:sz w:val="20"/>
                <w:szCs w:val="20"/>
              </w:rPr>
            </w:pPr>
            <w:r>
              <w:rPr>
                <w:rFonts w:ascii="Arial" w:eastAsia="Arial" w:hAnsi="Arial" w:cs="Arial"/>
                <w:b/>
                <w:bCs/>
                <w:sz w:val="16"/>
                <w:szCs w:val="16"/>
                <w:highlight w:val="lightGray"/>
              </w:rPr>
              <w:t>Максимум</w:t>
            </w:r>
          </w:p>
        </w:tc>
        <w:tc>
          <w:tcPr>
            <w:tcW w:w="580" w:type="dxa"/>
            <w:tcBorders>
              <w:right w:val="single" w:sz="8" w:space="0" w:color="auto"/>
            </w:tcBorders>
            <w:shd w:val="clear" w:color="auto" w:fill="CCCCCC"/>
            <w:vAlign w:val="bottom"/>
          </w:tcPr>
          <w:p w14:paraId="0FDD6123" w14:textId="77777777" w:rsidR="001516AB" w:rsidRDefault="0066520C">
            <w:pPr>
              <w:ind w:right="60"/>
              <w:jc w:val="right"/>
              <w:rPr>
                <w:sz w:val="20"/>
                <w:szCs w:val="20"/>
              </w:rPr>
            </w:pPr>
            <w:r>
              <w:rPr>
                <w:rFonts w:ascii="Arial" w:eastAsia="Arial" w:hAnsi="Arial" w:cs="Arial"/>
                <w:b/>
                <w:bCs/>
                <w:sz w:val="16"/>
                <w:szCs w:val="16"/>
                <w:highlight w:val="lightGray"/>
              </w:rPr>
              <w:t>Единица измерения</w:t>
            </w:r>
          </w:p>
        </w:tc>
        <w:tc>
          <w:tcPr>
            <w:tcW w:w="4540" w:type="dxa"/>
            <w:shd w:val="clear" w:color="auto" w:fill="CCCCCC"/>
            <w:vAlign w:val="bottom"/>
          </w:tcPr>
          <w:p w14:paraId="3AE44213" w14:textId="77777777" w:rsidR="001516AB" w:rsidRDefault="0066520C">
            <w:pPr>
              <w:ind w:left="80"/>
              <w:rPr>
                <w:sz w:val="20"/>
                <w:szCs w:val="20"/>
              </w:rPr>
            </w:pPr>
            <w:r>
              <w:rPr>
                <w:rFonts w:ascii="Arial" w:eastAsia="Arial" w:hAnsi="Arial" w:cs="Arial"/>
                <w:b/>
                <w:bCs/>
                <w:sz w:val="16"/>
                <w:szCs w:val="16"/>
              </w:rPr>
              <w:t>Состояние / Примечание</w:t>
            </w:r>
          </w:p>
        </w:tc>
        <w:tc>
          <w:tcPr>
            <w:tcW w:w="20" w:type="dxa"/>
            <w:vAlign w:val="bottom"/>
          </w:tcPr>
          <w:p w14:paraId="61C79BE1" w14:textId="77777777" w:rsidR="001516AB" w:rsidRDefault="001516AB">
            <w:pPr>
              <w:rPr>
                <w:sz w:val="19"/>
                <w:szCs w:val="19"/>
              </w:rPr>
            </w:pPr>
          </w:p>
        </w:tc>
      </w:tr>
      <w:tr w:rsidR="001516AB" w14:paraId="3FACA65A" w14:textId="77777777">
        <w:trPr>
          <w:trHeight w:val="69"/>
        </w:trPr>
        <w:tc>
          <w:tcPr>
            <w:tcW w:w="2100" w:type="dxa"/>
            <w:tcBorders>
              <w:bottom w:val="single" w:sz="8" w:space="0" w:color="auto"/>
              <w:right w:val="single" w:sz="8" w:space="0" w:color="auto"/>
            </w:tcBorders>
            <w:shd w:val="clear" w:color="auto" w:fill="CCCCCC"/>
            <w:vAlign w:val="bottom"/>
          </w:tcPr>
          <w:p w14:paraId="320262A8" w14:textId="77777777" w:rsidR="001516AB" w:rsidRDefault="001516AB">
            <w:pPr>
              <w:rPr>
                <w:sz w:val="6"/>
                <w:szCs w:val="6"/>
              </w:rPr>
            </w:pPr>
          </w:p>
        </w:tc>
        <w:tc>
          <w:tcPr>
            <w:tcW w:w="580" w:type="dxa"/>
            <w:tcBorders>
              <w:bottom w:val="single" w:sz="8" w:space="0" w:color="auto"/>
              <w:right w:val="single" w:sz="8" w:space="0" w:color="auto"/>
            </w:tcBorders>
            <w:shd w:val="clear" w:color="auto" w:fill="CCCCCC"/>
            <w:vAlign w:val="bottom"/>
          </w:tcPr>
          <w:p w14:paraId="208F8DB1" w14:textId="77777777" w:rsidR="001516AB" w:rsidRDefault="001516AB">
            <w:pPr>
              <w:rPr>
                <w:sz w:val="6"/>
                <w:szCs w:val="6"/>
              </w:rPr>
            </w:pPr>
          </w:p>
        </w:tc>
        <w:tc>
          <w:tcPr>
            <w:tcW w:w="700" w:type="dxa"/>
            <w:tcBorders>
              <w:bottom w:val="single" w:sz="8" w:space="0" w:color="auto"/>
              <w:right w:val="single" w:sz="8" w:space="0" w:color="auto"/>
            </w:tcBorders>
            <w:shd w:val="clear" w:color="auto" w:fill="CCCCCC"/>
            <w:vAlign w:val="bottom"/>
          </w:tcPr>
          <w:p w14:paraId="3E3B7DCB" w14:textId="77777777" w:rsidR="001516AB" w:rsidRDefault="001516AB">
            <w:pPr>
              <w:rPr>
                <w:sz w:val="6"/>
                <w:szCs w:val="6"/>
              </w:rPr>
            </w:pPr>
          </w:p>
        </w:tc>
        <w:tc>
          <w:tcPr>
            <w:tcW w:w="560" w:type="dxa"/>
            <w:tcBorders>
              <w:bottom w:val="single" w:sz="8" w:space="0" w:color="auto"/>
              <w:right w:val="single" w:sz="8" w:space="0" w:color="auto"/>
            </w:tcBorders>
            <w:shd w:val="clear" w:color="auto" w:fill="CCCCCC"/>
            <w:vAlign w:val="bottom"/>
          </w:tcPr>
          <w:p w14:paraId="0B559AF5" w14:textId="77777777" w:rsidR="001516AB" w:rsidRDefault="001516AB">
            <w:pPr>
              <w:rPr>
                <w:sz w:val="6"/>
                <w:szCs w:val="6"/>
              </w:rPr>
            </w:pPr>
          </w:p>
        </w:tc>
        <w:tc>
          <w:tcPr>
            <w:tcW w:w="580" w:type="dxa"/>
            <w:tcBorders>
              <w:bottom w:val="single" w:sz="8" w:space="0" w:color="auto"/>
              <w:right w:val="single" w:sz="8" w:space="0" w:color="auto"/>
            </w:tcBorders>
            <w:shd w:val="clear" w:color="auto" w:fill="CCCCCC"/>
            <w:vAlign w:val="bottom"/>
          </w:tcPr>
          <w:p w14:paraId="6E26640B" w14:textId="77777777" w:rsidR="001516AB" w:rsidRDefault="001516AB">
            <w:pPr>
              <w:rPr>
                <w:sz w:val="6"/>
                <w:szCs w:val="6"/>
              </w:rPr>
            </w:pPr>
          </w:p>
        </w:tc>
        <w:tc>
          <w:tcPr>
            <w:tcW w:w="4540" w:type="dxa"/>
            <w:tcBorders>
              <w:bottom w:val="single" w:sz="8" w:space="0" w:color="auto"/>
            </w:tcBorders>
            <w:shd w:val="clear" w:color="auto" w:fill="CCCCCC"/>
            <w:vAlign w:val="bottom"/>
          </w:tcPr>
          <w:p w14:paraId="51D8FF4B" w14:textId="77777777" w:rsidR="001516AB" w:rsidRDefault="001516AB">
            <w:pPr>
              <w:rPr>
                <w:sz w:val="6"/>
                <w:szCs w:val="6"/>
              </w:rPr>
            </w:pPr>
          </w:p>
        </w:tc>
        <w:tc>
          <w:tcPr>
            <w:tcW w:w="20" w:type="dxa"/>
            <w:tcBorders>
              <w:bottom w:val="single" w:sz="8" w:space="0" w:color="auto"/>
            </w:tcBorders>
            <w:vAlign w:val="bottom"/>
          </w:tcPr>
          <w:p w14:paraId="0CC6BF7C" w14:textId="77777777" w:rsidR="001516AB" w:rsidRDefault="001516AB">
            <w:pPr>
              <w:rPr>
                <w:sz w:val="6"/>
                <w:szCs w:val="6"/>
              </w:rPr>
            </w:pPr>
          </w:p>
        </w:tc>
      </w:tr>
      <w:tr w:rsidR="001516AB" w14:paraId="74E7C3A5" w14:textId="77777777">
        <w:trPr>
          <w:trHeight w:val="228"/>
        </w:trPr>
        <w:tc>
          <w:tcPr>
            <w:tcW w:w="2100" w:type="dxa"/>
            <w:tcBorders>
              <w:right w:val="single" w:sz="8" w:space="0" w:color="auto"/>
            </w:tcBorders>
            <w:vAlign w:val="bottom"/>
          </w:tcPr>
          <w:p w14:paraId="5D76AE46" w14:textId="77777777" w:rsidR="001516AB" w:rsidRDefault="0066520C">
            <w:pPr>
              <w:ind w:left="100"/>
              <w:rPr>
                <w:sz w:val="20"/>
                <w:szCs w:val="20"/>
              </w:rPr>
            </w:pPr>
            <w:r>
              <w:rPr>
                <w:rFonts w:ascii="Arial" w:eastAsia="Arial" w:hAnsi="Arial" w:cs="Arial"/>
                <w:sz w:val="16"/>
                <w:szCs w:val="16"/>
              </w:rPr>
              <w:t>Блокировка</w:t>
            </w:r>
          </w:p>
        </w:tc>
        <w:tc>
          <w:tcPr>
            <w:tcW w:w="580" w:type="dxa"/>
            <w:tcBorders>
              <w:right w:val="single" w:sz="8" w:space="0" w:color="auto"/>
            </w:tcBorders>
            <w:vAlign w:val="bottom"/>
          </w:tcPr>
          <w:p w14:paraId="2D089CA1" w14:textId="77777777" w:rsidR="001516AB" w:rsidRDefault="001516AB">
            <w:pPr>
              <w:rPr>
                <w:sz w:val="19"/>
                <w:szCs w:val="19"/>
              </w:rPr>
            </w:pPr>
          </w:p>
        </w:tc>
        <w:tc>
          <w:tcPr>
            <w:tcW w:w="700" w:type="dxa"/>
            <w:tcBorders>
              <w:right w:val="single" w:sz="8" w:space="0" w:color="auto"/>
            </w:tcBorders>
            <w:vAlign w:val="bottom"/>
          </w:tcPr>
          <w:p w14:paraId="3E6DA73A" w14:textId="77777777" w:rsidR="001516AB" w:rsidRDefault="001516AB">
            <w:pPr>
              <w:rPr>
                <w:sz w:val="19"/>
                <w:szCs w:val="19"/>
              </w:rPr>
            </w:pPr>
          </w:p>
        </w:tc>
        <w:tc>
          <w:tcPr>
            <w:tcW w:w="560" w:type="dxa"/>
            <w:tcBorders>
              <w:right w:val="single" w:sz="8" w:space="0" w:color="auto"/>
            </w:tcBorders>
            <w:vAlign w:val="bottom"/>
          </w:tcPr>
          <w:p w14:paraId="0FB534A4" w14:textId="77777777" w:rsidR="001516AB" w:rsidRDefault="001516AB">
            <w:pPr>
              <w:rPr>
                <w:sz w:val="19"/>
                <w:szCs w:val="19"/>
              </w:rPr>
            </w:pPr>
          </w:p>
        </w:tc>
        <w:tc>
          <w:tcPr>
            <w:tcW w:w="580" w:type="dxa"/>
            <w:tcBorders>
              <w:right w:val="single" w:sz="8" w:space="0" w:color="auto"/>
            </w:tcBorders>
            <w:vAlign w:val="bottom"/>
          </w:tcPr>
          <w:p w14:paraId="35B11F84" w14:textId="77777777" w:rsidR="001516AB" w:rsidRDefault="001516AB">
            <w:pPr>
              <w:rPr>
                <w:sz w:val="19"/>
                <w:szCs w:val="19"/>
              </w:rPr>
            </w:pPr>
          </w:p>
        </w:tc>
        <w:tc>
          <w:tcPr>
            <w:tcW w:w="4540" w:type="dxa"/>
            <w:vAlign w:val="bottom"/>
          </w:tcPr>
          <w:p w14:paraId="6712DDAC" w14:textId="77777777" w:rsidR="001516AB" w:rsidRDefault="0066520C">
            <w:pPr>
              <w:ind w:left="80"/>
              <w:rPr>
                <w:sz w:val="20"/>
                <w:szCs w:val="20"/>
              </w:rPr>
            </w:pPr>
            <w:r>
              <w:rPr>
                <w:rFonts w:ascii="Arial" w:eastAsia="Arial" w:hAnsi="Arial" w:cs="Arial"/>
                <w:sz w:val="16"/>
                <w:szCs w:val="16"/>
              </w:rPr>
              <w:t>Желаемый канал на 3 дБ выше предела чувствительности</w:t>
            </w:r>
          </w:p>
        </w:tc>
        <w:tc>
          <w:tcPr>
            <w:tcW w:w="20" w:type="dxa"/>
            <w:vAlign w:val="bottom"/>
          </w:tcPr>
          <w:p w14:paraId="59CEFDB4" w14:textId="77777777" w:rsidR="001516AB" w:rsidRDefault="001516AB">
            <w:pPr>
              <w:rPr>
                <w:sz w:val="19"/>
                <w:szCs w:val="19"/>
              </w:rPr>
            </w:pPr>
          </w:p>
        </w:tc>
      </w:tr>
      <w:tr w:rsidR="001516AB" w14:paraId="4625A5F2" w14:textId="77777777">
        <w:trPr>
          <w:trHeight w:val="182"/>
        </w:trPr>
        <w:tc>
          <w:tcPr>
            <w:tcW w:w="2100" w:type="dxa"/>
            <w:tcBorders>
              <w:right w:val="single" w:sz="8" w:space="0" w:color="auto"/>
            </w:tcBorders>
            <w:vAlign w:val="bottom"/>
          </w:tcPr>
          <w:p w14:paraId="7A49884D" w14:textId="77777777" w:rsidR="001516AB" w:rsidRDefault="0066520C">
            <w:pPr>
              <w:spacing w:line="182" w:lineRule="exact"/>
              <w:ind w:left="100"/>
              <w:rPr>
                <w:sz w:val="20"/>
                <w:szCs w:val="20"/>
              </w:rPr>
            </w:pPr>
            <w:r>
              <w:rPr>
                <w:rFonts w:ascii="Arial" w:eastAsia="Arial" w:hAnsi="Arial" w:cs="Arial"/>
                <w:sz w:val="16"/>
                <w:szCs w:val="16"/>
              </w:rPr>
              <w:t>Смещение ± 2 МГц</w:t>
            </w:r>
          </w:p>
        </w:tc>
        <w:tc>
          <w:tcPr>
            <w:tcW w:w="580" w:type="dxa"/>
            <w:tcBorders>
              <w:right w:val="single" w:sz="8" w:space="0" w:color="auto"/>
            </w:tcBorders>
            <w:vAlign w:val="bottom"/>
          </w:tcPr>
          <w:p w14:paraId="71FED972" w14:textId="77777777" w:rsidR="001516AB" w:rsidRDefault="001516AB">
            <w:pPr>
              <w:rPr>
                <w:sz w:val="15"/>
                <w:szCs w:val="15"/>
              </w:rPr>
            </w:pPr>
          </w:p>
        </w:tc>
        <w:tc>
          <w:tcPr>
            <w:tcW w:w="700" w:type="dxa"/>
            <w:tcBorders>
              <w:right w:val="single" w:sz="8" w:space="0" w:color="auto"/>
            </w:tcBorders>
            <w:vAlign w:val="bottom"/>
          </w:tcPr>
          <w:p w14:paraId="58E8E4C5" w14:textId="77777777" w:rsidR="001516AB" w:rsidRDefault="0066520C">
            <w:pPr>
              <w:spacing w:line="182" w:lineRule="exact"/>
              <w:jc w:val="center"/>
              <w:rPr>
                <w:sz w:val="20"/>
                <w:szCs w:val="20"/>
              </w:rPr>
            </w:pPr>
            <w:r>
              <w:rPr>
                <w:rFonts w:ascii="Arial" w:eastAsia="Arial" w:hAnsi="Arial" w:cs="Arial"/>
                <w:w w:val="94"/>
                <w:sz w:val="16"/>
                <w:szCs w:val="16"/>
              </w:rPr>
              <w:t>-50</w:t>
            </w:r>
          </w:p>
        </w:tc>
        <w:tc>
          <w:tcPr>
            <w:tcW w:w="560" w:type="dxa"/>
            <w:tcBorders>
              <w:right w:val="single" w:sz="8" w:space="0" w:color="auto"/>
            </w:tcBorders>
            <w:vAlign w:val="bottom"/>
          </w:tcPr>
          <w:p w14:paraId="799D4B3B" w14:textId="77777777" w:rsidR="001516AB" w:rsidRDefault="001516AB">
            <w:pPr>
              <w:rPr>
                <w:sz w:val="15"/>
                <w:szCs w:val="15"/>
              </w:rPr>
            </w:pPr>
          </w:p>
        </w:tc>
        <w:tc>
          <w:tcPr>
            <w:tcW w:w="580" w:type="dxa"/>
            <w:tcBorders>
              <w:right w:val="single" w:sz="8" w:space="0" w:color="auto"/>
            </w:tcBorders>
            <w:vAlign w:val="bottom"/>
          </w:tcPr>
          <w:p w14:paraId="225C0554" w14:textId="77777777" w:rsidR="001516AB" w:rsidRDefault="0066520C">
            <w:pPr>
              <w:spacing w:line="182" w:lineRule="exact"/>
              <w:ind w:right="60"/>
              <w:jc w:val="right"/>
              <w:rPr>
                <w:sz w:val="20"/>
                <w:szCs w:val="20"/>
              </w:rPr>
            </w:pPr>
            <w:r>
              <w:rPr>
                <w:rFonts w:ascii="Arial" w:eastAsia="Arial" w:hAnsi="Arial" w:cs="Arial"/>
                <w:sz w:val="16"/>
                <w:szCs w:val="16"/>
              </w:rPr>
              <w:t>дБм</w:t>
            </w:r>
          </w:p>
        </w:tc>
        <w:tc>
          <w:tcPr>
            <w:tcW w:w="4540" w:type="dxa"/>
            <w:vAlign w:val="bottom"/>
          </w:tcPr>
          <w:p w14:paraId="3F453AC3" w14:textId="77777777" w:rsidR="001516AB" w:rsidRDefault="0066520C">
            <w:pPr>
              <w:spacing w:line="182" w:lineRule="exact"/>
              <w:ind w:left="80"/>
              <w:rPr>
                <w:rFonts w:ascii="Arial" w:eastAsia="Arial" w:hAnsi="Arial" w:cs="Arial"/>
                <w:sz w:val="16"/>
                <w:szCs w:val="16"/>
              </w:rPr>
            </w:pPr>
            <w:r>
              <w:rPr>
                <w:rFonts w:ascii="Arial" w:eastAsia="Arial" w:hAnsi="Arial" w:cs="Arial"/>
                <w:sz w:val="16"/>
                <w:szCs w:val="16"/>
              </w:rPr>
              <w:t xml:space="preserve">Видеть </w:t>
            </w:r>
            <w:hyperlink w:anchor="page14">
              <w:r>
                <w:rPr>
                  <w:rFonts w:ascii="Arial" w:eastAsia="Arial" w:hAnsi="Arial" w:cs="Arial"/>
                  <w:sz w:val="16"/>
                  <w:szCs w:val="16"/>
                </w:rPr>
                <w:t xml:space="preserve">Рисунок 4 </w:t>
              </w:r>
            </w:hyperlink>
            <w:r>
              <w:rPr>
                <w:rFonts w:ascii="Arial" w:eastAsia="Arial" w:hAnsi="Arial" w:cs="Arial"/>
                <w:sz w:val="16"/>
                <w:szCs w:val="16"/>
              </w:rPr>
              <w:t>для блокировки производительности при другом смещении</w:t>
            </w:r>
          </w:p>
        </w:tc>
        <w:tc>
          <w:tcPr>
            <w:tcW w:w="20" w:type="dxa"/>
            <w:vAlign w:val="bottom"/>
          </w:tcPr>
          <w:p w14:paraId="5DEC1D1C" w14:textId="77777777" w:rsidR="001516AB" w:rsidRDefault="001516AB">
            <w:pPr>
              <w:rPr>
                <w:sz w:val="15"/>
                <w:szCs w:val="15"/>
              </w:rPr>
            </w:pPr>
          </w:p>
        </w:tc>
      </w:tr>
      <w:tr w:rsidR="001516AB" w14:paraId="71C231D2" w14:textId="77777777">
        <w:trPr>
          <w:trHeight w:val="185"/>
        </w:trPr>
        <w:tc>
          <w:tcPr>
            <w:tcW w:w="2100" w:type="dxa"/>
            <w:tcBorders>
              <w:right w:val="single" w:sz="8" w:space="0" w:color="auto"/>
            </w:tcBorders>
            <w:vAlign w:val="bottom"/>
          </w:tcPr>
          <w:p w14:paraId="2D5C0889" w14:textId="77777777" w:rsidR="001516AB" w:rsidRDefault="0066520C">
            <w:pPr>
              <w:ind w:left="100"/>
              <w:rPr>
                <w:sz w:val="20"/>
                <w:szCs w:val="20"/>
              </w:rPr>
            </w:pPr>
            <w:r>
              <w:rPr>
                <w:rFonts w:ascii="Arial" w:eastAsia="Arial" w:hAnsi="Arial" w:cs="Arial"/>
                <w:sz w:val="16"/>
                <w:szCs w:val="16"/>
              </w:rPr>
              <w:t>Смещение ± 10 МГц</w:t>
            </w:r>
          </w:p>
        </w:tc>
        <w:tc>
          <w:tcPr>
            <w:tcW w:w="580" w:type="dxa"/>
            <w:tcBorders>
              <w:right w:val="single" w:sz="8" w:space="0" w:color="auto"/>
            </w:tcBorders>
            <w:vAlign w:val="bottom"/>
          </w:tcPr>
          <w:p w14:paraId="3EC03E85" w14:textId="77777777" w:rsidR="001516AB" w:rsidRDefault="001516AB">
            <w:pPr>
              <w:rPr>
                <w:sz w:val="16"/>
                <w:szCs w:val="16"/>
              </w:rPr>
            </w:pPr>
          </w:p>
        </w:tc>
        <w:tc>
          <w:tcPr>
            <w:tcW w:w="700" w:type="dxa"/>
            <w:tcBorders>
              <w:right w:val="single" w:sz="8" w:space="0" w:color="auto"/>
            </w:tcBorders>
            <w:vAlign w:val="bottom"/>
          </w:tcPr>
          <w:p w14:paraId="702B4A7B" w14:textId="77777777" w:rsidR="001516AB" w:rsidRDefault="0066520C">
            <w:pPr>
              <w:jc w:val="center"/>
              <w:rPr>
                <w:sz w:val="20"/>
                <w:szCs w:val="20"/>
              </w:rPr>
            </w:pPr>
            <w:r>
              <w:rPr>
                <w:rFonts w:ascii="Arial" w:eastAsia="Arial" w:hAnsi="Arial" w:cs="Arial"/>
                <w:w w:val="94"/>
                <w:sz w:val="16"/>
                <w:szCs w:val="16"/>
              </w:rPr>
              <w:t>-40</w:t>
            </w:r>
          </w:p>
        </w:tc>
        <w:tc>
          <w:tcPr>
            <w:tcW w:w="560" w:type="dxa"/>
            <w:tcBorders>
              <w:right w:val="single" w:sz="8" w:space="0" w:color="auto"/>
            </w:tcBorders>
            <w:vAlign w:val="bottom"/>
          </w:tcPr>
          <w:p w14:paraId="47D54C8A" w14:textId="77777777" w:rsidR="001516AB" w:rsidRDefault="001516AB">
            <w:pPr>
              <w:rPr>
                <w:sz w:val="16"/>
                <w:szCs w:val="16"/>
              </w:rPr>
            </w:pPr>
          </w:p>
        </w:tc>
        <w:tc>
          <w:tcPr>
            <w:tcW w:w="580" w:type="dxa"/>
            <w:tcBorders>
              <w:right w:val="single" w:sz="8" w:space="0" w:color="auto"/>
            </w:tcBorders>
            <w:vAlign w:val="bottom"/>
          </w:tcPr>
          <w:p w14:paraId="5CE62DB6" w14:textId="77777777" w:rsidR="001516AB" w:rsidRDefault="0066520C">
            <w:pPr>
              <w:ind w:right="60"/>
              <w:jc w:val="right"/>
              <w:rPr>
                <w:sz w:val="20"/>
                <w:szCs w:val="20"/>
              </w:rPr>
            </w:pPr>
            <w:r>
              <w:rPr>
                <w:rFonts w:ascii="Arial" w:eastAsia="Arial" w:hAnsi="Arial" w:cs="Arial"/>
                <w:sz w:val="16"/>
                <w:szCs w:val="16"/>
              </w:rPr>
              <w:t>дБм</w:t>
            </w:r>
          </w:p>
        </w:tc>
        <w:tc>
          <w:tcPr>
            <w:tcW w:w="4540" w:type="dxa"/>
            <w:vAlign w:val="bottom"/>
          </w:tcPr>
          <w:p w14:paraId="05748852" w14:textId="77777777" w:rsidR="001516AB" w:rsidRDefault="0066520C">
            <w:pPr>
              <w:ind w:left="80"/>
              <w:rPr>
                <w:sz w:val="20"/>
                <w:szCs w:val="20"/>
              </w:rPr>
            </w:pPr>
            <w:r>
              <w:rPr>
                <w:rFonts w:ascii="Arial" w:eastAsia="Arial" w:hAnsi="Arial" w:cs="Arial"/>
                <w:sz w:val="16"/>
                <w:szCs w:val="16"/>
              </w:rPr>
              <w:t>частоты</w:t>
            </w:r>
          </w:p>
        </w:tc>
        <w:tc>
          <w:tcPr>
            <w:tcW w:w="20" w:type="dxa"/>
            <w:vAlign w:val="bottom"/>
          </w:tcPr>
          <w:p w14:paraId="629E662A" w14:textId="77777777" w:rsidR="001516AB" w:rsidRDefault="001516AB">
            <w:pPr>
              <w:rPr>
                <w:sz w:val="16"/>
                <w:szCs w:val="16"/>
              </w:rPr>
            </w:pPr>
          </w:p>
        </w:tc>
      </w:tr>
      <w:tr w:rsidR="001516AB" w14:paraId="7BE47CBC" w14:textId="77777777">
        <w:trPr>
          <w:trHeight w:val="66"/>
        </w:trPr>
        <w:tc>
          <w:tcPr>
            <w:tcW w:w="2100" w:type="dxa"/>
            <w:tcBorders>
              <w:bottom w:val="single" w:sz="8" w:space="0" w:color="auto"/>
              <w:right w:val="single" w:sz="8" w:space="0" w:color="auto"/>
            </w:tcBorders>
            <w:vAlign w:val="bottom"/>
          </w:tcPr>
          <w:p w14:paraId="41FE39F4"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1021870" w14:textId="77777777" w:rsidR="001516AB" w:rsidRDefault="001516AB">
            <w:pPr>
              <w:rPr>
                <w:sz w:val="5"/>
                <w:szCs w:val="5"/>
              </w:rPr>
            </w:pPr>
          </w:p>
        </w:tc>
        <w:tc>
          <w:tcPr>
            <w:tcW w:w="700" w:type="dxa"/>
            <w:tcBorders>
              <w:bottom w:val="single" w:sz="8" w:space="0" w:color="auto"/>
              <w:right w:val="single" w:sz="8" w:space="0" w:color="auto"/>
            </w:tcBorders>
            <w:vAlign w:val="bottom"/>
          </w:tcPr>
          <w:p w14:paraId="58704F83" w14:textId="77777777" w:rsidR="001516AB" w:rsidRDefault="001516AB">
            <w:pPr>
              <w:rPr>
                <w:sz w:val="5"/>
                <w:szCs w:val="5"/>
              </w:rPr>
            </w:pPr>
          </w:p>
        </w:tc>
        <w:tc>
          <w:tcPr>
            <w:tcW w:w="560" w:type="dxa"/>
            <w:tcBorders>
              <w:bottom w:val="single" w:sz="8" w:space="0" w:color="auto"/>
              <w:right w:val="single" w:sz="8" w:space="0" w:color="auto"/>
            </w:tcBorders>
            <w:vAlign w:val="bottom"/>
          </w:tcPr>
          <w:p w14:paraId="67A731B9"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42B7DF2" w14:textId="77777777" w:rsidR="001516AB" w:rsidRDefault="001516AB">
            <w:pPr>
              <w:rPr>
                <w:sz w:val="5"/>
                <w:szCs w:val="5"/>
              </w:rPr>
            </w:pPr>
          </w:p>
        </w:tc>
        <w:tc>
          <w:tcPr>
            <w:tcW w:w="4540" w:type="dxa"/>
            <w:tcBorders>
              <w:bottom w:val="single" w:sz="8" w:space="0" w:color="auto"/>
            </w:tcBorders>
            <w:vAlign w:val="bottom"/>
          </w:tcPr>
          <w:p w14:paraId="638B6A6E" w14:textId="77777777" w:rsidR="001516AB" w:rsidRDefault="001516AB">
            <w:pPr>
              <w:rPr>
                <w:sz w:val="5"/>
                <w:szCs w:val="5"/>
              </w:rPr>
            </w:pPr>
          </w:p>
        </w:tc>
        <w:tc>
          <w:tcPr>
            <w:tcW w:w="20" w:type="dxa"/>
            <w:tcBorders>
              <w:bottom w:val="single" w:sz="8" w:space="0" w:color="auto"/>
            </w:tcBorders>
            <w:vAlign w:val="bottom"/>
          </w:tcPr>
          <w:p w14:paraId="767EDCAB" w14:textId="77777777" w:rsidR="001516AB" w:rsidRDefault="001516AB">
            <w:pPr>
              <w:rPr>
                <w:sz w:val="5"/>
                <w:szCs w:val="5"/>
              </w:rPr>
            </w:pPr>
          </w:p>
        </w:tc>
      </w:tr>
    </w:tbl>
    <w:p w14:paraId="079238CD" w14:textId="77777777" w:rsidR="001516AB" w:rsidRDefault="0066520C">
      <w:pPr>
        <w:spacing w:line="20" w:lineRule="exact"/>
        <w:rPr>
          <w:sz w:val="20"/>
          <w:szCs w:val="20"/>
        </w:rPr>
      </w:pPr>
      <w:r>
        <w:rPr>
          <w:noProof/>
          <w:sz w:val="20"/>
          <w:szCs w:val="20"/>
        </w:rPr>
        <w:drawing>
          <wp:anchor distT="0" distB="0" distL="114300" distR="114300" simplePos="0" relativeHeight="251401728" behindDoc="1" locked="0" layoutInCell="0" allowOverlap="1" wp14:anchorId="2A0F8582" wp14:editId="30818CD1">
            <wp:simplePos x="0" y="0"/>
            <wp:positionH relativeFrom="column">
              <wp:posOffset>-4445</wp:posOffset>
            </wp:positionH>
            <wp:positionV relativeFrom="paragraph">
              <wp:posOffset>-638175</wp:posOffset>
            </wp:positionV>
            <wp:extent cx="6350" cy="817308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6350" cy="8173085"/>
                    </a:xfrm>
                    <a:prstGeom prst="rect">
                      <a:avLst/>
                    </a:prstGeom>
                    <a:noFill/>
                  </pic:spPr>
                </pic:pic>
              </a:graphicData>
            </a:graphic>
          </wp:anchor>
        </w:drawing>
      </w:r>
      <w:r>
        <w:rPr>
          <w:noProof/>
          <w:sz w:val="20"/>
          <w:szCs w:val="20"/>
        </w:rPr>
        <w:drawing>
          <wp:anchor distT="0" distB="0" distL="114300" distR="114300" simplePos="0" relativeHeight="251402752" behindDoc="1" locked="0" layoutInCell="0" allowOverlap="1" wp14:anchorId="7503F76D" wp14:editId="34381812">
            <wp:simplePos x="0" y="0"/>
            <wp:positionH relativeFrom="column">
              <wp:posOffset>5756275</wp:posOffset>
            </wp:positionH>
            <wp:positionV relativeFrom="paragraph">
              <wp:posOffset>-638175</wp:posOffset>
            </wp:positionV>
            <wp:extent cx="6350" cy="81730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srcRect/>
                    <a:stretch>
                      <a:fillRect/>
                    </a:stretch>
                  </pic:blipFill>
                  <pic:spPr bwMode="auto">
                    <a:xfrm>
                      <a:off x="0" y="0"/>
                      <a:ext cx="6350" cy="8173085"/>
                    </a:xfrm>
                    <a:prstGeom prst="rect">
                      <a:avLst/>
                    </a:prstGeom>
                    <a:noFill/>
                  </pic:spPr>
                </pic:pic>
              </a:graphicData>
            </a:graphic>
          </wp:anchor>
        </w:drawing>
      </w:r>
    </w:p>
    <w:p w14:paraId="0F99D7BC"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38,4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1BF5F0CF" w14:textId="77777777" w:rsidR="001516AB" w:rsidRDefault="001516AB">
      <w:pPr>
        <w:spacing w:line="13" w:lineRule="exact"/>
        <w:rPr>
          <w:sz w:val="20"/>
          <w:szCs w:val="20"/>
        </w:rPr>
      </w:pPr>
    </w:p>
    <w:p w14:paraId="452400CD" w14:textId="77777777" w:rsidR="001516AB" w:rsidRDefault="0066520C">
      <w:pPr>
        <w:ind w:left="100"/>
        <w:rPr>
          <w:sz w:val="20"/>
          <w:szCs w:val="20"/>
        </w:rPr>
      </w:pPr>
      <w:r>
        <w:rPr>
          <w:rFonts w:ascii="Arial" w:eastAsia="Arial" w:hAnsi="Arial" w:cs="Arial"/>
          <w:sz w:val="16"/>
          <w:szCs w:val="16"/>
        </w:rPr>
        <w:t xml:space="preserve">(GFSK, частота ошибок пакета 1%, длина пакета 20 байтов, девиация 20 кГц, полоса пропускания фильтра цифрового канала 100 </w:t>
      </w:r>
      <w:r>
        <w:rPr>
          <w:rFonts w:ascii="Arial" w:eastAsia="Arial" w:hAnsi="Arial" w:cs="Arial"/>
          <w:sz w:val="16"/>
          <w:szCs w:val="16"/>
        </w:rPr>
        <w:t>кГц)</w:t>
      </w:r>
    </w:p>
    <w:p w14:paraId="113F9CE1" w14:textId="77777777" w:rsidR="001516AB" w:rsidRDefault="001516AB">
      <w:pPr>
        <w:spacing w:line="1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580"/>
        <w:gridCol w:w="700"/>
        <w:gridCol w:w="560"/>
        <w:gridCol w:w="580"/>
        <w:gridCol w:w="4560"/>
      </w:tblGrid>
      <w:tr w:rsidR="001516AB" w14:paraId="31F01C21" w14:textId="77777777">
        <w:trPr>
          <w:trHeight w:val="224"/>
        </w:trPr>
        <w:tc>
          <w:tcPr>
            <w:tcW w:w="2100" w:type="dxa"/>
            <w:tcBorders>
              <w:top w:val="single" w:sz="8" w:space="0" w:color="auto"/>
              <w:right w:val="single" w:sz="8" w:space="0" w:color="auto"/>
            </w:tcBorders>
            <w:vAlign w:val="bottom"/>
          </w:tcPr>
          <w:p w14:paraId="50722680"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580" w:type="dxa"/>
            <w:tcBorders>
              <w:top w:val="single" w:sz="8" w:space="0" w:color="auto"/>
              <w:right w:val="single" w:sz="8" w:space="0" w:color="auto"/>
            </w:tcBorders>
            <w:vAlign w:val="bottom"/>
          </w:tcPr>
          <w:p w14:paraId="463BD045" w14:textId="77777777" w:rsidR="001516AB" w:rsidRDefault="001516AB">
            <w:pPr>
              <w:rPr>
                <w:sz w:val="19"/>
                <w:szCs w:val="19"/>
              </w:rPr>
            </w:pPr>
          </w:p>
        </w:tc>
        <w:tc>
          <w:tcPr>
            <w:tcW w:w="700" w:type="dxa"/>
            <w:tcBorders>
              <w:top w:val="single" w:sz="8" w:space="0" w:color="auto"/>
              <w:right w:val="single" w:sz="8" w:space="0" w:color="auto"/>
            </w:tcBorders>
            <w:vAlign w:val="bottom"/>
          </w:tcPr>
          <w:p w14:paraId="7FB1C3C0" w14:textId="77777777" w:rsidR="001516AB" w:rsidRDefault="0066520C">
            <w:pPr>
              <w:jc w:val="center"/>
              <w:rPr>
                <w:sz w:val="20"/>
                <w:szCs w:val="20"/>
              </w:rPr>
            </w:pPr>
            <w:r>
              <w:rPr>
                <w:rFonts w:ascii="Arial" w:eastAsia="Arial" w:hAnsi="Arial" w:cs="Arial"/>
                <w:w w:val="95"/>
                <w:sz w:val="16"/>
                <w:szCs w:val="16"/>
              </w:rPr>
              <w:t>–104</w:t>
            </w:r>
          </w:p>
        </w:tc>
        <w:tc>
          <w:tcPr>
            <w:tcW w:w="560" w:type="dxa"/>
            <w:tcBorders>
              <w:top w:val="single" w:sz="8" w:space="0" w:color="auto"/>
              <w:right w:val="single" w:sz="8" w:space="0" w:color="auto"/>
            </w:tcBorders>
            <w:vAlign w:val="bottom"/>
          </w:tcPr>
          <w:p w14:paraId="61AF9109" w14:textId="77777777" w:rsidR="001516AB" w:rsidRDefault="001516AB">
            <w:pPr>
              <w:rPr>
                <w:sz w:val="19"/>
                <w:szCs w:val="19"/>
              </w:rPr>
            </w:pPr>
          </w:p>
        </w:tc>
        <w:tc>
          <w:tcPr>
            <w:tcW w:w="580" w:type="dxa"/>
            <w:tcBorders>
              <w:top w:val="single" w:sz="8" w:space="0" w:color="auto"/>
              <w:right w:val="single" w:sz="8" w:space="0" w:color="auto"/>
            </w:tcBorders>
            <w:vAlign w:val="bottom"/>
          </w:tcPr>
          <w:p w14:paraId="275C02E1" w14:textId="77777777" w:rsidR="001516AB" w:rsidRDefault="0066520C">
            <w:pPr>
              <w:jc w:val="center"/>
              <w:rPr>
                <w:sz w:val="20"/>
                <w:szCs w:val="20"/>
              </w:rPr>
            </w:pPr>
            <w:r>
              <w:rPr>
                <w:rFonts w:ascii="Arial" w:eastAsia="Arial" w:hAnsi="Arial" w:cs="Arial"/>
                <w:w w:val="97"/>
                <w:sz w:val="16"/>
                <w:szCs w:val="16"/>
              </w:rPr>
              <w:t>дБм</w:t>
            </w:r>
          </w:p>
        </w:tc>
        <w:tc>
          <w:tcPr>
            <w:tcW w:w="4560" w:type="dxa"/>
            <w:tcBorders>
              <w:top w:val="single" w:sz="8" w:space="0" w:color="auto"/>
            </w:tcBorders>
            <w:vAlign w:val="bottom"/>
          </w:tcPr>
          <w:p w14:paraId="0FE727D7" w14:textId="77777777" w:rsidR="001516AB" w:rsidRDefault="0066520C">
            <w:pPr>
              <w:ind w:left="80"/>
              <w:rPr>
                <w:sz w:val="20"/>
                <w:szCs w:val="20"/>
              </w:rPr>
            </w:pPr>
            <w:r>
              <w:rPr>
                <w:rFonts w:ascii="Arial" w:eastAsia="Arial" w:hAnsi="Arial" w:cs="Arial"/>
                <w:sz w:val="16"/>
                <w:szCs w:val="16"/>
              </w:rPr>
              <w:t>Чувствительность можно обменять на текущее потребление, установив</w:t>
            </w:r>
          </w:p>
        </w:tc>
      </w:tr>
      <w:tr w:rsidR="001516AB" w14:paraId="5883E91B" w14:textId="77777777">
        <w:trPr>
          <w:trHeight w:val="190"/>
        </w:trPr>
        <w:tc>
          <w:tcPr>
            <w:tcW w:w="2100" w:type="dxa"/>
            <w:tcBorders>
              <w:right w:val="single" w:sz="8" w:space="0" w:color="auto"/>
            </w:tcBorders>
            <w:vAlign w:val="bottom"/>
          </w:tcPr>
          <w:p w14:paraId="6373DA3B" w14:textId="77777777" w:rsidR="001516AB" w:rsidRDefault="001516AB">
            <w:pPr>
              <w:rPr>
                <w:sz w:val="16"/>
                <w:szCs w:val="16"/>
              </w:rPr>
            </w:pPr>
          </w:p>
        </w:tc>
        <w:tc>
          <w:tcPr>
            <w:tcW w:w="580" w:type="dxa"/>
            <w:tcBorders>
              <w:right w:val="single" w:sz="8" w:space="0" w:color="auto"/>
            </w:tcBorders>
            <w:vAlign w:val="bottom"/>
          </w:tcPr>
          <w:p w14:paraId="6E87E4C5" w14:textId="77777777" w:rsidR="001516AB" w:rsidRDefault="001516AB">
            <w:pPr>
              <w:rPr>
                <w:sz w:val="16"/>
                <w:szCs w:val="16"/>
              </w:rPr>
            </w:pPr>
          </w:p>
        </w:tc>
        <w:tc>
          <w:tcPr>
            <w:tcW w:w="700" w:type="dxa"/>
            <w:tcBorders>
              <w:right w:val="single" w:sz="8" w:space="0" w:color="auto"/>
            </w:tcBorders>
            <w:vAlign w:val="bottom"/>
          </w:tcPr>
          <w:p w14:paraId="6E604383" w14:textId="77777777" w:rsidR="001516AB" w:rsidRDefault="001516AB">
            <w:pPr>
              <w:rPr>
                <w:sz w:val="16"/>
                <w:szCs w:val="16"/>
              </w:rPr>
            </w:pPr>
          </w:p>
        </w:tc>
        <w:tc>
          <w:tcPr>
            <w:tcW w:w="560" w:type="dxa"/>
            <w:tcBorders>
              <w:right w:val="single" w:sz="8" w:space="0" w:color="auto"/>
            </w:tcBorders>
            <w:vAlign w:val="bottom"/>
          </w:tcPr>
          <w:p w14:paraId="7E0AF2CB" w14:textId="77777777" w:rsidR="001516AB" w:rsidRDefault="001516AB">
            <w:pPr>
              <w:rPr>
                <w:sz w:val="16"/>
                <w:szCs w:val="16"/>
              </w:rPr>
            </w:pPr>
          </w:p>
        </w:tc>
        <w:tc>
          <w:tcPr>
            <w:tcW w:w="580" w:type="dxa"/>
            <w:tcBorders>
              <w:right w:val="single" w:sz="8" w:space="0" w:color="auto"/>
            </w:tcBorders>
            <w:vAlign w:val="bottom"/>
          </w:tcPr>
          <w:p w14:paraId="05115FD8" w14:textId="77777777" w:rsidR="001516AB" w:rsidRDefault="001516AB">
            <w:pPr>
              <w:rPr>
                <w:sz w:val="16"/>
                <w:szCs w:val="16"/>
              </w:rPr>
            </w:pPr>
          </w:p>
        </w:tc>
        <w:tc>
          <w:tcPr>
            <w:tcW w:w="4560" w:type="dxa"/>
            <w:vAlign w:val="bottom"/>
          </w:tcPr>
          <w:p w14:paraId="06968BF5" w14:textId="77777777" w:rsidR="001516AB" w:rsidRDefault="0066520C">
            <w:pPr>
              <w:spacing w:line="190" w:lineRule="exact"/>
              <w:ind w:left="80"/>
              <w:rPr>
                <w:rFonts w:ascii="Courier New" w:eastAsia="Courier New" w:hAnsi="Courier New" w:cs="Courier New"/>
                <w:sz w:val="16"/>
                <w:szCs w:val="16"/>
              </w:rPr>
            </w:pPr>
            <w:hyperlink w:anchor="page77">
              <w:r>
                <w:rPr>
                  <w:rFonts w:ascii="Courier New" w:eastAsia="Courier New" w:hAnsi="Courier New" w:cs="Courier New"/>
                  <w:sz w:val="16"/>
                  <w:szCs w:val="16"/>
                </w:rPr>
                <w:t>MDMCFG2.DEM_DCFILT_OFF = 1</w:t>
              </w:r>
              <w:r>
                <w:rPr>
                  <w:rFonts w:ascii="Arial" w:eastAsia="Arial" w:hAnsi="Arial" w:cs="Arial"/>
                  <w:sz w:val="16"/>
                  <w:szCs w:val="16"/>
                </w:rPr>
                <w:t xml:space="preserve">. </w:t>
              </w:r>
            </w:hyperlink>
            <w:r>
              <w:rPr>
                <w:rFonts w:ascii="Courier New" w:eastAsia="Courier New" w:hAnsi="Courier New" w:cs="Courier New"/>
                <w:sz w:val="16"/>
                <w:szCs w:val="16"/>
              </w:rPr>
              <w:t xml:space="preserve">В </w:t>
            </w:r>
            <w:r>
              <w:rPr>
                <w:rFonts w:ascii="Arial" w:eastAsia="Arial" w:hAnsi="Arial" w:cs="Arial"/>
                <w:sz w:val="16"/>
                <w:szCs w:val="16"/>
              </w:rPr>
              <w:t>типичный ток</w:t>
            </w:r>
          </w:p>
        </w:tc>
      </w:tr>
      <w:tr w:rsidR="001516AB" w14:paraId="4B00E8E1" w14:textId="77777777">
        <w:trPr>
          <w:trHeight w:val="192"/>
        </w:trPr>
        <w:tc>
          <w:tcPr>
            <w:tcW w:w="2100" w:type="dxa"/>
            <w:tcBorders>
              <w:right w:val="single" w:sz="8" w:space="0" w:color="auto"/>
            </w:tcBorders>
            <w:vAlign w:val="bottom"/>
          </w:tcPr>
          <w:p w14:paraId="57928600" w14:textId="77777777" w:rsidR="001516AB" w:rsidRDefault="001516AB">
            <w:pPr>
              <w:rPr>
                <w:sz w:val="16"/>
                <w:szCs w:val="16"/>
              </w:rPr>
            </w:pPr>
          </w:p>
        </w:tc>
        <w:tc>
          <w:tcPr>
            <w:tcW w:w="580" w:type="dxa"/>
            <w:tcBorders>
              <w:right w:val="single" w:sz="8" w:space="0" w:color="auto"/>
            </w:tcBorders>
            <w:vAlign w:val="bottom"/>
          </w:tcPr>
          <w:p w14:paraId="2B2B9BFF" w14:textId="77777777" w:rsidR="001516AB" w:rsidRDefault="001516AB">
            <w:pPr>
              <w:rPr>
                <w:sz w:val="16"/>
                <w:szCs w:val="16"/>
              </w:rPr>
            </w:pPr>
          </w:p>
        </w:tc>
        <w:tc>
          <w:tcPr>
            <w:tcW w:w="700" w:type="dxa"/>
            <w:tcBorders>
              <w:right w:val="single" w:sz="8" w:space="0" w:color="auto"/>
            </w:tcBorders>
            <w:vAlign w:val="bottom"/>
          </w:tcPr>
          <w:p w14:paraId="430C51FD" w14:textId="77777777" w:rsidR="001516AB" w:rsidRDefault="001516AB">
            <w:pPr>
              <w:rPr>
                <w:sz w:val="16"/>
                <w:szCs w:val="16"/>
              </w:rPr>
            </w:pPr>
          </w:p>
        </w:tc>
        <w:tc>
          <w:tcPr>
            <w:tcW w:w="560" w:type="dxa"/>
            <w:tcBorders>
              <w:right w:val="single" w:sz="8" w:space="0" w:color="auto"/>
            </w:tcBorders>
            <w:vAlign w:val="bottom"/>
          </w:tcPr>
          <w:p w14:paraId="4AB23445" w14:textId="77777777" w:rsidR="001516AB" w:rsidRDefault="001516AB">
            <w:pPr>
              <w:rPr>
                <w:sz w:val="16"/>
                <w:szCs w:val="16"/>
              </w:rPr>
            </w:pPr>
          </w:p>
        </w:tc>
        <w:tc>
          <w:tcPr>
            <w:tcW w:w="580" w:type="dxa"/>
            <w:tcBorders>
              <w:right w:val="single" w:sz="8" w:space="0" w:color="auto"/>
            </w:tcBorders>
            <w:vAlign w:val="bottom"/>
          </w:tcPr>
          <w:p w14:paraId="318C2158" w14:textId="77777777" w:rsidR="001516AB" w:rsidRDefault="001516AB">
            <w:pPr>
              <w:rPr>
                <w:sz w:val="16"/>
                <w:szCs w:val="16"/>
              </w:rPr>
            </w:pPr>
          </w:p>
        </w:tc>
        <w:tc>
          <w:tcPr>
            <w:tcW w:w="4560" w:type="dxa"/>
            <w:vAlign w:val="bottom"/>
          </w:tcPr>
          <w:p w14:paraId="67E8047C" w14:textId="77777777" w:rsidR="001516AB" w:rsidRDefault="0066520C">
            <w:pPr>
              <w:ind w:left="80"/>
              <w:rPr>
                <w:sz w:val="20"/>
                <w:szCs w:val="20"/>
              </w:rPr>
            </w:pPr>
            <w:r>
              <w:rPr>
                <w:rFonts w:ascii="Arial" w:eastAsia="Arial" w:hAnsi="Arial" w:cs="Arial"/>
                <w:sz w:val="16"/>
                <w:szCs w:val="16"/>
              </w:rPr>
              <w:t>потребление затем снижается с 17,7 мА до 15,6 мА на</w:t>
            </w:r>
          </w:p>
        </w:tc>
      </w:tr>
      <w:tr w:rsidR="001516AB" w14:paraId="0F0DB83F" w14:textId="77777777">
        <w:trPr>
          <w:trHeight w:val="185"/>
        </w:trPr>
        <w:tc>
          <w:tcPr>
            <w:tcW w:w="2100" w:type="dxa"/>
            <w:tcBorders>
              <w:right w:val="single" w:sz="8" w:space="0" w:color="auto"/>
            </w:tcBorders>
            <w:vAlign w:val="bottom"/>
          </w:tcPr>
          <w:p w14:paraId="7CF2E5CA" w14:textId="77777777" w:rsidR="001516AB" w:rsidRDefault="001516AB">
            <w:pPr>
              <w:rPr>
                <w:sz w:val="16"/>
                <w:szCs w:val="16"/>
              </w:rPr>
            </w:pPr>
          </w:p>
        </w:tc>
        <w:tc>
          <w:tcPr>
            <w:tcW w:w="580" w:type="dxa"/>
            <w:tcBorders>
              <w:right w:val="single" w:sz="8" w:space="0" w:color="auto"/>
            </w:tcBorders>
            <w:vAlign w:val="bottom"/>
          </w:tcPr>
          <w:p w14:paraId="0D665F5C" w14:textId="77777777" w:rsidR="001516AB" w:rsidRDefault="001516AB">
            <w:pPr>
              <w:rPr>
                <w:sz w:val="16"/>
                <w:szCs w:val="16"/>
              </w:rPr>
            </w:pPr>
          </w:p>
        </w:tc>
        <w:tc>
          <w:tcPr>
            <w:tcW w:w="700" w:type="dxa"/>
            <w:tcBorders>
              <w:right w:val="single" w:sz="8" w:space="0" w:color="auto"/>
            </w:tcBorders>
            <w:vAlign w:val="bottom"/>
          </w:tcPr>
          <w:p w14:paraId="2B651255" w14:textId="77777777" w:rsidR="001516AB" w:rsidRDefault="001516AB">
            <w:pPr>
              <w:rPr>
                <w:sz w:val="16"/>
                <w:szCs w:val="16"/>
              </w:rPr>
            </w:pPr>
          </w:p>
        </w:tc>
        <w:tc>
          <w:tcPr>
            <w:tcW w:w="560" w:type="dxa"/>
            <w:tcBorders>
              <w:right w:val="single" w:sz="8" w:space="0" w:color="auto"/>
            </w:tcBorders>
            <w:vAlign w:val="bottom"/>
          </w:tcPr>
          <w:p w14:paraId="5F7D0C69" w14:textId="77777777" w:rsidR="001516AB" w:rsidRDefault="001516AB">
            <w:pPr>
              <w:rPr>
                <w:sz w:val="16"/>
                <w:szCs w:val="16"/>
              </w:rPr>
            </w:pPr>
          </w:p>
        </w:tc>
        <w:tc>
          <w:tcPr>
            <w:tcW w:w="580" w:type="dxa"/>
            <w:tcBorders>
              <w:right w:val="single" w:sz="8" w:space="0" w:color="auto"/>
            </w:tcBorders>
            <w:vAlign w:val="bottom"/>
          </w:tcPr>
          <w:p w14:paraId="5B520790" w14:textId="77777777" w:rsidR="001516AB" w:rsidRDefault="001516AB">
            <w:pPr>
              <w:rPr>
                <w:sz w:val="16"/>
                <w:szCs w:val="16"/>
              </w:rPr>
            </w:pPr>
          </w:p>
        </w:tc>
        <w:tc>
          <w:tcPr>
            <w:tcW w:w="4560" w:type="dxa"/>
            <w:vAlign w:val="bottom"/>
          </w:tcPr>
          <w:p w14:paraId="74F8FCF8" w14:textId="77777777" w:rsidR="001516AB" w:rsidRDefault="0066520C">
            <w:pPr>
              <w:ind w:left="80"/>
              <w:rPr>
                <w:sz w:val="20"/>
                <w:szCs w:val="20"/>
              </w:rPr>
            </w:pPr>
            <w:r>
              <w:rPr>
                <w:rFonts w:ascii="Arial" w:eastAsia="Arial" w:hAnsi="Arial" w:cs="Arial"/>
                <w:sz w:val="16"/>
                <w:szCs w:val="16"/>
              </w:rPr>
              <w:t>предел чувствительности. Чувствительность обычно снижается до -102.</w:t>
            </w:r>
          </w:p>
        </w:tc>
      </w:tr>
      <w:tr w:rsidR="001516AB" w14:paraId="2F90A00A" w14:textId="77777777">
        <w:trPr>
          <w:trHeight w:val="182"/>
        </w:trPr>
        <w:tc>
          <w:tcPr>
            <w:tcW w:w="2100" w:type="dxa"/>
            <w:tcBorders>
              <w:right w:val="single" w:sz="8" w:space="0" w:color="auto"/>
            </w:tcBorders>
            <w:vAlign w:val="bottom"/>
          </w:tcPr>
          <w:p w14:paraId="1C620FFF" w14:textId="77777777" w:rsidR="001516AB" w:rsidRDefault="001516AB">
            <w:pPr>
              <w:rPr>
                <w:sz w:val="15"/>
                <w:szCs w:val="15"/>
              </w:rPr>
            </w:pPr>
          </w:p>
        </w:tc>
        <w:tc>
          <w:tcPr>
            <w:tcW w:w="580" w:type="dxa"/>
            <w:tcBorders>
              <w:right w:val="single" w:sz="8" w:space="0" w:color="auto"/>
            </w:tcBorders>
            <w:vAlign w:val="bottom"/>
          </w:tcPr>
          <w:p w14:paraId="790C6B92" w14:textId="77777777" w:rsidR="001516AB" w:rsidRDefault="001516AB">
            <w:pPr>
              <w:rPr>
                <w:sz w:val="15"/>
                <w:szCs w:val="15"/>
              </w:rPr>
            </w:pPr>
          </w:p>
        </w:tc>
        <w:tc>
          <w:tcPr>
            <w:tcW w:w="700" w:type="dxa"/>
            <w:tcBorders>
              <w:right w:val="single" w:sz="8" w:space="0" w:color="auto"/>
            </w:tcBorders>
            <w:vAlign w:val="bottom"/>
          </w:tcPr>
          <w:p w14:paraId="6C87BA3F" w14:textId="77777777" w:rsidR="001516AB" w:rsidRDefault="001516AB">
            <w:pPr>
              <w:rPr>
                <w:sz w:val="15"/>
                <w:szCs w:val="15"/>
              </w:rPr>
            </w:pPr>
          </w:p>
        </w:tc>
        <w:tc>
          <w:tcPr>
            <w:tcW w:w="560" w:type="dxa"/>
            <w:tcBorders>
              <w:right w:val="single" w:sz="8" w:space="0" w:color="auto"/>
            </w:tcBorders>
            <w:vAlign w:val="bottom"/>
          </w:tcPr>
          <w:p w14:paraId="2E00E69E" w14:textId="77777777" w:rsidR="001516AB" w:rsidRDefault="001516AB">
            <w:pPr>
              <w:rPr>
                <w:sz w:val="15"/>
                <w:szCs w:val="15"/>
              </w:rPr>
            </w:pPr>
          </w:p>
        </w:tc>
        <w:tc>
          <w:tcPr>
            <w:tcW w:w="580" w:type="dxa"/>
            <w:tcBorders>
              <w:right w:val="single" w:sz="8" w:space="0" w:color="auto"/>
            </w:tcBorders>
            <w:vAlign w:val="bottom"/>
          </w:tcPr>
          <w:p w14:paraId="739C0C3E" w14:textId="77777777" w:rsidR="001516AB" w:rsidRDefault="001516AB">
            <w:pPr>
              <w:rPr>
                <w:sz w:val="15"/>
                <w:szCs w:val="15"/>
              </w:rPr>
            </w:pPr>
          </w:p>
        </w:tc>
        <w:tc>
          <w:tcPr>
            <w:tcW w:w="4560" w:type="dxa"/>
            <w:vAlign w:val="bottom"/>
          </w:tcPr>
          <w:p w14:paraId="448EA65A" w14:textId="77777777" w:rsidR="001516AB" w:rsidRDefault="0066520C">
            <w:pPr>
              <w:spacing w:line="182" w:lineRule="exact"/>
              <w:ind w:left="80"/>
              <w:rPr>
                <w:sz w:val="20"/>
                <w:szCs w:val="20"/>
              </w:rPr>
            </w:pPr>
            <w:r>
              <w:rPr>
                <w:rFonts w:ascii="Arial" w:eastAsia="Arial" w:hAnsi="Arial" w:cs="Arial"/>
                <w:sz w:val="16"/>
                <w:szCs w:val="16"/>
              </w:rPr>
              <w:t>дБм</w:t>
            </w:r>
          </w:p>
        </w:tc>
      </w:tr>
      <w:tr w:rsidR="001516AB" w14:paraId="01676C43" w14:textId="77777777">
        <w:trPr>
          <w:trHeight w:val="40"/>
        </w:trPr>
        <w:tc>
          <w:tcPr>
            <w:tcW w:w="2100" w:type="dxa"/>
            <w:tcBorders>
              <w:bottom w:val="single" w:sz="8" w:space="0" w:color="auto"/>
              <w:right w:val="single" w:sz="8" w:space="0" w:color="auto"/>
            </w:tcBorders>
            <w:vAlign w:val="bottom"/>
          </w:tcPr>
          <w:p w14:paraId="5A587533" w14:textId="77777777" w:rsidR="001516AB" w:rsidRDefault="001516AB">
            <w:pPr>
              <w:rPr>
                <w:sz w:val="3"/>
                <w:szCs w:val="3"/>
              </w:rPr>
            </w:pPr>
          </w:p>
        </w:tc>
        <w:tc>
          <w:tcPr>
            <w:tcW w:w="580" w:type="dxa"/>
            <w:tcBorders>
              <w:bottom w:val="single" w:sz="8" w:space="0" w:color="auto"/>
              <w:right w:val="single" w:sz="8" w:space="0" w:color="auto"/>
            </w:tcBorders>
            <w:vAlign w:val="bottom"/>
          </w:tcPr>
          <w:p w14:paraId="0E951001" w14:textId="77777777" w:rsidR="001516AB" w:rsidRDefault="001516AB">
            <w:pPr>
              <w:rPr>
                <w:sz w:val="3"/>
                <w:szCs w:val="3"/>
              </w:rPr>
            </w:pPr>
          </w:p>
        </w:tc>
        <w:tc>
          <w:tcPr>
            <w:tcW w:w="700" w:type="dxa"/>
            <w:tcBorders>
              <w:bottom w:val="single" w:sz="8" w:space="0" w:color="auto"/>
              <w:right w:val="single" w:sz="8" w:space="0" w:color="auto"/>
            </w:tcBorders>
            <w:vAlign w:val="bottom"/>
          </w:tcPr>
          <w:p w14:paraId="0793AE1D" w14:textId="77777777" w:rsidR="001516AB" w:rsidRDefault="001516AB">
            <w:pPr>
              <w:rPr>
                <w:sz w:val="3"/>
                <w:szCs w:val="3"/>
              </w:rPr>
            </w:pPr>
          </w:p>
        </w:tc>
        <w:tc>
          <w:tcPr>
            <w:tcW w:w="560" w:type="dxa"/>
            <w:tcBorders>
              <w:bottom w:val="single" w:sz="8" w:space="0" w:color="auto"/>
              <w:right w:val="single" w:sz="8" w:space="0" w:color="auto"/>
            </w:tcBorders>
            <w:vAlign w:val="bottom"/>
          </w:tcPr>
          <w:p w14:paraId="478B4768" w14:textId="77777777" w:rsidR="001516AB" w:rsidRDefault="001516AB">
            <w:pPr>
              <w:rPr>
                <w:sz w:val="3"/>
                <w:szCs w:val="3"/>
              </w:rPr>
            </w:pPr>
          </w:p>
        </w:tc>
        <w:tc>
          <w:tcPr>
            <w:tcW w:w="580" w:type="dxa"/>
            <w:tcBorders>
              <w:bottom w:val="single" w:sz="8" w:space="0" w:color="auto"/>
              <w:right w:val="single" w:sz="8" w:space="0" w:color="auto"/>
            </w:tcBorders>
            <w:vAlign w:val="bottom"/>
          </w:tcPr>
          <w:p w14:paraId="453F3573" w14:textId="77777777" w:rsidR="001516AB" w:rsidRDefault="001516AB">
            <w:pPr>
              <w:rPr>
                <w:sz w:val="3"/>
                <w:szCs w:val="3"/>
              </w:rPr>
            </w:pPr>
          </w:p>
        </w:tc>
        <w:tc>
          <w:tcPr>
            <w:tcW w:w="4560" w:type="dxa"/>
            <w:tcBorders>
              <w:bottom w:val="single" w:sz="8" w:space="0" w:color="auto"/>
            </w:tcBorders>
            <w:vAlign w:val="bottom"/>
          </w:tcPr>
          <w:p w14:paraId="24F2605C" w14:textId="77777777" w:rsidR="001516AB" w:rsidRDefault="001516AB">
            <w:pPr>
              <w:rPr>
                <w:sz w:val="3"/>
                <w:szCs w:val="3"/>
              </w:rPr>
            </w:pPr>
          </w:p>
        </w:tc>
      </w:tr>
      <w:tr w:rsidR="001516AB" w14:paraId="3E64CE56" w14:textId="77777777">
        <w:trPr>
          <w:trHeight w:val="209"/>
        </w:trPr>
        <w:tc>
          <w:tcPr>
            <w:tcW w:w="2100" w:type="dxa"/>
            <w:tcBorders>
              <w:right w:val="single" w:sz="8" w:space="0" w:color="auto"/>
            </w:tcBorders>
            <w:vAlign w:val="bottom"/>
          </w:tcPr>
          <w:p w14:paraId="77B0FAB6" w14:textId="77777777" w:rsidR="001516AB" w:rsidRDefault="0066520C">
            <w:pPr>
              <w:ind w:left="100"/>
              <w:rPr>
                <w:sz w:val="20"/>
                <w:szCs w:val="20"/>
              </w:rPr>
            </w:pPr>
            <w:r>
              <w:rPr>
                <w:rFonts w:ascii="Arial" w:eastAsia="Arial" w:hAnsi="Arial" w:cs="Arial"/>
                <w:sz w:val="16"/>
                <w:szCs w:val="16"/>
              </w:rPr>
              <w:t>Насыщенность</w:t>
            </w:r>
          </w:p>
        </w:tc>
        <w:tc>
          <w:tcPr>
            <w:tcW w:w="580" w:type="dxa"/>
            <w:tcBorders>
              <w:right w:val="single" w:sz="8" w:space="0" w:color="auto"/>
            </w:tcBorders>
            <w:vAlign w:val="bottom"/>
          </w:tcPr>
          <w:p w14:paraId="5B8F170C" w14:textId="77777777" w:rsidR="001516AB" w:rsidRDefault="001516AB">
            <w:pPr>
              <w:rPr>
                <w:sz w:val="18"/>
                <w:szCs w:val="18"/>
              </w:rPr>
            </w:pPr>
          </w:p>
        </w:tc>
        <w:tc>
          <w:tcPr>
            <w:tcW w:w="700" w:type="dxa"/>
            <w:tcBorders>
              <w:right w:val="single" w:sz="8" w:space="0" w:color="auto"/>
            </w:tcBorders>
            <w:vAlign w:val="bottom"/>
          </w:tcPr>
          <w:p w14:paraId="1B740133" w14:textId="77777777" w:rsidR="001516AB" w:rsidRDefault="0066520C">
            <w:pPr>
              <w:jc w:val="center"/>
              <w:rPr>
                <w:sz w:val="20"/>
                <w:szCs w:val="20"/>
              </w:rPr>
            </w:pPr>
            <w:r>
              <w:rPr>
                <w:rFonts w:ascii="Arial" w:eastAsia="Arial" w:hAnsi="Arial" w:cs="Arial"/>
                <w:w w:val="97"/>
                <w:sz w:val="16"/>
                <w:szCs w:val="16"/>
              </w:rPr>
              <w:t>–16</w:t>
            </w:r>
          </w:p>
        </w:tc>
        <w:tc>
          <w:tcPr>
            <w:tcW w:w="560" w:type="dxa"/>
            <w:tcBorders>
              <w:right w:val="single" w:sz="8" w:space="0" w:color="auto"/>
            </w:tcBorders>
            <w:vAlign w:val="bottom"/>
          </w:tcPr>
          <w:p w14:paraId="4C5ED333" w14:textId="77777777" w:rsidR="001516AB" w:rsidRDefault="001516AB">
            <w:pPr>
              <w:rPr>
                <w:sz w:val="18"/>
                <w:szCs w:val="18"/>
              </w:rPr>
            </w:pPr>
          </w:p>
        </w:tc>
        <w:tc>
          <w:tcPr>
            <w:tcW w:w="580" w:type="dxa"/>
            <w:tcBorders>
              <w:right w:val="single" w:sz="8" w:space="0" w:color="auto"/>
            </w:tcBorders>
            <w:vAlign w:val="bottom"/>
          </w:tcPr>
          <w:p w14:paraId="6CD924EA" w14:textId="77777777" w:rsidR="001516AB" w:rsidRDefault="0066520C">
            <w:pPr>
              <w:jc w:val="center"/>
              <w:rPr>
                <w:sz w:val="20"/>
                <w:szCs w:val="20"/>
              </w:rPr>
            </w:pPr>
            <w:r>
              <w:rPr>
                <w:rFonts w:ascii="Arial" w:eastAsia="Arial" w:hAnsi="Arial" w:cs="Arial"/>
                <w:w w:val="97"/>
                <w:sz w:val="16"/>
                <w:szCs w:val="16"/>
              </w:rPr>
              <w:t>дБм</w:t>
            </w:r>
          </w:p>
        </w:tc>
        <w:tc>
          <w:tcPr>
            <w:tcW w:w="4560" w:type="dxa"/>
            <w:vAlign w:val="bottom"/>
          </w:tcPr>
          <w:p w14:paraId="616A1998" w14:textId="77777777" w:rsidR="001516AB" w:rsidRDefault="0066520C">
            <w:pPr>
              <w:ind w:left="80"/>
              <w:rPr>
                <w:rFonts w:ascii="Courier New" w:eastAsia="Courier New" w:hAnsi="Courier New" w:cs="Courier New"/>
                <w:sz w:val="16"/>
                <w:szCs w:val="16"/>
              </w:rPr>
            </w:pPr>
            <w:hyperlink w:anchor="page72">
              <w:r>
                <w:rPr>
                  <w:rFonts w:ascii="Courier New" w:eastAsia="Courier New" w:hAnsi="Courier New" w:cs="Courier New"/>
                  <w:sz w:val="16"/>
                  <w:szCs w:val="16"/>
                </w:rPr>
                <w:t xml:space="preserve">FIFOTHR.CLOSE_IN_RX = 0. </w:t>
              </w:r>
            </w:hyperlink>
            <w:r>
              <w:rPr>
                <w:rFonts w:ascii="Arial" w:eastAsia="Arial" w:hAnsi="Arial" w:cs="Arial"/>
                <w:sz w:val="16"/>
                <w:szCs w:val="16"/>
              </w:rPr>
              <w:t>Видеть</w:t>
            </w:r>
            <w:r>
              <w:rPr>
                <w:rFonts w:ascii="Courier New" w:eastAsia="Courier New" w:hAnsi="Courier New" w:cs="Courier New"/>
                <w:sz w:val="16"/>
                <w:szCs w:val="16"/>
              </w:rPr>
              <w:t xml:space="preserve"> </w:t>
            </w:r>
            <w:r>
              <w:rPr>
                <w:rFonts w:ascii="Arial" w:eastAsia="Arial" w:hAnsi="Arial" w:cs="Arial"/>
                <w:sz w:val="16"/>
                <w:szCs w:val="16"/>
              </w:rPr>
              <w:t xml:space="preserve">больше в DN010 </w:t>
            </w:r>
            <w:hyperlink w:anchor="page96">
              <w:r>
                <w:rPr>
                  <w:rFonts w:ascii="Arial" w:eastAsia="Arial" w:hAnsi="Arial" w:cs="Arial"/>
                  <w:sz w:val="16"/>
                  <w:szCs w:val="16"/>
                </w:rPr>
                <w:t>[8]</w:t>
              </w:r>
            </w:hyperlink>
          </w:p>
        </w:tc>
      </w:tr>
      <w:tr w:rsidR="001516AB" w14:paraId="7AB898B8" w14:textId="77777777">
        <w:trPr>
          <w:trHeight w:val="47"/>
        </w:trPr>
        <w:tc>
          <w:tcPr>
            <w:tcW w:w="2100" w:type="dxa"/>
            <w:tcBorders>
              <w:bottom w:val="single" w:sz="8" w:space="0" w:color="auto"/>
              <w:right w:val="single" w:sz="8" w:space="0" w:color="auto"/>
            </w:tcBorders>
            <w:vAlign w:val="bottom"/>
          </w:tcPr>
          <w:p w14:paraId="3C4C8538" w14:textId="77777777" w:rsidR="001516AB" w:rsidRDefault="001516AB">
            <w:pPr>
              <w:rPr>
                <w:sz w:val="4"/>
                <w:szCs w:val="4"/>
              </w:rPr>
            </w:pPr>
          </w:p>
        </w:tc>
        <w:tc>
          <w:tcPr>
            <w:tcW w:w="580" w:type="dxa"/>
            <w:tcBorders>
              <w:bottom w:val="single" w:sz="8" w:space="0" w:color="auto"/>
              <w:right w:val="single" w:sz="8" w:space="0" w:color="auto"/>
            </w:tcBorders>
            <w:vAlign w:val="bottom"/>
          </w:tcPr>
          <w:p w14:paraId="5E9F9639" w14:textId="77777777" w:rsidR="001516AB" w:rsidRDefault="001516AB">
            <w:pPr>
              <w:rPr>
                <w:sz w:val="4"/>
                <w:szCs w:val="4"/>
              </w:rPr>
            </w:pPr>
          </w:p>
        </w:tc>
        <w:tc>
          <w:tcPr>
            <w:tcW w:w="700" w:type="dxa"/>
            <w:tcBorders>
              <w:bottom w:val="single" w:sz="8" w:space="0" w:color="auto"/>
              <w:right w:val="single" w:sz="8" w:space="0" w:color="auto"/>
            </w:tcBorders>
            <w:vAlign w:val="bottom"/>
          </w:tcPr>
          <w:p w14:paraId="2B530397" w14:textId="77777777" w:rsidR="001516AB" w:rsidRDefault="001516AB">
            <w:pPr>
              <w:rPr>
                <w:sz w:val="4"/>
                <w:szCs w:val="4"/>
              </w:rPr>
            </w:pPr>
          </w:p>
        </w:tc>
        <w:tc>
          <w:tcPr>
            <w:tcW w:w="560" w:type="dxa"/>
            <w:tcBorders>
              <w:bottom w:val="single" w:sz="8" w:space="0" w:color="auto"/>
              <w:right w:val="single" w:sz="8" w:space="0" w:color="auto"/>
            </w:tcBorders>
            <w:vAlign w:val="bottom"/>
          </w:tcPr>
          <w:p w14:paraId="2ABD8D80" w14:textId="77777777" w:rsidR="001516AB" w:rsidRDefault="001516AB">
            <w:pPr>
              <w:rPr>
                <w:sz w:val="4"/>
                <w:szCs w:val="4"/>
              </w:rPr>
            </w:pPr>
          </w:p>
        </w:tc>
        <w:tc>
          <w:tcPr>
            <w:tcW w:w="580" w:type="dxa"/>
            <w:tcBorders>
              <w:bottom w:val="single" w:sz="8" w:space="0" w:color="auto"/>
              <w:right w:val="single" w:sz="8" w:space="0" w:color="auto"/>
            </w:tcBorders>
            <w:vAlign w:val="bottom"/>
          </w:tcPr>
          <w:p w14:paraId="44EA3294" w14:textId="77777777" w:rsidR="001516AB" w:rsidRDefault="001516AB">
            <w:pPr>
              <w:rPr>
                <w:sz w:val="4"/>
                <w:szCs w:val="4"/>
              </w:rPr>
            </w:pPr>
          </w:p>
        </w:tc>
        <w:tc>
          <w:tcPr>
            <w:tcW w:w="4560" w:type="dxa"/>
            <w:tcBorders>
              <w:bottom w:val="single" w:sz="8" w:space="0" w:color="auto"/>
            </w:tcBorders>
            <w:vAlign w:val="bottom"/>
          </w:tcPr>
          <w:p w14:paraId="67A331C1" w14:textId="77777777" w:rsidR="001516AB" w:rsidRDefault="001516AB">
            <w:pPr>
              <w:rPr>
                <w:sz w:val="4"/>
                <w:szCs w:val="4"/>
              </w:rPr>
            </w:pPr>
          </w:p>
        </w:tc>
      </w:tr>
      <w:tr w:rsidR="001516AB" w14:paraId="38D1374C" w14:textId="77777777">
        <w:trPr>
          <w:trHeight w:val="202"/>
        </w:trPr>
        <w:tc>
          <w:tcPr>
            <w:tcW w:w="2100" w:type="dxa"/>
            <w:tcBorders>
              <w:right w:val="single" w:sz="8" w:space="0" w:color="auto"/>
            </w:tcBorders>
            <w:vAlign w:val="bottom"/>
          </w:tcPr>
          <w:p w14:paraId="16C7C25B" w14:textId="77777777" w:rsidR="001516AB" w:rsidRDefault="0066520C">
            <w:pPr>
              <w:ind w:left="100"/>
              <w:rPr>
                <w:sz w:val="20"/>
                <w:szCs w:val="20"/>
              </w:rPr>
            </w:pPr>
            <w:r>
              <w:rPr>
                <w:rFonts w:ascii="Arial" w:eastAsia="Arial" w:hAnsi="Arial" w:cs="Arial"/>
                <w:sz w:val="16"/>
                <w:szCs w:val="16"/>
              </w:rPr>
              <w:t xml:space="preserve">Отклонение соседнего </w:t>
            </w:r>
            <w:r>
              <w:rPr>
                <w:rFonts w:ascii="Arial" w:eastAsia="Arial" w:hAnsi="Arial" w:cs="Arial"/>
                <w:sz w:val="16"/>
                <w:szCs w:val="16"/>
              </w:rPr>
              <w:t>канала</w:t>
            </w:r>
          </w:p>
        </w:tc>
        <w:tc>
          <w:tcPr>
            <w:tcW w:w="580" w:type="dxa"/>
            <w:tcBorders>
              <w:right w:val="single" w:sz="8" w:space="0" w:color="auto"/>
            </w:tcBorders>
            <w:vAlign w:val="bottom"/>
          </w:tcPr>
          <w:p w14:paraId="0877EC1D" w14:textId="77777777" w:rsidR="001516AB" w:rsidRDefault="001516AB">
            <w:pPr>
              <w:rPr>
                <w:sz w:val="17"/>
                <w:szCs w:val="17"/>
              </w:rPr>
            </w:pPr>
          </w:p>
        </w:tc>
        <w:tc>
          <w:tcPr>
            <w:tcW w:w="700" w:type="dxa"/>
            <w:tcBorders>
              <w:right w:val="single" w:sz="8" w:space="0" w:color="auto"/>
            </w:tcBorders>
            <w:vAlign w:val="bottom"/>
          </w:tcPr>
          <w:p w14:paraId="7BA9B9D9" w14:textId="77777777" w:rsidR="001516AB" w:rsidRDefault="001516AB">
            <w:pPr>
              <w:rPr>
                <w:sz w:val="17"/>
                <w:szCs w:val="17"/>
              </w:rPr>
            </w:pPr>
          </w:p>
        </w:tc>
        <w:tc>
          <w:tcPr>
            <w:tcW w:w="560" w:type="dxa"/>
            <w:tcBorders>
              <w:right w:val="single" w:sz="8" w:space="0" w:color="auto"/>
            </w:tcBorders>
            <w:vAlign w:val="bottom"/>
          </w:tcPr>
          <w:p w14:paraId="394BA534" w14:textId="77777777" w:rsidR="001516AB" w:rsidRDefault="001516AB">
            <w:pPr>
              <w:rPr>
                <w:sz w:val="17"/>
                <w:szCs w:val="17"/>
              </w:rPr>
            </w:pPr>
          </w:p>
        </w:tc>
        <w:tc>
          <w:tcPr>
            <w:tcW w:w="580" w:type="dxa"/>
            <w:tcBorders>
              <w:right w:val="single" w:sz="8" w:space="0" w:color="auto"/>
            </w:tcBorders>
            <w:vAlign w:val="bottom"/>
          </w:tcPr>
          <w:p w14:paraId="260DA0F9" w14:textId="77777777" w:rsidR="001516AB" w:rsidRDefault="001516AB">
            <w:pPr>
              <w:rPr>
                <w:sz w:val="17"/>
                <w:szCs w:val="17"/>
              </w:rPr>
            </w:pPr>
          </w:p>
        </w:tc>
        <w:tc>
          <w:tcPr>
            <w:tcW w:w="4560" w:type="dxa"/>
            <w:vAlign w:val="bottom"/>
          </w:tcPr>
          <w:p w14:paraId="73E52534" w14:textId="77777777" w:rsidR="001516AB" w:rsidRDefault="0066520C">
            <w:pPr>
              <w:ind w:left="80"/>
              <w:rPr>
                <w:sz w:val="20"/>
                <w:szCs w:val="20"/>
              </w:rPr>
            </w:pPr>
            <w:r>
              <w:rPr>
                <w:rFonts w:ascii="Arial" w:eastAsia="Arial" w:hAnsi="Arial" w:cs="Arial"/>
                <w:sz w:val="16"/>
                <w:szCs w:val="16"/>
              </w:rPr>
              <w:t>Требуемый канал на 3 дБ выше предела чувствительности.</w:t>
            </w:r>
          </w:p>
        </w:tc>
      </w:tr>
      <w:tr w:rsidR="001516AB" w14:paraId="2FCF089A" w14:textId="77777777">
        <w:trPr>
          <w:trHeight w:val="185"/>
        </w:trPr>
        <w:tc>
          <w:tcPr>
            <w:tcW w:w="2100" w:type="dxa"/>
            <w:tcBorders>
              <w:right w:val="single" w:sz="8" w:space="0" w:color="auto"/>
            </w:tcBorders>
            <w:vAlign w:val="bottom"/>
          </w:tcPr>
          <w:p w14:paraId="4D433EBE" w14:textId="77777777" w:rsidR="001516AB" w:rsidRDefault="0066520C">
            <w:pPr>
              <w:ind w:left="100"/>
              <w:rPr>
                <w:sz w:val="20"/>
                <w:szCs w:val="20"/>
              </w:rPr>
            </w:pPr>
            <w:r>
              <w:rPr>
                <w:rFonts w:ascii="Arial" w:eastAsia="Arial" w:hAnsi="Arial" w:cs="Arial"/>
                <w:sz w:val="16"/>
                <w:szCs w:val="16"/>
              </w:rPr>
              <w:t>-200 кГц смещение</w:t>
            </w:r>
          </w:p>
        </w:tc>
        <w:tc>
          <w:tcPr>
            <w:tcW w:w="580" w:type="dxa"/>
            <w:tcBorders>
              <w:right w:val="single" w:sz="8" w:space="0" w:color="auto"/>
            </w:tcBorders>
            <w:vAlign w:val="bottom"/>
          </w:tcPr>
          <w:p w14:paraId="27CADA96" w14:textId="77777777" w:rsidR="001516AB" w:rsidRDefault="001516AB">
            <w:pPr>
              <w:rPr>
                <w:sz w:val="16"/>
                <w:szCs w:val="16"/>
              </w:rPr>
            </w:pPr>
          </w:p>
        </w:tc>
        <w:tc>
          <w:tcPr>
            <w:tcW w:w="700" w:type="dxa"/>
            <w:tcBorders>
              <w:right w:val="single" w:sz="8" w:space="0" w:color="auto"/>
            </w:tcBorders>
            <w:vAlign w:val="bottom"/>
          </w:tcPr>
          <w:p w14:paraId="2C3084FC" w14:textId="77777777" w:rsidR="001516AB" w:rsidRDefault="0066520C">
            <w:pPr>
              <w:jc w:val="center"/>
              <w:rPr>
                <w:sz w:val="20"/>
                <w:szCs w:val="20"/>
              </w:rPr>
            </w:pPr>
            <w:r>
              <w:rPr>
                <w:rFonts w:ascii="Arial" w:eastAsia="Arial" w:hAnsi="Arial" w:cs="Arial"/>
                <w:sz w:val="16"/>
                <w:szCs w:val="16"/>
              </w:rPr>
              <w:t>12</w:t>
            </w:r>
          </w:p>
        </w:tc>
        <w:tc>
          <w:tcPr>
            <w:tcW w:w="560" w:type="dxa"/>
            <w:tcBorders>
              <w:right w:val="single" w:sz="8" w:space="0" w:color="auto"/>
            </w:tcBorders>
            <w:vAlign w:val="bottom"/>
          </w:tcPr>
          <w:p w14:paraId="5C6A7EE1" w14:textId="77777777" w:rsidR="001516AB" w:rsidRDefault="001516AB">
            <w:pPr>
              <w:rPr>
                <w:sz w:val="16"/>
                <w:szCs w:val="16"/>
              </w:rPr>
            </w:pPr>
          </w:p>
        </w:tc>
        <w:tc>
          <w:tcPr>
            <w:tcW w:w="580" w:type="dxa"/>
            <w:tcBorders>
              <w:right w:val="single" w:sz="8" w:space="0" w:color="auto"/>
            </w:tcBorders>
            <w:vAlign w:val="bottom"/>
          </w:tcPr>
          <w:p w14:paraId="7C925494" w14:textId="77777777" w:rsidR="001516AB" w:rsidRDefault="0066520C">
            <w:pPr>
              <w:jc w:val="center"/>
              <w:rPr>
                <w:sz w:val="20"/>
                <w:szCs w:val="20"/>
              </w:rPr>
            </w:pPr>
            <w:r>
              <w:rPr>
                <w:rFonts w:ascii="Arial" w:eastAsia="Arial" w:hAnsi="Arial" w:cs="Arial"/>
                <w:sz w:val="16"/>
                <w:szCs w:val="16"/>
              </w:rPr>
              <w:t>дБ</w:t>
            </w:r>
          </w:p>
        </w:tc>
        <w:tc>
          <w:tcPr>
            <w:tcW w:w="4560" w:type="dxa"/>
            <w:vAlign w:val="bottom"/>
          </w:tcPr>
          <w:p w14:paraId="14C39F9D" w14:textId="77777777" w:rsidR="001516AB" w:rsidRDefault="0066520C">
            <w:pPr>
              <w:ind w:left="80"/>
              <w:rPr>
                <w:sz w:val="20"/>
                <w:szCs w:val="20"/>
              </w:rPr>
            </w:pPr>
            <w:r>
              <w:rPr>
                <w:rFonts w:ascii="Arial" w:eastAsia="Arial" w:hAnsi="Arial" w:cs="Arial"/>
                <w:sz w:val="16"/>
                <w:szCs w:val="16"/>
              </w:rPr>
              <w:t>Разнос каналов 200 кГц</w:t>
            </w:r>
          </w:p>
        </w:tc>
      </w:tr>
      <w:tr w:rsidR="001516AB" w14:paraId="35FFA889" w14:textId="77777777">
        <w:trPr>
          <w:trHeight w:val="185"/>
        </w:trPr>
        <w:tc>
          <w:tcPr>
            <w:tcW w:w="2100" w:type="dxa"/>
            <w:tcBorders>
              <w:right w:val="single" w:sz="8" w:space="0" w:color="auto"/>
            </w:tcBorders>
            <w:vAlign w:val="bottom"/>
          </w:tcPr>
          <w:p w14:paraId="3489C91F" w14:textId="77777777" w:rsidR="001516AB" w:rsidRDefault="0066520C">
            <w:pPr>
              <w:ind w:left="100"/>
              <w:rPr>
                <w:sz w:val="20"/>
                <w:szCs w:val="20"/>
              </w:rPr>
            </w:pPr>
            <w:r>
              <w:rPr>
                <w:rFonts w:ascii="Arial" w:eastAsia="Arial" w:hAnsi="Arial" w:cs="Arial"/>
                <w:sz w:val="16"/>
                <w:szCs w:val="16"/>
              </w:rPr>
              <w:t>+200 кГц смещение</w:t>
            </w:r>
          </w:p>
        </w:tc>
        <w:tc>
          <w:tcPr>
            <w:tcW w:w="580" w:type="dxa"/>
            <w:tcBorders>
              <w:right w:val="single" w:sz="8" w:space="0" w:color="auto"/>
            </w:tcBorders>
            <w:vAlign w:val="bottom"/>
          </w:tcPr>
          <w:p w14:paraId="24F5878D" w14:textId="77777777" w:rsidR="001516AB" w:rsidRDefault="001516AB">
            <w:pPr>
              <w:rPr>
                <w:sz w:val="16"/>
                <w:szCs w:val="16"/>
              </w:rPr>
            </w:pPr>
          </w:p>
        </w:tc>
        <w:tc>
          <w:tcPr>
            <w:tcW w:w="700" w:type="dxa"/>
            <w:tcBorders>
              <w:right w:val="single" w:sz="8" w:space="0" w:color="auto"/>
            </w:tcBorders>
            <w:vAlign w:val="bottom"/>
          </w:tcPr>
          <w:p w14:paraId="7A5DE52A" w14:textId="77777777" w:rsidR="001516AB" w:rsidRDefault="0066520C">
            <w:pPr>
              <w:jc w:val="center"/>
              <w:rPr>
                <w:sz w:val="20"/>
                <w:szCs w:val="20"/>
              </w:rPr>
            </w:pPr>
            <w:r>
              <w:rPr>
                <w:rFonts w:ascii="Arial" w:eastAsia="Arial" w:hAnsi="Arial" w:cs="Arial"/>
                <w:sz w:val="16"/>
                <w:szCs w:val="16"/>
              </w:rPr>
              <w:t>25</w:t>
            </w:r>
          </w:p>
        </w:tc>
        <w:tc>
          <w:tcPr>
            <w:tcW w:w="560" w:type="dxa"/>
            <w:tcBorders>
              <w:right w:val="single" w:sz="8" w:space="0" w:color="auto"/>
            </w:tcBorders>
            <w:vAlign w:val="bottom"/>
          </w:tcPr>
          <w:p w14:paraId="7F2D7E41" w14:textId="77777777" w:rsidR="001516AB" w:rsidRDefault="001516AB">
            <w:pPr>
              <w:rPr>
                <w:sz w:val="16"/>
                <w:szCs w:val="16"/>
              </w:rPr>
            </w:pPr>
          </w:p>
        </w:tc>
        <w:tc>
          <w:tcPr>
            <w:tcW w:w="580" w:type="dxa"/>
            <w:tcBorders>
              <w:right w:val="single" w:sz="8" w:space="0" w:color="auto"/>
            </w:tcBorders>
            <w:vAlign w:val="bottom"/>
          </w:tcPr>
          <w:p w14:paraId="0F518983" w14:textId="77777777" w:rsidR="001516AB" w:rsidRDefault="0066520C">
            <w:pPr>
              <w:jc w:val="center"/>
              <w:rPr>
                <w:sz w:val="20"/>
                <w:szCs w:val="20"/>
              </w:rPr>
            </w:pPr>
            <w:r>
              <w:rPr>
                <w:rFonts w:ascii="Arial" w:eastAsia="Arial" w:hAnsi="Arial" w:cs="Arial"/>
                <w:sz w:val="16"/>
                <w:szCs w:val="16"/>
              </w:rPr>
              <w:t>дБ</w:t>
            </w:r>
          </w:p>
        </w:tc>
        <w:tc>
          <w:tcPr>
            <w:tcW w:w="4560" w:type="dxa"/>
            <w:vAlign w:val="bottom"/>
          </w:tcPr>
          <w:p w14:paraId="461530D8"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Видеть </w:t>
            </w:r>
            <w:hyperlink w:anchor="page15">
              <w:r>
                <w:rPr>
                  <w:rFonts w:ascii="Arial" w:eastAsia="Arial" w:hAnsi="Arial" w:cs="Arial"/>
                  <w:sz w:val="16"/>
                  <w:szCs w:val="16"/>
                </w:rPr>
                <w:t xml:space="preserve">Рисунок 5. </w:t>
              </w:r>
            </w:hyperlink>
            <w:r>
              <w:rPr>
                <w:rFonts w:ascii="Arial" w:eastAsia="Arial" w:hAnsi="Arial" w:cs="Arial"/>
                <w:sz w:val="16"/>
                <w:szCs w:val="16"/>
              </w:rPr>
              <w:t>для блокировки производительности при другом смещении</w:t>
            </w:r>
          </w:p>
        </w:tc>
      </w:tr>
      <w:tr w:rsidR="001516AB" w14:paraId="5C8863A7" w14:textId="77777777">
        <w:trPr>
          <w:trHeight w:val="185"/>
        </w:trPr>
        <w:tc>
          <w:tcPr>
            <w:tcW w:w="2100" w:type="dxa"/>
            <w:tcBorders>
              <w:right w:val="single" w:sz="8" w:space="0" w:color="auto"/>
            </w:tcBorders>
            <w:vAlign w:val="bottom"/>
          </w:tcPr>
          <w:p w14:paraId="2BF14FFC" w14:textId="77777777" w:rsidR="001516AB" w:rsidRDefault="001516AB">
            <w:pPr>
              <w:rPr>
                <w:sz w:val="16"/>
                <w:szCs w:val="16"/>
              </w:rPr>
            </w:pPr>
          </w:p>
        </w:tc>
        <w:tc>
          <w:tcPr>
            <w:tcW w:w="580" w:type="dxa"/>
            <w:tcBorders>
              <w:right w:val="single" w:sz="8" w:space="0" w:color="auto"/>
            </w:tcBorders>
            <w:vAlign w:val="bottom"/>
          </w:tcPr>
          <w:p w14:paraId="63964392" w14:textId="77777777" w:rsidR="001516AB" w:rsidRDefault="001516AB">
            <w:pPr>
              <w:rPr>
                <w:sz w:val="16"/>
                <w:szCs w:val="16"/>
              </w:rPr>
            </w:pPr>
          </w:p>
        </w:tc>
        <w:tc>
          <w:tcPr>
            <w:tcW w:w="700" w:type="dxa"/>
            <w:tcBorders>
              <w:right w:val="single" w:sz="8" w:space="0" w:color="auto"/>
            </w:tcBorders>
            <w:vAlign w:val="bottom"/>
          </w:tcPr>
          <w:p w14:paraId="16AB2DC1" w14:textId="77777777" w:rsidR="001516AB" w:rsidRDefault="001516AB">
            <w:pPr>
              <w:rPr>
                <w:sz w:val="16"/>
                <w:szCs w:val="16"/>
              </w:rPr>
            </w:pPr>
          </w:p>
        </w:tc>
        <w:tc>
          <w:tcPr>
            <w:tcW w:w="560" w:type="dxa"/>
            <w:tcBorders>
              <w:right w:val="single" w:sz="8" w:space="0" w:color="auto"/>
            </w:tcBorders>
            <w:vAlign w:val="bottom"/>
          </w:tcPr>
          <w:p w14:paraId="4007064D" w14:textId="77777777" w:rsidR="001516AB" w:rsidRDefault="001516AB">
            <w:pPr>
              <w:rPr>
                <w:sz w:val="16"/>
                <w:szCs w:val="16"/>
              </w:rPr>
            </w:pPr>
          </w:p>
        </w:tc>
        <w:tc>
          <w:tcPr>
            <w:tcW w:w="580" w:type="dxa"/>
            <w:tcBorders>
              <w:right w:val="single" w:sz="8" w:space="0" w:color="auto"/>
            </w:tcBorders>
            <w:vAlign w:val="bottom"/>
          </w:tcPr>
          <w:p w14:paraId="688992DC" w14:textId="77777777" w:rsidR="001516AB" w:rsidRDefault="001516AB">
            <w:pPr>
              <w:rPr>
                <w:sz w:val="16"/>
                <w:szCs w:val="16"/>
              </w:rPr>
            </w:pPr>
          </w:p>
        </w:tc>
        <w:tc>
          <w:tcPr>
            <w:tcW w:w="4560" w:type="dxa"/>
            <w:vAlign w:val="bottom"/>
          </w:tcPr>
          <w:p w14:paraId="00D3E86E" w14:textId="77777777" w:rsidR="001516AB" w:rsidRDefault="0066520C">
            <w:pPr>
              <w:ind w:left="80"/>
              <w:rPr>
                <w:sz w:val="20"/>
                <w:szCs w:val="20"/>
              </w:rPr>
            </w:pPr>
            <w:r>
              <w:rPr>
                <w:rFonts w:ascii="Arial" w:eastAsia="Arial" w:hAnsi="Arial" w:cs="Arial"/>
                <w:sz w:val="16"/>
                <w:szCs w:val="16"/>
              </w:rPr>
              <w:t>частоты</w:t>
            </w:r>
          </w:p>
        </w:tc>
      </w:tr>
      <w:tr w:rsidR="001516AB" w14:paraId="2032E152" w14:textId="77777777">
        <w:trPr>
          <w:trHeight w:val="38"/>
        </w:trPr>
        <w:tc>
          <w:tcPr>
            <w:tcW w:w="2100" w:type="dxa"/>
            <w:tcBorders>
              <w:bottom w:val="single" w:sz="8" w:space="0" w:color="auto"/>
              <w:right w:val="single" w:sz="8" w:space="0" w:color="auto"/>
            </w:tcBorders>
            <w:vAlign w:val="bottom"/>
          </w:tcPr>
          <w:p w14:paraId="7763F780" w14:textId="77777777" w:rsidR="001516AB" w:rsidRDefault="001516AB">
            <w:pPr>
              <w:rPr>
                <w:sz w:val="3"/>
                <w:szCs w:val="3"/>
              </w:rPr>
            </w:pPr>
          </w:p>
        </w:tc>
        <w:tc>
          <w:tcPr>
            <w:tcW w:w="580" w:type="dxa"/>
            <w:tcBorders>
              <w:bottom w:val="single" w:sz="8" w:space="0" w:color="auto"/>
              <w:right w:val="single" w:sz="8" w:space="0" w:color="auto"/>
            </w:tcBorders>
            <w:vAlign w:val="bottom"/>
          </w:tcPr>
          <w:p w14:paraId="511ADC24" w14:textId="77777777" w:rsidR="001516AB" w:rsidRDefault="001516AB">
            <w:pPr>
              <w:rPr>
                <w:sz w:val="3"/>
                <w:szCs w:val="3"/>
              </w:rPr>
            </w:pPr>
          </w:p>
        </w:tc>
        <w:tc>
          <w:tcPr>
            <w:tcW w:w="700" w:type="dxa"/>
            <w:tcBorders>
              <w:bottom w:val="single" w:sz="8" w:space="0" w:color="auto"/>
              <w:right w:val="single" w:sz="8" w:space="0" w:color="auto"/>
            </w:tcBorders>
            <w:vAlign w:val="bottom"/>
          </w:tcPr>
          <w:p w14:paraId="0E7C27A0" w14:textId="77777777" w:rsidR="001516AB" w:rsidRDefault="001516AB">
            <w:pPr>
              <w:rPr>
                <w:sz w:val="3"/>
                <w:szCs w:val="3"/>
              </w:rPr>
            </w:pPr>
          </w:p>
        </w:tc>
        <w:tc>
          <w:tcPr>
            <w:tcW w:w="560" w:type="dxa"/>
            <w:tcBorders>
              <w:bottom w:val="single" w:sz="8" w:space="0" w:color="auto"/>
              <w:right w:val="single" w:sz="8" w:space="0" w:color="auto"/>
            </w:tcBorders>
            <w:vAlign w:val="bottom"/>
          </w:tcPr>
          <w:p w14:paraId="4C08D0BC" w14:textId="77777777" w:rsidR="001516AB" w:rsidRDefault="001516AB">
            <w:pPr>
              <w:rPr>
                <w:sz w:val="3"/>
                <w:szCs w:val="3"/>
              </w:rPr>
            </w:pPr>
          </w:p>
        </w:tc>
        <w:tc>
          <w:tcPr>
            <w:tcW w:w="580" w:type="dxa"/>
            <w:tcBorders>
              <w:bottom w:val="single" w:sz="8" w:space="0" w:color="auto"/>
              <w:right w:val="single" w:sz="8" w:space="0" w:color="auto"/>
            </w:tcBorders>
            <w:vAlign w:val="bottom"/>
          </w:tcPr>
          <w:p w14:paraId="093C8B33" w14:textId="77777777" w:rsidR="001516AB" w:rsidRDefault="001516AB">
            <w:pPr>
              <w:rPr>
                <w:sz w:val="3"/>
                <w:szCs w:val="3"/>
              </w:rPr>
            </w:pPr>
          </w:p>
        </w:tc>
        <w:tc>
          <w:tcPr>
            <w:tcW w:w="4560" w:type="dxa"/>
            <w:tcBorders>
              <w:bottom w:val="single" w:sz="8" w:space="0" w:color="auto"/>
            </w:tcBorders>
            <w:vAlign w:val="bottom"/>
          </w:tcPr>
          <w:p w14:paraId="72B4E144" w14:textId="77777777" w:rsidR="001516AB" w:rsidRDefault="001516AB">
            <w:pPr>
              <w:rPr>
                <w:sz w:val="3"/>
                <w:szCs w:val="3"/>
              </w:rPr>
            </w:pPr>
          </w:p>
        </w:tc>
      </w:tr>
      <w:tr w:rsidR="001516AB" w14:paraId="0A53A584" w14:textId="77777777">
        <w:trPr>
          <w:trHeight w:val="230"/>
        </w:trPr>
        <w:tc>
          <w:tcPr>
            <w:tcW w:w="2100" w:type="dxa"/>
            <w:tcBorders>
              <w:right w:val="single" w:sz="8" w:space="0" w:color="auto"/>
            </w:tcBorders>
            <w:vAlign w:val="bottom"/>
          </w:tcPr>
          <w:p w14:paraId="5AFAC4C1" w14:textId="77777777" w:rsidR="001516AB" w:rsidRDefault="0066520C">
            <w:pPr>
              <w:ind w:left="100"/>
              <w:rPr>
                <w:sz w:val="20"/>
                <w:szCs w:val="20"/>
              </w:rPr>
            </w:pPr>
            <w:r>
              <w:rPr>
                <w:rFonts w:ascii="Arial" w:eastAsia="Arial" w:hAnsi="Arial" w:cs="Arial"/>
                <w:sz w:val="16"/>
                <w:szCs w:val="16"/>
              </w:rPr>
              <w:t>Отклонение канала изображения</w:t>
            </w:r>
          </w:p>
        </w:tc>
        <w:tc>
          <w:tcPr>
            <w:tcW w:w="580" w:type="dxa"/>
            <w:tcBorders>
              <w:right w:val="single" w:sz="8" w:space="0" w:color="auto"/>
            </w:tcBorders>
            <w:vAlign w:val="bottom"/>
          </w:tcPr>
          <w:p w14:paraId="615B0245" w14:textId="77777777" w:rsidR="001516AB" w:rsidRDefault="001516AB">
            <w:pPr>
              <w:rPr>
                <w:sz w:val="20"/>
                <w:szCs w:val="20"/>
              </w:rPr>
            </w:pPr>
          </w:p>
        </w:tc>
        <w:tc>
          <w:tcPr>
            <w:tcW w:w="700" w:type="dxa"/>
            <w:tcBorders>
              <w:right w:val="single" w:sz="8" w:space="0" w:color="auto"/>
            </w:tcBorders>
            <w:vAlign w:val="bottom"/>
          </w:tcPr>
          <w:p w14:paraId="7B72E8F4" w14:textId="77777777" w:rsidR="001516AB" w:rsidRDefault="0066520C">
            <w:pPr>
              <w:jc w:val="center"/>
              <w:rPr>
                <w:sz w:val="20"/>
                <w:szCs w:val="20"/>
              </w:rPr>
            </w:pPr>
            <w:r>
              <w:rPr>
                <w:rFonts w:ascii="Arial" w:eastAsia="Arial" w:hAnsi="Arial" w:cs="Arial"/>
                <w:sz w:val="16"/>
                <w:szCs w:val="16"/>
              </w:rPr>
              <w:t>23</w:t>
            </w:r>
          </w:p>
        </w:tc>
        <w:tc>
          <w:tcPr>
            <w:tcW w:w="560" w:type="dxa"/>
            <w:tcBorders>
              <w:right w:val="single" w:sz="8" w:space="0" w:color="auto"/>
            </w:tcBorders>
            <w:vAlign w:val="bottom"/>
          </w:tcPr>
          <w:p w14:paraId="025FDB52" w14:textId="77777777" w:rsidR="001516AB" w:rsidRDefault="001516AB">
            <w:pPr>
              <w:rPr>
                <w:sz w:val="20"/>
                <w:szCs w:val="20"/>
              </w:rPr>
            </w:pPr>
          </w:p>
        </w:tc>
        <w:tc>
          <w:tcPr>
            <w:tcW w:w="580" w:type="dxa"/>
            <w:tcBorders>
              <w:right w:val="single" w:sz="8" w:space="0" w:color="auto"/>
            </w:tcBorders>
            <w:vAlign w:val="bottom"/>
          </w:tcPr>
          <w:p w14:paraId="326D83E0" w14:textId="77777777" w:rsidR="001516AB" w:rsidRDefault="0066520C">
            <w:pPr>
              <w:jc w:val="center"/>
              <w:rPr>
                <w:sz w:val="20"/>
                <w:szCs w:val="20"/>
              </w:rPr>
            </w:pPr>
            <w:r>
              <w:rPr>
                <w:rFonts w:ascii="Arial" w:eastAsia="Arial" w:hAnsi="Arial" w:cs="Arial"/>
                <w:sz w:val="16"/>
                <w:szCs w:val="16"/>
              </w:rPr>
              <w:t>дБ</w:t>
            </w:r>
          </w:p>
        </w:tc>
        <w:tc>
          <w:tcPr>
            <w:tcW w:w="4560" w:type="dxa"/>
            <w:vAlign w:val="bottom"/>
          </w:tcPr>
          <w:p w14:paraId="2E68ECDD" w14:textId="77777777" w:rsidR="001516AB" w:rsidRDefault="0066520C">
            <w:pPr>
              <w:ind w:left="80"/>
              <w:rPr>
                <w:sz w:val="20"/>
                <w:szCs w:val="20"/>
              </w:rPr>
            </w:pPr>
            <w:r>
              <w:rPr>
                <w:rFonts w:ascii="Arial" w:eastAsia="Arial" w:hAnsi="Arial" w:cs="Arial"/>
                <w:sz w:val="16"/>
                <w:szCs w:val="16"/>
              </w:rPr>
              <w:t>Частота ПЧ 152 кГц</w:t>
            </w:r>
          </w:p>
        </w:tc>
      </w:tr>
      <w:tr w:rsidR="001516AB" w14:paraId="0A731C07" w14:textId="77777777">
        <w:trPr>
          <w:trHeight w:val="182"/>
        </w:trPr>
        <w:tc>
          <w:tcPr>
            <w:tcW w:w="2100" w:type="dxa"/>
            <w:tcBorders>
              <w:right w:val="single" w:sz="8" w:space="0" w:color="auto"/>
            </w:tcBorders>
            <w:vAlign w:val="bottom"/>
          </w:tcPr>
          <w:p w14:paraId="46017A84" w14:textId="77777777" w:rsidR="001516AB" w:rsidRDefault="001516AB">
            <w:pPr>
              <w:rPr>
                <w:sz w:val="15"/>
                <w:szCs w:val="15"/>
              </w:rPr>
            </w:pPr>
          </w:p>
        </w:tc>
        <w:tc>
          <w:tcPr>
            <w:tcW w:w="580" w:type="dxa"/>
            <w:tcBorders>
              <w:right w:val="single" w:sz="8" w:space="0" w:color="auto"/>
            </w:tcBorders>
            <w:vAlign w:val="bottom"/>
          </w:tcPr>
          <w:p w14:paraId="41C5F152" w14:textId="77777777" w:rsidR="001516AB" w:rsidRDefault="001516AB">
            <w:pPr>
              <w:rPr>
                <w:sz w:val="15"/>
                <w:szCs w:val="15"/>
              </w:rPr>
            </w:pPr>
          </w:p>
        </w:tc>
        <w:tc>
          <w:tcPr>
            <w:tcW w:w="700" w:type="dxa"/>
            <w:tcBorders>
              <w:right w:val="single" w:sz="8" w:space="0" w:color="auto"/>
            </w:tcBorders>
            <w:vAlign w:val="bottom"/>
          </w:tcPr>
          <w:p w14:paraId="61C7A8AF" w14:textId="77777777" w:rsidR="001516AB" w:rsidRDefault="001516AB">
            <w:pPr>
              <w:rPr>
                <w:sz w:val="15"/>
                <w:szCs w:val="15"/>
              </w:rPr>
            </w:pPr>
          </w:p>
        </w:tc>
        <w:tc>
          <w:tcPr>
            <w:tcW w:w="560" w:type="dxa"/>
            <w:tcBorders>
              <w:right w:val="single" w:sz="8" w:space="0" w:color="auto"/>
            </w:tcBorders>
            <w:vAlign w:val="bottom"/>
          </w:tcPr>
          <w:p w14:paraId="439F2FDE" w14:textId="77777777" w:rsidR="001516AB" w:rsidRDefault="001516AB">
            <w:pPr>
              <w:rPr>
                <w:sz w:val="15"/>
                <w:szCs w:val="15"/>
              </w:rPr>
            </w:pPr>
          </w:p>
        </w:tc>
        <w:tc>
          <w:tcPr>
            <w:tcW w:w="580" w:type="dxa"/>
            <w:tcBorders>
              <w:right w:val="single" w:sz="8" w:space="0" w:color="auto"/>
            </w:tcBorders>
            <w:vAlign w:val="bottom"/>
          </w:tcPr>
          <w:p w14:paraId="4CFC3FE0" w14:textId="77777777" w:rsidR="001516AB" w:rsidRDefault="001516AB">
            <w:pPr>
              <w:rPr>
                <w:sz w:val="15"/>
                <w:szCs w:val="15"/>
              </w:rPr>
            </w:pPr>
          </w:p>
        </w:tc>
        <w:tc>
          <w:tcPr>
            <w:tcW w:w="4560" w:type="dxa"/>
            <w:vAlign w:val="bottom"/>
          </w:tcPr>
          <w:p w14:paraId="042B4141" w14:textId="77777777" w:rsidR="001516AB" w:rsidRDefault="0066520C">
            <w:pPr>
              <w:spacing w:line="182" w:lineRule="exact"/>
              <w:ind w:left="80"/>
              <w:rPr>
                <w:sz w:val="20"/>
                <w:szCs w:val="20"/>
              </w:rPr>
            </w:pPr>
            <w:r>
              <w:rPr>
                <w:rFonts w:ascii="Arial" w:eastAsia="Arial" w:hAnsi="Arial" w:cs="Arial"/>
                <w:sz w:val="16"/>
                <w:szCs w:val="16"/>
              </w:rPr>
              <w:t>Желаемый канал на 3 дБ выше предела чувствительности</w:t>
            </w:r>
          </w:p>
        </w:tc>
      </w:tr>
      <w:tr w:rsidR="001516AB" w14:paraId="013DE95D" w14:textId="77777777">
        <w:trPr>
          <w:trHeight w:val="67"/>
        </w:trPr>
        <w:tc>
          <w:tcPr>
            <w:tcW w:w="2100" w:type="dxa"/>
            <w:tcBorders>
              <w:bottom w:val="single" w:sz="8" w:space="0" w:color="auto"/>
              <w:right w:val="single" w:sz="8" w:space="0" w:color="auto"/>
            </w:tcBorders>
            <w:vAlign w:val="bottom"/>
          </w:tcPr>
          <w:p w14:paraId="7D0701F8"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0E38799" w14:textId="77777777" w:rsidR="001516AB" w:rsidRDefault="001516AB">
            <w:pPr>
              <w:rPr>
                <w:sz w:val="5"/>
                <w:szCs w:val="5"/>
              </w:rPr>
            </w:pPr>
          </w:p>
        </w:tc>
        <w:tc>
          <w:tcPr>
            <w:tcW w:w="700" w:type="dxa"/>
            <w:tcBorders>
              <w:bottom w:val="single" w:sz="8" w:space="0" w:color="auto"/>
              <w:right w:val="single" w:sz="8" w:space="0" w:color="auto"/>
            </w:tcBorders>
            <w:vAlign w:val="bottom"/>
          </w:tcPr>
          <w:p w14:paraId="03D5BFD8" w14:textId="77777777" w:rsidR="001516AB" w:rsidRDefault="001516AB">
            <w:pPr>
              <w:rPr>
                <w:sz w:val="5"/>
                <w:szCs w:val="5"/>
              </w:rPr>
            </w:pPr>
          </w:p>
        </w:tc>
        <w:tc>
          <w:tcPr>
            <w:tcW w:w="560" w:type="dxa"/>
            <w:tcBorders>
              <w:bottom w:val="single" w:sz="8" w:space="0" w:color="auto"/>
              <w:right w:val="single" w:sz="8" w:space="0" w:color="auto"/>
            </w:tcBorders>
            <w:vAlign w:val="bottom"/>
          </w:tcPr>
          <w:p w14:paraId="3A2D6AFB" w14:textId="77777777" w:rsidR="001516AB" w:rsidRDefault="001516AB">
            <w:pPr>
              <w:rPr>
                <w:sz w:val="5"/>
                <w:szCs w:val="5"/>
              </w:rPr>
            </w:pPr>
          </w:p>
        </w:tc>
        <w:tc>
          <w:tcPr>
            <w:tcW w:w="580" w:type="dxa"/>
            <w:tcBorders>
              <w:bottom w:val="single" w:sz="8" w:space="0" w:color="auto"/>
              <w:right w:val="single" w:sz="8" w:space="0" w:color="auto"/>
            </w:tcBorders>
            <w:vAlign w:val="bottom"/>
          </w:tcPr>
          <w:p w14:paraId="7B6DEAC8" w14:textId="77777777" w:rsidR="001516AB" w:rsidRDefault="001516AB">
            <w:pPr>
              <w:rPr>
                <w:sz w:val="5"/>
                <w:szCs w:val="5"/>
              </w:rPr>
            </w:pPr>
          </w:p>
        </w:tc>
        <w:tc>
          <w:tcPr>
            <w:tcW w:w="4560" w:type="dxa"/>
            <w:tcBorders>
              <w:bottom w:val="single" w:sz="8" w:space="0" w:color="auto"/>
            </w:tcBorders>
            <w:vAlign w:val="bottom"/>
          </w:tcPr>
          <w:p w14:paraId="42D5056C" w14:textId="77777777" w:rsidR="001516AB" w:rsidRDefault="001516AB">
            <w:pPr>
              <w:rPr>
                <w:sz w:val="5"/>
                <w:szCs w:val="5"/>
              </w:rPr>
            </w:pPr>
          </w:p>
        </w:tc>
      </w:tr>
      <w:tr w:rsidR="001516AB" w14:paraId="57002BD4" w14:textId="77777777">
        <w:trPr>
          <w:trHeight w:val="228"/>
        </w:trPr>
        <w:tc>
          <w:tcPr>
            <w:tcW w:w="2100" w:type="dxa"/>
            <w:tcBorders>
              <w:right w:val="single" w:sz="8" w:space="0" w:color="auto"/>
            </w:tcBorders>
            <w:vAlign w:val="bottom"/>
          </w:tcPr>
          <w:p w14:paraId="3F2E4231" w14:textId="77777777" w:rsidR="001516AB" w:rsidRDefault="0066520C">
            <w:pPr>
              <w:ind w:left="100"/>
              <w:rPr>
                <w:sz w:val="20"/>
                <w:szCs w:val="20"/>
              </w:rPr>
            </w:pPr>
            <w:r>
              <w:rPr>
                <w:rFonts w:ascii="Arial" w:eastAsia="Arial" w:hAnsi="Arial" w:cs="Arial"/>
                <w:sz w:val="16"/>
                <w:szCs w:val="16"/>
              </w:rPr>
              <w:t>Блокировка</w:t>
            </w:r>
          </w:p>
        </w:tc>
        <w:tc>
          <w:tcPr>
            <w:tcW w:w="580" w:type="dxa"/>
            <w:tcBorders>
              <w:right w:val="single" w:sz="8" w:space="0" w:color="auto"/>
            </w:tcBorders>
            <w:vAlign w:val="bottom"/>
          </w:tcPr>
          <w:p w14:paraId="6CAE2E7C" w14:textId="77777777" w:rsidR="001516AB" w:rsidRDefault="001516AB">
            <w:pPr>
              <w:rPr>
                <w:sz w:val="19"/>
                <w:szCs w:val="19"/>
              </w:rPr>
            </w:pPr>
          </w:p>
        </w:tc>
        <w:tc>
          <w:tcPr>
            <w:tcW w:w="700" w:type="dxa"/>
            <w:tcBorders>
              <w:right w:val="single" w:sz="8" w:space="0" w:color="auto"/>
            </w:tcBorders>
            <w:vAlign w:val="bottom"/>
          </w:tcPr>
          <w:p w14:paraId="713A4ACC" w14:textId="77777777" w:rsidR="001516AB" w:rsidRDefault="001516AB">
            <w:pPr>
              <w:rPr>
                <w:sz w:val="19"/>
                <w:szCs w:val="19"/>
              </w:rPr>
            </w:pPr>
          </w:p>
        </w:tc>
        <w:tc>
          <w:tcPr>
            <w:tcW w:w="560" w:type="dxa"/>
            <w:tcBorders>
              <w:right w:val="single" w:sz="8" w:space="0" w:color="auto"/>
            </w:tcBorders>
            <w:vAlign w:val="bottom"/>
          </w:tcPr>
          <w:p w14:paraId="645468C5" w14:textId="77777777" w:rsidR="001516AB" w:rsidRDefault="001516AB">
            <w:pPr>
              <w:rPr>
                <w:sz w:val="19"/>
                <w:szCs w:val="19"/>
              </w:rPr>
            </w:pPr>
          </w:p>
        </w:tc>
        <w:tc>
          <w:tcPr>
            <w:tcW w:w="580" w:type="dxa"/>
            <w:tcBorders>
              <w:right w:val="single" w:sz="8" w:space="0" w:color="auto"/>
            </w:tcBorders>
            <w:vAlign w:val="bottom"/>
          </w:tcPr>
          <w:p w14:paraId="154446BA" w14:textId="77777777" w:rsidR="001516AB" w:rsidRDefault="001516AB">
            <w:pPr>
              <w:rPr>
                <w:sz w:val="19"/>
                <w:szCs w:val="19"/>
              </w:rPr>
            </w:pPr>
          </w:p>
        </w:tc>
        <w:tc>
          <w:tcPr>
            <w:tcW w:w="4560" w:type="dxa"/>
            <w:vAlign w:val="bottom"/>
          </w:tcPr>
          <w:p w14:paraId="775A1C64" w14:textId="77777777" w:rsidR="001516AB" w:rsidRDefault="0066520C">
            <w:pPr>
              <w:ind w:left="80"/>
              <w:rPr>
                <w:sz w:val="20"/>
                <w:szCs w:val="20"/>
              </w:rPr>
            </w:pPr>
            <w:r>
              <w:rPr>
                <w:rFonts w:ascii="Arial" w:eastAsia="Arial" w:hAnsi="Arial" w:cs="Arial"/>
                <w:sz w:val="16"/>
                <w:szCs w:val="16"/>
              </w:rPr>
              <w:t>Желаемый канал на 3 дБ выше предела чувствительности</w:t>
            </w:r>
          </w:p>
        </w:tc>
      </w:tr>
      <w:tr w:rsidR="001516AB" w14:paraId="773ED133" w14:textId="77777777">
        <w:trPr>
          <w:trHeight w:val="185"/>
        </w:trPr>
        <w:tc>
          <w:tcPr>
            <w:tcW w:w="2100" w:type="dxa"/>
            <w:tcBorders>
              <w:right w:val="single" w:sz="8" w:space="0" w:color="auto"/>
            </w:tcBorders>
            <w:vAlign w:val="bottom"/>
          </w:tcPr>
          <w:p w14:paraId="3C9E3577" w14:textId="77777777" w:rsidR="001516AB" w:rsidRDefault="0066520C">
            <w:pPr>
              <w:ind w:left="100"/>
              <w:rPr>
                <w:sz w:val="20"/>
                <w:szCs w:val="20"/>
              </w:rPr>
            </w:pPr>
            <w:r>
              <w:rPr>
                <w:rFonts w:ascii="Arial" w:eastAsia="Arial" w:hAnsi="Arial" w:cs="Arial"/>
                <w:sz w:val="16"/>
                <w:szCs w:val="16"/>
              </w:rPr>
              <w:t>Смещение ± 2 МГц</w:t>
            </w:r>
          </w:p>
        </w:tc>
        <w:tc>
          <w:tcPr>
            <w:tcW w:w="580" w:type="dxa"/>
            <w:tcBorders>
              <w:right w:val="single" w:sz="8" w:space="0" w:color="auto"/>
            </w:tcBorders>
            <w:vAlign w:val="bottom"/>
          </w:tcPr>
          <w:p w14:paraId="1C75DAB8" w14:textId="77777777" w:rsidR="001516AB" w:rsidRDefault="001516AB">
            <w:pPr>
              <w:rPr>
                <w:sz w:val="16"/>
                <w:szCs w:val="16"/>
              </w:rPr>
            </w:pPr>
          </w:p>
        </w:tc>
        <w:tc>
          <w:tcPr>
            <w:tcW w:w="700" w:type="dxa"/>
            <w:tcBorders>
              <w:right w:val="single" w:sz="8" w:space="0" w:color="auto"/>
            </w:tcBorders>
            <w:vAlign w:val="bottom"/>
          </w:tcPr>
          <w:p w14:paraId="70547911" w14:textId="77777777" w:rsidR="001516AB" w:rsidRDefault="0066520C">
            <w:pPr>
              <w:jc w:val="center"/>
              <w:rPr>
                <w:sz w:val="20"/>
                <w:szCs w:val="20"/>
              </w:rPr>
            </w:pPr>
            <w:r>
              <w:rPr>
                <w:rFonts w:ascii="Arial" w:eastAsia="Arial" w:hAnsi="Arial" w:cs="Arial"/>
                <w:w w:val="94"/>
                <w:sz w:val="16"/>
                <w:szCs w:val="16"/>
              </w:rPr>
              <w:t>-50</w:t>
            </w:r>
          </w:p>
        </w:tc>
        <w:tc>
          <w:tcPr>
            <w:tcW w:w="560" w:type="dxa"/>
            <w:tcBorders>
              <w:right w:val="single" w:sz="8" w:space="0" w:color="auto"/>
            </w:tcBorders>
            <w:vAlign w:val="bottom"/>
          </w:tcPr>
          <w:p w14:paraId="73B5722A" w14:textId="77777777" w:rsidR="001516AB" w:rsidRDefault="001516AB">
            <w:pPr>
              <w:rPr>
                <w:sz w:val="16"/>
                <w:szCs w:val="16"/>
              </w:rPr>
            </w:pPr>
          </w:p>
        </w:tc>
        <w:tc>
          <w:tcPr>
            <w:tcW w:w="580" w:type="dxa"/>
            <w:tcBorders>
              <w:right w:val="single" w:sz="8" w:space="0" w:color="auto"/>
            </w:tcBorders>
            <w:vAlign w:val="bottom"/>
          </w:tcPr>
          <w:p w14:paraId="12E9B22B" w14:textId="77777777" w:rsidR="001516AB" w:rsidRDefault="0066520C">
            <w:pPr>
              <w:jc w:val="center"/>
              <w:rPr>
                <w:sz w:val="20"/>
                <w:szCs w:val="20"/>
              </w:rPr>
            </w:pPr>
            <w:r>
              <w:rPr>
                <w:rFonts w:ascii="Arial" w:eastAsia="Arial" w:hAnsi="Arial" w:cs="Arial"/>
                <w:w w:val="97"/>
                <w:sz w:val="16"/>
                <w:szCs w:val="16"/>
              </w:rPr>
              <w:t>дБм</w:t>
            </w:r>
          </w:p>
        </w:tc>
        <w:tc>
          <w:tcPr>
            <w:tcW w:w="4560" w:type="dxa"/>
            <w:vAlign w:val="bottom"/>
          </w:tcPr>
          <w:p w14:paraId="2A64C74E"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Видеть </w:t>
            </w:r>
            <w:hyperlink w:anchor="page15">
              <w:r>
                <w:rPr>
                  <w:rFonts w:ascii="Arial" w:eastAsia="Arial" w:hAnsi="Arial" w:cs="Arial"/>
                  <w:sz w:val="16"/>
                  <w:szCs w:val="16"/>
                </w:rPr>
                <w:t xml:space="preserve">Рисунок 5. </w:t>
              </w:r>
            </w:hyperlink>
            <w:r>
              <w:rPr>
                <w:rFonts w:ascii="Arial" w:eastAsia="Arial" w:hAnsi="Arial" w:cs="Arial"/>
                <w:sz w:val="16"/>
                <w:szCs w:val="16"/>
              </w:rPr>
              <w:t>для блокировки производительности при другом смещении</w:t>
            </w:r>
          </w:p>
        </w:tc>
      </w:tr>
      <w:tr w:rsidR="001516AB" w14:paraId="0F880315" w14:textId="77777777">
        <w:trPr>
          <w:trHeight w:val="182"/>
        </w:trPr>
        <w:tc>
          <w:tcPr>
            <w:tcW w:w="2100" w:type="dxa"/>
            <w:tcBorders>
              <w:right w:val="single" w:sz="8" w:space="0" w:color="auto"/>
            </w:tcBorders>
            <w:vAlign w:val="bottom"/>
          </w:tcPr>
          <w:p w14:paraId="3FEC97E0" w14:textId="77777777" w:rsidR="001516AB" w:rsidRDefault="0066520C">
            <w:pPr>
              <w:spacing w:line="182" w:lineRule="exact"/>
              <w:ind w:left="100"/>
              <w:rPr>
                <w:sz w:val="20"/>
                <w:szCs w:val="20"/>
              </w:rPr>
            </w:pPr>
            <w:r>
              <w:rPr>
                <w:rFonts w:ascii="Arial" w:eastAsia="Arial" w:hAnsi="Arial" w:cs="Arial"/>
                <w:sz w:val="16"/>
                <w:szCs w:val="16"/>
              </w:rPr>
              <w:t>Смещение ± 10 МГц</w:t>
            </w:r>
          </w:p>
        </w:tc>
        <w:tc>
          <w:tcPr>
            <w:tcW w:w="580" w:type="dxa"/>
            <w:tcBorders>
              <w:right w:val="single" w:sz="8" w:space="0" w:color="auto"/>
            </w:tcBorders>
            <w:vAlign w:val="bottom"/>
          </w:tcPr>
          <w:p w14:paraId="728B3A13" w14:textId="77777777" w:rsidR="001516AB" w:rsidRDefault="001516AB">
            <w:pPr>
              <w:rPr>
                <w:sz w:val="15"/>
                <w:szCs w:val="15"/>
              </w:rPr>
            </w:pPr>
          </w:p>
        </w:tc>
        <w:tc>
          <w:tcPr>
            <w:tcW w:w="700" w:type="dxa"/>
            <w:tcBorders>
              <w:right w:val="single" w:sz="8" w:space="0" w:color="auto"/>
            </w:tcBorders>
            <w:vAlign w:val="bottom"/>
          </w:tcPr>
          <w:p w14:paraId="623FD29A" w14:textId="77777777" w:rsidR="001516AB" w:rsidRDefault="0066520C">
            <w:pPr>
              <w:spacing w:line="182" w:lineRule="exact"/>
              <w:jc w:val="center"/>
              <w:rPr>
                <w:sz w:val="20"/>
                <w:szCs w:val="20"/>
              </w:rPr>
            </w:pPr>
            <w:r>
              <w:rPr>
                <w:rFonts w:ascii="Arial" w:eastAsia="Arial" w:hAnsi="Arial" w:cs="Arial"/>
                <w:w w:val="94"/>
                <w:sz w:val="16"/>
                <w:szCs w:val="16"/>
              </w:rPr>
              <w:t>-40</w:t>
            </w:r>
          </w:p>
        </w:tc>
        <w:tc>
          <w:tcPr>
            <w:tcW w:w="560" w:type="dxa"/>
            <w:tcBorders>
              <w:right w:val="single" w:sz="8" w:space="0" w:color="auto"/>
            </w:tcBorders>
            <w:vAlign w:val="bottom"/>
          </w:tcPr>
          <w:p w14:paraId="457F46C5" w14:textId="77777777" w:rsidR="001516AB" w:rsidRDefault="001516AB">
            <w:pPr>
              <w:rPr>
                <w:sz w:val="15"/>
                <w:szCs w:val="15"/>
              </w:rPr>
            </w:pPr>
          </w:p>
        </w:tc>
        <w:tc>
          <w:tcPr>
            <w:tcW w:w="580" w:type="dxa"/>
            <w:tcBorders>
              <w:right w:val="single" w:sz="8" w:space="0" w:color="auto"/>
            </w:tcBorders>
            <w:vAlign w:val="bottom"/>
          </w:tcPr>
          <w:p w14:paraId="3ECAD1D4" w14:textId="77777777" w:rsidR="001516AB" w:rsidRDefault="0066520C">
            <w:pPr>
              <w:spacing w:line="182" w:lineRule="exact"/>
              <w:jc w:val="center"/>
              <w:rPr>
                <w:sz w:val="20"/>
                <w:szCs w:val="20"/>
              </w:rPr>
            </w:pPr>
            <w:r>
              <w:rPr>
                <w:rFonts w:ascii="Arial" w:eastAsia="Arial" w:hAnsi="Arial" w:cs="Arial"/>
                <w:w w:val="97"/>
                <w:sz w:val="16"/>
                <w:szCs w:val="16"/>
              </w:rPr>
              <w:t>дБм</w:t>
            </w:r>
          </w:p>
        </w:tc>
        <w:tc>
          <w:tcPr>
            <w:tcW w:w="4560" w:type="dxa"/>
            <w:vAlign w:val="bottom"/>
          </w:tcPr>
          <w:p w14:paraId="05E078D4" w14:textId="77777777" w:rsidR="001516AB" w:rsidRDefault="0066520C">
            <w:pPr>
              <w:spacing w:line="182" w:lineRule="exact"/>
              <w:ind w:left="80"/>
              <w:rPr>
                <w:sz w:val="20"/>
                <w:szCs w:val="20"/>
              </w:rPr>
            </w:pPr>
            <w:r>
              <w:rPr>
                <w:rFonts w:ascii="Arial" w:eastAsia="Arial" w:hAnsi="Arial" w:cs="Arial"/>
                <w:sz w:val="16"/>
                <w:szCs w:val="16"/>
              </w:rPr>
              <w:t>частоты</w:t>
            </w:r>
          </w:p>
        </w:tc>
      </w:tr>
      <w:tr w:rsidR="001516AB" w14:paraId="1B7C2F3F" w14:textId="77777777">
        <w:trPr>
          <w:trHeight w:val="66"/>
        </w:trPr>
        <w:tc>
          <w:tcPr>
            <w:tcW w:w="2100" w:type="dxa"/>
            <w:tcBorders>
              <w:bottom w:val="single" w:sz="8" w:space="0" w:color="auto"/>
              <w:right w:val="single" w:sz="8" w:space="0" w:color="auto"/>
            </w:tcBorders>
            <w:vAlign w:val="bottom"/>
          </w:tcPr>
          <w:p w14:paraId="6FEAFA98" w14:textId="77777777" w:rsidR="001516AB" w:rsidRDefault="001516AB">
            <w:pPr>
              <w:rPr>
                <w:sz w:val="5"/>
                <w:szCs w:val="5"/>
              </w:rPr>
            </w:pPr>
          </w:p>
        </w:tc>
        <w:tc>
          <w:tcPr>
            <w:tcW w:w="580" w:type="dxa"/>
            <w:tcBorders>
              <w:bottom w:val="single" w:sz="8" w:space="0" w:color="auto"/>
              <w:right w:val="single" w:sz="8" w:space="0" w:color="auto"/>
            </w:tcBorders>
            <w:vAlign w:val="bottom"/>
          </w:tcPr>
          <w:p w14:paraId="249C7B60" w14:textId="77777777" w:rsidR="001516AB" w:rsidRDefault="001516AB">
            <w:pPr>
              <w:rPr>
                <w:sz w:val="5"/>
                <w:szCs w:val="5"/>
              </w:rPr>
            </w:pPr>
          </w:p>
        </w:tc>
        <w:tc>
          <w:tcPr>
            <w:tcW w:w="700" w:type="dxa"/>
            <w:tcBorders>
              <w:bottom w:val="single" w:sz="8" w:space="0" w:color="auto"/>
              <w:right w:val="single" w:sz="8" w:space="0" w:color="auto"/>
            </w:tcBorders>
            <w:vAlign w:val="bottom"/>
          </w:tcPr>
          <w:p w14:paraId="2235E9EB" w14:textId="77777777" w:rsidR="001516AB" w:rsidRDefault="001516AB">
            <w:pPr>
              <w:rPr>
                <w:sz w:val="5"/>
                <w:szCs w:val="5"/>
              </w:rPr>
            </w:pPr>
          </w:p>
        </w:tc>
        <w:tc>
          <w:tcPr>
            <w:tcW w:w="560" w:type="dxa"/>
            <w:tcBorders>
              <w:bottom w:val="single" w:sz="8" w:space="0" w:color="auto"/>
              <w:right w:val="single" w:sz="8" w:space="0" w:color="auto"/>
            </w:tcBorders>
            <w:vAlign w:val="bottom"/>
          </w:tcPr>
          <w:p w14:paraId="095BA043"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B1FCD2F" w14:textId="77777777" w:rsidR="001516AB" w:rsidRDefault="001516AB">
            <w:pPr>
              <w:rPr>
                <w:sz w:val="5"/>
                <w:szCs w:val="5"/>
              </w:rPr>
            </w:pPr>
          </w:p>
        </w:tc>
        <w:tc>
          <w:tcPr>
            <w:tcW w:w="4560" w:type="dxa"/>
            <w:tcBorders>
              <w:bottom w:val="single" w:sz="8" w:space="0" w:color="auto"/>
            </w:tcBorders>
            <w:vAlign w:val="bottom"/>
          </w:tcPr>
          <w:p w14:paraId="2E0F494F" w14:textId="77777777" w:rsidR="001516AB" w:rsidRDefault="001516AB">
            <w:pPr>
              <w:rPr>
                <w:sz w:val="5"/>
                <w:szCs w:val="5"/>
              </w:rPr>
            </w:pPr>
          </w:p>
        </w:tc>
      </w:tr>
    </w:tbl>
    <w:p w14:paraId="062D4BAC" w14:textId="77777777" w:rsidR="001516AB" w:rsidRDefault="001516AB">
      <w:pPr>
        <w:spacing w:line="16" w:lineRule="exact"/>
        <w:rPr>
          <w:sz w:val="20"/>
          <w:szCs w:val="20"/>
        </w:rPr>
      </w:pPr>
    </w:p>
    <w:p w14:paraId="12BCB96A"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250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6D21C643" w14:textId="77777777" w:rsidR="001516AB" w:rsidRDefault="001516AB">
      <w:pPr>
        <w:spacing w:line="13" w:lineRule="exact"/>
        <w:rPr>
          <w:sz w:val="20"/>
          <w:szCs w:val="20"/>
        </w:rPr>
      </w:pPr>
    </w:p>
    <w:p w14:paraId="43BFDF5E" w14:textId="77777777" w:rsidR="001516AB" w:rsidRDefault="0066520C">
      <w:pPr>
        <w:ind w:left="100"/>
        <w:rPr>
          <w:sz w:val="20"/>
          <w:szCs w:val="20"/>
        </w:rPr>
      </w:pPr>
      <w:r>
        <w:rPr>
          <w:rFonts w:ascii="Arial" w:eastAsia="Arial" w:hAnsi="Arial" w:cs="Arial"/>
          <w:sz w:val="16"/>
          <w:szCs w:val="16"/>
        </w:rPr>
        <w:t xml:space="preserve">(GFSK, частота ошибок пакета 1%, длина пакета 20 байтов, девиация 127 кГц, полоса пропускания фильтра цифрового канала 540 </w:t>
      </w:r>
      <w:r>
        <w:rPr>
          <w:rFonts w:ascii="Arial" w:eastAsia="Arial" w:hAnsi="Arial" w:cs="Arial"/>
          <w:sz w:val="16"/>
          <w:szCs w:val="16"/>
        </w:rPr>
        <w:t>кГц)</w:t>
      </w:r>
    </w:p>
    <w:p w14:paraId="32E8E9B3" w14:textId="77777777" w:rsidR="001516AB" w:rsidRDefault="001516AB">
      <w:pPr>
        <w:spacing w:line="2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580"/>
        <w:gridCol w:w="700"/>
        <w:gridCol w:w="560"/>
        <w:gridCol w:w="580"/>
        <w:gridCol w:w="4560"/>
      </w:tblGrid>
      <w:tr w:rsidR="001516AB" w14:paraId="11F06CB3" w14:textId="77777777">
        <w:trPr>
          <w:trHeight w:val="222"/>
        </w:trPr>
        <w:tc>
          <w:tcPr>
            <w:tcW w:w="2100" w:type="dxa"/>
            <w:tcBorders>
              <w:top w:val="single" w:sz="8" w:space="0" w:color="auto"/>
              <w:right w:val="single" w:sz="8" w:space="0" w:color="auto"/>
            </w:tcBorders>
            <w:vAlign w:val="bottom"/>
          </w:tcPr>
          <w:p w14:paraId="2C5A359F"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580" w:type="dxa"/>
            <w:tcBorders>
              <w:top w:val="single" w:sz="8" w:space="0" w:color="auto"/>
              <w:right w:val="single" w:sz="8" w:space="0" w:color="auto"/>
            </w:tcBorders>
            <w:vAlign w:val="bottom"/>
          </w:tcPr>
          <w:p w14:paraId="1BC7D414" w14:textId="77777777" w:rsidR="001516AB" w:rsidRDefault="001516AB">
            <w:pPr>
              <w:rPr>
                <w:sz w:val="19"/>
                <w:szCs w:val="19"/>
              </w:rPr>
            </w:pPr>
          </w:p>
        </w:tc>
        <w:tc>
          <w:tcPr>
            <w:tcW w:w="700" w:type="dxa"/>
            <w:tcBorders>
              <w:top w:val="single" w:sz="8" w:space="0" w:color="auto"/>
              <w:right w:val="single" w:sz="8" w:space="0" w:color="auto"/>
            </w:tcBorders>
            <w:vAlign w:val="bottom"/>
          </w:tcPr>
          <w:p w14:paraId="5C1FC966" w14:textId="77777777" w:rsidR="001516AB" w:rsidRDefault="0066520C">
            <w:pPr>
              <w:jc w:val="center"/>
              <w:rPr>
                <w:sz w:val="20"/>
                <w:szCs w:val="20"/>
              </w:rPr>
            </w:pPr>
            <w:r>
              <w:rPr>
                <w:rFonts w:ascii="Arial" w:eastAsia="Arial" w:hAnsi="Arial" w:cs="Arial"/>
                <w:w w:val="97"/>
                <w:sz w:val="16"/>
                <w:szCs w:val="16"/>
              </w:rPr>
              <w:t>–95</w:t>
            </w:r>
          </w:p>
        </w:tc>
        <w:tc>
          <w:tcPr>
            <w:tcW w:w="560" w:type="dxa"/>
            <w:tcBorders>
              <w:top w:val="single" w:sz="8" w:space="0" w:color="auto"/>
              <w:right w:val="single" w:sz="8" w:space="0" w:color="auto"/>
            </w:tcBorders>
            <w:vAlign w:val="bottom"/>
          </w:tcPr>
          <w:p w14:paraId="4A7E287E" w14:textId="77777777" w:rsidR="001516AB" w:rsidRDefault="001516AB">
            <w:pPr>
              <w:rPr>
                <w:sz w:val="19"/>
                <w:szCs w:val="19"/>
              </w:rPr>
            </w:pPr>
          </w:p>
        </w:tc>
        <w:tc>
          <w:tcPr>
            <w:tcW w:w="580" w:type="dxa"/>
            <w:tcBorders>
              <w:top w:val="single" w:sz="8" w:space="0" w:color="auto"/>
              <w:right w:val="single" w:sz="8" w:space="0" w:color="auto"/>
            </w:tcBorders>
            <w:vAlign w:val="bottom"/>
          </w:tcPr>
          <w:p w14:paraId="64E44CD4" w14:textId="77777777" w:rsidR="001516AB" w:rsidRDefault="0066520C">
            <w:pPr>
              <w:jc w:val="center"/>
              <w:rPr>
                <w:sz w:val="20"/>
                <w:szCs w:val="20"/>
              </w:rPr>
            </w:pPr>
            <w:r>
              <w:rPr>
                <w:rFonts w:ascii="Arial" w:eastAsia="Arial" w:hAnsi="Arial" w:cs="Arial"/>
                <w:w w:val="97"/>
                <w:sz w:val="16"/>
                <w:szCs w:val="16"/>
              </w:rPr>
              <w:t>дБм</w:t>
            </w:r>
          </w:p>
        </w:tc>
        <w:tc>
          <w:tcPr>
            <w:tcW w:w="4560" w:type="dxa"/>
            <w:tcBorders>
              <w:top w:val="single" w:sz="8" w:space="0" w:color="auto"/>
            </w:tcBorders>
            <w:vAlign w:val="bottom"/>
          </w:tcPr>
          <w:p w14:paraId="25643FCD" w14:textId="77777777" w:rsidR="001516AB" w:rsidRDefault="0066520C">
            <w:pPr>
              <w:ind w:left="80"/>
              <w:rPr>
                <w:sz w:val="20"/>
                <w:szCs w:val="20"/>
              </w:rPr>
            </w:pPr>
            <w:r>
              <w:rPr>
                <w:rFonts w:ascii="Arial" w:eastAsia="Arial" w:hAnsi="Arial" w:cs="Arial"/>
                <w:sz w:val="16"/>
                <w:szCs w:val="16"/>
              </w:rPr>
              <w:t>Чувствительность можно обменять на текущее потребление, установив</w:t>
            </w:r>
          </w:p>
        </w:tc>
      </w:tr>
      <w:tr w:rsidR="001516AB" w14:paraId="4BD6EB3A" w14:textId="77777777">
        <w:trPr>
          <w:trHeight w:val="192"/>
        </w:trPr>
        <w:tc>
          <w:tcPr>
            <w:tcW w:w="2100" w:type="dxa"/>
            <w:tcBorders>
              <w:right w:val="single" w:sz="8" w:space="0" w:color="auto"/>
            </w:tcBorders>
            <w:vAlign w:val="bottom"/>
          </w:tcPr>
          <w:p w14:paraId="4F86BE9B" w14:textId="77777777" w:rsidR="001516AB" w:rsidRDefault="001516AB">
            <w:pPr>
              <w:rPr>
                <w:sz w:val="16"/>
                <w:szCs w:val="16"/>
              </w:rPr>
            </w:pPr>
          </w:p>
        </w:tc>
        <w:tc>
          <w:tcPr>
            <w:tcW w:w="580" w:type="dxa"/>
            <w:tcBorders>
              <w:right w:val="single" w:sz="8" w:space="0" w:color="auto"/>
            </w:tcBorders>
            <w:vAlign w:val="bottom"/>
          </w:tcPr>
          <w:p w14:paraId="7F4B2742" w14:textId="77777777" w:rsidR="001516AB" w:rsidRDefault="001516AB">
            <w:pPr>
              <w:rPr>
                <w:sz w:val="16"/>
                <w:szCs w:val="16"/>
              </w:rPr>
            </w:pPr>
          </w:p>
        </w:tc>
        <w:tc>
          <w:tcPr>
            <w:tcW w:w="700" w:type="dxa"/>
            <w:tcBorders>
              <w:right w:val="single" w:sz="8" w:space="0" w:color="auto"/>
            </w:tcBorders>
            <w:vAlign w:val="bottom"/>
          </w:tcPr>
          <w:p w14:paraId="012DFED9" w14:textId="77777777" w:rsidR="001516AB" w:rsidRDefault="001516AB">
            <w:pPr>
              <w:rPr>
                <w:sz w:val="16"/>
                <w:szCs w:val="16"/>
              </w:rPr>
            </w:pPr>
          </w:p>
        </w:tc>
        <w:tc>
          <w:tcPr>
            <w:tcW w:w="560" w:type="dxa"/>
            <w:tcBorders>
              <w:right w:val="single" w:sz="8" w:space="0" w:color="auto"/>
            </w:tcBorders>
            <w:vAlign w:val="bottom"/>
          </w:tcPr>
          <w:p w14:paraId="5C9685A6" w14:textId="77777777" w:rsidR="001516AB" w:rsidRDefault="001516AB">
            <w:pPr>
              <w:rPr>
                <w:sz w:val="16"/>
                <w:szCs w:val="16"/>
              </w:rPr>
            </w:pPr>
          </w:p>
        </w:tc>
        <w:tc>
          <w:tcPr>
            <w:tcW w:w="580" w:type="dxa"/>
            <w:tcBorders>
              <w:right w:val="single" w:sz="8" w:space="0" w:color="auto"/>
            </w:tcBorders>
            <w:vAlign w:val="bottom"/>
          </w:tcPr>
          <w:p w14:paraId="159221B4" w14:textId="77777777" w:rsidR="001516AB" w:rsidRDefault="001516AB">
            <w:pPr>
              <w:rPr>
                <w:sz w:val="16"/>
                <w:szCs w:val="16"/>
              </w:rPr>
            </w:pPr>
          </w:p>
        </w:tc>
        <w:tc>
          <w:tcPr>
            <w:tcW w:w="4560" w:type="dxa"/>
            <w:vAlign w:val="bottom"/>
          </w:tcPr>
          <w:p w14:paraId="2223A0A7" w14:textId="77777777" w:rsidR="001516AB" w:rsidRDefault="0066520C">
            <w:pPr>
              <w:spacing w:line="192" w:lineRule="exact"/>
              <w:ind w:left="80"/>
              <w:rPr>
                <w:rFonts w:ascii="Courier New" w:eastAsia="Courier New" w:hAnsi="Courier New" w:cs="Courier New"/>
                <w:sz w:val="16"/>
                <w:szCs w:val="16"/>
              </w:rPr>
            </w:pPr>
            <w:hyperlink w:anchor="page77">
              <w:r>
                <w:rPr>
                  <w:rFonts w:ascii="Courier New" w:eastAsia="Courier New" w:hAnsi="Courier New" w:cs="Courier New"/>
                  <w:sz w:val="16"/>
                  <w:szCs w:val="16"/>
                </w:rPr>
                <w:t>MDMCFG2.DEM_DCFILT_OFF = 1</w:t>
              </w:r>
              <w:r>
                <w:rPr>
                  <w:rFonts w:ascii="Arial" w:eastAsia="Arial" w:hAnsi="Arial" w:cs="Arial"/>
                  <w:sz w:val="16"/>
                  <w:szCs w:val="16"/>
                </w:rPr>
                <w:t xml:space="preserve">. </w:t>
              </w:r>
            </w:hyperlink>
            <w:r>
              <w:rPr>
                <w:rFonts w:ascii="Courier New" w:eastAsia="Courier New" w:hAnsi="Courier New" w:cs="Courier New"/>
                <w:sz w:val="16"/>
                <w:szCs w:val="16"/>
              </w:rPr>
              <w:t xml:space="preserve">В </w:t>
            </w:r>
            <w:r>
              <w:rPr>
                <w:rFonts w:ascii="Arial" w:eastAsia="Arial" w:hAnsi="Arial" w:cs="Arial"/>
                <w:sz w:val="16"/>
                <w:szCs w:val="16"/>
              </w:rPr>
              <w:t>типичный ток</w:t>
            </w:r>
          </w:p>
        </w:tc>
      </w:tr>
      <w:tr w:rsidR="001516AB" w14:paraId="39577FE9" w14:textId="77777777">
        <w:trPr>
          <w:trHeight w:val="190"/>
        </w:trPr>
        <w:tc>
          <w:tcPr>
            <w:tcW w:w="2100" w:type="dxa"/>
            <w:tcBorders>
              <w:right w:val="single" w:sz="8" w:space="0" w:color="auto"/>
            </w:tcBorders>
            <w:vAlign w:val="bottom"/>
          </w:tcPr>
          <w:p w14:paraId="0F0AF1A1" w14:textId="77777777" w:rsidR="001516AB" w:rsidRDefault="001516AB">
            <w:pPr>
              <w:rPr>
                <w:sz w:val="16"/>
                <w:szCs w:val="16"/>
              </w:rPr>
            </w:pPr>
          </w:p>
        </w:tc>
        <w:tc>
          <w:tcPr>
            <w:tcW w:w="580" w:type="dxa"/>
            <w:tcBorders>
              <w:right w:val="single" w:sz="8" w:space="0" w:color="auto"/>
            </w:tcBorders>
            <w:vAlign w:val="bottom"/>
          </w:tcPr>
          <w:p w14:paraId="31E473FF" w14:textId="77777777" w:rsidR="001516AB" w:rsidRDefault="001516AB">
            <w:pPr>
              <w:rPr>
                <w:sz w:val="16"/>
                <w:szCs w:val="16"/>
              </w:rPr>
            </w:pPr>
          </w:p>
        </w:tc>
        <w:tc>
          <w:tcPr>
            <w:tcW w:w="700" w:type="dxa"/>
            <w:tcBorders>
              <w:right w:val="single" w:sz="8" w:space="0" w:color="auto"/>
            </w:tcBorders>
            <w:vAlign w:val="bottom"/>
          </w:tcPr>
          <w:p w14:paraId="2442D48E" w14:textId="77777777" w:rsidR="001516AB" w:rsidRDefault="001516AB">
            <w:pPr>
              <w:rPr>
                <w:sz w:val="16"/>
                <w:szCs w:val="16"/>
              </w:rPr>
            </w:pPr>
          </w:p>
        </w:tc>
        <w:tc>
          <w:tcPr>
            <w:tcW w:w="560" w:type="dxa"/>
            <w:tcBorders>
              <w:right w:val="single" w:sz="8" w:space="0" w:color="auto"/>
            </w:tcBorders>
            <w:vAlign w:val="bottom"/>
          </w:tcPr>
          <w:p w14:paraId="32E11A09" w14:textId="77777777" w:rsidR="001516AB" w:rsidRDefault="001516AB">
            <w:pPr>
              <w:rPr>
                <w:sz w:val="16"/>
                <w:szCs w:val="16"/>
              </w:rPr>
            </w:pPr>
          </w:p>
        </w:tc>
        <w:tc>
          <w:tcPr>
            <w:tcW w:w="580" w:type="dxa"/>
            <w:tcBorders>
              <w:right w:val="single" w:sz="8" w:space="0" w:color="auto"/>
            </w:tcBorders>
            <w:vAlign w:val="bottom"/>
          </w:tcPr>
          <w:p w14:paraId="00B0ABEE" w14:textId="77777777" w:rsidR="001516AB" w:rsidRDefault="001516AB">
            <w:pPr>
              <w:rPr>
                <w:sz w:val="16"/>
                <w:szCs w:val="16"/>
              </w:rPr>
            </w:pPr>
          </w:p>
        </w:tc>
        <w:tc>
          <w:tcPr>
            <w:tcW w:w="4560" w:type="dxa"/>
            <w:vAlign w:val="bottom"/>
          </w:tcPr>
          <w:p w14:paraId="14C08914" w14:textId="77777777" w:rsidR="001516AB" w:rsidRDefault="0066520C">
            <w:pPr>
              <w:ind w:left="80"/>
              <w:rPr>
                <w:sz w:val="20"/>
                <w:szCs w:val="20"/>
              </w:rPr>
            </w:pPr>
            <w:r>
              <w:rPr>
                <w:rFonts w:ascii="Arial" w:eastAsia="Arial" w:hAnsi="Arial" w:cs="Arial"/>
                <w:sz w:val="16"/>
                <w:szCs w:val="16"/>
              </w:rPr>
              <w:t>потребление затем снижается с 18,9 мА до 16,9 мА на</w:t>
            </w:r>
          </w:p>
        </w:tc>
      </w:tr>
      <w:tr w:rsidR="001516AB" w14:paraId="506F9AB6" w14:textId="77777777">
        <w:trPr>
          <w:trHeight w:val="185"/>
        </w:trPr>
        <w:tc>
          <w:tcPr>
            <w:tcW w:w="2100" w:type="dxa"/>
            <w:tcBorders>
              <w:right w:val="single" w:sz="8" w:space="0" w:color="auto"/>
            </w:tcBorders>
            <w:vAlign w:val="bottom"/>
          </w:tcPr>
          <w:p w14:paraId="6CD2E319" w14:textId="77777777" w:rsidR="001516AB" w:rsidRDefault="001516AB">
            <w:pPr>
              <w:rPr>
                <w:sz w:val="16"/>
                <w:szCs w:val="16"/>
              </w:rPr>
            </w:pPr>
          </w:p>
        </w:tc>
        <w:tc>
          <w:tcPr>
            <w:tcW w:w="580" w:type="dxa"/>
            <w:tcBorders>
              <w:right w:val="single" w:sz="8" w:space="0" w:color="auto"/>
            </w:tcBorders>
            <w:vAlign w:val="bottom"/>
          </w:tcPr>
          <w:p w14:paraId="715F2952" w14:textId="77777777" w:rsidR="001516AB" w:rsidRDefault="001516AB">
            <w:pPr>
              <w:rPr>
                <w:sz w:val="16"/>
                <w:szCs w:val="16"/>
              </w:rPr>
            </w:pPr>
          </w:p>
        </w:tc>
        <w:tc>
          <w:tcPr>
            <w:tcW w:w="700" w:type="dxa"/>
            <w:tcBorders>
              <w:right w:val="single" w:sz="8" w:space="0" w:color="auto"/>
            </w:tcBorders>
            <w:vAlign w:val="bottom"/>
          </w:tcPr>
          <w:p w14:paraId="6AC116B6" w14:textId="77777777" w:rsidR="001516AB" w:rsidRDefault="001516AB">
            <w:pPr>
              <w:rPr>
                <w:sz w:val="16"/>
                <w:szCs w:val="16"/>
              </w:rPr>
            </w:pPr>
          </w:p>
        </w:tc>
        <w:tc>
          <w:tcPr>
            <w:tcW w:w="560" w:type="dxa"/>
            <w:tcBorders>
              <w:right w:val="single" w:sz="8" w:space="0" w:color="auto"/>
            </w:tcBorders>
            <w:vAlign w:val="bottom"/>
          </w:tcPr>
          <w:p w14:paraId="0C9141ED" w14:textId="77777777" w:rsidR="001516AB" w:rsidRDefault="001516AB">
            <w:pPr>
              <w:rPr>
                <w:sz w:val="16"/>
                <w:szCs w:val="16"/>
              </w:rPr>
            </w:pPr>
          </w:p>
        </w:tc>
        <w:tc>
          <w:tcPr>
            <w:tcW w:w="580" w:type="dxa"/>
            <w:tcBorders>
              <w:right w:val="single" w:sz="8" w:space="0" w:color="auto"/>
            </w:tcBorders>
            <w:vAlign w:val="bottom"/>
          </w:tcPr>
          <w:p w14:paraId="3B9AD39A" w14:textId="77777777" w:rsidR="001516AB" w:rsidRDefault="001516AB">
            <w:pPr>
              <w:rPr>
                <w:sz w:val="16"/>
                <w:szCs w:val="16"/>
              </w:rPr>
            </w:pPr>
          </w:p>
        </w:tc>
        <w:tc>
          <w:tcPr>
            <w:tcW w:w="4560" w:type="dxa"/>
            <w:vAlign w:val="bottom"/>
          </w:tcPr>
          <w:p w14:paraId="3DB47EC2" w14:textId="77777777" w:rsidR="001516AB" w:rsidRDefault="0066520C">
            <w:pPr>
              <w:ind w:left="80"/>
              <w:rPr>
                <w:sz w:val="20"/>
                <w:szCs w:val="20"/>
              </w:rPr>
            </w:pPr>
            <w:r>
              <w:rPr>
                <w:rFonts w:ascii="Arial" w:eastAsia="Arial" w:hAnsi="Arial" w:cs="Arial"/>
                <w:sz w:val="16"/>
                <w:szCs w:val="16"/>
              </w:rPr>
              <w:t>предел чувствительности. Чувствительность обычно снижается до -91 дБмВт.</w:t>
            </w:r>
          </w:p>
        </w:tc>
      </w:tr>
      <w:tr w:rsidR="001516AB" w14:paraId="30570646" w14:textId="77777777">
        <w:trPr>
          <w:trHeight w:val="40"/>
        </w:trPr>
        <w:tc>
          <w:tcPr>
            <w:tcW w:w="2100" w:type="dxa"/>
            <w:tcBorders>
              <w:bottom w:val="single" w:sz="8" w:space="0" w:color="auto"/>
              <w:right w:val="single" w:sz="8" w:space="0" w:color="auto"/>
            </w:tcBorders>
            <w:vAlign w:val="bottom"/>
          </w:tcPr>
          <w:p w14:paraId="648F27D5" w14:textId="77777777" w:rsidR="001516AB" w:rsidRDefault="001516AB">
            <w:pPr>
              <w:rPr>
                <w:sz w:val="3"/>
                <w:szCs w:val="3"/>
              </w:rPr>
            </w:pPr>
          </w:p>
        </w:tc>
        <w:tc>
          <w:tcPr>
            <w:tcW w:w="580" w:type="dxa"/>
            <w:tcBorders>
              <w:bottom w:val="single" w:sz="8" w:space="0" w:color="auto"/>
              <w:right w:val="single" w:sz="8" w:space="0" w:color="auto"/>
            </w:tcBorders>
            <w:vAlign w:val="bottom"/>
          </w:tcPr>
          <w:p w14:paraId="62F80FE9" w14:textId="77777777" w:rsidR="001516AB" w:rsidRDefault="001516AB">
            <w:pPr>
              <w:rPr>
                <w:sz w:val="3"/>
                <w:szCs w:val="3"/>
              </w:rPr>
            </w:pPr>
          </w:p>
        </w:tc>
        <w:tc>
          <w:tcPr>
            <w:tcW w:w="700" w:type="dxa"/>
            <w:tcBorders>
              <w:bottom w:val="single" w:sz="8" w:space="0" w:color="auto"/>
              <w:right w:val="single" w:sz="8" w:space="0" w:color="auto"/>
            </w:tcBorders>
            <w:vAlign w:val="bottom"/>
          </w:tcPr>
          <w:p w14:paraId="61874F4F" w14:textId="77777777" w:rsidR="001516AB" w:rsidRDefault="001516AB">
            <w:pPr>
              <w:rPr>
                <w:sz w:val="3"/>
                <w:szCs w:val="3"/>
              </w:rPr>
            </w:pPr>
          </w:p>
        </w:tc>
        <w:tc>
          <w:tcPr>
            <w:tcW w:w="560" w:type="dxa"/>
            <w:tcBorders>
              <w:bottom w:val="single" w:sz="8" w:space="0" w:color="auto"/>
              <w:right w:val="single" w:sz="8" w:space="0" w:color="auto"/>
            </w:tcBorders>
            <w:vAlign w:val="bottom"/>
          </w:tcPr>
          <w:p w14:paraId="1EFA7898" w14:textId="77777777" w:rsidR="001516AB" w:rsidRDefault="001516AB">
            <w:pPr>
              <w:rPr>
                <w:sz w:val="3"/>
                <w:szCs w:val="3"/>
              </w:rPr>
            </w:pPr>
          </w:p>
        </w:tc>
        <w:tc>
          <w:tcPr>
            <w:tcW w:w="580" w:type="dxa"/>
            <w:tcBorders>
              <w:bottom w:val="single" w:sz="8" w:space="0" w:color="auto"/>
              <w:right w:val="single" w:sz="8" w:space="0" w:color="auto"/>
            </w:tcBorders>
            <w:vAlign w:val="bottom"/>
          </w:tcPr>
          <w:p w14:paraId="09F13278" w14:textId="77777777" w:rsidR="001516AB" w:rsidRDefault="001516AB">
            <w:pPr>
              <w:rPr>
                <w:sz w:val="3"/>
                <w:szCs w:val="3"/>
              </w:rPr>
            </w:pPr>
          </w:p>
        </w:tc>
        <w:tc>
          <w:tcPr>
            <w:tcW w:w="4560" w:type="dxa"/>
            <w:tcBorders>
              <w:bottom w:val="single" w:sz="8" w:space="0" w:color="auto"/>
            </w:tcBorders>
            <w:vAlign w:val="bottom"/>
          </w:tcPr>
          <w:p w14:paraId="0529D181" w14:textId="77777777" w:rsidR="001516AB" w:rsidRDefault="001516AB">
            <w:pPr>
              <w:rPr>
                <w:sz w:val="3"/>
                <w:szCs w:val="3"/>
              </w:rPr>
            </w:pPr>
          </w:p>
        </w:tc>
      </w:tr>
      <w:tr w:rsidR="001516AB" w14:paraId="736818EC" w14:textId="77777777">
        <w:trPr>
          <w:trHeight w:val="209"/>
        </w:trPr>
        <w:tc>
          <w:tcPr>
            <w:tcW w:w="2100" w:type="dxa"/>
            <w:tcBorders>
              <w:right w:val="single" w:sz="8" w:space="0" w:color="auto"/>
            </w:tcBorders>
            <w:vAlign w:val="bottom"/>
          </w:tcPr>
          <w:p w14:paraId="15987F0D" w14:textId="77777777" w:rsidR="001516AB" w:rsidRDefault="0066520C">
            <w:pPr>
              <w:ind w:left="100"/>
              <w:rPr>
                <w:sz w:val="20"/>
                <w:szCs w:val="20"/>
              </w:rPr>
            </w:pPr>
            <w:r>
              <w:rPr>
                <w:rFonts w:ascii="Arial" w:eastAsia="Arial" w:hAnsi="Arial" w:cs="Arial"/>
                <w:sz w:val="16"/>
                <w:szCs w:val="16"/>
              </w:rPr>
              <w:t>Насыщенность</w:t>
            </w:r>
          </w:p>
        </w:tc>
        <w:tc>
          <w:tcPr>
            <w:tcW w:w="580" w:type="dxa"/>
            <w:tcBorders>
              <w:right w:val="single" w:sz="8" w:space="0" w:color="auto"/>
            </w:tcBorders>
            <w:vAlign w:val="bottom"/>
          </w:tcPr>
          <w:p w14:paraId="164EE47A" w14:textId="77777777" w:rsidR="001516AB" w:rsidRDefault="001516AB">
            <w:pPr>
              <w:rPr>
                <w:sz w:val="18"/>
                <w:szCs w:val="18"/>
              </w:rPr>
            </w:pPr>
          </w:p>
        </w:tc>
        <w:tc>
          <w:tcPr>
            <w:tcW w:w="700" w:type="dxa"/>
            <w:tcBorders>
              <w:right w:val="single" w:sz="8" w:space="0" w:color="auto"/>
            </w:tcBorders>
            <w:vAlign w:val="bottom"/>
          </w:tcPr>
          <w:p w14:paraId="6B9FCC1F" w14:textId="77777777" w:rsidR="001516AB" w:rsidRDefault="0066520C">
            <w:pPr>
              <w:jc w:val="center"/>
              <w:rPr>
                <w:sz w:val="20"/>
                <w:szCs w:val="20"/>
              </w:rPr>
            </w:pPr>
            <w:r>
              <w:rPr>
                <w:rFonts w:ascii="Arial" w:eastAsia="Arial" w:hAnsi="Arial" w:cs="Arial"/>
                <w:w w:val="97"/>
                <w:sz w:val="16"/>
                <w:szCs w:val="16"/>
              </w:rPr>
              <w:t>–17</w:t>
            </w:r>
          </w:p>
        </w:tc>
        <w:tc>
          <w:tcPr>
            <w:tcW w:w="560" w:type="dxa"/>
            <w:tcBorders>
              <w:right w:val="single" w:sz="8" w:space="0" w:color="auto"/>
            </w:tcBorders>
            <w:vAlign w:val="bottom"/>
          </w:tcPr>
          <w:p w14:paraId="6C66BD1E" w14:textId="77777777" w:rsidR="001516AB" w:rsidRDefault="001516AB">
            <w:pPr>
              <w:rPr>
                <w:sz w:val="18"/>
                <w:szCs w:val="18"/>
              </w:rPr>
            </w:pPr>
          </w:p>
        </w:tc>
        <w:tc>
          <w:tcPr>
            <w:tcW w:w="580" w:type="dxa"/>
            <w:tcBorders>
              <w:right w:val="single" w:sz="8" w:space="0" w:color="auto"/>
            </w:tcBorders>
            <w:vAlign w:val="bottom"/>
          </w:tcPr>
          <w:p w14:paraId="3C720B7B" w14:textId="77777777" w:rsidR="001516AB" w:rsidRDefault="0066520C">
            <w:pPr>
              <w:jc w:val="center"/>
              <w:rPr>
                <w:sz w:val="20"/>
                <w:szCs w:val="20"/>
              </w:rPr>
            </w:pPr>
            <w:r>
              <w:rPr>
                <w:rFonts w:ascii="Arial" w:eastAsia="Arial" w:hAnsi="Arial" w:cs="Arial"/>
                <w:w w:val="97"/>
                <w:sz w:val="16"/>
                <w:szCs w:val="16"/>
              </w:rPr>
              <w:t>дБм</w:t>
            </w:r>
          </w:p>
        </w:tc>
        <w:tc>
          <w:tcPr>
            <w:tcW w:w="4560" w:type="dxa"/>
            <w:vAlign w:val="bottom"/>
          </w:tcPr>
          <w:p w14:paraId="7E2F3097" w14:textId="77777777" w:rsidR="001516AB" w:rsidRDefault="0066520C">
            <w:pPr>
              <w:ind w:left="80"/>
              <w:rPr>
                <w:rFonts w:ascii="Courier New" w:eastAsia="Courier New" w:hAnsi="Courier New" w:cs="Courier New"/>
                <w:sz w:val="16"/>
                <w:szCs w:val="16"/>
              </w:rPr>
            </w:pPr>
            <w:hyperlink w:anchor="page72">
              <w:r>
                <w:rPr>
                  <w:rFonts w:ascii="Courier New" w:eastAsia="Courier New" w:hAnsi="Courier New" w:cs="Courier New"/>
                  <w:sz w:val="16"/>
                  <w:szCs w:val="16"/>
                </w:rPr>
                <w:t>FIFOTHR.CLOSE_IN_RX = 0</w:t>
              </w:r>
              <w:r>
                <w:rPr>
                  <w:rFonts w:ascii="Arial" w:eastAsia="Arial" w:hAnsi="Arial" w:cs="Arial"/>
                  <w:sz w:val="16"/>
                  <w:szCs w:val="16"/>
                </w:rPr>
                <w:t xml:space="preserve">. </w:t>
              </w:r>
            </w:hyperlink>
            <w:r>
              <w:rPr>
                <w:rFonts w:ascii="Courier New" w:eastAsia="Courier New" w:hAnsi="Courier New" w:cs="Courier New"/>
                <w:sz w:val="16"/>
                <w:szCs w:val="16"/>
              </w:rPr>
              <w:t xml:space="preserve">Видеть </w:t>
            </w:r>
            <w:r>
              <w:rPr>
                <w:rFonts w:ascii="Arial" w:eastAsia="Arial" w:hAnsi="Arial" w:cs="Arial"/>
                <w:sz w:val="16"/>
                <w:szCs w:val="16"/>
              </w:rPr>
              <w:t xml:space="preserve">больше в DN010 </w:t>
            </w:r>
            <w:hyperlink w:anchor="page96">
              <w:r>
                <w:rPr>
                  <w:rFonts w:ascii="Arial" w:eastAsia="Arial" w:hAnsi="Arial" w:cs="Arial"/>
                  <w:sz w:val="16"/>
                  <w:szCs w:val="16"/>
                </w:rPr>
                <w:t>[8]</w:t>
              </w:r>
            </w:hyperlink>
          </w:p>
        </w:tc>
      </w:tr>
      <w:tr w:rsidR="001516AB" w14:paraId="7924B422" w14:textId="77777777">
        <w:trPr>
          <w:trHeight w:val="47"/>
        </w:trPr>
        <w:tc>
          <w:tcPr>
            <w:tcW w:w="2100" w:type="dxa"/>
            <w:tcBorders>
              <w:bottom w:val="single" w:sz="8" w:space="0" w:color="auto"/>
              <w:right w:val="single" w:sz="8" w:space="0" w:color="auto"/>
            </w:tcBorders>
            <w:vAlign w:val="bottom"/>
          </w:tcPr>
          <w:p w14:paraId="7B91108A" w14:textId="77777777" w:rsidR="001516AB" w:rsidRDefault="001516AB">
            <w:pPr>
              <w:rPr>
                <w:sz w:val="4"/>
                <w:szCs w:val="4"/>
              </w:rPr>
            </w:pPr>
          </w:p>
        </w:tc>
        <w:tc>
          <w:tcPr>
            <w:tcW w:w="580" w:type="dxa"/>
            <w:tcBorders>
              <w:bottom w:val="single" w:sz="8" w:space="0" w:color="auto"/>
              <w:right w:val="single" w:sz="8" w:space="0" w:color="auto"/>
            </w:tcBorders>
            <w:vAlign w:val="bottom"/>
          </w:tcPr>
          <w:p w14:paraId="07347340" w14:textId="77777777" w:rsidR="001516AB" w:rsidRDefault="001516AB">
            <w:pPr>
              <w:rPr>
                <w:sz w:val="4"/>
                <w:szCs w:val="4"/>
              </w:rPr>
            </w:pPr>
          </w:p>
        </w:tc>
        <w:tc>
          <w:tcPr>
            <w:tcW w:w="700" w:type="dxa"/>
            <w:tcBorders>
              <w:bottom w:val="single" w:sz="8" w:space="0" w:color="auto"/>
              <w:right w:val="single" w:sz="8" w:space="0" w:color="auto"/>
            </w:tcBorders>
            <w:vAlign w:val="bottom"/>
          </w:tcPr>
          <w:p w14:paraId="02360E22" w14:textId="77777777" w:rsidR="001516AB" w:rsidRDefault="001516AB">
            <w:pPr>
              <w:rPr>
                <w:sz w:val="4"/>
                <w:szCs w:val="4"/>
              </w:rPr>
            </w:pPr>
          </w:p>
        </w:tc>
        <w:tc>
          <w:tcPr>
            <w:tcW w:w="560" w:type="dxa"/>
            <w:tcBorders>
              <w:bottom w:val="single" w:sz="8" w:space="0" w:color="auto"/>
              <w:right w:val="single" w:sz="8" w:space="0" w:color="auto"/>
            </w:tcBorders>
            <w:vAlign w:val="bottom"/>
          </w:tcPr>
          <w:p w14:paraId="6EC8E472" w14:textId="77777777" w:rsidR="001516AB" w:rsidRDefault="001516AB">
            <w:pPr>
              <w:rPr>
                <w:sz w:val="4"/>
                <w:szCs w:val="4"/>
              </w:rPr>
            </w:pPr>
          </w:p>
        </w:tc>
        <w:tc>
          <w:tcPr>
            <w:tcW w:w="580" w:type="dxa"/>
            <w:tcBorders>
              <w:bottom w:val="single" w:sz="8" w:space="0" w:color="auto"/>
              <w:right w:val="single" w:sz="8" w:space="0" w:color="auto"/>
            </w:tcBorders>
            <w:vAlign w:val="bottom"/>
          </w:tcPr>
          <w:p w14:paraId="2BF0EF2A" w14:textId="77777777" w:rsidR="001516AB" w:rsidRDefault="001516AB">
            <w:pPr>
              <w:rPr>
                <w:sz w:val="4"/>
                <w:szCs w:val="4"/>
              </w:rPr>
            </w:pPr>
          </w:p>
        </w:tc>
        <w:tc>
          <w:tcPr>
            <w:tcW w:w="4560" w:type="dxa"/>
            <w:tcBorders>
              <w:bottom w:val="single" w:sz="8" w:space="0" w:color="auto"/>
            </w:tcBorders>
            <w:vAlign w:val="bottom"/>
          </w:tcPr>
          <w:p w14:paraId="5513F181" w14:textId="77777777" w:rsidR="001516AB" w:rsidRDefault="001516AB">
            <w:pPr>
              <w:rPr>
                <w:sz w:val="4"/>
                <w:szCs w:val="4"/>
              </w:rPr>
            </w:pPr>
          </w:p>
        </w:tc>
      </w:tr>
      <w:tr w:rsidR="001516AB" w14:paraId="791728D7" w14:textId="77777777">
        <w:trPr>
          <w:trHeight w:val="202"/>
        </w:trPr>
        <w:tc>
          <w:tcPr>
            <w:tcW w:w="2100" w:type="dxa"/>
            <w:tcBorders>
              <w:right w:val="single" w:sz="8" w:space="0" w:color="auto"/>
            </w:tcBorders>
            <w:vAlign w:val="bottom"/>
          </w:tcPr>
          <w:p w14:paraId="101F6721" w14:textId="77777777" w:rsidR="001516AB" w:rsidRDefault="0066520C">
            <w:pPr>
              <w:ind w:left="100"/>
              <w:rPr>
                <w:sz w:val="20"/>
                <w:szCs w:val="20"/>
              </w:rPr>
            </w:pPr>
            <w:r>
              <w:rPr>
                <w:rFonts w:ascii="Arial" w:eastAsia="Arial" w:hAnsi="Arial" w:cs="Arial"/>
                <w:sz w:val="16"/>
                <w:szCs w:val="16"/>
              </w:rPr>
              <w:t>Отклонение соседнего канала</w:t>
            </w:r>
          </w:p>
        </w:tc>
        <w:tc>
          <w:tcPr>
            <w:tcW w:w="580" w:type="dxa"/>
            <w:tcBorders>
              <w:right w:val="single" w:sz="8" w:space="0" w:color="auto"/>
            </w:tcBorders>
            <w:vAlign w:val="bottom"/>
          </w:tcPr>
          <w:p w14:paraId="1FC40A52" w14:textId="77777777" w:rsidR="001516AB" w:rsidRDefault="001516AB">
            <w:pPr>
              <w:rPr>
                <w:sz w:val="17"/>
                <w:szCs w:val="17"/>
              </w:rPr>
            </w:pPr>
          </w:p>
        </w:tc>
        <w:tc>
          <w:tcPr>
            <w:tcW w:w="700" w:type="dxa"/>
            <w:tcBorders>
              <w:right w:val="single" w:sz="8" w:space="0" w:color="auto"/>
            </w:tcBorders>
            <w:vAlign w:val="bottom"/>
          </w:tcPr>
          <w:p w14:paraId="3ECCC182" w14:textId="77777777" w:rsidR="001516AB" w:rsidRDefault="0066520C">
            <w:pPr>
              <w:jc w:val="center"/>
              <w:rPr>
                <w:sz w:val="20"/>
                <w:szCs w:val="20"/>
              </w:rPr>
            </w:pPr>
            <w:r>
              <w:rPr>
                <w:rFonts w:ascii="Arial" w:eastAsia="Arial" w:hAnsi="Arial" w:cs="Arial"/>
                <w:sz w:val="16"/>
                <w:szCs w:val="16"/>
              </w:rPr>
              <w:t>25</w:t>
            </w:r>
          </w:p>
        </w:tc>
        <w:tc>
          <w:tcPr>
            <w:tcW w:w="560" w:type="dxa"/>
            <w:tcBorders>
              <w:right w:val="single" w:sz="8" w:space="0" w:color="auto"/>
            </w:tcBorders>
            <w:vAlign w:val="bottom"/>
          </w:tcPr>
          <w:p w14:paraId="50286A46" w14:textId="77777777" w:rsidR="001516AB" w:rsidRDefault="001516AB">
            <w:pPr>
              <w:rPr>
                <w:sz w:val="17"/>
                <w:szCs w:val="17"/>
              </w:rPr>
            </w:pPr>
          </w:p>
        </w:tc>
        <w:tc>
          <w:tcPr>
            <w:tcW w:w="580" w:type="dxa"/>
            <w:tcBorders>
              <w:right w:val="single" w:sz="8" w:space="0" w:color="auto"/>
            </w:tcBorders>
            <w:vAlign w:val="bottom"/>
          </w:tcPr>
          <w:p w14:paraId="3981D54C" w14:textId="77777777" w:rsidR="001516AB" w:rsidRDefault="0066520C">
            <w:pPr>
              <w:jc w:val="center"/>
              <w:rPr>
                <w:sz w:val="20"/>
                <w:szCs w:val="20"/>
              </w:rPr>
            </w:pPr>
            <w:r>
              <w:rPr>
                <w:rFonts w:ascii="Arial" w:eastAsia="Arial" w:hAnsi="Arial" w:cs="Arial"/>
                <w:sz w:val="16"/>
                <w:szCs w:val="16"/>
              </w:rPr>
              <w:t>дБ</w:t>
            </w:r>
          </w:p>
        </w:tc>
        <w:tc>
          <w:tcPr>
            <w:tcW w:w="4560" w:type="dxa"/>
            <w:vAlign w:val="bottom"/>
          </w:tcPr>
          <w:p w14:paraId="44E0A498" w14:textId="77777777" w:rsidR="001516AB" w:rsidRDefault="0066520C">
            <w:pPr>
              <w:ind w:left="80"/>
              <w:rPr>
                <w:sz w:val="20"/>
                <w:szCs w:val="20"/>
              </w:rPr>
            </w:pPr>
            <w:r>
              <w:rPr>
                <w:rFonts w:ascii="Arial" w:eastAsia="Arial" w:hAnsi="Arial" w:cs="Arial"/>
                <w:sz w:val="16"/>
                <w:szCs w:val="16"/>
              </w:rPr>
              <w:t>Требуемый канал на 3 дБ выше предела чувствительности.</w:t>
            </w:r>
          </w:p>
        </w:tc>
      </w:tr>
      <w:tr w:rsidR="001516AB" w14:paraId="5E225113" w14:textId="77777777">
        <w:trPr>
          <w:trHeight w:val="185"/>
        </w:trPr>
        <w:tc>
          <w:tcPr>
            <w:tcW w:w="2100" w:type="dxa"/>
            <w:tcBorders>
              <w:right w:val="single" w:sz="8" w:space="0" w:color="auto"/>
            </w:tcBorders>
            <w:vAlign w:val="bottom"/>
          </w:tcPr>
          <w:p w14:paraId="0886C734" w14:textId="77777777" w:rsidR="001516AB" w:rsidRDefault="001516AB">
            <w:pPr>
              <w:rPr>
                <w:sz w:val="16"/>
                <w:szCs w:val="16"/>
              </w:rPr>
            </w:pPr>
          </w:p>
        </w:tc>
        <w:tc>
          <w:tcPr>
            <w:tcW w:w="580" w:type="dxa"/>
            <w:tcBorders>
              <w:right w:val="single" w:sz="8" w:space="0" w:color="auto"/>
            </w:tcBorders>
            <w:vAlign w:val="bottom"/>
          </w:tcPr>
          <w:p w14:paraId="3594DC8D" w14:textId="77777777" w:rsidR="001516AB" w:rsidRDefault="001516AB">
            <w:pPr>
              <w:rPr>
                <w:sz w:val="16"/>
                <w:szCs w:val="16"/>
              </w:rPr>
            </w:pPr>
          </w:p>
        </w:tc>
        <w:tc>
          <w:tcPr>
            <w:tcW w:w="700" w:type="dxa"/>
            <w:tcBorders>
              <w:right w:val="single" w:sz="8" w:space="0" w:color="auto"/>
            </w:tcBorders>
            <w:vAlign w:val="bottom"/>
          </w:tcPr>
          <w:p w14:paraId="2ADDCBB7" w14:textId="77777777" w:rsidR="001516AB" w:rsidRDefault="001516AB">
            <w:pPr>
              <w:rPr>
                <w:sz w:val="16"/>
                <w:szCs w:val="16"/>
              </w:rPr>
            </w:pPr>
          </w:p>
        </w:tc>
        <w:tc>
          <w:tcPr>
            <w:tcW w:w="560" w:type="dxa"/>
            <w:tcBorders>
              <w:right w:val="single" w:sz="8" w:space="0" w:color="auto"/>
            </w:tcBorders>
            <w:vAlign w:val="bottom"/>
          </w:tcPr>
          <w:p w14:paraId="19DCF1B1" w14:textId="77777777" w:rsidR="001516AB" w:rsidRDefault="001516AB">
            <w:pPr>
              <w:rPr>
                <w:sz w:val="16"/>
                <w:szCs w:val="16"/>
              </w:rPr>
            </w:pPr>
          </w:p>
        </w:tc>
        <w:tc>
          <w:tcPr>
            <w:tcW w:w="580" w:type="dxa"/>
            <w:tcBorders>
              <w:right w:val="single" w:sz="8" w:space="0" w:color="auto"/>
            </w:tcBorders>
            <w:vAlign w:val="bottom"/>
          </w:tcPr>
          <w:p w14:paraId="4C30CE58" w14:textId="77777777" w:rsidR="001516AB" w:rsidRDefault="001516AB">
            <w:pPr>
              <w:rPr>
                <w:sz w:val="16"/>
                <w:szCs w:val="16"/>
              </w:rPr>
            </w:pPr>
          </w:p>
        </w:tc>
        <w:tc>
          <w:tcPr>
            <w:tcW w:w="4560" w:type="dxa"/>
            <w:vAlign w:val="bottom"/>
          </w:tcPr>
          <w:p w14:paraId="0768E4E8" w14:textId="77777777" w:rsidR="001516AB" w:rsidRDefault="0066520C">
            <w:pPr>
              <w:ind w:left="80"/>
              <w:rPr>
                <w:sz w:val="20"/>
                <w:szCs w:val="20"/>
              </w:rPr>
            </w:pPr>
            <w:r>
              <w:rPr>
                <w:rFonts w:ascii="Arial" w:eastAsia="Arial" w:hAnsi="Arial" w:cs="Arial"/>
                <w:sz w:val="16"/>
                <w:szCs w:val="16"/>
              </w:rPr>
              <w:t>Разнос каналов 750 кГц</w:t>
            </w:r>
          </w:p>
        </w:tc>
      </w:tr>
      <w:tr w:rsidR="001516AB" w14:paraId="5E0CF1F4" w14:textId="77777777">
        <w:trPr>
          <w:trHeight w:val="182"/>
        </w:trPr>
        <w:tc>
          <w:tcPr>
            <w:tcW w:w="2100" w:type="dxa"/>
            <w:tcBorders>
              <w:right w:val="single" w:sz="8" w:space="0" w:color="auto"/>
            </w:tcBorders>
            <w:vAlign w:val="bottom"/>
          </w:tcPr>
          <w:p w14:paraId="658D39F7" w14:textId="77777777" w:rsidR="001516AB" w:rsidRDefault="001516AB">
            <w:pPr>
              <w:rPr>
                <w:sz w:val="15"/>
                <w:szCs w:val="15"/>
              </w:rPr>
            </w:pPr>
          </w:p>
        </w:tc>
        <w:tc>
          <w:tcPr>
            <w:tcW w:w="580" w:type="dxa"/>
            <w:tcBorders>
              <w:right w:val="single" w:sz="8" w:space="0" w:color="auto"/>
            </w:tcBorders>
            <w:vAlign w:val="bottom"/>
          </w:tcPr>
          <w:p w14:paraId="75F5A06E" w14:textId="77777777" w:rsidR="001516AB" w:rsidRDefault="001516AB">
            <w:pPr>
              <w:rPr>
                <w:sz w:val="15"/>
                <w:szCs w:val="15"/>
              </w:rPr>
            </w:pPr>
          </w:p>
        </w:tc>
        <w:tc>
          <w:tcPr>
            <w:tcW w:w="700" w:type="dxa"/>
            <w:tcBorders>
              <w:right w:val="single" w:sz="8" w:space="0" w:color="auto"/>
            </w:tcBorders>
            <w:vAlign w:val="bottom"/>
          </w:tcPr>
          <w:p w14:paraId="6B1884C9" w14:textId="77777777" w:rsidR="001516AB" w:rsidRDefault="001516AB">
            <w:pPr>
              <w:rPr>
                <w:sz w:val="15"/>
                <w:szCs w:val="15"/>
              </w:rPr>
            </w:pPr>
          </w:p>
        </w:tc>
        <w:tc>
          <w:tcPr>
            <w:tcW w:w="560" w:type="dxa"/>
            <w:tcBorders>
              <w:right w:val="single" w:sz="8" w:space="0" w:color="auto"/>
            </w:tcBorders>
            <w:vAlign w:val="bottom"/>
          </w:tcPr>
          <w:p w14:paraId="26AAF15B" w14:textId="77777777" w:rsidR="001516AB" w:rsidRDefault="001516AB">
            <w:pPr>
              <w:rPr>
                <w:sz w:val="15"/>
                <w:szCs w:val="15"/>
              </w:rPr>
            </w:pPr>
          </w:p>
        </w:tc>
        <w:tc>
          <w:tcPr>
            <w:tcW w:w="580" w:type="dxa"/>
            <w:tcBorders>
              <w:right w:val="single" w:sz="8" w:space="0" w:color="auto"/>
            </w:tcBorders>
            <w:vAlign w:val="bottom"/>
          </w:tcPr>
          <w:p w14:paraId="06F9FDEA" w14:textId="77777777" w:rsidR="001516AB" w:rsidRDefault="001516AB">
            <w:pPr>
              <w:rPr>
                <w:sz w:val="15"/>
                <w:szCs w:val="15"/>
              </w:rPr>
            </w:pPr>
          </w:p>
        </w:tc>
        <w:tc>
          <w:tcPr>
            <w:tcW w:w="4560" w:type="dxa"/>
            <w:vAlign w:val="bottom"/>
          </w:tcPr>
          <w:p w14:paraId="3F8EA2EB" w14:textId="77777777" w:rsidR="001516AB" w:rsidRDefault="0066520C">
            <w:pPr>
              <w:spacing w:line="182" w:lineRule="exact"/>
              <w:ind w:left="80"/>
              <w:rPr>
                <w:rFonts w:ascii="Arial" w:eastAsia="Arial" w:hAnsi="Arial" w:cs="Arial"/>
                <w:sz w:val="16"/>
                <w:szCs w:val="16"/>
              </w:rPr>
            </w:pPr>
            <w:r>
              <w:rPr>
                <w:rFonts w:ascii="Arial" w:eastAsia="Arial" w:hAnsi="Arial" w:cs="Arial"/>
                <w:sz w:val="16"/>
                <w:szCs w:val="16"/>
              </w:rPr>
              <w:t xml:space="preserve">Видеть </w:t>
            </w:r>
            <w:hyperlink w:anchor="page15">
              <w:r>
                <w:rPr>
                  <w:rFonts w:ascii="Arial" w:eastAsia="Arial" w:hAnsi="Arial" w:cs="Arial"/>
                  <w:sz w:val="16"/>
                  <w:szCs w:val="16"/>
                </w:rPr>
                <w:t xml:space="preserve">Рисунок 6 </w:t>
              </w:r>
            </w:hyperlink>
            <w:r>
              <w:rPr>
                <w:rFonts w:ascii="Arial" w:eastAsia="Arial" w:hAnsi="Arial" w:cs="Arial"/>
                <w:sz w:val="16"/>
                <w:szCs w:val="16"/>
              </w:rPr>
              <w:t>для блокировки производительности при другом смещении</w:t>
            </w:r>
          </w:p>
        </w:tc>
      </w:tr>
      <w:tr w:rsidR="001516AB" w14:paraId="321804EB" w14:textId="77777777">
        <w:trPr>
          <w:trHeight w:val="185"/>
        </w:trPr>
        <w:tc>
          <w:tcPr>
            <w:tcW w:w="2100" w:type="dxa"/>
            <w:tcBorders>
              <w:right w:val="single" w:sz="8" w:space="0" w:color="auto"/>
            </w:tcBorders>
            <w:vAlign w:val="bottom"/>
          </w:tcPr>
          <w:p w14:paraId="31AAFCA7" w14:textId="77777777" w:rsidR="001516AB" w:rsidRDefault="001516AB">
            <w:pPr>
              <w:rPr>
                <w:sz w:val="16"/>
                <w:szCs w:val="16"/>
              </w:rPr>
            </w:pPr>
          </w:p>
        </w:tc>
        <w:tc>
          <w:tcPr>
            <w:tcW w:w="580" w:type="dxa"/>
            <w:tcBorders>
              <w:right w:val="single" w:sz="8" w:space="0" w:color="auto"/>
            </w:tcBorders>
            <w:vAlign w:val="bottom"/>
          </w:tcPr>
          <w:p w14:paraId="07AB5270" w14:textId="77777777" w:rsidR="001516AB" w:rsidRDefault="001516AB">
            <w:pPr>
              <w:rPr>
                <w:sz w:val="16"/>
                <w:szCs w:val="16"/>
              </w:rPr>
            </w:pPr>
          </w:p>
        </w:tc>
        <w:tc>
          <w:tcPr>
            <w:tcW w:w="700" w:type="dxa"/>
            <w:tcBorders>
              <w:right w:val="single" w:sz="8" w:space="0" w:color="auto"/>
            </w:tcBorders>
            <w:vAlign w:val="bottom"/>
          </w:tcPr>
          <w:p w14:paraId="528635E7" w14:textId="77777777" w:rsidR="001516AB" w:rsidRDefault="001516AB">
            <w:pPr>
              <w:rPr>
                <w:sz w:val="16"/>
                <w:szCs w:val="16"/>
              </w:rPr>
            </w:pPr>
          </w:p>
        </w:tc>
        <w:tc>
          <w:tcPr>
            <w:tcW w:w="560" w:type="dxa"/>
            <w:tcBorders>
              <w:right w:val="single" w:sz="8" w:space="0" w:color="auto"/>
            </w:tcBorders>
            <w:vAlign w:val="bottom"/>
          </w:tcPr>
          <w:p w14:paraId="01CEC6FF" w14:textId="77777777" w:rsidR="001516AB" w:rsidRDefault="001516AB">
            <w:pPr>
              <w:rPr>
                <w:sz w:val="16"/>
                <w:szCs w:val="16"/>
              </w:rPr>
            </w:pPr>
          </w:p>
        </w:tc>
        <w:tc>
          <w:tcPr>
            <w:tcW w:w="580" w:type="dxa"/>
            <w:tcBorders>
              <w:right w:val="single" w:sz="8" w:space="0" w:color="auto"/>
            </w:tcBorders>
            <w:vAlign w:val="bottom"/>
          </w:tcPr>
          <w:p w14:paraId="74B4E393" w14:textId="77777777" w:rsidR="001516AB" w:rsidRDefault="001516AB">
            <w:pPr>
              <w:rPr>
                <w:sz w:val="16"/>
                <w:szCs w:val="16"/>
              </w:rPr>
            </w:pPr>
          </w:p>
        </w:tc>
        <w:tc>
          <w:tcPr>
            <w:tcW w:w="4560" w:type="dxa"/>
            <w:vAlign w:val="bottom"/>
          </w:tcPr>
          <w:p w14:paraId="5A8B6E6C" w14:textId="77777777" w:rsidR="001516AB" w:rsidRDefault="0066520C">
            <w:pPr>
              <w:ind w:left="80"/>
              <w:rPr>
                <w:sz w:val="20"/>
                <w:szCs w:val="20"/>
              </w:rPr>
            </w:pPr>
            <w:r>
              <w:rPr>
                <w:rFonts w:ascii="Arial" w:eastAsia="Arial" w:hAnsi="Arial" w:cs="Arial"/>
                <w:sz w:val="16"/>
                <w:szCs w:val="16"/>
              </w:rPr>
              <w:t>частоты</w:t>
            </w:r>
          </w:p>
        </w:tc>
      </w:tr>
      <w:tr w:rsidR="001516AB" w14:paraId="50E5A6F7" w14:textId="77777777">
        <w:trPr>
          <w:trHeight w:val="40"/>
        </w:trPr>
        <w:tc>
          <w:tcPr>
            <w:tcW w:w="2100" w:type="dxa"/>
            <w:tcBorders>
              <w:bottom w:val="single" w:sz="8" w:space="0" w:color="auto"/>
              <w:right w:val="single" w:sz="8" w:space="0" w:color="auto"/>
            </w:tcBorders>
            <w:vAlign w:val="bottom"/>
          </w:tcPr>
          <w:p w14:paraId="5E81837C" w14:textId="77777777" w:rsidR="001516AB" w:rsidRDefault="001516AB">
            <w:pPr>
              <w:rPr>
                <w:sz w:val="3"/>
                <w:szCs w:val="3"/>
              </w:rPr>
            </w:pPr>
          </w:p>
        </w:tc>
        <w:tc>
          <w:tcPr>
            <w:tcW w:w="580" w:type="dxa"/>
            <w:tcBorders>
              <w:bottom w:val="single" w:sz="8" w:space="0" w:color="auto"/>
              <w:right w:val="single" w:sz="8" w:space="0" w:color="auto"/>
            </w:tcBorders>
            <w:vAlign w:val="bottom"/>
          </w:tcPr>
          <w:p w14:paraId="299E1D44" w14:textId="77777777" w:rsidR="001516AB" w:rsidRDefault="001516AB">
            <w:pPr>
              <w:rPr>
                <w:sz w:val="3"/>
                <w:szCs w:val="3"/>
              </w:rPr>
            </w:pPr>
          </w:p>
        </w:tc>
        <w:tc>
          <w:tcPr>
            <w:tcW w:w="700" w:type="dxa"/>
            <w:tcBorders>
              <w:bottom w:val="single" w:sz="8" w:space="0" w:color="auto"/>
              <w:right w:val="single" w:sz="8" w:space="0" w:color="auto"/>
            </w:tcBorders>
            <w:vAlign w:val="bottom"/>
          </w:tcPr>
          <w:p w14:paraId="31D57ECA" w14:textId="77777777" w:rsidR="001516AB" w:rsidRDefault="001516AB">
            <w:pPr>
              <w:rPr>
                <w:sz w:val="3"/>
                <w:szCs w:val="3"/>
              </w:rPr>
            </w:pPr>
          </w:p>
        </w:tc>
        <w:tc>
          <w:tcPr>
            <w:tcW w:w="560" w:type="dxa"/>
            <w:tcBorders>
              <w:bottom w:val="single" w:sz="8" w:space="0" w:color="auto"/>
              <w:right w:val="single" w:sz="8" w:space="0" w:color="auto"/>
            </w:tcBorders>
            <w:vAlign w:val="bottom"/>
          </w:tcPr>
          <w:p w14:paraId="666DD0FD" w14:textId="77777777" w:rsidR="001516AB" w:rsidRDefault="001516AB">
            <w:pPr>
              <w:rPr>
                <w:sz w:val="3"/>
                <w:szCs w:val="3"/>
              </w:rPr>
            </w:pPr>
          </w:p>
        </w:tc>
        <w:tc>
          <w:tcPr>
            <w:tcW w:w="580" w:type="dxa"/>
            <w:tcBorders>
              <w:bottom w:val="single" w:sz="8" w:space="0" w:color="auto"/>
              <w:right w:val="single" w:sz="8" w:space="0" w:color="auto"/>
            </w:tcBorders>
            <w:vAlign w:val="bottom"/>
          </w:tcPr>
          <w:p w14:paraId="1DF7704D" w14:textId="77777777" w:rsidR="001516AB" w:rsidRDefault="001516AB">
            <w:pPr>
              <w:rPr>
                <w:sz w:val="3"/>
                <w:szCs w:val="3"/>
              </w:rPr>
            </w:pPr>
          </w:p>
        </w:tc>
        <w:tc>
          <w:tcPr>
            <w:tcW w:w="4560" w:type="dxa"/>
            <w:tcBorders>
              <w:bottom w:val="single" w:sz="8" w:space="0" w:color="auto"/>
            </w:tcBorders>
            <w:vAlign w:val="bottom"/>
          </w:tcPr>
          <w:p w14:paraId="389BED26" w14:textId="77777777" w:rsidR="001516AB" w:rsidRDefault="001516AB">
            <w:pPr>
              <w:rPr>
                <w:sz w:val="3"/>
                <w:szCs w:val="3"/>
              </w:rPr>
            </w:pPr>
          </w:p>
        </w:tc>
      </w:tr>
      <w:tr w:rsidR="001516AB" w14:paraId="30FB8A8F" w14:textId="77777777">
        <w:trPr>
          <w:trHeight w:val="228"/>
        </w:trPr>
        <w:tc>
          <w:tcPr>
            <w:tcW w:w="2100" w:type="dxa"/>
            <w:tcBorders>
              <w:right w:val="single" w:sz="8" w:space="0" w:color="auto"/>
            </w:tcBorders>
            <w:vAlign w:val="bottom"/>
          </w:tcPr>
          <w:p w14:paraId="15433B9B" w14:textId="77777777" w:rsidR="001516AB" w:rsidRDefault="0066520C">
            <w:pPr>
              <w:ind w:left="100"/>
              <w:rPr>
                <w:sz w:val="20"/>
                <w:szCs w:val="20"/>
              </w:rPr>
            </w:pPr>
            <w:r>
              <w:rPr>
                <w:rFonts w:ascii="Arial" w:eastAsia="Arial" w:hAnsi="Arial" w:cs="Arial"/>
                <w:sz w:val="16"/>
                <w:szCs w:val="16"/>
              </w:rPr>
              <w:t>Отклонение канала изображения</w:t>
            </w:r>
          </w:p>
        </w:tc>
        <w:tc>
          <w:tcPr>
            <w:tcW w:w="580" w:type="dxa"/>
            <w:tcBorders>
              <w:right w:val="single" w:sz="8" w:space="0" w:color="auto"/>
            </w:tcBorders>
            <w:vAlign w:val="bottom"/>
          </w:tcPr>
          <w:p w14:paraId="4F527609" w14:textId="77777777" w:rsidR="001516AB" w:rsidRDefault="001516AB">
            <w:pPr>
              <w:rPr>
                <w:sz w:val="19"/>
                <w:szCs w:val="19"/>
              </w:rPr>
            </w:pPr>
          </w:p>
        </w:tc>
        <w:tc>
          <w:tcPr>
            <w:tcW w:w="700" w:type="dxa"/>
            <w:tcBorders>
              <w:right w:val="single" w:sz="8" w:space="0" w:color="auto"/>
            </w:tcBorders>
            <w:vAlign w:val="bottom"/>
          </w:tcPr>
          <w:p w14:paraId="2987111C" w14:textId="77777777" w:rsidR="001516AB" w:rsidRDefault="0066520C">
            <w:pPr>
              <w:jc w:val="center"/>
              <w:rPr>
                <w:sz w:val="20"/>
                <w:szCs w:val="20"/>
              </w:rPr>
            </w:pPr>
            <w:r>
              <w:rPr>
                <w:rFonts w:ascii="Arial" w:eastAsia="Arial" w:hAnsi="Arial" w:cs="Arial"/>
                <w:sz w:val="16"/>
                <w:szCs w:val="16"/>
              </w:rPr>
              <w:t>14</w:t>
            </w:r>
          </w:p>
        </w:tc>
        <w:tc>
          <w:tcPr>
            <w:tcW w:w="560" w:type="dxa"/>
            <w:tcBorders>
              <w:right w:val="single" w:sz="8" w:space="0" w:color="auto"/>
            </w:tcBorders>
            <w:vAlign w:val="bottom"/>
          </w:tcPr>
          <w:p w14:paraId="3DA830D8" w14:textId="77777777" w:rsidR="001516AB" w:rsidRDefault="001516AB">
            <w:pPr>
              <w:rPr>
                <w:sz w:val="19"/>
                <w:szCs w:val="19"/>
              </w:rPr>
            </w:pPr>
          </w:p>
        </w:tc>
        <w:tc>
          <w:tcPr>
            <w:tcW w:w="580" w:type="dxa"/>
            <w:tcBorders>
              <w:right w:val="single" w:sz="8" w:space="0" w:color="auto"/>
            </w:tcBorders>
            <w:vAlign w:val="bottom"/>
          </w:tcPr>
          <w:p w14:paraId="7866A7DB" w14:textId="77777777" w:rsidR="001516AB" w:rsidRDefault="0066520C">
            <w:pPr>
              <w:jc w:val="center"/>
              <w:rPr>
                <w:sz w:val="20"/>
                <w:szCs w:val="20"/>
              </w:rPr>
            </w:pPr>
            <w:r>
              <w:rPr>
                <w:rFonts w:ascii="Arial" w:eastAsia="Arial" w:hAnsi="Arial" w:cs="Arial"/>
                <w:sz w:val="16"/>
                <w:szCs w:val="16"/>
              </w:rPr>
              <w:t>дБ</w:t>
            </w:r>
          </w:p>
        </w:tc>
        <w:tc>
          <w:tcPr>
            <w:tcW w:w="4560" w:type="dxa"/>
            <w:vAlign w:val="bottom"/>
          </w:tcPr>
          <w:p w14:paraId="15427126" w14:textId="77777777" w:rsidR="001516AB" w:rsidRDefault="0066520C">
            <w:pPr>
              <w:ind w:left="80"/>
              <w:rPr>
                <w:sz w:val="20"/>
                <w:szCs w:val="20"/>
              </w:rPr>
            </w:pPr>
            <w:r>
              <w:rPr>
                <w:rFonts w:ascii="Arial" w:eastAsia="Arial" w:hAnsi="Arial" w:cs="Arial"/>
                <w:sz w:val="16"/>
                <w:szCs w:val="16"/>
              </w:rPr>
              <w:t>ПЧ частота 304 кГц</w:t>
            </w:r>
          </w:p>
        </w:tc>
      </w:tr>
      <w:tr w:rsidR="001516AB" w14:paraId="10F20A71" w14:textId="77777777">
        <w:trPr>
          <w:trHeight w:val="185"/>
        </w:trPr>
        <w:tc>
          <w:tcPr>
            <w:tcW w:w="2100" w:type="dxa"/>
            <w:tcBorders>
              <w:right w:val="single" w:sz="8" w:space="0" w:color="auto"/>
            </w:tcBorders>
            <w:vAlign w:val="bottom"/>
          </w:tcPr>
          <w:p w14:paraId="3CFF5BED" w14:textId="77777777" w:rsidR="001516AB" w:rsidRDefault="001516AB">
            <w:pPr>
              <w:rPr>
                <w:sz w:val="16"/>
                <w:szCs w:val="16"/>
              </w:rPr>
            </w:pPr>
          </w:p>
        </w:tc>
        <w:tc>
          <w:tcPr>
            <w:tcW w:w="580" w:type="dxa"/>
            <w:tcBorders>
              <w:right w:val="single" w:sz="8" w:space="0" w:color="auto"/>
            </w:tcBorders>
            <w:vAlign w:val="bottom"/>
          </w:tcPr>
          <w:p w14:paraId="2B7673FB" w14:textId="77777777" w:rsidR="001516AB" w:rsidRDefault="001516AB">
            <w:pPr>
              <w:rPr>
                <w:sz w:val="16"/>
                <w:szCs w:val="16"/>
              </w:rPr>
            </w:pPr>
          </w:p>
        </w:tc>
        <w:tc>
          <w:tcPr>
            <w:tcW w:w="700" w:type="dxa"/>
            <w:tcBorders>
              <w:right w:val="single" w:sz="8" w:space="0" w:color="auto"/>
            </w:tcBorders>
            <w:vAlign w:val="bottom"/>
          </w:tcPr>
          <w:p w14:paraId="7A4C38B3" w14:textId="77777777" w:rsidR="001516AB" w:rsidRDefault="001516AB">
            <w:pPr>
              <w:rPr>
                <w:sz w:val="16"/>
                <w:szCs w:val="16"/>
              </w:rPr>
            </w:pPr>
          </w:p>
        </w:tc>
        <w:tc>
          <w:tcPr>
            <w:tcW w:w="560" w:type="dxa"/>
            <w:tcBorders>
              <w:right w:val="single" w:sz="8" w:space="0" w:color="auto"/>
            </w:tcBorders>
            <w:vAlign w:val="bottom"/>
          </w:tcPr>
          <w:p w14:paraId="59282708" w14:textId="77777777" w:rsidR="001516AB" w:rsidRDefault="001516AB">
            <w:pPr>
              <w:rPr>
                <w:sz w:val="16"/>
                <w:szCs w:val="16"/>
              </w:rPr>
            </w:pPr>
          </w:p>
        </w:tc>
        <w:tc>
          <w:tcPr>
            <w:tcW w:w="580" w:type="dxa"/>
            <w:tcBorders>
              <w:right w:val="single" w:sz="8" w:space="0" w:color="auto"/>
            </w:tcBorders>
            <w:vAlign w:val="bottom"/>
          </w:tcPr>
          <w:p w14:paraId="746E4F6B" w14:textId="77777777" w:rsidR="001516AB" w:rsidRDefault="001516AB">
            <w:pPr>
              <w:rPr>
                <w:sz w:val="16"/>
                <w:szCs w:val="16"/>
              </w:rPr>
            </w:pPr>
          </w:p>
        </w:tc>
        <w:tc>
          <w:tcPr>
            <w:tcW w:w="4560" w:type="dxa"/>
            <w:vAlign w:val="bottom"/>
          </w:tcPr>
          <w:p w14:paraId="46E9C331" w14:textId="77777777" w:rsidR="001516AB" w:rsidRDefault="0066520C">
            <w:pPr>
              <w:ind w:left="80"/>
              <w:rPr>
                <w:sz w:val="20"/>
                <w:szCs w:val="20"/>
              </w:rPr>
            </w:pPr>
            <w:r>
              <w:rPr>
                <w:rFonts w:ascii="Arial" w:eastAsia="Arial" w:hAnsi="Arial" w:cs="Arial"/>
                <w:sz w:val="16"/>
                <w:szCs w:val="16"/>
              </w:rPr>
              <w:t>Желаемый канал на 3 дБ выше предела чувствительности</w:t>
            </w:r>
          </w:p>
        </w:tc>
      </w:tr>
      <w:tr w:rsidR="001516AB" w14:paraId="0DEDB504" w14:textId="77777777">
        <w:trPr>
          <w:trHeight w:val="64"/>
        </w:trPr>
        <w:tc>
          <w:tcPr>
            <w:tcW w:w="2100" w:type="dxa"/>
            <w:tcBorders>
              <w:bottom w:val="single" w:sz="8" w:space="0" w:color="auto"/>
              <w:right w:val="single" w:sz="8" w:space="0" w:color="auto"/>
            </w:tcBorders>
            <w:vAlign w:val="bottom"/>
          </w:tcPr>
          <w:p w14:paraId="30874A26"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1345704" w14:textId="77777777" w:rsidR="001516AB" w:rsidRDefault="001516AB">
            <w:pPr>
              <w:rPr>
                <w:sz w:val="5"/>
                <w:szCs w:val="5"/>
              </w:rPr>
            </w:pPr>
          </w:p>
        </w:tc>
        <w:tc>
          <w:tcPr>
            <w:tcW w:w="700" w:type="dxa"/>
            <w:tcBorders>
              <w:bottom w:val="single" w:sz="8" w:space="0" w:color="auto"/>
              <w:right w:val="single" w:sz="8" w:space="0" w:color="auto"/>
            </w:tcBorders>
            <w:vAlign w:val="bottom"/>
          </w:tcPr>
          <w:p w14:paraId="5FFB0BAB" w14:textId="77777777" w:rsidR="001516AB" w:rsidRDefault="001516AB">
            <w:pPr>
              <w:rPr>
                <w:sz w:val="5"/>
                <w:szCs w:val="5"/>
              </w:rPr>
            </w:pPr>
          </w:p>
        </w:tc>
        <w:tc>
          <w:tcPr>
            <w:tcW w:w="560" w:type="dxa"/>
            <w:tcBorders>
              <w:bottom w:val="single" w:sz="8" w:space="0" w:color="auto"/>
              <w:right w:val="single" w:sz="8" w:space="0" w:color="auto"/>
            </w:tcBorders>
            <w:vAlign w:val="bottom"/>
          </w:tcPr>
          <w:p w14:paraId="3CFB8972"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8D4AA97" w14:textId="77777777" w:rsidR="001516AB" w:rsidRDefault="001516AB">
            <w:pPr>
              <w:rPr>
                <w:sz w:val="5"/>
                <w:szCs w:val="5"/>
              </w:rPr>
            </w:pPr>
          </w:p>
        </w:tc>
        <w:tc>
          <w:tcPr>
            <w:tcW w:w="4560" w:type="dxa"/>
            <w:tcBorders>
              <w:bottom w:val="single" w:sz="8" w:space="0" w:color="auto"/>
            </w:tcBorders>
            <w:vAlign w:val="bottom"/>
          </w:tcPr>
          <w:p w14:paraId="31A123F8" w14:textId="77777777" w:rsidR="001516AB" w:rsidRDefault="001516AB">
            <w:pPr>
              <w:rPr>
                <w:sz w:val="5"/>
                <w:szCs w:val="5"/>
              </w:rPr>
            </w:pPr>
          </w:p>
        </w:tc>
      </w:tr>
      <w:tr w:rsidR="001516AB" w14:paraId="7D0B95D2" w14:textId="77777777">
        <w:trPr>
          <w:trHeight w:val="231"/>
        </w:trPr>
        <w:tc>
          <w:tcPr>
            <w:tcW w:w="2100" w:type="dxa"/>
            <w:tcBorders>
              <w:right w:val="single" w:sz="8" w:space="0" w:color="auto"/>
            </w:tcBorders>
            <w:vAlign w:val="bottom"/>
          </w:tcPr>
          <w:p w14:paraId="73461EB6" w14:textId="77777777" w:rsidR="001516AB" w:rsidRDefault="0066520C">
            <w:pPr>
              <w:ind w:left="100"/>
              <w:rPr>
                <w:sz w:val="20"/>
                <w:szCs w:val="20"/>
              </w:rPr>
            </w:pPr>
            <w:r>
              <w:rPr>
                <w:rFonts w:ascii="Arial" w:eastAsia="Arial" w:hAnsi="Arial" w:cs="Arial"/>
                <w:sz w:val="16"/>
                <w:szCs w:val="16"/>
              </w:rPr>
              <w:t>Блокировка</w:t>
            </w:r>
          </w:p>
        </w:tc>
        <w:tc>
          <w:tcPr>
            <w:tcW w:w="580" w:type="dxa"/>
            <w:tcBorders>
              <w:right w:val="single" w:sz="8" w:space="0" w:color="auto"/>
            </w:tcBorders>
            <w:vAlign w:val="bottom"/>
          </w:tcPr>
          <w:p w14:paraId="64151829" w14:textId="77777777" w:rsidR="001516AB" w:rsidRDefault="001516AB">
            <w:pPr>
              <w:rPr>
                <w:sz w:val="20"/>
                <w:szCs w:val="20"/>
              </w:rPr>
            </w:pPr>
          </w:p>
        </w:tc>
        <w:tc>
          <w:tcPr>
            <w:tcW w:w="700" w:type="dxa"/>
            <w:tcBorders>
              <w:right w:val="single" w:sz="8" w:space="0" w:color="auto"/>
            </w:tcBorders>
            <w:vAlign w:val="bottom"/>
          </w:tcPr>
          <w:p w14:paraId="184CDA67" w14:textId="77777777" w:rsidR="001516AB" w:rsidRDefault="001516AB">
            <w:pPr>
              <w:rPr>
                <w:sz w:val="20"/>
                <w:szCs w:val="20"/>
              </w:rPr>
            </w:pPr>
          </w:p>
        </w:tc>
        <w:tc>
          <w:tcPr>
            <w:tcW w:w="560" w:type="dxa"/>
            <w:tcBorders>
              <w:right w:val="single" w:sz="8" w:space="0" w:color="auto"/>
            </w:tcBorders>
            <w:vAlign w:val="bottom"/>
          </w:tcPr>
          <w:p w14:paraId="57635E69" w14:textId="77777777" w:rsidR="001516AB" w:rsidRDefault="001516AB">
            <w:pPr>
              <w:rPr>
                <w:sz w:val="20"/>
                <w:szCs w:val="20"/>
              </w:rPr>
            </w:pPr>
          </w:p>
        </w:tc>
        <w:tc>
          <w:tcPr>
            <w:tcW w:w="580" w:type="dxa"/>
            <w:tcBorders>
              <w:right w:val="single" w:sz="8" w:space="0" w:color="auto"/>
            </w:tcBorders>
            <w:vAlign w:val="bottom"/>
          </w:tcPr>
          <w:p w14:paraId="1A29B671" w14:textId="77777777" w:rsidR="001516AB" w:rsidRDefault="001516AB">
            <w:pPr>
              <w:rPr>
                <w:sz w:val="20"/>
                <w:szCs w:val="20"/>
              </w:rPr>
            </w:pPr>
          </w:p>
        </w:tc>
        <w:tc>
          <w:tcPr>
            <w:tcW w:w="4560" w:type="dxa"/>
            <w:vAlign w:val="bottom"/>
          </w:tcPr>
          <w:p w14:paraId="4D48CDCA" w14:textId="77777777" w:rsidR="001516AB" w:rsidRDefault="0066520C">
            <w:pPr>
              <w:ind w:left="80"/>
              <w:rPr>
                <w:sz w:val="20"/>
                <w:szCs w:val="20"/>
              </w:rPr>
            </w:pPr>
            <w:r>
              <w:rPr>
                <w:rFonts w:ascii="Arial" w:eastAsia="Arial" w:hAnsi="Arial" w:cs="Arial"/>
                <w:sz w:val="16"/>
                <w:szCs w:val="16"/>
              </w:rPr>
              <w:t>Желаемый канал на 3 дБ выше предела чувствительности</w:t>
            </w:r>
          </w:p>
        </w:tc>
      </w:tr>
      <w:tr w:rsidR="001516AB" w14:paraId="22CCC9C3" w14:textId="77777777">
        <w:trPr>
          <w:trHeight w:val="182"/>
        </w:trPr>
        <w:tc>
          <w:tcPr>
            <w:tcW w:w="2100" w:type="dxa"/>
            <w:tcBorders>
              <w:right w:val="single" w:sz="8" w:space="0" w:color="auto"/>
            </w:tcBorders>
            <w:vAlign w:val="bottom"/>
          </w:tcPr>
          <w:p w14:paraId="407F9885" w14:textId="77777777" w:rsidR="001516AB" w:rsidRDefault="0066520C">
            <w:pPr>
              <w:spacing w:line="182" w:lineRule="exact"/>
              <w:ind w:left="100"/>
              <w:rPr>
                <w:sz w:val="20"/>
                <w:szCs w:val="20"/>
              </w:rPr>
            </w:pPr>
            <w:r>
              <w:rPr>
                <w:rFonts w:ascii="Arial" w:eastAsia="Arial" w:hAnsi="Arial" w:cs="Arial"/>
                <w:sz w:val="16"/>
                <w:szCs w:val="16"/>
              </w:rPr>
              <w:t>Смещение ± 2 МГц</w:t>
            </w:r>
          </w:p>
        </w:tc>
        <w:tc>
          <w:tcPr>
            <w:tcW w:w="580" w:type="dxa"/>
            <w:tcBorders>
              <w:right w:val="single" w:sz="8" w:space="0" w:color="auto"/>
            </w:tcBorders>
            <w:vAlign w:val="bottom"/>
          </w:tcPr>
          <w:p w14:paraId="7A0AEA46" w14:textId="77777777" w:rsidR="001516AB" w:rsidRDefault="001516AB">
            <w:pPr>
              <w:rPr>
                <w:sz w:val="15"/>
                <w:szCs w:val="15"/>
              </w:rPr>
            </w:pPr>
          </w:p>
        </w:tc>
        <w:tc>
          <w:tcPr>
            <w:tcW w:w="700" w:type="dxa"/>
            <w:tcBorders>
              <w:right w:val="single" w:sz="8" w:space="0" w:color="auto"/>
            </w:tcBorders>
            <w:vAlign w:val="bottom"/>
          </w:tcPr>
          <w:p w14:paraId="0FCA75F8" w14:textId="77777777" w:rsidR="001516AB" w:rsidRDefault="0066520C">
            <w:pPr>
              <w:spacing w:line="182" w:lineRule="exact"/>
              <w:jc w:val="center"/>
              <w:rPr>
                <w:sz w:val="20"/>
                <w:szCs w:val="20"/>
              </w:rPr>
            </w:pPr>
            <w:r>
              <w:rPr>
                <w:rFonts w:ascii="Arial" w:eastAsia="Arial" w:hAnsi="Arial" w:cs="Arial"/>
                <w:w w:val="94"/>
                <w:sz w:val="16"/>
                <w:szCs w:val="16"/>
              </w:rPr>
              <w:t>-50</w:t>
            </w:r>
          </w:p>
        </w:tc>
        <w:tc>
          <w:tcPr>
            <w:tcW w:w="560" w:type="dxa"/>
            <w:tcBorders>
              <w:right w:val="single" w:sz="8" w:space="0" w:color="auto"/>
            </w:tcBorders>
            <w:vAlign w:val="bottom"/>
          </w:tcPr>
          <w:p w14:paraId="651C6C5B" w14:textId="77777777" w:rsidR="001516AB" w:rsidRDefault="001516AB">
            <w:pPr>
              <w:rPr>
                <w:sz w:val="15"/>
                <w:szCs w:val="15"/>
              </w:rPr>
            </w:pPr>
          </w:p>
        </w:tc>
        <w:tc>
          <w:tcPr>
            <w:tcW w:w="580" w:type="dxa"/>
            <w:tcBorders>
              <w:right w:val="single" w:sz="8" w:space="0" w:color="auto"/>
            </w:tcBorders>
            <w:vAlign w:val="bottom"/>
          </w:tcPr>
          <w:p w14:paraId="0E75C0EB" w14:textId="77777777" w:rsidR="001516AB" w:rsidRDefault="0066520C">
            <w:pPr>
              <w:spacing w:line="182" w:lineRule="exact"/>
              <w:jc w:val="center"/>
              <w:rPr>
                <w:sz w:val="20"/>
                <w:szCs w:val="20"/>
              </w:rPr>
            </w:pPr>
            <w:r>
              <w:rPr>
                <w:rFonts w:ascii="Arial" w:eastAsia="Arial" w:hAnsi="Arial" w:cs="Arial"/>
                <w:w w:val="97"/>
                <w:sz w:val="16"/>
                <w:szCs w:val="16"/>
              </w:rPr>
              <w:t>дБм</w:t>
            </w:r>
          </w:p>
        </w:tc>
        <w:tc>
          <w:tcPr>
            <w:tcW w:w="4560" w:type="dxa"/>
            <w:vAlign w:val="bottom"/>
          </w:tcPr>
          <w:p w14:paraId="5676B363" w14:textId="77777777" w:rsidR="001516AB" w:rsidRDefault="0066520C">
            <w:pPr>
              <w:spacing w:line="182" w:lineRule="exact"/>
              <w:ind w:left="80"/>
              <w:rPr>
                <w:rFonts w:ascii="Arial" w:eastAsia="Arial" w:hAnsi="Arial" w:cs="Arial"/>
                <w:sz w:val="16"/>
                <w:szCs w:val="16"/>
              </w:rPr>
            </w:pPr>
            <w:r>
              <w:rPr>
                <w:rFonts w:ascii="Arial" w:eastAsia="Arial" w:hAnsi="Arial" w:cs="Arial"/>
                <w:sz w:val="16"/>
                <w:szCs w:val="16"/>
              </w:rPr>
              <w:t xml:space="preserve">Видеть </w:t>
            </w:r>
            <w:hyperlink w:anchor="page15">
              <w:r>
                <w:rPr>
                  <w:rFonts w:ascii="Arial" w:eastAsia="Arial" w:hAnsi="Arial" w:cs="Arial"/>
                  <w:sz w:val="16"/>
                  <w:szCs w:val="16"/>
                </w:rPr>
                <w:t xml:space="preserve">Рисунок 6 </w:t>
              </w:r>
            </w:hyperlink>
            <w:r>
              <w:rPr>
                <w:rFonts w:ascii="Arial" w:eastAsia="Arial" w:hAnsi="Arial" w:cs="Arial"/>
                <w:sz w:val="16"/>
                <w:szCs w:val="16"/>
              </w:rPr>
              <w:t xml:space="preserve">для блокировки </w:t>
            </w:r>
            <w:r>
              <w:rPr>
                <w:rFonts w:ascii="Arial" w:eastAsia="Arial" w:hAnsi="Arial" w:cs="Arial"/>
                <w:sz w:val="16"/>
                <w:szCs w:val="16"/>
              </w:rPr>
              <w:t>производительности при другом смещении</w:t>
            </w:r>
          </w:p>
        </w:tc>
      </w:tr>
      <w:tr w:rsidR="001516AB" w14:paraId="74A2A3D9" w14:textId="77777777">
        <w:trPr>
          <w:trHeight w:val="185"/>
        </w:trPr>
        <w:tc>
          <w:tcPr>
            <w:tcW w:w="2100" w:type="dxa"/>
            <w:tcBorders>
              <w:right w:val="single" w:sz="8" w:space="0" w:color="auto"/>
            </w:tcBorders>
            <w:vAlign w:val="bottom"/>
          </w:tcPr>
          <w:p w14:paraId="25650DCA" w14:textId="77777777" w:rsidR="001516AB" w:rsidRDefault="0066520C">
            <w:pPr>
              <w:ind w:left="100"/>
              <w:rPr>
                <w:sz w:val="20"/>
                <w:szCs w:val="20"/>
              </w:rPr>
            </w:pPr>
            <w:r>
              <w:rPr>
                <w:rFonts w:ascii="Arial" w:eastAsia="Arial" w:hAnsi="Arial" w:cs="Arial"/>
                <w:sz w:val="16"/>
                <w:szCs w:val="16"/>
              </w:rPr>
              <w:t>Смещение ± 10 МГц</w:t>
            </w:r>
          </w:p>
        </w:tc>
        <w:tc>
          <w:tcPr>
            <w:tcW w:w="580" w:type="dxa"/>
            <w:tcBorders>
              <w:right w:val="single" w:sz="8" w:space="0" w:color="auto"/>
            </w:tcBorders>
            <w:vAlign w:val="bottom"/>
          </w:tcPr>
          <w:p w14:paraId="30CED0F4" w14:textId="77777777" w:rsidR="001516AB" w:rsidRDefault="001516AB">
            <w:pPr>
              <w:rPr>
                <w:sz w:val="16"/>
                <w:szCs w:val="16"/>
              </w:rPr>
            </w:pPr>
          </w:p>
        </w:tc>
        <w:tc>
          <w:tcPr>
            <w:tcW w:w="700" w:type="dxa"/>
            <w:tcBorders>
              <w:right w:val="single" w:sz="8" w:space="0" w:color="auto"/>
            </w:tcBorders>
            <w:vAlign w:val="bottom"/>
          </w:tcPr>
          <w:p w14:paraId="093300ED" w14:textId="77777777" w:rsidR="001516AB" w:rsidRDefault="0066520C">
            <w:pPr>
              <w:jc w:val="center"/>
              <w:rPr>
                <w:sz w:val="20"/>
                <w:szCs w:val="20"/>
              </w:rPr>
            </w:pPr>
            <w:r>
              <w:rPr>
                <w:rFonts w:ascii="Arial" w:eastAsia="Arial" w:hAnsi="Arial" w:cs="Arial"/>
                <w:w w:val="94"/>
                <w:sz w:val="16"/>
                <w:szCs w:val="16"/>
              </w:rPr>
              <w:t>-40</w:t>
            </w:r>
          </w:p>
        </w:tc>
        <w:tc>
          <w:tcPr>
            <w:tcW w:w="560" w:type="dxa"/>
            <w:tcBorders>
              <w:right w:val="single" w:sz="8" w:space="0" w:color="auto"/>
            </w:tcBorders>
            <w:vAlign w:val="bottom"/>
          </w:tcPr>
          <w:p w14:paraId="04B7473D" w14:textId="77777777" w:rsidR="001516AB" w:rsidRDefault="001516AB">
            <w:pPr>
              <w:rPr>
                <w:sz w:val="16"/>
                <w:szCs w:val="16"/>
              </w:rPr>
            </w:pPr>
          </w:p>
        </w:tc>
        <w:tc>
          <w:tcPr>
            <w:tcW w:w="580" w:type="dxa"/>
            <w:tcBorders>
              <w:right w:val="single" w:sz="8" w:space="0" w:color="auto"/>
            </w:tcBorders>
            <w:vAlign w:val="bottom"/>
          </w:tcPr>
          <w:p w14:paraId="0634990D" w14:textId="77777777" w:rsidR="001516AB" w:rsidRDefault="0066520C">
            <w:pPr>
              <w:jc w:val="center"/>
              <w:rPr>
                <w:sz w:val="20"/>
                <w:szCs w:val="20"/>
              </w:rPr>
            </w:pPr>
            <w:r>
              <w:rPr>
                <w:rFonts w:ascii="Arial" w:eastAsia="Arial" w:hAnsi="Arial" w:cs="Arial"/>
                <w:w w:val="97"/>
                <w:sz w:val="16"/>
                <w:szCs w:val="16"/>
              </w:rPr>
              <w:t>дБм</w:t>
            </w:r>
          </w:p>
        </w:tc>
        <w:tc>
          <w:tcPr>
            <w:tcW w:w="4560" w:type="dxa"/>
            <w:vAlign w:val="bottom"/>
          </w:tcPr>
          <w:p w14:paraId="2AE02971" w14:textId="77777777" w:rsidR="001516AB" w:rsidRDefault="0066520C">
            <w:pPr>
              <w:ind w:left="80"/>
              <w:rPr>
                <w:sz w:val="20"/>
                <w:szCs w:val="20"/>
              </w:rPr>
            </w:pPr>
            <w:r>
              <w:rPr>
                <w:rFonts w:ascii="Arial" w:eastAsia="Arial" w:hAnsi="Arial" w:cs="Arial"/>
                <w:sz w:val="16"/>
                <w:szCs w:val="16"/>
              </w:rPr>
              <w:t>частоты</w:t>
            </w:r>
          </w:p>
        </w:tc>
      </w:tr>
      <w:tr w:rsidR="001516AB" w14:paraId="3F9C53DC" w14:textId="77777777">
        <w:trPr>
          <w:trHeight w:val="66"/>
        </w:trPr>
        <w:tc>
          <w:tcPr>
            <w:tcW w:w="2100" w:type="dxa"/>
            <w:tcBorders>
              <w:bottom w:val="single" w:sz="8" w:space="0" w:color="auto"/>
              <w:right w:val="single" w:sz="8" w:space="0" w:color="auto"/>
            </w:tcBorders>
            <w:vAlign w:val="bottom"/>
          </w:tcPr>
          <w:p w14:paraId="1E74A6D5" w14:textId="77777777" w:rsidR="001516AB" w:rsidRDefault="001516AB">
            <w:pPr>
              <w:rPr>
                <w:sz w:val="5"/>
                <w:szCs w:val="5"/>
              </w:rPr>
            </w:pPr>
          </w:p>
        </w:tc>
        <w:tc>
          <w:tcPr>
            <w:tcW w:w="580" w:type="dxa"/>
            <w:tcBorders>
              <w:bottom w:val="single" w:sz="8" w:space="0" w:color="auto"/>
              <w:right w:val="single" w:sz="8" w:space="0" w:color="auto"/>
            </w:tcBorders>
            <w:vAlign w:val="bottom"/>
          </w:tcPr>
          <w:p w14:paraId="7C30FB8A" w14:textId="77777777" w:rsidR="001516AB" w:rsidRDefault="001516AB">
            <w:pPr>
              <w:rPr>
                <w:sz w:val="5"/>
                <w:szCs w:val="5"/>
              </w:rPr>
            </w:pPr>
          </w:p>
        </w:tc>
        <w:tc>
          <w:tcPr>
            <w:tcW w:w="700" w:type="dxa"/>
            <w:tcBorders>
              <w:bottom w:val="single" w:sz="8" w:space="0" w:color="auto"/>
              <w:right w:val="single" w:sz="8" w:space="0" w:color="auto"/>
            </w:tcBorders>
            <w:vAlign w:val="bottom"/>
          </w:tcPr>
          <w:p w14:paraId="7E2EC5E1" w14:textId="77777777" w:rsidR="001516AB" w:rsidRDefault="001516AB">
            <w:pPr>
              <w:rPr>
                <w:sz w:val="5"/>
                <w:szCs w:val="5"/>
              </w:rPr>
            </w:pPr>
          </w:p>
        </w:tc>
        <w:tc>
          <w:tcPr>
            <w:tcW w:w="560" w:type="dxa"/>
            <w:tcBorders>
              <w:bottom w:val="single" w:sz="8" w:space="0" w:color="auto"/>
              <w:right w:val="single" w:sz="8" w:space="0" w:color="auto"/>
            </w:tcBorders>
            <w:vAlign w:val="bottom"/>
          </w:tcPr>
          <w:p w14:paraId="636A468B" w14:textId="77777777" w:rsidR="001516AB" w:rsidRDefault="001516AB">
            <w:pPr>
              <w:rPr>
                <w:sz w:val="5"/>
                <w:szCs w:val="5"/>
              </w:rPr>
            </w:pPr>
          </w:p>
        </w:tc>
        <w:tc>
          <w:tcPr>
            <w:tcW w:w="580" w:type="dxa"/>
            <w:tcBorders>
              <w:bottom w:val="single" w:sz="8" w:space="0" w:color="auto"/>
              <w:right w:val="single" w:sz="8" w:space="0" w:color="auto"/>
            </w:tcBorders>
            <w:vAlign w:val="bottom"/>
          </w:tcPr>
          <w:p w14:paraId="7F211B6F" w14:textId="77777777" w:rsidR="001516AB" w:rsidRDefault="001516AB">
            <w:pPr>
              <w:rPr>
                <w:sz w:val="5"/>
                <w:szCs w:val="5"/>
              </w:rPr>
            </w:pPr>
          </w:p>
        </w:tc>
        <w:tc>
          <w:tcPr>
            <w:tcW w:w="4560" w:type="dxa"/>
            <w:tcBorders>
              <w:bottom w:val="single" w:sz="8" w:space="0" w:color="auto"/>
            </w:tcBorders>
            <w:vAlign w:val="bottom"/>
          </w:tcPr>
          <w:p w14:paraId="34266278" w14:textId="77777777" w:rsidR="001516AB" w:rsidRDefault="001516AB">
            <w:pPr>
              <w:rPr>
                <w:sz w:val="5"/>
                <w:szCs w:val="5"/>
              </w:rPr>
            </w:pPr>
          </w:p>
        </w:tc>
      </w:tr>
    </w:tbl>
    <w:p w14:paraId="6B49F696" w14:textId="77777777" w:rsidR="001516AB" w:rsidRDefault="001516AB">
      <w:pPr>
        <w:spacing w:line="43" w:lineRule="exact"/>
        <w:rPr>
          <w:sz w:val="20"/>
          <w:szCs w:val="20"/>
        </w:rPr>
      </w:pPr>
    </w:p>
    <w:p w14:paraId="0F85C644"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Скорость передачи данных 500 кбод,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1A13D63A" w14:textId="77777777" w:rsidR="001516AB" w:rsidRDefault="001516AB">
      <w:pPr>
        <w:spacing w:line="10" w:lineRule="exact"/>
        <w:rPr>
          <w:sz w:val="20"/>
          <w:szCs w:val="20"/>
        </w:rPr>
      </w:pPr>
    </w:p>
    <w:p w14:paraId="060E3967" w14:textId="77777777" w:rsidR="001516AB" w:rsidRDefault="0066520C">
      <w:pPr>
        <w:ind w:left="100"/>
        <w:rPr>
          <w:sz w:val="20"/>
          <w:szCs w:val="20"/>
        </w:rPr>
      </w:pPr>
      <w:r>
        <w:rPr>
          <w:rFonts w:ascii="Arial" w:eastAsia="Arial" w:hAnsi="Arial" w:cs="Arial"/>
          <w:sz w:val="16"/>
          <w:szCs w:val="16"/>
        </w:rPr>
        <w:t xml:space="preserve">(MSK, частота ошибок пакета 1%, длина </w:t>
      </w:r>
      <w:r>
        <w:rPr>
          <w:rFonts w:ascii="Arial" w:eastAsia="Arial" w:hAnsi="Arial" w:cs="Arial"/>
          <w:sz w:val="16"/>
          <w:szCs w:val="16"/>
        </w:rPr>
        <w:t>пакета 20 байтов, полоса пропускания фильтра цифрового канала 812 кГц)</w:t>
      </w:r>
    </w:p>
    <w:p w14:paraId="6ABCDF16" w14:textId="77777777" w:rsidR="001516AB" w:rsidRDefault="001516AB">
      <w:pPr>
        <w:spacing w:line="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580"/>
        <w:gridCol w:w="700"/>
        <w:gridCol w:w="560"/>
        <w:gridCol w:w="580"/>
        <w:gridCol w:w="4560"/>
      </w:tblGrid>
      <w:tr w:rsidR="001516AB" w14:paraId="315B8E62" w14:textId="77777777">
        <w:trPr>
          <w:trHeight w:val="211"/>
        </w:trPr>
        <w:tc>
          <w:tcPr>
            <w:tcW w:w="2100" w:type="dxa"/>
            <w:tcBorders>
              <w:top w:val="single" w:sz="8" w:space="0" w:color="auto"/>
              <w:right w:val="single" w:sz="8" w:space="0" w:color="auto"/>
            </w:tcBorders>
            <w:vAlign w:val="bottom"/>
          </w:tcPr>
          <w:p w14:paraId="6AC73172"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580" w:type="dxa"/>
            <w:tcBorders>
              <w:top w:val="single" w:sz="8" w:space="0" w:color="auto"/>
              <w:right w:val="single" w:sz="8" w:space="0" w:color="auto"/>
            </w:tcBorders>
            <w:vAlign w:val="bottom"/>
          </w:tcPr>
          <w:p w14:paraId="76C0D62D" w14:textId="77777777" w:rsidR="001516AB" w:rsidRDefault="001516AB">
            <w:pPr>
              <w:rPr>
                <w:sz w:val="18"/>
                <w:szCs w:val="18"/>
              </w:rPr>
            </w:pPr>
          </w:p>
        </w:tc>
        <w:tc>
          <w:tcPr>
            <w:tcW w:w="700" w:type="dxa"/>
            <w:tcBorders>
              <w:top w:val="single" w:sz="8" w:space="0" w:color="auto"/>
              <w:right w:val="single" w:sz="8" w:space="0" w:color="auto"/>
            </w:tcBorders>
            <w:vAlign w:val="bottom"/>
          </w:tcPr>
          <w:p w14:paraId="5EE56E9D" w14:textId="77777777" w:rsidR="001516AB" w:rsidRDefault="0066520C">
            <w:pPr>
              <w:jc w:val="center"/>
              <w:rPr>
                <w:sz w:val="20"/>
                <w:szCs w:val="20"/>
              </w:rPr>
            </w:pPr>
            <w:r>
              <w:rPr>
                <w:rFonts w:ascii="Arial" w:eastAsia="Arial" w:hAnsi="Arial" w:cs="Arial"/>
                <w:w w:val="97"/>
                <w:sz w:val="16"/>
                <w:szCs w:val="16"/>
              </w:rPr>
              <w:t>–90</w:t>
            </w:r>
          </w:p>
        </w:tc>
        <w:tc>
          <w:tcPr>
            <w:tcW w:w="560" w:type="dxa"/>
            <w:tcBorders>
              <w:top w:val="single" w:sz="8" w:space="0" w:color="auto"/>
              <w:right w:val="single" w:sz="8" w:space="0" w:color="auto"/>
            </w:tcBorders>
            <w:vAlign w:val="bottom"/>
          </w:tcPr>
          <w:p w14:paraId="22D15707" w14:textId="77777777" w:rsidR="001516AB" w:rsidRDefault="001516AB">
            <w:pPr>
              <w:rPr>
                <w:sz w:val="18"/>
                <w:szCs w:val="18"/>
              </w:rPr>
            </w:pPr>
          </w:p>
        </w:tc>
        <w:tc>
          <w:tcPr>
            <w:tcW w:w="580" w:type="dxa"/>
            <w:tcBorders>
              <w:top w:val="single" w:sz="8" w:space="0" w:color="auto"/>
              <w:right w:val="single" w:sz="8" w:space="0" w:color="auto"/>
            </w:tcBorders>
            <w:vAlign w:val="bottom"/>
          </w:tcPr>
          <w:p w14:paraId="540460CA" w14:textId="77777777" w:rsidR="001516AB" w:rsidRDefault="0066520C">
            <w:pPr>
              <w:jc w:val="center"/>
              <w:rPr>
                <w:sz w:val="20"/>
                <w:szCs w:val="20"/>
              </w:rPr>
            </w:pPr>
            <w:r>
              <w:rPr>
                <w:rFonts w:ascii="Arial" w:eastAsia="Arial" w:hAnsi="Arial" w:cs="Arial"/>
                <w:w w:val="97"/>
                <w:sz w:val="16"/>
                <w:szCs w:val="16"/>
              </w:rPr>
              <w:t>дБм</w:t>
            </w:r>
          </w:p>
        </w:tc>
        <w:tc>
          <w:tcPr>
            <w:tcW w:w="4560" w:type="dxa"/>
            <w:tcBorders>
              <w:top w:val="single" w:sz="8" w:space="0" w:color="auto"/>
            </w:tcBorders>
            <w:vAlign w:val="bottom"/>
          </w:tcPr>
          <w:p w14:paraId="4701F688" w14:textId="77777777" w:rsidR="001516AB" w:rsidRDefault="0066520C">
            <w:pPr>
              <w:spacing w:line="196" w:lineRule="exact"/>
              <w:ind w:left="80"/>
              <w:rPr>
                <w:rFonts w:ascii="Courier New" w:eastAsia="Courier New" w:hAnsi="Courier New" w:cs="Courier New"/>
                <w:sz w:val="16"/>
                <w:szCs w:val="16"/>
              </w:rPr>
            </w:pPr>
            <w:hyperlink w:anchor="page77">
              <w:r>
                <w:rPr>
                  <w:rFonts w:ascii="Courier New" w:eastAsia="Courier New" w:hAnsi="Courier New" w:cs="Courier New"/>
                  <w:sz w:val="16"/>
                  <w:szCs w:val="16"/>
                </w:rPr>
                <w:t xml:space="preserve">MDMCFG2.DEM_DCFILT_OFF = 1 </w:t>
              </w:r>
            </w:hyperlink>
            <w:r>
              <w:rPr>
                <w:rFonts w:ascii="Arial" w:eastAsia="Arial" w:hAnsi="Arial" w:cs="Arial"/>
                <w:sz w:val="16"/>
                <w:szCs w:val="16"/>
              </w:rPr>
              <w:t>не может</w:t>
            </w:r>
            <w:r>
              <w:rPr>
                <w:rFonts w:ascii="Courier New" w:eastAsia="Courier New" w:hAnsi="Courier New" w:cs="Courier New"/>
                <w:sz w:val="16"/>
                <w:szCs w:val="16"/>
              </w:rPr>
              <w:t xml:space="preserve"> </w:t>
            </w:r>
            <w:r>
              <w:rPr>
                <w:rFonts w:ascii="Arial" w:eastAsia="Arial" w:hAnsi="Arial" w:cs="Arial"/>
                <w:sz w:val="16"/>
                <w:szCs w:val="16"/>
              </w:rPr>
              <w:t>использоваться для данных</w:t>
            </w:r>
          </w:p>
        </w:tc>
      </w:tr>
      <w:tr w:rsidR="001516AB" w14:paraId="5D5D3EB9" w14:textId="77777777">
        <w:trPr>
          <w:trHeight w:val="178"/>
        </w:trPr>
        <w:tc>
          <w:tcPr>
            <w:tcW w:w="2100" w:type="dxa"/>
            <w:tcBorders>
              <w:bottom w:val="single" w:sz="8" w:space="0" w:color="auto"/>
              <w:right w:val="single" w:sz="8" w:space="0" w:color="auto"/>
            </w:tcBorders>
            <w:vAlign w:val="bottom"/>
          </w:tcPr>
          <w:p w14:paraId="20720A50" w14:textId="77777777" w:rsidR="001516AB" w:rsidRDefault="001516AB">
            <w:pPr>
              <w:rPr>
                <w:sz w:val="15"/>
                <w:szCs w:val="15"/>
              </w:rPr>
            </w:pPr>
          </w:p>
        </w:tc>
        <w:tc>
          <w:tcPr>
            <w:tcW w:w="580" w:type="dxa"/>
            <w:tcBorders>
              <w:bottom w:val="single" w:sz="8" w:space="0" w:color="auto"/>
              <w:right w:val="single" w:sz="8" w:space="0" w:color="auto"/>
            </w:tcBorders>
            <w:vAlign w:val="bottom"/>
          </w:tcPr>
          <w:p w14:paraId="52026831" w14:textId="77777777" w:rsidR="001516AB" w:rsidRDefault="001516AB">
            <w:pPr>
              <w:rPr>
                <w:sz w:val="15"/>
                <w:szCs w:val="15"/>
              </w:rPr>
            </w:pPr>
          </w:p>
        </w:tc>
        <w:tc>
          <w:tcPr>
            <w:tcW w:w="700" w:type="dxa"/>
            <w:tcBorders>
              <w:bottom w:val="single" w:sz="8" w:space="0" w:color="auto"/>
              <w:right w:val="single" w:sz="8" w:space="0" w:color="auto"/>
            </w:tcBorders>
            <w:vAlign w:val="bottom"/>
          </w:tcPr>
          <w:p w14:paraId="4164046E" w14:textId="77777777" w:rsidR="001516AB" w:rsidRDefault="001516AB">
            <w:pPr>
              <w:rPr>
                <w:sz w:val="15"/>
                <w:szCs w:val="15"/>
              </w:rPr>
            </w:pPr>
          </w:p>
        </w:tc>
        <w:tc>
          <w:tcPr>
            <w:tcW w:w="560" w:type="dxa"/>
            <w:tcBorders>
              <w:bottom w:val="single" w:sz="8" w:space="0" w:color="auto"/>
              <w:right w:val="single" w:sz="8" w:space="0" w:color="auto"/>
            </w:tcBorders>
            <w:vAlign w:val="bottom"/>
          </w:tcPr>
          <w:p w14:paraId="350AC7A1" w14:textId="77777777" w:rsidR="001516AB" w:rsidRDefault="001516AB">
            <w:pPr>
              <w:rPr>
                <w:sz w:val="15"/>
                <w:szCs w:val="15"/>
              </w:rPr>
            </w:pPr>
          </w:p>
        </w:tc>
        <w:tc>
          <w:tcPr>
            <w:tcW w:w="580" w:type="dxa"/>
            <w:tcBorders>
              <w:bottom w:val="single" w:sz="8" w:space="0" w:color="auto"/>
              <w:right w:val="single" w:sz="8" w:space="0" w:color="auto"/>
            </w:tcBorders>
            <w:vAlign w:val="bottom"/>
          </w:tcPr>
          <w:p w14:paraId="799932E4" w14:textId="77777777" w:rsidR="001516AB" w:rsidRDefault="001516AB">
            <w:pPr>
              <w:rPr>
                <w:sz w:val="15"/>
                <w:szCs w:val="15"/>
              </w:rPr>
            </w:pPr>
          </w:p>
        </w:tc>
        <w:tc>
          <w:tcPr>
            <w:tcW w:w="4560" w:type="dxa"/>
            <w:tcBorders>
              <w:bottom w:val="single" w:sz="8" w:space="0" w:color="auto"/>
            </w:tcBorders>
            <w:vAlign w:val="bottom"/>
          </w:tcPr>
          <w:p w14:paraId="05425901" w14:textId="77777777" w:rsidR="001516AB" w:rsidRDefault="0066520C">
            <w:pPr>
              <w:spacing w:line="176" w:lineRule="exact"/>
              <w:ind w:left="80"/>
              <w:rPr>
                <w:sz w:val="20"/>
                <w:szCs w:val="20"/>
              </w:rPr>
            </w:pPr>
            <w:r>
              <w:rPr>
                <w:rFonts w:ascii="Arial" w:eastAsia="Arial" w:hAnsi="Arial" w:cs="Arial"/>
                <w:sz w:val="16"/>
                <w:szCs w:val="16"/>
              </w:rPr>
              <w:t>скорости&gt; 250 кбод</w:t>
            </w:r>
          </w:p>
        </w:tc>
      </w:tr>
      <w:tr w:rsidR="001516AB" w14:paraId="478491BE" w14:textId="77777777">
        <w:trPr>
          <w:trHeight w:val="230"/>
        </w:trPr>
        <w:tc>
          <w:tcPr>
            <w:tcW w:w="2100" w:type="dxa"/>
            <w:tcBorders>
              <w:right w:val="single" w:sz="8" w:space="0" w:color="auto"/>
            </w:tcBorders>
            <w:vAlign w:val="bottom"/>
          </w:tcPr>
          <w:p w14:paraId="5D3C245C" w14:textId="77777777" w:rsidR="001516AB" w:rsidRDefault="0066520C">
            <w:pPr>
              <w:ind w:left="100"/>
              <w:rPr>
                <w:sz w:val="20"/>
                <w:szCs w:val="20"/>
              </w:rPr>
            </w:pPr>
            <w:r>
              <w:rPr>
                <w:rFonts w:ascii="Arial" w:eastAsia="Arial" w:hAnsi="Arial" w:cs="Arial"/>
                <w:sz w:val="16"/>
                <w:szCs w:val="16"/>
              </w:rPr>
              <w:t xml:space="preserve">Отклонение канала </w:t>
            </w:r>
            <w:r>
              <w:rPr>
                <w:rFonts w:ascii="Arial" w:eastAsia="Arial" w:hAnsi="Arial" w:cs="Arial"/>
                <w:sz w:val="16"/>
                <w:szCs w:val="16"/>
              </w:rPr>
              <w:t>изображения</w:t>
            </w:r>
          </w:p>
        </w:tc>
        <w:tc>
          <w:tcPr>
            <w:tcW w:w="580" w:type="dxa"/>
            <w:tcBorders>
              <w:right w:val="single" w:sz="8" w:space="0" w:color="auto"/>
            </w:tcBorders>
            <w:vAlign w:val="bottom"/>
          </w:tcPr>
          <w:p w14:paraId="674BBF80" w14:textId="77777777" w:rsidR="001516AB" w:rsidRDefault="001516AB">
            <w:pPr>
              <w:rPr>
                <w:sz w:val="20"/>
                <w:szCs w:val="20"/>
              </w:rPr>
            </w:pPr>
          </w:p>
        </w:tc>
        <w:tc>
          <w:tcPr>
            <w:tcW w:w="700" w:type="dxa"/>
            <w:tcBorders>
              <w:right w:val="single" w:sz="8" w:space="0" w:color="auto"/>
            </w:tcBorders>
            <w:vAlign w:val="bottom"/>
          </w:tcPr>
          <w:p w14:paraId="5FFE88C9" w14:textId="77777777" w:rsidR="001516AB" w:rsidRDefault="0066520C">
            <w:pPr>
              <w:jc w:val="center"/>
              <w:rPr>
                <w:sz w:val="20"/>
                <w:szCs w:val="20"/>
              </w:rPr>
            </w:pPr>
            <w:r>
              <w:rPr>
                <w:rFonts w:ascii="Arial" w:eastAsia="Arial" w:hAnsi="Arial" w:cs="Arial"/>
                <w:sz w:val="16"/>
                <w:szCs w:val="16"/>
              </w:rPr>
              <w:t>1</w:t>
            </w:r>
          </w:p>
        </w:tc>
        <w:tc>
          <w:tcPr>
            <w:tcW w:w="560" w:type="dxa"/>
            <w:tcBorders>
              <w:right w:val="single" w:sz="8" w:space="0" w:color="auto"/>
            </w:tcBorders>
            <w:vAlign w:val="bottom"/>
          </w:tcPr>
          <w:p w14:paraId="42D26774" w14:textId="77777777" w:rsidR="001516AB" w:rsidRDefault="001516AB">
            <w:pPr>
              <w:rPr>
                <w:sz w:val="20"/>
                <w:szCs w:val="20"/>
              </w:rPr>
            </w:pPr>
          </w:p>
        </w:tc>
        <w:tc>
          <w:tcPr>
            <w:tcW w:w="580" w:type="dxa"/>
            <w:tcBorders>
              <w:right w:val="single" w:sz="8" w:space="0" w:color="auto"/>
            </w:tcBorders>
            <w:vAlign w:val="bottom"/>
          </w:tcPr>
          <w:p w14:paraId="1CD79E37" w14:textId="77777777" w:rsidR="001516AB" w:rsidRDefault="0066520C">
            <w:pPr>
              <w:jc w:val="center"/>
              <w:rPr>
                <w:sz w:val="20"/>
                <w:szCs w:val="20"/>
              </w:rPr>
            </w:pPr>
            <w:r>
              <w:rPr>
                <w:rFonts w:ascii="Arial" w:eastAsia="Arial" w:hAnsi="Arial" w:cs="Arial"/>
                <w:sz w:val="16"/>
                <w:szCs w:val="16"/>
              </w:rPr>
              <w:t>дБ</w:t>
            </w:r>
          </w:p>
        </w:tc>
        <w:tc>
          <w:tcPr>
            <w:tcW w:w="4560" w:type="dxa"/>
            <w:vAlign w:val="bottom"/>
          </w:tcPr>
          <w:p w14:paraId="16DD6BFD" w14:textId="77777777" w:rsidR="001516AB" w:rsidRDefault="0066520C">
            <w:pPr>
              <w:ind w:left="80"/>
              <w:rPr>
                <w:sz w:val="20"/>
                <w:szCs w:val="20"/>
              </w:rPr>
            </w:pPr>
            <w:r>
              <w:rPr>
                <w:rFonts w:ascii="Arial" w:eastAsia="Arial" w:hAnsi="Arial" w:cs="Arial"/>
                <w:sz w:val="16"/>
                <w:szCs w:val="16"/>
              </w:rPr>
              <w:t>Частота ПЧ 355 кГц</w:t>
            </w:r>
          </w:p>
        </w:tc>
      </w:tr>
      <w:tr w:rsidR="001516AB" w14:paraId="3724719D" w14:textId="77777777">
        <w:trPr>
          <w:trHeight w:val="185"/>
        </w:trPr>
        <w:tc>
          <w:tcPr>
            <w:tcW w:w="2100" w:type="dxa"/>
            <w:tcBorders>
              <w:right w:val="single" w:sz="8" w:space="0" w:color="auto"/>
            </w:tcBorders>
            <w:vAlign w:val="bottom"/>
          </w:tcPr>
          <w:p w14:paraId="43D7EEC7" w14:textId="77777777" w:rsidR="001516AB" w:rsidRDefault="001516AB">
            <w:pPr>
              <w:rPr>
                <w:sz w:val="16"/>
                <w:szCs w:val="16"/>
              </w:rPr>
            </w:pPr>
          </w:p>
        </w:tc>
        <w:tc>
          <w:tcPr>
            <w:tcW w:w="580" w:type="dxa"/>
            <w:tcBorders>
              <w:right w:val="single" w:sz="8" w:space="0" w:color="auto"/>
            </w:tcBorders>
            <w:vAlign w:val="bottom"/>
          </w:tcPr>
          <w:p w14:paraId="4DF03071" w14:textId="77777777" w:rsidR="001516AB" w:rsidRDefault="001516AB">
            <w:pPr>
              <w:rPr>
                <w:sz w:val="16"/>
                <w:szCs w:val="16"/>
              </w:rPr>
            </w:pPr>
          </w:p>
        </w:tc>
        <w:tc>
          <w:tcPr>
            <w:tcW w:w="700" w:type="dxa"/>
            <w:tcBorders>
              <w:right w:val="single" w:sz="8" w:space="0" w:color="auto"/>
            </w:tcBorders>
            <w:vAlign w:val="bottom"/>
          </w:tcPr>
          <w:p w14:paraId="127F4B53" w14:textId="77777777" w:rsidR="001516AB" w:rsidRDefault="001516AB">
            <w:pPr>
              <w:rPr>
                <w:sz w:val="16"/>
                <w:szCs w:val="16"/>
              </w:rPr>
            </w:pPr>
          </w:p>
        </w:tc>
        <w:tc>
          <w:tcPr>
            <w:tcW w:w="560" w:type="dxa"/>
            <w:tcBorders>
              <w:right w:val="single" w:sz="8" w:space="0" w:color="auto"/>
            </w:tcBorders>
            <w:vAlign w:val="bottom"/>
          </w:tcPr>
          <w:p w14:paraId="387974B0" w14:textId="77777777" w:rsidR="001516AB" w:rsidRDefault="001516AB">
            <w:pPr>
              <w:rPr>
                <w:sz w:val="16"/>
                <w:szCs w:val="16"/>
              </w:rPr>
            </w:pPr>
          </w:p>
        </w:tc>
        <w:tc>
          <w:tcPr>
            <w:tcW w:w="580" w:type="dxa"/>
            <w:tcBorders>
              <w:right w:val="single" w:sz="8" w:space="0" w:color="auto"/>
            </w:tcBorders>
            <w:vAlign w:val="bottom"/>
          </w:tcPr>
          <w:p w14:paraId="267E4CFF" w14:textId="77777777" w:rsidR="001516AB" w:rsidRDefault="001516AB">
            <w:pPr>
              <w:rPr>
                <w:sz w:val="16"/>
                <w:szCs w:val="16"/>
              </w:rPr>
            </w:pPr>
          </w:p>
        </w:tc>
        <w:tc>
          <w:tcPr>
            <w:tcW w:w="4560" w:type="dxa"/>
            <w:vAlign w:val="bottom"/>
          </w:tcPr>
          <w:p w14:paraId="565C89EF" w14:textId="77777777" w:rsidR="001516AB" w:rsidRDefault="0066520C">
            <w:pPr>
              <w:ind w:left="80"/>
              <w:rPr>
                <w:sz w:val="20"/>
                <w:szCs w:val="20"/>
              </w:rPr>
            </w:pPr>
            <w:r>
              <w:rPr>
                <w:rFonts w:ascii="Arial" w:eastAsia="Arial" w:hAnsi="Arial" w:cs="Arial"/>
                <w:sz w:val="16"/>
                <w:szCs w:val="16"/>
              </w:rPr>
              <w:t>Желаемый канал на 3 дБ выше предела чувствительности</w:t>
            </w:r>
          </w:p>
        </w:tc>
      </w:tr>
      <w:tr w:rsidR="001516AB" w14:paraId="4CFA5C5A" w14:textId="77777777">
        <w:trPr>
          <w:trHeight w:val="66"/>
        </w:trPr>
        <w:tc>
          <w:tcPr>
            <w:tcW w:w="2100" w:type="dxa"/>
            <w:tcBorders>
              <w:bottom w:val="single" w:sz="8" w:space="0" w:color="auto"/>
              <w:right w:val="single" w:sz="8" w:space="0" w:color="auto"/>
            </w:tcBorders>
            <w:vAlign w:val="bottom"/>
          </w:tcPr>
          <w:p w14:paraId="0C275B12"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CDD7C82" w14:textId="77777777" w:rsidR="001516AB" w:rsidRDefault="001516AB">
            <w:pPr>
              <w:rPr>
                <w:sz w:val="5"/>
                <w:szCs w:val="5"/>
              </w:rPr>
            </w:pPr>
          </w:p>
        </w:tc>
        <w:tc>
          <w:tcPr>
            <w:tcW w:w="700" w:type="dxa"/>
            <w:tcBorders>
              <w:bottom w:val="single" w:sz="8" w:space="0" w:color="auto"/>
              <w:right w:val="single" w:sz="8" w:space="0" w:color="auto"/>
            </w:tcBorders>
            <w:vAlign w:val="bottom"/>
          </w:tcPr>
          <w:p w14:paraId="37FE5F31" w14:textId="77777777" w:rsidR="001516AB" w:rsidRDefault="001516AB">
            <w:pPr>
              <w:rPr>
                <w:sz w:val="5"/>
                <w:szCs w:val="5"/>
              </w:rPr>
            </w:pPr>
          </w:p>
        </w:tc>
        <w:tc>
          <w:tcPr>
            <w:tcW w:w="560" w:type="dxa"/>
            <w:tcBorders>
              <w:bottom w:val="single" w:sz="8" w:space="0" w:color="auto"/>
              <w:right w:val="single" w:sz="8" w:space="0" w:color="auto"/>
            </w:tcBorders>
            <w:vAlign w:val="bottom"/>
          </w:tcPr>
          <w:p w14:paraId="3496BE15"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606F8F5" w14:textId="77777777" w:rsidR="001516AB" w:rsidRDefault="001516AB">
            <w:pPr>
              <w:rPr>
                <w:sz w:val="5"/>
                <w:szCs w:val="5"/>
              </w:rPr>
            </w:pPr>
          </w:p>
        </w:tc>
        <w:tc>
          <w:tcPr>
            <w:tcW w:w="4560" w:type="dxa"/>
            <w:tcBorders>
              <w:bottom w:val="single" w:sz="8" w:space="0" w:color="auto"/>
            </w:tcBorders>
            <w:vAlign w:val="bottom"/>
          </w:tcPr>
          <w:p w14:paraId="248993DD" w14:textId="77777777" w:rsidR="001516AB" w:rsidRDefault="001516AB">
            <w:pPr>
              <w:rPr>
                <w:sz w:val="5"/>
                <w:szCs w:val="5"/>
              </w:rPr>
            </w:pPr>
          </w:p>
        </w:tc>
      </w:tr>
      <w:tr w:rsidR="001516AB" w14:paraId="4490DCE0" w14:textId="77777777">
        <w:trPr>
          <w:trHeight w:val="228"/>
        </w:trPr>
        <w:tc>
          <w:tcPr>
            <w:tcW w:w="2100" w:type="dxa"/>
            <w:tcBorders>
              <w:right w:val="single" w:sz="8" w:space="0" w:color="auto"/>
            </w:tcBorders>
            <w:vAlign w:val="bottom"/>
          </w:tcPr>
          <w:p w14:paraId="3BB5C515" w14:textId="77777777" w:rsidR="001516AB" w:rsidRDefault="0066520C">
            <w:pPr>
              <w:ind w:left="100"/>
              <w:rPr>
                <w:sz w:val="20"/>
                <w:szCs w:val="20"/>
              </w:rPr>
            </w:pPr>
            <w:r>
              <w:rPr>
                <w:rFonts w:ascii="Arial" w:eastAsia="Arial" w:hAnsi="Arial" w:cs="Arial"/>
                <w:sz w:val="16"/>
                <w:szCs w:val="16"/>
              </w:rPr>
              <w:t>Блокировка</w:t>
            </w:r>
          </w:p>
        </w:tc>
        <w:tc>
          <w:tcPr>
            <w:tcW w:w="580" w:type="dxa"/>
            <w:tcBorders>
              <w:right w:val="single" w:sz="8" w:space="0" w:color="auto"/>
            </w:tcBorders>
            <w:vAlign w:val="bottom"/>
          </w:tcPr>
          <w:p w14:paraId="47568F0B" w14:textId="77777777" w:rsidR="001516AB" w:rsidRDefault="001516AB">
            <w:pPr>
              <w:rPr>
                <w:sz w:val="19"/>
                <w:szCs w:val="19"/>
              </w:rPr>
            </w:pPr>
          </w:p>
        </w:tc>
        <w:tc>
          <w:tcPr>
            <w:tcW w:w="700" w:type="dxa"/>
            <w:tcBorders>
              <w:right w:val="single" w:sz="8" w:space="0" w:color="auto"/>
            </w:tcBorders>
            <w:vAlign w:val="bottom"/>
          </w:tcPr>
          <w:p w14:paraId="5EBA7FB9" w14:textId="77777777" w:rsidR="001516AB" w:rsidRDefault="001516AB">
            <w:pPr>
              <w:rPr>
                <w:sz w:val="19"/>
                <w:szCs w:val="19"/>
              </w:rPr>
            </w:pPr>
          </w:p>
        </w:tc>
        <w:tc>
          <w:tcPr>
            <w:tcW w:w="560" w:type="dxa"/>
            <w:tcBorders>
              <w:right w:val="single" w:sz="8" w:space="0" w:color="auto"/>
            </w:tcBorders>
            <w:vAlign w:val="bottom"/>
          </w:tcPr>
          <w:p w14:paraId="33C2B72C" w14:textId="77777777" w:rsidR="001516AB" w:rsidRDefault="001516AB">
            <w:pPr>
              <w:rPr>
                <w:sz w:val="19"/>
                <w:szCs w:val="19"/>
              </w:rPr>
            </w:pPr>
          </w:p>
        </w:tc>
        <w:tc>
          <w:tcPr>
            <w:tcW w:w="580" w:type="dxa"/>
            <w:tcBorders>
              <w:right w:val="single" w:sz="8" w:space="0" w:color="auto"/>
            </w:tcBorders>
            <w:vAlign w:val="bottom"/>
          </w:tcPr>
          <w:p w14:paraId="4FF9DA17" w14:textId="77777777" w:rsidR="001516AB" w:rsidRDefault="001516AB">
            <w:pPr>
              <w:rPr>
                <w:sz w:val="19"/>
                <w:szCs w:val="19"/>
              </w:rPr>
            </w:pPr>
          </w:p>
        </w:tc>
        <w:tc>
          <w:tcPr>
            <w:tcW w:w="4560" w:type="dxa"/>
            <w:vAlign w:val="bottom"/>
          </w:tcPr>
          <w:p w14:paraId="3F308CA8" w14:textId="77777777" w:rsidR="001516AB" w:rsidRDefault="0066520C">
            <w:pPr>
              <w:ind w:left="80"/>
              <w:rPr>
                <w:sz w:val="20"/>
                <w:szCs w:val="20"/>
              </w:rPr>
            </w:pPr>
            <w:r>
              <w:rPr>
                <w:rFonts w:ascii="Arial" w:eastAsia="Arial" w:hAnsi="Arial" w:cs="Arial"/>
                <w:sz w:val="16"/>
                <w:szCs w:val="16"/>
              </w:rPr>
              <w:t>Желаемый канал на 3 дБ выше предела чувствительности</w:t>
            </w:r>
          </w:p>
        </w:tc>
      </w:tr>
      <w:tr w:rsidR="001516AB" w14:paraId="616F90EC" w14:textId="77777777">
        <w:trPr>
          <w:trHeight w:val="185"/>
        </w:trPr>
        <w:tc>
          <w:tcPr>
            <w:tcW w:w="2100" w:type="dxa"/>
            <w:tcBorders>
              <w:right w:val="single" w:sz="8" w:space="0" w:color="auto"/>
            </w:tcBorders>
            <w:vAlign w:val="bottom"/>
          </w:tcPr>
          <w:p w14:paraId="04766109" w14:textId="77777777" w:rsidR="001516AB" w:rsidRDefault="0066520C">
            <w:pPr>
              <w:ind w:left="100"/>
              <w:rPr>
                <w:sz w:val="20"/>
                <w:szCs w:val="20"/>
              </w:rPr>
            </w:pPr>
            <w:r>
              <w:rPr>
                <w:rFonts w:ascii="Arial" w:eastAsia="Arial" w:hAnsi="Arial" w:cs="Arial"/>
                <w:sz w:val="16"/>
                <w:szCs w:val="16"/>
              </w:rPr>
              <w:t>Смещение ± 2 МГц</w:t>
            </w:r>
          </w:p>
        </w:tc>
        <w:tc>
          <w:tcPr>
            <w:tcW w:w="580" w:type="dxa"/>
            <w:tcBorders>
              <w:right w:val="single" w:sz="8" w:space="0" w:color="auto"/>
            </w:tcBorders>
            <w:vAlign w:val="bottom"/>
          </w:tcPr>
          <w:p w14:paraId="4C7539B6" w14:textId="77777777" w:rsidR="001516AB" w:rsidRDefault="001516AB">
            <w:pPr>
              <w:rPr>
                <w:sz w:val="16"/>
                <w:szCs w:val="16"/>
              </w:rPr>
            </w:pPr>
          </w:p>
        </w:tc>
        <w:tc>
          <w:tcPr>
            <w:tcW w:w="700" w:type="dxa"/>
            <w:tcBorders>
              <w:right w:val="single" w:sz="8" w:space="0" w:color="auto"/>
            </w:tcBorders>
            <w:vAlign w:val="bottom"/>
          </w:tcPr>
          <w:p w14:paraId="4833D1BC" w14:textId="77777777" w:rsidR="001516AB" w:rsidRDefault="0066520C">
            <w:pPr>
              <w:jc w:val="center"/>
              <w:rPr>
                <w:sz w:val="20"/>
                <w:szCs w:val="20"/>
              </w:rPr>
            </w:pPr>
            <w:r>
              <w:rPr>
                <w:rFonts w:ascii="Arial" w:eastAsia="Arial" w:hAnsi="Arial" w:cs="Arial"/>
                <w:w w:val="94"/>
                <w:sz w:val="16"/>
                <w:szCs w:val="16"/>
              </w:rPr>
              <w:t>-50</w:t>
            </w:r>
          </w:p>
        </w:tc>
        <w:tc>
          <w:tcPr>
            <w:tcW w:w="560" w:type="dxa"/>
            <w:tcBorders>
              <w:right w:val="single" w:sz="8" w:space="0" w:color="auto"/>
            </w:tcBorders>
            <w:vAlign w:val="bottom"/>
          </w:tcPr>
          <w:p w14:paraId="0701F23E" w14:textId="77777777" w:rsidR="001516AB" w:rsidRDefault="001516AB">
            <w:pPr>
              <w:rPr>
                <w:sz w:val="16"/>
                <w:szCs w:val="16"/>
              </w:rPr>
            </w:pPr>
          </w:p>
        </w:tc>
        <w:tc>
          <w:tcPr>
            <w:tcW w:w="580" w:type="dxa"/>
            <w:tcBorders>
              <w:right w:val="single" w:sz="8" w:space="0" w:color="auto"/>
            </w:tcBorders>
            <w:vAlign w:val="bottom"/>
          </w:tcPr>
          <w:p w14:paraId="70B6D8F0" w14:textId="77777777" w:rsidR="001516AB" w:rsidRDefault="0066520C">
            <w:pPr>
              <w:jc w:val="center"/>
              <w:rPr>
                <w:sz w:val="20"/>
                <w:szCs w:val="20"/>
              </w:rPr>
            </w:pPr>
            <w:r>
              <w:rPr>
                <w:rFonts w:ascii="Arial" w:eastAsia="Arial" w:hAnsi="Arial" w:cs="Arial"/>
                <w:w w:val="97"/>
                <w:sz w:val="16"/>
                <w:szCs w:val="16"/>
              </w:rPr>
              <w:t>дБм</w:t>
            </w:r>
          </w:p>
        </w:tc>
        <w:tc>
          <w:tcPr>
            <w:tcW w:w="4560" w:type="dxa"/>
            <w:vAlign w:val="bottom"/>
          </w:tcPr>
          <w:p w14:paraId="31AD53AB"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Видеть </w:t>
            </w:r>
            <w:hyperlink w:anchor="page15">
              <w:r>
                <w:rPr>
                  <w:rFonts w:ascii="Arial" w:eastAsia="Arial" w:hAnsi="Arial" w:cs="Arial"/>
                  <w:sz w:val="16"/>
                  <w:szCs w:val="16"/>
                </w:rPr>
                <w:t xml:space="preserve">Рисунок 7 </w:t>
              </w:r>
            </w:hyperlink>
            <w:r>
              <w:rPr>
                <w:rFonts w:ascii="Arial" w:eastAsia="Arial" w:hAnsi="Arial" w:cs="Arial"/>
                <w:sz w:val="16"/>
                <w:szCs w:val="16"/>
              </w:rPr>
              <w:t>для блокировки производительности при другом смещении</w:t>
            </w:r>
          </w:p>
        </w:tc>
      </w:tr>
      <w:tr w:rsidR="001516AB" w14:paraId="73425E72" w14:textId="77777777">
        <w:trPr>
          <w:trHeight w:val="182"/>
        </w:trPr>
        <w:tc>
          <w:tcPr>
            <w:tcW w:w="2100" w:type="dxa"/>
            <w:tcBorders>
              <w:right w:val="single" w:sz="8" w:space="0" w:color="auto"/>
            </w:tcBorders>
            <w:vAlign w:val="bottom"/>
          </w:tcPr>
          <w:p w14:paraId="1017AAB8" w14:textId="77777777" w:rsidR="001516AB" w:rsidRDefault="0066520C">
            <w:pPr>
              <w:spacing w:line="182" w:lineRule="exact"/>
              <w:ind w:left="100"/>
              <w:rPr>
                <w:sz w:val="20"/>
                <w:szCs w:val="20"/>
              </w:rPr>
            </w:pPr>
            <w:r>
              <w:rPr>
                <w:rFonts w:ascii="Arial" w:eastAsia="Arial" w:hAnsi="Arial" w:cs="Arial"/>
                <w:sz w:val="16"/>
                <w:szCs w:val="16"/>
              </w:rPr>
              <w:t>Смещение ± 10 МГц</w:t>
            </w:r>
          </w:p>
        </w:tc>
        <w:tc>
          <w:tcPr>
            <w:tcW w:w="580" w:type="dxa"/>
            <w:tcBorders>
              <w:right w:val="single" w:sz="8" w:space="0" w:color="auto"/>
            </w:tcBorders>
            <w:vAlign w:val="bottom"/>
          </w:tcPr>
          <w:p w14:paraId="76FD076B" w14:textId="77777777" w:rsidR="001516AB" w:rsidRDefault="001516AB">
            <w:pPr>
              <w:rPr>
                <w:sz w:val="15"/>
                <w:szCs w:val="15"/>
              </w:rPr>
            </w:pPr>
          </w:p>
        </w:tc>
        <w:tc>
          <w:tcPr>
            <w:tcW w:w="700" w:type="dxa"/>
            <w:tcBorders>
              <w:right w:val="single" w:sz="8" w:space="0" w:color="auto"/>
            </w:tcBorders>
            <w:vAlign w:val="bottom"/>
          </w:tcPr>
          <w:p w14:paraId="64128503" w14:textId="77777777" w:rsidR="001516AB" w:rsidRDefault="0066520C">
            <w:pPr>
              <w:spacing w:line="182" w:lineRule="exact"/>
              <w:jc w:val="center"/>
              <w:rPr>
                <w:sz w:val="20"/>
                <w:szCs w:val="20"/>
              </w:rPr>
            </w:pPr>
            <w:r>
              <w:rPr>
                <w:rFonts w:ascii="Arial" w:eastAsia="Arial" w:hAnsi="Arial" w:cs="Arial"/>
                <w:w w:val="94"/>
                <w:sz w:val="16"/>
                <w:szCs w:val="16"/>
              </w:rPr>
              <w:t>-40</w:t>
            </w:r>
          </w:p>
        </w:tc>
        <w:tc>
          <w:tcPr>
            <w:tcW w:w="560" w:type="dxa"/>
            <w:tcBorders>
              <w:right w:val="single" w:sz="8" w:space="0" w:color="auto"/>
            </w:tcBorders>
            <w:vAlign w:val="bottom"/>
          </w:tcPr>
          <w:p w14:paraId="3585A8B8" w14:textId="77777777" w:rsidR="001516AB" w:rsidRDefault="001516AB">
            <w:pPr>
              <w:rPr>
                <w:sz w:val="15"/>
                <w:szCs w:val="15"/>
              </w:rPr>
            </w:pPr>
          </w:p>
        </w:tc>
        <w:tc>
          <w:tcPr>
            <w:tcW w:w="580" w:type="dxa"/>
            <w:tcBorders>
              <w:right w:val="single" w:sz="8" w:space="0" w:color="auto"/>
            </w:tcBorders>
            <w:vAlign w:val="bottom"/>
          </w:tcPr>
          <w:p w14:paraId="63A67282" w14:textId="77777777" w:rsidR="001516AB" w:rsidRDefault="0066520C">
            <w:pPr>
              <w:spacing w:line="182" w:lineRule="exact"/>
              <w:jc w:val="center"/>
              <w:rPr>
                <w:sz w:val="20"/>
                <w:szCs w:val="20"/>
              </w:rPr>
            </w:pPr>
            <w:r>
              <w:rPr>
                <w:rFonts w:ascii="Arial" w:eastAsia="Arial" w:hAnsi="Arial" w:cs="Arial"/>
                <w:w w:val="97"/>
                <w:sz w:val="16"/>
                <w:szCs w:val="16"/>
              </w:rPr>
              <w:t>дБм</w:t>
            </w:r>
          </w:p>
        </w:tc>
        <w:tc>
          <w:tcPr>
            <w:tcW w:w="4560" w:type="dxa"/>
            <w:vAlign w:val="bottom"/>
          </w:tcPr>
          <w:p w14:paraId="0383D300" w14:textId="77777777" w:rsidR="001516AB" w:rsidRDefault="0066520C">
            <w:pPr>
              <w:spacing w:line="182" w:lineRule="exact"/>
              <w:ind w:left="80"/>
              <w:rPr>
                <w:sz w:val="20"/>
                <w:szCs w:val="20"/>
              </w:rPr>
            </w:pPr>
            <w:r>
              <w:rPr>
                <w:rFonts w:ascii="Arial" w:eastAsia="Arial" w:hAnsi="Arial" w:cs="Arial"/>
                <w:sz w:val="16"/>
                <w:szCs w:val="16"/>
              </w:rPr>
              <w:t>частоты</w:t>
            </w:r>
          </w:p>
        </w:tc>
      </w:tr>
      <w:tr w:rsidR="001516AB" w14:paraId="61F24F3E" w14:textId="77777777">
        <w:trPr>
          <w:trHeight w:val="66"/>
        </w:trPr>
        <w:tc>
          <w:tcPr>
            <w:tcW w:w="2100" w:type="dxa"/>
            <w:tcBorders>
              <w:bottom w:val="single" w:sz="8" w:space="0" w:color="auto"/>
              <w:right w:val="single" w:sz="8" w:space="0" w:color="auto"/>
            </w:tcBorders>
            <w:vAlign w:val="bottom"/>
          </w:tcPr>
          <w:p w14:paraId="542E2523" w14:textId="77777777" w:rsidR="001516AB" w:rsidRDefault="001516AB">
            <w:pPr>
              <w:rPr>
                <w:sz w:val="5"/>
                <w:szCs w:val="5"/>
              </w:rPr>
            </w:pPr>
          </w:p>
        </w:tc>
        <w:tc>
          <w:tcPr>
            <w:tcW w:w="580" w:type="dxa"/>
            <w:tcBorders>
              <w:bottom w:val="single" w:sz="8" w:space="0" w:color="auto"/>
              <w:right w:val="single" w:sz="8" w:space="0" w:color="auto"/>
            </w:tcBorders>
            <w:vAlign w:val="bottom"/>
          </w:tcPr>
          <w:p w14:paraId="095394F2" w14:textId="77777777" w:rsidR="001516AB" w:rsidRDefault="001516AB">
            <w:pPr>
              <w:rPr>
                <w:sz w:val="5"/>
                <w:szCs w:val="5"/>
              </w:rPr>
            </w:pPr>
          </w:p>
        </w:tc>
        <w:tc>
          <w:tcPr>
            <w:tcW w:w="700" w:type="dxa"/>
            <w:tcBorders>
              <w:bottom w:val="single" w:sz="8" w:space="0" w:color="auto"/>
              <w:right w:val="single" w:sz="8" w:space="0" w:color="auto"/>
            </w:tcBorders>
            <w:vAlign w:val="bottom"/>
          </w:tcPr>
          <w:p w14:paraId="6685CA99" w14:textId="77777777" w:rsidR="001516AB" w:rsidRDefault="001516AB">
            <w:pPr>
              <w:rPr>
                <w:sz w:val="5"/>
                <w:szCs w:val="5"/>
              </w:rPr>
            </w:pPr>
          </w:p>
        </w:tc>
        <w:tc>
          <w:tcPr>
            <w:tcW w:w="560" w:type="dxa"/>
            <w:tcBorders>
              <w:bottom w:val="single" w:sz="8" w:space="0" w:color="auto"/>
              <w:right w:val="single" w:sz="8" w:space="0" w:color="auto"/>
            </w:tcBorders>
            <w:vAlign w:val="bottom"/>
          </w:tcPr>
          <w:p w14:paraId="35BA42BF" w14:textId="77777777" w:rsidR="001516AB" w:rsidRDefault="001516AB">
            <w:pPr>
              <w:rPr>
                <w:sz w:val="5"/>
                <w:szCs w:val="5"/>
              </w:rPr>
            </w:pPr>
          </w:p>
        </w:tc>
        <w:tc>
          <w:tcPr>
            <w:tcW w:w="580" w:type="dxa"/>
            <w:tcBorders>
              <w:bottom w:val="single" w:sz="8" w:space="0" w:color="auto"/>
              <w:right w:val="single" w:sz="8" w:space="0" w:color="auto"/>
            </w:tcBorders>
            <w:vAlign w:val="bottom"/>
          </w:tcPr>
          <w:p w14:paraId="459F7A32" w14:textId="77777777" w:rsidR="001516AB" w:rsidRDefault="001516AB">
            <w:pPr>
              <w:rPr>
                <w:sz w:val="5"/>
                <w:szCs w:val="5"/>
              </w:rPr>
            </w:pPr>
          </w:p>
        </w:tc>
        <w:tc>
          <w:tcPr>
            <w:tcW w:w="4560" w:type="dxa"/>
            <w:tcBorders>
              <w:bottom w:val="single" w:sz="8" w:space="0" w:color="auto"/>
            </w:tcBorders>
            <w:vAlign w:val="bottom"/>
          </w:tcPr>
          <w:p w14:paraId="121F9DB8" w14:textId="77777777" w:rsidR="001516AB" w:rsidRDefault="001516AB">
            <w:pPr>
              <w:rPr>
                <w:sz w:val="5"/>
                <w:szCs w:val="5"/>
              </w:rPr>
            </w:pPr>
          </w:p>
        </w:tc>
      </w:tr>
    </w:tbl>
    <w:p w14:paraId="27D6EE98" w14:textId="77777777" w:rsidR="001516AB" w:rsidRDefault="001516AB">
      <w:pPr>
        <w:spacing w:line="43" w:lineRule="exact"/>
        <w:rPr>
          <w:sz w:val="20"/>
          <w:szCs w:val="20"/>
        </w:rPr>
      </w:pPr>
    </w:p>
    <w:p w14:paraId="7B8BF45D"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4-FSK, скорость передачи данных 125 кбод (250 кбит / с),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432A8800" w14:textId="77777777" w:rsidR="001516AB" w:rsidRDefault="001516AB">
      <w:pPr>
        <w:spacing w:line="13" w:lineRule="exact"/>
        <w:rPr>
          <w:sz w:val="20"/>
          <w:szCs w:val="20"/>
        </w:rPr>
      </w:pPr>
    </w:p>
    <w:p w14:paraId="51B03759" w14:textId="77777777" w:rsidR="001516AB" w:rsidRDefault="0066520C">
      <w:pPr>
        <w:ind w:left="100"/>
        <w:rPr>
          <w:sz w:val="20"/>
          <w:szCs w:val="20"/>
        </w:rPr>
      </w:pPr>
      <w:r>
        <w:rPr>
          <w:rFonts w:ascii="Arial" w:eastAsia="Arial" w:hAnsi="Arial" w:cs="Arial"/>
          <w:sz w:val="16"/>
          <w:szCs w:val="16"/>
        </w:rPr>
        <w:t>(Частота ошибок пакета 1%, длина пакета 20 байт, девиация 127 кГц, полоса пропускания фильтра цифрового кан</w:t>
      </w:r>
      <w:r>
        <w:rPr>
          <w:rFonts w:ascii="Arial" w:eastAsia="Arial" w:hAnsi="Arial" w:cs="Arial"/>
          <w:sz w:val="16"/>
          <w:szCs w:val="16"/>
        </w:rPr>
        <w:t>ала 406 кГц)</w:t>
      </w:r>
    </w:p>
    <w:p w14:paraId="704838E1" w14:textId="77777777" w:rsidR="001516AB" w:rsidRDefault="001516AB">
      <w:pPr>
        <w:spacing w:line="4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580"/>
        <w:gridCol w:w="700"/>
        <w:gridCol w:w="560"/>
        <w:gridCol w:w="580"/>
        <w:gridCol w:w="4560"/>
      </w:tblGrid>
      <w:tr w:rsidR="001516AB" w14:paraId="67C92BD9" w14:textId="77777777">
        <w:trPr>
          <w:trHeight w:val="250"/>
        </w:trPr>
        <w:tc>
          <w:tcPr>
            <w:tcW w:w="2100" w:type="dxa"/>
            <w:tcBorders>
              <w:top w:val="single" w:sz="8" w:space="0" w:color="auto"/>
              <w:right w:val="single" w:sz="8" w:space="0" w:color="auto"/>
            </w:tcBorders>
            <w:vAlign w:val="bottom"/>
          </w:tcPr>
          <w:p w14:paraId="1DBB10FE" w14:textId="77777777" w:rsidR="001516AB" w:rsidRDefault="0066520C">
            <w:pPr>
              <w:ind w:left="100"/>
              <w:rPr>
                <w:sz w:val="20"/>
                <w:szCs w:val="20"/>
              </w:rPr>
            </w:pPr>
            <w:r>
              <w:rPr>
                <w:rFonts w:ascii="Arial" w:eastAsia="Arial" w:hAnsi="Arial" w:cs="Arial"/>
                <w:sz w:val="16"/>
                <w:szCs w:val="16"/>
              </w:rPr>
              <w:lastRenderedPageBreak/>
              <w:t>Чувствительность приемника</w:t>
            </w:r>
          </w:p>
        </w:tc>
        <w:tc>
          <w:tcPr>
            <w:tcW w:w="580" w:type="dxa"/>
            <w:tcBorders>
              <w:top w:val="single" w:sz="8" w:space="0" w:color="auto"/>
              <w:right w:val="single" w:sz="8" w:space="0" w:color="auto"/>
            </w:tcBorders>
            <w:vAlign w:val="bottom"/>
          </w:tcPr>
          <w:p w14:paraId="2C87A07D" w14:textId="77777777" w:rsidR="001516AB" w:rsidRDefault="001516AB">
            <w:pPr>
              <w:rPr>
                <w:sz w:val="21"/>
                <w:szCs w:val="21"/>
              </w:rPr>
            </w:pPr>
          </w:p>
        </w:tc>
        <w:tc>
          <w:tcPr>
            <w:tcW w:w="700" w:type="dxa"/>
            <w:tcBorders>
              <w:top w:val="single" w:sz="8" w:space="0" w:color="auto"/>
              <w:right w:val="single" w:sz="8" w:space="0" w:color="auto"/>
            </w:tcBorders>
            <w:vAlign w:val="bottom"/>
          </w:tcPr>
          <w:p w14:paraId="6A24A86F" w14:textId="77777777" w:rsidR="001516AB" w:rsidRDefault="0066520C">
            <w:pPr>
              <w:ind w:right="180"/>
              <w:jc w:val="right"/>
              <w:rPr>
                <w:sz w:val="20"/>
                <w:szCs w:val="20"/>
              </w:rPr>
            </w:pPr>
            <w:r>
              <w:rPr>
                <w:rFonts w:ascii="Arial" w:eastAsia="Arial" w:hAnsi="Arial" w:cs="Arial"/>
                <w:sz w:val="16"/>
                <w:szCs w:val="16"/>
              </w:rPr>
              <w:t>-96</w:t>
            </w:r>
          </w:p>
        </w:tc>
        <w:tc>
          <w:tcPr>
            <w:tcW w:w="560" w:type="dxa"/>
            <w:tcBorders>
              <w:top w:val="single" w:sz="8" w:space="0" w:color="auto"/>
              <w:right w:val="single" w:sz="8" w:space="0" w:color="auto"/>
            </w:tcBorders>
            <w:vAlign w:val="bottom"/>
          </w:tcPr>
          <w:p w14:paraId="1B5EA00A" w14:textId="77777777" w:rsidR="001516AB" w:rsidRDefault="001516AB">
            <w:pPr>
              <w:rPr>
                <w:sz w:val="21"/>
                <w:szCs w:val="21"/>
              </w:rPr>
            </w:pPr>
          </w:p>
        </w:tc>
        <w:tc>
          <w:tcPr>
            <w:tcW w:w="580" w:type="dxa"/>
            <w:tcBorders>
              <w:top w:val="single" w:sz="8" w:space="0" w:color="auto"/>
              <w:right w:val="single" w:sz="8" w:space="0" w:color="auto"/>
            </w:tcBorders>
            <w:vAlign w:val="bottom"/>
          </w:tcPr>
          <w:p w14:paraId="182E60D3" w14:textId="77777777" w:rsidR="001516AB" w:rsidRDefault="0066520C">
            <w:pPr>
              <w:ind w:left="120"/>
              <w:rPr>
                <w:sz w:val="20"/>
                <w:szCs w:val="20"/>
              </w:rPr>
            </w:pPr>
            <w:r>
              <w:rPr>
                <w:rFonts w:ascii="Arial" w:eastAsia="Arial" w:hAnsi="Arial" w:cs="Arial"/>
                <w:sz w:val="16"/>
                <w:szCs w:val="16"/>
              </w:rPr>
              <w:t>дБм</w:t>
            </w:r>
          </w:p>
        </w:tc>
        <w:tc>
          <w:tcPr>
            <w:tcW w:w="4560" w:type="dxa"/>
            <w:tcBorders>
              <w:top w:val="single" w:sz="8" w:space="0" w:color="auto"/>
            </w:tcBorders>
            <w:vAlign w:val="bottom"/>
          </w:tcPr>
          <w:p w14:paraId="4645332D" w14:textId="77777777" w:rsidR="001516AB" w:rsidRDefault="001516AB">
            <w:pPr>
              <w:rPr>
                <w:sz w:val="21"/>
                <w:szCs w:val="21"/>
              </w:rPr>
            </w:pPr>
          </w:p>
        </w:tc>
      </w:tr>
      <w:tr w:rsidR="001516AB" w14:paraId="4368B459" w14:textId="77777777">
        <w:trPr>
          <w:trHeight w:val="64"/>
        </w:trPr>
        <w:tc>
          <w:tcPr>
            <w:tcW w:w="2100" w:type="dxa"/>
            <w:tcBorders>
              <w:bottom w:val="single" w:sz="8" w:space="0" w:color="auto"/>
              <w:right w:val="single" w:sz="8" w:space="0" w:color="auto"/>
            </w:tcBorders>
            <w:vAlign w:val="bottom"/>
          </w:tcPr>
          <w:p w14:paraId="2BA41041"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0106115" w14:textId="77777777" w:rsidR="001516AB" w:rsidRDefault="001516AB">
            <w:pPr>
              <w:rPr>
                <w:sz w:val="5"/>
                <w:szCs w:val="5"/>
              </w:rPr>
            </w:pPr>
          </w:p>
        </w:tc>
        <w:tc>
          <w:tcPr>
            <w:tcW w:w="700" w:type="dxa"/>
            <w:tcBorders>
              <w:bottom w:val="single" w:sz="8" w:space="0" w:color="auto"/>
              <w:right w:val="single" w:sz="8" w:space="0" w:color="auto"/>
            </w:tcBorders>
            <w:vAlign w:val="bottom"/>
          </w:tcPr>
          <w:p w14:paraId="1F6949CF" w14:textId="77777777" w:rsidR="001516AB" w:rsidRDefault="001516AB">
            <w:pPr>
              <w:rPr>
                <w:sz w:val="5"/>
                <w:szCs w:val="5"/>
              </w:rPr>
            </w:pPr>
          </w:p>
        </w:tc>
        <w:tc>
          <w:tcPr>
            <w:tcW w:w="560" w:type="dxa"/>
            <w:tcBorders>
              <w:bottom w:val="single" w:sz="8" w:space="0" w:color="auto"/>
              <w:right w:val="single" w:sz="8" w:space="0" w:color="auto"/>
            </w:tcBorders>
            <w:vAlign w:val="bottom"/>
          </w:tcPr>
          <w:p w14:paraId="2541423F"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3973FA1" w14:textId="77777777" w:rsidR="001516AB" w:rsidRDefault="001516AB">
            <w:pPr>
              <w:rPr>
                <w:sz w:val="5"/>
                <w:szCs w:val="5"/>
              </w:rPr>
            </w:pPr>
          </w:p>
        </w:tc>
        <w:tc>
          <w:tcPr>
            <w:tcW w:w="4560" w:type="dxa"/>
            <w:tcBorders>
              <w:bottom w:val="single" w:sz="8" w:space="0" w:color="auto"/>
            </w:tcBorders>
            <w:vAlign w:val="bottom"/>
          </w:tcPr>
          <w:p w14:paraId="6C70EE09" w14:textId="77777777" w:rsidR="001516AB" w:rsidRDefault="001516AB">
            <w:pPr>
              <w:rPr>
                <w:sz w:val="5"/>
                <w:szCs w:val="5"/>
              </w:rPr>
            </w:pPr>
          </w:p>
        </w:tc>
      </w:tr>
    </w:tbl>
    <w:p w14:paraId="22DB9586" w14:textId="77777777" w:rsidR="001516AB" w:rsidRDefault="001516AB">
      <w:pPr>
        <w:spacing w:line="43" w:lineRule="exact"/>
        <w:rPr>
          <w:sz w:val="20"/>
          <w:szCs w:val="20"/>
        </w:rPr>
      </w:pPr>
    </w:p>
    <w:p w14:paraId="5D03EB54"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4-FSK, скорость передачи данных 250 кбод (500 кбит / с),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7A67D173" w14:textId="77777777" w:rsidR="001516AB" w:rsidRDefault="001516AB">
      <w:pPr>
        <w:spacing w:line="13" w:lineRule="exact"/>
        <w:rPr>
          <w:sz w:val="20"/>
          <w:szCs w:val="20"/>
        </w:rPr>
      </w:pPr>
    </w:p>
    <w:p w14:paraId="7BDB241B" w14:textId="77777777" w:rsidR="001516AB" w:rsidRDefault="0066520C">
      <w:pPr>
        <w:ind w:left="100"/>
        <w:rPr>
          <w:sz w:val="20"/>
          <w:szCs w:val="20"/>
        </w:rPr>
      </w:pPr>
      <w:r>
        <w:rPr>
          <w:rFonts w:ascii="Arial" w:eastAsia="Arial" w:hAnsi="Arial" w:cs="Arial"/>
          <w:sz w:val="16"/>
          <w:szCs w:val="16"/>
        </w:rPr>
        <w:t xml:space="preserve">(Частота ошибок пакета 1%, длина пакета 20 </w:t>
      </w:r>
      <w:r>
        <w:rPr>
          <w:rFonts w:ascii="Arial" w:eastAsia="Arial" w:hAnsi="Arial" w:cs="Arial"/>
          <w:sz w:val="16"/>
          <w:szCs w:val="16"/>
        </w:rPr>
        <w:t>байтов, девиация 254 кГц, полоса пропускания фильтра цифрового канала 812 кГц)</w:t>
      </w:r>
    </w:p>
    <w:p w14:paraId="21051F6A" w14:textId="77777777" w:rsidR="001516AB" w:rsidRDefault="001516AB">
      <w:pPr>
        <w:spacing w:line="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580"/>
        <w:gridCol w:w="700"/>
        <w:gridCol w:w="560"/>
        <w:gridCol w:w="580"/>
        <w:gridCol w:w="4560"/>
      </w:tblGrid>
      <w:tr w:rsidR="001516AB" w14:paraId="43541392" w14:textId="77777777">
        <w:trPr>
          <w:trHeight w:val="248"/>
        </w:trPr>
        <w:tc>
          <w:tcPr>
            <w:tcW w:w="2100" w:type="dxa"/>
            <w:tcBorders>
              <w:top w:val="single" w:sz="8" w:space="0" w:color="auto"/>
              <w:right w:val="single" w:sz="8" w:space="0" w:color="auto"/>
            </w:tcBorders>
            <w:vAlign w:val="bottom"/>
          </w:tcPr>
          <w:p w14:paraId="5C92E5DF"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580" w:type="dxa"/>
            <w:tcBorders>
              <w:top w:val="single" w:sz="8" w:space="0" w:color="auto"/>
              <w:right w:val="single" w:sz="8" w:space="0" w:color="auto"/>
            </w:tcBorders>
            <w:vAlign w:val="bottom"/>
          </w:tcPr>
          <w:p w14:paraId="0A8976FA" w14:textId="77777777" w:rsidR="001516AB" w:rsidRDefault="001516AB">
            <w:pPr>
              <w:rPr>
                <w:sz w:val="21"/>
                <w:szCs w:val="21"/>
              </w:rPr>
            </w:pPr>
          </w:p>
        </w:tc>
        <w:tc>
          <w:tcPr>
            <w:tcW w:w="700" w:type="dxa"/>
            <w:tcBorders>
              <w:top w:val="single" w:sz="8" w:space="0" w:color="auto"/>
              <w:right w:val="single" w:sz="8" w:space="0" w:color="auto"/>
            </w:tcBorders>
            <w:vAlign w:val="bottom"/>
          </w:tcPr>
          <w:p w14:paraId="56A61BED" w14:textId="77777777" w:rsidR="001516AB" w:rsidRDefault="0066520C">
            <w:pPr>
              <w:ind w:right="180"/>
              <w:jc w:val="right"/>
              <w:rPr>
                <w:sz w:val="20"/>
                <w:szCs w:val="20"/>
              </w:rPr>
            </w:pPr>
            <w:r>
              <w:rPr>
                <w:rFonts w:ascii="Arial" w:eastAsia="Arial" w:hAnsi="Arial" w:cs="Arial"/>
                <w:sz w:val="16"/>
                <w:szCs w:val="16"/>
              </w:rPr>
              <w:t>-91</w:t>
            </w:r>
          </w:p>
        </w:tc>
        <w:tc>
          <w:tcPr>
            <w:tcW w:w="560" w:type="dxa"/>
            <w:tcBorders>
              <w:top w:val="single" w:sz="8" w:space="0" w:color="auto"/>
              <w:right w:val="single" w:sz="8" w:space="0" w:color="auto"/>
            </w:tcBorders>
            <w:vAlign w:val="bottom"/>
          </w:tcPr>
          <w:p w14:paraId="3D8A3B66" w14:textId="77777777" w:rsidR="001516AB" w:rsidRDefault="001516AB">
            <w:pPr>
              <w:rPr>
                <w:sz w:val="21"/>
                <w:szCs w:val="21"/>
              </w:rPr>
            </w:pPr>
          </w:p>
        </w:tc>
        <w:tc>
          <w:tcPr>
            <w:tcW w:w="580" w:type="dxa"/>
            <w:tcBorders>
              <w:top w:val="single" w:sz="8" w:space="0" w:color="auto"/>
              <w:right w:val="single" w:sz="8" w:space="0" w:color="auto"/>
            </w:tcBorders>
            <w:vAlign w:val="bottom"/>
          </w:tcPr>
          <w:p w14:paraId="7B158BE5" w14:textId="77777777" w:rsidR="001516AB" w:rsidRDefault="0066520C">
            <w:pPr>
              <w:ind w:left="120"/>
              <w:rPr>
                <w:sz w:val="20"/>
                <w:szCs w:val="20"/>
              </w:rPr>
            </w:pPr>
            <w:r>
              <w:rPr>
                <w:rFonts w:ascii="Arial" w:eastAsia="Arial" w:hAnsi="Arial" w:cs="Arial"/>
                <w:sz w:val="16"/>
                <w:szCs w:val="16"/>
              </w:rPr>
              <w:t>дБм</w:t>
            </w:r>
          </w:p>
        </w:tc>
        <w:tc>
          <w:tcPr>
            <w:tcW w:w="4560" w:type="dxa"/>
            <w:tcBorders>
              <w:top w:val="single" w:sz="8" w:space="0" w:color="auto"/>
            </w:tcBorders>
            <w:vAlign w:val="bottom"/>
          </w:tcPr>
          <w:p w14:paraId="04A4DA37" w14:textId="77777777" w:rsidR="001516AB" w:rsidRDefault="001516AB">
            <w:pPr>
              <w:rPr>
                <w:sz w:val="21"/>
                <w:szCs w:val="21"/>
              </w:rPr>
            </w:pPr>
          </w:p>
        </w:tc>
      </w:tr>
      <w:tr w:rsidR="001516AB" w14:paraId="254CFD4F" w14:textId="77777777">
        <w:trPr>
          <w:trHeight w:val="64"/>
        </w:trPr>
        <w:tc>
          <w:tcPr>
            <w:tcW w:w="2100" w:type="dxa"/>
            <w:tcBorders>
              <w:bottom w:val="single" w:sz="8" w:space="0" w:color="auto"/>
              <w:right w:val="single" w:sz="8" w:space="0" w:color="auto"/>
            </w:tcBorders>
            <w:vAlign w:val="bottom"/>
          </w:tcPr>
          <w:p w14:paraId="0B7FAC99" w14:textId="77777777" w:rsidR="001516AB" w:rsidRDefault="001516AB">
            <w:pPr>
              <w:rPr>
                <w:sz w:val="5"/>
                <w:szCs w:val="5"/>
              </w:rPr>
            </w:pPr>
          </w:p>
        </w:tc>
        <w:tc>
          <w:tcPr>
            <w:tcW w:w="580" w:type="dxa"/>
            <w:tcBorders>
              <w:bottom w:val="single" w:sz="8" w:space="0" w:color="auto"/>
              <w:right w:val="single" w:sz="8" w:space="0" w:color="auto"/>
            </w:tcBorders>
            <w:vAlign w:val="bottom"/>
          </w:tcPr>
          <w:p w14:paraId="3C0D13EB" w14:textId="77777777" w:rsidR="001516AB" w:rsidRDefault="001516AB">
            <w:pPr>
              <w:rPr>
                <w:sz w:val="5"/>
                <w:szCs w:val="5"/>
              </w:rPr>
            </w:pPr>
          </w:p>
        </w:tc>
        <w:tc>
          <w:tcPr>
            <w:tcW w:w="700" w:type="dxa"/>
            <w:tcBorders>
              <w:bottom w:val="single" w:sz="8" w:space="0" w:color="auto"/>
              <w:right w:val="single" w:sz="8" w:space="0" w:color="auto"/>
            </w:tcBorders>
            <w:vAlign w:val="bottom"/>
          </w:tcPr>
          <w:p w14:paraId="5CC1E9E6" w14:textId="77777777" w:rsidR="001516AB" w:rsidRDefault="001516AB">
            <w:pPr>
              <w:rPr>
                <w:sz w:val="5"/>
                <w:szCs w:val="5"/>
              </w:rPr>
            </w:pPr>
          </w:p>
        </w:tc>
        <w:tc>
          <w:tcPr>
            <w:tcW w:w="560" w:type="dxa"/>
            <w:tcBorders>
              <w:bottom w:val="single" w:sz="8" w:space="0" w:color="auto"/>
              <w:right w:val="single" w:sz="8" w:space="0" w:color="auto"/>
            </w:tcBorders>
            <w:vAlign w:val="bottom"/>
          </w:tcPr>
          <w:p w14:paraId="1636F9FE"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6214C28" w14:textId="77777777" w:rsidR="001516AB" w:rsidRDefault="001516AB">
            <w:pPr>
              <w:rPr>
                <w:sz w:val="5"/>
                <w:szCs w:val="5"/>
              </w:rPr>
            </w:pPr>
          </w:p>
        </w:tc>
        <w:tc>
          <w:tcPr>
            <w:tcW w:w="4560" w:type="dxa"/>
            <w:tcBorders>
              <w:bottom w:val="single" w:sz="8" w:space="0" w:color="auto"/>
            </w:tcBorders>
            <w:vAlign w:val="bottom"/>
          </w:tcPr>
          <w:p w14:paraId="56736DED" w14:textId="77777777" w:rsidR="001516AB" w:rsidRDefault="001516AB">
            <w:pPr>
              <w:rPr>
                <w:sz w:val="5"/>
                <w:szCs w:val="5"/>
              </w:rPr>
            </w:pPr>
          </w:p>
        </w:tc>
      </w:tr>
    </w:tbl>
    <w:p w14:paraId="159E7BDF" w14:textId="77777777" w:rsidR="001516AB" w:rsidRDefault="001516AB">
      <w:pPr>
        <w:spacing w:line="45" w:lineRule="exact"/>
        <w:rPr>
          <w:sz w:val="20"/>
          <w:szCs w:val="20"/>
        </w:rPr>
      </w:pPr>
    </w:p>
    <w:p w14:paraId="7C02C804" w14:textId="77777777" w:rsidR="001516AB" w:rsidRDefault="0066520C">
      <w:pPr>
        <w:ind w:left="100"/>
        <w:rPr>
          <w:rFonts w:ascii="Arial" w:eastAsia="Arial" w:hAnsi="Arial" w:cs="Arial"/>
          <w:b/>
          <w:bCs/>
          <w:sz w:val="16"/>
          <w:szCs w:val="16"/>
        </w:rPr>
      </w:pPr>
      <w:r>
        <w:rPr>
          <w:rFonts w:ascii="Arial" w:eastAsia="Arial" w:hAnsi="Arial" w:cs="Arial"/>
          <w:b/>
          <w:bCs/>
          <w:sz w:val="16"/>
          <w:szCs w:val="16"/>
        </w:rPr>
        <w:t xml:space="preserve">4-FSK, скорость передачи данных 300 кбод (600 кбит / с), оптимизированная чувствительность, </w:t>
      </w:r>
      <w:hyperlink w:anchor="page77">
        <w:r>
          <w:rPr>
            <w:rFonts w:ascii="Courier New" w:eastAsia="Courier New" w:hAnsi="Courier New" w:cs="Courier New"/>
            <w:b/>
            <w:bCs/>
            <w:sz w:val="16"/>
            <w:szCs w:val="16"/>
          </w:rPr>
          <w:t>MDMCFG2.DEM_DCFILT_OFF = 0</w:t>
        </w:r>
      </w:hyperlink>
    </w:p>
    <w:p w14:paraId="11C02F87" w14:textId="77777777" w:rsidR="001516AB" w:rsidRDefault="001516AB">
      <w:pPr>
        <w:spacing w:line="10" w:lineRule="exact"/>
        <w:rPr>
          <w:sz w:val="20"/>
          <w:szCs w:val="20"/>
        </w:rPr>
      </w:pPr>
    </w:p>
    <w:p w14:paraId="14EBFB14" w14:textId="77777777" w:rsidR="001516AB" w:rsidRDefault="0066520C">
      <w:pPr>
        <w:ind w:left="100"/>
        <w:rPr>
          <w:sz w:val="20"/>
          <w:szCs w:val="20"/>
        </w:rPr>
      </w:pPr>
      <w:r>
        <w:rPr>
          <w:rFonts w:ascii="Arial" w:eastAsia="Arial" w:hAnsi="Arial" w:cs="Arial"/>
          <w:sz w:val="16"/>
          <w:szCs w:val="16"/>
        </w:rPr>
        <w:t>(Частота ошибок пакета 1%, длина пакета 20 байт, девиация 228 кГц, полоса пропускания фильтра цифрового кан</w:t>
      </w:r>
      <w:r>
        <w:rPr>
          <w:rFonts w:ascii="Arial" w:eastAsia="Arial" w:hAnsi="Arial" w:cs="Arial"/>
          <w:sz w:val="16"/>
          <w:szCs w:val="16"/>
        </w:rPr>
        <w:t>ала 812 кГц)</w:t>
      </w:r>
    </w:p>
    <w:p w14:paraId="3C0BE81C" w14:textId="77777777" w:rsidR="001516AB" w:rsidRDefault="001516AB">
      <w:pPr>
        <w:spacing w:line="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580"/>
        <w:gridCol w:w="700"/>
        <w:gridCol w:w="560"/>
        <w:gridCol w:w="580"/>
        <w:gridCol w:w="4560"/>
      </w:tblGrid>
      <w:tr w:rsidR="001516AB" w14:paraId="12DD07BB" w14:textId="77777777">
        <w:trPr>
          <w:trHeight w:val="248"/>
        </w:trPr>
        <w:tc>
          <w:tcPr>
            <w:tcW w:w="2100" w:type="dxa"/>
            <w:tcBorders>
              <w:top w:val="single" w:sz="8" w:space="0" w:color="auto"/>
              <w:right w:val="single" w:sz="8" w:space="0" w:color="auto"/>
            </w:tcBorders>
            <w:vAlign w:val="bottom"/>
          </w:tcPr>
          <w:p w14:paraId="2FD45CB4" w14:textId="77777777" w:rsidR="001516AB" w:rsidRDefault="0066520C">
            <w:pPr>
              <w:ind w:left="100"/>
              <w:rPr>
                <w:sz w:val="20"/>
                <w:szCs w:val="20"/>
              </w:rPr>
            </w:pPr>
            <w:r>
              <w:rPr>
                <w:rFonts w:ascii="Arial" w:eastAsia="Arial" w:hAnsi="Arial" w:cs="Arial"/>
                <w:sz w:val="16"/>
                <w:szCs w:val="16"/>
              </w:rPr>
              <w:t>Чувствительность приемника</w:t>
            </w:r>
          </w:p>
        </w:tc>
        <w:tc>
          <w:tcPr>
            <w:tcW w:w="580" w:type="dxa"/>
            <w:tcBorders>
              <w:top w:val="single" w:sz="8" w:space="0" w:color="auto"/>
              <w:right w:val="single" w:sz="8" w:space="0" w:color="auto"/>
            </w:tcBorders>
            <w:vAlign w:val="bottom"/>
          </w:tcPr>
          <w:p w14:paraId="00F539C4" w14:textId="77777777" w:rsidR="001516AB" w:rsidRDefault="001516AB">
            <w:pPr>
              <w:rPr>
                <w:sz w:val="21"/>
                <w:szCs w:val="21"/>
              </w:rPr>
            </w:pPr>
          </w:p>
        </w:tc>
        <w:tc>
          <w:tcPr>
            <w:tcW w:w="700" w:type="dxa"/>
            <w:tcBorders>
              <w:top w:val="single" w:sz="8" w:space="0" w:color="auto"/>
              <w:right w:val="single" w:sz="8" w:space="0" w:color="auto"/>
            </w:tcBorders>
            <w:vAlign w:val="bottom"/>
          </w:tcPr>
          <w:p w14:paraId="5AB5B58B" w14:textId="77777777" w:rsidR="001516AB" w:rsidRDefault="0066520C">
            <w:pPr>
              <w:ind w:right="180"/>
              <w:jc w:val="right"/>
              <w:rPr>
                <w:sz w:val="20"/>
                <w:szCs w:val="20"/>
              </w:rPr>
            </w:pPr>
            <w:r>
              <w:rPr>
                <w:rFonts w:ascii="Arial" w:eastAsia="Arial" w:hAnsi="Arial" w:cs="Arial"/>
                <w:sz w:val="16"/>
                <w:szCs w:val="16"/>
              </w:rPr>
              <w:t>-89</w:t>
            </w:r>
          </w:p>
        </w:tc>
        <w:tc>
          <w:tcPr>
            <w:tcW w:w="560" w:type="dxa"/>
            <w:tcBorders>
              <w:top w:val="single" w:sz="8" w:space="0" w:color="auto"/>
              <w:right w:val="single" w:sz="8" w:space="0" w:color="auto"/>
            </w:tcBorders>
            <w:vAlign w:val="bottom"/>
          </w:tcPr>
          <w:p w14:paraId="08028F2F" w14:textId="77777777" w:rsidR="001516AB" w:rsidRDefault="001516AB">
            <w:pPr>
              <w:rPr>
                <w:sz w:val="21"/>
                <w:szCs w:val="21"/>
              </w:rPr>
            </w:pPr>
          </w:p>
        </w:tc>
        <w:tc>
          <w:tcPr>
            <w:tcW w:w="580" w:type="dxa"/>
            <w:tcBorders>
              <w:top w:val="single" w:sz="8" w:space="0" w:color="auto"/>
              <w:right w:val="single" w:sz="8" w:space="0" w:color="auto"/>
            </w:tcBorders>
            <w:vAlign w:val="bottom"/>
          </w:tcPr>
          <w:p w14:paraId="653BBC6A" w14:textId="77777777" w:rsidR="001516AB" w:rsidRDefault="0066520C">
            <w:pPr>
              <w:ind w:left="120"/>
              <w:rPr>
                <w:sz w:val="20"/>
                <w:szCs w:val="20"/>
              </w:rPr>
            </w:pPr>
            <w:r>
              <w:rPr>
                <w:rFonts w:ascii="Arial" w:eastAsia="Arial" w:hAnsi="Arial" w:cs="Arial"/>
                <w:sz w:val="16"/>
                <w:szCs w:val="16"/>
              </w:rPr>
              <w:t>дБм</w:t>
            </w:r>
          </w:p>
        </w:tc>
        <w:tc>
          <w:tcPr>
            <w:tcW w:w="4560" w:type="dxa"/>
            <w:tcBorders>
              <w:top w:val="single" w:sz="8" w:space="0" w:color="auto"/>
            </w:tcBorders>
            <w:vAlign w:val="bottom"/>
          </w:tcPr>
          <w:p w14:paraId="3FB80D25" w14:textId="77777777" w:rsidR="001516AB" w:rsidRDefault="001516AB">
            <w:pPr>
              <w:rPr>
                <w:sz w:val="21"/>
                <w:szCs w:val="21"/>
              </w:rPr>
            </w:pPr>
          </w:p>
        </w:tc>
      </w:tr>
      <w:tr w:rsidR="001516AB" w14:paraId="0CFD8F76" w14:textId="77777777">
        <w:trPr>
          <w:trHeight w:val="66"/>
        </w:trPr>
        <w:tc>
          <w:tcPr>
            <w:tcW w:w="2100" w:type="dxa"/>
            <w:tcBorders>
              <w:bottom w:val="single" w:sz="8" w:space="0" w:color="auto"/>
              <w:right w:val="single" w:sz="8" w:space="0" w:color="auto"/>
            </w:tcBorders>
            <w:vAlign w:val="bottom"/>
          </w:tcPr>
          <w:p w14:paraId="447E48C1" w14:textId="77777777" w:rsidR="001516AB" w:rsidRDefault="001516AB">
            <w:pPr>
              <w:rPr>
                <w:sz w:val="5"/>
                <w:szCs w:val="5"/>
              </w:rPr>
            </w:pPr>
          </w:p>
        </w:tc>
        <w:tc>
          <w:tcPr>
            <w:tcW w:w="580" w:type="dxa"/>
            <w:tcBorders>
              <w:bottom w:val="single" w:sz="8" w:space="0" w:color="auto"/>
              <w:right w:val="single" w:sz="8" w:space="0" w:color="auto"/>
            </w:tcBorders>
            <w:vAlign w:val="bottom"/>
          </w:tcPr>
          <w:p w14:paraId="3BB9FA51" w14:textId="77777777" w:rsidR="001516AB" w:rsidRDefault="001516AB">
            <w:pPr>
              <w:rPr>
                <w:sz w:val="5"/>
                <w:szCs w:val="5"/>
              </w:rPr>
            </w:pPr>
          </w:p>
        </w:tc>
        <w:tc>
          <w:tcPr>
            <w:tcW w:w="700" w:type="dxa"/>
            <w:tcBorders>
              <w:bottom w:val="single" w:sz="8" w:space="0" w:color="auto"/>
              <w:right w:val="single" w:sz="8" w:space="0" w:color="auto"/>
            </w:tcBorders>
            <w:vAlign w:val="bottom"/>
          </w:tcPr>
          <w:p w14:paraId="68C4C5F9" w14:textId="77777777" w:rsidR="001516AB" w:rsidRDefault="001516AB">
            <w:pPr>
              <w:rPr>
                <w:sz w:val="5"/>
                <w:szCs w:val="5"/>
              </w:rPr>
            </w:pPr>
          </w:p>
        </w:tc>
        <w:tc>
          <w:tcPr>
            <w:tcW w:w="560" w:type="dxa"/>
            <w:tcBorders>
              <w:bottom w:val="single" w:sz="8" w:space="0" w:color="auto"/>
              <w:right w:val="single" w:sz="8" w:space="0" w:color="auto"/>
            </w:tcBorders>
            <w:vAlign w:val="bottom"/>
          </w:tcPr>
          <w:p w14:paraId="5FEBC569" w14:textId="77777777" w:rsidR="001516AB" w:rsidRDefault="001516AB">
            <w:pPr>
              <w:rPr>
                <w:sz w:val="5"/>
                <w:szCs w:val="5"/>
              </w:rPr>
            </w:pPr>
          </w:p>
        </w:tc>
        <w:tc>
          <w:tcPr>
            <w:tcW w:w="580" w:type="dxa"/>
            <w:tcBorders>
              <w:bottom w:val="single" w:sz="8" w:space="0" w:color="auto"/>
              <w:right w:val="single" w:sz="8" w:space="0" w:color="auto"/>
            </w:tcBorders>
            <w:vAlign w:val="bottom"/>
          </w:tcPr>
          <w:p w14:paraId="730132D2" w14:textId="77777777" w:rsidR="001516AB" w:rsidRDefault="001516AB">
            <w:pPr>
              <w:rPr>
                <w:sz w:val="5"/>
                <w:szCs w:val="5"/>
              </w:rPr>
            </w:pPr>
          </w:p>
        </w:tc>
        <w:tc>
          <w:tcPr>
            <w:tcW w:w="4560" w:type="dxa"/>
            <w:tcBorders>
              <w:bottom w:val="single" w:sz="8" w:space="0" w:color="auto"/>
            </w:tcBorders>
            <w:vAlign w:val="bottom"/>
          </w:tcPr>
          <w:p w14:paraId="10078ECA" w14:textId="77777777" w:rsidR="001516AB" w:rsidRDefault="001516AB">
            <w:pPr>
              <w:rPr>
                <w:sz w:val="5"/>
                <w:szCs w:val="5"/>
              </w:rPr>
            </w:pPr>
          </w:p>
        </w:tc>
      </w:tr>
    </w:tbl>
    <w:p w14:paraId="76755E8E" w14:textId="77777777" w:rsidR="001516AB" w:rsidRDefault="001516AB">
      <w:pPr>
        <w:spacing w:line="112" w:lineRule="exact"/>
        <w:rPr>
          <w:sz w:val="20"/>
          <w:szCs w:val="20"/>
        </w:rPr>
      </w:pPr>
    </w:p>
    <w:p w14:paraId="0FB972BD" w14:textId="77777777" w:rsidR="001516AB" w:rsidRDefault="0066520C">
      <w:pPr>
        <w:ind w:right="20"/>
        <w:jc w:val="center"/>
        <w:rPr>
          <w:sz w:val="20"/>
          <w:szCs w:val="20"/>
        </w:rPr>
      </w:pPr>
      <w:r>
        <w:rPr>
          <w:rFonts w:ascii="Arial" w:eastAsia="Arial" w:hAnsi="Arial" w:cs="Arial"/>
          <w:b/>
          <w:bCs/>
          <w:sz w:val="20"/>
          <w:szCs w:val="20"/>
        </w:rPr>
        <w:t>Таблица 7: Секция приема RF</w:t>
      </w:r>
    </w:p>
    <w:p w14:paraId="58736798" w14:textId="77777777" w:rsidR="001516AB" w:rsidRDefault="0066520C">
      <w:pPr>
        <w:spacing w:line="20" w:lineRule="exact"/>
        <w:rPr>
          <w:sz w:val="20"/>
          <w:szCs w:val="20"/>
        </w:rPr>
      </w:pPr>
      <w:r>
        <w:rPr>
          <w:noProof/>
          <w:sz w:val="20"/>
          <w:szCs w:val="20"/>
        </w:rPr>
        <w:drawing>
          <wp:anchor distT="0" distB="0" distL="114300" distR="114300" simplePos="0" relativeHeight="251403776" behindDoc="1" locked="0" layoutInCell="0" allowOverlap="1" wp14:anchorId="67002D99" wp14:editId="0CE2363B">
            <wp:simplePos x="0" y="0"/>
            <wp:positionH relativeFrom="column">
              <wp:posOffset>-32385</wp:posOffset>
            </wp:positionH>
            <wp:positionV relativeFrom="paragraph">
              <wp:posOffset>633730</wp:posOffset>
            </wp:positionV>
            <wp:extent cx="5793740" cy="25527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E5A0F21" w14:textId="77777777" w:rsidR="001516AB" w:rsidRDefault="001516AB">
      <w:pPr>
        <w:spacing w:line="200" w:lineRule="exact"/>
        <w:rPr>
          <w:sz w:val="20"/>
          <w:szCs w:val="20"/>
        </w:rPr>
      </w:pPr>
    </w:p>
    <w:p w14:paraId="400347D2" w14:textId="77777777" w:rsidR="001516AB" w:rsidRDefault="001516AB">
      <w:pPr>
        <w:spacing w:line="200" w:lineRule="exact"/>
        <w:rPr>
          <w:sz w:val="20"/>
          <w:szCs w:val="20"/>
        </w:rPr>
      </w:pPr>
    </w:p>
    <w:p w14:paraId="58E70D2B" w14:textId="77777777" w:rsidR="001516AB" w:rsidRDefault="001516AB">
      <w:pPr>
        <w:spacing w:line="200" w:lineRule="exact"/>
        <w:rPr>
          <w:sz w:val="20"/>
          <w:szCs w:val="20"/>
        </w:rPr>
      </w:pPr>
    </w:p>
    <w:p w14:paraId="32F10835" w14:textId="77777777" w:rsidR="001516AB" w:rsidRDefault="001516AB">
      <w:pPr>
        <w:spacing w:line="200" w:lineRule="exact"/>
        <w:rPr>
          <w:sz w:val="20"/>
          <w:szCs w:val="20"/>
        </w:rPr>
      </w:pPr>
    </w:p>
    <w:p w14:paraId="63D4AE12" w14:textId="77777777" w:rsidR="001516AB" w:rsidRDefault="001516AB">
      <w:pPr>
        <w:spacing w:line="200" w:lineRule="exact"/>
        <w:rPr>
          <w:sz w:val="20"/>
          <w:szCs w:val="20"/>
        </w:rPr>
      </w:pPr>
    </w:p>
    <w:p w14:paraId="7126DA0E" w14:textId="77777777" w:rsidR="001516AB" w:rsidRDefault="001516AB">
      <w:pPr>
        <w:spacing w:line="226" w:lineRule="exact"/>
        <w:rPr>
          <w:sz w:val="20"/>
          <w:szCs w:val="20"/>
        </w:rPr>
      </w:pPr>
    </w:p>
    <w:p w14:paraId="7A882C0A" w14:textId="77777777" w:rsidR="001516AB" w:rsidRDefault="0066520C">
      <w:pPr>
        <w:tabs>
          <w:tab w:val="left" w:pos="7940"/>
        </w:tabs>
        <w:ind w:left="380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13 из 98</w:t>
      </w:r>
    </w:p>
    <w:p w14:paraId="550E7DA2" w14:textId="77777777" w:rsidR="001516AB" w:rsidRDefault="001516AB">
      <w:pPr>
        <w:sectPr w:rsidR="001516AB">
          <w:pgSz w:w="11900" w:h="16838"/>
          <w:pgMar w:top="676" w:right="1406" w:bottom="0" w:left="1420" w:header="0" w:footer="0" w:gutter="0"/>
          <w:cols w:space="720" w:equalWidth="0">
            <w:col w:w="9080"/>
          </w:cols>
        </w:sectPr>
      </w:pPr>
    </w:p>
    <w:p w14:paraId="27F68F63" w14:textId="77777777" w:rsidR="001516AB" w:rsidRDefault="0066520C">
      <w:pPr>
        <w:ind w:left="7920"/>
        <w:rPr>
          <w:sz w:val="20"/>
          <w:szCs w:val="20"/>
        </w:rPr>
      </w:pPr>
      <w:bookmarkStart w:id="13" w:name="page14"/>
      <w:bookmarkEnd w:id="13"/>
      <w:r>
        <w:rPr>
          <w:rFonts w:ascii="Impact" w:eastAsia="Impact" w:hAnsi="Impact" w:cs="Impact"/>
          <w:i/>
          <w:iCs/>
          <w:sz w:val="40"/>
          <w:szCs w:val="40"/>
        </w:rPr>
        <w:lastRenderedPageBreak/>
        <w:t>CC1101</w:t>
      </w:r>
    </w:p>
    <w:p w14:paraId="38E79325" w14:textId="77777777" w:rsidR="001516AB" w:rsidRDefault="001516AB">
      <w:pPr>
        <w:spacing w:line="200" w:lineRule="exact"/>
        <w:rPr>
          <w:sz w:val="20"/>
          <w:szCs w:val="20"/>
        </w:rPr>
      </w:pPr>
    </w:p>
    <w:p w14:paraId="2704C58A" w14:textId="77777777" w:rsidR="001516AB" w:rsidRDefault="001516AB">
      <w:pPr>
        <w:spacing w:line="38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1780"/>
        <w:gridCol w:w="120"/>
        <w:gridCol w:w="560"/>
        <w:gridCol w:w="240"/>
        <w:gridCol w:w="780"/>
        <w:gridCol w:w="200"/>
        <w:gridCol w:w="460"/>
        <w:gridCol w:w="120"/>
        <w:gridCol w:w="560"/>
        <w:gridCol w:w="240"/>
        <w:gridCol w:w="780"/>
        <w:gridCol w:w="200"/>
        <w:gridCol w:w="460"/>
        <w:gridCol w:w="120"/>
        <w:gridCol w:w="560"/>
        <w:gridCol w:w="240"/>
        <w:gridCol w:w="780"/>
        <w:gridCol w:w="200"/>
        <w:gridCol w:w="460"/>
        <w:gridCol w:w="120"/>
        <w:gridCol w:w="30"/>
      </w:tblGrid>
      <w:tr w:rsidR="001516AB" w14:paraId="2B55DBD7" w14:textId="77777777">
        <w:trPr>
          <w:trHeight w:val="188"/>
        </w:trPr>
        <w:tc>
          <w:tcPr>
            <w:tcW w:w="100" w:type="dxa"/>
            <w:vAlign w:val="bottom"/>
          </w:tcPr>
          <w:p w14:paraId="7D1B0377" w14:textId="77777777" w:rsidR="001516AB" w:rsidRDefault="001516AB">
            <w:pPr>
              <w:rPr>
                <w:sz w:val="16"/>
                <w:szCs w:val="16"/>
              </w:rPr>
            </w:pPr>
          </w:p>
        </w:tc>
        <w:tc>
          <w:tcPr>
            <w:tcW w:w="1780" w:type="dxa"/>
            <w:vAlign w:val="bottom"/>
          </w:tcPr>
          <w:p w14:paraId="1060DF40" w14:textId="77777777" w:rsidR="001516AB" w:rsidRDefault="001516AB">
            <w:pPr>
              <w:rPr>
                <w:sz w:val="16"/>
                <w:szCs w:val="16"/>
              </w:rPr>
            </w:pPr>
          </w:p>
        </w:tc>
        <w:tc>
          <w:tcPr>
            <w:tcW w:w="120" w:type="dxa"/>
            <w:tcBorders>
              <w:right w:val="single" w:sz="8" w:space="0" w:color="auto"/>
            </w:tcBorders>
            <w:vAlign w:val="bottom"/>
          </w:tcPr>
          <w:p w14:paraId="6F6146D4" w14:textId="77777777" w:rsidR="001516AB" w:rsidRDefault="001516AB">
            <w:pPr>
              <w:rPr>
                <w:sz w:val="16"/>
                <w:szCs w:val="16"/>
              </w:rPr>
            </w:pPr>
          </w:p>
        </w:tc>
        <w:tc>
          <w:tcPr>
            <w:tcW w:w="560" w:type="dxa"/>
            <w:tcBorders>
              <w:top w:val="single" w:sz="8" w:space="0" w:color="auto"/>
            </w:tcBorders>
            <w:shd w:val="clear" w:color="auto" w:fill="D9D9D9"/>
            <w:vAlign w:val="bottom"/>
          </w:tcPr>
          <w:p w14:paraId="01E73625" w14:textId="77777777" w:rsidR="001516AB" w:rsidRDefault="001516AB">
            <w:pPr>
              <w:rPr>
                <w:sz w:val="16"/>
                <w:szCs w:val="16"/>
              </w:rPr>
            </w:pPr>
          </w:p>
        </w:tc>
        <w:tc>
          <w:tcPr>
            <w:tcW w:w="1220" w:type="dxa"/>
            <w:gridSpan w:val="3"/>
            <w:tcBorders>
              <w:top w:val="single" w:sz="8" w:space="0" w:color="auto"/>
            </w:tcBorders>
            <w:shd w:val="clear" w:color="auto" w:fill="D9D9D9"/>
            <w:vAlign w:val="bottom"/>
          </w:tcPr>
          <w:p w14:paraId="1E14D820" w14:textId="77777777" w:rsidR="001516AB" w:rsidRDefault="0066520C">
            <w:pPr>
              <w:jc w:val="center"/>
              <w:rPr>
                <w:sz w:val="20"/>
                <w:szCs w:val="20"/>
              </w:rPr>
            </w:pPr>
            <w:r>
              <w:rPr>
                <w:rFonts w:ascii="Arial" w:eastAsia="Arial" w:hAnsi="Arial" w:cs="Arial"/>
                <w:b/>
                <w:bCs/>
                <w:sz w:val="16"/>
                <w:szCs w:val="16"/>
              </w:rPr>
              <w:t>Напряжение питания</w:t>
            </w:r>
          </w:p>
        </w:tc>
        <w:tc>
          <w:tcPr>
            <w:tcW w:w="460" w:type="dxa"/>
            <w:tcBorders>
              <w:top w:val="single" w:sz="8" w:space="0" w:color="auto"/>
            </w:tcBorders>
            <w:shd w:val="clear" w:color="auto" w:fill="D9D9D9"/>
            <w:vAlign w:val="bottom"/>
          </w:tcPr>
          <w:p w14:paraId="20B3FD53"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340A1E63" w14:textId="77777777" w:rsidR="001516AB" w:rsidRDefault="001516AB">
            <w:pPr>
              <w:rPr>
                <w:sz w:val="16"/>
                <w:szCs w:val="16"/>
              </w:rPr>
            </w:pPr>
          </w:p>
        </w:tc>
        <w:tc>
          <w:tcPr>
            <w:tcW w:w="560" w:type="dxa"/>
            <w:tcBorders>
              <w:top w:val="single" w:sz="8" w:space="0" w:color="auto"/>
            </w:tcBorders>
            <w:shd w:val="clear" w:color="auto" w:fill="D9D9D9"/>
            <w:vAlign w:val="bottom"/>
          </w:tcPr>
          <w:p w14:paraId="033C8F84" w14:textId="77777777" w:rsidR="001516AB" w:rsidRDefault="001516AB">
            <w:pPr>
              <w:rPr>
                <w:sz w:val="16"/>
                <w:szCs w:val="16"/>
              </w:rPr>
            </w:pPr>
          </w:p>
        </w:tc>
        <w:tc>
          <w:tcPr>
            <w:tcW w:w="1220" w:type="dxa"/>
            <w:gridSpan w:val="3"/>
            <w:tcBorders>
              <w:top w:val="single" w:sz="8" w:space="0" w:color="auto"/>
            </w:tcBorders>
            <w:shd w:val="clear" w:color="auto" w:fill="D9D9D9"/>
            <w:vAlign w:val="bottom"/>
          </w:tcPr>
          <w:p w14:paraId="455A5C5F" w14:textId="77777777" w:rsidR="001516AB" w:rsidRDefault="0066520C">
            <w:pPr>
              <w:jc w:val="center"/>
              <w:rPr>
                <w:sz w:val="20"/>
                <w:szCs w:val="20"/>
              </w:rPr>
            </w:pPr>
            <w:r>
              <w:rPr>
                <w:rFonts w:ascii="Arial" w:eastAsia="Arial" w:hAnsi="Arial" w:cs="Arial"/>
                <w:b/>
                <w:bCs/>
                <w:w w:val="98"/>
                <w:sz w:val="16"/>
                <w:szCs w:val="16"/>
              </w:rPr>
              <w:t>Напряжение питания</w:t>
            </w:r>
          </w:p>
        </w:tc>
        <w:tc>
          <w:tcPr>
            <w:tcW w:w="460" w:type="dxa"/>
            <w:tcBorders>
              <w:top w:val="single" w:sz="8" w:space="0" w:color="auto"/>
            </w:tcBorders>
            <w:shd w:val="clear" w:color="auto" w:fill="D9D9D9"/>
            <w:vAlign w:val="bottom"/>
          </w:tcPr>
          <w:p w14:paraId="369682CE"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4724DE98" w14:textId="77777777" w:rsidR="001516AB" w:rsidRDefault="001516AB">
            <w:pPr>
              <w:rPr>
                <w:sz w:val="16"/>
                <w:szCs w:val="16"/>
              </w:rPr>
            </w:pPr>
          </w:p>
        </w:tc>
        <w:tc>
          <w:tcPr>
            <w:tcW w:w="560" w:type="dxa"/>
            <w:tcBorders>
              <w:top w:val="single" w:sz="8" w:space="0" w:color="auto"/>
            </w:tcBorders>
            <w:shd w:val="clear" w:color="auto" w:fill="D9D9D9"/>
            <w:vAlign w:val="bottom"/>
          </w:tcPr>
          <w:p w14:paraId="6C7C4B2D" w14:textId="77777777" w:rsidR="001516AB" w:rsidRDefault="001516AB">
            <w:pPr>
              <w:rPr>
                <w:sz w:val="16"/>
                <w:szCs w:val="16"/>
              </w:rPr>
            </w:pPr>
          </w:p>
        </w:tc>
        <w:tc>
          <w:tcPr>
            <w:tcW w:w="1220" w:type="dxa"/>
            <w:gridSpan w:val="3"/>
            <w:tcBorders>
              <w:top w:val="single" w:sz="8" w:space="0" w:color="auto"/>
            </w:tcBorders>
            <w:shd w:val="clear" w:color="auto" w:fill="D9D9D9"/>
            <w:vAlign w:val="bottom"/>
          </w:tcPr>
          <w:p w14:paraId="775CF501" w14:textId="77777777" w:rsidR="001516AB" w:rsidRDefault="0066520C">
            <w:pPr>
              <w:jc w:val="center"/>
              <w:rPr>
                <w:sz w:val="20"/>
                <w:szCs w:val="20"/>
              </w:rPr>
            </w:pPr>
            <w:r>
              <w:rPr>
                <w:rFonts w:ascii="Arial" w:eastAsia="Arial" w:hAnsi="Arial" w:cs="Arial"/>
                <w:b/>
                <w:bCs/>
                <w:w w:val="98"/>
                <w:sz w:val="16"/>
                <w:szCs w:val="16"/>
              </w:rPr>
              <w:t>Напряжение питания</w:t>
            </w:r>
          </w:p>
        </w:tc>
        <w:tc>
          <w:tcPr>
            <w:tcW w:w="460" w:type="dxa"/>
            <w:tcBorders>
              <w:top w:val="single" w:sz="8" w:space="0" w:color="auto"/>
            </w:tcBorders>
            <w:shd w:val="clear" w:color="auto" w:fill="D9D9D9"/>
            <w:vAlign w:val="bottom"/>
          </w:tcPr>
          <w:p w14:paraId="44302AB6"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06E371FF" w14:textId="77777777" w:rsidR="001516AB" w:rsidRDefault="001516AB">
            <w:pPr>
              <w:rPr>
                <w:sz w:val="16"/>
                <w:szCs w:val="16"/>
              </w:rPr>
            </w:pPr>
          </w:p>
        </w:tc>
        <w:tc>
          <w:tcPr>
            <w:tcW w:w="0" w:type="dxa"/>
            <w:vAlign w:val="bottom"/>
          </w:tcPr>
          <w:p w14:paraId="5E98EA00" w14:textId="77777777" w:rsidR="001516AB" w:rsidRDefault="001516AB">
            <w:pPr>
              <w:rPr>
                <w:sz w:val="1"/>
                <w:szCs w:val="1"/>
              </w:rPr>
            </w:pPr>
          </w:p>
        </w:tc>
      </w:tr>
      <w:tr w:rsidR="001516AB" w14:paraId="3D50BC8C" w14:textId="77777777">
        <w:trPr>
          <w:trHeight w:val="217"/>
        </w:trPr>
        <w:tc>
          <w:tcPr>
            <w:tcW w:w="100" w:type="dxa"/>
            <w:tcBorders>
              <w:bottom w:val="single" w:sz="8" w:space="0" w:color="auto"/>
            </w:tcBorders>
            <w:vAlign w:val="bottom"/>
          </w:tcPr>
          <w:p w14:paraId="17DF98C8" w14:textId="77777777" w:rsidR="001516AB" w:rsidRDefault="001516AB">
            <w:pPr>
              <w:rPr>
                <w:sz w:val="18"/>
                <w:szCs w:val="18"/>
              </w:rPr>
            </w:pPr>
          </w:p>
        </w:tc>
        <w:tc>
          <w:tcPr>
            <w:tcW w:w="1780" w:type="dxa"/>
            <w:tcBorders>
              <w:bottom w:val="single" w:sz="8" w:space="0" w:color="auto"/>
            </w:tcBorders>
            <w:vAlign w:val="bottom"/>
          </w:tcPr>
          <w:p w14:paraId="77F4E3AE" w14:textId="77777777" w:rsidR="001516AB" w:rsidRDefault="001516AB">
            <w:pPr>
              <w:rPr>
                <w:sz w:val="18"/>
                <w:szCs w:val="18"/>
              </w:rPr>
            </w:pPr>
          </w:p>
        </w:tc>
        <w:tc>
          <w:tcPr>
            <w:tcW w:w="120" w:type="dxa"/>
            <w:tcBorders>
              <w:bottom w:val="single" w:sz="8" w:space="0" w:color="auto"/>
              <w:right w:val="single" w:sz="8" w:space="0" w:color="auto"/>
            </w:tcBorders>
            <w:vAlign w:val="bottom"/>
          </w:tcPr>
          <w:p w14:paraId="08CF7ECE" w14:textId="77777777" w:rsidR="001516AB" w:rsidRDefault="001516AB">
            <w:pPr>
              <w:rPr>
                <w:sz w:val="18"/>
                <w:szCs w:val="18"/>
              </w:rPr>
            </w:pPr>
          </w:p>
        </w:tc>
        <w:tc>
          <w:tcPr>
            <w:tcW w:w="560" w:type="dxa"/>
            <w:tcBorders>
              <w:bottom w:val="single" w:sz="8" w:space="0" w:color="auto"/>
            </w:tcBorders>
            <w:shd w:val="clear" w:color="auto" w:fill="D9D9D9"/>
            <w:vAlign w:val="bottom"/>
          </w:tcPr>
          <w:p w14:paraId="1B404A3A" w14:textId="77777777" w:rsidR="001516AB" w:rsidRDefault="001516AB">
            <w:pPr>
              <w:rPr>
                <w:sz w:val="18"/>
                <w:szCs w:val="18"/>
              </w:rPr>
            </w:pPr>
          </w:p>
        </w:tc>
        <w:tc>
          <w:tcPr>
            <w:tcW w:w="1220" w:type="dxa"/>
            <w:gridSpan w:val="3"/>
            <w:tcBorders>
              <w:bottom w:val="single" w:sz="8" w:space="0" w:color="auto"/>
            </w:tcBorders>
            <w:shd w:val="clear" w:color="auto" w:fill="D9D9D9"/>
            <w:vAlign w:val="bottom"/>
          </w:tcPr>
          <w:p w14:paraId="0C6C5F0D" w14:textId="77777777" w:rsidR="001516AB" w:rsidRDefault="0066520C">
            <w:pPr>
              <w:spacing w:line="182" w:lineRule="exact"/>
              <w:jc w:val="center"/>
              <w:rPr>
                <w:sz w:val="20"/>
                <w:szCs w:val="20"/>
              </w:rPr>
            </w:pPr>
            <w:r>
              <w:rPr>
                <w:rFonts w:ascii="Arial" w:eastAsia="Arial" w:hAnsi="Arial" w:cs="Arial"/>
                <w:b/>
                <w:bCs/>
                <w:sz w:val="16"/>
                <w:szCs w:val="16"/>
              </w:rPr>
              <w:t>VDD = 1,8 В</w:t>
            </w:r>
          </w:p>
        </w:tc>
        <w:tc>
          <w:tcPr>
            <w:tcW w:w="460" w:type="dxa"/>
            <w:tcBorders>
              <w:bottom w:val="single" w:sz="8" w:space="0" w:color="auto"/>
            </w:tcBorders>
            <w:shd w:val="clear" w:color="auto" w:fill="D9D9D9"/>
            <w:vAlign w:val="bottom"/>
          </w:tcPr>
          <w:p w14:paraId="3487303E" w14:textId="77777777" w:rsidR="001516AB" w:rsidRDefault="001516AB">
            <w:pPr>
              <w:rPr>
                <w:sz w:val="18"/>
                <w:szCs w:val="18"/>
              </w:rPr>
            </w:pPr>
          </w:p>
        </w:tc>
        <w:tc>
          <w:tcPr>
            <w:tcW w:w="120" w:type="dxa"/>
            <w:tcBorders>
              <w:bottom w:val="single" w:sz="8" w:space="0" w:color="auto"/>
              <w:right w:val="single" w:sz="8" w:space="0" w:color="auto"/>
            </w:tcBorders>
            <w:shd w:val="clear" w:color="auto" w:fill="D9D9D9"/>
            <w:vAlign w:val="bottom"/>
          </w:tcPr>
          <w:p w14:paraId="41528F0B" w14:textId="77777777" w:rsidR="001516AB" w:rsidRDefault="001516AB">
            <w:pPr>
              <w:rPr>
                <w:sz w:val="18"/>
                <w:szCs w:val="18"/>
              </w:rPr>
            </w:pPr>
          </w:p>
        </w:tc>
        <w:tc>
          <w:tcPr>
            <w:tcW w:w="560" w:type="dxa"/>
            <w:tcBorders>
              <w:bottom w:val="single" w:sz="8" w:space="0" w:color="auto"/>
            </w:tcBorders>
            <w:shd w:val="clear" w:color="auto" w:fill="D9D9D9"/>
            <w:vAlign w:val="bottom"/>
          </w:tcPr>
          <w:p w14:paraId="17466EA4" w14:textId="77777777" w:rsidR="001516AB" w:rsidRDefault="001516AB">
            <w:pPr>
              <w:rPr>
                <w:sz w:val="18"/>
                <w:szCs w:val="18"/>
              </w:rPr>
            </w:pPr>
          </w:p>
        </w:tc>
        <w:tc>
          <w:tcPr>
            <w:tcW w:w="1220" w:type="dxa"/>
            <w:gridSpan w:val="3"/>
            <w:tcBorders>
              <w:bottom w:val="single" w:sz="8" w:space="0" w:color="auto"/>
            </w:tcBorders>
            <w:shd w:val="clear" w:color="auto" w:fill="D9D9D9"/>
            <w:vAlign w:val="bottom"/>
          </w:tcPr>
          <w:p w14:paraId="040F54A9" w14:textId="77777777" w:rsidR="001516AB" w:rsidRDefault="0066520C">
            <w:pPr>
              <w:spacing w:line="182" w:lineRule="exact"/>
              <w:jc w:val="center"/>
              <w:rPr>
                <w:sz w:val="20"/>
                <w:szCs w:val="20"/>
              </w:rPr>
            </w:pPr>
            <w:r>
              <w:rPr>
                <w:rFonts w:ascii="Arial" w:eastAsia="Arial" w:hAnsi="Arial" w:cs="Arial"/>
                <w:b/>
                <w:bCs/>
                <w:sz w:val="16"/>
                <w:szCs w:val="16"/>
              </w:rPr>
              <w:t xml:space="preserve">VDD = </w:t>
            </w:r>
            <w:r>
              <w:rPr>
                <w:rFonts w:ascii="Arial" w:eastAsia="Arial" w:hAnsi="Arial" w:cs="Arial"/>
                <w:b/>
                <w:bCs/>
                <w:sz w:val="16"/>
                <w:szCs w:val="16"/>
              </w:rPr>
              <w:t>3,0 В</w:t>
            </w:r>
          </w:p>
        </w:tc>
        <w:tc>
          <w:tcPr>
            <w:tcW w:w="460" w:type="dxa"/>
            <w:tcBorders>
              <w:bottom w:val="single" w:sz="8" w:space="0" w:color="auto"/>
            </w:tcBorders>
            <w:shd w:val="clear" w:color="auto" w:fill="D9D9D9"/>
            <w:vAlign w:val="bottom"/>
          </w:tcPr>
          <w:p w14:paraId="5B2F8B05" w14:textId="77777777" w:rsidR="001516AB" w:rsidRDefault="001516AB">
            <w:pPr>
              <w:rPr>
                <w:sz w:val="18"/>
                <w:szCs w:val="18"/>
              </w:rPr>
            </w:pPr>
          </w:p>
        </w:tc>
        <w:tc>
          <w:tcPr>
            <w:tcW w:w="120" w:type="dxa"/>
            <w:tcBorders>
              <w:bottom w:val="single" w:sz="8" w:space="0" w:color="auto"/>
              <w:right w:val="single" w:sz="8" w:space="0" w:color="auto"/>
            </w:tcBorders>
            <w:shd w:val="clear" w:color="auto" w:fill="D9D9D9"/>
            <w:vAlign w:val="bottom"/>
          </w:tcPr>
          <w:p w14:paraId="49F51E6D" w14:textId="77777777" w:rsidR="001516AB" w:rsidRDefault="001516AB">
            <w:pPr>
              <w:rPr>
                <w:sz w:val="18"/>
                <w:szCs w:val="18"/>
              </w:rPr>
            </w:pPr>
          </w:p>
        </w:tc>
        <w:tc>
          <w:tcPr>
            <w:tcW w:w="560" w:type="dxa"/>
            <w:tcBorders>
              <w:bottom w:val="single" w:sz="8" w:space="0" w:color="auto"/>
            </w:tcBorders>
            <w:shd w:val="clear" w:color="auto" w:fill="D9D9D9"/>
            <w:vAlign w:val="bottom"/>
          </w:tcPr>
          <w:p w14:paraId="5B9D0CBE" w14:textId="77777777" w:rsidR="001516AB" w:rsidRDefault="001516AB">
            <w:pPr>
              <w:rPr>
                <w:sz w:val="18"/>
                <w:szCs w:val="18"/>
              </w:rPr>
            </w:pPr>
          </w:p>
        </w:tc>
        <w:tc>
          <w:tcPr>
            <w:tcW w:w="1220" w:type="dxa"/>
            <w:gridSpan w:val="3"/>
            <w:tcBorders>
              <w:bottom w:val="single" w:sz="8" w:space="0" w:color="auto"/>
            </w:tcBorders>
            <w:shd w:val="clear" w:color="auto" w:fill="D9D9D9"/>
            <w:vAlign w:val="bottom"/>
          </w:tcPr>
          <w:p w14:paraId="32FECA5D" w14:textId="77777777" w:rsidR="001516AB" w:rsidRDefault="0066520C">
            <w:pPr>
              <w:spacing w:line="182" w:lineRule="exact"/>
              <w:jc w:val="center"/>
              <w:rPr>
                <w:sz w:val="20"/>
                <w:szCs w:val="20"/>
              </w:rPr>
            </w:pPr>
            <w:r>
              <w:rPr>
                <w:rFonts w:ascii="Arial" w:eastAsia="Arial" w:hAnsi="Arial" w:cs="Arial"/>
                <w:b/>
                <w:bCs/>
                <w:sz w:val="16"/>
                <w:szCs w:val="16"/>
              </w:rPr>
              <w:t>VDD = 3,6 В</w:t>
            </w:r>
          </w:p>
        </w:tc>
        <w:tc>
          <w:tcPr>
            <w:tcW w:w="460" w:type="dxa"/>
            <w:tcBorders>
              <w:bottom w:val="single" w:sz="8" w:space="0" w:color="auto"/>
            </w:tcBorders>
            <w:shd w:val="clear" w:color="auto" w:fill="D9D9D9"/>
            <w:vAlign w:val="bottom"/>
          </w:tcPr>
          <w:p w14:paraId="73A6167E" w14:textId="77777777" w:rsidR="001516AB" w:rsidRDefault="001516AB">
            <w:pPr>
              <w:rPr>
                <w:sz w:val="18"/>
                <w:szCs w:val="18"/>
              </w:rPr>
            </w:pPr>
          </w:p>
        </w:tc>
        <w:tc>
          <w:tcPr>
            <w:tcW w:w="120" w:type="dxa"/>
            <w:tcBorders>
              <w:bottom w:val="single" w:sz="8" w:space="0" w:color="auto"/>
              <w:right w:val="single" w:sz="8" w:space="0" w:color="auto"/>
            </w:tcBorders>
            <w:shd w:val="clear" w:color="auto" w:fill="D9D9D9"/>
            <w:vAlign w:val="bottom"/>
          </w:tcPr>
          <w:p w14:paraId="45B9CF44" w14:textId="77777777" w:rsidR="001516AB" w:rsidRDefault="001516AB">
            <w:pPr>
              <w:rPr>
                <w:sz w:val="18"/>
                <w:szCs w:val="18"/>
              </w:rPr>
            </w:pPr>
          </w:p>
        </w:tc>
        <w:tc>
          <w:tcPr>
            <w:tcW w:w="0" w:type="dxa"/>
            <w:vAlign w:val="bottom"/>
          </w:tcPr>
          <w:p w14:paraId="04514856" w14:textId="77777777" w:rsidR="001516AB" w:rsidRDefault="001516AB">
            <w:pPr>
              <w:rPr>
                <w:sz w:val="1"/>
                <w:szCs w:val="1"/>
              </w:rPr>
            </w:pPr>
          </w:p>
        </w:tc>
      </w:tr>
      <w:tr w:rsidR="001516AB" w14:paraId="0DFE7ED2" w14:textId="77777777">
        <w:trPr>
          <w:trHeight w:val="218"/>
        </w:trPr>
        <w:tc>
          <w:tcPr>
            <w:tcW w:w="100" w:type="dxa"/>
            <w:tcBorders>
              <w:top w:val="single" w:sz="8" w:space="0" w:color="D9D9D9"/>
              <w:left w:val="single" w:sz="8" w:space="0" w:color="auto"/>
              <w:bottom w:val="single" w:sz="8" w:space="0" w:color="D9D9D9"/>
            </w:tcBorders>
            <w:shd w:val="clear" w:color="auto" w:fill="D9D9D9"/>
            <w:vAlign w:val="bottom"/>
          </w:tcPr>
          <w:p w14:paraId="5D5E0E44" w14:textId="77777777" w:rsidR="001516AB" w:rsidRDefault="001516AB">
            <w:pPr>
              <w:rPr>
                <w:sz w:val="18"/>
                <w:szCs w:val="18"/>
              </w:rPr>
            </w:pPr>
          </w:p>
        </w:tc>
        <w:tc>
          <w:tcPr>
            <w:tcW w:w="1780" w:type="dxa"/>
            <w:tcBorders>
              <w:top w:val="single" w:sz="8" w:space="0" w:color="D9D9D9"/>
              <w:bottom w:val="single" w:sz="8" w:space="0" w:color="D9D9D9"/>
            </w:tcBorders>
            <w:shd w:val="clear" w:color="auto" w:fill="D9D9D9"/>
            <w:vAlign w:val="bottom"/>
          </w:tcPr>
          <w:p w14:paraId="7C562483" w14:textId="77777777" w:rsidR="001516AB" w:rsidRDefault="0066520C">
            <w:pPr>
              <w:spacing w:line="176" w:lineRule="exact"/>
              <w:rPr>
                <w:sz w:val="20"/>
                <w:szCs w:val="20"/>
              </w:rPr>
            </w:pPr>
            <w:r>
              <w:rPr>
                <w:rFonts w:ascii="Arial" w:eastAsia="Arial" w:hAnsi="Arial" w:cs="Arial"/>
                <w:b/>
                <w:bCs/>
                <w:sz w:val="16"/>
                <w:szCs w:val="16"/>
              </w:rPr>
              <w:t>Температура [° C]</w:t>
            </w:r>
          </w:p>
        </w:tc>
        <w:tc>
          <w:tcPr>
            <w:tcW w:w="120" w:type="dxa"/>
            <w:tcBorders>
              <w:top w:val="single" w:sz="8" w:space="0" w:color="D9D9D9"/>
              <w:bottom w:val="single" w:sz="8" w:space="0" w:color="D9D9D9"/>
              <w:right w:val="single" w:sz="8" w:space="0" w:color="auto"/>
            </w:tcBorders>
            <w:shd w:val="clear" w:color="auto" w:fill="D9D9D9"/>
            <w:vAlign w:val="bottom"/>
          </w:tcPr>
          <w:p w14:paraId="0FC39F51" w14:textId="77777777" w:rsidR="001516AB" w:rsidRDefault="001516AB">
            <w:pPr>
              <w:rPr>
                <w:sz w:val="18"/>
                <w:szCs w:val="18"/>
              </w:rPr>
            </w:pPr>
          </w:p>
        </w:tc>
        <w:tc>
          <w:tcPr>
            <w:tcW w:w="560" w:type="dxa"/>
            <w:vAlign w:val="bottom"/>
          </w:tcPr>
          <w:p w14:paraId="5EC3A54A" w14:textId="77777777" w:rsidR="001516AB" w:rsidRDefault="0066520C">
            <w:pPr>
              <w:spacing w:line="178" w:lineRule="exact"/>
              <w:ind w:left="14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12A8F0EF" w14:textId="77777777" w:rsidR="001516AB" w:rsidRDefault="001516AB">
            <w:pPr>
              <w:rPr>
                <w:sz w:val="18"/>
                <w:szCs w:val="18"/>
              </w:rPr>
            </w:pPr>
          </w:p>
        </w:tc>
        <w:tc>
          <w:tcPr>
            <w:tcW w:w="780" w:type="dxa"/>
            <w:tcBorders>
              <w:right w:val="single" w:sz="8" w:space="0" w:color="auto"/>
            </w:tcBorders>
            <w:vAlign w:val="bottom"/>
          </w:tcPr>
          <w:p w14:paraId="762FCD9F" w14:textId="77777777" w:rsidR="001516AB" w:rsidRDefault="0066520C">
            <w:pPr>
              <w:spacing w:line="178" w:lineRule="exact"/>
              <w:jc w:val="center"/>
              <w:rPr>
                <w:sz w:val="20"/>
                <w:szCs w:val="20"/>
              </w:rPr>
            </w:pPr>
            <w:r>
              <w:rPr>
                <w:rFonts w:ascii="Arial" w:eastAsia="Arial" w:hAnsi="Arial" w:cs="Arial"/>
                <w:sz w:val="16"/>
                <w:szCs w:val="16"/>
              </w:rPr>
              <w:t>25</w:t>
            </w:r>
          </w:p>
        </w:tc>
        <w:tc>
          <w:tcPr>
            <w:tcW w:w="200" w:type="dxa"/>
            <w:vAlign w:val="bottom"/>
          </w:tcPr>
          <w:p w14:paraId="22F053EF" w14:textId="77777777" w:rsidR="001516AB" w:rsidRDefault="001516AB">
            <w:pPr>
              <w:rPr>
                <w:sz w:val="18"/>
                <w:szCs w:val="18"/>
              </w:rPr>
            </w:pPr>
          </w:p>
        </w:tc>
        <w:tc>
          <w:tcPr>
            <w:tcW w:w="460" w:type="dxa"/>
            <w:vAlign w:val="bottom"/>
          </w:tcPr>
          <w:p w14:paraId="78D0C55F" w14:textId="77777777" w:rsidR="001516AB" w:rsidRDefault="0066520C">
            <w:pPr>
              <w:spacing w:line="178" w:lineRule="exact"/>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7C30CDA3" w14:textId="77777777" w:rsidR="001516AB" w:rsidRDefault="001516AB">
            <w:pPr>
              <w:rPr>
                <w:sz w:val="18"/>
                <w:szCs w:val="18"/>
              </w:rPr>
            </w:pPr>
          </w:p>
        </w:tc>
        <w:tc>
          <w:tcPr>
            <w:tcW w:w="560" w:type="dxa"/>
            <w:vAlign w:val="bottom"/>
          </w:tcPr>
          <w:p w14:paraId="774DD76E" w14:textId="77777777" w:rsidR="001516AB" w:rsidRDefault="0066520C">
            <w:pPr>
              <w:spacing w:line="178" w:lineRule="exact"/>
              <w:ind w:left="14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004E827D" w14:textId="77777777" w:rsidR="001516AB" w:rsidRDefault="001516AB">
            <w:pPr>
              <w:rPr>
                <w:sz w:val="18"/>
                <w:szCs w:val="18"/>
              </w:rPr>
            </w:pPr>
          </w:p>
        </w:tc>
        <w:tc>
          <w:tcPr>
            <w:tcW w:w="780" w:type="dxa"/>
            <w:tcBorders>
              <w:right w:val="single" w:sz="8" w:space="0" w:color="auto"/>
            </w:tcBorders>
            <w:vAlign w:val="bottom"/>
          </w:tcPr>
          <w:p w14:paraId="5EF09BB2" w14:textId="77777777" w:rsidR="001516AB" w:rsidRDefault="0066520C">
            <w:pPr>
              <w:spacing w:line="178" w:lineRule="exact"/>
              <w:jc w:val="center"/>
              <w:rPr>
                <w:sz w:val="20"/>
                <w:szCs w:val="20"/>
              </w:rPr>
            </w:pPr>
            <w:r>
              <w:rPr>
                <w:rFonts w:ascii="Arial" w:eastAsia="Arial" w:hAnsi="Arial" w:cs="Arial"/>
                <w:sz w:val="16"/>
                <w:szCs w:val="16"/>
              </w:rPr>
              <w:t>25</w:t>
            </w:r>
          </w:p>
        </w:tc>
        <w:tc>
          <w:tcPr>
            <w:tcW w:w="200" w:type="dxa"/>
            <w:vAlign w:val="bottom"/>
          </w:tcPr>
          <w:p w14:paraId="4F91F4E6" w14:textId="77777777" w:rsidR="001516AB" w:rsidRDefault="001516AB">
            <w:pPr>
              <w:rPr>
                <w:sz w:val="18"/>
                <w:szCs w:val="18"/>
              </w:rPr>
            </w:pPr>
          </w:p>
        </w:tc>
        <w:tc>
          <w:tcPr>
            <w:tcW w:w="460" w:type="dxa"/>
            <w:vAlign w:val="bottom"/>
          </w:tcPr>
          <w:p w14:paraId="2D6CFFBC" w14:textId="77777777" w:rsidR="001516AB" w:rsidRDefault="0066520C">
            <w:pPr>
              <w:spacing w:line="178" w:lineRule="exact"/>
              <w:ind w:right="20"/>
              <w:jc w:val="center"/>
              <w:rPr>
                <w:sz w:val="20"/>
                <w:szCs w:val="20"/>
              </w:rPr>
            </w:pPr>
            <w:r>
              <w:rPr>
                <w:rFonts w:ascii="Arial" w:eastAsia="Arial" w:hAnsi="Arial" w:cs="Arial"/>
                <w:w w:val="89"/>
                <w:sz w:val="16"/>
                <w:szCs w:val="16"/>
              </w:rPr>
              <w:t>85</w:t>
            </w:r>
          </w:p>
        </w:tc>
        <w:tc>
          <w:tcPr>
            <w:tcW w:w="120" w:type="dxa"/>
            <w:tcBorders>
              <w:right w:val="single" w:sz="8" w:space="0" w:color="auto"/>
            </w:tcBorders>
            <w:vAlign w:val="bottom"/>
          </w:tcPr>
          <w:p w14:paraId="499BA384" w14:textId="77777777" w:rsidR="001516AB" w:rsidRDefault="001516AB">
            <w:pPr>
              <w:rPr>
                <w:sz w:val="18"/>
                <w:szCs w:val="18"/>
              </w:rPr>
            </w:pPr>
          </w:p>
        </w:tc>
        <w:tc>
          <w:tcPr>
            <w:tcW w:w="560" w:type="dxa"/>
            <w:vAlign w:val="bottom"/>
          </w:tcPr>
          <w:p w14:paraId="72DCDF15" w14:textId="77777777" w:rsidR="001516AB" w:rsidRDefault="0066520C">
            <w:pPr>
              <w:spacing w:line="178" w:lineRule="exact"/>
              <w:ind w:left="14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1E672A8F" w14:textId="77777777" w:rsidR="001516AB" w:rsidRDefault="001516AB">
            <w:pPr>
              <w:rPr>
                <w:sz w:val="18"/>
                <w:szCs w:val="18"/>
              </w:rPr>
            </w:pPr>
          </w:p>
        </w:tc>
        <w:tc>
          <w:tcPr>
            <w:tcW w:w="780" w:type="dxa"/>
            <w:tcBorders>
              <w:right w:val="single" w:sz="8" w:space="0" w:color="auto"/>
            </w:tcBorders>
            <w:vAlign w:val="bottom"/>
          </w:tcPr>
          <w:p w14:paraId="76D86239" w14:textId="77777777" w:rsidR="001516AB" w:rsidRDefault="0066520C">
            <w:pPr>
              <w:spacing w:line="178" w:lineRule="exact"/>
              <w:jc w:val="center"/>
              <w:rPr>
                <w:sz w:val="20"/>
                <w:szCs w:val="20"/>
              </w:rPr>
            </w:pPr>
            <w:r>
              <w:rPr>
                <w:rFonts w:ascii="Arial" w:eastAsia="Arial" w:hAnsi="Arial" w:cs="Arial"/>
                <w:sz w:val="16"/>
                <w:szCs w:val="16"/>
              </w:rPr>
              <w:t>25</w:t>
            </w:r>
          </w:p>
        </w:tc>
        <w:tc>
          <w:tcPr>
            <w:tcW w:w="200" w:type="dxa"/>
            <w:vAlign w:val="bottom"/>
          </w:tcPr>
          <w:p w14:paraId="663D2056" w14:textId="77777777" w:rsidR="001516AB" w:rsidRDefault="001516AB">
            <w:pPr>
              <w:rPr>
                <w:sz w:val="18"/>
                <w:szCs w:val="18"/>
              </w:rPr>
            </w:pPr>
          </w:p>
        </w:tc>
        <w:tc>
          <w:tcPr>
            <w:tcW w:w="460" w:type="dxa"/>
            <w:vAlign w:val="bottom"/>
          </w:tcPr>
          <w:p w14:paraId="520E785B" w14:textId="77777777" w:rsidR="001516AB" w:rsidRDefault="0066520C">
            <w:pPr>
              <w:spacing w:line="178" w:lineRule="exact"/>
              <w:ind w:right="20"/>
              <w:jc w:val="center"/>
              <w:rPr>
                <w:sz w:val="20"/>
                <w:szCs w:val="20"/>
              </w:rPr>
            </w:pPr>
            <w:r>
              <w:rPr>
                <w:rFonts w:ascii="Arial" w:eastAsia="Arial" w:hAnsi="Arial" w:cs="Arial"/>
                <w:w w:val="89"/>
                <w:sz w:val="16"/>
                <w:szCs w:val="16"/>
              </w:rPr>
              <w:t>85</w:t>
            </w:r>
          </w:p>
        </w:tc>
        <w:tc>
          <w:tcPr>
            <w:tcW w:w="120" w:type="dxa"/>
            <w:tcBorders>
              <w:right w:val="single" w:sz="8" w:space="0" w:color="auto"/>
            </w:tcBorders>
            <w:vAlign w:val="bottom"/>
          </w:tcPr>
          <w:p w14:paraId="102C113B" w14:textId="77777777" w:rsidR="001516AB" w:rsidRDefault="001516AB">
            <w:pPr>
              <w:rPr>
                <w:sz w:val="18"/>
                <w:szCs w:val="18"/>
              </w:rPr>
            </w:pPr>
          </w:p>
        </w:tc>
        <w:tc>
          <w:tcPr>
            <w:tcW w:w="0" w:type="dxa"/>
            <w:vAlign w:val="bottom"/>
          </w:tcPr>
          <w:p w14:paraId="059DB391" w14:textId="77777777" w:rsidR="001516AB" w:rsidRDefault="001516AB">
            <w:pPr>
              <w:rPr>
                <w:sz w:val="1"/>
                <w:szCs w:val="1"/>
              </w:rPr>
            </w:pPr>
          </w:p>
        </w:tc>
      </w:tr>
      <w:tr w:rsidR="001516AB" w14:paraId="0A007823" w14:textId="77777777">
        <w:trPr>
          <w:trHeight w:val="166"/>
        </w:trPr>
        <w:tc>
          <w:tcPr>
            <w:tcW w:w="100" w:type="dxa"/>
            <w:tcBorders>
              <w:top w:val="single" w:sz="8" w:space="0" w:color="auto"/>
              <w:left w:val="single" w:sz="8" w:space="0" w:color="auto"/>
            </w:tcBorders>
            <w:shd w:val="clear" w:color="auto" w:fill="D9D9D9"/>
            <w:vAlign w:val="bottom"/>
          </w:tcPr>
          <w:p w14:paraId="7753FA27" w14:textId="77777777" w:rsidR="001516AB" w:rsidRDefault="001516AB">
            <w:pPr>
              <w:rPr>
                <w:sz w:val="14"/>
                <w:szCs w:val="14"/>
              </w:rPr>
            </w:pPr>
          </w:p>
        </w:tc>
        <w:tc>
          <w:tcPr>
            <w:tcW w:w="1780" w:type="dxa"/>
            <w:tcBorders>
              <w:top w:val="single" w:sz="8" w:space="0" w:color="auto"/>
            </w:tcBorders>
            <w:shd w:val="clear" w:color="auto" w:fill="D9D9D9"/>
            <w:vAlign w:val="bottom"/>
          </w:tcPr>
          <w:p w14:paraId="6BB0AF63" w14:textId="77777777" w:rsidR="001516AB" w:rsidRDefault="0066520C">
            <w:pPr>
              <w:spacing w:line="166" w:lineRule="exact"/>
              <w:rPr>
                <w:sz w:val="20"/>
                <w:szCs w:val="20"/>
              </w:rPr>
            </w:pPr>
            <w:r>
              <w:rPr>
                <w:rFonts w:ascii="Arial" w:eastAsia="Arial" w:hAnsi="Arial" w:cs="Arial"/>
                <w:b/>
                <w:bCs/>
                <w:sz w:val="16"/>
                <w:szCs w:val="16"/>
              </w:rPr>
              <w:t>Чувствительность [дБм]</w:t>
            </w:r>
          </w:p>
        </w:tc>
        <w:tc>
          <w:tcPr>
            <w:tcW w:w="120" w:type="dxa"/>
            <w:tcBorders>
              <w:top w:val="single" w:sz="8" w:space="0" w:color="auto"/>
              <w:right w:val="single" w:sz="8" w:space="0" w:color="auto"/>
            </w:tcBorders>
            <w:shd w:val="clear" w:color="auto" w:fill="D9D9D9"/>
            <w:vAlign w:val="bottom"/>
          </w:tcPr>
          <w:p w14:paraId="744567AA" w14:textId="77777777" w:rsidR="001516AB" w:rsidRDefault="001516AB">
            <w:pPr>
              <w:rPr>
                <w:sz w:val="14"/>
                <w:szCs w:val="14"/>
              </w:rPr>
            </w:pPr>
          </w:p>
        </w:tc>
        <w:tc>
          <w:tcPr>
            <w:tcW w:w="560" w:type="dxa"/>
            <w:vMerge w:val="restart"/>
            <w:tcBorders>
              <w:top w:val="single" w:sz="8" w:space="0" w:color="auto"/>
            </w:tcBorders>
            <w:vAlign w:val="bottom"/>
          </w:tcPr>
          <w:p w14:paraId="25A6EAF5" w14:textId="77777777" w:rsidR="001516AB" w:rsidRDefault="0066520C">
            <w:pPr>
              <w:ind w:left="120"/>
              <w:jc w:val="center"/>
              <w:rPr>
                <w:sz w:val="20"/>
                <w:szCs w:val="20"/>
              </w:rPr>
            </w:pPr>
            <w:r>
              <w:rPr>
                <w:rFonts w:ascii="Arial" w:eastAsia="Arial" w:hAnsi="Arial" w:cs="Arial"/>
                <w:w w:val="99"/>
                <w:sz w:val="16"/>
                <w:szCs w:val="16"/>
              </w:rPr>
              <w:t>-113</w:t>
            </w:r>
          </w:p>
        </w:tc>
        <w:tc>
          <w:tcPr>
            <w:tcW w:w="240" w:type="dxa"/>
            <w:tcBorders>
              <w:top w:val="single" w:sz="8" w:space="0" w:color="auto"/>
              <w:right w:val="single" w:sz="8" w:space="0" w:color="auto"/>
            </w:tcBorders>
            <w:vAlign w:val="bottom"/>
          </w:tcPr>
          <w:p w14:paraId="0F9078C5" w14:textId="77777777" w:rsidR="001516AB" w:rsidRDefault="001516AB">
            <w:pPr>
              <w:rPr>
                <w:sz w:val="14"/>
                <w:szCs w:val="14"/>
              </w:rPr>
            </w:pPr>
          </w:p>
        </w:tc>
        <w:tc>
          <w:tcPr>
            <w:tcW w:w="780" w:type="dxa"/>
            <w:vMerge w:val="restart"/>
            <w:tcBorders>
              <w:top w:val="single" w:sz="8" w:space="0" w:color="auto"/>
              <w:right w:val="single" w:sz="8" w:space="0" w:color="auto"/>
            </w:tcBorders>
            <w:vAlign w:val="bottom"/>
          </w:tcPr>
          <w:p w14:paraId="3475E726" w14:textId="77777777" w:rsidR="001516AB" w:rsidRDefault="0066520C">
            <w:pPr>
              <w:jc w:val="center"/>
              <w:rPr>
                <w:sz w:val="20"/>
                <w:szCs w:val="20"/>
              </w:rPr>
            </w:pPr>
            <w:r>
              <w:rPr>
                <w:rFonts w:ascii="Arial" w:eastAsia="Arial" w:hAnsi="Arial" w:cs="Arial"/>
                <w:w w:val="99"/>
                <w:sz w:val="16"/>
                <w:szCs w:val="16"/>
              </w:rPr>
              <w:t>-112</w:t>
            </w:r>
          </w:p>
        </w:tc>
        <w:tc>
          <w:tcPr>
            <w:tcW w:w="200" w:type="dxa"/>
            <w:tcBorders>
              <w:top w:val="single" w:sz="8" w:space="0" w:color="auto"/>
            </w:tcBorders>
            <w:vAlign w:val="bottom"/>
          </w:tcPr>
          <w:p w14:paraId="2A315E85" w14:textId="77777777" w:rsidR="001516AB" w:rsidRDefault="001516AB">
            <w:pPr>
              <w:rPr>
                <w:sz w:val="14"/>
                <w:szCs w:val="14"/>
              </w:rPr>
            </w:pPr>
          </w:p>
        </w:tc>
        <w:tc>
          <w:tcPr>
            <w:tcW w:w="460" w:type="dxa"/>
            <w:vMerge w:val="restart"/>
            <w:tcBorders>
              <w:top w:val="single" w:sz="8" w:space="0" w:color="auto"/>
            </w:tcBorders>
            <w:vAlign w:val="bottom"/>
          </w:tcPr>
          <w:p w14:paraId="4303D342" w14:textId="77777777" w:rsidR="001516AB" w:rsidRDefault="0066520C">
            <w:pPr>
              <w:ind w:right="20"/>
              <w:jc w:val="center"/>
              <w:rPr>
                <w:sz w:val="20"/>
                <w:szCs w:val="20"/>
              </w:rPr>
            </w:pPr>
            <w:r>
              <w:rPr>
                <w:rFonts w:ascii="Arial" w:eastAsia="Arial" w:hAnsi="Arial" w:cs="Arial"/>
                <w:w w:val="99"/>
                <w:sz w:val="16"/>
                <w:szCs w:val="16"/>
              </w:rPr>
              <w:t>-110</w:t>
            </w:r>
          </w:p>
        </w:tc>
        <w:tc>
          <w:tcPr>
            <w:tcW w:w="120" w:type="dxa"/>
            <w:tcBorders>
              <w:top w:val="single" w:sz="8" w:space="0" w:color="auto"/>
              <w:right w:val="single" w:sz="8" w:space="0" w:color="auto"/>
            </w:tcBorders>
            <w:vAlign w:val="bottom"/>
          </w:tcPr>
          <w:p w14:paraId="04CC54A3" w14:textId="77777777" w:rsidR="001516AB" w:rsidRDefault="001516AB">
            <w:pPr>
              <w:rPr>
                <w:sz w:val="14"/>
                <w:szCs w:val="14"/>
              </w:rPr>
            </w:pPr>
          </w:p>
        </w:tc>
        <w:tc>
          <w:tcPr>
            <w:tcW w:w="560" w:type="dxa"/>
            <w:vMerge w:val="restart"/>
            <w:tcBorders>
              <w:top w:val="single" w:sz="8" w:space="0" w:color="auto"/>
            </w:tcBorders>
            <w:vAlign w:val="bottom"/>
          </w:tcPr>
          <w:p w14:paraId="2DD79389" w14:textId="77777777" w:rsidR="001516AB" w:rsidRDefault="0066520C">
            <w:pPr>
              <w:ind w:left="120"/>
              <w:jc w:val="center"/>
              <w:rPr>
                <w:sz w:val="20"/>
                <w:szCs w:val="20"/>
              </w:rPr>
            </w:pPr>
            <w:r>
              <w:rPr>
                <w:rFonts w:ascii="Arial" w:eastAsia="Arial" w:hAnsi="Arial" w:cs="Arial"/>
                <w:w w:val="99"/>
                <w:sz w:val="16"/>
                <w:szCs w:val="16"/>
              </w:rPr>
              <w:t>-113</w:t>
            </w:r>
          </w:p>
        </w:tc>
        <w:tc>
          <w:tcPr>
            <w:tcW w:w="240" w:type="dxa"/>
            <w:tcBorders>
              <w:top w:val="single" w:sz="8" w:space="0" w:color="auto"/>
              <w:right w:val="single" w:sz="8" w:space="0" w:color="auto"/>
            </w:tcBorders>
            <w:vAlign w:val="bottom"/>
          </w:tcPr>
          <w:p w14:paraId="4243A997" w14:textId="77777777" w:rsidR="001516AB" w:rsidRDefault="001516AB">
            <w:pPr>
              <w:rPr>
                <w:sz w:val="14"/>
                <w:szCs w:val="14"/>
              </w:rPr>
            </w:pPr>
          </w:p>
        </w:tc>
        <w:tc>
          <w:tcPr>
            <w:tcW w:w="780" w:type="dxa"/>
            <w:vMerge w:val="restart"/>
            <w:tcBorders>
              <w:top w:val="single" w:sz="8" w:space="0" w:color="auto"/>
              <w:right w:val="single" w:sz="8" w:space="0" w:color="auto"/>
            </w:tcBorders>
            <w:vAlign w:val="bottom"/>
          </w:tcPr>
          <w:p w14:paraId="38CDCFE3" w14:textId="77777777" w:rsidR="001516AB" w:rsidRDefault="0066520C">
            <w:pPr>
              <w:jc w:val="center"/>
              <w:rPr>
                <w:sz w:val="20"/>
                <w:szCs w:val="20"/>
              </w:rPr>
            </w:pPr>
            <w:r>
              <w:rPr>
                <w:rFonts w:ascii="Arial" w:eastAsia="Arial" w:hAnsi="Arial" w:cs="Arial"/>
                <w:w w:val="99"/>
                <w:sz w:val="16"/>
                <w:szCs w:val="16"/>
              </w:rPr>
              <w:t>-112</w:t>
            </w:r>
          </w:p>
        </w:tc>
        <w:tc>
          <w:tcPr>
            <w:tcW w:w="200" w:type="dxa"/>
            <w:tcBorders>
              <w:top w:val="single" w:sz="8" w:space="0" w:color="auto"/>
            </w:tcBorders>
            <w:vAlign w:val="bottom"/>
          </w:tcPr>
          <w:p w14:paraId="4AACFCA0" w14:textId="77777777" w:rsidR="001516AB" w:rsidRDefault="001516AB">
            <w:pPr>
              <w:rPr>
                <w:sz w:val="14"/>
                <w:szCs w:val="14"/>
              </w:rPr>
            </w:pPr>
          </w:p>
        </w:tc>
        <w:tc>
          <w:tcPr>
            <w:tcW w:w="460" w:type="dxa"/>
            <w:vMerge w:val="restart"/>
            <w:tcBorders>
              <w:top w:val="single" w:sz="8" w:space="0" w:color="auto"/>
            </w:tcBorders>
            <w:vAlign w:val="bottom"/>
          </w:tcPr>
          <w:p w14:paraId="696452B3" w14:textId="77777777" w:rsidR="001516AB" w:rsidRDefault="0066520C">
            <w:pPr>
              <w:ind w:right="20"/>
              <w:jc w:val="center"/>
              <w:rPr>
                <w:sz w:val="20"/>
                <w:szCs w:val="20"/>
              </w:rPr>
            </w:pPr>
            <w:r>
              <w:rPr>
                <w:rFonts w:ascii="Arial" w:eastAsia="Arial" w:hAnsi="Arial" w:cs="Arial"/>
                <w:w w:val="99"/>
                <w:sz w:val="16"/>
                <w:szCs w:val="16"/>
              </w:rPr>
              <w:t>-110</w:t>
            </w:r>
          </w:p>
        </w:tc>
        <w:tc>
          <w:tcPr>
            <w:tcW w:w="120" w:type="dxa"/>
            <w:tcBorders>
              <w:top w:val="single" w:sz="8" w:space="0" w:color="auto"/>
              <w:right w:val="single" w:sz="8" w:space="0" w:color="auto"/>
            </w:tcBorders>
            <w:vAlign w:val="bottom"/>
          </w:tcPr>
          <w:p w14:paraId="48C58F4B" w14:textId="77777777" w:rsidR="001516AB" w:rsidRDefault="001516AB">
            <w:pPr>
              <w:rPr>
                <w:sz w:val="14"/>
                <w:szCs w:val="14"/>
              </w:rPr>
            </w:pPr>
          </w:p>
        </w:tc>
        <w:tc>
          <w:tcPr>
            <w:tcW w:w="560" w:type="dxa"/>
            <w:vMerge w:val="restart"/>
            <w:tcBorders>
              <w:top w:val="single" w:sz="8" w:space="0" w:color="auto"/>
            </w:tcBorders>
            <w:vAlign w:val="bottom"/>
          </w:tcPr>
          <w:p w14:paraId="5E170A29" w14:textId="77777777" w:rsidR="001516AB" w:rsidRDefault="0066520C">
            <w:pPr>
              <w:ind w:left="120"/>
              <w:jc w:val="center"/>
              <w:rPr>
                <w:sz w:val="20"/>
                <w:szCs w:val="20"/>
              </w:rPr>
            </w:pPr>
            <w:r>
              <w:rPr>
                <w:rFonts w:ascii="Arial" w:eastAsia="Arial" w:hAnsi="Arial" w:cs="Arial"/>
                <w:w w:val="99"/>
                <w:sz w:val="16"/>
                <w:szCs w:val="16"/>
              </w:rPr>
              <w:t>-113</w:t>
            </w:r>
          </w:p>
        </w:tc>
        <w:tc>
          <w:tcPr>
            <w:tcW w:w="240" w:type="dxa"/>
            <w:tcBorders>
              <w:top w:val="single" w:sz="8" w:space="0" w:color="auto"/>
              <w:right w:val="single" w:sz="8" w:space="0" w:color="auto"/>
            </w:tcBorders>
            <w:vAlign w:val="bottom"/>
          </w:tcPr>
          <w:p w14:paraId="34ED9F89" w14:textId="77777777" w:rsidR="001516AB" w:rsidRDefault="001516AB">
            <w:pPr>
              <w:rPr>
                <w:sz w:val="14"/>
                <w:szCs w:val="14"/>
              </w:rPr>
            </w:pPr>
          </w:p>
        </w:tc>
        <w:tc>
          <w:tcPr>
            <w:tcW w:w="780" w:type="dxa"/>
            <w:vMerge w:val="restart"/>
            <w:tcBorders>
              <w:top w:val="single" w:sz="8" w:space="0" w:color="auto"/>
              <w:right w:val="single" w:sz="8" w:space="0" w:color="auto"/>
            </w:tcBorders>
            <w:vAlign w:val="bottom"/>
          </w:tcPr>
          <w:p w14:paraId="1B0E200A" w14:textId="77777777" w:rsidR="001516AB" w:rsidRDefault="0066520C">
            <w:pPr>
              <w:jc w:val="center"/>
              <w:rPr>
                <w:sz w:val="20"/>
                <w:szCs w:val="20"/>
              </w:rPr>
            </w:pPr>
            <w:r>
              <w:rPr>
                <w:rFonts w:ascii="Arial" w:eastAsia="Arial" w:hAnsi="Arial" w:cs="Arial"/>
                <w:w w:val="99"/>
                <w:sz w:val="16"/>
                <w:szCs w:val="16"/>
              </w:rPr>
              <w:t>-112</w:t>
            </w:r>
          </w:p>
        </w:tc>
        <w:tc>
          <w:tcPr>
            <w:tcW w:w="200" w:type="dxa"/>
            <w:tcBorders>
              <w:top w:val="single" w:sz="8" w:space="0" w:color="auto"/>
            </w:tcBorders>
            <w:vAlign w:val="bottom"/>
          </w:tcPr>
          <w:p w14:paraId="07EFEE3D" w14:textId="77777777" w:rsidR="001516AB" w:rsidRDefault="001516AB">
            <w:pPr>
              <w:rPr>
                <w:sz w:val="14"/>
                <w:szCs w:val="14"/>
              </w:rPr>
            </w:pPr>
          </w:p>
        </w:tc>
        <w:tc>
          <w:tcPr>
            <w:tcW w:w="460" w:type="dxa"/>
            <w:vMerge w:val="restart"/>
            <w:tcBorders>
              <w:top w:val="single" w:sz="8" w:space="0" w:color="auto"/>
            </w:tcBorders>
            <w:vAlign w:val="bottom"/>
          </w:tcPr>
          <w:p w14:paraId="1A933C08" w14:textId="77777777" w:rsidR="001516AB" w:rsidRDefault="0066520C">
            <w:pPr>
              <w:ind w:right="20"/>
              <w:jc w:val="center"/>
              <w:rPr>
                <w:sz w:val="20"/>
                <w:szCs w:val="20"/>
              </w:rPr>
            </w:pPr>
            <w:r>
              <w:rPr>
                <w:rFonts w:ascii="Arial" w:eastAsia="Arial" w:hAnsi="Arial" w:cs="Arial"/>
                <w:w w:val="99"/>
                <w:sz w:val="16"/>
                <w:szCs w:val="16"/>
              </w:rPr>
              <w:t>-110</w:t>
            </w:r>
          </w:p>
        </w:tc>
        <w:tc>
          <w:tcPr>
            <w:tcW w:w="120" w:type="dxa"/>
            <w:tcBorders>
              <w:top w:val="single" w:sz="8" w:space="0" w:color="auto"/>
              <w:right w:val="single" w:sz="8" w:space="0" w:color="auto"/>
            </w:tcBorders>
            <w:vAlign w:val="bottom"/>
          </w:tcPr>
          <w:p w14:paraId="1D72B648" w14:textId="77777777" w:rsidR="001516AB" w:rsidRDefault="001516AB">
            <w:pPr>
              <w:rPr>
                <w:sz w:val="14"/>
                <w:szCs w:val="14"/>
              </w:rPr>
            </w:pPr>
          </w:p>
        </w:tc>
        <w:tc>
          <w:tcPr>
            <w:tcW w:w="0" w:type="dxa"/>
            <w:vAlign w:val="bottom"/>
          </w:tcPr>
          <w:p w14:paraId="54C7A48C" w14:textId="77777777" w:rsidR="001516AB" w:rsidRDefault="001516AB">
            <w:pPr>
              <w:rPr>
                <w:sz w:val="1"/>
                <w:szCs w:val="1"/>
              </w:rPr>
            </w:pPr>
          </w:p>
        </w:tc>
      </w:tr>
      <w:tr w:rsidR="001516AB" w14:paraId="61FB6A66" w14:textId="77777777">
        <w:trPr>
          <w:trHeight w:val="96"/>
        </w:trPr>
        <w:tc>
          <w:tcPr>
            <w:tcW w:w="100" w:type="dxa"/>
            <w:tcBorders>
              <w:left w:val="single" w:sz="8" w:space="0" w:color="auto"/>
            </w:tcBorders>
            <w:shd w:val="clear" w:color="auto" w:fill="D9D9D9"/>
            <w:vAlign w:val="bottom"/>
          </w:tcPr>
          <w:p w14:paraId="4F0D920F" w14:textId="77777777" w:rsidR="001516AB" w:rsidRDefault="001516AB">
            <w:pPr>
              <w:rPr>
                <w:sz w:val="8"/>
                <w:szCs w:val="8"/>
              </w:rPr>
            </w:pPr>
          </w:p>
        </w:tc>
        <w:tc>
          <w:tcPr>
            <w:tcW w:w="1780" w:type="dxa"/>
            <w:vMerge w:val="restart"/>
            <w:shd w:val="clear" w:color="auto" w:fill="D9D9D9"/>
            <w:vAlign w:val="bottom"/>
          </w:tcPr>
          <w:p w14:paraId="56A91DE4" w14:textId="77777777" w:rsidR="001516AB" w:rsidRDefault="0066520C">
            <w:pPr>
              <w:rPr>
                <w:sz w:val="20"/>
                <w:szCs w:val="20"/>
              </w:rPr>
            </w:pPr>
            <w:r>
              <w:rPr>
                <w:rFonts w:ascii="Arial" w:eastAsia="Arial" w:hAnsi="Arial" w:cs="Arial"/>
                <w:b/>
                <w:bCs/>
                <w:sz w:val="16"/>
                <w:szCs w:val="16"/>
              </w:rPr>
              <w:t>1,2 кбод</w:t>
            </w:r>
          </w:p>
        </w:tc>
        <w:tc>
          <w:tcPr>
            <w:tcW w:w="120" w:type="dxa"/>
            <w:tcBorders>
              <w:right w:val="single" w:sz="8" w:space="0" w:color="auto"/>
            </w:tcBorders>
            <w:shd w:val="clear" w:color="auto" w:fill="D9D9D9"/>
            <w:vAlign w:val="bottom"/>
          </w:tcPr>
          <w:p w14:paraId="30ECA8DE" w14:textId="77777777" w:rsidR="001516AB" w:rsidRDefault="001516AB">
            <w:pPr>
              <w:rPr>
                <w:sz w:val="8"/>
                <w:szCs w:val="8"/>
              </w:rPr>
            </w:pPr>
          </w:p>
        </w:tc>
        <w:tc>
          <w:tcPr>
            <w:tcW w:w="560" w:type="dxa"/>
            <w:vMerge/>
            <w:vAlign w:val="bottom"/>
          </w:tcPr>
          <w:p w14:paraId="02171BDA" w14:textId="77777777" w:rsidR="001516AB" w:rsidRDefault="001516AB">
            <w:pPr>
              <w:rPr>
                <w:sz w:val="8"/>
                <w:szCs w:val="8"/>
              </w:rPr>
            </w:pPr>
          </w:p>
        </w:tc>
        <w:tc>
          <w:tcPr>
            <w:tcW w:w="240" w:type="dxa"/>
            <w:tcBorders>
              <w:right w:val="single" w:sz="8" w:space="0" w:color="auto"/>
            </w:tcBorders>
            <w:vAlign w:val="bottom"/>
          </w:tcPr>
          <w:p w14:paraId="4B942D72" w14:textId="77777777" w:rsidR="001516AB" w:rsidRDefault="001516AB">
            <w:pPr>
              <w:rPr>
                <w:sz w:val="8"/>
                <w:szCs w:val="8"/>
              </w:rPr>
            </w:pPr>
          </w:p>
        </w:tc>
        <w:tc>
          <w:tcPr>
            <w:tcW w:w="780" w:type="dxa"/>
            <w:vMerge/>
            <w:tcBorders>
              <w:right w:val="single" w:sz="8" w:space="0" w:color="auto"/>
            </w:tcBorders>
            <w:vAlign w:val="bottom"/>
          </w:tcPr>
          <w:p w14:paraId="0EA0518D" w14:textId="77777777" w:rsidR="001516AB" w:rsidRDefault="001516AB">
            <w:pPr>
              <w:rPr>
                <w:sz w:val="8"/>
                <w:szCs w:val="8"/>
              </w:rPr>
            </w:pPr>
          </w:p>
        </w:tc>
        <w:tc>
          <w:tcPr>
            <w:tcW w:w="200" w:type="dxa"/>
            <w:vAlign w:val="bottom"/>
          </w:tcPr>
          <w:p w14:paraId="37653E41" w14:textId="77777777" w:rsidR="001516AB" w:rsidRDefault="001516AB">
            <w:pPr>
              <w:rPr>
                <w:sz w:val="8"/>
                <w:szCs w:val="8"/>
              </w:rPr>
            </w:pPr>
          </w:p>
        </w:tc>
        <w:tc>
          <w:tcPr>
            <w:tcW w:w="460" w:type="dxa"/>
            <w:vMerge/>
            <w:vAlign w:val="bottom"/>
          </w:tcPr>
          <w:p w14:paraId="421207A6" w14:textId="77777777" w:rsidR="001516AB" w:rsidRDefault="001516AB">
            <w:pPr>
              <w:rPr>
                <w:sz w:val="8"/>
                <w:szCs w:val="8"/>
              </w:rPr>
            </w:pPr>
          </w:p>
        </w:tc>
        <w:tc>
          <w:tcPr>
            <w:tcW w:w="120" w:type="dxa"/>
            <w:tcBorders>
              <w:right w:val="single" w:sz="8" w:space="0" w:color="auto"/>
            </w:tcBorders>
            <w:vAlign w:val="bottom"/>
          </w:tcPr>
          <w:p w14:paraId="48BC4272" w14:textId="77777777" w:rsidR="001516AB" w:rsidRDefault="001516AB">
            <w:pPr>
              <w:rPr>
                <w:sz w:val="8"/>
                <w:szCs w:val="8"/>
              </w:rPr>
            </w:pPr>
          </w:p>
        </w:tc>
        <w:tc>
          <w:tcPr>
            <w:tcW w:w="560" w:type="dxa"/>
            <w:vMerge/>
            <w:vAlign w:val="bottom"/>
          </w:tcPr>
          <w:p w14:paraId="794DF2C4" w14:textId="77777777" w:rsidR="001516AB" w:rsidRDefault="001516AB">
            <w:pPr>
              <w:rPr>
                <w:sz w:val="8"/>
                <w:szCs w:val="8"/>
              </w:rPr>
            </w:pPr>
          </w:p>
        </w:tc>
        <w:tc>
          <w:tcPr>
            <w:tcW w:w="240" w:type="dxa"/>
            <w:tcBorders>
              <w:right w:val="single" w:sz="8" w:space="0" w:color="auto"/>
            </w:tcBorders>
            <w:vAlign w:val="bottom"/>
          </w:tcPr>
          <w:p w14:paraId="3E6743DC" w14:textId="77777777" w:rsidR="001516AB" w:rsidRDefault="001516AB">
            <w:pPr>
              <w:rPr>
                <w:sz w:val="8"/>
                <w:szCs w:val="8"/>
              </w:rPr>
            </w:pPr>
          </w:p>
        </w:tc>
        <w:tc>
          <w:tcPr>
            <w:tcW w:w="780" w:type="dxa"/>
            <w:vMerge/>
            <w:tcBorders>
              <w:right w:val="single" w:sz="8" w:space="0" w:color="auto"/>
            </w:tcBorders>
            <w:vAlign w:val="bottom"/>
          </w:tcPr>
          <w:p w14:paraId="1AA3361A" w14:textId="77777777" w:rsidR="001516AB" w:rsidRDefault="001516AB">
            <w:pPr>
              <w:rPr>
                <w:sz w:val="8"/>
                <w:szCs w:val="8"/>
              </w:rPr>
            </w:pPr>
          </w:p>
        </w:tc>
        <w:tc>
          <w:tcPr>
            <w:tcW w:w="200" w:type="dxa"/>
            <w:vAlign w:val="bottom"/>
          </w:tcPr>
          <w:p w14:paraId="025F3B7F" w14:textId="77777777" w:rsidR="001516AB" w:rsidRDefault="001516AB">
            <w:pPr>
              <w:rPr>
                <w:sz w:val="8"/>
                <w:szCs w:val="8"/>
              </w:rPr>
            </w:pPr>
          </w:p>
        </w:tc>
        <w:tc>
          <w:tcPr>
            <w:tcW w:w="460" w:type="dxa"/>
            <w:vMerge/>
            <w:vAlign w:val="bottom"/>
          </w:tcPr>
          <w:p w14:paraId="1A7A2585" w14:textId="77777777" w:rsidR="001516AB" w:rsidRDefault="001516AB">
            <w:pPr>
              <w:rPr>
                <w:sz w:val="8"/>
                <w:szCs w:val="8"/>
              </w:rPr>
            </w:pPr>
          </w:p>
        </w:tc>
        <w:tc>
          <w:tcPr>
            <w:tcW w:w="120" w:type="dxa"/>
            <w:tcBorders>
              <w:right w:val="single" w:sz="8" w:space="0" w:color="auto"/>
            </w:tcBorders>
            <w:vAlign w:val="bottom"/>
          </w:tcPr>
          <w:p w14:paraId="5AFE2381" w14:textId="77777777" w:rsidR="001516AB" w:rsidRDefault="001516AB">
            <w:pPr>
              <w:rPr>
                <w:sz w:val="8"/>
                <w:szCs w:val="8"/>
              </w:rPr>
            </w:pPr>
          </w:p>
        </w:tc>
        <w:tc>
          <w:tcPr>
            <w:tcW w:w="560" w:type="dxa"/>
            <w:vMerge/>
            <w:vAlign w:val="bottom"/>
          </w:tcPr>
          <w:p w14:paraId="62A4E194" w14:textId="77777777" w:rsidR="001516AB" w:rsidRDefault="001516AB">
            <w:pPr>
              <w:rPr>
                <w:sz w:val="8"/>
                <w:szCs w:val="8"/>
              </w:rPr>
            </w:pPr>
          </w:p>
        </w:tc>
        <w:tc>
          <w:tcPr>
            <w:tcW w:w="240" w:type="dxa"/>
            <w:tcBorders>
              <w:right w:val="single" w:sz="8" w:space="0" w:color="auto"/>
            </w:tcBorders>
            <w:vAlign w:val="bottom"/>
          </w:tcPr>
          <w:p w14:paraId="6A6EE32C" w14:textId="77777777" w:rsidR="001516AB" w:rsidRDefault="001516AB">
            <w:pPr>
              <w:rPr>
                <w:sz w:val="8"/>
                <w:szCs w:val="8"/>
              </w:rPr>
            </w:pPr>
          </w:p>
        </w:tc>
        <w:tc>
          <w:tcPr>
            <w:tcW w:w="780" w:type="dxa"/>
            <w:vMerge/>
            <w:tcBorders>
              <w:right w:val="single" w:sz="8" w:space="0" w:color="auto"/>
            </w:tcBorders>
            <w:vAlign w:val="bottom"/>
          </w:tcPr>
          <w:p w14:paraId="3B0E0B37" w14:textId="77777777" w:rsidR="001516AB" w:rsidRDefault="001516AB">
            <w:pPr>
              <w:rPr>
                <w:sz w:val="8"/>
                <w:szCs w:val="8"/>
              </w:rPr>
            </w:pPr>
          </w:p>
        </w:tc>
        <w:tc>
          <w:tcPr>
            <w:tcW w:w="200" w:type="dxa"/>
            <w:vAlign w:val="bottom"/>
          </w:tcPr>
          <w:p w14:paraId="24D11CF7" w14:textId="77777777" w:rsidR="001516AB" w:rsidRDefault="001516AB">
            <w:pPr>
              <w:rPr>
                <w:sz w:val="8"/>
                <w:szCs w:val="8"/>
              </w:rPr>
            </w:pPr>
          </w:p>
        </w:tc>
        <w:tc>
          <w:tcPr>
            <w:tcW w:w="460" w:type="dxa"/>
            <w:vMerge/>
            <w:vAlign w:val="bottom"/>
          </w:tcPr>
          <w:p w14:paraId="0550FD5C" w14:textId="77777777" w:rsidR="001516AB" w:rsidRDefault="001516AB">
            <w:pPr>
              <w:rPr>
                <w:sz w:val="8"/>
                <w:szCs w:val="8"/>
              </w:rPr>
            </w:pPr>
          </w:p>
        </w:tc>
        <w:tc>
          <w:tcPr>
            <w:tcW w:w="120" w:type="dxa"/>
            <w:tcBorders>
              <w:right w:val="single" w:sz="8" w:space="0" w:color="auto"/>
            </w:tcBorders>
            <w:vAlign w:val="bottom"/>
          </w:tcPr>
          <w:p w14:paraId="0F146CCB" w14:textId="77777777" w:rsidR="001516AB" w:rsidRDefault="001516AB">
            <w:pPr>
              <w:rPr>
                <w:sz w:val="8"/>
                <w:szCs w:val="8"/>
              </w:rPr>
            </w:pPr>
          </w:p>
        </w:tc>
        <w:tc>
          <w:tcPr>
            <w:tcW w:w="0" w:type="dxa"/>
            <w:vAlign w:val="bottom"/>
          </w:tcPr>
          <w:p w14:paraId="1D9E6E55" w14:textId="77777777" w:rsidR="001516AB" w:rsidRDefault="001516AB">
            <w:pPr>
              <w:rPr>
                <w:sz w:val="1"/>
                <w:szCs w:val="1"/>
              </w:rPr>
            </w:pPr>
          </w:p>
        </w:tc>
      </w:tr>
      <w:tr w:rsidR="001516AB" w14:paraId="1324ECA9" w14:textId="77777777">
        <w:trPr>
          <w:trHeight w:val="93"/>
        </w:trPr>
        <w:tc>
          <w:tcPr>
            <w:tcW w:w="100" w:type="dxa"/>
            <w:tcBorders>
              <w:left w:val="single" w:sz="8" w:space="0" w:color="auto"/>
              <w:bottom w:val="single" w:sz="8" w:space="0" w:color="auto"/>
            </w:tcBorders>
            <w:shd w:val="clear" w:color="auto" w:fill="D9D9D9"/>
            <w:vAlign w:val="bottom"/>
          </w:tcPr>
          <w:p w14:paraId="052DBBC0" w14:textId="77777777" w:rsidR="001516AB" w:rsidRDefault="001516AB">
            <w:pPr>
              <w:rPr>
                <w:sz w:val="8"/>
                <w:szCs w:val="8"/>
              </w:rPr>
            </w:pPr>
          </w:p>
        </w:tc>
        <w:tc>
          <w:tcPr>
            <w:tcW w:w="1780" w:type="dxa"/>
            <w:vMerge/>
            <w:tcBorders>
              <w:bottom w:val="single" w:sz="8" w:space="0" w:color="auto"/>
            </w:tcBorders>
            <w:shd w:val="clear" w:color="auto" w:fill="D9D9D9"/>
            <w:vAlign w:val="bottom"/>
          </w:tcPr>
          <w:p w14:paraId="46886F6B"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7B273E53" w14:textId="77777777" w:rsidR="001516AB" w:rsidRDefault="001516AB">
            <w:pPr>
              <w:rPr>
                <w:sz w:val="8"/>
                <w:szCs w:val="8"/>
              </w:rPr>
            </w:pPr>
          </w:p>
        </w:tc>
        <w:tc>
          <w:tcPr>
            <w:tcW w:w="560" w:type="dxa"/>
            <w:tcBorders>
              <w:bottom w:val="single" w:sz="8" w:space="0" w:color="auto"/>
            </w:tcBorders>
            <w:vAlign w:val="bottom"/>
          </w:tcPr>
          <w:p w14:paraId="2B8EE9EB" w14:textId="77777777" w:rsidR="001516AB" w:rsidRDefault="001516AB">
            <w:pPr>
              <w:rPr>
                <w:sz w:val="8"/>
                <w:szCs w:val="8"/>
              </w:rPr>
            </w:pPr>
          </w:p>
        </w:tc>
        <w:tc>
          <w:tcPr>
            <w:tcW w:w="240" w:type="dxa"/>
            <w:tcBorders>
              <w:bottom w:val="single" w:sz="8" w:space="0" w:color="auto"/>
              <w:right w:val="single" w:sz="8" w:space="0" w:color="auto"/>
            </w:tcBorders>
            <w:vAlign w:val="bottom"/>
          </w:tcPr>
          <w:p w14:paraId="24B0A847" w14:textId="77777777" w:rsidR="001516AB" w:rsidRDefault="001516AB">
            <w:pPr>
              <w:rPr>
                <w:sz w:val="8"/>
                <w:szCs w:val="8"/>
              </w:rPr>
            </w:pPr>
          </w:p>
        </w:tc>
        <w:tc>
          <w:tcPr>
            <w:tcW w:w="780" w:type="dxa"/>
            <w:tcBorders>
              <w:bottom w:val="single" w:sz="8" w:space="0" w:color="auto"/>
              <w:right w:val="single" w:sz="8" w:space="0" w:color="auto"/>
            </w:tcBorders>
            <w:vAlign w:val="bottom"/>
          </w:tcPr>
          <w:p w14:paraId="28345F58" w14:textId="77777777" w:rsidR="001516AB" w:rsidRDefault="001516AB">
            <w:pPr>
              <w:rPr>
                <w:sz w:val="8"/>
                <w:szCs w:val="8"/>
              </w:rPr>
            </w:pPr>
          </w:p>
        </w:tc>
        <w:tc>
          <w:tcPr>
            <w:tcW w:w="200" w:type="dxa"/>
            <w:tcBorders>
              <w:bottom w:val="single" w:sz="8" w:space="0" w:color="auto"/>
            </w:tcBorders>
            <w:vAlign w:val="bottom"/>
          </w:tcPr>
          <w:p w14:paraId="7C3A8B9B" w14:textId="77777777" w:rsidR="001516AB" w:rsidRDefault="001516AB">
            <w:pPr>
              <w:rPr>
                <w:sz w:val="8"/>
                <w:szCs w:val="8"/>
              </w:rPr>
            </w:pPr>
          </w:p>
        </w:tc>
        <w:tc>
          <w:tcPr>
            <w:tcW w:w="460" w:type="dxa"/>
            <w:tcBorders>
              <w:bottom w:val="single" w:sz="8" w:space="0" w:color="auto"/>
            </w:tcBorders>
            <w:vAlign w:val="bottom"/>
          </w:tcPr>
          <w:p w14:paraId="6D0AB4F0" w14:textId="77777777" w:rsidR="001516AB" w:rsidRDefault="001516AB">
            <w:pPr>
              <w:rPr>
                <w:sz w:val="8"/>
                <w:szCs w:val="8"/>
              </w:rPr>
            </w:pPr>
          </w:p>
        </w:tc>
        <w:tc>
          <w:tcPr>
            <w:tcW w:w="120" w:type="dxa"/>
            <w:tcBorders>
              <w:bottom w:val="single" w:sz="8" w:space="0" w:color="auto"/>
              <w:right w:val="single" w:sz="8" w:space="0" w:color="auto"/>
            </w:tcBorders>
            <w:vAlign w:val="bottom"/>
          </w:tcPr>
          <w:p w14:paraId="4ECC504D" w14:textId="77777777" w:rsidR="001516AB" w:rsidRDefault="001516AB">
            <w:pPr>
              <w:rPr>
                <w:sz w:val="8"/>
                <w:szCs w:val="8"/>
              </w:rPr>
            </w:pPr>
          </w:p>
        </w:tc>
        <w:tc>
          <w:tcPr>
            <w:tcW w:w="560" w:type="dxa"/>
            <w:tcBorders>
              <w:bottom w:val="single" w:sz="8" w:space="0" w:color="auto"/>
            </w:tcBorders>
            <w:vAlign w:val="bottom"/>
          </w:tcPr>
          <w:p w14:paraId="0F317038" w14:textId="77777777" w:rsidR="001516AB" w:rsidRDefault="001516AB">
            <w:pPr>
              <w:rPr>
                <w:sz w:val="8"/>
                <w:szCs w:val="8"/>
              </w:rPr>
            </w:pPr>
          </w:p>
        </w:tc>
        <w:tc>
          <w:tcPr>
            <w:tcW w:w="240" w:type="dxa"/>
            <w:tcBorders>
              <w:bottom w:val="single" w:sz="8" w:space="0" w:color="auto"/>
              <w:right w:val="single" w:sz="8" w:space="0" w:color="auto"/>
            </w:tcBorders>
            <w:vAlign w:val="bottom"/>
          </w:tcPr>
          <w:p w14:paraId="76AACA70" w14:textId="77777777" w:rsidR="001516AB" w:rsidRDefault="001516AB">
            <w:pPr>
              <w:rPr>
                <w:sz w:val="8"/>
                <w:szCs w:val="8"/>
              </w:rPr>
            </w:pPr>
          </w:p>
        </w:tc>
        <w:tc>
          <w:tcPr>
            <w:tcW w:w="780" w:type="dxa"/>
            <w:tcBorders>
              <w:bottom w:val="single" w:sz="8" w:space="0" w:color="auto"/>
              <w:right w:val="single" w:sz="8" w:space="0" w:color="auto"/>
            </w:tcBorders>
            <w:vAlign w:val="bottom"/>
          </w:tcPr>
          <w:p w14:paraId="11253070" w14:textId="77777777" w:rsidR="001516AB" w:rsidRDefault="001516AB">
            <w:pPr>
              <w:rPr>
                <w:sz w:val="8"/>
                <w:szCs w:val="8"/>
              </w:rPr>
            </w:pPr>
          </w:p>
        </w:tc>
        <w:tc>
          <w:tcPr>
            <w:tcW w:w="200" w:type="dxa"/>
            <w:tcBorders>
              <w:bottom w:val="single" w:sz="8" w:space="0" w:color="auto"/>
            </w:tcBorders>
            <w:vAlign w:val="bottom"/>
          </w:tcPr>
          <w:p w14:paraId="5ABFF501" w14:textId="77777777" w:rsidR="001516AB" w:rsidRDefault="001516AB">
            <w:pPr>
              <w:rPr>
                <w:sz w:val="8"/>
                <w:szCs w:val="8"/>
              </w:rPr>
            </w:pPr>
          </w:p>
        </w:tc>
        <w:tc>
          <w:tcPr>
            <w:tcW w:w="460" w:type="dxa"/>
            <w:tcBorders>
              <w:bottom w:val="single" w:sz="8" w:space="0" w:color="auto"/>
            </w:tcBorders>
            <w:vAlign w:val="bottom"/>
          </w:tcPr>
          <w:p w14:paraId="112709AC" w14:textId="77777777" w:rsidR="001516AB" w:rsidRDefault="001516AB">
            <w:pPr>
              <w:rPr>
                <w:sz w:val="8"/>
                <w:szCs w:val="8"/>
              </w:rPr>
            </w:pPr>
          </w:p>
        </w:tc>
        <w:tc>
          <w:tcPr>
            <w:tcW w:w="120" w:type="dxa"/>
            <w:tcBorders>
              <w:bottom w:val="single" w:sz="8" w:space="0" w:color="auto"/>
              <w:right w:val="single" w:sz="8" w:space="0" w:color="auto"/>
            </w:tcBorders>
            <w:vAlign w:val="bottom"/>
          </w:tcPr>
          <w:p w14:paraId="21AACAF3" w14:textId="77777777" w:rsidR="001516AB" w:rsidRDefault="001516AB">
            <w:pPr>
              <w:rPr>
                <w:sz w:val="8"/>
                <w:szCs w:val="8"/>
              </w:rPr>
            </w:pPr>
          </w:p>
        </w:tc>
        <w:tc>
          <w:tcPr>
            <w:tcW w:w="560" w:type="dxa"/>
            <w:tcBorders>
              <w:bottom w:val="single" w:sz="8" w:space="0" w:color="auto"/>
            </w:tcBorders>
            <w:vAlign w:val="bottom"/>
          </w:tcPr>
          <w:p w14:paraId="3038A059" w14:textId="77777777" w:rsidR="001516AB" w:rsidRDefault="001516AB">
            <w:pPr>
              <w:rPr>
                <w:sz w:val="8"/>
                <w:szCs w:val="8"/>
              </w:rPr>
            </w:pPr>
          </w:p>
        </w:tc>
        <w:tc>
          <w:tcPr>
            <w:tcW w:w="240" w:type="dxa"/>
            <w:tcBorders>
              <w:bottom w:val="single" w:sz="8" w:space="0" w:color="auto"/>
              <w:right w:val="single" w:sz="8" w:space="0" w:color="auto"/>
            </w:tcBorders>
            <w:vAlign w:val="bottom"/>
          </w:tcPr>
          <w:p w14:paraId="076C4888" w14:textId="77777777" w:rsidR="001516AB" w:rsidRDefault="001516AB">
            <w:pPr>
              <w:rPr>
                <w:sz w:val="8"/>
                <w:szCs w:val="8"/>
              </w:rPr>
            </w:pPr>
          </w:p>
        </w:tc>
        <w:tc>
          <w:tcPr>
            <w:tcW w:w="780" w:type="dxa"/>
            <w:tcBorders>
              <w:bottom w:val="single" w:sz="8" w:space="0" w:color="auto"/>
              <w:right w:val="single" w:sz="8" w:space="0" w:color="auto"/>
            </w:tcBorders>
            <w:vAlign w:val="bottom"/>
          </w:tcPr>
          <w:p w14:paraId="602746D9" w14:textId="77777777" w:rsidR="001516AB" w:rsidRDefault="001516AB">
            <w:pPr>
              <w:rPr>
                <w:sz w:val="8"/>
                <w:szCs w:val="8"/>
              </w:rPr>
            </w:pPr>
          </w:p>
        </w:tc>
        <w:tc>
          <w:tcPr>
            <w:tcW w:w="200" w:type="dxa"/>
            <w:tcBorders>
              <w:bottom w:val="single" w:sz="8" w:space="0" w:color="auto"/>
            </w:tcBorders>
            <w:vAlign w:val="bottom"/>
          </w:tcPr>
          <w:p w14:paraId="5DD5CA92" w14:textId="77777777" w:rsidR="001516AB" w:rsidRDefault="001516AB">
            <w:pPr>
              <w:rPr>
                <w:sz w:val="8"/>
                <w:szCs w:val="8"/>
              </w:rPr>
            </w:pPr>
          </w:p>
        </w:tc>
        <w:tc>
          <w:tcPr>
            <w:tcW w:w="460" w:type="dxa"/>
            <w:tcBorders>
              <w:bottom w:val="single" w:sz="8" w:space="0" w:color="auto"/>
            </w:tcBorders>
            <w:vAlign w:val="bottom"/>
          </w:tcPr>
          <w:p w14:paraId="6DC937C6" w14:textId="77777777" w:rsidR="001516AB" w:rsidRDefault="001516AB">
            <w:pPr>
              <w:rPr>
                <w:sz w:val="8"/>
                <w:szCs w:val="8"/>
              </w:rPr>
            </w:pPr>
          </w:p>
        </w:tc>
        <w:tc>
          <w:tcPr>
            <w:tcW w:w="120" w:type="dxa"/>
            <w:tcBorders>
              <w:bottom w:val="single" w:sz="8" w:space="0" w:color="auto"/>
              <w:right w:val="single" w:sz="8" w:space="0" w:color="auto"/>
            </w:tcBorders>
            <w:vAlign w:val="bottom"/>
          </w:tcPr>
          <w:p w14:paraId="5B6DA6FB" w14:textId="77777777" w:rsidR="001516AB" w:rsidRDefault="001516AB">
            <w:pPr>
              <w:rPr>
                <w:sz w:val="8"/>
                <w:szCs w:val="8"/>
              </w:rPr>
            </w:pPr>
          </w:p>
        </w:tc>
        <w:tc>
          <w:tcPr>
            <w:tcW w:w="0" w:type="dxa"/>
            <w:vAlign w:val="bottom"/>
          </w:tcPr>
          <w:p w14:paraId="18ABD55C" w14:textId="77777777" w:rsidR="001516AB" w:rsidRDefault="001516AB">
            <w:pPr>
              <w:rPr>
                <w:sz w:val="1"/>
                <w:szCs w:val="1"/>
              </w:rPr>
            </w:pPr>
          </w:p>
        </w:tc>
      </w:tr>
      <w:tr w:rsidR="001516AB" w14:paraId="4F4A6D17" w14:textId="77777777">
        <w:trPr>
          <w:trHeight w:val="170"/>
        </w:trPr>
        <w:tc>
          <w:tcPr>
            <w:tcW w:w="100" w:type="dxa"/>
            <w:tcBorders>
              <w:left w:val="single" w:sz="8" w:space="0" w:color="auto"/>
            </w:tcBorders>
            <w:shd w:val="clear" w:color="auto" w:fill="D9D9D9"/>
            <w:vAlign w:val="bottom"/>
          </w:tcPr>
          <w:p w14:paraId="0A97D8C1" w14:textId="77777777" w:rsidR="001516AB" w:rsidRDefault="001516AB">
            <w:pPr>
              <w:rPr>
                <w:sz w:val="14"/>
                <w:szCs w:val="14"/>
              </w:rPr>
            </w:pPr>
          </w:p>
        </w:tc>
        <w:tc>
          <w:tcPr>
            <w:tcW w:w="1780" w:type="dxa"/>
            <w:shd w:val="clear" w:color="auto" w:fill="D9D9D9"/>
            <w:vAlign w:val="bottom"/>
          </w:tcPr>
          <w:p w14:paraId="7E6310EB" w14:textId="77777777" w:rsidR="001516AB" w:rsidRDefault="0066520C">
            <w:pPr>
              <w:spacing w:line="171" w:lineRule="exact"/>
              <w:rPr>
                <w:sz w:val="20"/>
                <w:szCs w:val="20"/>
              </w:rPr>
            </w:pPr>
            <w:r>
              <w:rPr>
                <w:rFonts w:ascii="Arial" w:eastAsia="Arial" w:hAnsi="Arial" w:cs="Arial"/>
                <w:b/>
                <w:bCs/>
                <w:sz w:val="16"/>
                <w:szCs w:val="16"/>
              </w:rPr>
              <w:t>Чувствит</w:t>
            </w:r>
            <w:r>
              <w:rPr>
                <w:rFonts w:ascii="Arial" w:eastAsia="Arial" w:hAnsi="Arial" w:cs="Arial"/>
                <w:b/>
                <w:bCs/>
                <w:sz w:val="16"/>
                <w:szCs w:val="16"/>
              </w:rPr>
              <w:t>ельность [дБм]</w:t>
            </w:r>
          </w:p>
        </w:tc>
        <w:tc>
          <w:tcPr>
            <w:tcW w:w="120" w:type="dxa"/>
            <w:tcBorders>
              <w:right w:val="single" w:sz="8" w:space="0" w:color="auto"/>
            </w:tcBorders>
            <w:shd w:val="clear" w:color="auto" w:fill="D9D9D9"/>
            <w:vAlign w:val="bottom"/>
          </w:tcPr>
          <w:p w14:paraId="398CF90A" w14:textId="77777777" w:rsidR="001516AB" w:rsidRDefault="001516AB">
            <w:pPr>
              <w:rPr>
                <w:sz w:val="14"/>
                <w:szCs w:val="14"/>
              </w:rPr>
            </w:pPr>
          </w:p>
        </w:tc>
        <w:tc>
          <w:tcPr>
            <w:tcW w:w="560" w:type="dxa"/>
            <w:vMerge w:val="restart"/>
            <w:vAlign w:val="bottom"/>
          </w:tcPr>
          <w:p w14:paraId="703ABD3C" w14:textId="77777777" w:rsidR="001516AB" w:rsidRDefault="0066520C">
            <w:pPr>
              <w:ind w:left="120"/>
              <w:jc w:val="center"/>
              <w:rPr>
                <w:sz w:val="20"/>
                <w:szCs w:val="20"/>
              </w:rPr>
            </w:pPr>
            <w:r>
              <w:rPr>
                <w:rFonts w:ascii="Arial" w:eastAsia="Arial" w:hAnsi="Arial" w:cs="Arial"/>
                <w:w w:val="99"/>
                <w:sz w:val="16"/>
                <w:szCs w:val="16"/>
              </w:rPr>
              <w:t>-105</w:t>
            </w:r>
          </w:p>
        </w:tc>
        <w:tc>
          <w:tcPr>
            <w:tcW w:w="240" w:type="dxa"/>
            <w:tcBorders>
              <w:right w:val="single" w:sz="8" w:space="0" w:color="auto"/>
            </w:tcBorders>
            <w:vAlign w:val="bottom"/>
          </w:tcPr>
          <w:p w14:paraId="187AA760" w14:textId="77777777" w:rsidR="001516AB" w:rsidRDefault="001516AB">
            <w:pPr>
              <w:rPr>
                <w:sz w:val="14"/>
                <w:szCs w:val="14"/>
              </w:rPr>
            </w:pPr>
          </w:p>
        </w:tc>
        <w:tc>
          <w:tcPr>
            <w:tcW w:w="780" w:type="dxa"/>
            <w:vMerge w:val="restart"/>
            <w:tcBorders>
              <w:right w:val="single" w:sz="8" w:space="0" w:color="auto"/>
            </w:tcBorders>
            <w:vAlign w:val="bottom"/>
          </w:tcPr>
          <w:p w14:paraId="3473DC07" w14:textId="77777777" w:rsidR="001516AB" w:rsidRDefault="0066520C">
            <w:pPr>
              <w:jc w:val="center"/>
              <w:rPr>
                <w:sz w:val="20"/>
                <w:szCs w:val="20"/>
              </w:rPr>
            </w:pPr>
            <w:r>
              <w:rPr>
                <w:rFonts w:ascii="Arial" w:eastAsia="Arial" w:hAnsi="Arial" w:cs="Arial"/>
                <w:w w:val="99"/>
                <w:sz w:val="16"/>
                <w:szCs w:val="16"/>
              </w:rPr>
              <w:t>-104</w:t>
            </w:r>
          </w:p>
        </w:tc>
        <w:tc>
          <w:tcPr>
            <w:tcW w:w="200" w:type="dxa"/>
            <w:vAlign w:val="bottom"/>
          </w:tcPr>
          <w:p w14:paraId="5BCCBD53" w14:textId="77777777" w:rsidR="001516AB" w:rsidRDefault="001516AB">
            <w:pPr>
              <w:rPr>
                <w:sz w:val="14"/>
                <w:szCs w:val="14"/>
              </w:rPr>
            </w:pPr>
          </w:p>
        </w:tc>
        <w:tc>
          <w:tcPr>
            <w:tcW w:w="460" w:type="dxa"/>
            <w:vMerge w:val="restart"/>
            <w:vAlign w:val="bottom"/>
          </w:tcPr>
          <w:p w14:paraId="58880F9D" w14:textId="77777777" w:rsidR="001516AB" w:rsidRDefault="0066520C">
            <w:pPr>
              <w:ind w:right="20"/>
              <w:jc w:val="center"/>
              <w:rPr>
                <w:sz w:val="20"/>
                <w:szCs w:val="20"/>
              </w:rPr>
            </w:pPr>
            <w:r>
              <w:rPr>
                <w:rFonts w:ascii="Arial" w:eastAsia="Arial" w:hAnsi="Arial" w:cs="Arial"/>
                <w:w w:val="99"/>
                <w:sz w:val="16"/>
                <w:szCs w:val="16"/>
              </w:rPr>
              <w:t>-102</w:t>
            </w:r>
          </w:p>
        </w:tc>
        <w:tc>
          <w:tcPr>
            <w:tcW w:w="120" w:type="dxa"/>
            <w:tcBorders>
              <w:right w:val="single" w:sz="8" w:space="0" w:color="auto"/>
            </w:tcBorders>
            <w:vAlign w:val="bottom"/>
          </w:tcPr>
          <w:p w14:paraId="76CBDA8A" w14:textId="77777777" w:rsidR="001516AB" w:rsidRDefault="001516AB">
            <w:pPr>
              <w:rPr>
                <w:sz w:val="14"/>
                <w:szCs w:val="14"/>
              </w:rPr>
            </w:pPr>
          </w:p>
        </w:tc>
        <w:tc>
          <w:tcPr>
            <w:tcW w:w="560" w:type="dxa"/>
            <w:vMerge w:val="restart"/>
            <w:vAlign w:val="bottom"/>
          </w:tcPr>
          <w:p w14:paraId="058BDE8A" w14:textId="77777777" w:rsidR="001516AB" w:rsidRDefault="0066520C">
            <w:pPr>
              <w:ind w:left="120"/>
              <w:jc w:val="center"/>
              <w:rPr>
                <w:sz w:val="20"/>
                <w:szCs w:val="20"/>
              </w:rPr>
            </w:pPr>
            <w:r>
              <w:rPr>
                <w:rFonts w:ascii="Arial" w:eastAsia="Arial" w:hAnsi="Arial" w:cs="Arial"/>
                <w:w w:val="99"/>
                <w:sz w:val="16"/>
                <w:szCs w:val="16"/>
              </w:rPr>
              <w:t>-105</w:t>
            </w:r>
          </w:p>
        </w:tc>
        <w:tc>
          <w:tcPr>
            <w:tcW w:w="240" w:type="dxa"/>
            <w:tcBorders>
              <w:right w:val="single" w:sz="8" w:space="0" w:color="auto"/>
            </w:tcBorders>
            <w:vAlign w:val="bottom"/>
          </w:tcPr>
          <w:p w14:paraId="61E51817" w14:textId="77777777" w:rsidR="001516AB" w:rsidRDefault="001516AB">
            <w:pPr>
              <w:rPr>
                <w:sz w:val="14"/>
                <w:szCs w:val="14"/>
              </w:rPr>
            </w:pPr>
          </w:p>
        </w:tc>
        <w:tc>
          <w:tcPr>
            <w:tcW w:w="780" w:type="dxa"/>
            <w:vMerge w:val="restart"/>
            <w:tcBorders>
              <w:right w:val="single" w:sz="8" w:space="0" w:color="auto"/>
            </w:tcBorders>
            <w:vAlign w:val="bottom"/>
          </w:tcPr>
          <w:p w14:paraId="2CDA20E5" w14:textId="77777777" w:rsidR="001516AB" w:rsidRDefault="0066520C">
            <w:pPr>
              <w:jc w:val="center"/>
              <w:rPr>
                <w:sz w:val="20"/>
                <w:szCs w:val="20"/>
              </w:rPr>
            </w:pPr>
            <w:r>
              <w:rPr>
                <w:rFonts w:ascii="Arial" w:eastAsia="Arial" w:hAnsi="Arial" w:cs="Arial"/>
                <w:w w:val="99"/>
                <w:sz w:val="16"/>
                <w:szCs w:val="16"/>
              </w:rPr>
              <w:t>-104</w:t>
            </w:r>
          </w:p>
        </w:tc>
        <w:tc>
          <w:tcPr>
            <w:tcW w:w="200" w:type="dxa"/>
            <w:vAlign w:val="bottom"/>
          </w:tcPr>
          <w:p w14:paraId="472CB24E" w14:textId="77777777" w:rsidR="001516AB" w:rsidRDefault="001516AB">
            <w:pPr>
              <w:rPr>
                <w:sz w:val="14"/>
                <w:szCs w:val="14"/>
              </w:rPr>
            </w:pPr>
          </w:p>
        </w:tc>
        <w:tc>
          <w:tcPr>
            <w:tcW w:w="460" w:type="dxa"/>
            <w:vMerge w:val="restart"/>
            <w:vAlign w:val="bottom"/>
          </w:tcPr>
          <w:p w14:paraId="18C12E42" w14:textId="77777777" w:rsidR="001516AB" w:rsidRDefault="0066520C">
            <w:pPr>
              <w:ind w:right="20"/>
              <w:jc w:val="center"/>
              <w:rPr>
                <w:sz w:val="20"/>
                <w:szCs w:val="20"/>
              </w:rPr>
            </w:pPr>
            <w:r>
              <w:rPr>
                <w:rFonts w:ascii="Arial" w:eastAsia="Arial" w:hAnsi="Arial" w:cs="Arial"/>
                <w:w w:val="99"/>
                <w:sz w:val="16"/>
                <w:szCs w:val="16"/>
              </w:rPr>
              <w:t>-102</w:t>
            </w:r>
          </w:p>
        </w:tc>
        <w:tc>
          <w:tcPr>
            <w:tcW w:w="120" w:type="dxa"/>
            <w:tcBorders>
              <w:right w:val="single" w:sz="8" w:space="0" w:color="auto"/>
            </w:tcBorders>
            <w:vAlign w:val="bottom"/>
          </w:tcPr>
          <w:p w14:paraId="46185E3C" w14:textId="77777777" w:rsidR="001516AB" w:rsidRDefault="001516AB">
            <w:pPr>
              <w:rPr>
                <w:sz w:val="14"/>
                <w:szCs w:val="14"/>
              </w:rPr>
            </w:pPr>
          </w:p>
        </w:tc>
        <w:tc>
          <w:tcPr>
            <w:tcW w:w="560" w:type="dxa"/>
            <w:vMerge w:val="restart"/>
            <w:vAlign w:val="bottom"/>
          </w:tcPr>
          <w:p w14:paraId="2FE40FD8" w14:textId="77777777" w:rsidR="001516AB" w:rsidRDefault="0066520C">
            <w:pPr>
              <w:ind w:left="120"/>
              <w:jc w:val="center"/>
              <w:rPr>
                <w:sz w:val="20"/>
                <w:szCs w:val="20"/>
              </w:rPr>
            </w:pPr>
            <w:r>
              <w:rPr>
                <w:rFonts w:ascii="Arial" w:eastAsia="Arial" w:hAnsi="Arial" w:cs="Arial"/>
                <w:w w:val="99"/>
                <w:sz w:val="16"/>
                <w:szCs w:val="16"/>
              </w:rPr>
              <w:t>-105</w:t>
            </w:r>
          </w:p>
        </w:tc>
        <w:tc>
          <w:tcPr>
            <w:tcW w:w="240" w:type="dxa"/>
            <w:tcBorders>
              <w:right w:val="single" w:sz="8" w:space="0" w:color="auto"/>
            </w:tcBorders>
            <w:vAlign w:val="bottom"/>
          </w:tcPr>
          <w:p w14:paraId="5B40A876" w14:textId="77777777" w:rsidR="001516AB" w:rsidRDefault="001516AB">
            <w:pPr>
              <w:rPr>
                <w:sz w:val="14"/>
                <w:szCs w:val="14"/>
              </w:rPr>
            </w:pPr>
          </w:p>
        </w:tc>
        <w:tc>
          <w:tcPr>
            <w:tcW w:w="780" w:type="dxa"/>
            <w:vMerge w:val="restart"/>
            <w:tcBorders>
              <w:right w:val="single" w:sz="8" w:space="0" w:color="auto"/>
            </w:tcBorders>
            <w:vAlign w:val="bottom"/>
          </w:tcPr>
          <w:p w14:paraId="5A8B8C49" w14:textId="77777777" w:rsidR="001516AB" w:rsidRDefault="0066520C">
            <w:pPr>
              <w:jc w:val="center"/>
              <w:rPr>
                <w:sz w:val="20"/>
                <w:szCs w:val="20"/>
              </w:rPr>
            </w:pPr>
            <w:r>
              <w:rPr>
                <w:rFonts w:ascii="Arial" w:eastAsia="Arial" w:hAnsi="Arial" w:cs="Arial"/>
                <w:w w:val="99"/>
                <w:sz w:val="16"/>
                <w:szCs w:val="16"/>
              </w:rPr>
              <w:t>-104</w:t>
            </w:r>
          </w:p>
        </w:tc>
        <w:tc>
          <w:tcPr>
            <w:tcW w:w="200" w:type="dxa"/>
            <w:vAlign w:val="bottom"/>
          </w:tcPr>
          <w:p w14:paraId="3691A90F" w14:textId="77777777" w:rsidR="001516AB" w:rsidRDefault="001516AB">
            <w:pPr>
              <w:rPr>
                <w:sz w:val="14"/>
                <w:szCs w:val="14"/>
              </w:rPr>
            </w:pPr>
          </w:p>
        </w:tc>
        <w:tc>
          <w:tcPr>
            <w:tcW w:w="460" w:type="dxa"/>
            <w:vMerge w:val="restart"/>
            <w:vAlign w:val="bottom"/>
          </w:tcPr>
          <w:p w14:paraId="0D0F6471" w14:textId="77777777" w:rsidR="001516AB" w:rsidRDefault="0066520C">
            <w:pPr>
              <w:ind w:right="20"/>
              <w:jc w:val="center"/>
              <w:rPr>
                <w:sz w:val="20"/>
                <w:szCs w:val="20"/>
              </w:rPr>
            </w:pPr>
            <w:r>
              <w:rPr>
                <w:rFonts w:ascii="Arial" w:eastAsia="Arial" w:hAnsi="Arial" w:cs="Arial"/>
                <w:w w:val="99"/>
                <w:sz w:val="16"/>
                <w:szCs w:val="16"/>
              </w:rPr>
              <w:t>-102</w:t>
            </w:r>
          </w:p>
        </w:tc>
        <w:tc>
          <w:tcPr>
            <w:tcW w:w="120" w:type="dxa"/>
            <w:tcBorders>
              <w:right w:val="single" w:sz="8" w:space="0" w:color="auto"/>
            </w:tcBorders>
            <w:vAlign w:val="bottom"/>
          </w:tcPr>
          <w:p w14:paraId="228CFB2D" w14:textId="77777777" w:rsidR="001516AB" w:rsidRDefault="001516AB">
            <w:pPr>
              <w:rPr>
                <w:sz w:val="14"/>
                <w:szCs w:val="14"/>
              </w:rPr>
            </w:pPr>
          </w:p>
        </w:tc>
        <w:tc>
          <w:tcPr>
            <w:tcW w:w="0" w:type="dxa"/>
            <w:vAlign w:val="bottom"/>
          </w:tcPr>
          <w:p w14:paraId="158CA2B3" w14:textId="77777777" w:rsidR="001516AB" w:rsidRDefault="001516AB">
            <w:pPr>
              <w:rPr>
                <w:sz w:val="1"/>
                <w:szCs w:val="1"/>
              </w:rPr>
            </w:pPr>
          </w:p>
        </w:tc>
      </w:tr>
      <w:tr w:rsidR="001516AB" w14:paraId="51813BBA" w14:textId="77777777">
        <w:trPr>
          <w:trHeight w:val="93"/>
        </w:trPr>
        <w:tc>
          <w:tcPr>
            <w:tcW w:w="100" w:type="dxa"/>
            <w:tcBorders>
              <w:left w:val="single" w:sz="8" w:space="0" w:color="auto"/>
            </w:tcBorders>
            <w:shd w:val="clear" w:color="auto" w:fill="D9D9D9"/>
            <w:vAlign w:val="bottom"/>
          </w:tcPr>
          <w:p w14:paraId="7547F0CE" w14:textId="77777777" w:rsidR="001516AB" w:rsidRDefault="001516AB">
            <w:pPr>
              <w:rPr>
                <w:sz w:val="8"/>
                <w:szCs w:val="8"/>
              </w:rPr>
            </w:pPr>
          </w:p>
        </w:tc>
        <w:tc>
          <w:tcPr>
            <w:tcW w:w="1780" w:type="dxa"/>
            <w:vMerge w:val="restart"/>
            <w:shd w:val="clear" w:color="auto" w:fill="D9D9D9"/>
            <w:vAlign w:val="bottom"/>
          </w:tcPr>
          <w:p w14:paraId="63EE0CCA" w14:textId="77777777" w:rsidR="001516AB" w:rsidRDefault="0066520C">
            <w:pPr>
              <w:rPr>
                <w:sz w:val="20"/>
                <w:szCs w:val="20"/>
              </w:rPr>
            </w:pPr>
            <w:r>
              <w:rPr>
                <w:rFonts w:ascii="Arial" w:eastAsia="Arial" w:hAnsi="Arial" w:cs="Arial"/>
                <w:b/>
                <w:bCs/>
                <w:sz w:val="16"/>
                <w:szCs w:val="16"/>
              </w:rPr>
              <w:t>38,4 кбод</w:t>
            </w:r>
          </w:p>
        </w:tc>
        <w:tc>
          <w:tcPr>
            <w:tcW w:w="120" w:type="dxa"/>
            <w:tcBorders>
              <w:right w:val="single" w:sz="8" w:space="0" w:color="auto"/>
            </w:tcBorders>
            <w:shd w:val="clear" w:color="auto" w:fill="D9D9D9"/>
            <w:vAlign w:val="bottom"/>
          </w:tcPr>
          <w:p w14:paraId="3E6D8843" w14:textId="77777777" w:rsidR="001516AB" w:rsidRDefault="001516AB">
            <w:pPr>
              <w:rPr>
                <w:sz w:val="8"/>
                <w:szCs w:val="8"/>
              </w:rPr>
            </w:pPr>
          </w:p>
        </w:tc>
        <w:tc>
          <w:tcPr>
            <w:tcW w:w="560" w:type="dxa"/>
            <w:vMerge/>
            <w:vAlign w:val="bottom"/>
          </w:tcPr>
          <w:p w14:paraId="0B1134E1" w14:textId="77777777" w:rsidR="001516AB" w:rsidRDefault="001516AB">
            <w:pPr>
              <w:rPr>
                <w:sz w:val="8"/>
                <w:szCs w:val="8"/>
              </w:rPr>
            </w:pPr>
          </w:p>
        </w:tc>
        <w:tc>
          <w:tcPr>
            <w:tcW w:w="240" w:type="dxa"/>
            <w:tcBorders>
              <w:right w:val="single" w:sz="8" w:space="0" w:color="auto"/>
            </w:tcBorders>
            <w:vAlign w:val="bottom"/>
          </w:tcPr>
          <w:p w14:paraId="2E265A9B" w14:textId="77777777" w:rsidR="001516AB" w:rsidRDefault="001516AB">
            <w:pPr>
              <w:rPr>
                <w:sz w:val="8"/>
                <w:szCs w:val="8"/>
              </w:rPr>
            </w:pPr>
          </w:p>
        </w:tc>
        <w:tc>
          <w:tcPr>
            <w:tcW w:w="780" w:type="dxa"/>
            <w:vMerge/>
            <w:tcBorders>
              <w:right w:val="single" w:sz="8" w:space="0" w:color="auto"/>
            </w:tcBorders>
            <w:vAlign w:val="bottom"/>
          </w:tcPr>
          <w:p w14:paraId="106EAEFF" w14:textId="77777777" w:rsidR="001516AB" w:rsidRDefault="001516AB">
            <w:pPr>
              <w:rPr>
                <w:sz w:val="8"/>
                <w:szCs w:val="8"/>
              </w:rPr>
            </w:pPr>
          </w:p>
        </w:tc>
        <w:tc>
          <w:tcPr>
            <w:tcW w:w="200" w:type="dxa"/>
            <w:vAlign w:val="bottom"/>
          </w:tcPr>
          <w:p w14:paraId="013C3971" w14:textId="77777777" w:rsidR="001516AB" w:rsidRDefault="001516AB">
            <w:pPr>
              <w:rPr>
                <w:sz w:val="8"/>
                <w:szCs w:val="8"/>
              </w:rPr>
            </w:pPr>
          </w:p>
        </w:tc>
        <w:tc>
          <w:tcPr>
            <w:tcW w:w="460" w:type="dxa"/>
            <w:vMerge/>
            <w:vAlign w:val="bottom"/>
          </w:tcPr>
          <w:p w14:paraId="7E745E7E" w14:textId="77777777" w:rsidR="001516AB" w:rsidRDefault="001516AB">
            <w:pPr>
              <w:rPr>
                <w:sz w:val="8"/>
                <w:szCs w:val="8"/>
              </w:rPr>
            </w:pPr>
          </w:p>
        </w:tc>
        <w:tc>
          <w:tcPr>
            <w:tcW w:w="120" w:type="dxa"/>
            <w:tcBorders>
              <w:right w:val="single" w:sz="8" w:space="0" w:color="auto"/>
            </w:tcBorders>
            <w:vAlign w:val="bottom"/>
          </w:tcPr>
          <w:p w14:paraId="5159FBB0" w14:textId="77777777" w:rsidR="001516AB" w:rsidRDefault="001516AB">
            <w:pPr>
              <w:rPr>
                <w:sz w:val="8"/>
                <w:szCs w:val="8"/>
              </w:rPr>
            </w:pPr>
          </w:p>
        </w:tc>
        <w:tc>
          <w:tcPr>
            <w:tcW w:w="560" w:type="dxa"/>
            <w:vMerge/>
            <w:vAlign w:val="bottom"/>
          </w:tcPr>
          <w:p w14:paraId="04197452" w14:textId="77777777" w:rsidR="001516AB" w:rsidRDefault="001516AB">
            <w:pPr>
              <w:rPr>
                <w:sz w:val="8"/>
                <w:szCs w:val="8"/>
              </w:rPr>
            </w:pPr>
          </w:p>
        </w:tc>
        <w:tc>
          <w:tcPr>
            <w:tcW w:w="240" w:type="dxa"/>
            <w:tcBorders>
              <w:right w:val="single" w:sz="8" w:space="0" w:color="auto"/>
            </w:tcBorders>
            <w:vAlign w:val="bottom"/>
          </w:tcPr>
          <w:p w14:paraId="5F90180C" w14:textId="77777777" w:rsidR="001516AB" w:rsidRDefault="001516AB">
            <w:pPr>
              <w:rPr>
                <w:sz w:val="8"/>
                <w:szCs w:val="8"/>
              </w:rPr>
            </w:pPr>
          </w:p>
        </w:tc>
        <w:tc>
          <w:tcPr>
            <w:tcW w:w="780" w:type="dxa"/>
            <w:vMerge/>
            <w:tcBorders>
              <w:right w:val="single" w:sz="8" w:space="0" w:color="auto"/>
            </w:tcBorders>
            <w:vAlign w:val="bottom"/>
          </w:tcPr>
          <w:p w14:paraId="35F76F48" w14:textId="77777777" w:rsidR="001516AB" w:rsidRDefault="001516AB">
            <w:pPr>
              <w:rPr>
                <w:sz w:val="8"/>
                <w:szCs w:val="8"/>
              </w:rPr>
            </w:pPr>
          </w:p>
        </w:tc>
        <w:tc>
          <w:tcPr>
            <w:tcW w:w="200" w:type="dxa"/>
            <w:vAlign w:val="bottom"/>
          </w:tcPr>
          <w:p w14:paraId="7074FEB6" w14:textId="77777777" w:rsidR="001516AB" w:rsidRDefault="001516AB">
            <w:pPr>
              <w:rPr>
                <w:sz w:val="8"/>
                <w:szCs w:val="8"/>
              </w:rPr>
            </w:pPr>
          </w:p>
        </w:tc>
        <w:tc>
          <w:tcPr>
            <w:tcW w:w="460" w:type="dxa"/>
            <w:vMerge/>
            <w:vAlign w:val="bottom"/>
          </w:tcPr>
          <w:p w14:paraId="535C78FD" w14:textId="77777777" w:rsidR="001516AB" w:rsidRDefault="001516AB">
            <w:pPr>
              <w:rPr>
                <w:sz w:val="8"/>
                <w:szCs w:val="8"/>
              </w:rPr>
            </w:pPr>
          </w:p>
        </w:tc>
        <w:tc>
          <w:tcPr>
            <w:tcW w:w="120" w:type="dxa"/>
            <w:tcBorders>
              <w:right w:val="single" w:sz="8" w:space="0" w:color="auto"/>
            </w:tcBorders>
            <w:vAlign w:val="bottom"/>
          </w:tcPr>
          <w:p w14:paraId="1D9A58E8" w14:textId="77777777" w:rsidR="001516AB" w:rsidRDefault="001516AB">
            <w:pPr>
              <w:rPr>
                <w:sz w:val="8"/>
                <w:szCs w:val="8"/>
              </w:rPr>
            </w:pPr>
          </w:p>
        </w:tc>
        <w:tc>
          <w:tcPr>
            <w:tcW w:w="560" w:type="dxa"/>
            <w:vMerge/>
            <w:vAlign w:val="bottom"/>
          </w:tcPr>
          <w:p w14:paraId="45516B56" w14:textId="77777777" w:rsidR="001516AB" w:rsidRDefault="001516AB">
            <w:pPr>
              <w:rPr>
                <w:sz w:val="8"/>
                <w:szCs w:val="8"/>
              </w:rPr>
            </w:pPr>
          </w:p>
        </w:tc>
        <w:tc>
          <w:tcPr>
            <w:tcW w:w="240" w:type="dxa"/>
            <w:tcBorders>
              <w:right w:val="single" w:sz="8" w:space="0" w:color="auto"/>
            </w:tcBorders>
            <w:vAlign w:val="bottom"/>
          </w:tcPr>
          <w:p w14:paraId="5F8F9EC7" w14:textId="77777777" w:rsidR="001516AB" w:rsidRDefault="001516AB">
            <w:pPr>
              <w:rPr>
                <w:sz w:val="8"/>
                <w:szCs w:val="8"/>
              </w:rPr>
            </w:pPr>
          </w:p>
        </w:tc>
        <w:tc>
          <w:tcPr>
            <w:tcW w:w="780" w:type="dxa"/>
            <w:vMerge/>
            <w:tcBorders>
              <w:right w:val="single" w:sz="8" w:space="0" w:color="auto"/>
            </w:tcBorders>
            <w:vAlign w:val="bottom"/>
          </w:tcPr>
          <w:p w14:paraId="23CB1EA6" w14:textId="77777777" w:rsidR="001516AB" w:rsidRDefault="001516AB">
            <w:pPr>
              <w:rPr>
                <w:sz w:val="8"/>
                <w:szCs w:val="8"/>
              </w:rPr>
            </w:pPr>
          </w:p>
        </w:tc>
        <w:tc>
          <w:tcPr>
            <w:tcW w:w="200" w:type="dxa"/>
            <w:vAlign w:val="bottom"/>
          </w:tcPr>
          <w:p w14:paraId="42637E6D" w14:textId="77777777" w:rsidR="001516AB" w:rsidRDefault="001516AB">
            <w:pPr>
              <w:rPr>
                <w:sz w:val="8"/>
                <w:szCs w:val="8"/>
              </w:rPr>
            </w:pPr>
          </w:p>
        </w:tc>
        <w:tc>
          <w:tcPr>
            <w:tcW w:w="460" w:type="dxa"/>
            <w:vMerge/>
            <w:vAlign w:val="bottom"/>
          </w:tcPr>
          <w:p w14:paraId="7DF5F74E" w14:textId="77777777" w:rsidR="001516AB" w:rsidRDefault="001516AB">
            <w:pPr>
              <w:rPr>
                <w:sz w:val="8"/>
                <w:szCs w:val="8"/>
              </w:rPr>
            </w:pPr>
          </w:p>
        </w:tc>
        <w:tc>
          <w:tcPr>
            <w:tcW w:w="120" w:type="dxa"/>
            <w:tcBorders>
              <w:right w:val="single" w:sz="8" w:space="0" w:color="auto"/>
            </w:tcBorders>
            <w:vAlign w:val="bottom"/>
          </w:tcPr>
          <w:p w14:paraId="601D7820" w14:textId="77777777" w:rsidR="001516AB" w:rsidRDefault="001516AB">
            <w:pPr>
              <w:rPr>
                <w:sz w:val="8"/>
                <w:szCs w:val="8"/>
              </w:rPr>
            </w:pPr>
          </w:p>
        </w:tc>
        <w:tc>
          <w:tcPr>
            <w:tcW w:w="0" w:type="dxa"/>
            <w:vAlign w:val="bottom"/>
          </w:tcPr>
          <w:p w14:paraId="65964927" w14:textId="77777777" w:rsidR="001516AB" w:rsidRDefault="001516AB">
            <w:pPr>
              <w:rPr>
                <w:sz w:val="1"/>
                <w:szCs w:val="1"/>
              </w:rPr>
            </w:pPr>
          </w:p>
        </w:tc>
      </w:tr>
      <w:tr w:rsidR="001516AB" w14:paraId="4178F9F2" w14:textId="77777777">
        <w:trPr>
          <w:trHeight w:val="94"/>
        </w:trPr>
        <w:tc>
          <w:tcPr>
            <w:tcW w:w="100" w:type="dxa"/>
            <w:tcBorders>
              <w:left w:val="single" w:sz="8" w:space="0" w:color="auto"/>
              <w:bottom w:val="single" w:sz="8" w:space="0" w:color="auto"/>
            </w:tcBorders>
            <w:shd w:val="clear" w:color="auto" w:fill="D9D9D9"/>
            <w:vAlign w:val="bottom"/>
          </w:tcPr>
          <w:p w14:paraId="65DD3140" w14:textId="77777777" w:rsidR="001516AB" w:rsidRDefault="001516AB">
            <w:pPr>
              <w:rPr>
                <w:sz w:val="8"/>
                <w:szCs w:val="8"/>
              </w:rPr>
            </w:pPr>
          </w:p>
        </w:tc>
        <w:tc>
          <w:tcPr>
            <w:tcW w:w="1780" w:type="dxa"/>
            <w:vMerge/>
            <w:tcBorders>
              <w:bottom w:val="single" w:sz="8" w:space="0" w:color="auto"/>
            </w:tcBorders>
            <w:shd w:val="clear" w:color="auto" w:fill="D9D9D9"/>
            <w:vAlign w:val="bottom"/>
          </w:tcPr>
          <w:p w14:paraId="71B7468E"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1F1A9B6A" w14:textId="77777777" w:rsidR="001516AB" w:rsidRDefault="001516AB">
            <w:pPr>
              <w:rPr>
                <w:sz w:val="8"/>
                <w:szCs w:val="8"/>
              </w:rPr>
            </w:pPr>
          </w:p>
        </w:tc>
        <w:tc>
          <w:tcPr>
            <w:tcW w:w="560" w:type="dxa"/>
            <w:tcBorders>
              <w:bottom w:val="single" w:sz="8" w:space="0" w:color="auto"/>
            </w:tcBorders>
            <w:vAlign w:val="bottom"/>
          </w:tcPr>
          <w:p w14:paraId="5AC905A7" w14:textId="77777777" w:rsidR="001516AB" w:rsidRDefault="001516AB">
            <w:pPr>
              <w:rPr>
                <w:sz w:val="8"/>
                <w:szCs w:val="8"/>
              </w:rPr>
            </w:pPr>
          </w:p>
        </w:tc>
        <w:tc>
          <w:tcPr>
            <w:tcW w:w="240" w:type="dxa"/>
            <w:tcBorders>
              <w:bottom w:val="single" w:sz="8" w:space="0" w:color="auto"/>
              <w:right w:val="single" w:sz="8" w:space="0" w:color="auto"/>
            </w:tcBorders>
            <w:vAlign w:val="bottom"/>
          </w:tcPr>
          <w:p w14:paraId="6CEAB0D5" w14:textId="77777777" w:rsidR="001516AB" w:rsidRDefault="001516AB">
            <w:pPr>
              <w:rPr>
                <w:sz w:val="8"/>
                <w:szCs w:val="8"/>
              </w:rPr>
            </w:pPr>
          </w:p>
        </w:tc>
        <w:tc>
          <w:tcPr>
            <w:tcW w:w="780" w:type="dxa"/>
            <w:tcBorders>
              <w:bottom w:val="single" w:sz="8" w:space="0" w:color="auto"/>
              <w:right w:val="single" w:sz="8" w:space="0" w:color="auto"/>
            </w:tcBorders>
            <w:vAlign w:val="bottom"/>
          </w:tcPr>
          <w:p w14:paraId="028EBB11" w14:textId="77777777" w:rsidR="001516AB" w:rsidRDefault="001516AB">
            <w:pPr>
              <w:rPr>
                <w:sz w:val="8"/>
                <w:szCs w:val="8"/>
              </w:rPr>
            </w:pPr>
          </w:p>
        </w:tc>
        <w:tc>
          <w:tcPr>
            <w:tcW w:w="200" w:type="dxa"/>
            <w:tcBorders>
              <w:bottom w:val="single" w:sz="8" w:space="0" w:color="auto"/>
            </w:tcBorders>
            <w:vAlign w:val="bottom"/>
          </w:tcPr>
          <w:p w14:paraId="38AB2D01" w14:textId="77777777" w:rsidR="001516AB" w:rsidRDefault="001516AB">
            <w:pPr>
              <w:rPr>
                <w:sz w:val="8"/>
                <w:szCs w:val="8"/>
              </w:rPr>
            </w:pPr>
          </w:p>
        </w:tc>
        <w:tc>
          <w:tcPr>
            <w:tcW w:w="460" w:type="dxa"/>
            <w:tcBorders>
              <w:bottom w:val="single" w:sz="8" w:space="0" w:color="auto"/>
            </w:tcBorders>
            <w:vAlign w:val="bottom"/>
          </w:tcPr>
          <w:p w14:paraId="19EA5131" w14:textId="77777777" w:rsidR="001516AB" w:rsidRDefault="001516AB">
            <w:pPr>
              <w:rPr>
                <w:sz w:val="8"/>
                <w:szCs w:val="8"/>
              </w:rPr>
            </w:pPr>
          </w:p>
        </w:tc>
        <w:tc>
          <w:tcPr>
            <w:tcW w:w="120" w:type="dxa"/>
            <w:tcBorders>
              <w:bottom w:val="single" w:sz="8" w:space="0" w:color="auto"/>
              <w:right w:val="single" w:sz="8" w:space="0" w:color="auto"/>
            </w:tcBorders>
            <w:vAlign w:val="bottom"/>
          </w:tcPr>
          <w:p w14:paraId="4D397667" w14:textId="77777777" w:rsidR="001516AB" w:rsidRDefault="001516AB">
            <w:pPr>
              <w:rPr>
                <w:sz w:val="8"/>
                <w:szCs w:val="8"/>
              </w:rPr>
            </w:pPr>
          </w:p>
        </w:tc>
        <w:tc>
          <w:tcPr>
            <w:tcW w:w="560" w:type="dxa"/>
            <w:tcBorders>
              <w:bottom w:val="single" w:sz="8" w:space="0" w:color="auto"/>
            </w:tcBorders>
            <w:vAlign w:val="bottom"/>
          </w:tcPr>
          <w:p w14:paraId="308030B3" w14:textId="77777777" w:rsidR="001516AB" w:rsidRDefault="001516AB">
            <w:pPr>
              <w:rPr>
                <w:sz w:val="8"/>
                <w:szCs w:val="8"/>
              </w:rPr>
            </w:pPr>
          </w:p>
        </w:tc>
        <w:tc>
          <w:tcPr>
            <w:tcW w:w="240" w:type="dxa"/>
            <w:tcBorders>
              <w:bottom w:val="single" w:sz="8" w:space="0" w:color="auto"/>
              <w:right w:val="single" w:sz="8" w:space="0" w:color="auto"/>
            </w:tcBorders>
            <w:vAlign w:val="bottom"/>
          </w:tcPr>
          <w:p w14:paraId="40D9105B" w14:textId="77777777" w:rsidR="001516AB" w:rsidRDefault="001516AB">
            <w:pPr>
              <w:rPr>
                <w:sz w:val="8"/>
                <w:szCs w:val="8"/>
              </w:rPr>
            </w:pPr>
          </w:p>
        </w:tc>
        <w:tc>
          <w:tcPr>
            <w:tcW w:w="780" w:type="dxa"/>
            <w:tcBorders>
              <w:bottom w:val="single" w:sz="8" w:space="0" w:color="auto"/>
              <w:right w:val="single" w:sz="8" w:space="0" w:color="auto"/>
            </w:tcBorders>
            <w:vAlign w:val="bottom"/>
          </w:tcPr>
          <w:p w14:paraId="625537EA" w14:textId="77777777" w:rsidR="001516AB" w:rsidRDefault="001516AB">
            <w:pPr>
              <w:rPr>
                <w:sz w:val="8"/>
                <w:szCs w:val="8"/>
              </w:rPr>
            </w:pPr>
          </w:p>
        </w:tc>
        <w:tc>
          <w:tcPr>
            <w:tcW w:w="200" w:type="dxa"/>
            <w:tcBorders>
              <w:bottom w:val="single" w:sz="8" w:space="0" w:color="auto"/>
            </w:tcBorders>
            <w:vAlign w:val="bottom"/>
          </w:tcPr>
          <w:p w14:paraId="7A4F096F" w14:textId="77777777" w:rsidR="001516AB" w:rsidRDefault="001516AB">
            <w:pPr>
              <w:rPr>
                <w:sz w:val="8"/>
                <w:szCs w:val="8"/>
              </w:rPr>
            </w:pPr>
          </w:p>
        </w:tc>
        <w:tc>
          <w:tcPr>
            <w:tcW w:w="460" w:type="dxa"/>
            <w:tcBorders>
              <w:bottom w:val="single" w:sz="8" w:space="0" w:color="auto"/>
            </w:tcBorders>
            <w:vAlign w:val="bottom"/>
          </w:tcPr>
          <w:p w14:paraId="4529EA13" w14:textId="77777777" w:rsidR="001516AB" w:rsidRDefault="001516AB">
            <w:pPr>
              <w:rPr>
                <w:sz w:val="8"/>
                <w:szCs w:val="8"/>
              </w:rPr>
            </w:pPr>
          </w:p>
        </w:tc>
        <w:tc>
          <w:tcPr>
            <w:tcW w:w="120" w:type="dxa"/>
            <w:tcBorders>
              <w:bottom w:val="single" w:sz="8" w:space="0" w:color="auto"/>
              <w:right w:val="single" w:sz="8" w:space="0" w:color="auto"/>
            </w:tcBorders>
            <w:vAlign w:val="bottom"/>
          </w:tcPr>
          <w:p w14:paraId="7405B364" w14:textId="77777777" w:rsidR="001516AB" w:rsidRDefault="001516AB">
            <w:pPr>
              <w:rPr>
                <w:sz w:val="8"/>
                <w:szCs w:val="8"/>
              </w:rPr>
            </w:pPr>
          </w:p>
        </w:tc>
        <w:tc>
          <w:tcPr>
            <w:tcW w:w="560" w:type="dxa"/>
            <w:tcBorders>
              <w:bottom w:val="single" w:sz="8" w:space="0" w:color="auto"/>
            </w:tcBorders>
            <w:vAlign w:val="bottom"/>
          </w:tcPr>
          <w:p w14:paraId="19BFF107" w14:textId="77777777" w:rsidR="001516AB" w:rsidRDefault="001516AB">
            <w:pPr>
              <w:rPr>
                <w:sz w:val="8"/>
                <w:szCs w:val="8"/>
              </w:rPr>
            </w:pPr>
          </w:p>
        </w:tc>
        <w:tc>
          <w:tcPr>
            <w:tcW w:w="240" w:type="dxa"/>
            <w:tcBorders>
              <w:bottom w:val="single" w:sz="8" w:space="0" w:color="auto"/>
              <w:right w:val="single" w:sz="8" w:space="0" w:color="auto"/>
            </w:tcBorders>
            <w:vAlign w:val="bottom"/>
          </w:tcPr>
          <w:p w14:paraId="738E4A05" w14:textId="77777777" w:rsidR="001516AB" w:rsidRDefault="001516AB">
            <w:pPr>
              <w:rPr>
                <w:sz w:val="8"/>
                <w:szCs w:val="8"/>
              </w:rPr>
            </w:pPr>
          </w:p>
        </w:tc>
        <w:tc>
          <w:tcPr>
            <w:tcW w:w="780" w:type="dxa"/>
            <w:tcBorders>
              <w:bottom w:val="single" w:sz="8" w:space="0" w:color="auto"/>
              <w:right w:val="single" w:sz="8" w:space="0" w:color="auto"/>
            </w:tcBorders>
            <w:vAlign w:val="bottom"/>
          </w:tcPr>
          <w:p w14:paraId="34BA8FAA" w14:textId="77777777" w:rsidR="001516AB" w:rsidRDefault="001516AB">
            <w:pPr>
              <w:rPr>
                <w:sz w:val="8"/>
                <w:szCs w:val="8"/>
              </w:rPr>
            </w:pPr>
          </w:p>
        </w:tc>
        <w:tc>
          <w:tcPr>
            <w:tcW w:w="200" w:type="dxa"/>
            <w:tcBorders>
              <w:bottom w:val="single" w:sz="8" w:space="0" w:color="auto"/>
            </w:tcBorders>
            <w:vAlign w:val="bottom"/>
          </w:tcPr>
          <w:p w14:paraId="74262B52" w14:textId="77777777" w:rsidR="001516AB" w:rsidRDefault="001516AB">
            <w:pPr>
              <w:rPr>
                <w:sz w:val="8"/>
                <w:szCs w:val="8"/>
              </w:rPr>
            </w:pPr>
          </w:p>
        </w:tc>
        <w:tc>
          <w:tcPr>
            <w:tcW w:w="460" w:type="dxa"/>
            <w:tcBorders>
              <w:bottom w:val="single" w:sz="8" w:space="0" w:color="auto"/>
            </w:tcBorders>
            <w:vAlign w:val="bottom"/>
          </w:tcPr>
          <w:p w14:paraId="7758DC53" w14:textId="77777777" w:rsidR="001516AB" w:rsidRDefault="001516AB">
            <w:pPr>
              <w:rPr>
                <w:sz w:val="8"/>
                <w:szCs w:val="8"/>
              </w:rPr>
            </w:pPr>
          </w:p>
        </w:tc>
        <w:tc>
          <w:tcPr>
            <w:tcW w:w="120" w:type="dxa"/>
            <w:tcBorders>
              <w:bottom w:val="single" w:sz="8" w:space="0" w:color="auto"/>
              <w:right w:val="single" w:sz="8" w:space="0" w:color="auto"/>
            </w:tcBorders>
            <w:vAlign w:val="bottom"/>
          </w:tcPr>
          <w:p w14:paraId="27095FF4" w14:textId="77777777" w:rsidR="001516AB" w:rsidRDefault="001516AB">
            <w:pPr>
              <w:rPr>
                <w:sz w:val="8"/>
                <w:szCs w:val="8"/>
              </w:rPr>
            </w:pPr>
          </w:p>
        </w:tc>
        <w:tc>
          <w:tcPr>
            <w:tcW w:w="0" w:type="dxa"/>
            <w:vAlign w:val="bottom"/>
          </w:tcPr>
          <w:p w14:paraId="2DB2DA99" w14:textId="77777777" w:rsidR="001516AB" w:rsidRDefault="001516AB">
            <w:pPr>
              <w:rPr>
                <w:sz w:val="1"/>
                <w:szCs w:val="1"/>
              </w:rPr>
            </w:pPr>
          </w:p>
        </w:tc>
      </w:tr>
      <w:tr w:rsidR="001516AB" w14:paraId="76247ABB" w14:textId="77777777">
        <w:trPr>
          <w:trHeight w:val="169"/>
        </w:trPr>
        <w:tc>
          <w:tcPr>
            <w:tcW w:w="100" w:type="dxa"/>
            <w:tcBorders>
              <w:left w:val="single" w:sz="8" w:space="0" w:color="auto"/>
            </w:tcBorders>
            <w:shd w:val="clear" w:color="auto" w:fill="D9D9D9"/>
            <w:vAlign w:val="bottom"/>
          </w:tcPr>
          <w:p w14:paraId="59199500" w14:textId="77777777" w:rsidR="001516AB" w:rsidRDefault="001516AB">
            <w:pPr>
              <w:rPr>
                <w:sz w:val="14"/>
                <w:szCs w:val="14"/>
              </w:rPr>
            </w:pPr>
          </w:p>
        </w:tc>
        <w:tc>
          <w:tcPr>
            <w:tcW w:w="1780" w:type="dxa"/>
            <w:shd w:val="clear" w:color="auto" w:fill="D9D9D9"/>
            <w:vAlign w:val="bottom"/>
          </w:tcPr>
          <w:p w14:paraId="457603E8" w14:textId="77777777" w:rsidR="001516AB" w:rsidRDefault="0066520C">
            <w:pPr>
              <w:spacing w:line="169" w:lineRule="exact"/>
              <w:rPr>
                <w:sz w:val="20"/>
                <w:szCs w:val="20"/>
              </w:rPr>
            </w:pPr>
            <w:r>
              <w:rPr>
                <w:rFonts w:ascii="Arial" w:eastAsia="Arial" w:hAnsi="Arial" w:cs="Arial"/>
                <w:b/>
                <w:bCs/>
                <w:sz w:val="16"/>
                <w:szCs w:val="16"/>
              </w:rPr>
              <w:t>Чувствит</w:t>
            </w:r>
            <w:r>
              <w:rPr>
                <w:rFonts w:ascii="Arial" w:eastAsia="Arial" w:hAnsi="Arial" w:cs="Arial"/>
                <w:b/>
                <w:bCs/>
                <w:sz w:val="16"/>
                <w:szCs w:val="16"/>
              </w:rPr>
              <w:t>ельность [дБм]</w:t>
            </w:r>
          </w:p>
        </w:tc>
        <w:tc>
          <w:tcPr>
            <w:tcW w:w="120" w:type="dxa"/>
            <w:tcBorders>
              <w:right w:val="single" w:sz="8" w:space="0" w:color="auto"/>
            </w:tcBorders>
            <w:shd w:val="clear" w:color="auto" w:fill="D9D9D9"/>
            <w:vAlign w:val="bottom"/>
          </w:tcPr>
          <w:p w14:paraId="5B80AC21" w14:textId="77777777" w:rsidR="001516AB" w:rsidRDefault="001516AB">
            <w:pPr>
              <w:rPr>
                <w:sz w:val="14"/>
                <w:szCs w:val="14"/>
              </w:rPr>
            </w:pPr>
          </w:p>
        </w:tc>
        <w:tc>
          <w:tcPr>
            <w:tcW w:w="560" w:type="dxa"/>
            <w:vMerge w:val="restart"/>
            <w:vAlign w:val="bottom"/>
          </w:tcPr>
          <w:p w14:paraId="72584773" w14:textId="77777777" w:rsidR="001516AB" w:rsidRDefault="0066520C">
            <w:pPr>
              <w:ind w:left="140"/>
              <w:jc w:val="center"/>
              <w:rPr>
                <w:sz w:val="20"/>
                <w:szCs w:val="20"/>
              </w:rPr>
            </w:pPr>
            <w:r>
              <w:rPr>
                <w:rFonts w:ascii="Arial" w:eastAsia="Arial" w:hAnsi="Arial" w:cs="Arial"/>
                <w:w w:val="94"/>
                <w:sz w:val="16"/>
                <w:szCs w:val="16"/>
              </w:rPr>
              <w:t>-97</w:t>
            </w:r>
          </w:p>
        </w:tc>
        <w:tc>
          <w:tcPr>
            <w:tcW w:w="240" w:type="dxa"/>
            <w:tcBorders>
              <w:right w:val="single" w:sz="8" w:space="0" w:color="auto"/>
            </w:tcBorders>
            <w:vAlign w:val="bottom"/>
          </w:tcPr>
          <w:p w14:paraId="3FBA0256" w14:textId="77777777" w:rsidR="001516AB" w:rsidRDefault="001516AB">
            <w:pPr>
              <w:rPr>
                <w:sz w:val="14"/>
                <w:szCs w:val="14"/>
              </w:rPr>
            </w:pPr>
          </w:p>
        </w:tc>
        <w:tc>
          <w:tcPr>
            <w:tcW w:w="780" w:type="dxa"/>
            <w:vMerge w:val="restart"/>
            <w:tcBorders>
              <w:right w:val="single" w:sz="8" w:space="0" w:color="auto"/>
            </w:tcBorders>
            <w:vAlign w:val="bottom"/>
          </w:tcPr>
          <w:p w14:paraId="5DF864F2" w14:textId="77777777" w:rsidR="001516AB" w:rsidRDefault="0066520C">
            <w:pPr>
              <w:jc w:val="center"/>
              <w:rPr>
                <w:sz w:val="20"/>
                <w:szCs w:val="20"/>
              </w:rPr>
            </w:pPr>
            <w:r>
              <w:rPr>
                <w:rFonts w:ascii="Arial" w:eastAsia="Arial" w:hAnsi="Arial" w:cs="Arial"/>
                <w:sz w:val="16"/>
                <w:szCs w:val="16"/>
              </w:rPr>
              <w:t>-96</w:t>
            </w:r>
          </w:p>
        </w:tc>
        <w:tc>
          <w:tcPr>
            <w:tcW w:w="200" w:type="dxa"/>
            <w:vAlign w:val="bottom"/>
          </w:tcPr>
          <w:p w14:paraId="1D45919A" w14:textId="77777777" w:rsidR="001516AB" w:rsidRDefault="001516AB">
            <w:pPr>
              <w:rPr>
                <w:sz w:val="14"/>
                <w:szCs w:val="14"/>
              </w:rPr>
            </w:pPr>
          </w:p>
        </w:tc>
        <w:tc>
          <w:tcPr>
            <w:tcW w:w="460" w:type="dxa"/>
            <w:vMerge w:val="restart"/>
            <w:vAlign w:val="bottom"/>
          </w:tcPr>
          <w:p w14:paraId="10EF73D3" w14:textId="77777777" w:rsidR="001516AB" w:rsidRDefault="0066520C">
            <w:pPr>
              <w:ind w:right="20"/>
              <w:jc w:val="center"/>
              <w:rPr>
                <w:sz w:val="20"/>
                <w:szCs w:val="20"/>
              </w:rPr>
            </w:pPr>
            <w:r>
              <w:rPr>
                <w:rFonts w:ascii="Arial" w:eastAsia="Arial" w:hAnsi="Arial" w:cs="Arial"/>
                <w:sz w:val="16"/>
                <w:szCs w:val="16"/>
              </w:rPr>
              <w:t>-92</w:t>
            </w:r>
          </w:p>
        </w:tc>
        <w:tc>
          <w:tcPr>
            <w:tcW w:w="120" w:type="dxa"/>
            <w:tcBorders>
              <w:right w:val="single" w:sz="8" w:space="0" w:color="auto"/>
            </w:tcBorders>
            <w:vAlign w:val="bottom"/>
          </w:tcPr>
          <w:p w14:paraId="4D3B25F1" w14:textId="77777777" w:rsidR="001516AB" w:rsidRDefault="001516AB">
            <w:pPr>
              <w:rPr>
                <w:sz w:val="14"/>
                <w:szCs w:val="14"/>
              </w:rPr>
            </w:pPr>
          </w:p>
        </w:tc>
        <w:tc>
          <w:tcPr>
            <w:tcW w:w="560" w:type="dxa"/>
            <w:vMerge w:val="restart"/>
            <w:vAlign w:val="bottom"/>
          </w:tcPr>
          <w:p w14:paraId="712B628B" w14:textId="77777777" w:rsidR="001516AB" w:rsidRDefault="0066520C">
            <w:pPr>
              <w:ind w:left="140"/>
              <w:jc w:val="center"/>
              <w:rPr>
                <w:sz w:val="20"/>
                <w:szCs w:val="20"/>
              </w:rPr>
            </w:pPr>
            <w:r>
              <w:rPr>
                <w:rFonts w:ascii="Arial" w:eastAsia="Arial" w:hAnsi="Arial" w:cs="Arial"/>
                <w:w w:val="94"/>
                <w:sz w:val="16"/>
                <w:szCs w:val="16"/>
              </w:rPr>
              <w:t>-97</w:t>
            </w:r>
          </w:p>
        </w:tc>
        <w:tc>
          <w:tcPr>
            <w:tcW w:w="240" w:type="dxa"/>
            <w:tcBorders>
              <w:right w:val="single" w:sz="8" w:space="0" w:color="auto"/>
            </w:tcBorders>
            <w:vAlign w:val="bottom"/>
          </w:tcPr>
          <w:p w14:paraId="28706017" w14:textId="77777777" w:rsidR="001516AB" w:rsidRDefault="001516AB">
            <w:pPr>
              <w:rPr>
                <w:sz w:val="14"/>
                <w:szCs w:val="14"/>
              </w:rPr>
            </w:pPr>
          </w:p>
        </w:tc>
        <w:tc>
          <w:tcPr>
            <w:tcW w:w="780" w:type="dxa"/>
            <w:vMerge w:val="restart"/>
            <w:tcBorders>
              <w:right w:val="single" w:sz="8" w:space="0" w:color="auto"/>
            </w:tcBorders>
            <w:vAlign w:val="bottom"/>
          </w:tcPr>
          <w:p w14:paraId="7A2313EA" w14:textId="77777777" w:rsidR="001516AB" w:rsidRDefault="0066520C">
            <w:pPr>
              <w:jc w:val="center"/>
              <w:rPr>
                <w:sz w:val="20"/>
                <w:szCs w:val="20"/>
              </w:rPr>
            </w:pPr>
            <w:r>
              <w:rPr>
                <w:rFonts w:ascii="Arial" w:eastAsia="Arial" w:hAnsi="Arial" w:cs="Arial"/>
                <w:sz w:val="16"/>
                <w:szCs w:val="16"/>
              </w:rPr>
              <w:t>-95</w:t>
            </w:r>
          </w:p>
        </w:tc>
        <w:tc>
          <w:tcPr>
            <w:tcW w:w="200" w:type="dxa"/>
            <w:vAlign w:val="bottom"/>
          </w:tcPr>
          <w:p w14:paraId="2EBFF5BD" w14:textId="77777777" w:rsidR="001516AB" w:rsidRDefault="001516AB">
            <w:pPr>
              <w:rPr>
                <w:sz w:val="14"/>
                <w:szCs w:val="14"/>
              </w:rPr>
            </w:pPr>
          </w:p>
        </w:tc>
        <w:tc>
          <w:tcPr>
            <w:tcW w:w="460" w:type="dxa"/>
            <w:vMerge w:val="restart"/>
            <w:vAlign w:val="bottom"/>
          </w:tcPr>
          <w:p w14:paraId="154325B6" w14:textId="77777777" w:rsidR="001516AB" w:rsidRDefault="0066520C">
            <w:pPr>
              <w:ind w:right="20"/>
              <w:jc w:val="center"/>
              <w:rPr>
                <w:sz w:val="20"/>
                <w:szCs w:val="20"/>
              </w:rPr>
            </w:pPr>
            <w:r>
              <w:rPr>
                <w:rFonts w:ascii="Arial" w:eastAsia="Arial" w:hAnsi="Arial" w:cs="Arial"/>
                <w:sz w:val="16"/>
                <w:szCs w:val="16"/>
              </w:rPr>
              <w:t>-92</w:t>
            </w:r>
          </w:p>
        </w:tc>
        <w:tc>
          <w:tcPr>
            <w:tcW w:w="120" w:type="dxa"/>
            <w:tcBorders>
              <w:right w:val="single" w:sz="8" w:space="0" w:color="auto"/>
            </w:tcBorders>
            <w:vAlign w:val="bottom"/>
          </w:tcPr>
          <w:p w14:paraId="4C0A669F" w14:textId="77777777" w:rsidR="001516AB" w:rsidRDefault="001516AB">
            <w:pPr>
              <w:rPr>
                <w:sz w:val="14"/>
                <w:szCs w:val="14"/>
              </w:rPr>
            </w:pPr>
          </w:p>
        </w:tc>
        <w:tc>
          <w:tcPr>
            <w:tcW w:w="560" w:type="dxa"/>
            <w:vMerge w:val="restart"/>
            <w:vAlign w:val="bottom"/>
          </w:tcPr>
          <w:p w14:paraId="460FC1BF" w14:textId="77777777" w:rsidR="001516AB" w:rsidRDefault="0066520C">
            <w:pPr>
              <w:ind w:left="140"/>
              <w:jc w:val="center"/>
              <w:rPr>
                <w:sz w:val="20"/>
                <w:szCs w:val="20"/>
              </w:rPr>
            </w:pPr>
            <w:r>
              <w:rPr>
                <w:rFonts w:ascii="Arial" w:eastAsia="Arial" w:hAnsi="Arial" w:cs="Arial"/>
                <w:w w:val="94"/>
                <w:sz w:val="16"/>
                <w:szCs w:val="16"/>
              </w:rPr>
              <w:t>-97</w:t>
            </w:r>
          </w:p>
        </w:tc>
        <w:tc>
          <w:tcPr>
            <w:tcW w:w="240" w:type="dxa"/>
            <w:tcBorders>
              <w:right w:val="single" w:sz="8" w:space="0" w:color="auto"/>
            </w:tcBorders>
            <w:vAlign w:val="bottom"/>
          </w:tcPr>
          <w:p w14:paraId="65888A03" w14:textId="77777777" w:rsidR="001516AB" w:rsidRDefault="001516AB">
            <w:pPr>
              <w:rPr>
                <w:sz w:val="14"/>
                <w:szCs w:val="14"/>
              </w:rPr>
            </w:pPr>
          </w:p>
        </w:tc>
        <w:tc>
          <w:tcPr>
            <w:tcW w:w="780" w:type="dxa"/>
            <w:vMerge w:val="restart"/>
            <w:tcBorders>
              <w:right w:val="single" w:sz="8" w:space="0" w:color="auto"/>
            </w:tcBorders>
            <w:vAlign w:val="bottom"/>
          </w:tcPr>
          <w:p w14:paraId="422375D3" w14:textId="77777777" w:rsidR="001516AB" w:rsidRDefault="0066520C">
            <w:pPr>
              <w:jc w:val="center"/>
              <w:rPr>
                <w:sz w:val="20"/>
                <w:szCs w:val="20"/>
              </w:rPr>
            </w:pPr>
            <w:r>
              <w:rPr>
                <w:rFonts w:ascii="Arial" w:eastAsia="Arial" w:hAnsi="Arial" w:cs="Arial"/>
                <w:w w:val="94"/>
                <w:sz w:val="16"/>
                <w:szCs w:val="16"/>
              </w:rPr>
              <w:t>-94</w:t>
            </w:r>
          </w:p>
        </w:tc>
        <w:tc>
          <w:tcPr>
            <w:tcW w:w="200" w:type="dxa"/>
            <w:vAlign w:val="bottom"/>
          </w:tcPr>
          <w:p w14:paraId="656BE63C" w14:textId="77777777" w:rsidR="001516AB" w:rsidRDefault="001516AB">
            <w:pPr>
              <w:rPr>
                <w:sz w:val="14"/>
                <w:szCs w:val="14"/>
              </w:rPr>
            </w:pPr>
          </w:p>
        </w:tc>
        <w:tc>
          <w:tcPr>
            <w:tcW w:w="460" w:type="dxa"/>
            <w:vMerge w:val="restart"/>
            <w:vAlign w:val="bottom"/>
          </w:tcPr>
          <w:p w14:paraId="776C69AE" w14:textId="77777777" w:rsidR="001516AB" w:rsidRDefault="0066520C">
            <w:pPr>
              <w:ind w:right="20"/>
              <w:jc w:val="center"/>
              <w:rPr>
                <w:sz w:val="20"/>
                <w:szCs w:val="20"/>
              </w:rPr>
            </w:pPr>
            <w:r>
              <w:rPr>
                <w:rFonts w:ascii="Arial" w:eastAsia="Arial" w:hAnsi="Arial" w:cs="Arial"/>
                <w:sz w:val="16"/>
                <w:szCs w:val="16"/>
              </w:rPr>
              <w:t>-92</w:t>
            </w:r>
          </w:p>
        </w:tc>
        <w:tc>
          <w:tcPr>
            <w:tcW w:w="120" w:type="dxa"/>
            <w:tcBorders>
              <w:right w:val="single" w:sz="8" w:space="0" w:color="auto"/>
            </w:tcBorders>
            <w:vAlign w:val="bottom"/>
          </w:tcPr>
          <w:p w14:paraId="151F28E8" w14:textId="77777777" w:rsidR="001516AB" w:rsidRDefault="001516AB">
            <w:pPr>
              <w:rPr>
                <w:sz w:val="14"/>
                <w:szCs w:val="14"/>
              </w:rPr>
            </w:pPr>
          </w:p>
        </w:tc>
        <w:tc>
          <w:tcPr>
            <w:tcW w:w="0" w:type="dxa"/>
            <w:vAlign w:val="bottom"/>
          </w:tcPr>
          <w:p w14:paraId="677106F3" w14:textId="77777777" w:rsidR="001516AB" w:rsidRDefault="001516AB">
            <w:pPr>
              <w:rPr>
                <w:sz w:val="1"/>
                <w:szCs w:val="1"/>
              </w:rPr>
            </w:pPr>
          </w:p>
        </w:tc>
      </w:tr>
      <w:tr w:rsidR="001516AB" w14:paraId="44E5CC8B" w14:textId="77777777">
        <w:trPr>
          <w:trHeight w:val="96"/>
        </w:trPr>
        <w:tc>
          <w:tcPr>
            <w:tcW w:w="100" w:type="dxa"/>
            <w:tcBorders>
              <w:left w:val="single" w:sz="8" w:space="0" w:color="auto"/>
            </w:tcBorders>
            <w:shd w:val="clear" w:color="auto" w:fill="D9D9D9"/>
            <w:vAlign w:val="bottom"/>
          </w:tcPr>
          <w:p w14:paraId="70854BB2" w14:textId="77777777" w:rsidR="001516AB" w:rsidRDefault="001516AB">
            <w:pPr>
              <w:rPr>
                <w:sz w:val="8"/>
                <w:szCs w:val="8"/>
              </w:rPr>
            </w:pPr>
          </w:p>
        </w:tc>
        <w:tc>
          <w:tcPr>
            <w:tcW w:w="1780" w:type="dxa"/>
            <w:vMerge w:val="restart"/>
            <w:shd w:val="clear" w:color="auto" w:fill="D9D9D9"/>
            <w:vAlign w:val="bottom"/>
          </w:tcPr>
          <w:p w14:paraId="44B5DDEE" w14:textId="77777777" w:rsidR="001516AB" w:rsidRDefault="0066520C">
            <w:pPr>
              <w:rPr>
                <w:sz w:val="20"/>
                <w:szCs w:val="20"/>
              </w:rPr>
            </w:pPr>
            <w:r>
              <w:rPr>
                <w:rFonts w:ascii="Arial" w:eastAsia="Arial" w:hAnsi="Arial" w:cs="Arial"/>
                <w:b/>
                <w:bCs/>
                <w:sz w:val="16"/>
                <w:szCs w:val="16"/>
              </w:rPr>
              <w:t>250 кбод</w:t>
            </w:r>
          </w:p>
        </w:tc>
        <w:tc>
          <w:tcPr>
            <w:tcW w:w="120" w:type="dxa"/>
            <w:tcBorders>
              <w:right w:val="single" w:sz="8" w:space="0" w:color="auto"/>
            </w:tcBorders>
            <w:shd w:val="clear" w:color="auto" w:fill="D9D9D9"/>
            <w:vAlign w:val="bottom"/>
          </w:tcPr>
          <w:p w14:paraId="100FCD74" w14:textId="77777777" w:rsidR="001516AB" w:rsidRDefault="001516AB">
            <w:pPr>
              <w:rPr>
                <w:sz w:val="8"/>
                <w:szCs w:val="8"/>
              </w:rPr>
            </w:pPr>
          </w:p>
        </w:tc>
        <w:tc>
          <w:tcPr>
            <w:tcW w:w="560" w:type="dxa"/>
            <w:vMerge/>
            <w:vAlign w:val="bottom"/>
          </w:tcPr>
          <w:p w14:paraId="49499463" w14:textId="77777777" w:rsidR="001516AB" w:rsidRDefault="001516AB">
            <w:pPr>
              <w:rPr>
                <w:sz w:val="8"/>
                <w:szCs w:val="8"/>
              </w:rPr>
            </w:pPr>
          </w:p>
        </w:tc>
        <w:tc>
          <w:tcPr>
            <w:tcW w:w="240" w:type="dxa"/>
            <w:tcBorders>
              <w:right w:val="single" w:sz="8" w:space="0" w:color="auto"/>
            </w:tcBorders>
            <w:vAlign w:val="bottom"/>
          </w:tcPr>
          <w:p w14:paraId="26CE6B1D" w14:textId="77777777" w:rsidR="001516AB" w:rsidRDefault="001516AB">
            <w:pPr>
              <w:rPr>
                <w:sz w:val="8"/>
                <w:szCs w:val="8"/>
              </w:rPr>
            </w:pPr>
          </w:p>
        </w:tc>
        <w:tc>
          <w:tcPr>
            <w:tcW w:w="780" w:type="dxa"/>
            <w:vMerge/>
            <w:tcBorders>
              <w:right w:val="single" w:sz="8" w:space="0" w:color="auto"/>
            </w:tcBorders>
            <w:vAlign w:val="bottom"/>
          </w:tcPr>
          <w:p w14:paraId="57F00682" w14:textId="77777777" w:rsidR="001516AB" w:rsidRDefault="001516AB">
            <w:pPr>
              <w:rPr>
                <w:sz w:val="8"/>
                <w:szCs w:val="8"/>
              </w:rPr>
            </w:pPr>
          </w:p>
        </w:tc>
        <w:tc>
          <w:tcPr>
            <w:tcW w:w="200" w:type="dxa"/>
            <w:vAlign w:val="bottom"/>
          </w:tcPr>
          <w:p w14:paraId="2E36944D" w14:textId="77777777" w:rsidR="001516AB" w:rsidRDefault="001516AB">
            <w:pPr>
              <w:rPr>
                <w:sz w:val="8"/>
                <w:szCs w:val="8"/>
              </w:rPr>
            </w:pPr>
          </w:p>
        </w:tc>
        <w:tc>
          <w:tcPr>
            <w:tcW w:w="460" w:type="dxa"/>
            <w:vMerge/>
            <w:vAlign w:val="bottom"/>
          </w:tcPr>
          <w:p w14:paraId="7EE41719" w14:textId="77777777" w:rsidR="001516AB" w:rsidRDefault="001516AB">
            <w:pPr>
              <w:rPr>
                <w:sz w:val="8"/>
                <w:szCs w:val="8"/>
              </w:rPr>
            </w:pPr>
          </w:p>
        </w:tc>
        <w:tc>
          <w:tcPr>
            <w:tcW w:w="120" w:type="dxa"/>
            <w:tcBorders>
              <w:right w:val="single" w:sz="8" w:space="0" w:color="auto"/>
            </w:tcBorders>
            <w:vAlign w:val="bottom"/>
          </w:tcPr>
          <w:p w14:paraId="0F572514" w14:textId="77777777" w:rsidR="001516AB" w:rsidRDefault="001516AB">
            <w:pPr>
              <w:rPr>
                <w:sz w:val="8"/>
                <w:szCs w:val="8"/>
              </w:rPr>
            </w:pPr>
          </w:p>
        </w:tc>
        <w:tc>
          <w:tcPr>
            <w:tcW w:w="560" w:type="dxa"/>
            <w:vMerge/>
            <w:vAlign w:val="bottom"/>
          </w:tcPr>
          <w:p w14:paraId="1D3621A5" w14:textId="77777777" w:rsidR="001516AB" w:rsidRDefault="001516AB">
            <w:pPr>
              <w:rPr>
                <w:sz w:val="8"/>
                <w:szCs w:val="8"/>
              </w:rPr>
            </w:pPr>
          </w:p>
        </w:tc>
        <w:tc>
          <w:tcPr>
            <w:tcW w:w="240" w:type="dxa"/>
            <w:tcBorders>
              <w:right w:val="single" w:sz="8" w:space="0" w:color="auto"/>
            </w:tcBorders>
            <w:vAlign w:val="bottom"/>
          </w:tcPr>
          <w:p w14:paraId="40B58551" w14:textId="77777777" w:rsidR="001516AB" w:rsidRDefault="001516AB">
            <w:pPr>
              <w:rPr>
                <w:sz w:val="8"/>
                <w:szCs w:val="8"/>
              </w:rPr>
            </w:pPr>
          </w:p>
        </w:tc>
        <w:tc>
          <w:tcPr>
            <w:tcW w:w="780" w:type="dxa"/>
            <w:vMerge/>
            <w:tcBorders>
              <w:right w:val="single" w:sz="8" w:space="0" w:color="auto"/>
            </w:tcBorders>
            <w:vAlign w:val="bottom"/>
          </w:tcPr>
          <w:p w14:paraId="0EC84E1E" w14:textId="77777777" w:rsidR="001516AB" w:rsidRDefault="001516AB">
            <w:pPr>
              <w:rPr>
                <w:sz w:val="8"/>
                <w:szCs w:val="8"/>
              </w:rPr>
            </w:pPr>
          </w:p>
        </w:tc>
        <w:tc>
          <w:tcPr>
            <w:tcW w:w="200" w:type="dxa"/>
            <w:vAlign w:val="bottom"/>
          </w:tcPr>
          <w:p w14:paraId="356998A2" w14:textId="77777777" w:rsidR="001516AB" w:rsidRDefault="001516AB">
            <w:pPr>
              <w:rPr>
                <w:sz w:val="8"/>
                <w:szCs w:val="8"/>
              </w:rPr>
            </w:pPr>
          </w:p>
        </w:tc>
        <w:tc>
          <w:tcPr>
            <w:tcW w:w="460" w:type="dxa"/>
            <w:vMerge/>
            <w:vAlign w:val="bottom"/>
          </w:tcPr>
          <w:p w14:paraId="2F11607C" w14:textId="77777777" w:rsidR="001516AB" w:rsidRDefault="001516AB">
            <w:pPr>
              <w:rPr>
                <w:sz w:val="8"/>
                <w:szCs w:val="8"/>
              </w:rPr>
            </w:pPr>
          </w:p>
        </w:tc>
        <w:tc>
          <w:tcPr>
            <w:tcW w:w="120" w:type="dxa"/>
            <w:tcBorders>
              <w:right w:val="single" w:sz="8" w:space="0" w:color="auto"/>
            </w:tcBorders>
            <w:vAlign w:val="bottom"/>
          </w:tcPr>
          <w:p w14:paraId="48AF4286" w14:textId="77777777" w:rsidR="001516AB" w:rsidRDefault="001516AB">
            <w:pPr>
              <w:rPr>
                <w:sz w:val="8"/>
                <w:szCs w:val="8"/>
              </w:rPr>
            </w:pPr>
          </w:p>
        </w:tc>
        <w:tc>
          <w:tcPr>
            <w:tcW w:w="560" w:type="dxa"/>
            <w:vMerge/>
            <w:vAlign w:val="bottom"/>
          </w:tcPr>
          <w:p w14:paraId="0697E17B" w14:textId="77777777" w:rsidR="001516AB" w:rsidRDefault="001516AB">
            <w:pPr>
              <w:rPr>
                <w:sz w:val="8"/>
                <w:szCs w:val="8"/>
              </w:rPr>
            </w:pPr>
          </w:p>
        </w:tc>
        <w:tc>
          <w:tcPr>
            <w:tcW w:w="240" w:type="dxa"/>
            <w:tcBorders>
              <w:right w:val="single" w:sz="8" w:space="0" w:color="auto"/>
            </w:tcBorders>
            <w:vAlign w:val="bottom"/>
          </w:tcPr>
          <w:p w14:paraId="0BB1D426" w14:textId="77777777" w:rsidR="001516AB" w:rsidRDefault="001516AB">
            <w:pPr>
              <w:rPr>
                <w:sz w:val="8"/>
                <w:szCs w:val="8"/>
              </w:rPr>
            </w:pPr>
          </w:p>
        </w:tc>
        <w:tc>
          <w:tcPr>
            <w:tcW w:w="780" w:type="dxa"/>
            <w:vMerge/>
            <w:tcBorders>
              <w:right w:val="single" w:sz="8" w:space="0" w:color="auto"/>
            </w:tcBorders>
            <w:vAlign w:val="bottom"/>
          </w:tcPr>
          <w:p w14:paraId="40246C94" w14:textId="77777777" w:rsidR="001516AB" w:rsidRDefault="001516AB">
            <w:pPr>
              <w:rPr>
                <w:sz w:val="8"/>
                <w:szCs w:val="8"/>
              </w:rPr>
            </w:pPr>
          </w:p>
        </w:tc>
        <w:tc>
          <w:tcPr>
            <w:tcW w:w="200" w:type="dxa"/>
            <w:vAlign w:val="bottom"/>
          </w:tcPr>
          <w:p w14:paraId="50663B23" w14:textId="77777777" w:rsidR="001516AB" w:rsidRDefault="001516AB">
            <w:pPr>
              <w:rPr>
                <w:sz w:val="8"/>
                <w:szCs w:val="8"/>
              </w:rPr>
            </w:pPr>
          </w:p>
        </w:tc>
        <w:tc>
          <w:tcPr>
            <w:tcW w:w="460" w:type="dxa"/>
            <w:vMerge/>
            <w:vAlign w:val="bottom"/>
          </w:tcPr>
          <w:p w14:paraId="7CF79197" w14:textId="77777777" w:rsidR="001516AB" w:rsidRDefault="001516AB">
            <w:pPr>
              <w:rPr>
                <w:sz w:val="8"/>
                <w:szCs w:val="8"/>
              </w:rPr>
            </w:pPr>
          </w:p>
        </w:tc>
        <w:tc>
          <w:tcPr>
            <w:tcW w:w="120" w:type="dxa"/>
            <w:tcBorders>
              <w:right w:val="single" w:sz="8" w:space="0" w:color="auto"/>
            </w:tcBorders>
            <w:vAlign w:val="bottom"/>
          </w:tcPr>
          <w:p w14:paraId="409952EE" w14:textId="77777777" w:rsidR="001516AB" w:rsidRDefault="001516AB">
            <w:pPr>
              <w:rPr>
                <w:sz w:val="8"/>
                <w:szCs w:val="8"/>
              </w:rPr>
            </w:pPr>
          </w:p>
        </w:tc>
        <w:tc>
          <w:tcPr>
            <w:tcW w:w="0" w:type="dxa"/>
            <w:vAlign w:val="bottom"/>
          </w:tcPr>
          <w:p w14:paraId="550F3EB7" w14:textId="77777777" w:rsidR="001516AB" w:rsidRDefault="001516AB">
            <w:pPr>
              <w:rPr>
                <w:sz w:val="1"/>
                <w:szCs w:val="1"/>
              </w:rPr>
            </w:pPr>
          </w:p>
        </w:tc>
      </w:tr>
      <w:tr w:rsidR="001516AB" w14:paraId="41EA631F" w14:textId="77777777">
        <w:trPr>
          <w:trHeight w:val="93"/>
        </w:trPr>
        <w:tc>
          <w:tcPr>
            <w:tcW w:w="100" w:type="dxa"/>
            <w:tcBorders>
              <w:left w:val="single" w:sz="8" w:space="0" w:color="auto"/>
              <w:bottom w:val="single" w:sz="8" w:space="0" w:color="auto"/>
            </w:tcBorders>
            <w:shd w:val="clear" w:color="auto" w:fill="D9D9D9"/>
            <w:vAlign w:val="bottom"/>
          </w:tcPr>
          <w:p w14:paraId="3EE4D713" w14:textId="77777777" w:rsidR="001516AB" w:rsidRDefault="001516AB">
            <w:pPr>
              <w:rPr>
                <w:sz w:val="8"/>
                <w:szCs w:val="8"/>
              </w:rPr>
            </w:pPr>
          </w:p>
        </w:tc>
        <w:tc>
          <w:tcPr>
            <w:tcW w:w="1780" w:type="dxa"/>
            <w:vMerge/>
            <w:tcBorders>
              <w:bottom w:val="single" w:sz="8" w:space="0" w:color="auto"/>
            </w:tcBorders>
            <w:shd w:val="clear" w:color="auto" w:fill="D9D9D9"/>
            <w:vAlign w:val="bottom"/>
          </w:tcPr>
          <w:p w14:paraId="6C1BC0ED"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7FC539CE" w14:textId="77777777" w:rsidR="001516AB" w:rsidRDefault="001516AB">
            <w:pPr>
              <w:rPr>
                <w:sz w:val="8"/>
                <w:szCs w:val="8"/>
              </w:rPr>
            </w:pPr>
          </w:p>
        </w:tc>
        <w:tc>
          <w:tcPr>
            <w:tcW w:w="560" w:type="dxa"/>
            <w:tcBorders>
              <w:bottom w:val="single" w:sz="8" w:space="0" w:color="auto"/>
            </w:tcBorders>
            <w:vAlign w:val="bottom"/>
          </w:tcPr>
          <w:p w14:paraId="4C47A1D3" w14:textId="77777777" w:rsidR="001516AB" w:rsidRDefault="001516AB">
            <w:pPr>
              <w:rPr>
                <w:sz w:val="8"/>
                <w:szCs w:val="8"/>
              </w:rPr>
            </w:pPr>
          </w:p>
        </w:tc>
        <w:tc>
          <w:tcPr>
            <w:tcW w:w="240" w:type="dxa"/>
            <w:tcBorders>
              <w:bottom w:val="single" w:sz="8" w:space="0" w:color="auto"/>
              <w:right w:val="single" w:sz="8" w:space="0" w:color="auto"/>
            </w:tcBorders>
            <w:vAlign w:val="bottom"/>
          </w:tcPr>
          <w:p w14:paraId="7317FD95" w14:textId="77777777" w:rsidR="001516AB" w:rsidRDefault="001516AB">
            <w:pPr>
              <w:rPr>
                <w:sz w:val="8"/>
                <w:szCs w:val="8"/>
              </w:rPr>
            </w:pPr>
          </w:p>
        </w:tc>
        <w:tc>
          <w:tcPr>
            <w:tcW w:w="780" w:type="dxa"/>
            <w:tcBorders>
              <w:bottom w:val="single" w:sz="8" w:space="0" w:color="auto"/>
              <w:right w:val="single" w:sz="8" w:space="0" w:color="auto"/>
            </w:tcBorders>
            <w:vAlign w:val="bottom"/>
          </w:tcPr>
          <w:p w14:paraId="7A68267A" w14:textId="77777777" w:rsidR="001516AB" w:rsidRDefault="001516AB">
            <w:pPr>
              <w:rPr>
                <w:sz w:val="8"/>
                <w:szCs w:val="8"/>
              </w:rPr>
            </w:pPr>
          </w:p>
        </w:tc>
        <w:tc>
          <w:tcPr>
            <w:tcW w:w="200" w:type="dxa"/>
            <w:tcBorders>
              <w:bottom w:val="single" w:sz="8" w:space="0" w:color="auto"/>
            </w:tcBorders>
            <w:vAlign w:val="bottom"/>
          </w:tcPr>
          <w:p w14:paraId="0898FF26" w14:textId="77777777" w:rsidR="001516AB" w:rsidRDefault="001516AB">
            <w:pPr>
              <w:rPr>
                <w:sz w:val="8"/>
                <w:szCs w:val="8"/>
              </w:rPr>
            </w:pPr>
          </w:p>
        </w:tc>
        <w:tc>
          <w:tcPr>
            <w:tcW w:w="460" w:type="dxa"/>
            <w:tcBorders>
              <w:bottom w:val="single" w:sz="8" w:space="0" w:color="auto"/>
            </w:tcBorders>
            <w:vAlign w:val="bottom"/>
          </w:tcPr>
          <w:p w14:paraId="70810CC6" w14:textId="77777777" w:rsidR="001516AB" w:rsidRDefault="001516AB">
            <w:pPr>
              <w:rPr>
                <w:sz w:val="8"/>
                <w:szCs w:val="8"/>
              </w:rPr>
            </w:pPr>
          </w:p>
        </w:tc>
        <w:tc>
          <w:tcPr>
            <w:tcW w:w="120" w:type="dxa"/>
            <w:tcBorders>
              <w:bottom w:val="single" w:sz="8" w:space="0" w:color="auto"/>
              <w:right w:val="single" w:sz="8" w:space="0" w:color="auto"/>
            </w:tcBorders>
            <w:vAlign w:val="bottom"/>
          </w:tcPr>
          <w:p w14:paraId="21D3FC12" w14:textId="77777777" w:rsidR="001516AB" w:rsidRDefault="001516AB">
            <w:pPr>
              <w:rPr>
                <w:sz w:val="8"/>
                <w:szCs w:val="8"/>
              </w:rPr>
            </w:pPr>
          </w:p>
        </w:tc>
        <w:tc>
          <w:tcPr>
            <w:tcW w:w="560" w:type="dxa"/>
            <w:tcBorders>
              <w:bottom w:val="single" w:sz="8" w:space="0" w:color="auto"/>
            </w:tcBorders>
            <w:vAlign w:val="bottom"/>
          </w:tcPr>
          <w:p w14:paraId="5C7A06FE" w14:textId="77777777" w:rsidR="001516AB" w:rsidRDefault="001516AB">
            <w:pPr>
              <w:rPr>
                <w:sz w:val="8"/>
                <w:szCs w:val="8"/>
              </w:rPr>
            </w:pPr>
          </w:p>
        </w:tc>
        <w:tc>
          <w:tcPr>
            <w:tcW w:w="240" w:type="dxa"/>
            <w:tcBorders>
              <w:bottom w:val="single" w:sz="8" w:space="0" w:color="auto"/>
              <w:right w:val="single" w:sz="8" w:space="0" w:color="auto"/>
            </w:tcBorders>
            <w:vAlign w:val="bottom"/>
          </w:tcPr>
          <w:p w14:paraId="506B30EA" w14:textId="77777777" w:rsidR="001516AB" w:rsidRDefault="001516AB">
            <w:pPr>
              <w:rPr>
                <w:sz w:val="8"/>
                <w:szCs w:val="8"/>
              </w:rPr>
            </w:pPr>
          </w:p>
        </w:tc>
        <w:tc>
          <w:tcPr>
            <w:tcW w:w="780" w:type="dxa"/>
            <w:tcBorders>
              <w:bottom w:val="single" w:sz="8" w:space="0" w:color="auto"/>
              <w:right w:val="single" w:sz="8" w:space="0" w:color="auto"/>
            </w:tcBorders>
            <w:vAlign w:val="bottom"/>
          </w:tcPr>
          <w:p w14:paraId="3B405767" w14:textId="77777777" w:rsidR="001516AB" w:rsidRDefault="001516AB">
            <w:pPr>
              <w:rPr>
                <w:sz w:val="8"/>
                <w:szCs w:val="8"/>
              </w:rPr>
            </w:pPr>
          </w:p>
        </w:tc>
        <w:tc>
          <w:tcPr>
            <w:tcW w:w="200" w:type="dxa"/>
            <w:tcBorders>
              <w:bottom w:val="single" w:sz="8" w:space="0" w:color="auto"/>
            </w:tcBorders>
            <w:vAlign w:val="bottom"/>
          </w:tcPr>
          <w:p w14:paraId="2E65CE74" w14:textId="77777777" w:rsidR="001516AB" w:rsidRDefault="001516AB">
            <w:pPr>
              <w:rPr>
                <w:sz w:val="8"/>
                <w:szCs w:val="8"/>
              </w:rPr>
            </w:pPr>
          </w:p>
        </w:tc>
        <w:tc>
          <w:tcPr>
            <w:tcW w:w="460" w:type="dxa"/>
            <w:tcBorders>
              <w:bottom w:val="single" w:sz="8" w:space="0" w:color="auto"/>
            </w:tcBorders>
            <w:vAlign w:val="bottom"/>
          </w:tcPr>
          <w:p w14:paraId="12AE0F49"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A8D2083" w14:textId="77777777" w:rsidR="001516AB" w:rsidRDefault="001516AB">
            <w:pPr>
              <w:rPr>
                <w:sz w:val="8"/>
                <w:szCs w:val="8"/>
              </w:rPr>
            </w:pPr>
          </w:p>
        </w:tc>
        <w:tc>
          <w:tcPr>
            <w:tcW w:w="560" w:type="dxa"/>
            <w:tcBorders>
              <w:bottom w:val="single" w:sz="8" w:space="0" w:color="auto"/>
            </w:tcBorders>
            <w:vAlign w:val="bottom"/>
          </w:tcPr>
          <w:p w14:paraId="532515E2" w14:textId="77777777" w:rsidR="001516AB" w:rsidRDefault="001516AB">
            <w:pPr>
              <w:rPr>
                <w:sz w:val="8"/>
                <w:szCs w:val="8"/>
              </w:rPr>
            </w:pPr>
          </w:p>
        </w:tc>
        <w:tc>
          <w:tcPr>
            <w:tcW w:w="240" w:type="dxa"/>
            <w:tcBorders>
              <w:bottom w:val="single" w:sz="8" w:space="0" w:color="auto"/>
              <w:right w:val="single" w:sz="8" w:space="0" w:color="auto"/>
            </w:tcBorders>
            <w:vAlign w:val="bottom"/>
          </w:tcPr>
          <w:p w14:paraId="50C56634" w14:textId="77777777" w:rsidR="001516AB" w:rsidRDefault="001516AB">
            <w:pPr>
              <w:rPr>
                <w:sz w:val="8"/>
                <w:szCs w:val="8"/>
              </w:rPr>
            </w:pPr>
          </w:p>
        </w:tc>
        <w:tc>
          <w:tcPr>
            <w:tcW w:w="780" w:type="dxa"/>
            <w:tcBorders>
              <w:bottom w:val="single" w:sz="8" w:space="0" w:color="auto"/>
              <w:right w:val="single" w:sz="8" w:space="0" w:color="auto"/>
            </w:tcBorders>
            <w:vAlign w:val="bottom"/>
          </w:tcPr>
          <w:p w14:paraId="3FEEB055" w14:textId="77777777" w:rsidR="001516AB" w:rsidRDefault="001516AB">
            <w:pPr>
              <w:rPr>
                <w:sz w:val="8"/>
                <w:szCs w:val="8"/>
              </w:rPr>
            </w:pPr>
          </w:p>
        </w:tc>
        <w:tc>
          <w:tcPr>
            <w:tcW w:w="200" w:type="dxa"/>
            <w:tcBorders>
              <w:bottom w:val="single" w:sz="8" w:space="0" w:color="auto"/>
            </w:tcBorders>
            <w:vAlign w:val="bottom"/>
          </w:tcPr>
          <w:p w14:paraId="42EF85BE" w14:textId="77777777" w:rsidR="001516AB" w:rsidRDefault="001516AB">
            <w:pPr>
              <w:rPr>
                <w:sz w:val="8"/>
                <w:szCs w:val="8"/>
              </w:rPr>
            </w:pPr>
          </w:p>
        </w:tc>
        <w:tc>
          <w:tcPr>
            <w:tcW w:w="460" w:type="dxa"/>
            <w:tcBorders>
              <w:bottom w:val="single" w:sz="8" w:space="0" w:color="auto"/>
            </w:tcBorders>
            <w:vAlign w:val="bottom"/>
          </w:tcPr>
          <w:p w14:paraId="79EAB432"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C0FCAC4" w14:textId="77777777" w:rsidR="001516AB" w:rsidRDefault="001516AB">
            <w:pPr>
              <w:rPr>
                <w:sz w:val="8"/>
                <w:szCs w:val="8"/>
              </w:rPr>
            </w:pPr>
          </w:p>
        </w:tc>
        <w:tc>
          <w:tcPr>
            <w:tcW w:w="0" w:type="dxa"/>
            <w:vAlign w:val="bottom"/>
          </w:tcPr>
          <w:p w14:paraId="44E28A8F" w14:textId="77777777" w:rsidR="001516AB" w:rsidRDefault="001516AB">
            <w:pPr>
              <w:rPr>
                <w:sz w:val="1"/>
                <w:szCs w:val="1"/>
              </w:rPr>
            </w:pPr>
          </w:p>
        </w:tc>
      </w:tr>
      <w:tr w:rsidR="001516AB" w14:paraId="28FBE413" w14:textId="77777777">
        <w:trPr>
          <w:trHeight w:val="170"/>
        </w:trPr>
        <w:tc>
          <w:tcPr>
            <w:tcW w:w="100" w:type="dxa"/>
            <w:tcBorders>
              <w:left w:val="single" w:sz="8" w:space="0" w:color="auto"/>
            </w:tcBorders>
            <w:shd w:val="clear" w:color="auto" w:fill="D9D9D9"/>
            <w:vAlign w:val="bottom"/>
          </w:tcPr>
          <w:p w14:paraId="57E96790" w14:textId="77777777" w:rsidR="001516AB" w:rsidRDefault="001516AB">
            <w:pPr>
              <w:rPr>
                <w:sz w:val="14"/>
                <w:szCs w:val="14"/>
              </w:rPr>
            </w:pPr>
          </w:p>
        </w:tc>
        <w:tc>
          <w:tcPr>
            <w:tcW w:w="1780" w:type="dxa"/>
            <w:shd w:val="clear" w:color="auto" w:fill="D9D9D9"/>
            <w:vAlign w:val="bottom"/>
          </w:tcPr>
          <w:p w14:paraId="3036EE35" w14:textId="77777777" w:rsidR="001516AB" w:rsidRDefault="0066520C">
            <w:pPr>
              <w:spacing w:line="171" w:lineRule="exact"/>
              <w:rPr>
                <w:sz w:val="20"/>
                <w:szCs w:val="20"/>
              </w:rPr>
            </w:pPr>
            <w:r>
              <w:rPr>
                <w:rFonts w:ascii="Arial" w:eastAsia="Arial" w:hAnsi="Arial" w:cs="Arial"/>
                <w:b/>
                <w:bCs/>
                <w:sz w:val="16"/>
                <w:szCs w:val="16"/>
              </w:rPr>
              <w:t>Чувствит</w:t>
            </w:r>
            <w:r>
              <w:rPr>
                <w:rFonts w:ascii="Arial" w:eastAsia="Arial" w:hAnsi="Arial" w:cs="Arial"/>
                <w:b/>
                <w:bCs/>
                <w:sz w:val="16"/>
                <w:szCs w:val="16"/>
              </w:rPr>
              <w:t>ельность [дБм]</w:t>
            </w:r>
          </w:p>
        </w:tc>
        <w:tc>
          <w:tcPr>
            <w:tcW w:w="120" w:type="dxa"/>
            <w:tcBorders>
              <w:right w:val="single" w:sz="8" w:space="0" w:color="auto"/>
            </w:tcBorders>
            <w:shd w:val="clear" w:color="auto" w:fill="D9D9D9"/>
            <w:vAlign w:val="bottom"/>
          </w:tcPr>
          <w:p w14:paraId="465D3A80" w14:textId="77777777" w:rsidR="001516AB" w:rsidRDefault="001516AB">
            <w:pPr>
              <w:rPr>
                <w:sz w:val="14"/>
                <w:szCs w:val="14"/>
              </w:rPr>
            </w:pPr>
          </w:p>
        </w:tc>
        <w:tc>
          <w:tcPr>
            <w:tcW w:w="560" w:type="dxa"/>
            <w:vMerge w:val="restart"/>
            <w:vAlign w:val="bottom"/>
          </w:tcPr>
          <w:p w14:paraId="019A12C7" w14:textId="77777777" w:rsidR="001516AB" w:rsidRDefault="0066520C">
            <w:pPr>
              <w:ind w:left="140"/>
              <w:jc w:val="center"/>
              <w:rPr>
                <w:sz w:val="20"/>
                <w:szCs w:val="20"/>
              </w:rPr>
            </w:pPr>
            <w:r>
              <w:rPr>
                <w:rFonts w:ascii="Arial" w:eastAsia="Arial" w:hAnsi="Arial" w:cs="Arial"/>
                <w:w w:val="94"/>
                <w:sz w:val="16"/>
                <w:szCs w:val="16"/>
              </w:rPr>
              <w:t>-91</w:t>
            </w:r>
          </w:p>
        </w:tc>
        <w:tc>
          <w:tcPr>
            <w:tcW w:w="240" w:type="dxa"/>
            <w:tcBorders>
              <w:right w:val="single" w:sz="8" w:space="0" w:color="auto"/>
            </w:tcBorders>
            <w:vAlign w:val="bottom"/>
          </w:tcPr>
          <w:p w14:paraId="0ECEFA58" w14:textId="77777777" w:rsidR="001516AB" w:rsidRDefault="001516AB">
            <w:pPr>
              <w:rPr>
                <w:sz w:val="14"/>
                <w:szCs w:val="14"/>
              </w:rPr>
            </w:pPr>
          </w:p>
        </w:tc>
        <w:tc>
          <w:tcPr>
            <w:tcW w:w="780" w:type="dxa"/>
            <w:vMerge w:val="restart"/>
            <w:tcBorders>
              <w:right w:val="single" w:sz="8" w:space="0" w:color="auto"/>
            </w:tcBorders>
            <w:vAlign w:val="bottom"/>
          </w:tcPr>
          <w:p w14:paraId="3566AF3A" w14:textId="77777777" w:rsidR="001516AB" w:rsidRDefault="0066520C">
            <w:pPr>
              <w:jc w:val="center"/>
              <w:rPr>
                <w:sz w:val="20"/>
                <w:szCs w:val="20"/>
              </w:rPr>
            </w:pPr>
            <w:r>
              <w:rPr>
                <w:rFonts w:ascii="Arial" w:eastAsia="Arial" w:hAnsi="Arial" w:cs="Arial"/>
                <w:sz w:val="16"/>
                <w:szCs w:val="16"/>
              </w:rPr>
              <w:t>-90</w:t>
            </w:r>
          </w:p>
        </w:tc>
        <w:tc>
          <w:tcPr>
            <w:tcW w:w="200" w:type="dxa"/>
            <w:vAlign w:val="bottom"/>
          </w:tcPr>
          <w:p w14:paraId="3F5D1E52" w14:textId="77777777" w:rsidR="001516AB" w:rsidRDefault="001516AB">
            <w:pPr>
              <w:rPr>
                <w:sz w:val="14"/>
                <w:szCs w:val="14"/>
              </w:rPr>
            </w:pPr>
          </w:p>
        </w:tc>
        <w:tc>
          <w:tcPr>
            <w:tcW w:w="460" w:type="dxa"/>
            <w:vMerge w:val="restart"/>
            <w:vAlign w:val="bottom"/>
          </w:tcPr>
          <w:p w14:paraId="726114A4" w14:textId="77777777" w:rsidR="001516AB" w:rsidRDefault="0066520C">
            <w:pPr>
              <w:ind w:right="20"/>
              <w:jc w:val="center"/>
              <w:rPr>
                <w:sz w:val="20"/>
                <w:szCs w:val="20"/>
              </w:rPr>
            </w:pPr>
            <w:r>
              <w:rPr>
                <w:rFonts w:ascii="Arial" w:eastAsia="Arial" w:hAnsi="Arial" w:cs="Arial"/>
                <w:sz w:val="16"/>
                <w:szCs w:val="16"/>
              </w:rPr>
              <w:t>-86</w:t>
            </w:r>
          </w:p>
        </w:tc>
        <w:tc>
          <w:tcPr>
            <w:tcW w:w="120" w:type="dxa"/>
            <w:tcBorders>
              <w:right w:val="single" w:sz="8" w:space="0" w:color="auto"/>
            </w:tcBorders>
            <w:vAlign w:val="bottom"/>
          </w:tcPr>
          <w:p w14:paraId="1161C427" w14:textId="77777777" w:rsidR="001516AB" w:rsidRDefault="001516AB">
            <w:pPr>
              <w:rPr>
                <w:sz w:val="14"/>
                <w:szCs w:val="14"/>
              </w:rPr>
            </w:pPr>
          </w:p>
        </w:tc>
        <w:tc>
          <w:tcPr>
            <w:tcW w:w="560" w:type="dxa"/>
            <w:vMerge w:val="restart"/>
            <w:vAlign w:val="bottom"/>
          </w:tcPr>
          <w:p w14:paraId="6EAEC749" w14:textId="77777777" w:rsidR="001516AB" w:rsidRDefault="0066520C">
            <w:pPr>
              <w:ind w:left="140"/>
              <w:jc w:val="center"/>
              <w:rPr>
                <w:sz w:val="20"/>
                <w:szCs w:val="20"/>
              </w:rPr>
            </w:pPr>
            <w:r>
              <w:rPr>
                <w:rFonts w:ascii="Arial" w:eastAsia="Arial" w:hAnsi="Arial" w:cs="Arial"/>
                <w:w w:val="94"/>
                <w:sz w:val="16"/>
                <w:szCs w:val="16"/>
              </w:rPr>
              <w:t>-91</w:t>
            </w:r>
          </w:p>
        </w:tc>
        <w:tc>
          <w:tcPr>
            <w:tcW w:w="240" w:type="dxa"/>
            <w:tcBorders>
              <w:right w:val="single" w:sz="8" w:space="0" w:color="auto"/>
            </w:tcBorders>
            <w:vAlign w:val="bottom"/>
          </w:tcPr>
          <w:p w14:paraId="4220216C" w14:textId="77777777" w:rsidR="001516AB" w:rsidRDefault="001516AB">
            <w:pPr>
              <w:rPr>
                <w:sz w:val="14"/>
                <w:szCs w:val="14"/>
              </w:rPr>
            </w:pPr>
          </w:p>
        </w:tc>
        <w:tc>
          <w:tcPr>
            <w:tcW w:w="780" w:type="dxa"/>
            <w:vMerge w:val="restart"/>
            <w:tcBorders>
              <w:right w:val="single" w:sz="8" w:space="0" w:color="auto"/>
            </w:tcBorders>
            <w:vAlign w:val="bottom"/>
          </w:tcPr>
          <w:p w14:paraId="65AF0745" w14:textId="77777777" w:rsidR="001516AB" w:rsidRDefault="0066520C">
            <w:pPr>
              <w:jc w:val="center"/>
              <w:rPr>
                <w:sz w:val="20"/>
                <w:szCs w:val="20"/>
              </w:rPr>
            </w:pPr>
            <w:r>
              <w:rPr>
                <w:rFonts w:ascii="Arial" w:eastAsia="Arial" w:hAnsi="Arial" w:cs="Arial"/>
                <w:sz w:val="16"/>
                <w:szCs w:val="16"/>
              </w:rPr>
              <w:t>-90</w:t>
            </w:r>
          </w:p>
        </w:tc>
        <w:tc>
          <w:tcPr>
            <w:tcW w:w="200" w:type="dxa"/>
            <w:vAlign w:val="bottom"/>
          </w:tcPr>
          <w:p w14:paraId="06B6D682" w14:textId="77777777" w:rsidR="001516AB" w:rsidRDefault="001516AB">
            <w:pPr>
              <w:rPr>
                <w:sz w:val="14"/>
                <w:szCs w:val="14"/>
              </w:rPr>
            </w:pPr>
          </w:p>
        </w:tc>
        <w:tc>
          <w:tcPr>
            <w:tcW w:w="460" w:type="dxa"/>
            <w:vMerge w:val="restart"/>
            <w:vAlign w:val="bottom"/>
          </w:tcPr>
          <w:p w14:paraId="2F4FF70B" w14:textId="77777777" w:rsidR="001516AB" w:rsidRDefault="0066520C">
            <w:pPr>
              <w:ind w:right="20"/>
              <w:jc w:val="center"/>
              <w:rPr>
                <w:sz w:val="20"/>
                <w:szCs w:val="20"/>
              </w:rPr>
            </w:pPr>
            <w:r>
              <w:rPr>
                <w:rFonts w:ascii="Arial" w:eastAsia="Arial" w:hAnsi="Arial" w:cs="Arial"/>
                <w:sz w:val="16"/>
                <w:szCs w:val="16"/>
              </w:rPr>
              <w:t>-86</w:t>
            </w:r>
          </w:p>
        </w:tc>
        <w:tc>
          <w:tcPr>
            <w:tcW w:w="120" w:type="dxa"/>
            <w:tcBorders>
              <w:right w:val="single" w:sz="8" w:space="0" w:color="auto"/>
            </w:tcBorders>
            <w:vAlign w:val="bottom"/>
          </w:tcPr>
          <w:p w14:paraId="29C53538" w14:textId="77777777" w:rsidR="001516AB" w:rsidRDefault="001516AB">
            <w:pPr>
              <w:rPr>
                <w:sz w:val="14"/>
                <w:szCs w:val="14"/>
              </w:rPr>
            </w:pPr>
          </w:p>
        </w:tc>
        <w:tc>
          <w:tcPr>
            <w:tcW w:w="560" w:type="dxa"/>
            <w:vMerge w:val="restart"/>
            <w:vAlign w:val="bottom"/>
          </w:tcPr>
          <w:p w14:paraId="0D975F1E" w14:textId="77777777" w:rsidR="001516AB" w:rsidRDefault="0066520C">
            <w:pPr>
              <w:ind w:left="140"/>
              <w:jc w:val="center"/>
              <w:rPr>
                <w:sz w:val="20"/>
                <w:szCs w:val="20"/>
              </w:rPr>
            </w:pPr>
            <w:r>
              <w:rPr>
                <w:rFonts w:ascii="Arial" w:eastAsia="Arial" w:hAnsi="Arial" w:cs="Arial"/>
                <w:w w:val="94"/>
                <w:sz w:val="16"/>
                <w:szCs w:val="16"/>
              </w:rPr>
              <w:t>-91</w:t>
            </w:r>
          </w:p>
        </w:tc>
        <w:tc>
          <w:tcPr>
            <w:tcW w:w="240" w:type="dxa"/>
            <w:tcBorders>
              <w:right w:val="single" w:sz="8" w:space="0" w:color="auto"/>
            </w:tcBorders>
            <w:vAlign w:val="bottom"/>
          </w:tcPr>
          <w:p w14:paraId="0328B71A" w14:textId="77777777" w:rsidR="001516AB" w:rsidRDefault="001516AB">
            <w:pPr>
              <w:rPr>
                <w:sz w:val="14"/>
                <w:szCs w:val="14"/>
              </w:rPr>
            </w:pPr>
          </w:p>
        </w:tc>
        <w:tc>
          <w:tcPr>
            <w:tcW w:w="780" w:type="dxa"/>
            <w:vMerge w:val="restart"/>
            <w:tcBorders>
              <w:right w:val="single" w:sz="8" w:space="0" w:color="auto"/>
            </w:tcBorders>
            <w:vAlign w:val="bottom"/>
          </w:tcPr>
          <w:p w14:paraId="4C051292" w14:textId="77777777" w:rsidR="001516AB" w:rsidRDefault="0066520C">
            <w:pPr>
              <w:jc w:val="center"/>
              <w:rPr>
                <w:sz w:val="20"/>
                <w:szCs w:val="20"/>
              </w:rPr>
            </w:pPr>
            <w:r>
              <w:rPr>
                <w:rFonts w:ascii="Arial" w:eastAsia="Arial" w:hAnsi="Arial" w:cs="Arial"/>
                <w:w w:val="94"/>
                <w:sz w:val="16"/>
                <w:szCs w:val="16"/>
              </w:rPr>
              <w:t>-90</w:t>
            </w:r>
          </w:p>
        </w:tc>
        <w:tc>
          <w:tcPr>
            <w:tcW w:w="200" w:type="dxa"/>
            <w:vAlign w:val="bottom"/>
          </w:tcPr>
          <w:p w14:paraId="79A658BC" w14:textId="77777777" w:rsidR="001516AB" w:rsidRDefault="001516AB">
            <w:pPr>
              <w:rPr>
                <w:sz w:val="14"/>
                <w:szCs w:val="14"/>
              </w:rPr>
            </w:pPr>
          </w:p>
        </w:tc>
        <w:tc>
          <w:tcPr>
            <w:tcW w:w="460" w:type="dxa"/>
            <w:vMerge w:val="restart"/>
            <w:vAlign w:val="bottom"/>
          </w:tcPr>
          <w:p w14:paraId="7DA71223" w14:textId="77777777" w:rsidR="001516AB" w:rsidRDefault="0066520C">
            <w:pPr>
              <w:ind w:right="20"/>
              <w:jc w:val="center"/>
              <w:rPr>
                <w:sz w:val="20"/>
                <w:szCs w:val="20"/>
              </w:rPr>
            </w:pPr>
            <w:r>
              <w:rPr>
                <w:rFonts w:ascii="Arial" w:eastAsia="Arial" w:hAnsi="Arial" w:cs="Arial"/>
                <w:sz w:val="16"/>
                <w:szCs w:val="16"/>
              </w:rPr>
              <w:t>-86</w:t>
            </w:r>
          </w:p>
        </w:tc>
        <w:tc>
          <w:tcPr>
            <w:tcW w:w="120" w:type="dxa"/>
            <w:tcBorders>
              <w:right w:val="single" w:sz="8" w:space="0" w:color="auto"/>
            </w:tcBorders>
            <w:vAlign w:val="bottom"/>
          </w:tcPr>
          <w:p w14:paraId="0D6FD403" w14:textId="77777777" w:rsidR="001516AB" w:rsidRDefault="001516AB">
            <w:pPr>
              <w:rPr>
                <w:sz w:val="14"/>
                <w:szCs w:val="14"/>
              </w:rPr>
            </w:pPr>
          </w:p>
        </w:tc>
        <w:tc>
          <w:tcPr>
            <w:tcW w:w="0" w:type="dxa"/>
            <w:vAlign w:val="bottom"/>
          </w:tcPr>
          <w:p w14:paraId="16251DFB" w14:textId="77777777" w:rsidR="001516AB" w:rsidRDefault="001516AB">
            <w:pPr>
              <w:rPr>
                <w:sz w:val="1"/>
                <w:szCs w:val="1"/>
              </w:rPr>
            </w:pPr>
          </w:p>
        </w:tc>
      </w:tr>
      <w:tr w:rsidR="001516AB" w14:paraId="2AEF3CCF" w14:textId="77777777">
        <w:trPr>
          <w:trHeight w:val="93"/>
        </w:trPr>
        <w:tc>
          <w:tcPr>
            <w:tcW w:w="100" w:type="dxa"/>
            <w:tcBorders>
              <w:left w:val="single" w:sz="8" w:space="0" w:color="auto"/>
            </w:tcBorders>
            <w:shd w:val="clear" w:color="auto" w:fill="D9D9D9"/>
            <w:vAlign w:val="bottom"/>
          </w:tcPr>
          <w:p w14:paraId="62698817" w14:textId="77777777" w:rsidR="001516AB" w:rsidRDefault="001516AB">
            <w:pPr>
              <w:rPr>
                <w:sz w:val="8"/>
                <w:szCs w:val="8"/>
              </w:rPr>
            </w:pPr>
          </w:p>
        </w:tc>
        <w:tc>
          <w:tcPr>
            <w:tcW w:w="1780" w:type="dxa"/>
            <w:vMerge w:val="restart"/>
            <w:shd w:val="clear" w:color="auto" w:fill="D9D9D9"/>
            <w:vAlign w:val="bottom"/>
          </w:tcPr>
          <w:p w14:paraId="0596B65F" w14:textId="77777777" w:rsidR="001516AB" w:rsidRDefault="0066520C">
            <w:pPr>
              <w:rPr>
                <w:sz w:val="20"/>
                <w:szCs w:val="20"/>
              </w:rPr>
            </w:pPr>
            <w:r>
              <w:rPr>
                <w:rFonts w:ascii="Arial" w:eastAsia="Arial" w:hAnsi="Arial" w:cs="Arial"/>
                <w:b/>
                <w:bCs/>
                <w:sz w:val="16"/>
                <w:szCs w:val="16"/>
              </w:rPr>
              <w:t>500 кбод</w:t>
            </w:r>
          </w:p>
        </w:tc>
        <w:tc>
          <w:tcPr>
            <w:tcW w:w="120" w:type="dxa"/>
            <w:tcBorders>
              <w:right w:val="single" w:sz="8" w:space="0" w:color="auto"/>
            </w:tcBorders>
            <w:shd w:val="clear" w:color="auto" w:fill="D9D9D9"/>
            <w:vAlign w:val="bottom"/>
          </w:tcPr>
          <w:p w14:paraId="01DF1017" w14:textId="77777777" w:rsidR="001516AB" w:rsidRDefault="001516AB">
            <w:pPr>
              <w:rPr>
                <w:sz w:val="8"/>
                <w:szCs w:val="8"/>
              </w:rPr>
            </w:pPr>
          </w:p>
        </w:tc>
        <w:tc>
          <w:tcPr>
            <w:tcW w:w="560" w:type="dxa"/>
            <w:vMerge/>
            <w:vAlign w:val="bottom"/>
          </w:tcPr>
          <w:p w14:paraId="6578F0F5" w14:textId="77777777" w:rsidR="001516AB" w:rsidRDefault="001516AB">
            <w:pPr>
              <w:rPr>
                <w:sz w:val="8"/>
                <w:szCs w:val="8"/>
              </w:rPr>
            </w:pPr>
          </w:p>
        </w:tc>
        <w:tc>
          <w:tcPr>
            <w:tcW w:w="240" w:type="dxa"/>
            <w:tcBorders>
              <w:right w:val="single" w:sz="8" w:space="0" w:color="auto"/>
            </w:tcBorders>
            <w:vAlign w:val="bottom"/>
          </w:tcPr>
          <w:p w14:paraId="6BC0E675" w14:textId="77777777" w:rsidR="001516AB" w:rsidRDefault="001516AB">
            <w:pPr>
              <w:rPr>
                <w:sz w:val="8"/>
                <w:szCs w:val="8"/>
              </w:rPr>
            </w:pPr>
          </w:p>
        </w:tc>
        <w:tc>
          <w:tcPr>
            <w:tcW w:w="780" w:type="dxa"/>
            <w:vMerge/>
            <w:tcBorders>
              <w:right w:val="single" w:sz="8" w:space="0" w:color="auto"/>
            </w:tcBorders>
            <w:vAlign w:val="bottom"/>
          </w:tcPr>
          <w:p w14:paraId="62560638" w14:textId="77777777" w:rsidR="001516AB" w:rsidRDefault="001516AB">
            <w:pPr>
              <w:rPr>
                <w:sz w:val="8"/>
                <w:szCs w:val="8"/>
              </w:rPr>
            </w:pPr>
          </w:p>
        </w:tc>
        <w:tc>
          <w:tcPr>
            <w:tcW w:w="200" w:type="dxa"/>
            <w:vAlign w:val="bottom"/>
          </w:tcPr>
          <w:p w14:paraId="19398BF4" w14:textId="77777777" w:rsidR="001516AB" w:rsidRDefault="001516AB">
            <w:pPr>
              <w:rPr>
                <w:sz w:val="8"/>
                <w:szCs w:val="8"/>
              </w:rPr>
            </w:pPr>
          </w:p>
        </w:tc>
        <w:tc>
          <w:tcPr>
            <w:tcW w:w="460" w:type="dxa"/>
            <w:vMerge/>
            <w:vAlign w:val="bottom"/>
          </w:tcPr>
          <w:p w14:paraId="4FBAE1E9" w14:textId="77777777" w:rsidR="001516AB" w:rsidRDefault="001516AB">
            <w:pPr>
              <w:rPr>
                <w:sz w:val="8"/>
                <w:szCs w:val="8"/>
              </w:rPr>
            </w:pPr>
          </w:p>
        </w:tc>
        <w:tc>
          <w:tcPr>
            <w:tcW w:w="120" w:type="dxa"/>
            <w:tcBorders>
              <w:right w:val="single" w:sz="8" w:space="0" w:color="auto"/>
            </w:tcBorders>
            <w:vAlign w:val="bottom"/>
          </w:tcPr>
          <w:p w14:paraId="4F79926B" w14:textId="77777777" w:rsidR="001516AB" w:rsidRDefault="001516AB">
            <w:pPr>
              <w:rPr>
                <w:sz w:val="8"/>
                <w:szCs w:val="8"/>
              </w:rPr>
            </w:pPr>
          </w:p>
        </w:tc>
        <w:tc>
          <w:tcPr>
            <w:tcW w:w="560" w:type="dxa"/>
            <w:vMerge/>
            <w:vAlign w:val="bottom"/>
          </w:tcPr>
          <w:p w14:paraId="05F2E67F" w14:textId="77777777" w:rsidR="001516AB" w:rsidRDefault="001516AB">
            <w:pPr>
              <w:rPr>
                <w:sz w:val="8"/>
                <w:szCs w:val="8"/>
              </w:rPr>
            </w:pPr>
          </w:p>
        </w:tc>
        <w:tc>
          <w:tcPr>
            <w:tcW w:w="240" w:type="dxa"/>
            <w:tcBorders>
              <w:right w:val="single" w:sz="8" w:space="0" w:color="auto"/>
            </w:tcBorders>
            <w:vAlign w:val="bottom"/>
          </w:tcPr>
          <w:p w14:paraId="52813E86" w14:textId="77777777" w:rsidR="001516AB" w:rsidRDefault="001516AB">
            <w:pPr>
              <w:rPr>
                <w:sz w:val="8"/>
                <w:szCs w:val="8"/>
              </w:rPr>
            </w:pPr>
          </w:p>
        </w:tc>
        <w:tc>
          <w:tcPr>
            <w:tcW w:w="780" w:type="dxa"/>
            <w:vMerge/>
            <w:tcBorders>
              <w:right w:val="single" w:sz="8" w:space="0" w:color="auto"/>
            </w:tcBorders>
            <w:vAlign w:val="bottom"/>
          </w:tcPr>
          <w:p w14:paraId="434870D9" w14:textId="77777777" w:rsidR="001516AB" w:rsidRDefault="001516AB">
            <w:pPr>
              <w:rPr>
                <w:sz w:val="8"/>
                <w:szCs w:val="8"/>
              </w:rPr>
            </w:pPr>
          </w:p>
        </w:tc>
        <w:tc>
          <w:tcPr>
            <w:tcW w:w="200" w:type="dxa"/>
            <w:vAlign w:val="bottom"/>
          </w:tcPr>
          <w:p w14:paraId="4D1E0A53" w14:textId="77777777" w:rsidR="001516AB" w:rsidRDefault="001516AB">
            <w:pPr>
              <w:rPr>
                <w:sz w:val="8"/>
                <w:szCs w:val="8"/>
              </w:rPr>
            </w:pPr>
          </w:p>
        </w:tc>
        <w:tc>
          <w:tcPr>
            <w:tcW w:w="460" w:type="dxa"/>
            <w:vMerge/>
            <w:vAlign w:val="bottom"/>
          </w:tcPr>
          <w:p w14:paraId="147EF5A9" w14:textId="77777777" w:rsidR="001516AB" w:rsidRDefault="001516AB">
            <w:pPr>
              <w:rPr>
                <w:sz w:val="8"/>
                <w:szCs w:val="8"/>
              </w:rPr>
            </w:pPr>
          </w:p>
        </w:tc>
        <w:tc>
          <w:tcPr>
            <w:tcW w:w="120" w:type="dxa"/>
            <w:tcBorders>
              <w:right w:val="single" w:sz="8" w:space="0" w:color="auto"/>
            </w:tcBorders>
            <w:vAlign w:val="bottom"/>
          </w:tcPr>
          <w:p w14:paraId="65A31043" w14:textId="77777777" w:rsidR="001516AB" w:rsidRDefault="001516AB">
            <w:pPr>
              <w:rPr>
                <w:sz w:val="8"/>
                <w:szCs w:val="8"/>
              </w:rPr>
            </w:pPr>
          </w:p>
        </w:tc>
        <w:tc>
          <w:tcPr>
            <w:tcW w:w="560" w:type="dxa"/>
            <w:vMerge/>
            <w:vAlign w:val="bottom"/>
          </w:tcPr>
          <w:p w14:paraId="3BB3B933" w14:textId="77777777" w:rsidR="001516AB" w:rsidRDefault="001516AB">
            <w:pPr>
              <w:rPr>
                <w:sz w:val="8"/>
                <w:szCs w:val="8"/>
              </w:rPr>
            </w:pPr>
          </w:p>
        </w:tc>
        <w:tc>
          <w:tcPr>
            <w:tcW w:w="240" w:type="dxa"/>
            <w:tcBorders>
              <w:right w:val="single" w:sz="8" w:space="0" w:color="auto"/>
            </w:tcBorders>
            <w:vAlign w:val="bottom"/>
          </w:tcPr>
          <w:p w14:paraId="78D4B1B7" w14:textId="77777777" w:rsidR="001516AB" w:rsidRDefault="001516AB">
            <w:pPr>
              <w:rPr>
                <w:sz w:val="8"/>
                <w:szCs w:val="8"/>
              </w:rPr>
            </w:pPr>
          </w:p>
        </w:tc>
        <w:tc>
          <w:tcPr>
            <w:tcW w:w="780" w:type="dxa"/>
            <w:vMerge/>
            <w:tcBorders>
              <w:right w:val="single" w:sz="8" w:space="0" w:color="auto"/>
            </w:tcBorders>
            <w:vAlign w:val="bottom"/>
          </w:tcPr>
          <w:p w14:paraId="12B2B1AB" w14:textId="77777777" w:rsidR="001516AB" w:rsidRDefault="001516AB">
            <w:pPr>
              <w:rPr>
                <w:sz w:val="8"/>
                <w:szCs w:val="8"/>
              </w:rPr>
            </w:pPr>
          </w:p>
        </w:tc>
        <w:tc>
          <w:tcPr>
            <w:tcW w:w="200" w:type="dxa"/>
            <w:vAlign w:val="bottom"/>
          </w:tcPr>
          <w:p w14:paraId="6C56AE15" w14:textId="77777777" w:rsidR="001516AB" w:rsidRDefault="001516AB">
            <w:pPr>
              <w:rPr>
                <w:sz w:val="8"/>
                <w:szCs w:val="8"/>
              </w:rPr>
            </w:pPr>
          </w:p>
        </w:tc>
        <w:tc>
          <w:tcPr>
            <w:tcW w:w="460" w:type="dxa"/>
            <w:vMerge/>
            <w:vAlign w:val="bottom"/>
          </w:tcPr>
          <w:p w14:paraId="546147F9" w14:textId="77777777" w:rsidR="001516AB" w:rsidRDefault="001516AB">
            <w:pPr>
              <w:rPr>
                <w:sz w:val="8"/>
                <w:szCs w:val="8"/>
              </w:rPr>
            </w:pPr>
          </w:p>
        </w:tc>
        <w:tc>
          <w:tcPr>
            <w:tcW w:w="120" w:type="dxa"/>
            <w:tcBorders>
              <w:right w:val="single" w:sz="8" w:space="0" w:color="auto"/>
            </w:tcBorders>
            <w:vAlign w:val="bottom"/>
          </w:tcPr>
          <w:p w14:paraId="33130E79" w14:textId="77777777" w:rsidR="001516AB" w:rsidRDefault="001516AB">
            <w:pPr>
              <w:rPr>
                <w:sz w:val="8"/>
                <w:szCs w:val="8"/>
              </w:rPr>
            </w:pPr>
          </w:p>
        </w:tc>
        <w:tc>
          <w:tcPr>
            <w:tcW w:w="0" w:type="dxa"/>
            <w:vAlign w:val="bottom"/>
          </w:tcPr>
          <w:p w14:paraId="7D1F0AD3" w14:textId="77777777" w:rsidR="001516AB" w:rsidRDefault="001516AB">
            <w:pPr>
              <w:rPr>
                <w:sz w:val="1"/>
                <w:szCs w:val="1"/>
              </w:rPr>
            </w:pPr>
          </w:p>
        </w:tc>
      </w:tr>
      <w:tr w:rsidR="001516AB" w14:paraId="4CF7C8C1" w14:textId="77777777">
        <w:trPr>
          <w:trHeight w:val="96"/>
        </w:trPr>
        <w:tc>
          <w:tcPr>
            <w:tcW w:w="100" w:type="dxa"/>
            <w:tcBorders>
              <w:left w:val="single" w:sz="8" w:space="0" w:color="auto"/>
              <w:bottom w:val="single" w:sz="8" w:space="0" w:color="auto"/>
            </w:tcBorders>
            <w:shd w:val="clear" w:color="auto" w:fill="D9D9D9"/>
            <w:vAlign w:val="bottom"/>
          </w:tcPr>
          <w:p w14:paraId="36FCAA4A" w14:textId="77777777" w:rsidR="001516AB" w:rsidRDefault="001516AB">
            <w:pPr>
              <w:rPr>
                <w:sz w:val="8"/>
                <w:szCs w:val="8"/>
              </w:rPr>
            </w:pPr>
          </w:p>
        </w:tc>
        <w:tc>
          <w:tcPr>
            <w:tcW w:w="1780" w:type="dxa"/>
            <w:vMerge/>
            <w:tcBorders>
              <w:bottom w:val="single" w:sz="8" w:space="0" w:color="auto"/>
            </w:tcBorders>
            <w:shd w:val="clear" w:color="auto" w:fill="D9D9D9"/>
            <w:vAlign w:val="bottom"/>
          </w:tcPr>
          <w:p w14:paraId="161DB19A"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0C3316D2" w14:textId="77777777" w:rsidR="001516AB" w:rsidRDefault="001516AB">
            <w:pPr>
              <w:rPr>
                <w:sz w:val="8"/>
                <w:szCs w:val="8"/>
              </w:rPr>
            </w:pPr>
          </w:p>
        </w:tc>
        <w:tc>
          <w:tcPr>
            <w:tcW w:w="560" w:type="dxa"/>
            <w:tcBorders>
              <w:bottom w:val="single" w:sz="8" w:space="0" w:color="auto"/>
            </w:tcBorders>
            <w:vAlign w:val="bottom"/>
          </w:tcPr>
          <w:p w14:paraId="1EFF40C5" w14:textId="77777777" w:rsidR="001516AB" w:rsidRDefault="001516AB">
            <w:pPr>
              <w:rPr>
                <w:sz w:val="8"/>
                <w:szCs w:val="8"/>
              </w:rPr>
            </w:pPr>
          </w:p>
        </w:tc>
        <w:tc>
          <w:tcPr>
            <w:tcW w:w="240" w:type="dxa"/>
            <w:tcBorders>
              <w:bottom w:val="single" w:sz="8" w:space="0" w:color="auto"/>
              <w:right w:val="single" w:sz="8" w:space="0" w:color="auto"/>
            </w:tcBorders>
            <w:vAlign w:val="bottom"/>
          </w:tcPr>
          <w:p w14:paraId="41648E2C" w14:textId="77777777" w:rsidR="001516AB" w:rsidRDefault="001516AB">
            <w:pPr>
              <w:rPr>
                <w:sz w:val="8"/>
                <w:szCs w:val="8"/>
              </w:rPr>
            </w:pPr>
          </w:p>
        </w:tc>
        <w:tc>
          <w:tcPr>
            <w:tcW w:w="780" w:type="dxa"/>
            <w:tcBorders>
              <w:bottom w:val="single" w:sz="8" w:space="0" w:color="auto"/>
              <w:right w:val="single" w:sz="8" w:space="0" w:color="auto"/>
            </w:tcBorders>
            <w:vAlign w:val="bottom"/>
          </w:tcPr>
          <w:p w14:paraId="49AF0833" w14:textId="77777777" w:rsidR="001516AB" w:rsidRDefault="001516AB">
            <w:pPr>
              <w:rPr>
                <w:sz w:val="8"/>
                <w:szCs w:val="8"/>
              </w:rPr>
            </w:pPr>
          </w:p>
        </w:tc>
        <w:tc>
          <w:tcPr>
            <w:tcW w:w="200" w:type="dxa"/>
            <w:tcBorders>
              <w:bottom w:val="single" w:sz="8" w:space="0" w:color="auto"/>
            </w:tcBorders>
            <w:vAlign w:val="bottom"/>
          </w:tcPr>
          <w:p w14:paraId="5ADA5AAD" w14:textId="77777777" w:rsidR="001516AB" w:rsidRDefault="001516AB">
            <w:pPr>
              <w:rPr>
                <w:sz w:val="8"/>
                <w:szCs w:val="8"/>
              </w:rPr>
            </w:pPr>
          </w:p>
        </w:tc>
        <w:tc>
          <w:tcPr>
            <w:tcW w:w="460" w:type="dxa"/>
            <w:tcBorders>
              <w:bottom w:val="single" w:sz="8" w:space="0" w:color="auto"/>
            </w:tcBorders>
            <w:vAlign w:val="bottom"/>
          </w:tcPr>
          <w:p w14:paraId="05D58A00" w14:textId="77777777" w:rsidR="001516AB" w:rsidRDefault="001516AB">
            <w:pPr>
              <w:rPr>
                <w:sz w:val="8"/>
                <w:szCs w:val="8"/>
              </w:rPr>
            </w:pPr>
          </w:p>
        </w:tc>
        <w:tc>
          <w:tcPr>
            <w:tcW w:w="120" w:type="dxa"/>
            <w:tcBorders>
              <w:bottom w:val="single" w:sz="8" w:space="0" w:color="auto"/>
              <w:right w:val="single" w:sz="8" w:space="0" w:color="auto"/>
            </w:tcBorders>
            <w:vAlign w:val="bottom"/>
          </w:tcPr>
          <w:p w14:paraId="6C1BCBBC" w14:textId="77777777" w:rsidR="001516AB" w:rsidRDefault="001516AB">
            <w:pPr>
              <w:rPr>
                <w:sz w:val="8"/>
                <w:szCs w:val="8"/>
              </w:rPr>
            </w:pPr>
          </w:p>
        </w:tc>
        <w:tc>
          <w:tcPr>
            <w:tcW w:w="560" w:type="dxa"/>
            <w:tcBorders>
              <w:bottom w:val="single" w:sz="8" w:space="0" w:color="auto"/>
            </w:tcBorders>
            <w:vAlign w:val="bottom"/>
          </w:tcPr>
          <w:p w14:paraId="0163CBCF" w14:textId="77777777" w:rsidR="001516AB" w:rsidRDefault="001516AB">
            <w:pPr>
              <w:rPr>
                <w:sz w:val="8"/>
                <w:szCs w:val="8"/>
              </w:rPr>
            </w:pPr>
          </w:p>
        </w:tc>
        <w:tc>
          <w:tcPr>
            <w:tcW w:w="240" w:type="dxa"/>
            <w:tcBorders>
              <w:bottom w:val="single" w:sz="8" w:space="0" w:color="auto"/>
              <w:right w:val="single" w:sz="8" w:space="0" w:color="auto"/>
            </w:tcBorders>
            <w:vAlign w:val="bottom"/>
          </w:tcPr>
          <w:p w14:paraId="6C8E75E0" w14:textId="77777777" w:rsidR="001516AB" w:rsidRDefault="001516AB">
            <w:pPr>
              <w:rPr>
                <w:sz w:val="8"/>
                <w:szCs w:val="8"/>
              </w:rPr>
            </w:pPr>
          </w:p>
        </w:tc>
        <w:tc>
          <w:tcPr>
            <w:tcW w:w="780" w:type="dxa"/>
            <w:tcBorders>
              <w:bottom w:val="single" w:sz="8" w:space="0" w:color="auto"/>
              <w:right w:val="single" w:sz="8" w:space="0" w:color="auto"/>
            </w:tcBorders>
            <w:vAlign w:val="bottom"/>
          </w:tcPr>
          <w:p w14:paraId="304CFCA0" w14:textId="77777777" w:rsidR="001516AB" w:rsidRDefault="001516AB">
            <w:pPr>
              <w:rPr>
                <w:sz w:val="8"/>
                <w:szCs w:val="8"/>
              </w:rPr>
            </w:pPr>
          </w:p>
        </w:tc>
        <w:tc>
          <w:tcPr>
            <w:tcW w:w="200" w:type="dxa"/>
            <w:tcBorders>
              <w:bottom w:val="single" w:sz="8" w:space="0" w:color="auto"/>
            </w:tcBorders>
            <w:vAlign w:val="bottom"/>
          </w:tcPr>
          <w:p w14:paraId="14845ADF" w14:textId="77777777" w:rsidR="001516AB" w:rsidRDefault="001516AB">
            <w:pPr>
              <w:rPr>
                <w:sz w:val="8"/>
                <w:szCs w:val="8"/>
              </w:rPr>
            </w:pPr>
          </w:p>
        </w:tc>
        <w:tc>
          <w:tcPr>
            <w:tcW w:w="460" w:type="dxa"/>
            <w:tcBorders>
              <w:bottom w:val="single" w:sz="8" w:space="0" w:color="auto"/>
            </w:tcBorders>
            <w:vAlign w:val="bottom"/>
          </w:tcPr>
          <w:p w14:paraId="349EE133" w14:textId="77777777" w:rsidR="001516AB" w:rsidRDefault="001516AB">
            <w:pPr>
              <w:rPr>
                <w:sz w:val="8"/>
                <w:szCs w:val="8"/>
              </w:rPr>
            </w:pPr>
          </w:p>
        </w:tc>
        <w:tc>
          <w:tcPr>
            <w:tcW w:w="120" w:type="dxa"/>
            <w:tcBorders>
              <w:bottom w:val="single" w:sz="8" w:space="0" w:color="auto"/>
              <w:right w:val="single" w:sz="8" w:space="0" w:color="auto"/>
            </w:tcBorders>
            <w:vAlign w:val="bottom"/>
          </w:tcPr>
          <w:p w14:paraId="4E32203E" w14:textId="77777777" w:rsidR="001516AB" w:rsidRDefault="001516AB">
            <w:pPr>
              <w:rPr>
                <w:sz w:val="8"/>
                <w:szCs w:val="8"/>
              </w:rPr>
            </w:pPr>
          </w:p>
        </w:tc>
        <w:tc>
          <w:tcPr>
            <w:tcW w:w="560" w:type="dxa"/>
            <w:tcBorders>
              <w:bottom w:val="single" w:sz="8" w:space="0" w:color="auto"/>
            </w:tcBorders>
            <w:vAlign w:val="bottom"/>
          </w:tcPr>
          <w:p w14:paraId="740BC5A2" w14:textId="77777777" w:rsidR="001516AB" w:rsidRDefault="001516AB">
            <w:pPr>
              <w:rPr>
                <w:sz w:val="8"/>
                <w:szCs w:val="8"/>
              </w:rPr>
            </w:pPr>
          </w:p>
        </w:tc>
        <w:tc>
          <w:tcPr>
            <w:tcW w:w="240" w:type="dxa"/>
            <w:tcBorders>
              <w:bottom w:val="single" w:sz="8" w:space="0" w:color="auto"/>
              <w:right w:val="single" w:sz="8" w:space="0" w:color="auto"/>
            </w:tcBorders>
            <w:vAlign w:val="bottom"/>
          </w:tcPr>
          <w:p w14:paraId="02A9D343" w14:textId="77777777" w:rsidR="001516AB" w:rsidRDefault="001516AB">
            <w:pPr>
              <w:rPr>
                <w:sz w:val="8"/>
                <w:szCs w:val="8"/>
              </w:rPr>
            </w:pPr>
          </w:p>
        </w:tc>
        <w:tc>
          <w:tcPr>
            <w:tcW w:w="780" w:type="dxa"/>
            <w:tcBorders>
              <w:bottom w:val="single" w:sz="8" w:space="0" w:color="auto"/>
              <w:right w:val="single" w:sz="8" w:space="0" w:color="auto"/>
            </w:tcBorders>
            <w:vAlign w:val="bottom"/>
          </w:tcPr>
          <w:p w14:paraId="481A6B1C" w14:textId="77777777" w:rsidR="001516AB" w:rsidRDefault="001516AB">
            <w:pPr>
              <w:rPr>
                <w:sz w:val="8"/>
                <w:szCs w:val="8"/>
              </w:rPr>
            </w:pPr>
          </w:p>
        </w:tc>
        <w:tc>
          <w:tcPr>
            <w:tcW w:w="200" w:type="dxa"/>
            <w:tcBorders>
              <w:bottom w:val="single" w:sz="8" w:space="0" w:color="auto"/>
            </w:tcBorders>
            <w:vAlign w:val="bottom"/>
          </w:tcPr>
          <w:p w14:paraId="388BECBD" w14:textId="77777777" w:rsidR="001516AB" w:rsidRDefault="001516AB">
            <w:pPr>
              <w:rPr>
                <w:sz w:val="8"/>
                <w:szCs w:val="8"/>
              </w:rPr>
            </w:pPr>
          </w:p>
        </w:tc>
        <w:tc>
          <w:tcPr>
            <w:tcW w:w="460" w:type="dxa"/>
            <w:tcBorders>
              <w:bottom w:val="single" w:sz="8" w:space="0" w:color="auto"/>
            </w:tcBorders>
            <w:vAlign w:val="bottom"/>
          </w:tcPr>
          <w:p w14:paraId="6B05D7CA" w14:textId="77777777" w:rsidR="001516AB" w:rsidRDefault="001516AB">
            <w:pPr>
              <w:rPr>
                <w:sz w:val="8"/>
                <w:szCs w:val="8"/>
              </w:rPr>
            </w:pPr>
          </w:p>
        </w:tc>
        <w:tc>
          <w:tcPr>
            <w:tcW w:w="120" w:type="dxa"/>
            <w:tcBorders>
              <w:bottom w:val="single" w:sz="8" w:space="0" w:color="auto"/>
              <w:right w:val="single" w:sz="8" w:space="0" w:color="auto"/>
            </w:tcBorders>
            <w:vAlign w:val="bottom"/>
          </w:tcPr>
          <w:p w14:paraId="5A344503" w14:textId="77777777" w:rsidR="001516AB" w:rsidRDefault="001516AB">
            <w:pPr>
              <w:rPr>
                <w:sz w:val="8"/>
                <w:szCs w:val="8"/>
              </w:rPr>
            </w:pPr>
          </w:p>
        </w:tc>
        <w:tc>
          <w:tcPr>
            <w:tcW w:w="0" w:type="dxa"/>
            <w:vAlign w:val="bottom"/>
          </w:tcPr>
          <w:p w14:paraId="22485BD5" w14:textId="77777777" w:rsidR="001516AB" w:rsidRDefault="001516AB">
            <w:pPr>
              <w:rPr>
                <w:sz w:val="1"/>
                <w:szCs w:val="1"/>
              </w:rPr>
            </w:pPr>
          </w:p>
        </w:tc>
      </w:tr>
    </w:tbl>
    <w:p w14:paraId="58DD6DCD" w14:textId="77777777" w:rsidR="001516AB" w:rsidRDefault="001516AB">
      <w:pPr>
        <w:spacing w:line="123" w:lineRule="exact"/>
        <w:rPr>
          <w:sz w:val="20"/>
          <w:szCs w:val="20"/>
        </w:rPr>
      </w:pPr>
    </w:p>
    <w:p w14:paraId="41CA3B92" w14:textId="77777777" w:rsidR="001516AB" w:rsidRDefault="0066520C">
      <w:pPr>
        <w:spacing w:line="234" w:lineRule="auto"/>
        <w:ind w:right="40"/>
        <w:jc w:val="center"/>
        <w:rPr>
          <w:sz w:val="20"/>
          <w:szCs w:val="20"/>
        </w:rPr>
      </w:pPr>
      <w:r>
        <w:rPr>
          <w:rFonts w:ascii="Arial" w:eastAsia="Arial" w:hAnsi="Arial" w:cs="Arial"/>
          <w:b/>
          <w:bCs/>
          <w:sz w:val="20"/>
          <w:szCs w:val="20"/>
        </w:rPr>
        <w:t xml:space="preserve">Таблица </w:t>
      </w:r>
      <w:r>
        <w:rPr>
          <w:rFonts w:ascii="Arial" w:eastAsia="Arial" w:hAnsi="Arial" w:cs="Arial"/>
          <w:b/>
          <w:bCs/>
          <w:sz w:val="20"/>
          <w:szCs w:val="20"/>
        </w:rPr>
        <w:t>8: Типичная чувствительность к температуре и напряжению питания, 868 МГц, оптимизированная настройка чувствительности</w:t>
      </w:r>
    </w:p>
    <w:p w14:paraId="065C31AD" w14:textId="77777777" w:rsidR="001516AB" w:rsidRDefault="001516AB">
      <w:pPr>
        <w:spacing w:line="200" w:lineRule="exact"/>
        <w:rPr>
          <w:sz w:val="20"/>
          <w:szCs w:val="20"/>
        </w:rPr>
      </w:pPr>
    </w:p>
    <w:p w14:paraId="19EA60F6" w14:textId="77777777" w:rsidR="001516AB" w:rsidRDefault="001516AB">
      <w:pPr>
        <w:spacing w:line="26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1780"/>
        <w:gridCol w:w="120"/>
        <w:gridCol w:w="560"/>
        <w:gridCol w:w="240"/>
        <w:gridCol w:w="780"/>
        <w:gridCol w:w="200"/>
        <w:gridCol w:w="460"/>
        <w:gridCol w:w="120"/>
        <w:gridCol w:w="560"/>
        <w:gridCol w:w="240"/>
        <w:gridCol w:w="780"/>
        <w:gridCol w:w="200"/>
        <w:gridCol w:w="460"/>
        <w:gridCol w:w="120"/>
        <w:gridCol w:w="560"/>
        <w:gridCol w:w="240"/>
        <w:gridCol w:w="780"/>
        <w:gridCol w:w="200"/>
        <w:gridCol w:w="460"/>
        <w:gridCol w:w="120"/>
        <w:gridCol w:w="30"/>
      </w:tblGrid>
      <w:tr w:rsidR="001516AB" w14:paraId="3215792C" w14:textId="77777777">
        <w:trPr>
          <w:trHeight w:val="186"/>
        </w:trPr>
        <w:tc>
          <w:tcPr>
            <w:tcW w:w="100" w:type="dxa"/>
            <w:vAlign w:val="bottom"/>
          </w:tcPr>
          <w:p w14:paraId="4F96902A" w14:textId="77777777" w:rsidR="001516AB" w:rsidRDefault="001516AB">
            <w:pPr>
              <w:rPr>
                <w:sz w:val="16"/>
                <w:szCs w:val="16"/>
              </w:rPr>
            </w:pPr>
          </w:p>
        </w:tc>
        <w:tc>
          <w:tcPr>
            <w:tcW w:w="1780" w:type="dxa"/>
            <w:vAlign w:val="bottom"/>
          </w:tcPr>
          <w:p w14:paraId="5E256A15" w14:textId="77777777" w:rsidR="001516AB" w:rsidRDefault="001516AB">
            <w:pPr>
              <w:rPr>
                <w:sz w:val="16"/>
                <w:szCs w:val="16"/>
              </w:rPr>
            </w:pPr>
          </w:p>
        </w:tc>
        <w:tc>
          <w:tcPr>
            <w:tcW w:w="120" w:type="dxa"/>
            <w:tcBorders>
              <w:right w:val="single" w:sz="8" w:space="0" w:color="auto"/>
            </w:tcBorders>
            <w:vAlign w:val="bottom"/>
          </w:tcPr>
          <w:p w14:paraId="5C6384C3" w14:textId="77777777" w:rsidR="001516AB" w:rsidRDefault="001516AB">
            <w:pPr>
              <w:rPr>
                <w:sz w:val="16"/>
                <w:szCs w:val="16"/>
              </w:rPr>
            </w:pPr>
          </w:p>
        </w:tc>
        <w:tc>
          <w:tcPr>
            <w:tcW w:w="560" w:type="dxa"/>
            <w:tcBorders>
              <w:top w:val="single" w:sz="8" w:space="0" w:color="auto"/>
            </w:tcBorders>
            <w:shd w:val="clear" w:color="auto" w:fill="D9D9D9"/>
            <w:vAlign w:val="bottom"/>
          </w:tcPr>
          <w:p w14:paraId="70E92493" w14:textId="77777777" w:rsidR="001516AB" w:rsidRDefault="001516AB">
            <w:pPr>
              <w:rPr>
                <w:sz w:val="16"/>
                <w:szCs w:val="16"/>
              </w:rPr>
            </w:pPr>
          </w:p>
        </w:tc>
        <w:tc>
          <w:tcPr>
            <w:tcW w:w="1220" w:type="dxa"/>
            <w:gridSpan w:val="3"/>
            <w:tcBorders>
              <w:top w:val="single" w:sz="8" w:space="0" w:color="auto"/>
            </w:tcBorders>
            <w:shd w:val="clear" w:color="auto" w:fill="D9D9D9"/>
            <w:vAlign w:val="bottom"/>
          </w:tcPr>
          <w:p w14:paraId="3B2CFF48" w14:textId="77777777" w:rsidR="001516AB" w:rsidRDefault="0066520C">
            <w:pPr>
              <w:jc w:val="center"/>
              <w:rPr>
                <w:sz w:val="20"/>
                <w:szCs w:val="20"/>
              </w:rPr>
            </w:pPr>
            <w:r>
              <w:rPr>
                <w:rFonts w:ascii="Arial" w:eastAsia="Arial" w:hAnsi="Arial" w:cs="Arial"/>
                <w:b/>
                <w:bCs/>
                <w:sz w:val="16"/>
                <w:szCs w:val="16"/>
              </w:rPr>
              <w:t>Напряжение питания</w:t>
            </w:r>
          </w:p>
        </w:tc>
        <w:tc>
          <w:tcPr>
            <w:tcW w:w="460" w:type="dxa"/>
            <w:tcBorders>
              <w:top w:val="single" w:sz="8" w:space="0" w:color="auto"/>
            </w:tcBorders>
            <w:shd w:val="clear" w:color="auto" w:fill="D9D9D9"/>
            <w:vAlign w:val="bottom"/>
          </w:tcPr>
          <w:p w14:paraId="484A4BF1"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65502DC5" w14:textId="77777777" w:rsidR="001516AB" w:rsidRDefault="001516AB">
            <w:pPr>
              <w:rPr>
                <w:sz w:val="16"/>
                <w:szCs w:val="16"/>
              </w:rPr>
            </w:pPr>
          </w:p>
        </w:tc>
        <w:tc>
          <w:tcPr>
            <w:tcW w:w="560" w:type="dxa"/>
            <w:tcBorders>
              <w:top w:val="single" w:sz="8" w:space="0" w:color="auto"/>
            </w:tcBorders>
            <w:shd w:val="clear" w:color="auto" w:fill="D9D9D9"/>
            <w:vAlign w:val="bottom"/>
          </w:tcPr>
          <w:p w14:paraId="4FF8DADF" w14:textId="77777777" w:rsidR="001516AB" w:rsidRDefault="001516AB">
            <w:pPr>
              <w:rPr>
                <w:sz w:val="16"/>
                <w:szCs w:val="16"/>
              </w:rPr>
            </w:pPr>
          </w:p>
        </w:tc>
        <w:tc>
          <w:tcPr>
            <w:tcW w:w="1220" w:type="dxa"/>
            <w:gridSpan w:val="3"/>
            <w:tcBorders>
              <w:top w:val="single" w:sz="8" w:space="0" w:color="auto"/>
            </w:tcBorders>
            <w:shd w:val="clear" w:color="auto" w:fill="D9D9D9"/>
            <w:vAlign w:val="bottom"/>
          </w:tcPr>
          <w:p w14:paraId="18F183F7" w14:textId="77777777" w:rsidR="001516AB" w:rsidRDefault="0066520C">
            <w:pPr>
              <w:jc w:val="center"/>
              <w:rPr>
                <w:sz w:val="20"/>
                <w:szCs w:val="20"/>
              </w:rPr>
            </w:pPr>
            <w:r>
              <w:rPr>
                <w:rFonts w:ascii="Arial" w:eastAsia="Arial" w:hAnsi="Arial" w:cs="Arial"/>
                <w:b/>
                <w:bCs/>
                <w:w w:val="98"/>
                <w:sz w:val="16"/>
                <w:szCs w:val="16"/>
              </w:rPr>
              <w:t>Напряжение питания</w:t>
            </w:r>
          </w:p>
        </w:tc>
        <w:tc>
          <w:tcPr>
            <w:tcW w:w="460" w:type="dxa"/>
            <w:tcBorders>
              <w:top w:val="single" w:sz="8" w:space="0" w:color="auto"/>
            </w:tcBorders>
            <w:shd w:val="clear" w:color="auto" w:fill="D9D9D9"/>
            <w:vAlign w:val="bottom"/>
          </w:tcPr>
          <w:p w14:paraId="0460643D"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00F232E8" w14:textId="77777777" w:rsidR="001516AB" w:rsidRDefault="001516AB">
            <w:pPr>
              <w:rPr>
                <w:sz w:val="16"/>
                <w:szCs w:val="16"/>
              </w:rPr>
            </w:pPr>
          </w:p>
        </w:tc>
        <w:tc>
          <w:tcPr>
            <w:tcW w:w="560" w:type="dxa"/>
            <w:tcBorders>
              <w:top w:val="single" w:sz="8" w:space="0" w:color="auto"/>
            </w:tcBorders>
            <w:shd w:val="clear" w:color="auto" w:fill="D9D9D9"/>
            <w:vAlign w:val="bottom"/>
          </w:tcPr>
          <w:p w14:paraId="6697B157" w14:textId="77777777" w:rsidR="001516AB" w:rsidRDefault="001516AB">
            <w:pPr>
              <w:rPr>
                <w:sz w:val="16"/>
                <w:szCs w:val="16"/>
              </w:rPr>
            </w:pPr>
          </w:p>
        </w:tc>
        <w:tc>
          <w:tcPr>
            <w:tcW w:w="1220" w:type="dxa"/>
            <w:gridSpan w:val="3"/>
            <w:tcBorders>
              <w:top w:val="single" w:sz="8" w:space="0" w:color="auto"/>
            </w:tcBorders>
            <w:shd w:val="clear" w:color="auto" w:fill="D9D9D9"/>
            <w:vAlign w:val="bottom"/>
          </w:tcPr>
          <w:p w14:paraId="647B463F" w14:textId="77777777" w:rsidR="001516AB" w:rsidRDefault="0066520C">
            <w:pPr>
              <w:jc w:val="center"/>
              <w:rPr>
                <w:sz w:val="20"/>
                <w:szCs w:val="20"/>
              </w:rPr>
            </w:pPr>
            <w:r>
              <w:rPr>
                <w:rFonts w:ascii="Arial" w:eastAsia="Arial" w:hAnsi="Arial" w:cs="Arial"/>
                <w:b/>
                <w:bCs/>
                <w:w w:val="98"/>
                <w:sz w:val="16"/>
                <w:szCs w:val="16"/>
              </w:rPr>
              <w:t>Напряжение питания</w:t>
            </w:r>
          </w:p>
        </w:tc>
        <w:tc>
          <w:tcPr>
            <w:tcW w:w="460" w:type="dxa"/>
            <w:tcBorders>
              <w:top w:val="single" w:sz="8" w:space="0" w:color="auto"/>
            </w:tcBorders>
            <w:shd w:val="clear" w:color="auto" w:fill="D9D9D9"/>
            <w:vAlign w:val="bottom"/>
          </w:tcPr>
          <w:p w14:paraId="6842DCEA" w14:textId="77777777" w:rsidR="001516AB" w:rsidRDefault="001516AB">
            <w:pPr>
              <w:rPr>
                <w:sz w:val="16"/>
                <w:szCs w:val="16"/>
              </w:rPr>
            </w:pPr>
          </w:p>
        </w:tc>
        <w:tc>
          <w:tcPr>
            <w:tcW w:w="120" w:type="dxa"/>
            <w:tcBorders>
              <w:top w:val="single" w:sz="8" w:space="0" w:color="auto"/>
              <w:right w:val="single" w:sz="8" w:space="0" w:color="auto"/>
            </w:tcBorders>
            <w:shd w:val="clear" w:color="auto" w:fill="D9D9D9"/>
            <w:vAlign w:val="bottom"/>
          </w:tcPr>
          <w:p w14:paraId="6821EAC7" w14:textId="77777777" w:rsidR="001516AB" w:rsidRDefault="001516AB">
            <w:pPr>
              <w:rPr>
                <w:sz w:val="16"/>
                <w:szCs w:val="16"/>
              </w:rPr>
            </w:pPr>
          </w:p>
        </w:tc>
        <w:tc>
          <w:tcPr>
            <w:tcW w:w="0" w:type="dxa"/>
            <w:vAlign w:val="bottom"/>
          </w:tcPr>
          <w:p w14:paraId="7838B21A" w14:textId="77777777" w:rsidR="001516AB" w:rsidRDefault="001516AB">
            <w:pPr>
              <w:rPr>
                <w:sz w:val="1"/>
                <w:szCs w:val="1"/>
              </w:rPr>
            </w:pPr>
          </w:p>
        </w:tc>
      </w:tr>
      <w:tr w:rsidR="001516AB" w14:paraId="3C51F70F" w14:textId="77777777">
        <w:trPr>
          <w:trHeight w:val="219"/>
        </w:trPr>
        <w:tc>
          <w:tcPr>
            <w:tcW w:w="100" w:type="dxa"/>
            <w:tcBorders>
              <w:bottom w:val="single" w:sz="8" w:space="0" w:color="auto"/>
            </w:tcBorders>
            <w:vAlign w:val="bottom"/>
          </w:tcPr>
          <w:p w14:paraId="7CD64BD9" w14:textId="77777777" w:rsidR="001516AB" w:rsidRDefault="001516AB">
            <w:pPr>
              <w:rPr>
                <w:sz w:val="19"/>
                <w:szCs w:val="19"/>
              </w:rPr>
            </w:pPr>
          </w:p>
        </w:tc>
        <w:tc>
          <w:tcPr>
            <w:tcW w:w="1780" w:type="dxa"/>
            <w:tcBorders>
              <w:bottom w:val="single" w:sz="8" w:space="0" w:color="auto"/>
            </w:tcBorders>
            <w:vAlign w:val="bottom"/>
          </w:tcPr>
          <w:p w14:paraId="4428ACE2" w14:textId="77777777" w:rsidR="001516AB" w:rsidRDefault="001516AB">
            <w:pPr>
              <w:rPr>
                <w:sz w:val="19"/>
                <w:szCs w:val="19"/>
              </w:rPr>
            </w:pPr>
          </w:p>
        </w:tc>
        <w:tc>
          <w:tcPr>
            <w:tcW w:w="120" w:type="dxa"/>
            <w:tcBorders>
              <w:bottom w:val="single" w:sz="8" w:space="0" w:color="auto"/>
              <w:right w:val="single" w:sz="8" w:space="0" w:color="auto"/>
            </w:tcBorders>
            <w:vAlign w:val="bottom"/>
          </w:tcPr>
          <w:p w14:paraId="677D270D" w14:textId="77777777" w:rsidR="001516AB" w:rsidRDefault="001516AB">
            <w:pPr>
              <w:rPr>
                <w:sz w:val="19"/>
                <w:szCs w:val="19"/>
              </w:rPr>
            </w:pPr>
          </w:p>
        </w:tc>
        <w:tc>
          <w:tcPr>
            <w:tcW w:w="560" w:type="dxa"/>
            <w:tcBorders>
              <w:bottom w:val="single" w:sz="8" w:space="0" w:color="auto"/>
            </w:tcBorders>
            <w:shd w:val="clear" w:color="auto" w:fill="D9D9D9"/>
            <w:vAlign w:val="bottom"/>
          </w:tcPr>
          <w:p w14:paraId="47500C77" w14:textId="77777777" w:rsidR="001516AB" w:rsidRDefault="001516AB">
            <w:pPr>
              <w:rPr>
                <w:sz w:val="19"/>
                <w:szCs w:val="19"/>
              </w:rPr>
            </w:pPr>
          </w:p>
        </w:tc>
        <w:tc>
          <w:tcPr>
            <w:tcW w:w="1220" w:type="dxa"/>
            <w:gridSpan w:val="3"/>
            <w:tcBorders>
              <w:bottom w:val="single" w:sz="8" w:space="0" w:color="auto"/>
            </w:tcBorders>
            <w:shd w:val="clear" w:color="auto" w:fill="D9D9D9"/>
            <w:vAlign w:val="bottom"/>
          </w:tcPr>
          <w:p w14:paraId="64FB1CE7" w14:textId="77777777" w:rsidR="001516AB" w:rsidRDefault="0066520C">
            <w:pPr>
              <w:jc w:val="center"/>
              <w:rPr>
                <w:sz w:val="20"/>
                <w:szCs w:val="20"/>
              </w:rPr>
            </w:pPr>
            <w:r>
              <w:rPr>
                <w:rFonts w:ascii="Arial" w:eastAsia="Arial" w:hAnsi="Arial" w:cs="Arial"/>
                <w:b/>
                <w:bCs/>
                <w:sz w:val="16"/>
                <w:szCs w:val="16"/>
              </w:rPr>
              <w:t>VDD = 1,8 В</w:t>
            </w:r>
          </w:p>
        </w:tc>
        <w:tc>
          <w:tcPr>
            <w:tcW w:w="460" w:type="dxa"/>
            <w:tcBorders>
              <w:bottom w:val="single" w:sz="8" w:space="0" w:color="auto"/>
            </w:tcBorders>
            <w:shd w:val="clear" w:color="auto" w:fill="D9D9D9"/>
            <w:vAlign w:val="bottom"/>
          </w:tcPr>
          <w:p w14:paraId="1090A46F" w14:textId="77777777" w:rsidR="001516AB" w:rsidRDefault="001516AB">
            <w:pPr>
              <w:rPr>
                <w:sz w:val="19"/>
                <w:szCs w:val="19"/>
              </w:rPr>
            </w:pPr>
          </w:p>
        </w:tc>
        <w:tc>
          <w:tcPr>
            <w:tcW w:w="120" w:type="dxa"/>
            <w:tcBorders>
              <w:bottom w:val="single" w:sz="8" w:space="0" w:color="auto"/>
              <w:right w:val="single" w:sz="8" w:space="0" w:color="auto"/>
            </w:tcBorders>
            <w:shd w:val="clear" w:color="auto" w:fill="D9D9D9"/>
            <w:vAlign w:val="bottom"/>
          </w:tcPr>
          <w:p w14:paraId="1800F9FD" w14:textId="77777777" w:rsidR="001516AB" w:rsidRDefault="001516AB">
            <w:pPr>
              <w:rPr>
                <w:sz w:val="19"/>
                <w:szCs w:val="19"/>
              </w:rPr>
            </w:pPr>
          </w:p>
        </w:tc>
        <w:tc>
          <w:tcPr>
            <w:tcW w:w="560" w:type="dxa"/>
            <w:tcBorders>
              <w:bottom w:val="single" w:sz="8" w:space="0" w:color="auto"/>
            </w:tcBorders>
            <w:shd w:val="clear" w:color="auto" w:fill="D9D9D9"/>
            <w:vAlign w:val="bottom"/>
          </w:tcPr>
          <w:p w14:paraId="78831335" w14:textId="77777777" w:rsidR="001516AB" w:rsidRDefault="001516AB">
            <w:pPr>
              <w:rPr>
                <w:sz w:val="19"/>
                <w:szCs w:val="19"/>
              </w:rPr>
            </w:pPr>
          </w:p>
        </w:tc>
        <w:tc>
          <w:tcPr>
            <w:tcW w:w="1220" w:type="dxa"/>
            <w:gridSpan w:val="3"/>
            <w:tcBorders>
              <w:bottom w:val="single" w:sz="8" w:space="0" w:color="auto"/>
            </w:tcBorders>
            <w:shd w:val="clear" w:color="auto" w:fill="D9D9D9"/>
            <w:vAlign w:val="bottom"/>
          </w:tcPr>
          <w:p w14:paraId="5784D037" w14:textId="77777777" w:rsidR="001516AB" w:rsidRDefault="0066520C">
            <w:pPr>
              <w:jc w:val="center"/>
              <w:rPr>
                <w:sz w:val="20"/>
                <w:szCs w:val="20"/>
              </w:rPr>
            </w:pPr>
            <w:r>
              <w:rPr>
                <w:rFonts w:ascii="Arial" w:eastAsia="Arial" w:hAnsi="Arial" w:cs="Arial"/>
                <w:b/>
                <w:bCs/>
                <w:sz w:val="16"/>
                <w:szCs w:val="16"/>
              </w:rPr>
              <w:t>VDD = 3,0 В</w:t>
            </w:r>
          </w:p>
        </w:tc>
        <w:tc>
          <w:tcPr>
            <w:tcW w:w="460" w:type="dxa"/>
            <w:tcBorders>
              <w:bottom w:val="single" w:sz="8" w:space="0" w:color="auto"/>
            </w:tcBorders>
            <w:shd w:val="clear" w:color="auto" w:fill="D9D9D9"/>
            <w:vAlign w:val="bottom"/>
          </w:tcPr>
          <w:p w14:paraId="1D34A07B" w14:textId="77777777" w:rsidR="001516AB" w:rsidRDefault="001516AB">
            <w:pPr>
              <w:rPr>
                <w:sz w:val="19"/>
                <w:szCs w:val="19"/>
              </w:rPr>
            </w:pPr>
          </w:p>
        </w:tc>
        <w:tc>
          <w:tcPr>
            <w:tcW w:w="120" w:type="dxa"/>
            <w:tcBorders>
              <w:bottom w:val="single" w:sz="8" w:space="0" w:color="auto"/>
              <w:right w:val="single" w:sz="8" w:space="0" w:color="auto"/>
            </w:tcBorders>
            <w:shd w:val="clear" w:color="auto" w:fill="D9D9D9"/>
            <w:vAlign w:val="bottom"/>
          </w:tcPr>
          <w:p w14:paraId="06FD41A3" w14:textId="77777777" w:rsidR="001516AB" w:rsidRDefault="001516AB">
            <w:pPr>
              <w:rPr>
                <w:sz w:val="19"/>
                <w:szCs w:val="19"/>
              </w:rPr>
            </w:pPr>
          </w:p>
        </w:tc>
        <w:tc>
          <w:tcPr>
            <w:tcW w:w="560" w:type="dxa"/>
            <w:tcBorders>
              <w:bottom w:val="single" w:sz="8" w:space="0" w:color="auto"/>
            </w:tcBorders>
            <w:shd w:val="clear" w:color="auto" w:fill="D9D9D9"/>
            <w:vAlign w:val="bottom"/>
          </w:tcPr>
          <w:p w14:paraId="3CCBD179" w14:textId="77777777" w:rsidR="001516AB" w:rsidRDefault="001516AB">
            <w:pPr>
              <w:rPr>
                <w:sz w:val="19"/>
                <w:szCs w:val="19"/>
              </w:rPr>
            </w:pPr>
          </w:p>
        </w:tc>
        <w:tc>
          <w:tcPr>
            <w:tcW w:w="1220" w:type="dxa"/>
            <w:gridSpan w:val="3"/>
            <w:tcBorders>
              <w:bottom w:val="single" w:sz="8" w:space="0" w:color="auto"/>
            </w:tcBorders>
            <w:shd w:val="clear" w:color="auto" w:fill="D9D9D9"/>
            <w:vAlign w:val="bottom"/>
          </w:tcPr>
          <w:p w14:paraId="722FDED4" w14:textId="77777777" w:rsidR="001516AB" w:rsidRDefault="0066520C">
            <w:pPr>
              <w:jc w:val="center"/>
              <w:rPr>
                <w:sz w:val="20"/>
                <w:szCs w:val="20"/>
              </w:rPr>
            </w:pPr>
            <w:r>
              <w:rPr>
                <w:rFonts w:ascii="Arial" w:eastAsia="Arial" w:hAnsi="Arial" w:cs="Arial"/>
                <w:b/>
                <w:bCs/>
                <w:sz w:val="16"/>
                <w:szCs w:val="16"/>
              </w:rPr>
              <w:t>VDD = 3,6 В</w:t>
            </w:r>
          </w:p>
        </w:tc>
        <w:tc>
          <w:tcPr>
            <w:tcW w:w="460" w:type="dxa"/>
            <w:tcBorders>
              <w:bottom w:val="single" w:sz="8" w:space="0" w:color="auto"/>
            </w:tcBorders>
            <w:shd w:val="clear" w:color="auto" w:fill="D9D9D9"/>
            <w:vAlign w:val="bottom"/>
          </w:tcPr>
          <w:p w14:paraId="31845CFC" w14:textId="77777777" w:rsidR="001516AB" w:rsidRDefault="001516AB">
            <w:pPr>
              <w:rPr>
                <w:sz w:val="19"/>
                <w:szCs w:val="19"/>
              </w:rPr>
            </w:pPr>
          </w:p>
        </w:tc>
        <w:tc>
          <w:tcPr>
            <w:tcW w:w="120" w:type="dxa"/>
            <w:tcBorders>
              <w:bottom w:val="single" w:sz="8" w:space="0" w:color="auto"/>
              <w:right w:val="single" w:sz="8" w:space="0" w:color="auto"/>
            </w:tcBorders>
            <w:shd w:val="clear" w:color="auto" w:fill="D9D9D9"/>
            <w:vAlign w:val="bottom"/>
          </w:tcPr>
          <w:p w14:paraId="3DEFEDAA" w14:textId="77777777" w:rsidR="001516AB" w:rsidRDefault="001516AB">
            <w:pPr>
              <w:rPr>
                <w:sz w:val="19"/>
                <w:szCs w:val="19"/>
              </w:rPr>
            </w:pPr>
          </w:p>
        </w:tc>
        <w:tc>
          <w:tcPr>
            <w:tcW w:w="0" w:type="dxa"/>
            <w:vAlign w:val="bottom"/>
          </w:tcPr>
          <w:p w14:paraId="387D5C7D" w14:textId="77777777" w:rsidR="001516AB" w:rsidRDefault="001516AB">
            <w:pPr>
              <w:rPr>
                <w:sz w:val="1"/>
                <w:szCs w:val="1"/>
              </w:rPr>
            </w:pPr>
          </w:p>
        </w:tc>
      </w:tr>
      <w:tr w:rsidR="001516AB" w14:paraId="531B4019" w14:textId="77777777">
        <w:trPr>
          <w:trHeight w:val="218"/>
        </w:trPr>
        <w:tc>
          <w:tcPr>
            <w:tcW w:w="100" w:type="dxa"/>
            <w:tcBorders>
              <w:top w:val="single" w:sz="8" w:space="0" w:color="D9D9D9"/>
              <w:left w:val="single" w:sz="8" w:space="0" w:color="auto"/>
              <w:bottom w:val="single" w:sz="8" w:space="0" w:color="D9D9D9"/>
            </w:tcBorders>
            <w:shd w:val="clear" w:color="auto" w:fill="D9D9D9"/>
            <w:vAlign w:val="bottom"/>
          </w:tcPr>
          <w:p w14:paraId="2F7FD783" w14:textId="77777777" w:rsidR="001516AB" w:rsidRDefault="001516AB">
            <w:pPr>
              <w:rPr>
                <w:sz w:val="18"/>
                <w:szCs w:val="18"/>
              </w:rPr>
            </w:pPr>
          </w:p>
        </w:tc>
        <w:tc>
          <w:tcPr>
            <w:tcW w:w="1780" w:type="dxa"/>
            <w:tcBorders>
              <w:top w:val="single" w:sz="8" w:space="0" w:color="D9D9D9"/>
              <w:bottom w:val="single" w:sz="8" w:space="0" w:color="D9D9D9"/>
            </w:tcBorders>
            <w:shd w:val="clear" w:color="auto" w:fill="D9D9D9"/>
            <w:vAlign w:val="bottom"/>
          </w:tcPr>
          <w:p w14:paraId="567B86FE" w14:textId="77777777" w:rsidR="001516AB" w:rsidRDefault="0066520C">
            <w:pPr>
              <w:spacing w:line="176" w:lineRule="exact"/>
              <w:rPr>
                <w:sz w:val="20"/>
                <w:szCs w:val="20"/>
              </w:rPr>
            </w:pPr>
            <w:r>
              <w:rPr>
                <w:rFonts w:ascii="Arial" w:eastAsia="Arial" w:hAnsi="Arial" w:cs="Arial"/>
                <w:b/>
                <w:bCs/>
                <w:sz w:val="16"/>
                <w:szCs w:val="16"/>
              </w:rPr>
              <w:t>Темпера</w:t>
            </w:r>
            <w:r>
              <w:rPr>
                <w:rFonts w:ascii="Arial" w:eastAsia="Arial" w:hAnsi="Arial" w:cs="Arial"/>
                <w:b/>
                <w:bCs/>
                <w:sz w:val="16"/>
                <w:szCs w:val="16"/>
              </w:rPr>
              <w:t>тура [° C]</w:t>
            </w:r>
          </w:p>
        </w:tc>
        <w:tc>
          <w:tcPr>
            <w:tcW w:w="120" w:type="dxa"/>
            <w:tcBorders>
              <w:top w:val="single" w:sz="8" w:space="0" w:color="D9D9D9"/>
              <w:bottom w:val="single" w:sz="8" w:space="0" w:color="D9D9D9"/>
              <w:right w:val="single" w:sz="8" w:space="0" w:color="auto"/>
            </w:tcBorders>
            <w:shd w:val="clear" w:color="auto" w:fill="D9D9D9"/>
            <w:vAlign w:val="bottom"/>
          </w:tcPr>
          <w:p w14:paraId="5BF6A646" w14:textId="77777777" w:rsidR="001516AB" w:rsidRDefault="001516AB">
            <w:pPr>
              <w:rPr>
                <w:sz w:val="18"/>
                <w:szCs w:val="18"/>
              </w:rPr>
            </w:pPr>
          </w:p>
        </w:tc>
        <w:tc>
          <w:tcPr>
            <w:tcW w:w="560" w:type="dxa"/>
            <w:vAlign w:val="bottom"/>
          </w:tcPr>
          <w:p w14:paraId="2055A9C4" w14:textId="77777777" w:rsidR="001516AB" w:rsidRDefault="0066520C">
            <w:pPr>
              <w:spacing w:line="178" w:lineRule="exact"/>
              <w:ind w:left="14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115E91FB" w14:textId="77777777" w:rsidR="001516AB" w:rsidRDefault="001516AB">
            <w:pPr>
              <w:rPr>
                <w:sz w:val="18"/>
                <w:szCs w:val="18"/>
              </w:rPr>
            </w:pPr>
          </w:p>
        </w:tc>
        <w:tc>
          <w:tcPr>
            <w:tcW w:w="780" w:type="dxa"/>
            <w:tcBorders>
              <w:right w:val="single" w:sz="8" w:space="0" w:color="auto"/>
            </w:tcBorders>
            <w:vAlign w:val="bottom"/>
          </w:tcPr>
          <w:p w14:paraId="7413127D" w14:textId="77777777" w:rsidR="001516AB" w:rsidRDefault="0066520C">
            <w:pPr>
              <w:spacing w:line="178" w:lineRule="exact"/>
              <w:jc w:val="center"/>
              <w:rPr>
                <w:sz w:val="20"/>
                <w:szCs w:val="20"/>
              </w:rPr>
            </w:pPr>
            <w:r>
              <w:rPr>
                <w:rFonts w:ascii="Arial" w:eastAsia="Arial" w:hAnsi="Arial" w:cs="Arial"/>
                <w:sz w:val="16"/>
                <w:szCs w:val="16"/>
              </w:rPr>
              <w:t>25</w:t>
            </w:r>
          </w:p>
        </w:tc>
        <w:tc>
          <w:tcPr>
            <w:tcW w:w="200" w:type="dxa"/>
            <w:vAlign w:val="bottom"/>
          </w:tcPr>
          <w:p w14:paraId="1AB92A1E" w14:textId="77777777" w:rsidR="001516AB" w:rsidRDefault="001516AB">
            <w:pPr>
              <w:rPr>
                <w:sz w:val="18"/>
                <w:szCs w:val="18"/>
              </w:rPr>
            </w:pPr>
          </w:p>
        </w:tc>
        <w:tc>
          <w:tcPr>
            <w:tcW w:w="460" w:type="dxa"/>
            <w:vAlign w:val="bottom"/>
          </w:tcPr>
          <w:p w14:paraId="4C91792B" w14:textId="77777777" w:rsidR="001516AB" w:rsidRDefault="0066520C">
            <w:pPr>
              <w:spacing w:line="178" w:lineRule="exact"/>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03E25046" w14:textId="77777777" w:rsidR="001516AB" w:rsidRDefault="001516AB">
            <w:pPr>
              <w:rPr>
                <w:sz w:val="18"/>
                <w:szCs w:val="18"/>
              </w:rPr>
            </w:pPr>
          </w:p>
        </w:tc>
        <w:tc>
          <w:tcPr>
            <w:tcW w:w="560" w:type="dxa"/>
            <w:vAlign w:val="bottom"/>
          </w:tcPr>
          <w:p w14:paraId="1C2E4541" w14:textId="77777777" w:rsidR="001516AB" w:rsidRDefault="0066520C">
            <w:pPr>
              <w:spacing w:line="178" w:lineRule="exact"/>
              <w:ind w:left="14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36238E74" w14:textId="77777777" w:rsidR="001516AB" w:rsidRDefault="001516AB">
            <w:pPr>
              <w:rPr>
                <w:sz w:val="18"/>
                <w:szCs w:val="18"/>
              </w:rPr>
            </w:pPr>
          </w:p>
        </w:tc>
        <w:tc>
          <w:tcPr>
            <w:tcW w:w="780" w:type="dxa"/>
            <w:tcBorders>
              <w:right w:val="single" w:sz="8" w:space="0" w:color="auto"/>
            </w:tcBorders>
            <w:vAlign w:val="bottom"/>
          </w:tcPr>
          <w:p w14:paraId="0D1CC8B1" w14:textId="77777777" w:rsidR="001516AB" w:rsidRDefault="0066520C">
            <w:pPr>
              <w:spacing w:line="178" w:lineRule="exact"/>
              <w:jc w:val="center"/>
              <w:rPr>
                <w:sz w:val="20"/>
                <w:szCs w:val="20"/>
              </w:rPr>
            </w:pPr>
            <w:r>
              <w:rPr>
                <w:rFonts w:ascii="Arial" w:eastAsia="Arial" w:hAnsi="Arial" w:cs="Arial"/>
                <w:sz w:val="16"/>
                <w:szCs w:val="16"/>
              </w:rPr>
              <w:t>25</w:t>
            </w:r>
          </w:p>
        </w:tc>
        <w:tc>
          <w:tcPr>
            <w:tcW w:w="200" w:type="dxa"/>
            <w:vAlign w:val="bottom"/>
          </w:tcPr>
          <w:p w14:paraId="244BEBE5" w14:textId="77777777" w:rsidR="001516AB" w:rsidRDefault="001516AB">
            <w:pPr>
              <w:rPr>
                <w:sz w:val="18"/>
                <w:szCs w:val="18"/>
              </w:rPr>
            </w:pPr>
          </w:p>
        </w:tc>
        <w:tc>
          <w:tcPr>
            <w:tcW w:w="460" w:type="dxa"/>
            <w:vAlign w:val="bottom"/>
          </w:tcPr>
          <w:p w14:paraId="0FA56F82" w14:textId="77777777" w:rsidR="001516AB" w:rsidRDefault="0066520C">
            <w:pPr>
              <w:spacing w:line="178" w:lineRule="exact"/>
              <w:ind w:right="20"/>
              <w:jc w:val="center"/>
              <w:rPr>
                <w:sz w:val="20"/>
                <w:szCs w:val="20"/>
              </w:rPr>
            </w:pPr>
            <w:r>
              <w:rPr>
                <w:rFonts w:ascii="Arial" w:eastAsia="Arial" w:hAnsi="Arial" w:cs="Arial"/>
                <w:w w:val="89"/>
                <w:sz w:val="16"/>
                <w:szCs w:val="16"/>
              </w:rPr>
              <w:t>85</w:t>
            </w:r>
          </w:p>
        </w:tc>
        <w:tc>
          <w:tcPr>
            <w:tcW w:w="120" w:type="dxa"/>
            <w:tcBorders>
              <w:right w:val="single" w:sz="8" w:space="0" w:color="auto"/>
            </w:tcBorders>
            <w:vAlign w:val="bottom"/>
          </w:tcPr>
          <w:p w14:paraId="58B3945C" w14:textId="77777777" w:rsidR="001516AB" w:rsidRDefault="001516AB">
            <w:pPr>
              <w:rPr>
                <w:sz w:val="18"/>
                <w:szCs w:val="18"/>
              </w:rPr>
            </w:pPr>
          </w:p>
        </w:tc>
        <w:tc>
          <w:tcPr>
            <w:tcW w:w="560" w:type="dxa"/>
            <w:vAlign w:val="bottom"/>
          </w:tcPr>
          <w:p w14:paraId="7C4F67DB" w14:textId="77777777" w:rsidR="001516AB" w:rsidRDefault="0066520C">
            <w:pPr>
              <w:spacing w:line="178" w:lineRule="exact"/>
              <w:ind w:left="14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0D5045FB" w14:textId="77777777" w:rsidR="001516AB" w:rsidRDefault="001516AB">
            <w:pPr>
              <w:rPr>
                <w:sz w:val="18"/>
                <w:szCs w:val="18"/>
              </w:rPr>
            </w:pPr>
          </w:p>
        </w:tc>
        <w:tc>
          <w:tcPr>
            <w:tcW w:w="780" w:type="dxa"/>
            <w:tcBorders>
              <w:right w:val="single" w:sz="8" w:space="0" w:color="auto"/>
            </w:tcBorders>
            <w:vAlign w:val="bottom"/>
          </w:tcPr>
          <w:p w14:paraId="5B9966C1" w14:textId="77777777" w:rsidR="001516AB" w:rsidRDefault="0066520C">
            <w:pPr>
              <w:spacing w:line="178" w:lineRule="exact"/>
              <w:jc w:val="center"/>
              <w:rPr>
                <w:sz w:val="20"/>
                <w:szCs w:val="20"/>
              </w:rPr>
            </w:pPr>
            <w:r>
              <w:rPr>
                <w:rFonts w:ascii="Arial" w:eastAsia="Arial" w:hAnsi="Arial" w:cs="Arial"/>
                <w:sz w:val="16"/>
                <w:szCs w:val="16"/>
              </w:rPr>
              <w:t>25</w:t>
            </w:r>
          </w:p>
        </w:tc>
        <w:tc>
          <w:tcPr>
            <w:tcW w:w="200" w:type="dxa"/>
            <w:vAlign w:val="bottom"/>
          </w:tcPr>
          <w:p w14:paraId="2707D946" w14:textId="77777777" w:rsidR="001516AB" w:rsidRDefault="001516AB">
            <w:pPr>
              <w:rPr>
                <w:sz w:val="18"/>
                <w:szCs w:val="18"/>
              </w:rPr>
            </w:pPr>
          </w:p>
        </w:tc>
        <w:tc>
          <w:tcPr>
            <w:tcW w:w="460" w:type="dxa"/>
            <w:vAlign w:val="bottom"/>
          </w:tcPr>
          <w:p w14:paraId="73272021" w14:textId="77777777" w:rsidR="001516AB" w:rsidRDefault="0066520C">
            <w:pPr>
              <w:spacing w:line="178" w:lineRule="exact"/>
              <w:ind w:right="20"/>
              <w:jc w:val="center"/>
              <w:rPr>
                <w:sz w:val="20"/>
                <w:szCs w:val="20"/>
              </w:rPr>
            </w:pPr>
            <w:r>
              <w:rPr>
                <w:rFonts w:ascii="Arial" w:eastAsia="Arial" w:hAnsi="Arial" w:cs="Arial"/>
                <w:w w:val="89"/>
                <w:sz w:val="16"/>
                <w:szCs w:val="16"/>
              </w:rPr>
              <w:t>85</w:t>
            </w:r>
          </w:p>
        </w:tc>
        <w:tc>
          <w:tcPr>
            <w:tcW w:w="120" w:type="dxa"/>
            <w:tcBorders>
              <w:right w:val="single" w:sz="8" w:space="0" w:color="auto"/>
            </w:tcBorders>
            <w:vAlign w:val="bottom"/>
          </w:tcPr>
          <w:p w14:paraId="3F0879B0" w14:textId="77777777" w:rsidR="001516AB" w:rsidRDefault="001516AB">
            <w:pPr>
              <w:rPr>
                <w:sz w:val="18"/>
                <w:szCs w:val="18"/>
              </w:rPr>
            </w:pPr>
          </w:p>
        </w:tc>
        <w:tc>
          <w:tcPr>
            <w:tcW w:w="0" w:type="dxa"/>
            <w:vAlign w:val="bottom"/>
          </w:tcPr>
          <w:p w14:paraId="43313DC3" w14:textId="77777777" w:rsidR="001516AB" w:rsidRDefault="001516AB">
            <w:pPr>
              <w:rPr>
                <w:sz w:val="1"/>
                <w:szCs w:val="1"/>
              </w:rPr>
            </w:pPr>
          </w:p>
        </w:tc>
      </w:tr>
      <w:tr w:rsidR="001516AB" w14:paraId="05F0C575" w14:textId="77777777">
        <w:trPr>
          <w:trHeight w:val="166"/>
        </w:trPr>
        <w:tc>
          <w:tcPr>
            <w:tcW w:w="100" w:type="dxa"/>
            <w:tcBorders>
              <w:top w:val="single" w:sz="8" w:space="0" w:color="auto"/>
              <w:left w:val="single" w:sz="8" w:space="0" w:color="auto"/>
            </w:tcBorders>
            <w:shd w:val="clear" w:color="auto" w:fill="D9D9D9"/>
            <w:vAlign w:val="bottom"/>
          </w:tcPr>
          <w:p w14:paraId="5776EC40" w14:textId="77777777" w:rsidR="001516AB" w:rsidRDefault="001516AB">
            <w:pPr>
              <w:rPr>
                <w:sz w:val="14"/>
                <w:szCs w:val="14"/>
              </w:rPr>
            </w:pPr>
          </w:p>
        </w:tc>
        <w:tc>
          <w:tcPr>
            <w:tcW w:w="1780" w:type="dxa"/>
            <w:tcBorders>
              <w:top w:val="single" w:sz="8" w:space="0" w:color="auto"/>
            </w:tcBorders>
            <w:shd w:val="clear" w:color="auto" w:fill="D9D9D9"/>
            <w:vAlign w:val="bottom"/>
          </w:tcPr>
          <w:p w14:paraId="0852460B" w14:textId="77777777" w:rsidR="001516AB" w:rsidRDefault="0066520C">
            <w:pPr>
              <w:spacing w:line="166" w:lineRule="exact"/>
              <w:rPr>
                <w:sz w:val="20"/>
                <w:szCs w:val="20"/>
              </w:rPr>
            </w:pPr>
            <w:r>
              <w:rPr>
                <w:rFonts w:ascii="Arial" w:eastAsia="Arial" w:hAnsi="Arial" w:cs="Arial"/>
                <w:b/>
                <w:bCs/>
                <w:sz w:val="16"/>
                <w:szCs w:val="16"/>
              </w:rPr>
              <w:t>Чувствительность [дБм]</w:t>
            </w:r>
          </w:p>
        </w:tc>
        <w:tc>
          <w:tcPr>
            <w:tcW w:w="120" w:type="dxa"/>
            <w:tcBorders>
              <w:top w:val="single" w:sz="8" w:space="0" w:color="auto"/>
              <w:right w:val="single" w:sz="8" w:space="0" w:color="auto"/>
            </w:tcBorders>
            <w:shd w:val="clear" w:color="auto" w:fill="D9D9D9"/>
            <w:vAlign w:val="bottom"/>
          </w:tcPr>
          <w:p w14:paraId="5755D1F6" w14:textId="77777777" w:rsidR="001516AB" w:rsidRDefault="001516AB">
            <w:pPr>
              <w:rPr>
                <w:sz w:val="14"/>
                <w:szCs w:val="14"/>
              </w:rPr>
            </w:pPr>
          </w:p>
        </w:tc>
        <w:tc>
          <w:tcPr>
            <w:tcW w:w="560" w:type="dxa"/>
            <w:vMerge w:val="restart"/>
            <w:tcBorders>
              <w:top w:val="single" w:sz="8" w:space="0" w:color="auto"/>
            </w:tcBorders>
            <w:vAlign w:val="bottom"/>
          </w:tcPr>
          <w:p w14:paraId="1264AC87" w14:textId="77777777" w:rsidR="001516AB" w:rsidRDefault="0066520C">
            <w:pPr>
              <w:ind w:left="120"/>
              <w:jc w:val="center"/>
              <w:rPr>
                <w:sz w:val="20"/>
                <w:szCs w:val="20"/>
              </w:rPr>
            </w:pPr>
            <w:r>
              <w:rPr>
                <w:rFonts w:ascii="Arial" w:eastAsia="Arial" w:hAnsi="Arial" w:cs="Arial"/>
                <w:w w:val="99"/>
                <w:sz w:val="16"/>
                <w:szCs w:val="16"/>
              </w:rPr>
              <w:t>-113</w:t>
            </w:r>
          </w:p>
        </w:tc>
        <w:tc>
          <w:tcPr>
            <w:tcW w:w="240" w:type="dxa"/>
            <w:tcBorders>
              <w:top w:val="single" w:sz="8" w:space="0" w:color="auto"/>
              <w:right w:val="single" w:sz="8" w:space="0" w:color="auto"/>
            </w:tcBorders>
            <w:vAlign w:val="bottom"/>
          </w:tcPr>
          <w:p w14:paraId="3B3B6892" w14:textId="77777777" w:rsidR="001516AB" w:rsidRDefault="001516AB">
            <w:pPr>
              <w:rPr>
                <w:sz w:val="14"/>
                <w:szCs w:val="14"/>
              </w:rPr>
            </w:pPr>
          </w:p>
        </w:tc>
        <w:tc>
          <w:tcPr>
            <w:tcW w:w="780" w:type="dxa"/>
            <w:vMerge w:val="restart"/>
            <w:tcBorders>
              <w:top w:val="single" w:sz="8" w:space="0" w:color="auto"/>
              <w:right w:val="single" w:sz="8" w:space="0" w:color="auto"/>
            </w:tcBorders>
            <w:vAlign w:val="bottom"/>
          </w:tcPr>
          <w:p w14:paraId="71278559" w14:textId="77777777" w:rsidR="001516AB" w:rsidRDefault="0066520C">
            <w:pPr>
              <w:jc w:val="center"/>
              <w:rPr>
                <w:sz w:val="20"/>
                <w:szCs w:val="20"/>
              </w:rPr>
            </w:pPr>
            <w:r>
              <w:rPr>
                <w:rFonts w:ascii="Arial" w:eastAsia="Arial" w:hAnsi="Arial" w:cs="Arial"/>
                <w:w w:val="99"/>
                <w:sz w:val="16"/>
                <w:szCs w:val="16"/>
              </w:rPr>
              <w:t>-112</w:t>
            </w:r>
          </w:p>
        </w:tc>
        <w:tc>
          <w:tcPr>
            <w:tcW w:w="200" w:type="dxa"/>
            <w:tcBorders>
              <w:top w:val="single" w:sz="8" w:space="0" w:color="auto"/>
            </w:tcBorders>
            <w:vAlign w:val="bottom"/>
          </w:tcPr>
          <w:p w14:paraId="14339F25" w14:textId="77777777" w:rsidR="001516AB" w:rsidRDefault="001516AB">
            <w:pPr>
              <w:rPr>
                <w:sz w:val="14"/>
                <w:szCs w:val="14"/>
              </w:rPr>
            </w:pPr>
          </w:p>
        </w:tc>
        <w:tc>
          <w:tcPr>
            <w:tcW w:w="460" w:type="dxa"/>
            <w:vMerge w:val="restart"/>
            <w:tcBorders>
              <w:top w:val="single" w:sz="8" w:space="0" w:color="auto"/>
            </w:tcBorders>
            <w:vAlign w:val="bottom"/>
          </w:tcPr>
          <w:p w14:paraId="1B6D1301" w14:textId="77777777" w:rsidR="001516AB" w:rsidRDefault="0066520C">
            <w:pPr>
              <w:ind w:right="20"/>
              <w:jc w:val="center"/>
              <w:rPr>
                <w:sz w:val="20"/>
                <w:szCs w:val="20"/>
              </w:rPr>
            </w:pPr>
            <w:r>
              <w:rPr>
                <w:rFonts w:ascii="Arial" w:eastAsia="Arial" w:hAnsi="Arial" w:cs="Arial"/>
                <w:w w:val="99"/>
                <w:sz w:val="16"/>
                <w:szCs w:val="16"/>
              </w:rPr>
              <w:t>-110</w:t>
            </w:r>
          </w:p>
        </w:tc>
        <w:tc>
          <w:tcPr>
            <w:tcW w:w="120" w:type="dxa"/>
            <w:tcBorders>
              <w:top w:val="single" w:sz="8" w:space="0" w:color="auto"/>
              <w:right w:val="single" w:sz="8" w:space="0" w:color="auto"/>
            </w:tcBorders>
            <w:vAlign w:val="bottom"/>
          </w:tcPr>
          <w:p w14:paraId="427EC88F" w14:textId="77777777" w:rsidR="001516AB" w:rsidRDefault="001516AB">
            <w:pPr>
              <w:rPr>
                <w:sz w:val="14"/>
                <w:szCs w:val="14"/>
              </w:rPr>
            </w:pPr>
          </w:p>
        </w:tc>
        <w:tc>
          <w:tcPr>
            <w:tcW w:w="560" w:type="dxa"/>
            <w:vMerge w:val="restart"/>
            <w:tcBorders>
              <w:top w:val="single" w:sz="8" w:space="0" w:color="auto"/>
            </w:tcBorders>
            <w:vAlign w:val="bottom"/>
          </w:tcPr>
          <w:p w14:paraId="14E0DC76" w14:textId="77777777" w:rsidR="001516AB" w:rsidRDefault="0066520C">
            <w:pPr>
              <w:ind w:left="120"/>
              <w:jc w:val="center"/>
              <w:rPr>
                <w:sz w:val="20"/>
                <w:szCs w:val="20"/>
              </w:rPr>
            </w:pPr>
            <w:r>
              <w:rPr>
                <w:rFonts w:ascii="Arial" w:eastAsia="Arial" w:hAnsi="Arial" w:cs="Arial"/>
                <w:w w:val="99"/>
                <w:sz w:val="16"/>
                <w:szCs w:val="16"/>
              </w:rPr>
              <w:t>-113</w:t>
            </w:r>
          </w:p>
        </w:tc>
        <w:tc>
          <w:tcPr>
            <w:tcW w:w="240" w:type="dxa"/>
            <w:tcBorders>
              <w:top w:val="single" w:sz="8" w:space="0" w:color="auto"/>
              <w:right w:val="single" w:sz="8" w:space="0" w:color="auto"/>
            </w:tcBorders>
            <w:vAlign w:val="bottom"/>
          </w:tcPr>
          <w:p w14:paraId="11764B6D" w14:textId="77777777" w:rsidR="001516AB" w:rsidRDefault="001516AB">
            <w:pPr>
              <w:rPr>
                <w:sz w:val="14"/>
                <w:szCs w:val="14"/>
              </w:rPr>
            </w:pPr>
          </w:p>
        </w:tc>
        <w:tc>
          <w:tcPr>
            <w:tcW w:w="780" w:type="dxa"/>
            <w:vMerge w:val="restart"/>
            <w:tcBorders>
              <w:top w:val="single" w:sz="8" w:space="0" w:color="auto"/>
              <w:right w:val="single" w:sz="8" w:space="0" w:color="auto"/>
            </w:tcBorders>
            <w:vAlign w:val="bottom"/>
          </w:tcPr>
          <w:p w14:paraId="02383CB0" w14:textId="77777777" w:rsidR="001516AB" w:rsidRDefault="0066520C">
            <w:pPr>
              <w:jc w:val="center"/>
              <w:rPr>
                <w:sz w:val="20"/>
                <w:szCs w:val="20"/>
              </w:rPr>
            </w:pPr>
            <w:r>
              <w:rPr>
                <w:rFonts w:ascii="Arial" w:eastAsia="Arial" w:hAnsi="Arial" w:cs="Arial"/>
                <w:w w:val="99"/>
                <w:sz w:val="16"/>
                <w:szCs w:val="16"/>
              </w:rPr>
              <w:t>-112</w:t>
            </w:r>
          </w:p>
        </w:tc>
        <w:tc>
          <w:tcPr>
            <w:tcW w:w="200" w:type="dxa"/>
            <w:tcBorders>
              <w:top w:val="single" w:sz="8" w:space="0" w:color="auto"/>
            </w:tcBorders>
            <w:vAlign w:val="bottom"/>
          </w:tcPr>
          <w:p w14:paraId="427CE63B" w14:textId="77777777" w:rsidR="001516AB" w:rsidRDefault="001516AB">
            <w:pPr>
              <w:rPr>
                <w:sz w:val="14"/>
                <w:szCs w:val="14"/>
              </w:rPr>
            </w:pPr>
          </w:p>
        </w:tc>
        <w:tc>
          <w:tcPr>
            <w:tcW w:w="460" w:type="dxa"/>
            <w:vMerge w:val="restart"/>
            <w:tcBorders>
              <w:top w:val="single" w:sz="8" w:space="0" w:color="auto"/>
            </w:tcBorders>
            <w:vAlign w:val="bottom"/>
          </w:tcPr>
          <w:p w14:paraId="4C994B6A" w14:textId="77777777" w:rsidR="001516AB" w:rsidRDefault="0066520C">
            <w:pPr>
              <w:ind w:right="20"/>
              <w:jc w:val="center"/>
              <w:rPr>
                <w:sz w:val="20"/>
                <w:szCs w:val="20"/>
              </w:rPr>
            </w:pPr>
            <w:r>
              <w:rPr>
                <w:rFonts w:ascii="Arial" w:eastAsia="Arial" w:hAnsi="Arial" w:cs="Arial"/>
                <w:w w:val="99"/>
                <w:sz w:val="16"/>
                <w:szCs w:val="16"/>
              </w:rPr>
              <w:t>-110</w:t>
            </w:r>
          </w:p>
        </w:tc>
        <w:tc>
          <w:tcPr>
            <w:tcW w:w="120" w:type="dxa"/>
            <w:tcBorders>
              <w:top w:val="single" w:sz="8" w:space="0" w:color="auto"/>
              <w:right w:val="single" w:sz="8" w:space="0" w:color="auto"/>
            </w:tcBorders>
            <w:vAlign w:val="bottom"/>
          </w:tcPr>
          <w:p w14:paraId="2FEEF428" w14:textId="77777777" w:rsidR="001516AB" w:rsidRDefault="001516AB">
            <w:pPr>
              <w:rPr>
                <w:sz w:val="14"/>
                <w:szCs w:val="14"/>
              </w:rPr>
            </w:pPr>
          </w:p>
        </w:tc>
        <w:tc>
          <w:tcPr>
            <w:tcW w:w="560" w:type="dxa"/>
            <w:vMerge w:val="restart"/>
            <w:tcBorders>
              <w:top w:val="single" w:sz="8" w:space="0" w:color="auto"/>
            </w:tcBorders>
            <w:vAlign w:val="bottom"/>
          </w:tcPr>
          <w:p w14:paraId="7D19636A" w14:textId="77777777" w:rsidR="001516AB" w:rsidRDefault="0066520C">
            <w:pPr>
              <w:ind w:left="120"/>
              <w:jc w:val="center"/>
              <w:rPr>
                <w:sz w:val="20"/>
                <w:szCs w:val="20"/>
              </w:rPr>
            </w:pPr>
            <w:r>
              <w:rPr>
                <w:rFonts w:ascii="Arial" w:eastAsia="Arial" w:hAnsi="Arial" w:cs="Arial"/>
                <w:w w:val="99"/>
                <w:sz w:val="16"/>
                <w:szCs w:val="16"/>
              </w:rPr>
              <w:t>-113</w:t>
            </w:r>
          </w:p>
        </w:tc>
        <w:tc>
          <w:tcPr>
            <w:tcW w:w="240" w:type="dxa"/>
            <w:tcBorders>
              <w:top w:val="single" w:sz="8" w:space="0" w:color="auto"/>
              <w:right w:val="single" w:sz="8" w:space="0" w:color="auto"/>
            </w:tcBorders>
            <w:vAlign w:val="bottom"/>
          </w:tcPr>
          <w:p w14:paraId="5207E540" w14:textId="77777777" w:rsidR="001516AB" w:rsidRDefault="001516AB">
            <w:pPr>
              <w:rPr>
                <w:sz w:val="14"/>
                <w:szCs w:val="14"/>
              </w:rPr>
            </w:pPr>
          </w:p>
        </w:tc>
        <w:tc>
          <w:tcPr>
            <w:tcW w:w="780" w:type="dxa"/>
            <w:vMerge w:val="restart"/>
            <w:tcBorders>
              <w:top w:val="single" w:sz="8" w:space="0" w:color="auto"/>
              <w:right w:val="single" w:sz="8" w:space="0" w:color="auto"/>
            </w:tcBorders>
            <w:vAlign w:val="bottom"/>
          </w:tcPr>
          <w:p w14:paraId="13F298F3" w14:textId="77777777" w:rsidR="001516AB" w:rsidRDefault="0066520C">
            <w:pPr>
              <w:jc w:val="center"/>
              <w:rPr>
                <w:sz w:val="20"/>
                <w:szCs w:val="20"/>
              </w:rPr>
            </w:pPr>
            <w:r>
              <w:rPr>
                <w:rFonts w:ascii="Arial" w:eastAsia="Arial" w:hAnsi="Arial" w:cs="Arial"/>
                <w:w w:val="99"/>
                <w:sz w:val="16"/>
                <w:szCs w:val="16"/>
              </w:rPr>
              <w:t>-112</w:t>
            </w:r>
          </w:p>
        </w:tc>
        <w:tc>
          <w:tcPr>
            <w:tcW w:w="200" w:type="dxa"/>
            <w:tcBorders>
              <w:top w:val="single" w:sz="8" w:space="0" w:color="auto"/>
            </w:tcBorders>
            <w:vAlign w:val="bottom"/>
          </w:tcPr>
          <w:p w14:paraId="5CE26DCE" w14:textId="77777777" w:rsidR="001516AB" w:rsidRDefault="001516AB">
            <w:pPr>
              <w:rPr>
                <w:sz w:val="14"/>
                <w:szCs w:val="14"/>
              </w:rPr>
            </w:pPr>
          </w:p>
        </w:tc>
        <w:tc>
          <w:tcPr>
            <w:tcW w:w="460" w:type="dxa"/>
            <w:vMerge w:val="restart"/>
            <w:tcBorders>
              <w:top w:val="single" w:sz="8" w:space="0" w:color="auto"/>
            </w:tcBorders>
            <w:vAlign w:val="bottom"/>
          </w:tcPr>
          <w:p w14:paraId="759B5545" w14:textId="77777777" w:rsidR="001516AB" w:rsidRDefault="0066520C">
            <w:pPr>
              <w:ind w:right="20"/>
              <w:jc w:val="center"/>
              <w:rPr>
                <w:sz w:val="20"/>
                <w:szCs w:val="20"/>
              </w:rPr>
            </w:pPr>
            <w:r>
              <w:rPr>
                <w:rFonts w:ascii="Arial" w:eastAsia="Arial" w:hAnsi="Arial" w:cs="Arial"/>
                <w:w w:val="99"/>
                <w:sz w:val="16"/>
                <w:szCs w:val="16"/>
              </w:rPr>
              <w:t>-110</w:t>
            </w:r>
          </w:p>
        </w:tc>
        <w:tc>
          <w:tcPr>
            <w:tcW w:w="120" w:type="dxa"/>
            <w:tcBorders>
              <w:top w:val="single" w:sz="8" w:space="0" w:color="auto"/>
              <w:right w:val="single" w:sz="8" w:space="0" w:color="auto"/>
            </w:tcBorders>
            <w:vAlign w:val="bottom"/>
          </w:tcPr>
          <w:p w14:paraId="6323254F" w14:textId="77777777" w:rsidR="001516AB" w:rsidRDefault="001516AB">
            <w:pPr>
              <w:rPr>
                <w:sz w:val="14"/>
                <w:szCs w:val="14"/>
              </w:rPr>
            </w:pPr>
          </w:p>
        </w:tc>
        <w:tc>
          <w:tcPr>
            <w:tcW w:w="0" w:type="dxa"/>
            <w:vAlign w:val="bottom"/>
          </w:tcPr>
          <w:p w14:paraId="565B419B" w14:textId="77777777" w:rsidR="001516AB" w:rsidRDefault="001516AB">
            <w:pPr>
              <w:rPr>
                <w:sz w:val="1"/>
                <w:szCs w:val="1"/>
              </w:rPr>
            </w:pPr>
          </w:p>
        </w:tc>
      </w:tr>
      <w:tr w:rsidR="001516AB" w14:paraId="288BB94C" w14:textId="77777777">
        <w:trPr>
          <w:trHeight w:val="96"/>
        </w:trPr>
        <w:tc>
          <w:tcPr>
            <w:tcW w:w="100" w:type="dxa"/>
            <w:tcBorders>
              <w:left w:val="single" w:sz="8" w:space="0" w:color="auto"/>
            </w:tcBorders>
            <w:shd w:val="clear" w:color="auto" w:fill="D9D9D9"/>
            <w:vAlign w:val="bottom"/>
          </w:tcPr>
          <w:p w14:paraId="00D3CD6F" w14:textId="77777777" w:rsidR="001516AB" w:rsidRDefault="001516AB">
            <w:pPr>
              <w:rPr>
                <w:sz w:val="8"/>
                <w:szCs w:val="8"/>
              </w:rPr>
            </w:pPr>
          </w:p>
        </w:tc>
        <w:tc>
          <w:tcPr>
            <w:tcW w:w="1780" w:type="dxa"/>
            <w:vMerge w:val="restart"/>
            <w:shd w:val="clear" w:color="auto" w:fill="D9D9D9"/>
            <w:vAlign w:val="bottom"/>
          </w:tcPr>
          <w:p w14:paraId="587CCA14" w14:textId="77777777" w:rsidR="001516AB" w:rsidRDefault="0066520C">
            <w:pPr>
              <w:rPr>
                <w:sz w:val="20"/>
                <w:szCs w:val="20"/>
              </w:rPr>
            </w:pPr>
            <w:r>
              <w:rPr>
                <w:rFonts w:ascii="Arial" w:eastAsia="Arial" w:hAnsi="Arial" w:cs="Arial"/>
                <w:b/>
                <w:bCs/>
                <w:sz w:val="16"/>
                <w:szCs w:val="16"/>
              </w:rPr>
              <w:t>1,2 кбод</w:t>
            </w:r>
          </w:p>
        </w:tc>
        <w:tc>
          <w:tcPr>
            <w:tcW w:w="120" w:type="dxa"/>
            <w:tcBorders>
              <w:right w:val="single" w:sz="8" w:space="0" w:color="auto"/>
            </w:tcBorders>
            <w:shd w:val="clear" w:color="auto" w:fill="D9D9D9"/>
            <w:vAlign w:val="bottom"/>
          </w:tcPr>
          <w:p w14:paraId="4661484B" w14:textId="77777777" w:rsidR="001516AB" w:rsidRDefault="001516AB">
            <w:pPr>
              <w:rPr>
                <w:sz w:val="8"/>
                <w:szCs w:val="8"/>
              </w:rPr>
            </w:pPr>
          </w:p>
        </w:tc>
        <w:tc>
          <w:tcPr>
            <w:tcW w:w="560" w:type="dxa"/>
            <w:vMerge/>
            <w:vAlign w:val="bottom"/>
          </w:tcPr>
          <w:p w14:paraId="1D1F4130" w14:textId="77777777" w:rsidR="001516AB" w:rsidRDefault="001516AB">
            <w:pPr>
              <w:rPr>
                <w:sz w:val="8"/>
                <w:szCs w:val="8"/>
              </w:rPr>
            </w:pPr>
          </w:p>
        </w:tc>
        <w:tc>
          <w:tcPr>
            <w:tcW w:w="240" w:type="dxa"/>
            <w:tcBorders>
              <w:right w:val="single" w:sz="8" w:space="0" w:color="auto"/>
            </w:tcBorders>
            <w:vAlign w:val="bottom"/>
          </w:tcPr>
          <w:p w14:paraId="53147D0B" w14:textId="77777777" w:rsidR="001516AB" w:rsidRDefault="001516AB">
            <w:pPr>
              <w:rPr>
                <w:sz w:val="8"/>
                <w:szCs w:val="8"/>
              </w:rPr>
            </w:pPr>
          </w:p>
        </w:tc>
        <w:tc>
          <w:tcPr>
            <w:tcW w:w="780" w:type="dxa"/>
            <w:vMerge/>
            <w:tcBorders>
              <w:right w:val="single" w:sz="8" w:space="0" w:color="auto"/>
            </w:tcBorders>
            <w:vAlign w:val="bottom"/>
          </w:tcPr>
          <w:p w14:paraId="540DE816" w14:textId="77777777" w:rsidR="001516AB" w:rsidRDefault="001516AB">
            <w:pPr>
              <w:rPr>
                <w:sz w:val="8"/>
                <w:szCs w:val="8"/>
              </w:rPr>
            </w:pPr>
          </w:p>
        </w:tc>
        <w:tc>
          <w:tcPr>
            <w:tcW w:w="200" w:type="dxa"/>
            <w:vAlign w:val="bottom"/>
          </w:tcPr>
          <w:p w14:paraId="348D6CB5" w14:textId="77777777" w:rsidR="001516AB" w:rsidRDefault="001516AB">
            <w:pPr>
              <w:rPr>
                <w:sz w:val="8"/>
                <w:szCs w:val="8"/>
              </w:rPr>
            </w:pPr>
          </w:p>
        </w:tc>
        <w:tc>
          <w:tcPr>
            <w:tcW w:w="460" w:type="dxa"/>
            <w:vMerge/>
            <w:vAlign w:val="bottom"/>
          </w:tcPr>
          <w:p w14:paraId="309037FE" w14:textId="77777777" w:rsidR="001516AB" w:rsidRDefault="001516AB">
            <w:pPr>
              <w:rPr>
                <w:sz w:val="8"/>
                <w:szCs w:val="8"/>
              </w:rPr>
            </w:pPr>
          </w:p>
        </w:tc>
        <w:tc>
          <w:tcPr>
            <w:tcW w:w="120" w:type="dxa"/>
            <w:tcBorders>
              <w:right w:val="single" w:sz="8" w:space="0" w:color="auto"/>
            </w:tcBorders>
            <w:vAlign w:val="bottom"/>
          </w:tcPr>
          <w:p w14:paraId="27C0D5C1" w14:textId="77777777" w:rsidR="001516AB" w:rsidRDefault="001516AB">
            <w:pPr>
              <w:rPr>
                <w:sz w:val="8"/>
                <w:szCs w:val="8"/>
              </w:rPr>
            </w:pPr>
          </w:p>
        </w:tc>
        <w:tc>
          <w:tcPr>
            <w:tcW w:w="560" w:type="dxa"/>
            <w:vMerge/>
            <w:vAlign w:val="bottom"/>
          </w:tcPr>
          <w:p w14:paraId="2BD515B8" w14:textId="77777777" w:rsidR="001516AB" w:rsidRDefault="001516AB">
            <w:pPr>
              <w:rPr>
                <w:sz w:val="8"/>
                <w:szCs w:val="8"/>
              </w:rPr>
            </w:pPr>
          </w:p>
        </w:tc>
        <w:tc>
          <w:tcPr>
            <w:tcW w:w="240" w:type="dxa"/>
            <w:tcBorders>
              <w:right w:val="single" w:sz="8" w:space="0" w:color="auto"/>
            </w:tcBorders>
            <w:vAlign w:val="bottom"/>
          </w:tcPr>
          <w:p w14:paraId="28AF0E0F" w14:textId="77777777" w:rsidR="001516AB" w:rsidRDefault="001516AB">
            <w:pPr>
              <w:rPr>
                <w:sz w:val="8"/>
                <w:szCs w:val="8"/>
              </w:rPr>
            </w:pPr>
          </w:p>
        </w:tc>
        <w:tc>
          <w:tcPr>
            <w:tcW w:w="780" w:type="dxa"/>
            <w:vMerge/>
            <w:tcBorders>
              <w:right w:val="single" w:sz="8" w:space="0" w:color="auto"/>
            </w:tcBorders>
            <w:vAlign w:val="bottom"/>
          </w:tcPr>
          <w:p w14:paraId="5EBB2399" w14:textId="77777777" w:rsidR="001516AB" w:rsidRDefault="001516AB">
            <w:pPr>
              <w:rPr>
                <w:sz w:val="8"/>
                <w:szCs w:val="8"/>
              </w:rPr>
            </w:pPr>
          </w:p>
        </w:tc>
        <w:tc>
          <w:tcPr>
            <w:tcW w:w="200" w:type="dxa"/>
            <w:vAlign w:val="bottom"/>
          </w:tcPr>
          <w:p w14:paraId="4C518FBB" w14:textId="77777777" w:rsidR="001516AB" w:rsidRDefault="001516AB">
            <w:pPr>
              <w:rPr>
                <w:sz w:val="8"/>
                <w:szCs w:val="8"/>
              </w:rPr>
            </w:pPr>
          </w:p>
        </w:tc>
        <w:tc>
          <w:tcPr>
            <w:tcW w:w="460" w:type="dxa"/>
            <w:vMerge/>
            <w:vAlign w:val="bottom"/>
          </w:tcPr>
          <w:p w14:paraId="7003C908" w14:textId="77777777" w:rsidR="001516AB" w:rsidRDefault="001516AB">
            <w:pPr>
              <w:rPr>
                <w:sz w:val="8"/>
                <w:szCs w:val="8"/>
              </w:rPr>
            </w:pPr>
          </w:p>
        </w:tc>
        <w:tc>
          <w:tcPr>
            <w:tcW w:w="120" w:type="dxa"/>
            <w:tcBorders>
              <w:right w:val="single" w:sz="8" w:space="0" w:color="auto"/>
            </w:tcBorders>
            <w:vAlign w:val="bottom"/>
          </w:tcPr>
          <w:p w14:paraId="5C44186A" w14:textId="77777777" w:rsidR="001516AB" w:rsidRDefault="001516AB">
            <w:pPr>
              <w:rPr>
                <w:sz w:val="8"/>
                <w:szCs w:val="8"/>
              </w:rPr>
            </w:pPr>
          </w:p>
        </w:tc>
        <w:tc>
          <w:tcPr>
            <w:tcW w:w="560" w:type="dxa"/>
            <w:vMerge/>
            <w:vAlign w:val="bottom"/>
          </w:tcPr>
          <w:p w14:paraId="3B69728D" w14:textId="77777777" w:rsidR="001516AB" w:rsidRDefault="001516AB">
            <w:pPr>
              <w:rPr>
                <w:sz w:val="8"/>
                <w:szCs w:val="8"/>
              </w:rPr>
            </w:pPr>
          </w:p>
        </w:tc>
        <w:tc>
          <w:tcPr>
            <w:tcW w:w="240" w:type="dxa"/>
            <w:tcBorders>
              <w:right w:val="single" w:sz="8" w:space="0" w:color="auto"/>
            </w:tcBorders>
            <w:vAlign w:val="bottom"/>
          </w:tcPr>
          <w:p w14:paraId="575C4F1B" w14:textId="77777777" w:rsidR="001516AB" w:rsidRDefault="001516AB">
            <w:pPr>
              <w:rPr>
                <w:sz w:val="8"/>
                <w:szCs w:val="8"/>
              </w:rPr>
            </w:pPr>
          </w:p>
        </w:tc>
        <w:tc>
          <w:tcPr>
            <w:tcW w:w="780" w:type="dxa"/>
            <w:vMerge/>
            <w:tcBorders>
              <w:right w:val="single" w:sz="8" w:space="0" w:color="auto"/>
            </w:tcBorders>
            <w:vAlign w:val="bottom"/>
          </w:tcPr>
          <w:p w14:paraId="0B53AE61" w14:textId="77777777" w:rsidR="001516AB" w:rsidRDefault="001516AB">
            <w:pPr>
              <w:rPr>
                <w:sz w:val="8"/>
                <w:szCs w:val="8"/>
              </w:rPr>
            </w:pPr>
          </w:p>
        </w:tc>
        <w:tc>
          <w:tcPr>
            <w:tcW w:w="200" w:type="dxa"/>
            <w:vAlign w:val="bottom"/>
          </w:tcPr>
          <w:p w14:paraId="24558479" w14:textId="77777777" w:rsidR="001516AB" w:rsidRDefault="001516AB">
            <w:pPr>
              <w:rPr>
                <w:sz w:val="8"/>
                <w:szCs w:val="8"/>
              </w:rPr>
            </w:pPr>
          </w:p>
        </w:tc>
        <w:tc>
          <w:tcPr>
            <w:tcW w:w="460" w:type="dxa"/>
            <w:vMerge/>
            <w:vAlign w:val="bottom"/>
          </w:tcPr>
          <w:p w14:paraId="7FC7E980" w14:textId="77777777" w:rsidR="001516AB" w:rsidRDefault="001516AB">
            <w:pPr>
              <w:rPr>
                <w:sz w:val="8"/>
                <w:szCs w:val="8"/>
              </w:rPr>
            </w:pPr>
          </w:p>
        </w:tc>
        <w:tc>
          <w:tcPr>
            <w:tcW w:w="120" w:type="dxa"/>
            <w:tcBorders>
              <w:right w:val="single" w:sz="8" w:space="0" w:color="auto"/>
            </w:tcBorders>
            <w:vAlign w:val="bottom"/>
          </w:tcPr>
          <w:p w14:paraId="3355C1A5" w14:textId="77777777" w:rsidR="001516AB" w:rsidRDefault="001516AB">
            <w:pPr>
              <w:rPr>
                <w:sz w:val="8"/>
                <w:szCs w:val="8"/>
              </w:rPr>
            </w:pPr>
          </w:p>
        </w:tc>
        <w:tc>
          <w:tcPr>
            <w:tcW w:w="0" w:type="dxa"/>
            <w:vAlign w:val="bottom"/>
          </w:tcPr>
          <w:p w14:paraId="7BF2B160" w14:textId="77777777" w:rsidR="001516AB" w:rsidRDefault="001516AB">
            <w:pPr>
              <w:rPr>
                <w:sz w:val="1"/>
                <w:szCs w:val="1"/>
              </w:rPr>
            </w:pPr>
          </w:p>
        </w:tc>
      </w:tr>
      <w:tr w:rsidR="001516AB" w14:paraId="366A433C" w14:textId="77777777">
        <w:trPr>
          <w:trHeight w:val="95"/>
        </w:trPr>
        <w:tc>
          <w:tcPr>
            <w:tcW w:w="100" w:type="dxa"/>
            <w:tcBorders>
              <w:left w:val="single" w:sz="8" w:space="0" w:color="auto"/>
              <w:bottom w:val="single" w:sz="8" w:space="0" w:color="auto"/>
            </w:tcBorders>
            <w:shd w:val="clear" w:color="auto" w:fill="D9D9D9"/>
            <w:vAlign w:val="bottom"/>
          </w:tcPr>
          <w:p w14:paraId="1350512F" w14:textId="77777777" w:rsidR="001516AB" w:rsidRDefault="001516AB">
            <w:pPr>
              <w:rPr>
                <w:sz w:val="8"/>
                <w:szCs w:val="8"/>
              </w:rPr>
            </w:pPr>
          </w:p>
        </w:tc>
        <w:tc>
          <w:tcPr>
            <w:tcW w:w="1780" w:type="dxa"/>
            <w:vMerge/>
            <w:tcBorders>
              <w:bottom w:val="single" w:sz="8" w:space="0" w:color="auto"/>
            </w:tcBorders>
            <w:shd w:val="clear" w:color="auto" w:fill="D9D9D9"/>
            <w:vAlign w:val="bottom"/>
          </w:tcPr>
          <w:p w14:paraId="0B4730E0"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452AA8B6" w14:textId="77777777" w:rsidR="001516AB" w:rsidRDefault="001516AB">
            <w:pPr>
              <w:rPr>
                <w:sz w:val="8"/>
                <w:szCs w:val="8"/>
              </w:rPr>
            </w:pPr>
          </w:p>
        </w:tc>
        <w:tc>
          <w:tcPr>
            <w:tcW w:w="560" w:type="dxa"/>
            <w:tcBorders>
              <w:bottom w:val="single" w:sz="8" w:space="0" w:color="auto"/>
            </w:tcBorders>
            <w:vAlign w:val="bottom"/>
          </w:tcPr>
          <w:p w14:paraId="109735D2" w14:textId="77777777" w:rsidR="001516AB" w:rsidRDefault="001516AB">
            <w:pPr>
              <w:rPr>
                <w:sz w:val="8"/>
                <w:szCs w:val="8"/>
              </w:rPr>
            </w:pPr>
          </w:p>
        </w:tc>
        <w:tc>
          <w:tcPr>
            <w:tcW w:w="240" w:type="dxa"/>
            <w:tcBorders>
              <w:bottom w:val="single" w:sz="8" w:space="0" w:color="auto"/>
              <w:right w:val="single" w:sz="8" w:space="0" w:color="auto"/>
            </w:tcBorders>
            <w:vAlign w:val="bottom"/>
          </w:tcPr>
          <w:p w14:paraId="13F87BC1" w14:textId="77777777" w:rsidR="001516AB" w:rsidRDefault="001516AB">
            <w:pPr>
              <w:rPr>
                <w:sz w:val="8"/>
                <w:szCs w:val="8"/>
              </w:rPr>
            </w:pPr>
          </w:p>
        </w:tc>
        <w:tc>
          <w:tcPr>
            <w:tcW w:w="780" w:type="dxa"/>
            <w:tcBorders>
              <w:bottom w:val="single" w:sz="8" w:space="0" w:color="auto"/>
              <w:right w:val="single" w:sz="8" w:space="0" w:color="auto"/>
            </w:tcBorders>
            <w:vAlign w:val="bottom"/>
          </w:tcPr>
          <w:p w14:paraId="3EB05303" w14:textId="77777777" w:rsidR="001516AB" w:rsidRDefault="001516AB">
            <w:pPr>
              <w:rPr>
                <w:sz w:val="8"/>
                <w:szCs w:val="8"/>
              </w:rPr>
            </w:pPr>
          </w:p>
        </w:tc>
        <w:tc>
          <w:tcPr>
            <w:tcW w:w="200" w:type="dxa"/>
            <w:tcBorders>
              <w:bottom w:val="single" w:sz="8" w:space="0" w:color="auto"/>
            </w:tcBorders>
            <w:vAlign w:val="bottom"/>
          </w:tcPr>
          <w:p w14:paraId="0D6D60E7" w14:textId="77777777" w:rsidR="001516AB" w:rsidRDefault="001516AB">
            <w:pPr>
              <w:rPr>
                <w:sz w:val="8"/>
                <w:szCs w:val="8"/>
              </w:rPr>
            </w:pPr>
          </w:p>
        </w:tc>
        <w:tc>
          <w:tcPr>
            <w:tcW w:w="460" w:type="dxa"/>
            <w:tcBorders>
              <w:bottom w:val="single" w:sz="8" w:space="0" w:color="auto"/>
            </w:tcBorders>
            <w:vAlign w:val="bottom"/>
          </w:tcPr>
          <w:p w14:paraId="382B23FB" w14:textId="77777777" w:rsidR="001516AB" w:rsidRDefault="001516AB">
            <w:pPr>
              <w:rPr>
                <w:sz w:val="8"/>
                <w:szCs w:val="8"/>
              </w:rPr>
            </w:pPr>
          </w:p>
        </w:tc>
        <w:tc>
          <w:tcPr>
            <w:tcW w:w="120" w:type="dxa"/>
            <w:tcBorders>
              <w:bottom w:val="single" w:sz="8" w:space="0" w:color="auto"/>
              <w:right w:val="single" w:sz="8" w:space="0" w:color="auto"/>
            </w:tcBorders>
            <w:vAlign w:val="bottom"/>
          </w:tcPr>
          <w:p w14:paraId="6A103883" w14:textId="77777777" w:rsidR="001516AB" w:rsidRDefault="001516AB">
            <w:pPr>
              <w:rPr>
                <w:sz w:val="8"/>
                <w:szCs w:val="8"/>
              </w:rPr>
            </w:pPr>
          </w:p>
        </w:tc>
        <w:tc>
          <w:tcPr>
            <w:tcW w:w="560" w:type="dxa"/>
            <w:tcBorders>
              <w:bottom w:val="single" w:sz="8" w:space="0" w:color="auto"/>
            </w:tcBorders>
            <w:vAlign w:val="bottom"/>
          </w:tcPr>
          <w:p w14:paraId="0B54DBC0" w14:textId="77777777" w:rsidR="001516AB" w:rsidRDefault="001516AB">
            <w:pPr>
              <w:rPr>
                <w:sz w:val="8"/>
                <w:szCs w:val="8"/>
              </w:rPr>
            </w:pPr>
          </w:p>
        </w:tc>
        <w:tc>
          <w:tcPr>
            <w:tcW w:w="240" w:type="dxa"/>
            <w:tcBorders>
              <w:bottom w:val="single" w:sz="8" w:space="0" w:color="auto"/>
              <w:right w:val="single" w:sz="8" w:space="0" w:color="auto"/>
            </w:tcBorders>
            <w:vAlign w:val="bottom"/>
          </w:tcPr>
          <w:p w14:paraId="517F0647" w14:textId="77777777" w:rsidR="001516AB" w:rsidRDefault="001516AB">
            <w:pPr>
              <w:rPr>
                <w:sz w:val="8"/>
                <w:szCs w:val="8"/>
              </w:rPr>
            </w:pPr>
          </w:p>
        </w:tc>
        <w:tc>
          <w:tcPr>
            <w:tcW w:w="780" w:type="dxa"/>
            <w:tcBorders>
              <w:bottom w:val="single" w:sz="8" w:space="0" w:color="auto"/>
              <w:right w:val="single" w:sz="8" w:space="0" w:color="auto"/>
            </w:tcBorders>
            <w:vAlign w:val="bottom"/>
          </w:tcPr>
          <w:p w14:paraId="1120AE1C" w14:textId="77777777" w:rsidR="001516AB" w:rsidRDefault="001516AB">
            <w:pPr>
              <w:rPr>
                <w:sz w:val="8"/>
                <w:szCs w:val="8"/>
              </w:rPr>
            </w:pPr>
          </w:p>
        </w:tc>
        <w:tc>
          <w:tcPr>
            <w:tcW w:w="200" w:type="dxa"/>
            <w:tcBorders>
              <w:bottom w:val="single" w:sz="8" w:space="0" w:color="auto"/>
            </w:tcBorders>
            <w:vAlign w:val="bottom"/>
          </w:tcPr>
          <w:p w14:paraId="2DC41342" w14:textId="77777777" w:rsidR="001516AB" w:rsidRDefault="001516AB">
            <w:pPr>
              <w:rPr>
                <w:sz w:val="8"/>
                <w:szCs w:val="8"/>
              </w:rPr>
            </w:pPr>
          </w:p>
        </w:tc>
        <w:tc>
          <w:tcPr>
            <w:tcW w:w="460" w:type="dxa"/>
            <w:tcBorders>
              <w:bottom w:val="single" w:sz="8" w:space="0" w:color="auto"/>
            </w:tcBorders>
            <w:vAlign w:val="bottom"/>
          </w:tcPr>
          <w:p w14:paraId="56238F76" w14:textId="77777777" w:rsidR="001516AB" w:rsidRDefault="001516AB">
            <w:pPr>
              <w:rPr>
                <w:sz w:val="8"/>
                <w:szCs w:val="8"/>
              </w:rPr>
            </w:pPr>
          </w:p>
        </w:tc>
        <w:tc>
          <w:tcPr>
            <w:tcW w:w="120" w:type="dxa"/>
            <w:tcBorders>
              <w:bottom w:val="single" w:sz="8" w:space="0" w:color="auto"/>
              <w:right w:val="single" w:sz="8" w:space="0" w:color="auto"/>
            </w:tcBorders>
            <w:vAlign w:val="bottom"/>
          </w:tcPr>
          <w:p w14:paraId="2D437C75" w14:textId="77777777" w:rsidR="001516AB" w:rsidRDefault="001516AB">
            <w:pPr>
              <w:rPr>
                <w:sz w:val="8"/>
                <w:szCs w:val="8"/>
              </w:rPr>
            </w:pPr>
          </w:p>
        </w:tc>
        <w:tc>
          <w:tcPr>
            <w:tcW w:w="560" w:type="dxa"/>
            <w:tcBorders>
              <w:bottom w:val="single" w:sz="8" w:space="0" w:color="auto"/>
            </w:tcBorders>
            <w:vAlign w:val="bottom"/>
          </w:tcPr>
          <w:p w14:paraId="110A5F23" w14:textId="77777777" w:rsidR="001516AB" w:rsidRDefault="001516AB">
            <w:pPr>
              <w:rPr>
                <w:sz w:val="8"/>
                <w:szCs w:val="8"/>
              </w:rPr>
            </w:pPr>
          </w:p>
        </w:tc>
        <w:tc>
          <w:tcPr>
            <w:tcW w:w="240" w:type="dxa"/>
            <w:tcBorders>
              <w:bottom w:val="single" w:sz="8" w:space="0" w:color="auto"/>
              <w:right w:val="single" w:sz="8" w:space="0" w:color="auto"/>
            </w:tcBorders>
            <w:vAlign w:val="bottom"/>
          </w:tcPr>
          <w:p w14:paraId="55F071E5" w14:textId="77777777" w:rsidR="001516AB" w:rsidRDefault="001516AB">
            <w:pPr>
              <w:rPr>
                <w:sz w:val="8"/>
                <w:szCs w:val="8"/>
              </w:rPr>
            </w:pPr>
          </w:p>
        </w:tc>
        <w:tc>
          <w:tcPr>
            <w:tcW w:w="780" w:type="dxa"/>
            <w:tcBorders>
              <w:bottom w:val="single" w:sz="8" w:space="0" w:color="auto"/>
              <w:right w:val="single" w:sz="8" w:space="0" w:color="auto"/>
            </w:tcBorders>
            <w:vAlign w:val="bottom"/>
          </w:tcPr>
          <w:p w14:paraId="044E302B" w14:textId="77777777" w:rsidR="001516AB" w:rsidRDefault="001516AB">
            <w:pPr>
              <w:rPr>
                <w:sz w:val="8"/>
                <w:szCs w:val="8"/>
              </w:rPr>
            </w:pPr>
          </w:p>
        </w:tc>
        <w:tc>
          <w:tcPr>
            <w:tcW w:w="200" w:type="dxa"/>
            <w:tcBorders>
              <w:bottom w:val="single" w:sz="8" w:space="0" w:color="auto"/>
            </w:tcBorders>
            <w:vAlign w:val="bottom"/>
          </w:tcPr>
          <w:p w14:paraId="469A8A28" w14:textId="77777777" w:rsidR="001516AB" w:rsidRDefault="001516AB">
            <w:pPr>
              <w:rPr>
                <w:sz w:val="8"/>
                <w:szCs w:val="8"/>
              </w:rPr>
            </w:pPr>
          </w:p>
        </w:tc>
        <w:tc>
          <w:tcPr>
            <w:tcW w:w="460" w:type="dxa"/>
            <w:tcBorders>
              <w:bottom w:val="single" w:sz="8" w:space="0" w:color="auto"/>
            </w:tcBorders>
            <w:vAlign w:val="bottom"/>
          </w:tcPr>
          <w:p w14:paraId="31B304A3"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BC5AE77" w14:textId="77777777" w:rsidR="001516AB" w:rsidRDefault="001516AB">
            <w:pPr>
              <w:rPr>
                <w:sz w:val="8"/>
                <w:szCs w:val="8"/>
              </w:rPr>
            </w:pPr>
          </w:p>
        </w:tc>
        <w:tc>
          <w:tcPr>
            <w:tcW w:w="0" w:type="dxa"/>
            <w:vAlign w:val="bottom"/>
          </w:tcPr>
          <w:p w14:paraId="29C2EF7C" w14:textId="77777777" w:rsidR="001516AB" w:rsidRDefault="001516AB">
            <w:pPr>
              <w:rPr>
                <w:sz w:val="1"/>
                <w:szCs w:val="1"/>
              </w:rPr>
            </w:pPr>
          </w:p>
        </w:tc>
      </w:tr>
      <w:tr w:rsidR="001516AB" w14:paraId="2B7B89FC" w14:textId="77777777">
        <w:trPr>
          <w:trHeight w:val="168"/>
        </w:trPr>
        <w:tc>
          <w:tcPr>
            <w:tcW w:w="100" w:type="dxa"/>
            <w:tcBorders>
              <w:left w:val="single" w:sz="8" w:space="0" w:color="auto"/>
            </w:tcBorders>
            <w:shd w:val="clear" w:color="auto" w:fill="D9D9D9"/>
            <w:vAlign w:val="bottom"/>
          </w:tcPr>
          <w:p w14:paraId="25A230D0" w14:textId="77777777" w:rsidR="001516AB" w:rsidRDefault="001516AB">
            <w:pPr>
              <w:rPr>
                <w:sz w:val="14"/>
                <w:szCs w:val="14"/>
              </w:rPr>
            </w:pPr>
          </w:p>
        </w:tc>
        <w:tc>
          <w:tcPr>
            <w:tcW w:w="1780" w:type="dxa"/>
            <w:shd w:val="clear" w:color="auto" w:fill="D9D9D9"/>
            <w:vAlign w:val="bottom"/>
          </w:tcPr>
          <w:p w14:paraId="5A375123" w14:textId="77777777" w:rsidR="001516AB" w:rsidRDefault="0066520C">
            <w:pPr>
              <w:spacing w:line="168" w:lineRule="exact"/>
              <w:rPr>
                <w:sz w:val="20"/>
                <w:szCs w:val="20"/>
              </w:rPr>
            </w:pPr>
            <w:r>
              <w:rPr>
                <w:rFonts w:ascii="Arial" w:eastAsia="Arial" w:hAnsi="Arial" w:cs="Arial"/>
                <w:b/>
                <w:bCs/>
                <w:sz w:val="16"/>
                <w:szCs w:val="16"/>
              </w:rPr>
              <w:t>Чувствит</w:t>
            </w:r>
            <w:r>
              <w:rPr>
                <w:rFonts w:ascii="Arial" w:eastAsia="Arial" w:hAnsi="Arial" w:cs="Arial"/>
                <w:b/>
                <w:bCs/>
                <w:sz w:val="16"/>
                <w:szCs w:val="16"/>
              </w:rPr>
              <w:t>ельность [дБм]</w:t>
            </w:r>
          </w:p>
        </w:tc>
        <w:tc>
          <w:tcPr>
            <w:tcW w:w="120" w:type="dxa"/>
            <w:tcBorders>
              <w:right w:val="single" w:sz="8" w:space="0" w:color="auto"/>
            </w:tcBorders>
            <w:shd w:val="clear" w:color="auto" w:fill="D9D9D9"/>
            <w:vAlign w:val="bottom"/>
          </w:tcPr>
          <w:p w14:paraId="173080B0" w14:textId="77777777" w:rsidR="001516AB" w:rsidRDefault="001516AB">
            <w:pPr>
              <w:rPr>
                <w:sz w:val="14"/>
                <w:szCs w:val="14"/>
              </w:rPr>
            </w:pPr>
          </w:p>
        </w:tc>
        <w:tc>
          <w:tcPr>
            <w:tcW w:w="560" w:type="dxa"/>
            <w:vMerge w:val="restart"/>
            <w:vAlign w:val="bottom"/>
          </w:tcPr>
          <w:p w14:paraId="3AC592AA" w14:textId="77777777" w:rsidR="001516AB" w:rsidRDefault="0066520C">
            <w:pPr>
              <w:ind w:left="120"/>
              <w:jc w:val="center"/>
              <w:rPr>
                <w:sz w:val="20"/>
                <w:szCs w:val="20"/>
              </w:rPr>
            </w:pPr>
            <w:r>
              <w:rPr>
                <w:rFonts w:ascii="Arial" w:eastAsia="Arial" w:hAnsi="Arial" w:cs="Arial"/>
                <w:w w:val="99"/>
                <w:sz w:val="16"/>
                <w:szCs w:val="16"/>
              </w:rPr>
              <w:t>-105</w:t>
            </w:r>
          </w:p>
        </w:tc>
        <w:tc>
          <w:tcPr>
            <w:tcW w:w="240" w:type="dxa"/>
            <w:tcBorders>
              <w:right w:val="single" w:sz="8" w:space="0" w:color="auto"/>
            </w:tcBorders>
            <w:vAlign w:val="bottom"/>
          </w:tcPr>
          <w:p w14:paraId="48985C79" w14:textId="77777777" w:rsidR="001516AB" w:rsidRDefault="001516AB">
            <w:pPr>
              <w:rPr>
                <w:sz w:val="14"/>
                <w:szCs w:val="14"/>
              </w:rPr>
            </w:pPr>
          </w:p>
        </w:tc>
        <w:tc>
          <w:tcPr>
            <w:tcW w:w="780" w:type="dxa"/>
            <w:vMerge w:val="restart"/>
            <w:tcBorders>
              <w:right w:val="single" w:sz="8" w:space="0" w:color="auto"/>
            </w:tcBorders>
            <w:vAlign w:val="bottom"/>
          </w:tcPr>
          <w:p w14:paraId="18206A32" w14:textId="77777777" w:rsidR="001516AB" w:rsidRDefault="0066520C">
            <w:pPr>
              <w:jc w:val="center"/>
              <w:rPr>
                <w:sz w:val="20"/>
                <w:szCs w:val="20"/>
              </w:rPr>
            </w:pPr>
            <w:r>
              <w:rPr>
                <w:rFonts w:ascii="Arial" w:eastAsia="Arial" w:hAnsi="Arial" w:cs="Arial"/>
                <w:w w:val="99"/>
                <w:sz w:val="16"/>
                <w:szCs w:val="16"/>
              </w:rPr>
              <w:t>-104</w:t>
            </w:r>
          </w:p>
        </w:tc>
        <w:tc>
          <w:tcPr>
            <w:tcW w:w="200" w:type="dxa"/>
            <w:vAlign w:val="bottom"/>
          </w:tcPr>
          <w:p w14:paraId="2E96CAA5" w14:textId="77777777" w:rsidR="001516AB" w:rsidRDefault="001516AB">
            <w:pPr>
              <w:rPr>
                <w:sz w:val="14"/>
                <w:szCs w:val="14"/>
              </w:rPr>
            </w:pPr>
          </w:p>
        </w:tc>
        <w:tc>
          <w:tcPr>
            <w:tcW w:w="460" w:type="dxa"/>
            <w:vMerge w:val="restart"/>
            <w:vAlign w:val="bottom"/>
          </w:tcPr>
          <w:p w14:paraId="69E8E48B" w14:textId="77777777" w:rsidR="001516AB" w:rsidRDefault="0066520C">
            <w:pPr>
              <w:ind w:right="20"/>
              <w:jc w:val="center"/>
              <w:rPr>
                <w:sz w:val="20"/>
                <w:szCs w:val="20"/>
              </w:rPr>
            </w:pPr>
            <w:r>
              <w:rPr>
                <w:rFonts w:ascii="Arial" w:eastAsia="Arial" w:hAnsi="Arial" w:cs="Arial"/>
                <w:w w:val="99"/>
                <w:sz w:val="16"/>
                <w:szCs w:val="16"/>
              </w:rPr>
              <w:t>-102</w:t>
            </w:r>
          </w:p>
        </w:tc>
        <w:tc>
          <w:tcPr>
            <w:tcW w:w="120" w:type="dxa"/>
            <w:tcBorders>
              <w:right w:val="single" w:sz="8" w:space="0" w:color="auto"/>
            </w:tcBorders>
            <w:vAlign w:val="bottom"/>
          </w:tcPr>
          <w:p w14:paraId="2694A913" w14:textId="77777777" w:rsidR="001516AB" w:rsidRDefault="001516AB">
            <w:pPr>
              <w:rPr>
                <w:sz w:val="14"/>
                <w:szCs w:val="14"/>
              </w:rPr>
            </w:pPr>
          </w:p>
        </w:tc>
        <w:tc>
          <w:tcPr>
            <w:tcW w:w="560" w:type="dxa"/>
            <w:vMerge w:val="restart"/>
            <w:vAlign w:val="bottom"/>
          </w:tcPr>
          <w:p w14:paraId="30270C0E" w14:textId="77777777" w:rsidR="001516AB" w:rsidRDefault="0066520C">
            <w:pPr>
              <w:ind w:left="120"/>
              <w:jc w:val="center"/>
              <w:rPr>
                <w:sz w:val="20"/>
                <w:szCs w:val="20"/>
              </w:rPr>
            </w:pPr>
            <w:r>
              <w:rPr>
                <w:rFonts w:ascii="Arial" w:eastAsia="Arial" w:hAnsi="Arial" w:cs="Arial"/>
                <w:w w:val="99"/>
                <w:sz w:val="16"/>
                <w:szCs w:val="16"/>
              </w:rPr>
              <w:t>-104</w:t>
            </w:r>
          </w:p>
        </w:tc>
        <w:tc>
          <w:tcPr>
            <w:tcW w:w="240" w:type="dxa"/>
            <w:tcBorders>
              <w:right w:val="single" w:sz="8" w:space="0" w:color="auto"/>
            </w:tcBorders>
            <w:vAlign w:val="bottom"/>
          </w:tcPr>
          <w:p w14:paraId="650639DE" w14:textId="77777777" w:rsidR="001516AB" w:rsidRDefault="001516AB">
            <w:pPr>
              <w:rPr>
                <w:sz w:val="14"/>
                <w:szCs w:val="14"/>
              </w:rPr>
            </w:pPr>
          </w:p>
        </w:tc>
        <w:tc>
          <w:tcPr>
            <w:tcW w:w="780" w:type="dxa"/>
            <w:vMerge w:val="restart"/>
            <w:tcBorders>
              <w:right w:val="single" w:sz="8" w:space="0" w:color="auto"/>
            </w:tcBorders>
            <w:vAlign w:val="bottom"/>
          </w:tcPr>
          <w:p w14:paraId="3AE6F01C" w14:textId="77777777" w:rsidR="001516AB" w:rsidRDefault="0066520C">
            <w:pPr>
              <w:jc w:val="center"/>
              <w:rPr>
                <w:sz w:val="20"/>
                <w:szCs w:val="20"/>
              </w:rPr>
            </w:pPr>
            <w:r>
              <w:rPr>
                <w:rFonts w:ascii="Arial" w:eastAsia="Arial" w:hAnsi="Arial" w:cs="Arial"/>
                <w:w w:val="99"/>
                <w:sz w:val="16"/>
                <w:szCs w:val="16"/>
              </w:rPr>
              <w:t>-104</w:t>
            </w:r>
          </w:p>
        </w:tc>
        <w:tc>
          <w:tcPr>
            <w:tcW w:w="200" w:type="dxa"/>
            <w:vAlign w:val="bottom"/>
          </w:tcPr>
          <w:p w14:paraId="489642AE" w14:textId="77777777" w:rsidR="001516AB" w:rsidRDefault="001516AB">
            <w:pPr>
              <w:rPr>
                <w:sz w:val="14"/>
                <w:szCs w:val="14"/>
              </w:rPr>
            </w:pPr>
          </w:p>
        </w:tc>
        <w:tc>
          <w:tcPr>
            <w:tcW w:w="460" w:type="dxa"/>
            <w:vMerge w:val="restart"/>
            <w:vAlign w:val="bottom"/>
          </w:tcPr>
          <w:p w14:paraId="4788E540" w14:textId="77777777" w:rsidR="001516AB" w:rsidRDefault="0066520C">
            <w:pPr>
              <w:ind w:right="20"/>
              <w:jc w:val="center"/>
              <w:rPr>
                <w:sz w:val="20"/>
                <w:szCs w:val="20"/>
              </w:rPr>
            </w:pPr>
            <w:r>
              <w:rPr>
                <w:rFonts w:ascii="Arial" w:eastAsia="Arial" w:hAnsi="Arial" w:cs="Arial"/>
                <w:w w:val="99"/>
                <w:sz w:val="16"/>
                <w:szCs w:val="16"/>
              </w:rPr>
              <w:t>-102</w:t>
            </w:r>
          </w:p>
        </w:tc>
        <w:tc>
          <w:tcPr>
            <w:tcW w:w="120" w:type="dxa"/>
            <w:tcBorders>
              <w:right w:val="single" w:sz="8" w:space="0" w:color="auto"/>
            </w:tcBorders>
            <w:vAlign w:val="bottom"/>
          </w:tcPr>
          <w:p w14:paraId="69CFB27F" w14:textId="77777777" w:rsidR="001516AB" w:rsidRDefault="001516AB">
            <w:pPr>
              <w:rPr>
                <w:sz w:val="14"/>
                <w:szCs w:val="14"/>
              </w:rPr>
            </w:pPr>
          </w:p>
        </w:tc>
        <w:tc>
          <w:tcPr>
            <w:tcW w:w="560" w:type="dxa"/>
            <w:vMerge w:val="restart"/>
            <w:vAlign w:val="bottom"/>
          </w:tcPr>
          <w:p w14:paraId="5FFFA1B4" w14:textId="77777777" w:rsidR="001516AB" w:rsidRDefault="0066520C">
            <w:pPr>
              <w:ind w:left="120"/>
              <w:jc w:val="center"/>
              <w:rPr>
                <w:sz w:val="20"/>
                <w:szCs w:val="20"/>
              </w:rPr>
            </w:pPr>
            <w:r>
              <w:rPr>
                <w:rFonts w:ascii="Arial" w:eastAsia="Arial" w:hAnsi="Arial" w:cs="Arial"/>
                <w:w w:val="99"/>
                <w:sz w:val="16"/>
                <w:szCs w:val="16"/>
              </w:rPr>
              <w:t>-105</w:t>
            </w:r>
          </w:p>
        </w:tc>
        <w:tc>
          <w:tcPr>
            <w:tcW w:w="240" w:type="dxa"/>
            <w:tcBorders>
              <w:right w:val="single" w:sz="8" w:space="0" w:color="auto"/>
            </w:tcBorders>
            <w:vAlign w:val="bottom"/>
          </w:tcPr>
          <w:p w14:paraId="6CEB61FC" w14:textId="77777777" w:rsidR="001516AB" w:rsidRDefault="001516AB">
            <w:pPr>
              <w:rPr>
                <w:sz w:val="14"/>
                <w:szCs w:val="14"/>
              </w:rPr>
            </w:pPr>
          </w:p>
        </w:tc>
        <w:tc>
          <w:tcPr>
            <w:tcW w:w="780" w:type="dxa"/>
            <w:vMerge w:val="restart"/>
            <w:tcBorders>
              <w:right w:val="single" w:sz="8" w:space="0" w:color="auto"/>
            </w:tcBorders>
            <w:vAlign w:val="bottom"/>
          </w:tcPr>
          <w:p w14:paraId="1D1AFA75" w14:textId="77777777" w:rsidR="001516AB" w:rsidRDefault="0066520C">
            <w:pPr>
              <w:jc w:val="center"/>
              <w:rPr>
                <w:sz w:val="20"/>
                <w:szCs w:val="20"/>
              </w:rPr>
            </w:pPr>
            <w:r>
              <w:rPr>
                <w:rFonts w:ascii="Arial" w:eastAsia="Arial" w:hAnsi="Arial" w:cs="Arial"/>
                <w:w w:val="99"/>
                <w:sz w:val="16"/>
                <w:szCs w:val="16"/>
              </w:rPr>
              <w:t>-104</w:t>
            </w:r>
          </w:p>
        </w:tc>
        <w:tc>
          <w:tcPr>
            <w:tcW w:w="200" w:type="dxa"/>
            <w:vAlign w:val="bottom"/>
          </w:tcPr>
          <w:p w14:paraId="2F07225D" w14:textId="77777777" w:rsidR="001516AB" w:rsidRDefault="001516AB">
            <w:pPr>
              <w:rPr>
                <w:sz w:val="14"/>
                <w:szCs w:val="14"/>
              </w:rPr>
            </w:pPr>
          </w:p>
        </w:tc>
        <w:tc>
          <w:tcPr>
            <w:tcW w:w="460" w:type="dxa"/>
            <w:vMerge w:val="restart"/>
            <w:vAlign w:val="bottom"/>
          </w:tcPr>
          <w:p w14:paraId="3FBE04AE" w14:textId="77777777" w:rsidR="001516AB" w:rsidRDefault="0066520C">
            <w:pPr>
              <w:ind w:right="20"/>
              <w:jc w:val="center"/>
              <w:rPr>
                <w:sz w:val="20"/>
                <w:szCs w:val="20"/>
              </w:rPr>
            </w:pPr>
            <w:r>
              <w:rPr>
                <w:rFonts w:ascii="Arial" w:eastAsia="Arial" w:hAnsi="Arial" w:cs="Arial"/>
                <w:w w:val="99"/>
                <w:sz w:val="16"/>
                <w:szCs w:val="16"/>
              </w:rPr>
              <w:t>-102</w:t>
            </w:r>
          </w:p>
        </w:tc>
        <w:tc>
          <w:tcPr>
            <w:tcW w:w="120" w:type="dxa"/>
            <w:tcBorders>
              <w:right w:val="single" w:sz="8" w:space="0" w:color="auto"/>
            </w:tcBorders>
            <w:vAlign w:val="bottom"/>
          </w:tcPr>
          <w:p w14:paraId="77C65835" w14:textId="77777777" w:rsidR="001516AB" w:rsidRDefault="001516AB">
            <w:pPr>
              <w:rPr>
                <w:sz w:val="14"/>
                <w:szCs w:val="14"/>
              </w:rPr>
            </w:pPr>
          </w:p>
        </w:tc>
        <w:tc>
          <w:tcPr>
            <w:tcW w:w="0" w:type="dxa"/>
            <w:vAlign w:val="bottom"/>
          </w:tcPr>
          <w:p w14:paraId="0F32D0A9" w14:textId="77777777" w:rsidR="001516AB" w:rsidRDefault="001516AB">
            <w:pPr>
              <w:rPr>
                <w:sz w:val="1"/>
                <w:szCs w:val="1"/>
              </w:rPr>
            </w:pPr>
          </w:p>
        </w:tc>
      </w:tr>
      <w:tr w:rsidR="001516AB" w14:paraId="5F5BD8A9" w14:textId="77777777">
        <w:trPr>
          <w:trHeight w:val="93"/>
        </w:trPr>
        <w:tc>
          <w:tcPr>
            <w:tcW w:w="100" w:type="dxa"/>
            <w:tcBorders>
              <w:left w:val="single" w:sz="8" w:space="0" w:color="auto"/>
            </w:tcBorders>
            <w:shd w:val="clear" w:color="auto" w:fill="D9D9D9"/>
            <w:vAlign w:val="bottom"/>
          </w:tcPr>
          <w:p w14:paraId="3D6950EE" w14:textId="77777777" w:rsidR="001516AB" w:rsidRDefault="001516AB">
            <w:pPr>
              <w:rPr>
                <w:sz w:val="8"/>
                <w:szCs w:val="8"/>
              </w:rPr>
            </w:pPr>
          </w:p>
        </w:tc>
        <w:tc>
          <w:tcPr>
            <w:tcW w:w="1780" w:type="dxa"/>
            <w:vMerge w:val="restart"/>
            <w:shd w:val="clear" w:color="auto" w:fill="D9D9D9"/>
            <w:vAlign w:val="bottom"/>
          </w:tcPr>
          <w:p w14:paraId="0C527FC6" w14:textId="77777777" w:rsidR="001516AB" w:rsidRDefault="0066520C">
            <w:pPr>
              <w:rPr>
                <w:sz w:val="20"/>
                <w:szCs w:val="20"/>
              </w:rPr>
            </w:pPr>
            <w:r>
              <w:rPr>
                <w:rFonts w:ascii="Arial" w:eastAsia="Arial" w:hAnsi="Arial" w:cs="Arial"/>
                <w:b/>
                <w:bCs/>
                <w:sz w:val="16"/>
                <w:szCs w:val="16"/>
              </w:rPr>
              <w:t>38,4 кбод</w:t>
            </w:r>
          </w:p>
        </w:tc>
        <w:tc>
          <w:tcPr>
            <w:tcW w:w="120" w:type="dxa"/>
            <w:tcBorders>
              <w:right w:val="single" w:sz="8" w:space="0" w:color="auto"/>
            </w:tcBorders>
            <w:shd w:val="clear" w:color="auto" w:fill="D9D9D9"/>
            <w:vAlign w:val="bottom"/>
          </w:tcPr>
          <w:p w14:paraId="53FC8314" w14:textId="77777777" w:rsidR="001516AB" w:rsidRDefault="001516AB">
            <w:pPr>
              <w:rPr>
                <w:sz w:val="8"/>
                <w:szCs w:val="8"/>
              </w:rPr>
            </w:pPr>
          </w:p>
        </w:tc>
        <w:tc>
          <w:tcPr>
            <w:tcW w:w="560" w:type="dxa"/>
            <w:vMerge/>
            <w:vAlign w:val="bottom"/>
          </w:tcPr>
          <w:p w14:paraId="193D804B" w14:textId="77777777" w:rsidR="001516AB" w:rsidRDefault="001516AB">
            <w:pPr>
              <w:rPr>
                <w:sz w:val="8"/>
                <w:szCs w:val="8"/>
              </w:rPr>
            </w:pPr>
          </w:p>
        </w:tc>
        <w:tc>
          <w:tcPr>
            <w:tcW w:w="240" w:type="dxa"/>
            <w:tcBorders>
              <w:right w:val="single" w:sz="8" w:space="0" w:color="auto"/>
            </w:tcBorders>
            <w:vAlign w:val="bottom"/>
          </w:tcPr>
          <w:p w14:paraId="676F718B" w14:textId="77777777" w:rsidR="001516AB" w:rsidRDefault="001516AB">
            <w:pPr>
              <w:rPr>
                <w:sz w:val="8"/>
                <w:szCs w:val="8"/>
              </w:rPr>
            </w:pPr>
          </w:p>
        </w:tc>
        <w:tc>
          <w:tcPr>
            <w:tcW w:w="780" w:type="dxa"/>
            <w:vMerge/>
            <w:tcBorders>
              <w:right w:val="single" w:sz="8" w:space="0" w:color="auto"/>
            </w:tcBorders>
            <w:vAlign w:val="bottom"/>
          </w:tcPr>
          <w:p w14:paraId="3963D975" w14:textId="77777777" w:rsidR="001516AB" w:rsidRDefault="001516AB">
            <w:pPr>
              <w:rPr>
                <w:sz w:val="8"/>
                <w:szCs w:val="8"/>
              </w:rPr>
            </w:pPr>
          </w:p>
        </w:tc>
        <w:tc>
          <w:tcPr>
            <w:tcW w:w="200" w:type="dxa"/>
            <w:vAlign w:val="bottom"/>
          </w:tcPr>
          <w:p w14:paraId="469A2FED" w14:textId="77777777" w:rsidR="001516AB" w:rsidRDefault="001516AB">
            <w:pPr>
              <w:rPr>
                <w:sz w:val="8"/>
                <w:szCs w:val="8"/>
              </w:rPr>
            </w:pPr>
          </w:p>
        </w:tc>
        <w:tc>
          <w:tcPr>
            <w:tcW w:w="460" w:type="dxa"/>
            <w:vMerge/>
            <w:vAlign w:val="bottom"/>
          </w:tcPr>
          <w:p w14:paraId="242D6972" w14:textId="77777777" w:rsidR="001516AB" w:rsidRDefault="001516AB">
            <w:pPr>
              <w:rPr>
                <w:sz w:val="8"/>
                <w:szCs w:val="8"/>
              </w:rPr>
            </w:pPr>
          </w:p>
        </w:tc>
        <w:tc>
          <w:tcPr>
            <w:tcW w:w="120" w:type="dxa"/>
            <w:tcBorders>
              <w:right w:val="single" w:sz="8" w:space="0" w:color="auto"/>
            </w:tcBorders>
            <w:vAlign w:val="bottom"/>
          </w:tcPr>
          <w:p w14:paraId="7D3305CA" w14:textId="77777777" w:rsidR="001516AB" w:rsidRDefault="001516AB">
            <w:pPr>
              <w:rPr>
                <w:sz w:val="8"/>
                <w:szCs w:val="8"/>
              </w:rPr>
            </w:pPr>
          </w:p>
        </w:tc>
        <w:tc>
          <w:tcPr>
            <w:tcW w:w="560" w:type="dxa"/>
            <w:vMerge/>
            <w:vAlign w:val="bottom"/>
          </w:tcPr>
          <w:p w14:paraId="29720C3F" w14:textId="77777777" w:rsidR="001516AB" w:rsidRDefault="001516AB">
            <w:pPr>
              <w:rPr>
                <w:sz w:val="8"/>
                <w:szCs w:val="8"/>
              </w:rPr>
            </w:pPr>
          </w:p>
        </w:tc>
        <w:tc>
          <w:tcPr>
            <w:tcW w:w="240" w:type="dxa"/>
            <w:tcBorders>
              <w:right w:val="single" w:sz="8" w:space="0" w:color="auto"/>
            </w:tcBorders>
            <w:vAlign w:val="bottom"/>
          </w:tcPr>
          <w:p w14:paraId="174C9C17" w14:textId="77777777" w:rsidR="001516AB" w:rsidRDefault="001516AB">
            <w:pPr>
              <w:rPr>
                <w:sz w:val="8"/>
                <w:szCs w:val="8"/>
              </w:rPr>
            </w:pPr>
          </w:p>
        </w:tc>
        <w:tc>
          <w:tcPr>
            <w:tcW w:w="780" w:type="dxa"/>
            <w:vMerge/>
            <w:tcBorders>
              <w:right w:val="single" w:sz="8" w:space="0" w:color="auto"/>
            </w:tcBorders>
            <w:vAlign w:val="bottom"/>
          </w:tcPr>
          <w:p w14:paraId="710CD19B" w14:textId="77777777" w:rsidR="001516AB" w:rsidRDefault="001516AB">
            <w:pPr>
              <w:rPr>
                <w:sz w:val="8"/>
                <w:szCs w:val="8"/>
              </w:rPr>
            </w:pPr>
          </w:p>
        </w:tc>
        <w:tc>
          <w:tcPr>
            <w:tcW w:w="200" w:type="dxa"/>
            <w:vAlign w:val="bottom"/>
          </w:tcPr>
          <w:p w14:paraId="13D20A71" w14:textId="77777777" w:rsidR="001516AB" w:rsidRDefault="001516AB">
            <w:pPr>
              <w:rPr>
                <w:sz w:val="8"/>
                <w:szCs w:val="8"/>
              </w:rPr>
            </w:pPr>
          </w:p>
        </w:tc>
        <w:tc>
          <w:tcPr>
            <w:tcW w:w="460" w:type="dxa"/>
            <w:vMerge/>
            <w:vAlign w:val="bottom"/>
          </w:tcPr>
          <w:p w14:paraId="7BE75083" w14:textId="77777777" w:rsidR="001516AB" w:rsidRDefault="001516AB">
            <w:pPr>
              <w:rPr>
                <w:sz w:val="8"/>
                <w:szCs w:val="8"/>
              </w:rPr>
            </w:pPr>
          </w:p>
        </w:tc>
        <w:tc>
          <w:tcPr>
            <w:tcW w:w="120" w:type="dxa"/>
            <w:tcBorders>
              <w:right w:val="single" w:sz="8" w:space="0" w:color="auto"/>
            </w:tcBorders>
            <w:vAlign w:val="bottom"/>
          </w:tcPr>
          <w:p w14:paraId="7408AC05" w14:textId="77777777" w:rsidR="001516AB" w:rsidRDefault="001516AB">
            <w:pPr>
              <w:rPr>
                <w:sz w:val="8"/>
                <w:szCs w:val="8"/>
              </w:rPr>
            </w:pPr>
          </w:p>
        </w:tc>
        <w:tc>
          <w:tcPr>
            <w:tcW w:w="560" w:type="dxa"/>
            <w:vMerge/>
            <w:vAlign w:val="bottom"/>
          </w:tcPr>
          <w:p w14:paraId="0BBC3488" w14:textId="77777777" w:rsidR="001516AB" w:rsidRDefault="001516AB">
            <w:pPr>
              <w:rPr>
                <w:sz w:val="8"/>
                <w:szCs w:val="8"/>
              </w:rPr>
            </w:pPr>
          </w:p>
        </w:tc>
        <w:tc>
          <w:tcPr>
            <w:tcW w:w="240" w:type="dxa"/>
            <w:tcBorders>
              <w:right w:val="single" w:sz="8" w:space="0" w:color="auto"/>
            </w:tcBorders>
            <w:vAlign w:val="bottom"/>
          </w:tcPr>
          <w:p w14:paraId="4E37EA7F" w14:textId="77777777" w:rsidR="001516AB" w:rsidRDefault="001516AB">
            <w:pPr>
              <w:rPr>
                <w:sz w:val="8"/>
                <w:szCs w:val="8"/>
              </w:rPr>
            </w:pPr>
          </w:p>
        </w:tc>
        <w:tc>
          <w:tcPr>
            <w:tcW w:w="780" w:type="dxa"/>
            <w:vMerge/>
            <w:tcBorders>
              <w:right w:val="single" w:sz="8" w:space="0" w:color="auto"/>
            </w:tcBorders>
            <w:vAlign w:val="bottom"/>
          </w:tcPr>
          <w:p w14:paraId="522BE09A" w14:textId="77777777" w:rsidR="001516AB" w:rsidRDefault="001516AB">
            <w:pPr>
              <w:rPr>
                <w:sz w:val="8"/>
                <w:szCs w:val="8"/>
              </w:rPr>
            </w:pPr>
          </w:p>
        </w:tc>
        <w:tc>
          <w:tcPr>
            <w:tcW w:w="200" w:type="dxa"/>
            <w:vAlign w:val="bottom"/>
          </w:tcPr>
          <w:p w14:paraId="7854654F" w14:textId="77777777" w:rsidR="001516AB" w:rsidRDefault="001516AB">
            <w:pPr>
              <w:rPr>
                <w:sz w:val="8"/>
                <w:szCs w:val="8"/>
              </w:rPr>
            </w:pPr>
          </w:p>
        </w:tc>
        <w:tc>
          <w:tcPr>
            <w:tcW w:w="460" w:type="dxa"/>
            <w:vMerge/>
            <w:vAlign w:val="bottom"/>
          </w:tcPr>
          <w:p w14:paraId="58BF8115" w14:textId="77777777" w:rsidR="001516AB" w:rsidRDefault="001516AB">
            <w:pPr>
              <w:rPr>
                <w:sz w:val="8"/>
                <w:szCs w:val="8"/>
              </w:rPr>
            </w:pPr>
          </w:p>
        </w:tc>
        <w:tc>
          <w:tcPr>
            <w:tcW w:w="120" w:type="dxa"/>
            <w:tcBorders>
              <w:right w:val="single" w:sz="8" w:space="0" w:color="auto"/>
            </w:tcBorders>
            <w:vAlign w:val="bottom"/>
          </w:tcPr>
          <w:p w14:paraId="45C7E65C" w14:textId="77777777" w:rsidR="001516AB" w:rsidRDefault="001516AB">
            <w:pPr>
              <w:rPr>
                <w:sz w:val="8"/>
                <w:szCs w:val="8"/>
              </w:rPr>
            </w:pPr>
          </w:p>
        </w:tc>
        <w:tc>
          <w:tcPr>
            <w:tcW w:w="0" w:type="dxa"/>
            <w:vAlign w:val="bottom"/>
          </w:tcPr>
          <w:p w14:paraId="20DD2832" w14:textId="77777777" w:rsidR="001516AB" w:rsidRDefault="001516AB">
            <w:pPr>
              <w:rPr>
                <w:sz w:val="1"/>
                <w:szCs w:val="1"/>
              </w:rPr>
            </w:pPr>
          </w:p>
        </w:tc>
      </w:tr>
      <w:tr w:rsidR="001516AB" w14:paraId="008A1BBA" w14:textId="77777777">
        <w:trPr>
          <w:trHeight w:val="94"/>
        </w:trPr>
        <w:tc>
          <w:tcPr>
            <w:tcW w:w="100" w:type="dxa"/>
            <w:tcBorders>
              <w:left w:val="single" w:sz="8" w:space="0" w:color="auto"/>
              <w:bottom w:val="single" w:sz="8" w:space="0" w:color="auto"/>
            </w:tcBorders>
            <w:shd w:val="clear" w:color="auto" w:fill="D9D9D9"/>
            <w:vAlign w:val="bottom"/>
          </w:tcPr>
          <w:p w14:paraId="6193A4B5" w14:textId="77777777" w:rsidR="001516AB" w:rsidRDefault="001516AB">
            <w:pPr>
              <w:rPr>
                <w:sz w:val="8"/>
                <w:szCs w:val="8"/>
              </w:rPr>
            </w:pPr>
          </w:p>
        </w:tc>
        <w:tc>
          <w:tcPr>
            <w:tcW w:w="1780" w:type="dxa"/>
            <w:vMerge/>
            <w:tcBorders>
              <w:bottom w:val="single" w:sz="8" w:space="0" w:color="auto"/>
            </w:tcBorders>
            <w:shd w:val="clear" w:color="auto" w:fill="D9D9D9"/>
            <w:vAlign w:val="bottom"/>
          </w:tcPr>
          <w:p w14:paraId="7822A15F"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6395AFBF" w14:textId="77777777" w:rsidR="001516AB" w:rsidRDefault="001516AB">
            <w:pPr>
              <w:rPr>
                <w:sz w:val="8"/>
                <w:szCs w:val="8"/>
              </w:rPr>
            </w:pPr>
          </w:p>
        </w:tc>
        <w:tc>
          <w:tcPr>
            <w:tcW w:w="560" w:type="dxa"/>
            <w:tcBorders>
              <w:bottom w:val="single" w:sz="8" w:space="0" w:color="auto"/>
            </w:tcBorders>
            <w:vAlign w:val="bottom"/>
          </w:tcPr>
          <w:p w14:paraId="00842482" w14:textId="77777777" w:rsidR="001516AB" w:rsidRDefault="001516AB">
            <w:pPr>
              <w:rPr>
                <w:sz w:val="8"/>
                <w:szCs w:val="8"/>
              </w:rPr>
            </w:pPr>
          </w:p>
        </w:tc>
        <w:tc>
          <w:tcPr>
            <w:tcW w:w="240" w:type="dxa"/>
            <w:tcBorders>
              <w:bottom w:val="single" w:sz="8" w:space="0" w:color="auto"/>
              <w:right w:val="single" w:sz="8" w:space="0" w:color="auto"/>
            </w:tcBorders>
            <w:vAlign w:val="bottom"/>
          </w:tcPr>
          <w:p w14:paraId="687934D7" w14:textId="77777777" w:rsidR="001516AB" w:rsidRDefault="001516AB">
            <w:pPr>
              <w:rPr>
                <w:sz w:val="8"/>
                <w:szCs w:val="8"/>
              </w:rPr>
            </w:pPr>
          </w:p>
        </w:tc>
        <w:tc>
          <w:tcPr>
            <w:tcW w:w="780" w:type="dxa"/>
            <w:tcBorders>
              <w:bottom w:val="single" w:sz="8" w:space="0" w:color="auto"/>
              <w:right w:val="single" w:sz="8" w:space="0" w:color="auto"/>
            </w:tcBorders>
            <w:vAlign w:val="bottom"/>
          </w:tcPr>
          <w:p w14:paraId="0CECFCFE" w14:textId="77777777" w:rsidR="001516AB" w:rsidRDefault="001516AB">
            <w:pPr>
              <w:rPr>
                <w:sz w:val="8"/>
                <w:szCs w:val="8"/>
              </w:rPr>
            </w:pPr>
          </w:p>
        </w:tc>
        <w:tc>
          <w:tcPr>
            <w:tcW w:w="200" w:type="dxa"/>
            <w:tcBorders>
              <w:bottom w:val="single" w:sz="8" w:space="0" w:color="auto"/>
            </w:tcBorders>
            <w:vAlign w:val="bottom"/>
          </w:tcPr>
          <w:p w14:paraId="7AB255E4" w14:textId="77777777" w:rsidR="001516AB" w:rsidRDefault="001516AB">
            <w:pPr>
              <w:rPr>
                <w:sz w:val="8"/>
                <w:szCs w:val="8"/>
              </w:rPr>
            </w:pPr>
          </w:p>
        </w:tc>
        <w:tc>
          <w:tcPr>
            <w:tcW w:w="460" w:type="dxa"/>
            <w:tcBorders>
              <w:bottom w:val="single" w:sz="8" w:space="0" w:color="auto"/>
            </w:tcBorders>
            <w:vAlign w:val="bottom"/>
          </w:tcPr>
          <w:p w14:paraId="2695FFD2" w14:textId="77777777" w:rsidR="001516AB" w:rsidRDefault="001516AB">
            <w:pPr>
              <w:rPr>
                <w:sz w:val="8"/>
                <w:szCs w:val="8"/>
              </w:rPr>
            </w:pPr>
          </w:p>
        </w:tc>
        <w:tc>
          <w:tcPr>
            <w:tcW w:w="120" w:type="dxa"/>
            <w:tcBorders>
              <w:bottom w:val="single" w:sz="8" w:space="0" w:color="auto"/>
              <w:right w:val="single" w:sz="8" w:space="0" w:color="auto"/>
            </w:tcBorders>
            <w:vAlign w:val="bottom"/>
          </w:tcPr>
          <w:p w14:paraId="6383D5A8" w14:textId="77777777" w:rsidR="001516AB" w:rsidRDefault="001516AB">
            <w:pPr>
              <w:rPr>
                <w:sz w:val="8"/>
                <w:szCs w:val="8"/>
              </w:rPr>
            </w:pPr>
          </w:p>
        </w:tc>
        <w:tc>
          <w:tcPr>
            <w:tcW w:w="560" w:type="dxa"/>
            <w:tcBorders>
              <w:bottom w:val="single" w:sz="8" w:space="0" w:color="auto"/>
            </w:tcBorders>
            <w:vAlign w:val="bottom"/>
          </w:tcPr>
          <w:p w14:paraId="53A87AFA" w14:textId="77777777" w:rsidR="001516AB" w:rsidRDefault="001516AB">
            <w:pPr>
              <w:rPr>
                <w:sz w:val="8"/>
                <w:szCs w:val="8"/>
              </w:rPr>
            </w:pPr>
          </w:p>
        </w:tc>
        <w:tc>
          <w:tcPr>
            <w:tcW w:w="240" w:type="dxa"/>
            <w:tcBorders>
              <w:bottom w:val="single" w:sz="8" w:space="0" w:color="auto"/>
              <w:right w:val="single" w:sz="8" w:space="0" w:color="auto"/>
            </w:tcBorders>
            <w:vAlign w:val="bottom"/>
          </w:tcPr>
          <w:p w14:paraId="0182A6B6" w14:textId="77777777" w:rsidR="001516AB" w:rsidRDefault="001516AB">
            <w:pPr>
              <w:rPr>
                <w:sz w:val="8"/>
                <w:szCs w:val="8"/>
              </w:rPr>
            </w:pPr>
          </w:p>
        </w:tc>
        <w:tc>
          <w:tcPr>
            <w:tcW w:w="780" w:type="dxa"/>
            <w:tcBorders>
              <w:bottom w:val="single" w:sz="8" w:space="0" w:color="auto"/>
              <w:right w:val="single" w:sz="8" w:space="0" w:color="auto"/>
            </w:tcBorders>
            <w:vAlign w:val="bottom"/>
          </w:tcPr>
          <w:p w14:paraId="0C423816" w14:textId="77777777" w:rsidR="001516AB" w:rsidRDefault="001516AB">
            <w:pPr>
              <w:rPr>
                <w:sz w:val="8"/>
                <w:szCs w:val="8"/>
              </w:rPr>
            </w:pPr>
          </w:p>
        </w:tc>
        <w:tc>
          <w:tcPr>
            <w:tcW w:w="200" w:type="dxa"/>
            <w:tcBorders>
              <w:bottom w:val="single" w:sz="8" w:space="0" w:color="auto"/>
            </w:tcBorders>
            <w:vAlign w:val="bottom"/>
          </w:tcPr>
          <w:p w14:paraId="636E5EA9" w14:textId="77777777" w:rsidR="001516AB" w:rsidRDefault="001516AB">
            <w:pPr>
              <w:rPr>
                <w:sz w:val="8"/>
                <w:szCs w:val="8"/>
              </w:rPr>
            </w:pPr>
          </w:p>
        </w:tc>
        <w:tc>
          <w:tcPr>
            <w:tcW w:w="460" w:type="dxa"/>
            <w:tcBorders>
              <w:bottom w:val="single" w:sz="8" w:space="0" w:color="auto"/>
            </w:tcBorders>
            <w:vAlign w:val="bottom"/>
          </w:tcPr>
          <w:p w14:paraId="1C32675B" w14:textId="77777777" w:rsidR="001516AB" w:rsidRDefault="001516AB">
            <w:pPr>
              <w:rPr>
                <w:sz w:val="8"/>
                <w:szCs w:val="8"/>
              </w:rPr>
            </w:pPr>
          </w:p>
        </w:tc>
        <w:tc>
          <w:tcPr>
            <w:tcW w:w="120" w:type="dxa"/>
            <w:tcBorders>
              <w:bottom w:val="single" w:sz="8" w:space="0" w:color="auto"/>
              <w:right w:val="single" w:sz="8" w:space="0" w:color="auto"/>
            </w:tcBorders>
            <w:vAlign w:val="bottom"/>
          </w:tcPr>
          <w:p w14:paraId="54B3C3B5" w14:textId="77777777" w:rsidR="001516AB" w:rsidRDefault="001516AB">
            <w:pPr>
              <w:rPr>
                <w:sz w:val="8"/>
                <w:szCs w:val="8"/>
              </w:rPr>
            </w:pPr>
          </w:p>
        </w:tc>
        <w:tc>
          <w:tcPr>
            <w:tcW w:w="560" w:type="dxa"/>
            <w:tcBorders>
              <w:bottom w:val="single" w:sz="8" w:space="0" w:color="auto"/>
            </w:tcBorders>
            <w:vAlign w:val="bottom"/>
          </w:tcPr>
          <w:p w14:paraId="0F67D2B2" w14:textId="77777777" w:rsidR="001516AB" w:rsidRDefault="001516AB">
            <w:pPr>
              <w:rPr>
                <w:sz w:val="8"/>
                <w:szCs w:val="8"/>
              </w:rPr>
            </w:pPr>
          </w:p>
        </w:tc>
        <w:tc>
          <w:tcPr>
            <w:tcW w:w="240" w:type="dxa"/>
            <w:tcBorders>
              <w:bottom w:val="single" w:sz="8" w:space="0" w:color="auto"/>
              <w:right w:val="single" w:sz="8" w:space="0" w:color="auto"/>
            </w:tcBorders>
            <w:vAlign w:val="bottom"/>
          </w:tcPr>
          <w:p w14:paraId="1D0AA546" w14:textId="77777777" w:rsidR="001516AB" w:rsidRDefault="001516AB">
            <w:pPr>
              <w:rPr>
                <w:sz w:val="8"/>
                <w:szCs w:val="8"/>
              </w:rPr>
            </w:pPr>
          </w:p>
        </w:tc>
        <w:tc>
          <w:tcPr>
            <w:tcW w:w="780" w:type="dxa"/>
            <w:tcBorders>
              <w:bottom w:val="single" w:sz="8" w:space="0" w:color="auto"/>
              <w:right w:val="single" w:sz="8" w:space="0" w:color="auto"/>
            </w:tcBorders>
            <w:vAlign w:val="bottom"/>
          </w:tcPr>
          <w:p w14:paraId="3C732128" w14:textId="77777777" w:rsidR="001516AB" w:rsidRDefault="001516AB">
            <w:pPr>
              <w:rPr>
                <w:sz w:val="8"/>
                <w:szCs w:val="8"/>
              </w:rPr>
            </w:pPr>
          </w:p>
        </w:tc>
        <w:tc>
          <w:tcPr>
            <w:tcW w:w="200" w:type="dxa"/>
            <w:tcBorders>
              <w:bottom w:val="single" w:sz="8" w:space="0" w:color="auto"/>
            </w:tcBorders>
            <w:vAlign w:val="bottom"/>
          </w:tcPr>
          <w:p w14:paraId="27CBD440" w14:textId="77777777" w:rsidR="001516AB" w:rsidRDefault="001516AB">
            <w:pPr>
              <w:rPr>
                <w:sz w:val="8"/>
                <w:szCs w:val="8"/>
              </w:rPr>
            </w:pPr>
          </w:p>
        </w:tc>
        <w:tc>
          <w:tcPr>
            <w:tcW w:w="460" w:type="dxa"/>
            <w:tcBorders>
              <w:bottom w:val="single" w:sz="8" w:space="0" w:color="auto"/>
            </w:tcBorders>
            <w:vAlign w:val="bottom"/>
          </w:tcPr>
          <w:p w14:paraId="519A511F" w14:textId="77777777" w:rsidR="001516AB" w:rsidRDefault="001516AB">
            <w:pPr>
              <w:rPr>
                <w:sz w:val="8"/>
                <w:szCs w:val="8"/>
              </w:rPr>
            </w:pPr>
          </w:p>
        </w:tc>
        <w:tc>
          <w:tcPr>
            <w:tcW w:w="120" w:type="dxa"/>
            <w:tcBorders>
              <w:bottom w:val="single" w:sz="8" w:space="0" w:color="auto"/>
              <w:right w:val="single" w:sz="8" w:space="0" w:color="auto"/>
            </w:tcBorders>
            <w:vAlign w:val="bottom"/>
          </w:tcPr>
          <w:p w14:paraId="2827031B" w14:textId="77777777" w:rsidR="001516AB" w:rsidRDefault="001516AB">
            <w:pPr>
              <w:rPr>
                <w:sz w:val="8"/>
                <w:szCs w:val="8"/>
              </w:rPr>
            </w:pPr>
          </w:p>
        </w:tc>
        <w:tc>
          <w:tcPr>
            <w:tcW w:w="0" w:type="dxa"/>
            <w:vAlign w:val="bottom"/>
          </w:tcPr>
          <w:p w14:paraId="7BAEEB69" w14:textId="77777777" w:rsidR="001516AB" w:rsidRDefault="001516AB">
            <w:pPr>
              <w:rPr>
                <w:sz w:val="1"/>
                <w:szCs w:val="1"/>
              </w:rPr>
            </w:pPr>
          </w:p>
        </w:tc>
      </w:tr>
      <w:tr w:rsidR="001516AB" w14:paraId="2632EDD5" w14:textId="77777777">
        <w:trPr>
          <w:trHeight w:val="169"/>
        </w:trPr>
        <w:tc>
          <w:tcPr>
            <w:tcW w:w="100" w:type="dxa"/>
            <w:tcBorders>
              <w:left w:val="single" w:sz="8" w:space="0" w:color="auto"/>
            </w:tcBorders>
            <w:shd w:val="clear" w:color="auto" w:fill="D9D9D9"/>
            <w:vAlign w:val="bottom"/>
          </w:tcPr>
          <w:p w14:paraId="4D56565B" w14:textId="77777777" w:rsidR="001516AB" w:rsidRDefault="001516AB">
            <w:pPr>
              <w:rPr>
                <w:sz w:val="14"/>
                <w:szCs w:val="14"/>
              </w:rPr>
            </w:pPr>
          </w:p>
        </w:tc>
        <w:tc>
          <w:tcPr>
            <w:tcW w:w="1780" w:type="dxa"/>
            <w:shd w:val="clear" w:color="auto" w:fill="D9D9D9"/>
            <w:vAlign w:val="bottom"/>
          </w:tcPr>
          <w:p w14:paraId="043BCC36" w14:textId="77777777" w:rsidR="001516AB" w:rsidRDefault="0066520C">
            <w:pPr>
              <w:spacing w:line="169" w:lineRule="exact"/>
              <w:rPr>
                <w:sz w:val="20"/>
                <w:szCs w:val="20"/>
              </w:rPr>
            </w:pPr>
            <w:r>
              <w:rPr>
                <w:rFonts w:ascii="Arial" w:eastAsia="Arial" w:hAnsi="Arial" w:cs="Arial"/>
                <w:b/>
                <w:bCs/>
                <w:sz w:val="16"/>
                <w:szCs w:val="16"/>
              </w:rPr>
              <w:t>Чувствит</w:t>
            </w:r>
            <w:r>
              <w:rPr>
                <w:rFonts w:ascii="Arial" w:eastAsia="Arial" w:hAnsi="Arial" w:cs="Arial"/>
                <w:b/>
                <w:bCs/>
                <w:sz w:val="16"/>
                <w:szCs w:val="16"/>
              </w:rPr>
              <w:t>ельность [дБм]</w:t>
            </w:r>
          </w:p>
        </w:tc>
        <w:tc>
          <w:tcPr>
            <w:tcW w:w="120" w:type="dxa"/>
            <w:tcBorders>
              <w:right w:val="single" w:sz="8" w:space="0" w:color="auto"/>
            </w:tcBorders>
            <w:shd w:val="clear" w:color="auto" w:fill="D9D9D9"/>
            <w:vAlign w:val="bottom"/>
          </w:tcPr>
          <w:p w14:paraId="0515E8D2" w14:textId="77777777" w:rsidR="001516AB" w:rsidRDefault="001516AB">
            <w:pPr>
              <w:rPr>
                <w:sz w:val="14"/>
                <w:szCs w:val="14"/>
              </w:rPr>
            </w:pPr>
          </w:p>
        </w:tc>
        <w:tc>
          <w:tcPr>
            <w:tcW w:w="560" w:type="dxa"/>
            <w:vMerge w:val="restart"/>
            <w:vAlign w:val="bottom"/>
          </w:tcPr>
          <w:p w14:paraId="3491726B" w14:textId="77777777" w:rsidR="001516AB" w:rsidRDefault="0066520C">
            <w:pPr>
              <w:ind w:left="140"/>
              <w:jc w:val="center"/>
              <w:rPr>
                <w:sz w:val="20"/>
                <w:szCs w:val="20"/>
              </w:rPr>
            </w:pPr>
            <w:r>
              <w:rPr>
                <w:rFonts w:ascii="Arial" w:eastAsia="Arial" w:hAnsi="Arial" w:cs="Arial"/>
                <w:w w:val="94"/>
                <w:sz w:val="16"/>
                <w:szCs w:val="16"/>
              </w:rPr>
              <w:t>-97</w:t>
            </w:r>
          </w:p>
        </w:tc>
        <w:tc>
          <w:tcPr>
            <w:tcW w:w="240" w:type="dxa"/>
            <w:tcBorders>
              <w:right w:val="single" w:sz="8" w:space="0" w:color="auto"/>
            </w:tcBorders>
            <w:vAlign w:val="bottom"/>
          </w:tcPr>
          <w:p w14:paraId="4ADF3A34" w14:textId="77777777" w:rsidR="001516AB" w:rsidRDefault="001516AB">
            <w:pPr>
              <w:rPr>
                <w:sz w:val="14"/>
                <w:szCs w:val="14"/>
              </w:rPr>
            </w:pPr>
          </w:p>
        </w:tc>
        <w:tc>
          <w:tcPr>
            <w:tcW w:w="780" w:type="dxa"/>
            <w:vMerge w:val="restart"/>
            <w:tcBorders>
              <w:right w:val="single" w:sz="8" w:space="0" w:color="auto"/>
            </w:tcBorders>
            <w:vAlign w:val="bottom"/>
          </w:tcPr>
          <w:p w14:paraId="70C8B3BB" w14:textId="77777777" w:rsidR="001516AB" w:rsidRDefault="0066520C">
            <w:pPr>
              <w:jc w:val="center"/>
              <w:rPr>
                <w:sz w:val="20"/>
                <w:szCs w:val="20"/>
              </w:rPr>
            </w:pPr>
            <w:r>
              <w:rPr>
                <w:rFonts w:ascii="Arial" w:eastAsia="Arial" w:hAnsi="Arial" w:cs="Arial"/>
                <w:sz w:val="16"/>
                <w:szCs w:val="16"/>
              </w:rPr>
              <w:t>-94</w:t>
            </w:r>
          </w:p>
        </w:tc>
        <w:tc>
          <w:tcPr>
            <w:tcW w:w="200" w:type="dxa"/>
            <w:vAlign w:val="bottom"/>
          </w:tcPr>
          <w:p w14:paraId="5EA3FAC7" w14:textId="77777777" w:rsidR="001516AB" w:rsidRDefault="001516AB">
            <w:pPr>
              <w:rPr>
                <w:sz w:val="14"/>
                <w:szCs w:val="14"/>
              </w:rPr>
            </w:pPr>
          </w:p>
        </w:tc>
        <w:tc>
          <w:tcPr>
            <w:tcW w:w="460" w:type="dxa"/>
            <w:vMerge w:val="restart"/>
            <w:vAlign w:val="bottom"/>
          </w:tcPr>
          <w:p w14:paraId="53D88938" w14:textId="77777777" w:rsidR="001516AB" w:rsidRDefault="0066520C">
            <w:pPr>
              <w:ind w:right="20"/>
              <w:jc w:val="center"/>
              <w:rPr>
                <w:sz w:val="20"/>
                <w:szCs w:val="20"/>
              </w:rPr>
            </w:pPr>
            <w:r>
              <w:rPr>
                <w:rFonts w:ascii="Arial" w:eastAsia="Arial" w:hAnsi="Arial" w:cs="Arial"/>
                <w:sz w:val="16"/>
                <w:szCs w:val="16"/>
              </w:rPr>
              <w:t>-92</w:t>
            </w:r>
          </w:p>
        </w:tc>
        <w:tc>
          <w:tcPr>
            <w:tcW w:w="120" w:type="dxa"/>
            <w:tcBorders>
              <w:right w:val="single" w:sz="8" w:space="0" w:color="auto"/>
            </w:tcBorders>
            <w:vAlign w:val="bottom"/>
          </w:tcPr>
          <w:p w14:paraId="35151CE2" w14:textId="77777777" w:rsidR="001516AB" w:rsidRDefault="001516AB">
            <w:pPr>
              <w:rPr>
                <w:sz w:val="14"/>
                <w:szCs w:val="14"/>
              </w:rPr>
            </w:pPr>
          </w:p>
        </w:tc>
        <w:tc>
          <w:tcPr>
            <w:tcW w:w="560" w:type="dxa"/>
            <w:vMerge w:val="restart"/>
            <w:vAlign w:val="bottom"/>
          </w:tcPr>
          <w:p w14:paraId="0601E764" w14:textId="77777777" w:rsidR="001516AB" w:rsidRDefault="0066520C">
            <w:pPr>
              <w:ind w:left="140"/>
              <w:jc w:val="center"/>
              <w:rPr>
                <w:sz w:val="20"/>
                <w:szCs w:val="20"/>
              </w:rPr>
            </w:pPr>
            <w:r>
              <w:rPr>
                <w:rFonts w:ascii="Arial" w:eastAsia="Arial" w:hAnsi="Arial" w:cs="Arial"/>
                <w:w w:val="94"/>
                <w:sz w:val="16"/>
                <w:szCs w:val="16"/>
              </w:rPr>
              <w:t>-97</w:t>
            </w:r>
          </w:p>
        </w:tc>
        <w:tc>
          <w:tcPr>
            <w:tcW w:w="240" w:type="dxa"/>
            <w:tcBorders>
              <w:right w:val="single" w:sz="8" w:space="0" w:color="auto"/>
            </w:tcBorders>
            <w:vAlign w:val="bottom"/>
          </w:tcPr>
          <w:p w14:paraId="1216A047" w14:textId="77777777" w:rsidR="001516AB" w:rsidRDefault="001516AB">
            <w:pPr>
              <w:rPr>
                <w:sz w:val="14"/>
                <w:szCs w:val="14"/>
              </w:rPr>
            </w:pPr>
          </w:p>
        </w:tc>
        <w:tc>
          <w:tcPr>
            <w:tcW w:w="780" w:type="dxa"/>
            <w:vMerge w:val="restart"/>
            <w:tcBorders>
              <w:right w:val="single" w:sz="8" w:space="0" w:color="auto"/>
            </w:tcBorders>
            <w:vAlign w:val="bottom"/>
          </w:tcPr>
          <w:p w14:paraId="090F7912" w14:textId="77777777" w:rsidR="001516AB" w:rsidRDefault="0066520C">
            <w:pPr>
              <w:jc w:val="center"/>
              <w:rPr>
                <w:sz w:val="20"/>
                <w:szCs w:val="20"/>
              </w:rPr>
            </w:pPr>
            <w:r>
              <w:rPr>
                <w:rFonts w:ascii="Arial" w:eastAsia="Arial" w:hAnsi="Arial" w:cs="Arial"/>
                <w:sz w:val="16"/>
                <w:szCs w:val="16"/>
              </w:rPr>
              <w:t>-95</w:t>
            </w:r>
          </w:p>
        </w:tc>
        <w:tc>
          <w:tcPr>
            <w:tcW w:w="200" w:type="dxa"/>
            <w:vAlign w:val="bottom"/>
          </w:tcPr>
          <w:p w14:paraId="31A460A3" w14:textId="77777777" w:rsidR="001516AB" w:rsidRDefault="001516AB">
            <w:pPr>
              <w:rPr>
                <w:sz w:val="14"/>
                <w:szCs w:val="14"/>
              </w:rPr>
            </w:pPr>
          </w:p>
        </w:tc>
        <w:tc>
          <w:tcPr>
            <w:tcW w:w="460" w:type="dxa"/>
            <w:vMerge w:val="restart"/>
            <w:vAlign w:val="bottom"/>
          </w:tcPr>
          <w:p w14:paraId="0A1C106E" w14:textId="77777777" w:rsidR="001516AB" w:rsidRDefault="0066520C">
            <w:pPr>
              <w:ind w:right="20"/>
              <w:jc w:val="center"/>
              <w:rPr>
                <w:sz w:val="20"/>
                <w:szCs w:val="20"/>
              </w:rPr>
            </w:pPr>
            <w:r>
              <w:rPr>
                <w:rFonts w:ascii="Arial" w:eastAsia="Arial" w:hAnsi="Arial" w:cs="Arial"/>
                <w:sz w:val="16"/>
                <w:szCs w:val="16"/>
              </w:rPr>
              <w:t>-92</w:t>
            </w:r>
          </w:p>
        </w:tc>
        <w:tc>
          <w:tcPr>
            <w:tcW w:w="120" w:type="dxa"/>
            <w:tcBorders>
              <w:right w:val="single" w:sz="8" w:space="0" w:color="auto"/>
            </w:tcBorders>
            <w:vAlign w:val="bottom"/>
          </w:tcPr>
          <w:p w14:paraId="71AEFCD0" w14:textId="77777777" w:rsidR="001516AB" w:rsidRDefault="001516AB">
            <w:pPr>
              <w:rPr>
                <w:sz w:val="14"/>
                <w:szCs w:val="14"/>
              </w:rPr>
            </w:pPr>
          </w:p>
        </w:tc>
        <w:tc>
          <w:tcPr>
            <w:tcW w:w="560" w:type="dxa"/>
            <w:vMerge w:val="restart"/>
            <w:vAlign w:val="bottom"/>
          </w:tcPr>
          <w:p w14:paraId="6125A1E2" w14:textId="77777777" w:rsidR="001516AB" w:rsidRDefault="0066520C">
            <w:pPr>
              <w:ind w:left="140"/>
              <w:jc w:val="center"/>
              <w:rPr>
                <w:sz w:val="20"/>
                <w:szCs w:val="20"/>
              </w:rPr>
            </w:pPr>
            <w:r>
              <w:rPr>
                <w:rFonts w:ascii="Arial" w:eastAsia="Arial" w:hAnsi="Arial" w:cs="Arial"/>
                <w:w w:val="94"/>
                <w:sz w:val="16"/>
                <w:szCs w:val="16"/>
              </w:rPr>
              <w:t>-97</w:t>
            </w:r>
          </w:p>
        </w:tc>
        <w:tc>
          <w:tcPr>
            <w:tcW w:w="240" w:type="dxa"/>
            <w:tcBorders>
              <w:right w:val="single" w:sz="8" w:space="0" w:color="auto"/>
            </w:tcBorders>
            <w:vAlign w:val="bottom"/>
          </w:tcPr>
          <w:p w14:paraId="7BC051B6" w14:textId="77777777" w:rsidR="001516AB" w:rsidRDefault="001516AB">
            <w:pPr>
              <w:rPr>
                <w:sz w:val="14"/>
                <w:szCs w:val="14"/>
              </w:rPr>
            </w:pPr>
          </w:p>
        </w:tc>
        <w:tc>
          <w:tcPr>
            <w:tcW w:w="780" w:type="dxa"/>
            <w:vMerge w:val="restart"/>
            <w:tcBorders>
              <w:right w:val="single" w:sz="8" w:space="0" w:color="auto"/>
            </w:tcBorders>
            <w:vAlign w:val="bottom"/>
          </w:tcPr>
          <w:p w14:paraId="1C0BA190" w14:textId="77777777" w:rsidR="001516AB" w:rsidRDefault="0066520C">
            <w:pPr>
              <w:jc w:val="center"/>
              <w:rPr>
                <w:sz w:val="20"/>
                <w:szCs w:val="20"/>
              </w:rPr>
            </w:pPr>
            <w:r>
              <w:rPr>
                <w:rFonts w:ascii="Arial" w:eastAsia="Arial" w:hAnsi="Arial" w:cs="Arial"/>
                <w:w w:val="94"/>
                <w:sz w:val="16"/>
                <w:szCs w:val="16"/>
              </w:rPr>
              <w:t>-95</w:t>
            </w:r>
          </w:p>
        </w:tc>
        <w:tc>
          <w:tcPr>
            <w:tcW w:w="200" w:type="dxa"/>
            <w:vAlign w:val="bottom"/>
          </w:tcPr>
          <w:p w14:paraId="0541E144" w14:textId="77777777" w:rsidR="001516AB" w:rsidRDefault="001516AB">
            <w:pPr>
              <w:rPr>
                <w:sz w:val="14"/>
                <w:szCs w:val="14"/>
              </w:rPr>
            </w:pPr>
          </w:p>
        </w:tc>
        <w:tc>
          <w:tcPr>
            <w:tcW w:w="460" w:type="dxa"/>
            <w:vMerge w:val="restart"/>
            <w:vAlign w:val="bottom"/>
          </w:tcPr>
          <w:p w14:paraId="4B6B99E9" w14:textId="77777777" w:rsidR="001516AB" w:rsidRDefault="0066520C">
            <w:pPr>
              <w:ind w:right="20"/>
              <w:jc w:val="center"/>
              <w:rPr>
                <w:sz w:val="20"/>
                <w:szCs w:val="20"/>
              </w:rPr>
            </w:pPr>
            <w:r>
              <w:rPr>
                <w:rFonts w:ascii="Arial" w:eastAsia="Arial" w:hAnsi="Arial" w:cs="Arial"/>
                <w:sz w:val="16"/>
                <w:szCs w:val="16"/>
              </w:rPr>
              <w:t>-92</w:t>
            </w:r>
          </w:p>
        </w:tc>
        <w:tc>
          <w:tcPr>
            <w:tcW w:w="120" w:type="dxa"/>
            <w:tcBorders>
              <w:right w:val="single" w:sz="8" w:space="0" w:color="auto"/>
            </w:tcBorders>
            <w:vAlign w:val="bottom"/>
          </w:tcPr>
          <w:p w14:paraId="79FC5FED" w14:textId="77777777" w:rsidR="001516AB" w:rsidRDefault="001516AB">
            <w:pPr>
              <w:rPr>
                <w:sz w:val="14"/>
                <w:szCs w:val="14"/>
              </w:rPr>
            </w:pPr>
          </w:p>
        </w:tc>
        <w:tc>
          <w:tcPr>
            <w:tcW w:w="0" w:type="dxa"/>
            <w:vAlign w:val="bottom"/>
          </w:tcPr>
          <w:p w14:paraId="61F8F098" w14:textId="77777777" w:rsidR="001516AB" w:rsidRDefault="001516AB">
            <w:pPr>
              <w:rPr>
                <w:sz w:val="1"/>
                <w:szCs w:val="1"/>
              </w:rPr>
            </w:pPr>
          </w:p>
        </w:tc>
      </w:tr>
      <w:tr w:rsidR="001516AB" w14:paraId="187D029D" w14:textId="77777777">
        <w:trPr>
          <w:trHeight w:val="96"/>
        </w:trPr>
        <w:tc>
          <w:tcPr>
            <w:tcW w:w="100" w:type="dxa"/>
            <w:tcBorders>
              <w:left w:val="single" w:sz="8" w:space="0" w:color="auto"/>
            </w:tcBorders>
            <w:shd w:val="clear" w:color="auto" w:fill="D9D9D9"/>
            <w:vAlign w:val="bottom"/>
          </w:tcPr>
          <w:p w14:paraId="0ADACC77" w14:textId="77777777" w:rsidR="001516AB" w:rsidRDefault="001516AB">
            <w:pPr>
              <w:rPr>
                <w:sz w:val="8"/>
                <w:szCs w:val="8"/>
              </w:rPr>
            </w:pPr>
          </w:p>
        </w:tc>
        <w:tc>
          <w:tcPr>
            <w:tcW w:w="1780" w:type="dxa"/>
            <w:vMerge w:val="restart"/>
            <w:shd w:val="clear" w:color="auto" w:fill="D9D9D9"/>
            <w:vAlign w:val="bottom"/>
          </w:tcPr>
          <w:p w14:paraId="06E29AAB" w14:textId="77777777" w:rsidR="001516AB" w:rsidRDefault="0066520C">
            <w:pPr>
              <w:rPr>
                <w:sz w:val="20"/>
                <w:szCs w:val="20"/>
              </w:rPr>
            </w:pPr>
            <w:r>
              <w:rPr>
                <w:rFonts w:ascii="Arial" w:eastAsia="Arial" w:hAnsi="Arial" w:cs="Arial"/>
                <w:b/>
                <w:bCs/>
                <w:sz w:val="16"/>
                <w:szCs w:val="16"/>
              </w:rPr>
              <w:t>250 кбод</w:t>
            </w:r>
          </w:p>
        </w:tc>
        <w:tc>
          <w:tcPr>
            <w:tcW w:w="120" w:type="dxa"/>
            <w:tcBorders>
              <w:right w:val="single" w:sz="8" w:space="0" w:color="auto"/>
            </w:tcBorders>
            <w:shd w:val="clear" w:color="auto" w:fill="D9D9D9"/>
            <w:vAlign w:val="bottom"/>
          </w:tcPr>
          <w:p w14:paraId="3E5456C1" w14:textId="77777777" w:rsidR="001516AB" w:rsidRDefault="001516AB">
            <w:pPr>
              <w:rPr>
                <w:sz w:val="8"/>
                <w:szCs w:val="8"/>
              </w:rPr>
            </w:pPr>
          </w:p>
        </w:tc>
        <w:tc>
          <w:tcPr>
            <w:tcW w:w="560" w:type="dxa"/>
            <w:vMerge/>
            <w:vAlign w:val="bottom"/>
          </w:tcPr>
          <w:p w14:paraId="449112A3" w14:textId="77777777" w:rsidR="001516AB" w:rsidRDefault="001516AB">
            <w:pPr>
              <w:rPr>
                <w:sz w:val="8"/>
                <w:szCs w:val="8"/>
              </w:rPr>
            </w:pPr>
          </w:p>
        </w:tc>
        <w:tc>
          <w:tcPr>
            <w:tcW w:w="240" w:type="dxa"/>
            <w:tcBorders>
              <w:right w:val="single" w:sz="8" w:space="0" w:color="auto"/>
            </w:tcBorders>
            <w:vAlign w:val="bottom"/>
          </w:tcPr>
          <w:p w14:paraId="0C84DFF8" w14:textId="77777777" w:rsidR="001516AB" w:rsidRDefault="001516AB">
            <w:pPr>
              <w:rPr>
                <w:sz w:val="8"/>
                <w:szCs w:val="8"/>
              </w:rPr>
            </w:pPr>
          </w:p>
        </w:tc>
        <w:tc>
          <w:tcPr>
            <w:tcW w:w="780" w:type="dxa"/>
            <w:vMerge/>
            <w:tcBorders>
              <w:right w:val="single" w:sz="8" w:space="0" w:color="auto"/>
            </w:tcBorders>
            <w:vAlign w:val="bottom"/>
          </w:tcPr>
          <w:p w14:paraId="6090DE05" w14:textId="77777777" w:rsidR="001516AB" w:rsidRDefault="001516AB">
            <w:pPr>
              <w:rPr>
                <w:sz w:val="8"/>
                <w:szCs w:val="8"/>
              </w:rPr>
            </w:pPr>
          </w:p>
        </w:tc>
        <w:tc>
          <w:tcPr>
            <w:tcW w:w="200" w:type="dxa"/>
            <w:vAlign w:val="bottom"/>
          </w:tcPr>
          <w:p w14:paraId="30A2571C" w14:textId="77777777" w:rsidR="001516AB" w:rsidRDefault="001516AB">
            <w:pPr>
              <w:rPr>
                <w:sz w:val="8"/>
                <w:szCs w:val="8"/>
              </w:rPr>
            </w:pPr>
          </w:p>
        </w:tc>
        <w:tc>
          <w:tcPr>
            <w:tcW w:w="460" w:type="dxa"/>
            <w:vMerge/>
            <w:vAlign w:val="bottom"/>
          </w:tcPr>
          <w:p w14:paraId="5EF49939" w14:textId="77777777" w:rsidR="001516AB" w:rsidRDefault="001516AB">
            <w:pPr>
              <w:rPr>
                <w:sz w:val="8"/>
                <w:szCs w:val="8"/>
              </w:rPr>
            </w:pPr>
          </w:p>
        </w:tc>
        <w:tc>
          <w:tcPr>
            <w:tcW w:w="120" w:type="dxa"/>
            <w:tcBorders>
              <w:right w:val="single" w:sz="8" w:space="0" w:color="auto"/>
            </w:tcBorders>
            <w:vAlign w:val="bottom"/>
          </w:tcPr>
          <w:p w14:paraId="68A7078E" w14:textId="77777777" w:rsidR="001516AB" w:rsidRDefault="001516AB">
            <w:pPr>
              <w:rPr>
                <w:sz w:val="8"/>
                <w:szCs w:val="8"/>
              </w:rPr>
            </w:pPr>
          </w:p>
        </w:tc>
        <w:tc>
          <w:tcPr>
            <w:tcW w:w="560" w:type="dxa"/>
            <w:vMerge/>
            <w:vAlign w:val="bottom"/>
          </w:tcPr>
          <w:p w14:paraId="6AD9C958" w14:textId="77777777" w:rsidR="001516AB" w:rsidRDefault="001516AB">
            <w:pPr>
              <w:rPr>
                <w:sz w:val="8"/>
                <w:szCs w:val="8"/>
              </w:rPr>
            </w:pPr>
          </w:p>
        </w:tc>
        <w:tc>
          <w:tcPr>
            <w:tcW w:w="240" w:type="dxa"/>
            <w:tcBorders>
              <w:right w:val="single" w:sz="8" w:space="0" w:color="auto"/>
            </w:tcBorders>
            <w:vAlign w:val="bottom"/>
          </w:tcPr>
          <w:p w14:paraId="400E315A" w14:textId="77777777" w:rsidR="001516AB" w:rsidRDefault="001516AB">
            <w:pPr>
              <w:rPr>
                <w:sz w:val="8"/>
                <w:szCs w:val="8"/>
              </w:rPr>
            </w:pPr>
          </w:p>
        </w:tc>
        <w:tc>
          <w:tcPr>
            <w:tcW w:w="780" w:type="dxa"/>
            <w:vMerge/>
            <w:tcBorders>
              <w:right w:val="single" w:sz="8" w:space="0" w:color="auto"/>
            </w:tcBorders>
            <w:vAlign w:val="bottom"/>
          </w:tcPr>
          <w:p w14:paraId="7B881140" w14:textId="77777777" w:rsidR="001516AB" w:rsidRDefault="001516AB">
            <w:pPr>
              <w:rPr>
                <w:sz w:val="8"/>
                <w:szCs w:val="8"/>
              </w:rPr>
            </w:pPr>
          </w:p>
        </w:tc>
        <w:tc>
          <w:tcPr>
            <w:tcW w:w="200" w:type="dxa"/>
            <w:vAlign w:val="bottom"/>
          </w:tcPr>
          <w:p w14:paraId="2E0AB000" w14:textId="77777777" w:rsidR="001516AB" w:rsidRDefault="001516AB">
            <w:pPr>
              <w:rPr>
                <w:sz w:val="8"/>
                <w:szCs w:val="8"/>
              </w:rPr>
            </w:pPr>
          </w:p>
        </w:tc>
        <w:tc>
          <w:tcPr>
            <w:tcW w:w="460" w:type="dxa"/>
            <w:vMerge/>
            <w:vAlign w:val="bottom"/>
          </w:tcPr>
          <w:p w14:paraId="6B0EAB44" w14:textId="77777777" w:rsidR="001516AB" w:rsidRDefault="001516AB">
            <w:pPr>
              <w:rPr>
                <w:sz w:val="8"/>
                <w:szCs w:val="8"/>
              </w:rPr>
            </w:pPr>
          </w:p>
        </w:tc>
        <w:tc>
          <w:tcPr>
            <w:tcW w:w="120" w:type="dxa"/>
            <w:tcBorders>
              <w:right w:val="single" w:sz="8" w:space="0" w:color="auto"/>
            </w:tcBorders>
            <w:vAlign w:val="bottom"/>
          </w:tcPr>
          <w:p w14:paraId="2CCD438B" w14:textId="77777777" w:rsidR="001516AB" w:rsidRDefault="001516AB">
            <w:pPr>
              <w:rPr>
                <w:sz w:val="8"/>
                <w:szCs w:val="8"/>
              </w:rPr>
            </w:pPr>
          </w:p>
        </w:tc>
        <w:tc>
          <w:tcPr>
            <w:tcW w:w="560" w:type="dxa"/>
            <w:vMerge/>
            <w:vAlign w:val="bottom"/>
          </w:tcPr>
          <w:p w14:paraId="59A4FE71" w14:textId="77777777" w:rsidR="001516AB" w:rsidRDefault="001516AB">
            <w:pPr>
              <w:rPr>
                <w:sz w:val="8"/>
                <w:szCs w:val="8"/>
              </w:rPr>
            </w:pPr>
          </w:p>
        </w:tc>
        <w:tc>
          <w:tcPr>
            <w:tcW w:w="240" w:type="dxa"/>
            <w:tcBorders>
              <w:right w:val="single" w:sz="8" w:space="0" w:color="auto"/>
            </w:tcBorders>
            <w:vAlign w:val="bottom"/>
          </w:tcPr>
          <w:p w14:paraId="29C211D0" w14:textId="77777777" w:rsidR="001516AB" w:rsidRDefault="001516AB">
            <w:pPr>
              <w:rPr>
                <w:sz w:val="8"/>
                <w:szCs w:val="8"/>
              </w:rPr>
            </w:pPr>
          </w:p>
        </w:tc>
        <w:tc>
          <w:tcPr>
            <w:tcW w:w="780" w:type="dxa"/>
            <w:vMerge/>
            <w:tcBorders>
              <w:right w:val="single" w:sz="8" w:space="0" w:color="auto"/>
            </w:tcBorders>
            <w:vAlign w:val="bottom"/>
          </w:tcPr>
          <w:p w14:paraId="15322D76" w14:textId="77777777" w:rsidR="001516AB" w:rsidRDefault="001516AB">
            <w:pPr>
              <w:rPr>
                <w:sz w:val="8"/>
                <w:szCs w:val="8"/>
              </w:rPr>
            </w:pPr>
          </w:p>
        </w:tc>
        <w:tc>
          <w:tcPr>
            <w:tcW w:w="200" w:type="dxa"/>
            <w:vAlign w:val="bottom"/>
          </w:tcPr>
          <w:p w14:paraId="4106B3A0" w14:textId="77777777" w:rsidR="001516AB" w:rsidRDefault="001516AB">
            <w:pPr>
              <w:rPr>
                <w:sz w:val="8"/>
                <w:szCs w:val="8"/>
              </w:rPr>
            </w:pPr>
          </w:p>
        </w:tc>
        <w:tc>
          <w:tcPr>
            <w:tcW w:w="460" w:type="dxa"/>
            <w:vMerge/>
            <w:vAlign w:val="bottom"/>
          </w:tcPr>
          <w:p w14:paraId="3925DDF6" w14:textId="77777777" w:rsidR="001516AB" w:rsidRDefault="001516AB">
            <w:pPr>
              <w:rPr>
                <w:sz w:val="8"/>
                <w:szCs w:val="8"/>
              </w:rPr>
            </w:pPr>
          </w:p>
        </w:tc>
        <w:tc>
          <w:tcPr>
            <w:tcW w:w="120" w:type="dxa"/>
            <w:tcBorders>
              <w:right w:val="single" w:sz="8" w:space="0" w:color="auto"/>
            </w:tcBorders>
            <w:vAlign w:val="bottom"/>
          </w:tcPr>
          <w:p w14:paraId="7CC1023A" w14:textId="77777777" w:rsidR="001516AB" w:rsidRDefault="001516AB">
            <w:pPr>
              <w:rPr>
                <w:sz w:val="8"/>
                <w:szCs w:val="8"/>
              </w:rPr>
            </w:pPr>
          </w:p>
        </w:tc>
        <w:tc>
          <w:tcPr>
            <w:tcW w:w="0" w:type="dxa"/>
            <w:vAlign w:val="bottom"/>
          </w:tcPr>
          <w:p w14:paraId="137F5F70" w14:textId="77777777" w:rsidR="001516AB" w:rsidRDefault="001516AB">
            <w:pPr>
              <w:rPr>
                <w:sz w:val="1"/>
                <w:szCs w:val="1"/>
              </w:rPr>
            </w:pPr>
          </w:p>
        </w:tc>
      </w:tr>
      <w:tr w:rsidR="001516AB" w14:paraId="413D98E1" w14:textId="77777777">
        <w:trPr>
          <w:trHeight w:val="95"/>
        </w:trPr>
        <w:tc>
          <w:tcPr>
            <w:tcW w:w="100" w:type="dxa"/>
            <w:tcBorders>
              <w:left w:val="single" w:sz="8" w:space="0" w:color="auto"/>
              <w:bottom w:val="single" w:sz="8" w:space="0" w:color="auto"/>
            </w:tcBorders>
            <w:shd w:val="clear" w:color="auto" w:fill="D9D9D9"/>
            <w:vAlign w:val="bottom"/>
          </w:tcPr>
          <w:p w14:paraId="0ED9F9FC" w14:textId="77777777" w:rsidR="001516AB" w:rsidRDefault="001516AB">
            <w:pPr>
              <w:rPr>
                <w:sz w:val="8"/>
                <w:szCs w:val="8"/>
              </w:rPr>
            </w:pPr>
          </w:p>
        </w:tc>
        <w:tc>
          <w:tcPr>
            <w:tcW w:w="1780" w:type="dxa"/>
            <w:vMerge/>
            <w:tcBorders>
              <w:bottom w:val="single" w:sz="8" w:space="0" w:color="auto"/>
            </w:tcBorders>
            <w:shd w:val="clear" w:color="auto" w:fill="D9D9D9"/>
            <w:vAlign w:val="bottom"/>
          </w:tcPr>
          <w:p w14:paraId="5B57EDD2"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574B70BF" w14:textId="77777777" w:rsidR="001516AB" w:rsidRDefault="001516AB">
            <w:pPr>
              <w:rPr>
                <w:sz w:val="8"/>
                <w:szCs w:val="8"/>
              </w:rPr>
            </w:pPr>
          </w:p>
        </w:tc>
        <w:tc>
          <w:tcPr>
            <w:tcW w:w="560" w:type="dxa"/>
            <w:tcBorders>
              <w:bottom w:val="single" w:sz="8" w:space="0" w:color="auto"/>
            </w:tcBorders>
            <w:vAlign w:val="bottom"/>
          </w:tcPr>
          <w:p w14:paraId="043138F7" w14:textId="77777777" w:rsidR="001516AB" w:rsidRDefault="001516AB">
            <w:pPr>
              <w:rPr>
                <w:sz w:val="8"/>
                <w:szCs w:val="8"/>
              </w:rPr>
            </w:pPr>
          </w:p>
        </w:tc>
        <w:tc>
          <w:tcPr>
            <w:tcW w:w="240" w:type="dxa"/>
            <w:tcBorders>
              <w:bottom w:val="single" w:sz="8" w:space="0" w:color="auto"/>
              <w:right w:val="single" w:sz="8" w:space="0" w:color="auto"/>
            </w:tcBorders>
            <w:vAlign w:val="bottom"/>
          </w:tcPr>
          <w:p w14:paraId="6F630C95" w14:textId="77777777" w:rsidR="001516AB" w:rsidRDefault="001516AB">
            <w:pPr>
              <w:rPr>
                <w:sz w:val="8"/>
                <w:szCs w:val="8"/>
              </w:rPr>
            </w:pPr>
          </w:p>
        </w:tc>
        <w:tc>
          <w:tcPr>
            <w:tcW w:w="780" w:type="dxa"/>
            <w:tcBorders>
              <w:bottom w:val="single" w:sz="8" w:space="0" w:color="auto"/>
              <w:right w:val="single" w:sz="8" w:space="0" w:color="auto"/>
            </w:tcBorders>
            <w:vAlign w:val="bottom"/>
          </w:tcPr>
          <w:p w14:paraId="45E69A74" w14:textId="77777777" w:rsidR="001516AB" w:rsidRDefault="001516AB">
            <w:pPr>
              <w:rPr>
                <w:sz w:val="8"/>
                <w:szCs w:val="8"/>
              </w:rPr>
            </w:pPr>
          </w:p>
        </w:tc>
        <w:tc>
          <w:tcPr>
            <w:tcW w:w="200" w:type="dxa"/>
            <w:tcBorders>
              <w:bottom w:val="single" w:sz="8" w:space="0" w:color="auto"/>
            </w:tcBorders>
            <w:vAlign w:val="bottom"/>
          </w:tcPr>
          <w:p w14:paraId="3AC02464" w14:textId="77777777" w:rsidR="001516AB" w:rsidRDefault="001516AB">
            <w:pPr>
              <w:rPr>
                <w:sz w:val="8"/>
                <w:szCs w:val="8"/>
              </w:rPr>
            </w:pPr>
          </w:p>
        </w:tc>
        <w:tc>
          <w:tcPr>
            <w:tcW w:w="460" w:type="dxa"/>
            <w:tcBorders>
              <w:bottom w:val="single" w:sz="8" w:space="0" w:color="auto"/>
            </w:tcBorders>
            <w:vAlign w:val="bottom"/>
          </w:tcPr>
          <w:p w14:paraId="7840D868" w14:textId="77777777" w:rsidR="001516AB" w:rsidRDefault="001516AB">
            <w:pPr>
              <w:rPr>
                <w:sz w:val="8"/>
                <w:szCs w:val="8"/>
              </w:rPr>
            </w:pPr>
          </w:p>
        </w:tc>
        <w:tc>
          <w:tcPr>
            <w:tcW w:w="120" w:type="dxa"/>
            <w:tcBorders>
              <w:bottom w:val="single" w:sz="8" w:space="0" w:color="auto"/>
              <w:right w:val="single" w:sz="8" w:space="0" w:color="auto"/>
            </w:tcBorders>
            <w:vAlign w:val="bottom"/>
          </w:tcPr>
          <w:p w14:paraId="6ABB03F1" w14:textId="77777777" w:rsidR="001516AB" w:rsidRDefault="001516AB">
            <w:pPr>
              <w:rPr>
                <w:sz w:val="8"/>
                <w:szCs w:val="8"/>
              </w:rPr>
            </w:pPr>
          </w:p>
        </w:tc>
        <w:tc>
          <w:tcPr>
            <w:tcW w:w="560" w:type="dxa"/>
            <w:tcBorders>
              <w:bottom w:val="single" w:sz="8" w:space="0" w:color="auto"/>
            </w:tcBorders>
            <w:vAlign w:val="bottom"/>
          </w:tcPr>
          <w:p w14:paraId="23931FA0" w14:textId="77777777" w:rsidR="001516AB" w:rsidRDefault="001516AB">
            <w:pPr>
              <w:rPr>
                <w:sz w:val="8"/>
                <w:szCs w:val="8"/>
              </w:rPr>
            </w:pPr>
          </w:p>
        </w:tc>
        <w:tc>
          <w:tcPr>
            <w:tcW w:w="240" w:type="dxa"/>
            <w:tcBorders>
              <w:bottom w:val="single" w:sz="8" w:space="0" w:color="auto"/>
              <w:right w:val="single" w:sz="8" w:space="0" w:color="auto"/>
            </w:tcBorders>
            <w:vAlign w:val="bottom"/>
          </w:tcPr>
          <w:p w14:paraId="5E310641" w14:textId="77777777" w:rsidR="001516AB" w:rsidRDefault="001516AB">
            <w:pPr>
              <w:rPr>
                <w:sz w:val="8"/>
                <w:szCs w:val="8"/>
              </w:rPr>
            </w:pPr>
          </w:p>
        </w:tc>
        <w:tc>
          <w:tcPr>
            <w:tcW w:w="780" w:type="dxa"/>
            <w:tcBorders>
              <w:bottom w:val="single" w:sz="8" w:space="0" w:color="auto"/>
              <w:right w:val="single" w:sz="8" w:space="0" w:color="auto"/>
            </w:tcBorders>
            <w:vAlign w:val="bottom"/>
          </w:tcPr>
          <w:p w14:paraId="19C9D03F" w14:textId="77777777" w:rsidR="001516AB" w:rsidRDefault="001516AB">
            <w:pPr>
              <w:rPr>
                <w:sz w:val="8"/>
                <w:szCs w:val="8"/>
              </w:rPr>
            </w:pPr>
          </w:p>
        </w:tc>
        <w:tc>
          <w:tcPr>
            <w:tcW w:w="200" w:type="dxa"/>
            <w:tcBorders>
              <w:bottom w:val="single" w:sz="8" w:space="0" w:color="auto"/>
            </w:tcBorders>
            <w:vAlign w:val="bottom"/>
          </w:tcPr>
          <w:p w14:paraId="6E46B230" w14:textId="77777777" w:rsidR="001516AB" w:rsidRDefault="001516AB">
            <w:pPr>
              <w:rPr>
                <w:sz w:val="8"/>
                <w:szCs w:val="8"/>
              </w:rPr>
            </w:pPr>
          </w:p>
        </w:tc>
        <w:tc>
          <w:tcPr>
            <w:tcW w:w="460" w:type="dxa"/>
            <w:tcBorders>
              <w:bottom w:val="single" w:sz="8" w:space="0" w:color="auto"/>
            </w:tcBorders>
            <w:vAlign w:val="bottom"/>
          </w:tcPr>
          <w:p w14:paraId="292EC936" w14:textId="77777777" w:rsidR="001516AB" w:rsidRDefault="001516AB">
            <w:pPr>
              <w:rPr>
                <w:sz w:val="8"/>
                <w:szCs w:val="8"/>
              </w:rPr>
            </w:pPr>
          </w:p>
        </w:tc>
        <w:tc>
          <w:tcPr>
            <w:tcW w:w="120" w:type="dxa"/>
            <w:tcBorders>
              <w:bottom w:val="single" w:sz="8" w:space="0" w:color="auto"/>
              <w:right w:val="single" w:sz="8" w:space="0" w:color="auto"/>
            </w:tcBorders>
            <w:vAlign w:val="bottom"/>
          </w:tcPr>
          <w:p w14:paraId="02E9D425" w14:textId="77777777" w:rsidR="001516AB" w:rsidRDefault="001516AB">
            <w:pPr>
              <w:rPr>
                <w:sz w:val="8"/>
                <w:szCs w:val="8"/>
              </w:rPr>
            </w:pPr>
          </w:p>
        </w:tc>
        <w:tc>
          <w:tcPr>
            <w:tcW w:w="560" w:type="dxa"/>
            <w:tcBorders>
              <w:bottom w:val="single" w:sz="8" w:space="0" w:color="auto"/>
            </w:tcBorders>
            <w:vAlign w:val="bottom"/>
          </w:tcPr>
          <w:p w14:paraId="5F7C3368" w14:textId="77777777" w:rsidR="001516AB" w:rsidRDefault="001516AB">
            <w:pPr>
              <w:rPr>
                <w:sz w:val="8"/>
                <w:szCs w:val="8"/>
              </w:rPr>
            </w:pPr>
          </w:p>
        </w:tc>
        <w:tc>
          <w:tcPr>
            <w:tcW w:w="240" w:type="dxa"/>
            <w:tcBorders>
              <w:bottom w:val="single" w:sz="8" w:space="0" w:color="auto"/>
              <w:right w:val="single" w:sz="8" w:space="0" w:color="auto"/>
            </w:tcBorders>
            <w:vAlign w:val="bottom"/>
          </w:tcPr>
          <w:p w14:paraId="3ACCFDD1" w14:textId="77777777" w:rsidR="001516AB" w:rsidRDefault="001516AB">
            <w:pPr>
              <w:rPr>
                <w:sz w:val="8"/>
                <w:szCs w:val="8"/>
              </w:rPr>
            </w:pPr>
          </w:p>
        </w:tc>
        <w:tc>
          <w:tcPr>
            <w:tcW w:w="780" w:type="dxa"/>
            <w:tcBorders>
              <w:bottom w:val="single" w:sz="8" w:space="0" w:color="auto"/>
              <w:right w:val="single" w:sz="8" w:space="0" w:color="auto"/>
            </w:tcBorders>
            <w:vAlign w:val="bottom"/>
          </w:tcPr>
          <w:p w14:paraId="65320E05" w14:textId="77777777" w:rsidR="001516AB" w:rsidRDefault="001516AB">
            <w:pPr>
              <w:rPr>
                <w:sz w:val="8"/>
                <w:szCs w:val="8"/>
              </w:rPr>
            </w:pPr>
          </w:p>
        </w:tc>
        <w:tc>
          <w:tcPr>
            <w:tcW w:w="200" w:type="dxa"/>
            <w:tcBorders>
              <w:bottom w:val="single" w:sz="8" w:space="0" w:color="auto"/>
            </w:tcBorders>
            <w:vAlign w:val="bottom"/>
          </w:tcPr>
          <w:p w14:paraId="4C50C084" w14:textId="77777777" w:rsidR="001516AB" w:rsidRDefault="001516AB">
            <w:pPr>
              <w:rPr>
                <w:sz w:val="8"/>
                <w:szCs w:val="8"/>
              </w:rPr>
            </w:pPr>
          </w:p>
        </w:tc>
        <w:tc>
          <w:tcPr>
            <w:tcW w:w="460" w:type="dxa"/>
            <w:tcBorders>
              <w:bottom w:val="single" w:sz="8" w:space="0" w:color="auto"/>
            </w:tcBorders>
            <w:vAlign w:val="bottom"/>
          </w:tcPr>
          <w:p w14:paraId="50F6549B" w14:textId="77777777" w:rsidR="001516AB" w:rsidRDefault="001516AB">
            <w:pPr>
              <w:rPr>
                <w:sz w:val="8"/>
                <w:szCs w:val="8"/>
              </w:rPr>
            </w:pPr>
          </w:p>
        </w:tc>
        <w:tc>
          <w:tcPr>
            <w:tcW w:w="120" w:type="dxa"/>
            <w:tcBorders>
              <w:bottom w:val="single" w:sz="8" w:space="0" w:color="auto"/>
              <w:right w:val="single" w:sz="8" w:space="0" w:color="auto"/>
            </w:tcBorders>
            <w:vAlign w:val="bottom"/>
          </w:tcPr>
          <w:p w14:paraId="1518912F" w14:textId="77777777" w:rsidR="001516AB" w:rsidRDefault="001516AB">
            <w:pPr>
              <w:rPr>
                <w:sz w:val="8"/>
                <w:szCs w:val="8"/>
              </w:rPr>
            </w:pPr>
          </w:p>
        </w:tc>
        <w:tc>
          <w:tcPr>
            <w:tcW w:w="0" w:type="dxa"/>
            <w:vAlign w:val="bottom"/>
          </w:tcPr>
          <w:p w14:paraId="6A866780" w14:textId="77777777" w:rsidR="001516AB" w:rsidRDefault="001516AB">
            <w:pPr>
              <w:rPr>
                <w:sz w:val="1"/>
                <w:szCs w:val="1"/>
              </w:rPr>
            </w:pPr>
          </w:p>
        </w:tc>
      </w:tr>
      <w:tr w:rsidR="001516AB" w14:paraId="0E3B5EFA" w14:textId="77777777">
        <w:trPr>
          <w:trHeight w:val="168"/>
        </w:trPr>
        <w:tc>
          <w:tcPr>
            <w:tcW w:w="100" w:type="dxa"/>
            <w:tcBorders>
              <w:left w:val="single" w:sz="8" w:space="0" w:color="auto"/>
            </w:tcBorders>
            <w:shd w:val="clear" w:color="auto" w:fill="D9D9D9"/>
            <w:vAlign w:val="bottom"/>
          </w:tcPr>
          <w:p w14:paraId="731EC17B" w14:textId="77777777" w:rsidR="001516AB" w:rsidRDefault="001516AB">
            <w:pPr>
              <w:rPr>
                <w:sz w:val="14"/>
                <w:szCs w:val="14"/>
              </w:rPr>
            </w:pPr>
          </w:p>
        </w:tc>
        <w:tc>
          <w:tcPr>
            <w:tcW w:w="1780" w:type="dxa"/>
            <w:shd w:val="clear" w:color="auto" w:fill="D9D9D9"/>
            <w:vAlign w:val="bottom"/>
          </w:tcPr>
          <w:p w14:paraId="7DF19267" w14:textId="77777777" w:rsidR="001516AB" w:rsidRDefault="0066520C">
            <w:pPr>
              <w:spacing w:line="168" w:lineRule="exact"/>
              <w:rPr>
                <w:sz w:val="20"/>
                <w:szCs w:val="20"/>
              </w:rPr>
            </w:pPr>
            <w:r>
              <w:rPr>
                <w:rFonts w:ascii="Arial" w:eastAsia="Arial" w:hAnsi="Arial" w:cs="Arial"/>
                <w:b/>
                <w:bCs/>
                <w:sz w:val="16"/>
                <w:szCs w:val="16"/>
              </w:rPr>
              <w:t>Чувствит</w:t>
            </w:r>
            <w:r>
              <w:rPr>
                <w:rFonts w:ascii="Arial" w:eastAsia="Arial" w:hAnsi="Arial" w:cs="Arial"/>
                <w:b/>
                <w:bCs/>
                <w:sz w:val="16"/>
                <w:szCs w:val="16"/>
              </w:rPr>
              <w:t>ельность [дБм]</w:t>
            </w:r>
          </w:p>
        </w:tc>
        <w:tc>
          <w:tcPr>
            <w:tcW w:w="120" w:type="dxa"/>
            <w:tcBorders>
              <w:right w:val="single" w:sz="8" w:space="0" w:color="auto"/>
            </w:tcBorders>
            <w:shd w:val="clear" w:color="auto" w:fill="D9D9D9"/>
            <w:vAlign w:val="bottom"/>
          </w:tcPr>
          <w:p w14:paraId="378A6A09" w14:textId="77777777" w:rsidR="001516AB" w:rsidRDefault="001516AB">
            <w:pPr>
              <w:rPr>
                <w:sz w:val="14"/>
                <w:szCs w:val="14"/>
              </w:rPr>
            </w:pPr>
          </w:p>
        </w:tc>
        <w:tc>
          <w:tcPr>
            <w:tcW w:w="560" w:type="dxa"/>
            <w:vMerge w:val="restart"/>
            <w:vAlign w:val="bottom"/>
          </w:tcPr>
          <w:p w14:paraId="5412B568" w14:textId="77777777" w:rsidR="001516AB" w:rsidRDefault="0066520C">
            <w:pPr>
              <w:ind w:left="140"/>
              <w:jc w:val="center"/>
              <w:rPr>
                <w:sz w:val="20"/>
                <w:szCs w:val="20"/>
              </w:rPr>
            </w:pPr>
            <w:r>
              <w:rPr>
                <w:rFonts w:ascii="Arial" w:eastAsia="Arial" w:hAnsi="Arial" w:cs="Arial"/>
                <w:w w:val="94"/>
                <w:sz w:val="16"/>
                <w:szCs w:val="16"/>
              </w:rPr>
              <w:t>-91</w:t>
            </w:r>
          </w:p>
        </w:tc>
        <w:tc>
          <w:tcPr>
            <w:tcW w:w="240" w:type="dxa"/>
            <w:tcBorders>
              <w:right w:val="single" w:sz="8" w:space="0" w:color="auto"/>
            </w:tcBorders>
            <w:vAlign w:val="bottom"/>
          </w:tcPr>
          <w:p w14:paraId="6CC64453" w14:textId="77777777" w:rsidR="001516AB" w:rsidRDefault="001516AB">
            <w:pPr>
              <w:rPr>
                <w:sz w:val="14"/>
                <w:szCs w:val="14"/>
              </w:rPr>
            </w:pPr>
          </w:p>
        </w:tc>
        <w:tc>
          <w:tcPr>
            <w:tcW w:w="780" w:type="dxa"/>
            <w:vMerge w:val="restart"/>
            <w:tcBorders>
              <w:right w:val="single" w:sz="8" w:space="0" w:color="auto"/>
            </w:tcBorders>
            <w:vAlign w:val="bottom"/>
          </w:tcPr>
          <w:p w14:paraId="0D38136D" w14:textId="77777777" w:rsidR="001516AB" w:rsidRDefault="0066520C">
            <w:pPr>
              <w:jc w:val="center"/>
              <w:rPr>
                <w:sz w:val="20"/>
                <w:szCs w:val="20"/>
              </w:rPr>
            </w:pPr>
            <w:r>
              <w:rPr>
                <w:rFonts w:ascii="Arial" w:eastAsia="Arial" w:hAnsi="Arial" w:cs="Arial"/>
                <w:sz w:val="16"/>
                <w:szCs w:val="16"/>
              </w:rPr>
              <w:t>-89</w:t>
            </w:r>
          </w:p>
        </w:tc>
        <w:tc>
          <w:tcPr>
            <w:tcW w:w="200" w:type="dxa"/>
            <w:vAlign w:val="bottom"/>
          </w:tcPr>
          <w:p w14:paraId="3B4DE609" w14:textId="77777777" w:rsidR="001516AB" w:rsidRDefault="001516AB">
            <w:pPr>
              <w:rPr>
                <w:sz w:val="14"/>
                <w:szCs w:val="14"/>
              </w:rPr>
            </w:pPr>
          </w:p>
        </w:tc>
        <w:tc>
          <w:tcPr>
            <w:tcW w:w="460" w:type="dxa"/>
            <w:vMerge w:val="restart"/>
            <w:vAlign w:val="bottom"/>
          </w:tcPr>
          <w:p w14:paraId="367EABE8" w14:textId="77777777" w:rsidR="001516AB" w:rsidRDefault="0066520C">
            <w:pPr>
              <w:ind w:right="20"/>
              <w:jc w:val="center"/>
              <w:rPr>
                <w:sz w:val="20"/>
                <w:szCs w:val="20"/>
              </w:rPr>
            </w:pPr>
            <w:r>
              <w:rPr>
                <w:rFonts w:ascii="Arial" w:eastAsia="Arial" w:hAnsi="Arial" w:cs="Arial"/>
                <w:sz w:val="16"/>
                <w:szCs w:val="16"/>
              </w:rPr>
              <w:t>-86</w:t>
            </w:r>
          </w:p>
        </w:tc>
        <w:tc>
          <w:tcPr>
            <w:tcW w:w="120" w:type="dxa"/>
            <w:tcBorders>
              <w:right w:val="single" w:sz="8" w:space="0" w:color="auto"/>
            </w:tcBorders>
            <w:vAlign w:val="bottom"/>
          </w:tcPr>
          <w:p w14:paraId="3495A572" w14:textId="77777777" w:rsidR="001516AB" w:rsidRDefault="001516AB">
            <w:pPr>
              <w:rPr>
                <w:sz w:val="14"/>
                <w:szCs w:val="14"/>
              </w:rPr>
            </w:pPr>
          </w:p>
        </w:tc>
        <w:tc>
          <w:tcPr>
            <w:tcW w:w="560" w:type="dxa"/>
            <w:vMerge w:val="restart"/>
            <w:vAlign w:val="bottom"/>
          </w:tcPr>
          <w:p w14:paraId="6BF8C8CC" w14:textId="77777777" w:rsidR="001516AB" w:rsidRDefault="0066520C">
            <w:pPr>
              <w:ind w:left="140"/>
              <w:jc w:val="center"/>
              <w:rPr>
                <w:sz w:val="20"/>
                <w:szCs w:val="20"/>
              </w:rPr>
            </w:pPr>
            <w:r>
              <w:rPr>
                <w:rFonts w:ascii="Arial" w:eastAsia="Arial" w:hAnsi="Arial" w:cs="Arial"/>
                <w:w w:val="94"/>
                <w:sz w:val="16"/>
                <w:szCs w:val="16"/>
              </w:rPr>
              <w:t>-91</w:t>
            </w:r>
          </w:p>
        </w:tc>
        <w:tc>
          <w:tcPr>
            <w:tcW w:w="240" w:type="dxa"/>
            <w:tcBorders>
              <w:right w:val="single" w:sz="8" w:space="0" w:color="auto"/>
            </w:tcBorders>
            <w:vAlign w:val="bottom"/>
          </w:tcPr>
          <w:p w14:paraId="423C37C4" w14:textId="77777777" w:rsidR="001516AB" w:rsidRDefault="001516AB">
            <w:pPr>
              <w:rPr>
                <w:sz w:val="14"/>
                <w:szCs w:val="14"/>
              </w:rPr>
            </w:pPr>
          </w:p>
        </w:tc>
        <w:tc>
          <w:tcPr>
            <w:tcW w:w="780" w:type="dxa"/>
            <w:vMerge w:val="restart"/>
            <w:tcBorders>
              <w:right w:val="single" w:sz="8" w:space="0" w:color="auto"/>
            </w:tcBorders>
            <w:vAlign w:val="bottom"/>
          </w:tcPr>
          <w:p w14:paraId="1B342535" w14:textId="77777777" w:rsidR="001516AB" w:rsidRDefault="0066520C">
            <w:pPr>
              <w:jc w:val="center"/>
              <w:rPr>
                <w:sz w:val="20"/>
                <w:szCs w:val="20"/>
              </w:rPr>
            </w:pPr>
            <w:r>
              <w:rPr>
                <w:rFonts w:ascii="Arial" w:eastAsia="Arial" w:hAnsi="Arial" w:cs="Arial"/>
                <w:sz w:val="16"/>
                <w:szCs w:val="16"/>
              </w:rPr>
              <w:t>-90</w:t>
            </w:r>
          </w:p>
        </w:tc>
        <w:tc>
          <w:tcPr>
            <w:tcW w:w="200" w:type="dxa"/>
            <w:vAlign w:val="bottom"/>
          </w:tcPr>
          <w:p w14:paraId="3A843546" w14:textId="77777777" w:rsidR="001516AB" w:rsidRDefault="001516AB">
            <w:pPr>
              <w:rPr>
                <w:sz w:val="14"/>
                <w:szCs w:val="14"/>
              </w:rPr>
            </w:pPr>
          </w:p>
        </w:tc>
        <w:tc>
          <w:tcPr>
            <w:tcW w:w="460" w:type="dxa"/>
            <w:vMerge w:val="restart"/>
            <w:vAlign w:val="bottom"/>
          </w:tcPr>
          <w:p w14:paraId="7CFCA228" w14:textId="77777777" w:rsidR="001516AB" w:rsidRDefault="0066520C">
            <w:pPr>
              <w:ind w:right="20"/>
              <w:jc w:val="center"/>
              <w:rPr>
                <w:sz w:val="20"/>
                <w:szCs w:val="20"/>
              </w:rPr>
            </w:pPr>
            <w:r>
              <w:rPr>
                <w:rFonts w:ascii="Arial" w:eastAsia="Arial" w:hAnsi="Arial" w:cs="Arial"/>
                <w:sz w:val="16"/>
                <w:szCs w:val="16"/>
              </w:rPr>
              <w:t>-86</w:t>
            </w:r>
          </w:p>
        </w:tc>
        <w:tc>
          <w:tcPr>
            <w:tcW w:w="120" w:type="dxa"/>
            <w:tcBorders>
              <w:right w:val="single" w:sz="8" w:space="0" w:color="auto"/>
            </w:tcBorders>
            <w:vAlign w:val="bottom"/>
          </w:tcPr>
          <w:p w14:paraId="02E5CFAC" w14:textId="77777777" w:rsidR="001516AB" w:rsidRDefault="001516AB">
            <w:pPr>
              <w:rPr>
                <w:sz w:val="14"/>
                <w:szCs w:val="14"/>
              </w:rPr>
            </w:pPr>
          </w:p>
        </w:tc>
        <w:tc>
          <w:tcPr>
            <w:tcW w:w="560" w:type="dxa"/>
            <w:vMerge w:val="restart"/>
            <w:vAlign w:val="bottom"/>
          </w:tcPr>
          <w:p w14:paraId="455CA5C4" w14:textId="77777777" w:rsidR="001516AB" w:rsidRDefault="0066520C">
            <w:pPr>
              <w:ind w:left="140"/>
              <w:jc w:val="center"/>
              <w:rPr>
                <w:sz w:val="20"/>
                <w:szCs w:val="20"/>
              </w:rPr>
            </w:pPr>
            <w:r>
              <w:rPr>
                <w:rFonts w:ascii="Arial" w:eastAsia="Arial" w:hAnsi="Arial" w:cs="Arial"/>
                <w:w w:val="94"/>
                <w:sz w:val="16"/>
                <w:szCs w:val="16"/>
              </w:rPr>
              <w:t>-91</w:t>
            </w:r>
          </w:p>
        </w:tc>
        <w:tc>
          <w:tcPr>
            <w:tcW w:w="240" w:type="dxa"/>
            <w:tcBorders>
              <w:right w:val="single" w:sz="8" w:space="0" w:color="auto"/>
            </w:tcBorders>
            <w:vAlign w:val="bottom"/>
          </w:tcPr>
          <w:p w14:paraId="0E503776" w14:textId="77777777" w:rsidR="001516AB" w:rsidRDefault="001516AB">
            <w:pPr>
              <w:rPr>
                <w:sz w:val="14"/>
                <w:szCs w:val="14"/>
              </w:rPr>
            </w:pPr>
          </w:p>
        </w:tc>
        <w:tc>
          <w:tcPr>
            <w:tcW w:w="780" w:type="dxa"/>
            <w:vMerge w:val="restart"/>
            <w:tcBorders>
              <w:right w:val="single" w:sz="8" w:space="0" w:color="auto"/>
            </w:tcBorders>
            <w:vAlign w:val="bottom"/>
          </w:tcPr>
          <w:p w14:paraId="366C5986" w14:textId="77777777" w:rsidR="001516AB" w:rsidRDefault="0066520C">
            <w:pPr>
              <w:jc w:val="center"/>
              <w:rPr>
                <w:sz w:val="20"/>
                <w:szCs w:val="20"/>
              </w:rPr>
            </w:pPr>
            <w:r>
              <w:rPr>
                <w:rFonts w:ascii="Arial" w:eastAsia="Arial" w:hAnsi="Arial" w:cs="Arial"/>
                <w:w w:val="94"/>
                <w:sz w:val="16"/>
                <w:szCs w:val="16"/>
              </w:rPr>
              <w:t>-89</w:t>
            </w:r>
          </w:p>
        </w:tc>
        <w:tc>
          <w:tcPr>
            <w:tcW w:w="200" w:type="dxa"/>
            <w:vAlign w:val="bottom"/>
          </w:tcPr>
          <w:p w14:paraId="75B3313C" w14:textId="77777777" w:rsidR="001516AB" w:rsidRDefault="001516AB">
            <w:pPr>
              <w:rPr>
                <w:sz w:val="14"/>
                <w:szCs w:val="14"/>
              </w:rPr>
            </w:pPr>
          </w:p>
        </w:tc>
        <w:tc>
          <w:tcPr>
            <w:tcW w:w="460" w:type="dxa"/>
            <w:vMerge w:val="restart"/>
            <w:vAlign w:val="bottom"/>
          </w:tcPr>
          <w:p w14:paraId="7674B68A" w14:textId="77777777" w:rsidR="001516AB" w:rsidRDefault="0066520C">
            <w:pPr>
              <w:ind w:right="20"/>
              <w:jc w:val="center"/>
              <w:rPr>
                <w:sz w:val="20"/>
                <w:szCs w:val="20"/>
              </w:rPr>
            </w:pPr>
            <w:r>
              <w:rPr>
                <w:rFonts w:ascii="Arial" w:eastAsia="Arial" w:hAnsi="Arial" w:cs="Arial"/>
                <w:sz w:val="16"/>
                <w:szCs w:val="16"/>
              </w:rPr>
              <w:t>-86</w:t>
            </w:r>
          </w:p>
        </w:tc>
        <w:tc>
          <w:tcPr>
            <w:tcW w:w="120" w:type="dxa"/>
            <w:tcBorders>
              <w:right w:val="single" w:sz="8" w:space="0" w:color="auto"/>
            </w:tcBorders>
            <w:vAlign w:val="bottom"/>
          </w:tcPr>
          <w:p w14:paraId="768BD420" w14:textId="77777777" w:rsidR="001516AB" w:rsidRDefault="001516AB">
            <w:pPr>
              <w:rPr>
                <w:sz w:val="14"/>
                <w:szCs w:val="14"/>
              </w:rPr>
            </w:pPr>
          </w:p>
        </w:tc>
        <w:tc>
          <w:tcPr>
            <w:tcW w:w="0" w:type="dxa"/>
            <w:vAlign w:val="bottom"/>
          </w:tcPr>
          <w:p w14:paraId="6D55C389" w14:textId="77777777" w:rsidR="001516AB" w:rsidRDefault="001516AB">
            <w:pPr>
              <w:rPr>
                <w:sz w:val="1"/>
                <w:szCs w:val="1"/>
              </w:rPr>
            </w:pPr>
          </w:p>
        </w:tc>
      </w:tr>
      <w:tr w:rsidR="001516AB" w14:paraId="06C645C8" w14:textId="77777777">
        <w:trPr>
          <w:trHeight w:val="93"/>
        </w:trPr>
        <w:tc>
          <w:tcPr>
            <w:tcW w:w="100" w:type="dxa"/>
            <w:tcBorders>
              <w:left w:val="single" w:sz="8" w:space="0" w:color="auto"/>
            </w:tcBorders>
            <w:shd w:val="clear" w:color="auto" w:fill="D9D9D9"/>
            <w:vAlign w:val="bottom"/>
          </w:tcPr>
          <w:p w14:paraId="16B74835" w14:textId="77777777" w:rsidR="001516AB" w:rsidRDefault="001516AB">
            <w:pPr>
              <w:rPr>
                <w:sz w:val="8"/>
                <w:szCs w:val="8"/>
              </w:rPr>
            </w:pPr>
          </w:p>
        </w:tc>
        <w:tc>
          <w:tcPr>
            <w:tcW w:w="1780" w:type="dxa"/>
            <w:vMerge w:val="restart"/>
            <w:shd w:val="clear" w:color="auto" w:fill="D9D9D9"/>
            <w:vAlign w:val="bottom"/>
          </w:tcPr>
          <w:p w14:paraId="1059D340" w14:textId="77777777" w:rsidR="001516AB" w:rsidRDefault="0066520C">
            <w:pPr>
              <w:rPr>
                <w:sz w:val="20"/>
                <w:szCs w:val="20"/>
              </w:rPr>
            </w:pPr>
            <w:r>
              <w:rPr>
                <w:rFonts w:ascii="Arial" w:eastAsia="Arial" w:hAnsi="Arial" w:cs="Arial"/>
                <w:b/>
                <w:bCs/>
                <w:sz w:val="16"/>
                <w:szCs w:val="16"/>
              </w:rPr>
              <w:t>500 кбод</w:t>
            </w:r>
          </w:p>
        </w:tc>
        <w:tc>
          <w:tcPr>
            <w:tcW w:w="120" w:type="dxa"/>
            <w:tcBorders>
              <w:right w:val="single" w:sz="8" w:space="0" w:color="auto"/>
            </w:tcBorders>
            <w:shd w:val="clear" w:color="auto" w:fill="D9D9D9"/>
            <w:vAlign w:val="bottom"/>
          </w:tcPr>
          <w:p w14:paraId="610A085A" w14:textId="77777777" w:rsidR="001516AB" w:rsidRDefault="001516AB">
            <w:pPr>
              <w:rPr>
                <w:sz w:val="8"/>
                <w:szCs w:val="8"/>
              </w:rPr>
            </w:pPr>
          </w:p>
        </w:tc>
        <w:tc>
          <w:tcPr>
            <w:tcW w:w="560" w:type="dxa"/>
            <w:vMerge/>
            <w:vAlign w:val="bottom"/>
          </w:tcPr>
          <w:p w14:paraId="58EF572F" w14:textId="77777777" w:rsidR="001516AB" w:rsidRDefault="001516AB">
            <w:pPr>
              <w:rPr>
                <w:sz w:val="8"/>
                <w:szCs w:val="8"/>
              </w:rPr>
            </w:pPr>
          </w:p>
        </w:tc>
        <w:tc>
          <w:tcPr>
            <w:tcW w:w="240" w:type="dxa"/>
            <w:tcBorders>
              <w:right w:val="single" w:sz="8" w:space="0" w:color="auto"/>
            </w:tcBorders>
            <w:vAlign w:val="bottom"/>
          </w:tcPr>
          <w:p w14:paraId="70F094E4" w14:textId="77777777" w:rsidR="001516AB" w:rsidRDefault="001516AB">
            <w:pPr>
              <w:rPr>
                <w:sz w:val="8"/>
                <w:szCs w:val="8"/>
              </w:rPr>
            </w:pPr>
          </w:p>
        </w:tc>
        <w:tc>
          <w:tcPr>
            <w:tcW w:w="780" w:type="dxa"/>
            <w:vMerge/>
            <w:tcBorders>
              <w:right w:val="single" w:sz="8" w:space="0" w:color="auto"/>
            </w:tcBorders>
            <w:vAlign w:val="bottom"/>
          </w:tcPr>
          <w:p w14:paraId="588CE178" w14:textId="77777777" w:rsidR="001516AB" w:rsidRDefault="001516AB">
            <w:pPr>
              <w:rPr>
                <w:sz w:val="8"/>
                <w:szCs w:val="8"/>
              </w:rPr>
            </w:pPr>
          </w:p>
        </w:tc>
        <w:tc>
          <w:tcPr>
            <w:tcW w:w="200" w:type="dxa"/>
            <w:vAlign w:val="bottom"/>
          </w:tcPr>
          <w:p w14:paraId="2FB28F23" w14:textId="77777777" w:rsidR="001516AB" w:rsidRDefault="001516AB">
            <w:pPr>
              <w:rPr>
                <w:sz w:val="8"/>
                <w:szCs w:val="8"/>
              </w:rPr>
            </w:pPr>
          </w:p>
        </w:tc>
        <w:tc>
          <w:tcPr>
            <w:tcW w:w="460" w:type="dxa"/>
            <w:vMerge/>
            <w:vAlign w:val="bottom"/>
          </w:tcPr>
          <w:p w14:paraId="702A03AF" w14:textId="77777777" w:rsidR="001516AB" w:rsidRDefault="001516AB">
            <w:pPr>
              <w:rPr>
                <w:sz w:val="8"/>
                <w:szCs w:val="8"/>
              </w:rPr>
            </w:pPr>
          </w:p>
        </w:tc>
        <w:tc>
          <w:tcPr>
            <w:tcW w:w="120" w:type="dxa"/>
            <w:tcBorders>
              <w:right w:val="single" w:sz="8" w:space="0" w:color="auto"/>
            </w:tcBorders>
            <w:vAlign w:val="bottom"/>
          </w:tcPr>
          <w:p w14:paraId="16DC45D7" w14:textId="77777777" w:rsidR="001516AB" w:rsidRDefault="001516AB">
            <w:pPr>
              <w:rPr>
                <w:sz w:val="8"/>
                <w:szCs w:val="8"/>
              </w:rPr>
            </w:pPr>
          </w:p>
        </w:tc>
        <w:tc>
          <w:tcPr>
            <w:tcW w:w="560" w:type="dxa"/>
            <w:vMerge/>
            <w:vAlign w:val="bottom"/>
          </w:tcPr>
          <w:p w14:paraId="1B7006ED" w14:textId="77777777" w:rsidR="001516AB" w:rsidRDefault="001516AB">
            <w:pPr>
              <w:rPr>
                <w:sz w:val="8"/>
                <w:szCs w:val="8"/>
              </w:rPr>
            </w:pPr>
          </w:p>
        </w:tc>
        <w:tc>
          <w:tcPr>
            <w:tcW w:w="240" w:type="dxa"/>
            <w:tcBorders>
              <w:right w:val="single" w:sz="8" w:space="0" w:color="auto"/>
            </w:tcBorders>
            <w:vAlign w:val="bottom"/>
          </w:tcPr>
          <w:p w14:paraId="33C65FF4" w14:textId="77777777" w:rsidR="001516AB" w:rsidRDefault="001516AB">
            <w:pPr>
              <w:rPr>
                <w:sz w:val="8"/>
                <w:szCs w:val="8"/>
              </w:rPr>
            </w:pPr>
          </w:p>
        </w:tc>
        <w:tc>
          <w:tcPr>
            <w:tcW w:w="780" w:type="dxa"/>
            <w:vMerge/>
            <w:tcBorders>
              <w:right w:val="single" w:sz="8" w:space="0" w:color="auto"/>
            </w:tcBorders>
            <w:vAlign w:val="bottom"/>
          </w:tcPr>
          <w:p w14:paraId="5C5BF3C6" w14:textId="77777777" w:rsidR="001516AB" w:rsidRDefault="001516AB">
            <w:pPr>
              <w:rPr>
                <w:sz w:val="8"/>
                <w:szCs w:val="8"/>
              </w:rPr>
            </w:pPr>
          </w:p>
        </w:tc>
        <w:tc>
          <w:tcPr>
            <w:tcW w:w="200" w:type="dxa"/>
            <w:vAlign w:val="bottom"/>
          </w:tcPr>
          <w:p w14:paraId="4EA3CE7E" w14:textId="77777777" w:rsidR="001516AB" w:rsidRDefault="001516AB">
            <w:pPr>
              <w:rPr>
                <w:sz w:val="8"/>
                <w:szCs w:val="8"/>
              </w:rPr>
            </w:pPr>
          </w:p>
        </w:tc>
        <w:tc>
          <w:tcPr>
            <w:tcW w:w="460" w:type="dxa"/>
            <w:vMerge/>
            <w:vAlign w:val="bottom"/>
          </w:tcPr>
          <w:p w14:paraId="7D359043" w14:textId="77777777" w:rsidR="001516AB" w:rsidRDefault="001516AB">
            <w:pPr>
              <w:rPr>
                <w:sz w:val="8"/>
                <w:szCs w:val="8"/>
              </w:rPr>
            </w:pPr>
          </w:p>
        </w:tc>
        <w:tc>
          <w:tcPr>
            <w:tcW w:w="120" w:type="dxa"/>
            <w:tcBorders>
              <w:right w:val="single" w:sz="8" w:space="0" w:color="auto"/>
            </w:tcBorders>
            <w:vAlign w:val="bottom"/>
          </w:tcPr>
          <w:p w14:paraId="0AEC480A" w14:textId="77777777" w:rsidR="001516AB" w:rsidRDefault="001516AB">
            <w:pPr>
              <w:rPr>
                <w:sz w:val="8"/>
                <w:szCs w:val="8"/>
              </w:rPr>
            </w:pPr>
          </w:p>
        </w:tc>
        <w:tc>
          <w:tcPr>
            <w:tcW w:w="560" w:type="dxa"/>
            <w:vMerge/>
            <w:vAlign w:val="bottom"/>
          </w:tcPr>
          <w:p w14:paraId="2594581D" w14:textId="77777777" w:rsidR="001516AB" w:rsidRDefault="001516AB">
            <w:pPr>
              <w:rPr>
                <w:sz w:val="8"/>
                <w:szCs w:val="8"/>
              </w:rPr>
            </w:pPr>
          </w:p>
        </w:tc>
        <w:tc>
          <w:tcPr>
            <w:tcW w:w="240" w:type="dxa"/>
            <w:tcBorders>
              <w:right w:val="single" w:sz="8" w:space="0" w:color="auto"/>
            </w:tcBorders>
            <w:vAlign w:val="bottom"/>
          </w:tcPr>
          <w:p w14:paraId="47051804" w14:textId="77777777" w:rsidR="001516AB" w:rsidRDefault="001516AB">
            <w:pPr>
              <w:rPr>
                <w:sz w:val="8"/>
                <w:szCs w:val="8"/>
              </w:rPr>
            </w:pPr>
          </w:p>
        </w:tc>
        <w:tc>
          <w:tcPr>
            <w:tcW w:w="780" w:type="dxa"/>
            <w:vMerge/>
            <w:tcBorders>
              <w:right w:val="single" w:sz="8" w:space="0" w:color="auto"/>
            </w:tcBorders>
            <w:vAlign w:val="bottom"/>
          </w:tcPr>
          <w:p w14:paraId="2977363C" w14:textId="77777777" w:rsidR="001516AB" w:rsidRDefault="001516AB">
            <w:pPr>
              <w:rPr>
                <w:sz w:val="8"/>
                <w:szCs w:val="8"/>
              </w:rPr>
            </w:pPr>
          </w:p>
        </w:tc>
        <w:tc>
          <w:tcPr>
            <w:tcW w:w="200" w:type="dxa"/>
            <w:vAlign w:val="bottom"/>
          </w:tcPr>
          <w:p w14:paraId="5D685B09" w14:textId="77777777" w:rsidR="001516AB" w:rsidRDefault="001516AB">
            <w:pPr>
              <w:rPr>
                <w:sz w:val="8"/>
                <w:szCs w:val="8"/>
              </w:rPr>
            </w:pPr>
          </w:p>
        </w:tc>
        <w:tc>
          <w:tcPr>
            <w:tcW w:w="460" w:type="dxa"/>
            <w:vMerge/>
            <w:vAlign w:val="bottom"/>
          </w:tcPr>
          <w:p w14:paraId="07794DCD" w14:textId="77777777" w:rsidR="001516AB" w:rsidRDefault="001516AB">
            <w:pPr>
              <w:rPr>
                <w:sz w:val="8"/>
                <w:szCs w:val="8"/>
              </w:rPr>
            </w:pPr>
          </w:p>
        </w:tc>
        <w:tc>
          <w:tcPr>
            <w:tcW w:w="120" w:type="dxa"/>
            <w:tcBorders>
              <w:right w:val="single" w:sz="8" w:space="0" w:color="auto"/>
            </w:tcBorders>
            <w:vAlign w:val="bottom"/>
          </w:tcPr>
          <w:p w14:paraId="53AA69AB" w14:textId="77777777" w:rsidR="001516AB" w:rsidRDefault="001516AB">
            <w:pPr>
              <w:rPr>
                <w:sz w:val="8"/>
                <w:szCs w:val="8"/>
              </w:rPr>
            </w:pPr>
          </w:p>
        </w:tc>
        <w:tc>
          <w:tcPr>
            <w:tcW w:w="0" w:type="dxa"/>
            <w:vAlign w:val="bottom"/>
          </w:tcPr>
          <w:p w14:paraId="4BA4A7CD" w14:textId="77777777" w:rsidR="001516AB" w:rsidRDefault="001516AB">
            <w:pPr>
              <w:rPr>
                <w:sz w:val="1"/>
                <w:szCs w:val="1"/>
              </w:rPr>
            </w:pPr>
          </w:p>
        </w:tc>
      </w:tr>
      <w:tr w:rsidR="001516AB" w14:paraId="46624D0A" w14:textId="77777777">
        <w:trPr>
          <w:trHeight w:val="94"/>
        </w:trPr>
        <w:tc>
          <w:tcPr>
            <w:tcW w:w="100" w:type="dxa"/>
            <w:tcBorders>
              <w:left w:val="single" w:sz="8" w:space="0" w:color="auto"/>
              <w:bottom w:val="single" w:sz="8" w:space="0" w:color="auto"/>
            </w:tcBorders>
            <w:shd w:val="clear" w:color="auto" w:fill="D9D9D9"/>
            <w:vAlign w:val="bottom"/>
          </w:tcPr>
          <w:p w14:paraId="7F6FC91E" w14:textId="77777777" w:rsidR="001516AB" w:rsidRDefault="001516AB">
            <w:pPr>
              <w:rPr>
                <w:sz w:val="8"/>
                <w:szCs w:val="8"/>
              </w:rPr>
            </w:pPr>
          </w:p>
        </w:tc>
        <w:tc>
          <w:tcPr>
            <w:tcW w:w="1780" w:type="dxa"/>
            <w:vMerge/>
            <w:tcBorders>
              <w:bottom w:val="single" w:sz="8" w:space="0" w:color="auto"/>
            </w:tcBorders>
            <w:shd w:val="clear" w:color="auto" w:fill="D9D9D9"/>
            <w:vAlign w:val="bottom"/>
          </w:tcPr>
          <w:p w14:paraId="7E837E54"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1592553A" w14:textId="77777777" w:rsidR="001516AB" w:rsidRDefault="001516AB">
            <w:pPr>
              <w:rPr>
                <w:sz w:val="8"/>
                <w:szCs w:val="8"/>
              </w:rPr>
            </w:pPr>
          </w:p>
        </w:tc>
        <w:tc>
          <w:tcPr>
            <w:tcW w:w="560" w:type="dxa"/>
            <w:tcBorders>
              <w:bottom w:val="single" w:sz="8" w:space="0" w:color="auto"/>
            </w:tcBorders>
            <w:vAlign w:val="bottom"/>
          </w:tcPr>
          <w:p w14:paraId="29DC5D86" w14:textId="77777777" w:rsidR="001516AB" w:rsidRDefault="001516AB">
            <w:pPr>
              <w:rPr>
                <w:sz w:val="8"/>
                <w:szCs w:val="8"/>
              </w:rPr>
            </w:pPr>
          </w:p>
        </w:tc>
        <w:tc>
          <w:tcPr>
            <w:tcW w:w="240" w:type="dxa"/>
            <w:tcBorders>
              <w:bottom w:val="single" w:sz="8" w:space="0" w:color="auto"/>
              <w:right w:val="single" w:sz="8" w:space="0" w:color="auto"/>
            </w:tcBorders>
            <w:vAlign w:val="bottom"/>
          </w:tcPr>
          <w:p w14:paraId="05FCB427" w14:textId="77777777" w:rsidR="001516AB" w:rsidRDefault="001516AB">
            <w:pPr>
              <w:rPr>
                <w:sz w:val="8"/>
                <w:szCs w:val="8"/>
              </w:rPr>
            </w:pPr>
          </w:p>
        </w:tc>
        <w:tc>
          <w:tcPr>
            <w:tcW w:w="780" w:type="dxa"/>
            <w:tcBorders>
              <w:bottom w:val="single" w:sz="8" w:space="0" w:color="auto"/>
              <w:right w:val="single" w:sz="8" w:space="0" w:color="auto"/>
            </w:tcBorders>
            <w:vAlign w:val="bottom"/>
          </w:tcPr>
          <w:p w14:paraId="4A97E0CF" w14:textId="77777777" w:rsidR="001516AB" w:rsidRDefault="001516AB">
            <w:pPr>
              <w:rPr>
                <w:sz w:val="8"/>
                <w:szCs w:val="8"/>
              </w:rPr>
            </w:pPr>
          </w:p>
        </w:tc>
        <w:tc>
          <w:tcPr>
            <w:tcW w:w="200" w:type="dxa"/>
            <w:tcBorders>
              <w:bottom w:val="single" w:sz="8" w:space="0" w:color="auto"/>
            </w:tcBorders>
            <w:vAlign w:val="bottom"/>
          </w:tcPr>
          <w:p w14:paraId="3F983838" w14:textId="77777777" w:rsidR="001516AB" w:rsidRDefault="001516AB">
            <w:pPr>
              <w:rPr>
                <w:sz w:val="8"/>
                <w:szCs w:val="8"/>
              </w:rPr>
            </w:pPr>
          </w:p>
        </w:tc>
        <w:tc>
          <w:tcPr>
            <w:tcW w:w="460" w:type="dxa"/>
            <w:tcBorders>
              <w:bottom w:val="single" w:sz="8" w:space="0" w:color="auto"/>
            </w:tcBorders>
            <w:vAlign w:val="bottom"/>
          </w:tcPr>
          <w:p w14:paraId="4DB1A013"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256C9AD" w14:textId="77777777" w:rsidR="001516AB" w:rsidRDefault="001516AB">
            <w:pPr>
              <w:rPr>
                <w:sz w:val="8"/>
                <w:szCs w:val="8"/>
              </w:rPr>
            </w:pPr>
          </w:p>
        </w:tc>
        <w:tc>
          <w:tcPr>
            <w:tcW w:w="560" w:type="dxa"/>
            <w:tcBorders>
              <w:bottom w:val="single" w:sz="8" w:space="0" w:color="auto"/>
            </w:tcBorders>
            <w:vAlign w:val="bottom"/>
          </w:tcPr>
          <w:p w14:paraId="4683C458" w14:textId="77777777" w:rsidR="001516AB" w:rsidRDefault="001516AB">
            <w:pPr>
              <w:rPr>
                <w:sz w:val="8"/>
                <w:szCs w:val="8"/>
              </w:rPr>
            </w:pPr>
          </w:p>
        </w:tc>
        <w:tc>
          <w:tcPr>
            <w:tcW w:w="240" w:type="dxa"/>
            <w:tcBorders>
              <w:bottom w:val="single" w:sz="8" w:space="0" w:color="auto"/>
              <w:right w:val="single" w:sz="8" w:space="0" w:color="auto"/>
            </w:tcBorders>
            <w:vAlign w:val="bottom"/>
          </w:tcPr>
          <w:p w14:paraId="48103D48" w14:textId="77777777" w:rsidR="001516AB" w:rsidRDefault="001516AB">
            <w:pPr>
              <w:rPr>
                <w:sz w:val="8"/>
                <w:szCs w:val="8"/>
              </w:rPr>
            </w:pPr>
          </w:p>
        </w:tc>
        <w:tc>
          <w:tcPr>
            <w:tcW w:w="780" w:type="dxa"/>
            <w:tcBorders>
              <w:bottom w:val="single" w:sz="8" w:space="0" w:color="auto"/>
              <w:right w:val="single" w:sz="8" w:space="0" w:color="auto"/>
            </w:tcBorders>
            <w:vAlign w:val="bottom"/>
          </w:tcPr>
          <w:p w14:paraId="320BE0C7" w14:textId="77777777" w:rsidR="001516AB" w:rsidRDefault="001516AB">
            <w:pPr>
              <w:rPr>
                <w:sz w:val="8"/>
                <w:szCs w:val="8"/>
              </w:rPr>
            </w:pPr>
          </w:p>
        </w:tc>
        <w:tc>
          <w:tcPr>
            <w:tcW w:w="200" w:type="dxa"/>
            <w:tcBorders>
              <w:bottom w:val="single" w:sz="8" w:space="0" w:color="auto"/>
            </w:tcBorders>
            <w:vAlign w:val="bottom"/>
          </w:tcPr>
          <w:p w14:paraId="0CBB022C" w14:textId="77777777" w:rsidR="001516AB" w:rsidRDefault="001516AB">
            <w:pPr>
              <w:rPr>
                <w:sz w:val="8"/>
                <w:szCs w:val="8"/>
              </w:rPr>
            </w:pPr>
          </w:p>
        </w:tc>
        <w:tc>
          <w:tcPr>
            <w:tcW w:w="460" w:type="dxa"/>
            <w:tcBorders>
              <w:bottom w:val="single" w:sz="8" w:space="0" w:color="auto"/>
            </w:tcBorders>
            <w:vAlign w:val="bottom"/>
          </w:tcPr>
          <w:p w14:paraId="7D4EF738" w14:textId="77777777" w:rsidR="001516AB" w:rsidRDefault="001516AB">
            <w:pPr>
              <w:rPr>
                <w:sz w:val="8"/>
                <w:szCs w:val="8"/>
              </w:rPr>
            </w:pPr>
          </w:p>
        </w:tc>
        <w:tc>
          <w:tcPr>
            <w:tcW w:w="120" w:type="dxa"/>
            <w:tcBorders>
              <w:bottom w:val="single" w:sz="8" w:space="0" w:color="auto"/>
              <w:right w:val="single" w:sz="8" w:space="0" w:color="auto"/>
            </w:tcBorders>
            <w:vAlign w:val="bottom"/>
          </w:tcPr>
          <w:p w14:paraId="596F2A1C" w14:textId="77777777" w:rsidR="001516AB" w:rsidRDefault="001516AB">
            <w:pPr>
              <w:rPr>
                <w:sz w:val="8"/>
                <w:szCs w:val="8"/>
              </w:rPr>
            </w:pPr>
          </w:p>
        </w:tc>
        <w:tc>
          <w:tcPr>
            <w:tcW w:w="560" w:type="dxa"/>
            <w:tcBorders>
              <w:bottom w:val="single" w:sz="8" w:space="0" w:color="auto"/>
            </w:tcBorders>
            <w:vAlign w:val="bottom"/>
          </w:tcPr>
          <w:p w14:paraId="18AF5D4D" w14:textId="77777777" w:rsidR="001516AB" w:rsidRDefault="001516AB">
            <w:pPr>
              <w:rPr>
                <w:sz w:val="8"/>
                <w:szCs w:val="8"/>
              </w:rPr>
            </w:pPr>
          </w:p>
        </w:tc>
        <w:tc>
          <w:tcPr>
            <w:tcW w:w="240" w:type="dxa"/>
            <w:tcBorders>
              <w:bottom w:val="single" w:sz="8" w:space="0" w:color="auto"/>
              <w:right w:val="single" w:sz="8" w:space="0" w:color="auto"/>
            </w:tcBorders>
            <w:vAlign w:val="bottom"/>
          </w:tcPr>
          <w:p w14:paraId="1A9B0062" w14:textId="77777777" w:rsidR="001516AB" w:rsidRDefault="001516AB">
            <w:pPr>
              <w:rPr>
                <w:sz w:val="8"/>
                <w:szCs w:val="8"/>
              </w:rPr>
            </w:pPr>
          </w:p>
        </w:tc>
        <w:tc>
          <w:tcPr>
            <w:tcW w:w="780" w:type="dxa"/>
            <w:tcBorders>
              <w:bottom w:val="single" w:sz="8" w:space="0" w:color="auto"/>
              <w:right w:val="single" w:sz="8" w:space="0" w:color="auto"/>
            </w:tcBorders>
            <w:vAlign w:val="bottom"/>
          </w:tcPr>
          <w:p w14:paraId="476A65ED" w14:textId="77777777" w:rsidR="001516AB" w:rsidRDefault="001516AB">
            <w:pPr>
              <w:rPr>
                <w:sz w:val="8"/>
                <w:szCs w:val="8"/>
              </w:rPr>
            </w:pPr>
          </w:p>
        </w:tc>
        <w:tc>
          <w:tcPr>
            <w:tcW w:w="200" w:type="dxa"/>
            <w:tcBorders>
              <w:bottom w:val="single" w:sz="8" w:space="0" w:color="auto"/>
            </w:tcBorders>
            <w:vAlign w:val="bottom"/>
          </w:tcPr>
          <w:p w14:paraId="57D50306" w14:textId="77777777" w:rsidR="001516AB" w:rsidRDefault="001516AB">
            <w:pPr>
              <w:rPr>
                <w:sz w:val="8"/>
                <w:szCs w:val="8"/>
              </w:rPr>
            </w:pPr>
          </w:p>
        </w:tc>
        <w:tc>
          <w:tcPr>
            <w:tcW w:w="460" w:type="dxa"/>
            <w:tcBorders>
              <w:bottom w:val="single" w:sz="8" w:space="0" w:color="auto"/>
            </w:tcBorders>
            <w:vAlign w:val="bottom"/>
          </w:tcPr>
          <w:p w14:paraId="21E1D36D" w14:textId="77777777" w:rsidR="001516AB" w:rsidRDefault="001516AB">
            <w:pPr>
              <w:rPr>
                <w:sz w:val="8"/>
                <w:szCs w:val="8"/>
              </w:rPr>
            </w:pPr>
          </w:p>
        </w:tc>
        <w:tc>
          <w:tcPr>
            <w:tcW w:w="120" w:type="dxa"/>
            <w:tcBorders>
              <w:bottom w:val="single" w:sz="8" w:space="0" w:color="auto"/>
              <w:right w:val="single" w:sz="8" w:space="0" w:color="auto"/>
            </w:tcBorders>
            <w:vAlign w:val="bottom"/>
          </w:tcPr>
          <w:p w14:paraId="6F78B2B1" w14:textId="77777777" w:rsidR="001516AB" w:rsidRDefault="001516AB">
            <w:pPr>
              <w:rPr>
                <w:sz w:val="8"/>
                <w:szCs w:val="8"/>
              </w:rPr>
            </w:pPr>
          </w:p>
        </w:tc>
        <w:tc>
          <w:tcPr>
            <w:tcW w:w="0" w:type="dxa"/>
            <w:vAlign w:val="bottom"/>
          </w:tcPr>
          <w:p w14:paraId="046C360D" w14:textId="77777777" w:rsidR="001516AB" w:rsidRDefault="001516AB">
            <w:pPr>
              <w:rPr>
                <w:sz w:val="1"/>
                <w:szCs w:val="1"/>
              </w:rPr>
            </w:pPr>
          </w:p>
        </w:tc>
      </w:tr>
    </w:tbl>
    <w:p w14:paraId="44325AF0" w14:textId="77777777" w:rsidR="001516AB" w:rsidRDefault="001516AB">
      <w:pPr>
        <w:spacing w:line="123" w:lineRule="exact"/>
        <w:rPr>
          <w:sz w:val="20"/>
          <w:szCs w:val="20"/>
        </w:rPr>
      </w:pPr>
    </w:p>
    <w:p w14:paraId="5AD78F04" w14:textId="77777777" w:rsidR="001516AB" w:rsidRDefault="0066520C">
      <w:pPr>
        <w:spacing w:line="234" w:lineRule="auto"/>
        <w:ind w:right="40"/>
        <w:jc w:val="center"/>
        <w:rPr>
          <w:sz w:val="20"/>
          <w:szCs w:val="20"/>
        </w:rPr>
      </w:pPr>
      <w:r>
        <w:rPr>
          <w:rFonts w:ascii="Arial" w:eastAsia="Arial" w:hAnsi="Arial" w:cs="Arial"/>
          <w:b/>
          <w:bCs/>
          <w:sz w:val="20"/>
          <w:szCs w:val="20"/>
        </w:rPr>
        <w:t xml:space="preserve">Таблица </w:t>
      </w:r>
      <w:r>
        <w:rPr>
          <w:rFonts w:ascii="Arial" w:eastAsia="Arial" w:hAnsi="Arial" w:cs="Arial"/>
          <w:b/>
          <w:bCs/>
          <w:sz w:val="20"/>
          <w:szCs w:val="20"/>
        </w:rPr>
        <w:t>9: Типичная чувствительность к температуре и напряжению питания, 915 МГц, оптимизированная настройка чувствительности</w:t>
      </w:r>
    </w:p>
    <w:p w14:paraId="1A966086" w14:textId="77777777" w:rsidR="001516AB" w:rsidRDefault="001516AB">
      <w:pPr>
        <w:sectPr w:rsidR="001516AB">
          <w:pgSz w:w="11900" w:h="16838"/>
          <w:pgMar w:top="676" w:right="1386" w:bottom="0" w:left="1420" w:header="0" w:footer="0" w:gutter="0"/>
          <w:cols w:space="720" w:equalWidth="0">
            <w:col w:w="9100"/>
          </w:cols>
        </w:sectPr>
      </w:pPr>
    </w:p>
    <w:p w14:paraId="1601C6E1" w14:textId="77777777" w:rsidR="001516AB" w:rsidRDefault="001516AB">
      <w:pPr>
        <w:spacing w:line="200" w:lineRule="exact"/>
        <w:rPr>
          <w:sz w:val="20"/>
          <w:szCs w:val="20"/>
        </w:rPr>
      </w:pPr>
    </w:p>
    <w:p w14:paraId="5D37632E" w14:textId="77777777" w:rsidR="001516AB" w:rsidRDefault="001516AB">
      <w:pPr>
        <w:spacing w:line="384" w:lineRule="exact"/>
        <w:rPr>
          <w:sz w:val="20"/>
          <w:szCs w:val="20"/>
        </w:rPr>
      </w:pPr>
    </w:p>
    <w:tbl>
      <w:tblPr>
        <w:tblW w:w="0" w:type="auto"/>
        <w:tblInd w:w="140" w:type="dxa"/>
        <w:tblLayout w:type="fixed"/>
        <w:tblCellMar>
          <w:left w:w="0" w:type="dxa"/>
          <w:right w:w="0" w:type="dxa"/>
        </w:tblCellMar>
        <w:tblLook w:val="04A0" w:firstRow="1" w:lastRow="0" w:firstColumn="1" w:lastColumn="0" w:noHBand="0" w:noVBand="1"/>
      </w:tblPr>
      <w:tblGrid>
        <w:gridCol w:w="400"/>
        <w:gridCol w:w="500"/>
        <w:gridCol w:w="480"/>
        <w:gridCol w:w="440"/>
        <w:gridCol w:w="540"/>
        <w:gridCol w:w="480"/>
        <w:gridCol w:w="500"/>
        <w:gridCol w:w="480"/>
        <w:gridCol w:w="300"/>
        <w:gridCol w:w="20"/>
      </w:tblGrid>
      <w:tr w:rsidR="001516AB" w14:paraId="4FE0DC7F" w14:textId="77777777">
        <w:trPr>
          <w:trHeight w:val="80"/>
        </w:trPr>
        <w:tc>
          <w:tcPr>
            <w:tcW w:w="400" w:type="dxa"/>
            <w:vAlign w:val="bottom"/>
          </w:tcPr>
          <w:p w14:paraId="30E4B374" w14:textId="77777777" w:rsidR="001516AB" w:rsidRDefault="001516AB">
            <w:pPr>
              <w:rPr>
                <w:sz w:val="7"/>
                <w:szCs w:val="7"/>
              </w:rPr>
            </w:pPr>
          </w:p>
        </w:tc>
        <w:tc>
          <w:tcPr>
            <w:tcW w:w="500" w:type="dxa"/>
            <w:vAlign w:val="bottom"/>
          </w:tcPr>
          <w:p w14:paraId="50C53784" w14:textId="77777777" w:rsidR="001516AB" w:rsidRDefault="001516AB">
            <w:pPr>
              <w:rPr>
                <w:sz w:val="7"/>
                <w:szCs w:val="7"/>
              </w:rPr>
            </w:pPr>
          </w:p>
        </w:tc>
        <w:tc>
          <w:tcPr>
            <w:tcW w:w="480" w:type="dxa"/>
            <w:vAlign w:val="bottom"/>
          </w:tcPr>
          <w:p w14:paraId="38EF9CA5" w14:textId="77777777" w:rsidR="001516AB" w:rsidRDefault="001516AB">
            <w:pPr>
              <w:rPr>
                <w:sz w:val="7"/>
                <w:szCs w:val="7"/>
              </w:rPr>
            </w:pPr>
          </w:p>
        </w:tc>
        <w:tc>
          <w:tcPr>
            <w:tcW w:w="440" w:type="dxa"/>
            <w:vAlign w:val="bottom"/>
          </w:tcPr>
          <w:p w14:paraId="5B5929AD" w14:textId="77777777" w:rsidR="001516AB" w:rsidRDefault="001516AB">
            <w:pPr>
              <w:rPr>
                <w:sz w:val="7"/>
                <w:szCs w:val="7"/>
              </w:rPr>
            </w:pPr>
          </w:p>
        </w:tc>
        <w:tc>
          <w:tcPr>
            <w:tcW w:w="540" w:type="dxa"/>
            <w:vAlign w:val="bottom"/>
          </w:tcPr>
          <w:p w14:paraId="06A0B37C" w14:textId="77777777" w:rsidR="001516AB" w:rsidRDefault="0066520C">
            <w:pPr>
              <w:ind w:right="264"/>
              <w:jc w:val="right"/>
              <w:rPr>
                <w:sz w:val="20"/>
                <w:szCs w:val="20"/>
              </w:rPr>
            </w:pPr>
            <w:r>
              <w:rPr>
                <w:rFonts w:ascii="Arial" w:eastAsia="Arial" w:hAnsi="Arial" w:cs="Arial"/>
                <w:sz w:val="7"/>
                <w:szCs w:val="7"/>
              </w:rPr>
              <w:t>80</w:t>
            </w:r>
          </w:p>
        </w:tc>
        <w:tc>
          <w:tcPr>
            <w:tcW w:w="480" w:type="dxa"/>
            <w:vAlign w:val="bottom"/>
          </w:tcPr>
          <w:p w14:paraId="5E124328" w14:textId="77777777" w:rsidR="001516AB" w:rsidRDefault="001516AB">
            <w:pPr>
              <w:rPr>
                <w:sz w:val="7"/>
                <w:szCs w:val="7"/>
              </w:rPr>
            </w:pPr>
          </w:p>
        </w:tc>
        <w:tc>
          <w:tcPr>
            <w:tcW w:w="500" w:type="dxa"/>
            <w:vAlign w:val="bottom"/>
          </w:tcPr>
          <w:p w14:paraId="7DA74EB0" w14:textId="77777777" w:rsidR="001516AB" w:rsidRDefault="001516AB">
            <w:pPr>
              <w:rPr>
                <w:sz w:val="7"/>
                <w:szCs w:val="7"/>
              </w:rPr>
            </w:pPr>
          </w:p>
        </w:tc>
        <w:tc>
          <w:tcPr>
            <w:tcW w:w="480" w:type="dxa"/>
            <w:vAlign w:val="bottom"/>
          </w:tcPr>
          <w:p w14:paraId="1682AB21" w14:textId="77777777" w:rsidR="001516AB" w:rsidRDefault="001516AB">
            <w:pPr>
              <w:rPr>
                <w:sz w:val="7"/>
                <w:szCs w:val="7"/>
              </w:rPr>
            </w:pPr>
          </w:p>
        </w:tc>
        <w:tc>
          <w:tcPr>
            <w:tcW w:w="300" w:type="dxa"/>
            <w:vAlign w:val="bottom"/>
          </w:tcPr>
          <w:p w14:paraId="2DEBC7C3" w14:textId="77777777" w:rsidR="001516AB" w:rsidRDefault="001516AB">
            <w:pPr>
              <w:rPr>
                <w:sz w:val="7"/>
                <w:szCs w:val="7"/>
              </w:rPr>
            </w:pPr>
          </w:p>
        </w:tc>
        <w:tc>
          <w:tcPr>
            <w:tcW w:w="0" w:type="dxa"/>
            <w:vAlign w:val="bottom"/>
          </w:tcPr>
          <w:p w14:paraId="495B5536" w14:textId="77777777" w:rsidR="001516AB" w:rsidRDefault="001516AB">
            <w:pPr>
              <w:rPr>
                <w:sz w:val="1"/>
                <w:szCs w:val="1"/>
              </w:rPr>
            </w:pPr>
          </w:p>
        </w:tc>
      </w:tr>
      <w:tr w:rsidR="001516AB" w14:paraId="2A7BA771" w14:textId="77777777">
        <w:trPr>
          <w:trHeight w:val="245"/>
        </w:trPr>
        <w:tc>
          <w:tcPr>
            <w:tcW w:w="400" w:type="dxa"/>
            <w:vAlign w:val="bottom"/>
          </w:tcPr>
          <w:p w14:paraId="0077D2DA" w14:textId="77777777" w:rsidR="001516AB" w:rsidRDefault="001516AB">
            <w:pPr>
              <w:rPr>
                <w:sz w:val="21"/>
                <w:szCs w:val="21"/>
              </w:rPr>
            </w:pPr>
          </w:p>
        </w:tc>
        <w:tc>
          <w:tcPr>
            <w:tcW w:w="500" w:type="dxa"/>
            <w:vAlign w:val="bottom"/>
          </w:tcPr>
          <w:p w14:paraId="0FE09917" w14:textId="77777777" w:rsidR="001516AB" w:rsidRDefault="001516AB">
            <w:pPr>
              <w:rPr>
                <w:sz w:val="21"/>
                <w:szCs w:val="21"/>
              </w:rPr>
            </w:pPr>
          </w:p>
        </w:tc>
        <w:tc>
          <w:tcPr>
            <w:tcW w:w="480" w:type="dxa"/>
            <w:vAlign w:val="bottom"/>
          </w:tcPr>
          <w:p w14:paraId="365DBB0F" w14:textId="77777777" w:rsidR="001516AB" w:rsidRDefault="001516AB">
            <w:pPr>
              <w:rPr>
                <w:sz w:val="21"/>
                <w:szCs w:val="21"/>
              </w:rPr>
            </w:pPr>
          </w:p>
        </w:tc>
        <w:tc>
          <w:tcPr>
            <w:tcW w:w="440" w:type="dxa"/>
            <w:vAlign w:val="bottom"/>
          </w:tcPr>
          <w:p w14:paraId="44DDFA2A" w14:textId="77777777" w:rsidR="001516AB" w:rsidRDefault="001516AB">
            <w:pPr>
              <w:rPr>
                <w:sz w:val="21"/>
                <w:szCs w:val="21"/>
              </w:rPr>
            </w:pPr>
          </w:p>
        </w:tc>
        <w:tc>
          <w:tcPr>
            <w:tcW w:w="540" w:type="dxa"/>
            <w:vAlign w:val="bottom"/>
          </w:tcPr>
          <w:p w14:paraId="12D2F8F9" w14:textId="77777777" w:rsidR="001516AB" w:rsidRDefault="0066520C">
            <w:pPr>
              <w:ind w:right="264"/>
              <w:jc w:val="right"/>
              <w:rPr>
                <w:sz w:val="20"/>
                <w:szCs w:val="20"/>
              </w:rPr>
            </w:pPr>
            <w:r>
              <w:rPr>
                <w:rFonts w:ascii="Arial" w:eastAsia="Arial" w:hAnsi="Arial" w:cs="Arial"/>
                <w:sz w:val="7"/>
                <w:szCs w:val="7"/>
              </w:rPr>
              <w:t>70</w:t>
            </w:r>
          </w:p>
        </w:tc>
        <w:tc>
          <w:tcPr>
            <w:tcW w:w="480" w:type="dxa"/>
            <w:vAlign w:val="bottom"/>
          </w:tcPr>
          <w:p w14:paraId="42A62885" w14:textId="77777777" w:rsidR="001516AB" w:rsidRDefault="001516AB">
            <w:pPr>
              <w:rPr>
                <w:sz w:val="21"/>
                <w:szCs w:val="21"/>
              </w:rPr>
            </w:pPr>
          </w:p>
        </w:tc>
        <w:tc>
          <w:tcPr>
            <w:tcW w:w="500" w:type="dxa"/>
            <w:vAlign w:val="bottom"/>
          </w:tcPr>
          <w:p w14:paraId="7B6D5BC4" w14:textId="77777777" w:rsidR="001516AB" w:rsidRDefault="001516AB">
            <w:pPr>
              <w:rPr>
                <w:sz w:val="21"/>
                <w:szCs w:val="21"/>
              </w:rPr>
            </w:pPr>
          </w:p>
        </w:tc>
        <w:tc>
          <w:tcPr>
            <w:tcW w:w="480" w:type="dxa"/>
            <w:vAlign w:val="bottom"/>
          </w:tcPr>
          <w:p w14:paraId="2D666C29" w14:textId="77777777" w:rsidR="001516AB" w:rsidRDefault="001516AB">
            <w:pPr>
              <w:rPr>
                <w:sz w:val="21"/>
                <w:szCs w:val="21"/>
              </w:rPr>
            </w:pPr>
          </w:p>
        </w:tc>
        <w:tc>
          <w:tcPr>
            <w:tcW w:w="300" w:type="dxa"/>
            <w:vAlign w:val="bottom"/>
          </w:tcPr>
          <w:p w14:paraId="4D502168" w14:textId="77777777" w:rsidR="001516AB" w:rsidRDefault="001516AB">
            <w:pPr>
              <w:rPr>
                <w:sz w:val="21"/>
                <w:szCs w:val="21"/>
              </w:rPr>
            </w:pPr>
          </w:p>
        </w:tc>
        <w:tc>
          <w:tcPr>
            <w:tcW w:w="0" w:type="dxa"/>
            <w:vAlign w:val="bottom"/>
          </w:tcPr>
          <w:p w14:paraId="161E7BAF" w14:textId="77777777" w:rsidR="001516AB" w:rsidRDefault="001516AB">
            <w:pPr>
              <w:rPr>
                <w:sz w:val="1"/>
                <w:szCs w:val="1"/>
              </w:rPr>
            </w:pPr>
          </w:p>
        </w:tc>
      </w:tr>
      <w:tr w:rsidR="001516AB" w14:paraId="63D9909B" w14:textId="77777777">
        <w:trPr>
          <w:trHeight w:val="240"/>
        </w:trPr>
        <w:tc>
          <w:tcPr>
            <w:tcW w:w="400" w:type="dxa"/>
            <w:vAlign w:val="bottom"/>
          </w:tcPr>
          <w:p w14:paraId="64D35CBC" w14:textId="77777777" w:rsidR="001516AB" w:rsidRDefault="001516AB">
            <w:pPr>
              <w:rPr>
                <w:sz w:val="20"/>
                <w:szCs w:val="20"/>
              </w:rPr>
            </w:pPr>
          </w:p>
        </w:tc>
        <w:tc>
          <w:tcPr>
            <w:tcW w:w="500" w:type="dxa"/>
            <w:vAlign w:val="bottom"/>
          </w:tcPr>
          <w:p w14:paraId="1B998B77" w14:textId="77777777" w:rsidR="001516AB" w:rsidRDefault="001516AB">
            <w:pPr>
              <w:rPr>
                <w:sz w:val="20"/>
                <w:szCs w:val="20"/>
              </w:rPr>
            </w:pPr>
          </w:p>
        </w:tc>
        <w:tc>
          <w:tcPr>
            <w:tcW w:w="480" w:type="dxa"/>
            <w:vAlign w:val="bottom"/>
          </w:tcPr>
          <w:p w14:paraId="6C880EAC" w14:textId="77777777" w:rsidR="001516AB" w:rsidRDefault="001516AB">
            <w:pPr>
              <w:rPr>
                <w:sz w:val="20"/>
                <w:szCs w:val="20"/>
              </w:rPr>
            </w:pPr>
          </w:p>
        </w:tc>
        <w:tc>
          <w:tcPr>
            <w:tcW w:w="440" w:type="dxa"/>
            <w:vAlign w:val="bottom"/>
          </w:tcPr>
          <w:p w14:paraId="3AA7D066" w14:textId="77777777" w:rsidR="001516AB" w:rsidRDefault="001516AB">
            <w:pPr>
              <w:rPr>
                <w:sz w:val="20"/>
                <w:szCs w:val="20"/>
              </w:rPr>
            </w:pPr>
          </w:p>
        </w:tc>
        <w:tc>
          <w:tcPr>
            <w:tcW w:w="540" w:type="dxa"/>
            <w:vAlign w:val="bottom"/>
          </w:tcPr>
          <w:p w14:paraId="52F2B2E5" w14:textId="77777777" w:rsidR="001516AB" w:rsidRDefault="0066520C">
            <w:pPr>
              <w:ind w:right="264"/>
              <w:jc w:val="right"/>
              <w:rPr>
                <w:sz w:val="20"/>
                <w:szCs w:val="20"/>
              </w:rPr>
            </w:pPr>
            <w:r>
              <w:rPr>
                <w:rFonts w:ascii="Arial" w:eastAsia="Arial" w:hAnsi="Arial" w:cs="Arial"/>
                <w:sz w:val="7"/>
                <w:szCs w:val="7"/>
                <w:highlight w:val="darkBlue"/>
              </w:rPr>
              <w:t>60</w:t>
            </w:r>
          </w:p>
        </w:tc>
        <w:tc>
          <w:tcPr>
            <w:tcW w:w="480" w:type="dxa"/>
            <w:vAlign w:val="bottom"/>
          </w:tcPr>
          <w:p w14:paraId="43C5CCDD" w14:textId="77777777" w:rsidR="001516AB" w:rsidRDefault="001516AB">
            <w:pPr>
              <w:rPr>
                <w:sz w:val="20"/>
                <w:szCs w:val="20"/>
              </w:rPr>
            </w:pPr>
          </w:p>
        </w:tc>
        <w:tc>
          <w:tcPr>
            <w:tcW w:w="500" w:type="dxa"/>
            <w:vAlign w:val="bottom"/>
          </w:tcPr>
          <w:p w14:paraId="165113AD" w14:textId="77777777" w:rsidR="001516AB" w:rsidRDefault="001516AB">
            <w:pPr>
              <w:rPr>
                <w:sz w:val="20"/>
                <w:szCs w:val="20"/>
              </w:rPr>
            </w:pPr>
          </w:p>
        </w:tc>
        <w:tc>
          <w:tcPr>
            <w:tcW w:w="480" w:type="dxa"/>
            <w:vAlign w:val="bottom"/>
          </w:tcPr>
          <w:p w14:paraId="3F6CA213" w14:textId="77777777" w:rsidR="001516AB" w:rsidRDefault="001516AB">
            <w:pPr>
              <w:rPr>
                <w:sz w:val="20"/>
                <w:szCs w:val="20"/>
              </w:rPr>
            </w:pPr>
          </w:p>
        </w:tc>
        <w:tc>
          <w:tcPr>
            <w:tcW w:w="300" w:type="dxa"/>
            <w:vAlign w:val="bottom"/>
          </w:tcPr>
          <w:p w14:paraId="45927EA8" w14:textId="77777777" w:rsidR="001516AB" w:rsidRDefault="001516AB">
            <w:pPr>
              <w:rPr>
                <w:sz w:val="20"/>
                <w:szCs w:val="20"/>
              </w:rPr>
            </w:pPr>
          </w:p>
        </w:tc>
        <w:tc>
          <w:tcPr>
            <w:tcW w:w="0" w:type="dxa"/>
            <w:vAlign w:val="bottom"/>
          </w:tcPr>
          <w:p w14:paraId="2011BF03" w14:textId="77777777" w:rsidR="001516AB" w:rsidRDefault="001516AB">
            <w:pPr>
              <w:rPr>
                <w:sz w:val="1"/>
                <w:szCs w:val="1"/>
              </w:rPr>
            </w:pPr>
          </w:p>
        </w:tc>
      </w:tr>
      <w:tr w:rsidR="001516AB" w14:paraId="07569B81" w14:textId="77777777">
        <w:trPr>
          <w:trHeight w:val="245"/>
        </w:trPr>
        <w:tc>
          <w:tcPr>
            <w:tcW w:w="400" w:type="dxa"/>
            <w:vAlign w:val="bottom"/>
          </w:tcPr>
          <w:p w14:paraId="2C8D8531" w14:textId="77777777" w:rsidR="001516AB" w:rsidRDefault="001516AB">
            <w:pPr>
              <w:rPr>
                <w:sz w:val="21"/>
                <w:szCs w:val="21"/>
              </w:rPr>
            </w:pPr>
          </w:p>
        </w:tc>
        <w:tc>
          <w:tcPr>
            <w:tcW w:w="500" w:type="dxa"/>
            <w:vAlign w:val="bottom"/>
          </w:tcPr>
          <w:p w14:paraId="4C3B7E72" w14:textId="77777777" w:rsidR="001516AB" w:rsidRDefault="001516AB">
            <w:pPr>
              <w:rPr>
                <w:sz w:val="21"/>
                <w:szCs w:val="21"/>
              </w:rPr>
            </w:pPr>
          </w:p>
        </w:tc>
        <w:tc>
          <w:tcPr>
            <w:tcW w:w="480" w:type="dxa"/>
            <w:vAlign w:val="bottom"/>
          </w:tcPr>
          <w:p w14:paraId="216EA67F" w14:textId="77777777" w:rsidR="001516AB" w:rsidRDefault="001516AB">
            <w:pPr>
              <w:rPr>
                <w:sz w:val="21"/>
                <w:szCs w:val="21"/>
              </w:rPr>
            </w:pPr>
          </w:p>
        </w:tc>
        <w:tc>
          <w:tcPr>
            <w:tcW w:w="440" w:type="dxa"/>
            <w:vAlign w:val="bottom"/>
          </w:tcPr>
          <w:p w14:paraId="2CF609C4" w14:textId="77777777" w:rsidR="001516AB" w:rsidRDefault="001516AB">
            <w:pPr>
              <w:rPr>
                <w:sz w:val="21"/>
                <w:szCs w:val="21"/>
              </w:rPr>
            </w:pPr>
          </w:p>
        </w:tc>
        <w:tc>
          <w:tcPr>
            <w:tcW w:w="540" w:type="dxa"/>
            <w:vAlign w:val="bottom"/>
          </w:tcPr>
          <w:p w14:paraId="75E15D72" w14:textId="77777777" w:rsidR="001516AB" w:rsidRDefault="0066520C">
            <w:pPr>
              <w:ind w:right="264"/>
              <w:jc w:val="right"/>
              <w:rPr>
                <w:sz w:val="20"/>
                <w:szCs w:val="20"/>
              </w:rPr>
            </w:pPr>
            <w:r>
              <w:rPr>
                <w:rFonts w:ascii="Arial" w:eastAsia="Arial" w:hAnsi="Arial" w:cs="Arial"/>
                <w:sz w:val="7"/>
                <w:szCs w:val="7"/>
              </w:rPr>
              <w:t>50</w:t>
            </w:r>
          </w:p>
        </w:tc>
        <w:tc>
          <w:tcPr>
            <w:tcW w:w="480" w:type="dxa"/>
            <w:vAlign w:val="bottom"/>
          </w:tcPr>
          <w:p w14:paraId="61CAD5EC" w14:textId="77777777" w:rsidR="001516AB" w:rsidRDefault="001516AB">
            <w:pPr>
              <w:rPr>
                <w:sz w:val="21"/>
                <w:szCs w:val="21"/>
              </w:rPr>
            </w:pPr>
          </w:p>
        </w:tc>
        <w:tc>
          <w:tcPr>
            <w:tcW w:w="500" w:type="dxa"/>
            <w:vAlign w:val="bottom"/>
          </w:tcPr>
          <w:p w14:paraId="3D7DB426" w14:textId="77777777" w:rsidR="001516AB" w:rsidRDefault="001516AB">
            <w:pPr>
              <w:rPr>
                <w:sz w:val="21"/>
                <w:szCs w:val="21"/>
              </w:rPr>
            </w:pPr>
          </w:p>
        </w:tc>
        <w:tc>
          <w:tcPr>
            <w:tcW w:w="480" w:type="dxa"/>
            <w:vAlign w:val="bottom"/>
          </w:tcPr>
          <w:p w14:paraId="1A74E17C" w14:textId="77777777" w:rsidR="001516AB" w:rsidRDefault="001516AB">
            <w:pPr>
              <w:rPr>
                <w:sz w:val="21"/>
                <w:szCs w:val="21"/>
              </w:rPr>
            </w:pPr>
          </w:p>
        </w:tc>
        <w:tc>
          <w:tcPr>
            <w:tcW w:w="300" w:type="dxa"/>
            <w:vAlign w:val="bottom"/>
          </w:tcPr>
          <w:p w14:paraId="10FB170F" w14:textId="77777777" w:rsidR="001516AB" w:rsidRDefault="001516AB">
            <w:pPr>
              <w:rPr>
                <w:sz w:val="21"/>
                <w:szCs w:val="21"/>
              </w:rPr>
            </w:pPr>
          </w:p>
        </w:tc>
        <w:tc>
          <w:tcPr>
            <w:tcW w:w="0" w:type="dxa"/>
            <w:vAlign w:val="bottom"/>
          </w:tcPr>
          <w:p w14:paraId="0BB05918" w14:textId="77777777" w:rsidR="001516AB" w:rsidRDefault="001516AB">
            <w:pPr>
              <w:rPr>
                <w:sz w:val="1"/>
                <w:szCs w:val="1"/>
              </w:rPr>
            </w:pPr>
          </w:p>
        </w:tc>
      </w:tr>
      <w:tr w:rsidR="001516AB" w14:paraId="161F8F94" w14:textId="77777777">
        <w:trPr>
          <w:trHeight w:val="245"/>
        </w:trPr>
        <w:tc>
          <w:tcPr>
            <w:tcW w:w="400" w:type="dxa"/>
            <w:vMerge w:val="restart"/>
            <w:textDirection w:val="btLr"/>
            <w:vAlign w:val="bottom"/>
          </w:tcPr>
          <w:p w14:paraId="209856AB" w14:textId="77777777" w:rsidR="001516AB" w:rsidRDefault="0066520C">
            <w:pPr>
              <w:rPr>
                <w:sz w:val="20"/>
                <w:szCs w:val="20"/>
              </w:rPr>
            </w:pPr>
            <w:r>
              <w:rPr>
                <w:rFonts w:ascii="Arial" w:eastAsia="Arial" w:hAnsi="Arial" w:cs="Arial"/>
                <w:b/>
                <w:bCs/>
                <w:w w:val="99"/>
                <w:sz w:val="7"/>
                <w:szCs w:val="7"/>
              </w:rPr>
              <w:t>[дБ]</w:t>
            </w:r>
          </w:p>
        </w:tc>
        <w:tc>
          <w:tcPr>
            <w:tcW w:w="500" w:type="dxa"/>
            <w:vAlign w:val="bottom"/>
          </w:tcPr>
          <w:p w14:paraId="0F419772" w14:textId="77777777" w:rsidR="001516AB" w:rsidRDefault="001516AB">
            <w:pPr>
              <w:rPr>
                <w:sz w:val="21"/>
                <w:szCs w:val="21"/>
              </w:rPr>
            </w:pPr>
          </w:p>
        </w:tc>
        <w:tc>
          <w:tcPr>
            <w:tcW w:w="480" w:type="dxa"/>
            <w:vAlign w:val="bottom"/>
          </w:tcPr>
          <w:p w14:paraId="625BA22A" w14:textId="77777777" w:rsidR="001516AB" w:rsidRDefault="001516AB">
            <w:pPr>
              <w:rPr>
                <w:sz w:val="21"/>
                <w:szCs w:val="21"/>
              </w:rPr>
            </w:pPr>
          </w:p>
        </w:tc>
        <w:tc>
          <w:tcPr>
            <w:tcW w:w="440" w:type="dxa"/>
            <w:vAlign w:val="bottom"/>
          </w:tcPr>
          <w:p w14:paraId="70691679" w14:textId="77777777" w:rsidR="001516AB" w:rsidRDefault="001516AB">
            <w:pPr>
              <w:rPr>
                <w:sz w:val="21"/>
                <w:szCs w:val="21"/>
              </w:rPr>
            </w:pPr>
          </w:p>
        </w:tc>
        <w:tc>
          <w:tcPr>
            <w:tcW w:w="540" w:type="dxa"/>
            <w:vAlign w:val="bottom"/>
          </w:tcPr>
          <w:p w14:paraId="0A900B68" w14:textId="77777777" w:rsidR="001516AB" w:rsidRDefault="0066520C">
            <w:pPr>
              <w:ind w:right="264"/>
              <w:jc w:val="right"/>
              <w:rPr>
                <w:sz w:val="20"/>
                <w:szCs w:val="20"/>
              </w:rPr>
            </w:pPr>
            <w:r>
              <w:rPr>
                <w:rFonts w:ascii="Arial" w:eastAsia="Arial" w:hAnsi="Arial" w:cs="Arial"/>
                <w:sz w:val="7"/>
                <w:szCs w:val="7"/>
              </w:rPr>
              <w:t>40</w:t>
            </w:r>
          </w:p>
        </w:tc>
        <w:tc>
          <w:tcPr>
            <w:tcW w:w="480" w:type="dxa"/>
            <w:vAlign w:val="bottom"/>
          </w:tcPr>
          <w:p w14:paraId="53125A8A" w14:textId="77777777" w:rsidR="001516AB" w:rsidRDefault="001516AB">
            <w:pPr>
              <w:rPr>
                <w:sz w:val="21"/>
                <w:szCs w:val="21"/>
              </w:rPr>
            </w:pPr>
          </w:p>
        </w:tc>
        <w:tc>
          <w:tcPr>
            <w:tcW w:w="500" w:type="dxa"/>
            <w:vAlign w:val="bottom"/>
          </w:tcPr>
          <w:p w14:paraId="02283E19" w14:textId="77777777" w:rsidR="001516AB" w:rsidRDefault="001516AB">
            <w:pPr>
              <w:rPr>
                <w:sz w:val="21"/>
                <w:szCs w:val="21"/>
              </w:rPr>
            </w:pPr>
          </w:p>
        </w:tc>
        <w:tc>
          <w:tcPr>
            <w:tcW w:w="480" w:type="dxa"/>
            <w:vAlign w:val="bottom"/>
          </w:tcPr>
          <w:p w14:paraId="5CE2F004" w14:textId="77777777" w:rsidR="001516AB" w:rsidRDefault="001516AB">
            <w:pPr>
              <w:rPr>
                <w:sz w:val="21"/>
                <w:szCs w:val="21"/>
              </w:rPr>
            </w:pPr>
          </w:p>
        </w:tc>
        <w:tc>
          <w:tcPr>
            <w:tcW w:w="300" w:type="dxa"/>
            <w:vAlign w:val="bottom"/>
          </w:tcPr>
          <w:p w14:paraId="091EA65F" w14:textId="77777777" w:rsidR="001516AB" w:rsidRDefault="001516AB">
            <w:pPr>
              <w:rPr>
                <w:sz w:val="21"/>
                <w:szCs w:val="21"/>
              </w:rPr>
            </w:pPr>
          </w:p>
        </w:tc>
        <w:tc>
          <w:tcPr>
            <w:tcW w:w="0" w:type="dxa"/>
            <w:vAlign w:val="bottom"/>
          </w:tcPr>
          <w:p w14:paraId="77E1379E" w14:textId="77777777" w:rsidR="001516AB" w:rsidRDefault="001516AB">
            <w:pPr>
              <w:rPr>
                <w:sz w:val="1"/>
                <w:szCs w:val="1"/>
              </w:rPr>
            </w:pPr>
          </w:p>
        </w:tc>
      </w:tr>
      <w:tr w:rsidR="001516AB" w14:paraId="35A29848" w14:textId="77777777">
        <w:trPr>
          <w:trHeight w:val="104"/>
        </w:trPr>
        <w:tc>
          <w:tcPr>
            <w:tcW w:w="400" w:type="dxa"/>
            <w:vMerge/>
            <w:vAlign w:val="bottom"/>
          </w:tcPr>
          <w:p w14:paraId="53D3D8E3" w14:textId="77777777" w:rsidR="001516AB" w:rsidRDefault="001516AB">
            <w:pPr>
              <w:rPr>
                <w:sz w:val="9"/>
                <w:szCs w:val="9"/>
              </w:rPr>
            </w:pPr>
          </w:p>
        </w:tc>
        <w:tc>
          <w:tcPr>
            <w:tcW w:w="500" w:type="dxa"/>
            <w:vAlign w:val="bottom"/>
          </w:tcPr>
          <w:p w14:paraId="0134582E" w14:textId="77777777" w:rsidR="001516AB" w:rsidRDefault="001516AB">
            <w:pPr>
              <w:rPr>
                <w:sz w:val="9"/>
                <w:szCs w:val="9"/>
              </w:rPr>
            </w:pPr>
          </w:p>
        </w:tc>
        <w:tc>
          <w:tcPr>
            <w:tcW w:w="480" w:type="dxa"/>
            <w:vAlign w:val="bottom"/>
          </w:tcPr>
          <w:p w14:paraId="50279CC6" w14:textId="77777777" w:rsidR="001516AB" w:rsidRDefault="001516AB">
            <w:pPr>
              <w:rPr>
                <w:sz w:val="9"/>
                <w:szCs w:val="9"/>
              </w:rPr>
            </w:pPr>
          </w:p>
        </w:tc>
        <w:tc>
          <w:tcPr>
            <w:tcW w:w="440" w:type="dxa"/>
            <w:vAlign w:val="bottom"/>
          </w:tcPr>
          <w:p w14:paraId="1AB63D63" w14:textId="77777777" w:rsidR="001516AB" w:rsidRDefault="001516AB">
            <w:pPr>
              <w:rPr>
                <w:sz w:val="9"/>
                <w:szCs w:val="9"/>
              </w:rPr>
            </w:pPr>
          </w:p>
        </w:tc>
        <w:tc>
          <w:tcPr>
            <w:tcW w:w="540" w:type="dxa"/>
            <w:vAlign w:val="bottom"/>
          </w:tcPr>
          <w:p w14:paraId="5C5DBBA8" w14:textId="77777777" w:rsidR="001516AB" w:rsidRDefault="001516AB">
            <w:pPr>
              <w:rPr>
                <w:sz w:val="9"/>
                <w:szCs w:val="9"/>
              </w:rPr>
            </w:pPr>
          </w:p>
        </w:tc>
        <w:tc>
          <w:tcPr>
            <w:tcW w:w="480" w:type="dxa"/>
            <w:vAlign w:val="bottom"/>
          </w:tcPr>
          <w:p w14:paraId="12F4FAD2" w14:textId="77777777" w:rsidR="001516AB" w:rsidRDefault="001516AB">
            <w:pPr>
              <w:rPr>
                <w:sz w:val="9"/>
                <w:szCs w:val="9"/>
              </w:rPr>
            </w:pPr>
          </w:p>
        </w:tc>
        <w:tc>
          <w:tcPr>
            <w:tcW w:w="500" w:type="dxa"/>
            <w:vAlign w:val="bottom"/>
          </w:tcPr>
          <w:p w14:paraId="5B46F526" w14:textId="77777777" w:rsidR="001516AB" w:rsidRDefault="001516AB">
            <w:pPr>
              <w:rPr>
                <w:sz w:val="9"/>
                <w:szCs w:val="9"/>
              </w:rPr>
            </w:pPr>
          </w:p>
        </w:tc>
        <w:tc>
          <w:tcPr>
            <w:tcW w:w="480" w:type="dxa"/>
            <w:vAlign w:val="bottom"/>
          </w:tcPr>
          <w:p w14:paraId="4C3788BF" w14:textId="77777777" w:rsidR="001516AB" w:rsidRDefault="001516AB">
            <w:pPr>
              <w:rPr>
                <w:sz w:val="9"/>
                <w:szCs w:val="9"/>
              </w:rPr>
            </w:pPr>
          </w:p>
        </w:tc>
        <w:tc>
          <w:tcPr>
            <w:tcW w:w="300" w:type="dxa"/>
            <w:vAlign w:val="bottom"/>
          </w:tcPr>
          <w:p w14:paraId="0985EE58" w14:textId="77777777" w:rsidR="001516AB" w:rsidRDefault="001516AB">
            <w:pPr>
              <w:rPr>
                <w:sz w:val="9"/>
                <w:szCs w:val="9"/>
              </w:rPr>
            </w:pPr>
          </w:p>
        </w:tc>
        <w:tc>
          <w:tcPr>
            <w:tcW w:w="0" w:type="dxa"/>
            <w:vAlign w:val="bottom"/>
          </w:tcPr>
          <w:p w14:paraId="7215491B" w14:textId="77777777" w:rsidR="001516AB" w:rsidRDefault="001516AB">
            <w:pPr>
              <w:rPr>
                <w:sz w:val="1"/>
                <w:szCs w:val="1"/>
              </w:rPr>
            </w:pPr>
          </w:p>
        </w:tc>
      </w:tr>
      <w:tr w:rsidR="001516AB" w14:paraId="6D1DB930" w14:textId="77777777">
        <w:trPr>
          <w:trHeight w:val="141"/>
        </w:trPr>
        <w:tc>
          <w:tcPr>
            <w:tcW w:w="400" w:type="dxa"/>
            <w:vMerge w:val="restart"/>
            <w:textDirection w:val="btLr"/>
            <w:vAlign w:val="bottom"/>
          </w:tcPr>
          <w:p w14:paraId="39B8C538" w14:textId="77777777" w:rsidR="001516AB" w:rsidRDefault="0066520C">
            <w:pPr>
              <w:rPr>
                <w:sz w:val="20"/>
                <w:szCs w:val="20"/>
              </w:rPr>
            </w:pPr>
            <w:r>
              <w:rPr>
                <w:rFonts w:ascii="Arial" w:eastAsia="Arial" w:hAnsi="Arial" w:cs="Arial"/>
                <w:b/>
                <w:bCs/>
                <w:sz w:val="7"/>
                <w:szCs w:val="7"/>
              </w:rPr>
              <w:t>Блокировка</w:t>
            </w:r>
          </w:p>
        </w:tc>
        <w:tc>
          <w:tcPr>
            <w:tcW w:w="500" w:type="dxa"/>
            <w:vAlign w:val="bottom"/>
          </w:tcPr>
          <w:p w14:paraId="0072BEA1" w14:textId="77777777" w:rsidR="001516AB" w:rsidRDefault="001516AB">
            <w:pPr>
              <w:rPr>
                <w:sz w:val="12"/>
                <w:szCs w:val="12"/>
              </w:rPr>
            </w:pPr>
          </w:p>
        </w:tc>
        <w:tc>
          <w:tcPr>
            <w:tcW w:w="480" w:type="dxa"/>
            <w:vAlign w:val="bottom"/>
          </w:tcPr>
          <w:p w14:paraId="4D07CC54" w14:textId="77777777" w:rsidR="001516AB" w:rsidRDefault="001516AB">
            <w:pPr>
              <w:rPr>
                <w:sz w:val="12"/>
                <w:szCs w:val="12"/>
              </w:rPr>
            </w:pPr>
          </w:p>
        </w:tc>
        <w:tc>
          <w:tcPr>
            <w:tcW w:w="440" w:type="dxa"/>
            <w:vAlign w:val="bottom"/>
          </w:tcPr>
          <w:p w14:paraId="3F3681F1" w14:textId="77777777" w:rsidR="001516AB" w:rsidRDefault="001516AB">
            <w:pPr>
              <w:rPr>
                <w:sz w:val="12"/>
                <w:szCs w:val="12"/>
              </w:rPr>
            </w:pPr>
          </w:p>
        </w:tc>
        <w:tc>
          <w:tcPr>
            <w:tcW w:w="540" w:type="dxa"/>
            <w:vAlign w:val="bottom"/>
          </w:tcPr>
          <w:p w14:paraId="2923CE2C" w14:textId="77777777" w:rsidR="001516AB" w:rsidRDefault="0066520C">
            <w:pPr>
              <w:ind w:right="264"/>
              <w:jc w:val="right"/>
              <w:rPr>
                <w:sz w:val="20"/>
                <w:szCs w:val="20"/>
              </w:rPr>
            </w:pPr>
            <w:r>
              <w:rPr>
                <w:rFonts w:ascii="Arial" w:eastAsia="Arial" w:hAnsi="Arial" w:cs="Arial"/>
                <w:sz w:val="7"/>
                <w:szCs w:val="7"/>
              </w:rPr>
              <w:t>30</w:t>
            </w:r>
          </w:p>
        </w:tc>
        <w:tc>
          <w:tcPr>
            <w:tcW w:w="480" w:type="dxa"/>
            <w:vAlign w:val="bottom"/>
          </w:tcPr>
          <w:p w14:paraId="5DA93CBC" w14:textId="77777777" w:rsidR="001516AB" w:rsidRDefault="001516AB">
            <w:pPr>
              <w:rPr>
                <w:sz w:val="12"/>
                <w:szCs w:val="12"/>
              </w:rPr>
            </w:pPr>
          </w:p>
        </w:tc>
        <w:tc>
          <w:tcPr>
            <w:tcW w:w="500" w:type="dxa"/>
            <w:vAlign w:val="bottom"/>
          </w:tcPr>
          <w:p w14:paraId="408BCE77" w14:textId="77777777" w:rsidR="001516AB" w:rsidRDefault="001516AB">
            <w:pPr>
              <w:rPr>
                <w:sz w:val="12"/>
                <w:szCs w:val="12"/>
              </w:rPr>
            </w:pPr>
          </w:p>
        </w:tc>
        <w:tc>
          <w:tcPr>
            <w:tcW w:w="480" w:type="dxa"/>
            <w:vAlign w:val="bottom"/>
          </w:tcPr>
          <w:p w14:paraId="4E7C80B9" w14:textId="77777777" w:rsidR="001516AB" w:rsidRDefault="001516AB">
            <w:pPr>
              <w:rPr>
                <w:sz w:val="12"/>
                <w:szCs w:val="12"/>
              </w:rPr>
            </w:pPr>
          </w:p>
        </w:tc>
        <w:tc>
          <w:tcPr>
            <w:tcW w:w="300" w:type="dxa"/>
            <w:vAlign w:val="bottom"/>
          </w:tcPr>
          <w:p w14:paraId="19631CB7" w14:textId="77777777" w:rsidR="001516AB" w:rsidRDefault="001516AB">
            <w:pPr>
              <w:rPr>
                <w:sz w:val="12"/>
                <w:szCs w:val="12"/>
              </w:rPr>
            </w:pPr>
          </w:p>
        </w:tc>
        <w:tc>
          <w:tcPr>
            <w:tcW w:w="0" w:type="dxa"/>
            <w:vAlign w:val="bottom"/>
          </w:tcPr>
          <w:p w14:paraId="0A51545A" w14:textId="77777777" w:rsidR="001516AB" w:rsidRDefault="001516AB">
            <w:pPr>
              <w:rPr>
                <w:sz w:val="1"/>
                <w:szCs w:val="1"/>
              </w:rPr>
            </w:pPr>
          </w:p>
        </w:tc>
      </w:tr>
      <w:tr w:rsidR="001516AB" w14:paraId="5E58F642" w14:textId="77777777">
        <w:trPr>
          <w:trHeight w:val="186"/>
        </w:trPr>
        <w:tc>
          <w:tcPr>
            <w:tcW w:w="400" w:type="dxa"/>
            <w:vMerge/>
            <w:vAlign w:val="bottom"/>
          </w:tcPr>
          <w:p w14:paraId="285664FE" w14:textId="77777777" w:rsidR="001516AB" w:rsidRDefault="001516AB">
            <w:pPr>
              <w:rPr>
                <w:sz w:val="16"/>
                <w:szCs w:val="16"/>
              </w:rPr>
            </w:pPr>
          </w:p>
        </w:tc>
        <w:tc>
          <w:tcPr>
            <w:tcW w:w="500" w:type="dxa"/>
            <w:vAlign w:val="bottom"/>
          </w:tcPr>
          <w:p w14:paraId="156D362C" w14:textId="77777777" w:rsidR="001516AB" w:rsidRDefault="001516AB">
            <w:pPr>
              <w:rPr>
                <w:sz w:val="16"/>
                <w:szCs w:val="16"/>
              </w:rPr>
            </w:pPr>
          </w:p>
        </w:tc>
        <w:tc>
          <w:tcPr>
            <w:tcW w:w="480" w:type="dxa"/>
            <w:vAlign w:val="bottom"/>
          </w:tcPr>
          <w:p w14:paraId="19C3FDEB" w14:textId="77777777" w:rsidR="001516AB" w:rsidRDefault="001516AB">
            <w:pPr>
              <w:rPr>
                <w:sz w:val="16"/>
                <w:szCs w:val="16"/>
              </w:rPr>
            </w:pPr>
          </w:p>
        </w:tc>
        <w:tc>
          <w:tcPr>
            <w:tcW w:w="440" w:type="dxa"/>
            <w:vAlign w:val="bottom"/>
          </w:tcPr>
          <w:p w14:paraId="0EF0E23D" w14:textId="77777777" w:rsidR="001516AB" w:rsidRDefault="001516AB">
            <w:pPr>
              <w:rPr>
                <w:sz w:val="16"/>
                <w:szCs w:val="16"/>
              </w:rPr>
            </w:pPr>
          </w:p>
        </w:tc>
        <w:tc>
          <w:tcPr>
            <w:tcW w:w="540" w:type="dxa"/>
            <w:vMerge w:val="restart"/>
            <w:vAlign w:val="bottom"/>
          </w:tcPr>
          <w:p w14:paraId="4A23E4AC" w14:textId="77777777" w:rsidR="001516AB" w:rsidRDefault="0066520C">
            <w:pPr>
              <w:ind w:right="264"/>
              <w:jc w:val="right"/>
              <w:rPr>
                <w:sz w:val="20"/>
                <w:szCs w:val="20"/>
              </w:rPr>
            </w:pPr>
            <w:r>
              <w:rPr>
                <w:rFonts w:ascii="Arial" w:eastAsia="Arial" w:hAnsi="Arial" w:cs="Arial"/>
                <w:sz w:val="7"/>
                <w:szCs w:val="7"/>
              </w:rPr>
              <w:t>20</w:t>
            </w:r>
          </w:p>
        </w:tc>
        <w:tc>
          <w:tcPr>
            <w:tcW w:w="480" w:type="dxa"/>
            <w:vAlign w:val="bottom"/>
          </w:tcPr>
          <w:p w14:paraId="5E088242" w14:textId="77777777" w:rsidR="001516AB" w:rsidRDefault="001516AB">
            <w:pPr>
              <w:rPr>
                <w:sz w:val="16"/>
                <w:szCs w:val="16"/>
              </w:rPr>
            </w:pPr>
          </w:p>
        </w:tc>
        <w:tc>
          <w:tcPr>
            <w:tcW w:w="500" w:type="dxa"/>
            <w:vAlign w:val="bottom"/>
          </w:tcPr>
          <w:p w14:paraId="077A0DC6" w14:textId="77777777" w:rsidR="001516AB" w:rsidRDefault="001516AB">
            <w:pPr>
              <w:rPr>
                <w:sz w:val="16"/>
                <w:szCs w:val="16"/>
              </w:rPr>
            </w:pPr>
          </w:p>
        </w:tc>
        <w:tc>
          <w:tcPr>
            <w:tcW w:w="480" w:type="dxa"/>
            <w:vAlign w:val="bottom"/>
          </w:tcPr>
          <w:p w14:paraId="706F18B4" w14:textId="77777777" w:rsidR="001516AB" w:rsidRDefault="001516AB">
            <w:pPr>
              <w:rPr>
                <w:sz w:val="16"/>
                <w:szCs w:val="16"/>
              </w:rPr>
            </w:pPr>
          </w:p>
        </w:tc>
        <w:tc>
          <w:tcPr>
            <w:tcW w:w="300" w:type="dxa"/>
            <w:vAlign w:val="bottom"/>
          </w:tcPr>
          <w:p w14:paraId="71139EEF" w14:textId="77777777" w:rsidR="001516AB" w:rsidRDefault="001516AB">
            <w:pPr>
              <w:rPr>
                <w:sz w:val="16"/>
                <w:szCs w:val="16"/>
              </w:rPr>
            </w:pPr>
          </w:p>
        </w:tc>
        <w:tc>
          <w:tcPr>
            <w:tcW w:w="0" w:type="dxa"/>
            <w:vAlign w:val="bottom"/>
          </w:tcPr>
          <w:p w14:paraId="18C5263F" w14:textId="77777777" w:rsidR="001516AB" w:rsidRDefault="001516AB">
            <w:pPr>
              <w:rPr>
                <w:sz w:val="1"/>
                <w:szCs w:val="1"/>
              </w:rPr>
            </w:pPr>
          </w:p>
        </w:tc>
      </w:tr>
      <w:tr w:rsidR="001516AB" w14:paraId="60537959" w14:textId="77777777">
        <w:trPr>
          <w:trHeight w:val="53"/>
        </w:trPr>
        <w:tc>
          <w:tcPr>
            <w:tcW w:w="400" w:type="dxa"/>
            <w:vAlign w:val="bottom"/>
          </w:tcPr>
          <w:p w14:paraId="15EC24BC" w14:textId="77777777" w:rsidR="001516AB" w:rsidRDefault="001516AB">
            <w:pPr>
              <w:rPr>
                <w:sz w:val="4"/>
                <w:szCs w:val="4"/>
              </w:rPr>
            </w:pPr>
          </w:p>
        </w:tc>
        <w:tc>
          <w:tcPr>
            <w:tcW w:w="500" w:type="dxa"/>
            <w:vAlign w:val="bottom"/>
          </w:tcPr>
          <w:p w14:paraId="1F4A0336" w14:textId="77777777" w:rsidR="001516AB" w:rsidRDefault="001516AB">
            <w:pPr>
              <w:rPr>
                <w:sz w:val="4"/>
                <w:szCs w:val="4"/>
              </w:rPr>
            </w:pPr>
          </w:p>
        </w:tc>
        <w:tc>
          <w:tcPr>
            <w:tcW w:w="480" w:type="dxa"/>
            <w:vAlign w:val="bottom"/>
          </w:tcPr>
          <w:p w14:paraId="7569E9F5" w14:textId="77777777" w:rsidR="001516AB" w:rsidRDefault="001516AB">
            <w:pPr>
              <w:rPr>
                <w:sz w:val="4"/>
                <w:szCs w:val="4"/>
              </w:rPr>
            </w:pPr>
          </w:p>
        </w:tc>
        <w:tc>
          <w:tcPr>
            <w:tcW w:w="440" w:type="dxa"/>
            <w:vAlign w:val="bottom"/>
          </w:tcPr>
          <w:p w14:paraId="7B4156CF" w14:textId="77777777" w:rsidR="001516AB" w:rsidRDefault="001516AB">
            <w:pPr>
              <w:rPr>
                <w:sz w:val="4"/>
                <w:szCs w:val="4"/>
              </w:rPr>
            </w:pPr>
          </w:p>
        </w:tc>
        <w:tc>
          <w:tcPr>
            <w:tcW w:w="540" w:type="dxa"/>
            <w:vMerge/>
            <w:vAlign w:val="bottom"/>
          </w:tcPr>
          <w:p w14:paraId="14AC3851" w14:textId="77777777" w:rsidR="001516AB" w:rsidRDefault="001516AB">
            <w:pPr>
              <w:rPr>
                <w:sz w:val="4"/>
                <w:szCs w:val="4"/>
              </w:rPr>
            </w:pPr>
          </w:p>
        </w:tc>
        <w:tc>
          <w:tcPr>
            <w:tcW w:w="480" w:type="dxa"/>
            <w:vAlign w:val="bottom"/>
          </w:tcPr>
          <w:p w14:paraId="2DF92B4E" w14:textId="77777777" w:rsidR="001516AB" w:rsidRDefault="001516AB">
            <w:pPr>
              <w:rPr>
                <w:sz w:val="4"/>
                <w:szCs w:val="4"/>
              </w:rPr>
            </w:pPr>
          </w:p>
        </w:tc>
        <w:tc>
          <w:tcPr>
            <w:tcW w:w="500" w:type="dxa"/>
            <w:vAlign w:val="bottom"/>
          </w:tcPr>
          <w:p w14:paraId="4AFF2BCC" w14:textId="77777777" w:rsidR="001516AB" w:rsidRDefault="001516AB">
            <w:pPr>
              <w:rPr>
                <w:sz w:val="4"/>
                <w:szCs w:val="4"/>
              </w:rPr>
            </w:pPr>
          </w:p>
        </w:tc>
        <w:tc>
          <w:tcPr>
            <w:tcW w:w="480" w:type="dxa"/>
            <w:vAlign w:val="bottom"/>
          </w:tcPr>
          <w:p w14:paraId="3A40107E" w14:textId="77777777" w:rsidR="001516AB" w:rsidRDefault="001516AB">
            <w:pPr>
              <w:rPr>
                <w:sz w:val="4"/>
                <w:szCs w:val="4"/>
              </w:rPr>
            </w:pPr>
          </w:p>
        </w:tc>
        <w:tc>
          <w:tcPr>
            <w:tcW w:w="300" w:type="dxa"/>
            <w:vAlign w:val="bottom"/>
          </w:tcPr>
          <w:p w14:paraId="46C59461" w14:textId="77777777" w:rsidR="001516AB" w:rsidRDefault="001516AB">
            <w:pPr>
              <w:rPr>
                <w:sz w:val="4"/>
                <w:szCs w:val="4"/>
              </w:rPr>
            </w:pPr>
          </w:p>
        </w:tc>
        <w:tc>
          <w:tcPr>
            <w:tcW w:w="0" w:type="dxa"/>
            <w:vAlign w:val="bottom"/>
          </w:tcPr>
          <w:p w14:paraId="24DA2894" w14:textId="77777777" w:rsidR="001516AB" w:rsidRDefault="001516AB">
            <w:pPr>
              <w:rPr>
                <w:sz w:val="1"/>
                <w:szCs w:val="1"/>
              </w:rPr>
            </w:pPr>
          </w:p>
        </w:tc>
      </w:tr>
      <w:tr w:rsidR="001516AB" w14:paraId="0D5C116F" w14:textId="77777777">
        <w:trPr>
          <w:trHeight w:val="245"/>
        </w:trPr>
        <w:tc>
          <w:tcPr>
            <w:tcW w:w="400" w:type="dxa"/>
            <w:vAlign w:val="bottom"/>
          </w:tcPr>
          <w:p w14:paraId="7D634563" w14:textId="77777777" w:rsidR="001516AB" w:rsidRDefault="001516AB">
            <w:pPr>
              <w:rPr>
                <w:sz w:val="21"/>
                <w:szCs w:val="21"/>
              </w:rPr>
            </w:pPr>
          </w:p>
        </w:tc>
        <w:tc>
          <w:tcPr>
            <w:tcW w:w="500" w:type="dxa"/>
            <w:vAlign w:val="bottom"/>
          </w:tcPr>
          <w:p w14:paraId="6469E30B" w14:textId="77777777" w:rsidR="001516AB" w:rsidRDefault="001516AB">
            <w:pPr>
              <w:rPr>
                <w:sz w:val="21"/>
                <w:szCs w:val="21"/>
              </w:rPr>
            </w:pPr>
          </w:p>
        </w:tc>
        <w:tc>
          <w:tcPr>
            <w:tcW w:w="480" w:type="dxa"/>
            <w:vAlign w:val="bottom"/>
          </w:tcPr>
          <w:p w14:paraId="4D381568" w14:textId="77777777" w:rsidR="001516AB" w:rsidRDefault="001516AB">
            <w:pPr>
              <w:rPr>
                <w:sz w:val="21"/>
                <w:szCs w:val="21"/>
              </w:rPr>
            </w:pPr>
          </w:p>
        </w:tc>
        <w:tc>
          <w:tcPr>
            <w:tcW w:w="440" w:type="dxa"/>
            <w:vAlign w:val="bottom"/>
          </w:tcPr>
          <w:p w14:paraId="7B9A0CA5" w14:textId="77777777" w:rsidR="001516AB" w:rsidRDefault="001516AB">
            <w:pPr>
              <w:rPr>
                <w:sz w:val="21"/>
                <w:szCs w:val="21"/>
              </w:rPr>
            </w:pPr>
          </w:p>
        </w:tc>
        <w:tc>
          <w:tcPr>
            <w:tcW w:w="540" w:type="dxa"/>
            <w:vAlign w:val="bottom"/>
          </w:tcPr>
          <w:p w14:paraId="5FE41C49" w14:textId="77777777" w:rsidR="001516AB" w:rsidRDefault="0066520C">
            <w:pPr>
              <w:ind w:right="264"/>
              <w:jc w:val="right"/>
              <w:rPr>
                <w:sz w:val="20"/>
                <w:szCs w:val="20"/>
              </w:rPr>
            </w:pPr>
            <w:r>
              <w:rPr>
                <w:rFonts w:ascii="Arial" w:eastAsia="Arial" w:hAnsi="Arial" w:cs="Arial"/>
                <w:sz w:val="7"/>
                <w:szCs w:val="7"/>
              </w:rPr>
              <w:t>10</w:t>
            </w:r>
          </w:p>
        </w:tc>
        <w:tc>
          <w:tcPr>
            <w:tcW w:w="480" w:type="dxa"/>
            <w:vAlign w:val="bottom"/>
          </w:tcPr>
          <w:p w14:paraId="4D1E1095" w14:textId="77777777" w:rsidR="001516AB" w:rsidRDefault="001516AB">
            <w:pPr>
              <w:rPr>
                <w:sz w:val="21"/>
                <w:szCs w:val="21"/>
              </w:rPr>
            </w:pPr>
          </w:p>
        </w:tc>
        <w:tc>
          <w:tcPr>
            <w:tcW w:w="500" w:type="dxa"/>
            <w:vAlign w:val="bottom"/>
          </w:tcPr>
          <w:p w14:paraId="156F0BD5" w14:textId="77777777" w:rsidR="001516AB" w:rsidRDefault="001516AB">
            <w:pPr>
              <w:rPr>
                <w:sz w:val="21"/>
                <w:szCs w:val="21"/>
              </w:rPr>
            </w:pPr>
          </w:p>
        </w:tc>
        <w:tc>
          <w:tcPr>
            <w:tcW w:w="480" w:type="dxa"/>
            <w:vAlign w:val="bottom"/>
          </w:tcPr>
          <w:p w14:paraId="6025ACD7" w14:textId="77777777" w:rsidR="001516AB" w:rsidRDefault="001516AB">
            <w:pPr>
              <w:rPr>
                <w:sz w:val="21"/>
                <w:szCs w:val="21"/>
              </w:rPr>
            </w:pPr>
          </w:p>
        </w:tc>
        <w:tc>
          <w:tcPr>
            <w:tcW w:w="300" w:type="dxa"/>
            <w:vAlign w:val="bottom"/>
          </w:tcPr>
          <w:p w14:paraId="2064925E" w14:textId="77777777" w:rsidR="001516AB" w:rsidRDefault="001516AB">
            <w:pPr>
              <w:rPr>
                <w:sz w:val="21"/>
                <w:szCs w:val="21"/>
              </w:rPr>
            </w:pPr>
          </w:p>
        </w:tc>
        <w:tc>
          <w:tcPr>
            <w:tcW w:w="0" w:type="dxa"/>
            <w:vAlign w:val="bottom"/>
          </w:tcPr>
          <w:p w14:paraId="4D4FE6F5" w14:textId="77777777" w:rsidR="001516AB" w:rsidRDefault="001516AB">
            <w:pPr>
              <w:rPr>
                <w:sz w:val="1"/>
                <w:szCs w:val="1"/>
              </w:rPr>
            </w:pPr>
          </w:p>
        </w:tc>
      </w:tr>
      <w:tr w:rsidR="001516AB" w14:paraId="4EC42B76" w14:textId="77777777">
        <w:trPr>
          <w:trHeight w:val="245"/>
        </w:trPr>
        <w:tc>
          <w:tcPr>
            <w:tcW w:w="400" w:type="dxa"/>
            <w:vAlign w:val="bottom"/>
          </w:tcPr>
          <w:p w14:paraId="20158D4B" w14:textId="77777777" w:rsidR="001516AB" w:rsidRDefault="001516AB">
            <w:pPr>
              <w:rPr>
                <w:sz w:val="21"/>
                <w:szCs w:val="21"/>
              </w:rPr>
            </w:pPr>
          </w:p>
        </w:tc>
        <w:tc>
          <w:tcPr>
            <w:tcW w:w="500" w:type="dxa"/>
            <w:vAlign w:val="bottom"/>
          </w:tcPr>
          <w:p w14:paraId="75DA3209" w14:textId="77777777" w:rsidR="001516AB" w:rsidRDefault="001516AB">
            <w:pPr>
              <w:rPr>
                <w:sz w:val="21"/>
                <w:szCs w:val="21"/>
              </w:rPr>
            </w:pPr>
          </w:p>
        </w:tc>
        <w:tc>
          <w:tcPr>
            <w:tcW w:w="480" w:type="dxa"/>
            <w:vAlign w:val="bottom"/>
          </w:tcPr>
          <w:p w14:paraId="4EBE8186" w14:textId="77777777" w:rsidR="001516AB" w:rsidRDefault="001516AB">
            <w:pPr>
              <w:rPr>
                <w:sz w:val="21"/>
                <w:szCs w:val="21"/>
              </w:rPr>
            </w:pPr>
          </w:p>
        </w:tc>
        <w:tc>
          <w:tcPr>
            <w:tcW w:w="440" w:type="dxa"/>
            <w:vAlign w:val="bottom"/>
          </w:tcPr>
          <w:p w14:paraId="7D7BCE10" w14:textId="77777777" w:rsidR="001516AB" w:rsidRDefault="001516AB">
            <w:pPr>
              <w:rPr>
                <w:sz w:val="21"/>
                <w:szCs w:val="21"/>
              </w:rPr>
            </w:pPr>
          </w:p>
        </w:tc>
        <w:tc>
          <w:tcPr>
            <w:tcW w:w="540" w:type="dxa"/>
            <w:vAlign w:val="bottom"/>
          </w:tcPr>
          <w:p w14:paraId="119D3A98" w14:textId="77777777" w:rsidR="001516AB" w:rsidRDefault="0066520C">
            <w:pPr>
              <w:ind w:right="264"/>
              <w:jc w:val="right"/>
              <w:rPr>
                <w:sz w:val="20"/>
                <w:szCs w:val="20"/>
              </w:rPr>
            </w:pPr>
            <w:r>
              <w:rPr>
                <w:rFonts w:ascii="Arial" w:eastAsia="Arial" w:hAnsi="Arial" w:cs="Arial"/>
                <w:sz w:val="7"/>
                <w:szCs w:val="7"/>
              </w:rPr>
              <w:t>0</w:t>
            </w:r>
          </w:p>
        </w:tc>
        <w:tc>
          <w:tcPr>
            <w:tcW w:w="480" w:type="dxa"/>
            <w:vAlign w:val="bottom"/>
          </w:tcPr>
          <w:p w14:paraId="57DD9995" w14:textId="77777777" w:rsidR="001516AB" w:rsidRDefault="001516AB">
            <w:pPr>
              <w:rPr>
                <w:sz w:val="21"/>
                <w:szCs w:val="21"/>
              </w:rPr>
            </w:pPr>
          </w:p>
        </w:tc>
        <w:tc>
          <w:tcPr>
            <w:tcW w:w="500" w:type="dxa"/>
            <w:vAlign w:val="bottom"/>
          </w:tcPr>
          <w:p w14:paraId="6B59C417" w14:textId="77777777" w:rsidR="001516AB" w:rsidRDefault="001516AB">
            <w:pPr>
              <w:rPr>
                <w:sz w:val="21"/>
                <w:szCs w:val="21"/>
              </w:rPr>
            </w:pPr>
          </w:p>
        </w:tc>
        <w:tc>
          <w:tcPr>
            <w:tcW w:w="480" w:type="dxa"/>
            <w:vAlign w:val="bottom"/>
          </w:tcPr>
          <w:p w14:paraId="6DC493D3" w14:textId="77777777" w:rsidR="001516AB" w:rsidRDefault="001516AB">
            <w:pPr>
              <w:rPr>
                <w:sz w:val="21"/>
                <w:szCs w:val="21"/>
              </w:rPr>
            </w:pPr>
          </w:p>
        </w:tc>
        <w:tc>
          <w:tcPr>
            <w:tcW w:w="300" w:type="dxa"/>
            <w:vAlign w:val="bottom"/>
          </w:tcPr>
          <w:p w14:paraId="2967EE07" w14:textId="77777777" w:rsidR="001516AB" w:rsidRDefault="001516AB">
            <w:pPr>
              <w:rPr>
                <w:sz w:val="21"/>
                <w:szCs w:val="21"/>
              </w:rPr>
            </w:pPr>
          </w:p>
        </w:tc>
        <w:tc>
          <w:tcPr>
            <w:tcW w:w="0" w:type="dxa"/>
            <w:vAlign w:val="bottom"/>
          </w:tcPr>
          <w:p w14:paraId="13235D6F" w14:textId="77777777" w:rsidR="001516AB" w:rsidRDefault="001516AB">
            <w:pPr>
              <w:rPr>
                <w:sz w:val="1"/>
                <w:szCs w:val="1"/>
              </w:rPr>
            </w:pPr>
          </w:p>
        </w:tc>
      </w:tr>
      <w:tr w:rsidR="001516AB" w14:paraId="14FE9C9A" w14:textId="77777777">
        <w:trPr>
          <w:trHeight w:val="106"/>
        </w:trPr>
        <w:tc>
          <w:tcPr>
            <w:tcW w:w="400" w:type="dxa"/>
            <w:vAlign w:val="bottom"/>
          </w:tcPr>
          <w:p w14:paraId="56C43A4A" w14:textId="77777777" w:rsidR="001516AB" w:rsidRDefault="0066520C">
            <w:pPr>
              <w:ind w:right="144"/>
              <w:jc w:val="right"/>
              <w:rPr>
                <w:sz w:val="20"/>
                <w:szCs w:val="20"/>
              </w:rPr>
            </w:pPr>
            <w:r>
              <w:rPr>
                <w:rFonts w:ascii="Arial" w:eastAsia="Arial" w:hAnsi="Arial" w:cs="Arial"/>
                <w:sz w:val="7"/>
                <w:szCs w:val="7"/>
              </w:rPr>
              <w:t>-40</w:t>
            </w:r>
          </w:p>
        </w:tc>
        <w:tc>
          <w:tcPr>
            <w:tcW w:w="500" w:type="dxa"/>
            <w:vAlign w:val="bottom"/>
          </w:tcPr>
          <w:p w14:paraId="40FCFC5A" w14:textId="77777777" w:rsidR="001516AB" w:rsidRDefault="0066520C">
            <w:pPr>
              <w:ind w:right="164"/>
              <w:jc w:val="right"/>
              <w:rPr>
                <w:sz w:val="20"/>
                <w:szCs w:val="20"/>
              </w:rPr>
            </w:pPr>
            <w:r>
              <w:rPr>
                <w:rFonts w:ascii="Arial" w:eastAsia="Arial" w:hAnsi="Arial" w:cs="Arial"/>
                <w:sz w:val="7"/>
                <w:szCs w:val="7"/>
              </w:rPr>
              <w:t>-30</w:t>
            </w:r>
          </w:p>
        </w:tc>
        <w:tc>
          <w:tcPr>
            <w:tcW w:w="480" w:type="dxa"/>
            <w:vAlign w:val="bottom"/>
          </w:tcPr>
          <w:p w14:paraId="4469EFDF" w14:textId="77777777" w:rsidR="001516AB" w:rsidRDefault="0066520C">
            <w:pPr>
              <w:ind w:right="164"/>
              <w:jc w:val="right"/>
              <w:rPr>
                <w:sz w:val="20"/>
                <w:szCs w:val="20"/>
              </w:rPr>
            </w:pPr>
            <w:r>
              <w:rPr>
                <w:rFonts w:ascii="Arial" w:eastAsia="Arial" w:hAnsi="Arial" w:cs="Arial"/>
                <w:sz w:val="7"/>
                <w:szCs w:val="7"/>
              </w:rPr>
              <w:t>-20</w:t>
            </w:r>
          </w:p>
        </w:tc>
        <w:tc>
          <w:tcPr>
            <w:tcW w:w="440" w:type="dxa"/>
            <w:vAlign w:val="bottom"/>
          </w:tcPr>
          <w:p w14:paraId="2F241C6C" w14:textId="77777777" w:rsidR="001516AB" w:rsidRDefault="0066520C">
            <w:pPr>
              <w:ind w:right="104"/>
              <w:jc w:val="right"/>
              <w:rPr>
                <w:sz w:val="20"/>
                <w:szCs w:val="20"/>
              </w:rPr>
            </w:pPr>
            <w:r>
              <w:rPr>
                <w:rFonts w:ascii="Arial" w:eastAsia="Arial" w:hAnsi="Arial" w:cs="Arial"/>
                <w:sz w:val="7"/>
                <w:szCs w:val="7"/>
              </w:rPr>
              <w:t>-10</w:t>
            </w:r>
          </w:p>
        </w:tc>
        <w:tc>
          <w:tcPr>
            <w:tcW w:w="540" w:type="dxa"/>
            <w:vAlign w:val="bottom"/>
          </w:tcPr>
          <w:p w14:paraId="17632FFB" w14:textId="77777777" w:rsidR="001516AB" w:rsidRDefault="0066520C">
            <w:pPr>
              <w:ind w:right="184"/>
              <w:jc w:val="right"/>
              <w:rPr>
                <w:sz w:val="20"/>
                <w:szCs w:val="20"/>
              </w:rPr>
            </w:pPr>
            <w:r>
              <w:rPr>
                <w:rFonts w:ascii="Arial" w:eastAsia="Arial" w:hAnsi="Arial" w:cs="Arial"/>
                <w:sz w:val="7"/>
                <w:szCs w:val="7"/>
              </w:rPr>
              <w:t>0</w:t>
            </w:r>
          </w:p>
        </w:tc>
        <w:tc>
          <w:tcPr>
            <w:tcW w:w="480" w:type="dxa"/>
            <w:vAlign w:val="bottom"/>
          </w:tcPr>
          <w:p w14:paraId="5334745E" w14:textId="77777777" w:rsidR="001516AB" w:rsidRDefault="0066520C">
            <w:pPr>
              <w:ind w:right="164"/>
              <w:jc w:val="right"/>
              <w:rPr>
                <w:sz w:val="20"/>
                <w:szCs w:val="20"/>
              </w:rPr>
            </w:pPr>
            <w:r>
              <w:rPr>
                <w:rFonts w:ascii="Arial" w:eastAsia="Arial" w:hAnsi="Arial" w:cs="Arial"/>
                <w:sz w:val="7"/>
                <w:szCs w:val="7"/>
              </w:rPr>
              <w:t>10</w:t>
            </w:r>
          </w:p>
        </w:tc>
        <w:tc>
          <w:tcPr>
            <w:tcW w:w="500" w:type="dxa"/>
            <w:vAlign w:val="bottom"/>
          </w:tcPr>
          <w:p w14:paraId="1E611F3B" w14:textId="77777777" w:rsidR="001516AB" w:rsidRDefault="0066520C">
            <w:pPr>
              <w:ind w:right="164"/>
              <w:jc w:val="right"/>
              <w:rPr>
                <w:sz w:val="20"/>
                <w:szCs w:val="20"/>
              </w:rPr>
            </w:pPr>
            <w:r>
              <w:rPr>
                <w:rFonts w:ascii="Arial" w:eastAsia="Arial" w:hAnsi="Arial" w:cs="Arial"/>
                <w:sz w:val="7"/>
                <w:szCs w:val="7"/>
              </w:rPr>
              <w:t>20</w:t>
            </w:r>
          </w:p>
        </w:tc>
        <w:tc>
          <w:tcPr>
            <w:tcW w:w="480" w:type="dxa"/>
            <w:vAlign w:val="bottom"/>
          </w:tcPr>
          <w:p w14:paraId="0EF7CF30" w14:textId="77777777" w:rsidR="001516AB" w:rsidRDefault="0066520C">
            <w:pPr>
              <w:ind w:right="164"/>
              <w:jc w:val="right"/>
              <w:rPr>
                <w:sz w:val="20"/>
                <w:szCs w:val="20"/>
              </w:rPr>
            </w:pPr>
            <w:r>
              <w:rPr>
                <w:rFonts w:ascii="Arial" w:eastAsia="Arial" w:hAnsi="Arial" w:cs="Arial"/>
                <w:sz w:val="7"/>
                <w:szCs w:val="7"/>
              </w:rPr>
              <w:t>30</w:t>
            </w:r>
          </w:p>
        </w:tc>
        <w:tc>
          <w:tcPr>
            <w:tcW w:w="300" w:type="dxa"/>
            <w:vAlign w:val="bottom"/>
          </w:tcPr>
          <w:p w14:paraId="53D4131E" w14:textId="77777777" w:rsidR="001516AB" w:rsidRDefault="0066520C">
            <w:pPr>
              <w:jc w:val="right"/>
              <w:rPr>
                <w:sz w:val="20"/>
                <w:szCs w:val="20"/>
              </w:rPr>
            </w:pPr>
            <w:r>
              <w:rPr>
                <w:rFonts w:ascii="Arial" w:eastAsia="Arial" w:hAnsi="Arial" w:cs="Arial"/>
                <w:sz w:val="7"/>
                <w:szCs w:val="7"/>
              </w:rPr>
              <w:t>40</w:t>
            </w:r>
          </w:p>
        </w:tc>
        <w:tc>
          <w:tcPr>
            <w:tcW w:w="0" w:type="dxa"/>
            <w:vAlign w:val="bottom"/>
          </w:tcPr>
          <w:p w14:paraId="09EE45F6" w14:textId="77777777" w:rsidR="001516AB" w:rsidRDefault="001516AB">
            <w:pPr>
              <w:rPr>
                <w:sz w:val="1"/>
                <w:szCs w:val="1"/>
              </w:rPr>
            </w:pPr>
          </w:p>
        </w:tc>
      </w:tr>
      <w:tr w:rsidR="001516AB" w14:paraId="37C8035D" w14:textId="77777777">
        <w:trPr>
          <w:trHeight w:val="134"/>
        </w:trPr>
        <w:tc>
          <w:tcPr>
            <w:tcW w:w="400" w:type="dxa"/>
            <w:vAlign w:val="bottom"/>
          </w:tcPr>
          <w:p w14:paraId="06CA7632" w14:textId="77777777" w:rsidR="001516AB" w:rsidRDefault="001516AB">
            <w:pPr>
              <w:rPr>
                <w:sz w:val="11"/>
                <w:szCs w:val="11"/>
              </w:rPr>
            </w:pPr>
          </w:p>
        </w:tc>
        <w:tc>
          <w:tcPr>
            <w:tcW w:w="500" w:type="dxa"/>
            <w:vAlign w:val="bottom"/>
          </w:tcPr>
          <w:p w14:paraId="20252320" w14:textId="77777777" w:rsidR="001516AB" w:rsidRDefault="001516AB">
            <w:pPr>
              <w:rPr>
                <w:sz w:val="11"/>
                <w:szCs w:val="11"/>
              </w:rPr>
            </w:pPr>
          </w:p>
        </w:tc>
        <w:tc>
          <w:tcPr>
            <w:tcW w:w="480" w:type="dxa"/>
            <w:vAlign w:val="bottom"/>
          </w:tcPr>
          <w:p w14:paraId="4BC136A0" w14:textId="77777777" w:rsidR="001516AB" w:rsidRDefault="001516AB">
            <w:pPr>
              <w:rPr>
                <w:sz w:val="11"/>
                <w:szCs w:val="11"/>
              </w:rPr>
            </w:pPr>
          </w:p>
        </w:tc>
        <w:tc>
          <w:tcPr>
            <w:tcW w:w="440" w:type="dxa"/>
            <w:vAlign w:val="bottom"/>
          </w:tcPr>
          <w:p w14:paraId="4E597436" w14:textId="77777777" w:rsidR="001516AB" w:rsidRDefault="001516AB">
            <w:pPr>
              <w:rPr>
                <w:sz w:val="11"/>
                <w:szCs w:val="11"/>
              </w:rPr>
            </w:pPr>
          </w:p>
        </w:tc>
        <w:tc>
          <w:tcPr>
            <w:tcW w:w="540" w:type="dxa"/>
            <w:vAlign w:val="bottom"/>
          </w:tcPr>
          <w:p w14:paraId="58CC1E85" w14:textId="77777777" w:rsidR="001516AB" w:rsidRDefault="0066520C">
            <w:pPr>
              <w:ind w:right="264"/>
              <w:jc w:val="right"/>
              <w:rPr>
                <w:sz w:val="20"/>
                <w:szCs w:val="20"/>
              </w:rPr>
            </w:pPr>
            <w:r>
              <w:rPr>
                <w:rFonts w:ascii="Arial" w:eastAsia="Arial" w:hAnsi="Arial" w:cs="Arial"/>
                <w:sz w:val="7"/>
                <w:szCs w:val="7"/>
              </w:rPr>
              <w:t>-10</w:t>
            </w:r>
          </w:p>
        </w:tc>
        <w:tc>
          <w:tcPr>
            <w:tcW w:w="480" w:type="dxa"/>
            <w:vAlign w:val="bottom"/>
          </w:tcPr>
          <w:p w14:paraId="29BBCB87" w14:textId="77777777" w:rsidR="001516AB" w:rsidRDefault="001516AB">
            <w:pPr>
              <w:rPr>
                <w:sz w:val="11"/>
                <w:szCs w:val="11"/>
              </w:rPr>
            </w:pPr>
          </w:p>
        </w:tc>
        <w:tc>
          <w:tcPr>
            <w:tcW w:w="500" w:type="dxa"/>
            <w:vAlign w:val="bottom"/>
          </w:tcPr>
          <w:p w14:paraId="247BD382" w14:textId="77777777" w:rsidR="001516AB" w:rsidRDefault="001516AB">
            <w:pPr>
              <w:rPr>
                <w:sz w:val="11"/>
                <w:szCs w:val="11"/>
              </w:rPr>
            </w:pPr>
          </w:p>
        </w:tc>
        <w:tc>
          <w:tcPr>
            <w:tcW w:w="480" w:type="dxa"/>
            <w:vAlign w:val="bottom"/>
          </w:tcPr>
          <w:p w14:paraId="3D6DF76C" w14:textId="77777777" w:rsidR="001516AB" w:rsidRDefault="001516AB">
            <w:pPr>
              <w:rPr>
                <w:sz w:val="11"/>
                <w:szCs w:val="11"/>
              </w:rPr>
            </w:pPr>
          </w:p>
        </w:tc>
        <w:tc>
          <w:tcPr>
            <w:tcW w:w="300" w:type="dxa"/>
            <w:vAlign w:val="bottom"/>
          </w:tcPr>
          <w:p w14:paraId="3EB9B1DE" w14:textId="77777777" w:rsidR="001516AB" w:rsidRDefault="001516AB">
            <w:pPr>
              <w:rPr>
                <w:sz w:val="11"/>
                <w:szCs w:val="11"/>
              </w:rPr>
            </w:pPr>
          </w:p>
        </w:tc>
        <w:tc>
          <w:tcPr>
            <w:tcW w:w="0" w:type="dxa"/>
            <w:vAlign w:val="bottom"/>
          </w:tcPr>
          <w:p w14:paraId="74E95DFF" w14:textId="77777777" w:rsidR="001516AB" w:rsidRDefault="001516AB">
            <w:pPr>
              <w:rPr>
                <w:sz w:val="1"/>
                <w:szCs w:val="1"/>
              </w:rPr>
            </w:pPr>
          </w:p>
        </w:tc>
      </w:tr>
      <w:tr w:rsidR="001516AB" w14:paraId="185AF542" w14:textId="77777777">
        <w:trPr>
          <w:trHeight w:val="245"/>
        </w:trPr>
        <w:tc>
          <w:tcPr>
            <w:tcW w:w="400" w:type="dxa"/>
            <w:vAlign w:val="bottom"/>
          </w:tcPr>
          <w:p w14:paraId="0F35C6DA" w14:textId="77777777" w:rsidR="001516AB" w:rsidRDefault="001516AB">
            <w:pPr>
              <w:rPr>
                <w:sz w:val="21"/>
                <w:szCs w:val="21"/>
              </w:rPr>
            </w:pPr>
          </w:p>
        </w:tc>
        <w:tc>
          <w:tcPr>
            <w:tcW w:w="500" w:type="dxa"/>
            <w:vAlign w:val="bottom"/>
          </w:tcPr>
          <w:p w14:paraId="1D1A584A" w14:textId="77777777" w:rsidR="001516AB" w:rsidRDefault="001516AB">
            <w:pPr>
              <w:rPr>
                <w:sz w:val="21"/>
                <w:szCs w:val="21"/>
              </w:rPr>
            </w:pPr>
          </w:p>
        </w:tc>
        <w:tc>
          <w:tcPr>
            <w:tcW w:w="480" w:type="dxa"/>
            <w:vAlign w:val="bottom"/>
          </w:tcPr>
          <w:p w14:paraId="16B9C01D" w14:textId="77777777" w:rsidR="001516AB" w:rsidRDefault="001516AB">
            <w:pPr>
              <w:rPr>
                <w:sz w:val="21"/>
                <w:szCs w:val="21"/>
              </w:rPr>
            </w:pPr>
          </w:p>
        </w:tc>
        <w:tc>
          <w:tcPr>
            <w:tcW w:w="440" w:type="dxa"/>
            <w:vAlign w:val="bottom"/>
          </w:tcPr>
          <w:p w14:paraId="6F0BD8F9" w14:textId="77777777" w:rsidR="001516AB" w:rsidRDefault="001516AB">
            <w:pPr>
              <w:rPr>
                <w:sz w:val="21"/>
                <w:szCs w:val="21"/>
              </w:rPr>
            </w:pPr>
          </w:p>
        </w:tc>
        <w:tc>
          <w:tcPr>
            <w:tcW w:w="540" w:type="dxa"/>
            <w:vAlign w:val="bottom"/>
          </w:tcPr>
          <w:p w14:paraId="348FAA64" w14:textId="77777777" w:rsidR="001516AB" w:rsidRDefault="0066520C">
            <w:pPr>
              <w:ind w:right="264"/>
              <w:jc w:val="right"/>
              <w:rPr>
                <w:sz w:val="20"/>
                <w:szCs w:val="20"/>
              </w:rPr>
            </w:pPr>
            <w:r>
              <w:rPr>
                <w:rFonts w:ascii="Arial" w:eastAsia="Arial" w:hAnsi="Arial" w:cs="Arial"/>
                <w:sz w:val="7"/>
                <w:szCs w:val="7"/>
              </w:rPr>
              <w:t>-20</w:t>
            </w:r>
          </w:p>
        </w:tc>
        <w:tc>
          <w:tcPr>
            <w:tcW w:w="480" w:type="dxa"/>
            <w:vAlign w:val="bottom"/>
          </w:tcPr>
          <w:p w14:paraId="06888165" w14:textId="77777777" w:rsidR="001516AB" w:rsidRDefault="001516AB">
            <w:pPr>
              <w:rPr>
                <w:sz w:val="21"/>
                <w:szCs w:val="21"/>
              </w:rPr>
            </w:pPr>
          </w:p>
        </w:tc>
        <w:tc>
          <w:tcPr>
            <w:tcW w:w="500" w:type="dxa"/>
            <w:vAlign w:val="bottom"/>
          </w:tcPr>
          <w:p w14:paraId="3DD8A29C" w14:textId="77777777" w:rsidR="001516AB" w:rsidRDefault="001516AB">
            <w:pPr>
              <w:rPr>
                <w:sz w:val="21"/>
                <w:szCs w:val="21"/>
              </w:rPr>
            </w:pPr>
          </w:p>
        </w:tc>
        <w:tc>
          <w:tcPr>
            <w:tcW w:w="480" w:type="dxa"/>
            <w:vAlign w:val="bottom"/>
          </w:tcPr>
          <w:p w14:paraId="3AE306E0" w14:textId="77777777" w:rsidR="001516AB" w:rsidRDefault="001516AB">
            <w:pPr>
              <w:rPr>
                <w:sz w:val="21"/>
                <w:szCs w:val="21"/>
              </w:rPr>
            </w:pPr>
          </w:p>
        </w:tc>
        <w:tc>
          <w:tcPr>
            <w:tcW w:w="300" w:type="dxa"/>
            <w:vAlign w:val="bottom"/>
          </w:tcPr>
          <w:p w14:paraId="328B8ECD" w14:textId="77777777" w:rsidR="001516AB" w:rsidRDefault="001516AB">
            <w:pPr>
              <w:rPr>
                <w:sz w:val="21"/>
                <w:szCs w:val="21"/>
              </w:rPr>
            </w:pPr>
          </w:p>
        </w:tc>
        <w:tc>
          <w:tcPr>
            <w:tcW w:w="0" w:type="dxa"/>
            <w:vAlign w:val="bottom"/>
          </w:tcPr>
          <w:p w14:paraId="2EF216A1" w14:textId="77777777" w:rsidR="001516AB" w:rsidRDefault="001516AB">
            <w:pPr>
              <w:rPr>
                <w:sz w:val="1"/>
                <w:szCs w:val="1"/>
              </w:rPr>
            </w:pPr>
          </w:p>
        </w:tc>
      </w:tr>
    </w:tbl>
    <w:p w14:paraId="747FA57D" w14:textId="77777777" w:rsidR="001516AB" w:rsidRDefault="0066520C">
      <w:pPr>
        <w:spacing w:line="20" w:lineRule="exact"/>
        <w:rPr>
          <w:sz w:val="20"/>
          <w:szCs w:val="20"/>
        </w:rPr>
      </w:pPr>
      <w:r>
        <w:rPr>
          <w:noProof/>
          <w:sz w:val="20"/>
          <w:szCs w:val="20"/>
        </w:rPr>
        <w:drawing>
          <wp:anchor distT="0" distB="0" distL="114300" distR="114300" simplePos="0" relativeHeight="251404800" behindDoc="1" locked="0" layoutInCell="0" allowOverlap="1" wp14:anchorId="5D471B45" wp14:editId="0BEE1BDB">
            <wp:simplePos x="0" y="0"/>
            <wp:positionH relativeFrom="column">
              <wp:posOffset>189865</wp:posOffset>
            </wp:positionH>
            <wp:positionV relativeFrom="paragraph">
              <wp:posOffset>-1570355</wp:posOffset>
            </wp:positionV>
            <wp:extent cx="2487295" cy="154813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487295" cy="1548130"/>
                    </a:xfrm>
                    <a:prstGeom prst="rect">
                      <a:avLst/>
                    </a:prstGeom>
                    <a:noFill/>
                  </pic:spPr>
                </pic:pic>
              </a:graphicData>
            </a:graphic>
          </wp:anchor>
        </w:drawing>
      </w:r>
    </w:p>
    <w:p w14:paraId="5FFC954F" w14:textId="77777777" w:rsidR="001516AB" w:rsidRDefault="001516AB">
      <w:pPr>
        <w:spacing w:line="22" w:lineRule="exact"/>
        <w:rPr>
          <w:sz w:val="20"/>
          <w:szCs w:val="20"/>
        </w:rPr>
      </w:pPr>
    </w:p>
    <w:p w14:paraId="77F8DCED" w14:textId="77777777" w:rsidR="001516AB" w:rsidRDefault="0066520C">
      <w:pPr>
        <w:ind w:left="2040"/>
        <w:rPr>
          <w:sz w:val="20"/>
          <w:szCs w:val="20"/>
        </w:rPr>
      </w:pPr>
      <w:r>
        <w:rPr>
          <w:rFonts w:ascii="Arial" w:eastAsia="Arial" w:hAnsi="Arial" w:cs="Arial"/>
          <w:b/>
          <w:bCs/>
          <w:sz w:val="7"/>
          <w:szCs w:val="7"/>
        </w:rPr>
        <w:t>Смещение [МГц]</w:t>
      </w:r>
    </w:p>
    <w:p w14:paraId="21405926" w14:textId="77777777" w:rsidR="001516AB" w:rsidRDefault="0066520C">
      <w:pPr>
        <w:spacing w:line="20" w:lineRule="exact"/>
        <w:rPr>
          <w:sz w:val="20"/>
          <w:szCs w:val="20"/>
        </w:rPr>
      </w:pPr>
      <w:r>
        <w:rPr>
          <w:sz w:val="20"/>
          <w:szCs w:val="20"/>
        </w:rPr>
        <w:br w:type="column"/>
      </w:r>
    </w:p>
    <w:p w14:paraId="3CA8D3C2" w14:textId="77777777" w:rsidR="001516AB" w:rsidRDefault="001516AB">
      <w:pPr>
        <w:spacing w:line="200" w:lineRule="exact"/>
        <w:rPr>
          <w:sz w:val="20"/>
          <w:szCs w:val="20"/>
        </w:rPr>
      </w:pPr>
    </w:p>
    <w:p w14:paraId="33D081DC" w14:textId="77777777" w:rsidR="001516AB" w:rsidRDefault="001516AB">
      <w:pPr>
        <w:spacing w:line="364" w:lineRule="exact"/>
        <w:rPr>
          <w:sz w:val="20"/>
          <w:szCs w:val="20"/>
        </w:rPr>
      </w:pPr>
    </w:p>
    <w:p w14:paraId="61129A3B"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00"/>
        <w:gridCol w:w="260"/>
        <w:gridCol w:w="200"/>
        <w:gridCol w:w="200"/>
        <w:gridCol w:w="180"/>
        <w:gridCol w:w="200"/>
        <w:gridCol w:w="180"/>
        <w:gridCol w:w="200"/>
        <w:gridCol w:w="180"/>
        <w:gridCol w:w="200"/>
        <w:gridCol w:w="200"/>
        <w:gridCol w:w="160"/>
        <w:gridCol w:w="200"/>
        <w:gridCol w:w="180"/>
        <w:gridCol w:w="200"/>
        <w:gridCol w:w="180"/>
        <w:gridCol w:w="200"/>
        <w:gridCol w:w="200"/>
        <w:gridCol w:w="180"/>
        <w:gridCol w:w="180"/>
        <w:gridCol w:w="220"/>
        <w:gridCol w:w="100"/>
        <w:gridCol w:w="20"/>
      </w:tblGrid>
      <w:tr w:rsidR="001516AB" w14:paraId="37C3B02B" w14:textId="77777777">
        <w:trPr>
          <w:trHeight w:val="80"/>
        </w:trPr>
        <w:tc>
          <w:tcPr>
            <w:tcW w:w="100" w:type="dxa"/>
            <w:vAlign w:val="bottom"/>
          </w:tcPr>
          <w:p w14:paraId="21B3A3F3" w14:textId="77777777" w:rsidR="001516AB" w:rsidRDefault="001516AB">
            <w:pPr>
              <w:rPr>
                <w:sz w:val="7"/>
                <w:szCs w:val="7"/>
              </w:rPr>
            </w:pPr>
          </w:p>
        </w:tc>
        <w:tc>
          <w:tcPr>
            <w:tcW w:w="260" w:type="dxa"/>
            <w:vAlign w:val="bottom"/>
          </w:tcPr>
          <w:p w14:paraId="03A564F1" w14:textId="77777777" w:rsidR="001516AB" w:rsidRDefault="0066520C">
            <w:pPr>
              <w:ind w:right="104"/>
              <w:jc w:val="right"/>
              <w:rPr>
                <w:sz w:val="20"/>
                <w:szCs w:val="20"/>
              </w:rPr>
            </w:pPr>
            <w:r>
              <w:rPr>
                <w:rFonts w:ascii="Arial" w:eastAsia="Arial" w:hAnsi="Arial" w:cs="Arial"/>
                <w:sz w:val="7"/>
                <w:szCs w:val="7"/>
              </w:rPr>
              <w:t>60</w:t>
            </w:r>
          </w:p>
        </w:tc>
        <w:tc>
          <w:tcPr>
            <w:tcW w:w="200" w:type="dxa"/>
            <w:vAlign w:val="bottom"/>
          </w:tcPr>
          <w:p w14:paraId="7B1E25D9" w14:textId="77777777" w:rsidR="001516AB" w:rsidRDefault="001516AB">
            <w:pPr>
              <w:rPr>
                <w:sz w:val="7"/>
                <w:szCs w:val="7"/>
              </w:rPr>
            </w:pPr>
          </w:p>
        </w:tc>
        <w:tc>
          <w:tcPr>
            <w:tcW w:w="200" w:type="dxa"/>
            <w:vAlign w:val="bottom"/>
          </w:tcPr>
          <w:p w14:paraId="4E9EEDCB" w14:textId="77777777" w:rsidR="001516AB" w:rsidRDefault="001516AB">
            <w:pPr>
              <w:rPr>
                <w:sz w:val="7"/>
                <w:szCs w:val="7"/>
              </w:rPr>
            </w:pPr>
          </w:p>
        </w:tc>
        <w:tc>
          <w:tcPr>
            <w:tcW w:w="180" w:type="dxa"/>
            <w:vAlign w:val="bottom"/>
          </w:tcPr>
          <w:p w14:paraId="4215573E" w14:textId="77777777" w:rsidR="001516AB" w:rsidRDefault="001516AB">
            <w:pPr>
              <w:rPr>
                <w:sz w:val="7"/>
                <w:szCs w:val="7"/>
              </w:rPr>
            </w:pPr>
          </w:p>
        </w:tc>
        <w:tc>
          <w:tcPr>
            <w:tcW w:w="200" w:type="dxa"/>
            <w:vAlign w:val="bottom"/>
          </w:tcPr>
          <w:p w14:paraId="47C0BED6" w14:textId="77777777" w:rsidR="001516AB" w:rsidRDefault="001516AB">
            <w:pPr>
              <w:rPr>
                <w:sz w:val="7"/>
                <w:szCs w:val="7"/>
              </w:rPr>
            </w:pPr>
          </w:p>
        </w:tc>
        <w:tc>
          <w:tcPr>
            <w:tcW w:w="180" w:type="dxa"/>
            <w:vAlign w:val="bottom"/>
          </w:tcPr>
          <w:p w14:paraId="4866055D" w14:textId="77777777" w:rsidR="001516AB" w:rsidRDefault="001516AB">
            <w:pPr>
              <w:rPr>
                <w:sz w:val="7"/>
                <w:szCs w:val="7"/>
              </w:rPr>
            </w:pPr>
          </w:p>
        </w:tc>
        <w:tc>
          <w:tcPr>
            <w:tcW w:w="200" w:type="dxa"/>
            <w:vAlign w:val="bottom"/>
          </w:tcPr>
          <w:p w14:paraId="0CE890AA" w14:textId="77777777" w:rsidR="001516AB" w:rsidRDefault="001516AB">
            <w:pPr>
              <w:rPr>
                <w:sz w:val="7"/>
                <w:szCs w:val="7"/>
              </w:rPr>
            </w:pPr>
          </w:p>
        </w:tc>
        <w:tc>
          <w:tcPr>
            <w:tcW w:w="180" w:type="dxa"/>
            <w:vAlign w:val="bottom"/>
          </w:tcPr>
          <w:p w14:paraId="51026EFF" w14:textId="77777777" w:rsidR="001516AB" w:rsidRDefault="001516AB">
            <w:pPr>
              <w:rPr>
                <w:sz w:val="7"/>
                <w:szCs w:val="7"/>
              </w:rPr>
            </w:pPr>
          </w:p>
        </w:tc>
        <w:tc>
          <w:tcPr>
            <w:tcW w:w="200" w:type="dxa"/>
            <w:vAlign w:val="bottom"/>
          </w:tcPr>
          <w:p w14:paraId="6569110A" w14:textId="77777777" w:rsidR="001516AB" w:rsidRDefault="001516AB">
            <w:pPr>
              <w:rPr>
                <w:sz w:val="7"/>
                <w:szCs w:val="7"/>
              </w:rPr>
            </w:pPr>
          </w:p>
        </w:tc>
        <w:tc>
          <w:tcPr>
            <w:tcW w:w="200" w:type="dxa"/>
            <w:vAlign w:val="bottom"/>
          </w:tcPr>
          <w:p w14:paraId="0ABF95C3" w14:textId="77777777" w:rsidR="001516AB" w:rsidRDefault="001516AB">
            <w:pPr>
              <w:rPr>
                <w:sz w:val="7"/>
                <w:szCs w:val="7"/>
              </w:rPr>
            </w:pPr>
          </w:p>
        </w:tc>
        <w:tc>
          <w:tcPr>
            <w:tcW w:w="160" w:type="dxa"/>
            <w:vAlign w:val="bottom"/>
          </w:tcPr>
          <w:p w14:paraId="72E1073E" w14:textId="77777777" w:rsidR="001516AB" w:rsidRDefault="001516AB">
            <w:pPr>
              <w:rPr>
                <w:sz w:val="7"/>
                <w:szCs w:val="7"/>
              </w:rPr>
            </w:pPr>
          </w:p>
        </w:tc>
        <w:tc>
          <w:tcPr>
            <w:tcW w:w="200" w:type="dxa"/>
            <w:vAlign w:val="bottom"/>
          </w:tcPr>
          <w:p w14:paraId="3DDFD893" w14:textId="77777777" w:rsidR="001516AB" w:rsidRDefault="001516AB">
            <w:pPr>
              <w:rPr>
                <w:sz w:val="7"/>
                <w:szCs w:val="7"/>
              </w:rPr>
            </w:pPr>
          </w:p>
        </w:tc>
        <w:tc>
          <w:tcPr>
            <w:tcW w:w="180" w:type="dxa"/>
            <w:vAlign w:val="bottom"/>
          </w:tcPr>
          <w:p w14:paraId="4F844D67" w14:textId="77777777" w:rsidR="001516AB" w:rsidRDefault="001516AB">
            <w:pPr>
              <w:rPr>
                <w:sz w:val="7"/>
                <w:szCs w:val="7"/>
              </w:rPr>
            </w:pPr>
          </w:p>
        </w:tc>
        <w:tc>
          <w:tcPr>
            <w:tcW w:w="200" w:type="dxa"/>
            <w:vAlign w:val="bottom"/>
          </w:tcPr>
          <w:p w14:paraId="219A45A2" w14:textId="77777777" w:rsidR="001516AB" w:rsidRDefault="001516AB">
            <w:pPr>
              <w:rPr>
                <w:sz w:val="7"/>
                <w:szCs w:val="7"/>
              </w:rPr>
            </w:pPr>
          </w:p>
        </w:tc>
        <w:tc>
          <w:tcPr>
            <w:tcW w:w="180" w:type="dxa"/>
            <w:vAlign w:val="bottom"/>
          </w:tcPr>
          <w:p w14:paraId="366E09D4" w14:textId="77777777" w:rsidR="001516AB" w:rsidRDefault="001516AB">
            <w:pPr>
              <w:rPr>
                <w:sz w:val="7"/>
                <w:szCs w:val="7"/>
              </w:rPr>
            </w:pPr>
          </w:p>
        </w:tc>
        <w:tc>
          <w:tcPr>
            <w:tcW w:w="200" w:type="dxa"/>
            <w:vAlign w:val="bottom"/>
          </w:tcPr>
          <w:p w14:paraId="367BE9C6" w14:textId="77777777" w:rsidR="001516AB" w:rsidRDefault="001516AB">
            <w:pPr>
              <w:rPr>
                <w:sz w:val="7"/>
                <w:szCs w:val="7"/>
              </w:rPr>
            </w:pPr>
          </w:p>
        </w:tc>
        <w:tc>
          <w:tcPr>
            <w:tcW w:w="200" w:type="dxa"/>
            <w:vAlign w:val="bottom"/>
          </w:tcPr>
          <w:p w14:paraId="4AC43003" w14:textId="77777777" w:rsidR="001516AB" w:rsidRDefault="001516AB">
            <w:pPr>
              <w:rPr>
                <w:sz w:val="7"/>
                <w:szCs w:val="7"/>
              </w:rPr>
            </w:pPr>
          </w:p>
        </w:tc>
        <w:tc>
          <w:tcPr>
            <w:tcW w:w="180" w:type="dxa"/>
            <w:vAlign w:val="bottom"/>
          </w:tcPr>
          <w:p w14:paraId="6372D02F" w14:textId="77777777" w:rsidR="001516AB" w:rsidRDefault="001516AB">
            <w:pPr>
              <w:rPr>
                <w:sz w:val="7"/>
                <w:szCs w:val="7"/>
              </w:rPr>
            </w:pPr>
          </w:p>
        </w:tc>
        <w:tc>
          <w:tcPr>
            <w:tcW w:w="180" w:type="dxa"/>
            <w:vAlign w:val="bottom"/>
          </w:tcPr>
          <w:p w14:paraId="46A986E5" w14:textId="77777777" w:rsidR="001516AB" w:rsidRDefault="001516AB">
            <w:pPr>
              <w:rPr>
                <w:sz w:val="7"/>
                <w:szCs w:val="7"/>
              </w:rPr>
            </w:pPr>
          </w:p>
        </w:tc>
        <w:tc>
          <w:tcPr>
            <w:tcW w:w="220" w:type="dxa"/>
            <w:vAlign w:val="bottom"/>
          </w:tcPr>
          <w:p w14:paraId="70A8E7A4" w14:textId="77777777" w:rsidR="001516AB" w:rsidRDefault="001516AB">
            <w:pPr>
              <w:rPr>
                <w:sz w:val="7"/>
                <w:szCs w:val="7"/>
              </w:rPr>
            </w:pPr>
          </w:p>
        </w:tc>
        <w:tc>
          <w:tcPr>
            <w:tcW w:w="100" w:type="dxa"/>
            <w:vAlign w:val="bottom"/>
          </w:tcPr>
          <w:p w14:paraId="1ACB605D" w14:textId="77777777" w:rsidR="001516AB" w:rsidRDefault="001516AB">
            <w:pPr>
              <w:rPr>
                <w:sz w:val="7"/>
                <w:szCs w:val="7"/>
              </w:rPr>
            </w:pPr>
          </w:p>
        </w:tc>
        <w:tc>
          <w:tcPr>
            <w:tcW w:w="0" w:type="dxa"/>
            <w:vAlign w:val="bottom"/>
          </w:tcPr>
          <w:p w14:paraId="073C84EA" w14:textId="77777777" w:rsidR="001516AB" w:rsidRDefault="001516AB">
            <w:pPr>
              <w:rPr>
                <w:sz w:val="1"/>
                <w:szCs w:val="1"/>
              </w:rPr>
            </w:pPr>
          </w:p>
        </w:tc>
      </w:tr>
      <w:tr w:rsidR="001516AB" w14:paraId="2A7D51A6" w14:textId="77777777">
        <w:trPr>
          <w:trHeight w:val="345"/>
        </w:trPr>
        <w:tc>
          <w:tcPr>
            <w:tcW w:w="100" w:type="dxa"/>
            <w:vAlign w:val="bottom"/>
          </w:tcPr>
          <w:p w14:paraId="694A2D12" w14:textId="77777777" w:rsidR="001516AB" w:rsidRDefault="001516AB">
            <w:pPr>
              <w:rPr>
                <w:sz w:val="24"/>
                <w:szCs w:val="24"/>
              </w:rPr>
            </w:pPr>
          </w:p>
        </w:tc>
        <w:tc>
          <w:tcPr>
            <w:tcW w:w="260" w:type="dxa"/>
            <w:vAlign w:val="bottom"/>
          </w:tcPr>
          <w:p w14:paraId="5DB0085E" w14:textId="77777777" w:rsidR="001516AB" w:rsidRDefault="0066520C">
            <w:pPr>
              <w:ind w:right="104"/>
              <w:jc w:val="right"/>
              <w:rPr>
                <w:sz w:val="20"/>
                <w:szCs w:val="20"/>
              </w:rPr>
            </w:pPr>
            <w:r>
              <w:rPr>
                <w:rFonts w:ascii="Arial" w:eastAsia="Arial" w:hAnsi="Arial" w:cs="Arial"/>
                <w:sz w:val="7"/>
                <w:szCs w:val="7"/>
              </w:rPr>
              <w:t>50</w:t>
            </w:r>
          </w:p>
        </w:tc>
        <w:tc>
          <w:tcPr>
            <w:tcW w:w="200" w:type="dxa"/>
            <w:vAlign w:val="bottom"/>
          </w:tcPr>
          <w:p w14:paraId="453DEF84" w14:textId="77777777" w:rsidR="001516AB" w:rsidRDefault="001516AB">
            <w:pPr>
              <w:rPr>
                <w:sz w:val="24"/>
                <w:szCs w:val="24"/>
              </w:rPr>
            </w:pPr>
          </w:p>
        </w:tc>
        <w:tc>
          <w:tcPr>
            <w:tcW w:w="200" w:type="dxa"/>
            <w:vAlign w:val="bottom"/>
          </w:tcPr>
          <w:p w14:paraId="741A6DF9" w14:textId="77777777" w:rsidR="001516AB" w:rsidRDefault="001516AB">
            <w:pPr>
              <w:rPr>
                <w:sz w:val="24"/>
                <w:szCs w:val="24"/>
              </w:rPr>
            </w:pPr>
          </w:p>
        </w:tc>
        <w:tc>
          <w:tcPr>
            <w:tcW w:w="180" w:type="dxa"/>
            <w:vAlign w:val="bottom"/>
          </w:tcPr>
          <w:p w14:paraId="34F9CD30" w14:textId="77777777" w:rsidR="001516AB" w:rsidRDefault="001516AB">
            <w:pPr>
              <w:rPr>
                <w:sz w:val="24"/>
                <w:szCs w:val="24"/>
              </w:rPr>
            </w:pPr>
          </w:p>
        </w:tc>
        <w:tc>
          <w:tcPr>
            <w:tcW w:w="200" w:type="dxa"/>
            <w:vAlign w:val="bottom"/>
          </w:tcPr>
          <w:p w14:paraId="6E417B48" w14:textId="77777777" w:rsidR="001516AB" w:rsidRDefault="001516AB">
            <w:pPr>
              <w:rPr>
                <w:sz w:val="24"/>
                <w:szCs w:val="24"/>
              </w:rPr>
            </w:pPr>
          </w:p>
        </w:tc>
        <w:tc>
          <w:tcPr>
            <w:tcW w:w="180" w:type="dxa"/>
            <w:vAlign w:val="bottom"/>
          </w:tcPr>
          <w:p w14:paraId="612378FB" w14:textId="77777777" w:rsidR="001516AB" w:rsidRDefault="001516AB">
            <w:pPr>
              <w:rPr>
                <w:sz w:val="24"/>
                <w:szCs w:val="24"/>
              </w:rPr>
            </w:pPr>
          </w:p>
        </w:tc>
        <w:tc>
          <w:tcPr>
            <w:tcW w:w="200" w:type="dxa"/>
            <w:vAlign w:val="bottom"/>
          </w:tcPr>
          <w:p w14:paraId="28E530E4" w14:textId="77777777" w:rsidR="001516AB" w:rsidRDefault="001516AB">
            <w:pPr>
              <w:rPr>
                <w:sz w:val="24"/>
                <w:szCs w:val="24"/>
              </w:rPr>
            </w:pPr>
          </w:p>
        </w:tc>
        <w:tc>
          <w:tcPr>
            <w:tcW w:w="180" w:type="dxa"/>
            <w:vAlign w:val="bottom"/>
          </w:tcPr>
          <w:p w14:paraId="7B917065" w14:textId="77777777" w:rsidR="001516AB" w:rsidRDefault="001516AB">
            <w:pPr>
              <w:rPr>
                <w:sz w:val="24"/>
                <w:szCs w:val="24"/>
              </w:rPr>
            </w:pPr>
          </w:p>
        </w:tc>
        <w:tc>
          <w:tcPr>
            <w:tcW w:w="200" w:type="dxa"/>
            <w:vAlign w:val="bottom"/>
          </w:tcPr>
          <w:p w14:paraId="1591BD2B" w14:textId="77777777" w:rsidR="001516AB" w:rsidRDefault="001516AB">
            <w:pPr>
              <w:rPr>
                <w:sz w:val="24"/>
                <w:szCs w:val="24"/>
              </w:rPr>
            </w:pPr>
          </w:p>
        </w:tc>
        <w:tc>
          <w:tcPr>
            <w:tcW w:w="200" w:type="dxa"/>
            <w:vAlign w:val="bottom"/>
          </w:tcPr>
          <w:p w14:paraId="1312D272" w14:textId="77777777" w:rsidR="001516AB" w:rsidRDefault="001516AB">
            <w:pPr>
              <w:rPr>
                <w:sz w:val="24"/>
                <w:szCs w:val="24"/>
              </w:rPr>
            </w:pPr>
          </w:p>
        </w:tc>
        <w:tc>
          <w:tcPr>
            <w:tcW w:w="160" w:type="dxa"/>
            <w:vAlign w:val="bottom"/>
          </w:tcPr>
          <w:p w14:paraId="54201F41" w14:textId="77777777" w:rsidR="001516AB" w:rsidRDefault="001516AB">
            <w:pPr>
              <w:rPr>
                <w:sz w:val="24"/>
                <w:szCs w:val="24"/>
              </w:rPr>
            </w:pPr>
          </w:p>
        </w:tc>
        <w:tc>
          <w:tcPr>
            <w:tcW w:w="200" w:type="dxa"/>
            <w:vAlign w:val="bottom"/>
          </w:tcPr>
          <w:p w14:paraId="6F5BD129" w14:textId="77777777" w:rsidR="001516AB" w:rsidRDefault="001516AB">
            <w:pPr>
              <w:rPr>
                <w:sz w:val="24"/>
                <w:szCs w:val="24"/>
              </w:rPr>
            </w:pPr>
          </w:p>
        </w:tc>
        <w:tc>
          <w:tcPr>
            <w:tcW w:w="180" w:type="dxa"/>
            <w:vAlign w:val="bottom"/>
          </w:tcPr>
          <w:p w14:paraId="3073F5DA" w14:textId="77777777" w:rsidR="001516AB" w:rsidRDefault="001516AB">
            <w:pPr>
              <w:rPr>
                <w:sz w:val="24"/>
                <w:szCs w:val="24"/>
              </w:rPr>
            </w:pPr>
          </w:p>
        </w:tc>
        <w:tc>
          <w:tcPr>
            <w:tcW w:w="200" w:type="dxa"/>
            <w:vAlign w:val="bottom"/>
          </w:tcPr>
          <w:p w14:paraId="6BAB6BA8" w14:textId="77777777" w:rsidR="001516AB" w:rsidRDefault="001516AB">
            <w:pPr>
              <w:rPr>
                <w:sz w:val="24"/>
                <w:szCs w:val="24"/>
              </w:rPr>
            </w:pPr>
          </w:p>
        </w:tc>
        <w:tc>
          <w:tcPr>
            <w:tcW w:w="180" w:type="dxa"/>
            <w:vAlign w:val="bottom"/>
          </w:tcPr>
          <w:p w14:paraId="2A4E0677" w14:textId="77777777" w:rsidR="001516AB" w:rsidRDefault="001516AB">
            <w:pPr>
              <w:rPr>
                <w:sz w:val="24"/>
                <w:szCs w:val="24"/>
              </w:rPr>
            </w:pPr>
          </w:p>
        </w:tc>
        <w:tc>
          <w:tcPr>
            <w:tcW w:w="200" w:type="dxa"/>
            <w:vAlign w:val="bottom"/>
          </w:tcPr>
          <w:p w14:paraId="0E5AD594" w14:textId="77777777" w:rsidR="001516AB" w:rsidRDefault="001516AB">
            <w:pPr>
              <w:rPr>
                <w:sz w:val="24"/>
                <w:szCs w:val="24"/>
              </w:rPr>
            </w:pPr>
          </w:p>
        </w:tc>
        <w:tc>
          <w:tcPr>
            <w:tcW w:w="200" w:type="dxa"/>
            <w:vAlign w:val="bottom"/>
          </w:tcPr>
          <w:p w14:paraId="4DC05A25" w14:textId="77777777" w:rsidR="001516AB" w:rsidRDefault="001516AB">
            <w:pPr>
              <w:rPr>
                <w:sz w:val="24"/>
                <w:szCs w:val="24"/>
              </w:rPr>
            </w:pPr>
          </w:p>
        </w:tc>
        <w:tc>
          <w:tcPr>
            <w:tcW w:w="180" w:type="dxa"/>
            <w:vAlign w:val="bottom"/>
          </w:tcPr>
          <w:p w14:paraId="674F0CF0" w14:textId="77777777" w:rsidR="001516AB" w:rsidRDefault="001516AB">
            <w:pPr>
              <w:rPr>
                <w:sz w:val="24"/>
                <w:szCs w:val="24"/>
              </w:rPr>
            </w:pPr>
          </w:p>
        </w:tc>
        <w:tc>
          <w:tcPr>
            <w:tcW w:w="180" w:type="dxa"/>
            <w:vAlign w:val="bottom"/>
          </w:tcPr>
          <w:p w14:paraId="5EB048AC" w14:textId="77777777" w:rsidR="001516AB" w:rsidRDefault="001516AB">
            <w:pPr>
              <w:rPr>
                <w:sz w:val="24"/>
                <w:szCs w:val="24"/>
              </w:rPr>
            </w:pPr>
          </w:p>
        </w:tc>
        <w:tc>
          <w:tcPr>
            <w:tcW w:w="220" w:type="dxa"/>
            <w:vAlign w:val="bottom"/>
          </w:tcPr>
          <w:p w14:paraId="2BE0E77F" w14:textId="77777777" w:rsidR="001516AB" w:rsidRDefault="001516AB">
            <w:pPr>
              <w:rPr>
                <w:sz w:val="24"/>
                <w:szCs w:val="24"/>
              </w:rPr>
            </w:pPr>
          </w:p>
        </w:tc>
        <w:tc>
          <w:tcPr>
            <w:tcW w:w="100" w:type="dxa"/>
            <w:vAlign w:val="bottom"/>
          </w:tcPr>
          <w:p w14:paraId="6E1DB406" w14:textId="77777777" w:rsidR="001516AB" w:rsidRDefault="001516AB">
            <w:pPr>
              <w:rPr>
                <w:sz w:val="24"/>
                <w:szCs w:val="24"/>
              </w:rPr>
            </w:pPr>
          </w:p>
        </w:tc>
        <w:tc>
          <w:tcPr>
            <w:tcW w:w="0" w:type="dxa"/>
            <w:vAlign w:val="bottom"/>
          </w:tcPr>
          <w:p w14:paraId="04902F90" w14:textId="77777777" w:rsidR="001516AB" w:rsidRDefault="001516AB">
            <w:pPr>
              <w:rPr>
                <w:sz w:val="1"/>
                <w:szCs w:val="1"/>
              </w:rPr>
            </w:pPr>
          </w:p>
        </w:tc>
      </w:tr>
      <w:tr w:rsidR="001516AB" w14:paraId="03F0133C" w14:textId="77777777">
        <w:trPr>
          <w:trHeight w:val="351"/>
        </w:trPr>
        <w:tc>
          <w:tcPr>
            <w:tcW w:w="100" w:type="dxa"/>
            <w:vAlign w:val="bottom"/>
          </w:tcPr>
          <w:p w14:paraId="24B218D6" w14:textId="77777777" w:rsidR="001516AB" w:rsidRDefault="001516AB">
            <w:pPr>
              <w:rPr>
                <w:sz w:val="24"/>
                <w:szCs w:val="24"/>
              </w:rPr>
            </w:pPr>
          </w:p>
        </w:tc>
        <w:tc>
          <w:tcPr>
            <w:tcW w:w="260" w:type="dxa"/>
            <w:vAlign w:val="bottom"/>
          </w:tcPr>
          <w:p w14:paraId="5F6F80D0" w14:textId="77777777" w:rsidR="001516AB" w:rsidRDefault="0066520C">
            <w:pPr>
              <w:ind w:right="104"/>
              <w:jc w:val="right"/>
              <w:rPr>
                <w:sz w:val="20"/>
                <w:szCs w:val="20"/>
              </w:rPr>
            </w:pPr>
            <w:r>
              <w:rPr>
                <w:rFonts w:ascii="Arial" w:eastAsia="Arial" w:hAnsi="Arial" w:cs="Arial"/>
                <w:sz w:val="7"/>
                <w:szCs w:val="7"/>
              </w:rPr>
              <w:t>40</w:t>
            </w:r>
          </w:p>
        </w:tc>
        <w:tc>
          <w:tcPr>
            <w:tcW w:w="200" w:type="dxa"/>
            <w:vAlign w:val="bottom"/>
          </w:tcPr>
          <w:p w14:paraId="53AD98CF" w14:textId="77777777" w:rsidR="001516AB" w:rsidRDefault="001516AB">
            <w:pPr>
              <w:rPr>
                <w:sz w:val="24"/>
                <w:szCs w:val="24"/>
              </w:rPr>
            </w:pPr>
          </w:p>
        </w:tc>
        <w:tc>
          <w:tcPr>
            <w:tcW w:w="200" w:type="dxa"/>
            <w:vAlign w:val="bottom"/>
          </w:tcPr>
          <w:p w14:paraId="45CC1098" w14:textId="77777777" w:rsidR="001516AB" w:rsidRDefault="001516AB">
            <w:pPr>
              <w:rPr>
                <w:sz w:val="24"/>
                <w:szCs w:val="24"/>
              </w:rPr>
            </w:pPr>
          </w:p>
        </w:tc>
        <w:tc>
          <w:tcPr>
            <w:tcW w:w="180" w:type="dxa"/>
            <w:vAlign w:val="bottom"/>
          </w:tcPr>
          <w:p w14:paraId="40A5776D" w14:textId="77777777" w:rsidR="001516AB" w:rsidRDefault="001516AB">
            <w:pPr>
              <w:rPr>
                <w:sz w:val="24"/>
                <w:szCs w:val="24"/>
              </w:rPr>
            </w:pPr>
          </w:p>
        </w:tc>
        <w:tc>
          <w:tcPr>
            <w:tcW w:w="200" w:type="dxa"/>
            <w:vAlign w:val="bottom"/>
          </w:tcPr>
          <w:p w14:paraId="26E37321" w14:textId="77777777" w:rsidR="001516AB" w:rsidRDefault="001516AB">
            <w:pPr>
              <w:rPr>
                <w:sz w:val="24"/>
                <w:szCs w:val="24"/>
              </w:rPr>
            </w:pPr>
          </w:p>
        </w:tc>
        <w:tc>
          <w:tcPr>
            <w:tcW w:w="180" w:type="dxa"/>
            <w:vAlign w:val="bottom"/>
          </w:tcPr>
          <w:p w14:paraId="7EC48D5B" w14:textId="77777777" w:rsidR="001516AB" w:rsidRDefault="001516AB">
            <w:pPr>
              <w:rPr>
                <w:sz w:val="24"/>
                <w:szCs w:val="24"/>
              </w:rPr>
            </w:pPr>
          </w:p>
        </w:tc>
        <w:tc>
          <w:tcPr>
            <w:tcW w:w="200" w:type="dxa"/>
            <w:vAlign w:val="bottom"/>
          </w:tcPr>
          <w:p w14:paraId="556FCA21" w14:textId="77777777" w:rsidR="001516AB" w:rsidRDefault="001516AB">
            <w:pPr>
              <w:rPr>
                <w:sz w:val="24"/>
                <w:szCs w:val="24"/>
              </w:rPr>
            </w:pPr>
          </w:p>
        </w:tc>
        <w:tc>
          <w:tcPr>
            <w:tcW w:w="180" w:type="dxa"/>
            <w:vAlign w:val="bottom"/>
          </w:tcPr>
          <w:p w14:paraId="3CAA2762" w14:textId="77777777" w:rsidR="001516AB" w:rsidRDefault="001516AB">
            <w:pPr>
              <w:rPr>
                <w:sz w:val="24"/>
                <w:szCs w:val="24"/>
              </w:rPr>
            </w:pPr>
          </w:p>
        </w:tc>
        <w:tc>
          <w:tcPr>
            <w:tcW w:w="200" w:type="dxa"/>
            <w:vAlign w:val="bottom"/>
          </w:tcPr>
          <w:p w14:paraId="66B5BACF" w14:textId="77777777" w:rsidR="001516AB" w:rsidRDefault="001516AB">
            <w:pPr>
              <w:rPr>
                <w:sz w:val="24"/>
                <w:szCs w:val="24"/>
              </w:rPr>
            </w:pPr>
          </w:p>
        </w:tc>
        <w:tc>
          <w:tcPr>
            <w:tcW w:w="200" w:type="dxa"/>
            <w:vAlign w:val="bottom"/>
          </w:tcPr>
          <w:p w14:paraId="64CC79BA" w14:textId="77777777" w:rsidR="001516AB" w:rsidRDefault="001516AB">
            <w:pPr>
              <w:rPr>
                <w:sz w:val="24"/>
                <w:szCs w:val="24"/>
              </w:rPr>
            </w:pPr>
          </w:p>
        </w:tc>
        <w:tc>
          <w:tcPr>
            <w:tcW w:w="160" w:type="dxa"/>
            <w:vAlign w:val="bottom"/>
          </w:tcPr>
          <w:p w14:paraId="1366CF4E" w14:textId="77777777" w:rsidR="001516AB" w:rsidRDefault="001516AB">
            <w:pPr>
              <w:rPr>
                <w:sz w:val="24"/>
                <w:szCs w:val="24"/>
              </w:rPr>
            </w:pPr>
          </w:p>
        </w:tc>
        <w:tc>
          <w:tcPr>
            <w:tcW w:w="200" w:type="dxa"/>
            <w:vAlign w:val="bottom"/>
          </w:tcPr>
          <w:p w14:paraId="6A2BAB0A" w14:textId="77777777" w:rsidR="001516AB" w:rsidRDefault="001516AB">
            <w:pPr>
              <w:rPr>
                <w:sz w:val="24"/>
                <w:szCs w:val="24"/>
              </w:rPr>
            </w:pPr>
          </w:p>
        </w:tc>
        <w:tc>
          <w:tcPr>
            <w:tcW w:w="180" w:type="dxa"/>
            <w:vAlign w:val="bottom"/>
          </w:tcPr>
          <w:p w14:paraId="284D9851" w14:textId="77777777" w:rsidR="001516AB" w:rsidRDefault="001516AB">
            <w:pPr>
              <w:rPr>
                <w:sz w:val="24"/>
                <w:szCs w:val="24"/>
              </w:rPr>
            </w:pPr>
          </w:p>
        </w:tc>
        <w:tc>
          <w:tcPr>
            <w:tcW w:w="200" w:type="dxa"/>
            <w:vAlign w:val="bottom"/>
          </w:tcPr>
          <w:p w14:paraId="43D934AA" w14:textId="77777777" w:rsidR="001516AB" w:rsidRDefault="001516AB">
            <w:pPr>
              <w:rPr>
                <w:sz w:val="24"/>
                <w:szCs w:val="24"/>
              </w:rPr>
            </w:pPr>
          </w:p>
        </w:tc>
        <w:tc>
          <w:tcPr>
            <w:tcW w:w="180" w:type="dxa"/>
            <w:vAlign w:val="bottom"/>
          </w:tcPr>
          <w:p w14:paraId="7EC64468" w14:textId="77777777" w:rsidR="001516AB" w:rsidRDefault="001516AB">
            <w:pPr>
              <w:rPr>
                <w:sz w:val="24"/>
                <w:szCs w:val="24"/>
              </w:rPr>
            </w:pPr>
          </w:p>
        </w:tc>
        <w:tc>
          <w:tcPr>
            <w:tcW w:w="200" w:type="dxa"/>
            <w:vAlign w:val="bottom"/>
          </w:tcPr>
          <w:p w14:paraId="173B4424" w14:textId="77777777" w:rsidR="001516AB" w:rsidRDefault="001516AB">
            <w:pPr>
              <w:rPr>
                <w:sz w:val="24"/>
                <w:szCs w:val="24"/>
              </w:rPr>
            </w:pPr>
          </w:p>
        </w:tc>
        <w:tc>
          <w:tcPr>
            <w:tcW w:w="200" w:type="dxa"/>
            <w:vAlign w:val="bottom"/>
          </w:tcPr>
          <w:p w14:paraId="57B1E461" w14:textId="77777777" w:rsidR="001516AB" w:rsidRDefault="001516AB">
            <w:pPr>
              <w:rPr>
                <w:sz w:val="24"/>
                <w:szCs w:val="24"/>
              </w:rPr>
            </w:pPr>
          </w:p>
        </w:tc>
        <w:tc>
          <w:tcPr>
            <w:tcW w:w="180" w:type="dxa"/>
            <w:vAlign w:val="bottom"/>
          </w:tcPr>
          <w:p w14:paraId="5E934C21" w14:textId="77777777" w:rsidR="001516AB" w:rsidRDefault="001516AB">
            <w:pPr>
              <w:rPr>
                <w:sz w:val="24"/>
                <w:szCs w:val="24"/>
              </w:rPr>
            </w:pPr>
          </w:p>
        </w:tc>
        <w:tc>
          <w:tcPr>
            <w:tcW w:w="180" w:type="dxa"/>
            <w:vAlign w:val="bottom"/>
          </w:tcPr>
          <w:p w14:paraId="53DC8799" w14:textId="77777777" w:rsidR="001516AB" w:rsidRDefault="001516AB">
            <w:pPr>
              <w:rPr>
                <w:sz w:val="24"/>
                <w:szCs w:val="24"/>
              </w:rPr>
            </w:pPr>
          </w:p>
        </w:tc>
        <w:tc>
          <w:tcPr>
            <w:tcW w:w="220" w:type="dxa"/>
            <w:vAlign w:val="bottom"/>
          </w:tcPr>
          <w:p w14:paraId="4E4ACADA" w14:textId="77777777" w:rsidR="001516AB" w:rsidRDefault="001516AB">
            <w:pPr>
              <w:rPr>
                <w:sz w:val="24"/>
                <w:szCs w:val="24"/>
              </w:rPr>
            </w:pPr>
          </w:p>
        </w:tc>
        <w:tc>
          <w:tcPr>
            <w:tcW w:w="100" w:type="dxa"/>
            <w:vAlign w:val="bottom"/>
          </w:tcPr>
          <w:p w14:paraId="2654F7F8" w14:textId="77777777" w:rsidR="001516AB" w:rsidRDefault="001516AB">
            <w:pPr>
              <w:rPr>
                <w:sz w:val="24"/>
                <w:szCs w:val="24"/>
              </w:rPr>
            </w:pPr>
          </w:p>
        </w:tc>
        <w:tc>
          <w:tcPr>
            <w:tcW w:w="0" w:type="dxa"/>
            <w:vAlign w:val="bottom"/>
          </w:tcPr>
          <w:p w14:paraId="24B9B8B7" w14:textId="77777777" w:rsidR="001516AB" w:rsidRDefault="001516AB">
            <w:pPr>
              <w:rPr>
                <w:sz w:val="1"/>
                <w:szCs w:val="1"/>
              </w:rPr>
            </w:pPr>
          </w:p>
        </w:tc>
      </w:tr>
      <w:tr w:rsidR="001516AB" w14:paraId="0E118C56" w14:textId="77777777">
        <w:trPr>
          <w:trHeight w:val="345"/>
        </w:trPr>
        <w:tc>
          <w:tcPr>
            <w:tcW w:w="100" w:type="dxa"/>
            <w:vMerge w:val="restart"/>
            <w:textDirection w:val="btLr"/>
            <w:vAlign w:val="bottom"/>
          </w:tcPr>
          <w:p w14:paraId="2C1E949A" w14:textId="77777777" w:rsidR="001516AB" w:rsidRDefault="0066520C">
            <w:pPr>
              <w:rPr>
                <w:sz w:val="20"/>
                <w:szCs w:val="20"/>
              </w:rPr>
            </w:pPr>
            <w:r>
              <w:rPr>
                <w:rFonts w:ascii="Arial" w:eastAsia="Arial" w:hAnsi="Arial" w:cs="Arial"/>
                <w:b/>
                <w:bCs/>
                <w:w w:val="99"/>
                <w:sz w:val="7"/>
                <w:szCs w:val="7"/>
              </w:rPr>
              <w:t>[дБ]</w:t>
            </w:r>
          </w:p>
        </w:tc>
        <w:tc>
          <w:tcPr>
            <w:tcW w:w="260" w:type="dxa"/>
            <w:vAlign w:val="bottom"/>
          </w:tcPr>
          <w:p w14:paraId="2C37AD71" w14:textId="77777777" w:rsidR="001516AB" w:rsidRDefault="0066520C">
            <w:pPr>
              <w:ind w:right="104"/>
              <w:jc w:val="right"/>
              <w:rPr>
                <w:sz w:val="20"/>
                <w:szCs w:val="20"/>
              </w:rPr>
            </w:pPr>
            <w:r>
              <w:rPr>
                <w:rFonts w:ascii="Arial" w:eastAsia="Arial" w:hAnsi="Arial" w:cs="Arial"/>
                <w:sz w:val="7"/>
                <w:szCs w:val="7"/>
              </w:rPr>
              <w:t>30</w:t>
            </w:r>
          </w:p>
        </w:tc>
        <w:tc>
          <w:tcPr>
            <w:tcW w:w="200" w:type="dxa"/>
            <w:vAlign w:val="bottom"/>
          </w:tcPr>
          <w:p w14:paraId="6F058531" w14:textId="77777777" w:rsidR="001516AB" w:rsidRDefault="001516AB">
            <w:pPr>
              <w:rPr>
                <w:sz w:val="24"/>
                <w:szCs w:val="24"/>
              </w:rPr>
            </w:pPr>
          </w:p>
        </w:tc>
        <w:tc>
          <w:tcPr>
            <w:tcW w:w="200" w:type="dxa"/>
            <w:vAlign w:val="bottom"/>
          </w:tcPr>
          <w:p w14:paraId="41D38B08" w14:textId="77777777" w:rsidR="001516AB" w:rsidRDefault="001516AB">
            <w:pPr>
              <w:rPr>
                <w:sz w:val="24"/>
                <w:szCs w:val="24"/>
              </w:rPr>
            </w:pPr>
          </w:p>
        </w:tc>
        <w:tc>
          <w:tcPr>
            <w:tcW w:w="180" w:type="dxa"/>
            <w:vAlign w:val="bottom"/>
          </w:tcPr>
          <w:p w14:paraId="6B8990D7" w14:textId="77777777" w:rsidR="001516AB" w:rsidRDefault="001516AB">
            <w:pPr>
              <w:rPr>
                <w:sz w:val="24"/>
                <w:szCs w:val="24"/>
              </w:rPr>
            </w:pPr>
          </w:p>
        </w:tc>
        <w:tc>
          <w:tcPr>
            <w:tcW w:w="200" w:type="dxa"/>
            <w:vAlign w:val="bottom"/>
          </w:tcPr>
          <w:p w14:paraId="17866744" w14:textId="77777777" w:rsidR="001516AB" w:rsidRDefault="001516AB">
            <w:pPr>
              <w:rPr>
                <w:sz w:val="24"/>
                <w:szCs w:val="24"/>
              </w:rPr>
            </w:pPr>
          </w:p>
        </w:tc>
        <w:tc>
          <w:tcPr>
            <w:tcW w:w="180" w:type="dxa"/>
            <w:vAlign w:val="bottom"/>
          </w:tcPr>
          <w:p w14:paraId="1A34698E" w14:textId="77777777" w:rsidR="001516AB" w:rsidRDefault="001516AB">
            <w:pPr>
              <w:rPr>
                <w:sz w:val="24"/>
                <w:szCs w:val="24"/>
              </w:rPr>
            </w:pPr>
          </w:p>
        </w:tc>
        <w:tc>
          <w:tcPr>
            <w:tcW w:w="200" w:type="dxa"/>
            <w:vAlign w:val="bottom"/>
          </w:tcPr>
          <w:p w14:paraId="67C23BDC" w14:textId="77777777" w:rsidR="001516AB" w:rsidRDefault="001516AB">
            <w:pPr>
              <w:rPr>
                <w:sz w:val="24"/>
                <w:szCs w:val="24"/>
              </w:rPr>
            </w:pPr>
          </w:p>
        </w:tc>
        <w:tc>
          <w:tcPr>
            <w:tcW w:w="180" w:type="dxa"/>
            <w:vAlign w:val="bottom"/>
          </w:tcPr>
          <w:p w14:paraId="217F4782" w14:textId="77777777" w:rsidR="001516AB" w:rsidRDefault="001516AB">
            <w:pPr>
              <w:rPr>
                <w:sz w:val="24"/>
                <w:szCs w:val="24"/>
              </w:rPr>
            </w:pPr>
          </w:p>
        </w:tc>
        <w:tc>
          <w:tcPr>
            <w:tcW w:w="200" w:type="dxa"/>
            <w:vAlign w:val="bottom"/>
          </w:tcPr>
          <w:p w14:paraId="2AE6FEE0" w14:textId="77777777" w:rsidR="001516AB" w:rsidRDefault="001516AB">
            <w:pPr>
              <w:rPr>
                <w:sz w:val="24"/>
                <w:szCs w:val="24"/>
              </w:rPr>
            </w:pPr>
          </w:p>
        </w:tc>
        <w:tc>
          <w:tcPr>
            <w:tcW w:w="200" w:type="dxa"/>
            <w:vAlign w:val="bottom"/>
          </w:tcPr>
          <w:p w14:paraId="7ACC9723" w14:textId="77777777" w:rsidR="001516AB" w:rsidRDefault="001516AB">
            <w:pPr>
              <w:rPr>
                <w:sz w:val="24"/>
                <w:szCs w:val="24"/>
              </w:rPr>
            </w:pPr>
          </w:p>
        </w:tc>
        <w:tc>
          <w:tcPr>
            <w:tcW w:w="160" w:type="dxa"/>
            <w:vAlign w:val="bottom"/>
          </w:tcPr>
          <w:p w14:paraId="15CF09A9" w14:textId="77777777" w:rsidR="001516AB" w:rsidRDefault="001516AB">
            <w:pPr>
              <w:rPr>
                <w:sz w:val="24"/>
                <w:szCs w:val="24"/>
              </w:rPr>
            </w:pPr>
          </w:p>
        </w:tc>
        <w:tc>
          <w:tcPr>
            <w:tcW w:w="200" w:type="dxa"/>
            <w:vAlign w:val="bottom"/>
          </w:tcPr>
          <w:p w14:paraId="42B25A42" w14:textId="77777777" w:rsidR="001516AB" w:rsidRDefault="001516AB">
            <w:pPr>
              <w:rPr>
                <w:sz w:val="24"/>
                <w:szCs w:val="24"/>
              </w:rPr>
            </w:pPr>
          </w:p>
        </w:tc>
        <w:tc>
          <w:tcPr>
            <w:tcW w:w="180" w:type="dxa"/>
            <w:vAlign w:val="bottom"/>
          </w:tcPr>
          <w:p w14:paraId="4F3D62DA" w14:textId="77777777" w:rsidR="001516AB" w:rsidRDefault="001516AB">
            <w:pPr>
              <w:rPr>
                <w:sz w:val="24"/>
                <w:szCs w:val="24"/>
              </w:rPr>
            </w:pPr>
          </w:p>
        </w:tc>
        <w:tc>
          <w:tcPr>
            <w:tcW w:w="200" w:type="dxa"/>
            <w:vAlign w:val="bottom"/>
          </w:tcPr>
          <w:p w14:paraId="01062CFA" w14:textId="77777777" w:rsidR="001516AB" w:rsidRDefault="001516AB">
            <w:pPr>
              <w:rPr>
                <w:sz w:val="24"/>
                <w:szCs w:val="24"/>
              </w:rPr>
            </w:pPr>
          </w:p>
        </w:tc>
        <w:tc>
          <w:tcPr>
            <w:tcW w:w="180" w:type="dxa"/>
            <w:vAlign w:val="bottom"/>
          </w:tcPr>
          <w:p w14:paraId="64F815E3" w14:textId="77777777" w:rsidR="001516AB" w:rsidRDefault="001516AB">
            <w:pPr>
              <w:rPr>
                <w:sz w:val="24"/>
                <w:szCs w:val="24"/>
              </w:rPr>
            </w:pPr>
          </w:p>
        </w:tc>
        <w:tc>
          <w:tcPr>
            <w:tcW w:w="200" w:type="dxa"/>
            <w:vAlign w:val="bottom"/>
          </w:tcPr>
          <w:p w14:paraId="1C6C7F9B" w14:textId="77777777" w:rsidR="001516AB" w:rsidRDefault="001516AB">
            <w:pPr>
              <w:rPr>
                <w:sz w:val="24"/>
                <w:szCs w:val="24"/>
              </w:rPr>
            </w:pPr>
          </w:p>
        </w:tc>
        <w:tc>
          <w:tcPr>
            <w:tcW w:w="200" w:type="dxa"/>
            <w:vAlign w:val="bottom"/>
          </w:tcPr>
          <w:p w14:paraId="09682FF5" w14:textId="77777777" w:rsidR="001516AB" w:rsidRDefault="001516AB">
            <w:pPr>
              <w:rPr>
                <w:sz w:val="24"/>
                <w:szCs w:val="24"/>
              </w:rPr>
            </w:pPr>
          </w:p>
        </w:tc>
        <w:tc>
          <w:tcPr>
            <w:tcW w:w="180" w:type="dxa"/>
            <w:vAlign w:val="bottom"/>
          </w:tcPr>
          <w:p w14:paraId="7D048AE3" w14:textId="77777777" w:rsidR="001516AB" w:rsidRDefault="001516AB">
            <w:pPr>
              <w:rPr>
                <w:sz w:val="24"/>
                <w:szCs w:val="24"/>
              </w:rPr>
            </w:pPr>
          </w:p>
        </w:tc>
        <w:tc>
          <w:tcPr>
            <w:tcW w:w="180" w:type="dxa"/>
            <w:vAlign w:val="bottom"/>
          </w:tcPr>
          <w:p w14:paraId="32513235" w14:textId="77777777" w:rsidR="001516AB" w:rsidRDefault="001516AB">
            <w:pPr>
              <w:rPr>
                <w:sz w:val="24"/>
                <w:szCs w:val="24"/>
              </w:rPr>
            </w:pPr>
          </w:p>
        </w:tc>
        <w:tc>
          <w:tcPr>
            <w:tcW w:w="220" w:type="dxa"/>
            <w:vAlign w:val="bottom"/>
          </w:tcPr>
          <w:p w14:paraId="6FFFEBF3" w14:textId="77777777" w:rsidR="001516AB" w:rsidRDefault="001516AB">
            <w:pPr>
              <w:rPr>
                <w:sz w:val="24"/>
                <w:szCs w:val="24"/>
              </w:rPr>
            </w:pPr>
          </w:p>
        </w:tc>
        <w:tc>
          <w:tcPr>
            <w:tcW w:w="100" w:type="dxa"/>
            <w:vAlign w:val="bottom"/>
          </w:tcPr>
          <w:p w14:paraId="480BBB2B" w14:textId="77777777" w:rsidR="001516AB" w:rsidRDefault="001516AB">
            <w:pPr>
              <w:rPr>
                <w:sz w:val="24"/>
                <w:szCs w:val="24"/>
              </w:rPr>
            </w:pPr>
          </w:p>
        </w:tc>
        <w:tc>
          <w:tcPr>
            <w:tcW w:w="0" w:type="dxa"/>
            <w:vAlign w:val="bottom"/>
          </w:tcPr>
          <w:p w14:paraId="05183E10" w14:textId="77777777" w:rsidR="001516AB" w:rsidRDefault="001516AB">
            <w:pPr>
              <w:rPr>
                <w:sz w:val="1"/>
                <w:szCs w:val="1"/>
              </w:rPr>
            </w:pPr>
          </w:p>
        </w:tc>
      </w:tr>
      <w:tr w:rsidR="001516AB" w14:paraId="5D3AABDB" w14:textId="77777777">
        <w:trPr>
          <w:trHeight w:val="20"/>
        </w:trPr>
        <w:tc>
          <w:tcPr>
            <w:tcW w:w="100" w:type="dxa"/>
            <w:vMerge/>
            <w:vAlign w:val="bottom"/>
          </w:tcPr>
          <w:p w14:paraId="52416C46" w14:textId="77777777" w:rsidR="001516AB" w:rsidRDefault="001516AB">
            <w:pPr>
              <w:spacing w:line="20" w:lineRule="exact"/>
              <w:rPr>
                <w:sz w:val="1"/>
                <w:szCs w:val="1"/>
              </w:rPr>
            </w:pPr>
          </w:p>
        </w:tc>
        <w:tc>
          <w:tcPr>
            <w:tcW w:w="260" w:type="dxa"/>
            <w:vAlign w:val="bottom"/>
          </w:tcPr>
          <w:p w14:paraId="32E399A4" w14:textId="77777777" w:rsidR="001516AB" w:rsidRDefault="001516AB">
            <w:pPr>
              <w:spacing w:line="20" w:lineRule="exact"/>
              <w:rPr>
                <w:sz w:val="1"/>
                <w:szCs w:val="1"/>
              </w:rPr>
            </w:pPr>
          </w:p>
        </w:tc>
        <w:tc>
          <w:tcPr>
            <w:tcW w:w="200" w:type="dxa"/>
            <w:vAlign w:val="bottom"/>
          </w:tcPr>
          <w:p w14:paraId="6089E4BE" w14:textId="77777777" w:rsidR="001516AB" w:rsidRDefault="001516AB">
            <w:pPr>
              <w:spacing w:line="20" w:lineRule="exact"/>
              <w:rPr>
                <w:sz w:val="1"/>
                <w:szCs w:val="1"/>
              </w:rPr>
            </w:pPr>
          </w:p>
        </w:tc>
        <w:tc>
          <w:tcPr>
            <w:tcW w:w="200" w:type="dxa"/>
            <w:vAlign w:val="bottom"/>
          </w:tcPr>
          <w:p w14:paraId="251947C2" w14:textId="77777777" w:rsidR="001516AB" w:rsidRDefault="001516AB">
            <w:pPr>
              <w:spacing w:line="20" w:lineRule="exact"/>
              <w:rPr>
                <w:sz w:val="1"/>
                <w:szCs w:val="1"/>
              </w:rPr>
            </w:pPr>
          </w:p>
        </w:tc>
        <w:tc>
          <w:tcPr>
            <w:tcW w:w="180" w:type="dxa"/>
            <w:vAlign w:val="bottom"/>
          </w:tcPr>
          <w:p w14:paraId="55E2A52F" w14:textId="77777777" w:rsidR="001516AB" w:rsidRDefault="001516AB">
            <w:pPr>
              <w:spacing w:line="20" w:lineRule="exact"/>
              <w:rPr>
                <w:sz w:val="1"/>
                <w:szCs w:val="1"/>
              </w:rPr>
            </w:pPr>
          </w:p>
        </w:tc>
        <w:tc>
          <w:tcPr>
            <w:tcW w:w="200" w:type="dxa"/>
            <w:vAlign w:val="bottom"/>
          </w:tcPr>
          <w:p w14:paraId="72E7CF64" w14:textId="77777777" w:rsidR="001516AB" w:rsidRDefault="001516AB">
            <w:pPr>
              <w:spacing w:line="20" w:lineRule="exact"/>
              <w:rPr>
                <w:sz w:val="1"/>
                <w:szCs w:val="1"/>
              </w:rPr>
            </w:pPr>
          </w:p>
        </w:tc>
        <w:tc>
          <w:tcPr>
            <w:tcW w:w="180" w:type="dxa"/>
            <w:vAlign w:val="bottom"/>
          </w:tcPr>
          <w:p w14:paraId="420C2EEE" w14:textId="77777777" w:rsidR="001516AB" w:rsidRDefault="001516AB">
            <w:pPr>
              <w:spacing w:line="20" w:lineRule="exact"/>
              <w:rPr>
                <w:sz w:val="1"/>
                <w:szCs w:val="1"/>
              </w:rPr>
            </w:pPr>
          </w:p>
        </w:tc>
        <w:tc>
          <w:tcPr>
            <w:tcW w:w="200" w:type="dxa"/>
            <w:vAlign w:val="bottom"/>
          </w:tcPr>
          <w:p w14:paraId="6871472F" w14:textId="77777777" w:rsidR="001516AB" w:rsidRDefault="001516AB">
            <w:pPr>
              <w:spacing w:line="20" w:lineRule="exact"/>
              <w:rPr>
                <w:sz w:val="1"/>
                <w:szCs w:val="1"/>
              </w:rPr>
            </w:pPr>
          </w:p>
        </w:tc>
        <w:tc>
          <w:tcPr>
            <w:tcW w:w="180" w:type="dxa"/>
            <w:vAlign w:val="bottom"/>
          </w:tcPr>
          <w:p w14:paraId="5CC4D766" w14:textId="77777777" w:rsidR="001516AB" w:rsidRDefault="001516AB">
            <w:pPr>
              <w:spacing w:line="20" w:lineRule="exact"/>
              <w:rPr>
                <w:sz w:val="1"/>
                <w:szCs w:val="1"/>
              </w:rPr>
            </w:pPr>
          </w:p>
        </w:tc>
        <w:tc>
          <w:tcPr>
            <w:tcW w:w="200" w:type="dxa"/>
            <w:vAlign w:val="bottom"/>
          </w:tcPr>
          <w:p w14:paraId="06885187" w14:textId="77777777" w:rsidR="001516AB" w:rsidRDefault="001516AB">
            <w:pPr>
              <w:spacing w:line="20" w:lineRule="exact"/>
              <w:rPr>
                <w:sz w:val="1"/>
                <w:szCs w:val="1"/>
              </w:rPr>
            </w:pPr>
          </w:p>
        </w:tc>
        <w:tc>
          <w:tcPr>
            <w:tcW w:w="200" w:type="dxa"/>
            <w:vAlign w:val="bottom"/>
          </w:tcPr>
          <w:p w14:paraId="36AC69FB" w14:textId="77777777" w:rsidR="001516AB" w:rsidRDefault="001516AB">
            <w:pPr>
              <w:spacing w:line="20" w:lineRule="exact"/>
              <w:rPr>
                <w:sz w:val="1"/>
                <w:szCs w:val="1"/>
              </w:rPr>
            </w:pPr>
          </w:p>
        </w:tc>
        <w:tc>
          <w:tcPr>
            <w:tcW w:w="160" w:type="dxa"/>
            <w:vAlign w:val="bottom"/>
          </w:tcPr>
          <w:p w14:paraId="0F6A9608" w14:textId="77777777" w:rsidR="001516AB" w:rsidRDefault="001516AB">
            <w:pPr>
              <w:spacing w:line="20" w:lineRule="exact"/>
              <w:rPr>
                <w:sz w:val="1"/>
                <w:szCs w:val="1"/>
              </w:rPr>
            </w:pPr>
          </w:p>
        </w:tc>
        <w:tc>
          <w:tcPr>
            <w:tcW w:w="200" w:type="dxa"/>
            <w:vAlign w:val="bottom"/>
          </w:tcPr>
          <w:p w14:paraId="070A6E34" w14:textId="77777777" w:rsidR="001516AB" w:rsidRDefault="001516AB">
            <w:pPr>
              <w:spacing w:line="20" w:lineRule="exact"/>
              <w:rPr>
                <w:sz w:val="1"/>
                <w:szCs w:val="1"/>
              </w:rPr>
            </w:pPr>
          </w:p>
        </w:tc>
        <w:tc>
          <w:tcPr>
            <w:tcW w:w="180" w:type="dxa"/>
            <w:vAlign w:val="bottom"/>
          </w:tcPr>
          <w:p w14:paraId="36326455" w14:textId="77777777" w:rsidR="001516AB" w:rsidRDefault="001516AB">
            <w:pPr>
              <w:spacing w:line="20" w:lineRule="exact"/>
              <w:rPr>
                <w:sz w:val="1"/>
                <w:szCs w:val="1"/>
              </w:rPr>
            </w:pPr>
          </w:p>
        </w:tc>
        <w:tc>
          <w:tcPr>
            <w:tcW w:w="200" w:type="dxa"/>
            <w:vAlign w:val="bottom"/>
          </w:tcPr>
          <w:p w14:paraId="463FE77F" w14:textId="77777777" w:rsidR="001516AB" w:rsidRDefault="001516AB">
            <w:pPr>
              <w:spacing w:line="20" w:lineRule="exact"/>
              <w:rPr>
                <w:sz w:val="1"/>
                <w:szCs w:val="1"/>
              </w:rPr>
            </w:pPr>
          </w:p>
        </w:tc>
        <w:tc>
          <w:tcPr>
            <w:tcW w:w="180" w:type="dxa"/>
            <w:vAlign w:val="bottom"/>
          </w:tcPr>
          <w:p w14:paraId="1CA0CC14" w14:textId="77777777" w:rsidR="001516AB" w:rsidRDefault="001516AB">
            <w:pPr>
              <w:spacing w:line="20" w:lineRule="exact"/>
              <w:rPr>
                <w:sz w:val="1"/>
                <w:szCs w:val="1"/>
              </w:rPr>
            </w:pPr>
          </w:p>
        </w:tc>
        <w:tc>
          <w:tcPr>
            <w:tcW w:w="200" w:type="dxa"/>
            <w:vAlign w:val="bottom"/>
          </w:tcPr>
          <w:p w14:paraId="5FC1E60B" w14:textId="77777777" w:rsidR="001516AB" w:rsidRDefault="001516AB">
            <w:pPr>
              <w:spacing w:line="20" w:lineRule="exact"/>
              <w:rPr>
                <w:sz w:val="1"/>
                <w:szCs w:val="1"/>
              </w:rPr>
            </w:pPr>
          </w:p>
        </w:tc>
        <w:tc>
          <w:tcPr>
            <w:tcW w:w="200" w:type="dxa"/>
            <w:vAlign w:val="bottom"/>
          </w:tcPr>
          <w:p w14:paraId="2CA3187A" w14:textId="77777777" w:rsidR="001516AB" w:rsidRDefault="001516AB">
            <w:pPr>
              <w:spacing w:line="20" w:lineRule="exact"/>
              <w:rPr>
                <w:sz w:val="1"/>
                <w:szCs w:val="1"/>
              </w:rPr>
            </w:pPr>
          </w:p>
        </w:tc>
        <w:tc>
          <w:tcPr>
            <w:tcW w:w="180" w:type="dxa"/>
            <w:vAlign w:val="bottom"/>
          </w:tcPr>
          <w:p w14:paraId="07EECA0E" w14:textId="77777777" w:rsidR="001516AB" w:rsidRDefault="001516AB">
            <w:pPr>
              <w:spacing w:line="20" w:lineRule="exact"/>
              <w:rPr>
                <w:sz w:val="1"/>
                <w:szCs w:val="1"/>
              </w:rPr>
            </w:pPr>
          </w:p>
        </w:tc>
        <w:tc>
          <w:tcPr>
            <w:tcW w:w="180" w:type="dxa"/>
            <w:vAlign w:val="bottom"/>
          </w:tcPr>
          <w:p w14:paraId="6ECA245E" w14:textId="77777777" w:rsidR="001516AB" w:rsidRDefault="001516AB">
            <w:pPr>
              <w:spacing w:line="20" w:lineRule="exact"/>
              <w:rPr>
                <w:sz w:val="1"/>
                <w:szCs w:val="1"/>
              </w:rPr>
            </w:pPr>
          </w:p>
        </w:tc>
        <w:tc>
          <w:tcPr>
            <w:tcW w:w="220" w:type="dxa"/>
            <w:vAlign w:val="bottom"/>
          </w:tcPr>
          <w:p w14:paraId="5BE22D92" w14:textId="77777777" w:rsidR="001516AB" w:rsidRDefault="001516AB">
            <w:pPr>
              <w:spacing w:line="20" w:lineRule="exact"/>
              <w:rPr>
                <w:sz w:val="1"/>
                <w:szCs w:val="1"/>
              </w:rPr>
            </w:pPr>
          </w:p>
        </w:tc>
        <w:tc>
          <w:tcPr>
            <w:tcW w:w="100" w:type="dxa"/>
            <w:vAlign w:val="bottom"/>
          </w:tcPr>
          <w:p w14:paraId="0EFB2AF6" w14:textId="77777777" w:rsidR="001516AB" w:rsidRDefault="001516AB">
            <w:pPr>
              <w:spacing w:line="20" w:lineRule="exact"/>
              <w:rPr>
                <w:sz w:val="1"/>
                <w:szCs w:val="1"/>
              </w:rPr>
            </w:pPr>
          </w:p>
        </w:tc>
        <w:tc>
          <w:tcPr>
            <w:tcW w:w="0" w:type="dxa"/>
            <w:vAlign w:val="bottom"/>
          </w:tcPr>
          <w:p w14:paraId="54ABC894" w14:textId="77777777" w:rsidR="001516AB" w:rsidRDefault="001516AB">
            <w:pPr>
              <w:spacing w:line="20" w:lineRule="exact"/>
              <w:rPr>
                <w:sz w:val="1"/>
                <w:szCs w:val="1"/>
              </w:rPr>
            </w:pPr>
          </w:p>
        </w:tc>
      </w:tr>
      <w:tr w:rsidR="001516AB" w14:paraId="742E49E7" w14:textId="77777777">
        <w:trPr>
          <w:trHeight w:val="330"/>
        </w:trPr>
        <w:tc>
          <w:tcPr>
            <w:tcW w:w="100" w:type="dxa"/>
            <w:vMerge w:val="restart"/>
            <w:textDirection w:val="btLr"/>
            <w:vAlign w:val="bottom"/>
          </w:tcPr>
          <w:p w14:paraId="2EDFE573" w14:textId="77777777" w:rsidR="001516AB" w:rsidRDefault="0066520C">
            <w:pPr>
              <w:rPr>
                <w:sz w:val="20"/>
                <w:szCs w:val="20"/>
              </w:rPr>
            </w:pPr>
            <w:r>
              <w:rPr>
                <w:rFonts w:ascii="Arial" w:eastAsia="Arial" w:hAnsi="Arial" w:cs="Arial"/>
                <w:b/>
                <w:bCs/>
                <w:w w:val="98"/>
                <w:sz w:val="7"/>
                <w:szCs w:val="7"/>
              </w:rPr>
              <w:t>Селективность</w:t>
            </w:r>
          </w:p>
        </w:tc>
        <w:tc>
          <w:tcPr>
            <w:tcW w:w="260" w:type="dxa"/>
            <w:vAlign w:val="bottom"/>
          </w:tcPr>
          <w:p w14:paraId="5E722E0A" w14:textId="77777777" w:rsidR="001516AB" w:rsidRDefault="0066520C">
            <w:pPr>
              <w:ind w:right="104"/>
              <w:jc w:val="right"/>
              <w:rPr>
                <w:sz w:val="20"/>
                <w:szCs w:val="20"/>
              </w:rPr>
            </w:pPr>
            <w:r>
              <w:rPr>
                <w:rFonts w:ascii="Arial" w:eastAsia="Arial" w:hAnsi="Arial" w:cs="Arial"/>
                <w:sz w:val="7"/>
                <w:szCs w:val="7"/>
              </w:rPr>
              <w:t>20</w:t>
            </w:r>
          </w:p>
        </w:tc>
        <w:tc>
          <w:tcPr>
            <w:tcW w:w="200" w:type="dxa"/>
            <w:vAlign w:val="bottom"/>
          </w:tcPr>
          <w:p w14:paraId="5D5D177D" w14:textId="77777777" w:rsidR="001516AB" w:rsidRDefault="001516AB">
            <w:pPr>
              <w:rPr>
                <w:sz w:val="24"/>
                <w:szCs w:val="24"/>
              </w:rPr>
            </w:pPr>
          </w:p>
        </w:tc>
        <w:tc>
          <w:tcPr>
            <w:tcW w:w="200" w:type="dxa"/>
            <w:vAlign w:val="bottom"/>
          </w:tcPr>
          <w:p w14:paraId="575AF8CA" w14:textId="77777777" w:rsidR="001516AB" w:rsidRDefault="001516AB">
            <w:pPr>
              <w:rPr>
                <w:sz w:val="24"/>
                <w:szCs w:val="24"/>
              </w:rPr>
            </w:pPr>
          </w:p>
        </w:tc>
        <w:tc>
          <w:tcPr>
            <w:tcW w:w="180" w:type="dxa"/>
            <w:vAlign w:val="bottom"/>
          </w:tcPr>
          <w:p w14:paraId="58074A2D" w14:textId="77777777" w:rsidR="001516AB" w:rsidRDefault="001516AB">
            <w:pPr>
              <w:rPr>
                <w:sz w:val="24"/>
                <w:szCs w:val="24"/>
              </w:rPr>
            </w:pPr>
          </w:p>
        </w:tc>
        <w:tc>
          <w:tcPr>
            <w:tcW w:w="200" w:type="dxa"/>
            <w:vAlign w:val="bottom"/>
          </w:tcPr>
          <w:p w14:paraId="2AB596A9" w14:textId="77777777" w:rsidR="001516AB" w:rsidRDefault="001516AB">
            <w:pPr>
              <w:rPr>
                <w:sz w:val="24"/>
                <w:szCs w:val="24"/>
              </w:rPr>
            </w:pPr>
          </w:p>
        </w:tc>
        <w:tc>
          <w:tcPr>
            <w:tcW w:w="180" w:type="dxa"/>
            <w:vAlign w:val="bottom"/>
          </w:tcPr>
          <w:p w14:paraId="1361A3F8" w14:textId="77777777" w:rsidR="001516AB" w:rsidRDefault="001516AB">
            <w:pPr>
              <w:rPr>
                <w:sz w:val="24"/>
                <w:szCs w:val="24"/>
              </w:rPr>
            </w:pPr>
          </w:p>
        </w:tc>
        <w:tc>
          <w:tcPr>
            <w:tcW w:w="200" w:type="dxa"/>
            <w:vAlign w:val="bottom"/>
          </w:tcPr>
          <w:p w14:paraId="23DC1B04" w14:textId="77777777" w:rsidR="001516AB" w:rsidRDefault="001516AB">
            <w:pPr>
              <w:rPr>
                <w:sz w:val="24"/>
                <w:szCs w:val="24"/>
              </w:rPr>
            </w:pPr>
          </w:p>
        </w:tc>
        <w:tc>
          <w:tcPr>
            <w:tcW w:w="180" w:type="dxa"/>
            <w:vAlign w:val="bottom"/>
          </w:tcPr>
          <w:p w14:paraId="4E052B97" w14:textId="77777777" w:rsidR="001516AB" w:rsidRDefault="001516AB">
            <w:pPr>
              <w:rPr>
                <w:sz w:val="24"/>
                <w:szCs w:val="24"/>
              </w:rPr>
            </w:pPr>
          </w:p>
        </w:tc>
        <w:tc>
          <w:tcPr>
            <w:tcW w:w="200" w:type="dxa"/>
            <w:vAlign w:val="bottom"/>
          </w:tcPr>
          <w:p w14:paraId="3766101B" w14:textId="77777777" w:rsidR="001516AB" w:rsidRDefault="001516AB">
            <w:pPr>
              <w:rPr>
                <w:sz w:val="24"/>
                <w:szCs w:val="24"/>
              </w:rPr>
            </w:pPr>
          </w:p>
        </w:tc>
        <w:tc>
          <w:tcPr>
            <w:tcW w:w="200" w:type="dxa"/>
            <w:vAlign w:val="bottom"/>
          </w:tcPr>
          <w:p w14:paraId="6184A3E3" w14:textId="77777777" w:rsidR="001516AB" w:rsidRDefault="001516AB">
            <w:pPr>
              <w:rPr>
                <w:sz w:val="24"/>
                <w:szCs w:val="24"/>
              </w:rPr>
            </w:pPr>
          </w:p>
        </w:tc>
        <w:tc>
          <w:tcPr>
            <w:tcW w:w="160" w:type="dxa"/>
            <w:vAlign w:val="bottom"/>
          </w:tcPr>
          <w:p w14:paraId="389031A1" w14:textId="77777777" w:rsidR="001516AB" w:rsidRDefault="001516AB">
            <w:pPr>
              <w:rPr>
                <w:sz w:val="24"/>
                <w:szCs w:val="24"/>
              </w:rPr>
            </w:pPr>
          </w:p>
        </w:tc>
        <w:tc>
          <w:tcPr>
            <w:tcW w:w="200" w:type="dxa"/>
            <w:vAlign w:val="bottom"/>
          </w:tcPr>
          <w:p w14:paraId="0ECCB220" w14:textId="77777777" w:rsidR="001516AB" w:rsidRDefault="001516AB">
            <w:pPr>
              <w:rPr>
                <w:sz w:val="24"/>
                <w:szCs w:val="24"/>
              </w:rPr>
            </w:pPr>
          </w:p>
        </w:tc>
        <w:tc>
          <w:tcPr>
            <w:tcW w:w="180" w:type="dxa"/>
            <w:vAlign w:val="bottom"/>
          </w:tcPr>
          <w:p w14:paraId="5DDA37C9" w14:textId="77777777" w:rsidR="001516AB" w:rsidRDefault="001516AB">
            <w:pPr>
              <w:rPr>
                <w:sz w:val="24"/>
                <w:szCs w:val="24"/>
              </w:rPr>
            </w:pPr>
          </w:p>
        </w:tc>
        <w:tc>
          <w:tcPr>
            <w:tcW w:w="200" w:type="dxa"/>
            <w:vAlign w:val="bottom"/>
          </w:tcPr>
          <w:p w14:paraId="179B02C6" w14:textId="77777777" w:rsidR="001516AB" w:rsidRDefault="001516AB">
            <w:pPr>
              <w:rPr>
                <w:sz w:val="24"/>
                <w:szCs w:val="24"/>
              </w:rPr>
            </w:pPr>
          </w:p>
        </w:tc>
        <w:tc>
          <w:tcPr>
            <w:tcW w:w="180" w:type="dxa"/>
            <w:vAlign w:val="bottom"/>
          </w:tcPr>
          <w:p w14:paraId="30C616DC" w14:textId="77777777" w:rsidR="001516AB" w:rsidRDefault="001516AB">
            <w:pPr>
              <w:rPr>
                <w:sz w:val="24"/>
                <w:szCs w:val="24"/>
              </w:rPr>
            </w:pPr>
          </w:p>
        </w:tc>
        <w:tc>
          <w:tcPr>
            <w:tcW w:w="200" w:type="dxa"/>
            <w:vAlign w:val="bottom"/>
          </w:tcPr>
          <w:p w14:paraId="3A67C0DA" w14:textId="77777777" w:rsidR="001516AB" w:rsidRDefault="001516AB">
            <w:pPr>
              <w:rPr>
                <w:sz w:val="24"/>
                <w:szCs w:val="24"/>
              </w:rPr>
            </w:pPr>
          </w:p>
        </w:tc>
        <w:tc>
          <w:tcPr>
            <w:tcW w:w="200" w:type="dxa"/>
            <w:vAlign w:val="bottom"/>
          </w:tcPr>
          <w:p w14:paraId="395E3740" w14:textId="77777777" w:rsidR="001516AB" w:rsidRDefault="001516AB">
            <w:pPr>
              <w:rPr>
                <w:sz w:val="24"/>
                <w:szCs w:val="24"/>
              </w:rPr>
            </w:pPr>
          </w:p>
        </w:tc>
        <w:tc>
          <w:tcPr>
            <w:tcW w:w="180" w:type="dxa"/>
            <w:vAlign w:val="bottom"/>
          </w:tcPr>
          <w:p w14:paraId="6E7A53BC" w14:textId="77777777" w:rsidR="001516AB" w:rsidRDefault="001516AB">
            <w:pPr>
              <w:rPr>
                <w:sz w:val="24"/>
                <w:szCs w:val="24"/>
              </w:rPr>
            </w:pPr>
          </w:p>
        </w:tc>
        <w:tc>
          <w:tcPr>
            <w:tcW w:w="180" w:type="dxa"/>
            <w:vAlign w:val="bottom"/>
          </w:tcPr>
          <w:p w14:paraId="65EB4A0E" w14:textId="77777777" w:rsidR="001516AB" w:rsidRDefault="001516AB">
            <w:pPr>
              <w:rPr>
                <w:sz w:val="24"/>
                <w:szCs w:val="24"/>
              </w:rPr>
            </w:pPr>
          </w:p>
        </w:tc>
        <w:tc>
          <w:tcPr>
            <w:tcW w:w="220" w:type="dxa"/>
            <w:vAlign w:val="bottom"/>
          </w:tcPr>
          <w:p w14:paraId="0E84F78C" w14:textId="77777777" w:rsidR="001516AB" w:rsidRDefault="001516AB">
            <w:pPr>
              <w:rPr>
                <w:sz w:val="24"/>
                <w:szCs w:val="24"/>
              </w:rPr>
            </w:pPr>
          </w:p>
        </w:tc>
        <w:tc>
          <w:tcPr>
            <w:tcW w:w="100" w:type="dxa"/>
            <w:vAlign w:val="bottom"/>
          </w:tcPr>
          <w:p w14:paraId="1E195E06" w14:textId="77777777" w:rsidR="001516AB" w:rsidRDefault="001516AB">
            <w:pPr>
              <w:rPr>
                <w:sz w:val="24"/>
                <w:szCs w:val="24"/>
              </w:rPr>
            </w:pPr>
          </w:p>
        </w:tc>
        <w:tc>
          <w:tcPr>
            <w:tcW w:w="0" w:type="dxa"/>
            <w:vAlign w:val="bottom"/>
          </w:tcPr>
          <w:p w14:paraId="4E38CD71" w14:textId="77777777" w:rsidR="001516AB" w:rsidRDefault="001516AB">
            <w:pPr>
              <w:rPr>
                <w:sz w:val="1"/>
                <w:szCs w:val="1"/>
              </w:rPr>
            </w:pPr>
          </w:p>
        </w:tc>
      </w:tr>
      <w:tr w:rsidR="001516AB" w14:paraId="3FC67D07" w14:textId="77777777">
        <w:trPr>
          <w:trHeight w:val="47"/>
        </w:trPr>
        <w:tc>
          <w:tcPr>
            <w:tcW w:w="100" w:type="dxa"/>
            <w:vMerge/>
            <w:vAlign w:val="bottom"/>
          </w:tcPr>
          <w:p w14:paraId="2ED62BAA" w14:textId="77777777" w:rsidR="001516AB" w:rsidRDefault="001516AB">
            <w:pPr>
              <w:rPr>
                <w:sz w:val="4"/>
                <w:szCs w:val="4"/>
              </w:rPr>
            </w:pPr>
          </w:p>
        </w:tc>
        <w:tc>
          <w:tcPr>
            <w:tcW w:w="260" w:type="dxa"/>
            <w:vAlign w:val="bottom"/>
          </w:tcPr>
          <w:p w14:paraId="6955DF43" w14:textId="77777777" w:rsidR="001516AB" w:rsidRDefault="001516AB">
            <w:pPr>
              <w:rPr>
                <w:sz w:val="4"/>
                <w:szCs w:val="4"/>
              </w:rPr>
            </w:pPr>
          </w:p>
        </w:tc>
        <w:tc>
          <w:tcPr>
            <w:tcW w:w="200" w:type="dxa"/>
            <w:vAlign w:val="bottom"/>
          </w:tcPr>
          <w:p w14:paraId="1E630A9F" w14:textId="77777777" w:rsidR="001516AB" w:rsidRDefault="001516AB">
            <w:pPr>
              <w:rPr>
                <w:sz w:val="4"/>
                <w:szCs w:val="4"/>
              </w:rPr>
            </w:pPr>
          </w:p>
        </w:tc>
        <w:tc>
          <w:tcPr>
            <w:tcW w:w="200" w:type="dxa"/>
            <w:vAlign w:val="bottom"/>
          </w:tcPr>
          <w:p w14:paraId="589B4436" w14:textId="77777777" w:rsidR="001516AB" w:rsidRDefault="001516AB">
            <w:pPr>
              <w:rPr>
                <w:sz w:val="4"/>
                <w:szCs w:val="4"/>
              </w:rPr>
            </w:pPr>
          </w:p>
        </w:tc>
        <w:tc>
          <w:tcPr>
            <w:tcW w:w="180" w:type="dxa"/>
            <w:vAlign w:val="bottom"/>
          </w:tcPr>
          <w:p w14:paraId="5794AC46" w14:textId="77777777" w:rsidR="001516AB" w:rsidRDefault="001516AB">
            <w:pPr>
              <w:rPr>
                <w:sz w:val="4"/>
                <w:szCs w:val="4"/>
              </w:rPr>
            </w:pPr>
          </w:p>
        </w:tc>
        <w:tc>
          <w:tcPr>
            <w:tcW w:w="200" w:type="dxa"/>
            <w:vAlign w:val="bottom"/>
          </w:tcPr>
          <w:p w14:paraId="7DA1DF67" w14:textId="77777777" w:rsidR="001516AB" w:rsidRDefault="001516AB">
            <w:pPr>
              <w:rPr>
                <w:sz w:val="4"/>
                <w:szCs w:val="4"/>
              </w:rPr>
            </w:pPr>
          </w:p>
        </w:tc>
        <w:tc>
          <w:tcPr>
            <w:tcW w:w="180" w:type="dxa"/>
            <w:vAlign w:val="bottom"/>
          </w:tcPr>
          <w:p w14:paraId="46047ACA" w14:textId="77777777" w:rsidR="001516AB" w:rsidRDefault="001516AB">
            <w:pPr>
              <w:rPr>
                <w:sz w:val="4"/>
                <w:szCs w:val="4"/>
              </w:rPr>
            </w:pPr>
          </w:p>
        </w:tc>
        <w:tc>
          <w:tcPr>
            <w:tcW w:w="200" w:type="dxa"/>
            <w:vAlign w:val="bottom"/>
          </w:tcPr>
          <w:p w14:paraId="34E76157" w14:textId="77777777" w:rsidR="001516AB" w:rsidRDefault="001516AB">
            <w:pPr>
              <w:rPr>
                <w:sz w:val="4"/>
                <w:szCs w:val="4"/>
              </w:rPr>
            </w:pPr>
          </w:p>
        </w:tc>
        <w:tc>
          <w:tcPr>
            <w:tcW w:w="180" w:type="dxa"/>
            <w:vAlign w:val="bottom"/>
          </w:tcPr>
          <w:p w14:paraId="2B8E04CC" w14:textId="77777777" w:rsidR="001516AB" w:rsidRDefault="001516AB">
            <w:pPr>
              <w:rPr>
                <w:sz w:val="4"/>
                <w:szCs w:val="4"/>
              </w:rPr>
            </w:pPr>
          </w:p>
        </w:tc>
        <w:tc>
          <w:tcPr>
            <w:tcW w:w="200" w:type="dxa"/>
            <w:vAlign w:val="bottom"/>
          </w:tcPr>
          <w:p w14:paraId="025AD6D0" w14:textId="77777777" w:rsidR="001516AB" w:rsidRDefault="001516AB">
            <w:pPr>
              <w:rPr>
                <w:sz w:val="4"/>
                <w:szCs w:val="4"/>
              </w:rPr>
            </w:pPr>
          </w:p>
        </w:tc>
        <w:tc>
          <w:tcPr>
            <w:tcW w:w="200" w:type="dxa"/>
            <w:vAlign w:val="bottom"/>
          </w:tcPr>
          <w:p w14:paraId="71EF8EB9" w14:textId="77777777" w:rsidR="001516AB" w:rsidRDefault="001516AB">
            <w:pPr>
              <w:rPr>
                <w:sz w:val="4"/>
                <w:szCs w:val="4"/>
              </w:rPr>
            </w:pPr>
          </w:p>
        </w:tc>
        <w:tc>
          <w:tcPr>
            <w:tcW w:w="160" w:type="dxa"/>
            <w:vAlign w:val="bottom"/>
          </w:tcPr>
          <w:p w14:paraId="0E435303" w14:textId="77777777" w:rsidR="001516AB" w:rsidRDefault="001516AB">
            <w:pPr>
              <w:rPr>
                <w:sz w:val="4"/>
                <w:szCs w:val="4"/>
              </w:rPr>
            </w:pPr>
          </w:p>
        </w:tc>
        <w:tc>
          <w:tcPr>
            <w:tcW w:w="200" w:type="dxa"/>
            <w:vAlign w:val="bottom"/>
          </w:tcPr>
          <w:p w14:paraId="47D4519D" w14:textId="77777777" w:rsidR="001516AB" w:rsidRDefault="001516AB">
            <w:pPr>
              <w:rPr>
                <w:sz w:val="4"/>
                <w:szCs w:val="4"/>
              </w:rPr>
            </w:pPr>
          </w:p>
        </w:tc>
        <w:tc>
          <w:tcPr>
            <w:tcW w:w="180" w:type="dxa"/>
            <w:vAlign w:val="bottom"/>
          </w:tcPr>
          <w:p w14:paraId="374BBE5D" w14:textId="77777777" w:rsidR="001516AB" w:rsidRDefault="001516AB">
            <w:pPr>
              <w:rPr>
                <w:sz w:val="4"/>
                <w:szCs w:val="4"/>
              </w:rPr>
            </w:pPr>
          </w:p>
        </w:tc>
        <w:tc>
          <w:tcPr>
            <w:tcW w:w="200" w:type="dxa"/>
            <w:vAlign w:val="bottom"/>
          </w:tcPr>
          <w:p w14:paraId="6FD2D6D1" w14:textId="77777777" w:rsidR="001516AB" w:rsidRDefault="001516AB">
            <w:pPr>
              <w:rPr>
                <w:sz w:val="4"/>
                <w:szCs w:val="4"/>
              </w:rPr>
            </w:pPr>
          </w:p>
        </w:tc>
        <w:tc>
          <w:tcPr>
            <w:tcW w:w="180" w:type="dxa"/>
            <w:vAlign w:val="bottom"/>
          </w:tcPr>
          <w:p w14:paraId="0687F263" w14:textId="77777777" w:rsidR="001516AB" w:rsidRDefault="001516AB">
            <w:pPr>
              <w:rPr>
                <w:sz w:val="4"/>
                <w:szCs w:val="4"/>
              </w:rPr>
            </w:pPr>
          </w:p>
        </w:tc>
        <w:tc>
          <w:tcPr>
            <w:tcW w:w="200" w:type="dxa"/>
            <w:vAlign w:val="bottom"/>
          </w:tcPr>
          <w:p w14:paraId="286A6727" w14:textId="77777777" w:rsidR="001516AB" w:rsidRDefault="001516AB">
            <w:pPr>
              <w:rPr>
                <w:sz w:val="4"/>
                <w:szCs w:val="4"/>
              </w:rPr>
            </w:pPr>
          </w:p>
        </w:tc>
        <w:tc>
          <w:tcPr>
            <w:tcW w:w="200" w:type="dxa"/>
            <w:vAlign w:val="bottom"/>
          </w:tcPr>
          <w:p w14:paraId="15041CEF" w14:textId="77777777" w:rsidR="001516AB" w:rsidRDefault="001516AB">
            <w:pPr>
              <w:rPr>
                <w:sz w:val="4"/>
                <w:szCs w:val="4"/>
              </w:rPr>
            </w:pPr>
          </w:p>
        </w:tc>
        <w:tc>
          <w:tcPr>
            <w:tcW w:w="180" w:type="dxa"/>
            <w:vAlign w:val="bottom"/>
          </w:tcPr>
          <w:p w14:paraId="59D6C787" w14:textId="77777777" w:rsidR="001516AB" w:rsidRDefault="001516AB">
            <w:pPr>
              <w:rPr>
                <w:sz w:val="4"/>
                <w:szCs w:val="4"/>
              </w:rPr>
            </w:pPr>
          </w:p>
        </w:tc>
        <w:tc>
          <w:tcPr>
            <w:tcW w:w="180" w:type="dxa"/>
            <w:vAlign w:val="bottom"/>
          </w:tcPr>
          <w:p w14:paraId="1FB1638E" w14:textId="77777777" w:rsidR="001516AB" w:rsidRDefault="001516AB">
            <w:pPr>
              <w:rPr>
                <w:sz w:val="4"/>
                <w:szCs w:val="4"/>
              </w:rPr>
            </w:pPr>
          </w:p>
        </w:tc>
        <w:tc>
          <w:tcPr>
            <w:tcW w:w="220" w:type="dxa"/>
            <w:vAlign w:val="bottom"/>
          </w:tcPr>
          <w:p w14:paraId="73450C6F" w14:textId="77777777" w:rsidR="001516AB" w:rsidRDefault="001516AB">
            <w:pPr>
              <w:rPr>
                <w:sz w:val="4"/>
                <w:szCs w:val="4"/>
              </w:rPr>
            </w:pPr>
          </w:p>
        </w:tc>
        <w:tc>
          <w:tcPr>
            <w:tcW w:w="100" w:type="dxa"/>
            <w:vAlign w:val="bottom"/>
          </w:tcPr>
          <w:p w14:paraId="3AFAF3F6" w14:textId="77777777" w:rsidR="001516AB" w:rsidRDefault="001516AB">
            <w:pPr>
              <w:rPr>
                <w:sz w:val="4"/>
                <w:szCs w:val="4"/>
              </w:rPr>
            </w:pPr>
          </w:p>
        </w:tc>
        <w:tc>
          <w:tcPr>
            <w:tcW w:w="0" w:type="dxa"/>
            <w:vAlign w:val="bottom"/>
          </w:tcPr>
          <w:p w14:paraId="486E0519" w14:textId="77777777" w:rsidR="001516AB" w:rsidRDefault="001516AB">
            <w:pPr>
              <w:rPr>
                <w:sz w:val="1"/>
                <w:szCs w:val="1"/>
              </w:rPr>
            </w:pPr>
          </w:p>
        </w:tc>
      </w:tr>
      <w:tr w:rsidR="001516AB" w14:paraId="3466F67F" w14:textId="77777777">
        <w:trPr>
          <w:trHeight w:val="298"/>
        </w:trPr>
        <w:tc>
          <w:tcPr>
            <w:tcW w:w="100" w:type="dxa"/>
            <w:vAlign w:val="bottom"/>
          </w:tcPr>
          <w:p w14:paraId="3CB7536E" w14:textId="77777777" w:rsidR="001516AB" w:rsidRDefault="001516AB">
            <w:pPr>
              <w:rPr>
                <w:sz w:val="24"/>
                <w:szCs w:val="24"/>
              </w:rPr>
            </w:pPr>
          </w:p>
        </w:tc>
        <w:tc>
          <w:tcPr>
            <w:tcW w:w="260" w:type="dxa"/>
            <w:vAlign w:val="bottom"/>
          </w:tcPr>
          <w:p w14:paraId="60086D4A" w14:textId="77777777" w:rsidR="001516AB" w:rsidRDefault="0066520C">
            <w:pPr>
              <w:ind w:right="104"/>
              <w:jc w:val="right"/>
              <w:rPr>
                <w:sz w:val="20"/>
                <w:szCs w:val="20"/>
              </w:rPr>
            </w:pPr>
            <w:r>
              <w:rPr>
                <w:rFonts w:ascii="Arial" w:eastAsia="Arial" w:hAnsi="Arial" w:cs="Arial"/>
                <w:sz w:val="7"/>
                <w:szCs w:val="7"/>
              </w:rPr>
              <w:t>10</w:t>
            </w:r>
          </w:p>
        </w:tc>
        <w:tc>
          <w:tcPr>
            <w:tcW w:w="200" w:type="dxa"/>
            <w:vAlign w:val="bottom"/>
          </w:tcPr>
          <w:p w14:paraId="3E5590EA" w14:textId="77777777" w:rsidR="001516AB" w:rsidRDefault="001516AB">
            <w:pPr>
              <w:rPr>
                <w:sz w:val="24"/>
                <w:szCs w:val="24"/>
              </w:rPr>
            </w:pPr>
          </w:p>
        </w:tc>
        <w:tc>
          <w:tcPr>
            <w:tcW w:w="200" w:type="dxa"/>
            <w:vAlign w:val="bottom"/>
          </w:tcPr>
          <w:p w14:paraId="73A54376" w14:textId="77777777" w:rsidR="001516AB" w:rsidRDefault="001516AB">
            <w:pPr>
              <w:rPr>
                <w:sz w:val="24"/>
                <w:szCs w:val="24"/>
              </w:rPr>
            </w:pPr>
          </w:p>
        </w:tc>
        <w:tc>
          <w:tcPr>
            <w:tcW w:w="180" w:type="dxa"/>
            <w:vAlign w:val="bottom"/>
          </w:tcPr>
          <w:p w14:paraId="2619F9A2" w14:textId="77777777" w:rsidR="001516AB" w:rsidRDefault="001516AB">
            <w:pPr>
              <w:rPr>
                <w:sz w:val="24"/>
                <w:szCs w:val="24"/>
              </w:rPr>
            </w:pPr>
          </w:p>
        </w:tc>
        <w:tc>
          <w:tcPr>
            <w:tcW w:w="200" w:type="dxa"/>
            <w:vAlign w:val="bottom"/>
          </w:tcPr>
          <w:p w14:paraId="4D8A87C1" w14:textId="77777777" w:rsidR="001516AB" w:rsidRDefault="001516AB">
            <w:pPr>
              <w:rPr>
                <w:sz w:val="24"/>
                <w:szCs w:val="24"/>
              </w:rPr>
            </w:pPr>
          </w:p>
        </w:tc>
        <w:tc>
          <w:tcPr>
            <w:tcW w:w="180" w:type="dxa"/>
            <w:vAlign w:val="bottom"/>
          </w:tcPr>
          <w:p w14:paraId="5686D107" w14:textId="77777777" w:rsidR="001516AB" w:rsidRDefault="001516AB">
            <w:pPr>
              <w:rPr>
                <w:sz w:val="24"/>
                <w:szCs w:val="24"/>
              </w:rPr>
            </w:pPr>
          </w:p>
        </w:tc>
        <w:tc>
          <w:tcPr>
            <w:tcW w:w="200" w:type="dxa"/>
            <w:vAlign w:val="bottom"/>
          </w:tcPr>
          <w:p w14:paraId="0D0DD230" w14:textId="77777777" w:rsidR="001516AB" w:rsidRDefault="001516AB">
            <w:pPr>
              <w:rPr>
                <w:sz w:val="24"/>
                <w:szCs w:val="24"/>
              </w:rPr>
            </w:pPr>
          </w:p>
        </w:tc>
        <w:tc>
          <w:tcPr>
            <w:tcW w:w="180" w:type="dxa"/>
            <w:vAlign w:val="bottom"/>
          </w:tcPr>
          <w:p w14:paraId="66452A57" w14:textId="77777777" w:rsidR="001516AB" w:rsidRDefault="001516AB">
            <w:pPr>
              <w:rPr>
                <w:sz w:val="24"/>
                <w:szCs w:val="24"/>
              </w:rPr>
            </w:pPr>
          </w:p>
        </w:tc>
        <w:tc>
          <w:tcPr>
            <w:tcW w:w="200" w:type="dxa"/>
            <w:vAlign w:val="bottom"/>
          </w:tcPr>
          <w:p w14:paraId="06764093" w14:textId="77777777" w:rsidR="001516AB" w:rsidRDefault="001516AB">
            <w:pPr>
              <w:rPr>
                <w:sz w:val="24"/>
                <w:szCs w:val="24"/>
              </w:rPr>
            </w:pPr>
          </w:p>
        </w:tc>
        <w:tc>
          <w:tcPr>
            <w:tcW w:w="200" w:type="dxa"/>
            <w:vAlign w:val="bottom"/>
          </w:tcPr>
          <w:p w14:paraId="0197E946" w14:textId="77777777" w:rsidR="001516AB" w:rsidRDefault="001516AB">
            <w:pPr>
              <w:rPr>
                <w:sz w:val="24"/>
                <w:szCs w:val="24"/>
              </w:rPr>
            </w:pPr>
          </w:p>
        </w:tc>
        <w:tc>
          <w:tcPr>
            <w:tcW w:w="160" w:type="dxa"/>
            <w:vAlign w:val="bottom"/>
          </w:tcPr>
          <w:p w14:paraId="3BDCD9CD" w14:textId="77777777" w:rsidR="001516AB" w:rsidRDefault="001516AB">
            <w:pPr>
              <w:rPr>
                <w:sz w:val="24"/>
                <w:szCs w:val="24"/>
              </w:rPr>
            </w:pPr>
          </w:p>
        </w:tc>
        <w:tc>
          <w:tcPr>
            <w:tcW w:w="200" w:type="dxa"/>
            <w:vAlign w:val="bottom"/>
          </w:tcPr>
          <w:p w14:paraId="229C703B" w14:textId="77777777" w:rsidR="001516AB" w:rsidRDefault="001516AB">
            <w:pPr>
              <w:rPr>
                <w:sz w:val="24"/>
                <w:szCs w:val="24"/>
              </w:rPr>
            </w:pPr>
          </w:p>
        </w:tc>
        <w:tc>
          <w:tcPr>
            <w:tcW w:w="180" w:type="dxa"/>
            <w:vAlign w:val="bottom"/>
          </w:tcPr>
          <w:p w14:paraId="668A55CE" w14:textId="77777777" w:rsidR="001516AB" w:rsidRDefault="001516AB">
            <w:pPr>
              <w:rPr>
                <w:sz w:val="24"/>
                <w:szCs w:val="24"/>
              </w:rPr>
            </w:pPr>
          </w:p>
        </w:tc>
        <w:tc>
          <w:tcPr>
            <w:tcW w:w="200" w:type="dxa"/>
            <w:vAlign w:val="bottom"/>
          </w:tcPr>
          <w:p w14:paraId="640ABFE3" w14:textId="77777777" w:rsidR="001516AB" w:rsidRDefault="001516AB">
            <w:pPr>
              <w:rPr>
                <w:sz w:val="24"/>
                <w:szCs w:val="24"/>
              </w:rPr>
            </w:pPr>
          </w:p>
        </w:tc>
        <w:tc>
          <w:tcPr>
            <w:tcW w:w="180" w:type="dxa"/>
            <w:vAlign w:val="bottom"/>
          </w:tcPr>
          <w:p w14:paraId="0B705191" w14:textId="77777777" w:rsidR="001516AB" w:rsidRDefault="001516AB">
            <w:pPr>
              <w:rPr>
                <w:sz w:val="24"/>
                <w:szCs w:val="24"/>
              </w:rPr>
            </w:pPr>
          </w:p>
        </w:tc>
        <w:tc>
          <w:tcPr>
            <w:tcW w:w="200" w:type="dxa"/>
            <w:vAlign w:val="bottom"/>
          </w:tcPr>
          <w:p w14:paraId="6EF5E2F1" w14:textId="77777777" w:rsidR="001516AB" w:rsidRDefault="001516AB">
            <w:pPr>
              <w:rPr>
                <w:sz w:val="24"/>
                <w:szCs w:val="24"/>
              </w:rPr>
            </w:pPr>
          </w:p>
        </w:tc>
        <w:tc>
          <w:tcPr>
            <w:tcW w:w="200" w:type="dxa"/>
            <w:vAlign w:val="bottom"/>
          </w:tcPr>
          <w:p w14:paraId="6A102B63" w14:textId="77777777" w:rsidR="001516AB" w:rsidRDefault="001516AB">
            <w:pPr>
              <w:rPr>
                <w:sz w:val="24"/>
                <w:szCs w:val="24"/>
              </w:rPr>
            </w:pPr>
          </w:p>
        </w:tc>
        <w:tc>
          <w:tcPr>
            <w:tcW w:w="180" w:type="dxa"/>
            <w:vAlign w:val="bottom"/>
          </w:tcPr>
          <w:p w14:paraId="095D6E47" w14:textId="77777777" w:rsidR="001516AB" w:rsidRDefault="001516AB">
            <w:pPr>
              <w:rPr>
                <w:sz w:val="24"/>
                <w:szCs w:val="24"/>
              </w:rPr>
            </w:pPr>
          </w:p>
        </w:tc>
        <w:tc>
          <w:tcPr>
            <w:tcW w:w="180" w:type="dxa"/>
            <w:vAlign w:val="bottom"/>
          </w:tcPr>
          <w:p w14:paraId="605C5030" w14:textId="77777777" w:rsidR="001516AB" w:rsidRDefault="001516AB">
            <w:pPr>
              <w:rPr>
                <w:sz w:val="24"/>
                <w:szCs w:val="24"/>
              </w:rPr>
            </w:pPr>
          </w:p>
        </w:tc>
        <w:tc>
          <w:tcPr>
            <w:tcW w:w="220" w:type="dxa"/>
            <w:vAlign w:val="bottom"/>
          </w:tcPr>
          <w:p w14:paraId="507D3CB2" w14:textId="77777777" w:rsidR="001516AB" w:rsidRDefault="001516AB">
            <w:pPr>
              <w:rPr>
                <w:sz w:val="24"/>
                <w:szCs w:val="24"/>
              </w:rPr>
            </w:pPr>
          </w:p>
        </w:tc>
        <w:tc>
          <w:tcPr>
            <w:tcW w:w="100" w:type="dxa"/>
            <w:vAlign w:val="bottom"/>
          </w:tcPr>
          <w:p w14:paraId="6F8E4AC8" w14:textId="77777777" w:rsidR="001516AB" w:rsidRDefault="001516AB">
            <w:pPr>
              <w:rPr>
                <w:sz w:val="24"/>
                <w:szCs w:val="24"/>
              </w:rPr>
            </w:pPr>
          </w:p>
        </w:tc>
        <w:tc>
          <w:tcPr>
            <w:tcW w:w="0" w:type="dxa"/>
            <w:vAlign w:val="bottom"/>
          </w:tcPr>
          <w:p w14:paraId="40D7DDDB" w14:textId="77777777" w:rsidR="001516AB" w:rsidRDefault="001516AB">
            <w:pPr>
              <w:rPr>
                <w:sz w:val="1"/>
                <w:szCs w:val="1"/>
              </w:rPr>
            </w:pPr>
          </w:p>
        </w:tc>
      </w:tr>
      <w:tr w:rsidR="001516AB" w14:paraId="7A5E8E49" w14:textId="77777777">
        <w:trPr>
          <w:trHeight w:val="351"/>
        </w:trPr>
        <w:tc>
          <w:tcPr>
            <w:tcW w:w="100" w:type="dxa"/>
            <w:vAlign w:val="bottom"/>
          </w:tcPr>
          <w:p w14:paraId="6D0B3B1A" w14:textId="77777777" w:rsidR="001516AB" w:rsidRDefault="001516AB">
            <w:pPr>
              <w:rPr>
                <w:sz w:val="24"/>
                <w:szCs w:val="24"/>
              </w:rPr>
            </w:pPr>
          </w:p>
        </w:tc>
        <w:tc>
          <w:tcPr>
            <w:tcW w:w="260" w:type="dxa"/>
            <w:vAlign w:val="bottom"/>
          </w:tcPr>
          <w:p w14:paraId="62E753E6" w14:textId="77777777" w:rsidR="001516AB" w:rsidRDefault="0066520C">
            <w:pPr>
              <w:ind w:right="104"/>
              <w:jc w:val="right"/>
              <w:rPr>
                <w:sz w:val="20"/>
                <w:szCs w:val="20"/>
              </w:rPr>
            </w:pPr>
            <w:r>
              <w:rPr>
                <w:rFonts w:ascii="Arial" w:eastAsia="Arial" w:hAnsi="Arial" w:cs="Arial"/>
                <w:sz w:val="7"/>
                <w:szCs w:val="7"/>
              </w:rPr>
              <w:t>0</w:t>
            </w:r>
          </w:p>
        </w:tc>
        <w:tc>
          <w:tcPr>
            <w:tcW w:w="200" w:type="dxa"/>
            <w:vAlign w:val="bottom"/>
          </w:tcPr>
          <w:p w14:paraId="5F8A7758" w14:textId="77777777" w:rsidR="001516AB" w:rsidRDefault="001516AB">
            <w:pPr>
              <w:rPr>
                <w:sz w:val="24"/>
                <w:szCs w:val="24"/>
              </w:rPr>
            </w:pPr>
          </w:p>
        </w:tc>
        <w:tc>
          <w:tcPr>
            <w:tcW w:w="200" w:type="dxa"/>
            <w:vAlign w:val="bottom"/>
          </w:tcPr>
          <w:p w14:paraId="5E114E2C" w14:textId="77777777" w:rsidR="001516AB" w:rsidRDefault="001516AB">
            <w:pPr>
              <w:rPr>
                <w:sz w:val="24"/>
                <w:szCs w:val="24"/>
              </w:rPr>
            </w:pPr>
          </w:p>
        </w:tc>
        <w:tc>
          <w:tcPr>
            <w:tcW w:w="180" w:type="dxa"/>
            <w:vAlign w:val="bottom"/>
          </w:tcPr>
          <w:p w14:paraId="58F0DAB4" w14:textId="77777777" w:rsidR="001516AB" w:rsidRDefault="001516AB">
            <w:pPr>
              <w:rPr>
                <w:sz w:val="24"/>
                <w:szCs w:val="24"/>
              </w:rPr>
            </w:pPr>
          </w:p>
        </w:tc>
        <w:tc>
          <w:tcPr>
            <w:tcW w:w="200" w:type="dxa"/>
            <w:vAlign w:val="bottom"/>
          </w:tcPr>
          <w:p w14:paraId="2B031ABC" w14:textId="77777777" w:rsidR="001516AB" w:rsidRDefault="001516AB">
            <w:pPr>
              <w:rPr>
                <w:sz w:val="24"/>
                <w:szCs w:val="24"/>
              </w:rPr>
            </w:pPr>
          </w:p>
        </w:tc>
        <w:tc>
          <w:tcPr>
            <w:tcW w:w="180" w:type="dxa"/>
            <w:vAlign w:val="bottom"/>
          </w:tcPr>
          <w:p w14:paraId="312574FD" w14:textId="77777777" w:rsidR="001516AB" w:rsidRDefault="001516AB">
            <w:pPr>
              <w:rPr>
                <w:sz w:val="24"/>
                <w:szCs w:val="24"/>
              </w:rPr>
            </w:pPr>
          </w:p>
        </w:tc>
        <w:tc>
          <w:tcPr>
            <w:tcW w:w="200" w:type="dxa"/>
            <w:vAlign w:val="bottom"/>
          </w:tcPr>
          <w:p w14:paraId="0505EDD3" w14:textId="77777777" w:rsidR="001516AB" w:rsidRDefault="001516AB">
            <w:pPr>
              <w:rPr>
                <w:sz w:val="24"/>
                <w:szCs w:val="24"/>
              </w:rPr>
            </w:pPr>
          </w:p>
        </w:tc>
        <w:tc>
          <w:tcPr>
            <w:tcW w:w="180" w:type="dxa"/>
            <w:vAlign w:val="bottom"/>
          </w:tcPr>
          <w:p w14:paraId="4F8157F2" w14:textId="77777777" w:rsidR="001516AB" w:rsidRDefault="001516AB">
            <w:pPr>
              <w:rPr>
                <w:sz w:val="24"/>
                <w:szCs w:val="24"/>
              </w:rPr>
            </w:pPr>
          </w:p>
        </w:tc>
        <w:tc>
          <w:tcPr>
            <w:tcW w:w="200" w:type="dxa"/>
            <w:vAlign w:val="bottom"/>
          </w:tcPr>
          <w:p w14:paraId="3017C3C5" w14:textId="77777777" w:rsidR="001516AB" w:rsidRDefault="001516AB">
            <w:pPr>
              <w:rPr>
                <w:sz w:val="24"/>
                <w:szCs w:val="24"/>
              </w:rPr>
            </w:pPr>
          </w:p>
        </w:tc>
        <w:tc>
          <w:tcPr>
            <w:tcW w:w="200" w:type="dxa"/>
            <w:vAlign w:val="bottom"/>
          </w:tcPr>
          <w:p w14:paraId="1ABE22C7" w14:textId="77777777" w:rsidR="001516AB" w:rsidRDefault="001516AB">
            <w:pPr>
              <w:rPr>
                <w:sz w:val="24"/>
                <w:szCs w:val="24"/>
              </w:rPr>
            </w:pPr>
          </w:p>
        </w:tc>
        <w:tc>
          <w:tcPr>
            <w:tcW w:w="160" w:type="dxa"/>
            <w:vAlign w:val="bottom"/>
          </w:tcPr>
          <w:p w14:paraId="0B48E757" w14:textId="77777777" w:rsidR="001516AB" w:rsidRDefault="001516AB">
            <w:pPr>
              <w:rPr>
                <w:sz w:val="24"/>
                <w:szCs w:val="24"/>
              </w:rPr>
            </w:pPr>
          </w:p>
        </w:tc>
        <w:tc>
          <w:tcPr>
            <w:tcW w:w="200" w:type="dxa"/>
            <w:vAlign w:val="bottom"/>
          </w:tcPr>
          <w:p w14:paraId="06DFAD2E" w14:textId="77777777" w:rsidR="001516AB" w:rsidRDefault="001516AB">
            <w:pPr>
              <w:rPr>
                <w:sz w:val="24"/>
                <w:szCs w:val="24"/>
              </w:rPr>
            </w:pPr>
          </w:p>
        </w:tc>
        <w:tc>
          <w:tcPr>
            <w:tcW w:w="180" w:type="dxa"/>
            <w:vAlign w:val="bottom"/>
          </w:tcPr>
          <w:p w14:paraId="4E037682" w14:textId="77777777" w:rsidR="001516AB" w:rsidRDefault="001516AB">
            <w:pPr>
              <w:rPr>
                <w:sz w:val="24"/>
                <w:szCs w:val="24"/>
              </w:rPr>
            </w:pPr>
          </w:p>
        </w:tc>
        <w:tc>
          <w:tcPr>
            <w:tcW w:w="200" w:type="dxa"/>
            <w:vAlign w:val="bottom"/>
          </w:tcPr>
          <w:p w14:paraId="75E626ED" w14:textId="77777777" w:rsidR="001516AB" w:rsidRDefault="001516AB">
            <w:pPr>
              <w:rPr>
                <w:sz w:val="24"/>
                <w:szCs w:val="24"/>
              </w:rPr>
            </w:pPr>
          </w:p>
        </w:tc>
        <w:tc>
          <w:tcPr>
            <w:tcW w:w="180" w:type="dxa"/>
            <w:vAlign w:val="bottom"/>
          </w:tcPr>
          <w:p w14:paraId="197039CD" w14:textId="77777777" w:rsidR="001516AB" w:rsidRDefault="001516AB">
            <w:pPr>
              <w:rPr>
                <w:sz w:val="24"/>
                <w:szCs w:val="24"/>
              </w:rPr>
            </w:pPr>
          </w:p>
        </w:tc>
        <w:tc>
          <w:tcPr>
            <w:tcW w:w="200" w:type="dxa"/>
            <w:vAlign w:val="bottom"/>
          </w:tcPr>
          <w:p w14:paraId="01662FF0" w14:textId="77777777" w:rsidR="001516AB" w:rsidRDefault="001516AB">
            <w:pPr>
              <w:rPr>
                <w:sz w:val="24"/>
                <w:szCs w:val="24"/>
              </w:rPr>
            </w:pPr>
          </w:p>
        </w:tc>
        <w:tc>
          <w:tcPr>
            <w:tcW w:w="200" w:type="dxa"/>
            <w:vAlign w:val="bottom"/>
          </w:tcPr>
          <w:p w14:paraId="4849C215" w14:textId="77777777" w:rsidR="001516AB" w:rsidRDefault="001516AB">
            <w:pPr>
              <w:rPr>
                <w:sz w:val="24"/>
                <w:szCs w:val="24"/>
              </w:rPr>
            </w:pPr>
          </w:p>
        </w:tc>
        <w:tc>
          <w:tcPr>
            <w:tcW w:w="180" w:type="dxa"/>
            <w:vAlign w:val="bottom"/>
          </w:tcPr>
          <w:p w14:paraId="50A78CCD" w14:textId="77777777" w:rsidR="001516AB" w:rsidRDefault="001516AB">
            <w:pPr>
              <w:rPr>
                <w:sz w:val="24"/>
                <w:szCs w:val="24"/>
              </w:rPr>
            </w:pPr>
          </w:p>
        </w:tc>
        <w:tc>
          <w:tcPr>
            <w:tcW w:w="180" w:type="dxa"/>
            <w:vAlign w:val="bottom"/>
          </w:tcPr>
          <w:p w14:paraId="46D16C5D" w14:textId="77777777" w:rsidR="001516AB" w:rsidRDefault="001516AB">
            <w:pPr>
              <w:rPr>
                <w:sz w:val="24"/>
                <w:szCs w:val="24"/>
              </w:rPr>
            </w:pPr>
          </w:p>
        </w:tc>
        <w:tc>
          <w:tcPr>
            <w:tcW w:w="220" w:type="dxa"/>
            <w:vAlign w:val="bottom"/>
          </w:tcPr>
          <w:p w14:paraId="6B370818" w14:textId="77777777" w:rsidR="001516AB" w:rsidRDefault="001516AB">
            <w:pPr>
              <w:rPr>
                <w:sz w:val="24"/>
                <w:szCs w:val="24"/>
              </w:rPr>
            </w:pPr>
          </w:p>
        </w:tc>
        <w:tc>
          <w:tcPr>
            <w:tcW w:w="100" w:type="dxa"/>
            <w:vAlign w:val="bottom"/>
          </w:tcPr>
          <w:p w14:paraId="393E7888" w14:textId="77777777" w:rsidR="001516AB" w:rsidRDefault="001516AB">
            <w:pPr>
              <w:rPr>
                <w:sz w:val="24"/>
                <w:szCs w:val="24"/>
              </w:rPr>
            </w:pPr>
          </w:p>
        </w:tc>
        <w:tc>
          <w:tcPr>
            <w:tcW w:w="0" w:type="dxa"/>
            <w:vAlign w:val="bottom"/>
          </w:tcPr>
          <w:p w14:paraId="2CA2BDF8" w14:textId="77777777" w:rsidR="001516AB" w:rsidRDefault="001516AB">
            <w:pPr>
              <w:rPr>
                <w:sz w:val="1"/>
                <w:szCs w:val="1"/>
              </w:rPr>
            </w:pPr>
          </w:p>
        </w:tc>
      </w:tr>
      <w:tr w:rsidR="001516AB" w14:paraId="3ED7A3CA" w14:textId="77777777">
        <w:trPr>
          <w:trHeight w:val="106"/>
        </w:trPr>
        <w:tc>
          <w:tcPr>
            <w:tcW w:w="100" w:type="dxa"/>
            <w:vAlign w:val="bottom"/>
          </w:tcPr>
          <w:p w14:paraId="18857365" w14:textId="77777777" w:rsidR="001516AB" w:rsidRDefault="001516AB">
            <w:pPr>
              <w:rPr>
                <w:sz w:val="9"/>
                <w:szCs w:val="9"/>
              </w:rPr>
            </w:pPr>
          </w:p>
        </w:tc>
        <w:tc>
          <w:tcPr>
            <w:tcW w:w="260" w:type="dxa"/>
            <w:vAlign w:val="bottom"/>
          </w:tcPr>
          <w:p w14:paraId="52A89A52" w14:textId="77777777" w:rsidR="001516AB" w:rsidRDefault="0066520C">
            <w:pPr>
              <w:ind w:right="4"/>
              <w:jc w:val="right"/>
              <w:rPr>
                <w:sz w:val="20"/>
                <w:szCs w:val="20"/>
              </w:rPr>
            </w:pPr>
            <w:r>
              <w:rPr>
                <w:rFonts w:ascii="Arial" w:eastAsia="Arial" w:hAnsi="Arial" w:cs="Arial"/>
                <w:sz w:val="7"/>
                <w:szCs w:val="7"/>
              </w:rPr>
              <w:t>-1</w:t>
            </w:r>
          </w:p>
        </w:tc>
        <w:tc>
          <w:tcPr>
            <w:tcW w:w="200" w:type="dxa"/>
            <w:vAlign w:val="bottom"/>
          </w:tcPr>
          <w:p w14:paraId="29351136" w14:textId="77777777" w:rsidR="001516AB" w:rsidRDefault="0066520C">
            <w:pPr>
              <w:ind w:right="4"/>
              <w:jc w:val="right"/>
              <w:rPr>
                <w:sz w:val="20"/>
                <w:szCs w:val="20"/>
              </w:rPr>
            </w:pPr>
            <w:r>
              <w:rPr>
                <w:rFonts w:ascii="Arial" w:eastAsia="Arial" w:hAnsi="Arial" w:cs="Arial"/>
                <w:sz w:val="7"/>
                <w:szCs w:val="7"/>
              </w:rPr>
              <w:t>-0,9</w:t>
            </w:r>
          </w:p>
        </w:tc>
        <w:tc>
          <w:tcPr>
            <w:tcW w:w="200" w:type="dxa"/>
            <w:vAlign w:val="bottom"/>
          </w:tcPr>
          <w:p w14:paraId="73E1FACA" w14:textId="77777777" w:rsidR="001516AB" w:rsidRDefault="0066520C">
            <w:pPr>
              <w:ind w:right="4"/>
              <w:jc w:val="right"/>
              <w:rPr>
                <w:sz w:val="20"/>
                <w:szCs w:val="20"/>
              </w:rPr>
            </w:pPr>
            <w:r>
              <w:rPr>
                <w:rFonts w:ascii="Arial" w:eastAsia="Arial" w:hAnsi="Arial" w:cs="Arial"/>
                <w:sz w:val="7"/>
                <w:szCs w:val="7"/>
              </w:rPr>
              <w:t>-0,8</w:t>
            </w:r>
          </w:p>
        </w:tc>
        <w:tc>
          <w:tcPr>
            <w:tcW w:w="180" w:type="dxa"/>
            <w:vAlign w:val="bottom"/>
          </w:tcPr>
          <w:p w14:paraId="3F5EFDBC" w14:textId="77777777" w:rsidR="001516AB" w:rsidRDefault="0066520C">
            <w:pPr>
              <w:ind w:right="4"/>
              <w:jc w:val="right"/>
              <w:rPr>
                <w:sz w:val="20"/>
                <w:szCs w:val="20"/>
              </w:rPr>
            </w:pPr>
            <w:r>
              <w:rPr>
                <w:rFonts w:ascii="Arial" w:eastAsia="Arial" w:hAnsi="Arial" w:cs="Arial"/>
                <w:w w:val="99"/>
                <w:sz w:val="7"/>
                <w:szCs w:val="7"/>
              </w:rPr>
              <w:t>-0,7</w:t>
            </w:r>
          </w:p>
        </w:tc>
        <w:tc>
          <w:tcPr>
            <w:tcW w:w="200" w:type="dxa"/>
            <w:vAlign w:val="bottom"/>
          </w:tcPr>
          <w:p w14:paraId="3A38F3EF" w14:textId="77777777" w:rsidR="001516AB" w:rsidRDefault="0066520C">
            <w:pPr>
              <w:ind w:right="4"/>
              <w:jc w:val="right"/>
              <w:rPr>
                <w:sz w:val="20"/>
                <w:szCs w:val="20"/>
              </w:rPr>
            </w:pPr>
            <w:r>
              <w:rPr>
                <w:rFonts w:ascii="Arial" w:eastAsia="Arial" w:hAnsi="Arial" w:cs="Arial"/>
                <w:sz w:val="7"/>
                <w:szCs w:val="7"/>
              </w:rPr>
              <w:t>-0,6</w:t>
            </w:r>
          </w:p>
        </w:tc>
        <w:tc>
          <w:tcPr>
            <w:tcW w:w="180" w:type="dxa"/>
            <w:vAlign w:val="bottom"/>
          </w:tcPr>
          <w:p w14:paraId="35F2DB1C" w14:textId="77777777" w:rsidR="001516AB" w:rsidRDefault="0066520C">
            <w:pPr>
              <w:jc w:val="right"/>
              <w:rPr>
                <w:sz w:val="20"/>
                <w:szCs w:val="20"/>
              </w:rPr>
            </w:pPr>
            <w:r>
              <w:rPr>
                <w:rFonts w:ascii="Arial" w:eastAsia="Arial" w:hAnsi="Arial" w:cs="Arial"/>
                <w:sz w:val="7"/>
                <w:szCs w:val="7"/>
              </w:rPr>
              <w:t>-0,5</w:t>
            </w:r>
          </w:p>
        </w:tc>
        <w:tc>
          <w:tcPr>
            <w:tcW w:w="200" w:type="dxa"/>
            <w:vAlign w:val="bottom"/>
          </w:tcPr>
          <w:p w14:paraId="40CC9F5B" w14:textId="77777777" w:rsidR="001516AB" w:rsidRDefault="0066520C">
            <w:pPr>
              <w:ind w:right="4"/>
              <w:jc w:val="right"/>
              <w:rPr>
                <w:sz w:val="20"/>
                <w:szCs w:val="20"/>
              </w:rPr>
            </w:pPr>
            <w:r>
              <w:rPr>
                <w:rFonts w:ascii="Arial" w:eastAsia="Arial" w:hAnsi="Arial" w:cs="Arial"/>
                <w:sz w:val="7"/>
                <w:szCs w:val="7"/>
              </w:rPr>
              <w:t>-0,4</w:t>
            </w:r>
          </w:p>
        </w:tc>
        <w:tc>
          <w:tcPr>
            <w:tcW w:w="180" w:type="dxa"/>
            <w:vAlign w:val="bottom"/>
          </w:tcPr>
          <w:p w14:paraId="050A4C44" w14:textId="77777777" w:rsidR="001516AB" w:rsidRDefault="0066520C">
            <w:pPr>
              <w:ind w:right="4"/>
              <w:jc w:val="right"/>
              <w:rPr>
                <w:sz w:val="20"/>
                <w:szCs w:val="20"/>
              </w:rPr>
            </w:pPr>
            <w:r>
              <w:rPr>
                <w:rFonts w:ascii="Arial" w:eastAsia="Arial" w:hAnsi="Arial" w:cs="Arial"/>
                <w:w w:val="99"/>
                <w:sz w:val="7"/>
                <w:szCs w:val="7"/>
              </w:rPr>
              <w:t>-0,3</w:t>
            </w:r>
          </w:p>
        </w:tc>
        <w:tc>
          <w:tcPr>
            <w:tcW w:w="200" w:type="dxa"/>
            <w:vAlign w:val="bottom"/>
          </w:tcPr>
          <w:p w14:paraId="771C76E2" w14:textId="77777777" w:rsidR="001516AB" w:rsidRDefault="0066520C">
            <w:pPr>
              <w:ind w:right="4"/>
              <w:jc w:val="right"/>
              <w:rPr>
                <w:sz w:val="20"/>
                <w:szCs w:val="20"/>
              </w:rPr>
            </w:pPr>
            <w:r>
              <w:rPr>
                <w:rFonts w:ascii="Arial" w:eastAsia="Arial" w:hAnsi="Arial" w:cs="Arial"/>
                <w:sz w:val="7"/>
                <w:szCs w:val="7"/>
              </w:rPr>
              <w:t>-0,2</w:t>
            </w:r>
          </w:p>
        </w:tc>
        <w:tc>
          <w:tcPr>
            <w:tcW w:w="200" w:type="dxa"/>
            <w:vAlign w:val="bottom"/>
          </w:tcPr>
          <w:p w14:paraId="1A09C66C" w14:textId="77777777" w:rsidR="001516AB" w:rsidRDefault="0066520C">
            <w:pPr>
              <w:ind w:right="24"/>
              <w:jc w:val="right"/>
              <w:rPr>
                <w:sz w:val="20"/>
                <w:szCs w:val="20"/>
              </w:rPr>
            </w:pPr>
            <w:r>
              <w:rPr>
                <w:rFonts w:ascii="Arial" w:eastAsia="Arial" w:hAnsi="Arial" w:cs="Arial"/>
                <w:w w:val="99"/>
                <w:sz w:val="7"/>
                <w:szCs w:val="7"/>
              </w:rPr>
              <w:t>-0,1</w:t>
            </w:r>
          </w:p>
        </w:tc>
        <w:tc>
          <w:tcPr>
            <w:tcW w:w="160" w:type="dxa"/>
            <w:vAlign w:val="bottom"/>
          </w:tcPr>
          <w:p w14:paraId="040DDCB4" w14:textId="77777777" w:rsidR="001516AB" w:rsidRDefault="0066520C">
            <w:pPr>
              <w:ind w:right="24"/>
              <w:jc w:val="right"/>
              <w:rPr>
                <w:sz w:val="20"/>
                <w:szCs w:val="20"/>
              </w:rPr>
            </w:pPr>
            <w:r>
              <w:rPr>
                <w:rFonts w:ascii="Arial" w:eastAsia="Arial" w:hAnsi="Arial" w:cs="Arial"/>
                <w:sz w:val="7"/>
                <w:szCs w:val="7"/>
              </w:rPr>
              <w:t>0</w:t>
            </w:r>
          </w:p>
        </w:tc>
        <w:tc>
          <w:tcPr>
            <w:tcW w:w="200" w:type="dxa"/>
            <w:vAlign w:val="bottom"/>
          </w:tcPr>
          <w:p w14:paraId="22D89319" w14:textId="77777777" w:rsidR="001516AB" w:rsidRDefault="0066520C">
            <w:pPr>
              <w:ind w:right="4"/>
              <w:jc w:val="right"/>
              <w:rPr>
                <w:sz w:val="20"/>
                <w:szCs w:val="20"/>
              </w:rPr>
            </w:pPr>
            <w:r>
              <w:rPr>
                <w:rFonts w:ascii="Arial" w:eastAsia="Arial" w:hAnsi="Arial" w:cs="Arial"/>
                <w:sz w:val="7"/>
                <w:szCs w:val="7"/>
              </w:rPr>
              <w:t>0,1</w:t>
            </w:r>
          </w:p>
        </w:tc>
        <w:tc>
          <w:tcPr>
            <w:tcW w:w="180" w:type="dxa"/>
            <w:vAlign w:val="bottom"/>
          </w:tcPr>
          <w:p w14:paraId="698FF847" w14:textId="77777777" w:rsidR="001516AB" w:rsidRDefault="0066520C">
            <w:pPr>
              <w:ind w:right="4"/>
              <w:jc w:val="right"/>
              <w:rPr>
                <w:sz w:val="20"/>
                <w:szCs w:val="20"/>
              </w:rPr>
            </w:pPr>
            <w:r>
              <w:rPr>
                <w:rFonts w:ascii="Arial" w:eastAsia="Arial" w:hAnsi="Arial" w:cs="Arial"/>
                <w:sz w:val="7"/>
                <w:szCs w:val="7"/>
              </w:rPr>
              <w:t>0,2</w:t>
            </w:r>
          </w:p>
        </w:tc>
        <w:tc>
          <w:tcPr>
            <w:tcW w:w="200" w:type="dxa"/>
            <w:vAlign w:val="bottom"/>
          </w:tcPr>
          <w:p w14:paraId="53349F99" w14:textId="77777777" w:rsidR="001516AB" w:rsidRDefault="0066520C">
            <w:pPr>
              <w:ind w:right="4"/>
              <w:jc w:val="right"/>
              <w:rPr>
                <w:sz w:val="20"/>
                <w:szCs w:val="20"/>
              </w:rPr>
            </w:pPr>
            <w:r>
              <w:rPr>
                <w:rFonts w:ascii="Arial" w:eastAsia="Arial" w:hAnsi="Arial" w:cs="Arial"/>
                <w:sz w:val="7"/>
                <w:szCs w:val="7"/>
              </w:rPr>
              <w:t>0,3</w:t>
            </w:r>
          </w:p>
        </w:tc>
        <w:tc>
          <w:tcPr>
            <w:tcW w:w="180" w:type="dxa"/>
            <w:vAlign w:val="bottom"/>
          </w:tcPr>
          <w:p w14:paraId="24DB8853" w14:textId="77777777" w:rsidR="001516AB" w:rsidRDefault="0066520C">
            <w:pPr>
              <w:ind w:right="4"/>
              <w:jc w:val="right"/>
              <w:rPr>
                <w:sz w:val="20"/>
                <w:szCs w:val="20"/>
              </w:rPr>
            </w:pPr>
            <w:r>
              <w:rPr>
                <w:rFonts w:ascii="Arial" w:eastAsia="Arial" w:hAnsi="Arial" w:cs="Arial"/>
                <w:sz w:val="7"/>
                <w:szCs w:val="7"/>
              </w:rPr>
              <w:t>0,4</w:t>
            </w:r>
          </w:p>
        </w:tc>
        <w:tc>
          <w:tcPr>
            <w:tcW w:w="200" w:type="dxa"/>
            <w:vAlign w:val="bottom"/>
          </w:tcPr>
          <w:p w14:paraId="1509A688" w14:textId="77777777" w:rsidR="001516AB" w:rsidRDefault="0066520C">
            <w:pPr>
              <w:ind w:right="4"/>
              <w:jc w:val="right"/>
              <w:rPr>
                <w:sz w:val="20"/>
                <w:szCs w:val="20"/>
              </w:rPr>
            </w:pPr>
            <w:r>
              <w:rPr>
                <w:rFonts w:ascii="Arial" w:eastAsia="Arial" w:hAnsi="Arial" w:cs="Arial"/>
                <w:sz w:val="7"/>
                <w:szCs w:val="7"/>
              </w:rPr>
              <w:t>0,5</w:t>
            </w:r>
          </w:p>
        </w:tc>
        <w:tc>
          <w:tcPr>
            <w:tcW w:w="200" w:type="dxa"/>
            <w:vAlign w:val="bottom"/>
          </w:tcPr>
          <w:p w14:paraId="2E4662BC" w14:textId="77777777" w:rsidR="001516AB" w:rsidRDefault="0066520C">
            <w:pPr>
              <w:ind w:right="24"/>
              <w:jc w:val="right"/>
              <w:rPr>
                <w:sz w:val="20"/>
                <w:szCs w:val="20"/>
              </w:rPr>
            </w:pPr>
            <w:r>
              <w:rPr>
                <w:rFonts w:ascii="Arial" w:eastAsia="Arial" w:hAnsi="Arial" w:cs="Arial"/>
                <w:sz w:val="7"/>
                <w:szCs w:val="7"/>
              </w:rPr>
              <w:t>0,6</w:t>
            </w:r>
          </w:p>
        </w:tc>
        <w:tc>
          <w:tcPr>
            <w:tcW w:w="180" w:type="dxa"/>
            <w:vAlign w:val="bottom"/>
          </w:tcPr>
          <w:p w14:paraId="5D468A08" w14:textId="77777777" w:rsidR="001516AB" w:rsidRDefault="0066520C">
            <w:pPr>
              <w:ind w:right="4"/>
              <w:jc w:val="right"/>
              <w:rPr>
                <w:sz w:val="20"/>
                <w:szCs w:val="20"/>
              </w:rPr>
            </w:pPr>
            <w:r>
              <w:rPr>
                <w:rFonts w:ascii="Arial" w:eastAsia="Arial" w:hAnsi="Arial" w:cs="Arial"/>
                <w:sz w:val="7"/>
                <w:szCs w:val="7"/>
              </w:rPr>
              <w:t>0,7</w:t>
            </w:r>
          </w:p>
        </w:tc>
        <w:tc>
          <w:tcPr>
            <w:tcW w:w="180" w:type="dxa"/>
            <w:vAlign w:val="bottom"/>
          </w:tcPr>
          <w:p w14:paraId="762A3689" w14:textId="77777777" w:rsidR="001516AB" w:rsidRDefault="0066520C">
            <w:pPr>
              <w:ind w:right="4"/>
              <w:jc w:val="right"/>
              <w:rPr>
                <w:sz w:val="20"/>
                <w:szCs w:val="20"/>
              </w:rPr>
            </w:pPr>
            <w:r>
              <w:rPr>
                <w:rFonts w:ascii="Arial" w:eastAsia="Arial" w:hAnsi="Arial" w:cs="Arial"/>
                <w:sz w:val="7"/>
                <w:szCs w:val="7"/>
              </w:rPr>
              <w:t>0,8</w:t>
            </w:r>
          </w:p>
        </w:tc>
        <w:tc>
          <w:tcPr>
            <w:tcW w:w="220" w:type="dxa"/>
            <w:vAlign w:val="bottom"/>
          </w:tcPr>
          <w:p w14:paraId="4C7B199C" w14:textId="77777777" w:rsidR="001516AB" w:rsidRDefault="0066520C">
            <w:pPr>
              <w:ind w:right="24"/>
              <w:jc w:val="right"/>
              <w:rPr>
                <w:sz w:val="20"/>
                <w:szCs w:val="20"/>
              </w:rPr>
            </w:pPr>
            <w:r>
              <w:rPr>
                <w:rFonts w:ascii="Arial" w:eastAsia="Arial" w:hAnsi="Arial" w:cs="Arial"/>
                <w:sz w:val="7"/>
                <w:szCs w:val="7"/>
              </w:rPr>
              <w:t>0,9</w:t>
            </w:r>
          </w:p>
        </w:tc>
        <w:tc>
          <w:tcPr>
            <w:tcW w:w="100" w:type="dxa"/>
            <w:vAlign w:val="bottom"/>
          </w:tcPr>
          <w:p w14:paraId="2992489F" w14:textId="77777777" w:rsidR="001516AB" w:rsidRDefault="0066520C">
            <w:pPr>
              <w:jc w:val="right"/>
              <w:rPr>
                <w:sz w:val="20"/>
                <w:szCs w:val="20"/>
              </w:rPr>
            </w:pPr>
            <w:r>
              <w:rPr>
                <w:rFonts w:ascii="Arial" w:eastAsia="Arial" w:hAnsi="Arial" w:cs="Arial"/>
                <w:sz w:val="7"/>
                <w:szCs w:val="7"/>
              </w:rPr>
              <w:t>1</w:t>
            </w:r>
          </w:p>
        </w:tc>
        <w:tc>
          <w:tcPr>
            <w:tcW w:w="0" w:type="dxa"/>
            <w:vAlign w:val="bottom"/>
          </w:tcPr>
          <w:p w14:paraId="6BF8B228" w14:textId="77777777" w:rsidR="001516AB" w:rsidRDefault="001516AB">
            <w:pPr>
              <w:rPr>
                <w:sz w:val="1"/>
                <w:szCs w:val="1"/>
              </w:rPr>
            </w:pPr>
          </w:p>
        </w:tc>
      </w:tr>
      <w:tr w:rsidR="001516AB" w14:paraId="1439B970" w14:textId="77777777">
        <w:trPr>
          <w:trHeight w:val="239"/>
        </w:trPr>
        <w:tc>
          <w:tcPr>
            <w:tcW w:w="100" w:type="dxa"/>
            <w:vAlign w:val="bottom"/>
          </w:tcPr>
          <w:p w14:paraId="71B34E94" w14:textId="77777777" w:rsidR="001516AB" w:rsidRDefault="001516AB">
            <w:pPr>
              <w:rPr>
                <w:sz w:val="20"/>
                <w:szCs w:val="20"/>
              </w:rPr>
            </w:pPr>
          </w:p>
        </w:tc>
        <w:tc>
          <w:tcPr>
            <w:tcW w:w="260" w:type="dxa"/>
            <w:vAlign w:val="bottom"/>
          </w:tcPr>
          <w:p w14:paraId="06DA6793" w14:textId="77777777" w:rsidR="001516AB" w:rsidRDefault="0066520C">
            <w:pPr>
              <w:ind w:right="104"/>
              <w:jc w:val="right"/>
              <w:rPr>
                <w:sz w:val="20"/>
                <w:szCs w:val="20"/>
              </w:rPr>
            </w:pPr>
            <w:r>
              <w:rPr>
                <w:rFonts w:ascii="Arial" w:eastAsia="Arial" w:hAnsi="Arial" w:cs="Arial"/>
                <w:w w:val="98"/>
                <w:sz w:val="7"/>
                <w:szCs w:val="7"/>
              </w:rPr>
              <w:t>-10</w:t>
            </w:r>
          </w:p>
        </w:tc>
        <w:tc>
          <w:tcPr>
            <w:tcW w:w="200" w:type="dxa"/>
            <w:vAlign w:val="bottom"/>
          </w:tcPr>
          <w:p w14:paraId="03C423C9" w14:textId="77777777" w:rsidR="001516AB" w:rsidRDefault="001516AB">
            <w:pPr>
              <w:rPr>
                <w:sz w:val="20"/>
                <w:szCs w:val="20"/>
              </w:rPr>
            </w:pPr>
          </w:p>
        </w:tc>
        <w:tc>
          <w:tcPr>
            <w:tcW w:w="200" w:type="dxa"/>
            <w:vAlign w:val="bottom"/>
          </w:tcPr>
          <w:p w14:paraId="169D7E09" w14:textId="77777777" w:rsidR="001516AB" w:rsidRDefault="001516AB">
            <w:pPr>
              <w:rPr>
                <w:sz w:val="20"/>
                <w:szCs w:val="20"/>
              </w:rPr>
            </w:pPr>
          </w:p>
        </w:tc>
        <w:tc>
          <w:tcPr>
            <w:tcW w:w="180" w:type="dxa"/>
            <w:vAlign w:val="bottom"/>
          </w:tcPr>
          <w:p w14:paraId="32F8D299" w14:textId="77777777" w:rsidR="001516AB" w:rsidRDefault="001516AB">
            <w:pPr>
              <w:rPr>
                <w:sz w:val="20"/>
                <w:szCs w:val="20"/>
              </w:rPr>
            </w:pPr>
          </w:p>
        </w:tc>
        <w:tc>
          <w:tcPr>
            <w:tcW w:w="200" w:type="dxa"/>
            <w:vAlign w:val="bottom"/>
          </w:tcPr>
          <w:p w14:paraId="0EB3FB52" w14:textId="77777777" w:rsidR="001516AB" w:rsidRDefault="001516AB">
            <w:pPr>
              <w:rPr>
                <w:sz w:val="20"/>
                <w:szCs w:val="20"/>
              </w:rPr>
            </w:pPr>
          </w:p>
        </w:tc>
        <w:tc>
          <w:tcPr>
            <w:tcW w:w="180" w:type="dxa"/>
            <w:vAlign w:val="bottom"/>
          </w:tcPr>
          <w:p w14:paraId="29BD340F" w14:textId="77777777" w:rsidR="001516AB" w:rsidRDefault="001516AB">
            <w:pPr>
              <w:rPr>
                <w:sz w:val="20"/>
                <w:szCs w:val="20"/>
              </w:rPr>
            </w:pPr>
          </w:p>
        </w:tc>
        <w:tc>
          <w:tcPr>
            <w:tcW w:w="200" w:type="dxa"/>
            <w:vAlign w:val="bottom"/>
          </w:tcPr>
          <w:p w14:paraId="5A82F0EC" w14:textId="77777777" w:rsidR="001516AB" w:rsidRDefault="001516AB">
            <w:pPr>
              <w:rPr>
                <w:sz w:val="20"/>
                <w:szCs w:val="20"/>
              </w:rPr>
            </w:pPr>
          </w:p>
        </w:tc>
        <w:tc>
          <w:tcPr>
            <w:tcW w:w="180" w:type="dxa"/>
            <w:vAlign w:val="bottom"/>
          </w:tcPr>
          <w:p w14:paraId="6C6186E4" w14:textId="77777777" w:rsidR="001516AB" w:rsidRDefault="001516AB">
            <w:pPr>
              <w:rPr>
                <w:sz w:val="20"/>
                <w:szCs w:val="20"/>
              </w:rPr>
            </w:pPr>
          </w:p>
        </w:tc>
        <w:tc>
          <w:tcPr>
            <w:tcW w:w="200" w:type="dxa"/>
            <w:vAlign w:val="bottom"/>
          </w:tcPr>
          <w:p w14:paraId="7480CE03" w14:textId="77777777" w:rsidR="001516AB" w:rsidRDefault="001516AB">
            <w:pPr>
              <w:rPr>
                <w:sz w:val="20"/>
                <w:szCs w:val="20"/>
              </w:rPr>
            </w:pPr>
          </w:p>
        </w:tc>
        <w:tc>
          <w:tcPr>
            <w:tcW w:w="200" w:type="dxa"/>
            <w:vAlign w:val="bottom"/>
          </w:tcPr>
          <w:p w14:paraId="0C6C4C98" w14:textId="77777777" w:rsidR="001516AB" w:rsidRDefault="001516AB">
            <w:pPr>
              <w:rPr>
                <w:sz w:val="20"/>
                <w:szCs w:val="20"/>
              </w:rPr>
            </w:pPr>
          </w:p>
        </w:tc>
        <w:tc>
          <w:tcPr>
            <w:tcW w:w="160" w:type="dxa"/>
            <w:vAlign w:val="bottom"/>
          </w:tcPr>
          <w:p w14:paraId="31C30E4E" w14:textId="77777777" w:rsidR="001516AB" w:rsidRDefault="001516AB">
            <w:pPr>
              <w:rPr>
                <w:sz w:val="20"/>
                <w:szCs w:val="20"/>
              </w:rPr>
            </w:pPr>
          </w:p>
        </w:tc>
        <w:tc>
          <w:tcPr>
            <w:tcW w:w="200" w:type="dxa"/>
            <w:vAlign w:val="bottom"/>
          </w:tcPr>
          <w:p w14:paraId="23088AD3" w14:textId="77777777" w:rsidR="001516AB" w:rsidRDefault="001516AB">
            <w:pPr>
              <w:rPr>
                <w:sz w:val="20"/>
                <w:szCs w:val="20"/>
              </w:rPr>
            </w:pPr>
          </w:p>
        </w:tc>
        <w:tc>
          <w:tcPr>
            <w:tcW w:w="180" w:type="dxa"/>
            <w:vAlign w:val="bottom"/>
          </w:tcPr>
          <w:p w14:paraId="19C274E1" w14:textId="77777777" w:rsidR="001516AB" w:rsidRDefault="001516AB">
            <w:pPr>
              <w:rPr>
                <w:sz w:val="20"/>
                <w:szCs w:val="20"/>
              </w:rPr>
            </w:pPr>
          </w:p>
        </w:tc>
        <w:tc>
          <w:tcPr>
            <w:tcW w:w="200" w:type="dxa"/>
            <w:vAlign w:val="bottom"/>
          </w:tcPr>
          <w:p w14:paraId="540AA65E" w14:textId="77777777" w:rsidR="001516AB" w:rsidRDefault="001516AB">
            <w:pPr>
              <w:rPr>
                <w:sz w:val="20"/>
                <w:szCs w:val="20"/>
              </w:rPr>
            </w:pPr>
          </w:p>
        </w:tc>
        <w:tc>
          <w:tcPr>
            <w:tcW w:w="180" w:type="dxa"/>
            <w:vAlign w:val="bottom"/>
          </w:tcPr>
          <w:p w14:paraId="379D3AB1" w14:textId="77777777" w:rsidR="001516AB" w:rsidRDefault="001516AB">
            <w:pPr>
              <w:rPr>
                <w:sz w:val="20"/>
                <w:szCs w:val="20"/>
              </w:rPr>
            </w:pPr>
          </w:p>
        </w:tc>
        <w:tc>
          <w:tcPr>
            <w:tcW w:w="200" w:type="dxa"/>
            <w:vAlign w:val="bottom"/>
          </w:tcPr>
          <w:p w14:paraId="25E16A46" w14:textId="77777777" w:rsidR="001516AB" w:rsidRDefault="001516AB">
            <w:pPr>
              <w:rPr>
                <w:sz w:val="20"/>
                <w:szCs w:val="20"/>
              </w:rPr>
            </w:pPr>
          </w:p>
        </w:tc>
        <w:tc>
          <w:tcPr>
            <w:tcW w:w="200" w:type="dxa"/>
            <w:vAlign w:val="bottom"/>
          </w:tcPr>
          <w:p w14:paraId="53B6CE54" w14:textId="77777777" w:rsidR="001516AB" w:rsidRDefault="001516AB">
            <w:pPr>
              <w:rPr>
                <w:sz w:val="20"/>
                <w:szCs w:val="20"/>
              </w:rPr>
            </w:pPr>
          </w:p>
        </w:tc>
        <w:tc>
          <w:tcPr>
            <w:tcW w:w="180" w:type="dxa"/>
            <w:vAlign w:val="bottom"/>
          </w:tcPr>
          <w:p w14:paraId="2716509F" w14:textId="77777777" w:rsidR="001516AB" w:rsidRDefault="001516AB">
            <w:pPr>
              <w:rPr>
                <w:sz w:val="20"/>
                <w:szCs w:val="20"/>
              </w:rPr>
            </w:pPr>
          </w:p>
        </w:tc>
        <w:tc>
          <w:tcPr>
            <w:tcW w:w="180" w:type="dxa"/>
            <w:vAlign w:val="bottom"/>
          </w:tcPr>
          <w:p w14:paraId="1E1FB104" w14:textId="77777777" w:rsidR="001516AB" w:rsidRDefault="001516AB">
            <w:pPr>
              <w:rPr>
                <w:sz w:val="20"/>
                <w:szCs w:val="20"/>
              </w:rPr>
            </w:pPr>
          </w:p>
        </w:tc>
        <w:tc>
          <w:tcPr>
            <w:tcW w:w="220" w:type="dxa"/>
            <w:vAlign w:val="bottom"/>
          </w:tcPr>
          <w:p w14:paraId="40D6A458" w14:textId="77777777" w:rsidR="001516AB" w:rsidRDefault="001516AB">
            <w:pPr>
              <w:rPr>
                <w:sz w:val="20"/>
                <w:szCs w:val="20"/>
              </w:rPr>
            </w:pPr>
          </w:p>
        </w:tc>
        <w:tc>
          <w:tcPr>
            <w:tcW w:w="100" w:type="dxa"/>
            <w:vAlign w:val="bottom"/>
          </w:tcPr>
          <w:p w14:paraId="056B9F29" w14:textId="77777777" w:rsidR="001516AB" w:rsidRDefault="001516AB">
            <w:pPr>
              <w:rPr>
                <w:sz w:val="20"/>
                <w:szCs w:val="20"/>
              </w:rPr>
            </w:pPr>
          </w:p>
        </w:tc>
        <w:tc>
          <w:tcPr>
            <w:tcW w:w="0" w:type="dxa"/>
            <w:vAlign w:val="bottom"/>
          </w:tcPr>
          <w:p w14:paraId="0CC59D8C" w14:textId="77777777" w:rsidR="001516AB" w:rsidRDefault="001516AB">
            <w:pPr>
              <w:rPr>
                <w:sz w:val="1"/>
                <w:szCs w:val="1"/>
              </w:rPr>
            </w:pPr>
          </w:p>
        </w:tc>
      </w:tr>
    </w:tbl>
    <w:p w14:paraId="058BAC4C" w14:textId="77777777" w:rsidR="001516AB" w:rsidRDefault="0066520C">
      <w:pPr>
        <w:spacing w:line="20" w:lineRule="exact"/>
        <w:rPr>
          <w:sz w:val="20"/>
          <w:szCs w:val="20"/>
        </w:rPr>
      </w:pPr>
      <w:r>
        <w:rPr>
          <w:noProof/>
          <w:sz w:val="20"/>
          <w:szCs w:val="20"/>
        </w:rPr>
        <w:drawing>
          <wp:anchor distT="0" distB="0" distL="114300" distR="114300" simplePos="0" relativeHeight="251405824" behindDoc="1" locked="0" layoutInCell="0" allowOverlap="1" wp14:anchorId="48AF68B7" wp14:editId="0C510B40">
            <wp:simplePos x="0" y="0"/>
            <wp:positionH relativeFrom="column">
              <wp:posOffset>153035</wp:posOffset>
            </wp:positionH>
            <wp:positionV relativeFrom="paragraph">
              <wp:posOffset>-1570355</wp:posOffset>
            </wp:positionV>
            <wp:extent cx="2458720" cy="15481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srcRect/>
                    <a:stretch>
                      <a:fillRect/>
                    </a:stretch>
                  </pic:blipFill>
                  <pic:spPr bwMode="auto">
                    <a:xfrm>
                      <a:off x="0" y="0"/>
                      <a:ext cx="2458720" cy="1548130"/>
                    </a:xfrm>
                    <a:prstGeom prst="rect">
                      <a:avLst/>
                    </a:prstGeom>
                    <a:noFill/>
                  </pic:spPr>
                </pic:pic>
              </a:graphicData>
            </a:graphic>
          </wp:anchor>
        </w:drawing>
      </w:r>
    </w:p>
    <w:p w14:paraId="5A5D9256" w14:textId="77777777" w:rsidR="001516AB" w:rsidRDefault="001516AB">
      <w:pPr>
        <w:spacing w:line="22" w:lineRule="exact"/>
        <w:rPr>
          <w:sz w:val="20"/>
          <w:szCs w:val="20"/>
        </w:rPr>
      </w:pPr>
    </w:p>
    <w:p w14:paraId="52C3C5F5" w14:textId="77777777" w:rsidR="001516AB" w:rsidRDefault="0066520C">
      <w:pPr>
        <w:ind w:left="1960"/>
        <w:rPr>
          <w:sz w:val="20"/>
          <w:szCs w:val="20"/>
        </w:rPr>
      </w:pPr>
      <w:r>
        <w:rPr>
          <w:rFonts w:ascii="Arial" w:eastAsia="Arial" w:hAnsi="Arial" w:cs="Arial"/>
          <w:b/>
          <w:bCs/>
          <w:sz w:val="7"/>
          <w:szCs w:val="7"/>
        </w:rPr>
        <w:t>Смещение [МГц]</w:t>
      </w:r>
    </w:p>
    <w:p w14:paraId="3B8E243E" w14:textId="77777777" w:rsidR="001516AB" w:rsidRDefault="001516AB">
      <w:pPr>
        <w:spacing w:line="200" w:lineRule="exact"/>
        <w:rPr>
          <w:sz w:val="20"/>
          <w:szCs w:val="20"/>
        </w:rPr>
      </w:pPr>
    </w:p>
    <w:p w14:paraId="57112900" w14:textId="77777777" w:rsidR="001516AB" w:rsidRDefault="001516AB">
      <w:pPr>
        <w:sectPr w:rsidR="001516AB">
          <w:type w:val="continuous"/>
          <w:pgSz w:w="11900" w:h="16838"/>
          <w:pgMar w:top="676" w:right="1386" w:bottom="0" w:left="1420" w:header="0" w:footer="0" w:gutter="0"/>
          <w:cols w:num="2" w:space="720" w:equalWidth="0">
            <w:col w:w="4280" w:space="720"/>
            <w:col w:w="4100"/>
          </w:cols>
        </w:sectPr>
      </w:pPr>
    </w:p>
    <w:p w14:paraId="485ED3F8" w14:textId="77777777" w:rsidR="001516AB" w:rsidRDefault="001516AB">
      <w:pPr>
        <w:spacing w:line="157" w:lineRule="exact"/>
        <w:rPr>
          <w:sz w:val="20"/>
          <w:szCs w:val="20"/>
        </w:rPr>
      </w:pPr>
    </w:p>
    <w:p w14:paraId="78F6AB4E" w14:textId="77777777" w:rsidR="001516AB" w:rsidRDefault="0066520C">
      <w:pPr>
        <w:spacing w:line="234" w:lineRule="auto"/>
        <w:ind w:right="20"/>
        <w:jc w:val="center"/>
        <w:rPr>
          <w:sz w:val="20"/>
          <w:szCs w:val="20"/>
        </w:rPr>
      </w:pPr>
      <w:r>
        <w:rPr>
          <w:rFonts w:ascii="Arial" w:eastAsia="Arial" w:hAnsi="Arial" w:cs="Arial"/>
          <w:b/>
          <w:bCs/>
          <w:sz w:val="20"/>
          <w:szCs w:val="20"/>
        </w:rPr>
        <w:t>Рисунок 4: Типичная избирательность при скорости передачи данных 1,2 кбод, 868,3 МГц, GFSK, девиация 5,2 кГц. Частота ПЧ составляет 152,3 кГц, а ширина полосы фильтра цифрового канала составляет 58 кГц.</w:t>
      </w:r>
    </w:p>
    <w:p w14:paraId="2A16C3DA" w14:textId="77777777" w:rsidR="001516AB" w:rsidRDefault="0066520C">
      <w:pPr>
        <w:spacing w:line="20" w:lineRule="exact"/>
        <w:rPr>
          <w:sz w:val="20"/>
          <w:szCs w:val="20"/>
        </w:rPr>
      </w:pPr>
      <w:r>
        <w:rPr>
          <w:noProof/>
          <w:sz w:val="20"/>
          <w:szCs w:val="20"/>
        </w:rPr>
        <w:drawing>
          <wp:anchor distT="0" distB="0" distL="114300" distR="114300" simplePos="0" relativeHeight="251406848" behindDoc="1" locked="0" layoutInCell="0" allowOverlap="1" wp14:anchorId="1C2956C4" wp14:editId="78F25FBC">
            <wp:simplePos x="0" y="0"/>
            <wp:positionH relativeFrom="column">
              <wp:posOffset>-32385</wp:posOffset>
            </wp:positionH>
            <wp:positionV relativeFrom="paragraph">
              <wp:posOffset>2606040</wp:posOffset>
            </wp:positionV>
            <wp:extent cx="5793740" cy="25527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4664470E" w14:textId="77777777" w:rsidR="001516AB" w:rsidRDefault="001516AB">
      <w:pPr>
        <w:spacing w:line="200" w:lineRule="exact"/>
        <w:rPr>
          <w:sz w:val="20"/>
          <w:szCs w:val="20"/>
        </w:rPr>
      </w:pPr>
    </w:p>
    <w:p w14:paraId="1006BB28" w14:textId="77777777" w:rsidR="001516AB" w:rsidRDefault="001516AB">
      <w:pPr>
        <w:spacing w:line="200" w:lineRule="exact"/>
        <w:rPr>
          <w:sz w:val="20"/>
          <w:szCs w:val="20"/>
        </w:rPr>
      </w:pPr>
    </w:p>
    <w:p w14:paraId="6D46A38D" w14:textId="77777777" w:rsidR="001516AB" w:rsidRDefault="001516AB">
      <w:pPr>
        <w:spacing w:line="200" w:lineRule="exact"/>
        <w:rPr>
          <w:sz w:val="20"/>
          <w:szCs w:val="20"/>
        </w:rPr>
      </w:pPr>
    </w:p>
    <w:p w14:paraId="49FD5700" w14:textId="77777777" w:rsidR="001516AB" w:rsidRDefault="001516AB">
      <w:pPr>
        <w:spacing w:line="200" w:lineRule="exact"/>
        <w:rPr>
          <w:sz w:val="20"/>
          <w:szCs w:val="20"/>
        </w:rPr>
      </w:pPr>
    </w:p>
    <w:p w14:paraId="16FF81BB" w14:textId="77777777" w:rsidR="001516AB" w:rsidRDefault="001516AB">
      <w:pPr>
        <w:spacing w:line="200" w:lineRule="exact"/>
        <w:rPr>
          <w:sz w:val="20"/>
          <w:szCs w:val="20"/>
        </w:rPr>
      </w:pPr>
    </w:p>
    <w:p w14:paraId="63209788" w14:textId="77777777" w:rsidR="001516AB" w:rsidRDefault="001516AB">
      <w:pPr>
        <w:spacing w:line="200" w:lineRule="exact"/>
        <w:rPr>
          <w:sz w:val="20"/>
          <w:szCs w:val="20"/>
        </w:rPr>
      </w:pPr>
    </w:p>
    <w:p w14:paraId="746229E0" w14:textId="77777777" w:rsidR="001516AB" w:rsidRDefault="001516AB">
      <w:pPr>
        <w:spacing w:line="200" w:lineRule="exact"/>
        <w:rPr>
          <w:sz w:val="20"/>
          <w:szCs w:val="20"/>
        </w:rPr>
      </w:pPr>
    </w:p>
    <w:p w14:paraId="74ED5EAC" w14:textId="77777777" w:rsidR="001516AB" w:rsidRDefault="001516AB">
      <w:pPr>
        <w:spacing w:line="200" w:lineRule="exact"/>
        <w:rPr>
          <w:sz w:val="20"/>
          <w:szCs w:val="20"/>
        </w:rPr>
      </w:pPr>
    </w:p>
    <w:p w14:paraId="5155E6B1" w14:textId="77777777" w:rsidR="001516AB" w:rsidRDefault="001516AB">
      <w:pPr>
        <w:spacing w:line="200" w:lineRule="exact"/>
        <w:rPr>
          <w:sz w:val="20"/>
          <w:szCs w:val="20"/>
        </w:rPr>
      </w:pPr>
    </w:p>
    <w:p w14:paraId="677FF807" w14:textId="77777777" w:rsidR="001516AB" w:rsidRDefault="001516AB">
      <w:pPr>
        <w:spacing w:line="200" w:lineRule="exact"/>
        <w:rPr>
          <w:sz w:val="20"/>
          <w:szCs w:val="20"/>
        </w:rPr>
      </w:pPr>
    </w:p>
    <w:p w14:paraId="335B1BAE" w14:textId="77777777" w:rsidR="001516AB" w:rsidRDefault="001516AB">
      <w:pPr>
        <w:spacing w:line="200" w:lineRule="exact"/>
        <w:rPr>
          <w:sz w:val="20"/>
          <w:szCs w:val="20"/>
        </w:rPr>
      </w:pPr>
    </w:p>
    <w:p w14:paraId="4941B4B5" w14:textId="77777777" w:rsidR="001516AB" w:rsidRDefault="001516AB">
      <w:pPr>
        <w:spacing w:line="200" w:lineRule="exact"/>
        <w:rPr>
          <w:sz w:val="20"/>
          <w:szCs w:val="20"/>
        </w:rPr>
      </w:pPr>
    </w:p>
    <w:p w14:paraId="78BE5D11" w14:textId="77777777" w:rsidR="001516AB" w:rsidRDefault="001516AB">
      <w:pPr>
        <w:spacing w:line="200" w:lineRule="exact"/>
        <w:rPr>
          <w:sz w:val="20"/>
          <w:szCs w:val="20"/>
        </w:rPr>
      </w:pPr>
    </w:p>
    <w:p w14:paraId="3A0542CC" w14:textId="77777777" w:rsidR="001516AB" w:rsidRDefault="001516AB">
      <w:pPr>
        <w:spacing w:line="200" w:lineRule="exact"/>
        <w:rPr>
          <w:sz w:val="20"/>
          <w:szCs w:val="20"/>
        </w:rPr>
      </w:pPr>
    </w:p>
    <w:p w14:paraId="76E05C0E" w14:textId="77777777" w:rsidR="001516AB" w:rsidRDefault="001516AB">
      <w:pPr>
        <w:spacing w:line="200" w:lineRule="exact"/>
        <w:rPr>
          <w:sz w:val="20"/>
          <w:szCs w:val="20"/>
        </w:rPr>
      </w:pPr>
    </w:p>
    <w:p w14:paraId="18387E06" w14:textId="77777777" w:rsidR="001516AB" w:rsidRDefault="001516AB">
      <w:pPr>
        <w:spacing w:line="200" w:lineRule="exact"/>
        <w:rPr>
          <w:sz w:val="20"/>
          <w:szCs w:val="20"/>
        </w:rPr>
      </w:pPr>
    </w:p>
    <w:p w14:paraId="4A476640" w14:textId="77777777" w:rsidR="001516AB" w:rsidRDefault="001516AB">
      <w:pPr>
        <w:spacing w:line="200" w:lineRule="exact"/>
        <w:rPr>
          <w:sz w:val="20"/>
          <w:szCs w:val="20"/>
        </w:rPr>
      </w:pPr>
    </w:p>
    <w:p w14:paraId="302A7653" w14:textId="77777777" w:rsidR="001516AB" w:rsidRDefault="001516AB">
      <w:pPr>
        <w:spacing w:line="200" w:lineRule="exact"/>
        <w:rPr>
          <w:sz w:val="20"/>
          <w:szCs w:val="20"/>
        </w:rPr>
      </w:pPr>
    </w:p>
    <w:p w14:paraId="680A1628" w14:textId="77777777" w:rsidR="001516AB" w:rsidRDefault="001516AB">
      <w:pPr>
        <w:spacing w:line="200" w:lineRule="exact"/>
        <w:rPr>
          <w:sz w:val="20"/>
          <w:szCs w:val="20"/>
        </w:rPr>
      </w:pPr>
    </w:p>
    <w:p w14:paraId="6600EBB9" w14:textId="77777777" w:rsidR="001516AB" w:rsidRDefault="001516AB">
      <w:pPr>
        <w:spacing w:line="200" w:lineRule="exact"/>
        <w:rPr>
          <w:sz w:val="20"/>
          <w:szCs w:val="20"/>
        </w:rPr>
      </w:pPr>
    </w:p>
    <w:p w14:paraId="4C600753" w14:textId="77777777" w:rsidR="001516AB" w:rsidRDefault="001516AB">
      <w:pPr>
        <w:spacing w:line="331" w:lineRule="exact"/>
        <w:rPr>
          <w:sz w:val="20"/>
          <w:szCs w:val="20"/>
        </w:rPr>
      </w:pPr>
    </w:p>
    <w:p w14:paraId="1B05E34E" w14:textId="77777777" w:rsidR="001516AB" w:rsidRDefault="0066520C">
      <w:pPr>
        <w:tabs>
          <w:tab w:val="left" w:pos="7940"/>
        </w:tabs>
        <w:ind w:left="380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14 из 98</w:t>
      </w:r>
    </w:p>
    <w:p w14:paraId="4BEDED3E" w14:textId="77777777" w:rsidR="001516AB" w:rsidRDefault="001516AB">
      <w:pPr>
        <w:sectPr w:rsidR="001516AB">
          <w:type w:val="continuous"/>
          <w:pgSz w:w="11900" w:h="16838"/>
          <w:pgMar w:top="676" w:right="1386" w:bottom="0" w:left="1420" w:header="0" w:footer="0" w:gutter="0"/>
          <w:cols w:space="720" w:equalWidth="0">
            <w:col w:w="9100"/>
          </w:cols>
        </w:sectPr>
      </w:pPr>
    </w:p>
    <w:p w14:paraId="01B34F6D" w14:textId="77777777" w:rsidR="001516AB" w:rsidRDefault="0066520C">
      <w:pPr>
        <w:ind w:left="7900"/>
        <w:rPr>
          <w:sz w:val="20"/>
          <w:szCs w:val="20"/>
        </w:rPr>
      </w:pPr>
      <w:bookmarkStart w:id="14" w:name="page15"/>
      <w:bookmarkEnd w:id="14"/>
      <w:r>
        <w:rPr>
          <w:rFonts w:ascii="Impact" w:eastAsia="Impact" w:hAnsi="Impact" w:cs="Impact"/>
          <w:i/>
          <w:iCs/>
          <w:sz w:val="39"/>
          <w:szCs w:val="39"/>
        </w:rPr>
        <w:lastRenderedPageBreak/>
        <w:t>CC1101</w:t>
      </w:r>
    </w:p>
    <w:p w14:paraId="56FAAB4A" w14:textId="77777777" w:rsidR="001516AB" w:rsidRDefault="001516AB">
      <w:pPr>
        <w:sectPr w:rsidR="001516AB">
          <w:pgSz w:w="11900" w:h="16838"/>
          <w:pgMar w:top="689" w:right="1386" w:bottom="0" w:left="1440" w:header="0" w:footer="0" w:gutter="0"/>
          <w:cols w:space="720" w:equalWidth="0">
            <w:col w:w="9080"/>
          </w:cols>
        </w:sectPr>
      </w:pPr>
    </w:p>
    <w:p w14:paraId="698A138B" w14:textId="77777777" w:rsidR="001516AB" w:rsidRDefault="001516AB">
      <w:pPr>
        <w:spacing w:line="200" w:lineRule="exact"/>
        <w:rPr>
          <w:sz w:val="20"/>
          <w:szCs w:val="20"/>
        </w:rPr>
      </w:pPr>
    </w:p>
    <w:p w14:paraId="711CAE49" w14:textId="77777777" w:rsidR="001516AB" w:rsidRDefault="001516AB">
      <w:pPr>
        <w:spacing w:line="200" w:lineRule="exact"/>
        <w:rPr>
          <w:sz w:val="20"/>
          <w:szCs w:val="20"/>
        </w:rPr>
      </w:pPr>
    </w:p>
    <w:p w14:paraId="74570AD8" w14:textId="77777777" w:rsidR="001516AB" w:rsidRDefault="001516AB">
      <w:pPr>
        <w:spacing w:line="200" w:lineRule="exact"/>
        <w:rPr>
          <w:sz w:val="20"/>
          <w:szCs w:val="20"/>
        </w:rPr>
      </w:pPr>
    </w:p>
    <w:p w14:paraId="4A480910" w14:textId="77777777" w:rsidR="001516AB" w:rsidRDefault="001516AB">
      <w:pPr>
        <w:spacing w:line="200" w:lineRule="exact"/>
        <w:rPr>
          <w:sz w:val="20"/>
          <w:szCs w:val="20"/>
        </w:rPr>
      </w:pPr>
    </w:p>
    <w:p w14:paraId="489089BF" w14:textId="77777777" w:rsidR="001516AB" w:rsidRDefault="001516AB">
      <w:pPr>
        <w:spacing w:line="263"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80"/>
        <w:gridCol w:w="420"/>
        <w:gridCol w:w="480"/>
        <w:gridCol w:w="480"/>
        <w:gridCol w:w="480"/>
        <w:gridCol w:w="460"/>
        <w:gridCol w:w="480"/>
        <w:gridCol w:w="480"/>
        <w:gridCol w:w="480"/>
        <w:gridCol w:w="280"/>
        <w:gridCol w:w="20"/>
      </w:tblGrid>
      <w:tr w:rsidR="001516AB" w14:paraId="650699BC" w14:textId="77777777">
        <w:trPr>
          <w:trHeight w:val="80"/>
        </w:trPr>
        <w:tc>
          <w:tcPr>
            <w:tcW w:w="80" w:type="dxa"/>
            <w:vAlign w:val="bottom"/>
          </w:tcPr>
          <w:p w14:paraId="6C01438B" w14:textId="77777777" w:rsidR="001516AB" w:rsidRDefault="001516AB">
            <w:pPr>
              <w:rPr>
                <w:sz w:val="7"/>
                <w:szCs w:val="7"/>
              </w:rPr>
            </w:pPr>
          </w:p>
        </w:tc>
        <w:tc>
          <w:tcPr>
            <w:tcW w:w="420" w:type="dxa"/>
            <w:vAlign w:val="bottom"/>
          </w:tcPr>
          <w:p w14:paraId="07891F90" w14:textId="77777777" w:rsidR="001516AB" w:rsidRDefault="0066520C">
            <w:pPr>
              <w:ind w:right="244"/>
              <w:jc w:val="right"/>
              <w:rPr>
                <w:sz w:val="20"/>
                <w:szCs w:val="20"/>
              </w:rPr>
            </w:pPr>
            <w:r>
              <w:rPr>
                <w:rFonts w:ascii="Arial" w:eastAsia="Arial" w:hAnsi="Arial" w:cs="Arial"/>
                <w:sz w:val="7"/>
                <w:szCs w:val="7"/>
              </w:rPr>
              <w:t>70</w:t>
            </w:r>
          </w:p>
        </w:tc>
        <w:tc>
          <w:tcPr>
            <w:tcW w:w="480" w:type="dxa"/>
            <w:vAlign w:val="bottom"/>
          </w:tcPr>
          <w:p w14:paraId="328C98BA" w14:textId="77777777" w:rsidR="001516AB" w:rsidRDefault="001516AB">
            <w:pPr>
              <w:rPr>
                <w:sz w:val="7"/>
                <w:szCs w:val="7"/>
              </w:rPr>
            </w:pPr>
          </w:p>
        </w:tc>
        <w:tc>
          <w:tcPr>
            <w:tcW w:w="480" w:type="dxa"/>
            <w:vAlign w:val="bottom"/>
          </w:tcPr>
          <w:p w14:paraId="56CBE100" w14:textId="77777777" w:rsidR="001516AB" w:rsidRDefault="001516AB">
            <w:pPr>
              <w:rPr>
                <w:sz w:val="7"/>
                <w:szCs w:val="7"/>
              </w:rPr>
            </w:pPr>
          </w:p>
        </w:tc>
        <w:tc>
          <w:tcPr>
            <w:tcW w:w="480" w:type="dxa"/>
            <w:vAlign w:val="bottom"/>
          </w:tcPr>
          <w:p w14:paraId="66839723" w14:textId="77777777" w:rsidR="001516AB" w:rsidRDefault="001516AB">
            <w:pPr>
              <w:rPr>
                <w:sz w:val="7"/>
                <w:szCs w:val="7"/>
              </w:rPr>
            </w:pPr>
          </w:p>
        </w:tc>
        <w:tc>
          <w:tcPr>
            <w:tcW w:w="460" w:type="dxa"/>
            <w:vAlign w:val="bottom"/>
          </w:tcPr>
          <w:p w14:paraId="614A0742" w14:textId="77777777" w:rsidR="001516AB" w:rsidRDefault="001516AB">
            <w:pPr>
              <w:rPr>
                <w:sz w:val="7"/>
                <w:szCs w:val="7"/>
              </w:rPr>
            </w:pPr>
          </w:p>
        </w:tc>
        <w:tc>
          <w:tcPr>
            <w:tcW w:w="480" w:type="dxa"/>
            <w:vAlign w:val="bottom"/>
          </w:tcPr>
          <w:p w14:paraId="70055E3E" w14:textId="77777777" w:rsidR="001516AB" w:rsidRDefault="001516AB">
            <w:pPr>
              <w:rPr>
                <w:sz w:val="7"/>
                <w:szCs w:val="7"/>
              </w:rPr>
            </w:pPr>
          </w:p>
        </w:tc>
        <w:tc>
          <w:tcPr>
            <w:tcW w:w="480" w:type="dxa"/>
            <w:vAlign w:val="bottom"/>
          </w:tcPr>
          <w:p w14:paraId="18FD669D" w14:textId="77777777" w:rsidR="001516AB" w:rsidRDefault="001516AB">
            <w:pPr>
              <w:rPr>
                <w:sz w:val="7"/>
                <w:szCs w:val="7"/>
              </w:rPr>
            </w:pPr>
          </w:p>
        </w:tc>
        <w:tc>
          <w:tcPr>
            <w:tcW w:w="480" w:type="dxa"/>
            <w:vAlign w:val="bottom"/>
          </w:tcPr>
          <w:p w14:paraId="4C5652B3" w14:textId="77777777" w:rsidR="001516AB" w:rsidRDefault="001516AB">
            <w:pPr>
              <w:rPr>
                <w:sz w:val="7"/>
                <w:szCs w:val="7"/>
              </w:rPr>
            </w:pPr>
          </w:p>
        </w:tc>
        <w:tc>
          <w:tcPr>
            <w:tcW w:w="280" w:type="dxa"/>
            <w:vAlign w:val="bottom"/>
          </w:tcPr>
          <w:p w14:paraId="26AF89AD" w14:textId="77777777" w:rsidR="001516AB" w:rsidRDefault="001516AB">
            <w:pPr>
              <w:rPr>
                <w:sz w:val="7"/>
                <w:szCs w:val="7"/>
              </w:rPr>
            </w:pPr>
          </w:p>
        </w:tc>
        <w:tc>
          <w:tcPr>
            <w:tcW w:w="0" w:type="dxa"/>
            <w:vAlign w:val="bottom"/>
          </w:tcPr>
          <w:p w14:paraId="374173DC" w14:textId="77777777" w:rsidR="001516AB" w:rsidRDefault="001516AB">
            <w:pPr>
              <w:rPr>
                <w:sz w:val="1"/>
                <w:szCs w:val="1"/>
              </w:rPr>
            </w:pPr>
          </w:p>
        </w:tc>
      </w:tr>
      <w:tr w:rsidR="001516AB" w14:paraId="349A366A" w14:textId="77777777">
        <w:trPr>
          <w:trHeight w:val="274"/>
        </w:trPr>
        <w:tc>
          <w:tcPr>
            <w:tcW w:w="80" w:type="dxa"/>
            <w:vAlign w:val="bottom"/>
          </w:tcPr>
          <w:p w14:paraId="4944A0D5" w14:textId="77777777" w:rsidR="001516AB" w:rsidRDefault="001516AB">
            <w:pPr>
              <w:rPr>
                <w:sz w:val="23"/>
                <w:szCs w:val="23"/>
              </w:rPr>
            </w:pPr>
          </w:p>
        </w:tc>
        <w:tc>
          <w:tcPr>
            <w:tcW w:w="420" w:type="dxa"/>
            <w:vAlign w:val="bottom"/>
          </w:tcPr>
          <w:p w14:paraId="68DAD58E" w14:textId="77777777" w:rsidR="001516AB" w:rsidRDefault="0066520C">
            <w:pPr>
              <w:ind w:right="244"/>
              <w:jc w:val="right"/>
              <w:rPr>
                <w:sz w:val="20"/>
                <w:szCs w:val="20"/>
              </w:rPr>
            </w:pPr>
            <w:r>
              <w:rPr>
                <w:rFonts w:ascii="Arial" w:eastAsia="Arial" w:hAnsi="Arial" w:cs="Arial"/>
                <w:sz w:val="7"/>
                <w:szCs w:val="7"/>
              </w:rPr>
              <w:t>60</w:t>
            </w:r>
          </w:p>
        </w:tc>
        <w:tc>
          <w:tcPr>
            <w:tcW w:w="480" w:type="dxa"/>
            <w:vAlign w:val="bottom"/>
          </w:tcPr>
          <w:p w14:paraId="2E3FA20C" w14:textId="77777777" w:rsidR="001516AB" w:rsidRDefault="001516AB">
            <w:pPr>
              <w:rPr>
                <w:sz w:val="23"/>
                <w:szCs w:val="23"/>
              </w:rPr>
            </w:pPr>
          </w:p>
        </w:tc>
        <w:tc>
          <w:tcPr>
            <w:tcW w:w="480" w:type="dxa"/>
            <w:vAlign w:val="bottom"/>
          </w:tcPr>
          <w:p w14:paraId="5A386AB1" w14:textId="77777777" w:rsidR="001516AB" w:rsidRDefault="001516AB">
            <w:pPr>
              <w:rPr>
                <w:sz w:val="23"/>
                <w:szCs w:val="23"/>
              </w:rPr>
            </w:pPr>
          </w:p>
        </w:tc>
        <w:tc>
          <w:tcPr>
            <w:tcW w:w="480" w:type="dxa"/>
            <w:vAlign w:val="bottom"/>
          </w:tcPr>
          <w:p w14:paraId="4161FB51" w14:textId="77777777" w:rsidR="001516AB" w:rsidRDefault="001516AB">
            <w:pPr>
              <w:rPr>
                <w:sz w:val="23"/>
                <w:szCs w:val="23"/>
              </w:rPr>
            </w:pPr>
          </w:p>
        </w:tc>
        <w:tc>
          <w:tcPr>
            <w:tcW w:w="460" w:type="dxa"/>
            <w:vAlign w:val="bottom"/>
          </w:tcPr>
          <w:p w14:paraId="66F3254B" w14:textId="77777777" w:rsidR="001516AB" w:rsidRDefault="001516AB">
            <w:pPr>
              <w:rPr>
                <w:sz w:val="23"/>
                <w:szCs w:val="23"/>
              </w:rPr>
            </w:pPr>
          </w:p>
        </w:tc>
        <w:tc>
          <w:tcPr>
            <w:tcW w:w="480" w:type="dxa"/>
            <w:vAlign w:val="bottom"/>
          </w:tcPr>
          <w:p w14:paraId="18EAAA68" w14:textId="77777777" w:rsidR="001516AB" w:rsidRDefault="001516AB">
            <w:pPr>
              <w:rPr>
                <w:sz w:val="23"/>
                <w:szCs w:val="23"/>
              </w:rPr>
            </w:pPr>
          </w:p>
        </w:tc>
        <w:tc>
          <w:tcPr>
            <w:tcW w:w="480" w:type="dxa"/>
            <w:vAlign w:val="bottom"/>
          </w:tcPr>
          <w:p w14:paraId="7D980A6E" w14:textId="77777777" w:rsidR="001516AB" w:rsidRDefault="001516AB">
            <w:pPr>
              <w:rPr>
                <w:sz w:val="23"/>
                <w:szCs w:val="23"/>
              </w:rPr>
            </w:pPr>
          </w:p>
        </w:tc>
        <w:tc>
          <w:tcPr>
            <w:tcW w:w="480" w:type="dxa"/>
            <w:vAlign w:val="bottom"/>
          </w:tcPr>
          <w:p w14:paraId="4CD51612" w14:textId="77777777" w:rsidR="001516AB" w:rsidRDefault="001516AB">
            <w:pPr>
              <w:rPr>
                <w:sz w:val="23"/>
                <w:szCs w:val="23"/>
              </w:rPr>
            </w:pPr>
          </w:p>
        </w:tc>
        <w:tc>
          <w:tcPr>
            <w:tcW w:w="280" w:type="dxa"/>
            <w:vAlign w:val="bottom"/>
          </w:tcPr>
          <w:p w14:paraId="25BC90F9" w14:textId="77777777" w:rsidR="001516AB" w:rsidRDefault="001516AB">
            <w:pPr>
              <w:rPr>
                <w:sz w:val="23"/>
                <w:szCs w:val="23"/>
              </w:rPr>
            </w:pPr>
          </w:p>
        </w:tc>
        <w:tc>
          <w:tcPr>
            <w:tcW w:w="0" w:type="dxa"/>
            <w:vAlign w:val="bottom"/>
          </w:tcPr>
          <w:p w14:paraId="4E127187" w14:textId="77777777" w:rsidR="001516AB" w:rsidRDefault="001516AB">
            <w:pPr>
              <w:rPr>
                <w:sz w:val="1"/>
                <w:szCs w:val="1"/>
              </w:rPr>
            </w:pPr>
          </w:p>
        </w:tc>
      </w:tr>
      <w:tr w:rsidR="001516AB" w14:paraId="5BC3A0CD" w14:textId="77777777">
        <w:trPr>
          <w:trHeight w:val="268"/>
        </w:trPr>
        <w:tc>
          <w:tcPr>
            <w:tcW w:w="80" w:type="dxa"/>
            <w:vAlign w:val="bottom"/>
          </w:tcPr>
          <w:p w14:paraId="1B264957" w14:textId="77777777" w:rsidR="001516AB" w:rsidRDefault="001516AB">
            <w:pPr>
              <w:rPr>
                <w:sz w:val="23"/>
                <w:szCs w:val="23"/>
              </w:rPr>
            </w:pPr>
          </w:p>
        </w:tc>
        <w:tc>
          <w:tcPr>
            <w:tcW w:w="420" w:type="dxa"/>
            <w:vAlign w:val="bottom"/>
          </w:tcPr>
          <w:p w14:paraId="26D8575D" w14:textId="77777777" w:rsidR="001516AB" w:rsidRDefault="0066520C">
            <w:pPr>
              <w:ind w:right="244"/>
              <w:jc w:val="right"/>
              <w:rPr>
                <w:sz w:val="20"/>
                <w:szCs w:val="20"/>
              </w:rPr>
            </w:pPr>
            <w:r>
              <w:rPr>
                <w:rFonts w:ascii="Arial" w:eastAsia="Arial" w:hAnsi="Arial" w:cs="Arial"/>
                <w:sz w:val="7"/>
                <w:szCs w:val="7"/>
              </w:rPr>
              <w:t>50</w:t>
            </w:r>
          </w:p>
        </w:tc>
        <w:tc>
          <w:tcPr>
            <w:tcW w:w="480" w:type="dxa"/>
            <w:vAlign w:val="bottom"/>
          </w:tcPr>
          <w:p w14:paraId="549C4C92" w14:textId="77777777" w:rsidR="001516AB" w:rsidRDefault="001516AB">
            <w:pPr>
              <w:rPr>
                <w:sz w:val="23"/>
                <w:szCs w:val="23"/>
              </w:rPr>
            </w:pPr>
          </w:p>
        </w:tc>
        <w:tc>
          <w:tcPr>
            <w:tcW w:w="480" w:type="dxa"/>
            <w:vAlign w:val="bottom"/>
          </w:tcPr>
          <w:p w14:paraId="0B326950" w14:textId="77777777" w:rsidR="001516AB" w:rsidRDefault="001516AB">
            <w:pPr>
              <w:rPr>
                <w:sz w:val="23"/>
                <w:szCs w:val="23"/>
              </w:rPr>
            </w:pPr>
          </w:p>
        </w:tc>
        <w:tc>
          <w:tcPr>
            <w:tcW w:w="480" w:type="dxa"/>
            <w:vAlign w:val="bottom"/>
          </w:tcPr>
          <w:p w14:paraId="27FEE799" w14:textId="77777777" w:rsidR="001516AB" w:rsidRDefault="001516AB">
            <w:pPr>
              <w:rPr>
                <w:sz w:val="23"/>
                <w:szCs w:val="23"/>
              </w:rPr>
            </w:pPr>
          </w:p>
        </w:tc>
        <w:tc>
          <w:tcPr>
            <w:tcW w:w="460" w:type="dxa"/>
            <w:vAlign w:val="bottom"/>
          </w:tcPr>
          <w:p w14:paraId="7907A1A2" w14:textId="77777777" w:rsidR="001516AB" w:rsidRDefault="001516AB">
            <w:pPr>
              <w:rPr>
                <w:sz w:val="23"/>
                <w:szCs w:val="23"/>
              </w:rPr>
            </w:pPr>
          </w:p>
        </w:tc>
        <w:tc>
          <w:tcPr>
            <w:tcW w:w="480" w:type="dxa"/>
            <w:vAlign w:val="bottom"/>
          </w:tcPr>
          <w:p w14:paraId="34D0C7E0" w14:textId="77777777" w:rsidR="001516AB" w:rsidRDefault="001516AB">
            <w:pPr>
              <w:rPr>
                <w:sz w:val="23"/>
                <w:szCs w:val="23"/>
              </w:rPr>
            </w:pPr>
          </w:p>
        </w:tc>
        <w:tc>
          <w:tcPr>
            <w:tcW w:w="480" w:type="dxa"/>
            <w:vAlign w:val="bottom"/>
          </w:tcPr>
          <w:p w14:paraId="4890B850" w14:textId="77777777" w:rsidR="001516AB" w:rsidRDefault="001516AB">
            <w:pPr>
              <w:rPr>
                <w:sz w:val="23"/>
                <w:szCs w:val="23"/>
              </w:rPr>
            </w:pPr>
          </w:p>
        </w:tc>
        <w:tc>
          <w:tcPr>
            <w:tcW w:w="480" w:type="dxa"/>
            <w:vAlign w:val="bottom"/>
          </w:tcPr>
          <w:p w14:paraId="72FBAA07" w14:textId="77777777" w:rsidR="001516AB" w:rsidRDefault="001516AB">
            <w:pPr>
              <w:rPr>
                <w:sz w:val="23"/>
                <w:szCs w:val="23"/>
              </w:rPr>
            </w:pPr>
          </w:p>
        </w:tc>
        <w:tc>
          <w:tcPr>
            <w:tcW w:w="280" w:type="dxa"/>
            <w:vAlign w:val="bottom"/>
          </w:tcPr>
          <w:p w14:paraId="3BB6CDFF" w14:textId="77777777" w:rsidR="001516AB" w:rsidRDefault="001516AB">
            <w:pPr>
              <w:rPr>
                <w:sz w:val="23"/>
                <w:szCs w:val="23"/>
              </w:rPr>
            </w:pPr>
          </w:p>
        </w:tc>
        <w:tc>
          <w:tcPr>
            <w:tcW w:w="0" w:type="dxa"/>
            <w:vAlign w:val="bottom"/>
          </w:tcPr>
          <w:p w14:paraId="6F09886D" w14:textId="77777777" w:rsidR="001516AB" w:rsidRDefault="001516AB">
            <w:pPr>
              <w:rPr>
                <w:sz w:val="1"/>
                <w:szCs w:val="1"/>
              </w:rPr>
            </w:pPr>
          </w:p>
        </w:tc>
      </w:tr>
      <w:tr w:rsidR="001516AB" w14:paraId="498A2DD1" w14:textId="77777777">
        <w:trPr>
          <w:trHeight w:val="274"/>
        </w:trPr>
        <w:tc>
          <w:tcPr>
            <w:tcW w:w="80" w:type="dxa"/>
            <w:vAlign w:val="bottom"/>
          </w:tcPr>
          <w:p w14:paraId="7AFCC531" w14:textId="77777777" w:rsidR="001516AB" w:rsidRDefault="001516AB">
            <w:pPr>
              <w:rPr>
                <w:sz w:val="23"/>
                <w:szCs w:val="23"/>
              </w:rPr>
            </w:pPr>
          </w:p>
        </w:tc>
        <w:tc>
          <w:tcPr>
            <w:tcW w:w="420" w:type="dxa"/>
            <w:vAlign w:val="bottom"/>
          </w:tcPr>
          <w:p w14:paraId="4E25D825" w14:textId="77777777" w:rsidR="001516AB" w:rsidRDefault="0066520C">
            <w:pPr>
              <w:ind w:right="244"/>
              <w:jc w:val="right"/>
              <w:rPr>
                <w:sz w:val="20"/>
                <w:szCs w:val="20"/>
              </w:rPr>
            </w:pPr>
            <w:r>
              <w:rPr>
                <w:rFonts w:ascii="Arial" w:eastAsia="Arial" w:hAnsi="Arial" w:cs="Arial"/>
                <w:sz w:val="7"/>
                <w:szCs w:val="7"/>
              </w:rPr>
              <w:t>40</w:t>
            </w:r>
          </w:p>
        </w:tc>
        <w:tc>
          <w:tcPr>
            <w:tcW w:w="480" w:type="dxa"/>
            <w:vAlign w:val="bottom"/>
          </w:tcPr>
          <w:p w14:paraId="1CE1DA49" w14:textId="77777777" w:rsidR="001516AB" w:rsidRDefault="001516AB">
            <w:pPr>
              <w:rPr>
                <w:sz w:val="23"/>
                <w:szCs w:val="23"/>
              </w:rPr>
            </w:pPr>
          </w:p>
        </w:tc>
        <w:tc>
          <w:tcPr>
            <w:tcW w:w="480" w:type="dxa"/>
            <w:vAlign w:val="bottom"/>
          </w:tcPr>
          <w:p w14:paraId="1F7FEA01" w14:textId="77777777" w:rsidR="001516AB" w:rsidRDefault="001516AB">
            <w:pPr>
              <w:rPr>
                <w:sz w:val="23"/>
                <w:szCs w:val="23"/>
              </w:rPr>
            </w:pPr>
          </w:p>
        </w:tc>
        <w:tc>
          <w:tcPr>
            <w:tcW w:w="480" w:type="dxa"/>
            <w:vAlign w:val="bottom"/>
          </w:tcPr>
          <w:p w14:paraId="0940E6C8" w14:textId="77777777" w:rsidR="001516AB" w:rsidRDefault="001516AB">
            <w:pPr>
              <w:rPr>
                <w:sz w:val="23"/>
                <w:szCs w:val="23"/>
              </w:rPr>
            </w:pPr>
          </w:p>
        </w:tc>
        <w:tc>
          <w:tcPr>
            <w:tcW w:w="460" w:type="dxa"/>
            <w:vAlign w:val="bottom"/>
          </w:tcPr>
          <w:p w14:paraId="19E245E6" w14:textId="77777777" w:rsidR="001516AB" w:rsidRDefault="001516AB">
            <w:pPr>
              <w:rPr>
                <w:sz w:val="23"/>
                <w:szCs w:val="23"/>
              </w:rPr>
            </w:pPr>
          </w:p>
        </w:tc>
        <w:tc>
          <w:tcPr>
            <w:tcW w:w="480" w:type="dxa"/>
            <w:vAlign w:val="bottom"/>
          </w:tcPr>
          <w:p w14:paraId="18A047B9" w14:textId="77777777" w:rsidR="001516AB" w:rsidRDefault="001516AB">
            <w:pPr>
              <w:rPr>
                <w:sz w:val="23"/>
                <w:szCs w:val="23"/>
              </w:rPr>
            </w:pPr>
          </w:p>
        </w:tc>
        <w:tc>
          <w:tcPr>
            <w:tcW w:w="480" w:type="dxa"/>
            <w:vAlign w:val="bottom"/>
          </w:tcPr>
          <w:p w14:paraId="57EC3C67" w14:textId="77777777" w:rsidR="001516AB" w:rsidRDefault="001516AB">
            <w:pPr>
              <w:rPr>
                <w:sz w:val="23"/>
                <w:szCs w:val="23"/>
              </w:rPr>
            </w:pPr>
          </w:p>
        </w:tc>
        <w:tc>
          <w:tcPr>
            <w:tcW w:w="480" w:type="dxa"/>
            <w:vAlign w:val="bottom"/>
          </w:tcPr>
          <w:p w14:paraId="1CD61E1A" w14:textId="77777777" w:rsidR="001516AB" w:rsidRDefault="001516AB">
            <w:pPr>
              <w:rPr>
                <w:sz w:val="23"/>
                <w:szCs w:val="23"/>
              </w:rPr>
            </w:pPr>
          </w:p>
        </w:tc>
        <w:tc>
          <w:tcPr>
            <w:tcW w:w="280" w:type="dxa"/>
            <w:vAlign w:val="bottom"/>
          </w:tcPr>
          <w:p w14:paraId="5D4D8763" w14:textId="77777777" w:rsidR="001516AB" w:rsidRDefault="001516AB">
            <w:pPr>
              <w:rPr>
                <w:sz w:val="23"/>
                <w:szCs w:val="23"/>
              </w:rPr>
            </w:pPr>
          </w:p>
        </w:tc>
        <w:tc>
          <w:tcPr>
            <w:tcW w:w="0" w:type="dxa"/>
            <w:vAlign w:val="bottom"/>
          </w:tcPr>
          <w:p w14:paraId="024FC6CC" w14:textId="77777777" w:rsidR="001516AB" w:rsidRDefault="001516AB">
            <w:pPr>
              <w:rPr>
                <w:sz w:val="1"/>
                <w:szCs w:val="1"/>
              </w:rPr>
            </w:pPr>
          </w:p>
        </w:tc>
      </w:tr>
      <w:tr w:rsidR="001516AB" w14:paraId="5A6C265A" w14:textId="77777777">
        <w:trPr>
          <w:trHeight w:val="269"/>
        </w:trPr>
        <w:tc>
          <w:tcPr>
            <w:tcW w:w="80" w:type="dxa"/>
            <w:textDirection w:val="btLr"/>
            <w:vAlign w:val="bottom"/>
          </w:tcPr>
          <w:p w14:paraId="550C7D20" w14:textId="77777777" w:rsidR="001516AB" w:rsidRDefault="0066520C">
            <w:pPr>
              <w:rPr>
                <w:sz w:val="20"/>
                <w:szCs w:val="20"/>
              </w:rPr>
            </w:pPr>
            <w:r>
              <w:rPr>
                <w:rFonts w:ascii="Arial" w:eastAsia="Arial" w:hAnsi="Arial" w:cs="Arial"/>
                <w:b/>
                <w:bCs/>
                <w:w w:val="99"/>
                <w:sz w:val="7"/>
                <w:szCs w:val="7"/>
              </w:rPr>
              <w:t>[дБ]</w:t>
            </w:r>
          </w:p>
        </w:tc>
        <w:tc>
          <w:tcPr>
            <w:tcW w:w="420" w:type="dxa"/>
            <w:vAlign w:val="bottom"/>
          </w:tcPr>
          <w:p w14:paraId="5B290911" w14:textId="77777777" w:rsidR="001516AB" w:rsidRDefault="0066520C">
            <w:pPr>
              <w:ind w:right="244"/>
              <w:jc w:val="right"/>
              <w:rPr>
                <w:sz w:val="20"/>
                <w:szCs w:val="20"/>
              </w:rPr>
            </w:pPr>
            <w:r>
              <w:rPr>
                <w:rFonts w:ascii="Arial" w:eastAsia="Arial" w:hAnsi="Arial" w:cs="Arial"/>
                <w:sz w:val="7"/>
                <w:szCs w:val="7"/>
              </w:rPr>
              <w:t>30</w:t>
            </w:r>
          </w:p>
        </w:tc>
        <w:tc>
          <w:tcPr>
            <w:tcW w:w="480" w:type="dxa"/>
            <w:vAlign w:val="bottom"/>
          </w:tcPr>
          <w:p w14:paraId="504DC637" w14:textId="77777777" w:rsidR="001516AB" w:rsidRDefault="001516AB">
            <w:pPr>
              <w:rPr>
                <w:sz w:val="23"/>
                <w:szCs w:val="23"/>
              </w:rPr>
            </w:pPr>
          </w:p>
        </w:tc>
        <w:tc>
          <w:tcPr>
            <w:tcW w:w="480" w:type="dxa"/>
            <w:vAlign w:val="bottom"/>
          </w:tcPr>
          <w:p w14:paraId="52B9FB2E" w14:textId="77777777" w:rsidR="001516AB" w:rsidRDefault="001516AB">
            <w:pPr>
              <w:rPr>
                <w:sz w:val="23"/>
                <w:szCs w:val="23"/>
              </w:rPr>
            </w:pPr>
          </w:p>
        </w:tc>
        <w:tc>
          <w:tcPr>
            <w:tcW w:w="480" w:type="dxa"/>
            <w:vAlign w:val="bottom"/>
          </w:tcPr>
          <w:p w14:paraId="43E5ED53" w14:textId="77777777" w:rsidR="001516AB" w:rsidRDefault="001516AB">
            <w:pPr>
              <w:rPr>
                <w:sz w:val="23"/>
                <w:szCs w:val="23"/>
              </w:rPr>
            </w:pPr>
          </w:p>
        </w:tc>
        <w:tc>
          <w:tcPr>
            <w:tcW w:w="460" w:type="dxa"/>
            <w:vAlign w:val="bottom"/>
          </w:tcPr>
          <w:p w14:paraId="66CE6C48" w14:textId="77777777" w:rsidR="001516AB" w:rsidRDefault="001516AB">
            <w:pPr>
              <w:rPr>
                <w:sz w:val="23"/>
                <w:szCs w:val="23"/>
              </w:rPr>
            </w:pPr>
          </w:p>
        </w:tc>
        <w:tc>
          <w:tcPr>
            <w:tcW w:w="480" w:type="dxa"/>
            <w:vAlign w:val="bottom"/>
          </w:tcPr>
          <w:p w14:paraId="181CEBE9" w14:textId="77777777" w:rsidR="001516AB" w:rsidRDefault="001516AB">
            <w:pPr>
              <w:rPr>
                <w:sz w:val="23"/>
                <w:szCs w:val="23"/>
              </w:rPr>
            </w:pPr>
          </w:p>
        </w:tc>
        <w:tc>
          <w:tcPr>
            <w:tcW w:w="480" w:type="dxa"/>
            <w:vAlign w:val="bottom"/>
          </w:tcPr>
          <w:p w14:paraId="289316BF" w14:textId="77777777" w:rsidR="001516AB" w:rsidRDefault="001516AB">
            <w:pPr>
              <w:rPr>
                <w:sz w:val="23"/>
                <w:szCs w:val="23"/>
              </w:rPr>
            </w:pPr>
          </w:p>
        </w:tc>
        <w:tc>
          <w:tcPr>
            <w:tcW w:w="480" w:type="dxa"/>
            <w:vAlign w:val="bottom"/>
          </w:tcPr>
          <w:p w14:paraId="2DDC73B5" w14:textId="77777777" w:rsidR="001516AB" w:rsidRDefault="001516AB">
            <w:pPr>
              <w:rPr>
                <w:sz w:val="23"/>
                <w:szCs w:val="23"/>
              </w:rPr>
            </w:pPr>
          </w:p>
        </w:tc>
        <w:tc>
          <w:tcPr>
            <w:tcW w:w="280" w:type="dxa"/>
            <w:vAlign w:val="bottom"/>
          </w:tcPr>
          <w:p w14:paraId="7D4FA3D1" w14:textId="77777777" w:rsidR="001516AB" w:rsidRDefault="001516AB">
            <w:pPr>
              <w:rPr>
                <w:sz w:val="23"/>
                <w:szCs w:val="23"/>
              </w:rPr>
            </w:pPr>
          </w:p>
        </w:tc>
        <w:tc>
          <w:tcPr>
            <w:tcW w:w="0" w:type="dxa"/>
            <w:vAlign w:val="bottom"/>
          </w:tcPr>
          <w:p w14:paraId="734C8A8D" w14:textId="77777777" w:rsidR="001516AB" w:rsidRDefault="001516AB">
            <w:pPr>
              <w:rPr>
                <w:sz w:val="1"/>
                <w:szCs w:val="1"/>
              </w:rPr>
            </w:pPr>
          </w:p>
        </w:tc>
      </w:tr>
      <w:tr w:rsidR="001516AB" w14:paraId="223CFCCC" w14:textId="77777777">
        <w:trPr>
          <w:trHeight w:val="274"/>
        </w:trPr>
        <w:tc>
          <w:tcPr>
            <w:tcW w:w="80" w:type="dxa"/>
            <w:vMerge w:val="restart"/>
            <w:textDirection w:val="btLr"/>
            <w:vAlign w:val="bottom"/>
          </w:tcPr>
          <w:p w14:paraId="02083087" w14:textId="77777777" w:rsidR="001516AB" w:rsidRDefault="0066520C">
            <w:pPr>
              <w:rPr>
                <w:sz w:val="20"/>
                <w:szCs w:val="20"/>
              </w:rPr>
            </w:pPr>
            <w:r>
              <w:rPr>
                <w:rFonts w:ascii="Arial" w:eastAsia="Arial" w:hAnsi="Arial" w:cs="Arial"/>
                <w:b/>
                <w:bCs/>
                <w:sz w:val="7"/>
                <w:szCs w:val="7"/>
              </w:rPr>
              <w:t>Блокировка</w:t>
            </w:r>
          </w:p>
        </w:tc>
        <w:tc>
          <w:tcPr>
            <w:tcW w:w="420" w:type="dxa"/>
            <w:vAlign w:val="bottom"/>
          </w:tcPr>
          <w:p w14:paraId="0F3A58C1" w14:textId="77777777" w:rsidR="001516AB" w:rsidRDefault="0066520C">
            <w:pPr>
              <w:ind w:right="244"/>
              <w:jc w:val="right"/>
              <w:rPr>
                <w:sz w:val="20"/>
                <w:szCs w:val="20"/>
              </w:rPr>
            </w:pPr>
            <w:r>
              <w:rPr>
                <w:rFonts w:ascii="Arial" w:eastAsia="Arial" w:hAnsi="Arial" w:cs="Arial"/>
                <w:sz w:val="7"/>
                <w:szCs w:val="7"/>
              </w:rPr>
              <w:t>20</w:t>
            </w:r>
          </w:p>
        </w:tc>
        <w:tc>
          <w:tcPr>
            <w:tcW w:w="480" w:type="dxa"/>
            <w:vAlign w:val="bottom"/>
          </w:tcPr>
          <w:p w14:paraId="4C6B8FF3" w14:textId="77777777" w:rsidR="001516AB" w:rsidRDefault="001516AB">
            <w:pPr>
              <w:rPr>
                <w:sz w:val="23"/>
                <w:szCs w:val="23"/>
              </w:rPr>
            </w:pPr>
          </w:p>
        </w:tc>
        <w:tc>
          <w:tcPr>
            <w:tcW w:w="480" w:type="dxa"/>
            <w:vAlign w:val="bottom"/>
          </w:tcPr>
          <w:p w14:paraId="557E31B8" w14:textId="77777777" w:rsidR="001516AB" w:rsidRDefault="001516AB">
            <w:pPr>
              <w:rPr>
                <w:sz w:val="23"/>
                <w:szCs w:val="23"/>
              </w:rPr>
            </w:pPr>
          </w:p>
        </w:tc>
        <w:tc>
          <w:tcPr>
            <w:tcW w:w="480" w:type="dxa"/>
            <w:vAlign w:val="bottom"/>
          </w:tcPr>
          <w:p w14:paraId="654654E1" w14:textId="77777777" w:rsidR="001516AB" w:rsidRDefault="001516AB">
            <w:pPr>
              <w:rPr>
                <w:sz w:val="23"/>
                <w:szCs w:val="23"/>
              </w:rPr>
            </w:pPr>
          </w:p>
        </w:tc>
        <w:tc>
          <w:tcPr>
            <w:tcW w:w="460" w:type="dxa"/>
            <w:vAlign w:val="bottom"/>
          </w:tcPr>
          <w:p w14:paraId="5633314D" w14:textId="77777777" w:rsidR="001516AB" w:rsidRDefault="001516AB">
            <w:pPr>
              <w:rPr>
                <w:sz w:val="23"/>
                <w:szCs w:val="23"/>
              </w:rPr>
            </w:pPr>
          </w:p>
        </w:tc>
        <w:tc>
          <w:tcPr>
            <w:tcW w:w="480" w:type="dxa"/>
            <w:vAlign w:val="bottom"/>
          </w:tcPr>
          <w:p w14:paraId="04F73097" w14:textId="77777777" w:rsidR="001516AB" w:rsidRDefault="001516AB">
            <w:pPr>
              <w:rPr>
                <w:sz w:val="23"/>
                <w:szCs w:val="23"/>
              </w:rPr>
            </w:pPr>
          </w:p>
        </w:tc>
        <w:tc>
          <w:tcPr>
            <w:tcW w:w="480" w:type="dxa"/>
            <w:vAlign w:val="bottom"/>
          </w:tcPr>
          <w:p w14:paraId="1A0FCDA0" w14:textId="77777777" w:rsidR="001516AB" w:rsidRDefault="001516AB">
            <w:pPr>
              <w:rPr>
                <w:sz w:val="23"/>
                <w:szCs w:val="23"/>
              </w:rPr>
            </w:pPr>
          </w:p>
        </w:tc>
        <w:tc>
          <w:tcPr>
            <w:tcW w:w="480" w:type="dxa"/>
            <w:vAlign w:val="bottom"/>
          </w:tcPr>
          <w:p w14:paraId="6B503283" w14:textId="77777777" w:rsidR="001516AB" w:rsidRDefault="001516AB">
            <w:pPr>
              <w:rPr>
                <w:sz w:val="23"/>
                <w:szCs w:val="23"/>
              </w:rPr>
            </w:pPr>
          </w:p>
        </w:tc>
        <w:tc>
          <w:tcPr>
            <w:tcW w:w="280" w:type="dxa"/>
            <w:vAlign w:val="bottom"/>
          </w:tcPr>
          <w:p w14:paraId="7EAEBF0D" w14:textId="77777777" w:rsidR="001516AB" w:rsidRDefault="001516AB">
            <w:pPr>
              <w:rPr>
                <w:sz w:val="23"/>
                <w:szCs w:val="23"/>
              </w:rPr>
            </w:pPr>
          </w:p>
        </w:tc>
        <w:tc>
          <w:tcPr>
            <w:tcW w:w="0" w:type="dxa"/>
            <w:vAlign w:val="bottom"/>
          </w:tcPr>
          <w:p w14:paraId="10E4527B" w14:textId="77777777" w:rsidR="001516AB" w:rsidRDefault="001516AB">
            <w:pPr>
              <w:rPr>
                <w:sz w:val="1"/>
                <w:szCs w:val="1"/>
              </w:rPr>
            </w:pPr>
          </w:p>
        </w:tc>
      </w:tr>
      <w:tr w:rsidR="001516AB" w14:paraId="61738165" w14:textId="77777777">
        <w:trPr>
          <w:trHeight w:val="53"/>
        </w:trPr>
        <w:tc>
          <w:tcPr>
            <w:tcW w:w="80" w:type="dxa"/>
            <w:vMerge/>
            <w:vAlign w:val="bottom"/>
          </w:tcPr>
          <w:p w14:paraId="18BAD5DC" w14:textId="77777777" w:rsidR="001516AB" w:rsidRDefault="001516AB">
            <w:pPr>
              <w:rPr>
                <w:sz w:val="4"/>
                <w:szCs w:val="4"/>
              </w:rPr>
            </w:pPr>
          </w:p>
        </w:tc>
        <w:tc>
          <w:tcPr>
            <w:tcW w:w="420" w:type="dxa"/>
            <w:vAlign w:val="bottom"/>
          </w:tcPr>
          <w:p w14:paraId="52AB11CB" w14:textId="77777777" w:rsidR="001516AB" w:rsidRDefault="001516AB">
            <w:pPr>
              <w:rPr>
                <w:sz w:val="4"/>
                <w:szCs w:val="4"/>
              </w:rPr>
            </w:pPr>
          </w:p>
        </w:tc>
        <w:tc>
          <w:tcPr>
            <w:tcW w:w="480" w:type="dxa"/>
            <w:vAlign w:val="bottom"/>
          </w:tcPr>
          <w:p w14:paraId="07D66D6B" w14:textId="77777777" w:rsidR="001516AB" w:rsidRDefault="001516AB">
            <w:pPr>
              <w:rPr>
                <w:sz w:val="4"/>
                <w:szCs w:val="4"/>
              </w:rPr>
            </w:pPr>
          </w:p>
        </w:tc>
        <w:tc>
          <w:tcPr>
            <w:tcW w:w="480" w:type="dxa"/>
            <w:vAlign w:val="bottom"/>
          </w:tcPr>
          <w:p w14:paraId="48305F16" w14:textId="77777777" w:rsidR="001516AB" w:rsidRDefault="001516AB">
            <w:pPr>
              <w:rPr>
                <w:sz w:val="4"/>
                <w:szCs w:val="4"/>
              </w:rPr>
            </w:pPr>
          </w:p>
        </w:tc>
        <w:tc>
          <w:tcPr>
            <w:tcW w:w="480" w:type="dxa"/>
            <w:vAlign w:val="bottom"/>
          </w:tcPr>
          <w:p w14:paraId="02BCB832" w14:textId="77777777" w:rsidR="001516AB" w:rsidRDefault="001516AB">
            <w:pPr>
              <w:rPr>
                <w:sz w:val="4"/>
                <w:szCs w:val="4"/>
              </w:rPr>
            </w:pPr>
          </w:p>
        </w:tc>
        <w:tc>
          <w:tcPr>
            <w:tcW w:w="460" w:type="dxa"/>
            <w:vAlign w:val="bottom"/>
          </w:tcPr>
          <w:p w14:paraId="1CF30A8B" w14:textId="77777777" w:rsidR="001516AB" w:rsidRDefault="001516AB">
            <w:pPr>
              <w:rPr>
                <w:sz w:val="4"/>
                <w:szCs w:val="4"/>
              </w:rPr>
            </w:pPr>
          </w:p>
        </w:tc>
        <w:tc>
          <w:tcPr>
            <w:tcW w:w="480" w:type="dxa"/>
            <w:vAlign w:val="bottom"/>
          </w:tcPr>
          <w:p w14:paraId="32E828B4" w14:textId="77777777" w:rsidR="001516AB" w:rsidRDefault="001516AB">
            <w:pPr>
              <w:rPr>
                <w:sz w:val="4"/>
                <w:szCs w:val="4"/>
              </w:rPr>
            </w:pPr>
          </w:p>
        </w:tc>
        <w:tc>
          <w:tcPr>
            <w:tcW w:w="480" w:type="dxa"/>
            <w:vAlign w:val="bottom"/>
          </w:tcPr>
          <w:p w14:paraId="0F6E4055" w14:textId="77777777" w:rsidR="001516AB" w:rsidRDefault="001516AB">
            <w:pPr>
              <w:rPr>
                <w:sz w:val="4"/>
                <w:szCs w:val="4"/>
              </w:rPr>
            </w:pPr>
          </w:p>
        </w:tc>
        <w:tc>
          <w:tcPr>
            <w:tcW w:w="480" w:type="dxa"/>
            <w:vAlign w:val="bottom"/>
          </w:tcPr>
          <w:p w14:paraId="13A6C689" w14:textId="77777777" w:rsidR="001516AB" w:rsidRDefault="001516AB">
            <w:pPr>
              <w:rPr>
                <w:sz w:val="4"/>
                <w:szCs w:val="4"/>
              </w:rPr>
            </w:pPr>
          </w:p>
        </w:tc>
        <w:tc>
          <w:tcPr>
            <w:tcW w:w="280" w:type="dxa"/>
            <w:vAlign w:val="bottom"/>
          </w:tcPr>
          <w:p w14:paraId="001B3E74" w14:textId="77777777" w:rsidR="001516AB" w:rsidRDefault="001516AB">
            <w:pPr>
              <w:rPr>
                <w:sz w:val="4"/>
                <w:szCs w:val="4"/>
              </w:rPr>
            </w:pPr>
          </w:p>
        </w:tc>
        <w:tc>
          <w:tcPr>
            <w:tcW w:w="0" w:type="dxa"/>
            <w:vAlign w:val="bottom"/>
          </w:tcPr>
          <w:p w14:paraId="3037A2F6" w14:textId="77777777" w:rsidR="001516AB" w:rsidRDefault="001516AB">
            <w:pPr>
              <w:rPr>
                <w:sz w:val="1"/>
                <w:szCs w:val="1"/>
              </w:rPr>
            </w:pPr>
          </w:p>
        </w:tc>
      </w:tr>
      <w:tr w:rsidR="001516AB" w14:paraId="002D8FF5" w14:textId="77777777">
        <w:trPr>
          <w:trHeight w:val="215"/>
        </w:trPr>
        <w:tc>
          <w:tcPr>
            <w:tcW w:w="80" w:type="dxa"/>
            <w:vAlign w:val="bottom"/>
          </w:tcPr>
          <w:p w14:paraId="2737F99A" w14:textId="77777777" w:rsidR="001516AB" w:rsidRDefault="001516AB">
            <w:pPr>
              <w:rPr>
                <w:sz w:val="18"/>
                <w:szCs w:val="18"/>
              </w:rPr>
            </w:pPr>
          </w:p>
        </w:tc>
        <w:tc>
          <w:tcPr>
            <w:tcW w:w="420" w:type="dxa"/>
            <w:vAlign w:val="bottom"/>
          </w:tcPr>
          <w:p w14:paraId="296F50BA" w14:textId="77777777" w:rsidR="001516AB" w:rsidRDefault="0066520C">
            <w:pPr>
              <w:ind w:right="244"/>
              <w:jc w:val="right"/>
              <w:rPr>
                <w:sz w:val="20"/>
                <w:szCs w:val="20"/>
              </w:rPr>
            </w:pPr>
            <w:r>
              <w:rPr>
                <w:rFonts w:ascii="Arial" w:eastAsia="Arial" w:hAnsi="Arial" w:cs="Arial"/>
                <w:sz w:val="7"/>
                <w:szCs w:val="7"/>
              </w:rPr>
              <w:t>10</w:t>
            </w:r>
          </w:p>
        </w:tc>
        <w:tc>
          <w:tcPr>
            <w:tcW w:w="480" w:type="dxa"/>
            <w:vAlign w:val="bottom"/>
          </w:tcPr>
          <w:p w14:paraId="2E78C9DC" w14:textId="77777777" w:rsidR="001516AB" w:rsidRDefault="001516AB">
            <w:pPr>
              <w:rPr>
                <w:sz w:val="18"/>
                <w:szCs w:val="18"/>
              </w:rPr>
            </w:pPr>
          </w:p>
        </w:tc>
        <w:tc>
          <w:tcPr>
            <w:tcW w:w="480" w:type="dxa"/>
            <w:vAlign w:val="bottom"/>
          </w:tcPr>
          <w:p w14:paraId="6AE4D20A" w14:textId="77777777" w:rsidR="001516AB" w:rsidRDefault="001516AB">
            <w:pPr>
              <w:rPr>
                <w:sz w:val="18"/>
                <w:szCs w:val="18"/>
              </w:rPr>
            </w:pPr>
          </w:p>
        </w:tc>
        <w:tc>
          <w:tcPr>
            <w:tcW w:w="480" w:type="dxa"/>
            <w:vAlign w:val="bottom"/>
          </w:tcPr>
          <w:p w14:paraId="675AB0A8" w14:textId="77777777" w:rsidR="001516AB" w:rsidRDefault="001516AB">
            <w:pPr>
              <w:rPr>
                <w:sz w:val="18"/>
                <w:szCs w:val="18"/>
              </w:rPr>
            </w:pPr>
          </w:p>
        </w:tc>
        <w:tc>
          <w:tcPr>
            <w:tcW w:w="460" w:type="dxa"/>
            <w:vAlign w:val="bottom"/>
          </w:tcPr>
          <w:p w14:paraId="1D3813F2" w14:textId="77777777" w:rsidR="001516AB" w:rsidRDefault="001516AB">
            <w:pPr>
              <w:rPr>
                <w:sz w:val="18"/>
                <w:szCs w:val="18"/>
              </w:rPr>
            </w:pPr>
          </w:p>
        </w:tc>
        <w:tc>
          <w:tcPr>
            <w:tcW w:w="480" w:type="dxa"/>
            <w:vAlign w:val="bottom"/>
          </w:tcPr>
          <w:p w14:paraId="0B61E882" w14:textId="77777777" w:rsidR="001516AB" w:rsidRDefault="001516AB">
            <w:pPr>
              <w:rPr>
                <w:sz w:val="18"/>
                <w:szCs w:val="18"/>
              </w:rPr>
            </w:pPr>
          </w:p>
        </w:tc>
        <w:tc>
          <w:tcPr>
            <w:tcW w:w="480" w:type="dxa"/>
            <w:vAlign w:val="bottom"/>
          </w:tcPr>
          <w:p w14:paraId="4621828A" w14:textId="77777777" w:rsidR="001516AB" w:rsidRDefault="001516AB">
            <w:pPr>
              <w:rPr>
                <w:sz w:val="18"/>
                <w:szCs w:val="18"/>
              </w:rPr>
            </w:pPr>
          </w:p>
        </w:tc>
        <w:tc>
          <w:tcPr>
            <w:tcW w:w="480" w:type="dxa"/>
            <w:vAlign w:val="bottom"/>
          </w:tcPr>
          <w:p w14:paraId="0E99D4A2" w14:textId="77777777" w:rsidR="001516AB" w:rsidRDefault="001516AB">
            <w:pPr>
              <w:rPr>
                <w:sz w:val="18"/>
                <w:szCs w:val="18"/>
              </w:rPr>
            </w:pPr>
          </w:p>
        </w:tc>
        <w:tc>
          <w:tcPr>
            <w:tcW w:w="280" w:type="dxa"/>
            <w:vAlign w:val="bottom"/>
          </w:tcPr>
          <w:p w14:paraId="3E7EFEED" w14:textId="77777777" w:rsidR="001516AB" w:rsidRDefault="001516AB">
            <w:pPr>
              <w:rPr>
                <w:sz w:val="18"/>
                <w:szCs w:val="18"/>
              </w:rPr>
            </w:pPr>
          </w:p>
        </w:tc>
        <w:tc>
          <w:tcPr>
            <w:tcW w:w="0" w:type="dxa"/>
            <w:vAlign w:val="bottom"/>
          </w:tcPr>
          <w:p w14:paraId="2906AD28" w14:textId="77777777" w:rsidR="001516AB" w:rsidRDefault="001516AB">
            <w:pPr>
              <w:rPr>
                <w:sz w:val="1"/>
                <w:szCs w:val="1"/>
              </w:rPr>
            </w:pPr>
          </w:p>
        </w:tc>
      </w:tr>
      <w:tr w:rsidR="001516AB" w14:paraId="49916B22" w14:textId="77777777">
        <w:trPr>
          <w:trHeight w:val="274"/>
        </w:trPr>
        <w:tc>
          <w:tcPr>
            <w:tcW w:w="80" w:type="dxa"/>
            <w:vAlign w:val="bottom"/>
          </w:tcPr>
          <w:p w14:paraId="6EF854DC" w14:textId="77777777" w:rsidR="001516AB" w:rsidRDefault="001516AB">
            <w:pPr>
              <w:rPr>
                <w:sz w:val="23"/>
                <w:szCs w:val="23"/>
              </w:rPr>
            </w:pPr>
          </w:p>
        </w:tc>
        <w:tc>
          <w:tcPr>
            <w:tcW w:w="420" w:type="dxa"/>
            <w:vAlign w:val="bottom"/>
          </w:tcPr>
          <w:p w14:paraId="47DC783B" w14:textId="77777777" w:rsidR="001516AB" w:rsidRDefault="0066520C">
            <w:pPr>
              <w:ind w:right="244"/>
              <w:jc w:val="right"/>
              <w:rPr>
                <w:sz w:val="20"/>
                <w:szCs w:val="20"/>
              </w:rPr>
            </w:pPr>
            <w:r>
              <w:rPr>
                <w:rFonts w:ascii="Arial" w:eastAsia="Arial" w:hAnsi="Arial" w:cs="Arial"/>
                <w:sz w:val="7"/>
                <w:szCs w:val="7"/>
              </w:rPr>
              <w:t>0</w:t>
            </w:r>
          </w:p>
        </w:tc>
        <w:tc>
          <w:tcPr>
            <w:tcW w:w="480" w:type="dxa"/>
            <w:vAlign w:val="bottom"/>
          </w:tcPr>
          <w:p w14:paraId="6FFD3E7B" w14:textId="77777777" w:rsidR="001516AB" w:rsidRDefault="001516AB">
            <w:pPr>
              <w:rPr>
                <w:sz w:val="23"/>
                <w:szCs w:val="23"/>
              </w:rPr>
            </w:pPr>
          </w:p>
        </w:tc>
        <w:tc>
          <w:tcPr>
            <w:tcW w:w="480" w:type="dxa"/>
            <w:vAlign w:val="bottom"/>
          </w:tcPr>
          <w:p w14:paraId="6152E6B9" w14:textId="77777777" w:rsidR="001516AB" w:rsidRDefault="001516AB">
            <w:pPr>
              <w:rPr>
                <w:sz w:val="23"/>
                <w:szCs w:val="23"/>
              </w:rPr>
            </w:pPr>
          </w:p>
        </w:tc>
        <w:tc>
          <w:tcPr>
            <w:tcW w:w="480" w:type="dxa"/>
            <w:vAlign w:val="bottom"/>
          </w:tcPr>
          <w:p w14:paraId="446A32BB" w14:textId="77777777" w:rsidR="001516AB" w:rsidRDefault="001516AB">
            <w:pPr>
              <w:rPr>
                <w:sz w:val="23"/>
                <w:szCs w:val="23"/>
              </w:rPr>
            </w:pPr>
          </w:p>
        </w:tc>
        <w:tc>
          <w:tcPr>
            <w:tcW w:w="460" w:type="dxa"/>
            <w:vAlign w:val="bottom"/>
          </w:tcPr>
          <w:p w14:paraId="3928FC83" w14:textId="77777777" w:rsidR="001516AB" w:rsidRDefault="001516AB">
            <w:pPr>
              <w:rPr>
                <w:sz w:val="23"/>
                <w:szCs w:val="23"/>
              </w:rPr>
            </w:pPr>
          </w:p>
        </w:tc>
        <w:tc>
          <w:tcPr>
            <w:tcW w:w="480" w:type="dxa"/>
            <w:vAlign w:val="bottom"/>
          </w:tcPr>
          <w:p w14:paraId="746BF97D" w14:textId="77777777" w:rsidR="001516AB" w:rsidRDefault="001516AB">
            <w:pPr>
              <w:rPr>
                <w:sz w:val="23"/>
                <w:szCs w:val="23"/>
              </w:rPr>
            </w:pPr>
          </w:p>
        </w:tc>
        <w:tc>
          <w:tcPr>
            <w:tcW w:w="480" w:type="dxa"/>
            <w:vAlign w:val="bottom"/>
          </w:tcPr>
          <w:p w14:paraId="6D4F30AF" w14:textId="77777777" w:rsidR="001516AB" w:rsidRDefault="001516AB">
            <w:pPr>
              <w:rPr>
                <w:sz w:val="23"/>
                <w:szCs w:val="23"/>
              </w:rPr>
            </w:pPr>
          </w:p>
        </w:tc>
        <w:tc>
          <w:tcPr>
            <w:tcW w:w="480" w:type="dxa"/>
            <w:vAlign w:val="bottom"/>
          </w:tcPr>
          <w:p w14:paraId="120BA895" w14:textId="77777777" w:rsidR="001516AB" w:rsidRDefault="001516AB">
            <w:pPr>
              <w:rPr>
                <w:sz w:val="23"/>
                <w:szCs w:val="23"/>
              </w:rPr>
            </w:pPr>
          </w:p>
        </w:tc>
        <w:tc>
          <w:tcPr>
            <w:tcW w:w="280" w:type="dxa"/>
            <w:vAlign w:val="bottom"/>
          </w:tcPr>
          <w:p w14:paraId="644F0B1B" w14:textId="77777777" w:rsidR="001516AB" w:rsidRDefault="001516AB">
            <w:pPr>
              <w:rPr>
                <w:sz w:val="23"/>
                <w:szCs w:val="23"/>
              </w:rPr>
            </w:pPr>
          </w:p>
        </w:tc>
        <w:tc>
          <w:tcPr>
            <w:tcW w:w="0" w:type="dxa"/>
            <w:vAlign w:val="bottom"/>
          </w:tcPr>
          <w:p w14:paraId="476A06BD" w14:textId="77777777" w:rsidR="001516AB" w:rsidRDefault="001516AB">
            <w:pPr>
              <w:rPr>
                <w:sz w:val="1"/>
                <w:szCs w:val="1"/>
              </w:rPr>
            </w:pPr>
          </w:p>
        </w:tc>
      </w:tr>
      <w:tr w:rsidR="001516AB" w14:paraId="548DCD0D" w14:textId="77777777">
        <w:trPr>
          <w:trHeight w:val="106"/>
        </w:trPr>
        <w:tc>
          <w:tcPr>
            <w:tcW w:w="80" w:type="dxa"/>
            <w:vAlign w:val="bottom"/>
          </w:tcPr>
          <w:p w14:paraId="6AC7D576" w14:textId="77777777" w:rsidR="001516AB" w:rsidRDefault="001516AB">
            <w:pPr>
              <w:rPr>
                <w:sz w:val="9"/>
                <w:szCs w:val="9"/>
              </w:rPr>
            </w:pPr>
          </w:p>
        </w:tc>
        <w:tc>
          <w:tcPr>
            <w:tcW w:w="420" w:type="dxa"/>
            <w:vAlign w:val="bottom"/>
          </w:tcPr>
          <w:p w14:paraId="0F54EF1B" w14:textId="77777777" w:rsidR="001516AB" w:rsidRDefault="0066520C">
            <w:pPr>
              <w:ind w:right="144"/>
              <w:jc w:val="right"/>
              <w:rPr>
                <w:sz w:val="20"/>
                <w:szCs w:val="20"/>
              </w:rPr>
            </w:pPr>
            <w:r>
              <w:rPr>
                <w:rFonts w:ascii="Arial" w:eastAsia="Arial" w:hAnsi="Arial" w:cs="Arial"/>
                <w:sz w:val="7"/>
                <w:szCs w:val="7"/>
              </w:rPr>
              <w:t>-40</w:t>
            </w:r>
          </w:p>
        </w:tc>
        <w:tc>
          <w:tcPr>
            <w:tcW w:w="480" w:type="dxa"/>
            <w:vAlign w:val="bottom"/>
          </w:tcPr>
          <w:p w14:paraId="48658D30" w14:textId="77777777" w:rsidR="001516AB" w:rsidRDefault="0066520C">
            <w:pPr>
              <w:ind w:right="144"/>
              <w:jc w:val="right"/>
              <w:rPr>
                <w:sz w:val="20"/>
                <w:szCs w:val="20"/>
              </w:rPr>
            </w:pPr>
            <w:r>
              <w:rPr>
                <w:rFonts w:ascii="Arial" w:eastAsia="Arial" w:hAnsi="Arial" w:cs="Arial"/>
                <w:sz w:val="7"/>
                <w:szCs w:val="7"/>
              </w:rPr>
              <w:t>-30</w:t>
            </w:r>
          </w:p>
        </w:tc>
        <w:tc>
          <w:tcPr>
            <w:tcW w:w="480" w:type="dxa"/>
            <w:vAlign w:val="bottom"/>
          </w:tcPr>
          <w:p w14:paraId="7AE654FB" w14:textId="77777777" w:rsidR="001516AB" w:rsidRDefault="0066520C">
            <w:pPr>
              <w:ind w:right="164"/>
              <w:jc w:val="right"/>
              <w:rPr>
                <w:sz w:val="20"/>
                <w:szCs w:val="20"/>
              </w:rPr>
            </w:pPr>
            <w:r>
              <w:rPr>
                <w:rFonts w:ascii="Arial" w:eastAsia="Arial" w:hAnsi="Arial" w:cs="Arial"/>
                <w:sz w:val="7"/>
                <w:szCs w:val="7"/>
              </w:rPr>
              <w:t>-20</w:t>
            </w:r>
          </w:p>
        </w:tc>
        <w:tc>
          <w:tcPr>
            <w:tcW w:w="480" w:type="dxa"/>
            <w:vAlign w:val="bottom"/>
          </w:tcPr>
          <w:p w14:paraId="71572C9F" w14:textId="77777777" w:rsidR="001516AB" w:rsidRDefault="0066520C">
            <w:pPr>
              <w:ind w:right="164"/>
              <w:jc w:val="right"/>
              <w:rPr>
                <w:sz w:val="20"/>
                <w:szCs w:val="20"/>
              </w:rPr>
            </w:pPr>
            <w:r>
              <w:rPr>
                <w:rFonts w:ascii="Arial" w:eastAsia="Arial" w:hAnsi="Arial" w:cs="Arial"/>
                <w:sz w:val="7"/>
                <w:szCs w:val="7"/>
              </w:rPr>
              <w:t>-10</w:t>
            </w:r>
          </w:p>
        </w:tc>
        <w:tc>
          <w:tcPr>
            <w:tcW w:w="460" w:type="dxa"/>
            <w:vAlign w:val="bottom"/>
          </w:tcPr>
          <w:p w14:paraId="3857D150" w14:textId="77777777" w:rsidR="001516AB" w:rsidRDefault="0066520C">
            <w:pPr>
              <w:ind w:right="164"/>
              <w:jc w:val="right"/>
              <w:rPr>
                <w:sz w:val="20"/>
                <w:szCs w:val="20"/>
              </w:rPr>
            </w:pPr>
            <w:r>
              <w:rPr>
                <w:rFonts w:ascii="Arial" w:eastAsia="Arial" w:hAnsi="Arial" w:cs="Arial"/>
                <w:sz w:val="7"/>
                <w:szCs w:val="7"/>
              </w:rPr>
              <w:t>0</w:t>
            </w:r>
          </w:p>
        </w:tc>
        <w:tc>
          <w:tcPr>
            <w:tcW w:w="480" w:type="dxa"/>
            <w:vAlign w:val="bottom"/>
          </w:tcPr>
          <w:p w14:paraId="1C05C627" w14:textId="77777777" w:rsidR="001516AB" w:rsidRDefault="0066520C">
            <w:pPr>
              <w:ind w:right="164"/>
              <w:jc w:val="right"/>
              <w:rPr>
                <w:sz w:val="20"/>
                <w:szCs w:val="20"/>
              </w:rPr>
            </w:pPr>
            <w:r>
              <w:rPr>
                <w:rFonts w:ascii="Arial" w:eastAsia="Arial" w:hAnsi="Arial" w:cs="Arial"/>
                <w:sz w:val="7"/>
                <w:szCs w:val="7"/>
              </w:rPr>
              <w:t>10</w:t>
            </w:r>
          </w:p>
        </w:tc>
        <w:tc>
          <w:tcPr>
            <w:tcW w:w="480" w:type="dxa"/>
            <w:vAlign w:val="bottom"/>
          </w:tcPr>
          <w:p w14:paraId="248F82B6" w14:textId="77777777" w:rsidR="001516AB" w:rsidRDefault="0066520C">
            <w:pPr>
              <w:ind w:right="164"/>
              <w:jc w:val="right"/>
              <w:rPr>
                <w:sz w:val="20"/>
                <w:szCs w:val="20"/>
              </w:rPr>
            </w:pPr>
            <w:r>
              <w:rPr>
                <w:rFonts w:ascii="Arial" w:eastAsia="Arial" w:hAnsi="Arial" w:cs="Arial"/>
                <w:sz w:val="7"/>
                <w:szCs w:val="7"/>
              </w:rPr>
              <w:t>20</w:t>
            </w:r>
          </w:p>
        </w:tc>
        <w:tc>
          <w:tcPr>
            <w:tcW w:w="480" w:type="dxa"/>
            <w:vAlign w:val="bottom"/>
          </w:tcPr>
          <w:p w14:paraId="309650F7" w14:textId="77777777" w:rsidR="001516AB" w:rsidRDefault="0066520C">
            <w:pPr>
              <w:ind w:right="164"/>
              <w:jc w:val="right"/>
              <w:rPr>
                <w:sz w:val="20"/>
                <w:szCs w:val="20"/>
              </w:rPr>
            </w:pPr>
            <w:r>
              <w:rPr>
                <w:rFonts w:ascii="Arial" w:eastAsia="Arial" w:hAnsi="Arial" w:cs="Arial"/>
                <w:sz w:val="7"/>
                <w:szCs w:val="7"/>
              </w:rPr>
              <w:t>30</w:t>
            </w:r>
          </w:p>
        </w:tc>
        <w:tc>
          <w:tcPr>
            <w:tcW w:w="280" w:type="dxa"/>
            <w:vAlign w:val="bottom"/>
          </w:tcPr>
          <w:p w14:paraId="11ACED33" w14:textId="77777777" w:rsidR="001516AB" w:rsidRDefault="0066520C">
            <w:pPr>
              <w:jc w:val="right"/>
              <w:rPr>
                <w:sz w:val="20"/>
                <w:szCs w:val="20"/>
              </w:rPr>
            </w:pPr>
            <w:r>
              <w:rPr>
                <w:rFonts w:ascii="Arial" w:eastAsia="Arial" w:hAnsi="Arial" w:cs="Arial"/>
                <w:sz w:val="7"/>
                <w:szCs w:val="7"/>
              </w:rPr>
              <w:t>40</w:t>
            </w:r>
          </w:p>
        </w:tc>
        <w:tc>
          <w:tcPr>
            <w:tcW w:w="0" w:type="dxa"/>
            <w:vAlign w:val="bottom"/>
          </w:tcPr>
          <w:p w14:paraId="32146C5C" w14:textId="77777777" w:rsidR="001516AB" w:rsidRDefault="001516AB">
            <w:pPr>
              <w:rPr>
                <w:sz w:val="1"/>
                <w:szCs w:val="1"/>
              </w:rPr>
            </w:pPr>
          </w:p>
        </w:tc>
      </w:tr>
      <w:tr w:rsidR="001516AB" w14:paraId="68CE0692" w14:textId="77777777">
        <w:trPr>
          <w:trHeight w:val="162"/>
        </w:trPr>
        <w:tc>
          <w:tcPr>
            <w:tcW w:w="80" w:type="dxa"/>
            <w:vAlign w:val="bottom"/>
          </w:tcPr>
          <w:p w14:paraId="5F005E70" w14:textId="77777777" w:rsidR="001516AB" w:rsidRDefault="001516AB">
            <w:pPr>
              <w:rPr>
                <w:sz w:val="14"/>
                <w:szCs w:val="14"/>
              </w:rPr>
            </w:pPr>
          </w:p>
        </w:tc>
        <w:tc>
          <w:tcPr>
            <w:tcW w:w="420" w:type="dxa"/>
            <w:vAlign w:val="bottom"/>
          </w:tcPr>
          <w:p w14:paraId="2C33CC0D" w14:textId="77777777" w:rsidR="001516AB" w:rsidRDefault="0066520C">
            <w:pPr>
              <w:ind w:right="244"/>
              <w:jc w:val="right"/>
              <w:rPr>
                <w:sz w:val="20"/>
                <w:szCs w:val="20"/>
              </w:rPr>
            </w:pPr>
            <w:r>
              <w:rPr>
                <w:rFonts w:ascii="Arial" w:eastAsia="Arial" w:hAnsi="Arial" w:cs="Arial"/>
                <w:sz w:val="7"/>
                <w:szCs w:val="7"/>
              </w:rPr>
              <w:t>-10</w:t>
            </w:r>
          </w:p>
        </w:tc>
        <w:tc>
          <w:tcPr>
            <w:tcW w:w="480" w:type="dxa"/>
            <w:vAlign w:val="bottom"/>
          </w:tcPr>
          <w:p w14:paraId="5A27CEA3" w14:textId="77777777" w:rsidR="001516AB" w:rsidRDefault="001516AB">
            <w:pPr>
              <w:rPr>
                <w:sz w:val="14"/>
                <w:szCs w:val="14"/>
              </w:rPr>
            </w:pPr>
          </w:p>
        </w:tc>
        <w:tc>
          <w:tcPr>
            <w:tcW w:w="480" w:type="dxa"/>
            <w:vAlign w:val="bottom"/>
          </w:tcPr>
          <w:p w14:paraId="442F1ABB" w14:textId="77777777" w:rsidR="001516AB" w:rsidRDefault="001516AB">
            <w:pPr>
              <w:rPr>
                <w:sz w:val="14"/>
                <w:szCs w:val="14"/>
              </w:rPr>
            </w:pPr>
          </w:p>
        </w:tc>
        <w:tc>
          <w:tcPr>
            <w:tcW w:w="480" w:type="dxa"/>
            <w:vAlign w:val="bottom"/>
          </w:tcPr>
          <w:p w14:paraId="5E2157C4" w14:textId="77777777" w:rsidR="001516AB" w:rsidRDefault="001516AB">
            <w:pPr>
              <w:rPr>
                <w:sz w:val="14"/>
                <w:szCs w:val="14"/>
              </w:rPr>
            </w:pPr>
          </w:p>
        </w:tc>
        <w:tc>
          <w:tcPr>
            <w:tcW w:w="460" w:type="dxa"/>
            <w:vAlign w:val="bottom"/>
          </w:tcPr>
          <w:p w14:paraId="4030E041" w14:textId="77777777" w:rsidR="001516AB" w:rsidRDefault="001516AB">
            <w:pPr>
              <w:rPr>
                <w:sz w:val="14"/>
                <w:szCs w:val="14"/>
              </w:rPr>
            </w:pPr>
          </w:p>
        </w:tc>
        <w:tc>
          <w:tcPr>
            <w:tcW w:w="480" w:type="dxa"/>
            <w:vAlign w:val="bottom"/>
          </w:tcPr>
          <w:p w14:paraId="2E180697" w14:textId="77777777" w:rsidR="001516AB" w:rsidRDefault="001516AB">
            <w:pPr>
              <w:rPr>
                <w:sz w:val="14"/>
                <w:szCs w:val="14"/>
              </w:rPr>
            </w:pPr>
          </w:p>
        </w:tc>
        <w:tc>
          <w:tcPr>
            <w:tcW w:w="480" w:type="dxa"/>
            <w:vAlign w:val="bottom"/>
          </w:tcPr>
          <w:p w14:paraId="6AC194B0" w14:textId="77777777" w:rsidR="001516AB" w:rsidRDefault="001516AB">
            <w:pPr>
              <w:rPr>
                <w:sz w:val="14"/>
                <w:szCs w:val="14"/>
              </w:rPr>
            </w:pPr>
          </w:p>
        </w:tc>
        <w:tc>
          <w:tcPr>
            <w:tcW w:w="480" w:type="dxa"/>
            <w:vAlign w:val="bottom"/>
          </w:tcPr>
          <w:p w14:paraId="1F7208DE" w14:textId="77777777" w:rsidR="001516AB" w:rsidRDefault="001516AB">
            <w:pPr>
              <w:rPr>
                <w:sz w:val="14"/>
                <w:szCs w:val="14"/>
              </w:rPr>
            </w:pPr>
          </w:p>
        </w:tc>
        <w:tc>
          <w:tcPr>
            <w:tcW w:w="280" w:type="dxa"/>
            <w:vAlign w:val="bottom"/>
          </w:tcPr>
          <w:p w14:paraId="74CAF9D2" w14:textId="77777777" w:rsidR="001516AB" w:rsidRDefault="001516AB">
            <w:pPr>
              <w:rPr>
                <w:sz w:val="14"/>
                <w:szCs w:val="14"/>
              </w:rPr>
            </w:pPr>
          </w:p>
        </w:tc>
        <w:tc>
          <w:tcPr>
            <w:tcW w:w="0" w:type="dxa"/>
            <w:vAlign w:val="bottom"/>
          </w:tcPr>
          <w:p w14:paraId="29DEF0F1" w14:textId="77777777" w:rsidR="001516AB" w:rsidRDefault="001516AB">
            <w:pPr>
              <w:rPr>
                <w:sz w:val="1"/>
                <w:szCs w:val="1"/>
              </w:rPr>
            </w:pPr>
          </w:p>
        </w:tc>
      </w:tr>
      <w:tr w:rsidR="001516AB" w14:paraId="34354B46" w14:textId="77777777">
        <w:trPr>
          <w:trHeight w:val="274"/>
        </w:trPr>
        <w:tc>
          <w:tcPr>
            <w:tcW w:w="80" w:type="dxa"/>
            <w:vAlign w:val="bottom"/>
          </w:tcPr>
          <w:p w14:paraId="42DEF1A5" w14:textId="77777777" w:rsidR="001516AB" w:rsidRDefault="001516AB">
            <w:pPr>
              <w:rPr>
                <w:sz w:val="23"/>
                <w:szCs w:val="23"/>
              </w:rPr>
            </w:pPr>
          </w:p>
        </w:tc>
        <w:tc>
          <w:tcPr>
            <w:tcW w:w="420" w:type="dxa"/>
            <w:vAlign w:val="bottom"/>
          </w:tcPr>
          <w:p w14:paraId="7DE92247" w14:textId="77777777" w:rsidR="001516AB" w:rsidRDefault="0066520C">
            <w:pPr>
              <w:ind w:right="244"/>
              <w:jc w:val="right"/>
              <w:rPr>
                <w:sz w:val="20"/>
                <w:szCs w:val="20"/>
              </w:rPr>
            </w:pPr>
            <w:r>
              <w:rPr>
                <w:rFonts w:ascii="Arial" w:eastAsia="Arial" w:hAnsi="Arial" w:cs="Arial"/>
                <w:sz w:val="7"/>
                <w:szCs w:val="7"/>
              </w:rPr>
              <w:t>-20</w:t>
            </w:r>
          </w:p>
        </w:tc>
        <w:tc>
          <w:tcPr>
            <w:tcW w:w="480" w:type="dxa"/>
            <w:vAlign w:val="bottom"/>
          </w:tcPr>
          <w:p w14:paraId="73D4E7BD" w14:textId="77777777" w:rsidR="001516AB" w:rsidRDefault="001516AB">
            <w:pPr>
              <w:rPr>
                <w:sz w:val="23"/>
                <w:szCs w:val="23"/>
              </w:rPr>
            </w:pPr>
          </w:p>
        </w:tc>
        <w:tc>
          <w:tcPr>
            <w:tcW w:w="480" w:type="dxa"/>
            <w:vAlign w:val="bottom"/>
          </w:tcPr>
          <w:p w14:paraId="49CB37DE" w14:textId="77777777" w:rsidR="001516AB" w:rsidRDefault="001516AB">
            <w:pPr>
              <w:rPr>
                <w:sz w:val="23"/>
                <w:szCs w:val="23"/>
              </w:rPr>
            </w:pPr>
          </w:p>
        </w:tc>
        <w:tc>
          <w:tcPr>
            <w:tcW w:w="480" w:type="dxa"/>
            <w:vAlign w:val="bottom"/>
          </w:tcPr>
          <w:p w14:paraId="142B2362" w14:textId="77777777" w:rsidR="001516AB" w:rsidRDefault="001516AB">
            <w:pPr>
              <w:rPr>
                <w:sz w:val="23"/>
                <w:szCs w:val="23"/>
              </w:rPr>
            </w:pPr>
          </w:p>
        </w:tc>
        <w:tc>
          <w:tcPr>
            <w:tcW w:w="460" w:type="dxa"/>
            <w:vAlign w:val="bottom"/>
          </w:tcPr>
          <w:p w14:paraId="55F91103" w14:textId="77777777" w:rsidR="001516AB" w:rsidRDefault="001516AB">
            <w:pPr>
              <w:rPr>
                <w:sz w:val="23"/>
                <w:szCs w:val="23"/>
              </w:rPr>
            </w:pPr>
          </w:p>
        </w:tc>
        <w:tc>
          <w:tcPr>
            <w:tcW w:w="480" w:type="dxa"/>
            <w:vAlign w:val="bottom"/>
          </w:tcPr>
          <w:p w14:paraId="4F0E7296" w14:textId="77777777" w:rsidR="001516AB" w:rsidRDefault="001516AB">
            <w:pPr>
              <w:rPr>
                <w:sz w:val="23"/>
                <w:szCs w:val="23"/>
              </w:rPr>
            </w:pPr>
          </w:p>
        </w:tc>
        <w:tc>
          <w:tcPr>
            <w:tcW w:w="480" w:type="dxa"/>
            <w:vAlign w:val="bottom"/>
          </w:tcPr>
          <w:p w14:paraId="784EBDCE" w14:textId="77777777" w:rsidR="001516AB" w:rsidRDefault="001516AB">
            <w:pPr>
              <w:rPr>
                <w:sz w:val="23"/>
                <w:szCs w:val="23"/>
              </w:rPr>
            </w:pPr>
          </w:p>
        </w:tc>
        <w:tc>
          <w:tcPr>
            <w:tcW w:w="480" w:type="dxa"/>
            <w:vAlign w:val="bottom"/>
          </w:tcPr>
          <w:p w14:paraId="7FD47574" w14:textId="77777777" w:rsidR="001516AB" w:rsidRDefault="001516AB">
            <w:pPr>
              <w:rPr>
                <w:sz w:val="23"/>
                <w:szCs w:val="23"/>
              </w:rPr>
            </w:pPr>
          </w:p>
        </w:tc>
        <w:tc>
          <w:tcPr>
            <w:tcW w:w="280" w:type="dxa"/>
            <w:vAlign w:val="bottom"/>
          </w:tcPr>
          <w:p w14:paraId="14AAD975" w14:textId="77777777" w:rsidR="001516AB" w:rsidRDefault="001516AB">
            <w:pPr>
              <w:rPr>
                <w:sz w:val="23"/>
                <w:szCs w:val="23"/>
              </w:rPr>
            </w:pPr>
          </w:p>
        </w:tc>
        <w:tc>
          <w:tcPr>
            <w:tcW w:w="0" w:type="dxa"/>
            <w:vAlign w:val="bottom"/>
          </w:tcPr>
          <w:p w14:paraId="796509C9" w14:textId="77777777" w:rsidR="001516AB" w:rsidRDefault="001516AB">
            <w:pPr>
              <w:rPr>
                <w:sz w:val="1"/>
                <w:szCs w:val="1"/>
              </w:rPr>
            </w:pPr>
          </w:p>
        </w:tc>
      </w:tr>
    </w:tbl>
    <w:p w14:paraId="7B957B97" w14:textId="77777777" w:rsidR="001516AB" w:rsidRDefault="0066520C">
      <w:pPr>
        <w:spacing w:line="20" w:lineRule="exact"/>
        <w:rPr>
          <w:sz w:val="20"/>
          <w:szCs w:val="20"/>
        </w:rPr>
      </w:pPr>
      <w:r>
        <w:rPr>
          <w:noProof/>
          <w:sz w:val="20"/>
          <w:szCs w:val="20"/>
        </w:rPr>
        <w:drawing>
          <wp:anchor distT="0" distB="0" distL="114300" distR="114300" simplePos="0" relativeHeight="251407872" behindDoc="1" locked="0" layoutInCell="0" allowOverlap="1" wp14:anchorId="054FBAE4" wp14:editId="5EC17F96">
            <wp:simplePos x="0" y="0"/>
            <wp:positionH relativeFrom="column">
              <wp:posOffset>232410</wp:posOffset>
            </wp:positionH>
            <wp:positionV relativeFrom="paragraph">
              <wp:posOffset>-1578610</wp:posOffset>
            </wp:positionV>
            <wp:extent cx="2432050" cy="155638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432050" cy="1556385"/>
                    </a:xfrm>
                    <a:prstGeom prst="rect">
                      <a:avLst/>
                    </a:prstGeom>
                    <a:noFill/>
                  </pic:spPr>
                </pic:pic>
              </a:graphicData>
            </a:graphic>
          </wp:anchor>
        </w:drawing>
      </w:r>
    </w:p>
    <w:p w14:paraId="30B354C8" w14:textId="77777777" w:rsidR="001516AB" w:rsidRDefault="001516AB">
      <w:pPr>
        <w:spacing w:line="23" w:lineRule="exact"/>
        <w:rPr>
          <w:sz w:val="20"/>
          <w:szCs w:val="20"/>
        </w:rPr>
      </w:pPr>
    </w:p>
    <w:p w14:paraId="6AC8391F" w14:textId="77777777" w:rsidR="001516AB" w:rsidRDefault="0066520C">
      <w:pPr>
        <w:ind w:left="2080"/>
        <w:rPr>
          <w:sz w:val="20"/>
          <w:szCs w:val="20"/>
        </w:rPr>
      </w:pPr>
      <w:r>
        <w:rPr>
          <w:rFonts w:ascii="Arial" w:eastAsia="Arial" w:hAnsi="Arial" w:cs="Arial"/>
          <w:b/>
          <w:bCs/>
          <w:sz w:val="7"/>
          <w:szCs w:val="7"/>
        </w:rPr>
        <w:t>Смещение [МГц]</w:t>
      </w:r>
    </w:p>
    <w:p w14:paraId="1E444A82" w14:textId="77777777" w:rsidR="001516AB" w:rsidRDefault="0066520C">
      <w:pPr>
        <w:spacing w:line="20" w:lineRule="exact"/>
        <w:rPr>
          <w:sz w:val="20"/>
          <w:szCs w:val="20"/>
        </w:rPr>
      </w:pPr>
      <w:r>
        <w:rPr>
          <w:sz w:val="20"/>
          <w:szCs w:val="20"/>
        </w:rPr>
        <w:br w:type="column"/>
      </w:r>
    </w:p>
    <w:p w14:paraId="3CEB1499" w14:textId="77777777" w:rsidR="001516AB" w:rsidRDefault="001516AB">
      <w:pPr>
        <w:spacing w:line="200" w:lineRule="exact"/>
        <w:rPr>
          <w:sz w:val="20"/>
          <w:szCs w:val="20"/>
        </w:rPr>
      </w:pPr>
    </w:p>
    <w:p w14:paraId="21821457" w14:textId="77777777" w:rsidR="001516AB" w:rsidRDefault="001516AB">
      <w:pPr>
        <w:spacing w:line="200" w:lineRule="exact"/>
        <w:rPr>
          <w:sz w:val="20"/>
          <w:szCs w:val="20"/>
        </w:rPr>
      </w:pPr>
    </w:p>
    <w:p w14:paraId="16531085" w14:textId="77777777" w:rsidR="001516AB" w:rsidRDefault="001516AB">
      <w:pPr>
        <w:spacing w:line="200" w:lineRule="exact"/>
        <w:rPr>
          <w:sz w:val="20"/>
          <w:szCs w:val="20"/>
        </w:rPr>
      </w:pPr>
    </w:p>
    <w:p w14:paraId="0BAD79AA" w14:textId="77777777" w:rsidR="001516AB" w:rsidRDefault="001516AB">
      <w:pPr>
        <w:spacing w:line="200" w:lineRule="exact"/>
        <w:rPr>
          <w:sz w:val="20"/>
          <w:szCs w:val="20"/>
        </w:rPr>
      </w:pPr>
    </w:p>
    <w:p w14:paraId="19211CD7" w14:textId="77777777" w:rsidR="001516AB" w:rsidRDefault="001516AB">
      <w:pPr>
        <w:spacing w:line="243" w:lineRule="exact"/>
        <w:rPr>
          <w:sz w:val="20"/>
          <w:szCs w:val="20"/>
        </w:rPr>
      </w:pPr>
    </w:p>
    <w:p w14:paraId="265C32C8"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00"/>
        <w:gridCol w:w="260"/>
        <w:gridCol w:w="200"/>
        <w:gridCol w:w="200"/>
        <w:gridCol w:w="180"/>
        <w:gridCol w:w="200"/>
        <w:gridCol w:w="180"/>
        <w:gridCol w:w="200"/>
        <w:gridCol w:w="180"/>
        <w:gridCol w:w="200"/>
        <w:gridCol w:w="200"/>
        <w:gridCol w:w="160"/>
        <w:gridCol w:w="200"/>
        <w:gridCol w:w="200"/>
        <w:gridCol w:w="180"/>
        <w:gridCol w:w="200"/>
        <w:gridCol w:w="200"/>
        <w:gridCol w:w="180"/>
        <w:gridCol w:w="180"/>
        <w:gridCol w:w="200"/>
        <w:gridCol w:w="200"/>
        <w:gridCol w:w="100"/>
        <w:gridCol w:w="20"/>
      </w:tblGrid>
      <w:tr w:rsidR="001516AB" w14:paraId="2F05C7D4" w14:textId="77777777">
        <w:trPr>
          <w:trHeight w:val="80"/>
        </w:trPr>
        <w:tc>
          <w:tcPr>
            <w:tcW w:w="100" w:type="dxa"/>
            <w:vAlign w:val="bottom"/>
          </w:tcPr>
          <w:p w14:paraId="3A14F1DB" w14:textId="77777777" w:rsidR="001516AB" w:rsidRDefault="001516AB">
            <w:pPr>
              <w:rPr>
                <w:sz w:val="7"/>
                <w:szCs w:val="7"/>
              </w:rPr>
            </w:pPr>
          </w:p>
        </w:tc>
        <w:tc>
          <w:tcPr>
            <w:tcW w:w="260" w:type="dxa"/>
            <w:vAlign w:val="bottom"/>
          </w:tcPr>
          <w:p w14:paraId="508F382C" w14:textId="77777777" w:rsidR="001516AB" w:rsidRDefault="0066520C">
            <w:pPr>
              <w:ind w:right="104"/>
              <w:jc w:val="right"/>
              <w:rPr>
                <w:sz w:val="20"/>
                <w:szCs w:val="20"/>
              </w:rPr>
            </w:pPr>
            <w:r>
              <w:rPr>
                <w:rFonts w:ascii="Arial" w:eastAsia="Arial" w:hAnsi="Arial" w:cs="Arial"/>
                <w:sz w:val="7"/>
                <w:szCs w:val="7"/>
              </w:rPr>
              <w:t>50</w:t>
            </w:r>
          </w:p>
        </w:tc>
        <w:tc>
          <w:tcPr>
            <w:tcW w:w="200" w:type="dxa"/>
            <w:vAlign w:val="bottom"/>
          </w:tcPr>
          <w:p w14:paraId="216AD31E" w14:textId="77777777" w:rsidR="001516AB" w:rsidRDefault="001516AB">
            <w:pPr>
              <w:rPr>
                <w:sz w:val="7"/>
                <w:szCs w:val="7"/>
              </w:rPr>
            </w:pPr>
          </w:p>
        </w:tc>
        <w:tc>
          <w:tcPr>
            <w:tcW w:w="200" w:type="dxa"/>
            <w:vAlign w:val="bottom"/>
          </w:tcPr>
          <w:p w14:paraId="1A31E54A" w14:textId="77777777" w:rsidR="001516AB" w:rsidRDefault="001516AB">
            <w:pPr>
              <w:rPr>
                <w:sz w:val="7"/>
                <w:szCs w:val="7"/>
              </w:rPr>
            </w:pPr>
          </w:p>
        </w:tc>
        <w:tc>
          <w:tcPr>
            <w:tcW w:w="180" w:type="dxa"/>
            <w:vAlign w:val="bottom"/>
          </w:tcPr>
          <w:p w14:paraId="073614FD" w14:textId="77777777" w:rsidR="001516AB" w:rsidRDefault="001516AB">
            <w:pPr>
              <w:rPr>
                <w:sz w:val="7"/>
                <w:szCs w:val="7"/>
              </w:rPr>
            </w:pPr>
          </w:p>
        </w:tc>
        <w:tc>
          <w:tcPr>
            <w:tcW w:w="200" w:type="dxa"/>
            <w:vAlign w:val="bottom"/>
          </w:tcPr>
          <w:p w14:paraId="40CFDDDD" w14:textId="77777777" w:rsidR="001516AB" w:rsidRDefault="001516AB">
            <w:pPr>
              <w:rPr>
                <w:sz w:val="7"/>
                <w:szCs w:val="7"/>
              </w:rPr>
            </w:pPr>
          </w:p>
        </w:tc>
        <w:tc>
          <w:tcPr>
            <w:tcW w:w="180" w:type="dxa"/>
            <w:vAlign w:val="bottom"/>
          </w:tcPr>
          <w:p w14:paraId="017F4AB8" w14:textId="77777777" w:rsidR="001516AB" w:rsidRDefault="001516AB">
            <w:pPr>
              <w:rPr>
                <w:sz w:val="7"/>
                <w:szCs w:val="7"/>
              </w:rPr>
            </w:pPr>
          </w:p>
        </w:tc>
        <w:tc>
          <w:tcPr>
            <w:tcW w:w="200" w:type="dxa"/>
            <w:vAlign w:val="bottom"/>
          </w:tcPr>
          <w:p w14:paraId="0B6229BF" w14:textId="77777777" w:rsidR="001516AB" w:rsidRDefault="001516AB">
            <w:pPr>
              <w:rPr>
                <w:sz w:val="7"/>
                <w:szCs w:val="7"/>
              </w:rPr>
            </w:pPr>
          </w:p>
        </w:tc>
        <w:tc>
          <w:tcPr>
            <w:tcW w:w="180" w:type="dxa"/>
            <w:vAlign w:val="bottom"/>
          </w:tcPr>
          <w:p w14:paraId="4FE84101" w14:textId="77777777" w:rsidR="001516AB" w:rsidRDefault="001516AB">
            <w:pPr>
              <w:rPr>
                <w:sz w:val="7"/>
                <w:szCs w:val="7"/>
              </w:rPr>
            </w:pPr>
          </w:p>
        </w:tc>
        <w:tc>
          <w:tcPr>
            <w:tcW w:w="200" w:type="dxa"/>
            <w:vAlign w:val="bottom"/>
          </w:tcPr>
          <w:p w14:paraId="1C12A6AF" w14:textId="77777777" w:rsidR="001516AB" w:rsidRDefault="001516AB">
            <w:pPr>
              <w:rPr>
                <w:sz w:val="7"/>
                <w:szCs w:val="7"/>
              </w:rPr>
            </w:pPr>
          </w:p>
        </w:tc>
        <w:tc>
          <w:tcPr>
            <w:tcW w:w="200" w:type="dxa"/>
            <w:vAlign w:val="bottom"/>
          </w:tcPr>
          <w:p w14:paraId="1291452B" w14:textId="77777777" w:rsidR="001516AB" w:rsidRDefault="001516AB">
            <w:pPr>
              <w:rPr>
                <w:sz w:val="7"/>
                <w:szCs w:val="7"/>
              </w:rPr>
            </w:pPr>
          </w:p>
        </w:tc>
        <w:tc>
          <w:tcPr>
            <w:tcW w:w="160" w:type="dxa"/>
            <w:vAlign w:val="bottom"/>
          </w:tcPr>
          <w:p w14:paraId="6A1741EF" w14:textId="77777777" w:rsidR="001516AB" w:rsidRDefault="001516AB">
            <w:pPr>
              <w:rPr>
                <w:sz w:val="7"/>
                <w:szCs w:val="7"/>
              </w:rPr>
            </w:pPr>
          </w:p>
        </w:tc>
        <w:tc>
          <w:tcPr>
            <w:tcW w:w="200" w:type="dxa"/>
            <w:vAlign w:val="bottom"/>
          </w:tcPr>
          <w:p w14:paraId="19495A53" w14:textId="77777777" w:rsidR="001516AB" w:rsidRDefault="001516AB">
            <w:pPr>
              <w:rPr>
                <w:sz w:val="7"/>
                <w:szCs w:val="7"/>
              </w:rPr>
            </w:pPr>
          </w:p>
        </w:tc>
        <w:tc>
          <w:tcPr>
            <w:tcW w:w="200" w:type="dxa"/>
            <w:vAlign w:val="bottom"/>
          </w:tcPr>
          <w:p w14:paraId="2E1AD63B" w14:textId="77777777" w:rsidR="001516AB" w:rsidRDefault="001516AB">
            <w:pPr>
              <w:rPr>
                <w:sz w:val="7"/>
                <w:szCs w:val="7"/>
              </w:rPr>
            </w:pPr>
          </w:p>
        </w:tc>
        <w:tc>
          <w:tcPr>
            <w:tcW w:w="180" w:type="dxa"/>
            <w:vAlign w:val="bottom"/>
          </w:tcPr>
          <w:p w14:paraId="56995220" w14:textId="77777777" w:rsidR="001516AB" w:rsidRDefault="001516AB">
            <w:pPr>
              <w:rPr>
                <w:sz w:val="7"/>
                <w:szCs w:val="7"/>
              </w:rPr>
            </w:pPr>
          </w:p>
        </w:tc>
        <w:tc>
          <w:tcPr>
            <w:tcW w:w="200" w:type="dxa"/>
            <w:vAlign w:val="bottom"/>
          </w:tcPr>
          <w:p w14:paraId="52F07469" w14:textId="77777777" w:rsidR="001516AB" w:rsidRDefault="001516AB">
            <w:pPr>
              <w:rPr>
                <w:sz w:val="7"/>
                <w:szCs w:val="7"/>
              </w:rPr>
            </w:pPr>
          </w:p>
        </w:tc>
        <w:tc>
          <w:tcPr>
            <w:tcW w:w="200" w:type="dxa"/>
            <w:vAlign w:val="bottom"/>
          </w:tcPr>
          <w:p w14:paraId="6DAEB15D" w14:textId="77777777" w:rsidR="001516AB" w:rsidRDefault="001516AB">
            <w:pPr>
              <w:rPr>
                <w:sz w:val="7"/>
                <w:szCs w:val="7"/>
              </w:rPr>
            </w:pPr>
          </w:p>
        </w:tc>
        <w:tc>
          <w:tcPr>
            <w:tcW w:w="180" w:type="dxa"/>
            <w:vAlign w:val="bottom"/>
          </w:tcPr>
          <w:p w14:paraId="61D73917" w14:textId="77777777" w:rsidR="001516AB" w:rsidRDefault="001516AB">
            <w:pPr>
              <w:rPr>
                <w:sz w:val="7"/>
                <w:szCs w:val="7"/>
              </w:rPr>
            </w:pPr>
          </w:p>
        </w:tc>
        <w:tc>
          <w:tcPr>
            <w:tcW w:w="180" w:type="dxa"/>
            <w:vAlign w:val="bottom"/>
          </w:tcPr>
          <w:p w14:paraId="18B60E62" w14:textId="77777777" w:rsidR="001516AB" w:rsidRDefault="001516AB">
            <w:pPr>
              <w:rPr>
                <w:sz w:val="7"/>
                <w:szCs w:val="7"/>
              </w:rPr>
            </w:pPr>
          </w:p>
        </w:tc>
        <w:tc>
          <w:tcPr>
            <w:tcW w:w="200" w:type="dxa"/>
            <w:vAlign w:val="bottom"/>
          </w:tcPr>
          <w:p w14:paraId="1B529614" w14:textId="77777777" w:rsidR="001516AB" w:rsidRDefault="001516AB">
            <w:pPr>
              <w:rPr>
                <w:sz w:val="7"/>
                <w:szCs w:val="7"/>
              </w:rPr>
            </w:pPr>
          </w:p>
        </w:tc>
        <w:tc>
          <w:tcPr>
            <w:tcW w:w="200" w:type="dxa"/>
            <w:vAlign w:val="bottom"/>
          </w:tcPr>
          <w:p w14:paraId="4A5433E3" w14:textId="77777777" w:rsidR="001516AB" w:rsidRDefault="001516AB">
            <w:pPr>
              <w:rPr>
                <w:sz w:val="7"/>
                <w:szCs w:val="7"/>
              </w:rPr>
            </w:pPr>
          </w:p>
        </w:tc>
        <w:tc>
          <w:tcPr>
            <w:tcW w:w="100" w:type="dxa"/>
            <w:vAlign w:val="bottom"/>
          </w:tcPr>
          <w:p w14:paraId="1B577544" w14:textId="77777777" w:rsidR="001516AB" w:rsidRDefault="001516AB">
            <w:pPr>
              <w:rPr>
                <w:sz w:val="7"/>
                <w:szCs w:val="7"/>
              </w:rPr>
            </w:pPr>
          </w:p>
        </w:tc>
        <w:tc>
          <w:tcPr>
            <w:tcW w:w="0" w:type="dxa"/>
            <w:vAlign w:val="bottom"/>
          </w:tcPr>
          <w:p w14:paraId="053A7777" w14:textId="77777777" w:rsidR="001516AB" w:rsidRDefault="001516AB">
            <w:pPr>
              <w:rPr>
                <w:sz w:val="1"/>
                <w:szCs w:val="1"/>
              </w:rPr>
            </w:pPr>
          </w:p>
        </w:tc>
      </w:tr>
      <w:tr w:rsidR="001516AB" w14:paraId="07FB7C72" w14:textId="77777777">
        <w:trPr>
          <w:trHeight w:val="347"/>
        </w:trPr>
        <w:tc>
          <w:tcPr>
            <w:tcW w:w="100" w:type="dxa"/>
            <w:vAlign w:val="bottom"/>
          </w:tcPr>
          <w:p w14:paraId="0BCFE151" w14:textId="77777777" w:rsidR="001516AB" w:rsidRDefault="001516AB">
            <w:pPr>
              <w:rPr>
                <w:sz w:val="24"/>
                <w:szCs w:val="24"/>
              </w:rPr>
            </w:pPr>
          </w:p>
        </w:tc>
        <w:tc>
          <w:tcPr>
            <w:tcW w:w="260" w:type="dxa"/>
            <w:vAlign w:val="bottom"/>
          </w:tcPr>
          <w:p w14:paraId="410396F9" w14:textId="77777777" w:rsidR="001516AB" w:rsidRDefault="0066520C">
            <w:pPr>
              <w:ind w:right="104"/>
              <w:jc w:val="right"/>
              <w:rPr>
                <w:sz w:val="20"/>
                <w:szCs w:val="20"/>
              </w:rPr>
            </w:pPr>
            <w:r>
              <w:rPr>
                <w:rFonts w:ascii="Arial" w:eastAsia="Arial" w:hAnsi="Arial" w:cs="Arial"/>
                <w:sz w:val="7"/>
                <w:szCs w:val="7"/>
              </w:rPr>
              <w:t>40</w:t>
            </w:r>
          </w:p>
        </w:tc>
        <w:tc>
          <w:tcPr>
            <w:tcW w:w="200" w:type="dxa"/>
            <w:vAlign w:val="bottom"/>
          </w:tcPr>
          <w:p w14:paraId="41C3B14A" w14:textId="77777777" w:rsidR="001516AB" w:rsidRDefault="001516AB">
            <w:pPr>
              <w:rPr>
                <w:sz w:val="24"/>
                <w:szCs w:val="24"/>
              </w:rPr>
            </w:pPr>
          </w:p>
        </w:tc>
        <w:tc>
          <w:tcPr>
            <w:tcW w:w="200" w:type="dxa"/>
            <w:vAlign w:val="bottom"/>
          </w:tcPr>
          <w:p w14:paraId="0B752DC4" w14:textId="77777777" w:rsidR="001516AB" w:rsidRDefault="001516AB">
            <w:pPr>
              <w:rPr>
                <w:sz w:val="24"/>
                <w:szCs w:val="24"/>
              </w:rPr>
            </w:pPr>
          </w:p>
        </w:tc>
        <w:tc>
          <w:tcPr>
            <w:tcW w:w="180" w:type="dxa"/>
            <w:vAlign w:val="bottom"/>
          </w:tcPr>
          <w:p w14:paraId="29696F6D" w14:textId="77777777" w:rsidR="001516AB" w:rsidRDefault="001516AB">
            <w:pPr>
              <w:rPr>
                <w:sz w:val="24"/>
                <w:szCs w:val="24"/>
              </w:rPr>
            </w:pPr>
          </w:p>
        </w:tc>
        <w:tc>
          <w:tcPr>
            <w:tcW w:w="200" w:type="dxa"/>
            <w:vAlign w:val="bottom"/>
          </w:tcPr>
          <w:p w14:paraId="4CE47D6B" w14:textId="77777777" w:rsidR="001516AB" w:rsidRDefault="001516AB">
            <w:pPr>
              <w:rPr>
                <w:sz w:val="24"/>
                <w:szCs w:val="24"/>
              </w:rPr>
            </w:pPr>
          </w:p>
        </w:tc>
        <w:tc>
          <w:tcPr>
            <w:tcW w:w="180" w:type="dxa"/>
            <w:vAlign w:val="bottom"/>
          </w:tcPr>
          <w:p w14:paraId="74AC3D05" w14:textId="77777777" w:rsidR="001516AB" w:rsidRDefault="001516AB">
            <w:pPr>
              <w:rPr>
                <w:sz w:val="24"/>
                <w:szCs w:val="24"/>
              </w:rPr>
            </w:pPr>
          </w:p>
        </w:tc>
        <w:tc>
          <w:tcPr>
            <w:tcW w:w="200" w:type="dxa"/>
            <w:vAlign w:val="bottom"/>
          </w:tcPr>
          <w:p w14:paraId="0EADF024" w14:textId="77777777" w:rsidR="001516AB" w:rsidRDefault="001516AB">
            <w:pPr>
              <w:rPr>
                <w:sz w:val="24"/>
                <w:szCs w:val="24"/>
              </w:rPr>
            </w:pPr>
          </w:p>
        </w:tc>
        <w:tc>
          <w:tcPr>
            <w:tcW w:w="180" w:type="dxa"/>
            <w:vAlign w:val="bottom"/>
          </w:tcPr>
          <w:p w14:paraId="41E24A5A" w14:textId="77777777" w:rsidR="001516AB" w:rsidRDefault="001516AB">
            <w:pPr>
              <w:rPr>
                <w:sz w:val="24"/>
                <w:szCs w:val="24"/>
              </w:rPr>
            </w:pPr>
          </w:p>
        </w:tc>
        <w:tc>
          <w:tcPr>
            <w:tcW w:w="200" w:type="dxa"/>
            <w:vAlign w:val="bottom"/>
          </w:tcPr>
          <w:p w14:paraId="214B3E28" w14:textId="77777777" w:rsidR="001516AB" w:rsidRDefault="001516AB">
            <w:pPr>
              <w:rPr>
                <w:sz w:val="24"/>
                <w:szCs w:val="24"/>
              </w:rPr>
            </w:pPr>
          </w:p>
        </w:tc>
        <w:tc>
          <w:tcPr>
            <w:tcW w:w="200" w:type="dxa"/>
            <w:vAlign w:val="bottom"/>
          </w:tcPr>
          <w:p w14:paraId="5E9C47BE" w14:textId="77777777" w:rsidR="001516AB" w:rsidRDefault="001516AB">
            <w:pPr>
              <w:rPr>
                <w:sz w:val="24"/>
                <w:szCs w:val="24"/>
              </w:rPr>
            </w:pPr>
          </w:p>
        </w:tc>
        <w:tc>
          <w:tcPr>
            <w:tcW w:w="160" w:type="dxa"/>
            <w:vAlign w:val="bottom"/>
          </w:tcPr>
          <w:p w14:paraId="2C791B3E" w14:textId="77777777" w:rsidR="001516AB" w:rsidRDefault="001516AB">
            <w:pPr>
              <w:rPr>
                <w:sz w:val="24"/>
                <w:szCs w:val="24"/>
              </w:rPr>
            </w:pPr>
          </w:p>
        </w:tc>
        <w:tc>
          <w:tcPr>
            <w:tcW w:w="200" w:type="dxa"/>
            <w:vAlign w:val="bottom"/>
          </w:tcPr>
          <w:p w14:paraId="3D16DD7C" w14:textId="77777777" w:rsidR="001516AB" w:rsidRDefault="001516AB">
            <w:pPr>
              <w:rPr>
                <w:sz w:val="24"/>
                <w:szCs w:val="24"/>
              </w:rPr>
            </w:pPr>
          </w:p>
        </w:tc>
        <w:tc>
          <w:tcPr>
            <w:tcW w:w="200" w:type="dxa"/>
            <w:vAlign w:val="bottom"/>
          </w:tcPr>
          <w:p w14:paraId="313BAE39" w14:textId="77777777" w:rsidR="001516AB" w:rsidRDefault="001516AB">
            <w:pPr>
              <w:rPr>
                <w:sz w:val="24"/>
                <w:szCs w:val="24"/>
              </w:rPr>
            </w:pPr>
          </w:p>
        </w:tc>
        <w:tc>
          <w:tcPr>
            <w:tcW w:w="180" w:type="dxa"/>
            <w:vAlign w:val="bottom"/>
          </w:tcPr>
          <w:p w14:paraId="599781D2" w14:textId="77777777" w:rsidR="001516AB" w:rsidRDefault="001516AB">
            <w:pPr>
              <w:rPr>
                <w:sz w:val="24"/>
                <w:szCs w:val="24"/>
              </w:rPr>
            </w:pPr>
          </w:p>
        </w:tc>
        <w:tc>
          <w:tcPr>
            <w:tcW w:w="200" w:type="dxa"/>
            <w:vAlign w:val="bottom"/>
          </w:tcPr>
          <w:p w14:paraId="245C2936" w14:textId="77777777" w:rsidR="001516AB" w:rsidRDefault="001516AB">
            <w:pPr>
              <w:rPr>
                <w:sz w:val="24"/>
                <w:szCs w:val="24"/>
              </w:rPr>
            </w:pPr>
          </w:p>
        </w:tc>
        <w:tc>
          <w:tcPr>
            <w:tcW w:w="200" w:type="dxa"/>
            <w:vAlign w:val="bottom"/>
          </w:tcPr>
          <w:p w14:paraId="7EA5C0E0" w14:textId="77777777" w:rsidR="001516AB" w:rsidRDefault="001516AB">
            <w:pPr>
              <w:rPr>
                <w:sz w:val="24"/>
                <w:szCs w:val="24"/>
              </w:rPr>
            </w:pPr>
          </w:p>
        </w:tc>
        <w:tc>
          <w:tcPr>
            <w:tcW w:w="180" w:type="dxa"/>
            <w:vAlign w:val="bottom"/>
          </w:tcPr>
          <w:p w14:paraId="37E53D6C" w14:textId="77777777" w:rsidR="001516AB" w:rsidRDefault="001516AB">
            <w:pPr>
              <w:rPr>
                <w:sz w:val="24"/>
                <w:szCs w:val="24"/>
              </w:rPr>
            </w:pPr>
          </w:p>
        </w:tc>
        <w:tc>
          <w:tcPr>
            <w:tcW w:w="180" w:type="dxa"/>
            <w:vAlign w:val="bottom"/>
          </w:tcPr>
          <w:p w14:paraId="70722F60" w14:textId="77777777" w:rsidR="001516AB" w:rsidRDefault="001516AB">
            <w:pPr>
              <w:rPr>
                <w:sz w:val="24"/>
                <w:szCs w:val="24"/>
              </w:rPr>
            </w:pPr>
          </w:p>
        </w:tc>
        <w:tc>
          <w:tcPr>
            <w:tcW w:w="200" w:type="dxa"/>
            <w:vAlign w:val="bottom"/>
          </w:tcPr>
          <w:p w14:paraId="6790593A" w14:textId="77777777" w:rsidR="001516AB" w:rsidRDefault="001516AB">
            <w:pPr>
              <w:rPr>
                <w:sz w:val="24"/>
                <w:szCs w:val="24"/>
              </w:rPr>
            </w:pPr>
          </w:p>
        </w:tc>
        <w:tc>
          <w:tcPr>
            <w:tcW w:w="200" w:type="dxa"/>
            <w:vAlign w:val="bottom"/>
          </w:tcPr>
          <w:p w14:paraId="27BC00E1" w14:textId="77777777" w:rsidR="001516AB" w:rsidRDefault="001516AB">
            <w:pPr>
              <w:rPr>
                <w:sz w:val="24"/>
                <w:szCs w:val="24"/>
              </w:rPr>
            </w:pPr>
          </w:p>
        </w:tc>
        <w:tc>
          <w:tcPr>
            <w:tcW w:w="100" w:type="dxa"/>
            <w:vAlign w:val="bottom"/>
          </w:tcPr>
          <w:p w14:paraId="727A8669" w14:textId="77777777" w:rsidR="001516AB" w:rsidRDefault="001516AB">
            <w:pPr>
              <w:rPr>
                <w:sz w:val="24"/>
                <w:szCs w:val="24"/>
              </w:rPr>
            </w:pPr>
          </w:p>
        </w:tc>
        <w:tc>
          <w:tcPr>
            <w:tcW w:w="0" w:type="dxa"/>
            <w:vAlign w:val="bottom"/>
          </w:tcPr>
          <w:p w14:paraId="61835FB5" w14:textId="77777777" w:rsidR="001516AB" w:rsidRDefault="001516AB">
            <w:pPr>
              <w:rPr>
                <w:sz w:val="1"/>
                <w:szCs w:val="1"/>
              </w:rPr>
            </w:pPr>
          </w:p>
        </w:tc>
      </w:tr>
      <w:tr w:rsidR="001516AB" w14:paraId="2D5C86A9" w14:textId="77777777">
        <w:trPr>
          <w:trHeight w:val="353"/>
        </w:trPr>
        <w:tc>
          <w:tcPr>
            <w:tcW w:w="100" w:type="dxa"/>
            <w:vAlign w:val="bottom"/>
          </w:tcPr>
          <w:p w14:paraId="55E1E526" w14:textId="77777777" w:rsidR="001516AB" w:rsidRDefault="001516AB">
            <w:pPr>
              <w:rPr>
                <w:sz w:val="24"/>
                <w:szCs w:val="24"/>
              </w:rPr>
            </w:pPr>
          </w:p>
        </w:tc>
        <w:tc>
          <w:tcPr>
            <w:tcW w:w="260" w:type="dxa"/>
            <w:vAlign w:val="bottom"/>
          </w:tcPr>
          <w:p w14:paraId="5620C46F" w14:textId="77777777" w:rsidR="001516AB" w:rsidRDefault="0066520C">
            <w:pPr>
              <w:ind w:right="104"/>
              <w:jc w:val="right"/>
              <w:rPr>
                <w:sz w:val="20"/>
                <w:szCs w:val="20"/>
              </w:rPr>
            </w:pPr>
            <w:r>
              <w:rPr>
                <w:rFonts w:ascii="Arial" w:eastAsia="Arial" w:hAnsi="Arial" w:cs="Arial"/>
                <w:sz w:val="7"/>
                <w:szCs w:val="7"/>
              </w:rPr>
              <w:t>30</w:t>
            </w:r>
          </w:p>
        </w:tc>
        <w:tc>
          <w:tcPr>
            <w:tcW w:w="200" w:type="dxa"/>
            <w:vAlign w:val="bottom"/>
          </w:tcPr>
          <w:p w14:paraId="421CCA2A" w14:textId="77777777" w:rsidR="001516AB" w:rsidRDefault="001516AB">
            <w:pPr>
              <w:rPr>
                <w:sz w:val="24"/>
                <w:szCs w:val="24"/>
              </w:rPr>
            </w:pPr>
          </w:p>
        </w:tc>
        <w:tc>
          <w:tcPr>
            <w:tcW w:w="200" w:type="dxa"/>
            <w:vAlign w:val="bottom"/>
          </w:tcPr>
          <w:p w14:paraId="6584800D" w14:textId="77777777" w:rsidR="001516AB" w:rsidRDefault="001516AB">
            <w:pPr>
              <w:rPr>
                <w:sz w:val="24"/>
                <w:szCs w:val="24"/>
              </w:rPr>
            </w:pPr>
          </w:p>
        </w:tc>
        <w:tc>
          <w:tcPr>
            <w:tcW w:w="180" w:type="dxa"/>
            <w:vAlign w:val="bottom"/>
          </w:tcPr>
          <w:p w14:paraId="273167EA" w14:textId="77777777" w:rsidR="001516AB" w:rsidRDefault="001516AB">
            <w:pPr>
              <w:rPr>
                <w:sz w:val="24"/>
                <w:szCs w:val="24"/>
              </w:rPr>
            </w:pPr>
          </w:p>
        </w:tc>
        <w:tc>
          <w:tcPr>
            <w:tcW w:w="200" w:type="dxa"/>
            <w:vAlign w:val="bottom"/>
          </w:tcPr>
          <w:p w14:paraId="2D6C32C8" w14:textId="77777777" w:rsidR="001516AB" w:rsidRDefault="001516AB">
            <w:pPr>
              <w:rPr>
                <w:sz w:val="24"/>
                <w:szCs w:val="24"/>
              </w:rPr>
            </w:pPr>
          </w:p>
        </w:tc>
        <w:tc>
          <w:tcPr>
            <w:tcW w:w="180" w:type="dxa"/>
            <w:vAlign w:val="bottom"/>
          </w:tcPr>
          <w:p w14:paraId="2AE4F408" w14:textId="77777777" w:rsidR="001516AB" w:rsidRDefault="001516AB">
            <w:pPr>
              <w:rPr>
                <w:sz w:val="24"/>
                <w:szCs w:val="24"/>
              </w:rPr>
            </w:pPr>
          </w:p>
        </w:tc>
        <w:tc>
          <w:tcPr>
            <w:tcW w:w="200" w:type="dxa"/>
            <w:vAlign w:val="bottom"/>
          </w:tcPr>
          <w:p w14:paraId="2C72946D" w14:textId="77777777" w:rsidR="001516AB" w:rsidRDefault="001516AB">
            <w:pPr>
              <w:rPr>
                <w:sz w:val="24"/>
                <w:szCs w:val="24"/>
              </w:rPr>
            </w:pPr>
          </w:p>
        </w:tc>
        <w:tc>
          <w:tcPr>
            <w:tcW w:w="180" w:type="dxa"/>
            <w:vAlign w:val="bottom"/>
          </w:tcPr>
          <w:p w14:paraId="42B4D1F2" w14:textId="77777777" w:rsidR="001516AB" w:rsidRDefault="001516AB">
            <w:pPr>
              <w:rPr>
                <w:sz w:val="24"/>
                <w:szCs w:val="24"/>
              </w:rPr>
            </w:pPr>
          </w:p>
        </w:tc>
        <w:tc>
          <w:tcPr>
            <w:tcW w:w="200" w:type="dxa"/>
            <w:vAlign w:val="bottom"/>
          </w:tcPr>
          <w:p w14:paraId="2DE6FB2B" w14:textId="77777777" w:rsidR="001516AB" w:rsidRDefault="001516AB">
            <w:pPr>
              <w:rPr>
                <w:sz w:val="24"/>
                <w:szCs w:val="24"/>
              </w:rPr>
            </w:pPr>
          </w:p>
        </w:tc>
        <w:tc>
          <w:tcPr>
            <w:tcW w:w="200" w:type="dxa"/>
            <w:vAlign w:val="bottom"/>
          </w:tcPr>
          <w:p w14:paraId="113E7AB0" w14:textId="77777777" w:rsidR="001516AB" w:rsidRDefault="001516AB">
            <w:pPr>
              <w:rPr>
                <w:sz w:val="24"/>
                <w:szCs w:val="24"/>
              </w:rPr>
            </w:pPr>
          </w:p>
        </w:tc>
        <w:tc>
          <w:tcPr>
            <w:tcW w:w="160" w:type="dxa"/>
            <w:vAlign w:val="bottom"/>
          </w:tcPr>
          <w:p w14:paraId="24F57227" w14:textId="77777777" w:rsidR="001516AB" w:rsidRDefault="001516AB">
            <w:pPr>
              <w:rPr>
                <w:sz w:val="24"/>
                <w:szCs w:val="24"/>
              </w:rPr>
            </w:pPr>
          </w:p>
        </w:tc>
        <w:tc>
          <w:tcPr>
            <w:tcW w:w="200" w:type="dxa"/>
            <w:vAlign w:val="bottom"/>
          </w:tcPr>
          <w:p w14:paraId="77290F31" w14:textId="77777777" w:rsidR="001516AB" w:rsidRDefault="001516AB">
            <w:pPr>
              <w:rPr>
                <w:sz w:val="24"/>
                <w:szCs w:val="24"/>
              </w:rPr>
            </w:pPr>
          </w:p>
        </w:tc>
        <w:tc>
          <w:tcPr>
            <w:tcW w:w="200" w:type="dxa"/>
            <w:vAlign w:val="bottom"/>
          </w:tcPr>
          <w:p w14:paraId="7D38C082" w14:textId="77777777" w:rsidR="001516AB" w:rsidRDefault="001516AB">
            <w:pPr>
              <w:rPr>
                <w:sz w:val="24"/>
                <w:szCs w:val="24"/>
              </w:rPr>
            </w:pPr>
          </w:p>
        </w:tc>
        <w:tc>
          <w:tcPr>
            <w:tcW w:w="180" w:type="dxa"/>
            <w:vAlign w:val="bottom"/>
          </w:tcPr>
          <w:p w14:paraId="053E4938" w14:textId="77777777" w:rsidR="001516AB" w:rsidRDefault="001516AB">
            <w:pPr>
              <w:rPr>
                <w:sz w:val="24"/>
                <w:szCs w:val="24"/>
              </w:rPr>
            </w:pPr>
          </w:p>
        </w:tc>
        <w:tc>
          <w:tcPr>
            <w:tcW w:w="200" w:type="dxa"/>
            <w:vAlign w:val="bottom"/>
          </w:tcPr>
          <w:p w14:paraId="418BA4E9" w14:textId="77777777" w:rsidR="001516AB" w:rsidRDefault="001516AB">
            <w:pPr>
              <w:rPr>
                <w:sz w:val="24"/>
                <w:szCs w:val="24"/>
              </w:rPr>
            </w:pPr>
          </w:p>
        </w:tc>
        <w:tc>
          <w:tcPr>
            <w:tcW w:w="200" w:type="dxa"/>
            <w:vAlign w:val="bottom"/>
          </w:tcPr>
          <w:p w14:paraId="254267FF" w14:textId="77777777" w:rsidR="001516AB" w:rsidRDefault="001516AB">
            <w:pPr>
              <w:rPr>
                <w:sz w:val="24"/>
                <w:szCs w:val="24"/>
              </w:rPr>
            </w:pPr>
          </w:p>
        </w:tc>
        <w:tc>
          <w:tcPr>
            <w:tcW w:w="180" w:type="dxa"/>
            <w:vAlign w:val="bottom"/>
          </w:tcPr>
          <w:p w14:paraId="7F9C63F2" w14:textId="77777777" w:rsidR="001516AB" w:rsidRDefault="001516AB">
            <w:pPr>
              <w:rPr>
                <w:sz w:val="24"/>
                <w:szCs w:val="24"/>
              </w:rPr>
            </w:pPr>
          </w:p>
        </w:tc>
        <w:tc>
          <w:tcPr>
            <w:tcW w:w="180" w:type="dxa"/>
            <w:vAlign w:val="bottom"/>
          </w:tcPr>
          <w:p w14:paraId="2DB3319A" w14:textId="77777777" w:rsidR="001516AB" w:rsidRDefault="001516AB">
            <w:pPr>
              <w:rPr>
                <w:sz w:val="24"/>
                <w:szCs w:val="24"/>
              </w:rPr>
            </w:pPr>
          </w:p>
        </w:tc>
        <w:tc>
          <w:tcPr>
            <w:tcW w:w="200" w:type="dxa"/>
            <w:vAlign w:val="bottom"/>
          </w:tcPr>
          <w:p w14:paraId="4E82AFFE" w14:textId="77777777" w:rsidR="001516AB" w:rsidRDefault="001516AB">
            <w:pPr>
              <w:rPr>
                <w:sz w:val="24"/>
                <w:szCs w:val="24"/>
              </w:rPr>
            </w:pPr>
          </w:p>
        </w:tc>
        <w:tc>
          <w:tcPr>
            <w:tcW w:w="200" w:type="dxa"/>
            <w:vAlign w:val="bottom"/>
          </w:tcPr>
          <w:p w14:paraId="06A69551" w14:textId="77777777" w:rsidR="001516AB" w:rsidRDefault="001516AB">
            <w:pPr>
              <w:rPr>
                <w:sz w:val="24"/>
                <w:szCs w:val="24"/>
              </w:rPr>
            </w:pPr>
          </w:p>
        </w:tc>
        <w:tc>
          <w:tcPr>
            <w:tcW w:w="100" w:type="dxa"/>
            <w:vAlign w:val="bottom"/>
          </w:tcPr>
          <w:p w14:paraId="3FBB096F" w14:textId="77777777" w:rsidR="001516AB" w:rsidRDefault="001516AB">
            <w:pPr>
              <w:rPr>
                <w:sz w:val="24"/>
                <w:szCs w:val="24"/>
              </w:rPr>
            </w:pPr>
          </w:p>
        </w:tc>
        <w:tc>
          <w:tcPr>
            <w:tcW w:w="0" w:type="dxa"/>
            <w:vAlign w:val="bottom"/>
          </w:tcPr>
          <w:p w14:paraId="0565CC55" w14:textId="77777777" w:rsidR="001516AB" w:rsidRDefault="001516AB">
            <w:pPr>
              <w:rPr>
                <w:sz w:val="1"/>
                <w:szCs w:val="1"/>
              </w:rPr>
            </w:pPr>
          </w:p>
        </w:tc>
      </w:tr>
      <w:tr w:rsidR="001516AB" w14:paraId="52401072" w14:textId="77777777">
        <w:trPr>
          <w:trHeight w:val="347"/>
        </w:trPr>
        <w:tc>
          <w:tcPr>
            <w:tcW w:w="100" w:type="dxa"/>
            <w:vMerge w:val="restart"/>
            <w:textDirection w:val="btLr"/>
            <w:vAlign w:val="bottom"/>
          </w:tcPr>
          <w:p w14:paraId="51A6DA8F" w14:textId="77777777" w:rsidR="001516AB" w:rsidRDefault="0066520C">
            <w:pPr>
              <w:ind w:left="1"/>
              <w:rPr>
                <w:sz w:val="20"/>
                <w:szCs w:val="20"/>
              </w:rPr>
            </w:pPr>
            <w:r>
              <w:rPr>
                <w:rFonts w:ascii="Arial" w:eastAsia="Arial" w:hAnsi="Arial" w:cs="Arial"/>
                <w:b/>
                <w:bCs/>
                <w:w w:val="99"/>
                <w:sz w:val="7"/>
                <w:szCs w:val="7"/>
              </w:rPr>
              <w:t>[дБ]</w:t>
            </w:r>
          </w:p>
        </w:tc>
        <w:tc>
          <w:tcPr>
            <w:tcW w:w="260" w:type="dxa"/>
            <w:vAlign w:val="bottom"/>
          </w:tcPr>
          <w:p w14:paraId="091B7FA3" w14:textId="77777777" w:rsidR="001516AB" w:rsidRDefault="0066520C">
            <w:pPr>
              <w:ind w:right="104"/>
              <w:jc w:val="right"/>
              <w:rPr>
                <w:sz w:val="20"/>
                <w:szCs w:val="20"/>
              </w:rPr>
            </w:pPr>
            <w:r>
              <w:rPr>
                <w:rFonts w:ascii="Arial" w:eastAsia="Arial" w:hAnsi="Arial" w:cs="Arial"/>
                <w:sz w:val="7"/>
                <w:szCs w:val="7"/>
              </w:rPr>
              <w:t>20</w:t>
            </w:r>
          </w:p>
        </w:tc>
        <w:tc>
          <w:tcPr>
            <w:tcW w:w="200" w:type="dxa"/>
            <w:vAlign w:val="bottom"/>
          </w:tcPr>
          <w:p w14:paraId="7EFC41F7" w14:textId="77777777" w:rsidR="001516AB" w:rsidRDefault="001516AB">
            <w:pPr>
              <w:rPr>
                <w:sz w:val="24"/>
                <w:szCs w:val="24"/>
              </w:rPr>
            </w:pPr>
          </w:p>
        </w:tc>
        <w:tc>
          <w:tcPr>
            <w:tcW w:w="200" w:type="dxa"/>
            <w:vAlign w:val="bottom"/>
          </w:tcPr>
          <w:p w14:paraId="2E7B91F3" w14:textId="77777777" w:rsidR="001516AB" w:rsidRDefault="001516AB">
            <w:pPr>
              <w:rPr>
                <w:sz w:val="24"/>
                <w:szCs w:val="24"/>
              </w:rPr>
            </w:pPr>
          </w:p>
        </w:tc>
        <w:tc>
          <w:tcPr>
            <w:tcW w:w="180" w:type="dxa"/>
            <w:vAlign w:val="bottom"/>
          </w:tcPr>
          <w:p w14:paraId="559ADC6F" w14:textId="77777777" w:rsidR="001516AB" w:rsidRDefault="001516AB">
            <w:pPr>
              <w:rPr>
                <w:sz w:val="24"/>
                <w:szCs w:val="24"/>
              </w:rPr>
            </w:pPr>
          </w:p>
        </w:tc>
        <w:tc>
          <w:tcPr>
            <w:tcW w:w="200" w:type="dxa"/>
            <w:vAlign w:val="bottom"/>
          </w:tcPr>
          <w:p w14:paraId="31078144" w14:textId="77777777" w:rsidR="001516AB" w:rsidRDefault="001516AB">
            <w:pPr>
              <w:rPr>
                <w:sz w:val="24"/>
                <w:szCs w:val="24"/>
              </w:rPr>
            </w:pPr>
          </w:p>
        </w:tc>
        <w:tc>
          <w:tcPr>
            <w:tcW w:w="180" w:type="dxa"/>
            <w:vAlign w:val="bottom"/>
          </w:tcPr>
          <w:p w14:paraId="07F6D99C" w14:textId="77777777" w:rsidR="001516AB" w:rsidRDefault="001516AB">
            <w:pPr>
              <w:rPr>
                <w:sz w:val="24"/>
                <w:szCs w:val="24"/>
              </w:rPr>
            </w:pPr>
          </w:p>
        </w:tc>
        <w:tc>
          <w:tcPr>
            <w:tcW w:w="200" w:type="dxa"/>
            <w:vAlign w:val="bottom"/>
          </w:tcPr>
          <w:p w14:paraId="2406E939" w14:textId="77777777" w:rsidR="001516AB" w:rsidRDefault="001516AB">
            <w:pPr>
              <w:rPr>
                <w:sz w:val="24"/>
                <w:szCs w:val="24"/>
              </w:rPr>
            </w:pPr>
          </w:p>
        </w:tc>
        <w:tc>
          <w:tcPr>
            <w:tcW w:w="180" w:type="dxa"/>
            <w:vAlign w:val="bottom"/>
          </w:tcPr>
          <w:p w14:paraId="382E0859" w14:textId="77777777" w:rsidR="001516AB" w:rsidRDefault="001516AB">
            <w:pPr>
              <w:rPr>
                <w:sz w:val="24"/>
                <w:szCs w:val="24"/>
              </w:rPr>
            </w:pPr>
          </w:p>
        </w:tc>
        <w:tc>
          <w:tcPr>
            <w:tcW w:w="200" w:type="dxa"/>
            <w:vAlign w:val="bottom"/>
          </w:tcPr>
          <w:p w14:paraId="59031399" w14:textId="77777777" w:rsidR="001516AB" w:rsidRDefault="001516AB">
            <w:pPr>
              <w:rPr>
                <w:sz w:val="24"/>
                <w:szCs w:val="24"/>
              </w:rPr>
            </w:pPr>
          </w:p>
        </w:tc>
        <w:tc>
          <w:tcPr>
            <w:tcW w:w="200" w:type="dxa"/>
            <w:vAlign w:val="bottom"/>
          </w:tcPr>
          <w:p w14:paraId="6613C98B" w14:textId="77777777" w:rsidR="001516AB" w:rsidRDefault="001516AB">
            <w:pPr>
              <w:rPr>
                <w:sz w:val="24"/>
                <w:szCs w:val="24"/>
              </w:rPr>
            </w:pPr>
          </w:p>
        </w:tc>
        <w:tc>
          <w:tcPr>
            <w:tcW w:w="160" w:type="dxa"/>
            <w:vAlign w:val="bottom"/>
          </w:tcPr>
          <w:p w14:paraId="2027C818" w14:textId="77777777" w:rsidR="001516AB" w:rsidRDefault="001516AB">
            <w:pPr>
              <w:rPr>
                <w:sz w:val="24"/>
                <w:szCs w:val="24"/>
              </w:rPr>
            </w:pPr>
          </w:p>
        </w:tc>
        <w:tc>
          <w:tcPr>
            <w:tcW w:w="200" w:type="dxa"/>
            <w:vAlign w:val="bottom"/>
          </w:tcPr>
          <w:p w14:paraId="3133F818" w14:textId="77777777" w:rsidR="001516AB" w:rsidRDefault="001516AB">
            <w:pPr>
              <w:rPr>
                <w:sz w:val="24"/>
                <w:szCs w:val="24"/>
              </w:rPr>
            </w:pPr>
          </w:p>
        </w:tc>
        <w:tc>
          <w:tcPr>
            <w:tcW w:w="200" w:type="dxa"/>
            <w:vAlign w:val="bottom"/>
          </w:tcPr>
          <w:p w14:paraId="31C16D1D" w14:textId="77777777" w:rsidR="001516AB" w:rsidRDefault="001516AB">
            <w:pPr>
              <w:rPr>
                <w:sz w:val="24"/>
                <w:szCs w:val="24"/>
              </w:rPr>
            </w:pPr>
          </w:p>
        </w:tc>
        <w:tc>
          <w:tcPr>
            <w:tcW w:w="180" w:type="dxa"/>
            <w:vAlign w:val="bottom"/>
          </w:tcPr>
          <w:p w14:paraId="6483B472" w14:textId="77777777" w:rsidR="001516AB" w:rsidRDefault="001516AB">
            <w:pPr>
              <w:rPr>
                <w:sz w:val="24"/>
                <w:szCs w:val="24"/>
              </w:rPr>
            </w:pPr>
          </w:p>
        </w:tc>
        <w:tc>
          <w:tcPr>
            <w:tcW w:w="200" w:type="dxa"/>
            <w:vAlign w:val="bottom"/>
          </w:tcPr>
          <w:p w14:paraId="2BAE5B1F" w14:textId="77777777" w:rsidR="001516AB" w:rsidRDefault="001516AB">
            <w:pPr>
              <w:rPr>
                <w:sz w:val="24"/>
                <w:szCs w:val="24"/>
              </w:rPr>
            </w:pPr>
          </w:p>
        </w:tc>
        <w:tc>
          <w:tcPr>
            <w:tcW w:w="200" w:type="dxa"/>
            <w:vAlign w:val="bottom"/>
          </w:tcPr>
          <w:p w14:paraId="5AEA88B4" w14:textId="77777777" w:rsidR="001516AB" w:rsidRDefault="001516AB">
            <w:pPr>
              <w:rPr>
                <w:sz w:val="24"/>
                <w:szCs w:val="24"/>
              </w:rPr>
            </w:pPr>
          </w:p>
        </w:tc>
        <w:tc>
          <w:tcPr>
            <w:tcW w:w="180" w:type="dxa"/>
            <w:vAlign w:val="bottom"/>
          </w:tcPr>
          <w:p w14:paraId="728B566D" w14:textId="77777777" w:rsidR="001516AB" w:rsidRDefault="001516AB">
            <w:pPr>
              <w:rPr>
                <w:sz w:val="24"/>
                <w:szCs w:val="24"/>
              </w:rPr>
            </w:pPr>
          </w:p>
        </w:tc>
        <w:tc>
          <w:tcPr>
            <w:tcW w:w="180" w:type="dxa"/>
            <w:vAlign w:val="bottom"/>
          </w:tcPr>
          <w:p w14:paraId="667F8928" w14:textId="77777777" w:rsidR="001516AB" w:rsidRDefault="001516AB">
            <w:pPr>
              <w:rPr>
                <w:sz w:val="24"/>
                <w:szCs w:val="24"/>
              </w:rPr>
            </w:pPr>
          </w:p>
        </w:tc>
        <w:tc>
          <w:tcPr>
            <w:tcW w:w="200" w:type="dxa"/>
            <w:vAlign w:val="bottom"/>
          </w:tcPr>
          <w:p w14:paraId="45BDC395" w14:textId="77777777" w:rsidR="001516AB" w:rsidRDefault="001516AB">
            <w:pPr>
              <w:rPr>
                <w:sz w:val="24"/>
                <w:szCs w:val="24"/>
              </w:rPr>
            </w:pPr>
          </w:p>
        </w:tc>
        <w:tc>
          <w:tcPr>
            <w:tcW w:w="200" w:type="dxa"/>
            <w:vAlign w:val="bottom"/>
          </w:tcPr>
          <w:p w14:paraId="1C05153B" w14:textId="77777777" w:rsidR="001516AB" w:rsidRDefault="001516AB">
            <w:pPr>
              <w:rPr>
                <w:sz w:val="24"/>
                <w:szCs w:val="24"/>
              </w:rPr>
            </w:pPr>
          </w:p>
        </w:tc>
        <w:tc>
          <w:tcPr>
            <w:tcW w:w="100" w:type="dxa"/>
            <w:vAlign w:val="bottom"/>
          </w:tcPr>
          <w:p w14:paraId="0A0C33B5" w14:textId="77777777" w:rsidR="001516AB" w:rsidRDefault="001516AB">
            <w:pPr>
              <w:rPr>
                <w:sz w:val="24"/>
                <w:szCs w:val="24"/>
              </w:rPr>
            </w:pPr>
          </w:p>
        </w:tc>
        <w:tc>
          <w:tcPr>
            <w:tcW w:w="0" w:type="dxa"/>
            <w:vAlign w:val="bottom"/>
          </w:tcPr>
          <w:p w14:paraId="11284DDF" w14:textId="77777777" w:rsidR="001516AB" w:rsidRDefault="001516AB">
            <w:pPr>
              <w:rPr>
                <w:sz w:val="1"/>
                <w:szCs w:val="1"/>
              </w:rPr>
            </w:pPr>
          </w:p>
        </w:tc>
      </w:tr>
      <w:tr w:rsidR="001516AB" w14:paraId="155476E9" w14:textId="77777777">
        <w:trPr>
          <w:trHeight w:val="21"/>
        </w:trPr>
        <w:tc>
          <w:tcPr>
            <w:tcW w:w="100" w:type="dxa"/>
            <w:vMerge/>
            <w:vAlign w:val="bottom"/>
          </w:tcPr>
          <w:p w14:paraId="7EC3B43C" w14:textId="77777777" w:rsidR="001516AB" w:rsidRDefault="001516AB">
            <w:pPr>
              <w:spacing w:line="20" w:lineRule="exact"/>
              <w:rPr>
                <w:sz w:val="1"/>
                <w:szCs w:val="1"/>
              </w:rPr>
            </w:pPr>
          </w:p>
        </w:tc>
        <w:tc>
          <w:tcPr>
            <w:tcW w:w="260" w:type="dxa"/>
            <w:vAlign w:val="bottom"/>
          </w:tcPr>
          <w:p w14:paraId="34E6654C" w14:textId="77777777" w:rsidR="001516AB" w:rsidRDefault="001516AB">
            <w:pPr>
              <w:spacing w:line="20" w:lineRule="exact"/>
              <w:rPr>
                <w:sz w:val="1"/>
                <w:szCs w:val="1"/>
              </w:rPr>
            </w:pPr>
          </w:p>
        </w:tc>
        <w:tc>
          <w:tcPr>
            <w:tcW w:w="200" w:type="dxa"/>
            <w:vAlign w:val="bottom"/>
          </w:tcPr>
          <w:p w14:paraId="05C8E60F" w14:textId="77777777" w:rsidR="001516AB" w:rsidRDefault="001516AB">
            <w:pPr>
              <w:spacing w:line="20" w:lineRule="exact"/>
              <w:rPr>
                <w:sz w:val="1"/>
                <w:szCs w:val="1"/>
              </w:rPr>
            </w:pPr>
          </w:p>
        </w:tc>
        <w:tc>
          <w:tcPr>
            <w:tcW w:w="200" w:type="dxa"/>
            <w:vAlign w:val="bottom"/>
          </w:tcPr>
          <w:p w14:paraId="072E91F0" w14:textId="77777777" w:rsidR="001516AB" w:rsidRDefault="001516AB">
            <w:pPr>
              <w:spacing w:line="20" w:lineRule="exact"/>
              <w:rPr>
                <w:sz w:val="1"/>
                <w:szCs w:val="1"/>
              </w:rPr>
            </w:pPr>
          </w:p>
        </w:tc>
        <w:tc>
          <w:tcPr>
            <w:tcW w:w="180" w:type="dxa"/>
            <w:vAlign w:val="bottom"/>
          </w:tcPr>
          <w:p w14:paraId="20A1586A" w14:textId="77777777" w:rsidR="001516AB" w:rsidRDefault="001516AB">
            <w:pPr>
              <w:spacing w:line="20" w:lineRule="exact"/>
              <w:rPr>
                <w:sz w:val="1"/>
                <w:szCs w:val="1"/>
              </w:rPr>
            </w:pPr>
          </w:p>
        </w:tc>
        <w:tc>
          <w:tcPr>
            <w:tcW w:w="200" w:type="dxa"/>
            <w:vAlign w:val="bottom"/>
          </w:tcPr>
          <w:p w14:paraId="68C9A522" w14:textId="77777777" w:rsidR="001516AB" w:rsidRDefault="001516AB">
            <w:pPr>
              <w:spacing w:line="20" w:lineRule="exact"/>
              <w:rPr>
                <w:sz w:val="1"/>
                <w:szCs w:val="1"/>
              </w:rPr>
            </w:pPr>
          </w:p>
        </w:tc>
        <w:tc>
          <w:tcPr>
            <w:tcW w:w="180" w:type="dxa"/>
            <w:vAlign w:val="bottom"/>
          </w:tcPr>
          <w:p w14:paraId="1AD10642" w14:textId="77777777" w:rsidR="001516AB" w:rsidRDefault="001516AB">
            <w:pPr>
              <w:spacing w:line="20" w:lineRule="exact"/>
              <w:rPr>
                <w:sz w:val="1"/>
                <w:szCs w:val="1"/>
              </w:rPr>
            </w:pPr>
          </w:p>
        </w:tc>
        <w:tc>
          <w:tcPr>
            <w:tcW w:w="200" w:type="dxa"/>
            <w:vAlign w:val="bottom"/>
          </w:tcPr>
          <w:p w14:paraId="5FE9E3F2" w14:textId="77777777" w:rsidR="001516AB" w:rsidRDefault="001516AB">
            <w:pPr>
              <w:spacing w:line="20" w:lineRule="exact"/>
              <w:rPr>
                <w:sz w:val="1"/>
                <w:szCs w:val="1"/>
              </w:rPr>
            </w:pPr>
          </w:p>
        </w:tc>
        <w:tc>
          <w:tcPr>
            <w:tcW w:w="180" w:type="dxa"/>
            <w:vAlign w:val="bottom"/>
          </w:tcPr>
          <w:p w14:paraId="2ADAB02E" w14:textId="77777777" w:rsidR="001516AB" w:rsidRDefault="001516AB">
            <w:pPr>
              <w:spacing w:line="20" w:lineRule="exact"/>
              <w:rPr>
                <w:sz w:val="1"/>
                <w:szCs w:val="1"/>
              </w:rPr>
            </w:pPr>
          </w:p>
        </w:tc>
        <w:tc>
          <w:tcPr>
            <w:tcW w:w="200" w:type="dxa"/>
            <w:vAlign w:val="bottom"/>
          </w:tcPr>
          <w:p w14:paraId="22A59274" w14:textId="77777777" w:rsidR="001516AB" w:rsidRDefault="001516AB">
            <w:pPr>
              <w:spacing w:line="20" w:lineRule="exact"/>
              <w:rPr>
                <w:sz w:val="1"/>
                <w:szCs w:val="1"/>
              </w:rPr>
            </w:pPr>
          </w:p>
        </w:tc>
        <w:tc>
          <w:tcPr>
            <w:tcW w:w="200" w:type="dxa"/>
            <w:vAlign w:val="bottom"/>
          </w:tcPr>
          <w:p w14:paraId="44F03964" w14:textId="77777777" w:rsidR="001516AB" w:rsidRDefault="001516AB">
            <w:pPr>
              <w:spacing w:line="20" w:lineRule="exact"/>
              <w:rPr>
                <w:sz w:val="1"/>
                <w:szCs w:val="1"/>
              </w:rPr>
            </w:pPr>
          </w:p>
        </w:tc>
        <w:tc>
          <w:tcPr>
            <w:tcW w:w="160" w:type="dxa"/>
            <w:vAlign w:val="bottom"/>
          </w:tcPr>
          <w:p w14:paraId="4ED69595" w14:textId="77777777" w:rsidR="001516AB" w:rsidRDefault="001516AB">
            <w:pPr>
              <w:spacing w:line="20" w:lineRule="exact"/>
              <w:rPr>
                <w:sz w:val="1"/>
                <w:szCs w:val="1"/>
              </w:rPr>
            </w:pPr>
          </w:p>
        </w:tc>
        <w:tc>
          <w:tcPr>
            <w:tcW w:w="200" w:type="dxa"/>
            <w:vAlign w:val="bottom"/>
          </w:tcPr>
          <w:p w14:paraId="19355052" w14:textId="77777777" w:rsidR="001516AB" w:rsidRDefault="001516AB">
            <w:pPr>
              <w:spacing w:line="20" w:lineRule="exact"/>
              <w:rPr>
                <w:sz w:val="1"/>
                <w:szCs w:val="1"/>
              </w:rPr>
            </w:pPr>
          </w:p>
        </w:tc>
        <w:tc>
          <w:tcPr>
            <w:tcW w:w="200" w:type="dxa"/>
            <w:vAlign w:val="bottom"/>
          </w:tcPr>
          <w:p w14:paraId="2D570F70" w14:textId="77777777" w:rsidR="001516AB" w:rsidRDefault="001516AB">
            <w:pPr>
              <w:spacing w:line="20" w:lineRule="exact"/>
              <w:rPr>
                <w:sz w:val="1"/>
                <w:szCs w:val="1"/>
              </w:rPr>
            </w:pPr>
          </w:p>
        </w:tc>
        <w:tc>
          <w:tcPr>
            <w:tcW w:w="180" w:type="dxa"/>
            <w:vAlign w:val="bottom"/>
          </w:tcPr>
          <w:p w14:paraId="7FF8179F" w14:textId="77777777" w:rsidR="001516AB" w:rsidRDefault="001516AB">
            <w:pPr>
              <w:spacing w:line="20" w:lineRule="exact"/>
              <w:rPr>
                <w:sz w:val="1"/>
                <w:szCs w:val="1"/>
              </w:rPr>
            </w:pPr>
          </w:p>
        </w:tc>
        <w:tc>
          <w:tcPr>
            <w:tcW w:w="200" w:type="dxa"/>
            <w:vAlign w:val="bottom"/>
          </w:tcPr>
          <w:p w14:paraId="6BAF2A17" w14:textId="77777777" w:rsidR="001516AB" w:rsidRDefault="001516AB">
            <w:pPr>
              <w:spacing w:line="20" w:lineRule="exact"/>
              <w:rPr>
                <w:sz w:val="1"/>
                <w:szCs w:val="1"/>
              </w:rPr>
            </w:pPr>
          </w:p>
        </w:tc>
        <w:tc>
          <w:tcPr>
            <w:tcW w:w="200" w:type="dxa"/>
            <w:vAlign w:val="bottom"/>
          </w:tcPr>
          <w:p w14:paraId="39EEB3F6" w14:textId="77777777" w:rsidR="001516AB" w:rsidRDefault="001516AB">
            <w:pPr>
              <w:spacing w:line="20" w:lineRule="exact"/>
              <w:rPr>
                <w:sz w:val="1"/>
                <w:szCs w:val="1"/>
              </w:rPr>
            </w:pPr>
          </w:p>
        </w:tc>
        <w:tc>
          <w:tcPr>
            <w:tcW w:w="180" w:type="dxa"/>
            <w:vAlign w:val="bottom"/>
          </w:tcPr>
          <w:p w14:paraId="157AA4BC" w14:textId="77777777" w:rsidR="001516AB" w:rsidRDefault="001516AB">
            <w:pPr>
              <w:spacing w:line="20" w:lineRule="exact"/>
              <w:rPr>
                <w:sz w:val="1"/>
                <w:szCs w:val="1"/>
              </w:rPr>
            </w:pPr>
          </w:p>
        </w:tc>
        <w:tc>
          <w:tcPr>
            <w:tcW w:w="180" w:type="dxa"/>
            <w:vAlign w:val="bottom"/>
          </w:tcPr>
          <w:p w14:paraId="1D0E74E6" w14:textId="77777777" w:rsidR="001516AB" w:rsidRDefault="001516AB">
            <w:pPr>
              <w:spacing w:line="20" w:lineRule="exact"/>
              <w:rPr>
                <w:sz w:val="1"/>
                <w:szCs w:val="1"/>
              </w:rPr>
            </w:pPr>
          </w:p>
        </w:tc>
        <w:tc>
          <w:tcPr>
            <w:tcW w:w="200" w:type="dxa"/>
            <w:vAlign w:val="bottom"/>
          </w:tcPr>
          <w:p w14:paraId="4EA762A9" w14:textId="77777777" w:rsidR="001516AB" w:rsidRDefault="001516AB">
            <w:pPr>
              <w:spacing w:line="20" w:lineRule="exact"/>
              <w:rPr>
                <w:sz w:val="1"/>
                <w:szCs w:val="1"/>
              </w:rPr>
            </w:pPr>
          </w:p>
        </w:tc>
        <w:tc>
          <w:tcPr>
            <w:tcW w:w="200" w:type="dxa"/>
            <w:vAlign w:val="bottom"/>
          </w:tcPr>
          <w:p w14:paraId="0680D5B3" w14:textId="77777777" w:rsidR="001516AB" w:rsidRDefault="001516AB">
            <w:pPr>
              <w:spacing w:line="20" w:lineRule="exact"/>
              <w:rPr>
                <w:sz w:val="1"/>
                <w:szCs w:val="1"/>
              </w:rPr>
            </w:pPr>
          </w:p>
        </w:tc>
        <w:tc>
          <w:tcPr>
            <w:tcW w:w="100" w:type="dxa"/>
            <w:vAlign w:val="bottom"/>
          </w:tcPr>
          <w:p w14:paraId="1792E183" w14:textId="77777777" w:rsidR="001516AB" w:rsidRDefault="001516AB">
            <w:pPr>
              <w:spacing w:line="20" w:lineRule="exact"/>
              <w:rPr>
                <w:sz w:val="1"/>
                <w:szCs w:val="1"/>
              </w:rPr>
            </w:pPr>
          </w:p>
        </w:tc>
        <w:tc>
          <w:tcPr>
            <w:tcW w:w="0" w:type="dxa"/>
            <w:vAlign w:val="bottom"/>
          </w:tcPr>
          <w:p w14:paraId="78E21BE1" w14:textId="77777777" w:rsidR="001516AB" w:rsidRDefault="001516AB">
            <w:pPr>
              <w:spacing w:line="20" w:lineRule="exact"/>
              <w:rPr>
                <w:sz w:val="1"/>
                <w:szCs w:val="1"/>
              </w:rPr>
            </w:pPr>
          </w:p>
        </w:tc>
      </w:tr>
      <w:tr w:rsidR="001516AB" w14:paraId="500FCF45" w14:textId="77777777">
        <w:trPr>
          <w:trHeight w:val="332"/>
        </w:trPr>
        <w:tc>
          <w:tcPr>
            <w:tcW w:w="100" w:type="dxa"/>
            <w:vMerge w:val="restart"/>
            <w:textDirection w:val="btLr"/>
            <w:vAlign w:val="bottom"/>
          </w:tcPr>
          <w:p w14:paraId="646278F9" w14:textId="77777777" w:rsidR="001516AB" w:rsidRDefault="0066520C">
            <w:pPr>
              <w:ind w:left="1"/>
              <w:rPr>
                <w:sz w:val="20"/>
                <w:szCs w:val="20"/>
              </w:rPr>
            </w:pPr>
            <w:r>
              <w:rPr>
                <w:rFonts w:ascii="Arial" w:eastAsia="Arial" w:hAnsi="Arial" w:cs="Arial"/>
                <w:b/>
                <w:bCs/>
                <w:sz w:val="7"/>
                <w:szCs w:val="7"/>
              </w:rPr>
              <w:t>Селективность</w:t>
            </w:r>
          </w:p>
        </w:tc>
        <w:tc>
          <w:tcPr>
            <w:tcW w:w="260" w:type="dxa"/>
            <w:vAlign w:val="bottom"/>
          </w:tcPr>
          <w:p w14:paraId="30C7C85E" w14:textId="77777777" w:rsidR="001516AB" w:rsidRDefault="0066520C">
            <w:pPr>
              <w:ind w:right="104"/>
              <w:jc w:val="right"/>
              <w:rPr>
                <w:sz w:val="20"/>
                <w:szCs w:val="20"/>
              </w:rPr>
            </w:pPr>
            <w:r>
              <w:rPr>
                <w:rFonts w:ascii="Arial" w:eastAsia="Arial" w:hAnsi="Arial" w:cs="Arial"/>
                <w:sz w:val="7"/>
                <w:szCs w:val="7"/>
              </w:rPr>
              <w:t>10</w:t>
            </w:r>
          </w:p>
        </w:tc>
        <w:tc>
          <w:tcPr>
            <w:tcW w:w="200" w:type="dxa"/>
            <w:vAlign w:val="bottom"/>
          </w:tcPr>
          <w:p w14:paraId="7B5E84CD" w14:textId="77777777" w:rsidR="001516AB" w:rsidRDefault="001516AB">
            <w:pPr>
              <w:rPr>
                <w:sz w:val="24"/>
                <w:szCs w:val="24"/>
              </w:rPr>
            </w:pPr>
          </w:p>
        </w:tc>
        <w:tc>
          <w:tcPr>
            <w:tcW w:w="200" w:type="dxa"/>
            <w:vAlign w:val="bottom"/>
          </w:tcPr>
          <w:p w14:paraId="7419B7B0" w14:textId="77777777" w:rsidR="001516AB" w:rsidRDefault="001516AB">
            <w:pPr>
              <w:rPr>
                <w:sz w:val="24"/>
                <w:szCs w:val="24"/>
              </w:rPr>
            </w:pPr>
          </w:p>
        </w:tc>
        <w:tc>
          <w:tcPr>
            <w:tcW w:w="180" w:type="dxa"/>
            <w:vAlign w:val="bottom"/>
          </w:tcPr>
          <w:p w14:paraId="19A8C7A9" w14:textId="77777777" w:rsidR="001516AB" w:rsidRDefault="001516AB">
            <w:pPr>
              <w:rPr>
                <w:sz w:val="24"/>
                <w:szCs w:val="24"/>
              </w:rPr>
            </w:pPr>
          </w:p>
        </w:tc>
        <w:tc>
          <w:tcPr>
            <w:tcW w:w="200" w:type="dxa"/>
            <w:vAlign w:val="bottom"/>
          </w:tcPr>
          <w:p w14:paraId="7B006772" w14:textId="77777777" w:rsidR="001516AB" w:rsidRDefault="001516AB">
            <w:pPr>
              <w:rPr>
                <w:sz w:val="24"/>
                <w:szCs w:val="24"/>
              </w:rPr>
            </w:pPr>
          </w:p>
        </w:tc>
        <w:tc>
          <w:tcPr>
            <w:tcW w:w="180" w:type="dxa"/>
            <w:vAlign w:val="bottom"/>
          </w:tcPr>
          <w:p w14:paraId="598D8470" w14:textId="77777777" w:rsidR="001516AB" w:rsidRDefault="001516AB">
            <w:pPr>
              <w:rPr>
                <w:sz w:val="24"/>
                <w:szCs w:val="24"/>
              </w:rPr>
            </w:pPr>
          </w:p>
        </w:tc>
        <w:tc>
          <w:tcPr>
            <w:tcW w:w="200" w:type="dxa"/>
            <w:vAlign w:val="bottom"/>
          </w:tcPr>
          <w:p w14:paraId="251E98A0" w14:textId="77777777" w:rsidR="001516AB" w:rsidRDefault="001516AB">
            <w:pPr>
              <w:rPr>
                <w:sz w:val="24"/>
                <w:szCs w:val="24"/>
              </w:rPr>
            </w:pPr>
          </w:p>
        </w:tc>
        <w:tc>
          <w:tcPr>
            <w:tcW w:w="180" w:type="dxa"/>
            <w:vAlign w:val="bottom"/>
          </w:tcPr>
          <w:p w14:paraId="21D20719" w14:textId="77777777" w:rsidR="001516AB" w:rsidRDefault="001516AB">
            <w:pPr>
              <w:rPr>
                <w:sz w:val="24"/>
                <w:szCs w:val="24"/>
              </w:rPr>
            </w:pPr>
          </w:p>
        </w:tc>
        <w:tc>
          <w:tcPr>
            <w:tcW w:w="200" w:type="dxa"/>
            <w:vAlign w:val="bottom"/>
          </w:tcPr>
          <w:p w14:paraId="1166FCD0" w14:textId="77777777" w:rsidR="001516AB" w:rsidRDefault="001516AB">
            <w:pPr>
              <w:rPr>
                <w:sz w:val="24"/>
                <w:szCs w:val="24"/>
              </w:rPr>
            </w:pPr>
          </w:p>
        </w:tc>
        <w:tc>
          <w:tcPr>
            <w:tcW w:w="200" w:type="dxa"/>
            <w:vAlign w:val="bottom"/>
          </w:tcPr>
          <w:p w14:paraId="36FD69EA" w14:textId="77777777" w:rsidR="001516AB" w:rsidRDefault="001516AB">
            <w:pPr>
              <w:rPr>
                <w:sz w:val="24"/>
                <w:szCs w:val="24"/>
              </w:rPr>
            </w:pPr>
          </w:p>
        </w:tc>
        <w:tc>
          <w:tcPr>
            <w:tcW w:w="160" w:type="dxa"/>
            <w:vAlign w:val="bottom"/>
          </w:tcPr>
          <w:p w14:paraId="32D5123F" w14:textId="77777777" w:rsidR="001516AB" w:rsidRDefault="001516AB">
            <w:pPr>
              <w:rPr>
                <w:sz w:val="24"/>
                <w:szCs w:val="24"/>
              </w:rPr>
            </w:pPr>
          </w:p>
        </w:tc>
        <w:tc>
          <w:tcPr>
            <w:tcW w:w="200" w:type="dxa"/>
            <w:vAlign w:val="bottom"/>
          </w:tcPr>
          <w:p w14:paraId="3329C55E" w14:textId="77777777" w:rsidR="001516AB" w:rsidRDefault="001516AB">
            <w:pPr>
              <w:rPr>
                <w:sz w:val="24"/>
                <w:szCs w:val="24"/>
              </w:rPr>
            </w:pPr>
          </w:p>
        </w:tc>
        <w:tc>
          <w:tcPr>
            <w:tcW w:w="200" w:type="dxa"/>
            <w:vAlign w:val="bottom"/>
          </w:tcPr>
          <w:p w14:paraId="64856FC1" w14:textId="77777777" w:rsidR="001516AB" w:rsidRDefault="001516AB">
            <w:pPr>
              <w:rPr>
                <w:sz w:val="24"/>
                <w:szCs w:val="24"/>
              </w:rPr>
            </w:pPr>
          </w:p>
        </w:tc>
        <w:tc>
          <w:tcPr>
            <w:tcW w:w="180" w:type="dxa"/>
            <w:vAlign w:val="bottom"/>
          </w:tcPr>
          <w:p w14:paraId="6E1D1953" w14:textId="77777777" w:rsidR="001516AB" w:rsidRDefault="001516AB">
            <w:pPr>
              <w:rPr>
                <w:sz w:val="24"/>
                <w:szCs w:val="24"/>
              </w:rPr>
            </w:pPr>
          </w:p>
        </w:tc>
        <w:tc>
          <w:tcPr>
            <w:tcW w:w="200" w:type="dxa"/>
            <w:vAlign w:val="bottom"/>
          </w:tcPr>
          <w:p w14:paraId="6D6179AA" w14:textId="77777777" w:rsidR="001516AB" w:rsidRDefault="001516AB">
            <w:pPr>
              <w:rPr>
                <w:sz w:val="24"/>
                <w:szCs w:val="24"/>
              </w:rPr>
            </w:pPr>
          </w:p>
        </w:tc>
        <w:tc>
          <w:tcPr>
            <w:tcW w:w="200" w:type="dxa"/>
            <w:vAlign w:val="bottom"/>
          </w:tcPr>
          <w:p w14:paraId="4F8559FB" w14:textId="77777777" w:rsidR="001516AB" w:rsidRDefault="001516AB">
            <w:pPr>
              <w:rPr>
                <w:sz w:val="24"/>
                <w:szCs w:val="24"/>
              </w:rPr>
            </w:pPr>
          </w:p>
        </w:tc>
        <w:tc>
          <w:tcPr>
            <w:tcW w:w="180" w:type="dxa"/>
            <w:vAlign w:val="bottom"/>
          </w:tcPr>
          <w:p w14:paraId="49D9C953" w14:textId="77777777" w:rsidR="001516AB" w:rsidRDefault="001516AB">
            <w:pPr>
              <w:rPr>
                <w:sz w:val="24"/>
                <w:szCs w:val="24"/>
              </w:rPr>
            </w:pPr>
          </w:p>
        </w:tc>
        <w:tc>
          <w:tcPr>
            <w:tcW w:w="180" w:type="dxa"/>
            <w:vAlign w:val="bottom"/>
          </w:tcPr>
          <w:p w14:paraId="430D5882" w14:textId="77777777" w:rsidR="001516AB" w:rsidRDefault="001516AB">
            <w:pPr>
              <w:rPr>
                <w:sz w:val="24"/>
                <w:szCs w:val="24"/>
              </w:rPr>
            </w:pPr>
          </w:p>
        </w:tc>
        <w:tc>
          <w:tcPr>
            <w:tcW w:w="200" w:type="dxa"/>
            <w:vAlign w:val="bottom"/>
          </w:tcPr>
          <w:p w14:paraId="72094785" w14:textId="77777777" w:rsidR="001516AB" w:rsidRDefault="001516AB">
            <w:pPr>
              <w:rPr>
                <w:sz w:val="24"/>
                <w:szCs w:val="24"/>
              </w:rPr>
            </w:pPr>
          </w:p>
        </w:tc>
        <w:tc>
          <w:tcPr>
            <w:tcW w:w="200" w:type="dxa"/>
            <w:vAlign w:val="bottom"/>
          </w:tcPr>
          <w:p w14:paraId="6909A06A" w14:textId="77777777" w:rsidR="001516AB" w:rsidRDefault="001516AB">
            <w:pPr>
              <w:rPr>
                <w:sz w:val="24"/>
                <w:szCs w:val="24"/>
              </w:rPr>
            </w:pPr>
          </w:p>
        </w:tc>
        <w:tc>
          <w:tcPr>
            <w:tcW w:w="100" w:type="dxa"/>
            <w:vAlign w:val="bottom"/>
          </w:tcPr>
          <w:p w14:paraId="315C0050" w14:textId="77777777" w:rsidR="001516AB" w:rsidRDefault="001516AB">
            <w:pPr>
              <w:rPr>
                <w:sz w:val="24"/>
                <w:szCs w:val="24"/>
              </w:rPr>
            </w:pPr>
          </w:p>
        </w:tc>
        <w:tc>
          <w:tcPr>
            <w:tcW w:w="0" w:type="dxa"/>
            <w:vAlign w:val="bottom"/>
          </w:tcPr>
          <w:p w14:paraId="3184D5EE" w14:textId="77777777" w:rsidR="001516AB" w:rsidRDefault="001516AB">
            <w:pPr>
              <w:rPr>
                <w:sz w:val="1"/>
                <w:szCs w:val="1"/>
              </w:rPr>
            </w:pPr>
          </w:p>
        </w:tc>
      </w:tr>
      <w:tr w:rsidR="001516AB" w14:paraId="4AC2C818" w14:textId="77777777">
        <w:trPr>
          <w:trHeight w:val="48"/>
        </w:trPr>
        <w:tc>
          <w:tcPr>
            <w:tcW w:w="100" w:type="dxa"/>
            <w:vMerge/>
            <w:vAlign w:val="bottom"/>
          </w:tcPr>
          <w:p w14:paraId="098F72AC" w14:textId="77777777" w:rsidR="001516AB" w:rsidRDefault="001516AB">
            <w:pPr>
              <w:rPr>
                <w:sz w:val="4"/>
                <w:szCs w:val="4"/>
              </w:rPr>
            </w:pPr>
          </w:p>
        </w:tc>
        <w:tc>
          <w:tcPr>
            <w:tcW w:w="260" w:type="dxa"/>
            <w:vAlign w:val="bottom"/>
          </w:tcPr>
          <w:p w14:paraId="5F2ED379" w14:textId="77777777" w:rsidR="001516AB" w:rsidRDefault="001516AB">
            <w:pPr>
              <w:rPr>
                <w:sz w:val="4"/>
                <w:szCs w:val="4"/>
              </w:rPr>
            </w:pPr>
          </w:p>
        </w:tc>
        <w:tc>
          <w:tcPr>
            <w:tcW w:w="200" w:type="dxa"/>
            <w:vAlign w:val="bottom"/>
          </w:tcPr>
          <w:p w14:paraId="2273C27E" w14:textId="77777777" w:rsidR="001516AB" w:rsidRDefault="001516AB">
            <w:pPr>
              <w:rPr>
                <w:sz w:val="4"/>
                <w:szCs w:val="4"/>
              </w:rPr>
            </w:pPr>
          </w:p>
        </w:tc>
        <w:tc>
          <w:tcPr>
            <w:tcW w:w="200" w:type="dxa"/>
            <w:vAlign w:val="bottom"/>
          </w:tcPr>
          <w:p w14:paraId="4DF92713" w14:textId="77777777" w:rsidR="001516AB" w:rsidRDefault="001516AB">
            <w:pPr>
              <w:rPr>
                <w:sz w:val="4"/>
                <w:szCs w:val="4"/>
              </w:rPr>
            </w:pPr>
          </w:p>
        </w:tc>
        <w:tc>
          <w:tcPr>
            <w:tcW w:w="180" w:type="dxa"/>
            <w:vAlign w:val="bottom"/>
          </w:tcPr>
          <w:p w14:paraId="6A5CF2CB" w14:textId="77777777" w:rsidR="001516AB" w:rsidRDefault="001516AB">
            <w:pPr>
              <w:rPr>
                <w:sz w:val="4"/>
                <w:szCs w:val="4"/>
              </w:rPr>
            </w:pPr>
          </w:p>
        </w:tc>
        <w:tc>
          <w:tcPr>
            <w:tcW w:w="200" w:type="dxa"/>
            <w:vAlign w:val="bottom"/>
          </w:tcPr>
          <w:p w14:paraId="0ADB4F5C" w14:textId="77777777" w:rsidR="001516AB" w:rsidRDefault="001516AB">
            <w:pPr>
              <w:rPr>
                <w:sz w:val="4"/>
                <w:szCs w:val="4"/>
              </w:rPr>
            </w:pPr>
          </w:p>
        </w:tc>
        <w:tc>
          <w:tcPr>
            <w:tcW w:w="180" w:type="dxa"/>
            <w:vAlign w:val="bottom"/>
          </w:tcPr>
          <w:p w14:paraId="1A802855" w14:textId="77777777" w:rsidR="001516AB" w:rsidRDefault="001516AB">
            <w:pPr>
              <w:rPr>
                <w:sz w:val="4"/>
                <w:szCs w:val="4"/>
              </w:rPr>
            </w:pPr>
          </w:p>
        </w:tc>
        <w:tc>
          <w:tcPr>
            <w:tcW w:w="200" w:type="dxa"/>
            <w:vAlign w:val="bottom"/>
          </w:tcPr>
          <w:p w14:paraId="4198094A" w14:textId="77777777" w:rsidR="001516AB" w:rsidRDefault="001516AB">
            <w:pPr>
              <w:rPr>
                <w:sz w:val="4"/>
                <w:szCs w:val="4"/>
              </w:rPr>
            </w:pPr>
          </w:p>
        </w:tc>
        <w:tc>
          <w:tcPr>
            <w:tcW w:w="180" w:type="dxa"/>
            <w:vAlign w:val="bottom"/>
          </w:tcPr>
          <w:p w14:paraId="00A92F82" w14:textId="77777777" w:rsidR="001516AB" w:rsidRDefault="001516AB">
            <w:pPr>
              <w:rPr>
                <w:sz w:val="4"/>
                <w:szCs w:val="4"/>
              </w:rPr>
            </w:pPr>
          </w:p>
        </w:tc>
        <w:tc>
          <w:tcPr>
            <w:tcW w:w="200" w:type="dxa"/>
            <w:vAlign w:val="bottom"/>
          </w:tcPr>
          <w:p w14:paraId="7590369C" w14:textId="77777777" w:rsidR="001516AB" w:rsidRDefault="001516AB">
            <w:pPr>
              <w:rPr>
                <w:sz w:val="4"/>
                <w:szCs w:val="4"/>
              </w:rPr>
            </w:pPr>
          </w:p>
        </w:tc>
        <w:tc>
          <w:tcPr>
            <w:tcW w:w="200" w:type="dxa"/>
            <w:vAlign w:val="bottom"/>
          </w:tcPr>
          <w:p w14:paraId="388BFB34" w14:textId="77777777" w:rsidR="001516AB" w:rsidRDefault="001516AB">
            <w:pPr>
              <w:rPr>
                <w:sz w:val="4"/>
                <w:szCs w:val="4"/>
              </w:rPr>
            </w:pPr>
          </w:p>
        </w:tc>
        <w:tc>
          <w:tcPr>
            <w:tcW w:w="160" w:type="dxa"/>
            <w:vAlign w:val="bottom"/>
          </w:tcPr>
          <w:p w14:paraId="6D30DAEC" w14:textId="77777777" w:rsidR="001516AB" w:rsidRDefault="001516AB">
            <w:pPr>
              <w:rPr>
                <w:sz w:val="4"/>
                <w:szCs w:val="4"/>
              </w:rPr>
            </w:pPr>
          </w:p>
        </w:tc>
        <w:tc>
          <w:tcPr>
            <w:tcW w:w="200" w:type="dxa"/>
            <w:vAlign w:val="bottom"/>
          </w:tcPr>
          <w:p w14:paraId="064B7232" w14:textId="77777777" w:rsidR="001516AB" w:rsidRDefault="001516AB">
            <w:pPr>
              <w:rPr>
                <w:sz w:val="4"/>
                <w:szCs w:val="4"/>
              </w:rPr>
            </w:pPr>
          </w:p>
        </w:tc>
        <w:tc>
          <w:tcPr>
            <w:tcW w:w="200" w:type="dxa"/>
            <w:vAlign w:val="bottom"/>
          </w:tcPr>
          <w:p w14:paraId="17688F5B" w14:textId="77777777" w:rsidR="001516AB" w:rsidRDefault="001516AB">
            <w:pPr>
              <w:rPr>
                <w:sz w:val="4"/>
                <w:szCs w:val="4"/>
              </w:rPr>
            </w:pPr>
          </w:p>
        </w:tc>
        <w:tc>
          <w:tcPr>
            <w:tcW w:w="180" w:type="dxa"/>
            <w:vAlign w:val="bottom"/>
          </w:tcPr>
          <w:p w14:paraId="21504976" w14:textId="77777777" w:rsidR="001516AB" w:rsidRDefault="001516AB">
            <w:pPr>
              <w:rPr>
                <w:sz w:val="4"/>
                <w:szCs w:val="4"/>
              </w:rPr>
            </w:pPr>
          </w:p>
        </w:tc>
        <w:tc>
          <w:tcPr>
            <w:tcW w:w="200" w:type="dxa"/>
            <w:vAlign w:val="bottom"/>
          </w:tcPr>
          <w:p w14:paraId="201EFE93" w14:textId="77777777" w:rsidR="001516AB" w:rsidRDefault="001516AB">
            <w:pPr>
              <w:rPr>
                <w:sz w:val="4"/>
                <w:szCs w:val="4"/>
              </w:rPr>
            </w:pPr>
          </w:p>
        </w:tc>
        <w:tc>
          <w:tcPr>
            <w:tcW w:w="200" w:type="dxa"/>
            <w:vAlign w:val="bottom"/>
          </w:tcPr>
          <w:p w14:paraId="6019048C" w14:textId="77777777" w:rsidR="001516AB" w:rsidRDefault="001516AB">
            <w:pPr>
              <w:rPr>
                <w:sz w:val="4"/>
                <w:szCs w:val="4"/>
              </w:rPr>
            </w:pPr>
          </w:p>
        </w:tc>
        <w:tc>
          <w:tcPr>
            <w:tcW w:w="180" w:type="dxa"/>
            <w:vAlign w:val="bottom"/>
          </w:tcPr>
          <w:p w14:paraId="3AD06313" w14:textId="77777777" w:rsidR="001516AB" w:rsidRDefault="001516AB">
            <w:pPr>
              <w:rPr>
                <w:sz w:val="4"/>
                <w:szCs w:val="4"/>
              </w:rPr>
            </w:pPr>
          </w:p>
        </w:tc>
        <w:tc>
          <w:tcPr>
            <w:tcW w:w="180" w:type="dxa"/>
            <w:vAlign w:val="bottom"/>
          </w:tcPr>
          <w:p w14:paraId="67759F2D" w14:textId="77777777" w:rsidR="001516AB" w:rsidRDefault="001516AB">
            <w:pPr>
              <w:rPr>
                <w:sz w:val="4"/>
                <w:szCs w:val="4"/>
              </w:rPr>
            </w:pPr>
          </w:p>
        </w:tc>
        <w:tc>
          <w:tcPr>
            <w:tcW w:w="200" w:type="dxa"/>
            <w:vAlign w:val="bottom"/>
          </w:tcPr>
          <w:p w14:paraId="266861EF" w14:textId="77777777" w:rsidR="001516AB" w:rsidRDefault="001516AB">
            <w:pPr>
              <w:rPr>
                <w:sz w:val="4"/>
                <w:szCs w:val="4"/>
              </w:rPr>
            </w:pPr>
          </w:p>
        </w:tc>
        <w:tc>
          <w:tcPr>
            <w:tcW w:w="200" w:type="dxa"/>
            <w:vAlign w:val="bottom"/>
          </w:tcPr>
          <w:p w14:paraId="0D81C679" w14:textId="77777777" w:rsidR="001516AB" w:rsidRDefault="001516AB">
            <w:pPr>
              <w:rPr>
                <w:sz w:val="4"/>
                <w:szCs w:val="4"/>
              </w:rPr>
            </w:pPr>
          </w:p>
        </w:tc>
        <w:tc>
          <w:tcPr>
            <w:tcW w:w="100" w:type="dxa"/>
            <w:vAlign w:val="bottom"/>
          </w:tcPr>
          <w:p w14:paraId="46A7CFB9" w14:textId="77777777" w:rsidR="001516AB" w:rsidRDefault="001516AB">
            <w:pPr>
              <w:rPr>
                <w:sz w:val="4"/>
                <w:szCs w:val="4"/>
              </w:rPr>
            </w:pPr>
          </w:p>
        </w:tc>
        <w:tc>
          <w:tcPr>
            <w:tcW w:w="0" w:type="dxa"/>
            <w:vAlign w:val="bottom"/>
          </w:tcPr>
          <w:p w14:paraId="2ED8B5CA" w14:textId="77777777" w:rsidR="001516AB" w:rsidRDefault="001516AB">
            <w:pPr>
              <w:rPr>
                <w:sz w:val="1"/>
                <w:szCs w:val="1"/>
              </w:rPr>
            </w:pPr>
          </w:p>
        </w:tc>
      </w:tr>
      <w:tr w:rsidR="001516AB" w14:paraId="7B78A137" w14:textId="77777777">
        <w:trPr>
          <w:trHeight w:val="299"/>
        </w:trPr>
        <w:tc>
          <w:tcPr>
            <w:tcW w:w="100" w:type="dxa"/>
            <w:vAlign w:val="bottom"/>
          </w:tcPr>
          <w:p w14:paraId="2D832606" w14:textId="77777777" w:rsidR="001516AB" w:rsidRDefault="001516AB">
            <w:pPr>
              <w:rPr>
                <w:sz w:val="24"/>
                <w:szCs w:val="24"/>
              </w:rPr>
            </w:pPr>
          </w:p>
        </w:tc>
        <w:tc>
          <w:tcPr>
            <w:tcW w:w="260" w:type="dxa"/>
            <w:vAlign w:val="bottom"/>
          </w:tcPr>
          <w:p w14:paraId="1B567DD6" w14:textId="77777777" w:rsidR="001516AB" w:rsidRDefault="0066520C">
            <w:pPr>
              <w:ind w:right="104"/>
              <w:jc w:val="right"/>
              <w:rPr>
                <w:sz w:val="20"/>
                <w:szCs w:val="20"/>
              </w:rPr>
            </w:pPr>
            <w:r>
              <w:rPr>
                <w:rFonts w:ascii="Arial" w:eastAsia="Arial" w:hAnsi="Arial" w:cs="Arial"/>
                <w:sz w:val="7"/>
                <w:szCs w:val="7"/>
              </w:rPr>
              <w:t>0</w:t>
            </w:r>
          </w:p>
        </w:tc>
        <w:tc>
          <w:tcPr>
            <w:tcW w:w="200" w:type="dxa"/>
            <w:vAlign w:val="bottom"/>
          </w:tcPr>
          <w:p w14:paraId="6026436C" w14:textId="77777777" w:rsidR="001516AB" w:rsidRDefault="001516AB">
            <w:pPr>
              <w:rPr>
                <w:sz w:val="24"/>
                <w:szCs w:val="24"/>
              </w:rPr>
            </w:pPr>
          </w:p>
        </w:tc>
        <w:tc>
          <w:tcPr>
            <w:tcW w:w="200" w:type="dxa"/>
            <w:vAlign w:val="bottom"/>
          </w:tcPr>
          <w:p w14:paraId="36F5676B" w14:textId="77777777" w:rsidR="001516AB" w:rsidRDefault="001516AB">
            <w:pPr>
              <w:rPr>
                <w:sz w:val="24"/>
                <w:szCs w:val="24"/>
              </w:rPr>
            </w:pPr>
          </w:p>
        </w:tc>
        <w:tc>
          <w:tcPr>
            <w:tcW w:w="180" w:type="dxa"/>
            <w:vAlign w:val="bottom"/>
          </w:tcPr>
          <w:p w14:paraId="7F8D3DE6" w14:textId="77777777" w:rsidR="001516AB" w:rsidRDefault="001516AB">
            <w:pPr>
              <w:rPr>
                <w:sz w:val="24"/>
                <w:szCs w:val="24"/>
              </w:rPr>
            </w:pPr>
          </w:p>
        </w:tc>
        <w:tc>
          <w:tcPr>
            <w:tcW w:w="200" w:type="dxa"/>
            <w:vAlign w:val="bottom"/>
          </w:tcPr>
          <w:p w14:paraId="688C8C13" w14:textId="77777777" w:rsidR="001516AB" w:rsidRDefault="001516AB">
            <w:pPr>
              <w:rPr>
                <w:sz w:val="24"/>
                <w:szCs w:val="24"/>
              </w:rPr>
            </w:pPr>
          </w:p>
        </w:tc>
        <w:tc>
          <w:tcPr>
            <w:tcW w:w="180" w:type="dxa"/>
            <w:vAlign w:val="bottom"/>
          </w:tcPr>
          <w:p w14:paraId="72E6A7EA" w14:textId="77777777" w:rsidR="001516AB" w:rsidRDefault="001516AB">
            <w:pPr>
              <w:rPr>
                <w:sz w:val="24"/>
                <w:szCs w:val="24"/>
              </w:rPr>
            </w:pPr>
          </w:p>
        </w:tc>
        <w:tc>
          <w:tcPr>
            <w:tcW w:w="200" w:type="dxa"/>
            <w:vAlign w:val="bottom"/>
          </w:tcPr>
          <w:p w14:paraId="15C4B53F" w14:textId="77777777" w:rsidR="001516AB" w:rsidRDefault="001516AB">
            <w:pPr>
              <w:rPr>
                <w:sz w:val="24"/>
                <w:szCs w:val="24"/>
              </w:rPr>
            </w:pPr>
          </w:p>
        </w:tc>
        <w:tc>
          <w:tcPr>
            <w:tcW w:w="180" w:type="dxa"/>
            <w:vAlign w:val="bottom"/>
          </w:tcPr>
          <w:p w14:paraId="3669E178" w14:textId="77777777" w:rsidR="001516AB" w:rsidRDefault="001516AB">
            <w:pPr>
              <w:rPr>
                <w:sz w:val="24"/>
                <w:szCs w:val="24"/>
              </w:rPr>
            </w:pPr>
          </w:p>
        </w:tc>
        <w:tc>
          <w:tcPr>
            <w:tcW w:w="200" w:type="dxa"/>
            <w:vAlign w:val="bottom"/>
          </w:tcPr>
          <w:p w14:paraId="16FB792F" w14:textId="77777777" w:rsidR="001516AB" w:rsidRDefault="001516AB">
            <w:pPr>
              <w:rPr>
                <w:sz w:val="24"/>
                <w:szCs w:val="24"/>
              </w:rPr>
            </w:pPr>
          </w:p>
        </w:tc>
        <w:tc>
          <w:tcPr>
            <w:tcW w:w="200" w:type="dxa"/>
            <w:vAlign w:val="bottom"/>
          </w:tcPr>
          <w:p w14:paraId="4864C994" w14:textId="77777777" w:rsidR="001516AB" w:rsidRDefault="001516AB">
            <w:pPr>
              <w:rPr>
                <w:sz w:val="24"/>
                <w:szCs w:val="24"/>
              </w:rPr>
            </w:pPr>
          </w:p>
        </w:tc>
        <w:tc>
          <w:tcPr>
            <w:tcW w:w="160" w:type="dxa"/>
            <w:vAlign w:val="bottom"/>
          </w:tcPr>
          <w:p w14:paraId="5D9613DF" w14:textId="77777777" w:rsidR="001516AB" w:rsidRDefault="001516AB">
            <w:pPr>
              <w:rPr>
                <w:sz w:val="24"/>
                <w:szCs w:val="24"/>
              </w:rPr>
            </w:pPr>
          </w:p>
        </w:tc>
        <w:tc>
          <w:tcPr>
            <w:tcW w:w="200" w:type="dxa"/>
            <w:vAlign w:val="bottom"/>
          </w:tcPr>
          <w:p w14:paraId="61853B6F" w14:textId="77777777" w:rsidR="001516AB" w:rsidRDefault="001516AB">
            <w:pPr>
              <w:rPr>
                <w:sz w:val="24"/>
                <w:szCs w:val="24"/>
              </w:rPr>
            </w:pPr>
          </w:p>
        </w:tc>
        <w:tc>
          <w:tcPr>
            <w:tcW w:w="200" w:type="dxa"/>
            <w:vAlign w:val="bottom"/>
          </w:tcPr>
          <w:p w14:paraId="4F4600F7" w14:textId="77777777" w:rsidR="001516AB" w:rsidRDefault="001516AB">
            <w:pPr>
              <w:rPr>
                <w:sz w:val="24"/>
                <w:szCs w:val="24"/>
              </w:rPr>
            </w:pPr>
          </w:p>
        </w:tc>
        <w:tc>
          <w:tcPr>
            <w:tcW w:w="180" w:type="dxa"/>
            <w:vAlign w:val="bottom"/>
          </w:tcPr>
          <w:p w14:paraId="4B9FF64C" w14:textId="77777777" w:rsidR="001516AB" w:rsidRDefault="001516AB">
            <w:pPr>
              <w:rPr>
                <w:sz w:val="24"/>
                <w:szCs w:val="24"/>
              </w:rPr>
            </w:pPr>
          </w:p>
        </w:tc>
        <w:tc>
          <w:tcPr>
            <w:tcW w:w="200" w:type="dxa"/>
            <w:vAlign w:val="bottom"/>
          </w:tcPr>
          <w:p w14:paraId="52B89108" w14:textId="77777777" w:rsidR="001516AB" w:rsidRDefault="001516AB">
            <w:pPr>
              <w:rPr>
                <w:sz w:val="24"/>
                <w:szCs w:val="24"/>
              </w:rPr>
            </w:pPr>
          </w:p>
        </w:tc>
        <w:tc>
          <w:tcPr>
            <w:tcW w:w="200" w:type="dxa"/>
            <w:vAlign w:val="bottom"/>
          </w:tcPr>
          <w:p w14:paraId="0DA0CE6E" w14:textId="77777777" w:rsidR="001516AB" w:rsidRDefault="001516AB">
            <w:pPr>
              <w:rPr>
                <w:sz w:val="24"/>
                <w:szCs w:val="24"/>
              </w:rPr>
            </w:pPr>
          </w:p>
        </w:tc>
        <w:tc>
          <w:tcPr>
            <w:tcW w:w="180" w:type="dxa"/>
            <w:vAlign w:val="bottom"/>
          </w:tcPr>
          <w:p w14:paraId="6D1C025D" w14:textId="77777777" w:rsidR="001516AB" w:rsidRDefault="001516AB">
            <w:pPr>
              <w:rPr>
                <w:sz w:val="24"/>
                <w:szCs w:val="24"/>
              </w:rPr>
            </w:pPr>
          </w:p>
        </w:tc>
        <w:tc>
          <w:tcPr>
            <w:tcW w:w="180" w:type="dxa"/>
            <w:vAlign w:val="bottom"/>
          </w:tcPr>
          <w:p w14:paraId="669390A9" w14:textId="77777777" w:rsidR="001516AB" w:rsidRDefault="001516AB">
            <w:pPr>
              <w:rPr>
                <w:sz w:val="24"/>
                <w:szCs w:val="24"/>
              </w:rPr>
            </w:pPr>
          </w:p>
        </w:tc>
        <w:tc>
          <w:tcPr>
            <w:tcW w:w="200" w:type="dxa"/>
            <w:vAlign w:val="bottom"/>
          </w:tcPr>
          <w:p w14:paraId="46218C5E" w14:textId="77777777" w:rsidR="001516AB" w:rsidRDefault="001516AB">
            <w:pPr>
              <w:rPr>
                <w:sz w:val="24"/>
                <w:szCs w:val="24"/>
              </w:rPr>
            </w:pPr>
          </w:p>
        </w:tc>
        <w:tc>
          <w:tcPr>
            <w:tcW w:w="200" w:type="dxa"/>
            <w:vAlign w:val="bottom"/>
          </w:tcPr>
          <w:p w14:paraId="1012DE59" w14:textId="77777777" w:rsidR="001516AB" w:rsidRDefault="001516AB">
            <w:pPr>
              <w:rPr>
                <w:sz w:val="24"/>
                <w:szCs w:val="24"/>
              </w:rPr>
            </w:pPr>
          </w:p>
        </w:tc>
        <w:tc>
          <w:tcPr>
            <w:tcW w:w="100" w:type="dxa"/>
            <w:vAlign w:val="bottom"/>
          </w:tcPr>
          <w:p w14:paraId="3EE8BAE6" w14:textId="77777777" w:rsidR="001516AB" w:rsidRDefault="001516AB">
            <w:pPr>
              <w:rPr>
                <w:sz w:val="24"/>
                <w:szCs w:val="24"/>
              </w:rPr>
            </w:pPr>
          </w:p>
        </w:tc>
        <w:tc>
          <w:tcPr>
            <w:tcW w:w="0" w:type="dxa"/>
            <w:vAlign w:val="bottom"/>
          </w:tcPr>
          <w:p w14:paraId="0156D6BC" w14:textId="77777777" w:rsidR="001516AB" w:rsidRDefault="001516AB">
            <w:pPr>
              <w:rPr>
                <w:sz w:val="1"/>
                <w:szCs w:val="1"/>
              </w:rPr>
            </w:pPr>
          </w:p>
        </w:tc>
      </w:tr>
      <w:tr w:rsidR="001516AB" w14:paraId="253D8F60" w14:textId="77777777">
        <w:trPr>
          <w:trHeight w:val="106"/>
        </w:trPr>
        <w:tc>
          <w:tcPr>
            <w:tcW w:w="100" w:type="dxa"/>
            <w:vAlign w:val="bottom"/>
          </w:tcPr>
          <w:p w14:paraId="5DCDC0A7" w14:textId="77777777" w:rsidR="001516AB" w:rsidRDefault="001516AB">
            <w:pPr>
              <w:rPr>
                <w:sz w:val="9"/>
                <w:szCs w:val="9"/>
              </w:rPr>
            </w:pPr>
          </w:p>
        </w:tc>
        <w:tc>
          <w:tcPr>
            <w:tcW w:w="260" w:type="dxa"/>
            <w:vAlign w:val="bottom"/>
          </w:tcPr>
          <w:p w14:paraId="3964ADD8" w14:textId="77777777" w:rsidR="001516AB" w:rsidRDefault="0066520C">
            <w:pPr>
              <w:ind w:right="4"/>
              <w:jc w:val="right"/>
              <w:rPr>
                <w:sz w:val="20"/>
                <w:szCs w:val="20"/>
              </w:rPr>
            </w:pPr>
            <w:r>
              <w:rPr>
                <w:rFonts w:ascii="Arial" w:eastAsia="Arial" w:hAnsi="Arial" w:cs="Arial"/>
                <w:sz w:val="7"/>
                <w:szCs w:val="7"/>
              </w:rPr>
              <w:t>-1</w:t>
            </w:r>
          </w:p>
        </w:tc>
        <w:tc>
          <w:tcPr>
            <w:tcW w:w="200" w:type="dxa"/>
            <w:vAlign w:val="bottom"/>
          </w:tcPr>
          <w:p w14:paraId="666E15E0" w14:textId="77777777" w:rsidR="001516AB" w:rsidRDefault="0066520C">
            <w:pPr>
              <w:jc w:val="right"/>
              <w:rPr>
                <w:sz w:val="20"/>
                <w:szCs w:val="20"/>
              </w:rPr>
            </w:pPr>
            <w:r>
              <w:rPr>
                <w:rFonts w:ascii="Arial" w:eastAsia="Arial" w:hAnsi="Arial" w:cs="Arial"/>
                <w:sz w:val="7"/>
                <w:szCs w:val="7"/>
              </w:rPr>
              <w:t>-0,9</w:t>
            </w:r>
          </w:p>
        </w:tc>
        <w:tc>
          <w:tcPr>
            <w:tcW w:w="200" w:type="dxa"/>
            <w:vAlign w:val="bottom"/>
          </w:tcPr>
          <w:p w14:paraId="284A2D7C" w14:textId="77777777" w:rsidR="001516AB" w:rsidRDefault="0066520C">
            <w:pPr>
              <w:ind w:right="4"/>
              <w:jc w:val="right"/>
              <w:rPr>
                <w:sz w:val="20"/>
                <w:szCs w:val="20"/>
              </w:rPr>
            </w:pPr>
            <w:r>
              <w:rPr>
                <w:rFonts w:ascii="Arial" w:eastAsia="Arial" w:hAnsi="Arial" w:cs="Arial"/>
                <w:sz w:val="7"/>
                <w:szCs w:val="7"/>
              </w:rPr>
              <w:t>-0,8</w:t>
            </w:r>
          </w:p>
        </w:tc>
        <w:tc>
          <w:tcPr>
            <w:tcW w:w="180" w:type="dxa"/>
            <w:vAlign w:val="bottom"/>
          </w:tcPr>
          <w:p w14:paraId="40BFB23B" w14:textId="77777777" w:rsidR="001516AB" w:rsidRDefault="0066520C">
            <w:pPr>
              <w:ind w:right="4"/>
              <w:jc w:val="right"/>
              <w:rPr>
                <w:sz w:val="20"/>
                <w:szCs w:val="20"/>
              </w:rPr>
            </w:pPr>
            <w:r>
              <w:rPr>
                <w:rFonts w:ascii="Arial" w:eastAsia="Arial" w:hAnsi="Arial" w:cs="Arial"/>
                <w:w w:val="99"/>
                <w:sz w:val="7"/>
                <w:szCs w:val="7"/>
              </w:rPr>
              <w:t>-0,7</w:t>
            </w:r>
          </w:p>
        </w:tc>
        <w:tc>
          <w:tcPr>
            <w:tcW w:w="200" w:type="dxa"/>
            <w:vAlign w:val="bottom"/>
          </w:tcPr>
          <w:p w14:paraId="15256684" w14:textId="77777777" w:rsidR="001516AB" w:rsidRDefault="0066520C">
            <w:pPr>
              <w:ind w:right="4"/>
              <w:jc w:val="right"/>
              <w:rPr>
                <w:sz w:val="20"/>
                <w:szCs w:val="20"/>
              </w:rPr>
            </w:pPr>
            <w:r>
              <w:rPr>
                <w:rFonts w:ascii="Arial" w:eastAsia="Arial" w:hAnsi="Arial" w:cs="Arial"/>
                <w:sz w:val="7"/>
                <w:szCs w:val="7"/>
              </w:rPr>
              <w:t>-0,6</w:t>
            </w:r>
          </w:p>
        </w:tc>
        <w:tc>
          <w:tcPr>
            <w:tcW w:w="180" w:type="dxa"/>
            <w:vAlign w:val="bottom"/>
          </w:tcPr>
          <w:p w14:paraId="56DA8AB4" w14:textId="77777777" w:rsidR="001516AB" w:rsidRDefault="0066520C">
            <w:pPr>
              <w:jc w:val="right"/>
              <w:rPr>
                <w:sz w:val="20"/>
                <w:szCs w:val="20"/>
              </w:rPr>
            </w:pPr>
            <w:r>
              <w:rPr>
                <w:rFonts w:ascii="Arial" w:eastAsia="Arial" w:hAnsi="Arial" w:cs="Arial"/>
                <w:sz w:val="7"/>
                <w:szCs w:val="7"/>
              </w:rPr>
              <w:t>-0,5</w:t>
            </w:r>
          </w:p>
        </w:tc>
        <w:tc>
          <w:tcPr>
            <w:tcW w:w="200" w:type="dxa"/>
            <w:vAlign w:val="bottom"/>
          </w:tcPr>
          <w:p w14:paraId="1907F070" w14:textId="77777777" w:rsidR="001516AB" w:rsidRDefault="0066520C">
            <w:pPr>
              <w:ind w:right="4"/>
              <w:jc w:val="right"/>
              <w:rPr>
                <w:sz w:val="20"/>
                <w:szCs w:val="20"/>
              </w:rPr>
            </w:pPr>
            <w:r>
              <w:rPr>
                <w:rFonts w:ascii="Arial" w:eastAsia="Arial" w:hAnsi="Arial" w:cs="Arial"/>
                <w:sz w:val="7"/>
                <w:szCs w:val="7"/>
              </w:rPr>
              <w:t>-0,4</w:t>
            </w:r>
          </w:p>
        </w:tc>
        <w:tc>
          <w:tcPr>
            <w:tcW w:w="180" w:type="dxa"/>
            <w:vAlign w:val="bottom"/>
          </w:tcPr>
          <w:p w14:paraId="609FB261" w14:textId="77777777" w:rsidR="001516AB" w:rsidRDefault="0066520C">
            <w:pPr>
              <w:jc w:val="right"/>
              <w:rPr>
                <w:sz w:val="20"/>
                <w:szCs w:val="20"/>
              </w:rPr>
            </w:pPr>
            <w:r>
              <w:rPr>
                <w:rFonts w:ascii="Arial" w:eastAsia="Arial" w:hAnsi="Arial" w:cs="Arial"/>
                <w:sz w:val="7"/>
                <w:szCs w:val="7"/>
              </w:rPr>
              <w:t>-0,3</w:t>
            </w:r>
          </w:p>
        </w:tc>
        <w:tc>
          <w:tcPr>
            <w:tcW w:w="200" w:type="dxa"/>
            <w:vAlign w:val="bottom"/>
          </w:tcPr>
          <w:p w14:paraId="698B2E32" w14:textId="77777777" w:rsidR="001516AB" w:rsidRDefault="0066520C">
            <w:pPr>
              <w:ind w:right="4"/>
              <w:jc w:val="right"/>
              <w:rPr>
                <w:sz w:val="20"/>
                <w:szCs w:val="20"/>
              </w:rPr>
            </w:pPr>
            <w:r>
              <w:rPr>
                <w:rFonts w:ascii="Arial" w:eastAsia="Arial" w:hAnsi="Arial" w:cs="Arial"/>
                <w:sz w:val="7"/>
                <w:szCs w:val="7"/>
              </w:rPr>
              <w:t>-0,2</w:t>
            </w:r>
          </w:p>
        </w:tc>
        <w:tc>
          <w:tcPr>
            <w:tcW w:w="200" w:type="dxa"/>
            <w:vAlign w:val="bottom"/>
          </w:tcPr>
          <w:p w14:paraId="1B7810C7" w14:textId="77777777" w:rsidR="001516AB" w:rsidRDefault="0066520C">
            <w:pPr>
              <w:ind w:right="4"/>
              <w:jc w:val="right"/>
              <w:rPr>
                <w:sz w:val="20"/>
                <w:szCs w:val="20"/>
              </w:rPr>
            </w:pPr>
            <w:r>
              <w:rPr>
                <w:rFonts w:ascii="Arial" w:eastAsia="Arial" w:hAnsi="Arial" w:cs="Arial"/>
                <w:sz w:val="7"/>
                <w:szCs w:val="7"/>
              </w:rPr>
              <w:t>-0,1</w:t>
            </w:r>
          </w:p>
        </w:tc>
        <w:tc>
          <w:tcPr>
            <w:tcW w:w="160" w:type="dxa"/>
            <w:vAlign w:val="bottom"/>
          </w:tcPr>
          <w:p w14:paraId="6828693F" w14:textId="77777777" w:rsidR="001516AB" w:rsidRDefault="0066520C">
            <w:pPr>
              <w:ind w:right="24"/>
              <w:jc w:val="right"/>
              <w:rPr>
                <w:sz w:val="20"/>
                <w:szCs w:val="20"/>
              </w:rPr>
            </w:pPr>
            <w:r>
              <w:rPr>
                <w:rFonts w:ascii="Arial" w:eastAsia="Arial" w:hAnsi="Arial" w:cs="Arial"/>
                <w:sz w:val="7"/>
                <w:szCs w:val="7"/>
              </w:rPr>
              <w:t>0</w:t>
            </w:r>
          </w:p>
        </w:tc>
        <w:tc>
          <w:tcPr>
            <w:tcW w:w="200" w:type="dxa"/>
            <w:vAlign w:val="bottom"/>
          </w:tcPr>
          <w:p w14:paraId="715A969C" w14:textId="77777777" w:rsidR="001516AB" w:rsidRDefault="0066520C">
            <w:pPr>
              <w:ind w:right="4"/>
              <w:jc w:val="right"/>
              <w:rPr>
                <w:sz w:val="20"/>
                <w:szCs w:val="20"/>
              </w:rPr>
            </w:pPr>
            <w:r>
              <w:rPr>
                <w:rFonts w:ascii="Arial" w:eastAsia="Arial" w:hAnsi="Arial" w:cs="Arial"/>
                <w:sz w:val="7"/>
                <w:szCs w:val="7"/>
              </w:rPr>
              <w:t>0,1</w:t>
            </w:r>
          </w:p>
        </w:tc>
        <w:tc>
          <w:tcPr>
            <w:tcW w:w="200" w:type="dxa"/>
            <w:vAlign w:val="bottom"/>
          </w:tcPr>
          <w:p w14:paraId="3B50E11F" w14:textId="77777777" w:rsidR="001516AB" w:rsidRDefault="0066520C">
            <w:pPr>
              <w:ind w:right="4"/>
              <w:jc w:val="right"/>
              <w:rPr>
                <w:sz w:val="20"/>
                <w:szCs w:val="20"/>
              </w:rPr>
            </w:pPr>
            <w:r>
              <w:rPr>
                <w:rFonts w:ascii="Arial" w:eastAsia="Arial" w:hAnsi="Arial" w:cs="Arial"/>
                <w:sz w:val="7"/>
                <w:szCs w:val="7"/>
              </w:rPr>
              <w:t>0,2</w:t>
            </w:r>
          </w:p>
        </w:tc>
        <w:tc>
          <w:tcPr>
            <w:tcW w:w="180" w:type="dxa"/>
            <w:vAlign w:val="bottom"/>
          </w:tcPr>
          <w:p w14:paraId="28D9453E" w14:textId="77777777" w:rsidR="001516AB" w:rsidRDefault="0066520C">
            <w:pPr>
              <w:ind w:right="4"/>
              <w:jc w:val="right"/>
              <w:rPr>
                <w:sz w:val="20"/>
                <w:szCs w:val="20"/>
              </w:rPr>
            </w:pPr>
            <w:r>
              <w:rPr>
                <w:rFonts w:ascii="Arial" w:eastAsia="Arial" w:hAnsi="Arial" w:cs="Arial"/>
                <w:sz w:val="7"/>
                <w:szCs w:val="7"/>
              </w:rPr>
              <w:t>0,3</w:t>
            </w:r>
          </w:p>
        </w:tc>
        <w:tc>
          <w:tcPr>
            <w:tcW w:w="200" w:type="dxa"/>
            <w:vAlign w:val="bottom"/>
          </w:tcPr>
          <w:p w14:paraId="32423357" w14:textId="77777777" w:rsidR="001516AB" w:rsidRDefault="0066520C">
            <w:pPr>
              <w:ind w:right="4"/>
              <w:jc w:val="right"/>
              <w:rPr>
                <w:sz w:val="20"/>
                <w:szCs w:val="20"/>
              </w:rPr>
            </w:pPr>
            <w:r>
              <w:rPr>
                <w:rFonts w:ascii="Arial" w:eastAsia="Arial" w:hAnsi="Arial" w:cs="Arial"/>
                <w:sz w:val="7"/>
                <w:szCs w:val="7"/>
              </w:rPr>
              <w:t>0,4</w:t>
            </w:r>
          </w:p>
        </w:tc>
        <w:tc>
          <w:tcPr>
            <w:tcW w:w="200" w:type="dxa"/>
            <w:vAlign w:val="bottom"/>
          </w:tcPr>
          <w:p w14:paraId="30B865F3" w14:textId="77777777" w:rsidR="001516AB" w:rsidRDefault="0066520C">
            <w:pPr>
              <w:ind w:right="24"/>
              <w:jc w:val="right"/>
              <w:rPr>
                <w:sz w:val="20"/>
                <w:szCs w:val="20"/>
              </w:rPr>
            </w:pPr>
            <w:r>
              <w:rPr>
                <w:rFonts w:ascii="Arial" w:eastAsia="Arial" w:hAnsi="Arial" w:cs="Arial"/>
                <w:sz w:val="7"/>
                <w:szCs w:val="7"/>
              </w:rPr>
              <w:t>0,5</w:t>
            </w:r>
          </w:p>
        </w:tc>
        <w:tc>
          <w:tcPr>
            <w:tcW w:w="180" w:type="dxa"/>
            <w:vAlign w:val="bottom"/>
          </w:tcPr>
          <w:p w14:paraId="2D2BF0D9" w14:textId="77777777" w:rsidR="001516AB" w:rsidRDefault="0066520C">
            <w:pPr>
              <w:ind w:right="4"/>
              <w:jc w:val="right"/>
              <w:rPr>
                <w:sz w:val="20"/>
                <w:szCs w:val="20"/>
              </w:rPr>
            </w:pPr>
            <w:r>
              <w:rPr>
                <w:rFonts w:ascii="Arial" w:eastAsia="Arial" w:hAnsi="Arial" w:cs="Arial"/>
                <w:sz w:val="7"/>
                <w:szCs w:val="7"/>
              </w:rPr>
              <w:t>0,6</w:t>
            </w:r>
          </w:p>
        </w:tc>
        <w:tc>
          <w:tcPr>
            <w:tcW w:w="180" w:type="dxa"/>
            <w:vAlign w:val="bottom"/>
          </w:tcPr>
          <w:p w14:paraId="09C378F2" w14:textId="77777777" w:rsidR="001516AB" w:rsidRDefault="0066520C">
            <w:pPr>
              <w:ind w:right="4"/>
              <w:jc w:val="right"/>
              <w:rPr>
                <w:sz w:val="20"/>
                <w:szCs w:val="20"/>
              </w:rPr>
            </w:pPr>
            <w:r>
              <w:rPr>
                <w:rFonts w:ascii="Arial" w:eastAsia="Arial" w:hAnsi="Arial" w:cs="Arial"/>
                <w:sz w:val="7"/>
                <w:szCs w:val="7"/>
              </w:rPr>
              <w:t>0,7</w:t>
            </w:r>
          </w:p>
        </w:tc>
        <w:tc>
          <w:tcPr>
            <w:tcW w:w="200" w:type="dxa"/>
            <w:vAlign w:val="bottom"/>
          </w:tcPr>
          <w:p w14:paraId="2B0393AA" w14:textId="77777777" w:rsidR="001516AB" w:rsidRDefault="0066520C">
            <w:pPr>
              <w:ind w:right="4"/>
              <w:jc w:val="right"/>
              <w:rPr>
                <w:sz w:val="20"/>
                <w:szCs w:val="20"/>
              </w:rPr>
            </w:pPr>
            <w:r>
              <w:rPr>
                <w:rFonts w:ascii="Arial" w:eastAsia="Arial" w:hAnsi="Arial" w:cs="Arial"/>
                <w:sz w:val="7"/>
                <w:szCs w:val="7"/>
              </w:rPr>
              <w:t>0,8</w:t>
            </w:r>
          </w:p>
        </w:tc>
        <w:tc>
          <w:tcPr>
            <w:tcW w:w="200" w:type="dxa"/>
            <w:vAlign w:val="bottom"/>
          </w:tcPr>
          <w:p w14:paraId="434499A1" w14:textId="77777777" w:rsidR="001516AB" w:rsidRDefault="0066520C">
            <w:pPr>
              <w:ind w:right="24"/>
              <w:jc w:val="right"/>
              <w:rPr>
                <w:sz w:val="20"/>
                <w:szCs w:val="20"/>
              </w:rPr>
            </w:pPr>
            <w:r>
              <w:rPr>
                <w:rFonts w:ascii="Arial" w:eastAsia="Arial" w:hAnsi="Arial" w:cs="Arial"/>
                <w:sz w:val="7"/>
                <w:szCs w:val="7"/>
              </w:rPr>
              <w:t>0,9</w:t>
            </w:r>
          </w:p>
        </w:tc>
        <w:tc>
          <w:tcPr>
            <w:tcW w:w="100" w:type="dxa"/>
            <w:vAlign w:val="bottom"/>
          </w:tcPr>
          <w:p w14:paraId="39C68A28" w14:textId="77777777" w:rsidR="001516AB" w:rsidRDefault="0066520C">
            <w:pPr>
              <w:jc w:val="right"/>
              <w:rPr>
                <w:sz w:val="20"/>
                <w:szCs w:val="20"/>
              </w:rPr>
            </w:pPr>
            <w:r>
              <w:rPr>
                <w:rFonts w:ascii="Arial" w:eastAsia="Arial" w:hAnsi="Arial" w:cs="Arial"/>
                <w:sz w:val="7"/>
                <w:szCs w:val="7"/>
              </w:rPr>
              <w:t>1</w:t>
            </w:r>
          </w:p>
        </w:tc>
        <w:tc>
          <w:tcPr>
            <w:tcW w:w="0" w:type="dxa"/>
            <w:vAlign w:val="bottom"/>
          </w:tcPr>
          <w:p w14:paraId="10AF041D" w14:textId="77777777" w:rsidR="001516AB" w:rsidRDefault="001516AB">
            <w:pPr>
              <w:rPr>
                <w:sz w:val="1"/>
                <w:szCs w:val="1"/>
              </w:rPr>
            </w:pPr>
          </w:p>
        </w:tc>
      </w:tr>
      <w:tr w:rsidR="001516AB" w14:paraId="71BB20BE" w14:textId="77777777">
        <w:trPr>
          <w:trHeight w:val="246"/>
        </w:trPr>
        <w:tc>
          <w:tcPr>
            <w:tcW w:w="100" w:type="dxa"/>
            <w:vAlign w:val="bottom"/>
          </w:tcPr>
          <w:p w14:paraId="45B20A40" w14:textId="77777777" w:rsidR="001516AB" w:rsidRDefault="001516AB">
            <w:pPr>
              <w:rPr>
                <w:sz w:val="21"/>
                <w:szCs w:val="21"/>
              </w:rPr>
            </w:pPr>
          </w:p>
        </w:tc>
        <w:tc>
          <w:tcPr>
            <w:tcW w:w="260" w:type="dxa"/>
            <w:vAlign w:val="bottom"/>
          </w:tcPr>
          <w:p w14:paraId="5A4011D0" w14:textId="77777777" w:rsidR="001516AB" w:rsidRDefault="0066520C">
            <w:pPr>
              <w:ind w:right="104"/>
              <w:jc w:val="right"/>
              <w:rPr>
                <w:sz w:val="20"/>
                <w:szCs w:val="20"/>
              </w:rPr>
            </w:pPr>
            <w:r>
              <w:rPr>
                <w:rFonts w:ascii="Arial" w:eastAsia="Arial" w:hAnsi="Arial" w:cs="Arial"/>
                <w:w w:val="98"/>
                <w:sz w:val="7"/>
                <w:szCs w:val="7"/>
              </w:rPr>
              <w:t>-10</w:t>
            </w:r>
          </w:p>
        </w:tc>
        <w:tc>
          <w:tcPr>
            <w:tcW w:w="200" w:type="dxa"/>
            <w:vAlign w:val="bottom"/>
          </w:tcPr>
          <w:p w14:paraId="66F84D39" w14:textId="77777777" w:rsidR="001516AB" w:rsidRDefault="001516AB">
            <w:pPr>
              <w:rPr>
                <w:sz w:val="21"/>
                <w:szCs w:val="21"/>
              </w:rPr>
            </w:pPr>
          </w:p>
        </w:tc>
        <w:tc>
          <w:tcPr>
            <w:tcW w:w="200" w:type="dxa"/>
            <w:vAlign w:val="bottom"/>
          </w:tcPr>
          <w:p w14:paraId="5EB77CCA" w14:textId="77777777" w:rsidR="001516AB" w:rsidRDefault="001516AB">
            <w:pPr>
              <w:rPr>
                <w:sz w:val="21"/>
                <w:szCs w:val="21"/>
              </w:rPr>
            </w:pPr>
          </w:p>
        </w:tc>
        <w:tc>
          <w:tcPr>
            <w:tcW w:w="180" w:type="dxa"/>
            <w:vAlign w:val="bottom"/>
          </w:tcPr>
          <w:p w14:paraId="403B3F9A" w14:textId="77777777" w:rsidR="001516AB" w:rsidRDefault="001516AB">
            <w:pPr>
              <w:rPr>
                <w:sz w:val="21"/>
                <w:szCs w:val="21"/>
              </w:rPr>
            </w:pPr>
          </w:p>
        </w:tc>
        <w:tc>
          <w:tcPr>
            <w:tcW w:w="200" w:type="dxa"/>
            <w:vAlign w:val="bottom"/>
          </w:tcPr>
          <w:p w14:paraId="3C03D834" w14:textId="77777777" w:rsidR="001516AB" w:rsidRDefault="001516AB">
            <w:pPr>
              <w:rPr>
                <w:sz w:val="21"/>
                <w:szCs w:val="21"/>
              </w:rPr>
            </w:pPr>
          </w:p>
        </w:tc>
        <w:tc>
          <w:tcPr>
            <w:tcW w:w="180" w:type="dxa"/>
            <w:vAlign w:val="bottom"/>
          </w:tcPr>
          <w:p w14:paraId="7A8A13E3" w14:textId="77777777" w:rsidR="001516AB" w:rsidRDefault="001516AB">
            <w:pPr>
              <w:rPr>
                <w:sz w:val="21"/>
                <w:szCs w:val="21"/>
              </w:rPr>
            </w:pPr>
          </w:p>
        </w:tc>
        <w:tc>
          <w:tcPr>
            <w:tcW w:w="200" w:type="dxa"/>
            <w:vAlign w:val="bottom"/>
          </w:tcPr>
          <w:p w14:paraId="1E29D2DE" w14:textId="77777777" w:rsidR="001516AB" w:rsidRDefault="001516AB">
            <w:pPr>
              <w:rPr>
                <w:sz w:val="21"/>
                <w:szCs w:val="21"/>
              </w:rPr>
            </w:pPr>
          </w:p>
        </w:tc>
        <w:tc>
          <w:tcPr>
            <w:tcW w:w="180" w:type="dxa"/>
            <w:vAlign w:val="bottom"/>
          </w:tcPr>
          <w:p w14:paraId="458B5B9A" w14:textId="77777777" w:rsidR="001516AB" w:rsidRDefault="001516AB">
            <w:pPr>
              <w:rPr>
                <w:sz w:val="21"/>
                <w:szCs w:val="21"/>
              </w:rPr>
            </w:pPr>
          </w:p>
        </w:tc>
        <w:tc>
          <w:tcPr>
            <w:tcW w:w="200" w:type="dxa"/>
            <w:vAlign w:val="bottom"/>
          </w:tcPr>
          <w:p w14:paraId="0E45EB54" w14:textId="77777777" w:rsidR="001516AB" w:rsidRDefault="001516AB">
            <w:pPr>
              <w:rPr>
                <w:sz w:val="21"/>
                <w:szCs w:val="21"/>
              </w:rPr>
            </w:pPr>
          </w:p>
        </w:tc>
        <w:tc>
          <w:tcPr>
            <w:tcW w:w="200" w:type="dxa"/>
            <w:vAlign w:val="bottom"/>
          </w:tcPr>
          <w:p w14:paraId="2B61BAD3" w14:textId="77777777" w:rsidR="001516AB" w:rsidRDefault="001516AB">
            <w:pPr>
              <w:rPr>
                <w:sz w:val="21"/>
                <w:szCs w:val="21"/>
              </w:rPr>
            </w:pPr>
          </w:p>
        </w:tc>
        <w:tc>
          <w:tcPr>
            <w:tcW w:w="160" w:type="dxa"/>
            <w:vAlign w:val="bottom"/>
          </w:tcPr>
          <w:p w14:paraId="5F490B2A" w14:textId="77777777" w:rsidR="001516AB" w:rsidRDefault="001516AB">
            <w:pPr>
              <w:rPr>
                <w:sz w:val="21"/>
                <w:szCs w:val="21"/>
              </w:rPr>
            </w:pPr>
          </w:p>
        </w:tc>
        <w:tc>
          <w:tcPr>
            <w:tcW w:w="200" w:type="dxa"/>
            <w:vAlign w:val="bottom"/>
          </w:tcPr>
          <w:p w14:paraId="103E3449" w14:textId="77777777" w:rsidR="001516AB" w:rsidRDefault="001516AB">
            <w:pPr>
              <w:rPr>
                <w:sz w:val="21"/>
                <w:szCs w:val="21"/>
              </w:rPr>
            </w:pPr>
          </w:p>
        </w:tc>
        <w:tc>
          <w:tcPr>
            <w:tcW w:w="200" w:type="dxa"/>
            <w:vAlign w:val="bottom"/>
          </w:tcPr>
          <w:p w14:paraId="3D6888D2" w14:textId="77777777" w:rsidR="001516AB" w:rsidRDefault="001516AB">
            <w:pPr>
              <w:rPr>
                <w:sz w:val="21"/>
                <w:szCs w:val="21"/>
              </w:rPr>
            </w:pPr>
          </w:p>
        </w:tc>
        <w:tc>
          <w:tcPr>
            <w:tcW w:w="180" w:type="dxa"/>
            <w:vAlign w:val="bottom"/>
          </w:tcPr>
          <w:p w14:paraId="6E55B1E2" w14:textId="77777777" w:rsidR="001516AB" w:rsidRDefault="001516AB">
            <w:pPr>
              <w:rPr>
                <w:sz w:val="21"/>
                <w:szCs w:val="21"/>
              </w:rPr>
            </w:pPr>
          </w:p>
        </w:tc>
        <w:tc>
          <w:tcPr>
            <w:tcW w:w="200" w:type="dxa"/>
            <w:vAlign w:val="bottom"/>
          </w:tcPr>
          <w:p w14:paraId="689623E2" w14:textId="77777777" w:rsidR="001516AB" w:rsidRDefault="001516AB">
            <w:pPr>
              <w:rPr>
                <w:sz w:val="21"/>
                <w:szCs w:val="21"/>
              </w:rPr>
            </w:pPr>
          </w:p>
        </w:tc>
        <w:tc>
          <w:tcPr>
            <w:tcW w:w="200" w:type="dxa"/>
            <w:vAlign w:val="bottom"/>
          </w:tcPr>
          <w:p w14:paraId="62EB8DCF" w14:textId="77777777" w:rsidR="001516AB" w:rsidRDefault="001516AB">
            <w:pPr>
              <w:rPr>
                <w:sz w:val="21"/>
                <w:szCs w:val="21"/>
              </w:rPr>
            </w:pPr>
          </w:p>
        </w:tc>
        <w:tc>
          <w:tcPr>
            <w:tcW w:w="180" w:type="dxa"/>
            <w:vAlign w:val="bottom"/>
          </w:tcPr>
          <w:p w14:paraId="01AC2FF2" w14:textId="77777777" w:rsidR="001516AB" w:rsidRDefault="001516AB">
            <w:pPr>
              <w:rPr>
                <w:sz w:val="21"/>
                <w:szCs w:val="21"/>
              </w:rPr>
            </w:pPr>
          </w:p>
        </w:tc>
        <w:tc>
          <w:tcPr>
            <w:tcW w:w="180" w:type="dxa"/>
            <w:vAlign w:val="bottom"/>
          </w:tcPr>
          <w:p w14:paraId="45B8000D" w14:textId="77777777" w:rsidR="001516AB" w:rsidRDefault="001516AB">
            <w:pPr>
              <w:rPr>
                <w:sz w:val="21"/>
                <w:szCs w:val="21"/>
              </w:rPr>
            </w:pPr>
          </w:p>
        </w:tc>
        <w:tc>
          <w:tcPr>
            <w:tcW w:w="200" w:type="dxa"/>
            <w:vAlign w:val="bottom"/>
          </w:tcPr>
          <w:p w14:paraId="3EE6C1DA" w14:textId="77777777" w:rsidR="001516AB" w:rsidRDefault="001516AB">
            <w:pPr>
              <w:rPr>
                <w:sz w:val="21"/>
                <w:szCs w:val="21"/>
              </w:rPr>
            </w:pPr>
          </w:p>
        </w:tc>
        <w:tc>
          <w:tcPr>
            <w:tcW w:w="200" w:type="dxa"/>
            <w:vAlign w:val="bottom"/>
          </w:tcPr>
          <w:p w14:paraId="35A78B7B" w14:textId="77777777" w:rsidR="001516AB" w:rsidRDefault="001516AB">
            <w:pPr>
              <w:rPr>
                <w:sz w:val="21"/>
                <w:szCs w:val="21"/>
              </w:rPr>
            </w:pPr>
          </w:p>
        </w:tc>
        <w:tc>
          <w:tcPr>
            <w:tcW w:w="100" w:type="dxa"/>
            <w:vAlign w:val="bottom"/>
          </w:tcPr>
          <w:p w14:paraId="779ECBDE" w14:textId="77777777" w:rsidR="001516AB" w:rsidRDefault="001516AB">
            <w:pPr>
              <w:rPr>
                <w:sz w:val="21"/>
                <w:szCs w:val="21"/>
              </w:rPr>
            </w:pPr>
          </w:p>
        </w:tc>
        <w:tc>
          <w:tcPr>
            <w:tcW w:w="0" w:type="dxa"/>
            <w:vAlign w:val="bottom"/>
          </w:tcPr>
          <w:p w14:paraId="21FFE9DA" w14:textId="77777777" w:rsidR="001516AB" w:rsidRDefault="001516AB">
            <w:pPr>
              <w:rPr>
                <w:sz w:val="1"/>
                <w:szCs w:val="1"/>
              </w:rPr>
            </w:pPr>
          </w:p>
        </w:tc>
      </w:tr>
      <w:tr w:rsidR="001516AB" w14:paraId="3A2C9EA2" w14:textId="77777777">
        <w:trPr>
          <w:trHeight w:val="347"/>
        </w:trPr>
        <w:tc>
          <w:tcPr>
            <w:tcW w:w="100" w:type="dxa"/>
            <w:vAlign w:val="bottom"/>
          </w:tcPr>
          <w:p w14:paraId="32E3FCFB" w14:textId="77777777" w:rsidR="001516AB" w:rsidRDefault="001516AB">
            <w:pPr>
              <w:rPr>
                <w:sz w:val="24"/>
                <w:szCs w:val="24"/>
              </w:rPr>
            </w:pPr>
          </w:p>
        </w:tc>
        <w:tc>
          <w:tcPr>
            <w:tcW w:w="260" w:type="dxa"/>
            <w:vAlign w:val="bottom"/>
          </w:tcPr>
          <w:p w14:paraId="6F6CE8A5" w14:textId="77777777" w:rsidR="001516AB" w:rsidRDefault="0066520C">
            <w:pPr>
              <w:ind w:right="104"/>
              <w:jc w:val="right"/>
              <w:rPr>
                <w:sz w:val="20"/>
                <w:szCs w:val="20"/>
              </w:rPr>
            </w:pPr>
            <w:r>
              <w:rPr>
                <w:rFonts w:ascii="Arial" w:eastAsia="Arial" w:hAnsi="Arial" w:cs="Arial"/>
                <w:w w:val="98"/>
                <w:sz w:val="7"/>
                <w:szCs w:val="7"/>
              </w:rPr>
              <w:t>-20</w:t>
            </w:r>
          </w:p>
        </w:tc>
        <w:tc>
          <w:tcPr>
            <w:tcW w:w="200" w:type="dxa"/>
            <w:vAlign w:val="bottom"/>
          </w:tcPr>
          <w:p w14:paraId="4025FC60" w14:textId="77777777" w:rsidR="001516AB" w:rsidRDefault="001516AB">
            <w:pPr>
              <w:rPr>
                <w:sz w:val="24"/>
                <w:szCs w:val="24"/>
              </w:rPr>
            </w:pPr>
          </w:p>
        </w:tc>
        <w:tc>
          <w:tcPr>
            <w:tcW w:w="200" w:type="dxa"/>
            <w:vAlign w:val="bottom"/>
          </w:tcPr>
          <w:p w14:paraId="0C4FC13A" w14:textId="77777777" w:rsidR="001516AB" w:rsidRDefault="001516AB">
            <w:pPr>
              <w:rPr>
                <w:sz w:val="24"/>
                <w:szCs w:val="24"/>
              </w:rPr>
            </w:pPr>
          </w:p>
        </w:tc>
        <w:tc>
          <w:tcPr>
            <w:tcW w:w="180" w:type="dxa"/>
            <w:vAlign w:val="bottom"/>
          </w:tcPr>
          <w:p w14:paraId="6AB47315" w14:textId="77777777" w:rsidR="001516AB" w:rsidRDefault="001516AB">
            <w:pPr>
              <w:rPr>
                <w:sz w:val="24"/>
                <w:szCs w:val="24"/>
              </w:rPr>
            </w:pPr>
          </w:p>
        </w:tc>
        <w:tc>
          <w:tcPr>
            <w:tcW w:w="200" w:type="dxa"/>
            <w:vAlign w:val="bottom"/>
          </w:tcPr>
          <w:p w14:paraId="27AFE27E" w14:textId="77777777" w:rsidR="001516AB" w:rsidRDefault="001516AB">
            <w:pPr>
              <w:rPr>
                <w:sz w:val="24"/>
                <w:szCs w:val="24"/>
              </w:rPr>
            </w:pPr>
          </w:p>
        </w:tc>
        <w:tc>
          <w:tcPr>
            <w:tcW w:w="180" w:type="dxa"/>
            <w:vAlign w:val="bottom"/>
          </w:tcPr>
          <w:p w14:paraId="2190CAE6" w14:textId="77777777" w:rsidR="001516AB" w:rsidRDefault="001516AB">
            <w:pPr>
              <w:rPr>
                <w:sz w:val="24"/>
                <w:szCs w:val="24"/>
              </w:rPr>
            </w:pPr>
          </w:p>
        </w:tc>
        <w:tc>
          <w:tcPr>
            <w:tcW w:w="200" w:type="dxa"/>
            <w:vAlign w:val="bottom"/>
          </w:tcPr>
          <w:p w14:paraId="4AC4AC33" w14:textId="77777777" w:rsidR="001516AB" w:rsidRDefault="001516AB">
            <w:pPr>
              <w:rPr>
                <w:sz w:val="24"/>
                <w:szCs w:val="24"/>
              </w:rPr>
            </w:pPr>
          </w:p>
        </w:tc>
        <w:tc>
          <w:tcPr>
            <w:tcW w:w="180" w:type="dxa"/>
            <w:vAlign w:val="bottom"/>
          </w:tcPr>
          <w:p w14:paraId="760F07C7" w14:textId="77777777" w:rsidR="001516AB" w:rsidRDefault="001516AB">
            <w:pPr>
              <w:rPr>
                <w:sz w:val="24"/>
                <w:szCs w:val="24"/>
              </w:rPr>
            </w:pPr>
          </w:p>
        </w:tc>
        <w:tc>
          <w:tcPr>
            <w:tcW w:w="200" w:type="dxa"/>
            <w:vAlign w:val="bottom"/>
          </w:tcPr>
          <w:p w14:paraId="39AA42AC" w14:textId="77777777" w:rsidR="001516AB" w:rsidRDefault="001516AB">
            <w:pPr>
              <w:rPr>
                <w:sz w:val="24"/>
                <w:szCs w:val="24"/>
              </w:rPr>
            </w:pPr>
          </w:p>
        </w:tc>
        <w:tc>
          <w:tcPr>
            <w:tcW w:w="200" w:type="dxa"/>
            <w:vAlign w:val="bottom"/>
          </w:tcPr>
          <w:p w14:paraId="53CC912E" w14:textId="77777777" w:rsidR="001516AB" w:rsidRDefault="001516AB">
            <w:pPr>
              <w:rPr>
                <w:sz w:val="24"/>
                <w:szCs w:val="24"/>
              </w:rPr>
            </w:pPr>
          </w:p>
        </w:tc>
        <w:tc>
          <w:tcPr>
            <w:tcW w:w="160" w:type="dxa"/>
            <w:vAlign w:val="bottom"/>
          </w:tcPr>
          <w:p w14:paraId="69EA839A" w14:textId="77777777" w:rsidR="001516AB" w:rsidRDefault="001516AB">
            <w:pPr>
              <w:rPr>
                <w:sz w:val="24"/>
                <w:szCs w:val="24"/>
              </w:rPr>
            </w:pPr>
          </w:p>
        </w:tc>
        <w:tc>
          <w:tcPr>
            <w:tcW w:w="200" w:type="dxa"/>
            <w:vAlign w:val="bottom"/>
          </w:tcPr>
          <w:p w14:paraId="64C78861" w14:textId="77777777" w:rsidR="001516AB" w:rsidRDefault="001516AB">
            <w:pPr>
              <w:rPr>
                <w:sz w:val="24"/>
                <w:szCs w:val="24"/>
              </w:rPr>
            </w:pPr>
          </w:p>
        </w:tc>
        <w:tc>
          <w:tcPr>
            <w:tcW w:w="200" w:type="dxa"/>
            <w:vAlign w:val="bottom"/>
          </w:tcPr>
          <w:p w14:paraId="55C7DE7C" w14:textId="77777777" w:rsidR="001516AB" w:rsidRDefault="001516AB">
            <w:pPr>
              <w:rPr>
                <w:sz w:val="24"/>
                <w:szCs w:val="24"/>
              </w:rPr>
            </w:pPr>
          </w:p>
        </w:tc>
        <w:tc>
          <w:tcPr>
            <w:tcW w:w="180" w:type="dxa"/>
            <w:vAlign w:val="bottom"/>
          </w:tcPr>
          <w:p w14:paraId="6FAF0E71" w14:textId="77777777" w:rsidR="001516AB" w:rsidRDefault="001516AB">
            <w:pPr>
              <w:rPr>
                <w:sz w:val="24"/>
                <w:szCs w:val="24"/>
              </w:rPr>
            </w:pPr>
          </w:p>
        </w:tc>
        <w:tc>
          <w:tcPr>
            <w:tcW w:w="200" w:type="dxa"/>
            <w:vAlign w:val="bottom"/>
          </w:tcPr>
          <w:p w14:paraId="29C9E543" w14:textId="77777777" w:rsidR="001516AB" w:rsidRDefault="001516AB">
            <w:pPr>
              <w:rPr>
                <w:sz w:val="24"/>
                <w:szCs w:val="24"/>
              </w:rPr>
            </w:pPr>
          </w:p>
        </w:tc>
        <w:tc>
          <w:tcPr>
            <w:tcW w:w="200" w:type="dxa"/>
            <w:vAlign w:val="bottom"/>
          </w:tcPr>
          <w:p w14:paraId="416CF782" w14:textId="77777777" w:rsidR="001516AB" w:rsidRDefault="001516AB">
            <w:pPr>
              <w:rPr>
                <w:sz w:val="24"/>
                <w:szCs w:val="24"/>
              </w:rPr>
            </w:pPr>
          </w:p>
        </w:tc>
        <w:tc>
          <w:tcPr>
            <w:tcW w:w="180" w:type="dxa"/>
            <w:vAlign w:val="bottom"/>
          </w:tcPr>
          <w:p w14:paraId="0C600A99" w14:textId="77777777" w:rsidR="001516AB" w:rsidRDefault="001516AB">
            <w:pPr>
              <w:rPr>
                <w:sz w:val="24"/>
                <w:szCs w:val="24"/>
              </w:rPr>
            </w:pPr>
          </w:p>
        </w:tc>
        <w:tc>
          <w:tcPr>
            <w:tcW w:w="180" w:type="dxa"/>
            <w:vAlign w:val="bottom"/>
          </w:tcPr>
          <w:p w14:paraId="5B835749" w14:textId="77777777" w:rsidR="001516AB" w:rsidRDefault="001516AB">
            <w:pPr>
              <w:rPr>
                <w:sz w:val="24"/>
                <w:szCs w:val="24"/>
              </w:rPr>
            </w:pPr>
          </w:p>
        </w:tc>
        <w:tc>
          <w:tcPr>
            <w:tcW w:w="200" w:type="dxa"/>
            <w:vAlign w:val="bottom"/>
          </w:tcPr>
          <w:p w14:paraId="58B88534" w14:textId="77777777" w:rsidR="001516AB" w:rsidRDefault="001516AB">
            <w:pPr>
              <w:rPr>
                <w:sz w:val="24"/>
                <w:szCs w:val="24"/>
              </w:rPr>
            </w:pPr>
          </w:p>
        </w:tc>
        <w:tc>
          <w:tcPr>
            <w:tcW w:w="200" w:type="dxa"/>
            <w:vAlign w:val="bottom"/>
          </w:tcPr>
          <w:p w14:paraId="39DAF522" w14:textId="77777777" w:rsidR="001516AB" w:rsidRDefault="001516AB">
            <w:pPr>
              <w:rPr>
                <w:sz w:val="24"/>
                <w:szCs w:val="24"/>
              </w:rPr>
            </w:pPr>
          </w:p>
        </w:tc>
        <w:tc>
          <w:tcPr>
            <w:tcW w:w="100" w:type="dxa"/>
            <w:vAlign w:val="bottom"/>
          </w:tcPr>
          <w:p w14:paraId="1FFAD9A4" w14:textId="77777777" w:rsidR="001516AB" w:rsidRDefault="001516AB">
            <w:pPr>
              <w:rPr>
                <w:sz w:val="24"/>
                <w:szCs w:val="24"/>
              </w:rPr>
            </w:pPr>
          </w:p>
        </w:tc>
        <w:tc>
          <w:tcPr>
            <w:tcW w:w="0" w:type="dxa"/>
            <w:vAlign w:val="bottom"/>
          </w:tcPr>
          <w:p w14:paraId="757C3C92" w14:textId="77777777" w:rsidR="001516AB" w:rsidRDefault="001516AB">
            <w:pPr>
              <w:rPr>
                <w:sz w:val="1"/>
                <w:szCs w:val="1"/>
              </w:rPr>
            </w:pPr>
          </w:p>
        </w:tc>
      </w:tr>
    </w:tbl>
    <w:p w14:paraId="5CCE6E6A" w14:textId="77777777" w:rsidR="001516AB" w:rsidRDefault="0066520C">
      <w:pPr>
        <w:spacing w:line="20" w:lineRule="exact"/>
        <w:rPr>
          <w:sz w:val="20"/>
          <w:szCs w:val="20"/>
        </w:rPr>
      </w:pPr>
      <w:r>
        <w:rPr>
          <w:noProof/>
          <w:sz w:val="20"/>
          <w:szCs w:val="20"/>
        </w:rPr>
        <w:drawing>
          <wp:anchor distT="0" distB="0" distL="114300" distR="114300" simplePos="0" relativeHeight="251408896" behindDoc="1" locked="0" layoutInCell="0" allowOverlap="1" wp14:anchorId="404897A0" wp14:editId="3BEDB1D0">
            <wp:simplePos x="0" y="0"/>
            <wp:positionH relativeFrom="column">
              <wp:posOffset>153670</wp:posOffset>
            </wp:positionH>
            <wp:positionV relativeFrom="paragraph">
              <wp:posOffset>-1578610</wp:posOffset>
            </wp:positionV>
            <wp:extent cx="2465705" cy="155638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srcRect/>
                    <a:stretch>
                      <a:fillRect/>
                    </a:stretch>
                  </pic:blipFill>
                  <pic:spPr bwMode="auto">
                    <a:xfrm>
                      <a:off x="0" y="0"/>
                      <a:ext cx="2465705" cy="1556385"/>
                    </a:xfrm>
                    <a:prstGeom prst="rect">
                      <a:avLst/>
                    </a:prstGeom>
                    <a:noFill/>
                  </pic:spPr>
                </pic:pic>
              </a:graphicData>
            </a:graphic>
          </wp:anchor>
        </w:drawing>
      </w:r>
    </w:p>
    <w:p w14:paraId="766EAFDF" w14:textId="77777777" w:rsidR="001516AB" w:rsidRDefault="001516AB">
      <w:pPr>
        <w:spacing w:line="23" w:lineRule="exact"/>
        <w:rPr>
          <w:sz w:val="20"/>
          <w:szCs w:val="20"/>
        </w:rPr>
      </w:pPr>
    </w:p>
    <w:p w14:paraId="0F5DF646" w14:textId="77777777" w:rsidR="001516AB" w:rsidRDefault="0066520C">
      <w:pPr>
        <w:ind w:left="1980"/>
        <w:rPr>
          <w:sz w:val="20"/>
          <w:szCs w:val="20"/>
        </w:rPr>
      </w:pPr>
      <w:r>
        <w:rPr>
          <w:rFonts w:ascii="Arial" w:eastAsia="Arial" w:hAnsi="Arial" w:cs="Arial"/>
          <w:b/>
          <w:bCs/>
          <w:sz w:val="7"/>
          <w:szCs w:val="7"/>
        </w:rPr>
        <w:t>Смещение [МГц]</w:t>
      </w:r>
    </w:p>
    <w:p w14:paraId="22BDA370" w14:textId="77777777" w:rsidR="001516AB" w:rsidRDefault="001516AB">
      <w:pPr>
        <w:spacing w:line="200" w:lineRule="exact"/>
        <w:rPr>
          <w:sz w:val="20"/>
          <w:szCs w:val="20"/>
        </w:rPr>
      </w:pPr>
    </w:p>
    <w:p w14:paraId="6033C884" w14:textId="77777777" w:rsidR="001516AB" w:rsidRDefault="001516AB">
      <w:pPr>
        <w:sectPr w:rsidR="001516AB">
          <w:type w:val="continuous"/>
          <w:pgSz w:w="11900" w:h="16838"/>
          <w:pgMar w:top="689" w:right="1386" w:bottom="0" w:left="1440" w:header="0" w:footer="0" w:gutter="0"/>
          <w:cols w:num="2" w:space="720" w:equalWidth="0">
            <w:col w:w="4260" w:space="720"/>
            <w:col w:w="4100"/>
          </w:cols>
        </w:sectPr>
      </w:pPr>
    </w:p>
    <w:p w14:paraId="3DA05F12" w14:textId="77777777" w:rsidR="001516AB" w:rsidRDefault="001516AB">
      <w:pPr>
        <w:spacing w:line="159" w:lineRule="exact"/>
        <w:rPr>
          <w:sz w:val="20"/>
          <w:szCs w:val="20"/>
        </w:rPr>
      </w:pPr>
    </w:p>
    <w:p w14:paraId="4C6C1DB0" w14:textId="77777777" w:rsidR="001516AB" w:rsidRDefault="0066520C">
      <w:pPr>
        <w:spacing w:line="254" w:lineRule="auto"/>
        <w:ind w:right="60"/>
        <w:jc w:val="center"/>
        <w:rPr>
          <w:sz w:val="20"/>
          <w:szCs w:val="20"/>
        </w:rPr>
      </w:pPr>
      <w:r>
        <w:rPr>
          <w:rFonts w:ascii="Arial" w:eastAsia="Arial" w:hAnsi="Arial" w:cs="Arial"/>
          <w:b/>
          <w:bCs/>
          <w:sz w:val="19"/>
          <w:szCs w:val="19"/>
        </w:rPr>
        <w:t xml:space="preserve">Рисунок 5: Типичная </w:t>
      </w:r>
      <w:r>
        <w:rPr>
          <w:rFonts w:ascii="Arial" w:eastAsia="Arial" w:hAnsi="Arial" w:cs="Arial"/>
          <w:b/>
          <w:bCs/>
          <w:sz w:val="19"/>
          <w:szCs w:val="19"/>
        </w:rPr>
        <w:t>избирательность при скорости передачи данных 38,4 кбод, 868 МГц, GFSK, девиация 20 кГц. ПЧ частота составляет 152,3 кГц, а ширина полосы фильтра цифрового канала составляет 100 кГц.</w:t>
      </w:r>
    </w:p>
    <w:p w14:paraId="6ABBD535" w14:textId="77777777" w:rsidR="001516AB" w:rsidRDefault="001516AB">
      <w:pPr>
        <w:sectPr w:rsidR="001516AB">
          <w:type w:val="continuous"/>
          <w:pgSz w:w="11900" w:h="16838"/>
          <w:pgMar w:top="689" w:right="1386" w:bottom="0" w:left="1440" w:header="0" w:footer="0" w:gutter="0"/>
          <w:cols w:space="720" w:equalWidth="0">
            <w:col w:w="9080"/>
          </w:cols>
        </w:sectPr>
      </w:pPr>
    </w:p>
    <w:p w14:paraId="42EF3E27" w14:textId="77777777" w:rsidR="001516AB" w:rsidRDefault="001516AB">
      <w:pPr>
        <w:spacing w:line="200" w:lineRule="exact"/>
        <w:rPr>
          <w:sz w:val="20"/>
          <w:szCs w:val="20"/>
        </w:rPr>
      </w:pPr>
    </w:p>
    <w:p w14:paraId="6F302738" w14:textId="77777777" w:rsidR="001516AB" w:rsidRDefault="001516AB">
      <w:pPr>
        <w:spacing w:line="360"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100"/>
        <w:gridCol w:w="400"/>
        <w:gridCol w:w="460"/>
        <w:gridCol w:w="460"/>
        <w:gridCol w:w="460"/>
        <w:gridCol w:w="440"/>
        <w:gridCol w:w="460"/>
        <w:gridCol w:w="460"/>
        <w:gridCol w:w="440"/>
        <w:gridCol w:w="280"/>
        <w:gridCol w:w="20"/>
      </w:tblGrid>
      <w:tr w:rsidR="001516AB" w14:paraId="2CF81EB0" w14:textId="77777777">
        <w:trPr>
          <w:trHeight w:val="80"/>
        </w:trPr>
        <w:tc>
          <w:tcPr>
            <w:tcW w:w="100" w:type="dxa"/>
            <w:vAlign w:val="bottom"/>
          </w:tcPr>
          <w:p w14:paraId="255D935F" w14:textId="77777777" w:rsidR="001516AB" w:rsidRDefault="001516AB">
            <w:pPr>
              <w:rPr>
                <w:sz w:val="7"/>
                <w:szCs w:val="7"/>
              </w:rPr>
            </w:pPr>
          </w:p>
        </w:tc>
        <w:tc>
          <w:tcPr>
            <w:tcW w:w="400" w:type="dxa"/>
            <w:vAlign w:val="bottom"/>
          </w:tcPr>
          <w:p w14:paraId="11EB5917" w14:textId="77777777" w:rsidR="001516AB" w:rsidRDefault="0066520C">
            <w:pPr>
              <w:ind w:right="245"/>
              <w:jc w:val="right"/>
              <w:rPr>
                <w:sz w:val="20"/>
                <w:szCs w:val="20"/>
              </w:rPr>
            </w:pPr>
            <w:r>
              <w:rPr>
                <w:rFonts w:ascii="Arial" w:eastAsia="Arial" w:hAnsi="Arial" w:cs="Arial"/>
                <w:sz w:val="7"/>
                <w:szCs w:val="7"/>
              </w:rPr>
              <w:t>60</w:t>
            </w:r>
          </w:p>
        </w:tc>
        <w:tc>
          <w:tcPr>
            <w:tcW w:w="460" w:type="dxa"/>
            <w:vAlign w:val="bottom"/>
          </w:tcPr>
          <w:p w14:paraId="0CC575F7" w14:textId="77777777" w:rsidR="001516AB" w:rsidRDefault="001516AB">
            <w:pPr>
              <w:rPr>
                <w:sz w:val="7"/>
                <w:szCs w:val="7"/>
              </w:rPr>
            </w:pPr>
          </w:p>
        </w:tc>
        <w:tc>
          <w:tcPr>
            <w:tcW w:w="460" w:type="dxa"/>
            <w:vAlign w:val="bottom"/>
          </w:tcPr>
          <w:p w14:paraId="0E4B3776" w14:textId="77777777" w:rsidR="001516AB" w:rsidRDefault="001516AB">
            <w:pPr>
              <w:rPr>
                <w:sz w:val="7"/>
                <w:szCs w:val="7"/>
              </w:rPr>
            </w:pPr>
          </w:p>
        </w:tc>
        <w:tc>
          <w:tcPr>
            <w:tcW w:w="460" w:type="dxa"/>
            <w:vAlign w:val="bottom"/>
          </w:tcPr>
          <w:p w14:paraId="769B5C37" w14:textId="77777777" w:rsidR="001516AB" w:rsidRDefault="001516AB">
            <w:pPr>
              <w:rPr>
                <w:sz w:val="7"/>
                <w:szCs w:val="7"/>
              </w:rPr>
            </w:pPr>
          </w:p>
        </w:tc>
        <w:tc>
          <w:tcPr>
            <w:tcW w:w="440" w:type="dxa"/>
            <w:vAlign w:val="bottom"/>
          </w:tcPr>
          <w:p w14:paraId="412DAC95" w14:textId="77777777" w:rsidR="001516AB" w:rsidRDefault="001516AB">
            <w:pPr>
              <w:rPr>
                <w:sz w:val="7"/>
                <w:szCs w:val="7"/>
              </w:rPr>
            </w:pPr>
          </w:p>
        </w:tc>
        <w:tc>
          <w:tcPr>
            <w:tcW w:w="460" w:type="dxa"/>
            <w:vAlign w:val="bottom"/>
          </w:tcPr>
          <w:p w14:paraId="10429AB0" w14:textId="77777777" w:rsidR="001516AB" w:rsidRDefault="001516AB">
            <w:pPr>
              <w:rPr>
                <w:sz w:val="7"/>
                <w:szCs w:val="7"/>
              </w:rPr>
            </w:pPr>
          </w:p>
        </w:tc>
        <w:tc>
          <w:tcPr>
            <w:tcW w:w="460" w:type="dxa"/>
            <w:vAlign w:val="bottom"/>
          </w:tcPr>
          <w:p w14:paraId="6634FB25" w14:textId="77777777" w:rsidR="001516AB" w:rsidRDefault="001516AB">
            <w:pPr>
              <w:rPr>
                <w:sz w:val="7"/>
                <w:szCs w:val="7"/>
              </w:rPr>
            </w:pPr>
          </w:p>
        </w:tc>
        <w:tc>
          <w:tcPr>
            <w:tcW w:w="440" w:type="dxa"/>
            <w:vAlign w:val="bottom"/>
          </w:tcPr>
          <w:p w14:paraId="1993B6E6" w14:textId="77777777" w:rsidR="001516AB" w:rsidRDefault="001516AB">
            <w:pPr>
              <w:rPr>
                <w:sz w:val="7"/>
                <w:szCs w:val="7"/>
              </w:rPr>
            </w:pPr>
          </w:p>
        </w:tc>
        <w:tc>
          <w:tcPr>
            <w:tcW w:w="280" w:type="dxa"/>
            <w:vAlign w:val="bottom"/>
          </w:tcPr>
          <w:p w14:paraId="52DC6414" w14:textId="77777777" w:rsidR="001516AB" w:rsidRDefault="001516AB">
            <w:pPr>
              <w:rPr>
                <w:sz w:val="7"/>
                <w:szCs w:val="7"/>
              </w:rPr>
            </w:pPr>
          </w:p>
        </w:tc>
        <w:tc>
          <w:tcPr>
            <w:tcW w:w="0" w:type="dxa"/>
            <w:vAlign w:val="bottom"/>
          </w:tcPr>
          <w:p w14:paraId="6BF83AE4" w14:textId="77777777" w:rsidR="001516AB" w:rsidRDefault="001516AB">
            <w:pPr>
              <w:rPr>
                <w:sz w:val="1"/>
                <w:szCs w:val="1"/>
              </w:rPr>
            </w:pPr>
          </w:p>
        </w:tc>
      </w:tr>
      <w:tr w:rsidR="001516AB" w14:paraId="09F5F67A" w14:textId="77777777">
        <w:trPr>
          <w:trHeight w:val="304"/>
        </w:trPr>
        <w:tc>
          <w:tcPr>
            <w:tcW w:w="100" w:type="dxa"/>
            <w:vAlign w:val="bottom"/>
          </w:tcPr>
          <w:p w14:paraId="45BE021B" w14:textId="77777777" w:rsidR="001516AB" w:rsidRDefault="001516AB">
            <w:pPr>
              <w:rPr>
                <w:sz w:val="24"/>
                <w:szCs w:val="24"/>
              </w:rPr>
            </w:pPr>
          </w:p>
        </w:tc>
        <w:tc>
          <w:tcPr>
            <w:tcW w:w="400" w:type="dxa"/>
            <w:vAlign w:val="bottom"/>
          </w:tcPr>
          <w:p w14:paraId="25639A2E" w14:textId="77777777" w:rsidR="001516AB" w:rsidRDefault="0066520C">
            <w:pPr>
              <w:ind w:right="245"/>
              <w:jc w:val="right"/>
              <w:rPr>
                <w:sz w:val="20"/>
                <w:szCs w:val="20"/>
              </w:rPr>
            </w:pPr>
            <w:r>
              <w:rPr>
                <w:rFonts w:ascii="Arial" w:eastAsia="Arial" w:hAnsi="Arial" w:cs="Arial"/>
                <w:sz w:val="7"/>
                <w:szCs w:val="7"/>
              </w:rPr>
              <w:t>50</w:t>
            </w:r>
          </w:p>
        </w:tc>
        <w:tc>
          <w:tcPr>
            <w:tcW w:w="460" w:type="dxa"/>
            <w:vAlign w:val="bottom"/>
          </w:tcPr>
          <w:p w14:paraId="791E9E6A" w14:textId="77777777" w:rsidR="001516AB" w:rsidRDefault="001516AB">
            <w:pPr>
              <w:rPr>
                <w:sz w:val="24"/>
                <w:szCs w:val="24"/>
              </w:rPr>
            </w:pPr>
          </w:p>
        </w:tc>
        <w:tc>
          <w:tcPr>
            <w:tcW w:w="460" w:type="dxa"/>
            <w:vAlign w:val="bottom"/>
          </w:tcPr>
          <w:p w14:paraId="26B04231" w14:textId="77777777" w:rsidR="001516AB" w:rsidRDefault="001516AB">
            <w:pPr>
              <w:rPr>
                <w:sz w:val="24"/>
                <w:szCs w:val="24"/>
              </w:rPr>
            </w:pPr>
          </w:p>
        </w:tc>
        <w:tc>
          <w:tcPr>
            <w:tcW w:w="460" w:type="dxa"/>
            <w:vAlign w:val="bottom"/>
          </w:tcPr>
          <w:p w14:paraId="52E82B0A" w14:textId="77777777" w:rsidR="001516AB" w:rsidRDefault="001516AB">
            <w:pPr>
              <w:rPr>
                <w:sz w:val="24"/>
                <w:szCs w:val="24"/>
              </w:rPr>
            </w:pPr>
          </w:p>
        </w:tc>
        <w:tc>
          <w:tcPr>
            <w:tcW w:w="440" w:type="dxa"/>
            <w:vAlign w:val="bottom"/>
          </w:tcPr>
          <w:p w14:paraId="2FC80549" w14:textId="77777777" w:rsidR="001516AB" w:rsidRDefault="001516AB">
            <w:pPr>
              <w:rPr>
                <w:sz w:val="24"/>
                <w:szCs w:val="24"/>
              </w:rPr>
            </w:pPr>
          </w:p>
        </w:tc>
        <w:tc>
          <w:tcPr>
            <w:tcW w:w="460" w:type="dxa"/>
            <w:vAlign w:val="bottom"/>
          </w:tcPr>
          <w:p w14:paraId="277F9584" w14:textId="77777777" w:rsidR="001516AB" w:rsidRDefault="001516AB">
            <w:pPr>
              <w:rPr>
                <w:sz w:val="24"/>
                <w:szCs w:val="24"/>
              </w:rPr>
            </w:pPr>
          </w:p>
        </w:tc>
        <w:tc>
          <w:tcPr>
            <w:tcW w:w="460" w:type="dxa"/>
            <w:vAlign w:val="bottom"/>
          </w:tcPr>
          <w:p w14:paraId="6497B42E" w14:textId="77777777" w:rsidR="001516AB" w:rsidRDefault="001516AB">
            <w:pPr>
              <w:rPr>
                <w:sz w:val="24"/>
                <w:szCs w:val="24"/>
              </w:rPr>
            </w:pPr>
          </w:p>
        </w:tc>
        <w:tc>
          <w:tcPr>
            <w:tcW w:w="440" w:type="dxa"/>
            <w:vAlign w:val="bottom"/>
          </w:tcPr>
          <w:p w14:paraId="2AE830A3" w14:textId="77777777" w:rsidR="001516AB" w:rsidRDefault="001516AB">
            <w:pPr>
              <w:rPr>
                <w:sz w:val="24"/>
                <w:szCs w:val="24"/>
              </w:rPr>
            </w:pPr>
          </w:p>
        </w:tc>
        <w:tc>
          <w:tcPr>
            <w:tcW w:w="280" w:type="dxa"/>
            <w:vAlign w:val="bottom"/>
          </w:tcPr>
          <w:p w14:paraId="289EB495" w14:textId="77777777" w:rsidR="001516AB" w:rsidRDefault="001516AB">
            <w:pPr>
              <w:rPr>
                <w:sz w:val="24"/>
                <w:szCs w:val="24"/>
              </w:rPr>
            </w:pPr>
          </w:p>
        </w:tc>
        <w:tc>
          <w:tcPr>
            <w:tcW w:w="0" w:type="dxa"/>
            <w:vAlign w:val="bottom"/>
          </w:tcPr>
          <w:p w14:paraId="6B828A06" w14:textId="77777777" w:rsidR="001516AB" w:rsidRDefault="001516AB">
            <w:pPr>
              <w:rPr>
                <w:sz w:val="1"/>
                <w:szCs w:val="1"/>
              </w:rPr>
            </w:pPr>
          </w:p>
        </w:tc>
      </w:tr>
      <w:tr w:rsidR="001516AB" w14:paraId="7C3FEF0D" w14:textId="77777777">
        <w:trPr>
          <w:trHeight w:val="304"/>
        </w:trPr>
        <w:tc>
          <w:tcPr>
            <w:tcW w:w="100" w:type="dxa"/>
            <w:vAlign w:val="bottom"/>
          </w:tcPr>
          <w:p w14:paraId="3BFD682F" w14:textId="77777777" w:rsidR="001516AB" w:rsidRDefault="001516AB">
            <w:pPr>
              <w:rPr>
                <w:sz w:val="24"/>
                <w:szCs w:val="24"/>
              </w:rPr>
            </w:pPr>
          </w:p>
        </w:tc>
        <w:tc>
          <w:tcPr>
            <w:tcW w:w="400" w:type="dxa"/>
            <w:vAlign w:val="bottom"/>
          </w:tcPr>
          <w:p w14:paraId="03929FF4" w14:textId="77777777" w:rsidR="001516AB" w:rsidRDefault="0066520C">
            <w:pPr>
              <w:ind w:right="245"/>
              <w:jc w:val="right"/>
              <w:rPr>
                <w:sz w:val="20"/>
                <w:szCs w:val="20"/>
              </w:rPr>
            </w:pPr>
            <w:r>
              <w:rPr>
                <w:rFonts w:ascii="Arial" w:eastAsia="Arial" w:hAnsi="Arial" w:cs="Arial"/>
                <w:sz w:val="7"/>
                <w:szCs w:val="7"/>
              </w:rPr>
              <w:t>40</w:t>
            </w:r>
          </w:p>
        </w:tc>
        <w:tc>
          <w:tcPr>
            <w:tcW w:w="460" w:type="dxa"/>
            <w:vAlign w:val="bottom"/>
          </w:tcPr>
          <w:p w14:paraId="2B0F150E" w14:textId="77777777" w:rsidR="001516AB" w:rsidRDefault="001516AB">
            <w:pPr>
              <w:rPr>
                <w:sz w:val="24"/>
                <w:szCs w:val="24"/>
              </w:rPr>
            </w:pPr>
          </w:p>
        </w:tc>
        <w:tc>
          <w:tcPr>
            <w:tcW w:w="460" w:type="dxa"/>
            <w:vAlign w:val="bottom"/>
          </w:tcPr>
          <w:p w14:paraId="7CA78383" w14:textId="77777777" w:rsidR="001516AB" w:rsidRDefault="001516AB">
            <w:pPr>
              <w:rPr>
                <w:sz w:val="24"/>
                <w:szCs w:val="24"/>
              </w:rPr>
            </w:pPr>
          </w:p>
        </w:tc>
        <w:tc>
          <w:tcPr>
            <w:tcW w:w="460" w:type="dxa"/>
            <w:vAlign w:val="bottom"/>
          </w:tcPr>
          <w:p w14:paraId="416D3918" w14:textId="77777777" w:rsidR="001516AB" w:rsidRDefault="001516AB">
            <w:pPr>
              <w:rPr>
                <w:sz w:val="24"/>
                <w:szCs w:val="24"/>
              </w:rPr>
            </w:pPr>
          </w:p>
        </w:tc>
        <w:tc>
          <w:tcPr>
            <w:tcW w:w="440" w:type="dxa"/>
            <w:vAlign w:val="bottom"/>
          </w:tcPr>
          <w:p w14:paraId="163414FA" w14:textId="77777777" w:rsidR="001516AB" w:rsidRDefault="001516AB">
            <w:pPr>
              <w:rPr>
                <w:sz w:val="24"/>
                <w:szCs w:val="24"/>
              </w:rPr>
            </w:pPr>
          </w:p>
        </w:tc>
        <w:tc>
          <w:tcPr>
            <w:tcW w:w="460" w:type="dxa"/>
            <w:vAlign w:val="bottom"/>
          </w:tcPr>
          <w:p w14:paraId="67158AB1" w14:textId="77777777" w:rsidR="001516AB" w:rsidRDefault="001516AB">
            <w:pPr>
              <w:rPr>
                <w:sz w:val="24"/>
                <w:szCs w:val="24"/>
              </w:rPr>
            </w:pPr>
          </w:p>
        </w:tc>
        <w:tc>
          <w:tcPr>
            <w:tcW w:w="460" w:type="dxa"/>
            <w:vAlign w:val="bottom"/>
          </w:tcPr>
          <w:p w14:paraId="40769A44" w14:textId="77777777" w:rsidR="001516AB" w:rsidRDefault="001516AB">
            <w:pPr>
              <w:rPr>
                <w:sz w:val="24"/>
                <w:szCs w:val="24"/>
              </w:rPr>
            </w:pPr>
          </w:p>
        </w:tc>
        <w:tc>
          <w:tcPr>
            <w:tcW w:w="440" w:type="dxa"/>
            <w:vAlign w:val="bottom"/>
          </w:tcPr>
          <w:p w14:paraId="2109071C" w14:textId="77777777" w:rsidR="001516AB" w:rsidRDefault="001516AB">
            <w:pPr>
              <w:rPr>
                <w:sz w:val="24"/>
                <w:szCs w:val="24"/>
              </w:rPr>
            </w:pPr>
          </w:p>
        </w:tc>
        <w:tc>
          <w:tcPr>
            <w:tcW w:w="280" w:type="dxa"/>
            <w:vAlign w:val="bottom"/>
          </w:tcPr>
          <w:p w14:paraId="72627FEE" w14:textId="77777777" w:rsidR="001516AB" w:rsidRDefault="001516AB">
            <w:pPr>
              <w:rPr>
                <w:sz w:val="24"/>
                <w:szCs w:val="24"/>
              </w:rPr>
            </w:pPr>
          </w:p>
        </w:tc>
        <w:tc>
          <w:tcPr>
            <w:tcW w:w="0" w:type="dxa"/>
            <w:vAlign w:val="bottom"/>
          </w:tcPr>
          <w:p w14:paraId="47D2C798" w14:textId="77777777" w:rsidR="001516AB" w:rsidRDefault="001516AB">
            <w:pPr>
              <w:rPr>
                <w:sz w:val="1"/>
                <w:szCs w:val="1"/>
              </w:rPr>
            </w:pPr>
          </w:p>
        </w:tc>
      </w:tr>
      <w:tr w:rsidR="001516AB" w14:paraId="632A8896" w14:textId="77777777">
        <w:trPr>
          <w:trHeight w:val="298"/>
        </w:trPr>
        <w:tc>
          <w:tcPr>
            <w:tcW w:w="100" w:type="dxa"/>
            <w:vAlign w:val="bottom"/>
          </w:tcPr>
          <w:p w14:paraId="3BC2C7F3" w14:textId="77777777" w:rsidR="001516AB" w:rsidRDefault="001516AB">
            <w:pPr>
              <w:rPr>
                <w:sz w:val="24"/>
                <w:szCs w:val="24"/>
              </w:rPr>
            </w:pPr>
          </w:p>
        </w:tc>
        <w:tc>
          <w:tcPr>
            <w:tcW w:w="400" w:type="dxa"/>
            <w:vAlign w:val="bottom"/>
          </w:tcPr>
          <w:p w14:paraId="3A7D836E" w14:textId="77777777" w:rsidR="001516AB" w:rsidRDefault="0066520C">
            <w:pPr>
              <w:ind w:right="245"/>
              <w:jc w:val="right"/>
              <w:rPr>
                <w:sz w:val="20"/>
                <w:szCs w:val="20"/>
              </w:rPr>
            </w:pPr>
            <w:r>
              <w:rPr>
                <w:rFonts w:ascii="Arial" w:eastAsia="Arial" w:hAnsi="Arial" w:cs="Arial"/>
                <w:sz w:val="7"/>
                <w:szCs w:val="7"/>
              </w:rPr>
              <w:t>30</w:t>
            </w:r>
          </w:p>
        </w:tc>
        <w:tc>
          <w:tcPr>
            <w:tcW w:w="460" w:type="dxa"/>
            <w:vAlign w:val="bottom"/>
          </w:tcPr>
          <w:p w14:paraId="7C27D7BE" w14:textId="77777777" w:rsidR="001516AB" w:rsidRDefault="001516AB">
            <w:pPr>
              <w:rPr>
                <w:sz w:val="24"/>
                <w:szCs w:val="24"/>
              </w:rPr>
            </w:pPr>
          </w:p>
        </w:tc>
        <w:tc>
          <w:tcPr>
            <w:tcW w:w="460" w:type="dxa"/>
            <w:vAlign w:val="bottom"/>
          </w:tcPr>
          <w:p w14:paraId="1F8C8A7D" w14:textId="77777777" w:rsidR="001516AB" w:rsidRDefault="001516AB">
            <w:pPr>
              <w:rPr>
                <w:sz w:val="24"/>
                <w:szCs w:val="24"/>
              </w:rPr>
            </w:pPr>
          </w:p>
        </w:tc>
        <w:tc>
          <w:tcPr>
            <w:tcW w:w="460" w:type="dxa"/>
            <w:vAlign w:val="bottom"/>
          </w:tcPr>
          <w:p w14:paraId="6DA997A1" w14:textId="77777777" w:rsidR="001516AB" w:rsidRDefault="001516AB">
            <w:pPr>
              <w:rPr>
                <w:sz w:val="24"/>
                <w:szCs w:val="24"/>
              </w:rPr>
            </w:pPr>
          </w:p>
        </w:tc>
        <w:tc>
          <w:tcPr>
            <w:tcW w:w="440" w:type="dxa"/>
            <w:vAlign w:val="bottom"/>
          </w:tcPr>
          <w:p w14:paraId="1E2ADA80" w14:textId="77777777" w:rsidR="001516AB" w:rsidRDefault="001516AB">
            <w:pPr>
              <w:rPr>
                <w:sz w:val="24"/>
                <w:szCs w:val="24"/>
              </w:rPr>
            </w:pPr>
          </w:p>
        </w:tc>
        <w:tc>
          <w:tcPr>
            <w:tcW w:w="460" w:type="dxa"/>
            <w:vAlign w:val="bottom"/>
          </w:tcPr>
          <w:p w14:paraId="6D0D2043" w14:textId="77777777" w:rsidR="001516AB" w:rsidRDefault="001516AB">
            <w:pPr>
              <w:rPr>
                <w:sz w:val="24"/>
                <w:szCs w:val="24"/>
              </w:rPr>
            </w:pPr>
          </w:p>
        </w:tc>
        <w:tc>
          <w:tcPr>
            <w:tcW w:w="460" w:type="dxa"/>
            <w:vAlign w:val="bottom"/>
          </w:tcPr>
          <w:p w14:paraId="2B9B9A49" w14:textId="77777777" w:rsidR="001516AB" w:rsidRDefault="001516AB">
            <w:pPr>
              <w:rPr>
                <w:sz w:val="24"/>
                <w:szCs w:val="24"/>
              </w:rPr>
            </w:pPr>
          </w:p>
        </w:tc>
        <w:tc>
          <w:tcPr>
            <w:tcW w:w="440" w:type="dxa"/>
            <w:vAlign w:val="bottom"/>
          </w:tcPr>
          <w:p w14:paraId="0B7AA463" w14:textId="77777777" w:rsidR="001516AB" w:rsidRDefault="001516AB">
            <w:pPr>
              <w:rPr>
                <w:sz w:val="24"/>
                <w:szCs w:val="24"/>
              </w:rPr>
            </w:pPr>
          </w:p>
        </w:tc>
        <w:tc>
          <w:tcPr>
            <w:tcW w:w="280" w:type="dxa"/>
            <w:vAlign w:val="bottom"/>
          </w:tcPr>
          <w:p w14:paraId="7B01107A" w14:textId="77777777" w:rsidR="001516AB" w:rsidRDefault="001516AB">
            <w:pPr>
              <w:rPr>
                <w:sz w:val="24"/>
                <w:szCs w:val="24"/>
              </w:rPr>
            </w:pPr>
          </w:p>
        </w:tc>
        <w:tc>
          <w:tcPr>
            <w:tcW w:w="0" w:type="dxa"/>
            <w:vAlign w:val="bottom"/>
          </w:tcPr>
          <w:p w14:paraId="72E20018" w14:textId="77777777" w:rsidR="001516AB" w:rsidRDefault="001516AB">
            <w:pPr>
              <w:rPr>
                <w:sz w:val="1"/>
                <w:szCs w:val="1"/>
              </w:rPr>
            </w:pPr>
          </w:p>
        </w:tc>
      </w:tr>
      <w:tr w:rsidR="001516AB" w14:paraId="3EFDE1BB" w14:textId="77777777">
        <w:trPr>
          <w:trHeight w:val="173"/>
        </w:trPr>
        <w:tc>
          <w:tcPr>
            <w:tcW w:w="100" w:type="dxa"/>
            <w:textDirection w:val="btLr"/>
            <w:vAlign w:val="bottom"/>
          </w:tcPr>
          <w:p w14:paraId="71C6C3AC" w14:textId="77777777" w:rsidR="001516AB" w:rsidRDefault="0066520C">
            <w:pPr>
              <w:ind w:left="6"/>
              <w:rPr>
                <w:sz w:val="20"/>
                <w:szCs w:val="20"/>
              </w:rPr>
            </w:pPr>
            <w:r>
              <w:rPr>
                <w:rFonts w:ascii="Arial" w:eastAsia="Arial" w:hAnsi="Arial" w:cs="Arial"/>
                <w:b/>
                <w:bCs/>
                <w:w w:val="99"/>
                <w:sz w:val="7"/>
                <w:szCs w:val="7"/>
              </w:rPr>
              <w:t>[дБ]</w:t>
            </w:r>
          </w:p>
        </w:tc>
        <w:tc>
          <w:tcPr>
            <w:tcW w:w="400" w:type="dxa"/>
            <w:vAlign w:val="bottom"/>
          </w:tcPr>
          <w:p w14:paraId="714D8DE0" w14:textId="77777777" w:rsidR="001516AB" w:rsidRDefault="001516AB">
            <w:pPr>
              <w:rPr>
                <w:sz w:val="15"/>
                <w:szCs w:val="15"/>
              </w:rPr>
            </w:pPr>
          </w:p>
        </w:tc>
        <w:tc>
          <w:tcPr>
            <w:tcW w:w="460" w:type="dxa"/>
            <w:vAlign w:val="bottom"/>
          </w:tcPr>
          <w:p w14:paraId="4748B5E6" w14:textId="77777777" w:rsidR="001516AB" w:rsidRDefault="001516AB">
            <w:pPr>
              <w:rPr>
                <w:sz w:val="15"/>
                <w:szCs w:val="15"/>
              </w:rPr>
            </w:pPr>
          </w:p>
        </w:tc>
        <w:tc>
          <w:tcPr>
            <w:tcW w:w="460" w:type="dxa"/>
            <w:vAlign w:val="bottom"/>
          </w:tcPr>
          <w:p w14:paraId="4B770535" w14:textId="77777777" w:rsidR="001516AB" w:rsidRDefault="001516AB">
            <w:pPr>
              <w:rPr>
                <w:sz w:val="15"/>
                <w:szCs w:val="15"/>
              </w:rPr>
            </w:pPr>
          </w:p>
        </w:tc>
        <w:tc>
          <w:tcPr>
            <w:tcW w:w="460" w:type="dxa"/>
            <w:vAlign w:val="bottom"/>
          </w:tcPr>
          <w:p w14:paraId="300F9520" w14:textId="77777777" w:rsidR="001516AB" w:rsidRDefault="001516AB">
            <w:pPr>
              <w:rPr>
                <w:sz w:val="15"/>
                <w:szCs w:val="15"/>
              </w:rPr>
            </w:pPr>
          </w:p>
        </w:tc>
        <w:tc>
          <w:tcPr>
            <w:tcW w:w="440" w:type="dxa"/>
            <w:vAlign w:val="bottom"/>
          </w:tcPr>
          <w:p w14:paraId="60D8C26B" w14:textId="77777777" w:rsidR="001516AB" w:rsidRDefault="001516AB">
            <w:pPr>
              <w:rPr>
                <w:sz w:val="15"/>
                <w:szCs w:val="15"/>
              </w:rPr>
            </w:pPr>
          </w:p>
        </w:tc>
        <w:tc>
          <w:tcPr>
            <w:tcW w:w="460" w:type="dxa"/>
            <w:vAlign w:val="bottom"/>
          </w:tcPr>
          <w:p w14:paraId="76A75BE2" w14:textId="77777777" w:rsidR="001516AB" w:rsidRDefault="001516AB">
            <w:pPr>
              <w:rPr>
                <w:sz w:val="15"/>
                <w:szCs w:val="15"/>
              </w:rPr>
            </w:pPr>
          </w:p>
        </w:tc>
        <w:tc>
          <w:tcPr>
            <w:tcW w:w="460" w:type="dxa"/>
            <w:vAlign w:val="bottom"/>
          </w:tcPr>
          <w:p w14:paraId="0D7CE537" w14:textId="77777777" w:rsidR="001516AB" w:rsidRDefault="001516AB">
            <w:pPr>
              <w:rPr>
                <w:sz w:val="15"/>
                <w:szCs w:val="15"/>
              </w:rPr>
            </w:pPr>
          </w:p>
        </w:tc>
        <w:tc>
          <w:tcPr>
            <w:tcW w:w="440" w:type="dxa"/>
            <w:vAlign w:val="bottom"/>
          </w:tcPr>
          <w:p w14:paraId="0B72290E" w14:textId="77777777" w:rsidR="001516AB" w:rsidRDefault="001516AB">
            <w:pPr>
              <w:rPr>
                <w:sz w:val="15"/>
                <w:szCs w:val="15"/>
              </w:rPr>
            </w:pPr>
          </w:p>
        </w:tc>
        <w:tc>
          <w:tcPr>
            <w:tcW w:w="280" w:type="dxa"/>
            <w:vAlign w:val="bottom"/>
          </w:tcPr>
          <w:p w14:paraId="359DA8CC" w14:textId="77777777" w:rsidR="001516AB" w:rsidRDefault="001516AB">
            <w:pPr>
              <w:rPr>
                <w:sz w:val="15"/>
                <w:szCs w:val="15"/>
              </w:rPr>
            </w:pPr>
          </w:p>
        </w:tc>
        <w:tc>
          <w:tcPr>
            <w:tcW w:w="0" w:type="dxa"/>
            <w:vAlign w:val="bottom"/>
          </w:tcPr>
          <w:p w14:paraId="7C61621D" w14:textId="77777777" w:rsidR="001516AB" w:rsidRDefault="001516AB">
            <w:pPr>
              <w:rPr>
                <w:sz w:val="1"/>
                <w:szCs w:val="1"/>
              </w:rPr>
            </w:pPr>
          </w:p>
        </w:tc>
      </w:tr>
      <w:tr w:rsidR="001516AB" w14:paraId="0B76F1BE" w14:textId="77777777">
        <w:trPr>
          <w:trHeight w:val="130"/>
        </w:trPr>
        <w:tc>
          <w:tcPr>
            <w:tcW w:w="100" w:type="dxa"/>
            <w:vMerge w:val="restart"/>
            <w:textDirection w:val="btLr"/>
            <w:vAlign w:val="bottom"/>
          </w:tcPr>
          <w:p w14:paraId="2CC98BB1" w14:textId="77777777" w:rsidR="001516AB" w:rsidRDefault="0066520C">
            <w:pPr>
              <w:ind w:left="6"/>
              <w:rPr>
                <w:sz w:val="20"/>
                <w:szCs w:val="20"/>
              </w:rPr>
            </w:pPr>
            <w:r>
              <w:rPr>
                <w:rFonts w:ascii="Arial" w:eastAsia="Arial" w:hAnsi="Arial" w:cs="Arial"/>
                <w:b/>
                <w:bCs/>
                <w:sz w:val="7"/>
                <w:szCs w:val="7"/>
              </w:rPr>
              <w:t>Блокировка</w:t>
            </w:r>
          </w:p>
        </w:tc>
        <w:tc>
          <w:tcPr>
            <w:tcW w:w="400" w:type="dxa"/>
            <w:vAlign w:val="bottom"/>
          </w:tcPr>
          <w:p w14:paraId="4B00C716" w14:textId="77777777" w:rsidR="001516AB" w:rsidRDefault="0066520C">
            <w:pPr>
              <w:ind w:right="245"/>
              <w:jc w:val="right"/>
              <w:rPr>
                <w:sz w:val="20"/>
                <w:szCs w:val="20"/>
              </w:rPr>
            </w:pPr>
            <w:r>
              <w:rPr>
                <w:rFonts w:ascii="Arial" w:eastAsia="Arial" w:hAnsi="Arial" w:cs="Arial"/>
                <w:sz w:val="7"/>
                <w:szCs w:val="7"/>
              </w:rPr>
              <w:t>20</w:t>
            </w:r>
          </w:p>
        </w:tc>
        <w:tc>
          <w:tcPr>
            <w:tcW w:w="460" w:type="dxa"/>
            <w:vAlign w:val="bottom"/>
          </w:tcPr>
          <w:p w14:paraId="77E28343" w14:textId="77777777" w:rsidR="001516AB" w:rsidRDefault="001516AB">
            <w:pPr>
              <w:rPr>
                <w:sz w:val="11"/>
                <w:szCs w:val="11"/>
              </w:rPr>
            </w:pPr>
          </w:p>
        </w:tc>
        <w:tc>
          <w:tcPr>
            <w:tcW w:w="460" w:type="dxa"/>
            <w:vAlign w:val="bottom"/>
          </w:tcPr>
          <w:p w14:paraId="47D28D3D" w14:textId="77777777" w:rsidR="001516AB" w:rsidRDefault="001516AB">
            <w:pPr>
              <w:rPr>
                <w:sz w:val="11"/>
                <w:szCs w:val="11"/>
              </w:rPr>
            </w:pPr>
          </w:p>
        </w:tc>
        <w:tc>
          <w:tcPr>
            <w:tcW w:w="460" w:type="dxa"/>
            <w:vAlign w:val="bottom"/>
          </w:tcPr>
          <w:p w14:paraId="73812636" w14:textId="77777777" w:rsidR="001516AB" w:rsidRDefault="001516AB">
            <w:pPr>
              <w:rPr>
                <w:sz w:val="11"/>
                <w:szCs w:val="11"/>
              </w:rPr>
            </w:pPr>
          </w:p>
        </w:tc>
        <w:tc>
          <w:tcPr>
            <w:tcW w:w="440" w:type="dxa"/>
            <w:vAlign w:val="bottom"/>
          </w:tcPr>
          <w:p w14:paraId="3CA3E9A4" w14:textId="77777777" w:rsidR="001516AB" w:rsidRDefault="001516AB">
            <w:pPr>
              <w:rPr>
                <w:sz w:val="11"/>
                <w:szCs w:val="11"/>
              </w:rPr>
            </w:pPr>
          </w:p>
        </w:tc>
        <w:tc>
          <w:tcPr>
            <w:tcW w:w="460" w:type="dxa"/>
            <w:vAlign w:val="bottom"/>
          </w:tcPr>
          <w:p w14:paraId="77471483" w14:textId="77777777" w:rsidR="001516AB" w:rsidRDefault="001516AB">
            <w:pPr>
              <w:rPr>
                <w:sz w:val="11"/>
                <w:szCs w:val="11"/>
              </w:rPr>
            </w:pPr>
          </w:p>
        </w:tc>
        <w:tc>
          <w:tcPr>
            <w:tcW w:w="460" w:type="dxa"/>
            <w:vAlign w:val="bottom"/>
          </w:tcPr>
          <w:p w14:paraId="7CEAE0EB" w14:textId="77777777" w:rsidR="001516AB" w:rsidRDefault="001516AB">
            <w:pPr>
              <w:rPr>
                <w:sz w:val="11"/>
                <w:szCs w:val="11"/>
              </w:rPr>
            </w:pPr>
          </w:p>
        </w:tc>
        <w:tc>
          <w:tcPr>
            <w:tcW w:w="440" w:type="dxa"/>
            <w:vAlign w:val="bottom"/>
          </w:tcPr>
          <w:p w14:paraId="59C396F9" w14:textId="77777777" w:rsidR="001516AB" w:rsidRDefault="001516AB">
            <w:pPr>
              <w:rPr>
                <w:sz w:val="11"/>
                <w:szCs w:val="11"/>
              </w:rPr>
            </w:pPr>
          </w:p>
        </w:tc>
        <w:tc>
          <w:tcPr>
            <w:tcW w:w="280" w:type="dxa"/>
            <w:vAlign w:val="bottom"/>
          </w:tcPr>
          <w:p w14:paraId="3F83B52F" w14:textId="77777777" w:rsidR="001516AB" w:rsidRDefault="001516AB">
            <w:pPr>
              <w:rPr>
                <w:sz w:val="11"/>
                <w:szCs w:val="11"/>
              </w:rPr>
            </w:pPr>
          </w:p>
        </w:tc>
        <w:tc>
          <w:tcPr>
            <w:tcW w:w="0" w:type="dxa"/>
            <w:vAlign w:val="bottom"/>
          </w:tcPr>
          <w:p w14:paraId="3ACAA70A" w14:textId="77777777" w:rsidR="001516AB" w:rsidRDefault="001516AB">
            <w:pPr>
              <w:rPr>
                <w:sz w:val="1"/>
                <w:szCs w:val="1"/>
              </w:rPr>
            </w:pPr>
          </w:p>
        </w:tc>
      </w:tr>
      <w:tr w:rsidR="001516AB" w14:paraId="55DC7D8F" w14:textId="77777777">
        <w:trPr>
          <w:trHeight w:val="183"/>
        </w:trPr>
        <w:tc>
          <w:tcPr>
            <w:tcW w:w="100" w:type="dxa"/>
            <w:vMerge/>
            <w:vAlign w:val="bottom"/>
          </w:tcPr>
          <w:p w14:paraId="6D24C7F5" w14:textId="77777777" w:rsidR="001516AB" w:rsidRDefault="001516AB">
            <w:pPr>
              <w:rPr>
                <w:sz w:val="15"/>
                <w:szCs w:val="15"/>
              </w:rPr>
            </w:pPr>
          </w:p>
        </w:tc>
        <w:tc>
          <w:tcPr>
            <w:tcW w:w="400" w:type="dxa"/>
            <w:vAlign w:val="bottom"/>
          </w:tcPr>
          <w:p w14:paraId="3717FC36" w14:textId="77777777" w:rsidR="001516AB" w:rsidRDefault="001516AB">
            <w:pPr>
              <w:rPr>
                <w:sz w:val="15"/>
                <w:szCs w:val="15"/>
              </w:rPr>
            </w:pPr>
          </w:p>
        </w:tc>
        <w:tc>
          <w:tcPr>
            <w:tcW w:w="460" w:type="dxa"/>
            <w:vAlign w:val="bottom"/>
          </w:tcPr>
          <w:p w14:paraId="2E338759" w14:textId="77777777" w:rsidR="001516AB" w:rsidRDefault="001516AB">
            <w:pPr>
              <w:rPr>
                <w:sz w:val="15"/>
                <w:szCs w:val="15"/>
              </w:rPr>
            </w:pPr>
          </w:p>
        </w:tc>
        <w:tc>
          <w:tcPr>
            <w:tcW w:w="460" w:type="dxa"/>
            <w:vAlign w:val="bottom"/>
          </w:tcPr>
          <w:p w14:paraId="09DC321C" w14:textId="77777777" w:rsidR="001516AB" w:rsidRDefault="001516AB">
            <w:pPr>
              <w:rPr>
                <w:sz w:val="15"/>
                <w:szCs w:val="15"/>
              </w:rPr>
            </w:pPr>
          </w:p>
        </w:tc>
        <w:tc>
          <w:tcPr>
            <w:tcW w:w="460" w:type="dxa"/>
            <w:vAlign w:val="bottom"/>
          </w:tcPr>
          <w:p w14:paraId="5F7B084E" w14:textId="77777777" w:rsidR="001516AB" w:rsidRDefault="001516AB">
            <w:pPr>
              <w:rPr>
                <w:sz w:val="15"/>
                <w:szCs w:val="15"/>
              </w:rPr>
            </w:pPr>
          </w:p>
        </w:tc>
        <w:tc>
          <w:tcPr>
            <w:tcW w:w="440" w:type="dxa"/>
            <w:vAlign w:val="bottom"/>
          </w:tcPr>
          <w:p w14:paraId="0DFA71A7" w14:textId="77777777" w:rsidR="001516AB" w:rsidRDefault="001516AB">
            <w:pPr>
              <w:rPr>
                <w:sz w:val="15"/>
                <w:szCs w:val="15"/>
              </w:rPr>
            </w:pPr>
          </w:p>
        </w:tc>
        <w:tc>
          <w:tcPr>
            <w:tcW w:w="460" w:type="dxa"/>
            <w:vAlign w:val="bottom"/>
          </w:tcPr>
          <w:p w14:paraId="5BE6DAEC" w14:textId="77777777" w:rsidR="001516AB" w:rsidRDefault="001516AB">
            <w:pPr>
              <w:rPr>
                <w:sz w:val="15"/>
                <w:szCs w:val="15"/>
              </w:rPr>
            </w:pPr>
          </w:p>
        </w:tc>
        <w:tc>
          <w:tcPr>
            <w:tcW w:w="460" w:type="dxa"/>
            <w:vAlign w:val="bottom"/>
          </w:tcPr>
          <w:p w14:paraId="426985F9" w14:textId="77777777" w:rsidR="001516AB" w:rsidRDefault="001516AB">
            <w:pPr>
              <w:rPr>
                <w:sz w:val="15"/>
                <w:szCs w:val="15"/>
              </w:rPr>
            </w:pPr>
          </w:p>
        </w:tc>
        <w:tc>
          <w:tcPr>
            <w:tcW w:w="440" w:type="dxa"/>
            <w:vAlign w:val="bottom"/>
          </w:tcPr>
          <w:p w14:paraId="65456D0F" w14:textId="77777777" w:rsidR="001516AB" w:rsidRDefault="001516AB">
            <w:pPr>
              <w:rPr>
                <w:sz w:val="15"/>
                <w:szCs w:val="15"/>
              </w:rPr>
            </w:pPr>
          </w:p>
        </w:tc>
        <w:tc>
          <w:tcPr>
            <w:tcW w:w="280" w:type="dxa"/>
            <w:vAlign w:val="bottom"/>
          </w:tcPr>
          <w:p w14:paraId="3375BCDB" w14:textId="77777777" w:rsidR="001516AB" w:rsidRDefault="001516AB">
            <w:pPr>
              <w:rPr>
                <w:sz w:val="15"/>
                <w:szCs w:val="15"/>
              </w:rPr>
            </w:pPr>
          </w:p>
        </w:tc>
        <w:tc>
          <w:tcPr>
            <w:tcW w:w="0" w:type="dxa"/>
            <w:vAlign w:val="bottom"/>
          </w:tcPr>
          <w:p w14:paraId="46DAE052" w14:textId="77777777" w:rsidR="001516AB" w:rsidRDefault="001516AB">
            <w:pPr>
              <w:rPr>
                <w:sz w:val="1"/>
                <w:szCs w:val="1"/>
              </w:rPr>
            </w:pPr>
          </w:p>
        </w:tc>
      </w:tr>
      <w:tr w:rsidR="001516AB" w14:paraId="76A632A9" w14:textId="77777777">
        <w:trPr>
          <w:trHeight w:val="121"/>
        </w:trPr>
        <w:tc>
          <w:tcPr>
            <w:tcW w:w="100" w:type="dxa"/>
            <w:vAlign w:val="bottom"/>
          </w:tcPr>
          <w:p w14:paraId="06C9B3A4" w14:textId="77777777" w:rsidR="001516AB" w:rsidRDefault="001516AB">
            <w:pPr>
              <w:rPr>
                <w:sz w:val="10"/>
                <w:szCs w:val="10"/>
              </w:rPr>
            </w:pPr>
          </w:p>
        </w:tc>
        <w:tc>
          <w:tcPr>
            <w:tcW w:w="400" w:type="dxa"/>
            <w:vAlign w:val="bottom"/>
          </w:tcPr>
          <w:p w14:paraId="02FD4225" w14:textId="77777777" w:rsidR="001516AB" w:rsidRDefault="0066520C">
            <w:pPr>
              <w:ind w:right="245"/>
              <w:jc w:val="right"/>
              <w:rPr>
                <w:sz w:val="20"/>
                <w:szCs w:val="20"/>
              </w:rPr>
            </w:pPr>
            <w:r>
              <w:rPr>
                <w:rFonts w:ascii="Arial" w:eastAsia="Arial" w:hAnsi="Arial" w:cs="Arial"/>
                <w:sz w:val="7"/>
                <w:szCs w:val="7"/>
              </w:rPr>
              <w:t>10</w:t>
            </w:r>
          </w:p>
        </w:tc>
        <w:tc>
          <w:tcPr>
            <w:tcW w:w="460" w:type="dxa"/>
            <w:vAlign w:val="bottom"/>
          </w:tcPr>
          <w:p w14:paraId="48DF3552" w14:textId="77777777" w:rsidR="001516AB" w:rsidRDefault="001516AB">
            <w:pPr>
              <w:rPr>
                <w:sz w:val="10"/>
                <w:szCs w:val="10"/>
              </w:rPr>
            </w:pPr>
          </w:p>
        </w:tc>
        <w:tc>
          <w:tcPr>
            <w:tcW w:w="460" w:type="dxa"/>
            <w:vAlign w:val="bottom"/>
          </w:tcPr>
          <w:p w14:paraId="360D6741" w14:textId="77777777" w:rsidR="001516AB" w:rsidRDefault="001516AB">
            <w:pPr>
              <w:rPr>
                <w:sz w:val="10"/>
                <w:szCs w:val="10"/>
              </w:rPr>
            </w:pPr>
          </w:p>
        </w:tc>
        <w:tc>
          <w:tcPr>
            <w:tcW w:w="460" w:type="dxa"/>
            <w:vAlign w:val="bottom"/>
          </w:tcPr>
          <w:p w14:paraId="3B3EF8A3" w14:textId="77777777" w:rsidR="001516AB" w:rsidRDefault="001516AB">
            <w:pPr>
              <w:rPr>
                <w:sz w:val="10"/>
                <w:szCs w:val="10"/>
              </w:rPr>
            </w:pPr>
          </w:p>
        </w:tc>
        <w:tc>
          <w:tcPr>
            <w:tcW w:w="440" w:type="dxa"/>
            <w:vAlign w:val="bottom"/>
          </w:tcPr>
          <w:p w14:paraId="79D55EC0" w14:textId="77777777" w:rsidR="001516AB" w:rsidRDefault="001516AB">
            <w:pPr>
              <w:rPr>
                <w:sz w:val="10"/>
                <w:szCs w:val="10"/>
              </w:rPr>
            </w:pPr>
          </w:p>
        </w:tc>
        <w:tc>
          <w:tcPr>
            <w:tcW w:w="460" w:type="dxa"/>
            <w:vAlign w:val="bottom"/>
          </w:tcPr>
          <w:p w14:paraId="09A0EE47" w14:textId="77777777" w:rsidR="001516AB" w:rsidRDefault="001516AB">
            <w:pPr>
              <w:rPr>
                <w:sz w:val="10"/>
                <w:szCs w:val="10"/>
              </w:rPr>
            </w:pPr>
          </w:p>
        </w:tc>
        <w:tc>
          <w:tcPr>
            <w:tcW w:w="460" w:type="dxa"/>
            <w:vAlign w:val="bottom"/>
          </w:tcPr>
          <w:p w14:paraId="7DE1DD73" w14:textId="77777777" w:rsidR="001516AB" w:rsidRDefault="001516AB">
            <w:pPr>
              <w:rPr>
                <w:sz w:val="10"/>
                <w:szCs w:val="10"/>
              </w:rPr>
            </w:pPr>
          </w:p>
        </w:tc>
        <w:tc>
          <w:tcPr>
            <w:tcW w:w="440" w:type="dxa"/>
            <w:vAlign w:val="bottom"/>
          </w:tcPr>
          <w:p w14:paraId="5CF985CD" w14:textId="77777777" w:rsidR="001516AB" w:rsidRDefault="001516AB">
            <w:pPr>
              <w:rPr>
                <w:sz w:val="10"/>
                <w:szCs w:val="10"/>
              </w:rPr>
            </w:pPr>
          </w:p>
        </w:tc>
        <w:tc>
          <w:tcPr>
            <w:tcW w:w="280" w:type="dxa"/>
            <w:vAlign w:val="bottom"/>
          </w:tcPr>
          <w:p w14:paraId="6B8F0195" w14:textId="77777777" w:rsidR="001516AB" w:rsidRDefault="001516AB">
            <w:pPr>
              <w:rPr>
                <w:sz w:val="10"/>
                <w:szCs w:val="10"/>
              </w:rPr>
            </w:pPr>
          </w:p>
        </w:tc>
        <w:tc>
          <w:tcPr>
            <w:tcW w:w="0" w:type="dxa"/>
            <w:vAlign w:val="bottom"/>
          </w:tcPr>
          <w:p w14:paraId="683C917C" w14:textId="77777777" w:rsidR="001516AB" w:rsidRDefault="001516AB">
            <w:pPr>
              <w:rPr>
                <w:sz w:val="1"/>
                <w:szCs w:val="1"/>
              </w:rPr>
            </w:pPr>
          </w:p>
        </w:tc>
      </w:tr>
      <w:tr w:rsidR="001516AB" w14:paraId="5470D85A" w14:textId="77777777">
        <w:trPr>
          <w:trHeight w:val="304"/>
        </w:trPr>
        <w:tc>
          <w:tcPr>
            <w:tcW w:w="100" w:type="dxa"/>
            <w:vAlign w:val="bottom"/>
          </w:tcPr>
          <w:p w14:paraId="60F27DD2" w14:textId="77777777" w:rsidR="001516AB" w:rsidRDefault="001516AB">
            <w:pPr>
              <w:rPr>
                <w:sz w:val="24"/>
                <w:szCs w:val="24"/>
              </w:rPr>
            </w:pPr>
          </w:p>
        </w:tc>
        <w:tc>
          <w:tcPr>
            <w:tcW w:w="400" w:type="dxa"/>
            <w:vAlign w:val="bottom"/>
          </w:tcPr>
          <w:p w14:paraId="51D1C804" w14:textId="77777777" w:rsidR="001516AB" w:rsidRDefault="0066520C">
            <w:pPr>
              <w:ind w:right="245"/>
              <w:jc w:val="right"/>
              <w:rPr>
                <w:sz w:val="20"/>
                <w:szCs w:val="20"/>
              </w:rPr>
            </w:pPr>
            <w:r>
              <w:rPr>
                <w:rFonts w:ascii="Arial" w:eastAsia="Arial" w:hAnsi="Arial" w:cs="Arial"/>
                <w:sz w:val="7"/>
                <w:szCs w:val="7"/>
              </w:rPr>
              <w:t>0</w:t>
            </w:r>
          </w:p>
        </w:tc>
        <w:tc>
          <w:tcPr>
            <w:tcW w:w="460" w:type="dxa"/>
            <w:vAlign w:val="bottom"/>
          </w:tcPr>
          <w:p w14:paraId="77F31C6A" w14:textId="77777777" w:rsidR="001516AB" w:rsidRDefault="001516AB">
            <w:pPr>
              <w:rPr>
                <w:sz w:val="24"/>
                <w:szCs w:val="24"/>
              </w:rPr>
            </w:pPr>
          </w:p>
        </w:tc>
        <w:tc>
          <w:tcPr>
            <w:tcW w:w="460" w:type="dxa"/>
            <w:vAlign w:val="bottom"/>
          </w:tcPr>
          <w:p w14:paraId="4495FBFA" w14:textId="77777777" w:rsidR="001516AB" w:rsidRDefault="001516AB">
            <w:pPr>
              <w:rPr>
                <w:sz w:val="24"/>
                <w:szCs w:val="24"/>
              </w:rPr>
            </w:pPr>
          </w:p>
        </w:tc>
        <w:tc>
          <w:tcPr>
            <w:tcW w:w="460" w:type="dxa"/>
            <w:vAlign w:val="bottom"/>
          </w:tcPr>
          <w:p w14:paraId="48F08E32" w14:textId="77777777" w:rsidR="001516AB" w:rsidRDefault="001516AB">
            <w:pPr>
              <w:rPr>
                <w:sz w:val="24"/>
                <w:szCs w:val="24"/>
              </w:rPr>
            </w:pPr>
          </w:p>
        </w:tc>
        <w:tc>
          <w:tcPr>
            <w:tcW w:w="440" w:type="dxa"/>
            <w:vAlign w:val="bottom"/>
          </w:tcPr>
          <w:p w14:paraId="4F8BEEFA" w14:textId="77777777" w:rsidR="001516AB" w:rsidRDefault="001516AB">
            <w:pPr>
              <w:rPr>
                <w:sz w:val="24"/>
                <w:szCs w:val="24"/>
              </w:rPr>
            </w:pPr>
          </w:p>
        </w:tc>
        <w:tc>
          <w:tcPr>
            <w:tcW w:w="460" w:type="dxa"/>
            <w:vAlign w:val="bottom"/>
          </w:tcPr>
          <w:p w14:paraId="465BCC5B" w14:textId="77777777" w:rsidR="001516AB" w:rsidRDefault="001516AB">
            <w:pPr>
              <w:rPr>
                <w:sz w:val="24"/>
                <w:szCs w:val="24"/>
              </w:rPr>
            </w:pPr>
          </w:p>
        </w:tc>
        <w:tc>
          <w:tcPr>
            <w:tcW w:w="460" w:type="dxa"/>
            <w:vAlign w:val="bottom"/>
          </w:tcPr>
          <w:p w14:paraId="4ABB893D" w14:textId="77777777" w:rsidR="001516AB" w:rsidRDefault="001516AB">
            <w:pPr>
              <w:rPr>
                <w:sz w:val="24"/>
                <w:szCs w:val="24"/>
              </w:rPr>
            </w:pPr>
          </w:p>
        </w:tc>
        <w:tc>
          <w:tcPr>
            <w:tcW w:w="440" w:type="dxa"/>
            <w:vAlign w:val="bottom"/>
          </w:tcPr>
          <w:p w14:paraId="178CBC42" w14:textId="77777777" w:rsidR="001516AB" w:rsidRDefault="001516AB">
            <w:pPr>
              <w:rPr>
                <w:sz w:val="24"/>
                <w:szCs w:val="24"/>
              </w:rPr>
            </w:pPr>
          </w:p>
        </w:tc>
        <w:tc>
          <w:tcPr>
            <w:tcW w:w="280" w:type="dxa"/>
            <w:vAlign w:val="bottom"/>
          </w:tcPr>
          <w:p w14:paraId="0D1EF451" w14:textId="77777777" w:rsidR="001516AB" w:rsidRDefault="001516AB">
            <w:pPr>
              <w:rPr>
                <w:sz w:val="24"/>
                <w:szCs w:val="24"/>
              </w:rPr>
            </w:pPr>
          </w:p>
        </w:tc>
        <w:tc>
          <w:tcPr>
            <w:tcW w:w="0" w:type="dxa"/>
            <w:vAlign w:val="bottom"/>
          </w:tcPr>
          <w:p w14:paraId="778F6DB6" w14:textId="77777777" w:rsidR="001516AB" w:rsidRDefault="001516AB">
            <w:pPr>
              <w:rPr>
                <w:sz w:val="1"/>
                <w:szCs w:val="1"/>
              </w:rPr>
            </w:pPr>
          </w:p>
        </w:tc>
      </w:tr>
      <w:tr w:rsidR="001516AB" w14:paraId="7C128364" w14:textId="77777777">
        <w:trPr>
          <w:trHeight w:val="101"/>
        </w:trPr>
        <w:tc>
          <w:tcPr>
            <w:tcW w:w="100" w:type="dxa"/>
            <w:vAlign w:val="bottom"/>
          </w:tcPr>
          <w:p w14:paraId="0828CAA4" w14:textId="77777777" w:rsidR="001516AB" w:rsidRDefault="001516AB">
            <w:pPr>
              <w:rPr>
                <w:sz w:val="8"/>
                <w:szCs w:val="8"/>
              </w:rPr>
            </w:pPr>
          </w:p>
        </w:tc>
        <w:tc>
          <w:tcPr>
            <w:tcW w:w="400" w:type="dxa"/>
            <w:vAlign w:val="bottom"/>
          </w:tcPr>
          <w:p w14:paraId="1FF2B62B" w14:textId="77777777" w:rsidR="001516AB" w:rsidRDefault="0066520C">
            <w:pPr>
              <w:ind w:right="145"/>
              <w:jc w:val="right"/>
              <w:rPr>
                <w:sz w:val="20"/>
                <w:szCs w:val="20"/>
              </w:rPr>
            </w:pPr>
            <w:r>
              <w:rPr>
                <w:rFonts w:ascii="Arial" w:eastAsia="Arial" w:hAnsi="Arial" w:cs="Arial"/>
                <w:sz w:val="7"/>
                <w:szCs w:val="7"/>
              </w:rPr>
              <w:t>-40</w:t>
            </w:r>
          </w:p>
        </w:tc>
        <w:tc>
          <w:tcPr>
            <w:tcW w:w="460" w:type="dxa"/>
            <w:vAlign w:val="bottom"/>
          </w:tcPr>
          <w:p w14:paraId="3D435920" w14:textId="77777777" w:rsidR="001516AB" w:rsidRDefault="0066520C">
            <w:pPr>
              <w:ind w:right="145"/>
              <w:jc w:val="right"/>
              <w:rPr>
                <w:sz w:val="20"/>
                <w:szCs w:val="20"/>
              </w:rPr>
            </w:pPr>
            <w:r>
              <w:rPr>
                <w:rFonts w:ascii="Arial" w:eastAsia="Arial" w:hAnsi="Arial" w:cs="Arial"/>
                <w:sz w:val="7"/>
                <w:szCs w:val="7"/>
              </w:rPr>
              <w:t>-30</w:t>
            </w:r>
          </w:p>
        </w:tc>
        <w:tc>
          <w:tcPr>
            <w:tcW w:w="460" w:type="dxa"/>
            <w:vAlign w:val="bottom"/>
          </w:tcPr>
          <w:p w14:paraId="5BBF01BB" w14:textId="77777777" w:rsidR="001516AB" w:rsidRDefault="0066520C">
            <w:pPr>
              <w:ind w:right="145"/>
              <w:jc w:val="right"/>
              <w:rPr>
                <w:sz w:val="20"/>
                <w:szCs w:val="20"/>
              </w:rPr>
            </w:pPr>
            <w:r>
              <w:rPr>
                <w:rFonts w:ascii="Arial" w:eastAsia="Arial" w:hAnsi="Arial" w:cs="Arial"/>
                <w:sz w:val="7"/>
                <w:szCs w:val="7"/>
              </w:rPr>
              <w:t>-20</w:t>
            </w:r>
          </w:p>
        </w:tc>
        <w:tc>
          <w:tcPr>
            <w:tcW w:w="460" w:type="dxa"/>
            <w:vAlign w:val="bottom"/>
          </w:tcPr>
          <w:p w14:paraId="49B24C5C" w14:textId="77777777" w:rsidR="001516AB" w:rsidRDefault="0066520C">
            <w:pPr>
              <w:ind w:right="165"/>
              <w:jc w:val="right"/>
              <w:rPr>
                <w:sz w:val="20"/>
                <w:szCs w:val="20"/>
              </w:rPr>
            </w:pPr>
            <w:r>
              <w:rPr>
                <w:rFonts w:ascii="Arial" w:eastAsia="Arial" w:hAnsi="Arial" w:cs="Arial"/>
                <w:sz w:val="7"/>
                <w:szCs w:val="7"/>
              </w:rPr>
              <w:t>-10</w:t>
            </w:r>
          </w:p>
        </w:tc>
        <w:tc>
          <w:tcPr>
            <w:tcW w:w="440" w:type="dxa"/>
            <w:vAlign w:val="bottom"/>
          </w:tcPr>
          <w:p w14:paraId="58282EB3" w14:textId="77777777" w:rsidR="001516AB" w:rsidRDefault="0066520C">
            <w:pPr>
              <w:ind w:right="165"/>
              <w:jc w:val="right"/>
              <w:rPr>
                <w:sz w:val="20"/>
                <w:szCs w:val="20"/>
              </w:rPr>
            </w:pPr>
            <w:r>
              <w:rPr>
                <w:rFonts w:ascii="Arial" w:eastAsia="Arial" w:hAnsi="Arial" w:cs="Arial"/>
                <w:sz w:val="7"/>
                <w:szCs w:val="7"/>
              </w:rPr>
              <w:t>0</w:t>
            </w:r>
          </w:p>
        </w:tc>
        <w:tc>
          <w:tcPr>
            <w:tcW w:w="460" w:type="dxa"/>
            <w:vAlign w:val="bottom"/>
          </w:tcPr>
          <w:p w14:paraId="18947B98" w14:textId="77777777" w:rsidR="001516AB" w:rsidRDefault="0066520C">
            <w:pPr>
              <w:ind w:right="165"/>
              <w:jc w:val="right"/>
              <w:rPr>
                <w:sz w:val="20"/>
                <w:szCs w:val="20"/>
              </w:rPr>
            </w:pPr>
            <w:r>
              <w:rPr>
                <w:rFonts w:ascii="Arial" w:eastAsia="Arial" w:hAnsi="Arial" w:cs="Arial"/>
                <w:sz w:val="7"/>
                <w:szCs w:val="7"/>
              </w:rPr>
              <w:t>10</w:t>
            </w:r>
          </w:p>
        </w:tc>
        <w:tc>
          <w:tcPr>
            <w:tcW w:w="460" w:type="dxa"/>
            <w:vAlign w:val="bottom"/>
          </w:tcPr>
          <w:p w14:paraId="135645A5" w14:textId="77777777" w:rsidR="001516AB" w:rsidRDefault="0066520C">
            <w:pPr>
              <w:ind w:right="165"/>
              <w:jc w:val="right"/>
              <w:rPr>
                <w:sz w:val="20"/>
                <w:szCs w:val="20"/>
              </w:rPr>
            </w:pPr>
            <w:r>
              <w:rPr>
                <w:rFonts w:ascii="Arial" w:eastAsia="Arial" w:hAnsi="Arial" w:cs="Arial"/>
                <w:sz w:val="7"/>
                <w:szCs w:val="7"/>
              </w:rPr>
              <w:t>20</w:t>
            </w:r>
          </w:p>
        </w:tc>
        <w:tc>
          <w:tcPr>
            <w:tcW w:w="440" w:type="dxa"/>
            <w:vAlign w:val="bottom"/>
          </w:tcPr>
          <w:p w14:paraId="6FBA9318" w14:textId="77777777" w:rsidR="001516AB" w:rsidRDefault="0066520C">
            <w:pPr>
              <w:ind w:right="145"/>
              <w:jc w:val="right"/>
              <w:rPr>
                <w:sz w:val="20"/>
                <w:szCs w:val="20"/>
              </w:rPr>
            </w:pPr>
            <w:r>
              <w:rPr>
                <w:rFonts w:ascii="Arial" w:eastAsia="Arial" w:hAnsi="Arial" w:cs="Arial"/>
                <w:sz w:val="7"/>
                <w:szCs w:val="7"/>
              </w:rPr>
              <w:t>30</w:t>
            </w:r>
          </w:p>
        </w:tc>
        <w:tc>
          <w:tcPr>
            <w:tcW w:w="280" w:type="dxa"/>
            <w:vAlign w:val="bottom"/>
          </w:tcPr>
          <w:p w14:paraId="63A9FCD9" w14:textId="77777777" w:rsidR="001516AB" w:rsidRDefault="0066520C">
            <w:pPr>
              <w:jc w:val="right"/>
              <w:rPr>
                <w:sz w:val="20"/>
                <w:szCs w:val="20"/>
              </w:rPr>
            </w:pPr>
            <w:r>
              <w:rPr>
                <w:rFonts w:ascii="Arial" w:eastAsia="Arial" w:hAnsi="Arial" w:cs="Arial"/>
                <w:sz w:val="7"/>
                <w:szCs w:val="7"/>
              </w:rPr>
              <w:t>40</w:t>
            </w:r>
          </w:p>
        </w:tc>
        <w:tc>
          <w:tcPr>
            <w:tcW w:w="0" w:type="dxa"/>
            <w:vAlign w:val="bottom"/>
          </w:tcPr>
          <w:p w14:paraId="0B55F7DD" w14:textId="77777777" w:rsidR="001516AB" w:rsidRDefault="001516AB">
            <w:pPr>
              <w:rPr>
                <w:sz w:val="1"/>
                <w:szCs w:val="1"/>
              </w:rPr>
            </w:pPr>
          </w:p>
        </w:tc>
      </w:tr>
      <w:tr w:rsidR="001516AB" w14:paraId="05E3A09E" w14:textId="77777777">
        <w:trPr>
          <w:trHeight w:val="197"/>
        </w:trPr>
        <w:tc>
          <w:tcPr>
            <w:tcW w:w="100" w:type="dxa"/>
            <w:vAlign w:val="bottom"/>
          </w:tcPr>
          <w:p w14:paraId="6D4796AD" w14:textId="77777777" w:rsidR="001516AB" w:rsidRDefault="001516AB">
            <w:pPr>
              <w:rPr>
                <w:sz w:val="17"/>
                <w:szCs w:val="17"/>
              </w:rPr>
            </w:pPr>
          </w:p>
        </w:tc>
        <w:tc>
          <w:tcPr>
            <w:tcW w:w="400" w:type="dxa"/>
            <w:vAlign w:val="bottom"/>
          </w:tcPr>
          <w:p w14:paraId="6E6C54B8" w14:textId="77777777" w:rsidR="001516AB" w:rsidRDefault="0066520C">
            <w:pPr>
              <w:ind w:right="245"/>
              <w:jc w:val="right"/>
              <w:rPr>
                <w:sz w:val="20"/>
                <w:szCs w:val="20"/>
              </w:rPr>
            </w:pPr>
            <w:r>
              <w:rPr>
                <w:rFonts w:ascii="Arial" w:eastAsia="Arial" w:hAnsi="Arial" w:cs="Arial"/>
                <w:w w:val="98"/>
                <w:sz w:val="7"/>
                <w:szCs w:val="7"/>
              </w:rPr>
              <w:t>-10</w:t>
            </w:r>
          </w:p>
        </w:tc>
        <w:tc>
          <w:tcPr>
            <w:tcW w:w="460" w:type="dxa"/>
            <w:vAlign w:val="bottom"/>
          </w:tcPr>
          <w:p w14:paraId="4CFB0A02" w14:textId="77777777" w:rsidR="001516AB" w:rsidRDefault="001516AB">
            <w:pPr>
              <w:rPr>
                <w:sz w:val="17"/>
                <w:szCs w:val="17"/>
              </w:rPr>
            </w:pPr>
          </w:p>
        </w:tc>
        <w:tc>
          <w:tcPr>
            <w:tcW w:w="460" w:type="dxa"/>
            <w:vAlign w:val="bottom"/>
          </w:tcPr>
          <w:p w14:paraId="55BBCF9C" w14:textId="77777777" w:rsidR="001516AB" w:rsidRDefault="001516AB">
            <w:pPr>
              <w:rPr>
                <w:sz w:val="17"/>
                <w:szCs w:val="17"/>
              </w:rPr>
            </w:pPr>
          </w:p>
        </w:tc>
        <w:tc>
          <w:tcPr>
            <w:tcW w:w="460" w:type="dxa"/>
            <w:vAlign w:val="bottom"/>
          </w:tcPr>
          <w:p w14:paraId="21186831" w14:textId="77777777" w:rsidR="001516AB" w:rsidRDefault="001516AB">
            <w:pPr>
              <w:rPr>
                <w:sz w:val="17"/>
                <w:szCs w:val="17"/>
              </w:rPr>
            </w:pPr>
          </w:p>
        </w:tc>
        <w:tc>
          <w:tcPr>
            <w:tcW w:w="440" w:type="dxa"/>
            <w:vAlign w:val="bottom"/>
          </w:tcPr>
          <w:p w14:paraId="4061F572" w14:textId="77777777" w:rsidR="001516AB" w:rsidRDefault="001516AB">
            <w:pPr>
              <w:rPr>
                <w:sz w:val="17"/>
                <w:szCs w:val="17"/>
              </w:rPr>
            </w:pPr>
          </w:p>
        </w:tc>
        <w:tc>
          <w:tcPr>
            <w:tcW w:w="460" w:type="dxa"/>
            <w:vAlign w:val="bottom"/>
          </w:tcPr>
          <w:p w14:paraId="0911E17F" w14:textId="77777777" w:rsidR="001516AB" w:rsidRDefault="001516AB">
            <w:pPr>
              <w:rPr>
                <w:sz w:val="17"/>
                <w:szCs w:val="17"/>
              </w:rPr>
            </w:pPr>
          </w:p>
        </w:tc>
        <w:tc>
          <w:tcPr>
            <w:tcW w:w="460" w:type="dxa"/>
            <w:vAlign w:val="bottom"/>
          </w:tcPr>
          <w:p w14:paraId="0E0478C4" w14:textId="77777777" w:rsidR="001516AB" w:rsidRDefault="001516AB">
            <w:pPr>
              <w:rPr>
                <w:sz w:val="17"/>
                <w:szCs w:val="17"/>
              </w:rPr>
            </w:pPr>
          </w:p>
        </w:tc>
        <w:tc>
          <w:tcPr>
            <w:tcW w:w="440" w:type="dxa"/>
            <w:vAlign w:val="bottom"/>
          </w:tcPr>
          <w:p w14:paraId="5C99B072" w14:textId="77777777" w:rsidR="001516AB" w:rsidRDefault="001516AB">
            <w:pPr>
              <w:rPr>
                <w:sz w:val="17"/>
                <w:szCs w:val="17"/>
              </w:rPr>
            </w:pPr>
          </w:p>
        </w:tc>
        <w:tc>
          <w:tcPr>
            <w:tcW w:w="280" w:type="dxa"/>
            <w:vAlign w:val="bottom"/>
          </w:tcPr>
          <w:p w14:paraId="0F12FCEE" w14:textId="77777777" w:rsidR="001516AB" w:rsidRDefault="001516AB">
            <w:pPr>
              <w:rPr>
                <w:sz w:val="17"/>
                <w:szCs w:val="17"/>
              </w:rPr>
            </w:pPr>
          </w:p>
        </w:tc>
        <w:tc>
          <w:tcPr>
            <w:tcW w:w="0" w:type="dxa"/>
            <w:vAlign w:val="bottom"/>
          </w:tcPr>
          <w:p w14:paraId="667DDF12" w14:textId="77777777" w:rsidR="001516AB" w:rsidRDefault="001516AB">
            <w:pPr>
              <w:rPr>
                <w:sz w:val="1"/>
                <w:szCs w:val="1"/>
              </w:rPr>
            </w:pPr>
          </w:p>
        </w:tc>
      </w:tr>
      <w:tr w:rsidR="001516AB" w14:paraId="79A9420F" w14:textId="77777777">
        <w:trPr>
          <w:trHeight w:val="304"/>
        </w:trPr>
        <w:tc>
          <w:tcPr>
            <w:tcW w:w="100" w:type="dxa"/>
            <w:vAlign w:val="bottom"/>
          </w:tcPr>
          <w:p w14:paraId="0895702B" w14:textId="77777777" w:rsidR="001516AB" w:rsidRDefault="001516AB">
            <w:pPr>
              <w:rPr>
                <w:sz w:val="24"/>
                <w:szCs w:val="24"/>
              </w:rPr>
            </w:pPr>
          </w:p>
        </w:tc>
        <w:tc>
          <w:tcPr>
            <w:tcW w:w="400" w:type="dxa"/>
            <w:vAlign w:val="bottom"/>
          </w:tcPr>
          <w:p w14:paraId="67FCDFE2" w14:textId="77777777" w:rsidR="001516AB" w:rsidRDefault="0066520C">
            <w:pPr>
              <w:ind w:right="245"/>
              <w:jc w:val="right"/>
              <w:rPr>
                <w:sz w:val="20"/>
                <w:szCs w:val="20"/>
              </w:rPr>
            </w:pPr>
            <w:r>
              <w:rPr>
                <w:rFonts w:ascii="Arial" w:eastAsia="Arial" w:hAnsi="Arial" w:cs="Arial"/>
                <w:w w:val="98"/>
                <w:sz w:val="7"/>
                <w:szCs w:val="7"/>
              </w:rPr>
              <w:t>-20</w:t>
            </w:r>
          </w:p>
        </w:tc>
        <w:tc>
          <w:tcPr>
            <w:tcW w:w="460" w:type="dxa"/>
            <w:vAlign w:val="bottom"/>
          </w:tcPr>
          <w:p w14:paraId="6B25DF21" w14:textId="77777777" w:rsidR="001516AB" w:rsidRDefault="001516AB">
            <w:pPr>
              <w:rPr>
                <w:sz w:val="24"/>
                <w:szCs w:val="24"/>
              </w:rPr>
            </w:pPr>
          </w:p>
        </w:tc>
        <w:tc>
          <w:tcPr>
            <w:tcW w:w="460" w:type="dxa"/>
            <w:vAlign w:val="bottom"/>
          </w:tcPr>
          <w:p w14:paraId="26EDE2C3" w14:textId="77777777" w:rsidR="001516AB" w:rsidRDefault="001516AB">
            <w:pPr>
              <w:rPr>
                <w:sz w:val="24"/>
                <w:szCs w:val="24"/>
              </w:rPr>
            </w:pPr>
          </w:p>
        </w:tc>
        <w:tc>
          <w:tcPr>
            <w:tcW w:w="460" w:type="dxa"/>
            <w:vAlign w:val="bottom"/>
          </w:tcPr>
          <w:p w14:paraId="0F210A5D" w14:textId="77777777" w:rsidR="001516AB" w:rsidRDefault="001516AB">
            <w:pPr>
              <w:rPr>
                <w:sz w:val="24"/>
                <w:szCs w:val="24"/>
              </w:rPr>
            </w:pPr>
          </w:p>
        </w:tc>
        <w:tc>
          <w:tcPr>
            <w:tcW w:w="440" w:type="dxa"/>
            <w:vAlign w:val="bottom"/>
          </w:tcPr>
          <w:p w14:paraId="01975C1E" w14:textId="77777777" w:rsidR="001516AB" w:rsidRDefault="001516AB">
            <w:pPr>
              <w:rPr>
                <w:sz w:val="24"/>
                <w:szCs w:val="24"/>
              </w:rPr>
            </w:pPr>
          </w:p>
        </w:tc>
        <w:tc>
          <w:tcPr>
            <w:tcW w:w="460" w:type="dxa"/>
            <w:vAlign w:val="bottom"/>
          </w:tcPr>
          <w:p w14:paraId="26B5A592" w14:textId="77777777" w:rsidR="001516AB" w:rsidRDefault="001516AB">
            <w:pPr>
              <w:rPr>
                <w:sz w:val="24"/>
                <w:szCs w:val="24"/>
              </w:rPr>
            </w:pPr>
          </w:p>
        </w:tc>
        <w:tc>
          <w:tcPr>
            <w:tcW w:w="460" w:type="dxa"/>
            <w:vAlign w:val="bottom"/>
          </w:tcPr>
          <w:p w14:paraId="219D8E23" w14:textId="77777777" w:rsidR="001516AB" w:rsidRDefault="001516AB">
            <w:pPr>
              <w:rPr>
                <w:sz w:val="24"/>
                <w:szCs w:val="24"/>
              </w:rPr>
            </w:pPr>
          </w:p>
        </w:tc>
        <w:tc>
          <w:tcPr>
            <w:tcW w:w="440" w:type="dxa"/>
            <w:vAlign w:val="bottom"/>
          </w:tcPr>
          <w:p w14:paraId="34628741" w14:textId="77777777" w:rsidR="001516AB" w:rsidRDefault="001516AB">
            <w:pPr>
              <w:rPr>
                <w:sz w:val="24"/>
                <w:szCs w:val="24"/>
              </w:rPr>
            </w:pPr>
          </w:p>
        </w:tc>
        <w:tc>
          <w:tcPr>
            <w:tcW w:w="280" w:type="dxa"/>
            <w:vAlign w:val="bottom"/>
          </w:tcPr>
          <w:p w14:paraId="42EBA317" w14:textId="77777777" w:rsidR="001516AB" w:rsidRDefault="001516AB">
            <w:pPr>
              <w:rPr>
                <w:sz w:val="24"/>
                <w:szCs w:val="24"/>
              </w:rPr>
            </w:pPr>
          </w:p>
        </w:tc>
        <w:tc>
          <w:tcPr>
            <w:tcW w:w="0" w:type="dxa"/>
            <w:vAlign w:val="bottom"/>
          </w:tcPr>
          <w:p w14:paraId="64DC7CB6" w14:textId="77777777" w:rsidR="001516AB" w:rsidRDefault="001516AB">
            <w:pPr>
              <w:rPr>
                <w:sz w:val="1"/>
                <w:szCs w:val="1"/>
              </w:rPr>
            </w:pPr>
          </w:p>
        </w:tc>
      </w:tr>
    </w:tbl>
    <w:p w14:paraId="6D582186" w14:textId="77777777" w:rsidR="001516AB" w:rsidRDefault="0066520C">
      <w:pPr>
        <w:spacing w:line="20" w:lineRule="exact"/>
        <w:rPr>
          <w:sz w:val="20"/>
          <w:szCs w:val="20"/>
        </w:rPr>
      </w:pPr>
      <w:r>
        <w:rPr>
          <w:noProof/>
          <w:sz w:val="20"/>
          <w:szCs w:val="20"/>
        </w:rPr>
        <w:drawing>
          <wp:anchor distT="0" distB="0" distL="114300" distR="114300" simplePos="0" relativeHeight="251409920" behindDoc="1" locked="0" layoutInCell="0" allowOverlap="1" wp14:anchorId="28CB467D" wp14:editId="195BFFA8">
            <wp:simplePos x="0" y="0"/>
            <wp:positionH relativeFrom="column">
              <wp:posOffset>223520</wp:posOffset>
            </wp:positionH>
            <wp:positionV relativeFrom="paragraph">
              <wp:posOffset>-1560830</wp:posOffset>
            </wp:positionV>
            <wp:extent cx="2327910" cy="153924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srcRect/>
                    <a:stretch>
                      <a:fillRect/>
                    </a:stretch>
                  </pic:blipFill>
                  <pic:spPr bwMode="auto">
                    <a:xfrm>
                      <a:off x="0" y="0"/>
                      <a:ext cx="2327910" cy="1539240"/>
                    </a:xfrm>
                    <a:prstGeom prst="rect">
                      <a:avLst/>
                    </a:prstGeom>
                    <a:noFill/>
                  </pic:spPr>
                </pic:pic>
              </a:graphicData>
            </a:graphic>
          </wp:anchor>
        </w:drawing>
      </w:r>
    </w:p>
    <w:p w14:paraId="690AF70E" w14:textId="77777777" w:rsidR="001516AB" w:rsidRDefault="001516AB">
      <w:pPr>
        <w:spacing w:line="17" w:lineRule="exact"/>
        <w:rPr>
          <w:sz w:val="20"/>
          <w:szCs w:val="20"/>
        </w:rPr>
      </w:pPr>
    </w:p>
    <w:p w14:paraId="64B4CB25" w14:textId="77777777" w:rsidR="001516AB" w:rsidRDefault="0066520C">
      <w:pPr>
        <w:ind w:left="2000"/>
        <w:rPr>
          <w:sz w:val="20"/>
          <w:szCs w:val="20"/>
        </w:rPr>
      </w:pPr>
      <w:r>
        <w:rPr>
          <w:rFonts w:ascii="Arial" w:eastAsia="Arial" w:hAnsi="Arial" w:cs="Arial"/>
          <w:b/>
          <w:bCs/>
          <w:sz w:val="7"/>
          <w:szCs w:val="7"/>
        </w:rPr>
        <w:t>Смещение [МГц]</w:t>
      </w:r>
    </w:p>
    <w:p w14:paraId="06E23C56" w14:textId="77777777" w:rsidR="001516AB" w:rsidRDefault="0066520C">
      <w:pPr>
        <w:spacing w:line="20" w:lineRule="exact"/>
        <w:rPr>
          <w:sz w:val="20"/>
          <w:szCs w:val="20"/>
        </w:rPr>
      </w:pPr>
      <w:r>
        <w:rPr>
          <w:sz w:val="20"/>
          <w:szCs w:val="20"/>
        </w:rPr>
        <w:br w:type="column"/>
      </w:r>
    </w:p>
    <w:p w14:paraId="30316651" w14:textId="77777777" w:rsidR="001516AB" w:rsidRDefault="001516AB">
      <w:pPr>
        <w:spacing w:line="200" w:lineRule="exact"/>
        <w:rPr>
          <w:sz w:val="20"/>
          <w:szCs w:val="20"/>
        </w:rPr>
      </w:pPr>
    </w:p>
    <w:p w14:paraId="722EF84E" w14:textId="77777777" w:rsidR="001516AB" w:rsidRDefault="001516AB">
      <w:pPr>
        <w:spacing w:line="348" w:lineRule="exact"/>
        <w:rPr>
          <w:sz w:val="20"/>
          <w:szCs w:val="20"/>
        </w:rPr>
      </w:pPr>
    </w:p>
    <w:p w14:paraId="0EF8C219"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00"/>
        <w:gridCol w:w="400"/>
        <w:gridCol w:w="500"/>
        <w:gridCol w:w="460"/>
        <w:gridCol w:w="500"/>
        <w:gridCol w:w="440"/>
        <w:gridCol w:w="500"/>
        <w:gridCol w:w="440"/>
        <w:gridCol w:w="520"/>
        <w:gridCol w:w="240"/>
        <w:gridCol w:w="20"/>
      </w:tblGrid>
      <w:tr w:rsidR="001516AB" w14:paraId="4625C1E5" w14:textId="77777777">
        <w:trPr>
          <w:trHeight w:val="80"/>
        </w:trPr>
        <w:tc>
          <w:tcPr>
            <w:tcW w:w="100" w:type="dxa"/>
            <w:vAlign w:val="bottom"/>
          </w:tcPr>
          <w:p w14:paraId="783AF300" w14:textId="77777777" w:rsidR="001516AB" w:rsidRDefault="001516AB">
            <w:pPr>
              <w:rPr>
                <w:sz w:val="7"/>
                <w:szCs w:val="7"/>
              </w:rPr>
            </w:pPr>
          </w:p>
        </w:tc>
        <w:tc>
          <w:tcPr>
            <w:tcW w:w="400" w:type="dxa"/>
            <w:vAlign w:val="bottom"/>
          </w:tcPr>
          <w:p w14:paraId="08893081" w14:textId="77777777" w:rsidR="001516AB" w:rsidRDefault="0066520C">
            <w:pPr>
              <w:ind w:right="244"/>
              <w:jc w:val="right"/>
              <w:rPr>
                <w:sz w:val="20"/>
                <w:szCs w:val="20"/>
              </w:rPr>
            </w:pPr>
            <w:r>
              <w:rPr>
                <w:rFonts w:ascii="Arial" w:eastAsia="Arial" w:hAnsi="Arial" w:cs="Arial"/>
                <w:sz w:val="7"/>
                <w:szCs w:val="7"/>
              </w:rPr>
              <w:t>50</w:t>
            </w:r>
          </w:p>
        </w:tc>
        <w:tc>
          <w:tcPr>
            <w:tcW w:w="500" w:type="dxa"/>
            <w:vAlign w:val="bottom"/>
          </w:tcPr>
          <w:p w14:paraId="12166EC0" w14:textId="77777777" w:rsidR="001516AB" w:rsidRDefault="001516AB">
            <w:pPr>
              <w:rPr>
                <w:sz w:val="7"/>
                <w:szCs w:val="7"/>
              </w:rPr>
            </w:pPr>
          </w:p>
        </w:tc>
        <w:tc>
          <w:tcPr>
            <w:tcW w:w="460" w:type="dxa"/>
            <w:vAlign w:val="bottom"/>
          </w:tcPr>
          <w:p w14:paraId="01A383D6" w14:textId="77777777" w:rsidR="001516AB" w:rsidRDefault="001516AB">
            <w:pPr>
              <w:rPr>
                <w:sz w:val="7"/>
                <w:szCs w:val="7"/>
              </w:rPr>
            </w:pPr>
          </w:p>
        </w:tc>
        <w:tc>
          <w:tcPr>
            <w:tcW w:w="500" w:type="dxa"/>
            <w:vAlign w:val="bottom"/>
          </w:tcPr>
          <w:p w14:paraId="7905522D" w14:textId="77777777" w:rsidR="001516AB" w:rsidRDefault="001516AB">
            <w:pPr>
              <w:rPr>
                <w:sz w:val="7"/>
                <w:szCs w:val="7"/>
              </w:rPr>
            </w:pPr>
          </w:p>
        </w:tc>
        <w:tc>
          <w:tcPr>
            <w:tcW w:w="440" w:type="dxa"/>
            <w:vAlign w:val="bottom"/>
          </w:tcPr>
          <w:p w14:paraId="5C2E7358" w14:textId="77777777" w:rsidR="001516AB" w:rsidRDefault="001516AB">
            <w:pPr>
              <w:rPr>
                <w:sz w:val="7"/>
                <w:szCs w:val="7"/>
              </w:rPr>
            </w:pPr>
          </w:p>
        </w:tc>
        <w:tc>
          <w:tcPr>
            <w:tcW w:w="500" w:type="dxa"/>
            <w:vAlign w:val="bottom"/>
          </w:tcPr>
          <w:p w14:paraId="7D0BEB07" w14:textId="77777777" w:rsidR="001516AB" w:rsidRDefault="001516AB">
            <w:pPr>
              <w:rPr>
                <w:sz w:val="7"/>
                <w:szCs w:val="7"/>
              </w:rPr>
            </w:pPr>
          </w:p>
        </w:tc>
        <w:tc>
          <w:tcPr>
            <w:tcW w:w="440" w:type="dxa"/>
            <w:vAlign w:val="bottom"/>
          </w:tcPr>
          <w:p w14:paraId="4D44799B" w14:textId="77777777" w:rsidR="001516AB" w:rsidRDefault="001516AB">
            <w:pPr>
              <w:rPr>
                <w:sz w:val="7"/>
                <w:szCs w:val="7"/>
              </w:rPr>
            </w:pPr>
          </w:p>
        </w:tc>
        <w:tc>
          <w:tcPr>
            <w:tcW w:w="520" w:type="dxa"/>
            <w:vAlign w:val="bottom"/>
          </w:tcPr>
          <w:p w14:paraId="56FA1822" w14:textId="77777777" w:rsidR="001516AB" w:rsidRDefault="001516AB">
            <w:pPr>
              <w:rPr>
                <w:sz w:val="7"/>
                <w:szCs w:val="7"/>
              </w:rPr>
            </w:pPr>
          </w:p>
        </w:tc>
        <w:tc>
          <w:tcPr>
            <w:tcW w:w="240" w:type="dxa"/>
            <w:vAlign w:val="bottom"/>
          </w:tcPr>
          <w:p w14:paraId="537CAE9C" w14:textId="77777777" w:rsidR="001516AB" w:rsidRDefault="001516AB">
            <w:pPr>
              <w:rPr>
                <w:sz w:val="7"/>
                <w:szCs w:val="7"/>
              </w:rPr>
            </w:pPr>
          </w:p>
        </w:tc>
        <w:tc>
          <w:tcPr>
            <w:tcW w:w="0" w:type="dxa"/>
            <w:vAlign w:val="bottom"/>
          </w:tcPr>
          <w:p w14:paraId="714383D7" w14:textId="77777777" w:rsidR="001516AB" w:rsidRDefault="001516AB">
            <w:pPr>
              <w:rPr>
                <w:sz w:val="1"/>
                <w:szCs w:val="1"/>
              </w:rPr>
            </w:pPr>
          </w:p>
        </w:tc>
      </w:tr>
      <w:tr w:rsidR="001516AB" w14:paraId="09A8E24C" w14:textId="77777777">
        <w:trPr>
          <w:trHeight w:val="345"/>
        </w:trPr>
        <w:tc>
          <w:tcPr>
            <w:tcW w:w="100" w:type="dxa"/>
            <w:vAlign w:val="bottom"/>
          </w:tcPr>
          <w:p w14:paraId="318C5286" w14:textId="77777777" w:rsidR="001516AB" w:rsidRDefault="001516AB">
            <w:pPr>
              <w:rPr>
                <w:sz w:val="24"/>
                <w:szCs w:val="24"/>
              </w:rPr>
            </w:pPr>
          </w:p>
        </w:tc>
        <w:tc>
          <w:tcPr>
            <w:tcW w:w="400" w:type="dxa"/>
            <w:vAlign w:val="bottom"/>
          </w:tcPr>
          <w:p w14:paraId="6F469A78" w14:textId="77777777" w:rsidR="001516AB" w:rsidRDefault="0066520C">
            <w:pPr>
              <w:ind w:right="244"/>
              <w:jc w:val="right"/>
              <w:rPr>
                <w:sz w:val="20"/>
                <w:szCs w:val="20"/>
              </w:rPr>
            </w:pPr>
            <w:r>
              <w:rPr>
                <w:rFonts w:ascii="Arial" w:eastAsia="Arial" w:hAnsi="Arial" w:cs="Arial"/>
                <w:sz w:val="7"/>
                <w:szCs w:val="7"/>
              </w:rPr>
              <w:t>40</w:t>
            </w:r>
          </w:p>
        </w:tc>
        <w:tc>
          <w:tcPr>
            <w:tcW w:w="500" w:type="dxa"/>
            <w:vAlign w:val="bottom"/>
          </w:tcPr>
          <w:p w14:paraId="02A0EBDA" w14:textId="77777777" w:rsidR="001516AB" w:rsidRDefault="001516AB">
            <w:pPr>
              <w:rPr>
                <w:sz w:val="24"/>
                <w:szCs w:val="24"/>
              </w:rPr>
            </w:pPr>
          </w:p>
        </w:tc>
        <w:tc>
          <w:tcPr>
            <w:tcW w:w="460" w:type="dxa"/>
            <w:vAlign w:val="bottom"/>
          </w:tcPr>
          <w:p w14:paraId="7284C037" w14:textId="77777777" w:rsidR="001516AB" w:rsidRDefault="001516AB">
            <w:pPr>
              <w:rPr>
                <w:sz w:val="24"/>
                <w:szCs w:val="24"/>
              </w:rPr>
            </w:pPr>
          </w:p>
        </w:tc>
        <w:tc>
          <w:tcPr>
            <w:tcW w:w="500" w:type="dxa"/>
            <w:vAlign w:val="bottom"/>
          </w:tcPr>
          <w:p w14:paraId="69CEFCC2" w14:textId="77777777" w:rsidR="001516AB" w:rsidRDefault="001516AB">
            <w:pPr>
              <w:rPr>
                <w:sz w:val="24"/>
                <w:szCs w:val="24"/>
              </w:rPr>
            </w:pPr>
          </w:p>
        </w:tc>
        <w:tc>
          <w:tcPr>
            <w:tcW w:w="440" w:type="dxa"/>
            <w:vAlign w:val="bottom"/>
          </w:tcPr>
          <w:p w14:paraId="44C39C48" w14:textId="77777777" w:rsidR="001516AB" w:rsidRDefault="001516AB">
            <w:pPr>
              <w:rPr>
                <w:sz w:val="24"/>
                <w:szCs w:val="24"/>
              </w:rPr>
            </w:pPr>
          </w:p>
        </w:tc>
        <w:tc>
          <w:tcPr>
            <w:tcW w:w="500" w:type="dxa"/>
            <w:vAlign w:val="bottom"/>
          </w:tcPr>
          <w:p w14:paraId="1F4F4F06" w14:textId="77777777" w:rsidR="001516AB" w:rsidRDefault="001516AB">
            <w:pPr>
              <w:rPr>
                <w:sz w:val="24"/>
                <w:szCs w:val="24"/>
              </w:rPr>
            </w:pPr>
          </w:p>
        </w:tc>
        <w:tc>
          <w:tcPr>
            <w:tcW w:w="440" w:type="dxa"/>
            <w:vAlign w:val="bottom"/>
          </w:tcPr>
          <w:p w14:paraId="40975CFD" w14:textId="77777777" w:rsidR="001516AB" w:rsidRDefault="001516AB">
            <w:pPr>
              <w:rPr>
                <w:sz w:val="24"/>
                <w:szCs w:val="24"/>
              </w:rPr>
            </w:pPr>
          </w:p>
        </w:tc>
        <w:tc>
          <w:tcPr>
            <w:tcW w:w="520" w:type="dxa"/>
            <w:vAlign w:val="bottom"/>
          </w:tcPr>
          <w:p w14:paraId="09D73E84" w14:textId="77777777" w:rsidR="001516AB" w:rsidRDefault="001516AB">
            <w:pPr>
              <w:rPr>
                <w:sz w:val="24"/>
                <w:szCs w:val="24"/>
              </w:rPr>
            </w:pPr>
          </w:p>
        </w:tc>
        <w:tc>
          <w:tcPr>
            <w:tcW w:w="240" w:type="dxa"/>
            <w:vAlign w:val="bottom"/>
          </w:tcPr>
          <w:p w14:paraId="2185F0F2" w14:textId="77777777" w:rsidR="001516AB" w:rsidRDefault="001516AB">
            <w:pPr>
              <w:rPr>
                <w:sz w:val="24"/>
                <w:szCs w:val="24"/>
              </w:rPr>
            </w:pPr>
          </w:p>
        </w:tc>
        <w:tc>
          <w:tcPr>
            <w:tcW w:w="0" w:type="dxa"/>
            <w:vAlign w:val="bottom"/>
          </w:tcPr>
          <w:p w14:paraId="2A794716" w14:textId="77777777" w:rsidR="001516AB" w:rsidRDefault="001516AB">
            <w:pPr>
              <w:rPr>
                <w:sz w:val="1"/>
                <w:szCs w:val="1"/>
              </w:rPr>
            </w:pPr>
          </w:p>
        </w:tc>
      </w:tr>
      <w:tr w:rsidR="001516AB" w14:paraId="1029E85C" w14:textId="77777777">
        <w:trPr>
          <w:trHeight w:val="351"/>
        </w:trPr>
        <w:tc>
          <w:tcPr>
            <w:tcW w:w="100" w:type="dxa"/>
            <w:vAlign w:val="bottom"/>
          </w:tcPr>
          <w:p w14:paraId="2EFE4624" w14:textId="77777777" w:rsidR="001516AB" w:rsidRDefault="001516AB">
            <w:pPr>
              <w:rPr>
                <w:sz w:val="24"/>
                <w:szCs w:val="24"/>
              </w:rPr>
            </w:pPr>
          </w:p>
        </w:tc>
        <w:tc>
          <w:tcPr>
            <w:tcW w:w="400" w:type="dxa"/>
            <w:vAlign w:val="bottom"/>
          </w:tcPr>
          <w:p w14:paraId="6BD5A652" w14:textId="77777777" w:rsidR="001516AB" w:rsidRDefault="0066520C">
            <w:pPr>
              <w:ind w:right="244"/>
              <w:jc w:val="right"/>
              <w:rPr>
                <w:sz w:val="20"/>
                <w:szCs w:val="20"/>
              </w:rPr>
            </w:pPr>
            <w:r>
              <w:rPr>
                <w:rFonts w:ascii="Arial" w:eastAsia="Arial" w:hAnsi="Arial" w:cs="Arial"/>
                <w:sz w:val="7"/>
                <w:szCs w:val="7"/>
              </w:rPr>
              <w:t>30</w:t>
            </w:r>
          </w:p>
        </w:tc>
        <w:tc>
          <w:tcPr>
            <w:tcW w:w="500" w:type="dxa"/>
            <w:vAlign w:val="bottom"/>
          </w:tcPr>
          <w:p w14:paraId="7E5A906C" w14:textId="77777777" w:rsidR="001516AB" w:rsidRDefault="001516AB">
            <w:pPr>
              <w:rPr>
                <w:sz w:val="24"/>
                <w:szCs w:val="24"/>
              </w:rPr>
            </w:pPr>
          </w:p>
        </w:tc>
        <w:tc>
          <w:tcPr>
            <w:tcW w:w="460" w:type="dxa"/>
            <w:vAlign w:val="bottom"/>
          </w:tcPr>
          <w:p w14:paraId="73636A27" w14:textId="77777777" w:rsidR="001516AB" w:rsidRDefault="001516AB">
            <w:pPr>
              <w:rPr>
                <w:sz w:val="24"/>
                <w:szCs w:val="24"/>
              </w:rPr>
            </w:pPr>
          </w:p>
        </w:tc>
        <w:tc>
          <w:tcPr>
            <w:tcW w:w="500" w:type="dxa"/>
            <w:vAlign w:val="bottom"/>
          </w:tcPr>
          <w:p w14:paraId="47EC622A" w14:textId="77777777" w:rsidR="001516AB" w:rsidRDefault="001516AB">
            <w:pPr>
              <w:rPr>
                <w:sz w:val="24"/>
                <w:szCs w:val="24"/>
              </w:rPr>
            </w:pPr>
          </w:p>
        </w:tc>
        <w:tc>
          <w:tcPr>
            <w:tcW w:w="440" w:type="dxa"/>
            <w:vAlign w:val="bottom"/>
          </w:tcPr>
          <w:p w14:paraId="527EB2CF" w14:textId="77777777" w:rsidR="001516AB" w:rsidRDefault="001516AB">
            <w:pPr>
              <w:rPr>
                <w:sz w:val="24"/>
                <w:szCs w:val="24"/>
              </w:rPr>
            </w:pPr>
          </w:p>
        </w:tc>
        <w:tc>
          <w:tcPr>
            <w:tcW w:w="500" w:type="dxa"/>
            <w:vAlign w:val="bottom"/>
          </w:tcPr>
          <w:p w14:paraId="619E88F6" w14:textId="77777777" w:rsidR="001516AB" w:rsidRDefault="001516AB">
            <w:pPr>
              <w:rPr>
                <w:sz w:val="24"/>
                <w:szCs w:val="24"/>
              </w:rPr>
            </w:pPr>
          </w:p>
        </w:tc>
        <w:tc>
          <w:tcPr>
            <w:tcW w:w="440" w:type="dxa"/>
            <w:vAlign w:val="bottom"/>
          </w:tcPr>
          <w:p w14:paraId="19F93670" w14:textId="77777777" w:rsidR="001516AB" w:rsidRDefault="001516AB">
            <w:pPr>
              <w:rPr>
                <w:sz w:val="24"/>
                <w:szCs w:val="24"/>
              </w:rPr>
            </w:pPr>
          </w:p>
        </w:tc>
        <w:tc>
          <w:tcPr>
            <w:tcW w:w="520" w:type="dxa"/>
            <w:vAlign w:val="bottom"/>
          </w:tcPr>
          <w:p w14:paraId="08AA1DD7" w14:textId="77777777" w:rsidR="001516AB" w:rsidRDefault="001516AB">
            <w:pPr>
              <w:rPr>
                <w:sz w:val="24"/>
                <w:szCs w:val="24"/>
              </w:rPr>
            </w:pPr>
          </w:p>
        </w:tc>
        <w:tc>
          <w:tcPr>
            <w:tcW w:w="240" w:type="dxa"/>
            <w:vAlign w:val="bottom"/>
          </w:tcPr>
          <w:p w14:paraId="01476899" w14:textId="77777777" w:rsidR="001516AB" w:rsidRDefault="001516AB">
            <w:pPr>
              <w:rPr>
                <w:sz w:val="24"/>
                <w:szCs w:val="24"/>
              </w:rPr>
            </w:pPr>
          </w:p>
        </w:tc>
        <w:tc>
          <w:tcPr>
            <w:tcW w:w="0" w:type="dxa"/>
            <w:vAlign w:val="bottom"/>
          </w:tcPr>
          <w:p w14:paraId="2B845E7F" w14:textId="77777777" w:rsidR="001516AB" w:rsidRDefault="001516AB">
            <w:pPr>
              <w:rPr>
                <w:sz w:val="1"/>
                <w:szCs w:val="1"/>
              </w:rPr>
            </w:pPr>
          </w:p>
        </w:tc>
      </w:tr>
      <w:tr w:rsidR="001516AB" w14:paraId="4F400B39" w14:textId="77777777">
        <w:trPr>
          <w:trHeight w:val="345"/>
        </w:trPr>
        <w:tc>
          <w:tcPr>
            <w:tcW w:w="100" w:type="dxa"/>
            <w:vMerge w:val="restart"/>
            <w:textDirection w:val="btLr"/>
            <w:vAlign w:val="bottom"/>
          </w:tcPr>
          <w:p w14:paraId="32C3D592" w14:textId="77777777" w:rsidR="001516AB" w:rsidRDefault="0066520C">
            <w:pPr>
              <w:rPr>
                <w:sz w:val="20"/>
                <w:szCs w:val="20"/>
              </w:rPr>
            </w:pPr>
            <w:r>
              <w:rPr>
                <w:rFonts w:ascii="Arial" w:eastAsia="Arial" w:hAnsi="Arial" w:cs="Arial"/>
                <w:b/>
                <w:bCs/>
                <w:w w:val="99"/>
                <w:sz w:val="7"/>
                <w:szCs w:val="7"/>
              </w:rPr>
              <w:t>[дБ]</w:t>
            </w:r>
          </w:p>
        </w:tc>
        <w:tc>
          <w:tcPr>
            <w:tcW w:w="400" w:type="dxa"/>
            <w:vAlign w:val="bottom"/>
          </w:tcPr>
          <w:p w14:paraId="1DE51074" w14:textId="77777777" w:rsidR="001516AB" w:rsidRDefault="0066520C">
            <w:pPr>
              <w:ind w:right="244"/>
              <w:jc w:val="right"/>
              <w:rPr>
                <w:sz w:val="20"/>
                <w:szCs w:val="20"/>
              </w:rPr>
            </w:pPr>
            <w:r>
              <w:rPr>
                <w:rFonts w:ascii="Arial" w:eastAsia="Arial" w:hAnsi="Arial" w:cs="Arial"/>
                <w:sz w:val="7"/>
                <w:szCs w:val="7"/>
              </w:rPr>
              <w:t>20</w:t>
            </w:r>
          </w:p>
        </w:tc>
        <w:tc>
          <w:tcPr>
            <w:tcW w:w="500" w:type="dxa"/>
            <w:vAlign w:val="bottom"/>
          </w:tcPr>
          <w:p w14:paraId="77B4FC21" w14:textId="77777777" w:rsidR="001516AB" w:rsidRDefault="001516AB">
            <w:pPr>
              <w:rPr>
                <w:sz w:val="24"/>
                <w:szCs w:val="24"/>
              </w:rPr>
            </w:pPr>
          </w:p>
        </w:tc>
        <w:tc>
          <w:tcPr>
            <w:tcW w:w="460" w:type="dxa"/>
            <w:vAlign w:val="bottom"/>
          </w:tcPr>
          <w:p w14:paraId="75397934" w14:textId="77777777" w:rsidR="001516AB" w:rsidRDefault="001516AB">
            <w:pPr>
              <w:rPr>
                <w:sz w:val="24"/>
                <w:szCs w:val="24"/>
              </w:rPr>
            </w:pPr>
          </w:p>
        </w:tc>
        <w:tc>
          <w:tcPr>
            <w:tcW w:w="500" w:type="dxa"/>
            <w:vAlign w:val="bottom"/>
          </w:tcPr>
          <w:p w14:paraId="38EBC830" w14:textId="77777777" w:rsidR="001516AB" w:rsidRDefault="001516AB">
            <w:pPr>
              <w:rPr>
                <w:sz w:val="24"/>
                <w:szCs w:val="24"/>
              </w:rPr>
            </w:pPr>
          </w:p>
        </w:tc>
        <w:tc>
          <w:tcPr>
            <w:tcW w:w="440" w:type="dxa"/>
            <w:vAlign w:val="bottom"/>
          </w:tcPr>
          <w:p w14:paraId="486B9C80" w14:textId="77777777" w:rsidR="001516AB" w:rsidRDefault="001516AB">
            <w:pPr>
              <w:rPr>
                <w:sz w:val="24"/>
                <w:szCs w:val="24"/>
              </w:rPr>
            </w:pPr>
          </w:p>
        </w:tc>
        <w:tc>
          <w:tcPr>
            <w:tcW w:w="500" w:type="dxa"/>
            <w:vAlign w:val="bottom"/>
          </w:tcPr>
          <w:p w14:paraId="635FA3C7" w14:textId="77777777" w:rsidR="001516AB" w:rsidRDefault="001516AB">
            <w:pPr>
              <w:rPr>
                <w:sz w:val="24"/>
                <w:szCs w:val="24"/>
              </w:rPr>
            </w:pPr>
          </w:p>
        </w:tc>
        <w:tc>
          <w:tcPr>
            <w:tcW w:w="440" w:type="dxa"/>
            <w:vAlign w:val="bottom"/>
          </w:tcPr>
          <w:p w14:paraId="671AFBDB" w14:textId="77777777" w:rsidR="001516AB" w:rsidRDefault="001516AB">
            <w:pPr>
              <w:rPr>
                <w:sz w:val="24"/>
                <w:szCs w:val="24"/>
              </w:rPr>
            </w:pPr>
          </w:p>
        </w:tc>
        <w:tc>
          <w:tcPr>
            <w:tcW w:w="520" w:type="dxa"/>
            <w:vAlign w:val="bottom"/>
          </w:tcPr>
          <w:p w14:paraId="113CF659" w14:textId="77777777" w:rsidR="001516AB" w:rsidRDefault="001516AB">
            <w:pPr>
              <w:rPr>
                <w:sz w:val="24"/>
                <w:szCs w:val="24"/>
              </w:rPr>
            </w:pPr>
          </w:p>
        </w:tc>
        <w:tc>
          <w:tcPr>
            <w:tcW w:w="240" w:type="dxa"/>
            <w:vAlign w:val="bottom"/>
          </w:tcPr>
          <w:p w14:paraId="6AC37C7C" w14:textId="77777777" w:rsidR="001516AB" w:rsidRDefault="001516AB">
            <w:pPr>
              <w:rPr>
                <w:sz w:val="24"/>
                <w:szCs w:val="24"/>
              </w:rPr>
            </w:pPr>
          </w:p>
        </w:tc>
        <w:tc>
          <w:tcPr>
            <w:tcW w:w="0" w:type="dxa"/>
            <w:vAlign w:val="bottom"/>
          </w:tcPr>
          <w:p w14:paraId="688B9E2D" w14:textId="77777777" w:rsidR="001516AB" w:rsidRDefault="001516AB">
            <w:pPr>
              <w:rPr>
                <w:sz w:val="1"/>
                <w:szCs w:val="1"/>
              </w:rPr>
            </w:pPr>
          </w:p>
        </w:tc>
      </w:tr>
      <w:tr w:rsidR="001516AB" w14:paraId="3F077F63" w14:textId="77777777">
        <w:trPr>
          <w:trHeight w:val="20"/>
        </w:trPr>
        <w:tc>
          <w:tcPr>
            <w:tcW w:w="100" w:type="dxa"/>
            <w:vMerge/>
            <w:vAlign w:val="bottom"/>
          </w:tcPr>
          <w:p w14:paraId="66FB729B" w14:textId="77777777" w:rsidR="001516AB" w:rsidRDefault="001516AB">
            <w:pPr>
              <w:spacing w:line="20" w:lineRule="exact"/>
              <w:rPr>
                <w:sz w:val="1"/>
                <w:szCs w:val="1"/>
              </w:rPr>
            </w:pPr>
          </w:p>
        </w:tc>
        <w:tc>
          <w:tcPr>
            <w:tcW w:w="400" w:type="dxa"/>
            <w:vAlign w:val="bottom"/>
          </w:tcPr>
          <w:p w14:paraId="57688989" w14:textId="77777777" w:rsidR="001516AB" w:rsidRDefault="001516AB">
            <w:pPr>
              <w:spacing w:line="20" w:lineRule="exact"/>
              <w:rPr>
                <w:sz w:val="1"/>
                <w:szCs w:val="1"/>
              </w:rPr>
            </w:pPr>
          </w:p>
        </w:tc>
        <w:tc>
          <w:tcPr>
            <w:tcW w:w="500" w:type="dxa"/>
            <w:vAlign w:val="bottom"/>
          </w:tcPr>
          <w:p w14:paraId="607135D1" w14:textId="77777777" w:rsidR="001516AB" w:rsidRDefault="001516AB">
            <w:pPr>
              <w:spacing w:line="20" w:lineRule="exact"/>
              <w:rPr>
                <w:sz w:val="1"/>
                <w:szCs w:val="1"/>
              </w:rPr>
            </w:pPr>
          </w:p>
        </w:tc>
        <w:tc>
          <w:tcPr>
            <w:tcW w:w="460" w:type="dxa"/>
            <w:vAlign w:val="bottom"/>
          </w:tcPr>
          <w:p w14:paraId="722A8616" w14:textId="77777777" w:rsidR="001516AB" w:rsidRDefault="001516AB">
            <w:pPr>
              <w:spacing w:line="20" w:lineRule="exact"/>
              <w:rPr>
                <w:sz w:val="1"/>
                <w:szCs w:val="1"/>
              </w:rPr>
            </w:pPr>
          </w:p>
        </w:tc>
        <w:tc>
          <w:tcPr>
            <w:tcW w:w="500" w:type="dxa"/>
            <w:vAlign w:val="bottom"/>
          </w:tcPr>
          <w:p w14:paraId="64670129" w14:textId="77777777" w:rsidR="001516AB" w:rsidRDefault="001516AB">
            <w:pPr>
              <w:spacing w:line="20" w:lineRule="exact"/>
              <w:rPr>
                <w:sz w:val="1"/>
                <w:szCs w:val="1"/>
              </w:rPr>
            </w:pPr>
          </w:p>
        </w:tc>
        <w:tc>
          <w:tcPr>
            <w:tcW w:w="440" w:type="dxa"/>
            <w:vAlign w:val="bottom"/>
          </w:tcPr>
          <w:p w14:paraId="5EA475CF" w14:textId="77777777" w:rsidR="001516AB" w:rsidRDefault="001516AB">
            <w:pPr>
              <w:spacing w:line="20" w:lineRule="exact"/>
              <w:rPr>
                <w:sz w:val="1"/>
                <w:szCs w:val="1"/>
              </w:rPr>
            </w:pPr>
          </w:p>
        </w:tc>
        <w:tc>
          <w:tcPr>
            <w:tcW w:w="500" w:type="dxa"/>
            <w:vAlign w:val="bottom"/>
          </w:tcPr>
          <w:p w14:paraId="66485FF6" w14:textId="77777777" w:rsidR="001516AB" w:rsidRDefault="001516AB">
            <w:pPr>
              <w:spacing w:line="20" w:lineRule="exact"/>
              <w:rPr>
                <w:sz w:val="1"/>
                <w:szCs w:val="1"/>
              </w:rPr>
            </w:pPr>
          </w:p>
        </w:tc>
        <w:tc>
          <w:tcPr>
            <w:tcW w:w="440" w:type="dxa"/>
            <w:vAlign w:val="bottom"/>
          </w:tcPr>
          <w:p w14:paraId="01965170" w14:textId="77777777" w:rsidR="001516AB" w:rsidRDefault="001516AB">
            <w:pPr>
              <w:spacing w:line="20" w:lineRule="exact"/>
              <w:rPr>
                <w:sz w:val="1"/>
                <w:szCs w:val="1"/>
              </w:rPr>
            </w:pPr>
          </w:p>
        </w:tc>
        <w:tc>
          <w:tcPr>
            <w:tcW w:w="520" w:type="dxa"/>
            <w:vAlign w:val="bottom"/>
          </w:tcPr>
          <w:p w14:paraId="7EBEECD5" w14:textId="77777777" w:rsidR="001516AB" w:rsidRDefault="001516AB">
            <w:pPr>
              <w:spacing w:line="20" w:lineRule="exact"/>
              <w:rPr>
                <w:sz w:val="1"/>
                <w:szCs w:val="1"/>
              </w:rPr>
            </w:pPr>
          </w:p>
        </w:tc>
        <w:tc>
          <w:tcPr>
            <w:tcW w:w="240" w:type="dxa"/>
            <w:vAlign w:val="bottom"/>
          </w:tcPr>
          <w:p w14:paraId="7D909B97" w14:textId="77777777" w:rsidR="001516AB" w:rsidRDefault="001516AB">
            <w:pPr>
              <w:spacing w:line="20" w:lineRule="exact"/>
              <w:rPr>
                <w:sz w:val="1"/>
                <w:szCs w:val="1"/>
              </w:rPr>
            </w:pPr>
          </w:p>
        </w:tc>
        <w:tc>
          <w:tcPr>
            <w:tcW w:w="0" w:type="dxa"/>
            <w:vAlign w:val="bottom"/>
          </w:tcPr>
          <w:p w14:paraId="2FADF11C" w14:textId="77777777" w:rsidR="001516AB" w:rsidRDefault="001516AB">
            <w:pPr>
              <w:spacing w:line="20" w:lineRule="exact"/>
              <w:rPr>
                <w:sz w:val="1"/>
                <w:szCs w:val="1"/>
              </w:rPr>
            </w:pPr>
          </w:p>
        </w:tc>
      </w:tr>
      <w:tr w:rsidR="001516AB" w14:paraId="5F422664" w14:textId="77777777">
        <w:trPr>
          <w:trHeight w:val="330"/>
        </w:trPr>
        <w:tc>
          <w:tcPr>
            <w:tcW w:w="100" w:type="dxa"/>
            <w:vMerge w:val="restart"/>
            <w:textDirection w:val="btLr"/>
            <w:vAlign w:val="bottom"/>
          </w:tcPr>
          <w:p w14:paraId="1DAEC5FE" w14:textId="77777777" w:rsidR="001516AB" w:rsidRDefault="0066520C">
            <w:pPr>
              <w:rPr>
                <w:sz w:val="20"/>
                <w:szCs w:val="20"/>
              </w:rPr>
            </w:pPr>
            <w:r>
              <w:rPr>
                <w:rFonts w:ascii="Arial" w:eastAsia="Arial" w:hAnsi="Arial" w:cs="Arial"/>
                <w:b/>
                <w:bCs/>
                <w:sz w:val="7"/>
                <w:szCs w:val="7"/>
              </w:rPr>
              <w:t>Селективность</w:t>
            </w:r>
          </w:p>
        </w:tc>
        <w:tc>
          <w:tcPr>
            <w:tcW w:w="400" w:type="dxa"/>
            <w:vAlign w:val="bottom"/>
          </w:tcPr>
          <w:p w14:paraId="54EE709F" w14:textId="77777777" w:rsidR="001516AB" w:rsidRDefault="0066520C">
            <w:pPr>
              <w:ind w:right="244"/>
              <w:jc w:val="right"/>
              <w:rPr>
                <w:sz w:val="20"/>
                <w:szCs w:val="20"/>
              </w:rPr>
            </w:pPr>
            <w:r>
              <w:rPr>
                <w:rFonts w:ascii="Arial" w:eastAsia="Arial" w:hAnsi="Arial" w:cs="Arial"/>
                <w:sz w:val="7"/>
                <w:szCs w:val="7"/>
              </w:rPr>
              <w:t>10</w:t>
            </w:r>
          </w:p>
        </w:tc>
        <w:tc>
          <w:tcPr>
            <w:tcW w:w="500" w:type="dxa"/>
            <w:vAlign w:val="bottom"/>
          </w:tcPr>
          <w:p w14:paraId="5A636B50" w14:textId="77777777" w:rsidR="001516AB" w:rsidRDefault="001516AB">
            <w:pPr>
              <w:rPr>
                <w:sz w:val="24"/>
                <w:szCs w:val="24"/>
              </w:rPr>
            </w:pPr>
          </w:p>
        </w:tc>
        <w:tc>
          <w:tcPr>
            <w:tcW w:w="460" w:type="dxa"/>
            <w:vAlign w:val="bottom"/>
          </w:tcPr>
          <w:p w14:paraId="3318B6F4" w14:textId="77777777" w:rsidR="001516AB" w:rsidRDefault="001516AB">
            <w:pPr>
              <w:rPr>
                <w:sz w:val="24"/>
                <w:szCs w:val="24"/>
              </w:rPr>
            </w:pPr>
          </w:p>
        </w:tc>
        <w:tc>
          <w:tcPr>
            <w:tcW w:w="500" w:type="dxa"/>
            <w:vAlign w:val="bottom"/>
          </w:tcPr>
          <w:p w14:paraId="562F6EC7" w14:textId="77777777" w:rsidR="001516AB" w:rsidRDefault="001516AB">
            <w:pPr>
              <w:rPr>
                <w:sz w:val="24"/>
                <w:szCs w:val="24"/>
              </w:rPr>
            </w:pPr>
          </w:p>
        </w:tc>
        <w:tc>
          <w:tcPr>
            <w:tcW w:w="440" w:type="dxa"/>
            <w:vAlign w:val="bottom"/>
          </w:tcPr>
          <w:p w14:paraId="74B9B4B6" w14:textId="77777777" w:rsidR="001516AB" w:rsidRDefault="001516AB">
            <w:pPr>
              <w:rPr>
                <w:sz w:val="24"/>
                <w:szCs w:val="24"/>
              </w:rPr>
            </w:pPr>
          </w:p>
        </w:tc>
        <w:tc>
          <w:tcPr>
            <w:tcW w:w="500" w:type="dxa"/>
            <w:vAlign w:val="bottom"/>
          </w:tcPr>
          <w:p w14:paraId="1356A3F4" w14:textId="77777777" w:rsidR="001516AB" w:rsidRDefault="001516AB">
            <w:pPr>
              <w:rPr>
                <w:sz w:val="24"/>
                <w:szCs w:val="24"/>
              </w:rPr>
            </w:pPr>
          </w:p>
        </w:tc>
        <w:tc>
          <w:tcPr>
            <w:tcW w:w="440" w:type="dxa"/>
            <w:vAlign w:val="bottom"/>
          </w:tcPr>
          <w:p w14:paraId="7DDC889A" w14:textId="77777777" w:rsidR="001516AB" w:rsidRDefault="001516AB">
            <w:pPr>
              <w:rPr>
                <w:sz w:val="24"/>
                <w:szCs w:val="24"/>
              </w:rPr>
            </w:pPr>
          </w:p>
        </w:tc>
        <w:tc>
          <w:tcPr>
            <w:tcW w:w="520" w:type="dxa"/>
            <w:vAlign w:val="bottom"/>
          </w:tcPr>
          <w:p w14:paraId="1071684B" w14:textId="77777777" w:rsidR="001516AB" w:rsidRDefault="001516AB">
            <w:pPr>
              <w:rPr>
                <w:sz w:val="24"/>
                <w:szCs w:val="24"/>
              </w:rPr>
            </w:pPr>
          </w:p>
        </w:tc>
        <w:tc>
          <w:tcPr>
            <w:tcW w:w="240" w:type="dxa"/>
            <w:vAlign w:val="bottom"/>
          </w:tcPr>
          <w:p w14:paraId="69BAD1E5" w14:textId="77777777" w:rsidR="001516AB" w:rsidRDefault="001516AB">
            <w:pPr>
              <w:rPr>
                <w:sz w:val="24"/>
                <w:szCs w:val="24"/>
              </w:rPr>
            </w:pPr>
          </w:p>
        </w:tc>
        <w:tc>
          <w:tcPr>
            <w:tcW w:w="0" w:type="dxa"/>
            <w:vAlign w:val="bottom"/>
          </w:tcPr>
          <w:p w14:paraId="3F13376D" w14:textId="77777777" w:rsidR="001516AB" w:rsidRDefault="001516AB">
            <w:pPr>
              <w:rPr>
                <w:sz w:val="1"/>
                <w:szCs w:val="1"/>
              </w:rPr>
            </w:pPr>
          </w:p>
        </w:tc>
      </w:tr>
      <w:tr w:rsidR="001516AB" w14:paraId="0BB27D01" w14:textId="77777777">
        <w:trPr>
          <w:trHeight w:val="47"/>
        </w:trPr>
        <w:tc>
          <w:tcPr>
            <w:tcW w:w="100" w:type="dxa"/>
            <w:vMerge/>
            <w:vAlign w:val="bottom"/>
          </w:tcPr>
          <w:p w14:paraId="07C7A359" w14:textId="77777777" w:rsidR="001516AB" w:rsidRDefault="001516AB">
            <w:pPr>
              <w:rPr>
                <w:sz w:val="4"/>
                <w:szCs w:val="4"/>
              </w:rPr>
            </w:pPr>
          </w:p>
        </w:tc>
        <w:tc>
          <w:tcPr>
            <w:tcW w:w="400" w:type="dxa"/>
            <w:vAlign w:val="bottom"/>
          </w:tcPr>
          <w:p w14:paraId="10D238B8" w14:textId="77777777" w:rsidR="001516AB" w:rsidRDefault="001516AB">
            <w:pPr>
              <w:rPr>
                <w:sz w:val="4"/>
                <w:szCs w:val="4"/>
              </w:rPr>
            </w:pPr>
          </w:p>
        </w:tc>
        <w:tc>
          <w:tcPr>
            <w:tcW w:w="500" w:type="dxa"/>
            <w:vAlign w:val="bottom"/>
          </w:tcPr>
          <w:p w14:paraId="6BD6A4D6" w14:textId="77777777" w:rsidR="001516AB" w:rsidRDefault="001516AB">
            <w:pPr>
              <w:rPr>
                <w:sz w:val="4"/>
                <w:szCs w:val="4"/>
              </w:rPr>
            </w:pPr>
          </w:p>
        </w:tc>
        <w:tc>
          <w:tcPr>
            <w:tcW w:w="460" w:type="dxa"/>
            <w:vAlign w:val="bottom"/>
          </w:tcPr>
          <w:p w14:paraId="247E9636" w14:textId="77777777" w:rsidR="001516AB" w:rsidRDefault="001516AB">
            <w:pPr>
              <w:rPr>
                <w:sz w:val="4"/>
                <w:szCs w:val="4"/>
              </w:rPr>
            </w:pPr>
          </w:p>
        </w:tc>
        <w:tc>
          <w:tcPr>
            <w:tcW w:w="500" w:type="dxa"/>
            <w:vAlign w:val="bottom"/>
          </w:tcPr>
          <w:p w14:paraId="275561D2" w14:textId="77777777" w:rsidR="001516AB" w:rsidRDefault="001516AB">
            <w:pPr>
              <w:rPr>
                <w:sz w:val="4"/>
                <w:szCs w:val="4"/>
              </w:rPr>
            </w:pPr>
          </w:p>
        </w:tc>
        <w:tc>
          <w:tcPr>
            <w:tcW w:w="440" w:type="dxa"/>
            <w:vAlign w:val="bottom"/>
          </w:tcPr>
          <w:p w14:paraId="119684B7" w14:textId="77777777" w:rsidR="001516AB" w:rsidRDefault="001516AB">
            <w:pPr>
              <w:rPr>
                <w:sz w:val="4"/>
                <w:szCs w:val="4"/>
              </w:rPr>
            </w:pPr>
          </w:p>
        </w:tc>
        <w:tc>
          <w:tcPr>
            <w:tcW w:w="500" w:type="dxa"/>
            <w:vAlign w:val="bottom"/>
          </w:tcPr>
          <w:p w14:paraId="566E28A3" w14:textId="77777777" w:rsidR="001516AB" w:rsidRDefault="001516AB">
            <w:pPr>
              <w:rPr>
                <w:sz w:val="4"/>
                <w:szCs w:val="4"/>
              </w:rPr>
            </w:pPr>
          </w:p>
        </w:tc>
        <w:tc>
          <w:tcPr>
            <w:tcW w:w="440" w:type="dxa"/>
            <w:vAlign w:val="bottom"/>
          </w:tcPr>
          <w:p w14:paraId="5B19CBFB" w14:textId="77777777" w:rsidR="001516AB" w:rsidRDefault="001516AB">
            <w:pPr>
              <w:rPr>
                <w:sz w:val="4"/>
                <w:szCs w:val="4"/>
              </w:rPr>
            </w:pPr>
          </w:p>
        </w:tc>
        <w:tc>
          <w:tcPr>
            <w:tcW w:w="520" w:type="dxa"/>
            <w:vAlign w:val="bottom"/>
          </w:tcPr>
          <w:p w14:paraId="07B34310" w14:textId="77777777" w:rsidR="001516AB" w:rsidRDefault="001516AB">
            <w:pPr>
              <w:rPr>
                <w:sz w:val="4"/>
                <w:szCs w:val="4"/>
              </w:rPr>
            </w:pPr>
          </w:p>
        </w:tc>
        <w:tc>
          <w:tcPr>
            <w:tcW w:w="240" w:type="dxa"/>
            <w:vAlign w:val="bottom"/>
          </w:tcPr>
          <w:p w14:paraId="03207F5A" w14:textId="77777777" w:rsidR="001516AB" w:rsidRDefault="001516AB">
            <w:pPr>
              <w:rPr>
                <w:sz w:val="4"/>
                <w:szCs w:val="4"/>
              </w:rPr>
            </w:pPr>
          </w:p>
        </w:tc>
        <w:tc>
          <w:tcPr>
            <w:tcW w:w="0" w:type="dxa"/>
            <w:vAlign w:val="bottom"/>
          </w:tcPr>
          <w:p w14:paraId="10C25E90" w14:textId="77777777" w:rsidR="001516AB" w:rsidRDefault="001516AB">
            <w:pPr>
              <w:rPr>
                <w:sz w:val="1"/>
                <w:szCs w:val="1"/>
              </w:rPr>
            </w:pPr>
          </w:p>
        </w:tc>
      </w:tr>
      <w:tr w:rsidR="001516AB" w14:paraId="6EC7C387" w14:textId="77777777">
        <w:trPr>
          <w:trHeight w:val="298"/>
        </w:trPr>
        <w:tc>
          <w:tcPr>
            <w:tcW w:w="100" w:type="dxa"/>
            <w:vAlign w:val="bottom"/>
          </w:tcPr>
          <w:p w14:paraId="59724CCE" w14:textId="77777777" w:rsidR="001516AB" w:rsidRDefault="001516AB">
            <w:pPr>
              <w:rPr>
                <w:sz w:val="24"/>
                <w:szCs w:val="24"/>
              </w:rPr>
            </w:pPr>
          </w:p>
        </w:tc>
        <w:tc>
          <w:tcPr>
            <w:tcW w:w="400" w:type="dxa"/>
            <w:vAlign w:val="bottom"/>
          </w:tcPr>
          <w:p w14:paraId="10F95295" w14:textId="77777777" w:rsidR="001516AB" w:rsidRDefault="0066520C">
            <w:pPr>
              <w:ind w:right="244"/>
              <w:jc w:val="right"/>
              <w:rPr>
                <w:sz w:val="20"/>
                <w:szCs w:val="20"/>
              </w:rPr>
            </w:pPr>
            <w:r>
              <w:rPr>
                <w:rFonts w:ascii="Arial" w:eastAsia="Arial" w:hAnsi="Arial" w:cs="Arial"/>
                <w:sz w:val="7"/>
                <w:szCs w:val="7"/>
              </w:rPr>
              <w:t>0</w:t>
            </w:r>
          </w:p>
        </w:tc>
        <w:tc>
          <w:tcPr>
            <w:tcW w:w="500" w:type="dxa"/>
            <w:vAlign w:val="bottom"/>
          </w:tcPr>
          <w:p w14:paraId="47E1C624" w14:textId="77777777" w:rsidR="001516AB" w:rsidRDefault="001516AB">
            <w:pPr>
              <w:rPr>
                <w:sz w:val="24"/>
                <w:szCs w:val="24"/>
              </w:rPr>
            </w:pPr>
          </w:p>
        </w:tc>
        <w:tc>
          <w:tcPr>
            <w:tcW w:w="460" w:type="dxa"/>
            <w:vAlign w:val="bottom"/>
          </w:tcPr>
          <w:p w14:paraId="3B7B2CC5" w14:textId="77777777" w:rsidR="001516AB" w:rsidRDefault="001516AB">
            <w:pPr>
              <w:rPr>
                <w:sz w:val="24"/>
                <w:szCs w:val="24"/>
              </w:rPr>
            </w:pPr>
          </w:p>
        </w:tc>
        <w:tc>
          <w:tcPr>
            <w:tcW w:w="500" w:type="dxa"/>
            <w:vAlign w:val="bottom"/>
          </w:tcPr>
          <w:p w14:paraId="7F71454C" w14:textId="77777777" w:rsidR="001516AB" w:rsidRDefault="001516AB">
            <w:pPr>
              <w:rPr>
                <w:sz w:val="24"/>
                <w:szCs w:val="24"/>
              </w:rPr>
            </w:pPr>
          </w:p>
        </w:tc>
        <w:tc>
          <w:tcPr>
            <w:tcW w:w="440" w:type="dxa"/>
            <w:vAlign w:val="bottom"/>
          </w:tcPr>
          <w:p w14:paraId="377C7C9B" w14:textId="77777777" w:rsidR="001516AB" w:rsidRDefault="001516AB">
            <w:pPr>
              <w:rPr>
                <w:sz w:val="24"/>
                <w:szCs w:val="24"/>
              </w:rPr>
            </w:pPr>
          </w:p>
        </w:tc>
        <w:tc>
          <w:tcPr>
            <w:tcW w:w="500" w:type="dxa"/>
            <w:vAlign w:val="bottom"/>
          </w:tcPr>
          <w:p w14:paraId="3DC513DC" w14:textId="77777777" w:rsidR="001516AB" w:rsidRDefault="001516AB">
            <w:pPr>
              <w:rPr>
                <w:sz w:val="24"/>
                <w:szCs w:val="24"/>
              </w:rPr>
            </w:pPr>
          </w:p>
        </w:tc>
        <w:tc>
          <w:tcPr>
            <w:tcW w:w="440" w:type="dxa"/>
            <w:vAlign w:val="bottom"/>
          </w:tcPr>
          <w:p w14:paraId="4C97B8AF" w14:textId="77777777" w:rsidR="001516AB" w:rsidRDefault="001516AB">
            <w:pPr>
              <w:rPr>
                <w:sz w:val="24"/>
                <w:szCs w:val="24"/>
              </w:rPr>
            </w:pPr>
          </w:p>
        </w:tc>
        <w:tc>
          <w:tcPr>
            <w:tcW w:w="520" w:type="dxa"/>
            <w:vAlign w:val="bottom"/>
          </w:tcPr>
          <w:p w14:paraId="739502A3" w14:textId="77777777" w:rsidR="001516AB" w:rsidRDefault="001516AB">
            <w:pPr>
              <w:rPr>
                <w:sz w:val="24"/>
                <w:szCs w:val="24"/>
              </w:rPr>
            </w:pPr>
          </w:p>
        </w:tc>
        <w:tc>
          <w:tcPr>
            <w:tcW w:w="240" w:type="dxa"/>
            <w:vAlign w:val="bottom"/>
          </w:tcPr>
          <w:p w14:paraId="36932B17" w14:textId="77777777" w:rsidR="001516AB" w:rsidRDefault="001516AB">
            <w:pPr>
              <w:rPr>
                <w:sz w:val="24"/>
                <w:szCs w:val="24"/>
              </w:rPr>
            </w:pPr>
          </w:p>
        </w:tc>
        <w:tc>
          <w:tcPr>
            <w:tcW w:w="0" w:type="dxa"/>
            <w:vAlign w:val="bottom"/>
          </w:tcPr>
          <w:p w14:paraId="46E8DF35" w14:textId="77777777" w:rsidR="001516AB" w:rsidRDefault="001516AB">
            <w:pPr>
              <w:rPr>
                <w:sz w:val="1"/>
                <w:szCs w:val="1"/>
              </w:rPr>
            </w:pPr>
          </w:p>
        </w:tc>
      </w:tr>
      <w:tr w:rsidR="001516AB" w14:paraId="02A2DD76" w14:textId="77777777">
        <w:trPr>
          <w:trHeight w:val="106"/>
        </w:trPr>
        <w:tc>
          <w:tcPr>
            <w:tcW w:w="100" w:type="dxa"/>
            <w:vAlign w:val="bottom"/>
          </w:tcPr>
          <w:p w14:paraId="00A4F2A1" w14:textId="77777777" w:rsidR="001516AB" w:rsidRDefault="001516AB">
            <w:pPr>
              <w:rPr>
                <w:sz w:val="9"/>
                <w:szCs w:val="9"/>
              </w:rPr>
            </w:pPr>
          </w:p>
        </w:tc>
        <w:tc>
          <w:tcPr>
            <w:tcW w:w="400" w:type="dxa"/>
            <w:vAlign w:val="bottom"/>
          </w:tcPr>
          <w:p w14:paraId="52FCC335" w14:textId="77777777" w:rsidR="001516AB" w:rsidRDefault="0066520C">
            <w:pPr>
              <w:ind w:right="144"/>
              <w:jc w:val="right"/>
              <w:rPr>
                <w:sz w:val="20"/>
                <w:szCs w:val="20"/>
              </w:rPr>
            </w:pPr>
            <w:r>
              <w:rPr>
                <w:rFonts w:ascii="Arial" w:eastAsia="Arial" w:hAnsi="Arial" w:cs="Arial"/>
                <w:sz w:val="7"/>
                <w:szCs w:val="7"/>
              </w:rPr>
              <w:t>-2</w:t>
            </w:r>
          </w:p>
        </w:tc>
        <w:tc>
          <w:tcPr>
            <w:tcW w:w="500" w:type="dxa"/>
            <w:vAlign w:val="bottom"/>
          </w:tcPr>
          <w:p w14:paraId="45D9B55A" w14:textId="77777777" w:rsidR="001516AB" w:rsidRDefault="0066520C">
            <w:pPr>
              <w:ind w:right="144"/>
              <w:jc w:val="right"/>
              <w:rPr>
                <w:sz w:val="20"/>
                <w:szCs w:val="20"/>
              </w:rPr>
            </w:pPr>
            <w:r>
              <w:rPr>
                <w:rFonts w:ascii="Arial" w:eastAsia="Arial" w:hAnsi="Arial" w:cs="Arial"/>
                <w:sz w:val="7"/>
                <w:szCs w:val="7"/>
              </w:rPr>
              <w:t>-1,5</w:t>
            </w:r>
          </w:p>
        </w:tc>
        <w:tc>
          <w:tcPr>
            <w:tcW w:w="460" w:type="dxa"/>
            <w:vAlign w:val="bottom"/>
          </w:tcPr>
          <w:p w14:paraId="4C0F0E9E" w14:textId="77777777" w:rsidR="001516AB" w:rsidRDefault="0066520C">
            <w:pPr>
              <w:ind w:right="164"/>
              <w:jc w:val="right"/>
              <w:rPr>
                <w:sz w:val="20"/>
                <w:szCs w:val="20"/>
              </w:rPr>
            </w:pPr>
            <w:r>
              <w:rPr>
                <w:rFonts w:ascii="Arial" w:eastAsia="Arial" w:hAnsi="Arial" w:cs="Arial"/>
                <w:sz w:val="7"/>
                <w:szCs w:val="7"/>
              </w:rPr>
              <w:t>-1</w:t>
            </w:r>
          </w:p>
        </w:tc>
        <w:tc>
          <w:tcPr>
            <w:tcW w:w="500" w:type="dxa"/>
            <w:vAlign w:val="bottom"/>
          </w:tcPr>
          <w:p w14:paraId="78B0A3D4" w14:textId="77777777" w:rsidR="001516AB" w:rsidRDefault="0066520C">
            <w:pPr>
              <w:ind w:right="164"/>
              <w:jc w:val="right"/>
              <w:rPr>
                <w:sz w:val="20"/>
                <w:szCs w:val="20"/>
              </w:rPr>
            </w:pPr>
            <w:r>
              <w:rPr>
                <w:rFonts w:ascii="Arial" w:eastAsia="Arial" w:hAnsi="Arial" w:cs="Arial"/>
                <w:sz w:val="7"/>
                <w:szCs w:val="7"/>
              </w:rPr>
              <w:t>-0,5</w:t>
            </w:r>
          </w:p>
        </w:tc>
        <w:tc>
          <w:tcPr>
            <w:tcW w:w="440" w:type="dxa"/>
            <w:vAlign w:val="bottom"/>
          </w:tcPr>
          <w:p w14:paraId="2B89F374" w14:textId="77777777" w:rsidR="001516AB" w:rsidRDefault="0066520C">
            <w:pPr>
              <w:ind w:right="164"/>
              <w:jc w:val="right"/>
              <w:rPr>
                <w:sz w:val="20"/>
                <w:szCs w:val="20"/>
              </w:rPr>
            </w:pPr>
            <w:r>
              <w:rPr>
                <w:rFonts w:ascii="Arial" w:eastAsia="Arial" w:hAnsi="Arial" w:cs="Arial"/>
                <w:sz w:val="7"/>
                <w:szCs w:val="7"/>
              </w:rPr>
              <w:t>0</w:t>
            </w:r>
          </w:p>
        </w:tc>
        <w:tc>
          <w:tcPr>
            <w:tcW w:w="500" w:type="dxa"/>
            <w:vAlign w:val="bottom"/>
          </w:tcPr>
          <w:p w14:paraId="664D714B" w14:textId="77777777" w:rsidR="001516AB" w:rsidRDefault="0066520C">
            <w:pPr>
              <w:ind w:right="164"/>
              <w:jc w:val="right"/>
              <w:rPr>
                <w:sz w:val="20"/>
                <w:szCs w:val="20"/>
              </w:rPr>
            </w:pPr>
            <w:r>
              <w:rPr>
                <w:rFonts w:ascii="Arial" w:eastAsia="Arial" w:hAnsi="Arial" w:cs="Arial"/>
                <w:sz w:val="7"/>
                <w:szCs w:val="7"/>
              </w:rPr>
              <w:t>0,5</w:t>
            </w:r>
          </w:p>
        </w:tc>
        <w:tc>
          <w:tcPr>
            <w:tcW w:w="440" w:type="dxa"/>
            <w:vAlign w:val="bottom"/>
          </w:tcPr>
          <w:p w14:paraId="44004760" w14:textId="77777777" w:rsidR="001516AB" w:rsidRDefault="0066520C">
            <w:pPr>
              <w:ind w:right="164"/>
              <w:jc w:val="right"/>
              <w:rPr>
                <w:sz w:val="20"/>
                <w:szCs w:val="20"/>
              </w:rPr>
            </w:pPr>
            <w:r>
              <w:rPr>
                <w:rFonts w:ascii="Arial" w:eastAsia="Arial" w:hAnsi="Arial" w:cs="Arial"/>
                <w:sz w:val="7"/>
                <w:szCs w:val="7"/>
              </w:rPr>
              <w:t>1</w:t>
            </w:r>
          </w:p>
        </w:tc>
        <w:tc>
          <w:tcPr>
            <w:tcW w:w="520" w:type="dxa"/>
            <w:vAlign w:val="bottom"/>
          </w:tcPr>
          <w:p w14:paraId="59BF14C0" w14:textId="77777777" w:rsidR="001516AB" w:rsidRDefault="0066520C">
            <w:pPr>
              <w:ind w:right="164"/>
              <w:jc w:val="right"/>
              <w:rPr>
                <w:sz w:val="20"/>
                <w:szCs w:val="20"/>
              </w:rPr>
            </w:pPr>
            <w:r>
              <w:rPr>
                <w:rFonts w:ascii="Arial" w:eastAsia="Arial" w:hAnsi="Arial" w:cs="Arial"/>
                <w:sz w:val="7"/>
                <w:szCs w:val="7"/>
              </w:rPr>
              <w:t>1,5</w:t>
            </w:r>
          </w:p>
        </w:tc>
        <w:tc>
          <w:tcPr>
            <w:tcW w:w="240" w:type="dxa"/>
            <w:vAlign w:val="bottom"/>
          </w:tcPr>
          <w:p w14:paraId="128BF2A7" w14:textId="77777777" w:rsidR="001516AB" w:rsidRDefault="0066520C">
            <w:pPr>
              <w:jc w:val="right"/>
              <w:rPr>
                <w:sz w:val="20"/>
                <w:szCs w:val="20"/>
              </w:rPr>
            </w:pPr>
            <w:r>
              <w:rPr>
                <w:rFonts w:ascii="Arial" w:eastAsia="Arial" w:hAnsi="Arial" w:cs="Arial"/>
                <w:sz w:val="7"/>
                <w:szCs w:val="7"/>
              </w:rPr>
              <w:t>2</w:t>
            </w:r>
          </w:p>
        </w:tc>
        <w:tc>
          <w:tcPr>
            <w:tcW w:w="0" w:type="dxa"/>
            <w:vAlign w:val="bottom"/>
          </w:tcPr>
          <w:p w14:paraId="1DE8AF89" w14:textId="77777777" w:rsidR="001516AB" w:rsidRDefault="001516AB">
            <w:pPr>
              <w:rPr>
                <w:sz w:val="1"/>
                <w:szCs w:val="1"/>
              </w:rPr>
            </w:pPr>
          </w:p>
        </w:tc>
      </w:tr>
      <w:tr w:rsidR="001516AB" w14:paraId="1E83C9E9" w14:textId="77777777">
        <w:trPr>
          <w:trHeight w:val="245"/>
        </w:trPr>
        <w:tc>
          <w:tcPr>
            <w:tcW w:w="100" w:type="dxa"/>
            <w:vAlign w:val="bottom"/>
          </w:tcPr>
          <w:p w14:paraId="3D169E4E" w14:textId="77777777" w:rsidR="001516AB" w:rsidRDefault="001516AB">
            <w:pPr>
              <w:rPr>
                <w:sz w:val="21"/>
                <w:szCs w:val="21"/>
              </w:rPr>
            </w:pPr>
          </w:p>
        </w:tc>
        <w:tc>
          <w:tcPr>
            <w:tcW w:w="400" w:type="dxa"/>
            <w:vAlign w:val="bottom"/>
          </w:tcPr>
          <w:p w14:paraId="27C3F726" w14:textId="77777777" w:rsidR="001516AB" w:rsidRDefault="0066520C">
            <w:pPr>
              <w:ind w:right="244"/>
              <w:jc w:val="right"/>
              <w:rPr>
                <w:sz w:val="20"/>
                <w:szCs w:val="20"/>
              </w:rPr>
            </w:pPr>
            <w:r>
              <w:rPr>
                <w:rFonts w:ascii="Arial" w:eastAsia="Arial" w:hAnsi="Arial" w:cs="Arial"/>
                <w:w w:val="98"/>
                <w:sz w:val="7"/>
                <w:szCs w:val="7"/>
              </w:rPr>
              <w:t>-10</w:t>
            </w:r>
          </w:p>
        </w:tc>
        <w:tc>
          <w:tcPr>
            <w:tcW w:w="500" w:type="dxa"/>
            <w:vAlign w:val="bottom"/>
          </w:tcPr>
          <w:p w14:paraId="23ED2AFF" w14:textId="77777777" w:rsidR="001516AB" w:rsidRDefault="001516AB">
            <w:pPr>
              <w:rPr>
                <w:sz w:val="21"/>
                <w:szCs w:val="21"/>
              </w:rPr>
            </w:pPr>
          </w:p>
        </w:tc>
        <w:tc>
          <w:tcPr>
            <w:tcW w:w="460" w:type="dxa"/>
            <w:vAlign w:val="bottom"/>
          </w:tcPr>
          <w:p w14:paraId="5C974955" w14:textId="77777777" w:rsidR="001516AB" w:rsidRDefault="001516AB">
            <w:pPr>
              <w:rPr>
                <w:sz w:val="21"/>
                <w:szCs w:val="21"/>
              </w:rPr>
            </w:pPr>
          </w:p>
        </w:tc>
        <w:tc>
          <w:tcPr>
            <w:tcW w:w="500" w:type="dxa"/>
            <w:vAlign w:val="bottom"/>
          </w:tcPr>
          <w:p w14:paraId="32E533C5" w14:textId="77777777" w:rsidR="001516AB" w:rsidRDefault="001516AB">
            <w:pPr>
              <w:rPr>
                <w:sz w:val="21"/>
                <w:szCs w:val="21"/>
              </w:rPr>
            </w:pPr>
          </w:p>
        </w:tc>
        <w:tc>
          <w:tcPr>
            <w:tcW w:w="440" w:type="dxa"/>
            <w:vAlign w:val="bottom"/>
          </w:tcPr>
          <w:p w14:paraId="1DFFEA01" w14:textId="77777777" w:rsidR="001516AB" w:rsidRDefault="001516AB">
            <w:pPr>
              <w:rPr>
                <w:sz w:val="21"/>
                <w:szCs w:val="21"/>
              </w:rPr>
            </w:pPr>
          </w:p>
        </w:tc>
        <w:tc>
          <w:tcPr>
            <w:tcW w:w="500" w:type="dxa"/>
            <w:vAlign w:val="bottom"/>
          </w:tcPr>
          <w:p w14:paraId="7DC0EF3E" w14:textId="77777777" w:rsidR="001516AB" w:rsidRDefault="001516AB">
            <w:pPr>
              <w:rPr>
                <w:sz w:val="21"/>
                <w:szCs w:val="21"/>
              </w:rPr>
            </w:pPr>
          </w:p>
        </w:tc>
        <w:tc>
          <w:tcPr>
            <w:tcW w:w="440" w:type="dxa"/>
            <w:vAlign w:val="bottom"/>
          </w:tcPr>
          <w:p w14:paraId="6DA71748" w14:textId="77777777" w:rsidR="001516AB" w:rsidRDefault="001516AB">
            <w:pPr>
              <w:rPr>
                <w:sz w:val="21"/>
                <w:szCs w:val="21"/>
              </w:rPr>
            </w:pPr>
          </w:p>
        </w:tc>
        <w:tc>
          <w:tcPr>
            <w:tcW w:w="520" w:type="dxa"/>
            <w:vAlign w:val="bottom"/>
          </w:tcPr>
          <w:p w14:paraId="3E350571" w14:textId="77777777" w:rsidR="001516AB" w:rsidRDefault="001516AB">
            <w:pPr>
              <w:rPr>
                <w:sz w:val="21"/>
                <w:szCs w:val="21"/>
              </w:rPr>
            </w:pPr>
          </w:p>
        </w:tc>
        <w:tc>
          <w:tcPr>
            <w:tcW w:w="240" w:type="dxa"/>
            <w:vAlign w:val="bottom"/>
          </w:tcPr>
          <w:p w14:paraId="131E8344" w14:textId="77777777" w:rsidR="001516AB" w:rsidRDefault="001516AB">
            <w:pPr>
              <w:rPr>
                <w:sz w:val="21"/>
                <w:szCs w:val="21"/>
              </w:rPr>
            </w:pPr>
          </w:p>
        </w:tc>
        <w:tc>
          <w:tcPr>
            <w:tcW w:w="0" w:type="dxa"/>
            <w:vAlign w:val="bottom"/>
          </w:tcPr>
          <w:p w14:paraId="149E788F" w14:textId="77777777" w:rsidR="001516AB" w:rsidRDefault="001516AB">
            <w:pPr>
              <w:rPr>
                <w:sz w:val="1"/>
                <w:szCs w:val="1"/>
              </w:rPr>
            </w:pPr>
          </w:p>
        </w:tc>
      </w:tr>
      <w:tr w:rsidR="001516AB" w14:paraId="469F2C58" w14:textId="77777777">
        <w:trPr>
          <w:trHeight w:val="345"/>
        </w:trPr>
        <w:tc>
          <w:tcPr>
            <w:tcW w:w="100" w:type="dxa"/>
            <w:vAlign w:val="bottom"/>
          </w:tcPr>
          <w:p w14:paraId="40E5BFD1" w14:textId="77777777" w:rsidR="001516AB" w:rsidRDefault="001516AB">
            <w:pPr>
              <w:rPr>
                <w:sz w:val="24"/>
                <w:szCs w:val="24"/>
              </w:rPr>
            </w:pPr>
          </w:p>
        </w:tc>
        <w:tc>
          <w:tcPr>
            <w:tcW w:w="400" w:type="dxa"/>
            <w:vAlign w:val="bottom"/>
          </w:tcPr>
          <w:p w14:paraId="48FC9C67" w14:textId="77777777" w:rsidR="001516AB" w:rsidRDefault="0066520C">
            <w:pPr>
              <w:ind w:right="244"/>
              <w:jc w:val="right"/>
              <w:rPr>
                <w:sz w:val="20"/>
                <w:szCs w:val="20"/>
              </w:rPr>
            </w:pPr>
            <w:r>
              <w:rPr>
                <w:rFonts w:ascii="Arial" w:eastAsia="Arial" w:hAnsi="Arial" w:cs="Arial"/>
                <w:w w:val="98"/>
                <w:sz w:val="7"/>
                <w:szCs w:val="7"/>
              </w:rPr>
              <w:t>-20</w:t>
            </w:r>
          </w:p>
        </w:tc>
        <w:tc>
          <w:tcPr>
            <w:tcW w:w="500" w:type="dxa"/>
            <w:vAlign w:val="bottom"/>
          </w:tcPr>
          <w:p w14:paraId="1E08EF57" w14:textId="77777777" w:rsidR="001516AB" w:rsidRDefault="001516AB">
            <w:pPr>
              <w:rPr>
                <w:sz w:val="24"/>
                <w:szCs w:val="24"/>
              </w:rPr>
            </w:pPr>
          </w:p>
        </w:tc>
        <w:tc>
          <w:tcPr>
            <w:tcW w:w="460" w:type="dxa"/>
            <w:vAlign w:val="bottom"/>
          </w:tcPr>
          <w:p w14:paraId="57D2A0DD" w14:textId="77777777" w:rsidR="001516AB" w:rsidRDefault="001516AB">
            <w:pPr>
              <w:rPr>
                <w:sz w:val="24"/>
                <w:szCs w:val="24"/>
              </w:rPr>
            </w:pPr>
          </w:p>
        </w:tc>
        <w:tc>
          <w:tcPr>
            <w:tcW w:w="500" w:type="dxa"/>
            <w:vAlign w:val="bottom"/>
          </w:tcPr>
          <w:p w14:paraId="46722A55" w14:textId="77777777" w:rsidR="001516AB" w:rsidRDefault="001516AB">
            <w:pPr>
              <w:rPr>
                <w:sz w:val="24"/>
                <w:szCs w:val="24"/>
              </w:rPr>
            </w:pPr>
          </w:p>
        </w:tc>
        <w:tc>
          <w:tcPr>
            <w:tcW w:w="440" w:type="dxa"/>
            <w:vAlign w:val="bottom"/>
          </w:tcPr>
          <w:p w14:paraId="24CED5DF" w14:textId="77777777" w:rsidR="001516AB" w:rsidRDefault="001516AB">
            <w:pPr>
              <w:rPr>
                <w:sz w:val="24"/>
                <w:szCs w:val="24"/>
              </w:rPr>
            </w:pPr>
          </w:p>
        </w:tc>
        <w:tc>
          <w:tcPr>
            <w:tcW w:w="500" w:type="dxa"/>
            <w:vAlign w:val="bottom"/>
          </w:tcPr>
          <w:p w14:paraId="2DEFA16E" w14:textId="77777777" w:rsidR="001516AB" w:rsidRDefault="001516AB">
            <w:pPr>
              <w:rPr>
                <w:sz w:val="24"/>
                <w:szCs w:val="24"/>
              </w:rPr>
            </w:pPr>
          </w:p>
        </w:tc>
        <w:tc>
          <w:tcPr>
            <w:tcW w:w="440" w:type="dxa"/>
            <w:vAlign w:val="bottom"/>
          </w:tcPr>
          <w:p w14:paraId="5D10D57F" w14:textId="77777777" w:rsidR="001516AB" w:rsidRDefault="001516AB">
            <w:pPr>
              <w:rPr>
                <w:sz w:val="24"/>
                <w:szCs w:val="24"/>
              </w:rPr>
            </w:pPr>
          </w:p>
        </w:tc>
        <w:tc>
          <w:tcPr>
            <w:tcW w:w="520" w:type="dxa"/>
            <w:vAlign w:val="bottom"/>
          </w:tcPr>
          <w:p w14:paraId="69DB4F7D" w14:textId="77777777" w:rsidR="001516AB" w:rsidRDefault="001516AB">
            <w:pPr>
              <w:rPr>
                <w:sz w:val="24"/>
                <w:szCs w:val="24"/>
              </w:rPr>
            </w:pPr>
          </w:p>
        </w:tc>
        <w:tc>
          <w:tcPr>
            <w:tcW w:w="240" w:type="dxa"/>
            <w:vAlign w:val="bottom"/>
          </w:tcPr>
          <w:p w14:paraId="1D854CE6" w14:textId="77777777" w:rsidR="001516AB" w:rsidRDefault="001516AB">
            <w:pPr>
              <w:rPr>
                <w:sz w:val="24"/>
                <w:szCs w:val="24"/>
              </w:rPr>
            </w:pPr>
          </w:p>
        </w:tc>
        <w:tc>
          <w:tcPr>
            <w:tcW w:w="0" w:type="dxa"/>
            <w:vAlign w:val="bottom"/>
          </w:tcPr>
          <w:p w14:paraId="1DE3C8E8" w14:textId="77777777" w:rsidR="001516AB" w:rsidRDefault="001516AB">
            <w:pPr>
              <w:rPr>
                <w:sz w:val="1"/>
                <w:szCs w:val="1"/>
              </w:rPr>
            </w:pPr>
          </w:p>
        </w:tc>
      </w:tr>
    </w:tbl>
    <w:p w14:paraId="6375116B" w14:textId="77777777" w:rsidR="001516AB" w:rsidRDefault="0066520C">
      <w:pPr>
        <w:spacing w:line="20" w:lineRule="exact"/>
        <w:rPr>
          <w:sz w:val="20"/>
          <w:szCs w:val="20"/>
        </w:rPr>
      </w:pPr>
      <w:r>
        <w:rPr>
          <w:noProof/>
          <w:sz w:val="20"/>
          <w:szCs w:val="20"/>
        </w:rPr>
        <w:drawing>
          <wp:anchor distT="0" distB="0" distL="114300" distR="114300" simplePos="0" relativeHeight="251410944" behindDoc="1" locked="0" layoutInCell="0" allowOverlap="1" wp14:anchorId="796B8620" wp14:editId="2D057F60">
            <wp:simplePos x="0" y="0"/>
            <wp:positionH relativeFrom="column">
              <wp:posOffset>153035</wp:posOffset>
            </wp:positionH>
            <wp:positionV relativeFrom="paragraph">
              <wp:posOffset>-1570355</wp:posOffset>
            </wp:positionV>
            <wp:extent cx="2458720" cy="1548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2458720" cy="1548130"/>
                    </a:xfrm>
                    <a:prstGeom prst="rect">
                      <a:avLst/>
                    </a:prstGeom>
                    <a:noFill/>
                  </pic:spPr>
                </pic:pic>
              </a:graphicData>
            </a:graphic>
          </wp:anchor>
        </w:drawing>
      </w:r>
    </w:p>
    <w:p w14:paraId="1D2A33D4" w14:textId="77777777" w:rsidR="001516AB" w:rsidRDefault="001516AB">
      <w:pPr>
        <w:spacing w:line="22" w:lineRule="exact"/>
        <w:rPr>
          <w:sz w:val="20"/>
          <w:szCs w:val="20"/>
        </w:rPr>
      </w:pPr>
    </w:p>
    <w:p w14:paraId="77130C73" w14:textId="77777777" w:rsidR="001516AB" w:rsidRDefault="0066520C">
      <w:pPr>
        <w:ind w:left="1960"/>
        <w:rPr>
          <w:sz w:val="20"/>
          <w:szCs w:val="20"/>
        </w:rPr>
      </w:pPr>
      <w:r>
        <w:rPr>
          <w:rFonts w:ascii="Arial" w:eastAsia="Arial" w:hAnsi="Arial" w:cs="Arial"/>
          <w:b/>
          <w:bCs/>
          <w:sz w:val="7"/>
          <w:szCs w:val="7"/>
        </w:rPr>
        <w:t>Смещение [МГц]</w:t>
      </w:r>
    </w:p>
    <w:p w14:paraId="30D1A013" w14:textId="77777777" w:rsidR="001516AB" w:rsidRDefault="001516AB">
      <w:pPr>
        <w:spacing w:line="200" w:lineRule="exact"/>
        <w:rPr>
          <w:sz w:val="20"/>
          <w:szCs w:val="20"/>
        </w:rPr>
      </w:pPr>
    </w:p>
    <w:p w14:paraId="74F6BBF6" w14:textId="77777777" w:rsidR="001516AB" w:rsidRDefault="001516AB">
      <w:pPr>
        <w:sectPr w:rsidR="001516AB">
          <w:type w:val="continuous"/>
          <w:pgSz w:w="11900" w:h="16838"/>
          <w:pgMar w:top="689" w:right="1386" w:bottom="0" w:left="1440" w:header="0" w:footer="0" w:gutter="0"/>
          <w:cols w:num="2" w:space="720" w:equalWidth="0">
            <w:col w:w="4260" w:space="720"/>
            <w:col w:w="4100"/>
          </w:cols>
        </w:sectPr>
      </w:pPr>
    </w:p>
    <w:p w14:paraId="3895BC03" w14:textId="77777777" w:rsidR="001516AB" w:rsidRDefault="001516AB">
      <w:pPr>
        <w:spacing w:line="142" w:lineRule="exact"/>
        <w:rPr>
          <w:sz w:val="20"/>
          <w:szCs w:val="20"/>
        </w:rPr>
      </w:pPr>
    </w:p>
    <w:p w14:paraId="635A8B71" w14:textId="77777777" w:rsidR="001516AB" w:rsidRDefault="0066520C">
      <w:pPr>
        <w:spacing w:line="235" w:lineRule="auto"/>
        <w:ind w:right="60"/>
        <w:jc w:val="center"/>
        <w:rPr>
          <w:sz w:val="20"/>
          <w:szCs w:val="20"/>
        </w:rPr>
      </w:pPr>
      <w:r>
        <w:rPr>
          <w:rFonts w:ascii="Arial" w:eastAsia="Arial" w:hAnsi="Arial" w:cs="Arial"/>
          <w:b/>
          <w:bCs/>
          <w:sz w:val="20"/>
          <w:szCs w:val="20"/>
        </w:rPr>
        <w:t xml:space="preserve">Рисунок 6: Типичная избирательность при скорости передачи данных 250 кбод, 868 МГц, </w:t>
      </w:r>
      <w:r>
        <w:rPr>
          <w:rFonts w:ascii="Arial" w:eastAsia="Arial" w:hAnsi="Arial" w:cs="Arial"/>
          <w:b/>
          <w:bCs/>
          <w:sz w:val="20"/>
          <w:szCs w:val="20"/>
        </w:rPr>
        <w:t>GFSK, IF Частота составляет 304 кГц, а полоса пропускания фильтра цифрового канала составляет 540 кГц.</w:t>
      </w:r>
    </w:p>
    <w:p w14:paraId="23A44B6A" w14:textId="77777777" w:rsidR="001516AB" w:rsidRDefault="001516AB">
      <w:pPr>
        <w:sectPr w:rsidR="001516AB">
          <w:type w:val="continuous"/>
          <w:pgSz w:w="11900" w:h="16838"/>
          <w:pgMar w:top="689" w:right="1386" w:bottom="0" w:left="1440" w:header="0" w:footer="0" w:gutter="0"/>
          <w:cols w:space="720" w:equalWidth="0">
            <w:col w:w="9080"/>
          </w:cols>
        </w:sectPr>
      </w:pPr>
    </w:p>
    <w:p w14:paraId="70EDE16B" w14:textId="77777777" w:rsidR="001516AB" w:rsidRDefault="001516AB">
      <w:pPr>
        <w:spacing w:line="200" w:lineRule="exact"/>
        <w:rPr>
          <w:sz w:val="20"/>
          <w:szCs w:val="20"/>
        </w:rPr>
      </w:pPr>
    </w:p>
    <w:p w14:paraId="70EDC3BF" w14:textId="77777777" w:rsidR="001516AB" w:rsidRDefault="001516AB">
      <w:pPr>
        <w:spacing w:line="372"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100"/>
        <w:gridCol w:w="400"/>
        <w:gridCol w:w="460"/>
        <w:gridCol w:w="460"/>
        <w:gridCol w:w="460"/>
        <w:gridCol w:w="440"/>
        <w:gridCol w:w="460"/>
        <w:gridCol w:w="460"/>
        <w:gridCol w:w="440"/>
        <w:gridCol w:w="280"/>
        <w:gridCol w:w="20"/>
      </w:tblGrid>
      <w:tr w:rsidR="001516AB" w14:paraId="0F014B0B" w14:textId="77777777">
        <w:trPr>
          <w:trHeight w:val="80"/>
        </w:trPr>
        <w:tc>
          <w:tcPr>
            <w:tcW w:w="100" w:type="dxa"/>
            <w:vAlign w:val="bottom"/>
          </w:tcPr>
          <w:p w14:paraId="6C7B7C95" w14:textId="77777777" w:rsidR="001516AB" w:rsidRDefault="001516AB">
            <w:pPr>
              <w:rPr>
                <w:sz w:val="7"/>
                <w:szCs w:val="7"/>
              </w:rPr>
            </w:pPr>
          </w:p>
        </w:tc>
        <w:tc>
          <w:tcPr>
            <w:tcW w:w="400" w:type="dxa"/>
            <w:vAlign w:val="bottom"/>
          </w:tcPr>
          <w:p w14:paraId="58674641" w14:textId="77777777" w:rsidR="001516AB" w:rsidRDefault="0066520C">
            <w:pPr>
              <w:ind w:right="245"/>
              <w:jc w:val="right"/>
              <w:rPr>
                <w:sz w:val="20"/>
                <w:szCs w:val="20"/>
              </w:rPr>
            </w:pPr>
            <w:r>
              <w:rPr>
                <w:rFonts w:ascii="Arial" w:eastAsia="Arial" w:hAnsi="Arial" w:cs="Arial"/>
                <w:sz w:val="7"/>
                <w:szCs w:val="7"/>
              </w:rPr>
              <w:t>60</w:t>
            </w:r>
          </w:p>
        </w:tc>
        <w:tc>
          <w:tcPr>
            <w:tcW w:w="460" w:type="dxa"/>
            <w:vAlign w:val="bottom"/>
          </w:tcPr>
          <w:p w14:paraId="0CFF1BA2" w14:textId="77777777" w:rsidR="001516AB" w:rsidRDefault="001516AB">
            <w:pPr>
              <w:rPr>
                <w:sz w:val="7"/>
                <w:szCs w:val="7"/>
              </w:rPr>
            </w:pPr>
          </w:p>
        </w:tc>
        <w:tc>
          <w:tcPr>
            <w:tcW w:w="460" w:type="dxa"/>
            <w:vAlign w:val="bottom"/>
          </w:tcPr>
          <w:p w14:paraId="31D3DE88" w14:textId="77777777" w:rsidR="001516AB" w:rsidRDefault="001516AB">
            <w:pPr>
              <w:rPr>
                <w:sz w:val="7"/>
                <w:szCs w:val="7"/>
              </w:rPr>
            </w:pPr>
          </w:p>
        </w:tc>
        <w:tc>
          <w:tcPr>
            <w:tcW w:w="460" w:type="dxa"/>
            <w:vAlign w:val="bottom"/>
          </w:tcPr>
          <w:p w14:paraId="280CE897" w14:textId="77777777" w:rsidR="001516AB" w:rsidRDefault="001516AB">
            <w:pPr>
              <w:rPr>
                <w:sz w:val="7"/>
                <w:szCs w:val="7"/>
              </w:rPr>
            </w:pPr>
          </w:p>
        </w:tc>
        <w:tc>
          <w:tcPr>
            <w:tcW w:w="440" w:type="dxa"/>
            <w:vAlign w:val="bottom"/>
          </w:tcPr>
          <w:p w14:paraId="1243B2E3" w14:textId="77777777" w:rsidR="001516AB" w:rsidRDefault="001516AB">
            <w:pPr>
              <w:rPr>
                <w:sz w:val="7"/>
                <w:szCs w:val="7"/>
              </w:rPr>
            </w:pPr>
          </w:p>
        </w:tc>
        <w:tc>
          <w:tcPr>
            <w:tcW w:w="460" w:type="dxa"/>
            <w:vAlign w:val="bottom"/>
          </w:tcPr>
          <w:p w14:paraId="4A3273A0" w14:textId="77777777" w:rsidR="001516AB" w:rsidRDefault="001516AB">
            <w:pPr>
              <w:rPr>
                <w:sz w:val="7"/>
                <w:szCs w:val="7"/>
              </w:rPr>
            </w:pPr>
          </w:p>
        </w:tc>
        <w:tc>
          <w:tcPr>
            <w:tcW w:w="460" w:type="dxa"/>
            <w:vAlign w:val="bottom"/>
          </w:tcPr>
          <w:p w14:paraId="0C8A8DB5" w14:textId="77777777" w:rsidR="001516AB" w:rsidRDefault="001516AB">
            <w:pPr>
              <w:rPr>
                <w:sz w:val="7"/>
                <w:szCs w:val="7"/>
              </w:rPr>
            </w:pPr>
          </w:p>
        </w:tc>
        <w:tc>
          <w:tcPr>
            <w:tcW w:w="440" w:type="dxa"/>
            <w:vAlign w:val="bottom"/>
          </w:tcPr>
          <w:p w14:paraId="3A6AFE4B" w14:textId="77777777" w:rsidR="001516AB" w:rsidRDefault="001516AB">
            <w:pPr>
              <w:rPr>
                <w:sz w:val="7"/>
                <w:szCs w:val="7"/>
              </w:rPr>
            </w:pPr>
          </w:p>
        </w:tc>
        <w:tc>
          <w:tcPr>
            <w:tcW w:w="280" w:type="dxa"/>
            <w:vAlign w:val="bottom"/>
          </w:tcPr>
          <w:p w14:paraId="35AA5D29" w14:textId="77777777" w:rsidR="001516AB" w:rsidRDefault="001516AB">
            <w:pPr>
              <w:rPr>
                <w:sz w:val="7"/>
                <w:szCs w:val="7"/>
              </w:rPr>
            </w:pPr>
          </w:p>
        </w:tc>
        <w:tc>
          <w:tcPr>
            <w:tcW w:w="0" w:type="dxa"/>
            <w:vAlign w:val="bottom"/>
          </w:tcPr>
          <w:p w14:paraId="63C4C688" w14:textId="77777777" w:rsidR="001516AB" w:rsidRDefault="001516AB">
            <w:pPr>
              <w:rPr>
                <w:sz w:val="1"/>
                <w:szCs w:val="1"/>
              </w:rPr>
            </w:pPr>
          </w:p>
        </w:tc>
      </w:tr>
      <w:tr w:rsidR="001516AB" w14:paraId="7CF1223F" w14:textId="77777777">
        <w:trPr>
          <w:trHeight w:val="266"/>
        </w:trPr>
        <w:tc>
          <w:tcPr>
            <w:tcW w:w="100" w:type="dxa"/>
            <w:vAlign w:val="bottom"/>
          </w:tcPr>
          <w:p w14:paraId="3FA88D3C" w14:textId="77777777" w:rsidR="001516AB" w:rsidRDefault="001516AB">
            <w:pPr>
              <w:rPr>
                <w:sz w:val="23"/>
                <w:szCs w:val="23"/>
              </w:rPr>
            </w:pPr>
          </w:p>
        </w:tc>
        <w:tc>
          <w:tcPr>
            <w:tcW w:w="400" w:type="dxa"/>
            <w:vAlign w:val="bottom"/>
          </w:tcPr>
          <w:p w14:paraId="403EFF07" w14:textId="77777777" w:rsidR="001516AB" w:rsidRDefault="0066520C">
            <w:pPr>
              <w:ind w:right="245"/>
              <w:jc w:val="right"/>
              <w:rPr>
                <w:sz w:val="20"/>
                <w:szCs w:val="20"/>
              </w:rPr>
            </w:pPr>
            <w:r>
              <w:rPr>
                <w:rFonts w:ascii="Arial" w:eastAsia="Arial" w:hAnsi="Arial" w:cs="Arial"/>
                <w:sz w:val="7"/>
                <w:szCs w:val="7"/>
              </w:rPr>
              <w:t>50</w:t>
            </w:r>
          </w:p>
        </w:tc>
        <w:tc>
          <w:tcPr>
            <w:tcW w:w="460" w:type="dxa"/>
            <w:vAlign w:val="bottom"/>
          </w:tcPr>
          <w:p w14:paraId="4BCA8D47" w14:textId="77777777" w:rsidR="001516AB" w:rsidRDefault="001516AB">
            <w:pPr>
              <w:rPr>
                <w:sz w:val="23"/>
                <w:szCs w:val="23"/>
              </w:rPr>
            </w:pPr>
          </w:p>
        </w:tc>
        <w:tc>
          <w:tcPr>
            <w:tcW w:w="460" w:type="dxa"/>
            <w:vAlign w:val="bottom"/>
          </w:tcPr>
          <w:p w14:paraId="349ABF8D" w14:textId="77777777" w:rsidR="001516AB" w:rsidRDefault="001516AB">
            <w:pPr>
              <w:rPr>
                <w:sz w:val="23"/>
                <w:szCs w:val="23"/>
              </w:rPr>
            </w:pPr>
          </w:p>
        </w:tc>
        <w:tc>
          <w:tcPr>
            <w:tcW w:w="460" w:type="dxa"/>
            <w:vAlign w:val="bottom"/>
          </w:tcPr>
          <w:p w14:paraId="2FB34723" w14:textId="77777777" w:rsidR="001516AB" w:rsidRDefault="001516AB">
            <w:pPr>
              <w:rPr>
                <w:sz w:val="23"/>
                <w:szCs w:val="23"/>
              </w:rPr>
            </w:pPr>
          </w:p>
        </w:tc>
        <w:tc>
          <w:tcPr>
            <w:tcW w:w="440" w:type="dxa"/>
            <w:vAlign w:val="bottom"/>
          </w:tcPr>
          <w:p w14:paraId="0BBCC510" w14:textId="77777777" w:rsidR="001516AB" w:rsidRDefault="001516AB">
            <w:pPr>
              <w:rPr>
                <w:sz w:val="23"/>
                <w:szCs w:val="23"/>
              </w:rPr>
            </w:pPr>
          </w:p>
        </w:tc>
        <w:tc>
          <w:tcPr>
            <w:tcW w:w="460" w:type="dxa"/>
            <w:vAlign w:val="bottom"/>
          </w:tcPr>
          <w:p w14:paraId="63E0A4E4" w14:textId="77777777" w:rsidR="001516AB" w:rsidRDefault="001516AB">
            <w:pPr>
              <w:rPr>
                <w:sz w:val="23"/>
                <w:szCs w:val="23"/>
              </w:rPr>
            </w:pPr>
          </w:p>
        </w:tc>
        <w:tc>
          <w:tcPr>
            <w:tcW w:w="460" w:type="dxa"/>
            <w:vAlign w:val="bottom"/>
          </w:tcPr>
          <w:p w14:paraId="3C22B3DE" w14:textId="77777777" w:rsidR="001516AB" w:rsidRDefault="001516AB">
            <w:pPr>
              <w:rPr>
                <w:sz w:val="23"/>
                <w:szCs w:val="23"/>
              </w:rPr>
            </w:pPr>
          </w:p>
        </w:tc>
        <w:tc>
          <w:tcPr>
            <w:tcW w:w="440" w:type="dxa"/>
            <w:vAlign w:val="bottom"/>
          </w:tcPr>
          <w:p w14:paraId="1A5B1ADA" w14:textId="77777777" w:rsidR="001516AB" w:rsidRDefault="001516AB">
            <w:pPr>
              <w:rPr>
                <w:sz w:val="23"/>
                <w:szCs w:val="23"/>
              </w:rPr>
            </w:pPr>
          </w:p>
        </w:tc>
        <w:tc>
          <w:tcPr>
            <w:tcW w:w="280" w:type="dxa"/>
            <w:vAlign w:val="bottom"/>
          </w:tcPr>
          <w:p w14:paraId="3421D073" w14:textId="77777777" w:rsidR="001516AB" w:rsidRDefault="001516AB">
            <w:pPr>
              <w:rPr>
                <w:sz w:val="23"/>
                <w:szCs w:val="23"/>
              </w:rPr>
            </w:pPr>
          </w:p>
        </w:tc>
        <w:tc>
          <w:tcPr>
            <w:tcW w:w="0" w:type="dxa"/>
            <w:vAlign w:val="bottom"/>
          </w:tcPr>
          <w:p w14:paraId="1046888C" w14:textId="77777777" w:rsidR="001516AB" w:rsidRDefault="001516AB">
            <w:pPr>
              <w:rPr>
                <w:sz w:val="1"/>
                <w:szCs w:val="1"/>
              </w:rPr>
            </w:pPr>
          </w:p>
        </w:tc>
      </w:tr>
      <w:tr w:rsidR="001516AB" w14:paraId="370F4BBF" w14:textId="77777777">
        <w:trPr>
          <w:trHeight w:val="272"/>
        </w:trPr>
        <w:tc>
          <w:tcPr>
            <w:tcW w:w="100" w:type="dxa"/>
            <w:vAlign w:val="bottom"/>
          </w:tcPr>
          <w:p w14:paraId="49BBBE5A" w14:textId="77777777" w:rsidR="001516AB" w:rsidRDefault="001516AB">
            <w:pPr>
              <w:rPr>
                <w:sz w:val="23"/>
                <w:szCs w:val="23"/>
              </w:rPr>
            </w:pPr>
          </w:p>
        </w:tc>
        <w:tc>
          <w:tcPr>
            <w:tcW w:w="400" w:type="dxa"/>
            <w:vAlign w:val="bottom"/>
          </w:tcPr>
          <w:p w14:paraId="42825916" w14:textId="77777777" w:rsidR="001516AB" w:rsidRDefault="0066520C">
            <w:pPr>
              <w:ind w:right="245"/>
              <w:jc w:val="right"/>
              <w:rPr>
                <w:sz w:val="20"/>
                <w:szCs w:val="20"/>
              </w:rPr>
            </w:pPr>
            <w:r>
              <w:rPr>
                <w:rFonts w:ascii="Arial" w:eastAsia="Arial" w:hAnsi="Arial" w:cs="Arial"/>
                <w:sz w:val="7"/>
                <w:szCs w:val="7"/>
              </w:rPr>
              <w:t>40</w:t>
            </w:r>
          </w:p>
        </w:tc>
        <w:tc>
          <w:tcPr>
            <w:tcW w:w="460" w:type="dxa"/>
            <w:vAlign w:val="bottom"/>
          </w:tcPr>
          <w:p w14:paraId="1DA08B65" w14:textId="77777777" w:rsidR="001516AB" w:rsidRDefault="001516AB">
            <w:pPr>
              <w:rPr>
                <w:sz w:val="23"/>
                <w:szCs w:val="23"/>
              </w:rPr>
            </w:pPr>
          </w:p>
        </w:tc>
        <w:tc>
          <w:tcPr>
            <w:tcW w:w="460" w:type="dxa"/>
            <w:vAlign w:val="bottom"/>
          </w:tcPr>
          <w:p w14:paraId="33105279" w14:textId="77777777" w:rsidR="001516AB" w:rsidRDefault="001516AB">
            <w:pPr>
              <w:rPr>
                <w:sz w:val="23"/>
                <w:szCs w:val="23"/>
              </w:rPr>
            </w:pPr>
          </w:p>
        </w:tc>
        <w:tc>
          <w:tcPr>
            <w:tcW w:w="460" w:type="dxa"/>
            <w:vAlign w:val="bottom"/>
          </w:tcPr>
          <w:p w14:paraId="1438A8F4" w14:textId="77777777" w:rsidR="001516AB" w:rsidRDefault="001516AB">
            <w:pPr>
              <w:rPr>
                <w:sz w:val="23"/>
                <w:szCs w:val="23"/>
              </w:rPr>
            </w:pPr>
          </w:p>
        </w:tc>
        <w:tc>
          <w:tcPr>
            <w:tcW w:w="440" w:type="dxa"/>
            <w:vAlign w:val="bottom"/>
          </w:tcPr>
          <w:p w14:paraId="5CB64692" w14:textId="77777777" w:rsidR="001516AB" w:rsidRDefault="001516AB">
            <w:pPr>
              <w:rPr>
                <w:sz w:val="23"/>
                <w:szCs w:val="23"/>
              </w:rPr>
            </w:pPr>
          </w:p>
        </w:tc>
        <w:tc>
          <w:tcPr>
            <w:tcW w:w="460" w:type="dxa"/>
            <w:vAlign w:val="bottom"/>
          </w:tcPr>
          <w:p w14:paraId="57BE3624" w14:textId="77777777" w:rsidR="001516AB" w:rsidRDefault="001516AB">
            <w:pPr>
              <w:rPr>
                <w:sz w:val="23"/>
                <w:szCs w:val="23"/>
              </w:rPr>
            </w:pPr>
          </w:p>
        </w:tc>
        <w:tc>
          <w:tcPr>
            <w:tcW w:w="460" w:type="dxa"/>
            <w:vAlign w:val="bottom"/>
          </w:tcPr>
          <w:p w14:paraId="372FDA85" w14:textId="77777777" w:rsidR="001516AB" w:rsidRDefault="001516AB">
            <w:pPr>
              <w:rPr>
                <w:sz w:val="23"/>
                <w:szCs w:val="23"/>
              </w:rPr>
            </w:pPr>
          </w:p>
        </w:tc>
        <w:tc>
          <w:tcPr>
            <w:tcW w:w="440" w:type="dxa"/>
            <w:vAlign w:val="bottom"/>
          </w:tcPr>
          <w:p w14:paraId="41DEF92E" w14:textId="77777777" w:rsidR="001516AB" w:rsidRDefault="001516AB">
            <w:pPr>
              <w:rPr>
                <w:sz w:val="23"/>
                <w:szCs w:val="23"/>
              </w:rPr>
            </w:pPr>
          </w:p>
        </w:tc>
        <w:tc>
          <w:tcPr>
            <w:tcW w:w="280" w:type="dxa"/>
            <w:vAlign w:val="bottom"/>
          </w:tcPr>
          <w:p w14:paraId="220A43E3" w14:textId="77777777" w:rsidR="001516AB" w:rsidRDefault="001516AB">
            <w:pPr>
              <w:rPr>
                <w:sz w:val="23"/>
                <w:szCs w:val="23"/>
              </w:rPr>
            </w:pPr>
          </w:p>
        </w:tc>
        <w:tc>
          <w:tcPr>
            <w:tcW w:w="0" w:type="dxa"/>
            <w:vAlign w:val="bottom"/>
          </w:tcPr>
          <w:p w14:paraId="7EDB1DB3" w14:textId="77777777" w:rsidR="001516AB" w:rsidRDefault="001516AB">
            <w:pPr>
              <w:rPr>
                <w:sz w:val="1"/>
                <w:szCs w:val="1"/>
              </w:rPr>
            </w:pPr>
          </w:p>
        </w:tc>
      </w:tr>
      <w:tr w:rsidR="001516AB" w14:paraId="5AE6052E" w14:textId="77777777">
        <w:trPr>
          <w:trHeight w:val="266"/>
        </w:trPr>
        <w:tc>
          <w:tcPr>
            <w:tcW w:w="100" w:type="dxa"/>
            <w:vAlign w:val="bottom"/>
          </w:tcPr>
          <w:p w14:paraId="60D9B1A1" w14:textId="77777777" w:rsidR="001516AB" w:rsidRDefault="001516AB">
            <w:pPr>
              <w:rPr>
                <w:sz w:val="23"/>
                <w:szCs w:val="23"/>
              </w:rPr>
            </w:pPr>
          </w:p>
        </w:tc>
        <w:tc>
          <w:tcPr>
            <w:tcW w:w="400" w:type="dxa"/>
            <w:vAlign w:val="bottom"/>
          </w:tcPr>
          <w:p w14:paraId="1A806620" w14:textId="77777777" w:rsidR="001516AB" w:rsidRDefault="0066520C">
            <w:pPr>
              <w:ind w:right="245"/>
              <w:jc w:val="right"/>
              <w:rPr>
                <w:sz w:val="20"/>
                <w:szCs w:val="20"/>
              </w:rPr>
            </w:pPr>
            <w:r>
              <w:rPr>
                <w:rFonts w:ascii="Arial" w:eastAsia="Arial" w:hAnsi="Arial" w:cs="Arial"/>
                <w:sz w:val="7"/>
                <w:szCs w:val="7"/>
              </w:rPr>
              <w:t>30</w:t>
            </w:r>
          </w:p>
        </w:tc>
        <w:tc>
          <w:tcPr>
            <w:tcW w:w="460" w:type="dxa"/>
            <w:vAlign w:val="bottom"/>
          </w:tcPr>
          <w:p w14:paraId="4ADA9E09" w14:textId="77777777" w:rsidR="001516AB" w:rsidRDefault="001516AB">
            <w:pPr>
              <w:rPr>
                <w:sz w:val="23"/>
                <w:szCs w:val="23"/>
              </w:rPr>
            </w:pPr>
          </w:p>
        </w:tc>
        <w:tc>
          <w:tcPr>
            <w:tcW w:w="460" w:type="dxa"/>
            <w:vAlign w:val="bottom"/>
          </w:tcPr>
          <w:p w14:paraId="3FED92E4" w14:textId="77777777" w:rsidR="001516AB" w:rsidRDefault="001516AB">
            <w:pPr>
              <w:rPr>
                <w:sz w:val="23"/>
                <w:szCs w:val="23"/>
              </w:rPr>
            </w:pPr>
          </w:p>
        </w:tc>
        <w:tc>
          <w:tcPr>
            <w:tcW w:w="460" w:type="dxa"/>
            <w:vAlign w:val="bottom"/>
          </w:tcPr>
          <w:p w14:paraId="18290395" w14:textId="77777777" w:rsidR="001516AB" w:rsidRDefault="001516AB">
            <w:pPr>
              <w:rPr>
                <w:sz w:val="23"/>
                <w:szCs w:val="23"/>
              </w:rPr>
            </w:pPr>
          </w:p>
        </w:tc>
        <w:tc>
          <w:tcPr>
            <w:tcW w:w="440" w:type="dxa"/>
            <w:vAlign w:val="bottom"/>
          </w:tcPr>
          <w:p w14:paraId="787B1AEE" w14:textId="77777777" w:rsidR="001516AB" w:rsidRDefault="001516AB">
            <w:pPr>
              <w:rPr>
                <w:sz w:val="23"/>
                <w:szCs w:val="23"/>
              </w:rPr>
            </w:pPr>
          </w:p>
        </w:tc>
        <w:tc>
          <w:tcPr>
            <w:tcW w:w="460" w:type="dxa"/>
            <w:vAlign w:val="bottom"/>
          </w:tcPr>
          <w:p w14:paraId="25C51852" w14:textId="77777777" w:rsidR="001516AB" w:rsidRDefault="001516AB">
            <w:pPr>
              <w:rPr>
                <w:sz w:val="23"/>
                <w:szCs w:val="23"/>
              </w:rPr>
            </w:pPr>
          </w:p>
        </w:tc>
        <w:tc>
          <w:tcPr>
            <w:tcW w:w="460" w:type="dxa"/>
            <w:vAlign w:val="bottom"/>
          </w:tcPr>
          <w:p w14:paraId="1542BF02" w14:textId="77777777" w:rsidR="001516AB" w:rsidRDefault="001516AB">
            <w:pPr>
              <w:rPr>
                <w:sz w:val="23"/>
                <w:szCs w:val="23"/>
              </w:rPr>
            </w:pPr>
          </w:p>
        </w:tc>
        <w:tc>
          <w:tcPr>
            <w:tcW w:w="440" w:type="dxa"/>
            <w:vAlign w:val="bottom"/>
          </w:tcPr>
          <w:p w14:paraId="3CA67290" w14:textId="77777777" w:rsidR="001516AB" w:rsidRDefault="001516AB">
            <w:pPr>
              <w:rPr>
                <w:sz w:val="23"/>
                <w:szCs w:val="23"/>
              </w:rPr>
            </w:pPr>
          </w:p>
        </w:tc>
        <w:tc>
          <w:tcPr>
            <w:tcW w:w="280" w:type="dxa"/>
            <w:vAlign w:val="bottom"/>
          </w:tcPr>
          <w:p w14:paraId="5885D90D" w14:textId="77777777" w:rsidR="001516AB" w:rsidRDefault="001516AB">
            <w:pPr>
              <w:rPr>
                <w:sz w:val="23"/>
                <w:szCs w:val="23"/>
              </w:rPr>
            </w:pPr>
          </w:p>
        </w:tc>
        <w:tc>
          <w:tcPr>
            <w:tcW w:w="0" w:type="dxa"/>
            <w:vAlign w:val="bottom"/>
          </w:tcPr>
          <w:p w14:paraId="21E4A04A" w14:textId="77777777" w:rsidR="001516AB" w:rsidRDefault="001516AB">
            <w:pPr>
              <w:rPr>
                <w:sz w:val="1"/>
                <w:szCs w:val="1"/>
              </w:rPr>
            </w:pPr>
          </w:p>
        </w:tc>
      </w:tr>
      <w:tr w:rsidR="001516AB" w14:paraId="6E36EF07" w14:textId="77777777">
        <w:trPr>
          <w:trHeight w:val="274"/>
        </w:trPr>
        <w:tc>
          <w:tcPr>
            <w:tcW w:w="100" w:type="dxa"/>
            <w:textDirection w:val="btLr"/>
            <w:vAlign w:val="bottom"/>
          </w:tcPr>
          <w:p w14:paraId="4561AECC" w14:textId="77777777" w:rsidR="001516AB" w:rsidRDefault="0066520C">
            <w:pPr>
              <w:ind w:left="6"/>
              <w:rPr>
                <w:sz w:val="20"/>
                <w:szCs w:val="20"/>
              </w:rPr>
            </w:pPr>
            <w:r>
              <w:rPr>
                <w:rFonts w:ascii="Arial" w:eastAsia="Arial" w:hAnsi="Arial" w:cs="Arial"/>
                <w:b/>
                <w:bCs/>
                <w:w w:val="85"/>
                <w:sz w:val="7"/>
                <w:szCs w:val="7"/>
              </w:rPr>
              <w:t>[дБ]</w:t>
            </w:r>
          </w:p>
        </w:tc>
        <w:tc>
          <w:tcPr>
            <w:tcW w:w="400" w:type="dxa"/>
            <w:vAlign w:val="bottom"/>
          </w:tcPr>
          <w:p w14:paraId="4F7B8FF7" w14:textId="77777777" w:rsidR="001516AB" w:rsidRDefault="0066520C">
            <w:pPr>
              <w:ind w:right="245"/>
              <w:jc w:val="right"/>
              <w:rPr>
                <w:sz w:val="20"/>
                <w:szCs w:val="20"/>
              </w:rPr>
            </w:pPr>
            <w:r>
              <w:rPr>
                <w:rFonts w:ascii="Arial" w:eastAsia="Arial" w:hAnsi="Arial" w:cs="Arial"/>
                <w:sz w:val="7"/>
                <w:szCs w:val="7"/>
              </w:rPr>
              <w:t>20</w:t>
            </w:r>
          </w:p>
        </w:tc>
        <w:tc>
          <w:tcPr>
            <w:tcW w:w="460" w:type="dxa"/>
            <w:vAlign w:val="bottom"/>
          </w:tcPr>
          <w:p w14:paraId="524ED7FD" w14:textId="77777777" w:rsidR="001516AB" w:rsidRDefault="001516AB">
            <w:pPr>
              <w:rPr>
                <w:sz w:val="23"/>
                <w:szCs w:val="23"/>
              </w:rPr>
            </w:pPr>
          </w:p>
        </w:tc>
        <w:tc>
          <w:tcPr>
            <w:tcW w:w="460" w:type="dxa"/>
            <w:vAlign w:val="bottom"/>
          </w:tcPr>
          <w:p w14:paraId="35C0D5E9" w14:textId="77777777" w:rsidR="001516AB" w:rsidRDefault="001516AB">
            <w:pPr>
              <w:rPr>
                <w:sz w:val="23"/>
                <w:szCs w:val="23"/>
              </w:rPr>
            </w:pPr>
          </w:p>
        </w:tc>
        <w:tc>
          <w:tcPr>
            <w:tcW w:w="460" w:type="dxa"/>
            <w:vAlign w:val="bottom"/>
          </w:tcPr>
          <w:p w14:paraId="41DB0CAF" w14:textId="77777777" w:rsidR="001516AB" w:rsidRDefault="001516AB">
            <w:pPr>
              <w:rPr>
                <w:sz w:val="23"/>
                <w:szCs w:val="23"/>
              </w:rPr>
            </w:pPr>
          </w:p>
        </w:tc>
        <w:tc>
          <w:tcPr>
            <w:tcW w:w="440" w:type="dxa"/>
            <w:vAlign w:val="bottom"/>
          </w:tcPr>
          <w:p w14:paraId="0B826287" w14:textId="77777777" w:rsidR="001516AB" w:rsidRDefault="001516AB">
            <w:pPr>
              <w:rPr>
                <w:sz w:val="23"/>
                <w:szCs w:val="23"/>
              </w:rPr>
            </w:pPr>
          </w:p>
        </w:tc>
        <w:tc>
          <w:tcPr>
            <w:tcW w:w="460" w:type="dxa"/>
            <w:vAlign w:val="bottom"/>
          </w:tcPr>
          <w:p w14:paraId="240A9D6D" w14:textId="77777777" w:rsidR="001516AB" w:rsidRDefault="001516AB">
            <w:pPr>
              <w:rPr>
                <w:sz w:val="23"/>
                <w:szCs w:val="23"/>
              </w:rPr>
            </w:pPr>
          </w:p>
        </w:tc>
        <w:tc>
          <w:tcPr>
            <w:tcW w:w="460" w:type="dxa"/>
            <w:vAlign w:val="bottom"/>
          </w:tcPr>
          <w:p w14:paraId="464623E8" w14:textId="77777777" w:rsidR="001516AB" w:rsidRDefault="001516AB">
            <w:pPr>
              <w:rPr>
                <w:sz w:val="23"/>
                <w:szCs w:val="23"/>
              </w:rPr>
            </w:pPr>
          </w:p>
        </w:tc>
        <w:tc>
          <w:tcPr>
            <w:tcW w:w="440" w:type="dxa"/>
            <w:vAlign w:val="bottom"/>
          </w:tcPr>
          <w:p w14:paraId="0BDC55CC" w14:textId="77777777" w:rsidR="001516AB" w:rsidRDefault="001516AB">
            <w:pPr>
              <w:rPr>
                <w:sz w:val="23"/>
                <w:szCs w:val="23"/>
              </w:rPr>
            </w:pPr>
          </w:p>
        </w:tc>
        <w:tc>
          <w:tcPr>
            <w:tcW w:w="280" w:type="dxa"/>
            <w:vAlign w:val="bottom"/>
          </w:tcPr>
          <w:p w14:paraId="1ED436C6" w14:textId="77777777" w:rsidR="001516AB" w:rsidRDefault="001516AB">
            <w:pPr>
              <w:rPr>
                <w:sz w:val="23"/>
                <w:szCs w:val="23"/>
              </w:rPr>
            </w:pPr>
          </w:p>
        </w:tc>
        <w:tc>
          <w:tcPr>
            <w:tcW w:w="0" w:type="dxa"/>
            <w:vAlign w:val="bottom"/>
          </w:tcPr>
          <w:p w14:paraId="4E45FE3B" w14:textId="77777777" w:rsidR="001516AB" w:rsidRDefault="001516AB">
            <w:pPr>
              <w:rPr>
                <w:sz w:val="1"/>
                <w:szCs w:val="1"/>
              </w:rPr>
            </w:pPr>
          </w:p>
        </w:tc>
      </w:tr>
      <w:tr w:rsidR="001516AB" w14:paraId="4099DC0F" w14:textId="77777777">
        <w:trPr>
          <w:trHeight w:val="264"/>
        </w:trPr>
        <w:tc>
          <w:tcPr>
            <w:tcW w:w="100" w:type="dxa"/>
            <w:vMerge w:val="restart"/>
            <w:textDirection w:val="btLr"/>
            <w:vAlign w:val="bottom"/>
          </w:tcPr>
          <w:p w14:paraId="4C7CD854" w14:textId="77777777" w:rsidR="001516AB" w:rsidRDefault="0066520C">
            <w:pPr>
              <w:ind w:left="6"/>
              <w:rPr>
                <w:sz w:val="20"/>
                <w:szCs w:val="20"/>
              </w:rPr>
            </w:pPr>
            <w:r>
              <w:rPr>
                <w:rFonts w:ascii="Arial" w:eastAsia="Arial" w:hAnsi="Arial" w:cs="Arial"/>
                <w:b/>
                <w:bCs/>
                <w:sz w:val="7"/>
                <w:szCs w:val="7"/>
              </w:rPr>
              <w:t>Блокировка</w:t>
            </w:r>
          </w:p>
        </w:tc>
        <w:tc>
          <w:tcPr>
            <w:tcW w:w="400" w:type="dxa"/>
            <w:vAlign w:val="bottom"/>
          </w:tcPr>
          <w:p w14:paraId="6C83E0DC" w14:textId="77777777" w:rsidR="001516AB" w:rsidRDefault="0066520C">
            <w:pPr>
              <w:ind w:right="245"/>
              <w:jc w:val="right"/>
              <w:rPr>
                <w:sz w:val="20"/>
                <w:szCs w:val="20"/>
              </w:rPr>
            </w:pPr>
            <w:r>
              <w:rPr>
                <w:rFonts w:ascii="Arial" w:eastAsia="Arial" w:hAnsi="Arial" w:cs="Arial"/>
                <w:sz w:val="7"/>
                <w:szCs w:val="7"/>
              </w:rPr>
              <w:t>10</w:t>
            </w:r>
          </w:p>
        </w:tc>
        <w:tc>
          <w:tcPr>
            <w:tcW w:w="460" w:type="dxa"/>
            <w:vAlign w:val="bottom"/>
          </w:tcPr>
          <w:p w14:paraId="1A5649AA" w14:textId="77777777" w:rsidR="001516AB" w:rsidRDefault="001516AB"/>
        </w:tc>
        <w:tc>
          <w:tcPr>
            <w:tcW w:w="460" w:type="dxa"/>
            <w:vAlign w:val="bottom"/>
          </w:tcPr>
          <w:p w14:paraId="7B54CE67" w14:textId="77777777" w:rsidR="001516AB" w:rsidRDefault="001516AB"/>
        </w:tc>
        <w:tc>
          <w:tcPr>
            <w:tcW w:w="460" w:type="dxa"/>
            <w:vAlign w:val="bottom"/>
          </w:tcPr>
          <w:p w14:paraId="7F7F48D7" w14:textId="77777777" w:rsidR="001516AB" w:rsidRDefault="001516AB"/>
        </w:tc>
        <w:tc>
          <w:tcPr>
            <w:tcW w:w="440" w:type="dxa"/>
            <w:vAlign w:val="bottom"/>
          </w:tcPr>
          <w:p w14:paraId="511A5106" w14:textId="77777777" w:rsidR="001516AB" w:rsidRDefault="001516AB"/>
        </w:tc>
        <w:tc>
          <w:tcPr>
            <w:tcW w:w="460" w:type="dxa"/>
            <w:vAlign w:val="bottom"/>
          </w:tcPr>
          <w:p w14:paraId="79A322D3" w14:textId="77777777" w:rsidR="001516AB" w:rsidRDefault="001516AB"/>
        </w:tc>
        <w:tc>
          <w:tcPr>
            <w:tcW w:w="460" w:type="dxa"/>
            <w:vAlign w:val="bottom"/>
          </w:tcPr>
          <w:p w14:paraId="027BFC15" w14:textId="77777777" w:rsidR="001516AB" w:rsidRDefault="001516AB"/>
        </w:tc>
        <w:tc>
          <w:tcPr>
            <w:tcW w:w="440" w:type="dxa"/>
            <w:vAlign w:val="bottom"/>
          </w:tcPr>
          <w:p w14:paraId="698255D1" w14:textId="77777777" w:rsidR="001516AB" w:rsidRDefault="001516AB"/>
        </w:tc>
        <w:tc>
          <w:tcPr>
            <w:tcW w:w="280" w:type="dxa"/>
            <w:vAlign w:val="bottom"/>
          </w:tcPr>
          <w:p w14:paraId="482328DD" w14:textId="77777777" w:rsidR="001516AB" w:rsidRDefault="001516AB"/>
        </w:tc>
        <w:tc>
          <w:tcPr>
            <w:tcW w:w="0" w:type="dxa"/>
            <w:vAlign w:val="bottom"/>
          </w:tcPr>
          <w:p w14:paraId="07E39362" w14:textId="77777777" w:rsidR="001516AB" w:rsidRDefault="001516AB">
            <w:pPr>
              <w:rPr>
                <w:sz w:val="1"/>
                <w:szCs w:val="1"/>
              </w:rPr>
            </w:pPr>
          </w:p>
        </w:tc>
      </w:tr>
      <w:tr w:rsidR="001516AB" w14:paraId="7D5125E9" w14:textId="77777777">
        <w:trPr>
          <w:trHeight w:val="50"/>
        </w:trPr>
        <w:tc>
          <w:tcPr>
            <w:tcW w:w="100" w:type="dxa"/>
            <w:vMerge/>
            <w:vAlign w:val="bottom"/>
          </w:tcPr>
          <w:p w14:paraId="699C13E6" w14:textId="77777777" w:rsidR="001516AB" w:rsidRDefault="001516AB">
            <w:pPr>
              <w:rPr>
                <w:sz w:val="4"/>
                <w:szCs w:val="4"/>
              </w:rPr>
            </w:pPr>
          </w:p>
        </w:tc>
        <w:tc>
          <w:tcPr>
            <w:tcW w:w="400" w:type="dxa"/>
            <w:vAlign w:val="bottom"/>
          </w:tcPr>
          <w:p w14:paraId="23B44057" w14:textId="77777777" w:rsidR="001516AB" w:rsidRDefault="001516AB">
            <w:pPr>
              <w:rPr>
                <w:sz w:val="4"/>
                <w:szCs w:val="4"/>
              </w:rPr>
            </w:pPr>
          </w:p>
        </w:tc>
        <w:tc>
          <w:tcPr>
            <w:tcW w:w="460" w:type="dxa"/>
            <w:vAlign w:val="bottom"/>
          </w:tcPr>
          <w:p w14:paraId="5514FEA7" w14:textId="77777777" w:rsidR="001516AB" w:rsidRDefault="001516AB">
            <w:pPr>
              <w:rPr>
                <w:sz w:val="4"/>
                <w:szCs w:val="4"/>
              </w:rPr>
            </w:pPr>
          </w:p>
        </w:tc>
        <w:tc>
          <w:tcPr>
            <w:tcW w:w="460" w:type="dxa"/>
            <w:vAlign w:val="bottom"/>
          </w:tcPr>
          <w:p w14:paraId="217A3D96" w14:textId="77777777" w:rsidR="001516AB" w:rsidRDefault="001516AB">
            <w:pPr>
              <w:rPr>
                <w:sz w:val="4"/>
                <w:szCs w:val="4"/>
              </w:rPr>
            </w:pPr>
          </w:p>
        </w:tc>
        <w:tc>
          <w:tcPr>
            <w:tcW w:w="460" w:type="dxa"/>
            <w:vAlign w:val="bottom"/>
          </w:tcPr>
          <w:p w14:paraId="69997310" w14:textId="77777777" w:rsidR="001516AB" w:rsidRDefault="001516AB">
            <w:pPr>
              <w:rPr>
                <w:sz w:val="4"/>
                <w:szCs w:val="4"/>
              </w:rPr>
            </w:pPr>
          </w:p>
        </w:tc>
        <w:tc>
          <w:tcPr>
            <w:tcW w:w="440" w:type="dxa"/>
            <w:vAlign w:val="bottom"/>
          </w:tcPr>
          <w:p w14:paraId="3EE02945" w14:textId="77777777" w:rsidR="001516AB" w:rsidRDefault="001516AB">
            <w:pPr>
              <w:rPr>
                <w:sz w:val="4"/>
                <w:szCs w:val="4"/>
              </w:rPr>
            </w:pPr>
          </w:p>
        </w:tc>
        <w:tc>
          <w:tcPr>
            <w:tcW w:w="460" w:type="dxa"/>
            <w:vAlign w:val="bottom"/>
          </w:tcPr>
          <w:p w14:paraId="389C0A98" w14:textId="77777777" w:rsidR="001516AB" w:rsidRDefault="001516AB">
            <w:pPr>
              <w:rPr>
                <w:sz w:val="4"/>
                <w:szCs w:val="4"/>
              </w:rPr>
            </w:pPr>
          </w:p>
        </w:tc>
        <w:tc>
          <w:tcPr>
            <w:tcW w:w="460" w:type="dxa"/>
            <w:vAlign w:val="bottom"/>
          </w:tcPr>
          <w:p w14:paraId="554F2A7B" w14:textId="77777777" w:rsidR="001516AB" w:rsidRDefault="001516AB">
            <w:pPr>
              <w:rPr>
                <w:sz w:val="4"/>
                <w:szCs w:val="4"/>
              </w:rPr>
            </w:pPr>
          </w:p>
        </w:tc>
        <w:tc>
          <w:tcPr>
            <w:tcW w:w="440" w:type="dxa"/>
            <w:vAlign w:val="bottom"/>
          </w:tcPr>
          <w:p w14:paraId="591D928A" w14:textId="77777777" w:rsidR="001516AB" w:rsidRDefault="001516AB">
            <w:pPr>
              <w:rPr>
                <w:sz w:val="4"/>
                <w:szCs w:val="4"/>
              </w:rPr>
            </w:pPr>
          </w:p>
        </w:tc>
        <w:tc>
          <w:tcPr>
            <w:tcW w:w="280" w:type="dxa"/>
            <w:vAlign w:val="bottom"/>
          </w:tcPr>
          <w:p w14:paraId="5E8B9A83" w14:textId="77777777" w:rsidR="001516AB" w:rsidRDefault="001516AB">
            <w:pPr>
              <w:rPr>
                <w:sz w:val="4"/>
                <w:szCs w:val="4"/>
              </w:rPr>
            </w:pPr>
          </w:p>
        </w:tc>
        <w:tc>
          <w:tcPr>
            <w:tcW w:w="0" w:type="dxa"/>
            <w:vAlign w:val="bottom"/>
          </w:tcPr>
          <w:p w14:paraId="2CB38063" w14:textId="77777777" w:rsidR="001516AB" w:rsidRDefault="001516AB">
            <w:pPr>
              <w:rPr>
                <w:sz w:val="1"/>
                <w:szCs w:val="1"/>
              </w:rPr>
            </w:pPr>
          </w:p>
        </w:tc>
      </w:tr>
      <w:tr w:rsidR="001516AB" w14:paraId="69DE1544" w14:textId="77777777">
        <w:trPr>
          <w:trHeight w:val="222"/>
        </w:trPr>
        <w:tc>
          <w:tcPr>
            <w:tcW w:w="100" w:type="dxa"/>
            <w:vAlign w:val="bottom"/>
          </w:tcPr>
          <w:p w14:paraId="2D285495" w14:textId="77777777" w:rsidR="001516AB" w:rsidRDefault="001516AB">
            <w:pPr>
              <w:rPr>
                <w:sz w:val="19"/>
                <w:szCs w:val="19"/>
              </w:rPr>
            </w:pPr>
          </w:p>
        </w:tc>
        <w:tc>
          <w:tcPr>
            <w:tcW w:w="400" w:type="dxa"/>
            <w:vAlign w:val="bottom"/>
          </w:tcPr>
          <w:p w14:paraId="7F419232" w14:textId="77777777" w:rsidR="001516AB" w:rsidRDefault="0066520C">
            <w:pPr>
              <w:ind w:right="245"/>
              <w:jc w:val="right"/>
              <w:rPr>
                <w:sz w:val="20"/>
                <w:szCs w:val="20"/>
              </w:rPr>
            </w:pPr>
            <w:r>
              <w:rPr>
                <w:rFonts w:ascii="Arial" w:eastAsia="Arial" w:hAnsi="Arial" w:cs="Arial"/>
                <w:sz w:val="7"/>
                <w:szCs w:val="7"/>
              </w:rPr>
              <w:t>0</w:t>
            </w:r>
          </w:p>
        </w:tc>
        <w:tc>
          <w:tcPr>
            <w:tcW w:w="460" w:type="dxa"/>
            <w:vAlign w:val="bottom"/>
          </w:tcPr>
          <w:p w14:paraId="11927F9A" w14:textId="77777777" w:rsidR="001516AB" w:rsidRDefault="001516AB">
            <w:pPr>
              <w:rPr>
                <w:sz w:val="19"/>
                <w:szCs w:val="19"/>
              </w:rPr>
            </w:pPr>
          </w:p>
        </w:tc>
        <w:tc>
          <w:tcPr>
            <w:tcW w:w="460" w:type="dxa"/>
            <w:vAlign w:val="bottom"/>
          </w:tcPr>
          <w:p w14:paraId="3C35FF1A" w14:textId="77777777" w:rsidR="001516AB" w:rsidRDefault="001516AB">
            <w:pPr>
              <w:rPr>
                <w:sz w:val="19"/>
                <w:szCs w:val="19"/>
              </w:rPr>
            </w:pPr>
          </w:p>
        </w:tc>
        <w:tc>
          <w:tcPr>
            <w:tcW w:w="460" w:type="dxa"/>
            <w:vAlign w:val="bottom"/>
          </w:tcPr>
          <w:p w14:paraId="7E885F35" w14:textId="77777777" w:rsidR="001516AB" w:rsidRDefault="001516AB">
            <w:pPr>
              <w:rPr>
                <w:sz w:val="19"/>
                <w:szCs w:val="19"/>
              </w:rPr>
            </w:pPr>
          </w:p>
        </w:tc>
        <w:tc>
          <w:tcPr>
            <w:tcW w:w="440" w:type="dxa"/>
            <w:vAlign w:val="bottom"/>
          </w:tcPr>
          <w:p w14:paraId="50B9817E" w14:textId="77777777" w:rsidR="001516AB" w:rsidRDefault="001516AB">
            <w:pPr>
              <w:rPr>
                <w:sz w:val="19"/>
                <w:szCs w:val="19"/>
              </w:rPr>
            </w:pPr>
          </w:p>
        </w:tc>
        <w:tc>
          <w:tcPr>
            <w:tcW w:w="460" w:type="dxa"/>
            <w:vAlign w:val="bottom"/>
          </w:tcPr>
          <w:p w14:paraId="77A9A7BF" w14:textId="77777777" w:rsidR="001516AB" w:rsidRDefault="001516AB">
            <w:pPr>
              <w:rPr>
                <w:sz w:val="19"/>
                <w:szCs w:val="19"/>
              </w:rPr>
            </w:pPr>
          </w:p>
        </w:tc>
        <w:tc>
          <w:tcPr>
            <w:tcW w:w="460" w:type="dxa"/>
            <w:vAlign w:val="bottom"/>
          </w:tcPr>
          <w:p w14:paraId="42953695" w14:textId="77777777" w:rsidR="001516AB" w:rsidRDefault="001516AB">
            <w:pPr>
              <w:rPr>
                <w:sz w:val="19"/>
                <w:szCs w:val="19"/>
              </w:rPr>
            </w:pPr>
          </w:p>
        </w:tc>
        <w:tc>
          <w:tcPr>
            <w:tcW w:w="440" w:type="dxa"/>
            <w:vAlign w:val="bottom"/>
          </w:tcPr>
          <w:p w14:paraId="715BD70E" w14:textId="77777777" w:rsidR="001516AB" w:rsidRDefault="001516AB">
            <w:pPr>
              <w:rPr>
                <w:sz w:val="19"/>
                <w:szCs w:val="19"/>
              </w:rPr>
            </w:pPr>
          </w:p>
        </w:tc>
        <w:tc>
          <w:tcPr>
            <w:tcW w:w="280" w:type="dxa"/>
            <w:vAlign w:val="bottom"/>
          </w:tcPr>
          <w:p w14:paraId="6B5627A0" w14:textId="77777777" w:rsidR="001516AB" w:rsidRDefault="001516AB">
            <w:pPr>
              <w:rPr>
                <w:sz w:val="19"/>
                <w:szCs w:val="19"/>
              </w:rPr>
            </w:pPr>
          </w:p>
        </w:tc>
        <w:tc>
          <w:tcPr>
            <w:tcW w:w="0" w:type="dxa"/>
            <w:vAlign w:val="bottom"/>
          </w:tcPr>
          <w:p w14:paraId="633B028F" w14:textId="77777777" w:rsidR="001516AB" w:rsidRDefault="001516AB">
            <w:pPr>
              <w:rPr>
                <w:sz w:val="1"/>
                <w:szCs w:val="1"/>
              </w:rPr>
            </w:pPr>
          </w:p>
        </w:tc>
      </w:tr>
      <w:tr w:rsidR="001516AB" w14:paraId="0183DDC1" w14:textId="77777777">
        <w:trPr>
          <w:trHeight w:val="101"/>
        </w:trPr>
        <w:tc>
          <w:tcPr>
            <w:tcW w:w="100" w:type="dxa"/>
            <w:vAlign w:val="bottom"/>
          </w:tcPr>
          <w:p w14:paraId="07E2D26F" w14:textId="77777777" w:rsidR="001516AB" w:rsidRDefault="001516AB">
            <w:pPr>
              <w:rPr>
                <w:sz w:val="8"/>
                <w:szCs w:val="8"/>
              </w:rPr>
            </w:pPr>
          </w:p>
        </w:tc>
        <w:tc>
          <w:tcPr>
            <w:tcW w:w="400" w:type="dxa"/>
            <w:vAlign w:val="bottom"/>
          </w:tcPr>
          <w:p w14:paraId="23AFA20D" w14:textId="77777777" w:rsidR="001516AB" w:rsidRDefault="0066520C">
            <w:pPr>
              <w:ind w:right="145"/>
              <w:jc w:val="right"/>
              <w:rPr>
                <w:sz w:val="20"/>
                <w:szCs w:val="20"/>
              </w:rPr>
            </w:pPr>
            <w:r>
              <w:rPr>
                <w:rFonts w:ascii="Arial" w:eastAsia="Arial" w:hAnsi="Arial" w:cs="Arial"/>
                <w:sz w:val="7"/>
                <w:szCs w:val="7"/>
              </w:rPr>
              <w:t>-40</w:t>
            </w:r>
          </w:p>
        </w:tc>
        <w:tc>
          <w:tcPr>
            <w:tcW w:w="460" w:type="dxa"/>
            <w:vAlign w:val="bottom"/>
          </w:tcPr>
          <w:p w14:paraId="23E88944" w14:textId="77777777" w:rsidR="001516AB" w:rsidRDefault="0066520C">
            <w:pPr>
              <w:ind w:right="145"/>
              <w:jc w:val="right"/>
              <w:rPr>
                <w:sz w:val="20"/>
                <w:szCs w:val="20"/>
              </w:rPr>
            </w:pPr>
            <w:r>
              <w:rPr>
                <w:rFonts w:ascii="Arial" w:eastAsia="Arial" w:hAnsi="Arial" w:cs="Arial"/>
                <w:sz w:val="7"/>
                <w:szCs w:val="7"/>
              </w:rPr>
              <w:t>-30</w:t>
            </w:r>
          </w:p>
        </w:tc>
        <w:tc>
          <w:tcPr>
            <w:tcW w:w="460" w:type="dxa"/>
            <w:vAlign w:val="bottom"/>
          </w:tcPr>
          <w:p w14:paraId="2AE6C68D" w14:textId="77777777" w:rsidR="001516AB" w:rsidRDefault="0066520C">
            <w:pPr>
              <w:ind w:right="145"/>
              <w:jc w:val="right"/>
              <w:rPr>
                <w:sz w:val="20"/>
                <w:szCs w:val="20"/>
              </w:rPr>
            </w:pPr>
            <w:r>
              <w:rPr>
                <w:rFonts w:ascii="Arial" w:eastAsia="Arial" w:hAnsi="Arial" w:cs="Arial"/>
                <w:sz w:val="7"/>
                <w:szCs w:val="7"/>
              </w:rPr>
              <w:t>-20</w:t>
            </w:r>
          </w:p>
        </w:tc>
        <w:tc>
          <w:tcPr>
            <w:tcW w:w="460" w:type="dxa"/>
            <w:vAlign w:val="bottom"/>
          </w:tcPr>
          <w:p w14:paraId="725BE8AF" w14:textId="77777777" w:rsidR="001516AB" w:rsidRDefault="0066520C">
            <w:pPr>
              <w:ind w:right="165"/>
              <w:jc w:val="right"/>
              <w:rPr>
                <w:sz w:val="20"/>
                <w:szCs w:val="20"/>
              </w:rPr>
            </w:pPr>
            <w:r>
              <w:rPr>
                <w:rFonts w:ascii="Arial" w:eastAsia="Arial" w:hAnsi="Arial" w:cs="Arial"/>
                <w:sz w:val="7"/>
                <w:szCs w:val="7"/>
              </w:rPr>
              <w:t>-10</w:t>
            </w:r>
          </w:p>
        </w:tc>
        <w:tc>
          <w:tcPr>
            <w:tcW w:w="440" w:type="dxa"/>
            <w:vAlign w:val="bottom"/>
          </w:tcPr>
          <w:p w14:paraId="4AFA7D21" w14:textId="77777777" w:rsidR="001516AB" w:rsidRDefault="0066520C">
            <w:pPr>
              <w:ind w:right="165"/>
              <w:jc w:val="right"/>
              <w:rPr>
                <w:sz w:val="20"/>
                <w:szCs w:val="20"/>
              </w:rPr>
            </w:pPr>
            <w:r>
              <w:rPr>
                <w:rFonts w:ascii="Arial" w:eastAsia="Arial" w:hAnsi="Arial" w:cs="Arial"/>
                <w:sz w:val="7"/>
                <w:szCs w:val="7"/>
              </w:rPr>
              <w:t>0</w:t>
            </w:r>
          </w:p>
        </w:tc>
        <w:tc>
          <w:tcPr>
            <w:tcW w:w="460" w:type="dxa"/>
            <w:vAlign w:val="bottom"/>
          </w:tcPr>
          <w:p w14:paraId="069F4910" w14:textId="77777777" w:rsidR="001516AB" w:rsidRDefault="0066520C">
            <w:pPr>
              <w:ind w:right="165"/>
              <w:jc w:val="right"/>
              <w:rPr>
                <w:sz w:val="20"/>
                <w:szCs w:val="20"/>
              </w:rPr>
            </w:pPr>
            <w:r>
              <w:rPr>
                <w:rFonts w:ascii="Arial" w:eastAsia="Arial" w:hAnsi="Arial" w:cs="Arial"/>
                <w:sz w:val="7"/>
                <w:szCs w:val="7"/>
              </w:rPr>
              <w:t>10</w:t>
            </w:r>
          </w:p>
        </w:tc>
        <w:tc>
          <w:tcPr>
            <w:tcW w:w="460" w:type="dxa"/>
            <w:vAlign w:val="bottom"/>
          </w:tcPr>
          <w:p w14:paraId="27C297C5" w14:textId="77777777" w:rsidR="001516AB" w:rsidRDefault="0066520C">
            <w:pPr>
              <w:ind w:right="165"/>
              <w:jc w:val="right"/>
              <w:rPr>
                <w:sz w:val="20"/>
                <w:szCs w:val="20"/>
              </w:rPr>
            </w:pPr>
            <w:r>
              <w:rPr>
                <w:rFonts w:ascii="Arial" w:eastAsia="Arial" w:hAnsi="Arial" w:cs="Arial"/>
                <w:sz w:val="7"/>
                <w:szCs w:val="7"/>
              </w:rPr>
              <w:t>20</w:t>
            </w:r>
          </w:p>
        </w:tc>
        <w:tc>
          <w:tcPr>
            <w:tcW w:w="440" w:type="dxa"/>
            <w:vAlign w:val="bottom"/>
          </w:tcPr>
          <w:p w14:paraId="6F4539CE" w14:textId="77777777" w:rsidR="001516AB" w:rsidRDefault="0066520C">
            <w:pPr>
              <w:ind w:right="145"/>
              <w:jc w:val="right"/>
              <w:rPr>
                <w:sz w:val="20"/>
                <w:szCs w:val="20"/>
              </w:rPr>
            </w:pPr>
            <w:r>
              <w:rPr>
                <w:rFonts w:ascii="Arial" w:eastAsia="Arial" w:hAnsi="Arial" w:cs="Arial"/>
                <w:sz w:val="7"/>
                <w:szCs w:val="7"/>
              </w:rPr>
              <w:t>30</w:t>
            </w:r>
          </w:p>
        </w:tc>
        <w:tc>
          <w:tcPr>
            <w:tcW w:w="280" w:type="dxa"/>
            <w:vAlign w:val="bottom"/>
          </w:tcPr>
          <w:p w14:paraId="4DC77A7D" w14:textId="77777777" w:rsidR="001516AB" w:rsidRDefault="0066520C">
            <w:pPr>
              <w:jc w:val="right"/>
              <w:rPr>
                <w:sz w:val="20"/>
                <w:szCs w:val="20"/>
              </w:rPr>
            </w:pPr>
            <w:r>
              <w:rPr>
                <w:rFonts w:ascii="Arial" w:eastAsia="Arial" w:hAnsi="Arial" w:cs="Arial"/>
                <w:sz w:val="7"/>
                <w:szCs w:val="7"/>
              </w:rPr>
              <w:t>40</w:t>
            </w:r>
          </w:p>
        </w:tc>
        <w:tc>
          <w:tcPr>
            <w:tcW w:w="0" w:type="dxa"/>
            <w:vAlign w:val="bottom"/>
          </w:tcPr>
          <w:p w14:paraId="78B2E18D" w14:textId="77777777" w:rsidR="001516AB" w:rsidRDefault="001516AB">
            <w:pPr>
              <w:rPr>
                <w:sz w:val="1"/>
                <w:szCs w:val="1"/>
              </w:rPr>
            </w:pPr>
          </w:p>
        </w:tc>
      </w:tr>
      <w:tr w:rsidR="001516AB" w14:paraId="7504D44B" w14:textId="77777777">
        <w:trPr>
          <w:trHeight w:val="165"/>
        </w:trPr>
        <w:tc>
          <w:tcPr>
            <w:tcW w:w="100" w:type="dxa"/>
            <w:vAlign w:val="bottom"/>
          </w:tcPr>
          <w:p w14:paraId="3ADEEE95" w14:textId="77777777" w:rsidR="001516AB" w:rsidRDefault="001516AB">
            <w:pPr>
              <w:rPr>
                <w:sz w:val="14"/>
                <w:szCs w:val="14"/>
              </w:rPr>
            </w:pPr>
          </w:p>
        </w:tc>
        <w:tc>
          <w:tcPr>
            <w:tcW w:w="400" w:type="dxa"/>
            <w:vAlign w:val="bottom"/>
          </w:tcPr>
          <w:p w14:paraId="1573B02F" w14:textId="77777777" w:rsidR="001516AB" w:rsidRDefault="0066520C">
            <w:pPr>
              <w:ind w:right="245"/>
              <w:jc w:val="right"/>
              <w:rPr>
                <w:sz w:val="20"/>
                <w:szCs w:val="20"/>
              </w:rPr>
            </w:pPr>
            <w:r>
              <w:rPr>
                <w:rFonts w:ascii="Arial" w:eastAsia="Arial" w:hAnsi="Arial" w:cs="Arial"/>
                <w:w w:val="98"/>
                <w:sz w:val="7"/>
                <w:szCs w:val="7"/>
              </w:rPr>
              <w:t>-10</w:t>
            </w:r>
          </w:p>
        </w:tc>
        <w:tc>
          <w:tcPr>
            <w:tcW w:w="460" w:type="dxa"/>
            <w:vAlign w:val="bottom"/>
          </w:tcPr>
          <w:p w14:paraId="123AC927" w14:textId="77777777" w:rsidR="001516AB" w:rsidRDefault="001516AB">
            <w:pPr>
              <w:rPr>
                <w:sz w:val="14"/>
                <w:szCs w:val="14"/>
              </w:rPr>
            </w:pPr>
          </w:p>
        </w:tc>
        <w:tc>
          <w:tcPr>
            <w:tcW w:w="460" w:type="dxa"/>
            <w:vAlign w:val="bottom"/>
          </w:tcPr>
          <w:p w14:paraId="74439AFB" w14:textId="77777777" w:rsidR="001516AB" w:rsidRDefault="001516AB">
            <w:pPr>
              <w:rPr>
                <w:sz w:val="14"/>
                <w:szCs w:val="14"/>
              </w:rPr>
            </w:pPr>
          </w:p>
        </w:tc>
        <w:tc>
          <w:tcPr>
            <w:tcW w:w="460" w:type="dxa"/>
            <w:vAlign w:val="bottom"/>
          </w:tcPr>
          <w:p w14:paraId="609D89C4" w14:textId="77777777" w:rsidR="001516AB" w:rsidRDefault="001516AB">
            <w:pPr>
              <w:rPr>
                <w:sz w:val="14"/>
                <w:szCs w:val="14"/>
              </w:rPr>
            </w:pPr>
          </w:p>
        </w:tc>
        <w:tc>
          <w:tcPr>
            <w:tcW w:w="440" w:type="dxa"/>
            <w:vAlign w:val="bottom"/>
          </w:tcPr>
          <w:p w14:paraId="16BB0457" w14:textId="77777777" w:rsidR="001516AB" w:rsidRDefault="001516AB">
            <w:pPr>
              <w:rPr>
                <w:sz w:val="14"/>
                <w:szCs w:val="14"/>
              </w:rPr>
            </w:pPr>
          </w:p>
        </w:tc>
        <w:tc>
          <w:tcPr>
            <w:tcW w:w="460" w:type="dxa"/>
            <w:vAlign w:val="bottom"/>
          </w:tcPr>
          <w:p w14:paraId="1FA232CF" w14:textId="77777777" w:rsidR="001516AB" w:rsidRDefault="001516AB">
            <w:pPr>
              <w:rPr>
                <w:sz w:val="14"/>
                <w:szCs w:val="14"/>
              </w:rPr>
            </w:pPr>
          </w:p>
        </w:tc>
        <w:tc>
          <w:tcPr>
            <w:tcW w:w="460" w:type="dxa"/>
            <w:vAlign w:val="bottom"/>
          </w:tcPr>
          <w:p w14:paraId="2C83E154" w14:textId="77777777" w:rsidR="001516AB" w:rsidRDefault="001516AB">
            <w:pPr>
              <w:rPr>
                <w:sz w:val="14"/>
                <w:szCs w:val="14"/>
              </w:rPr>
            </w:pPr>
          </w:p>
        </w:tc>
        <w:tc>
          <w:tcPr>
            <w:tcW w:w="440" w:type="dxa"/>
            <w:vAlign w:val="bottom"/>
          </w:tcPr>
          <w:p w14:paraId="5A681AD9" w14:textId="77777777" w:rsidR="001516AB" w:rsidRDefault="001516AB">
            <w:pPr>
              <w:rPr>
                <w:sz w:val="14"/>
                <w:szCs w:val="14"/>
              </w:rPr>
            </w:pPr>
          </w:p>
        </w:tc>
        <w:tc>
          <w:tcPr>
            <w:tcW w:w="280" w:type="dxa"/>
            <w:vAlign w:val="bottom"/>
          </w:tcPr>
          <w:p w14:paraId="66DACDAC" w14:textId="77777777" w:rsidR="001516AB" w:rsidRDefault="001516AB">
            <w:pPr>
              <w:rPr>
                <w:sz w:val="14"/>
                <w:szCs w:val="14"/>
              </w:rPr>
            </w:pPr>
          </w:p>
        </w:tc>
        <w:tc>
          <w:tcPr>
            <w:tcW w:w="0" w:type="dxa"/>
            <w:vAlign w:val="bottom"/>
          </w:tcPr>
          <w:p w14:paraId="73112D54" w14:textId="77777777" w:rsidR="001516AB" w:rsidRDefault="001516AB">
            <w:pPr>
              <w:rPr>
                <w:sz w:val="1"/>
                <w:szCs w:val="1"/>
              </w:rPr>
            </w:pPr>
          </w:p>
        </w:tc>
      </w:tr>
      <w:tr w:rsidR="001516AB" w14:paraId="4BA64EF2" w14:textId="77777777">
        <w:trPr>
          <w:trHeight w:val="272"/>
        </w:trPr>
        <w:tc>
          <w:tcPr>
            <w:tcW w:w="100" w:type="dxa"/>
            <w:vAlign w:val="bottom"/>
          </w:tcPr>
          <w:p w14:paraId="555126EC" w14:textId="77777777" w:rsidR="001516AB" w:rsidRDefault="001516AB">
            <w:pPr>
              <w:rPr>
                <w:sz w:val="23"/>
                <w:szCs w:val="23"/>
              </w:rPr>
            </w:pPr>
          </w:p>
        </w:tc>
        <w:tc>
          <w:tcPr>
            <w:tcW w:w="400" w:type="dxa"/>
            <w:vAlign w:val="bottom"/>
          </w:tcPr>
          <w:p w14:paraId="254F184F" w14:textId="77777777" w:rsidR="001516AB" w:rsidRDefault="0066520C">
            <w:pPr>
              <w:ind w:right="245"/>
              <w:jc w:val="right"/>
              <w:rPr>
                <w:sz w:val="20"/>
                <w:szCs w:val="20"/>
              </w:rPr>
            </w:pPr>
            <w:r>
              <w:rPr>
                <w:rFonts w:ascii="Arial" w:eastAsia="Arial" w:hAnsi="Arial" w:cs="Arial"/>
                <w:w w:val="98"/>
                <w:sz w:val="7"/>
                <w:szCs w:val="7"/>
              </w:rPr>
              <w:t>-20</w:t>
            </w:r>
          </w:p>
        </w:tc>
        <w:tc>
          <w:tcPr>
            <w:tcW w:w="460" w:type="dxa"/>
            <w:vAlign w:val="bottom"/>
          </w:tcPr>
          <w:p w14:paraId="666449BE" w14:textId="77777777" w:rsidR="001516AB" w:rsidRDefault="001516AB">
            <w:pPr>
              <w:rPr>
                <w:sz w:val="23"/>
                <w:szCs w:val="23"/>
              </w:rPr>
            </w:pPr>
          </w:p>
        </w:tc>
        <w:tc>
          <w:tcPr>
            <w:tcW w:w="460" w:type="dxa"/>
            <w:vAlign w:val="bottom"/>
          </w:tcPr>
          <w:p w14:paraId="306DDCF5" w14:textId="77777777" w:rsidR="001516AB" w:rsidRDefault="001516AB">
            <w:pPr>
              <w:rPr>
                <w:sz w:val="23"/>
                <w:szCs w:val="23"/>
              </w:rPr>
            </w:pPr>
          </w:p>
        </w:tc>
        <w:tc>
          <w:tcPr>
            <w:tcW w:w="460" w:type="dxa"/>
            <w:vAlign w:val="bottom"/>
          </w:tcPr>
          <w:p w14:paraId="01C2822B" w14:textId="77777777" w:rsidR="001516AB" w:rsidRDefault="001516AB">
            <w:pPr>
              <w:rPr>
                <w:sz w:val="23"/>
                <w:szCs w:val="23"/>
              </w:rPr>
            </w:pPr>
          </w:p>
        </w:tc>
        <w:tc>
          <w:tcPr>
            <w:tcW w:w="440" w:type="dxa"/>
            <w:vAlign w:val="bottom"/>
          </w:tcPr>
          <w:p w14:paraId="1E0852F6" w14:textId="77777777" w:rsidR="001516AB" w:rsidRDefault="001516AB">
            <w:pPr>
              <w:rPr>
                <w:sz w:val="23"/>
                <w:szCs w:val="23"/>
              </w:rPr>
            </w:pPr>
          </w:p>
        </w:tc>
        <w:tc>
          <w:tcPr>
            <w:tcW w:w="460" w:type="dxa"/>
            <w:vAlign w:val="bottom"/>
          </w:tcPr>
          <w:p w14:paraId="406368B5" w14:textId="77777777" w:rsidR="001516AB" w:rsidRDefault="001516AB">
            <w:pPr>
              <w:rPr>
                <w:sz w:val="23"/>
                <w:szCs w:val="23"/>
              </w:rPr>
            </w:pPr>
          </w:p>
        </w:tc>
        <w:tc>
          <w:tcPr>
            <w:tcW w:w="460" w:type="dxa"/>
            <w:vAlign w:val="bottom"/>
          </w:tcPr>
          <w:p w14:paraId="40B4C138" w14:textId="77777777" w:rsidR="001516AB" w:rsidRDefault="001516AB">
            <w:pPr>
              <w:rPr>
                <w:sz w:val="23"/>
                <w:szCs w:val="23"/>
              </w:rPr>
            </w:pPr>
          </w:p>
        </w:tc>
        <w:tc>
          <w:tcPr>
            <w:tcW w:w="440" w:type="dxa"/>
            <w:vAlign w:val="bottom"/>
          </w:tcPr>
          <w:p w14:paraId="71655689" w14:textId="77777777" w:rsidR="001516AB" w:rsidRDefault="001516AB">
            <w:pPr>
              <w:rPr>
                <w:sz w:val="23"/>
                <w:szCs w:val="23"/>
              </w:rPr>
            </w:pPr>
          </w:p>
        </w:tc>
        <w:tc>
          <w:tcPr>
            <w:tcW w:w="280" w:type="dxa"/>
            <w:vAlign w:val="bottom"/>
          </w:tcPr>
          <w:p w14:paraId="57B5B3C3" w14:textId="77777777" w:rsidR="001516AB" w:rsidRDefault="001516AB">
            <w:pPr>
              <w:rPr>
                <w:sz w:val="23"/>
                <w:szCs w:val="23"/>
              </w:rPr>
            </w:pPr>
          </w:p>
        </w:tc>
        <w:tc>
          <w:tcPr>
            <w:tcW w:w="0" w:type="dxa"/>
            <w:vAlign w:val="bottom"/>
          </w:tcPr>
          <w:p w14:paraId="70BE328D" w14:textId="77777777" w:rsidR="001516AB" w:rsidRDefault="001516AB">
            <w:pPr>
              <w:rPr>
                <w:sz w:val="1"/>
                <w:szCs w:val="1"/>
              </w:rPr>
            </w:pPr>
          </w:p>
        </w:tc>
      </w:tr>
      <w:tr w:rsidR="001516AB" w14:paraId="064B2EA0" w14:textId="77777777">
        <w:trPr>
          <w:trHeight w:val="266"/>
        </w:trPr>
        <w:tc>
          <w:tcPr>
            <w:tcW w:w="100" w:type="dxa"/>
            <w:vAlign w:val="bottom"/>
          </w:tcPr>
          <w:p w14:paraId="462F8057" w14:textId="77777777" w:rsidR="001516AB" w:rsidRDefault="001516AB">
            <w:pPr>
              <w:rPr>
                <w:sz w:val="23"/>
                <w:szCs w:val="23"/>
              </w:rPr>
            </w:pPr>
          </w:p>
        </w:tc>
        <w:tc>
          <w:tcPr>
            <w:tcW w:w="400" w:type="dxa"/>
            <w:vAlign w:val="bottom"/>
          </w:tcPr>
          <w:p w14:paraId="275B6F0F" w14:textId="77777777" w:rsidR="001516AB" w:rsidRDefault="0066520C">
            <w:pPr>
              <w:ind w:right="245"/>
              <w:jc w:val="right"/>
              <w:rPr>
                <w:sz w:val="20"/>
                <w:szCs w:val="20"/>
              </w:rPr>
            </w:pPr>
            <w:r>
              <w:rPr>
                <w:rFonts w:ascii="Arial" w:eastAsia="Arial" w:hAnsi="Arial" w:cs="Arial"/>
                <w:w w:val="98"/>
                <w:sz w:val="7"/>
                <w:szCs w:val="7"/>
              </w:rPr>
              <w:t>-30</w:t>
            </w:r>
          </w:p>
        </w:tc>
        <w:tc>
          <w:tcPr>
            <w:tcW w:w="460" w:type="dxa"/>
            <w:vAlign w:val="bottom"/>
          </w:tcPr>
          <w:p w14:paraId="79C06A0A" w14:textId="77777777" w:rsidR="001516AB" w:rsidRDefault="001516AB">
            <w:pPr>
              <w:rPr>
                <w:sz w:val="23"/>
                <w:szCs w:val="23"/>
              </w:rPr>
            </w:pPr>
          </w:p>
        </w:tc>
        <w:tc>
          <w:tcPr>
            <w:tcW w:w="460" w:type="dxa"/>
            <w:vAlign w:val="bottom"/>
          </w:tcPr>
          <w:p w14:paraId="65B0E86F" w14:textId="77777777" w:rsidR="001516AB" w:rsidRDefault="001516AB">
            <w:pPr>
              <w:rPr>
                <w:sz w:val="23"/>
                <w:szCs w:val="23"/>
              </w:rPr>
            </w:pPr>
          </w:p>
        </w:tc>
        <w:tc>
          <w:tcPr>
            <w:tcW w:w="460" w:type="dxa"/>
            <w:vAlign w:val="bottom"/>
          </w:tcPr>
          <w:p w14:paraId="4ED1CC41" w14:textId="77777777" w:rsidR="001516AB" w:rsidRDefault="001516AB">
            <w:pPr>
              <w:rPr>
                <w:sz w:val="23"/>
                <w:szCs w:val="23"/>
              </w:rPr>
            </w:pPr>
          </w:p>
        </w:tc>
        <w:tc>
          <w:tcPr>
            <w:tcW w:w="440" w:type="dxa"/>
            <w:vAlign w:val="bottom"/>
          </w:tcPr>
          <w:p w14:paraId="6195C2F6" w14:textId="77777777" w:rsidR="001516AB" w:rsidRDefault="001516AB">
            <w:pPr>
              <w:rPr>
                <w:sz w:val="23"/>
                <w:szCs w:val="23"/>
              </w:rPr>
            </w:pPr>
          </w:p>
        </w:tc>
        <w:tc>
          <w:tcPr>
            <w:tcW w:w="460" w:type="dxa"/>
            <w:vAlign w:val="bottom"/>
          </w:tcPr>
          <w:p w14:paraId="4965400B" w14:textId="77777777" w:rsidR="001516AB" w:rsidRDefault="001516AB">
            <w:pPr>
              <w:rPr>
                <w:sz w:val="23"/>
                <w:szCs w:val="23"/>
              </w:rPr>
            </w:pPr>
          </w:p>
        </w:tc>
        <w:tc>
          <w:tcPr>
            <w:tcW w:w="460" w:type="dxa"/>
            <w:vAlign w:val="bottom"/>
          </w:tcPr>
          <w:p w14:paraId="4C56B652" w14:textId="77777777" w:rsidR="001516AB" w:rsidRDefault="001516AB">
            <w:pPr>
              <w:rPr>
                <w:sz w:val="23"/>
                <w:szCs w:val="23"/>
              </w:rPr>
            </w:pPr>
          </w:p>
        </w:tc>
        <w:tc>
          <w:tcPr>
            <w:tcW w:w="440" w:type="dxa"/>
            <w:vAlign w:val="bottom"/>
          </w:tcPr>
          <w:p w14:paraId="359D36D7" w14:textId="77777777" w:rsidR="001516AB" w:rsidRDefault="001516AB">
            <w:pPr>
              <w:rPr>
                <w:sz w:val="23"/>
                <w:szCs w:val="23"/>
              </w:rPr>
            </w:pPr>
          </w:p>
        </w:tc>
        <w:tc>
          <w:tcPr>
            <w:tcW w:w="280" w:type="dxa"/>
            <w:vAlign w:val="bottom"/>
          </w:tcPr>
          <w:p w14:paraId="6B4DA1C8" w14:textId="77777777" w:rsidR="001516AB" w:rsidRDefault="001516AB">
            <w:pPr>
              <w:rPr>
                <w:sz w:val="23"/>
                <w:szCs w:val="23"/>
              </w:rPr>
            </w:pPr>
          </w:p>
        </w:tc>
        <w:tc>
          <w:tcPr>
            <w:tcW w:w="0" w:type="dxa"/>
            <w:vAlign w:val="bottom"/>
          </w:tcPr>
          <w:p w14:paraId="1C446108" w14:textId="77777777" w:rsidR="001516AB" w:rsidRDefault="001516AB">
            <w:pPr>
              <w:rPr>
                <w:sz w:val="1"/>
                <w:szCs w:val="1"/>
              </w:rPr>
            </w:pPr>
          </w:p>
        </w:tc>
      </w:tr>
    </w:tbl>
    <w:p w14:paraId="0D4864E1" w14:textId="77777777" w:rsidR="001516AB" w:rsidRDefault="0066520C">
      <w:pPr>
        <w:spacing w:line="20" w:lineRule="exact"/>
        <w:rPr>
          <w:sz w:val="20"/>
          <w:szCs w:val="20"/>
        </w:rPr>
      </w:pPr>
      <w:r>
        <w:rPr>
          <w:noProof/>
          <w:sz w:val="20"/>
          <w:szCs w:val="20"/>
        </w:rPr>
        <w:drawing>
          <wp:anchor distT="0" distB="0" distL="114300" distR="114300" simplePos="0" relativeHeight="251411968" behindDoc="1" locked="0" layoutInCell="0" allowOverlap="1" wp14:anchorId="46F44231" wp14:editId="239C341C">
            <wp:simplePos x="0" y="0"/>
            <wp:positionH relativeFrom="column">
              <wp:posOffset>223520</wp:posOffset>
            </wp:positionH>
            <wp:positionV relativeFrom="paragraph">
              <wp:posOffset>-1560830</wp:posOffset>
            </wp:positionV>
            <wp:extent cx="2327910" cy="153924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srcRect/>
                    <a:stretch>
                      <a:fillRect/>
                    </a:stretch>
                  </pic:blipFill>
                  <pic:spPr bwMode="auto">
                    <a:xfrm>
                      <a:off x="0" y="0"/>
                      <a:ext cx="2327910" cy="1539240"/>
                    </a:xfrm>
                    <a:prstGeom prst="rect">
                      <a:avLst/>
                    </a:prstGeom>
                    <a:noFill/>
                  </pic:spPr>
                </pic:pic>
              </a:graphicData>
            </a:graphic>
          </wp:anchor>
        </w:drawing>
      </w:r>
    </w:p>
    <w:p w14:paraId="2D52BA6C" w14:textId="77777777" w:rsidR="001516AB" w:rsidRDefault="001516AB">
      <w:pPr>
        <w:spacing w:line="17" w:lineRule="exact"/>
        <w:rPr>
          <w:sz w:val="20"/>
          <w:szCs w:val="20"/>
        </w:rPr>
      </w:pPr>
    </w:p>
    <w:p w14:paraId="59C67AEE" w14:textId="77777777" w:rsidR="001516AB" w:rsidRDefault="0066520C">
      <w:pPr>
        <w:ind w:left="2000"/>
        <w:rPr>
          <w:sz w:val="20"/>
          <w:szCs w:val="20"/>
        </w:rPr>
      </w:pPr>
      <w:r>
        <w:rPr>
          <w:rFonts w:ascii="Arial" w:eastAsia="Arial" w:hAnsi="Arial" w:cs="Arial"/>
          <w:b/>
          <w:bCs/>
          <w:sz w:val="7"/>
          <w:szCs w:val="7"/>
        </w:rPr>
        <w:t>Смещение [МГц]</w:t>
      </w:r>
    </w:p>
    <w:p w14:paraId="2E66D10E" w14:textId="77777777" w:rsidR="001516AB" w:rsidRDefault="0066520C">
      <w:pPr>
        <w:spacing w:line="20" w:lineRule="exact"/>
        <w:rPr>
          <w:sz w:val="20"/>
          <w:szCs w:val="20"/>
        </w:rPr>
      </w:pPr>
      <w:r>
        <w:rPr>
          <w:sz w:val="20"/>
          <w:szCs w:val="20"/>
        </w:rPr>
        <w:br w:type="column"/>
      </w:r>
    </w:p>
    <w:p w14:paraId="396EE2B3" w14:textId="77777777" w:rsidR="001516AB" w:rsidRDefault="001516AB">
      <w:pPr>
        <w:spacing w:line="200" w:lineRule="exact"/>
        <w:rPr>
          <w:sz w:val="20"/>
          <w:szCs w:val="20"/>
        </w:rPr>
      </w:pPr>
    </w:p>
    <w:p w14:paraId="6DFBB3FB" w14:textId="77777777" w:rsidR="001516AB" w:rsidRDefault="001516AB">
      <w:pPr>
        <w:spacing w:line="360" w:lineRule="exact"/>
        <w:rPr>
          <w:sz w:val="20"/>
          <w:szCs w:val="20"/>
        </w:rPr>
      </w:pPr>
    </w:p>
    <w:p w14:paraId="6C34A4E8"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00"/>
        <w:gridCol w:w="400"/>
        <w:gridCol w:w="500"/>
        <w:gridCol w:w="460"/>
        <w:gridCol w:w="500"/>
        <w:gridCol w:w="440"/>
        <w:gridCol w:w="500"/>
        <w:gridCol w:w="440"/>
        <w:gridCol w:w="520"/>
        <w:gridCol w:w="240"/>
        <w:gridCol w:w="20"/>
      </w:tblGrid>
      <w:tr w:rsidR="001516AB" w14:paraId="20D1946F" w14:textId="77777777">
        <w:trPr>
          <w:trHeight w:val="80"/>
        </w:trPr>
        <w:tc>
          <w:tcPr>
            <w:tcW w:w="100" w:type="dxa"/>
            <w:vAlign w:val="bottom"/>
          </w:tcPr>
          <w:p w14:paraId="3AA75AE2" w14:textId="77777777" w:rsidR="001516AB" w:rsidRDefault="001516AB">
            <w:pPr>
              <w:rPr>
                <w:sz w:val="7"/>
                <w:szCs w:val="7"/>
              </w:rPr>
            </w:pPr>
          </w:p>
        </w:tc>
        <w:tc>
          <w:tcPr>
            <w:tcW w:w="400" w:type="dxa"/>
            <w:vAlign w:val="bottom"/>
          </w:tcPr>
          <w:p w14:paraId="41565AA8" w14:textId="77777777" w:rsidR="001516AB" w:rsidRDefault="0066520C">
            <w:pPr>
              <w:ind w:right="244"/>
              <w:jc w:val="right"/>
              <w:rPr>
                <w:sz w:val="20"/>
                <w:szCs w:val="20"/>
              </w:rPr>
            </w:pPr>
            <w:r>
              <w:rPr>
                <w:rFonts w:ascii="Arial" w:eastAsia="Arial" w:hAnsi="Arial" w:cs="Arial"/>
                <w:sz w:val="7"/>
                <w:szCs w:val="7"/>
              </w:rPr>
              <w:t>40</w:t>
            </w:r>
          </w:p>
        </w:tc>
        <w:tc>
          <w:tcPr>
            <w:tcW w:w="500" w:type="dxa"/>
            <w:vAlign w:val="bottom"/>
          </w:tcPr>
          <w:p w14:paraId="28E0AE9B" w14:textId="77777777" w:rsidR="001516AB" w:rsidRDefault="001516AB">
            <w:pPr>
              <w:rPr>
                <w:sz w:val="7"/>
                <w:szCs w:val="7"/>
              </w:rPr>
            </w:pPr>
          </w:p>
        </w:tc>
        <w:tc>
          <w:tcPr>
            <w:tcW w:w="460" w:type="dxa"/>
            <w:vAlign w:val="bottom"/>
          </w:tcPr>
          <w:p w14:paraId="4E974667" w14:textId="77777777" w:rsidR="001516AB" w:rsidRDefault="001516AB">
            <w:pPr>
              <w:rPr>
                <w:sz w:val="7"/>
                <w:szCs w:val="7"/>
              </w:rPr>
            </w:pPr>
          </w:p>
        </w:tc>
        <w:tc>
          <w:tcPr>
            <w:tcW w:w="500" w:type="dxa"/>
            <w:vAlign w:val="bottom"/>
          </w:tcPr>
          <w:p w14:paraId="1C74ABF2" w14:textId="77777777" w:rsidR="001516AB" w:rsidRDefault="001516AB">
            <w:pPr>
              <w:rPr>
                <w:sz w:val="7"/>
                <w:szCs w:val="7"/>
              </w:rPr>
            </w:pPr>
          </w:p>
        </w:tc>
        <w:tc>
          <w:tcPr>
            <w:tcW w:w="440" w:type="dxa"/>
            <w:vAlign w:val="bottom"/>
          </w:tcPr>
          <w:p w14:paraId="42F5242D" w14:textId="77777777" w:rsidR="001516AB" w:rsidRDefault="001516AB">
            <w:pPr>
              <w:rPr>
                <w:sz w:val="7"/>
                <w:szCs w:val="7"/>
              </w:rPr>
            </w:pPr>
          </w:p>
        </w:tc>
        <w:tc>
          <w:tcPr>
            <w:tcW w:w="500" w:type="dxa"/>
            <w:vAlign w:val="bottom"/>
          </w:tcPr>
          <w:p w14:paraId="5179B434" w14:textId="77777777" w:rsidR="001516AB" w:rsidRDefault="001516AB">
            <w:pPr>
              <w:rPr>
                <w:sz w:val="7"/>
                <w:szCs w:val="7"/>
              </w:rPr>
            </w:pPr>
          </w:p>
        </w:tc>
        <w:tc>
          <w:tcPr>
            <w:tcW w:w="440" w:type="dxa"/>
            <w:vAlign w:val="bottom"/>
          </w:tcPr>
          <w:p w14:paraId="45031146" w14:textId="77777777" w:rsidR="001516AB" w:rsidRDefault="001516AB">
            <w:pPr>
              <w:rPr>
                <w:sz w:val="7"/>
                <w:szCs w:val="7"/>
              </w:rPr>
            </w:pPr>
          </w:p>
        </w:tc>
        <w:tc>
          <w:tcPr>
            <w:tcW w:w="520" w:type="dxa"/>
            <w:vAlign w:val="bottom"/>
          </w:tcPr>
          <w:p w14:paraId="21BA70DD" w14:textId="77777777" w:rsidR="001516AB" w:rsidRDefault="001516AB">
            <w:pPr>
              <w:rPr>
                <w:sz w:val="7"/>
                <w:szCs w:val="7"/>
              </w:rPr>
            </w:pPr>
          </w:p>
        </w:tc>
        <w:tc>
          <w:tcPr>
            <w:tcW w:w="240" w:type="dxa"/>
            <w:vAlign w:val="bottom"/>
          </w:tcPr>
          <w:p w14:paraId="08889E3D" w14:textId="77777777" w:rsidR="001516AB" w:rsidRDefault="001516AB">
            <w:pPr>
              <w:rPr>
                <w:sz w:val="7"/>
                <w:szCs w:val="7"/>
              </w:rPr>
            </w:pPr>
          </w:p>
        </w:tc>
        <w:tc>
          <w:tcPr>
            <w:tcW w:w="0" w:type="dxa"/>
            <w:vAlign w:val="bottom"/>
          </w:tcPr>
          <w:p w14:paraId="7C2B365D" w14:textId="77777777" w:rsidR="001516AB" w:rsidRDefault="001516AB">
            <w:pPr>
              <w:rPr>
                <w:sz w:val="1"/>
                <w:szCs w:val="1"/>
              </w:rPr>
            </w:pPr>
          </w:p>
        </w:tc>
      </w:tr>
      <w:tr w:rsidR="001516AB" w14:paraId="099039F8" w14:textId="77777777">
        <w:trPr>
          <w:trHeight w:val="407"/>
        </w:trPr>
        <w:tc>
          <w:tcPr>
            <w:tcW w:w="100" w:type="dxa"/>
            <w:vAlign w:val="bottom"/>
          </w:tcPr>
          <w:p w14:paraId="23382989" w14:textId="77777777" w:rsidR="001516AB" w:rsidRDefault="001516AB">
            <w:pPr>
              <w:rPr>
                <w:sz w:val="24"/>
                <w:szCs w:val="24"/>
              </w:rPr>
            </w:pPr>
          </w:p>
        </w:tc>
        <w:tc>
          <w:tcPr>
            <w:tcW w:w="400" w:type="dxa"/>
            <w:vAlign w:val="bottom"/>
          </w:tcPr>
          <w:p w14:paraId="3C9E43FD" w14:textId="77777777" w:rsidR="001516AB" w:rsidRDefault="0066520C">
            <w:pPr>
              <w:ind w:right="244"/>
              <w:jc w:val="right"/>
              <w:rPr>
                <w:sz w:val="20"/>
                <w:szCs w:val="20"/>
              </w:rPr>
            </w:pPr>
            <w:r>
              <w:rPr>
                <w:rFonts w:ascii="Arial" w:eastAsia="Arial" w:hAnsi="Arial" w:cs="Arial"/>
                <w:sz w:val="7"/>
                <w:szCs w:val="7"/>
              </w:rPr>
              <w:t>30</w:t>
            </w:r>
          </w:p>
        </w:tc>
        <w:tc>
          <w:tcPr>
            <w:tcW w:w="500" w:type="dxa"/>
            <w:vAlign w:val="bottom"/>
          </w:tcPr>
          <w:p w14:paraId="1EA304DF" w14:textId="77777777" w:rsidR="001516AB" w:rsidRDefault="001516AB">
            <w:pPr>
              <w:rPr>
                <w:sz w:val="24"/>
                <w:szCs w:val="24"/>
              </w:rPr>
            </w:pPr>
          </w:p>
        </w:tc>
        <w:tc>
          <w:tcPr>
            <w:tcW w:w="460" w:type="dxa"/>
            <w:vAlign w:val="bottom"/>
          </w:tcPr>
          <w:p w14:paraId="6EFEAF2F" w14:textId="77777777" w:rsidR="001516AB" w:rsidRDefault="001516AB">
            <w:pPr>
              <w:rPr>
                <w:sz w:val="24"/>
                <w:szCs w:val="24"/>
              </w:rPr>
            </w:pPr>
          </w:p>
        </w:tc>
        <w:tc>
          <w:tcPr>
            <w:tcW w:w="500" w:type="dxa"/>
            <w:vAlign w:val="bottom"/>
          </w:tcPr>
          <w:p w14:paraId="3B93858D" w14:textId="77777777" w:rsidR="001516AB" w:rsidRDefault="001516AB">
            <w:pPr>
              <w:rPr>
                <w:sz w:val="24"/>
                <w:szCs w:val="24"/>
              </w:rPr>
            </w:pPr>
          </w:p>
        </w:tc>
        <w:tc>
          <w:tcPr>
            <w:tcW w:w="440" w:type="dxa"/>
            <w:vAlign w:val="bottom"/>
          </w:tcPr>
          <w:p w14:paraId="25774638" w14:textId="77777777" w:rsidR="001516AB" w:rsidRDefault="001516AB">
            <w:pPr>
              <w:rPr>
                <w:sz w:val="24"/>
                <w:szCs w:val="24"/>
              </w:rPr>
            </w:pPr>
          </w:p>
        </w:tc>
        <w:tc>
          <w:tcPr>
            <w:tcW w:w="500" w:type="dxa"/>
            <w:vAlign w:val="bottom"/>
          </w:tcPr>
          <w:p w14:paraId="6BCD9D92" w14:textId="77777777" w:rsidR="001516AB" w:rsidRDefault="001516AB">
            <w:pPr>
              <w:rPr>
                <w:sz w:val="24"/>
                <w:szCs w:val="24"/>
              </w:rPr>
            </w:pPr>
          </w:p>
        </w:tc>
        <w:tc>
          <w:tcPr>
            <w:tcW w:w="440" w:type="dxa"/>
            <w:vAlign w:val="bottom"/>
          </w:tcPr>
          <w:p w14:paraId="4A22D1F7" w14:textId="77777777" w:rsidR="001516AB" w:rsidRDefault="001516AB">
            <w:pPr>
              <w:rPr>
                <w:sz w:val="24"/>
                <w:szCs w:val="24"/>
              </w:rPr>
            </w:pPr>
          </w:p>
        </w:tc>
        <w:tc>
          <w:tcPr>
            <w:tcW w:w="520" w:type="dxa"/>
            <w:vAlign w:val="bottom"/>
          </w:tcPr>
          <w:p w14:paraId="34DDC82C" w14:textId="77777777" w:rsidR="001516AB" w:rsidRDefault="001516AB">
            <w:pPr>
              <w:rPr>
                <w:sz w:val="24"/>
                <w:szCs w:val="24"/>
              </w:rPr>
            </w:pPr>
          </w:p>
        </w:tc>
        <w:tc>
          <w:tcPr>
            <w:tcW w:w="240" w:type="dxa"/>
            <w:vAlign w:val="bottom"/>
          </w:tcPr>
          <w:p w14:paraId="3B5518DA" w14:textId="77777777" w:rsidR="001516AB" w:rsidRDefault="001516AB">
            <w:pPr>
              <w:rPr>
                <w:sz w:val="24"/>
                <w:szCs w:val="24"/>
              </w:rPr>
            </w:pPr>
          </w:p>
        </w:tc>
        <w:tc>
          <w:tcPr>
            <w:tcW w:w="0" w:type="dxa"/>
            <w:vAlign w:val="bottom"/>
          </w:tcPr>
          <w:p w14:paraId="4AA72701" w14:textId="77777777" w:rsidR="001516AB" w:rsidRDefault="001516AB">
            <w:pPr>
              <w:rPr>
                <w:sz w:val="1"/>
                <w:szCs w:val="1"/>
              </w:rPr>
            </w:pPr>
          </w:p>
        </w:tc>
      </w:tr>
      <w:tr w:rsidR="001516AB" w14:paraId="46D66F9B" w14:textId="77777777">
        <w:trPr>
          <w:trHeight w:val="407"/>
        </w:trPr>
        <w:tc>
          <w:tcPr>
            <w:tcW w:w="100" w:type="dxa"/>
            <w:vAlign w:val="bottom"/>
          </w:tcPr>
          <w:p w14:paraId="7D0C8215" w14:textId="77777777" w:rsidR="001516AB" w:rsidRDefault="001516AB">
            <w:pPr>
              <w:rPr>
                <w:sz w:val="24"/>
                <w:szCs w:val="24"/>
              </w:rPr>
            </w:pPr>
          </w:p>
        </w:tc>
        <w:tc>
          <w:tcPr>
            <w:tcW w:w="400" w:type="dxa"/>
            <w:vAlign w:val="bottom"/>
          </w:tcPr>
          <w:p w14:paraId="63E75929" w14:textId="77777777" w:rsidR="001516AB" w:rsidRDefault="0066520C">
            <w:pPr>
              <w:ind w:right="244"/>
              <w:jc w:val="right"/>
              <w:rPr>
                <w:sz w:val="20"/>
                <w:szCs w:val="20"/>
              </w:rPr>
            </w:pPr>
            <w:r>
              <w:rPr>
                <w:rFonts w:ascii="Arial" w:eastAsia="Arial" w:hAnsi="Arial" w:cs="Arial"/>
                <w:sz w:val="7"/>
                <w:szCs w:val="7"/>
              </w:rPr>
              <w:t>20</w:t>
            </w:r>
          </w:p>
        </w:tc>
        <w:tc>
          <w:tcPr>
            <w:tcW w:w="500" w:type="dxa"/>
            <w:vAlign w:val="bottom"/>
          </w:tcPr>
          <w:p w14:paraId="3D546BB6" w14:textId="77777777" w:rsidR="001516AB" w:rsidRDefault="001516AB">
            <w:pPr>
              <w:rPr>
                <w:sz w:val="24"/>
                <w:szCs w:val="24"/>
              </w:rPr>
            </w:pPr>
          </w:p>
        </w:tc>
        <w:tc>
          <w:tcPr>
            <w:tcW w:w="460" w:type="dxa"/>
            <w:vAlign w:val="bottom"/>
          </w:tcPr>
          <w:p w14:paraId="6AB4FB95" w14:textId="77777777" w:rsidR="001516AB" w:rsidRDefault="001516AB">
            <w:pPr>
              <w:rPr>
                <w:sz w:val="24"/>
                <w:szCs w:val="24"/>
              </w:rPr>
            </w:pPr>
          </w:p>
        </w:tc>
        <w:tc>
          <w:tcPr>
            <w:tcW w:w="500" w:type="dxa"/>
            <w:vAlign w:val="bottom"/>
          </w:tcPr>
          <w:p w14:paraId="3C24747F" w14:textId="77777777" w:rsidR="001516AB" w:rsidRDefault="001516AB">
            <w:pPr>
              <w:rPr>
                <w:sz w:val="24"/>
                <w:szCs w:val="24"/>
              </w:rPr>
            </w:pPr>
          </w:p>
        </w:tc>
        <w:tc>
          <w:tcPr>
            <w:tcW w:w="440" w:type="dxa"/>
            <w:vAlign w:val="bottom"/>
          </w:tcPr>
          <w:p w14:paraId="5D95FF28" w14:textId="77777777" w:rsidR="001516AB" w:rsidRDefault="001516AB">
            <w:pPr>
              <w:rPr>
                <w:sz w:val="24"/>
                <w:szCs w:val="24"/>
              </w:rPr>
            </w:pPr>
          </w:p>
        </w:tc>
        <w:tc>
          <w:tcPr>
            <w:tcW w:w="500" w:type="dxa"/>
            <w:vAlign w:val="bottom"/>
          </w:tcPr>
          <w:p w14:paraId="5E6A8542" w14:textId="77777777" w:rsidR="001516AB" w:rsidRDefault="001516AB">
            <w:pPr>
              <w:rPr>
                <w:sz w:val="24"/>
                <w:szCs w:val="24"/>
              </w:rPr>
            </w:pPr>
          </w:p>
        </w:tc>
        <w:tc>
          <w:tcPr>
            <w:tcW w:w="440" w:type="dxa"/>
            <w:vAlign w:val="bottom"/>
          </w:tcPr>
          <w:p w14:paraId="37872C1D" w14:textId="77777777" w:rsidR="001516AB" w:rsidRDefault="001516AB">
            <w:pPr>
              <w:rPr>
                <w:sz w:val="24"/>
                <w:szCs w:val="24"/>
              </w:rPr>
            </w:pPr>
          </w:p>
        </w:tc>
        <w:tc>
          <w:tcPr>
            <w:tcW w:w="520" w:type="dxa"/>
            <w:vAlign w:val="bottom"/>
          </w:tcPr>
          <w:p w14:paraId="57B42708" w14:textId="77777777" w:rsidR="001516AB" w:rsidRDefault="001516AB">
            <w:pPr>
              <w:rPr>
                <w:sz w:val="24"/>
                <w:szCs w:val="24"/>
              </w:rPr>
            </w:pPr>
          </w:p>
        </w:tc>
        <w:tc>
          <w:tcPr>
            <w:tcW w:w="240" w:type="dxa"/>
            <w:vAlign w:val="bottom"/>
          </w:tcPr>
          <w:p w14:paraId="354A3739" w14:textId="77777777" w:rsidR="001516AB" w:rsidRDefault="001516AB">
            <w:pPr>
              <w:rPr>
                <w:sz w:val="24"/>
                <w:szCs w:val="24"/>
              </w:rPr>
            </w:pPr>
          </w:p>
        </w:tc>
        <w:tc>
          <w:tcPr>
            <w:tcW w:w="0" w:type="dxa"/>
            <w:vAlign w:val="bottom"/>
          </w:tcPr>
          <w:p w14:paraId="7B354CF6" w14:textId="77777777" w:rsidR="001516AB" w:rsidRDefault="001516AB">
            <w:pPr>
              <w:rPr>
                <w:sz w:val="1"/>
                <w:szCs w:val="1"/>
              </w:rPr>
            </w:pPr>
          </w:p>
        </w:tc>
      </w:tr>
      <w:tr w:rsidR="001516AB" w14:paraId="77172797" w14:textId="77777777">
        <w:trPr>
          <w:trHeight w:val="250"/>
        </w:trPr>
        <w:tc>
          <w:tcPr>
            <w:tcW w:w="100" w:type="dxa"/>
            <w:textDirection w:val="btLr"/>
            <w:vAlign w:val="bottom"/>
          </w:tcPr>
          <w:p w14:paraId="2B845910" w14:textId="77777777" w:rsidR="001516AB" w:rsidRDefault="0066520C">
            <w:pPr>
              <w:spacing w:line="236" w:lineRule="auto"/>
              <w:rPr>
                <w:sz w:val="20"/>
                <w:szCs w:val="20"/>
              </w:rPr>
            </w:pPr>
            <w:r>
              <w:rPr>
                <w:rFonts w:ascii="Arial" w:eastAsia="Arial" w:hAnsi="Arial" w:cs="Arial"/>
                <w:b/>
                <w:bCs/>
                <w:w w:val="99"/>
                <w:sz w:val="7"/>
                <w:szCs w:val="7"/>
              </w:rPr>
              <w:t>[дБ]</w:t>
            </w:r>
          </w:p>
        </w:tc>
        <w:tc>
          <w:tcPr>
            <w:tcW w:w="400" w:type="dxa"/>
            <w:vAlign w:val="bottom"/>
          </w:tcPr>
          <w:p w14:paraId="0F5986CB" w14:textId="77777777" w:rsidR="001516AB" w:rsidRDefault="001516AB">
            <w:pPr>
              <w:rPr>
                <w:sz w:val="21"/>
                <w:szCs w:val="21"/>
              </w:rPr>
            </w:pPr>
          </w:p>
        </w:tc>
        <w:tc>
          <w:tcPr>
            <w:tcW w:w="500" w:type="dxa"/>
            <w:vAlign w:val="bottom"/>
          </w:tcPr>
          <w:p w14:paraId="7894D443" w14:textId="77777777" w:rsidR="001516AB" w:rsidRDefault="001516AB">
            <w:pPr>
              <w:rPr>
                <w:sz w:val="21"/>
                <w:szCs w:val="21"/>
              </w:rPr>
            </w:pPr>
          </w:p>
        </w:tc>
        <w:tc>
          <w:tcPr>
            <w:tcW w:w="460" w:type="dxa"/>
            <w:vAlign w:val="bottom"/>
          </w:tcPr>
          <w:p w14:paraId="00A0093A" w14:textId="77777777" w:rsidR="001516AB" w:rsidRDefault="001516AB">
            <w:pPr>
              <w:rPr>
                <w:sz w:val="21"/>
                <w:szCs w:val="21"/>
              </w:rPr>
            </w:pPr>
          </w:p>
        </w:tc>
        <w:tc>
          <w:tcPr>
            <w:tcW w:w="500" w:type="dxa"/>
            <w:vAlign w:val="bottom"/>
          </w:tcPr>
          <w:p w14:paraId="168EA55A" w14:textId="77777777" w:rsidR="001516AB" w:rsidRDefault="001516AB">
            <w:pPr>
              <w:rPr>
                <w:sz w:val="21"/>
                <w:szCs w:val="21"/>
              </w:rPr>
            </w:pPr>
          </w:p>
        </w:tc>
        <w:tc>
          <w:tcPr>
            <w:tcW w:w="440" w:type="dxa"/>
            <w:vAlign w:val="bottom"/>
          </w:tcPr>
          <w:p w14:paraId="796A38C5" w14:textId="77777777" w:rsidR="001516AB" w:rsidRDefault="001516AB">
            <w:pPr>
              <w:rPr>
                <w:sz w:val="21"/>
                <w:szCs w:val="21"/>
              </w:rPr>
            </w:pPr>
          </w:p>
        </w:tc>
        <w:tc>
          <w:tcPr>
            <w:tcW w:w="500" w:type="dxa"/>
            <w:vAlign w:val="bottom"/>
          </w:tcPr>
          <w:p w14:paraId="7B10E96B" w14:textId="77777777" w:rsidR="001516AB" w:rsidRDefault="001516AB">
            <w:pPr>
              <w:rPr>
                <w:sz w:val="21"/>
                <w:szCs w:val="21"/>
              </w:rPr>
            </w:pPr>
          </w:p>
        </w:tc>
        <w:tc>
          <w:tcPr>
            <w:tcW w:w="440" w:type="dxa"/>
            <w:vAlign w:val="bottom"/>
          </w:tcPr>
          <w:p w14:paraId="52D79C3D" w14:textId="77777777" w:rsidR="001516AB" w:rsidRDefault="001516AB">
            <w:pPr>
              <w:rPr>
                <w:sz w:val="21"/>
                <w:szCs w:val="21"/>
              </w:rPr>
            </w:pPr>
          </w:p>
        </w:tc>
        <w:tc>
          <w:tcPr>
            <w:tcW w:w="520" w:type="dxa"/>
            <w:vAlign w:val="bottom"/>
          </w:tcPr>
          <w:p w14:paraId="3491BF6E" w14:textId="77777777" w:rsidR="001516AB" w:rsidRDefault="001516AB">
            <w:pPr>
              <w:rPr>
                <w:sz w:val="21"/>
                <w:szCs w:val="21"/>
              </w:rPr>
            </w:pPr>
          </w:p>
        </w:tc>
        <w:tc>
          <w:tcPr>
            <w:tcW w:w="240" w:type="dxa"/>
            <w:vAlign w:val="bottom"/>
          </w:tcPr>
          <w:p w14:paraId="5669AEAF" w14:textId="77777777" w:rsidR="001516AB" w:rsidRDefault="001516AB">
            <w:pPr>
              <w:rPr>
                <w:sz w:val="21"/>
                <w:szCs w:val="21"/>
              </w:rPr>
            </w:pPr>
          </w:p>
        </w:tc>
        <w:tc>
          <w:tcPr>
            <w:tcW w:w="0" w:type="dxa"/>
            <w:vAlign w:val="bottom"/>
          </w:tcPr>
          <w:p w14:paraId="2F5F539B" w14:textId="77777777" w:rsidR="001516AB" w:rsidRDefault="001516AB">
            <w:pPr>
              <w:rPr>
                <w:sz w:val="1"/>
                <w:szCs w:val="1"/>
              </w:rPr>
            </w:pPr>
          </w:p>
        </w:tc>
      </w:tr>
      <w:tr w:rsidR="001516AB" w14:paraId="49E101A2" w14:textId="77777777">
        <w:trPr>
          <w:trHeight w:val="158"/>
        </w:trPr>
        <w:tc>
          <w:tcPr>
            <w:tcW w:w="100" w:type="dxa"/>
            <w:vMerge w:val="restart"/>
            <w:textDirection w:val="btLr"/>
            <w:vAlign w:val="bottom"/>
          </w:tcPr>
          <w:p w14:paraId="4E56B43B" w14:textId="77777777" w:rsidR="001516AB" w:rsidRDefault="0066520C">
            <w:pPr>
              <w:spacing w:line="236" w:lineRule="auto"/>
              <w:rPr>
                <w:sz w:val="20"/>
                <w:szCs w:val="20"/>
              </w:rPr>
            </w:pPr>
            <w:r>
              <w:rPr>
                <w:rFonts w:ascii="Arial" w:eastAsia="Arial" w:hAnsi="Arial" w:cs="Arial"/>
                <w:b/>
                <w:bCs/>
                <w:sz w:val="7"/>
                <w:szCs w:val="7"/>
              </w:rPr>
              <w:t>Селективность</w:t>
            </w:r>
          </w:p>
        </w:tc>
        <w:tc>
          <w:tcPr>
            <w:tcW w:w="400" w:type="dxa"/>
            <w:vAlign w:val="bottom"/>
          </w:tcPr>
          <w:p w14:paraId="6F4D1652" w14:textId="77777777" w:rsidR="001516AB" w:rsidRDefault="0066520C">
            <w:pPr>
              <w:ind w:right="244"/>
              <w:jc w:val="right"/>
              <w:rPr>
                <w:sz w:val="20"/>
                <w:szCs w:val="20"/>
              </w:rPr>
            </w:pPr>
            <w:r>
              <w:rPr>
                <w:rFonts w:ascii="Arial" w:eastAsia="Arial" w:hAnsi="Arial" w:cs="Arial"/>
                <w:sz w:val="7"/>
                <w:szCs w:val="7"/>
              </w:rPr>
              <w:t>10</w:t>
            </w:r>
          </w:p>
        </w:tc>
        <w:tc>
          <w:tcPr>
            <w:tcW w:w="500" w:type="dxa"/>
            <w:vAlign w:val="bottom"/>
          </w:tcPr>
          <w:p w14:paraId="7B5E2E4A" w14:textId="77777777" w:rsidR="001516AB" w:rsidRDefault="001516AB">
            <w:pPr>
              <w:rPr>
                <w:sz w:val="13"/>
                <w:szCs w:val="13"/>
              </w:rPr>
            </w:pPr>
          </w:p>
        </w:tc>
        <w:tc>
          <w:tcPr>
            <w:tcW w:w="460" w:type="dxa"/>
            <w:vAlign w:val="bottom"/>
          </w:tcPr>
          <w:p w14:paraId="6722B94D" w14:textId="77777777" w:rsidR="001516AB" w:rsidRDefault="001516AB">
            <w:pPr>
              <w:rPr>
                <w:sz w:val="13"/>
                <w:szCs w:val="13"/>
              </w:rPr>
            </w:pPr>
          </w:p>
        </w:tc>
        <w:tc>
          <w:tcPr>
            <w:tcW w:w="500" w:type="dxa"/>
            <w:vAlign w:val="bottom"/>
          </w:tcPr>
          <w:p w14:paraId="3A2BB8E2" w14:textId="77777777" w:rsidR="001516AB" w:rsidRDefault="001516AB">
            <w:pPr>
              <w:rPr>
                <w:sz w:val="13"/>
                <w:szCs w:val="13"/>
              </w:rPr>
            </w:pPr>
          </w:p>
        </w:tc>
        <w:tc>
          <w:tcPr>
            <w:tcW w:w="440" w:type="dxa"/>
            <w:vAlign w:val="bottom"/>
          </w:tcPr>
          <w:p w14:paraId="3A607DE2" w14:textId="77777777" w:rsidR="001516AB" w:rsidRDefault="001516AB">
            <w:pPr>
              <w:rPr>
                <w:sz w:val="13"/>
                <w:szCs w:val="13"/>
              </w:rPr>
            </w:pPr>
          </w:p>
        </w:tc>
        <w:tc>
          <w:tcPr>
            <w:tcW w:w="500" w:type="dxa"/>
            <w:vAlign w:val="bottom"/>
          </w:tcPr>
          <w:p w14:paraId="22CA2164" w14:textId="77777777" w:rsidR="001516AB" w:rsidRDefault="001516AB">
            <w:pPr>
              <w:rPr>
                <w:sz w:val="13"/>
                <w:szCs w:val="13"/>
              </w:rPr>
            </w:pPr>
          </w:p>
        </w:tc>
        <w:tc>
          <w:tcPr>
            <w:tcW w:w="440" w:type="dxa"/>
            <w:vAlign w:val="bottom"/>
          </w:tcPr>
          <w:p w14:paraId="3F6FCE72" w14:textId="77777777" w:rsidR="001516AB" w:rsidRDefault="001516AB">
            <w:pPr>
              <w:rPr>
                <w:sz w:val="13"/>
                <w:szCs w:val="13"/>
              </w:rPr>
            </w:pPr>
          </w:p>
        </w:tc>
        <w:tc>
          <w:tcPr>
            <w:tcW w:w="520" w:type="dxa"/>
            <w:vAlign w:val="bottom"/>
          </w:tcPr>
          <w:p w14:paraId="3F4FD271" w14:textId="77777777" w:rsidR="001516AB" w:rsidRDefault="001516AB">
            <w:pPr>
              <w:rPr>
                <w:sz w:val="13"/>
                <w:szCs w:val="13"/>
              </w:rPr>
            </w:pPr>
          </w:p>
        </w:tc>
        <w:tc>
          <w:tcPr>
            <w:tcW w:w="240" w:type="dxa"/>
            <w:vAlign w:val="bottom"/>
          </w:tcPr>
          <w:p w14:paraId="74490985" w14:textId="77777777" w:rsidR="001516AB" w:rsidRDefault="001516AB">
            <w:pPr>
              <w:rPr>
                <w:sz w:val="13"/>
                <w:szCs w:val="13"/>
              </w:rPr>
            </w:pPr>
          </w:p>
        </w:tc>
        <w:tc>
          <w:tcPr>
            <w:tcW w:w="0" w:type="dxa"/>
            <w:vAlign w:val="bottom"/>
          </w:tcPr>
          <w:p w14:paraId="30FF36AB" w14:textId="77777777" w:rsidR="001516AB" w:rsidRDefault="001516AB">
            <w:pPr>
              <w:rPr>
                <w:sz w:val="1"/>
                <w:szCs w:val="1"/>
              </w:rPr>
            </w:pPr>
          </w:p>
        </w:tc>
      </w:tr>
      <w:tr w:rsidR="001516AB" w14:paraId="4F0E4905" w14:textId="77777777">
        <w:trPr>
          <w:trHeight w:val="220"/>
        </w:trPr>
        <w:tc>
          <w:tcPr>
            <w:tcW w:w="100" w:type="dxa"/>
            <w:vMerge/>
            <w:vAlign w:val="bottom"/>
          </w:tcPr>
          <w:p w14:paraId="58087094" w14:textId="77777777" w:rsidR="001516AB" w:rsidRDefault="001516AB">
            <w:pPr>
              <w:rPr>
                <w:sz w:val="19"/>
                <w:szCs w:val="19"/>
              </w:rPr>
            </w:pPr>
          </w:p>
        </w:tc>
        <w:tc>
          <w:tcPr>
            <w:tcW w:w="400" w:type="dxa"/>
            <w:vAlign w:val="bottom"/>
          </w:tcPr>
          <w:p w14:paraId="56D3B79B" w14:textId="77777777" w:rsidR="001516AB" w:rsidRDefault="001516AB">
            <w:pPr>
              <w:rPr>
                <w:sz w:val="19"/>
                <w:szCs w:val="19"/>
              </w:rPr>
            </w:pPr>
          </w:p>
        </w:tc>
        <w:tc>
          <w:tcPr>
            <w:tcW w:w="500" w:type="dxa"/>
            <w:vAlign w:val="bottom"/>
          </w:tcPr>
          <w:p w14:paraId="133786FC" w14:textId="77777777" w:rsidR="001516AB" w:rsidRDefault="001516AB">
            <w:pPr>
              <w:rPr>
                <w:sz w:val="19"/>
                <w:szCs w:val="19"/>
              </w:rPr>
            </w:pPr>
          </w:p>
        </w:tc>
        <w:tc>
          <w:tcPr>
            <w:tcW w:w="460" w:type="dxa"/>
            <w:vAlign w:val="bottom"/>
          </w:tcPr>
          <w:p w14:paraId="54422492" w14:textId="77777777" w:rsidR="001516AB" w:rsidRDefault="001516AB">
            <w:pPr>
              <w:rPr>
                <w:sz w:val="19"/>
                <w:szCs w:val="19"/>
              </w:rPr>
            </w:pPr>
          </w:p>
        </w:tc>
        <w:tc>
          <w:tcPr>
            <w:tcW w:w="500" w:type="dxa"/>
            <w:vAlign w:val="bottom"/>
          </w:tcPr>
          <w:p w14:paraId="0881E9A2" w14:textId="77777777" w:rsidR="001516AB" w:rsidRDefault="001516AB">
            <w:pPr>
              <w:rPr>
                <w:sz w:val="19"/>
                <w:szCs w:val="19"/>
              </w:rPr>
            </w:pPr>
          </w:p>
        </w:tc>
        <w:tc>
          <w:tcPr>
            <w:tcW w:w="440" w:type="dxa"/>
            <w:vAlign w:val="bottom"/>
          </w:tcPr>
          <w:p w14:paraId="7AEC913D" w14:textId="77777777" w:rsidR="001516AB" w:rsidRDefault="001516AB">
            <w:pPr>
              <w:rPr>
                <w:sz w:val="19"/>
                <w:szCs w:val="19"/>
              </w:rPr>
            </w:pPr>
          </w:p>
        </w:tc>
        <w:tc>
          <w:tcPr>
            <w:tcW w:w="500" w:type="dxa"/>
            <w:vAlign w:val="bottom"/>
          </w:tcPr>
          <w:p w14:paraId="608CC380" w14:textId="77777777" w:rsidR="001516AB" w:rsidRDefault="001516AB">
            <w:pPr>
              <w:rPr>
                <w:sz w:val="19"/>
                <w:szCs w:val="19"/>
              </w:rPr>
            </w:pPr>
          </w:p>
        </w:tc>
        <w:tc>
          <w:tcPr>
            <w:tcW w:w="440" w:type="dxa"/>
            <w:vAlign w:val="bottom"/>
          </w:tcPr>
          <w:p w14:paraId="1334E689" w14:textId="77777777" w:rsidR="001516AB" w:rsidRDefault="001516AB">
            <w:pPr>
              <w:rPr>
                <w:sz w:val="19"/>
                <w:szCs w:val="19"/>
              </w:rPr>
            </w:pPr>
          </w:p>
        </w:tc>
        <w:tc>
          <w:tcPr>
            <w:tcW w:w="520" w:type="dxa"/>
            <w:vAlign w:val="bottom"/>
          </w:tcPr>
          <w:p w14:paraId="6F7CD1DC" w14:textId="77777777" w:rsidR="001516AB" w:rsidRDefault="001516AB">
            <w:pPr>
              <w:rPr>
                <w:sz w:val="19"/>
                <w:szCs w:val="19"/>
              </w:rPr>
            </w:pPr>
          </w:p>
        </w:tc>
        <w:tc>
          <w:tcPr>
            <w:tcW w:w="240" w:type="dxa"/>
            <w:vAlign w:val="bottom"/>
          </w:tcPr>
          <w:p w14:paraId="228BD8B0" w14:textId="77777777" w:rsidR="001516AB" w:rsidRDefault="001516AB">
            <w:pPr>
              <w:rPr>
                <w:sz w:val="19"/>
                <w:szCs w:val="19"/>
              </w:rPr>
            </w:pPr>
          </w:p>
        </w:tc>
        <w:tc>
          <w:tcPr>
            <w:tcW w:w="0" w:type="dxa"/>
            <w:vAlign w:val="bottom"/>
          </w:tcPr>
          <w:p w14:paraId="6A04A3D6" w14:textId="77777777" w:rsidR="001516AB" w:rsidRDefault="001516AB">
            <w:pPr>
              <w:rPr>
                <w:sz w:val="1"/>
                <w:szCs w:val="1"/>
              </w:rPr>
            </w:pPr>
          </w:p>
        </w:tc>
      </w:tr>
      <w:tr w:rsidR="001516AB" w14:paraId="736DBD81" w14:textId="77777777">
        <w:trPr>
          <w:trHeight w:val="182"/>
        </w:trPr>
        <w:tc>
          <w:tcPr>
            <w:tcW w:w="100" w:type="dxa"/>
            <w:vAlign w:val="bottom"/>
          </w:tcPr>
          <w:p w14:paraId="72141D74" w14:textId="77777777" w:rsidR="001516AB" w:rsidRDefault="001516AB">
            <w:pPr>
              <w:rPr>
                <w:sz w:val="15"/>
                <w:szCs w:val="15"/>
              </w:rPr>
            </w:pPr>
          </w:p>
        </w:tc>
        <w:tc>
          <w:tcPr>
            <w:tcW w:w="400" w:type="dxa"/>
            <w:vAlign w:val="bottom"/>
          </w:tcPr>
          <w:p w14:paraId="08BAE6C7" w14:textId="77777777" w:rsidR="001516AB" w:rsidRDefault="0066520C">
            <w:pPr>
              <w:ind w:right="244"/>
              <w:jc w:val="right"/>
              <w:rPr>
                <w:sz w:val="20"/>
                <w:szCs w:val="20"/>
              </w:rPr>
            </w:pPr>
            <w:r>
              <w:rPr>
                <w:rFonts w:ascii="Arial" w:eastAsia="Arial" w:hAnsi="Arial" w:cs="Arial"/>
                <w:sz w:val="7"/>
                <w:szCs w:val="7"/>
              </w:rPr>
              <w:t>0</w:t>
            </w:r>
          </w:p>
        </w:tc>
        <w:tc>
          <w:tcPr>
            <w:tcW w:w="500" w:type="dxa"/>
            <w:vAlign w:val="bottom"/>
          </w:tcPr>
          <w:p w14:paraId="053408AF" w14:textId="77777777" w:rsidR="001516AB" w:rsidRDefault="001516AB">
            <w:pPr>
              <w:rPr>
                <w:sz w:val="15"/>
                <w:szCs w:val="15"/>
              </w:rPr>
            </w:pPr>
          </w:p>
        </w:tc>
        <w:tc>
          <w:tcPr>
            <w:tcW w:w="460" w:type="dxa"/>
            <w:vAlign w:val="bottom"/>
          </w:tcPr>
          <w:p w14:paraId="383DD161" w14:textId="77777777" w:rsidR="001516AB" w:rsidRDefault="001516AB">
            <w:pPr>
              <w:rPr>
                <w:sz w:val="15"/>
                <w:szCs w:val="15"/>
              </w:rPr>
            </w:pPr>
          </w:p>
        </w:tc>
        <w:tc>
          <w:tcPr>
            <w:tcW w:w="500" w:type="dxa"/>
            <w:vAlign w:val="bottom"/>
          </w:tcPr>
          <w:p w14:paraId="36964BBB" w14:textId="77777777" w:rsidR="001516AB" w:rsidRDefault="001516AB">
            <w:pPr>
              <w:rPr>
                <w:sz w:val="15"/>
                <w:szCs w:val="15"/>
              </w:rPr>
            </w:pPr>
          </w:p>
        </w:tc>
        <w:tc>
          <w:tcPr>
            <w:tcW w:w="440" w:type="dxa"/>
            <w:vAlign w:val="bottom"/>
          </w:tcPr>
          <w:p w14:paraId="3EE42870" w14:textId="77777777" w:rsidR="001516AB" w:rsidRDefault="001516AB">
            <w:pPr>
              <w:rPr>
                <w:sz w:val="15"/>
                <w:szCs w:val="15"/>
              </w:rPr>
            </w:pPr>
          </w:p>
        </w:tc>
        <w:tc>
          <w:tcPr>
            <w:tcW w:w="500" w:type="dxa"/>
            <w:vAlign w:val="bottom"/>
          </w:tcPr>
          <w:p w14:paraId="51F032EB" w14:textId="77777777" w:rsidR="001516AB" w:rsidRDefault="001516AB">
            <w:pPr>
              <w:rPr>
                <w:sz w:val="15"/>
                <w:szCs w:val="15"/>
              </w:rPr>
            </w:pPr>
          </w:p>
        </w:tc>
        <w:tc>
          <w:tcPr>
            <w:tcW w:w="440" w:type="dxa"/>
            <w:vAlign w:val="bottom"/>
          </w:tcPr>
          <w:p w14:paraId="06DE403C" w14:textId="77777777" w:rsidR="001516AB" w:rsidRDefault="001516AB">
            <w:pPr>
              <w:rPr>
                <w:sz w:val="15"/>
                <w:szCs w:val="15"/>
              </w:rPr>
            </w:pPr>
          </w:p>
        </w:tc>
        <w:tc>
          <w:tcPr>
            <w:tcW w:w="520" w:type="dxa"/>
            <w:vAlign w:val="bottom"/>
          </w:tcPr>
          <w:p w14:paraId="1752EFA1" w14:textId="77777777" w:rsidR="001516AB" w:rsidRDefault="001516AB">
            <w:pPr>
              <w:rPr>
                <w:sz w:val="15"/>
                <w:szCs w:val="15"/>
              </w:rPr>
            </w:pPr>
          </w:p>
        </w:tc>
        <w:tc>
          <w:tcPr>
            <w:tcW w:w="240" w:type="dxa"/>
            <w:vAlign w:val="bottom"/>
          </w:tcPr>
          <w:p w14:paraId="63BF9EF2" w14:textId="77777777" w:rsidR="001516AB" w:rsidRDefault="001516AB">
            <w:pPr>
              <w:rPr>
                <w:sz w:val="15"/>
                <w:szCs w:val="15"/>
              </w:rPr>
            </w:pPr>
          </w:p>
        </w:tc>
        <w:tc>
          <w:tcPr>
            <w:tcW w:w="0" w:type="dxa"/>
            <w:vAlign w:val="bottom"/>
          </w:tcPr>
          <w:p w14:paraId="4941913D" w14:textId="77777777" w:rsidR="001516AB" w:rsidRDefault="001516AB">
            <w:pPr>
              <w:rPr>
                <w:sz w:val="1"/>
                <w:szCs w:val="1"/>
              </w:rPr>
            </w:pPr>
          </w:p>
        </w:tc>
      </w:tr>
      <w:tr w:rsidR="001516AB" w14:paraId="28B3E120" w14:textId="77777777">
        <w:trPr>
          <w:trHeight w:val="106"/>
        </w:trPr>
        <w:tc>
          <w:tcPr>
            <w:tcW w:w="100" w:type="dxa"/>
            <w:vAlign w:val="bottom"/>
          </w:tcPr>
          <w:p w14:paraId="540BF0BA" w14:textId="77777777" w:rsidR="001516AB" w:rsidRDefault="001516AB">
            <w:pPr>
              <w:rPr>
                <w:sz w:val="9"/>
                <w:szCs w:val="9"/>
              </w:rPr>
            </w:pPr>
          </w:p>
        </w:tc>
        <w:tc>
          <w:tcPr>
            <w:tcW w:w="400" w:type="dxa"/>
            <w:vAlign w:val="bottom"/>
          </w:tcPr>
          <w:p w14:paraId="691EFAF1" w14:textId="77777777" w:rsidR="001516AB" w:rsidRDefault="0066520C">
            <w:pPr>
              <w:ind w:right="144"/>
              <w:jc w:val="right"/>
              <w:rPr>
                <w:sz w:val="20"/>
                <w:szCs w:val="20"/>
              </w:rPr>
            </w:pPr>
            <w:r>
              <w:rPr>
                <w:rFonts w:ascii="Arial" w:eastAsia="Arial" w:hAnsi="Arial" w:cs="Arial"/>
                <w:sz w:val="7"/>
                <w:szCs w:val="7"/>
              </w:rPr>
              <w:t>-2</w:t>
            </w:r>
          </w:p>
        </w:tc>
        <w:tc>
          <w:tcPr>
            <w:tcW w:w="500" w:type="dxa"/>
            <w:vAlign w:val="bottom"/>
          </w:tcPr>
          <w:p w14:paraId="648DD48D" w14:textId="77777777" w:rsidR="001516AB" w:rsidRDefault="0066520C">
            <w:pPr>
              <w:ind w:right="144"/>
              <w:jc w:val="right"/>
              <w:rPr>
                <w:sz w:val="20"/>
                <w:szCs w:val="20"/>
              </w:rPr>
            </w:pPr>
            <w:r>
              <w:rPr>
                <w:rFonts w:ascii="Arial" w:eastAsia="Arial" w:hAnsi="Arial" w:cs="Arial"/>
                <w:sz w:val="7"/>
                <w:szCs w:val="7"/>
              </w:rPr>
              <w:t>-1,5</w:t>
            </w:r>
          </w:p>
        </w:tc>
        <w:tc>
          <w:tcPr>
            <w:tcW w:w="460" w:type="dxa"/>
            <w:vAlign w:val="bottom"/>
          </w:tcPr>
          <w:p w14:paraId="30201FBB" w14:textId="77777777" w:rsidR="001516AB" w:rsidRDefault="0066520C">
            <w:pPr>
              <w:ind w:right="164"/>
              <w:jc w:val="right"/>
              <w:rPr>
                <w:sz w:val="20"/>
                <w:szCs w:val="20"/>
              </w:rPr>
            </w:pPr>
            <w:r>
              <w:rPr>
                <w:rFonts w:ascii="Arial" w:eastAsia="Arial" w:hAnsi="Arial" w:cs="Arial"/>
                <w:sz w:val="7"/>
                <w:szCs w:val="7"/>
              </w:rPr>
              <w:t>-1</w:t>
            </w:r>
          </w:p>
        </w:tc>
        <w:tc>
          <w:tcPr>
            <w:tcW w:w="500" w:type="dxa"/>
            <w:vAlign w:val="bottom"/>
          </w:tcPr>
          <w:p w14:paraId="5B6E2219" w14:textId="77777777" w:rsidR="001516AB" w:rsidRDefault="0066520C">
            <w:pPr>
              <w:ind w:right="164"/>
              <w:jc w:val="right"/>
              <w:rPr>
                <w:sz w:val="20"/>
                <w:szCs w:val="20"/>
              </w:rPr>
            </w:pPr>
            <w:r>
              <w:rPr>
                <w:rFonts w:ascii="Arial" w:eastAsia="Arial" w:hAnsi="Arial" w:cs="Arial"/>
                <w:sz w:val="7"/>
                <w:szCs w:val="7"/>
              </w:rPr>
              <w:t>-0,5</w:t>
            </w:r>
          </w:p>
        </w:tc>
        <w:tc>
          <w:tcPr>
            <w:tcW w:w="440" w:type="dxa"/>
            <w:vAlign w:val="bottom"/>
          </w:tcPr>
          <w:p w14:paraId="2B1EF8C4" w14:textId="77777777" w:rsidR="001516AB" w:rsidRDefault="0066520C">
            <w:pPr>
              <w:ind w:right="164"/>
              <w:jc w:val="right"/>
              <w:rPr>
                <w:sz w:val="20"/>
                <w:szCs w:val="20"/>
              </w:rPr>
            </w:pPr>
            <w:r>
              <w:rPr>
                <w:rFonts w:ascii="Arial" w:eastAsia="Arial" w:hAnsi="Arial" w:cs="Arial"/>
                <w:sz w:val="7"/>
                <w:szCs w:val="7"/>
              </w:rPr>
              <w:t>0</w:t>
            </w:r>
          </w:p>
        </w:tc>
        <w:tc>
          <w:tcPr>
            <w:tcW w:w="500" w:type="dxa"/>
            <w:vAlign w:val="bottom"/>
          </w:tcPr>
          <w:p w14:paraId="5E3A4F51" w14:textId="77777777" w:rsidR="001516AB" w:rsidRDefault="0066520C">
            <w:pPr>
              <w:ind w:right="164"/>
              <w:jc w:val="right"/>
              <w:rPr>
                <w:sz w:val="20"/>
                <w:szCs w:val="20"/>
              </w:rPr>
            </w:pPr>
            <w:r>
              <w:rPr>
                <w:rFonts w:ascii="Arial" w:eastAsia="Arial" w:hAnsi="Arial" w:cs="Arial"/>
                <w:sz w:val="7"/>
                <w:szCs w:val="7"/>
              </w:rPr>
              <w:t>0,5</w:t>
            </w:r>
          </w:p>
        </w:tc>
        <w:tc>
          <w:tcPr>
            <w:tcW w:w="440" w:type="dxa"/>
            <w:vAlign w:val="bottom"/>
          </w:tcPr>
          <w:p w14:paraId="7E01C7A4" w14:textId="77777777" w:rsidR="001516AB" w:rsidRDefault="0066520C">
            <w:pPr>
              <w:ind w:right="164"/>
              <w:jc w:val="right"/>
              <w:rPr>
                <w:sz w:val="20"/>
                <w:szCs w:val="20"/>
              </w:rPr>
            </w:pPr>
            <w:r>
              <w:rPr>
                <w:rFonts w:ascii="Arial" w:eastAsia="Arial" w:hAnsi="Arial" w:cs="Arial"/>
                <w:sz w:val="7"/>
                <w:szCs w:val="7"/>
              </w:rPr>
              <w:t>1</w:t>
            </w:r>
          </w:p>
        </w:tc>
        <w:tc>
          <w:tcPr>
            <w:tcW w:w="520" w:type="dxa"/>
            <w:vAlign w:val="bottom"/>
          </w:tcPr>
          <w:p w14:paraId="2554CA07" w14:textId="77777777" w:rsidR="001516AB" w:rsidRDefault="0066520C">
            <w:pPr>
              <w:ind w:right="164"/>
              <w:jc w:val="right"/>
              <w:rPr>
                <w:sz w:val="20"/>
                <w:szCs w:val="20"/>
              </w:rPr>
            </w:pPr>
            <w:r>
              <w:rPr>
                <w:rFonts w:ascii="Arial" w:eastAsia="Arial" w:hAnsi="Arial" w:cs="Arial"/>
                <w:sz w:val="7"/>
                <w:szCs w:val="7"/>
              </w:rPr>
              <w:t>1,5</w:t>
            </w:r>
          </w:p>
        </w:tc>
        <w:tc>
          <w:tcPr>
            <w:tcW w:w="240" w:type="dxa"/>
            <w:vAlign w:val="bottom"/>
          </w:tcPr>
          <w:p w14:paraId="40D7344D" w14:textId="77777777" w:rsidR="001516AB" w:rsidRDefault="0066520C">
            <w:pPr>
              <w:jc w:val="right"/>
              <w:rPr>
                <w:sz w:val="20"/>
                <w:szCs w:val="20"/>
              </w:rPr>
            </w:pPr>
            <w:r>
              <w:rPr>
                <w:rFonts w:ascii="Arial" w:eastAsia="Arial" w:hAnsi="Arial" w:cs="Arial"/>
                <w:sz w:val="7"/>
                <w:szCs w:val="7"/>
              </w:rPr>
              <w:t>2</w:t>
            </w:r>
          </w:p>
        </w:tc>
        <w:tc>
          <w:tcPr>
            <w:tcW w:w="0" w:type="dxa"/>
            <w:vAlign w:val="bottom"/>
          </w:tcPr>
          <w:p w14:paraId="1AFE4BEF" w14:textId="77777777" w:rsidR="001516AB" w:rsidRDefault="001516AB">
            <w:pPr>
              <w:rPr>
                <w:sz w:val="1"/>
                <w:szCs w:val="1"/>
              </w:rPr>
            </w:pPr>
          </w:p>
        </w:tc>
      </w:tr>
      <w:tr w:rsidR="001516AB" w14:paraId="66D8171D" w14:textId="77777777">
        <w:trPr>
          <w:trHeight w:val="301"/>
        </w:trPr>
        <w:tc>
          <w:tcPr>
            <w:tcW w:w="100" w:type="dxa"/>
            <w:vAlign w:val="bottom"/>
          </w:tcPr>
          <w:p w14:paraId="17D03F2D" w14:textId="77777777" w:rsidR="001516AB" w:rsidRDefault="001516AB">
            <w:pPr>
              <w:rPr>
                <w:sz w:val="24"/>
                <w:szCs w:val="24"/>
              </w:rPr>
            </w:pPr>
          </w:p>
        </w:tc>
        <w:tc>
          <w:tcPr>
            <w:tcW w:w="400" w:type="dxa"/>
            <w:vAlign w:val="bottom"/>
          </w:tcPr>
          <w:p w14:paraId="2B145DD1" w14:textId="77777777" w:rsidR="001516AB" w:rsidRDefault="0066520C">
            <w:pPr>
              <w:ind w:right="244"/>
              <w:jc w:val="right"/>
              <w:rPr>
                <w:sz w:val="20"/>
                <w:szCs w:val="20"/>
              </w:rPr>
            </w:pPr>
            <w:r>
              <w:rPr>
                <w:rFonts w:ascii="Arial" w:eastAsia="Arial" w:hAnsi="Arial" w:cs="Arial"/>
                <w:w w:val="98"/>
                <w:sz w:val="7"/>
                <w:szCs w:val="7"/>
              </w:rPr>
              <w:t>-10</w:t>
            </w:r>
          </w:p>
        </w:tc>
        <w:tc>
          <w:tcPr>
            <w:tcW w:w="500" w:type="dxa"/>
            <w:vAlign w:val="bottom"/>
          </w:tcPr>
          <w:p w14:paraId="475FE4CE" w14:textId="77777777" w:rsidR="001516AB" w:rsidRDefault="001516AB">
            <w:pPr>
              <w:rPr>
                <w:sz w:val="24"/>
                <w:szCs w:val="24"/>
              </w:rPr>
            </w:pPr>
          </w:p>
        </w:tc>
        <w:tc>
          <w:tcPr>
            <w:tcW w:w="460" w:type="dxa"/>
            <w:vAlign w:val="bottom"/>
          </w:tcPr>
          <w:p w14:paraId="44D9906C" w14:textId="77777777" w:rsidR="001516AB" w:rsidRDefault="001516AB">
            <w:pPr>
              <w:rPr>
                <w:sz w:val="24"/>
                <w:szCs w:val="24"/>
              </w:rPr>
            </w:pPr>
          </w:p>
        </w:tc>
        <w:tc>
          <w:tcPr>
            <w:tcW w:w="500" w:type="dxa"/>
            <w:vAlign w:val="bottom"/>
          </w:tcPr>
          <w:p w14:paraId="6986540D" w14:textId="77777777" w:rsidR="001516AB" w:rsidRDefault="001516AB">
            <w:pPr>
              <w:rPr>
                <w:sz w:val="24"/>
                <w:szCs w:val="24"/>
              </w:rPr>
            </w:pPr>
          </w:p>
        </w:tc>
        <w:tc>
          <w:tcPr>
            <w:tcW w:w="440" w:type="dxa"/>
            <w:vAlign w:val="bottom"/>
          </w:tcPr>
          <w:p w14:paraId="6153683D" w14:textId="77777777" w:rsidR="001516AB" w:rsidRDefault="001516AB">
            <w:pPr>
              <w:rPr>
                <w:sz w:val="24"/>
                <w:szCs w:val="24"/>
              </w:rPr>
            </w:pPr>
          </w:p>
        </w:tc>
        <w:tc>
          <w:tcPr>
            <w:tcW w:w="500" w:type="dxa"/>
            <w:vAlign w:val="bottom"/>
          </w:tcPr>
          <w:p w14:paraId="57D2CD1E" w14:textId="77777777" w:rsidR="001516AB" w:rsidRDefault="001516AB">
            <w:pPr>
              <w:rPr>
                <w:sz w:val="24"/>
                <w:szCs w:val="24"/>
              </w:rPr>
            </w:pPr>
          </w:p>
        </w:tc>
        <w:tc>
          <w:tcPr>
            <w:tcW w:w="440" w:type="dxa"/>
            <w:vAlign w:val="bottom"/>
          </w:tcPr>
          <w:p w14:paraId="4D13D363" w14:textId="77777777" w:rsidR="001516AB" w:rsidRDefault="001516AB">
            <w:pPr>
              <w:rPr>
                <w:sz w:val="24"/>
                <w:szCs w:val="24"/>
              </w:rPr>
            </w:pPr>
          </w:p>
        </w:tc>
        <w:tc>
          <w:tcPr>
            <w:tcW w:w="520" w:type="dxa"/>
            <w:vAlign w:val="bottom"/>
          </w:tcPr>
          <w:p w14:paraId="0CA14E7E" w14:textId="77777777" w:rsidR="001516AB" w:rsidRDefault="001516AB">
            <w:pPr>
              <w:rPr>
                <w:sz w:val="24"/>
                <w:szCs w:val="24"/>
              </w:rPr>
            </w:pPr>
          </w:p>
        </w:tc>
        <w:tc>
          <w:tcPr>
            <w:tcW w:w="240" w:type="dxa"/>
            <w:vAlign w:val="bottom"/>
          </w:tcPr>
          <w:p w14:paraId="234CDCDD" w14:textId="77777777" w:rsidR="001516AB" w:rsidRDefault="001516AB">
            <w:pPr>
              <w:rPr>
                <w:sz w:val="24"/>
                <w:szCs w:val="24"/>
              </w:rPr>
            </w:pPr>
          </w:p>
        </w:tc>
        <w:tc>
          <w:tcPr>
            <w:tcW w:w="0" w:type="dxa"/>
            <w:vAlign w:val="bottom"/>
          </w:tcPr>
          <w:p w14:paraId="56C1E0C0" w14:textId="77777777" w:rsidR="001516AB" w:rsidRDefault="001516AB">
            <w:pPr>
              <w:rPr>
                <w:sz w:val="1"/>
                <w:szCs w:val="1"/>
              </w:rPr>
            </w:pPr>
          </w:p>
        </w:tc>
      </w:tr>
      <w:tr w:rsidR="001516AB" w14:paraId="5AE7DC0B" w14:textId="77777777">
        <w:trPr>
          <w:trHeight w:val="407"/>
        </w:trPr>
        <w:tc>
          <w:tcPr>
            <w:tcW w:w="100" w:type="dxa"/>
            <w:vAlign w:val="bottom"/>
          </w:tcPr>
          <w:p w14:paraId="0AFBACEC" w14:textId="77777777" w:rsidR="001516AB" w:rsidRDefault="001516AB">
            <w:pPr>
              <w:rPr>
                <w:sz w:val="24"/>
                <w:szCs w:val="24"/>
              </w:rPr>
            </w:pPr>
          </w:p>
        </w:tc>
        <w:tc>
          <w:tcPr>
            <w:tcW w:w="400" w:type="dxa"/>
            <w:vAlign w:val="bottom"/>
          </w:tcPr>
          <w:p w14:paraId="74259719" w14:textId="77777777" w:rsidR="001516AB" w:rsidRDefault="0066520C">
            <w:pPr>
              <w:ind w:right="244"/>
              <w:jc w:val="right"/>
              <w:rPr>
                <w:sz w:val="20"/>
                <w:szCs w:val="20"/>
              </w:rPr>
            </w:pPr>
            <w:r>
              <w:rPr>
                <w:rFonts w:ascii="Arial" w:eastAsia="Arial" w:hAnsi="Arial" w:cs="Arial"/>
                <w:w w:val="98"/>
                <w:sz w:val="7"/>
                <w:szCs w:val="7"/>
              </w:rPr>
              <w:t>-20</w:t>
            </w:r>
          </w:p>
        </w:tc>
        <w:tc>
          <w:tcPr>
            <w:tcW w:w="500" w:type="dxa"/>
            <w:vAlign w:val="bottom"/>
          </w:tcPr>
          <w:p w14:paraId="61229137" w14:textId="77777777" w:rsidR="001516AB" w:rsidRDefault="001516AB">
            <w:pPr>
              <w:rPr>
                <w:sz w:val="24"/>
                <w:szCs w:val="24"/>
              </w:rPr>
            </w:pPr>
          </w:p>
        </w:tc>
        <w:tc>
          <w:tcPr>
            <w:tcW w:w="460" w:type="dxa"/>
            <w:vAlign w:val="bottom"/>
          </w:tcPr>
          <w:p w14:paraId="0629E3FE" w14:textId="77777777" w:rsidR="001516AB" w:rsidRDefault="001516AB">
            <w:pPr>
              <w:rPr>
                <w:sz w:val="24"/>
                <w:szCs w:val="24"/>
              </w:rPr>
            </w:pPr>
          </w:p>
        </w:tc>
        <w:tc>
          <w:tcPr>
            <w:tcW w:w="500" w:type="dxa"/>
            <w:vAlign w:val="bottom"/>
          </w:tcPr>
          <w:p w14:paraId="101C482A" w14:textId="77777777" w:rsidR="001516AB" w:rsidRDefault="001516AB">
            <w:pPr>
              <w:rPr>
                <w:sz w:val="24"/>
                <w:szCs w:val="24"/>
              </w:rPr>
            </w:pPr>
          </w:p>
        </w:tc>
        <w:tc>
          <w:tcPr>
            <w:tcW w:w="440" w:type="dxa"/>
            <w:vAlign w:val="bottom"/>
          </w:tcPr>
          <w:p w14:paraId="28093246" w14:textId="77777777" w:rsidR="001516AB" w:rsidRDefault="001516AB">
            <w:pPr>
              <w:rPr>
                <w:sz w:val="24"/>
                <w:szCs w:val="24"/>
              </w:rPr>
            </w:pPr>
          </w:p>
        </w:tc>
        <w:tc>
          <w:tcPr>
            <w:tcW w:w="500" w:type="dxa"/>
            <w:vAlign w:val="bottom"/>
          </w:tcPr>
          <w:p w14:paraId="03DA780E" w14:textId="77777777" w:rsidR="001516AB" w:rsidRDefault="001516AB">
            <w:pPr>
              <w:rPr>
                <w:sz w:val="24"/>
                <w:szCs w:val="24"/>
              </w:rPr>
            </w:pPr>
          </w:p>
        </w:tc>
        <w:tc>
          <w:tcPr>
            <w:tcW w:w="440" w:type="dxa"/>
            <w:vAlign w:val="bottom"/>
          </w:tcPr>
          <w:p w14:paraId="6F3C75A5" w14:textId="77777777" w:rsidR="001516AB" w:rsidRDefault="001516AB">
            <w:pPr>
              <w:rPr>
                <w:sz w:val="24"/>
                <w:szCs w:val="24"/>
              </w:rPr>
            </w:pPr>
          </w:p>
        </w:tc>
        <w:tc>
          <w:tcPr>
            <w:tcW w:w="520" w:type="dxa"/>
            <w:vAlign w:val="bottom"/>
          </w:tcPr>
          <w:p w14:paraId="7D7A1C7F" w14:textId="77777777" w:rsidR="001516AB" w:rsidRDefault="001516AB">
            <w:pPr>
              <w:rPr>
                <w:sz w:val="24"/>
                <w:szCs w:val="24"/>
              </w:rPr>
            </w:pPr>
          </w:p>
        </w:tc>
        <w:tc>
          <w:tcPr>
            <w:tcW w:w="240" w:type="dxa"/>
            <w:vAlign w:val="bottom"/>
          </w:tcPr>
          <w:p w14:paraId="50A42128" w14:textId="77777777" w:rsidR="001516AB" w:rsidRDefault="001516AB">
            <w:pPr>
              <w:rPr>
                <w:sz w:val="24"/>
                <w:szCs w:val="24"/>
              </w:rPr>
            </w:pPr>
          </w:p>
        </w:tc>
        <w:tc>
          <w:tcPr>
            <w:tcW w:w="0" w:type="dxa"/>
            <w:vAlign w:val="bottom"/>
          </w:tcPr>
          <w:p w14:paraId="4398E076" w14:textId="77777777" w:rsidR="001516AB" w:rsidRDefault="001516AB">
            <w:pPr>
              <w:rPr>
                <w:sz w:val="1"/>
                <w:szCs w:val="1"/>
              </w:rPr>
            </w:pPr>
          </w:p>
        </w:tc>
      </w:tr>
    </w:tbl>
    <w:p w14:paraId="0BF16F49" w14:textId="77777777" w:rsidR="001516AB" w:rsidRDefault="0066520C">
      <w:pPr>
        <w:spacing w:line="20" w:lineRule="exact"/>
        <w:rPr>
          <w:sz w:val="20"/>
          <w:szCs w:val="20"/>
        </w:rPr>
      </w:pPr>
      <w:r>
        <w:rPr>
          <w:noProof/>
          <w:sz w:val="20"/>
          <w:szCs w:val="20"/>
        </w:rPr>
        <w:drawing>
          <wp:anchor distT="0" distB="0" distL="114300" distR="114300" simplePos="0" relativeHeight="251412992" behindDoc="1" locked="0" layoutInCell="0" allowOverlap="1" wp14:anchorId="3A87D5A3" wp14:editId="081BA24A">
            <wp:simplePos x="0" y="0"/>
            <wp:positionH relativeFrom="column">
              <wp:posOffset>153035</wp:posOffset>
            </wp:positionH>
            <wp:positionV relativeFrom="paragraph">
              <wp:posOffset>-1574800</wp:posOffset>
            </wp:positionV>
            <wp:extent cx="2458720" cy="155257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srcRect/>
                    <a:stretch>
                      <a:fillRect/>
                    </a:stretch>
                  </pic:blipFill>
                  <pic:spPr bwMode="auto">
                    <a:xfrm>
                      <a:off x="0" y="0"/>
                      <a:ext cx="2458720" cy="1552575"/>
                    </a:xfrm>
                    <a:prstGeom prst="rect">
                      <a:avLst/>
                    </a:prstGeom>
                    <a:noFill/>
                  </pic:spPr>
                </pic:pic>
              </a:graphicData>
            </a:graphic>
          </wp:anchor>
        </w:drawing>
      </w:r>
    </w:p>
    <w:p w14:paraId="4846FC77" w14:textId="77777777" w:rsidR="001516AB" w:rsidRDefault="001516AB">
      <w:pPr>
        <w:spacing w:line="22" w:lineRule="exact"/>
        <w:rPr>
          <w:sz w:val="20"/>
          <w:szCs w:val="20"/>
        </w:rPr>
      </w:pPr>
    </w:p>
    <w:p w14:paraId="66503CDE" w14:textId="77777777" w:rsidR="001516AB" w:rsidRDefault="0066520C">
      <w:pPr>
        <w:ind w:left="1960"/>
        <w:rPr>
          <w:sz w:val="20"/>
          <w:szCs w:val="20"/>
        </w:rPr>
      </w:pPr>
      <w:r>
        <w:rPr>
          <w:rFonts w:ascii="Arial" w:eastAsia="Arial" w:hAnsi="Arial" w:cs="Arial"/>
          <w:b/>
          <w:bCs/>
          <w:sz w:val="7"/>
          <w:szCs w:val="7"/>
        </w:rPr>
        <w:t>Смещение [МГц]</w:t>
      </w:r>
    </w:p>
    <w:p w14:paraId="2F3BF01C" w14:textId="77777777" w:rsidR="001516AB" w:rsidRDefault="001516AB">
      <w:pPr>
        <w:spacing w:line="200" w:lineRule="exact"/>
        <w:rPr>
          <w:sz w:val="20"/>
          <w:szCs w:val="20"/>
        </w:rPr>
      </w:pPr>
    </w:p>
    <w:p w14:paraId="29772562" w14:textId="77777777" w:rsidR="001516AB" w:rsidRDefault="001516AB">
      <w:pPr>
        <w:sectPr w:rsidR="001516AB">
          <w:type w:val="continuous"/>
          <w:pgSz w:w="11900" w:h="16838"/>
          <w:pgMar w:top="689" w:right="1386" w:bottom="0" w:left="1440" w:header="0" w:footer="0" w:gutter="0"/>
          <w:cols w:num="2" w:space="720" w:equalWidth="0">
            <w:col w:w="4260" w:space="720"/>
            <w:col w:w="4100"/>
          </w:cols>
        </w:sectPr>
      </w:pPr>
    </w:p>
    <w:p w14:paraId="5AE1F7D1" w14:textId="77777777" w:rsidR="001516AB" w:rsidRDefault="001516AB">
      <w:pPr>
        <w:spacing w:line="141" w:lineRule="exact"/>
        <w:rPr>
          <w:sz w:val="20"/>
          <w:szCs w:val="20"/>
        </w:rPr>
      </w:pPr>
    </w:p>
    <w:p w14:paraId="29ECF740" w14:textId="77777777" w:rsidR="001516AB" w:rsidRDefault="0066520C">
      <w:pPr>
        <w:spacing w:line="234" w:lineRule="auto"/>
        <w:ind w:right="60"/>
        <w:jc w:val="center"/>
        <w:rPr>
          <w:sz w:val="20"/>
          <w:szCs w:val="20"/>
        </w:rPr>
      </w:pPr>
      <w:r>
        <w:rPr>
          <w:rFonts w:ascii="Arial" w:eastAsia="Arial" w:hAnsi="Arial" w:cs="Arial"/>
          <w:b/>
          <w:bCs/>
          <w:sz w:val="20"/>
          <w:szCs w:val="20"/>
        </w:rPr>
        <w:t>Рисунок 7: Типичная избирательность при скорости передачи данных 500 кбод, 868 МГц, GFSK, IF Частота составляет 355 кГц, а ширина полосы фильтра цифрового канала составляет 812 кГц.</w:t>
      </w:r>
    </w:p>
    <w:p w14:paraId="02D6226D" w14:textId="77777777" w:rsidR="001516AB" w:rsidRDefault="0066520C">
      <w:pPr>
        <w:spacing w:line="20" w:lineRule="exact"/>
        <w:rPr>
          <w:sz w:val="20"/>
          <w:szCs w:val="20"/>
        </w:rPr>
      </w:pPr>
      <w:r>
        <w:rPr>
          <w:noProof/>
          <w:sz w:val="20"/>
          <w:szCs w:val="20"/>
        </w:rPr>
        <w:drawing>
          <wp:anchor distT="0" distB="0" distL="114300" distR="114300" simplePos="0" relativeHeight="251414016" behindDoc="1" locked="0" layoutInCell="0" allowOverlap="1" wp14:anchorId="272D9CB8" wp14:editId="1BE1FC4A">
            <wp:simplePos x="0" y="0"/>
            <wp:positionH relativeFrom="column">
              <wp:posOffset>-45085</wp:posOffset>
            </wp:positionH>
            <wp:positionV relativeFrom="paragraph">
              <wp:posOffset>1363345</wp:posOffset>
            </wp:positionV>
            <wp:extent cx="5793740" cy="25527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6BF370B5" w14:textId="77777777" w:rsidR="001516AB" w:rsidRDefault="001516AB">
      <w:pPr>
        <w:spacing w:line="200" w:lineRule="exact"/>
        <w:rPr>
          <w:sz w:val="20"/>
          <w:szCs w:val="20"/>
        </w:rPr>
      </w:pPr>
    </w:p>
    <w:p w14:paraId="7537CA09" w14:textId="77777777" w:rsidR="001516AB" w:rsidRDefault="001516AB">
      <w:pPr>
        <w:spacing w:line="200" w:lineRule="exact"/>
        <w:rPr>
          <w:sz w:val="20"/>
          <w:szCs w:val="20"/>
        </w:rPr>
      </w:pPr>
    </w:p>
    <w:p w14:paraId="784EBCF8" w14:textId="77777777" w:rsidR="001516AB" w:rsidRDefault="001516AB">
      <w:pPr>
        <w:spacing w:line="200" w:lineRule="exact"/>
        <w:rPr>
          <w:sz w:val="20"/>
          <w:szCs w:val="20"/>
        </w:rPr>
      </w:pPr>
    </w:p>
    <w:p w14:paraId="7FB4601D" w14:textId="77777777" w:rsidR="001516AB" w:rsidRDefault="001516AB">
      <w:pPr>
        <w:spacing w:line="200" w:lineRule="exact"/>
        <w:rPr>
          <w:sz w:val="20"/>
          <w:szCs w:val="20"/>
        </w:rPr>
      </w:pPr>
    </w:p>
    <w:p w14:paraId="45D839A3" w14:textId="77777777" w:rsidR="001516AB" w:rsidRDefault="001516AB">
      <w:pPr>
        <w:spacing w:line="200" w:lineRule="exact"/>
        <w:rPr>
          <w:sz w:val="20"/>
          <w:szCs w:val="20"/>
        </w:rPr>
      </w:pPr>
    </w:p>
    <w:p w14:paraId="1327FADC" w14:textId="77777777" w:rsidR="001516AB" w:rsidRDefault="001516AB">
      <w:pPr>
        <w:spacing w:line="200" w:lineRule="exact"/>
        <w:rPr>
          <w:sz w:val="20"/>
          <w:szCs w:val="20"/>
        </w:rPr>
      </w:pPr>
    </w:p>
    <w:p w14:paraId="7FCF78D3" w14:textId="77777777" w:rsidR="001516AB" w:rsidRDefault="001516AB">
      <w:pPr>
        <w:spacing w:line="200" w:lineRule="exact"/>
        <w:rPr>
          <w:sz w:val="20"/>
          <w:szCs w:val="20"/>
        </w:rPr>
      </w:pPr>
    </w:p>
    <w:p w14:paraId="555B2B9D" w14:textId="77777777" w:rsidR="001516AB" w:rsidRDefault="001516AB">
      <w:pPr>
        <w:spacing w:line="200" w:lineRule="exact"/>
        <w:rPr>
          <w:sz w:val="20"/>
          <w:szCs w:val="20"/>
        </w:rPr>
      </w:pPr>
    </w:p>
    <w:p w14:paraId="25A514B5" w14:textId="77777777" w:rsidR="001516AB" w:rsidRDefault="001516AB">
      <w:pPr>
        <w:spacing w:line="200" w:lineRule="exact"/>
        <w:rPr>
          <w:sz w:val="20"/>
          <w:szCs w:val="20"/>
        </w:rPr>
      </w:pPr>
    </w:p>
    <w:p w14:paraId="49182218" w14:textId="77777777" w:rsidR="001516AB" w:rsidRDefault="001516AB">
      <w:pPr>
        <w:spacing w:line="200" w:lineRule="exact"/>
        <w:rPr>
          <w:sz w:val="20"/>
          <w:szCs w:val="20"/>
        </w:rPr>
      </w:pPr>
    </w:p>
    <w:p w14:paraId="3DE0D15B" w14:textId="77777777" w:rsidR="001516AB" w:rsidRDefault="001516AB">
      <w:pPr>
        <w:spacing w:line="374" w:lineRule="exact"/>
        <w:rPr>
          <w:sz w:val="20"/>
          <w:szCs w:val="20"/>
        </w:rPr>
      </w:pPr>
    </w:p>
    <w:p w14:paraId="74CC5357" w14:textId="77777777" w:rsidR="001516AB" w:rsidRDefault="0066520C">
      <w:pPr>
        <w:tabs>
          <w:tab w:val="left" w:pos="7920"/>
        </w:tabs>
        <w:ind w:left="3780"/>
        <w:rPr>
          <w:sz w:val="20"/>
          <w:szCs w:val="20"/>
        </w:rPr>
      </w:pPr>
      <w:r>
        <w:rPr>
          <w:rFonts w:ascii="Arial" w:eastAsia="Arial" w:hAnsi="Arial" w:cs="Arial"/>
          <w:sz w:val="16"/>
          <w:szCs w:val="16"/>
        </w:rPr>
        <w:lastRenderedPageBreak/>
        <w:t>SWRS061I</w:t>
      </w:r>
      <w:r>
        <w:rPr>
          <w:sz w:val="20"/>
          <w:szCs w:val="20"/>
        </w:rPr>
        <w:tab/>
      </w:r>
      <w:r>
        <w:rPr>
          <w:rFonts w:ascii="Arial" w:eastAsia="Arial" w:hAnsi="Arial" w:cs="Arial"/>
          <w:sz w:val="16"/>
          <w:szCs w:val="16"/>
        </w:rPr>
        <w:t>Страница 15 из 98</w:t>
      </w:r>
    </w:p>
    <w:p w14:paraId="5DA63527" w14:textId="77777777" w:rsidR="001516AB" w:rsidRDefault="001516AB">
      <w:pPr>
        <w:sectPr w:rsidR="001516AB">
          <w:type w:val="continuous"/>
          <w:pgSz w:w="11900" w:h="16838"/>
          <w:pgMar w:top="689" w:right="1386" w:bottom="0" w:left="1440" w:header="0" w:footer="0" w:gutter="0"/>
          <w:cols w:space="720" w:equalWidth="0">
            <w:col w:w="9080"/>
          </w:cols>
        </w:sectPr>
      </w:pPr>
    </w:p>
    <w:p w14:paraId="4C51FF72" w14:textId="77777777" w:rsidR="001516AB" w:rsidRDefault="0066520C">
      <w:pPr>
        <w:ind w:left="7900"/>
        <w:rPr>
          <w:sz w:val="20"/>
          <w:szCs w:val="20"/>
        </w:rPr>
      </w:pPr>
      <w:bookmarkStart w:id="15" w:name="page16"/>
      <w:bookmarkEnd w:id="15"/>
      <w:r>
        <w:rPr>
          <w:rFonts w:ascii="Impact" w:eastAsia="Impact" w:hAnsi="Impact" w:cs="Impact"/>
          <w:i/>
          <w:iCs/>
          <w:sz w:val="40"/>
          <w:szCs w:val="40"/>
        </w:rPr>
        <w:lastRenderedPageBreak/>
        <w:t>CC1101</w:t>
      </w:r>
    </w:p>
    <w:p w14:paraId="00C18FEF" w14:textId="77777777" w:rsidR="001516AB" w:rsidRDefault="001516AB">
      <w:pPr>
        <w:spacing w:line="200" w:lineRule="exact"/>
        <w:rPr>
          <w:sz w:val="20"/>
          <w:szCs w:val="20"/>
        </w:rPr>
      </w:pPr>
    </w:p>
    <w:p w14:paraId="1CBB7D4C" w14:textId="77777777" w:rsidR="001516AB" w:rsidRDefault="001516AB">
      <w:pPr>
        <w:spacing w:line="399" w:lineRule="exact"/>
        <w:rPr>
          <w:sz w:val="20"/>
          <w:szCs w:val="20"/>
        </w:rPr>
      </w:pPr>
    </w:p>
    <w:p w14:paraId="5FC28C4C" w14:textId="77777777" w:rsidR="001516AB" w:rsidRDefault="0066520C">
      <w:pPr>
        <w:tabs>
          <w:tab w:val="left" w:pos="560"/>
        </w:tabs>
        <w:rPr>
          <w:sz w:val="20"/>
          <w:szCs w:val="20"/>
        </w:rPr>
      </w:pPr>
      <w:r>
        <w:rPr>
          <w:rFonts w:ascii="Arial" w:eastAsia="Arial" w:hAnsi="Arial" w:cs="Arial"/>
          <w:b/>
          <w:bCs/>
          <w:sz w:val="20"/>
          <w:szCs w:val="20"/>
        </w:rPr>
        <w:t>4.3</w:t>
      </w:r>
      <w:r>
        <w:rPr>
          <w:sz w:val="20"/>
          <w:szCs w:val="20"/>
        </w:rPr>
        <w:tab/>
      </w:r>
      <w:r>
        <w:rPr>
          <w:rFonts w:ascii="Arial" w:eastAsia="Arial" w:hAnsi="Arial" w:cs="Arial"/>
          <w:b/>
          <w:bCs/>
          <w:sz w:val="19"/>
          <w:szCs w:val="19"/>
        </w:rPr>
        <w:t>Секция передачи RF</w:t>
      </w:r>
    </w:p>
    <w:p w14:paraId="458D3416" w14:textId="77777777" w:rsidR="001516AB" w:rsidRDefault="001516AB">
      <w:pPr>
        <w:spacing w:line="144" w:lineRule="exact"/>
        <w:rPr>
          <w:sz w:val="20"/>
          <w:szCs w:val="20"/>
        </w:rPr>
      </w:pPr>
    </w:p>
    <w:p w14:paraId="55140483" w14:textId="77777777" w:rsidR="001516AB" w:rsidRDefault="0066520C">
      <w:pPr>
        <w:spacing w:line="243" w:lineRule="auto"/>
        <w:ind w:right="120"/>
        <w:rPr>
          <w:rFonts w:ascii="Arial" w:eastAsia="Arial" w:hAnsi="Arial" w:cs="Arial"/>
          <w:sz w:val="16"/>
          <w:szCs w:val="16"/>
        </w:rPr>
      </w:pPr>
      <w:r>
        <w:rPr>
          <w:rFonts w:ascii="Arial" w:eastAsia="Arial" w:hAnsi="Arial" w:cs="Arial"/>
          <w:sz w:val="16"/>
          <w:szCs w:val="16"/>
        </w:rPr>
        <w:t>Т</w:t>
      </w:r>
      <w:r>
        <w:rPr>
          <w:rFonts w:ascii="Arial" w:eastAsia="Arial" w:hAnsi="Arial" w:cs="Arial"/>
          <w:sz w:val="20"/>
          <w:szCs w:val="20"/>
          <w:vertAlign w:val="subscript"/>
        </w:rPr>
        <w:t>А</w:t>
      </w:r>
      <w:r>
        <w:rPr>
          <w:rFonts w:ascii="Arial" w:eastAsia="Arial" w:hAnsi="Arial" w:cs="Arial"/>
          <w:sz w:val="16"/>
          <w:szCs w:val="16"/>
        </w:rPr>
        <w:t xml:space="preserve"> = 25</w:t>
      </w:r>
      <w:r>
        <w:rPr>
          <w:rFonts w:ascii="Symbol" w:eastAsia="Symbol" w:hAnsi="Symbol" w:cs="Symbol"/>
          <w:sz w:val="16"/>
          <w:szCs w:val="16"/>
        </w:rPr>
        <w:t></w:t>
      </w:r>
      <w:r>
        <w:rPr>
          <w:rFonts w:ascii="Arial" w:eastAsia="Arial" w:hAnsi="Arial" w:cs="Arial"/>
          <w:sz w:val="16"/>
          <w:szCs w:val="16"/>
        </w:rPr>
        <w:t>C, VDD = 3,0 В, +10 дБм, если не указано иное. Все результаты измерений получены с использованием эталонных образцов CC1101EM.</w:t>
      </w:r>
      <w:hyperlink w:anchor="page96">
        <w:r>
          <w:rPr>
            <w:rFonts w:ascii="Arial" w:eastAsia="Arial" w:hAnsi="Arial" w:cs="Arial"/>
            <w:sz w:val="16"/>
            <w:szCs w:val="16"/>
          </w:rPr>
          <w:t xml:space="preserve">([1] </w:t>
        </w:r>
      </w:hyperlink>
      <w:r>
        <w:rPr>
          <w:rFonts w:ascii="Arial" w:eastAsia="Arial" w:hAnsi="Arial" w:cs="Arial"/>
          <w:sz w:val="16"/>
          <w:szCs w:val="16"/>
        </w:rPr>
        <w:t xml:space="preserve">и </w:t>
      </w:r>
      <w:hyperlink w:anchor="page96">
        <w:r>
          <w:rPr>
            <w:rFonts w:ascii="Arial" w:eastAsia="Arial" w:hAnsi="Arial" w:cs="Arial"/>
            <w:sz w:val="16"/>
            <w:szCs w:val="16"/>
          </w:rPr>
          <w:t>[2])</w:t>
        </w:r>
      </w:hyperlink>
      <w:r>
        <w:rPr>
          <w:rFonts w:ascii="Arial" w:eastAsia="Arial" w:hAnsi="Arial" w:cs="Arial"/>
          <w:sz w:val="16"/>
          <w:szCs w:val="16"/>
        </w:rPr>
        <w:t>.</w:t>
      </w:r>
    </w:p>
    <w:p w14:paraId="7BFDEB3B" w14:textId="77777777" w:rsidR="001516AB" w:rsidRDefault="001516AB">
      <w:pPr>
        <w:spacing w:line="10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700"/>
        <w:gridCol w:w="120"/>
        <w:gridCol w:w="500"/>
        <w:gridCol w:w="100"/>
        <w:gridCol w:w="740"/>
        <w:gridCol w:w="120"/>
        <w:gridCol w:w="560"/>
        <w:gridCol w:w="100"/>
        <w:gridCol w:w="340"/>
        <w:gridCol w:w="120"/>
        <w:gridCol w:w="100"/>
        <w:gridCol w:w="4460"/>
        <w:gridCol w:w="120"/>
        <w:gridCol w:w="30"/>
      </w:tblGrid>
      <w:tr w:rsidR="001516AB" w14:paraId="36022675" w14:textId="77777777">
        <w:trPr>
          <w:trHeight w:val="246"/>
        </w:trPr>
        <w:tc>
          <w:tcPr>
            <w:tcW w:w="1700" w:type="dxa"/>
            <w:tcBorders>
              <w:top w:val="single" w:sz="8" w:space="0" w:color="auto"/>
              <w:left w:val="single" w:sz="8" w:space="0" w:color="auto"/>
            </w:tcBorders>
            <w:shd w:val="clear" w:color="auto" w:fill="D9D9D9"/>
            <w:vAlign w:val="bottom"/>
          </w:tcPr>
          <w:p w14:paraId="573627E0" w14:textId="77777777" w:rsidR="001516AB" w:rsidRDefault="0066520C">
            <w:pPr>
              <w:ind w:left="100"/>
              <w:rPr>
                <w:sz w:val="20"/>
                <w:szCs w:val="20"/>
              </w:rPr>
            </w:pPr>
            <w:r>
              <w:rPr>
                <w:rFonts w:ascii="Arial" w:eastAsia="Arial" w:hAnsi="Arial" w:cs="Arial"/>
                <w:b/>
                <w:bCs/>
                <w:sz w:val="16"/>
                <w:szCs w:val="16"/>
              </w:rPr>
              <w:t>Параметр</w:t>
            </w:r>
          </w:p>
        </w:tc>
        <w:tc>
          <w:tcPr>
            <w:tcW w:w="120" w:type="dxa"/>
            <w:tcBorders>
              <w:top w:val="single" w:sz="8" w:space="0" w:color="auto"/>
              <w:right w:val="single" w:sz="8" w:space="0" w:color="auto"/>
            </w:tcBorders>
            <w:shd w:val="clear" w:color="auto" w:fill="D9D9D9"/>
            <w:vAlign w:val="bottom"/>
          </w:tcPr>
          <w:p w14:paraId="53A49683" w14:textId="77777777" w:rsidR="001516AB" w:rsidRDefault="001516AB">
            <w:pPr>
              <w:rPr>
                <w:sz w:val="21"/>
                <w:szCs w:val="21"/>
              </w:rPr>
            </w:pPr>
          </w:p>
        </w:tc>
        <w:tc>
          <w:tcPr>
            <w:tcW w:w="500" w:type="dxa"/>
            <w:tcBorders>
              <w:top w:val="single" w:sz="8" w:space="0" w:color="auto"/>
              <w:right w:val="single" w:sz="8" w:space="0" w:color="auto"/>
            </w:tcBorders>
            <w:shd w:val="clear" w:color="auto" w:fill="D9D9D9"/>
            <w:vAlign w:val="bottom"/>
          </w:tcPr>
          <w:p w14:paraId="6C2F0D22" w14:textId="77777777" w:rsidR="001516AB" w:rsidRDefault="0066520C">
            <w:pPr>
              <w:ind w:left="100"/>
              <w:rPr>
                <w:sz w:val="20"/>
                <w:szCs w:val="20"/>
              </w:rPr>
            </w:pPr>
            <w:r>
              <w:rPr>
                <w:rFonts w:ascii="Arial" w:eastAsia="Arial" w:hAnsi="Arial" w:cs="Arial"/>
                <w:b/>
                <w:bCs/>
                <w:sz w:val="16"/>
                <w:szCs w:val="16"/>
                <w:highlight w:val="lightGray"/>
              </w:rPr>
              <w:t>Мин.</w:t>
            </w:r>
          </w:p>
        </w:tc>
        <w:tc>
          <w:tcPr>
            <w:tcW w:w="100" w:type="dxa"/>
            <w:tcBorders>
              <w:top w:val="single" w:sz="8" w:space="0" w:color="auto"/>
            </w:tcBorders>
            <w:shd w:val="clear" w:color="auto" w:fill="D9D9D9"/>
            <w:vAlign w:val="bottom"/>
          </w:tcPr>
          <w:p w14:paraId="6417C09E" w14:textId="77777777" w:rsidR="001516AB" w:rsidRDefault="001516AB">
            <w:pPr>
              <w:rPr>
                <w:sz w:val="21"/>
                <w:szCs w:val="21"/>
              </w:rPr>
            </w:pPr>
          </w:p>
        </w:tc>
        <w:tc>
          <w:tcPr>
            <w:tcW w:w="740" w:type="dxa"/>
            <w:tcBorders>
              <w:top w:val="single" w:sz="8" w:space="0" w:color="auto"/>
            </w:tcBorders>
            <w:shd w:val="clear" w:color="auto" w:fill="D9D9D9"/>
            <w:vAlign w:val="bottom"/>
          </w:tcPr>
          <w:p w14:paraId="7E45638F" w14:textId="77777777" w:rsidR="001516AB" w:rsidRDefault="0066520C">
            <w:pPr>
              <w:ind w:left="220"/>
              <w:rPr>
                <w:sz w:val="20"/>
                <w:szCs w:val="20"/>
              </w:rPr>
            </w:pPr>
            <w:r>
              <w:rPr>
                <w:rFonts w:ascii="Arial" w:eastAsia="Arial" w:hAnsi="Arial" w:cs="Arial"/>
                <w:b/>
                <w:bCs/>
                <w:sz w:val="16"/>
                <w:szCs w:val="16"/>
              </w:rPr>
              <w:t>Тип</w:t>
            </w:r>
          </w:p>
        </w:tc>
        <w:tc>
          <w:tcPr>
            <w:tcW w:w="120" w:type="dxa"/>
            <w:tcBorders>
              <w:top w:val="single" w:sz="8" w:space="0" w:color="auto"/>
              <w:right w:val="single" w:sz="8" w:space="0" w:color="auto"/>
            </w:tcBorders>
            <w:shd w:val="clear" w:color="auto" w:fill="D9D9D9"/>
            <w:vAlign w:val="bottom"/>
          </w:tcPr>
          <w:p w14:paraId="47094FF2" w14:textId="77777777" w:rsidR="001516AB" w:rsidRDefault="001516AB">
            <w:pPr>
              <w:rPr>
                <w:sz w:val="21"/>
                <w:szCs w:val="21"/>
              </w:rPr>
            </w:pPr>
          </w:p>
        </w:tc>
        <w:tc>
          <w:tcPr>
            <w:tcW w:w="560" w:type="dxa"/>
            <w:tcBorders>
              <w:top w:val="single" w:sz="8" w:space="0" w:color="auto"/>
              <w:right w:val="single" w:sz="8" w:space="0" w:color="auto"/>
            </w:tcBorders>
            <w:shd w:val="clear" w:color="auto" w:fill="D9D9D9"/>
            <w:vAlign w:val="bottom"/>
          </w:tcPr>
          <w:p w14:paraId="4B4CDF70" w14:textId="77777777" w:rsidR="001516AB" w:rsidRDefault="0066520C">
            <w:pPr>
              <w:ind w:left="100"/>
              <w:rPr>
                <w:sz w:val="20"/>
                <w:szCs w:val="20"/>
              </w:rPr>
            </w:pPr>
            <w:r>
              <w:rPr>
                <w:rFonts w:ascii="Arial" w:eastAsia="Arial" w:hAnsi="Arial" w:cs="Arial"/>
                <w:b/>
                <w:bCs/>
                <w:sz w:val="16"/>
                <w:szCs w:val="16"/>
                <w:highlight w:val="lightGray"/>
              </w:rPr>
              <w:t>Максимум</w:t>
            </w:r>
          </w:p>
        </w:tc>
        <w:tc>
          <w:tcPr>
            <w:tcW w:w="100" w:type="dxa"/>
            <w:tcBorders>
              <w:top w:val="single" w:sz="8" w:space="0" w:color="auto"/>
            </w:tcBorders>
            <w:shd w:val="clear" w:color="auto" w:fill="D9D9D9"/>
            <w:vAlign w:val="bottom"/>
          </w:tcPr>
          <w:p w14:paraId="5F24B470" w14:textId="77777777" w:rsidR="001516AB" w:rsidRDefault="001516AB">
            <w:pPr>
              <w:rPr>
                <w:sz w:val="21"/>
                <w:szCs w:val="21"/>
              </w:rPr>
            </w:pPr>
          </w:p>
        </w:tc>
        <w:tc>
          <w:tcPr>
            <w:tcW w:w="340" w:type="dxa"/>
            <w:tcBorders>
              <w:top w:val="single" w:sz="8" w:space="0" w:color="auto"/>
            </w:tcBorders>
            <w:shd w:val="clear" w:color="auto" w:fill="D9D9D9"/>
            <w:vAlign w:val="bottom"/>
          </w:tcPr>
          <w:p w14:paraId="1E2B03FB" w14:textId="77777777" w:rsidR="001516AB" w:rsidRDefault="0066520C">
            <w:pPr>
              <w:jc w:val="center"/>
              <w:rPr>
                <w:sz w:val="20"/>
                <w:szCs w:val="20"/>
              </w:rPr>
            </w:pPr>
            <w:r>
              <w:rPr>
                <w:rFonts w:ascii="Arial" w:eastAsia="Arial" w:hAnsi="Arial" w:cs="Arial"/>
                <w:b/>
                <w:bCs/>
                <w:sz w:val="16"/>
                <w:szCs w:val="16"/>
                <w:highlight w:val="lightGray"/>
              </w:rPr>
              <w:t>Единица измерения</w:t>
            </w:r>
          </w:p>
        </w:tc>
        <w:tc>
          <w:tcPr>
            <w:tcW w:w="120" w:type="dxa"/>
            <w:tcBorders>
              <w:top w:val="single" w:sz="8" w:space="0" w:color="auto"/>
              <w:right w:val="single" w:sz="8" w:space="0" w:color="auto"/>
            </w:tcBorders>
            <w:shd w:val="clear" w:color="auto" w:fill="D9D9D9"/>
            <w:vAlign w:val="bottom"/>
          </w:tcPr>
          <w:p w14:paraId="73447F1C" w14:textId="77777777" w:rsidR="001516AB" w:rsidRDefault="001516AB">
            <w:pPr>
              <w:rPr>
                <w:sz w:val="21"/>
                <w:szCs w:val="21"/>
              </w:rPr>
            </w:pPr>
          </w:p>
        </w:tc>
        <w:tc>
          <w:tcPr>
            <w:tcW w:w="100" w:type="dxa"/>
            <w:tcBorders>
              <w:top w:val="single" w:sz="8" w:space="0" w:color="auto"/>
            </w:tcBorders>
            <w:shd w:val="clear" w:color="auto" w:fill="D9D9D9"/>
            <w:vAlign w:val="bottom"/>
          </w:tcPr>
          <w:p w14:paraId="25CD4797" w14:textId="77777777" w:rsidR="001516AB" w:rsidRDefault="001516AB">
            <w:pPr>
              <w:rPr>
                <w:sz w:val="21"/>
                <w:szCs w:val="21"/>
              </w:rPr>
            </w:pPr>
          </w:p>
        </w:tc>
        <w:tc>
          <w:tcPr>
            <w:tcW w:w="4460" w:type="dxa"/>
            <w:tcBorders>
              <w:top w:val="single" w:sz="8" w:space="0" w:color="auto"/>
            </w:tcBorders>
            <w:shd w:val="clear" w:color="auto" w:fill="D9D9D9"/>
            <w:vAlign w:val="bottom"/>
          </w:tcPr>
          <w:p w14:paraId="4F402D6B" w14:textId="77777777" w:rsidR="001516AB" w:rsidRDefault="0066520C">
            <w:pPr>
              <w:rPr>
                <w:sz w:val="20"/>
                <w:szCs w:val="20"/>
              </w:rPr>
            </w:pPr>
            <w:r>
              <w:rPr>
                <w:rFonts w:ascii="Arial" w:eastAsia="Arial" w:hAnsi="Arial" w:cs="Arial"/>
                <w:b/>
                <w:bCs/>
                <w:sz w:val="16"/>
                <w:szCs w:val="16"/>
              </w:rPr>
              <w:t>Состояние / Примечание</w:t>
            </w:r>
          </w:p>
        </w:tc>
        <w:tc>
          <w:tcPr>
            <w:tcW w:w="120" w:type="dxa"/>
            <w:tcBorders>
              <w:top w:val="single" w:sz="8" w:space="0" w:color="auto"/>
              <w:right w:val="single" w:sz="8" w:space="0" w:color="auto"/>
            </w:tcBorders>
            <w:shd w:val="clear" w:color="auto" w:fill="D9D9D9"/>
            <w:vAlign w:val="bottom"/>
          </w:tcPr>
          <w:p w14:paraId="6C1B393C" w14:textId="77777777" w:rsidR="001516AB" w:rsidRDefault="001516AB">
            <w:pPr>
              <w:rPr>
                <w:sz w:val="21"/>
                <w:szCs w:val="21"/>
              </w:rPr>
            </w:pPr>
          </w:p>
        </w:tc>
        <w:tc>
          <w:tcPr>
            <w:tcW w:w="0" w:type="dxa"/>
            <w:vAlign w:val="bottom"/>
          </w:tcPr>
          <w:p w14:paraId="6B6FAB0E" w14:textId="77777777" w:rsidR="001516AB" w:rsidRDefault="001516AB">
            <w:pPr>
              <w:rPr>
                <w:sz w:val="1"/>
                <w:szCs w:val="1"/>
              </w:rPr>
            </w:pPr>
          </w:p>
        </w:tc>
      </w:tr>
      <w:tr w:rsidR="001516AB" w14:paraId="336C7655" w14:textId="77777777">
        <w:trPr>
          <w:trHeight w:val="69"/>
        </w:trPr>
        <w:tc>
          <w:tcPr>
            <w:tcW w:w="1700" w:type="dxa"/>
            <w:tcBorders>
              <w:left w:val="single" w:sz="8" w:space="0" w:color="auto"/>
              <w:bottom w:val="single" w:sz="8" w:space="0" w:color="auto"/>
            </w:tcBorders>
            <w:shd w:val="clear" w:color="auto" w:fill="D9D9D9"/>
            <w:vAlign w:val="bottom"/>
          </w:tcPr>
          <w:p w14:paraId="0B8A1F6A"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4CE3CEDE" w14:textId="77777777" w:rsidR="001516AB" w:rsidRDefault="001516AB">
            <w:pPr>
              <w:rPr>
                <w:sz w:val="5"/>
                <w:szCs w:val="5"/>
              </w:rPr>
            </w:pPr>
          </w:p>
        </w:tc>
        <w:tc>
          <w:tcPr>
            <w:tcW w:w="500" w:type="dxa"/>
            <w:tcBorders>
              <w:bottom w:val="single" w:sz="8" w:space="0" w:color="auto"/>
              <w:right w:val="single" w:sz="8" w:space="0" w:color="auto"/>
            </w:tcBorders>
            <w:shd w:val="clear" w:color="auto" w:fill="D9D9D9"/>
            <w:vAlign w:val="bottom"/>
          </w:tcPr>
          <w:p w14:paraId="5A83FEAD" w14:textId="77777777" w:rsidR="001516AB" w:rsidRDefault="001516AB">
            <w:pPr>
              <w:rPr>
                <w:sz w:val="5"/>
                <w:szCs w:val="5"/>
              </w:rPr>
            </w:pPr>
          </w:p>
        </w:tc>
        <w:tc>
          <w:tcPr>
            <w:tcW w:w="100" w:type="dxa"/>
            <w:tcBorders>
              <w:bottom w:val="single" w:sz="8" w:space="0" w:color="auto"/>
            </w:tcBorders>
            <w:shd w:val="clear" w:color="auto" w:fill="D9D9D9"/>
            <w:vAlign w:val="bottom"/>
          </w:tcPr>
          <w:p w14:paraId="14CE1F7F" w14:textId="77777777" w:rsidR="001516AB" w:rsidRDefault="001516AB">
            <w:pPr>
              <w:rPr>
                <w:sz w:val="5"/>
                <w:szCs w:val="5"/>
              </w:rPr>
            </w:pPr>
          </w:p>
        </w:tc>
        <w:tc>
          <w:tcPr>
            <w:tcW w:w="740" w:type="dxa"/>
            <w:tcBorders>
              <w:bottom w:val="single" w:sz="8" w:space="0" w:color="auto"/>
            </w:tcBorders>
            <w:shd w:val="clear" w:color="auto" w:fill="D9D9D9"/>
            <w:vAlign w:val="bottom"/>
          </w:tcPr>
          <w:p w14:paraId="429B0D26"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5154459E" w14:textId="77777777" w:rsidR="001516AB" w:rsidRDefault="001516AB">
            <w:pPr>
              <w:rPr>
                <w:sz w:val="5"/>
                <w:szCs w:val="5"/>
              </w:rPr>
            </w:pPr>
          </w:p>
        </w:tc>
        <w:tc>
          <w:tcPr>
            <w:tcW w:w="560" w:type="dxa"/>
            <w:tcBorders>
              <w:bottom w:val="single" w:sz="8" w:space="0" w:color="auto"/>
              <w:right w:val="single" w:sz="8" w:space="0" w:color="auto"/>
            </w:tcBorders>
            <w:shd w:val="clear" w:color="auto" w:fill="D9D9D9"/>
            <w:vAlign w:val="bottom"/>
          </w:tcPr>
          <w:p w14:paraId="28FF9DEF" w14:textId="77777777" w:rsidR="001516AB" w:rsidRDefault="001516AB">
            <w:pPr>
              <w:rPr>
                <w:sz w:val="5"/>
                <w:szCs w:val="5"/>
              </w:rPr>
            </w:pPr>
          </w:p>
        </w:tc>
        <w:tc>
          <w:tcPr>
            <w:tcW w:w="100" w:type="dxa"/>
            <w:tcBorders>
              <w:bottom w:val="single" w:sz="8" w:space="0" w:color="auto"/>
            </w:tcBorders>
            <w:shd w:val="clear" w:color="auto" w:fill="D9D9D9"/>
            <w:vAlign w:val="bottom"/>
          </w:tcPr>
          <w:p w14:paraId="715AA400" w14:textId="77777777" w:rsidR="001516AB" w:rsidRDefault="001516AB">
            <w:pPr>
              <w:rPr>
                <w:sz w:val="5"/>
                <w:szCs w:val="5"/>
              </w:rPr>
            </w:pPr>
          </w:p>
        </w:tc>
        <w:tc>
          <w:tcPr>
            <w:tcW w:w="340" w:type="dxa"/>
            <w:tcBorders>
              <w:bottom w:val="single" w:sz="8" w:space="0" w:color="auto"/>
            </w:tcBorders>
            <w:shd w:val="clear" w:color="auto" w:fill="D9D9D9"/>
            <w:vAlign w:val="bottom"/>
          </w:tcPr>
          <w:p w14:paraId="3D528D76"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2309AC47" w14:textId="77777777" w:rsidR="001516AB" w:rsidRDefault="001516AB">
            <w:pPr>
              <w:rPr>
                <w:sz w:val="5"/>
                <w:szCs w:val="5"/>
              </w:rPr>
            </w:pPr>
          </w:p>
        </w:tc>
        <w:tc>
          <w:tcPr>
            <w:tcW w:w="100" w:type="dxa"/>
            <w:tcBorders>
              <w:bottom w:val="single" w:sz="8" w:space="0" w:color="auto"/>
            </w:tcBorders>
            <w:shd w:val="clear" w:color="auto" w:fill="D9D9D9"/>
            <w:vAlign w:val="bottom"/>
          </w:tcPr>
          <w:p w14:paraId="4522F36A" w14:textId="77777777" w:rsidR="001516AB" w:rsidRDefault="001516AB">
            <w:pPr>
              <w:rPr>
                <w:sz w:val="5"/>
                <w:szCs w:val="5"/>
              </w:rPr>
            </w:pPr>
          </w:p>
        </w:tc>
        <w:tc>
          <w:tcPr>
            <w:tcW w:w="4460" w:type="dxa"/>
            <w:tcBorders>
              <w:bottom w:val="single" w:sz="8" w:space="0" w:color="auto"/>
            </w:tcBorders>
            <w:shd w:val="clear" w:color="auto" w:fill="D9D9D9"/>
            <w:vAlign w:val="bottom"/>
          </w:tcPr>
          <w:p w14:paraId="68E0F841"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19A0D226" w14:textId="77777777" w:rsidR="001516AB" w:rsidRDefault="001516AB">
            <w:pPr>
              <w:rPr>
                <w:sz w:val="5"/>
                <w:szCs w:val="5"/>
              </w:rPr>
            </w:pPr>
          </w:p>
        </w:tc>
        <w:tc>
          <w:tcPr>
            <w:tcW w:w="0" w:type="dxa"/>
            <w:vAlign w:val="bottom"/>
          </w:tcPr>
          <w:p w14:paraId="49AAAAEF" w14:textId="77777777" w:rsidR="001516AB" w:rsidRDefault="001516AB">
            <w:pPr>
              <w:rPr>
                <w:sz w:val="1"/>
                <w:szCs w:val="1"/>
              </w:rPr>
            </w:pPr>
          </w:p>
        </w:tc>
      </w:tr>
      <w:tr w:rsidR="001516AB" w14:paraId="518459C8" w14:textId="77777777">
        <w:trPr>
          <w:trHeight w:val="228"/>
        </w:trPr>
        <w:tc>
          <w:tcPr>
            <w:tcW w:w="1700" w:type="dxa"/>
            <w:tcBorders>
              <w:left w:val="single" w:sz="8" w:space="0" w:color="auto"/>
            </w:tcBorders>
            <w:vAlign w:val="bottom"/>
          </w:tcPr>
          <w:p w14:paraId="630456BF" w14:textId="77777777" w:rsidR="001516AB" w:rsidRDefault="0066520C">
            <w:pPr>
              <w:ind w:left="100"/>
              <w:rPr>
                <w:sz w:val="20"/>
                <w:szCs w:val="20"/>
              </w:rPr>
            </w:pPr>
            <w:r>
              <w:rPr>
                <w:rFonts w:ascii="Arial" w:eastAsia="Arial" w:hAnsi="Arial" w:cs="Arial"/>
                <w:sz w:val="16"/>
                <w:szCs w:val="16"/>
              </w:rPr>
              <w:t>Дифференциальная нагрузка</w:t>
            </w:r>
          </w:p>
        </w:tc>
        <w:tc>
          <w:tcPr>
            <w:tcW w:w="120" w:type="dxa"/>
            <w:tcBorders>
              <w:right w:val="single" w:sz="8" w:space="0" w:color="auto"/>
            </w:tcBorders>
            <w:vAlign w:val="bottom"/>
          </w:tcPr>
          <w:p w14:paraId="3880BC3F" w14:textId="77777777" w:rsidR="001516AB" w:rsidRDefault="001516AB">
            <w:pPr>
              <w:rPr>
                <w:sz w:val="19"/>
                <w:szCs w:val="19"/>
              </w:rPr>
            </w:pPr>
          </w:p>
        </w:tc>
        <w:tc>
          <w:tcPr>
            <w:tcW w:w="500" w:type="dxa"/>
            <w:tcBorders>
              <w:right w:val="single" w:sz="8" w:space="0" w:color="auto"/>
            </w:tcBorders>
            <w:vAlign w:val="bottom"/>
          </w:tcPr>
          <w:p w14:paraId="3DC29514" w14:textId="77777777" w:rsidR="001516AB" w:rsidRDefault="001516AB">
            <w:pPr>
              <w:rPr>
                <w:sz w:val="19"/>
                <w:szCs w:val="19"/>
              </w:rPr>
            </w:pPr>
          </w:p>
        </w:tc>
        <w:tc>
          <w:tcPr>
            <w:tcW w:w="100" w:type="dxa"/>
            <w:vAlign w:val="bottom"/>
          </w:tcPr>
          <w:p w14:paraId="6CDDF216" w14:textId="77777777" w:rsidR="001516AB" w:rsidRDefault="001516AB">
            <w:pPr>
              <w:rPr>
                <w:sz w:val="19"/>
                <w:szCs w:val="19"/>
              </w:rPr>
            </w:pPr>
          </w:p>
        </w:tc>
        <w:tc>
          <w:tcPr>
            <w:tcW w:w="740" w:type="dxa"/>
            <w:vAlign w:val="bottom"/>
          </w:tcPr>
          <w:p w14:paraId="199D1D52" w14:textId="77777777" w:rsidR="001516AB" w:rsidRDefault="001516AB">
            <w:pPr>
              <w:rPr>
                <w:sz w:val="19"/>
                <w:szCs w:val="19"/>
              </w:rPr>
            </w:pPr>
          </w:p>
        </w:tc>
        <w:tc>
          <w:tcPr>
            <w:tcW w:w="120" w:type="dxa"/>
            <w:tcBorders>
              <w:right w:val="single" w:sz="8" w:space="0" w:color="auto"/>
            </w:tcBorders>
            <w:vAlign w:val="bottom"/>
          </w:tcPr>
          <w:p w14:paraId="3B7A98D9" w14:textId="77777777" w:rsidR="001516AB" w:rsidRDefault="001516AB">
            <w:pPr>
              <w:rPr>
                <w:sz w:val="19"/>
                <w:szCs w:val="19"/>
              </w:rPr>
            </w:pPr>
          </w:p>
        </w:tc>
        <w:tc>
          <w:tcPr>
            <w:tcW w:w="560" w:type="dxa"/>
            <w:tcBorders>
              <w:right w:val="single" w:sz="8" w:space="0" w:color="auto"/>
            </w:tcBorders>
            <w:vAlign w:val="bottom"/>
          </w:tcPr>
          <w:p w14:paraId="6946904D" w14:textId="77777777" w:rsidR="001516AB" w:rsidRDefault="001516AB">
            <w:pPr>
              <w:rPr>
                <w:sz w:val="19"/>
                <w:szCs w:val="19"/>
              </w:rPr>
            </w:pPr>
          </w:p>
        </w:tc>
        <w:tc>
          <w:tcPr>
            <w:tcW w:w="100" w:type="dxa"/>
            <w:vAlign w:val="bottom"/>
          </w:tcPr>
          <w:p w14:paraId="531AC126" w14:textId="77777777" w:rsidR="001516AB" w:rsidRDefault="001516AB">
            <w:pPr>
              <w:rPr>
                <w:sz w:val="19"/>
                <w:szCs w:val="19"/>
              </w:rPr>
            </w:pPr>
          </w:p>
        </w:tc>
        <w:tc>
          <w:tcPr>
            <w:tcW w:w="340" w:type="dxa"/>
            <w:vAlign w:val="bottom"/>
          </w:tcPr>
          <w:p w14:paraId="4470AD37" w14:textId="77777777" w:rsidR="001516AB" w:rsidRDefault="001516AB">
            <w:pPr>
              <w:rPr>
                <w:sz w:val="19"/>
                <w:szCs w:val="19"/>
              </w:rPr>
            </w:pPr>
          </w:p>
        </w:tc>
        <w:tc>
          <w:tcPr>
            <w:tcW w:w="120" w:type="dxa"/>
            <w:tcBorders>
              <w:right w:val="single" w:sz="8" w:space="0" w:color="auto"/>
            </w:tcBorders>
            <w:vAlign w:val="bottom"/>
          </w:tcPr>
          <w:p w14:paraId="31B1EBBA" w14:textId="77777777" w:rsidR="001516AB" w:rsidRDefault="001516AB">
            <w:pPr>
              <w:rPr>
                <w:sz w:val="19"/>
                <w:szCs w:val="19"/>
              </w:rPr>
            </w:pPr>
          </w:p>
        </w:tc>
        <w:tc>
          <w:tcPr>
            <w:tcW w:w="100" w:type="dxa"/>
            <w:vAlign w:val="bottom"/>
          </w:tcPr>
          <w:p w14:paraId="11AD02C2" w14:textId="77777777" w:rsidR="001516AB" w:rsidRDefault="001516AB">
            <w:pPr>
              <w:rPr>
                <w:sz w:val="19"/>
                <w:szCs w:val="19"/>
              </w:rPr>
            </w:pPr>
          </w:p>
        </w:tc>
        <w:tc>
          <w:tcPr>
            <w:tcW w:w="4460" w:type="dxa"/>
            <w:vAlign w:val="bottom"/>
          </w:tcPr>
          <w:p w14:paraId="354F8B31" w14:textId="77777777" w:rsidR="001516AB" w:rsidRDefault="0066520C">
            <w:pPr>
              <w:rPr>
                <w:sz w:val="20"/>
                <w:szCs w:val="20"/>
              </w:rPr>
            </w:pPr>
            <w:r>
              <w:rPr>
                <w:rFonts w:ascii="Arial" w:eastAsia="Arial" w:hAnsi="Arial" w:cs="Arial"/>
                <w:sz w:val="16"/>
                <w:szCs w:val="16"/>
              </w:rPr>
              <w:t>Дифференциальный импеданс со стороны ВЧ-порта (RF_P и</w:t>
            </w:r>
          </w:p>
        </w:tc>
        <w:tc>
          <w:tcPr>
            <w:tcW w:w="120" w:type="dxa"/>
            <w:tcBorders>
              <w:right w:val="single" w:sz="8" w:space="0" w:color="auto"/>
            </w:tcBorders>
            <w:vAlign w:val="bottom"/>
          </w:tcPr>
          <w:p w14:paraId="479BB1EA" w14:textId="77777777" w:rsidR="001516AB" w:rsidRDefault="001516AB">
            <w:pPr>
              <w:rPr>
                <w:sz w:val="19"/>
                <w:szCs w:val="19"/>
              </w:rPr>
            </w:pPr>
          </w:p>
        </w:tc>
        <w:tc>
          <w:tcPr>
            <w:tcW w:w="0" w:type="dxa"/>
            <w:vAlign w:val="bottom"/>
          </w:tcPr>
          <w:p w14:paraId="3B05330D" w14:textId="77777777" w:rsidR="001516AB" w:rsidRDefault="001516AB">
            <w:pPr>
              <w:rPr>
                <w:sz w:val="1"/>
                <w:szCs w:val="1"/>
              </w:rPr>
            </w:pPr>
          </w:p>
        </w:tc>
      </w:tr>
      <w:tr w:rsidR="001516AB" w14:paraId="571D6911" w14:textId="77777777">
        <w:trPr>
          <w:trHeight w:val="185"/>
        </w:trPr>
        <w:tc>
          <w:tcPr>
            <w:tcW w:w="1700" w:type="dxa"/>
            <w:tcBorders>
              <w:left w:val="single" w:sz="8" w:space="0" w:color="auto"/>
            </w:tcBorders>
            <w:vAlign w:val="bottom"/>
          </w:tcPr>
          <w:p w14:paraId="5D752240" w14:textId="77777777" w:rsidR="001516AB" w:rsidRDefault="0066520C">
            <w:pPr>
              <w:ind w:left="100"/>
              <w:rPr>
                <w:sz w:val="20"/>
                <w:szCs w:val="20"/>
              </w:rPr>
            </w:pPr>
            <w:r>
              <w:rPr>
                <w:rFonts w:ascii="Arial" w:eastAsia="Arial" w:hAnsi="Arial" w:cs="Arial"/>
                <w:sz w:val="16"/>
                <w:szCs w:val="16"/>
              </w:rPr>
              <w:t>сопротивление</w:t>
            </w:r>
          </w:p>
        </w:tc>
        <w:tc>
          <w:tcPr>
            <w:tcW w:w="120" w:type="dxa"/>
            <w:tcBorders>
              <w:right w:val="single" w:sz="8" w:space="0" w:color="auto"/>
            </w:tcBorders>
            <w:vAlign w:val="bottom"/>
          </w:tcPr>
          <w:p w14:paraId="71AFCDDC" w14:textId="77777777" w:rsidR="001516AB" w:rsidRDefault="001516AB">
            <w:pPr>
              <w:rPr>
                <w:sz w:val="16"/>
                <w:szCs w:val="16"/>
              </w:rPr>
            </w:pPr>
          </w:p>
        </w:tc>
        <w:tc>
          <w:tcPr>
            <w:tcW w:w="500" w:type="dxa"/>
            <w:tcBorders>
              <w:right w:val="single" w:sz="8" w:space="0" w:color="auto"/>
            </w:tcBorders>
            <w:vAlign w:val="bottom"/>
          </w:tcPr>
          <w:p w14:paraId="00795E3F" w14:textId="77777777" w:rsidR="001516AB" w:rsidRDefault="001516AB">
            <w:pPr>
              <w:rPr>
                <w:sz w:val="16"/>
                <w:szCs w:val="16"/>
              </w:rPr>
            </w:pPr>
          </w:p>
        </w:tc>
        <w:tc>
          <w:tcPr>
            <w:tcW w:w="100" w:type="dxa"/>
            <w:vAlign w:val="bottom"/>
          </w:tcPr>
          <w:p w14:paraId="4B214AF6" w14:textId="77777777" w:rsidR="001516AB" w:rsidRDefault="001516AB">
            <w:pPr>
              <w:rPr>
                <w:sz w:val="16"/>
                <w:szCs w:val="16"/>
              </w:rPr>
            </w:pPr>
          </w:p>
        </w:tc>
        <w:tc>
          <w:tcPr>
            <w:tcW w:w="740" w:type="dxa"/>
            <w:vAlign w:val="bottom"/>
          </w:tcPr>
          <w:p w14:paraId="5745A26C" w14:textId="77777777" w:rsidR="001516AB" w:rsidRDefault="001516AB">
            <w:pPr>
              <w:rPr>
                <w:sz w:val="16"/>
                <w:szCs w:val="16"/>
              </w:rPr>
            </w:pPr>
          </w:p>
        </w:tc>
        <w:tc>
          <w:tcPr>
            <w:tcW w:w="120" w:type="dxa"/>
            <w:tcBorders>
              <w:right w:val="single" w:sz="8" w:space="0" w:color="auto"/>
            </w:tcBorders>
            <w:vAlign w:val="bottom"/>
          </w:tcPr>
          <w:p w14:paraId="2574F37C" w14:textId="77777777" w:rsidR="001516AB" w:rsidRDefault="001516AB">
            <w:pPr>
              <w:rPr>
                <w:sz w:val="16"/>
                <w:szCs w:val="16"/>
              </w:rPr>
            </w:pPr>
          </w:p>
        </w:tc>
        <w:tc>
          <w:tcPr>
            <w:tcW w:w="560" w:type="dxa"/>
            <w:tcBorders>
              <w:right w:val="single" w:sz="8" w:space="0" w:color="auto"/>
            </w:tcBorders>
            <w:vAlign w:val="bottom"/>
          </w:tcPr>
          <w:p w14:paraId="12ADA541" w14:textId="77777777" w:rsidR="001516AB" w:rsidRDefault="001516AB">
            <w:pPr>
              <w:rPr>
                <w:sz w:val="16"/>
                <w:szCs w:val="16"/>
              </w:rPr>
            </w:pPr>
          </w:p>
        </w:tc>
        <w:tc>
          <w:tcPr>
            <w:tcW w:w="100" w:type="dxa"/>
            <w:vAlign w:val="bottom"/>
          </w:tcPr>
          <w:p w14:paraId="2AA973D9" w14:textId="77777777" w:rsidR="001516AB" w:rsidRDefault="001516AB">
            <w:pPr>
              <w:rPr>
                <w:sz w:val="16"/>
                <w:szCs w:val="16"/>
              </w:rPr>
            </w:pPr>
          </w:p>
        </w:tc>
        <w:tc>
          <w:tcPr>
            <w:tcW w:w="340" w:type="dxa"/>
            <w:vAlign w:val="bottom"/>
          </w:tcPr>
          <w:p w14:paraId="41CE1F61" w14:textId="77777777" w:rsidR="001516AB" w:rsidRDefault="001516AB">
            <w:pPr>
              <w:rPr>
                <w:sz w:val="16"/>
                <w:szCs w:val="16"/>
              </w:rPr>
            </w:pPr>
          </w:p>
        </w:tc>
        <w:tc>
          <w:tcPr>
            <w:tcW w:w="120" w:type="dxa"/>
            <w:tcBorders>
              <w:right w:val="single" w:sz="8" w:space="0" w:color="auto"/>
            </w:tcBorders>
            <w:vAlign w:val="bottom"/>
          </w:tcPr>
          <w:p w14:paraId="1B969406" w14:textId="77777777" w:rsidR="001516AB" w:rsidRDefault="001516AB">
            <w:pPr>
              <w:rPr>
                <w:sz w:val="16"/>
                <w:szCs w:val="16"/>
              </w:rPr>
            </w:pPr>
          </w:p>
        </w:tc>
        <w:tc>
          <w:tcPr>
            <w:tcW w:w="100" w:type="dxa"/>
            <w:vAlign w:val="bottom"/>
          </w:tcPr>
          <w:p w14:paraId="7AB95E1A" w14:textId="77777777" w:rsidR="001516AB" w:rsidRDefault="001516AB">
            <w:pPr>
              <w:rPr>
                <w:sz w:val="16"/>
                <w:szCs w:val="16"/>
              </w:rPr>
            </w:pPr>
          </w:p>
        </w:tc>
        <w:tc>
          <w:tcPr>
            <w:tcW w:w="4460" w:type="dxa"/>
            <w:vAlign w:val="bottom"/>
          </w:tcPr>
          <w:p w14:paraId="345C06EE" w14:textId="77777777" w:rsidR="001516AB" w:rsidRDefault="0066520C">
            <w:pPr>
              <w:rPr>
                <w:sz w:val="20"/>
                <w:szCs w:val="20"/>
              </w:rPr>
            </w:pPr>
            <w:r>
              <w:rPr>
                <w:rFonts w:ascii="Arial" w:eastAsia="Arial" w:hAnsi="Arial" w:cs="Arial"/>
                <w:sz w:val="16"/>
                <w:szCs w:val="16"/>
              </w:rPr>
              <w:t>RF_N) в сторону антенны. Следуйте ссылке CC1101EM</w:t>
            </w:r>
          </w:p>
        </w:tc>
        <w:tc>
          <w:tcPr>
            <w:tcW w:w="120" w:type="dxa"/>
            <w:tcBorders>
              <w:right w:val="single" w:sz="8" w:space="0" w:color="auto"/>
            </w:tcBorders>
            <w:vAlign w:val="bottom"/>
          </w:tcPr>
          <w:p w14:paraId="49829920" w14:textId="77777777" w:rsidR="001516AB" w:rsidRDefault="001516AB">
            <w:pPr>
              <w:rPr>
                <w:sz w:val="16"/>
                <w:szCs w:val="16"/>
              </w:rPr>
            </w:pPr>
          </w:p>
        </w:tc>
        <w:tc>
          <w:tcPr>
            <w:tcW w:w="0" w:type="dxa"/>
            <w:vAlign w:val="bottom"/>
          </w:tcPr>
          <w:p w14:paraId="32393119" w14:textId="77777777" w:rsidR="001516AB" w:rsidRDefault="001516AB">
            <w:pPr>
              <w:rPr>
                <w:sz w:val="1"/>
                <w:szCs w:val="1"/>
              </w:rPr>
            </w:pPr>
          </w:p>
        </w:tc>
      </w:tr>
      <w:tr w:rsidR="001516AB" w14:paraId="5D522CBA" w14:textId="77777777">
        <w:trPr>
          <w:trHeight w:val="182"/>
        </w:trPr>
        <w:tc>
          <w:tcPr>
            <w:tcW w:w="1700" w:type="dxa"/>
            <w:vMerge w:val="restart"/>
            <w:tcBorders>
              <w:left w:val="single" w:sz="8" w:space="0" w:color="auto"/>
            </w:tcBorders>
            <w:vAlign w:val="bottom"/>
          </w:tcPr>
          <w:p w14:paraId="1E549AFA" w14:textId="77777777" w:rsidR="001516AB" w:rsidRDefault="0066520C">
            <w:pPr>
              <w:ind w:left="100"/>
              <w:rPr>
                <w:sz w:val="20"/>
                <w:szCs w:val="20"/>
              </w:rPr>
            </w:pPr>
            <w:r>
              <w:rPr>
                <w:rFonts w:ascii="Arial" w:eastAsia="Arial" w:hAnsi="Arial" w:cs="Arial"/>
                <w:sz w:val="16"/>
                <w:szCs w:val="16"/>
              </w:rPr>
              <w:t>315 МГц</w:t>
            </w:r>
          </w:p>
        </w:tc>
        <w:tc>
          <w:tcPr>
            <w:tcW w:w="120" w:type="dxa"/>
            <w:tcBorders>
              <w:right w:val="single" w:sz="8" w:space="0" w:color="auto"/>
            </w:tcBorders>
            <w:vAlign w:val="bottom"/>
          </w:tcPr>
          <w:p w14:paraId="2ECA2E94" w14:textId="77777777" w:rsidR="001516AB" w:rsidRDefault="001516AB">
            <w:pPr>
              <w:rPr>
                <w:sz w:val="15"/>
                <w:szCs w:val="15"/>
              </w:rPr>
            </w:pPr>
          </w:p>
        </w:tc>
        <w:tc>
          <w:tcPr>
            <w:tcW w:w="500" w:type="dxa"/>
            <w:tcBorders>
              <w:right w:val="single" w:sz="8" w:space="0" w:color="auto"/>
            </w:tcBorders>
            <w:vAlign w:val="bottom"/>
          </w:tcPr>
          <w:p w14:paraId="1D69C1BA" w14:textId="77777777" w:rsidR="001516AB" w:rsidRDefault="001516AB">
            <w:pPr>
              <w:rPr>
                <w:sz w:val="15"/>
                <w:szCs w:val="15"/>
              </w:rPr>
            </w:pPr>
          </w:p>
        </w:tc>
        <w:tc>
          <w:tcPr>
            <w:tcW w:w="100" w:type="dxa"/>
            <w:vAlign w:val="bottom"/>
          </w:tcPr>
          <w:p w14:paraId="7D39CDDD" w14:textId="77777777" w:rsidR="001516AB" w:rsidRDefault="001516AB">
            <w:pPr>
              <w:rPr>
                <w:sz w:val="15"/>
                <w:szCs w:val="15"/>
              </w:rPr>
            </w:pPr>
          </w:p>
        </w:tc>
        <w:tc>
          <w:tcPr>
            <w:tcW w:w="740" w:type="dxa"/>
            <w:vMerge w:val="restart"/>
            <w:vAlign w:val="bottom"/>
          </w:tcPr>
          <w:p w14:paraId="2D9B9A90" w14:textId="77777777" w:rsidR="001516AB" w:rsidRDefault="0066520C">
            <w:pPr>
              <w:jc w:val="center"/>
              <w:rPr>
                <w:sz w:val="20"/>
                <w:szCs w:val="20"/>
              </w:rPr>
            </w:pPr>
            <w:r>
              <w:rPr>
                <w:rFonts w:ascii="Arial" w:eastAsia="Arial" w:hAnsi="Arial" w:cs="Arial"/>
                <w:w w:val="99"/>
                <w:sz w:val="16"/>
                <w:szCs w:val="16"/>
              </w:rPr>
              <w:t>122 + j31</w:t>
            </w:r>
          </w:p>
        </w:tc>
        <w:tc>
          <w:tcPr>
            <w:tcW w:w="120" w:type="dxa"/>
            <w:tcBorders>
              <w:right w:val="single" w:sz="8" w:space="0" w:color="auto"/>
            </w:tcBorders>
            <w:vAlign w:val="bottom"/>
          </w:tcPr>
          <w:p w14:paraId="458542C8" w14:textId="77777777" w:rsidR="001516AB" w:rsidRDefault="001516AB">
            <w:pPr>
              <w:rPr>
                <w:sz w:val="15"/>
                <w:szCs w:val="15"/>
              </w:rPr>
            </w:pPr>
          </w:p>
        </w:tc>
        <w:tc>
          <w:tcPr>
            <w:tcW w:w="560" w:type="dxa"/>
            <w:tcBorders>
              <w:right w:val="single" w:sz="8" w:space="0" w:color="auto"/>
            </w:tcBorders>
            <w:vAlign w:val="bottom"/>
          </w:tcPr>
          <w:p w14:paraId="245FBC8A" w14:textId="77777777" w:rsidR="001516AB" w:rsidRDefault="001516AB">
            <w:pPr>
              <w:rPr>
                <w:sz w:val="15"/>
                <w:szCs w:val="15"/>
              </w:rPr>
            </w:pPr>
          </w:p>
        </w:tc>
        <w:tc>
          <w:tcPr>
            <w:tcW w:w="100" w:type="dxa"/>
            <w:vAlign w:val="bottom"/>
          </w:tcPr>
          <w:p w14:paraId="07D0B15C" w14:textId="77777777" w:rsidR="001516AB" w:rsidRDefault="001516AB">
            <w:pPr>
              <w:rPr>
                <w:sz w:val="15"/>
                <w:szCs w:val="15"/>
              </w:rPr>
            </w:pPr>
          </w:p>
        </w:tc>
        <w:tc>
          <w:tcPr>
            <w:tcW w:w="340" w:type="dxa"/>
            <w:vMerge w:val="restart"/>
            <w:vAlign w:val="bottom"/>
          </w:tcPr>
          <w:p w14:paraId="6C30C4E0" w14:textId="77777777" w:rsidR="001516AB" w:rsidRDefault="0066520C">
            <w:pPr>
              <w:jc w:val="center"/>
              <w:rPr>
                <w:sz w:val="20"/>
                <w:szCs w:val="20"/>
              </w:rPr>
            </w:pPr>
            <w:r>
              <w:rPr>
                <w:rFonts w:ascii="Symbol" w:eastAsia="Symbol" w:hAnsi="Symbol" w:cs="Symbol"/>
                <w:w w:val="97"/>
                <w:sz w:val="16"/>
                <w:szCs w:val="16"/>
              </w:rPr>
              <w:t></w:t>
            </w:r>
          </w:p>
        </w:tc>
        <w:tc>
          <w:tcPr>
            <w:tcW w:w="120" w:type="dxa"/>
            <w:tcBorders>
              <w:right w:val="single" w:sz="8" w:space="0" w:color="auto"/>
            </w:tcBorders>
            <w:vAlign w:val="bottom"/>
          </w:tcPr>
          <w:p w14:paraId="25FDB6E5" w14:textId="77777777" w:rsidR="001516AB" w:rsidRDefault="001516AB">
            <w:pPr>
              <w:rPr>
                <w:sz w:val="15"/>
                <w:szCs w:val="15"/>
              </w:rPr>
            </w:pPr>
          </w:p>
        </w:tc>
        <w:tc>
          <w:tcPr>
            <w:tcW w:w="100" w:type="dxa"/>
            <w:vAlign w:val="bottom"/>
          </w:tcPr>
          <w:p w14:paraId="115E29DD" w14:textId="77777777" w:rsidR="001516AB" w:rsidRDefault="001516AB">
            <w:pPr>
              <w:rPr>
                <w:sz w:val="15"/>
                <w:szCs w:val="15"/>
              </w:rPr>
            </w:pPr>
          </w:p>
        </w:tc>
        <w:tc>
          <w:tcPr>
            <w:tcW w:w="4460" w:type="dxa"/>
            <w:vAlign w:val="bottom"/>
          </w:tcPr>
          <w:p w14:paraId="6478BF60" w14:textId="77777777" w:rsidR="001516AB" w:rsidRDefault="0066520C">
            <w:pPr>
              <w:spacing w:line="182" w:lineRule="exact"/>
              <w:rPr>
                <w:rFonts w:ascii="Arial" w:eastAsia="Arial" w:hAnsi="Arial" w:cs="Arial"/>
                <w:sz w:val="16"/>
                <w:szCs w:val="16"/>
              </w:rPr>
            </w:pPr>
            <w:r>
              <w:rPr>
                <w:rFonts w:ascii="Arial" w:eastAsia="Arial" w:hAnsi="Arial" w:cs="Arial"/>
                <w:sz w:val="16"/>
                <w:szCs w:val="16"/>
              </w:rPr>
              <w:t xml:space="preserve">конструкции </w:t>
            </w:r>
            <w:hyperlink w:anchor="page96">
              <w:r>
                <w:rPr>
                  <w:rFonts w:ascii="Arial" w:eastAsia="Arial" w:hAnsi="Arial" w:cs="Arial"/>
                  <w:sz w:val="16"/>
                  <w:szCs w:val="16"/>
                </w:rPr>
                <w:t xml:space="preserve">([1] </w:t>
              </w:r>
            </w:hyperlink>
            <w:r>
              <w:rPr>
                <w:rFonts w:ascii="Arial" w:eastAsia="Arial" w:hAnsi="Arial" w:cs="Arial"/>
                <w:sz w:val="16"/>
                <w:szCs w:val="16"/>
              </w:rPr>
              <w:t xml:space="preserve">и </w:t>
            </w:r>
            <w:hyperlink w:anchor="page96">
              <w:r>
                <w:rPr>
                  <w:rFonts w:ascii="Arial" w:eastAsia="Arial" w:hAnsi="Arial" w:cs="Arial"/>
                  <w:sz w:val="16"/>
                  <w:szCs w:val="16"/>
                </w:rPr>
                <w:t xml:space="preserve">[2]) </w:t>
              </w:r>
            </w:hyperlink>
            <w:r>
              <w:rPr>
                <w:rFonts w:ascii="Arial" w:eastAsia="Arial" w:hAnsi="Arial" w:cs="Arial"/>
                <w:sz w:val="16"/>
                <w:szCs w:val="16"/>
              </w:rPr>
              <w:t>доступно на сайте TI</w:t>
            </w:r>
          </w:p>
        </w:tc>
        <w:tc>
          <w:tcPr>
            <w:tcW w:w="120" w:type="dxa"/>
            <w:tcBorders>
              <w:right w:val="single" w:sz="8" w:space="0" w:color="auto"/>
            </w:tcBorders>
            <w:vAlign w:val="bottom"/>
          </w:tcPr>
          <w:p w14:paraId="0752B9A5" w14:textId="77777777" w:rsidR="001516AB" w:rsidRDefault="001516AB">
            <w:pPr>
              <w:rPr>
                <w:sz w:val="15"/>
                <w:szCs w:val="15"/>
              </w:rPr>
            </w:pPr>
          </w:p>
        </w:tc>
        <w:tc>
          <w:tcPr>
            <w:tcW w:w="0" w:type="dxa"/>
            <w:vAlign w:val="bottom"/>
          </w:tcPr>
          <w:p w14:paraId="0BA89469" w14:textId="77777777" w:rsidR="001516AB" w:rsidRDefault="001516AB">
            <w:pPr>
              <w:rPr>
                <w:sz w:val="1"/>
                <w:szCs w:val="1"/>
              </w:rPr>
            </w:pPr>
          </w:p>
        </w:tc>
      </w:tr>
      <w:tr w:rsidR="001516AB" w14:paraId="369530B1" w14:textId="77777777">
        <w:trPr>
          <w:trHeight w:val="134"/>
        </w:trPr>
        <w:tc>
          <w:tcPr>
            <w:tcW w:w="1700" w:type="dxa"/>
            <w:vMerge/>
            <w:tcBorders>
              <w:left w:val="single" w:sz="8" w:space="0" w:color="auto"/>
            </w:tcBorders>
            <w:vAlign w:val="bottom"/>
          </w:tcPr>
          <w:p w14:paraId="348AB855" w14:textId="77777777" w:rsidR="001516AB" w:rsidRDefault="001516AB">
            <w:pPr>
              <w:rPr>
                <w:sz w:val="11"/>
                <w:szCs w:val="11"/>
              </w:rPr>
            </w:pPr>
          </w:p>
        </w:tc>
        <w:tc>
          <w:tcPr>
            <w:tcW w:w="120" w:type="dxa"/>
            <w:tcBorders>
              <w:right w:val="single" w:sz="8" w:space="0" w:color="auto"/>
            </w:tcBorders>
            <w:vAlign w:val="bottom"/>
          </w:tcPr>
          <w:p w14:paraId="48CE69C6" w14:textId="77777777" w:rsidR="001516AB" w:rsidRDefault="001516AB">
            <w:pPr>
              <w:rPr>
                <w:sz w:val="11"/>
                <w:szCs w:val="11"/>
              </w:rPr>
            </w:pPr>
          </w:p>
        </w:tc>
        <w:tc>
          <w:tcPr>
            <w:tcW w:w="500" w:type="dxa"/>
            <w:tcBorders>
              <w:right w:val="single" w:sz="8" w:space="0" w:color="auto"/>
            </w:tcBorders>
            <w:vAlign w:val="bottom"/>
          </w:tcPr>
          <w:p w14:paraId="31BCA30D" w14:textId="77777777" w:rsidR="001516AB" w:rsidRDefault="001516AB">
            <w:pPr>
              <w:rPr>
                <w:sz w:val="11"/>
                <w:szCs w:val="11"/>
              </w:rPr>
            </w:pPr>
          </w:p>
        </w:tc>
        <w:tc>
          <w:tcPr>
            <w:tcW w:w="100" w:type="dxa"/>
            <w:vAlign w:val="bottom"/>
          </w:tcPr>
          <w:p w14:paraId="2CC8068F" w14:textId="77777777" w:rsidR="001516AB" w:rsidRDefault="001516AB">
            <w:pPr>
              <w:rPr>
                <w:sz w:val="11"/>
                <w:szCs w:val="11"/>
              </w:rPr>
            </w:pPr>
          </w:p>
        </w:tc>
        <w:tc>
          <w:tcPr>
            <w:tcW w:w="740" w:type="dxa"/>
            <w:vMerge/>
            <w:vAlign w:val="bottom"/>
          </w:tcPr>
          <w:p w14:paraId="10B077D1" w14:textId="77777777" w:rsidR="001516AB" w:rsidRDefault="001516AB">
            <w:pPr>
              <w:rPr>
                <w:sz w:val="11"/>
                <w:szCs w:val="11"/>
              </w:rPr>
            </w:pPr>
          </w:p>
        </w:tc>
        <w:tc>
          <w:tcPr>
            <w:tcW w:w="120" w:type="dxa"/>
            <w:tcBorders>
              <w:right w:val="single" w:sz="8" w:space="0" w:color="auto"/>
            </w:tcBorders>
            <w:vAlign w:val="bottom"/>
          </w:tcPr>
          <w:p w14:paraId="5CF13490" w14:textId="77777777" w:rsidR="001516AB" w:rsidRDefault="001516AB">
            <w:pPr>
              <w:rPr>
                <w:sz w:val="11"/>
                <w:szCs w:val="11"/>
              </w:rPr>
            </w:pPr>
          </w:p>
        </w:tc>
        <w:tc>
          <w:tcPr>
            <w:tcW w:w="560" w:type="dxa"/>
            <w:tcBorders>
              <w:right w:val="single" w:sz="8" w:space="0" w:color="auto"/>
            </w:tcBorders>
            <w:vAlign w:val="bottom"/>
          </w:tcPr>
          <w:p w14:paraId="2C7A5586" w14:textId="77777777" w:rsidR="001516AB" w:rsidRDefault="001516AB">
            <w:pPr>
              <w:rPr>
                <w:sz w:val="11"/>
                <w:szCs w:val="11"/>
              </w:rPr>
            </w:pPr>
          </w:p>
        </w:tc>
        <w:tc>
          <w:tcPr>
            <w:tcW w:w="100" w:type="dxa"/>
            <w:vAlign w:val="bottom"/>
          </w:tcPr>
          <w:p w14:paraId="6C2FCE05" w14:textId="77777777" w:rsidR="001516AB" w:rsidRDefault="001516AB">
            <w:pPr>
              <w:rPr>
                <w:sz w:val="11"/>
                <w:szCs w:val="11"/>
              </w:rPr>
            </w:pPr>
          </w:p>
        </w:tc>
        <w:tc>
          <w:tcPr>
            <w:tcW w:w="340" w:type="dxa"/>
            <w:vMerge/>
            <w:vAlign w:val="bottom"/>
          </w:tcPr>
          <w:p w14:paraId="00FF7594" w14:textId="77777777" w:rsidR="001516AB" w:rsidRDefault="001516AB">
            <w:pPr>
              <w:rPr>
                <w:sz w:val="11"/>
                <w:szCs w:val="11"/>
              </w:rPr>
            </w:pPr>
          </w:p>
        </w:tc>
        <w:tc>
          <w:tcPr>
            <w:tcW w:w="120" w:type="dxa"/>
            <w:tcBorders>
              <w:right w:val="single" w:sz="8" w:space="0" w:color="auto"/>
            </w:tcBorders>
            <w:vAlign w:val="bottom"/>
          </w:tcPr>
          <w:p w14:paraId="634E67A2" w14:textId="77777777" w:rsidR="001516AB" w:rsidRDefault="001516AB">
            <w:pPr>
              <w:rPr>
                <w:sz w:val="11"/>
                <w:szCs w:val="11"/>
              </w:rPr>
            </w:pPr>
          </w:p>
        </w:tc>
        <w:tc>
          <w:tcPr>
            <w:tcW w:w="100" w:type="dxa"/>
            <w:vAlign w:val="bottom"/>
          </w:tcPr>
          <w:p w14:paraId="51EAACE2" w14:textId="77777777" w:rsidR="001516AB" w:rsidRDefault="001516AB">
            <w:pPr>
              <w:rPr>
                <w:sz w:val="11"/>
                <w:szCs w:val="11"/>
              </w:rPr>
            </w:pPr>
          </w:p>
        </w:tc>
        <w:tc>
          <w:tcPr>
            <w:tcW w:w="4460" w:type="dxa"/>
            <w:vAlign w:val="bottom"/>
          </w:tcPr>
          <w:p w14:paraId="32F74925" w14:textId="77777777" w:rsidR="001516AB" w:rsidRDefault="001516AB">
            <w:pPr>
              <w:rPr>
                <w:sz w:val="11"/>
                <w:szCs w:val="11"/>
              </w:rPr>
            </w:pPr>
          </w:p>
        </w:tc>
        <w:tc>
          <w:tcPr>
            <w:tcW w:w="120" w:type="dxa"/>
            <w:tcBorders>
              <w:right w:val="single" w:sz="8" w:space="0" w:color="auto"/>
            </w:tcBorders>
            <w:vAlign w:val="bottom"/>
          </w:tcPr>
          <w:p w14:paraId="53BDF19F" w14:textId="77777777" w:rsidR="001516AB" w:rsidRDefault="001516AB">
            <w:pPr>
              <w:rPr>
                <w:sz w:val="11"/>
                <w:szCs w:val="11"/>
              </w:rPr>
            </w:pPr>
          </w:p>
        </w:tc>
        <w:tc>
          <w:tcPr>
            <w:tcW w:w="0" w:type="dxa"/>
            <w:vAlign w:val="bottom"/>
          </w:tcPr>
          <w:p w14:paraId="38EB5128" w14:textId="77777777" w:rsidR="001516AB" w:rsidRDefault="001516AB">
            <w:pPr>
              <w:rPr>
                <w:sz w:val="1"/>
                <w:szCs w:val="1"/>
              </w:rPr>
            </w:pPr>
          </w:p>
        </w:tc>
      </w:tr>
      <w:tr w:rsidR="001516AB" w14:paraId="0217807D" w14:textId="77777777">
        <w:trPr>
          <w:trHeight w:val="317"/>
        </w:trPr>
        <w:tc>
          <w:tcPr>
            <w:tcW w:w="1700" w:type="dxa"/>
            <w:tcBorders>
              <w:left w:val="single" w:sz="8" w:space="0" w:color="auto"/>
            </w:tcBorders>
            <w:vAlign w:val="bottom"/>
          </w:tcPr>
          <w:p w14:paraId="1479C2E1" w14:textId="77777777" w:rsidR="001516AB" w:rsidRDefault="0066520C">
            <w:pPr>
              <w:ind w:left="100"/>
              <w:rPr>
                <w:sz w:val="20"/>
                <w:szCs w:val="20"/>
              </w:rPr>
            </w:pPr>
            <w:r>
              <w:rPr>
                <w:rFonts w:ascii="Arial" w:eastAsia="Arial" w:hAnsi="Arial" w:cs="Arial"/>
                <w:sz w:val="16"/>
                <w:szCs w:val="16"/>
              </w:rPr>
              <w:t>433 МГц</w:t>
            </w:r>
          </w:p>
        </w:tc>
        <w:tc>
          <w:tcPr>
            <w:tcW w:w="120" w:type="dxa"/>
            <w:tcBorders>
              <w:right w:val="single" w:sz="8" w:space="0" w:color="auto"/>
            </w:tcBorders>
            <w:vAlign w:val="bottom"/>
          </w:tcPr>
          <w:p w14:paraId="1E35FDA5" w14:textId="77777777" w:rsidR="001516AB" w:rsidRDefault="001516AB">
            <w:pPr>
              <w:rPr>
                <w:sz w:val="24"/>
                <w:szCs w:val="24"/>
              </w:rPr>
            </w:pPr>
          </w:p>
        </w:tc>
        <w:tc>
          <w:tcPr>
            <w:tcW w:w="500" w:type="dxa"/>
            <w:tcBorders>
              <w:right w:val="single" w:sz="8" w:space="0" w:color="auto"/>
            </w:tcBorders>
            <w:vAlign w:val="bottom"/>
          </w:tcPr>
          <w:p w14:paraId="1850567F" w14:textId="77777777" w:rsidR="001516AB" w:rsidRDefault="001516AB">
            <w:pPr>
              <w:rPr>
                <w:sz w:val="24"/>
                <w:szCs w:val="24"/>
              </w:rPr>
            </w:pPr>
          </w:p>
        </w:tc>
        <w:tc>
          <w:tcPr>
            <w:tcW w:w="100" w:type="dxa"/>
            <w:vAlign w:val="bottom"/>
          </w:tcPr>
          <w:p w14:paraId="5D12F86A" w14:textId="77777777" w:rsidR="001516AB" w:rsidRDefault="001516AB">
            <w:pPr>
              <w:rPr>
                <w:sz w:val="24"/>
                <w:szCs w:val="24"/>
              </w:rPr>
            </w:pPr>
          </w:p>
        </w:tc>
        <w:tc>
          <w:tcPr>
            <w:tcW w:w="740" w:type="dxa"/>
            <w:vAlign w:val="bottom"/>
          </w:tcPr>
          <w:p w14:paraId="3BD0CFC7" w14:textId="77777777" w:rsidR="001516AB" w:rsidRDefault="0066520C">
            <w:pPr>
              <w:jc w:val="center"/>
              <w:rPr>
                <w:sz w:val="20"/>
                <w:szCs w:val="20"/>
              </w:rPr>
            </w:pPr>
            <w:r>
              <w:rPr>
                <w:rFonts w:ascii="Arial" w:eastAsia="Arial" w:hAnsi="Arial" w:cs="Arial"/>
                <w:w w:val="99"/>
                <w:sz w:val="16"/>
                <w:szCs w:val="16"/>
              </w:rPr>
              <w:t>116 + j41</w:t>
            </w:r>
          </w:p>
        </w:tc>
        <w:tc>
          <w:tcPr>
            <w:tcW w:w="120" w:type="dxa"/>
            <w:tcBorders>
              <w:right w:val="single" w:sz="8" w:space="0" w:color="auto"/>
            </w:tcBorders>
            <w:vAlign w:val="bottom"/>
          </w:tcPr>
          <w:p w14:paraId="54BFD3E4" w14:textId="77777777" w:rsidR="001516AB" w:rsidRDefault="001516AB">
            <w:pPr>
              <w:rPr>
                <w:sz w:val="24"/>
                <w:szCs w:val="24"/>
              </w:rPr>
            </w:pPr>
          </w:p>
        </w:tc>
        <w:tc>
          <w:tcPr>
            <w:tcW w:w="560" w:type="dxa"/>
            <w:tcBorders>
              <w:right w:val="single" w:sz="8" w:space="0" w:color="auto"/>
            </w:tcBorders>
            <w:vAlign w:val="bottom"/>
          </w:tcPr>
          <w:p w14:paraId="5E30C06C" w14:textId="77777777" w:rsidR="001516AB" w:rsidRDefault="001516AB">
            <w:pPr>
              <w:rPr>
                <w:sz w:val="24"/>
                <w:szCs w:val="24"/>
              </w:rPr>
            </w:pPr>
          </w:p>
        </w:tc>
        <w:tc>
          <w:tcPr>
            <w:tcW w:w="100" w:type="dxa"/>
            <w:vAlign w:val="bottom"/>
          </w:tcPr>
          <w:p w14:paraId="0F52CCF9" w14:textId="77777777" w:rsidR="001516AB" w:rsidRDefault="001516AB">
            <w:pPr>
              <w:rPr>
                <w:sz w:val="24"/>
                <w:szCs w:val="24"/>
              </w:rPr>
            </w:pPr>
          </w:p>
        </w:tc>
        <w:tc>
          <w:tcPr>
            <w:tcW w:w="340" w:type="dxa"/>
            <w:vAlign w:val="bottom"/>
          </w:tcPr>
          <w:p w14:paraId="768E28D9" w14:textId="77777777" w:rsidR="001516AB" w:rsidRDefault="0066520C">
            <w:pPr>
              <w:jc w:val="center"/>
              <w:rPr>
                <w:sz w:val="20"/>
                <w:szCs w:val="20"/>
              </w:rPr>
            </w:pPr>
            <w:r>
              <w:rPr>
                <w:rFonts w:ascii="Symbol" w:eastAsia="Symbol" w:hAnsi="Symbol" w:cs="Symbol"/>
                <w:w w:val="97"/>
                <w:sz w:val="16"/>
                <w:szCs w:val="16"/>
              </w:rPr>
              <w:t></w:t>
            </w:r>
          </w:p>
        </w:tc>
        <w:tc>
          <w:tcPr>
            <w:tcW w:w="120" w:type="dxa"/>
            <w:tcBorders>
              <w:right w:val="single" w:sz="8" w:space="0" w:color="auto"/>
            </w:tcBorders>
            <w:vAlign w:val="bottom"/>
          </w:tcPr>
          <w:p w14:paraId="46C1F61B" w14:textId="77777777" w:rsidR="001516AB" w:rsidRDefault="001516AB">
            <w:pPr>
              <w:rPr>
                <w:sz w:val="24"/>
                <w:szCs w:val="24"/>
              </w:rPr>
            </w:pPr>
          </w:p>
        </w:tc>
        <w:tc>
          <w:tcPr>
            <w:tcW w:w="100" w:type="dxa"/>
            <w:vAlign w:val="bottom"/>
          </w:tcPr>
          <w:p w14:paraId="1A0B4B98" w14:textId="77777777" w:rsidR="001516AB" w:rsidRDefault="001516AB">
            <w:pPr>
              <w:rPr>
                <w:sz w:val="24"/>
                <w:szCs w:val="24"/>
              </w:rPr>
            </w:pPr>
          </w:p>
        </w:tc>
        <w:tc>
          <w:tcPr>
            <w:tcW w:w="4460" w:type="dxa"/>
            <w:vAlign w:val="bottom"/>
          </w:tcPr>
          <w:p w14:paraId="3E5FBB45" w14:textId="77777777" w:rsidR="001516AB" w:rsidRDefault="001516AB">
            <w:pPr>
              <w:rPr>
                <w:sz w:val="24"/>
                <w:szCs w:val="24"/>
              </w:rPr>
            </w:pPr>
          </w:p>
        </w:tc>
        <w:tc>
          <w:tcPr>
            <w:tcW w:w="120" w:type="dxa"/>
            <w:tcBorders>
              <w:right w:val="single" w:sz="8" w:space="0" w:color="auto"/>
            </w:tcBorders>
            <w:vAlign w:val="bottom"/>
          </w:tcPr>
          <w:p w14:paraId="79A0109E" w14:textId="77777777" w:rsidR="001516AB" w:rsidRDefault="001516AB">
            <w:pPr>
              <w:rPr>
                <w:sz w:val="24"/>
                <w:szCs w:val="24"/>
              </w:rPr>
            </w:pPr>
          </w:p>
        </w:tc>
        <w:tc>
          <w:tcPr>
            <w:tcW w:w="0" w:type="dxa"/>
            <w:vAlign w:val="bottom"/>
          </w:tcPr>
          <w:p w14:paraId="0CAA7357" w14:textId="77777777" w:rsidR="001516AB" w:rsidRDefault="001516AB">
            <w:pPr>
              <w:rPr>
                <w:sz w:val="1"/>
                <w:szCs w:val="1"/>
              </w:rPr>
            </w:pPr>
          </w:p>
        </w:tc>
      </w:tr>
      <w:tr w:rsidR="001516AB" w14:paraId="4A4ADD3C" w14:textId="77777777">
        <w:trPr>
          <w:trHeight w:val="317"/>
        </w:trPr>
        <w:tc>
          <w:tcPr>
            <w:tcW w:w="1700" w:type="dxa"/>
            <w:tcBorders>
              <w:left w:val="single" w:sz="8" w:space="0" w:color="auto"/>
            </w:tcBorders>
            <w:vAlign w:val="bottom"/>
          </w:tcPr>
          <w:p w14:paraId="5AA8F182" w14:textId="77777777" w:rsidR="001516AB" w:rsidRDefault="0066520C">
            <w:pPr>
              <w:ind w:left="100"/>
              <w:rPr>
                <w:sz w:val="20"/>
                <w:szCs w:val="20"/>
              </w:rPr>
            </w:pPr>
            <w:r>
              <w:rPr>
                <w:rFonts w:ascii="Arial" w:eastAsia="Arial" w:hAnsi="Arial" w:cs="Arial"/>
                <w:sz w:val="16"/>
                <w:szCs w:val="16"/>
              </w:rPr>
              <w:t>868/915 МГц</w:t>
            </w:r>
          </w:p>
        </w:tc>
        <w:tc>
          <w:tcPr>
            <w:tcW w:w="120" w:type="dxa"/>
            <w:tcBorders>
              <w:right w:val="single" w:sz="8" w:space="0" w:color="auto"/>
            </w:tcBorders>
            <w:vAlign w:val="bottom"/>
          </w:tcPr>
          <w:p w14:paraId="1E45E79D" w14:textId="77777777" w:rsidR="001516AB" w:rsidRDefault="001516AB">
            <w:pPr>
              <w:rPr>
                <w:sz w:val="24"/>
                <w:szCs w:val="24"/>
              </w:rPr>
            </w:pPr>
          </w:p>
        </w:tc>
        <w:tc>
          <w:tcPr>
            <w:tcW w:w="500" w:type="dxa"/>
            <w:tcBorders>
              <w:right w:val="single" w:sz="8" w:space="0" w:color="auto"/>
            </w:tcBorders>
            <w:vAlign w:val="bottom"/>
          </w:tcPr>
          <w:p w14:paraId="7AD34547" w14:textId="77777777" w:rsidR="001516AB" w:rsidRDefault="001516AB">
            <w:pPr>
              <w:rPr>
                <w:sz w:val="24"/>
                <w:szCs w:val="24"/>
              </w:rPr>
            </w:pPr>
          </w:p>
        </w:tc>
        <w:tc>
          <w:tcPr>
            <w:tcW w:w="100" w:type="dxa"/>
            <w:vAlign w:val="bottom"/>
          </w:tcPr>
          <w:p w14:paraId="1615AD6E" w14:textId="77777777" w:rsidR="001516AB" w:rsidRDefault="001516AB">
            <w:pPr>
              <w:rPr>
                <w:sz w:val="24"/>
                <w:szCs w:val="24"/>
              </w:rPr>
            </w:pPr>
          </w:p>
        </w:tc>
        <w:tc>
          <w:tcPr>
            <w:tcW w:w="740" w:type="dxa"/>
            <w:vAlign w:val="bottom"/>
          </w:tcPr>
          <w:p w14:paraId="58AB1985" w14:textId="77777777" w:rsidR="001516AB" w:rsidRDefault="0066520C">
            <w:pPr>
              <w:jc w:val="center"/>
              <w:rPr>
                <w:sz w:val="20"/>
                <w:szCs w:val="20"/>
              </w:rPr>
            </w:pPr>
            <w:r>
              <w:rPr>
                <w:rFonts w:ascii="Arial" w:eastAsia="Arial" w:hAnsi="Arial" w:cs="Arial"/>
                <w:sz w:val="16"/>
                <w:szCs w:val="16"/>
              </w:rPr>
              <w:t>86,5 + j43</w:t>
            </w:r>
          </w:p>
        </w:tc>
        <w:tc>
          <w:tcPr>
            <w:tcW w:w="120" w:type="dxa"/>
            <w:tcBorders>
              <w:right w:val="single" w:sz="8" w:space="0" w:color="auto"/>
            </w:tcBorders>
            <w:vAlign w:val="bottom"/>
          </w:tcPr>
          <w:p w14:paraId="36FEE4E0" w14:textId="77777777" w:rsidR="001516AB" w:rsidRDefault="001516AB">
            <w:pPr>
              <w:rPr>
                <w:sz w:val="24"/>
                <w:szCs w:val="24"/>
              </w:rPr>
            </w:pPr>
          </w:p>
        </w:tc>
        <w:tc>
          <w:tcPr>
            <w:tcW w:w="560" w:type="dxa"/>
            <w:tcBorders>
              <w:right w:val="single" w:sz="8" w:space="0" w:color="auto"/>
            </w:tcBorders>
            <w:vAlign w:val="bottom"/>
          </w:tcPr>
          <w:p w14:paraId="6B9F2BE1" w14:textId="77777777" w:rsidR="001516AB" w:rsidRDefault="001516AB">
            <w:pPr>
              <w:rPr>
                <w:sz w:val="24"/>
                <w:szCs w:val="24"/>
              </w:rPr>
            </w:pPr>
          </w:p>
        </w:tc>
        <w:tc>
          <w:tcPr>
            <w:tcW w:w="100" w:type="dxa"/>
            <w:vAlign w:val="bottom"/>
          </w:tcPr>
          <w:p w14:paraId="54635404" w14:textId="77777777" w:rsidR="001516AB" w:rsidRDefault="001516AB">
            <w:pPr>
              <w:rPr>
                <w:sz w:val="24"/>
                <w:szCs w:val="24"/>
              </w:rPr>
            </w:pPr>
          </w:p>
        </w:tc>
        <w:tc>
          <w:tcPr>
            <w:tcW w:w="340" w:type="dxa"/>
            <w:vAlign w:val="bottom"/>
          </w:tcPr>
          <w:p w14:paraId="019B1245" w14:textId="77777777" w:rsidR="001516AB" w:rsidRDefault="0066520C">
            <w:pPr>
              <w:jc w:val="center"/>
              <w:rPr>
                <w:sz w:val="20"/>
                <w:szCs w:val="20"/>
              </w:rPr>
            </w:pPr>
            <w:r>
              <w:rPr>
                <w:rFonts w:ascii="Symbol" w:eastAsia="Symbol" w:hAnsi="Symbol" w:cs="Symbol"/>
                <w:w w:val="97"/>
                <w:sz w:val="16"/>
                <w:szCs w:val="16"/>
              </w:rPr>
              <w:t></w:t>
            </w:r>
          </w:p>
        </w:tc>
        <w:tc>
          <w:tcPr>
            <w:tcW w:w="120" w:type="dxa"/>
            <w:tcBorders>
              <w:right w:val="single" w:sz="8" w:space="0" w:color="auto"/>
            </w:tcBorders>
            <w:vAlign w:val="bottom"/>
          </w:tcPr>
          <w:p w14:paraId="35189B5D" w14:textId="77777777" w:rsidR="001516AB" w:rsidRDefault="001516AB">
            <w:pPr>
              <w:rPr>
                <w:sz w:val="24"/>
                <w:szCs w:val="24"/>
              </w:rPr>
            </w:pPr>
          </w:p>
        </w:tc>
        <w:tc>
          <w:tcPr>
            <w:tcW w:w="100" w:type="dxa"/>
            <w:vAlign w:val="bottom"/>
          </w:tcPr>
          <w:p w14:paraId="0C0CFE67" w14:textId="77777777" w:rsidR="001516AB" w:rsidRDefault="001516AB">
            <w:pPr>
              <w:rPr>
                <w:sz w:val="24"/>
                <w:szCs w:val="24"/>
              </w:rPr>
            </w:pPr>
          </w:p>
        </w:tc>
        <w:tc>
          <w:tcPr>
            <w:tcW w:w="4460" w:type="dxa"/>
            <w:vAlign w:val="bottom"/>
          </w:tcPr>
          <w:p w14:paraId="69887C8F" w14:textId="77777777" w:rsidR="001516AB" w:rsidRDefault="001516AB">
            <w:pPr>
              <w:rPr>
                <w:sz w:val="24"/>
                <w:szCs w:val="24"/>
              </w:rPr>
            </w:pPr>
          </w:p>
        </w:tc>
        <w:tc>
          <w:tcPr>
            <w:tcW w:w="120" w:type="dxa"/>
            <w:tcBorders>
              <w:right w:val="single" w:sz="8" w:space="0" w:color="auto"/>
            </w:tcBorders>
            <w:vAlign w:val="bottom"/>
          </w:tcPr>
          <w:p w14:paraId="341F78EB" w14:textId="77777777" w:rsidR="001516AB" w:rsidRDefault="001516AB">
            <w:pPr>
              <w:rPr>
                <w:sz w:val="24"/>
                <w:szCs w:val="24"/>
              </w:rPr>
            </w:pPr>
          </w:p>
        </w:tc>
        <w:tc>
          <w:tcPr>
            <w:tcW w:w="0" w:type="dxa"/>
            <w:vAlign w:val="bottom"/>
          </w:tcPr>
          <w:p w14:paraId="366E8E03" w14:textId="77777777" w:rsidR="001516AB" w:rsidRDefault="001516AB">
            <w:pPr>
              <w:rPr>
                <w:sz w:val="1"/>
                <w:szCs w:val="1"/>
              </w:rPr>
            </w:pPr>
          </w:p>
        </w:tc>
      </w:tr>
      <w:tr w:rsidR="001516AB" w14:paraId="4FADED9B" w14:textId="77777777">
        <w:trPr>
          <w:trHeight w:val="62"/>
        </w:trPr>
        <w:tc>
          <w:tcPr>
            <w:tcW w:w="1700" w:type="dxa"/>
            <w:tcBorders>
              <w:left w:val="single" w:sz="8" w:space="0" w:color="auto"/>
              <w:bottom w:val="single" w:sz="8" w:space="0" w:color="auto"/>
            </w:tcBorders>
            <w:vAlign w:val="bottom"/>
          </w:tcPr>
          <w:p w14:paraId="35161FF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CD5000D" w14:textId="77777777" w:rsidR="001516AB" w:rsidRDefault="001516AB">
            <w:pPr>
              <w:rPr>
                <w:sz w:val="5"/>
                <w:szCs w:val="5"/>
              </w:rPr>
            </w:pPr>
          </w:p>
        </w:tc>
        <w:tc>
          <w:tcPr>
            <w:tcW w:w="500" w:type="dxa"/>
            <w:tcBorders>
              <w:bottom w:val="single" w:sz="8" w:space="0" w:color="auto"/>
              <w:right w:val="single" w:sz="8" w:space="0" w:color="auto"/>
            </w:tcBorders>
            <w:vAlign w:val="bottom"/>
          </w:tcPr>
          <w:p w14:paraId="026FCAD8" w14:textId="77777777" w:rsidR="001516AB" w:rsidRDefault="001516AB">
            <w:pPr>
              <w:rPr>
                <w:sz w:val="5"/>
                <w:szCs w:val="5"/>
              </w:rPr>
            </w:pPr>
          </w:p>
        </w:tc>
        <w:tc>
          <w:tcPr>
            <w:tcW w:w="100" w:type="dxa"/>
            <w:tcBorders>
              <w:bottom w:val="single" w:sz="8" w:space="0" w:color="auto"/>
            </w:tcBorders>
            <w:vAlign w:val="bottom"/>
          </w:tcPr>
          <w:p w14:paraId="15C564F6" w14:textId="77777777" w:rsidR="001516AB" w:rsidRDefault="001516AB">
            <w:pPr>
              <w:rPr>
                <w:sz w:val="5"/>
                <w:szCs w:val="5"/>
              </w:rPr>
            </w:pPr>
          </w:p>
        </w:tc>
        <w:tc>
          <w:tcPr>
            <w:tcW w:w="740" w:type="dxa"/>
            <w:tcBorders>
              <w:bottom w:val="single" w:sz="8" w:space="0" w:color="auto"/>
            </w:tcBorders>
            <w:vAlign w:val="bottom"/>
          </w:tcPr>
          <w:p w14:paraId="50BEF67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9019CC0" w14:textId="77777777" w:rsidR="001516AB" w:rsidRDefault="001516AB">
            <w:pPr>
              <w:rPr>
                <w:sz w:val="5"/>
                <w:szCs w:val="5"/>
              </w:rPr>
            </w:pPr>
          </w:p>
        </w:tc>
        <w:tc>
          <w:tcPr>
            <w:tcW w:w="560" w:type="dxa"/>
            <w:tcBorders>
              <w:bottom w:val="single" w:sz="8" w:space="0" w:color="auto"/>
              <w:right w:val="single" w:sz="8" w:space="0" w:color="auto"/>
            </w:tcBorders>
            <w:vAlign w:val="bottom"/>
          </w:tcPr>
          <w:p w14:paraId="5DE75F12" w14:textId="77777777" w:rsidR="001516AB" w:rsidRDefault="001516AB">
            <w:pPr>
              <w:rPr>
                <w:sz w:val="5"/>
                <w:szCs w:val="5"/>
              </w:rPr>
            </w:pPr>
          </w:p>
        </w:tc>
        <w:tc>
          <w:tcPr>
            <w:tcW w:w="100" w:type="dxa"/>
            <w:tcBorders>
              <w:bottom w:val="single" w:sz="8" w:space="0" w:color="auto"/>
            </w:tcBorders>
            <w:vAlign w:val="bottom"/>
          </w:tcPr>
          <w:p w14:paraId="10370FE8" w14:textId="77777777" w:rsidR="001516AB" w:rsidRDefault="001516AB">
            <w:pPr>
              <w:rPr>
                <w:sz w:val="5"/>
                <w:szCs w:val="5"/>
              </w:rPr>
            </w:pPr>
          </w:p>
        </w:tc>
        <w:tc>
          <w:tcPr>
            <w:tcW w:w="340" w:type="dxa"/>
            <w:tcBorders>
              <w:bottom w:val="single" w:sz="8" w:space="0" w:color="auto"/>
            </w:tcBorders>
            <w:vAlign w:val="bottom"/>
          </w:tcPr>
          <w:p w14:paraId="2B69ED0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9B62245" w14:textId="77777777" w:rsidR="001516AB" w:rsidRDefault="001516AB">
            <w:pPr>
              <w:rPr>
                <w:sz w:val="5"/>
                <w:szCs w:val="5"/>
              </w:rPr>
            </w:pPr>
          </w:p>
        </w:tc>
        <w:tc>
          <w:tcPr>
            <w:tcW w:w="100" w:type="dxa"/>
            <w:tcBorders>
              <w:bottom w:val="single" w:sz="8" w:space="0" w:color="auto"/>
            </w:tcBorders>
            <w:vAlign w:val="bottom"/>
          </w:tcPr>
          <w:p w14:paraId="7B4D81E9" w14:textId="77777777" w:rsidR="001516AB" w:rsidRDefault="001516AB">
            <w:pPr>
              <w:rPr>
                <w:sz w:val="5"/>
                <w:szCs w:val="5"/>
              </w:rPr>
            </w:pPr>
          </w:p>
        </w:tc>
        <w:tc>
          <w:tcPr>
            <w:tcW w:w="4460" w:type="dxa"/>
            <w:tcBorders>
              <w:bottom w:val="single" w:sz="8" w:space="0" w:color="auto"/>
            </w:tcBorders>
            <w:vAlign w:val="bottom"/>
          </w:tcPr>
          <w:p w14:paraId="677DC77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F5A424C" w14:textId="77777777" w:rsidR="001516AB" w:rsidRDefault="001516AB">
            <w:pPr>
              <w:rPr>
                <w:sz w:val="5"/>
                <w:szCs w:val="5"/>
              </w:rPr>
            </w:pPr>
          </w:p>
        </w:tc>
        <w:tc>
          <w:tcPr>
            <w:tcW w:w="0" w:type="dxa"/>
            <w:vAlign w:val="bottom"/>
          </w:tcPr>
          <w:p w14:paraId="24AE598B" w14:textId="77777777" w:rsidR="001516AB" w:rsidRDefault="001516AB">
            <w:pPr>
              <w:rPr>
                <w:sz w:val="1"/>
                <w:szCs w:val="1"/>
              </w:rPr>
            </w:pPr>
          </w:p>
        </w:tc>
      </w:tr>
      <w:tr w:rsidR="001516AB" w14:paraId="34A979EA" w14:textId="77777777">
        <w:trPr>
          <w:trHeight w:val="230"/>
        </w:trPr>
        <w:tc>
          <w:tcPr>
            <w:tcW w:w="1700" w:type="dxa"/>
            <w:tcBorders>
              <w:left w:val="single" w:sz="8" w:space="0" w:color="auto"/>
            </w:tcBorders>
            <w:vAlign w:val="bottom"/>
          </w:tcPr>
          <w:p w14:paraId="5E81316B" w14:textId="77777777" w:rsidR="001516AB" w:rsidRDefault="0066520C">
            <w:pPr>
              <w:ind w:left="100"/>
              <w:rPr>
                <w:sz w:val="20"/>
                <w:szCs w:val="20"/>
              </w:rPr>
            </w:pPr>
            <w:r>
              <w:rPr>
                <w:rFonts w:ascii="Arial" w:eastAsia="Arial" w:hAnsi="Arial" w:cs="Arial"/>
                <w:sz w:val="16"/>
                <w:szCs w:val="16"/>
              </w:rPr>
              <w:t>Выходная мощность,</w:t>
            </w:r>
          </w:p>
        </w:tc>
        <w:tc>
          <w:tcPr>
            <w:tcW w:w="120" w:type="dxa"/>
            <w:tcBorders>
              <w:right w:val="single" w:sz="8" w:space="0" w:color="auto"/>
            </w:tcBorders>
            <w:vAlign w:val="bottom"/>
          </w:tcPr>
          <w:p w14:paraId="1D51B51B" w14:textId="77777777" w:rsidR="001516AB" w:rsidRDefault="001516AB">
            <w:pPr>
              <w:rPr>
                <w:sz w:val="20"/>
                <w:szCs w:val="20"/>
              </w:rPr>
            </w:pPr>
          </w:p>
        </w:tc>
        <w:tc>
          <w:tcPr>
            <w:tcW w:w="500" w:type="dxa"/>
            <w:tcBorders>
              <w:right w:val="single" w:sz="8" w:space="0" w:color="auto"/>
            </w:tcBorders>
            <w:vAlign w:val="bottom"/>
          </w:tcPr>
          <w:p w14:paraId="629DA17A" w14:textId="77777777" w:rsidR="001516AB" w:rsidRDefault="001516AB">
            <w:pPr>
              <w:rPr>
                <w:sz w:val="20"/>
                <w:szCs w:val="20"/>
              </w:rPr>
            </w:pPr>
          </w:p>
        </w:tc>
        <w:tc>
          <w:tcPr>
            <w:tcW w:w="100" w:type="dxa"/>
            <w:vAlign w:val="bottom"/>
          </w:tcPr>
          <w:p w14:paraId="5448A8E6" w14:textId="77777777" w:rsidR="001516AB" w:rsidRDefault="001516AB">
            <w:pPr>
              <w:rPr>
                <w:sz w:val="20"/>
                <w:szCs w:val="20"/>
              </w:rPr>
            </w:pPr>
          </w:p>
        </w:tc>
        <w:tc>
          <w:tcPr>
            <w:tcW w:w="740" w:type="dxa"/>
            <w:vAlign w:val="bottom"/>
          </w:tcPr>
          <w:p w14:paraId="028468C2" w14:textId="77777777" w:rsidR="001516AB" w:rsidRDefault="001516AB">
            <w:pPr>
              <w:rPr>
                <w:sz w:val="20"/>
                <w:szCs w:val="20"/>
              </w:rPr>
            </w:pPr>
          </w:p>
        </w:tc>
        <w:tc>
          <w:tcPr>
            <w:tcW w:w="120" w:type="dxa"/>
            <w:tcBorders>
              <w:right w:val="single" w:sz="8" w:space="0" w:color="auto"/>
            </w:tcBorders>
            <w:vAlign w:val="bottom"/>
          </w:tcPr>
          <w:p w14:paraId="2CB38EDA" w14:textId="77777777" w:rsidR="001516AB" w:rsidRDefault="001516AB">
            <w:pPr>
              <w:rPr>
                <w:sz w:val="20"/>
                <w:szCs w:val="20"/>
              </w:rPr>
            </w:pPr>
          </w:p>
        </w:tc>
        <w:tc>
          <w:tcPr>
            <w:tcW w:w="560" w:type="dxa"/>
            <w:tcBorders>
              <w:right w:val="single" w:sz="8" w:space="0" w:color="auto"/>
            </w:tcBorders>
            <w:vAlign w:val="bottom"/>
          </w:tcPr>
          <w:p w14:paraId="7F7C19C2" w14:textId="77777777" w:rsidR="001516AB" w:rsidRDefault="001516AB">
            <w:pPr>
              <w:rPr>
                <w:sz w:val="20"/>
                <w:szCs w:val="20"/>
              </w:rPr>
            </w:pPr>
          </w:p>
        </w:tc>
        <w:tc>
          <w:tcPr>
            <w:tcW w:w="100" w:type="dxa"/>
            <w:vAlign w:val="bottom"/>
          </w:tcPr>
          <w:p w14:paraId="56F53324" w14:textId="77777777" w:rsidR="001516AB" w:rsidRDefault="001516AB">
            <w:pPr>
              <w:rPr>
                <w:sz w:val="20"/>
                <w:szCs w:val="20"/>
              </w:rPr>
            </w:pPr>
          </w:p>
        </w:tc>
        <w:tc>
          <w:tcPr>
            <w:tcW w:w="340" w:type="dxa"/>
            <w:vAlign w:val="bottom"/>
          </w:tcPr>
          <w:p w14:paraId="17B7DC19" w14:textId="77777777" w:rsidR="001516AB" w:rsidRDefault="001516AB">
            <w:pPr>
              <w:rPr>
                <w:sz w:val="20"/>
                <w:szCs w:val="20"/>
              </w:rPr>
            </w:pPr>
          </w:p>
        </w:tc>
        <w:tc>
          <w:tcPr>
            <w:tcW w:w="120" w:type="dxa"/>
            <w:tcBorders>
              <w:right w:val="single" w:sz="8" w:space="0" w:color="auto"/>
            </w:tcBorders>
            <w:vAlign w:val="bottom"/>
          </w:tcPr>
          <w:p w14:paraId="038373C4" w14:textId="77777777" w:rsidR="001516AB" w:rsidRDefault="001516AB">
            <w:pPr>
              <w:rPr>
                <w:sz w:val="20"/>
                <w:szCs w:val="20"/>
              </w:rPr>
            </w:pPr>
          </w:p>
        </w:tc>
        <w:tc>
          <w:tcPr>
            <w:tcW w:w="100" w:type="dxa"/>
            <w:vAlign w:val="bottom"/>
          </w:tcPr>
          <w:p w14:paraId="64FCE105" w14:textId="77777777" w:rsidR="001516AB" w:rsidRDefault="001516AB">
            <w:pPr>
              <w:rPr>
                <w:sz w:val="20"/>
                <w:szCs w:val="20"/>
              </w:rPr>
            </w:pPr>
          </w:p>
        </w:tc>
        <w:tc>
          <w:tcPr>
            <w:tcW w:w="4460" w:type="dxa"/>
            <w:vAlign w:val="bottom"/>
          </w:tcPr>
          <w:p w14:paraId="54516D35" w14:textId="77777777" w:rsidR="001516AB" w:rsidRDefault="0066520C">
            <w:pPr>
              <w:rPr>
                <w:sz w:val="20"/>
                <w:szCs w:val="20"/>
              </w:rPr>
            </w:pPr>
            <w:r>
              <w:rPr>
                <w:rFonts w:ascii="Arial" w:eastAsia="Arial" w:hAnsi="Arial" w:cs="Arial"/>
                <w:w w:val="99"/>
                <w:sz w:val="16"/>
                <w:szCs w:val="16"/>
              </w:rPr>
              <w:t xml:space="preserve">Выходная </w:t>
            </w:r>
            <w:r>
              <w:rPr>
                <w:rFonts w:ascii="Arial" w:eastAsia="Arial" w:hAnsi="Arial" w:cs="Arial"/>
                <w:w w:val="99"/>
                <w:sz w:val="16"/>
                <w:szCs w:val="16"/>
              </w:rPr>
              <w:t>мощность программируется, полный диапазон доступен во всех</w:t>
            </w:r>
          </w:p>
        </w:tc>
        <w:tc>
          <w:tcPr>
            <w:tcW w:w="120" w:type="dxa"/>
            <w:tcBorders>
              <w:right w:val="single" w:sz="8" w:space="0" w:color="auto"/>
            </w:tcBorders>
            <w:vAlign w:val="bottom"/>
          </w:tcPr>
          <w:p w14:paraId="52D775C6" w14:textId="77777777" w:rsidR="001516AB" w:rsidRDefault="001516AB">
            <w:pPr>
              <w:rPr>
                <w:sz w:val="20"/>
                <w:szCs w:val="20"/>
              </w:rPr>
            </w:pPr>
          </w:p>
        </w:tc>
        <w:tc>
          <w:tcPr>
            <w:tcW w:w="0" w:type="dxa"/>
            <w:vAlign w:val="bottom"/>
          </w:tcPr>
          <w:p w14:paraId="2ECE1FDF" w14:textId="77777777" w:rsidR="001516AB" w:rsidRDefault="001516AB">
            <w:pPr>
              <w:rPr>
                <w:sz w:val="1"/>
                <w:szCs w:val="1"/>
              </w:rPr>
            </w:pPr>
          </w:p>
        </w:tc>
      </w:tr>
      <w:tr w:rsidR="001516AB" w14:paraId="359289E8" w14:textId="77777777">
        <w:trPr>
          <w:trHeight w:val="182"/>
        </w:trPr>
        <w:tc>
          <w:tcPr>
            <w:tcW w:w="1700" w:type="dxa"/>
            <w:tcBorders>
              <w:left w:val="single" w:sz="8" w:space="0" w:color="auto"/>
            </w:tcBorders>
            <w:vAlign w:val="bottom"/>
          </w:tcPr>
          <w:p w14:paraId="64B6DFEB" w14:textId="77777777" w:rsidR="001516AB" w:rsidRDefault="0066520C">
            <w:pPr>
              <w:spacing w:line="182" w:lineRule="exact"/>
              <w:ind w:left="100"/>
              <w:rPr>
                <w:sz w:val="20"/>
                <w:szCs w:val="20"/>
              </w:rPr>
            </w:pPr>
            <w:r>
              <w:rPr>
                <w:rFonts w:ascii="Arial" w:eastAsia="Arial" w:hAnsi="Arial" w:cs="Arial"/>
                <w:sz w:val="16"/>
                <w:szCs w:val="16"/>
              </w:rPr>
              <w:t>самая высокая установка</w:t>
            </w:r>
          </w:p>
        </w:tc>
        <w:tc>
          <w:tcPr>
            <w:tcW w:w="120" w:type="dxa"/>
            <w:tcBorders>
              <w:right w:val="single" w:sz="8" w:space="0" w:color="auto"/>
            </w:tcBorders>
            <w:vAlign w:val="bottom"/>
          </w:tcPr>
          <w:p w14:paraId="56B93960" w14:textId="77777777" w:rsidR="001516AB" w:rsidRDefault="001516AB">
            <w:pPr>
              <w:rPr>
                <w:sz w:val="15"/>
                <w:szCs w:val="15"/>
              </w:rPr>
            </w:pPr>
          </w:p>
        </w:tc>
        <w:tc>
          <w:tcPr>
            <w:tcW w:w="500" w:type="dxa"/>
            <w:tcBorders>
              <w:right w:val="single" w:sz="8" w:space="0" w:color="auto"/>
            </w:tcBorders>
            <w:vAlign w:val="bottom"/>
          </w:tcPr>
          <w:p w14:paraId="1ADAED25" w14:textId="77777777" w:rsidR="001516AB" w:rsidRDefault="001516AB">
            <w:pPr>
              <w:rPr>
                <w:sz w:val="15"/>
                <w:szCs w:val="15"/>
              </w:rPr>
            </w:pPr>
          </w:p>
        </w:tc>
        <w:tc>
          <w:tcPr>
            <w:tcW w:w="100" w:type="dxa"/>
            <w:vAlign w:val="bottom"/>
          </w:tcPr>
          <w:p w14:paraId="5BC8730A" w14:textId="77777777" w:rsidR="001516AB" w:rsidRDefault="001516AB">
            <w:pPr>
              <w:rPr>
                <w:sz w:val="15"/>
                <w:szCs w:val="15"/>
              </w:rPr>
            </w:pPr>
          </w:p>
        </w:tc>
        <w:tc>
          <w:tcPr>
            <w:tcW w:w="740" w:type="dxa"/>
            <w:vAlign w:val="bottom"/>
          </w:tcPr>
          <w:p w14:paraId="33F2353A" w14:textId="77777777" w:rsidR="001516AB" w:rsidRDefault="001516AB">
            <w:pPr>
              <w:rPr>
                <w:sz w:val="15"/>
                <w:szCs w:val="15"/>
              </w:rPr>
            </w:pPr>
          </w:p>
        </w:tc>
        <w:tc>
          <w:tcPr>
            <w:tcW w:w="120" w:type="dxa"/>
            <w:tcBorders>
              <w:right w:val="single" w:sz="8" w:space="0" w:color="auto"/>
            </w:tcBorders>
            <w:vAlign w:val="bottom"/>
          </w:tcPr>
          <w:p w14:paraId="6DF0CFCE" w14:textId="77777777" w:rsidR="001516AB" w:rsidRDefault="001516AB">
            <w:pPr>
              <w:rPr>
                <w:sz w:val="15"/>
                <w:szCs w:val="15"/>
              </w:rPr>
            </w:pPr>
          </w:p>
        </w:tc>
        <w:tc>
          <w:tcPr>
            <w:tcW w:w="560" w:type="dxa"/>
            <w:tcBorders>
              <w:right w:val="single" w:sz="8" w:space="0" w:color="auto"/>
            </w:tcBorders>
            <w:vAlign w:val="bottom"/>
          </w:tcPr>
          <w:p w14:paraId="4A60F497" w14:textId="77777777" w:rsidR="001516AB" w:rsidRDefault="001516AB">
            <w:pPr>
              <w:rPr>
                <w:sz w:val="15"/>
                <w:szCs w:val="15"/>
              </w:rPr>
            </w:pPr>
          </w:p>
        </w:tc>
        <w:tc>
          <w:tcPr>
            <w:tcW w:w="100" w:type="dxa"/>
            <w:vAlign w:val="bottom"/>
          </w:tcPr>
          <w:p w14:paraId="04942E49" w14:textId="77777777" w:rsidR="001516AB" w:rsidRDefault="001516AB">
            <w:pPr>
              <w:rPr>
                <w:sz w:val="15"/>
                <w:szCs w:val="15"/>
              </w:rPr>
            </w:pPr>
          </w:p>
        </w:tc>
        <w:tc>
          <w:tcPr>
            <w:tcW w:w="340" w:type="dxa"/>
            <w:vAlign w:val="bottom"/>
          </w:tcPr>
          <w:p w14:paraId="43C04970" w14:textId="77777777" w:rsidR="001516AB" w:rsidRDefault="001516AB">
            <w:pPr>
              <w:rPr>
                <w:sz w:val="15"/>
                <w:szCs w:val="15"/>
              </w:rPr>
            </w:pPr>
          </w:p>
        </w:tc>
        <w:tc>
          <w:tcPr>
            <w:tcW w:w="120" w:type="dxa"/>
            <w:tcBorders>
              <w:right w:val="single" w:sz="8" w:space="0" w:color="auto"/>
            </w:tcBorders>
            <w:vAlign w:val="bottom"/>
          </w:tcPr>
          <w:p w14:paraId="42CE19E4" w14:textId="77777777" w:rsidR="001516AB" w:rsidRDefault="001516AB">
            <w:pPr>
              <w:rPr>
                <w:sz w:val="15"/>
                <w:szCs w:val="15"/>
              </w:rPr>
            </w:pPr>
          </w:p>
        </w:tc>
        <w:tc>
          <w:tcPr>
            <w:tcW w:w="100" w:type="dxa"/>
            <w:vAlign w:val="bottom"/>
          </w:tcPr>
          <w:p w14:paraId="77C40F40" w14:textId="77777777" w:rsidR="001516AB" w:rsidRDefault="001516AB">
            <w:pPr>
              <w:rPr>
                <w:sz w:val="15"/>
                <w:szCs w:val="15"/>
              </w:rPr>
            </w:pPr>
          </w:p>
        </w:tc>
        <w:tc>
          <w:tcPr>
            <w:tcW w:w="4460" w:type="dxa"/>
            <w:vAlign w:val="bottom"/>
          </w:tcPr>
          <w:p w14:paraId="3789F8C5" w14:textId="77777777" w:rsidR="001516AB" w:rsidRDefault="0066520C">
            <w:pPr>
              <w:spacing w:line="182" w:lineRule="exact"/>
              <w:rPr>
                <w:sz w:val="20"/>
                <w:szCs w:val="20"/>
              </w:rPr>
            </w:pPr>
            <w:r>
              <w:rPr>
                <w:rFonts w:ascii="Arial" w:eastAsia="Arial" w:hAnsi="Arial" w:cs="Arial"/>
                <w:sz w:val="16"/>
                <w:szCs w:val="16"/>
              </w:rPr>
              <w:t>полосы частот. Выходная мощность может быть ограничена</w:t>
            </w:r>
          </w:p>
        </w:tc>
        <w:tc>
          <w:tcPr>
            <w:tcW w:w="120" w:type="dxa"/>
            <w:tcBorders>
              <w:right w:val="single" w:sz="8" w:space="0" w:color="auto"/>
            </w:tcBorders>
            <w:vAlign w:val="bottom"/>
          </w:tcPr>
          <w:p w14:paraId="43197469" w14:textId="77777777" w:rsidR="001516AB" w:rsidRDefault="001516AB">
            <w:pPr>
              <w:rPr>
                <w:sz w:val="15"/>
                <w:szCs w:val="15"/>
              </w:rPr>
            </w:pPr>
          </w:p>
        </w:tc>
        <w:tc>
          <w:tcPr>
            <w:tcW w:w="0" w:type="dxa"/>
            <w:vAlign w:val="bottom"/>
          </w:tcPr>
          <w:p w14:paraId="4293A7A0" w14:textId="77777777" w:rsidR="001516AB" w:rsidRDefault="001516AB">
            <w:pPr>
              <w:rPr>
                <w:sz w:val="1"/>
                <w:szCs w:val="1"/>
              </w:rPr>
            </w:pPr>
          </w:p>
        </w:tc>
      </w:tr>
      <w:tr w:rsidR="001516AB" w14:paraId="46065A23" w14:textId="77777777">
        <w:trPr>
          <w:trHeight w:val="185"/>
        </w:trPr>
        <w:tc>
          <w:tcPr>
            <w:tcW w:w="1700" w:type="dxa"/>
            <w:vMerge w:val="restart"/>
            <w:tcBorders>
              <w:left w:val="single" w:sz="8" w:space="0" w:color="auto"/>
            </w:tcBorders>
            <w:vAlign w:val="bottom"/>
          </w:tcPr>
          <w:p w14:paraId="51C14885" w14:textId="77777777" w:rsidR="001516AB" w:rsidRDefault="0066520C">
            <w:pPr>
              <w:ind w:left="100"/>
              <w:rPr>
                <w:sz w:val="20"/>
                <w:szCs w:val="20"/>
              </w:rPr>
            </w:pPr>
            <w:r>
              <w:rPr>
                <w:rFonts w:ascii="Arial" w:eastAsia="Arial" w:hAnsi="Arial" w:cs="Arial"/>
                <w:sz w:val="16"/>
                <w:szCs w:val="16"/>
              </w:rPr>
              <w:t>315 МГц</w:t>
            </w:r>
          </w:p>
        </w:tc>
        <w:tc>
          <w:tcPr>
            <w:tcW w:w="120" w:type="dxa"/>
            <w:tcBorders>
              <w:right w:val="single" w:sz="8" w:space="0" w:color="auto"/>
            </w:tcBorders>
            <w:vAlign w:val="bottom"/>
          </w:tcPr>
          <w:p w14:paraId="7F07FBD7" w14:textId="77777777" w:rsidR="001516AB" w:rsidRDefault="001516AB">
            <w:pPr>
              <w:rPr>
                <w:sz w:val="16"/>
                <w:szCs w:val="16"/>
              </w:rPr>
            </w:pPr>
          </w:p>
        </w:tc>
        <w:tc>
          <w:tcPr>
            <w:tcW w:w="500" w:type="dxa"/>
            <w:tcBorders>
              <w:right w:val="single" w:sz="8" w:space="0" w:color="auto"/>
            </w:tcBorders>
            <w:vAlign w:val="bottom"/>
          </w:tcPr>
          <w:p w14:paraId="70556C07" w14:textId="77777777" w:rsidR="001516AB" w:rsidRDefault="001516AB">
            <w:pPr>
              <w:rPr>
                <w:sz w:val="16"/>
                <w:szCs w:val="16"/>
              </w:rPr>
            </w:pPr>
          </w:p>
        </w:tc>
        <w:tc>
          <w:tcPr>
            <w:tcW w:w="840" w:type="dxa"/>
            <w:gridSpan w:val="2"/>
            <w:vMerge w:val="restart"/>
            <w:vAlign w:val="bottom"/>
          </w:tcPr>
          <w:p w14:paraId="181E2B60" w14:textId="77777777" w:rsidR="001516AB" w:rsidRDefault="0066520C">
            <w:pPr>
              <w:jc w:val="center"/>
              <w:rPr>
                <w:sz w:val="20"/>
                <w:szCs w:val="20"/>
              </w:rPr>
            </w:pPr>
            <w:r>
              <w:rPr>
                <w:rFonts w:ascii="Arial" w:eastAsia="Arial" w:hAnsi="Arial" w:cs="Arial"/>
                <w:sz w:val="16"/>
                <w:szCs w:val="16"/>
              </w:rPr>
              <w:t>+10</w:t>
            </w:r>
          </w:p>
        </w:tc>
        <w:tc>
          <w:tcPr>
            <w:tcW w:w="120" w:type="dxa"/>
            <w:tcBorders>
              <w:right w:val="single" w:sz="8" w:space="0" w:color="auto"/>
            </w:tcBorders>
            <w:vAlign w:val="bottom"/>
          </w:tcPr>
          <w:p w14:paraId="5872CBD4" w14:textId="77777777" w:rsidR="001516AB" w:rsidRDefault="001516AB">
            <w:pPr>
              <w:rPr>
                <w:sz w:val="16"/>
                <w:szCs w:val="16"/>
              </w:rPr>
            </w:pPr>
          </w:p>
        </w:tc>
        <w:tc>
          <w:tcPr>
            <w:tcW w:w="560" w:type="dxa"/>
            <w:tcBorders>
              <w:right w:val="single" w:sz="8" w:space="0" w:color="auto"/>
            </w:tcBorders>
            <w:vAlign w:val="bottom"/>
          </w:tcPr>
          <w:p w14:paraId="47026892" w14:textId="77777777" w:rsidR="001516AB" w:rsidRDefault="001516AB">
            <w:pPr>
              <w:rPr>
                <w:sz w:val="16"/>
                <w:szCs w:val="16"/>
              </w:rPr>
            </w:pPr>
          </w:p>
        </w:tc>
        <w:tc>
          <w:tcPr>
            <w:tcW w:w="100" w:type="dxa"/>
            <w:vAlign w:val="bottom"/>
          </w:tcPr>
          <w:p w14:paraId="427279BD" w14:textId="77777777" w:rsidR="001516AB" w:rsidRDefault="001516AB">
            <w:pPr>
              <w:rPr>
                <w:sz w:val="16"/>
                <w:szCs w:val="16"/>
              </w:rPr>
            </w:pPr>
          </w:p>
        </w:tc>
        <w:tc>
          <w:tcPr>
            <w:tcW w:w="340" w:type="dxa"/>
            <w:vMerge w:val="restart"/>
            <w:vAlign w:val="bottom"/>
          </w:tcPr>
          <w:p w14:paraId="3CB51330"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09ADF5E0" w14:textId="77777777" w:rsidR="001516AB" w:rsidRDefault="001516AB">
            <w:pPr>
              <w:rPr>
                <w:sz w:val="16"/>
                <w:szCs w:val="16"/>
              </w:rPr>
            </w:pPr>
          </w:p>
        </w:tc>
        <w:tc>
          <w:tcPr>
            <w:tcW w:w="100" w:type="dxa"/>
            <w:vAlign w:val="bottom"/>
          </w:tcPr>
          <w:p w14:paraId="71BE5941" w14:textId="77777777" w:rsidR="001516AB" w:rsidRDefault="001516AB">
            <w:pPr>
              <w:rPr>
                <w:sz w:val="16"/>
                <w:szCs w:val="16"/>
              </w:rPr>
            </w:pPr>
          </w:p>
        </w:tc>
        <w:tc>
          <w:tcPr>
            <w:tcW w:w="4460" w:type="dxa"/>
            <w:vAlign w:val="bottom"/>
          </w:tcPr>
          <w:p w14:paraId="2E730C60" w14:textId="77777777" w:rsidR="001516AB" w:rsidRDefault="0066520C">
            <w:pPr>
              <w:rPr>
                <w:sz w:val="20"/>
                <w:szCs w:val="20"/>
              </w:rPr>
            </w:pPr>
            <w:r>
              <w:rPr>
                <w:rFonts w:ascii="Arial" w:eastAsia="Arial" w:hAnsi="Arial" w:cs="Arial"/>
                <w:sz w:val="16"/>
                <w:szCs w:val="16"/>
              </w:rPr>
              <w:t>нормативные ограничения.</w:t>
            </w:r>
          </w:p>
        </w:tc>
        <w:tc>
          <w:tcPr>
            <w:tcW w:w="120" w:type="dxa"/>
            <w:tcBorders>
              <w:right w:val="single" w:sz="8" w:space="0" w:color="auto"/>
            </w:tcBorders>
            <w:vAlign w:val="bottom"/>
          </w:tcPr>
          <w:p w14:paraId="0EAE78CC" w14:textId="77777777" w:rsidR="001516AB" w:rsidRDefault="001516AB">
            <w:pPr>
              <w:rPr>
                <w:sz w:val="16"/>
                <w:szCs w:val="16"/>
              </w:rPr>
            </w:pPr>
          </w:p>
        </w:tc>
        <w:tc>
          <w:tcPr>
            <w:tcW w:w="0" w:type="dxa"/>
            <w:vAlign w:val="bottom"/>
          </w:tcPr>
          <w:p w14:paraId="565CED3E" w14:textId="77777777" w:rsidR="001516AB" w:rsidRDefault="001516AB">
            <w:pPr>
              <w:rPr>
                <w:sz w:val="1"/>
                <w:szCs w:val="1"/>
              </w:rPr>
            </w:pPr>
          </w:p>
        </w:tc>
      </w:tr>
      <w:tr w:rsidR="001516AB" w14:paraId="0F79E84A" w14:textId="77777777">
        <w:trPr>
          <w:trHeight w:val="120"/>
        </w:trPr>
        <w:tc>
          <w:tcPr>
            <w:tcW w:w="1700" w:type="dxa"/>
            <w:vMerge/>
            <w:tcBorders>
              <w:left w:val="single" w:sz="8" w:space="0" w:color="auto"/>
            </w:tcBorders>
            <w:vAlign w:val="bottom"/>
          </w:tcPr>
          <w:p w14:paraId="7CBCB8CB" w14:textId="77777777" w:rsidR="001516AB" w:rsidRDefault="001516AB">
            <w:pPr>
              <w:rPr>
                <w:sz w:val="10"/>
                <w:szCs w:val="10"/>
              </w:rPr>
            </w:pPr>
          </w:p>
        </w:tc>
        <w:tc>
          <w:tcPr>
            <w:tcW w:w="120" w:type="dxa"/>
            <w:tcBorders>
              <w:right w:val="single" w:sz="8" w:space="0" w:color="auto"/>
            </w:tcBorders>
            <w:vAlign w:val="bottom"/>
          </w:tcPr>
          <w:p w14:paraId="6F0A39E8" w14:textId="77777777" w:rsidR="001516AB" w:rsidRDefault="001516AB">
            <w:pPr>
              <w:rPr>
                <w:sz w:val="10"/>
                <w:szCs w:val="10"/>
              </w:rPr>
            </w:pPr>
          </w:p>
        </w:tc>
        <w:tc>
          <w:tcPr>
            <w:tcW w:w="500" w:type="dxa"/>
            <w:tcBorders>
              <w:right w:val="single" w:sz="8" w:space="0" w:color="auto"/>
            </w:tcBorders>
            <w:vAlign w:val="bottom"/>
          </w:tcPr>
          <w:p w14:paraId="765C645A" w14:textId="77777777" w:rsidR="001516AB" w:rsidRDefault="001516AB">
            <w:pPr>
              <w:rPr>
                <w:sz w:val="10"/>
                <w:szCs w:val="10"/>
              </w:rPr>
            </w:pPr>
          </w:p>
        </w:tc>
        <w:tc>
          <w:tcPr>
            <w:tcW w:w="840" w:type="dxa"/>
            <w:gridSpan w:val="2"/>
            <w:vMerge/>
            <w:vAlign w:val="bottom"/>
          </w:tcPr>
          <w:p w14:paraId="5182C043" w14:textId="77777777" w:rsidR="001516AB" w:rsidRDefault="001516AB">
            <w:pPr>
              <w:rPr>
                <w:sz w:val="10"/>
                <w:szCs w:val="10"/>
              </w:rPr>
            </w:pPr>
          </w:p>
        </w:tc>
        <w:tc>
          <w:tcPr>
            <w:tcW w:w="120" w:type="dxa"/>
            <w:tcBorders>
              <w:right w:val="single" w:sz="8" w:space="0" w:color="auto"/>
            </w:tcBorders>
            <w:vAlign w:val="bottom"/>
          </w:tcPr>
          <w:p w14:paraId="2016B604" w14:textId="77777777" w:rsidR="001516AB" w:rsidRDefault="001516AB">
            <w:pPr>
              <w:rPr>
                <w:sz w:val="10"/>
                <w:szCs w:val="10"/>
              </w:rPr>
            </w:pPr>
          </w:p>
        </w:tc>
        <w:tc>
          <w:tcPr>
            <w:tcW w:w="560" w:type="dxa"/>
            <w:tcBorders>
              <w:right w:val="single" w:sz="8" w:space="0" w:color="auto"/>
            </w:tcBorders>
            <w:vAlign w:val="bottom"/>
          </w:tcPr>
          <w:p w14:paraId="22516B9B" w14:textId="77777777" w:rsidR="001516AB" w:rsidRDefault="001516AB">
            <w:pPr>
              <w:rPr>
                <w:sz w:val="10"/>
                <w:szCs w:val="10"/>
              </w:rPr>
            </w:pPr>
          </w:p>
        </w:tc>
        <w:tc>
          <w:tcPr>
            <w:tcW w:w="100" w:type="dxa"/>
            <w:vAlign w:val="bottom"/>
          </w:tcPr>
          <w:p w14:paraId="2899DCF8" w14:textId="77777777" w:rsidR="001516AB" w:rsidRDefault="001516AB">
            <w:pPr>
              <w:rPr>
                <w:sz w:val="10"/>
                <w:szCs w:val="10"/>
              </w:rPr>
            </w:pPr>
          </w:p>
        </w:tc>
        <w:tc>
          <w:tcPr>
            <w:tcW w:w="340" w:type="dxa"/>
            <w:vMerge/>
            <w:vAlign w:val="bottom"/>
          </w:tcPr>
          <w:p w14:paraId="31BEF0C2" w14:textId="77777777" w:rsidR="001516AB" w:rsidRDefault="001516AB">
            <w:pPr>
              <w:rPr>
                <w:sz w:val="10"/>
                <w:szCs w:val="10"/>
              </w:rPr>
            </w:pPr>
          </w:p>
        </w:tc>
        <w:tc>
          <w:tcPr>
            <w:tcW w:w="120" w:type="dxa"/>
            <w:tcBorders>
              <w:right w:val="single" w:sz="8" w:space="0" w:color="auto"/>
            </w:tcBorders>
            <w:vAlign w:val="bottom"/>
          </w:tcPr>
          <w:p w14:paraId="05271414" w14:textId="77777777" w:rsidR="001516AB" w:rsidRDefault="001516AB">
            <w:pPr>
              <w:rPr>
                <w:sz w:val="10"/>
                <w:szCs w:val="10"/>
              </w:rPr>
            </w:pPr>
          </w:p>
        </w:tc>
        <w:tc>
          <w:tcPr>
            <w:tcW w:w="100" w:type="dxa"/>
            <w:vAlign w:val="bottom"/>
          </w:tcPr>
          <w:p w14:paraId="4739EF53" w14:textId="77777777" w:rsidR="001516AB" w:rsidRDefault="001516AB">
            <w:pPr>
              <w:rPr>
                <w:sz w:val="10"/>
                <w:szCs w:val="10"/>
              </w:rPr>
            </w:pPr>
          </w:p>
        </w:tc>
        <w:tc>
          <w:tcPr>
            <w:tcW w:w="4460" w:type="dxa"/>
            <w:vAlign w:val="bottom"/>
          </w:tcPr>
          <w:p w14:paraId="149F1580" w14:textId="77777777" w:rsidR="001516AB" w:rsidRDefault="001516AB">
            <w:pPr>
              <w:rPr>
                <w:sz w:val="10"/>
                <w:szCs w:val="10"/>
              </w:rPr>
            </w:pPr>
          </w:p>
        </w:tc>
        <w:tc>
          <w:tcPr>
            <w:tcW w:w="120" w:type="dxa"/>
            <w:tcBorders>
              <w:right w:val="single" w:sz="8" w:space="0" w:color="auto"/>
            </w:tcBorders>
            <w:vAlign w:val="bottom"/>
          </w:tcPr>
          <w:p w14:paraId="36089AE1" w14:textId="77777777" w:rsidR="001516AB" w:rsidRDefault="001516AB">
            <w:pPr>
              <w:rPr>
                <w:sz w:val="10"/>
                <w:szCs w:val="10"/>
              </w:rPr>
            </w:pPr>
          </w:p>
        </w:tc>
        <w:tc>
          <w:tcPr>
            <w:tcW w:w="0" w:type="dxa"/>
            <w:vAlign w:val="bottom"/>
          </w:tcPr>
          <w:p w14:paraId="032A793E" w14:textId="77777777" w:rsidR="001516AB" w:rsidRDefault="001516AB">
            <w:pPr>
              <w:rPr>
                <w:sz w:val="1"/>
                <w:szCs w:val="1"/>
              </w:rPr>
            </w:pPr>
          </w:p>
        </w:tc>
      </w:tr>
      <w:tr w:rsidR="001516AB" w14:paraId="01B024A5" w14:textId="77777777">
        <w:trPr>
          <w:trHeight w:val="185"/>
        </w:trPr>
        <w:tc>
          <w:tcPr>
            <w:tcW w:w="1700" w:type="dxa"/>
            <w:vMerge w:val="restart"/>
            <w:tcBorders>
              <w:left w:val="single" w:sz="8" w:space="0" w:color="auto"/>
            </w:tcBorders>
            <w:vAlign w:val="bottom"/>
          </w:tcPr>
          <w:p w14:paraId="52D10B2B" w14:textId="77777777" w:rsidR="001516AB" w:rsidRDefault="0066520C">
            <w:pPr>
              <w:ind w:left="100"/>
              <w:rPr>
                <w:sz w:val="20"/>
                <w:szCs w:val="20"/>
              </w:rPr>
            </w:pPr>
            <w:r>
              <w:rPr>
                <w:rFonts w:ascii="Arial" w:eastAsia="Arial" w:hAnsi="Arial" w:cs="Arial"/>
                <w:sz w:val="16"/>
                <w:szCs w:val="16"/>
              </w:rPr>
              <w:t>433 МГц</w:t>
            </w:r>
          </w:p>
        </w:tc>
        <w:tc>
          <w:tcPr>
            <w:tcW w:w="120" w:type="dxa"/>
            <w:tcBorders>
              <w:right w:val="single" w:sz="8" w:space="0" w:color="auto"/>
            </w:tcBorders>
            <w:vAlign w:val="bottom"/>
          </w:tcPr>
          <w:p w14:paraId="38A64883" w14:textId="77777777" w:rsidR="001516AB" w:rsidRDefault="001516AB">
            <w:pPr>
              <w:rPr>
                <w:sz w:val="16"/>
                <w:szCs w:val="16"/>
              </w:rPr>
            </w:pPr>
          </w:p>
        </w:tc>
        <w:tc>
          <w:tcPr>
            <w:tcW w:w="500" w:type="dxa"/>
            <w:tcBorders>
              <w:right w:val="single" w:sz="8" w:space="0" w:color="auto"/>
            </w:tcBorders>
            <w:vAlign w:val="bottom"/>
          </w:tcPr>
          <w:p w14:paraId="5E38A5E6" w14:textId="77777777" w:rsidR="001516AB" w:rsidRDefault="001516AB">
            <w:pPr>
              <w:rPr>
                <w:sz w:val="16"/>
                <w:szCs w:val="16"/>
              </w:rPr>
            </w:pPr>
          </w:p>
        </w:tc>
        <w:tc>
          <w:tcPr>
            <w:tcW w:w="840" w:type="dxa"/>
            <w:gridSpan w:val="2"/>
            <w:vMerge w:val="restart"/>
            <w:vAlign w:val="bottom"/>
          </w:tcPr>
          <w:p w14:paraId="3E41605E" w14:textId="77777777" w:rsidR="001516AB" w:rsidRDefault="0066520C">
            <w:pPr>
              <w:jc w:val="center"/>
              <w:rPr>
                <w:sz w:val="20"/>
                <w:szCs w:val="20"/>
              </w:rPr>
            </w:pPr>
            <w:r>
              <w:rPr>
                <w:rFonts w:ascii="Arial" w:eastAsia="Arial" w:hAnsi="Arial" w:cs="Arial"/>
                <w:sz w:val="16"/>
                <w:szCs w:val="16"/>
              </w:rPr>
              <w:t>+10</w:t>
            </w:r>
          </w:p>
        </w:tc>
        <w:tc>
          <w:tcPr>
            <w:tcW w:w="120" w:type="dxa"/>
            <w:tcBorders>
              <w:right w:val="single" w:sz="8" w:space="0" w:color="auto"/>
            </w:tcBorders>
            <w:vAlign w:val="bottom"/>
          </w:tcPr>
          <w:p w14:paraId="6D1ABAA1" w14:textId="77777777" w:rsidR="001516AB" w:rsidRDefault="001516AB">
            <w:pPr>
              <w:rPr>
                <w:sz w:val="16"/>
                <w:szCs w:val="16"/>
              </w:rPr>
            </w:pPr>
          </w:p>
        </w:tc>
        <w:tc>
          <w:tcPr>
            <w:tcW w:w="560" w:type="dxa"/>
            <w:tcBorders>
              <w:right w:val="single" w:sz="8" w:space="0" w:color="auto"/>
            </w:tcBorders>
            <w:vAlign w:val="bottom"/>
          </w:tcPr>
          <w:p w14:paraId="3576B371" w14:textId="77777777" w:rsidR="001516AB" w:rsidRDefault="001516AB">
            <w:pPr>
              <w:rPr>
                <w:sz w:val="16"/>
                <w:szCs w:val="16"/>
              </w:rPr>
            </w:pPr>
          </w:p>
        </w:tc>
        <w:tc>
          <w:tcPr>
            <w:tcW w:w="100" w:type="dxa"/>
            <w:vAlign w:val="bottom"/>
          </w:tcPr>
          <w:p w14:paraId="25CEC0C2" w14:textId="77777777" w:rsidR="001516AB" w:rsidRDefault="001516AB">
            <w:pPr>
              <w:rPr>
                <w:sz w:val="16"/>
                <w:szCs w:val="16"/>
              </w:rPr>
            </w:pPr>
          </w:p>
        </w:tc>
        <w:tc>
          <w:tcPr>
            <w:tcW w:w="340" w:type="dxa"/>
            <w:vMerge w:val="restart"/>
            <w:vAlign w:val="bottom"/>
          </w:tcPr>
          <w:p w14:paraId="07C589A1"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403D8CFA" w14:textId="77777777" w:rsidR="001516AB" w:rsidRDefault="001516AB">
            <w:pPr>
              <w:rPr>
                <w:sz w:val="16"/>
                <w:szCs w:val="16"/>
              </w:rPr>
            </w:pPr>
          </w:p>
        </w:tc>
        <w:tc>
          <w:tcPr>
            <w:tcW w:w="100" w:type="dxa"/>
            <w:vAlign w:val="bottom"/>
          </w:tcPr>
          <w:p w14:paraId="14562219" w14:textId="77777777" w:rsidR="001516AB" w:rsidRDefault="001516AB">
            <w:pPr>
              <w:rPr>
                <w:sz w:val="16"/>
                <w:szCs w:val="16"/>
              </w:rPr>
            </w:pPr>
          </w:p>
        </w:tc>
        <w:tc>
          <w:tcPr>
            <w:tcW w:w="4460" w:type="dxa"/>
            <w:vAlign w:val="bottom"/>
          </w:tcPr>
          <w:p w14:paraId="4766D34D" w14:textId="77777777" w:rsidR="001516AB" w:rsidRDefault="0066520C">
            <w:pPr>
              <w:rPr>
                <w:rFonts w:ascii="Arial" w:eastAsia="Arial" w:hAnsi="Arial" w:cs="Arial"/>
                <w:sz w:val="16"/>
                <w:szCs w:val="16"/>
              </w:rPr>
            </w:pPr>
            <w:r>
              <w:rPr>
                <w:rFonts w:ascii="Arial" w:eastAsia="Arial" w:hAnsi="Arial" w:cs="Arial"/>
                <w:sz w:val="16"/>
                <w:szCs w:val="16"/>
              </w:rPr>
              <w:t xml:space="preserve">См. Примечание по проектированию DN013. </w:t>
            </w:r>
            <w:hyperlink w:anchor="page96">
              <w:r>
                <w:rPr>
                  <w:rFonts w:ascii="Arial" w:eastAsia="Arial" w:hAnsi="Arial" w:cs="Arial"/>
                  <w:sz w:val="16"/>
                  <w:szCs w:val="16"/>
                </w:rPr>
                <w:t xml:space="preserve">[15] </w:t>
              </w:r>
            </w:hyperlink>
            <w:r>
              <w:rPr>
                <w:rFonts w:ascii="Arial" w:eastAsia="Arial" w:hAnsi="Arial" w:cs="Arial"/>
                <w:sz w:val="16"/>
                <w:szCs w:val="16"/>
              </w:rPr>
              <w:t>для выходной мощности и гармоник</w:t>
            </w:r>
          </w:p>
        </w:tc>
        <w:tc>
          <w:tcPr>
            <w:tcW w:w="120" w:type="dxa"/>
            <w:tcBorders>
              <w:right w:val="single" w:sz="8" w:space="0" w:color="auto"/>
            </w:tcBorders>
            <w:vAlign w:val="bottom"/>
          </w:tcPr>
          <w:p w14:paraId="4EC50FFB" w14:textId="77777777" w:rsidR="001516AB" w:rsidRDefault="001516AB">
            <w:pPr>
              <w:rPr>
                <w:sz w:val="16"/>
                <w:szCs w:val="16"/>
              </w:rPr>
            </w:pPr>
          </w:p>
        </w:tc>
        <w:tc>
          <w:tcPr>
            <w:tcW w:w="0" w:type="dxa"/>
            <w:vAlign w:val="bottom"/>
          </w:tcPr>
          <w:p w14:paraId="7902F64F" w14:textId="77777777" w:rsidR="001516AB" w:rsidRDefault="001516AB">
            <w:pPr>
              <w:rPr>
                <w:sz w:val="1"/>
                <w:szCs w:val="1"/>
              </w:rPr>
            </w:pPr>
          </w:p>
        </w:tc>
      </w:tr>
      <w:tr w:rsidR="001516AB" w14:paraId="40B1C80C" w14:textId="77777777">
        <w:trPr>
          <w:trHeight w:val="120"/>
        </w:trPr>
        <w:tc>
          <w:tcPr>
            <w:tcW w:w="1700" w:type="dxa"/>
            <w:vMerge/>
            <w:tcBorders>
              <w:left w:val="single" w:sz="8" w:space="0" w:color="auto"/>
            </w:tcBorders>
            <w:vAlign w:val="bottom"/>
          </w:tcPr>
          <w:p w14:paraId="5D7A8FCD" w14:textId="77777777" w:rsidR="001516AB" w:rsidRDefault="001516AB">
            <w:pPr>
              <w:rPr>
                <w:sz w:val="10"/>
                <w:szCs w:val="10"/>
              </w:rPr>
            </w:pPr>
          </w:p>
        </w:tc>
        <w:tc>
          <w:tcPr>
            <w:tcW w:w="120" w:type="dxa"/>
            <w:tcBorders>
              <w:right w:val="single" w:sz="8" w:space="0" w:color="auto"/>
            </w:tcBorders>
            <w:vAlign w:val="bottom"/>
          </w:tcPr>
          <w:p w14:paraId="41EB9EB7" w14:textId="77777777" w:rsidR="001516AB" w:rsidRDefault="001516AB">
            <w:pPr>
              <w:rPr>
                <w:sz w:val="10"/>
                <w:szCs w:val="10"/>
              </w:rPr>
            </w:pPr>
          </w:p>
        </w:tc>
        <w:tc>
          <w:tcPr>
            <w:tcW w:w="500" w:type="dxa"/>
            <w:tcBorders>
              <w:right w:val="single" w:sz="8" w:space="0" w:color="auto"/>
            </w:tcBorders>
            <w:vAlign w:val="bottom"/>
          </w:tcPr>
          <w:p w14:paraId="0734AAE6" w14:textId="77777777" w:rsidR="001516AB" w:rsidRDefault="001516AB">
            <w:pPr>
              <w:rPr>
                <w:sz w:val="10"/>
                <w:szCs w:val="10"/>
              </w:rPr>
            </w:pPr>
          </w:p>
        </w:tc>
        <w:tc>
          <w:tcPr>
            <w:tcW w:w="840" w:type="dxa"/>
            <w:gridSpan w:val="2"/>
            <w:vMerge/>
            <w:vAlign w:val="bottom"/>
          </w:tcPr>
          <w:p w14:paraId="0A8CF9EC" w14:textId="77777777" w:rsidR="001516AB" w:rsidRDefault="001516AB">
            <w:pPr>
              <w:rPr>
                <w:sz w:val="10"/>
                <w:szCs w:val="10"/>
              </w:rPr>
            </w:pPr>
          </w:p>
        </w:tc>
        <w:tc>
          <w:tcPr>
            <w:tcW w:w="120" w:type="dxa"/>
            <w:tcBorders>
              <w:right w:val="single" w:sz="8" w:space="0" w:color="auto"/>
            </w:tcBorders>
            <w:vAlign w:val="bottom"/>
          </w:tcPr>
          <w:p w14:paraId="5D5C8755" w14:textId="77777777" w:rsidR="001516AB" w:rsidRDefault="001516AB">
            <w:pPr>
              <w:rPr>
                <w:sz w:val="10"/>
                <w:szCs w:val="10"/>
              </w:rPr>
            </w:pPr>
          </w:p>
        </w:tc>
        <w:tc>
          <w:tcPr>
            <w:tcW w:w="560" w:type="dxa"/>
            <w:tcBorders>
              <w:right w:val="single" w:sz="8" w:space="0" w:color="auto"/>
            </w:tcBorders>
            <w:vAlign w:val="bottom"/>
          </w:tcPr>
          <w:p w14:paraId="41C0B559" w14:textId="77777777" w:rsidR="001516AB" w:rsidRDefault="001516AB">
            <w:pPr>
              <w:rPr>
                <w:sz w:val="10"/>
                <w:szCs w:val="10"/>
              </w:rPr>
            </w:pPr>
          </w:p>
        </w:tc>
        <w:tc>
          <w:tcPr>
            <w:tcW w:w="100" w:type="dxa"/>
            <w:vAlign w:val="bottom"/>
          </w:tcPr>
          <w:p w14:paraId="18F9FFA3" w14:textId="77777777" w:rsidR="001516AB" w:rsidRDefault="001516AB">
            <w:pPr>
              <w:rPr>
                <w:sz w:val="10"/>
                <w:szCs w:val="10"/>
              </w:rPr>
            </w:pPr>
          </w:p>
        </w:tc>
        <w:tc>
          <w:tcPr>
            <w:tcW w:w="340" w:type="dxa"/>
            <w:vMerge/>
            <w:vAlign w:val="bottom"/>
          </w:tcPr>
          <w:p w14:paraId="49D0BDB2" w14:textId="77777777" w:rsidR="001516AB" w:rsidRDefault="001516AB">
            <w:pPr>
              <w:rPr>
                <w:sz w:val="10"/>
                <w:szCs w:val="10"/>
              </w:rPr>
            </w:pPr>
          </w:p>
        </w:tc>
        <w:tc>
          <w:tcPr>
            <w:tcW w:w="120" w:type="dxa"/>
            <w:tcBorders>
              <w:right w:val="single" w:sz="8" w:space="0" w:color="auto"/>
            </w:tcBorders>
            <w:vAlign w:val="bottom"/>
          </w:tcPr>
          <w:p w14:paraId="680A3951" w14:textId="77777777" w:rsidR="001516AB" w:rsidRDefault="001516AB">
            <w:pPr>
              <w:rPr>
                <w:sz w:val="10"/>
                <w:szCs w:val="10"/>
              </w:rPr>
            </w:pPr>
          </w:p>
        </w:tc>
        <w:tc>
          <w:tcPr>
            <w:tcW w:w="100" w:type="dxa"/>
            <w:vAlign w:val="bottom"/>
          </w:tcPr>
          <w:p w14:paraId="6B45C897" w14:textId="77777777" w:rsidR="001516AB" w:rsidRDefault="001516AB">
            <w:pPr>
              <w:rPr>
                <w:sz w:val="10"/>
                <w:szCs w:val="10"/>
              </w:rPr>
            </w:pPr>
          </w:p>
        </w:tc>
        <w:tc>
          <w:tcPr>
            <w:tcW w:w="4460" w:type="dxa"/>
            <w:vMerge w:val="restart"/>
            <w:vAlign w:val="bottom"/>
          </w:tcPr>
          <w:p w14:paraId="6F2D45D5" w14:textId="77777777" w:rsidR="001516AB" w:rsidRDefault="0066520C">
            <w:pPr>
              <w:spacing w:line="182" w:lineRule="exact"/>
              <w:rPr>
                <w:sz w:val="20"/>
                <w:szCs w:val="20"/>
              </w:rPr>
            </w:pPr>
            <w:r>
              <w:rPr>
                <w:rFonts w:ascii="Arial" w:eastAsia="Arial" w:hAnsi="Arial" w:cs="Arial"/>
                <w:sz w:val="16"/>
                <w:szCs w:val="16"/>
              </w:rPr>
              <w:t>цифры при использовании многослойных индукторов. Выходная мощность</w:t>
            </w:r>
          </w:p>
        </w:tc>
        <w:tc>
          <w:tcPr>
            <w:tcW w:w="120" w:type="dxa"/>
            <w:tcBorders>
              <w:right w:val="single" w:sz="8" w:space="0" w:color="auto"/>
            </w:tcBorders>
            <w:vAlign w:val="bottom"/>
          </w:tcPr>
          <w:p w14:paraId="36DCFBAF" w14:textId="77777777" w:rsidR="001516AB" w:rsidRDefault="001516AB">
            <w:pPr>
              <w:rPr>
                <w:sz w:val="10"/>
                <w:szCs w:val="10"/>
              </w:rPr>
            </w:pPr>
          </w:p>
        </w:tc>
        <w:tc>
          <w:tcPr>
            <w:tcW w:w="0" w:type="dxa"/>
            <w:vAlign w:val="bottom"/>
          </w:tcPr>
          <w:p w14:paraId="56B0336D" w14:textId="77777777" w:rsidR="001516AB" w:rsidRDefault="001516AB">
            <w:pPr>
              <w:rPr>
                <w:sz w:val="1"/>
                <w:szCs w:val="1"/>
              </w:rPr>
            </w:pPr>
          </w:p>
        </w:tc>
      </w:tr>
      <w:tr w:rsidR="001516AB" w14:paraId="72B189E6" w14:textId="77777777">
        <w:trPr>
          <w:trHeight w:val="62"/>
        </w:trPr>
        <w:tc>
          <w:tcPr>
            <w:tcW w:w="1700" w:type="dxa"/>
            <w:tcBorders>
              <w:left w:val="single" w:sz="8" w:space="0" w:color="auto"/>
            </w:tcBorders>
            <w:vAlign w:val="bottom"/>
          </w:tcPr>
          <w:p w14:paraId="7F5439F7" w14:textId="77777777" w:rsidR="001516AB" w:rsidRDefault="001516AB">
            <w:pPr>
              <w:rPr>
                <w:sz w:val="5"/>
                <w:szCs w:val="5"/>
              </w:rPr>
            </w:pPr>
          </w:p>
        </w:tc>
        <w:tc>
          <w:tcPr>
            <w:tcW w:w="120" w:type="dxa"/>
            <w:tcBorders>
              <w:right w:val="single" w:sz="8" w:space="0" w:color="auto"/>
            </w:tcBorders>
            <w:vAlign w:val="bottom"/>
          </w:tcPr>
          <w:p w14:paraId="5D40AF1E" w14:textId="77777777" w:rsidR="001516AB" w:rsidRDefault="001516AB">
            <w:pPr>
              <w:rPr>
                <w:sz w:val="5"/>
                <w:szCs w:val="5"/>
              </w:rPr>
            </w:pPr>
          </w:p>
        </w:tc>
        <w:tc>
          <w:tcPr>
            <w:tcW w:w="500" w:type="dxa"/>
            <w:tcBorders>
              <w:right w:val="single" w:sz="8" w:space="0" w:color="auto"/>
            </w:tcBorders>
            <w:vAlign w:val="bottom"/>
          </w:tcPr>
          <w:p w14:paraId="158AEB71" w14:textId="77777777" w:rsidR="001516AB" w:rsidRDefault="001516AB">
            <w:pPr>
              <w:rPr>
                <w:sz w:val="5"/>
                <w:szCs w:val="5"/>
              </w:rPr>
            </w:pPr>
          </w:p>
        </w:tc>
        <w:tc>
          <w:tcPr>
            <w:tcW w:w="100" w:type="dxa"/>
            <w:vAlign w:val="bottom"/>
          </w:tcPr>
          <w:p w14:paraId="0D7703DA" w14:textId="77777777" w:rsidR="001516AB" w:rsidRDefault="001516AB">
            <w:pPr>
              <w:rPr>
                <w:sz w:val="5"/>
                <w:szCs w:val="5"/>
              </w:rPr>
            </w:pPr>
          </w:p>
        </w:tc>
        <w:tc>
          <w:tcPr>
            <w:tcW w:w="740" w:type="dxa"/>
            <w:vAlign w:val="bottom"/>
          </w:tcPr>
          <w:p w14:paraId="29DB85B5" w14:textId="77777777" w:rsidR="001516AB" w:rsidRDefault="001516AB">
            <w:pPr>
              <w:rPr>
                <w:sz w:val="5"/>
                <w:szCs w:val="5"/>
              </w:rPr>
            </w:pPr>
          </w:p>
        </w:tc>
        <w:tc>
          <w:tcPr>
            <w:tcW w:w="120" w:type="dxa"/>
            <w:tcBorders>
              <w:right w:val="single" w:sz="8" w:space="0" w:color="auto"/>
            </w:tcBorders>
            <w:vAlign w:val="bottom"/>
          </w:tcPr>
          <w:p w14:paraId="65A53D7A" w14:textId="77777777" w:rsidR="001516AB" w:rsidRDefault="001516AB">
            <w:pPr>
              <w:rPr>
                <w:sz w:val="5"/>
                <w:szCs w:val="5"/>
              </w:rPr>
            </w:pPr>
          </w:p>
        </w:tc>
        <w:tc>
          <w:tcPr>
            <w:tcW w:w="560" w:type="dxa"/>
            <w:tcBorders>
              <w:right w:val="single" w:sz="8" w:space="0" w:color="auto"/>
            </w:tcBorders>
            <w:vAlign w:val="bottom"/>
          </w:tcPr>
          <w:p w14:paraId="0F347187" w14:textId="77777777" w:rsidR="001516AB" w:rsidRDefault="001516AB">
            <w:pPr>
              <w:rPr>
                <w:sz w:val="5"/>
                <w:szCs w:val="5"/>
              </w:rPr>
            </w:pPr>
          </w:p>
        </w:tc>
        <w:tc>
          <w:tcPr>
            <w:tcW w:w="100" w:type="dxa"/>
            <w:vAlign w:val="bottom"/>
          </w:tcPr>
          <w:p w14:paraId="69F3F359" w14:textId="77777777" w:rsidR="001516AB" w:rsidRDefault="001516AB">
            <w:pPr>
              <w:rPr>
                <w:sz w:val="5"/>
                <w:szCs w:val="5"/>
              </w:rPr>
            </w:pPr>
          </w:p>
        </w:tc>
        <w:tc>
          <w:tcPr>
            <w:tcW w:w="340" w:type="dxa"/>
            <w:vAlign w:val="bottom"/>
          </w:tcPr>
          <w:p w14:paraId="4ECB9D16" w14:textId="77777777" w:rsidR="001516AB" w:rsidRDefault="001516AB">
            <w:pPr>
              <w:rPr>
                <w:sz w:val="5"/>
                <w:szCs w:val="5"/>
              </w:rPr>
            </w:pPr>
          </w:p>
        </w:tc>
        <w:tc>
          <w:tcPr>
            <w:tcW w:w="120" w:type="dxa"/>
            <w:tcBorders>
              <w:right w:val="single" w:sz="8" w:space="0" w:color="auto"/>
            </w:tcBorders>
            <w:vAlign w:val="bottom"/>
          </w:tcPr>
          <w:p w14:paraId="74562337" w14:textId="77777777" w:rsidR="001516AB" w:rsidRDefault="001516AB">
            <w:pPr>
              <w:rPr>
                <w:sz w:val="5"/>
                <w:szCs w:val="5"/>
              </w:rPr>
            </w:pPr>
          </w:p>
        </w:tc>
        <w:tc>
          <w:tcPr>
            <w:tcW w:w="100" w:type="dxa"/>
            <w:vAlign w:val="bottom"/>
          </w:tcPr>
          <w:p w14:paraId="2791E719" w14:textId="77777777" w:rsidR="001516AB" w:rsidRDefault="001516AB">
            <w:pPr>
              <w:rPr>
                <w:sz w:val="5"/>
                <w:szCs w:val="5"/>
              </w:rPr>
            </w:pPr>
          </w:p>
        </w:tc>
        <w:tc>
          <w:tcPr>
            <w:tcW w:w="4460" w:type="dxa"/>
            <w:vMerge/>
            <w:vAlign w:val="bottom"/>
          </w:tcPr>
          <w:p w14:paraId="235B7623" w14:textId="77777777" w:rsidR="001516AB" w:rsidRDefault="001516AB">
            <w:pPr>
              <w:rPr>
                <w:sz w:val="5"/>
                <w:szCs w:val="5"/>
              </w:rPr>
            </w:pPr>
          </w:p>
        </w:tc>
        <w:tc>
          <w:tcPr>
            <w:tcW w:w="120" w:type="dxa"/>
            <w:tcBorders>
              <w:right w:val="single" w:sz="8" w:space="0" w:color="auto"/>
            </w:tcBorders>
            <w:vAlign w:val="bottom"/>
          </w:tcPr>
          <w:p w14:paraId="06CFDE35" w14:textId="77777777" w:rsidR="001516AB" w:rsidRDefault="001516AB">
            <w:pPr>
              <w:rPr>
                <w:sz w:val="5"/>
                <w:szCs w:val="5"/>
              </w:rPr>
            </w:pPr>
          </w:p>
        </w:tc>
        <w:tc>
          <w:tcPr>
            <w:tcW w:w="0" w:type="dxa"/>
            <w:vAlign w:val="bottom"/>
          </w:tcPr>
          <w:p w14:paraId="6F8C4149" w14:textId="77777777" w:rsidR="001516AB" w:rsidRDefault="001516AB">
            <w:pPr>
              <w:rPr>
                <w:sz w:val="1"/>
                <w:szCs w:val="1"/>
              </w:rPr>
            </w:pPr>
          </w:p>
        </w:tc>
      </w:tr>
      <w:tr w:rsidR="001516AB" w14:paraId="2D32AA22" w14:textId="77777777">
        <w:trPr>
          <w:trHeight w:val="185"/>
        </w:trPr>
        <w:tc>
          <w:tcPr>
            <w:tcW w:w="1700" w:type="dxa"/>
            <w:vMerge w:val="restart"/>
            <w:tcBorders>
              <w:left w:val="single" w:sz="8" w:space="0" w:color="auto"/>
            </w:tcBorders>
            <w:vAlign w:val="bottom"/>
          </w:tcPr>
          <w:p w14:paraId="20042A7A" w14:textId="77777777" w:rsidR="001516AB" w:rsidRDefault="0066520C">
            <w:pPr>
              <w:ind w:left="100"/>
              <w:rPr>
                <w:sz w:val="20"/>
                <w:szCs w:val="20"/>
              </w:rPr>
            </w:pPr>
            <w:r>
              <w:rPr>
                <w:rFonts w:ascii="Arial" w:eastAsia="Arial" w:hAnsi="Arial" w:cs="Arial"/>
                <w:sz w:val="16"/>
                <w:szCs w:val="16"/>
              </w:rPr>
              <w:t>868 МГц</w:t>
            </w:r>
          </w:p>
        </w:tc>
        <w:tc>
          <w:tcPr>
            <w:tcW w:w="120" w:type="dxa"/>
            <w:tcBorders>
              <w:right w:val="single" w:sz="8" w:space="0" w:color="auto"/>
            </w:tcBorders>
            <w:vAlign w:val="bottom"/>
          </w:tcPr>
          <w:p w14:paraId="5ADE4FC7" w14:textId="77777777" w:rsidR="001516AB" w:rsidRDefault="001516AB">
            <w:pPr>
              <w:rPr>
                <w:sz w:val="16"/>
                <w:szCs w:val="16"/>
              </w:rPr>
            </w:pPr>
          </w:p>
        </w:tc>
        <w:tc>
          <w:tcPr>
            <w:tcW w:w="500" w:type="dxa"/>
            <w:tcBorders>
              <w:right w:val="single" w:sz="8" w:space="0" w:color="auto"/>
            </w:tcBorders>
            <w:vAlign w:val="bottom"/>
          </w:tcPr>
          <w:p w14:paraId="1DA76DBF" w14:textId="77777777" w:rsidR="001516AB" w:rsidRDefault="001516AB">
            <w:pPr>
              <w:rPr>
                <w:sz w:val="16"/>
                <w:szCs w:val="16"/>
              </w:rPr>
            </w:pPr>
          </w:p>
        </w:tc>
        <w:tc>
          <w:tcPr>
            <w:tcW w:w="840" w:type="dxa"/>
            <w:gridSpan w:val="2"/>
            <w:vMerge w:val="restart"/>
            <w:vAlign w:val="bottom"/>
          </w:tcPr>
          <w:p w14:paraId="3B29F3CE" w14:textId="77777777" w:rsidR="001516AB" w:rsidRDefault="0066520C">
            <w:pPr>
              <w:jc w:val="center"/>
              <w:rPr>
                <w:sz w:val="20"/>
                <w:szCs w:val="20"/>
              </w:rPr>
            </w:pPr>
            <w:r>
              <w:rPr>
                <w:rFonts w:ascii="Arial" w:eastAsia="Arial" w:hAnsi="Arial" w:cs="Arial"/>
                <w:sz w:val="16"/>
                <w:szCs w:val="16"/>
              </w:rPr>
              <w:t>+12</w:t>
            </w:r>
          </w:p>
        </w:tc>
        <w:tc>
          <w:tcPr>
            <w:tcW w:w="120" w:type="dxa"/>
            <w:tcBorders>
              <w:right w:val="single" w:sz="8" w:space="0" w:color="auto"/>
            </w:tcBorders>
            <w:vAlign w:val="bottom"/>
          </w:tcPr>
          <w:p w14:paraId="537B013F" w14:textId="77777777" w:rsidR="001516AB" w:rsidRDefault="001516AB">
            <w:pPr>
              <w:rPr>
                <w:sz w:val="16"/>
                <w:szCs w:val="16"/>
              </w:rPr>
            </w:pPr>
          </w:p>
        </w:tc>
        <w:tc>
          <w:tcPr>
            <w:tcW w:w="560" w:type="dxa"/>
            <w:tcBorders>
              <w:right w:val="single" w:sz="8" w:space="0" w:color="auto"/>
            </w:tcBorders>
            <w:vAlign w:val="bottom"/>
          </w:tcPr>
          <w:p w14:paraId="30EBBECE" w14:textId="77777777" w:rsidR="001516AB" w:rsidRDefault="001516AB">
            <w:pPr>
              <w:rPr>
                <w:sz w:val="16"/>
                <w:szCs w:val="16"/>
              </w:rPr>
            </w:pPr>
          </w:p>
        </w:tc>
        <w:tc>
          <w:tcPr>
            <w:tcW w:w="100" w:type="dxa"/>
            <w:vAlign w:val="bottom"/>
          </w:tcPr>
          <w:p w14:paraId="5F03B469" w14:textId="77777777" w:rsidR="001516AB" w:rsidRDefault="001516AB">
            <w:pPr>
              <w:rPr>
                <w:sz w:val="16"/>
                <w:szCs w:val="16"/>
              </w:rPr>
            </w:pPr>
          </w:p>
        </w:tc>
        <w:tc>
          <w:tcPr>
            <w:tcW w:w="340" w:type="dxa"/>
            <w:vMerge w:val="restart"/>
            <w:vAlign w:val="bottom"/>
          </w:tcPr>
          <w:p w14:paraId="2C2CF63D"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53EF50AF" w14:textId="77777777" w:rsidR="001516AB" w:rsidRDefault="001516AB">
            <w:pPr>
              <w:rPr>
                <w:sz w:val="16"/>
                <w:szCs w:val="16"/>
              </w:rPr>
            </w:pPr>
          </w:p>
        </w:tc>
        <w:tc>
          <w:tcPr>
            <w:tcW w:w="100" w:type="dxa"/>
            <w:vAlign w:val="bottom"/>
          </w:tcPr>
          <w:p w14:paraId="1EF73134" w14:textId="77777777" w:rsidR="001516AB" w:rsidRDefault="001516AB">
            <w:pPr>
              <w:rPr>
                <w:sz w:val="16"/>
                <w:szCs w:val="16"/>
              </w:rPr>
            </w:pPr>
          </w:p>
        </w:tc>
        <w:tc>
          <w:tcPr>
            <w:tcW w:w="4460" w:type="dxa"/>
            <w:vAlign w:val="bottom"/>
          </w:tcPr>
          <w:p w14:paraId="0C275363" w14:textId="77777777" w:rsidR="001516AB" w:rsidRDefault="0066520C">
            <w:pPr>
              <w:rPr>
                <w:sz w:val="20"/>
                <w:szCs w:val="20"/>
              </w:rPr>
            </w:pPr>
            <w:r>
              <w:rPr>
                <w:rFonts w:ascii="Arial" w:eastAsia="Arial" w:hAnsi="Arial" w:cs="Arial"/>
                <w:sz w:val="16"/>
                <w:szCs w:val="16"/>
              </w:rPr>
              <w:t xml:space="preserve">затем обычно +10 дБмВт </w:t>
            </w:r>
            <w:r>
              <w:rPr>
                <w:rFonts w:ascii="Arial" w:eastAsia="Arial" w:hAnsi="Arial" w:cs="Arial"/>
                <w:sz w:val="16"/>
                <w:szCs w:val="16"/>
              </w:rPr>
              <w:t>при работе на частотах 868/915 МГц.</w:t>
            </w:r>
          </w:p>
        </w:tc>
        <w:tc>
          <w:tcPr>
            <w:tcW w:w="120" w:type="dxa"/>
            <w:tcBorders>
              <w:right w:val="single" w:sz="8" w:space="0" w:color="auto"/>
            </w:tcBorders>
            <w:vAlign w:val="bottom"/>
          </w:tcPr>
          <w:p w14:paraId="5BB6B8FB" w14:textId="77777777" w:rsidR="001516AB" w:rsidRDefault="001516AB">
            <w:pPr>
              <w:rPr>
                <w:sz w:val="16"/>
                <w:szCs w:val="16"/>
              </w:rPr>
            </w:pPr>
          </w:p>
        </w:tc>
        <w:tc>
          <w:tcPr>
            <w:tcW w:w="0" w:type="dxa"/>
            <w:vAlign w:val="bottom"/>
          </w:tcPr>
          <w:p w14:paraId="0BE361FC" w14:textId="77777777" w:rsidR="001516AB" w:rsidRDefault="001516AB">
            <w:pPr>
              <w:rPr>
                <w:sz w:val="1"/>
                <w:szCs w:val="1"/>
              </w:rPr>
            </w:pPr>
          </w:p>
        </w:tc>
      </w:tr>
      <w:tr w:rsidR="001516AB" w14:paraId="281F40B9" w14:textId="77777777">
        <w:trPr>
          <w:trHeight w:val="55"/>
        </w:trPr>
        <w:tc>
          <w:tcPr>
            <w:tcW w:w="1700" w:type="dxa"/>
            <w:vMerge/>
            <w:tcBorders>
              <w:left w:val="single" w:sz="8" w:space="0" w:color="auto"/>
            </w:tcBorders>
            <w:vAlign w:val="bottom"/>
          </w:tcPr>
          <w:p w14:paraId="0BB5ACED" w14:textId="77777777" w:rsidR="001516AB" w:rsidRDefault="001516AB">
            <w:pPr>
              <w:rPr>
                <w:sz w:val="4"/>
                <w:szCs w:val="4"/>
              </w:rPr>
            </w:pPr>
          </w:p>
        </w:tc>
        <w:tc>
          <w:tcPr>
            <w:tcW w:w="120" w:type="dxa"/>
            <w:tcBorders>
              <w:right w:val="single" w:sz="8" w:space="0" w:color="auto"/>
            </w:tcBorders>
            <w:vAlign w:val="bottom"/>
          </w:tcPr>
          <w:p w14:paraId="53B7BA04" w14:textId="77777777" w:rsidR="001516AB" w:rsidRDefault="001516AB">
            <w:pPr>
              <w:rPr>
                <w:sz w:val="4"/>
                <w:szCs w:val="4"/>
              </w:rPr>
            </w:pPr>
          </w:p>
        </w:tc>
        <w:tc>
          <w:tcPr>
            <w:tcW w:w="500" w:type="dxa"/>
            <w:tcBorders>
              <w:right w:val="single" w:sz="8" w:space="0" w:color="auto"/>
            </w:tcBorders>
            <w:vAlign w:val="bottom"/>
          </w:tcPr>
          <w:p w14:paraId="4A6814F4" w14:textId="77777777" w:rsidR="001516AB" w:rsidRDefault="001516AB">
            <w:pPr>
              <w:rPr>
                <w:sz w:val="4"/>
                <w:szCs w:val="4"/>
              </w:rPr>
            </w:pPr>
          </w:p>
        </w:tc>
        <w:tc>
          <w:tcPr>
            <w:tcW w:w="840" w:type="dxa"/>
            <w:gridSpan w:val="2"/>
            <w:vMerge/>
            <w:vAlign w:val="bottom"/>
          </w:tcPr>
          <w:p w14:paraId="15F8A4E4" w14:textId="77777777" w:rsidR="001516AB" w:rsidRDefault="001516AB">
            <w:pPr>
              <w:rPr>
                <w:sz w:val="4"/>
                <w:szCs w:val="4"/>
              </w:rPr>
            </w:pPr>
          </w:p>
        </w:tc>
        <w:tc>
          <w:tcPr>
            <w:tcW w:w="120" w:type="dxa"/>
            <w:tcBorders>
              <w:right w:val="single" w:sz="8" w:space="0" w:color="auto"/>
            </w:tcBorders>
            <w:vAlign w:val="bottom"/>
          </w:tcPr>
          <w:p w14:paraId="7EDA86E8" w14:textId="77777777" w:rsidR="001516AB" w:rsidRDefault="001516AB">
            <w:pPr>
              <w:rPr>
                <w:sz w:val="4"/>
                <w:szCs w:val="4"/>
              </w:rPr>
            </w:pPr>
          </w:p>
        </w:tc>
        <w:tc>
          <w:tcPr>
            <w:tcW w:w="560" w:type="dxa"/>
            <w:tcBorders>
              <w:right w:val="single" w:sz="8" w:space="0" w:color="auto"/>
            </w:tcBorders>
            <w:vAlign w:val="bottom"/>
          </w:tcPr>
          <w:p w14:paraId="20766872" w14:textId="77777777" w:rsidR="001516AB" w:rsidRDefault="001516AB">
            <w:pPr>
              <w:rPr>
                <w:sz w:val="4"/>
                <w:szCs w:val="4"/>
              </w:rPr>
            </w:pPr>
          </w:p>
        </w:tc>
        <w:tc>
          <w:tcPr>
            <w:tcW w:w="100" w:type="dxa"/>
            <w:vAlign w:val="bottom"/>
          </w:tcPr>
          <w:p w14:paraId="7991A21F" w14:textId="77777777" w:rsidR="001516AB" w:rsidRDefault="001516AB">
            <w:pPr>
              <w:rPr>
                <w:sz w:val="4"/>
                <w:szCs w:val="4"/>
              </w:rPr>
            </w:pPr>
          </w:p>
        </w:tc>
        <w:tc>
          <w:tcPr>
            <w:tcW w:w="340" w:type="dxa"/>
            <w:vMerge/>
            <w:vAlign w:val="bottom"/>
          </w:tcPr>
          <w:p w14:paraId="63056EC1" w14:textId="77777777" w:rsidR="001516AB" w:rsidRDefault="001516AB">
            <w:pPr>
              <w:rPr>
                <w:sz w:val="4"/>
                <w:szCs w:val="4"/>
              </w:rPr>
            </w:pPr>
          </w:p>
        </w:tc>
        <w:tc>
          <w:tcPr>
            <w:tcW w:w="120" w:type="dxa"/>
            <w:tcBorders>
              <w:right w:val="single" w:sz="8" w:space="0" w:color="auto"/>
            </w:tcBorders>
            <w:vAlign w:val="bottom"/>
          </w:tcPr>
          <w:p w14:paraId="6276C6BD" w14:textId="77777777" w:rsidR="001516AB" w:rsidRDefault="001516AB">
            <w:pPr>
              <w:rPr>
                <w:sz w:val="4"/>
                <w:szCs w:val="4"/>
              </w:rPr>
            </w:pPr>
          </w:p>
        </w:tc>
        <w:tc>
          <w:tcPr>
            <w:tcW w:w="100" w:type="dxa"/>
            <w:vAlign w:val="bottom"/>
          </w:tcPr>
          <w:p w14:paraId="01B33EB2" w14:textId="77777777" w:rsidR="001516AB" w:rsidRDefault="001516AB">
            <w:pPr>
              <w:rPr>
                <w:sz w:val="4"/>
                <w:szCs w:val="4"/>
              </w:rPr>
            </w:pPr>
          </w:p>
        </w:tc>
        <w:tc>
          <w:tcPr>
            <w:tcW w:w="4460" w:type="dxa"/>
            <w:vAlign w:val="bottom"/>
          </w:tcPr>
          <w:p w14:paraId="5478D3B5" w14:textId="77777777" w:rsidR="001516AB" w:rsidRDefault="001516AB">
            <w:pPr>
              <w:rPr>
                <w:sz w:val="4"/>
                <w:szCs w:val="4"/>
              </w:rPr>
            </w:pPr>
          </w:p>
        </w:tc>
        <w:tc>
          <w:tcPr>
            <w:tcW w:w="120" w:type="dxa"/>
            <w:tcBorders>
              <w:right w:val="single" w:sz="8" w:space="0" w:color="auto"/>
            </w:tcBorders>
            <w:vAlign w:val="bottom"/>
          </w:tcPr>
          <w:p w14:paraId="3A5EA491" w14:textId="77777777" w:rsidR="001516AB" w:rsidRDefault="001516AB">
            <w:pPr>
              <w:rPr>
                <w:sz w:val="4"/>
                <w:szCs w:val="4"/>
              </w:rPr>
            </w:pPr>
          </w:p>
        </w:tc>
        <w:tc>
          <w:tcPr>
            <w:tcW w:w="0" w:type="dxa"/>
            <w:vAlign w:val="bottom"/>
          </w:tcPr>
          <w:p w14:paraId="5BDC290A" w14:textId="77777777" w:rsidR="001516AB" w:rsidRDefault="001516AB">
            <w:pPr>
              <w:rPr>
                <w:sz w:val="1"/>
                <w:szCs w:val="1"/>
              </w:rPr>
            </w:pPr>
          </w:p>
        </w:tc>
      </w:tr>
      <w:tr w:rsidR="001516AB" w14:paraId="0080F898" w14:textId="77777777">
        <w:trPr>
          <w:trHeight w:val="272"/>
        </w:trPr>
        <w:tc>
          <w:tcPr>
            <w:tcW w:w="1700" w:type="dxa"/>
            <w:tcBorders>
              <w:left w:val="single" w:sz="8" w:space="0" w:color="auto"/>
            </w:tcBorders>
            <w:vAlign w:val="bottom"/>
          </w:tcPr>
          <w:p w14:paraId="5202B5C0" w14:textId="77777777" w:rsidR="001516AB" w:rsidRDefault="0066520C">
            <w:pPr>
              <w:ind w:left="100"/>
              <w:rPr>
                <w:sz w:val="20"/>
                <w:szCs w:val="20"/>
              </w:rPr>
            </w:pPr>
            <w:r>
              <w:rPr>
                <w:rFonts w:ascii="Arial" w:eastAsia="Arial" w:hAnsi="Arial" w:cs="Arial"/>
                <w:sz w:val="16"/>
                <w:szCs w:val="16"/>
              </w:rPr>
              <w:t>915 МГц</w:t>
            </w:r>
          </w:p>
        </w:tc>
        <w:tc>
          <w:tcPr>
            <w:tcW w:w="120" w:type="dxa"/>
            <w:tcBorders>
              <w:right w:val="single" w:sz="8" w:space="0" w:color="auto"/>
            </w:tcBorders>
            <w:vAlign w:val="bottom"/>
          </w:tcPr>
          <w:p w14:paraId="4D035799" w14:textId="77777777" w:rsidR="001516AB" w:rsidRDefault="001516AB">
            <w:pPr>
              <w:rPr>
                <w:sz w:val="23"/>
                <w:szCs w:val="23"/>
              </w:rPr>
            </w:pPr>
          </w:p>
        </w:tc>
        <w:tc>
          <w:tcPr>
            <w:tcW w:w="500" w:type="dxa"/>
            <w:tcBorders>
              <w:right w:val="single" w:sz="8" w:space="0" w:color="auto"/>
            </w:tcBorders>
            <w:vAlign w:val="bottom"/>
          </w:tcPr>
          <w:p w14:paraId="1444620D" w14:textId="77777777" w:rsidR="001516AB" w:rsidRDefault="001516AB">
            <w:pPr>
              <w:rPr>
                <w:sz w:val="23"/>
                <w:szCs w:val="23"/>
              </w:rPr>
            </w:pPr>
          </w:p>
        </w:tc>
        <w:tc>
          <w:tcPr>
            <w:tcW w:w="840" w:type="dxa"/>
            <w:gridSpan w:val="2"/>
            <w:vAlign w:val="bottom"/>
          </w:tcPr>
          <w:p w14:paraId="1E723B8E" w14:textId="77777777" w:rsidR="001516AB" w:rsidRDefault="0066520C">
            <w:pPr>
              <w:jc w:val="center"/>
              <w:rPr>
                <w:sz w:val="20"/>
                <w:szCs w:val="20"/>
              </w:rPr>
            </w:pPr>
            <w:r>
              <w:rPr>
                <w:rFonts w:ascii="Arial" w:eastAsia="Arial" w:hAnsi="Arial" w:cs="Arial"/>
                <w:sz w:val="16"/>
                <w:szCs w:val="16"/>
              </w:rPr>
              <w:t>+11</w:t>
            </w:r>
          </w:p>
        </w:tc>
        <w:tc>
          <w:tcPr>
            <w:tcW w:w="120" w:type="dxa"/>
            <w:tcBorders>
              <w:right w:val="single" w:sz="8" w:space="0" w:color="auto"/>
            </w:tcBorders>
            <w:vAlign w:val="bottom"/>
          </w:tcPr>
          <w:p w14:paraId="1F637E38" w14:textId="77777777" w:rsidR="001516AB" w:rsidRDefault="001516AB">
            <w:pPr>
              <w:rPr>
                <w:sz w:val="23"/>
                <w:szCs w:val="23"/>
              </w:rPr>
            </w:pPr>
          </w:p>
        </w:tc>
        <w:tc>
          <w:tcPr>
            <w:tcW w:w="560" w:type="dxa"/>
            <w:tcBorders>
              <w:right w:val="single" w:sz="8" w:space="0" w:color="auto"/>
            </w:tcBorders>
            <w:vAlign w:val="bottom"/>
          </w:tcPr>
          <w:p w14:paraId="46EDF6B2" w14:textId="77777777" w:rsidR="001516AB" w:rsidRDefault="001516AB">
            <w:pPr>
              <w:rPr>
                <w:sz w:val="23"/>
                <w:szCs w:val="23"/>
              </w:rPr>
            </w:pPr>
          </w:p>
        </w:tc>
        <w:tc>
          <w:tcPr>
            <w:tcW w:w="100" w:type="dxa"/>
            <w:vAlign w:val="bottom"/>
          </w:tcPr>
          <w:p w14:paraId="321DE807" w14:textId="77777777" w:rsidR="001516AB" w:rsidRDefault="001516AB">
            <w:pPr>
              <w:rPr>
                <w:sz w:val="23"/>
                <w:szCs w:val="23"/>
              </w:rPr>
            </w:pPr>
          </w:p>
        </w:tc>
        <w:tc>
          <w:tcPr>
            <w:tcW w:w="340" w:type="dxa"/>
            <w:vAlign w:val="bottom"/>
          </w:tcPr>
          <w:p w14:paraId="405B1475"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012CA406" w14:textId="77777777" w:rsidR="001516AB" w:rsidRDefault="001516AB">
            <w:pPr>
              <w:rPr>
                <w:sz w:val="23"/>
                <w:szCs w:val="23"/>
              </w:rPr>
            </w:pPr>
          </w:p>
        </w:tc>
        <w:tc>
          <w:tcPr>
            <w:tcW w:w="100" w:type="dxa"/>
            <w:vAlign w:val="bottom"/>
          </w:tcPr>
          <w:p w14:paraId="289D33A7" w14:textId="77777777" w:rsidR="001516AB" w:rsidRDefault="001516AB">
            <w:pPr>
              <w:rPr>
                <w:sz w:val="23"/>
                <w:szCs w:val="23"/>
              </w:rPr>
            </w:pPr>
          </w:p>
        </w:tc>
        <w:tc>
          <w:tcPr>
            <w:tcW w:w="4460" w:type="dxa"/>
            <w:vAlign w:val="bottom"/>
          </w:tcPr>
          <w:p w14:paraId="31D34D5C" w14:textId="77777777" w:rsidR="001516AB" w:rsidRDefault="0066520C">
            <w:pPr>
              <w:rPr>
                <w:sz w:val="20"/>
                <w:szCs w:val="20"/>
              </w:rPr>
            </w:pPr>
            <w:r>
              <w:rPr>
                <w:rFonts w:ascii="Arial" w:eastAsia="Arial" w:hAnsi="Arial" w:cs="Arial"/>
                <w:sz w:val="16"/>
                <w:szCs w:val="16"/>
              </w:rPr>
              <w:t xml:space="preserve">Доставлен до 50 </w:t>
            </w:r>
            <w:r>
              <w:rPr>
                <w:rFonts w:ascii="Symbol" w:eastAsia="Symbol" w:hAnsi="Symbol" w:cs="Symbol"/>
                <w:sz w:val="16"/>
                <w:szCs w:val="16"/>
              </w:rPr>
              <w:t></w:t>
            </w:r>
            <w:r>
              <w:rPr>
                <w:rFonts w:ascii="Arial" w:eastAsia="Arial" w:hAnsi="Arial" w:cs="Arial"/>
                <w:sz w:val="16"/>
                <w:szCs w:val="16"/>
              </w:rPr>
              <w:t xml:space="preserve"> несимметричная нагрузка через CC1101EM</w:t>
            </w:r>
          </w:p>
        </w:tc>
        <w:tc>
          <w:tcPr>
            <w:tcW w:w="120" w:type="dxa"/>
            <w:tcBorders>
              <w:right w:val="single" w:sz="8" w:space="0" w:color="auto"/>
            </w:tcBorders>
            <w:vAlign w:val="bottom"/>
          </w:tcPr>
          <w:p w14:paraId="124B908A" w14:textId="77777777" w:rsidR="001516AB" w:rsidRDefault="001516AB">
            <w:pPr>
              <w:rPr>
                <w:sz w:val="23"/>
                <w:szCs w:val="23"/>
              </w:rPr>
            </w:pPr>
          </w:p>
        </w:tc>
        <w:tc>
          <w:tcPr>
            <w:tcW w:w="0" w:type="dxa"/>
            <w:vAlign w:val="bottom"/>
          </w:tcPr>
          <w:p w14:paraId="77F4AC40" w14:textId="77777777" w:rsidR="001516AB" w:rsidRDefault="001516AB">
            <w:pPr>
              <w:rPr>
                <w:sz w:val="1"/>
                <w:szCs w:val="1"/>
              </w:rPr>
            </w:pPr>
          </w:p>
        </w:tc>
      </w:tr>
      <w:tr w:rsidR="001516AB" w14:paraId="681C33B0" w14:textId="77777777">
        <w:trPr>
          <w:trHeight w:val="176"/>
        </w:trPr>
        <w:tc>
          <w:tcPr>
            <w:tcW w:w="1700" w:type="dxa"/>
            <w:tcBorders>
              <w:left w:val="single" w:sz="8" w:space="0" w:color="auto"/>
            </w:tcBorders>
            <w:vAlign w:val="bottom"/>
          </w:tcPr>
          <w:p w14:paraId="6ECD9949" w14:textId="77777777" w:rsidR="001516AB" w:rsidRDefault="001516AB">
            <w:pPr>
              <w:rPr>
                <w:sz w:val="15"/>
                <w:szCs w:val="15"/>
              </w:rPr>
            </w:pPr>
          </w:p>
        </w:tc>
        <w:tc>
          <w:tcPr>
            <w:tcW w:w="120" w:type="dxa"/>
            <w:tcBorders>
              <w:right w:val="single" w:sz="8" w:space="0" w:color="auto"/>
            </w:tcBorders>
            <w:vAlign w:val="bottom"/>
          </w:tcPr>
          <w:p w14:paraId="607E7CF4" w14:textId="77777777" w:rsidR="001516AB" w:rsidRDefault="001516AB">
            <w:pPr>
              <w:rPr>
                <w:sz w:val="15"/>
                <w:szCs w:val="15"/>
              </w:rPr>
            </w:pPr>
          </w:p>
        </w:tc>
        <w:tc>
          <w:tcPr>
            <w:tcW w:w="500" w:type="dxa"/>
            <w:tcBorders>
              <w:right w:val="single" w:sz="8" w:space="0" w:color="auto"/>
            </w:tcBorders>
            <w:vAlign w:val="bottom"/>
          </w:tcPr>
          <w:p w14:paraId="6F8C968C" w14:textId="77777777" w:rsidR="001516AB" w:rsidRDefault="001516AB">
            <w:pPr>
              <w:rPr>
                <w:sz w:val="15"/>
                <w:szCs w:val="15"/>
              </w:rPr>
            </w:pPr>
          </w:p>
        </w:tc>
        <w:tc>
          <w:tcPr>
            <w:tcW w:w="100" w:type="dxa"/>
            <w:vAlign w:val="bottom"/>
          </w:tcPr>
          <w:p w14:paraId="7F786700" w14:textId="77777777" w:rsidR="001516AB" w:rsidRDefault="001516AB">
            <w:pPr>
              <w:rPr>
                <w:sz w:val="15"/>
                <w:szCs w:val="15"/>
              </w:rPr>
            </w:pPr>
          </w:p>
        </w:tc>
        <w:tc>
          <w:tcPr>
            <w:tcW w:w="740" w:type="dxa"/>
            <w:vAlign w:val="bottom"/>
          </w:tcPr>
          <w:p w14:paraId="49146BCD" w14:textId="77777777" w:rsidR="001516AB" w:rsidRDefault="001516AB">
            <w:pPr>
              <w:rPr>
                <w:sz w:val="15"/>
                <w:szCs w:val="15"/>
              </w:rPr>
            </w:pPr>
          </w:p>
        </w:tc>
        <w:tc>
          <w:tcPr>
            <w:tcW w:w="120" w:type="dxa"/>
            <w:tcBorders>
              <w:right w:val="single" w:sz="8" w:space="0" w:color="auto"/>
            </w:tcBorders>
            <w:vAlign w:val="bottom"/>
          </w:tcPr>
          <w:p w14:paraId="2F787A9B" w14:textId="77777777" w:rsidR="001516AB" w:rsidRDefault="001516AB">
            <w:pPr>
              <w:rPr>
                <w:sz w:val="15"/>
                <w:szCs w:val="15"/>
              </w:rPr>
            </w:pPr>
          </w:p>
        </w:tc>
        <w:tc>
          <w:tcPr>
            <w:tcW w:w="560" w:type="dxa"/>
            <w:tcBorders>
              <w:right w:val="single" w:sz="8" w:space="0" w:color="auto"/>
            </w:tcBorders>
            <w:vAlign w:val="bottom"/>
          </w:tcPr>
          <w:p w14:paraId="3C044BB3" w14:textId="77777777" w:rsidR="001516AB" w:rsidRDefault="001516AB">
            <w:pPr>
              <w:rPr>
                <w:sz w:val="15"/>
                <w:szCs w:val="15"/>
              </w:rPr>
            </w:pPr>
          </w:p>
        </w:tc>
        <w:tc>
          <w:tcPr>
            <w:tcW w:w="100" w:type="dxa"/>
            <w:vAlign w:val="bottom"/>
          </w:tcPr>
          <w:p w14:paraId="0BD8DF22" w14:textId="77777777" w:rsidR="001516AB" w:rsidRDefault="001516AB">
            <w:pPr>
              <w:rPr>
                <w:sz w:val="15"/>
                <w:szCs w:val="15"/>
              </w:rPr>
            </w:pPr>
          </w:p>
        </w:tc>
        <w:tc>
          <w:tcPr>
            <w:tcW w:w="340" w:type="dxa"/>
            <w:vAlign w:val="bottom"/>
          </w:tcPr>
          <w:p w14:paraId="19F4CB4F" w14:textId="77777777" w:rsidR="001516AB" w:rsidRDefault="001516AB">
            <w:pPr>
              <w:rPr>
                <w:sz w:val="15"/>
                <w:szCs w:val="15"/>
              </w:rPr>
            </w:pPr>
          </w:p>
        </w:tc>
        <w:tc>
          <w:tcPr>
            <w:tcW w:w="120" w:type="dxa"/>
            <w:tcBorders>
              <w:right w:val="single" w:sz="8" w:space="0" w:color="auto"/>
            </w:tcBorders>
            <w:vAlign w:val="bottom"/>
          </w:tcPr>
          <w:p w14:paraId="5F2852C4" w14:textId="77777777" w:rsidR="001516AB" w:rsidRDefault="001516AB">
            <w:pPr>
              <w:rPr>
                <w:sz w:val="15"/>
                <w:szCs w:val="15"/>
              </w:rPr>
            </w:pPr>
          </w:p>
        </w:tc>
        <w:tc>
          <w:tcPr>
            <w:tcW w:w="100" w:type="dxa"/>
            <w:vAlign w:val="bottom"/>
          </w:tcPr>
          <w:p w14:paraId="28FC0478" w14:textId="77777777" w:rsidR="001516AB" w:rsidRDefault="001516AB">
            <w:pPr>
              <w:rPr>
                <w:sz w:val="15"/>
                <w:szCs w:val="15"/>
              </w:rPr>
            </w:pPr>
          </w:p>
        </w:tc>
        <w:tc>
          <w:tcPr>
            <w:tcW w:w="4460" w:type="dxa"/>
            <w:vAlign w:val="bottom"/>
          </w:tcPr>
          <w:p w14:paraId="67442C35" w14:textId="77777777" w:rsidR="001516AB" w:rsidRDefault="0066520C">
            <w:pPr>
              <w:spacing w:line="176" w:lineRule="exact"/>
              <w:rPr>
                <w:rFonts w:ascii="Arial" w:eastAsia="Arial" w:hAnsi="Arial" w:cs="Arial"/>
                <w:sz w:val="16"/>
                <w:szCs w:val="16"/>
              </w:rPr>
            </w:pPr>
            <w:r>
              <w:rPr>
                <w:rFonts w:ascii="Arial" w:eastAsia="Arial" w:hAnsi="Arial" w:cs="Arial"/>
                <w:sz w:val="16"/>
                <w:szCs w:val="16"/>
              </w:rPr>
              <w:t xml:space="preserve">эталонные образцы </w:t>
            </w:r>
            <w:hyperlink w:anchor="page96">
              <w:r>
                <w:rPr>
                  <w:rFonts w:ascii="Arial" w:eastAsia="Arial" w:hAnsi="Arial" w:cs="Arial"/>
                  <w:sz w:val="16"/>
                  <w:szCs w:val="16"/>
                </w:rPr>
                <w:t xml:space="preserve">([1] </w:t>
              </w:r>
            </w:hyperlink>
            <w:r>
              <w:rPr>
                <w:rFonts w:ascii="Arial" w:eastAsia="Arial" w:hAnsi="Arial" w:cs="Arial"/>
                <w:sz w:val="16"/>
                <w:szCs w:val="16"/>
              </w:rPr>
              <w:t xml:space="preserve">и </w:t>
            </w:r>
            <w:hyperlink w:anchor="page96">
              <w:r>
                <w:rPr>
                  <w:rFonts w:ascii="Arial" w:eastAsia="Arial" w:hAnsi="Arial" w:cs="Arial"/>
                  <w:sz w:val="16"/>
                  <w:szCs w:val="16"/>
                </w:rPr>
                <w:t xml:space="preserve">[2]) </w:t>
              </w:r>
            </w:hyperlink>
            <w:r>
              <w:rPr>
                <w:rFonts w:ascii="Arial" w:eastAsia="Arial" w:hAnsi="Arial" w:cs="Arial"/>
                <w:sz w:val="16"/>
                <w:szCs w:val="16"/>
              </w:rPr>
              <w:t xml:space="preserve">RF </w:t>
            </w:r>
            <w:r>
              <w:rPr>
                <w:rFonts w:ascii="Arial" w:eastAsia="Arial" w:hAnsi="Arial" w:cs="Arial"/>
                <w:sz w:val="16"/>
                <w:szCs w:val="16"/>
              </w:rPr>
              <w:t>согласующая сеть</w:t>
            </w:r>
          </w:p>
        </w:tc>
        <w:tc>
          <w:tcPr>
            <w:tcW w:w="120" w:type="dxa"/>
            <w:tcBorders>
              <w:right w:val="single" w:sz="8" w:space="0" w:color="auto"/>
            </w:tcBorders>
            <w:vAlign w:val="bottom"/>
          </w:tcPr>
          <w:p w14:paraId="3D60EB6F" w14:textId="77777777" w:rsidR="001516AB" w:rsidRDefault="001516AB">
            <w:pPr>
              <w:rPr>
                <w:sz w:val="15"/>
                <w:szCs w:val="15"/>
              </w:rPr>
            </w:pPr>
          </w:p>
        </w:tc>
        <w:tc>
          <w:tcPr>
            <w:tcW w:w="0" w:type="dxa"/>
            <w:vAlign w:val="bottom"/>
          </w:tcPr>
          <w:p w14:paraId="4A34D6AB" w14:textId="77777777" w:rsidR="001516AB" w:rsidRDefault="001516AB">
            <w:pPr>
              <w:rPr>
                <w:sz w:val="1"/>
                <w:szCs w:val="1"/>
              </w:rPr>
            </w:pPr>
          </w:p>
        </w:tc>
      </w:tr>
      <w:tr w:rsidR="001516AB" w14:paraId="62A19964" w14:textId="77777777">
        <w:trPr>
          <w:trHeight w:val="62"/>
        </w:trPr>
        <w:tc>
          <w:tcPr>
            <w:tcW w:w="1700" w:type="dxa"/>
            <w:tcBorders>
              <w:left w:val="single" w:sz="8" w:space="0" w:color="auto"/>
              <w:bottom w:val="single" w:sz="8" w:space="0" w:color="auto"/>
            </w:tcBorders>
            <w:vAlign w:val="bottom"/>
          </w:tcPr>
          <w:p w14:paraId="1CF7D16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A298741" w14:textId="77777777" w:rsidR="001516AB" w:rsidRDefault="001516AB">
            <w:pPr>
              <w:rPr>
                <w:sz w:val="5"/>
                <w:szCs w:val="5"/>
              </w:rPr>
            </w:pPr>
          </w:p>
        </w:tc>
        <w:tc>
          <w:tcPr>
            <w:tcW w:w="500" w:type="dxa"/>
            <w:tcBorders>
              <w:bottom w:val="single" w:sz="8" w:space="0" w:color="auto"/>
              <w:right w:val="single" w:sz="8" w:space="0" w:color="auto"/>
            </w:tcBorders>
            <w:vAlign w:val="bottom"/>
          </w:tcPr>
          <w:p w14:paraId="5636A7D9" w14:textId="77777777" w:rsidR="001516AB" w:rsidRDefault="001516AB">
            <w:pPr>
              <w:rPr>
                <w:sz w:val="5"/>
                <w:szCs w:val="5"/>
              </w:rPr>
            </w:pPr>
          </w:p>
        </w:tc>
        <w:tc>
          <w:tcPr>
            <w:tcW w:w="840" w:type="dxa"/>
            <w:gridSpan w:val="2"/>
            <w:tcBorders>
              <w:bottom w:val="single" w:sz="8" w:space="0" w:color="auto"/>
            </w:tcBorders>
            <w:vAlign w:val="bottom"/>
          </w:tcPr>
          <w:p w14:paraId="09D20481"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9038614" w14:textId="77777777" w:rsidR="001516AB" w:rsidRDefault="001516AB">
            <w:pPr>
              <w:rPr>
                <w:sz w:val="5"/>
                <w:szCs w:val="5"/>
              </w:rPr>
            </w:pPr>
          </w:p>
        </w:tc>
        <w:tc>
          <w:tcPr>
            <w:tcW w:w="560" w:type="dxa"/>
            <w:tcBorders>
              <w:bottom w:val="single" w:sz="8" w:space="0" w:color="auto"/>
              <w:right w:val="single" w:sz="8" w:space="0" w:color="auto"/>
            </w:tcBorders>
            <w:vAlign w:val="bottom"/>
          </w:tcPr>
          <w:p w14:paraId="773B9676" w14:textId="77777777" w:rsidR="001516AB" w:rsidRDefault="001516AB">
            <w:pPr>
              <w:rPr>
                <w:sz w:val="5"/>
                <w:szCs w:val="5"/>
              </w:rPr>
            </w:pPr>
          </w:p>
        </w:tc>
        <w:tc>
          <w:tcPr>
            <w:tcW w:w="100" w:type="dxa"/>
            <w:tcBorders>
              <w:bottom w:val="single" w:sz="8" w:space="0" w:color="auto"/>
            </w:tcBorders>
            <w:vAlign w:val="bottom"/>
          </w:tcPr>
          <w:p w14:paraId="44082DF8" w14:textId="77777777" w:rsidR="001516AB" w:rsidRDefault="001516AB">
            <w:pPr>
              <w:rPr>
                <w:sz w:val="5"/>
                <w:szCs w:val="5"/>
              </w:rPr>
            </w:pPr>
          </w:p>
        </w:tc>
        <w:tc>
          <w:tcPr>
            <w:tcW w:w="340" w:type="dxa"/>
            <w:tcBorders>
              <w:bottom w:val="single" w:sz="8" w:space="0" w:color="auto"/>
            </w:tcBorders>
            <w:vAlign w:val="bottom"/>
          </w:tcPr>
          <w:p w14:paraId="08D85BB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F441090" w14:textId="77777777" w:rsidR="001516AB" w:rsidRDefault="001516AB">
            <w:pPr>
              <w:rPr>
                <w:sz w:val="5"/>
                <w:szCs w:val="5"/>
              </w:rPr>
            </w:pPr>
          </w:p>
        </w:tc>
        <w:tc>
          <w:tcPr>
            <w:tcW w:w="100" w:type="dxa"/>
            <w:tcBorders>
              <w:bottom w:val="single" w:sz="8" w:space="0" w:color="auto"/>
            </w:tcBorders>
            <w:vAlign w:val="bottom"/>
          </w:tcPr>
          <w:p w14:paraId="213C5947" w14:textId="77777777" w:rsidR="001516AB" w:rsidRDefault="001516AB">
            <w:pPr>
              <w:rPr>
                <w:sz w:val="5"/>
                <w:szCs w:val="5"/>
              </w:rPr>
            </w:pPr>
          </w:p>
        </w:tc>
        <w:tc>
          <w:tcPr>
            <w:tcW w:w="4460" w:type="dxa"/>
            <w:tcBorders>
              <w:bottom w:val="single" w:sz="8" w:space="0" w:color="auto"/>
            </w:tcBorders>
            <w:vAlign w:val="bottom"/>
          </w:tcPr>
          <w:p w14:paraId="2339C11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9B1C0C8" w14:textId="77777777" w:rsidR="001516AB" w:rsidRDefault="001516AB">
            <w:pPr>
              <w:rPr>
                <w:sz w:val="5"/>
                <w:szCs w:val="5"/>
              </w:rPr>
            </w:pPr>
          </w:p>
        </w:tc>
        <w:tc>
          <w:tcPr>
            <w:tcW w:w="0" w:type="dxa"/>
            <w:vAlign w:val="bottom"/>
          </w:tcPr>
          <w:p w14:paraId="333DBDA8" w14:textId="77777777" w:rsidR="001516AB" w:rsidRDefault="001516AB">
            <w:pPr>
              <w:rPr>
                <w:sz w:val="1"/>
                <w:szCs w:val="1"/>
              </w:rPr>
            </w:pPr>
          </w:p>
        </w:tc>
      </w:tr>
      <w:tr w:rsidR="001516AB" w14:paraId="5B0E5EF7" w14:textId="77777777">
        <w:trPr>
          <w:trHeight w:val="228"/>
        </w:trPr>
        <w:tc>
          <w:tcPr>
            <w:tcW w:w="1700" w:type="dxa"/>
            <w:tcBorders>
              <w:left w:val="single" w:sz="8" w:space="0" w:color="auto"/>
            </w:tcBorders>
            <w:vAlign w:val="bottom"/>
          </w:tcPr>
          <w:p w14:paraId="6C86767B" w14:textId="77777777" w:rsidR="001516AB" w:rsidRDefault="0066520C">
            <w:pPr>
              <w:ind w:left="100"/>
              <w:rPr>
                <w:sz w:val="20"/>
                <w:szCs w:val="20"/>
              </w:rPr>
            </w:pPr>
            <w:r>
              <w:rPr>
                <w:rFonts w:ascii="Arial" w:eastAsia="Arial" w:hAnsi="Arial" w:cs="Arial"/>
                <w:sz w:val="16"/>
                <w:szCs w:val="16"/>
              </w:rPr>
              <w:t>Выходная мощность, самая низкая</w:t>
            </w:r>
          </w:p>
        </w:tc>
        <w:tc>
          <w:tcPr>
            <w:tcW w:w="120" w:type="dxa"/>
            <w:tcBorders>
              <w:right w:val="single" w:sz="8" w:space="0" w:color="auto"/>
            </w:tcBorders>
            <w:vAlign w:val="bottom"/>
          </w:tcPr>
          <w:p w14:paraId="7D7C2EC3" w14:textId="77777777" w:rsidR="001516AB" w:rsidRDefault="001516AB">
            <w:pPr>
              <w:rPr>
                <w:sz w:val="19"/>
                <w:szCs w:val="19"/>
              </w:rPr>
            </w:pPr>
          </w:p>
        </w:tc>
        <w:tc>
          <w:tcPr>
            <w:tcW w:w="500" w:type="dxa"/>
            <w:tcBorders>
              <w:right w:val="single" w:sz="8" w:space="0" w:color="auto"/>
            </w:tcBorders>
            <w:vAlign w:val="bottom"/>
          </w:tcPr>
          <w:p w14:paraId="201AE634" w14:textId="77777777" w:rsidR="001516AB" w:rsidRDefault="001516AB">
            <w:pPr>
              <w:rPr>
                <w:sz w:val="19"/>
                <w:szCs w:val="19"/>
              </w:rPr>
            </w:pPr>
          </w:p>
        </w:tc>
        <w:tc>
          <w:tcPr>
            <w:tcW w:w="840" w:type="dxa"/>
            <w:gridSpan w:val="2"/>
            <w:vAlign w:val="bottom"/>
          </w:tcPr>
          <w:p w14:paraId="42FE1A01" w14:textId="77777777" w:rsidR="001516AB" w:rsidRDefault="0066520C">
            <w:pPr>
              <w:jc w:val="center"/>
              <w:rPr>
                <w:sz w:val="20"/>
                <w:szCs w:val="20"/>
              </w:rPr>
            </w:pPr>
            <w:r>
              <w:rPr>
                <w:rFonts w:ascii="Arial" w:eastAsia="Arial" w:hAnsi="Arial" w:cs="Arial"/>
                <w:sz w:val="16"/>
                <w:szCs w:val="16"/>
              </w:rPr>
              <w:t>-30</w:t>
            </w:r>
          </w:p>
        </w:tc>
        <w:tc>
          <w:tcPr>
            <w:tcW w:w="120" w:type="dxa"/>
            <w:tcBorders>
              <w:right w:val="single" w:sz="8" w:space="0" w:color="auto"/>
            </w:tcBorders>
            <w:vAlign w:val="bottom"/>
          </w:tcPr>
          <w:p w14:paraId="29386C49" w14:textId="77777777" w:rsidR="001516AB" w:rsidRDefault="001516AB">
            <w:pPr>
              <w:rPr>
                <w:sz w:val="19"/>
                <w:szCs w:val="19"/>
              </w:rPr>
            </w:pPr>
          </w:p>
        </w:tc>
        <w:tc>
          <w:tcPr>
            <w:tcW w:w="560" w:type="dxa"/>
            <w:tcBorders>
              <w:right w:val="single" w:sz="8" w:space="0" w:color="auto"/>
            </w:tcBorders>
            <w:vAlign w:val="bottom"/>
          </w:tcPr>
          <w:p w14:paraId="749EF0C7" w14:textId="77777777" w:rsidR="001516AB" w:rsidRDefault="001516AB">
            <w:pPr>
              <w:rPr>
                <w:sz w:val="19"/>
                <w:szCs w:val="19"/>
              </w:rPr>
            </w:pPr>
          </w:p>
        </w:tc>
        <w:tc>
          <w:tcPr>
            <w:tcW w:w="100" w:type="dxa"/>
            <w:vAlign w:val="bottom"/>
          </w:tcPr>
          <w:p w14:paraId="1087EE58" w14:textId="77777777" w:rsidR="001516AB" w:rsidRDefault="001516AB">
            <w:pPr>
              <w:rPr>
                <w:sz w:val="19"/>
                <w:szCs w:val="19"/>
              </w:rPr>
            </w:pPr>
          </w:p>
        </w:tc>
        <w:tc>
          <w:tcPr>
            <w:tcW w:w="340" w:type="dxa"/>
            <w:vAlign w:val="bottom"/>
          </w:tcPr>
          <w:p w14:paraId="49CF56BF"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323FC0BE" w14:textId="77777777" w:rsidR="001516AB" w:rsidRDefault="001516AB">
            <w:pPr>
              <w:rPr>
                <w:sz w:val="19"/>
                <w:szCs w:val="19"/>
              </w:rPr>
            </w:pPr>
          </w:p>
        </w:tc>
        <w:tc>
          <w:tcPr>
            <w:tcW w:w="100" w:type="dxa"/>
            <w:vAlign w:val="bottom"/>
          </w:tcPr>
          <w:p w14:paraId="52D20D51" w14:textId="77777777" w:rsidR="001516AB" w:rsidRDefault="001516AB">
            <w:pPr>
              <w:rPr>
                <w:sz w:val="19"/>
                <w:szCs w:val="19"/>
              </w:rPr>
            </w:pPr>
          </w:p>
        </w:tc>
        <w:tc>
          <w:tcPr>
            <w:tcW w:w="4460" w:type="dxa"/>
            <w:vAlign w:val="bottom"/>
          </w:tcPr>
          <w:p w14:paraId="5F55C387" w14:textId="77777777" w:rsidR="001516AB" w:rsidRDefault="0066520C">
            <w:pPr>
              <w:rPr>
                <w:sz w:val="20"/>
                <w:szCs w:val="20"/>
              </w:rPr>
            </w:pPr>
            <w:r>
              <w:rPr>
                <w:rFonts w:ascii="Arial" w:eastAsia="Arial" w:hAnsi="Arial" w:cs="Arial"/>
                <w:w w:val="99"/>
                <w:sz w:val="16"/>
                <w:szCs w:val="16"/>
              </w:rPr>
              <w:t>Выходная мощность программируется, полный диапазон доступен во всех</w:t>
            </w:r>
          </w:p>
        </w:tc>
        <w:tc>
          <w:tcPr>
            <w:tcW w:w="120" w:type="dxa"/>
            <w:tcBorders>
              <w:right w:val="single" w:sz="8" w:space="0" w:color="auto"/>
            </w:tcBorders>
            <w:vAlign w:val="bottom"/>
          </w:tcPr>
          <w:p w14:paraId="783AE97B" w14:textId="77777777" w:rsidR="001516AB" w:rsidRDefault="001516AB">
            <w:pPr>
              <w:rPr>
                <w:sz w:val="19"/>
                <w:szCs w:val="19"/>
              </w:rPr>
            </w:pPr>
          </w:p>
        </w:tc>
        <w:tc>
          <w:tcPr>
            <w:tcW w:w="0" w:type="dxa"/>
            <w:vAlign w:val="bottom"/>
          </w:tcPr>
          <w:p w14:paraId="071C12EA" w14:textId="77777777" w:rsidR="001516AB" w:rsidRDefault="001516AB">
            <w:pPr>
              <w:rPr>
                <w:sz w:val="1"/>
                <w:szCs w:val="1"/>
              </w:rPr>
            </w:pPr>
          </w:p>
        </w:tc>
      </w:tr>
      <w:tr w:rsidR="001516AB" w14:paraId="4F3A4BE3" w14:textId="77777777">
        <w:trPr>
          <w:trHeight w:val="185"/>
        </w:trPr>
        <w:tc>
          <w:tcPr>
            <w:tcW w:w="1700" w:type="dxa"/>
            <w:tcBorders>
              <w:left w:val="single" w:sz="8" w:space="0" w:color="auto"/>
            </w:tcBorders>
            <w:vAlign w:val="bottom"/>
          </w:tcPr>
          <w:p w14:paraId="515E2044" w14:textId="77777777" w:rsidR="001516AB" w:rsidRDefault="0066520C">
            <w:pPr>
              <w:ind w:left="100"/>
              <w:rPr>
                <w:sz w:val="20"/>
                <w:szCs w:val="20"/>
              </w:rPr>
            </w:pPr>
            <w:r>
              <w:rPr>
                <w:rFonts w:ascii="Arial" w:eastAsia="Arial" w:hAnsi="Arial" w:cs="Arial"/>
                <w:sz w:val="16"/>
                <w:szCs w:val="16"/>
              </w:rPr>
              <w:t>параметр</w:t>
            </w:r>
          </w:p>
        </w:tc>
        <w:tc>
          <w:tcPr>
            <w:tcW w:w="120" w:type="dxa"/>
            <w:tcBorders>
              <w:right w:val="single" w:sz="8" w:space="0" w:color="auto"/>
            </w:tcBorders>
            <w:vAlign w:val="bottom"/>
          </w:tcPr>
          <w:p w14:paraId="2308B82E" w14:textId="77777777" w:rsidR="001516AB" w:rsidRDefault="001516AB">
            <w:pPr>
              <w:rPr>
                <w:sz w:val="16"/>
                <w:szCs w:val="16"/>
              </w:rPr>
            </w:pPr>
          </w:p>
        </w:tc>
        <w:tc>
          <w:tcPr>
            <w:tcW w:w="500" w:type="dxa"/>
            <w:tcBorders>
              <w:right w:val="single" w:sz="8" w:space="0" w:color="auto"/>
            </w:tcBorders>
            <w:vAlign w:val="bottom"/>
          </w:tcPr>
          <w:p w14:paraId="208E90A2" w14:textId="77777777" w:rsidR="001516AB" w:rsidRDefault="001516AB">
            <w:pPr>
              <w:rPr>
                <w:sz w:val="16"/>
                <w:szCs w:val="16"/>
              </w:rPr>
            </w:pPr>
          </w:p>
        </w:tc>
        <w:tc>
          <w:tcPr>
            <w:tcW w:w="100" w:type="dxa"/>
            <w:vAlign w:val="bottom"/>
          </w:tcPr>
          <w:p w14:paraId="184F5B1D" w14:textId="77777777" w:rsidR="001516AB" w:rsidRDefault="001516AB">
            <w:pPr>
              <w:rPr>
                <w:sz w:val="16"/>
                <w:szCs w:val="16"/>
              </w:rPr>
            </w:pPr>
          </w:p>
        </w:tc>
        <w:tc>
          <w:tcPr>
            <w:tcW w:w="740" w:type="dxa"/>
            <w:vAlign w:val="bottom"/>
          </w:tcPr>
          <w:p w14:paraId="37672D38" w14:textId="77777777" w:rsidR="001516AB" w:rsidRDefault="001516AB">
            <w:pPr>
              <w:rPr>
                <w:sz w:val="16"/>
                <w:szCs w:val="16"/>
              </w:rPr>
            </w:pPr>
          </w:p>
        </w:tc>
        <w:tc>
          <w:tcPr>
            <w:tcW w:w="120" w:type="dxa"/>
            <w:tcBorders>
              <w:right w:val="single" w:sz="8" w:space="0" w:color="auto"/>
            </w:tcBorders>
            <w:vAlign w:val="bottom"/>
          </w:tcPr>
          <w:p w14:paraId="0C3E9457" w14:textId="77777777" w:rsidR="001516AB" w:rsidRDefault="001516AB">
            <w:pPr>
              <w:rPr>
                <w:sz w:val="16"/>
                <w:szCs w:val="16"/>
              </w:rPr>
            </w:pPr>
          </w:p>
        </w:tc>
        <w:tc>
          <w:tcPr>
            <w:tcW w:w="560" w:type="dxa"/>
            <w:tcBorders>
              <w:right w:val="single" w:sz="8" w:space="0" w:color="auto"/>
            </w:tcBorders>
            <w:vAlign w:val="bottom"/>
          </w:tcPr>
          <w:p w14:paraId="57CD7CA9" w14:textId="77777777" w:rsidR="001516AB" w:rsidRDefault="001516AB">
            <w:pPr>
              <w:rPr>
                <w:sz w:val="16"/>
                <w:szCs w:val="16"/>
              </w:rPr>
            </w:pPr>
          </w:p>
        </w:tc>
        <w:tc>
          <w:tcPr>
            <w:tcW w:w="100" w:type="dxa"/>
            <w:vAlign w:val="bottom"/>
          </w:tcPr>
          <w:p w14:paraId="01343BEF" w14:textId="77777777" w:rsidR="001516AB" w:rsidRDefault="001516AB">
            <w:pPr>
              <w:rPr>
                <w:sz w:val="16"/>
                <w:szCs w:val="16"/>
              </w:rPr>
            </w:pPr>
          </w:p>
        </w:tc>
        <w:tc>
          <w:tcPr>
            <w:tcW w:w="340" w:type="dxa"/>
            <w:vAlign w:val="bottom"/>
          </w:tcPr>
          <w:p w14:paraId="4BEBFFD0" w14:textId="77777777" w:rsidR="001516AB" w:rsidRDefault="001516AB">
            <w:pPr>
              <w:rPr>
                <w:sz w:val="16"/>
                <w:szCs w:val="16"/>
              </w:rPr>
            </w:pPr>
          </w:p>
        </w:tc>
        <w:tc>
          <w:tcPr>
            <w:tcW w:w="120" w:type="dxa"/>
            <w:tcBorders>
              <w:right w:val="single" w:sz="8" w:space="0" w:color="auto"/>
            </w:tcBorders>
            <w:vAlign w:val="bottom"/>
          </w:tcPr>
          <w:p w14:paraId="37C1AD0D" w14:textId="77777777" w:rsidR="001516AB" w:rsidRDefault="001516AB">
            <w:pPr>
              <w:rPr>
                <w:sz w:val="16"/>
                <w:szCs w:val="16"/>
              </w:rPr>
            </w:pPr>
          </w:p>
        </w:tc>
        <w:tc>
          <w:tcPr>
            <w:tcW w:w="100" w:type="dxa"/>
            <w:vAlign w:val="bottom"/>
          </w:tcPr>
          <w:p w14:paraId="1C188C8A" w14:textId="77777777" w:rsidR="001516AB" w:rsidRDefault="001516AB">
            <w:pPr>
              <w:rPr>
                <w:sz w:val="16"/>
                <w:szCs w:val="16"/>
              </w:rPr>
            </w:pPr>
          </w:p>
        </w:tc>
        <w:tc>
          <w:tcPr>
            <w:tcW w:w="4460" w:type="dxa"/>
            <w:vAlign w:val="bottom"/>
          </w:tcPr>
          <w:p w14:paraId="74D4422D" w14:textId="77777777" w:rsidR="001516AB" w:rsidRDefault="0066520C">
            <w:pPr>
              <w:rPr>
                <w:sz w:val="20"/>
                <w:szCs w:val="20"/>
              </w:rPr>
            </w:pPr>
            <w:r>
              <w:rPr>
                <w:rFonts w:ascii="Arial" w:eastAsia="Arial" w:hAnsi="Arial" w:cs="Arial"/>
                <w:sz w:val="16"/>
                <w:szCs w:val="16"/>
              </w:rPr>
              <w:t>полосы частот</w:t>
            </w:r>
          </w:p>
        </w:tc>
        <w:tc>
          <w:tcPr>
            <w:tcW w:w="120" w:type="dxa"/>
            <w:tcBorders>
              <w:right w:val="single" w:sz="8" w:space="0" w:color="auto"/>
            </w:tcBorders>
            <w:vAlign w:val="bottom"/>
          </w:tcPr>
          <w:p w14:paraId="0DFBB375" w14:textId="77777777" w:rsidR="001516AB" w:rsidRDefault="001516AB">
            <w:pPr>
              <w:rPr>
                <w:sz w:val="16"/>
                <w:szCs w:val="16"/>
              </w:rPr>
            </w:pPr>
          </w:p>
        </w:tc>
        <w:tc>
          <w:tcPr>
            <w:tcW w:w="0" w:type="dxa"/>
            <w:vAlign w:val="bottom"/>
          </w:tcPr>
          <w:p w14:paraId="0C2053C4" w14:textId="77777777" w:rsidR="001516AB" w:rsidRDefault="001516AB">
            <w:pPr>
              <w:rPr>
                <w:sz w:val="1"/>
                <w:szCs w:val="1"/>
              </w:rPr>
            </w:pPr>
          </w:p>
        </w:tc>
      </w:tr>
      <w:tr w:rsidR="001516AB" w14:paraId="4851D611" w14:textId="77777777">
        <w:trPr>
          <w:trHeight w:val="316"/>
        </w:trPr>
        <w:tc>
          <w:tcPr>
            <w:tcW w:w="1700" w:type="dxa"/>
            <w:tcBorders>
              <w:left w:val="single" w:sz="8" w:space="0" w:color="auto"/>
            </w:tcBorders>
            <w:vAlign w:val="bottom"/>
          </w:tcPr>
          <w:p w14:paraId="0A7E1A76" w14:textId="77777777" w:rsidR="001516AB" w:rsidRDefault="001516AB">
            <w:pPr>
              <w:rPr>
                <w:sz w:val="24"/>
                <w:szCs w:val="24"/>
              </w:rPr>
            </w:pPr>
          </w:p>
        </w:tc>
        <w:tc>
          <w:tcPr>
            <w:tcW w:w="120" w:type="dxa"/>
            <w:tcBorders>
              <w:right w:val="single" w:sz="8" w:space="0" w:color="auto"/>
            </w:tcBorders>
            <w:vAlign w:val="bottom"/>
          </w:tcPr>
          <w:p w14:paraId="22C9CFED" w14:textId="77777777" w:rsidR="001516AB" w:rsidRDefault="001516AB">
            <w:pPr>
              <w:rPr>
                <w:sz w:val="24"/>
                <w:szCs w:val="24"/>
              </w:rPr>
            </w:pPr>
          </w:p>
        </w:tc>
        <w:tc>
          <w:tcPr>
            <w:tcW w:w="500" w:type="dxa"/>
            <w:tcBorders>
              <w:right w:val="single" w:sz="8" w:space="0" w:color="auto"/>
            </w:tcBorders>
            <w:vAlign w:val="bottom"/>
          </w:tcPr>
          <w:p w14:paraId="333A6D46" w14:textId="77777777" w:rsidR="001516AB" w:rsidRDefault="001516AB">
            <w:pPr>
              <w:rPr>
                <w:sz w:val="24"/>
                <w:szCs w:val="24"/>
              </w:rPr>
            </w:pPr>
          </w:p>
        </w:tc>
        <w:tc>
          <w:tcPr>
            <w:tcW w:w="100" w:type="dxa"/>
            <w:vAlign w:val="bottom"/>
          </w:tcPr>
          <w:p w14:paraId="637ED66B" w14:textId="77777777" w:rsidR="001516AB" w:rsidRDefault="001516AB">
            <w:pPr>
              <w:rPr>
                <w:sz w:val="24"/>
                <w:szCs w:val="24"/>
              </w:rPr>
            </w:pPr>
          </w:p>
        </w:tc>
        <w:tc>
          <w:tcPr>
            <w:tcW w:w="740" w:type="dxa"/>
            <w:vAlign w:val="bottom"/>
          </w:tcPr>
          <w:p w14:paraId="13F4A55C" w14:textId="77777777" w:rsidR="001516AB" w:rsidRDefault="001516AB">
            <w:pPr>
              <w:rPr>
                <w:sz w:val="24"/>
                <w:szCs w:val="24"/>
              </w:rPr>
            </w:pPr>
          </w:p>
        </w:tc>
        <w:tc>
          <w:tcPr>
            <w:tcW w:w="120" w:type="dxa"/>
            <w:tcBorders>
              <w:right w:val="single" w:sz="8" w:space="0" w:color="auto"/>
            </w:tcBorders>
            <w:vAlign w:val="bottom"/>
          </w:tcPr>
          <w:p w14:paraId="2B786FC6" w14:textId="77777777" w:rsidR="001516AB" w:rsidRDefault="001516AB">
            <w:pPr>
              <w:rPr>
                <w:sz w:val="24"/>
                <w:szCs w:val="24"/>
              </w:rPr>
            </w:pPr>
          </w:p>
        </w:tc>
        <w:tc>
          <w:tcPr>
            <w:tcW w:w="560" w:type="dxa"/>
            <w:tcBorders>
              <w:right w:val="single" w:sz="8" w:space="0" w:color="auto"/>
            </w:tcBorders>
            <w:vAlign w:val="bottom"/>
          </w:tcPr>
          <w:p w14:paraId="4664BEFE" w14:textId="77777777" w:rsidR="001516AB" w:rsidRDefault="001516AB">
            <w:pPr>
              <w:rPr>
                <w:sz w:val="24"/>
                <w:szCs w:val="24"/>
              </w:rPr>
            </w:pPr>
          </w:p>
        </w:tc>
        <w:tc>
          <w:tcPr>
            <w:tcW w:w="100" w:type="dxa"/>
            <w:vAlign w:val="bottom"/>
          </w:tcPr>
          <w:p w14:paraId="21FFFBBA" w14:textId="77777777" w:rsidR="001516AB" w:rsidRDefault="001516AB">
            <w:pPr>
              <w:rPr>
                <w:sz w:val="24"/>
                <w:szCs w:val="24"/>
              </w:rPr>
            </w:pPr>
          </w:p>
        </w:tc>
        <w:tc>
          <w:tcPr>
            <w:tcW w:w="340" w:type="dxa"/>
            <w:vAlign w:val="bottom"/>
          </w:tcPr>
          <w:p w14:paraId="7468E629" w14:textId="77777777" w:rsidR="001516AB" w:rsidRDefault="001516AB">
            <w:pPr>
              <w:rPr>
                <w:sz w:val="24"/>
                <w:szCs w:val="24"/>
              </w:rPr>
            </w:pPr>
          </w:p>
        </w:tc>
        <w:tc>
          <w:tcPr>
            <w:tcW w:w="120" w:type="dxa"/>
            <w:tcBorders>
              <w:right w:val="single" w:sz="8" w:space="0" w:color="auto"/>
            </w:tcBorders>
            <w:vAlign w:val="bottom"/>
          </w:tcPr>
          <w:p w14:paraId="775299B1" w14:textId="77777777" w:rsidR="001516AB" w:rsidRDefault="001516AB">
            <w:pPr>
              <w:rPr>
                <w:sz w:val="24"/>
                <w:szCs w:val="24"/>
              </w:rPr>
            </w:pPr>
          </w:p>
        </w:tc>
        <w:tc>
          <w:tcPr>
            <w:tcW w:w="100" w:type="dxa"/>
            <w:vAlign w:val="bottom"/>
          </w:tcPr>
          <w:p w14:paraId="36DF2399" w14:textId="77777777" w:rsidR="001516AB" w:rsidRDefault="001516AB">
            <w:pPr>
              <w:rPr>
                <w:sz w:val="24"/>
                <w:szCs w:val="24"/>
              </w:rPr>
            </w:pPr>
          </w:p>
        </w:tc>
        <w:tc>
          <w:tcPr>
            <w:tcW w:w="4460" w:type="dxa"/>
            <w:vAlign w:val="bottom"/>
          </w:tcPr>
          <w:p w14:paraId="296567A5" w14:textId="77777777" w:rsidR="001516AB" w:rsidRDefault="0066520C">
            <w:pPr>
              <w:rPr>
                <w:sz w:val="20"/>
                <w:szCs w:val="20"/>
              </w:rPr>
            </w:pPr>
            <w:r>
              <w:rPr>
                <w:rFonts w:ascii="Arial" w:eastAsia="Arial" w:hAnsi="Arial" w:cs="Arial"/>
                <w:sz w:val="16"/>
                <w:szCs w:val="16"/>
              </w:rPr>
              <w:t>Доставлен до 50</w:t>
            </w:r>
            <w:r>
              <w:rPr>
                <w:rFonts w:ascii="Symbol" w:eastAsia="Symbol" w:hAnsi="Symbol" w:cs="Symbol"/>
                <w:sz w:val="16"/>
                <w:szCs w:val="16"/>
              </w:rPr>
              <w:t></w:t>
            </w:r>
            <w:r>
              <w:rPr>
                <w:rFonts w:ascii="Arial" w:eastAsia="Arial" w:hAnsi="Arial" w:cs="Arial"/>
                <w:sz w:val="16"/>
                <w:szCs w:val="16"/>
              </w:rPr>
              <w:t xml:space="preserve"> несимметричная нагрузка через CC1101EM</w:t>
            </w:r>
          </w:p>
        </w:tc>
        <w:tc>
          <w:tcPr>
            <w:tcW w:w="120" w:type="dxa"/>
            <w:tcBorders>
              <w:right w:val="single" w:sz="8" w:space="0" w:color="auto"/>
            </w:tcBorders>
            <w:vAlign w:val="bottom"/>
          </w:tcPr>
          <w:p w14:paraId="3245EE39" w14:textId="77777777" w:rsidR="001516AB" w:rsidRDefault="001516AB">
            <w:pPr>
              <w:rPr>
                <w:sz w:val="24"/>
                <w:szCs w:val="24"/>
              </w:rPr>
            </w:pPr>
          </w:p>
        </w:tc>
        <w:tc>
          <w:tcPr>
            <w:tcW w:w="0" w:type="dxa"/>
            <w:vAlign w:val="bottom"/>
          </w:tcPr>
          <w:p w14:paraId="3FD0CCE9" w14:textId="77777777" w:rsidR="001516AB" w:rsidRDefault="001516AB">
            <w:pPr>
              <w:rPr>
                <w:sz w:val="1"/>
                <w:szCs w:val="1"/>
              </w:rPr>
            </w:pPr>
          </w:p>
        </w:tc>
      </w:tr>
      <w:tr w:rsidR="001516AB" w14:paraId="07CFE523" w14:textId="77777777">
        <w:trPr>
          <w:trHeight w:val="183"/>
        </w:trPr>
        <w:tc>
          <w:tcPr>
            <w:tcW w:w="1700" w:type="dxa"/>
            <w:tcBorders>
              <w:left w:val="single" w:sz="8" w:space="0" w:color="auto"/>
            </w:tcBorders>
            <w:vAlign w:val="bottom"/>
          </w:tcPr>
          <w:p w14:paraId="068E38B3" w14:textId="77777777" w:rsidR="001516AB" w:rsidRDefault="001516AB">
            <w:pPr>
              <w:rPr>
                <w:sz w:val="15"/>
                <w:szCs w:val="15"/>
              </w:rPr>
            </w:pPr>
          </w:p>
        </w:tc>
        <w:tc>
          <w:tcPr>
            <w:tcW w:w="120" w:type="dxa"/>
            <w:tcBorders>
              <w:right w:val="single" w:sz="8" w:space="0" w:color="auto"/>
            </w:tcBorders>
            <w:vAlign w:val="bottom"/>
          </w:tcPr>
          <w:p w14:paraId="1921DB6F" w14:textId="77777777" w:rsidR="001516AB" w:rsidRDefault="001516AB">
            <w:pPr>
              <w:rPr>
                <w:sz w:val="15"/>
                <w:szCs w:val="15"/>
              </w:rPr>
            </w:pPr>
          </w:p>
        </w:tc>
        <w:tc>
          <w:tcPr>
            <w:tcW w:w="500" w:type="dxa"/>
            <w:tcBorders>
              <w:right w:val="single" w:sz="8" w:space="0" w:color="auto"/>
            </w:tcBorders>
            <w:vAlign w:val="bottom"/>
          </w:tcPr>
          <w:p w14:paraId="42EBF1D6" w14:textId="77777777" w:rsidR="001516AB" w:rsidRDefault="001516AB">
            <w:pPr>
              <w:rPr>
                <w:sz w:val="15"/>
                <w:szCs w:val="15"/>
              </w:rPr>
            </w:pPr>
          </w:p>
        </w:tc>
        <w:tc>
          <w:tcPr>
            <w:tcW w:w="100" w:type="dxa"/>
            <w:vAlign w:val="bottom"/>
          </w:tcPr>
          <w:p w14:paraId="70A987A4" w14:textId="77777777" w:rsidR="001516AB" w:rsidRDefault="001516AB">
            <w:pPr>
              <w:rPr>
                <w:sz w:val="15"/>
                <w:szCs w:val="15"/>
              </w:rPr>
            </w:pPr>
          </w:p>
        </w:tc>
        <w:tc>
          <w:tcPr>
            <w:tcW w:w="740" w:type="dxa"/>
            <w:vAlign w:val="bottom"/>
          </w:tcPr>
          <w:p w14:paraId="32C583CF" w14:textId="77777777" w:rsidR="001516AB" w:rsidRDefault="001516AB">
            <w:pPr>
              <w:rPr>
                <w:sz w:val="15"/>
                <w:szCs w:val="15"/>
              </w:rPr>
            </w:pPr>
          </w:p>
        </w:tc>
        <w:tc>
          <w:tcPr>
            <w:tcW w:w="120" w:type="dxa"/>
            <w:tcBorders>
              <w:right w:val="single" w:sz="8" w:space="0" w:color="auto"/>
            </w:tcBorders>
            <w:vAlign w:val="bottom"/>
          </w:tcPr>
          <w:p w14:paraId="5E5E5EF5" w14:textId="77777777" w:rsidR="001516AB" w:rsidRDefault="001516AB">
            <w:pPr>
              <w:rPr>
                <w:sz w:val="15"/>
                <w:szCs w:val="15"/>
              </w:rPr>
            </w:pPr>
          </w:p>
        </w:tc>
        <w:tc>
          <w:tcPr>
            <w:tcW w:w="560" w:type="dxa"/>
            <w:tcBorders>
              <w:right w:val="single" w:sz="8" w:space="0" w:color="auto"/>
            </w:tcBorders>
            <w:vAlign w:val="bottom"/>
          </w:tcPr>
          <w:p w14:paraId="656DD723" w14:textId="77777777" w:rsidR="001516AB" w:rsidRDefault="001516AB">
            <w:pPr>
              <w:rPr>
                <w:sz w:val="15"/>
                <w:szCs w:val="15"/>
              </w:rPr>
            </w:pPr>
          </w:p>
        </w:tc>
        <w:tc>
          <w:tcPr>
            <w:tcW w:w="100" w:type="dxa"/>
            <w:vAlign w:val="bottom"/>
          </w:tcPr>
          <w:p w14:paraId="41E33667" w14:textId="77777777" w:rsidR="001516AB" w:rsidRDefault="001516AB">
            <w:pPr>
              <w:rPr>
                <w:sz w:val="15"/>
                <w:szCs w:val="15"/>
              </w:rPr>
            </w:pPr>
          </w:p>
        </w:tc>
        <w:tc>
          <w:tcPr>
            <w:tcW w:w="340" w:type="dxa"/>
            <w:vAlign w:val="bottom"/>
          </w:tcPr>
          <w:p w14:paraId="44AADB58" w14:textId="77777777" w:rsidR="001516AB" w:rsidRDefault="001516AB">
            <w:pPr>
              <w:rPr>
                <w:sz w:val="15"/>
                <w:szCs w:val="15"/>
              </w:rPr>
            </w:pPr>
          </w:p>
        </w:tc>
        <w:tc>
          <w:tcPr>
            <w:tcW w:w="120" w:type="dxa"/>
            <w:tcBorders>
              <w:right w:val="single" w:sz="8" w:space="0" w:color="auto"/>
            </w:tcBorders>
            <w:vAlign w:val="bottom"/>
          </w:tcPr>
          <w:p w14:paraId="69AD9536" w14:textId="77777777" w:rsidR="001516AB" w:rsidRDefault="001516AB">
            <w:pPr>
              <w:rPr>
                <w:sz w:val="15"/>
                <w:szCs w:val="15"/>
              </w:rPr>
            </w:pPr>
          </w:p>
        </w:tc>
        <w:tc>
          <w:tcPr>
            <w:tcW w:w="100" w:type="dxa"/>
            <w:vAlign w:val="bottom"/>
          </w:tcPr>
          <w:p w14:paraId="43421514" w14:textId="77777777" w:rsidR="001516AB" w:rsidRDefault="001516AB">
            <w:pPr>
              <w:rPr>
                <w:sz w:val="15"/>
                <w:szCs w:val="15"/>
              </w:rPr>
            </w:pPr>
          </w:p>
        </w:tc>
        <w:tc>
          <w:tcPr>
            <w:tcW w:w="4460" w:type="dxa"/>
            <w:vAlign w:val="bottom"/>
          </w:tcPr>
          <w:p w14:paraId="592F7FA6" w14:textId="77777777" w:rsidR="001516AB" w:rsidRDefault="0066520C">
            <w:pPr>
              <w:spacing w:line="183" w:lineRule="exact"/>
              <w:rPr>
                <w:rFonts w:ascii="Arial" w:eastAsia="Arial" w:hAnsi="Arial" w:cs="Arial"/>
                <w:sz w:val="16"/>
                <w:szCs w:val="16"/>
              </w:rPr>
            </w:pPr>
            <w:r>
              <w:rPr>
                <w:rFonts w:ascii="Arial" w:eastAsia="Arial" w:hAnsi="Arial" w:cs="Arial"/>
                <w:sz w:val="16"/>
                <w:szCs w:val="16"/>
              </w:rPr>
              <w:t xml:space="preserve">эталонные образцы </w:t>
            </w:r>
            <w:hyperlink w:anchor="page96">
              <w:r>
                <w:rPr>
                  <w:rFonts w:ascii="Arial" w:eastAsia="Arial" w:hAnsi="Arial" w:cs="Arial"/>
                  <w:sz w:val="16"/>
                  <w:szCs w:val="16"/>
                </w:rPr>
                <w:t xml:space="preserve">([1] </w:t>
              </w:r>
            </w:hyperlink>
            <w:r>
              <w:rPr>
                <w:rFonts w:ascii="Arial" w:eastAsia="Arial" w:hAnsi="Arial" w:cs="Arial"/>
                <w:sz w:val="16"/>
                <w:szCs w:val="16"/>
              </w:rPr>
              <w:t xml:space="preserve">и </w:t>
            </w:r>
            <w:hyperlink w:anchor="page96">
              <w:r>
                <w:rPr>
                  <w:rFonts w:ascii="Arial" w:eastAsia="Arial" w:hAnsi="Arial" w:cs="Arial"/>
                  <w:sz w:val="16"/>
                  <w:szCs w:val="16"/>
                </w:rPr>
                <w:t xml:space="preserve">[2]) </w:t>
              </w:r>
            </w:hyperlink>
            <w:r>
              <w:rPr>
                <w:rFonts w:ascii="Arial" w:eastAsia="Arial" w:hAnsi="Arial" w:cs="Arial"/>
                <w:sz w:val="16"/>
                <w:szCs w:val="16"/>
              </w:rPr>
              <w:t>RF согласующая сеть</w:t>
            </w:r>
          </w:p>
        </w:tc>
        <w:tc>
          <w:tcPr>
            <w:tcW w:w="120" w:type="dxa"/>
            <w:tcBorders>
              <w:right w:val="single" w:sz="8" w:space="0" w:color="auto"/>
            </w:tcBorders>
            <w:vAlign w:val="bottom"/>
          </w:tcPr>
          <w:p w14:paraId="0E40E5EA" w14:textId="77777777" w:rsidR="001516AB" w:rsidRDefault="001516AB">
            <w:pPr>
              <w:rPr>
                <w:sz w:val="15"/>
                <w:szCs w:val="15"/>
              </w:rPr>
            </w:pPr>
          </w:p>
        </w:tc>
        <w:tc>
          <w:tcPr>
            <w:tcW w:w="0" w:type="dxa"/>
            <w:vAlign w:val="bottom"/>
          </w:tcPr>
          <w:p w14:paraId="6AC0F6FB" w14:textId="77777777" w:rsidR="001516AB" w:rsidRDefault="001516AB">
            <w:pPr>
              <w:rPr>
                <w:sz w:val="1"/>
                <w:szCs w:val="1"/>
              </w:rPr>
            </w:pPr>
          </w:p>
        </w:tc>
      </w:tr>
      <w:tr w:rsidR="001516AB" w14:paraId="6B4A266E" w14:textId="77777777">
        <w:trPr>
          <w:trHeight w:val="66"/>
        </w:trPr>
        <w:tc>
          <w:tcPr>
            <w:tcW w:w="1700" w:type="dxa"/>
            <w:tcBorders>
              <w:left w:val="single" w:sz="8" w:space="0" w:color="auto"/>
              <w:bottom w:val="single" w:sz="8" w:space="0" w:color="auto"/>
            </w:tcBorders>
            <w:vAlign w:val="bottom"/>
          </w:tcPr>
          <w:p w14:paraId="4D961D0C"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2E52B15" w14:textId="77777777" w:rsidR="001516AB" w:rsidRDefault="001516AB">
            <w:pPr>
              <w:rPr>
                <w:sz w:val="5"/>
                <w:szCs w:val="5"/>
              </w:rPr>
            </w:pPr>
          </w:p>
        </w:tc>
        <w:tc>
          <w:tcPr>
            <w:tcW w:w="500" w:type="dxa"/>
            <w:tcBorders>
              <w:bottom w:val="single" w:sz="8" w:space="0" w:color="auto"/>
              <w:right w:val="single" w:sz="8" w:space="0" w:color="auto"/>
            </w:tcBorders>
            <w:vAlign w:val="bottom"/>
          </w:tcPr>
          <w:p w14:paraId="7CB2704F" w14:textId="77777777" w:rsidR="001516AB" w:rsidRDefault="001516AB">
            <w:pPr>
              <w:rPr>
                <w:sz w:val="5"/>
                <w:szCs w:val="5"/>
              </w:rPr>
            </w:pPr>
          </w:p>
        </w:tc>
        <w:tc>
          <w:tcPr>
            <w:tcW w:w="100" w:type="dxa"/>
            <w:tcBorders>
              <w:bottom w:val="single" w:sz="8" w:space="0" w:color="auto"/>
            </w:tcBorders>
            <w:vAlign w:val="bottom"/>
          </w:tcPr>
          <w:p w14:paraId="648B82EE" w14:textId="77777777" w:rsidR="001516AB" w:rsidRDefault="001516AB">
            <w:pPr>
              <w:rPr>
                <w:sz w:val="5"/>
                <w:szCs w:val="5"/>
              </w:rPr>
            </w:pPr>
          </w:p>
        </w:tc>
        <w:tc>
          <w:tcPr>
            <w:tcW w:w="740" w:type="dxa"/>
            <w:tcBorders>
              <w:bottom w:val="single" w:sz="8" w:space="0" w:color="auto"/>
            </w:tcBorders>
            <w:vAlign w:val="bottom"/>
          </w:tcPr>
          <w:p w14:paraId="572AC49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EC4D6C9" w14:textId="77777777" w:rsidR="001516AB" w:rsidRDefault="001516AB">
            <w:pPr>
              <w:rPr>
                <w:sz w:val="5"/>
                <w:szCs w:val="5"/>
              </w:rPr>
            </w:pPr>
          </w:p>
        </w:tc>
        <w:tc>
          <w:tcPr>
            <w:tcW w:w="560" w:type="dxa"/>
            <w:tcBorders>
              <w:bottom w:val="single" w:sz="8" w:space="0" w:color="auto"/>
              <w:right w:val="single" w:sz="8" w:space="0" w:color="auto"/>
            </w:tcBorders>
            <w:vAlign w:val="bottom"/>
          </w:tcPr>
          <w:p w14:paraId="00708F27" w14:textId="77777777" w:rsidR="001516AB" w:rsidRDefault="001516AB">
            <w:pPr>
              <w:rPr>
                <w:sz w:val="5"/>
                <w:szCs w:val="5"/>
              </w:rPr>
            </w:pPr>
          </w:p>
        </w:tc>
        <w:tc>
          <w:tcPr>
            <w:tcW w:w="100" w:type="dxa"/>
            <w:tcBorders>
              <w:bottom w:val="single" w:sz="8" w:space="0" w:color="auto"/>
            </w:tcBorders>
            <w:vAlign w:val="bottom"/>
          </w:tcPr>
          <w:p w14:paraId="79306C22" w14:textId="77777777" w:rsidR="001516AB" w:rsidRDefault="001516AB">
            <w:pPr>
              <w:rPr>
                <w:sz w:val="5"/>
                <w:szCs w:val="5"/>
              </w:rPr>
            </w:pPr>
          </w:p>
        </w:tc>
        <w:tc>
          <w:tcPr>
            <w:tcW w:w="340" w:type="dxa"/>
            <w:tcBorders>
              <w:bottom w:val="single" w:sz="8" w:space="0" w:color="auto"/>
            </w:tcBorders>
            <w:vAlign w:val="bottom"/>
          </w:tcPr>
          <w:p w14:paraId="51B1518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A92AE0C" w14:textId="77777777" w:rsidR="001516AB" w:rsidRDefault="001516AB">
            <w:pPr>
              <w:rPr>
                <w:sz w:val="5"/>
                <w:szCs w:val="5"/>
              </w:rPr>
            </w:pPr>
          </w:p>
        </w:tc>
        <w:tc>
          <w:tcPr>
            <w:tcW w:w="100" w:type="dxa"/>
            <w:tcBorders>
              <w:bottom w:val="single" w:sz="8" w:space="0" w:color="auto"/>
            </w:tcBorders>
            <w:vAlign w:val="bottom"/>
          </w:tcPr>
          <w:p w14:paraId="082BC6B3" w14:textId="77777777" w:rsidR="001516AB" w:rsidRDefault="001516AB">
            <w:pPr>
              <w:rPr>
                <w:sz w:val="5"/>
                <w:szCs w:val="5"/>
              </w:rPr>
            </w:pPr>
          </w:p>
        </w:tc>
        <w:tc>
          <w:tcPr>
            <w:tcW w:w="4460" w:type="dxa"/>
            <w:tcBorders>
              <w:bottom w:val="single" w:sz="8" w:space="0" w:color="auto"/>
            </w:tcBorders>
            <w:vAlign w:val="bottom"/>
          </w:tcPr>
          <w:p w14:paraId="1272675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9F2614C" w14:textId="77777777" w:rsidR="001516AB" w:rsidRDefault="001516AB">
            <w:pPr>
              <w:rPr>
                <w:sz w:val="5"/>
                <w:szCs w:val="5"/>
              </w:rPr>
            </w:pPr>
          </w:p>
        </w:tc>
        <w:tc>
          <w:tcPr>
            <w:tcW w:w="0" w:type="dxa"/>
            <w:vAlign w:val="bottom"/>
          </w:tcPr>
          <w:p w14:paraId="728B7666" w14:textId="77777777" w:rsidR="001516AB" w:rsidRDefault="001516AB">
            <w:pPr>
              <w:rPr>
                <w:sz w:val="1"/>
                <w:szCs w:val="1"/>
              </w:rPr>
            </w:pPr>
          </w:p>
        </w:tc>
      </w:tr>
      <w:tr w:rsidR="001516AB" w14:paraId="0B5D99BF" w14:textId="77777777">
        <w:trPr>
          <w:trHeight w:val="228"/>
        </w:trPr>
        <w:tc>
          <w:tcPr>
            <w:tcW w:w="1700" w:type="dxa"/>
            <w:tcBorders>
              <w:left w:val="single" w:sz="8" w:space="0" w:color="auto"/>
            </w:tcBorders>
            <w:vAlign w:val="bottom"/>
          </w:tcPr>
          <w:p w14:paraId="16B14213" w14:textId="77777777" w:rsidR="001516AB" w:rsidRDefault="0066520C">
            <w:pPr>
              <w:ind w:left="100"/>
              <w:rPr>
                <w:sz w:val="20"/>
                <w:szCs w:val="20"/>
              </w:rPr>
            </w:pPr>
            <w:r>
              <w:rPr>
                <w:rFonts w:ascii="Arial" w:eastAsia="Arial" w:hAnsi="Arial" w:cs="Arial"/>
                <w:sz w:val="16"/>
                <w:szCs w:val="16"/>
              </w:rPr>
              <w:t>Излучаемые гармоники</w:t>
            </w:r>
          </w:p>
        </w:tc>
        <w:tc>
          <w:tcPr>
            <w:tcW w:w="120" w:type="dxa"/>
            <w:tcBorders>
              <w:right w:val="single" w:sz="8" w:space="0" w:color="auto"/>
            </w:tcBorders>
            <w:vAlign w:val="bottom"/>
          </w:tcPr>
          <w:p w14:paraId="29408CF9" w14:textId="77777777" w:rsidR="001516AB" w:rsidRDefault="001516AB">
            <w:pPr>
              <w:rPr>
                <w:sz w:val="19"/>
                <w:szCs w:val="19"/>
              </w:rPr>
            </w:pPr>
          </w:p>
        </w:tc>
        <w:tc>
          <w:tcPr>
            <w:tcW w:w="500" w:type="dxa"/>
            <w:tcBorders>
              <w:right w:val="single" w:sz="8" w:space="0" w:color="auto"/>
            </w:tcBorders>
            <w:vAlign w:val="bottom"/>
          </w:tcPr>
          <w:p w14:paraId="2C6CFD88" w14:textId="77777777" w:rsidR="001516AB" w:rsidRDefault="001516AB">
            <w:pPr>
              <w:rPr>
                <w:sz w:val="19"/>
                <w:szCs w:val="19"/>
              </w:rPr>
            </w:pPr>
          </w:p>
        </w:tc>
        <w:tc>
          <w:tcPr>
            <w:tcW w:w="100" w:type="dxa"/>
            <w:vAlign w:val="bottom"/>
          </w:tcPr>
          <w:p w14:paraId="6C471269" w14:textId="77777777" w:rsidR="001516AB" w:rsidRDefault="001516AB">
            <w:pPr>
              <w:rPr>
                <w:sz w:val="19"/>
                <w:szCs w:val="19"/>
              </w:rPr>
            </w:pPr>
          </w:p>
        </w:tc>
        <w:tc>
          <w:tcPr>
            <w:tcW w:w="740" w:type="dxa"/>
            <w:vAlign w:val="bottom"/>
          </w:tcPr>
          <w:p w14:paraId="7D9A3556" w14:textId="77777777" w:rsidR="001516AB" w:rsidRDefault="001516AB">
            <w:pPr>
              <w:rPr>
                <w:sz w:val="19"/>
                <w:szCs w:val="19"/>
              </w:rPr>
            </w:pPr>
          </w:p>
        </w:tc>
        <w:tc>
          <w:tcPr>
            <w:tcW w:w="120" w:type="dxa"/>
            <w:tcBorders>
              <w:right w:val="single" w:sz="8" w:space="0" w:color="auto"/>
            </w:tcBorders>
            <w:vAlign w:val="bottom"/>
          </w:tcPr>
          <w:p w14:paraId="1FFD135D" w14:textId="77777777" w:rsidR="001516AB" w:rsidRDefault="001516AB">
            <w:pPr>
              <w:rPr>
                <w:sz w:val="19"/>
                <w:szCs w:val="19"/>
              </w:rPr>
            </w:pPr>
          </w:p>
        </w:tc>
        <w:tc>
          <w:tcPr>
            <w:tcW w:w="560" w:type="dxa"/>
            <w:tcBorders>
              <w:right w:val="single" w:sz="8" w:space="0" w:color="auto"/>
            </w:tcBorders>
            <w:vAlign w:val="bottom"/>
          </w:tcPr>
          <w:p w14:paraId="4ADC98A6" w14:textId="77777777" w:rsidR="001516AB" w:rsidRDefault="001516AB">
            <w:pPr>
              <w:rPr>
                <w:sz w:val="19"/>
                <w:szCs w:val="19"/>
              </w:rPr>
            </w:pPr>
          </w:p>
        </w:tc>
        <w:tc>
          <w:tcPr>
            <w:tcW w:w="100" w:type="dxa"/>
            <w:vAlign w:val="bottom"/>
          </w:tcPr>
          <w:p w14:paraId="0BD8E52F" w14:textId="77777777" w:rsidR="001516AB" w:rsidRDefault="001516AB">
            <w:pPr>
              <w:rPr>
                <w:sz w:val="19"/>
                <w:szCs w:val="19"/>
              </w:rPr>
            </w:pPr>
          </w:p>
        </w:tc>
        <w:tc>
          <w:tcPr>
            <w:tcW w:w="340" w:type="dxa"/>
            <w:vAlign w:val="bottom"/>
          </w:tcPr>
          <w:p w14:paraId="1ADCFD7D" w14:textId="77777777" w:rsidR="001516AB" w:rsidRDefault="001516AB">
            <w:pPr>
              <w:rPr>
                <w:sz w:val="19"/>
                <w:szCs w:val="19"/>
              </w:rPr>
            </w:pPr>
          </w:p>
        </w:tc>
        <w:tc>
          <w:tcPr>
            <w:tcW w:w="120" w:type="dxa"/>
            <w:tcBorders>
              <w:right w:val="single" w:sz="8" w:space="0" w:color="auto"/>
            </w:tcBorders>
            <w:vAlign w:val="bottom"/>
          </w:tcPr>
          <w:p w14:paraId="2AF56DD7" w14:textId="77777777" w:rsidR="001516AB" w:rsidRDefault="001516AB">
            <w:pPr>
              <w:rPr>
                <w:sz w:val="19"/>
                <w:szCs w:val="19"/>
              </w:rPr>
            </w:pPr>
          </w:p>
        </w:tc>
        <w:tc>
          <w:tcPr>
            <w:tcW w:w="100" w:type="dxa"/>
            <w:vAlign w:val="bottom"/>
          </w:tcPr>
          <w:p w14:paraId="2483AB3F" w14:textId="77777777" w:rsidR="001516AB" w:rsidRDefault="001516AB">
            <w:pPr>
              <w:rPr>
                <w:sz w:val="19"/>
                <w:szCs w:val="19"/>
              </w:rPr>
            </w:pPr>
          </w:p>
        </w:tc>
        <w:tc>
          <w:tcPr>
            <w:tcW w:w="4460" w:type="dxa"/>
            <w:vAlign w:val="bottom"/>
          </w:tcPr>
          <w:p w14:paraId="6A4D5711" w14:textId="77777777" w:rsidR="001516AB" w:rsidRDefault="0066520C">
            <w:pPr>
              <w:rPr>
                <w:rFonts w:ascii="Arial" w:eastAsia="Arial" w:hAnsi="Arial" w:cs="Arial"/>
                <w:sz w:val="16"/>
                <w:szCs w:val="16"/>
              </w:rPr>
            </w:pPr>
            <w:r>
              <w:rPr>
                <w:rFonts w:ascii="Arial" w:eastAsia="Arial" w:hAnsi="Arial" w:cs="Arial"/>
                <w:sz w:val="16"/>
                <w:szCs w:val="16"/>
              </w:rPr>
              <w:t xml:space="preserve">Измерено на эталонных конструкциях CC1101EM </w:t>
            </w:r>
            <w:hyperlink w:anchor="page96">
              <w:r>
                <w:rPr>
                  <w:rFonts w:ascii="Arial" w:eastAsia="Arial" w:hAnsi="Arial" w:cs="Arial"/>
                  <w:sz w:val="16"/>
                  <w:szCs w:val="16"/>
                </w:rPr>
                <w:t xml:space="preserve">([1] </w:t>
              </w:r>
            </w:hyperlink>
            <w:r>
              <w:rPr>
                <w:rFonts w:ascii="Arial" w:eastAsia="Arial" w:hAnsi="Arial" w:cs="Arial"/>
                <w:sz w:val="16"/>
                <w:szCs w:val="16"/>
              </w:rPr>
              <w:t xml:space="preserve">и </w:t>
            </w:r>
            <w:hyperlink w:anchor="page96">
              <w:r>
                <w:rPr>
                  <w:rFonts w:ascii="Arial" w:eastAsia="Arial" w:hAnsi="Arial" w:cs="Arial"/>
                  <w:sz w:val="16"/>
                  <w:szCs w:val="16"/>
                </w:rPr>
                <w:t xml:space="preserve">[2]) </w:t>
              </w:r>
            </w:hyperlink>
            <w:r>
              <w:rPr>
                <w:rFonts w:ascii="Arial" w:eastAsia="Arial" w:hAnsi="Arial" w:cs="Arial"/>
                <w:sz w:val="16"/>
                <w:szCs w:val="16"/>
              </w:rPr>
              <w:t>с участием</w:t>
            </w:r>
          </w:p>
        </w:tc>
        <w:tc>
          <w:tcPr>
            <w:tcW w:w="120" w:type="dxa"/>
            <w:tcBorders>
              <w:right w:val="single" w:sz="8" w:space="0" w:color="auto"/>
            </w:tcBorders>
            <w:vAlign w:val="bottom"/>
          </w:tcPr>
          <w:p w14:paraId="34121672" w14:textId="77777777" w:rsidR="001516AB" w:rsidRDefault="001516AB">
            <w:pPr>
              <w:rPr>
                <w:sz w:val="19"/>
                <w:szCs w:val="19"/>
              </w:rPr>
            </w:pPr>
          </w:p>
        </w:tc>
        <w:tc>
          <w:tcPr>
            <w:tcW w:w="0" w:type="dxa"/>
            <w:vAlign w:val="bottom"/>
          </w:tcPr>
          <w:p w14:paraId="34F3E324" w14:textId="77777777" w:rsidR="001516AB" w:rsidRDefault="001516AB">
            <w:pPr>
              <w:rPr>
                <w:sz w:val="1"/>
                <w:szCs w:val="1"/>
              </w:rPr>
            </w:pPr>
          </w:p>
        </w:tc>
      </w:tr>
      <w:tr w:rsidR="001516AB" w14:paraId="7434E7B0" w14:textId="77777777">
        <w:trPr>
          <w:trHeight w:val="185"/>
        </w:trPr>
        <w:tc>
          <w:tcPr>
            <w:tcW w:w="1700" w:type="dxa"/>
            <w:tcBorders>
              <w:left w:val="single" w:sz="8" w:space="0" w:color="auto"/>
            </w:tcBorders>
            <w:vAlign w:val="bottom"/>
          </w:tcPr>
          <w:p w14:paraId="20DFFAAC" w14:textId="77777777" w:rsidR="001516AB" w:rsidRDefault="001516AB">
            <w:pPr>
              <w:rPr>
                <w:sz w:val="16"/>
                <w:szCs w:val="16"/>
              </w:rPr>
            </w:pPr>
          </w:p>
        </w:tc>
        <w:tc>
          <w:tcPr>
            <w:tcW w:w="120" w:type="dxa"/>
            <w:tcBorders>
              <w:right w:val="single" w:sz="8" w:space="0" w:color="auto"/>
            </w:tcBorders>
            <w:vAlign w:val="bottom"/>
          </w:tcPr>
          <w:p w14:paraId="4BA05A7F" w14:textId="77777777" w:rsidR="001516AB" w:rsidRDefault="001516AB">
            <w:pPr>
              <w:rPr>
                <w:sz w:val="16"/>
                <w:szCs w:val="16"/>
              </w:rPr>
            </w:pPr>
          </w:p>
        </w:tc>
        <w:tc>
          <w:tcPr>
            <w:tcW w:w="500" w:type="dxa"/>
            <w:tcBorders>
              <w:right w:val="single" w:sz="8" w:space="0" w:color="auto"/>
            </w:tcBorders>
            <w:vAlign w:val="bottom"/>
          </w:tcPr>
          <w:p w14:paraId="61BC94F3" w14:textId="77777777" w:rsidR="001516AB" w:rsidRDefault="001516AB">
            <w:pPr>
              <w:rPr>
                <w:sz w:val="16"/>
                <w:szCs w:val="16"/>
              </w:rPr>
            </w:pPr>
          </w:p>
        </w:tc>
        <w:tc>
          <w:tcPr>
            <w:tcW w:w="100" w:type="dxa"/>
            <w:vAlign w:val="bottom"/>
          </w:tcPr>
          <w:p w14:paraId="1AAB0DD0" w14:textId="77777777" w:rsidR="001516AB" w:rsidRDefault="001516AB">
            <w:pPr>
              <w:rPr>
                <w:sz w:val="16"/>
                <w:szCs w:val="16"/>
              </w:rPr>
            </w:pPr>
          </w:p>
        </w:tc>
        <w:tc>
          <w:tcPr>
            <w:tcW w:w="740" w:type="dxa"/>
            <w:vAlign w:val="bottom"/>
          </w:tcPr>
          <w:p w14:paraId="2F3DAEBE" w14:textId="77777777" w:rsidR="001516AB" w:rsidRDefault="001516AB">
            <w:pPr>
              <w:rPr>
                <w:sz w:val="16"/>
                <w:szCs w:val="16"/>
              </w:rPr>
            </w:pPr>
          </w:p>
        </w:tc>
        <w:tc>
          <w:tcPr>
            <w:tcW w:w="120" w:type="dxa"/>
            <w:tcBorders>
              <w:right w:val="single" w:sz="8" w:space="0" w:color="auto"/>
            </w:tcBorders>
            <w:vAlign w:val="bottom"/>
          </w:tcPr>
          <w:p w14:paraId="6C65821E" w14:textId="77777777" w:rsidR="001516AB" w:rsidRDefault="001516AB">
            <w:pPr>
              <w:rPr>
                <w:sz w:val="16"/>
                <w:szCs w:val="16"/>
              </w:rPr>
            </w:pPr>
          </w:p>
        </w:tc>
        <w:tc>
          <w:tcPr>
            <w:tcW w:w="560" w:type="dxa"/>
            <w:tcBorders>
              <w:right w:val="single" w:sz="8" w:space="0" w:color="auto"/>
            </w:tcBorders>
            <w:vAlign w:val="bottom"/>
          </w:tcPr>
          <w:p w14:paraId="0D3DA39A" w14:textId="77777777" w:rsidR="001516AB" w:rsidRDefault="001516AB">
            <w:pPr>
              <w:rPr>
                <w:sz w:val="16"/>
                <w:szCs w:val="16"/>
              </w:rPr>
            </w:pPr>
          </w:p>
        </w:tc>
        <w:tc>
          <w:tcPr>
            <w:tcW w:w="100" w:type="dxa"/>
            <w:vAlign w:val="bottom"/>
          </w:tcPr>
          <w:p w14:paraId="10B9F13D" w14:textId="77777777" w:rsidR="001516AB" w:rsidRDefault="001516AB">
            <w:pPr>
              <w:rPr>
                <w:sz w:val="16"/>
                <w:szCs w:val="16"/>
              </w:rPr>
            </w:pPr>
          </w:p>
        </w:tc>
        <w:tc>
          <w:tcPr>
            <w:tcW w:w="340" w:type="dxa"/>
            <w:vAlign w:val="bottom"/>
          </w:tcPr>
          <w:p w14:paraId="48685DAB" w14:textId="77777777" w:rsidR="001516AB" w:rsidRDefault="001516AB">
            <w:pPr>
              <w:rPr>
                <w:sz w:val="16"/>
                <w:szCs w:val="16"/>
              </w:rPr>
            </w:pPr>
          </w:p>
        </w:tc>
        <w:tc>
          <w:tcPr>
            <w:tcW w:w="120" w:type="dxa"/>
            <w:tcBorders>
              <w:right w:val="single" w:sz="8" w:space="0" w:color="auto"/>
            </w:tcBorders>
            <w:vAlign w:val="bottom"/>
          </w:tcPr>
          <w:p w14:paraId="66DE3EE9" w14:textId="77777777" w:rsidR="001516AB" w:rsidRDefault="001516AB">
            <w:pPr>
              <w:rPr>
                <w:sz w:val="16"/>
                <w:szCs w:val="16"/>
              </w:rPr>
            </w:pPr>
          </w:p>
        </w:tc>
        <w:tc>
          <w:tcPr>
            <w:tcW w:w="100" w:type="dxa"/>
            <w:vAlign w:val="bottom"/>
          </w:tcPr>
          <w:p w14:paraId="77207005" w14:textId="77777777" w:rsidR="001516AB" w:rsidRDefault="001516AB">
            <w:pPr>
              <w:rPr>
                <w:sz w:val="16"/>
                <w:szCs w:val="16"/>
              </w:rPr>
            </w:pPr>
          </w:p>
        </w:tc>
        <w:tc>
          <w:tcPr>
            <w:tcW w:w="4460" w:type="dxa"/>
            <w:vAlign w:val="bottom"/>
          </w:tcPr>
          <w:p w14:paraId="327667ED" w14:textId="77777777" w:rsidR="001516AB" w:rsidRDefault="0066520C">
            <w:pPr>
              <w:rPr>
                <w:sz w:val="20"/>
                <w:szCs w:val="20"/>
              </w:rPr>
            </w:pPr>
            <w:r>
              <w:rPr>
                <w:rFonts w:ascii="Arial" w:eastAsia="Arial" w:hAnsi="Arial" w:cs="Arial"/>
                <w:sz w:val="16"/>
                <w:szCs w:val="16"/>
              </w:rPr>
              <w:t>CW, максимальная выходная мощность</w:t>
            </w:r>
          </w:p>
        </w:tc>
        <w:tc>
          <w:tcPr>
            <w:tcW w:w="120" w:type="dxa"/>
            <w:tcBorders>
              <w:right w:val="single" w:sz="8" w:space="0" w:color="auto"/>
            </w:tcBorders>
            <w:vAlign w:val="bottom"/>
          </w:tcPr>
          <w:p w14:paraId="037DCF89" w14:textId="77777777" w:rsidR="001516AB" w:rsidRDefault="001516AB">
            <w:pPr>
              <w:rPr>
                <w:sz w:val="16"/>
                <w:szCs w:val="16"/>
              </w:rPr>
            </w:pPr>
          </w:p>
        </w:tc>
        <w:tc>
          <w:tcPr>
            <w:tcW w:w="0" w:type="dxa"/>
            <w:vAlign w:val="bottom"/>
          </w:tcPr>
          <w:p w14:paraId="0C8F657B" w14:textId="77777777" w:rsidR="001516AB" w:rsidRDefault="001516AB">
            <w:pPr>
              <w:rPr>
                <w:sz w:val="1"/>
                <w:szCs w:val="1"/>
              </w:rPr>
            </w:pPr>
          </w:p>
        </w:tc>
      </w:tr>
      <w:tr w:rsidR="001516AB" w14:paraId="672756F4" w14:textId="77777777">
        <w:trPr>
          <w:trHeight w:val="286"/>
        </w:trPr>
        <w:tc>
          <w:tcPr>
            <w:tcW w:w="1700" w:type="dxa"/>
            <w:tcBorders>
              <w:left w:val="single" w:sz="8" w:space="0" w:color="auto"/>
            </w:tcBorders>
            <w:vAlign w:val="bottom"/>
          </w:tcPr>
          <w:p w14:paraId="2CA93A22" w14:textId="77777777" w:rsidR="001516AB" w:rsidRDefault="0066520C">
            <w:pPr>
              <w:ind w:left="100"/>
              <w:rPr>
                <w:sz w:val="20"/>
                <w:szCs w:val="20"/>
              </w:rPr>
            </w:pPr>
            <w:r>
              <w:rPr>
                <w:rFonts w:ascii="Arial" w:eastAsia="Arial" w:hAnsi="Arial" w:cs="Arial"/>
                <w:sz w:val="16"/>
                <w:szCs w:val="16"/>
              </w:rPr>
              <w:t>2</w:t>
            </w:r>
            <w:r>
              <w:rPr>
                <w:rFonts w:ascii="Arial" w:eastAsia="Arial" w:hAnsi="Arial" w:cs="Arial"/>
                <w:sz w:val="20"/>
                <w:szCs w:val="20"/>
                <w:vertAlign w:val="superscript"/>
              </w:rPr>
              <w:t>nd</w:t>
            </w:r>
            <w:r>
              <w:rPr>
                <w:rFonts w:ascii="Arial" w:eastAsia="Arial" w:hAnsi="Arial" w:cs="Arial"/>
                <w:sz w:val="16"/>
                <w:szCs w:val="16"/>
              </w:rPr>
              <w:t xml:space="preserve"> Вред, 433 МГц</w:t>
            </w:r>
          </w:p>
        </w:tc>
        <w:tc>
          <w:tcPr>
            <w:tcW w:w="120" w:type="dxa"/>
            <w:tcBorders>
              <w:right w:val="single" w:sz="8" w:space="0" w:color="auto"/>
            </w:tcBorders>
            <w:vAlign w:val="bottom"/>
          </w:tcPr>
          <w:p w14:paraId="7327F31B" w14:textId="77777777" w:rsidR="001516AB" w:rsidRDefault="001516AB">
            <w:pPr>
              <w:rPr>
                <w:sz w:val="24"/>
                <w:szCs w:val="24"/>
              </w:rPr>
            </w:pPr>
          </w:p>
        </w:tc>
        <w:tc>
          <w:tcPr>
            <w:tcW w:w="500" w:type="dxa"/>
            <w:tcBorders>
              <w:right w:val="single" w:sz="8" w:space="0" w:color="auto"/>
            </w:tcBorders>
            <w:vAlign w:val="bottom"/>
          </w:tcPr>
          <w:p w14:paraId="5EA63AF5" w14:textId="77777777" w:rsidR="001516AB" w:rsidRDefault="001516AB">
            <w:pPr>
              <w:rPr>
                <w:sz w:val="24"/>
                <w:szCs w:val="24"/>
              </w:rPr>
            </w:pPr>
          </w:p>
        </w:tc>
        <w:tc>
          <w:tcPr>
            <w:tcW w:w="840" w:type="dxa"/>
            <w:gridSpan w:val="2"/>
            <w:vAlign w:val="bottom"/>
          </w:tcPr>
          <w:p w14:paraId="2A30B56D" w14:textId="77777777" w:rsidR="001516AB" w:rsidRDefault="0066520C">
            <w:pPr>
              <w:jc w:val="center"/>
              <w:rPr>
                <w:sz w:val="20"/>
                <w:szCs w:val="20"/>
              </w:rPr>
            </w:pPr>
            <w:r>
              <w:rPr>
                <w:rFonts w:ascii="Arial" w:eastAsia="Arial" w:hAnsi="Arial" w:cs="Arial"/>
                <w:sz w:val="16"/>
                <w:szCs w:val="16"/>
              </w:rPr>
              <w:t>-49</w:t>
            </w:r>
          </w:p>
        </w:tc>
        <w:tc>
          <w:tcPr>
            <w:tcW w:w="120" w:type="dxa"/>
            <w:tcBorders>
              <w:right w:val="single" w:sz="8" w:space="0" w:color="auto"/>
            </w:tcBorders>
            <w:vAlign w:val="bottom"/>
          </w:tcPr>
          <w:p w14:paraId="29ACEA12" w14:textId="77777777" w:rsidR="001516AB" w:rsidRDefault="001516AB">
            <w:pPr>
              <w:rPr>
                <w:sz w:val="24"/>
                <w:szCs w:val="24"/>
              </w:rPr>
            </w:pPr>
          </w:p>
        </w:tc>
        <w:tc>
          <w:tcPr>
            <w:tcW w:w="560" w:type="dxa"/>
            <w:tcBorders>
              <w:right w:val="single" w:sz="8" w:space="0" w:color="auto"/>
            </w:tcBorders>
            <w:vAlign w:val="bottom"/>
          </w:tcPr>
          <w:p w14:paraId="699C755A" w14:textId="77777777" w:rsidR="001516AB" w:rsidRDefault="001516AB">
            <w:pPr>
              <w:rPr>
                <w:sz w:val="24"/>
                <w:szCs w:val="24"/>
              </w:rPr>
            </w:pPr>
          </w:p>
        </w:tc>
        <w:tc>
          <w:tcPr>
            <w:tcW w:w="100" w:type="dxa"/>
            <w:vAlign w:val="bottom"/>
          </w:tcPr>
          <w:p w14:paraId="324EDC1B" w14:textId="77777777" w:rsidR="001516AB" w:rsidRDefault="001516AB">
            <w:pPr>
              <w:rPr>
                <w:sz w:val="24"/>
                <w:szCs w:val="24"/>
              </w:rPr>
            </w:pPr>
          </w:p>
        </w:tc>
        <w:tc>
          <w:tcPr>
            <w:tcW w:w="340" w:type="dxa"/>
            <w:vAlign w:val="bottom"/>
          </w:tcPr>
          <w:p w14:paraId="165ECC8E"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4DDA27C5" w14:textId="77777777" w:rsidR="001516AB" w:rsidRDefault="001516AB">
            <w:pPr>
              <w:rPr>
                <w:sz w:val="24"/>
                <w:szCs w:val="24"/>
              </w:rPr>
            </w:pPr>
          </w:p>
        </w:tc>
        <w:tc>
          <w:tcPr>
            <w:tcW w:w="100" w:type="dxa"/>
            <w:vAlign w:val="bottom"/>
          </w:tcPr>
          <w:p w14:paraId="453495A5" w14:textId="77777777" w:rsidR="001516AB" w:rsidRDefault="001516AB">
            <w:pPr>
              <w:rPr>
                <w:sz w:val="24"/>
                <w:szCs w:val="24"/>
              </w:rPr>
            </w:pPr>
          </w:p>
        </w:tc>
        <w:tc>
          <w:tcPr>
            <w:tcW w:w="4460" w:type="dxa"/>
            <w:vAlign w:val="bottom"/>
          </w:tcPr>
          <w:p w14:paraId="0D5DB60F" w14:textId="77777777" w:rsidR="001516AB" w:rsidRDefault="0066520C">
            <w:pPr>
              <w:rPr>
                <w:sz w:val="20"/>
                <w:szCs w:val="20"/>
              </w:rPr>
            </w:pPr>
            <w:r>
              <w:rPr>
                <w:rFonts w:ascii="Arial" w:eastAsia="Arial" w:hAnsi="Arial" w:cs="Arial"/>
                <w:sz w:val="16"/>
                <w:szCs w:val="16"/>
              </w:rPr>
              <w:t xml:space="preserve">Антенны, использованные при </w:t>
            </w:r>
            <w:r>
              <w:rPr>
                <w:rFonts w:ascii="Arial" w:eastAsia="Arial" w:hAnsi="Arial" w:cs="Arial"/>
                <w:sz w:val="16"/>
                <w:szCs w:val="16"/>
              </w:rPr>
              <w:t>измерениях излучаемого излучения</w:t>
            </w:r>
          </w:p>
        </w:tc>
        <w:tc>
          <w:tcPr>
            <w:tcW w:w="120" w:type="dxa"/>
            <w:tcBorders>
              <w:right w:val="single" w:sz="8" w:space="0" w:color="auto"/>
            </w:tcBorders>
            <w:vAlign w:val="bottom"/>
          </w:tcPr>
          <w:p w14:paraId="5F1E0C21" w14:textId="77777777" w:rsidR="001516AB" w:rsidRDefault="001516AB">
            <w:pPr>
              <w:rPr>
                <w:sz w:val="24"/>
                <w:szCs w:val="24"/>
              </w:rPr>
            </w:pPr>
          </w:p>
        </w:tc>
        <w:tc>
          <w:tcPr>
            <w:tcW w:w="0" w:type="dxa"/>
            <w:vAlign w:val="bottom"/>
          </w:tcPr>
          <w:p w14:paraId="1EC42E0C" w14:textId="77777777" w:rsidR="001516AB" w:rsidRDefault="001516AB">
            <w:pPr>
              <w:rPr>
                <w:sz w:val="1"/>
                <w:szCs w:val="1"/>
              </w:rPr>
            </w:pPr>
          </w:p>
        </w:tc>
      </w:tr>
      <w:tr w:rsidR="001516AB" w:rsidRPr="002E703A" w14:paraId="380BB63A" w14:textId="77777777">
        <w:trPr>
          <w:trHeight w:val="210"/>
        </w:trPr>
        <w:tc>
          <w:tcPr>
            <w:tcW w:w="1700" w:type="dxa"/>
            <w:tcBorders>
              <w:left w:val="single" w:sz="8" w:space="0" w:color="auto"/>
            </w:tcBorders>
            <w:vAlign w:val="bottom"/>
          </w:tcPr>
          <w:p w14:paraId="6B3FAB40" w14:textId="77777777" w:rsidR="001516AB" w:rsidRDefault="0066520C">
            <w:pPr>
              <w:spacing w:line="209" w:lineRule="exact"/>
              <w:ind w:left="100"/>
              <w:rPr>
                <w:sz w:val="20"/>
                <w:szCs w:val="20"/>
              </w:rPr>
            </w:pPr>
            <w:r>
              <w:rPr>
                <w:rFonts w:ascii="Arial" w:eastAsia="Arial" w:hAnsi="Arial" w:cs="Arial"/>
                <w:sz w:val="16"/>
                <w:szCs w:val="16"/>
              </w:rPr>
              <w:t>3</w:t>
            </w:r>
            <w:r>
              <w:rPr>
                <w:rFonts w:ascii="Arial" w:eastAsia="Arial" w:hAnsi="Arial" w:cs="Arial"/>
                <w:sz w:val="20"/>
                <w:szCs w:val="20"/>
                <w:vertAlign w:val="superscript"/>
              </w:rPr>
              <w:t>rd</w:t>
            </w:r>
            <w:r>
              <w:rPr>
                <w:rFonts w:ascii="Arial" w:eastAsia="Arial" w:hAnsi="Arial" w:cs="Arial"/>
                <w:sz w:val="16"/>
                <w:szCs w:val="16"/>
              </w:rPr>
              <w:t xml:space="preserve"> Вред, 433 МГц</w:t>
            </w:r>
          </w:p>
        </w:tc>
        <w:tc>
          <w:tcPr>
            <w:tcW w:w="120" w:type="dxa"/>
            <w:tcBorders>
              <w:right w:val="single" w:sz="8" w:space="0" w:color="auto"/>
            </w:tcBorders>
            <w:vAlign w:val="bottom"/>
          </w:tcPr>
          <w:p w14:paraId="0499A393" w14:textId="77777777" w:rsidR="001516AB" w:rsidRDefault="001516AB">
            <w:pPr>
              <w:rPr>
                <w:sz w:val="18"/>
                <w:szCs w:val="18"/>
              </w:rPr>
            </w:pPr>
          </w:p>
        </w:tc>
        <w:tc>
          <w:tcPr>
            <w:tcW w:w="500" w:type="dxa"/>
            <w:tcBorders>
              <w:right w:val="single" w:sz="8" w:space="0" w:color="auto"/>
            </w:tcBorders>
            <w:vAlign w:val="bottom"/>
          </w:tcPr>
          <w:p w14:paraId="1524F27B" w14:textId="77777777" w:rsidR="001516AB" w:rsidRDefault="001516AB">
            <w:pPr>
              <w:rPr>
                <w:sz w:val="18"/>
                <w:szCs w:val="18"/>
              </w:rPr>
            </w:pPr>
          </w:p>
        </w:tc>
        <w:tc>
          <w:tcPr>
            <w:tcW w:w="840" w:type="dxa"/>
            <w:gridSpan w:val="2"/>
            <w:vAlign w:val="bottom"/>
          </w:tcPr>
          <w:p w14:paraId="45771560" w14:textId="77777777" w:rsidR="001516AB" w:rsidRDefault="0066520C">
            <w:pPr>
              <w:jc w:val="center"/>
              <w:rPr>
                <w:sz w:val="20"/>
                <w:szCs w:val="20"/>
              </w:rPr>
            </w:pPr>
            <w:r>
              <w:rPr>
                <w:rFonts w:ascii="Arial" w:eastAsia="Arial" w:hAnsi="Arial" w:cs="Arial"/>
                <w:sz w:val="16"/>
                <w:szCs w:val="16"/>
              </w:rPr>
              <w:t>-40</w:t>
            </w:r>
          </w:p>
        </w:tc>
        <w:tc>
          <w:tcPr>
            <w:tcW w:w="120" w:type="dxa"/>
            <w:tcBorders>
              <w:right w:val="single" w:sz="8" w:space="0" w:color="auto"/>
            </w:tcBorders>
            <w:vAlign w:val="bottom"/>
          </w:tcPr>
          <w:p w14:paraId="047BE2AA" w14:textId="77777777" w:rsidR="001516AB" w:rsidRDefault="001516AB">
            <w:pPr>
              <w:rPr>
                <w:sz w:val="18"/>
                <w:szCs w:val="18"/>
              </w:rPr>
            </w:pPr>
          </w:p>
        </w:tc>
        <w:tc>
          <w:tcPr>
            <w:tcW w:w="560" w:type="dxa"/>
            <w:tcBorders>
              <w:right w:val="single" w:sz="8" w:space="0" w:color="auto"/>
            </w:tcBorders>
            <w:vAlign w:val="bottom"/>
          </w:tcPr>
          <w:p w14:paraId="1FB33E9E" w14:textId="77777777" w:rsidR="001516AB" w:rsidRDefault="001516AB">
            <w:pPr>
              <w:rPr>
                <w:sz w:val="18"/>
                <w:szCs w:val="18"/>
              </w:rPr>
            </w:pPr>
          </w:p>
        </w:tc>
        <w:tc>
          <w:tcPr>
            <w:tcW w:w="100" w:type="dxa"/>
            <w:vAlign w:val="bottom"/>
          </w:tcPr>
          <w:p w14:paraId="3A760958" w14:textId="77777777" w:rsidR="001516AB" w:rsidRDefault="001516AB">
            <w:pPr>
              <w:rPr>
                <w:sz w:val="18"/>
                <w:szCs w:val="18"/>
              </w:rPr>
            </w:pPr>
          </w:p>
        </w:tc>
        <w:tc>
          <w:tcPr>
            <w:tcW w:w="340" w:type="dxa"/>
            <w:vAlign w:val="bottom"/>
          </w:tcPr>
          <w:p w14:paraId="5D51358E"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0F807875" w14:textId="77777777" w:rsidR="001516AB" w:rsidRDefault="001516AB">
            <w:pPr>
              <w:rPr>
                <w:sz w:val="18"/>
                <w:szCs w:val="18"/>
              </w:rPr>
            </w:pPr>
          </w:p>
        </w:tc>
        <w:tc>
          <w:tcPr>
            <w:tcW w:w="100" w:type="dxa"/>
            <w:vAlign w:val="bottom"/>
          </w:tcPr>
          <w:p w14:paraId="4E99DB3F" w14:textId="77777777" w:rsidR="001516AB" w:rsidRDefault="001516AB">
            <w:pPr>
              <w:rPr>
                <w:sz w:val="18"/>
                <w:szCs w:val="18"/>
              </w:rPr>
            </w:pPr>
          </w:p>
        </w:tc>
        <w:tc>
          <w:tcPr>
            <w:tcW w:w="4460" w:type="dxa"/>
            <w:vAlign w:val="bottom"/>
          </w:tcPr>
          <w:p w14:paraId="7F7CE94F" w14:textId="77777777" w:rsidR="001516AB" w:rsidRPr="002E703A" w:rsidRDefault="0066520C">
            <w:pPr>
              <w:rPr>
                <w:sz w:val="20"/>
                <w:szCs w:val="20"/>
                <w:lang w:val="en-US"/>
              </w:rPr>
            </w:pPr>
            <w:r w:rsidRPr="002E703A">
              <w:rPr>
                <w:rFonts w:ascii="Arial" w:eastAsia="Arial" w:hAnsi="Arial" w:cs="Arial"/>
                <w:sz w:val="16"/>
                <w:szCs w:val="16"/>
                <w:lang w:val="en-US"/>
              </w:rPr>
              <w:t xml:space="preserve">(SMAFF-433 </w:t>
            </w:r>
            <w:r>
              <w:rPr>
                <w:rFonts w:ascii="Arial" w:eastAsia="Arial" w:hAnsi="Arial" w:cs="Arial"/>
                <w:sz w:val="16"/>
                <w:szCs w:val="16"/>
              </w:rPr>
              <w:t>от</w:t>
            </w:r>
            <w:r w:rsidRPr="002E703A">
              <w:rPr>
                <w:rFonts w:ascii="Arial" w:eastAsia="Arial" w:hAnsi="Arial" w:cs="Arial"/>
                <w:sz w:val="16"/>
                <w:szCs w:val="16"/>
                <w:lang w:val="en-US"/>
              </w:rPr>
              <w:t xml:space="preserve"> RW Badland </w:t>
            </w:r>
            <w:r>
              <w:rPr>
                <w:rFonts w:ascii="Arial" w:eastAsia="Arial" w:hAnsi="Arial" w:cs="Arial"/>
                <w:sz w:val="16"/>
                <w:szCs w:val="16"/>
              </w:rPr>
              <w:t>и</w:t>
            </w:r>
            <w:r w:rsidRPr="002E703A">
              <w:rPr>
                <w:rFonts w:ascii="Arial" w:eastAsia="Arial" w:hAnsi="Arial" w:cs="Arial"/>
                <w:sz w:val="16"/>
                <w:szCs w:val="16"/>
                <w:lang w:val="en-US"/>
              </w:rPr>
              <w:t xml:space="preserve"> </w:t>
            </w:r>
            <w:proofErr w:type="spellStart"/>
            <w:r w:rsidRPr="002E703A">
              <w:rPr>
                <w:rFonts w:ascii="Arial" w:eastAsia="Arial" w:hAnsi="Arial" w:cs="Arial"/>
                <w:sz w:val="16"/>
                <w:szCs w:val="16"/>
                <w:lang w:val="en-US"/>
              </w:rPr>
              <w:t>Nearson</w:t>
            </w:r>
            <w:proofErr w:type="spellEnd"/>
            <w:r w:rsidRPr="002E703A">
              <w:rPr>
                <w:rFonts w:ascii="Arial" w:eastAsia="Arial" w:hAnsi="Arial" w:cs="Arial"/>
                <w:sz w:val="16"/>
                <w:szCs w:val="16"/>
                <w:lang w:val="en-US"/>
              </w:rPr>
              <w:t xml:space="preserve"> S331 868/915)</w:t>
            </w:r>
          </w:p>
        </w:tc>
        <w:tc>
          <w:tcPr>
            <w:tcW w:w="120" w:type="dxa"/>
            <w:tcBorders>
              <w:right w:val="single" w:sz="8" w:space="0" w:color="auto"/>
            </w:tcBorders>
            <w:vAlign w:val="bottom"/>
          </w:tcPr>
          <w:p w14:paraId="760F6B57" w14:textId="77777777" w:rsidR="001516AB" w:rsidRPr="002E703A" w:rsidRDefault="001516AB">
            <w:pPr>
              <w:rPr>
                <w:sz w:val="18"/>
                <w:szCs w:val="18"/>
                <w:lang w:val="en-US"/>
              </w:rPr>
            </w:pPr>
          </w:p>
        </w:tc>
        <w:tc>
          <w:tcPr>
            <w:tcW w:w="0" w:type="dxa"/>
            <w:vAlign w:val="bottom"/>
          </w:tcPr>
          <w:p w14:paraId="4895DB52" w14:textId="77777777" w:rsidR="001516AB" w:rsidRPr="002E703A" w:rsidRDefault="001516AB">
            <w:pPr>
              <w:rPr>
                <w:sz w:val="1"/>
                <w:szCs w:val="1"/>
                <w:lang w:val="en-US"/>
              </w:rPr>
            </w:pPr>
          </w:p>
        </w:tc>
      </w:tr>
      <w:tr w:rsidR="001516AB" w14:paraId="171739F6" w14:textId="77777777">
        <w:trPr>
          <w:trHeight w:val="176"/>
        </w:trPr>
        <w:tc>
          <w:tcPr>
            <w:tcW w:w="1700" w:type="dxa"/>
            <w:vMerge w:val="restart"/>
            <w:tcBorders>
              <w:left w:val="single" w:sz="8" w:space="0" w:color="auto"/>
            </w:tcBorders>
            <w:vAlign w:val="bottom"/>
          </w:tcPr>
          <w:p w14:paraId="345A95F4" w14:textId="77777777" w:rsidR="001516AB" w:rsidRDefault="0066520C">
            <w:pPr>
              <w:ind w:left="100"/>
              <w:rPr>
                <w:sz w:val="20"/>
                <w:szCs w:val="20"/>
              </w:rPr>
            </w:pPr>
            <w:r>
              <w:rPr>
                <w:rFonts w:ascii="Arial" w:eastAsia="Arial" w:hAnsi="Arial" w:cs="Arial"/>
                <w:sz w:val="16"/>
                <w:szCs w:val="16"/>
              </w:rPr>
              <w:t>2</w:t>
            </w:r>
            <w:r>
              <w:rPr>
                <w:rFonts w:ascii="Arial" w:eastAsia="Arial" w:hAnsi="Arial" w:cs="Arial"/>
                <w:sz w:val="20"/>
                <w:szCs w:val="20"/>
                <w:vertAlign w:val="superscript"/>
              </w:rPr>
              <w:t>nd</w:t>
            </w:r>
            <w:r>
              <w:rPr>
                <w:rFonts w:ascii="Arial" w:eastAsia="Arial" w:hAnsi="Arial" w:cs="Arial"/>
                <w:sz w:val="16"/>
                <w:szCs w:val="16"/>
              </w:rPr>
              <w:t xml:space="preserve"> Вред, 868 МГц</w:t>
            </w:r>
          </w:p>
        </w:tc>
        <w:tc>
          <w:tcPr>
            <w:tcW w:w="120" w:type="dxa"/>
            <w:tcBorders>
              <w:right w:val="single" w:sz="8" w:space="0" w:color="auto"/>
            </w:tcBorders>
            <w:vAlign w:val="bottom"/>
          </w:tcPr>
          <w:p w14:paraId="1237850A" w14:textId="77777777" w:rsidR="001516AB" w:rsidRDefault="001516AB">
            <w:pPr>
              <w:rPr>
                <w:sz w:val="15"/>
                <w:szCs w:val="15"/>
              </w:rPr>
            </w:pPr>
          </w:p>
        </w:tc>
        <w:tc>
          <w:tcPr>
            <w:tcW w:w="500" w:type="dxa"/>
            <w:tcBorders>
              <w:right w:val="single" w:sz="8" w:space="0" w:color="auto"/>
            </w:tcBorders>
            <w:vAlign w:val="bottom"/>
          </w:tcPr>
          <w:p w14:paraId="76F78A79" w14:textId="77777777" w:rsidR="001516AB" w:rsidRDefault="001516AB">
            <w:pPr>
              <w:rPr>
                <w:sz w:val="15"/>
                <w:szCs w:val="15"/>
              </w:rPr>
            </w:pPr>
          </w:p>
        </w:tc>
        <w:tc>
          <w:tcPr>
            <w:tcW w:w="100" w:type="dxa"/>
            <w:vAlign w:val="bottom"/>
          </w:tcPr>
          <w:p w14:paraId="11884CDB" w14:textId="77777777" w:rsidR="001516AB" w:rsidRDefault="001516AB">
            <w:pPr>
              <w:rPr>
                <w:sz w:val="15"/>
                <w:szCs w:val="15"/>
              </w:rPr>
            </w:pPr>
          </w:p>
        </w:tc>
        <w:tc>
          <w:tcPr>
            <w:tcW w:w="740" w:type="dxa"/>
            <w:vAlign w:val="bottom"/>
          </w:tcPr>
          <w:p w14:paraId="34F91BA4" w14:textId="77777777" w:rsidR="001516AB" w:rsidRDefault="001516AB">
            <w:pPr>
              <w:rPr>
                <w:sz w:val="15"/>
                <w:szCs w:val="15"/>
              </w:rPr>
            </w:pPr>
          </w:p>
        </w:tc>
        <w:tc>
          <w:tcPr>
            <w:tcW w:w="120" w:type="dxa"/>
            <w:tcBorders>
              <w:right w:val="single" w:sz="8" w:space="0" w:color="auto"/>
            </w:tcBorders>
            <w:vAlign w:val="bottom"/>
          </w:tcPr>
          <w:p w14:paraId="53A63141" w14:textId="77777777" w:rsidR="001516AB" w:rsidRDefault="001516AB">
            <w:pPr>
              <w:rPr>
                <w:sz w:val="15"/>
                <w:szCs w:val="15"/>
              </w:rPr>
            </w:pPr>
          </w:p>
        </w:tc>
        <w:tc>
          <w:tcPr>
            <w:tcW w:w="560" w:type="dxa"/>
            <w:tcBorders>
              <w:right w:val="single" w:sz="8" w:space="0" w:color="auto"/>
            </w:tcBorders>
            <w:vAlign w:val="bottom"/>
          </w:tcPr>
          <w:p w14:paraId="29BC59D0" w14:textId="77777777" w:rsidR="001516AB" w:rsidRDefault="001516AB">
            <w:pPr>
              <w:rPr>
                <w:sz w:val="15"/>
                <w:szCs w:val="15"/>
              </w:rPr>
            </w:pPr>
          </w:p>
        </w:tc>
        <w:tc>
          <w:tcPr>
            <w:tcW w:w="100" w:type="dxa"/>
            <w:vAlign w:val="bottom"/>
          </w:tcPr>
          <w:p w14:paraId="39CE5A2D" w14:textId="77777777" w:rsidR="001516AB" w:rsidRDefault="001516AB">
            <w:pPr>
              <w:rPr>
                <w:sz w:val="15"/>
                <w:szCs w:val="15"/>
              </w:rPr>
            </w:pPr>
          </w:p>
        </w:tc>
        <w:tc>
          <w:tcPr>
            <w:tcW w:w="340" w:type="dxa"/>
            <w:vAlign w:val="bottom"/>
          </w:tcPr>
          <w:p w14:paraId="3C66537A" w14:textId="77777777" w:rsidR="001516AB" w:rsidRDefault="001516AB">
            <w:pPr>
              <w:rPr>
                <w:sz w:val="15"/>
                <w:szCs w:val="15"/>
              </w:rPr>
            </w:pPr>
          </w:p>
        </w:tc>
        <w:tc>
          <w:tcPr>
            <w:tcW w:w="120" w:type="dxa"/>
            <w:tcBorders>
              <w:right w:val="single" w:sz="8" w:space="0" w:color="auto"/>
            </w:tcBorders>
            <w:vAlign w:val="bottom"/>
          </w:tcPr>
          <w:p w14:paraId="3C9D5513" w14:textId="77777777" w:rsidR="001516AB" w:rsidRDefault="001516AB">
            <w:pPr>
              <w:rPr>
                <w:sz w:val="15"/>
                <w:szCs w:val="15"/>
              </w:rPr>
            </w:pPr>
          </w:p>
        </w:tc>
        <w:tc>
          <w:tcPr>
            <w:tcW w:w="100" w:type="dxa"/>
            <w:vAlign w:val="bottom"/>
          </w:tcPr>
          <w:p w14:paraId="7AD58700" w14:textId="77777777" w:rsidR="001516AB" w:rsidRDefault="001516AB">
            <w:pPr>
              <w:rPr>
                <w:sz w:val="15"/>
                <w:szCs w:val="15"/>
              </w:rPr>
            </w:pPr>
          </w:p>
        </w:tc>
        <w:tc>
          <w:tcPr>
            <w:tcW w:w="4460" w:type="dxa"/>
            <w:vAlign w:val="bottom"/>
          </w:tcPr>
          <w:p w14:paraId="6CA907AE" w14:textId="77777777" w:rsidR="001516AB" w:rsidRDefault="0066520C">
            <w:pPr>
              <w:spacing w:line="176" w:lineRule="exact"/>
              <w:rPr>
                <w:sz w:val="20"/>
                <w:szCs w:val="20"/>
              </w:rPr>
            </w:pPr>
            <w:r>
              <w:rPr>
                <w:rFonts w:ascii="Arial" w:eastAsia="Arial" w:hAnsi="Arial" w:cs="Arial"/>
                <w:sz w:val="16"/>
                <w:szCs w:val="16"/>
              </w:rPr>
              <w:t>играть роль в ослаблении гармоник</w:t>
            </w:r>
          </w:p>
        </w:tc>
        <w:tc>
          <w:tcPr>
            <w:tcW w:w="120" w:type="dxa"/>
            <w:tcBorders>
              <w:right w:val="single" w:sz="8" w:space="0" w:color="auto"/>
            </w:tcBorders>
            <w:vAlign w:val="bottom"/>
          </w:tcPr>
          <w:p w14:paraId="2B9881A4" w14:textId="77777777" w:rsidR="001516AB" w:rsidRDefault="001516AB">
            <w:pPr>
              <w:rPr>
                <w:sz w:val="15"/>
                <w:szCs w:val="15"/>
              </w:rPr>
            </w:pPr>
          </w:p>
        </w:tc>
        <w:tc>
          <w:tcPr>
            <w:tcW w:w="0" w:type="dxa"/>
            <w:vAlign w:val="bottom"/>
          </w:tcPr>
          <w:p w14:paraId="14B24BEB" w14:textId="77777777" w:rsidR="001516AB" w:rsidRDefault="001516AB">
            <w:pPr>
              <w:rPr>
                <w:sz w:val="1"/>
                <w:szCs w:val="1"/>
              </w:rPr>
            </w:pPr>
          </w:p>
        </w:tc>
      </w:tr>
      <w:tr w:rsidR="001516AB" w14:paraId="07AC58D1" w14:textId="77777777">
        <w:trPr>
          <w:trHeight w:val="166"/>
        </w:trPr>
        <w:tc>
          <w:tcPr>
            <w:tcW w:w="1700" w:type="dxa"/>
            <w:vMerge/>
            <w:tcBorders>
              <w:left w:val="single" w:sz="8" w:space="0" w:color="auto"/>
            </w:tcBorders>
            <w:vAlign w:val="bottom"/>
          </w:tcPr>
          <w:p w14:paraId="71173FB2" w14:textId="77777777" w:rsidR="001516AB" w:rsidRDefault="001516AB">
            <w:pPr>
              <w:rPr>
                <w:sz w:val="14"/>
                <w:szCs w:val="14"/>
              </w:rPr>
            </w:pPr>
          </w:p>
        </w:tc>
        <w:tc>
          <w:tcPr>
            <w:tcW w:w="120" w:type="dxa"/>
            <w:tcBorders>
              <w:right w:val="single" w:sz="8" w:space="0" w:color="auto"/>
            </w:tcBorders>
            <w:vAlign w:val="bottom"/>
          </w:tcPr>
          <w:p w14:paraId="23F38BBF" w14:textId="77777777" w:rsidR="001516AB" w:rsidRDefault="001516AB">
            <w:pPr>
              <w:rPr>
                <w:sz w:val="14"/>
                <w:szCs w:val="14"/>
              </w:rPr>
            </w:pPr>
          </w:p>
        </w:tc>
        <w:tc>
          <w:tcPr>
            <w:tcW w:w="500" w:type="dxa"/>
            <w:tcBorders>
              <w:right w:val="single" w:sz="8" w:space="0" w:color="auto"/>
            </w:tcBorders>
            <w:vAlign w:val="bottom"/>
          </w:tcPr>
          <w:p w14:paraId="5144F06F" w14:textId="77777777" w:rsidR="001516AB" w:rsidRDefault="001516AB">
            <w:pPr>
              <w:rPr>
                <w:sz w:val="14"/>
                <w:szCs w:val="14"/>
              </w:rPr>
            </w:pPr>
          </w:p>
        </w:tc>
        <w:tc>
          <w:tcPr>
            <w:tcW w:w="840" w:type="dxa"/>
            <w:gridSpan w:val="2"/>
            <w:vAlign w:val="bottom"/>
          </w:tcPr>
          <w:p w14:paraId="5CC8A831" w14:textId="77777777" w:rsidR="001516AB" w:rsidRDefault="0066520C">
            <w:pPr>
              <w:spacing w:line="166" w:lineRule="exact"/>
              <w:jc w:val="center"/>
              <w:rPr>
                <w:sz w:val="20"/>
                <w:szCs w:val="20"/>
              </w:rPr>
            </w:pPr>
            <w:r>
              <w:rPr>
                <w:rFonts w:ascii="Arial" w:eastAsia="Arial" w:hAnsi="Arial" w:cs="Arial"/>
                <w:sz w:val="16"/>
                <w:szCs w:val="16"/>
              </w:rPr>
              <w:t>-47</w:t>
            </w:r>
          </w:p>
        </w:tc>
        <w:tc>
          <w:tcPr>
            <w:tcW w:w="120" w:type="dxa"/>
            <w:tcBorders>
              <w:right w:val="single" w:sz="8" w:space="0" w:color="auto"/>
            </w:tcBorders>
            <w:vAlign w:val="bottom"/>
          </w:tcPr>
          <w:p w14:paraId="18E93FC9" w14:textId="77777777" w:rsidR="001516AB" w:rsidRDefault="001516AB">
            <w:pPr>
              <w:rPr>
                <w:sz w:val="14"/>
                <w:szCs w:val="14"/>
              </w:rPr>
            </w:pPr>
          </w:p>
        </w:tc>
        <w:tc>
          <w:tcPr>
            <w:tcW w:w="560" w:type="dxa"/>
            <w:tcBorders>
              <w:right w:val="single" w:sz="8" w:space="0" w:color="auto"/>
            </w:tcBorders>
            <w:vAlign w:val="bottom"/>
          </w:tcPr>
          <w:p w14:paraId="4740CFA5" w14:textId="77777777" w:rsidR="001516AB" w:rsidRDefault="001516AB">
            <w:pPr>
              <w:rPr>
                <w:sz w:val="14"/>
                <w:szCs w:val="14"/>
              </w:rPr>
            </w:pPr>
          </w:p>
        </w:tc>
        <w:tc>
          <w:tcPr>
            <w:tcW w:w="100" w:type="dxa"/>
            <w:vAlign w:val="bottom"/>
          </w:tcPr>
          <w:p w14:paraId="1C6ACDAD" w14:textId="77777777" w:rsidR="001516AB" w:rsidRDefault="001516AB">
            <w:pPr>
              <w:rPr>
                <w:sz w:val="14"/>
                <w:szCs w:val="14"/>
              </w:rPr>
            </w:pPr>
          </w:p>
        </w:tc>
        <w:tc>
          <w:tcPr>
            <w:tcW w:w="340" w:type="dxa"/>
            <w:vAlign w:val="bottom"/>
          </w:tcPr>
          <w:p w14:paraId="48612C6E" w14:textId="77777777" w:rsidR="001516AB" w:rsidRDefault="0066520C">
            <w:pPr>
              <w:spacing w:line="166" w:lineRule="exact"/>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52F255D8" w14:textId="77777777" w:rsidR="001516AB" w:rsidRDefault="001516AB">
            <w:pPr>
              <w:rPr>
                <w:sz w:val="14"/>
                <w:szCs w:val="14"/>
              </w:rPr>
            </w:pPr>
          </w:p>
        </w:tc>
        <w:tc>
          <w:tcPr>
            <w:tcW w:w="100" w:type="dxa"/>
            <w:vAlign w:val="bottom"/>
          </w:tcPr>
          <w:p w14:paraId="35D43029" w14:textId="77777777" w:rsidR="001516AB" w:rsidRDefault="001516AB">
            <w:pPr>
              <w:rPr>
                <w:sz w:val="14"/>
                <w:szCs w:val="14"/>
              </w:rPr>
            </w:pPr>
          </w:p>
        </w:tc>
        <w:tc>
          <w:tcPr>
            <w:tcW w:w="4460" w:type="dxa"/>
            <w:vAlign w:val="bottom"/>
          </w:tcPr>
          <w:p w14:paraId="284875EE" w14:textId="77777777" w:rsidR="001516AB" w:rsidRDefault="001516AB">
            <w:pPr>
              <w:rPr>
                <w:sz w:val="14"/>
                <w:szCs w:val="14"/>
              </w:rPr>
            </w:pPr>
          </w:p>
        </w:tc>
        <w:tc>
          <w:tcPr>
            <w:tcW w:w="120" w:type="dxa"/>
            <w:tcBorders>
              <w:right w:val="single" w:sz="8" w:space="0" w:color="auto"/>
            </w:tcBorders>
            <w:vAlign w:val="bottom"/>
          </w:tcPr>
          <w:p w14:paraId="7EE0E78D" w14:textId="77777777" w:rsidR="001516AB" w:rsidRDefault="001516AB">
            <w:pPr>
              <w:rPr>
                <w:sz w:val="14"/>
                <w:szCs w:val="14"/>
              </w:rPr>
            </w:pPr>
          </w:p>
        </w:tc>
        <w:tc>
          <w:tcPr>
            <w:tcW w:w="0" w:type="dxa"/>
            <w:vAlign w:val="bottom"/>
          </w:tcPr>
          <w:p w14:paraId="151FFFFD" w14:textId="77777777" w:rsidR="001516AB" w:rsidRDefault="001516AB">
            <w:pPr>
              <w:rPr>
                <w:sz w:val="1"/>
                <w:szCs w:val="1"/>
              </w:rPr>
            </w:pPr>
          </w:p>
        </w:tc>
      </w:tr>
      <w:tr w:rsidR="001516AB" w14:paraId="3E84564E" w14:textId="77777777">
        <w:trPr>
          <w:trHeight w:val="242"/>
        </w:trPr>
        <w:tc>
          <w:tcPr>
            <w:tcW w:w="1700" w:type="dxa"/>
            <w:tcBorders>
              <w:left w:val="single" w:sz="8" w:space="0" w:color="auto"/>
            </w:tcBorders>
            <w:vAlign w:val="bottom"/>
          </w:tcPr>
          <w:p w14:paraId="79D7FD79" w14:textId="77777777" w:rsidR="001516AB" w:rsidRDefault="0066520C">
            <w:pPr>
              <w:ind w:left="100"/>
              <w:rPr>
                <w:sz w:val="20"/>
                <w:szCs w:val="20"/>
              </w:rPr>
            </w:pPr>
            <w:r>
              <w:rPr>
                <w:rFonts w:ascii="Arial" w:eastAsia="Arial" w:hAnsi="Arial" w:cs="Arial"/>
                <w:sz w:val="16"/>
                <w:szCs w:val="16"/>
              </w:rPr>
              <w:t>3</w:t>
            </w:r>
            <w:r>
              <w:rPr>
                <w:rFonts w:ascii="Arial" w:eastAsia="Arial" w:hAnsi="Arial" w:cs="Arial"/>
                <w:sz w:val="20"/>
                <w:szCs w:val="20"/>
                <w:vertAlign w:val="superscript"/>
              </w:rPr>
              <w:t>rd</w:t>
            </w:r>
            <w:r>
              <w:rPr>
                <w:rFonts w:ascii="Arial" w:eastAsia="Arial" w:hAnsi="Arial" w:cs="Arial"/>
                <w:sz w:val="16"/>
                <w:szCs w:val="16"/>
              </w:rPr>
              <w:t xml:space="preserve"> Вред, 868 МГц</w:t>
            </w:r>
          </w:p>
        </w:tc>
        <w:tc>
          <w:tcPr>
            <w:tcW w:w="120" w:type="dxa"/>
            <w:tcBorders>
              <w:right w:val="single" w:sz="8" w:space="0" w:color="auto"/>
            </w:tcBorders>
            <w:vAlign w:val="bottom"/>
          </w:tcPr>
          <w:p w14:paraId="6E2409F5" w14:textId="77777777" w:rsidR="001516AB" w:rsidRDefault="001516AB">
            <w:pPr>
              <w:rPr>
                <w:sz w:val="21"/>
                <w:szCs w:val="21"/>
              </w:rPr>
            </w:pPr>
          </w:p>
        </w:tc>
        <w:tc>
          <w:tcPr>
            <w:tcW w:w="500" w:type="dxa"/>
            <w:tcBorders>
              <w:right w:val="single" w:sz="8" w:space="0" w:color="auto"/>
            </w:tcBorders>
            <w:vAlign w:val="bottom"/>
          </w:tcPr>
          <w:p w14:paraId="779EF7B5" w14:textId="77777777" w:rsidR="001516AB" w:rsidRDefault="001516AB">
            <w:pPr>
              <w:rPr>
                <w:sz w:val="21"/>
                <w:szCs w:val="21"/>
              </w:rPr>
            </w:pPr>
          </w:p>
        </w:tc>
        <w:tc>
          <w:tcPr>
            <w:tcW w:w="840" w:type="dxa"/>
            <w:gridSpan w:val="2"/>
            <w:vAlign w:val="bottom"/>
          </w:tcPr>
          <w:p w14:paraId="2891D6C3" w14:textId="77777777" w:rsidR="001516AB" w:rsidRDefault="0066520C">
            <w:pPr>
              <w:jc w:val="center"/>
              <w:rPr>
                <w:sz w:val="20"/>
                <w:szCs w:val="20"/>
              </w:rPr>
            </w:pPr>
            <w:r>
              <w:rPr>
                <w:rFonts w:ascii="Arial" w:eastAsia="Arial" w:hAnsi="Arial" w:cs="Arial"/>
                <w:sz w:val="16"/>
                <w:szCs w:val="16"/>
              </w:rPr>
              <w:t>-55</w:t>
            </w:r>
          </w:p>
        </w:tc>
        <w:tc>
          <w:tcPr>
            <w:tcW w:w="120" w:type="dxa"/>
            <w:tcBorders>
              <w:right w:val="single" w:sz="8" w:space="0" w:color="auto"/>
            </w:tcBorders>
            <w:vAlign w:val="bottom"/>
          </w:tcPr>
          <w:p w14:paraId="7DE8C1FD" w14:textId="77777777" w:rsidR="001516AB" w:rsidRDefault="001516AB">
            <w:pPr>
              <w:rPr>
                <w:sz w:val="21"/>
                <w:szCs w:val="21"/>
              </w:rPr>
            </w:pPr>
          </w:p>
        </w:tc>
        <w:tc>
          <w:tcPr>
            <w:tcW w:w="560" w:type="dxa"/>
            <w:tcBorders>
              <w:right w:val="single" w:sz="8" w:space="0" w:color="auto"/>
            </w:tcBorders>
            <w:vAlign w:val="bottom"/>
          </w:tcPr>
          <w:p w14:paraId="65670E3B" w14:textId="77777777" w:rsidR="001516AB" w:rsidRDefault="001516AB">
            <w:pPr>
              <w:rPr>
                <w:sz w:val="21"/>
                <w:szCs w:val="21"/>
              </w:rPr>
            </w:pPr>
          </w:p>
        </w:tc>
        <w:tc>
          <w:tcPr>
            <w:tcW w:w="100" w:type="dxa"/>
            <w:vAlign w:val="bottom"/>
          </w:tcPr>
          <w:p w14:paraId="3D99C912" w14:textId="77777777" w:rsidR="001516AB" w:rsidRDefault="001516AB">
            <w:pPr>
              <w:rPr>
                <w:sz w:val="21"/>
                <w:szCs w:val="21"/>
              </w:rPr>
            </w:pPr>
          </w:p>
        </w:tc>
        <w:tc>
          <w:tcPr>
            <w:tcW w:w="340" w:type="dxa"/>
            <w:vAlign w:val="bottom"/>
          </w:tcPr>
          <w:p w14:paraId="4FC396FF"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1D849E37" w14:textId="77777777" w:rsidR="001516AB" w:rsidRDefault="001516AB">
            <w:pPr>
              <w:rPr>
                <w:sz w:val="21"/>
                <w:szCs w:val="21"/>
              </w:rPr>
            </w:pPr>
          </w:p>
        </w:tc>
        <w:tc>
          <w:tcPr>
            <w:tcW w:w="100" w:type="dxa"/>
            <w:vAlign w:val="bottom"/>
          </w:tcPr>
          <w:p w14:paraId="03B654D6" w14:textId="77777777" w:rsidR="001516AB" w:rsidRDefault="001516AB">
            <w:pPr>
              <w:rPr>
                <w:sz w:val="21"/>
                <w:szCs w:val="21"/>
              </w:rPr>
            </w:pPr>
          </w:p>
        </w:tc>
        <w:tc>
          <w:tcPr>
            <w:tcW w:w="4460" w:type="dxa"/>
            <w:vAlign w:val="bottom"/>
          </w:tcPr>
          <w:p w14:paraId="04E159B5" w14:textId="77777777" w:rsidR="001516AB" w:rsidRDefault="001516AB">
            <w:pPr>
              <w:rPr>
                <w:sz w:val="21"/>
                <w:szCs w:val="21"/>
              </w:rPr>
            </w:pPr>
          </w:p>
        </w:tc>
        <w:tc>
          <w:tcPr>
            <w:tcW w:w="120" w:type="dxa"/>
            <w:tcBorders>
              <w:right w:val="single" w:sz="8" w:space="0" w:color="auto"/>
            </w:tcBorders>
            <w:vAlign w:val="bottom"/>
          </w:tcPr>
          <w:p w14:paraId="543B1E90" w14:textId="77777777" w:rsidR="001516AB" w:rsidRDefault="001516AB">
            <w:pPr>
              <w:rPr>
                <w:sz w:val="21"/>
                <w:szCs w:val="21"/>
              </w:rPr>
            </w:pPr>
          </w:p>
        </w:tc>
        <w:tc>
          <w:tcPr>
            <w:tcW w:w="0" w:type="dxa"/>
            <w:vAlign w:val="bottom"/>
          </w:tcPr>
          <w:p w14:paraId="7B1061C9" w14:textId="77777777" w:rsidR="001516AB" w:rsidRDefault="001516AB">
            <w:pPr>
              <w:rPr>
                <w:sz w:val="1"/>
                <w:szCs w:val="1"/>
              </w:rPr>
            </w:pPr>
          </w:p>
        </w:tc>
      </w:tr>
      <w:tr w:rsidR="001516AB" w14:paraId="4640F1A2" w14:textId="77777777">
        <w:trPr>
          <w:trHeight w:val="310"/>
        </w:trPr>
        <w:tc>
          <w:tcPr>
            <w:tcW w:w="1700" w:type="dxa"/>
            <w:tcBorders>
              <w:left w:val="single" w:sz="8" w:space="0" w:color="auto"/>
            </w:tcBorders>
            <w:vAlign w:val="bottom"/>
          </w:tcPr>
          <w:p w14:paraId="75EFB298" w14:textId="77777777" w:rsidR="001516AB" w:rsidRDefault="0066520C">
            <w:pPr>
              <w:ind w:left="100"/>
              <w:rPr>
                <w:sz w:val="20"/>
                <w:szCs w:val="20"/>
              </w:rPr>
            </w:pPr>
            <w:r>
              <w:rPr>
                <w:rFonts w:ascii="Arial" w:eastAsia="Arial" w:hAnsi="Arial" w:cs="Arial"/>
                <w:sz w:val="16"/>
                <w:szCs w:val="16"/>
              </w:rPr>
              <w:t>2</w:t>
            </w:r>
            <w:r>
              <w:rPr>
                <w:rFonts w:ascii="Arial" w:eastAsia="Arial" w:hAnsi="Arial" w:cs="Arial"/>
                <w:sz w:val="20"/>
                <w:szCs w:val="20"/>
                <w:vertAlign w:val="superscript"/>
              </w:rPr>
              <w:t>nd</w:t>
            </w:r>
            <w:r>
              <w:rPr>
                <w:rFonts w:ascii="Arial" w:eastAsia="Arial" w:hAnsi="Arial" w:cs="Arial"/>
                <w:sz w:val="16"/>
                <w:szCs w:val="16"/>
              </w:rPr>
              <w:t xml:space="preserve"> Вред, 915 МГц</w:t>
            </w:r>
          </w:p>
        </w:tc>
        <w:tc>
          <w:tcPr>
            <w:tcW w:w="120" w:type="dxa"/>
            <w:tcBorders>
              <w:right w:val="single" w:sz="8" w:space="0" w:color="auto"/>
            </w:tcBorders>
            <w:vAlign w:val="bottom"/>
          </w:tcPr>
          <w:p w14:paraId="07A35D45" w14:textId="77777777" w:rsidR="001516AB" w:rsidRDefault="001516AB">
            <w:pPr>
              <w:rPr>
                <w:sz w:val="24"/>
                <w:szCs w:val="24"/>
              </w:rPr>
            </w:pPr>
          </w:p>
        </w:tc>
        <w:tc>
          <w:tcPr>
            <w:tcW w:w="500" w:type="dxa"/>
            <w:tcBorders>
              <w:right w:val="single" w:sz="8" w:space="0" w:color="auto"/>
            </w:tcBorders>
            <w:vAlign w:val="bottom"/>
          </w:tcPr>
          <w:p w14:paraId="213DD0D9" w14:textId="77777777" w:rsidR="001516AB" w:rsidRDefault="001516AB">
            <w:pPr>
              <w:rPr>
                <w:sz w:val="24"/>
                <w:szCs w:val="24"/>
              </w:rPr>
            </w:pPr>
          </w:p>
        </w:tc>
        <w:tc>
          <w:tcPr>
            <w:tcW w:w="840" w:type="dxa"/>
            <w:gridSpan w:val="2"/>
            <w:vAlign w:val="bottom"/>
          </w:tcPr>
          <w:p w14:paraId="5B81D1D3" w14:textId="77777777" w:rsidR="001516AB" w:rsidRDefault="0066520C">
            <w:pPr>
              <w:jc w:val="center"/>
              <w:rPr>
                <w:sz w:val="20"/>
                <w:szCs w:val="20"/>
              </w:rPr>
            </w:pPr>
            <w:r>
              <w:rPr>
                <w:rFonts w:ascii="Arial" w:eastAsia="Arial" w:hAnsi="Arial" w:cs="Arial"/>
                <w:sz w:val="16"/>
                <w:szCs w:val="16"/>
              </w:rPr>
              <w:t>-50</w:t>
            </w:r>
          </w:p>
        </w:tc>
        <w:tc>
          <w:tcPr>
            <w:tcW w:w="120" w:type="dxa"/>
            <w:tcBorders>
              <w:right w:val="single" w:sz="8" w:space="0" w:color="auto"/>
            </w:tcBorders>
            <w:vAlign w:val="bottom"/>
          </w:tcPr>
          <w:p w14:paraId="1E5B5FF3" w14:textId="77777777" w:rsidR="001516AB" w:rsidRDefault="001516AB">
            <w:pPr>
              <w:rPr>
                <w:sz w:val="24"/>
                <w:szCs w:val="24"/>
              </w:rPr>
            </w:pPr>
          </w:p>
        </w:tc>
        <w:tc>
          <w:tcPr>
            <w:tcW w:w="560" w:type="dxa"/>
            <w:tcBorders>
              <w:right w:val="single" w:sz="8" w:space="0" w:color="auto"/>
            </w:tcBorders>
            <w:vAlign w:val="bottom"/>
          </w:tcPr>
          <w:p w14:paraId="327CAE04" w14:textId="77777777" w:rsidR="001516AB" w:rsidRDefault="001516AB">
            <w:pPr>
              <w:rPr>
                <w:sz w:val="24"/>
                <w:szCs w:val="24"/>
              </w:rPr>
            </w:pPr>
          </w:p>
        </w:tc>
        <w:tc>
          <w:tcPr>
            <w:tcW w:w="100" w:type="dxa"/>
            <w:vAlign w:val="bottom"/>
          </w:tcPr>
          <w:p w14:paraId="742CA6E4" w14:textId="77777777" w:rsidR="001516AB" w:rsidRDefault="001516AB">
            <w:pPr>
              <w:rPr>
                <w:sz w:val="24"/>
                <w:szCs w:val="24"/>
              </w:rPr>
            </w:pPr>
          </w:p>
        </w:tc>
        <w:tc>
          <w:tcPr>
            <w:tcW w:w="340" w:type="dxa"/>
            <w:vAlign w:val="bottom"/>
          </w:tcPr>
          <w:p w14:paraId="700B780E"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03099B6A" w14:textId="77777777" w:rsidR="001516AB" w:rsidRDefault="001516AB">
            <w:pPr>
              <w:rPr>
                <w:sz w:val="24"/>
                <w:szCs w:val="24"/>
              </w:rPr>
            </w:pPr>
          </w:p>
        </w:tc>
        <w:tc>
          <w:tcPr>
            <w:tcW w:w="100" w:type="dxa"/>
            <w:vAlign w:val="bottom"/>
          </w:tcPr>
          <w:p w14:paraId="229BDB65" w14:textId="77777777" w:rsidR="001516AB" w:rsidRDefault="001516AB">
            <w:pPr>
              <w:rPr>
                <w:sz w:val="24"/>
                <w:szCs w:val="24"/>
              </w:rPr>
            </w:pPr>
          </w:p>
        </w:tc>
        <w:tc>
          <w:tcPr>
            <w:tcW w:w="4460" w:type="dxa"/>
            <w:vAlign w:val="bottom"/>
          </w:tcPr>
          <w:p w14:paraId="503C79C6" w14:textId="77777777" w:rsidR="001516AB" w:rsidRDefault="0066520C">
            <w:pPr>
              <w:rPr>
                <w:sz w:val="20"/>
                <w:szCs w:val="20"/>
              </w:rPr>
            </w:pPr>
            <w:r>
              <w:rPr>
                <w:rFonts w:ascii="Arial" w:eastAsia="Arial" w:hAnsi="Arial" w:cs="Arial"/>
                <w:sz w:val="16"/>
                <w:szCs w:val="16"/>
              </w:rPr>
              <w:t>Примечание: все гармоники ниже -41,2 дБмВт при работе в</w:t>
            </w:r>
          </w:p>
        </w:tc>
        <w:tc>
          <w:tcPr>
            <w:tcW w:w="120" w:type="dxa"/>
            <w:tcBorders>
              <w:right w:val="single" w:sz="8" w:space="0" w:color="auto"/>
            </w:tcBorders>
            <w:vAlign w:val="bottom"/>
          </w:tcPr>
          <w:p w14:paraId="3B1887BB" w14:textId="77777777" w:rsidR="001516AB" w:rsidRDefault="001516AB">
            <w:pPr>
              <w:rPr>
                <w:sz w:val="24"/>
                <w:szCs w:val="24"/>
              </w:rPr>
            </w:pPr>
          </w:p>
        </w:tc>
        <w:tc>
          <w:tcPr>
            <w:tcW w:w="0" w:type="dxa"/>
            <w:vAlign w:val="bottom"/>
          </w:tcPr>
          <w:p w14:paraId="371BF2DE" w14:textId="77777777" w:rsidR="001516AB" w:rsidRDefault="001516AB">
            <w:pPr>
              <w:rPr>
                <w:sz w:val="1"/>
                <w:szCs w:val="1"/>
              </w:rPr>
            </w:pPr>
          </w:p>
        </w:tc>
      </w:tr>
      <w:tr w:rsidR="001516AB" w14:paraId="6D991C53" w14:textId="77777777">
        <w:trPr>
          <w:trHeight w:val="242"/>
        </w:trPr>
        <w:tc>
          <w:tcPr>
            <w:tcW w:w="1700" w:type="dxa"/>
            <w:tcBorders>
              <w:left w:val="single" w:sz="8" w:space="0" w:color="auto"/>
            </w:tcBorders>
            <w:vAlign w:val="bottom"/>
          </w:tcPr>
          <w:p w14:paraId="4482BC87" w14:textId="77777777" w:rsidR="001516AB" w:rsidRDefault="0066520C">
            <w:pPr>
              <w:ind w:left="100"/>
              <w:rPr>
                <w:sz w:val="20"/>
                <w:szCs w:val="20"/>
              </w:rPr>
            </w:pPr>
            <w:r>
              <w:rPr>
                <w:rFonts w:ascii="Arial" w:eastAsia="Arial" w:hAnsi="Arial" w:cs="Arial"/>
                <w:sz w:val="16"/>
                <w:szCs w:val="16"/>
              </w:rPr>
              <w:t>3</w:t>
            </w:r>
            <w:r>
              <w:rPr>
                <w:rFonts w:ascii="Arial" w:eastAsia="Arial" w:hAnsi="Arial" w:cs="Arial"/>
                <w:sz w:val="20"/>
                <w:szCs w:val="20"/>
                <w:vertAlign w:val="superscript"/>
              </w:rPr>
              <w:t>rd</w:t>
            </w:r>
            <w:r>
              <w:rPr>
                <w:rFonts w:ascii="Arial" w:eastAsia="Arial" w:hAnsi="Arial" w:cs="Arial"/>
                <w:sz w:val="16"/>
                <w:szCs w:val="16"/>
              </w:rPr>
              <w:t xml:space="preserve"> Вред, 915 МГц</w:t>
            </w:r>
          </w:p>
        </w:tc>
        <w:tc>
          <w:tcPr>
            <w:tcW w:w="120" w:type="dxa"/>
            <w:tcBorders>
              <w:right w:val="single" w:sz="8" w:space="0" w:color="auto"/>
            </w:tcBorders>
            <w:vAlign w:val="bottom"/>
          </w:tcPr>
          <w:p w14:paraId="6687575D" w14:textId="77777777" w:rsidR="001516AB" w:rsidRDefault="001516AB">
            <w:pPr>
              <w:rPr>
                <w:sz w:val="21"/>
                <w:szCs w:val="21"/>
              </w:rPr>
            </w:pPr>
          </w:p>
        </w:tc>
        <w:tc>
          <w:tcPr>
            <w:tcW w:w="500" w:type="dxa"/>
            <w:tcBorders>
              <w:right w:val="single" w:sz="8" w:space="0" w:color="auto"/>
            </w:tcBorders>
            <w:vAlign w:val="bottom"/>
          </w:tcPr>
          <w:p w14:paraId="712F8032" w14:textId="77777777" w:rsidR="001516AB" w:rsidRDefault="001516AB">
            <w:pPr>
              <w:rPr>
                <w:sz w:val="21"/>
                <w:szCs w:val="21"/>
              </w:rPr>
            </w:pPr>
          </w:p>
        </w:tc>
        <w:tc>
          <w:tcPr>
            <w:tcW w:w="840" w:type="dxa"/>
            <w:gridSpan w:val="2"/>
            <w:vAlign w:val="bottom"/>
          </w:tcPr>
          <w:p w14:paraId="4655F034" w14:textId="77777777" w:rsidR="001516AB" w:rsidRDefault="0066520C">
            <w:pPr>
              <w:jc w:val="center"/>
              <w:rPr>
                <w:sz w:val="20"/>
                <w:szCs w:val="20"/>
              </w:rPr>
            </w:pPr>
            <w:r>
              <w:rPr>
                <w:rFonts w:ascii="Arial" w:eastAsia="Arial" w:hAnsi="Arial" w:cs="Arial"/>
                <w:sz w:val="16"/>
                <w:szCs w:val="16"/>
              </w:rPr>
              <w:t>-54</w:t>
            </w:r>
          </w:p>
        </w:tc>
        <w:tc>
          <w:tcPr>
            <w:tcW w:w="120" w:type="dxa"/>
            <w:tcBorders>
              <w:right w:val="single" w:sz="8" w:space="0" w:color="auto"/>
            </w:tcBorders>
            <w:vAlign w:val="bottom"/>
          </w:tcPr>
          <w:p w14:paraId="69ECE669" w14:textId="77777777" w:rsidR="001516AB" w:rsidRDefault="001516AB">
            <w:pPr>
              <w:rPr>
                <w:sz w:val="21"/>
                <w:szCs w:val="21"/>
              </w:rPr>
            </w:pPr>
          </w:p>
        </w:tc>
        <w:tc>
          <w:tcPr>
            <w:tcW w:w="560" w:type="dxa"/>
            <w:tcBorders>
              <w:right w:val="single" w:sz="8" w:space="0" w:color="auto"/>
            </w:tcBorders>
            <w:vAlign w:val="bottom"/>
          </w:tcPr>
          <w:p w14:paraId="40503D16" w14:textId="77777777" w:rsidR="001516AB" w:rsidRDefault="001516AB">
            <w:pPr>
              <w:rPr>
                <w:sz w:val="21"/>
                <w:szCs w:val="21"/>
              </w:rPr>
            </w:pPr>
          </w:p>
        </w:tc>
        <w:tc>
          <w:tcPr>
            <w:tcW w:w="100" w:type="dxa"/>
            <w:vAlign w:val="bottom"/>
          </w:tcPr>
          <w:p w14:paraId="614440E5" w14:textId="77777777" w:rsidR="001516AB" w:rsidRDefault="001516AB">
            <w:pPr>
              <w:rPr>
                <w:sz w:val="21"/>
                <w:szCs w:val="21"/>
              </w:rPr>
            </w:pPr>
          </w:p>
        </w:tc>
        <w:tc>
          <w:tcPr>
            <w:tcW w:w="340" w:type="dxa"/>
            <w:vAlign w:val="bottom"/>
          </w:tcPr>
          <w:p w14:paraId="127A6B1C"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7D6BC372" w14:textId="77777777" w:rsidR="001516AB" w:rsidRDefault="001516AB">
            <w:pPr>
              <w:rPr>
                <w:sz w:val="21"/>
                <w:szCs w:val="21"/>
              </w:rPr>
            </w:pPr>
          </w:p>
        </w:tc>
        <w:tc>
          <w:tcPr>
            <w:tcW w:w="100" w:type="dxa"/>
            <w:vAlign w:val="bottom"/>
          </w:tcPr>
          <w:p w14:paraId="2A35E80C" w14:textId="77777777" w:rsidR="001516AB" w:rsidRDefault="001516AB">
            <w:pPr>
              <w:rPr>
                <w:sz w:val="21"/>
                <w:szCs w:val="21"/>
              </w:rPr>
            </w:pPr>
          </w:p>
        </w:tc>
        <w:tc>
          <w:tcPr>
            <w:tcW w:w="4460" w:type="dxa"/>
            <w:vAlign w:val="bottom"/>
          </w:tcPr>
          <w:p w14:paraId="7113E31B" w14:textId="77777777" w:rsidR="001516AB" w:rsidRDefault="0066520C">
            <w:pPr>
              <w:rPr>
                <w:sz w:val="20"/>
                <w:szCs w:val="20"/>
              </w:rPr>
            </w:pPr>
            <w:r>
              <w:rPr>
                <w:rFonts w:ascii="Arial" w:eastAsia="Arial" w:hAnsi="Arial" w:cs="Arial"/>
                <w:sz w:val="16"/>
                <w:szCs w:val="16"/>
              </w:rPr>
              <w:t>диапазон 902 - 928 МГц</w:t>
            </w:r>
          </w:p>
        </w:tc>
        <w:tc>
          <w:tcPr>
            <w:tcW w:w="120" w:type="dxa"/>
            <w:tcBorders>
              <w:right w:val="single" w:sz="8" w:space="0" w:color="auto"/>
            </w:tcBorders>
            <w:vAlign w:val="bottom"/>
          </w:tcPr>
          <w:p w14:paraId="22FC7F57" w14:textId="77777777" w:rsidR="001516AB" w:rsidRDefault="001516AB">
            <w:pPr>
              <w:rPr>
                <w:sz w:val="21"/>
                <w:szCs w:val="21"/>
              </w:rPr>
            </w:pPr>
          </w:p>
        </w:tc>
        <w:tc>
          <w:tcPr>
            <w:tcW w:w="0" w:type="dxa"/>
            <w:vAlign w:val="bottom"/>
          </w:tcPr>
          <w:p w14:paraId="4BAE0240" w14:textId="77777777" w:rsidR="001516AB" w:rsidRDefault="001516AB">
            <w:pPr>
              <w:rPr>
                <w:sz w:val="1"/>
                <w:szCs w:val="1"/>
              </w:rPr>
            </w:pPr>
          </w:p>
        </w:tc>
      </w:tr>
      <w:tr w:rsidR="001516AB" w14:paraId="35814B16" w14:textId="77777777">
        <w:trPr>
          <w:trHeight w:val="23"/>
        </w:trPr>
        <w:tc>
          <w:tcPr>
            <w:tcW w:w="1700" w:type="dxa"/>
            <w:tcBorders>
              <w:left w:val="single" w:sz="8" w:space="0" w:color="auto"/>
              <w:bottom w:val="single" w:sz="8" w:space="0" w:color="auto"/>
            </w:tcBorders>
            <w:vAlign w:val="bottom"/>
          </w:tcPr>
          <w:p w14:paraId="25E09C82" w14:textId="77777777" w:rsidR="001516AB" w:rsidRDefault="001516AB">
            <w:pPr>
              <w:rPr>
                <w:sz w:val="2"/>
                <w:szCs w:val="2"/>
              </w:rPr>
            </w:pPr>
          </w:p>
        </w:tc>
        <w:tc>
          <w:tcPr>
            <w:tcW w:w="120" w:type="dxa"/>
            <w:tcBorders>
              <w:bottom w:val="single" w:sz="8" w:space="0" w:color="auto"/>
              <w:right w:val="single" w:sz="8" w:space="0" w:color="auto"/>
            </w:tcBorders>
            <w:vAlign w:val="bottom"/>
          </w:tcPr>
          <w:p w14:paraId="34E0E08C" w14:textId="77777777" w:rsidR="001516AB" w:rsidRDefault="001516AB">
            <w:pPr>
              <w:rPr>
                <w:sz w:val="2"/>
                <w:szCs w:val="2"/>
              </w:rPr>
            </w:pPr>
          </w:p>
        </w:tc>
        <w:tc>
          <w:tcPr>
            <w:tcW w:w="500" w:type="dxa"/>
            <w:tcBorders>
              <w:bottom w:val="single" w:sz="8" w:space="0" w:color="auto"/>
              <w:right w:val="single" w:sz="8" w:space="0" w:color="auto"/>
            </w:tcBorders>
            <w:vAlign w:val="bottom"/>
          </w:tcPr>
          <w:p w14:paraId="321332FA" w14:textId="77777777" w:rsidR="001516AB" w:rsidRDefault="001516AB">
            <w:pPr>
              <w:rPr>
                <w:sz w:val="2"/>
                <w:szCs w:val="2"/>
              </w:rPr>
            </w:pPr>
          </w:p>
        </w:tc>
        <w:tc>
          <w:tcPr>
            <w:tcW w:w="100" w:type="dxa"/>
            <w:tcBorders>
              <w:bottom w:val="single" w:sz="8" w:space="0" w:color="auto"/>
            </w:tcBorders>
            <w:vAlign w:val="bottom"/>
          </w:tcPr>
          <w:p w14:paraId="25976BAD" w14:textId="77777777" w:rsidR="001516AB" w:rsidRDefault="001516AB">
            <w:pPr>
              <w:rPr>
                <w:sz w:val="2"/>
                <w:szCs w:val="2"/>
              </w:rPr>
            </w:pPr>
          </w:p>
        </w:tc>
        <w:tc>
          <w:tcPr>
            <w:tcW w:w="740" w:type="dxa"/>
            <w:tcBorders>
              <w:bottom w:val="single" w:sz="8" w:space="0" w:color="auto"/>
            </w:tcBorders>
            <w:vAlign w:val="bottom"/>
          </w:tcPr>
          <w:p w14:paraId="3D0A90EF" w14:textId="77777777" w:rsidR="001516AB" w:rsidRDefault="001516AB">
            <w:pPr>
              <w:rPr>
                <w:sz w:val="2"/>
                <w:szCs w:val="2"/>
              </w:rPr>
            </w:pPr>
          </w:p>
        </w:tc>
        <w:tc>
          <w:tcPr>
            <w:tcW w:w="120" w:type="dxa"/>
            <w:tcBorders>
              <w:bottom w:val="single" w:sz="8" w:space="0" w:color="auto"/>
              <w:right w:val="single" w:sz="8" w:space="0" w:color="auto"/>
            </w:tcBorders>
            <w:vAlign w:val="bottom"/>
          </w:tcPr>
          <w:p w14:paraId="5966E66E" w14:textId="77777777" w:rsidR="001516AB" w:rsidRDefault="001516AB">
            <w:pPr>
              <w:rPr>
                <w:sz w:val="2"/>
                <w:szCs w:val="2"/>
              </w:rPr>
            </w:pPr>
          </w:p>
        </w:tc>
        <w:tc>
          <w:tcPr>
            <w:tcW w:w="560" w:type="dxa"/>
            <w:tcBorders>
              <w:bottom w:val="single" w:sz="8" w:space="0" w:color="auto"/>
              <w:right w:val="single" w:sz="8" w:space="0" w:color="auto"/>
            </w:tcBorders>
            <w:vAlign w:val="bottom"/>
          </w:tcPr>
          <w:p w14:paraId="5BA30059" w14:textId="77777777" w:rsidR="001516AB" w:rsidRDefault="001516AB">
            <w:pPr>
              <w:rPr>
                <w:sz w:val="2"/>
                <w:szCs w:val="2"/>
              </w:rPr>
            </w:pPr>
          </w:p>
        </w:tc>
        <w:tc>
          <w:tcPr>
            <w:tcW w:w="100" w:type="dxa"/>
            <w:tcBorders>
              <w:bottom w:val="single" w:sz="8" w:space="0" w:color="auto"/>
            </w:tcBorders>
            <w:vAlign w:val="bottom"/>
          </w:tcPr>
          <w:p w14:paraId="17512FE0" w14:textId="77777777" w:rsidR="001516AB" w:rsidRDefault="001516AB">
            <w:pPr>
              <w:rPr>
                <w:sz w:val="2"/>
                <w:szCs w:val="2"/>
              </w:rPr>
            </w:pPr>
          </w:p>
        </w:tc>
        <w:tc>
          <w:tcPr>
            <w:tcW w:w="340" w:type="dxa"/>
            <w:tcBorders>
              <w:bottom w:val="single" w:sz="8" w:space="0" w:color="auto"/>
            </w:tcBorders>
            <w:vAlign w:val="bottom"/>
          </w:tcPr>
          <w:p w14:paraId="20A65A2D" w14:textId="77777777" w:rsidR="001516AB" w:rsidRDefault="001516AB">
            <w:pPr>
              <w:rPr>
                <w:sz w:val="2"/>
                <w:szCs w:val="2"/>
              </w:rPr>
            </w:pPr>
          </w:p>
        </w:tc>
        <w:tc>
          <w:tcPr>
            <w:tcW w:w="120" w:type="dxa"/>
            <w:tcBorders>
              <w:bottom w:val="single" w:sz="8" w:space="0" w:color="auto"/>
              <w:right w:val="single" w:sz="8" w:space="0" w:color="auto"/>
            </w:tcBorders>
            <w:vAlign w:val="bottom"/>
          </w:tcPr>
          <w:p w14:paraId="28DE33DC" w14:textId="77777777" w:rsidR="001516AB" w:rsidRDefault="001516AB">
            <w:pPr>
              <w:rPr>
                <w:sz w:val="2"/>
                <w:szCs w:val="2"/>
              </w:rPr>
            </w:pPr>
          </w:p>
        </w:tc>
        <w:tc>
          <w:tcPr>
            <w:tcW w:w="100" w:type="dxa"/>
            <w:tcBorders>
              <w:bottom w:val="single" w:sz="8" w:space="0" w:color="auto"/>
            </w:tcBorders>
            <w:vAlign w:val="bottom"/>
          </w:tcPr>
          <w:p w14:paraId="6F784BA5" w14:textId="77777777" w:rsidR="001516AB" w:rsidRDefault="001516AB">
            <w:pPr>
              <w:rPr>
                <w:sz w:val="2"/>
                <w:szCs w:val="2"/>
              </w:rPr>
            </w:pPr>
          </w:p>
        </w:tc>
        <w:tc>
          <w:tcPr>
            <w:tcW w:w="4460" w:type="dxa"/>
            <w:tcBorders>
              <w:bottom w:val="single" w:sz="8" w:space="0" w:color="auto"/>
            </w:tcBorders>
            <w:vAlign w:val="bottom"/>
          </w:tcPr>
          <w:p w14:paraId="74FAF924" w14:textId="77777777" w:rsidR="001516AB" w:rsidRDefault="001516AB">
            <w:pPr>
              <w:rPr>
                <w:sz w:val="2"/>
                <w:szCs w:val="2"/>
              </w:rPr>
            </w:pPr>
          </w:p>
        </w:tc>
        <w:tc>
          <w:tcPr>
            <w:tcW w:w="120" w:type="dxa"/>
            <w:tcBorders>
              <w:bottom w:val="single" w:sz="8" w:space="0" w:color="auto"/>
              <w:right w:val="single" w:sz="8" w:space="0" w:color="auto"/>
            </w:tcBorders>
            <w:vAlign w:val="bottom"/>
          </w:tcPr>
          <w:p w14:paraId="5B34D230" w14:textId="77777777" w:rsidR="001516AB" w:rsidRDefault="001516AB">
            <w:pPr>
              <w:rPr>
                <w:sz w:val="2"/>
                <w:szCs w:val="2"/>
              </w:rPr>
            </w:pPr>
          </w:p>
        </w:tc>
        <w:tc>
          <w:tcPr>
            <w:tcW w:w="0" w:type="dxa"/>
            <w:vAlign w:val="bottom"/>
          </w:tcPr>
          <w:p w14:paraId="14705BE0" w14:textId="77777777" w:rsidR="001516AB" w:rsidRDefault="001516AB">
            <w:pPr>
              <w:rPr>
                <w:sz w:val="1"/>
                <w:szCs w:val="1"/>
              </w:rPr>
            </w:pPr>
          </w:p>
        </w:tc>
      </w:tr>
      <w:tr w:rsidR="001516AB" w14:paraId="26E83622" w14:textId="77777777">
        <w:trPr>
          <w:trHeight w:val="231"/>
        </w:trPr>
        <w:tc>
          <w:tcPr>
            <w:tcW w:w="1700" w:type="dxa"/>
            <w:tcBorders>
              <w:left w:val="single" w:sz="8" w:space="0" w:color="auto"/>
            </w:tcBorders>
            <w:vAlign w:val="bottom"/>
          </w:tcPr>
          <w:p w14:paraId="3C2A5300" w14:textId="77777777" w:rsidR="001516AB" w:rsidRDefault="0066520C">
            <w:pPr>
              <w:ind w:left="100"/>
              <w:rPr>
                <w:sz w:val="20"/>
                <w:szCs w:val="20"/>
              </w:rPr>
            </w:pPr>
            <w:r>
              <w:rPr>
                <w:rFonts w:ascii="Arial" w:eastAsia="Arial" w:hAnsi="Arial" w:cs="Arial"/>
                <w:w w:val="99"/>
                <w:sz w:val="16"/>
                <w:szCs w:val="16"/>
              </w:rPr>
              <w:t>Гармоники, проводимые</w:t>
            </w:r>
          </w:p>
        </w:tc>
        <w:tc>
          <w:tcPr>
            <w:tcW w:w="120" w:type="dxa"/>
            <w:tcBorders>
              <w:right w:val="single" w:sz="8" w:space="0" w:color="auto"/>
            </w:tcBorders>
            <w:vAlign w:val="bottom"/>
          </w:tcPr>
          <w:p w14:paraId="3EBEEFD5" w14:textId="77777777" w:rsidR="001516AB" w:rsidRDefault="001516AB">
            <w:pPr>
              <w:rPr>
                <w:sz w:val="20"/>
                <w:szCs w:val="20"/>
              </w:rPr>
            </w:pPr>
          </w:p>
        </w:tc>
        <w:tc>
          <w:tcPr>
            <w:tcW w:w="500" w:type="dxa"/>
            <w:tcBorders>
              <w:right w:val="single" w:sz="8" w:space="0" w:color="auto"/>
            </w:tcBorders>
            <w:vAlign w:val="bottom"/>
          </w:tcPr>
          <w:p w14:paraId="3E038722" w14:textId="77777777" w:rsidR="001516AB" w:rsidRDefault="001516AB">
            <w:pPr>
              <w:rPr>
                <w:sz w:val="20"/>
                <w:szCs w:val="20"/>
              </w:rPr>
            </w:pPr>
          </w:p>
        </w:tc>
        <w:tc>
          <w:tcPr>
            <w:tcW w:w="100" w:type="dxa"/>
            <w:vAlign w:val="bottom"/>
          </w:tcPr>
          <w:p w14:paraId="28640B81" w14:textId="77777777" w:rsidR="001516AB" w:rsidRDefault="001516AB">
            <w:pPr>
              <w:rPr>
                <w:sz w:val="20"/>
                <w:szCs w:val="20"/>
              </w:rPr>
            </w:pPr>
          </w:p>
        </w:tc>
        <w:tc>
          <w:tcPr>
            <w:tcW w:w="740" w:type="dxa"/>
            <w:vAlign w:val="bottom"/>
          </w:tcPr>
          <w:p w14:paraId="211A19C6" w14:textId="77777777" w:rsidR="001516AB" w:rsidRDefault="001516AB">
            <w:pPr>
              <w:rPr>
                <w:sz w:val="20"/>
                <w:szCs w:val="20"/>
              </w:rPr>
            </w:pPr>
          </w:p>
        </w:tc>
        <w:tc>
          <w:tcPr>
            <w:tcW w:w="120" w:type="dxa"/>
            <w:tcBorders>
              <w:right w:val="single" w:sz="8" w:space="0" w:color="auto"/>
            </w:tcBorders>
            <w:vAlign w:val="bottom"/>
          </w:tcPr>
          <w:p w14:paraId="015B8678" w14:textId="77777777" w:rsidR="001516AB" w:rsidRDefault="001516AB">
            <w:pPr>
              <w:rPr>
                <w:sz w:val="20"/>
                <w:szCs w:val="20"/>
              </w:rPr>
            </w:pPr>
          </w:p>
        </w:tc>
        <w:tc>
          <w:tcPr>
            <w:tcW w:w="560" w:type="dxa"/>
            <w:tcBorders>
              <w:right w:val="single" w:sz="8" w:space="0" w:color="auto"/>
            </w:tcBorders>
            <w:vAlign w:val="bottom"/>
          </w:tcPr>
          <w:p w14:paraId="2F424C49" w14:textId="77777777" w:rsidR="001516AB" w:rsidRDefault="001516AB">
            <w:pPr>
              <w:rPr>
                <w:sz w:val="20"/>
                <w:szCs w:val="20"/>
              </w:rPr>
            </w:pPr>
          </w:p>
        </w:tc>
        <w:tc>
          <w:tcPr>
            <w:tcW w:w="100" w:type="dxa"/>
            <w:vAlign w:val="bottom"/>
          </w:tcPr>
          <w:p w14:paraId="1D756A2F" w14:textId="77777777" w:rsidR="001516AB" w:rsidRDefault="001516AB">
            <w:pPr>
              <w:rPr>
                <w:sz w:val="20"/>
                <w:szCs w:val="20"/>
              </w:rPr>
            </w:pPr>
          </w:p>
        </w:tc>
        <w:tc>
          <w:tcPr>
            <w:tcW w:w="340" w:type="dxa"/>
            <w:vAlign w:val="bottom"/>
          </w:tcPr>
          <w:p w14:paraId="3C774E00" w14:textId="77777777" w:rsidR="001516AB" w:rsidRDefault="001516AB">
            <w:pPr>
              <w:rPr>
                <w:sz w:val="20"/>
                <w:szCs w:val="20"/>
              </w:rPr>
            </w:pPr>
          </w:p>
        </w:tc>
        <w:tc>
          <w:tcPr>
            <w:tcW w:w="120" w:type="dxa"/>
            <w:tcBorders>
              <w:right w:val="single" w:sz="8" w:space="0" w:color="auto"/>
            </w:tcBorders>
            <w:vAlign w:val="bottom"/>
          </w:tcPr>
          <w:p w14:paraId="47F82BAE" w14:textId="77777777" w:rsidR="001516AB" w:rsidRDefault="001516AB">
            <w:pPr>
              <w:rPr>
                <w:sz w:val="20"/>
                <w:szCs w:val="20"/>
              </w:rPr>
            </w:pPr>
          </w:p>
        </w:tc>
        <w:tc>
          <w:tcPr>
            <w:tcW w:w="100" w:type="dxa"/>
            <w:vAlign w:val="bottom"/>
          </w:tcPr>
          <w:p w14:paraId="16B093EC" w14:textId="77777777" w:rsidR="001516AB" w:rsidRDefault="001516AB">
            <w:pPr>
              <w:rPr>
                <w:sz w:val="20"/>
                <w:szCs w:val="20"/>
              </w:rPr>
            </w:pPr>
          </w:p>
        </w:tc>
        <w:tc>
          <w:tcPr>
            <w:tcW w:w="4460" w:type="dxa"/>
            <w:vAlign w:val="bottom"/>
          </w:tcPr>
          <w:p w14:paraId="0F2772D2" w14:textId="77777777" w:rsidR="001516AB" w:rsidRDefault="001516AB">
            <w:pPr>
              <w:rPr>
                <w:sz w:val="20"/>
                <w:szCs w:val="20"/>
              </w:rPr>
            </w:pPr>
          </w:p>
        </w:tc>
        <w:tc>
          <w:tcPr>
            <w:tcW w:w="120" w:type="dxa"/>
            <w:tcBorders>
              <w:right w:val="single" w:sz="8" w:space="0" w:color="auto"/>
            </w:tcBorders>
            <w:vAlign w:val="bottom"/>
          </w:tcPr>
          <w:p w14:paraId="776C8A99" w14:textId="77777777" w:rsidR="001516AB" w:rsidRDefault="001516AB">
            <w:pPr>
              <w:rPr>
                <w:sz w:val="20"/>
                <w:szCs w:val="20"/>
              </w:rPr>
            </w:pPr>
          </w:p>
        </w:tc>
        <w:tc>
          <w:tcPr>
            <w:tcW w:w="0" w:type="dxa"/>
            <w:vAlign w:val="bottom"/>
          </w:tcPr>
          <w:p w14:paraId="1A0E0526" w14:textId="77777777" w:rsidR="001516AB" w:rsidRDefault="001516AB">
            <w:pPr>
              <w:rPr>
                <w:sz w:val="1"/>
                <w:szCs w:val="1"/>
              </w:rPr>
            </w:pPr>
          </w:p>
        </w:tc>
      </w:tr>
      <w:tr w:rsidR="001516AB" w14:paraId="16E47A95" w14:textId="77777777">
        <w:trPr>
          <w:trHeight w:val="182"/>
        </w:trPr>
        <w:tc>
          <w:tcPr>
            <w:tcW w:w="1700" w:type="dxa"/>
            <w:tcBorders>
              <w:left w:val="single" w:sz="8" w:space="0" w:color="auto"/>
            </w:tcBorders>
            <w:vAlign w:val="bottom"/>
          </w:tcPr>
          <w:p w14:paraId="35717A16" w14:textId="77777777" w:rsidR="001516AB" w:rsidRDefault="001516AB">
            <w:pPr>
              <w:rPr>
                <w:sz w:val="15"/>
                <w:szCs w:val="15"/>
              </w:rPr>
            </w:pPr>
          </w:p>
        </w:tc>
        <w:tc>
          <w:tcPr>
            <w:tcW w:w="120" w:type="dxa"/>
            <w:tcBorders>
              <w:right w:val="single" w:sz="8" w:space="0" w:color="auto"/>
            </w:tcBorders>
            <w:vAlign w:val="bottom"/>
          </w:tcPr>
          <w:p w14:paraId="5D657F9F" w14:textId="77777777" w:rsidR="001516AB" w:rsidRDefault="001516AB">
            <w:pPr>
              <w:rPr>
                <w:sz w:val="15"/>
                <w:szCs w:val="15"/>
              </w:rPr>
            </w:pPr>
          </w:p>
        </w:tc>
        <w:tc>
          <w:tcPr>
            <w:tcW w:w="500" w:type="dxa"/>
            <w:tcBorders>
              <w:right w:val="single" w:sz="8" w:space="0" w:color="auto"/>
            </w:tcBorders>
            <w:vAlign w:val="bottom"/>
          </w:tcPr>
          <w:p w14:paraId="19DDEA9A" w14:textId="77777777" w:rsidR="001516AB" w:rsidRDefault="001516AB">
            <w:pPr>
              <w:rPr>
                <w:sz w:val="15"/>
                <w:szCs w:val="15"/>
              </w:rPr>
            </w:pPr>
          </w:p>
        </w:tc>
        <w:tc>
          <w:tcPr>
            <w:tcW w:w="100" w:type="dxa"/>
            <w:vAlign w:val="bottom"/>
          </w:tcPr>
          <w:p w14:paraId="717DE8BD" w14:textId="77777777" w:rsidR="001516AB" w:rsidRDefault="001516AB">
            <w:pPr>
              <w:rPr>
                <w:sz w:val="15"/>
                <w:szCs w:val="15"/>
              </w:rPr>
            </w:pPr>
          </w:p>
        </w:tc>
        <w:tc>
          <w:tcPr>
            <w:tcW w:w="740" w:type="dxa"/>
            <w:vAlign w:val="bottom"/>
          </w:tcPr>
          <w:p w14:paraId="06568FDA" w14:textId="77777777" w:rsidR="001516AB" w:rsidRDefault="001516AB">
            <w:pPr>
              <w:rPr>
                <w:sz w:val="15"/>
                <w:szCs w:val="15"/>
              </w:rPr>
            </w:pPr>
          </w:p>
        </w:tc>
        <w:tc>
          <w:tcPr>
            <w:tcW w:w="120" w:type="dxa"/>
            <w:tcBorders>
              <w:right w:val="single" w:sz="8" w:space="0" w:color="auto"/>
            </w:tcBorders>
            <w:vAlign w:val="bottom"/>
          </w:tcPr>
          <w:p w14:paraId="41D954F8" w14:textId="77777777" w:rsidR="001516AB" w:rsidRDefault="001516AB">
            <w:pPr>
              <w:rPr>
                <w:sz w:val="15"/>
                <w:szCs w:val="15"/>
              </w:rPr>
            </w:pPr>
          </w:p>
        </w:tc>
        <w:tc>
          <w:tcPr>
            <w:tcW w:w="560" w:type="dxa"/>
            <w:tcBorders>
              <w:right w:val="single" w:sz="8" w:space="0" w:color="auto"/>
            </w:tcBorders>
            <w:vAlign w:val="bottom"/>
          </w:tcPr>
          <w:p w14:paraId="499D7F77" w14:textId="77777777" w:rsidR="001516AB" w:rsidRDefault="001516AB">
            <w:pPr>
              <w:rPr>
                <w:sz w:val="15"/>
                <w:szCs w:val="15"/>
              </w:rPr>
            </w:pPr>
          </w:p>
        </w:tc>
        <w:tc>
          <w:tcPr>
            <w:tcW w:w="100" w:type="dxa"/>
            <w:vAlign w:val="bottom"/>
          </w:tcPr>
          <w:p w14:paraId="3A2FDC1C" w14:textId="77777777" w:rsidR="001516AB" w:rsidRDefault="001516AB">
            <w:pPr>
              <w:rPr>
                <w:sz w:val="15"/>
                <w:szCs w:val="15"/>
              </w:rPr>
            </w:pPr>
          </w:p>
        </w:tc>
        <w:tc>
          <w:tcPr>
            <w:tcW w:w="340" w:type="dxa"/>
            <w:vAlign w:val="bottom"/>
          </w:tcPr>
          <w:p w14:paraId="591BFCE1" w14:textId="77777777" w:rsidR="001516AB" w:rsidRDefault="001516AB">
            <w:pPr>
              <w:rPr>
                <w:sz w:val="15"/>
                <w:szCs w:val="15"/>
              </w:rPr>
            </w:pPr>
          </w:p>
        </w:tc>
        <w:tc>
          <w:tcPr>
            <w:tcW w:w="120" w:type="dxa"/>
            <w:tcBorders>
              <w:right w:val="single" w:sz="8" w:space="0" w:color="auto"/>
            </w:tcBorders>
            <w:vAlign w:val="bottom"/>
          </w:tcPr>
          <w:p w14:paraId="21C1345C" w14:textId="77777777" w:rsidR="001516AB" w:rsidRDefault="001516AB">
            <w:pPr>
              <w:rPr>
                <w:sz w:val="15"/>
                <w:szCs w:val="15"/>
              </w:rPr>
            </w:pPr>
          </w:p>
        </w:tc>
        <w:tc>
          <w:tcPr>
            <w:tcW w:w="100" w:type="dxa"/>
            <w:vAlign w:val="bottom"/>
          </w:tcPr>
          <w:p w14:paraId="0C026120" w14:textId="77777777" w:rsidR="001516AB" w:rsidRDefault="001516AB">
            <w:pPr>
              <w:rPr>
                <w:sz w:val="15"/>
                <w:szCs w:val="15"/>
              </w:rPr>
            </w:pPr>
          </w:p>
        </w:tc>
        <w:tc>
          <w:tcPr>
            <w:tcW w:w="4460" w:type="dxa"/>
            <w:vAlign w:val="bottom"/>
          </w:tcPr>
          <w:p w14:paraId="5254C8D6" w14:textId="77777777" w:rsidR="001516AB" w:rsidRDefault="0066520C">
            <w:pPr>
              <w:spacing w:line="182" w:lineRule="exact"/>
              <w:rPr>
                <w:sz w:val="20"/>
                <w:szCs w:val="20"/>
              </w:rPr>
            </w:pPr>
            <w:r>
              <w:rPr>
                <w:rFonts w:ascii="Arial" w:eastAsia="Arial" w:hAnsi="Arial" w:cs="Arial"/>
                <w:sz w:val="16"/>
                <w:szCs w:val="16"/>
              </w:rPr>
              <w:t xml:space="preserve">Измерено с +10 дБмВт CW на 315 МГц и 433 </w:t>
            </w:r>
            <w:r>
              <w:rPr>
                <w:rFonts w:ascii="Arial" w:eastAsia="Arial" w:hAnsi="Arial" w:cs="Arial"/>
                <w:sz w:val="16"/>
                <w:szCs w:val="16"/>
              </w:rPr>
              <w:t>МГц.</w:t>
            </w:r>
          </w:p>
        </w:tc>
        <w:tc>
          <w:tcPr>
            <w:tcW w:w="120" w:type="dxa"/>
            <w:tcBorders>
              <w:right w:val="single" w:sz="8" w:space="0" w:color="auto"/>
            </w:tcBorders>
            <w:vAlign w:val="bottom"/>
          </w:tcPr>
          <w:p w14:paraId="19A9AD22" w14:textId="77777777" w:rsidR="001516AB" w:rsidRDefault="001516AB">
            <w:pPr>
              <w:rPr>
                <w:sz w:val="15"/>
                <w:szCs w:val="15"/>
              </w:rPr>
            </w:pPr>
          </w:p>
        </w:tc>
        <w:tc>
          <w:tcPr>
            <w:tcW w:w="0" w:type="dxa"/>
            <w:vAlign w:val="bottom"/>
          </w:tcPr>
          <w:p w14:paraId="1D63C0B4" w14:textId="77777777" w:rsidR="001516AB" w:rsidRDefault="001516AB">
            <w:pPr>
              <w:rPr>
                <w:sz w:val="1"/>
                <w:szCs w:val="1"/>
              </w:rPr>
            </w:pPr>
          </w:p>
        </w:tc>
      </w:tr>
      <w:tr w:rsidR="001516AB" w14:paraId="5F85D33E" w14:textId="77777777">
        <w:trPr>
          <w:trHeight w:val="185"/>
        </w:trPr>
        <w:tc>
          <w:tcPr>
            <w:tcW w:w="1700" w:type="dxa"/>
            <w:tcBorders>
              <w:left w:val="single" w:sz="8" w:space="0" w:color="auto"/>
            </w:tcBorders>
            <w:vAlign w:val="bottom"/>
          </w:tcPr>
          <w:p w14:paraId="563F5AA7" w14:textId="77777777" w:rsidR="001516AB" w:rsidRDefault="0066520C">
            <w:pPr>
              <w:ind w:left="100"/>
              <w:rPr>
                <w:sz w:val="20"/>
                <w:szCs w:val="20"/>
              </w:rPr>
            </w:pPr>
            <w:r>
              <w:rPr>
                <w:rFonts w:ascii="Arial" w:eastAsia="Arial" w:hAnsi="Arial" w:cs="Arial"/>
                <w:sz w:val="16"/>
                <w:szCs w:val="16"/>
              </w:rPr>
              <w:t>315 МГц</w:t>
            </w:r>
          </w:p>
        </w:tc>
        <w:tc>
          <w:tcPr>
            <w:tcW w:w="120" w:type="dxa"/>
            <w:tcBorders>
              <w:right w:val="single" w:sz="8" w:space="0" w:color="auto"/>
            </w:tcBorders>
            <w:vAlign w:val="bottom"/>
          </w:tcPr>
          <w:p w14:paraId="57859F2B" w14:textId="77777777" w:rsidR="001516AB" w:rsidRDefault="001516AB">
            <w:pPr>
              <w:rPr>
                <w:sz w:val="16"/>
                <w:szCs w:val="16"/>
              </w:rPr>
            </w:pPr>
          </w:p>
        </w:tc>
        <w:tc>
          <w:tcPr>
            <w:tcW w:w="500" w:type="dxa"/>
            <w:tcBorders>
              <w:right w:val="single" w:sz="8" w:space="0" w:color="auto"/>
            </w:tcBorders>
            <w:vAlign w:val="bottom"/>
          </w:tcPr>
          <w:p w14:paraId="3C38210B" w14:textId="77777777" w:rsidR="001516AB" w:rsidRDefault="001516AB">
            <w:pPr>
              <w:rPr>
                <w:sz w:val="16"/>
                <w:szCs w:val="16"/>
              </w:rPr>
            </w:pPr>
          </w:p>
        </w:tc>
        <w:tc>
          <w:tcPr>
            <w:tcW w:w="840" w:type="dxa"/>
            <w:gridSpan w:val="2"/>
            <w:vAlign w:val="bottom"/>
          </w:tcPr>
          <w:p w14:paraId="50587677" w14:textId="77777777" w:rsidR="001516AB" w:rsidRDefault="0066520C">
            <w:pPr>
              <w:jc w:val="center"/>
              <w:rPr>
                <w:sz w:val="20"/>
                <w:szCs w:val="20"/>
              </w:rPr>
            </w:pPr>
            <w:r>
              <w:rPr>
                <w:rFonts w:ascii="Arial" w:eastAsia="Arial" w:hAnsi="Arial" w:cs="Arial"/>
                <w:w w:val="97"/>
                <w:sz w:val="16"/>
                <w:szCs w:val="16"/>
              </w:rPr>
              <w:t>&lt;-35</w:t>
            </w:r>
          </w:p>
        </w:tc>
        <w:tc>
          <w:tcPr>
            <w:tcW w:w="120" w:type="dxa"/>
            <w:tcBorders>
              <w:right w:val="single" w:sz="8" w:space="0" w:color="auto"/>
            </w:tcBorders>
            <w:vAlign w:val="bottom"/>
          </w:tcPr>
          <w:p w14:paraId="6CC59A68" w14:textId="77777777" w:rsidR="001516AB" w:rsidRDefault="001516AB">
            <w:pPr>
              <w:rPr>
                <w:sz w:val="16"/>
                <w:szCs w:val="16"/>
              </w:rPr>
            </w:pPr>
          </w:p>
        </w:tc>
        <w:tc>
          <w:tcPr>
            <w:tcW w:w="560" w:type="dxa"/>
            <w:tcBorders>
              <w:right w:val="single" w:sz="8" w:space="0" w:color="auto"/>
            </w:tcBorders>
            <w:vAlign w:val="bottom"/>
          </w:tcPr>
          <w:p w14:paraId="73C16630" w14:textId="77777777" w:rsidR="001516AB" w:rsidRDefault="001516AB">
            <w:pPr>
              <w:rPr>
                <w:sz w:val="16"/>
                <w:szCs w:val="16"/>
              </w:rPr>
            </w:pPr>
          </w:p>
        </w:tc>
        <w:tc>
          <w:tcPr>
            <w:tcW w:w="100" w:type="dxa"/>
            <w:vAlign w:val="bottom"/>
          </w:tcPr>
          <w:p w14:paraId="5D7A3A8B" w14:textId="77777777" w:rsidR="001516AB" w:rsidRDefault="001516AB">
            <w:pPr>
              <w:rPr>
                <w:sz w:val="16"/>
                <w:szCs w:val="16"/>
              </w:rPr>
            </w:pPr>
          </w:p>
        </w:tc>
        <w:tc>
          <w:tcPr>
            <w:tcW w:w="340" w:type="dxa"/>
            <w:vAlign w:val="bottom"/>
          </w:tcPr>
          <w:p w14:paraId="3524D11F"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607757F2" w14:textId="77777777" w:rsidR="001516AB" w:rsidRDefault="001516AB">
            <w:pPr>
              <w:rPr>
                <w:sz w:val="16"/>
                <w:szCs w:val="16"/>
              </w:rPr>
            </w:pPr>
          </w:p>
        </w:tc>
        <w:tc>
          <w:tcPr>
            <w:tcW w:w="100" w:type="dxa"/>
            <w:vAlign w:val="bottom"/>
          </w:tcPr>
          <w:p w14:paraId="5D75B5E8" w14:textId="77777777" w:rsidR="001516AB" w:rsidRDefault="001516AB">
            <w:pPr>
              <w:rPr>
                <w:sz w:val="16"/>
                <w:szCs w:val="16"/>
              </w:rPr>
            </w:pPr>
          </w:p>
        </w:tc>
        <w:tc>
          <w:tcPr>
            <w:tcW w:w="4460" w:type="dxa"/>
            <w:vAlign w:val="bottom"/>
          </w:tcPr>
          <w:p w14:paraId="07D05AB4" w14:textId="77777777" w:rsidR="001516AB" w:rsidRDefault="0066520C">
            <w:pPr>
              <w:rPr>
                <w:sz w:val="20"/>
                <w:szCs w:val="20"/>
              </w:rPr>
            </w:pPr>
            <w:r>
              <w:rPr>
                <w:rFonts w:ascii="Arial" w:eastAsia="Arial" w:hAnsi="Arial" w:cs="Arial"/>
                <w:sz w:val="16"/>
                <w:szCs w:val="16"/>
              </w:rPr>
              <w:t>Частоты ниже 960 МГц</w:t>
            </w:r>
          </w:p>
        </w:tc>
        <w:tc>
          <w:tcPr>
            <w:tcW w:w="120" w:type="dxa"/>
            <w:tcBorders>
              <w:right w:val="single" w:sz="8" w:space="0" w:color="auto"/>
            </w:tcBorders>
            <w:vAlign w:val="bottom"/>
          </w:tcPr>
          <w:p w14:paraId="5F346190" w14:textId="77777777" w:rsidR="001516AB" w:rsidRDefault="001516AB">
            <w:pPr>
              <w:rPr>
                <w:sz w:val="16"/>
                <w:szCs w:val="16"/>
              </w:rPr>
            </w:pPr>
          </w:p>
        </w:tc>
        <w:tc>
          <w:tcPr>
            <w:tcW w:w="0" w:type="dxa"/>
            <w:vAlign w:val="bottom"/>
          </w:tcPr>
          <w:p w14:paraId="778FB7A9" w14:textId="77777777" w:rsidR="001516AB" w:rsidRDefault="001516AB">
            <w:pPr>
              <w:rPr>
                <w:sz w:val="1"/>
                <w:szCs w:val="1"/>
              </w:rPr>
            </w:pPr>
          </w:p>
        </w:tc>
      </w:tr>
      <w:tr w:rsidR="001516AB" w14:paraId="56157929" w14:textId="77777777">
        <w:trPr>
          <w:trHeight w:val="185"/>
        </w:trPr>
        <w:tc>
          <w:tcPr>
            <w:tcW w:w="1700" w:type="dxa"/>
            <w:tcBorders>
              <w:left w:val="single" w:sz="8" w:space="0" w:color="auto"/>
            </w:tcBorders>
            <w:vAlign w:val="bottom"/>
          </w:tcPr>
          <w:p w14:paraId="2C05CD50" w14:textId="77777777" w:rsidR="001516AB" w:rsidRDefault="001516AB">
            <w:pPr>
              <w:rPr>
                <w:sz w:val="16"/>
                <w:szCs w:val="16"/>
              </w:rPr>
            </w:pPr>
          </w:p>
        </w:tc>
        <w:tc>
          <w:tcPr>
            <w:tcW w:w="120" w:type="dxa"/>
            <w:tcBorders>
              <w:right w:val="single" w:sz="8" w:space="0" w:color="auto"/>
            </w:tcBorders>
            <w:vAlign w:val="bottom"/>
          </w:tcPr>
          <w:p w14:paraId="75A23D17" w14:textId="77777777" w:rsidR="001516AB" w:rsidRDefault="001516AB">
            <w:pPr>
              <w:rPr>
                <w:sz w:val="16"/>
                <w:szCs w:val="16"/>
              </w:rPr>
            </w:pPr>
          </w:p>
        </w:tc>
        <w:tc>
          <w:tcPr>
            <w:tcW w:w="500" w:type="dxa"/>
            <w:tcBorders>
              <w:right w:val="single" w:sz="8" w:space="0" w:color="auto"/>
            </w:tcBorders>
            <w:vAlign w:val="bottom"/>
          </w:tcPr>
          <w:p w14:paraId="6C0EA30C" w14:textId="77777777" w:rsidR="001516AB" w:rsidRDefault="001516AB">
            <w:pPr>
              <w:rPr>
                <w:sz w:val="16"/>
                <w:szCs w:val="16"/>
              </w:rPr>
            </w:pPr>
          </w:p>
        </w:tc>
        <w:tc>
          <w:tcPr>
            <w:tcW w:w="840" w:type="dxa"/>
            <w:gridSpan w:val="2"/>
            <w:vAlign w:val="bottom"/>
          </w:tcPr>
          <w:p w14:paraId="089201C4" w14:textId="77777777" w:rsidR="001516AB" w:rsidRDefault="0066520C">
            <w:pPr>
              <w:jc w:val="center"/>
              <w:rPr>
                <w:sz w:val="20"/>
                <w:szCs w:val="20"/>
              </w:rPr>
            </w:pPr>
            <w:r>
              <w:rPr>
                <w:rFonts w:ascii="Arial" w:eastAsia="Arial" w:hAnsi="Arial" w:cs="Arial"/>
                <w:w w:val="97"/>
                <w:sz w:val="16"/>
                <w:szCs w:val="16"/>
              </w:rPr>
              <w:t>&lt;-53</w:t>
            </w:r>
          </w:p>
        </w:tc>
        <w:tc>
          <w:tcPr>
            <w:tcW w:w="120" w:type="dxa"/>
            <w:tcBorders>
              <w:right w:val="single" w:sz="8" w:space="0" w:color="auto"/>
            </w:tcBorders>
            <w:vAlign w:val="bottom"/>
          </w:tcPr>
          <w:p w14:paraId="645A8029" w14:textId="77777777" w:rsidR="001516AB" w:rsidRDefault="001516AB">
            <w:pPr>
              <w:rPr>
                <w:sz w:val="16"/>
                <w:szCs w:val="16"/>
              </w:rPr>
            </w:pPr>
          </w:p>
        </w:tc>
        <w:tc>
          <w:tcPr>
            <w:tcW w:w="560" w:type="dxa"/>
            <w:tcBorders>
              <w:right w:val="single" w:sz="8" w:space="0" w:color="auto"/>
            </w:tcBorders>
            <w:vAlign w:val="bottom"/>
          </w:tcPr>
          <w:p w14:paraId="7EF39B6D" w14:textId="77777777" w:rsidR="001516AB" w:rsidRDefault="001516AB">
            <w:pPr>
              <w:rPr>
                <w:sz w:val="16"/>
                <w:szCs w:val="16"/>
              </w:rPr>
            </w:pPr>
          </w:p>
        </w:tc>
        <w:tc>
          <w:tcPr>
            <w:tcW w:w="100" w:type="dxa"/>
            <w:vAlign w:val="bottom"/>
          </w:tcPr>
          <w:p w14:paraId="629EB26F" w14:textId="77777777" w:rsidR="001516AB" w:rsidRDefault="001516AB">
            <w:pPr>
              <w:rPr>
                <w:sz w:val="16"/>
                <w:szCs w:val="16"/>
              </w:rPr>
            </w:pPr>
          </w:p>
        </w:tc>
        <w:tc>
          <w:tcPr>
            <w:tcW w:w="340" w:type="dxa"/>
            <w:vAlign w:val="bottom"/>
          </w:tcPr>
          <w:p w14:paraId="7D3046AE" w14:textId="77777777" w:rsidR="001516AB" w:rsidRDefault="0066520C">
            <w:pPr>
              <w:jc w:val="center"/>
              <w:rPr>
                <w:sz w:val="20"/>
                <w:szCs w:val="20"/>
              </w:rPr>
            </w:pPr>
            <w:r>
              <w:rPr>
                <w:rFonts w:ascii="Arial" w:eastAsia="Arial" w:hAnsi="Arial" w:cs="Arial"/>
                <w:sz w:val="16"/>
                <w:szCs w:val="16"/>
              </w:rPr>
              <w:t>дБм</w:t>
            </w:r>
          </w:p>
        </w:tc>
        <w:tc>
          <w:tcPr>
            <w:tcW w:w="120" w:type="dxa"/>
            <w:tcBorders>
              <w:right w:val="single" w:sz="8" w:space="0" w:color="auto"/>
            </w:tcBorders>
            <w:vAlign w:val="bottom"/>
          </w:tcPr>
          <w:p w14:paraId="401472CD" w14:textId="77777777" w:rsidR="001516AB" w:rsidRDefault="001516AB">
            <w:pPr>
              <w:rPr>
                <w:sz w:val="16"/>
                <w:szCs w:val="16"/>
              </w:rPr>
            </w:pPr>
          </w:p>
        </w:tc>
        <w:tc>
          <w:tcPr>
            <w:tcW w:w="100" w:type="dxa"/>
            <w:vAlign w:val="bottom"/>
          </w:tcPr>
          <w:p w14:paraId="6B850A65" w14:textId="77777777" w:rsidR="001516AB" w:rsidRDefault="001516AB">
            <w:pPr>
              <w:rPr>
                <w:sz w:val="16"/>
                <w:szCs w:val="16"/>
              </w:rPr>
            </w:pPr>
          </w:p>
        </w:tc>
        <w:tc>
          <w:tcPr>
            <w:tcW w:w="4460" w:type="dxa"/>
            <w:vAlign w:val="bottom"/>
          </w:tcPr>
          <w:p w14:paraId="69ECC26B" w14:textId="77777777" w:rsidR="001516AB" w:rsidRDefault="0066520C">
            <w:pPr>
              <w:rPr>
                <w:sz w:val="20"/>
                <w:szCs w:val="20"/>
              </w:rPr>
            </w:pPr>
            <w:r>
              <w:rPr>
                <w:rFonts w:ascii="Arial" w:eastAsia="Arial" w:hAnsi="Arial" w:cs="Arial"/>
                <w:sz w:val="16"/>
                <w:szCs w:val="16"/>
              </w:rPr>
              <w:t>Частоты выше 960 МГц</w:t>
            </w:r>
          </w:p>
        </w:tc>
        <w:tc>
          <w:tcPr>
            <w:tcW w:w="120" w:type="dxa"/>
            <w:tcBorders>
              <w:right w:val="single" w:sz="8" w:space="0" w:color="auto"/>
            </w:tcBorders>
            <w:vAlign w:val="bottom"/>
          </w:tcPr>
          <w:p w14:paraId="3AEB7B48" w14:textId="77777777" w:rsidR="001516AB" w:rsidRDefault="001516AB">
            <w:pPr>
              <w:rPr>
                <w:sz w:val="16"/>
                <w:szCs w:val="16"/>
              </w:rPr>
            </w:pPr>
          </w:p>
        </w:tc>
        <w:tc>
          <w:tcPr>
            <w:tcW w:w="0" w:type="dxa"/>
            <w:vAlign w:val="bottom"/>
          </w:tcPr>
          <w:p w14:paraId="76E54F05" w14:textId="77777777" w:rsidR="001516AB" w:rsidRDefault="001516AB">
            <w:pPr>
              <w:rPr>
                <w:sz w:val="1"/>
                <w:szCs w:val="1"/>
              </w:rPr>
            </w:pPr>
          </w:p>
        </w:tc>
      </w:tr>
      <w:tr w:rsidR="001516AB" w14:paraId="0F0F0044" w14:textId="77777777">
        <w:trPr>
          <w:trHeight w:val="487"/>
        </w:trPr>
        <w:tc>
          <w:tcPr>
            <w:tcW w:w="1700" w:type="dxa"/>
            <w:tcBorders>
              <w:left w:val="single" w:sz="8" w:space="0" w:color="auto"/>
            </w:tcBorders>
            <w:vAlign w:val="bottom"/>
          </w:tcPr>
          <w:p w14:paraId="10D60DF6" w14:textId="77777777" w:rsidR="001516AB" w:rsidRDefault="0066520C">
            <w:pPr>
              <w:ind w:left="100"/>
              <w:rPr>
                <w:sz w:val="20"/>
                <w:szCs w:val="20"/>
              </w:rPr>
            </w:pPr>
            <w:r>
              <w:rPr>
                <w:rFonts w:ascii="Arial" w:eastAsia="Arial" w:hAnsi="Arial" w:cs="Arial"/>
                <w:sz w:val="16"/>
                <w:szCs w:val="16"/>
              </w:rPr>
              <w:t>433 МГц</w:t>
            </w:r>
          </w:p>
        </w:tc>
        <w:tc>
          <w:tcPr>
            <w:tcW w:w="120" w:type="dxa"/>
            <w:tcBorders>
              <w:right w:val="single" w:sz="8" w:space="0" w:color="auto"/>
            </w:tcBorders>
            <w:vAlign w:val="bottom"/>
          </w:tcPr>
          <w:p w14:paraId="7EE257B3" w14:textId="77777777" w:rsidR="001516AB" w:rsidRDefault="001516AB">
            <w:pPr>
              <w:rPr>
                <w:sz w:val="24"/>
                <w:szCs w:val="24"/>
              </w:rPr>
            </w:pPr>
          </w:p>
        </w:tc>
        <w:tc>
          <w:tcPr>
            <w:tcW w:w="500" w:type="dxa"/>
            <w:tcBorders>
              <w:right w:val="single" w:sz="8" w:space="0" w:color="auto"/>
            </w:tcBorders>
            <w:vAlign w:val="bottom"/>
          </w:tcPr>
          <w:p w14:paraId="4C4B7D37" w14:textId="77777777" w:rsidR="001516AB" w:rsidRDefault="001516AB">
            <w:pPr>
              <w:rPr>
                <w:sz w:val="24"/>
                <w:szCs w:val="24"/>
              </w:rPr>
            </w:pPr>
          </w:p>
        </w:tc>
        <w:tc>
          <w:tcPr>
            <w:tcW w:w="840" w:type="dxa"/>
            <w:gridSpan w:val="2"/>
            <w:vAlign w:val="bottom"/>
          </w:tcPr>
          <w:p w14:paraId="070F8552" w14:textId="77777777" w:rsidR="001516AB" w:rsidRDefault="0066520C">
            <w:pPr>
              <w:jc w:val="center"/>
              <w:rPr>
                <w:sz w:val="20"/>
                <w:szCs w:val="20"/>
              </w:rPr>
            </w:pPr>
            <w:r>
              <w:rPr>
                <w:rFonts w:ascii="Arial" w:eastAsia="Arial" w:hAnsi="Arial" w:cs="Arial"/>
                <w:sz w:val="16"/>
                <w:szCs w:val="16"/>
              </w:rPr>
              <w:t>-43</w:t>
            </w:r>
          </w:p>
        </w:tc>
        <w:tc>
          <w:tcPr>
            <w:tcW w:w="120" w:type="dxa"/>
            <w:tcBorders>
              <w:right w:val="single" w:sz="8" w:space="0" w:color="auto"/>
            </w:tcBorders>
            <w:vAlign w:val="bottom"/>
          </w:tcPr>
          <w:p w14:paraId="797A4233" w14:textId="77777777" w:rsidR="001516AB" w:rsidRDefault="001516AB">
            <w:pPr>
              <w:rPr>
                <w:sz w:val="24"/>
                <w:szCs w:val="24"/>
              </w:rPr>
            </w:pPr>
          </w:p>
        </w:tc>
        <w:tc>
          <w:tcPr>
            <w:tcW w:w="560" w:type="dxa"/>
            <w:tcBorders>
              <w:right w:val="single" w:sz="8" w:space="0" w:color="auto"/>
            </w:tcBorders>
            <w:vAlign w:val="bottom"/>
          </w:tcPr>
          <w:p w14:paraId="624A8D32" w14:textId="77777777" w:rsidR="001516AB" w:rsidRDefault="001516AB">
            <w:pPr>
              <w:rPr>
                <w:sz w:val="24"/>
                <w:szCs w:val="24"/>
              </w:rPr>
            </w:pPr>
          </w:p>
        </w:tc>
        <w:tc>
          <w:tcPr>
            <w:tcW w:w="100" w:type="dxa"/>
            <w:vAlign w:val="bottom"/>
          </w:tcPr>
          <w:p w14:paraId="61179BF1" w14:textId="77777777" w:rsidR="001516AB" w:rsidRDefault="001516AB">
            <w:pPr>
              <w:rPr>
                <w:sz w:val="24"/>
                <w:szCs w:val="24"/>
              </w:rPr>
            </w:pPr>
          </w:p>
        </w:tc>
        <w:tc>
          <w:tcPr>
            <w:tcW w:w="340" w:type="dxa"/>
            <w:vAlign w:val="bottom"/>
          </w:tcPr>
          <w:p w14:paraId="61C65227" w14:textId="77777777" w:rsidR="001516AB" w:rsidRDefault="0066520C">
            <w:pPr>
              <w:jc w:val="center"/>
              <w:rPr>
                <w:sz w:val="20"/>
                <w:szCs w:val="20"/>
              </w:rPr>
            </w:pPr>
            <w:r>
              <w:rPr>
                <w:rFonts w:ascii="Arial" w:eastAsia="Arial" w:hAnsi="Arial" w:cs="Arial"/>
                <w:w w:val="97"/>
                <w:sz w:val="16"/>
                <w:szCs w:val="16"/>
              </w:rPr>
              <w:t>дБм</w:t>
            </w:r>
          </w:p>
        </w:tc>
        <w:tc>
          <w:tcPr>
            <w:tcW w:w="120" w:type="dxa"/>
            <w:tcBorders>
              <w:right w:val="single" w:sz="8" w:space="0" w:color="auto"/>
            </w:tcBorders>
            <w:vAlign w:val="bottom"/>
          </w:tcPr>
          <w:p w14:paraId="104A87B3" w14:textId="77777777" w:rsidR="001516AB" w:rsidRDefault="001516AB">
            <w:pPr>
              <w:rPr>
                <w:sz w:val="24"/>
                <w:szCs w:val="24"/>
              </w:rPr>
            </w:pPr>
          </w:p>
        </w:tc>
        <w:tc>
          <w:tcPr>
            <w:tcW w:w="100" w:type="dxa"/>
            <w:vAlign w:val="bottom"/>
          </w:tcPr>
          <w:p w14:paraId="1644963A" w14:textId="77777777" w:rsidR="001516AB" w:rsidRDefault="001516AB">
            <w:pPr>
              <w:rPr>
                <w:sz w:val="24"/>
                <w:szCs w:val="24"/>
              </w:rPr>
            </w:pPr>
          </w:p>
        </w:tc>
        <w:tc>
          <w:tcPr>
            <w:tcW w:w="4460" w:type="dxa"/>
            <w:vAlign w:val="bottom"/>
          </w:tcPr>
          <w:p w14:paraId="6043EB63" w14:textId="77777777" w:rsidR="001516AB" w:rsidRDefault="0066520C">
            <w:pPr>
              <w:rPr>
                <w:sz w:val="20"/>
                <w:szCs w:val="20"/>
              </w:rPr>
            </w:pPr>
            <w:r>
              <w:rPr>
                <w:rFonts w:ascii="Arial" w:eastAsia="Arial" w:hAnsi="Arial" w:cs="Arial"/>
                <w:sz w:val="16"/>
                <w:szCs w:val="16"/>
              </w:rPr>
              <w:t>Частоты ниже 1 ГГц</w:t>
            </w:r>
          </w:p>
        </w:tc>
        <w:tc>
          <w:tcPr>
            <w:tcW w:w="120" w:type="dxa"/>
            <w:tcBorders>
              <w:right w:val="single" w:sz="8" w:space="0" w:color="auto"/>
            </w:tcBorders>
            <w:vAlign w:val="bottom"/>
          </w:tcPr>
          <w:p w14:paraId="28AA1746" w14:textId="77777777" w:rsidR="001516AB" w:rsidRDefault="001516AB">
            <w:pPr>
              <w:rPr>
                <w:sz w:val="24"/>
                <w:szCs w:val="24"/>
              </w:rPr>
            </w:pPr>
          </w:p>
        </w:tc>
        <w:tc>
          <w:tcPr>
            <w:tcW w:w="0" w:type="dxa"/>
            <w:vAlign w:val="bottom"/>
          </w:tcPr>
          <w:p w14:paraId="204B97E5" w14:textId="77777777" w:rsidR="001516AB" w:rsidRDefault="001516AB">
            <w:pPr>
              <w:rPr>
                <w:sz w:val="1"/>
                <w:szCs w:val="1"/>
              </w:rPr>
            </w:pPr>
          </w:p>
        </w:tc>
      </w:tr>
      <w:tr w:rsidR="001516AB" w14:paraId="7CFEDD22" w14:textId="77777777">
        <w:trPr>
          <w:trHeight w:val="185"/>
        </w:trPr>
        <w:tc>
          <w:tcPr>
            <w:tcW w:w="1700" w:type="dxa"/>
            <w:tcBorders>
              <w:left w:val="single" w:sz="8" w:space="0" w:color="auto"/>
            </w:tcBorders>
            <w:vAlign w:val="bottom"/>
          </w:tcPr>
          <w:p w14:paraId="4D89DC89" w14:textId="77777777" w:rsidR="001516AB" w:rsidRDefault="001516AB">
            <w:pPr>
              <w:rPr>
                <w:sz w:val="16"/>
                <w:szCs w:val="16"/>
              </w:rPr>
            </w:pPr>
          </w:p>
        </w:tc>
        <w:tc>
          <w:tcPr>
            <w:tcW w:w="120" w:type="dxa"/>
            <w:tcBorders>
              <w:right w:val="single" w:sz="8" w:space="0" w:color="auto"/>
            </w:tcBorders>
            <w:vAlign w:val="bottom"/>
          </w:tcPr>
          <w:p w14:paraId="3CDE5793" w14:textId="77777777" w:rsidR="001516AB" w:rsidRDefault="001516AB">
            <w:pPr>
              <w:rPr>
                <w:sz w:val="16"/>
                <w:szCs w:val="16"/>
              </w:rPr>
            </w:pPr>
          </w:p>
        </w:tc>
        <w:tc>
          <w:tcPr>
            <w:tcW w:w="500" w:type="dxa"/>
            <w:tcBorders>
              <w:right w:val="single" w:sz="8" w:space="0" w:color="auto"/>
            </w:tcBorders>
            <w:vAlign w:val="bottom"/>
          </w:tcPr>
          <w:p w14:paraId="38D27A25" w14:textId="77777777" w:rsidR="001516AB" w:rsidRDefault="001516AB">
            <w:pPr>
              <w:rPr>
                <w:sz w:val="16"/>
                <w:szCs w:val="16"/>
              </w:rPr>
            </w:pPr>
          </w:p>
        </w:tc>
        <w:tc>
          <w:tcPr>
            <w:tcW w:w="840" w:type="dxa"/>
            <w:gridSpan w:val="2"/>
            <w:vAlign w:val="bottom"/>
          </w:tcPr>
          <w:p w14:paraId="7DA4ABD0" w14:textId="77777777" w:rsidR="001516AB" w:rsidRDefault="0066520C">
            <w:pPr>
              <w:jc w:val="center"/>
              <w:rPr>
                <w:sz w:val="20"/>
                <w:szCs w:val="20"/>
              </w:rPr>
            </w:pPr>
            <w:r>
              <w:rPr>
                <w:rFonts w:ascii="Arial" w:eastAsia="Arial" w:hAnsi="Arial" w:cs="Arial"/>
                <w:w w:val="97"/>
                <w:sz w:val="16"/>
                <w:szCs w:val="16"/>
              </w:rPr>
              <w:t>&lt;-45</w:t>
            </w:r>
          </w:p>
        </w:tc>
        <w:tc>
          <w:tcPr>
            <w:tcW w:w="120" w:type="dxa"/>
            <w:tcBorders>
              <w:right w:val="single" w:sz="8" w:space="0" w:color="auto"/>
            </w:tcBorders>
            <w:vAlign w:val="bottom"/>
          </w:tcPr>
          <w:p w14:paraId="31604A9E" w14:textId="77777777" w:rsidR="001516AB" w:rsidRDefault="001516AB">
            <w:pPr>
              <w:rPr>
                <w:sz w:val="16"/>
                <w:szCs w:val="16"/>
              </w:rPr>
            </w:pPr>
          </w:p>
        </w:tc>
        <w:tc>
          <w:tcPr>
            <w:tcW w:w="560" w:type="dxa"/>
            <w:tcBorders>
              <w:right w:val="single" w:sz="8" w:space="0" w:color="auto"/>
            </w:tcBorders>
            <w:vAlign w:val="bottom"/>
          </w:tcPr>
          <w:p w14:paraId="561B5335" w14:textId="77777777" w:rsidR="001516AB" w:rsidRDefault="001516AB">
            <w:pPr>
              <w:rPr>
                <w:sz w:val="16"/>
                <w:szCs w:val="16"/>
              </w:rPr>
            </w:pPr>
          </w:p>
        </w:tc>
        <w:tc>
          <w:tcPr>
            <w:tcW w:w="100" w:type="dxa"/>
            <w:vAlign w:val="bottom"/>
          </w:tcPr>
          <w:p w14:paraId="715400DA" w14:textId="77777777" w:rsidR="001516AB" w:rsidRDefault="001516AB">
            <w:pPr>
              <w:rPr>
                <w:sz w:val="16"/>
                <w:szCs w:val="16"/>
              </w:rPr>
            </w:pPr>
          </w:p>
        </w:tc>
        <w:tc>
          <w:tcPr>
            <w:tcW w:w="340" w:type="dxa"/>
            <w:vAlign w:val="bottom"/>
          </w:tcPr>
          <w:p w14:paraId="3EB19AEA" w14:textId="77777777" w:rsidR="001516AB" w:rsidRDefault="0066520C">
            <w:pPr>
              <w:jc w:val="center"/>
              <w:rPr>
                <w:sz w:val="20"/>
                <w:szCs w:val="20"/>
              </w:rPr>
            </w:pPr>
            <w:r>
              <w:rPr>
                <w:rFonts w:ascii="Arial" w:eastAsia="Arial" w:hAnsi="Arial" w:cs="Arial"/>
                <w:w w:val="97"/>
                <w:sz w:val="16"/>
                <w:szCs w:val="16"/>
              </w:rPr>
              <w:t>дБм</w:t>
            </w:r>
          </w:p>
        </w:tc>
        <w:tc>
          <w:tcPr>
            <w:tcW w:w="120" w:type="dxa"/>
            <w:tcBorders>
              <w:right w:val="single" w:sz="8" w:space="0" w:color="auto"/>
            </w:tcBorders>
            <w:vAlign w:val="bottom"/>
          </w:tcPr>
          <w:p w14:paraId="3E90D641" w14:textId="77777777" w:rsidR="001516AB" w:rsidRDefault="001516AB">
            <w:pPr>
              <w:rPr>
                <w:sz w:val="16"/>
                <w:szCs w:val="16"/>
              </w:rPr>
            </w:pPr>
          </w:p>
        </w:tc>
        <w:tc>
          <w:tcPr>
            <w:tcW w:w="100" w:type="dxa"/>
            <w:vAlign w:val="bottom"/>
          </w:tcPr>
          <w:p w14:paraId="55784DE2" w14:textId="77777777" w:rsidR="001516AB" w:rsidRDefault="001516AB">
            <w:pPr>
              <w:rPr>
                <w:sz w:val="16"/>
                <w:szCs w:val="16"/>
              </w:rPr>
            </w:pPr>
          </w:p>
        </w:tc>
        <w:tc>
          <w:tcPr>
            <w:tcW w:w="4460" w:type="dxa"/>
            <w:vAlign w:val="bottom"/>
          </w:tcPr>
          <w:p w14:paraId="0350C1E1" w14:textId="77777777" w:rsidR="001516AB" w:rsidRDefault="0066520C">
            <w:pPr>
              <w:rPr>
                <w:sz w:val="20"/>
                <w:szCs w:val="20"/>
              </w:rPr>
            </w:pPr>
            <w:r>
              <w:rPr>
                <w:rFonts w:ascii="Arial" w:eastAsia="Arial" w:hAnsi="Arial" w:cs="Arial"/>
                <w:sz w:val="16"/>
                <w:szCs w:val="16"/>
              </w:rPr>
              <w:t>Частоты выше 1 ГГц</w:t>
            </w:r>
          </w:p>
        </w:tc>
        <w:tc>
          <w:tcPr>
            <w:tcW w:w="120" w:type="dxa"/>
            <w:tcBorders>
              <w:right w:val="single" w:sz="8" w:space="0" w:color="auto"/>
            </w:tcBorders>
            <w:vAlign w:val="bottom"/>
          </w:tcPr>
          <w:p w14:paraId="4C2A81FF" w14:textId="77777777" w:rsidR="001516AB" w:rsidRDefault="001516AB">
            <w:pPr>
              <w:rPr>
                <w:sz w:val="16"/>
                <w:szCs w:val="16"/>
              </w:rPr>
            </w:pPr>
          </w:p>
        </w:tc>
        <w:tc>
          <w:tcPr>
            <w:tcW w:w="0" w:type="dxa"/>
            <w:vAlign w:val="bottom"/>
          </w:tcPr>
          <w:p w14:paraId="15C9E264" w14:textId="77777777" w:rsidR="001516AB" w:rsidRDefault="001516AB">
            <w:pPr>
              <w:rPr>
                <w:sz w:val="1"/>
                <w:szCs w:val="1"/>
              </w:rPr>
            </w:pPr>
          </w:p>
        </w:tc>
      </w:tr>
      <w:tr w:rsidR="001516AB" w14:paraId="2224A609" w14:textId="77777777">
        <w:trPr>
          <w:trHeight w:val="351"/>
        </w:trPr>
        <w:tc>
          <w:tcPr>
            <w:tcW w:w="1700" w:type="dxa"/>
            <w:tcBorders>
              <w:left w:val="single" w:sz="8" w:space="0" w:color="auto"/>
            </w:tcBorders>
            <w:vAlign w:val="bottom"/>
          </w:tcPr>
          <w:p w14:paraId="58765424" w14:textId="77777777" w:rsidR="001516AB" w:rsidRDefault="0066520C">
            <w:pPr>
              <w:ind w:left="100"/>
              <w:rPr>
                <w:sz w:val="20"/>
                <w:szCs w:val="20"/>
              </w:rPr>
            </w:pPr>
            <w:r>
              <w:rPr>
                <w:rFonts w:ascii="Arial" w:eastAsia="Arial" w:hAnsi="Arial" w:cs="Arial"/>
                <w:sz w:val="16"/>
                <w:szCs w:val="16"/>
              </w:rPr>
              <w:t>868 МГц</w:t>
            </w:r>
          </w:p>
        </w:tc>
        <w:tc>
          <w:tcPr>
            <w:tcW w:w="120" w:type="dxa"/>
            <w:tcBorders>
              <w:right w:val="single" w:sz="8" w:space="0" w:color="auto"/>
            </w:tcBorders>
            <w:vAlign w:val="bottom"/>
          </w:tcPr>
          <w:p w14:paraId="4E86CD68" w14:textId="77777777" w:rsidR="001516AB" w:rsidRDefault="001516AB">
            <w:pPr>
              <w:rPr>
                <w:sz w:val="24"/>
                <w:szCs w:val="24"/>
              </w:rPr>
            </w:pPr>
          </w:p>
        </w:tc>
        <w:tc>
          <w:tcPr>
            <w:tcW w:w="500" w:type="dxa"/>
            <w:tcBorders>
              <w:right w:val="single" w:sz="8" w:space="0" w:color="auto"/>
            </w:tcBorders>
            <w:vAlign w:val="bottom"/>
          </w:tcPr>
          <w:p w14:paraId="2482F0F0" w14:textId="77777777" w:rsidR="001516AB" w:rsidRDefault="001516AB">
            <w:pPr>
              <w:rPr>
                <w:sz w:val="24"/>
                <w:szCs w:val="24"/>
              </w:rPr>
            </w:pPr>
          </w:p>
        </w:tc>
        <w:tc>
          <w:tcPr>
            <w:tcW w:w="100" w:type="dxa"/>
            <w:vAlign w:val="bottom"/>
          </w:tcPr>
          <w:p w14:paraId="4E61FF14" w14:textId="77777777" w:rsidR="001516AB" w:rsidRDefault="001516AB">
            <w:pPr>
              <w:rPr>
                <w:sz w:val="24"/>
                <w:szCs w:val="24"/>
              </w:rPr>
            </w:pPr>
          </w:p>
        </w:tc>
        <w:tc>
          <w:tcPr>
            <w:tcW w:w="740" w:type="dxa"/>
            <w:vAlign w:val="bottom"/>
          </w:tcPr>
          <w:p w14:paraId="20837E94" w14:textId="77777777" w:rsidR="001516AB" w:rsidRDefault="001516AB">
            <w:pPr>
              <w:rPr>
                <w:sz w:val="24"/>
                <w:szCs w:val="24"/>
              </w:rPr>
            </w:pPr>
          </w:p>
        </w:tc>
        <w:tc>
          <w:tcPr>
            <w:tcW w:w="120" w:type="dxa"/>
            <w:tcBorders>
              <w:right w:val="single" w:sz="8" w:space="0" w:color="auto"/>
            </w:tcBorders>
            <w:vAlign w:val="bottom"/>
          </w:tcPr>
          <w:p w14:paraId="6F9BC536" w14:textId="77777777" w:rsidR="001516AB" w:rsidRDefault="001516AB">
            <w:pPr>
              <w:rPr>
                <w:sz w:val="24"/>
                <w:szCs w:val="24"/>
              </w:rPr>
            </w:pPr>
          </w:p>
        </w:tc>
        <w:tc>
          <w:tcPr>
            <w:tcW w:w="560" w:type="dxa"/>
            <w:tcBorders>
              <w:right w:val="single" w:sz="8" w:space="0" w:color="auto"/>
            </w:tcBorders>
            <w:vAlign w:val="bottom"/>
          </w:tcPr>
          <w:p w14:paraId="45E99377" w14:textId="77777777" w:rsidR="001516AB" w:rsidRDefault="001516AB">
            <w:pPr>
              <w:rPr>
                <w:sz w:val="24"/>
                <w:szCs w:val="24"/>
              </w:rPr>
            </w:pPr>
          </w:p>
        </w:tc>
        <w:tc>
          <w:tcPr>
            <w:tcW w:w="100" w:type="dxa"/>
            <w:vAlign w:val="bottom"/>
          </w:tcPr>
          <w:p w14:paraId="2CCB16F8" w14:textId="77777777" w:rsidR="001516AB" w:rsidRDefault="001516AB">
            <w:pPr>
              <w:rPr>
                <w:sz w:val="24"/>
                <w:szCs w:val="24"/>
              </w:rPr>
            </w:pPr>
          </w:p>
        </w:tc>
        <w:tc>
          <w:tcPr>
            <w:tcW w:w="340" w:type="dxa"/>
            <w:vAlign w:val="bottom"/>
          </w:tcPr>
          <w:p w14:paraId="063D00AA" w14:textId="77777777" w:rsidR="001516AB" w:rsidRDefault="001516AB">
            <w:pPr>
              <w:rPr>
                <w:sz w:val="24"/>
                <w:szCs w:val="24"/>
              </w:rPr>
            </w:pPr>
          </w:p>
        </w:tc>
        <w:tc>
          <w:tcPr>
            <w:tcW w:w="120" w:type="dxa"/>
            <w:tcBorders>
              <w:right w:val="single" w:sz="8" w:space="0" w:color="auto"/>
            </w:tcBorders>
            <w:vAlign w:val="bottom"/>
          </w:tcPr>
          <w:p w14:paraId="6D4F21B1" w14:textId="77777777" w:rsidR="001516AB" w:rsidRDefault="001516AB">
            <w:pPr>
              <w:rPr>
                <w:sz w:val="24"/>
                <w:szCs w:val="24"/>
              </w:rPr>
            </w:pPr>
          </w:p>
        </w:tc>
        <w:tc>
          <w:tcPr>
            <w:tcW w:w="100" w:type="dxa"/>
            <w:vAlign w:val="bottom"/>
          </w:tcPr>
          <w:p w14:paraId="0FCC7C63" w14:textId="77777777" w:rsidR="001516AB" w:rsidRDefault="001516AB">
            <w:pPr>
              <w:rPr>
                <w:sz w:val="24"/>
                <w:szCs w:val="24"/>
              </w:rPr>
            </w:pPr>
          </w:p>
        </w:tc>
        <w:tc>
          <w:tcPr>
            <w:tcW w:w="4460" w:type="dxa"/>
            <w:vAlign w:val="bottom"/>
          </w:tcPr>
          <w:p w14:paraId="32CCA9D2" w14:textId="77777777" w:rsidR="001516AB" w:rsidRDefault="001516AB">
            <w:pPr>
              <w:rPr>
                <w:sz w:val="24"/>
                <w:szCs w:val="24"/>
              </w:rPr>
            </w:pPr>
          </w:p>
        </w:tc>
        <w:tc>
          <w:tcPr>
            <w:tcW w:w="120" w:type="dxa"/>
            <w:tcBorders>
              <w:right w:val="single" w:sz="8" w:space="0" w:color="auto"/>
            </w:tcBorders>
            <w:vAlign w:val="bottom"/>
          </w:tcPr>
          <w:p w14:paraId="709BBE8B" w14:textId="77777777" w:rsidR="001516AB" w:rsidRDefault="001516AB">
            <w:pPr>
              <w:rPr>
                <w:sz w:val="24"/>
                <w:szCs w:val="24"/>
              </w:rPr>
            </w:pPr>
          </w:p>
        </w:tc>
        <w:tc>
          <w:tcPr>
            <w:tcW w:w="0" w:type="dxa"/>
            <w:vAlign w:val="bottom"/>
          </w:tcPr>
          <w:p w14:paraId="21E9D1DC" w14:textId="77777777" w:rsidR="001516AB" w:rsidRDefault="001516AB">
            <w:pPr>
              <w:rPr>
                <w:sz w:val="1"/>
                <w:szCs w:val="1"/>
              </w:rPr>
            </w:pPr>
          </w:p>
        </w:tc>
      </w:tr>
      <w:tr w:rsidR="001516AB" w14:paraId="64E37575" w14:textId="77777777">
        <w:trPr>
          <w:trHeight w:val="207"/>
        </w:trPr>
        <w:tc>
          <w:tcPr>
            <w:tcW w:w="1700" w:type="dxa"/>
            <w:tcBorders>
              <w:left w:val="single" w:sz="8" w:space="0" w:color="auto"/>
            </w:tcBorders>
            <w:vAlign w:val="bottom"/>
          </w:tcPr>
          <w:p w14:paraId="73027B30" w14:textId="77777777" w:rsidR="001516AB" w:rsidRDefault="0066520C">
            <w:pPr>
              <w:spacing w:line="207" w:lineRule="exact"/>
              <w:ind w:left="100"/>
              <w:rPr>
                <w:sz w:val="20"/>
                <w:szCs w:val="20"/>
              </w:rPr>
            </w:pPr>
            <w:r>
              <w:rPr>
                <w:rFonts w:ascii="Arial" w:eastAsia="Arial" w:hAnsi="Arial" w:cs="Arial"/>
                <w:sz w:val="16"/>
                <w:szCs w:val="16"/>
              </w:rPr>
              <w:t>2</w:t>
            </w:r>
            <w:r>
              <w:rPr>
                <w:rFonts w:ascii="Arial" w:eastAsia="Arial" w:hAnsi="Arial" w:cs="Arial"/>
                <w:sz w:val="20"/>
                <w:szCs w:val="20"/>
                <w:vertAlign w:val="superscript"/>
              </w:rPr>
              <w:t>nd</w:t>
            </w:r>
            <w:r>
              <w:rPr>
                <w:rFonts w:ascii="Arial" w:eastAsia="Arial" w:hAnsi="Arial" w:cs="Arial"/>
                <w:sz w:val="16"/>
                <w:szCs w:val="16"/>
              </w:rPr>
              <w:t xml:space="preserve"> Вред</w:t>
            </w:r>
          </w:p>
        </w:tc>
        <w:tc>
          <w:tcPr>
            <w:tcW w:w="120" w:type="dxa"/>
            <w:tcBorders>
              <w:right w:val="single" w:sz="8" w:space="0" w:color="auto"/>
            </w:tcBorders>
            <w:vAlign w:val="bottom"/>
          </w:tcPr>
          <w:p w14:paraId="413CCB10" w14:textId="77777777" w:rsidR="001516AB" w:rsidRDefault="001516AB">
            <w:pPr>
              <w:rPr>
                <w:sz w:val="18"/>
                <w:szCs w:val="18"/>
              </w:rPr>
            </w:pPr>
          </w:p>
        </w:tc>
        <w:tc>
          <w:tcPr>
            <w:tcW w:w="500" w:type="dxa"/>
            <w:tcBorders>
              <w:right w:val="single" w:sz="8" w:space="0" w:color="auto"/>
            </w:tcBorders>
            <w:vAlign w:val="bottom"/>
          </w:tcPr>
          <w:p w14:paraId="5446EA92" w14:textId="77777777" w:rsidR="001516AB" w:rsidRDefault="001516AB">
            <w:pPr>
              <w:rPr>
                <w:sz w:val="18"/>
                <w:szCs w:val="18"/>
              </w:rPr>
            </w:pPr>
          </w:p>
        </w:tc>
        <w:tc>
          <w:tcPr>
            <w:tcW w:w="840" w:type="dxa"/>
            <w:gridSpan w:val="2"/>
            <w:vAlign w:val="bottom"/>
          </w:tcPr>
          <w:p w14:paraId="3FA1C100" w14:textId="77777777" w:rsidR="001516AB" w:rsidRDefault="0066520C">
            <w:pPr>
              <w:jc w:val="center"/>
              <w:rPr>
                <w:sz w:val="20"/>
                <w:szCs w:val="20"/>
              </w:rPr>
            </w:pPr>
            <w:r>
              <w:rPr>
                <w:rFonts w:ascii="Arial" w:eastAsia="Arial" w:hAnsi="Arial" w:cs="Arial"/>
                <w:sz w:val="16"/>
                <w:szCs w:val="16"/>
              </w:rPr>
              <w:t>-36</w:t>
            </w:r>
          </w:p>
        </w:tc>
        <w:tc>
          <w:tcPr>
            <w:tcW w:w="120" w:type="dxa"/>
            <w:tcBorders>
              <w:right w:val="single" w:sz="8" w:space="0" w:color="auto"/>
            </w:tcBorders>
            <w:vAlign w:val="bottom"/>
          </w:tcPr>
          <w:p w14:paraId="3B75EE4C" w14:textId="77777777" w:rsidR="001516AB" w:rsidRDefault="001516AB">
            <w:pPr>
              <w:rPr>
                <w:sz w:val="18"/>
                <w:szCs w:val="18"/>
              </w:rPr>
            </w:pPr>
          </w:p>
        </w:tc>
        <w:tc>
          <w:tcPr>
            <w:tcW w:w="560" w:type="dxa"/>
            <w:tcBorders>
              <w:right w:val="single" w:sz="8" w:space="0" w:color="auto"/>
            </w:tcBorders>
            <w:vAlign w:val="bottom"/>
          </w:tcPr>
          <w:p w14:paraId="3643B685" w14:textId="77777777" w:rsidR="001516AB" w:rsidRDefault="001516AB">
            <w:pPr>
              <w:rPr>
                <w:sz w:val="18"/>
                <w:szCs w:val="18"/>
              </w:rPr>
            </w:pPr>
          </w:p>
        </w:tc>
        <w:tc>
          <w:tcPr>
            <w:tcW w:w="100" w:type="dxa"/>
            <w:vAlign w:val="bottom"/>
          </w:tcPr>
          <w:p w14:paraId="5EBDEF25" w14:textId="77777777" w:rsidR="001516AB" w:rsidRDefault="001516AB">
            <w:pPr>
              <w:rPr>
                <w:sz w:val="18"/>
                <w:szCs w:val="18"/>
              </w:rPr>
            </w:pPr>
          </w:p>
        </w:tc>
        <w:tc>
          <w:tcPr>
            <w:tcW w:w="340" w:type="dxa"/>
            <w:vAlign w:val="bottom"/>
          </w:tcPr>
          <w:p w14:paraId="378C4EAF" w14:textId="77777777" w:rsidR="001516AB" w:rsidRDefault="0066520C">
            <w:pPr>
              <w:jc w:val="center"/>
              <w:rPr>
                <w:sz w:val="20"/>
                <w:szCs w:val="20"/>
              </w:rPr>
            </w:pPr>
            <w:r>
              <w:rPr>
                <w:rFonts w:ascii="Arial" w:eastAsia="Arial" w:hAnsi="Arial" w:cs="Arial"/>
                <w:w w:val="97"/>
                <w:sz w:val="16"/>
                <w:szCs w:val="16"/>
              </w:rPr>
              <w:t>дБм</w:t>
            </w:r>
          </w:p>
        </w:tc>
        <w:tc>
          <w:tcPr>
            <w:tcW w:w="120" w:type="dxa"/>
            <w:tcBorders>
              <w:right w:val="single" w:sz="8" w:space="0" w:color="auto"/>
            </w:tcBorders>
            <w:vAlign w:val="bottom"/>
          </w:tcPr>
          <w:p w14:paraId="1CB36D2A" w14:textId="77777777" w:rsidR="001516AB" w:rsidRDefault="001516AB">
            <w:pPr>
              <w:rPr>
                <w:sz w:val="18"/>
                <w:szCs w:val="18"/>
              </w:rPr>
            </w:pPr>
          </w:p>
        </w:tc>
        <w:tc>
          <w:tcPr>
            <w:tcW w:w="100" w:type="dxa"/>
            <w:vAlign w:val="bottom"/>
          </w:tcPr>
          <w:p w14:paraId="2A6F92B7" w14:textId="77777777" w:rsidR="001516AB" w:rsidRDefault="001516AB">
            <w:pPr>
              <w:rPr>
                <w:sz w:val="18"/>
                <w:szCs w:val="18"/>
              </w:rPr>
            </w:pPr>
          </w:p>
        </w:tc>
        <w:tc>
          <w:tcPr>
            <w:tcW w:w="4460" w:type="dxa"/>
            <w:vAlign w:val="bottom"/>
          </w:tcPr>
          <w:p w14:paraId="155C41A3" w14:textId="77777777" w:rsidR="001516AB" w:rsidRDefault="0066520C">
            <w:pPr>
              <w:rPr>
                <w:sz w:val="20"/>
                <w:szCs w:val="20"/>
              </w:rPr>
            </w:pPr>
            <w:r>
              <w:rPr>
                <w:rFonts w:ascii="Arial" w:eastAsia="Arial" w:hAnsi="Arial" w:cs="Arial"/>
                <w:sz w:val="16"/>
                <w:szCs w:val="16"/>
              </w:rPr>
              <w:t xml:space="preserve">Измерено с +12 дБмВт CW на </w:t>
            </w:r>
            <w:r>
              <w:rPr>
                <w:rFonts w:ascii="Arial" w:eastAsia="Arial" w:hAnsi="Arial" w:cs="Arial"/>
                <w:sz w:val="16"/>
                <w:szCs w:val="16"/>
              </w:rPr>
              <w:t>частоте 868 МГц</w:t>
            </w:r>
          </w:p>
        </w:tc>
        <w:tc>
          <w:tcPr>
            <w:tcW w:w="120" w:type="dxa"/>
            <w:tcBorders>
              <w:right w:val="single" w:sz="8" w:space="0" w:color="auto"/>
            </w:tcBorders>
            <w:vAlign w:val="bottom"/>
          </w:tcPr>
          <w:p w14:paraId="0F4EC4D0" w14:textId="77777777" w:rsidR="001516AB" w:rsidRDefault="001516AB">
            <w:pPr>
              <w:rPr>
                <w:sz w:val="18"/>
                <w:szCs w:val="18"/>
              </w:rPr>
            </w:pPr>
          </w:p>
        </w:tc>
        <w:tc>
          <w:tcPr>
            <w:tcW w:w="0" w:type="dxa"/>
            <w:vAlign w:val="bottom"/>
          </w:tcPr>
          <w:p w14:paraId="5BE114AF" w14:textId="77777777" w:rsidR="001516AB" w:rsidRDefault="001516AB">
            <w:pPr>
              <w:rPr>
                <w:sz w:val="1"/>
                <w:szCs w:val="1"/>
              </w:rPr>
            </w:pPr>
          </w:p>
        </w:tc>
      </w:tr>
      <w:tr w:rsidR="001516AB" w14:paraId="26008996" w14:textId="77777777">
        <w:trPr>
          <w:trHeight w:val="176"/>
        </w:trPr>
        <w:tc>
          <w:tcPr>
            <w:tcW w:w="1700" w:type="dxa"/>
            <w:tcBorders>
              <w:left w:val="single" w:sz="8" w:space="0" w:color="auto"/>
            </w:tcBorders>
            <w:vAlign w:val="bottom"/>
          </w:tcPr>
          <w:p w14:paraId="051DFB53" w14:textId="77777777" w:rsidR="001516AB" w:rsidRDefault="0066520C">
            <w:pPr>
              <w:spacing w:line="176" w:lineRule="exact"/>
              <w:ind w:left="100"/>
              <w:rPr>
                <w:sz w:val="20"/>
                <w:szCs w:val="20"/>
              </w:rPr>
            </w:pPr>
            <w:r>
              <w:rPr>
                <w:rFonts w:ascii="Arial" w:eastAsia="Arial" w:hAnsi="Arial" w:cs="Arial"/>
                <w:sz w:val="16"/>
                <w:szCs w:val="16"/>
              </w:rPr>
              <w:t>другие гармоники</w:t>
            </w:r>
          </w:p>
        </w:tc>
        <w:tc>
          <w:tcPr>
            <w:tcW w:w="120" w:type="dxa"/>
            <w:tcBorders>
              <w:right w:val="single" w:sz="8" w:space="0" w:color="auto"/>
            </w:tcBorders>
            <w:vAlign w:val="bottom"/>
          </w:tcPr>
          <w:p w14:paraId="6A3F4F41" w14:textId="77777777" w:rsidR="001516AB" w:rsidRDefault="001516AB">
            <w:pPr>
              <w:rPr>
                <w:sz w:val="15"/>
                <w:szCs w:val="15"/>
              </w:rPr>
            </w:pPr>
          </w:p>
        </w:tc>
        <w:tc>
          <w:tcPr>
            <w:tcW w:w="500" w:type="dxa"/>
            <w:tcBorders>
              <w:right w:val="single" w:sz="8" w:space="0" w:color="auto"/>
            </w:tcBorders>
            <w:vAlign w:val="bottom"/>
          </w:tcPr>
          <w:p w14:paraId="19D061FC" w14:textId="77777777" w:rsidR="001516AB" w:rsidRDefault="001516AB">
            <w:pPr>
              <w:rPr>
                <w:sz w:val="15"/>
                <w:szCs w:val="15"/>
              </w:rPr>
            </w:pPr>
          </w:p>
        </w:tc>
        <w:tc>
          <w:tcPr>
            <w:tcW w:w="840" w:type="dxa"/>
            <w:gridSpan w:val="2"/>
            <w:vAlign w:val="bottom"/>
          </w:tcPr>
          <w:p w14:paraId="6A4BAD34" w14:textId="77777777" w:rsidR="001516AB" w:rsidRDefault="0066520C">
            <w:pPr>
              <w:spacing w:line="176" w:lineRule="exact"/>
              <w:jc w:val="center"/>
              <w:rPr>
                <w:sz w:val="20"/>
                <w:szCs w:val="20"/>
              </w:rPr>
            </w:pPr>
            <w:r>
              <w:rPr>
                <w:rFonts w:ascii="Arial" w:eastAsia="Arial" w:hAnsi="Arial" w:cs="Arial"/>
                <w:w w:val="97"/>
                <w:sz w:val="16"/>
                <w:szCs w:val="16"/>
              </w:rPr>
              <w:t>&lt;-46</w:t>
            </w:r>
          </w:p>
        </w:tc>
        <w:tc>
          <w:tcPr>
            <w:tcW w:w="120" w:type="dxa"/>
            <w:tcBorders>
              <w:right w:val="single" w:sz="8" w:space="0" w:color="auto"/>
            </w:tcBorders>
            <w:vAlign w:val="bottom"/>
          </w:tcPr>
          <w:p w14:paraId="7440879E" w14:textId="77777777" w:rsidR="001516AB" w:rsidRDefault="001516AB">
            <w:pPr>
              <w:rPr>
                <w:sz w:val="15"/>
                <w:szCs w:val="15"/>
              </w:rPr>
            </w:pPr>
          </w:p>
        </w:tc>
        <w:tc>
          <w:tcPr>
            <w:tcW w:w="560" w:type="dxa"/>
            <w:tcBorders>
              <w:right w:val="single" w:sz="8" w:space="0" w:color="auto"/>
            </w:tcBorders>
            <w:vAlign w:val="bottom"/>
          </w:tcPr>
          <w:p w14:paraId="6A9FAF88" w14:textId="77777777" w:rsidR="001516AB" w:rsidRDefault="001516AB">
            <w:pPr>
              <w:rPr>
                <w:sz w:val="15"/>
                <w:szCs w:val="15"/>
              </w:rPr>
            </w:pPr>
          </w:p>
        </w:tc>
        <w:tc>
          <w:tcPr>
            <w:tcW w:w="100" w:type="dxa"/>
            <w:vAlign w:val="bottom"/>
          </w:tcPr>
          <w:p w14:paraId="0B1DED6B" w14:textId="77777777" w:rsidR="001516AB" w:rsidRDefault="001516AB">
            <w:pPr>
              <w:rPr>
                <w:sz w:val="15"/>
                <w:szCs w:val="15"/>
              </w:rPr>
            </w:pPr>
          </w:p>
        </w:tc>
        <w:tc>
          <w:tcPr>
            <w:tcW w:w="340" w:type="dxa"/>
            <w:vAlign w:val="bottom"/>
          </w:tcPr>
          <w:p w14:paraId="1629E2C3" w14:textId="77777777" w:rsidR="001516AB" w:rsidRDefault="0066520C">
            <w:pPr>
              <w:spacing w:line="176" w:lineRule="exact"/>
              <w:jc w:val="center"/>
              <w:rPr>
                <w:sz w:val="20"/>
                <w:szCs w:val="20"/>
              </w:rPr>
            </w:pPr>
            <w:r>
              <w:rPr>
                <w:rFonts w:ascii="Arial" w:eastAsia="Arial" w:hAnsi="Arial" w:cs="Arial"/>
                <w:w w:val="97"/>
                <w:sz w:val="16"/>
                <w:szCs w:val="16"/>
              </w:rPr>
              <w:t>дБм</w:t>
            </w:r>
          </w:p>
        </w:tc>
        <w:tc>
          <w:tcPr>
            <w:tcW w:w="120" w:type="dxa"/>
            <w:tcBorders>
              <w:right w:val="single" w:sz="8" w:space="0" w:color="auto"/>
            </w:tcBorders>
            <w:vAlign w:val="bottom"/>
          </w:tcPr>
          <w:p w14:paraId="5FED11DA" w14:textId="77777777" w:rsidR="001516AB" w:rsidRDefault="001516AB">
            <w:pPr>
              <w:rPr>
                <w:sz w:val="15"/>
                <w:szCs w:val="15"/>
              </w:rPr>
            </w:pPr>
          </w:p>
        </w:tc>
        <w:tc>
          <w:tcPr>
            <w:tcW w:w="100" w:type="dxa"/>
            <w:vAlign w:val="bottom"/>
          </w:tcPr>
          <w:p w14:paraId="24D2CF2F" w14:textId="77777777" w:rsidR="001516AB" w:rsidRDefault="001516AB">
            <w:pPr>
              <w:rPr>
                <w:sz w:val="15"/>
                <w:szCs w:val="15"/>
              </w:rPr>
            </w:pPr>
          </w:p>
        </w:tc>
        <w:tc>
          <w:tcPr>
            <w:tcW w:w="4460" w:type="dxa"/>
            <w:vAlign w:val="bottom"/>
          </w:tcPr>
          <w:p w14:paraId="466302A2" w14:textId="77777777" w:rsidR="001516AB" w:rsidRDefault="001516AB">
            <w:pPr>
              <w:rPr>
                <w:sz w:val="15"/>
                <w:szCs w:val="15"/>
              </w:rPr>
            </w:pPr>
          </w:p>
        </w:tc>
        <w:tc>
          <w:tcPr>
            <w:tcW w:w="120" w:type="dxa"/>
            <w:tcBorders>
              <w:right w:val="single" w:sz="8" w:space="0" w:color="auto"/>
            </w:tcBorders>
            <w:vAlign w:val="bottom"/>
          </w:tcPr>
          <w:p w14:paraId="5F68E268" w14:textId="77777777" w:rsidR="001516AB" w:rsidRDefault="001516AB">
            <w:pPr>
              <w:rPr>
                <w:sz w:val="15"/>
                <w:szCs w:val="15"/>
              </w:rPr>
            </w:pPr>
          </w:p>
        </w:tc>
        <w:tc>
          <w:tcPr>
            <w:tcW w:w="0" w:type="dxa"/>
            <w:vAlign w:val="bottom"/>
          </w:tcPr>
          <w:p w14:paraId="55C29CA7" w14:textId="77777777" w:rsidR="001516AB" w:rsidRDefault="001516AB">
            <w:pPr>
              <w:rPr>
                <w:sz w:val="1"/>
                <w:szCs w:val="1"/>
              </w:rPr>
            </w:pPr>
          </w:p>
        </w:tc>
      </w:tr>
      <w:tr w:rsidR="001516AB" w14:paraId="2B73580A" w14:textId="77777777">
        <w:trPr>
          <w:trHeight w:val="351"/>
        </w:trPr>
        <w:tc>
          <w:tcPr>
            <w:tcW w:w="1700" w:type="dxa"/>
            <w:tcBorders>
              <w:left w:val="single" w:sz="8" w:space="0" w:color="auto"/>
            </w:tcBorders>
            <w:vAlign w:val="bottom"/>
          </w:tcPr>
          <w:p w14:paraId="7DAB0DF0" w14:textId="77777777" w:rsidR="001516AB" w:rsidRDefault="0066520C">
            <w:pPr>
              <w:ind w:left="100"/>
              <w:rPr>
                <w:sz w:val="20"/>
                <w:szCs w:val="20"/>
              </w:rPr>
            </w:pPr>
            <w:r>
              <w:rPr>
                <w:rFonts w:ascii="Arial" w:eastAsia="Arial" w:hAnsi="Arial" w:cs="Arial"/>
                <w:sz w:val="16"/>
                <w:szCs w:val="16"/>
              </w:rPr>
              <w:t>915 МГц</w:t>
            </w:r>
          </w:p>
        </w:tc>
        <w:tc>
          <w:tcPr>
            <w:tcW w:w="120" w:type="dxa"/>
            <w:tcBorders>
              <w:right w:val="single" w:sz="8" w:space="0" w:color="auto"/>
            </w:tcBorders>
            <w:vAlign w:val="bottom"/>
          </w:tcPr>
          <w:p w14:paraId="2642B736" w14:textId="77777777" w:rsidR="001516AB" w:rsidRDefault="001516AB">
            <w:pPr>
              <w:rPr>
                <w:sz w:val="24"/>
                <w:szCs w:val="24"/>
              </w:rPr>
            </w:pPr>
          </w:p>
        </w:tc>
        <w:tc>
          <w:tcPr>
            <w:tcW w:w="500" w:type="dxa"/>
            <w:tcBorders>
              <w:right w:val="single" w:sz="8" w:space="0" w:color="auto"/>
            </w:tcBorders>
            <w:vAlign w:val="bottom"/>
          </w:tcPr>
          <w:p w14:paraId="687B5261" w14:textId="77777777" w:rsidR="001516AB" w:rsidRDefault="001516AB">
            <w:pPr>
              <w:rPr>
                <w:sz w:val="24"/>
                <w:szCs w:val="24"/>
              </w:rPr>
            </w:pPr>
          </w:p>
        </w:tc>
        <w:tc>
          <w:tcPr>
            <w:tcW w:w="100" w:type="dxa"/>
            <w:vAlign w:val="bottom"/>
          </w:tcPr>
          <w:p w14:paraId="5E14432E" w14:textId="77777777" w:rsidR="001516AB" w:rsidRDefault="001516AB">
            <w:pPr>
              <w:rPr>
                <w:sz w:val="24"/>
                <w:szCs w:val="24"/>
              </w:rPr>
            </w:pPr>
          </w:p>
        </w:tc>
        <w:tc>
          <w:tcPr>
            <w:tcW w:w="740" w:type="dxa"/>
            <w:vAlign w:val="bottom"/>
          </w:tcPr>
          <w:p w14:paraId="4A6223C9" w14:textId="77777777" w:rsidR="001516AB" w:rsidRDefault="001516AB">
            <w:pPr>
              <w:rPr>
                <w:sz w:val="24"/>
                <w:szCs w:val="24"/>
              </w:rPr>
            </w:pPr>
          </w:p>
        </w:tc>
        <w:tc>
          <w:tcPr>
            <w:tcW w:w="120" w:type="dxa"/>
            <w:tcBorders>
              <w:right w:val="single" w:sz="8" w:space="0" w:color="auto"/>
            </w:tcBorders>
            <w:vAlign w:val="bottom"/>
          </w:tcPr>
          <w:p w14:paraId="3203BB53" w14:textId="77777777" w:rsidR="001516AB" w:rsidRDefault="001516AB">
            <w:pPr>
              <w:rPr>
                <w:sz w:val="24"/>
                <w:szCs w:val="24"/>
              </w:rPr>
            </w:pPr>
          </w:p>
        </w:tc>
        <w:tc>
          <w:tcPr>
            <w:tcW w:w="560" w:type="dxa"/>
            <w:tcBorders>
              <w:right w:val="single" w:sz="8" w:space="0" w:color="auto"/>
            </w:tcBorders>
            <w:vAlign w:val="bottom"/>
          </w:tcPr>
          <w:p w14:paraId="543628CE" w14:textId="77777777" w:rsidR="001516AB" w:rsidRDefault="001516AB">
            <w:pPr>
              <w:rPr>
                <w:sz w:val="24"/>
                <w:szCs w:val="24"/>
              </w:rPr>
            </w:pPr>
          </w:p>
        </w:tc>
        <w:tc>
          <w:tcPr>
            <w:tcW w:w="100" w:type="dxa"/>
            <w:vAlign w:val="bottom"/>
          </w:tcPr>
          <w:p w14:paraId="3CC855E1" w14:textId="77777777" w:rsidR="001516AB" w:rsidRDefault="001516AB">
            <w:pPr>
              <w:rPr>
                <w:sz w:val="24"/>
                <w:szCs w:val="24"/>
              </w:rPr>
            </w:pPr>
          </w:p>
        </w:tc>
        <w:tc>
          <w:tcPr>
            <w:tcW w:w="340" w:type="dxa"/>
            <w:vAlign w:val="bottom"/>
          </w:tcPr>
          <w:p w14:paraId="6C9379EB" w14:textId="77777777" w:rsidR="001516AB" w:rsidRDefault="001516AB">
            <w:pPr>
              <w:rPr>
                <w:sz w:val="24"/>
                <w:szCs w:val="24"/>
              </w:rPr>
            </w:pPr>
          </w:p>
        </w:tc>
        <w:tc>
          <w:tcPr>
            <w:tcW w:w="120" w:type="dxa"/>
            <w:tcBorders>
              <w:right w:val="single" w:sz="8" w:space="0" w:color="auto"/>
            </w:tcBorders>
            <w:vAlign w:val="bottom"/>
          </w:tcPr>
          <w:p w14:paraId="70B91CC3" w14:textId="77777777" w:rsidR="001516AB" w:rsidRDefault="001516AB">
            <w:pPr>
              <w:rPr>
                <w:sz w:val="24"/>
                <w:szCs w:val="24"/>
              </w:rPr>
            </w:pPr>
          </w:p>
        </w:tc>
        <w:tc>
          <w:tcPr>
            <w:tcW w:w="100" w:type="dxa"/>
            <w:vAlign w:val="bottom"/>
          </w:tcPr>
          <w:p w14:paraId="0891505E" w14:textId="77777777" w:rsidR="001516AB" w:rsidRDefault="001516AB">
            <w:pPr>
              <w:rPr>
                <w:sz w:val="24"/>
                <w:szCs w:val="24"/>
              </w:rPr>
            </w:pPr>
          </w:p>
        </w:tc>
        <w:tc>
          <w:tcPr>
            <w:tcW w:w="4460" w:type="dxa"/>
            <w:vAlign w:val="bottom"/>
          </w:tcPr>
          <w:p w14:paraId="49C4CC70" w14:textId="77777777" w:rsidR="001516AB" w:rsidRDefault="001516AB">
            <w:pPr>
              <w:rPr>
                <w:sz w:val="24"/>
                <w:szCs w:val="24"/>
              </w:rPr>
            </w:pPr>
          </w:p>
        </w:tc>
        <w:tc>
          <w:tcPr>
            <w:tcW w:w="120" w:type="dxa"/>
            <w:tcBorders>
              <w:right w:val="single" w:sz="8" w:space="0" w:color="auto"/>
            </w:tcBorders>
            <w:vAlign w:val="bottom"/>
          </w:tcPr>
          <w:p w14:paraId="1DE3B790" w14:textId="77777777" w:rsidR="001516AB" w:rsidRDefault="001516AB">
            <w:pPr>
              <w:rPr>
                <w:sz w:val="24"/>
                <w:szCs w:val="24"/>
              </w:rPr>
            </w:pPr>
          </w:p>
        </w:tc>
        <w:tc>
          <w:tcPr>
            <w:tcW w:w="0" w:type="dxa"/>
            <w:vAlign w:val="bottom"/>
          </w:tcPr>
          <w:p w14:paraId="4405BEBE" w14:textId="77777777" w:rsidR="001516AB" w:rsidRDefault="001516AB">
            <w:pPr>
              <w:rPr>
                <w:sz w:val="1"/>
                <w:szCs w:val="1"/>
              </w:rPr>
            </w:pPr>
          </w:p>
        </w:tc>
      </w:tr>
      <w:tr w:rsidR="001516AB" w14:paraId="15C24BD1" w14:textId="77777777">
        <w:trPr>
          <w:trHeight w:val="210"/>
        </w:trPr>
        <w:tc>
          <w:tcPr>
            <w:tcW w:w="1700" w:type="dxa"/>
            <w:tcBorders>
              <w:left w:val="single" w:sz="8" w:space="0" w:color="auto"/>
            </w:tcBorders>
            <w:vAlign w:val="bottom"/>
          </w:tcPr>
          <w:p w14:paraId="03054962" w14:textId="77777777" w:rsidR="001516AB" w:rsidRDefault="0066520C">
            <w:pPr>
              <w:spacing w:line="209" w:lineRule="exact"/>
              <w:ind w:left="100"/>
              <w:rPr>
                <w:sz w:val="20"/>
                <w:szCs w:val="20"/>
              </w:rPr>
            </w:pPr>
            <w:r>
              <w:rPr>
                <w:rFonts w:ascii="Arial" w:eastAsia="Arial" w:hAnsi="Arial" w:cs="Arial"/>
                <w:sz w:val="16"/>
                <w:szCs w:val="16"/>
              </w:rPr>
              <w:t>2</w:t>
            </w:r>
            <w:r>
              <w:rPr>
                <w:rFonts w:ascii="Arial" w:eastAsia="Arial" w:hAnsi="Arial" w:cs="Arial"/>
                <w:sz w:val="20"/>
                <w:szCs w:val="20"/>
                <w:vertAlign w:val="superscript"/>
              </w:rPr>
              <w:t>nd</w:t>
            </w:r>
            <w:r>
              <w:rPr>
                <w:rFonts w:ascii="Arial" w:eastAsia="Arial" w:hAnsi="Arial" w:cs="Arial"/>
                <w:sz w:val="16"/>
                <w:szCs w:val="16"/>
              </w:rPr>
              <w:t xml:space="preserve"> Вред</w:t>
            </w:r>
          </w:p>
        </w:tc>
        <w:tc>
          <w:tcPr>
            <w:tcW w:w="120" w:type="dxa"/>
            <w:tcBorders>
              <w:right w:val="single" w:sz="8" w:space="0" w:color="auto"/>
            </w:tcBorders>
            <w:vAlign w:val="bottom"/>
          </w:tcPr>
          <w:p w14:paraId="7CDCEE98" w14:textId="77777777" w:rsidR="001516AB" w:rsidRDefault="001516AB">
            <w:pPr>
              <w:rPr>
                <w:sz w:val="18"/>
                <w:szCs w:val="18"/>
              </w:rPr>
            </w:pPr>
          </w:p>
        </w:tc>
        <w:tc>
          <w:tcPr>
            <w:tcW w:w="500" w:type="dxa"/>
            <w:tcBorders>
              <w:right w:val="single" w:sz="8" w:space="0" w:color="auto"/>
            </w:tcBorders>
            <w:vAlign w:val="bottom"/>
          </w:tcPr>
          <w:p w14:paraId="42BA2DB0" w14:textId="77777777" w:rsidR="001516AB" w:rsidRDefault="001516AB">
            <w:pPr>
              <w:rPr>
                <w:sz w:val="18"/>
                <w:szCs w:val="18"/>
              </w:rPr>
            </w:pPr>
          </w:p>
        </w:tc>
        <w:tc>
          <w:tcPr>
            <w:tcW w:w="840" w:type="dxa"/>
            <w:gridSpan w:val="2"/>
            <w:vAlign w:val="bottom"/>
          </w:tcPr>
          <w:p w14:paraId="7B779C10" w14:textId="77777777" w:rsidR="001516AB" w:rsidRDefault="0066520C">
            <w:pPr>
              <w:jc w:val="center"/>
              <w:rPr>
                <w:sz w:val="20"/>
                <w:szCs w:val="20"/>
              </w:rPr>
            </w:pPr>
            <w:r>
              <w:rPr>
                <w:rFonts w:ascii="Arial" w:eastAsia="Arial" w:hAnsi="Arial" w:cs="Arial"/>
                <w:sz w:val="16"/>
                <w:szCs w:val="16"/>
              </w:rPr>
              <w:t>-34</w:t>
            </w:r>
          </w:p>
        </w:tc>
        <w:tc>
          <w:tcPr>
            <w:tcW w:w="120" w:type="dxa"/>
            <w:tcBorders>
              <w:right w:val="single" w:sz="8" w:space="0" w:color="auto"/>
            </w:tcBorders>
            <w:vAlign w:val="bottom"/>
          </w:tcPr>
          <w:p w14:paraId="36AB1DEE" w14:textId="77777777" w:rsidR="001516AB" w:rsidRDefault="001516AB">
            <w:pPr>
              <w:rPr>
                <w:sz w:val="18"/>
                <w:szCs w:val="18"/>
              </w:rPr>
            </w:pPr>
          </w:p>
        </w:tc>
        <w:tc>
          <w:tcPr>
            <w:tcW w:w="560" w:type="dxa"/>
            <w:tcBorders>
              <w:right w:val="single" w:sz="8" w:space="0" w:color="auto"/>
            </w:tcBorders>
            <w:vAlign w:val="bottom"/>
          </w:tcPr>
          <w:p w14:paraId="5DA800B6" w14:textId="77777777" w:rsidR="001516AB" w:rsidRDefault="001516AB">
            <w:pPr>
              <w:rPr>
                <w:sz w:val="18"/>
                <w:szCs w:val="18"/>
              </w:rPr>
            </w:pPr>
          </w:p>
        </w:tc>
        <w:tc>
          <w:tcPr>
            <w:tcW w:w="100" w:type="dxa"/>
            <w:vAlign w:val="bottom"/>
          </w:tcPr>
          <w:p w14:paraId="11302A60" w14:textId="77777777" w:rsidR="001516AB" w:rsidRDefault="001516AB">
            <w:pPr>
              <w:rPr>
                <w:sz w:val="18"/>
                <w:szCs w:val="18"/>
              </w:rPr>
            </w:pPr>
          </w:p>
        </w:tc>
        <w:tc>
          <w:tcPr>
            <w:tcW w:w="340" w:type="dxa"/>
            <w:vAlign w:val="bottom"/>
          </w:tcPr>
          <w:p w14:paraId="7FD659B2" w14:textId="77777777" w:rsidR="001516AB" w:rsidRDefault="0066520C">
            <w:pPr>
              <w:jc w:val="center"/>
              <w:rPr>
                <w:sz w:val="20"/>
                <w:szCs w:val="20"/>
              </w:rPr>
            </w:pPr>
            <w:r>
              <w:rPr>
                <w:rFonts w:ascii="Arial" w:eastAsia="Arial" w:hAnsi="Arial" w:cs="Arial"/>
                <w:w w:val="97"/>
                <w:sz w:val="16"/>
                <w:szCs w:val="16"/>
              </w:rPr>
              <w:t>дБм</w:t>
            </w:r>
          </w:p>
        </w:tc>
        <w:tc>
          <w:tcPr>
            <w:tcW w:w="120" w:type="dxa"/>
            <w:tcBorders>
              <w:right w:val="single" w:sz="8" w:space="0" w:color="auto"/>
            </w:tcBorders>
            <w:vAlign w:val="bottom"/>
          </w:tcPr>
          <w:p w14:paraId="5D3C040A" w14:textId="77777777" w:rsidR="001516AB" w:rsidRDefault="001516AB">
            <w:pPr>
              <w:rPr>
                <w:sz w:val="18"/>
                <w:szCs w:val="18"/>
              </w:rPr>
            </w:pPr>
          </w:p>
        </w:tc>
        <w:tc>
          <w:tcPr>
            <w:tcW w:w="100" w:type="dxa"/>
            <w:vAlign w:val="bottom"/>
          </w:tcPr>
          <w:p w14:paraId="6273CF91" w14:textId="77777777" w:rsidR="001516AB" w:rsidRDefault="001516AB">
            <w:pPr>
              <w:rPr>
                <w:sz w:val="18"/>
                <w:szCs w:val="18"/>
              </w:rPr>
            </w:pPr>
          </w:p>
        </w:tc>
        <w:tc>
          <w:tcPr>
            <w:tcW w:w="4460" w:type="dxa"/>
            <w:vAlign w:val="bottom"/>
          </w:tcPr>
          <w:p w14:paraId="0FEEE903" w14:textId="77777777" w:rsidR="001516AB" w:rsidRDefault="0066520C">
            <w:pPr>
              <w:rPr>
                <w:sz w:val="20"/>
                <w:szCs w:val="20"/>
              </w:rPr>
            </w:pPr>
            <w:r>
              <w:rPr>
                <w:rFonts w:ascii="Arial" w:eastAsia="Arial" w:hAnsi="Arial" w:cs="Arial"/>
                <w:sz w:val="16"/>
                <w:szCs w:val="16"/>
              </w:rPr>
              <w:t>Измерено при +11 дБмВт CW на частоте 915 МГц (требование -20</w:t>
            </w:r>
          </w:p>
        </w:tc>
        <w:tc>
          <w:tcPr>
            <w:tcW w:w="120" w:type="dxa"/>
            <w:tcBorders>
              <w:right w:val="single" w:sz="8" w:space="0" w:color="auto"/>
            </w:tcBorders>
            <w:vAlign w:val="bottom"/>
          </w:tcPr>
          <w:p w14:paraId="5B6DCAD1" w14:textId="77777777" w:rsidR="001516AB" w:rsidRDefault="001516AB">
            <w:pPr>
              <w:rPr>
                <w:sz w:val="18"/>
                <w:szCs w:val="18"/>
              </w:rPr>
            </w:pPr>
          </w:p>
        </w:tc>
        <w:tc>
          <w:tcPr>
            <w:tcW w:w="0" w:type="dxa"/>
            <w:vAlign w:val="bottom"/>
          </w:tcPr>
          <w:p w14:paraId="1E0A8CA5" w14:textId="77777777" w:rsidR="001516AB" w:rsidRDefault="001516AB">
            <w:pPr>
              <w:rPr>
                <w:sz w:val="1"/>
                <w:szCs w:val="1"/>
              </w:rPr>
            </w:pPr>
          </w:p>
        </w:tc>
      </w:tr>
      <w:tr w:rsidR="001516AB" w14:paraId="192B1A0C" w14:textId="77777777">
        <w:trPr>
          <w:trHeight w:val="176"/>
        </w:trPr>
        <w:tc>
          <w:tcPr>
            <w:tcW w:w="1700" w:type="dxa"/>
            <w:tcBorders>
              <w:left w:val="single" w:sz="8" w:space="0" w:color="auto"/>
            </w:tcBorders>
            <w:vAlign w:val="bottom"/>
          </w:tcPr>
          <w:p w14:paraId="59E35B67" w14:textId="77777777" w:rsidR="001516AB" w:rsidRDefault="001516AB">
            <w:pPr>
              <w:rPr>
                <w:sz w:val="15"/>
                <w:szCs w:val="15"/>
              </w:rPr>
            </w:pPr>
          </w:p>
        </w:tc>
        <w:tc>
          <w:tcPr>
            <w:tcW w:w="120" w:type="dxa"/>
            <w:tcBorders>
              <w:right w:val="single" w:sz="8" w:space="0" w:color="auto"/>
            </w:tcBorders>
            <w:vAlign w:val="bottom"/>
          </w:tcPr>
          <w:p w14:paraId="02366D64" w14:textId="77777777" w:rsidR="001516AB" w:rsidRDefault="001516AB">
            <w:pPr>
              <w:rPr>
                <w:sz w:val="15"/>
                <w:szCs w:val="15"/>
              </w:rPr>
            </w:pPr>
          </w:p>
        </w:tc>
        <w:tc>
          <w:tcPr>
            <w:tcW w:w="500" w:type="dxa"/>
            <w:tcBorders>
              <w:right w:val="single" w:sz="8" w:space="0" w:color="auto"/>
            </w:tcBorders>
            <w:vAlign w:val="bottom"/>
          </w:tcPr>
          <w:p w14:paraId="7D0F492D" w14:textId="77777777" w:rsidR="001516AB" w:rsidRDefault="001516AB">
            <w:pPr>
              <w:rPr>
                <w:sz w:val="15"/>
                <w:szCs w:val="15"/>
              </w:rPr>
            </w:pPr>
          </w:p>
        </w:tc>
        <w:tc>
          <w:tcPr>
            <w:tcW w:w="100" w:type="dxa"/>
            <w:vAlign w:val="bottom"/>
          </w:tcPr>
          <w:p w14:paraId="4E7737DD" w14:textId="77777777" w:rsidR="001516AB" w:rsidRDefault="001516AB">
            <w:pPr>
              <w:rPr>
                <w:sz w:val="15"/>
                <w:szCs w:val="15"/>
              </w:rPr>
            </w:pPr>
          </w:p>
        </w:tc>
        <w:tc>
          <w:tcPr>
            <w:tcW w:w="740" w:type="dxa"/>
            <w:vAlign w:val="bottom"/>
          </w:tcPr>
          <w:p w14:paraId="4EA6F512" w14:textId="77777777" w:rsidR="001516AB" w:rsidRDefault="001516AB">
            <w:pPr>
              <w:rPr>
                <w:sz w:val="15"/>
                <w:szCs w:val="15"/>
              </w:rPr>
            </w:pPr>
          </w:p>
        </w:tc>
        <w:tc>
          <w:tcPr>
            <w:tcW w:w="120" w:type="dxa"/>
            <w:tcBorders>
              <w:right w:val="single" w:sz="8" w:space="0" w:color="auto"/>
            </w:tcBorders>
            <w:vAlign w:val="bottom"/>
          </w:tcPr>
          <w:p w14:paraId="7614A0EE" w14:textId="77777777" w:rsidR="001516AB" w:rsidRDefault="001516AB">
            <w:pPr>
              <w:rPr>
                <w:sz w:val="15"/>
                <w:szCs w:val="15"/>
              </w:rPr>
            </w:pPr>
          </w:p>
        </w:tc>
        <w:tc>
          <w:tcPr>
            <w:tcW w:w="560" w:type="dxa"/>
            <w:tcBorders>
              <w:right w:val="single" w:sz="8" w:space="0" w:color="auto"/>
            </w:tcBorders>
            <w:vAlign w:val="bottom"/>
          </w:tcPr>
          <w:p w14:paraId="106ED229" w14:textId="77777777" w:rsidR="001516AB" w:rsidRDefault="001516AB">
            <w:pPr>
              <w:rPr>
                <w:sz w:val="15"/>
                <w:szCs w:val="15"/>
              </w:rPr>
            </w:pPr>
          </w:p>
        </w:tc>
        <w:tc>
          <w:tcPr>
            <w:tcW w:w="100" w:type="dxa"/>
            <w:vAlign w:val="bottom"/>
          </w:tcPr>
          <w:p w14:paraId="06812093" w14:textId="77777777" w:rsidR="001516AB" w:rsidRDefault="001516AB">
            <w:pPr>
              <w:rPr>
                <w:sz w:val="15"/>
                <w:szCs w:val="15"/>
              </w:rPr>
            </w:pPr>
          </w:p>
        </w:tc>
        <w:tc>
          <w:tcPr>
            <w:tcW w:w="340" w:type="dxa"/>
            <w:vAlign w:val="bottom"/>
          </w:tcPr>
          <w:p w14:paraId="22CB6B4A" w14:textId="77777777" w:rsidR="001516AB" w:rsidRDefault="001516AB">
            <w:pPr>
              <w:rPr>
                <w:sz w:val="15"/>
                <w:szCs w:val="15"/>
              </w:rPr>
            </w:pPr>
          </w:p>
        </w:tc>
        <w:tc>
          <w:tcPr>
            <w:tcW w:w="120" w:type="dxa"/>
            <w:tcBorders>
              <w:right w:val="single" w:sz="8" w:space="0" w:color="auto"/>
            </w:tcBorders>
            <w:vAlign w:val="bottom"/>
          </w:tcPr>
          <w:p w14:paraId="70DFBF16" w14:textId="77777777" w:rsidR="001516AB" w:rsidRDefault="001516AB">
            <w:pPr>
              <w:rPr>
                <w:sz w:val="15"/>
                <w:szCs w:val="15"/>
              </w:rPr>
            </w:pPr>
          </w:p>
        </w:tc>
        <w:tc>
          <w:tcPr>
            <w:tcW w:w="100" w:type="dxa"/>
            <w:vAlign w:val="bottom"/>
          </w:tcPr>
          <w:p w14:paraId="52B29A97" w14:textId="77777777" w:rsidR="001516AB" w:rsidRDefault="001516AB">
            <w:pPr>
              <w:rPr>
                <w:sz w:val="15"/>
                <w:szCs w:val="15"/>
              </w:rPr>
            </w:pPr>
          </w:p>
        </w:tc>
        <w:tc>
          <w:tcPr>
            <w:tcW w:w="4460" w:type="dxa"/>
            <w:vAlign w:val="bottom"/>
          </w:tcPr>
          <w:p w14:paraId="28E16667" w14:textId="77777777" w:rsidR="001516AB" w:rsidRDefault="0066520C">
            <w:pPr>
              <w:spacing w:line="176" w:lineRule="exact"/>
              <w:rPr>
                <w:sz w:val="20"/>
                <w:szCs w:val="20"/>
              </w:rPr>
            </w:pPr>
            <w:r>
              <w:rPr>
                <w:rFonts w:ascii="Arial" w:eastAsia="Arial" w:hAnsi="Arial" w:cs="Arial"/>
                <w:sz w:val="16"/>
                <w:szCs w:val="16"/>
              </w:rPr>
              <w:t>дБн согласно FCC 15.247)</w:t>
            </w:r>
          </w:p>
        </w:tc>
        <w:tc>
          <w:tcPr>
            <w:tcW w:w="120" w:type="dxa"/>
            <w:tcBorders>
              <w:right w:val="single" w:sz="8" w:space="0" w:color="auto"/>
            </w:tcBorders>
            <w:vAlign w:val="bottom"/>
          </w:tcPr>
          <w:p w14:paraId="6A224532" w14:textId="77777777" w:rsidR="001516AB" w:rsidRDefault="001516AB">
            <w:pPr>
              <w:rPr>
                <w:sz w:val="15"/>
                <w:szCs w:val="15"/>
              </w:rPr>
            </w:pPr>
          </w:p>
        </w:tc>
        <w:tc>
          <w:tcPr>
            <w:tcW w:w="0" w:type="dxa"/>
            <w:vAlign w:val="bottom"/>
          </w:tcPr>
          <w:p w14:paraId="3FC58FD1" w14:textId="77777777" w:rsidR="001516AB" w:rsidRDefault="001516AB">
            <w:pPr>
              <w:rPr>
                <w:sz w:val="1"/>
                <w:szCs w:val="1"/>
              </w:rPr>
            </w:pPr>
          </w:p>
        </w:tc>
      </w:tr>
      <w:tr w:rsidR="001516AB" w14:paraId="791C0082" w14:textId="77777777">
        <w:trPr>
          <w:trHeight w:val="185"/>
        </w:trPr>
        <w:tc>
          <w:tcPr>
            <w:tcW w:w="1700" w:type="dxa"/>
            <w:tcBorders>
              <w:left w:val="single" w:sz="8" w:space="0" w:color="auto"/>
            </w:tcBorders>
            <w:vAlign w:val="bottom"/>
          </w:tcPr>
          <w:p w14:paraId="2592FF06" w14:textId="77777777" w:rsidR="001516AB" w:rsidRDefault="0066520C">
            <w:pPr>
              <w:ind w:left="100"/>
              <w:rPr>
                <w:sz w:val="20"/>
                <w:szCs w:val="20"/>
              </w:rPr>
            </w:pPr>
            <w:r>
              <w:rPr>
                <w:rFonts w:ascii="Arial" w:eastAsia="Arial" w:hAnsi="Arial" w:cs="Arial"/>
                <w:sz w:val="16"/>
                <w:szCs w:val="16"/>
              </w:rPr>
              <w:t>другие гармоники</w:t>
            </w:r>
          </w:p>
        </w:tc>
        <w:tc>
          <w:tcPr>
            <w:tcW w:w="120" w:type="dxa"/>
            <w:tcBorders>
              <w:right w:val="single" w:sz="8" w:space="0" w:color="auto"/>
            </w:tcBorders>
            <w:vAlign w:val="bottom"/>
          </w:tcPr>
          <w:p w14:paraId="134E59A8" w14:textId="77777777" w:rsidR="001516AB" w:rsidRDefault="001516AB">
            <w:pPr>
              <w:rPr>
                <w:sz w:val="16"/>
                <w:szCs w:val="16"/>
              </w:rPr>
            </w:pPr>
          </w:p>
        </w:tc>
        <w:tc>
          <w:tcPr>
            <w:tcW w:w="500" w:type="dxa"/>
            <w:tcBorders>
              <w:right w:val="single" w:sz="8" w:space="0" w:color="auto"/>
            </w:tcBorders>
            <w:vAlign w:val="bottom"/>
          </w:tcPr>
          <w:p w14:paraId="3FD238A8" w14:textId="77777777" w:rsidR="001516AB" w:rsidRDefault="001516AB">
            <w:pPr>
              <w:rPr>
                <w:sz w:val="16"/>
                <w:szCs w:val="16"/>
              </w:rPr>
            </w:pPr>
          </w:p>
        </w:tc>
        <w:tc>
          <w:tcPr>
            <w:tcW w:w="840" w:type="dxa"/>
            <w:gridSpan w:val="2"/>
            <w:vAlign w:val="bottom"/>
          </w:tcPr>
          <w:p w14:paraId="7ED44877" w14:textId="77777777" w:rsidR="001516AB" w:rsidRDefault="0066520C">
            <w:pPr>
              <w:jc w:val="center"/>
              <w:rPr>
                <w:sz w:val="20"/>
                <w:szCs w:val="20"/>
              </w:rPr>
            </w:pPr>
            <w:r>
              <w:rPr>
                <w:rFonts w:ascii="Arial" w:eastAsia="Arial" w:hAnsi="Arial" w:cs="Arial"/>
                <w:w w:val="97"/>
                <w:sz w:val="16"/>
                <w:szCs w:val="16"/>
              </w:rPr>
              <w:t>&lt;-50</w:t>
            </w:r>
          </w:p>
        </w:tc>
        <w:tc>
          <w:tcPr>
            <w:tcW w:w="120" w:type="dxa"/>
            <w:tcBorders>
              <w:right w:val="single" w:sz="8" w:space="0" w:color="auto"/>
            </w:tcBorders>
            <w:vAlign w:val="bottom"/>
          </w:tcPr>
          <w:p w14:paraId="30ECE95A" w14:textId="77777777" w:rsidR="001516AB" w:rsidRDefault="001516AB">
            <w:pPr>
              <w:rPr>
                <w:sz w:val="16"/>
                <w:szCs w:val="16"/>
              </w:rPr>
            </w:pPr>
          </w:p>
        </w:tc>
        <w:tc>
          <w:tcPr>
            <w:tcW w:w="560" w:type="dxa"/>
            <w:tcBorders>
              <w:right w:val="single" w:sz="8" w:space="0" w:color="auto"/>
            </w:tcBorders>
            <w:vAlign w:val="bottom"/>
          </w:tcPr>
          <w:p w14:paraId="0BC0FFBC" w14:textId="77777777" w:rsidR="001516AB" w:rsidRDefault="001516AB">
            <w:pPr>
              <w:rPr>
                <w:sz w:val="16"/>
                <w:szCs w:val="16"/>
              </w:rPr>
            </w:pPr>
          </w:p>
        </w:tc>
        <w:tc>
          <w:tcPr>
            <w:tcW w:w="100" w:type="dxa"/>
            <w:vAlign w:val="bottom"/>
          </w:tcPr>
          <w:p w14:paraId="061F8134" w14:textId="77777777" w:rsidR="001516AB" w:rsidRDefault="001516AB">
            <w:pPr>
              <w:rPr>
                <w:sz w:val="16"/>
                <w:szCs w:val="16"/>
              </w:rPr>
            </w:pPr>
          </w:p>
        </w:tc>
        <w:tc>
          <w:tcPr>
            <w:tcW w:w="340" w:type="dxa"/>
            <w:vAlign w:val="bottom"/>
          </w:tcPr>
          <w:p w14:paraId="01AC5A52" w14:textId="77777777" w:rsidR="001516AB" w:rsidRDefault="0066520C">
            <w:pPr>
              <w:jc w:val="center"/>
              <w:rPr>
                <w:sz w:val="20"/>
                <w:szCs w:val="20"/>
              </w:rPr>
            </w:pPr>
            <w:r>
              <w:rPr>
                <w:rFonts w:ascii="Arial" w:eastAsia="Arial" w:hAnsi="Arial" w:cs="Arial"/>
                <w:w w:val="97"/>
                <w:sz w:val="16"/>
                <w:szCs w:val="16"/>
              </w:rPr>
              <w:t>дБм</w:t>
            </w:r>
          </w:p>
        </w:tc>
        <w:tc>
          <w:tcPr>
            <w:tcW w:w="120" w:type="dxa"/>
            <w:tcBorders>
              <w:right w:val="single" w:sz="8" w:space="0" w:color="auto"/>
            </w:tcBorders>
            <w:vAlign w:val="bottom"/>
          </w:tcPr>
          <w:p w14:paraId="4C11B8A1" w14:textId="77777777" w:rsidR="001516AB" w:rsidRDefault="001516AB">
            <w:pPr>
              <w:rPr>
                <w:sz w:val="16"/>
                <w:szCs w:val="16"/>
              </w:rPr>
            </w:pPr>
          </w:p>
        </w:tc>
        <w:tc>
          <w:tcPr>
            <w:tcW w:w="100" w:type="dxa"/>
            <w:vAlign w:val="bottom"/>
          </w:tcPr>
          <w:p w14:paraId="5EE4E536" w14:textId="77777777" w:rsidR="001516AB" w:rsidRDefault="001516AB">
            <w:pPr>
              <w:rPr>
                <w:sz w:val="16"/>
                <w:szCs w:val="16"/>
              </w:rPr>
            </w:pPr>
          </w:p>
        </w:tc>
        <w:tc>
          <w:tcPr>
            <w:tcW w:w="4460" w:type="dxa"/>
            <w:vAlign w:val="bottom"/>
          </w:tcPr>
          <w:p w14:paraId="0E3A289B" w14:textId="77777777" w:rsidR="001516AB" w:rsidRDefault="001516AB">
            <w:pPr>
              <w:rPr>
                <w:sz w:val="16"/>
                <w:szCs w:val="16"/>
              </w:rPr>
            </w:pPr>
          </w:p>
        </w:tc>
        <w:tc>
          <w:tcPr>
            <w:tcW w:w="120" w:type="dxa"/>
            <w:tcBorders>
              <w:right w:val="single" w:sz="8" w:space="0" w:color="auto"/>
            </w:tcBorders>
            <w:vAlign w:val="bottom"/>
          </w:tcPr>
          <w:p w14:paraId="68346992" w14:textId="77777777" w:rsidR="001516AB" w:rsidRDefault="001516AB">
            <w:pPr>
              <w:rPr>
                <w:sz w:val="16"/>
                <w:szCs w:val="16"/>
              </w:rPr>
            </w:pPr>
          </w:p>
        </w:tc>
        <w:tc>
          <w:tcPr>
            <w:tcW w:w="0" w:type="dxa"/>
            <w:vAlign w:val="bottom"/>
          </w:tcPr>
          <w:p w14:paraId="3DC2E6C6" w14:textId="77777777" w:rsidR="001516AB" w:rsidRDefault="001516AB">
            <w:pPr>
              <w:rPr>
                <w:sz w:val="1"/>
                <w:szCs w:val="1"/>
              </w:rPr>
            </w:pPr>
          </w:p>
        </w:tc>
      </w:tr>
      <w:tr w:rsidR="001516AB" w14:paraId="3819B0BF" w14:textId="77777777">
        <w:trPr>
          <w:trHeight w:val="64"/>
        </w:trPr>
        <w:tc>
          <w:tcPr>
            <w:tcW w:w="1700" w:type="dxa"/>
            <w:tcBorders>
              <w:left w:val="single" w:sz="8" w:space="0" w:color="auto"/>
              <w:bottom w:val="single" w:sz="8" w:space="0" w:color="auto"/>
            </w:tcBorders>
            <w:vAlign w:val="bottom"/>
          </w:tcPr>
          <w:p w14:paraId="424C7F7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BC335BA" w14:textId="77777777" w:rsidR="001516AB" w:rsidRDefault="001516AB">
            <w:pPr>
              <w:rPr>
                <w:sz w:val="5"/>
                <w:szCs w:val="5"/>
              </w:rPr>
            </w:pPr>
          </w:p>
        </w:tc>
        <w:tc>
          <w:tcPr>
            <w:tcW w:w="500" w:type="dxa"/>
            <w:tcBorders>
              <w:bottom w:val="single" w:sz="8" w:space="0" w:color="auto"/>
              <w:right w:val="single" w:sz="8" w:space="0" w:color="auto"/>
            </w:tcBorders>
            <w:vAlign w:val="bottom"/>
          </w:tcPr>
          <w:p w14:paraId="5AF0E235" w14:textId="77777777" w:rsidR="001516AB" w:rsidRDefault="001516AB">
            <w:pPr>
              <w:rPr>
                <w:sz w:val="5"/>
                <w:szCs w:val="5"/>
              </w:rPr>
            </w:pPr>
          </w:p>
        </w:tc>
        <w:tc>
          <w:tcPr>
            <w:tcW w:w="100" w:type="dxa"/>
            <w:tcBorders>
              <w:bottom w:val="single" w:sz="8" w:space="0" w:color="auto"/>
            </w:tcBorders>
            <w:vAlign w:val="bottom"/>
          </w:tcPr>
          <w:p w14:paraId="6622E996" w14:textId="77777777" w:rsidR="001516AB" w:rsidRDefault="001516AB">
            <w:pPr>
              <w:rPr>
                <w:sz w:val="5"/>
                <w:szCs w:val="5"/>
              </w:rPr>
            </w:pPr>
          </w:p>
        </w:tc>
        <w:tc>
          <w:tcPr>
            <w:tcW w:w="740" w:type="dxa"/>
            <w:tcBorders>
              <w:bottom w:val="single" w:sz="8" w:space="0" w:color="auto"/>
            </w:tcBorders>
            <w:vAlign w:val="bottom"/>
          </w:tcPr>
          <w:p w14:paraId="646813A1"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7C5F629" w14:textId="77777777" w:rsidR="001516AB" w:rsidRDefault="001516AB">
            <w:pPr>
              <w:rPr>
                <w:sz w:val="5"/>
                <w:szCs w:val="5"/>
              </w:rPr>
            </w:pPr>
          </w:p>
        </w:tc>
        <w:tc>
          <w:tcPr>
            <w:tcW w:w="560" w:type="dxa"/>
            <w:tcBorders>
              <w:bottom w:val="single" w:sz="8" w:space="0" w:color="auto"/>
              <w:right w:val="single" w:sz="8" w:space="0" w:color="auto"/>
            </w:tcBorders>
            <w:vAlign w:val="bottom"/>
          </w:tcPr>
          <w:p w14:paraId="5081413C" w14:textId="77777777" w:rsidR="001516AB" w:rsidRDefault="001516AB">
            <w:pPr>
              <w:rPr>
                <w:sz w:val="5"/>
                <w:szCs w:val="5"/>
              </w:rPr>
            </w:pPr>
          </w:p>
        </w:tc>
        <w:tc>
          <w:tcPr>
            <w:tcW w:w="100" w:type="dxa"/>
            <w:tcBorders>
              <w:bottom w:val="single" w:sz="8" w:space="0" w:color="auto"/>
            </w:tcBorders>
            <w:vAlign w:val="bottom"/>
          </w:tcPr>
          <w:p w14:paraId="09B0796F" w14:textId="77777777" w:rsidR="001516AB" w:rsidRDefault="001516AB">
            <w:pPr>
              <w:rPr>
                <w:sz w:val="5"/>
                <w:szCs w:val="5"/>
              </w:rPr>
            </w:pPr>
          </w:p>
        </w:tc>
        <w:tc>
          <w:tcPr>
            <w:tcW w:w="340" w:type="dxa"/>
            <w:tcBorders>
              <w:bottom w:val="single" w:sz="8" w:space="0" w:color="auto"/>
            </w:tcBorders>
            <w:vAlign w:val="bottom"/>
          </w:tcPr>
          <w:p w14:paraId="522F5A9C"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DB3F0DA" w14:textId="77777777" w:rsidR="001516AB" w:rsidRDefault="001516AB">
            <w:pPr>
              <w:rPr>
                <w:sz w:val="5"/>
                <w:szCs w:val="5"/>
              </w:rPr>
            </w:pPr>
          </w:p>
        </w:tc>
        <w:tc>
          <w:tcPr>
            <w:tcW w:w="100" w:type="dxa"/>
            <w:tcBorders>
              <w:bottom w:val="single" w:sz="8" w:space="0" w:color="auto"/>
            </w:tcBorders>
            <w:vAlign w:val="bottom"/>
          </w:tcPr>
          <w:p w14:paraId="7B2BE7C2" w14:textId="77777777" w:rsidR="001516AB" w:rsidRDefault="001516AB">
            <w:pPr>
              <w:rPr>
                <w:sz w:val="5"/>
                <w:szCs w:val="5"/>
              </w:rPr>
            </w:pPr>
          </w:p>
        </w:tc>
        <w:tc>
          <w:tcPr>
            <w:tcW w:w="4460" w:type="dxa"/>
            <w:tcBorders>
              <w:bottom w:val="single" w:sz="8" w:space="0" w:color="auto"/>
            </w:tcBorders>
            <w:vAlign w:val="bottom"/>
          </w:tcPr>
          <w:p w14:paraId="5E66F46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EBA5DFF" w14:textId="77777777" w:rsidR="001516AB" w:rsidRDefault="001516AB">
            <w:pPr>
              <w:rPr>
                <w:sz w:val="5"/>
                <w:szCs w:val="5"/>
              </w:rPr>
            </w:pPr>
          </w:p>
        </w:tc>
        <w:tc>
          <w:tcPr>
            <w:tcW w:w="0" w:type="dxa"/>
            <w:vAlign w:val="bottom"/>
          </w:tcPr>
          <w:p w14:paraId="3EB4C5EB" w14:textId="77777777" w:rsidR="001516AB" w:rsidRDefault="001516AB">
            <w:pPr>
              <w:rPr>
                <w:sz w:val="1"/>
                <w:szCs w:val="1"/>
              </w:rPr>
            </w:pPr>
          </w:p>
        </w:tc>
      </w:tr>
    </w:tbl>
    <w:p w14:paraId="4C9E6A33" w14:textId="77777777" w:rsidR="001516AB" w:rsidRDefault="0066520C">
      <w:pPr>
        <w:spacing w:line="20" w:lineRule="exact"/>
        <w:rPr>
          <w:sz w:val="20"/>
          <w:szCs w:val="20"/>
        </w:rPr>
      </w:pPr>
      <w:r>
        <w:rPr>
          <w:noProof/>
          <w:sz w:val="20"/>
          <w:szCs w:val="20"/>
        </w:rPr>
        <w:drawing>
          <wp:anchor distT="0" distB="0" distL="114300" distR="114300" simplePos="0" relativeHeight="251415040" behindDoc="1" locked="0" layoutInCell="0" allowOverlap="1" wp14:anchorId="47985443" wp14:editId="39E55CB7">
            <wp:simplePos x="0" y="0"/>
            <wp:positionH relativeFrom="column">
              <wp:posOffset>-45085</wp:posOffset>
            </wp:positionH>
            <wp:positionV relativeFrom="paragraph">
              <wp:posOffset>1889125</wp:posOffset>
            </wp:positionV>
            <wp:extent cx="5793740" cy="25527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45D060F" w14:textId="77777777" w:rsidR="001516AB" w:rsidRDefault="001516AB">
      <w:pPr>
        <w:spacing w:line="200" w:lineRule="exact"/>
        <w:rPr>
          <w:sz w:val="20"/>
          <w:szCs w:val="20"/>
        </w:rPr>
      </w:pPr>
    </w:p>
    <w:p w14:paraId="2FBE5DFE" w14:textId="77777777" w:rsidR="001516AB" w:rsidRDefault="001516AB">
      <w:pPr>
        <w:spacing w:line="200" w:lineRule="exact"/>
        <w:rPr>
          <w:sz w:val="20"/>
          <w:szCs w:val="20"/>
        </w:rPr>
      </w:pPr>
    </w:p>
    <w:p w14:paraId="3528AC85" w14:textId="77777777" w:rsidR="001516AB" w:rsidRDefault="001516AB">
      <w:pPr>
        <w:spacing w:line="200" w:lineRule="exact"/>
        <w:rPr>
          <w:sz w:val="20"/>
          <w:szCs w:val="20"/>
        </w:rPr>
      </w:pPr>
    </w:p>
    <w:p w14:paraId="746F3C96" w14:textId="77777777" w:rsidR="001516AB" w:rsidRDefault="001516AB">
      <w:pPr>
        <w:spacing w:line="200" w:lineRule="exact"/>
        <w:rPr>
          <w:sz w:val="20"/>
          <w:szCs w:val="20"/>
        </w:rPr>
      </w:pPr>
    </w:p>
    <w:p w14:paraId="6A743143" w14:textId="77777777" w:rsidR="001516AB" w:rsidRDefault="001516AB">
      <w:pPr>
        <w:spacing w:line="200" w:lineRule="exact"/>
        <w:rPr>
          <w:sz w:val="20"/>
          <w:szCs w:val="20"/>
        </w:rPr>
      </w:pPr>
    </w:p>
    <w:p w14:paraId="0692D167" w14:textId="77777777" w:rsidR="001516AB" w:rsidRDefault="001516AB">
      <w:pPr>
        <w:spacing w:line="200" w:lineRule="exact"/>
        <w:rPr>
          <w:sz w:val="20"/>
          <w:szCs w:val="20"/>
        </w:rPr>
      </w:pPr>
    </w:p>
    <w:p w14:paraId="49780BC6" w14:textId="77777777" w:rsidR="001516AB" w:rsidRDefault="001516AB">
      <w:pPr>
        <w:spacing w:line="200" w:lineRule="exact"/>
        <w:rPr>
          <w:sz w:val="20"/>
          <w:szCs w:val="20"/>
        </w:rPr>
      </w:pPr>
    </w:p>
    <w:p w14:paraId="1D687CFB" w14:textId="77777777" w:rsidR="001516AB" w:rsidRDefault="001516AB">
      <w:pPr>
        <w:spacing w:line="200" w:lineRule="exact"/>
        <w:rPr>
          <w:sz w:val="20"/>
          <w:szCs w:val="20"/>
        </w:rPr>
      </w:pPr>
    </w:p>
    <w:p w14:paraId="4C8F58B0" w14:textId="77777777" w:rsidR="001516AB" w:rsidRDefault="001516AB">
      <w:pPr>
        <w:spacing w:line="200" w:lineRule="exact"/>
        <w:rPr>
          <w:sz w:val="20"/>
          <w:szCs w:val="20"/>
        </w:rPr>
      </w:pPr>
    </w:p>
    <w:p w14:paraId="324A37EC" w14:textId="77777777" w:rsidR="001516AB" w:rsidRDefault="001516AB">
      <w:pPr>
        <w:spacing w:line="200" w:lineRule="exact"/>
        <w:rPr>
          <w:sz w:val="20"/>
          <w:szCs w:val="20"/>
        </w:rPr>
      </w:pPr>
    </w:p>
    <w:p w14:paraId="6450265C" w14:textId="77777777" w:rsidR="001516AB" w:rsidRDefault="001516AB">
      <w:pPr>
        <w:spacing w:line="200" w:lineRule="exact"/>
        <w:rPr>
          <w:sz w:val="20"/>
          <w:szCs w:val="20"/>
        </w:rPr>
      </w:pPr>
    </w:p>
    <w:p w14:paraId="71DC7827" w14:textId="77777777" w:rsidR="001516AB" w:rsidRDefault="001516AB">
      <w:pPr>
        <w:spacing w:line="200" w:lineRule="exact"/>
        <w:rPr>
          <w:sz w:val="20"/>
          <w:szCs w:val="20"/>
        </w:rPr>
      </w:pPr>
    </w:p>
    <w:p w14:paraId="31FA5D1D" w14:textId="77777777" w:rsidR="001516AB" w:rsidRDefault="001516AB">
      <w:pPr>
        <w:spacing w:line="200" w:lineRule="exact"/>
        <w:rPr>
          <w:sz w:val="20"/>
          <w:szCs w:val="20"/>
        </w:rPr>
      </w:pPr>
    </w:p>
    <w:p w14:paraId="6CD2FF91" w14:textId="77777777" w:rsidR="001516AB" w:rsidRDefault="001516AB">
      <w:pPr>
        <w:spacing w:line="200" w:lineRule="exact"/>
        <w:rPr>
          <w:sz w:val="20"/>
          <w:szCs w:val="20"/>
        </w:rPr>
      </w:pPr>
    </w:p>
    <w:p w14:paraId="75A35C4D" w14:textId="77777777" w:rsidR="001516AB" w:rsidRDefault="001516AB">
      <w:pPr>
        <w:spacing w:line="200" w:lineRule="exact"/>
        <w:rPr>
          <w:sz w:val="20"/>
          <w:szCs w:val="20"/>
        </w:rPr>
      </w:pPr>
    </w:p>
    <w:p w14:paraId="1718F547" w14:textId="77777777" w:rsidR="001516AB" w:rsidRDefault="001516AB">
      <w:pPr>
        <w:spacing w:line="203" w:lineRule="exact"/>
        <w:rPr>
          <w:sz w:val="20"/>
          <w:szCs w:val="20"/>
        </w:rPr>
      </w:pPr>
    </w:p>
    <w:p w14:paraId="33866FA6"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16 из 98</w:t>
      </w:r>
    </w:p>
    <w:p w14:paraId="4775F863" w14:textId="77777777" w:rsidR="001516AB" w:rsidRDefault="001516AB">
      <w:pPr>
        <w:sectPr w:rsidR="001516AB">
          <w:pgSz w:w="11900" w:h="16838"/>
          <w:pgMar w:top="676" w:right="1386" w:bottom="280" w:left="1440" w:header="0" w:footer="0" w:gutter="0"/>
          <w:cols w:space="720" w:equalWidth="0">
            <w:col w:w="9080"/>
          </w:cols>
        </w:sectPr>
      </w:pPr>
    </w:p>
    <w:p w14:paraId="13C6D9F1" w14:textId="77777777" w:rsidR="001516AB" w:rsidRDefault="0066520C">
      <w:pPr>
        <w:ind w:left="7920"/>
        <w:rPr>
          <w:sz w:val="20"/>
          <w:szCs w:val="20"/>
        </w:rPr>
      </w:pPr>
      <w:bookmarkStart w:id="16" w:name="page17"/>
      <w:bookmarkEnd w:id="16"/>
      <w:r>
        <w:rPr>
          <w:rFonts w:ascii="Impact" w:eastAsia="Impact" w:hAnsi="Impact" w:cs="Impact"/>
          <w:i/>
          <w:iCs/>
          <w:sz w:val="40"/>
          <w:szCs w:val="40"/>
        </w:rPr>
        <w:lastRenderedPageBreak/>
        <w:t>CC1101</w:t>
      </w:r>
    </w:p>
    <w:p w14:paraId="4EA39C36" w14:textId="77777777" w:rsidR="001516AB" w:rsidRDefault="001516AB">
      <w:pPr>
        <w:spacing w:line="200" w:lineRule="exact"/>
        <w:rPr>
          <w:sz w:val="20"/>
          <w:szCs w:val="20"/>
        </w:rPr>
      </w:pPr>
    </w:p>
    <w:p w14:paraId="75AC9D27" w14:textId="77777777" w:rsidR="001516AB" w:rsidRDefault="001516AB">
      <w:pPr>
        <w:spacing w:line="38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1740"/>
        <w:gridCol w:w="100"/>
        <w:gridCol w:w="400"/>
        <w:gridCol w:w="600"/>
        <w:gridCol w:w="120"/>
        <w:gridCol w:w="240"/>
        <w:gridCol w:w="380"/>
        <w:gridCol w:w="60"/>
        <w:gridCol w:w="120"/>
        <w:gridCol w:w="100"/>
        <w:gridCol w:w="340"/>
        <w:gridCol w:w="120"/>
        <w:gridCol w:w="100"/>
        <w:gridCol w:w="300"/>
        <w:gridCol w:w="120"/>
        <w:gridCol w:w="500"/>
        <w:gridCol w:w="240"/>
        <w:gridCol w:w="720"/>
        <w:gridCol w:w="180"/>
        <w:gridCol w:w="300"/>
        <w:gridCol w:w="120"/>
        <w:gridCol w:w="520"/>
        <w:gridCol w:w="220"/>
        <w:gridCol w:w="720"/>
        <w:gridCol w:w="180"/>
        <w:gridCol w:w="330"/>
        <w:gridCol w:w="110"/>
        <w:gridCol w:w="30"/>
        <w:gridCol w:w="20"/>
      </w:tblGrid>
      <w:tr w:rsidR="001516AB" w14:paraId="6523A8EC" w14:textId="77777777">
        <w:trPr>
          <w:trHeight w:val="246"/>
        </w:trPr>
        <w:tc>
          <w:tcPr>
            <w:tcW w:w="100" w:type="dxa"/>
            <w:tcBorders>
              <w:top w:val="single" w:sz="8" w:space="0" w:color="auto"/>
              <w:left w:val="single" w:sz="8" w:space="0" w:color="auto"/>
            </w:tcBorders>
            <w:shd w:val="clear" w:color="auto" w:fill="D9D9D9"/>
            <w:vAlign w:val="bottom"/>
          </w:tcPr>
          <w:p w14:paraId="7A15E3B1" w14:textId="77777777" w:rsidR="001516AB" w:rsidRDefault="001516AB">
            <w:pPr>
              <w:rPr>
                <w:sz w:val="21"/>
                <w:szCs w:val="21"/>
              </w:rPr>
            </w:pPr>
          </w:p>
        </w:tc>
        <w:tc>
          <w:tcPr>
            <w:tcW w:w="1740" w:type="dxa"/>
            <w:tcBorders>
              <w:top w:val="single" w:sz="8" w:space="0" w:color="auto"/>
              <w:right w:val="single" w:sz="8" w:space="0" w:color="auto"/>
            </w:tcBorders>
            <w:shd w:val="clear" w:color="auto" w:fill="D9D9D9"/>
            <w:vAlign w:val="bottom"/>
          </w:tcPr>
          <w:p w14:paraId="34CCE753" w14:textId="77777777" w:rsidR="001516AB" w:rsidRDefault="0066520C">
            <w:pPr>
              <w:ind w:left="20"/>
              <w:rPr>
                <w:sz w:val="20"/>
                <w:szCs w:val="20"/>
              </w:rPr>
            </w:pPr>
            <w:r>
              <w:rPr>
                <w:rFonts w:ascii="Arial" w:eastAsia="Arial" w:hAnsi="Arial" w:cs="Arial"/>
                <w:b/>
                <w:bCs/>
                <w:sz w:val="16"/>
                <w:szCs w:val="16"/>
              </w:rPr>
              <w:t>Параметр</w:t>
            </w:r>
          </w:p>
        </w:tc>
        <w:tc>
          <w:tcPr>
            <w:tcW w:w="100" w:type="dxa"/>
            <w:tcBorders>
              <w:top w:val="single" w:sz="8" w:space="0" w:color="auto"/>
            </w:tcBorders>
            <w:shd w:val="clear" w:color="auto" w:fill="D9D9D9"/>
            <w:vAlign w:val="bottom"/>
          </w:tcPr>
          <w:p w14:paraId="33D335E4" w14:textId="77777777" w:rsidR="001516AB" w:rsidRDefault="001516AB">
            <w:pPr>
              <w:rPr>
                <w:sz w:val="21"/>
                <w:szCs w:val="21"/>
              </w:rPr>
            </w:pPr>
          </w:p>
        </w:tc>
        <w:tc>
          <w:tcPr>
            <w:tcW w:w="400" w:type="dxa"/>
            <w:tcBorders>
              <w:top w:val="single" w:sz="8" w:space="0" w:color="auto"/>
              <w:right w:val="single" w:sz="8" w:space="0" w:color="auto"/>
            </w:tcBorders>
            <w:shd w:val="clear" w:color="auto" w:fill="D9D9D9"/>
            <w:vAlign w:val="bottom"/>
          </w:tcPr>
          <w:p w14:paraId="48C74465" w14:textId="77777777" w:rsidR="001516AB" w:rsidRDefault="0066520C">
            <w:pPr>
              <w:rPr>
                <w:sz w:val="20"/>
                <w:szCs w:val="20"/>
              </w:rPr>
            </w:pPr>
            <w:r>
              <w:rPr>
                <w:rFonts w:ascii="Arial" w:eastAsia="Arial" w:hAnsi="Arial" w:cs="Arial"/>
                <w:b/>
                <w:bCs/>
                <w:sz w:val="16"/>
                <w:szCs w:val="16"/>
                <w:highlight w:val="lightGray"/>
              </w:rPr>
              <w:t>Мин.</w:t>
            </w:r>
          </w:p>
        </w:tc>
        <w:tc>
          <w:tcPr>
            <w:tcW w:w="720" w:type="dxa"/>
            <w:gridSpan w:val="2"/>
            <w:tcBorders>
              <w:top w:val="single" w:sz="8" w:space="0" w:color="auto"/>
              <w:right w:val="single" w:sz="8" w:space="0" w:color="D9D9D9"/>
            </w:tcBorders>
            <w:shd w:val="clear" w:color="auto" w:fill="D9D9D9"/>
            <w:vAlign w:val="bottom"/>
          </w:tcPr>
          <w:p w14:paraId="1F97A4FE" w14:textId="77777777" w:rsidR="001516AB" w:rsidRDefault="0066520C">
            <w:pPr>
              <w:ind w:left="320"/>
              <w:rPr>
                <w:sz w:val="20"/>
                <w:szCs w:val="20"/>
              </w:rPr>
            </w:pPr>
            <w:r>
              <w:rPr>
                <w:rFonts w:ascii="Arial" w:eastAsia="Arial" w:hAnsi="Arial" w:cs="Arial"/>
                <w:b/>
                <w:bCs/>
                <w:sz w:val="16"/>
                <w:szCs w:val="16"/>
              </w:rPr>
              <w:t>Тип</w:t>
            </w:r>
          </w:p>
        </w:tc>
        <w:tc>
          <w:tcPr>
            <w:tcW w:w="240" w:type="dxa"/>
            <w:tcBorders>
              <w:top w:val="single" w:sz="8" w:space="0" w:color="auto"/>
              <w:right w:val="single" w:sz="8" w:space="0" w:color="auto"/>
            </w:tcBorders>
            <w:shd w:val="clear" w:color="auto" w:fill="D9D9D9"/>
            <w:vAlign w:val="bottom"/>
          </w:tcPr>
          <w:p w14:paraId="17A176FF" w14:textId="77777777" w:rsidR="001516AB" w:rsidRDefault="001516AB">
            <w:pPr>
              <w:rPr>
                <w:sz w:val="21"/>
                <w:szCs w:val="21"/>
              </w:rPr>
            </w:pPr>
          </w:p>
        </w:tc>
        <w:tc>
          <w:tcPr>
            <w:tcW w:w="440" w:type="dxa"/>
            <w:gridSpan w:val="2"/>
            <w:tcBorders>
              <w:top w:val="single" w:sz="8" w:space="0" w:color="auto"/>
            </w:tcBorders>
            <w:shd w:val="clear" w:color="auto" w:fill="D9D9D9"/>
            <w:vAlign w:val="bottom"/>
          </w:tcPr>
          <w:p w14:paraId="285EDC7F" w14:textId="77777777" w:rsidR="001516AB" w:rsidRDefault="0066520C">
            <w:pPr>
              <w:ind w:left="100"/>
              <w:rPr>
                <w:sz w:val="20"/>
                <w:szCs w:val="20"/>
              </w:rPr>
            </w:pPr>
            <w:r>
              <w:rPr>
                <w:rFonts w:ascii="Arial" w:eastAsia="Arial" w:hAnsi="Arial" w:cs="Arial"/>
                <w:b/>
                <w:bCs/>
                <w:sz w:val="16"/>
                <w:szCs w:val="16"/>
                <w:highlight w:val="lightGray"/>
              </w:rPr>
              <w:t>Максимум</w:t>
            </w:r>
          </w:p>
        </w:tc>
        <w:tc>
          <w:tcPr>
            <w:tcW w:w="120" w:type="dxa"/>
            <w:tcBorders>
              <w:top w:val="single" w:sz="8" w:space="0" w:color="auto"/>
              <w:right w:val="single" w:sz="8" w:space="0" w:color="auto"/>
            </w:tcBorders>
            <w:shd w:val="clear" w:color="auto" w:fill="D9D9D9"/>
            <w:vAlign w:val="bottom"/>
          </w:tcPr>
          <w:p w14:paraId="5A3DAF07" w14:textId="77777777" w:rsidR="001516AB" w:rsidRDefault="001516AB">
            <w:pPr>
              <w:rPr>
                <w:sz w:val="21"/>
                <w:szCs w:val="21"/>
              </w:rPr>
            </w:pPr>
          </w:p>
        </w:tc>
        <w:tc>
          <w:tcPr>
            <w:tcW w:w="100" w:type="dxa"/>
            <w:tcBorders>
              <w:top w:val="single" w:sz="8" w:space="0" w:color="auto"/>
            </w:tcBorders>
            <w:shd w:val="clear" w:color="auto" w:fill="D9D9D9"/>
            <w:vAlign w:val="bottom"/>
          </w:tcPr>
          <w:p w14:paraId="0B7096E8" w14:textId="77777777" w:rsidR="001516AB" w:rsidRDefault="001516AB">
            <w:pPr>
              <w:rPr>
                <w:sz w:val="21"/>
                <w:szCs w:val="21"/>
              </w:rPr>
            </w:pPr>
          </w:p>
        </w:tc>
        <w:tc>
          <w:tcPr>
            <w:tcW w:w="340" w:type="dxa"/>
            <w:tcBorders>
              <w:top w:val="single" w:sz="8" w:space="0" w:color="auto"/>
              <w:right w:val="single" w:sz="8" w:space="0" w:color="D9D9D9"/>
            </w:tcBorders>
            <w:shd w:val="clear" w:color="auto" w:fill="D9D9D9"/>
            <w:vAlign w:val="bottom"/>
          </w:tcPr>
          <w:p w14:paraId="795A0351" w14:textId="77777777" w:rsidR="001516AB" w:rsidRDefault="0066520C">
            <w:pPr>
              <w:jc w:val="center"/>
              <w:rPr>
                <w:sz w:val="20"/>
                <w:szCs w:val="20"/>
              </w:rPr>
            </w:pPr>
            <w:r>
              <w:rPr>
                <w:rFonts w:ascii="Arial" w:eastAsia="Arial" w:hAnsi="Arial" w:cs="Arial"/>
                <w:b/>
                <w:bCs/>
                <w:sz w:val="16"/>
                <w:szCs w:val="16"/>
                <w:highlight w:val="lightGray"/>
              </w:rPr>
              <w:t>Единица измерения</w:t>
            </w:r>
          </w:p>
        </w:tc>
        <w:tc>
          <w:tcPr>
            <w:tcW w:w="120" w:type="dxa"/>
            <w:tcBorders>
              <w:top w:val="single" w:sz="8" w:space="0" w:color="auto"/>
              <w:right w:val="single" w:sz="8" w:space="0" w:color="auto"/>
            </w:tcBorders>
            <w:shd w:val="clear" w:color="auto" w:fill="D9D9D9"/>
            <w:vAlign w:val="bottom"/>
          </w:tcPr>
          <w:p w14:paraId="0D3E2DBE" w14:textId="77777777" w:rsidR="001516AB" w:rsidRDefault="001516AB">
            <w:pPr>
              <w:rPr>
                <w:sz w:val="21"/>
                <w:szCs w:val="21"/>
              </w:rPr>
            </w:pPr>
          </w:p>
        </w:tc>
        <w:tc>
          <w:tcPr>
            <w:tcW w:w="100" w:type="dxa"/>
            <w:tcBorders>
              <w:top w:val="single" w:sz="8" w:space="0" w:color="auto"/>
            </w:tcBorders>
            <w:shd w:val="clear" w:color="auto" w:fill="D9D9D9"/>
            <w:vAlign w:val="bottom"/>
          </w:tcPr>
          <w:p w14:paraId="256D9A7B" w14:textId="77777777" w:rsidR="001516AB" w:rsidRDefault="001516AB">
            <w:pPr>
              <w:rPr>
                <w:sz w:val="21"/>
                <w:szCs w:val="21"/>
              </w:rPr>
            </w:pPr>
          </w:p>
        </w:tc>
        <w:tc>
          <w:tcPr>
            <w:tcW w:w="2060" w:type="dxa"/>
            <w:gridSpan w:val="6"/>
            <w:tcBorders>
              <w:top w:val="single" w:sz="8" w:space="0" w:color="auto"/>
            </w:tcBorders>
            <w:shd w:val="clear" w:color="auto" w:fill="D9D9D9"/>
            <w:vAlign w:val="bottom"/>
          </w:tcPr>
          <w:p w14:paraId="78CC2CF5" w14:textId="77777777" w:rsidR="001516AB" w:rsidRDefault="0066520C">
            <w:pPr>
              <w:rPr>
                <w:sz w:val="20"/>
                <w:szCs w:val="20"/>
              </w:rPr>
            </w:pPr>
            <w:r>
              <w:rPr>
                <w:rFonts w:ascii="Arial" w:eastAsia="Arial" w:hAnsi="Arial" w:cs="Arial"/>
                <w:b/>
                <w:bCs/>
                <w:sz w:val="16"/>
                <w:szCs w:val="16"/>
              </w:rPr>
              <w:t>Состояние / Примечание</w:t>
            </w:r>
          </w:p>
        </w:tc>
        <w:tc>
          <w:tcPr>
            <w:tcW w:w="300" w:type="dxa"/>
            <w:tcBorders>
              <w:top w:val="single" w:sz="8" w:space="0" w:color="auto"/>
            </w:tcBorders>
            <w:shd w:val="clear" w:color="auto" w:fill="D9D9D9"/>
            <w:vAlign w:val="bottom"/>
          </w:tcPr>
          <w:p w14:paraId="4BE5AFC2" w14:textId="77777777" w:rsidR="001516AB" w:rsidRDefault="001516AB">
            <w:pPr>
              <w:rPr>
                <w:sz w:val="21"/>
                <w:szCs w:val="21"/>
              </w:rPr>
            </w:pPr>
          </w:p>
        </w:tc>
        <w:tc>
          <w:tcPr>
            <w:tcW w:w="120" w:type="dxa"/>
            <w:tcBorders>
              <w:top w:val="single" w:sz="8" w:space="0" w:color="auto"/>
              <w:right w:val="single" w:sz="8" w:space="0" w:color="D9D9D9"/>
            </w:tcBorders>
            <w:shd w:val="clear" w:color="auto" w:fill="D9D9D9"/>
            <w:vAlign w:val="bottom"/>
          </w:tcPr>
          <w:p w14:paraId="45948FF3" w14:textId="77777777" w:rsidR="001516AB" w:rsidRDefault="001516AB">
            <w:pPr>
              <w:rPr>
                <w:sz w:val="21"/>
                <w:szCs w:val="21"/>
              </w:rPr>
            </w:pPr>
          </w:p>
        </w:tc>
        <w:tc>
          <w:tcPr>
            <w:tcW w:w="520" w:type="dxa"/>
            <w:tcBorders>
              <w:top w:val="single" w:sz="8" w:space="0" w:color="auto"/>
            </w:tcBorders>
            <w:shd w:val="clear" w:color="auto" w:fill="D9D9D9"/>
            <w:vAlign w:val="bottom"/>
          </w:tcPr>
          <w:p w14:paraId="6F633B62" w14:textId="77777777" w:rsidR="001516AB" w:rsidRDefault="001516AB">
            <w:pPr>
              <w:rPr>
                <w:sz w:val="21"/>
                <w:szCs w:val="21"/>
              </w:rPr>
            </w:pPr>
          </w:p>
        </w:tc>
        <w:tc>
          <w:tcPr>
            <w:tcW w:w="220" w:type="dxa"/>
            <w:tcBorders>
              <w:top w:val="single" w:sz="8" w:space="0" w:color="auto"/>
              <w:right w:val="single" w:sz="8" w:space="0" w:color="D9D9D9"/>
            </w:tcBorders>
            <w:shd w:val="clear" w:color="auto" w:fill="D9D9D9"/>
            <w:vAlign w:val="bottom"/>
          </w:tcPr>
          <w:p w14:paraId="4CEA2433" w14:textId="77777777" w:rsidR="001516AB" w:rsidRDefault="001516AB">
            <w:pPr>
              <w:rPr>
                <w:sz w:val="21"/>
                <w:szCs w:val="21"/>
              </w:rPr>
            </w:pPr>
          </w:p>
        </w:tc>
        <w:tc>
          <w:tcPr>
            <w:tcW w:w="720" w:type="dxa"/>
            <w:tcBorders>
              <w:top w:val="single" w:sz="8" w:space="0" w:color="auto"/>
              <w:right w:val="single" w:sz="8" w:space="0" w:color="D9D9D9"/>
            </w:tcBorders>
            <w:shd w:val="clear" w:color="auto" w:fill="D9D9D9"/>
            <w:vAlign w:val="bottom"/>
          </w:tcPr>
          <w:p w14:paraId="4D7B8D45" w14:textId="77777777" w:rsidR="001516AB" w:rsidRDefault="001516AB">
            <w:pPr>
              <w:rPr>
                <w:sz w:val="21"/>
                <w:szCs w:val="21"/>
              </w:rPr>
            </w:pPr>
          </w:p>
        </w:tc>
        <w:tc>
          <w:tcPr>
            <w:tcW w:w="180" w:type="dxa"/>
            <w:tcBorders>
              <w:top w:val="single" w:sz="8" w:space="0" w:color="auto"/>
            </w:tcBorders>
            <w:shd w:val="clear" w:color="auto" w:fill="D9D9D9"/>
            <w:vAlign w:val="bottom"/>
          </w:tcPr>
          <w:p w14:paraId="17E77A9E" w14:textId="77777777" w:rsidR="001516AB" w:rsidRDefault="001516AB">
            <w:pPr>
              <w:rPr>
                <w:sz w:val="21"/>
                <w:szCs w:val="21"/>
              </w:rPr>
            </w:pPr>
          </w:p>
        </w:tc>
        <w:tc>
          <w:tcPr>
            <w:tcW w:w="330" w:type="dxa"/>
            <w:tcBorders>
              <w:top w:val="single" w:sz="8" w:space="0" w:color="auto"/>
            </w:tcBorders>
            <w:shd w:val="clear" w:color="auto" w:fill="D9D9D9"/>
            <w:vAlign w:val="bottom"/>
          </w:tcPr>
          <w:p w14:paraId="2657BE1E" w14:textId="77777777" w:rsidR="001516AB" w:rsidRDefault="001516AB">
            <w:pPr>
              <w:rPr>
                <w:sz w:val="21"/>
                <w:szCs w:val="21"/>
              </w:rPr>
            </w:pPr>
          </w:p>
        </w:tc>
        <w:tc>
          <w:tcPr>
            <w:tcW w:w="110" w:type="dxa"/>
            <w:tcBorders>
              <w:top w:val="single" w:sz="8" w:space="0" w:color="auto"/>
              <w:right w:val="single" w:sz="8" w:space="0" w:color="D9D9D9"/>
            </w:tcBorders>
            <w:shd w:val="clear" w:color="auto" w:fill="D9D9D9"/>
            <w:vAlign w:val="bottom"/>
          </w:tcPr>
          <w:p w14:paraId="0F2539A7" w14:textId="77777777" w:rsidR="001516AB" w:rsidRDefault="001516AB">
            <w:pPr>
              <w:rPr>
                <w:sz w:val="21"/>
                <w:szCs w:val="21"/>
              </w:rPr>
            </w:pPr>
          </w:p>
        </w:tc>
        <w:tc>
          <w:tcPr>
            <w:tcW w:w="20" w:type="dxa"/>
            <w:tcBorders>
              <w:top w:val="single" w:sz="8" w:space="0" w:color="auto"/>
            </w:tcBorders>
            <w:shd w:val="clear" w:color="auto" w:fill="000000"/>
            <w:vAlign w:val="bottom"/>
          </w:tcPr>
          <w:p w14:paraId="22216A5A" w14:textId="77777777" w:rsidR="001516AB" w:rsidRDefault="001516AB">
            <w:pPr>
              <w:rPr>
                <w:sz w:val="21"/>
                <w:szCs w:val="21"/>
              </w:rPr>
            </w:pPr>
          </w:p>
        </w:tc>
        <w:tc>
          <w:tcPr>
            <w:tcW w:w="0" w:type="dxa"/>
            <w:vAlign w:val="bottom"/>
          </w:tcPr>
          <w:p w14:paraId="76F9B863" w14:textId="77777777" w:rsidR="001516AB" w:rsidRDefault="001516AB">
            <w:pPr>
              <w:rPr>
                <w:sz w:val="1"/>
                <w:szCs w:val="1"/>
              </w:rPr>
            </w:pPr>
          </w:p>
        </w:tc>
      </w:tr>
      <w:tr w:rsidR="002E703A" w14:paraId="429A31DD" w14:textId="77777777">
        <w:trPr>
          <w:trHeight w:val="69"/>
        </w:trPr>
        <w:tc>
          <w:tcPr>
            <w:tcW w:w="100" w:type="dxa"/>
            <w:tcBorders>
              <w:left w:val="single" w:sz="8" w:space="0" w:color="auto"/>
              <w:bottom w:val="single" w:sz="8" w:space="0" w:color="auto"/>
            </w:tcBorders>
            <w:shd w:val="clear" w:color="auto" w:fill="D9D9D9"/>
            <w:vAlign w:val="bottom"/>
          </w:tcPr>
          <w:p w14:paraId="2414426C" w14:textId="77777777" w:rsidR="001516AB" w:rsidRDefault="001516AB">
            <w:pPr>
              <w:rPr>
                <w:sz w:val="5"/>
                <w:szCs w:val="5"/>
              </w:rPr>
            </w:pPr>
          </w:p>
        </w:tc>
        <w:tc>
          <w:tcPr>
            <w:tcW w:w="1740" w:type="dxa"/>
            <w:tcBorders>
              <w:bottom w:val="single" w:sz="8" w:space="0" w:color="auto"/>
              <w:right w:val="single" w:sz="8" w:space="0" w:color="auto"/>
            </w:tcBorders>
            <w:shd w:val="clear" w:color="auto" w:fill="D9D9D9"/>
            <w:vAlign w:val="bottom"/>
          </w:tcPr>
          <w:p w14:paraId="3844F729" w14:textId="77777777" w:rsidR="001516AB" w:rsidRDefault="001516AB">
            <w:pPr>
              <w:rPr>
                <w:sz w:val="5"/>
                <w:szCs w:val="5"/>
              </w:rPr>
            </w:pPr>
          </w:p>
        </w:tc>
        <w:tc>
          <w:tcPr>
            <w:tcW w:w="100" w:type="dxa"/>
            <w:tcBorders>
              <w:bottom w:val="single" w:sz="8" w:space="0" w:color="auto"/>
            </w:tcBorders>
            <w:shd w:val="clear" w:color="auto" w:fill="D9D9D9"/>
            <w:vAlign w:val="bottom"/>
          </w:tcPr>
          <w:p w14:paraId="48CAB623" w14:textId="77777777" w:rsidR="001516AB" w:rsidRDefault="001516AB">
            <w:pPr>
              <w:rPr>
                <w:sz w:val="5"/>
                <w:szCs w:val="5"/>
              </w:rPr>
            </w:pPr>
          </w:p>
        </w:tc>
        <w:tc>
          <w:tcPr>
            <w:tcW w:w="400" w:type="dxa"/>
            <w:tcBorders>
              <w:bottom w:val="single" w:sz="8" w:space="0" w:color="auto"/>
              <w:right w:val="single" w:sz="8" w:space="0" w:color="auto"/>
            </w:tcBorders>
            <w:shd w:val="clear" w:color="auto" w:fill="D9D9D9"/>
            <w:vAlign w:val="bottom"/>
          </w:tcPr>
          <w:p w14:paraId="23BA392E" w14:textId="77777777" w:rsidR="001516AB" w:rsidRDefault="001516AB">
            <w:pPr>
              <w:rPr>
                <w:sz w:val="5"/>
                <w:szCs w:val="5"/>
              </w:rPr>
            </w:pPr>
          </w:p>
        </w:tc>
        <w:tc>
          <w:tcPr>
            <w:tcW w:w="600" w:type="dxa"/>
            <w:tcBorders>
              <w:bottom w:val="single" w:sz="8" w:space="0" w:color="auto"/>
            </w:tcBorders>
            <w:shd w:val="clear" w:color="auto" w:fill="D9D9D9"/>
            <w:vAlign w:val="bottom"/>
          </w:tcPr>
          <w:p w14:paraId="3A3052BB" w14:textId="77777777" w:rsidR="001516AB" w:rsidRDefault="001516AB">
            <w:pPr>
              <w:rPr>
                <w:sz w:val="5"/>
                <w:szCs w:val="5"/>
              </w:rPr>
            </w:pPr>
          </w:p>
        </w:tc>
        <w:tc>
          <w:tcPr>
            <w:tcW w:w="120" w:type="dxa"/>
            <w:tcBorders>
              <w:bottom w:val="single" w:sz="8" w:space="0" w:color="auto"/>
              <w:right w:val="single" w:sz="8" w:space="0" w:color="D9D9D9"/>
            </w:tcBorders>
            <w:shd w:val="clear" w:color="auto" w:fill="D9D9D9"/>
            <w:vAlign w:val="bottom"/>
          </w:tcPr>
          <w:p w14:paraId="6AE2B289" w14:textId="77777777" w:rsidR="001516AB" w:rsidRDefault="001516AB">
            <w:pPr>
              <w:rPr>
                <w:sz w:val="5"/>
                <w:szCs w:val="5"/>
              </w:rPr>
            </w:pPr>
          </w:p>
        </w:tc>
        <w:tc>
          <w:tcPr>
            <w:tcW w:w="240" w:type="dxa"/>
            <w:tcBorders>
              <w:bottom w:val="single" w:sz="8" w:space="0" w:color="auto"/>
              <w:right w:val="single" w:sz="8" w:space="0" w:color="auto"/>
            </w:tcBorders>
            <w:shd w:val="clear" w:color="auto" w:fill="D9D9D9"/>
            <w:vAlign w:val="bottom"/>
          </w:tcPr>
          <w:p w14:paraId="15E83379" w14:textId="77777777" w:rsidR="001516AB" w:rsidRDefault="001516AB">
            <w:pPr>
              <w:rPr>
                <w:sz w:val="5"/>
                <w:szCs w:val="5"/>
              </w:rPr>
            </w:pPr>
          </w:p>
        </w:tc>
        <w:tc>
          <w:tcPr>
            <w:tcW w:w="380" w:type="dxa"/>
            <w:tcBorders>
              <w:bottom w:val="single" w:sz="8" w:space="0" w:color="auto"/>
              <w:right w:val="single" w:sz="8" w:space="0" w:color="D9D9D9"/>
            </w:tcBorders>
            <w:shd w:val="clear" w:color="auto" w:fill="D9D9D9"/>
            <w:vAlign w:val="bottom"/>
          </w:tcPr>
          <w:p w14:paraId="080B6C9F" w14:textId="77777777" w:rsidR="001516AB" w:rsidRDefault="001516AB">
            <w:pPr>
              <w:rPr>
                <w:sz w:val="5"/>
                <w:szCs w:val="5"/>
              </w:rPr>
            </w:pPr>
          </w:p>
        </w:tc>
        <w:tc>
          <w:tcPr>
            <w:tcW w:w="60" w:type="dxa"/>
            <w:tcBorders>
              <w:bottom w:val="single" w:sz="8" w:space="0" w:color="auto"/>
            </w:tcBorders>
            <w:shd w:val="clear" w:color="auto" w:fill="D9D9D9"/>
            <w:vAlign w:val="bottom"/>
          </w:tcPr>
          <w:p w14:paraId="3952C410"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37386B69" w14:textId="77777777" w:rsidR="001516AB" w:rsidRDefault="001516AB">
            <w:pPr>
              <w:rPr>
                <w:sz w:val="5"/>
                <w:szCs w:val="5"/>
              </w:rPr>
            </w:pPr>
          </w:p>
        </w:tc>
        <w:tc>
          <w:tcPr>
            <w:tcW w:w="100" w:type="dxa"/>
            <w:tcBorders>
              <w:bottom w:val="single" w:sz="8" w:space="0" w:color="auto"/>
            </w:tcBorders>
            <w:shd w:val="clear" w:color="auto" w:fill="D9D9D9"/>
            <w:vAlign w:val="bottom"/>
          </w:tcPr>
          <w:p w14:paraId="0A7D6D92" w14:textId="77777777" w:rsidR="001516AB" w:rsidRDefault="001516AB">
            <w:pPr>
              <w:rPr>
                <w:sz w:val="5"/>
                <w:szCs w:val="5"/>
              </w:rPr>
            </w:pPr>
          </w:p>
        </w:tc>
        <w:tc>
          <w:tcPr>
            <w:tcW w:w="340" w:type="dxa"/>
            <w:tcBorders>
              <w:bottom w:val="single" w:sz="8" w:space="0" w:color="auto"/>
              <w:right w:val="single" w:sz="8" w:space="0" w:color="D9D9D9"/>
            </w:tcBorders>
            <w:shd w:val="clear" w:color="auto" w:fill="D9D9D9"/>
            <w:vAlign w:val="bottom"/>
          </w:tcPr>
          <w:p w14:paraId="08E12607"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407C7F8F" w14:textId="77777777" w:rsidR="001516AB" w:rsidRDefault="001516AB">
            <w:pPr>
              <w:rPr>
                <w:sz w:val="5"/>
                <w:szCs w:val="5"/>
              </w:rPr>
            </w:pPr>
          </w:p>
        </w:tc>
        <w:tc>
          <w:tcPr>
            <w:tcW w:w="100" w:type="dxa"/>
            <w:tcBorders>
              <w:bottom w:val="single" w:sz="8" w:space="0" w:color="auto"/>
            </w:tcBorders>
            <w:shd w:val="clear" w:color="auto" w:fill="D9D9D9"/>
            <w:vAlign w:val="bottom"/>
          </w:tcPr>
          <w:p w14:paraId="03366074" w14:textId="77777777" w:rsidR="001516AB" w:rsidRDefault="001516AB">
            <w:pPr>
              <w:rPr>
                <w:sz w:val="5"/>
                <w:szCs w:val="5"/>
              </w:rPr>
            </w:pPr>
          </w:p>
        </w:tc>
        <w:tc>
          <w:tcPr>
            <w:tcW w:w="300" w:type="dxa"/>
            <w:tcBorders>
              <w:bottom w:val="single" w:sz="8" w:space="0" w:color="auto"/>
            </w:tcBorders>
            <w:shd w:val="clear" w:color="auto" w:fill="D9D9D9"/>
            <w:vAlign w:val="bottom"/>
          </w:tcPr>
          <w:p w14:paraId="581EEAE7" w14:textId="77777777" w:rsidR="001516AB" w:rsidRDefault="001516AB">
            <w:pPr>
              <w:rPr>
                <w:sz w:val="5"/>
                <w:szCs w:val="5"/>
              </w:rPr>
            </w:pPr>
          </w:p>
        </w:tc>
        <w:tc>
          <w:tcPr>
            <w:tcW w:w="120" w:type="dxa"/>
            <w:tcBorders>
              <w:bottom w:val="single" w:sz="8" w:space="0" w:color="auto"/>
              <w:right w:val="single" w:sz="8" w:space="0" w:color="D9D9D9"/>
            </w:tcBorders>
            <w:shd w:val="clear" w:color="auto" w:fill="D9D9D9"/>
            <w:vAlign w:val="bottom"/>
          </w:tcPr>
          <w:p w14:paraId="35267291" w14:textId="77777777" w:rsidR="001516AB" w:rsidRDefault="001516AB">
            <w:pPr>
              <w:rPr>
                <w:sz w:val="5"/>
                <w:szCs w:val="5"/>
              </w:rPr>
            </w:pPr>
          </w:p>
        </w:tc>
        <w:tc>
          <w:tcPr>
            <w:tcW w:w="500" w:type="dxa"/>
            <w:tcBorders>
              <w:bottom w:val="single" w:sz="8" w:space="0" w:color="auto"/>
            </w:tcBorders>
            <w:shd w:val="clear" w:color="auto" w:fill="D9D9D9"/>
            <w:vAlign w:val="bottom"/>
          </w:tcPr>
          <w:p w14:paraId="1F05FC92" w14:textId="77777777" w:rsidR="001516AB" w:rsidRDefault="001516AB">
            <w:pPr>
              <w:rPr>
                <w:sz w:val="5"/>
                <w:szCs w:val="5"/>
              </w:rPr>
            </w:pPr>
          </w:p>
        </w:tc>
        <w:tc>
          <w:tcPr>
            <w:tcW w:w="240" w:type="dxa"/>
            <w:tcBorders>
              <w:bottom w:val="single" w:sz="8" w:space="0" w:color="auto"/>
              <w:right w:val="single" w:sz="8" w:space="0" w:color="D9D9D9"/>
            </w:tcBorders>
            <w:shd w:val="clear" w:color="auto" w:fill="D9D9D9"/>
            <w:vAlign w:val="bottom"/>
          </w:tcPr>
          <w:p w14:paraId="43B722FD" w14:textId="77777777" w:rsidR="001516AB" w:rsidRDefault="001516AB">
            <w:pPr>
              <w:rPr>
                <w:sz w:val="5"/>
                <w:szCs w:val="5"/>
              </w:rPr>
            </w:pPr>
          </w:p>
        </w:tc>
        <w:tc>
          <w:tcPr>
            <w:tcW w:w="720" w:type="dxa"/>
            <w:tcBorders>
              <w:bottom w:val="single" w:sz="8" w:space="0" w:color="auto"/>
              <w:right w:val="single" w:sz="8" w:space="0" w:color="D9D9D9"/>
            </w:tcBorders>
            <w:shd w:val="clear" w:color="auto" w:fill="D9D9D9"/>
            <w:vAlign w:val="bottom"/>
          </w:tcPr>
          <w:p w14:paraId="63C6155B" w14:textId="77777777" w:rsidR="001516AB" w:rsidRDefault="001516AB">
            <w:pPr>
              <w:rPr>
                <w:sz w:val="5"/>
                <w:szCs w:val="5"/>
              </w:rPr>
            </w:pPr>
          </w:p>
        </w:tc>
        <w:tc>
          <w:tcPr>
            <w:tcW w:w="180" w:type="dxa"/>
            <w:tcBorders>
              <w:bottom w:val="single" w:sz="8" w:space="0" w:color="auto"/>
            </w:tcBorders>
            <w:shd w:val="clear" w:color="auto" w:fill="D9D9D9"/>
            <w:vAlign w:val="bottom"/>
          </w:tcPr>
          <w:p w14:paraId="412E2EE8" w14:textId="77777777" w:rsidR="001516AB" w:rsidRDefault="001516AB">
            <w:pPr>
              <w:rPr>
                <w:sz w:val="5"/>
                <w:szCs w:val="5"/>
              </w:rPr>
            </w:pPr>
          </w:p>
        </w:tc>
        <w:tc>
          <w:tcPr>
            <w:tcW w:w="300" w:type="dxa"/>
            <w:tcBorders>
              <w:bottom w:val="single" w:sz="8" w:space="0" w:color="auto"/>
            </w:tcBorders>
            <w:shd w:val="clear" w:color="auto" w:fill="D9D9D9"/>
            <w:vAlign w:val="bottom"/>
          </w:tcPr>
          <w:p w14:paraId="23CA54DF" w14:textId="77777777" w:rsidR="001516AB" w:rsidRDefault="001516AB">
            <w:pPr>
              <w:rPr>
                <w:sz w:val="5"/>
                <w:szCs w:val="5"/>
              </w:rPr>
            </w:pPr>
          </w:p>
        </w:tc>
        <w:tc>
          <w:tcPr>
            <w:tcW w:w="120" w:type="dxa"/>
            <w:tcBorders>
              <w:bottom w:val="single" w:sz="8" w:space="0" w:color="auto"/>
              <w:right w:val="single" w:sz="8" w:space="0" w:color="D9D9D9"/>
            </w:tcBorders>
            <w:shd w:val="clear" w:color="auto" w:fill="D9D9D9"/>
            <w:vAlign w:val="bottom"/>
          </w:tcPr>
          <w:p w14:paraId="2426B9A4" w14:textId="77777777" w:rsidR="001516AB" w:rsidRDefault="001516AB">
            <w:pPr>
              <w:rPr>
                <w:sz w:val="5"/>
                <w:szCs w:val="5"/>
              </w:rPr>
            </w:pPr>
          </w:p>
        </w:tc>
        <w:tc>
          <w:tcPr>
            <w:tcW w:w="520" w:type="dxa"/>
            <w:tcBorders>
              <w:bottom w:val="single" w:sz="8" w:space="0" w:color="auto"/>
            </w:tcBorders>
            <w:shd w:val="clear" w:color="auto" w:fill="D9D9D9"/>
            <w:vAlign w:val="bottom"/>
          </w:tcPr>
          <w:p w14:paraId="7CAC9F1E" w14:textId="77777777" w:rsidR="001516AB" w:rsidRDefault="001516AB">
            <w:pPr>
              <w:rPr>
                <w:sz w:val="5"/>
                <w:szCs w:val="5"/>
              </w:rPr>
            </w:pPr>
          </w:p>
        </w:tc>
        <w:tc>
          <w:tcPr>
            <w:tcW w:w="220" w:type="dxa"/>
            <w:tcBorders>
              <w:bottom w:val="single" w:sz="8" w:space="0" w:color="auto"/>
              <w:right w:val="single" w:sz="8" w:space="0" w:color="D9D9D9"/>
            </w:tcBorders>
            <w:shd w:val="clear" w:color="auto" w:fill="D9D9D9"/>
            <w:vAlign w:val="bottom"/>
          </w:tcPr>
          <w:p w14:paraId="05613A3D" w14:textId="77777777" w:rsidR="001516AB" w:rsidRDefault="001516AB">
            <w:pPr>
              <w:rPr>
                <w:sz w:val="5"/>
                <w:szCs w:val="5"/>
              </w:rPr>
            </w:pPr>
          </w:p>
        </w:tc>
        <w:tc>
          <w:tcPr>
            <w:tcW w:w="720" w:type="dxa"/>
            <w:tcBorders>
              <w:bottom w:val="single" w:sz="8" w:space="0" w:color="auto"/>
              <w:right w:val="single" w:sz="8" w:space="0" w:color="D9D9D9"/>
            </w:tcBorders>
            <w:shd w:val="clear" w:color="auto" w:fill="D9D9D9"/>
            <w:vAlign w:val="bottom"/>
          </w:tcPr>
          <w:p w14:paraId="7E03DED8" w14:textId="77777777" w:rsidR="001516AB" w:rsidRDefault="001516AB">
            <w:pPr>
              <w:rPr>
                <w:sz w:val="5"/>
                <w:szCs w:val="5"/>
              </w:rPr>
            </w:pPr>
          </w:p>
        </w:tc>
        <w:tc>
          <w:tcPr>
            <w:tcW w:w="180" w:type="dxa"/>
            <w:tcBorders>
              <w:bottom w:val="single" w:sz="8" w:space="0" w:color="auto"/>
            </w:tcBorders>
            <w:shd w:val="clear" w:color="auto" w:fill="D9D9D9"/>
            <w:vAlign w:val="bottom"/>
          </w:tcPr>
          <w:p w14:paraId="7588F682" w14:textId="77777777" w:rsidR="001516AB" w:rsidRDefault="001516AB">
            <w:pPr>
              <w:rPr>
                <w:sz w:val="5"/>
                <w:szCs w:val="5"/>
              </w:rPr>
            </w:pPr>
          </w:p>
        </w:tc>
        <w:tc>
          <w:tcPr>
            <w:tcW w:w="330" w:type="dxa"/>
            <w:tcBorders>
              <w:bottom w:val="single" w:sz="8" w:space="0" w:color="auto"/>
            </w:tcBorders>
            <w:shd w:val="clear" w:color="auto" w:fill="D9D9D9"/>
            <w:vAlign w:val="bottom"/>
          </w:tcPr>
          <w:p w14:paraId="2265C4C0" w14:textId="77777777" w:rsidR="001516AB" w:rsidRDefault="001516AB">
            <w:pPr>
              <w:rPr>
                <w:sz w:val="5"/>
                <w:szCs w:val="5"/>
              </w:rPr>
            </w:pPr>
          </w:p>
        </w:tc>
        <w:tc>
          <w:tcPr>
            <w:tcW w:w="110" w:type="dxa"/>
            <w:tcBorders>
              <w:bottom w:val="single" w:sz="8" w:space="0" w:color="auto"/>
              <w:right w:val="single" w:sz="8" w:space="0" w:color="D9D9D9"/>
            </w:tcBorders>
            <w:shd w:val="clear" w:color="auto" w:fill="D9D9D9"/>
            <w:vAlign w:val="bottom"/>
          </w:tcPr>
          <w:p w14:paraId="3539C667" w14:textId="77777777" w:rsidR="001516AB" w:rsidRDefault="001516AB">
            <w:pPr>
              <w:rPr>
                <w:sz w:val="5"/>
                <w:szCs w:val="5"/>
              </w:rPr>
            </w:pPr>
          </w:p>
        </w:tc>
        <w:tc>
          <w:tcPr>
            <w:tcW w:w="20" w:type="dxa"/>
            <w:tcBorders>
              <w:bottom w:val="single" w:sz="8" w:space="0" w:color="auto"/>
            </w:tcBorders>
            <w:shd w:val="clear" w:color="auto" w:fill="000000"/>
            <w:vAlign w:val="bottom"/>
          </w:tcPr>
          <w:p w14:paraId="047D304B" w14:textId="77777777" w:rsidR="001516AB" w:rsidRDefault="001516AB">
            <w:pPr>
              <w:rPr>
                <w:sz w:val="5"/>
                <w:szCs w:val="5"/>
              </w:rPr>
            </w:pPr>
          </w:p>
        </w:tc>
        <w:tc>
          <w:tcPr>
            <w:tcW w:w="0" w:type="dxa"/>
            <w:vAlign w:val="bottom"/>
          </w:tcPr>
          <w:p w14:paraId="51B25CAD" w14:textId="77777777" w:rsidR="001516AB" w:rsidRDefault="001516AB">
            <w:pPr>
              <w:rPr>
                <w:sz w:val="1"/>
                <w:szCs w:val="1"/>
              </w:rPr>
            </w:pPr>
          </w:p>
        </w:tc>
      </w:tr>
      <w:tr w:rsidR="001516AB" w14:paraId="58A30BA7" w14:textId="77777777">
        <w:trPr>
          <w:trHeight w:val="228"/>
        </w:trPr>
        <w:tc>
          <w:tcPr>
            <w:tcW w:w="100" w:type="dxa"/>
            <w:tcBorders>
              <w:left w:val="single" w:sz="8" w:space="0" w:color="auto"/>
            </w:tcBorders>
            <w:vAlign w:val="bottom"/>
          </w:tcPr>
          <w:p w14:paraId="3077BD08" w14:textId="77777777" w:rsidR="001516AB" w:rsidRDefault="001516AB">
            <w:pPr>
              <w:rPr>
                <w:sz w:val="19"/>
                <w:szCs w:val="19"/>
              </w:rPr>
            </w:pPr>
          </w:p>
        </w:tc>
        <w:tc>
          <w:tcPr>
            <w:tcW w:w="1740" w:type="dxa"/>
            <w:tcBorders>
              <w:right w:val="single" w:sz="8" w:space="0" w:color="auto"/>
            </w:tcBorders>
            <w:vAlign w:val="bottom"/>
          </w:tcPr>
          <w:p w14:paraId="7C9BBC43" w14:textId="77777777" w:rsidR="001516AB" w:rsidRDefault="0066520C">
            <w:pPr>
              <w:ind w:left="20"/>
              <w:rPr>
                <w:sz w:val="20"/>
                <w:szCs w:val="20"/>
              </w:rPr>
            </w:pPr>
            <w:r>
              <w:rPr>
                <w:rFonts w:ascii="Arial" w:eastAsia="Arial" w:hAnsi="Arial" w:cs="Arial"/>
                <w:sz w:val="16"/>
                <w:szCs w:val="16"/>
              </w:rPr>
              <w:t>Побочные излучения</w:t>
            </w:r>
          </w:p>
        </w:tc>
        <w:tc>
          <w:tcPr>
            <w:tcW w:w="100" w:type="dxa"/>
            <w:vAlign w:val="bottom"/>
          </w:tcPr>
          <w:p w14:paraId="7D9246CE" w14:textId="77777777" w:rsidR="001516AB" w:rsidRDefault="001516AB">
            <w:pPr>
              <w:rPr>
                <w:sz w:val="19"/>
                <w:szCs w:val="19"/>
              </w:rPr>
            </w:pPr>
          </w:p>
        </w:tc>
        <w:tc>
          <w:tcPr>
            <w:tcW w:w="400" w:type="dxa"/>
            <w:tcBorders>
              <w:right w:val="single" w:sz="8" w:space="0" w:color="auto"/>
            </w:tcBorders>
            <w:vAlign w:val="bottom"/>
          </w:tcPr>
          <w:p w14:paraId="6FB33F66" w14:textId="77777777" w:rsidR="001516AB" w:rsidRDefault="001516AB">
            <w:pPr>
              <w:rPr>
                <w:sz w:val="19"/>
                <w:szCs w:val="19"/>
              </w:rPr>
            </w:pPr>
          </w:p>
        </w:tc>
        <w:tc>
          <w:tcPr>
            <w:tcW w:w="600" w:type="dxa"/>
            <w:vAlign w:val="bottom"/>
          </w:tcPr>
          <w:p w14:paraId="4A9421EB" w14:textId="77777777" w:rsidR="001516AB" w:rsidRDefault="001516AB">
            <w:pPr>
              <w:rPr>
                <w:sz w:val="19"/>
                <w:szCs w:val="19"/>
              </w:rPr>
            </w:pPr>
          </w:p>
        </w:tc>
        <w:tc>
          <w:tcPr>
            <w:tcW w:w="120" w:type="dxa"/>
            <w:vAlign w:val="bottom"/>
          </w:tcPr>
          <w:p w14:paraId="2FE60392" w14:textId="77777777" w:rsidR="001516AB" w:rsidRDefault="001516AB">
            <w:pPr>
              <w:rPr>
                <w:sz w:val="19"/>
                <w:szCs w:val="19"/>
              </w:rPr>
            </w:pPr>
          </w:p>
        </w:tc>
        <w:tc>
          <w:tcPr>
            <w:tcW w:w="240" w:type="dxa"/>
            <w:tcBorders>
              <w:right w:val="single" w:sz="8" w:space="0" w:color="auto"/>
            </w:tcBorders>
            <w:vAlign w:val="bottom"/>
          </w:tcPr>
          <w:p w14:paraId="2623D1A8" w14:textId="77777777" w:rsidR="001516AB" w:rsidRDefault="001516AB">
            <w:pPr>
              <w:rPr>
                <w:sz w:val="19"/>
                <w:szCs w:val="19"/>
              </w:rPr>
            </w:pPr>
          </w:p>
        </w:tc>
        <w:tc>
          <w:tcPr>
            <w:tcW w:w="380" w:type="dxa"/>
            <w:vAlign w:val="bottom"/>
          </w:tcPr>
          <w:p w14:paraId="472ED6CC" w14:textId="77777777" w:rsidR="001516AB" w:rsidRDefault="001516AB">
            <w:pPr>
              <w:rPr>
                <w:sz w:val="19"/>
                <w:szCs w:val="19"/>
              </w:rPr>
            </w:pPr>
          </w:p>
        </w:tc>
        <w:tc>
          <w:tcPr>
            <w:tcW w:w="60" w:type="dxa"/>
            <w:vAlign w:val="bottom"/>
          </w:tcPr>
          <w:p w14:paraId="6AF335DC" w14:textId="77777777" w:rsidR="001516AB" w:rsidRDefault="001516AB">
            <w:pPr>
              <w:rPr>
                <w:sz w:val="19"/>
                <w:szCs w:val="19"/>
              </w:rPr>
            </w:pPr>
          </w:p>
        </w:tc>
        <w:tc>
          <w:tcPr>
            <w:tcW w:w="120" w:type="dxa"/>
            <w:tcBorders>
              <w:right w:val="single" w:sz="8" w:space="0" w:color="auto"/>
            </w:tcBorders>
            <w:vAlign w:val="bottom"/>
          </w:tcPr>
          <w:p w14:paraId="0F662C64" w14:textId="77777777" w:rsidR="001516AB" w:rsidRDefault="001516AB">
            <w:pPr>
              <w:rPr>
                <w:sz w:val="19"/>
                <w:szCs w:val="19"/>
              </w:rPr>
            </w:pPr>
          </w:p>
        </w:tc>
        <w:tc>
          <w:tcPr>
            <w:tcW w:w="100" w:type="dxa"/>
            <w:vAlign w:val="bottom"/>
          </w:tcPr>
          <w:p w14:paraId="5DC1A85B" w14:textId="77777777" w:rsidR="001516AB" w:rsidRDefault="001516AB">
            <w:pPr>
              <w:rPr>
                <w:sz w:val="19"/>
                <w:szCs w:val="19"/>
              </w:rPr>
            </w:pPr>
          </w:p>
        </w:tc>
        <w:tc>
          <w:tcPr>
            <w:tcW w:w="340" w:type="dxa"/>
            <w:vAlign w:val="bottom"/>
          </w:tcPr>
          <w:p w14:paraId="69649574" w14:textId="77777777" w:rsidR="001516AB" w:rsidRDefault="001516AB">
            <w:pPr>
              <w:rPr>
                <w:sz w:val="19"/>
                <w:szCs w:val="19"/>
              </w:rPr>
            </w:pPr>
          </w:p>
        </w:tc>
        <w:tc>
          <w:tcPr>
            <w:tcW w:w="120" w:type="dxa"/>
            <w:tcBorders>
              <w:right w:val="single" w:sz="8" w:space="0" w:color="auto"/>
            </w:tcBorders>
            <w:vAlign w:val="bottom"/>
          </w:tcPr>
          <w:p w14:paraId="52C680A5" w14:textId="77777777" w:rsidR="001516AB" w:rsidRDefault="001516AB">
            <w:pPr>
              <w:rPr>
                <w:sz w:val="19"/>
                <w:szCs w:val="19"/>
              </w:rPr>
            </w:pPr>
          </w:p>
        </w:tc>
        <w:tc>
          <w:tcPr>
            <w:tcW w:w="100" w:type="dxa"/>
            <w:vAlign w:val="bottom"/>
          </w:tcPr>
          <w:p w14:paraId="24421D4C" w14:textId="77777777" w:rsidR="001516AB" w:rsidRDefault="001516AB">
            <w:pPr>
              <w:rPr>
                <w:sz w:val="19"/>
                <w:szCs w:val="19"/>
              </w:rPr>
            </w:pPr>
          </w:p>
        </w:tc>
        <w:tc>
          <w:tcPr>
            <w:tcW w:w="300" w:type="dxa"/>
            <w:vAlign w:val="bottom"/>
          </w:tcPr>
          <w:p w14:paraId="176AC0E8" w14:textId="77777777" w:rsidR="001516AB" w:rsidRDefault="001516AB">
            <w:pPr>
              <w:rPr>
                <w:sz w:val="19"/>
                <w:szCs w:val="19"/>
              </w:rPr>
            </w:pPr>
          </w:p>
        </w:tc>
        <w:tc>
          <w:tcPr>
            <w:tcW w:w="120" w:type="dxa"/>
            <w:vAlign w:val="bottom"/>
          </w:tcPr>
          <w:p w14:paraId="75774504" w14:textId="77777777" w:rsidR="001516AB" w:rsidRDefault="001516AB">
            <w:pPr>
              <w:rPr>
                <w:sz w:val="19"/>
                <w:szCs w:val="19"/>
              </w:rPr>
            </w:pPr>
          </w:p>
        </w:tc>
        <w:tc>
          <w:tcPr>
            <w:tcW w:w="500" w:type="dxa"/>
            <w:vAlign w:val="bottom"/>
          </w:tcPr>
          <w:p w14:paraId="7B9FA841" w14:textId="77777777" w:rsidR="001516AB" w:rsidRDefault="001516AB">
            <w:pPr>
              <w:rPr>
                <w:sz w:val="19"/>
                <w:szCs w:val="19"/>
              </w:rPr>
            </w:pPr>
          </w:p>
        </w:tc>
        <w:tc>
          <w:tcPr>
            <w:tcW w:w="240" w:type="dxa"/>
            <w:vAlign w:val="bottom"/>
          </w:tcPr>
          <w:p w14:paraId="3706C4EB" w14:textId="77777777" w:rsidR="001516AB" w:rsidRDefault="001516AB">
            <w:pPr>
              <w:rPr>
                <w:sz w:val="19"/>
                <w:szCs w:val="19"/>
              </w:rPr>
            </w:pPr>
          </w:p>
        </w:tc>
        <w:tc>
          <w:tcPr>
            <w:tcW w:w="720" w:type="dxa"/>
            <w:vAlign w:val="bottom"/>
          </w:tcPr>
          <w:p w14:paraId="19BD363A" w14:textId="77777777" w:rsidR="001516AB" w:rsidRDefault="001516AB">
            <w:pPr>
              <w:rPr>
                <w:sz w:val="19"/>
                <w:szCs w:val="19"/>
              </w:rPr>
            </w:pPr>
          </w:p>
        </w:tc>
        <w:tc>
          <w:tcPr>
            <w:tcW w:w="180" w:type="dxa"/>
            <w:vAlign w:val="bottom"/>
          </w:tcPr>
          <w:p w14:paraId="0AD61428" w14:textId="77777777" w:rsidR="001516AB" w:rsidRDefault="001516AB">
            <w:pPr>
              <w:rPr>
                <w:sz w:val="19"/>
                <w:szCs w:val="19"/>
              </w:rPr>
            </w:pPr>
          </w:p>
        </w:tc>
        <w:tc>
          <w:tcPr>
            <w:tcW w:w="300" w:type="dxa"/>
            <w:vAlign w:val="bottom"/>
          </w:tcPr>
          <w:p w14:paraId="51D00824" w14:textId="77777777" w:rsidR="001516AB" w:rsidRDefault="001516AB">
            <w:pPr>
              <w:rPr>
                <w:sz w:val="19"/>
                <w:szCs w:val="19"/>
              </w:rPr>
            </w:pPr>
          </w:p>
        </w:tc>
        <w:tc>
          <w:tcPr>
            <w:tcW w:w="120" w:type="dxa"/>
            <w:vAlign w:val="bottom"/>
          </w:tcPr>
          <w:p w14:paraId="34D51D1A" w14:textId="77777777" w:rsidR="001516AB" w:rsidRDefault="001516AB">
            <w:pPr>
              <w:rPr>
                <w:sz w:val="19"/>
                <w:szCs w:val="19"/>
              </w:rPr>
            </w:pPr>
          </w:p>
        </w:tc>
        <w:tc>
          <w:tcPr>
            <w:tcW w:w="520" w:type="dxa"/>
            <w:vAlign w:val="bottom"/>
          </w:tcPr>
          <w:p w14:paraId="6ECA47FB" w14:textId="77777777" w:rsidR="001516AB" w:rsidRDefault="001516AB">
            <w:pPr>
              <w:rPr>
                <w:sz w:val="19"/>
                <w:szCs w:val="19"/>
              </w:rPr>
            </w:pPr>
          </w:p>
        </w:tc>
        <w:tc>
          <w:tcPr>
            <w:tcW w:w="220" w:type="dxa"/>
            <w:vAlign w:val="bottom"/>
          </w:tcPr>
          <w:p w14:paraId="61386AB5" w14:textId="77777777" w:rsidR="001516AB" w:rsidRDefault="001516AB">
            <w:pPr>
              <w:rPr>
                <w:sz w:val="19"/>
                <w:szCs w:val="19"/>
              </w:rPr>
            </w:pPr>
          </w:p>
        </w:tc>
        <w:tc>
          <w:tcPr>
            <w:tcW w:w="720" w:type="dxa"/>
            <w:vAlign w:val="bottom"/>
          </w:tcPr>
          <w:p w14:paraId="4C628BC7" w14:textId="77777777" w:rsidR="001516AB" w:rsidRDefault="001516AB">
            <w:pPr>
              <w:rPr>
                <w:sz w:val="19"/>
                <w:szCs w:val="19"/>
              </w:rPr>
            </w:pPr>
          </w:p>
        </w:tc>
        <w:tc>
          <w:tcPr>
            <w:tcW w:w="180" w:type="dxa"/>
            <w:vAlign w:val="bottom"/>
          </w:tcPr>
          <w:p w14:paraId="7B992BF4" w14:textId="77777777" w:rsidR="001516AB" w:rsidRDefault="001516AB">
            <w:pPr>
              <w:rPr>
                <w:sz w:val="19"/>
                <w:szCs w:val="19"/>
              </w:rPr>
            </w:pPr>
          </w:p>
        </w:tc>
        <w:tc>
          <w:tcPr>
            <w:tcW w:w="330" w:type="dxa"/>
            <w:vAlign w:val="bottom"/>
          </w:tcPr>
          <w:p w14:paraId="3E38279A" w14:textId="77777777" w:rsidR="001516AB" w:rsidRDefault="001516AB">
            <w:pPr>
              <w:rPr>
                <w:sz w:val="19"/>
                <w:szCs w:val="19"/>
              </w:rPr>
            </w:pPr>
          </w:p>
        </w:tc>
        <w:tc>
          <w:tcPr>
            <w:tcW w:w="110" w:type="dxa"/>
            <w:vAlign w:val="bottom"/>
          </w:tcPr>
          <w:p w14:paraId="0B541172" w14:textId="77777777" w:rsidR="001516AB" w:rsidRDefault="001516AB">
            <w:pPr>
              <w:rPr>
                <w:sz w:val="19"/>
                <w:szCs w:val="19"/>
              </w:rPr>
            </w:pPr>
          </w:p>
        </w:tc>
        <w:tc>
          <w:tcPr>
            <w:tcW w:w="20" w:type="dxa"/>
            <w:shd w:val="clear" w:color="auto" w:fill="000000"/>
            <w:vAlign w:val="bottom"/>
          </w:tcPr>
          <w:p w14:paraId="332DF55E" w14:textId="77777777" w:rsidR="001516AB" w:rsidRDefault="001516AB">
            <w:pPr>
              <w:rPr>
                <w:sz w:val="19"/>
                <w:szCs w:val="19"/>
              </w:rPr>
            </w:pPr>
          </w:p>
        </w:tc>
        <w:tc>
          <w:tcPr>
            <w:tcW w:w="0" w:type="dxa"/>
            <w:vAlign w:val="bottom"/>
          </w:tcPr>
          <w:p w14:paraId="052ADE69" w14:textId="77777777" w:rsidR="001516AB" w:rsidRDefault="001516AB">
            <w:pPr>
              <w:rPr>
                <w:sz w:val="1"/>
                <w:szCs w:val="1"/>
              </w:rPr>
            </w:pPr>
          </w:p>
        </w:tc>
      </w:tr>
      <w:tr w:rsidR="001516AB" w14:paraId="0724660B" w14:textId="77777777">
        <w:trPr>
          <w:trHeight w:val="185"/>
        </w:trPr>
        <w:tc>
          <w:tcPr>
            <w:tcW w:w="100" w:type="dxa"/>
            <w:tcBorders>
              <w:left w:val="single" w:sz="8" w:space="0" w:color="auto"/>
            </w:tcBorders>
            <w:vAlign w:val="bottom"/>
          </w:tcPr>
          <w:p w14:paraId="0202F7A3" w14:textId="77777777" w:rsidR="001516AB" w:rsidRDefault="001516AB">
            <w:pPr>
              <w:rPr>
                <w:sz w:val="16"/>
                <w:szCs w:val="16"/>
              </w:rPr>
            </w:pPr>
          </w:p>
        </w:tc>
        <w:tc>
          <w:tcPr>
            <w:tcW w:w="1740" w:type="dxa"/>
            <w:tcBorders>
              <w:right w:val="single" w:sz="8" w:space="0" w:color="auto"/>
            </w:tcBorders>
            <w:vAlign w:val="bottom"/>
          </w:tcPr>
          <w:p w14:paraId="46E2E641" w14:textId="77777777" w:rsidR="001516AB" w:rsidRDefault="0066520C">
            <w:pPr>
              <w:ind w:left="20"/>
              <w:rPr>
                <w:sz w:val="20"/>
                <w:szCs w:val="20"/>
              </w:rPr>
            </w:pPr>
            <w:r>
              <w:rPr>
                <w:rFonts w:ascii="Arial" w:eastAsia="Arial" w:hAnsi="Arial" w:cs="Arial"/>
                <w:sz w:val="16"/>
                <w:szCs w:val="16"/>
              </w:rPr>
              <w:t>дирижированные, гармоники</w:t>
            </w:r>
          </w:p>
        </w:tc>
        <w:tc>
          <w:tcPr>
            <w:tcW w:w="100" w:type="dxa"/>
            <w:vAlign w:val="bottom"/>
          </w:tcPr>
          <w:p w14:paraId="09A834BE" w14:textId="77777777" w:rsidR="001516AB" w:rsidRDefault="001516AB">
            <w:pPr>
              <w:rPr>
                <w:sz w:val="16"/>
                <w:szCs w:val="16"/>
              </w:rPr>
            </w:pPr>
          </w:p>
        </w:tc>
        <w:tc>
          <w:tcPr>
            <w:tcW w:w="400" w:type="dxa"/>
            <w:tcBorders>
              <w:right w:val="single" w:sz="8" w:space="0" w:color="auto"/>
            </w:tcBorders>
            <w:vAlign w:val="bottom"/>
          </w:tcPr>
          <w:p w14:paraId="14FC2170" w14:textId="77777777" w:rsidR="001516AB" w:rsidRDefault="001516AB">
            <w:pPr>
              <w:rPr>
                <w:sz w:val="16"/>
                <w:szCs w:val="16"/>
              </w:rPr>
            </w:pPr>
          </w:p>
        </w:tc>
        <w:tc>
          <w:tcPr>
            <w:tcW w:w="600" w:type="dxa"/>
            <w:vAlign w:val="bottom"/>
          </w:tcPr>
          <w:p w14:paraId="279B72F2" w14:textId="77777777" w:rsidR="001516AB" w:rsidRDefault="001516AB">
            <w:pPr>
              <w:rPr>
                <w:sz w:val="16"/>
                <w:szCs w:val="16"/>
              </w:rPr>
            </w:pPr>
          </w:p>
        </w:tc>
        <w:tc>
          <w:tcPr>
            <w:tcW w:w="120" w:type="dxa"/>
            <w:vAlign w:val="bottom"/>
          </w:tcPr>
          <w:p w14:paraId="11957CAB" w14:textId="77777777" w:rsidR="001516AB" w:rsidRDefault="001516AB">
            <w:pPr>
              <w:rPr>
                <w:sz w:val="16"/>
                <w:szCs w:val="16"/>
              </w:rPr>
            </w:pPr>
          </w:p>
        </w:tc>
        <w:tc>
          <w:tcPr>
            <w:tcW w:w="240" w:type="dxa"/>
            <w:tcBorders>
              <w:right w:val="single" w:sz="8" w:space="0" w:color="auto"/>
            </w:tcBorders>
            <w:vAlign w:val="bottom"/>
          </w:tcPr>
          <w:p w14:paraId="2EDC5BED" w14:textId="77777777" w:rsidR="001516AB" w:rsidRDefault="001516AB">
            <w:pPr>
              <w:rPr>
                <w:sz w:val="16"/>
                <w:szCs w:val="16"/>
              </w:rPr>
            </w:pPr>
          </w:p>
        </w:tc>
        <w:tc>
          <w:tcPr>
            <w:tcW w:w="380" w:type="dxa"/>
            <w:vAlign w:val="bottom"/>
          </w:tcPr>
          <w:p w14:paraId="56BF6897" w14:textId="77777777" w:rsidR="001516AB" w:rsidRDefault="001516AB">
            <w:pPr>
              <w:rPr>
                <w:sz w:val="16"/>
                <w:szCs w:val="16"/>
              </w:rPr>
            </w:pPr>
          </w:p>
        </w:tc>
        <w:tc>
          <w:tcPr>
            <w:tcW w:w="60" w:type="dxa"/>
            <w:vAlign w:val="bottom"/>
          </w:tcPr>
          <w:p w14:paraId="081C4C5D" w14:textId="77777777" w:rsidR="001516AB" w:rsidRDefault="001516AB">
            <w:pPr>
              <w:rPr>
                <w:sz w:val="16"/>
                <w:szCs w:val="16"/>
              </w:rPr>
            </w:pPr>
          </w:p>
        </w:tc>
        <w:tc>
          <w:tcPr>
            <w:tcW w:w="120" w:type="dxa"/>
            <w:tcBorders>
              <w:right w:val="single" w:sz="8" w:space="0" w:color="auto"/>
            </w:tcBorders>
            <w:vAlign w:val="bottom"/>
          </w:tcPr>
          <w:p w14:paraId="40AA47A7" w14:textId="77777777" w:rsidR="001516AB" w:rsidRDefault="001516AB">
            <w:pPr>
              <w:rPr>
                <w:sz w:val="16"/>
                <w:szCs w:val="16"/>
              </w:rPr>
            </w:pPr>
          </w:p>
        </w:tc>
        <w:tc>
          <w:tcPr>
            <w:tcW w:w="100" w:type="dxa"/>
            <w:vAlign w:val="bottom"/>
          </w:tcPr>
          <w:p w14:paraId="5F8BB087" w14:textId="77777777" w:rsidR="001516AB" w:rsidRDefault="001516AB">
            <w:pPr>
              <w:rPr>
                <w:sz w:val="16"/>
                <w:szCs w:val="16"/>
              </w:rPr>
            </w:pPr>
          </w:p>
        </w:tc>
        <w:tc>
          <w:tcPr>
            <w:tcW w:w="340" w:type="dxa"/>
            <w:vAlign w:val="bottom"/>
          </w:tcPr>
          <w:p w14:paraId="0D00033D" w14:textId="77777777" w:rsidR="001516AB" w:rsidRDefault="001516AB">
            <w:pPr>
              <w:rPr>
                <w:sz w:val="16"/>
                <w:szCs w:val="16"/>
              </w:rPr>
            </w:pPr>
          </w:p>
        </w:tc>
        <w:tc>
          <w:tcPr>
            <w:tcW w:w="120" w:type="dxa"/>
            <w:tcBorders>
              <w:right w:val="single" w:sz="8" w:space="0" w:color="auto"/>
            </w:tcBorders>
            <w:vAlign w:val="bottom"/>
          </w:tcPr>
          <w:p w14:paraId="5488E69E" w14:textId="77777777" w:rsidR="001516AB" w:rsidRDefault="001516AB">
            <w:pPr>
              <w:rPr>
                <w:sz w:val="16"/>
                <w:szCs w:val="16"/>
              </w:rPr>
            </w:pPr>
          </w:p>
        </w:tc>
        <w:tc>
          <w:tcPr>
            <w:tcW w:w="100" w:type="dxa"/>
            <w:vAlign w:val="bottom"/>
          </w:tcPr>
          <w:p w14:paraId="230422BA" w14:textId="77777777" w:rsidR="001516AB" w:rsidRDefault="001516AB">
            <w:pPr>
              <w:rPr>
                <w:sz w:val="16"/>
                <w:szCs w:val="16"/>
              </w:rPr>
            </w:pPr>
          </w:p>
        </w:tc>
        <w:tc>
          <w:tcPr>
            <w:tcW w:w="300" w:type="dxa"/>
            <w:vAlign w:val="bottom"/>
          </w:tcPr>
          <w:p w14:paraId="70B4FF8D" w14:textId="77777777" w:rsidR="001516AB" w:rsidRDefault="001516AB">
            <w:pPr>
              <w:rPr>
                <w:sz w:val="16"/>
                <w:szCs w:val="16"/>
              </w:rPr>
            </w:pPr>
          </w:p>
        </w:tc>
        <w:tc>
          <w:tcPr>
            <w:tcW w:w="120" w:type="dxa"/>
            <w:vAlign w:val="bottom"/>
          </w:tcPr>
          <w:p w14:paraId="6ABCB716" w14:textId="77777777" w:rsidR="001516AB" w:rsidRDefault="001516AB">
            <w:pPr>
              <w:rPr>
                <w:sz w:val="16"/>
                <w:szCs w:val="16"/>
              </w:rPr>
            </w:pPr>
          </w:p>
        </w:tc>
        <w:tc>
          <w:tcPr>
            <w:tcW w:w="500" w:type="dxa"/>
            <w:vAlign w:val="bottom"/>
          </w:tcPr>
          <w:p w14:paraId="64C8B25D" w14:textId="77777777" w:rsidR="001516AB" w:rsidRDefault="001516AB">
            <w:pPr>
              <w:rPr>
                <w:sz w:val="16"/>
                <w:szCs w:val="16"/>
              </w:rPr>
            </w:pPr>
          </w:p>
        </w:tc>
        <w:tc>
          <w:tcPr>
            <w:tcW w:w="240" w:type="dxa"/>
            <w:vAlign w:val="bottom"/>
          </w:tcPr>
          <w:p w14:paraId="026F7ECB" w14:textId="77777777" w:rsidR="001516AB" w:rsidRDefault="001516AB">
            <w:pPr>
              <w:rPr>
                <w:sz w:val="16"/>
                <w:szCs w:val="16"/>
              </w:rPr>
            </w:pPr>
          </w:p>
        </w:tc>
        <w:tc>
          <w:tcPr>
            <w:tcW w:w="720" w:type="dxa"/>
            <w:vAlign w:val="bottom"/>
          </w:tcPr>
          <w:p w14:paraId="0A5FDF88" w14:textId="77777777" w:rsidR="001516AB" w:rsidRDefault="001516AB">
            <w:pPr>
              <w:rPr>
                <w:sz w:val="16"/>
                <w:szCs w:val="16"/>
              </w:rPr>
            </w:pPr>
          </w:p>
        </w:tc>
        <w:tc>
          <w:tcPr>
            <w:tcW w:w="180" w:type="dxa"/>
            <w:vAlign w:val="bottom"/>
          </w:tcPr>
          <w:p w14:paraId="1B0F1736" w14:textId="77777777" w:rsidR="001516AB" w:rsidRDefault="001516AB">
            <w:pPr>
              <w:rPr>
                <w:sz w:val="16"/>
                <w:szCs w:val="16"/>
              </w:rPr>
            </w:pPr>
          </w:p>
        </w:tc>
        <w:tc>
          <w:tcPr>
            <w:tcW w:w="300" w:type="dxa"/>
            <w:vAlign w:val="bottom"/>
          </w:tcPr>
          <w:p w14:paraId="2CFA42EF" w14:textId="77777777" w:rsidR="001516AB" w:rsidRDefault="001516AB">
            <w:pPr>
              <w:rPr>
                <w:sz w:val="16"/>
                <w:szCs w:val="16"/>
              </w:rPr>
            </w:pPr>
          </w:p>
        </w:tc>
        <w:tc>
          <w:tcPr>
            <w:tcW w:w="120" w:type="dxa"/>
            <w:vAlign w:val="bottom"/>
          </w:tcPr>
          <w:p w14:paraId="17E68AA1" w14:textId="77777777" w:rsidR="001516AB" w:rsidRDefault="001516AB">
            <w:pPr>
              <w:rPr>
                <w:sz w:val="16"/>
                <w:szCs w:val="16"/>
              </w:rPr>
            </w:pPr>
          </w:p>
        </w:tc>
        <w:tc>
          <w:tcPr>
            <w:tcW w:w="520" w:type="dxa"/>
            <w:vAlign w:val="bottom"/>
          </w:tcPr>
          <w:p w14:paraId="0260FC60" w14:textId="77777777" w:rsidR="001516AB" w:rsidRDefault="001516AB">
            <w:pPr>
              <w:rPr>
                <w:sz w:val="16"/>
                <w:szCs w:val="16"/>
              </w:rPr>
            </w:pPr>
          </w:p>
        </w:tc>
        <w:tc>
          <w:tcPr>
            <w:tcW w:w="220" w:type="dxa"/>
            <w:vAlign w:val="bottom"/>
          </w:tcPr>
          <w:p w14:paraId="5DBE9B58" w14:textId="77777777" w:rsidR="001516AB" w:rsidRDefault="001516AB">
            <w:pPr>
              <w:rPr>
                <w:sz w:val="16"/>
                <w:szCs w:val="16"/>
              </w:rPr>
            </w:pPr>
          </w:p>
        </w:tc>
        <w:tc>
          <w:tcPr>
            <w:tcW w:w="720" w:type="dxa"/>
            <w:vAlign w:val="bottom"/>
          </w:tcPr>
          <w:p w14:paraId="745A6475" w14:textId="77777777" w:rsidR="001516AB" w:rsidRDefault="001516AB">
            <w:pPr>
              <w:rPr>
                <w:sz w:val="16"/>
                <w:szCs w:val="16"/>
              </w:rPr>
            </w:pPr>
          </w:p>
        </w:tc>
        <w:tc>
          <w:tcPr>
            <w:tcW w:w="180" w:type="dxa"/>
            <w:vAlign w:val="bottom"/>
          </w:tcPr>
          <w:p w14:paraId="4ACCE1BA" w14:textId="77777777" w:rsidR="001516AB" w:rsidRDefault="001516AB">
            <w:pPr>
              <w:rPr>
                <w:sz w:val="16"/>
                <w:szCs w:val="16"/>
              </w:rPr>
            </w:pPr>
          </w:p>
        </w:tc>
        <w:tc>
          <w:tcPr>
            <w:tcW w:w="330" w:type="dxa"/>
            <w:vAlign w:val="bottom"/>
          </w:tcPr>
          <w:p w14:paraId="30FC74E9" w14:textId="77777777" w:rsidR="001516AB" w:rsidRDefault="001516AB">
            <w:pPr>
              <w:rPr>
                <w:sz w:val="16"/>
                <w:szCs w:val="16"/>
              </w:rPr>
            </w:pPr>
          </w:p>
        </w:tc>
        <w:tc>
          <w:tcPr>
            <w:tcW w:w="110" w:type="dxa"/>
            <w:vAlign w:val="bottom"/>
          </w:tcPr>
          <w:p w14:paraId="601DEE67" w14:textId="77777777" w:rsidR="001516AB" w:rsidRDefault="001516AB">
            <w:pPr>
              <w:rPr>
                <w:sz w:val="16"/>
                <w:szCs w:val="16"/>
              </w:rPr>
            </w:pPr>
          </w:p>
        </w:tc>
        <w:tc>
          <w:tcPr>
            <w:tcW w:w="20" w:type="dxa"/>
            <w:shd w:val="clear" w:color="auto" w:fill="000000"/>
            <w:vAlign w:val="bottom"/>
          </w:tcPr>
          <w:p w14:paraId="774FC480" w14:textId="77777777" w:rsidR="001516AB" w:rsidRDefault="001516AB">
            <w:pPr>
              <w:rPr>
                <w:sz w:val="16"/>
                <w:szCs w:val="16"/>
              </w:rPr>
            </w:pPr>
          </w:p>
        </w:tc>
        <w:tc>
          <w:tcPr>
            <w:tcW w:w="0" w:type="dxa"/>
            <w:vAlign w:val="bottom"/>
          </w:tcPr>
          <w:p w14:paraId="4A324F98" w14:textId="77777777" w:rsidR="001516AB" w:rsidRDefault="001516AB">
            <w:pPr>
              <w:rPr>
                <w:sz w:val="1"/>
                <w:szCs w:val="1"/>
              </w:rPr>
            </w:pPr>
          </w:p>
        </w:tc>
      </w:tr>
      <w:tr w:rsidR="001516AB" w14:paraId="2F19CEEB" w14:textId="77777777">
        <w:trPr>
          <w:trHeight w:val="182"/>
        </w:trPr>
        <w:tc>
          <w:tcPr>
            <w:tcW w:w="100" w:type="dxa"/>
            <w:tcBorders>
              <w:left w:val="single" w:sz="8" w:space="0" w:color="auto"/>
            </w:tcBorders>
            <w:vAlign w:val="bottom"/>
          </w:tcPr>
          <w:p w14:paraId="1A6B7616" w14:textId="77777777" w:rsidR="001516AB" w:rsidRDefault="001516AB">
            <w:pPr>
              <w:rPr>
                <w:sz w:val="15"/>
                <w:szCs w:val="15"/>
              </w:rPr>
            </w:pPr>
          </w:p>
        </w:tc>
        <w:tc>
          <w:tcPr>
            <w:tcW w:w="1740" w:type="dxa"/>
            <w:tcBorders>
              <w:right w:val="single" w:sz="8" w:space="0" w:color="auto"/>
            </w:tcBorders>
            <w:vAlign w:val="bottom"/>
          </w:tcPr>
          <w:p w14:paraId="279DE56A" w14:textId="77777777" w:rsidR="001516AB" w:rsidRDefault="0066520C">
            <w:pPr>
              <w:spacing w:line="182" w:lineRule="exact"/>
              <w:ind w:left="20"/>
              <w:rPr>
                <w:sz w:val="20"/>
                <w:szCs w:val="20"/>
              </w:rPr>
            </w:pPr>
            <w:r>
              <w:rPr>
                <w:rFonts w:ascii="Arial" w:eastAsia="Arial" w:hAnsi="Arial" w:cs="Arial"/>
                <w:sz w:val="16"/>
                <w:szCs w:val="16"/>
              </w:rPr>
              <w:t>не включено</w:t>
            </w:r>
          </w:p>
        </w:tc>
        <w:tc>
          <w:tcPr>
            <w:tcW w:w="100" w:type="dxa"/>
            <w:vAlign w:val="bottom"/>
          </w:tcPr>
          <w:p w14:paraId="6F76C88E" w14:textId="77777777" w:rsidR="001516AB" w:rsidRDefault="001516AB">
            <w:pPr>
              <w:rPr>
                <w:sz w:val="15"/>
                <w:szCs w:val="15"/>
              </w:rPr>
            </w:pPr>
          </w:p>
        </w:tc>
        <w:tc>
          <w:tcPr>
            <w:tcW w:w="400" w:type="dxa"/>
            <w:tcBorders>
              <w:right w:val="single" w:sz="8" w:space="0" w:color="auto"/>
            </w:tcBorders>
            <w:vAlign w:val="bottom"/>
          </w:tcPr>
          <w:p w14:paraId="3AF8E081" w14:textId="77777777" w:rsidR="001516AB" w:rsidRDefault="001516AB">
            <w:pPr>
              <w:rPr>
                <w:sz w:val="15"/>
                <w:szCs w:val="15"/>
              </w:rPr>
            </w:pPr>
          </w:p>
        </w:tc>
        <w:tc>
          <w:tcPr>
            <w:tcW w:w="600" w:type="dxa"/>
            <w:vAlign w:val="bottom"/>
          </w:tcPr>
          <w:p w14:paraId="78C98482" w14:textId="77777777" w:rsidR="001516AB" w:rsidRDefault="001516AB">
            <w:pPr>
              <w:rPr>
                <w:sz w:val="15"/>
                <w:szCs w:val="15"/>
              </w:rPr>
            </w:pPr>
          </w:p>
        </w:tc>
        <w:tc>
          <w:tcPr>
            <w:tcW w:w="120" w:type="dxa"/>
            <w:vAlign w:val="bottom"/>
          </w:tcPr>
          <w:p w14:paraId="65ED72A6" w14:textId="77777777" w:rsidR="001516AB" w:rsidRDefault="001516AB">
            <w:pPr>
              <w:rPr>
                <w:sz w:val="15"/>
                <w:szCs w:val="15"/>
              </w:rPr>
            </w:pPr>
          </w:p>
        </w:tc>
        <w:tc>
          <w:tcPr>
            <w:tcW w:w="240" w:type="dxa"/>
            <w:tcBorders>
              <w:right w:val="single" w:sz="8" w:space="0" w:color="auto"/>
            </w:tcBorders>
            <w:vAlign w:val="bottom"/>
          </w:tcPr>
          <w:p w14:paraId="61543B38" w14:textId="77777777" w:rsidR="001516AB" w:rsidRDefault="001516AB">
            <w:pPr>
              <w:rPr>
                <w:sz w:val="15"/>
                <w:szCs w:val="15"/>
              </w:rPr>
            </w:pPr>
          </w:p>
        </w:tc>
        <w:tc>
          <w:tcPr>
            <w:tcW w:w="380" w:type="dxa"/>
            <w:vAlign w:val="bottom"/>
          </w:tcPr>
          <w:p w14:paraId="7770C947" w14:textId="77777777" w:rsidR="001516AB" w:rsidRDefault="001516AB">
            <w:pPr>
              <w:rPr>
                <w:sz w:val="15"/>
                <w:szCs w:val="15"/>
              </w:rPr>
            </w:pPr>
          </w:p>
        </w:tc>
        <w:tc>
          <w:tcPr>
            <w:tcW w:w="60" w:type="dxa"/>
            <w:vAlign w:val="bottom"/>
          </w:tcPr>
          <w:p w14:paraId="3CE6A540" w14:textId="77777777" w:rsidR="001516AB" w:rsidRDefault="001516AB">
            <w:pPr>
              <w:rPr>
                <w:sz w:val="15"/>
                <w:szCs w:val="15"/>
              </w:rPr>
            </w:pPr>
          </w:p>
        </w:tc>
        <w:tc>
          <w:tcPr>
            <w:tcW w:w="120" w:type="dxa"/>
            <w:tcBorders>
              <w:right w:val="single" w:sz="8" w:space="0" w:color="auto"/>
            </w:tcBorders>
            <w:vAlign w:val="bottom"/>
          </w:tcPr>
          <w:p w14:paraId="775E56D9" w14:textId="77777777" w:rsidR="001516AB" w:rsidRDefault="001516AB">
            <w:pPr>
              <w:rPr>
                <w:sz w:val="15"/>
                <w:szCs w:val="15"/>
              </w:rPr>
            </w:pPr>
          </w:p>
        </w:tc>
        <w:tc>
          <w:tcPr>
            <w:tcW w:w="100" w:type="dxa"/>
            <w:vAlign w:val="bottom"/>
          </w:tcPr>
          <w:p w14:paraId="7936B16C" w14:textId="77777777" w:rsidR="001516AB" w:rsidRDefault="001516AB">
            <w:pPr>
              <w:rPr>
                <w:sz w:val="15"/>
                <w:szCs w:val="15"/>
              </w:rPr>
            </w:pPr>
          </w:p>
        </w:tc>
        <w:tc>
          <w:tcPr>
            <w:tcW w:w="340" w:type="dxa"/>
            <w:vAlign w:val="bottom"/>
          </w:tcPr>
          <w:p w14:paraId="42418055" w14:textId="77777777" w:rsidR="001516AB" w:rsidRDefault="001516AB">
            <w:pPr>
              <w:rPr>
                <w:sz w:val="15"/>
                <w:szCs w:val="15"/>
              </w:rPr>
            </w:pPr>
          </w:p>
        </w:tc>
        <w:tc>
          <w:tcPr>
            <w:tcW w:w="120" w:type="dxa"/>
            <w:tcBorders>
              <w:right w:val="single" w:sz="8" w:space="0" w:color="auto"/>
            </w:tcBorders>
            <w:vAlign w:val="bottom"/>
          </w:tcPr>
          <w:p w14:paraId="65E51FB5" w14:textId="77777777" w:rsidR="001516AB" w:rsidRDefault="001516AB">
            <w:pPr>
              <w:rPr>
                <w:sz w:val="15"/>
                <w:szCs w:val="15"/>
              </w:rPr>
            </w:pPr>
          </w:p>
        </w:tc>
        <w:tc>
          <w:tcPr>
            <w:tcW w:w="100" w:type="dxa"/>
            <w:vAlign w:val="bottom"/>
          </w:tcPr>
          <w:p w14:paraId="21FE5300" w14:textId="77777777" w:rsidR="001516AB" w:rsidRDefault="001516AB">
            <w:pPr>
              <w:rPr>
                <w:sz w:val="15"/>
                <w:szCs w:val="15"/>
              </w:rPr>
            </w:pPr>
          </w:p>
        </w:tc>
        <w:tc>
          <w:tcPr>
            <w:tcW w:w="300" w:type="dxa"/>
            <w:vAlign w:val="bottom"/>
          </w:tcPr>
          <w:p w14:paraId="34C2DE39" w14:textId="77777777" w:rsidR="001516AB" w:rsidRDefault="001516AB">
            <w:pPr>
              <w:rPr>
                <w:sz w:val="15"/>
                <w:szCs w:val="15"/>
              </w:rPr>
            </w:pPr>
          </w:p>
        </w:tc>
        <w:tc>
          <w:tcPr>
            <w:tcW w:w="120" w:type="dxa"/>
            <w:vAlign w:val="bottom"/>
          </w:tcPr>
          <w:p w14:paraId="32D40587" w14:textId="77777777" w:rsidR="001516AB" w:rsidRDefault="001516AB">
            <w:pPr>
              <w:rPr>
                <w:sz w:val="15"/>
                <w:szCs w:val="15"/>
              </w:rPr>
            </w:pPr>
          </w:p>
        </w:tc>
        <w:tc>
          <w:tcPr>
            <w:tcW w:w="500" w:type="dxa"/>
            <w:vAlign w:val="bottom"/>
          </w:tcPr>
          <w:p w14:paraId="0AE4D733" w14:textId="77777777" w:rsidR="001516AB" w:rsidRDefault="001516AB">
            <w:pPr>
              <w:rPr>
                <w:sz w:val="15"/>
                <w:szCs w:val="15"/>
              </w:rPr>
            </w:pPr>
          </w:p>
        </w:tc>
        <w:tc>
          <w:tcPr>
            <w:tcW w:w="240" w:type="dxa"/>
            <w:vAlign w:val="bottom"/>
          </w:tcPr>
          <w:p w14:paraId="08207A20" w14:textId="77777777" w:rsidR="001516AB" w:rsidRDefault="001516AB">
            <w:pPr>
              <w:rPr>
                <w:sz w:val="15"/>
                <w:szCs w:val="15"/>
              </w:rPr>
            </w:pPr>
          </w:p>
        </w:tc>
        <w:tc>
          <w:tcPr>
            <w:tcW w:w="720" w:type="dxa"/>
            <w:vAlign w:val="bottom"/>
          </w:tcPr>
          <w:p w14:paraId="60F9D2BF" w14:textId="77777777" w:rsidR="001516AB" w:rsidRDefault="001516AB">
            <w:pPr>
              <w:rPr>
                <w:sz w:val="15"/>
                <w:szCs w:val="15"/>
              </w:rPr>
            </w:pPr>
          </w:p>
        </w:tc>
        <w:tc>
          <w:tcPr>
            <w:tcW w:w="180" w:type="dxa"/>
            <w:vAlign w:val="bottom"/>
          </w:tcPr>
          <w:p w14:paraId="6B16E145" w14:textId="77777777" w:rsidR="001516AB" w:rsidRDefault="001516AB">
            <w:pPr>
              <w:rPr>
                <w:sz w:val="15"/>
                <w:szCs w:val="15"/>
              </w:rPr>
            </w:pPr>
          </w:p>
        </w:tc>
        <w:tc>
          <w:tcPr>
            <w:tcW w:w="300" w:type="dxa"/>
            <w:vAlign w:val="bottom"/>
          </w:tcPr>
          <w:p w14:paraId="67CD05E1" w14:textId="77777777" w:rsidR="001516AB" w:rsidRDefault="001516AB">
            <w:pPr>
              <w:rPr>
                <w:sz w:val="15"/>
                <w:szCs w:val="15"/>
              </w:rPr>
            </w:pPr>
          </w:p>
        </w:tc>
        <w:tc>
          <w:tcPr>
            <w:tcW w:w="120" w:type="dxa"/>
            <w:vAlign w:val="bottom"/>
          </w:tcPr>
          <w:p w14:paraId="3F6785A5" w14:textId="77777777" w:rsidR="001516AB" w:rsidRDefault="001516AB">
            <w:pPr>
              <w:rPr>
                <w:sz w:val="15"/>
                <w:szCs w:val="15"/>
              </w:rPr>
            </w:pPr>
          </w:p>
        </w:tc>
        <w:tc>
          <w:tcPr>
            <w:tcW w:w="520" w:type="dxa"/>
            <w:vAlign w:val="bottom"/>
          </w:tcPr>
          <w:p w14:paraId="017EDCEB" w14:textId="77777777" w:rsidR="001516AB" w:rsidRDefault="001516AB">
            <w:pPr>
              <w:rPr>
                <w:sz w:val="15"/>
                <w:szCs w:val="15"/>
              </w:rPr>
            </w:pPr>
          </w:p>
        </w:tc>
        <w:tc>
          <w:tcPr>
            <w:tcW w:w="220" w:type="dxa"/>
            <w:vAlign w:val="bottom"/>
          </w:tcPr>
          <w:p w14:paraId="7AEDCBE7" w14:textId="77777777" w:rsidR="001516AB" w:rsidRDefault="001516AB">
            <w:pPr>
              <w:rPr>
                <w:sz w:val="15"/>
                <w:szCs w:val="15"/>
              </w:rPr>
            </w:pPr>
          </w:p>
        </w:tc>
        <w:tc>
          <w:tcPr>
            <w:tcW w:w="720" w:type="dxa"/>
            <w:vAlign w:val="bottom"/>
          </w:tcPr>
          <w:p w14:paraId="0FB46764" w14:textId="77777777" w:rsidR="001516AB" w:rsidRDefault="001516AB">
            <w:pPr>
              <w:rPr>
                <w:sz w:val="15"/>
                <w:szCs w:val="15"/>
              </w:rPr>
            </w:pPr>
          </w:p>
        </w:tc>
        <w:tc>
          <w:tcPr>
            <w:tcW w:w="180" w:type="dxa"/>
            <w:vAlign w:val="bottom"/>
          </w:tcPr>
          <w:p w14:paraId="16EF19C2" w14:textId="77777777" w:rsidR="001516AB" w:rsidRDefault="001516AB">
            <w:pPr>
              <w:rPr>
                <w:sz w:val="15"/>
                <w:szCs w:val="15"/>
              </w:rPr>
            </w:pPr>
          </w:p>
        </w:tc>
        <w:tc>
          <w:tcPr>
            <w:tcW w:w="330" w:type="dxa"/>
            <w:vAlign w:val="bottom"/>
          </w:tcPr>
          <w:p w14:paraId="6DBBE451" w14:textId="77777777" w:rsidR="001516AB" w:rsidRDefault="001516AB">
            <w:pPr>
              <w:rPr>
                <w:sz w:val="15"/>
                <w:szCs w:val="15"/>
              </w:rPr>
            </w:pPr>
          </w:p>
        </w:tc>
        <w:tc>
          <w:tcPr>
            <w:tcW w:w="110" w:type="dxa"/>
            <w:vAlign w:val="bottom"/>
          </w:tcPr>
          <w:p w14:paraId="5C32E425" w14:textId="77777777" w:rsidR="001516AB" w:rsidRDefault="001516AB">
            <w:pPr>
              <w:rPr>
                <w:sz w:val="15"/>
                <w:szCs w:val="15"/>
              </w:rPr>
            </w:pPr>
          </w:p>
        </w:tc>
        <w:tc>
          <w:tcPr>
            <w:tcW w:w="20" w:type="dxa"/>
            <w:shd w:val="clear" w:color="auto" w:fill="000000"/>
            <w:vAlign w:val="bottom"/>
          </w:tcPr>
          <w:p w14:paraId="27674EDD" w14:textId="77777777" w:rsidR="001516AB" w:rsidRDefault="001516AB">
            <w:pPr>
              <w:rPr>
                <w:sz w:val="15"/>
                <w:szCs w:val="15"/>
              </w:rPr>
            </w:pPr>
          </w:p>
        </w:tc>
        <w:tc>
          <w:tcPr>
            <w:tcW w:w="0" w:type="dxa"/>
            <w:vAlign w:val="bottom"/>
          </w:tcPr>
          <w:p w14:paraId="41492B95" w14:textId="77777777" w:rsidR="001516AB" w:rsidRDefault="001516AB">
            <w:pPr>
              <w:rPr>
                <w:sz w:val="1"/>
                <w:szCs w:val="1"/>
              </w:rPr>
            </w:pPr>
          </w:p>
        </w:tc>
      </w:tr>
      <w:tr w:rsidR="001516AB" w14:paraId="45F49887" w14:textId="77777777">
        <w:trPr>
          <w:trHeight w:val="185"/>
        </w:trPr>
        <w:tc>
          <w:tcPr>
            <w:tcW w:w="100" w:type="dxa"/>
            <w:tcBorders>
              <w:left w:val="single" w:sz="8" w:space="0" w:color="auto"/>
            </w:tcBorders>
            <w:vAlign w:val="bottom"/>
          </w:tcPr>
          <w:p w14:paraId="0C23D468" w14:textId="77777777" w:rsidR="001516AB" w:rsidRDefault="001516AB">
            <w:pPr>
              <w:rPr>
                <w:sz w:val="16"/>
                <w:szCs w:val="16"/>
              </w:rPr>
            </w:pPr>
          </w:p>
        </w:tc>
        <w:tc>
          <w:tcPr>
            <w:tcW w:w="1740" w:type="dxa"/>
            <w:tcBorders>
              <w:right w:val="single" w:sz="8" w:space="0" w:color="auto"/>
            </w:tcBorders>
            <w:vAlign w:val="bottom"/>
          </w:tcPr>
          <w:p w14:paraId="559854C0" w14:textId="77777777" w:rsidR="001516AB" w:rsidRDefault="001516AB">
            <w:pPr>
              <w:rPr>
                <w:sz w:val="16"/>
                <w:szCs w:val="16"/>
              </w:rPr>
            </w:pPr>
          </w:p>
        </w:tc>
        <w:tc>
          <w:tcPr>
            <w:tcW w:w="100" w:type="dxa"/>
            <w:vAlign w:val="bottom"/>
          </w:tcPr>
          <w:p w14:paraId="4FF821B7" w14:textId="77777777" w:rsidR="001516AB" w:rsidRDefault="001516AB">
            <w:pPr>
              <w:rPr>
                <w:sz w:val="16"/>
                <w:szCs w:val="16"/>
              </w:rPr>
            </w:pPr>
          </w:p>
        </w:tc>
        <w:tc>
          <w:tcPr>
            <w:tcW w:w="400" w:type="dxa"/>
            <w:tcBorders>
              <w:right w:val="single" w:sz="8" w:space="0" w:color="auto"/>
            </w:tcBorders>
            <w:vAlign w:val="bottom"/>
          </w:tcPr>
          <w:p w14:paraId="7D324CC2" w14:textId="77777777" w:rsidR="001516AB" w:rsidRDefault="001516AB">
            <w:pPr>
              <w:rPr>
                <w:sz w:val="16"/>
                <w:szCs w:val="16"/>
              </w:rPr>
            </w:pPr>
          </w:p>
        </w:tc>
        <w:tc>
          <w:tcPr>
            <w:tcW w:w="600" w:type="dxa"/>
            <w:vAlign w:val="bottom"/>
          </w:tcPr>
          <w:p w14:paraId="0DB7A22B" w14:textId="77777777" w:rsidR="001516AB" w:rsidRDefault="001516AB">
            <w:pPr>
              <w:rPr>
                <w:sz w:val="16"/>
                <w:szCs w:val="16"/>
              </w:rPr>
            </w:pPr>
          </w:p>
        </w:tc>
        <w:tc>
          <w:tcPr>
            <w:tcW w:w="120" w:type="dxa"/>
            <w:vAlign w:val="bottom"/>
          </w:tcPr>
          <w:p w14:paraId="58D5107B" w14:textId="77777777" w:rsidR="001516AB" w:rsidRDefault="001516AB">
            <w:pPr>
              <w:rPr>
                <w:sz w:val="16"/>
                <w:szCs w:val="16"/>
              </w:rPr>
            </w:pPr>
          </w:p>
        </w:tc>
        <w:tc>
          <w:tcPr>
            <w:tcW w:w="240" w:type="dxa"/>
            <w:tcBorders>
              <w:right w:val="single" w:sz="8" w:space="0" w:color="auto"/>
            </w:tcBorders>
            <w:vAlign w:val="bottom"/>
          </w:tcPr>
          <w:p w14:paraId="00E615C1" w14:textId="77777777" w:rsidR="001516AB" w:rsidRDefault="001516AB">
            <w:pPr>
              <w:rPr>
                <w:sz w:val="16"/>
                <w:szCs w:val="16"/>
              </w:rPr>
            </w:pPr>
          </w:p>
        </w:tc>
        <w:tc>
          <w:tcPr>
            <w:tcW w:w="380" w:type="dxa"/>
            <w:vAlign w:val="bottom"/>
          </w:tcPr>
          <w:p w14:paraId="15DD4324" w14:textId="77777777" w:rsidR="001516AB" w:rsidRDefault="001516AB">
            <w:pPr>
              <w:rPr>
                <w:sz w:val="16"/>
                <w:szCs w:val="16"/>
              </w:rPr>
            </w:pPr>
          </w:p>
        </w:tc>
        <w:tc>
          <w:tcPr>
            <w:tcW w:w="60" w:type="dxa"/>
            <w:vAlign w:val="bottom"/>
          </w:tcPr>
          <w:p w14:paraId="64656E21" w14:textId="77777777" w:rsidR="001516AB" w:rsidRDefault="001516AB">
            <w:pPr>
              <w:rPr>
                <w:sz w:val="16"/>
                <w:szCs w:val="16"/>
              </w:rPr>
            </w:pPr>
          </w:p>
        </w:tc>
        <w:tc>
          <w:tcPr>
            <w:tcW w:w="120" w:type="dxa"/>
            <w:tcBorders>
              <w:right w:val="single" w:sz="8" w:space="0" w:color="auto"/>
            </w:tcBorders>
            <w:vAlign w:val="bottom"/>
          </w:tcPr>
          <w:p w14:paraId="223EDA38" w14:textId="77777777" w:rsidR="001516AB" w:rsidRDefault="001516AB">
            <w:pPr>
              <w:rPr>
                <w:sz w:val="16"/>
                <w:szCs w:val="16"/>
              </w:rPr>
            </w:pPr>
          </w:p>
        </w:tc>
        <w:tc>
          <w:tcPr>
            <w:tcW w:w="100" w:type="dxa"/>
            <w:vAlign w:val="bottom"/>
          </w:tcPr>
          <w:p w14:paraId="604659A1" w14:textId="77777777" w:rsidR="001516AB" w:rsidRDefault="001516AB">
            <w:pPr>
              <w:rPr>
                <w:sz w:val="16"/>
                <w:szCs w:val="16"/>
              </w:rPr>
            </w:pPr>
          </w:p>
        </w:tc>
        <w:tc>
          <w:tcPr>
            <w:tcW w:w="340" w:type="dxa"/>
            <w:vAlign w:val="bottom"/>
          </w:tcPr>
          <w:p w14:paraId="05E953AD" w14:textId="77777777" w:rsidR="001516AB" w:rsidRDefault="001516AB">
            <w:pPr>
              <w:rPr>
                <w:sz w:val="16"/>
                <w:szCs w:val="16"/>
              </w:rPr>
            </w:pPr>
          </w:p>
        </w:tc>
        <w:tc>
          <w:tcPr>
            <w:tcW w:w="120" w:type="dxa"/>
            <w:tcBorders>
              <w:right w:val="single" w:sz="8" w:space="0" w:color="auto"/>
            </w:tcBorders>
            <w:vAlign w:val="bottom"/>
          </w:tcPr>
          <w:p w14:paraId="633BD3AF" w14:textId="77777777" w:rsidR="001516AB" w:rsidRDefault="001516AB">
            <w:pPr>
              <w:rPr>
                <w:sz w:val="16"/>
                <w:szCs w:val="16"/>
              </w:rPr>
            </w:pPr>
          </w:p>
        </w:tc>
        <w:tc>
          <w:tcPr>
            <w:tcW w:w="100" w:type="dxa"/>
            <w:vAlign w:val="bottom"/>
          </w:tcPr>
          <w:p w14:paraId="0934D77D" w14:textId="77777777" w:rsidR="001516AB" w:rsidRDefault="001516AB">
            <w:pPr>
              <w:rPr>
                <w:sz w:val="16"/>
                <w:szCs w:val="16"/>
              </w:rPr>
            </w:pPr>
          </w:p>
        </w:tc>
        <w:tc>
          <w:tcPr>
            <w:tcW w:w="4120" w:type="dxa"/>
            <w:gridSpan w:val="12"/>
            <w:vAlign w:val="bottom"/>
          </w:tcPr>
          <w:p w14:paraId="4B3B9400" w14:textId="77777777" w:rsidR="001516AB" w:rsidRDefault="0066520C">
            <w:pPr>
              <w:rPr>
                <w:sz w:val="20"/>
                <w:szCs w:val="20"/>
              </w:rPr>
            </w:pPr>
            <w:r>
              <w:rPr>
                <w:rFonts w:ascii="Arial" w:eastAsia="Arial" w:hAnsi="Arial" w:cs="Arial"/>
                <w:sz w:val="16"/>
                <w:szCs w:val="16"/>
              </w:rPr>
              <w:t>Измерено с +10 дБмВт CW на 315 МГц и 433 МГц.</w:t>
            </w:r>
          </w:p>
        </w:tc>
        <w:tc>
          <w:tcPr>
            <w:tcW w:w="330" w:type="dxa"/>
            <w:vAlign w:val="bottom"/>
          </w:tcPr>
          <w:p w14:paraId="47A9A9AD" w14:textId="77777777" w:rsidR="001516AB" w:rsidRDefault="001516AB">
            <w:pPr>
              <w:rPr>
                <w:sz w:val="16"/>
                <w:szCs w:val="16"/>
              </w:rPr>
            </w:pPr>
          </w:p>
        </w:tc>
        <w:tc>
          <w:tcPr>
            <w:tcW w:w="110" w:type="dxa"/>
            <w:vAlign w:val="bottom"/>
          </w:tcPr>
          <w:p w14:paraId="52DF3E58" w14:textId="77777777" w:rsidR="001516AB" w:rsidRDefault="001516AB">
            <w:pPr>
              <w:rPr>
                <w:sz w:val="16"/>
                <w:szCs w:val="16"/>
              </w:rPr>
            </w:pPr>
          </w:p>
        </w:tc>
        <w:tc>
          <w:tcPr>
            <w:tcW w:w="20" w:type="dxa"/>
            <w:shd w:val="clear" w:color="auto" w:fill="000000"/>
            <w:vAlign w:val="bottom"/>
          </w:tcPr>
          <w:p w14:paraId="59679068" w14:textId="77777777" w:rsidR="001516AB" w:rsidRDefault="001516AB">
            <w:pPr>
              <w:rPr>
                <w:sz w:val="16"/>
                <w:szCs w:val="16"/>
              </w:rPr>
            </w:pPr>
          </w:p>
        </w:tc>
        <w:tc>
          <w:tcPr>
            <w:tcW w:w="0" w:type="dxa"/>
            <w:vAlign w:val="bottom"/>
          </w:tcPr>
          <w:p w14:paraId="751BC8D5" w14:textId="77777777" w:rsidR="001516AB" w:rsidRDefault="001516AB">
            <w:pPr>
              <w:rPr>
                <w:sz w:val="1"/>
                <w:szCs w:val="1"/>
              </w:rPr>
            </w:pPr>
          </w:p>
        </w:tc>
      </w:tr>
      <w:tr w:rsidR="001516AB" w14:paraId="7ADD232F" w14:textId="77777777">
        <w:trPr>
          <w:trHeight w:val="185"/>
        </w:trPr>
        <w:tc>
          <w:tcPr>
            <w:tcW w:w="100" w:type="dxa"/>
            <w:tcBorders>
              <w:left w:val="single" w:sz="8" w:space="0" w:color="auto"/>
            </w:tcBorders>
            <w:vAlign w:val="bottom"/>
          </w:tcPr>
          <w:p w14:paraId="538C4457" w14:textId="77777777" w:rsidR="001516AB" w:rsidRDefault="001516AB">
            <w:pPr>
              <w:rPr>
                <w:sz w:val="16"/>
                <w:szCs w:val="16"/>
              </w:rPr>
            </w:pPr>
          </w:p>
        </w:tc>
        <w:tc>
          <w:tcPr>
            <w:tcW w:w="1740" w:type="dxa"/>
            <w:tcBorders>
              <w:right w:val="single" w:sz="8" w:space="0" w:color="auto"/>
            </w:tcBorders>
            <w:vAlign w:val="bottom"/>
          </w:tcPr>
          <w:p w14:paraId="47269A84" w14:textId="77777777" w:rsidR="001516AB" w:rsidRDefault="0066520C">
            <w:pPr>
              <w:ind w:left="20"/>
              <w:rPr>
                <w:sz w:val="20"/>
                <w:szCs w:val="20"/>
              </w:rPr>
            </w:pPr>
            <w:r>
              <w:rPr>
                <w:rFonts w:ascii="Arial" w:eastAsia="Arial" w:hAnsi="Arial" w:cs="Arial"/>
                <w:sz w:val="16"/>
                <w:szCs w:val="16"/>
              </w:rPr>
              <w:t>315 МГц</w:t>
            </w:r>
          </w:p>
        </w:tc>
        <w:tc>
          <w:tcPr>
            <w:tcW w:w="100" w:type="dxa"/>
            <w:vAlign w:val="bottom"/>
          </w:tcPr>
          <w:p w14:paraId="2F029CC9" w14:textId="77777777" w:rsidR="001516AB" w:rsidRDefault="001516AB">
            <w:pPr>
              <w:rPr>
                <w:sz w:val="16"/>
                <w:szCs w:val="16"/>
              </w:rPr>
            </w:pPr>
          </w:p>
        </w:tc>
        <w:tc>
          <w:tcPr>
            <w:tcW w:w="400" w:type="dxa"/>
            <w:tcBorders>
              <w:right w:val="single" w:sz="8" w:space="0" w:color="auto"/>
            </w:tcBorders>
            <w:vAlign w:val="bottom"/>
          </w:tcPr>
          <w:p w14:paraId="124594E7" w14:textId="77777777" w:rsidR="001516AB" w:rsidRDefault="001516AB">
            <w:pPr>
              <w:rPr>
                <w:sz w:val="16"/>
                <w:szCs w:val="16"/>
              </w:rPr>
            </w:pPr>
          </w:p>
        </w:tc>
        <w:tc>
          <w:tcPr>
            <w:tcW w:w="720" w:type="dxa"/>
            <w:gridSpan w:val="2"/>
            <w:vAlign w:val="bottom"/>
          </w:tcPr>
          <w:p w14:paraId="126E1925" w14:textId="77777777" w:rsidR="001516AB" w:rsidRDefault="0066520C">
            <w:pPr>
              <w:ind w:left="120"/>
              <w:jc w:val="center"/>
              <w:rPr>
                <w:sz w:val="20"/>
                <w:szCs w:val="20"/>
              </w:rPr>
            </w:pPr>
            <w:r>
              <w:rPr>
                <w:rFonts w:ascii="Arial" w:eastAsia="Arial" w:hAnsi="Arial" w:cs="Arial"/>
                <w:w w:val="97"/>
                <w:sz w:val="16"/>
                <w:szCs w:val="16"/>
              </w:rPr>
              <w:t>&lt;-58</w:t>
            </w:r>
          </w:p>
        </w:tc>
        <w:tc>
          <w:tcPr>
            <w:tcW w:w="240" w:type="dxa"/>
            <w:tcBorders>
              <w:right w:val="single" w:sz="8" w:space="0" w:color="auto"/>
            </w:tcBorders>
            <w:vAlign w:val="bottom"/>
          </w:tcPr>
          <w:p w14:paraId="24C74EE6" w14:textId="77777777" w:rsidR="001516AB" w:rsidRDefault="001516AB">
            <w:pPr>
              <w:rPr>
                <w:sz w:val="16"/>
                <w:szCs w:val="16"/>
              </w:rPr>
            </w:pPr>
          </w:p>
        </w:tc>
        <w:tc>
          <w:tcPr>
            <w:tcW w:w="380" w:type="dxa"/>
            <w:vAlign w:val="bottom"/>
          </w:tcPr>
          <w:p w14:paraId="0D2A98B6" w14:textId="77777777" w:rsidR="001516AB" w:rsidRDefault="001516AB">
            <w:pPr>
              <w:rPr>
                <w:sz w:val="16"/>
                <w:szCs w:val="16"/>
              </w:rPr>
            </w:pPr>
          </w:p>
        </w:tc>
        <w:tc>
          <w:tcPr>
            <w:tcW w:w="60" w:type="dxa"/>
            <w:vAlign w:val="bottom"/>
          </w:tcPr>
          <w:p w14:paraId="363138B6" w14:textId="77777777" w:rsidR="001516AB" w:rsidRDefault="001516AB">
            <w:pPr>
              <w:rPr>
                <w:sz w:val="16"/>
                <w:szCs w:val="16"/>
              </w:rPr>
            </w:pPr>
          </w:p>
        </w:tc>
        <w:tc>
          <w:tcPr>
            <w:tcW w:w="120" w:type="dxa"/>
            <w:tcBorders>
              <w:right w:val="single" w:sz="8" w:space="0" w:color="auto"/>
            </w:tcBorders>
            <w:vAlign w:val="bottom"/>
          </w:tcPr>
          <w:p w14:paraId="1959799B" w14:textId="77777777" w:rsidR="001516AB" w:rsidRDefault="001516AB">
            <w:pPr>
              <w:rPr>
                <w:sz w:val="16"/>
                <w:szCs w:val="16"/>
              </w:rPr>
            </w:pPr>
          </w:p>
        </w:tc>
        <w:tc>
          <w:tcPr>
            <w:tcW w:w="100" w:type="dxa"/>
            <w:vAlign w:val="bottom"/>
          </w:tcPr>
          <w:p w14:paraId="189B00D5" w14:textId="77777777" w:rsidR="001516AB" w:rsidRDefault="001516AB">
            <w:pPr>
              <w:rPr>
                <w:sz w:val="16"/>
                <w:szCs w:val="16"/>
              </w:rPr>
            </w:pPr>
          </w:p>
        </w:tc>
        <w:tc>
          <w:tcPr>
            <w:tcW w:w="460" w:type="dxa"/>
            <w:gridSpan w:val="2"/>
            <w:tcBorders>
              <w:right w:val="single" w:sz="8" w:space="0" w:color="auto"/>
            </w:tcBorders>
            <w:vAlign w:val="bottom"/>
          </w:tcPr>
          <w:p w14:paraId="0D7BB6D6" w14:textId="77777777" w:rsidR="001516AB" w:rsidRDefault="0066520C">
            <w:pPr>
              <w:ind w:right="120"/>
              <w:jc w:val="center"/>
              <w:rPr>
                <w:sz w:val="20"/>
                <w:szCs w:val="20"/>
              </w:rPr>
            </w:pPr>
            <w:r>
              <w:rPr>
                <w:rFonts w:ascii="Arial" w:eastAsia="Arial" w:hAnsi="Arial" w:cs="Arial"/>
                <w:sz w:val="16"/>
                <w:szCs w:val="16"/>
              </w:rPr>
              <w:t>дБм</w:t>
            </w:r>
          </w:p>
        </w:tc>
        <w:tc>
          <w:tcPr>
            <w:tcW w:w="100" w:type="dxa"/>
            <w:vAlign w:val="bottom"/>
          </w:tcPr>
          <w:p w14:paraId="5E21DFD8" w14:textId="77777777" w:rsidR="001516AB" w:rsidRDefault="001516AB">
            <w:pPr>
              <w:rPr>
                <w:sz w:val="16"/>
                <w:szCs w:val="16"/>
              </w:rPr>
            </w:pPr>
          </w:p>
        </w:tc>
        <w:tc>
          <w:tcPr>
            <w:tcW w:w="2060" w:type="dxa"/>
            <w:gridSpan w:val="6"/>
            <w:vAlign w:val="bottom"/>
          </w:tcPr>
          <w:p w14:paraId="549552D6" w14:textId="77777777" w:rsidR="001516AB" w:rsidRDefault="0066520C">
            <w:pPr>
              <w:rPr>
                <w:sz w:val="20"/>
                <w:szCs w:val="20"/>
              </w:rPr>
            </w:pPr>
            <w:r>
              <w:rPr>
                <w:rFonts w:ascii="Arial" w:eastAsia="Arial" w:hAnsi="Arial" w:cs="Arial"/>
                <w:sz w:val="16"/>
                <w:szCs w:val="16"/>
              </w:rPr>
              <w:t>Частоты ниже 960 МГц</w:t>
            </w:r>
          </w:p>
        </w:tc>
        <w:tc>
          <w:tcPr>
            <w:tcW w:w="300" w:type="dxa"/>
            <w:vAlign w:val="bottom"/>
          </w:tcPr>
          <w:p w14:paraId="7F97AEC2" w14:textId="77777777" w:rsidR="001516AB" w:rsidRDefault="001516AB">
            <w:pPr>
              <w:rPr>
                <w:sz w:val="16"/>
                <w:szCs w:val="16"/>
              </w:rPr>
            </w:pPr>
          </w:p>
        </w:tc>
        <w:tc>
          <w:tcPr>
            <w:tcW w:w="120" w:type="dxa"/>
            <w:vAlign w:val="bottom"/>
          </w:tcPr>
          <w:p w14:paraId="79185291" w14:textId="77777777" w:rsidR="001516AB" w:rsidRDefault="001516AB">
            <w:pPr>
              <w:rPr>
                <w:sz w:val="16"/>
                <w:szCs w:val="16"/>
              </w:rPr>
            </w:pPr>
          </w:p>
        </w:tc>
        <w:tc>
          <w:tcPr>
            <w:tcW w:w="520" w:type="dxa"/>
            <w:vAlign w:val="bottom"/>
          </w:tcPr>
          <w:p w14:paraId="35247BE3" w14:textId="77777777" w:rsidR="001516AB" w:rsidRDefault="001516AB">
            <w:pPr>
              <w:rPr>
                <w:sz w:val="16"/>
                <w:szCs w:val="16"/>
              </w:rPr>
            </w:pPr>
          </w:p>
        </w:tc>
        <w:tc>
          <w:tcPr>
            <w:tcW w:w="220" w:type="dxa"/>
            <w:vAlign w:val="bottom"/>
          </w:tcPr>
          <w:p w14:paraId="53B18D01" w14:textId="77777777" w:rsidR="001516AB" w:rsidRDefault="001516AB">
            <w:pPr>
              <w:rPr>
                <w:sz w:val="16"/>
                <w:szCs w:val="16"/>
              </w:rPr>
            </w:pPr>
          </w:p>
        </w:tc>
        <w:tc>
          <w:tcPr>
            <w:tcW w:w="720" w:type="dxa"/>
            <w:vAlign w:val="bottom"/>
          </w:tcPr>
          <w:p w14:paraId="5D7B3B86" w14:textId="77777777" w:rsidR="001516AB" w:rsidRDefault="001516AB">
            <w:pPr>
              <w:rPr>
                <w:sz w:val="16"/>
                <w:szCs w:val="16"/>
              </w:rPr>
            </w:pPr>
          </w:p>
        </w:tc>
        <w:tc>
          <w:tcPr>
            <w:tcW w:w="180" w:type="dxa"/>
            <w:vAlign w:val="bottom"/>
          </w:tcPr>
          <w:p w14:paraId="5BA76D8D" w14:textId="77777777" w:rsidR="001516AB" w:rsidRDefault="001516AB">
            <w:pPr>
              <w:rPr>
                <w:sz w:val="16"/>
                <w:szCs w:val="16"/>
              </w:rPr>
            </w:pPr>
          </w:p>
        </w:tc>
        <w:tc>
          <w:tcPr>
            <w:tcW w:w="330" w:type="dxa"/>
            <w:vAlign w:val="bottom"/>
          </w:tcPr>
          <w:p w14:paraId="4122AD50" w14:textId="77777777" w:rsidR="001516AB" w:rsidRDefault="001516AB">
            <w:pPr>
              <w:rPr>
                <w:sz w:val="16"/>
                <w:szCs w:val="16"/>
              </w:rPr>
            </w:pPr>
          </w:p>
        </w:tc>
        <w:tc>
          <w:tcPr>
            <w:tcW w:w="110" w:type="dxa"/>
            <w:vAlign w:val="bottom"/>
          </w:tcPr>
          <w:p w14:paraId="6A5FAFE6" w14:textId="77777777" w:rsidR="001516AB" w:rsidRDefault="001516AB">
            <w:pPr>
              <w:rPr>
                <w:sz w:val="16"/>
                <w:szCs w:val="16"/>
              </w:rPr>
            </w:pPr>
          </w:p>
        </w:tc>
        <w:tc>
          <w:tcPr>
            <w:tcW w:w="20" w:type="dxa"/>
            <w:shd w:val="clear" w:color="auto" w:fill="000000"/>
            <w:vAlign w:val="bottom"/>
          </w:tcPr>
          <w:p w14:paraId="73EC0296" w14:textId="77777777" w:rsidR="001516AB" w:rsidRDefault="001516AB">
            <w:pPr>
              <w:rPr>
                <w:sz w:val="16"/>
                <w:szCs w:val="16"/>
              </w:rPr>
            </w:pPr>
          </w:p>
        </w:tc>
        <w:tc>
          <w:tcPr>
            <w:tcW w:w="0" w:type="dxa"/>
            <w:vAlign w:val="bottom"/>
          </w:tcPr>
          <w:p w14:paraId="402C343F" w14:textId="77777777" w:rsidR="001516AB" w:rsidRDefault="001516AB">
            <w:pPr>
              <w:rPr>
                <w:sz w:val="1"/>
                <w:szCs w:val="1"/>
              </w:rPr>
            </w:pPr>
          </w:p>
        </w:tc>
      </w:tr>
      <w:tr w:rsidR="001516AB" w14:paraId="1E642DFE" w14:textId="77777777">
        <w:trPr>
          <w:trHeight w:val="182"/>
        </w:trPr>
        <w:tc>
          <w:tcPr>
            <w:tcW w:w="100" w:type="dxa"/>
            <w:tcBorders>
              <w:left w:val="single" w:sz="8" w:space="0" w:color="auto"/>
            </w:tcBorders>
            <w:vAlign w:val="bottom"/>
          </w:tcPr>
          <w:p w14:paraId="109BBB29" w14:textId="77777777" w:rsidR="001516AB" w:rsidRDefault="001516AB">
            <w:pPr>
              <w:rPr>
                <w:sz w:val="15"/>
                <w:szCs w:val="15"/>
              </w:rPr>
            </w:pPr>
          </w:p>
        </w:tc>
        <w:tc>
          <w:tcPr>
            <w:tcW w:w="1740" w:type="dxa"/>
            <w:tcBorders>
              <w:right w:val="single" w:sz="8" w:space="0" w:color="auto"/>
            </w:tcBorders>
            <w:vAlign w:val="bottom"/>
          </w:tcPr>
          <w:p w14:paraId="4167DBC0" w14:textId="77777777" w:rsidR="001516AB" w:rsidRDefault="001516AB">
            <w:pPr>
              <w:rPr>
                <w:sz w:val="15"/>
                <w:szCs w:val="15"/>
              </w:rPr>
            </w:pPr>
          </w:p>
        </w:tc>
        <w:tc>
          <w:tcPr>
            <w:tcW w:w="100" w:type="dxa"/>
            <w:vAlign w:val="bottom"/>
          </w:tcPr>
          <w:p w14:paraId="48663602" w14:textId="77777777" w:rsidR="001516AB" w:rsidRDefault="001516AB">
            <w:pPr>
              <w:rPr>
                <w:sz w:val="15"/>
                <w:szCs w:val="15"/>
              </w:rPr>
            </w:pPr>
          </w:p>
        </w:tc>
        <w:tc>
          <w:tcPr>
            <w:tcW w:w="400" w:type="dxa"/>
            <w:tcBorders>
              <w:right w:val="single" w:sz="8" w:space="0" w:color="auto"/>
            </w:tcBorders>
            <w:vAlign w:val="bottom"/>
          </w:tcPr>
          <w:p w14:paraId="1432BBBA" w14:textId="77777777" w:rsidR="001516AB" w:rsidRDefault="001516AB">
            <w:pPr>
              <w:rPr>
                <w:sz w:val="15"/>
                <w:szCs w:val="15"/>
              </w:rPr>
            </w:pPr>
          </w:p>
        </w:tc>
        <w:tc>
          <w:tcPr>
            <w:tcW w:w="720" w:type="dxa"/>
            <w:gridSpan w:val="2"/>
            <w:vAlign w:val="bottom"/>
          </w:tcPr>
          <w:p w14:paraId="79588F9B" w14:textId="77777777" w:rsidR="001516AB" w:rsidRDefault="0066520C">
            <w:pPr>
              <w:spacing w:line="182" w:lineRule="exact"/>
              <w:ind w:left="120"/>
              <w:jc w:val="center"/>
              <w:rPr>
                <w:sz w:val="20"/>
                <w:szCs w:val="20"/>
              </w:rPr>
            </w:pPr>
            <w:r>
              <w:rPr>
                <w:rFonts w:ascii="Arial" w:eastAsia="Arial" w:hAnsi="Arial" w:cs="Arial"/>
                <w:w w:val="97"/>
                <w:sz w:val="16"/>
                <w:szCs w:val="16"/>
              </w:rPr>
              <w:t>&lt;-53</w:t>
            </w:r>
          </w:p>
        </w:tc>
        <w:tc>
          <w:tcPr>
            <w:tcW w:w="240" w:type="dxa"/>
            <w:tcBorders>
              <w:right w:val="single" w:sz="8" w:space="0" w:color="auto"/>
            </w:tcBorders>
            <w:vAlign w:val="bottom"/>
          </w:tcPr>
          <w:p w14:paraId="558A209F" w14:textId="77777777" w:rsidR="001516AB" w:rsidRDefault="001516AB">
            <w:pPr>
              <w:rPr>
                <w:sz w:val="15"/>
                <w:szCs w:val="15"/>
              </w:rPr>
            </w:pPr>
          </w:p>
        </w:tc>
        <w:tc>
          <w:tcPr>
            <w:tcW w:w="380" w:type="dxa"/>
            <w:vAlign w:val="bottom"/>
          </w:tcPr>
          <w:p w14:paraId="2F126295" w14:textId="77777777" w:rsidR="001516AB" w:rsidRDefault="001516AB">
            <w:pPr>
              <w:rPr>
                <w:sz w:val="15"/>
                <w:szCs w:val="15"/>
              </w:rPr>
            </w:pPr>
          </w:p>
        </w:tc>
        <w:tc>
          <w:tcPr>
            <w:tcW w:w="60" w:type="dxa"/>
            <w:vAlign w:val="bottom"/>
          </w:tcPr>
          <w:p w14:paraId="6F5CBA67" w14:textId="77777777" w:rsidR="001516AB" w:rsidRDefault="001516AB">
            <w:pPr>
              <w:rPr>
                <w:sz w:val="15"/>
                <w:szCs w:val="15"/>
              </w:rPr>
            </w:pPr>
          </w:p>
        </w:tc>
        <w:tc>
          <w:tcPr>
            <w:tcW w:w="120" w:type="dxa"/>
            <w:tcBorders>
              <w:right w:val="single" w:sz="8" w:space="0" w:color="auto"/>
            </w:tcBorders>
            <w:vAlign w:val="bottom"/>
          </w:tcPr>
          <w:p w14:paraId="5367FE2C" w14:textId="77777777" w:rsidR="001516AB" w:rsidRDefault="001516AB">
            <w:pPr>
              <w:rPr>
                <w:sz w:val="15"/>
                <w:szCs w:val="15"/>
              </w:rPr>
            </w:pPr>
          </w:p>
        </w:tc>
        <w:tc>
          <w:tcPr>
            <w:tcW w:w="100" w:type="dxa"/>
            <w:vAlign w:val="bottom"/>
          </w:tcPr>
          <w:p w14:paraId="578EC875" w14:textId="77777777" w:rsidR="001516AB" w:rsidRDefault="001516AB">
            <w:pPr>
              <w:rPr>
                <w:sz w:val="15"/>
                <w:szCs w:val="15"/>
              </w:rPr>
            </w:pPr>
          </w:p>
        </w:tc>
        <w:tc>
          <w:tcPr>
            <w:tcW w:w="460" w:type="dxa"/>
            <w:gridSpan w:val="2"/>
            <w:tcBorders>
              <w:right w:val="single" w:sz="8" w:space="0" w:color="auto"/>
            </w:tcBorders>
            <w:vAlign w:val="bottom"/>
          </w:tcPr>
          <w:p w14:paraId="1BAD0E9E" w14:textId="77777777" w:rsidR="001516AB" w:rsidRDefault="0066520C">
            <w:pPr>
              <w:spacing w:line="182" w:lineRule="exact"/>
              <w:ind w:right="120"/>
              <w:jc w:val="center"/>
              <w:rPr>
                <w:sz w:val="20"/>
                <w:szCs w:val="20"/>
              </w:rPr>
            </w:pPr>
            <w:r>
              <w:rPr>
                <w:rFonts w:ascii="Arial" w:eastAsia="Arial" w:hAnsi="Arial" w:cs="Arial"/>
                <w:sz w:val="16"/>
                <w:szCs w:val="16"/>
              </w:rPr>
              <w:t>дБм</w:t>
            </w:r>
          </w:p>
        </w:tc>
        <w:tc>
          <w:tcPr>
            <w:tcW w:w="100" w:type="dxa"/>
            <w:vAlign w:val="bottom"/>
          </w:tcPr>
          <w:p w14:paraId="59167C45" w14:textId="77777777" w:rsidR="001516AB" w:rsidRDefault="001516AB">
            <w:pPr>
              <w:rPr>
                <w:sz w:val="15"/>
                <w:szCs w:val="15"/>
              </w:rPr>
            </w:pPr>
          </w:p>
        </w:tc>
        <w:tc>
          <w:tcPr>
            <w:tcW w:w="2060" w:type="dxa"/>
            <w:gridSpan w:val="6"/>
            <w:vAlign w:val="bottom"/>
          </w:tcPr>
          <w:p w14:paraId="4EAA37BC" w14:textId="77777777" w:rsidR="001516AB" w:rsidRDefault="0066520C">
            <w:pPr>
              <w:spacing w:line="182" w:lineRule="exact"/>
              <w:rPr>
                <w:sz w:val="20"/>
                <w:szCs w:val="20"/>
              </w:rPr>
            </w:pPr>
            <w:r>
              <w:rPr>
                <w:rFonts w:ascii="Arial" w:eastAsia="Arial" w:hAnsi="Arial" w:cs="Arial"/>
                <w:w w:val="99"/>
                <w:sz w:val="16"/>
                <w:szCs w:val="16"/>
              </w:rPr>
              <w:t>Частоты выше 960 МГц</w:t>
            </w:r>
          </w:p>
        </w:tc>
        <w:tc>
          <w:tcPr>
            <w:tcW w:w="300" w:type="dxa"/>
            <w:vAlign w:val="bottom"/>
          </w:tcPr>
          <w:p w14:paraId="73290AE0" w14:textId="77777777" w:rsidR="001516AB" w:rsidRDefault="001516AB">
            <w:pPr>
              <w:rPr>
                <w:sz w:val="15"/>
                <w:szCs w:val="15"/>
              </w:rPr>
            </w:pPr>
          </w:p>
        </w:tc>
        <w:tc>
          <w:tcPr>
            <w:tcW w:w="120" w:type="dxa"/>
            <w:vAlign w:val="bottom"/>
          </w:tcPr>
          <w:p w14:paraId="08931C94" w14:textId="77777777" w:rsidR="001516AB" w:rsidRDefault="001516AB">
            <w:pPr>
              <w:rPr>
                <w:sz w:val="15"/>
                <w:szCs w:val="15"/>
              </w:rPr>
            </w:pPr>
          </w:p>
        </w:tc>
        <w:tc>
          <w:tcPr>
            <w:tcW w:w="520" w:type="dxa"/>
            <w:vAlign w:val="bottom"/>
          </w:tcPr>
          <w:p w14:paraId="0EBC0E25" w14:textId="77777777" w:rsidR="001516AB" w:rsidRDefault="001516AB">
            <w:pPr>
              <w:rPr>
                <w:sz w:val="15"/>
                <w:szCs w:val="15"/>
              </w:rPr>
            </w:pPr>
          </w:p>
        </w:tc>
        <w:tc>
          <w:tcPr>
            <w:tcW w:w="220" w:type="dxa"/>
            <w:vAlign w:val="bottom"/>
          </w:tcPr>
          <w:p w14:paraId="5F7753A4" w14:textId="77777777" w:rsidR="001516AB" w:rsidRDefault="001516AB">
            <w:pPr>
              <w:rPr>
                <w:sz w:val="15"/>
                <w:szCs w:val="15"/>
              </w:rPr>
            </w:pPr>
          </w:p>
        </w:tc>
        <w:tc>
          <w:tcPr>
            <w:tcW w:w="720" w:type="dxa"/>
            <w:vAlign w:val="bottom"/>
          </w:tcPr>
          <w:p w14:paraId="7FD0AF3D" w14:textId="77777777" w:rsidR="001516AB" w:rsidRDefault="001516AB">
            <w:pPr>
              <w:rPr>
                <w:sz w:val="15"/>
                <w:szCs w:val="15"/>
              </w:rPr>
            </w:pPr>
          </w:p>
        </w:tc>
        <w:tc>
          <w:tcPr>
            <w:tcW w:w="180" w:type="dxa"/>
            <w:vAlign w:val="bottom"/>
          </w:tcPr>
          <w:p w14:paraId="03DFB040" w14:textId="77777777" w:rsidR="001516AB" w:rsidRDefault="001516AB">
            <w:pPr>
              <w:rPr>
                <w:sz w:val="15"/>
                <w:szCs w:val="15"/>
              </w:rPr>
            </w:pPr>
          </w:p>
        </w:tc>
        <w:tc>
          <w:tcPr>
            <w:tcW w:w="330" w:type="dxa"/>
            <w:vAlign w:val="bottom"/>
          </w:tcPr>
          <w:p w14:paraId="377928BE" w14:textId="77777777" w:rsidR="001516AB" w:rsidRDefault="001516AB">
            <w:pPr>
              <w:rPr>
                <w:sz w:val="15"/>
                <w:szCs w:val="15"/>
              </w:rPr>
            </w:pPr>
          </w:p>
        </w:tc>
        <w:tc>
          <w:tcPr>
            <w:tcW w:w="110" w:type="dxa"/>
            <w:vAlign w:val="bottom"/>
          </w:tcPr>
          <w:p w14:paraId="3E1CE248" w14:textId="77777777" w:rsidR="001516AB" w:rsidRDefault="001516AB">
            <w:pPr>
              <w:rPr>
                <w:sz w:val="15"/>
                <w:szCs w:val="15"/>
              </w:rPr>
            </w:pPr>
          </w:p>
        </w:tc>
        <w:tc>
          <w:tcPr>
            <w:tcW w:w="20" w:type="dxa"/>
            <w:shd w:val="clear" w:color="auto" w:fill="000000"/>
            <w:vAlign w:val="bottom"/>
          </w:tcPr>
          <w:p w14:paraId="7521B527" w14:textId="77777777" w:rsidR="001516AB" w:rsidRDefault="001516AB">
            <w:pPr>
              <w:rPr>
                <w:sz w:val="15"/>
                <w:szCs w:val="15"/>
              </w:rPr>
            </w:pPr>
          </w:p>
        </w:tc>
        <w:tc>
          <w:tcPr>
            <w:tcW w:w="0" w:type="dxa"/>
            <w:vAlign w:val="bottom"/>
          </w:tcPr>
          <w:p w14:paraId="292F8092" w14:textId="77777777" w:rsidR="001516AB" w:rsidRDefault="001516AB">
            <w:pPr>
              <w:rPr>
                <w:sz w:val="1"/>
                <w:szCs w:val="1"/>
              </w:rPr>
            </w:pPr>
          </w:p>
        </w:tc>
      </w:tr>
      <w:tr w:rsidR="001516AB" w14:paraId="492CA815" w14:textId="77777777">
        <w:trPr>
          <w:trHeight w:val="370"/>
        </w:trPr>
        <w:tc>
          <w:tcPr>
            <w:tcW w:w="100" w:type="dxa"/>
            <w:tcBorders>
              <w:left w:val="single" w:sz="8" w:space="0" w:color="auto"/>
            </w:tcBorders>
            <w:vAlign w:val="bottom"/>
          </w:tcPr>
          <w:p w14:paraId="044531A8" w14:textId="77777777" w:rsidR="001516AB" w:rsidRDefault="001516AB">
            <w:pPr>
              <w:rPr>
                <w:sz w:val="24"/>
                <w:szCs w:val="24"/>
              </w:rPr>
            </w:pPr>
          </w:p>
        </w:tc>
        <w:tc>
          <w:tcPr>
            <w:tcW w:w="1740" w:type="dxa"/>
            <w:tcBorders>
              <w:right w:val="single" w:sz="8" w:space="0" w:color="auto"/>
            </w:tcBorders>
            <w:vAlign w:val="bottom"/>
          </w:tcPr>
          <w:p w14:paraId="6D8EBF56" w14:textId="77777777" w:rsidR="001516AB" w:rsidRDefault="0066520C">
            <w:pPr>
              <w:ind w:left="20"/>
              <w:rPr>
                <w:sz w:val="20"/>
                <w:szCs w:val="20"/>
              </w:rPr>
            </w:pPr>
            <w:r>
              <w:rPr>
                <w:rFonts w:ascii="Arial" w:eastAsia="Arial" w:hAnsi="Arial" w:cs="Arial"/>
                <w:sz w:val="16"/>
                <w:szCs w:val="16"/>
              </w:rPr>
              <w:t>433 МГц</w:t>
            </w:r>
          </w:p>
        </w:tc>
        <w:tc>
          <w:tcPr>
            <w:tcW w:w="100" w:type="dxa"/>
            <w:vAlign w:val="bottom"/>
          </w:tcPr>
          <w:p w14:paraId="184F471F" w14:textId="77777777" w:rsidR="001516AB" w:rsidRDefault="001516AB">
            <w:pPr>
              <w:rPr>
                <w:sz w:val="24"/>
                <w:szCs w:val="24"/>
              </w:rPr>
            </w:pPr>
          </w:p>
        </w:tc>
        <w:tc>
          <w:tcPr>
            <w:tcW w:w="400" w:type="dxa"/>
            <w:tcBorders>
              <w:right w:val="single" w:sz="8" w:space="0" w:color="auto"/>
            </w:tcBorders>
            <w:vAlign w:val="bottom"/>
          </w:tcPr>
          <w:p w14:paraId="346833EC" w14:textId="77777777" w:rsidR="001516AB" w:rsidRDefault="001516AB">
            <w:pPr>
              <w:rPr>
                <w:sz w:val="24"/>
                <w:szCs w:val="24"/>
              </w:rPr>
            </w:pPr>
          </w:p>
        </w:tc>
        <w:tc>
          <w:tcPr>
            <w:tcW w:w="720" w:type="dxa"/>
            <w:gridSpan w:val="2"/>
            <w:vAlign w:val="bottom"/>
          </w:tcPr>
          <w:p w14:paraId="1C9CBF66" w14:textId="77777777" w:rsidR="001516AB" w:rsidRDefault="0066520C">
            <w:pPr>
              <w:ind w:left="120"/>
              <w:jc w:val="center"/>
              <w:rPr>
                <w:sz w:val="20"/>
                <w:szCs w:val="20"/>
              </w:rPr>
            </w:pPr>
            <w:r>
              <w:rPr>
                <w:rFonts w:ascii="Arial" w:eastAsia="Arial" w:hAnsi="Arial" w:cs="Arial"/>
                <w:w w:val="97"/>
                <w:sz w:val="16"/>
                <w:szCs w:val="16"/>
              </w:rPr>
              <w:t>&lt;-50</w:t>
            </w:r>
          </w:p>
        </w:tc>
        <w:tc>
          <w:tcPr>
            <w:tcW w:w="240" w:type="dxa"/>
            <w:tcBorders>
              <w:right w:val="single" w:sz="8" w:space="0" w:color="auto"/>
            </w:tcBorders>
            <w:vAlign w:val="bottom"/>
          </w:tcPr>
          <w:p w14:paraId="44677DA7" w14:textId="77777777" w:rsidR="001516AB" w:rsidRDefault="001516AB">
            <w:pPr>
              <w:rPr>
                <w:sz w:val="24"/>
                <w:szCs w:val="24"/>
              </w:rPr>
            </w:pPr>
          </w:p>
        </w:tc>
        <w:tc>
          <w:tcPr>
            <w:tcW w:w="380" w:type="dxa"/>
            <w:vAlign w:val="bottom"/>
          </w:tcPr>
          <w:p w14:paraId="514C4217" w14:textId="77777777" w:rsidR="001516AB" w:rsidRDefault="001516AB">
            <w:pPr>
              <w:rPr>
                <w:sz w:val="24"/>
                <w:szCs w:val="24"/>
              </w:rPr>
            </w:pPr>
          </w:p>
        </w:tc>
        <w:tc>
          <w:tcPr>
            <w:tcW w:w="60" w:type="dxa"/>
            <w:vAlign w:val="bottom"/>
          </w:tcPr>
          <w:p w14:paraId="75903EB3" w14:textId="77777777" w:rsidR="001516AB" w:rsidRDefault="001516AB">
            <w:pPr>
              <w:rPr>
                <w:sz w:val="24"/>
                <w:szCs w:val="24"/>
              </w:rPr>
            </w:pPr>
          </w:p>
        </w:tc>
        <w:tc>
          <w:tcPr>
            <w:tcW w:w="120" w:type="dxa"/>
            <w:tcBorders>
              <w:right w:val="single" w:sz="8" w:space="0" w:color="auto"/>
            </w:tcBorders>
            <w:vAlign w:val="bottom"/>
          </w:tcPr>
          <w:p w14:paraId="39C24AC5" w14:textId="77777777" w:rsidR="001516AB" w:rsidRDefault="001516AB">
            <w:pPr>
              <w:rPr>
                <w:sz w:val="24"/>
                <w:szCs w:val="24"/>
              </w:rPr>
            </w:pPr>
          </w:p>
        </w:tc>
        <w:tc>
          <w:tcPr>
            <w:tcW w:w="100" w:type="dxa"/>
            <w:vAlign w:val="bottom"/>
          </w:tcPr>
          <w:p w14:paraId="6DBB3736" w14:textId="77777777" w:rsidR="001516AB" w:rsidRDefault="001516AB">
            <w:pPr>
              <w:rPr>
                <w:sz w:val="24"/>
                <w:szCs w:val="24"/>
              </w:rPr>
            </w:pPr>
          </w:p>
        </w:tc>
        <w:tc>
          <w:tcPr>
            <w:tcW w:w="460" w:type="dxa"/>
            <w:gridSpan w:val="2"/>
            <w:tcBorders>
              <w:right w:val="single" w:sz="8" w:space="0" w:color="auto"/>
            </w:tcBorders>
            <w:vAlign w:val="bottom"/>
          </w:tcPr>
          <w:p w14:paraId="4242160B" w14:textId="77777777" w:rsidR="001516AB" w:rsidRDefault="0066520C">
            <w:pPr>
              <w:ind w:right="120"/>
              <w:jc w:val="center"/>
              <w:rPr>
                <w:sz w:val="20"/>
                <w:szCs w:val="20"/>
              </w:rPr>
            </w:pPr>
            <w:r>
              <w:rPr>
                <w:rFonts w:ascii="Arial" w:eastAsia="Arial" w:hAnsi="Arial" w:cs="Arial"/>
                <w:sz w:val="16"/>
                <w:szCs w:val="16"/>
              </w:rPr>
              <w:t>дБм</w:t>
            </w:r>
          </w:p>
        </w:tc>
        <w:tc>
          <w:tcPr>
            <w:tcW w:w="100" w:type="dxa"/>
            <w:vAlign w:val="bottom"/>
          </w:tcPr>
          <w:p w14:paraId="7C546E8C" w14:textId="77777777" w:rsidR="001516AB" w:rsidRDefault="001516AB">
            <w:pPr>
              <w:rPr>
                <w:sz w:val="24"/>
                <w:szCs w:val="24"/>
              </w:rPr>
            </w:pPr>
          </w:p>
        </w:tc>
        <w:tc>
          <w:tcPr>
            <w:tcW w:w="2060" w:type="dxa"/>
            <w:gridSpan w:val="6"/>
            <w:vAlign w:val="bottom"/>
          </w:tcPr>
          <w:p w14:paraId="4E21E6CC" w14:textId="77777777" w:rsidR="001516AB" w:rsidRDefault="0066520C">
            <w:pPr>
              <w:rPr>
                <w:sz w:val="20"/>
                <w:szCs w:val="20"/>
              </w:rPr>
            </w:pPr>
            <w:r>
              <w:rPr>
                <w:rFonts w:ascii="Arial" w:eastAsia="Arial" w:hAnsi="Arial" w:cs="Arial"/>
                <w:sz w:val="16"/>
                <w:szCs w:val="16"/>
              </w:rPr>
              <w:t>Частоты ниже 1 ГГц</w:t>
            </w:r>
          </w:p>
        </w:tc>
        <w:tc>
          <w:tcPr>
            <w:tcW w:w="300" w:type="dxa"/>
            <w:vAlign w:val="bottom"/>
          </w:tcPr>
          <w:p w14:paraId="059FF65B" w14:textId="77777777" w:rsidR="001516AB" w:rsidRDefault="001516AB">
            <w:pPr>
              <w:rPr>
                <w:sz w:val="24"/>
                <w:szCs w:val="24"/>
              </w:rPr>
            </w:pPr>
          </w:p>
        </w:tc>
        <w:tc>
          <w:tcPr>
            <w:tcW w:w="120" w:type="dxa"/>
            <w:vAlign w:val="bottom"/>
          </w:tcPr>
          <w:p w14:paraId="64BAB728" w14:textId="77777777" w:rsidR="001516AB" w:rsidRDefault="001516AB">
            <w:pPr>
              <w:rPr>
                <w:sz w:val="24"/>
                <w:szCs w:val="24"/>
              </w:rPr>
            </w:pPr>
          </w:p>
        </w:tc>
        <w:tc>
          <w:tcPr>
            <w:tcW w:w="520" w:type="dxa"/>
            <w:vAlign w:val="bottom"/>
          </w:tcPr>
          <w:p w14:paraId="6A1158EA" w14:textId="77777777" w:rsidR="001516AB" w:rsidRDefault="001516AB">
            <w:pPr>
              <w:rPr>
                <w:sz w:val="24"/>
                <w:szCs w:val="24"/>
              </w:rPr>
            </w:pPr>
          </w:p>
        </w:tc>
        <w:tc>
          <w:tcPr>
            <w:tcW w:w="220" w:type="dxa"/>
            <w:vAlign w:val="bottom"/>
          </w:tcPr>
          <w:p w14:paraId="368CEB9D" w14:textId="77777777" w:rsidR="001516AB" w:rsidRDefault="001516AB">
            <w:pPr>
              <w:rPr>
                <w:sz w:val="24"/>
                <w:szCs w:val="24"/>
              </w:rPr>
            </w:pPr>
          </w:p>
        </w:tc>
        <w:tc>
          <w:tcPr>
            <w:tcW w:w="720" w:type="dxa"/>
            <w:vAlign w:val="bottom"/>
          </w:tcPr>
          <w:p w14:paraId="5737C15F" w14:textId="77777777" w:rsidR="001516AB" w:rsidRDefault="001516AB">
            <w:pPr>
              <w:rPr>
                <w:sz w:val="24"/>
                <w:szCs w:val="24"/>
              </w:rPr>
            </w:pPr>
          </w:p>
        </w:tc>
        <w:tc>
          <w:tcPr>
            <w:tcW w:w="180" w:type="dxa"/>
            <w:vAlign w:val="bottom"/>
          </w:tcPr>
          <w:p w14:paraId="11024377" w14:textId="77777777" w:rsidR="001516AB" w:rsidRDefault="001516AB">
            <w:pPr>
              <w:rPr>
                <w:sz w:val="24"/>
                <w:szCs w:val="24"/>
              </w:rPr>
            </w:pPr>
          </w:p>
        </w:tc>
        <w:tc>
          <w:tcPr>
            <w:tcW w:w="330" w:type="dxa"/>
            <w:vAlign w:val="bottom"/>
          </w:tcPr>
          <w:p w14:paraId="1EE2D990" w14:textId="77777777" w:rsidR="001516AB" w:rsidRDefault="001516AB">
            <w:pPr>
              <w:rPr>
                <w:sz w:val="24"/>
                <w:szCs w:val="24"/>
              </w:rPr>
            </w:pPr>
          </w:p>
        </w:tc>
        <w:tc>
          <w:tcPr>
            <w:tcW w:w="110" w:type="dxa"/>
            <w:vAlign w:val="bottom"/>
          </w:tcPr>
          <w:p w14:paraId="7FC13F07" w14:textId="77777777" w:rsidR="001516AB" w:rsidRDefault="001516AB">
            <w:pPr>
              <w:rPr>
                <w:sz w:val="24"/>
                <w:szCs w:val="24"/>
              </w:rPr>
            </w:pPr>
          </w:p>
        </w:tc>
        <w:tc>
          <w:tcPr>
            <w:tcW w:w="20" w:type="dxa"/>
            <w:shd w:val="clear" w:color="auto" w:fill="000000"/>
            <w:vAlign w:val="bottom"/>
          </w:tcPr>
          <w:p w14:paraId="339BE7F4" w14:textId="77777777" w:rsidR="001516AB" w:rsidRDefault="001516AB">
            <w:pPr>
              <w:rPr>
                <w:sz w:val="24"/>
                <w:szCs w:val="24"/>
              </w:rPr>
            </w:pPr>
          </w:p>
        </w:tc>
        <w:tc>
          <w:tcPr>
            <w:tcW w:w="0" w:type="dxa"/>
            <w:vAlign w:val="bottom"/>
          </w:tcPr>
          <w:p w14:paraId="7F1E5194" w14:textId="77777777" w:rsidR="001516AB" w:rsidRDefault="001516AB">
            <w:pPr>
              <w:rPr>
                <w:sz w:val="1"/>
                <w:szCs w:val="1"/>
              </w:rPr>
            </w:pPr>
          </w:p>
        </w:tc>
      </w:tr>
      <w:tr w:rsidR="001516AB" w14:paraId="7E552B70" w14:textId="77777777">
        <w:trPr>
          <w:trHeight w:val="182"/>
        </w:trPr>
        <w:tc>
          <w:tcPr>
            <w:tcW w:w="100" w:type="dxa"/>
            <w:tcBorders>
              <w:left w:val="single" w:sz="8" w:space="0" w:color="auto"/>
            </w:tcBorders>
            <w:vAlign w:val="bottom"/>
          </w:tcPr>
          <w:p w14:paraId="5138F748" w14:textId="77777777" w:rsidR="001516AB" w:rsidRDefault="001516AB">
            <w:pPr>
              <w:rPr>
                <w:sz w:val="15"/>
                <w:szCs w:val="15"/>
              </w:rPr>
            </w:pPr>
          </w:p>
        </w:tc>
        <w:tc>
          <w:tcPr>
            <w:tcW w:w="1740" w:type="dxa"/>
            <w:tcBorders>
              <w:right w:val="single" w:sz="8" w:space="0" w:color="auto"/>
            </w:tcBorders>
            <w:vAlign w:val="bottom"/>
          </w:tcPr>
          <w:p w14:paraId="11737434" w14:textId="77777777" w:rsidR="001516AB" w:rsidRDefault="001516AB">
            <w:pPr>
              <w:rPr>
                <w:sz w:val="15"/>
                <w:szCs w:val="15"/>
              </w:rPr>
            </w:pPr>
          </w:p>
        </w:tc>
        <w:tc>
          <w:tcPr>
            <w:tcW w:w="100" w:type="dxa"/>
            <w:vAlign w:val="bottom"/>
          </w:tcPr>
          <w:p w14:paraId="153DA9B6" w14:textId="77777777" w:rsidR="001516AB" w:rsidRDefault="001516AB">
            <w:pPr>
              <w:rPr>
                <w:sz w:val="15"/>
                <w:szCs w:val="15"/>
              </w:rPr>
            </w:pPr>
          </w:p>
        </w:tc>
        <w:tc>
          <w:tcPr>
            <w:tcW w:w="400" w:type="dxa"/>
            <w:tcBorders>
              <w:right w:val="single" w:sz="8" w:space="0" w:color="auto"/>
            </w:tcBorders>
            <w:vAlign w:val="bottom"/>
          </w:tcPr>
          <w:p w14:paraId="79A47525" w14:textId="77777777" w:rsidR="001516AB" w:rsidRDefault="001516AB">
            <w:pPr>
              <w:rPr>
                <w:sz w:val="15"/>
                <w:szCs w:val="15"/>
              </w:rPr>
            </w:pPr>
          </w:p>
        </w:tc>
        <w:tc>
          <w:tcPr>
            <w:tcW w:w="720" w:type="dxa"/>
            <w:gridSpan w:val="2"/>
            <w:vAlign w:val="bottom"/>
          </w:tcPr>
          <w:p w14:paraId="352EF7F7" w14:textId="77777777" w:rsidR="001516AB" w:rsidRDefault="0066520C">
            <w:pPr>
              <w:spacing w:line="182" w:lineRule="exact"/>
              <w:ind w:left="120"/>
              <w:jc w:val="center"/>
              <w:rPr>
                <w:sz w:val="20"/>
                <w:szCs w:val="20"/>
              </w:rPr>
            </w:pPr>
            <w:r>
              <w:rPr>
                <w:rFonts w:ascii="Arial" w:eastAsia="Arial" w:hAnsi="Arial" w:cs="Arial"/>
                <w:w w:val="97"/>
                <w:sz w:val="16"/>
                <w:szCs w:val="16"/>
              </w:rPr>
              <w:t>&lt;-54</w:t>
            </w:r>
          </w:p>
        </w:tc>
        <w:tc>
          <w:tcPr>
            <w:tcW w:w="240" w:type="dxa"/>
            <w:tcBorders>
              <w:right w:val="single" w:sz="8" w:space="0" w:color="auto"/>
            </w:tcBorders>
            <w:vAlign w:val="bottom"/>
          </w:tcPr>
          <w:p w14:paraId="65EB8B61" w14:textId="77777777" w:rsidR="001516AB" w:rsidRDefault="001516AB">
            <w:pPr>
              <w:rPr>
                <w:sz w:val="15"/>
                <w:szCs w:val="15"/>
              </w:rPr>
            </w:pPr>
          </w:p>
        </w:tc>
        <w:tc>
          <w:tcPr>
            <w:tcW w:w="380" w:type="dxa"/>
            <w:vAlign w:val="bottom"/>
          </w:tcPr>
          <w:p w14:paraId="184F017A" w14:textId="77777777" w:rsidR="001516AB" w:rsidRDefault="001516AB">
            <w:pPr>
              <w:rPr>
                <w:sz w:val="15"/>
                <w:szCs w:val="15"/>
              </w:rPr>
            </w:pPr>
          </w:p>
        </w:tc>
        <w:tc>
          <w:tcPr>
            <w:tcW w:w="60" w:type="dxa"/>
            <w:vAlign w:val="bottom"/>
          </w:tcPr>
          <w:p w14:paraId="29F854C0" w14:textId="77777777" w:rsidR="001516AB" w:rsidRDefault="001516AB">
            <w:pPr>
              <w:rPr>
                <w:sz w:val="15"/>
                <w:szCs w:val="15"/>
              </w:rPr>
            </w:pPr>
          </w:p>
        </w:tc>
        <w:tc>
          <w:tcPr>
            <w:tcW w:w="120" w:type="dxa"/>
            <w:tcBorders>
              <w:right w:val="single" w:sz="8" w:space="0" w:color="auto"/>
            </w:tcBorders>
            <w:vAlign w:val="bottom"/>
          </w:tcPr>
          <w:p w14:paraId="36D822C4" w14:textId="77777777" w:rsidR="001516AB" w:rsidRDefault="001516AB">
            <w:pPr>
              <w:rPr>
                <w:sz w:val="15"/>
                <w:szCs w:val="15"/>
              </w:rPr>
            </w:pPr>
          </w:p>
        </w:tc>
        <w:tc>
          <w:tcPr>
            <w:tcW w:w="100" w:type="dxa"/>
            <w:vAlign w:val="bottom"/>
          </w:tcPr>
          <w:p w14:paraId="1CBA8AF4" w14:textId="77777777" w:rsidR="001516AB" w:rsidRDefault="001516AB">
            <w:pPr>
              <w:rPr>
                <w:sz w:val="15"/>
                <w:szCs w:val="15"/>
              </w:rPr>
            </w:pPr>
          </w:p>
        </w:tc>
        <w:tc>
          <w:tcPr>
            <w:tcW w:w="460" w:type="dxa"/>
            <w:gridSpan w:val="2"/>
            <w:tcBorders>
              <w:right w:val="single" w:sz="8" w:space="0" w:color="auto"/>
            </w:tcBorders>
            <w:vAlign w:val="bottom"/>
          </w:tcPr>
          <w:p w14:paraId="3B716CA3" w14:textId="77777777" w:rsidR="001516AB" w:rsidRDefault="0066520C">
            <w:pPr>
              <w:spacing w:line="182" w:lineRule="exact"/>
              <w:ind w:right="120"/>
              <w:jc w:val="center"/>
              <w:rPr>
                <w:sz w:val="20"/>
                <w:szCs w:val="20"/>
              </w:rPr>
            </w:pPr>
            <w:r>
              <w:rPr>
                <w:rFonts w:ascii="Arial" w:eastAsia="Arial" w:hAnsi="Arial" w:cs="Arial"/>
                <w:sz w:val="16"/>
                <w:szCs w:val="16"/>
              </w:rPr>
              <w:t>дБм</w:t>
            </w:r>
          </w:p>
        </w:tc>
        <w:tc>
          <w:tcPr>
            <w:tcW w:w="100" w:type="dxa"/>
            <w:vAlign w:val="bottom"/>
          </w:tcPr>
          <w:p w14:paraId="09617353" w14:textId="77777777" w:rsidR="001516AB" w:rsidRDefault="001516AB">
            <w:pPr>
              <w:rPr>
                <w:sz w:val="15"/>
                <w:szCs w:val="15"/>
              </w:rPr>
            </w:pPr>
          </w:p>
        </w:tc>
        <w:tc>
          <w:tcPr>
            <w:tcW w:w="2060" w:type="dxa"/>
            <w:gridSpan w:val="6"/>
            <w:vAlign w:val="bottom"/>
          </w:tcPr>
          <w:p w14:paraId="7A91DCEA" w14:textId="77777777" w:rsidR="001516AB" w:rsidRDefault="0066520C">
            <w:pPr>
              <w:spacing w:line="182" w:lineRule="exact"/>
              <w:rPr>
                <w:sz w:val="20"/>
                <w:szCs w:val="20"/>
              </w:rPr>
            </w:pPr>
            <w:r>
              <w:rPr>
                <w:rFonts w:ascii="Arial" w:eastAsia="Arial" w:hAnsi="Arial" w:cs="Arial"/>
                <w:sz w:val="16"/>
                <w:szCs w:val="16"/>
              </w:rPr>
              <w:t>Частоты выше 1 ГГц</w:t>
            </w:r>
          </w:p>
        </w:tc>
        <w:tc>
          <w:tcPr>
            <w:tcW w:w="300" w:type="dxa"/>
            <w:vAlign w:val="bottom"/>
          </w:tcPr>
          <w:p w14:paraId="48D4EBD4" w14:textId="77777777" w:rsidR="001516AB" w:rsidRDefault="001516AB">
            <w:pPr>
              <w:rPr>
                <w:sz w:val="15"/>
                <w:szCs w:val="15"/>
              </w:rPr>
            </w:pPr>
          </w:p>
        </w:tc>
        <w:tc>
          <w:tcPr>
            <w:tcW w:w="120" w:type="dxa"/>
            <w:vAlign w:val="bottom"/>
          </w:tcPr>
          <w:p w14:paraId="2B67F05E" w14:textId="77777777" w:rsidR="001516AB" w:rsidRDefault="001516AB">
            <w:pPr>
              <w:rPr>
                <w:sz w:val="15"/>
                <w:szCs w:val="15"/>
              </w:rPr>
            </w:pPr>
          </w:p>
        </w:tc>
        <w:tc>
          <w:tcPr>
            <w:tcW w:w="520" w:type="dxa"/>
            <w:vAlign w:val="bottom"/>
          </w:tcPr>
          <w:p w14:paraId="4D7D2382" w14:textId="77777777" w:rsidR="001516AB" w:rsidRDefault="001516AB">
            <w:pPr>
              <w:rPr>
                <w:sz w:val="15"/>
                <w:szCs w:val="15"/>
              </w:rPr>
            </w:pPr>
          </w:p>
        </w:tc>
        <w:tc>
          <w:tcPr>
            <w:tcW w:w="220" w:type="dxa"/>
            <w:vAlign w:val="bottom"/>
          </w:tcPr>
          <w:p w14:paraId="54C81881" w14:textId="77777777" w:rsidR="001516AB" w:rsidRDefault="001516AB">
            <w:pPr>
              <w:rPr>
                <w:sz w:val="15"/>
                <w:szCs w:val="15"/>
              </w:rPr>
            </w:pPr>
          </w:p>
        </w:tc>
        <w:tc>
          <w:tcPr>
            <w:tcW w:w="720" w:type="dxa"/>
            <w:vAlign w:val="bottom"/>
          </w:tcPr>
          <w:p w14:paraId="1B60E462" w14:textId="77777777" w:rsidR="001516AB" w:rsidRDefault="001516AB">
            <w:pPr>
              <w:rPr>
                <w:sz w:val="15"/>
                <w:szCs w:val="15"/>
              </w:rPr>
            </w:pPr>
          </w:p>
        </w:tc>
        <w:tc>
          <w:tcPr>
            <w:tcW w:w="180" w:type="dxa"/>
            <w:vAlign w:val="bottom"/>
          </w:tcPr>
          <w:p w14:paraId="6F263D12" w14:textId="77777777" w:rsidR="001516AB" w:rsidRDefault="001516AB">
            <w:pPr>
              <w:rPr>
                <w:sz w:val="15"/>
                <w:szCs w:val="15"/>
              </w:rPr>
            </w:pPr>
          </w:p>
        </w:tc>
        <w:tc>
          <w:tcPr>
            <w:tcW w:w="330" w:type="dxa"/>
            <w:vAlign w:val="bottom"/>
          </w:tcPr>
          <w:p w14:paraId="2901C198" w14:textId="77777777" w:rsidR="001516AB" w:rsidRDefault="001516AB">
            <w:pPr>
              <w:rPr>
                <w:sz w:val="15"/>
                <w:szCs w:val="15"/>
              </w:rPr>
            </w:pPr>
          </w:p>
        </w:tc>
        <w:tc>
          <w:tcPr>
            <w:tcW w:w="110" w:type="dxa"/>
            <w:vAlign w:val="bottom"/>
          </w:tcPr>
          <w:p w14:paraId="436CA6FB" w14:textId="77777777" w:rsidR="001516AB" w:rsidRDefault="001516AB">
            <w:pPr>
              <w:rPr>
                <w:sz w:val="15"/>
                <w:szCs w:val="15"/>
              </w:rPr>
            </w:pPr>
          </w:p>
        </w:tc>
        <w:tc>
          <w:tcPr>
            <w:tcW w:w="20" w:type="dxa"/>
            <w:shd w:val="clear" w:color="auto" w:fill="000000"/>
            <w:vAlign w:val="bottom"/>
          </w:tcPr>
          <w:p w14:paraId="3A4EBEF4" w14:textId="77777777" w:rsidR="001516AB" w:rsidRDefault="001516AB">
            <w:pPr>
              <w:rPr>
                <w:sz w:val="15"/>
                <w:szCs w:val="15"/>
              </w:rPr>
            </w:pPr>
          </w:p>
        </w:tc>
        <w:tc>
          <w:tcPr>
            <w:tcW w:w="0" w:type="dxa"/>
            <w:vAlign w:val="bottom"/>
          </w:tcPr>
          <w:p w14:paraId="7A007353" w14:textId="77777777" w:rsidR="001516AB" w:rsidRDefault="001516AB">
            <w:pPr>
              <w:rPr>
                <w:sz w:val="1"/>
                <w:szCs w:val="1"/>
              </w:rPr>
            </w:pPr>
          </w:p>
        </w:tc>
      </w:tr>
      <w:tr w:rsidR="001516AB" w14:paraId="41298E9A" w14:textId="77777777">
        <w:trPr>
          <w:trHeight w:val="185"/>
        </w:trPr>
        <w:tc>
          <w:tcPr>
            <w:tcW w:w="100" w:type="dxa"/>
            <w:tcBorders>
              <w:left w:val="single" w:sz="8" w:space="0" w:color="auto"/>
            </w:tcBorders>
            <w:vAlign w:val="bottom"/>
          </w:tcPr>
          <w:p w14:paraId="2470644C" w14:textId="77777777" w:rsidR="001516AB" w:rsidRDefault="001516AB">
            <w:pPr>
              <w:rPr>
                <w:sz w:val="16"/>
                <w:szCs w:val="16"/>
              </w:rPr>
            </w:pPr>
          </w:p>
        </w:tc>
        <w:tc>
          <w:tcPr>
            <w:tcW w:w="1740" w:type="dxa"/>
            <w:tcBorders>
              <w:right w:val="single" w:sz="8" w:space="0" w:color="auto"/>
            </w:tcBorders>
            <w:vAlign w:val="bottom"/>
          </w:tcPr>
          <w:p w14:paraId="06C46DC9" w14:textId="77777777" w:rsidR="001516AB" w:rsidRDefault="001516AB">
            <w:pPr>
              <w:rPr>
                <w:sz w:val="16"/>
                <w:szCs w:val="16"/>
              </w:rPr>
            </w:pPr>
          </w:p>
        </w:tc>
        <w:tc>
          <w:tcPr>
            <w:tcW w:w="100" w:type="dxa"/>
            <w:vAlign w:val="bottom"/>
          </w:tcPr>
          <w:p w14:paraId="38B47802" w14:textId="77777777" w:rsidR="001516AB" w:rsidRDefault="001516AB">
            <w:pPr>
              <w:rPr>
                <w:sz w:val="16"/>
                <w:szCs w:val="16"/>
              </w:rPr>
            </w:pPr>
          </w:p>
        </w:tc>
        <w:tc>
          <w:tcPr>
            <w:tcW w:w="400" w:type="dxa"/>
            <w:tcBorders>
              <w:right w:val="single" w:sz="8" w:space="0" w:color="auto"/>
            </w:tcBorders>
            <w:vAlign w:val="bottom"/>
          </w:tcPr>
          <w:p w14:paraId="7E6CC335" w14:textId="77777777" w:rsidR="001516AB" w:rsidRDefault="001516AB">
            <w:pPr>
              <w:rPr>
                <w:sz w:val="16"/>
                <w:szCs w:val="16"/>
              </w:rPr>
            </w:pPr>
          </w:p>
        </w:tc>
        <w:tc>
          <w:tcPr>
            <w:tcW w:w="720" w:type="dxa"/>
            <w:gridSpan w:val="2"/>
            <w:vAlign w:val="bottom"/>
          </w:tcPr>
          <w:p w14:paraId="2D89CA55" w14:textId="77777777" w:rsidR="001516AB" w:rsidRDefault="0066520C">
            <w:pPr>
              <w:ind w:left="120"/>
              <w:jc w:val="center"/>
              <w:rPr>
                <w:sz w:val="20"/>
                <w:szCs w:val="20"/>
              </w:rPr>
            </w:pPr>
            <w:r>
              <w:rPr>
                <w:rFonts w:ascii="Arial" w:eastAsia="Arial" w:hAnsi="Arial" w:cs="Arial"/>
                <w:w w:val="97"/>
                <w:sz w:val="16"/>
                <w:szCs w:val="16"/>
              </w:rPr>
              <w:t>&lt;-56</w:t>
            </w:r>
          </w:p>
        </w:tc>
        <w:tc>
          <w:tcPr>
            <w:tcW w:w="240" w:type="dxa"/>
            <w:tcBorders>
              <w:right w:val="single" w:sz="8" w:space="0" w:color="auto"/>
            </w:tcBorders>
            <w:vAlign w:val="bottom"/>
          </w:tcPr>
          <w:p w14:paraId="1A23DEF2" w14:textId="77777777" w:rsidR="001516AB" w:rsidRDefault="001516AB">
            <w:pPr>
              <w:rPr>
                <w:sz w:val="16"/>
                <w:szCs w:val="16"/>
              </w:rPr>
            </w:pPr>
          </w:p>
        </w:tc>
        <w:tc>
          <w:tcPr>
            <w:tcW w:w="380" w:type="dxa"/>
            <w:vAlign w:val="bottom"/>
          </w:tcPr>
          <w:p w14:paraId="6D2CA900" w14:textId="77777777" w:rsidR="001516AB" w:rsidRDefault="001516AB">
            <w:pPr>
              <w:rPr>
                <w:sz w:val="16"/>
                <w:szCs w:val="16"/>
              </w:rPr>
            </w:pPr>
          </w:p>
        </w:tc>
        <w:tc>
          <w:tcPr>
            <w:tcW w:w="60" w:type="dxa"/>
            <w:vAlign w:val="bottom"/>
          </w:tcPr>
          <w:p w14:paraId="655C62F4" w14:textId="77777777" w:rsidR="001516AB" w:rsidRDefault="001516AB">
            <w:pPr>
              <w:rPr>
                <w:sz w:val="16"/>
                <w:szCs w:val="16"/>
              </w:rPr>
            </w:pPr>
          </w:p>
        </w:tc>
        <w:tc>
          <w:tcPr>
            <w:tcW w:w="120" w:type="dxa"/>
            <w:tcBorders>
              <w:right w:val="single" w:sz="8" w:space="0" w:color="auto"/>
            </w:tcBorders>
            <w:vAlign w:val="bottom"/>
          </w:tcPr>
          <w:p w14:paraId="244D1185" w14:textId="77777777" w:rsidR="001516AB" w:rsidRDefault="001516AB">
            <w:pPr>
              <w:rPr>
                <w:sz w:val="16"/>
                <w:szCs w:val="16"/>
              </w:rPr>
            </w:pPr>
          </w:p>
        </w:tc>
        <w:tc>
          <w:tcPr>
            <w:tcW w:w="100" w:type="dxa"/>
            <w:vAlign w:val="bottom"/>
          </w:tcPr>
          <w:p w14:paraId="3BA5DDDA" w14:textId="77777777" w:rsidR="001516AB" w:rsidRDefault="001516AB">
            <w:pPr>
              <w:rPr>
                <w:sz w:val="16"/>
                <w:szCs w:val="16"/>
              </w:rPr>
            </w:pPr>
          </w:p>
        </w:tc>
        <w:tc>
          <w:tcPr>
            <w:tcW w:w="460" w:type="dxa"/>
            <w:gridSpan w:val="2"/>
            <w:tcBorders>
              <w:right w:val="single" w:sz="8" w:space="0" w:color="auto"/>
            </w:tcBorders>
            <w:vAlign w:val="bottom"/>
          </w:tcPr>
          <w:p w14:paraId="653CD96C" w14:textId="77777777" w:rsidR="001516AB" w:rsidRDefault="0066520C">
            <w:pPr>
              <w:ind w:right="120"/>
              <w:jc w:val="center"/>
              <w:rPr>
                <w:sz w:val="20"/>
                <w:szCs w:val="20"/>
              </w:rPr>
            </w:pPr>
            <w:r>
              <w:rPr>
                <w:rFonts w:ascii="Arial" w:eastAsia="Arial" w:hAnsi="Arial" w:cs="Arial"/>
                <w:sz w:val="16"/>
                <w:szCs w:val="16"/>
              </w:rPr>
              <w:t>дБм</w:t>
            </w:r>
          </w:p>
        </w:tc>
        <w:tc>
          <w:tcPr>
            <w:tcW w:w="100" w:type="dxa"/>
            <w:vAlign w:val="bottom"/>
          </w:tcPr>
          <w:p w14:paraId="6A6DED48" w14:textId="77777777" w:rsidR="001516AB" w:rsidRDefault="001516AB">
            <w:pPr>
              <w:rPr>
                <w:sz w:val="16"/>
                <w:szCs w:val="16"/>
              </w:rPr>
            </w:pPr>
          </w:p>
        </w:tc>
        <w:tc>
          <w:tcPr>
            <w:tcW w:w="920" w:type="dxa"/>
            <w:gridSpan w:val="3"/>
            <w:vAlign w:val="bottom"/>
          </w:tcPr>
          <w:p w14:paraId="1634D653" w14:textId="77777777" w:rsidR="001516AB" w:rsidRDefault="0066520C">
            <w:pPr>
              <w:rPr>
                <w:sz w:val="20"/>
                <w:szCs w:val="20"/>
              </w:rPr>
            </w:pPr>
            <w:r>
              <w:rPr>
                <w:rFonts w:ascii="Arial" w:eastAsia="Arial" w:hAnsi="Arial" w:cs="Arial"/>
                <w:sz w:val="16"/>
                <w:szCs w:val="16"/>
              </w:rPr>
              <w:t>Частоты</w:t>
            </w:r>
          </w:p>
        </w:tc>
        <w:tc>
          <w:tcPr>
            <w:tcW w:w="3640" w:type="dxa"/>
            <w:gridSpan w:val="11"/>
            <w:vAlign w:val="bottom"/>
          </w:tcPr>
          <w:p w14:paraId="040EE89A" w14:textId="77777777" w:rsidR="001516AB" w:rsidRDefault="0066520C">
            <w:pPr>
              <w:ind w:left="60"/>
              <w:rPr>
                <w:sz w:val="20"/>
                <w:szCs w:val="20"/>
              </w:rPr>
            </w:pPr>
            <w:r>
              <w:rPr>
                <w:rFonts w:ascii="Arial" w:eastAsia="Arial" w:hAnsi="Arial" w:cs="Arial"/>
                <w:sz w:val="16"/>
                <w:szCs w:val="16"/>
              </w:rPr>
              <w:t>в пределах 47-74, 87,5-118, 174-230, 470-862 МГц</w:t>
            </w:r>
          </w:p>
        </w:tc>
        <w:tc>
          <w:tcPr>
            <w:tcW w:w="20" w:type="dxa"/>
            <w:shd w:val="clear" w:color="auto" w:fill="000000"/>
            <w:vAlign w:val="bottom"/>
          </w:tcPr>
          <w:p w14:paraId="4AFE0322" w14:textId="77777777" w:rsidR="001516AB" w:rsidRDefault="001516AB">
            <w:pPr>
              <w:rPr>
                <w:sz w:val="16"/>
                <w:szCs w:val="16"/>
              </w:rPr>
            </w:pPr>
          </w:p>
        </w:tc>
        <w:tc>
          <w:tcPr>
            <w:tcW w:w="0" w:type="dxa"/>
            <w:vAlign w:val="bottom"/>
          </w:tcPr>
          <w:p w14:paraId="0DCB091E" w14:textId="77777777" w:rsidR="001516AB" w:rsidRDefault="001516AB">
            <w:pPr>
              <w:rPr>
                <w:sz w:val="1"/>
                <w:szCs w:val="1"/>
              </w:rPr>
            </w:pPr>
          </w:p>
        </w:tc>
      </w:tr>
      <w:tr w:rsidR="001516AB" w14:paraId="2534F5B1" w14:textId="77777777">
        <w:trPr>
          <w:trHeight w:val="367"/>
        </w:trPr>
        <w:tc>
          <w:tcPr>
            <w:tcW w:w="100" w:type="dxa"/>
            <w:tcBorders>
              <w:left w:val="single" w:sz="8" w:space="0" w:color="auto"/>
            </w:tcBorders>
            <w:vAlign w:val="bottom"/>
          </w:tcPr>
          <w:p w14:paraId="72508774" w14:textId="77777777" w:rsidR="001516AB" w:rsidRDefault="001516AB">
            <w:pPr>
              <w:rPr>
                <w:sz w:val="24"/>
                <w:szCs w:val="24"/>
              </w:rPr>
            </w:pPr>
          </w:p>
        </w:tc>
        <w:tc>
          <w:tcPr>
            <w:tcW w:w="1740" w:type="dxa"/>
            <w:tcBorders>
              <w:right w:val="single" w:sz="8" w:space="0" w:color="auto"/>
            </w:tcBorders>
            <w:vAlign w:val="bottom"/>
          </w:tcPr>
          <w:p w14:paraId="1669615B" w14:textId="77777777" w:rsidR="001516AB" w:rsidRDefault="001516AB">
            <w:pPr>
              <w:rPr>
                <w:sz w:val="24"/>
                <w:szCs w:val="24"/>
              </w:rPr>
            </w:pPr>
          </w:p>
        </w:tc>
        <w:tc>
          <w:tcPr>
            <w:tcW w:w="100" w:type="dxa"/>
            <w:vAlign w:val="bottom"/>
          </w:tcPr>
          <w:p w14:paraId="63C8AF68" w14:textId="77777777" w:rsidR="001516AB" w:rsidRDefault="001516AB">
            <w:pPr>
              <w:rPr>
                <w:sz w:val="24"/>
                <w:szCs w:val="24"/>
              </w:rPr>
            </w:pPr>
          </w:p>
        </w:tc>
        <w:tc>
          <w:tcPr>
            <w:tcW w:w="400" w:type="dxa"/>
            <w:tcBorders>
              <w:right w:val="single" w:sz="8" w:space="0" w:color="auto"/>
            </w:tcBorders>
            <w:vAlign w:val="bottom"/>
          </w:tcPr>
          <w:p w14:paraId="24FE1056" w14:textId="77777777" w:rsidR="001516AB" w:rsidRDefault="001516AB">
            <w:pPr>
              <w:rPr>
                <w:sz w:val="24"/>
                <w:szCs w:val="24"/>
              </w:rPr>
            </w:pPr>
          </w:p>
        </w:tc>
        <w:tc>
          <w:tcPr>
            <w:tcW w:w="600" w:type="dxa"/>
            <w:vAlign w:val="bottom"/>
          </w:tcPr>
          <w:p w14:paraId="41C567C4" w14:textId="77777777" w:rsidR="001516AB" w:rsidRDefault="001516AB">
            <w:pPr>
              <w:rPr>
                <w:sz w:val="24"/>
                <w:szCs w:val="24"/>
              </w:rPr>
            </w:pPr>
          </w:p>
        </w:tc>
        <w:tc>
          <w:tcPr>
            <w:tcW w:w="120" w:type="dxa"/>
            <w:vAlign w:val="bottom"/>
          </w:tcPr>
          <w:p w14:paraId="4D2AB0B4" w14:textId="77777777" w:rsidR="001516AB" w:rsidRDefault="001516AB">
            <w:pPr>
              <w:rPr>
                <w:sz w:val="24"/>
                <w:szCs w:val="24"/>
              </w:rPr>
            </w:pPr>
          </w:p>
        </w:tc>
        <w:tc>
          <w:tcPr>
            <w:tcW w:w="240" w:type="dxa"/>
            <w:tcBorders>
              <w:right w:val="single" w:sz="8" w:space="0" w:color="auto"/>
            </w:tcBorders>
            <w:vAlign w:val="bottom"/>
          </w:tcPr>
          <w:p w14:paraId="79C9D5CF" w14:textId="77777777" w:rsidR="001516AB" w:rsidRDefault="001516AB">
            <w:pPr>
              <w:rPr>
                <w:sz w:val="24"/>
                <w:szCs w:val="24"/>
              </w:rPr>
            </w:pPr>
          </w:p>
        </w:tc>
        <w:tc>
          <w:tcPr>
            <w:tcW w:w="380" w:type="dxa"/>
            <w:vAlign w:val="bottom"/>
          </w:tcPr>
          <w:p w14:paraId="4F1C6008" w14:textId="77777777" w:rsidR="001516AB" w:rsidRDefault="001516AB">
            <w:pPr>
              <w:rPr>
                <w:sz w:val="24"/>
                <w:szCs w:val="24"/>
              </w:rPr>
            </w:pPr>
          </w:p>
        </w:tc>
        <w:tc>
          <w:tcPr>
            <w:tcW w:w="60" w:type="dxa"/>
            <w:vAlign w:val="bottom"/>
          </w:tcPr>
          <w:p w14:paraId="0E9CFA3C" w14:textId="77777777" w:rsidR="001516AB" w:rsidRDefault="001516AB">
            <w:pPr>
              <w:rPr>
                <w:sz w:val="24"/>
                <w:szCs w:val="24"/>
              </w:rPr>
            </w:pPr>
          </w:p>
        </w:tc>
        <w:tc>
          <w:tcPr>
            <w:tcW w:w="120" w:type="dxa"/>
            <w:tcBorders>
              <w:right w:val="single" w:sz="8" w:space="0" w:color="auto"/>
            </w:tcBorders>
            <w:vAlign w:val="bottom"/>
          </w:tcPr>
          <w:p w14:paraId="373895C8" w14:textId="77777777" w:rsidR="001516AB" w:rsidRDefault="001516AB">
            <w:pPr>
              <w:rPr>
                <w:sz w:val="24"/>
                <w:szCs w:val="24"/>
              </w:rPr>
            </w:pPr>
          </w:p>
        </w:tc>
        <w:tc>
          <w:tcPr>
            <w:tcW w:w="100" w:type="dxa"/>
            <w:vAlign w:val="bottom"/>
          </w:tcPr>
          <w:p w14:paraId="10D6E629" w14:textId="77777777" w:rsidR="001516AB" w:rsidRDefault="001516AB">
            <w:pPr>
              <w:rPr>
                <w:sz w:val="24"/>
                <w:szCs w:val="24"/>
              </w:rPr>
            </w:pPr>
          </w:p>
        </w:tc>
        <w:tc>
          <w:tcPr>
            <w:tcW w:w="340" w:type="dxa"/>
            <w:vAlign w:val="bottom"/>
          </w:tcPr>
          <w:p w14:paraId="1F4877D5" w14:textId="77777777" w:rsidR="001516AB" w:rsidRDefault="001516AB">
            <w:pPr>
              <w:rPr>
                <w:sz w:val="24"/>
                <w:szCs w:val="24"/>
              </w:rPr>
            </w:pPr>
          </w:p>
        </w:tc>
        <w:tc>
          <w:tcPr>
            <w:tcW w:w="120" w:type="dxa"/>
            <w:tcBorders>
              <w:right w:val="single" w:sz="8" w:space="0" w:color="auto"/>
            </w:tcBorders>
            <w:vAlign w:val="bottom"/>
          </w:tcPr>
          <w:p w14:paraId="3A29DE0D" w14:textId="77777777" w:rsidR="001516AB" w:rsidRDefault="001516AB">
            <w:pPr>
              <w:rPr>
                <w:sz w:val="24"/>
                <w:szCs w:val="24"/>
              </w:rPr>
            </w:pPr>
          </w:p>
        </w:tc>
        <w:tc>
          <w:tcPr>
            <w:tcW w:w="100" w:type="dxa"/>
            <w:vAlign w:val="bottom"/>
          </w:tcPr>
          <w:p w14:paraId="733870FC" w14:textId="77777777" w:rsidR="001516AB" w:rsidRDefault="001516AB">
            <w:pPr>
              <w:rPr>
                <w:sz w:val="24"/>
                <w:szCs w:val="24"/>
              </w:rPr>
            </w:pPr>
          </w:p>
        </w:tc>
        <w:tc>
          <w:tcPr>
            <w:tcW w:w="3000" w:type="dxa"/>
            <w:gridSpan w:val="9"/>
            <w:vAlign w:val="bottom"/>
          </w:tcPr>
          <w:p w14:paraId="575372B3" w14:textId="77777777" w:rsidR="001516AB" w:rsidRDefault="0066520C">
            <w:pPr>
              <w:rPr>
                <w:sz w:val="20"/>
                <w:szCs w:val="20"/>
              </w:rPr>
            </w:pPr>
            <w:r>
              <w:rPr>
                <w:rFonts w:ascii="Arial" w:eastAsia="Arial" w:hAnsi="Arial" w:cs="Arial"/>
                <w:sz w:val="16"/>
                <w:szCs w:val="16"/>
              </w:rPr>
              <w:t>Измерено с +12 дБмВт CW на частоте 868 МГц</w:t>
            </w:r>
          </w:p>
        </w:tc>
        <w:tc>
          <w:tcPr>
            <w:tcW w:w="220" w:type="dxa"/>
            <w:vAlign w:val="bottom"/>
          </w:tcPr>
          <w:p w14:paraId="3764204F" w14:textId="77777777" w:rsidR="001516AB" w:rsidRDefault="001516AB">
            <w:pPr>
              <w:rPr>
                <w:sz w:val="24"/>
                <w:szCs w:val="24"/>
              </w:rPr>
            </w:pPr>
          </w:p>
        </w:tc>
        <w:tc>
          <w:tcPr>
            <w:tcW w:w="720" w:type="dxa"/>
            <w:vAlign w:val="bottom"/>
          </w:tcPr>
          <w:p w14:paraId="17384407" w14:textId="77777777" w:rsidR="001516AB" w:rsidRDefault="001516AB">
            <w:pPr>
              <w:rPr>
                <w:sz w:val="24"/>
                <w:szCs w:val="24"/>
              </w:rPr>
            </w:pPr>
          </w:p>
        </w:tc>
        <w:tc>
          <w:tcPr>
            <w:tcW w:w="180" w:type="dxa"/>
            <w:vAlign w:val="bottom"/>
          </w:tcPr>
          <w:p w14:paraId="64968566" w14:textId="77777777" w:rsidR="001516AB" w:rsidRDefault="001516AB">
            <w:pPr>
              <w:rPr>
                <w:sz w:val="24"/>
                <w:szCs w:val="24"/>
              </w:rPr>
            </w:pPr>
          </w:p>
        </w:tc>
        <w:tc>
          <w:tcPr>
            <w:tcW w:w="330" w:type="dxa"/>
            <w:vAlign w:val="bottom"/>
          </w:tcPr>
          <w:p w14:paraId="7D88977B" w14:textId="77777777" w:rsidR="001516AB" w:rsidRDefault="001516AB">
            <w:pPr>
              <w:rPr>
                <w:sz w:val="24"/>
                <w:szCs w:val="24"/>
              </w:rPr>
            </w:pPr>
          </w:p>
        </w:tc>
        <w:tc>
          <w:tcPr>
            <w:tcW w:w="110" w:type="dxa"/>
            <w:vAlign w:val="bottom"/>
          </w:tcPr>
          <w:p w14:paraId="7C284C6E" w14:textId="77777777" w:rsidR="001516AB" w:rsidRDefault="001516AB">
            <w:pPr>
              <w:rPr>
                <w:sz w:val="24"/>
                <w:szCs w:val="24"/>
              </w:rPr>
            </w:pPr>
          </w:p>
        </w:tc>
        <w:tc>
          <w:tcPr>
            <w:tcW w:w="20" w:type="dxa"/>
            <w:shd w:val="clear" w:color="auto" w:fill="000000"/>
            <w:vAlign w:val="bottom"/>
          </w:tcPr>
          <w:p w14:paraId="310916D1" w14:textId="77777777" w:rsidR="001516AB" w:rsidRDefault="001516AB">
            <w:pPr>
              <w:rPr>
                <w:sz w:val="24"/>
                <w:szCs w:val="24"/>
              </w:rPr>
            </w:pPr>
          </w:p>
        </w:tc>
        <w:tc>
          <w:tcPr>
            <w:tcW w:w="0" w:type="dxa"/>
            <w:vAlign w:val="bottom"/>
          </w:tcPr>
          <w:p w14:paraId="44BD1755" w14:textId="77777777" w:rsidR="001516AB" w:rsidRDefault="001516AB">
            <w:pPr>
              <w:rPr>
                <w:sz w:val="1"/>
                <w:szCs w:val="1"/>
              </w:rPr>
            </w:pPr>
          </w:p>
        </w:tc>
      </w:tr>
      <w:tr w:rsidR="001516AB" w14:paraId="353B70C7" w14:textId="77777777">
        <w:trPr>
          <w:trHeight w:val="185"/>
        </w:trPr>
        <w:tc>
          <w:tcPr>
            <w:tcW w:w="100" w:type="dxa"/>
            <w:tcBorders>
              <w:left w:val="single" w:sz="8" w:space="0" w:color="auto"/>
            </w:tcBorders>
            <w:vAlign w:val="bottom"/>
          </w:tcPr>
          <w:p w14:paraId="7BC24AA8" w14:textId="77777777" w:rsidR="001516AB" w:rsidRDefault="001516AB">
            <w:pPr>
              <w:rPr>
                <w:sz w:val="16"/>
                <w:szCs w:val="16"/>
              </w:rPr>
            </w:pPr>
          </w:p>
        </w:tc>
        <w:tc>
          <w:tcPr>
            <w:tcW w:w="1740" w:type="dxa"/>
            <w:tcBorders>
              <w:right w:val="single" w:sz="8" w:space="0" w:color="auto"/>
            </w:tcBorders>
            <w:vAlign w:val="bottom"/>
          </w:tcPr>
          <w:p w14:paraId="67B71A8C" w14:textId="77777777" w:rsidR="001516AB" w:rsidRDefault="0066520C">
            <w:pPr>
              <w:ind w:left="20"/>
              <w:rPr>
                <w:sz w:val="20"/>
                <w:szCs w:val="20"/>
              </w:rPr>
            </w:pPr>
            <w:r>
              <w:rPr>
                <w:rFonts w:ascii="Arial" w:eastAsia="Arial" w:hAnsi="Arial" w:cs="Arial"/>
                <w:sz w:val="16"/>
                <w:szCs w:val="16"/>
              </w:rPr>
              <w:t>868 МГц</w:t>
            </w:r>
          </w:p>
        </w:tc>
        <w:tc>
          <w:tcPr>
            <w:tcW w:w="100" w:type="dxa"/>
            <w:vAlign w:val="bottom"/>
          </w:tcPr>
          <w:p w14:paraId="76824F16" w14:textId="77777777" w:rsidR="001516AB" w:rsidRDefault="001516AB">
            <w:pPr>
              <w:rPr>
                <w:sz w:val="16"/>
                <w:szCs w:val="16"/>
              </w:rPr>
            </w:pPr>
          </w:p>
        </w:tc>
        <w:tc>
          <w:tcPr>
            <w:tcW w:w="400" w:type="dxa"/>
            <w:tcBorders>
              <w:right w:val="single" w:sz="8" w:space="0" w:color="auto"/>
            </w:tcBorders>
            <w:vAlign w:val="bottom"/>
          </w:tcPr>
          <w:p w14:paraId="00210438" w14:textId="77777777" w:rsidR="001516AB" w:rsidRDefault="001516AB">
            <w:pPr>
              <w:rPr>
                <w:sz w:val="16"/>
                <w:szCs w:val="16"/>
              </w:rPr>
            </w:pPr>
          </w:p>
        </w:tc>
        <w:tc>
          <w:tcPr>
            <w:tcW w:w="720" w:type="dxa"/>
            <w:gridSpan w:val="2"/>
            <w:vAlign w:val="bottom"/>
          </w:tcPr>
          <w:p w14:paraId="0DAB8A53" w14:textId="77777777" w:rsidR="001516AB" w:rsidRDefault="0066520C">
            <w:pPr>
              <w:ind w:left="120"/>
              <w:jc w:val="center"/>
              <w:rPr>
                <w:sz w:val="20"/>
                <w:szCs w:val="20"/>
              </w:rPr>
            </w:pPr>
            <w:r>
              <w:rPr>
                <w:rFonts w:ascii="Arial" w:eastAsia="Arial" w:hAnsi="Arial" w:cs="Arial"/>
                <w:w w:val="97"/>
                <w:sz w:val="16"/>
                <w:szCs w:val="16"/>
              </w:rPr>
              <w:t>&lt;-50</w:t>
            </w:r>
          </w:p>
        </w:tc>
        <w:tc>
          <w:tcPr>
            <w:tcW w:w="240" w:type="dxa"/>
            <w:tcBorders>
              <w:right w:val="single" w:sz="8" w:space="0" w:color="auto"/>
            </w:tcBorders>
            <w:vAlign w:val="bottom"/>
          </w:tcPr>
          <w:p w14:paraId="08E64B8D" w14:textId="77777777" w:rsidR="001516AB" w:rsidRDefault="001516AB">
            <w:pPr>
              <w:rPr>
                <w:sz w:val="16"/>
                <w:szCs w:val="16"/>
              </w:rPr>
            </w:pPr>
          </w:p>
        </w:tc>
        <w:tc>
          <w:tcPr>
            <w:tcW w:w="380" w:type="dxa"/>
            <w:vAlign w:val="bottom"/>
          </w:tcPr>
          <w:p w14:paraId="05ED2751" w14:textId="77777777" w:rsidR="001516AB" w:rsidRDefault="001516AB">
            <w:pPr>
              <w:rPr>
                <w:sz w:val="16"/>
                <w:szCs w:val="16"/>
              </w:rPr>
            </w:pPr>
          </w:p>
        </w:tc>
        <w:tc>
          <w:tcPr>
            <w:tcW w:w="60" w:type="dxa"/>
            <w:vAlign w:val="bottom"/>
          </w:tcPr>
          <w:p w14:paraId="7609F1D8" w14:textId="77777777" w:rsidR="001516AB" w:rsidRDefault="001516AB">
            <w:pPr>
              <w:rPr>
                <w:sz w:val="16"/>
                <w:szCs w:val="16"/>
              </w:rPr>
            </w:pPr>
          </w:p>
        </w:tc>
        <w:tc>
          <w:tcPr>
            <w:tcW w:w="120" w:type="dxa"/>
            <w:tcBorders>
              <w:right w:val="single" w:sz="8" w:space="0" w:color="auto"/>
            </w:tcBorders>
            <w:vAlign w:val="bottom"/>
          </w:tcPr>
          <w:p w14:paraId="768FF04B" w14:textId="77777777" w:rsidR="001516AB" w:rsidRDefault="001516AB">
            <w:pPr>
              <w:rPr>
                <w:sz w:val="16"/>
                <w:szCs w:val="16"/>
              </w:rPr>
            </w:pPr>
          </w:p>
        </w:tc>
        <w:tc>
          <w:tcPr>
            <w:tcW w:w="100" w:type="dxa"/>
            <w:vAlign w:val="bottom"/>
          </w:tcPr>
          <w:p w14:paraId="0B027731" w14:textId="77777777" w:rsidR="001516AB" w:rsidRDefault="001516AB">
            <w:pPr>
              <w:rPr>
                <w:sz w:val="16"/>
                <w:szCs w:val="16"/>
              </w:rPr>
            </w:pPr>
          </w:p>
        </w:tc>
        <w:tc>
          <w:tcPr>
            <w:tcW w:w="460" w:type="dxa"/>
            <w:gridSpan w:val="2"/>
            <w:tcBorders>
              <w:right w:val="single" w:sz="8" w:space="0" w:color="auto"/>
            </w:tcBorders>
            <w:vAlign w:val="bottom"/>
          </w:tcPr>
          <w:p w14:paraId="78A355B5" w14:textId="77777777" w:rsidR="001516AB" w:rsidRDefault="0066520C">
            <w:pPr>
              <w:ind w:right="120"/>
              <w:jc w:val="center"/>
              <w:rPr>
                <w:sz w:val="20"/>
                <w:szCs w:val="20"/>
              </w:rPr>
            </w:pPr>
            <w:r>
              <w:rPr>
                <w:rFonts w:ascii="Arial" w:eastAsia="Arial" w:hAnsi="Arial" w:cs="Arial"/>
                <w:sz w:val="16"/>
                <w:szCs w:val="16"/>
              </w:rPr>
              <w:t>дБм</w:t>
            </w:r>
          </w:p>
        </w:tc>
        <w:tc>
          <w:tcPr>
            <w:tcW w:w="100" w:type="dxa"/>
            <w:vAlign w:val="bottom"/>
          </w:tcPr>
          <w:p w14:paraId="2D1C08D3" w14:textId="77777777" w:rsidR="001516AB" w:rsidRDefault="001516AB">
            <w:pPr>
              <w:rPr>
                <w:sz w:val="16"/>
                <w:szCs w:val="16"/>
              </w:rPr>
            </w:pPr>
          </w:p>
        </w:tc>
        <w:tc>
          <w:tcPr>
            <w:tcW w:w="2060" w:type="dxa"/>
            <w:gridSpan w:val="6"/>
            <w:vAlign w:val="bottom"/>
          </w:tcPr>
          <w:p w14:paraId="278B5B19" w14:textId="77777777" w:rsidR="001516AB" w:rsidRDefault="0066520C">
            <w:pPr>
              <w:rPr>
                <w:sz w:val="20"/>
                <w:szCs w:val="20"/>
              </w:rPr>
            </w:pPr>
            <w:r>
              <w:rPr>
                <w:rFonts w:ascii="Arial" w:eastAsia="Arial" w:hAnsi="Arial" w:cs="Arial"/>
                <w:sz w:val="16"/>
                <w:szCs w:val="16"/>
              </w:rPr>
              <w:t>Частоты ниже 1 ГГц</w:t>
            </w:r>
          </w:p>
        </w:tc>
        <w:tc>
          <w:tcPr>
            <w:tcW w:w="300" w:type="dxa"/>
            <w:vAlign w:val="bottom"/>
          </w:tcPr>
          <w:p w14:paraId="28329CC2" w14:textId="77777777" w:rsidR="001516AB" w:rsidRDefault="001516AB">
            <w:pPr>
              <w:rPr>
                <w:sz w:val="16"/>
                <w:szCs w:val="16"/>
              </w:rPr>
            </w:pPr>
          </w:p>
        </w:tc>
        <w:tc>
          <w:tcPr>
            <w:tcW w:w="120" w:type="dxa"/>
            <w:vAlign w:val="bottom"/>
          </w:tcPr>
          <w:p w14:paraId="38B48DAD" w14:textId="77777777" w:rsidR="001516AB" w:rsidRDefault="001516AB">
            <w:pPr>
              <w:rPr>
                <w:sz w:val="16"/>
                <w:szCs w:val="16"/>
              </w:rPr>
            </w:pPr>
          </w:p>
        </w:tc>
        <w:tc>
          <w:tcPr>
            <w:tcW w:w="520" w:type="dxa"/>
            <w:vAlign w:val="bottom"/>
          </w:tcPr>
          <w:p w14:paraId="01ABFF77" w14:textId="77777777" w:rsidR="001516AB" w:rsidRDefault="001516AB">
            <w:pPr>
              <w:rPr>
                <w:sz w:val="16"/>
                <w:szCs w:val="16"/>
              </w:rPr>
            </w:pPr>
          </w:p>
        </w:tc>
        <w:tc>
          <w:tcPr>
            <w:tcW w:w="220" w:type="dxa"/>
            <w:vAlign w:val="bottom"/>
          </w:tcPr>
          <w:p w14:paraId="3E7434FF" w14:textId="77777777" w:rsidR="001516AB" w:rsidRDefault="001516AB">
            <w:pPr>
              <w:rPr>
                <w:sz w:val="16"/>
                <w:szCs w:val="16"/>
              </w:rPr>
            </w:pPr>
          </w:p>
        </w:tc>
        <w:tc>
          <w:tcPr>
            <w:tcW w:w="720" w:type="dxa"/>
            <w:vAlign w:val="bottom"/>
          </w:tcPr>
          <w:p w14:paraId="0B220065" w14:textId="77777777" w:rsidR="001516AB" w:rsidRDefault="001516AB">
            <w:pPr>
              <w:rPr>
                <w:sz w:val="16"/>
                <w:szCs w:val="16"/>
              </w:rPr>
            </w:pPr>
          </w:p>
        </w:tc>
        <w:tc>
          <w:tcPr>
            <w:tcW w:w="180" w:type="dxa"/>
            <w:vAlign w:val="bottom"/>
          </w:tcPr>
          <w:p w14:paraId="3275E06F" w14:textId="77777777" w:rsidR="001516AB" w:rsidRDefault="001516AB">
            <w:pPr>
              <w:rPr>
                <w:sz w:val="16"/>
                <w:szCs w:val="16"/>
              </w:rPr>
            </w:pPr>
          </w:p>
        </w:tc>
        <w:tc>
          <w:tcPr>
            <w:tcW w:w="330" w:type="dxa"/>
            <w:vAlign w:val="bottom"/>
          </w:tcPr>
          <w:p w14:paraId="6F2FCF93" w14:textId="77777777" w:rsidR="001516AB" w:rsidRDefault="001516AB">
            <w:pPr>
              <w:rPr>
                <w:sz w:val="16"/>
                <w:szCs w:val="16"/>
              </w:rPr>
            </w:pPr>
          </w:p>
        </w:tc>
        <w:tc>
          <w:tcPr>
            <w:tcW w:w="110" w:type="dxa"/>
            <w:vAlign w:val="bottom"/>
          </w:tcPr>
          <w:p w14:paraId="183B1EA9" w14:textId="77777777" w:rsidR="001516AB" w:rsidRDefault="001516AB">
            <w:pPr>
              <w:rPr>
                <w:sz w:val="16"/>
                <w:szCs w:val="16"/>
              </w:rPr>
            </w:pPr>
          </w:p>
        </w:tc>
        <w:tc>
          <w:tcPr>
            <w:tcW w:w="20" w:type="dxa"/>
            <w:shd w:val="clear" w:color="auto" w:fill="000000"/>
            <w:vAlign w:val="bottom"/>
          </w:tcPr>
          <w:p w14:paraId="2F13EE5F" w14:textId="77777777" w:rsidR="001516AB" w:rsidRDefault="001516AB">
            <w:pPr>
              <w:rPr>
                <w:sz w:val="16"/>
                <w:szCs w:val="16"/>
              </w:rPr>
            </w:pPr>
          </w:p>
        </w:tc>
        <w:tc>
          <w:tcPr>
            <w:tcW w:w="0" w:type="dxa"/>
            <w:vAlign w:val="bottom"/>
          </w:tcPr>
          <w:p w14:paraId="2AAC7619" w14:textId="77777777" w:rsidR="001516AB" w:rsidRDefault="001516AB">
            <w:pPr>
              <w:rPr>
                <w:sz w:val="1"/>
                <w:szCs w:val="1"/>
              </w:rPr>
            </w:pPr>
          </w:p>
        </w:tc>
      </w:tr>
      <w:tr w:rsidR="001516AB" w14:paraId="43050D5A" w14:textId="77777777">
        <w:trPr>
          <w:trHeight w:val="185"/>
        </w:trPr>
        <w:tc>
          <w:tcPr>
            <w:tcW w:w="100" w:type="dxa"/>
            <w:tcBorders>
              <w:left w:val="single" w:sz="8" w:space="0" w:color="auto"/>
            </w:tcBorders>
            <w:vAlign w:val="bottom"/>
          </w:tcPr>
          <w:p w14:paraId="44625803" w14:textId="77777777" w:rsidR="001516AB" w:rsidRDefault="001516AB">
            <w:pPr>
              <w:rPr>
                <w:sz w:val="16"/>
                <w:szCs w:val="16"/>
              </w:rPr>
            </w:pPr>
          </w:p>
        </w:tc>
        <w:tc>
          <w:tcPr>
            <w:tcW w:w="1740" w:type="dxa"/>
            <w:tcBorders>
              <w:right w:val="single" w:sz="8" w:space="0" w:color="auto"/>
            </w:tcBorders>
            <w:vAlign w:val="bottom"/>
          </w:tcPr>
          <w:p w14:paraId="0BD73D24" w14:textId="77777777" w:rsidR="001516AB" w:rsidRDefault="001516AB">
            <w:pPr>
              <w:rPr>
                <w:sz w:val="16"/>
                <w:szCs w:val="16"/>
              </w:rPr>
            </w:pPr>
          </w:p>
        </w:tc>
        <w:tc>
          <w:tcPr>
            <w:tcW w:w="100" w:type="dxa"/>
            <w:vAlign w:val="bottom"/>
          </w:tcPr>
          <w:p w14:paraId="5B513D95" w14:textId="77777777" w:rsidR="001516AB" w:rsidRDefault="001516AB">
            <w:pPr>
              <w:rPr>
                <w:sz w:val="16"/>
                <w:szCs w:val="16"/>
              </w:rPr>
            </w:pPr>
          </w:p>
        </w:tc>
        <w:tc>
          <w:tcPr>
            <w:tcW w:w="400" w:type="dxa"/>
            <w:tcBorders>
              <w:right w:val="single" w:sz="8" w:space="0" w:color="auto"/>
            </w:tcBorders>
            <w:vAlign w:val="bottom"/>
          </w:tcPr>
          <w:p w14:paraId="56B45D1C" w14:textId="77777777" w:rsidR="001516AB" w:rsidRDefault="001516AB">
            <w:pPr>
              <w:rPr>
                <w:sz w:val="16"/>
                <w:szCs w:val="16"/>
              </w:rPr>
            </w:pPr>
          </w:p>
        </w:tc>
        <w:tc>
          <w:tcPr>
            <w:tcW w:w="720" w:type="dxa"/>
            <w:gridSpan w:val="2"/>
            <w:vAlign w:val="bottom"/>
          </w:tcPr>
          <w:p w14:paraId="6064EF29" w14:textId="77777777" w:rsidR="001516AB" w:rsidRDefault="0066520C">
            <w:pPr>
              <w:ind w:left="120"/>
              <w:jc w:val="center"/>
              <w:rPr>
                <w:sz w:val="20"/>
                <w:szCs w:val="20"/>
              </w:rPr>
            </w:pPr>
            <w:r>
              <w:rPr>
                <w:rFonts w:ascii="Arial" w:eastAsia="Arial" w:hAnsi="Arial" w:cs="Arial"/>
                <w:w w:val="97"/>
                <w:sz w:val="16"/>
                <w:szCs w:val="16"/>
              </w:rPr>
              <w:t>&lt;-52</w:t>
            </w:r>
          </w:p>
        </w:tc>
        <w:tc>
          <w:tcPr>
            <w:tcW w:w="240" w:type="dxa"/>
            <w:tcBorders>
              <w:right w:val="single" w:sz="8" w:space="0" w:color="auto"/>
            </w:tcBorders>
            <w:vAlign w:val="bottom"/>
          </w:tcPr>
          <w:p w14:paraId="1B37D8A1" w14:textId="77777777" w:rsidR="001516AB" w:rsidRDefault="001516AB">
            <w:pPr>
              <w:rPr>
                <w:sz w:val="16"/>
                <w:szCs w:val="16"/>
              </w:rPr>
            </w:pPr>
          </w:p>
        </w:tc>
        <w:tc>
          <w:tcPr>
            <w:tcW w:w="380" w:type="dxa"/>
            <w:vAlign w:val="bottom"/>
          </w:tcPr>
          <w:p w14:paraId="487E5F12" w14:textId="77777777" w:rsidR="001516AB" w:rsidRDefault="001516AB">
            <w:pPr>
              <w:rPr>
                <w:sz w:val="16"/>
                <w:szCs w:val="16"/>
              </w:rPr>
            </w:pPr>
          </w:p>
        </w:tc>
        <w:tc>
          <w:tcPr>
            <w:tcW w:w="60" w:type="dxa"/>
            <w:vAlign w:val="bottom"/>
          </w:tcPr>
          <w:p w14:paraId="3312136D" w14:textId="77777777" w:rsidR="001516AB" w:rsidRDefault="001516AB">
            <w:pPr>
              <w:rPr>
                <w:sz w:val="16"/>
                <w:szCs w:val="16"/>
              </w:rPr>
            </w:pPr>
          </w:p>
        </w:tc>
        <w:tc>
          <w:tcPr>
            <w:tcW w:w="120" w:type="dxa"/>
            <w:tcBorders>
              <w:right w:val="single" w:sz="8" w:space="0" w:color="auto"/>
            </w:tcBorders>
            <w:vAlign w:val="bottom"/>
          </w:tcPr>
          <w:p w14:paraId="578006ED" w14:textId="77777777" w:rsidR="001516AB" w:rsidRDefault="001516AB">
            <w:pPr>
              <w:rPr>
                <w:sz w:val="16"/>
                <w:szCs w:val="16"/>
              </w:rPr>
            </w:pPr>
          </w:p>
        </w:tc>
        <w:tc>
          <w:tcPr>
            <w:tcW w:w="100" w:type="dxa"/>
            <w:vAlign w:val="bottom"/>
          </w:tcPr>
          <w:p w14:paraId="65969321" w14:textId="77777777" w:rsidR="001516AB" w:rsidRDefault="001516AB">
            <w:pPr>
              <w:rPr>
                <w:sz w:val="16"/>
                <w:szCs w:val="16"/>
              </w:rPr>
            </w:pPr>
          </w:p>
        </w:tc>
        <w:tc>
          <w:tcPr>
            <w:tcW w:w="460" w:type="dxa"/>
            <w:gridSpan w:val="2"/>
            <w:tcBorders>
              <w:right w:val="single" w:sz="8" w:space="0" w:color="auto"/>
            </w:tcBorders>
            <w:vAlign w:val="bottom"/>
          </w:tcPr>
          <w:p w14:paraId="5C973B71" w14:textId="77777777" w:rsidR="001516AB" w:rsidRDefault="0066520C">
            <w:pPr>
              <w:ind w:right="120"/>
              <w:jc w:val="center"/>
              <w:rPr>
                <w:sz w:val="20"/>
                <w:szCs w:val="20"/>
              </w:rPr>
            </w:pPr>
            <w:r>
              <w:rPr>
                <w:rFonts w:ascii="Arial" w:eastAsia="Arial" w:hAnsi="Arial" w:cs="Arial"/>
                <w:sz w:val="16"/>
                <w:szCs w:val="16"/>
              </w:rPr>
              <w:t>дБм</w:t>
            </w:r>
          </w:p>
        </w:tc>
        <w:tc>
          <w:tcPr>
            <w:tcW w:w="100" w:type="dxa"/>
            <w:vAlign w:val="bottom"/>
          </w:tcPr>
          <w:p w14:paraId="30D051D1" w14:textId="77777777" w:rsidR="001516AB" w:rsidRDefault="001516AB">
            <w:pPr>
              <w:rPr>
                <w:sz w:val="16"/>
                <w:szCs w:val="16"/>
              </w:rPr>
            </w:pPr>
          </w:p>
        </w:tc>
        <w:tc>
          <w:tcPr>
            <w:tcW w:w="2060" w:type="dxa"/>
            <w:gridSpan w:val="6"/>
            <w:vAlign w:val="bottom"/>
          </w:tcPr>
          <w:p w14:paraId="42DF8AC1" w14:textId="77777777" w:rsidR="001516AB" w:rsidRDefault="0066520C">
            <w:pPr>
              <w:rPr>
                <w:sz w:val="20"/>
                <w:szCs w:val="20"/>
              </w:rPr>
            </w:pPr>
            <w:r>
              <w:rPr>
                <w:rFonts w:ascii="Arial" w:eastAsia="Arial" w:hAnsi="Arial" w:cs="Arial"/>
                <w:sz w:val="16"/>
                <w:szCs w:val="16"/>
              </w:rPr>
              <w:t>Частоты выше 1 ГГц</w:t>
            </w:r>
          </w:p>
        </w:tc>
        <w:tc>
          <w:tcPr>
            <w:tcW w:w="300" w:type="dxa"/>
            <w:vAlign w:val="bottom"/>
          </w:tcPr>
          <w:p w14:paraId="14DAE110" w14:textId="77777777" w:rsidR="001516AB" w:rsidRDefault="001516AB">
            <w:pPr>
              <w:rPr>
                <w:sz w:val="16"/>
                <w:szCs w:val="16"/>
              </w:rPr>
            </w:pPr>
          </w:p>
        </w:tc>
        <w:tc>
          <w:tcPr>
            <w:tcW w:w="120" w:type="dxa"/>
            <w:vAlign w:val="bottom"/>
          </w:tcPr>
          <w:p w14:paraId="2BF8D936" w14:textId="77777777" w:rsidR="001516AB" w:rsidRDefault="001516AB">
            <w:pPr>
              <w:rPr>
                <w:sz w:val="16"/>
                <w:szCs w:val="16"/>
              </w:rPr>
            </w:pPr>
          </w:p>
        </w:tc>
        <w:tc>
          <w:tcPr>
            <w:tcW w:w="520" w:type="dxa"/>
            <w:vAlign w:val="bottom"/>
          </w:tcPr>
          <w:p w14:paraId="04B1C184" w14:textId="77777777" w:rsidR="001516AB" w:rsidRDefault="001516AB">
            <w:pPr>
              <w:rPr>
                <w:sz w:val="16"/>
                <w:szCs w:val="16"/>
              </w:rPr>
            </w:pPr>
          </w:p>
        </w:tc>
        <w:tc>
          <w:tcPr>
            <w:tcW w:w="220" w:type="dxa"/>
            <w:vAlign w:val="bottom"/>
          </w:tcPr>
          <w:p w14:paraId="325990B6" w14:textId="77777777" w:rsidR="001516AB" w:rsidRDefault="001516AB">
            <w:pPr>
              <w:rPr>
                <w:sz w:val="16"/>
                <w:szCs w:val="16"/>
              </w:rPr>
            </w:pPr>
          </w:p>
        </w:tc>
        <w:tc>
          <w:tcPr>
            <w:tcW w:w="720" w:type="dxa"/>
            <w:vAlign w:val="bottom"/>
          </w:tcPr>
          <w:p w14:paraId="311172F4" w14:textId="77777777" w:rsidR="001516AB" w:rsidRDefault="001516AB">
            <w:pPr>
              <w:rPr>
                <w:sz w:val="16"/>
                <w:szCs w:val="16"/>
              </w:rPr>
            </w:pPr>
          </w:p>
        </w:tc>
        <w:tc>
          <w:tcPr>
            <w:tcW w:w="180" w:type="dxa"/>
            <w:vAlign w:val="bottom"/>
          </w:tcPr>
          <w:p w14:paraId="0573D682" w14:textId="77777777" w:rsidR="001516AB" w:rsidRDefault="001516AB">
            <w:pPr>
              <w:rPr>
                <w:sz w:val="16"/>
                <w:szCs w:val="16"/>
              </w:rPr>
            </w:pPr>
          </w:p>
        </w:tc>
        <w:tc>
          <w:tcPr>
            <w:tcW w:w="330" w:type="dxa"/>
            <w:vAlign w:val="bottom"/>
          </w:tcPr>
          <w:p w14:paraId="47F8E0DD" w14:textId="77777777" w:rsidR="001516AB" w:rsidRDefault="001516AB">
            <w:pPr>
              <w:rPr>
                <w:sz w:val="16"/>
                <w:szCs w:val="16"/>
              </w:rPr>
            </w:pPr>
          </w:p>
        </w:tc>
        <w:tc>
          <w:tcPr>
            <w:tcW w:w="110" w:type="dxa"/>
            <w:vAlign w:val="bottom"/>
          </w:tcPr>
          <w:p w14:paraId="31D75B7F" w14:textId="77777777" w:rsidR="001516AB" w:rsidRDefault="001516AB">
            <w:pPr>
              <w:rPr>
                <w:sz w:val="16"/>
                <w:szCs w:val="16"/>
              </w:rPr>
            </w:pPr>
          </w:p>
        </w:tc>
        <w:tc>
          <w:tcPr>
            <w:tcW w:w="20" w:type="dxa"/>
            <w:shd w:val="clear" w:color="auto" w:fill="000000"/>
            <w:vAlign w:val="bottom"/>
          </w:tcPr>
          <w:p w14:paraId="2DDDEF7B" w14:textId="77777777" w:rsidR="001516AB" w:rsidRDefault="001516AB">
            <w:pPr>
              <w:rPr>
                <w:sz w:val="16"/>
                <w:szCs w:val="16"/>
              </w:rPr>
            </w:pPr>
          </w:p>
        </w:tc>
        <w:tc>
          <w:tcPr>
            <w:tcW w:w="0" w:type="dxa"/>
            <w:vAlign w:val="bottom"/>
          </w:tcPr>
          <w:p w14:paraId="3638FB14" w14:textId="77777777" w:rsidR="001516AB" w:rsidRDefault="001516AB">
            <w:pPr>
              <w:rPr>
                <w:sz w:val="1"/>
                <w:szCs w:val="1"/>
              </w:rPr>
            </w:pPr>
          </w:p>
        </w:tc>
      </w:tr>
      <w:tr w:rsidR="001516AB" w14:paraId="6C6B6F0B" w14:textId="77777777">
        <w:trPr>
          <w:trHeight w:val="182"/>
        </w:trPr>
        <w:tc>
          <w:tcPr>
            <w:tcW w:w="100" w:type="dxa"/>
            <w:tcBorders>
              <w:left w:val="single" w:sz="8" w:space="0" w:color="auto"/>
            </w:tcBorders>
            <w:vAlign w:val="bottom"/>
          </w:tcPr>
          <w:p w14:paraId="33DDFC6E" w14:textId="77777777" w:rsidR="001516AB" w:rsidRDefault="001516AB">
            <w:pPr>
              <w:rPr>
                <w:sz w:val="15"/>
                <w:szCs w:val="15"/>
              </w:rPr>
            </w:pPr>
          </w:p>
        </w:tc>
        <w:tc>
          <w:tcPr>
            <w:tcW w:w="1740" w:type="dxa"/>
            <w:tcBorders>
              <w:right w:val="single" w:sz="8" w:space="0" w:color="auto"/>
            </w:tcBorders>
            <w:vAlign w:val="bottom"/>
          </w:tcPr>
          <w:p w14:paraId="6629CD6B" w14:textId="77777777" w:rsidR="001516AB" w:rsidRDefault="001516AB">
            <w:pPr>
              <w:rPr>
                <w:sz w:val="15"/>
                <w:szCs w:val="15"/>
              </w:rPr>
            </w:pPr>
          </w:p>
        </w:tc>
        <w:tc>
          <w:tcPr>
            <w:tcW w:w="100" w:type="dxa"/>
            <w:vAlign w:val="bottom"/>
          </w:tcPr>
          <w:p w14:paraId="6CBA6A52" w14:textId="77777777" w:rsidR="001516AB" w:rsidRDefault="001516AB">
            <w:pPr>
              <w:rPr>
                <w:sz w:val="15"/>
                <w:szCs w:val="15"/>
              </w:rPr>
            </w:pPr>
          </w:p>
        </w:tc>
        <w:tc>
          <w:tcPr>
            <w:tcW w:w="400" w:type="dxa"/>
            <w:tcBorders>
              <w:right w:val="single" w:sz="8" w:space="0" w:color="auto"/>
            </w:tcBorders>
            <w:vAlign w:val="bottom"/>
          </w:tcPr>
          <w:p w14:paraId="468DAD92" w14:textId="77777777" w:rsidR="001516AB" w:rsidRDefault="001516AB">
            <w:pPr>
              <w:rPr>
                <w:sz w:val="15"/>
                <w:szCs w:val="15"/>
              </w:rPr>
            </w:pPr>
          </w:p>
        </w:tc>
        <w:tc>
          <w:tcPr>
            <w:tcW w:w="720" w:type="dxa"/>
            <w:gridSpan w:val="2"/>
            <w:vAlign w:val="bottom"/>
          </w:tcPr>
          <w:p w14:paraId="44489587" w14:textId="77777777" w:rsidR="001516AB" w:rsidRDefault="0066520C">
            <w:pPr>
              <w:spacing w:line="182" w:lineRule="exact"/>
              <w:ind w:left="120"/>
              <w:jc w:val="center"/>
              <w:rPr>
                <w:sz w:val="20"/>
                <w:szCs w:val="20"/>
              </w:rPr>
            </w:pPr>
            <w:r>
              <w:rPr>
                <w:rFonts w:ascii="Arial" w:eastAsia="Arial" w:hAnsi="Arial" w:cs="Arial"/>
                <w:w w:val="97"/>
                <w:sz w:val="16"/>
                <w:szCs w:val="16"/>
              </w:rPr>
              <w:t>&lt;-53</w:t>
            </w:r>
          </w:p>
        </w:tc>
        <w:tc>
          <w:tcPr>
            <w:tcW w:w="240" w:type="dxa"/>
            <w:tcBorders>
              <w:right w:val="single" w:sz="8" w:space="0" w:color="auto"/>
            </w:tcBorders>
            <w:vAlign w:val="bottom"/>
          </w:tcPr>
          <w:p w14:paraId="2F9D2D91" w14:textId="77777777" w:rsidR="001516AB" w:rsidRDefault="001516AB">
            <w:pPr>
              <w:rPr>
                <w:sz w:val="15"/>
                <w:szCs w:val="15"/>
              </w:rPr>
            </w:pPr>
          </w:p>
        </w:tc>
        <w:tc>
          <w:tcPr>
            <w:tcW w:w="380" w:type="dxa"/>
            <w:vAlign w:val="bottom"/>
          </w:tcPr>
          <w:p w14:paraId="3BE9DF21" w14:textId="77777777" w:rsidR="001516AB" w:rsidRDefault="001516AB">
            <w:pPr>
              <w:rPr>
                <w:sz w:val="15"/>
                <w:szCs w:val="15"/>
              </w:rPr>
            </w:pPr>
          </w:p>
        </w:tc>
        <w:tc>
          <w:tcPr>
            <w:tcW w:w="60" w:type="dxa"/>
            <w:vAlign w:val="bottom"/>
          </w:tcPr>
          <w:p w14:paraId="1621CB75" w14:textId="77777777" w:rsidR="001516AB" w:rsidRDefault="001516AB">
            <w:pPr>
              <w:rPr>
                <w:sz w:val="15"/>
                <w:szCs w:val="15"/>
              </w:rPr>
            </w:pPr>
          </w:p>
        </w:tc>
        <w:tc>
          <w:tcPr>
            <w:tcW w:w="120" w:type="dxa"/>
            <w:tcBorders>
              <w:right w:val="single" w:sz="8" w:space="0" w:color="auto"/>
            </w:tcBorders>
            <w:vAlign w:val="bottom"/>
          </w:tcPr>
          <w:p w14:paraId="29871282" w14:textId="77777777" w:rsidR="001516AB" w:rsidRDefault="001516AB">
            <w:pPr>
              <w:rPr>
                <w:sz w:val="15"/>
                <w:szCs w:val="15"/>
              </w:rPr>
            </w:pPr>
          </w:p>
        </w:tc>
        <w:tc>
          <w:tcPr>
            <w:tcW w:w="100" w:type="dxa"/>
            <w:vAlign w:val="bottom"/>
          </w:tcPr>
          <w:p w14:paraId="3DDDD83F" w14:textId="77777777" w:rsidR="001516AB" w:rsidRDefault="001516AB">
            <w:pPr>
              <w:rPr>
                <w:sz w:val="15"/>
                <w:szCs w:val="15"/>
              </w:rPr>
            </w:pPr>
          </w:p>
        </w:tc>
        <w:tc>
          <w:tcPr>
            <w:tcW w:w="460" w:type="dxa"/>
            <w:gridSpan w:val="2"/>
            <w:tcBorders>
              <w:right w:val="single" w:sz="8" w:space="0" w:color="auto"/>
            </w:tcBorders>
            <w:vAlign w:val="bottom"/>
          </w:tcPr>
          <w:p w14:paraId="02BDCC9F" w14:textId="77777777" w:rsidR="001516AB" w:rsidRDefault="0066520C">
            <w:pPr>
              <w:spacing w:line="182" w:lineRule="exact"/>
              <w:ind w:right="120"/>
              <w:jc w:val="center"/>
              <w:rPr>
                <w:sz w:val="20"/>
                <w:szCs w:val="20"/>
              </w:rPr>
            </w:pPr>
            <w:r>
              <w:rPr>
                <w:rFonts w:ascii="Arial" w:eastAsia="Arial" w:hAnsi="Arial" w:cs="Arial"/>
                <w:sz w:val="16"/>
                <w:szCs w:val="16"/>
              </w:rPr>
              <w:t>дБм</w:t>
            </w:r>
          </w:p>
        </w:tc>
        <w:tc>
          <w:tcPr>
            <w:tcW w:w="100" w:type="dxa"/>
            <w:vAlign w:val="bottom"/>
          </w:tcPr>
          <w:p w14:paraId="465F9A2C" w14:textId="77777777" w:rsidR="001516AB" w:rsidRDefault="001516AB">
            <w:pPr>
              <w:rPr>
                <w:sz w:val="15"/>
                <w:szCs w:val="15"/>
              </w:rPr>
            </w:pPr>
          </w:p>
        </w:tc>
        <w:tc>
          <w:tcPr>
            <w:tcW w:w="920" w:type="dxa"/>
            <w:gridSpan w:val="3"/>
            <w:vAlign w:val="bottom"/>
          </w:tcPr>
          <w:p w14:paraId="5CAA5C7B" w14:textId="77777777" w:rsidR="001516AB" w:rsidRDefault="0066520C">
            <w:pPr>
              <w:spacing w:line="182" w:lineRule="exact"/>
              <w:rPr>
                <w:sz w:val="20"/>
                <w:szCs w:val="20"/>
              </w:rPr>
            </w:pPr>
            <w:r>
              <w:rPr>
                <w:rFonts w:ascii="Arial" w:eastAsia="Arial" w:hAnsi="Arial" w:cs="Arial"/>
                <w:sz w:val="16"/>
                <w:szCs w:val="16"/>
              </w:rPr>
              <w:t>Частоты</w:t>
            </w:r>
          </w:p>
        </w:tc>
        <w:tc>
          <w:tcPr>
            <w:tcW w:w="3640" w:type="dxa"/>
            <w:gridSpan w:val="11"/>
            <w:vAlign w:val="bottom"/>
          </w:tcPr>
          <w:p w14:paraId="0EAACB01" w14:textId="77777777" w:rsidR="001516AB" w:rsidRDefault="0066520C">
            <w:pPr>
              <w:spacing w:line="182" w:lineRule="exact"/>
              <w:ind w:left="60"/>
              <w:rPr>
                <w:sz w:val="20"/>
                <w:szCs w:val="20"/>
              </w:rPr>
            </w:pPr>
            <w:r>
              <w:rPr>
                <w:rFonts w:ascii="Arial" w:eastAsia="Arial" w:hAnsi="Arial" w:cs="Arial"/>
                <w:sz w:val="16"/>
                <w:szCs w:val="16"/>
              </w:rPr>
              <w:t>в пределах 47-74, 87,5-118, 174-230, 470-862 МГц</w:t>
            </w:r>
          </w:p>
        </w:tc>
        <w:tc>
          <w:tcPr>
            <w:tcW w:w="20" w:type="dxa"/>
            <w:shd w:val="clear" w:color="auto" w:fill="000000"/>
            <w:vAlign w:val="bottom"/>
          </w:tcPr>
          <w:p w14:paraId="493AA38E" w14:textId="77777777" w:rsidR="001516AB" w:rsidRDefault="001516AB">
            <w:pPr>
              <w:rPr>
                <w:sz w:val="15"/>
                <w:szCs w:val="15"/>
              </w:rPr>
            </w:pPr>
          </w:p>
        </w:tc>
        <w:tc>
          <w:tcPr>
            <w:tcW w:w="0" w:type="dxa"/>
            <w:vAlign w:val="bottom"/>
          </w:tcPr>
          <w:p w14:paraId="69A14F48" w14:textId="77777777" w:rsidR="001516AB" w:rsidRDefault="001516AB">
            <w:pPr>
              <w:rPr>
                <w:sz w:val="1"/>
                <w:szCs w:val="1"/>
              </w:rPr>
            </w:pPr>
          </w:p>
        </w:tc>
      </w:tr>
      <w:tr w:rsidR="001516AB" w14:paraId="6190FBEA" w14:textId="77777777">
        <w:trPr>
          <w:trHeight w:val="370"/>
        </w:trPr>
        <w:tc>
          <w:tcPr>
            <w:tcW w:w="100" w:type="dxa"/>
            <w:tcBorders>
              <w:left w:val="single" w:sz="8" w:space="0" w:color="auto"/>
            </w:tcBorders>
            <w:vAlign w:val="bottom"/>
          </w:tcPr>
          <w:p w14:paraId="708FFCCB" w14:textId="77777777" w:rsidR="001516AB" w:rsidRDefault="001516AB">
            <w:pPr>
              <w:rPr>
                <w:sz w:val="24"/>
                <w:szCs w:val="24"/>
              </w:rPr>
            </w:pPr>
          </w:p>
        </w:tc>
        <w:tc>
          <w:tcPr>
            <w:tcW w:w="1740" w:type="dxa"/>
            <w:tcBorders>
              <w:right w:val="single" w:sz="8" w:space="0" w:color="auto"/>
            </w:tcBorders>
            <w:vAlign w:val="bottom"/>
          </w:tcPr>
          <w:p w14:paraId="5EE1E511" w14:textId="77777777" w:rsidR="001516AB" w:rsidRDefault="001516AB">
            <w:pPr>
              <w:rPr>
                <w:sz w:val="24"/>
                <w:szCs w:val="24"/>
              </w:rPr>
            </w:pPr>
          </w:p>
        </w:tc>
        <w:tc>
          <w:tcPr>
            <w:tcW w:w="100" w:type="dxa"/>
            <w:vAlign w:val="bottom"/>
          </w:tcPr>
          <w:p w14:paraId="1B1D979E" w14:textId="77777777" w:rsidR="001516AB" w:rsidRDefault="001516AB">
            <w:pPr>
              <w:rPr>
                <w:sz w:val="24"/>
                <w:szCs w:val="24"/>
              </w:rPr>
            </w:pPr>
          </w:p>
        </w:tc>
        <w:tc>
          <w:tcPr>
            <w:tcW w:w="400" w:type="dxa"/>
            <w:tcBorders>
              <w:right w:val="single" w:sz="8" w:space="0" w:color="auto"/>
            </w:tcBorders>
            <w:vAlign w:val="bottom"/>
          </w:tcPr>
          <w:p w14:paraId="594E4517" w14:textId="77777777" w:rsidR="001516AB" w:rsidRDefault="001516AB">
            <w:pPr>
              <w:rPr>
                <w:sz w:val="24"/>
                <w:szCs w:val="24"/>
              </w:rPr>
            </w:pPr>
          </w:p>
        </w:tc>
        <w:tc>
          <w:tcPr>
            <w:tcW w:w="600" w:type="dxa"/>
            <w:vAlign w:val="bottom"/>
          </w:tcPr>
          <w:p w14:paraId="2ABD6224" w14:textId="77777777" w:rsidR="001516AB" w:rsidRDefault="001516AB">
            <w:pPr>
              <w:rPr>
                <w:sz w:val="24"/>
                <w:szCs w:val="24"/>
              </w:rPr>
            </w:pPr>
          </w:p>
        </w:tc>
        <w:tc>
          <w:tcPr>
            <w:tcW w:w="120" w:type="dxa"/>
            <w:vAlign w:val="bottom"/>
          </w:tcPr>
          <w:p w14:paraId="3E6AD04D" w14:textId="77777777" w:rsidR="001516AB" w:rsidRDefault="001516AB">
            <w:pPr>
              <w:rPr>
                <w:sz w:val="24"/>
                <w:szCs w:val="24"/>
              </w:rPr>
            </w:pPr>
          </w:p>
        </w:tc>
        <w:tc>
          <w:tcPr>
            <w:tcW w:w="240" w:type="dxa"/>
            <w:tcBorders>
              <w:right w:val="single" w:sz="8" w:space="0" w:color="auto"/>
            </w:tcBorders>
            <w:vAlign w:val="bottom"/>
          </w:tcPr>
          <w:p w14:paraId="22C5EFEB" w14:textId="77777777" w:rsidR="001516AB" w:rsidRDefault="001516AB">
            <w:pPr>
              <w:rPr>
                <w:sz w:val="24"/>
                <w:szCs w:val="24"/>
              </w:rPr>
            </w:pPr>
          </w:p>
        </w:tc>
        <w:tc>
          <w:tcPr>
            <w:tcW w:w="380" w:type="dxa"/>
            <w:vAlign w:val="bottom"/>
          </w:tcPr>
          <w:p w14:paraId="1E91CAF6" w14:textId="77777777" w:rsidR="001516AB" w:rsidRDefault="001516AB">
            <w:pPr>
              <w:rPr>
                <w:sz w:val="24"/>
                <w:szCs w:val="24"/>
              </w:rPr>
            </w:pPr>
          </w:p>
        </w:tc>
        <w:tc>
          <w:tcPr>
            <w:tcW w:w="60" w:type="dxa"/>
            <w:vAlign w:val="bottom"/>
          </w:tcPr>
          <w:p w14:paraId="5A2408DF" w14:textId="77777777" w:rsidR="001516AB" w:rsidRDefault="001516AB">
            <w:pPr>
              <w:rPr>
                <w:sz w:val="24"/>
                <w:szCs w:val="24"/>
              </w:rPr>
            </w:pPr>
          </w:p>
        </w:tc>
        <w:tc>
          <w:tcPr>
            <w:tcW w:w="120" w:type="dxa"/>
            <w:tcBorders>
              <w:right w:val="single" w:sz="8" w:space="0" w:color="auto"/>
            </w:tcBorders>
            <w:vAlign w:val="bottom"/>
          </w:tcPr>
          <w:p w14:paraId="3375341F" w14:textId="77777777" w:rsidR="001516AB" w:rsidRDefault="001516AB">
            <w:pPr>
              <w:rPr>
                <w:sz w:val="24"/>
                <w:szCs w:val="24"/>
              </w:rPr>
            </w:pPr>
          </w:p>
        </w:tc>
        <w:tc>
          <w:tcPr>
            <w:tcW w:w="100" w:type="dxa"/>
            <w:vAlign w:val="bottom"/>
          </w:tcPr>
          <w:p w14:paraId="325D4C53" w14:textId="77777777" w:rsidR="001516AB" w:rsidRDefault="001516AB">
            <w:pPr>
              <w:rPr>
                <w:sz w:val="24"/>
                <w:szCs w:val="24"/>
              </w:rPr>
            </w:pPr>
          </w:p>
        </w:tc>
        <w:tc>
          <w:tcPr>
            <w:tcW w:w="340" w:type="dxa"/>
            <w:vAlign w:val="bottom"/>
          </w:tcPr>
          <w:p w14:paraId="4045D56F" w14:textId="77777777" w:rsidR="001516AB" w:rsidRDefault="001516AB">
            <w:pPr>
              <w:rPr>
                <w:sz w:val="24"/>
                <w:szCs w:val="24"/>
              </w:rPr>
            </w:pPr>
          </w:p>
        </w:tc>
        <w:tc>
          <w:tcPr>
            <w:tcW w:w="120" w:type="dxa"/>
            <w:tcBorders>
              <w:right w:val="single" w:sz="8" w:space="0" w:color="auto"/>
            </w:tcBorders>
            <w:vAlign w:val="bottom"/>
          </w:tcPr>
          <w:p w14:paraId="5219CF87" w14:textId="77777777" w:rsidR="001516AB" w:rsidRDefault="001516AB">
            <w:pPr>
              <w:rPr>
                <w:sz w:val="24"/>
                <w:szCs w:val="24"/>
              </w:rPr>
            </w:pPr>
          </w:p>
        </w:tc>
        <w:tc>
          <w:tcPr>
            <w:tcW w:w="100" w:type="dxa"/>
            <w:vAlign w:val="bottom"/>
          </w:tcPr>
          <w:p w14:paraId="433B3D78" w14:textId="77777777" w:rsidR="001516AB" w:rsidRDefault="001516AB">
            <w:pPr>
              <w:rPr>
                <w:sz w:val="24"/>
                <w:szCs w:val="24"/>
              </w:rPr>
            </w:pPr>
          </w:p>
        </w:tc>
        <w:tc>
          <w:tcPr>
            <w:tcW w:w="4560" w:type="dxa"/>
            <w:gridSpan w:val="14"/>
            <w:vAlign w:val="bottom"/>
          </w:tcPr>
          <w:p w14:paraId="52B1ECC0" w14:textId="77777777" w:rsidR="001516AB" w:rsidRDefault="0066520C">
            <w:pPr>
              <w:rPr>
                <w:sz w:val="20"/>
                <w:szCs w:val="20"/>
              </w:rPr>
            </w:pPr>
            <w:r>
              <w:rPr>
                <w:rFonts w:ascii="Arial" w:eastAsia="Arial" w:hAnsi="Arial" w:cs="Arial"/>
                <w:sz w:val="16"/>
                <w:szCs w:val="16"/>
              </w:rPr>
              <w:t>Все излучаемые побочные излучения находятся в пределах ETSI.</w:t>
            </w:r>
          </w:p>
        </w:tc>
        <w:tc>
          <w:tcPr>
            <w:tcW w:w="20" w:type="dxa"/>
            <w:shd w:val="clear" w:color="auto" w:fill="000000"/>
            <w:vAlign w:val="bottom"/>
          </w:tcPr>
          <w:p w14:paraId="0ED45885" w14:textId="77777777" w:rsidR="001516AB" w:rsidRDefault="001516AB">
            <w:pPr>
              <w:rPr>
                <w:sz w:val="24"/>
                <w:szCs w:val="24"/>
              </w:rPr>
            </w:pPr>
          </w:p>
        </w:tc>
        <w:tc>
          <w:tcPr>
            <w:tcW w:w="0" w:type="dxa"/>
            <w:vAlign w:val="bottom"/>
          </w:tcPr>
          <w:p w14:paraId="0354A6D5" w14:textId="77777777" w:rsidR="001516AB" w:rsidRDefault="001516AB">
            <w:pPr>
              <w:rPr>
                <w:sz w:val="1"/>
                <w:szCs w:val="1"/>
              </w:rPr>
            </w:pPr>
          </w:p>
        </w:tc>
      </w:tr>
      <w:tr w:rsidR="001516AB" w14:paraId="4A79FF9D" w14:textId="77777777">
        <w:trPr>
          <w:trHeight w:val="182"/>
        </w:trPr>
        <w:tc>
          <w:tcPr>
            <w:tcW w:w="100" w:type="dxa"/>
            <w:tcBorders>
              <w:left w:val="single" w:sz="8" w:space="0" w:color="auto"/>
            </w:tcBorders>
            <w:vAlign w:val="bottom"/>
          </w:tcPr>
          <w:p w14:paraId="121D253E" w14:textId="77777777" w:rsidR="001516AB" w:rsidRDefault="001516AB">
            <w:pPr>
              <w:rPr>
                <w:sz w:val="15"/>
                <w:szCs w:val="15"/>
              </w:rPr>
            </w:pPr>
          </w:p>
        </w:tc>
        <w:tc>
          <w:tcPr>
            <w:tcW w:w="1740" w:type="dxa"/>
            <w:tcBorders>
              <w:right w:val="single" w:sz="8" w:space="0" w:color="auto"/>
            </w:tcBorders>
            <w:vAlign w:val="bottom"/>
          </w:tcPr>
          <w:p w14:paraId="032A6EDA" w14:textId="77777777" w:rsidR="001516AB" w:rsidRDefault="001516AB">
            <w:pPr>
              <w:rPr>
                <w:sz w:val="15"/>
                <w:szCs w:val="15"/>
              </w:rPr>
            </w:pPr>
          </w:p>
        </w:tc>
        <w:tc>
          <w:tcPr>
            <w:tcW w:w="100" w:type="dxa"/>
            <w:vAlign w:val="bottom"/>
          </w:tcPr>
          <w:p w14:paraId="0DEB64EF" w14:textId="77777777" w:rsidR="001516AB" w:rsidRDefault="001516AB">
            <w:pPr>
              <w:rPr>
                <w:sz w:val="15"/>
                <w:szCs w:val="15"/>
              </w:rPr>
            </w:pPr>
          </w:p>
        </w:tc>
        <w:tc>
          <w:tcPr>
            <w:tcW w:w="400" w:type="dxa"/>
            <w:tcBorders>
              <w:right w:val="single" w:sz="8" w:space="0" w:color="auto"/>
            </w:tcBorders>
            <w:vAlign w:val="bottom"/>
          </w:tcPr>
          <w:p w14:paraId="1A8BE019" w14:textId="77777777" w:rsidR="001516AB" w:rsidRDefault="001516AB">
            <w:pPr>
              <w:rPr>
                <w:sz w:val="15"/>
                <w:szCs w:val="15"/>
              </w:rPr>
            </w:pPr>
          </w:p>
        </w:tc>
        <w:tc>
          <w:tcPr>
            <w:tcW w:w="600" w:type="dxa"/>
            <w:vAlign w:val="bottom"/>
          </w:tcPr>
          <w:p w14:paraId="0320DD34" w14:textId="77777777" w:rsidR="001516AB" w:rsidRDefault="001516AB">
            <w:pPr>
              <w:rPr>
                <w:sz w:val="15"/>
                <w:szCs w:val="15"/>
              </w:rPr>
            </w:pPr>
          </w:p>
        </w:tc>
        <w:tc>
          <w:tcPr>
            <w:tcW w:w="120" w:type="dxa"/>
            <w:vAlign w:val="bottom"/>
          </w:tcPr>
          <w:p w14:paraId="1ED2B742" w14:textId="77777777" w:rsidR="001516AB" w:rsidRDefault="001516AB">
            <w:pPr>
              <w:rPr>
                <w:sz w:val="15"/>
                <w:szCs w:val="15"/>
              </w:rPr>
            </w:pPr>
          </w:p>
        </w:tc>
        <w:tc>
          <w:tcPr>
            <w:tcW w:w="240" w:type="dxa"/>
            <w:tcBorders>
              <w:right w:val="single" w:sz="8" w:space="0" w:color="auto"/>
            </w:tcBorders>
            <w:vAlign w:val="bottom"/>
          </w:tcPr>
          <w:p w14:paraId="14CD2EA1" w14:textId="77777777" w:rsidR="001516AB" w:rsidRDefault="001516AB">
            <w:pPr>
              <w:rPr>
                <w:sz w:val="15"/>
                <w:szCs w:val="15"/>
              </w:rPr>
            </w:pPr>
          </w:p>
        </w:tc>
        <w:tc>
          <w:tcPr>
            <w:tcW w:w="380" w:type="dxa"/>
            <w:vAlign w:val="bottom"/>
          </w:tcPr>
          <w:p w14:paraId="1E82A431" w14:textId="77777777" w:rsidR="001516AB" w:rsidRDefault="001516AB">
            <w:pPr>
              <w:rPr>
                <w:sz w:val="15"/>
                <w:szCs w:val="15"/>
              </w:rPr>
            </w:pPr>
          </w:p>
        </w:tc>
        <w:tc>
          <w:tcPr>
            <w:tcW w:w="60" w:type="dxa"/>
            <w:vAlign w:val="bottom"/>
          </w:tcPr>
          <w:p w14:paraId="14E1AD24" w14:textId="77777777" w:rsidR="001516AB" w:rsidRDefault="001516AB">
            <w:pPr>
              <w:rPr>
                <w:sz w:val="15"/>
                <w:szCs w:val="15"/>
              </w:rPr>
            </w:pPr>
          </w:p>
        </w:tc>
        <w:tc>
          <w:tcPr>
            <w:tcW w:w="120" w:type="dxa"/>
            <w:tcBorders>
              <w:right w:val="single" w:sz="8" w:space="0" w:color="auto"/>
            </w:tcBorders>
            <w:vAlign w:val="bottom"/>
          </w:tcPr>
          <w:p w14:paraId="30BC008A" w14:textId="77777777" w:rsidR="001516AB" w:rsidRDefault="001516AB">
            <w:pPr>
              <w:rPr>
                <w:sz w:val="15"/>
                <w:szCs w:val="15"/>
              </w:rPr>
            </w:pPr>
          </w:p>
        </w:tc>
        <w:tc>
          <w:tcPr>
            <w:tcW w:w="100" w:type="dxa"/>
            <w:vAlign w:val="bottom"/>
          </w:tcPr>
          <w:p w14:paraId="376D8C65" w14:textId="77777777" w:rsidR="001516AB" w:rsidRDefault="001516AB">
            <w:pPr>
              <w:rPr>
                <w:sz w:val="15"/>
                <w:szCs w:val="15"/>
              </w:rPr>
            </w:pPr>
          </w:p>
        </w:tc>
        <w:tc>
          <w:tcPr>
            <w:tcW w:w="340" w:type="dxa"/>
            <w:vAlign w:val="bottom"/>
          </w:tcPr>
          <w:p w14:paraId="00AFC581" w14:textId="77777777" w:rsidR="001516AB" w:rsidRDefault="001516AB">
            <w:pPr>
              <w:rPr>
                <w:sz w:val="15"/>
                <w:szCs w:val="15"/>
              </w:rPr>
            </w:pPr>
          </w:p>
        </w:tc>
        <w:tc>
          <w:tcPr>
            <w:tcW w:w="120" w:type="dxa"/>
            <w:tcBorders>
              <w:right w:val="single" w:sz="8" w:space="0" w:color="auto"/>
            </w:tcBorders>
            <w:vAlign w:val="bottom"/>
          </w:tcPr>
          <w:p w14:paraId="72388BED" w14:textId="77777777" w:rsidR="001516AB" w:rsidRDefault="001516AB">
            <w:pPr>
              <w:rPr>
                <w:sz w:val="15"/>
                <w:szCs w:val="15"/>
              </w:rPr>
            </w:pPr>
          </w:p>
        </w:tc>
        <w:tc>
          <w:tcPr>
            <w:tcW w:w="100" w:type="dxa"/>
            <w:vAlign w:val="bottom"/>
          </w:tcPr>
          <w:p w14:paraId="7E5CE76D" w14:textId="77777777" w:rsidR="001516AB" w:rsidRDefault="001516AB">
            <w:pPr>
              <w:rPr>
                <w:sz w:val="15"/>
                <w:szCs w:val="15"/>
              </w:rPr>
            </w:pPr>
          </w:p>
        </w:tc>
        <w:tc>
          <w:tcPr>
            <w:tcW w:w="4560" w:type="dxa"/>
            <w:gridSpan w:val="14"/>
            <w:vAlign w:val="bottom"/>
          </w:tcPr>
          <w:p w14:paraId="4D272E5E" w14:textId="77777777" w:rsidR="001516AB" w:rsidRDefault="0066520C">
            <w:pPr>
              <w:spacing w:line="182" w:lineRule="exact"/>
              <w:rPr>
                <w:sz w:val="20"/>
                <w:szCs w:val="20"/>
              </w:rPr>
            </w:pPr>
            <w:r>
              <w:rPr>
                <w:rFonts w:ascii="Arial" w:eastAsia="Arial" w:hAnsi="Arial" w:cs="Arial"/>
                <w:sz w:val="16"/>
                <w:szCs w:val="16"/>
              </w:rPr>
              <w:t xml:space="preserve">Пиковое кондуктивное излучение </w:t>
            </w:r>
            <w:r>
              <w:rPr>
                <w:rFonts w:ascii="Arial" w:eastAsia="Arial" w:hAnsi="Arial" w:cs="Arial"/>
                <w:sz w:val="16"/>
                <w:szCs w:val="16"/>
              </w:rPr>
              <w:t>составляет -53 дБмВт на частоте 699 МГц.</w:t>
            </w:r>
          </w:p>
        </w:tc>
        <w:tc>
          <w:tcPr>
            <w:tcW w:w="20" w:type="dxa"/>
            <w:shd w:val="clear" w:color="auto" w:fill="000000"/>
            <w:vAlign w:val="bottom"/>
          </w:tcPr>
          <w:p w14:paraId="732AAA08" w14:textId="77777777" w:rsidR="001516AB" w:rsidRDefault="001516AB">
            <w:pPr>
              <w:rPr>
                <w:sz w:val="15"/>
                <w:szCs w:val="15"/>
              </w:rPr>
            </w:pPr>
          </w:p>
        </w:tc>
        <w:tc>
          <w:tcPr>
            <w:tcW w:w="0" w:type="dxa"/>
            <w:vAlign w:val="bottom"/>
          </w:tcPr>
          <w:p w14:paraId="46C9E599" w14:textId="77777777" w:rsidR="001516AB" w:rsidRDefault="001516AB">
            <w:pPr>
              <w:rPr>
                <w:sz w:val="1"/>
                <w:szCs w:val="1"/>
              </w:rPr>
            </w:pPr>
          </w:p>
        </w:tc>
      </w:tr>
      <w:tr w:rsidR="001516AB" w14:paraId="02A3F6DB" w14:textId="77777777">
        <w:trPr>
          <w:trHeight w:val="185"/>
        </w:trPr>
        <w:tc>
          <w:tcPr>
            <w:tcW w:w="100" w:type="dxa"/>
            <w:tcBorders>
              <w:left w:val="single" w:sz="8" w:space="0" w:color="auto"/>
            </w:tcBorders>
            <w:vAlign w:val="bottom"/>
          </w:tcPr>
          <w:p w14:paraId="45500C7E" w14:textId="77777777" w:rsidR="001516AB" w:rsidRDefault="001516AB">
            <w:pPr>
              <w:rPr>
                <w:sz w:val="16"/>
                <w:szCs w:val="16"/>
              </w:rPr>
            </w:pPr>
          </w:p>
        </w:tc>
        <w:tc>
          <w:tcPr>
            <w:tcW w:w="1740" w:type="dxa"/>
            <w:tcBorders>
              <w:right w:val="single" w:sz="8" w:space="0" w:color="auto"/>
            </w:tcBorders>
            <w:vAlign w:val="bottom"/>
          </w:tcPr>
          <w:p w14:paraId="2AFC0B2D" w14:textId="77777777" w:rsidR="001516AB" w:rsidRDefault="001516AB">
            <w:pPr>
              <w:rPr>
                <w:sz w:val="16"/>
                <w:szCs w:val="16"/>
              </w:rPr>
            </w:pPr>
          </w:p>
        </w:tc>
        <w:tc>
          <w:tcPr>
            <w:tcW w:w="100" w:type="dxa"/>
            <w:vAlign w:val="bottom"/>
          </w:tcPr>
          <w:p w14:paraId="2245892D" w14:textId="77777777" w:rsidR="001516AB" w:rsidRDefault="001516AB">
            <w:pPr>
              <w:rPr>
                <w:sz w:val="16"/>
                <w:szCs w:val="16"/>
              </w:rPr>
            </w:pPr>
          </w:p>
        </w:tc>
        <w:tc>
          <w:tcPr>
            <w:tcW w:w="400" w:type="dxa"/>
            <w:tcBorders>
              <w:right w:val="single" w:sz="8" w:space="0" w:color="auto"/>
            </w:tcBorders>
            <w:vAlign w:val="bottom"/>
          </w:tcPr>
          <w:p w14:paraId="60AC564B" w14:textId="77777777" w:rsidR="001516AB" w:rsidRDefault="001516AB">
            <w:pPr>
              <w:rPr>
                <w:sz w:val="16"/>
                <w:szCs w:val="16"/>
              </w:rPr>
            </w:pPr>
          </w:p>
        </w:tc>
        <w:tc>
          <w:tcPr>
            <w:tcW w:w="600" w:type="dxa"/>
            <w:vAlign w:val="bottom"/>
          </w:tcPr>
          <w:p w14:paraId="4E775802" w14:textId="77777777" w:rsidR="001516AB" w:rsidRDefault="001516AB">
            <w:pPr>
              <w:rPr>
                <w:sz w:val="16"/>
                <w:szCs w:val="16"/>
              </w:rPr>
            </w:pPr>
          </w:p>
        </w:tc>
        <w:tc>
          <w:tcPr>
            <w:tcW w:w="120" w:type="dxa"/>
            <w:vAlign w:val="bottom"/>
          </w:tcPr>
          <w:p w14:paraId="5378199F" w14:textId="77777777" w:rsidR="001516AB" w:rsidRDefault="001516AB">
            <w:pPr>
              <w:rPr>
                <w:sz w:val="16"/>
                <w:szCs w:val="16"/>
              </w:rPr>
            </w:pPr>
          </w:p>
        </w:tc>
        <w:tc>
          <w:tcPr>
            <w:tcW w:w="240" w:type="dxa"/>
            <w:tcBorders>
              <w:right w:val="single" w:sz="8" w:space="0" w:color="auto"/>
            </w:tcBorders>
            <w:vAlign w:val="bottom"/>
          </w:tcPr>
          <w:p w14:paraId="417BBAE2" w14:textId="77777777" w:rsidR="001516AB" w:rsidRDefault="001516AB">
            <w:pPr>
              <w:rPr>
                <w:sz w:val="16"/>
                <w:szCs w:val="16"/>
              </w:rPr>
            </w:pPr>
          </w:p>
        </w:tc>
        <w:tc>
          <w:tcPr>
            <w:tcW w:w="380" w:type="dxa"/>
            <w:vAlign w:val="bottom"/>
          </w:tcPr>
          <w:p w14:paraId="42BD4CF0" w14:textId="77777777" w:rsidR="001516AB" w:rsidRDefault="001516AB">
            <w:pPr>
              <w:rPr>
                <w:sz w:val="16"/>
                <w:szCs w:val="16"/>
              </w:rPr>
            </w:pPr>
          </w:p>
        </w:tc>
        <w:tc>
          <w:tcPr>
            <w:tcW w:w="60" w:type="dxa"/>
            <w:vAlign w:val="bottom"/>
          </w:tcPr>
          <w:p w14:paraId="733D6F0C" w14:textId="77777777" w:rsidR="001516AB" w:rsidRDefault="001516AB">
            <w:pPr>
              <w:rPr>
                <w:sz w:val="16"/>
                <w:szCs w:val="16"/>
              </w:rPr>
            </w:pPr>
          </w:p>
        </w:tc>
        <w:tc>
          <w:tcPr>
            <w:tcW w:w="120" w:type="dxa"/>
            <w:tcBorders>
              <w:right w:val="single" w:sz="8" w:space="0" w:color="auto"/>
            </w:tcBorders>
            <w:vAlign w:val="bottom"/>
          </w:tcPr>
          <w:p w14:paraId="16DA13BA" w14:textId="77777777" w:rsidR="001516AB" w:rsidRDefault="001516AB">
            <w:pPr>
              <w:rPr>
                <w:sz w:val="16"/>
                <w:szCs w:val="16"/>
              </w:rPr>
            </w:pPr>
          </w:p>
        </w:tc>
        <w:tc>
          <w:tcPr>
            <w:tcW w:w="100" w:type="dxa"/>
            <w:vAlign w:val="bottom"/>
          </w:tcPr>
          <w:p w14:paraId="47337D7E" w14:textId="77777777" w:rsidR="001516AB" w:rsidRDefault="001516AB">
            <w:pPr>
              <w:rPr>
                <w:sz w:val="16"/>
                <w:szCs w:val="16"/>
              </w:rPr>
            </w:pPr>
          </w:p>
        </w:tc>
        <w:tc>
          <w:tcPr>
            <w:tcW w:w="340" w:type="dxa"/>
            <w:vAlign w:val="bottom"/>
          </w:tcPr>
          <w:p w14:paraId="1D622A16" w14:textId="77777777" w:rsidR="001516AB" w:rsidRDefault="001516AB">
            <w:pPr>
              <w:rPr>
                <w:sz w:val="16"/>
                <w:szCs w:val="16"/>
              </w:rPr>
            </w:pPr>
          </w:p>
        </w:tc>
        <w:tc>
          <w:tcPr>
            <w:tcW w:w="120" w:type="dxa"/>
            <w:tcBorders>
              <w:right w:val="single" w:sz="8" w:space="0" w:color="auto"/>
            </w:tcBorders>
            <w:vAlign w:val="bottom"/>
          </w:tcPr>
          <w:p w14:paraId="59F54344" w14:textId="77777777" w:rsidR="001516AB" w:rsidRDefault="001516AB">
            <w:pPr>
              <w:rPr>
                <w:sz w:val="16"/>
                <w:szCs w:val="16"/>
              </w:rPr>
            </w:pPr>
          </w:p>
        </w:tc>
        <w:tc>
          <w:tcPr>
            <w:tcW w:w="100" w:type="dxa"/>
            <w:vAlign w:val="bottom"/>
          </w:tcPr>
          <w:p w14:paraId="3122672A" w14:textId="77777777" w:rsidR="001516AB" w:rsidRDefault="001516AB">
            <w:pPr>
              <w:rPr>
                <w:sz w:val="16"/>
                <w:szCs w:val="16"/>
              </w:rPr>
            </w:pPr>
          </w:p>
        </w:tc>
        <w:tc>
          <w:tcPr>
            <w:tcW w:w="4560" w:type="dxa"/>
            <w:gridSpan w:val="14"/>
            <w:vAlign w:val="bottom"/>
          </w:tcPr>
          <w:p w14:paraId="0FDC7979" w14:textId="77777777" w:rsidR="001516AB" w:rsidRDefault="0066520C">
            <w:pPr>
              <w:rPr>
                <w:sz w:val="20"/>
                <w:szCs w:val="20"/>
              </w:rPr>
            </w:pPr>
            <w:r>
              <w:rPr>
                <w:rFonts w:ascii="Arial" w:eastAsia="Arial" w:hAnsi="Arial" w:cs="Arial"/>
                <w:sz w:val="16"/>
                <w:szCs w:val="16"/>
              </w:rPr>
              <w:t>(868 МГц - 169 МГц), который находится в полосе частот, ограниченной</w:t>
            </w:r>
          </w:p>
        </w:tc>
        <w:tc>
          <w:tcPr>
            <w:tcW w:w="20" w:type="dxa"/>
            <w:shd w:val="clear" w:color="auto" w:fill="000000"/>
            <w:vAlign w:val="bottom"/>
          </w:tcPr>
          <w:p w14:paraId="182CC7D0" w14:textId="77777777" w:rsidR="001516AB" w:rsidRDefault="001516AB">
            <w:pPr>
              <w:rPr>
                <w:sz w:val="16"/>
                <w:szCs w:val="16"/>
              </w:rPr>
            </w:pPr>
          </w:p>
        </w:tc>
        <w:tc>
          <w:tcPr>
            <w:tcW w:w="0" w:type="dxa"/>
            <w:vAlign w:val="bottom"/>
          </w:tcPr>
          <w:p w14:paraId="08FA3A87" w14:textId="77777777" w:rsidR="001516AB" w:rsidRDefault="001516AB">
            <w:pPr>
              <w:rPr>
                <w:sz w:val="1"/>
                <w:szCs w:val="1"/>
              </w:rPr>
            </w:pPr>
          </w:p>
        </w:tc>
      </w:tr>
      <w:tr w:rsidR="001516AB" w14:paraId="0EC8FF8F" w14:textId="77777777">
        <w:trPr>
          <w:trHeight w:val="185"/>
        </w:trPr>
        <w:tc>
          <w:tcPr>
            <w:tcW w:w="100" w:type="dxa"/>
            <w:tcBorders>
              <w:left w:val="single" w:sz="8" w:space="0" w:color="auto"/>
            </w:tcBorders>
            <w:vAlign w:val="bottom"/>
          </w:tcPr>
          <w:p w14:paraId="6741F0AB" w14:textId="77777777" w:rsidR="001516AB" w:rsidRDefault="001516AB">
            <w:pPr>
              <w:rPr>
                <w:sz w:val="16"/>
                <w:szCs w:val="16"/>
              </w:rPr>
            </w:pPr>
          </w:p>
        </w:tc>
        <w:tc>
          <w:tcPr>
            <w:tcW w:w="1740" w:type="dxa"/>
            <w:tcBorders>
              <w:right w:val="single" w:sz="8" w:space="0" w:color="auto"/>
            </w:tcBorders>
            <w:vAlign w:val="bottom"/>
          </w:tcPr>
          <w:p w14:paraId="67BACA68" w14:textId="77777777" w:rsidR="001516AB" w:rsidRDefault="001516AB">
            <w:pPr>
              <w:rPr>
                <w:sz w:val="16"/>
                <w:szCs w:val="16"/>
              </w:rPr>
            </w:pPr>
          </w:p>
        </w:tc>
        <w:tc>
          <w:tcPr>
            <w:tcW w:w="100" w:type="dxa"/>
            <w:vAlign w:val="bottom"/>
          </w:tcPr>
          <w:p w14:paraId="03F3D30C" w14:textId="77777777" w:rsidR="001516AB" w:rsidRDefault="001516AB">
            <w:pPr>
              <w:rPr>
                <w:sz w:val="16"/>
                <w:szCs w:val="16"/>
              </w:rPr>
            </w:pPr>
          </w:p>
        </w:tc>
        <w:tc>
          <w:tcPr>
            <w:tcW w:w="400" w:type="dxa"/>
            <w:tcBorders>
              <w:right w:val="single" w:sz="8" w:space="0" w:color="auto"/>
            </w:tcBorders>
            <w:vAlign w:val="bottom"/>
          </w:tcPr>
          <w:p w14:paraId="3BF42FFA" w14:textId="77777777" w:rsidR="001516AB" w:rsidRDefault="001516AB">
            <w:pPr>
              <w:rPr>
                <w:sz w:val="16"/>
                <w:szCs w:val="16"/>
              </w:rPr>
            </w:pPr>
          </w:p>
        </w:tc>
        <w:tc>
          <w:tcPr>
            <w:tcW w:w="600" w:type="dxa"/>
            <w:vAlign w:val="bottom"/>
          </w:tcPr>
          <w:p w14:paraId="21E161A3" w14:textId="77777777" w:rsidR="001516AB" w:rsidRDefault="001516AB">
            <w:pPr>
              <w:rPr>
                <w:sz w:val="16"/>
                <w:szCs w:val="16"/>
              </w:rPr>
            </w:pPr>
          </w:p>
        </w:tc>
        <w:tc>
          <w:tcPr>
            <w:tcW w:w="120" w:type="dxa"/>
            <w:vAlign w:val="bottom"/>
          </w:tcPr>
          <w:p w14:paraId="5E6B7F8E" w14:textId="77777777" w:rsidR="001516AB" w:rsidRDefault="001516AB">
            <w:pPr>
              <w:rPr>
                <w:sz w:val="16"/>
                <w:szCs w:val="16"/>
              </w:rPr>
            </w:pPr>
          </w:p>
        </w:tc>
        <w:tc>
          <w:tcPr>
            <w:tcW w:w="240" w:type="dxa"/>
            <w:tcBorders>
              <w:right w:val="single" w:sz="8" w:space="0" w:color="auto"/>
            </w:tcBorders>
            <w:vAlign w:val="bottom"/>
          </w:tcPr>
          <w:p w14:paraId="5D096684" w14:textId="77777777" w:rsidR="001516AB" w:rsidRDefault="001516AB">
            <w:pPr>
              <w:rPr>
                <w:sz w:val="16"/>
                <w:szCs w:val="16"/>
              </w:rPr>
            </w:pPr>
          </w:p>
        </w:tc>
        <w:tc>
          <w:tcPr>
            <w:tcW w:w="380" w:type="dxa"/>
            <w:vAlign w:val="bottom"/>
          </w:tcPr>
          <w:p w14:paraId="4CAEC06D" w14:textId="77777777" w:rsidR="001516AB" w:rsidRDefault="001516AB">
            <w:pPr>
              <w:rPr>
                <w:sz w:val="16"/>
                <w:szCs w:val="16"/>
              </w:rPr>
            </w:pPr>
          </w:p>
        </w:tc>
        <w:tc>
          <w:tcPr>
            <w:tcW w:w="60" w:type="dxa"/>
            <w:vAlign w:val="bottom"/>
          </w:tcPr>
          <w:p w14:paraId="6718F3B5" w14:textId="77777777" w:rsidR="001516AB" w:rsidRDefault="001516AB">
            <w:pPr>
              <w:rPr>
                <w:sz w:val="16"/>
                <w:szCs w:val="16"/>
              </w:rPr>
            </w:pPr>
          </w:p>
        </w:tc>
        <w:tc>
          <w:tcPr>
            <w:tcW w:w="120" w:type="dxa"/>
            <w:tcBorders>
              <w:right w:val="single" w:sz="8" w:space="0" w:color="auto"/>
            </w:tcBorders>
            <w:vAlign w:val="bottom"/>
          </w:tcPr>
          <w:p w14:paraId="434A45FD" w14:textId="77777777" w:rsidR="001516AB" w:rsidRDefault="001516AB">
            <w:pPr>
              <w:rPr>
                <w:sz w:val="16"/>
                <w:szCs w:val="16"/>
              </w:rPr>
            </w:pPr>
          </w:p>
        </w:tc>
        <w:tc>
          <w:tcPr>
            <w:tcW w:w="100" w:type="dxa"/>
            <w:vAlign w:val="bottom"/>
          </w:tcPr>
          <w:p w14:paraId="136BCF95" w14:textId="77777777" w:rsidR="001516AB" w:rsidRDefault="001516AB">
            <w:pPr>
              <w:rPr>
                <w:sz w:val="16"/>
                <w:szCs w:val="16"/>
              </w:rPr>
            </w:pPr>
          </w:p>
        </w:tc>
        <w:tc>
          <w:tcPr>
            <w:tcW w:w="340" w:type="dxa"/>
            <w:vAlign w:val="bottom"/>
          </w:tcPr>
          <w:p w14:paraId="2A074459" w14:textId="77777777" w:rsidR="001516AB" w:rsidRDefault="001516AB">
            <w:pPr>
              <w:rPr>
                <w:sz w:val="16"/>
                <w:szCs w:val="16"/>
              </w:rPr>
            </w:pPr>
          </w:p>
        </w:tc>
        <w:tc>
          <w:tcPr>
            <w:tcW w:w="120" w:type="dxa"/>
            <w:tcBorders>
              <w:right w:val="single" w:sz="8" w:space="0" w:color="auto"/>
            </w:tcBorders>
            <w:vAlign w:val="bottom"/>
          </w:tcPr>
          <w:p w14:paraId="73D5CD2A" w14:textId="77777777" w:rsidR="001516AB" w:rsidRDefault="001516AB">
            <w:pPr>
              <w:rPr>
                <w:sz w:val="16"/>
                <w:szCs w:val="16"/>
              </w:rPr>
            </w:pPr>
          </w:p>
        </w:tc>
        <w:tc>
          <w:tcPr>
            <w:tcW w:w="100" w:type="dxa"/>
            <w:vAlign w:val="bottom"/>
          </w:tcPr>
          <w:p w14:paraId="6C2CC55B" w14:textId="77777777" w:rsidR="001516AB" w:rsidRDefault="001516AB">
            <w:pPr>
              <w:rPr>
                <w:sz w:val="16"/>
                <w:szCs w:val="16"/>
              </w:rPr>
            </w:pPr>
          </w:p>
        </w:tc>
        <w:tc>
          <w:tcPr>
            <w:tcW w:w="4560" w:type="dxa"/>
            <w:gridSpan w:val="14"/>
            <w:vAlign w:val="bottom"/>
          </w:tcPr>
          <w:p w14:paraId="0C9C3311" w14:textId="77777777" w:rsidR="001516AB" w:rsidRDefault="0066520C">
            <w:pPr>
              <w:rPr>
                <w:sz w:val="20"/>
                <w:szCs w:val="20"/>
              </w:rPr>
            </w:pPr>
            <w:r>
              <w:rPr>
                <w:rFonts w:ascii="Arial" w:eastAsia="Arial" w:hAnsi="Arial" w:cs="Arial"/>
                <w:sz w:val="16"/>
                <w:szCs w:val="16"/>
              </w:rPr>
              <w:t>-54 дБм по EN 300 220. Для</w:t>
            </w:r>
          </w:p>
        </w:tc>
        <w:tc>
          <w:tcPr>
            <w:tcW w:w="20" w:type="dxa"/>
            <w:shd w:val="clear" w:color="auto" w:fill="000000"/>
            <w:vAlign w:val="bottom"/>
          </w:tcPr>
          <w:p w14:paraId="5F5FC227" w14:textId="77777777" w:rsidR="001516AB" w:rsidRDefault="001516AB">
            <w:pPr>
              <w:rPr>
                <w:sz w:val="16"/>
                <w:szCs w:val="16"/>
              </w:rPr>
            </w:pPr>
          </w:p>
        </w:tc>
        <w:tc>
          <w:tcPr>
            <w:tcW w:w="0" w:type="dxa"/>
            <w:vAlign w:val="bottom"/>
          </w:tcPr>
          <w:p w14:paraId="77A84E19" w14:textId="77777777" w:rsidR="001516AB" w:rsidRDefault="001516AB">
            <w:pPr>
              <w:rPr>
                <w:sz w:val="1"/>
                <w:szCs w:val="1"/>
              </w:rPr>
            </w:pPr>
          </w:p>
        </w:tc>
      </w:tr>
      <w:tr w:rsidR="001516AB" w14:paraId="576551E1" w14:textId="77777777">
        <w:trPr>
          <w:trHeight w:val="182"/>
        </w:trPr>
        <w:tc>
          <w:tcPr>
            <w:tcW w:w="100" w:type="dxa"/>
            <w:tcBorders>
              <w:left w:val="single" w:sz="8" w:space="0" w:color="auto"/>
            </w:tcBorders>
            <w:vAlign w:val="bottom"/>
          </w:tcPr>
          <w:p w14:paraId="5000C8C5" w14:textId="77777777" w:rsidR="001516AB" w:rsidRDefault="001516AB">
            <w:pPr>
              <w:rPr>
                <w:sz w:val="15"/>
                <w:szCs w:val="15"/>
              </w:rPr>
            </w:pPr>
          </w:p>
        </w:tc>
        <w:tc>
          <w:tcPr>
            <w:tcW w:w="1740" w:type="dxa"/>
            <w:tcBorders>
              <w:right w:val="single" w:sz="8" w:space="0" w:color="auto"/>
            </w:tcBorders>
            <w:vAlign w:val="bottom"/>
          </w:tcPr>
          <w:p w14:paraId="492313C5" w14:textId="77777777" w:rsidR="001516AB" w:rsidRDefault="001516AB">
            <w:pPr>
              <w:rPr>
                <w:sz w:val="15"/>
                <w:szCs w:val="15"/>
              </w:rPr>
            </w:pPr>
          </w:p>
        </w:tc>
        <w:tc>
          <w:tcPr>
            <w:tcW w:w="100" w:type="dxa"/>
            <w:vAlign w:val="bottom"/>
          </w:tcPr>
          <w:p w14:paraId="61BA3D1D" w14:textId="77777777" w:rsidR="001516AB" w:rsidRDefault="001516AB">
            <w:pPr>
              <w:rPr>
                <w:sz w:val="15"/>
                <w:szCs w:val="15"/>
              </w:rPr>
            </w:pPr>
          </w:p>
        </w:tc>
        <w:tc>
          <w:tcPr>
            <w:tcW w:w="400" w:type="dxa"/>
            <w:tcBorders>
              <w:right w:val="single" w:sz="8" w:space="0" w:color="auto"/>
            </w:tcBorders>
            <w:vAlign w:val="bottom"/>
          </w:tcPr>
          <w:p w14:paraId="40C7657D" w14:textId="77777777" w:rsidR="001516AB" w:rsidRDefault="001516AB">
            <w:pPr>
              <w:rPr>
                <w:sz w:val="15"/>
                <w:szCs w:val="15"/>
              </w:rPr>
            </w:pPr>
          </w:p>
        </w:tc>
        <w:tc>
          <w:tcPr>
            <w:tcW w:w="600" w:type="dxa"/>
            <w:vAlign w:val="bottom"/>
          </w:tcPr>
          <w:p w14:paraId="3C8D5217" w14:textId="77777777" w:rsidR="001516AB" w:rsidRDefault="001516AB">
            <w:pPr>
              <w:rPr>
                <w:sz w:val="15"/>
                <w:szCs w:val="15"/>
              </w:rPr>
            </w:pPr>
          </w:p>
        </w:tc>
        <w:tc>
          <w:tcPr>
            <w:tcW w:w="120" w:type="dxa"/>
            <w:vAlign w:val="bottom"/>
          </w:tcPr>
          <w:p w14:paraId="1493027E" w14:textId="77777777" w:rsidR="001516AB" w:rsidRDefault="001516AB">
            <w:pPr>
              <w:rPr>
                <w:sz w:val="15"/>
                <w:szCs w:val="15"/>
              </w:rPr>
            </w:pPr>
          </w:p>
        </w:tc>
        <w:tc>
          <w:tcPr>
            <w:tcW w:w="240" w:type="dxa"/>
            <w:tcBorders>
              <w:right w:val="single" w:sz="8" w:space="0" w:color="auto"/>
            </w:tcBorders>
            <w:vAlign w:val="bottom"/>
          </w:tcPr>
          <w:p w14:paraId="66D34FD9" w14:textId="77777777" w:rsidR="001516AB" w:rsidRDefault="001516AB">
            <w:pPr>
              <w:rPr>
                <w:sz w:val="15"/>
                <w:szCs w:val="15"/>
              </w:rPr>
            </w:pPr>
          </w:p>
        </w:tc>
        <w:tc>
          <w:tcPr>
            <w:tcW w:w="380" w:type="dxa"/>
            <w:vAlign w:val="bottom"/>
          </w:tcPr>
          <w:p w14:paraId="53AB1AE3" w14:textId="77777777" w:rsidR="001516AB" w:rsidRDefault="001516AB">
            <w:pPr>
              <w:rPr>
                <w:sz w:val="15"/>
                <w:szCs w:val="15"/>
              </w:rPr>
            </w:pPr>
          </w:p>
        </w:tc>
        <w:tc>
          <w:tcPr>
            <w:tcW w:w="60" w:type="dxa"/>
            <w:vAlign w:val="bottom"/>
          </w:tcPr>
          <w:p w14:paraId="6633553F" w14:textId="77777777" w:rsidR="001516AB" w:rsidRDefault="001516AB">
            <w:pPr>
              <w:rPr>
                <w:sz w:val="15"/>
                <w:szCs w:val="15"/>
              </w:rPr>
            </w:pPr>
          </w:p>
        </w:tc>
        <w:tc>
          <w:tcPr>
            <w:tcW w:w="120" w:type="dxa"/>
            <w:tcBorders>
              <w:right w:val="single" w:sz="8" w:space="0" w:color="auto"/>
            </w:tcBorders>
            <w:vAlign w:val="bottom"/>
          </w:tcPr>
          <w:p w14:paraId="5A5A4979" w14:textId="77777777" w:rsidR="001516AB" w:rsidRDefault="001516AB">
            <w:pPr>
              <w:rPr>
                <w:sz w:val="15"/>
                <w:szCs w:val="15"/>
              </w:rPr>
            </w:pPr>
          </w:p>
        </w:tc>
        <w:tc>
          <w:tcPr>
            <w:tcW w:w="100" w:type="dxa"/>
            <w:vAlign w:val="bottom"/>
          </w:tcPr>
          <w:p w14:paraId="54C17CE6" w14:textId="77777777" w:rsidR="001516AB" w:rsidRDefault="001516AB">
            <w:pPr>
              <w:rPr>
                <w:sz w:val="15"/>
                <w:szCs w:val="15"/>
              </w:rPr>
            </w:pPr>
          </w:p>
        </w:tc>
        <w:tc>
          <w:tcPr>
            <w:tcW w:w="340" w:type="dxa"/>
            <w:vAlign w:val="bottom"/>
          </w:tcPr>
          <w:p w14:paraId="1DE16A82" w14:textId="77777777" w:rsidR="001516AB" w:rsidRDefault="001516AB">
            <w:pPr>
              <w:rPr>
                <w:sz w:val="15"/>
                <w:szCs w:val="15"/>
              </w:rPr>
            </w:pPr>
          </w:p>
        </w:tc>
        <w:tc>
          <w:tcPr>
            <w:tcW w:w="120" w:type="dxa"/>
            <w:tcBorders>
              <w:right w:val="single" w:sz="8" w:space="0" w:color="auto"/>
            </w:tcBorders>
            <w:vAlign w:val="bottom"/>
          </w:tcPr>
          <w:p w14:paraId="6BBFC6BB" w14:textId="77777777" w:rsidR="001516AB" w:rsidRDefault="001516AB">
            <w:pPr>
              <w:rPr>
                <w:sz w:val="15"/>
                <w:szCs w:val="15"/>
              </w:rPr>
            </w:pPr>
          </w:p>
        </w:tc>
        <w:tc>
          <w:tcPr>
            <w:tcW w:w="100" w:type="dxa"/>
            <w:vAlign w:val="bottom"/>
          </w:tcPr>
          <w:p w14:paraId="3737D50B" w14:textId="77777777" w:rsidR="001516AB" w:rsidRDefault="001516AB">
            <w:pPr>
              <w:rPr>
                <w:sz w:val="15"/>
                <w:szCs w:val="15"/>
              </w:rPr>
            </w:pPr>
          </w:p>
        </w:tc>
        <w:tc>
          <w:tcPr>
            <w:tcW w:w="4560" w:type="dxa"/>
            <w:gridSpan w:val="14"/>
            <w:vAlign w:val="bottom"/>
          </w:tcPr>
          <w:p w14:paraId="73F4CA0E" w14:textId="77777777" w:rsidR="001516AB" w:rsidRDefault="0066520C">
            <w:pPr>
              <w:spacing w:line="182" w:lineRule="exact"/>
              <w:rPr>
                <w:sz w:val="20"/>
                <w:szCs w:val="20"/>
              </w:rPr>
            </w:pPr>
            <w:r>
              <w:rPr>
                <w:rFonts w:ascii="Arial" w:eastAsia="Arial" w:hAnsi="Arial" w:cs="Arial"/>
                <w:sz w:val="16"/>
                <w:szCs w:val="16"/>
              </w:rPr>
              <w:t xml:space="preserve">уменьшить излучение на 699 ​​МГц ниже -54 дБмВт для </w:t>
            </w:r>
            <w:r>
              <w:rPr>
                <w:rFonts w:ascii="Arial" w:eastAsia="Arial" w:hAnsi="Arial" w:cs="Arial"/>
                <w:sz w:val="16"/>
                <w:szCs w:val="16"/>
              </w:rPr>
              <w:t>кондуктивных</w:t>
            </w:r>
          </w:p>
        </w:tc>
        <w:tc>
          <w:tcPr>
            <w:tcW w:w="20" w:type="dxa"/>
            <w:shd w:val="clear" w:color="auto" w:fill="000000"/>
            <w:vAlign w:val="bottom"/>
          </w:tcPr>
          <w:p w14:paraId="10F86ABB" w14:textId="77777777" w:rsidR="001516AB" w:rsidRDefault="001516AB">
            <w:pPr>
              <w:rPr>
                <w:sz w:val="15"/>
                <w:szCs w:val="15"/>
              </w:rPr>
            </w:pPr>
          </w:p>
        </w:tc>
        <w:tc>
          <w:tcPr>
            <w:tcW w:w="0" w:type="dxa"/>
            <w:vAlign w:val="bottom"/>
          </w:tcPr>
          <w:p w14:paraId="2523544A" w14:textId="77777777" w:rsidR="001516AB" w:rsidRDefault="001516AB">
            <w:pPr>
              <w:rPr>
                <w:sz w:val="1"/>
                <w:szCs w:val="1"/>
              </w:rPr>
            </w:pPr>
          </w:p>
        </w:tc>
      </w:tr>
      <w:tr w:rsidR="001516AB" w14:paraId="689906F5" w14:textId="77777777">
        <w:trPr>
          <w:trHeight w:val="185"/>
        </w:trPr>
        <w:tc>
          <w:tcPr>
            <w:tcW w:w="100" w:type="dxa"/>
            <w:tcBorders>
              <w:left w:val="single" w:sz="8" w:space="0" w:color="auto"/>
            </w:tcBorders>
            <w:vAlign w:val="bottom"/>
          </w:tcPr>
          <w:p w14:paraId="65030B03" w14:textId="77777777" w:rsidR="001516AB" w:rsidRDefault="001516AB">
            <w:pPr>
              <w:rPr>
                <w:sz w:val="16"/>
                <w:szCs w:val="16"/>
              </w:rPr>
            </w:pPr>
          </w:p>
        </w:tc>
        <w:tc>
          <w:tcPr>
            <w:tcW w:w="1740" w:type="dxa"/>
            <w:tcBorders>
              <w:right w:val="single" w:sz="8" w:space="0" w:color="auto"/>
            </w:tcBorders>
            <w:vAlign w:val="bottom"/>
          </w:tcPr>
          <w:p w14:paraId="40CA6FF8" w14:textId="77777777" w:rsidR="001516AB" w:rsidRDefault="001516AB">
            <w:pPr>
              <w:rPr>
                <w:sz w:val="16"/>
                <w:szCs w:val="16"/>
              </w:rPr>
            </w:pPr>
          </w:p>
        </w:tc>
        <w:tc>
          <w:tcPr>
            <w:tcW w:w="100" w:type="dxa"/>
            <w:vAlign w:val="bottom"/>
          </w:tcPr>
          <w:p w14:paraId="31365CEE" w14:textId="77777777" w:rsidR="001516AB" w:rsidRDefault="001516AB">
            <w:pPr>
              <w:rPr>
                <w:sz w:val="16"/>
                <w:szCs w:val="16"/>
              </w:rPr>
            </w:pPr>
          </w:p>
        </w:tc>
        <w:tc>
          <w:tcPr>
            <w:tcW w:w="400" w:type="dxa"/>
            <w:tcBorders>
              <w:right w:val="single" w:sz="8" w:space="0" w:color="auto"/>
            </w:tcBorders>
            <w:vAlign w:val="bottom"/>
          </w:tcPr>
          <w:p w14:paraId="0D97D627" w14:textId="77777777" w:rsidR="001516AB" w:rsidRDefault="001516AB">
            <w:pPr>
              <w:rPr>
                <w:sz w:val="16"/>
                <w:szCs w:val="16"/>
              </w:rPr>
            </w:pPr>
          </w:p>
        </w:tc>
        <w:tc>
          <w:tcPr>
            <w:tcW w:w="600" w:type="dxa"/>
            <w:vAlign w:val="bottom"/>
          </w:tcPr>
          <w:p w14:paraId="14FF58C8" w14:textId="77777777" w:rsidR="001516AB" w:rsidRDefault="001516AB">
            <w:pPr>
              <w:rPr>
                <w:sz w:val="16"/>
                <w:szCs w:val="16"/>
              </w:rPr>
            </w:pPr>
          </w:p>
        </w:tc>
        <w:tc>
          <w:tcPr>
            <w:tcW w:w="120" w:type="dxa"/>
            <w:vAlign w:val="bottom"/>
          </w:tcPr>
          <w:p w14:paraId="22FDB67E" w14:textId="77777777" w:rsidR="001516AB" w:rsidRDefault="001516AB">
            <w:pPr>
              <w:rPr>
                <w:sz w:val="16"/>
                <w:szCs w:val="16"/>
              </w:rPr>
            </w:pPr>
          </w:p>
        </w:tc>
        <w:tc>
          <w:tcPr>
            <w:tcW w:w="240" w:type="dxa"/>
            <w:tcBorders>
              <w:right w:val="single" w:sz="8" w:space="0" w:color="auto"/>
            </w:tcBorders>
            <w:vAlign w:val="bottom"/>
          </w:tcPr>
          <w:p w14:paraId="7A4EBE56" w14:textId="77777777" w:rsidR="001516AB" w:rsidRDefault="001516AB">
            <w:pPr>
              <w:rPr>
                <w:sz w:val="16"/>
                <w:szCs w:val="16"/>
              </w:rPr>
            </w:pPr>
          </w:p>
        </w:tc>
        <w:tc>
          <w:tcPr>
            <w:tcW w:w="380" w:type="dxa"/>
            <w:vAlign w:val="bottom"/>
          </w:tcPr>
          <w:p w14:paraId="39E8DCC8" w14:textId="77777777" w:rsidR="001516AB" w:rsidRDefault="001516AB">
            <w:pPr>
              <w:rPr>
                <w:sz w:val="16"/>
                <w:szCs w:val="16"/>
              </w:rPr>
            </w:pPr>
          </w:p>
        </w:tc>
        <w:tc>
          <w:tcPr>
            <w:tcW w:w="60" w:type="dxa"/>
            <w:vAlign w:val="bottom"/>
          </w:tcPr>
          <w:p w14:paraId="356AC218" w14:textId="77777777" w:rsidR="001516AB" w:rsidRDefault="001516AB">
            <w:pPr>
              <w:rPr>
                <w:sz w:val="16"/>
                <w:szCs w:val="16"/>
              </w:rPr>
            </w:pPr>
          </w:p>
        </w:tc>
        <w:tc>
          <w:tcPr>
            <w:tcW w:w="120" w:type="dxa"/>
            <w:tcBorders>
              <w:right w:val="single" w:sz="8" w:space="0" w:color="auto"/>
            </w:tcBorders>
            <w:vAlign w:val="bottom"/>
          </w:tcPr>
          <w:p w14:paraId="5BA4D999" w14:textId="77777777" w:rsidR="001516AB" w:rsidRDefault="001516AB">
            <w:pPr>
              <w:rPr>
                <w:sz w:val="16"/>
                <w:szCs w:val="16"/>
              </w:rPr>
            </w:pPr>
          </w:p>
        </w:tc>
        <w:tc>
          <w:tcPr>
            <w:tcW w:w="100" w:type="dxa"/>
            <w:vAlign w:val="bottom"/>
          </w:tcPr>
          <w:p w14:paraId="5E3CBC57" w14:textId="77777777" w:rsidR="001516AB" w:rsidRDefault="001516AB">
            <w:pPr>
              <w:rPr>
                <w:sz w:val="16"/>
                <w:szCs w:val="16"/>
              </w:rPr>
            </w:pPr>
          </w:p>
        </w:tc>
        <w:tc>
          <w:tcPr>
            <w:tcW w:w="340" w:type="dxa"/>
            <w:vAlign w:val="bottom"/>
          </w:tcPr>
          <w:p w14:paraId="5B1235D0" w14:textId="77777777" w:rsidR="001516AB" w:rsidRDefault="001516AB">
            <w:pPr>
              <w:rPr>
                <w:sz w:val="16"/>
                <w:szCs w:val="16"/>
              </w:rPr>
            </w:pPr>
          </w:p>
        </w:tc>
        <w:tc>
          <w:tcPr>
            <w:tcW w:w="120" w:type="dxa"/>
            <w:tcBorders>
              <w:right w:val="single" w:sz="8" w:space="0" w:color="auto"/>
            </w:tcBorders>
            <w:vAlign w:val="bottom"/>
          </w:tcPr>
          <w:p w14:paraId="64A74F17" w14:textId="77777777" w:rsidR="001516AB" w:rsidRDefault="001516AB">
            <w:pPr>
              <w:rPr>
                <w:sz w:val="16"/>
                <w:szCs w:val="16"/>
              </w:rPr>
            </w:pPr>
          </w:p>
        </w:tc>
        <w:tc>
          <w:tcPr>
            <w:tcW w:w="100" w:type="dxa"/>
            <w:vAlign w:val="bottom"/>
          </w:tcPr>
          <w:p w14:paraId="01922018" w14:textId="77777777" w:rsidR="001516AB" w:rsidRDefault="001516AB">
            <w:pPr>
              <w:rPr>
                <w:sz w:val="16"/>
                <w:szCs w:val="16"/>
              </w:rPr>
            </w:pPr>
          </w:p>
        </w:tc>
        <w:tc>
          <w:tcPr>
            <w:tcW w:w="4120" w:type="dxa"/>
            <w:gridSpan w:val="12"/>
            <w:vAlign w:val="bottom"/>
          </w:tcPr>
          <w:p w14:paraId="5DE5DA0F" w14:textId="77777777" w:rsidR="001516AB" w:rsidRDefault="0066520C">
            <w:pPr>
              <w:rPr>
                <w:rFonts w:ascii="Arial" w:eastAsia="Arial" w:hAnsi="Arial" w:cs="Arial"/>
                <w:sz w:val="16"/>
                <w:szCs w:val="16"/>
              </w:rPr>
            </w:pPr>
            <w:r>
              <w:rPr>
                <w:rFonts w:ascii="Arial" w:eastAsia="Arial" w:hAnsi="Arial" w:cs="Arial"/>
                <w:sz w:val="16"/>
                <w:szCs w:val="16"/>
              </w:rPr>
              <w:t xml:space="preserve">измерения, и показано на </w:t>
            </w:r>
            <w:hyperlink w:anchor="page25">
              <w:r>
                <w:rPr>
                  <w:rFonts w:ascii="Arial" w:eastAsia="Arial" w:hAnsi="Arial" w:cs="Arial"/>
                  <w:sz w:val="16"/>
                  <w:szCs w:val="16"/>
                </w:rPr>
                <w:t xml:space="preserve">Рисунок 11. </w:t>
              </w:r>
            </w:hyperlink>
            <w:r>
              <w:rPr>
                <w:rFonts w:ascii="Arial" w:eastAsia="Arial" w:hAnsi="Arial" w:cs="Arial"/>
                <w:sz w:val="16"/>
                <w:szCs w:val="16"/>
              </w:rPr>
              <w:t>Узнать больше</w:t>
            </w:r>
          </w:p>
        </w:tc>
        <w:tc>
          <w:tcPr>
            <w:tcW w:w="330" w:type="dxa"/>
            <w:vAlign w:val="bottom"/>
          </w:tcPr>
          <w:p w14:paraId="55EB6B22" w14:textId="77777777" w:rsidR="001516AB" w:rsidRDefault="001516AB">
            <w:pPr>
              <w:rPr>
                <w:sz w:val="16"/>
                <w:szCs w:val="16"/>
              </w:rPr>
            </w:pPr>
          </w:p>
        </w:tc>
        <w:tc>
          <w:tcPr>
            <w:tcW w:w="110" w:type="dxa"/>
            <w:vAlign w:val="bottom"/>
          </w:tcPr>
          <w:p w14:paraId="4379DC0E" w14:textId="77777777" w:rsidR="001516AB" w:rsidRDefault="001516AB">
            <w:pPr>
              <w:rPr>
                <w:sz w:val="16"/>
                <w:szCs w:val="16"/>
              </w:rPr>
            </w:pPr>
          </w:p>
        </w:tc>
        <w:tc>
          <w:tcPr>
            <w:tcW w:w="20" w:type="dxa"/>
            <w:shd w:val="clear" w:color="auto" w:fill="000000"/>
            <w:vAlign w:val="bottom"/>
          </w:tcPr>
          <w:p w14:paraId="34FBE3B9" w14:textId="77777777" w:rsidR="001516AB" w:rsidRDefault="001516AB">
            <w:pPr>
              <w:rPr>
                <w:sz w:val="16"/>
                <w:szCs w:val="16"/>
              </w:rPr>
            </w:pPr>
          </w:p>
        </w:tc>
        <w:tc>
          <w:tcPr>
            <w:tcW w:w="0" w:type="dxa"/>
            <w:vAlign w:val="bottom"/>
          </w:tcPr>
          <w:p w14:paraId="3E5BF37E" w14:textId="77777777" w:rsidR="001516AB" w:rsidRDefault="001516AB">
            <w:pPr>
              <w:rPr>
                <w:sz w:val="1"/>
                <w:szCs w:val="1"/>
              </w:rPr>
            </w:pPr>
          </w:p>
        </w:tc>
      </w:tr>
      <w:tr w:rsidR="001516AB" w14:paraId="2D399F03" w14:textId="77777777">
        <w:trPr>
          <w:trHeight w:val="182"/>
        </w:trPr>
        <w:tc>
          <w:tcPr>
            <w:tcW w:w="100" w:type="dxa"/>
            <w:tcBorders>
              <w:left w:val="single" w:sz="8" w:space="0" w:color="auto"/>
            </w:tcBorders>
            <w:vAlign w:val="bottom"/>
          </w:tcPr>
          <w:p w14:paraId="51ACCB35" w14:textId="77777777" w:rsidR="001516AB" w:rsidRDefault="001516AB">
            <w:pPr>
              <w:rPr>
                <w:sz w:val="15"/>
                <w:szCs w:val="15"/>
              </w:rPr>
            </w:pPr>
          </w:p>
        </w:tc>
        <w:tc>
          <w:tcPr>
            <w:tcW w:w="1740" w:type="dxa"/>
            <w:tcBorders>
              <w:right w:val="single" w:sz="8" w:space="0" w:color="auto"/>
            </w:tcBorders>
            <w:vAlign w:val="bottom"/>
          </w:tcPr>
          <w:p w14:paraId="6CFC80CD" w14:textId="77777777" w:rsidR="001516AB" w:rsidRDefault="001516AB">
            <w:pPr>
              <w:rPr>
                <w:sz w:val="15"/>
                <w:szCs w:val="15"/>
              </w:rPr>
            </w:pPr>
          </w:p>
        </w:tc>
        <w:tc>
          <w:tcPr>
            <w:tcW w:w="100" w:type="dxa"/>
            <w:vAlign w:val="bottom"/>
          </w:tcPr>
          <w:p w14:paraId="2DE61C6E" w14:textId="77777777" w:rsidR="001516AB" w:rsidRDefault="001516AB">
            <w:pPr>
              <w:rPr>
                <w:sz w:val="15"/>
                <w:szCs w:val="15"/>
              </w:rPr>
            </w:pPr>
          </w:p>
        </w:tc>
        <w:tc>
          <w:tcPr>
            <w:tcW w:w="400" w:type="dxa"/>
            <w:tcBorders>
              <w:right w:val="single" w:sz="8" w:space="0" w:color="auto"/>
            </w:tcBorders>
            <w:vAlign w:val="bottom"/>
          </w:tcPr>
          <w:p w14:paraId="6FDD676C" w14:textId="77777777" w:rsidR="001516AB" w:rsidRDefault="001516AB">
            <w:pPr>
              <w:rPr>
                <w:sz w:val="15"/>
                <w:szCs w:val="15"/>
              </w:rPr>
            </w:pPr>
          </w:p>
        </w:tc>
        <w:tc>
          <w:tcPr>
            <w:tcW w:w="600" w:type="dxa"/>
            <w:vAlign w:val="bottom"/>
          </w:tcPr>
          <w:p w14:paraId="1BD594AB" w14:textId="77777777" w:rsidR="001516AB" w:rsidRDefault="001516AB">
            <w:pPr>
              <w:rPr>
                <w:sz w:val="15"/>
                <w:szCs w:val="15"/>
              </w:rPr>
            </w:pPr>
          </w:p>
        </w:tc>
        <w:tc>
          <w:tcPr>
            <w:tcW w:w="120" w:type="dxa"/>
            <w:vAlign w:val="bottom"/>
          </w:tcPr>
          <w:p w14:paraId="6BB53677" w14:textId="77777777" w:rsidR="001516AB" w:rsidRDefault="001516AB">
            <w:pPr>
              <w:rPr>
                <w:sz w:val="15"/>
                <w:szCs w:val="15"/>
              </w:rPr>
            </w:pPr>
          </w:p>
        </w:tc>
        <w:tc>
          <w:tcPr>
            <w:tcW w:w="240" w:type="dxa"/>
            <w:tcBorders>
              <w:right w:val="single" w:sz="8" w:space="0" w:color="auto"/>
            </w:tcBorders>
            <w:vAlign w:val="bottom"/>
          </w:tcPr>
          <w:p w14:paraId="21F764F9" w14:textId="77777777" w:rsidR="001516AB" w:rsidRDefault="001516AB">
            <w:pPr>
              <w:rPr>
                <w:sz w:val="15"/>
                <w:szCs w:val="15"/>
              </w:rPr>
            </w:pPr>
          </w:p>
        </w:tc>
        <w:tc>
          <w:tcPr>
            <w:tcW w:w="380" w:type="dxa"/>
            <w:vAlign w:val="bottom"/>
          </w:tcPr>
          <w:p w14:paraId="2AE9741B" w14:textId="77777777" w:rsidR="001516AB" w:rsidRDefault="001516AB">
            <w:pPr>
              <w:rPr>
                <w:sz w:val="15"/>
                <w:szCs w:val="15"/>
              </w:rPr>
            </w:pPr>
          </w:p>
        </w:tc>
        <w:tc>
          <w:tcPr>
            <w:tcW w:w="60" w:type="dxa"/>
            <w:vAlign w:val="bottom"/>
          </w:tcPr>
          <w:p w14:paraId="59180CDE" w14:textId="77777777" w:rsidR="001516AB" w:rsidRDefault="001516AB">
            <w:pPr>
              <w:rPr>
                <w:sz w:val="15"/>
                <w:szCs w:val="15"/>
              </w:rPr>
            </w:pPr>
          </w:p>
        </w:tc>
        <w:tc>
          <w:tcPr>
            <w:tcW w:w="120" w:type="dxa"/>
            <w:tcBorders>
              <w:right w:val="single" w:sz="8" w:space="0" w:color="auto"/>
            </w:tcBorders>
            <w:vAlign w:val="bottom"/>
          </w:tcPr>
          <w:p w14:paraId="0AB2916B" w14:textId="77777777" w:rsidR="001516AB" w:rsidRDefault="001516AB">
            <w:pPr>
              <w:rPr>
                <w:sz w:val="15"/>
                <w:szCs w:val="15"/>
              </w:rPr>
            </w:pPr>
          </w:p>
        </w:tc>
        <w:tc>
          <w:tcPr>
            <w:tcW w:w="100" w:type="dxa"/>
            <w:vAlign w:val="bottom"/>
          </w:tcPr>
          <w:p w14:paraId="7F817781" w14:textId="77777777" w:rsidR="001516AB" w:rsidRDefault="001516AB">
            <w:pPr>
              <w:rPr>
                <w:sz w:val="15"/>
                <w:szCs w:val="15"/>
              </w:rPr>
            </w:pPr>
          </w:p>
        </w:tc>
        <w:tc>
          <w:tcPr>
            <w:tcW w:w="340" w:type="dxa"/>
            <w:vAlign w:val="bottom"/>
          </w:tcPr>
          <w:p w14:paraId="24D29490" w14:textId="77777777" w:rsidR="001516AB" w:rsidRDefault="001516AB">
            <w:pPr>
              <w:rPr>
                <w:sz w:val="15"/>
                <w:szCs w:val="15"/>
              </w:rPr>
            </w:pPr>
          </w:p>
        </w:tc>
        <w:tc>
          <w:tcPr>
            <w:tcW w:w="120" w:type="dxa"/>
            <w:tcBorders>
              <w:right w:val="single" w:sz="8" w:space="0" w:color="auto"/>
            </w:tcBorders>
            <w:vAlign w:val="bottom"/>
          </w:tcPr>
          <w:p w14:paraId="3D9A262A" w14:textId="77777777" w:rsidR="001516AB" w:rsidRDefault="001516AB">
            <w:pPr>
              <w:rPr>
                <w:sz w:val="15"/>
                <w:szCs w:val="15"/>
              </w:rPr>
            </w:pPr>
          </w:p>
        </w:tc>
        <w:tc>
          <w:tcPr>
            <w:tcW w:w="100" w:type="dxa"/>
            <w:vAlign w:val="bottom"/>
          </w:tcPr>
          <w:p w14:paraId="5DB6E888" w14:textId="77777777" w:rsidR="001516AB" w:rsidRDefault="001516AB">
            <w:pPr>
              <w:rPr>
                <w:sz w:val="15"/>
                <w:szCs w:val="15"/>
              </w:rPr>
            </w:pPr>
          </w:p>
        </w:tc>
        <w:tc>
          <w:tcPr>
            <w:tcW w:w="2060" w:type="dxa"/>
            <w:gridSpan w:val="6"/>
            <w:vAlign w:val="bottom"/>
          </w:tcPr>
          <w:p w14:paraId="4D0389FD" w14:textId="77777777" w:rsidR="001516AB" w:rsidRDefault="0066520C">
            <w:pPr>
              <w:spacing w:line="182" w:lineRule="exact"/>
              <w:rPr>
                <w:rFonts w:ascii="Arial" w:eastAsia="Arial" w:hAnsi="Arial" w:cs="Arial"/>
                <w:sz w:val="16"/>
                <w:szCs w:val="16"/>
              </w:rPr>
            </w:pPr>
            <w:r>
              <w:rPr>
                <w:rFonts w:ascii="Arial" w:eastAsia="Arial" w:hAnsi="Arial" w:cs="Arial"/>
                <w:sz w:val="16"/>
                <w:szCs w:val="16"/>
              </w:rPr>
              <w:t xml:space="preserve">информация в DN017 </w:t>
            </w:r>
            <w:hyperlink w:anchor="page96">
              <w:r>
                <w:rPr>
                  <w:rFonts w:ascii="Arial" w:eastAsia="Arial" w:hAnsi="Arial" w:cs="Arial"/>
                  <w:sz w:val="16"/>
                  <w:szCs w:val="16"/>
                </w:rPr>
                <w:t>[9].</w:t>
              </w:r>
            </w:hyperlink>
          </w:p>
        </w:tc>
        <w:tc>
          <w:tcPr>
            <w:tcW w:w="300" w:type="dxa"/>
            <w:vAlign w:val="bottom"/>
          </w:tcPr>
          <w:p w14:paraId="1BD18DEC" w14:textId="77777777" w:rsidR="001516AB" w:rsidRDefault="001516AB">
            <w:pPr>
              <w:rPr>
                <w:sz w:val="15"/>
                <w:szCs w:val="15"/>
              </w:rPr>
            </w:pPr>
          </w:p>
        </w:tc>
        <w:tc>
          <w:tcPr>
            <w:tcW w:w="120" w:type="dxa"/>
            <w:vAlign w:val="bottom"/>
          </w:tcPr>
          <w:p w14:paraId="513E567F" w14:textId="77777777" w:rsidR="001516AB" w:rsidRDefault="001516AB">
            <w:pPr>
              <w:rPr>
                <w:sz w:val="15"/>
                <w:szCs w:val="15"/>
              </w:rPr>
            </w:pPr>
          </w:p>
        </w:tc>
        <w:tc>
          <w:tcPr>
            <w:tcW w:w="520" w:type="dxa"/>
            <w:vAlign w:val="bottom"/>
          </w:tcPr>
          <w:p w14:paraId="5F893614" w14:textId="77777777" w:rsidR="001516AB" w:rsidRDefault="001516AB">
            <w:pPr>
              <w:rPr>
                <w:sz w:val="15"/>
                <w:szCs w:val="15"/>
              </w:rPr>
            </w:pPr>
          </w:p>
        </w:tc>
        <w:tc>
          <w:tcPr>
            <w:tcW w:w="220" w:type="dxa"/>
            <w:vAlign w:val="bottom"/>
          </w:tcPr>
          <w:p w14:paraId="2DEC8558" w14:textId="77777777" w:rsidR="001516AB" w:rsidRDefault="001516AB">
            <w:pPr>
              <w:rPr>
                <w:sz w:val="15"/>
                <w:szCs w:val="15"/>
              </w:rPr>
            </w:pPr>
          </w:p>
        </w:tc>
        <w:tc>
          <w:tcPr>
            <w:tcW w:w="720" w:type="dxa"/>
            <w:vAlign w:val="bottom"/>
          </w:tcPr>
          <w:p w14:paraId="65C43FE8" w14:textId="77777777" w:rsidR="001516AB" w:rsidRDefault="001516AB">
            <w:pPr>
              <w:rPr>
                <w:sz w:val="15"/>
                <w:szCs w:val="15"/>
              </w:rPr>
            </w:pPr>
          </w:p>
        </w:tc>
        <w:tc>
          <w:tcPr>
            <w:tcW w:w="180" w:type="dxa"/>
            <w:vAlign w:val="bottom"/>
          </w:tcPr>
          <w:p w14:paraId="34D4974D" w14:textId="77777777" w:rsidR="001516AB" w:rsidRDefault="001516AB">
            <w:pPr>
              <w:rPr>
                <w:sz w:val="15"/>
                <w:szCs w:val="15"/>
              </w:rPr>
            </w:pPr>
          </w:p>
        </w:tc>
        <w:tc>
          <w:tcPr>
            <w:tcW w:w="330" w:type="dxa"/>
            <w:vAlign w:val="bottom"/>
          </w:tcPr>
          <w:p w14:paraId="5ABD2DA7" w14:textId="77777777" w:rsidR="001516AB" w:rsidRDefault="001516AB">
            <w:pPr>
              <w:rPr>
                <w:sz w:val="15"/>
                <w:szCs w:val="15"/>
              </w:rPr>
            </w:pPr>
          </w:p>
        </w:tc>
        <w:tc>
          <w:tcPr>
            <w:tcW w:w="110" w:type="dxa"/>
            <w:vAlign w:val="bottom"/>
          </w:tcPr>
          <w:p w14:paraId="268D40DA" w14:textId="77777777" w:rsidR="001516AB" w:rsidRDefault="001516AB">
            <w:pPr>
              <w:rPr>
                <w:sz w:val="15"/>
                <w:szCs w:val="15"/>
              </w:rPr>
            </w:pPr>
          </w:p>
        </w:tc>
        <w:tc>
          <w:tcPr>
            <w:tcW w:w="20" w:type="dxa"/>
            <w:shd w:val="clear" w:color="auto" w:fill="000000"/>
            <w:vAlign w:val="bottom"/>
          </w:tcPr>
          <w:p w14:paraId="13FDB53A" w14:textId="77777777" w:rsidR="001516AB" w:rsidRDefault="001516AB">
            <w:pPr>
              <w:rPr>
                <w:sz w:val="15"/>
                <w:szCs w:val="15"/>
              </w:rPr>
            </w:pPr>
          </w:p>
        </w:tc>
        <w:tc>
          <w:tcPr>
            <w:tcW w:w="0" w:type="dxa"/>
            <w:vAlign w:val="bottom"/>
          </w:tcPr>
          <w:p w14:paraId="071E373C" w14:textId="77777777" w:rsidR="001516AB" w:rsidRDefault="001516AB">
            <w:pPr>
              <w:rPr>
                <w:sz w:val="1"/>
                <w:szCs w:val="1"/>
              </w:rPr>
            </w:pPr>
          </w:p>
        </w:tc>
      </w:tr>
      <w:tr w:rsidR="001516AB" w14:paraId="0A8B2F2A" w14:textId="77777777">
        <w:trPr>
          <w:trHeight w:val="305"/>
        </w:trPr>
        <w:tc>
          <w:tcPr>
            <w:tcW w:w="100" w:type="dxa"/>
            <w:tcBorders>
              <w:left w:val="single" w:sz="8" w:space="0" w:color="auto"/>
            </w:tcBorders>
            <w:vAlign w:val="bottom"/>
          </w:tcPr>
          <w:p w14:paraId="169601FF" w14:textId="77777777" w:rsidR="001516AB" w:rsidRDefault="001516AB">
            <w:pPr>
              <w:rPr>
                <w:sz w:val="24"/>
                <w:szCs w:val="24"/>
              </w:rPr>
            </w:pPr>
          </w:p>
        </w:tc>
        <w:tc>
          <w:tcPr>
            <w:tcW w:w="1740" w:type="dxa"/>
            <w:tcBorders>
              <w:right w:val="single" w:sz="8" w:space="0" w:color="auto"/>
            </w:tcBorders>
            <w:vAlign w:val="bottom"/>
          </w:tcPr>
          <w:p w14:paraId="13D74731" w14:textId="77777777" w:rsidR="001516AB" w:rsidRDefault="001516AB">
            <w:pPr>
              <w:rPr>
                <w:sz w:val="24"/>
                <w:szCs w:val="24"/>
              </w:rPr>
            </w:pPr>
          </w:p>
        </w:tc>
        <w:tc>
          <w:tcPr>
            <w:tcW w:w="100" w:type="dxa"/>
            <w:vAlign w:val="bottom"/>
          </w:tcPr>
          <w:p w14:paraId="44D2D514" w14:textId="77777777" w:rsidR="001516AB" w:rsidRDefault="001516AB">
            <w:pPr>
              <w:rPr>
                <w:sz w:val="24"/>
                <w:szCs w:val="24"/>
              </w:rPr>
            </w:pPr>
          </w:p>
        </w:tc>
        <w:tc>
          <w:tcPr>
            <w:tcW w:w="400" w:type="dxa"/>
            <w:tcBorders>
              <w:right w:val="single" w:sz="8" w:space="0" w:color="auto"/>
            </w:tcBorders>
            <w:vAlign w:val="bottom"/>
          </w:tcPr>
          <w:p w14:paraId="67453588" w14:textId="77777777" w:rsidR="001516AB" w:rsidRDefault="001516AB">
            <w:pPr>
              <w:rPr>
                <w:sz w:val="24"/>
                <w:szCs w:val="24"/>
              </w:rPr>
            </w:pPr>
          </w:p>
        </w:tc>
        <w:tc>
          <w:tcPr>
            <w:tcW w:w="600" w:type="dxa"/>
            <w:vAlign w:val="bottom"/>
          </w:tcPr>
          <w:p w14:paraId="6523975E" w14:textId="77777777" w:rsidR="001516AB" w:rsidRDefault="001516AB">
            <w:pPr>
              <w:rPr>
                <w:sz w:val="24"/>
                <w:szCs w:val="24"/>
              </w:rPr>
            </w:pPr>
          </w:p>
        </w:tc>
        <w:tc>
          <w:tcPr>
            <w:tcW w:w="120" w:type="dxa"/>
            <w:vAlign w:val="bottom"/>
          </w:tcPr>
          <w:p w14:paraId="2172DFBF" w14:textId="77777777" w:rsidR="001516AB" w:rsidRDefault="001516AB">
            <w:pPr>
              <w:rPr>
                <w:sz w:val="24"/>
                <w:szCs w:val="24"/>
              </w:rPr>
            </w:pPr>
          </w:p>
        </w:tc>
        <w:tc>
          <w:tcPr>
            <w:tcW w:w="240" w:type="dxa"/>
            <w:tcBorders>
              <w:right w:val="single" w:sz="8" w:space="0" w:color="auto"/>
            </w:tcBorders>
            <w:vAlign w:val="bottom"/>
          </w:tcPr>
          <w:p w14:paraId="4EFE59C2" w14:textId="77777777" w:rsidR="001516AB" w:rsidRDefault="001516AB">
            <w:pPr>
              <w:rPr>
                <w:sz w:val="24"/>
                <w:szCs w:val="24"/>
              </w:rPr>
            </w:pPr>
          </w:p>
        </w:tc>
        <w:tc>
          <w:tcPr>
            <w:tcW w:w="380" w:type="dxa"/>
            <w:vAlign w:val="bottom"/>
          </w:tcPr>
          <w:p w14:paraId="0EC64A3C" w14:textId="77777777" w:rsidR="001516AB" w:rsidRDefault="001516AB">
            <w:pPr>
              <w:rPr>
                <w:sz w:val="24"/>
                <w:szCs w:val="24"/>
              </w:rPr>
            </w:pPr>
          </w:p>
        </w:tc>
        <w:tc>
          <w:tcPr>
            <w:tcW w:w="60" w:type="dxa"/>
            <w:vAlign w:val="bottom"/>
          </w:tcPr>
          <w:p w14:paraId="681AA2B5" w14:textId="77777777" w:rsidR="001516AB" w:rsidRDefault="001516AB">
            <w:pPr>
              <w:rPr>
                <w:sz w:val="24"/>
                <w:szCs w:val="24"/>
              </w:rPr>
            </w:pPr>
          </w:p>
        </w:tc>
        <w:tc>
          <w:tcPr>
            <w:tcW w:w="120" w:type="dxa"/>
            <w:tcBorders>
              <w:right w:val="single" w:sz="8" w:space="0" w:color="auto"/>
            </w:tcBorders>
            <w:vAlign w:val="bottom"/>
          </w:tcPr>
          <w:p w14:paraId="60E0DB75" w14:textId="77777777" w:rsidR="001516AB" w:rsidRDefault="001516AB">
            <w:pPr>
              <w:rPr>
                <w:sz w:val="24"/>
                <w:szCs w:val="24"/>
              </w:rPr>
            </w:pPr>
          </w:p>
        </w:tc>
        <w:tc>
          <w:tcPr>
            <w:tcW w:w="100" w:type="dxa"/>
            <w:vAlign w:val="bottom"/>
          </w:tcPr>
          <w:p w14:paraId="2D501250" w14:textId="77777777" w:rsidR="001516AB" w:rsidRDefault="001516AB">
            <w:pPr>
              <w:rPr>
                <w:sz w:val="24"/>
                <w:szCs w:val="24"/>
              </w:rPr>
            </w:pPr>
          </w:p>
        </w:tc>
        <w:tc>
          <w:tcPr>
            <w:tcW w:w="340" w:type="dxa"/>
            <w:vAlign w:val="bottom"/>
          </w:tcPr>
          <w:p w14:paraId="73DB55BC" w14:textId="77777777" w:rsidR="001516AB" w:rsidRDefault="001516AB">
            <w:pPr>
              <w:rPr>
                <w:sz w:val="24"/>
                <w:szCs w:val="24"/>
              </w:rPr>
            </w:pPr>
          </w:p>
        </w:tc>
        <w:tc>
          <w:tcPr>
            <w:tcW w:w="120" w:type="dxa"/>
            <w:tcBorders>
              <w:right w:val="single" w:sz="8" w:space="0" w:color="auto"/>
            </w:tcBorders>
            <w:vAlign w:val="bottom"/>
          </w:tcPr>
          <w:p w14:paraId="407502DC" w14:textId="77777777" w:rsidR="001516AB" w:rsidRDefault="001516AB">
            <w:pPr>
              <w:rPr>
                <w:sz w:val="24"/>
                <w:szCs w:val="24"/>
              </w:rPr>
            </w:pPr>
          </w:p>
        </w:tc>
        <w:tc>
          <w:tcPr>
            <w:tcW w:w="100" w:type="dxa"/>
            <w:vAlign w:val="bottom"/>
          </w:tcPr>
          <w:p w14:paraId="63FB8B9C" w14:textId="77777777" w:rsidR="001516AB" w:rsidRDefault="001516AB">
            <w:pPr>
              <w:rPr>
                <w:sz w:val="24"/>
                <w:szCs w:val="24"/>
              </w:rPr>
            </w:pPr>
          </w:p>
        </w:tc>
        <w:tc>
          <w:tcPr>
            <w:tcW w:w="4560" w:type="dxa"/>
            <w:gridSpan w:val="14"/>
            <w:vAlign w:val="bottom"/>
          </w:tcPr>
          <w:p w14:paraId="4427C9C5" w14:textId="77777777" w:rsidR="001516AB" w:rsidRDefault="0066520C">
            <w:pPr>
              <w:rPr>
                <w:sz w:val="20"/>
                <w:szCs w:val="20"/>
              </w:rPr>
            </w:pPr>
            <w:r>
              <w:rPr>
                <w:rFonts w:ascii="Arial" w:eastAsia="Arial" w:hAnsi="Arial" w:cs="Arial"/>
                <w:sz w:val="16"/>
                <w:szCs w:val="16"/>
              </w:rPr>
              <w:t>Для соответствия требованиям к полосе модуляции в соответствии с</w:t>
            </w:r>
          </w:p>
        </w:tc>
        <w:tc>
          <w:tcPr>
            <w:tcW w:w="20" w:type="dxa"/>
            <w:shd w:val="clear" w:color="auto" w:fill="000000"/>
            <w:vAlign w:val="bottom"/>
          </w:tcPr>
          <w:p w14:paraId="45746C33" w14:textId="77777777" w:rsidR="001516AB" w:rsidRDefault="001516AB">
            <w:pPr>
              <w:rPr>
                <w:sz w:val="24"/>
                <w:szCs w:val="24"/>
              </w:rPr>
            </w:pPr>
          </w:p>
        </w:tc>
        <w:tc>
          <w:tcPr>
            <w:tcW w:w="0" w:type="dxa"/>
            <w:vAlign w:val="bottom"/>
          </w:tcPr>
          <w:p w14:paraId="1E67AE01" w14:textId="77777777" w:rsidR="001516AB" w:rsidRDefault="001516AB">
            <w:pPr>
              <w:rPr>
                <w:sz w:val="1"/>
                <w:szCs w:val="1"/>
              </w:rPr>
            </w:pPr>
          </w:p>
        </w:tc>
      </w:tr>
      <w:tr w:rsidR="001516AB" w14:paraId="5941BD2D" w14:textId="77777777">
        <w:trPr>
          <w:trHeight w:val="185"/>
        </w:trPr>
        <w:tc>
          <w:tcPr>
            <w:tcW w:w="100" w:type="dxa"/>
            <w:tcBorders>
              <w:left w:val="single" w:sz="8" w:space="0" w:color="auto"/>
            </w:tcBorders>
            <w:vAlign w:val="bottom"/>
          </w:tcPr>
          <w:p w14:paraId="189D06B9" w14:textId="77777777" w:rsidR="001516AB" w:rsidRDefault="001516AB">
            <w:pPr>
              <w:rPr>
                <w:sz w:val="16"/>
                <w:szCs w:val="16"/>
              </w:rPr>
            </w:pPr>
          </w:p>
        </w:tc>
        <w:tc>
          <w:tcPr>
            <w:tcW w:w="1740" w:type="dxa"/>
            <w:tcBorders>
              <w:right w:val="single" w:sz="8" w:space="0" w:color="auto"/>
            </w:tcBorders>
            <w:vAlign w:val="bottom"/>
          </w:tcPr>
          <w:p w14:paraId="5B179DFA" w14:textId="77777777" w:rsidR="001516AB" w:rsidRDefault="001516AB">
            <w:pPr>
              <w:rPr>
                <w:sz w:val="16"/>
                <w:szCs w:val="16"/>
              </w:rPr>
            </w:pPr>
          </w:p>
        </w:tc>
        <w:tc>
          <w:tcPr>
            <w:tcW w:w="100" w:type="dxa"/>
            <w:vAlign w:val="bottom"/>
          </w:tcPr>
          <w:p w14:paraId="3414778F" w14:textId="77777777" w:rsidR="001516AB" w:rsidRDefault="001516AB">
            <w:pPr>
              <w:rPr>
                <w:sz w:val="16"/>
                <w:szCs w:val="16"/>
              </w:rPr>
            </w:pPr>
          </w:p>
        </w:tc>
        <w:tc>
          <w:tcPr>
            <w:tcW w:w="400" w:type="dxa"/>
            <w:tcBorders>
              <w:right w:val="single" w:sz="8" w:space="0" w:color="auto"/>
            </w:tcBorders>
            <w:vAlign w:val="bottom"/>
          </w:tcPr>
          <w:p w14:paraId="103B6678" w14:textId="77777777" w:rsidR="001516AB" w:rsidRDefault="001516AB">
            <w:pPr>
              <w:rPr>
                <w:sz w:val="16"/>
                <w:szCs w:val="16"/>
              </w:rPr>
            </w:pPr>
          </w:p>
        </w:tc>
        <w:tc>
          <w:tcPr>
            <w:tcW w:w="600" w:type="dxa"/>
            <w:vAlign w:val="bottom"/>
          </w:tcPr>
          <w:p w14:paraId="51D6C1F0" w14:textId="77777777" w:rsidR="001516AB" w:rsidRDefault="001516AB">
            <w:pPr>
              <w:rPr>
                <w:sz w:val="16"/>
                <w:szCs w:val="16"/>
              </w:rPr>
            </w:pPr>
          </w:p>
        </w:tc>
        <w:tc>
          <w:tcPr>
            <w:tcW w:w="120" w:type="dxa"/>
            <w:vAlign w:val="bottom"/>
          </w:tcPr>
          <w:p w14:paraId="36DB04CE" w14:textId="77777777" w:rsidR="001516AB" w:rsidRDefault="001516AB">
            <w:pPr>
              <w:rPr>
                <w:sz w:val="16"/>
                <w:szCs w:val="16"/>
              </w:rPr>
            </w:pPr>
          </w:p>
        </w:tc>
        <w:tc>
          <w:tcPr>
            <w:tcW w:w="240" w:type="dxa"/>
            <w:tcBorders>
              <w:right w:val="single" w:sz="8" w:space="0" w:color="auto"/>
            </w:tcBorders>
            <w:vAlign w:val="bottom"/>
          </w:tcPr>
          <w:p w14:paraId="0B542CE7" w14:textId="77777777" w:rsidR="001516AB" w:rsidRDefault="001516AB">
            <w:pPr>
              <w:rPr>
                <w:sz w:val="16"/>
                <w:szCs w:val="16"/>
              </w:rPr>
            </w:pPr>
          </w:p>
        </w:tc>
        <w:tc>
          <w:tcPr>
            <w:tcW w:w="380" w:type="dxa"/>
            <w:vAlign w:val="bottom"/>
          </w:tcPr>
          <w:p w14:paraId="374B5A22" w14:textId="77777777" w:rsidR="001516AB" w:rsidRDefault="001516AB">
            <w:pPr>
              <w:rPr>
                <w:sz w:val="16"/>
                <w:szCs w:val="16"/>
              </w:rPr>
            </w:pPr>
          </w:p>
        </w:tc>
        <w:tc>
          <w:tcPr>
            <w:tcW w:w="60" w:type="dxa"/>
            <w:vAlign w:val="bottom"/>
          </w:tcPr>
          <w:p w14:paraId="60CD9760" w14:textId="77777777" w:rsidR="001516AB" w:rsidRDefault="001516AB">
            <w:pPr>
              <w:rPr>
                <w:sz w:val="16"/>
                <w:szCs w:val="16"/>
              </w:rPr>
            </w:pPr>
          </w:p>
        </w:tc>
        <w:tc>
          <w:tcPr>
            <w:tcW w:w="120" w:type="dxa"/>
            <w:tcBorders>
              <w:right w:val="single" w:sz="8" w:space="0" w:color="auto"/>
            </w:tcBorders>
            <w:vAlign w:val="bottom"/>
          </w:tcPr>
          <w:p w14:paraId="4A353396" w14:textId="77777777" w:rsidR="001516AB" w:rsidRDefault="001516AB">
            <w:pPr>
              <w:rPr>
                <w:sz w:val="16"/>
                <w:szCs w:val="16"/>
              </w:rPr>
            </w:pPr>
          </w:p>
        </w:tc>
        <w:tc>
          <w:tcPr>
            <w:tcW w:w="100" w:type="dxa"/>
            <w:vAlign w:val="bottom"/>
          </w:tcPr>
          <w:p w14:paraId="7608E90A" w14:textId="77777777" w:rsidR="001516AB" w:rsidRDefault="001516AB">
            <w:pPr>
              <w:rPr>
                <w:sz w:val="16"/>
                <w:szCs w:val="16"/>
              </w:rPr>
            </w:pPr>
          </w:p>
        </w:tc>
        <w:tc>
          <w:tcPr>
            <w:tcW w:w="340" w:type="dxa"/>
            <w:vAlign w:val="bottom"/>
          </w:tcPr>
          <w:p w14:paraId="4EE125E2" w14:textId="77777777" w:rsidR="001516AB" w:rsidRDefault="001516AB">
            <w:pPr>
              <w:rPr>
                <w:sz w:val="16"/>
                <w:szCs w:val="16"/>
              </w:rPr>
            </w:pPr>
          </w:p>
        </w:tc>
        <w:tc>
          <w:tcPr>
            <w:tcW w:w="120" w:type="dxa"/>
            <w:tcBorders>
              <w:right w:val="single" w:sz="8" w:space="0" w:color="auto"/>
            </w:tcBorders>
            <w:vAlign w:val="bottom"/>
          </w:tcPr>
          <w:p w14:paraId="2E7735AE" w14:textId="77777777" w:rsidR="001516AB" w:rsidRDefault="001516AB">
            <w:pPr>
              <w:rPr>
                <w:sz w:val="16"/>
                <w:szCs w:val="16"/>
              </w:rPr>
            </w:pPr>
          </w:p>
        </w:tc>
        <w:tc>
          <w:tcPr>
            <w:tcW w:w="100" w:type="dxa"/>
            <w:vAlign w:val="bottom"/>
          </w:tcPr>
          <w:p w14:paraId="2E53213D" w14:textId="77777777" w:rsidR="001516AB" w:rsidRDefault="001516AB">
            <w:pPr>
              <w:rPr>
                <w:sz w:val="16"/>
                <w:szCs w:val="16"/>
              </w:rPr>
            </w:pPr>
          </w:p>
        </w:tc>
        <w:tc>
          <w:tcPr>
            <w:tcW w:w="4120" w:type="dxa"/>
            <w:gridSpan w:val="12"/>
            <w:vAlign w:val="bottom"/>
          </w:tcPr>
          <w:p w14:paraId="462EF082" w14:textId="77777777" w:rsidR="001516AB" w:rsidRDefault="0066520C">
            <w:pPr>
              <w:rPr>
                <w:sz w:val="20"/>
                <w:szCs w:val="20"/>
              </w:rPr>
            </w:pPr>
            <w:r>
              <w:rPr>
                <w:rFonts w:ascii="Arial" w:eastAsia="Arial" w:hAnsi="Arial" w:cs="Arial"/>
                <w:sz w:val="16"/>
                <w:szCs w:val="16"/>
              </w:rPr>
              <w:t xml:space="preserve">EN 300 220 в диапазоне частот от 863 до </w:t>
            </w:r>
            <w:r>
              <w:rPr>
                <w:rFonts w:ascii="Arial" w:eastAsia="Arial" w:hAnsi="Arial" w:cs="Arial"/>
                <w:sz w:val="16"/>
                <w:szCs w:val="16"/>
              </w:rPr>
              <w:t>870 МГц это</w:t>
            </w:r>
          </w:p>
        </w:tc>
        <w:tc>
          <w:tcPr>
            <w:tcW w:w="330" w:type="dxa"/>
            <w:vAlign w:val="bottom"/>
          </w:tcPr>
          <w:p w14:paraId="11CD92C8" w14:textId="77777777" w:rsidR="001516AB" w:rsidRDefault="001516AB">
            <w:pPr>
              <w:rPr>
                <w:sz w:val="16"/>
                <w:szCs w:val="16"/>
              </w:rPr>
            </w:pPr>
          </w:p>
        </w:tc>
        <w:tc>
          <w:tcPr>
            <w:tcW w:w="110" w:type="dxa"/>
            <w:vAlign w:val="bottom"/>
          </w:tcPr>
          <w:p w14:paraId="1684B72F" w14:textId="77777777" w:rsidR="001516AB" w:rsidRDefault="001516AB">
            <w:pPr>
              <w:rPr>
                <w:sz w:val="16"/>
                <w:szCs w:val="16"/>
              </w:rPr>
            </w:pPr>
          </w:p>
        </w:tc>
        <w:tc>
          <w:tcPr>
            <w:tcW w:w="20" w:type="dxa"/>
            <w:shd w:val="clear" w:color="auto" w:fill="000000"/>
            <w:vAlign w:val="bottom"/>
          </w:tcPr>
          <w:p w14:paraId="7C744636" w14:textId="77777777" w:rsidR="001516AB" w:rsidRDefault="001516AB">
            <w:pPr>
              <w:rPr>
                <w:sz w:val="16"/>
                <w:szCs w:val="16"/>
              </w:rPr>
            </w:pPr>
          </w:p>
        </w:tc>
        <w:tc>
          <w:tcPr>
            <w:tcW w:w="0" w:type="dxa"/>
            <w:vAlign w:val="bottom"/>
          </w:tcPr>
          <w:p w14:paraId="13B6720B" w14:textId="77777777" w:rsidR="001516AB" w:rsidRDefault="001516AB">
            <w:pPr>
              <w:rPr>
                <w:sz w:val="1"/>
                <w:szCs w:val="1"/>
              </w:rPr>
            </w:pPr>
          </w:p>
        </w:tc>
      </w:tr>
      <w:tr w:rsidR="001516AB" w14:paraId="09ECB26F" w14:textId="77777777">
        <w:trPr>
          <w:trHeight w:val="182"/>
        </w:trPr>
        <w:tc>
          <w:tcPr>
            <w:tcW w:w="100" w:type="dxa"/>
            <w:tcBorders>
              <w:left w:val="single" w:sz="8" w:space="0" w:color="auto"/>
            </w:tcBorders>
            <w:vAlign w:val="bottom"/>
          </w:tcPr>
          <w:p w14:paraId="4A03557E" w14:textId="77777777" w:rsidR="001516AB" w:rsidRDefault="001516AB">
            <w:pPr>
              <w:rPr>
                <w:sz w:val="15"/>
                <w:szCs w:val="15"/>
              </w:rPr>
            </w:pPr>
          </w:p>
        </w:tc>
        <w:tc>
          <w:tcPr>
            <w:tcW w:w="1740" w:type="dxa"/>
            <w:tcBorders>
              <w:right w:val="single" w:sz="8" w:space="0" w:color="auto"/>
            </w:tcBorders>
            <w:vAlign w:val="bottom"/>
          </w:tcPr>
          <w:p w14:paraId="7CF39D0F" w14:textId="77777777" w:rsidR="001516AB" w:rsidRDefault="001516AB">
            <w:pPr>
              <w:rPr>
                <w:sz w:val="15"/>
                <w:szCs w:val="15"/>
              </w:rPr>
            </w:pPr>
          </w:p>
        </w:tc>
        <w:tc>
          <w:tcPr>
            <w:tcW w:w="100" w:type="dxa"/>
            <w:vAlign w:val="bottom"/>
          </w:tcPr>
          <w:p w14:paraId="28DD43EF" w14:textId="77777777" w:rsidR="001516AB" w:rsidRDefault="001516AB">
            <w:pPr>
              <w:rPr>
                <w:sz w:val="15"/>
                <w:szCs w:val="15"/>
              </w:rPr>
            </w:pPr>
          </w:p>
        </w:tc>
        <w:tc>
          <w:tcPr>
            <w:tcW w:w="400" w:type="dxa"/>
            <w:tcBorders>
              <w:right w:val="single" w:sz="8" w:space="0" w:color="auto"/>
            </w:tcBorders>
            <w:vAlign w:val="bottom"/>
          </w:tcPr>
          <w:p w14:paraId="4B83E87D" w14:textId="77777777" w:rsidR="001516AB" w:rsidRDefault="001516AB">
            <w:pPr>
              <w:rPr>
                <w:sz w:val="15"/>
                <w:szCs w:val="15"/>
              </w:rPr>
            </w:pPr>
          </w:p>
        </w:tc>
        <w:tc>
          <w:tcPr>
            <w:tcW w:w="600" w:type="dxa"/>
            <w:vAlign w:val="bottom"/>
          </w:tcPr>
          <w:p w14:paraId="1E7AD3E3" w14:textId="77777777" w:rsidR="001516AB" w:rsidRDefault="001516AB">
            <w:pPr>
              <w:rPr>
                <w:sz w:val="15"/>
                <w:szCs w:val="15"/>
              </w:rPr>
            </w:pPr>
          </w:p>
        </w:tc>
        <w:tc>
          <w:tcPr>
            <w:tcW w:w="120" w:type="dxa"/>
            <w:vAlign w:val="bottom"/>
          </w:tcPr>
          <w:p w14:paraId="691F6216" w14:textId="77777777" w:rsidR="001516AB" w:rsidRDefault="001516AB">
            <w:pPr>
              <w:rPr>
                <w:sz w:val="15"/>
                <w:szCs w:val="15"/>
              </w:rPr>
            </w:pPr>
          </w:p>
        </w:tc>
        <w:tc>
          <w:tcPr>
            <w:tcW w:w="240" w:type="dxa"/>
            <w:tcBorders>
              <w:right w:val="single" w:sz="8" w:space="0" w:color="auto"/>
            </w:tcBorders>
            <w:vAlign w:val="bottom"/>
          </w:tcPr>
          <w:p w14:paraId="7402CFCA" w14:textId="77777777" w:rsidR="001516AB" w:rsidRDefault="001516AB">
            <w:pPr>
              <w:rPr>
                <w:sz w:val="15"/>
                <w:szCs w:val="15"/>
              </w:rPr>
            </w:pPr>
          </w:p>
        </w:tc>
        <w:tc>
          <w:tcPr>
            <w:tcW w:w="380" w:type="dxa"/>
            <w:vAlign w:val="bottom"/>
          </w:tcPr>
          <w:p w14:paraId="2AEA6482" w14:textId="77777777" w:rsidR="001516AB" w:rsidRDefault="001516AB">
            <w:pPr>
              <w:rPr>
                <w:sz w:val="15"/>
                <w:szCs w:val="15"/>
              </w:rPr>
            </w:pPr>
          </w:p>
        </w:tc>
        <w:tc>
          <w:tcPr>
            <w:tcW w:w="60" w:type="dxa"/>
            <w:vAlign w:val="bottom"/>
          </w:tcPr>
          <w:p w14:paraId="7D1E86E5" w14:textId="77777777" w:rsidR="001516AB" w:rsidRDefault="001516AB">
            <w:pPr>
              <w:rPr>
                <w:sz w:val="15"/>
                <w:szCs w:val="15"/>
              </w:rPr>
            </w:pPr>
          </w:p>
        </w:tc>
        <w:tc>
          <w:tcPr>
            <w:tcW w:w="120" w:type="dxa"/>
            <w:tcBorders>
              <w:right w:val="single" w:sz="8" w:space="0" w:color="auto"/>
            </w:tcBorders>
            <w:vAlign w:val="bottom"/>
          </w:tcPr>
          <w:p w14:paraId="1729FDD3" w14:textId="77777777" w:rsidR="001516AB" w:rsidRDefault="001516AB">
            <w:pPr>
              <w:rPr>
                <w:sz w:val="15"/>
                <w:szCs w:val="15"/>
              </w:rPr>
            </w:pPr>
          </w:p>
        </w:tc>
        <w:tc>
          <w:tcPr>
            <w:tcW w:w="100" w:type="dxa"/>
            <w:vAlign w:val="bottom"/>
          </w:tcPr>
          <w:p w14:paraId="40FB3A3B" w14:textId="77777777" w:rsidR="001516AB" w:rsidRDefault="001516AB">
            <w:pPr>
              <w:rPr>
                <w:sz w:val="15"/>
                <w:szCs w:val="15"/>
              </w:rPr>
            </w:pPr>
          </w:p>
        </w:tc>
        <w:tc>
          <w:tcPr>
            <w:tcW w:w="340" w:type="dxa"/>
            <w:vAlign w:val="bottom"/>
          </w:tcPr>
          <w:p w14:paraId="00F5B437" w14:textId="77777777" w:rsidR="001516AB" w:rsidRDefault="001516AB">
            <w:pPr>
              <w:rPr>
                <w:sz w:val="15"/>
                <w:szCs w:val="15"/>
              </w:rPr>
            </w:pPr>
          </w:p>
        </w:tc>
        <w:tc>
          <w:tcPr>
            <w:tcW w:w="120" w:type="dxa"/>
            <w:tcBorders>
              <w:right w:val="single" w:sz="8" w:space="0" w:color="auto"/>
            </w:tcBorders>
            <w:vAlign w:val="bottom"/>
          </w:tcPr>
          <w:p w14:paraId="6D0F6018" w14:textId="77777777" w:rsidR="001516AB" w:rsidRDefault="001516AB">
            <w:pPr>
              <w:rPr>
                <w:sz w:val="15"/>
                <w:szCs w:val="15"/>
              </w:rPr>
            </w:pPr>
          </w:p>
        </w:tc>
        <w:tc>
          <w:tcPr>
            <w:tcW w:w="100" w:type="dxa"/>
            <w:vAlign w:val="bottom"/>
          </w:tcPr>
          <w:p w14:paraId="01E668D1" w14:textId="77777777" w:rsidR="001516AB" w:rsidRDefault="001516AB">
            <w:pPr>
              <w:rPr>
                <w:sz w:val="15"/>
                <w:szCs w:val="15"/>
              </w:rPr>
            </w:pPr>
          </w:p>
        </w:tc>
        <w:tc>
          <w:tcPr>
            <w:tcW w:w="4560" w:type="dxa"/>
            <w:gridSpan w:val="14"/>
            <w:vAlign w:val="bottom"/>
          </w:tcPr>
          <w:p w14:paraId="7F4FCEBF" w14:textId="77777777" w:rsidR="001516AB" w:rsidRDefault="0066520C">
            <w:pPr>
              <w:spacing w:line="182" w:lineRule="exact"/>
              <w:rPr>
                <w:sz w:val="20"/>
                <w:szCs w:val="20"/>
              </w:rPr>
            </w:pPr>
            <w:r>
              <w:rPr>
                <w:rFonts w:ascii="Arial" w:eastAsia="Arial" w:hAnsi="Arial" w:cs="Arial"/>
                <w:sz w:val="16"/>
                <w:szCs w:val="16"/>
              </w:rPr>
              <w:t>рекомендуется использовать кристалл 26 МГц для частот ниже</w:t>
            </w:r>
          </w:p>
        </w:tc>
        <w:tc>
          <w:tcPr>
            <w:tcW w:w="20" w:type="dxa"/>
            <w:shd w:val="clear" w:color="auto" w:fill="000000"/>
            <w:vAlign w:val="bottom"/>
          </w:tcPr>
          <w:p w14:paraId="33BB77C4" w14:textId="77777777" w:rsidR="001516AB" w:rsidRDefault="001516AB">
            <w:pPr>
              <w:rPr>
                <w:sz w:val="15"/>
                <w:szCs w:val="15"/>
              </w:rPr>
            </w:pPr>
          </w:p>
        </w:tc>
        <w:tc>
          <w:tcPr>
            <w:tcW w:w="0" w:type="dxa"/>
            <w:vAlign w:val="bottom"/>
          </w:tcPr>
          <w:p w14:paraId="39EE66DB" w14:textId="77777777" w:rsidR="001516AB" w:rsidRDefault="001516AB">
            <w:pPr>
              <w:rPr>
                <w:sz w:val="1"/>
                <w:szCs w:val="1"/>
              </w:rPr>
            </w:pPr>
          </w:p>
        </w:tc>
      </w:tr>
      <w:tr w:rsidR="001516AB" w14:paraId="6F430FEF" w14:textId="77777777">
        <w:trPr>
          <w:trHeight w:val="185"/>
        </w:trPr>
        <w:tc>
          <w:tcPr>
            <w:tcW w:w="100" w:type="dxa"/>
            <w:tcBorders>
              <w:left w:val="single" w:sz="8" w:space="0" w:color="auto"/>
            </w:tcBorders>
            <w:vAlign w:val="bottom"/>
          </w:tcPr>
          <w:p w14:paraId="5885FBC1" w14:textId="77777777" w:rsidR="001516AB" w:rsidRDefault="001516AB">
            <w:pPr>
              <w:rPr>
                <w:sz w:val="16"/>
                <w:szCs w:val="16"/>
              </w:rPr>
            </w:pPr>
          </w:p>
        </w:tc>
        <w:tc>
          <w:tcPr>
            <w:tcW w:w="1740" w:type="dxa"/>
            <w:tcBorders>
              <w:right w:val="single" w:sz="8" w:space="0" w:color="auto"/>
            </w:tcBorders>
            <w:vAlign w:val="bottom"/>
          </w:tcPr>
          <w:p w14:paraId="2717F421" w14:textId="77777777" w:rsidR="001516AB" w:rsidRDefault="001516AB">
            <w:pPr>
              <w:rPr>
                <w:sz w:val="16"/>
                <w:szCs w:val="16"/>
              </w:rPr>
            </w:pPr>
          </w:p>
        </w:tc>
        <w:tc>
          <w:tcPr>
            <w:tcW w:w="100" w:type="dxa"/>
            <w:vAlign w:val="bottom"/>
          </w:tcPr>
          <w:p w14:paraId="5CFD67BC" w14:textId="77777777" w:rsidR="001516AB" w:rsidRDefault="001516AB">
            <w:pPr>
              <w:rPr>
                <w:sz w:val="16"/>
                <w:szCs w:val="16"/>
              </w:rPr>
            </w:pPr>
          </w:p>
        </w:tc>
        <w:tc>
          <w:tcPr>
            <w:tcW w:w="400" w:type="dxa"/>
            <w:tcBorders>
              <w:right w:val="single" w:sz="8" w:space="0" w:color="auto"/>
            </w:tcBorders>
            <w:vAlign w:val="bottom"/>
          </w:tcPr>
          <w:p w14:paraId="008177A9" w14:textId="77777777" w:rsidR="001516AB" w:rsidRDefault="001516AB">
            <w:pPr>
              <w:rPr>
                <w:sz w:val="16"/>
                <w:szCs w:val="16"/>
              </w:rPr>
            </w:pPr>
          </w:p>
        </w:tc>
        <w:tc>
          <w:tcPr>
            <w:tcW w:w="600" w:type="dxa"/>
            <w:vAlign w:val="bottom"/>
          </w:tcPr>
          <w:p w14:paraId="01D83224" w14:textId="77777777" w:rsidR="001516AB" w:rsidRDefault="001516AB">
            <w:pPr>
              <w:rPr>
                <w:sz w:val="16"/>
                <w:szCs w:val="16"/>
              </w:rPr>
            </w:pPr>
          </w:p>
        </w:tc>
        <w:tc>
          <w:tcPr>
            <w:tcW w:w="120" w:type="dxa"/>
            <w:vAlign w:val="bottom"/>
          </w:tcPr>
          <w:p w14:paraId="5E0834D7" w14:textId="77777777" w:rsidR="001516AB" w:rsidRDefault="001516AB">
            <w:pPr>
              <w:rPr>
                <w:sz w:val="16"/>
                <w:szCs w:val="16"/>
              </w:rPr>
            </w:pPr>
          </w:p>
        </w:tc>
        <w:tc>
          <w:tcPr>
            <w:tcW w:w="240" w:type="dxa"/>
            <w:tcBorders>
              <w:right w:val="single" w:sz="8" w:space="0" w:color="auto"/>
            </w:tcBorders>
            <w:vAlign w:val="bottom"/>
          </w:tcPr>
          <w:p w14:paraId="7BE0166C" w14:textId="77777777" w:rsidR="001516AB" w:rsidRDefault="001516AB">
            <w:pPr>
              <w:rPr>
                <w:sz w:val="16"/>
                <w:szCs w:val="16"/>
              </w:rPr>
            </w:pPr>
          </w:p>
        </w:tc>
        <w:tc>
          <w:tcPr>
            <w:tcW w:w="380" w:type="dxa"/>
            <w:vAlign w:val="bottom"/>
          </w:tcPr>
          <w:p w14:paraId="5EC9178E" w14:textId="77777777" w:rsidR="001516AB" w:rsidRDefault="001516AB">
            <w:pPr>
              <w:rPr>
                <w:sz w:val="16"/>
                <w:szCs w:val="16"/>
              </w:rPr>
            </w:pPr>
          </w:p>
        </w:tc>
        <w:tc>
          <w:tcPr>
            <w:tcW w:w="60" w:type="dxa"/>
            <w:vAlign w:val="bottom"/>
          </w:tcPr>
          <w:p w14:paraId="63999932" w14:textId="77777777" w:rsidR="001516AB" w:rsidRDefault="001516AB">
            <w:pPr>
              <w:rPr>
                <w:sz w:val="16"/>
                <w:szCs w:val="16"/>
              </w:rPr>
            </w:pPr>
          </w:p>
        </w:tc>
        <w:tc>
          <w:tcPr>
            <w:tcW w:w="120" w:type="dxa"/>
            <w:tcBorders>
              <w:right w:val="single" w:sz="8" w:space="0" w:color="auto"/>
            </w:tcBorders>
            <w:vAlign w:val="bottom"/>
          </w:tcPr>
          <w:p w14:paraId="1697019C" w14:textId="77777777" w:rsidR="001516AB" w:rsidRDefault="001516AB">
            <w:pPr>
              <w:rPr>
                <w:sz w:val="16"/>
                <w:szCs w:val="16"/>
              </w:rPr>
            </w:pPr>
          </w:p>
        </w:tc>
        <w:tc>
          <w:tcPr>
            <w:tcW w:w="100" w:type="dxa"/>
            <w:vAlign w:val="bottom"/>
          </w:tcPr>
          <w:p w14:paraId="3A258D79" w14:textId="77777777" w:rsidR="001516AB" w:rsidRDefault="001516AB">
            <w:pPr>
              <w:rPr>
                <w:sz w:val="16"/>
                <w:szCs w:val="16"/>
              </w:rPr>
            </w:pPr>
          </w:p>
        </w:tc>
        <w:tc>
          <w:tcPr>
            <w:tcW w:w="340" w:type="dxa"/>
            <w:vAlign w:val="bottom"/>
          </w:tcPr>
          <w:p w14:paraId="4DB11F97" w14:textId="77777777" w:rsidR="001516AB" w:rsidRDefault="001516AB">
            <w:pPr>
              <w:rPr>
                <w:sz w:val="16"/>
                <w:szCs w:val="16"/>
              </w:rPr>
            </w:pPr>
          </w:p>
        </w:tc>
        <w:tc>
          <w:tcPr>
            <w:tcW w:w="120" w:type="dxa"/>
            <w:tcBorders>
              <w:right w:val="single" w:sz="8" w:space="0" w:color="auto"/>
            </w:tcBorders>
            <w:vAlign w:val="bottom"/>
          </w:tcPr>
          <w:p w14:paraId="1F15CC62" w14:textId="77777777" w:rsidR="001516AB" w:rsidRDefault="001516AB">
            <w:pPr>
              <w:rPr>
                <w:sz w:val="16"/>
                <w:szCs w:val="16"/>
              </w:rPr>
            </w:pPr>
          </w:p>
        </w:tc>
        <w:tc>
          <w:tcPr>
            <w:tcW w:w="100" w:type="dxa"/>
            <w:vAlign w:val="bottom"/>
          </w:tcPr>
          <w:p w14:paraId="224E8DFD" w14:textId="77777777" w:rsidR="001516AB" w:rsidRDefault="001516AB">
            <w:pPr>
              <w:rPr>
                <w:sz w:val="16"/>
                <w:szCs w:val="16"/>
              </w:rPr>
            </w:pPr>
          </w:p>
        </w:tc>
        <w:tc>
          <w:tcPr>
            <w:tcW w:w="4120" w:type="dxa"/>
            <w:gridSpan w:val="12"/>
            <w:vAlign w:val="bottom"/>
          </w:tcPr>
          <w:p w14:paraId="3AA9FA34" w14:textId="77777777" w:rsidR="001516AB" w:rsidRDefault="0066520C">
            <w:pPr>
              <w:rPr>
                <w:sz w:val="20"/>
                <w:szCs w:val="20"/>
              </w:rPr>
            </w:pPr>
            <w:r>
              <w:rPr>
                <w:rFonts w:ascii="Arial" w:eastAsia="Arial" w:hAnsi="Arial" w:cs="Arial"/>
                <w:sz w:val="16"/>
                <w:szCs w:val="16"/>
              </w:rPr>
              <w:t>869 МГц и кристалл 27 МГц для частот выше 869</w:t>
            </w:r>
          </w:p>
        </w:tc>
        <w:tc>
          <w:tcPr>
            <w:tcW w:w="330" w:type="dxa"/>
            <w:vAlign w:val="bottom"/>
          </w:tcPr>
          <w:p w14:paraId="25F067D2" w14:textId="77777777" w:rsidR="001516AB" w:rsidRDefault="001516AB">
            <w:pPr>
              <w:rPr>
                <w:sz w:val="16"/>
                <w:szCs w:val="16"/>
              </w:rPr>
            </w:pPr>
          </w:p>
        </w:tc>
        <w:tc>
          <w:tcPr>
            <w:tcW w:w="110" w:type="dxa"/>
            <w:vAlign w:val="bottom"/>
          </w:tcPr>
          <w:p w14:paraId="12CBAF58" w14:textId="77777777" w:rsidR="001516AB" w:rsidRDefault="001516AB">
            <w:pPr>
              <w:rPr>
                <w:sz w:val="16"/>
                <w:szCs w:val="16"/>
              </w:rPr>
            </w:pPr>
          </w:p>
        </w:tc>
        <w:tc>
          <w:tcPr>
            <w:tcW w:w="20" w:type="dxa"/>
            <w:shd w:val="clear" w:color="auto" w:fill="000000"/>
            <w:vAlign w:val="bottom"/>
          </w:tcPr>
          <w:p w14:paraId="2B128475" w14:textId="77777777" w:rsidR="001516AB" w:rsidRDefault="001516AB">
            <w:pPr>
              <w:rPr>
                <w:sz w:val="16"/>
                <w:szCs w:val="16"/>
              </w:rPr>
            </w:pPr>
          </w:p>
        </w:tc>
        <w:tc>
          <w:tcPr>
            <w:tcW w:w="0" w:type="dxa"/>
            <w:vAlign w:val="bottom"/>
          </w:tcPr>
          <w:p w14:paraId="00704CE8" w14:textId="77777777" w:rsidR="001516AB" w:rsidRDefault="001516AB">
            <w:pPr>
              <w:rPr>
                <w:sz w:val="1"/>
                <w:szCs w:val="1"/>
              </w:rPr>
            </w:pPr>
          </w:p>
        </w:tc>
      </w:tr>
      <w:tr w:rsidR="001516AB" w14:paraId="5AAAB6E8" w14:textId="77777777">
        <w:trPr>
          <w:trHeight w:val="185"/>
        </w:trPr>
        <w:tc>
          <w:tcPr>
            <w:tcW w:w="100" w:type="dxa"/>
            <w:tcBorders>
              <w:left w:val="single" w:sz="8" w:space="0" w:color="auto"/>
            </w:tcBorders>
            <w:vAlign w:val="bottom"/>
          </w:tcPr>
          <w:p w14:paraId="7AC731BE" w14:textId="77777777" w:rsidR="001516AB" w:rsidRDefault="001516AB">
            <w:pPr>
              <w:rPr>
                <w:sz w:val="16"/>
                <w:szCs w:val="16"/>
              </w:rPr>
            </w:pPr>
          </w:p>
        </w:tc>
        <w:tc>
          <w:tcPr>
            <w:tcW w:w="1740" w:type="dxa"/>
            <w:tcBorders>
              <w:right w:val="single" w:sz="8" w:space="0" w:color="auto"/>
            </w:tcBorders>
            <w:vAlign w:val="bottom"/>
          </w:tcPr>
          <w:p w14:paraId="46CC3D62" w14:textId="77777777" w:rsidR="001516AB" w:rsidRDefault="001516AB">
            <w:pPr>
              <w:rPr>
                <w:sz w:val="16"/>
                <w:szCs w:val="16"/>
              </w:rPr>
            </w:pPr>
          </w:p>
        </w:tc>
        <w:tc>
          <w:tcPr>
            <w:tcW w:w="100" w:type="dxa"/>
            <w:vAlign w:val="bottom"/>
          </w:tcPr>
          <w:p w14:paraId="245BC014" w14:textId="77777777" w:rsidR="001516AB" w:rsidRDefault="001516AB">
            <w:pPr>
              <w:rPr>
                <w:sz w:val="16"/>
                <w:szCs w:val="16"/>
              </w:rPr>
            </w:pPr>
          </w:p>
        </w:tc>
        <w:tc>
          <w:tcPr>
            <w:tcW w:w="400" w:type="dxa"/>
            <w:tcBorders>
              <w:right w:val="single" w:sz="8" w:space="0" w:color="auto"/>
            </w:tcBorders>
            <w:vAlign w:val="bottom"/>
          </w:tcPr>
          <w:p w14:paraId="6EE4932F" w14:textId="77777777" w:rsidR="001516AB" w:rsidRDefault="001516AB">
            <w:pPr>
              <w:rPr>
                <w:sz w:val="16"/>
                <w:szCs w:val="16"/>
              </w:rPr>
            </w:pPr>
          </w:p>
        </w:tc>
        <w:tc>
          <w:tcPr>
            <w:tcW w:w="600" w:type="dxa"/>
            <w:vAlign w:val="bottom"/>
          </w:tcPr>
          <w:p w14:paraId="51EF5CB2" w14:textId="77777777" w:rsidR="001516AB" w:rsidRDefault="001516AB">
            <w:pPr>
              <w:rPr>
                <w:sz w:val="16"/>
                <w:szCs w:val="16"/>
              </w:rPr>
            </w:pPr>
          </w:p>
        </w:tc>
        <w:tc>
          <w:tcPr>
            <w:tcW w:w="120" w:type="dxa"/>
            <w:vAlign w:val="bottom"/>
          </w:tcPr>
          <w:p w14:paraId="66C404C9" w14:textId="77777777" w:rsidR="001516AB" w:rsidRDefault="001516AB">
            <w:pPr>
              <w:rPr>
                <w:sz w:val="16"/>
                <w:szCs w:val="16"/>
              </w:rPr>
            </w:pPr>
          </w:p>
        </w:tc>
        <w:tc>
          <w:tcPr>
            <w:tcW w:w="240" w:type="dxa"/>
            <w:tcBorders>
              <w:right w:val="single" w:sz="8" w:space="0" w:color="auto"/>
            </w:tcBorders>
            <w:vAlign w:val="bottom"/>
          </w:tcPr>
          <w:p w14:paraId="08F870FC" w14:textId="77777777" w:rsidR="001516AB" w:rsidRDefault="001516AB">
            <w:pPr>
              <w:rPr>
                <w:sz w:val="16"/>
                <w:szCs w:val="16"/>
              </w:rPr>
            </w:pPr>
          </w:p>
        </w:tc>
        <w:tc>
          <w:tcPr>
            <w:tcW w:w="380" w:type="dxa"/>
            <w:vAlign w:val="bottom"/>
          </w:tcPr>
          <w:p w14:paraId="3E131E7B" w14:textId="77777777" w:rsidR="001516AB" w:rsidRDefault="001516AB">
            <w:pPr>
              <w:rPr>
                <w:sz w:val="16"/>
                <w:szCs w:val="16"/>
              </w:rPr>
            </w:pPr>
          </w:p>
        </w:tc>
        <w:tc>
          <w:tcPr>
            <w:tcW w:w="60" w:type="dxa"/>
            <w:vAlign w:val="bottom"/>
          </w:tcPr>
          <w:p w14:paraId="7E853197" w14:textId="77777777" w:rsidR="001516AB" w:rsidRDefault="001516AB">
            <w:pPr>
              <w:rPr>
                <w:sz w:val="16"/>
                <w:szCs w:val="16"/>
              </w:rPr>
            </w:pPr>
          </w:p>
        </w:tc>
        <w:tc>
          <w:tcPr>
            <w:tcW w:w="120" w:type="dxa"/>
            <w:tcBorders>
              <w:right w:val="single" w:sz="8" w:space="0" w:color="auto"/>
            </w:tcBorders>
            <w:vAlign w:val="bottom"/>
          </w:tcPr>
          <w:p w14:paraId="56CC770C" w14:textId="77777777" w:rsidR="001516AB" w:rsidRDefault="001516AB">
            <w:pPr>
              <w:rPr>
                <w:sz w:val="16"/>
                <w:szCs w:val="16"/>
              </w:rPr>
            </w:pPr>
          </w:p>
        </w:tc>
        <w:tc>
          <w:tcPr>
            <w:tcW w:w="100" w:type="dxa"/>
            <w:vAlign w:val="bottom"/>
          </w:tcPr>
          <w:p w14:paraId="7CFFF7AC" w14:textId="77777777" w:rsidR="001516AB" w:rsidRDefault="001516AB">
            <w:pPr>
              <w:rPr>
                <w:sz w:val="16"/>
                <w:szCs w:val="16"/>
              </w:rPr>
            </w:pPr>
          </w:p>
        </w:tc>
        <w:tc>
          <w:tcPr>
            <w:tcW w:w="340" w:type="dxa"/>
            <w:vAlign w:val="bottom"/>
          </w:tcPr>
          <w:p w14:paraId="02CD8C68" w14:textId="77777777" w:rsidR="001516AB" w:rsidRDefault="001516AB">
            <w:pPr>
              <w:rPr>
                <w:sz w:val="16"/>
                <w:szCs w:val="16"/>
              </w:rPr>
            </w:pPr>
          </w:p>
        </w:tc>
        <w:tc>
          <w:tcPr>
            <w:tcW w:w="120" w:type="dxa"/>
            <w:tcBorders>
              <w:right w:val="single" w:sz="8" w:space="0" w:color="auto"/>
            </w:tcBorders>
            <w:vAlign w:val="bottom"/>
          </w:tcPr>
          <w:p w14:paraId="22901C45" w14:textId="77777777" w:rsidR="001516AB" w:rsidRDefault="001516AB">
            <w:pPr>
              <w:rPr>
                <w:sz w:val="16"/>
                <w:szCs w:val="16"/>
              </w:rPr>
            </w:pPr>
          </w:p>
        </w:tc>
        <w:tc>
          <w:tcPr>
            <w:tcW w:w="100" w:type="dxa"/>
            <w:vAlign w:val="bottom"/>
          </w:tcPr>
          <w:p w14:paraId="0D99362C" w14:textId="77777777" w:rsidR="001516AB" w:rsidRDefault="001516AB">
            <w:pPr>
              <w:rPr>
                <w:sz w:val="16"/>
                <w:szCs w:val="16"/>
              </w:rPr>
            </w:pPr>
          </w:p>
        </w:tc>
        <w:tc>
          <w:tcPr>
            <w:tcW w:w="420" w:type="dxa"/>
            <w:gridSpan w:val="2"/>
            <w:vAlign w:val="bottom"/>
          </w:tcPr>
          <w:p w14:paraId="49BFFBD1" w14:textId="77777777" w:rsidR="001516AB" w:rsidRDefault="0066520C">
            <w:pPr>
              <w:rPr>
                <w:sz w:val="20"/>
                <w:szCs w:val="20"/>
              </w:rPr>
            </w:pPr>
            <w:r>
              <w:rPr>
                <w:rFonts w:ascii="Arial" w:eastAsia="Arial" w:hAnsi="Arial" w:cs="Arial"/>
                <w:sz w:val="16"/>
                <w:szCs w:val="16"/>
              </w:rPr>
              <w:t>МГц.</w:t>
            </w:r>
          </w:p>
        </w:tc>
        <w:tc>
          <w:tcPr>
            <w:tcW w:w="500" w:type="dxa"/>
            <w:vAlign w:val="bottom"/>
          </w:tcPr>
          <w:p w14:paraId="652C65DA" w14:textId="77777777" w:rsidR="001516AB" w:rsidRDefault="001516AB">
            <w:pPr>
              <w:rPr>
                <w:sz w:val="16"/>
                <w:szCs w:val="16"/>
              </w:rPr>
            </w:pPr>
          </w:p>
        </w:tc>
        <w:tc>
          <w:tcPr>
            <w:tcW w:w="240" w:type="dxa"/>
            <w:vAlign w:val="bottom"/>
          </w:tcPr>
          <w:p w14:paraId="734C4FBB" w14:textId="77777777" w:rsidR="001516AB" w:rsidRDefault="001516AB">
            <w:pPr>
              <w:rPr>
                <w:sz w:val="16"/>
                <w:szCs w:val="16"/>
              </w:rPr>
            </w:pPr>
          </w:p>
        </w:tc>
        <w:tc>
          <w:tcPr>
            <w:tcW w:w="720" w:type="dxa"/>
            <w:vAlign w:val="bottom"/>
          </w:tcPr>
          <w:p w14:paraId="519BBC95" w14:textId="77777777" w:rsidR="001516AB" w:rsidRDefault="001516AB">
            <w:pPr>
              <w:rPr>
                <w:sz w:val="16"/>
                <w:szCs w:val="16"/>
              </w:rPr>
            </w:pPr>
          </w:p>
        </w:tc>
        <w:tc>
          <w:tcPr>
            <w:tcW w:w="180" w:type="dxa"/>
            <w:vAlign w:val="bottom"/>
          </w:tcPr>
          <w:p w14:paraId="5E9E7F83" w14:textId="77777777" w:rsidR="001516AB" w:rsidRDefault="001516AB">
            <w:pPr>
              <w:rPr>
                <w:sz w:val="16"/>
                <w:szCs w:val="16"/>
              </w:rPr>
            </w:pPr>
          </w:p>
        </w:tc>
        <w:tc>
          <w:tcPr>
            <w:tcW w:w="300" w:type="dxa"/>
            <w:vAlign w:val="bottom"/>
          </w:tcPr>
          <w:p w14:paraId="018EA733" w14:textId="77777777" w:rsidR="001516AB" w:rsidRDefault="001516AB">
            <w:pPr>
              <w:rPr>
                <w:sz w:val="16"/>
                <w:szCs w:val="16"/>
              </w:rPr>
            </w:pPr>
          </w:p>
        </w:tc>
        <w:tc>
          <w:tcPr>
            <w:tcW w:w="120" w:type="dxa"/>
            <w:vAlign w:val="bottom"/>
          </w:tcPr>
          <w:p w14:paraId="58B10480" w14:textId="77777777" w:rsidR="001516AB" w:rsidRDefault="001516AB">
            <w:pPr>
              <w:rPr>
                <w:sz w:val="16"/>
                <w:szCs w:val="16"/>
              </w:rPr>
            </w:pPr>
          </w:p>
        </w:tc>
        <w:tc>
          <w:tcPr>
            <w:tcW w:w="520" w:type="dxa"/>
            <w:vAlign w:val="bottom"/>
          </w:tcPr>
          <w:p w14:paraId="1A068C74" w14:textId="77777777" w:rsidR="001516AB" w:rsidRDefault="001516AB">
            <w:pPr>
              <w:rPr>
                <w:sz w:val="16"/>
                <w:szCs w:val="16"/>
              </w:rPr>
            </w:pPr>
          </w:p>
        </w:tc>
        <w:tc>
          <w:tcPr>
            <w:tcW w:w="220" w:type="dxa"/>
            <w:vAlign w:val="bottom"/>
          </w:tcPr>
          <w:p w14:paraId="0846F6F1" w14:textId="77777777" w:rsidR="001516AB" w:rsidRDefault="001516AB">
            <w:pPr>
              <w:rPr>
                <w:sz w:val="16"/>
                <w:szCs w:val="16"/>
              </w:rPr>
            </w:pPr>
          </w:p>
        </w:tc>
        <w:tc>
          <w:tcPr>
            <w:tcW w:w="720" w:type="dxa"/>
            <w:vAlign w:val="bottom"/>
          </w:tcPr>
          <w:p w14:paraId="257C22E4" w14:textId="77777777" w:rsidR="001516AB" w:rsidRDefault="001516AB">
            <w:pPr>
              <w:rPr>
                <w:sz w:val="16"/>
                <w:szCs w:val="16"/>
              </w:rPr>
            </w:pPr>
          </w:p>
        </w:tc>
        <w:tc>
          <w:tcPr>
            <w:tcW w:w="180" w:type="dxa"/>
            <w:vAlign w:val="bottom"/>
          </w:tcPr>
          <w:p w14:paraId="2653462B" w14:textId="77777777" w:rsidR="001516AB" w:rsidRDefault="001516AB">
            <w:pPr>
              <w:rPr>
                <w:sz w:val="16"/>
                <w:szCs w:val="16"/>
              </w:rPr>
            </w:pPr>
          </w:p>
        </w:tc>
        <w:tc>
          <w:tcPr>
            <w:tcW w:w="330" w:type="dxa"/>
            <w:vAlign w:val="bottom"/>
          </w:tcPr>
          <w:p w14:paraId="63B7A215" w14:textId="77777777" w:rsidR="001516AB" w:rsidRDefault="001516AB">
            <w:pPr>
              <w:rPr>
                <w:sz w:val="16"/>
                <w:szCs w:val="16"/>
              </w:rPr>
            </w:pPr>
          </w:p>
        </w:tc>
        <w:tc>
          <w:tcPr>
            <w:tcW w:w="110" w:type="dxa"/>
            <w:vAlign w:val="bottom"/>
          </w:tcPr>
          <w:p w14:paraId="16D1DDE4" w14:textId="77777777" w:rsidR="001516AB" w:rsidRDefault="001516AB">
            <w:pPr>
              <w:rPr>
                <w:sz w:val="16"/>
                <w:szCs w:val="16"/>
              </w:rPr>
            </w:pPr>
          </w:p>
        </w:tc>
        <w:tc>
          <w:tcPr>
            <w:tcW w:w="20" w:type="dxa"/>
            <w:shd w:val="clear" w:color="auto" w:fill="000000"/>
            <w:vAlign w:val="bottom"/>
          </w:tcPr>
          <w:p w14:paraId="0C3A3AA4" w14:textId="77777777" w:rsidR="001516AB" w:rsidRDefault="001516AB">
            <w:pPr>
              <w:rPr>
                <w:sz w:val="16"/>
                <w:szCs w:val="16"/>
              </w:rPr>
            </w:pPr>
          </w:p>
        </w:tc>
        <w:tc>
          <w:tcPr>
            <w:tcW w:w="0" w:type="dxa"/>
            <w:vAlign w:val="bottom"/>
          </w:tcPr>
          <w:p w14:paraId="30E84BA5" w14:textId="77777777" w:rsidR="001516AB" w:rsidRDefault="001516AB">
            <w:pPr>
              <w:rPr>
                <w:sz w:val="1"/>
                <w:szCs w:val="1"/>
              </w:rPr>
            </w:pPr>
          </w:p>
        </w:tc>
      </w:tr>
      <w:tr w:rsidR="001516AB" w14:paraId="2819744F" w14:textId="77777777">
        <w:trPr>
          <w:trHeight w:val="367"/>
        </w:trPr>
        <w:tc>
          <w:tcPr>
            <w:tcW w:w="100" w:type="dxa"/>
            <w:tcBorders>
              <w:left w:val="single" w:sz="8" w:space="0" w:color="auto"/>
            </w:tcBorders>
            <w:vAlign w:val="bottom"/>
          </w:tcPr>
          <w:p w14:paraId="6237C470" w14:textId="77777777" w:rsidR="001516AB" w:rsidRDefault="001516AB">
            <w:pPr>
              <w:rPr>
                <w:sz w:val="24"/>
                <w:szCs w:val="24"/>
              </w:rPr>
            </w:pPr>
          </w:p>
        </w:tc>
        <w:tc>
          <w:tcPr>
            <w:tcW w:w="1740" w:type="dxa"/>
            <w:vMerge w:val="restart"/>
            <w:tcBorders>
              <w:right w:val="single" w:sz="8" w:space="0" w:color="auto"/>
            </w:tcBorders>
            <w:vAlign w:val="bottom"/>
          </w:tcPr>
          <w:p w14:paraId="1077D495" w14:textId="77777777" w:rsidR="001516AB" w:rsidRDefault="0066520C">
            <w:pPr>
              <w:ind w:left="20"/>
              <w:rPr>
                <w:sz w:val="20"/>
                <w:szCs w:val="20"/>
              </w:rPr>
            </w:pPr>
            <w:r>
              <w:rPr>
                <w:rFonts w:ascii="Arial" w:eastAsia="Arial" w:hAnsi="Arial" w:cs="Arial"/>
                <w:sz w:val="16"/>
                <w:szCs w:val="16"/>
              </w:rPr>
              <w:t>915 МГц</w:t>
            </w:r>
          </w:p>
        </w:tc>
        <w:tc>
          <w:tcPr>
            <w:tcW w:w="100" w:type="dxa"/>
            <w:vAlign w:val="bottom"/>
          </w:tcPr>
          <w:p w14:paraId="60230E13" w14:textId="77777777" w:rsidR="001516AB" w:rsidRDefault="001516AB">
            <w:pPr>
              <w:rPr>
                <w:sz w:val="24"/>
                <w:szCs w:val="24"/>
              </w:rPr>
            </w:pPr>
          </w:p>
        </w:tc>
        <w:tc>
          <w:tcPr>
            <w:tcW w:w="400" w:type="dxa"/>
            <w:tcBorders>
              <w:right w:val="single" w:sz="8" w:space="0" w:color="auto"/>
            </w:tcBorders>
            <w:vAlign w:val="bottom"/>
          </w:tcPr>
          <w:p w14:paraId="3BDFE6B7" w14:textId="77777777" w:rsidR="001516AB" w:rsidRDefault="001516AB">
            <w:pPr>
              <w:rPr>
                <w:sz w:val="24"/>
                <w:szCs w:val="24"/>
              </w:rPr>
            </w:pPr>
          </w:p>
        </w:tc>
        <w:tc>
          <w:tcPr>
            <w:tcW w:w="600" w:type="dxa"/>
            <w:vMerge w:val="restart"/>
            <w:vAlign w:val="bottom"/>
          </w:tcPr>
          <w:p w14:paraId="17A2BEF8" w14:textId="77777777" w:rsidR="001516AB" w:rsidRDefault="0066520C">
            <w:pPr>
              <w:ind w:right="60"/>
              <w:jc w:val="right"/>
              <w:rPr>
                <w:sz w:val="20"/>
                <w:szCs w:val="20"/>
              </w:rPr>
            </w:pPr>
            <w:r>
              <w:rPr>
                <w:rFonts w:ascii="Arial" w:eastAsia="Arial" w:hAnsi="Arial" w:cs="Arial"/>
                <w:sz w:val="16"/>
                <w:szCs w:val="16"/>
              </w:rPr>
              <w:t>&lt;-51</w:t>
            </w:r>
          </w:p>
        </w:tc>
        <w:tc>
          <w:tcPr>
            <w:tcW w:w="120" w:type="dxa"/>
            <w:vAlign w:val="bottom"/>
          </w:tcPr>
          <w:p w14:paraId="5984E451" w14:textId="77777777" w:rsidR="001516AB" w:rsidRDefault="001516AB">
            <w:pPr>
              <w:rPr>
                <w:sz w:val="24"/>
                <w:szCs w:val="24"/>
              </w:rPr>
            </w:pPr>
          </w:p>
        </w:tc>
        <w:tc>
          <w:tcPr>
            <w:tcW w:w="240" w:type="dxa"/>
            <w:tcBorders>
              <w:right w:val="single" w:sz="8" w:space="0" w:color="auto"/>
            </w:tcBorders>
            <w:vAlign w:val="bottom"/>
          </w:tcPr>
          <w:p w14:paraId="5A37E86B" w14:textId="77777777" w:rsidR="001516AB" w:rsidRDefault="001516AB">
            <w:pPr>
              <w:rPr>
                <w:sz w:val="24"/>
                <w:szCs w:val="24"/>
              </w:rPr>
            </w:pPr>
          </w:p>
        </w:tc>
        <w:tc>
          <w:tcPr>
            <w:tcW w:w="380" w:type="dxa"/>
            <w:vAlign w:val="bottom"/>
          </w:tcPr>
          <w:p w14:paraId="2DDC276A" w14:textId="77777777" w:rsidR="001516AB" w:rsidRDefault="001516AB">
            <w:pPr>
              <w:rPr>
                <w:sz w:val="24"/>
                <w:szCs w:val="24"/>
              </w:rPr>
            </w:pPr>
          </w:p>
        </w:tc>
        <w:tc>
          <w:tcPr>
            <w:tcW w:w="60" w:type="dxa"/>
            <w:vAlign w:val="bottom"/>
          </w:tcPr>
          <w:p w14:paraId="71E0DF7A" w14:textId="77777777" w:rsidR="001516AB" w:rsidRDefault="001516AB">
            <w:pPr>
              <w:rPr>
                <w:sz w:val="24"/>
                <w:szCs w:val="24"/>
              </w:rPr>
            </w:pPr>
          </w:p>
        </w:tc>
        <w:tc>
          <w:tcPr>
            <w:tcW w:w="120" w:type="dxa"/>
            <w:tcBorders>
              <w:right w:val="single" w:sz="8" w:space="0" w:color="auto"/>
            </w:tcBorders>
            <w:vAlign w:val="bottom"/>
          </w:tcPr>
          <w:p w14:paraId="5AEA4095" w14:textId="77777777" w:rsidR="001516AB" w:rsidRDefault="001516AB">
            <w:pPr>
              <w:rPr>
                <w:sz w:val="24"/>
                <w:szCs w:val="24"/>
              </w:rPr>
            </w:pPr>
          </w:p>
        </w:tc>
        <w:tc>
          <w:tcPr>
            <w:tcW w:w="100" w:type="dxa"/>
            <w:vAlign w:val="bottom"/>
          </w:tcPr>
          <w:p w14:paraId="67BC784E" w14:textId="77777777" w:rsidR="001516AB" w:rsidRDefault="001516AB">
            <w:pPr>
              <w:rPr>
                <w:sz w:val="24"/>
                <w:szCs w:val="24"/>
              </w:rPr>
            </w:pPr>
          </w:p>
        </w:tc>
        <w:tc>
          <w:tcPr>
            <w:tcW w:w="460" w:type="dxa"/>
            <w:gridSpan w:val="2"/>
            <w:vMerge w:val="restart"/>
            <w:tcBorders>
              <w:right w:val="single" w:sz="8" w:space="0" w:color="auto"/>
            </w:tcBorders>
            <w:vAlign w:val="bottom"/>
          </w:tcPr>
          <w:p w14:paraId="446042EB" w14:textId="77777777" w:rsidR="001516AB" w:rsidRDefault="0066520C">
            <w:pPr>
              <w:ind w:right="120"/>
              <w:jc w:val="center"/>
              <w:rPr>
                <w:sz w:val="20"/>
                <w:szCs w:val="20"/>
              </w:rPr>
            </w:pPr>
            <w:r>
              <w:rPr>
                <w:rFonts w:ascii="Arial" w:eastAsia="Arial" w:hAnsi="Arial" w:cs="Arial"/>
                <w:sz w:val="16"/>
                <w:szCs w:val="16"/>
              </w:rPr>
              <w:t>дБм</w:t>
            </w:r>
          </w:p>
        </w:tc>
        <w:tc>
          <w:tcPr>
            <w:tcW w:w="100" w:type="dxa"/>
            <w:vAlign w:val="bottom"/>
          </w:tcPr>
          <w:p w14:paraId="3BF41181" w14:textId="77777777" w:rsidR="001516AB" w:rsidRDefault="001516AB">
            <w:pPr>
              <w:rPr>
                <w:sz w:val="24"/>
                <w:szCs w:val="24"/>
              </w:rPr>
            </w:pPr>
          </w:p>
        </w:tc>
        <w:tc>
          <w:tcPr>
            <w:tcW w:w="3000" w:type="dxa"/>
            <w:gridSpan w:val="9"/>
            <w:vAlign w:val="bottom"/>
          </w:tcPr>
          <w:p w14:paraId="1D505D6E" w14:textId="77777777" w:rsidR="001516AB" w:rsidRDefault="0066520C">
            <w:pPr>
              <w:rPr>
                <w:sz w:val="20"/>
                <w:szCs w:val="20"/>
              </w:rPr>
            </w:pPr>
            <w:r>
              <w:rPr>
                <w:rFonts w:ascii="Arial" w:eastAsia="Arial" w:hAnsi="Arial" w:cs="Arial"/>
                <w:sz w:val="16"/>
                <w:szCs w:val="16"/>
              </w:rPr>
              <w:t>Измерено с +11 дБмВт CW на частоте 915 МГц.</w:t>
            </w:r>
          </w:p>
        </w:tc>
        <w:tc>
          <w:tcPr>
            <w:tcW w:w="220" w:type="dxa"/>
            <w:vAlign w:val="bottom"/>
          </w:tcPr>
          <w:p w14:paraId="2F1CF717" w14:textId="77777777" w:rsidR="001516AB" w:rsidRDefault="001516AB">
            <w:pPr>
              <w:rPr>
                <w:sz w:val="24"/>
                <w:szCs w:val="24"/>
              </w:rPr>
            </w:pPr>
          </w:p>
        </w:tc>
        <w:tc>
          <w:tcPr>
            <w:tcW w:w="720" w:type="dxa"/>
            <w:vAlign w:val="bottom"/>
          </w:tcPr>
          <w:p w14:paraId="053FF4B1" w14:textId="77777777" w:rsidR="001516AB" w:rsidRDefault="001516AB">
            <w:pPr>
              <w:rPr>
                <w:sz w:val="24"/>
                <w:szCs w:val="24"/>
              </w:rPr>
            </w:pPr>
          </w:p>
        </w:tc>
        <w:tc>
          <w:tcPr>
            <w:tcW w:w="180" w:type="dxa"/>
            <w:vAlign w:val="bottom"/>
          </w:tcPr>
          <w:p w14:paraId="019ADAC9" w14:textId="77777777" w:rsidR="001516AB" w:rsidRDefault="001516AB">
            <w:pPr>
              <w:rPr>
                <w:sz w:val="24"/>
                <w:szCs w:val="24"/>
              </w:rPr>
            </w:pPr>
          </w:p>
        </w:tc>
        <w:tc>
          <w:tcPr>
            <w:tcW w:w="330" w:type="dxa"/>
            <w:vAlign w:val="bottom"/>
          </w:tcPr>
          <w:p w14:paraId="2CC7F224" w14:textId="77777777" w:rsidR="001516AB" w:rsidRDefault="001516AB">
            <w:pPr>
              <w:rPr>
                <w:sz w:val="24"/>
                <w:szCs w:val="24"/>
              </w:rPr>
            </w:pPr>
          </w:p>
        </w:tc>
        <w:tc>
          <w:tcPr>
            <w:tcW w:w="110" w:type="dxa"/>
            <w:vAlign w:val="bottom"/>
          </w:tcPr>
          <w:p w14:paraId="0DA10D7F" w14:textId="77777777" w:rsidR="001516AB" w:rsidRDefault="001516AB">
            <w:pPr>
              <w:rPr>
                <w:sz w:val="24"/>
                <w:szCs w:val="24"/>
              </w:rPr>
            </w:pPr>
          </w:p>
        </w:tc>
        <w:tc>
          <w:tcPr>
            <w:tcW w:w="20" w:type="dxa"/>
            <w:shd w:val="clear" w:color="auto" w:fill="000000"/>
            <w:vAlign w:val="bottom"/>
          </w:tcPr>
          <w:p w14:paraId="768F8BE0" w14:textId="77777777" w:rsidR="001516AB" w:rsidRDefault="001516AB">
            <w:pPr>
              <w:rPr>
                <w:sz w:val="24"/>
                <w:szCs w:val="24"/>
              </w:rPr>
            </w:pPr>
          </w:p>
        </w:tc>
        <w:tc>
          <w:tcPr>
            <w:tcW w:w="0" w:type="dxa"/>
            <w:vAlign w:val="bottom"/>
          </w:tcPr>
          <w:p w14:paraId="7BF6048C" w14:textId="77777777" w:rsidR="001516AB" w:rsidRDefault="001516AB">
            <w:pPr>
              <w:rPr>
                <w:sz w:val="1"/>
                <w:szCs w:val="1"/>
              </w:rPr>
            </w:pPr>
          </w:p>
        </w:tc>
      </w:tr>
      <w:tr w:rsidR="001516AB" w14:paraId="1FF0E39F" w14:textId="77777777">
        <w:trPr>
          <w:trHeight w:val="184"/>
        </w:trPr>
        <w:tc>
          <w:tcPr>
            <w:tcW w:w="100" w:type="dxa"/>
            <w:tcBorders>
              <w:left w:val="single" w:sz="8" w:space="0" w:color="auto"/>
            </w:tcBorders>
            <w:vAlign w:val="bottom"/>
          </w:tcPr>
          <w:p w14:paraId="738FC181" w14:textId="77777777" w:rsidR="001516AB" w:rsidRDefault="001516AB">
            <w:pPr>
              <w:rPr>
                <w:sz w:val="15"/>
                <w:szCs w:val="15"/>
              </w:rPr>
            </w:pPr>
          </w:p>
        </w:tc>
        <w:tc>
          <w:tcPr>
            <w:tcW w:w="1740" w:type="dxa"/>
            <w:vMerge/>
            <w:tcBorders>
              <w:right w:val="single" w:sz="8" w:space="0" w:color="auto"/>
            </w:tcBorders>
            <w:vAlign w:val="bottom"/>
          </w:tcPr>
          <w:p w14:paraId="6CFF64A7" w14:textId="77777777" w:rsidR="001516AB" w:rsidRDefault="001516AB">
            <w:pPr>
              <w:rPr>
                <w:sz w:val="15"/>
                <w:szCs w:val="15"/>
              </w:rPr>
            </w:pPr>
          </w:p>
        </w:tc>
        <w:tc>
          <w:tcPr>
            <w:tcW w:w="100" w:type="dxa"/>
            <w:vAlign w:val="bottom"/>
          </w:tcPr>
          <w:p w14:paraId="1CC53F00" w14:textId="77777777" w:rsidR="001516AB" w:rsidRDefault="001516AB">
            <w:pPr>
              <w:rPr>
                <w:sz w:val="15"/>
                <w:szCs w:val="15"/>
              </w:rPr>
            </w:pPr>
          </w:p>
        </w:tc>
        <w:tc>
          <w:tcPr>
            <w:tcW w:w="400" w:type="dxa"/>
            <w:tcBorders>
              <w:right w:val="single" w:sz="8" w:space="0" w:color="auto"/>
            </w:tcBorders>
            <w:vAlign w:val="bottom"/>
          </w:tcPr>
          <w:p w14:paraId="560E9EDE" w14:textId="77777777" w:rsidR="001516AB" w:rsidRDefault="001516AB">
            <w:pPr>
              <w:rPr>
                <w:sz w:val="15"/>
                <w:szCs w:val="15"/>
              </w:rPr>
            </w:pPr>
          </w:p>
        </w:tc>
        <w:tc>
          <w:tcPr>
            <w:tcW w:w="600" w:type="dxa"/>
            <w:vMerge/>
            <w:vAlign w:val="bottom"/>
          </w:tcPr>
          <w:p w14:paraId="09F18983" w14:textId="77777777" w:rsidR="001516AB" w:rsidRDefault="001516AB">
            <w:pPr>
              <w:rPr>
                <w:sz w:val="15"/>
                <w:szCs w:val="15"/>
              </w:rPr>
            </w:pPr>
          </w:p>
        </w:tc>
        <w:tc>
          <w:tcPr>
            <w:tcW w:w="120" w:type="dxa"/>
            <w:vAlign w:val="bottom"/>
          </w:tcPr>
          <w:p w14:paraId="1235186C" w14:textId="77777777" w:rsidR="001516AB" w:rsidRDefault="001516AB">
            <w:pPr>
              <w:rPr>
                <w:sz w:val="15"/>
                <w:szCs w:val="15"/>
              </w:rPr>
            </w:pPr>
          </w:p>
        </w:tc>
        <w:tc>
          <w:tcPr>
            <w:tcW w:w="240" w:type="dxa"/>
            <w:tcBorders>
              <w:right w:val="single" w:sz="8" w:space="0" w:color="auto"/>
            </w:tcBorders>
            <w:vAlign w:val="bottom"/>
          </w:tcPr>
          <w:p w14:paraId="19F692B2" w14:textId="77777777" w:rsidR="001516AB" w:rsidRDefault="001516AB">
            <w:pPr>
              <w:rPr>
                <w:sz w:val="15"/>
                <w:szCs w:val="15"/>
              </w:rPr>
            </w:pPr>
          </w:p>
        </w:tc>
        <w:tc>
          <w:tcPr>
            <w:tcW w:w="380" w:type="dxa"/>
            <w:vAlign w:val="bottom"/>
          </w:tcPr>
          <w:p w14:paraId="236677A1" w14:textId="77777777" w:rsidR="001516AB" w:rsidRDefault="001516AB">
            <w:pPr>
              <w:rPr>
                <w:sz w:val="15"/>
                <w:szCs w:val="15"/>
              </w:rPr>
            </w:pPr>
          </w:p>
        </w:tc>
        <w:tc>
          <w:tcPr>
            <w:tcW w:w="60" w:type="dxa"/>
            <w:vAlign w:val="bottom"/>
          </w:tcPr>
          <w:p w14:paraId="2D082179" w14:textId="77777777" w:rsidR="001516AB" w:rsidRDefault="001516AB">
            <w:pPr>
              <w:rPr>
                <w:sz w:val="15"/>
                <w:szCs w:val="15"/>
              </w:rPr>
            </w:pPr>
          </w:p>
        </w:tc>
        <w:tc>
          <w:tcPr>
            <w:tcW w:w="120" w:type="dxa"/>
            <w:tcBorders>
              <w:right w:val="single" w:sz="8" w:space="0" w:color="auto"/>
            </w:tcBorders>
            <w:vAlign w:val="bottom"/>
          </w:tcPr>
          <w:p w14:paraId="2BF8EB76" w14:textId="77777777" w:rsidR="001516AB" w:rsidRDefault="001516AB">
            <w:pPr>
              <w:rPr>
                <w:sz w:val="15"/>
                <w:szCs w:val="15"/>
              </w:rPr>
            </w:pPr>
          </w:p>
        </w:tc>
        <w:tc>
          <w:tcPr>
            <w:tcW w:w="100" w:type="dxa"/>
            <w:vAlign w:val="bottom"/>
          </w:tcPr>
          <w:p w14:paraId="076DD2CE" w14:textId="77777777" w:rsidR="001516AB" w:rsidRDefault="001516AB">
            <w:pPr>
              <w:rPr>
                <w:sz w:val="15"/>
                <w:szCs w:val="15"/>
              </w:rPr>
            </w:pPr>
          </w:p>
        </w:tc>
        <w:tc>
          <w:tcPr>
            <w:tcW w:w="460" w:type="dxa"/>
            <w:gridSpan w:val="2"/>
            <w:vMerge/>
            <w:tcBorders>
              <w:right w:val="single" w:sz="8" w:space="0" w:color="auto"/>
            </w:tcBorders>
            <w:vAlign w:val="bottom"/>
          </w:tcPr>
          <w:p w14:paraId="1B3CE083" w14:textId="77777777" w:rsidR="001516AB" w:rsidRDefault="001516AB">
            <w:pPr>
              <w:rPr>
                <w:sz w:val="15"/>
                <w:szCs w:val="15"/>
              </w:rPr>
            </w:pPr>
          </w:p>
        </w:tc>
        <w:tc>
          <w:tcPr>
            <w:tcW w:w="100" w:type="dxa"/>
            <w:vAlign w:val="bottom"/>
          </w:tcPr>
          <w:p w14:paraId="097DB37F" w14:textId="77777777" w:rsidR="001516AB" w:rsidRDefault="001516AB">
            <w:pPr>
              <w:rPr>
                <w:sz w:val="15"/>
                <w:szCs w:val="15"/>
              </w:rPr>
            </w:pPr>
          </w:p>
        </w:tc>
        <w:tc>
          <w:tcPr>
            <w:tcW w:w="2060" w:type="dxa"/>
            <w:gridSpan w:val="6"/>
            <w:vAlign w:val="bottom"/>
          </w:tcPr>
          <w:p w14:paraId="365BC190" w14:textId="77777777" w:rsidR="001516AB" w:rsidRDefault="0066520C">
            <w:pPr>
              <w:rPr>
                <w:sz w:val="20"/>
                <w:szCs w:val="20"/>
              </w:rPr>
            </w:pPr>
            <w:r>
              <w:rPr>
                <w:rFonts w:ascii="Arial" w:eastAsia="Arial" w:hAnsi="Arial" w:cs="Arial"/>
                <w:sz w:val="16"/>
                <w:szCs w:val="16"/>
              </w:rPr>
              <w:t>Частоты ниже 960 МГц</w:t>
            </w:r>
          </w:p>
        </w:tc>
        <w:tc>
          <w:tcPr>
            <w:tcW w:w="300" w:type="dxa"/>
            <w:vAlign w:val="bottom"/>
          </w:tcPr>
          <w:p w14:paraId="791D9484" w14:textId="77777777" w:rsidR="001516AB" w:rsidRDefault="001516AB">
            <w:pPr>
              <w:rPr>
                <w:sz w:val="15"/>
                <w:szCs w:val="15"/>
              </w:rPr>
            </w:pPr>
          </w:p>
        </w:tc>
        <w:tc>
          <w:tcPr>
            <w:tcW w:w="120" w:type="dxa"/>
            <w:vAlign w:val="bottom"/>
          </w:tcPr>
          <w:p w14:paraId="7ED778AC" w14:textId="77777777" w:rsidR="001516AB" w:rsidRDefault="001516AB">
            <w:pPr>
              <w:rPr>
                <w:sz w:val="15"/>
                <w:szCs w:val="15"/>
              </w:rPr>
            </w:pPr>
          </w:p>
        </w:tc>
        <w:tc>
          <w:tcPr>
            <w:tcW w:w="520" w:type="dxa"/>
            <w:vAlign w:val="bottom"/>
          </w:tcPr>
          <w:p w14:paraId="2B3D4DE8" w14:textId="77777777" w:rsidR="001516AB" w:rsidRDefault="001516AB">
            <w:pPr>
              <w:rPr>
                <w:sz w:val="15"/>
                <w:szCs w:val="15"/>
              </w:rPr>
            </w:pPr>
          </w:p>
        </w:tc>
        <w:tc>
          <w:tcPr>
            <w:tcW w:w="220" w:type="dxa"/>
            <w:vAlign w:val="bottom"/>
          </w:tcPr>
          <w:p w14:paraId="69E274A7" w14:textId="77777777" w:rsidR="001516AB" w:rsidRDefault="001516AB">
            <w:pPr>
              <w:rPr>
                <w:sz w:val="15"/>
                <w:szCs w:val="15"/>
              </w:rPr>
            </w:pPr>
          </w:p>
        </w:tc>
        <w:tc>
          <w:tcPr>
            <w:tcW w:w="720" w:type="dxa"/>
            <w:vAlign w:val="bottom"/>
          </w:tcPr>
          <w:p w14:paraId="2FA20D6D" w14:textId="77777777" w:rsidR="001516AB" w:rsidRDefault="001516AB">
            <w:pPr>
              <w:rPr>
                <w:sz w:val="15"/>
                <w:szCs w:val="15"/>
              </w:rPr>
            </w:pPr>
          </w:p>
        </w:tc>
        <w:tc>
          <w:tcPr>
            <w:tcW w:w="180" w:type="dxa"/>
            <w:vAlign w:val="bottom"/>
          </w:tcPr>
          <w:p w14:paraId="76E9D181" w14:textId="77777777" w:rsidR="001516AB" w:rsidRDefault="001516AB">
            <w:pPr>
              <w:rPr>
                <w:sz w:val="15"/>
                <w:szCs w:val="15"/>
              </w:rPr>
            </w:pPr>
          </w:p>
        </w:tc>
        <w:tc>
          <w:tcPr>
            <w:tcW w:w="330" w:type="dxa"/>
            <w:vAlign w:val="bottom"/>
          </w:tcPr>
          <w:p w14:paraId="031749F0" w14:textId="77777777" w:rsidR="001516AB" w:rsidRDefault="001516AB">
            <w:pPr>
              <w:rPr>
                <w:sz w:val="15"/>
                <w:szCs w:val="15"/>
              </w:rPr>
            </w:pPr>
          </w:p>
        </w:tc>
        <w:tc>
          <w:tcPr>
            <w:tcW w:w="110" w:type="dxa"/>
            <w:vAlign w:val="bottom"/>
          </w:tcPr>
          <w:p w14:paraId="2F7C2A45" w14:textId="77777777" w:rsidR="001516AB" w:rsidRDefault="001516AB">
            <w:pPr>
              <w:rPr>
                <w:sz w:val="15"/>
                <w:szCs w:val="15"/>
              </w:rPr>
            </w:pPr>
          </w:p>
        </w:tc>
        <w:tc>
          <w:tcPr>
            <w:tcW w:w="20" w:type="dxa"/>
            <w:shd w:val="clear" w:color="auto" w:fill="000000"/>
            <w:vAlign w:val="bottom"/>
          </w:tcPr>
          <w:p w14:paraId="496E67BE" w14:textId="77777777" w:rsidR="001516AB" w:rsidRDefault="001516AB">
            <w:pPr>
              <w:rPr>
                <w:sz w:val="15"/>
                <w:szCs w:val="15"/>
              </w:rPr>
            </w:pPr>
          </w:p>
        </w:tc>
        <w:tc>
          <w:tcPr>
            <w:tcW w:w="0" w:type="dxa"/>
            <w:vAlign w:val="bottom"/>
          </w:tcPr>
          <w:p w14:paraId="2B8ECA3A" w14:textId="77777777" w:rsidR="001516AB" w:rsidRDefault="001516AB">
            <w:pPr>
              <w:rPr>
                <w:sz w:val="1"/>
                <w:szCs w:val="1"/>
              </w:rPr>
            </w:pPr>
          </w:p>
        </w:tc>
      </w:tr>
      <w:tr w:rsidR="001516AB" w14:paraId="6A0D53BD" w14:textId="77777777">
        <w:trPr>
          <w:trHeight w:val="183"/>
        </w:trPr>
        <w:tc>
          <w:tcPr>
            <w:tcW w:w="100" w:type="dxa"/>
            <w:tcBorders>
              <w:left w:val="single" w:sz="8" w:space="0" w:color="auto"/>
            </w:tcBorders>
            <w:vAlign w:val="bottom"/>
          </w:tcPr>
          <w:p w14:paraId="7759085A" w14:textId="77777777" w:rsidR="001516AB" w:rsidRDefault="001516AB">
            <w:pPr>
              <w:rPr>
                <w:sz w:val="15"/>
                <w:szCs w:val="15"/>
              </w:rPr>
            </w:pPr>
          </w:p>
        </w:tc>
        <w:tc>
          <w:tcPr>
            <w:tcW w:w="1740" w:type="dxa"/>
            <w:tcBorders>
              <w:right w:val="single" w:sz="8" w:space="0" w:color="auto"/>
            </w:tcBorders>
            <w:vAlign w:val="bottom"/>
          </w:tcPr>
          <w:p w14:paraId="2DA24A60" w14:textId="77777777" w:rsidR="001516AB" w:rsidRDefault="001516AB">
            <w:pPr>
              <w:rPr>
                <w:sz w:val="15"/>
                <w:szCs w:val="15"/>
              </w:rPr>
            </w:pPr>
          </w:p>
        </w:tc>
        <w:tc>
          <w:tcPr>
            <w:tcW w:w="100" w:type="dxa"/>
            <w:vAlign w:val="bottom"/>
          </w:tcPr>
          <w:p w14:paraId="460C0B15" w14:textId="77777777" w:rsidR="001516AB" w:rsidRDefault="001516AB">
            <w:pPr>
              <w:rPr>
                <w:sz w:val="15"/>
                <w:szCs w:val="15"/>
              </w:rPr>
            </w:pPr>
          </w:p>
        </w:tc>
        <w:tc>
          <w:tcPr>
            <w:tcW w:w="400" w:type="dxa"/>
            <w:tcBorders>
              <w:right w:val="single" w:sz="8" w:space="0" w:color="auto"/>
            </w:tcBorders>
            <w:vAlign w:val="bottom"/>
          </w:tcPr>
          <w:p w14:paraId="57120609" w14:textId="77777777" w:rsidR="001516AB" w:rsidRDefault="001516AB">
            <w:pPr>
              <w:rPr>
                <w:sz w:val="15"/>
                <w:szCs w:val="15"/>
              </w:rPr>
            </w:pPr>
          </w:p>
        </w:tc>
        <w:tc>
          <w:tcPr>
            <w:tcW w:w="600" w:type="dxa"/>
            <w:vAlign w:val="bottom"/>
          </w:tcPr>
          <w:p w14:paraId="697E6634" w14:textId="77777777" w:rsidR="001516AB" w:rsidRDefault="0066520C">
            <w:pPr>
              <w:spacing w:line="176" w:lineRule="exact"/>
              <w:ind w:right="60"/>
              <w:jc w:val="right"/>
              <w:rPr>
                <w:sz w:val="20"/>
                <w:szCs w:val="20"/>
              </w:rPr>
            </w:pPr>
            <w:r>
              <w:rPr>
                <w:rFonts w:ascii="Arial" w:eastAsia="Arial" w:hAnsi="Arial" w:cs="Arial"/>
                <w:sz w:val="16"/>
                <w:szCs w:val="16"/>
              </w:rPr>
              <w:t>&lt;-54</w:t>
            </w:r>
          </w:p>
        </w:tc>
        <w:tc>
          <w:tcPr>
            <w:tcW w:w="120" w:type="dxa"/>
            <w:vAlign w:val="bottom"/>
          </w:tcPr>
          <w:p w14:paraId="3123B80D" w14:textId="77777777" w:rsidR="001516AB" w:rsidRDefault="001516AB">
            <w:pPr>
              <w:rPr>
                <w:sz w:val="15"/>
                <w:szCs w:val="15"/>
              </w:rPr>
            </w:pPr>
          </w:p>
        </w:tc>
        <w:tc>
          <w:tcPr>
            <w:tcW w:w="240" w:type="dxa"/>
            <w:tcBorders>
              <w:right w:val="single" w:sz="8" w:space="0" w:color="auto"/>
            </w:tcBorders>
            <w:vAlign w:val="bottom"/>
          </w:tcPr>
          <w:p w14:paraId="4258986C" w14:textId="77777777" w:rsidR="001516AB" w:rsidRDefault="001516AB">
            <w:pPr>
              <w:rPr>
                <w:sz w:val="15"/>
                <w:szCs w:val="15"/>
              </w:rPr>
            </w:pPr>
          </w:p>
        </w:tc>
        <w:tc>
          <w:tcPr>
            <w:tcW w:w="380" w:type="dxa"/>
            <w:vAlign w:val="bottom"/>
          </w:tcPr>
          <w:p w14:paraId="5BDC4EEF" w14:textId="77777777" w:rsidR="001516AB" w:rsidRDefault="001516AB">
            <w:pPr>
              <w:rPr>
                <w:sz w:val="15"/>
                <w:szCs w:val="15"/>
              </w:rPr>
            </w:pPr>
          </w:p>
        </w:tc>
        <w:tc>
          <w:tcPr>
            <w:tcW w:w="60" w:type="dxa"/>
            <w:vAlign w:val="bottom"/>
          </w:tcPr>
          <w:p w14:paraId="2DCD0FA6" w14:textId="77777777" w:rsidR="001516AB" w:rsidRDefault="001516AB">
            <w:pPr>
              <w:rPr>
                <w:sz w:val="15"/>
                <w:szCs w:val="15"/>
              </w:rPr>
            </w:pPr>
          </w:p>
        </w:tc>
        <w:tc>
          <w:tcPr>
            <w:tcW w:w="120" w:type="dxa"/>
            <w:tcBorders>
              <w:right w:val="single" w:sz="8" w:space="0" w:color="auto"/>
            </w:tcBorders>
            <w:vAlign w:val="bottom"/>
          </w:tcPr>
          <w:p w14:paraId="2EDE3191" w14:textId="77777777" w:rsidR="001516AB" w:rsidRDefault="001516AB">
            <w:pPr>
              <w:rPr>
                <w:sz w:val="15"/>
                <w:szCs w:val="15"/>
              </w:rPr>
            </w:pPr>
          </w:p>
        </w:tc>
        <w:tc>
          <w:tcPr>
            <w:tcW w:w="100" w:type="dxa"/>
            <w:vAlign w:val="bottom"/>
          </w:tcPr>
          <w:p w14:paraId="1D204E7C" w14:textId="77777777" w:rsidR="001516AB" w:rsidRDefault="001516AB">
            <w:pPr>
              <w:rPr>
                <w:sz w:val="15"/>
                <w:szCs w:val="15"/>
              </w:rPr>
            </w:pPr>
          </w:p>
        </w:tc>
        <w:tc>
          <w:tcPr>
            <w:tcW w:w="460" w:type="dxa"/>
            <w:gridSpan w:val="2"/>
            <w:tcBorders>
              <w:right w:val="single" w:sz="8" w:space="0" w:color="auto"/>
            </w:tcBorders>
            <w:vAlign w:val="bottom"/>
          </w:tcPr>
          <w:p w14:paraId="7B6FB778" w14:textId="77777777" w:rsidR="001516AB" w:rsidRDefault="0066520C">
            <w:pPr>
              <w:spacing w:line="176" w:lineRule="exact"/>
              <w:ind w:right="120"/>
              <w:jc w:val="center"/>
              <w:rPr>
                <w:sz w:val="20"/>
                <w:szCs w:val="20"/>
              </w:rPr>
            </w:pPr>
            <w:r>
              <w:rPr>
                <w:rFonts w:ascii="Arial" w:eastAsia="Arial" w:hAnsi="Arial" w:cs="Arial"/>
                <w:sz w:val="16"/>
                <w:szCs w:val="16"/>
              </w:rPr>
              <w:t>дБм</w:t>
            </w:r>
          </w:p>
        </w:tc>
        <w:tc>
          <w:tcPr>
            <w:tcW w:w="100" w:type="dxa"/>
            <w:vAlign w:val="bottom"/>
          </w:tcPr>
          <w:p w14:paraId="07DE814A" w14:textId="77777777" w:rsidR="001516AB" w:rsidRDefault="001516AB">
            <w:pPr>
              <w:rPr>
                <w:sz w:val="15"/>
                <w:szCs w:val="15"/>
              </w:rPr>
            </w:pPr>
          </w:p>
        </w:tc>
        <w:tc>
          <w:tcPr>
            <w:tcW w:w="2060" w:type="dxa"/>
            <w:gridSpan w:val="6"/>
            <w:vAlign w:val="bottom"/>
          </w:tcPr>
          <w:p w14:paraId="7E12AFBF" w14:textId="77777777" w:rsidR="001516AB" w:rsidRDefault="0066520C">
            <w:pPr>
              <w:rPr>
                <w:sz w:val="20"/>
                <w:szCs w:val="20"/>
              </w:rPr>
            </w:pPr>
            <w:r>
              <w:rPr>
                <w:rFonts w:ascii="Arial" w:eastAsia="Arial" w:hAnsi="Arial" w:cs="Arial"/>
                <w:w w:val="99"/>
                <w:sz w:val="16"/>
                <w:szCs w:val="16"/>
              </w:rPr>
              <w:t>Частоты выше 960 МГц</w:t>
            </w:r>
          </w:p>
        </w:tc>
        <w:tc>
          <w:tcPr>
            <w:tcW w:w="300" w:type="dxa"/>
            <w:vAlign w:val="bottom"/>
          </w:tcPr>
          <w:p w14:paraId="2DED379C" w14:textId="77777777" w:rsidR="001516AB" w:rsidRDefault="001516AB">
            <w:pPr>
              <w:rPr>
                <w:sz w:val="15"/>
                <w:szCs w:val="15"/>
              </w:rPr>
            </w:pPr>
          </w:p>
        </w:tc>
        <w:tc>
          <w:tcPr>
            <w:tcW w:w="120" w:type="dxa"/>
            <w:vAlign w:val="bottom"/>
          </w:tcPr>
          <w:p w14:paraId="007B3404" w14:textId="77777777" w:rsidR="001516AB" w:rsidRDefault="001516AB">
            <w:pPr>
              <w:rPr>
                <w:sz w:val="15"/>
                <w:szCs w:val="15"/>
              </w:rPr>
            </w:pPr>
          </w:p>
        </w:tc>
        <w:tc>
          <w:tcPr>
            <w:tcW w:w="520" w:type="dxa"/>
            <w:vAlign w:val="bottom"/>
          </w:tcPr>
          <w:p w14:paraId="118736DA" w14:textId="77777777" w:rsidR="001516AB" w:rsidRDefault="001516AB">
            <w:pPr>
              <w:rPr>
                <w:sz w:val="15"/>
                <w:szCs w:val="15"/>
              </w:rPr>
            </w:pPr>
          </w:p>
        </w:tc>
        <w:tc>
          <w:tcPr>
            <w:tcW w:w="220" w:type="dxa"/>
            <w:vAlign w:val="bottom"/>
          </w:tcPr>
          <w:p w14:paraId="0B5001EC" w14:textId="77777777" w:rsidR="001516AB" w:rsidRDefault="001516AB">
            <w:pPr>
              <w:rPr>
                <w:sz w:val="15"/>
                <w:szCs w:val="15"/>
              </w:rPr>
            </w:pPr>
          </w:p>
        </w:tc>
        <w:tc>
          <w:tcPr>
            <w:tcW w:w="720" w:type="dxa"/>
            <w:vAlign w:val="bottom"/>
          </w:tcPr>
          <w:p w14:paraId="1766669C" w14:textId="77777777" w:rsidR="001516AB" w:rsidRDefault="001516AB">
            <w:pPr>
              <w:rPr>
                <w:sz w:val="15"/>
                <w:szCs w:val="15"/>
              </w:rPr>
            </w:pPr>
          </w:p>
        </w:tc>
        <w:tc>
          <w:tcPr>
            <w:tcW w:w="180" w:type="dxa"/>
            <w:vAlign w:val="bottom"/>
          </w:tcPr>
          <w:p w14:paraId="4E7B1C6A" w14:textId="77777777" w:rsidR="001516AB" w:rsidRDefault="001516AB">
            <w:pPr>
              <w:rPr>
                <w:sz w:val="15"/>
                <w:szCs w:val="15"/>
              </w:rPr>
            </w:pPr>
          </w:p>
        </w:tc>
        <w:tc>
          <w:tcPr>
            <w:tcW w:w="330" w:type="dxa"/>
            <w:vAlign w:val="bottom"/>
          </w:tcPr>
          <w:p w14:paraId="63FDF75E" w14:textId="77777777" w:rsidR="001516AB" w:rsidRDefault="001516AB">
            <w:pPr>
              <w:rPr>
                <w:sz w:val="15"/>
                <w:szCs w:val="15"/>
              </w:rPr>
            </w:pPr>
          </w:p>
        </w:tc>
        <w:tc>
          <w:tcPr>
            <w:tcW w:w="110" w:type="dxa"/>
            <w:vAlign w:val="bottom"/>
          </w:tcPr>
          <w:p w14:paraId="2107C60A" w14:textId="77777777" w:rsidR="001516AB" w:rsidRDefault="001516AB">
            <w:pPr>
              <w:rPr>
                <w:sz w:val="15"/>
                <w:szCs w:val="15"/>
              </w:rPr>
            </w:pPr>
          </w:p>
        </w:tc>
        <w:tc>
          <w:tcPr>
            <w:tcW w:w="20" w:type="dxa"/>
            <w:shd w:val="clear" w:color="auto" w:fill="000000"/>
            <w:vAlign w:val="bottom"/>
          </w:tcPr>
          <w:p w14:paraId="42452EE5" w14:textId="77777777" w:rsidR="001516AB" w:rsidRDefault="001516AB">
            <w:pPr>
              <w:rPr>
                <w:sz w:val="15"/>
                <w:szCs w:val="15"/>
              </w:rPr>
            </w:pPr>
          </w:p>
        </w:tc>
        <w:tc>
          <w:tcPr>
            <w:tcW w:w="0" w:type="dxa"/>
            <w:vAlign w:val="bottom"/>
          </w:tcPr>
          <w:p w14:paraId="7324E90C" w14:textId="77777777" w:rsidR="001516AB" w:rsidRDefault="001516AB">
            <w:pPr>
              <w:rPr>
                <w:sz w:val="1"/>
                <w:szCs w:val="1"/>
              </w:rPr>
            </w:pPr>
          </w:p>
        </w:tc>
      </w:tr>
      <w:tr w:rsidR="001516AB" w14:paraId="7291C280" w14:textId="77777777">
        <w:trPr>
          <w:trHeight w:val="66"/>
        </w:trPr>
        <w:tc>
          <w:tcPr>
            <w:tcW w:w="100" w:type="dxa"/>
            <w:tcBorders>
              <w:left w:val="single" w:sz="8" w:space="0" w:color="auto"/>
              <w:bottom w:val="single" w:sz="8" w:space="0" w:color="auto"/>
            </w:tcBorders>
            <w:vAlign w:val="bottom"/>
          </w:tcPr>
          <w:p w14:paraId="1C526689"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20344653" w14:textId="77777777" w:rsidR="001516AB" w:rsidRDefault="001516AB">
            <w:pPr>
              <w:rPr>
                <w:sz w:val="5"/>
                <w:szCs w:val="5"/>
              </w:rPr>
            </w:pPr>
          </w:p>
        </w:tc>
        <w:tc>
          <w:tcPr>
            <w:tcW w:w="100" w:type="dxa"/>
            <w:tcBorders>
              <w:bottom w:val="single" w:sz="8" w:space="0" w:color="auto"/>
            </w:tcBorders>
            <w:vAlign w:val="bottom"/>
          </w:tcPr>
          <w:p w14:paraId="107AAC9B" w14:textId="77777777" w:rsidR="001516AB" w:rsidRDefault="001516AB">
            <w:pPr>
              <w:rPr>
                <w:sz w:val="5"/>
                <w:szCs w:val="5"/>
              </w:rPr>
            </w:pPr>
          </w:p>
        </w:tc>
        <w:tc>
          <w:tcPr>
            <w:tcW w:w="400" w:type="dxa"/>
            <w:tcBorders>
              <w:bottom w:val="single" w:sz="8" w:space="0" w:color="auto"/>
              <w:right w:val="single" w:sz="8" w:space="0" w:color="auto"/>
            </w:tcBorders>
            <w:vAlign w:val="bottom"/>
          </w:tcPr>
          <w:p w14:paraId="4D3C709A" w14:textId="77777777" w:rsidR="001516AB" w:rsidRDefault="001516AB">
            <w:pPr>
              <w:rPr>
                <w:sz w:val="5"/>
                <w:szCs w:val="5"/>
              </w:rPr>
            </w:pPr>
          </w:p>
        </w:tc>
        <w:tc>
          <w:tcPr>
            <w:tcW w:w="600" w:type="dxa"/>
            <w:tcBorders>
              <w:bottom w:val="single" w:sz="8" w:space="0" w:color="auto"/>
            </w:tcBorders>
            <w:vAlign w:val="bottom"/>
          </w:tcPr>
          <w:p w14:paraId="22B8A9ED" w14:textId="77777777" w:rsidR="001516AB" w:rsidRDefault="001516AB">
            <w:pPr>
              <w:rPr>
                <w:sz w:val="5"/>
                <w:szCs w:val="5"/>
              </w:rPr>
            </w:pPr>
          </w:p>
        </w:tc>
        <w:tc>
          <w:tcPr>
            <w:tcW w:w="120" w:type="dxa"/>
            <w:tcBorders>
              <w:bottom w:val="single" w:sz="8" w:space="0" w:color="auto"/>
            </w:tcBorders>
            <w:vAlign w:val="bottom"/>
          </w:tcPr>
          <w:p w14:paraId="215BA4BE" w14:textId="77777777" w:rsidR="001516AB" w:rsidRDefault="001516AB">
            <w:pPr>
              <w:rPr>
                <w:sz w:val="5"/>
                <w:szCs w:val="5"/>
              </w:rPr>
            </w:pPr>
          </w:p>
        </w:tc>
        <w:tc>
          <w:tcPr>
            <w:tcW w:w="240" w:type="dxa"/>
            <w:tcBorders>
              <w:bottom w:val="single" w:sz="8" w:space="0" w:color="auto"/>
              <w:right w:val="single" w:sz="8" w:space="0" w:color="auto"/>
            </w:tcBorders>
            <w:vAlign w:val="bottom"/>
          </w:tcPr>
          <w:p w14:paraId="53CBD6FA" w14:textId="77777777" w:rsidR="001516AB" w:rsidRDefault="001516AB">
            <w:pPr>
              <w:rPr>
                <w:sz w:val="5"/>
                <w:szCs w:val="5"/>
              </w:rPr>
            </w:pPr>
          </w:p>
        </w:tc>
        <w:tc>
          <w:tcPr>
            <w:tcW w:w="380" w:type="dxa"/>
            <w:tcBorders>
              <w:bottom w:val="single" w:sz="8" w:space="0" w:color="auto"/>
            </w:tcBorders>
            <w:vAlign w:val="bottom"/>
          </w:tcPr>
          <w:p w14:paraId="4E031960" w14:textId="77777777" w:rsidR="001516AB" w:rsidRDefault="001516AB">
            <w:pPr>
              <w:rPr>
                <w:sz w:val="5"/>
                <w:szCs w:val="5"/>
              </w:rPr>
            </w:pPr>
          </w:p>
        </w:tc>
        <w:tc>
          <w:tcPr>
            <w:tcW w:w="60" w:type="dxa"/>
            <w:tcBorders>
              <w:bottom w:val="single" w:sz="8" w:space="0" w:color="auto"/>
            </w:tcBorders>
            <w:vAlign w:val="bottom"/>
          </w:tcPr>
          <w:p w14:paraId="67F1489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E79FAEE" w14:textId="77777777" w:rsidR="001516AB" w:rsidRDefault="001516AB">
            <w:pPr>
              <w:rPr>
                <w:sz w:val="5"/>
                <w:szCs w:val="5"/>
              </w:rPr>
            </w:pPr>
          </w:p>
        </w:tc>
        <w:tc>
          <w:tcPr>
            <w:tcW w:w="100" w:type="dxa"/>
            <w:tcBorders>
              <w:bottom w:val="single" w:sz="8" w:space="0" w:color="auto"/>
            </w:tcBorders>
            <w:vAlign w:val="bottom"/>
          </w:tcPr>
          <w:p w14:paraId="189C59E6" w14:textId="77777777" w:rsidR="001516AB" w:rsidRDefault="001516AB">
            <w:pPr>
              <w:rPr>
                <w:sz w:val="5"/>
                <w:szCs w:val="5"/>
              </w:rPr>
            </w:pPr>
          </w:p>
        </w:tc>
        <w:tc>
          <w:tcPr>
            <w:tcW w:w="340" w:type="dxa"/>
            <w:tcBorders>
              <w:bottom w:val="single" w:sz="8" w:space="0" w:color="auto"/>
            </w:tcBorders>
            <w:vAlign w:val="bottom"/>
          </w:tcPr>
          <w:p w14:paraId="41319370"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5F20316" w14:textId="77777777" w:rsidR="001516AB" w:rsidRDefault="001516AB">
            <w:pPr>
              <w:rPr>
                <w:sz w:val="5"/>
                <w:szCs w:val="5"/>
              </w:rPr>
            </w:pPr>
          </w:p>
        </w:tc>
        <w:tc>
          <w:tcPr>
            <w:tcW w:w="100" w:type="dxa"/>
            <w:tcBorders>
              <w:bottom w:val="single" w:sz="8" w:space="0" w:color="auto"/>
            </w:tcBorders>
            <w:vAlign w:val="bottom"/>
          </w:tcPr>
          <w:p w14:paraId="506D1CD6" w14:textId="77777777" w:rsidR="001516AB" w:rsidRDefault="001516AB">
            <w:pPr>
              <w:rPr>
                <w:sz w:val="5"/>
                <w:szCs w:val="5"/>
              </w:rPr>
            </w:pPr>
          </w:p>
        </w:tc>
        <w:tc>
          <w:tcPr>
            <w:tcW w:w="300" w:type="dxa"/>
            <w:tcBorders>
              <w:bottom w:val="single" w:sz="8" w:space="0" w:color="auto"/>
            </w:tcBorders>
            <w:vAlign w:val="bottom"/>
          </w:tcPr>
          <w:p w14:paraId="04F82047" w14:textId="77777777" w:rsidR="001516AB" w:rsidRDefault="001516AB">
            <w:pPr>
              <w:rPr>
                <w:sz w:val="5"/>
                <w:szCs w:val="5"/>
              </w:rPr>
            </w:pPr>
          </w:p>
        </w:tc>
        <w:tc>
          <w:tcPr>
            <w:tcW w:w="120" w:type="dxa"/>
            <w:tcBorders>
              <w:bottom w:val="single" w:sz="8" w:space="0" w:color="auto"/>
            </w:tcBorders>
            <w:vAlign w:val="bottom"/>
          </w:tcPr>
          <w:p w14:paraId="3DFAF1CD" w14:textId="77777777" w:rsidR="001516AB" w:rsidRDefault="001516AB">
            <w:pPr>
              <w:rPr>
                <w:sz w:val="5"/>
                <w:szCs w:val="5"/>
              </w:rPr>
            </w:pPr>
          </w:p>
        </w:tc>
        <w:tc>
          <w:tcPr>
            <w:tcW w:w="740" w:type="dxa"/>
            <w:gridSpan w:val="2"/>
            <w:tcBorders>
              <w:bottom w:val="single" w:sz="8" w:space="0" w:color="auto"/>
            </w:tcBorders>
            <w:vAlign w:val="bottom"/>
          </w:tcPr>
          <w:p w14:paraId="5F1B0D2D" w14:textId="77777777" w:rsidR="001516AB" w:rsidRDefault="001516AB">
            <w:pPr>
              <w:rPr>
                <w:sz w:val="5"/>
                <w:szCs w:val="5"/>
              </w:rPr>
            </w:pPr>
          </w:p>
        </w:tc>
        <w:tc>
          <w:tcPr>
            <w:tcW w:w="720" w:type="dxa"/>
            <w:tcBorders>
              <w:bottom w:val="single" w:sz="8" w:space="0" w:color="auto"/>
            </w:tcBorders>
            <w:vAlign w:val="bottom"/>
          </w:tcPr>
          <w:p w14:paraId="2BD57108" w14:textId="77777777" w:rsidR="001516AB" w:rsidRDefault="001516AB">
            <w:pPr>
              <w:rPr>
                <w:sz w:val="5"/>
                <w:szCs w:val="5"/>
              </w:rPr>
            </w:pPr>
          </w:p>
        </w:tc>
        <w:tc>
          <w:tcPr>
            <w:tcW w:w="480" w:type="dxa"/>
            <w:gridSpan w:val="2"/>
            <w:tcBorders>
              <w:bottom w:val="single" w:sz="8" w:space="0" w:color="auto"/>
            </w:tcBorders>
            <w:vAlign w:val="bottom"/>
          </w:tcPr>
          <w:p w14:paraId="365E1926" w14:textId="77777777" w:rsidR="001516AB" w:rsidRDefault="001516AB">
            <w:pPr>
              <w:rPr>
                <w:sz w:val="5"/>
                <w:szCs w:val="5"/>
              </w:rPr>
            </w:pPr>
          </w:p>
        </w:tc>
        <w:tc>
          <w:tcPr>
            <w:tcW w:w="120" w:type="dxa"/>
            <w:tcBorders>
              <w:bottom w:val="single" w:sz="8" w:space="0" w:color="auto"/>
            </w:tcBorders>
            <w:vAlign w:val="bottom"/>
          </w:tcPr>
          <w:p w14:paraId="52F78718" w14:textId="77777777" w:rsidR="001516AB" w:rsidRDefault="001516AB">
            <w:pPr>
              <w:rPr>
                <w:sz w:val="5"/>
                <w:szCs w:val="5"/>
              </w:rPr>
            </w:pPr>
          </w:p>
        </w:tc>
        <w:tc>
          <w:tcPr>
            <w:tcW w:w="740" w:type="dxa"/>
            <w:gridSpan w:val="2"/>
            <w:tcBorders>
              <w:bottom w:val="single" w:sz="8" w:space="0" w:color="auto"/>
            </w:tcBorders>
            <w:vAlign w:val="bottom"/>
          </w:tcPr>
          <w:p w14:paraId="7D0677B6" w14:textId="77777777" w:rsidR="001516AB" w:rsidRDefault="001516AB">
            <w:pPr>
              <w:rPr>
                <w:sz w:val="5"/>
                <w:szCs w:val="5"/>
              </w:rPr>
            </w:pPr>
          </w:p>
        </w:tc>
        <w:tc>
          <w:tcPr>
            <w:tcW w:w="720" w:type="dxa"/>
            <w:tcBorders>
              <w:bottom w:val="single" w:sz="8" w:space="0" w:color="auto"/>
            </w:tcBorders>
            <w:vAlign w:val="bottom"/>
          </w:tcPr>
          <w:p w14:paraId="7C2B72B5" w14:textId="77777777" w:rsidR="001516AB" w:rsidRDefault="001516AB">
            <w:pPr>
              <w:rPr>
                <w:sz w:val="5"/>
                <w:szCs w:val="5"/>
              </w:rPr>
            </w:pPr>
          </w:p>
        </w:tc>
        <w:tc>
          <w:tcPr>
            <w:tcW w:w="180" w:type="dxa"/>
            <w:tcBorders>
              <w:bottom w:val="single" w:sz="8" w:space="0" w:color="auto"/>
            </w:tcBorders>
            <w:vAlign w:val="bottom"/>
          </w:tcPr>
          <w:p w14:paraId="29DC71AE" w14:textId="77777777" w:rsidR="001516AB" w:rsidRDefault="001516AB">
            <w:pPr>
              <w:rPr>
                <w:sz w:val="5"/>
                <w:szCs w:val="5"/>
              </w:rPr>
            </w:pPr>
          </w:p>
        </w:tc>
        <w:tc>
          <w:tcPr>
            <w:tcW w:w="330" w:type="dxa"/>
            <w:tcBorders>
              <w:bottom w:val="single" w:sz="8" w:space="0" w:color="auto"/>
            </w:tcBorders>
            <w:vAlign w:val="bottom"/>
          </w:tcPr>
          <w:p w14:paraId="0901F7A8" w14:textId="77777777" w:rsidR="001516AB" w:rsidRDefault="001516AB">
            <w:pPr>
              <w:rPr>
                <w:sz w:val="5"/>
                <w:szCs w:val="5"/>
              </w:rPr>
            </w:pPr>
          </w:p>
        </w:tc>
        <w:tc>
          <w:tcPr>
            <w:tcW w:w="110" w:type="dxa"/>
            <w:tcBorders>
              <w:bottom w:val="single" w:sz="8" w:space="0" w:color="auto"/>
            </w:tcBorders>
            <w:vAlign w:val="bottom"/>
          </w:tcPr>
          <w:p w14:paraId="2B869A89" w14:textId="77777777" w:rsidR="001516AB" w:rsidRDefault="001516AB">
            <w:pPr>
              <w:rPr>
                <w:sz w:val="5"/>
                <w:szCs w:val="5"/>
              </w:rPr>
            </w:pPr>
          </w:p>
        </w:tc>
        <w:tc>
          <w:tcPr>
            <w:tcW w:w="20" w:type="dxa"/>
            <w:tcBorders>
              <w:bottom w:val="single" w:sz="8" w:space="0" w:color="auto"/>
            </w:tcBorders>
            <w:shd w:val="clear" w:color="auto" w:fill="000000"/>
            <w:vAlign w:val="bottom"/>
          </w:tcPr>
          <w:p w14:paraId="65E33D94" w14:textId="77777777" w:rsidR="001516AB" w:rsidRDefault="001516AB">
            <w:pPr>
              <w:rPr>
                <w:sz w:val="5"/>
                <w:szCs w:val="5"/>
              </w:rPr>
            </w:pPr>
          </w:p>
        </w:tc>
        <w:tc>
          <w:tcPr>
            <w:tcW w:w="0" w:type="dxa"/>
            <w:vAlign w:val="bottom"/>
          </w:tcPr>
          <w:p w14:paraId="59BE3F5D" w14:textId="77777777" w:rsidR="001516AB" w:rsidRDefault="001516AB">
            <w:pPr>
              <w:rPr>
                <w:sz w:val="1"/>
                <w:szCs w:val="1"/>
              </w:rPr>
            </w:pPr>
          </w:p>
        </w:tc>
      </w:tr>
      <w:tr w:rsidR="001516AB" w14:paraId="52592533" w14:textId="77777777">
        <w:trPr>
          <w:trHeight w:val="228"/>
        </w:trPr>
        <w:tc>
          <w:tcPr>
            <w:tcW w:w="100" w:type="dxa"/>
            <w:tcBorders>
              <w:left w:val="single" w:sz="8" w:space="0" w:color="auto"/>
            </w:tcBorders>
            <w:vAlign w:val="bottom"/>
          </w:tcPr>
          <w:p w14:paraId="5CDFA208" w14:textId="77777777" w:rsidR="001516AB" w:rsidRDefault="001516AB">
            <w:pPr>
              <w:rPr>
                <w:sz w:val="19"/>
                <w:szCs w:val="19"/>
              </w:rPr>
            </w:pPr>
          </w:p>
        </w:tc>
        <w:tc>
          <w:tcPr>
            <w:tcW w:w="1740" w:type="dxa"/>
            <w:tcBorders>
              <w:right w:val="single" w:sz="8" w:space="0" w:color="auto"/>
            </w:tcBorders>
            <w:vAlign w:val="bottom"/>
          </w:tcPr>
          <w:p w14:paraId="0A57FEBA" w14:textId="77777777" w:rsidR="001516AB" w:rsidRDefault="0066520C">
            <w:pPr>
              <w:ind w:left="20"/>
              <w:rPr>
                <w:sz w:val="20"/>
                <w:szCs w:val="20"/>
              </w:rPr>
            </w:pPr>
            <w:r>
              <w:rPr>
                <w:rFonts w:ascii="Arial" w:eastAsia="Arial" w:hAnsi="Arial" w:cs="Arial"/>
                <w:sz w:val="16"/>
                <w:szCs w:val="16"/>
              </w:rPr>
              <w:t>Задержка передачи</w:t>
            </w:r>
          </w:p>
        </w:tc>
        <w:tc>
          <w:tcPr>
            <w:tcW w:w="100" w:type="dxa"/>
            <w:vAlign w:val="bottom"/>
          </w:tcPr>
          <w:p w14:paraId="6CD3D5AC" w14:textId="77777777" w:rsidR="001516AB" w:rsidRDefault="001516AB">
            <w:pPr>
              <w:rPr>
                <w:sz w:val="19"/>
                <w:szCs w:val="19"/>
              </w:rPr>
            </w:pPr>
          </w:p>
        </w:tc>
        <w:tc>
          <w:tcPr>
            <w:tcW w:w="400" w:type="dxa"/>
            <w:tcBorders>
              <w:right w:val="single" w:sz="8" w:space="0" w:color="auto"/>
            </w:tcBorders>
            <w:vAlign w:val="bottom"/>
          </w:tcPr>
          <w:p w14:paraId="15B918DB" w14:textId="77777777" w:rsidR="001516AB" w:rsidRDefault="001516AB">
            <w:pPr>
              <w:rPr>
                <w:sz w:val="19"/>
                <w:szCs w:val="19"/>
              </w:rPr>
            </w:pPr>
          </w:p>
        </w:tc>
        <w:tc>
          <w:tcPr>
            <w:tcW w:w="600" w:type="dxa"/>
            <w:vAlign w:val="bottom"/>
          </w:tcPr>
          <w:p w14:paraId="78FB364A" w14:textId="77777777" w:rsidR="001516AB" w:rsidRDefault="0066520C">
            <w:pPr>
              <w:ind w:left="240"/>
              <w:jc w:val="center"/>
              <w:rPr>
                <w:sz w:val="20"/>
                <w:szCs w:val="20"/>
              </w:rPr>
            </w:pPr>
            <w:r>
              <w:rPr>
                <w:rFonts w:ascii="Arial" w:eastAsia="Arial" w:hAnsi="Arial" w:cs="Arial"/>
                <w:w w:val="89"/>
                <w:sz w:val="16"/>
                <w:szCs w:val="16"/>
              </w:rPr>
              <w:t>8</w:t>
            </w:r>
          </w:p>
        </w:tc>
        <w:tc>
          <w:tcPr>
            <w:tcW w:w="120" w:type="dxa"/>
            <w:vAlign w:val="bottom"/>
          </w:tcPr>
          <w:p w14:paraId="585E9F94" w14:textId="77777777" w:rsidR="001516AB" w:rsidRDefault="001516AB">
            <w:pPr>
              <w:rPr>
                <w:sz w:val="19"/>
                <w:szCs w:val="19"/>
              </w:rPr>
            </w:pPr>
          </w:p>
        </w:tc>
        <w:tc>
          <w:tcPr>
            <w:tcW w:w="240" w:type="dxa"/>
            <w:tcBorders>
              <w:right w:val="single" w:sz="8" w:space="0" w:color="auto"/>
            </w:tcBorders>
            <w:vAlign w:val="bottom"/>
          </w:tcPr>
          <w:p w14:paraId="411CE3C8" w14:textId="77777777" w:rsidR="001516AB" w:rsidRDefault="001516AB">
            <w:pPr>
              <w:rPr>
                <w:sz w:val="19"/>
                <w:szCs w:val="19"/>
              </w:rPr>
            </w:pPr>
          </w:p>
        </w:tc>
        <w:tc>
          <w:tcPr>
            <w:tcW w:w="380" w:type="dxa"/>
            <w:vAlign w:val="bottom"/>
          </w:tcPr>
          <w:p w14:paraId="0C5B4288" w14:textId="77777777" w:rsidR="001516AB" w:rsidRDefault="001516AB">
            <w:pPr>
              <w:rPr>
                <w:sz w:val="19"/>
                <w:szCs w:val="19"/>
              </w:rPr>
            </w:pPr>
          </w:p>
        </w:tc>
        <w:tc>
          <w:tcPr>
            <w:tcW w:w="60" w:type="dxa"/>
            <w:vAlign w:val="bottom"/>
          </w:tcPr>
          <w:p w14:paraId="24140AD7" w14:textId="77777777" w:rsidR="001516AB" w:rsidRDefault="001516AB">
            <w:pPr>
              <w:rPr>
                <w:sz w:val="19"/>
                <w:szCs w:val="19"/>
              </w:rPr>
            </w:pPr>
          </w:p>
        </w:tc>
        <w:tc>
          <w:tcPr>
            <w:tcW w:w="120" w:type="dxa"/>
            <w:tcBorders>
              <w:right w:val="single" w:sz="8" w:space="0" w:color="auto"/>
            </w:tcBorders>
            <w:vAlign w:val="bottom"/>
          </w:tcPr>
          <w:p w14:paraId="2FF08CC2" w14:textId="77777777" w:rsidR="001516AB" w:rsidRDefault="001516AB">
            <w:pPr>
              <w:rPr>
                <w:sz w:val="19"/>
                <w:szCs w:val="19"/>
              </w:rPr>
            </w:pPr>
          </w:p>
        </w:tc>
        <w:tc>
          <w:tcPr>
            <w:tcW w:w="100" w:type="dxa"/>
            <w:vAlign w:val="bottom"/>
          </w:tcPr>
          <w:p w14:paraId="3A54C039" w14:textId="77777777" w:rsidR="001516AB" w:rsidRDefault="001516AB">
            <w:pPr>
              <w:rPr>
                <w:sz w:val="19"/>
                <w:szCs w:val="19"/>
              </w:rPr>
            </w:pPr>
          </w:p>
        </w:tc>
        <w:tc>
          <w:tcPr>
            <w:tcW w:w="460" w:type="dxa"/>
            <w:gridSpan w:val="2"/>
            <w:tcBorders>
              <w:right w:val="single" w:sz="8" w:space="0" w:color="auto"/>
            </w:tcBorders>
            <w:vAlign w:val="bottom"/>
          </w:tcPr>
          <w:p w14:paraId="605F2B10" w14:textId="77777777" w:rsidR="001516AB" w:rsidRDefault="0066520C">
            <w:pPr>
              <w:ind w:right="120"/>
              <w:jc w:val="center"/>
              <w:rPr>
                <w:sz w:val="20"/>
                <w:szCs w:val="20"/>
              </w:rPr>
            </w:pPr>
            <w:r>
              <w:rPr>
                <w:rFonts w:ascii="Arial" w:eastAsia="Arial" w:hAnsi="Arial" w:cs="Arial"/>
                <w:sz w:val="16"/>
                <w:szCs w:val="16"/>
              </w:rPr>
              <w:t>немного</w:t>
            </w:r>
          </w:p>
        </w:tc>
        <w:tc>
          <w:tcPr>
            <w:tcW w:w="100" w:type="dxa"/>
            <w:vAlign w:val="bottom"/>
          </w:tcPr>
          <w:p w14:paraId="3E03F548" w14:textId="77777777" w:rsidR="001516AB" w:rsidRDefault="001516AB">
            <w:pPr>
              <w:rPr>
                <w:sz w:val="19"/>
                <w:szCs w:val="19"/>
              </w:rPr>
            </w:pPr>
          </w:p>
        </w:tc>
        <w:tc>
          <w:tcPr>
            <w:tcW w:w="4120" w:type="dxa"/>
            <w:gridSpan w:val="12"/>
            <w:vAlign w:val="bottom"/>
          </w:tcPr>
          <w:p w14:paraId="38E59749" w14:textId="77777777" w:rsidR="001516AB" w:rsidRDefault="0066520C">
            <w:pPr>
              <w:rPr>
                <w:sz w:val="20"/>
                <w:szCs w:val="20"/>
              </w:rPr>
            </w:pPr>
            <w:r>
              <w:rPr>
                <w:rFonts w:ascii="Arial" w:eastAsia="Arial" w:hAnsi="Arial" w:cs="Arial"/>
                <w:sz w:val="16"/>
                <w:szCs w:val="16"/>
              </w:rPr>
              <w:t>Последовательная работа. Время от выборки данных на</w:t>
            </w:r>
          </w:p>
        </w:tc>
        <w:tc>
          <w:tcPr>
            <w:tcW w:w="330" w:type="dxa"/>
            <w:vAlign w:val="bottom"/>
          </w:tcPr>
          <w:p w14:paraId="5AE993F9" w14:textId="77777777" w:rsidR="001516AB" w:rsidRDefault="001516AB">
            <w:pPr>
              <w:rPr>
                <w:sz w:val="19"/>
                <w:szCs w:val="19"/>
              </w:rPr>
            </w:pPr>
          </w:p>
        </w:tc>
        <w:tc>
          <w:tcPr>
            <w:tcW w:w="110" w:type="dxa"/>
            <w:vAlign w:val="bottom"/>
          </w:tcPr>
          <w:p w14:paraId="4DDEAA19" w14:textId="77777777" w:rsidR="001516AB" w:rsidRDefault="001516AB">
            <w:pPr>
              <w:rPr>
                <w:sz w:val="19"/>
                <w:szCs w:val="19"/>
              </w:rPr>
            </w:pPr>
          </w:p>
        </w:tc>
        <w:tc>
          <w:tcPr>
            <w:tcW w:w="20" w:type="dxa"/>
            <w:shd w:val="clear" w:color="auto" w:fill="000000"/>
            <w:vAlign w:val="bottom"/>
          </w:tcPr>
          <w:p w14:paraId="72305779" w14:textId="77777777" w:rsidR="001516AB" w:rsidRDefault="001516AB">
            <w:pPr>
              <w:rPr>
                <w:sz w:val="19"/>
                <w:szCs w:val="19"/>
              </w:rPr>
            </w:pPr>
          </w:p>
        </w:tc>
        <w:tc>
          <w:tcPr>
            <w:tcW w:w="0" w:type="dxa"/>
            <w:vAlign w:val="bottom"/>
          </w:tcPr>
          <w:p w14:paraId="4398A75B" w14:textId="77777777" w:rsidR="001516AB" w:rsidRDefault="001516AB">
            <w:pPr>
              <w:rPr>
                <w:sz w:val="1"/>
                <w:szCs w:val="1"/>
              </w:rPr>
            </w:pPr>
          </w:p>
        </w:tc>
      </w:tr>
      <w:tr w:rsidR="001516AB" w14:paraId="60816A42" w14:textId="77777777">
        <w:trPr>
          <w:trHeight w:val="185"/>
        </w:trPr>
        <w:tc>
          <w:tcPr>
            <w:tcW w:w="100" w:type="dxa"/>
            <w:tcBorders>
              <w:left w:val="single" w:sz="8" w:space="0" w:color="auto"/>
            </w:tcBorders>
            <w:vAlign w:val="bottom"/>
          </w:tcPr>
          <w:p w14:paraId="40F4F8E2" w14:textId="77777777" w:rsidR="001516AB" w:rsidRDefault="001516AB">
            <w:pPr>
              <w:rPr>
                <w:sz w:val="16"/>
                <w:szCs w:val="16"/>
              </w:rPr>
            </w:pPr>
          </w:p>
        </w:tc>
        <w:tc>
          <w:tcPr>
            <w:tcW w:w="1740" w:type="dxa"/>
            <w:tcBorders>
              <w:right w:val="single" w:sz="8" w:space="0" w:color="auto"/>
            </w:tcBorders>
            <w:vAlign w:val="bottom"/>
          </w:tcPr>
          <w:p w14:paraId="10FCCA66" w14:textId="77777777" w:rsidR="001516AB" w:rsidRDefault="001516AB">
            <w:pPr>
              <w:rPr>
                <w:sz w:val="16"/>
                <w:szCs w:val="16"/>
              </w:rPr>
            </w:pPr>
          </w:p>
        </w:tc>
        <w:tc>
          <w:tcPr>
            <w:tcW w:w="100" w:type="dxa"/>
            <w:vAlign w:val="bottom"/>
          </w:tcPr>
          <w:p w14:paraId="4CED6BCB" w14:textId="77777777" w:rsidR="001516AB" w:rsidRDefault="001516AB">
            <w:pPr>
              <w:rPr>
                <w:sz w:val="16"/>
                <w:szCs w:val="16"/>
              </w:rPr>
            </w:pPr>
          </w:p>
        </w:tc>
        <w:tc>
          <w:tcPr>
            <w:tcW w:w="400" w:type="dxa"/>
            <w:tcBorders>
              <w:right w:val="single" w:sz="8" w:space="0" w:color="auto"/>
            </w:tcBorders>
            <w:vAlign w:val="bottom"/>
          </w:tcPr>
          <w:p w14:paraId="4B4D2230" w14:textId="77777777" w:rsidR="001516AB" w:rsidRDefault="001516AB">
            <w:pPr>
              <w:rPr>
                <w:sz w:val="16"/>
                <w:szCs w:val="16"/>
              </w:rPr>
            </w:pPr>
          </w:p>
        </w:tc>
        <w:tc>
          <w:tcPr>
            <w:tcW w:w="600" w:type="dxa"/>
            <w:vAlign w:val="bottom"/>
          </w:tcPr>
          <w:p w14:paraId="6925644D" w14:textId="77777777" w:rsidR="001516AB" w:rsidRDefault="001516AB">
            <w:pPr>
              <w:rPr>
                <w:sz w:val="16"/>
                <w:szCs w:val="16"/>
              </w:rPr>
            </w:pPr>
          </w:p>
        </w:tc>
        <w:tc>
          <w:tcPr>
            <w:tcW w:w="120" w:type="dxa"/>
            <w:vAlign w:val="bottom"/>
          </w:tcPr>
          <w:p w14:paraId="5A85C825" w14:textId="77777777" w:rsidR="001516AB" w:rsidRDefault="001516AB">
            <w:pPr>
              <w:rPr>
                <w:sz w:val="16"/>
                <w:szCs w:val="16"/>
              </w:rPr>
            </w:pPr>
          </w:p>
        </w:tc>
        <w:tc>
          <w:tcPr>
            <w:tcW w:w="240" w:type="dxa"/>
            <w:tcBorders>
              <w:right w:val="single" w:sz="8" w:space="0" w:color="auto"/>
            </w:tcBorders>
            <w:vAlign w:val="bottom"/>
          </w:tcPr>
          <w:p w14:paraId="595C1C0A" w14:textId="77777777" w:rsidR="001516AB" w:rsidRDefault="001516AB">
            <w:pPr>
              <w:rPr>
                <w:sz w:val="16"/>
                <w:szCs w:val="16"/>
              </w:rPr>
            </w:pPr>
          </w:p>
        </w:tc>
        <w:tc>
          <w:tcPr>
            <w:tcW w:w="380" w:type="dxa"/>
            <w:vAlign w:val="bottom"/>
          </w:tcPr>
          <w:p w14:paraId="3DAC9B5A" w14:textId="77777777" w:rsidR="001516AB" w:rsidRDefault="001516AB">
            <w:pPr>
              <w:rPr>
                <w:sz w:val="16"/>
                <w:szCs w:val="16"/>
              </w:rPr>
            </w:pPr>
          </w:p>
        </w:tc>
        <w:tc>
          <w:tcPr>
            <w:tcW w:w="60" w:type="dxa"/>
            <w:vAlign w:val="bottom"/>
          </w:tcPr>
          <w:p w14:paraId="21D09EDE" w14:textId="77777777" w:rsidR="001516AB" w:rsidRDefault="001516AB">
            <w:pPr>
              <w:rPr>
                <w:sz w:val="16"/>
                <w:szCs w:val="16"/>
              </w:rPr>
            </w:pPr>
          </w:p>
        </w:tc>
        <w:tc>
          <w:tcPr>
            <w:tcW w:w="120" w:type="dxa"/>
            <w:tcBorders>
              <w:right w:val="single" w:sz="8" w:space="0" w:color="auto"/>
            </w:tcBorders>
            <w:vAlign w:val="bottom"/>
          </w:tcPr>
          <w:p w14:paraId="5B6B75F3" w14:textId="77777777" w:rsidR="001516AB" w:rsidRDefault="001516AB">
            <w:pPr>
              <w:rPr>
                <w:sz w:val="16"/>
                <w:szCs w:val="16"/>
              </w:rPr>
            </w:pPr>
          </w:p>
        </w:tc>
        <w:tc>
          <w:tcPr>
            <w:tcW w:w="100" w:type="dxa"/>
            <w:vAlign w:val="bottom"/>
          </w:tcPr>
          <w:p w14:paraId="4498DA2C" w14:textId="77777777" w:rsidR="001516AB" w:rsidRDefault="001516AB">
            <w:pPr>
              <w:rPr>
                <w:sz w:val="16"/>
                <w:szCs w:val="16"/>
              </w:rPr>
            </w:pPr>
          </w:p>
        </w:tc>
        <w:tc>
          <w:tcPr>
            <w:tcW w:w="340" w:type="dxa"/>
            <w:vAlign w:val="bottom"/>
          </w:tcPr>
          <w:p w14:paraId="36F69D3B" w14:textId="77777777" w:rsidR="001516AB" w:rsidRDefault="001516AB">
            <w:pPr>
              <w:rPr>
                <w:sz w:val="16"/>
                <w:szCs w:val="16"/>
              </w:rPr>
            </w:pPr>
          </w:p>
        </w:tc>
        <w:tc>
          <w:tcPr>
            <w:tcW w:w="120" w:type="dxa"/>
            <w:tcBorders>
              <w:right w:val="single" w:sz="8" w:space="0" w:color="auto"/>
            </w:tcBorders>
            <w:vAlign w:val="bottom"/>
          </w:tcPr>
          <w:p w14:paraId="2DFAB2B5" w14:textId="77777777" w:rsidR="001516AB" w:rsidRDefault="001516AB">
            <w:pPr>
              <w:rPr>
                <w:sz w:val="16"/>
                <w:szCs w:val="16"/>
              </w:rPr>
            </w:pPr>
          </w:p>
        </w:tc>
        <w:tc>
          <w:tcPr>
            <w:tcW w:w="100" w:type="dxa"/>
            <w:vAlign w:val="bottom"/>
          </w:tcPr>
          <w:p w14:paraId="05A68E2B" w14:textId="77777777" w:rsidR="001516AB" w:rsidRDefault="001516AB">
            <w:pPr>
              <w:rPr>
                <w:sz w:val="16"/>
                <w:szCs w:val="16"/>
              </w:rPr>
            </w:pPr>
          </w:p>
        </w:tc>
        <w:tc>
          <w:tcPr>
            <w:tcW w:w="4560" w:type="dxa"/>
            <w:gridSpan w:val="14"/>
            <w:vAlign w:val="bottom"/>
          </w:tcPr>
          <w:p w14:paraId="61A8B4E0" w14:textId="77777777" w:rsidR="001516AB" w:rsidRDefault="0066520C">
            <w:pPr>
              <w:rPr>
                <w:sz w:val="20"/>
                <w:szCs w:val="20"/>
              </w:rPr>
            </w:pPr>
            <w:r>
              <w:rPr>
                <w:rFonts w:ascii="Arial" w:eastAsia="Arial" w:hAnsi="Arial" w:cs="Arial"/>
                <w:sz w:val="16"/>
                <w:szCs w:val="16"/>
              </w:rPr>
              <w:t xml:space="preserve">Контакт ввода данных </w:t>
            </w:r>
            <w:r>
              <w:rPr>
                <w:rFonts w:ascii="Arial" w:eastAsia="Arial" w:hAnsi="Arial" w:cs="Arial"/>
                <w:sz w:val="16"/>
                <w:szCs w:val="16"/>
              </w:rPr>
              <w:t>передатчика до тех пор, пока он не появится на выходе RF</w:t>
            </w:r>
          </w:p>
        </w:tc>
        <w:tc>
          <w:tcPr>
            <w:tcW w:w="20" w:type="dxa"/>
            <w:shd w:val="clear" w:color="auto" w:fill="000000"/>
            <w:vAlign w:val="bottom"/>
          </w:tcPr>
          <w:p w14:paraId="202FEA7D" w14:textId="77777777" w:rsidR="001516AB" w:rsidRDefault="001516AB">
            <w:pPr>
              <w:rPr>
                <w:sz w:val="16"/>
                <w:szCs w:val="16"/>
              </w:rPr>
            </w:pPr>
          </w:p>
        </w:tc>
        <w:tc>
          <w:tcPr>
            <w:tcW w:w="0" w:type="dxa"/>
            <w:vAlign w:val="bottom"/>
          </w:tcPr>
          <w:p w14:paraId="69439393" w14:textId="77777777" w:rsidR="001516AB" w:rsidRDefault="001516AB">
            <w:pPr>
              <w:rPr>
                <w:sz w:val="1"/>
                <w:szCs w:val="1"/>
              </w:rPr>
            </w:pPr>
          </w:p>
        </w:tc>
      </w:tr>
      <w:tr w:rsidR="001516AB" w14:paraId="039821C5" w14:textId="77777777">
        <w:trPr>
          <w:trHeight w:val="185"/>
        </w:trPr>
        <w:tc>
          <w:tcPr>
            <w:tcW w:w="100" w:type="dxa"/>
            <w:tcBorders>
              <w:left w:val="single" w:sz="8" w:space="0" w:color="auto"/>
            </w:tcBorders>
            <w:vAlign w:val="bottom"/>
          </w:tcPr>
          <w:p w14:paraId="5FD6497B" w14:textId="77777777" w:rsidR="001516AB" w:rsidRDefault="001516AB">
            <w:pPr>
              <w:rPr>
                <w:sz w:val="16"/>
                <w:szCs w:val="16"/>
              </w:rPr>
            </w:pPr>
          </w:p>
        </w:tc>
        <w:tc>
          <w:tcPr>
            <w:tcW w:w="1740" w:type="dxa"/>
            <w:tcBorders>
              <w:right w:val="single" w:sz="8" w:space="0" w:color="auto"/>
            </w:tcBorders>
            <w:vAlign w:val="bottom"/>
          </w:tcPr>
          <w:p w14:paraId="3ACDD5EA" w14:textId="77777777" w:rsidR="001516AB" w:rsidRDefault="001516AB">
            <w:pPr>
              <w:rPr>
                <w:sz w:val="16"/>
                <w:szCs w:val="16"/>
              </w:rPr>
            </w:pPr>
          </w:p>
        </w:tc>
        <w:tc>
          <w:tcPr>
            <w:tcW w:w="100" w:type="dxa"/>
            <w:vAlign w:val="bottom"/>
          </w:tcPr>
          <w:p w14:paraId="059450DF" w14:textId="77777777" w:rsidR="001516AB" w:rsidRDefault="001516AB">
            <w:pPr>
              <w:rPr>
                <w:sz w:val="16"/>
                <w:szCs w:val="16"/>
              </w:rPr>
            </w:pPr>
          </w:p>
        </w:tc>
        <w:tc>
          <w:tcPr>
            <w:tcW w:w="400" w:type="dxa"/>
            <w:tcBorders>
              <w:right w:val="single" w:sz="8" w:space="0" w:color="auto"/>
            </w:tcBorders>
            <w:vAlign w:val="bottom"/>
          </w:tcPr>
          <w:p w14:paraId="25EF2CD7" w14:textId="77777777" w:rsidR="001516AB" w:rsidRDefault="001516AB">
            <w:pPr>
              <w:rPr>
                <w:sz w:val="16"/>
                <w:szCs w:val="16"/>
              </w:rPr>
            </w:pPr>
          </w:p>
        </w:tc>
        <w:tc>
          <w:tcPr>
            <w:tcW w:w="600" w:type="dxa"/>
            <w:vAlign w:val="bottom"/>
          </w:tcPr>
          <w:p w14:paraId="639805ED" w14:textId="77777777" w:rsidR="001516AB" w:rsidRDefault="001516AB">
            <w:pPr>
              <w:rPr>
                <w:sz w:val="16"/>
                <w:szCs w:val="16"/>
              </w:rPr>
            </w:pPr>
          </w:p>
        </w:tc>
        <w:tc>
          <w:tcPr>
            <w:tcW w:w="120" w:type="dxa"/>
            <w:vAlign w:val="bottom"/>
          </w:tcPr>
          <w:p w14:paraId="5A283C6C" w14:textId="77777777" w:rsidR="001516AB" w:rsidRDefault="001516AB">
            <w:pPr>
              <w:rPr>
                <w:sz w:val="16"/>
                <w:szCs w:val="16"/>
              </w:rPr>
            </w:pPr>
          </w:p>
        </w:tc>
        <w:tc>
          <w:tcPr>
            <w:tcW w:w="240" w:type="dxa"/>
            <w:tcBorders>
              <w:right w:val="single" w:sz="8" w:space="0" w:color="auto"/>
            </w:tcBorders>
            <w:vAlign w:val="bottom"/>
          </w:tcPr>
          <w:p w14:paraId="54A2E794" w14:textId="77777777" w:rsidR="001516AB" w:rsidRDefault="001516AB">
            <w:pPr>
              <w:rPr>
                <w:sz w:val="16"/>
                <w:szCs w:val="16"/>
              </w:rPr>
            </w:pPr>
          </w:p>
        </w:tc>
        <w:tc>
          <w:tcPr>
            <w:tcW w:w="380" w:type="dxa"/>
            <w:vAlign w:val="bottom"/>
          </w:tcPr>
          <w:p w14:paraId="089B0BA2" w14:textId="77777777" w:rsidR="001516AB" w:rsidRDefault="001516AB">
            <w:pPr>
              <w:rPr>
                <w:sz w:val="16"/>
                <w:szCs w:val="16"/>
              </w:rPr>
            </w:pPr>
          </w:p>
        </w:tc>
        <w:tc>
          <w:tcPr>
            <w:tcW w:w="60" w:type="dxa"/>
            <w:vAlign w:val="bottom"/>
          </w:tcPr>
          <w:p w14:paraId="3F1A0AC9" w14:textId="77777777" w:rsidR="001516AB" w:rsidRDefault="001516AB">
            <w:pPr>
              <w:rPr>
                <w:sz w:val="16"/>
                <w:szCs w:val="16"/>
              </w:rPr>
            </w:pPr>
          </w:p>
        </w:tc>
        <w:tc>
          <w:tcPr>
            <w:tcW w:w="120" w:type="dxa"/>
            <w:tcBorders>
              <w:right w:val="single" w:sz="8" w:space="0" w:color="auto"/>
            </w:tcBorders>
            <w:vAlign w:val="bottom"/>
          </w:tcPr>
          <w:p w14:paraId="651C9F0D" w14:textId="77777777" w:rsidR="001516AB" w:rsidRDefault="001516AB">
            <w:pPr>
              <w:rPr>
                <w:sz w:val="16"/>
                <w:szCs w:val="16"/>
              </w:rPr>
            </w:pPr>
          </w:p>
        </w:tc>
        <w:tc>
          <w:tcPr>
            <w:tcW w:w="100" w:type="dxa"/>
            <w:vAlign w:val="bottom"/>
          </w:tcPr>
          <w:p w14:paraId="160EB45B" w14:textId="77777777" w:rsidR="001516AB" w:rsidRDefault="001516AB">
            <w:pPr>
              <w:rPr>
                <w:sz w:val="16"/>
                <w:szCs w:val="16"/>
              </w:rPr>
            </w:pPr>
          </w:p>
        </w:tc>
        <w:tc>
          <w:tcPr>
            <w:tcW w:w="340" w:type="dxa"/>
            <w:vAlign w:val="bottom"/>
          </w:tcPr>
          <w:p w14:paraId="4D29B97C" w14:textId="77777777" w:rsidR="001516AB" w:rsidRDefault="001516AB">
            <w:pPr>
              <w:rPr>
                <w:sz w:val="16"/>
                <w:szCs w:val="16"/>
              </w:rPr>
            </w:pPr>
          </w:p>
        </w:tc>
        <w:tc>
          <w:tcPr>
            <w:tcW w:w="120" w:type="dxa"/>
            <w:tcBorders>
              <w:right w:val="single" w:sz="8" w:space="0" w:color="auto"/>
            </w:tcBorders>
            <w:vAlign w:val="bottom"/>
          </w:tcPr>
          <w:p w14:paraId="54BDAD40" w14:textId="77777777" w:rsidR="001516AB" w:rsidRDefault="001516AB">
            <w:pPr>
              <w:rPr>
                <w:sz w:val="16"/>
                <w:szCs w:val="16"/>
              </w:rPr>
            </w:pPr>
          </w:p>
        </w:tc>
        <w:tc>
          <w:tcPr>
            <w:tcW w:w="100" w:type="dxa"/>
            <w:vAlign w:val="bottom"/>
          </w:tcPr>
          <w:p w14:paraId="0BAC5CF9" w14:textId="77777777" w:rsidR="001516AB" w:rsidRDefault="001516AB">
            <w:pPr>
              <w:rPr>
                <w:sz w:val="16"/>
                <w:szCs w:val="16"/>
              </w:rPr>
            </w:pPr>
          </w:p>
        </w:tc>
        <w:tc>
          <w:tcPr>
            <w:tcW w:w="420" w:type="dxa"/>
            <w:gridSpan w:val="2"/>
            <w:vAlign w:val="bottom"/>
          </w:tcPr>
          <w:p w14:paraId="6E77856F" w14:textId="77777777" w:rsidR="001516AB" w:rsidRDefault="0066520C">
            <w:pPr>
              <w:rPr>
                <w:sz w:val="20"/>
                <w:szCs w:val="20"/>
              </w:rPr>
            </w:pPr>
            <w:r>
              <w:rPr>
                <w:rFonts w:ascii="Arial" w:eastAsia="Arial" w:hAnsi="Arial" w:cs="Arial"/>
                <w:sz w:val="16"/>
                <w:szCs w:val="16"/>
              </w:rPr>
              <w:t>порты</w:t>
            </w:r>
          </w:p>
        </w:tc>
        <w:tc>
          <w:tcPr>
            <w:tcW w:w="500" w:type="dxa"/>
            <w:vAlign w:val="bottom"/>
          </w:tcPr>
          <w:p w14:paraId="7A46F060" w14:textId="77777777" w:rsidR="001516AB" w:rsidRDefault="001516AB">
            <w:pPr>
              <w:rPr>
                <w:sz w:val="16"/>
                <w:szCs w:val="16"/>
              </w:rPr>
            </w:pPr>
          </w:p>
        </w:tc>
        <w:tc>
          <w:tcPr>
            <w:tcW w:w="240" w:type="dxa"/>
            <w:vAlign w:val="bottom"/>
          </w:tcPr>
          <w:p w14:paraId="0E80993A" w14:textId="77777777" w:rsidR="001516AB" w:rsidRDefault="001516AB">
            <w:pPr>
              <w:rPr>
                <w:sz w:val="16"/>
                <w:szCs w:val="16"/>
              </w:rPr>
            </w:pPr>
          </w:p>
        </w:tc>
        <w:tc>
          <w:tcPr>
            <w:tcW w:w="720" w:type="dxa"/>
            <w:vAlign w:val="bottom"/>
          </w:tcPr>
          <w:p w14:paraId="7682ED68" w14:textId="77777777" w:rsidR="001516AB" w:rsidRDefault="001516AB">
            <w:pPr>
              <w:rPr>
                <w:sz w:val="16"/>
                <w:szCs w:val="16"/>
              </w:rPr>
            </w:pPr>
          </w:p>
        </w:tc>
        <w:tc>
          <w:tcPr>
            <w:tcW w:w="180" w:type="dxa"/>
            <w:vAlign w:val="bottom"/>
          </w:tcPr>
          <w:p w14:paraId="17DA967C" w14:textId="77777777" w:rsidR="001516AB" w:rsidRDefault="001516AB">
            <w:pPr>
              <w:rPr>
                <w:sz w:val="16"/>
                <w:szCs w:val="16"/>
              </w:rPr>
            </w:pPr>
          </w:p>
        </w:tc>
        <w:tc>
          <w:tcPr>
            <w:tcW w:w="300" w:type="dxa"/>
            <w:vAlign w:val="bottom"/>
          </w:tcPr>
          <w:p w14:paraId="37CBD582" w14:textId="77777777" w:rsidR="001516AB" w:rsidRDefault="001516AB">
            <w:pPr>
              <w:rPr>
                <w:sz w:val="16"/>
                <w:szCs w:val="16"/>
              </w:rPr>
            </w:pPr>
          </w:p>
        </w:tc>
        <w:tc>
          <w:tcPr>
            <w:tcW w:w="120" w:type="dxa"/>
            <w:vAlign w:val="bottom"/>
          </w:tcPr>
          <w:p w14:paraId="21CABA7D" w14:textId="77777777" w:rsidR="001516AB" w:rsidRDefault="001516AB">
            <w:pPr>
              <w:rPr>
                <w:sz w:val="16"/>
                <w:szCs w:val="16"/>
              </w:rPr>
            </w:pPr>
          </w:p>
        </w:tc>
        <w:tc>
          <w:tcPr>
            <w:tcW w:w="520" w:type="dxa"/>
            <w:vAlign w:val="bottom"/>
          </w:tcPr>
          <w:p w14:paraId="79611437" w14:textId="77777777" w:rsidR="001516AB" w:rsidRDefault="001516AB">
            <w:pPr>
              <w:rPr>
                <w:sz w:val="16"/>
                <w:szCs w:val="16"/>
              </w:rPr>
            </w:pPr>
          </w:p>
        </w:tc>
        <w:tc>
          <w:tcPr>
            <w:tcW w:w="220" w:type="dxa"/>
            <w:vAlign w:val="bottom"/>
          </w:tcPr>
          <w:p w14:paraId="1C5174C6" w14:textId="77777777" w:rsidR="001516AB" w:rsidRDefault="001516AB">
            <w:pPr>
              <w:rPr>
                <w:sz w:val="16"/>
                <w:szCs w:val="16"/>
              </w:rPr>
            </w:pPr>
          </w:p>
        </w:tc>
        <w:tc>
          <w:tcPr>
            <w:tcW w:w="720" w:type="dxa"/>
            <w:vAlign w:val="bottom"/>
          </w:tcPr>
          <w:p w14:paraId="7BF98DE4" w14:textId="77777777" w:rsidR="001516AB" w:rsidRDefault="001516AB">
            <w:pPr>
              <w:rPr>
                <w:sz w:val="16"/>
                <w:szCs w:val="16"/>
              </w:rPr>
            </w:pPr>
          </w:p>
        </w:tc>
        <w:tc>
          <w:tcPr>
            <w:tcW w:w="180" w:type="dxa"/>
            <w:vAlign w:val="bottom"/>
          </w:tcPr>
          <w:p w14:paraId="2FC56C59" w14:textId="77777777" w:rsidR="001516AB" w:rsidRDefault="001516AB">
            <w:pPr>
              <w:rPr>
                <w:sz w:val="16"/>
                <w:szCs w:val="16"/>
              </w:rPr>
            </w:pPr>
          </w:p>
        </w:tc>
        <w:tc>
          <w:tcPr>
            <w:tcW w:w="330" w:type="dxa"/>
            <w:vAlign w:val="bottom"/>
          </w:tcPr>
          <w:p w14:paraId="43DA6A5F" w14:textId="77777777" w:rsidR="001516AB" w:rsidRDefault="001516AB">
            <w:pPr>
              <w:rPr>
                <w:sz w:val="16"/>
                <w:szCs w:val="16"/>
              </w:rPr>
            </w:pPr>
          </w:p>
        </w:tc>
        <w:tc>
          <w:tcPr>
            <w:tcW w:w="110" w:type="dxa"/>
            <w:vAlign w:val="bottom"/>
          </w:tcPr>
          <w:p w14:paraId="2D2FA8C3" w14:textId="77777777" w:rsidR="001516AB" w:rsidRDefault="001516AB">
            <w:pPr>
              <w:rPr>
                <w:sz w:val="16"/>
                <w:szCs w:val="16"/>
              </w:rPr>
            </w:pPr>
          </w:p>
        </w:tc>
        <w:tc>
          <w:tcPr>
            <w:tcW w:w="20" w:type="dxa"/>
            <w:shd w:val="clear" w:color="auto" w:fill="000000"/>
            <w:vAlign w:val="bottom"/>
          </w:tcPr>
          <w:p w14:paraId="186A0A0C" w14:textId="77777777" w:rsidR="001516AB" w:rsidRDefault="001516AB">
            <w:pPr>
              <w:rPr>
                <w:sz w:val="16"/>
                <w:szCs w:val="16"/>
              </w:rPr>
            </w:pPr>
          </w:p>
        </w:tc>
        <w:tc>
          <w:tcPr>
            <w:tcW w:w="0" w:type="dxa"/>
            <w:vAlign w:val="bottom"/>
          </w:tcPr>
          <w:p w14:paraId="37103398" w14:textId="77777777" w:rsidR="001516AB" w:rsidRDefault="001516AB">
            <w:pPr>
              <w:rPr>
                <w:sz w:val="1"/>
                <w:szCs w:val="1"/>
              </w:rPr>
            </w:pPr>
          </w:p>
        </w:tc>
      </w:tr>
      <w:tr w:rsidR="001516AB" w14:paraId="4CC854E3" w14:textId="77777777">
        <w:trPr>
          <w:trHeight w:val="64"/>
        </w:trPr>
        <w:tc>
          <w:tcPr>
            <w:tcW w:w="100" w:type="dxa"/>
            <w:tcBorders>
              <w:left w:val="single" w:sz="8" w:space="0" w:color="auto"/>
              <w:bottom w:val="single" w:sz="8" w:space="0" w:color="auto"/>
            </w:tcBorders>
            <w:vAlign w:val="bottom"/>
          </w:tcPr>
          <w:p w14:paraId="7E5423FB"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7CF554D5" w14:textId="77777777" w:rsidR="001516AB" w:rsidRDefault="001516AB">
            <w:pPr>
              <w:rPr>
                <w:sz w:val="5"/>
                <w:szCs w:val="5"/>
              </w:rPr>
            </w:pPr>
          </w:p>
        </w:tc>
        <w:tc>
          <w:tcPr>
            <w:tcW w:w="100" w:type="dxa"/>
            <w:tcBorders>
              <w:bottom w:val="single" w:sz="8" w:space="0" w:color="auto"/>
            </w:tcBorders>
            <w:vAlign w:val="bottom"/>
          </w:tcPr>
          <w:p w14:paraId="6AC46AEF" w14:textId="77777777" w:rsidR="001516AB" w:rsidRDefault="001516AB">
            <w:pPr>
              <w:rPr>
                <w:sz w:val="5"/>
                <w:szCs w:val="5"/>
              </w:rPr>
            </w:pPr>
          </w:p>
        </w:tc>
        <w:tc>
          <w:tcPr>
            <w:tcW w:w="400" w:type="dxa"/>
            <w:tcBorders>
              <w:bottom w:val="single" w:sz="8" w:space="0" w:color="auto"/>
              <w:right w:val="single" w:sz="8" w:space="0" w:color="auto"/>
            </w:tcBorders>
            <w:vAlign w:val="bottom"/>
          </w:tcPr>
          <w:p w14:paraId="0C4740E6" w14:textId="77777777" w:rsidR="001516AB" w:rsidRDefault="001516AB">
            <w:pPr>
              <w:rPr>
                <w:sz w:val="5"/>
                <w:szCs w:val="5"/>
              </w:rPr>
            </w:pPr>
          </w:p>
        </w:tc>
        <w:tc>
          <w:tcPr>
            <w:tcW w:w="600" w:type="dxa"/>
            <w:tcBorders>
              <w:bottom w:val="single" w:sz="8" w:space="0" w:color="auto"/>
            </w:tcBorders>
            <w:vAlign w:val="bottom"/>
          </w:tcPr>
          <w:p w14:paraId="24916497" w14:textId="77777777" w:rsidR="001516AB" w:rsidRDefault="001516AB">
            <w:pPr>
              <w:rPr>
                <w:sz w:val="5"/>
                <w:szCs w:val="5"/>
              </w:rPr>
            </w:pPr>
          </w:p>
        </w:tc>
        <w:tc>
          <w:tcPr>
            <w:tcW w:w="120" w:type="dxa"/>
            <w:tcBorders>
              <w:bottom w:val="single" w:sz="8" w:space="0" w:color="auto"/>
            </w:tcBorders>
            <w:vAlign w:val="bottom"/>
          </w:tcPr>
          <w:p w14:paraId="78CCAEB2" w14:textId="77777777" w:rsidR="001516AB" w:rsidRDefault="001516AB">
            <w:pPr>
              <w:rPr>
                <w:sz w:val="5"/>
                <w:szCs w:val="5"/>
              </w:rPr>
            </w:pPr>
          </w:p>
        </w:tc>
        <w:tc>
          <w:tcPr>
            <w:tcW w:w="240" w:type="dxa"/>
            <w:tcBorders>
              <w:bottom w:val="single" w:sz="8" w:space="0" w:color="auto"/>
              <w:right w:val="single" w:sz="8" w:space="0" w:color="auto"/>
            </w:tcBorders>
            <w:vAlign w:val="bottom"/>
          </w:tcPr>
          <w:p w14:paraId="5F56EB8E" w14:textId="77777777" w:rsidR="001516AB" w:rsidRDefault="001516AB">
            <w:pPr>
              <w:rPr>
                <w:sz w:val="5"/>
                <w:szCs w:val="5"/>
              </w:rPr>
            </w:pPr>
          </w:p>
        </w:tc>
        <w:tc>
          <w:tcPr>
            <w:tcW w:w="380" w:type="dxa"/>
            <w:tcBorders>
              <w:bottom w:val="single" w:sz="8" w:space="0" w:color="auto"/>
            </w:tcBorders>
            <w:vAlign w:val="bottom"/>
          </w:tcPr>
          <w:p w14:paraId="2497A165" w14:textId="77777777" w:rsidR="001516AB" w:rsidRDefault="001516AB">
            <w:pPr>
              <w:rPr>
                <w:sz w:val="5"/>
                <w:szCs w:val="5"/>
              </w:rPr>
            </w:pPr>
          </w:p>
        </w:tc>
        <w:tc>
          <w:tcPr>
            <w:tcW w:w="180" w:type="dxa"/>
            <w:gridSpan w:val="2"/>
            <w:tcBorders>
              <w:bottom w:val="single" w:sz="8" w:space="0" w:color="auto"/>
              <w:right w:val="single" w:sz="8" w:space="0" w:color="auto"/>
            </w:tcBorders>
            <w:vAlign w:val="bottom"/>
          </w:tcPr>
          <w:p w14:paraId="68176E5D" w14:textId="77777777" w:rsidR="001516AB" w:rsidRDefault="001516AB">
            <w:pPr>
              <w:rPr>
                <w:sz w:val="5"/>
                <w:szCs w:val="5"/>
              </w:rPr>
            </w:pPr>
          </w:p>
        </w:tc>
        <w:tc>
          <w:tcPr>
            <w:tcW w:w="440" w:type="dxa"/>
            <w:gridSpan w:val="2"/>
            <w:tcBorders>
              <w:bottom w:val="single" w:sz="8" w:space="0" w:color="auto"/>
            </w:tcBorders>
            <w:vAlign w:val="bottom"/>
          </w:tcPr>
          <w:p w14:paraId="65F1DB5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A78BEF3" w14:textId="77777777" w:rsidR="001516AB" w:rsidRDefault="001516AB">
            <w:pPr>
              <w:rPr>
                <w:sz w:val="5"/>
                <w:szCs w:val="5"/>
              </w:rPr>
            </w:pPr>
          </w:p>
        </w:tc>
        <w:tc>
          <w:tcPr>
            <w:tcW w:w="400" w:type="dxa"/>
            <w:gridSpan w:val="2"/>
            <w:tcBorders>
              <w:bottom w:val="single" w:sz="8" w:space="0" w:color="auto"/>
            </w:tcBorders>
            <w:vAlign w:val="bottom"/>
          </w:tcPr>
          <w:p w14:paraId="55422D0B" w14:textId="77777777" w:rsidR="001516AB" w:rsidRDefault="001516AB">
            <w:pPr>
              <w:rPr>
                <w:sz w:val="5"/>
                <w:szCs w:val="5"/>
              </w:rPr>
            </w:pPr>
          </w:p>
        </w:tc>
        <w:tc>
          <w:tcPr>
            <w:tcW w:w="120" w:type="dxa"/>
            <w:tcBorders>
              <w:bottom w:val="single" w:sz="8" w:space="0" w:color="auto"/>
            </w:tcBorders>
            <w:vAlign w:val="bottom"/>
          </w:tcPr>
          <w:p w14:paraId="66C6E4BF" w14:textId="77777777" w:rsidR="001516AB" w:rsidRDefault="001516AB">
            <w:pPr>
              <w:rPr>
                <w:sz w:val="5"/>
                <w:szCs w:val="5"/>
              </w:rPr>
            </w:pPr>
          </w:p>
        </w:tc>
        <w:tc>
          <w:tcPr>
            <w:tcW w:w="740" w:type="dxa"/>
            <w:gridSpan w:val="2"/>
            <w:tcBorders>
              <w:bottom w:val="single" w:sz="8" w:space="0" w:color="auto"/>
            </w:tcBorders>
            <w:vAlign w:val="bottom"/>
          </w:tcPr>
          <w:p w14:paraId="774266D9" w14:textId="77777777" w:rsidR="001516AB" w:rsidRDefault="001516AB">
            <w:pPr>
              <w:rPr>
                <w:sz w:val="5"/>
                <w:szCs w:val="5"/>
              </w:rPr>
            </w:pPr>
          </w:p>
        </w:tc>
        <w:tc>
          <w:tcPr>
            <w:tcW w:w="720" w:type="dxa"/>
            <w:tcBorders>
              <w:bottom w:val="single" w:sz="8" w:space="0" w:color="auto"/>
            </w:tcBorders>
            <w:vAlign w:val="bottom"/>
          </w:tcPr>
          <w:p w14:paraId="49708F83" w14:textId="77777777" w:rsidR="001516AB" w:rsidRDefault="001516AB">
            <w:pPr>
              <w:rPr>
                <w:sz w:val="5"/>
                <w:szCs w:val="5"/>
              </w:rPr>
            </w:pPr>
          </w:p>
        </w:tc>
        <w:tc>
          <w:tcPr>
            <w:tcW w:w="180" w:type="dxa"/>
            <w:tcBorders>
              <w:bottom w:val="single" w:sz="8" w:space="0" w:color="auto"/>
            </w:tcBorders>
            <w:vAlign w:val="bottom"/>
          </w:tcPr>
          <w:p w14:paraId="7E3E7804" w14:textId="77777777" w:rsidR="001516AB" w:rsidRDefault="001516AB">
            <w:pPr>
              <w:rPr>
                <w:sz w:val="5"/>
                <w:szCs w:val="5"/>
              </w:rPr>
            </w:pPr>
          </w:p>
        </w:tc>
        <w:tc>
          <w:tcPr>
            <w:tcW w:w="300" w:type="dxa"/>
            <w:tcBorders>
              <w:bottom w:val="single" w:sz="8" w:space="0" w:color="auto"/>
            </w:tcBorders>
            <w:vAlign w:val="bottom"/>
          </w:tcPr>
          <w:p w14:paraId="3D8F3314" w14:textId="77777777" w:rsidR="001516AB" w:rsidRDefault="001516AB">
            <w:pPr>
              <w:rPr>
                <w:sz w:val="5"/>
                <w:szCs w:val="5"/>
              </w:rPr>
            </w:pPr>
          </w:p>
        </w:tc>
        <w:tc>
          <w:tcPr>
            <w:tcW w:w="120" w:type="dxa"/>
            <w:tcBorders>
              <w:bottom w:val="single" w:sz="8" w:space="0" w:color="auto"/>
            </w:tcBorders>
            <w:vAlign w:val="bottom"/>
          </w:tcPr>
          <w:p w14:paraId="39A76965" w14:textId="77777777" w:rsidR="001516AB" w:rsidRDefault="001516AB">
            <w:pPr>
              <w:rPr>
                <w:sz w:val="5"/>
                <w:szCs w:val="5"/>
              </w:rPr>
            </w:pPr>
          </w:p>
        </w:tc>
        <w:tc>
          <w:tcPr>
            <w:tcW w:w="520" w:type="dxa"/>
            <w:tcBorders>
              <w:bottom w:val="single" w:sz="8" w:space="0" w:color="auto"/>
            </w:tcBorders>
            <w:vAlign w:val="bottom"/>
          </w:tcPr>
          <w:p w14:paraId="66832D71" w14:textId="77777777" w:rsidR="001516AB" w:rsidRDefault="001516AB">
            <w:pPr>
              <w:rPr>
                <w:sz w:val="5"/>
                <w:szCs w:val="5"/>
              </w:rPr>
            </w:pPr>
          </w:p>
        </w:tc>
        <w:tc>
          <w:tcPr>
            <w:tcW w:w="220" w:type="dxa"/>
            <w:tcBorders>
              <w:bottom w:val="single" w:sz="8" w:space="0" w:color="auto"/>
            </w:tcBorders>
            <w:vAlign w:val="bottom"/>
          </w:tcPr>
          <w:p w14:paraId="51733B84" w14:textId="77777777" w:rsidR="001516AB" w:rsidRDefault="001516AB">
            <w:pPr>
              <w:rPr>
                <w:sz w:val="5"/>
                <w:szCs w:val="5"/>
              </w:rPr>
            </w:pPr>
          </w:p>
        </w:tc>
        <w:tc>
          <w:tcPr>
            <w:tcW w:w="720" w:type="dxa"/>
            <w:tcBorders>
              <w:bottom w:val="single" w:sz="8" w:space="0" w:color="auto"/>
            </w:tcBorders>
            <w:vAlign w:val="bottom"/>
          </w:tcPr>
          <w:p w14:paraId="4CBF0D45" w14:textId="77777777" w:rsidR="001516AB" w:rsidRDefault="001516AB">
            <w:pPr>
              <w:rPr>
                <w:sz w:val="5"/>
                <w:szCs w:val="5"/>
              </w:rPr>
            </w:pPr>
          </w:p>
        </w:tc>
        <w:tc>
          <w:tcPr>
            <w:tcW w:w="180" w:type="dxa"/>
            <w:tcBorders>
              <w:bottom w:val="single" w:sz="8" w:space="0" w:color="auto"/>
            </w:tcBorders>
            <w:vAlign w:val="bottom"/>
          </w:tcPr>
          <w:p w14:paraId="586CF37F" w14:textId="77777777" w:rsidR="001516AB" w:rsidRDefault="001516AB">
            <w:pPr>
              <w:rPr>
                <w:sz w:val="5"/>
                <w:szCs w:val="5"/>
              </w:rPr>
            </w:pPr>
          </w:p>
        </w:tc>
        <w:tc>
          <w:tcPr>
            <w:tcW w:w="330" w:type="dxa"/>
            <w:tcBorders>
              <w:bottom w:val="single" w:sz="8" w:space="0" w:color="auto"/>
            </w:tcBorders>
            <w:vAlign w:val="bottom"/>
          </w:tcPr>
          <w:p w14:paraId="66C62A66" w14:textId="77777777" w:rsidR="001516AB" w:rsidRDefault="001516AB">
            <w:pPr>
              <w:rPr>
                <w:sz w:val="5"/>
                <w:szCs w:val="5"/>
              </w:rPr>
            </w:pPr>
          </w:p>
        </w:tc>
        <w:tc>
          <w:tcPr>
            <w:tcW w:w="110" w:type="dxa"/>
            <w:tcBorders>
              <w:bottom w:val="single" w:sz="8" w:space="0" w:color="auto"/>
            </w:tcBorders>
            <w:vAlign w:val="bottom"/>
          </w:tcPr>
          <w:p w14:paraId="5B556E09" w14:textId="77777777" w:rsidR="001516AB" w:rsidRDefault="001516AB">
            <w:pPr>
              <w:rPr>
                <w:sz w:val="5"/>
                <w:szCs w:val="5"/>
              </w:rPr>
            </w:pPr>
          </w:p>
        </w:tc>
        <w:tc>
          <w:tcPr>
            <w:tcW w:w="20" w:type="dxa"/>
            <w:tcBorders>
              <w:bottom w:val="single" w:sz="8" w:space="0" w:color="auto"/>
            </w:tcBorders>
            <w:shd w:val="clear" w:color="auto" w:fill="000000"/>
            <w:vAlign w:val="bottom"/>
          </w:tcPr>
          <w:p w14:paraId="776B2715" w14:textId="77777777" w:rsidR="001516AB" w:rsidRDefault="001516AB">
            <w:pPr>
              <w:rPr>
                <w:sz w:val="5"/>
                <w:szCs w:val="5"/>
              </w:rPr>
            </w:pPr>
          </w:p>
        </w:tc>
        <w:tc>
          <w:tcPr>
            <w:tcW w:w="0" w:type="dxa"/>
            <w:vAlign w:val="bottom"/>
          </w:tcPr>
          <w:p w14:paraId="64C74C55" w14:textId="77777777" w:rsidR="001516AB" w:rsidRDefault="001516AB">
            <w:pPr>
              <w:rPr>
                <w:sz w:val="1"/>
                <w:szCs w:val="1"/>
              </w:rPr>
            </w:pPr>
          </w:p>
        </w:tc>
      </w:tr>
      <w:tr w:rsidR="001516AB" w14:paraId="32E73880" w14:textId="77777777">
        <w:trPr>
          <w:trHeight w:val="332"/>
        </w:trPr>
        <w:tc>
          <w:tcPr>
            <w:tcW w:w="100" w:type="dxa"/>
            <w:vAlign w:val="bottom"/>
          </w:tcPr>
          <w:p w14:paraId="3C6D538B" w14:textId="77777777" w:rsidR="001516AB" w:rsidRDefault="001516AB">
            <w:pPr>
              <w:rPr>
                <w:sz w:val="24"/>
                <w:szCs w:val="24"/>
              </w:rPr>
            </w:pPr>
          </w:p>
        </w:tc>
        <w:tc>
          <w:tcPr>
            <w:tcW w:w="1740" w:type="dxa"/>
            <w:vAlign w:val="bottom"/>
          </w:tcPr>
          <w:p w14:paraId="492AD57C" w14:textId="77777777" w:rsidR="001516AB" w:rsidRDefault="001516AB">
            <w:pPr>
              <w:rPr>
                <w:sz w:val="24"/>
                <w:szCs w:val="24"/>
              </w:rPr>
            </w:pPr>
          </w:p>
        </w:tc>
        <w:tc>
          <w:tcPr>
            <w:tcW w:w="100" w:type="dxa"/>
            <w:vAlign w:val="bottom"/>
          </w:tcPr>
          <w:p w14:paraId="0B4CD5A9" w14:textId="77777777" w:rsidR="001516AB" w:rsidRDefault="001516AB">
            <w:pPr>
              <w:rPr>
                <w:sz w:val="24"/>
                <w:szCs w:val="24"/>
              </w:rPr>
            </w:pPr>
          </w:p>
        </w:tc>
        <w:tc>
          <w:tcPr>
            <w:tcW w:w="400" w:type="dxa"/>
            <w:vAlign w:val="bottom"/>
          </w:tcPr>
          <w:p w14:paraId="1DAD5F2E" w14:textId="77777777" w:rsidR="001516AB" w:rsidRDefault="001516AB">
            <w:pPr>
              <w:rPr>
                <w:sz w:val="24"/>
                <w:szCs w:val="24"/>
              </w:rPr>
            </w:pPr>
          </w:p>
        </w:tc>
        <w:tc>
          <w:tcPr>
            <w:tcW w:w="600" w:type="dxa"/>
            <w:vAlign w:val="bottom"/>
          </w:tcPr>
          <w:p w14:paraId="1F2936B0" w14:textId="77777777" w:rsidR="001516AB" w:rsidRDefault="001516AB">
            <w:pPr>
              <w:rPr>
                <w:sz w:val="24"/>
                <w:szCs w:val="24"/>
              </w:rPr>
            </w:pPr>
          </w:p>
        </w:tc>
        <w:tc>
          <w:tcPr>
            <w:tcW w:w="120" w:type="dxa"/>
            <w:vAlign w:val="bottom"/>
          </w:tcPr>
          <w:p w14:paraId="0B23C2A6" w14:textId="77777777" w:rsidR="001516AB" w:rsidRDefault="001516AB">
            <w:pPr>
              <w:rPr>
                <w:sz w:val="24"/>
                <w:szCs w:val="24"/>
              </w:rPr>
            </w:pPr>
          </w:p>
        </w:tc>
        <w:tc>
          <w:tcPr>
            <w:tcW w:w="3520" w:type="dxa"/>
            <w:gridSpan w:val="14"/>
            <w:vAlign w:val="bottom"/>
          </w:tcPr>
          <w:p w14:paraId="75EF236F" w14:textId="77777777" w:rsidR="001516AB" w:rsidRDefault="0066520C">
            <w:pPr>
              <w:ind w:right="580"/>
              <w:jc w:val="center"/>
              <w:rPr>
                <w:sz w:val="20"/>
                <w:szCs w:val="20"/>
              </w:rPr>
            </w:pPr>
            <w:r>
              <w:rPr>
                <w:rFonts w:ascii="Arial" w:eastAsia="Arial" w:hAnsi="Arial" w:cs="Arial"/>
                <w:b/>
                <w:bCs/>
                <w:w w:val="96"/>
                <w:sz w:val="20"/>
                <w:szCs w:val="20"/>
              </w:rPr>
              <w:t>Таблица 10: Секция передачи RF</w:t>
            </w:r>
          </w:p>
        </w:tc>
        <w:tc>
          <w:tcPr>
            <w:tcW w:w="300" w:type="dxa"/>
            <w:vAlign w:val="bottom"/>
          </w:tcPr>
          <w:p w14:paraId="722F3DF3" w14:textId="77777777" w:rsidR="001516AB" w:rsidRDefault="001516AB">
            <w:pPr>
              <w:rPr>
                <w:sz w:val="24"/>
                <w:szCs w:val="24"/>
              </w:rPr>
            </w:pPr>
          </w:p>
        </w:tc>
        <w:tc>
          <w:tcPr>
            <w:tcW w:w="120" w:type="dxa"/>
            <w:vAlign w:val="bottom"/>
          </w:tcPr>
          <w:p w14:paraId="19689162" w14:textId="77777777" w:rsidR="001516AB" w:rsidRDefault="001516AB">
            <w:pPr>
              <w:rPr>
                <w:sz w:val="24"/>
                <w:szCs w:val="24"/>
              </w:rPr>
            </w:pPr>
          </w:p>
        </w:tc>
        <w:tc>
          <w:tcPr>
            <w:tcW w:w="520" w:type="dxa"/>
            <w:vAlign w:val="bottom"/>
          </w:tcPr>
          <w:p w14:paraId="5B9E2B0D" w14:textId="77777777" w:rsidR="001516AB" w:rsidRDefault="001516AB">
            <w:pPr>
              <w:rPr>
                <w:sz w:val="24"/>
                <w:szCs w:val="24"/>
              </w:rPr>
            </w:pPr>
          </w:p>
        </w:tc>
        <w:tc>
          <w:tcPr>
            <w:tcW w:w="220" w:type="dxa"/>
            <w:vAlign w:val="bottom"/>
          </w:tcPr>
          <w:p w14:paraId="5DE67261" w14:textId="77777777" w:rsidR="001516AB" w:rsidRDefault="001516AB">
            <w:pPr>
              <w:rPr>
                <w:sz w:val="24"/>
                <w:szCs w:val="24"/>
              </w:rPr>
            </w:pPr>
          </w:p>
        </w:tc>
        <w:tc>
          <w:tcPr>
            <w:tcW w:w="720" w:type="dxa"/>
            <w:vAlign w:val="bottom"/>
          </w:tcPr>
          <w:p w14:paraId="6CBED937" w14:textId="77777777" w:rsidR="001516AB" w:rsidRDefault="001516AB">
            <w:pPr>
              <w:rPr>
                <w:sz w:val="24"/>
                <w:szCs w:val="24"/>
              </w:rPr>
            </w:pPr>
          </w:p>
        </w:tc>
        <w:tc>
          <w:tcPr>
            <w:tcW w:w="180" w:type="dxa"/>
            <w:vAlign w:val="bottom"/>
          </w:tcPr>
          <w:p w14:paraId="709FF4FC" w14:textId="77777777" w:rsidR="001516AB" w:rsidRDefault="001516AB">
            <w:pPr>
              <w:rPr>
                <w:sz w:val="24"/>
                <w:szCs w:val="24"/>
              </w:rPr>
            </w:pPr>
          </w:p>
        </w:tc>
        <w:tc>
          <w:tcPr>
            <w:tcW w:w="330" w:type="dxa"/>
            <w:vAlign w:val="bottom"/>
          </w:tcPr>
          <w:p w14:paraId="438657DD" w14:textId="77777777" w:rsidR="001516AB" w:rsidRDefault="001516AB">
            <w:pPr>
              <w:rPr>
                <w:sz w:val="24"/>
                <w:szCs w:val="24"/>
              </w:rPr>
            </w:pPr>
          </w:p>
        </w:tc>
        <w:tc>
          <w:tcPr>
            <w:tcW w:w="110" w:type="dxa"/>
            <w:vAlign w:val="bottom"/>
          </w:tcPr>
          <w:p w14:paraId="13E59DEB" w14:textId="77777777" w:rsidR="001516AB" w:rsidRDefault="001516AB">
            <w:pPr>
              <w:rPr>
                <w:sz w:val="24"/>
                <w:szCs w:val="24"/>
              </w:rPr>
            </w:pPr>
          </w:p>
        </w:tc>
        <w:tc>
          <w:tcPr>
            <w:tcW w:w="20" w:type="dxa"/>
            <w:vAlign w:val="bottom"/>
          </w:tcPr>
          <w:p w14:paraId="6AE7F1AC" w14:textId="77777777" w:rsidR="001516AB" w:rsidRDefault="001516AB">
            <w:pPr>
              <w:rPr>
                <w:sz w:val="24"/>
                <w:szCs w:val="24"/>
              </w:rPr>
            </w:pPr>
          </w:p>
        </w:tc>
        <w:tc>
          <w:tcPr>
            <w:tcW w:w="0" w:type="dxa"/>
            <w:vAlign w:val="bottom"/>
          </w:tcPr>
          <w:p w14:paraId="5F2F4141" w14:textId="77777777" w:rsidR="001516AB" w:rsidRDefault="001516AB">
            <w:pPr>
              <w:rPr>
                <w:sz w:val="1"/>
                <w:szCs w:val="1"/>
              </w:rPr>
            </w:pPr>
          </w:p>
        </w:tc>
      </w:tr>
      <w:tr w:rsidR="001516AB" w14:paraId="7FE08AF7" w14:textId="77777777">
        <w:trPr>
          <w:trHeight w:val="481"/>
        </w:trPr>
        <w:tc>
          <w:tcPr>
            <w:tcW w:w="100" w:type="dxa"/>
            <w:vAlign w:val="bottom"/>
          </w:tcPr>
          <w:p w14:paraId="6B6F50D4" w14:textId="77777777" w:rsidR="001516AB" w:rsidRDefault="001516AB">
            <w:pPr>
              <w:rPr>
                <w:sz w:val="24"/>
                <w:szCs w:val="24"/>
              </w:rPr>
            </w:pPr>
          </w:p>
        </w:tc>
        <w:tc>
          <w:tcPr>
            <w:tcW w:w="1740" w:type="dxa"/>
            <w:vAlign w:val="bottom"/>
          </w:tcPr>
          <w:p w14:paraId="287CB60D" w14:textId="77777777" w:rsidR="001516AB" w:rsidRDefault="001516AB">
            <w:pPr>
              <w:rPr>
                <w:sz w:val="24"/>
                <w:szCs w:val="24"/>
              </w:rPr>
            </w:pPr>
          </w:p>
        </w:tc>
        <w:tc>
          <w:tcPr>
            <w:tcW w:w="100" w:type="dxa"/>
            <w:vAlign w:val="bottom"/>
          </w:tcPr>
          <w:p w14:paraId="5360CCE4" w14:textId="77777777" w:rsidR="001516AB" w:rsidRDefault="001516AB">
            <w:pPr>
              <w:rPr>
                <w:sz w:val="24"/>
                <w:szCs w:val="24"/>
              </w:rPr>
            </w:pPr>
          </w:p>
        </w:tc>
        <w:tc>
          <w:tcPr>
            <w:tcW w:w="400" w:type="dxa"/>
            <w:vAlign w:val="bottom"/>
          </w:tcPr>
          <w:p w14:paraId="43A11B33" w14:textId="77777777" w:rsidR="001516AB" w:rsidRDefault="001516AB">
            <w:pPr>
              <w:rPr>
                <w:sz w:val="24"/>
                <w:szCs w:val="24"/>
              </w:rPr>
            </w:pPr>
          </w:p>
        </w:tc>
        <w:tc>
          <w:tcPr>
            <w:tcW w:w="600" w:type="dxa"/>
            <w:vAlign w:val="bottom"/>
          </w:tcPr>
          <w:p w14:paraId="169D3B3D" w14:textId="77777777" w:rsidR="001516AB" w:rsidRDefault="001516AB">
            <w:pPr>
              <w:rPr>
                <w:sz w:val="24"/>
                <w:szCs w:val="24"/>
              </w:rPr>
            </w:pPr>
          </w:p>
        </w:tc>
        <w:tc>
          <w:tcPr>
            <w:tcW w:w="120" w:type="dxa"/>
            <w:vAlign w:val="bottom"/>
          </w:tcPr>
          <w:p w14:paraId="28F6401E" w14:textId="77777777" w:rsidR="001516AB" w:rsidRDefault="001516AB">
            <w:pPr>
              <w:rPr>
                <w:sz w:val="24"/>
                <w:szCs w:val="24"/>
              </w:rPr>
            </w:pPr>
          </w:p>
        </w:tc>
        <w:tc>
          <w:tcPr>
            <w:tcW w:w="240" w:type="dxa"/>
            <w:tcBorders>
              <w:bottom w:val="single" w:sz="8" w:space="0" w:color="auto"/>
            </w:tcBorders>
            <w:vAlign w:val="bottom"/>
          </w:tcPr>
          <w:p w14:paraId="0A069824" w14:textId="77777777" w:rsidR="001516AB" w:rsidRDefault="001516AB">
            <w:pPr>
              <w:rPr>
                <w:sz w:val="24"/>
                <w:szCs w:val="24"/>
              </w:rPr>
            </w:pPr>
          </w:p>
        </w:tc>
        <w:tc>
          <w:tcPr>
            <w:tcW w:w="380" w:type="dxa"/>
            <w:tcBorders>
              <w:bottom w:val="single" w:sz="8" w:space="0" w:color="auto"/>
            </w:tcBorders>
            <w:vAlign w:val="bottom"/>
          </w:tcPr>
          <w:p w14:paraId="3A075D5E" w14:textId="77777777" w:rsidR="001516AB" w:rsidRDefault="001516AB">
            <w:pPr>
              <w:rPr>
                <w:sz w:val="24"/>
                <w:szCs w:val="24"/>
              </w:rPr>
            </w:pPr>
          </w:p>
        </w:tc>
        <w:tc>
          <w:tcPr>
            <w:tcW w:w="620" w:type="dxa"/>
            <w:gridSpan w:val="4"/>
            <w:tcBorders>
              <w:bottom w:val="single" w:sz="8" w:space="0" w:color="auto"/>
            </w:tcBorders>
            <w:vAlign w:val="bottom"/>
          </w:tcPr>
          <w:p w14:paraId="4795B325" w14:textId="77777777" w:rsidR="001516AB" w:rsidRDefault="001516AB">
            <w:pPr>
              <w:rPr>
                <w:sz w:val="24"/>
                <w:szCs w:val="24"/>
              </w:rPr>
            </w:pPr>
          </w:p>
        </w:tc>
        <w:tc>
          <w:tcPr>
            <w:tcW w:w="520" w:type="dxa"/>
            <w:gridSpan w:val="3"/>
            <w:tcBorders>
              <w:bottom w:val="single" w:sz="8" w:space="0" w:color="auto"/>
            </w:tcBorders>
            <w:vAlign w:val="bottom"/>
          </w:tcPr>
          <w:p w14:paraId="55065DAB" w14:textId="77777777" w:rsidR="001516AB" w:rsidRDefault="001516AB">
            <w:pPr>
              <w:rPr>
                <w:sz w:val="24"/>
                <w:szCs w:val="24"/>
              </w:rPr>
            </w:pPr>
          </w:p>
        </w:tc>
        <w:tc>
          <w:tcPr>
            <w:tcW w:w="120" w:type="dxa"/>
            <w:tcBorders>
              <w:bottom w:val="single" w:sz="8" w:space="0" w:color="auto"/>
            </w:tcBorders>
            <w:vAlign w:val="bottom"/>
          </w:tcPr>
          <w:p w14:paraId="7044510B" w14:textId="77777777" w:rsidR="001516AB" w:rsidRDefault="001516AB">
            <w:pPr>
              <w:rPr>
                <w:sz w:val="24"/>
                <w:szCs w:val="24"/>
              </w:rPr>
            </w:pPr>
          </w:p>
        </w:tc>
        <w:tc>
          <w:tcPr>
            <w:tcW w:w="740" w:type="dxa"/>
            <w:gridSpan w:val="2"/>
            <w:tcBorders>
              <w:bottom w:val="single" w:sz="8" w:space="0" w:color="auto"/>
            </w:tcBorders>
            <w:vAlign w:val="bottom"/>
          </w:tcPr>
          <w:p w14:paraId="07E610BB" w14:textId="77777777" w:rsidR="001516AB" w:rsidRDefault="001516AB">
            <w:pPr>
              <w:rPr>
                <w:sz w:val="24"/>
                <w:szCs w:val="24"/>
              </w:rPr>
            </w:pPr>
          </w:p>
        </w:tc>
        <w:tc>
          <w:tcPr>
            <w:tcW w:w="720" w:type="dxa"/>
            <w:tcBorders>
              <w:bottom w:val="single" w:sz="8" w:space="0" w:color="auto"/>
            </w:tcBorders>
            <w:vAlign w:val="bottom"/>
          </w:tcPr>
          <w:p w14:paraId="201C819E" w14:textId="77777777" w:rsidR="001516AB" w:rsidRDefault="001516AB">
            <w:pPr>
              <w:rPr>
                <w:sz w:val="24"/>
                <w:szCs w:val="24"/>
              </w:rPr>
            </w:pPr>
          </w:p>
        </w:tc>
        <w:tc>
          <w:tcPr>
            <w:tcW w:w="180" w:type="dxa"/>
            <w:tcBorders>
              <w:bottom w:val="single" w:sz="8" w:space="0" w:color="auto"/>
            </w:tcBorders>
            <w:vAlign w:val="bottom"/>
          </w:tcPr>
          <w:p w14:paraId="00A56045" w14:textId="77777777" w:rsidR="001516AB" w:rsidRDefault="001516AB">
            <w:pPr>
              <w:rPr>
                <w:sz w:val="24"/>
                <w:szCs w:val="24"/>
              </w:rPr>
            </w:pPr>
          </w:p>
        </w:tc>
        <w:tc>
          <w:tcPr>
            <w:tcW w:w="300" w:type="dxa"/>
            <w:tcBorders>
              <w:bottom w:val="single" w:sz="8" w:space="0" w:color="auto"/>
            </w:tcBorders>
            <w:vAlign w:val="bottom"/>
          </w:tcPr>
          <w:p w14:paraId="636AF0AF" w14:textId="77777777" w:rsidR="001516AB" w:rsidRDefault="001516AB">
            <w:pPr>
              <w:rPr>
                <w:sz w:val="24"/>
                <w:szCs w:val="24"/>
              </w:rPr>
            </w:pPr>
          </w:p>
        </w:tc>
        <w:tc>
          <w:tcPr>
            <w:tcW w:w="120" w:type="dxa"/>
            <w:tcBorders>
              <w:bottom w:val="single" w:sz="8" w:space="0" w:color="auto"/>
            </w:tcBorders>
            <w:vAlign w:val="bottom"/>
          </w:tcPr>
          <w:p w14:paraId="18A05D91" w14:textId="77777777" w:rsidR="001516AB" w:rsidRDefault="001516AB">
            <w:pPr>
              <w:rPr>
                <w:sz w:val="24"/>
                <w:szCs w:val="24"/>
              </w:rPr>
            </w:pPr>
          </w:p>
        </w:tc>
        <w:tc>
          <w:tcPr>
            <w:tcW w:w="740" w:type="dxa"/>
            <w:gridSpan w:val="2"/>
            <w:tcBorders>
              <w:bottom w:val="single" w:sz="8" w:space="0" w:color="auto"/>
            </w:tcBorders>
            <w:vAlign w:val="bottom"/>
          </w:tcPr>
          <w:p w14:paraId="5B324982" w14:textId="77777777" w:rsidR="001516AB" w:rsidRDefault="001516AB">
            <w:pPr>
              <w:rPr>
                <w:sz w:val="24"/>
                <w:szCs w:val="24"/>
              </w:rPr>
            </w:pPr>
          </w:p>
        </w:tc>
        <w:tc>
          <w:tcPr>
            <w:tcW w:w="720" w:type="dxa"/>
            <w:tcBorders>
              <w:bottom w:val="single" w:sz="8" w:space="0" w:color="auto"/>
            </w:tcBorders>
            <w:vAlign w:val="bottom"/>
          </w:tcPr>
          <w:p w14:paraId="333AE528" w14:textId="77777777" w:rsidR="001516AB" w:rsidRDefault="001516AB">
            <w:pPr>
              <w:rPr>
                <w:sz w:val="24"/>
                <w:szCs w:val="24"/>
              </w:rPr>
            </w:pPr>
          </w:p>
        </w:tc>
        <w:tc>
          <w:tcPr>
            <w:tcW w:w="180" w:type="dxa"/>
            <w:tcBorders>
              <w:bottom w:val="single" w:sz="8" w:space="0" w:color="auto"/>
            </w:tcBorders>
            <w:vAlign w:val="bottom"/>
          </w:tcPr>
          <w:p w14:paraId="7575FCB4" w14:textId="77777777" w:rsidR="001516AB" w:rsidRDefault="001516AB">
            <w:pPr>
              <w:rPr>
                <w:sz w:val="24"/>
                <w:szCs w:val="24"/>
              </w:rPr>
            </w:pPr>
          </w:p>
        </w:tc>
        <w:tc>
          <w:tcPr>
            <w:tcW w:w="330" w:type="dxa"/>
            <w:tcBorders>
              <w:bottom w:val="single" w:sz="8" w:space="0" w:color="auto"/>
            </w:tcBorders>
            <w:vAlign w:val="bottom"/>
          </w:tcPr>
          <w:p w14:paraId="4A6C890A" w14:textId="77777777" w:rsidR="001516AB" w:rsidRDefault="001516AB">
            <w:pPr>
              <w:rPr>
                <w:sz w:val="24"/>
                <w:szCs w:val="24"/>
              </w:rPr>
            </w:pPr>
          </w:p>
        </w:tc>
        <w:tc>
          <w:tcPr>
            <w:tcW w:w="110" w:type="dxa"/>
            <w:tcBorders>
              <w:bottom w:val="single" w:sz="8" w:space="0" w:color="auto"/>
            </w:tcBorders>
            <w:vAlign w:val="bottom"/>
          </w:tcPr>
          <w:p w14:paraId="40D22404" w14:textId="77777777" w:rsidR="001516AB" w:rsidRDefault="001516AB">
            <w:pPr>
              <w:rPr>
                <w:sz w:val="24"/>
                <w:szCs w:val="24"/>
              </w:rPr>
            </w:pPr>
          </w:p>
        </w:tc>
        <w:tc>
          <w:tcPr>
            <w:tcW w:w="20" w:type="dxa"/>
            <w:vAlign w:val="bottom"/>
          </w:tcPr>
          <w:p w14:paraId="58BC900F" w14:textId="77777777" w:rsidR="001516AB" w:rsidRDefault="001516AB">
            <w:pPr>
              <w:rPr>
                <w:sz w:val="24"/>
                <w:szCs w:val="24"/>
              </w:rPr>
            </w:pPr>
          </w:p>
        </w:tc>
        <w:tc>
          <w:tcPr>
            <w:tcW w:w="0" w:type="dxa"/>
            <w:vAlign w:val="bottom"/>
          </w:tcPr>
          <w:p w14:paraId="54EF6AC9" w14:textId="77777777" w:rsidR="001516AB" w:rsidRDefault="001516AB">
            <w:pPr>
              <w:rPr>
                <w:sz w:val="1"/>
                <w:szCs w:val="1"/>
              </w:rPr>
            </w:pPr>
          </w:p>
        </w:tc>
      </w:tr>
      <w:tr w:rsidR="001516AB" w14:paraId="12DB143D" w14:textId="77777777">
        <w:trPr>
          <w:trHeight w:val="166"/>
        </w:trPr>
        <w:tc>
          <w:tcPr>
            <w:tcW w:w="100" w:type="dxa"/>
            <w:vAlign w:val="bottom"/>
          </w:tcPr>
          <w:p w14:paraId="64401FC9" w14:textId="77777777" w:rsidR="001516AB" w:rsidRDefault="001516AB">
            <w:pPr>
              <w:rPr>
                <w:sz w:val="14"/>
                <w:szCs w:val="14"/>
              </w:rPr>
            </w:pPr>
          </w:p>
        </w:tc>
        <w:tc>
          <w:tcPr>
            <w:tcW w:w="1740" w:type="dxa"/>
            <w:vAlign w:val="bottom"/>
          </w:tcPr>
          <w:p w14:paraId="0B105E2E" w14:textId="77777777" w:rsidR="001516AB" w:rsidRDefault="001516AB">
            <w:pPr>
              <w:rPr>
                <w:sz w:val="14"/>
                <w:szCs w:val="14"/>
              </w:rPr>
            </w:pPr>
          </w:p>
        </w:tc>
        <w:tc>
          <w:tcPr>
            <w:tcW w:w="100" w:type="dxa"/>
            <w:vAlign w:val="bottom"/>
          </w:tcPr>
          <w:p w14:paraId="0DF9BD5E" w14:textId="77777777" w:rsidR="001516AB" w:rsidRDefault="001516AB">
            <w:pPr>
              <w:rPr>
                <w:sz w:val="14"/>
                <w:szCs w:val="14"/>
              </w:rPr>
            </w:pPr>
          </w:p>
        </w:tc>
        <w:tc>
          <w:tcPr>
            <w:tcW w:w="400" w:type="dxa"/>
            <w:vAlign w:val="bottom"/>
          </w:tcPr>
          <w:p w14:paraId="40E26A88" w14:textId="77777777" w:rsidR="001516AB" w:rsidRDefault="001516AB">
            <w:pPr>
              <w:rPr>
                <w:sz w:val="14"/>
                <w:szCs w:val="14"/>
              </w:rPr>
            </w:pPr>
          </w:p>
        </w:tc>
        <w:tc>
          <w:tcPr>
            <w:tcW w:w="600" w:type="dxa"/>
            <w:vAlign w:val="bottom"/>
          </w:tcPr>
          <w:p w14:paraId="491DC3C4" w14:textId="77777777" w:rsidR="001516AB" w:rsidRDefault="001516AB">
            <w:pPr>
              <w:rPr>
                <w:sz w:val="14"/>
                <w:szCs w:val="14"/>
              </w:rPr>
            </w:pPr>
          </w:p>
        </w:tc>
        <w:tc>
          <w:tcPr>
            <w:tcW w:w="120" w:type="dxa"/>
            <w:tcBorders>
              <w:right w:val="single" w:sz="8" w:space="0" w:color="auto"/>
            </w:tcBorders>
            <w:vAlign w:val="bottom"/>
          </w:tcPr>
          <w:p w14:paraId="15EC004F" w14:textId="77777777" w:rsidR="001516AB" w:rsidRDefault="001516AB">
            <w:pPr>
              <w:rPr>
                <w:sz w:val="14"/>
                <w:szCs w:val="14"/>
              </w:rPr>
            </w:pPr>
          </w:p>
        </w:tc>
        <w:tc>
          <w:tcPr>
            <w:tcW w:w="240" w:type="dxa"/>
            <w:tcBorders>
              <w:right w:val="single" w:sz="8" w:space="0" w:color="D9D9D9"/>
            </w:tcBorders>
            <w:shd w:val="clear" w:color="auto" w:fill="D9D9D9"/>
            <w:vAlign w:val="bottom"/>
          </w:tcPr>
          <w:p w14:paraId="19D4A2D4" w14:textId="77777777" w:rsidR="001516AB" w:rsidRDefault="001516AB">
            <w:pPr>
              <w:rPr>
                <w:sz w:val="14"/>
                <w:szCs w:val="14"/>
              </w:rPr>
            </w:pPr>
          </w:p>
        </w:tc>
        <w:tc>
          <w:tcPr>
            <w:tcW w:w="1520" w:type="dxa"/>
            <w:gridSpan w:val="8"/>
            <w:shd w:val="clear" w:color="auto" w:fill="D9D9D9"/>
            <w:vAlign w:val="bottom"/>
          </w:tcPr>
          <w:p w14:paraId="0D77677A" w14:textId="77777777" w:rsidR="001516AB" w:rsidRDefault="0066520C">
            <w:pPr>
              <w:spacing w:line="166" w:lineRule="exact"/>
              <w:ind w:right="80"/>
              <w:jc w:val="center"/>
              <w:rPr>
                <w:sz w:val="20"/>
                <w:szCs w:val="20"/>
              </w:rPr>
            </w:pPr>
            <w:r>
              <w:rPr>
                <w:rFonts w:ascii="Arial" w:eastAsia="Arial" w:hAnsi="Arial" w:cs="Arial"/>
                <w:b/>
                <w:bCs/>
                <w:sz w:val="16"/>
                <w:szCs w:val="16"/>
              </w:rPr>
              <w:t>Напряжение питания</w:t>
            </w:r>
          </w:p>
        </w:tc>
        <w:tc>
          <w:tcPr>
            <w:tcW w:w="120" w:type="dxa"/>
            <w:tcBorders>
              <w:right w:val="single" w:sz="8" w:space="0" w:color="auto"/>
            </w:tcBorders>
            <w:shd w:val="clear" w:color="auto" w:fill="D9D9D9"/>
            <w:vAlign w:val="bottom"/>
          </w:tcPr>
          <w:p w14:paraId="38C9593C" w14:textId="77777777" w:rsidR="001516AB" w:rsidRDefault="001516AB">
            <w:pPr>
              <w:rPr>
                <w:sz w:val="14"/>
                <w:szCs w:val="14"/>
              </w:rPr>
            </w:pPr>
          </w:p>
        </w:tc>
        <w:tc>
          <w:tcPr>
            <w:tcW w:w="1640" w:type="dxa"/>
            <w:gridSpan w:val="4"/>
            <w:shd w:val="clear" w:color="auto" w:fill="D9D9D9"/>
            <w:vAlign w:val="bottom"/>
          </w:tcPr>
          <w:p w14:paraId="1F712931" w14:textId="77777777" w:rsidR="001516AB" w:rsidRDefault="0066520C">
            <w:pPr>
              <w:spacing w:line="166" w:lineRule="exact"/>
              <w:ind w:left="440"/>
              <w:rPr>
                <w:sz w:val="20"/>
                <w:szCs w:val="20"/>
              </w:rPr>
            </w:pPr>
            <w:r>
              <w:rPr>
                <w:rFonts w:ascii="Arial" w:eastAsia="Arial" w:hAnsi="Arial" w:cs="Arial"/>
                <w:b/>
                <w:bCs/>
                <w:sz w:val="16"/>
                <w:szCs w:val="16"/>
              </w:rPr>
              <w:t>Напряжение питания</w:t>
            </w:r>
          </w:p>
        </w:tc>
        <w:tc>
          <w:tcPr>
            <w:tcW w:w="300" w:type="dxa"/>
            <w:shd w:val="clear" w:color="auto" w:fill="D9D9D9"/>
            <w:vAlign w:val="bottom"/>
          </w:tcPr>
          <w:p w14:paraId="534600D6" w14:textId="77777777" w:rsidR="001516AB" w:rsidRDefault="001516AB">
            <w:pPr>
              <w:rPr>
                <w:sz w:val="14"/>
                <w:szCs w:val="14"/>
              </w:rPr>
            </w:pPr>
          </w:p>
        </w:tc>
        <w:tc>
          <w:tcPr>
            <w:tcW w:w="120" w:type="dxa"/>
            <w:tcBorders>
              <w:right w:val="single" w:sz="8" w:space="0" w:color="auto"/>
            </w:tcBorders>
            <w:shd w:val="clear" w:color="auto" w:fill="D9D9D9"/>
            <w:vAlign w:val="bottom"/>
          </w:tcPr>
          <w:p w14:paraId="3F9AE8E2" w14:textId="77777777" w:rsidR="001516AB" w:rsidRDefault="001516AB">
            <w:pPr>
              <w:rPr>
                <w:sz w:val="14"/>
                <w:szCs w:val="14"/>
              </w:rPr>
            </w:pPr>
          </w:p>
        </w:tc>
        <w:tc>
          <w:tcPr>
            <w:tcW w:w="1640" w:type="dxa"/>
            <w:gridSpan w:val="4"/>
            <w:shd w:val="clear" w:color="auto" w:fill="D9D9D9"/>
            <w:vAlign w:val="bottom"/>
          </w:tcPr>
          <w:p w14:paraId="34E50975" w14:textId="77777777" w:rsidR="001516AB" w:rsidRDefault="0066520C">
            <w:pPr>
              <w:spacing w:line="166" w:lineRule="exact"/>
              <w:ind w:left="320"/>
              <w:jc w:val="center"/>
              <w:rPr>
                <w:sz w:val="20"/>
                <w:szCs w:val="20"/>
              </w:rPr>
            </w:pPr>
            <w:r>
              <w:rPr>
                <w:rFonts w:ascii="Arial" w:eastAsia="Arial" w:hAnsi="Arial" w:cs="Arial"/>
                <w:b/>
                <w:bCs/>
                <w:sz w:val="16"/>
                <w:szCs w:val="16"/>
              </w:rPr>
              <w:t>Напряжение питания</w:t>
            </w:r>
          </w:p>
        </w:tc>
        <w:tc>
          <w:tcPr>
            <w:tcW w:w="330" w:type="dxa"/>
            <w:shd w:val="clear" w:color="auto" w:fill="D9D9D9"/>
            <w:vAlign w:val="bottom"/>
          </w:tcPr>
          <w:p w14:paraId="51A8A1CC" w14:textId="77777777" w:rsidR="001516AB" w:rsidRDefault="001516AB">
            <w:pPr>
              <w:rPr>
                <w:sz w:val="14"/>
                <w:szCs w:val="14"/>
              </w:rPr>
            </w:pPr>
          </w:p>
        </w:tc>
        <w:tc>
          <w:tcPr>
            <w:tcW w:w="110" w:type="dxa"/>
            <w:tcBorders>
              <w:right w:val="single" w:sz="8" w:space="0" w:color="auto"/>
            </w:tcBorders>
            <w:shd w:val="clear" w:color="auto" w:fill="D9D9D9"/>
            <w:vAlign w:val="bottom"/>
          </w:tcPr>
          <w:p w14:paraId="4D53F636" w14:textId="77777777" w:rsidR="001516AB" w:rsidRDefault="001516AB">
            <w:pPr>
              <w:rPr>
                <w:sz w:val="14"/>
                <w:szCs w:val="14"/>
              </w:rPr>
            </w:pPr>
          </w:p>
        </w:tc>
        <w:tc>
          <w:tcPr>
            <w:tcW w:w="20" w:type="dxa"/>
            <w:vAlign w:val="bottom"/>
          </w:tcPr>
          <w:p w14:paraId="29194D0F" w14:textId="77777777" w:rsidR="001516AB" w:rsidRDefault="001516AB">
            <w:pPr>
              <w:rPr>
                <w:sz w:val="14"/>
                <w:szCs w:val="14"/>
              </w:rPr>
            </w:pPr>
          </w:p>
        </w:tc>
        <w:tc>
          <w:tcPr>
            <w:tcW w:w="0" w:type="dxa"/>
            <w:vAlign w:val="bottom"/>
          </w:tcPr>
          <w:p w14:paraId="4AAE1150" w14:textId="77777777" w:rsidR="001516AB" w:rsidRDefault="001516AB">
            <w:pPr>
              <w:rPr>
                <w:sz w:val="1"/>
                <w:szCs w:val="1"/>
              </w:rPr>
            </w:pPr>
          </w:p>
        </w:tc>
      </w:tr>
      <w:tr w:rsidR="001516AB" w14:paraId="5F89D074" w14:textId="77777777">
        <w:trPr>
          <w:trHeight w:val="217"/>
        </w:trPr>
        <w:tc>
          <w:tcPr>
            <w:tcW w:w="100" w:type="dxa"/>
            <w:tcBorders>
              <w:bottom w:val="single" w:sz="8" w:space="0" w:color="auto"/>
            </w:tcBorders>
            <w:vAlign w:val="bottom"/>
          </w:tcPr>
          <w:p w14:paraId="79A42A65" w14:textId="77777777" w:rsidR="001516AB" w:rsidRDefault="001516AB">
            <w:pPr>
              <w:rPr>
                <w:sz w:val="18"/>
                <w:szCs w:val="18"/>
              </w:rPr>
            </w:pPr>
          </w:p>
        </w:tc>
        <w:tc>
          <w:tcPr>
            <w:tcW w:w="1740" w:type="dxa"/>
            <w:tcBorders>
              <w:bottom w:val="single" w:sz="8" w:space="0" w:color="auto"/>
            </w:tcBorders>
            <w:vAlign w:val="bottom"/>
          </w:tcPr>
          <w:p w14:paraId="29FB5469" w14:textId="77777777" w:rsidR="001516AB" w:rsidRDefault="001516AB">
            <w:pPr>
              <w:rPr>
                <w:sz w:val="18"/>
                <w:szCs w:val="18"/>
              </w:rPr>
            </w:pPr>
          </w:p>
        </w:tc>
        <w:tc>
          <w:tcPr>
            <w:tcW w:w="100" w:type="dxa"/>
            <w:tcBorders>
              <w:bottom w:val="single" w:sz="8" w:space="0" w:color="auto"/>
            </w:tcBorders>
            <w:vAlign w:val="bottom"/>
          </w:tcPr>
          <w:p w14:paraId="29E21364" w14:textId="77777777" w:rsidR="001516AB" w:rsidRDefault="001516AB">
            <w:pPr>
              <w:rPr>
                <w:sz w:val="18"/>
                <w:szCs w:val="18"/>
              </w:rPr>
            </w:pPr>
          </w:p>
        </w:tc>
        <w:tc>
          <w:tcPr>
            <w:tcW w:w="400" w:type="dxa"/>
            <w:tcBorders>
              <w:bottom w:val="single" w:sz="8" w:space="0" w:color="auto"/>
            </w:tcBorders>
            <w:vAlign w:val="bottom"/>
          </w:tcPr>
          <w:p w14:paraId="610EB599" w14:textId="77777777" w:rsidR="001516AB" w:rsidRDefault="001516AB">
            <w:pPr>
              <w:rPr>
                <w:sz w:val="18"/>
                <w:szCs w:val="18"/>
              </w:rPr>
            </w:pPr>
          </w:p>
        </w:tc>
        <w:tc>
          <w:tcPr>
            <w:tcW w:w="600" w:type="dxa"/>
            <w:tcBorders>
              <w:bottom w:val="single" w:sz="8" w:space="0" w:color="auto"/>
            </w:tcBorders>
            <w:vAlign w:val="bottom"/>
          </w:tcPr>
          <w:p w14:paraId="0C59995C" w14:textId="77777777" w:rsidR="001516AB" w:rsidRDefault="001516AB">
            <w:pPr>
              <w:rPr>
                <w:sz w:val="18"/>
                <w:szCs w:val="18"/>
              </w:rPr>
            </w:pPr>
          </w:p>
        </w:tc>
        <w:tc>
          <w:tcPr>
            <w:tcW w:w="120" w:type="dxa"/>
            <w:tcBorders>
              <w:bottom w:val="single" w:sz="8" w:space="0" w:color="auto"/>
              <w:right w:val="single" w:sz="8" w:space="0" w:color="auto"/>
            </w:tcBorders>
            <w:vAlign w:val="bottom"/>
          </w:tcPr>
          <w:p w14:paraId="645D0BAD" w14:textId="77777777" w:rsidR="001516AB" w:rsidRDefault="001516AB">
            <w:pPr>
              <w:rPr>
                <w:sz w:val="18"/>
                <w:szCs w:val="18"/>
              </w:rPr>
            </w:pPr>
          </w:p>
        </w:tc>
        <w:tc>
          <w:tcPr>
            <w:tcW w:w="240" w:type="dxa"/>
            <w:tcBorders>
              <w:bottom w:val="single" w:sz="8" w:space="0" w:color="auto"/>
              <w:right w:val="single" w:sz="8" w:space="0" w:color="D9D9D9"/>
            </w:tcBorders>
            <w:shd w:val="clear" w:color="auto" w:fill="D9D9D9"/>
            <w:vAlign w:val="bottom"/>
          </w:tcPr>
          <w:p w14:paraId="6095E0F5" w14:textId="77777777" w:rsidR="001516AB" w:rsidRDefault="001516AB">
            <w:pPr>
              <w:rPr>
                <w:sz w:val="18"/>
                <w:szCs w:val="18"/>
              </w:rPr>
            </w:pPr>
          </w:p>
        </w:tc>
        <w:tc>
          <w:tcPr>
            <w:tcW w:w="1220" w:type="dxa"/>
            <w:gridSpan w:val="7"/>
            <w:tcBorders>
              <w:bottom w:val="single" w:sz="8" w:space="0" w:color="auto"/>
            </w:tcBorders>
            <w:shd w:val="clear" w:color="auto" w:fill="D9D9D9"/>
            <w:vAlign w:val="bottom"/>
          </w:tcPr>
          <w:p w14:paraId="70E41388" w14:textId="77777777" w:rsidR="001516AB" w:rsidRDefault="0066520C">
            <w:pPr>
              <w:spacing w:line="182" w:lineRule="exact"/>
              <w:ind w:left="80"/>
              <w:jc w:val="center"/>
              <w:rPr>
                <w:sz w:val="20"/>
                <w:szCs w:val="20"/>
              </w:rPr>
            </w:pPr>
            <w:r>
              <w:rPr>
                <w:rFonts w:ascii="Arial" w:eastAsia="Arial" w:hAnsi="Arial" w:cs="Arial"/>
                <w:b/>
                <w:bCs/>
                <w:sz w:val="16"/>
                <w:szCs w:val="16"/>
              </w:rPr>
              <w:t>VDD = 1,8 В</w:t>
            </w:r>
          </w:p>
        </w:tc>
        <w:tc>
          <w:tcPr>
            <w:tcW w:w="300" w:type="dxa"/>
            <w:tcBorders>
              <w:bottom w:val="single" w:sz="8" w:space="0" w:color="auto"/>
            </w:tcBorders>
            <w:shd w:val="clear" w:color="auto" w:fill="D9D9D9"/>
            <w:vAlign w:val="bottom"/>
          </w:tcPr>
          <w:p w14:paraId="78CE4442" w14:textId="77777777" w:rsidR="001516AB" w:rsidRDefault="001516AB">
            <w:pPr>
              <w:rPr>
                <w:sz w:val="18"/>
                <w:szCs w:val="18"/>
              </w:rPr>
            </w:pPr>
          </w:p>
        </w:tc>
        <w:tc>
          <w:tcPr>
            <w:tcW w:w="120" w:type="dxa"/>
            <w:tcBorders>
              <w:bottom w:val="single" w:sz="8" w:space="0" w:color="auto"/>
              <w:right w:val="single" w:sz="8" w:space="0" w:color="auto"/>
            </w:tcBorders>
            <w:shd w:val="clear" w:color="auto" w:fill="D9D9D9"/>
            <w:vAlign w:val="bottom"/>
          </w:tcPr>
          <w:p w14:paraId="1C1DA1EC" w14:textId="77777777" w:rsidR="001516AB" w:rsidRDefault="001516AB">
            <w:pPr>
              <w:rPr>
                <w:sz w:val="18"/>
                <w:szCs w:val="18"/>
              </w:rPr>
            </w:pPr>
          </w:p>
        </w:tc>
        <w:tc>
          <w:tcPr>
            <w:tcW w:w="500" w:type="dxa"/>
            <w:tcBorders>
              <w:bottom w:val="single" w:sz="8" w:space="0" w:color="auto"/>
            </w:tcBorders>
            <w:shd w:val="clear" w:color="auto" w:fill="D9D9D9"/>
            <w:vAlign w:val="bottom"/>
          </w:tcPr>
          <w:p w14:paraId="37D99DA5" w14:textId="77777777" w:rsidR="001516AB" w:rsidRDefault="001516AB">
            <w:pPr>
              <w:rPr>
                <w:sz w:val="18"/>
                <w:szCs w:val="18"/>
              </w:rPr>
            </w:pPr>
          </w:p>
        </w:tc>
        <w:tc>
          <w:tcPr>
            <w:tcW w:w="1140" w:type="dxa"/>
            <w:gridSpan w:val="3"/>
            <w:tcBorders>
              <w:bottom w:val="single" w:sz="8" w:space="0" w:color="auto"/>
            </w:tcBorders>
            <w:shd w:val="clear" w:color="auto" w:fill="D9D9D9"/>
            <w:vAlign w:val="bottom"/>
          </w:tcPr>
          <w:p w14:paraId="3281A4A6" w14:textId="77777777" w:rsidR="001516AB" w:rsidRDefault="0066520C">
            <w:pPr>
              <w:spacing w:line="182" w:lineRule="exact"/>
              <w:ind w:left="60"/>
              <w:rPr>
                <w:sz w:val="20"/>
                <w:szCs w:val="20"/>
              </w:rPr>
            </w:pPr>
            <w:r>
              <w:rPr>
                <w:rFonts w:ascii="Arial" w:eastAsia="Arial" w:hAnsi="Arial" w:cs="Arial"/>
                <w:b/>
                <w:bCs/>
                <w:sz w:val="16"/>
                <w:szCs w:val="16"/>
              </w:rPr>
              <w:t>VDD = 3,0 В</w:t>
            </w:r>
          </w:p>
        </w:tc>
        <w:tc>
          <w:tcPr>
            <w:tcW w:w="300" w:type="dxa"/>
            <w:tcBorders>
              <w:bottom w:val="single" w:sz="8" w:space="0" w:color="auto"/>
            </w:tcBorders>
            <w:shd w:val="clear" w:color="auto" w:fill="D9D9D9"/>
            <w:vAlign w:val="bottom"/>
          </w:tcPr>
          <w:p w14:paraId="329648C0" w14:textId="77777777" w:rsidR="001516AB" w:rsidRDefault="001516AB">
            <w:pPr>
              <w:rPr>
                <w:sz w:val="18"/>
                <w:szCs w:val="18"/>
              </w:rPr>
            </w:pPr>
          </w:p>
        </w:tc>
        <w:tc>
          <w:tcPr>
            <w:tcW w:w="120" w:type="dxa"/>
            <w:tcBorders>
              <w:bottom w:val="single" w:sz="8" w:space="0" w:color="auto"/>
              <w:right w:val="single" w:sz="8" w:space="0" w:color="auto"/>
            </w:tcBorders>
            <w:shd w:val="clear" w:color="auto" w:fill="D9D9D9"/>
            <w:vAlign w:val="bottom"/>
          </w:tcPr>
          <w:p w14:paraId="4A71BC6D" w14:textId="77777777" w:rsidR="001516AB" w:rsidRDefault="001516AB">
            <w:pPr>
              <w:rPr>
                <w:sz w:val="18"/>
                <w:szCs w:val="18"/>
              </w:rPr>
            </w:pPr>
          </w:p>
        </w:tc>
        <w:tc>
          <w:tcPr>
            <w:tcW w:w="520" w:type="dxa"/>
            <w:tcBorders>
              <w:bottom w:val="single" w:sz="8" w:space="0" w:color="auto"/>
            </w:tcBorders>
            <w:shd w:val="clear" w:color="auto" w:fill="D9D9D9"/>
            <w:vAlign w:val="bottom"/>
          </w:tcPr>
          <w:p w14:paraId="085670CD" w14:textId="77777777" w:rsidR="001516AB" w:rsidRDefault="001516AB">
            <w:pPr>
              <w:rPr>
                <w:sz w:val="18"/>
                <w:szCs w:val="18"/>
              </w:rPr>
            </w:pPr>
          </w:p>
        </w:tc>
        <w:tc>
          <w:tcPr>
            <w:tcW w:w="1120" w:type="dxa"/>
            <w:gridSpan w:val="3"/>
            <w:tcBorders>
              <w:bottom w:val="single" w:sz="8" w:space="0" w:color="auto"/>
            </w:tcBorders>
            <w:shd w:val="clear" w:color="auto" w:fill="D9D9D9"/>
            <w:vAlign w:val="bottom"/>
          </w:tcPr>
          <w:p w14:paraId="77321BB8" w14:textId="77777777" w:rsidR="001516AB" w:rsidRDefault="0066520C">
            <w:pPr>
              <w:spacing w:line="182" w:lineRule="exact"/>
              <w:ind w:right="100"/>
              <w:jc w:val="center"/>
              <w:rPr>
                <w:sz w:val="20"/>
                <w:szCs w:val="20"/>
              </w:rPr>
            </w:pPr>
            <w:r>
              <w:rPr>
                <w:rFonts w:ascii="Arial" w:eastAsia="Arial" w:hAnsi="Arial" w:cs="Arial"/>
                <w:b/>
                <w:bCs/>
                <w:sz w:val="16"/>
                <w:szCs w:val="16"/>
              </w:rPr>
              <w:t>VDD = 3,6 В</w:t>
            </w:r>
          </w:p>
        </w:tc>
        <w:tc>
          <w:tcPr>
            <w:tcW w:w="330" w:type="dxa"/>
            <w:tcBorders>
              <w:bottom w:val="single" w:sz="8" w:space="0" w:color="auto"/>
            </w:tcBorders>
            <w:shd w:val="clear" w:color="auto" w:fill="D9D9D9"/>
            <w:vAlign w:val="bottom"/>
          </w:tcPr>
          <w:p w14:paraId="585E6B56" w14:textId="77777777" w:rsidR="001516AB" w:rsidRDefault="001516AB">
            <w:pPr>
              <w:rPr>
                <w:sz w:val="18"/>
                <w:szCs w:val="18"/>
              </w:rPr>
            </w:pPr>
          </w:p>
        </w:tc>
        <w:tc>
          <w:tcPr>
            <w:tcW w:w="110" w:type="dxa"/>
            <w:tcBorders>
              <w:bottom w:val="single" w:sz="8" w:space="0" w:color="auto"/>
              <w:right w:val="single" w:sz="8" w:space="0" w:color="auto"/>
            </w:tcBorders>
            <w:shd w:val="clear" w:color="auto" w:fill="D9D9D9"/>
            <w:vAlign w:val="bottom"/>
          </w:tcPr>
          <w:p w14:paraId="3948A812" w14:textId="77777777" w:rsidR="001516AB" w:rsidRDefault="001516AB">
            <w:pPr>
              <w:rPr>
                <w:sz w:val="18"/>
                <w:szCs w:val="18"/>
              </w:rPr>
            </w:pPr>
          </w:p>
        </w:tc>
        <w:tc>
          <w:tcPr>
            <w:tcW w:w="20" w:type="dxa"/>
            <w:vAlign w:val="bottom"/>
          </w:tcPr>
          <w:p w14:paraId="33648E9C" w14:textId="77777777" w:rsidR="001516AB" w:rsidRDefault="001516AB">
            <w:pPr>
              <w:rPr>
                <w:sz w:val="18"/>
                <w:szCs w:val="18"/>
              </w:rPr>
            </w:pPr>
          </w:p>
        </w:tc>
        <w:tc>
          <w:tcPr>
            <w:tcW w:w="0" w:type="dxa"/>
            <w:vAlign w:val="bottom"/>
          </w:tcPr>
          <w:p w14:paraId="33BFC8DF" w14:textId="77777777" w:rsidR="001516AB" w:rsidRDefault="001516AB">
            <w:pPr>
              <w:rPr>
                <w:sz w:val="1"/>
                <w:szCs w:val="1"/>
              </w:rPr>
            </w:pPr>
          </w:p>
        </w:tc>
      </w:tr>
      <w:tr w:rsidR="001516AB" w14:paraId="5906D919" w14:textId="77777777">
        <w:trPr>
          <w:trHeight w:val="221"/>
        </w:trPr>
        <w:tc>
          <w:tcPr>
            <w:tcW w:w="100" w:type="dxa"/>
            <w:tcBorders>
              <w:top w:val="single" w:sz="8" w:space="0" w:color="D9D9D9"/>
              <w:left w:val="single" w:sz="8" w:space="0" w:color="auto"/>
              <w:bottom w:val="single" w:sz="8" w:space="0" w:color="D9D9D9"/>
            </w:tcBorders>
            <w:shd w:val="clear" w:color="auto" w:fill="D9D9D9"/>
            <w:vAlign w:val="bottom"/>
          </w:tcPr>
          <w:p w14:paraId="450EC9E2" w14:textId="77777777" w:rsidR="001516AB" w:rsidRDefault="001516AB">
            <w:pPr>
              <w:rPr>
                <w:sz w:val="19"/>
                <w:szCs w:val="19"/>
              </w:rPr>
            </w:pPr>
          </w:p>
        </w:tc>
        <w:tc>
          <w:tcPr>
            <w:tcW w:w="1840" w:type="dxa"/>
            <w:gridSpan w:val="2"/>
            <w:tcBorders>
              <w:top w:val="single" w:sz="8" w:space="0" w:color="D9D9D9"/>
              <w:bottom w:val="single" w:sz="8" w:space="0" w:color="D9D9D9"/>
            </w:tcBorders>
            <w:shd w:val="clear" w:color="auto" w:fill="D9D9D9"/>
            <w:vAlign w:val="bottom"/>
          </w:tcPr>
          <w:p w14:paraId="6363B17A" w14:textId="77777777" w:rsidR="001516AB" w:rsidRDefault="0066520C">
            <w:pPr>
              <w:spacing w:line="176" w:lineRule="exact"/>
              <w:rPr>
                <w:sz w:val="20"/>
                <w:szCs w:val="20"/>
              </w:rPr>
            </w:pPr>
            <w:r>
              <w:rPr>
                <w:rFonts w:ascii="Arial" w:eastAsia="Arial" w:hAnsi="Arial" w:cs="Arial"/>
                <w:b/>
                <w:bCs/>
                <w:sz w:val="16"/>
                <w:szCs w:val="16"/>
              </w:rPr>
              <w:t>Температура [° C]</w:t>
            </w:r>
          </w:p>
        </w:tc>
        <w:tc>
          <w:tcPr>
            <w:tcW w:w="400" w:type="dxa"/>
            <w:tcBorders>
              <w:top w:val="single" w:sz="8" w:space="0" w:color="D9D9D9"/>
              <w:bottom w:val="single" w:sz="8" w:space="0" w:color="D9D9D9"/>
              <w:right w:val="single" w:sz="8" w:space="0" w:color="D9D9D9"/>
            </w:tcBorders>
            <w:shd w:val="clear" w:color="auto" w:fill="D9D9D9"/>
            <w:vAlign w:val="bottom"/>
          </w:tcPr>
          <w:p w14:paraId="029C6F03" w14:textId="77777777" w:rsidR="001516AB" w:rsidRDefault="001516AB">
            <w:pPr>
              <w:rPr>
                <w:sz w:val="19"/>
                <w:szCs w:val="19"/>
              </w:rPr>
            </w:pPr>
          </w:p>
        </w:tc>
        <w:tc>
          <w:tcPr>
            <w:tcW w:w="600" w:type="dxa"/>
            <w:tcBorders>
              <w:top w:val="single" w:sz="8" w:space="0" w:color="D9D9D9"/>
              <w:bottom w:val="single" w:sz="8" w:space="0" w:color="D9D9D9"/>
            </w:tcBorders>
            <w:shd w:val="clear" w:color="auto" w:fill="D9D9D9"/>
            <w:vAlign w:val="bottom"/>
          </w:tcPr>
          <w:p w14:paraId="465B89D3" w14:textId="77777777" w:rsidR="001516AB" w:rsidRDefault="001516AB">
            <w:pPr>
              <w:rPr>
                <w:sz w:val="19"/>
                <w:szCs w:val="19"/>
              </w:rPr>
            </w:pPr>
          </w:p>
        </w:tc>
        <w:tc>
          <w:tcPr>
            <w:tcW w:w="120" w:type="dxa"/>
            <w:tcBorders>
              <w:top w:val="single" w:sz="8" w:space="0" w:color="D9D9D9"/>
              <w:bottom w:val="single" w:sz="8" w:space="0" w:color="D9D9D9"/>
              <w:right w:val="single" w:sz="8" w:space="0" w:color="auto"/>
            </w:tcBorders>
            <w:shd w:val="clear" w:color="auto" w:fill="D9D9D9"/>
            <w:vAlign w:val="bottom"/>
          </w:tcPr>
          <w:p w14:paraId="40C34549" w14:textId="77777777" w:rsidR="001516AB" w:rsidRDefault="001516AB">
            <w:pPr>
              <w:rPr>
                <w:sz w:val="19"/>
                <w:szCs w:val="19"/>
              </w:rPr>
            </w:pPr>
          </w:p>
        </w:tc>
        <w:tc>
          <w:tcPr>
            <w:tcW w:w="620" w:type="dxa"/>
            <w:gridSpan w:val="2"/>
            <w:tcBorders>
              <w:right w:val="single" w:sz="8" w:space="0" w:color="auto"/>
            </w:tcBorders>
            <w:vAlign w:val="bottom"/>
          </w:tcPr>
          <w:p w14:paraId="1E45E600" w14:textId="77777777" w:rsidR="001516AB" w:rsidRDefault="0066520C">
            <w:pPr>
              <w:spacing w:line="178" w:lineRule="exact"/>
              <w:jc w:val="center"/>
              <w:rPr>
                <w:sz w:val="20"/>
                <w:szCs w:val="20"/>
              </w:rPr>
            </w:pPr>
            <w:r>
              <w:rPr>
                <w:rFonts w:ascii="Arial" w:eastAsia="Arial" w:hAnsi="Arial" w:cs="Arial"/>
                <w:sz w:val="16"/>
                <w:szCs w:val="16"/>
              </w:rPr>
              <w:t>-40</w:t>
            </w:r>
          </w:p>
        </w:tc>
        <w:tc>
          <w:tcPr>
            <w:tcW w:w="60" w:type="dxa"/>
            <w:vAlign w:val="bottom"/>
          </w:tcPr>
          <w:p w14:paraId="7A9557BA" w14:textId="77777777" w:rsidR="001516AB" w:rsidRDefault="001516AB">
            <w:pPr>
              <w:rPr>
                <w:sz w:val="19"/>
                <w:szCs w:val="19"/>
              </w:rPr>
            </w:pPr>
          </w:p>
        </w:tc>
        <w:tc>
          <w:tcPr>
            <w:tcW w:w="560" w:type="dxa"/>
            <w:gridSpan w:val="3"/>
            <w:tcBorders>
              <w:right w:val="single" w:sz="8" w:space="0" w:color="auto"/>
            </w:tcBorders>
            <w:vAlign w:val="bottom"/>
          </w:tcPr>
          <w:p w14:paraId="4E537095" w14:textId="77777777" w:rsidR="001516AB" w:rsidRDefault="0066520C">
            <w:pPr>
              <w:spacing w:line="178" w:lineRule="exact"/>
              <w:jc w:val="center"/>
              <w:rPr>
                <w:sz w:val="20"/>
                <w:szCs w:val="20"/>
              </w:rPr>
            </w:pPr>
            <w:r>
              <w:rPr>
                <w:rFonts w:ascii="Arial" w:eastAsia="Arial" w:hAnsi="Arial" w:cs="Arial"/>
                <w:sz w:val="16"/>
                <w:szCs w:val="16"/>
              </w:rPr>
              <w:t>25</w:t>
            </w:r>
          </w:p>
        </w:tc>
        <w:tc>
          <w:tcPr>
            <w:tcW w:w="120" w:type="dxa"/>
            <w:vAlign w:val="bottom"/>
          </w:tcPr>
          <w:p w14:paraId="7212E143" w14:textId="77777777" w:rsidR="001516AB" w:rsidRDefault="001516AB">
            <w:pPr>
              <w:rPr>
                <w:sz w:val="19"/>
                <w:szCs w:val="19"/>
              </w:rPr>
            </w:pPr>
          </w:p>
        </w:tc>
        <w:tc>
          <w:tcPr>
            <w:tcW w:w="100" w:type="dxa"/>
            <w:vAlign w:val="bottom"/>
          </w:tcPr>
          <w:p w14:paraId="5958BF13" w14:textId="77777777" w:rsidR="001516AB" w:rsidRDefault="001516AB">
            <w:pPr>
              <w:rPr>
                <w:sz w:val="19"/>
                <w:szCs w:val="19"/>
              </w:rPr>
            </w:pPr>
          </w:p>
        </w:tc>
        <w:tc>
          <w:tcPr>
            <w:tcW w:w="300" w:type="dxa"/>
            <w:vAlign w:val="bottom"/>
          </w:tcPr>
          <w:p w14:paraId="3CA71FEF" w14:textId="77777777" w:rsidR="001516AB" w:rsidRDefault="0066520C">
            <w:pPr>
              <w:spacing w:line="178" w:lineRule="exact"/>
              <w:ind w:right="40"/>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7280DA1B" w14:textId="77777777" w:rsidR="001516AB" w:rsidRDefault="001516AB">
            <w:pPr>
              <w:rPr>
                <w:sz w:val="19"/>
                <w:szCs w:val="19"/>
              </w:rPr>
            </w:pPr>
          </w:p>
        </w:tc>
        <w:tc>
          <w:tcPr>
            <w:tcW w:w="500" w:type="dxa"/>
            <w:vAlign w:val="bottom"/>
          </w:tcPr>
          <w:p w14:paraId="543C262F" w14:textId="77777777" w:rsidR="001516AB" w:rsidRDefault="0066520C">
            <w:pPr>
              <w:spacing w:line="178" w:lineRule="exact"/>
              <w:ind w:left="12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2291B3F7" w14:textId="77777777" w:rsidR="001516AB" w:rsidRDefault="001516AB">
            <w:pPr>
              <w:rPr>
                <w:sz w:val="19"/>
                <w:szCs w:val="19"/>
              </w:rPr>
            </w:pPr>
          </w:p>
        </w:tc>
        <w:tc>
          <w:tcPr>
            <w:tcW w:w="720" w:type="dxa"/>
            <w:tcBorders>
              <w:right w:val="single" w:sz="8" w:space="0" w:color="auto"/>
            </w:tcBorders>
            <w:vAlign w:val="bottom"/>
          </w:tcPr>
          <w:p w14:paraId="4AB1CADE" w14:textId="77777777" w:rsidR="001516AB" w:rsidRDefault="0066520C">
            <w:pPr>
              <w:spacing w:line="178" w:lineRule="exact"/>
              <w:jc w:val="center"/>
              <w:rPr>
                <w:sz w:val="20"/>
                <w:szCs w:val="20"/>
              </w:rPr>
            </w:pPr>
            <w:r>
              <w:rPr>
                <w:rFonts w:ascii="Arial" w:eastAsia="Arial" w:hAnsi="Arial" w:cs="Arial"/>
                <w:sz w:val="16"/>
                <w:szCs w:val="16"/>
              </w:rPr>
              <w:t>25</w:t>
            </w:r>
          </w:p>
        </w:tc>
        <w:tc>
          <w:tcPr>
            <w:tcW w:w="180" w:type="dxa"/>
            <w:vAlign w:val="bottom"/>
          </w:tcPr>
          <w:p w14:paraId="21C09312" w14:textId="77777777" w:rsidR="001516AB" w:rsidRDefault="001516AB">
            <w:pPr>
              <w:rPr>
                <w:sz w:val="19"/>
                <w:szCs w:val="19"/>
              </w:rPr>
            </w:pPr>
          </w:p>
        </w:tc>
        <w:tc>
          <w:tcPr>
            <w:tcW w:w="300" w:type="dxa"/>
            <w:vAlign w:val="bottom"/>
          </w:tcPr>
          <w:p w14:paraId="73D6ED02" w14:textId="77777777" w:rsidR="001516AB" w:rsidRDefault="0066520C">
            <w:pPr>
              <w:spacing w:line="178" w:lineRule="exact"/>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174F4CE8" w14:textId="77777777" w:rsidR="001516AB" w:rsidRDefault="001516AB">
            <w:pPr>
              <w:rPr>
                <w:sz w:val="19"/>
                <w:szCs w:val="19"/>
              </w:rPr>
            </w:pPr>
          </w:p>
        </w:tc>
        <w:tc>
          <w:tcPr>
            <w:tcW w:w="520" w:type="dxa"/>
            <w:vAlign w:val="bottom"/>
          </w:tcPr>
          <w:p w14:paraId="58461867" w14:textId="77777777" w:rsidR="001516AB" w:rsidRDefault="0066520C">
            <w:pPr>
              <w:spacing w:line="178" w:lineRule="exact"/>
              <w:ind w:left="100"/>
              <w:jc w:val="center"/>
              <w:rPr>
                <w:sz w:val="20"/>
                <w:szCs w:val="20"/>
              </w:rPr>
            </w:pPr>
            <w:r>
              <w:rPr>
                <w:rFonts w:ascii="Arial" w:eastAsia="Arial" w:hAnsi="Arial" w:cs="Arial"/>
                <w:w w:val="94"/>
                <w:sz w:val="16"/>
                <w:szCs w:val="16"/>
              </w:rPr>
              <w:t>-40</w:t>
            </w:r>
          </w:p>
        </w:tc>
        <w:tc>
          <w:tcPr>
            <w:tcW w:w="220" w:type="dxa"/>
            <w:tcBorders>
              <w:right w:val="single" w:sz="8" w:space="0" w:color="auto"/>
            </w:tcBorders>
            <w:vAlign w:val="bottom"/>
          </w:tcPr>
          <w:p w14:paraId="14230322" w14:textId="77777777" w:rsidR="001516AB" w:rsidRDefault="001516AB">
            <w:pPr>
              <w:rPr>
                <w:sz w:val="19"/>
                <w:szCs w:val="19"/>
              </w:rPr>
            </w:pPr>
          </w:p>
        </w:tc>
        <w:tc>
          <w:tcPr>
            <w:tcW w:w="720" w:type="dxa"/>
            <w:tcBorders>
              <w:right w:val="single" w:sz="8" w:space="0" w:color="auto"/>
            </w:tcBorders>
            <w:vAlign w:val="bottom"/>
          </w:tcPr>
          <w:p w14:paraId="1E3BEF6B" w14:textId="77777777" w:rsidR="001516AB" w:rsidRDefault="0066520C">
            <w:pPr>
              <w:spacing w:line="178" w:lineRule="exact"/>
              <w:jc w:val="center"/>
              <w:rPr>
                <w:sz w:val="20"/>
                <w:szCs w:val="20"/>
              </w:rPr>
            </w:pPr>
            <w:r>
              <w:rPr>
                <w:rFonts w:ascii="Arial" w:eastAsia="Arial" w:hAnsi="Arial" w:cs="Arial"/>
                <w:sz w:val="16"/>
                <w:szCs w:val="16"/>
              </w:rPr>
              <w:t>25</w:t>
            </w:r>
          </w:p>
        </w:tc>
        <w:tc>
          <w:tcPr>
            <w:tcW w:w="180" w:type="dxa"/>
            <w:vAlign w:val="bottom"/>
          </w:tcPr>
          <w:p w14:paraId="7C5C9AF5" w14:textId="77777777" w:rsidR="001516AB" w:rsidRDefault="001516AB">
            <w:pPr>
              <w:rPr>
                <w:sz w:val="19"/>
                <w:szCs w:val="19"/>
              </w:rPr>
            </w:pPr>
          </w:p>
        </w:tc>
        <w:tc>
          <w:tcPr>
            <w:tcW w:w="330" w:type="dxa"/>
            <w:vAlign w:val="bottom"/>
          </w:tcPr>
          <w:p w14:paraId="07B1A6F6" w14:textId="77777777" w:rsidR="001516AB" w:rsidRDefault="0066520C">
            <w:pPr>
              <w:spacing w:line="178" w:lineRule="exact"/>
              <w:ind w:right="10"/>
              <w:jc w:val="center"/>
              <w:rPr>
                <w:sz w:val="20"/>
                <w:szCs w:val="20"/>
              </w:rPr>
            </w:pPr>
            <w:r>
              <w:rPr>
                <w:rFonts w:ascii="Arial" w:eastAsia="Arial" w:hAnsi="Arial" w:cs="Arial"/>
                <w:w w:val="89"/>
                <w:sz w:val="16"/>
                <w:szCs w:val="16"/>
              </w:rPr>
              <w:t>85</w:t>
            </w:r>
          </w:p>
        </w:tc>
        <w:tc>
          <w:tcPr>
            <w:tcW w:w="110" w:type="dxa"/>
            <w:tcBorders>
              <w:right w:val="single" w:sz="8" w:space="0" w:color="auto"/>
            </w:tcBorders>
            <w:vAlign w:val="bottom"/>
          </w:tcPr>
          <w:p w14:paraId="455EEBE1" w14:textId="77777777" w:rsidR="001516AB" w:rsidRDefault="001516AB">
            <w:pPr>
              <w:rPr>
                <w:sz w:val="19"/>
                <w:szCs w:val="19"/>
              </w:rPr>
            </w:pPr>
          </w:p>
        </w:tc>
        <w:tc>
          <w:tcPr>
            <w:tcW w:w="20" w:type="dxa"/>
            <w:vAlign w:val="bottom"/>
          </w:tcPr>
          <w:p w14:paraId="658BFFA3" w14:textId="77777777" w:rsidR="001516AB" w:rsidRDefault="001516AB">
            <w:pPr>
              <w:rPr>
                <w:sz w:val="19"/>
                <w:szCs w:val="19"/>
              </w:rPr>
            </w:pPr>
          </w:p>
        </w:tc>
        <w:tc>
          <w:tcPr>
            <w:tcW w:w="0" w:type="dxa"/>
            <w:vAlign w:val="bottom"/>
          </w:tcPr>
          <w:p w14:paraId="46DAF571" w14:textId="77777777" w:rsidR="001516AB" w:rsidRDefault="001516AB">
            <w:pPr>
              <w:rPr>
                <w:sz w:val="1"/>
                <w:szCs w:val="1"/>
              </w:rPr>
            </w:pPr>
          </w:p>
        </w:tc>
      </w:tr>
      <w:tr w:rsidR="001516AB" w14:paraId="62D599BE" w14:textId="77777777">
        <w:trPr>
          <w:trHeight w:val="166"/>
        </w:trPr>
        <w:tc>
          <w:tcPr>
            <w:tcW w:w="100" w:type="dxa"/>
            <w:tcBorders>
              <w:top w:val="single" w:sz="8" w:space="0" w:color="auto"/>
              <w:left w:val="single" w:sz="8" w:space="0" w:color="auto"/>
            </w:tcBorders>
            <w:shd w:val="clear" w:color="auto" w:fill="D9D9D9"/>
            <w:vAlign w:val="bottom"/>
          </w:tcPr>
          <w:p w14:paraId="76C3873E" w14:textId="77777777" w:rsidR="001516AB" w:rsidRDefault="001516AB">
            <w:pPr>
              <w:rPr>
                <w:sz w:val="14"/>
                <w:szCs w:val="14"/>
              </w:rPr>
            </w:pPr>
          </w:p>
        </w:tc>
        <w:tc>
          <w:tcPr>
            <w:tcW w:w="1840" w:type="dxa"/>
            <w:gridSpan w:val="2"/>
            <w:tcBorders>
              <w:top w:val="single" w:sz="8" w:space="0" w:color="auto"/>
            </w:tcBorders>
            <w:shd w:val="clear" w:color="auto" w:fill="D9D9D9"/>
            <w:vAlign w:val="bottom"/>
          </w:tcPr>
          <w:p w14:paraId="46285CB2" w14:textId="77777777" w:rsidR="001516AB" w:rsidRDefault="0066520C">
            <w:pPr>
              <w:spacing w:line="166" w:lineRule="exact"/>
              <w:rPr>
                <w:sz w:val="20"/>
                <w:szCs w:val="20"/>
              </w:rPr>
            </w:pPr>
            <w:r>
              <w:rPr>
                <w:rFonts w:ascii="Arial" w:eastAsia="Arial" w:hAnsi="Arial" w:cs="Arial"/>
                <w:b/>
                <w:bCs/>
                <w:sz w:val="16"/>
                <w:szCs w:val="16"/>
              </w:rPr>
              <w:t>Выходная мощность [дБм],</w:t>
            </w:r>
          </w:p>
        </w:tc>
        <w:tc>
          <w:tcPr>
            <w:tcW w:w="400" w:type="dxa"/>
            <w:tcBorders>
              <w:top w:val="single" w:sz="8" w:space="0" w:color="auto"/>
              <w:right w:val="single" w:sz="8" w:space="0" w:color="D9D9D9"/>
            </w:tcBorders>
            <w:shd w:val="clear" w:color="auto" w:fill="D9D9D9"/>
            <w:vAlign w:val="bottom"/>
          </w:tcPr>
          <w:p w14:paraId="1578E638" w14:textId="77777777" w:rsidR="001516AB" w:rsidRDefault="001516AB">
            <w:pPr>
              <w:rPr>
                <w:sz w:val="14"/>
                <w:szCs w:val="14"/>
              </w:rPr>
            </w:pPr>
          </w:p>
        </w:tc>
        <w:tc>
          <w:tcPr>
            <w:tcW w:w="600" w:type="dxa"/>
            <w:tcBorders>
              <w:top w:val="single" w:sz="8" w:space="0" w:color="auto"/>
            </w:tcBorders>
            <w:shd w:val="clear" w:color="auto" w:fill="D9D9D9"/>
            <w:vAlign w:val="bottom"/>
          </w:tcPr>
          <w:p w14:paraId="5A24A5BE" w14:textId="77777777" w:rsidR="001516AB" w:rsidRDefault="001516AB">
            <w:pPr>
              <w:rPr>
                <w:sz w:val="14"/>
                <w:szCs w:val="14"/>
              </w:rPr>
            </w:pPr>
          </w:p>
        </w:tc>
        <w:tc>
          <w:tcPr>
            <w:tcW w:w="120" w:type="dxa"/>
            <w:tcBorders>
              <w:top w:val="single" w:sz="8" w:space="0" w:color="auto"/>
              <w:right w:val="single" w:sz="8" w:space="0" w:color="auto"/>
            </w:tcBorders>
            <w:shd w:val="clear" w:color="auto" w:fill="D9D9D9"/>
            <w:vAlign w:val="bottom"/>
          </w:tcPr>
          <w:p w14:paraId="4AF75B17" w14:textId="77777777" w:rsidR="001516AB" w:rsidRDefault="001516AB">
            <w:pPr>
              <w:rPr>
                <w:sz w:val="14"/>
                <w:szCs w:val="14"/>
              </w:rPr>
            </w:pPr>
          </w:p>
        </w:tc>
        <w:tc>
          <w:tcPr>
            <w:tcW w:w="620" w:type="dxa"/>
            <w:gridSpan w:val="2"/>
            <w:vMerge w:val="restart"/>
            <w:tcBorders>
              <w:top w:val="single" w:sz="8" w:space="0" w:color="auto"/>
              <w:right w:val="single" w:sz="8" w:space="0" w:color="auto"/>
            </w:tcBorders>
            <w:vAlign w:val="bottom"/>
          </w:tcPr>
          <w:p w14:paraId="0E6E5EDF" w14:textId="77777777" w:rsidR="001516AB" w:rsidRDefault="0066520C">
            <w:pPr>
              <w:jc w:val="center"/>
              <w:rPr>
                <w:sz w:val="20"/>
                <w:szCs w:val="20"/>
              </w:rPr>
            </w:pPr>
            <w:r>
              <w:rPr>
                <w:rFonts w:ascii="Arial" w:eastAsia="Arial" w:hAnsi="Arial" w:cs="Arial"/>
                <w:w w:val="89"/>
                <w:sz w:val="16"/>
                <w:szCs w:val="16"/>
              </w:rPr>
              <w:t>12</w:t>
            </w:r>
          </w:p>
        </w:tc>
        <w:tc>
          <w:tcPr>
            <w:tcW w:w="60" w:type="dxa"/>
            <w:tcBorders>
              <w:top w:val="single" w:sz="8" w:space="0" w:color="auto"/>
            </w:tcBorders>
            <w:vAlign w:val="bottom"/>
          </w:tcPr>
          <w:p w14:paraId="3B3A3880" w14:textId="77777777" w:rsidR="001516AB" w:rsidRDefault="001516AB">
            <w:pPr>
              <w:rPr>
                <w:sz w:val="14"/>
                <w:szCs w:val="14"/>
              </w:rPr>
            </w:pPr>
          </w:p>
        </w:tc>
        <w:tc>
          <w:tcPr>
            <w:tcW w:w="560" w:type="dxa"/>
            <w:gridSpan w:val="3"/>
            <w:vMerge w:val="restart"/>
            <w:tcBorders>
              <w:top w:val="single" w:sz="8" w:space="0" w:color="auto"/>
              <w:right w:val="single" w:sz="8" w:space="0" w:color="auto"/>
            </w:tcBorders>
            <w:vAlign w:val="bottom"/>
          </w:tcPr>
          <w:p w14:paraId="439655C6" w14:textId="77777777" w:rsidR="001516AB" w:rsidRDefault="0066520C">
            <w:pPr>
              <w:jc w:val="center"/>
              <w:rPr>
                <w:sz w:val="20"/>
                <w:szCs w:val="20"/>
              </w:rPr>
            </w:pPr>
            <w:r>
              <w:rPr>
                <w:rFonts w:ascii="Arial" w:eastAsia="Arial" w:hAnsi="Arial" w:cs="Arial"/>
                <w:sz w:val="16"/>
                <w:szCs w:val="16"/>
              </w:rPr>
              <w:t>11</w:t>
            </w:r>
          </w:p>
        </w:tc>
        <w:tc>
          <w:tcPr>
            <w:tcW w:w="120" w:type="dxa"/>
            <w:tcBorders>
              <w:top w:val="single" w:sz="8" w:space="0" w:color="auto"/>
            </w:tcBorders>
            <w:vAlign w:val="bottom"/>
          </w:tcPr>
          <w:p w14:paraId="79656D82" w14:textId="77777777" w:rsidR="001516AB" w:rsidRDefault="001516AB">
            <w:pPr>
              <w:rPr>
                <w:sz w:val="14"/>
                <w:szCs w:val="14"/>
              </w:rPr>
            </w:pPr>
          </w:p>
        </w:tc>
        <w:tc>
          <w:tcPr>
            <w:tcW w:w="100" w:type="dxa"/>
            <w:tcBorders>
              <w:top w:val="single" w:sz="8" w:space="0" w:color="auto"/>
            </w:tcBorders>
            <w:vAlign w:val="bottom"/>
          </w:tcPr>
          <w:p w14:paraId="43271999" w14:textId="77777777" w:rsidR="001516AB" w:rsidRDefault="001516AB">
            <w:pPr>
              <w:rPr>
                <w:sz w:val="14"/>
                <w:szCs w:val="14"/>
              </w:rPr>
            </w:pPr>
          </w:p>
        </w:tc>
        <w:tc>
          <w:tcPr>
            <w:tcW w:w="300" w:type="dxa"/>
            <w:vMerge w:val="restart"/>
            <w:tcBorders>
              <w:top w:val="single" w:sz="8" w:space="0" w:color="auto"/>
            </w:tcBorders>
            <w:vAlign w:val="bottom"/>
          </w:tcPr>
          <w:p w14:paraId="4E0DE8B5" w14:textId="77777777" w:rsidR="001516AB" w:rsidRDefault="0066520C">
            <w:pPr>
              <w:ind w:right="40"/>
              <w:jc w:val="center"/>
              <w:rPr>
                <w:sz w:val="20"/>
                <w:szCs w:val="20"/>
              </w:rPr>
            </w:pPr>
            <w:r>
              <w:rPr>
                <w:rFonts w:ascii="Arial" w:eastAsia="Arial" w:hAnsi="Arial" w:cs="Arial"/>
                <w:sz w:val="16"/>
                <w:szCs w:val="16"/>
              </w:rPr>
              <w:t>10</w:t>
            </w:r>
          </w:p>
        </w:tc>
        <w:tc>
          <w:tcPr>
            <w:tcW w:w="120" w:type="dxa"/>
            <w:tcBorders>
              <w:top w:val="single" w:sz="8" w:space="0" w:color="auto"/>
              <w:right w:val="single" w:sz="8" w:space="0" w:color="auto"/>
            </w:tcBorders>
            <w:vAlign w:val="bottom"/>
          </w:tcPr>
          <w:p w14:paraId="06A557B3" w14:textId="77777777" w:rsidR="001516AB" w:rsidRDefault="001516AB">
            <w:pPr>
              <w:rPr>
                <w:sz w:val="14"/>
                <w:szCs w:val="14"/>
              </w:rPr>
            </w:pPr>
          </w:p>
        </w:tc>
        <w:tc>
          <w:tcPr>
            <w:tcW w:w="500" w:type="dxa"/>
            <w:vMerge w:val="restart"/>
            <w:tcBorders>
              <w:top w:val="single" w:sz="8" w:space="0" w:color="auto"/>
            </w:tcBorders>
            <w:vAlign w:val="bottom"/>
          </w:tcPr>
          <w:p w14:paraId="10222FBE" w14:textId="77777777" w:rsidR="001516AB" w:rsidRDefault="0066520C">
            <w:pPr>
              <w:ind w:left="120"/>
              <w:jc w:val="center"/>
              <w:rPr>
                <w:sz w:val="20"/>
                <w:szCs w:val="20"/>
              </w:rPr>
            </w:pPr>
            <w:r>
              <w:rPr>
                <w:rFonts w:ascii="Arial" w:eastAsia="Arial" w:hAnsi="Arial" w:cs="Arial"/>
                <w:sz w:val="16"/>
                <w:szCs w:val="16"/>
              </w:rPr>
              <w:t>12</w:t>
            </w:r>
          </w:p>
        </w:tc>
        <w:tc>
          <w:tcPr>
            <w:tcW w:w="240" w:type="dxa"/>
            <w:tcBorders>
              <w:top w:val="single" w:sz="8" w:space="0" w:color="auto"/>
              <w:right w:val="single" w:sz="8" w:space="0" w:color="auto"/>
            </w:tcBorders>
            <w:vAlign w:val="bottom"/>
          </w:tcPr>
          <w:p w14:paraId="0A8E4AF7" w14:textId="77777777" w:rsidR="001516AB" w:rsidRDefault="001516AB">
            <w:pPr>
              <w:rPr>
                <w:sz w:val="14"/>
                <w:szCs w:val="14"/>
              </w:rPr>
            </w:pPr>
          </w:p>
        </w:tc>
        <w:tc>
          <w:tcPr>
            <w:tcW w:w="720" w:type="dxa"/>
            <w:vMerge w:val="restart"/>
            <w:tcBorders>
              <w:top w:val="single" w:sz="8" w:space="0" w:color="auto"/>
              <w:right w:val="single" w:sz="8" w:space="0" w:color="auto"/>
            </w:tcBorders>
            <w:vAlign w:val="bottom"/>
          </w:tcPr>
          <w:p w14:paraId="0FDEAF63" w14:textId="77777777" w:rsidR="001516AB" w:rsidRDefault="0066520C">
            <w:pPr>
              <w:jc w:val="center"/>
              <w:rPr>
                <w:sz w:val="20"/>
                <w:szCs w:val="20"/>
              </w:rPr>
            </w:pPr>
            <w:r>
              <w:rPr>
                <w:rFonts w:ascii="Arial" w:eastAsia="Arial" w:hAnsi="Arial" w:cs="Arial"/>
                <w:sz w:val="16"/>
                <w:szCs w:val="16"/>
              </w:rPr>
              <w:t>12</w:t>
            </w:r>
          </w:p>
        </w:tc>
        <w:tc>
          <w:tcPr>
            <w:tcW w:w="180" w:type="dxa"/>
            <w:tcBorders>
              <w:top w:val="single" w:sz="8" w:space="0" w:color="auto"/>
            </w:tcBorders>
            <w:vAlign w:val="bottom"/>
          </w:tcPr>
          <w:p w14:paraId="6CFB31A5" w14:textId="77777777" w:rsidR="001516AB" w:rsidRDefault="001516AB">
            <w:pPr>
              <w:rPr>
                <w:sz w:val="14"/>
                <w:szCs w:val="14"/>
              </w:rPr>
            </w:pPr>
          </w:p>
        </w:tc>
        <w:tc>
          <w:tcPr>
            <w:tcW w:w="300" w:type="dxa"/>
            <w:vMerge w:val="restart"/>
            <w:tcBorders>
              <w:top w:val="single" w:sz="8" w:space="0" w:color="auto"/>
            </w:tcBorders>
            <w:vAlign w:val="bottom"/>
          </w:tcPr>
          <w:p w14:paraId="7BAC681F" w14:textId="77777777" w:rsidR="001516AB" w:rsidRDefault="0066520C">
            <w:pPr>
              <w:jc w:val="center"/>
              <w:rPr>
                <w:sz w:val="20"/>
                <w:szCs w:val="20"/>
              </w:rPr>
            </w:pPr>
            <w:r>
              <w:rPr>
                <w:rFonts w:ascii="Arial" w:eastAsia="Arial" w:hAnsi="Arial" w:cs="Arial"/>
                <w:sz w:val="16"/>
                <w:szCs w:val="16"/>
              </w:rPr>
              <w:t>11</w:t>
            </w:r>
          </w:p>
        </w:tc>
        <w:tc>
          <w:tcPr>
            <w:tcW w:w="120" w:type="dxa"/>
            <w:tcBorders>
              <w:top w:val="single" w:sz="8" w:space="0" w:color="auto"/>
              <w:right w:val="single" w:sz="8" w:space="0" w:color="auto"/>
            </w:tcBorders>
            <w:vAlign w:val="bottom"/>
          </w:tcPr>
          <w:p w14:paraId="20235DBB" w14:textId="77777777" w:rsidR="001516AB" w:rsidRDefault="001516AB">
            <w:pPr>
              <w:rPr>
                <w:sz w:val="14"/>
                <w:szCs w:val="14"/>
              </w:rPr>
            </w:pPr>
          </w:p>
        </w:tc>
        <w:tc>
          <w:tcPr>
            <w:tcW w:w="520" w:type="dxa"/>
            <w:vMerge w:val="restart"/>
            <w:tcBorders>
              <w:top w:val="single" w:sz="8" w:space="0" w:color="auto"/>
            </w:tcBorders>
            <w:vAlign w:val="bottom"/>
          </w:tcPr>
          <w:p w14:paraId="07CF9B24" w14:textId="77777777" w:rsidR="001516AB" w:rsidRDefault="0066520C">
            <w:pPr>
              <w:ind w:left="100"/>
              <w:jc w:val="center"/>
              <w:rPr>
                <w:sz w:val="20"/>
                <w:szCs w:val="20"/>
              </w:rPr>
            </w:pPr>
            <w:r>
              <w:rPr>
                <w:rFonts w:ascii="Arial" w:eastAsia="Arial" w:hAnsi="Arial" w:cs="Arial"/>
                <w:sz w:val="16"/>
                <w:szCs w:val="16"/>
              </w:rPr>
              <w:t>12</w:t>
            </w:r>
          </w:p>
        </w:tc>
        <w:tc>
          <w:tcPr>
            <w:tcW w:w="220" w:type="dxa"/>
            <w:tcBorders>
              <w:top w:val="single" w:sz="8" w:space="0" w:color="auto"/>
              <w:right w:val="single" w:sz="8" w:space="0" w:color="auto"/>
            </w:tcBorders>
            <w:vAlign w:val="bottom"/>
          </w:tcPr>
          <w:p w14:paraId="427F5D24" w14:textId="77777777" w:rsidR="001516AB" w:rsidRDefault="001516AB">
            <w:pPr>
              <w:rPr>
                <w:sz w:val="14"/>
                <w:szCs w:val="14"/>
              </w:rPr>
            </w:pPr>
          </w:p>
        </w:tc>
        <w:tc>
          <w:tcPr>
            <w:tcW w:w="720" w:type="dxa"/>
            <w:vMerge w:val="restart"/>
            <w:tcBorders>
              <w:top w:val="single" w:sz="8" w:space="0" w:color="auto"/>
              <w:right w:val="single" w:sz="8" w:space="0" w:color="auto"/>
            </w:tcBorders>
            <w:vAlign w:val="bottom"/>
          </w:tcPr>
          <w:p w14:paraId="2B24F63C" w14:textId="77777777" w:rsidR="001516AB" w:rsidRDefault="0066520C">
            <w:pPr>
              <w:jc w:val="center"/>
              <w:rPr>
                <w:sz w:val="20"/>
                <w:szCs w:val="20"/>
              </w:rPr>
            </w:pPr>
            <w:r>
              <w:rPr>
                <w:rFonts w:ascii="Arial" w:eastAsia="Arial" w:hAnsi="Arial" w:cs="Arial"/>
                <w:sz w:val="16"/>
                <w:szCs w:val="16"/>
              </w:rPr>
              <w:t>12</w:t>
            </w:r>
          </w:p>
        </w:tc>
        <w:tc>
          <w:tcPr>
            <w:tcW w:w="180" w:type="dxa"/>
            <w:tcBorders>
              <w:top w:val="single" w:sz="8" w:space="0" w:color="auto"/>
            </w:tcBorders>
            <w:vAlign w:val="bottom"/>
          </w:tcPr>
          <w:p w14:paraId="44073290" w14:textId="77777777" w:rsidR="001516AB" w:rsidRDefault="001516AB">
            <w:pPr>
              <w:rPr>
                <w:sz w:val="14"/>
                <w:szCs w:val="14"/>
              </w:rPr>
            </w:pPr>
          </w:p>
        </w:tc>
        <w:tc>
          <w:tcPr>
            <w:tcW w:w="330" w:type="dxa"/>
            <w:vMerge w:val="restart"/>
            <w:tcBorders>
              <w:top w:val="single" w:sz="8" w:space="0" w:color="auto"/>
            </w:tcBorders>
            <w:vAlign w:val="bottom"/>
          </w:tcPr>
          <w:p w14:paraId="632BA530" w14:textId="77777777" w:rsidR="001516AB" w:rsidRDefault="0066520C">
            <w:pPr>
              <w:ind w:right="10"/>
              <w:jc w:val="center"/>
              <w:rPr>
                <w:sz w:val="20"/>
                <w:szCs w:val="20"/>
              </w:rPr>
            </w:pPr>
            <w:r>
              <w:rPr>
                <w:rFonts w:ascii="Arial" w:eastAsia="Arial" w:hAnsi="Arial" w:cs="Arial"/>
                <w:w w:val="89"/>
                <w:sz w:val="16"/>
                <w:szCs w:val="16"/>
              </w:rPr>
              <w:t>11</w:t>
            </w:r>
          </w:p>
        </w:tc>
        <w:tc>
          <w:tcPr>
            <w:tcW w:w="110" w:type="dxa"/>
            <w:tcBorders>
              <w:top w:val="single" w:sz="8" w:space="0" w:color="auto"/>
              <w:right w:val="single" w:sz="8" w:space="0" w:color="auto"/>
            </w:tcBorders>
            <w:vAlign w:val="bottom"/>
          </w:tcPr>
          <w:p w14:paraId="1C6D0B57" w14:textId="77777777" w:rsidR="001516AB" w:rsidRDefault="001516AB">
            <w:pPr>
              <w:rPr>
                <w:sz w:val="14"/>
                <w:szCs w:val="14"/>
              </w:rPr>
            </w:pPr>
          </w:p>
        </w:tc>
        <w:tc>
          <w:tcPr>
            <w:tcW w:w="20" w:type="dxa"/>
            <w:vAlign w:val="bottom"/>
          </w:tcPr>
          <w:p w14:paraId="1E58C779" w14:textId="77777777" w:rsidR="001516AB" w:rsidRDefault="001516AB">
            <w:pPr>
              <w:rPr>
                <w:sz w:val="14"/>
                <w:szCs w:val="14"/>
              </w:rPr>
            </w:pPr>
          </w:p>
        </w:tc>
        <w:tc>
          <w:tcPr>
            <w:tcW w:w="0" w:type="dxa"/>
            <w:vAlign w:val="bottom"/>
          </w:tcPr>
          <w:p w14:paraId="4EE92FA5" w14:textId="77777777" w:rsidR="001516AB" w:rsidRDefault="001516AB">
            <w:pPr>
              <w:rPr>
                <w:sz w:val="1"/>
                <w:szCs w:val="1"/>
              </w:rPr>
            </w:pPr>
          </w:p>
        </w:tc>
      </w:tr>
      <w:tr w:rsidR="001516AB" w14:paraId="45FE339E" w14:textId="77777777">
        <w:trPr>
          <w:trHeight w:val="93"/>
        </w:trPr>
        <w:tc>
          <w:tcPr>
            <w:tcW w:w="100" w:type="dxa"/>
            <w:tcBorders>
              <w:left w:val="single" w:sz="8" w:space="0" w:color="auto"/>
            </w:tcBorders>
            <w:shd w:val="clear" w:color="auto" w:fill="D9D9D9"/>
            <w:vAlign w:val="bottom"/>
          </w:tcPr>
          <w:p w14:paraId="3777EED5" w14:textId="77777777" w:rsidR="001516AB" w:rsidRDefault="001516AB">
            <w:pPr>
              <w:rPr>
                <w:sz w:val="8"/>
                <w:szCs w:val="8"/>
              </w:rPr>
            </w:pPr>
          </w:p>
        </w:tc>
        <w:tc>
          <w:tcPr>
            <w:tcW w:w="2240" w:type="dxa"/>
            <w:gridSpan w:val="3"/>
            <w:vMerge w:val="restart"/>
            <w:tcBorders>
              <w:right w:val="single" w:sz="8" w:space="0" w:color="D9D9D9"/>
            </w:tcBorders>
            <w:shd w:val="clear" w:color="auto" w:fill="D9D9D9"/>
            <w:vAlign w:val="bottom"/>
          </w:tcPr>
          <w:p w14:paraId="0F122EEF" w14:textId="77777777" w:rsidR="001516AB" w:rsidRDefault="0066520C">
            <w:pPr>
              <w:spacing w:line="182" w:lineRule="exact"/>
              <w:rPr>
                <w:sz w:val="20"/>
                <w:szCs w:val="20"/>
              </w:rPr>
            </w:pPr>
            <w:r>
              <w:rPr>
                <w:rFonts w:ascii="Arial" w:eastAsia="Arial" w:hAnsi="Arial" w:cs="Arial"/>
                <w:b/>
                <w:bCs/>
                <w:sz w:val="16"/>
                <w:szCs w:val="16"/>
              </w:rPr>
              <w:t>PATABLE = 0xC0, +12 дБм</w:t>
            </w:r>
          </w:p>
        </w:tc>
        <w:tc>
          <w:tcPr>
            <w:tcW w:w="600" w:type="dxa"/>
            <w:shd w:val="clear" w:color="auto" w:fill="D9D9D9"/>
            <w:vAlign w:val="bottom"/>
          </w:tcPr>
          <w:p w14:paraId="479F3A3A" w14:textId="77777777" w:rsidR="001516AB" w:rsidRDefault="001516AB">
            <w:pPr>
              <w:rPr>
                <w:sz w:val="8"/>
                <w:szCs w:val="8"/>
              </w:rPr>
            </w:pPr>
          </w:p>
        </w:tc>
        <w:tc>
          <w:tcPr>
            <w:tcW w:w="120" w:type="dxa"/>
            <w:tcBorders>
              <w:right w:val="single" w:sz="8" w:space="0" w:color="auto"/>
            </w:tcBorders>
            <w:shd w:val="clear" w:color="auto" w:fill="D9D9D9"/>
            <w:vAlign w:val="bottom"/>
          </w:tcPr>
          <w:p w14:paraId="42898DC6" w14:textId="77777777" w:rsidR="001516AB" w:rsidRDefault="001516AB">
            <w:pPr>
              <w:rPr>
                <w:sz w:val="8"/>
                <w:szCs w:val="8"/>
              </w:rPr>
            </w:pPr>
          </w:p>
        </w:tc>
        <w:tc>
          <w:tcPr>
            <w:tcW w:w="620" w:type="dxa"/>
            <w:gridSpan w:val="2"/>
            <w:vMerge/>
            <w:tcBorders>
              <w:right w:val="single" w:sz="8" w:space="0" w:color="auto"/>
            </w:tcBorders>
            <w:vAlign w:val="bottom"/>
          </w:tcPr>
          <w:p w14:paraId="3210C271" w14:textId="77777777" w:rsidR="001516AB" w:rsidRDefault="001516AB">
            <w:pPr>
              <w:rPr>
                <w:sz w:val="8"/>
                <w:szCs w:val="8"/>
              </w:rPr>
            </w:pPr>
          </w:p>
        </w:tc>
        <w:tc>
          <w:tcPr>
            <w:tcW w:w="60" w:type="dxa"/>
            <w:vAlign w:val="bottom"/>
          </w:tcPr>
          <w:p w14:paraId="480036E7" w14:textId="77777777" w:rsidR="001516AB" w:rsidRDefault="001516AB">
            <w:pPr>
              <w:rPr>
                <w:sz w:val="8"/>
                <w:szCs w:val="8"/>
              </w:rPr>
            </w:pPr>
          </w:p>
        </w:tc>
        <w:tc>
          <w:tcPr>
            <w:tcW w:w="560" w:type="dxa"/>
            <w:gridSpan w:val="3"/>
            <w:vMerge/>
            <w:tcBorders>
              <w:right w:val="single" w:sz="8" w:space="0" w:color="auto"/>
            </w:tcBorders>
            <w:vAlign w:val="bottom"/>
          </w:tcPr>
          <w:p w14:paraId="4B470B31" w14:textId="77777777" w:rsidR="001516AB" w:rsidRDefault="001516AB">
            <w:pPr>
              <w:rPr>
                <w:sz w:val="8"/>
                <w:szCs w:val="8"/>
              </w:rPr>
            </w:pPr>
          </w:p>
        </w:tc>
        <w:tc>
          <w:tcPr>
            <w:tcW w:w="120" w:type="dxa"/>
            <w:vAlign w:val="bottom"/>
          </w:tcPr>
          <w:p w14:paraId="7F853761" w14:textId="77777777" w:rsidR="001516AB" w:rsidRDefault="001516AB">
            <w:pPr>
              <w:rPr>
                <w:sz w:val="8"/>
                <w:szCs w:val="8"/>
              </w:rPr>
            </w:pPr>
          </w:p>
        </w:tc>
        <w:tc>
          <w:tcPr>
            <w:tcW w:w="100" w:type="dxa"/>
            <w:vAlign w:val="bottom"/>
          </w:tcPr>
          <w:p w14:paraId="34AA899D" w14:textId="77777777" w:rsidR="001516AB" w:rsidRDefault="001516AB">
            <w:pPr>
              <w:rPr>
                <w:sz w:val="8"/>
                <w:szCs w:val="8"/>
              </w:rPr>
            </w:pPr>
          </w:p>
        </w:tc>
        <w:tc>
          <w:tcPr>
            <w:tcW w:w="300" w:type="dxa"/>
            <w:vMerge/>
            <w:vAlign w:val="bottom"/>
          </w:tcPr>
          <w:p w14:paraId="0D6E0BCD" w14:textId="77777777" w:rsidR="001516AB" w:rsidRDefault="001516AB">
            <w:pPr>
              <w:rPr>
                <w:sz w:val="8"/>
                <w:szCs w:val="8"/>
              </w:rPr>
            </w:pPr>
          </w:p>
        </w:tc>
        <w:tc>
          <w:tcPr>
            <w:tcW w:w="120" w:type="dxa"/>
            <w:tcBorders>
              <w:right w:val="single" w:sz="8" w:space="0" w:color="auto"/>
            </w:tcBorders>
            <w:vAlign w:val="bottom"/>
          </w:tcPr>
          <w:p w14:paraId="51C7810D" w14:textId="77777777" w:rsidR="001516AB" w:rsidRDefault="001516AB">
            <w:pPr>
              <w:rPr>
                <w:sz w:val="8"/>
                <w:szCs w:val="8"/>
              </w:rPr>
            </w:pPr>
          </w:p>
        </w:tc>
        <w:tc>
          <w:tcPr>
            <w:tcW w:w="500" w:type="dxa"/>
            <w:vMerge/>
            <w:vAlign w:val="bottom"/>
          </w:tcPr>
          <w:p w14:paraId="6DAEB7CC" w14:textId="77777777" w:rsidR="001516AB" w:rsidRDefault="001516AB">
            <w:pPr>
              <w:rPr>
                <w:sz w:val="8"/>
                <w:szCs w:val="8"/>
              </w:rPr>
            </w:pPr>
          </w:p>
        </w:tc>
        <w:tc>
          <w:tcPr>
            <w:tcW w:w="240" w:type="dxa"/>
            <w:tcBorders>
              <w:right w:val="single" w:sz="8" w:space="0" w:color="auto"/>
            </w:tcBorders>
            <w:vAlign w:val="bottom"/>
          </w:tcPr>
          <w:p w14:paraId="62CDF269" w14:textId="77777777" w:rsidR="001516AB" w:rsidRDefault="001516AB">
            <w:pPr>
              <w:rPr>
                <w:sz w:val="8"/>
                <w:szCs w:val="8"/>
              </w:rPr>
            </w:pPr>
          </w:p>
        </w:tc>
        <w:tc>
          <w:tcPr>
            <w:tcW w:w="720" w:type="dxa"/>
            <w:vMerge/>
            <w:tcBorders>
              <w:right w:val="single" w:sz="8" w:space="0" w:color="auto"/>
            </w:tcBorders>
            <w:vAlign w:val="bottom"/>
          </w:tcPr>
          <w:p w14:paraId="11D9962A" w14:textId="77777777" w:rsidR="001516AB" w:rsidRDefault="001516AB">
            <w:pPr>
              <w:rPr>
                <w:sz w:val="8"/>
                <w:szCs w:val="8"/>
              </w:rPr>
            </w:pPr>
          </w:p>
        </w:tc>
        <w:tc>
          <w:tcPr>
            <w:tcW w:w="180" w:type="dxa"/>
            <w:vAlign w:val="bottom"/>
          </w:tcPr>
          <w:p w14:paraId="636291F0" w14:textId="77777777" w:rsidR="001516AB" w:rsidRDefault="001516AB">
            <w:pPr>
              <w:rPr>
                <w:sz w:val="8"/>
                <w:szCs w:val="8"/>
              </w:rPr>
            </w:pPr>
          </w:p>
        </w:tc>
        <w:tc>
          <w:tcPr>
            <w:tcW w:w="300" w:type="dxa"/>
            <w:vMerge/>
            <w:vAlign w:val="bottom"/>
          </w:tcPr>
          <w:p w14:paraId="5785855E" w14:textId="77777777" w:rsidR="001516AB" w:rsidRDefault="001516AB">
            <w:pPr>
              <w:rPr>
                <w:sz w:val="8"/>
                <w:szCs w:val="8"/>
              </w:rPr>
            </w:pPr>
          </w:p>
        </w:tc>
        <w:tc>
          <w:tcPr>
            <w:tcW w:w="120" w:type="dxa"/>
            <w:tcBorders>
              <w:right w:val="single" w:sz="8" w:space="0" w:color="auto"/>
            </w:tcBorders>
            <w:vAlign w:val="bottom"/>
          </w:tcPr>
          <w:p w14:paraId="385A578B" w14:textId="77777777" w:rsidR="001516AB" w:rsidRDefault="001516AB">
            <w:pPr>
              <w:rPr>
                <w:sz w:val="8"/>
                <w:szCs w:val="8"/>
              </w:rPr>
            </w:pPr>
          </w:p>
        </w:tc>
        <w:tc>
          <w:tcPr>
            <w:tcW w:w="520" w:type="dxa"/>
            <w:vMerge/>
            <w:vAlign w:val="bottom"/>
          </w:tcPr>
          <w:p w14:paraId="7CDD34A7" w14:textId="77777777" w:rsidR="001516AB" w:rsidRDefault="001516AB">
            <w:pPr>
              <w:rPr>
                <w:sz w:val="8"/>
                <w:szCs w:val="8"/>
              </w:rPr>
            </w:pPr>
          </w:p>
        </w:tc>
        <w:tc>
          <w:tcPr>
            <w:tcW w:w="220" w:type="dxa"/>
            <w:tcBorders>
              <w:right w:val="single" w:sz="8" w:space="0" w:color="auto"/>
            </w:tcBorders>
            <w:vAlign w:val="bottom"/>
          </w:tcPr>
          <w:p w14:paraId="4D39DD9C" w14:textId="77777777" w:rsidR="001516AB" w:rsidRDefault="001516AB">
            <w:pPr>
              <w:rPr>
                <w:sz w:val="8"/>
                <w:szCs w:val="8"/>
              </w:rPr>
            </w:pPr>
          </w:p>
        </w:tc>
        <w:tc>
          <w:tcPr>
            <w:tcW w:w="720" w:type="dxa"/>
            <w:vMerge/>
            <w:tcBorders>
              <w:right w:val="single" w:sz="8" w:space="0" w:color="auto"/>
            </w:tcBorders>
            <w:vAlign w:val="bottom"/>
          </w:tcPr>
          <w:p w14:paraId="3FF775B9" w14:textId="77777777" w:rsidR="001516AB" w:rsidRDefault="001516AB">
            <w:pPr>
              <w:rPr>
                <w:sz w:val="8"/>
                <w:szCs w:val="8"/>
              </w:rPr>
            </w:pPr>
          </w:p>
        </w:tc>
        <w:tc>
          <w:tcPr>
            <w:tcW w:w="180" w:type="dxa"/>
            <w:vAlign w:val="bottom"/>
          </w:tcPr>
          <w:p w14:paraId="136C2210" w14:textId="77777777" w:rsidR="001516AB" w:rsidRDefault="001516AB">
            <w:pPr>
              <w:rPr>
                <w:sz w:val="8"/>
                <w:szCs w:val="8"/>
              </w:rPr>
            </w:pPr>
          </w:p>
        </w:tc>
        <w:tc>
          <w:tcPr>
            <w:tcW w:w="330" w:type="dxa"/>
            <w:vMerge/>
            <w:vAlign w:val="bottom"/>
          </w:tcPr>
          <w:p w14:paraId="366369D9" w14:textId="77777777" w:rsidR="001516AB" w:rsidRDefault="001516AB">
            <w:pPr>
              <w:rPr>
                <w:sz w:val="8"/>
                <w:szCs w:val="8"/>
              </w:rPr>
            </w:pPr>
          </w:p>
        </w:tc>
        <w:tc>
          <w:tcPr>
            <w:tcW w:w="110" w:type="dxa"/>
            <w:tcBorders>
              <w:right w:val="single" w:sz="8" w:space="0" w:color="auto"/>
            </w:tcBorders>
            <w:vAlign w:val="bottom"/>
          </w:tcPr>
          <w:p w14:paraId="1EE07FDA" w14:textId="77777777" w:rsidR="001516AB" w:rsidRDefault="001516AB">
            <w:pPr>
              <w:rPr>
                <w:sz w:val="8"/>
                <w:szCs w:val="8"/>
              </w:rPr>
            </w:pPr>
          </w:p>
        </w:tc>
        <w:tc>
          <w:tcPr>
            <w:tcW w:w="20" w:type="dxa"/>
            <w:vAlign w:val="bottom"/>
          </w:tcPr>
          <w:p w14:paraId="259595C1" w14:textId="77777777" w:rsidR="001516AB" w:rsidRDefault="001516AB">
            <w:pPr>
              <w:rPr>
                <w:sz w:val="8"/>
                <w:szCs w:val="8"/>
              </w:rPr>
            </w:pPr>
          </w:p>
        </w:tc>
        <w:tc>
          <w:tcPr>
            <w:tcW w:w="0" w:type="dxa"/>
            <w:vAlign w:val="bottom"/>
          </w:tcPr>
          <w:p w14:paraId="769ED27E" w14:textId="77777777" w:rsidR="001516AB" w:rsidRDefault="001516AB">
            <w:pPr>
              <w:rPr>
                <w:sz w:val="1"/>
                <w:szCs w:val="1"/>
              </w:rPr>
            </w:pPr>
          </w:p>
        </w:tc>
      </w:tr>
      <w:tr w:rsidR="001516AB" w14:paraId="598269C1" w14:textId="77777777">
        <w:trPr>
          <w:trHeight w:val="93"/>
        </w:trPr>
        <w:tc>
          <w:tcPr>
            <w:tcW w:w="100" w:type="dxa"/>
            <w:tcBorders>
              <w:left w:val="single" w:sz="8" w:space="0" w:color="auto"/>
              <w:bottom w:val="single" w:sz="8" w:space="0" w:color="auto"/>
            </w:tcBorders>
            <w:shd w:val="clear" w:color="auto" w:fill="D9D9D9"/>
            <w:vAlign w:val="bottom"/>
          </w:tcPr>
          <w:p w14:paraId="440F1A60" w14:textId="77777777" w:rsidR="001516AB" w:rsidRDefault="001516AB">
            <w:pPr>
              <w:rPr>
                <w:sz w:val="8"/>
                <w:szCs w:val="8"/>
              </w:rPr>
            </w:pPr>
          </w:p>
        </w:tc>
        <w:tc>
          <w:tcPr>
            <w:tcW w:w="2240" w:type="dxa"/>
            <w:gridSpan w:val="3"/>
            <w:vMerge/>
            <w:tcBorders>
              <w:bottom w:val="single" w:sz="8" w:space="0" w:color="auto"/>
              <w:right w:val="single" w:sz="8" w:space="0" w:color="D9D9D9"/>
            </w:tcBorders>
            <w:shd w:val="clear" w:color="auto" w:fill="D9D9D9"/>
            <w:vAlign w:val="bottom"/>
          </w:tcPr>
          <w:p w14:paraId="1273B6E2" w14:textId="77777777" w:rsidR="001516AB" w:rsidRDefault="001516AB">
            <w:pPr>
              <w:rPr>
                <w:sz w:val="8"/>
                <w:szCs w:val="8"/>
              </w:rPr>
            </w:pPr>
          </w:p>
        </w:tc>
        <w:tc>
          <w:tcPr>
            <w:tcW w:w="600" w:type="dxa"/>
            <w:tcBorders>
              <w:bottom w:val="single" w:sz="8" w:space="0" w:color="auto"/>
            </w:tcBorders>
            <w:shd w:val="clear" w:color="auto" w:fill="D9D9D9"/>
            <w:vAlign w:val="bottom"/>
          </w:tcPr>
          <w:p w14:paraId="7C3BC60D"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1C29EBA4" w14:textId="77777777" w:rsidR="001516AB" w:rsidRDefault="001516AB">
            <w:pPr>
              <w:rPr>
                <w:sz w:val="8"/>
                <w:szCs w:val="8"/>
              </w:rPr>
            </w:pPr>
          </w:p>
        </w:tc>
        <w:tc>
          <w:tcPr>
            <w:tcW w:w="240" w:type="dxa"/>
            <w:tcBorders>
              <w:bottom w:val="single" w:sz="8" w:space="0" w:color="auto"/>
            </w:tcBorders>
            <w:vAlign w:val="bottom"/>
          </w:tcPr>
          <w:p w14:paraId="0F41C36E" w14:textId="77777777" w:rsidR="001516AB" w:rsidRDefault="001516AB">
            <w:pPr>
              <w:rPr>
                <w:sz w:val="8"/>
                <w:szCs w:val="8"/>
              </w:rPr>
            </w:pPr>
          </w:p>
        </w:tc>
        <w:tc>
          <w:tcPr>
            <w:tcW w:w="380" w:type="dxa"/>
            <w:tcBorders>
              <w:bottom w:val="single" w:sz="8" w:space="0" w:color="auto"/>
              <w:right w:val="single" w:sz="8" w:space="0" w:color="auto"/>
            </w:tcBorders>
            <w:vAlign w:val="bottom"/>
          </w:tcPr>
          <w:p w14:paraId="68F3060F" w14:textId="77777777" w:rsidR="001516AB" w:rsidRDefault="001516AB">
            <w:pPr>
              <w:rPr>
                <w:sz w:val="8"/>
                <w:szCs w:val="8"/>
              </w:rPr>
            </w:pPr>
          </w:p>
        </w:tc>
        <w:tc>
          <w:tcPr>
            <w:tcW w:w="60" w:type="dxa"/>
            <w:tcBorders>
              <w:bottom w:val="single" w:sz="8" w:space="0" w:color="auto"/>
            </w:tcBorders>
            <w:vAlign w:val="bottom"/>
          </w:tcPr>
          <w:p w14:paraId="4E3C6901" w14:textId="77777777" w:rsidR="001516AB" w:rsidRDefault="001516AB">
            <w:pPr>
              <w:rPr>
                <w:sz w:val="8"/>
                <w:szCs w:val="8"/>
              </w:rPr>
            </w:pPr>
          </w:p>
        </w:tc>
        <w:tc>
          <w:tcPr>
            <w:tcW w:w="120" w:type="dxa"/>
            <w:tcBorders>
              <w:bottom w:val="single" w:sz="8" w:space="0" w:color="auto"/>
            </w:tcBorders>
            <w:vAlign w:val="bottom"/>
          </w:tcPr>
          <w:p w14:paraId="7E95395B" w14:textId="77777777" w:rsidR="001516AB" w:rsidRDefault="001516AB">
            <w:pPr>
              <w:rPr>
                <w:sz w:val="8"/>
                <w:szCs w:val="8"/>
              </w:rPr>
            </w:pPr>
          </w:p>
        </w:tc>
        <w:tc>
          <w:tcPr>
            <w:tcW w:w="100" w:type="dxa"/>
            <w:tcBorders>
              <w:bottom w:val="single" w:sz="8" w:space="0" w:color="auto"/>
            </w:tcBorders>
            <w:vAlign w:val="bottom"/>
          </w:tcPr>
          <w:p w14:paraId="3DC64AC6" w14:textId="77777777" w:rsidR="001516AB" w:rsidRDefault="001516AB">
            <w:pPr>
              <w:rPr>
                <w:sz w:val="8"/>
                <w:szCs w:val="8"/>
              </w:rPr>
            </w:pPr>
          </w:p>
        </w:tc>
        <w:tc>
          <w:tcPr>
            <w:tcW w:w="340" w:type="dxa"/>
            <w:tcBorders>
              <w:bottom w:val="single" w:sz="8" w:space="0" w:color="auto"/>
              <w:right w:val="single" w:sz="8" w:space="0" w:color="auto"/>
            </w:tcBorders>
            <w:vAlign w:val="bottom"/>
          </w:tcPr>
          <w:p w14:paraId="7B2F6B5D" w14:textId="77777777" w:rsidR="001516AB" w:rsidRDefault="001516AB">
            <w:pPr>
              <w:rPr>
                <w:sz w:val="8"/>
                <w:szCs w:val="8"/>
              </w:rPr>
            </w:pPr>
          </w:p>
        </w:tc>
        <w:tc>
          <w:tcPr>
            <w:tcW w:w="120" w:type="dxa"/>
            <w:tcBorders>
              <w:bottom w:val="single" w:sz="8" w:space="0" w:color="auto"/>
            </w:tcBorders>
            <w:vAlign w:val="bottom"/>
          </w:tcPr>
          <w:p w14:paraId="6536BC07" w14:textId="77777777" w:rsidR="001516AB" w:rsidRDefault="001516AB">
            <w:pPr>
              <w:rPr>
                <w:sz w:val="8"/>
                <w:szCs w:val="8"/>
              </w:rPr>
            </w:pPr>
          </w:p>
        </w:tc>
        <w:tc>
          <w:tcPr>
            <w:tcW w:w="100" w:type="dxa"/>
            <w:tcBorders>
              <w:bottom w:val="single" w:sz="8" w:space="0" w:color="auto"/>
            </w:tcBorders>
            <w:vAlign w:val="bottom"/>
          </w:tcPr>
          <w:p w14:paraId="7FD85273" w14:textId="77777777" w:rsidR="001516AB" w:rsidRDefault="001516AB">
            <w:pPr>
              <w:rPr>
                <w:sz w:val="8"/>
                <w:szCs w:val="8"/>
              </w:rPr>
            </w:pPr>
          </w:p>
        </w:tc>
        <w:tc>
          <w:tcPr>
            <w:tcW w:w="300" w:type="dxa"/>
            <w:tcBorders>
              <w:bottom w:val="single" w:sz="8" w:space="0" w:color="auto"/>
            </w:tcBorders>
            <w:vAlign w:val="bottom"/>
          </w:tcPr>
          <w:p w14:paraId="28DFF3EC"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29D7F2D" w14:textId="77777777" w:rsidR="001516AB" w:rsidRDefault="001516AB">
            <w:pPr>
              <w:rPr>
                <w:sz w:val="8"/>
                <w:szCs w:val="8"/>
              </w:rPr>
            </w:pPr>
          </w:p>
        </w:tc>
        <w:tc>
          <w:tcPr>
            <w:tcW w:w="500" w:type="dxa"/>
            <w:tcBorders>
              <w:bottom w:val="single" w:sz="8" w:space="0" w:color="auto"/>
            </w:tcBorders>
            <w:vAlign w:val="bottom"/>
          </w:tcPr>
          <w:p w14:paraId="5F249E0A" w14:textId="77777777" w:rsidR="001516AB" w:rsidRDefault="001516AB">
            <w:pPr>
              <w:rPr>
                <w:sz w:val="8"/>
                <w:szCs w:val="8"/>
              </w:rPr>
            </w:pPr>
          </w:p>
        </w:tc>
        <w:tc>
          <w:tcPr>
            <w:tcW w:w="240" w:type="dxa"/>
            <w:tcBorders>
              <w:bottom w:val="single" w:sz="8" w:space="0" w:color="auto"/>
              <w:right w:val="single" w:sz="8" w:space="0" w:color="auto"/>
            </w:tcBorders>
            <w:vAlign w:val="bottom"/>
          </w:tcPr>
          <w:p w14:paraId="1ACFC46B" w14:textId="77777777" w:rsidR="001516AB" w:rsidRDefault="001516AB">
            <w:pPr>
              <w:rPr>
                <w:sz w:val="8"/>
                <w:szCs w:val="8"/>
              </w:rPr>
            </w:pPr>
          </w:p>
        </w:tc>
        <w:tc>
          <w:tcPr>
            <w:tcW w:w="720" w:type="dxa"/>
            <w:tcBorders>
              <w:bottom w:val="single" w:sz="8" w:space="0" w:color="auto"/>
              <w:right w:val="single" w:sz="8" w:space="0" w:color="auto"/>
            </w:tcBorders>
            <w:vAlign w:val="bottom"/>
          </w:tcPr>
          <w:p w14:paraId="2FAF0E18" w14:textId="77777777" w:rsidR="001516AB" w:rsidRDefault="001516AB">
            <w:pPr>
              <w:rPr>
                <w:sz w:val="8"/>
                <w:szCs w:val="8"/>
              </w:rPr>
            </w:pPr>
          </w:p>
        </w:tc>
        <w:tc>
          <w:tcPr>
            <w:tcW w:w="180" w:type="dxa"/>
            <w:tcBorders>
              <w:bottom w:val="single" w:sz="8" w:space="0" w:color="auto"/>
            </w:tcBorders>
            <w:vAlign w:val="bottom"/>
          </w:tcPr>
          <w:p w14:paraId="69BC84A9" w14:textId="77777777" w:rsidR="001516AB" w:rsidRDefault="001516AB">
            <w:pPr>
              <w:rPr>
                <w:sz w:val="8"/>
                <w:szCs w:val="8"/>
              </w:rPr>
            </w:pPr>
          </w:p>
        </w:tc>
        <w:tc>
          <w:tcPr>
            <w:tcW w:w="300" w:type="dxa"/>
            <w:tcBorders>
              <w:bottom w:val="single" w:sz="8" w:space="0" w:color="auto"/>
            </w:tcBorders>
            <w:vAlign w:val="bottom"/>
          </w:tcPr>
          <w:p w14:paraId="003A2E5A" w14:textId="77777777" w:rsidR="001516AB" w:rsidRDefault="001516AB">
            <w:pPr>
              <w:rPr>
                <w:sz w:val="8"/>
                <w:szCs w:val="8"/>
              </w:rPr>
            </w:pPr>
          </w:p>
        </w:tc>
        <w:tc>
          <w:tcPr>
            <w:tcW w:w="120" w:type="dxa"/>
            <w:tcBorders>
              <w:bottom w:val="single" w:sz="8" w:space="0" w:color="auto"/>
              <w:right w:val="single" w:sz="8" w:space="0" w:color="auto"/>
            </w:tcBorders>
            <w:vAlign w:val="bottom"/>
          </w:tcPr>
          <w:p w14:paraId="5310D5D6" w14:textId="77777777" w:rsidR="001516AB" w:rsidRDefault="001516AB">
            <w:pPr>
              <w:rPr>
                <w:sz w:val="8"/>
                <w:szCs w:val="8"/>
              </w:rPr>
            </w:pPr>
          </w:p>
        </w:tc>
        <w:tc>
          <w:tcPr>
            <w:tcW w:w="520" w:type="dxa"/>
            <w:tcBorders>
              <w:bottom w:val="single" w:sz="8" w:space="0" w:color="auto"/>
            </w:tcBorders>
            <w:vAlign w:val="bottom"/>
          </w:tcPr>
          <w:p w14:paraId="47E853DA" w14:textId="77777777" w:rsidR="001516AB" w:rsidRDefault="001516AB">
            <w:pPr>
              <w:rPr>
                <w:sz w:val="8"/>
                <w:szCs w:val="8"/>
              </w:rPr>
            </w:pPr>
          </w:p>
        </w:tc>
        <w:tc>
          <w:tcPr>
            <w:tcW w:w="220" w:type="dxa"/>
            <w:tcBorders>
              <w:bottom w:val="single" w:sz="8" w:space="0" w:color="auto"/>
              <w:right w:val="single" w:sz="8" w:space="0" w:color="auto"/>
            </w:tcBorders>
            <w:vAlign w:val="bottom"/>
          </w:tcPr>
          <w:p w14:paraId="36E5A3A5" w14:textId="77777777" w:rsidR="001516AB" w:rsidRDefault="001516AB">
            <w:pPr>
              <w:rPr>
                <w:sz w:val="8"/>
                <w:szCs w:val="8"/>
              </w:rPr>
            </w:pPr>
          </w:p>
        </w:tc>
        <w:tc>
          <w:tcPr>
            <w:tcW w:w="720" w:type="dxa"/>
            <w:tcBorders>
              <w:bottom w:val="single" w:sz="8" w:space="0" w:color="auto"/>
              <w:right w:val="single" w:sz="8" w:space="0" w:color="auto"/>
            </w:tcBorders>
            <w:vAlign w:val="bottom"/>
          </w:tcPr>
          <w:p w14:paraId="22C3B56E" w14:textId="77777777" w:rsidR="001516AB" w:rsidRDefault="001516AB">
            <w:pPr>
              <w:rPr>
                <w:sz w:val="8"/>
                <w:szCs w:val="8"/>
              </w:rPr>
            </w:pPr>
          </w:p>
        </w:tc>
        <w:tc>
          <w:tcPr>
            <w:tcW w:w="180" w:type="dxa"/>
            <w:tcBorders>
              <w:bottom w:val="single" w:sz="8" w:space="0" w:color="auto"/>
            </w:tcBorders>
            <w:vAlign w:val="bottom"/>
          </w:tcPr>
          <w:p w14:paraId="4913F130" w14:textId="77777777" w:rsidR="001516AB" w:rsidRDefault="001516AB">
            <w:pPr>
              <w:rPr>
                <w:sz w:val="8"/>
                <w:szCs w:val="8"/>
              </w:rPr>
            </w:pPr>
          </w:p>
        </w:tc>
        <w:tc>
          <w:tcPr>
            <w:tcW w:w="330" w:type="dxa"/>
            <w:tcBorders>
              <w:bottom w:val="single" w:sz="8" w:space="0" w:color="auto"/>
            </w:tcBorders>
            <w:vAlign w:val="bottom"/>
          </w:tcPr>
          <w:p w14:paraId="1D188912" w14:textId="77777777" w:rsidR="001516AB" w:rsidRDefault="001516AB">
            <w:pPr>
              <w:rPr>
                <w:sz w:val="8"/>
                <w:szCs w:val="8"/>
              </w:rPr>
            </w:pPr>
          </w:p>
        </w:tc>
        <w:tc>
          <w:tcPr>
            <w:tcW w:w="110" w:type="dxa"/>
            <w:tcBorders>
              <w:bottom w:val="single" w:sz="8" w:space="0" w:color="auto"/>
              <w:right w:val="single" w:sz="8" w:space="0" w:color="auto"/>
            </w:tcBorders>
            <w:vAlign w:val="bottom"/>
          </w:tcPr>
          <w:p w14:paraId="514F27B8" w14:textId="77777777" w:rsidR="001516AB" w:rsidRDefault="001516AB">
            <w:pPr>
              <w:rPr>
                <w:sz w:val="8"/>
                <w:szCs w:val="8"/>
              </w:rPr>
            </w:pPr>
          </w:p>
        </w:tc>
        <w:tc>
          <w:tcPr>
            <w:tcW w:w="20" w:type="dxa"/>
            <w:vAlign w:val="bottom"/>
          </w:tcPr>
          <w:p w14:paraId="64B38FD0" w14:textId="77777777" w:rsidR="001516AB" w:rsidRDefault="001516AB">
            <w:pPr>
              <w:rPr>
                <w:sz w:val="8"/>
                <w:szCs w:val="8"/>
              </w:rPr>
            </w:pPr>
          </w:p>
        </w:tc>
        <w:tc>
          <w:tcPr>
            <w:tcW w:w="0" w:type="dxa"/>
            <w:vAlign w:val="bottom"/>
          </w:tcPr>
          <w:p w14:paraId="57A113D3" w14:textId="77777777" w:rsidR="001516AB" w:rsidRDefault="001516AB">
            <w:pPr>
              <w:rPr>
                <w:sz w:val="1"/>
                <w:szCs w:val="1"/>
              </w:rPr>
            </w:pPr>
          </w:p>
        </w:tc>
      </w:tr>
      <w:tr w:rsidR="001516AB" w14:paraId="5EA06732" w14:textId="77777777">
        <w:trPr>
          <w:trHeight w:val="170"/>
        </w:trPr>
        <w:tc>
          <w:tcPr>
            <w:tcW w:w="100" w:type="dxa"/>
            <w:tcBorders>
              <w:left w:val="single" w:sz="8" w:space="0" w:color="auto"/>
            </w:tcBorders>
            <w:shd w:val="clear" w:color="auto" w:fill="D9D9D9"/>
            <w:vAlign w:val="bottom"/>
          </w:tcPr>
          <w:p w14:paraId="7B2004B9" w14:textId="77777777" w:rsidR="001516AB" w:rsidRDefault="001516AB">
            <w:pPr>
              <w:rPr>
                <w:sz w:val="14"/>
                <w:szCs w:val="14"/>
              </w:rPr>
            </w:pPr>
          </w:p>
        </w:tc>
        <w:tc>
          <w:tcPr>
            <w:tcW w:w="1840" w:type="dxa"/>
            <w:gridSpan w:val="2"/>
            <w:shd w:val="clear" w:color="auto" w:fill="D9D9D9"/>
            <w:vAlign w:val="bottom"/>
          </w:tcPr>
          <w:p w14:paraId="166237D4" w14:textId="77777777" w:rsidR="001516AB" w:rsidRDefault="0066520C">
            <w:pPr>
              <w:spacing w:line="171" w:lineRule="exact"/>
              <w:rPr>
                <w:sz w:val="20"/>
                <w:szCs w:val="20"/>
              </w:rPr>
            </w:pPr>
            <w:r>
              <w:rPr>
                <w:rFonts w:ascii="Arial" w:eastAsia="Arial" w:hAnsi="Arial" w:cs="Arial"/>
                <w:b/>
                <w:bCs/>
                <w:sz w:val="16"/>
                <w:szCs w:val="16"/>
              </w:rPr>
              <w:t>Выходная мощность [дБм],</w:t>
            </w:r>
          </w:p>
        </w:tc>
        <w:tc>
          <w:tcPr>
            <w:tcW w:w="400" w:type="dxa"/>
            <w:tcBorders>
              <w:right w:val="single" w:sz="8" w:space="0" w:color="D9D9D9"/>
            </w:tcBorders>
            <w:shd w:val="clear" w:color="auto" w:fill="D9D9D9"/>
            <w:vAlign w:val="bottom"/>
          </w:tcPr>
          <w:p w14:paraId="510474FD" w14:textId="77777777" w:rsidR="001516AB" w:rsidRDefault="001516AB">
            <w:pPr>
              <w:rPr>
                <w:sz w:val="14"/>
                <w:szCs w:val="14"/>
              </w:rPr>
            </w:pPr>
          </w:p>
        </w:tc>
        <w:tc>
          <w:tcPr>
            <w:tcW w:w="600" w:type="dxa"/>
            <w:shd w:val="clear" w:color="auto" w:fill="D9D9D9"/>
            <w:vAlign w:val="bottom"/>
          </w:tcPr>
          <w:p w14:paraId="3308F7DC" w14:textId="77777777" w:rsidR="001516AB" w:rsidRDefault="001516AB">
            <w:pPr>
              <w:rPr>
                <w:sz w:val="14"/>
                <w:szCs w:val="14"/>
              </w:rPr>
            </w:pPr>
          </w:p>
        </w:tc>
        <w:tc>
          <w:tcPr>
            <w:tcW w:w="120" w:type="dxa"/>
            <w:tcBorders>
              <w:right w:val="single" w:sz="8" w:space="0" w:color="auto"/>
            </w:tcBorders>
            <w:shd w:val="clear" w:color="auto" w:fill="D9D9D9"/>
            <w:vAlign w:val="bottom"/>
          </w:tcPr>
          <w:p w14:paraId="7A19869D" w14:textId="77777777" w:rsidR="001516AB" w:rsidRDefault="001516AB">
            <w:pPr>
              <w:rPr>
                <w:sz w:val="14"/>
                <w:szCs w:val="14"/>
              </w:rPr>
            </w:pPr>
          </w:p>
        </w:tc>
        <w:tc>
          <w:tcPr>
            <w:tcW w:w="620" w:type="dxa"/>
            <w:gridSpan w:val="2"/>
            <w:vMerge w:val="restart"/>
            <w:tcBorders>
              <w:right w:val="single" w:sz="8" w:space="0" w:color="auto"/>
            </w:tcBorders>
            <w:vAlign w:val="bottom"/>
          </w:tcPr>
          <w:p w14:paraId="404E311E" w14:textId="77777777" w:rsidR="001516AB" w:rsidRDefault="0066520C">
            <w:pPr>
              <w:jc w:val="center"/>
              <w:rPr>
                <w:sz w:val="20"/>
                <w:szCs w:val="20"/>
              </w:rPr>
            </w:pPr>
            <w:r>
              <w:rPr>
                <w:rFonts w:ascii="Arial" w:eastAsia="Arial" w:hAnsi="Arial" w:cs="Arial"/>
                <w:w w:val="89"/>
                <w:sz w:val="16"/>
                <w:szCs w:val="16"/>
              </w:rPr>
              <w:t>11</w:t>
            </w:r>
          </w:p>
        </w:tc>
        <w:tc>
          <w:tcPr>
            <w:tcW w:w="60" w:type="dxa"/>
            <w:vAlign w:val="bottom"/>
          </w:tcPr>
          <w:p w14:paraId="12BF1DF3" w14:textId="77777777" w:rsidR="001516AB" w:rsidRDefault="001516AB">
            <w:pPr>
              <w:rPr>
                <w:sz w:val="14"/>
                <w:szCs w:val="14"/>
              </w:rPr>
            </w:pPr>
          </w:p>
        </w:tc>
        <w:tc>
          <w:tcPr>
            <w:tcW w:w="560" w:type="dxa"/>
            <w:gridSpan w:val="3"/>
            <w:vMerge w:val="restart"/>
            <w:tcBorders>
              <w:right w:val="single" w:sz="8" w:space="0" w:color="auto"/>
            </w:tcBorders>
            <w:vAlign w:val="bottom"/>
          </w:tcPr>
          <w:p w14:paraId="48ECA2C8" w14:textId="77777777" w:rsidR="001516AB" w:rsidRDefault="0066520C">
            <w:pPr>
              <w:jc w:val="center"/>
              <w:rPr>
                <w:sz w:val="20"/>
                <w:szCs w:val="20"/>
              </w:rPr>
            </w:pPr>
            <w:r>
              <w:rPr>
                <w:rFonts w:ascii="Arial" w:eastAsia="Arial" w:hAnsi="Arial" w:cs="Arial"/>
                <w:sz w:val="16"/>
                <w:szCs w:val="16"/>
              </w:rPr>
              <w:t>10</w:t>
            </w:r>
          </w:p>
        </w:tc>
        <w:tc>
          <w:tcPr>
            <w:tcW w:w="120" w:type="dxa"/>
            <w:vAlign w:val="bottom"/>
          </w:tcPr>
          <w:p w14:paraId="392DB2A4" w14:textId="77777777" w:rsidR="001516AB" w:rsidRDefault="001516AB">
            <w:pPr>
              <w:rPr>
                <w:sz w:val="14"/>
                <w:szCs w:val="14"/>
              </w:rPr>
            </w:pPr>
          </w:p>
        </w:tc>
        <w:tc>
          <w:tcPr>
            <w:tcW w:w="100" w:type="dxa"/>
            <w:vAlign w:val="bottom"/>
          </w:tcPr>
          <w:p w14:paraId="292B0B35" w14:textId="77777777" w:rsidR="001516AB" w:rsidRDefault="001516AB">
            <w:pPr>
              <w:rPr>
                <w:sz w:val="14"/>
                <w:szCs w:val="14"/>
              </w:rPr>
            </w:pPr>
          </w:p>
        </w:tc>
        <w:tc>
          <w:tcPr>
            <w:tcW w:w="300" w:type="dxa"/>
            <w:vMerge w:val="restart"/>
            <w:vAlign w:val="bottom"/>
          </w:tcPr>
          <w:p w14:paraId="7359AA9F" w14:textId="77777777" w:rsidR="001516AB" w:rsidRDefault="0066520C">
            <w:pPr>
              <w:ind w:right="40"/>
              <w:jc w:val="center"/>
              <w:rPr>
                <w:sz w:val="20"/>
                <w:szCs w:val="20"/>
              </w:rPr>
            </w:pPr>
            <w:r>
              <w:rPr>
                <w:rFonts w:ascii="Arial" w:eastAsia="Arial" w:hAnsi="Arial" w:cs="Arial"/>
                <w:sz w:val="16"/>
                <w:szCs w:val="16"/>
              </w:rPr>
              <w:t>9</w:t>
            </w:r>
          </w:p>
        </w:tc>
        <w:tc>
          <w:tcPr>
            <w:tcW w:w="120" w:type="dxa"/>
            <w:tcBorders>
              <w:right w:val="single" w:sz="8" w:space="0" w:color="auto"/>
            </w:tcBorders>
            <w:vAlign w:val="bottom"/>
          </w:tcPr>
          <w:p w14:paraId="51F382B5" w14:textId="77777777" w:rsidR="001516AB" w:rsidRDefault="001516AB">
            <w:pPr>
              <w:rPr>
                <w:sz w:val="14"/>
                <w:szCs w:val="14"/>
              </w:rPr>
            </w:pPr>
          </w:p>
        </w:tc>
        <w:tc>
          <w:tcPr>
            <w:tcW w:w="500" w:type="dxa"/>
            <w:vMerge w:val="restart"/>
            <w:vAlign w:val="bottom"/>
          </w:tcPr>
          <w:p w14:paraId="05EA37CB" w14:textId="77777777" w:rsidR="001516AB" w:rsidRDefault="0066520C">
            <w:pPr>
              <w:ind w:left="120"/>
              <w:jc w:val="center"/>
              <w:rPr>
                <w:sz w:val="20"/>
                <w:szCs w:val="20"/>
              </w:rPr>
            </w:pPr>
            <w:r>
              <w:rPr>
                <w:rFonts w:ascii="Arial" w:eastAsia="Arial" w:hAnsi="Arial" w:cs="Arial"/>
                <w:sz w:val="16"/>
                <w:szCs w:val="16"/>
              </w:rPr>
              <w:t>11</w:t>
            </w:r>
          </w:p>
        </w:tc>
        <w:tc>
          <w:tcPr>
            <w:tcW w:w="240" w:type="dxa"/>
            <w:tcBorders>
              <w:right w:val="single" w:sz="8" w:space="0" w:color="auto"/>
            </w:tcBorders>
            <w:vAlign w:val="bottom"/>
          </w:tcPr>
          <w:p w14:paraId="056B18A7" w14:textId="77777777" w:rsidR="001516AB" w:rsidRDefault="001516AB">
            <w:pPr>
              <w:rPr>
                <w:sz w:val="14"/>
                <w:szCs w:val="14"/>
              </w:rPr>
            </w:pPr>
          </w:p>
        </w:tc>
        <w:tc>
          <w:tcPr>
            <w:tcW w:w="720" w:type="dxa"/>
            <w:vMerge w:val="restart"/>
            <w:tcBorders>
              <w:right w:val="single" w:sz="8" w:space="0" w:color="auto"/>
            </w:tcBorders>
            <w:vAlign w:val="bottom"/>
          </w:tcPr>
          <w:p w14:paraId="789D7117" w14:textId="77777777" w:rsidR="001516AB" w:rsidRDefault="0066520C">
            <w:pPr>
              <w:jc w:val="center"/>
              <w:rPr>
                <w:sz w:val="20"/>
                <w:szCs w:val="20"/>
              </w:rPr>
            </w:pPr>
            <w:r>
              <w:rPr>
                <w:rFonts w:ascii="Arial" w:eastAsia="Arial" w:hAnsi="Arial" w:cs="Arial"/>
                <w:sz w:val="16"/>
                <w:szCs w:val="16"/>
              </w:rPr>
              <w:t>10</w:t>
            </w:r>
          </w:p>
        </w:tc>
        <w:tc>
          <w:tcPr>
            <w:tcW w:w="180" w:type="dxa"/>
            <w:vAlign w:val="bottom"/>
          </w:tcPr>
          <w:p w14:paraId="4B0888EC" w14:textId="77777777" w:rsidR="001516AB" w:rsidRDefault="001516AB">
            <w:pPr>
              <w:rPr>
                <w:sz w:val="14"/>
                <w:szCs w:val="14"/>
              </w:rPr>
            </w:pPr>
          </w:p>
        </w:tc>
        <w:tc>
          <w:tcPr>
            <w:tcW w:w="300" w:type="dxa"/>
            <w:vMerge w:val="restart"/>
            <w:vAlign w:val="bottom"/>
          </w:tcPr>
          <w:p w14:paraId="2179B275" w14:textId="77777777" w:rsidR="001516AB" w:rsidRDefault="0066520C">
            <w:pPr>
              <w:jc w:val="center"/>
              <w:rPr>
                <w:sz w:val="20"/>
                <w:szCs w:val="20"/>
              </w:rPr>
            </w:pPr>
            <w:r>
              <w:rPr>
                <w:rFonts w:ascii="Arial" w:eastAsia="Arial" w:hAnsi="Arial" w:cs="Arial"/>
                <w:sz w:val="16"/>
                <w:szCs w:val="16"/>
              </w:rPr>
              <w:t>10</w:t>
            </w:r>
          </w:p>
        </w:tc>
        <w:tc>
          <w:tcPr>
            <w:tcW w:w="120" w:type="dxa"/>
            <w:tcBorders>
              <w:right w:val="single" w:sz="8" w:space="0" w:color="auto"/>
            </w:tcBorders>
            <w:vAlign w:val="bottom"/>
          </w:tcPr>
          <w:p w14:paraId="54BFFB7C" w14:textId="77777777" w:rsidR="001516AB" w:rsidRDefault="001516AB">
            <w:pPr>
              <w:rPr>
                <w:sz w:val="14"/>
                <w:szCs w:val="14"/>
              </w:rPr>
            </w:pPr>
          </w:p>
        </w:tc>
        <w:tc>
          <w:tcPr>
            <w:tcW w:w="520" w:type="dxa"/>
            <w:vMerge w:val="restart"/>
            <w:vAlign w:val="bottom"/>
          </w:tcPr>
          <w:p w14:paraId="641F9ABD" w14:textId="77777777" w:rsidR="001516AB" w:rsidRDefault="0066520C">
            <w:pPr>
              <w:ind w:left="100"/>
              <w:jc w:val="center"/>
              <w:rPr>
                <w:sz w:val="20"/>
                <w:szCs w:val="20"/>
              </w:rPr>
            </w:pPr>
            <w:r>
              <w:rPr>
                <w:rFonts w:ascii="Arial" w:eastAsia="Arial" w:hAnsi="Arial" w:cs="Arial"/>
                <w:sz w:val="16"/>
                <w:szCs w:val="16"/>
              </w:rPr>
              <w:t>11</w:t>
            </w:r>
          </w:p>
        </w:tc>
        <w:tc>
          <w:tcPr>
            <w:tcW w:w="220" w:type="dxa"/>
            <w:tcBorders>
              <w:right w:val="single" w:sz="8" w:space="0" w:color="auto"/>
            </w:tcBorders>
            <w:vAlign w:val="bottom"/>
          </w:tcPr>
          <w:p w14:paraId="2B802492" w14:textId="77777777" w:rsidR="001516AB" w:rsidRDefault="001516AB">
            <w:pPr>
              <w:rPr>
                <w:sz w:val="14"/>
                <w:szCs w:val="14"/>
              </w:rPr>
            </w:pPr>
          </w:p>
        </w:tc>
        <w:tc>
          <w:tcPr>
            <w:tcW w:w="720" w:type="dxa"/>
            <w:vMerge w:val="restart"/>
            <w:tcBorders>
              <w:right w:val="single" w:sz="8" w:space="0" w:color="auto"/>
            </w:tcBorders>
            <w:vAlign w:val="bottom"/>
          </w:tcPr>
          <w:p w14:paraId="6E07BBB2" w14:textId="77777777" w:rsidR="001516AB" w:rsidRDefault="0066520C">
            <w:pPr>
              <w:jc w:val="center"/>
              <w:rPr>
                <w:sz w:val="20"/>
                <w:szCs w:val="20"/>
              </w:rPr>
            </w:pPr>
            <w:r>
              <w:rPr>
                <w:rFonts w:ascii="Arial" w:eastAsia="Arial" w:hAnsi="Arial" w:cs="Arial"/>
                <w:sz w:val="16"/>
                <w:szCs w:val="16"/>
              </w:rPr>
              <w:t>10</w:t>
            </w:r>
          </w:p>
        </w:tc>
        <w:tc>
          <w:tcPr>
            <w:tcW w:w="180" w:type="dxa"/>
            <w:vAlign w:val="bottom"/>
          </w:tcPr>
          <w:p w14:paraId="39B88085" w14:textId="77777777" w:rsidR="001516AB" w:rsidRDefault="001516AB">
            <w:pPr>
              <w:rPr>
                <w:sz w:val="14"/>
                <w:szCs w:val="14"/>
              </w:rPr>
            </w:pPr>
          </w:p>
        </w:tc>
        <w:tc>
          <w:tcPr>
            <w:tcW w:w="330" w:type="dxa"/>
            <w:vMerge w:val="restart"/>
            <w:vAlign w:val="bottom"/>
          </w:tcPr>
          <w:p w14:paraId="762734AC" w14:textId="77777777" w:rsidR="001516AB" w:rsidRDefault="0066520C">
            <w:pPr>
              <w:ind w:right="10"/>
              <w:jc w:val="center"/>
              <w:rPr>
                <w:sz w:val="20"/>
                <w:szCs w:val="20"/>
              </w:rPr>
            </w:pPr>
            <w:r>
              <w:rPr>
                <w:rFonts w:ascii="Arial" w:eastAsia="Arial" w:hAnsi="Arial" w:cs="Arial"/>
                <w:w w:val="89"/>
                <w:sz w:val="16"/>
                <w:szCs w:val="16"/>
              </w:rPr>
              <w:t>10</w:t>
            </w:r>
          </w:p>
        </w:tc>
        <w:tc>
          <w:tcPr>
            <w:tcW w:w="110" w:type="dxa"/>
            <w:tcBorders>
              <w:right w:val="single" w:sz="8" w:space="0" w:color="auto"/>
            </w:tcBorders>
            <w:vAlign w:val="bottom"/>
          </w:tcPr>
          <w:p w14:paraId="591C99D4" w14:textId="77777777" w:rsidR="001516AB" w:rsidRDefault="001516AB">
            <w:pPr>
              <w:rPr>
                <w:sz w:val="14"/>
                <w:szCs w:val="14"/>
              </w:rPr>
            </w:pPr>
          </w:p>
        </w:tc>
        <w:tc>
          <w:tcPr>
            <w:tcW w:w="20" w:type="dxa"/>
            <w:vAlign w:val="bottom"/>
          </w:tcPr>
          <w:p w14:paraId="394630DC" w14:textId="77777777" w:rsidR="001516AB" w:rsidRDefault="001516AB">
            <w:pPr>
              <w:rPr>
                <w:sz w:val="14"/>
                <w:szCs w:val="14"/>
              </w:rPr>
            </w:pPr>
          </w:p>
        </w:tc>
        <w:tc>
          <w:tcPr>
            <w:tcW w:w="0" w:type="dxa"/>
            <w:vAlign w:val="bottom"/>
          </w:tcPr>
          <w:p w14:paraId="54CD2F67" w14:textId="77777777" w:rsidR="001516AB" w:rsidRDefault="001516AB">
            <w:pPr>
              <w:rPr>
                <w:sz w:val="1"/>
                <w:szCs w:val="1"/>
              </w:rPr>
            </w:pPr>
          </w:p>
        </w:tc>
      </w:tr>
      <w:tr w:rsidR="001516AB" w14:paraId="7C68D018" w14:textId="77777777">
        <w:trPr>
          <w:trHeight w:val="96"/>
        </w:trPr>
        <w:tc>
          <w:tcPr>
            <w:tcW w:w="100" w:type="dxa"/>
            <w:tcBorders>
              <w:left w:val="single" w:sz="8" w:space="0" w:color="auto"/>
            </w:tcBorders>
            <w:shd w:val="clear" w:color="auto" w:fill="D9D9D9"/>
            <w:vAlign w:val="bottom"/>
          </w:tcPr>
          <w:p w14:paraId="4AA3CEC4" w14:textId="77777777" w:rsidR="001516AB" w:rsidRDefault="001516AB">
            <w:pPr>
              <w:rPr>
                <w:sz w:val="8"/>
                <w:szCs w:val="8"/>
              </w:rPr>
            </w:pPr>
          </w:p>
        </w:tc>
        <w:tc>
          <w:tcPr>
            <w:tcW w:w="2240" w:type="dxa"/>
            <w:gridSpan w:val="3"/>
            <w:vMerge w:val="restart"/>
            <w:tcBorders>
              <w:right w:val="single" w:sz="8" w:space="0" w:color="D9D9D9"/>
            </w:tcBorders>
            <w:shd w:val="clear" w:color="auto" w:fill="D9D9D9"/>
            <w:vAlign w:val="bottom"/>
          </w:tcPr>
          <w:p w14:paraId="09401ABC" w14:textId="77777777" w:rsidR="001516AB" w:rsidRDefault="0066520C">
            <w:pPr>
              <w:rPr>
                <w:sz w:val="20"/>
                <w:szCs w:val="20"/>
              </w:rPr>
            </w:pPr>
            <w:r>
              <w:rPr>
                <w:rFonts w:ascii="Arial" w:eastAsia="Arial" w:hAnsi="Arial" w:cs="Arial"/>
                <w:b/>
                <w:bCs/>
                <w:sz w:val="16"/>
                <w:szCs w:val="16"/>
              </w:rPr>
              <w:t>PATABLE = 0xC5, +10 дБм</w:t>
            </w:r>
          </w:p>
        </w:tc>
        <w:tc>
          <w:tcPr>
            <w:tcW w:w="600" w:type="dxa"/>
            <w:shd w:val="clear" w:color="auto" w:fill="D9D9D9"/>
            <w:vAlign w:val="bottom"/>
          </w:tcPr>
          <w:p w14:paraId="7B4E567D" w14:textId="77777777" w:rsidR="001516AB" w:rsidRDefault="001516AB">
            <w:pPr>
              <w:rPr>
                <w:sz w:val="8"/>
                <w:szCs w:val="8"/>
              </w:rPr>
            </w:pPr>
          </w:p>
        </w:tc>
        <w:tc>
          <w:tcPr>
            <w:tcW w:w="120" w:type="dxa"/>
            <w:tcBorders>
              <w:right w:val="single" w:sz="8" w:space="0" w:color="auto"/>
            </w:tcBorders>
            <w:shd w:val="clear" w:color="auto" w:fill="D9D9D9"/>
            <w:vAlign w:val="bottom"/>
          </w:tcPr>
          <w:p w14:paraId="07590275" w14:textId="77777777" w:rsidR="001516AB" w:rsidRDefault="001516AB">
            <w:pPr>
              <w:rPr>
                <w:sz w:val="8"/>
                <w:szCs w:val="8"/>
              </w:rPr>
            </w:pPr>
          </w:p>
        </w:tc>
        <w:tc>
          <w:tcPr>
            <w:tcW w:w="620" w:type="dxa"/>
            <w:gridSpan w:val="2"/>
            <w:vMerge/>
            <w:tcBorders>
              <w:right w:val="single" w:sz="8" w:space="0" w:color="auto"/>
            </w:tcBorders>
            <w:vAlign w:val="bottom"/>
          </w:tcPr>
          <w:p w14:paraId="7CBFFE85" w14:textId="77777777" w:rsidR="001516AB" w:rsidRDefault="001516AB">
            <w:pPr>
              <w:rPr>
                <w:sz w:val="8"/>
                <w:szCs w:val="8"/>
              </w:rPr>
            </w:pPr>
          </w:p>
        </w:tc>
        <w:tc>
          <w:tcPr>
            <w:tcW w:w="60" w:type="dxa"/>
            <w:vAlign w:val="bottom"/>
          </w:tcPr>
          <w:p w14:paraId="6C94211C" w14:textId="77777777" w:rsidR="001516AB" w:rsidRDefault="001516AB">
            <w:pPr>
              <w:rPr>
                <w:sz w:val="8"/>
                <w:szCs w:val="8"/>
              </w:rPr>
            </w:pPr>
          </w:p>
        </w:tc>
        <w:tc>
          <w:tcPr>
            <w:tcW w:w="560" w:type="dxa"/>
            <w:gridSpan w:val="3"/>
            <w:vMerge/>
            <w:tcBorders>
              <w:right w:val="single" w:sz="8" w:space="0" w:color="auto"/>
            </w:tcBorders>
            <w:vAlign w:val="bottom"/>
          </w:tcPr>
          <w:p w14:paraId="09C7257D" w14:textId="77777777" w:rsidR="001516AB" w:rsidRDefault="001516AB">
            <w:pPr>
              <w:rPr>
                <w:sz w:val="8"/>
                <w:szCs w:val="8"/>
              </w:rPr>
            </w:pPr>
          </w:p>
        </w:tc>
        <w:tc>
          <w:tcPr>
            <w:tcW w:w="120" w:type="dxa"/>
            <w:vAlign w:val="bottom"/>
          </w:tcPr>
          <w:p w14:paraId="37F5D8B2" w14:textId="77777777" w:rsidR="001516AB" w:rsidRDefault="001516AB">
            <w:pPr>
              <w:rPr>
                <w:sz w:val="8"/>
                <w:szCs w:val="8"/>
              </w:rPr>
            </w:pPr>
          </w:p>
        </w:tc>
        <w:tc>
          <w:tcPr>
            <w:tcW w:w="100" w:type="dxa"/>
            <w:vAlign w:val="bottom"/>
          </w:tcPr>
          <w:p w14:paraId="6D86E58D" w14:textId="77777777" w:rsidR="001516AB" w:rsidRDefault="001516AB">
            <w:pPr>
              <w:rPr>
                <w:sz w:val="8"/>
                <w:szCs w:val="8"/>
              </w:rPr>
            </w:pPr>
          </w:p>
        </w:tc>
        <w:tc>
          <w:tcPr>
            <w:tcW w:w="300" w:type="dxa"/>
            <w:vMerge/>
            <w:vAlign w:val="bottom"/>
          </w:tcPr>
          <w:p w14:paraId="6B213799" w14:textId="77777777" w:rsidR="001516AB" w:rsidRDefault="001516AB">
            <w:pPr>
              <w:rPr>
                <w:sz w:val="8"/>
                <w:szCs w:val="8"/>
              </w:rPr>
            </w:pPr>
          </w:p>
        </w:tc>
        <w:tc>
          <w:tcPr>
            <w:tcW w:w="120" w:type="dxa"/>
            <w:tcBorders>
              <w:right w:val="single" w:sz="8" w:space="0" w:color="auto"/>
            </w:tcBorders>
            <w:vAlign w:val="bottom"/>
          </w:tcPr>
          <w:p w14:paraId="745EDFA4" w14:textId="77777777" w:rsidR="001516AB" w:rsidRDefault="001516AB">
            <w:pPr>
              <w:rPr>
                <w:sz w:val="8"/>
                <w:szCs w:val="8"/>
              </w:rPr>
            </w:pPr>
          </w:p>
        </w:tc>
        <w:tc>
          <w:tcPr>
            <w:tcW w:w="500" w:type="dxa"/>
            <w:vMerge/>
            <w:vAlign w:val="bottom"/>
          </w:tcPr>
          <w:p w14:paraId="76B6888B" w14:textId="77777777" w:rsidR="001516AB" w:rsidRDefault="001516AB">
            <w:pPr>
              <w:rPr>
                <w:sz w:val="8"/>
                <w:szCs w:val="8"/>
              </w:rPr>
            </w:pPr>
          </w:p>
        </w:tc>
        <w:tc>
          <w:tcPr>
            <w:tcW w:w="240" w:type="dxa"/>
            <w:tcBorders>
              <w:right w:val="single" w:sz="8" w:space="0" w:color="auto"/>
            </w:tcBorders>
            <w:vAlign w:val="bottom"/>
          </w:tcPr>
          <w:p w14:paraId="53A120F9" w14:textId="77777777" w:rsidR="001516AB" w:rsidRDefault="001516AB">
            <w:pPr>
              <w:rPr>
                <w:sz w:val="8"/>
                <w:szCs w:val="8"/>
              </w:rPr>
            </w:pPr>
          </w:p>
        </w:tc>
        <w:tc>
          <w:tcPr>
            <w:tcW w:w="720" w:type="dxa"/>
            <w:vMerge/>
            <w:tcBorders>
              <w:right w:val="single" w:sz="8" w:space="0" w:color="auto"/>
            </w:tcBorders>
            <w:vAlign w:val="bottom"/>
          </w:tcPr>
          <w:p w14:paraId="677AE09F" w14:textId="77777777" w:rsidR="001516AB" w:rsidRDefault="001516AB">
            <w:pPr>
              <w:rPr>
                <w:sz w:val="8"/>
                <w:szCs w:val="8"/>
              </w:rPr>
            </w:pPr>
          </w:p>
        </w:tc>
        <w:tc>
          <w:tcPr>
            <w:tcW w:w="180" w:type="dxa"/>
            <w:vAlign w:val="bottom"/>
          </w:tcPr>
          <w:p w14:paraId="700830BD" w14:textId="77777777" w:rsidR="001516AB" w:rsidRDefault="001516AB">
            <w:pPr>
              <w:rPr>
                <w:sz w:val="8"/>
                <w:szCs w:val="8"/>
              </w:rPr>
            </w:pPr>
          </w:p>
        </w:tc>
        <w:tc>
          <w:tcPr>
            <w:tcW w:w="300" w:type="dxa"/>
            <w:vMerge/>
            <w:vAlign w:val="bottom"/>
          </w:tcPr>
          <w:p w14:paraId="0542C1F8" w14:textId="77777777" w:rsidR="001516AB" w:rsidRDefault="001516AB">
            <w:pPr>
              <w:rPr>
                <w:sz w:val="8"/>
                <w:szCs w:val="8"/>
              </w:rPr>
            </w:pPr>
          </w:p>
        </w:tc>
        <w:tc>
          <w:tcPr>
            <w:tcW w:w="120" w:type="dxa"/>
            <w:tcBorders>
              <w:right w:val="single" w:sz="8" w:space="0" w:color="auto"/>
            </w:tcBorders>
            <w:vAlign w:val="bottom"/>
          </w:tcPr>
          <w:p w14:paraId="6D17EB95" w14:textId="77777777" w:rsidR="001516AB" w:rsidRDefault="001516AB">
            <w:pPr>
              <w:rPr>
                <w:sz w:val="8"/>
                <w:szCs w:val="8"/>
              </w:rPr>
            </w:pPr>
          </w:p>
        </w:tc>
        <w:tc>
          <w:tcPr>
            <w:tcW w:w="520" w:type="dxa"/>
            <w:vMerge/>
            <w:vAlign w:val="bottom"/>
          </w:tcPr>
          <w:p w14:paraId="49B59E93" w14:textId="77777777" w:rsidR="001516AB" w:rsidRDefault="001516AB">
            <w:pPr>
              <w:rPr>
                <w:sz w:val="8"/>
                <w:szCs w:val="8"/>
              </w:rPr>
            </w:pPr>
          </w:p>
        </w:tc>
        <w:tc>
          <w:tcPr>
            <w:tcW w:w="220" w:type="dxa"/>
            <w:tcBorders>
              <w:right w:val="single" w:sz="8" w:space="0" w:color="auto"/>
            </w:tcBorders>
            <w:vAlign w:val="bottom"/>
          </w:tcPr>
          <w:p w14:paraId="57915986" w14:textId="77777777" w:rsidR="001516AB" w:rsidRDefault="001516AB">
            <w:pPr>
              <w:rPr>
                <w:sz w:val="8"/>
                <w:szCs w:val="8"/>
              </w:rPr>
            </w:pPr>
          </w:p>
        </w:tc>
        <w:tc>
          <w:tcPr>
            <w:tcW w:w="720" w:type="dxa"/>
            <w:vMerge/>
            <w:tcBorders>
              <w:right w:val="single" w:sz="8" w:space="0" w:color="auto"/>
            </w:tcBorders>
            <w:vAlign w:val="bottom"/>
          </w:tcPr>
          <w:p w14:paraId="7E2447A3" w14:textId="77777777" w:rsidR="001516AB" w:rsidRDefault="001516AB">
            <w:pPr>
              <w:rPr>
                <w:sz w:val="8"/>
                <w:szCs w:val="8"/>
              </w:rPr>
            </w:pPr>
          </w:p>
        </w:tc>
        <w:tc>
          <w:tcPr>
            <w:tcW w:w="180" w:type="dxa"/>
            <w:vAlign w:val="bottom"/>
          </w:tcPr>
          <w:p w14:paraId="50DD2FE0" w14:textId="77777777" w:rsidR="001516AB" w:rsidRDefault="001516AB">
            <w:pPr>
              <w:rPr>
                <w:sz w:val="8"/>
                <w:szCs w:val="8"/>
              </w:rPr>
            </w:pPr>
          </w:p>
        </w:tc>
        <w:tc>
          <w:tcPr>
            <w:tcW w:w="330" w:type="dxa"/>
            <w:vMerge/>
            <w:vAlign w:val="bottom"/>
          </w:tcPr>
          <w:p w14:paraId="5082815C" w14:textId="77777777" w:rsidR="001516AB" w:rsidRDefault="001516AB">
            <w:pPr>
              <w:rPr>
                <w:sz w:val="8"/>
                <w:szCs w:val="8"/>
              </w:rPr>
            </w:pPr>
          </w:p>
        </w:tc>
        <w:tc>
          <w:tcPr>
            <w:tcW w:w="110" w:type="dxa"/>
            <w:tcBorders>
              <w:right w:val="single" w:sz="8" w:space="0" w:color="auto"/>
            </w:tcBorders>
            <w:vAlign w:val="bottom"/>
          </w:tcPr>
          <w:p w14:paraId="39A99039" w14:textId="77777777" w:rsidR="001516AB" w:rsidRDefault="001516AB">
            <w:pPr>
              <w:rPr>
                <w:sz w:val="8"/>
                <w:szCs w:val="8"/>
              </w:rPr>
            </w:pPr>
          </w:p>
        </w:tc>
        <w:tc>
          <w:tcPr>
            <w:tcW w:w="20" w:type="dxa"/>
            <w:vAlign w:val="bottom"/>
          </w:tcPr>
          <w:p w14:paraId="390EA077" w14:textId="77777777" w:rsidR="001516AB" w:rsidRDefault="001516AB">
            <w:pPr>
              <w:rPr>
                <w:sz w:val="8"/>
                <w:szCs w:val="8"/>
              </w:rPr>
            </w:pPr>
          </w:p>
        </w:tc>
        <w:tc>
          <w:tcPr>
            <w:tcW w:w="0" w:type="dxa"/>
            <w:vAlign w:val="bottom"/>
          </w:tcPr>
          <w:p w14:paraId="012ED332" w14:textId="77777777" w:rsidR="001516AB" w:rsidRDefault="001516AB">
            <w:pPr>
              <w:rPr>
                <w:sz w:val="1"/>
                <w:szCs w:val="1"/>
              </w:rPr>
            </w:pPr>
          </w:p>
        </w:tc>
      </w:tr>
      <w:tr w:rsidR="001516AB" w14:paraId="2EE9BF07" w14:textId="77777777">
        <w:trPr>
          <w:trHeight w:val="93"/>
        </w:trPr>
        <w:tc>
          <w:tcPr>
            <w:tcW w:w="100" w:type="dxa"/>
            <w:tcBorders>
              <w:left w:val="single" w:sz="8" w:space="0" w:color="auto"/>
              <w:bottom w:val="single" w:sz="8" w:space="0" w:color="auto"/>
            </w:tcBorders>
            <w:shd w:val="clear" w:color="auto" w:fill="D9D9D9"/>
            <w:vAlign w:val="bottom"/>
          </w:tcPr>
          <w:p w14:paraId="5C042BFE" w14:textId="77777777" w:rsidR="001516AB" w:rsidRDefault="001516AB">
            <w:pPr>
              <w:rPr>
                <w:sz w:val="8"/>
                <w:szCs w:val="8"/>
              </w:rPr>
            </w:pPr>
          </w:p>
        </w:tc>
        <w:tc>
          <w:tcPr>
            <w:tcW w:w="2240" w:type="dxa"/>
            <w:gridSpan w:val="3"/>
            <w:vMerge/>
            <w:tcBorders>
              <w:bottom w:val="single" w:sz="8" w:space="0" w:color="auto"/>
              <w:right w:val="single" w:sz="8" w:space="0" w:color="D9D9D9"/>
            </w:tcBorders>
            <w:shd w:val="clear" w:color="auto" w:fill="D9D9D9"/>
            <w:vAlign w:val="bottom"/>
          </w:tcPr>
          <w:p w14:paraId="27189DA5" w14:textId="77777777" w:rsidR="001516AB" w:rsidRDefault="001516AB">
            <w:pPr>
              <w:rPr>
                <w:sz w:val="8"/>
                <w:szCs w:val="8"/>
              </w:rPr>
            </w:pPr>
          </w:p>
        </w:tc>
        <w:tc>
          <w:tcPr>
            <w:tcW w:w="600" w:type="dxa"/>
            <w:tcBorders>
              <w:bottom w:val="single" w:sz="8" w:space="0" w:color="auto"/>
            </w:tcBorders>
            <w:shd w:val="clear" w:color="auto" w:fill="D9D9D9"/>
            <w:vAlign w:val="bottom"/>
          </w:tcPr>
          <w:p w14:paraId="76648BC5"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0A52F3B0" w14:textId="77777777" w:rsidR="001516AB" w:rsidRDefault="001516AB">
            <w:pPr>
              <w:rPr>
                <w:sz w:val="8"/>
                <w:szCs w:val="8"/>
              </w:rPr>
            </w:pPr>
          </w:p>
        </w:tc>
        <w:tc>
          <w:tcPr>
            <w:tcW w:w="240" w:type="dxa"/>
            <w:tcBorders>
              <w:bottom w:val="single" w:sz="8" w:space="0" w:color="auto"/>
            </w:tcBorders>
            <w:vAlign w:val="bottom"/>
          </w:tcPr>
          <w:p w14:paraId="2B5B68CD" w14:textId="77777777" w:rsidR="001516AB" w:rsidRDefault="001516AB">
            <w:pPr>
              <w:rPr>
                <w:sz w:val="8"/>
                <w:szCs w:val="8"/>
              </w:rPr>
            </w:pPr>
          </w:p>
        </w:tc>
        <w:tc>
          <w:tcPr>
            <w:tcW w:w="380" w:type="dxa"/>
            <w:tcBorders>
              <w:bottom w:val="single" w:sz="8" w:space="0" w:color="auto"/>
              <w:right w:val="single" w:sz="8" w:space="0" w:color="auto"/>
            </w:tcBorders>
            <w:vAlign w:val="bottom"/>
          </w:tcPr>
          <w:p w14:paraId="6CD04D59" w14:textId="77777777" w:rsidR="001516AB" w:rsidRDefault="001516AB">
            <w:pPr>
              <w:rPr>
                <w:sz w:val="8"/>
                <w:szCs w:val="8"/>
              </w:rPr>
            </w:pPr>
          </w:p>
        </w:tc>
        <w:tc>
          <w:tcPr>
            <w:tcW w:w="60" w:type="dxa"/>
            <w:tcBorders>
              <w:bottom w:val="single" w:sz="8" w:space="0" w:color="auto"/>
            </w:tcBorders>
            <w:vAlign w:val="bottom"/>
          </w:tcPr>
          <w:p w14:paraId="0E34371C" w14:textId="77777777" w:rsidR="001516AB" w:rsidRDefault="001516AB">
            <w:pPr>
              <w:rPr>
                <w:sz w:val="8"/>
                <w:szCs w:val="8"/>
              </w:rPr>
            </w:pPr>
          </w:p>
        </w:tc>
        <w:tc>
          <w:tcPr>
            <w:tcW w:w="120" w:type="dxa"/>
            <w:tcBorders>
              <w:bottom w:val="single" w:sz="8" w:space="0" w:color="auto"/>
            </w:tcBorders>
            <w:vAlign w:val="bottom"/>
          </w:tcPr>
          <w:p w14:paraId="0432F6AE" w14:textId="77777777" w:rsidR="001516AB" w:rsidRDefault="001516AB">
            <w:pPr>
              <w:rPr>
                <w:sz w:val="8"/>
                <w:szCs w:val="8"/>
              </w:rPr>
            </w:pPr>
          </w:p>
        </w:tc>
        <w:tc>
          <w:tcPr>
            <w:tcW w:w="100" w:type="dxa"/>
            <w:tcBorders>
              <w:bottom w:val="single" w:sz="8" w:space="0" w:color="auto"/>
            </w:tcBorders>
            <w:vAlign w:val="bottom"/>
          </w:tcPr>
          <w:p w14:paraId="322E2BF5" w14:textId="77777777" w:rsidR="001516AB" w:rsidRDefault="001516AB">
            <w:pPr>
              <w:rPr>
                <w:sz w:val="8"/>
                <w:szCs w:val="8"/>
              </w:rPr>
            </w:pPr>
          </w:p>
        </w:tc>
        <w:tc>
          <w:tcPr>
            <w:tcW w:w="340" w:type="dxa"/>
            <w:tcBorders>
              <w:bottom w:val="single" w:sz="8" w:space="0" w:color="auto"/>
              <w:right w:val="single" w:sz="8" w:space="0" w:color="auto"/>
            </w:tcBorders>
            <w:vAlign w:val="bottom"/>
          </w:tcPr>
          <w:p w14:paraId="30591911" w14:textId="77777777" w:rsidR="001516AB" w:rsidRDefault="001516AB">
            <w:pPr>
              <w:rPr>
                <w:sz w:val="8"/>
                <w:szCs w:val="8"/>
              </w:rPr>
            </w:pPr>
          </w:p>
        </w:tc>
        <w:tc>
          <w:tcPr>
            <w:tcW w:w="120" w:type="dxa"/>
            <w:tcBorders>
              <w:bottom w:val="single" w:sz="8" w:space="0" w:color="auto"/>
            </w:tcBorders>
            <w:vAlign w:val="bottom"/>
          </w:tcPr>
          <w:p w14:paraId="65236A74" w14:textId="77777777" w:rsidR="001516AB" w:rsidRDefault="001516AB">
            <w:pPr>
              <w:rPr>
                <w:sz w:val="8"/>
                <w:szCs w:val="8"/>
              </w:rPr>
            </w:pPr>
          </w:p>
        </w:tc>
        <w:tc>
          <w:tcPr>
            <w:tcW w:w="100" w:type="dxa"/>
            <w:tcBorders>
              <w:bottom w:val="single" w:sz="8" w:space="0" w:color="auto"/>
            </w:tcBorders>
            <w:vAlign w:val="bottom"/>
          </w:tcPr>
          <w:p w14:paraId="1AB7D6B5" w14:textId="77777777" w:rsidR="001516AB" w:rsidRDefault="001516AB">
            <w:pPr>
              <w:rPr>
                <w:sz w:val="8"/>
                <w:szCs w:val="8"/>
              </w:rPr>
            </w:pPr>
          </w:p>
        </w:tc>
        <w:tc>
          <w:tcPr>
            <w:tcW w:w="300" w:type="dxa"/>
            <w:tcBorders>
              <w:bottom w:val="single" w:sz="8" w:space="0" w:color="auto"/>
            </w:tcBorders>
            <w:vAlign w:val="bottom"/>
          </w:tcPr>
          <w:p w14:paraId="19B4AD2E" w14:textId="77777777" w:rsidR="001516AB" w:rsidRDefault="001516AB">
            <w:pPr>
              <w:rPr>
                <w:sz w:val="8"/>
                <w:szCs w:val="8"/>
              </w:rPr>
            </w:pPr>
          </w:p>
        </w:tc>
        <w:tc>
          <w:tcPr>
            <w:tcW w:w="120" w:type="dxa"/>
            <w:tcBorders>
              <w:bottom w:val="single" w:sz="8" w:space="0" w:color="auto"/>
              <w:right w:val="single" w:sz="8" w:space="0" w:color="auto"/>
            </w:tcBorders>
            <w:vAlign w:val="bottom"/>
          </w:tcPr>
          <w:p w14:paraId="436485DE" w14:textId="77777777" w:rsidR="001516AB" w:rsidRDefault="001516AB">
            <w:pPr>
              <w:rPr>
                <w:sz w:val="8"/>
                <w:szCs w:val="8"/>
              </w:rPr>
            </w:pPr>
          </w:p>
        </w:tc>
        <w:tc>
          <w:tcPr>
            <w:tcW w:w="500" w:type="dxa"/>
            <w:tcBorders>
              <w:bottom w:val="single" w:sz="8" w:space="0" w:color="auto"/>
            </w:tcBorders>
            <w:vAlign w:val="bottom"/>
          </w:tcPr>
          <w:p w14:paraId="02706C6B" w14:textId="77777777" w:rsidR="001516AB" w:rsidRDefault="001516AB">
            <w:pPr>
              <w:rPr>
                <w:sz w:val="8"/>
                <w:szCs w:val="8"/>
              </w:rPr>
            </w:pPr>
          </w:p>
        </w:tc>
        <w:tc>
          <w:tcPr>
            <w:tcW w:w="240" w:type="dxa"/>
            <w:tcBorders>
              <w:bottom w:val="single" w:sz="8" w:space="0" w:color="auto"/>
              <w:right w:val="single" w:sz="8" w:space="0" w:color="auto"/>
            </w:tcBorders>
            <w:vAlign w:val="bottom"/>
          </w:tcPr>
          <w:p w14:paraId="2DFC0563" w14:textId="77777777" w:rsidR="001516AB" w:rsidRDefault="001516AB">
            <w:pPr>
              <w:rPr>
                <w:sz w:val="8"/>
                <w:szCs w:val="8"/>
              </w:rPr>
            </w:pPr>
          </w:p>
        </w:tc>
        <w:tc>
          <w:tcPr>
            <w:tcW w:w="720" w:type="dxa"/>
            <w:tcBorders>
              <w:bottom w:val="single" w:sz="8" w:space="0" w:color="auto"/>
              <w:right w:val="single" w:sz="8" w:space="0" w:color="auto"/>
            </w:tcBorders>
            <w:vAlign w:val="bottom"/>
          </w:tcPr>
          <w:p w14:paraId="38676981" w14:textId="77777777" w:rsidR="001516AB" w:rsidRDefault="001516AB">
            <w:pPr>
              <w:rPr>
                <w:sz w:val="8"/>
                <w:szCs w:val="8"/>
              </w:rPr>
            </w:pPr>
          </w:p>
        </w:tc>
        <w:tc>
          <w:tcPr>
            <w:tcW w:w="180" w:type="dxa"/>
            <w:tcBorders>
              <w:bottom w:val="single" w:sz="8" w:space="0" w:color="auto"/>
            </w:tcBorders>
            <w:vAlign w:val="bottom"/>
          </w:tcPr>
          <w:p w14:paraId="72474FBA" w14:textId="77777777" w:rsidR="001516AB" w:rsidRDefault="001516AB">
            <w:pPr>
              <w:rPr>
                <w:sz w:val="8"/>
                <w:szCs w:val="8"/>
              </w:rPr>
            </w:pPr>
          </w:p>
        </w:tc>
        <w:tc>
          <w:tcPr>
            <w:tcW w:w="300" w:type="dxa"/>
            <w:tcBorders>
              <w:bottom w:val="single" w:sz="8" w:space="0" w:color="auto"/>
            </w:tcBorders>
            <w:vAlign w:val="bottom"/>
          </w:tcPr>
          <w:p w14:paraId="34CA98EB" w14:textId="77777777" w:rsidR="001516AB" w:rsidRDefault="001516AB">
            <w:pPr>
              <w:rPr>
                <w:sz w:val="8"/>
                <w:szCs w:val="8"/>
              </w:rPr>
            </w:pPr>
          </w:p>
        </w:tc>
        <w:tc>
          <w:tcPr>
            <w:tcW w:w="120" w:type="dxa"/>
            <w:tcBorders>
              <w:bottom w:val="single" w:sz="8" w:space="0" w:color="auto"/>
              <w:right w:val="single" w:sz="8" w:space="0" w:color="auto"/>
            </w:tcBorders>
            <w:vAlign w:val="bottom"/>
          </w:tcPr>
          <w:p w14:paraId="5B593D12" w14:textId="77777777" w:rsidR="001516AB" w:rsidRDefault="001516AB">
            <w:pPr>
              <w:rPr>
                <w:sz w:val="8"/>
                <w:szCs w:val="8"/>
              </w:rPr>
            </w:pPr>
          </w:p>
        </w:tc>
        <w:tc>
          <w:tcPr>
            <w:tcW w:w="520" w:type="dxa"/>
            <w:tcBorders>
              <w:bottom w:val="single" w:sz="8" w:space="0" w:color="auto"/>
            </w:tcBorders>
            <w:vAlign w:val="bottom"/>
          </w:tcPr>
          <w:p w14:paraId="0988C33E" w14:textId="77777777" w:rsidR="001516AB" w:rsidRDefault="001516AB">
            <w:pPr>
              <w:rPr>
                <w:sz w:val="8"/>
                <w:szCs w:val="8"/>
              </w:rPr>
            </w:pPr>
          </w:p>
        </w:tc>
        <w:tc>
          <w:tcPr>
            <w:tcW w:w="220" w:type="dxa"/>
            <w:tcBorders>
              <w:bottom w:val="single" w:sz="8" w:space="0" w:color="auto"/>
              <w:right w:val="single" w:sz="8" w:space="0" w:color="auto"/>
            </w:tcBorders>
            <w:vAlign w:val="bottom"/>
          </w:tcPr>
          <w:p w14:paraId="5EB6E3FC" w14:textId="77777777" w:rsidR="001516AB" w:rsidRDefault="001516AB">
            <w:pPr>
              <w:rPr>
                <w:sz w:val="8"/>
                <w:szCs w:val="8"/>
              </w:rPr>
            </w:pPr>
          </w:p>
        </w:tc>
        <w:tc>
          <w:tcPr>
            <w:tcW w:w="720" w:type="dxa"/>
            <w:tcBorders>
              <w:bottom w:val="single" w:sz="8" w:space="0" w:color="auto"/>
              <w:right w:val="single" w:sz="8" w:space="0" w:color="auto"/>
            </w:tcBorders>
            <w:vAlign w:val="bottom"/>
          </w:tcPr>
          <w:p w14:paraId="295518CF" w14:textId="77777777" w:rsidR="001516AB" w:rsidRDefault="001516AB">
            <w:pPr>
              <w:rPr>
                <w:sz w:val="8"/>
                <w:szCs w:val="8"/>
              </w:rPr>
            </w:pPr>
          </w:p>
        </w:tc>
        <w:tc>
          <w:tcPr>
            <w:tcW w:w="180" w:type="dxa"/>
            <w:tcBorders>
              <w:bottom w:val="single" w:sz="8" w:space="0" w:color="auto"/>
            </w:tcBorders>
            <w:vAlign w:val="bottom"/>
          </w:tcPr>
          <w:p w14:paraId="40A58402" w14:textId="77777777" w:rsidR="001516AB" w:rsidRDefault="001516AB">
            <w:pPr>
              <w:rPr>
                <w:sz w:val="8"/>
                <w:szCs w:val="8"/>
              </w:rPr>
            </w:pPr>
          </w:p>
        </w:tc>
        <w:tc>
          <w:tcPr>
            <w:tcW w:w="330" w:type="dxa"/>
            <w:tcBorders>
              <w:bottom w:val="single" w:sz="8" w:space="0" w:color="auto"/>
            </w:tcBorders>
            <w:vAlign w:val="bottom"/>
          </w:tcPr>
          <w:p w14:paraId="28C60D28" w14:textId="77777777" w:rsidR="001516AB" w:rsidRDefault="001516AB">
            <w:pPr>
              <w:rPr>
                <w:sz w:val="8"/>
                <w:szCs w:val="8"/>
              </w:rPr>
            </w:pPr>
          </w:p>
        </w:tc>
        <w:tc>
          <w:tcPr>
            <w:tcW w:w="110" w:type="dxa"/>
            <w:tcBorders>
              <w:bottom w:val="single" w:sz="8" w:space="0" w:color="auto"/>
              <w:right w:val="single" w:sz="8" w:space="0" w:color="auto"/>
            </w:tcBorders>
            <w:vAlign w:val="bottom"/>
          </w:tcPr>
          <w:p w14:paraId="50F3757F" w14:textId="77777777" w:rsidR="001516AB" w:rsidRDefault="001516AB">
            <w:pPr>
              <w:rPr>
                <w:sz w:val="8"/>
                <w:szCs w:val="8"/>
              </w:rPr>
            </w:pPr>
          </w:p>
        </w:tc>
        <w:tc>
          <w:tcPr>
            <w:tcW w:w="20" w:type="dxa"/>
            <w:vAlign w:val="bottom"/>
          </w:tcPr>
          <w:p w14:paraId="26EF6B4B" w14:textId="77777777" w:rsidR="001516AB" w:rsidRDefault="001516AB">
            <w:pPr>
              <w:rPr>
                <w:sz w:val="8"/>
                <w:szCs w:val="8"/>
              </w:rPr>
            </w:pPr>
          </w:p>
        </w:tc>
        <w:tc>
          <w:tcPr>
            <w:tcW w:w="0" w:type="dxa"/>
            <w:vAlign w:val="bottom"/>
          </w:tcPr>
          <w:p w14:paraId="49F3F423" w14:textId="77777777" w:rsidR="001516AB" w:rsidRDefault="001516AB">
            <w:pPr>
              <w:rPr>
                <w:sz w:val="1"/>
                <w:szCs w:val="1"/>
              </w:rPr>
            </w:pPr>
          </w:p>
        </w:tc>
      </w:tr>
      <w:tr w:rsidR="001516AB" w14:paraId="68D52AE6" w14:textId="77777777">
        <w:trPr>
          <w:trHeight w:val="170"/>
        </w:trPr>
        <w:tc>
          <w:tcPr>
            <w:tcW w:w="100" w:type="dxa"/>
            <w:tcBorders>
              <w:left w:val="single" w:sz="8" w:space="0" w:color="auto"/>
            </w:tcBorders>
            <w:shd w:val="clear" w:color="auto" w:fill="D9D9D9"/>
            <w:vAlign w:val="bottom"/>
          </w:tcPr>
          <w:p w14:paraId="585240FD" w14:textId="77777777" w:rsidR="001516AB" w:rsidRDefault="001516AB">
            <w:pPr>
              <w:rPr>
                <w:sz w:val="14"/>
                <w:szCs w:val="14"/>
              </w:rPr>
            </w:pPr>
          </w:p>
        </w:tc>
        <w:tc>
          <w:tcPr>
            <w:tcW w:w="1840" w:type="dxa"/>
            <w:gridSpan w:val="2"/>
            <w:shd w:val="clear" w:color="auto" w:fill="D9D9D9"/>
            <w:vAlign w:val="bottom"/>
          </w:tcPr>
          <w:p w14:paraId="669414C2" w14:textId="77777777" w:rsidR="001516AB" w:rsidRDefault="0066520C">
            <w:pPr>
              <w:spacing w:line="171" w:lineRule="exact"/>
              <w:rPr>
                <w:sz w:val="20"/>
                <w:szCs w:val="20"/>
              </w:rPr>
            </w:pPr>
            <w:r>
              <w:rPr>
                <w:rFonts w:ascii="Arial" w:eastAsia="Arial" w:hAnsi="Arial" w:cs="Arial"/>
                <w:b/>
                <w:bCs/>
                <w:sz w:val="16"/>
                <w:szCs w:val="16"/>
              </w:rPr>
              <w:t>Выходная мощность [дБм],</w:t>
            </w:r>
          </w:p>
        </w:tc>
        <w:tc>
          <w:tcPr>
            <w:tcW w:w="400" w:type="dxa"/>
            <w:tcBorders>
              <w:right w:val="single" w:sz="8" w:space="0" w:color="D9D9D9"/>
            </w:tcBorders>
            <w:shd w:val="clear" w:color="auto" w:fill="D9D9D9"/>
            <w:vAlign w:val="bottom"/>
          </w:tcPr>
          <w:p w14:paraId="59ED3110" w14:textId="77777777" w:rsidR="001516AB" w:rsidRDefault="001516AB">
            <w:pPr>
              <w:rPr>
                <w:sz w:val="14"/>
                <w:szCs w:val="14"/>
              </w:rPr>
            </w:pPr>
          </w:p>
        </w:tc>
        <w:tc>
          <w:tcPr>
            <w:tcW w:w="600" w:type="dxa"/>
            <w:shd w:val="clear" w:color="auto" w:fill="D9D9D9"/>
            <w:vAlign w:val="bottom"/>
          </w:tcPr>
          <w:p w14:paraId="7B8023CD" w14:textId="77777777" w:rsidR="001516AB" w:rsidRDefault="001516AB">
            <w:pPr>
              <w:rPr>
                <w:sz w:val="14"/>
                <w:szCs w:val="14"/>
              </w:rPr>
            </w:pPr>
          </w:p>
        </w:tc>
        <w:tc>
          <w:tcPr>
            <w:tcW w:w="120" w:type="dxa"/>
            <w:tcBorders>
              <w:right w:val="single" w:sz="8" w:space="0" w:color="auto"/>
            </w:tcBorders>
            <w:shd w:val="clear" w:color="auto" w:fill="D9D9D9"/>
            <w:vAlign w:val="bottom"/>
          </w:tcPr>
          <w:p w14:paraId="7DEA6C60" w14:textId="77777777" w:rsidR="001516AB" w:rsidRDefault="001516AB">
            <w:pPr>
              <w:rPr>
                <w:sz w:val="14"/>
                <w:szCs w:val="14"/>
              </w:rPr>
            </w:pPr>
          </w:p>
        </w:tc>
        <w:tc>
          <w:tcPr>
            <w:tcW w:w="620" w:type="dxa"/>
            <w:gridSpan w:val="2"/>
            <w:vMerge w:val="restart"/>
            <w:tcBorders>
              <w:right w:val="single" w:sz="8" w:space="0" w:color="auto"/>
            </w:tcBorders>
            <w:vAlign w:val="bottom"/>
          </w:tcPr>
          <w:p w14:paraId="254C9749" w14:textId="77777777" w:rsidR="001516AB" w:rsidRDefault="0066520C">
            <w:pPr>
              <w:jc w:val="center"/>
              <w:rPr>
                <w:sz w:val="20"/>
                <w:szCs w:val="20"/>
              </w:rPr>
            </w:pPr>
            <w:r>
              <w:rPr>
                <w:rFonts w:ascii="Arial" w:eastAsia="Arial" w:hAnsi="Arial" w:cs="Arial"/>
                <w:w w:val="89"/>
                <w:sz w:val="16"/>
                <w:szCs w:val="16"/>
              </w:rPr>
              <w:t>1</w:t>
            </w:r>
          </w:p>
        </w:tc>
        <w:tc>
          <w:tcPr>
            <w:tcW w:w="60" w:type="dxa"/>
            <w:vAlign w:val="bottom"/>
          </w:tcPr>
          <w:p w14:paraId="0654A177" w14:textId="77777777" w:rsidR="001516AB" w:rsidRDefault="001516AB">
            <w:pPr>
              <w:rPr>
                <w:sz w:val="14"/>
                <w:szCs w:val="14"/>
              </w:rPr>
            </w:pPr>
          </w:p>
        </w:tc>
        <w:tc>
          <w:tcPr>
            <w:tcW w:w="560" w:type="dxa"/>
            <w:gridSpan w:val="3"/>
            <w:vMerge w:val="restart"/>
            <w:tcBorders>
              <w:right w:val="single" w:sz="8" w:space="0" w:color="auto"/>
            </w:tcBorders>
            <w:vAlign w:val="bottom"/>
          </w:tcPr>
          <w:p w14:paraId="77C312D1" w14:textId="77777777" w:rsidR="001516AB" w:rsidRDefault="0066520C">
            <w:pPr>
              <w:jc w:val="center"/>
              <w:rPr>
                <w:sz w:val="20"/>
                <w:szCs w:val="20"/>
              </w:rPr>
            </w:pPr>
            <w:r>
              <w:rPr>
                <w:rFonts w:ascii="Arial" w:eastAsia="Arial" w:hAnsi="Arial" w:cs="Arial"/>
                <w:w w:val="89"/>
                <w:sz w:val="16"/>
                <w:szCs w:val="16"/>
              </w:rPr>
              <w:t>0</w:t>
            </w:r>
          </w:p>
        </w:tc>
        <w:tc>
          <w:tcPr>
            <w:tcW w:w="120" w:type="dxa"/>
            <w:vAlign w:val="bottom"/>
          </w:tcPr>
          <w:p w14:paraId="11B5CBCC" w14:textId="77777777" w:rsidR="001516AB" w:rsidRDefault="001516AB">
            <w:pPr>
              <w:rPr>
                <w:sz w:val="14"/>
                <w:szCs w:val="14"/>
              </w:rPr>
            </w:pPr>
          </w:p>
        </w:tc>
        <w:tc>
          <w:tcPr>
            <w:tcW w:w="100" w:type="dxa"/>
            <w:vAlign w:val="bottom"/>
          </w:tcPr>
          <w:p w14:paraId="06580BEF" w14:textId="77777777" w:rsidR="001516AB" w:rsidRDefault="001516AB">
            <w:pPr>
              <w:rPr>
                <w:sz w:val="14"/>
                <w:szCs w:val="14"/>
              </w:rPr>
            </w:pPr>
          </w:p>
        </w:tc>
        <w:tc>
          <w:tcPr>
            <w:tcW w:w="300" w:type="dxa"/>
            <w:vMerge w:val="restart"/>
            <w:vAlign w:val="bottom"/>
          </w:tcPr>
          <w:p w14:paraId="7ACE737D" w14:textId="77777777" w:rsidR="001516AB" w:rsidRDefault="0066520C">
            <w:pPr>
              <w:ind w:right="40"/>
              <w:jc w:val="center"/>
              <w:rPr>
                <w:sz w:val="20"/>
                <w:szCs w:val="20"/>
              </w:rPr>
            </w:pPr>
            <w:r>
              <w:rPr>
                <w:rFonts w:ascii="Arial" w:eastAsia="Arial" w:hAnsi="Arial" w:cs="Arial"/>
                <w:w w:val="98"/>
                <w:sz w:val="16"/>
                <w:szCs w:val="16"/>
              </w:rPr>
              <w:t>-1</w:t>
            </w:r>
          </w:p>
        </w:tc>
        <w:tc>
          <w:tcPr>
            <w:tcW w:w="120" w:type="dxa"/>
            <w:tcBorders>
              <w:right w:val="single" w:sz="8" w:space="0" w:color="auto"/>
            </w:tcBorders>
            <w:vAlign w:val="bottom"/>
          </w:tcPr>
          <w:p w14:paraId="5D316DEE" w14:textId="77777777" w:rsidR="001516AB" w:rsidRDefault="001516AB">
            <w:pPr>
              <w:rPr>
                <w:sz w:val="14"/>
                <w:szCs w:val="14"/>
              </w:rPr>
            </w:pPr>
          </w:p>
        </w:tc>
        <w:tc>
          <w:tcPr>
            <w:tcW w:w="500" w:type="dxa"/>
            <w:vMerge w:val="restart"/>
            <w:vAlign w:val="bottom"/>
          </w:tcPr>
          <w:p w14:paraId="4C53367A" w14:textId="77777777" w:rsidR="001516AB" w:rsidRDefault="0066520C">
            <w:pPr>
              <w:ind w:left="120"/>
              <w:jc w:val="center"/>
              <w:rPr>
                <w:sz w:val="20"/>
                <w:szCs w:val="20"/>
              </w:rPr>
            </w:pPr>
            <w:r>
              <w:rPr>
                <w:rFonts w:ascii="Arial" w:eastAsia="Arial" w:hAnsi="Arial" w:cs="Arial"/>
                <w:sz w:val="16"/>
                <w:szCs w:val="16"/>
              </w:rPr>
              <w:t>2</w:t>
            </w:r>
          </w:p>
        </w:tc>
        <w:tc>
          <w:tcPr>
            <w:tcW w:w="240" w:type="dxa"/>
            <w:tcBorders>
              <w:right w:val="single" w:sz="8" w:space="0" w:color="auto"/>
            </w:tcBorders>
            <w:vAlign w:val="bottom"/>
          </w:tcPr>
          <w:p w14:paraId="2F5DB931" w14:textId="77777777" w:rsidR="001516AB" w:rsidRDefault="001516AB">
            <w:pPr>
              <w:rPr>
                <w:sz w:val="14"/>
                <w:szCs w:val="14"/>
              </w:rPr>
            </w:pPr>
          </w:p>
        </w:tc>
        <w:tc>
          <w:tcPr>
            <w:tcW w:w="720" w:type="dxa"/>
            <w:vMerge w:val="restart"/>
            <w:tcBorders>
              <w:right w:val="single" w:sz="8" w:space="0" w:color="auto"/>
            </w:tcBorders>
            <w:vAlign w:val="bottom"/>
          </w:tcPr>
          <w:p w14:paraId="39966298" w14:textId="77777777" w:rsidR="001516AB" w:rsidRDefault="0066520C">
            <w:pPr>
              <w:jc w:val="center"/>
              <w:rPr>
                <w:sz w:val="20"/>
                <w:szCs w:val="20"/>
              </w:rPr>
            </w:pPr>
            <w:r>
              <w:rPr>
                <w:rFonts w:ascii="Arial" w:eastAsia="Arial" w:hAnsi="Arial" w:cs="Arial"/>
                <w:w w:val="89"/>
                <w:sz w:val="16"/>
                <w:szCs w:val="16"/>
              </w:rPr>
              <w:t>1</w:t>
            </w:r>
          </w:p>
        </w:tc>
        <w:tc>
          <w:tcPr>
            <w:tcW w:w="180" w:type="dxa"/>
            <w:vAlign w:val="bottom"/>
          </w:tcPr>
          <w:p w14:paraId="59513A3B" w14:textId="77777777" w:rsidR="001516AB" w:rsidRDefault="001516AB">
            <w:pPr>
              <w:rPr>
                <w:sz w:val="14"/>
                <w:szCs w:val="14"/>
              </w:rPr>
            </w:pPr>
          </w:p>
        </w:tc>
        <w:tc>
          <w:tcPr>
            <w:tcW w:w="300" w:type="dxa"/>
            <w:vMerge w:val="restart"/>
            <w:vAlign w:val="bottom"/>
          </w:tcPr>
          <w:p w14:paraId="1C33E18C" w14:textId="77777777" w:rsidR="001516AB" w:rsidRDefault="0066520C">
            <w:pPr>
              <w:jc w:val="center"/>
              <w:rPr>
                <w:sz w:val="20"/>
                <w:szCs w:val="20"/>
              </w:rPr>
            </w:pPr>
            <w:r>
              <w:rPr>
                <w:rFonts w:ascii="Arial" w:eastAsia="Arial" w:hAnsi="Arial" w:cs="Arial"/>
                <w:sz w:val="16"/>
                <w:szCs w:val="16"/>
              </w:rPr>
              <w:t>0</w:t>
            </w:r>
          </w:p>
        </w:tc>
        <w:tc>
          <w:tcPr>
            <w:tcW w:w="120" w:type="dxa"/>
            <w:tcBorders>
              <w:right w:val="single" w:sz="8" w:space="0" w:color="auto"/>
            </w:tcBorders>
            <w:vAlign w:val="bottom"/>
          </w:tcPr>
          <w:p w14:paraId="0D6071DB" w14:textId="77777777" w:rsidR="001516AB" w:rsidRDefault="001516AB">
            <w:pPr>
              <w:rPr>
                <w:sz w:val="14"/>
                <w:szCs w:val="14"/>
              </w:rPr>
            </w:pPr>
          </w:p>
        </w:tc>
        <w:tc>
          <w:tcPr>
            <w:tcW w:w="520" w:type="dxa"/>
            <w:vMerge w:val="restart"/>
            <w:vAlign w:val="bottom"/>
          </w:tcPr>
          <w:p w14:paraId="47FCA8AA" w14:textId="77777777" w:rsidR="001516AB" w:rsidRDefault="0066520C">
            <w:pPr>
              <w:ind w:left="100"/>
              <w:jc w:val="center"/>
              <w:rPr>
                <w:sz w:val="20"/>
                <w:szCs w:val="20"/>
              </w:rPr>
            </w:pPr>
            <w:r>
              <w:rPr>
                <w:rFonts w:ascii="Arial" w:eastAsia="Arial" w:hAnsi="Arial" w:cs="Arial"/>
                <w:sz w:val="16"/>
                <w:szCs w:val="16"/>
              </w:rPr>
              <w:t>2</w:t>
            </w:r>
          </w:p>
        </w:tc>
        <w:tc>
          <w:tcPr>
            <w:tcW w:w="220" w:type="dxa"/>
            <w:tcBorders>
              <w:right w:val="single" w:sz="8" w:space="0" w:color="auto"/>
            </w:tcBorders>
            <w:vAlign w:val="bottom"/>
          </w:tcPr>
          <w:p w14:paraId="42DF4DE3" w14:textId="77777777" w:rsidR="001516AB" w:rsidRDefault="001516AB">
            <w:pPr>
              <w:rPr>
                <w:sz w:val="14"/>
                <w:szCs w:val="14"/>
              </w:rPr>
            </w:pPr>
          </w:p>
        </w:tc>
        <w:tc>
          <w:tcPr>
            <w:tcW w:w="720" w:type="dxa"/>
            <w:vMerge w:val="restart"/>
            <w:tcBorders>
              <w:right w:val="single" w:sz="8" w:space="0" w:color="auto"/>
            </w:tcBorders>
            <w:vAlign w:val="bottom"/>
          </w:tcPr>
          <w:p w14:paraId="0BBBC5ED" w14:textId="77777777" w:rsidR="001516AB" w:rsidRDefault="0066520C">
            <w:pPr>
              <w:jc w:val="center"/>
              <w:rPr>
                <w:sz w:val="20"/>
                <w:szCs w:val="20"/>
              </w:rPr>
            </w:pPr>
            <w:r>
              <w:rPr>
                <w:rFonts w:ascii="Arial" w:eastAsia="Arial" w:hAnsi="Arial" w:cs="Arial"/>
                <w:w w:val="89"/>
                <w:sz w:val="16"/>
                <w:szCs w:val="16"/>
              </w:rPr>
              <w:t>1</w:t>
            </w:r>
          </w:p>
        </w:tc>
        <w:tc>
          <w:tcPr>
            <w:tcW w:w="180" w:type="dxa"/>
            <w:vAlign w:val="bottom"/>
          </w:tcPr>
          <w:p w14:paraId="3DA4BB03" w14:textId="77777777" w:rsidR="001516AB" w:rsidRDefault="001516AB">
            <w:pPr>
              <w:rPr>
                <w:sz w:val="14"/>
                <w:szCs w:val="14"/>
              </w:rPr>
            </w:pPr>
          </w:p>
        </w:tc>
        <w:tc>
          <w:tcPr>
            <w:tcW w:w="330" w:type="dxa"/>
            <w:vMerge w:val="restart"/>
            <w:vAlign w:val="bottom"/>
          </w:tcPr>
          <w:p w14:paraId="73A7387B" w14:textId="77777777" w:rsidR="001516AB" w:rsidRDefault="0066520C">
            <w:pPr>
              <w:ind w:right="10"/>
              <w:jc w:val="center"/>
              <w:rPr>
                <w:sz w:val="20"/>
                <w:szCs w:val="20"/>
              </w:rPr>
            </w:pPr>
            <w:r>
              <w:rPr>
                <w:rFonts w:ascii="Arial" w:eastAsia="Arial" w:hAnsi="Arial" w:cs="Arial"/>
                <w:w w:val="89"/>
                <w:sz w:val="16"/>
                <w:szCs w:val="16"/>
              </w:rPr>
              <w:t>0</w:t>
            </w:r>
          </w:p>
        </w:tc>
        <w:tc>
          <w:tcPr>
            <w:tcW w:w="110" w:type="dxa"/>
            <w:tcBorders>
              <w:right w:val="single" w:sz="8" w:space="0" w:color="auto"/>
            </w:tcBorders>
            <w:vAlign w:val="bottom"/>
          </w:tcPr>
          <w:p w14:paraId="712EB114" w14:textId="77777777" w:rsidR="001516AB" w:rsidRDefault="001516AB">
            <w:pPr>
              <w:rPr>
                <w:sz w:val="14"/>
                <w:szCs w:val="14"/>
              </w:rPr>
            </w:pPr>
          </w:p>
        </w:tc>
        <w:tc>
          <w:tcPr>
            <w:tcW w:w="20" w:type="dxa"/>
            <w:vAlign w:val="bottom"/>
          </w:tcPr>
          <w:p w14:paraId="274C49C6" w14:textId="77777777" w:rsidR="001516AB" w:rsidRDefault="001516AB">
            <w:pPr>
              <w:rPr>
                <w:sz w:val="14"/>
                <w:szCs w:val="14"/>
              </w:rPr>
            </w:pPr>
          </w:p>
        </w:tc>
        <w:tc>
          <w:tcPr>
            <w:tcW w:w="0" w:type="dxa"/>
            <w:vAlign w:val="bottom"/>
          </w:tcPr>
          <w:p w14:paraId="34B6EDFF" w14:textId="77777777" w:rsidR="001516AB" w:rsidRDefault="001516AB">
            <w:pPr>
              <w:rPr>
                <w:sz w:val="1"/>
                <w:szCs w:val="1"/>
              </w:rPr>
            </w:pPr>
          </w:p>
        </w:tc>
      </w:tr>
      <w:tr w:rsidR="001516AB" w14:paraId="0F088F99" w14:textId="77777777">
        <w:trPr>
          <w:trHeight w:val="93"/>
        </w:trPr>
        <w:tc>
          <w:tcPr>
            <w:tcW w:w="100" w:type="dxa"/>
            <w:tcBorders>
              <w:left w:val="single" w:sz="8" w:space="0" w:color="auto"/>
            </w:tcBorders>
            <w:shd w:val="clear" w:color="auto" w:fill="D9D9D9"/>
            <w:vAlign w:val="bottom"/>
          </w:tcPr>
          <w:p w14:paraId="54DB9C89" w14:textId="77777777" w:rsidR="001516AB" w:rsidRDefault="001516AB">
            <w:pPr>
              <w:rPr>
                <w:sz w:val="8"/>
                <w:szCs w:val="8"/>
              </w:rPr>
            </w:pPr>
          </w:p>
        </w:tc>
        <w:tc>
          <w:tcPr>
            <w:tcW w:w="1840" w:type="dxa"/>
            <w:gridSpan w:val="2"/>
            <w:vMerge w:val="restart"/>
            <w:shd w:val="clear" w:color="auto" w:fill="D9D9D9"/>
            <w:vAlign w:val="bottom"/>
          </w:tcPr>
          <w:p w14:paraId="08110B97" w14:textId="77777777" w:rsidR="001516AB" w:rsidRDefault="0066520C">
            <w:pPr>
              <w:spacing w:line="182" w:lineRule="exact"/>
              <w:rPr>
                <w:sz w:val="20"/>
                <w:szCs w:val="20"/>
              </w:rPr>
            </w:pPr>
            <w:r>
              <w:rPr>
                <w:rFonts w:ascii="Arial" w:eastAsia="Arial" w:hAnsi="Arial" w:cs="Arial"/>
                <w:b/>
                <w:bCs/>
                <w:sz w:val="16"/>
                <w:szCs w:val="16"/>
              </w:rPr>
              <w:t>PATABLE = 0x50, 0 дБм</w:t>
            </w:r>
          </w:p>
        </w:tc>
        <w:tc>
          <w:tcPr>
            <w:tcW w:w="400" w:type="dxa"/>
            <w:tcBorders>
              <w:right w:val="single" w:sz="8" w:space="0" w:color="D9D9D9"/>
            </w:tcBorders>
            <w:shd w:val="clear" w:color="auto" w:fill="D9D9D9"/>
            <w:vAlign w:val="bottom"/>
          </w:tcPr>
          <w:p w14:paraId="10F64ED7" w14:textId="77777777" w:rsidR="001516AB" w:rsidRDefault="001516AB">
            <w:pPr>
              <w:rPr>
                <w:sz w:val="8"/>
                <w:szCs w:val="8"/>
              </w:rPr>
            </w:pPr>
          </w:p>
        </w:tc>
        <w:tc>
          <w:tcPr>
            <w:tcW w:w="600" w:type="dxa"/>
            <w:shd w:val="clear" w:color="auto" w:fill="D9D9D9"/>
            <w:vAlign w:val="bottom"/>
          </w:tcPr>
          <w:p w14:paraId="543B3D4F" w14:textId="77777777" w:rsidR="001516AB" w:rsidRDefault="001516AB">
            <w:pPr>
              <w:rPr>
                <w:sz w:val="8"/>
                <w:szCs w:val="8"/>
              </w:rPr>
            </w:pPr>
          </w:p>
        </w:tc>
        <w:tc>
          <w:tcPr>
            <w:tcW w:w="120" w:type="dxa"/>
            <w:tcBorders>
              <w:right w:val="single" w:sz="8" w:space="0" w:color="auto"/>
            </w:tcBorders>
            <w:shd w:val="clear" w:color="auto" w:fill="D9D9D9"/>
            <w:vAlign w:val="bottom"/>
          </w:tcPr>
          <w:p w14:paraId="7FABEA2B" w14:textId="77777777" w:rsidR="001516AB" w:rsidRDefault="001516AB">
            <w:pPr>
              <w:rPr>
                <w:sz w:val="8"/>
                <w:szCs w:val="8"/>
              </w:rPr>
            </w:pPr>
          </w:p>
        </w:tc>
        <w:tc>
          <w:tcPr>
            <w:tcW w:w="620" w:type="dxa"/>
            <w:gridSpan w:val="2"/>
            <w:vMerge/>
            <w:tcBorders>
              <w:right w:val="single" w:sz="8" w:space="0" w:color="auto"/>
            </w:tcBorders>
            <w:vAlign w:val="bottom"/>
          </w:tcPr>
          <w:p w14:paraId="01437819" w14:textId="77777777" w:rsidR="001516AB" w:rsidRDefault="001516AB">
            <w:pPr>
              <w:rPr>
                <w:sz w:val="8"/>
                <w:szCs w:val="8"/>
              </w:rPr>
            </w:pPr>
          </w:p>
        </w:tc>
        <w:tc>
          <w:tcPr>
            <w:tcW w:w="60" w:type="dxa"/>
            <w:vAlign w:val="bottom"/>
          </w:tcPr>
          <w:p w14:paraId="14630FF5" w14:textId="77777777" w:rsidR="001516AB" w:rsidRDefault="001516AB">
            <w:pPr>
              <w:rPr>
                <w:sz w:val="8"/>
                <w:szCs w:val="8"/>
              </w:rPr>
            </w:pPr>
          </w:p>
        </w:tc>
        <w:tc>
          <w:tcPr>
            <w:tcW w:w="560" w:type="dxa"/>
            <w:gridSpan w:val="3"/>
            <w:vMerge/>
            <w:tcBorders>
              <w:right w:val="single" w:sz="8" w:space="0" w:color="auto"/>
            </w:tcBorders>
            <w:vAlign w:val="bottom"/>
          </w:tcPr>
          <w:p w14:paraId="3767D850" w14:textId="77777777" w:rsidR="001516AB" w:rsidRDefault="001516AB">
            <w:pPr>
              <w:rPr>
                <w:sz w:val="8"/>
                <w:szCs w:val="8"/>
              </w:rPr>
            </w:pPr>
          </w:p>
        </w:tc>
        <w:tc>
          <w:tcPr>
            <w:tcW w:w="120" w:type="dxa"/>
            <w:vAlign w:val="bottom"/>
          </w:tcPr>
          <w:p w14:paraId="25E23DC8" w14:textId="77777777" w:rsidR="001516AB" w:rsidRDefault="001516AB">
            <w:pPr>
              <w:rPr>
                <w:sz w:val="8"/>
                <w:szCs w:val="8"/>
              </w:rPr>
            </w:pPr>
          </w:p>
        </w:tc>
        <w:tc>
          <w:tcPr>
            <w:tcW w:w="100" w:type="dxa"/>
            <w:vAlign w:val="bottom"/>
          </w:tcPr>
          <w:p w14:paraId="7368F32D" w14:textId="77777777" w:rsidR="001516AB" w:rsidRDefault="001516AB">
            <w:pPr>
              <w:rPr>
                <w:sz w:val="8"/>
                <w:szCs w:val="8"/>
              </w:rPr>
            </w:pPr>
          </w:p>
        </w:tc>
        <w:tc>
          <w:tcPr>
            <w:tcW w:w="300" w:type="dxa"/>
            <w:vMerge/>
            <w:vAlign w:val="bottom"/>
          </w:tcPr>
          <w:p w14:paraId="1C45F72B" w14:textId="77777777" w:rsidR="001516AB" w:rsidRDefault="001516AB">
            <w:pPr>
              <w:rPr>
                <w:sz w:val="8"/>
                <w:szCs w:val="8"/>
              </w:rPr>
            </w:pPr>
          </w:p>
        </w:tc>
        <w:tc>
          <w:tcPr>
            <w:tcW w:w="120" w:type="dxa"/>
            <w:tcBorders>
              <w:right w:val="single" w:sz="8" w:space="0" w:color="auto"/>
            </w:tcBorders>
            <w:vAlign w:val="bottom"/>
          </w:tcPr>
          <w:p w14:paraId="4327DCCD" w14:textId="77777777" w:rsidR="001516AB" w:rsidRDefault="001516AB">
            <w:pPr>
              <w:rPr>
                <w:sz w:val="8"/>
                <w:szCs w:val="8"/>
              </w:rPr>
            </w:pPr>
          </w:p>
        </w:tc>
        <w:tc>
          <w:tcPr>
            <w:tcW w:w="500" w:type="dxa"/>
            <w:vMerge/>
            <w:vAlign w:val="bottom"/>
          </w:tcPr>
          <w:p w14:paraId="6B4E7671" w14:textId="77777777" w:rsidR="001516AB" w:rsidRDefault="001516AB">
            <w:pPr>
              <w:rPr>
                <w:sz w:val="8"/>
                <w:szCs w:val="8"/>
              </w:rPr>
            </w:pPr>
          </w:p>
        </w:tc>
        <w:tc>
          <w:tcPr>
            <w:tcW w:w="240" w:type="dxa"/>
            <w:tcBorders>
              <w:right w:val="single" w:sz="8" w:space="0" w:color="auto"/>
            </w:tcBorders>
            <w:vAlign w:val="bottom"/>
          </w:tcPr>
          <w:p w14:paraId="3C22C250" w14:textId="77777777" w:rsidR="001516AB" w:rsidRDefault="001516AB">
            <w:pPr>
              <w:rPr>
                <w:sz w:val="8"/>
                <w:szCs w:val="8"/>
              </w:rPr>
            </w:pPr>
          </w:p>
        </w:tc>
        <w:tc>
          <w:tcPr>
            <w:tcW w:w="720" w:type="dxa"/>
            <w:vMerge/>
            <w:tcBorders>
              <w:right w:val="single" w:sz="8" w:space="0" w:color="auto"/>
            </w:tcBorders>
            <w:vAlign w:val="bottom"/>
          </w:tcPr>
          <w:p w14:paraId="1C855B3E" w14:textId="77777777" w:rsidR="001516AB" w:rsidRDefault="001516AB">
            <w:pPr>
              <w:rPr>
                <w:sz w:val="8"/>
                <w:szCs w:val="8"/>
              </w:rPr>
            </w:pPr>
          </w:p>
        </w:tc>
        <w:tc>
          <w:tcPr>
            <w:tcW w:w="180" w:type="dxa"/>
            <w:vAlign w:val="bottom"/>
          </w:tcPr>
          <w:p w14:paraId="430A2DBE" w14:textId="77777777" w:rsidR="001516AB" w:rsidRDefault="001516AB">
            <w:pPr>
              <w:rPr>
                <w:sz w:val="8"/>
                <w:szCs w:val="8"/>
              </w:rPr>
            </w:pPr>
          </w:p>
        </w:tc>
        <w:tc>
          <w:tcPr>
            <w:tcW w:w="300" w:type="dxa"/>
            <w:vMerge/>
            <w:vAlign w:val="bottom"/>
          </w:tcPr>
          <w:p w14:paraId="7889B227" w14:textId="77777777" w:rsidR="001516AB" w:rsidRDefault="001516AB">
            <w:pPr>
              <w:rPr>
                <w:sz w:val="8"/>
                <w:szCs w:val="8"/>
              </w:rPr>
            </w:pPr>
          </w:p>
        </w:tc>
        <w:tc>
          <w:tcPr>
            <w:tcW w:w="120" w:type="dxa"/>
            <w:tcBorders>
              <w:right w:val="single" w:sz="8" w:space="0" w:color="auto"/>
            </w:tcBorders>
            <w:vAlign w:val="bottom"/>
          </w:tcPr>
          <w:p w14:paraId="55848418" w14:textId="77777777" w:rsidR="001516AB" w:rsidRDefault="001516AB">
            <w:pPr>
              <w:rPr>
                <w:sz w:val="8"/>
                <w:szCs w:val="8"/>
              </w:rPr>
            </w:pPr>
          </w:p>
        </w:tc>
        <w:tc>
          <w:tcPr>
            <w:tcW w:w="520" w:type="dxa"/>
            <w:vMerge/>
            <w:vAlign w:val="bottom"/>
          </w:tcPr>
          <w:p w14:paraId="57CC655C" w14:textId="77777777" w:rsidR="001516AB" w:rsidRDefault="001516AB">
            <w:pPr>
              <w:rPr>
                <w:sz w:val="8"/>
                <w:szCs w:val="8"/>
              </w:rPr>
            </w:pPr>
          </w:p>
        </w:tc>
        <w:tc>
          <w:tcPr>
            <w:tcW w:w="220" w:type="dxa"/>
            <w:tcBorders>
              <w:right w:val="single" w:sz="8" w:space="0" w:color="auto"/>
            </w:tcBorders>
            <w:vAlign w:val="bottom"/>
          </w:tcPr>
          <w:p w14:paraId="57594FB0" w14:textId="77777777" w:rsidR="001516AB" w:rsidRDefault="001516AB">
            <w:pPr>
              <w:rPr>
                <w:sz w:val="8"/>
                <w:szCs w:val="8"/>
              </w:rPr>
            </w:pPr>
          </w:p>
        </w:tc>
        <w:tc>
          <w:tcPr>
            <w:tcW w:w="720" w:type="dxa"/>
            <w:vMerge/>
            <w:tcBorders>
              <w:right w:val="single" w:sz="8" w:space="0" w:color="auto"/>
            </w:tcBorders>
            <w:vAlign w:val="bottom"/>
          </w:tcPr>
          <w:p w14:paraId="185307E7" w14:textId="77777777" w:rsidR="001516AB" w:rsidRDefault="001516AB">
            <w:pPr>
              <w:rPr>
                <w:sz w:val="8"/>
                <w:szCs w:val="8"/>
              </w:rPr>
            </w:pPr>
          </w:p>
        </w:tc>
        <w:tc>
          <w:tcPr>
            <w:tcW w:w="180" w:type="dxa"/>
            <w:vAlign w:val="bottom"/>
          </w:tcPr>
          <w:p w14:paraId="4462F126" w14:textId="77777777" w:rsidR="001516AB" w:rsidRDefault="001516AB">
            <w:pPr>
              <w:rPr>
                <w:sz w:val="8"/>
                <w:szCs w:val="8"/>
              </w:rPr>
            </w:pPr>
          </w:p>
        </w:tc>
        <w:tc>
          <w:tcPr>
            <w:tcW w:w="330" w:type="dxa"/>
            <w:vMerge/>
            <w:vAlign w:val="bottom"/>
          </w:tcPr>
          <w:p w14:paraId="22CA1C8B" w14:textId="77777777" w:rsidR="001516AB" w:rsidRDefault="001516AB">
            <w:pPr>
              <w:rPr>
                <w:sz w:val="8"/>
                <w:szCs w:val="8"/>
              </w:rPr>
            </w:pPr>
          </w:p>
        </w:tc>
        <w:tc>
          <w:tcPr>
            <w:tcW w:w="110" w:type="dxa"/>
            <w:tcBorders>
              <w:right w:val="single" w:sz="8" w:space="0" w:color="auto"/>
            </w:tcBorders>
            <w:vAlign w:val="bottom"/>
          </w:tcPr>
          <w:p w14:paraId="3EB5BCE4" w14:textId="77777777" w:rsidR="001516AB" w:rsidRDefault="001516AB">
            <w:pPr>
              <w:rPr>
                <w:sz w:val="8"/>
                <w:szCs w:val="8"/>
              </w:rPr>
            </w:pPr>
          </w:p>
        </w:tc>
        <w:tc>
          <w:tcPr>
            <w:tcW w:w="20" w:type="dxa"/>
            <w:vAlign w:val="bottom"/>
          </w:tcPr>
          <w:p w14:paraId="5D1C39BD" w14:textId="77777777" w:rsidR="001516AB" w:rsidRDefault="001516AB">
            <w:pPr>
              <w:rPr>
                <w:sz w:val="8"/>
                <w:szCs w:val="8"/>
              </w:rPr>
            </w:pPr>
          </w:p>
        </w:tc>
        <w:tc>
          <w:tcPr>
            <w:tcW w:w="0" w:type="dxa"/>
            <w:vAlign w:val="bottom"/>
          </w:tcPr>
          <w:p w14:paraId="1EDFE95E" w14:textId="77777777" w:rsidR="001516AB" w:rsidRDefault="001516AB">
            <w:pPr>
              <w:rPr>
                <w:sz w:val="1"/>
                <w:szCs w:val="1"/>
              </w:rPr>
            </w:pPr>
          </w:p>
        </w:tc>
      </w:tr>
      <w:tr w:rsidR="001516AB" w14:paraId="1B951EEB" w14:textId="77777777">
        <w:trPr>
          <w:trHeight w:val="93"/>
        </w:trPr>
        <w:tc>
          <w:tcPr>
            <w:tcW w:w="100" w:type="dxa"/>
            <w:tcBorders>
              <w:left w:val="single" w:sz="8" w:space="0" w:color="auto"/>
              <w:bottom w:val="single" w:sz="8" w:space="0" w:color="auto"/>
            </w:tcBorders>
            <w:shd w:val="clear" w:color="auto" w:fill="D9D9D9"/>
            <w:vAlign w:val="bottom"/>
          </w:tcPr>
          <w:p w14:paraId="567988E4" w14:textId="77777777" w:rsidR="001516AB" w:rsidRDefault="001516AB">
            <w:pPr>
              <w:rPr>
                <w:sz w:val="8"/>
                <w:szCs w:val="8"/>
              </w:rPr>
            </w:pPr>
          </w:p>
        </w:tc>
        <w:tc>
          <w:tcPr>
            <w:tcW w:w="1840" w:type="dxa"/>
            <w:gridSpan w:val="2"/>
            <w:vMerge/>
            <w:tcBorders>
              <w:bottom w:val="single" w:sz="8" w:space="0" w:color="auto"/>
            </w:tcBorders>
            <w:shd w:val="clear" w:color="auto" w:fill="D9D9D9"/>
            <w:vAlign w:val="bottom"/>
          </w:tcPr>
          <w:p w14:paraId="0F858865" w14:textId="77777777" w:rsidR="001516AB" w:rsidRDefault="001516AB">
            <w:pPr>
              <w:rPr>
                <w:sz w:val="8"/>
                <w:szCs w:val="8"/>
              </w:rPr>
            </w:pPr>
          </w:p>
        </w:tc>
        <w:tc>
          <w:tcPr>
            <w:tcW w:w="400" w:type="dxa"/>
            <w:tcBorders>
              <w:bottom w:val="single" w:sz="8" w:space="0" w:color="auto"/>
              <w:right w:val="single" w:sz="8" w:space="0" w:color="D9D9D9"/>
            </w:tcBorders>
            <w:shd w:val="clear" w:color="auto" w:fill="D9D9D9"/>
            <w:vAlign w:val="bottom"/>
          </w:tcPr>
          <w:p w14:paraId="10CE3DF2" w14:textId="77777777" w:rsidR="001516AB" w:rsidRDefault="001516AB">
            <w:pPr>
              <w:rPr>
                <w:sz w:val="8"/>
                <w:szCs w:val="8"/>
              </w:rPr>
            </w:pPr>
          </w:p>
        </w:tc>
        <w:tc>
          <w:tcPr>
            <w:tcW w:w="600" w:type="dxa"/>
            <w:tcBorders>
              <w:bottom w:val="single" w:sz="8" w:space="0" w:color="auto"/>
            </w:tcBorders>
            <w:shd w:val="clear" w:color="auto" w:fill="D9D9D9"/>
            <w:vAlign w:val="bottom"/>
          </w:tcPr>
          <w:p w14:paraId="532B29AE"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39EADDF7" w14:textId="77777777" w:rsidR="001516AB" w:rsidRDefault="001516AB">
            <w:pPr>
              <w:rPr>
                <w:sz w:val="8"/>
                <w:szCs w:val="8"/>
              </w:rPr>
            </w:pPr>
          </w:p>
        </w:tc>
        <w:tc>
          <w:tcPr>
            <w:tcW w:w="240" w:type="dxa"/>
            <w:tcBorders>
              <w:bottom w:val="single" w:sz="8" w:space="0" w:color="auto"/>
            </w:tcBorders>
            <w:vAlign w:val="bottom"/>
          </w:tcPr>
          <w:p w14:paraId="025219D6" w14:textId="77777777" w:rsidR="001516AB" w:rsidRDefault="001516AB">
            <w:pPr>
              <w:rPr>
                <w:sz w:val="8"/>
                <w:szCs w:val="8"/>
              </w:rPr>
            </w:pPr>
          </w:p>
        </w:tc>
        <w:tc>
          <w:tcPr>
            <w:tcW w:w="380" w:type="dxa"/>
            <w:tcBorders>
              <w:bottom w:val="single" w:sz="8" w:space="0" w:color="auto"/>
              <w:right w:val="single" w:sz="8" w:space="0" w:color="auto"/>
            </w:tcBorders>
            <w:vAlign w:val="bottom"/>
          </w:tcPr>
          <w:p w14:paraId="22B5D6B3" w14:textId="77777777" w:rsidR="001516AB" w:rsidRDefault="001516AB">
            <w:pPr>
              <w:rPr>
                <w:sz w:val="8"/>
                <w:szCs w:val="8"/>
              </w:rPr>
            </w:pPr>
          </w:p>
        </w:tc>
        <w:tc>
          <w:tcPr>
            <w:tcW w:w="60" w:type="dxa"/>
            <w:tcBorders>
              <w:bottom w:val="single" w:sz="8" w:space="0" w:color="auto"/>
            </w:tcBorders>
            <w:vAlign w:val="bottom"/>
          </w:tcPr>
          <w:p w14:paraId="34FA4E19" w14:textId="77777777" w:rsidR="001516AB" w:rsidRDefault="001516AB">
            <w:pPr>
              <w:rPr>
                <w:sz w:val="8"/>
                <w:szCs w:val="8"/>
              </w:rPr>
            </w:pPr>
          </w:p>
        </w:tc>
        <w:tc>
          <w:tcPr>
            <w:tcW w:w="120" w:type="dxa"/>
            <w:tcBorders>
              <w:bottom w:val="single" w:sz="8" w:space="0" w:color="auto"/>
            </w:tcBorders>
            <w:vAlign w:val="bottom"/>
          </w:tcPr>
          <w:p w14:paraId="0192E0FD" w14:textId="77777777" w:rsidR="001516AB" w:rsidRDefault="001516AB">
            <w:pPr>
              <w:rPr>
                <w:sz w:val="8"/>
                <w:szCs w:val="8"/>
              </w:rPr>
            </w:pPr>
          </w:p>
        </w:tc>
        <w:tc>
          <w:tcPr>
            <w:tcW w:w="100" w:type="dxa"/>
            <w:tcBorders>
              <w:bottom w:val="single" w:sz="8" w:space="0" w:color="auto"/>
            </w:tcBorders>
            <w:vAlign w:val="bottom"/>
          </w:tcPr>
          <w:p w14:paraId="7ACDFD75" w14:textId="77777777" w:rsidR="001516AB" w:rsidRDefault="001516AB">
            <w:pPr>
              <w:rPr>
                <w:sz w:val="8"/>
                <w:szCs w:val="8"/>
              </w:rPr>
            </w:pPr>
          </w:p>
        </w:tc>
        <w:tc>
          <w:tcPr>
            <w:tcW w:w="340" w:type="dxa"/>
            <w:tcBorders>
              <w:bottom w:val="single" w:sz="8" w:space="0" w:color="auto"/>
              <w:right w:val="single" w:sz="8" w:space="0" w:color="auto"/>
            </w:tcBorders>
            <w:vAlign w:val="bottom"/>
          </w:tcPr>
          <w:p w14:paraId="4B817082" w14:textId="77777777" w:rsidR="001516AB" w:rsidRDefault="001516AB">
            <w:pPr>
              <w:rPr>
                <w:sz w:val="8"/>
                <w:szCs w:val="8"/>
              </w:rPr>
            </w:pPr>
          </w:p>
        </w:tc>
        <w:tc>
          <w:tcPr>
            <w:tcW w:w="120" w:type="dxa"/>
            <w:tcBorders>
              <w:bottom w:val="single" w:sz="8" w:space="0" w:color="auto"/>
            </w:tcBorders>
            <w:vAlign w:val="bottom"/>
          </w:tcPr>
          <w:p w14:paraId="3FC60C1C" w14:textId="77777777" w:rsidR="001516AB" w:rsidRDefault="001516AB">
            <w:pPr>
              <w:rPr>
                <w:sz w:val="8"/>
                <w:szCs w:val="8"/>
              </w:rPr>
            </w:pPr>
          </w:p>
        </w:tc>
        <w:tc>
          <w:tcPr>
            <w:tcW w:w="100" w:type="dxa"/>
            <w:tcBorders>
              <w:bottom w:val="single" w:sz="8" w:space="0" w:color="auto"/>
            </w:tcBorders>
            <w:vAlign w:val="bottom"/>
          </w:tcPr>
          <w:p w14:paraId="2BCB62B1" w14:textId="77777777" w:rsidR="001516AB" w:rsidRDefault="001516AB">
            <w:pPr>
              <w:rPr>
                <w:sz w:val="8"/>
                <w:szCs w:val="8"/>
              </w:rPr>
            </w:pPr>
          </w:p>
        </w:tc>
        <w:tc>
          <w:tcPr>
            <w:tcW w:w="300" w:type="dxa"/>
            <w:tcBorders>
              <w:bottom w:val="single" w:sz="8" w:space="0" w:color="auto"/>
            </w:tcBorders>
            <w:vAlign w:val="bottom"/>
          </w:tcPr>
          <w:p w14:paraId="3495F5F2" w14:textId="77777777" w:rsidR="001516AB" w:rsidRDefault="001516AB">
            <w:pPr>
              <w:rPr>
                <w:sz w:val="8"/>
                <w:szCs w:val="8"/>
              </w:rPr>
            </w:pPr>
          </w:p>
        </w:tc>
        <w:tc>
          <w:tcPr>
            <w:tcW w:w="120" w:type="dxa"/>
            <w:tcBorders>
              <w:bottom w:val="single" w:sz="8" w:space="0" w:color="auto"/>
              <w:right w:val="single" w:sz="8" w:space="0" w:color="auto"/>
            </w:tcBorders>
            <w:vAlign w:val="bottom"/>
          </w:tcPr>
          <w:p w14:paraId="78090FFD" w14:textId="77777777" w:rsidR="001516AB" w:rsidRDefault="001516AB">
            <w:pPr>
              <w:rPr>
                <w:sz w:val="8"/>
                <w:szCs w:val="8"/>
              </w:rPr>
            </w:pPr>
          </w:p>
        </w:tc>
        <w:tc>
          <w:tcPr>
            <w:tcW w:w="500" w:type="dxa"/>
            <w:tcBorders>
              <w:bottom w:val="single" w:sz="8" w:space="0" w:color="auto"/>
            </w:tcBorders>
            <w:vAlign w:val="bottom"/>
          </w:tcPr>
          <w:p w14:paraId="0EB75D44" w14:textId="77777777" w:rsidR="001516AB" w:rsidRDefault="001516AB">
            <w:pPr>
              <w:rPr>
                <w:sz w:val="8"/>
                <w:szCs w:val="8"/>
              </w:rPr>
            </w:pPr>
          </w:p>
        </w:tc>
        <w:tc>
          <w:tcPr>
            <w:tcW w:w="240" w:type="dxa"/>
            <w:tcBorders>
              <w:bottom w:val="single" w:sz="8" w:space="0" w:color="auto"/>
              <w:right w:val="single" w:sz="8" w:space="0" w:color="auto"/>
            </w:tcBorders>
            <w:vAlign w:val="bottom"/>
          </w:tcPr>
          <w:p w14:paraId="2B81B306" w14:textId="77777777" w:rsidR="001516AB" w:rsidRDefault="001516AB">
            <w:pPr>
              <w:rPr>
                <w:sz w:val="8"/>
                <w:szCs w:val="8"/>
              </w:rPr>
            </w:pPr>
          </w:p>
        </w:tc>
        <w:tc>
          <w:tcPr>
            <w:tcW w:w="720" w:type="dxa"/>
            <w:tcBorders>
              <w:bottom w:val="single" w:sz="8" w:space="0" w:color="auto"/>
              <w:right w:val="single" w:sz="8" w:space="0" w:color="auto"/>
            </w:tcBorders>
            <w:vAlign w:val="bottom"/>
          </w:tcPr>
          <w:p w14:paraId="29BDC54C" w14:textId="77777777" w:rsidR="001516AB" w:rsidRDefault="001516AB">
            <w:pPr>
              <w:rPr>
                <w:sz w:val="8"/>
                <w:szCs w:val="8"/>
              </w:rPr>
            </w:pPr>
          </w:p>
        </w:tc>
        <w:tc>
          <w:tcPr>
            <w:tcW w:w="180" w:type="dxa"/>
            <w:tcBorders>
              <w:bottom w:val="single" w:sz="8" w:space="0" w:color="auto"/>
            </w:tcBorders>
            <w:vAlign w:val="bottom"/>
          </w:tcPr>
          <w:p w14:paraId="7046BF76" w14:textId="77777777" w:rsidR="001516AB" w:rsidRDefault="001516AB">
            <w:pPr>
              <w:rPr>
                <w:sz w:val="8"/>
                <w:szCs w:val="8"/>
              </w:rPr>
            </w:pPr>
          </w:p>
        </w:tc>
        <w:tc>
          <w:tcPr>
            <w:tcW w:w="300" w:type="dxa"/>
            <w:tcBorders>
              <w:bottom w:val="single" w:sz="8" w:space="0" w:color="auto"/>
            </w:tcBorders>
            <w:vAlign w:val="bottom"/>
          </w:tcPr>
          <w:p w14:paraId="652BFD50" w14:textId="77777777" w:rsidR="001516AB" w:rsidRDefault="001516AB">
            <w:pPr>
              <w:rPr>
                <w:sz w:val="8"/>
                <w:szCs w:val="8"/>
              </w:rPr>
            </w:pPr>
          </w:p>
        </w:tc>
        <w:tc>
          <w:tcPr>
            <w:tcW w:w="120" w:type="dxa"/>
            <w:tcBorders>
              <w:bottom w:val="single" w:sz="8" w:space="0" w:color="auto"/>
              <w:right w:val="single" w:sz="8" w:space="0" w:color="auto"/>
            </w:tcBorders>
            <w:vAlign w:val="bottom"/>
          </w:tcPr>
          <w:p w14:paraId="63A1D22F" w14:textId="77777777" w:rsidR="001516AB" w:rsidRDefault="001516AB">
            <w:pPr>
              <w:rPr>
                <w:sz w:val="8"/>
                <w:szCs w:val="8"/>
              </w:rPr>
            </w:pPr>
          </w:p>
        </w:tc>
        <w:tc>
          <w:tcPr>
            <w:tcW w:w="520" w:type="dxa"/>
            <w:tcBorders>
              <w:bottom w:val="single" w:sz="8" w:space="0" w:color="auto"/>
            </w:tcBorders>
            <w:vAlign w:val="bottom"/>
          </w:tcPr>
          <w:p w14:paraId="52093309" w14:textId="77777777" w:rsidR="001516AB" w:rsidRDefault="001516AB">
            <w:pPr>
              <w:rPr>
                <w:sz w:val="8"/>
                <w:szCs w:val="8"/>
              </w:rPr>
            </w:pPr>
          </w:p>
        </w:tc>
        <w:tc>
          <w:tcPr>
            <w:tcW w:w="220" w:type="dxa"/>
            <w:tcBorders>
              <w:bottom w:val="single" w:sz="8" w:space="0" w:color="auto"/>
              <w:right w:val="single" w:sz="8" w:space="0" w:color="auto"/>
            </w:tcBorders>
            <w:vAlign w:val="bottom"/>
          </w:tcPr>
          <w:p w14:paraId="45F7B191" w14:textId="77777777" w:rsidR="001516AB" w:rsidRDefault="001516AB">
            <w:pPr>
              <w:rPr>
                <w:sz w:val="8"/>
                <w:szCs w:val="8"/>
              </w:rPr>
            </w:pPr>
          </w:p>
        </w:tc>
        <w:tc>
          <w:tcPr>
            <w:tcW w:w="720" w:type="dxa"/>
            <w:tcBorders>
              <w:bottom w:val="single" w:sz="8" w:space="0" w:color="auto"/>
              <w:right w:val="single" w:sz="8" w:space="0" w:color="auto"/>
            </w:tcBorders>
            <w:vAlign w:val="bottom"/>
          </w:tcPr>
          <w:p w14:paraId="4A63E496" w14:textId="77777777" w:rsidR="001516AB" w:rsidRDefault="001516AB">
            <w:pPr>
              <w:rPr>
                <w:sz w:val="8"/>
                <w:szCs w:val="8"/>
              </w:rPr>
            </w:pPr>
          </w:p>
        </w:tc>
        <w:tc>
          <w:tcPr>
            <w:tcW w:w="180" w:type="dxa"/>
            <w:tcBorders>
              <w:bottom w:val="single" w:sz="8" w:space="0" w:color="auto"/>
            </w:tcBorders>
            <w:vAlign w:val="bottom"/>
          </w:tcPr>
          <w:p w14:paraId="75453152" w14:textId="77777777" w:rsidR="001516AB" w:rsidRDefault="001516AB">
            <w:pPr>
              <w:rPr>
                <w:sz w:val="8"/>
                <w:szCs w:val="8"/>
              </w:rPr>
            </w:pPr>
          </w:p>
        </w:tc>
        <w:tc>
          <w:tcPr>
            <w:tcW w:w="330" w:type="dxa"/>
            <w:tcBorders>
              <w:bottom w:val="single" w:sz="8" w:space="0" w:color="auto"/>
            </w:tcBorders>
            <w:vAlign w:val="bottom"/>
          </w:tcPr>
          <w:p w14:paraId="7A820707" w14:textId="77777777" w:rsidR="001516AB" w:rsidRDefault="001516AB">
            <w:pPr>
              <w:rPr>
                <w:sz w:val="8"/>
                <w:szCs w:val="8"/>
              </w:rPr>
            </w:pPr>
          </w:p>
        </w:tc>
        <w:tc>
          <w:tcPr>
            <w:tcW w:w="110" w:type="dxa"/>
            <w:tcBorders>
              <w:bottom w:val="single" w:sz="8" w:space="0" w:color="auto"/>
              <w:right w:val="single" w:sz="8" w:space="0" w:color="auto"/>
            </w:tcBorders>
            <w:vAlign w:val="bottom"/>
          </w:tcPr>
          <w:p w14:paraId="69549BA4" w14:textId="77777777" w:rsidR="001516AB" w:rsidRDefault="001516AB">
            <w:pPr>
              <w:rPr>
                <w:sz w:val="8"/>
                <w:szCs w:val="8"/>
              </w:rPr>
            </w:pPr>
          </w:p>
        </w:tc>
        <w:tc>
          <w:tcPr>
            <w:tcW w:w="20" w:type="dxa"/>
            <w:vAlign w:val="bottom"/>
          </w:tcPr>
          <w:p w14:paraId="6DE3C568" w14:textId="77777777" w:rsidR="001516AB" w:rsidRDefault="001516AB">
            <w:pPr>
              <w:rPr>
                <w:sz w:val="8"/>
                <w:szCs w:val="8"/>
              </w:rPr>
            </w:pPr>
          </w:p>
        </w:tc>
        <w:tc>
          <w:tcPr>
            <w:tcW w:w="0" w:type="dxa"/>
            <w:vAlign w:val="bottom"/>
          </w:tcPr>
          <w:p w14:paraId="56191706" w14:textId="77777777" w:rsidR="001516AB" w:rsidRDefault="001516AB">
            <w:pPr>
              <w:rPr>
                <w:sz w:val="1"/>
                <w:szCs w:val="1"/>
              </w:rPr>
            </w:pPr>
          </w:p>
        </w:tc>
      </w:tr>
      <w:tr w:rsidR="001516AB" w14:paraId="3D693BC5" w14:textId="77777777">
        <w:trPr>
          <w:trHeight w:val="336"/>
        </w:trPr>
        <w:tc>
          <w:tcPr>
            <w:tcW w:w="100" w:type="dxa"/>
            <w:vAlign w:val="bottom"/>
          </w:tcPr>
          <w:p w14:paraId="42CFD9C3" w14:textId="77777777" w:rsidR="001516AB" w:rsidRDefault="001516AB">
            <w:pPr>
              <w:rPr>
                <w:sz w:val="24"/>
                <w:szCs w:val="24"/>
              </w:rPr>
            </w:pPr>
          </w:p>
        </w:tc>
        <w:tc>
          <w:tcPr>
            <w:tcW w:w="8980" w:type="dxa"/>
            <w:gridSpan w:val="27"/>
            <w:vAlign w:val="bottom"/>
          </w:tcPr>
          <w:p w14:paraId="3AE1F71D" w14:textId="77777777" w:rsidR="001516AB" w:rsidRDefault="0066520C">
            <w:pPr>
              <w:ind w:right="100"/>
              <w:jc w:val="center"/>
              <w:rPr>
                <w:sz w:val="20"/>
                <w:szCs w:val="20"/>
              </w:rPr>
            </w:pPr>
            <w:r>
              <w:rPr>
                <w:rFonts w:ascii="Arial" w:eastAsia="Arial" w:hAnsi="Arial" w:cs="Arial"/>
                <w:b/>
                <w:bCs/>
                <w:w w:val="97"/>
                <w:sz w:val="20"/>
                <w:szCs w:val="20"/>
              </w:rPr>
              <w:t>Таблица 11: Типичные отклонения выходной мощности от температуры и напряжения питания, 868 МГц</w:t>
            </w:r>
          </w:p>
        </w:tc>
        <w:tc>
          <w:tcPr>
            <w:tcW w:w="20" w:type="dxa"/>
            <w:vAlign w:val="bottom"/>
          </w:tcPr>
          <w:p w14:paraId="09D1F53F" w14:textId="77777777" w:rsidR="001516AB" w:rsidRDefault="001516AB">
            <w:pPr>
              <w:rPr>
                <w:sz w:val="24"/>
                <w:szCs w:val="24"/>
              </w:rPr>
            </w:pPr>
          </w:p>
        </w:tc>
        <w:tc>
          <w:tcPr>
            <w:tcW w:w="0" w:type="dxa"/>
            <w:vAlign w:val="bottom"/>
          </w:tcPr>
          <w:p w14:paraId="56BA1FF7" w14:textId="77777777" w:rsidR="001516AB" w:rsidRDefault="001516AB">
            <w:pPr>
              <w:rPr>
                <w:sz w:val="1"/>
                <w:szCs w:val="1"/>
              </w:rPr>
            </w:pPr>
          </w:p>
        </w:tc>
      </w:tr>
      <w:tr w:rsidR="001516AB" w14:paraId="66CAA630" w14:textId="77777777">
        <w:trPr>
          <w:trHeight w:val="478"/>
        </w:trPr>
        <w:tc>
          <w:tcPr>
            <w:tcW w:w="100" w:type="dxa"/>
            <w:vAlign w:val="bottom"/>
          </w:tcPr>
          <w:p w14:paraId="0926C3C5" w14:textId="77777777" w:rsidR="001516AB" w:rsidRDefault="001516AB">
            <w:pPr>
              <w:rPr>
                <w:sz w:val="24"/>
                <w:szCs w:val="24"/>
              </w:rPr>
            </w:pPr>
          </w:p>
        </w:tc>
        <w:tc>
          <w:tcPr>
            <w:tcW w:w="1740" w:type="dxa"/>
            <w:vAlign w:val="bottom"/>
          </w:tcPr>
          <w:p w14:paraId="2F310FD2" w14:textId="77777777" w:rsidR="001516AB" w:rsidRDefault="001516AB">
            <w:pPr>
              <w:rPr>
                <w:sz w:val="24"/>
                <w:szCs w:val="24"/>
              </w:rPr>
            </w:pPr>
          </w:p>
        </w:tc>
        <w:tc>
          <w:tcPr>
            <w:tcW w:w="100" w:type="dxa"/>
            <w:vAlign w:val="bottom"/>
          </w:tcPr>
          <w:p w14:paraId="0838A80F" w14:textId="77777777" w:rsidR="001516AB" w:rsidRDefault="001516AB">
            <w:pPr>
              <w:rPr>
                <w:sz w:val="24"/>
                <w:szCs w:val="24"/>
              </w:rPr>
            </w:pPr>
          </w:p>
        </w:tc>
        <w:tc>
          <w:tcPr>
            <w:tcW w:w="400" w:type="dxa"/>
            <w:vAlign w:val="bottom"/>
          </w:tcPr>
          <w:p w14:paraId="009406D8" w14:textId="77777777" w:rsidR="001516AB" w:rsidRDefault="001516AB">
            <w:pPr>
              <w:rPr>
                <w:sz w:val="24"/>
                <w:szCs w:val="24"/>
              </w:rPr>
            </w:pPr>
          </w:p>
        </w:tc>
        <w:tc>
          <w:tcPr>
            <w:tcW w:w="600" w:type="dxa"/>
            <w:vAlign w:val="bottom"/>
          </w:tcPr>
          <w:p w14:paraId="49D73335" w14:textId="77777777" w:rsidR="001516AB" w:rsidRDefault="001516AB">
            <w:pPr>
              <w:rPr>
                <w:sz w:val="24"/>
                <w:szCs w:val="24"/>
              </w:rPr>
            </w:pPr>
          </w:p>
        </w:tc>
        <w:tc>
          <w:tcPr>
            <w:tcW w:w="120" w:type="dxa"/>
            <w:vAlign w:val="bottom"/>
          </w:tcPr>
          <w:p w14:paraId="5FD44E92" w14:textId="77777777" w:rsidR="001516AB" w:rsidRDefault="001516AB">
            <w:pPr>
              <w:rPr>
                <w:sz w:val="24"/>
                <w:szCs w:val="24"/>
              </w:rPr>
            </w:pPr>
          </w:p>
        </w:tc>
        <w:tc>
          <w:tcPr>
            <w:tcW w:w="240" w:type="dxa"/>
            <w:tcBorders>
              <w:bottom w:val="single" w:sz="8" w:space="0" w:color="auto"/>
            </w:tcBorders>
            <w:vAlign w:val="bottom"/>
          </w:tcPr>
          <w:p w14:paraId="6ED725EE" w14:textId="77777777" w:rsidR="001516AB" w:rsidRDefault="001516AB">
            <w:pPr>
              <w:rPr>
                <w:sz w:val="24"/>
                <w:szCs w:val="24"/>
              </w:rPr>
            </w:pPr>
          </w:p>
        </w:tc>
        <w:tc>
          <w:tcPr>
            <w:tcW w:w="1520" w:type="dxa"/>
            <w:gridSpan w:val="8"/>
            <w:tcBorders>
              <w:bottom w:val="single" w:sz="8" w:space="0" w:color="auto"/>
            </w:tcBorders>
            <w:vAlign w:val="bottom"/>
          </w:tcPr>
          <w:p w14:paraId="4ED71512" w14:textId="77777777" w:rsidR="001516AB" w:rsidRDefault="001516AB">
            <w:pPr>
              <w:rPr>
                <w:sz w:val="24"/>
                <w:szCs w:val="24"/>
              </w:rPr>
            </w:pPr>
          </w:p>
        </w:tc>
        <w:tc>
          <w:tcPr>
            <w:tcW w:w="120" w:type="dxa"/>
            <w:tcBorders>
              <w:bottom w:val="single" w:sz="8" w:space="0" w:color="auto"/>
            </w:tcBorders>
            <w:vAlign w:val="bottom"/>
          </w:tcPr>
          <w:p w14:paraId="2C5025E3" w14:textId="77777777" w:rsidR="001516AB" w:rsidRDefault="001516AB">
            <w:pPr>
              <w:rPr>
                <w:sz w:val="24"/>
                <w:szCs w:val="24"/>
              </w:rPr>
            </w:pPr>
          </w:p>
        </w:tc>
        <w:tc>
          <w:tcPr>
            <w:tcW w:w="1640" w:type="dxa"/>
            <w:gridSpan w:val="4"/>
            <w:tcBorders>
              <w:bottom w:val="single" w:sz="8" w:space="0" w:color="auto"/>
            </w:tcBorders>
            <w:vAlign w:val="bottom"/>
          </w:tcPr>
          <w:p w14:paraId="19CA40D8" w14:textId="77777777" w:rsidR="001516AB" w:rsidRDefault="001516AB">
            <w:pPr>
              <w:rPr>
                <w:sz w:val="24"/>
                <w:szCs w:val="24"/>
              </w:rPr>
            </w:pPr>
          </w:p>
        </w:tc>
        <w:tc>
          <w:tcPr>
            <w:tcW w:w="300" w:type="dxa"/>
            <w:tcBorders>
              <w:bottom w:val="single" w:sz="8" w:space="0" w:color="auto"/>
            </w:tcBorders>
            <w:vAlign w:val="bottom"/>
          </w:tcPr>
          <w:p w14:paraId="7F266DF7" w14:textId="77777777" w:rsidR="001516AB" w:rsidRDefault="001516AB">
            <w:pPr>
              <w:rPr>
                <w:sz w:val="24"/>
                <w:szCs w:val="24"/>
              </w:rPr>
            </w:pPr>
          </w:p>
        </w:tc>
        <w:tc>
          <w:tcPr>
            <w:tcW w:w="120" w:type="dxa"/>
            <w:tcBorders>
              <w:bottom w:val="single" w:sz="8" w:space="0" w:color="auto"/>
            </w:tcBorders>
            <w:vAlign w:val="bottom"/>
          </w:tcPr>
          <w:p w14:paraId="00559239" w14:textId="77777777" w:rsidR="001516AB" w:rsidRDefault="001516AB">
            <w:pPr>
              <w:rPr>
                <w:sz w:val="24"/>
                <w:szCs w:val="24"/>
              </w:rPr>
            </w:pPr>
          </w:p>
        </w:tc>
        <w:tc>
          <w:tcPr>
            <w:tcW w:w="1640" w:type="dxa"/>
            <w:gridSpan w:val="4"/>
            <w:tcBorders>
              <w:bottom w:val="single" w:sz="8" w:space="0" w:color="auto"/>
            </w:tcBorders>
            <w:vAlign w:val="bottom"/>
          </w:tcPr>
          <w:p w14:paraId="6DD740FD" w14:textId="77777777" w:rsidR="001516AB" w:rsidRDefault="001516AB">
            <w:pPr>
              <w:rPr>
                <w:sz w:val="24"/>
                <w:szCs w:val="24"/>
              </w:rPr>
            </w:pPr>
          </w:p>
        </w:tc>
        <w:tc>
          <w:tcPr>
            <w:tcW w:w="330" w:type="dxa"/>
            <w:tcBorders>
              <w:bottom w:val="single" w:sz="8" w:space="0" w:color="auto"/>
            </w:tcBorders>
            <w:vAlign w:val="bottom"/>
          </w:tcPr>
          <w:p w14:paraId="75E51129" w14:textId="77777777" w:rsidR="001516AB" w:rsidRDefault="001516AB">
            <w:pPr>
              <w:rPr>
                <w:sz w:val="24"/>
                <w:szCs w:val="24"/>
              </w:rPr>
            </w:pPr>
          </w:p>
        </w:tc>
        <w:tc>
          <w:tcPr>
            <w:tcW w:w="110" w:type="dxa"/>
            <w:tcBorders>
              <w:bottom w:val="single" w:sz="8" w:space="0" w:color="auto"/>
            </w:tcBorders>
            <w:vAlign w:val="bottom"/>
          </w:tcPr>
          <w:p w14:paraId="6FD045A8" w14:textId="77777777" w:rsidR="001516AB" w:rsidRDefault="001516AB">
            <w:pPr>
              <w:rPr>
                <w:sz w:val="24"/>
                <w:szCs w:val="24"/>
              </w:rPr>
            </w:pPr>
          </w:p>
        </w:tc>
        <w:tc>
          <w:tcPr>
            <w:tcW w:w="20" w:type="dxa"/>
            <w:vAlign w:val="bottom"/>
          </w:tcPr>
          <w:p w14:paraId="240D304D" w14:textId="77777777" w:rsidR="001516AB" w:rsidRDefault="001516AB">
            <w:pPr>
              <w:rPr>
                <w:sz w:val="24"/>
                <w:szCs w:val="24"/>
              </w:rPr>
            </w:pPr>
          </w:p>
        </w:tc>
        <w:tc>
          <w:tcPr>
            <w:tcW w:w="0" w:type="dxa"/>
            <w:vAlign w:val="bottom"/>
          </w:tcPr>
          <w:p w14:paraId="2902AD9A" w14:textId="77777777" w:rsidR="001516AB" w:rsidRDefault="001516AB">
            <w:pPr>
              <w:rPr>
                <w:sz w:val="1"/>
                <w:szCs w:val="1"/>
              </w:rPr>
            </w:pPr>
          </w:p>
        </w:tc>
      </w:tr>
      <w:tr w:rsidR="001516AB" w14:paraId="121FF4D5" w14:textId="77777777">
        <w:trPr>
          <w:trHeight w:val="166"/>
        </w:trPr>
        <w:tc>
          <w:tcPr>
            <w:tcW w:w="100" w:type="dxa"/>
            <w:vAlign w:val="bottom"/>
          </w:tcPr>
          <w:p w14:paraId="075676F4" w14:textId="77777777" w:rsidR="001516AB" w:rsidRDefault="001516AB">
            <w:pPr>
              <w:rPr>
                <w:sz w:val="14"/>
                <w:szCs w:val="14"/>
              </w:rPr>
            </w:pPr>
          </w:p>
        </w:tc>
        <w:tc>
          <w:tcPr>
            <w:tcW w:w="1740" w:type="dxa"/>
            <w:vAlign w:val="bottom"/>
          </w:tcPr>
          <w:p w14:paraId="1B1E1741" w14:textId="77777777" w:rsidR="001516AB" w:rsidRDefault="001516AB">
            <w:pPr>
              <w:rPr>
                <w:sz w:val="14"/>
                <w:szCs w:val="14"/>
              </w:rPr>
            </w:pPr>
          </w:p>
        </w:tc>
        <w:tc>
          <w:tcPr>
            <w:tcW w:w="100" w:type="dxa"/>
            <w:vAlign w:val="bottom"/>
          </w:tcPr>
          <w:p w14:paraId="6C6EDD52" w14:textId="77777777" w:rsidR="001516AB" w:rsidRDefault="001516AB">
            <w:pPr>
              <w:rPr>
                <w:sz w:val="14"/>
                <w:szCs w:val="14"/>
              </w:rPr>
            </w:pPr>
          </w:p>
        </w:tc>
        <w:tc>
          <w:tcPr>
            <w:tcW w:w="400" w:type="dxa"/>
            <w:vAlign w:val="bottom"/>
          </w:tcPr>
          <w:p w14:paraId="742D8248" w14:textId="77777777" w:rsidR="001516AB" w:rsidRDefault="001516AB">
            <w:pPr>
              <w:rPr>
                <w:sz w:val="14"/>
                <w:szCs w:val="14"/>
              </w:rPr>
            </w:pPr>
          </w:p>
        </w:tc>
        <w:tc>
          <w:tcPr>
            <w:tcW w:w="600" w:type="dxa"/>
            <w:vAlign w:val="bottom"/>
          </w:tcPr>
          <w:p w14:paraId="10EBE8CA" w14:textId="77777777" w:rsidR="001516AB" w:rsidRDefault="001516AB">
            <w:pPr>
              <w:rPr>
                <w:sz w:val="14"/>
                <w:szCs w:val="14"/>
              </w:rPr>
            </w:pPr>
          </w:p>
        </w:tc>
        <w:tc>
          <w:tcPr>
            <w:tcW w:w="120" w:type="dxa"/>
            <w:tcBorders>
              <w:right w:val="single" w:sz="8" w:space="0" w:color="auto"/>
            </w:tcBorders>
            <w:vAlign w:val="bottom"/>
          </w:tcPr>
          <w:p w14:paraId="454E3EC3" w14:textId="77777777" w:rsidR="001516AB" w:rsidRDefault="001516AB">
            <w:pPr>
              <w:rPr>
                <w:sz w:val="14"/>
                <w:szCs w:val="14"/>
              </w:rPr>
            </w:pPr>
          </w:p>
        </w:tc>
        <w:tc>
          <w:tcPr>
            <w:tcW w:w="240" w:type="dxa"/>
            <w:tcBorders>
              <w:right w:val="single" w:sz="8" w:space="0" w:color="D9D9D9"/>
            </w:tcBorders>
            <w:shd w:val="clear" w:color="auto" w:fill="D9D9D9"/>
            <w:vAlign w:val="bottom"/>
          </w:tcPr>
          <w:p w14:paraId="65CA8D36" w14:textId="77777777" w:rsidR="001516AB" w:rsidRDefault="001516AB">
            <w:pPr>
              <w:rPr>
                <w:sz w:val="14"/>
                <w:szCs w:val="14"/>
              </w:rPr>
            </w:pPr>
          </w:p>
        </w:tc>
        <w:tc>
          <w:tcPr>
            <w:tcW w:w="1520" w:type="dxa"/>
            <w:gridSpan w:val="8"/>
            <w:shd w:val="clear" w:color="auto" w:fill="D9D9D9"/>
            <w:vAlign w:val="bottom"/>
          </w:tcPr>
          <w:p w14:paraId="269850AC" w14:textId="77777777" w:rsidR="001516AB" w:rsidRDefault="0066520C">
            <w:pPr>
              <w:spacing w:line="166" w:lineRule="exact"/>
              <w:ind w:right="80"/>
              <w:jc w:val="center"/>
              <w:rPr>
                <w:sz w:val="20"/>
                <w:szCs w:val="20"/>
              </w:rPr>
            </w:pPr>
            <w:r>
              <w:rPr>
                <w:rFonts w:ascii="Arial" w:eastAsia="Arial" w:hAnsi="Arial" w:cs="Arial"/>
                <w:b/>
                <w:bCs/>
                <w:sz w:val="16"/>
                <w:szCs w:val="16"/>
              </w:rPr>
              <w:t>Напряжение питания</w:t>
            </w:r>
          </w:p>
        </w:tc>
        <w:tc>
          <w:tcPr>
            <w:tcW w:w="120" w:type="dxa"/>
            <w:tcBorders>
              <w:right w:val="single" w:sz="8" w:space="0" w:color="auto"/>
            </w:tcBorders>
            <w:shd w:val="clear" w:color="auto" w:fill="D9D9D9"/>
            <w:vAlign w:val="bottom"/>
          </w:tcPr>
          <w:p w14:paraId="3C5B9A38" w14:textId="77777777" w:rsidR="001516AB" w:rsidRDefault="001516AB">
            <w:pPr>
              <w:rPr>
                <w:sz w:val="14"/>
                <w:szCs w:val="14"/>
              </w:rPr>
            </w:pPr>
          </w:p>
        </w:tc>
        <w:tc>
          <w:tcPr>
            <w:tcW w:w="1640" w:type="dxa"/>
            <w:gridSpan w:val="4"/>
            <w:shd w:val="clear" w:color="auto" w:fill="D9D9D9"/>
            <w:vAlign w:val="bottom"/>
          </w:tcPr>
          <w:p w14:paraId="213837FA" w14:textId="77777777" w:rsidR="001516AB" w:rsidRDefault="0066520C">
            <w:pPr>
              <w:spacing w:line="166" w:lineRule="exact"/>
              <w:ind w:left="440"/>
              <w:rPr>
                <w:sz w:val="20"/>
                <w:szCs w:val="20"/>
              </w:rPr>
            </w:pPr>
            <w:r>
              <w:rPr>
                <w:rFonts w:ascii="Arial" w:eastAsia="Arial" w:hAnsi="Arial" w:cs="Arial"/>
                <w:b/>
                <w:bCs/>
                <w:sz w:val="16"/>
                <w:szCs w:val="16"/>
              </w:rPr>
              <w:t>Напряжение питания</w:t>
            </w:r>
          </w:p>
        </w:tc>
        <w:tc>
          <w:tcPr>
            <w:tcW w:w="300" w:type="dxa"/>
            <w:shd w:val="clear" w:color="auto" w:fill="D9D9D9"/>
            <w:vAlign w:val="bottom"/>
          </w:tcPr>
          <w:p w14:paraId="04C83F4D" w14:textId="77777777" w:rsidR="001516AB" w:rsidRDefault="001516AB">
            <w:pPr>
              <w:rPr>
                <w:sz w:val="14"/>
                <w:szCs w:val="14"/>
              </w:rPr>
            </w:pPr>
          </w:p>
        </w:tc>
        <w:tc>
          <w:tcPr>
            <w:tcW w:w="120" w:type="dxa"/>
            <w:tcBorders>
              <w:right w:val="single" w:sz="8" w:space="0" w:color="auto"/>
            </w:tcBorders>
            <w:shd w:val="clear" w:color="auto" w:fill="D9D9D9"/>
            <w:vAlign w:val="bottom"/>
          </w:tcPr>
          <w:p w14:paraId="11311969" w14:textId="77777777" w:rsidR="001516AB" w:rsidRDefault="001516AB">
            <w:pPr>
              <w:rPr>
                <w:sz w:val="14"/>
                <w:szCs w:val="14"/>
              </w:rPr>
            </w:pPr>
          </w:p>
        </w:tc>
        <w:tc>
          <w:tcPr>
            <w:tcW w:w="1640" w:type="dxa"/>
            <w:gridSpan w:val="4"/>
            <w:shd w:val="clear" w:color="auto" w:fill="D9D9D9"/>
            <w:vAlign w:val="bottom"/>
          </w:tcPr>
          <w:p w14:paraId="23A8799C" w14:textId="77777777" w:rsidR="001516AB" w:rsidRDefault="0066520C">
            <w:pPr>
              <w:spacing w:line="166" w:lineRule="exact"/>
              <w:ind w:left="320"/>
              <w:jc w:val="center"/>
              <w:rPr>
                <w:sz w:val="20"/>
                <w:szCs w:val="20"/>
              </w:rPr>
            </w:pPr>
            <w:r>
              <w:rPr>
                <w:rFonts w:ascii="Arial" w:eastAsia="Arial" w:hAnsi="Arial" w:cs="Arial"/>
                <w:b/>
                <w:bCs/>
                <w:sz w:val="16"/>
                <w:szCs w:val="16"/>
              </w:rPr>
              <w:t>Напряжение питания</w:t>
            </w:r>
          </w:p>
        </w:tc>
        <w:tc>
          <w:tcPr>
            <w:tcW w:w="330" w:type="dxa"/>
            <w:shd w:val="clear" w:color="auto" w:fill="D9D9D9"/>
            <w:vAlign w:val="bottom"/>
          </w:tcPr>
          <w:p w14:paraId="114E0C73" w14:textId="77777777" w:rsidR="001516AB" w:rsidRDefault="001516AB">
            <w:pPr>
              <w:rPr>
                <w:sz w:val="14"/>
                <w:szCs w:val="14"/>
              </w:rPr>
            </w:pPr>
          </w:p>
        </w:tc>
        <w:tc>
          <w:tcPr>
            <w:tcW w:w="110" w:type="dxa"/>
            <w:tcBorders>
              <w:right w:val="single" w:sz="8" w:space="0" w:color="auto"/>
            </w:tcBorders>
            <w:shd w:val="clear" w:color="auto" w:fill="D9D9D9"/>
            <w:vAlign w:val="bottom"/>
          </w:tcPr>
          <w:p w14:paraId="7A4042C8" w14:textId="77777777" w:rsidR="001516AB" w:rsidRDefault="001516AB">
            <w:pPr>
              <w:rPr>
                <w:sz w:val="14"/>
                <w:szCs w:val="14"/>
              </w:rPr>
            </w:pPr>
          </w:p>
        </w:tc>
        <w:tc>
          <w:tcPr>
            <w:tcW w:w="20" w:type="dxa"/>
            <w:vAlign w:val="bottom"/>
          </w:tcPr>
          <w:p w14:paraId="0E4EFCE7" w14:textId="77777777" w:rsidR="001516AB" w:rsidRDefault="001516AB">
            <w:pPr>
              <w:rPr>
                <w:sz w:val="14"/>
                <w:szCs w:val="14"/>
              </w:rPr>
            </w:pPr>
          </w:p>
        </w:tc>
        <w:tc>
          <w:tcPr>
            <w:tcW w:w="0" w:type="dxa"/>
            <w:vAlign w:val="bottom"/>
          </w:tcPr>
          <w:p w14:paraId="0748E258" w14:textId="77777777" w:rsidR="001516AB" w:rsidRDefault="001516AB">
            <w:pPr>
              <w:rPr>
                <w:sz w:val="1"/>
                <w:szCs w:val="1"/>
              </w:rPr>
            </w:pPr>
          </w:p>
        </w:tc>
      </w:tr>
      <w:tr w:rsidR="001516AB" w14:paraId="2601701E" w14:textId="77777777">
        <w:trPr>
          <w:trHeight w:val="219"/>
        </w:trPr>
        <w:tc>
          <w:tcPr>
            <w:tcW w:w="100" w:type="dxa"/>
            <w:tcBorders>
              <w:bottom w:val="single" w:sz="8" w:space="0" w:color="auto"/>
            </w:tcBorders>
            <w:vAlign w:val="bottom"/>
          </w:tcPr>
          <w:p w14:paraId="6F003EF5" w14:textId="77777777" w:rsidR="001516AB" w:rsidRDefault="001516AB">
            <w:pPr>
              <w:rPr>
                <w:sz w:val="19"/>
                <w:szCs w:val="19"/>
              </w:rPr>
            </w:pPr>
          </w:p>
        </w:tc>
        <w:tc>
          <w:tcPr>
            <w:tcW w:w="1740" w:type="dxa"/>
            <w:tcBorders>
              <w:bottom w:val="single" w:sz="8" w:space="0" w:color="auto"/>
            </w:tcBorders>
            <w:vAlign w:val="bottom"/>
          </w:tcPr>
          <w:p w14:paraId="777C23F4" w14:textId="77777777" w:rsidR="001516AB" w:rsidRDefault="001516AB">
            <w:pPr>
              <w:rPr>
                <w:sz w:val="19"/>
                <w:szCs w:val="19"/>
              </w:rPr>
            </w:pPr>
          </w:p>
        </w:tc>
        <w:tc>
          <w:tcPr>
            <w:tcW w:w="100" w:type="dxa"/>
            <w:tcBorders>
              <w:bottom w:val="single" w:sz="8" w:space="0" w:color="auto"/>
            </w:tcBorders>
            <w:vAlign w:val="bottom"/>
          </w:tcPr>
          <w:p w14:paraId="707C37A8" w14:textId="77777777" w:rsidR="001516AB" w:rsidRDefault="001516AB">
            <w:pPr>
              <w:rPr>
                <w:sz w:val="19"/>
                <w:szCs w:val="19"/>
              </w:rPr>
            </w:pPr>
          </w:p>
        </w:tc>
        <w:tc>
          <w:tcPr>
            <w:tcW w:w="400" w:type="dxa"/>
            <w:tcBorders>
              <w:bottom w:val="single" w:sz="8" w:space="0" w:color="auto"/>
            </w:tcBorders>
            <w:vAlign w:val="bottom"/>
          </w:tcPr>
          <w:p w14:paraId="68701726" w14:textId="77777777" w:rsidR="001516AB" w:rsidRDefault="001516AB">
            <w:pPr>
              <w:rPr>
                <w:sz w:val="19"/>
                <w:szCs w:val="19"/>
              </w:rPr>
            </w:pPr>
          </w:p>
        </w:tc>
        <w:tc>
          <w:tcPr>
            <w:tcW w:w="600" w:type="dxa"/>
            <w:tcBorders>
              <w:bottom w:val="single" w:sz="8" w:space="0" w:color="auto"/>
            </w:tcBorders>
            <w:vAlign w:val="bottom"/>
          </w:tcPr>
          <w:p w14:paraId="2F34F508" w14:textId="77777777" w:rsidR="001516AB" w:rsidRDefault="001516AB">
            <w:pPr>
              <w:rPr>
                <w:sz w:val="19"/>
                <w:szCs w:val="19"/>
              </w:rPr>
            </w:pPr>
          </w:p>
        </w:tc>
        <w:tc>
          <w:tcPr>
            <w:tcW w:w="120" w:type="dxa"/>
            <w:tcBorders>
              <w:bottom w:val="single" w:sz="8" w:space="0" w:color="auto"/>
              <w:right w:val="single" w:sz="8" w:space="0" w:color="auto"/>
            </w:tcBorders>
            <w:vAlign w:val="bottom"/>
          </w:tcPr>
          <w:p w14:paraId="1DA900C9" w14:textId="77777777" w:rsidR="001516AB" w:rsidRDefault="001516AB">
            <w:pPr>
              <w:rPr>
                <w:sz w:val="19"/>
                <w:szCs w:val="19"/>
              </w:rPr>
            </w:pPr>
          </w:p>
        </w:tc>
        <w:tc>
          <w:tcPr>
            <w:tcW w:w="240" w:type="dxa"/>
            <w:tcBorders>
              <w:bottom w:val="single" w:sz="8" w:space="0" w:color="auto"/>
              <w:right w:val="single" w:sz="8" w:space="0" w:color="D9D9D9"/>
            </w:tcBorders>
            <w:shd w:val="clear" w:color="auto" w:fill="D9D9D9"/>
            <w:vAlign w:val="bottom"/>
          </w:tcPr>
          <w:p w14:paraId="778FE06E" w14:textId="77777777" w:rsidR="001516AB" w:rsidRDefault="001516AB">
            <w:pPr>
              <w:rPr>
                <w:sz w:val="19"/>
                <w:szCs w:val="19"/>
              </w:rPr>
            </w:pPr>
          </w:p>
        </w:tc>
        <w:tc>
          <w:tcPr>
            <w:tcW w:w="1220" w:type="dxa"/>
            <w:gridSpan w:val="7"/>
            <w:tcBorders>
              <w:bottom w:val="single" w:sz="8" w:space="0" w:color="auto"/>
            </w:tcBorders>
            <w:shd w:val="clear" w:color="auto" w:fill="D9D9D9"/>
            <w:vAlign w:val="bottom"/>
          </w:tcPr>
          <w:p w14:paraId="65A1CBC1" w14:textId="77777777" w:rsidR="001516AB" w:rsidRDefault="0066520C">
            <w:pPr>
              <w:ind w:left="80"/>
              <w:jc w:val="center"/>
              <w:rPr>
                <w:sz w:val="20"/>
                <w:szCs w:val="20"/>
              </w:rPr>
            </w:pPr>
            <w:r>
              <w:rPr>
                <w:rFonts w:ascii="Arial" w:eastAsia="Arial" w:hAnsi="Arial" w:cs="Arial"/>
                <w:b/>
                <w:bCs/>
                <w:sz w:val="16"/>
                <w:szCs w:val="16"/>
              </w:rPr>
              <w:t>VDD =</w:t>
            </w:r>
            <w:r>
              <w:rPr>
                <w:rFonts w:ascii="Arial" w:eastAsia="Arial" w:hAnsi="Arial" w:cs="Arial"/>
                <w:b/>
                <w:bCs/>
                <w:sz w:val="16"/>
                <w:szCs w:val="16"/>
              </w:rPr>
              <w:t xml:space="preserve"> 1,8 В</w:t>
            </w:r>
          </w:p>
        </w:tc>
        <w:tc>
          <w:tcPr>
            <w:tcW w:w="300" w:type="dxa"/>
            <w:tcBorders>
              <w:bottom w:val="single" w:sz="8" w:space="0" w:color="auto"/>
            </w:tcBorders>
            <w:shd w:val="clear" w:color="auto" w:fill="D9D9D9"/>
            <w:vAlign w:val="bottom"/>
          </w:tcPr>
          <w:p w14:paraId="0B128541" w14:textId="77777777" w:rsidR="001516AB" w:rsidRDefault="001516AB">
            <w:pPr>
              <w:rPr>
                <w:sz w:val="19"/>
                <w:szCs w:val="19"/>
              </w:rPr>
            </w:pPr>
          </w:p>
        </w:tc>
        <w:tc>
          <w:tcPr>
            <w:tcW w:w="120" w:type="dxa"/>
            <w:tcBorders>
              <w:bottom w:val="single" w:sz="8" w:space="0" w:color="auto"/>
              <w:right w:val="single" w:sz="8" w:space="0" w:color="auto"/>
            </w:tcBorders>
            <w:shd w:val="clear" w:color="auto" w:fill="D9D9D9"/>
            <w:vAlign w:val="bottom"/>
          </w:tcPr>
          <w:p w14:paraId="608ED5CB" w14:textId="77777777" w:rsidR="001516AB" w:rsidRDefault="001516AB">
            <w:pPr>
              <w:rPr>
                <w:sz w:val="19"/>
                <w:szCs w:val="19"/>
              </w:rPr>
            </w:pPr>
          </w:p>
        </w:tc>
        <w:tc>
          <w:tcPr>
            <w:tcW w:w="500" w:type="dxa"/>
            <w:tcBorders>
              <w:bottom w:val="single" w:sz="8" w:space="0" w:color="auto"/>
            </w:tcBorders>
            <w:shd w:val="clear" w:color="auto" w:fill="D9D9D9"/>
            <w:vAlign w:val="bottom"/>
          </w:tcPr>
          <w:p w14:paraId="62ACBC03" w14:textId="77777777" w:rsidR="001516AB" w:rsidRDefault="001516AB">
            <w:pPr>
              <w:rPr>
                <w:sz w:val="19"/>
                <w:szCs w:val="19"/>
              </w:rPr>
            </w:pPr>
          </w:p>
        </w:tc>
        <w:tc>
          <w:tcPr>
            <w:tcW w:w="1140" w:type="dxa"/>
            <w:gridSpan w:val="3"/>
            <w:tcBorders>
              <w:bottom w:val="single" w:sz="8" w:space="0" w:color="auto"/>
            </w:tcBorders>
            <w:shd w:val="clear" w:color="auto" w:fill="D9D9D9"/>
            <w:vAlign w:val="bottom"/>
          </w:tcPr>
          <w:p w14:paraId="17B5B52E" w14:textId="77777777" w:rsidR="001516AB" w:rsidRDefault="0066520C">
            <w:pPr>
              <w:ind w:left="60"/>
              <w:rPr>
                <w:sz w:val="20"/>
                <w:szCs w:val="20"/>
              </w:rPr>
            </w:pPr>
            <w:r>
              <w:rPr>
                <w:rFonts w:ascii="Arial" w:eastAsia="Arial" w:hAnsi="Arial" w:cs="Arial"/>
                <w:b/>
                <w:bCs/>
                <w:sz w:val="16"/>
                <w:szCs w:val="16"/>
              </w:rPr>
              <w:t>VDD = 3,0 В</w:t>
            </w:r>
          </w:p>
        </w:tc>
        <w:tc>
          <w:tcPr>
            <w:tcW w:w="300" w:type="dxa"/>
            <w:tcBorders>
              <w:bottom w:val="single" w:sz="8" w:space="0" w:color="auto"/>
            </w:tcBorders>
            <w:shd w:val="clear" w:color="auto" w:fill="D9D9D9"/>
            <w:vAlign w:val="bottom"/>
          </w:tcPr>
          <w:p w14:paraId="30F46361" w14:textId="77777777" w:rsidR="001516AB" w:rsidRDefault="001516AB">
            <w:pPr>
              <w:rPr>
                <w:sz w:val="19"/>
                <w:szCs w:val="19"/>
              </w:rPr>
            </w:pPr>
          </w:p>
        </w:tc>
        <w:tc>
          <w:tcPr>
            <w:tcW w:w="120" w:type="dxa"/>
            <w:tcBorders>
              <w:bottom w:val="single" w:sz="8" w:space="0" w:color="auto"/>
              <w:right w:val="single" w:sz="8" w:space="0" w:color="auto"/>
            </w:tcBorders>
            <w:shd w:val="clear" w:color="auto" w:fill="D9D9D9"/>
            <w:vAlign w:val="bottom"/>
          </w:tcPr>
          <w:p w14:paraId="2A954686" w14:textId="77777777" w:rsidR="001516AB" w:rsidRDefault="001516AB">
            <w:pPr>
              <w:rPr>
                <w:sz w:val="19"/>
                <w:szCs w:val="19"/>
              </w:rPr>
            </w:pPr>
          </w:p>
        </w:tc>
        <w:tc>
          <w:tcPr>
            <w:tcW w:w="520" w:type="dxa"/>
            <w:tcBorders>
              <w:bottom w:val="single" w:sz="8" w:space="0" w:color="auto"/>
            </w:tcBorders>
            <w:shd w:val="clear" w:color="auto" w:fill="D9D9D9"/>
            <w:vAlign w:val="bottom"/>
          </w:tcPr>
          <w:p w14:paraId="3BBF44B1" w14:textId="77777777" w:rsidR="001516AB" w:rsidRDefault="001516AB">
            <w:pPr>
              <w:rPr>
                <w:sz w:val="19"/>
                <w:szCs w:val="19"/>
              </w:rPr>
            </w:pPr>
          </w:p>
        </w:tc>
        <w:tc>
          <w:tcPr>
            <w:tcW w:w="1120" w:type="dxa"/>
            <w:gridSpan w:val="3"/>
            <w:tcBorders>
              <w:bottom w:val="single" w:sz="8" w:space="0" w:color="auto"/>
            </w:tcBorders>
            <w:shd w:val="clear" w:color="auto" w:fill="D9D9D9"/>
            <w:vAlign w:val="bottom"/>
          </w:tcPr>
          <w:p w14:paraId="33BB151D" w14:textId="77777777" w:rsidR="001516AB" w:rsidRDefault="0066520C">
            <w:pPr>
              <w:ind w:right="100"/>
              <w:jc w:val="center"/>
              <w:rPr>
                <w:sz w:val="20"/>
                <w:szCs w:val="20"/>
              </w:rPr>
            </w:pPr>
            <w:r>
              <w:rPr>
                <w:rFonts w:ascii="Arial" w:eastAsia="Arial" w:hAnsi="Arial" w:cs="Arial"/>
                <w:b/>
                <w:bCs/>
                <w:sz w:val="16"/>
                <w:szCs w:val="16"/>
              </w:rPr>
              <w:t>VDD = 3,6 В</w:t>
            </w:r>
          </w:p>
        </w:tc>
        <w:tc>
          <w:tcPr>
            <w:tcW w:w="330" w:type="dxa"/>
            <w:tcBorders>
              <w:bottom w:val="single" w:sz="8" w:space="0" w:color="auto"/>
            </w:tcBorders>
            <w:shd w:val="clear" w:color="auto" w:fill="D9D9D9"/>
            <w:vAlign w:val="bottom"/>
          </w:tcPr>
          <w:p w14:paraId="2B25D912" w14:textId="77777777" w:rsidR="001516AB" w:rsidRDefault="001516AB">
            <w:pPr>
              <w:rPr>
                <w:sz w:val="19"/>
                <w:szCs w:val="19"/>
              </w:rPr>
            </w:pPr>
          </w:p>
        </w:tc>
        <w:tc>
          <w:tcPr>
            <w:tcW w:w="110" w:type="dxa"/>
            <w:tcBorders>
              <w:bottom w:val="single" w:sz="8" w:space="0" w:color="auto"/>
              <w:right w:val="single" w:sz="8" w:space="0" w:color="auto"/>
            </w:tcBorders>
            <w:shd w:val="clear" w:color="auto" w:fill="D9D9D9"/>
            <w:vAlign w:val="bottom"/>
          </w:tcPr>
          <w:p w14:paraId="660551B7" w14:textId="77777777" w:rsidR="001516AB" w:rsidRDefault="001516AB">
            <w:pPr>
              <w:rPr>
                <w:sz w:val="19"/>
                <w:szCs w:val="19"/>
              </w:rPr>
            </w:pPr>
          </w:p>
        </w:tc>
        <w:tc>
          <w:tcPr>
            <w:tcW w:w="20" w:type="dxa"/>
            <w:vAlign w:val="bottom"/>
          </w:tcPr>
          <w:p w14:paraId="751CD2F0" w14:textId="77777777" w:rsidR="001516AB" w:rsidRDefault="001516AB">
            <w:pPr>
              <w:rPr>
                <w:sz w:val="19"/>
                <w:szCs w:val="19"/>
              </w:rPr>
            </w:pPr>
          </w:p>
        </w:tc>
        <w:tc>
          <w:tcPr>
            <w:tcW w:w="0" w:type="dxa"/>
            <w:vAlign w:val="bottom"/>
          </w:tcPr>
          <w:p w14:paraId="6DD52BE2" w14:textId="77777777" w:rsidR="001516AB" w:rsidRDefault="001516AB">
            <w:pPr>
              <w:rPr>
                <w:sz w:val="1"/>
                <w:szCs w:val="1"/>
              </w:rPr>
            </w:pPr>
          </w:p>
        </w:tc>
      </w:tr>
      <w:tr w:rsidR="001516AB" w14:paraId="1C027F0A" w14:textId="77777777">
        <w:trPr>
          <w:trHeight w:val="218"/>
        </w:trPr>
        <w:tc>
          <w:tcPr>
            <w:tcW w:w="100" w:type="dxa"/>
            <w:tcBorders>
              <w:top w:val="single" w:sz="8" w:space="0" w:color="D9D9D9"/>
              <w:left w:val="single" w:sz="8" w:space="0" w:color="auto"/>
              <w:bottom w:val="single" w:sz="8" w:space="0" w:color="D9D9D9"/>
            </w:tcBorders>
            <w:shd w:val="clear" w:color="auto" w:fill="D9D9D9"/>
            <w:vAlign w:val="bottom"/>
          </w:tcPr>
          <w:p w14:paraId="203701D9" w14:textId="77777777" w:rsidR="001516AB" w:rsidRDefault="001516AB">
            <w:pPr>
              <w:rPr>
                <w:sz w:val="18"/>
                <w:szCs w:val="18"/>
              </w:rPr>
            </w:pPr>
          </w:p>
        </w:tc>
        <w:tc>
          <w:tcPr>
            <w:tcW w:w="1840" w:type="dxa"/>
            <w:gridSpan w:val="2"/>
            <w:tcBorders>
              <w:top w:val="single" w:sz="8" w:space="0" w:color="D9D9D9"/>
              <w:bottom w:val="single" w:sz="8" w:space="0" w:color="D9D9D9"/>
            </w:tcBorders>
            <w:shd w:val="clear" w:color="auto" w:fill="D9D9D9"/>
            <w:vAlign w:val="bottom"/>
          </w:tcPr>
          <w:p w14:paraId="794E983A" w14:textId="77777777" w:rsidR="001516AB" w:rsidRDefault="0066520C">
            <w:pPr>
              <w:spacing w:line="176" w:lineRule="exact"/>
              <w:rPr>
                <w:sz w:val="20"/>
                <w:szCs w:val="20"/>
              </w:rPr>
            </w:pPr>
            <w:r>
              <w:rPr>
                <w:rFonts w:ascii="Arial" w:eastAsia="Arial" w:hAnsi="Arial" w:cs="Arial"/>
                <w:b/>
                <w:bCs/>
                <w:sz w:val="16"/>
                <w:szCs w:val="16"/>
              </w:rPr>
              <w:t>Температура [° C]</w:t>
            </w:r>
          </w:p>
        </w:tc>
        <w:tc>
          <w:tcPr>
            <w:tcW w:w="400" w:type="dxa"/>
            <w:tcBorders>
              <w:top w:val="single" w:sz="8" w:space="0" w:color="D9D9D9"/>
              <w:bottom w:val="single" w:sz="8" w:space="0" w:color="D9D9D9"/>
              <w:right w:val="single" w:sz="8" w:space="0" w:color="D9D9D9"/>
            </w:tcBorders>
            <w:shd w:val="clear" w:color="auto" w:fill="D9D9D9"/>
            <w:vAlign w:val="bottom"/>
          </w:tcPr>
          <w:p w14:paraId="5732E454" w14:textId="77777777" w:rsidR="001516AB" w:rsidRDefault="001516AB">
            <w:pPr>
              <w:rPr>
                <w:sz w:val="18"/>
                <w:szCs w:val="18"/>
              </w:rPr>
            </w:pPr>
          </w:p>
        </w:tc>
        <w:tc>
          <w:tcPr>
            <w:tcW w:w="600" w:type="dxa"/>
            <w:tcBorders>
              <w:top w:val="single" w:sz="8" w:space="0" w:color="D9D9D9"/>
              <w:bottom w:val="single" w:sz="8" w:space="0" w:color="D9D9D9"/>
            </w:tcBorders>
            <w:shd w:val="clear" w:color="auto" w:fill="D9D9D9"/>
            <w:vAlign w:val="bottom"/>
          </w:tcPr>
          <w:p w14:paraId="566E3CB6" w14:textId="77777777" w:rsidR="001516AB" w:rsidRDefault="001516AB">
            <w:pPr>
              <w:rPr>
                <w:sz w:val="18"/>
                <w:szCs w:val="18"/>
              </w:rPr>
            </w:pPr>
          </w:p>
        </w:tc>
        <w:tc>
          <w:tcPr>
            <w:tcW w:w="120" w:type="dxa"/>
            <w:tcBorders>
              <w:top w:val="single" w:sz="8" w:space="0" w:color="D9D9D9"/>
              <w:bottom w:val="single" w:sz="8" w:space="0" w:color="D9D9D9"/>
              <w:right w:val="single" w:sz="8" w:space="0" w:color="auto"/>
            </w:tcBorders>
            <w:shd w:val="clear" w:color="auto" w:fill="D9D9D9"/>
            <w:vAlign w:val="bottom"/>
          </w:tcPr>
          <w:p w14:paraId="5E1BF5EC" w14:textId="77777777" w:rsidR="001516AB" w:rsidRDefault="001516AB">
            <w:pPr>
              <w:rPr>
                <w:sz w:val="18"/>
                <w:szCs w:val="18"/>
              </w:rPr>
            </w:pPr>
          </w:p>
        </w:tc>
        <w:tc>
          <w:tcPr>
            <w:tcW w:w="620" w:type="dxa"/>
            <w:gridSpan w:val="2"/>
            <w:tcBorders>
              <w:right w:val="single" w:sz="8" w:space="0" w:color="auto"/>
            </w:tcBorders>
            <w:vAlign w:val="bottom"/>
          </w:tcPr>
          <w:p w14:paraId="71B63679" w14:textId="77777777" w:rsidR="001516AB" w:rsidRDefault="0066520C">
            <w:pPr>
              <w:spacing w:line="178" w:lineRule="exact"/>
              <w:jc w:val="center"/>
              <w:rPr>
                <w:sz w:val="20"/>
                <w:szCs w:val="20"/>
              </w:rPr>
            </w:pPr>
            <w:r>
              <w:rPr>
                <w:rFonts w:ascii="Arial" w:eastAsia="Arial" w:hAnsi="Arial" w:cs="Arial"/>
                <w:sz w:val="16"/>
                <w:szCs w:val="16"/>
              </w:rPr>
              <w:t>-40</w:t>
            </w:r>
          </w:p>
        </w:tc>
        <w:tc>
          <w:tcPr>
            <w:tcW w:w="60" w:type="dxa"/>
            <w:vAlign w:val="bottom"/>
          </w:tcPr>
          <w:p w14:paraId="7654B4B1" w14:textId="77777777" w:rsidR="001516AB" w:rsidRDefault="001516AB">
            <w:pPr>
              <w:rPr>
                <w:sz w:val="18"/>
                <w:szCs w:val="18"/>
              </w:rPr>
            </w:pPr>
          </w:p>
        </w:tc>
        <w:tc>
          <w:tcPr>
            <w:tcW w:w="560" w:type="dxa"/>
            <w:gridSpan w:val="3"/>
            <w:tcBorders>
              <w:right w:val="single" w:sz="8" w:space="0" w:color="auto"/>
            </w:tcBorders>
            <w:vAlign w:val="bottom"/>
          </w:tcPr>
          <w:p w14:paraId="2AA4EA81" w14:textId="77777777" w:rsidR="001516AB" w:rsidRDefault="0066520C">
            <w:pPr>
              <w:spacing w:line="178" w:lineRule="exact"/>
              <w:jc w:val="center"/>
              <w:rPr>
                <w:sz w:val="20"/>
                <w:szCs w:val="20"/>
              </w:rPr>
            </w:pPr>
            <w:r>
              <w:rPr>
                <w:rFonts w:ascii="Arial" w:eastAsia="Arial" w:hAnsi="Arial" w:cs="Arial"/>
                <w:sz w:val="16"/>
                <w:szCs w:val="16"/>
              </w:rPr>
              <w:t>25</w:t>
            </w:r>
          </w:p>
        </w:tc>
        <w:tc>
          <w:tcPr>
            <w:tcW w:w="120" w:type="dxa"/>
            <w:vAlign w:val="bottom"/>
          </w:tcPr>
          <w:p w14:paraId="13C5289D" w14:textId="77777777" w:rsidR="001516AB" w:rsidRDefault="001516AB">
            <w:pPr>
              <w:rPr>
                <w:sz w:val="18"/>
                <w:szCs w:val="18"/>
              </w:rPr>
            </w:pPr>
          </w:p>
        </w:tc>
        <w:tc>
          <w:tcPr>
            <w:tcW w:w="100" w:type="dxa"/>
            <w:vAlign w:val="bottom"/>
          </w:tcPr>
          <w:p w14:paraId="0DB3C908" w14:textId="77777777" w:rsidR="001516AB" w:rsidRDefault="001516AB">
            <w:pPr>
              <w:rPr>
                <w:sz w:val="18"/>
                <w:szCs w:val="18"/>
              </w:rPr>
            </w:pPr>
          </w:p>
        </w:tc>
        <w:tc>
          <w:tcPr>
            <w:tcW w:w="300" w:type="dxa"/>
            <w:vAlign w:val="bottom"/>
          </w:tcPr>
          <w:p w14:paraId="45340203" w14:textId="77777777" w:rsidR="001516AB" w:rsidRDefault="0066520C">
            <w:pPr>
              <w:spacing w:line="178" w:lineRule="exact"/>
              <w:ind w:right="40"/>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773DF937" w14:textId="77777777" w:rsidR="001516AB" w:rsidRDefault="001516AB">
            <w:pPr>
              <w:rPr>
                <w:sz w:val="18"/>
                <w:szCs w:val="18"/>
              </w:rPr>
            </w:pPr>
          </w:p>
        </w:tc>
        <w:tc>
          <w:tcPr>
            <w:tcW w:w="500" w:type="dxa"/>
            <w:vAlign w:val="bottom"/>
          </w:tcPr>
          <w:p w14:paraId="1F8EA1CD" w14:textId="77777777" w:rsidR="001516AB" w:rsidRDefault="0066520C">
            <w:pPr>
              <w:spacing w:line="178" w:lineRule="exact"/>
              <w:ind w:left="120"/>
              <w:jc w:val="center"/>
              <w:rPr>
                <w:sz w:val="20"/>
                <w:szCs w:val="20"/>
              </w:rPr>
            </w:pPr>
            <w:r>
              <w:rPr>
                <w:rFonts w:ascii="Arial" w:eastAsia="Arial" w:hAnsi="Arial" w:cs="Arial"/>
                <w:w w:val="94"/>
                <w:sz w:val="16"/>
                <w:szCs w:val="16"/>
              </w:rPr>
              <w:t>-40</w:t>
            </w:r>
          </w:p>
        </w:tc>
        <w:tc>
          <w:tcPr>
            <w:tcW w:w="240" w:type="dxa"/>
            <w:tcBorders>
              <w:right w:val="single" w:sz="8" w:space="0" w:color="auto"/>
            </w:tcBorders>
            <w:vAlign w:val="bottom"/>
          </w:tcPr>
          <w:p w14:paraId="3DE201D3" w14:textId="77777777" w:rsidR="001516AB" w:rsidRDefault="001516AB">
            <w:pPr>
              <w:rPr>
                <w:sz w:val="18"/>
                <w:szCs w:val="18"/>
              </w:rPr>
            </w:pPr>
          </w:p>
        </w:tc>
        <w:tc>
          <w:tcPr>
            <w:tcW w:w="720" w:type="dxa"/>
            <w:tcBorders>
              <w:right w:val="single" w:sz="8" w:space="0" w:color="auto"/>
            </w:tcBorders>
            <w:vAlign w:val="bottom"/>
          </w:tcPr>
          <w:p w14:paraId="226CD904" w14:textId="77777777" w:rsidR="001516AB" w:rsidRDefault="0066520C">
            <w:pPr>
              <w:spacing w:line="178" w:lineRule="exact"/>
              <w:jc w:val="center"/>
              <w:rPr>
                <w:sz w:val="20"/>
                <w:szCs w:val="20"/>
              </w:rPr>
            </w:pPr>
            <w:r>
              <w:rPr>
                <w:rFonts w:ascii="Arial" w:eastAsia="Arial" w:hAnsi="Arial" w:cs="Arial"/>
                <w:sz w:val="16"/>
                <w:szCs w:val="16"/>
              </w:rPr>
              <w:t>25</w:t>
            </w:r>
          </w:p>
        </w:tc>
        <w:tc>
          <w:tcPr>
            <w:tcW w:w="180" w:type="dxa"/>
            <w:vAlign w:val="bottom"/>
          </w:tcPr>
          <w:p w14:paraId="44CE2E5E" w14:textId="77777777" w:rsidR="001516AB" w:rsidRDefault="001516AB">
            <w:pPr>
              <w:rPr>
                <w:sz w:val="18"/>
                <w:szCs w:val="18"/>
              </w:rPr>
            </w:pPr>
          </w:p>
        </w:tc>
        <w:tc>
          <w:tcPr>
            <w:tcW w:w="300" w:type="dxa"/>
            <w:vAlign w:val="bottom"/>
          </w:tcPr>
          <w:p w14:paraId="34D5A3AA" w14:textId="77777777" w:rsidR="001516AB" w:rsidRDefault="0066520C">
            <w:pPr>
              <w:spacing w:line="178" w:lineRule="exact"/>
              <w:jc w:val="center"/>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02F49098" w14:textId="77777777" w:rsidR="001516AB" w:rsidRDefault="001516AB">
            <w:pPr>
              <w:rPr>
                <w:sz w:val="18"/>
                <w:szCs w:val="18"/>
              </w:rPr>
            </w:pPr>
          </w:p>
        </w:tc>
        <w:tc>
          <w:tcPr>
            <w:tcW w:w="520" w:type="dxa"/>
            <w:vAlign w:val="bottom"/>
          </w:tcPr>
          <w:p w14:paraId="7B5BD6E8" w14:textId="77777777" w:rsidR="001516AB" w:rsidRDefault="0066520C">
            <w:pPr>
              <w:spacing w:line="178" w:lineRule="exact"/>
              <w:ind w:left="100"/>
              <w:jc w:val="center"/>
              <w:rPr>
                <w:sz w:val="20"/>
                <w:szCs w:val="20"/>
              </w:rPr>
            </w:pPr>
            <w:r>
              <w:rPr>
                <w:rFonts w:ascii="Arial" w:eastAsia="Arial" w:hAnsi="Arial" w:cs="Arial"/>
                <w:w w:val="94"/>
                <w:sz w:val="16"/>
                <w:szCs w:val="16"/>
              </w:rPr>
              <w:t>-40</w:t>
            </w:r>
          </w:p>
        </w:tc>
        <w:tc>
          <w:tcPr>
            <w:tcW w:w="220" w:type="dxa"/>
            <w:tcBorders>
              <w:right w:val="single" w:sz="8" w:space="0" w:color="auto"/>
            </w:tcBorders>
            <w:vAlign w:val="bottom"/>
          </w:tcPr>
          <w:p w14:paraId="0D506B43" w14:textId="77777777" w:rsidR="001516AB" w:rsidRDefault="001516AB">
            <w:pPr>
              <w:rPr>
                <w:sz w:val="18"/>
                <w:szCs w:val="18"/>
              </w:rPr>
            </w:pPr>
          </w:p>
        </w:tc>
        <w:tc>
          <w:tcPr>
            <w:tcW w:w="720" w:type="dxa"/>
            <w:tcBorders>
              <w:right w:val="single" w:sz="8" w:space="0" w:color="auto"/>
            </w:tcBorders>
            <w:vAlign w:val="bottom"/>
          </w:tcPr>
          <w:p w14:paraId="612F9FD0" w14:textId="77777777" w:rsidR="001516AB" w:rsidRDefault="0066520C">
            <w:pPr>
              <w:spacing w:line="178" w:lineRule="exact"/>
              <w:jc w:val="center"/>
              <w:rPr>
                <w:sz w:val="20"/>
                <w:szCs w:val="20"/>
              </w:rPr>
            </w:pPr>
            <w:r>
              <w:rPr>
                <w:rFonts w:ascii="Arial" w:eastAsia="Arial" w:hAnsi="Arial" w:cs="Arial"/>
                <w:sz w:val="16"/>
                <w:szCs w:val="16"/>
              </w:rPr>
              <w:t>25</w:t>
            </w:r>
          </w:p>
        </w:tc>
        <w:tc>
          <w:tcPr>
            <w:tcW w:w="180" w:type="dxa"/>
            <w:vAlign w:val="bottom"/>
          </w:tcPr>
          <w:p w14:paraId="7B12CA6C" w14:textId="77777777" w:rsidR="001516AB" w:rsidRDefault="001516AB">
            <w:pPr>
              <w:rPr>
                <w:sz w:val="18"/>
                <w:szCs w:val="18"/>
              </w:rPr>
            </w:pPr>
          </w:p>
        </w:tc>
        <w:tc>
          <w:tcPr>
            <w:tcW w:w="330" w:type="dxa"/>
            <w:vAlign w:val="bottom"/>
          </w:tcPr>
          <w:p w14:paraId="1AEC859A" w14:textId="77777777" w:rsidR="001516AB" w:rsidRDefault="0066520C">
            <w:pPr>
              <w:spacing w:line="178" w:lineRule="exact"/>
              <w:ind w:right="10"/>
              <w:jc w:val="center"/>
              <w:rPr>
                <w:sz w:val="20"/>
                <w:szCs w:val="20"/>
              </w:rPr>
            </w:pPr>
            <w:r>
              <w:rPr>
                <w:rFonts w:ascii="Arial" w:eastAsia="Arial" w:hAnsi="Arial" w:cs="Arial"/>
                <w:w w:val="89"/>
                <w:sz w:val="16"/>
                <w:szCs w:val="16"/>
              </w:rPr>
              <w:t>85</w:t>
            </w:r>
          </w:p>
        </w:tc>
        <w:tc>
          <w:tcPr>
            <w:tcW w:w="110" w:type="dxa"/>
            <w:tcBorders>
              <w:right w:val="single" w:sz="8" w:space="0" w:color="auto"/>
            </w:tcBorders>
            <w:vAlign w:val="bottom"/>
          </w:tcPr>
          <w:p w14:paraId="7ECE1BDD" w14:textId="77777777" w:rsidR="001516AB" w:rsidRDefault="001516AB">
            <w:pPr>
              <w:rPr>
                <w:sz w:val="18"/>
                <w:szCs w:val="18"/>
              </w:rPr>
            </w:pPr>
          </w:p>
        </w:tc>
        <w:tc>
          <w:tcPr>
            <w:tcW w:w="20" w:type="dxa"/>
            <w:vAlign w:val="bottom"/>
          </w:tcPr>
          <w:p w14:paraId="440FF2F5" w14:textId="77777777" w:rsidR="001516AB" w:rsidRDefault="001516AB">
            <w:pPr>
              <w:rPr>
                <w:sz w:val="18"/>
                <w:szCs w:val="18"/>
              </w:rPr>
            </w:pPr>
          </w:p>
        </w:tc>
        <w:tc>
          <w:tcPr>
            <w:tcW w:w="0" w:type="dxa"/>
            <w:vAlign w:val="bottom"/>
          </w:tcPr>
          <w:p w14:paraId="32E87CA4" w14:textId="77777777" w:rsidR="001516AB" w:rsidRDefault="001516AB">
            <w:pPr>
              <w:rPr>
                <w:sz w:val="1"/>
                <w:szCs w:val="1"/>
              </w:rPr>
            </w:pPr>
          </w:p>
        </w:tc>
      </w:tr>
      <w:tr w:rsidR="001516AB" w14:paraId="2303F586" w14:textId="77777777">
        <w:trPr>
          <w:trHeight w:val="172"/>
        </w:trPr>
        <w:tc>
          <w:tcPr>
            <w:tcW w:w="100" w:type="dxa"/>
            <w:tcBorders>
              <w:top w:val="single" w:sz="8" w:space="0" w:color="auto"/>
              <w:left w:val="single" w:sz="8" w:space="0" w:color="auto"/>
            </w:tcBorders>
            <w:shd w:val="clear" w:color="auto" w:fill="D9D9D9"/>
            <w:vAlign w:val="bottom"/>
          </w:tcPr>
          <w:p w14:paraId="26D065D8" w14:textId="77777777" w:rsidR="001516AB" w:rsidRDefault="001516AB">
            <w:pPr>
              <w:rPr>
                <w:sz w:val="14"/>
                <w:szCs w:val="14"/>
              </w:rPr>
            </w:pPr>
          </w:p>
        </w:tc>
        <w:tc>
          <w:tcPr>
            <w:tcW w:w="1840" w:type="dxa"/>
            <w:gridSpan w:val="2"/>
            <w:tcBorders>
              <w:top w:val="single" w:sz="8" w:space="0" w:color="auto"/>
            </w:tcBorders>
            <w:shd w:val="clear" w:color="auto" w:fill="D9D9D9"/>
            <w:vAlign w:val="bottom"/>
          </w:tcPr>
          <w:p w14:paraId="23DFE6B0" w14:textId="77777777" w:rsidR="001516AB" w:rsidRDefault="0066520C">
            <w:pPr>
              <w:spacing w:line="172" w:lineRule="exact"/>
              <w:rPr>
                <w:sz w:val="20"/>
                <w:szCs w:val="20"/>
              </w:rPr>
            </w:pPr>
            <w:r>
              <w:rPr>
                <w:rFonts w:ascii="Arial" w:eastAsia="Arial" w:hAnsi="Arial" w:cs="Arial"/>
                <w:b/>
                <w:bCs/>
                <w:sz w:val="16"/>
                <w:szCs w:val="16"/>
              </w:rPr>
              <w:t>Выходная мощность [дБм],</w:t>
            </w:r>
          </w:p>
        </w:tc>
        <w:tc>
          <w:tcPr>
            <w:tcW w:w="400" w:type="dxa"/>
            <w:tcBorders>
              <w:top w:val="single" w:sz="8" w:space="0" w:color="auto"/>
              <w:right w:val="single" w:sz="8" w:space="0" w:color="D9D9D9"/>
            </w:tcBorders>
            <w:shd w:val="clear" w:color="auto" w:fill="D9D9D9"/>
            <w:vAlign w:val="bottom"/>
          </w:tcPr>
          <w:p w14:paraId="5FA1B1E5" w14:textId="77777777" w:rsidR="001516AB" w:rsidRDefault="001516AB">
            <w:pPr>
              <w:rPr>
                <w:sz w:val="14"/>
                <w:szCs w:val="14"/>
              </w:rPr>
            </w:pPr>
          </w:p>
        </w:tc>
        <w:tc>
          <w:tcPr>
            <w:tcW w:w="600" w:type="dxa"/>
            <w:tcBorders>
              <w:top w:val="single" w:sz="8" w:space="0" w:color="auto"/>
            </w:tcBorders>
            <w:shd w:val="clear" w:color="auto" w:fill="D9D9D9"/>
            <w:vAlign w:val="bottom"/>
          </w:tcPr>
          <w:p w14:paraId="593294BA" w14:textId="77777777" w:rsidR="001516AB" w:rsidRDefault="001516AB">
            <w:pPr>
              <w:rPr>
                <w:sz w:val="14"/>
                <w:szCs w:val="14"/>
              </w:rPr>
            </w:pPr>
          </w:p>
        </w:tc>
        <w:tc>
          <w:tcPr>
            <w:tcW w:w="120" w:type="dxa"/>
            <w:tcBorders>
              <w:top w:val="single" w:sz="8" w:space="0" w:color="auto"/>
              <w:right w:val="single" w:sz="8" w:space="0" w:color="auto"/>
            </w:tcBorders>
            <w:shd w:val="clear" w:color="auto" w:fill="D9D9D9"/>
            <w:vAlign w:val="bottom"/>
          </w:tcPr>
          <w:p w14:paraId="04808B0D" w14:textId="77777777" w:rsidR="001516AB" w:rsidRDefault="001516AB">
            <w:pPr>
              <w:rPr>
                <w:sz w:val="14"/>
                <w:szCs w:val="14"/>
              </w:rPr>
            </w:pPr>
          </w:p>
        </w:tc>
        <w:tc>
          <w:tcPr>
            <w:tcW w:w="620" w:type="dxa"/>
            <w:gridSpan w:val="2"/>
            <w:vMerge w:val="restart"/>
            <w:tcBorders>
              <w:top w:val="single" w:sz="8" w:space="0" w:color="auto"/>
              <w:right w:val="single" w:sz="8" w:space="0" w:color="auto"/>
            </w:tcBorders>
            <w:vAlign w:val="bottom"/>
          </w:tcPr>
          <w:p w14:paraId="52631F47" w14:textId="77777777" w:rsidR="001516AB" w:rsidRDefault="0066520C">
            <w:pPr>
              <w:jc w:val="center"/>
              <w:rPr>
                <w:sz w:val="20"/>
                <w:szCs w:val="20"/>
              </w:rPr>
            </w:pPr>
            <w:r>
              <w:rPr>
                <w:rFonts w:ascii="Arial" w:eastAsia="Arial" w:hAnsi="Arial" w:cs="Arial"/>
                <w:w w:val="89"/>
                <w:sz w:val="16"/>
                <w:szCs w:val="16"/>
              </w:rPr>
              <w:t>11</w:t>
            </w:r>
          </w:p>
        </w:tc>
        <w:tc>
          <w:tcPr>
            <w:tcW w:w="60" w:type="dxa"/>
            <w:tcBorders>
              <w:top w:val="single" w:sz="8" w:space="0" w:color="auto"/>
            </w:tcBorders>
            <w:vAlign w:val="bottom"/>
          </w:tcPr>
          <w:p w14:paraId="3FB3D16B" w14:textId="77777777" w:rsidR="001516AB" w:rsidRDefault="001516AB">
            <w:pPr>
              <w:rPr>
                <w:sz w:val="14"/>
                <w:szCs w:val="14"/>
              </w:rPr>
            </w:pPr>
          </w:p>
        </w:tc>
        <w:tc>
          <w:tcPr>
            <w:tcW w:w="560" w:type="dxa"/>
            <w:gridSpan w:val="3"/>
            <w:vMerge w:val="restart"/>
            <w:tcBorders>
              <w:top w:val="single" w:sz="8" w:space="0" w:color="auto"/>
              <w:right w:val="single" w:sz="8" w:space="0" w:color="auto"/>
            </w:tcBorders>
            <w:vAlign w:val="bottom"/>
          </w:tcPr>
          <w:p w14:paraId="7075BB8D" w14:textId="77777777" w:rsidR="001516AB" w:rsidRDefault="0066520C">
            <w:pPr>
              <w:jc w:val="center"/>
              <w:rPr>
                <w:sz w:val="20"/>
                <w:szCs w:val="20"/>
              </w:rPr>
            </w:pPr>
            <w:r>
              <w:rPr>
                <w:rFonts w:ascii="Arial" w:eastAsia="Arial" w:hAnsi="Arial" w:cs="Arial"/>
                <w:sz w:val="16"/>
                <w:szCs w:val="16"/>
              </w:rPr>
              <w:t>10</w:t>
            </w:r>
          </w:p>
        </w:tc>
        <w:tc>
          <w:tcPr>
            <w:tcW w:w="120" w:type="dxa"/>
            <w:tcBorders>
              <w:top w:val="single" w:sz="8" w:space="0" w:color="auto"/>
            </w:tcBorders>
            <w:vAlign w:val="bottom"/>
          </w:tcPr>
          <w:p w14:paraId="6FA90D93" w14:textId="77777777" w:rsidR="001516AB" w:rsidRDefault="001516AB">
            <w:pPr>
              <w:rPr>
                <w:sz w:val="14"/>
                <w:szCs w:val="14"/>
              </w:rPr>
            </w:pPr>
          </w:p>
        </w:tc>
        <w:tc>
          <w:tcPr>
            <w:tcW w:w="100" w:type="dxa"/>
            <w:tcBorders>
              <w:top w:val="single" w:sz="8" w:space="0" w:color="auto"/>
            </w:tcBorders>
            <w:vAlign w:val="bottom"/>
          </w:tcPr>
          <w:p w14:paraId="437ABC42" w14:textId="77777777" w:rsidR="001516AB" w:rsidRDefault="001516AB">
            <w:pPr>
              <w:rPr>
                <w:sz w:val="14"/>
                <w:szCs w:val="14"/>
              </w:rPr>
            </w:pPr>
          </w:p>
        </w:tc>
        <w:tc>
          <w:tcPr>
            <w:tcW w:w="300" w:type="dxa"/>
            <w:vMerge w:val="restart"/>
            <w:tcBorders>
              <w:top w:val="single" w:sz="8" w:space="0" w:color="auto"/>
            </w:tcBorders>
            <w:vAlign w:val="bottom"/>
          </w:tcPr>
          <w:p w14:paraId="5695138E" w14:textId="77777777" w:rsidR="001516AB" w:rsidRDefault="0066520C">
            <w:pPr>
              <w:ind w:right="40"/>
              <w:jc w:val="center"/>
              <w:rPr>
                <w:sz w:val="20"/>
                <w:szCs w:val="20"/>
              </w:rPr>
            </w:pPr>
            <w:r>
              <w:rPr>
                <w:rFonts w:ascii="Arial" w:eastAsia="Arial" w:hAnsi="Arial" w:cs="Arial"/>
                <w:sz w:val="16"/>
                <w:szCs w:val="16"/>
              </w:rPr>
              <w:t>10</w:t>
            </w:r>
          </w:p>
        </w:tc>
        <w:tc>
          <w:tcPr>
            <w:tcW w:w="120" w:type="dxa"/>
            <w:tcBorders>
              <w:top w:val="single" w:sz="8" w:space="0" w:color="auto"/>
              <w:right w:val="single" w:sz="8" w:space="0" w:color="auto"/>
            </w:tcBorders>
            <w:vAlign w:val="bottom"/>
          </w:tcPr>
          <w:p w14:paraId="301C17C9" w14:textId="77777777" w:rsidR="001516AB" w:rsidRDefault="001516AB">
            <w:pPr>
              <w:rPr>
                <w:sz w:val="14"/>
                <w:szCs w:val="14"/>
              </w:rPr>
            </w:pPr>
          </w:p>
        </w:tc>
        <w:tc>
          <w:tcPr>
            <w:tcW w:w="500" w:type="dxa"/>
            <w:vMerge w:val="restart"/>
            <w:tcBorders>
              <w:top w:val="single" w:sz="8" w:space="0" w:color="auto"/>
            </w:tcBorders>
            <w:vAlign w:val="bottom"/>
          </w:tcPr>
          <w:p w14:paraId="40C954C2" w14:textId="77777777" w:rsidR="001516AB" w:rsidRDefault="0066520C">
            <w:pPr>
              <w:ind w:left="120"/>
              <w:jc w:val="center"/>
              <w:rPr>
                <w:sz w:val="20"/>
                <w:szCs w:val="20"/>
              </w:rPr>
            </w:pPr>
            <w:r>
              <w:rPr>
                <w:rFonts w:ascii="Arial" w:eastAsia="Arial" w:hAnsi="Arial" w:cs="Arial"/>
                <w:sz w:val="16"/>
                <w:szCs w:val="16"/>
              </w:rPr>
              <w:t>12</w:t>
            </w:r>
          </w:p>
        </w:tc>
        <w:tc>
          <w:tcPr>
            <w:tcW w:w="240" w:type="dxa"/>
            <w:tcBorders>
              <w:top w:val="single" w:sz="8" w:space="0" w:color="auto"/>
              <w:right w:val="single" w:sz="8" w:space="0" w:color="auto"/>
            </w:tcBorders>
            <w:vAlign w:val="bottom"/>
          </w:tcPr>
          <w:p w14:paraId="06C56F0C" w14:textId="77777777" w:rsidR="001516AB" w:rsidRDefault="001516AB">
            <w:pPr>
              <w:rPr>
                <w:sz w:val="14"/>
                <w:szCs w:val="14"/>
              </w:rPr>
            </w:pPr>
          </w:p>
        </w:tc>
        <w:tc>
          <w:tcPr>
            <w:tcW w:w="720" w:type="dxa"/>
            <w:vMerge w:val="restart"/>
            <w:tcBorders>
              <w:top w:val="single" w:sz="8" w:space="0" w:color="auto"/>
              <w:right w:val="single" w:sz="8" w:space="0" w:color="auto"/>
            </w:tcBorders>
            <w:vAlign w:val="bottom"/>
          </w:tcPr>
          <w:p w14:paraId="5F41C74B" w14:textId="77777777" w:rsidR="001516AB" w:rsidRDefault="0066520C">
            <w:pPr>
              <w:jc w:val="center"/>
              <w:rPr>
                <w:sz w:val="20"/>
                <w:szCs w:val="20"/>
              </w:rPr>
            </w:pPr>
            <w:r>
              <w:rPr>
                <w:rFonts w:ascii="Arial" w:eastAsia="Arial" w:hAnsi="Arial" w:cs="Arial"/>
                <w:sz w:val="16"/>
                <w:szCs w:val="16"/>
              </w:rPr>
              <w:t>11</w:t>
            </w:r>
          </w:p>
        </w:tc>
        <w:tc>
          <w:tcPr>
            <w:tcW w:w="180" w:type="dxa"/>
            <w:tcBorders>
              <w:top w:val="single" w:sz="8" w:space="0" w:color="auto"/>
            </w:tcBorders>
            <w:vAlign w:val="bottom"/>
          </w:tcPr>
          <w:p w14:paraId="79878154" w14:textId="77777777" w:rsidR="001516AB" w:rsidRDefault="001516AB">
            <w:pPr>
              <w:rPr>
                <w:sz w:val="14"/>
                <w:szCs w:val="14"/>
              </w:rPr>
            </w:pPr>
          </w:p>
        </w:tc>
        <w:tc>
          <w:tcPr>
            <w:tcW w:w="300" w:type="dxa"/>
            <w:vMerge w:val="restart"/>
            <w:tcBorders>
              <w:top w:val="single" w:sz="8" w:space="0" w:color="auto"/>
            </w:tcBorders>
            <w:vAlign w:val="bottom"/>
          </w:tcPr>
          <w:p w14:paraId="5E7961BC" w14:textId="77777777" w:rsidR="001516AB" w:rsidRDefault="0066520C">
            <w:pPr>
              <w:jc w:val="center"/>
              <w:rPr>
                <w:sz w:val="20"/>
                <w:szCs w:val="20"/>
              </w:rPr>
            </w:pPr>
            <w:r>
              <w:rPr>
                <w:rFonts w:ascii="Arial" w:eastAsia="Arial" w:hAnsi="Arial" w:cs="Arial"/>
                <w:sz w:val="16"/>
                <w:szCs w:val="16"/>
              </w:rPr>
              <w:t>11</w:t>
            </w:r>
          </w:p>
        </w:tc>
        <w:tc>
          <w:tcPr>
            <w:tcW w:w="120" w:type="dxa"/>
            <w:tcBorders>
              <w:top w:val="single" w:sz="8" w:space="0" w:color="auto"/>
              <w:right w:val="single" w:sz="8" w:space="0" w:color="auto"/>
            </w:tcBorders>
            <w:vAlign w:val="bottom"/>
          </w:tcPr>
          <w:p w14:paraId="71A74AA0" w14:textId="77777777" w:rsidR="001516AB" w:rsidRDefault="001516AB">
            <w:pPr>
              <w:rPr>
                <w:sz w:val="14"/>
                <w:szCs w:val="14"/>
              </w:rPr>
            </w:pPr>
          </w:p>
        </w:tc>
        <w:tc>
          <w:tcPr>
            <w:tcW w:w="520" w:type="dxa"/>
            <w:vMerge w:val="restart"/>
            <w:tcBorders>
              <w:top w:val="single" w:sz="8" w:space="0" w:color="auto"/>
            </w:tcBorders>
            <w:vAlign w:val="bottom"/>
          </w:tcPr>
          <w:p w14:paraId="39E6DA74" w14:textId="77777777" w:rsidR="001516AB" w:rsidRDefault="0066520C">
            <w:pPr>
              <w:ind w:left="100"/>
              <w:jc w:val="center"/>
              <w:rPr>
                <w:sz w:val="20"/>
                <w:szCs w:val="20"/>
              </w:rPr>
            </w:pPr>
            <w:r>
              <w:rPr>
                <w:rFonts w:ascii="Arial" w:eastAsia="Arial" w:hAnsi="Arial" w:cs="Arial"/>
                <w:sz w:val="16"/>
                <w:szCs w:val="16"/>
              </w:rPr>
              <w:t>12</w:t>
            </w:r>
          </w:p>
        </w:tc>
        <w:tc>
          <w:tcPr>
            <w:tcW w:w="220" w:type="dxa"/>
            <w:tcBorders>
              <w:top w:val="single" w:sz="8" w:space="0" w:color="auto"/>
              <w:right w:val="single" w:sz="8" w:space="0" w:color="auto"/>
            </w:tcBorders>
            <w:vAlign w:val="bottom"/>
          </w:tcPr>
          <w:p w14:paraId="68577791" w14:textId="77777777" w:rsidR="001516AB" w:rsidRDefault="001516AB">
            <w:pPr>
              <w:rPr>
                <w:sz w:val="14"/>
                <w:szCs w:val="14"/>
              </w:rPr>
            </w:pPr>
          </w:p>
        </w:tc>
        <w:tc>
          <w:tcPr>
            <w:tcW w:w="720" w:type="dxa"/>
            <w:vMerge w:val="restart"/>
            <w:tcBorders>
              <w:top w:val="single" w:sz="8" w:space="0" w:color="auto"/>
              <w:right w:val="single" w:sz="8" w:space="0" w:color="auto"/>
            </w:tcBorders>
            <w:vAlign w:val="bottom"/>
          </w:tcPr>
          <w:p w14:paraId="7E92F74C" w14:textId="77777777" w:rsidR="001516AB" w:rsidRDefault="0066520C">
            <w:pPr>
              <w:jc w:val="center"/>
              <w:rPr>
                <w:sz w:val="20"/>
                <w:szCs w:val="20"/>
              </w:rPr>
            </w:pPr>
            <w:r>
              <w:rPr>
                <w:rFonts w:ascii="Arial" w:eastAsia="Arial" w:hAnsi="Arial" w:cs="Arial"/>
                <w:sz w:val="16"/>
                <w:szCs w:val="16"/>
              </w:rPr>
              <w:t>11</w:t>
            </w:r>
          </w:p>
        </w:tc>
        <w:tc>
          <w:tcPr>
            <w:tcW w:w="180" w:type="dxa"/>
            <w:tcBorders>
              <w:top w:val="single" w:sz="8" w:space="0" w:color="auto"/>
            </w:tcBorders>
            <w:vAlign w:val="bottom"/>
          </w:tcPr>
          <w:p w14:paraId="672627F3" w14:textId="77777777" w:rsidR="001516AB" w:rsidRDefault="001516AB">
            <w:pPr>
              <w:rPr>
                <w:sz w:val="14"/>
                <w:szCs w:val="14"/>
              </w:rPr>
            </w:pPr>
          </w:p>
        </w:tc>
        <w:tc>
          <w:tcPr>
            <w:tcW w:w="330" w:type="dxa"/>
            <w:vMerge w:val="restart"/>
            <w:tcBorders>
              <w:top w:val="single" w:sz="8" w:space="0" w:color="auto"/>
            </w:tcBorders>
            <w:vAlign w:val="bottom"/>
          </w:tcPr>
          <w:p w14:paraId="3DD79388" w14:textId="77777777" w:rsidR="001516AB" w:rsidRDefault="0066520C">
            <w:pPr>
              <w:ind w:right="10"/>
              <w:jc w:val="center"/>
              <w:rPr>
                <w:sz w:val="20"/>
                <w:szCs w:val="20"/>
              </w:rPr>
            </w:pPr>
            <w:r>
              <w:rPr>
                <w:rFonts w:ascii="Arial" w:eastAsia="Arial" w:hAnsi="Arial" w:cs="Arial"/>
                <w:w w:val="89"/>
                <w:sz w:val="16"/>
                <w:szCs w:val="16"/>
              </w:rPr>
              <w:t>11</w:t>
            </w:r>
          </w:p>
        </w:tc>
        <w:tc>
          <w:tcPr>
            <w:tcW w:w="110" w:type="dxa"/>
            <w:tcBorders>
              <w:top w:val="single" w:sz="8" w:space="0" w:color="auto"/>
              <w:right w:val="single" w:sz="8" w:space="0" w:color="auto"/>
            </w:tcBorders>
            <w:vAlign w:val="bottom"/>
          </w:tcPr>
          <w:p w14:paraId="1243A4B9" w14:textId="77777777" w:rsidR="001516AB" w:rsidRDefault="001516AB">
            <w:pPr>
              <w:rPr>
                <w:sz w:val="14"/>
                <w:szCs w:val="14"/>
              </w:rPr>
            </w:pPr>
          </w:p>
        </w:tc>
        <w:tc>
          <w:tcPr>
            <w:tcW w:w="20" w:type="dxa"/>
            <w:vAlign w:val="bottom"/>
          </w:tcPr>
          <w:p w14:paraId="4812F84A" w14:textId="77777777" w:rsidR="001516AB" w:rsidRDefault="001516AB">
            <w:pPr>
              <w:rPr>
                <w:sz w:val="14"/>
                <w:szCs w:val="14"/>
              </w:rPr>
            </w:pPr>
          </w:p>
        </w:tc>
        <w:tc>
          <w:tcPr>
            <w:tcW w:w="0" w:type="dxa"/>
            <w:vAlign w:val="bottom"/>
          </w:tcPr>
          <w:p w14:paraId="1ACC19BC" w14:textId="77777777" w:rsidR="001516AB" w:rsidRDefault="001516AB">
            <w:pPr>
              <w:rPr>
                <w:sz w:val="1"/>
                <w:szCs w:val="1"/>
              </w:rPr>
            </w:pPr>
          </w:p>
        </w:tc>
      </w:tr>
      <w:tr w:rsidR="001516AB" w14:paraId="17C012F8" w14:textId="77777777">
        <w:trPr>
          <w:trHeight w:val="90"/>
        </w:trPr>
        <w:tc>
          <w:tcPr>
            <w:tcW w:w="100" w:type="dxa"/>
            <w:tcBorders>
              <w:left w:val="single" w:sz="8" w:space="0" w:color="auto"/>
            </w:tcBorders>
            <w:shd w:val="clear" w:color="auto" w:fill="D9D9D9"/>
            <w:vAlign w:val="bottom"/>
          </w:tcPr>
          <w:p w14:paraId="69EEE04E" w14:textId="77777777" w:rsidR="001516AB" w:rsidRDefault="001516AB">
            <w:pPr>
              <w:rPr>
                <w:sz w:val="7"/>
                <w:szCs w:val="7"/>
              </w:rPr>
            </w:pPr>
          </w:p>
        </w:tc>
        <w:tc>
          <w:tcPr>
            <w:tcW w:w="2240" w:type="dxa"/>
            <w:gridSpan w:val="3"/>
            <w:vMerge w:val="restart"/>
            <w:tcBorders>
              <w:right w:val="single" w:sz="8" w:space="0" w:color="D9D9D9"/>
            </w:tcBorders>
            <w:shd w:val="clear" w:color="auto" w:fill="D9D9D9"/>
            <w:vAlign w:val="bottom"/>
          </w:tcPr>
          <w:p w14:paraId="0C200D3F" w14:textId="77777777" w:rsidR="001516AB" w:rsidRDefault="0066520C">
            <w:pPr>
              <w:spacing w:line="179" w:lineRule="exact"/>
              <w:rPr>
                <w:sz w:val="20"/>
                <w:szCs w:val="20"/>
              </w:rPr>
            </w:pPr>
            <w:r>
              <w:rPr>
                <w:rFonts w:ascii="Arial" w:eastAsia="Arial" w:hAnsi="Arial" w:cs="Arial"/>
                <w:b/>
                <w:bCs/>
                <w:sz w:val="16"/>
                <w:szCs w:val="16"/>
              </w:rPr>
              <w:t>PATABLE = 0xC0, +11 дБм</w:t>
            </w:r>
          </w:p>
        </w:tc>
        <w:tc>
          <w:tcPr>
            <w:tcW w:w="600" w:type="dxa"/>
            <w:shd w:val="clear" w:color="auto" w:fill="D9D9D9"/>
            <w:vAlign w:val="bottom"/>
          </w:tcPr>
          <w:p w14:paraId="44A8D57F" w14:textId="77777777" w:rsidR="001516AB" w:rsidRDefault="001516AB">
            <w:pPr>
              <w:rPr>
                <w:sz w:val="7"/>
                <w:szCs w:val="7"/>
              </w:rPr>
            </w:pPr>
          </w:p>
        </w:tc>
        <w:tc>
          <w:tcPr>
            <w:tcW w:w="120" w:type="dxa"/>
            <w:tcBorders>
              <w:right w:val="single" w:sz="8" w:space="0" w:color="auto"/>
            </w:tcBorders>
            <w:shd w:val="clear" w:color="auto" w:fill="D9D9D9"/>
            <w:vAlign w:val="bottom"/>
          </w:tcPr>
          <w:p w14:paraId="1C13380A" w14:textId="77777777" w:rsidR="001516AB" w:rsidRDefault="001516AB">
            <w:pPr>
              <w:rPr>
                <w:sz w:val="7"/>
                <w:szCs w:val="7"/>
              </w:rPr>
            </w:pPr>
          </w:p>
        </w:tc>
        <w:tc>
          <w:tcPr>
            <w:tcW w:w="620" w:type="dxa"/>
            <w:gridSpan w:val="2"/>
            <w:vMerge/>
            <w:tcBorders>
              <w:right w:val="single" w:sz="8" w:space="0" w:color="auto"/>
            </w:tcBorders>
            <w:vAlign w:val="bottom"/>
          </w:tcPr>
          <w:p w14:paraId="28599560" w14:textId="77777777" w:rsidR="001516AB" w:rsidRDefault="001516AB">
            <w:pPr>
              <w:rPr>
                <w:sz w:val="7"/>
                <w:szCs w:val="7"/>
              </w:rPr>
            </w:pPr>
          </w:p>
        </w:tc>
        <w:tc>
          <w:tcPr>
            <w:tcW w:w="60" w:type="dxa"/>
            <w:vAlign w:val="bottom"/>
          </w:tcPr>
          <w:p w14:paraId="0FC45121" w14:textId="77777777" w:rsidR="001516AB" w:rsidRDefault="001516AB">
            <w:pPr>
              <w:rPr>
                <w:sz w:val="7"/>
                <w:szCs w:val="7"/>
              </w:rPr>
            </w:pPr>
          </w:p>
        </w:tc>
        <w:tc>
          <w:tcPr>
            <w:tcW w:w="560" w:type="dxa"/>
            <w:gridSpan w:val="3"/>
            <w:vMerge/>
            <w:tcBorders>
              <w:right w:val="single" w:sz="8" w:space="0" w:color="auto"/>
            </w:tcBorders>
            <w:vAlign w:val="bottom"/>
          </w:tcPr>
          <w:p w14:paraId="79691CE0" w14:textId="77777777" w:rsidR="001516AB" w:rsidRDefault="001516AB">
            <w:pPr>
              <w:rPr>
                <w:sz w:val="7"/>
                <w:szCs w:val="7"/>
              </w:rPr>
            </w:pPr>
          </w:p>
        </w:tc>
        <w:tc>
          <w:tcPr>
            <w:tcW w:w="120" w:type="dxa"/>
            <w:vAlign w:val="bottom"/>
          </w:tcPr>
          <w:p w14:paraId="5085BEED" w14:textId="77777777" w:rsidR="001516AB" w:rsidRDefault="001516AB">
            <w:pPr>
              <w:rPr>
                <w:sz w:val="7"/>
                <w:szCs w:val="7"/>
              </w:rPr>
            </w:pPr>
          </w:p>
        </w:tc>
        <w:tc>
          <w:tcPr>
            <w:tcW w:w="100" w:type="dxa"/>
            <w:vAlign w:val="bottom"/>
          </w:tcPr>
          <w:p w14:paraId="35FA662F" w14:textId="77777777" w:rsidR="001516AB" w:rsidRDefault="001516AB">
            <w:pPr>
              <w:rPr>
                <w:sz w:val="7"/>
                <w:szCs w:val="7"/>
              </w:rPr>
            </w:pPr>
          </w:p>
        </w:tc>
        <w:tc>
          <w:tcPr>
            <w:tcW w:w="300" w:type="dxa"/>
            <w:vMerge/>
            <w:vAlign w:val="bottom"/>
          </w:tcPr>
          <w:p w14:paraId="622EFBFA" w14:textId="77777777" w:rsidR="001516AB" w:rsidRDefault="001516AB">
            <w:pPr>
              <w:rPr>
                <w:sz w:val="7"/>
                <w:szCs w:val="7"/>
              </w:rPr>
            </w:pPr>
          </w:p>
        </w:tc>
        <w:tc>
          <w:tcPr>
            <w:tcW w:w="120" w:type="dxa"/>
            <w:tcBorders>
              <w:right w:val="single" w:sz="8" w:space="0" w:color="auto"/>
            </w:tcBorders>
            <w:vAlign w:val="bottom"/>
          </w:tcPr>
          <w:p w14:paraId="3F859D08" w14:textId="77777777" w:rsidR="001516AB" w:rsidRDefault="001516AB">
            <w:pPr>
              <w:rPr>
                <w:sz w:val="7"/>
                <w:szCs w:val="7"/>
              </w:rPr>
            </w:pPr>
          </w:p>
        </w:tc>
        <w:tc>
          <w:tcPr>
            <w:tcW w:w="500" w:type="dxa"/>
            <w:vMerge/>
            <w:vAlign w:val="bottom"/>
          </w:tcPr>
          <w:p w14:paraId="03E61560" w14:textId="77777777" w:rsidR="001516AB" w:rsidRDefault="001516AB">
            <w:pPr>
              <w:rPr>
                <w:sz w:val="7"/>
                <w:szCs w:val="7"/>
              </w:rPr>
            </w:pPr>
          </w:p>
        </w:tc>
        <w:tc>
          <w:tcPr>
            <w:tcW w:w="240" w:type="dxa"/>
            <w:tcBorders>
              <w:right w:val="single" w:sz="8" w:space="0" w:color="auto"/>
            </w:tcBorders>
            <w:vAlign w:val="bottom"/>
          </w:tcPr>
          <w:p w14:paraId="2CCEB2B5" w14:textId="77777777" w:rsidR="001516AB" w:rsidRDefault="001516AB">
            <w:pPr>
              <w:rPr>
                <w:sz w:val="7"/>
                <w:szCs w:val="7"/>
              </w:rPr>
            </w:pPr>
          </w:p>
        </w:tc>
        <w:tc>
          <w:tcPr>
            <w:tcW w:w="720" w:type="dxa"/>
            <w:vMerge/>
            <w:tcBorders>
              <w:right w:val="single" w:sz="8" w:space="0" w:color="auto"/>
            </w:tcBorders>
            <w:vAlign w:val="bottom"/>
          </w:tcPr>
          <w:p w14:paraId="10AA9163" w14:textId="77777777" w:rsidR="001516AB" w:rsidRDefault="001516AB">
            <w:pPr>
              <w:rPr>
                <w:sz w:val="7"/>
                <w:szCs w:val="7"/>
              </w:rPr>
            </w:pPr>
          </w:p>
        </w:tc>
        <w:tc>
          <w:tcPr>
            <w:tcW w:w="180" w:type="dxa"/>
            <w:vAlign w:val="bottom"/>
          </w:tcPr>
          <w:p w14:paraId="7A984F50" w14:textId="77777777" w:rsidR="001516AB" w:rsidRDefault="001516AB">
            <w:pPr>
              <w:rPr>
                <w:sz w:val="7"/>
                <w:szCs w:val="7"/>
              </w:rPr>
            </w:pPr>
          </w:p>
        </w:tc>
        <w:tc>
          <w:tcPr>
            <w:tcW w:w="300" w:type="dxa"/>
            <w:vMerge/>
            <w:vAlign w:val="bottom"/>
          </w:tcPr>
          <w:p w14:paraId="4027B3C9" w14:textId="77777777" w:rsidR="001516AB" w:rsidRDefault="001516AB">
            <w:pPr>
              <w:rPr>
                <w:sz w:val="7"/>
                <w:szCs w:val="7"/>
              </w:rPr>
            </w:pPr>
          </w:p>
        </w:tc>
        <w:tc>
          <w:tcPr>
            <w:tcW w:w="120" w:type="dxa"/>
            <w:tcBorders>
              <w:right w:val="single" w:sz="8" w:space="0" w:color="auto"/>
            </w:tcBorders>
            <w:vAlign w:val="bottom"/>
          </w:tcPr>
          <w:p w14:paraId="4E290C72" w14:textId="77777777" w:rsidR="001516AB" w:rsidRDefault="001516AB">
            <w:pPr>
              <w:rPr>
                <w:sz w:val="7"/>
                <w:szCs w:val="7"/>
              </w:rPr>
            </w:pPr>
          </w:p>
        </w:tc>
        <w:tc>
          <w:tcPr>
            <w:tcW w:w="520" w:type="dxa"/>
            <w:vMerge/>
            <w:vAlign w:val="bottom"/>
          </w:tcPr>
          <w:p w14:paraId="17CF56DF" w14:textId="77777777" w:rsidR="001516AB" w:rsidRDefault="001516AB">
            <w:pPr>
              <w:rPr>
                <w:sz w:val="7"/>
                <w:szCs w:val="7"/>
              </w:rPr>
            </w:pPr>
          </w:p>
        </w:tc>
        <w:tc>
          <w:tcPr>
            <w:tcW w:w="220" w:type="dxa"/>
            <w:tcBorders>
              <w:right w:val="single" w:sz="8" w:space="0" w:color="auto"/>
            </w:tcBorders>
            <w:vAlign w:val="bottom"/>
          </w:tcPr>
          <w:p w14:paraId="08445A3E" w14:textId="77777777" w:rsidR="001516AB" w:rsidRDefault="001516AB">
            <w:pPr>
              <w:rPr>
                <w:sz w:val="7"/>
                <w:szCs w:val="7"/>
              </w:rPr>
            </w:pPr>
          </w:p>
        </w:tc>
        <w:tc>
          <w:tcPr>
            <w:tcW w:w="720" w:type="dxa"/>
            <w:vMerge/>
            <w:tcBorders>
              <w:right w:val="single" w:sz="8" w:space="0" w:color="auto"/>
            </w:tcBorders>
            <w:vAlign w:val="bottom"/>
          </w:tcPr>
          <w:p w14:paraId="4146BCF6" w14:textId="77777777" w:rsidR="001516AB" w:rsidRDefault="001516AB">
            <w:pPr>
              <w:rPr>
                <w:sz w:val="7"/>
                <w:szCs w:val="7"/>
              </w:rPr>
            </w:pPr>
          </w:p>
        </w:tc>
        <w:tc>
          <w:tcPr>
            <w:tcW w:w="180" w:type="dxa"/>
            <w:vAlign w:val="bottom"/>
          </w:tcPr>
          <w:p w14:paraId="51CC0B4C" w14:textId="77777777" w:rsidR="001516AB" w:rsidRDefault="001516AB">
            <w:pPr>
              <w:rPr>
                <w:sz w:val="7"/>
                <w:szCs w:val="7"/>
              </w:rPr>
            </w:pPr>
          </w:p>
        </w:tc>
        <w:tc>
          <w:tcPr>
            <w:tcW w:w="330" w:type="dxa"/>
            <w:vMerge/>
            <w:vAlign w:val="bottom"/>
          </w:tcPr>
          <w:p w14:paraId="1BDA4BF6" w14:textId="77777777" w:rsidR="001516AB" w:rsidRDefault="001516AB">
            <w:pPr>
              <w:rPr>
                <w:sz w:val="7"/>
                <w:szCs w:val="7"/>
              </w:rPr>
            </w:pPr>
          </w:p>
        </w:tc>
        <w:tc>
          <w:tcPr>
            <w:tcW w:w="110" w:type="dxa"/>
            <w:tcBorders>
              <w:right w:val="single" w:sz="8" w:space="0" w:color="auto"/>
            </w:tcBorders>
            <w:vAlign w:val="bottom"/>
          </w:tcPr>
          <w:p w14:paraId="20A0DEAE" w14:textId="77777777" w:rsidR="001516AB" w:rsidRDefault="001516AB">
            <w:pPr>
              <w:rPr>
                <w:sz w:val="7"/>
                <w:szCs w:val="7"/>
              </w:rPr>
            </w:pPr>
          </w:p>
        </w:tc>
        <w:tc>
          <w:tcPr>
            <w:tcW w:w="20" w:type="dxa"/>
            <w:vAlign w:val="bottom"/>
          </w:tcPr>
          <w:p w14:paraId="568B8988" w14:textId="77777777" w:rsidR="001516AB" w:rsidRDefault="001516AB">
            <w:pPr>
              <w:rPr>
                <w:sz w:val="7"/>
                <w:szCs w:val="7"/>
              </w:rPr>
            </w:pPr>
          </w:p>
        </w:tc>
        <w:tc>
          <w:tcPr>
            <w:tcW w:w="0" w:type="dxa"/>
            <w:vAlign w:val="bottom"/>
          </w:tcPr>
          <w:p w14:paraId="42281BD2" w14:textId="77777777" w:rsidR="001516AB" w:rsidRDefault="001516AB">
            <w:pPr>
              <w:rPr>
                <w:sz w:val="1"/>
                <w:szCs w:val="1"/>
              </w:rPr>
            </w:pPr>
          </w:p>
        </w:tc>
      </w:tr>
      <w:tr w:rsidR="001516AB" w14:paraId="19E7C530" w14:textId="77777777">
        <w:trPr>
          <w:trHeight w:val="93"/>
        </w:trPr>
        <w:tc>
          <w:tcPr>
            <w:tcW w:w="100" w:type="dxa"/>
            <w:tcBorders>
              <w:left w:val="single" w:sz="8" w:space="0" w:color="auto"/>
              <w:bottom w:val="single" w:sz="8" w:space="0" w:color="auto"/>
            </w:tcBorders>
            <w:shd w:val="clear" w:color="auto" w:fill="D9D9D9"/>
            <w:vAlign w:val="bottom"/>
          </w:tcPr>
          <w:p w14:paraId="3EA4791A" w14:textId="77777777" w:rsidR="001516AB" w:rsidRDefault="001516AB">
            <w:pPr>
              <w:rPr>
                <w:sz w:val="8"/>
                <w:szCs w:val="8"/>
              </w:rPr>
            </w:pPr>
          </w:p>
        </w:tc>
        <w:tc>
          <w:tcPr>
            <w:tcW w:w="2240" w:type="dxa"/>
            <w:gridSpan w:val="3"/>
            <w:vMerge/>
            <w:tcBorders>
              <w:bottom w:val="single" w:sz="8" w:space="0" w:color="auto"/>
              <w:right w:val="single" w:sz="8" w:space="0" w:color="D9D9D9"/>
            </w:tcBorders>
            <w:shd w:val="clear" w:color="auto" w:fill="D9D9D9"/>
            <w:vAlign w:val="bottom"/>
          </w:tcPr>
          <w:p w14:paraId="46C6BF73" w14:textId="77777777" w:rsidR="001516AB" w:rsidRDefault="001516AB">
            <w:pPr>
              <w:rPr>
                <w:sz w:val="8"/>
                <w:szCs w:val="8"/>
              </w:rPr>
            </w:pPr>
          </w:p>
        </w:tc>
        <w:tc>
          <w:tcPr>
            <w:tcW w:w="600" w:type="dxa"/>
            <w:tcBorders>
              <w:bottom w:val="single" w:sz="8" w:space="0" w:color="auto"/>
            </w:tcBorders>
            <w:shd w:val="clear" w:color="auto" w:fill="D9D9D9"/>
            <w:vAlign w:val="bottom"/>
          </w:tcPr>
          <w:p w14:paraId="51AB72EC"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3964A0E6" w14:textId="77777777" w:rsidR="001516AB" w:rsidRDefault="001516AB">
            <w:pPr>
              <w:rPr>
                <w:sz w:val="8"/>
                <w:szCs w:val="8"/>
              </w:rPr>
            </w:pPr>
          </w:p>
        </w:tc>
        <w:tc>
          <w:tcPr>
            <w:tcW w:w="240" w:type="dxa"/>
            <w:tcBorders>
              <w:bottom w:val="single" w:sz="8" w:space="0" w:color="auto"/>
            </w:tcBorders>
            <w:vAlign w:val="bottom"/>
          </w:tcPr>
          <w:p w14:paraId="647D773C" w14:textId="77777777" w:rsidR="001516AB" w:rsidRDefault="001516AB">
            <w:pPr>
              <w:rPr>
                <w:sz w:val="8"/>
                <w:szCs w:val="8"/>
              </w:rPr>
            </w:pPr>
          </w:p>
        </w:tc>
        <w:tc>
          <w:tcPr>
            <w:tcW w:w="380" w:type="dxa"/>
            <w:tcBorders>
              <w:bottom w:val="single" w:sz="8" w:space="0" w:color="auto"/>
              <w:right w:val="single" w:sz="8" w:space="0" w:color="auto"/>
            </w:tcBorders>
            <w:vAlign w:val="bottom"/>
          </w:tcPr>
          <w:p w14:paraId="3C543747" w14:textId="77777777" w:rsidR="001516AB" w:rsidRDefault="001516AB">
            <w:pPr>
              <w:rPr>
                <w:sz w:val="8"/>
                <w:szCs w:val="8"/>
              </w:rPr>
            </w:pPr>
          </w:p>
        </w:tc>
        <w:tc>
          <w:tcPr>
            <w:tcW w:w="60" w:type="dxa"/>
            <w:tcBorders>
              <w:bottom w:val="single" w:sz="8" w:space="0" w:color="auto"/>
            </w:tcBorders>
            <w:vAlign w:val="bottom"/>
          </w:tcPr>
          <w:p w14:paraId="05D969A6" w14:textId="77777777" w:rsidR="001516AB" w:rsidRDefault="001516AB">
            <w:pPr>
              <w:rPr>
                <w:sz w:val="8"/>
                <w:szCs w:val="8"/>
              </w:rPr>
            </w:pPr>
          </w:p>
        </w:tc>
        <w:tc>
          <w:tcPr>
            <w:tcW w:w="120" w:type="dxa"/>
            <w:tcBorders>
              <w:bottom w:val="single" w:sz="8" w:space="0" w:color="auto"/>
            </w:tcBorders>
            <w:vAlign w:val="bottom"/>
          </w:tcPr>
          <w:p w14:paraId="00B6CA65" w14:textId="77777777" w:rsidR="001516AB" w:rsidRDefault="001516AB">
            <w:pPr>
              <w:rPr>
                <w:sz w:val="8"/>
                <w:szCs w:val="8"/>
              </w:rPr>
            </w:pPr>
          </w:p>
        </w:tc>
        <w:tc>
          <w:tcPr>
            <w:tcW w:w="100" w:type="dxa"/>
            <w:tcBorders>
              <w:bottom w:val="single" w:sz="8" w:space="0" w:color="auto"/>
            </w:tcBorders>
            <w:vAlign w:val="bottom"/>
          </w:tcPr>
          <w:p w14:paraId="7F7F23EF" w14:textId="77777777" w:rsidR="001516AB" w:rsidRDefault="001516AB">
            <w:pPr>
              <w:rPr>
                <w:sz w:val="8"/>
                <w:szCs w:val="8"/>
              </w:rPr>
            </w:pPr>
          </w:p>
        </w:tc>
        <w:tc>
          <w:tcPr>
            <w:tcW w:w="340" w:type="dxa"/>
            <w:tcBorders>
              <w:bottom w:val="single" w:sz="8" w:space="0" w:color="auto"/>
              <w:right w:val="single" w:sz="8" w:space="0" w:color="auto"/>
            </w:tcBorders>
            <w:vAlign w:val="bottom"/>
          </w:tcPr>
          <w:p w14:paraId="4B927E36" w14:textId="77777777" w:rsidR="001516AB" w:rsidRDefault="001516AB">
            <w:pPr>
              <w:rPr>
                <w:sz w:val="8"/>
                <w:szCs w:val="8"/>
              </w:rPr>
            </w:pPr>
          </w:p>
        </w:tc>
        <w:tc>
          <w:tcPr>
            <w:tcW w:w="120" w:type="dxa"/>
            <w:tcBorders>
              <w:bottom w:val="single" w:sz="8" w:space="0" w:color="auto"/>
            </w:tcBorders>
            <w:vAlign w:val="bottom"/>
          </w:tcPr>
          <w:p w14:paraId="4E00C2B2" w14:textId="77777777" w:rsidR="001516AB" w:rsidRDefault="001516AB">
            <w:pPr>
              <w:rPr>
                <w:sz w:val="8"/>
                <w:szCs w:val="8"/>
              </w:rPr>
            </w:pPr>
          </w:p>
        </w:tc>
        <w:tc>
          <w:tcPr>
            <w:tcW w:w="100" w:type="dxa"/>
            <w:tcBorders>
              <w:bottom w:val="single" w:sz="8" w:space="0" w:color="auto"/>
            </w:tcBorders>
            <w:vAlign w:val="bottom"/>
          </w:tcPr>
          <w:p w14:paraId="0E3A01C8" w14:textId="77777777" w:rsidR="001516AB" w:rsidRDefault="001516AB">
            <w:pPr>
              <w:rPr>
                <w:sz w:val="8"/>
                <w:szCs w:val="8"/>
              </w:rPr>
            </w:pPr>
          </w:p>
        </w:tc>
        <w:tc>
          <w:tcPr>
            <w:tcW w:w="300" w:type="dxa"/>
            <w:tcBorders>
              <w:bottom w:val="single" w:sz="8" w:space="0" w:color="auto"/>
            </w:tcBorders>
            <w:vAlign w:val="bottom"/>
          </w:tcPr>
          <w:p w14:paraId="62630456" w14:textId="77777777" w:rsidR="001516AB" w:rsidRDefault="001516AB">
            <w:pPr>
              <w:rPr>
                <w:sz w:val="8"/>
                <w:szCs w:val="8"/>
              </w:rPr>
            </w:pPr>
          </w:p>
        </w:tc>
        <w:tc>
          <w:tcPr>
            <w:tcW w:w="120" w:type="dxa"/>
            <w:tcBorders>
              <w:bottom w:val="single" w:sz="8" w:space="0" w:color="auto"/>
              <w:right w:val="single" w:sz="8" w:space="0" w:color="auto"/>
            </w:tcBorders>
            <w:vAlign w:val="bottom"/>
          </w:tcPr>
          <w:p w14:paraId="0BAA374E" w14:textId="77777777" w:rsidR="001516AB" w:rsidRDefault="001516AB">
            <w:pPr>
              <w:rPr>
                <w:sz w:val="8"/>
                <w:szCs w:val="8"/>
              </w:rPr>
            </w:pPr>
          </w:p>
        </w:tc>
        <w:tc>
          <w:tcPr>
            <w:tcW w:w="500" w:type="dxa"/>
            <w:tcBorders>
              <w:bottom w:val="single" w:sz="8" w:space="0" w:color="auto"/>
            </w:tcBorders>
            <w:vAlign w:val="bottom"/>
          </w:tcPr>
          <w:p w14:paraId="1C185992" w14:textId="77777777" w:rsidR="001516AB" w:rsidRDefault="001516AB">
            <w:pPr>
              <w:rPr>
                <w:sz w:val="8"/>
                <w:szCs w:val="8"/>
              </w:rPr>
            </w:pPr>
          </w:p>
        </w:tc>
        <w:tc>
          <w:tcPr>
            <w:tcW w:w="240" w:type="dxa"/>
            <w:tcBorders>
              <w:bottom w:val="single" w:sz="8" w:space="0" w:color="auto"/>
              <w:right w:val="single" w:sz="8" w:space="0" w:color="auto"/>
            </w:tcBorders>
            <w:vAlign w:val="bottom"/>
          </w:tcPr>
          <w:p w14:paraId="6D30EC49" w14:textId="77777777" w:rsidR="001516AB" w:rsidRDefault="001516AB">
            <w:pPr>
              <w:rPr>
                <w:sz w:val="8"/>
                <w:szCs w:val="8"/>
              </w:rPr>
            </w:pPr>
          </w:p>
        </w:tc>
        <w:tc>
          <w:tcPr>
            <w:tcW w:w="720" w:type="dxa"/>
            <w:tcBorders>
              <w:bottom w:val="single" w:sz="8" w:space="0" w:color="auto"/>
              <w:right w:val="single" w:sz="8" w:space="0" w:color="auto"/>
            </w:tcBorders>
            <w:vAlign w:val="bottom"/>
          </w:tcPr>
          <w:p w14:paraId="08E599D8" w14:textId="77777777" w:rsidR="001516AB" w:rsidRDefault="001516AB">
            <w:pPr>
              <w:rPr>
                <w:sz w:val="8"/>
                <w:szCs w:val="8"/>
              </w:rPr>
            </w:pPr>
          </w:p>
        </w:tc>
        <w:tc>
          <w:tcPr>
            <w:tcW w:w="180" w:type="dxa"/>
            <w:tcBorders>
              <w:bottom w:val="single" w:sz="8" w:space="0" w:color="auto"/>
            </w:tcBorders>
            <w:vAlign w:val="bottom"/>
          </w:tcPr>
          <w:p w14:paraId="6B4BA78B" w14:textId="77777777" w:rsidR="001516AB" w:rsidRDefault="001516AB">
            <w:pPr>
              <w:rPr>
                <w:sz w:val="8"/>
                <w:szCs w:val="8"/>
              </w:rPr>
            </w:pPr>
          </w:p>
        </w:tc>
        <w:tc>
          <w:tcPr>
            <w:tcW w:w="300" w:type="dxa"/>
            <w:tcBorders>
              <w:bottom w:val="single" w:sz="8" w:space="0" w:color="auto"/>
            </w:tcBorders>
            <w:vAlign w:val="bottom"/>
          </w:tcPr>
          <w:p w14:paraId="5067628D" w14:textId="77777777" w:rsidR="001516AB" w:rsidRDefault="001516AB">
            <w:pPr>
              <w:rPr>
                <w:sz w:val="8"/>
                <w:szCs w:val="8"/>
              </w:rPr>
            </w:pPr>
          </w:p>
        </w:tc>
        <w:tc>
          <w:tcPr>
            <w:tcW w:w="120" w:type="dxa"/>
            <w:tcBorders>
              <w:bottom w:val="single" w:sz="8" w:space="0" w:color="auto"/>
              <w:right w:val="single" w:sz="8" w:space="0" w:color="auto"/>
            </w:tcBorders>
            <w:vAlign w:val="bottom"/>
          </w:tcPr>
          <w:p w14:paraId="293C9A29" w14:textId="77777777" w:rsidR="001516AB" w:rsidRDefault="001516AB">
            <w:pPr>
              <w:rPr>
                <w:sz w:val="8"/>
                <w:szCs w:val="8"/>
              </w:rPr>
            </w:pPr>
          </w:p>
        </w:tc>
        <w:tc>
          <w:tcPr>
            <w:tcW w:w="520" w:type="dxa"/>
            <w:tcBorders>
              <w:bottom w:val="single" w:sz="8" w:space="0" w:color="auto"/>
            </w:tcBorders>
            <w:vAlign w:val="bottom"/>
          </w:tcPr>
          <w:p w14:paraId="14F2CFB1" w14:textId="77777777" w:rsidR="001516AB" w:rsidRDefault="001516AB">
            <w:pPr>
              <w:rPr>
                <w:sz w:val="8"/>
                <w:szCs w:val="8"/>
              </w:rPr>
            </w:pPr>
          </w:p>
        </w:tc>
        <w:tc>
          <w:tcPr>
            <w:tcW w:w="220" w:type="dxa"/>
            <w:tcBorders>
              <w:bottom w:val="single" w:sz="8" w:space="0" w:color="auto"/>
              <w:right w:val="single" w:sz="8" w:space="0" w:color="auto"/>
            </w:tcBorders>
            <w:vAlign w:val="bottom"/>
          </w:tcPr>
          <w:p w14:paraId="42168700" w14:textId="77777777" w:rsidR="001516AB" w:rsidRDefault="001516AB">
            <w:pPr>
              <w:rPr>
                <w:sz w:val="8"/>
                <w:szCs w:val="8"/>
              </w:rPr>
            </w:pPr>
          </w:p>
        </w:tc>
        <w:tc>
          <w:tcPr>
            <w:tcW w:w="720" w:type="dxa"/>
            <w:tcBorders>
              <w:bottom w:val="single" w:sz="8" w:space="0" w:color="auto"/>
              <w:right w:val="single" w:sz="8" w:space="0" w:color="auto"/>
            </w:tcBorders>
            <w:vAlign w:val="bottom"/>
          </w:tcPr>
          <w:p w14:paraId="7545F2B3" w14:textId="77777777" w:rsidR="001516AB" w:rsidRDefault="001516AB">
            <w:pPr>
              <w:rPr>
                <w:sz w:val="8"/>
                <w:szCs w:val="8"/>
              </w:rPr>
            </w:pPr>
          </w:p>
        </w:tc>
        <w:tc>
          <w:tcPr>
            <w:tcW w:w="180" w:type="dxa"/>
            <w:tcBorders>
              <w:bottom w:val="single" w:sz="8" w:space="0" w:color="auto"/>
            </w:tcBorders>
            <w:vAlign w:val="bottom"/>
          </w:tcPr>
          <w:p w14:paraId="177CA5DB" w14:textId="77777777" w:rsidR="001516AB" w:rsidRDefault="001516AB">
            <w:pPr>
              <w:rPr>
                <w:sz w:val="8"/>
                <w:szCs w:val="8"/>
              </w:rPr>
            </w:pPr>
          </w:p>
        </w:tc>
        <w:tc>
          <w:tcPr>
            <w:tcW w:w="330" w:type="dxa"/>
            <w:tcBorders>
              <w:bottom w:val="single" w:sz="8" w:space="0" w:color="auto"/>
            </w:tcBorders>
            <w:vAlign w:val="bottom"/>
          </w:tcPr>
          <w:p w14:paraId="23F37A88" w14:textId="77777777" w:rsidR="001516AB" w:rsidRDefault="001516AB">
            <w:pPr>
              <w:rPr>
                <w:sz w:val="8"/>
                <w:szCs w:val="8"/>
              </w:rPr>
            </w:pPr>
          </w:p>
        </w:tc>
        <w:tc>
          <w:tcPr>
            <w:tcW w:w="110" w:type="dxa"/>
            <w:tcBorders>
              <w:bottom w:val="single" w:sz="8" w:space="0" w:color="auto"/>
              <w:right w:val="single" w:sz="8" w:space="0" w:color="auto"/>
            </w:tcBorders>
            <w:vAlign w:val="bottom"/>
          </w:tcPr>
          <w:p w14:paraId="4EB0812E" w14:textId="77777777" w:rsidR="001516AB" w:rsidRDefault="001516AB">
            <w:pPr>
              <w:rPr>
                <w:sz w:val="8"/>
                <w:szCs w:val="8"/>
              </w:rPr>
            </w:pPr>
          </w:p>
        </w:tc>
        <w:tc>
          <w:tcPr>
            <w:tcW w:w="20" w:type="dxa"/>
            <w:vAlign w:val="bottom"/>
          </w:tcPr>
          <w:p w14:paraId="6458B061" w14:textId="77777777" w:rsidR="001516AB" w:rsidRDefault="001516AB">
            <w:pPr>
              <w:rPr>
                <w:sz w:val="8"/>
                <w:szCs w:val="8"/>
              </w:rPr>
            </w:pPr>
          </w:p>
        </w:tc>
        <w:tc>
          <w:tcPr>
            <w:tcW w:w="0" w:type="dxa"/>
            <w:vAlign w:val="bottom"/>
          </w:tcPr>
          <w:p w14:paraId="39735DF1" w14:textId="77777777" w:rsidR="001516AB" w:rsidRDefault="001516AB">
            <w:pPr>
              <w:rPr>
                <w:sz w:val="1"/>
                <w:szCs w:val="1"/>
              </w:rPr>
            </w:pPr>
          </w:p>
        </w:tc>
      </w:tr>
      <w:tr w:rsidR="001516AB" w14:paraId="5E7D845B" w14:textId="77777777">
        <w:trPr>
          <w:trHeight w:val="170"/>
        </w:trPr>
        <w:tc>
          <w:tcPr>
            <w:tcW w:w="100" w:type="dxa"/>
            <w:tcBorders>
              <w:left w:val="single" w:sz="8" w:space="0" w:color="auto"/>
            </w:tcBorders>
            <w:shd w:val="clear" w:color="auto" w:fill="D9D9D9"/>
            <w:vAlign w:val="bottom"/>
          </w:tcPr>
          <w:p w14:paraId="6B8485B9" w14:textId="77777777" w:rsidR="001516AB" w:rsidRDefault="001516AB">
            <w:pPr>
              <w:rPr>
                <w:sz w:val="14"/>
                <w:szCs w:val="14"/>
              </w:rPr>
            </w:pPr>
          </w:p>
        </w:tc>
        <w:tc>
          <w:tcPr>
            <w:tcW w:w="1840" w:type="dxa"/>
            <w:gridSpan w:val="2"/>
            <w:shd w:val="clear" w:color="auto" w:fill="D9D9D9"/>
            <w:vAlign w:val="bottom"/>
          </w:tcPr>
          <w:p w14:paraId="560AE864" w14:textId="77777777" w:rsidR="001516AB" w:rsidRDefault="0066520C">
            <w:pPr>
              <w:spacing w:line="171" w:lineRule="exact"/>
              <w:rPr>
                <w:sz w:val="20"/>
                <w:szCs w:val="20"/>
              </w:rPr>
            </w:pPr>
            <w:r>
              <w:rPr>
                <w:rFonts w:ascii="Arial" w:eastAsia="Arial" w:hAnsi="Arial" w:cs="Arial"/>
                <w:b/>
                <w:bCs/>
                <w:sz w:val="16"/>
                <w:szCs w:val="16"/>
              </w:rPr>
              <w:t>Выходная мощность [дБм],</w:t>
            </w:r>
          </w:p>
        </w:tc>
        <w:tc>
          <w:tcPr>
            <w:tcW w:w="400" w:type="dxa"/>
            <w:tcBorders>
              <w:right w:val="single" w:sz="8" w:space="0" w:color="D9D9D9"/>
            </w:tcBorders>
            <w:shd w:val="clear" w:color="auto" w:fill="D9D9D9"/>
            <w:vAlign w:val="bottom"/>
          </w:tcPr>
          <w:p w14:paraId="7B822A9A" w14:textId="77777777" w:rsidR="001516AB" w:rsidRDefault="001516AB">
            <w:pPr>
              <w:rPr>
                <w:sz w:val="14"/>
                <w:szCs w:val="14"/>
              </w:rPr>
            </w:pPr>
          </w:p>
        </w:tc>
        <w:tc>
          <w:tcPr>
            <w:tcW w:w="600" w:type="dxa"/>
            <w:shd w:val="clear" w:color="auto" w:fill="D9D9D9"/>
            <w:vAlign w:val="bottom"/>
          </w:tcPr>
          <w:p w14:paraId="4BA953D3" w14:textId="77777777" w:rsidR="001516AB" w:rsidRDefault="001516AB">
            <w:pPr>
              <w:rPr>
                <w:sz w:val="14"/>
                <w:szCs w:val="14"/>
              </w:rPr>
            </w:pPr>
          </w:p>
        </w:tc>
        <w:tc>
          <w:tcPr>
            <w:tcW w:w="120" w:type="dxa"/>
            <w:tcBorders>
              <w:right w:val="single" w:sz="8" w:space="0" w:color="auto"/>
            </w:tcBorders>
            <w:shd w:val="clear" w:color="auto" w:fill="D9D9D9"/>
            <w:vAlign w:val="bottom"/>
          </w:tcPr>
          <w:p w14:paraId="3A01A57C" w14:textId="77777777" w:rsidR="001516AB" w:rsidRDefault="001516AB">
            <w:pPr>
              <w:rPr>
                <w:sz w:val="14"/>
                <w:szCs w:val="14"/>
              </w:rPr>
            </w:pPr>
          </w:p>
        </w:tc>
        <w:tc>
          <w:tcPr>
            <w:tcW w:w="620" w:type="dxa"/>
            <w:gridSpan w:val="2"/>
            <w:vMerge w:val="restart"/>
            <w:tcBorders>
              <w:right w:val="single" w:sz="8" w:space="0" w:color="auto"/>
            </w:tcBorders>
            <w:vAlign w:val="bottom"/>
          </w:tcPr>
          <w:p w14:paraId="6C366C19" w14:textId="77777777" w:rsidR="001516AB" w:rsidRDefault="0066520C">
            <w:pPr>
              <w:jc w:val="center"/>
              <w:rPr>
                <w:sz w:val="20"/>
                <w:szCs w:val="20"/>
              </w:rPr>
            </w:pPr>
            <w:r>
              <w:rPr>
                <w:rFonts w:ascii="Arial" w:eastAsia="Arial" w:hAnsi="Arial" w:cs="Arial"/>
                <w:w w:val="89"/>
                <w:sz w:val="16"/>
                <w:szCs w:val="16"/>
              </w:rPr>
              <w:t>2</w:t>
            </w:r>
          </w:p>
        </w:tc>
        <w:tc>
          <w:tcPr>
            <w:tcW w:w="60" w:type="dxa"/>
            <w:vAlign w:val="bottom"/>
          </w:tcPr>
          <w:p w14:paraId="7EDDE40E" w14:textId="77777777" w:rsidR="001516AB" w:rsidRDefault="001516AB">
            <w:pPr>
              <w:rPr>
                <w:sz w:val="14"/>
                <w:szCs w:val="14"/>
              </w:rPr>
            </w:pPr>
          </w:p>
        </w:tc>
        <w:tc>
          <w:tcPr>
            <w:tcW w:w="560" w:type="dxa"/>
            <w:gridSpan w:val="3"/>
            <w:vMerge w:val="restart"/>
            <w:tcBorders>
              <w:right w:val="single" w:sz="8" w:space="0" w:color="auto"/>
            </w:tcBorders>
            <w:vAlign w:val="bottom"/>
          </w:tcPr>
          <w:p w14:paraId="2182D95C" w14:textId="77777777" w:rsidR="001516AB" w:rsidRDefault="0066520C">
            <w:pPr>
              <w:jc w:val="center"/>
              <w:rPr>
                <w:sz w:val="20"/>
                <w:szCs w:val="20"/>
              </w:rPr>
            </w:pPr>
            <w:r>
              <w:rPr>
                <w:rFonts w:ascii="Arial" w:eastAsia="Arial" w:hAnsi="Arial" w:cs="Arial"/>
                <w:w w:val="89"/>
                <w:sz w:val="16"/>
                <w:szCs w:val="16"/>
              </w:rPr>
              <w:t>1</w:t>
            </w:r>
          </w:p>
        </w:tc>
        <w:tc>
          <w:tcPr>
            <w:tcW w:w="120" w:type="dxa"/>
            <w:vAlign w:val="bottom"/>
          </w:tcPr>
          <w:p w14:paraId="33D96408" w14:textId="77777777" w:rsidR="001516AB" w:rsidRDefault="001516AB">
            <w:pPr>
              <w:rPr>
                <w:sz w:val="14"/>
                <w:szCs w:val="14"/>
              </w:rPr>
            </w:pPr>
          </w:p>
        </w:tc>
        <w:tc>
          <w:tcPr>
            <w:tcW w:w="100" w:type="dxa"/>
            <w:vAlign w:val="bottom"/>
          </w:tcPr>
          <w:p w14:paraId="35DF56EE" w14:textId="77777777" w:rsidR="001516AB" w:rsidRDefault="001516AB">
            <w:pPr>
              <w:rPr>
                <w:sz w:val="14"/>
                <w:szCs w:val="14"/>
              </w:rPr>
            </w:pPr>
          </w:p>
        </w:tc>
        <w:tc>
          <w:tcPr>
            <w:tcW w:w="300" w:type="dxa"/>
            <w:vMerge w:val="restart"/>
            <w:vAlign w:val="bottom"/>
          </w:tcPr>
          <w:p w14:paraId="5416C200" w14:textId="77777777" w:rsidR="001516AB" w:rsidRDefault="0066520C">
            <w:pPr>
              <w:ind w:right="40"/>
              <w:jc w:val="center"/>
              <w:rPr>
                <w:sz w:val="20"/>
                <w:szCs w:val="20"/>
              </w:rPr>
            </w:pPr>
            <w:r>
              <w:rPr>
                <w:rFonts w:ascii="Arial" w:eastAsia="Arial" w:hAnsi="Arial" w:cs="Arial"/>
                <w:sz w:val="16"/>
                <w:szCs w:val="16"/>
              </w:rPr>
              <w:t>0</w:t>
            </w:r>
          </w:p>
        </w:tc>
        <w:tc>
          <w:tcPr>
            <w:tcW w:w="120" w:type="dxa"/>
            <w:tcBorders>
              <w:right w:val="single" w:sz="8" w:space="0" w:color="auto"/>
            </w:tcBorders>
            <w:vAlign w:val="bottom"/>
          </w:tcPr>
          <w:p w14:paraId="081D562A" w14:textId="77777777" w:rsidR="001516AB" w:rsidRDefault="001516AB">
            <w:pPr>
              <w:rPr>
                <w:sz w:val="14"/>
                <w:szCs w:val="14"/>
              </w:rPr>
            </w:pPr>
          </w:p>
        </w:tc>
        <w:tc>
          <w:tcPr>
            <w:tcW w:w="500" w:type="dxa"/>
            <w:vMerge w:val="restart"/>
            <w:vAlign w:val="bottom"/>
          </w:tcPr>
          <w:p w14:paraId="687F4CC4" w14:textId="77777777" w:rsidR="001516AB" w:rsidRDefault="0066520C">
            <w:pPr>
              <w:ind w:left="120"/>
              <w:jc w:val="center"/>
              <w:rPr>
                <w:sz w:val="20"/>
                <w:szCs w:val="20"/>
              </w:rPr>
            </w:pPr>
            <w:r>
              <w:rPr>
                <w:rFonts w:ascii="Arial" w:eastAsia="Arial" w:hAnsi="Arial" w:cs="Arial"/>
                <w:sz w:val="16"/>
                <w:szCs w:val="16"/>
              </w:rPr>
              <w:t>2</w:t>
            </w:r>
          </w:p>
        </w:tc>
        <w:tc>
          <w:tcPr>
            <w:tcW w:w="240" w:type="dxa"/>
            <w:tcBorders>
              <w:right w:val="single" w:sz="8" w:space="0" w:color="auto"/>
            </w:tcBorders>
            <w:vAlign w:val="bottom"/>
          </w:tcPr>
          <w:p w14:paraId="76B0EE4A" w14:textId="77777777" w:rsidR="001516AB" w:rsidRDefault="001516AB">
            <w:pPr>
              <w:rPr>
                <w:sz w:val="14"/>
                <w:szCs w:val="14"/>
              </w:rPr>
            </w:pPr>
          </w:p>
        </w:tc>
        <w:tc>
          <w:tcPr>
            <w:tcW w:w="720" w:type="dxa"/>
            <w:vMerge w:val="restart"/>
            <w:tcBorders>
              <w:right w:val="single" w:sz="8" w:space="0" w:color="auto"/>
            </w:tcBorders>
            <w:vAlign w:val="bottom"/>
          </w:tcPr>
          <w:p w14:paraId="7CB28D15" w14:textId="77777777" w:rsidR="001516AB" w:rsidRDefault="0066520C">
            <w:pPr>
              <w:jc w:val="center"/>
              <w:rPr>
                <w:sz w:val="20"/>
                <w:szCs w:val="20"/>
              </w:rPr>
            </w:pPr>
            <w:r>
              <w:rPr>
                <w:rFonts w:ascii="Arial" w:eastAsia="Arial" w:hAnsi="Arial" w:cs="Arial"/>
                <w:w w:val="89"/>
                <w:sz w:val="16"/>
                <w:szCs w:val="16"/>
              </w:rPr>
              <w:t>1</w:t>
            </w:r>
          </w:p>
        </w:tc>
        <w:tc>
          <w:tcPr>
            <w:tcW w:w="180" w:type="dxa"/>
            <w:vAlign w:val="bottom"/>
          </w:tcPr>
          <w:p w14:paraId="68DB56BD" w14:textId="77777777" w:rsidR="001516AB" w:rsidRDefault="001516AB">
            <w:pPr>
              <w:rPr>
                <w:sz w:val="14"/>
                <w:szCs w:val="14"/>
              </w:rPr>
            </w:pPr>
          </w:p>
        </w:tc>
        <w:tc>
          <w:tcPr>
            <w:tcW w:w="300" w:type="dxa"/>
            <w:vMerge w:val="restart"/>
            <w:vAlign w:val="bottom"/>
          </w:tcPr>
          <w:p w14:paraId="419B7118" w14:textId="77777777" w:rsidR="001516AB" w:rsidRDefault="0066520C">
            <w:pPr>
              <w:jc w:val="center"/>
              <w:rPr>
                <w:sz w:val="20"/>
                <w:szCs w:val="20"/>
              </w:rPr>
            </w:pPr>
            <w:r>
              <w:rPr>
                <w:rFonts w:ascii="Arial" w:eastAsia="Arial" w:hAnsi="Arial" w:cs="Arial"/>
                <w:sz w:val="16"/>
                <w:szCs w:val="16"/>
              </w:rPr>
              <w:t>0</w:t>
            </w:r>
          </w:p>
        </w:tc>
        <w:tc>
          <w:tcPr>
            <w:tcW w:w="120" w:type="dxa"/>
            <w:tcBorders>
              <w:right w:val="single" w:sz="8" w:space="0" w:color="auto"/>
            </w:tcBorders>
            <w:vAlign w:val="bottom"/>
          </w:tcPr>
          <w:p w14:paraId="034E76CC" w14:textId="77777777" w:rsidR="001516AB" w:rsidRDefault="001516AB">
            <w:pPr>
              <w:rPr>
                <w:sz w:val="14"/>
                <w:szCs w:val="14"/>
              </w:rPr>
            </w:pPr>
          </w:p>
        </w:tc>
        <w:tc>
          <w:tcPr>
            <w:tcW w:w="520" w:type="dxa"/>
            <w:vMerge w:val="restart"/>
            <w:vAlign w:val="bottom"/>
          </w:tcPr>
          <w:p w14:paraId="743011C0" w14:textId="77777777" w:rsidR="001516AB" w:rsidRDefault="0066520C">
            <w:pPr>
              <w:ind w:left="100"/>
              <w:jc w:val="center"/>
              <w:rPr>
                <w:sz w:val="20"/>
                <w:szCs w:val="20"/>
              </w:rPr>
            </w:pPr>
            <w:r>
              <w:rPr>
                <w:rFonts w:ascii="Arial" w:eastAsia="Arial" w:hAnsi="Arial" w:cs="Arial"/>
                <w:sz w:val="16"/>
                <w:szCs w:val="16"/>
              </w:rPr>
              <w:t>2</w:t>
            </w:r>
          </w:p>
        </w:tc>
        <w:tc>
          <w:tcPr>
            <w:tcW w:w="220" w:type="dxa"/>
            <w:tcBorders>
              <w:right w:val="single" w:sz="8" w:space="0" w:color="auto"/>
            </w:tcBorders>
            <w:vAlign w:val="bottom"/>
          </w:tcPr>
          <w:p w14:paraId="7325E1F1" w14:textId="77777777" w:rsidR="001516AB" w:rsidRDefault="001516AB">
            <w:pPr>
              <w:rPr>
                <w:sz w:val="14"/>
                <w:szCs w:val="14"/>
              </w:rPr>
            </w:pPr>
          </w:p>
        </w:tc>
        <w:tc>
          <w:tcPr>
            <w:tcW w:w="720" w:type="dxa"/>
            <w:vMerge w:val="restart"/>
            <w:tcBorders>
              <w:right w:val="single" w:sz="8" w:space="0" w:color="auto"/>
            </w:tcBorders>
            <w:vAlign w:val="bottom"/>
          </w:tcPr>
          <w:p w14:paraId="0F59E0C0" w14:textId="77777777" w:rsidR="001516AB" w:rsidRDefault="0066520C">
            <w:pPr>
              <w:jc w:val="center"/>
              <w:rPr>
                <w:sz w:val="20"/>
                <w:szCs w:val="20"/>
              </w:rPr>
            </w:pPr>
            <w:r>
              <w:rPr>
                <w:rFonts w:ascii="Arial" w:eastAsia="Arial" w:hAnsi="Arial" w:cs="Arial"/>
                <w:w w:val="89"/>
                <w:sz w:val="16"/>
                <w:szCs w:val="16"/>
              </w:rPr>
              <w:t>1</w:t>
            </w:r>
          </w:p>
        </w:tc>
        <w:tc>
          <w:tcPr>
            <w:tcW w:w="180" w:type="dxa"/>
            <w:vAlign w:val="bottom"/>
          </w:tcPr>
          <w:p w14:paraId="060FE585" w14:textId="77777777" w:rsidR="001516AB" w:rsidRDefault="001516AB">
            <w:pPr>
              <w:rPr>
                <w:sz w:val="14"/>
                <w:szCs w:val="14"/>
              </w:rPr>
            </w:pPr>
          </w:p>
        </w:tc>
        <w:tc>
          <w:tcPr>
            <w:tcW w:w="330" w:type="dxa"/>
            <w:vMerge w:val="restart"/>
            <w:vAlign w:val="bottom"/>
          </w:tcPr>
          <w:p w14:paraId="2AE4C289" w14:textId="77777777" w:rsidR="001516AB" w:rsidRDefault="0066520C">
            <w:pPr>
              <w:ind w:right="10"/>
              <w:jc w:val="center"/>
              <w:rPr>
                <w:sz w:val="20"/>
                <w:szCs w:val="20"/>
              </w:rPr>
            </w:pPr>
            <w:r>
              <w:rPr>
                <w:rFonts w:ascii="Arial" w:eastAsia="Arial" w:hAnsi="Arial" w:cs="Arial"/>
                <w:w w:val="89"/>
                <w:sz w:val="16"/>
                <w:szCs w:val="16"/>
              </w:rPr>
              <w:t>0</w:t>
            </w:r>
          </w:p>
        </w:tc>
        <w:tc>
          <w:tcPr>
            <w:tcW w:w="110" w:type="dxa"/>
            <w:tcBorders>
              <w:right w:val="single" w:sz="8" w:space="0" w:color="auto"/>
            </w:tcBorders>
            <w:vAlign w:val="bottom"/>
          </w:tcPr>
          <w:p w14:paraId="2507C37C" w14:textId="77777777" w:rsidR="001516AB" w:rsidRDefault="001516AB">
            <w:pPr>
              <w:rPr>
                <w:sz w:val="14"/>
                <w:szCs w:val="14"/>
              </w:rPr>
            </w:pPr>
          </w:p>
        </w:tc>
        <w:tc>
          <w:tcPr>
            <w:tcW w:w="20" w:type="dxa"/>
            <w:vAlign w:val="bottom"/>
          </w:tcPr>
          <w:p w14:paraId="35E32AFD" w14:textId="77777777" w:rsidR="001516AB" w:rsidRDefault="001516AB">
            <w:pPr>
              <w:rPr>
                <w:sz w:val="14"/>
                <w:szCs w:val="14"/>
              </w:rPr>
            </w:pPr>
          </w:p>
        </w:tc>
        <w:tc>
          <w:tcPr>
            <w:tcW w:w="0" w:type="dxa"/>
            <w:vAlign w:val="bottom"/>
          </w:tcPr>
          <w:p w14:paraId="66F4F590" w14:textId="77777777" w:rsidR="001516AB" w:rsidRDefault="001516AB">
            <w:pPr>
              <w:rPr>
                <w:sz w:val="1"/>
                <w:szCs w:val="1"/>
              </w:rPr>
            </w:pPr>
          </w:p>
        </w:tc>
      </w:tr>
      <w:tr w:rsidR="001516AB" w14:paraId="467E071A" w14:textId="77777777">
        <w:trPr>
          <w:trHeight w:val="93"/>
        </w:trPr>
        <w:tc>
          <w:tcPr>
            <w:tcW w:w="100" w:type="dxa"/>
            <w:tcBorders>
              <w:left w:val="single" w:sz="8" w:space="0" w:color="auto"/>
            </w:tcBorders>
            <w:shd w:val="clear" w:color="auto" w:fill="D9D9D9"/>
            <w:vAlign w:val="bottom"/>
          </w:tcPr>
          <w:p w14:paraId="104B783E" w14:textId="77777777" w:rsidR="001516AB" w:rsidRDefault="001516AB">
            <w:pPr>
              <w:rPr>
                <w:sz w:val="8"/>
                <w:szCs w:val="8"/>
              </w:rPr>
            </w:pPr>
          </w:p>
        </w:tc>
        <w:tc>
          <w:tcPr>
            <w:tcW w:w="2240" w:type="dxa"/>
            <w:gridSpan w:val="3"/>
            <w:vMerge w:val="restart"/>
            <w:tcBorders>
              <w:right w:val="single" w:sz="8" w:space="0" w:color="D9D9D9"/>
            </w:tcBorders>
            <w:shd w:val="clear" w:color="auto" w:fill="D9D9D9"/>
            <w:vAlign w:val="bottom"/>
          </w:tcPr>
          <w:p w14:paraId="3A50AC8E" w14:textId="77777777" w:rsidR="001516AB" w:rsidRDefault="0066520C">
            <w:pPr>
              <w:rPr>
                <w:sz w:val="20"/>
                <w:szCs w:val="20"/>
              </w:rPr>
            </w:pPr>
            <w:r>
              <w:rPr>
                <w:rFonts w:ascii="Arial" w:eastAsia="Arial" w:hAnsi="Arial" w:cs="Arial"/>
                <w:b/>
                <w:bCs/>
                <w:sz w:val="16"/>
                <w:szCs w:val="16"/>
              </w:rPr>
              <w:t>PATABLE = 0x8E, +0 дБм</w:t>
            </w:r>
          </w:p>
        </w:tc>
        <w:tc>
          <w:tcPr>
            <w:tcW w:w="600" w:type="dxa"/>
            <w:shd w:val="clear" w:color="auto" w:fill="D9D9D9"/>
            <w:vAlign w:val="bottom"/>
          </w:tcPr>
          <w:p w14:paraId="43F888BF" w14:textId="77777777" w:rsidR="001516AB" w:rsidRDefault="001516AB">
            <w:pPr>
              <w:rPr>
                <w:sz w:val="8"/>
                <w:szCs w:val="8"/>
              </w:rPr>
            </w:pPr>
          </w:p>
        </w:tc>
        <w:tc>
          <w:tcPr>
            <w:tcW w:w="120" w:type="dxa"/>
            <w:tcBorders>
              <w:right w:val="single" w:sz="8" w:space="0" w:color="auto"/>
            </w:tcBorders>
            <w:shd w:val="clear" w:color="auto" w:fill="D9D9D9"/>
            <w:vAlign w:val="bottom"/>
          </w:tcPr>
          <w:p w14:paraId="30A2D3F7" w14:textId="77777777" w:rsidR="001516AB" w:rsidRDefault="001516AB">
            <w:pPr>
              <w:rPr>
                <w:sz w:val="8"/>
                <w:szCs w:val="8"/>
              </w:rPr>
            </w:pPr>
          </w:p>
        </w:tc>
        <w:tc>
          <w:tcPr>
            <w:tcW w:w="620" w:type="dxa"/>
            <w:gridSpan w:val="2"/>
            <w:vMerge/>
            <w:tcBorders>
              <w:right w:val="single" w:sz="8" w:space="0" w:color="auto"/>
            </w:tcBorders>
            <w:vAlign w:val="bottom"/>
          </w:tcPr>
          <w:p w14:paraId="71AA76A1" w14:textId="77777777" w:rsidR="001516AB" w:rsidRDefault="001516AB">
            <w:pPr>
              <w:rPr>
                <w:sz w:val="8"/>
                <w:szCs w:val="8"/>
              </w:rPr>
            </w:pPr>
          </w:p>
        </w:tc>
        <w:tc>
          <w:tcPr>
            <w:tcW w:w="60" w:type="dxa"/>
            <w:vAlign w:val="bottom"/>
          </w:tcPr>
          <w:p w14:paraId="3395FEC4" w14:textId="77777777" w:rsidR="001516AB" w:rsidRDefault="001516AB">
            <w:pPr>
              <w:rPr>
                <w:sz w:val="8"/>
                <w:szCs w:val="8"/>
              </w:rPr>
            </w:pPr>
          </w:p>
        </w:tc>
        <w:tc>
          <w:tcPr>
            <w:tcW w:w="560" w:type="dxa"/>
            <w:gridSpan w:val="3"/>
            <w:vMerge/>
            <w:tcBorders>
              <w:right w:val="single" w:sz="8" w:space="0" w:color="auto"/>
            </w:tcBorders>
            <w:vAlign w:val="bottom"/>
          </w:tcPr>
          <w:p w14:paraId="1C5B7DD9" w14:textId="77777777" w:rsidR="001516AB" w:rsidRDefault="001516AB">
            <w:pPr>
              <w:rPr>
                <w:sz w:val="8"/>
                <w:szCs w:val="8"/>
              </w:rPr>
            </w:pPr>
          </w:p>
        </w:tc>
        <w:tc>
          <w:tcPr>
            <w:tcW w:w="120" w:type="dxa"/>
            <w:vAlign w:val="bottom"/>
          </w:tcPr>
          <w:p w14:paraId="7CF79CBC" w14:textId="77777777" w:rsidR="001516AB" w:rsidRDefault="001516AB">
            <w:pPr>
              <w:rPr>
                <w:sz w:val="8"/>
                <w:szCs w:val="8"/>
              </w:rPr>
            </w:pPr>
          </w:p>
        </w:tc>
        <w:tc>
          <w:tcPr>
            <w:tcW w:w="100" w:type="dxa"/>
            <w:vAlign w:val="bottom"/>
          </w:tcPr>
          <w:p w14:paraId="4244CD43" w14:textId="77777777" w:rsidR="001516AB" w:rsidRDefault="001516AB">
            <w:pPr>
              <w:rPr>
                <w:sz w:val="8"/>
                <w:szCs w:val="8"/>
              </w:rPr>
            </w:pPr>
          </w:p>
        </w:tc>
        <w:tc>
          <w:tcPr>
            <w:tcW w:w="300" w:type="dxa"/>
            <w:vMerge/>
            <w:vAlign w:val="bottom"/>
          </w:tcPr>
          <w:p w14:paraId="64834BA5" w14:textId="77777777" w:rsidR="001516AB" w:rsidRDefault="001516AB">
            <w:pPr>
              <w:rPr>
                <w:sz w:val="8"/>
                <w:szCs w:val="8"/>
              </w:rPr>
            </w:pPr>
          </w:p>
        </w:tc>
        <w:tc>
          <w:tcPr>
            <w:tcW w:w="120" w:type="dxa"/>
            <w:tcBorders>
              <w:right w:val="single" w:sz="8" w:space="0" w:color="auto"/>
            </w:tcBorders>
            <w:vAlign w:val="bottom"/>
          </w:tcPr>
          <w:p w14:paraId="1BF9DDA6" w14:textId="77777777" w:rsidR="001516AB" w:rsidRDefault="001516AB">
            <w:pPr>
              <w:rPr>
                <w:sz w:val="8"/>
                <w:szCs w:val="8"/>
              </w:rPr>
            </w:pPr>
          </w:p>
        </w:tc>
        <w:tc>
          <w:tcPr>
            <w:tcW w:w="500" w:type="dxa"/>
            <w:vMerge/>
            <w:vAlign w:val="bottom"/>
          </w:tcPr>
          <w:p w14:paraId="5BB8E193" w14:textId="77777777" w:rsidR="001516AB" w:rsidRDefault="001516AB">
            <w:pPr>
              <w:rPr>
                <w:sz w:val="8"/>
                <w:szCs w:val="8"/>
              </w:rPr>
            </w:pPr>
          </w:p>
        </w:tc>
        <w:tc>
          <w:tcPr>
            <w:tcW w:w="240" w:type="dxa"/>
            <w:tcBorders>
              <w:right w:val="single" w:sz="8" w:space="0" w:color="auto"/>
            </w:tcBorders>
            <w:vAlign w:val="bottom"/>
          </w:tcPr>
          <w:p w14:paraId="5EB2AE0D" w14:textId="77777777" w:rsidR="001516AB" w:rsidRDefault="001516AB">
            <w:pPr>
              <w:rPr>
                <w:sz w:val="8"/>
                <w:szCs w:val="8"/>
              </w:rPr>
            </w:pPr>
          </w:p>
        </w:tc>
        <w:tc>
          <w:tcPr>
            <w:tcW w:w="720" w:type="dxa"/>
            <w:vMerge/>
            <w:tcBorders>
              <w:right w:val="single" w:sz="8" w:space="0" w:color="auto"/>
            </w:tcBorders>
            <w:vAlign w:val="bottom"/>
          </w:tcPr>
          <w:p w14:paraId="07CC06E9" w14:textId="77777777" w:rsidR="001516AB" w:rsidRDefault="001516AB">
            <w:pPr>
              <w:rPr>
                <w:sz w:val="8"/>
                <w:szCs w:val="8"/>
              </w:rPr>
            </w:pPr>
          </w:p>
        </w:tc>
        <w:tc>
          <w:tcPr>
            <w:tcW w:w="180" w:type="dxa"/>
            <w:vAlign w:val="bottom"/>
          </w:tcPr>
          <w:p w14:paraId="3931D87C" w14:textId="77777777" w:rsidR="001516AB" w:rsidRDefault="001516AB">
            <w:pPr>
              <w:rPr>
                <w:sz w:val="8"/>
                <w:szCs w:val="8"/>
              </w:rPr>
            </w:pPr>
          </w:p>
        </w:tc>
        <w:tc>
          <w:tcPr>
            <w:tcW w:w="300" w:type="dxa"/>
            <w:vMerge/>
            <w:vAlign w:val="bottom"/>
          </w:tcPr>
          <w:p w14:paraId="484ADD98" w14:textId="77777777" w:rsidR="001516AB" w:rsidRDefault="001516AB">
            <w:pPr>
              <w:rPr>
                <w:sz w:val="8"/>
                <w:szCs w:val="8"/>
              </w:rPr>
            </w:pPr>
          </w:p>
        </w:tc>
        <w:tc>
          <w:tcPr>
            <w:tcW w:w="120" w:type="dxa"/>
            <w:tcBorders>
              <w:right w:val="single" w:sz="8" w:space="0" w:color="auto"/>
            </w:tcBorders>
            <w:vAlign w:val="bottom"/>
          </w:tcPr>
          <w:p w14:paraId="7B23F42B" w14:textId="77777777" w:rsidR="001516AB" w:rsidRDefault="001516AB">
            <w:pPr>
              <w:rPr>
                <w:sz w:val="8"/>
                <w:szCs w:val="8"/>
              </w:rPr>
            </w:pPr>
          </w:p>
        </w:tc>
        <w:tc>
          <w:tcPr>
            <w:tcW w:w="520" w:type="dxa"/>
            <w:vMerge/>
            <w:vAlign w:val="bottom"/>
          </w:tcPr>
          <w:p w14:paraId="2D5B21AA" w14:textId="77777777" w:rsidR="001516AB" w:rsidRDefault="001516AB">
            <w:pPr>
              <w:rPr>
                <w:sz w:val="8"/>
                <w:szCs w:val="8"/>
              </w:rPr>
            </w:pPr>
          </w:p>
        </w:tc>
        <w:tc>
          <w:tcPr>
            <w:tcW w:w="220" w:type="dxa"/>
            <w:tcBorders>
              <w:right w:val="single" w:sz="8" w:space="0" w:color="auto"/>
            </w:tcBorders>
            <w:vAlign w:val="bottom"/>
          </w:tcPr>
          <w:p w14:paraId="1C273CF8" w14:textId="77777777" w:rsidR="001516AB" w:rsidRDefault="001516AB">
            <w:pPr>
              <w:rPr>
                <w:sz w:val="8"/>
                <w:szCs w:val="8"/>
              </w:rPr>
            </w:pPr>
          </w:p>
        </w:tc>
        <w:tc>
          <w:tcPr>
            <w:tcW w:w="720" w:type="dxa"/>
            <w:vMerge/>
            <w:tcBorders>
              <w:right w:val="single" w:sz="8" w:space="0" w:color="auto"/>
            </w:tcBorders>
            <w:vAlign w:val="bottom"/>
          </w:tcPr>
          <w:p w14:paraId="285AB124" w14:textId="77777777" w:rsidR="001516AB" w:rsidRDefault="001516AB">
            <w:pPr>
              <w:rPr>
                <w:sz w:val="8"/>
                <w:szCs w:val="8"/>
              </w:rPr>
            </w:pPr>
          </w:p>
        </w:tc>
        <w:tc>
          <w:tcPr>
            <w:tcW w:w="180" w:type="dxa"/>
            <w:vAlign w:val="bottom"/>
          </w:tcPr>
          <w:p w14:paraId="3A4A6AA6" w14:textId="77777777" w:rsidR="001516AB" w:rsidRDefault="001516AB">
            <w:pPr>
              <w:rPr>
                <w:sz w:val="8"/>
                <w:szCs w:val="8"/>
              </w:rPr>
            </w:pPr>
          </w:p>
        </w:tc>
        <w:tc>
          <w:tcPr>
            <w:tcW w:w="330" w:type="dxa"/>
            <w:vMerge/>
            <w:vAlign w:val="bottom"/>
          </w:tcPr>
          <w:p w14:paraId="53EA4176" w14:textId="77777777" w:rsidR="001516AB" w:rsidRDefault="001516AB">
            <w:pPr>
              <w:rPr>
                <w:sz w:val="8"/>
                <w:szCs w:val="8"/>
              </w:rPr>
            </w:pPr>
          </w:p>
        </w:tc>
        <w:tc>
          <w:tcPr>
            <w:tcW w:w="110" w:type="dxa"/>
            <w:tcBorders>
              <w:right w:val="single" w:sz="8" w:space="0" w:color="auto"/>
            </w:tcBorders>
            <w:vAlign w:val="bottom"/>
          </w:tcPr>
          <w:p w14:paraId="5CDE3FEE" w14:textId="77777777" w:rsidR="001516AB" w:rsidRDefault="001516AB">
            <w:pPr>
              <w:rPr>
                <w:sz w:val="8"/>
                <w:szCs w:val="8"/>
              </w:rPr>
            </w:pPr>
          </w:p>
        </w:tc>
        <w:tc>
          <w:tcPr>
            <w:tcW w:w="20" w:type="dxa"/>
            <w:vAlign w:val="bottom"/>
          </w:tcPr>
          <w:p w14:paraId="55477529" w14:textId="77777777" w:rsidR="001516AB" w:rsidRDefault="001516AB">
            <w:pPr>
              <w:rPr>
                <w:sz w:val="8"/>
                <w:szCs w:val="8"/>
              </w:rPr>
            </w:pPr>
          </w:p>
        </w:tc>
        <w:tc>
          <w:tcPr>
            <w:tcW w:w="0" w:type="dxa"/>
            <w:vAlign w:val="bottom"/>
          </w:tcPr>
          <w:p w14:paraId="31668EB8" w14:textId="77777777" w:rsidR="001516AB" w:rsidRDefault="001516AB">
            <w:pPr>
              <w:rPr>
                <w:sz w:val="1"/>
                <w:szCs w:val="1"/>
              </w:rPr>
            </w:pPr>
          </w:p>
        </w:tc>
      </w:tr>
      <w:tr w:rsidR="001516AB" w14:paraId="580C565C" w14:textId="77777777">
        <w:trPr>
          <w:trHeight w:val="96"/>
        </w:trPr>
        <w:tc>
          <w:tcPr>
            <w:tcW w:w="100" w:type="dxa"/>
            <w:tcBorders>
              <w:left w:val="single" w:sz="8" w:space="0" w:color="auto"/>
              <w:bottom w:val="single" w:sz="8" w:space="0" w:color="auto"/>
            </w:tcBorders>
            <w:shd w:val="clear" w:color="auto" w:fill="D9D9D9"/>
            <w:vAlign w:val="bottom"/>
          </w:tcPr>
          <w:p w14:paraId="6BE35D9D" w14:textId="77777777" w:rsidR="001516AB" w:rsidRDefault="001516AB">
            <w:pPr>
              <w:rPr>
                <w:sz w:val="8"/>
                <w:szCs w:val="8"/>
              </w:rPr>
            </w:pPr>
          </w:p>
        </w:tc>
        <w:tc>
          <w:tcPr>
            <w:tcW w:w="2240" w:type="dxa"/>
            <w:gridSpan w:val="3"/>
            <w:vMerge/>
            <w:tcBorders>
              <w:bottom w:val="single" w:sz="8" w:space="0" w:color="auto"/>
              <w:right w:val="single" w:sz="8" w:space="0" w:color="D9D9D9"/>
            </w:tcBorders>
            <w:shd w:val="clear" w:color="auto" w:fill="D9D9D9"/>
            <w:vAlign w:val="bottom"/>
          </w:tcPr>
          <w:p w14:paraId="0C8B42D4" w14:textId="77777777" w:rsidR="001516AB" w:rsidRDefault="001516AB">
            <w:pPr>
              <w:rPr>
                <w:sz w:val="8"/>
                <w:szCs w:val="8"/>
              </w:rPr>
            </w:pPr>
          </w:p>
        </w:tc>
        <w:tc>
          <w:tcPr>
            <w:tcW w:w="600" w:type="dxa"/>
            <w:tcBorders>
              <w:bottom w:val="single" w:sz="8" w:space="0" w:color="auto"/>
            </w:tcBorders>
            <w:shd w:val="clear" w:color="auto" w:fill="D9D9D9"/>
            <w:vAlign w:val="bottom"/>
          </w:tcPr>
          <w:p w14:paraId="558F7CFB" w14:textId="77777777" w:rsidR="001516AB" w:rsidRDefault="001516AB">
            <w:pPr>
              <w:rPr>
                <w:sz w:val="8"/>
                <w:szCs w:val="8"/>
              </w:rPr>
            </w:pPr>
          </w:p>
        </w:tc>
        <w:tc>
          <w:tcPr>
            <w:tcW w:w="120" w:type="dxa"/>
            <w:tcBorders>
              <w:bottom w:val="single" w:sz="8" w:space="0" w:color="auto"/>
              <w:right w:val="single" w:sz="8" w:space="0" w:color="auto"/>
            </w:tcBorders>
            <w:shd w:val="clear" w:color="auto" w:fill="D9D9D9"/>
            <w:vAlign w:val="bottom"/>
          </w:tcPr>
          <w:p w14:paraId="7CBA8B56" w14:textId="77777777" w:rsidR="001516AB" w:rsidRDefault="001516AB">
            <w:pPr>
              <w:rPr>
                <w:sz w:val="8"/>
                <w:szCs w:val="8"/>
              </w:rPr>
            </w:pPr>
          </w:p>
        </w:tc>
        <w:tc>
          <w:tcPr>
            <w:tcW w:w="240" w:type="dxa"/>
            <w:tcBorders>
              <w:bottom w:val="single" w:sz="8" w:space="0" w:color="auto"/>
            </w:tcBorders>
            <w:vAlign w:val="bottom"/>
          </w:tcPr>
          <w:p w14:paraId="1B806080" w14:textId="77777777" w:rsidR="001516AB" w:rsidRDefault="001516AB">
            <w:pPr>
              <w:rPr>
                <w:sz w:val="8"/>
                <w:szCs w:val="8"/>
              </w:rPr>
            </w:pPr>
          </w:p>
        </w:tc>
        <w:tc>
          <w:tcPr>
            <w:tcW w:w="380" w:type="dxa"/>
            <w:tcBorders>
              <w:bottom w:val="single" w:sz="8" w:space="0" w:color="auto"/>
              <w:right w:val="single" w:sz="8" w:space="0" w:color="auto"/>
            </w:tcBorders>
            <w:vAlign w:val="bottom"/>
          </w:tcPr>
          <w:p w14:paraId="2702C486" w14:textId="77777777" w:rsidR="001516AB" w:rsidRDefault="001516AB">
            <w:pPr>
              <w:rPr>
                <w:sz w:val="8"/>
                <w:szCs w:val="8"/>
              </w:rPr>
            </w:pPr>
          </w:p>
        </w:tc>
        <w:tc>
          <w:tcPr>
            <w:tcW w:w="60" w:type="dxa"/>
            <w:tcBorders>
              <w:bottom w:val="single" w:sz="8" w:space="0" w:color="auto"/>
            </w:tcBorders>
            <w:vAlign w:val="bottom"/>
          </w:tcPr>
          <w:p w14:paraId="303A2119" w14:textId="77777777" w:rsidR="001516AB" w:rsidRDefault="001516AB">
            <w:pPr>
              <w:rPr>
                <w:sz w:val="8"/>
                <w:szCs w:val="8"/>
              </w:rPr>
            </w:pPr>
          </w:p>
        </w:tc>
        <w:tc>
          <w:tcPr>
            <w:tcW w:w="120" w:type="dxa"/>
            <w:tcBorders>
              <w:bottom w:val="single" w:sz="8" w:space="0" w:color="auto"/>
            </w:tcBorders>
            <w:vAlign w:val="bottom"/>
          </w:tcPr>
          <w:p w14:paraId="41147C72" w14:textId="77777777" w:rsidR="001516AB" w:rsidRDefault="001516AB">
            <w:pPr>
              <w:rPr>
                <w:sz w:val="8"/>
                <w:szCs w:val="8"/>
              </w:rPr>
            </w:pPr>
          </w:p>
        </w:tc>
        <w:tc>
          <w:tcPr>
            <w:tcW w:w="100" w:type="dxa"/>
            <w:tcBorders>
              <w:bottom w:val="single" w:sz="8" w:space="0" w:color="auto"/>
            </w:tcBorders>
            <w:vAlign w:val="bottom"/>
          </w:tcPr>
          <w:p w14:paraId="49F6FC60" w14:textId="77777777" w:rsidR="001516AB" w:rsidRDefault="001516AB">
            <w:pPr>
              <w:rPr>
                <w:sz w:val="8"/>
                <w:szCs w:val="8"/>
              </w:rPr>
            </w:pPr>
          </w:p>
        </w:tc>
        <w:tc>
          <w:tcPr>
            <w:tcW w:w="340" w:type="dxa"/>
            <w:tcBorders>
              <w:bottom w:val="single" w:sz="8" w:space="0" w:color="auto"/>
              <w:right w:val="single" w:sz="8" w:space="0" w:color="auto"/>
            </w:tcBorders>
            <w:vAlign w:val="bottom"/>
          </w:tcPr>
          <w:p w14:paraId="233CDC59" w14:textId="77777777" w:rsidR="001516AB" w:rsidRDefault="001516AB">
            <w:pPr>
              <w:rPr>
                <w:sz w:val="8"/>
                <w:szCs w:val="8"/>
              </w:rPr>
            </w:pPr>
          </w:p>
        </w:tc>
        <w:tc>
          <w:tcPr>
            <w:tcW w:w="120" w:type="dxa"/>
            <w:tcBorders>
              <w:bottom w:val="single" w:sz="8" w:space="0" w:color="auto"/>
            </w:tcBorders>
            <w:vAlign w:val="bottom"/>
          </w:tcPr>
          <w:p w14:paraId="70DE0444" w14:textId="77777777" w:rsidR="001516AB" w:rsidRDefault="001516AB">
            <w:pPr>
              <w:rPr>
                <w:sz w:val="8"/>
                <w:szCs w:val="8"/>
              </w:rPr>
            </w:pPr>
          </w:p>
        </w:tc>
        <w:tc>
          <w:tcPr>
            <w:tcW w:w="100" w:type="dxa"/>
            <w:tcBorders>
              <w:bottom w:val="single" w:sz="8" w:space="0" w:color="auto"/>
            </w:tcBorders>
            <w:vAlign w:val="bottom"/>
          </w:tcPr>
          <w:p w14:paraId="10569EEA" w14:textId="77777777" w:rsidR="001516AB" w:rsidRDefault="001516AB">
            <w:pPr>
              <w:rPr>
                <w:sz w:val="8"/>
                <w:szCs w:val="8"/>
              </w:rPr>
            </w:pPr>
          </w:p>
        </w:tc>
        <w:tc>
          <w:tcPr>
            <w:tcW w:w="300" w:type="dxa"/>
            <w:tcBorders>
              <w:bottom w:val="single" w:sz="8" w:space="0" w:color="auto"/>
            </w:tcBorders>
            <w:vAlign w:val="bottom"/>
          </w:tcPr>
          <w:p w14:paraId="661B345F" w14:textId="77777777" w:rsidR="001516AB" w:rsidRDefault="001516AB">
            <w:pPr>
              <w:rPr>
                <w:sz w:val="8"/>
                <w:szCs w:val="8"/>
              </w:rPr>
            </w:pPr>
          </w:p>
        </w:tc>
        <w:tc>
          <w:tcPr>
            <w:tcW w:w="120" w:type="dxa"/>
            <w:tcBorders>
              <w:bottom w:val="single" w:sz="8" w:space="0" w:color="auto"/>
              <w:right w:val="single" w:sz="8" w:space="0" w:color="auto"/>
            </w:tcBorders>
            <w:vAlign w:val="bottom"/>
          </w:tcPr>
          <w:p w14:paraId="3CB517A6" w14:textId="77777777" w:rsidR="001516AB" w:rsidRDefault="001516AB">
            <w:pPr>
              <w:rPr>
                <w:sz w:val="8"/>
                <w:szCs w:val="8"/>
              </w:rPr>
            </w:pPr>
          </w:p>
        </w:tc>
        <w:tc>
          <w:tcPr>
            <w:tcW w:w="500" w:type="dxa"/>
            <w:tcBorders>
              <w:bottom w:val="single" w:sz="8" w:space="0" w:color="auto"/>
            </w:tcBorders>
            <w:vAlign w:val="bottom"/>
          </w:tcPr>
          <w:p w14:paraId="0A590DCE" w14:textId="77777777" w:rsidR="001516AB" w:rsidRDefault="001516AB">
            <w:pPr>
              <w:rPr>
                <w:sz w:val="8"/>
                <w:szCs w:val="8"/>
              </w:rPr>
            </w:pPr>
          </w:p>
        </w:tc>
        <w:tc>
          <w:tcPr>
            <w:tcW w:w="240" w:type="dxa"/>
            <w:tcBorders>
              <w:bottom w:val="single" w:sz="8" w:space="0" w:color="auto"/>
              <w:right w:val="single" w:sz="8" w:space="0" w:color="auto"/>
            </w:tcBorders>
            <w:vAlign w:val="bottom"/>
          </w:tcPr>
          <w:p w14:paraId="15734ACA" w14:textId="77777777" w:rsidR="001516AB" w:rsidRDefault="001516AB">
            <w:pPr>
              <w:rPr>
                <w:sz w:val="8"/>
                <w:szCs w:val="8"/>
              </w:rPr>
            </w:pPr>
          </w:p>
        </w:tc>
        <w:tc>
          <w:tcPr>
            <w:tcW w:w="720" w:type="dxa"/>
            <w:tcBorders>
              <w:bottom w:val="single" w:sz="8" w:space="0" w:color="auto"/>
              <w:right w:val="single" w:sz="8" w:space="0" w:color="auto"/>
            </w:tcBorders>
            <w:vAlign w:val="bottom"/>
          </w:tcPr>
          <w:p w14:paraId="0308EEA5" w14:textId="77777777" w:rsidR="001516AB" w:rsidRDefault="001516AB">
            <w:pPr>
              <w:rPr>
                <w:sz w:val="8"/>
                <w:szCs w:val="8"/>
              </w:rPr>
            </w:pPr>
          </w:p>
        </w:tc>
        <w:tc>
          <w:tcPr>
            <w:tcW w:w="180" w:type="dxa"/>
            <w:tcBorders>
              <w:bottom w:val="single" w:sz="8" w:space="0" w:color="auto"/>
            </w:tcBorders>
            <w:vAlign w:val="bottom"/>
          </w:tcPr>
          <w:p w14:paraId="08B7D975" w14:textId="77777777" w:rsidR="001516AB" w:rsidRDefault="001516AB">
            <w:pPr>
              <w:rPr>
                <w:sz w:val="8"/>
                <w:szCs w:val="8"/>
              </w:rPr>
            </w:pPr>
          </w:p>
        </w:tc>
        <w:tc>
          <w:tcPr>
            <w:tcW w:w="300" w:type="dxa"/>
            <w:tcBorders>
              <w:bottom w:val="single" w:sz="8" w:space="0" w:color="auto"/>
            </w:tcBorders>
            <w:vAlign w:val="bottom"/>
          </w:tcPr>
          <w:p w14:paraId="101E02C0" w14:textId="77777777" w:rsidR="001516AB" w:rsidRDefault="001516AB">
            <w:pPr>
              <w:rPr>
                <w:sz w:val="8"/>
                <w:szCs w:val="8"/>
              </w:rPr>
            </w:pPr>
          </w:p>
        </w:tc>
        <w:tc>
          <w:tcPr>
            <w:tcW w:w="120" w:type="dxa"/>
            <w:tcBorders>
              <w:bottom w:val="single" w:sz="8" w:space="0" w:color="auto"/>
              <w:right w:val="single" w:sz="8" w:space="0" w:color="auto"/>
            </w:tcBorders>
            <w:vAlign w:val="bottom"/>
          </w:tcPr>
          <w:p w14:paraId="6A5C2E6B" w14:textId="77777777" w:rsidR="001516AB" w:rsidRDefault="001516AB">
            <w:pPr>
              <w:rPr>
                <w:sz w:val="8"/>
                <w:szCs w:val="8"/>
              </w:rPr>
            </w:pPr>
          </w:p>
        </w:tc>
        <w:tc>
          <w:tcPr>
            <w:tcW w:w="520" w:type="dxa"/>
            <w:tcBorders>
              <w:bottom w:val="single" w:sz="8" w:space="0" w:color="auto"/>
            </w:tcBorders>
            <w:vAlign w:val="bottom"/>
          </w:tcPr>
          <w:p w14:paraId="6D6DB60B" w14:textId="77777777" w:rsidR="001516AB" w:rsidRDefault="001516AB">
            <w:pPr>
              <w:rPr>
                <w:sz w:val="8"/>
                <w:szCs w:val="8"/>
              </w:rPr>
            </w:pPr>
          </w:p>
        </w:tc>
        <w:tc>
          <w:tcPr>
            <w:tcW w:w="220" w:type="dxa"/>
            <w:tcBorders>
              <w:bottom w:val="single" w:sz="8" w:space="0" w:color="auto"/>
              <w:right w:val="single" w:sz="8" w:space="0" w:color="auto"/>
            </w:tcBorders>
            <w:vAlign w:val="bottom"/>
          </w:tcPr>
          <w:p w14:paraId="24EDAD33" w14:textId="77777777" w:rsidR="001516AB" w:rsidRDefault="001516AB">
            <w:pPr>
              <w:rPr>
                <w:sz w:val="8"/>
                <w:szCs w:val="8"/>
              </w:rPr>
            </w:pPr>
          </w:p>
        </w:tc>
        <w:tc>
          <w:tcPr>
            <w:tcW w:w="720" w:type="dxa"/>
            <w:tcBorders>
              <w:bottom w:val="single" w:sz="8" w:space="0" w:color="auto"/>
              <w:right w:val="single" w:sz="8" w:space="0" w:color="auto"/>
            </w:tcBorders>
            <w:vAlign w:val="bottom"/>
          </w:tcPr>
          <w:p w14:paraId="4D1A31E7" w14:textId="77777777" w:rsidR="001516AB" w:rsidRDefault="001516AB">
            <w:pPr>
              <w:rPr>
                <w:sz w:val="8"/>
                <w:szCs w:val="8"/>
              </w:rPr>
            </w:pPr>
          </w:p>
        </w:tc>
        <w:tc>
          <w:tcPr>
            <w:tcW w:w="180" w:type="dxa"/>
            <w:tcBorders>
              <w:bottom w:val="single" w:sz="8" w:space="0" w:color="auto"/>
            </w:tcBorders>
            <w:vAlign w:val="bottom"/>
          </w:tcPr>
          <w:p w14:paraId="00F9437D" w14:textId="77777777" w:rsidR="001516AB" w:rsidRDefault="001516AB">
            <w:pPr>
              <w:rPr>
                <w:sz w:val="8"/>
                <w:szCs w:val="8"/>
              </w:rPr>
            </w:pPr>
          </w:p>
        </w:tc>
        <w:tc>
          <w:tcPr>
            <w:tcW w:w="330" w:type="dxa"/>
            <w:tcBorders>
              <w:bottom w:val="single" w:sz="8" w:space="0" w:color="auto"/>
            </w:tcBorders>
            <w:vAlign w:val="bottom"/>
          </w:tcPr>
          <w:p w14:paraId="759EBA58" w14:textId="77777777" w:rsidR="001516AB" w:rsidRDefault="001516AB">
            <w:pPr>
              <w:rPr>
                <w:sz w:val="8"/>
                <w:szCs w:val="8"/>
              </w:rPr>
            </w:pPr>
          </w:p>
        </w:tc>
        <w:tc>
          <w:tcPr>
            <w:tcW w:w="110" w:type="dxa"/>
            <w:tcBorders>
              <w:bottom w:val="single" w:sz="8" w:space="0" w:color="auto"/>
              <w:right w:val="single" w:sz="8" w:space="0" w:color="auto"/>
            </w:tcBorders>
            <w:vAlign w:val="bottom"/>
          </w:tcPr>
          <w:p w14:paraId="655FBB0D" w14:textId="77777777" w:rsidR="001516AB" w:rsidRDefault="001516AB">
            <w:pPr>
              <w:rPr>
                <w:sz w:val="8"/>
                <w:szCs w:val="8"/>
              </w:rPr>
            </w:pPr>
          </w:p>
        </w:tc>
        <w:tc>
          <w:tcPr>
            <w:tcW w:w="20" w:type="dxa"/>
            <w:vAlign w:val="bottom"/>
          </w:tcPr>
          <w:p w14:paraId="2497DB7C" w14:textId="77777777" w:rsidR="001516AB" w:rsidRDefault="001516AB">
            <w:pPr>
              <w:rPr>
                <w:sz w:val="8"/>
                <w:szCs w:val="8"/>
              </w:rPr>
            </w:pPr>
          </w:p>
        </w:tc>
        <w:tc>
          <w:tcPr>
            <w:tcW w:w="0" w:type="dxa"/>
            <w:vAlign w:val="bottom"/>
          </w:tcPr>
          <w:p w14:paraId="70CBDDE4" w14:textId="77777777" w:rsidR="001516AB" w:rsidRDefault="001516AB">
            <w:pPr>
              <w:rPr>
                <w:sz w:val="1"/>
                <w:szCs w:val="1"/>
              </w:rPr>
            </w:pPr>
          </w:p>
        </w:tc>
      </w:tr>
    </w:tbl>
    <w:p w14:paraId="6C59DBDD" w14:textId="77777777" w:rsidR="001516AB" w:rsidRDefault="001516AB">
      <w:pPr>
        <w:spacing w:line="112" w:lineRule="exact"/>
        <w:rPr>
          <w:sz w:val="20"/>
          <w:szCs w:val="20"/>
        </w:rPr>
      </w:pPr>
    </w:p>
    <w:p w14:paraId="4E54A253" w14:textId="77777777" w:rsidR="001516AB" w:rsidRDefault="0066520C">
      <w:pPr>
        <w:ind w:right="40"/>
        <w:jc w:val="center"/>
        <w:rPr>
          <w:sz w:val="20"/>
          <w:szCs w:val="20"/>
        </w:rPr>
      </w:pPr>
      <w:r>
        <w:rPr>
          <w:rFonts w:ascii="Arial" w:eastAsia="Arial" w:hAnsi="Arial" w:cs="Arial"/>
          <w:b/>
          <w:bCs/>
          <w:sz w:val="20"/>
          <w:szCs w:val="20"/>
        </w:rPr>
        <w:t>Таблица 12: Типичные отклонения выходной мощности от температуры и напряжения питания, 915 МГц</w:t>
      </w:r>
    </w:p>
    <w:p w14:paraId="1FE41981" w14:textId="77777777" w:rsidR="001516AB" w:rsidRDefault="0066520C">
      <w:pPr>
        <w:spacing w:line="20" w:lineRule="exact"/>
        <w:rPr>
          <w:sz w:val="20"/>
          <w:szCs w:val="20"/>
        </w:rPr>
      </w:pPr>
      <w:r>
        <w:rPr>
          <w:noProof/>
          <w:sz w:val="20"/>
          <w:szCs w:val="20"/>
        </w:rPr>
        <w:drawing>
          <wp:anchor distT="0" distB="0" distL="114300" distR="114300" simplePos="0" relativeHeight="251416064" behindDoc="1" locked="0" layoutInCell="0" allowOverlap="1" wp14:anchorId="2F22B22C" wp14:editId="611A05B8">
            <wp:simplePos x="0" y="0"/>
            <wp:positionH relativeFrom="column">
              <wp:posOffset>-32385</wp:posOffset>
            </wp:positionH>
            <wp:positionV relativeFrom="paragraph">
              <wp:posOffset>930910</wp:posOffset>
            </wp:positionV>
            <wp:extent cx="5793740" cy="25527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CB32B0E" w14:textId="77777777" w:rsidR="001516AB" w:rsidRDefault="001516AB">
      <w:pPr>
        <w:spacing w:line="200" w:lineRule="exact"/>
        <w:rPr>
          <w:sz w:val="20"/>
          <w:szCs w:val="20"/>
        </w:rPr>
      </w:pPr>
    </w:p>
    <w:p w14:paraId="50876C9C" w14:textId="77777777" w:rsidR="001516AB" w:rsidRDefault="001516AB">
      <w:pPr>
        <w:spacing w:line="200" w:lineRule="exact"/>
        <w:rPr>
          <w:sz w:val="20"/>
          <w:szCs w:val="20"/>
        </w:rPr>
      </w:pPr>
    </w:p>
    <w:p w14:paraId="765E832C" w14:textId="77777777" w:rsidR="001516AB" w:rsidRDefault="001516AB">
      <w:pPr>
        <w:spacing w:line="200" w:lineRule="exact"/>
        <w:rPr>
          <w:sz w:val="20"/>
          <w:szCs w:val="20"/>
        </w:rPr>
      </w:pPr>
    </w:p>
    <w:p w14:paraId="22DB1B68" w14:textId="77777777" w:rsidR="001516AB" w:rsidRDefault="001516AB">
      <w:pPr>
        <w:spacing w:line="200" w:lineRule="exact"/>
        <w:rPr>
          <w:sz w:val="20"/>
          <w:szCs w:val="20"/>
        </w:rPr>
      </w:pPr>
    </w:p>
    <w:p w14:paraId="4AB73853" w14:textId="77777777" w:rsidR="001516AB" w:rsidRDefault="001516AB">
      <w:pPr>
        <w:spacing w:line="200" w:lineRule="exact"/>
        <w:rPr>
          <w:sz w:val="20"/>
          <w:szCs w:val="20"/>
        </w:rPr>
      </w:pPr>
    </w:p>
    <w:p w14:paraId="71F8B64B" w14:textId="77777777" w:rsidR="001516AB" w:rsidRDefault="001516AB">
      <w:pPr>
        <w:spacing w:line="200" w:lineRule="exact"/>
        <w:rPr>
          <w:sz w:val="20"/>
          <w:szCs w:val="20"/>
        </w:rPr>
      </w:pPr>
    </w:p>
    <w:p w14:paraId="6D765BE5" w14:textId="77777777" w:rsidR="001516AB" w:rsidRDefault="001516AB">
      <w:pPr>
        <w:spacing w:line="200" w:lineRule="exact"/>
        <w:rPr>
          <w:sz w:val="20"/>
          <w:szCs w:val="20"/>
        </w:rPr>
      </w:pPr>
    </w:p>
    <w:p w14:paraId="70B05BBF" w14:textId="77777777" w:rsidR="001516AB" w:rsidRDefault="001516AB">
      <w:pPr>
        <w:spacing w:line="294" w:lineRule="exact"/>
        <w:rPr>
          <w:sz w:val="20"/>
          <w:szCs w:val="20"/>
        </w:rPr>
      </w:pPr>
    </w:p>
    <w:p w14:paraId="38BC9C75" w14:textId="77777777" w:rsidR="001516AB" w:rsidRDefault="0066520C">
      <w:pPr>
        <w:tabs>
          <w:tab w:val="left" w:pos="7940"/>
        </w:tabs>
        <w:ind w:left="380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17 из 98</w:t>
      </w:r>
    </w:p>
    <w:p w14:paraId="36CB07E6" w14:textId="77777777" w:rsidR="001516AB" w:rsidRDefault="001516AB">
      <w:pPr>
        <w:sectPr w:rsidR="001516AB">
          <w:pgSz w:w="11900" w:h="16838"/>
          <w:pgMar w:top="676" w:right="1386" w:bottom="280" w:left="1420" w:header="0" w:footer="0" w:gutter="0"/>
          <w:cols w:space="720" w:equalWidth="0">
            <w:col w:w="9100"/>
          </w:cols>
        </w:sectPr>
      </w:pPr>
    </w:p>
    <w:p w14:paraId="25FAE2C4" w14:textId="77777777" w:rsidR="001516AB" w:rsidRDefault="0066520C">
      <w:pPr>
        <w:ind w:right="60"/>
        <w:jc w:val="right"/>
        <w:rPr>
          <w:sz w:val="20"/>
          <w:szCs w:val="20"/>
        </w:rPr>
      </w:pPr>
      <w:bookmarkStart w:id="17" w:name="page18"/>
      <w:bookmarkEnd w:id="17"/>
      <w:r>
        <w:rPr>
          <w:rFonts w:ascii="Impact" w:eastAsia="Impact" w:hAnsi="Impact" w:cs="Impact"/>
          <w:i/>
          <w:iCs/>
          <w:sz w:val="40"/>
          <w:szCs w:val="40"/>
        </w:rPr>
        <w:lastRenderedPageBreak/>
        <w:t>CC1101</w:t>
      </w:r>
    </w:p>
    <w:p w14:paraId="24DA355F" w14:textId="77777777" w:rsidR="001516AB" w:rsidRDefault="001516AB">
      <w:pPr>
        <w:spacing w:line="200" w:lineRule="exact"/>
        <w:rPr>
          <w:sz w:val="20"/>
          <w:szCs w:val="20"/>
        </w:rPr>
      </w:pPr>
    </w:p>
    <w:p w14:paraId="623E51E1" w14:textId="77777777" w:rsidR="001516AB" w:rsidRDefault="001516AB">
      <w:pPr>
        <w:spacing w:line="399" w:lineRule="exact"/>
        <w:rPr>
          <w:sz w:val="20"/>
          <w:szCs w:val="20"/>
        </w:rPr>
      </w:pPr>
    </w:p>
    <w:p w14:paraId="0BD812D0" w14:textId="77777777" w:rsidR="001516AB" w:rsidRDefault="0066520C">
      <w:pPr>
        <w:tabs>
          <w:tab w:val="left" w:pos="560"/>
        </w:tabs>
        <w:ind w:left="20"/>
        <w:rPr>
          <w:sz w:val="20"/>
          <w:szCs w:val="20"/>
        </w:rPr>
      </w:pPr>
      <w:r>
        <w:rPr>
          <w:rFonts w:ascii="Arial" w:eastAsia="Arial" w:hAnsi="Arial" w:cs="Arial"/>
          <w:b/>
          <w:bCs/>
          <w:sz w:val="20"/>
          <w:szCs w:val="20"/>
        </w:rPr>
        <w:t>4.4 Кристаллический осциллятор</w:t>
      </w:r>
      <w:r>
        <w:rPr>
          <w:rFonts w:ascii="Arial" w:eastAsia="Arial" w:hAnsi="Arial" w:cs="Arial"/>
          <w:b/>
          <w:bCs/>
          <w:sz w:val="20"/>
          <w:szCs w:val="20"/>
        </w:rPr>
        <w:tab/>
      </w:r>
    </w:p>
    <w:p w14:paraId="7B566284" w14:textId="77777777" w:rsidR="001516AB" w:rsidRDefault="001516AB">
      <w:pPr>
        <w:spacing w:line="144" w:lineRule="exact"/>
        <w:rPr>
          <w:sz w:val="20"/>
          <w:szCs w:val="20"/>
        </w:rPr>
      </w:pPr>
    </w:p>
    <w:p w14:paraId="3C0E618E" w14:textId="77777777" w:rsidR="001516AB" w:rsidRDefault="0066520C">
      <w:pPr>
        <w:spacing w:line="243" w:lineRule="auto"/>
        <w:ind w:left="20" w:right="80"/>
        <w:rPr>
          <w:rFonts w:ascii="Arial" w:eastAsia="Arial" w:hAnsi="Arial" w:cs="Arial"/>
          <w:sz w:val="16"/>
          <w:szCs w:val="16"/>
        </w:rPr>
      </w:pPr>
      <w:r>
        <w:rPr>
          <w:rFonts w:ascii="Arial" w:eastAsia="Arial" w:hAnsi="Arial" w:cs="Arial"/>
          <w:sz w:val="16"/>
          <w:szCs w:val="16"/>
        </w:rPr>
        <w:t>Т</w:t>
      </w:r>
      <w:r>
        <w:rPr>
          <w:rFonts w:ascii="Arial" w:eastAsia="Arial" w:hAnsi="Arial" w:cs="Arial"/>
          <w:sz w:val="20"/>
          <w:szCs w:val="20"/>
          <w:vertAlign w:val="subscript"/>
        </w:rPr>
        <w:t>А</w:t>
      </w:r>
      <w:r>
        <w:rPr>
          <w:rFonts w:ascii="Arial" w:eastAsia="Arial" w:hAnsi="Arial" w:cs="Arial"/>
          <w:sz w:val="16"/>
          <w:szCs w:val="16"/>
        </w:rPr>
        <w:t xml:space="preserve"> = 25</w:t>
      </w:r>
      <w:r>
        <w:rPr>
          <w:rFonts w:ascii="Symbol" w:eastAsia="Symbol" w:hAnsi="Symbol" w:cs="Symbol"/>
          <w:sz w:val="16"/>
          <w:szCs w:val="16"/>
        </w:rPr>
        <w:t></w:t>
      </w:r>
      <w:r>
        <w:rPr>
          <w:rFonts w:ascii="Arial" w:eastAsia="Arial" w:hAnsi="Arial" w:cs="Arial"/>
          <w:sz w:val="16"/>
          <w:szCs w:val="16"/>
        </w:rPr>
        <w:t>C, VDD = 3,0 В, если не указано иное. Все результаты измерений получены с использованием эталонных образцов CC1101EM</w:t>
      </w:r>
      <w:hyperlink w:anchor="page96">
        <w:r>
          <w:rPr>
            <w:rFonts w:ascii="Arial" w:eastAsia="Arial" w:hAnsi="Arial" w:cs="Arial"/>
            <w:sz w:val="16"/>
            <w:szCs w:val="16"/>
          </w:rPr>
          <w:t>([1]</w:t>
        </w:r>
      </w:hyperlink>
      <w:r>
        <w:rPr>
          <w:rFonts w:ascii="Arial" w:eastAsia="Arial" w:hAnsi="Arial" w:cs="Arial"/>
          <w:sz w:val="16"/>
          <w:szCs w:val="16"/>
        </w:rPr>
        <w:t xml:space="preserve"> и </w:t>
      </w:r>
      <w:hyperlink w:anchor="page96">
        <w:r>
          <w:rPr>
            <w:rFonts w:ascii="Arial" w:eastAsia="Arial" w:hAnsi="Arial" w:cs="Arial"/>
            <w:sz w:val="16"/>
            <w:szCs w:val="16"/>
          </w:rPr>
          <w:t>[2])</w:t>
        </w:r>
      </w:hyperlink>
      <w:r>
        <w:rPr>
          <w:rFonts w:ascii="Arial" w:eastAsia="Arial" w:hAnsi="Arial" w:cs="Arial"/>
          <w:sz w:val="16"/>
          <w:szCs w:val="16"/>
        </w:rPr>
        <w:t>.</w:t>
      </w:r>
    </w:p>
    <w:p w14:paraId="0EC16B51" w14:textId="77777777" w:rsidR="001516AB" w:rsidRDefault="001516AB">
      <w:pPr>
        <w:spacing w:line="1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860"/>
        <w:gridCol w:w="560"/>
        <w:gridCol w:w="720"/>
        <w:gridCol w:w="560"/>
        <w:gridCol w:w="560"/>
        <w:gridCol w:w="4820"/>
      </w:tblGrid>
      <w:tr w:rsidR="001516AB" w14:paraId="55F8BE1F" w14:textId="77777777">
        <w:trPr>
          <w:trHeight w:val="246"/>
        </w:trPr>
        <w:tc>
          <w:tcPr>
            <w:tcW w:w="1860" w:type="dxa"/>
            <w:tcBorders>
              <w:top w:val="single" w:sz="8" w:space="0" w:color="auto"/>
              <w:left w:val="single" w:sz="8" w:space="0" w:color="auto"/>
              <w:right w:val="single" w:sz="8" w:space="0" w:color="auto"/>
            </w:tcBorders>
            <w:shd w:val="clear" w:color="auto" w:fill="D9D9D9"/>
            <w:vAlign w:val="bottom"/>
          </w:tcPr>
          <w:p w14:paraId="2D3EB707" w14:textId="77777777" w:rsidR="001516AB" w:rsidRDefault="0066520C">
            <w:pPr>
              <w:ind w:left="100"/>
              <w:rPr>
                <w:sz w:val="20"/>
                <w:szCs w:val="20"/>
              </w:rPr>
            </w:pPr>
            <w:r>
              <w:rPr>
                <w:rFonts w:ascii="Arial" w:eastAsia="Arial" w:hAnsi="Arial" w:cs="Arial"/>
                <w:b/>
                <w:bCs/>
                <w:sz w:val="16"/>
                <w:szCs w:val="16"/>
              </w:rPr>
              <w:t>Параметр</w:t>
            </w:r>
          </w:p>
        </w:tc>
        <w:tc>
          <w:tcPr>
            <w:tcW w:w="560" w:type="dxa"/>
            <w:tcBorders>
              <w:top w:val="single" w:sz="8" w:space="0" w:color="auto"/>
              <w:right w:val="single" w:sz="8" w:space="0" w:color="auto"/>
            </w:tcBorders>
            <w:shd w:val="clear" w:color="auto" w:fill="D9D9D9"/>
            <w:vAlign w:val="bottom"/>
          </w:tcPr>
          <w:p w14:paraId="5A004EA6" w14:textId="77777777" w:rsidR="001516AB" w:rsidRDefault="0066520C">
            <w:pPr>
              <w:jc w:val="center"/>
              <w:rPr>
                <w:sz w:val="20"/>
                <w:szCs w:val="20"/>
              </w:rPr>
            </w:pPr>
            <w:r>
              <w:rPr>
                <w:rFonts w:ascii="Arial" w:eastAsia="Arial" w:hAnsi="Arial" w:cs="Arial"/>
                <w:b/>
                <w:bCs/>
                <w:sz w:val="16"/>
                <w:szCs w:val="16"/>
                <w:highlight w:val="lightGray"/>
              </w:rPr>
              <w:t>Мин.</w:t>
            </w:r>
          </w:p>
        </w:tc>
        <w:tc>
          <w:tcPr>
            <w:tcW w:w="720" w:type="dxa"/>
            <w:tcBorders>
              <w:top w:val="single" w:sz="8" w:space="0" w:color="auto"/>
              <w:right w:val="single" w:sz="8" w:space="0" w:color="auto"/>
            </w:tcBorders>
            <w:shd w:val="clear" w:color="auto" w:fill="D9D9D9"/>
            <w:vAlign w:val="bottom"/>
          </w:tcPr>
          <w:p w14:paraId="58D61E9B" w14:textId="77777777" w:rsidR="001516AB" w:rsidRDefault="0066520C">
            <w:pPr>
              <w:ind w:left="200"/>
              <w:rPr>
                <w:sz w:val="20"/>
                <w:szCs w:val="20"/>
              </w:rPr>
            </w:pPr>
            <w:r>
              <w:rPr>
                <w:rFonts w:ascii="Arial" w:eastAsia="Arial" w:hAnsi="Arial" w:cs="Arial"/>
                <w:b/>
                <w:bCs/>
                <w:sz w:val="16"/>
                <w:szCs w:val="16"/>
              </w:rPr>
              <w:t>Тип</w:t>
            </w:r>
          </w:p>
        </w:tc>
        <w:tc>
          <w:tcPr>
            <w:tcW w:w="560" w:type="dxa"/>
            <w:tcBorders>
              <w:top w:val="single" w:sz="8" w:space="0" w:color="auto"/>
              <w:right w:val="single" w:sz="8" w:space="0" w:color="auto"/>
            </w:tcBorders>
            <w:shd w:val="clear" w:color="auto" w:fill="D9D9D9"/>
            <w:vAlign w:val="bottom"/>
          </w:tcPr>
          <w:p w14:paraId="2960F428" w14:textId="77777777" w:rsidR="001516AB" w:rsidRDefault="0066520C">
            <w:pPr>
              <w:ind w:left="100"/>
              <w:rPr>
                <w:sz w:val="20"/>
                <w:szCs w:val="20"/>
              </w:rPr>
            </w:pPr>
            <w:r>
              <w:rPr>
                <w:rFonts w:ascii="Arial" w:eastAsia="Arial" w:hAnsi="Arial" w:cs="Arial"/>
                <w:b/>
                <w:bCs/>
                <w:sz w:val="16"/>
                <w:szCs w:val="16"/>
                <w:highlight w:val="lightGray"/>
              </w:rPr>
              <w:t>Максимум</w:t>
            </w:r>
          </w:p>
        </w:tc>
        <w:tc>
          <w:tcPr>
            <w:tcW w:w="560" w:type="dxa"/>
            <w:tcBorders>
              <w:top w:val="single" w:sz="8" w:space="0" w:color="auto"/>
              <w:right w:val="single" w:sz="8" w:space="0" w:color="auto"/>
            </w:tcBorders>
            <w:shd w:val="clear" w:color="auto" w:fill="D9D9D9"/>
            <w:vAlign w:val="bottom"/>
          </w:tcPr>
          <w:p w14:paraId="07835FD4" w14:textId="77777777" w:rsidR="001516AB" w:rsidRDefault="0066520C">
            <w:pPr>
              <w:jc w:val="center"/>
              <w:rPr>
                <w:sz w:val="20"/>
                <w:szCs w:val="20"/>
              </w:rPr>
            </w:pPr>
            <w:r>
              <w:rPr>
                <w:rFonts w:ascii="Arial" w:eastAsia="Arial" w:hAnsi="Arial" w:cs="Arial"/>
                <w:b/>
                <w:bCs/>
                <w:w w:val="96"/>
                <w:sz w:val="16"/>
                <w:szCs w:val="16"/>
                <w:highlight w:val="lightGray"/>
              </w:rPr>
              <w:t>Единица измерения</w:t>
            </w:r>
          </w:p>
        </w:tc>
        <w:tc>
          <w:tcPr>
            <w:tcW w:w="4820" w:type="dxa"/>
            <w:tcBorders>
              <w:top w:val="single" w:sz="8" w:space="0" w:color="auto"/>
              <w:right w:val="single" w:sz="8" w:space="0" w:color="auto"/>
            </w:tcBorders>
            <w:shd w:val="clear" w:color="auto" w:fill="D9D9D9"/>
            <w:vAlign w:val="bottom"/>
          </w:tcPr>
          <w:p w14:paraId="55FFEB75" w14:textId="77777777" w:rsidR="001516AB" w:rsidRDefault="0066520C">
            <w:pPr>
              <w:ind w:left="100"/>
              <w:rPr>
                <w:sz w:val="20"/>
                <w:szCs w:val="20"/>
              </w:rPr>
            </w:pPr>
            <w:r>
              <w:rPr>
                <w:rFonts w:ascii="Arial" w:eastAsia="Arial" w:hAnsi="Arial" w:cs="Arial"/>
                <w:b/>
                <w:bCs/>
                <w:sz w:val="16"/>
                <w:szCs w:val="16"/>
              </w:rPr>
              <w:t xml:space="preserve">Состояние / </w:t>
            </w:r>
            <w:r>
              <w:rPr>
                <w:rFonts w:ascii="Arial" w:eastAsia="Arial" w:hAnsi="Arial" w:cs="Arial"/>
                <w:b/>
                <w:bCs/>
                <w:sz w:val="16"/>
                <w:szCs w:val="16"/>
              </w:rPr>
              <w:t>Примечание</w:t>
            </w:r>
          </w:p>
        </w:tc>
      </w:tr>
      <w:tr w:rsidR="001516AB" w14:paraId="56AC7622" w14:textId="77777777">
        <w:trPr>
          <w:trHeight w:val="66"/>
        </w:trPr>
        <w:tc>
          <w:tcPr>
            <w:tcW w:w="1860" w:type="dxa"/>
            <w:tcBorders>
              <w:left w:val="single" w:sz="8" w:space="0" w:color="auto"/>
              <w:bottom w:val="single" w:sz="8" w:space="0" w:color="auto"/>
              <w:right w:val="single" w:sz="8" w:space="0" w:color="auto"/>
            </w:tcBorders>
            <w:shd w:val="clear" w:color="auto" w:fill="D9D9D9"/>
            <w:vAlign w:val="bottom"/>
          </w:tcPr>
          <w:p w14:paraId="42A28434" w14:textId="77777777" w:rsidR="001516AB" w:rsidRDefault="001516AB">
            <w:pPr>
              <w:rPr>
                <w:sz w:val="5"/>
                <w:szCs w:val="5"/>
              </w:rPr>
            </w:pPr>
          </w:p>
        </w:tc>
        <w:tc>
          <w:tcPr>
            <w:tcW w:w="560" w:type="dxa"/>
            <w:tcBorders>
              <w:bottom w:val="single" w:sz="8" w:space="0" w:color="auto"/>
              <w:right w:val="single" w:sz="8" w:space="0" w:color="auto"/>
            </w:tcBorders>
            <w:shd w:val="clear" w:color="auto" w:fill="D9D9D9"/>
            <w:vAlign w:val="bottom"/>
          </w:tcPr>
          <w:p w14:paraId="6FB689AB" w14:textId="77777777" w:rsidR="001516AB" w:rsidRDefault="001516AB">
            <w:pPr>
              <w:rPr>
                <w:sz w:val="5"/>
                <w:szCs w:val="5"/>
              </w:rPr>
            </w:pPr>
          </w:p>
        </w:tc>
        <w:tc>
          <w:tcPr>
            <w:tcW w:w="720" w:type="dxa"/>
            <w:tcBorders>
              <w:bottom w:val="single" w:sz="8" w:space="0" w:color="auto"/>
              <w:right w:val="single" w:sz="8" w:space="0" w:color="auto"/>
            </w:tcBorders>
            <w:shd w:val="clear" w:color="auto" w:fill="D9D9D9"/>
            <w:vAlign w:val="bottom"/>
          </w:tcPr>
          <w:p w14:paraId="48CC499A" w14:textId="77777777" w:rsidR="001516AB" w:rsidRDefault="001516AB">
            <w:pPr>
              <w:rPr>
                <w:sz w:val="5"/>
                <w:szCs w:val="5"/>
              </w:rPr>
            </w:pPr>
          </w:p>
        </w:tc>
        <w:tc>
          <w:tcPr>
            <w:tcW w:w="560" w:type="dxa"/>
            <w:tcBorders>
              <w:bottom w:val="single" w:sz="8" w:space="0" w:color="auto"/>
              <w:right w:val="single" w:sz="8" w:space="0" w:color="auto"/>
            </w:tcBorders>
            <w:shd w:val="clear" w:color="auto" w:fill="D9D9D9"/>
            <w:vAlign w:val="bottom"/>
          </w:tcPr>
          <w:p w14:paraId="603062BF" w14:textId="77777777" w:rsidR="001516AB" w:rsidRDefault="001516AB">
            <w:pPr>
              <w:rPr>
                <w:sz w:val="5"/>
                <w:szCs w:val="5"/>
              </w:rPr>
            </w:pPr>
          </w:p>
        </w:tc>
        <w:tc>
          <w:tcPr>
            <w:tcW w:w="560" w:type="dxa"/>
            <w:tcBorders>
              <w:bottom w:val="single" w:sz="8" w:space="0" w:color="auto"/>
              <w:right w:val="single" w:sz="8" w:space="0" w:color="auto"/>
            </w:tcBorders>
            <w:shd w:val="clear" w:color="auto" w:fill="D9D9D9"/>
            <w:vAlign w:val="bottom"/>
          </w:tcPr>
          <w:p w14:paraId="3B49365E" w14:textId="77777777" w:rsidR="001516AB" w:rsidRDefault="001516AB">
            <w:pPr>
              <w:rPr>
                <w:sz w:val="5"/>
                <w:szCs w:val="5"/>
              </w:rPr>
            </w:pPr>
          </w:p>
        </w:tc>
        <w:tc>
          <w:tcPr>
            <w:tcW w:w="4820" w:type="dxa"/>
            <w:tcBorders>
              <w:bottom w:val="single" w:sz="8" w:space="0" w:color="auto"/>
              <w:right w:val="single" w:sz="8" w:space="0" w:color="auto"/>
            </w:tcBorders>
            <w:shd w:val="clear" w:color="auto" w:fill="D9D9D9"/>
            <w:vAlign w:val="bottom"/>
          </w:tcPr>
          <w:p w14:paraId="02B78D18" w14:textId="77777777" w:rsidR="001516AB" w:rsidRDefault="001516AB">
            <w:pPr>
              <w:rPr>
                <w:sz w:val="5"/>
                <w:szCs w:val="5"/>
              </w:rPr>
            </w:pPr>
          </w:p>
        </w:tc>
      </w:tr>
      <w:tr w:rsidR="001516AB" w14:paraId="3184FF3E" w14:textId="77777777">
        <w:trPr>
          <w:trHeight w:val="228"/>
        </w:trPr>
        <w:tc>
          <w:tcPr>
            <w:tcW w:w="1860" w:type="dxa"/>
            <w:tcBorders>
              <w:left w:val="single" w:sz="8" w:space="0" w:color="auto"/>
              <w:right w:val="single" w:sz="8" w:space="0" w:color="auto"/>
            </w:tcBorders>
            <w:vAlign w:val="bottom"/>
          </w:tcPr>
          <w:p w14:paraId="313CDAD5" w14:textId="77777777" w:rsidR="001516AB" w:rsidRDefault="0066520C">
            <w:pPr>
              <w:ind w:left="100"/>
              <w:rPr>
                <w:sz w:val="20"/>
                <w:szCs w:val="20"/>
              </w:rPr>
            </w:pPr>
            <w:r>
              <w:rPr>
                <w:rFonts w:ascii="Arial" w:eastAsia="Arial" w:hAnsi="Arial" w:cs="Arial"/>
                <w:sz w:val="16"/>
                <w:szCs w:val="16"/>
              </w:rPr>
              <w:t>Частота кристалла</w:t>
            </w:r>
          </w:p>
        </w:tc>
        <w:tc>
          <w:tcPr>
            <w:tcW w:w="560" w:type="dxa"/>
            <w:tcBorders>
              <w:right w:val="single" w:sz="8" w:space="0" w:color="auto"/>
            </w:tcBorders>
            <w:vAlign w:val="bottom"/>
          </w:tcPr>
          <w:p w14:paraId="06A3FE1D" w14:textId="77777777" w:rsidR="001516AB" w:rsidRDefault="0066520C">
            <w:pPr>
              <w:jc w:val="center"/>
              <w:rPr>
                <w:sz w:val="20"/>
                <w:szCs w:val="20"/>
              </w:rPr>
            </w:pPr>
            <w:r>
              <w:rPr>
                <w:rFonts w:ascii="Arial" w:eastAsia="Arial" w:hAnsi="Arial" w:cs="Arial"/>
                <w:sz w:val="16"/>
                <w:szCs w:val="16"/>
              </w:rPr>
              <w:t>26</w:t>
            </w:r>
          </w:p>
        </w:tc>
        <w:tc>
          <w:tcPr>
            <w:tcW w:w="720" w:type="dxa"/>
            <w:tcBorders>
              <w:right w:val="single" w:sz="8" w:space="0" w:color="auto"/>
            </w:tcBorders>
            <w:vAlign w:val="bottom"/>
          </w:tcPr>
          <w:p w14:paraId="5C58651E" w14:textId="77777777" w:rsidR="001516AB" w:rsidRDefault="0066520C">
            <w:pPr>
              <w:jc w:val="center"/>
              <w:rPr>
                <w:sz w:val="20"/>
                <w:szCs w:val="20"/>
              </w:rPr>
            </w:pPr>
            <w:r>
              <w:rPr>
                <w:rFonts w:ascii="Arial" w:eastAsia="Arial" w:hAnsi="Arial" w:cs="Arial"/>
                <w:sz w:val="16"/>
                <w:szCs w:val="16"/>
              </w:rPr>
              <w:t>26</w:t>
            </w:r>
          </w:p>
        </w:tc>
        <w:tc>
          <w:tcPr>
            <w:tcW w:w="560" w:type="dxa"/>
            <w:tcBorders>
              <w:right w:val="single" w:sz="8" w:space="0" w:color="auto"/>
            </w:tcBorders>
            <w:vAlign w:val="bottom"/>
          </w:tcPr>
          <w:p w14:paraId="462C0DC9" w14:textId="77777777" w:rsidR="001516AB" w:rsidRDefault="0066520C">
            <w:pPr>
              <w:jc w:val="center"/>
              <w:rPr>
                <w:sz w:val="20"/>
                <w:szCs w:val="20"/>
              </w:rPr>
            </w:pPr>
            <w:r>
              <w:rPr>
                <w:rFonts w:ascii="Arial" w:eastAsia="Arial" w:hAnsi="Arial" w:cs="Arial"/>
                <w:w w:val="89"/>
                <w:sz w:val="16"/>
                <w:szCs w:val="16"/>
              </w:rPr>
              <w:t>27</w:t>
            </w:r>
          </w:p>
        </w:tc>
        <w:tc>
          <w:tcPr>
            <w:tcW w:w="560" w:type="dxa"/>
            <w:tcBorders>
              <w:right w:val="single" w:sz="8" w:space="0" w:color="auto"/>
            </w:tcBorders>
            <w:vAlign w:val="bottom"/>
          </w:tcPr>
          <w:p w14:paraId="2319A25A" w14:textId="77777777" w:rsidR="001516AB" w:rsidRDefault="0066520C">
            <w:pPr>
              <w:jc w:val="center"/>
              <w:rPr>
                <w:sz w:val="20"/>
                <w:szCs w:val="20"/>
              </w:rPr>
            </w:pPr>
            <w:r>
              <w:rPr>
                <w:rFonts w:ascii="Arial" w:eastAsia="Arial" w:hAnsi="Arial" w:cs="Arial"/>
                <w:w w:val="97"/>
                <w:sz w:val="16"/>
                <w:szCs w:val="16"/>
              </w:rPr>
              <w:t>МГц</w:t>
            </w:r>
          </w:p>
        </w:tc>
        <w:tc>
          <w:tcPr>
            <w:tcW w:w="4820" w:type="dxa"/>
            <w:tcBorders>
              <w:right w:val="single" w:sz="8" w:space="0" w:color="auto"/>
            </w:tcBorders>
            <w:vAlign w:val="bottom"/>
          </w:tcPr>
          <w:p w14:paraId="2976115E" w14:textId="77777777" w:rsidR="001516AB" w:rsidRDefault="0066520C">
            <w:pPr>
              <w:ind w:left="100"/>
              <w:rPr>
                <w:sz w:val="20"/>
                <w:szCs w:val="20"/>
              </w:rPr>
            </w:pPr>
            <w:r>
              <w:rPr>
                <w:rFonts w:ascii="Arial" w:eastAsia="Arial" w:hAnsi="Arial" w:cs="Arial"/>
                <w:sz w:val="16"/>
                <w:szCs w:val="16"/>
              </w:rPr>
              <w:t>Для соответствия требованиям к полосе модуляции в соответствии с</w:t>
            </w:r>
          </w:p>
        </w:tc>
      </w:tr>
      <w:tr w:rsidR="001516AB" w14:paraId="768B4A77" w14:textId="77777777">
        <w:trPr>
          <w:trHeight w:val="185"/>
        </w:trPr>
        <w:tc>
          <w:tcPr>
            <w:tcW w:w="1860" w:type="dxa"/>
            <w:tcBorders>
              <w:left w:val="single" w:sz="8" w:space="0" w:color="auto"/>
              <w:right w:val="single" w:sz="8" w:space="0" w:color="auto"/>
            </w:tcBorders>
            <w:vAlign w:val="bottom"/>
          </w:tcPr>
          <w:p w14:paraId="5640BAEC" w14:textId="77777777" w:rsidR="001516AB" w:rsidRDefault="001516AB">
            <w:pPr>
              <w:rPr>
                <w:sz w:val="16"/>
                <w:szCs w:val="16"/>
              </w:rPr>
            </w:pPr>
          </w:p>
        </w:tc>
        <w:tc>
          <w:tcPr>
            <w:tcW w:w="560" w:type="dxa"/>
            <w:tcBorders>
              <w:right w:val="single" w:sz="8" w:space="0" w:color="auto"/>
            </w:tcBorders>
            <w:vAlign w:val="bottom"/>
          </w:tcPr>
          <w:p w14:paraId="0C4FE1EE" w14:textId="77777777" w:rsidR="001516AB" w:rsidRDefault="001516AB">
            <w:pPr>
              <w:rPr>
                <w:sz w:val="16"/>
                <w:szCs w:val="16"/>
              </w:rPr>
            </w:pPr>
          </w:p>
        </w:tc>
        <w:tc>
          <w:tcPr>
            <w:tcW w:w="720" w:type="dxa"/>
            <w:tcBorders>
              <w:right w:val="single" w:sz="8" w:space="0" w:color="auto"/>
            </w:tcBorders>
            <w:vAlign w:val="bottom"/>
          </w:tcPr>
          <w:p w14:paraId="6F9B140A" w14:textId="77777777" w:rsidR="001516AB" w:rsidRDefault="001516AB">
            <w:pPr>
              <w:rPr>
                <w:sz w:val="16"/>
                <w:szCs w:val="16"/>
              </w:rPr>
            </w:pPr>
          </w:p>
        </w:tc>
        <w:tc>
          <w:tcPr>
            <w:tcW w:w="560" w:type="dxa"/>
            <w:tcBorders>
              <w:right w:val="single" w:sz="8" w:space="0" w:color="auto"/>
            </w:tcBorders>
            <w:vAlign w:val="bottom"/>
          </w:tcPr>
          <w:p w14:paraId="2B5CC6C2" w14:textId="77777777" w:rsidR="001516AB" w:rsidRDefault="001516AB">
            <w:pPr>
              <w:rPr>
                <w:sz w:val="16"/>
                <w:szCs w:val="16"/>
              </w:rPr>
            </w:pPr>
          </w:p>
        </w:tc>
        <w:tc>
          <w:tcPr>
            <w:tcW w:w="560" w:type="dxa"/>
            <w:tcBorders>
              <w:right w:val="single" w:sz="8" w:space="0" w:color="auto"/>
            </w:tcBorders>
            <w:vAlign w:val="bottom"/>
          </w:tcPr>
          <w:p w14:paraId="2141D586" w14:textId="77777777" w:rsidR="001516AB" w:rsidRDefault="001516AB">
            <w:pPr>
              <w:rPr>
                <w:sz w:val="16"/>
                <w:szCs w:val="16"/>
              </w:rPr>
            </w:pPr>
          </w:p>
        </w:tc>
        <w:tc>
          <w:tcPr>
            <w:tcW w:w="4820" w:type="dxa"/>
            <w:tcBorders>
              <w:right w:val="single" w:sz="8" w:space="0" w:color="auto"/>
            </w:tcBorders>
            <w:vAlign w:val="bottom"/>
          </w:tcPr>
          <w:p w14:paraId="75A92F5F" w14:textId="77777777" w:rsidR="001516AB" w:rsidRDefault="0066520C">
            <w:pPr>
              <w:ind w:left="100"/>
              <w:rPr>
                <w:sz w:val="20"/>
                <w:szCs w:val="20"/>
              </w:rPr>
            </w:pPr>
            <w:r>
              <w:rPr>
                <w:rFonts w:ascii="Arial" w:eastAsia="Arial" w:hAnsi="Arial" w:cs="Arial"/>
                <w:sz w:val="16"/>
                <w:szCs w:val="16"/>
              </w:rPr>
              <w:t>EN 300 220 в диапазоне частот от 863 до 870 МГц это</w:t>
            </w:r>
          </w:p>
        </w:tc>
      </w:tr>
      <w:tr w:rsidR="001516AB" w14:paraId="78A8EADC" w14:textId="77777777">
        <w:trPr>
          <w:trHeight w:val="185"/>
        </w:trPr>
        <w:tc>
          <w:tcPr>
            <w:tcW w:w="1860" w:type="dxa"/>
            <w:tcBorders>
              <w:left w:val="single" w:sz="8" w:space="0" w:color="auto"/>
              <w:right w:val="single" w:sz="8" w:space="0" w:color="auto"/>
            </w:tcBorders>
            <w:vAlign w:val="bottom"/>
          </w:tcPr>
          <w:p w14:paraId="58B4BA47" w14:textId="77777777" w:rsidR="001516AB" w:rsidRDefault="001516AB">
            <w:pPr>
              <w:rPr>
                <w:sz w:val="16"/>
                <w:szCs w:val="16"/>
              </w:rPr>
            </w:pPr>
          </w:p>
        </w:tc>
        <w:tc>
          <w:tcPr>
            <w:tcW w:w="560" w:type="dxa"/>
            <w:tcBorders>
              <w:right w:val="single" w:sz="8" w:space="0" w:color="auto"/>
            </w:tcBorders>
            <w:vAlign w:val="bottom"/>
          </w:tcPr>
          <w:p w14:paraId="285B2A29" w14:textId="77777777" w:rsidR="001516AB" w:rsidRDefault="001516AB">
            <w:pPr>
              <w:rPr>
                <w:sz w:val="16"/>
                <w:szCs w:val="16"/>
              </w:rPr>
            </w:pPr>
          </w:p>
        </w:tc>
        <w:tc>
          <w:tcPr>
            <w:tcW w:w="720" w:type="dxa"/>
            <w:tcBorders>
              <w:right w:val="single" w:sz="8" w:space="0" w:color="auto"/>
            </w:tcBorders>
            <w:vAlign w:val="bottom"/>
          </w:tcPr>
          <w:p w14:paraId="4C6D1DBE" w14:textId="77777777" w:rsidR="001516AB" w:rsidRDefault="001516AB">
            <w:pPr>
              <w:rPr>
                <w:sz w:val="16"/>
                <w:szCs w:val="16"/>
              </w:rPr>
            </w:pPr>
          </w:p>
        </w:tc>
        <w:tc>
          <w:tcPr>
            <w:tcW w:w="560" w:type="dxa"/>
            <w:tcBorders>
              <w:right w:val="single" w:sz="8" w:space="0" w:color="auto"/>
            </w:tcBorders>
            <w:vAlign w:val="bottom"/>
          </w:tcPr>
          <w:p w14:paraId="111ADA5E" w14:textId="77777777" w:rsidR="001516AB" w:rsidRDefault="001516AB">
            <w:pPr>
              <w:rPr>
                <w:sz w:val="16"/>
                <w:szCs w:val="16"/>
              </w:rPr>
            </w:pPr>
          </w:p>
        </w:tc>
        <w:tc>
          <w:tcPr>
            <w:tcW w:w="560" w:type="dxa"/>
            <w:tcBorders>
              <w:right w:val="single" w:sz="8" w:space="0" w:color="auto"/>
            </w:tcBorders>
            <w:vAlign w:val="bottom"/>
          </w:tcPr>
          <w:p w14:paraId="4E38018B" w14:textId="77777777" w:rsidR="001516AB" w:rsidRDefault="001516AB">
            <w:pPr>
              <w:rPr>
                <w:sz w:val="16"/>
                <w:szCs w:val="16"/>
              </w:rPr>
            </w:pPr>
          </w:p>
        </w:tc>
        <w:tc>
          <w:tcPr>
            <w:tcW w:w="4820" w:type="dxa"/>
            <w:tcBorders>
              <w:right w:val="single" w:sz="8" w:space="0" w:color="auto"/>
            </w:tcBorders>
            <w:vAlign w:val="bottom"/>
          </w:tcPr>
          <w:p w14:paraId="55A01094" w14:textId="77777777" w:rsidR="001516AB" w:rsidRDefault="0066520C">
            <w:pPr>
              <w:ind w:left="100"/>
              <w:rPr>
                <w:sz w:val="20"/>
                <w:szCs w:val="20"/>
              </w:rPr>
            </w:pPr>
            <w:r>
              <w:rPr>
                <w:rFonts w:ascii="Arial" w:eastAsia="Arial" w:hAnsi="Arial" w:cs="Arial"/>
                <w:sz w:val="16"/>
                <w:szCs w:val="16"/>
              </w:rPr>
              <w:t>рекомендуется использовать кристалл 26 МГц для частот ниже</w:t>
            </w:r>
          </w:p>
        </w:tc>
      </w:tr>
      <w:tr w:rsidR="001516AB" w14:paraId="127C9C63" w14:textId="77777777">
        <w:trPr>
          <w:trHeight w:val="182"/>
        </w:trPr>
        <w:tc>
          <w:tcPr>
            <w:tcW w:w="1860" w:type="dxa"/>
            <w:tcBorders>
              <w:left w:val="single" w:sz="8" w:space="0" w:color="auto"/>
              <w:right w:val="single" w:sz="8" w:space="0" w:color="auto"/>
            </w:tcBorders>
            <w:vAlign w:val="bottom"/>
          </w:tcPr>
          <w:p w14:paraId="0346E5BF" w14:textId="77777777" w:rsidR="001516AB" w:rsidRDefault="001516AB">
            <w:pPr>
              <w:rPr>
                <w:sz w:val="15"/>
                <w:szCs w:val="15"/>
              </w:rPr>
            </w:pPr>
          </w:p>
        </w:tc>
        <w:tc>
          <w:tcPr>
            <w:tcW w:w="560" w:type="dxa"/>
            <w:tcBorders>
              <w:right w:val="single" w:sz="8" w:space="0" w:color="auto"/>
            </w:tcBorders>
            <w:vAlign w:val="bottom"/>
          </w:tcPr>
          <w:p w14:paraId="51E8928C" w14:textId="77777777" w:rsidR="001516AB" w:rsidRDefault="001516AB">
            <w:pPr>
              <w:rPr>
                <w:sz w:val="15"/>
                <w:szCs w:val="15"/>
              </w:rPr>
            </w:pPr>
          </w:p>
        </w:tc>
        <w:tc>
          <w:tcPr>
            <w:tcW w:w="720" w:type="dxa"/>
            <w:tcBorders>
              <w:right w:val="single" w:sz="8" w:space="0" w:color="auto"/>
            </w:tcBorders>
            <w:vAlign w:val="bottom"/>
          </w:tcPr>
          <w:p w14:paraId="624AED9C" w14:textId="77777777" w:rsidR="001516AB" w:rsidRDefault="001516AB">
            <w:pPr>
              <w:rPr>
                <w:sz w:val="15"/>
                <w:szCs w:val="15"/>
              </w:rPr>
            </w:pPr>
          </w:p>
        </w:tc>
        <w:tc>
          <w:tcPr>
            <w:tcW w:w="560" w:type="dxa"/>
            <w:tcBorders>
              <w:right w:val="single" w:sz="8" w:space="0" w:color="auto"/>
            </w:tcBorders>
            <w:vAlign w:val="bottom"/>
          </w:tcPr>
          <w:p w14:paraId="6F8A67F7" w14:textId="77777777" w:rsidR="001516AB" w:rsidRDefault="001516AB">
            <w:pPr>
              <w:rPr>
                <w:sz w:val="15"/>
                <w:szCs w:val="15"/>
              </w:rPr>
            </w:pPr>
          </w:p>
        </w:tc>
        <w:tc>
          <w:tcPr>
            <w:tcW w:w="560" w:type="dxa"/>
            <w:tcBorders>
              <w:right w:val="single" w:sz="8" w:space="0" w:color="auto"/>
            </w:tcBorders>
            <w:vAlign w:val="bottom"/>
          </w:tcPr>
          <w:p w14:paraId="2BC356F5" w14:textId="77777777" w:rsidR="001516AB" w:rsidRDefault="001516AB">
            <w:pPr>
              <w:rPr>
                <w:sz w:val="15"/>
                <w:szCs w:val="15"/>
              </w:rPr>
            </w:pPr>
          </w:p>
        </w:tc>
        <w:tc>
          <w:tcPr>
            <w:tcW w:w="4820" w:type="dxa"/>
            <w:tcBorders>
              <w:right w:val="single" w:sz="8" w:space="0" w:color="auto"/>
            </w:tcBorders>
            <w:vAlign w:val="bottom"/>
          </w:tcPr>
          <w:p w14:paraId="7FEBC1F4" w14:textId="77777777" w:rsidR="001516AB" w:rsidRDefault="0066520C">
            <w:pPr>
              <w:spacing w:line="182" w:lineRule="exact"/>
              <w:ind w:left="100"/>
              <w:rPr>
                <w:sz w:val="20"/>
                <w:szCs w:val="20"/>
              </w:rPr>
            </w:pPr>
            <w:r>
              <w:rPr>
                <w:rFonts w:ascii="Arial" w:eastAsia="Arial" w:hAnsi="Arial" w:cs="Arial"/>
                <w:sz w:val="16"/>
                <w:szCs w:val="16"/>
              </w:rPr>
              <w:t xml:space="preserve">869 МГц и </w:t>
            </w:r>
            <w:r>
              <w:rPr>
                <w:rFonts w:ascii="Arial" w:eastAsia="Arial" w:hAnsi="Arial" w:cs="Arial"/>
                <w:sz w:val="16"/>
                <w:szCs w:val="16"/>
              </w:rPr>
              <w:t>кристалл 27 МГц для частот выше 869 МГц.</w:t>
            </w:r>
          </w:p>
        </w:tc>
      </w:tr>
      <w:tr w:rsidR="001516AB" w14:paraId="0401858F" w14:textId="77777777">
        <w:trPr>
          <w:trHeight w:val="66"/>
        </w:trPr>
        <w:tc>
          <w:tcPr>
            <w:tcW w:w="1860" w:type="dxa"/>
            <w:tcBorders>
              <w:left w:val="single" w:sz="8" w:space="0" w:color="auto"/>
              <w:bottom w:val="single" w:sz="8" w:space="0" w:color="auto"/>
              <w:right w:val="single" w:sz="8" w:space="0" w:color="auto"/>
            </w:tcBorders>
            <w:vAlign w:val="bottom"/>
          </w:tcPr>
          <w:p w14:paraId="5188476C" w14:textId="77777777" w:rsidR="001516AB" w:rsidRDefault="001516AB">
            <w:pPr>
              <w:rPr>
                <w:sz w:val="5"/>
                <w:szCs w:val="5"/>
              </w:rPr>
            </w:pPr>
          </w:p>
        </w:tc>
        <w:tc>
          <w:tcPr>
            <w:tcW w:w="560" w:type="dxa"/>
            <w:tcBorders>
              <w:bottom w:val="single" w:sz="8" w:space="0" w:color="auto"/>
              <w:right w:val="single" w:sz="8" w:space="0" w:color="auto"/>
            </w:tcBorders>
            <w:vAlign w:val="bottom"/>
          </w:tcPr>
          <w:p w14:paraId="7428E2AE"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F8D355B" w14:textId="77777777" w:rsidR="001516AB" w:rsidRDefault="001516AB">
            <w:pPr>
              <w:rPr>
                <w:sz w:val="5"/>
                <w:szCs w:val="5"/>
              </w:rPr>
            </w:pPr>
          </w:p>
        </w:tc>
        <w:tc>
          <w:tcPr>
            <w:tcW w:w="560" w:type="dxa"/>
            <w:tcBorders>
              <w:bottom w:val="single" w:sz="8" w:space="0" w:color="auto"/>
              <w:right w:val="single" w:sz="8" w:space="0" w:color="auto"/>
            </w:tcBorders>
            <w:vAlign w:val="bottom"/>
          </w:tcPr>
          <w:p w14:paraId="4744BF8C" w14:textId="77777777" w:rsidR="001516AB" w:rsidRDefault="001516AB">
            <w:pPr>
              <w:rPr>
                <w:sz w:val="5"/>
                <w:szCs w:val="5"/>
              </w:rPr>
            </w:pPr>
          </w:p>
        </w:tc>
        <w:tc>
          <w:tcPr>
            <w:tcW w:w="560" w:type="dxa"/>
            <w:tcBorders>
              <w:bottom w:val="single" w:sz="8" w:space="0" w:color="auto"/>
              <w:right w:val="single" w:sz="8" w:space="0" w:color="auto"/>
            </w:tcBorders>
            <w:vAlign w:val="bottom"/>
          </w:tcPr>
          <w:p w14:paraId="33752F62"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31A78E0E" w14:textId="77777777" w:rsidR="001516AB" w:rsidRDefault="001516AB">
            <w:pPr>
              <w:rPr>
                <w:sz w:val="5"/>
                <w:szCs w:val="5"/>
              </w:rPr>
            </w:pPr>
          </w:p>
        </w:tc>
      </w:tr>
      <w:tr w:rsidR="001516AB" w14:paraId="63380D7A" w14:textId="77777777">
        <w:trPr>
          <w:trHeight w:val="228"/>
        </w:trPr>
        <w:tc>
          <w:tcPr>
            <w:tcW w:w="1860" w:type="dxa"/>
            <w:tcBorders>
              <w:left w:val="single" w:sz="8" w:space="0" w:color="auto"/>
              <w:right w:val="single" w:sz="8" w:space="0" w:color="auto"/>
            </w:tcBorders>
            <w:vAlign w:val="bottom"/>
          </w:tcPr>
          <w:p w14:paraId="496D6397" w14:textId="77777777" w:rsidR="001516AB" w:rsidRDefault="0066520C">
            <w:pPr>
              <w:ind w:left="100"/>
              <w:rPr>
                <w:sz w:val="20"/>
                <w:szCs w:val="20"/>
              </w:rPr>
            </w:pPr>
            <w:r>
              <w:rPr>
                <w:rFonts w:ascii="Arial" w:eastAsia="Arial" w:hAnsi="Arial" w:cs="Arial"/>
                <w:sz w:val="16"/>
                <w:szCs w:val="16"/>
              </w:rPr>
              <w:t>Толерантность</w:t>
            </w:r>
          </w:p>
        </w:tc>
        <w:tc>
          <w:tcPr>
            <w:tcW w:w="560" w:type="dxa"/>
            <w:tcBorders>
              <w:right w:val="single" w:sz="8" w:space="0" w:color="auto"/>
            </w:tcBorders>
            <w:vAlign w:val="bottom"/>
          </w:tcPr>
          <w:p w14:paraId="04926AE1" w14:textId="77777777" w:rsidR="001516AB" w:rsidRDefault="001516AB">
            <w:pPr>
              <w:rPr>
                <w:sz w:val="19"/>
                <w:szCs w:val="19"/>
              </w:rPr>
            </w:pPr>
          </w:p>
        </w:tc>
        <w:tc>
          <w:tcPr>
            <w:tcW w:w="720" w:type="dxa"/>
            <w:tcBorders>
              <w:right w:val="single" w:sz="8" w:space="0" w:color="auto"/>
            </w:tcBorders>
            <w:vAlign w:val="bottom"/>
          </w:tcPr>
          <w:p w14:paraId="001AF71C" w14:textId="77777777" w:rsidR="001516AB" w:rsidRDefault="0066520C">
            <w:pPr>
              <w:jc w:val="center"/>
              <w:rPr>
                <w:sz w:val="20"/>
                <w:szCs w:val="20"/>
              </w:rPr>
            </w:pPr>
            <w:r>
              <w:rPr>
                <w:rFonts w:ascii="Arial" w:eastAsia="Arial" w:hAnsi="Arial" w:cs="Arial"/>
                <w:sz w:val="16"/>
                <w:szCs w:val="16"/>
              </w:rPr>
              <w:t>± 40</w:t>
            </w:r>
          </w:p>
        </w:tc>
        <w:tc>
          <w:tcPr>
            <w:tcW w:w="560" w:type="dxa"/>
            <w:tcBorders>
              <w:right w:val="single" w:sz="8" w:space="0" w:color="auto"/>
            </w:tcBorders>
            <w:vAlign w:val="bottom"/>
          </w:tcPr>
          <w:p w14:paraId="25869795" w14:textId="77777777" w:rsidR="001516AB" w:rsidRDefault="001516AB">
            <w:pPr>
              <w:rPr>
                <w:sz w:val="19"/>
                <w:szCs w:val="19"/>
              </w:rPr>
            </w:pPr>
          </w:p>
        </w:tc>
        <w:tc>
          <w:tcPr>
            <w:tcW w:w="560" w:type="dxa"/>
            <w:tcBorders>
              <w:right w:val="single" w:sz="8" w:space="0" w:color="auto"/>
            </w:tcBorders>
            <w:vAlign w:val="bottom"/>
          </w:tcPr>
          <w:p w14:paraId="377201A1" w14:textId="77777777" w:rsidR="001516AB" w:rsidRDefault="0066520C">
            <w:pPr>
              <w:jc w:val="center"/>
              <w:rPr>
                <w:sz w:val="20"/>
                <w:szCs w:val="20"/>
              </w:rPr>
            </w:pPr>
            <w:r>
              <w:rPr>
                <w:rFonts w:ascii="Arial" w:eastAsia="Arial" w:hAnsi="Arial" w:cs="Arial"/>
                <w:w w:val="96"/>
                <w:sz w:val="16"/>
                <w:szCs w:val="16"/>
              </w:rPr>
              <w:t>промилле</w:t>
            </w:r>
          </w:p>
        </w:tc>
        <w:tc>
          <w:tcPr>
            <w:tcW w:w="4820" w:type="dxa"/>
            <w:tcBorders>
              <w:right w:val="single" w:sz="8" w:space="0" w:color="auto"/>
            </w:tcBorders>
            <w:vAlign w:val="bottom"/>
          </w:tcPr>
          <w:p w14:paraId="2BB53ED4" w14:textId="77777777" w:rsidR="001516AB" w:rsidRDefault="0066520C">
            <w:pPr>
              <w:ind w:left="100"/>
              <w:rPr>
                <w:sz w:val="20"/>
                <w:szCs w:val="20"/>
              </w:rPr>
            </w:pPr>
            <w:r>
              <w:rPr>
                <w:rFonts w:ascii="Arial" w:eastAsia="Arial" w:hAnsi="Arial" w:cs="Arial"/>
                <w:sz w:val="16"/>
                <w:szCs w:val="16"/>
              </w:rPr>
              <w:t>Это общий допуск, включая а) начальный допуск, б) кристалл.</w:t>
            </w:r>
          </w:p>
        </w:tc>
      </w:tr>
      <w:tr w:rsidR="001516AB" w14:paraId="5CF0DFBB" w14:textId="77777777">
        <w:trPr>
          <w:trHeight w:val="185"/>
        </w:trPr>
        <w:tc>
          <w:tcPr>
            <w:tcW w:w="1860" w:type="dxa"/>
            <w:tcBorders>
              <w:left w:val="single" w:sz="8" w:space="0" w:color="auto"/>
              <w:right w:val="single" w:sz="8" w:space="0" w:color="auto"/>
            </w:tcBorders>
            <w:vAlign w:val="bottom"/>
          </w:tcPr>
          <w:p w14:paraId="7869DF94" w14:textId="77777777" w:rsidR="001516AB" w:rsidRDefault="001516AB">
            <w:pPr>
              <w:rPr>
                <w:sz w:val="16"/>
                <w:szCs w:val="16"/>
              </w:rPr>
            </w:pPr>
          </w:p>
        </w:tc>
        <w:tc>
          <w:tcPr>
            <w:tcW w:w="560" w:type="dxa"/>
            <w:tcBorders>
              <w:right w:val="single" w:sz="8" w:space="0" w:color="auto"/>
            </w:tcBorders>
            <w:vAlign w:val="bottom"/>
          </w:tcPr>
          <w:p w14:paraId="10B31DF0" w14:textId="77777777" w:rsidR="001516AB" w:rsidRDefault="001516AB">
            <w:pPr>
              <w:rPr>
                <w:sz w:val="16"/>
                <w:szCs w:val="16"/>
              </w:rPr>
            </w:pPr>
          </w:p>
        </w:tc>
        <w:tc>
          <w:tcPr>
            <w:tcW w:w="720" w:type="dxa"/>
            <w:tcBorders>
              <w:right w:val="single" w:sz="8" w:space="0" w:color="auto"/>
            </w:tcBorders>
            <w:vAlign w:val="bottom"/>
          </w:tcPr>
          <w:p w14:paraId="42904CB1" w14:textId="77777777" w:rsidR="001516AB" w:rsidRDefault="001516AB">
            <w:pPr>
              <w:rPr>
                <w:sz w:val="16"/>
                <w:szCs w:val="16"/>
              </w:rPr>
            </w:pPr>
          </w:p>
        </w:tc>
        <w:tc>
          <w:tcPr>
            <w:tcW w:w="560" w:type="dxa"/>
            <w:tcBorders>
              <w:right w:val="single" w:sz="8" w:space="0" w:color="auto"/>
            </w:tcBorders>
            <w:vAlign w:val="bottom"/>
          </w:tcPr>
          <w:p w14:paraId="34DAE73C" w14:textId="77777777" w:rsidR="001516AB" w:rsidRDefault="001516AB">
            <w:pPr>
              <w:rPr>
                <w:sz w:val="16"/>
                <w:szCs w:val="16"/>
              </w:rPr>
            </w:pPr>
          </w:p>
        </w:tc>
        <w:tc>
          <w:tcPr>
            <w:tcW w:w="560" w:type="dxa"/>
            <w:tcBorders>
              <w:right w:val="single" w:sz="8" w:space="0" w:color="auto"/>
            </w:tcBorders>
            <w:vAlign w:val="bottom"/>
          </w:tcPr>
          <w:p w14:paraId="4CE5C6D5" w14:textId="77777777" w:rsidR="001516AB" w:rsidRDefault="001516AB">
            <w:pPr>
              <w:rPr>
                <w:sz w:val="16"/>
                <w:szCs w:val="16"/>
              </w:rPr>
            </w:pPr>
          </w:p>
        </w:tc>
        <w:tc>
          <w:tcPr>
            <w:tcW w:w="4820" w:type="dxa"/>
            <w:tcBorders>
              <w:right w:val="single" w:sz="8" w:space="0" w:color="auto"/>
            </w:tcBorders>
            <w:vAlign w:val="bottom"/>
          </w:tcPr>
          <w:p w14:paraId="2609B1A5" w14:textId="77777777" w:rsidR="001516AB" w:rsidRDefault="0066520C">
            <w:pPr>
              <w:ind w:left="100"/>
              <w:rPr>
                <w:sz w:val="20"/>
                <w:szCs w:val="20"/>
              </w:rPr>
            </w:pPr>
            <w:r>
              <w:rPr>
                <w:rFonts w:ascii="Arial" w:eastAsia="Arial" w:hAnsi="Arial" w:cs="Arial"/>
                <w:sz w:val="16"/>
                <w:szCs w:val="16"/>
              </w:rPr>
              <w:t>нагружение, в) старение, г) температурная зависимость. В</w:t>
            </w:r>
          </w:p>
        </w:tc>
      </w:tr>
      <w:tr w:rsidR="001516AB" w14:paraId="2034E0E4" w14:textId="77777777">
        <w:trPr>
          <w:trHeight w:val="185"/>
        </w:trPr>
        <w:tc>
          <w:tcPr>
            <w:tcW w:w="1860" w:type="dxa"/>
            <w:tcBorders>
              <w:left w:val="single" w:sz="8" w:space="0" w:color="auto"/>
              <w:right w:val="single" w:sz="8" w:space="0" w:color="auto"/>
            </w:tcBorders>
            <w:vAlign w:val="bottom"/>
          </w:tcPr>
          <w:p w14:paraId="1FC3EC24" w14:textId="77777777" w:rsidR="001516AB" w:rsidRDefault="001516AB">
            <w:pPr>
              <w:rPr>
                <w:sz w:val="16"/>
                <w:szCs w:val="16"/>
              </w:rPr>
            </w:pPr>
          </w:p>
        </w:tc>
        <w:tc>
          <w:tcPr>
            <w:tcW w:w="560" w:type="dxa"/>
            <w:tcBorders>
              <w:right w:val="single" w:sz="8" w:space="0" w:color="auto"/>
            </w:tcBorders>
            <w:vAlign w:val="bottom"/>
          </w:tcPr>
          <w:p w14:paraId="3A46E770" w14:textId="77777777" w:rsidR="001516AB" w:rsidRDefault="001516AB">
            <w:pPr>
              <w:rPr>
                <w:sz w:val="16"/>
                <w:szCs w:val="16"/>
              </w:rPr>
            </w:pPr>
          </w:p>
        </w:tc>
        <w:tc>
          <w:tcPr>
            <w:tcW w:w="720" w:type="dxa"/>
            <w:tcBorders>
              <w:right w:val="single" w:sz="8" w:space="0" w:color="auto"/>
            </w:tcBorders>
            <w:vAlign w:val="bottom"/>
          </w:tcPr>
          <w:p w14:paraId="4D297CAB" w14:textId="77777777" w:rsidR="001516AB" w:rsidRDefault="001516AB">
            <w:pPr>
              <w:rPr>
                <w:sz w:val="16"/>
                <w:szCs w:val="16"/>
              </w:rPr>
            </w:pPr>
          </w:p>
        </w:tc>
        <w:tc>
          <w:tcPr>
            <w:tcW w:w="560" w:type="dxa"/>
            <w:tcBorders>
              <w:right w:val="single" w:sz="8" w:space="0" w:color="auto"/>
            </w:tcBorders>
            <w:vAlign w:val="bottom"/>
          </w:tcPr>
          <w:p w14:paraId="4BA082D0" w14:textId="77777777" w:rsidR="001516AB" w:rsidRDefault="001516AB">
            <w:pPr>
              <w:rPr>
                <w:sz w:val="16"/>
                <w:szCs w:val="16"/>
              </w:rPr>
            </w:pPr>
          </w:p>
        </w:tc>
        <w:tc>
          <w:tcPr>
            <w:tcW w:w="560" w:type="dxa"/>
            <w:tcBorders>
              <w:right w:val="single" w:sz="8" w:space="0" w:color="auto"/>
            </w:tcBorders>
            <w:vAlign w:val="bottom"/>
          </w:tcPr>
          <w:p w14:paraId="67C74578" w14:textId="77777777" w:rsidR="001516AB" w:rsidRDefault="001516AB">
            <w:pPr>
              <w:rPr>
                <w:sz w:val="16"/>
                <w:szCs w:val="16"/>
              </w:rPr>
            </w:pPr>
          </w:p>
        </w:tc>
        <w:tc>
          <w:tcPr>
            <w:tcW w:w="4820" w:type="dxa"/>
            <w:tcBorders>
              <w:right w:val="single" w:sz="8" w:space="0" w:color="auto"/>
            </w:tcBorders>
            <w:vAlign w:val="bottom"/>
          </w:tcPr>
          <w:p w14:paraId="62C0F99D" w14:textId="77777777" w:rsidR="001516AB" w:rsidRDefault="0066520C">
            <w:pPr>
              <w:ind w:left="100"/>
              <w:rPr>
                <w:sz w:val="20"/>
                <w:szCs w:val="20"/>
              </w:rPr>
            </w:pPr>
            <w:r>
              <w:rPr>
                <w:rFonts w:ascii="Arial" w:eastAsia="Arial" w:hAnsi="Arial" w:cs="Arial"/>
                <w:sz w:val="16"/>
                <w:szCs w:val="16"/>
              </w:rPr>
              <w:t xml:space="preserve">приемлемый допуск кристалла зависит от </w:t>
            </w:r>
            <w:r>
              <w:rPr>
                <w:rFonts w:ascii="Arial" w:eastAsia="Arial" w:hAnsi="Arial" w:cs="Arial"/>
                <w:sz w:val="16"/>
                <w:szCs w:val="16"/>
              </w:rPr>
              <w:t>частоты RF и</w:t>
            </w:r>
          </w:p>
        </w:tc>
      </w:tr>
      <w:tr w:rsidR="001516AB" w14:paraId="3646247A" w14:textId="77777777">
        <w:trPr>
          <w:trHeight w:val="182"/>
        </w:trPr>
        <w:tc>
          <w:tcPr>
            <w:tcW w:w="1860" w:type="dxa"/>
            <w:tcBorders>
              <w:left w:val="single" w:sz="8" w:space="0" w:color="auto"/>
              <w:right w:val="single" w:sz="8" w:space="0" w:color="auto"/>
            </w:tcBorders>
            <w:vAlign w:val="bottom"/>
          </w:tcPr>
          <w:p w14:paraId="27A4510A" w14:textId="77777777" w:rsidR="001516AB" w:rsidRDefault="001516AB">
            <w:pPr>
              <w:rPr>
                <w:sz w:val="15"/>
                <w:szCs w:val="15"/>
              </w:rPr>
            </w:pPr>
          </w:p>
        </w:tc>
        <w:tc>
          <w:tcPr>
            <w:tcW w:w="560" w:type="dxa"/>
            <w:tcBorders>
              <w:right w:val="single" w:sz="8" w:space="0" w:color="auto"/>
            </w:tcBorders>
            <w:vAlign w:val="bottom"/>
          </w:tcPr>
          <w:p w14:paraId="65C5A7AD" w14:textId="77777777" w:rsidR="001516AB" w:rsidRDefault="001516AB">
            <w:pPr>
              <w:rPr>
                <w:sz w:val="15"/>
                <w:szCs w:val="15"/>
              </w:rPr>
            </w:pPr>
          </w:p>
        </w:tc>
        <w:tc>
          <w:tcPr>
            <w:tcW w:w="720" w:type="dxa"/>
            <w:tcBorders>
              <w:right w:val="single" w:sz="8" w:space="0" w:color="auto"/>
            </w:tcBorders>
            <w:vAlign w:val="bottom"/>
          </w:tcPr>
          <w:p w14:paraId="6ABE76C8" w14:textId="77777777" w:rsidR="001516AB" w:rsidRDefault="001516AB">
            <w:pPr>
              <w:rPr>
                <w:sz w:val="15"/>
                <w:szCs w:val="15"/>
              </w:rPr>
            </w:pPr>
          </w:p>
        </w:tc>
        <w:tc>
          <w:tcPr>
            <w:tcW w:w="560" w:type="dxa"/>
            <w:tcBorders>
              <w:right w:val="single" w:sz="8" w:space="0" w:color="auto"/>
            </w:tcBorders>
            <w:vAlign w:val="bottom"/>
          </w:tcPr>
          <w:p w14:paraId="27DFB5D1" w14:textId="77777777" w:rsidR="001516AB" w:rsidRDefault="001516AB">
            <w:pPr>
              <w:rPr>
                <w:sz w:val="15"/>
                <w:szCs w:val="15"/>
              </w:rPr>
            </w:pPr>
          </w:p>
        </w:tc>
        <w:tc>
          <w:tcPr>
            <w:tcW w:w="560" w:type="dxa"/>
            <w:tcBorders>
              <w:right w:val="single" w:sz="8" w:space="0" w:color="auto"/>
            </w:tcBorders>
            <w:vAlign w:val="bottom"/>
          </w:tcPr>
          <w:p w14:paraId="4C4EE0A0" w14:textId="77777777" w:rsidR="001516AB" w:rsidRDefault="001516AB">
            <w:pPr>
              <w:rPr>
                <w:sz w:val="15"/>
                <w:szCs w:val="15"/>
              </w:rPr>
            </w:pPr>
          </w:p>
        </w:tc>
        <w:tc>
          <w:tcPr>
            <w:tcW w:w="4820" w:type="dxa"/>
            <w:tcBorders>
              <w:right w:val="single" w:sz="8" w:space="0" w:color="auto"/>
            </w:tcBorders>
            <w:vAlign w:val="bottom"/>
          </w:tcPr>
          <w:p w14:paraId="090C41D4" w14:textId="77777777" w:rsidR="001516AB" w:rsidRDefault="0066520C">
            <w:pPr>
              <w:spacing w:line="182" w:lineRule="exact"/>
              <w:ind w:left="100"/>
              <w:rPr>
                <w:sz w:val="20"/>
                <w:szCs w:val="20"/>
              </w:rPr>
            </w:pPr>
            <w:r>
              <w:rPr>
                <w:rFonts w:ascii="Arial" w:eastAsia="Arial" w:hAnsi="Arial" w:cs="Arial"/>
                <w:sz w:val="16"/>
                <w:szCs w:val="16"/>
              </w:rPr>
              <w:t>разнос каналов / пропускная способность.</w:t>
            </w:r>
          </w:p>
        </w:tc>
      </w:tr>
      <w:tr w:rsidR="001516AB" w14:paraId="7F90EB5C" w14:textId="77777777">
        <w:trPr>
          <w:trHeight w:val="126"/>
        </w:trPr>
        <w:tc>
          <w:tcPr>
            <w:tcW w:w="1860" w:type="dxa"/>
            <w:tcBorders>
              <w:left w:val="single" w:sz="8" w:space="0" w:color="auto"/>
              <w:bottom w:val="single" w:sz="8" w:space="0" w:color="auto"/>
              <w:right w:val="single" w:sz="8" w:space="0" w:color="auto"/>
            </w:tcBorders>
            <w:vAlign w:val="bottom"/>
          </w:tcPr>
          <w:p w14:paraId="3BF23A95" w14:textId="77777777" w:rsidR="001516AB" w:rsidRDefault="001516AB">
            <w:pPr>
              <w:rPr>
                <w:sz w:val="10"/>
                <w:szCs w:val="10"/>
              </w:rPr>
            </w:pPr>
          </w:p>
        </w:tc>
        <w:tc>
          <w:tcPr>
            <w:tcW w:w="560" w:type="dxa"/>
            <w:tcBorders>
              <w:bottom w:val="single" w:sz="8" w:space="0" w:color="auto"/>
              <w:right w:val="single" w:sz="8" w:space="0" w:color="auto"/>
            </w:tcBorders>
            <w:vAlign w:val="bottom"/>
          </w:tcPr>
          <w:p w14:paraId="56BE2CEF" w14:textId="77777777" w:rsidR="001516AB" w:rsidRDefault="001516AB">
            <w:pPr>
              <w:rPr>
                <w:sz w:val="10"/>
                <w:szCs w:val="10"/>
              </w:rPr>
            </w:pPr>
          </w:p>
        </w:tc>
        <w:tc>
          <w:tcPr>
            <w:tcW w:w="720" w:type="dxa"/>
            <w:tcBorders>
              <w:bottom w:val="single" w:sz="8" w:space="0" w:color="auto"/>
              <w:right w:val="single" w:sz="8" w:space="0" w:color="auto"/>
            </w:tcBorders>
            <w:vAlign w:val="bottom"/>
          </w:tcPr>
          <w:p w14:paraId="58CEBF9D" w14:textId="77777777" w:rsidR="001516AB" w:rsidRDefault="001516AB">
            <w:pPr>
              <w:rPr>
                <w:sz w:val="10"/>
                <w:szCs w:val="10"/>
              </w:rPr>
            </w:pPr>
          </w:p>
        </w:tc>
        <w:tc>
          <w:tcPr>
            <w:tcW w:w="560" w:type="dxa"/>
            <w:tcBorders>
              <w:bottom w:val="single" w:sz="8" w:space="0" w:color="auto"/>
              <w:right w:val="single" w:sz="8" w:space="0" w:color="auto"/>
            </w:tcBorders>
            <w:vAlign w:val="bottom"/>
          </w:tcPr>
          <w:p w14:paraId="0E99CE5E" w14:textId="77777777" w:rsidR="001516AB" w:rsidRDefault="001516AB">
            <w:pPr>
              <w:rPr>
                <w:sz w:val="10"/>
                <w:szCs w:val="10"/>
              </w:rPr>
            </w:pPr>
          </w:p>
        </w:tc>
        <w:tc>
          <w:tcPr>
            <w:tcW w:w="560" w:type="dxa"/>
            <w:tcBorders>
              <w:bottom w:val="single" w:sz="8" w:space="0" w:color="auto"/>
              <w:right w:val="single" w:sz="8" w:space="0" w:color="auto"/>
            </w:tcBorders>
            <w:vAlign w:val="bottom"/>
          </w:tcPr>
          <w:p w14:paraId="3D8EA7F1" w14:textId="77777777" w:rsidR="001516AB" w:rsidRDefault="001516AB">
            <w:pPr>
              <w:rPr>
                <w:sz w:val="10"/>
                <w:szCs w:val="10"/>
              </w:rPr>
            </w:pPr>
          </w:p>
        </w:tc>
        <w:tc>
          <w:tcPr>
            <w:tcW w:w="4820" w:type="dxa"/>
            <w:tcBorders>
              <w:bottom w:val="single" w:sz="8" w:space="0" w:color="auto"/>
              <w:right w:val="single" w:sz="8" w:space="0" w:color="auto"/>
            </w:tcBorders>
            <w:vAlign w:val="bottom"/>
          </w:tcPr>
          <w:p w14:paraId="24CDA072" w14:textId="77777777" w:rsidR="001516AB" w:rsidRDefault="001516AB">
            <w:pPr>
              <w:rPr>
                <w:sz w:val="10"/>
                <w:szCs w:val="10"/>
              </w:rPr>
            </w:pPr>
          </w:p>
        </w:tc>
      </w:tr>
      <w:tr w:rsidR="001516AB" w14:paraId="7ABE08D8" w14:textId="77777777">
        <w:trPr>
          <w:trHeight w:val="230"/>
        </w:trPr>
        <w:tc>
          <w:tcPr>
            <w:tcW w:w="1860" w:type="dxa"/>
            <w:tcBorders>
              <w:left w:val="single" w:sz="8" w:space="0" w:color="auto"/>
              <w:right w:val="single" w:sz="8" w:space="0" w:color="auto"/>
            </w:tcBorders>
            <w:vAlign w:val="bottom"/>
          </w:tcPr>
          <w:p w14:paraId="75A2203B" w14:textId="77777777" w:rsidR="001516AB" w:rsidRDefault="0066520C">
            <w:pPr>
              <w:ind w:left="100"/>
              <w:rPr>
                <w:sz w:val="20"/>
                <w:szCs w:val="20"/>
              </w:rPr>
            </w:pPr>
            <w:r>
              <w:rPr>
                <w:rFonts w:ascii="Arial" w:eastAsia="Arial" w:hAnsi="Arial" w:cs="Arial"/>
                <w:sz w:val="16"/>
                <w:szCs w:val="16"/>
              </w:rPr>
              <w:t>Емкость нагрузки</w:t>
            </w:r>
          </w:p>
        </w:tc>
        <w:tc>
          <w:tcPr>
            <w:tcW w:w="560" w:type="dxa"/>
            <w:tcBorders>
              <w:right w:val="single" w:sz="8" w:space="0" w:color="auto"/>
            </w:tcBorders>
            <w:vAlign w:val="bottom"/>
          </w:tcPr>
          <w:p w14:paraId="67BB625B" w14:textId="77777777" w:rsidR="001516AB" w:rsidRDefault="0066520C">
            <w:pPr>
              <w:jc w:val="center"/>
              <w:rPr>
                <w:sz w:val="20"/>
                <w:szCs w:val="20"/>
              </w:rPr>
            </w:pPr>
            <w:r>
              <w:rPr>
                <w:rFonts w:ascii="Arial" w:eastAsia="Arial" w:hAnsi="Arial" w:cs="Arial"/>
                <w:sz w:val="16"/>
                <w:szCs w:val="16"/>
              </w:rPr>
              <w:t>10</w:t>
            </w:r>
          </w:p>
        </w:tc>
        <w:tc>
          <w:tcPr>
            <w:tcW w:w="720" w:type="dxa"/>
            <w:tcBorders>
              <w:right w:val="single" w:sz="8" w:space="0" w:color="auto"/>
            </w:tcBorders>
            <w:vAlign w:val="bottom"/>
          </w:tcPr>
          <w:p w14:paraId="1AB91EB1" w14:textId="77777777" w:rsidR="001516AB" w:rsidRDefault="0066520C">
            <w:pPr>
              <w:jc w:val="center"/>
              <w:rPr>
                <w:sz w:val="20"/>
                <w:szCs w:val="20"/>
              </w:rPr>
            </w:pPr>
            <w:r>
              <w:rPr>
                <w:rFonts w:ascii="Arial" w:eastAsia="Arial" w:hAnsi="Arial" w:cs="Arial"/>
                <w:sz w:val="16"/>
                <w:szCs w:val="16"/>
              </w:rPr>
              <w:t>13</w:t>
            </w:r>
          </w:p>
        </w:tc>
        <w:tc>
          <w:tcPr>
            <w:tcW w:w="560" w:type="dxa"/>
            <w:tcBorders>
              <w:right w:val="single" w:sz="8" w:space="0" w:color="auto"/>
            </w:tcBorders>
            <w:vAlign w:val="bottom"/>
          </w:tcPr>
          <w:p w14:paraId="4ADB39C7" w14:textId="77777777" w:rsidR="001516AB" w:rsidRDefault="0066520C">
            <w:pPr>
              <w:jc w:val="center"/>
              <w:rPr>
                <w:sz w:val="20"/>
                <w:szCs w:val="20"/>
              </w:rPr>
            </w:pPr>
            <w:r>
              <w:rPr>
                <w:rFonts w:ascii="Arial" w:eastAsia="Arial" w:hAnsi="Arial" w:cs="Arial"/>
                <w:w w:val="89"/>
                <w:sz w:val="16"/>
                <w:szCs w:val="16"/>
              </w:rPr>
              <w:t>20</w:t>
            </w:r>
          </w:p>
        </w:tc>
        <w:tc>
          <w:tcPr>
            <w:tcW w:w="560" w:type="dxa"/>
            <w:tcBorders>
              <w:right w:val="single" w:sz="8" w:space="0" w:color="auto"/>
            </w:tcBorders>
            <w:vAlign w:val="bottom"/>
          </w:tcPr>
          <w:p w14:paraId="57445A16" w14:textId="77777777" w:rsidR="001516AB" w:rsidRDefault="0066520C">
            <w:pPr>
              <w:jc w:val="center"/>
              <w:rPr>
                <w:sz w:val="20"/>
                <w:szCs w:val="20"/>
              </w:rPr>
            </w:pPr>
            <w:r>
              <w:rPr>
                <w:rFonts w:ascii="Arial" w:eastAsia="Arial" w:hAnsi="Arial" w:cs="Arial"/>
                <w:w w:val="96"/>
                <w:sz w:val="16"/>
                <w:szCs w:val="16"/>
              </w:rPr>
              <w:t>ПФ</w:t>
            </w:r>
          </w:p>
        </w:tc>
        <w:tc>
          <w:tcPr>
            <w:tcW w:w="4820" w:type="dxa"/>
            <w:tcBorders>
              <w:right w:val="single" w:sz="8" w:space="0" w:color="auto"/>
            </w:tcBorders>
            <w:vAlign w:val="bottom"/>
          </w:tcPr>
          <w:p w14:paraId="7440F32D" w14:textId="77777777" w:rsidR="001516AB" w:rsidRDefault="0066520C">
            <w:pPr>
              <w:ind w:left="100"/>
              <w:rPr>
                <w:sz w:val="20"/>
                <w:szCs w:val="20"/>
              </w:rPr>
            </w:pPr>
            <w:r>
              <w:rPr>
                <w:rFonts w:ascii="Arial" w:eastAsia="Arial" w:hAnsi="Arial" w:cs="Arial"/>
                <w:sz w:val="16"/>
                <w:szCs w:val="16"/>
              </w:rPr>
              <w:t>Смоделированы в условиях эксплуатации</w:t>
            </w:r>
          </w:p>
        </w:tc>
      </w:tr>
      <w:tr w:rsidR="001516AB" w14:paraId="14E9E0A7" w14:textId="77777777">
        <w:trPr>
          <w:trHeight w:val="64"/>
        </w:trPr>
        <w:tc>
          <w:tcPr>
            <w:tcW w:w="1860" w:type="dxa"/>
            <w:tcBorders>
              <w:left w:val="single" w:sz="8" w:space="0" w:color="auto"/>
              <w:bottom w:val="single" w:sz="8" w:space="0" w:color="auto"/>
              <w:right w:val="single" w:sz="8" w:space="0" w:color="auto"/>
            </w:tcBorders>
            <w:vAlign w:val="bottom"/>
          </w:tcPr>
          <w:p w14:paraId="67663E47" w14:textId="77777777" w:rsidR="001516AB" w:rsidRDefault="001516AB">
            <w:pPr>
              <w:rPr>
                <w:sz w:val="5"/>
                <w:szCs w:val="5"/>
              </w:rPr>
            </w:pPr>
          </w:p>
        </w:tc>
        <w:tc>
          <w:tcPr>
            <w:tcW w:w="560" w:type="dxa"/>
            <w:tcBorders>
              <w:bottom w:val="single" w:sz="8" w:space="0" w:color="auto"/>
              <w:right w:val="single" w:sz="8" w:space="0" w:color="auto"/>
            </w:tcBorders>
            <w:vAlign w:val="bottom"/>
          </w:tcPr>
          <w:p w14:paraId="587014B7"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ED79209" w14:textId="77777777" w:rsidR="001516AB" w:rsidRDefault="001516AB">
            <w:pPr>
              <w:rPr>
                <w:sz w:val="5"/>
                <w:szCs w:val="5"/>
              </w:rPr>
            </w:pPr>
          </w:p>
        </w:tc>
        <w:tc>
          <w:tcPr>
            <w:tcW w:w="560" w:type="dxa"/>
            <w:tcBorders>
              <w:bottom w:val="single" w:sz="8" w:space="0" w:color="auto"/>
              <w:right w:val="single" w:sz="8" w:space="0" w:color="auto"/>
            </w:tcBorders>
            <w:vAlign w:val="bottom"/>
          </w:tcPr>
          <w:p w14:paraId="0F0A5025" w14:textId="77777777" w:rsidR="001516AB" w:rsidRDefault="001516AB">
            <w:pPr>
              <w:rPr>
                <w:sz w:val="5"/>
                <w:szCs w:val="5"/>
              </w:rPr>
            </w:pPr>
          </w:p>
        </w:tc>
        <w:tc>
          <w:tcPr>
            <w:tcW w:w="560" w:type="dxa"/>
            <w:tcBorders>
              <w:bottom w:val="single" w:sz="8" w:space="0" w:color="auto"/>
              <w:right w:val="single" w:sz="8" w:space="0" w:color="auto"/>
            </w:tcBorders>
            <w:vAlign w:val="bottom"/>
          </w:tcPr>
          <w:p w14:paraId="19B14BFF"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41BD4416" w14:textId="77777777" w:rsidR="001516AB" w:rsidRDefault="001516AB">
            <w:pPr>
              <w:rPr>
                <w:sz w:val="5"/>
                <w:szCs w:val="5"/>
              </w:rPr>
            </w:pPr>
          </w:p>
        </w:tc>
      </w:tr>
      <w:tr w:rsidR="001516AB" w14:paraId="716A3EE1" w14:textId="77777777">
        <w:trPr>
          <w:trHeight w:val="242"/>
        </w:trPr>
        <w:tc>
          <w:tcPr>
            <w:tcW w:w="1860" w:type="dxa"/>
            <w:tcBorders>
              <w:left w:val="single" w:sz="8" w:space="0" w:color="auto"/>
              <w:right w:val="single" w:sz="8" w:space="0" w:color="auto"/>
            </w:tcBorders>
            <w:vAlign w:val="bottom"/>
          </w:tcPr>
          <w:p w14:paraId="6B5C2648" w14:textId="77777777" w:rsidR="001516AB" w:rsidRDefault="0066520C">
            <w:pPr>
              <w:ind w:left="100"/>
              <w:rPr>
                <w:sz w:val="20"/>
                <w:szCs w:val="20"/>
              </w:rPr>
            </w:pPr>
            <w:r>
              <w:rPr>
                <w:rFonts w:ascii="Arial" w:eastAsia="Arial" w:hAnsi="Arial" w:cs="Arial"/>
                <w:sz w:val="16"/>
                <w:szCs w:val="16"/>
              </w:rPr>
              <w:t>СОЭ</w:t>
            </w:r>
          </w:p>
        </w:tc>
        <w:tc>
          <w:tcPr>
            <w:tcW w:w="560" w:type="dxa"/>
            <w:tcBorders>
              <w:right w:val="single" w:sz="8" w:space="0" w:color="auto"/>
            </w:tcBorders>
            <w:vAlign w:val="bottom"/>
          </w:tcPr>
          <w:p w14:paraId="49357A2A" w14:textId="77777777" w:rsidR="001516AB" w:rsidRDefault="001516AB">
            <w:pPr>
              <w:rPr>
                <w:sz w:val="21"/>
                <w:szCs w:val="21"/>
              </w:rPr>
            </w:pPr>
          </w:p>
        </w:tc>
        <w:tc>
          <w:tcPr>
            <w:tcW w:w="720" w:type="dxa"/>
            <w:tcBorders>
              <w:right w:val="single" w:sz="8" w:space="0" w:color="auto"/>
            </w:tcBorders>
            <w:vAlign w:val="bottom"/>
          </w:tcPr>
          <w:p w14:paraId="239C6737" w14:textId="77777777" w:rsidR="001516AB" w:rsidRDefault="001516AB">
            <w:pPr>
              <w:rPr>
                <w:sz w:val="21"/>
                <w:szCs w:val="21"/>
              </w:rPr>
            </w:pPr>
          </w:p>
        </w:tc>
        <w:tc>
          <w:tcPr>
            <w:tcW w:w="560" w:type="dxa"/>
            <w:tcBorders>
              <w:right w:val="single" w:sz="8" w:space="0" w:color="auto"/>
            </w:tcBorders>
            <w:vAlign w:val="bottom"/>
          </w:tcPr>
          <w:p w14:paraId="4230672C" w14:textId="77777777" w:rsidR="001516AB" w:rsidRDefault="0066520C">
            <w:pPr>
              <w:jc w:val="center"/>
              <w:rPr>
                <w:sz w:val="20"/>
                <w:szCs w:val="20"/>
              </w:rPr>
            </w:pPr>
            <w:r>
              <w:rPr>
                <w:rFonts w:ascii="Arial" w:eastAsia="Arial" w:hAnsi="Arial" w:cs="Arial"/>
                <w:sz w:val="16"/>
                <w:szCs w:val="16"/>
              </w:rPr>
              <w:t>100</w:t>
            </w:r>
          </w:p>
        </w:tc>
        <w:tc>
          <w:tcPr>
            <w:tcW w:w="560" w:type="dxa"/>
            <w:tcBorders>
              <w:right w:val="single" w:sz="8" w:space="0" w:color="auto"/>
            </w:tcBorders>
            <w:vAlign w:val="bottom"/>
          </w:tcPr>
          <w:p w14:paraId="55F2D3AE" w14:textId="77777777" w:rsidR="001516AB" w:rsidRDefault="0066520C">
            <w:pPr>
              <w:jc w:val="center"/>
              <w:rPr>
                <w:sz w:val="20"/>
                <w:szCs w:val="20"/>
              </w:rPr>
            </w:pPr>
            <w:r>
              <w:rPr>
                <w:rFonts w:ascii="Symbol" w:eastAsia="Symbol" w:hAnsi="Symbol" w:cs="Symbol"/>
                <w:w w:val="97"/>
                <w:sz w:val="16"/>
                <w:szCs w:val="16"/>
              </w:rPr>
              <w:t></w:t>
            </w:r>
          </w:p>
        </w:tc>
        <w:tc>
          <w:tcPr>
            <w:tcW w:w="4820" w:type="dxa"/>
            <w:tcBorders>
              <w:right w:val="single" w:sz="8" w:space="0" w:color="auto"/>
            </w:tcBorders>
            <w:vAlign w:val="bottom"/>
          </w:tcPr>
          <w:p w14:paraId="5FAFAC1A" w14:textId="77777777" w:rsidR="001516AB" w:rsidRDefault="001516AB">
            <w:pPr>
              <w:rPr>
                <w:sz w:val="21"/>
                <w:szCs w:val="21"/>
              </w:rPr>
            </w:pPr>
          </w:p>
        </w:tc>
      </w:tr>
      <w:tr w:rsidR="001516AB" w14:paraId="5778CD47" w14:textId="77777777">
        <w:trPr>
          <w:trHeight w:val="64"/>
        </w:trPr>
        <w:tc>
          <w:tcPr>
            <w:tcW w:w="1860" w:type="dxa"/>
            <w:tcBorders>
              <w:left w:val="single" w:sz="8" w:space="0" w:color="auto"/>
              <w:bottom w:val="single" w:sz="8" w:space="0" w:color="auto"/>
              <w:right w:val="single" w:sz="8" w:space="0" w:color="auto"/>
            </w:tcBorders>
            <w:vAlign w:val="bottom"/>
          </w:tcPr>
          <w:p w14:paraId="13FB2AFD" w14:textId="77777777" w:rsidR="001516AB" w:rsidRDefault="001516AB">
            <w:pPr>
              <w:rPr>
                <w:sz w:val="5"/>
                <w:szCs w:val="5"/>
              </w:rPr>
            </w:pPr>
          </w:p>
        </w:tc>
        <w:tc>
          <w:tcPr>
            <w:tcW w:w="560" w:type="dxa"/>
            <w:tcBorders>
              <w:bottom w:val="single" w:sz="8" w:space="0" w:color="auto"/>
              <w:right w:val="single" w:sz="8" w:space="0" w:color="auto"/>
            </w:tcBorders>
            <w:vAlign w:val="bottom"/>
          </w:tcPr>
          <w:p w14:paraId="25ACD918"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311357F" w14:textId="77777777" w:rsidR="001516AB" w:rsidRDefault="001516AB">
            <w:pPr>
              <w:rPr>
                <w:sz w:val="5"/>
                <w:szCs w:val="5"/>
              </w:rPr>
            </w:pPr>
          </w:p>
        </w:tc>
        <w:tc>
          <w:tcPr>
            <w:tcW w:w="560" w:type="dxa"/>
            <w:tcBorders>
              <w:bottom w:val="single" w:sz="8" w:space="0" w:color="auto"/>
              <w:right w:val="single" w:sz="8" w:space="0" w:color="auto"/>
            </w:tcBorders>
            <w:vAlign w:val="bottom"/>
          </w:tcPr>
          <w:p w14:paraId="763E49C9" w14:textId="77777777" w:rsidR="001516AB" w:rsidRDefault="001516AB">
            <w:pPr>
              <w:rPr>
                <w:sz w:val="5"/>
                <w:szCs w:val="5"/>
              </w:rPr>
            </w:pPr>
          </w:p>
        </w:tc>
        <w:tc>
          <w:tcPr>
            <w:tcW w:w="560" w:type="dxa"/>
            <w:tcBorders>
              <w:bottom w:val="single" w:sz="8" w:space="0" w:color="auto"/>
              <w:right w:val="single" w:sz="8" w:space="0" w:color="auto"/>
            </w:tcBorders>
            <w:vAlign w:val="bottom"/>
          </w:tcPr>
          <w:p w14:paraId="4EA19F93"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2973B879" w14:textId="77777777" w:rsidR="001516AB" w:rsidRDefault="001516AB">
            <w:pPr>
              <w:rPr>
                <w:sz w:val="5"/>
                <w:szCs w:val="5"/>
              </w:rPr>
            </w:pPr>
          </w:p>
        </w:tc>
      </w:tr>
      <w:tr w:rsidR="001516AB" w14:paraId="5FE1BCD4" w14:textId="77777777">
        <w:trPr>
          <w:trHeight w:val="228"/>
        </w:trPr>
        <w:tc>
          <w:tcPr>
            <w:tcW w:w="1860" w:type="dxa"/>
            <w:tcBorders>
              <w:left w:val="single" w:sz="8" w:space="0" w:color="auto"/>
              <w:right w:val="single" w:sz="8" w:space="0" w:color="auto"/>
            </w:tcBorders>
            <w:vAlign w:val="bottom"/>
          </w:tcPr>
          <w:p w14:paraId="5067F608" w14:textId="77777777" w:rsidR="001516AB" w:rsidRDefault="0066520C">
            <w:pPr>
              <w:ind w:left="100"/>
              <w:rPr>
                <w:sz w:val="20"/>
                <w:szCs w:val="20"/>
              </w:rPr>
            </w:pPr>
            <w:r>
              <w:rPr>
                <w:rFonts w:ascii="Arial" w:eastAsia="Arial" w:hAnsi="Arial" w:cs="Arial"/>
                <w:sz w:val="16"/>
                <w:szCs w:val="16"/>
              </w:rPr>
              <w:t>Время запуска</w:t>
            </w:r>
          </w:p>
        </w:tc>
        <w:tc>
          <w:tcPr>
            <w:tcW w:w="560" w:type="dxa"/>
            <w:tcBorders>
              <w:right w:val="single" w:sz="8" w:space="0" w:color="auto"/>
            </w:tcBorders>
            <w:vAlign w:val="bottom"/>
          </w:tcPr>
          <w:p w14:paraId="3F56778F" w14:textId="77777777" w:rsidR="001516AB" w:rsidRDefault="001516AB">
            <w:pPr>
              <w:rPr>
                <w:sz w:val="19"/>
                <w:szCs w:val="19"/>
              </w:rPr>
            </w:pPr>
          </w:p>
        </w:tc>
        <w:tc>
          <w:tcPr>
            <w:tcW w:w="720" w:type="dxa"/>
            <w:tcBorders>
              <w:right w:val="single" w:sz="8" w:space="0" w:color="auto"/>
            </w:tcBorders>
            <w:vAlign w:val="bottom"/>
          </w:tcPr>
          <w:p w14:paraId="73357CF1" w14:textId="77777777" w:rsidR="001516AB" w:rsidRDefault="0066520C">
            <w:pPr>
              <w:jc w:val="center"/>
              <w:rPr>
                <w:sz w:val="20"/>
                <w:szCs w:val="20"/>
              </w:rPr>
            </w:pPr>
            <w:r>
              <w:rPr>
                <w:rFonts w:ascii="Arial" w:eastAsia="Arial" w:hAnsi="Arial" w:cs="Arial"/>
                <w:sz w:val="16"/>
                <w:szCs w:val="16"/>
              </w:rPr>
              <w:t>150</w:t>
            </w:r>
          </w:p>
        </w:tc>
        <w:tc>
          <w:tcPr>
            <w:tcW w:w="560" w:type="dxa"/>
            <w:tcBorders>
              <w:right w:val="single" w:sz="8" w:space="0" w:color="auto"/>
            </w:tcBorders>
            <w:vAlign w:val="bottom"/>
          </w:tcPr>
          <w:p w14:paraId="66071B24" w14:textId="77777777" w:rsidR="001516AB" w:rsidRDefault="001516AB">
            <w:pPr>
              <w:rPr>
                <w:sz w:val="19"/>
                <w:szCs w:val="19"/>
              </w:rPr>
            </w:pPr>
          </w:p>
        </w:tc>
        <w:tc>
          <w:tcPr>
            <w:tcW w:w="560" w:type="dxa"/>
            <w:tcBorders>
              <w:right w:val="single" w:sz="8" w:space="0" w:color="auto"/>
            </w:tcBorders>
            <w:vAlign w:val="bottom"/>
          </w:tcPr>
          <w:p w14:paraId="39A91C01" w14:textId="77777777" w:rsidR="001516AB" w:rsidRDefault="0066520C">
            <w:pPr>
              <w:jc w:val="center"/>
              <w:rPr>
                <w:sz w:val="20"/>
                <w:szCs w:val="20"/>
              </w:rPr>
            </w:pPr>
            <w:r>
              <w:rPr>
                <w:rFonts w:ascii="Arial" w:eastAsia="Arial" w:hAnsi="Arial" w:cs="Arial"/>
                <w:sz w:val="16"/>
                <w:szCs w:val="16"/>
              </w:rPr>
              <w:t>мкс</w:t>
            </w:r>
          </w:p>
        </w:tc>
        <w:tc>
          <w:tcPr>
            <w:tcW w:w="4820" w:type="dxa"/>
            <w:tcBorders>
              <w:right w:val="single" w:sz="8" w:space="0" w:color="auto"/>
            </w:tcBorders>
            <w:vAlign w:val="bottom"/>
          </w:tcPr>
          <w:p w14:paraId="27A429BB" w14:textId="77777777" w:rsidR="001516AB" w:rsidRDefault="0066520C">
            <w:pPr>
              <w:ind w:left="100"/>
              <w:rPr>
                <w:sz w:val="20"/>
                <w:szCs w:val="20"/>
              </w:rPr>
            </w:pPr>
            <w:r>
              <w:rPr>
                <w:rFonts w:ascii="Arial" w:eastAsia="Arial" w:hAnsi="Arial" w:cs="Arial"/>
                <w:sz w:val="16"/>
                <w:szCs w:val="16"/>
              </w:rPr>
              <w:t xml:space="preserve">Этот параметр в значительной степени зависит от кристалла. </w:t>
            </w:r>
            <w:r>
              <w:rPr>
                <w:rFonts w:ascii="Arial" w:eastAsia="Arial" w:hAnsi="Arial" w:cs="Arial"/>
                <w:sz w:val="16"/>
                <w:szCs w:val="16"/>
              </w:rPr>
              <w:t>Измерено</w:t>
            </w:r>
          </w:p>
        </w:tc>
      </w:tr>
      <w:tr w:rsidR="001516AB" w14:paraId="6E51A92A" w14:textId="77777777">
        <w:trPr>
          <w:trHeight w:val="185"/>
        </w:trPr>
        <w:tc>
          <w:tcPr>
            <w:tcW w:w="1860" w:type="dxa"/>
            <w:tcBorders>
              <w:left w:val="single" w:sz="8" w:space="0" w:color="auto"/>
              <w:right w:val="single" w:sz="8" w:space="0" w:color="auto"/>
            </w:tcBorders>
            <w:vAlign w:val="bottom"/>
          </w:tcPr>
          <w:p w14:paraId="7215FF4F" w14:textId="77777777" w:rsidR="001516AB" w:rsidRDefault="001516AB">
            <w:pPr>
              <w:rPr>
                <w:sz w:val="16"/>
                <w:szCs w:val="16"/>
              </w:rPr>
            </w:pPr>
          </w:p>
        </w:tc>
        <w:tc>
          <w:tcPr>
            <w:tcW w:w="560" w:type="dxa"/>
            <w:tcBorders>
              <w:right w:val="single" w:sz="8" w:space="0" w:color="auto"/>
            </w:tcBorders>
            <w:vAlign w:val="bottom"/>
          </w:tcPr>
          <w:p w14:paraId="50F061EC" w14:textId="77777777" w:rsidR="001516AB" w:rsidRDefault="001516AB">
            <w:pPr>
              <w:rPr>
                <w:sz w:val="16"/>
                <w:szCs w:val="16"/>
              </w:rPr>
            </w:pPr>
          </w:p>
        </w:tc>
        <w:tc>
          <w:tcPr>
            <w:tcW w:w="720" w:type="dxa"/>
            <w:tcBorders>
              <w:right w:val="single" w:sz="8" w:space="0" w:color="auto"/>
            </w:tcBorders>
            <w:vAlign w:val="bottom"/>
          </w:tcPr>
          <w:p w14:paraId="30E98E0D" w14:textId="77777777" w:rsidR="001516AB" w:rsidRDefault="001516AB">
            <w:pPr>
              <w:rPr>
                <w:sz w:val="16"/>
                <w:szCs w:val="16"/>
              </w:rPr>
            </w:pPr>
          </w:p>
        </w:tc>
        <w:tc>
          <w:tcPr>
            <w:tcW w:w="560" w:type="dxa"/>
            <w:tcBorders>
              <w:right w:val="single" w:sz="8" w:space="0" w:color="auto"/>
            </w:tcBorders>
            <w:vAlign w:val="bottom"/>
          </w:tcPr>
          <w:p w14:paraId="0AFB511B" w14:textId="77777777" w:rsidR="001516AB" w:rsidRDefault="001516AB">
            <w:pPr>
              <w:rPr>
                <w:sz w:val="16"/>
                <w:szCs w:val="16"/>
              </w:rPr>
            </w:pPr>
          </w:p>
        </w:tc>
        <w:tc>
          <w:tcPr>
            <w:tcW w:w="560" w:type="dxa"/>
            <w:tcBorders>
              <w:right w:val="single" w:sz="8" w:space="0" w:color="auto"/>
            </w:tcBorders>
            <w:vAlign w:val="bottom"/>
          </w:tcPr>
          <w:p w14:paraId="66633E1E" w14:textId="77777777" w:rsidR="001516AB" w:rsidRDefault="001516AB">
            <w:pPr>
              <w:rPr>
                <w:sz w:val="16"/>
                <w:szCs w:val="16"/>
              </w:rPr>
            </w:pPr>
          </w:p>
        </w:tc>
        <w:tc>
          <w:tcPr>
            <w:tcW w:w="4820" w:type="dxa"/>
            <w:tcBorders>
              <w:right w:val="single" w:sz="8" w:space="0" w:color="auto"/>
            </w:tcBorders>
            <w:vAlign w:val="bottom"/>
          </w:tcPr>
          <w:p w14:paraId="0852DF6A"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на эталонных конструкциях CC1101EM </w:t>
            </w:r>
            <w:hyperlink w:anchor="page96">
              <w:r>
                <w:rPr>
                  <w:rFonts w:ascii="Arial" w:eastAsia="Arial" w:hAnsi="Arial" w:cs="Arial"/>
                  <w:sz w:val="16"/>
                  <w:szCs w:val="16"/>
                </w:rPr>
                <w:t xml:space="preserve">([1] </w:t>
              </w:r>
            </w:hyperlink>
            <w:r>
              <w:rPr>
                <w:rFonts w:ascii="Arial" w:eastAsia="Arial" w:hAnsi="Arial" w:cs="Arial"/>
                <w:sz w:val="16"/>
                <w:szCs w:val="16"/>
              </w:rPr>
              <w:t xml:space="preserve">и </w:t>
            </w:r>
            <w:hyperlink w:anchor="page96">
              <w:r>
                <w:rPr>
                  <w:rFonts w:ascii="Arial" w:eastAsia="Arial" w:hAnsi="Arial" w:cs="Arial"/>
                  <w:sz w:val="16"/>
                  <w:szCs w:val="16"/>
                </w:rPr>
                <w:t xml:space="preserve">[2]) </w:t>
              </w:r>
            </w:hyperlink>
            <w:r>
              <w:rPr>
                <w:rFonts w:ascii="Arial" w:eastAsia="Arial" w:hAnsi="Arial" w:cs="Arial"/>
                <w:sz w:val="16"/>
                <w:szCs w:val="16"/>
              </w:rPr>
              <w:t>используя кристалл</w:t>
            </w:r>
          </w:p>
        </w:tc>
      </w:tr>
      <w:tr w:rsidR="001516AB" w14:paraId="4324552C" w14:textId="77777777">
        <w:trPr>
          <w:trHeight w:val="185"/>
        </w:trPr>
        <w:tc>
          <w:tcPr>
            <w:tcW w:w="1860" w:type="dxa"/>
            <w:tcBorders>
              <w:left w:val="single" w:sz="8" w:space="0" w:color="auto"/>
              <w:right w:val="single" w:sz="8" w:space="0" w:color="auto"/>
            </w:tcBorders>
            <w:vAlign w:val="bottom"/>
          </w:tcPr>
          <w:p w14:paraId="4DD3B149" w14:textId="77777777" w:rsidR="001516AB" w:rsidRDefault="001516AB">
            <w:pPr>
              <w:rPr>
                <w:sz w:val="16"/>
                <w:szCs w:val="16"/>
              </w:rPr>
            </w:pPr>
          </w:p>
        </w:tc>
        <w:tc>
          <w:tcPr>
            <w:tcW w:w="560" w:type="dxa"/>
            <w:tcBorders>
              <w:right w:val="single" w:sz="8" w:space="0" w:color="auto"/>
            </w:tcBorders>
            <w:vAlign w:val="bottom"/>
          </w:tcPr>
          <w:p w14:paraId="4D450F44" w14:textId="77777777" w:rsidR="001516AB" w:rsidRDefault="001516AB">
            <w:pPr>
              <w:rPr>
                <w:sz w:val="16"/>
                <w:szCs w:val="16"/>
              </w:rPr>
            </w:pPr>
          </w:p>
        </w:tc>
        <w:tc>
          <w:tcPr>
            <w:tcW w:w="720" w:type="dxa"/>
            <w:tcBorders>
              <w:right w:val="single" w:sz="8" w:space="0" w:color="auto"/>
            </w:tcBorders>
            <w:vAlign w:val="bottom"/>
          </w:tcPr>
          <w:p w14:paraId="6D67840F" w14:textId="77777777" w:rsidR="001516AB" w:rsidRDefault="001516AB">
            <w:pPr>
              <w:rPr>
                <w:sz w:val="16"/>
                <w:szCs w:val="16"/>
              </w:rPr>
            </w:pPr>
          </w:p>
        </w:tc>
        <w:tc>
          <w:tcPr>
            <w:tcW w:w="560" w:type="dxa"/>
            <w:tcBorders>
              <w:right w:val="single" w:sz="8" w:space="0" w:color="auto"/>
            </w:tcBorders>
            <w:vAlign w:val="bottom"/>
          </w:tcPr>
          <w:p w14:paraId="374223EB" w14:textId="77777777" w:rsidR="001516AB" w:rsidRDefault="001516AB">
            <w:pPr>
              <w:rPr>
                <w:sz w:val="16"/>
                <w:szCs w:val="16"/>
              </w:rPr>
            </w:pPr>
          </w:p>
        </w:tc>
        <w:tc>
          <w:tcPr>
            <w:tcW w:w="560" w:type="dxa"/>
            <w:tcBorders>
              <w:right w:val="single" w:sz="8" w:space="0" w:color="auto"/>
            </w:tcBorders>
            <w:vAlign w:val="bottom"/>
          </w:tcPr>
          <w:p w14:paraId="7F68BA92" w14:textId="77777777" w:rsidR="001516AB" w:rsidRDefault="001516AB">
            <w:pPr>
              <w:rPr>
                <w:sz w:val="16"/>
                <w:szCs w:val="16"/>
              </w:rPr>
            </w:pPr>
          </w:p>
        </w:tc>
        <w:tc>
          <w:tcPr>
            <w:tcW w:w="4820" w:type="dxa"/>
            <w:tcBorders>
              <w:right w:val="single" w:sz="8" w:space="0" w:color="auto"/>
            </w:tcBorders>
            <w:vAlign w:val="bottom"/>
          </w:tcPr>
          <w:p w14:paraId="6FCA68D3" w14:textId="77777777" w:rsidR="001516AB" w:rsidRDefault="0066520C">
            <w:pPr>
              <w:ind w:left="100"/>
              <w:rPr>
                <w:sz w:val="20"/>
                <w:szCs w:val="20"/>
              </w:rPr>
            </w:pPr>
            <w:r>
              <w:rPr>
                <w:rFonts w:ascii="Arial" w:eastAsia="Arial" w:hAnsi="Arial" w:cs="Arial"/>
                <w:sz w:val="16"/>
                <w:szCs w:val="16"/>
              </w:rPr>
              <w:t>AT-41CD2 от NDK</w:t>
            </w:r>
          </w:p>
        </w:tc>
      </w:tr>
      <w:tr w:rsidR="001516AB" w14:paraId="60CB88AC" w14:textId="77777777">
        <w:trPr>
          <w:trHeight w:val="64"/>
        </w:trPr>
        <w:tc>
          <w:tcPr>
            <w:tcW w:w="1860" w:type="dxa"/>
            <w:tcBorders>
              <w:left w:val="single" w:sz="8" w:space="0" w:color="auto"/>
              <w:bottom w:val="single" w:sz="8" w:space="0" w:color="auto"/>
              <w:right w:val="single" w:sz="8" w:space="0" w:color="auto"/>
            </w:tcBorders>
            <w:vAlign w:val="bottom"/>
          </w:tcPr>
          <w:p w14:paraId="63E44FD3" w14:textId="77777777" w:rsidR="001516AB" w:rsidRDefault="001516AB">
            <w:pPr>
              <w:rPr>
                <w:sz w:val="5"/>
                <w:szCs w:val="5"/>
              </w:rPr>
            </w:pPr>
          </w:p>
        </w:tc>
        <w:tc>
          <w:tcPr>
            <w:tcW w:w="560" w:type="dxa"/>
            <w:tcBorders>
              <w:bottom w:val="single" w:sz="8" w:space="0" w:color="auto"/>
              <w:right w:val="single" w:sz="8" w:space="0" w:color="auto"/>
            </w:tcBorders>
            <w:vAlign w:val="bottom"/>
          </w:tcPr>
          <w:p w14:paraId="48D73F7F"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4ABCFEB" w14:textId="77777777" w:rsidR="001516AB" w:rsidRDefault="001516AB">
            <w:pPr>
              <w:rPr>
                <w:sz w:val="5"/>
                <w:szCs w:val="5"/>
              </w:rPr>
            </w:pPr>
          </w:p>
        </w:tc>
        <w:tc>
          <w:tcPr>
            <w:tcW w:w="560" w:type="dxa"/>
            <w:tcBorders>
              <w:bottom w:val="single" w:sz="8" w:space="0" w:color="auto"/>
              <w:right w:val="single" w:sz="8" w:space="0" w:color="auto"/>
            </w:tcBorders>
            <w:vAlign w:val="bottom"/>
          </w:tcPr>
          <w:p w14:paraId="4E54299C" w14:textId="77777777" w:rsidR="001516AB" w:rsidRDefault="001516AB">
            <w:pPr>
              <w:rPr>
                <w:sz w:val="5"/>
                <w:szCs w:val="5"/>
              </w:rPr>
            </w:pPr>
          </w:p>
        </w:tc>
        <w:tc>
          <w:tcPr>
            <w:tcW w:w="560" w:type="dxa"/>
            <w:tcBorders>
              <w:bottom w:val="single" w:sz="8" w:space="0" w:color="auto"/>
              <w:right w:val="single" w:sz="8" w:space="0" w:color="auto"/>
            </w:tcBorders>
            <w:vAlign w:val="bottom"/>
          </w:tcPr>
          <w:p w14:paraId="0DCD2B34" w14:textId="77777777" w:rsidR="001516AB" w:rsidRDefault="001516AB">
            <w:pPr>
              <w:rPr>
                <w:sz w:val="5"/>
                <w:szCs w:val="5"/>
              </w:rPr>
            </w:pPr>
          </w:p>
        </w:tc>
        <w:tc>
          <w:tcPr>
            <w:tcW w:w="4820" w:type="dxa"/>
            <w:tcBorders>
              <w:bottom w:val="single" w:sz="8" w:space="0" w:color="auto"/>
              <w:right w:val="single" w:sz="8" w:space="0" w:color="auto"/>
            </w:tcBorders>
            <w:vAlign w:val="bottom"/>
          </w:tcPr>
          <w:p w14:paraId="12FF2217" w14:textId="77777777" w:rsidR="001516AB" w:rsidRDefault="001516AB">
            <w:pPr>
              <w:rPr>
                <w:sz w:val="5"/>
                <w:szCs w:val="5"/>
              </w:rPr>
            </w:pPr>
          </w:p>
        </w:tc>
      </w:tr>
    </w:tbl>
    <w:p w14:paraId="7B4710C9" w14:textId="77777777" w:rsidR="001516AB" w:rsidRDefault="001516AB">
      <w:pPr>
        <w:spacing w:line="112" w:lineRule="exact"/>
        <w:rPr>
          <w:sz w:val="20"/>
          <w:szCs w:val="20"/>
        </w:rPr>
      </w:pPr>
    </w:p>
    <w:p w14:paraId="705BFB35" w14:textId="77777777" w:rsidR="001516AB" w:rsidRDefault="0066520C">
      <w:pPr>
        <w:ind w:right="20"/>
        <w:jc w:val="center"/>
        <w:rPr>
          <w:sz w:val="20"/>
          <w:szCs w:val="20"/>
        </w:rPr>
      </w:pPr>
      <w:r>
        <w:rPr>
          <w:rFonts w:ascii="Arial" w:eastAsia="Arial" w:hAnsi="Arial" w:cs="Arial"/>
          <w:b/>
          <w:bCs/>
          <w:sz w:val="20"/>
          <w:szCs w:val="20"/>
        </w:rPr>
        <w:t>Таблица 13: Параметры кварцевого генератора</w:t>
      </w:r>
    </w:p>
    <w:p w14:paraId="13C11AC4" w14:textId="77777777" w:rsidR="001516AB" w:rsidRDefault="001516AB">
      <w:pPr>
        <w:spacing w:line="351" w:lineRule="exact"/>
        <w:rPr>
          <w:sz w:val="20"/>
          <w:szCs w:val="20"/>
        </w:rPr>
      </w:pPr>
    </w:p>
    <w:p w14:paraId="722C8414" w14:textId="77777777" w:rsidR="001516AB" w:rsidRDefault="0066520C">
      <w:pPr>
        <w:tabs>
          <w:tab w:val="left" w:pos="560"/>
        </w:tabs>
        <w:ind w:left="20"/>
        <w:rPr>
          <w:sz w:val="20"/>
          <w:szCs w:val="20"/>
        </w:rPr>
      </w:pPr>
      <w:r>
        <w:rPr>
          <w:rFonts w:ascii="Arial" w:eastAsia="Arial" w:hAnsi="Arial" w:cs="Arial"/>
          <w:b/>
          <w:bCs/>
          <w:sz w:val="20"/>
          <w:szCs w:val="20"/>
        </w:rPr>
        <w:t>4.5 Низкомощный RC-генератор</w:t>
      </w:r>
      <w:r>
        <w:rPr>
          <w:rFonts w:ascii="Arial" w:eastAsia="Arial" w:hAnsi="Arial" w:cs="Arial"/>
          <w:b/>
          <w:bCs/>
          <w:sz w:val="20"/>
          <w:szCs w:val="20"/>
        </w:rPr>
        <w:tab/>
      </w:r>
    </w:p>
    <w:p w14:paraId="30D3D9EB" w14:textId="77777777" w:rsidR="001516AB" w:rsidRDefault="001516AB">
      <w:pPr>
        <w:spacing w:line="144" w:lineRule="exact"/>
        <w:rPr>
          <w:sz w:val="20"/>
          <w:szCs w:val="20"/>
        </w:rPr>
      </w:pPr>
    </w:p>
    <w:p w14:paraId="4A5BE084" w14:textId="77777777" w:rsidR="001516AB" w:rsidRDefault="0066520C">
      <w:pPr>
        <w:spacing w:line="247" w:lineRule="auto"/>
        <w:ind w:left="20" w:right="80"/>
        <w:rPr>
          <w:rFonts w:ascii="Arial" w:eastAsia="Arial" w:hAnsi="Arial" w:cs="Arial"/>
          <w:sz w:val="16"/>
          <w:szCs w:val="16"/>
        </w:rPr>
      </w:pPr>
      <w:r>
        <w:rPr>
          <w:rFonts w:ascii="Arial" w:eastAsia="Arial" w:hAnsi="Arial" w:cs="Arial"/>
          <w:sz w:val="16"/>
          <w:szCs w:val="16"/>
        </w:rPr>
        <w:t>Т</w:t>
      </w:r>
      <w:r>
        <w:rPr>
          <w:rFonts w:ascii="Arial" w:eastAsia="Arial" w:hAnsi="Arial" w:cs="Arial"/>
          <w:sz w:val="20"/>
          <w:szCs w:val="20"/>
          <w:vertAlign w:val="subscript"/>
        </w:rPr>
        <w:t>А</w:t>
      </w:r>
      <w:r>
        <w:rPr>
          <w:rFonts w:ascii="Arial" w:eastAsia="Arial" w:hAnsi="Arial" w:cs="Arial"/>
          <w:sz w:val="16"/>
          <w:szCs w:val="16"/>
        </w:rPr>
        <w:t xml:space="preserve"> = 25</w:t>
      </w:r>
      <w:r>
        <w:rPr>
          <w:rFonts w:ascii="Symbol" w:eastAsia="Symbol" w:hAnsi="Symbol" w:cs="Symbol"/>
          <w:sz w:val="16"/>
          <w:szCs w:val="16"/>
        </w:rPr>
        <w:t></w:t>
      </w:r>
      <w:r>
        <w:rPr>
          <w:rFonts w:ascii="Arial" w:eastAsia="Arial" w:hAnsi="Arial" w:cs="Arial"/>
          <w:sz w:val="16"/>
          <w:szCs w:val="16"/>
        </w:rPr>
        <w:t>C, VDD = 3,0 В, если не указано иное. Все результаты измерений получены с использованием эталонных образцов CC1101EM</w:t>
      </w:r>
      <w:hyperlink w:anchor="page96">
        <w:r>
          <w:rPr>
            <w:rFonts w:ascii="Arial" w:eastAsia="Arial" w:hAnsi="Arial" w:cs="Arial"/>
            <w:sz w:val="16"/>
            <w:szCs w:val="16"/>
          </w:rPr>
          <w:t>([1]</w:t>
        </w:r>
      </w:hyperlink>
      <w:r>
        <w:rPr>
          <w:rFonts w:ascii="Arial" w:eastAsia="Arial" w:hAnsi="Arial" w:cs="Arial"/>
          <w:sz w:val="16"/>
          <w:szCs w:val="16"/>
        </w:rPr>
        <w:t xml:space="preserve"> и </w:t>
      </w:r>
      <w:hyperlink w:anchor="page96">
        <w:r>
          <w:rPr>
            <w:rFonts w:ascii="Arial" w:eastAsia="Arial" w:hAnsi="Arial" w:cs="Arial"/>
            <w:sz w:val="16"/>
            <w:szCs w:val="16"/>
          </w:rPr>
          <w:t>[2])</w:t>
        </w:r>
      </w:hyperlink>
      <w:r>
        <w:rPr>
          <w:rFonts w:ascii="Arial" w:eastAsia="Arial" w:hAnsi="Arial" w:cs="Arial"/>
          <w:sz w:val="16"/>
          <w:szCs w:val="16"/>
        </w:rPr>
        <w:t>.</w:t>
      </w:r>
    </w:p>
    <w:p w14:paraId="41C1011E" w14:textId="77777777" w:rsidR="001516AB" w:rsidRDefault="001516AB">
      <w:pPr>
        <w:spacing w:line="10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280"/>
        <w:gridCol w:w="700"/>
        <w:gridCol w:w="720"/>
        <w:gridCol w:w="700"/>
        <w:gridCol w:w="860"/>
        <w:gridCol w:w="3820"/>
      </w:tblGrid>
      <w:tr w:rsidR="001516AB" w14:paraId="1345E3C1" w14:textId="77777777">
        <w:trPr>
          <w:trHeight w:val="246"/>
        </w:trPr>
        <w:tc>
          <w:tcPr>
            <w:tcW w:w="2280" w:type="dxa"/>
            <w:tcBorders>
              <w:top w:val="single" w:sz="8" w:space="0" w:color="auto"/>
              <w:left w:val="single" w:sz="8" w:space="0" w:color="auto"/>
              <w:right w:val="single" w:sz="8" w:space="0" w:color="auto"/>
            </w:tcBorders>
            <w:shd w:val="clear" w:color="auto" w:fill="D9D9D9"/>
            <w:vAlign w:val="bottom"/>
          </w:tcPr>
          <w:p w14:paraId="2454BB95" w14:textId="77777777" w:rsidR="001516AB" w:rsidRDefault="0066520C">
            <w:pPr>
              <w:ind w:left="100"/>
              <w:rPr>
                <w:sz w:val="20"/>
                <w:szCs w:val="20"/>
              </w:rPr>
            </w:pPr>
            <w:r>
              <w:rPr>
                <w:rFonts w:ascii="Arial" w:eastAsia="Arial" w:hAnsi="Arial" w:cs="Arial"/>
                <w:b/>
                <w:bCs/>
                <w:sz w:val="16"/>
                <w:szCs w:val="16"/>
              </w:rPr>
              <w:t>Параметр</w:t>
            </w:r>
          </w:p>
        </w:tc>
        <w:tc>
          <w:tcPr>
            <w:tcW w:w="700" w:type="dxa"/>
            <w:tcBorders>
              <w:top w:val="single" w:sz="8" w:space="0" w:color="auto"/>
              <w:right w:val="single" w:sz="8" w:space="0" w:color="auto"/>
            </w:tcBorders>
            <w:shd w:val="clear" w:color="auto" w:fill="D9D9D9"/>
            <w:vAlign w:val="bottom"/>
          </w:tcPr>
          <w:p w14:paraId="61AD1B3E" w14:textId="77777777" w:rsidR="001516AB" w:rsidRDefault="0066520C">
            <w:pPr>
              <w:ind w:left="200"/>
              <w:rPr>
                <w:sz w:val="20"/>
                <w:szCs w:val="20"/>
              </w:rPr>
            </w:pPr>
            <w:r>
              <w:rPr>
                <w:rFonts w:ascii="Arial" w:eastAsia="Arial" w:hAnsi="Arial" w:cs="Arial"/>
                <w:b/>
                <w:bCs/>
                <w:sz w:val="16"/>
                <w:szCs w:val="16"/>
              </w:rPr>
              <w:t>Мин.</w:t>
            </w:r>
          </w:p>
        </w:tc>
        <w:tc>
          <w:tcPr>
            <w:tcW w:w="720" w:type="dxa"/>
            <w:tcBorders>
              <w:top w:val="single" w:sz="8" w:space="0" w:color="auto"/>
              <w:right w:val="single" w:sz="8" w:space="0" w:color="auto"/>
            </w:tcBorders>
            <w:shd w:val="clear" w:color="auto" w:fill="D9D9D9"/>
            <w:vAlign w:val="bottom"/>
          </w:tcPr>
          <w:p w14:paraId="48FB0ABD" w14:textId="77777777" w:rsidR="001516AB" w:rsidRDefault="0066520C">
            <w:pPr>
              <w:ind w:left="200"/>
              <w:rPr>
                <w:sz w:val="20"/>
                <w:szCs w:val="20"/>
              </w:rPr>
            </w:pPr>
            <w:r>
              <w:rPr>
                <w:rFonts w:ascii="Arial" w:eastAsia="Arial" w:hAnsi="Arial" w:cs="Arial"/>
                <w:b/>
                <w:bCs/>
                <w:sz w:val="16"/>
                <w:szCs w:val="16"/>
              </w:rPr>
              <w:t>Тип</w:t>
            </w:r>
          </w:p>
        </w:tc>
        <w:tc>
          <w:tcPr>
            <w:tcW w:w="700" w:type="dxa"/>
            <w:tcBorders>
              <w:top w:val="single" w:sz="8" w:space="0" w:color="auto"/>
              <w:right w:val="single" w:sz="8" w:space="0" w:color="auto"/>
            </w:tcBorders>
            <w:shd w:val="clear" w:color="auto" w:fill="D9D9D9"/>
            <w:vAlign w:val="bottom"/>
          </w:tcPr>
          <w:p w14:paraId="61D7E01B" w14:textId="77777777" w:rsidR="001516AB" w:rsidRDefault="0066520C">
            <w:pPr>
              <w:jc w:val="center"/>
              <w:rPr>
                <w:sz w:val="20"/>
                <w:szCs w:val="20"/>
              </w:rPr>
            </w:pPr>
            <w:r>
              <w:rPr>
                <w:rFonts w:ascii="Arial" w:eastAsia="Arial" w:hAnsi="Arial" w:cs="Arial"/>
                <w:b/>
                <w:bCs/>
                <w:sz w:val="16"/>
                <w:szCs w:val="16"/>
              </w:rPr>
              <w:t>Максимум</w:t>
            </w:r>
          </w:p>
        </w:tc>
        <w:tc>
          <w:tcPr>
            <w:tcW w:w="860" w:type="dxa"/>
            <w:tcBorders>
              <w:top w:val="single" w:sz="8" w:space="0" w:color="auto"/>
              <w:right w:val="single" w:sz="8" w:space="0" w:color="auto"/>
            </w:tcBorders>
            <w:shd w:val="clear" w:color="auto" w:fill="D9D9D9"/>
            <w:vAlign w:val="bottom"/>
          </w:tcPr>
          <w:p w14:paraId="31BD57C8" w14:textId="77777777" w:rsidR="001516AB" w:rsidRDefault="0066520C">
            <w:pPr>
              <w:ind w:left="100"/>
              <w:rPr>
                <w:sz w:val="20"/>
                <w:szCs w:val="20"/>
              </w:rPr>
            </w:pPr>
            <w:r>
              <w:rPr>
                <w:rFonts w:ascii="Arial" w:eastAsia="Arial" w:hAnsi="Arial" w:cs="Arial"/>
                <w:b/>
                <w:bCs/>
                <w:sz w:val="16"/>
                <w:szCs w:val="16"/>
              </w:rPr>
              <w:t>Единица измерения</w:t>
            </w:r>
          </w:p>
        </w:tc>
        <w:tc>
          <w:tcPr>
            <w:tcW w:w="3820" w:type="dxa"/>
            <w:tcBorders>
              <w:top w:val="single" w:sz="8" w:space="0" w:color="auto"/>
              <w:right w:val="single" w:sz="8" w:space="0" w:color="auto"/>
            </w:tcBorders>
            <w:shd w:val="clear" w:color="auto" w:fill="D9D9D9"/>
            <w:vAlign w:val="bottom"/>
          </w:tcPr>
          <w:p w14:paraId="47DD63AE" w14:textId="77777777" w:rsidR="001516AB" w:rsidRDefault="0066520C">
            <w:pPr>
              <w:ind w:left="100"/>
              <w:rPr>
                <w:sz w:val="20"/>
                <w:szCs w:val="20"/>
              </w:rPr>
            </w:pPr>
            <w:r>
              <w:rPr>
                <w:rFonts w:ascii="Arial" w:eastAsia="Arial" w:hAnsi="Arial" w:cs="Arial"/>
                <w:b/>
                <w:bCs/>
                <w:sz w:val="16"/>
                <w:szCs w:val="16"/>
              </w:rPr>
              <w:t>Состояние / Примечание</w:t>
            </w:r>
          </w:p>
        </w:tc>
      </w:tr>
      <w:tr w:rsidR="001516AB" w14:paraId="75EE0925" w14:textId="77777777">
        <w:trPr>
          <w:trHeight w:val="66"/>
        </w:trPr>
        <w:tc>
          <w:tcPr>
            <w:tcW w:w="2280" w:type="dxa"/>
            <w:tcBorders>
              <w:left w:val="single" w:sz="8" w:space="0" w:color="auto"/>
              <w:bottom w:val="single" w:sz="8" w:space="0" w:color="auto"/>
              <w:right w:val="single" w:sz="8" w:space="0" w:color="auto"/>
            </w:tcBorders>
            <w:shd w:val="clear" w:color="auto" w:fill="D9D9D9"/>
            <w:vAlign w:val="bottom"/>
          </w:tcPr>
          <w:p w14:paraId="7B3F18E9" w14:textId="77777777" w:rsidR="001516AB" w:rsidRDefault="001516AB">
            <w:pPr>
              <w:rPr>
                <w:sz w:val="5"/>
                <w:szCs w:val="5"/>
              </w:rPr>
            </w:pPr>
          </w:p>
        </w:tc>
        <w:tc>
          <w:tcPr>
            <w:tcW w:w="700" w:type="dxa"/>
            <w:tcBorders>
              <w:bottom w:val="single" w:sz="8" w:space="0" w:color="auto"/>
              <w:right w:val="single" w:sz="8" w:space="0" w:color="auto"/>
            </w:tcBorders>
            <w:shd w:val="clear" w:color="auto" w:fill="D9D9D9"/>
            <w:vAlign w:val="bottom"/>
          </w:tcPr>
          <w:p w14:paraId="3EAB8C85" w14:textId="77777777" w:rsidR="001516AB" w:rsidRDefault="001516AB">
            <w:pPr>
              <w:rPr>
                <w:sz w:val="5"/>
                <w:szCs w:val="5"/>
              </w:rPr>
            </w:pPr>
          </w:p>
        </w:tc>
        <w:tc>
          <w:tcPr>
            <w:tcW w:w="720" w:type="dxa"/>
            <w:tcBorders>
              <w:bottom w:val="single" w:sz="8" w:space="0" w:color="auto"/>
              <w:right w:val="single" w:sz="8" w:space="0" w:color="auto"/>
            </w:tcBorders>
            <w:shd w:val="clear" w:color="auto" w:fill="D9D9D9"/>
            <w:vAlign w:val="bottom"/>
          </w:tcPr>
          <w:p w14:paraId="563A971E" w14:textId="77777777" w:rsidR="001516AB" w:rsidRDefault="001516AB">
            <w:pPr>
              <w:rPr>
                <w:sz w:val="5"/>
                <w:szCs w:val="5"/>
              </w:rPr>
            </w:pPr>
          </w:p>
        </w:tc>
        <w:tc>
          <w:tcPr>
            <w:tcW w:w="700" w:type="dxa"/>
            <w:tcBorders>
              <w:bottom w:val="single" w:sz="8" w:space="0" w:color="auto"/>
              <w:right w:val="single" w:sz="8" w:space="0" w:color="auto"/>
            </w:tcBorders>
            <w:shd w:val="clear" w:color="auto" w:fill="D9D9D9"/>
            <w:vAlign w:val="bottom"/>
          </w:tcPr>
          <w:p w14:paraId="20C43AB5" w14:textId="77777777" w:rsidR="001516AB" w:rsidRDefault="001516AB">
            <w:pPr>
              <w:rPr>
                <w:sz w:val="5"/>
                <w:szCs w:val="5"/>
              </w:rPr>
            </w:pPr>
          </w:p>
        </w:tc>
        <w:tc>
          <w:tcPr>
            <w:tcW w:w="860" w:type="dxa"/>
            <w:tcBorders>
              <w:bottom w:val="single" w:sz="8" w:space="0" w:color="auto"/>
              <w:right w:val="single" w:sz="8" w:space="0" w:color="auto"/>
            </w:tcBorders>
            <w:shd w:val="clear" w:color="auto" w:fill="D9D9D9"/>
            <w:vAlign w:val="bottom"/>
          </w:tcPr>
          <w:p w14:paraId="230CFF4F" w14:textId="77777777" w:rsidR="001516AB" w:rsidRDefault="001516AB">
            <w:pPr>
              <w:rPr>
                <w:sz w:val="5"/>
                <w:szCs w:val="5"/>
              </w:rPr>
            </w:pPr>
          </w:p>
        </w:tc>
        <w:tc>
          <w:tcPr>
            <w:tcW w:w="3820" w:type="dxa"/>
            <w:tcBorders>
              <w:bottom w:val="single" w:sz="8" w:space="0" w:color="auto"/>
              <w:right w:val="single" w:sz="8" w:space="0" w:color="auto"/>
            </w:tcBorders>
            <w:shd w:val="clear" w:color="auto" w:fill="D9D9D9"/>
            <w:vAlign w:val="bottom"/>
          </w:tcPr>
          <w:p w14:paraId="44AB2D1A" w14:textId="77777777" w:rsidR="001516AB" w:rsidRDefault="001516AB">
            <w:pPr>
              <w:rPr>
                <w:sz w:val="5"/>
                <w:szCs w:val="5"/>
              </w:rPr>
            </w:pPr>
          </w:p>
        </w:tc>
      </w:tr>
      <w:tr w:rsidR="001516AB" w14:paraId="096189B1" w14:textId="77777777">
        <w:trPr>
          <w:trHeight w:val="230"/>
        </w:trPr>
        <w:tc>
          <w:tcPr>
            <w:tcW w:w="2280" w:type="dxa"/>
            <w:tcBorders>
              <w:left w:val="single" w:sz="8" w:space="0" w:color="auto"/>
              <w:right w:val="single" w:sz="8" w:space="0" w:color="auto"/>
            </w:tcBorders>
            <w:vAlign w:val="bottom"/>
          </w:tcPr>
          <w:p w14:paraId="47E1D451" w14:textId="77777777" w:rsidR="001516AB" w:rsidRDefault="0066520C">
            <w:pPr>
              <w:ind w:left="100"/>
              <w:rPr>
                <w:sz w:val="20"/>
                <w:szCs w:val="20"/>
              </w:rPr>
            </w:pPr>
            <w:r>
              <w:rPr>
                <w:rFonts w:ascii="Arial" w:eastAsia="Arial" w:hAnsi="Arial" w:cs="Arial"/>
                <w:sz w:val="16"/>
                <w:szCs w:val="16"/>
              </w:rPr>
              <w:t>Откалиброванная частота</w:t>
            </w:r>
          </w:p>
        </w:tc>
        <w:tc>
          <w:tcPr>
            <w:tcW w:w="700" w:type="dxa"/>
            <w:tcBorders>
              <w:right w:val="single" w:sz="8" w:space="0" w:color="auto"/>
            </w:tcBorders>
            <w:vAlign w:val="bottom"/>
          </w:tcPr>
          <w:p w14:paraId="3D9AF547" w14:textId="77777777" w:rsidR="001516AB" w:rsidRDefault="0066520C">
            <w:pPr>
              <w:ind w:left="180"/>
              <w:rPr>
                <w:sz w:val="20"/>
                <w:szCs w:val="20"/>
              </w:rPr>
            </w:pPr>
            <w:r>
              <w:rPr>
                <w:rFonts w:ascii="Arial" w:eastAsia="Arial" w:hAnsi="Arial" w:cs="Arial"/>
                <w:sz w:val="16"/>
                <w:szCs w:val="16"/>
              </w:rPr>
              <w:t>34,7</w:t>
            </w:r>
          </w:p>
        </w:tc>
        <w:tc>
          <w:tcPr>
            <w:tcW w:w="720" w:type="dxa"/>
            <w:tcBorders>
              <w:right w:val="single" w:sz="8" w:space="0" w:color="auto"/>
            </w:tcBorders>
            <w:vAlign w:val="bottom"/>
          </w:tcPr>
          <w:p w14:paraId="7CC07410" w14:textId="77777777" w:rsidR="001516AB" w:rsidRDefault="0066520C">
            <w:pPr>
              <w:jc w:val="center"/>
              <w:rPr>
                <w:sz w:val="20"/>
                <w:szCs w:val="20"/>
              </w:rPr>
            </w:pPr>
            <w:r>
              <w:rPr>
                <w:rFonts w:ascii="Arial" w:eastAsia="Arial" w:hAnsi="Arial" w:cs="Arial"/>
                <w:w w:val="96"/>
                <w:sz w:val="16"/>
                <w:szCs w:val="16"/>
              </w:rPr>
              <w:t>34,7</w:t>
            </w:r>
          </w:p>
        </w:tc>
        <w:tc>
          <w:tcPr>
            <w:tcW w:w="700" w:type="dxa"/>
            <w:tcBorders>
              <w:right w:val="single" w:sz="8" w:space="0" w:color="auto"/>
            </w:tcBorders>
            <w:vAlign w:val="bottom"/>
          </w:tcPr>
          <w:p w14:paraId="7E3190C1" w14:textId="77777777" w:rsidR="001516AB" w:rsidRDefault="0066520C">
            <w:pPr>
              <w:jc w:val="center"/>
              <w:rPr>
                <w:sz w:val="20"/>
                <w:szCs w:val="20"/>
              </w:rPr>
            </w:pPr>
            <w:r>
              <w:rPr>
                <w:rFonts w:ascii="Arial" w:eastAsia="Arial" w:hAnsi="Arial" w:cs="Arial"/>
                <w:sz w:val="16"/>
                <w:szCs w:val="16"/>
              </w:rPr>
              <w:t>36</w:t>
            </w:r>
          </w:p>
        </w:tc>
        <w:tc>
          <w:tcPr>
            <w:tcW w:w="860" w:type="dxa"/>
            <w:tcBorders>
              <w:right w:val="single" w:sz="8" w:space="0" w:color="auto"/>
            </w:tcBorders>
            <w:vAlign w:val="bottom"/>
          </w:tcPr>
          <w:p w14:paraId="4E8B418F" w14:textId="77777777" w:rsidR="001516AB" w:rsidRDefault="0066520C">
            <w:pPr>
              <w:jc w:val="center"/>
              <w:rPr>
                <w:sz w:val="20"/>
                <w:szCs w:val="20"/>
              </w:rPr>
            </w:pPr>
            <w:r>
              <w:rPr>
                <w:rFonts w:ascii="Arial" w:eastAsia="Arial" w:hAnsi="Arial" w:cs="Arial"/>
                <w:sz w:val="16"/>
                <w:szCs w:val="16"/>
              </w:rPr>
              <w:t>кГц</w:t>
            </w:r>
          </w:p>
        </w:tc>
        <w:tc>
          <w:tcPr>
            <w:tcW w:w="3820" w:type="dxa"/>
            <w:tcBorders>
              <w:right w:val="single" w:sz="8" w:space="0" w:color="auto"/>
            </w:tcBorders>
            <w:vAlign w:val="bottom"/>
          </w:tcPr>
          <w:p w14:paraId="4F5EF81E" w14:textId="77777777" w:rsidR="001516AB" w:rsidRDefault="0066520C">
            <w:pPr>
              <w:ind w:left="100"/>
              <w:rPr>
                <w:sz w:val="20"/>
                <w:szCs w:val="20"/>
              </w:rPr>
            </w:pPr>
            <w:r>
              <w:rPr>
                <w:rFonts w:ascii="Arial" w:eastAsia="Arial" w:hAnsi="Arial" w:cs="Arial"/>
                <w:sz w:val="16"/>
                <w:szCs w:val="16"/>
              </w:rPr>
              <w:t>Откалиброванная частота RC-генератора XTAL.</w:t>
            </w:r>
          </w:p>
        </w:tc>
      </w:tr>
      <w:tr w:rsidR="001516AB" w14:paraId="04DE5E0C" w14:textId="77777777">
        <w:trPr>
          <w:trHeight w:val="182"/>
        </w:trPr>
        <w:tc>
          <w:tcPr>
            <w:tcW w:w="2280" w:type="dxa"/>
            <w:tcBorders>
              <w:left w:val="single" w:sz="8" w:space="0" w:color="auto"/>
              <w:right w:val="single" w:sz="8" w:space="0" w:color="auto"/>
            </w:tcBorders>
            <w:vAlign w:val="bottom"/>
          </w:tcPr>
          <w:p w14:paraId="7DEC0943" w14:textId="77777777" w:rsidR="001516AB" w:rsidRDefault="001516AB">
            <w:pPr>
              <w:rPr>
                <w:sz w:val="15"/>
                <w:szCs w:val="15"/>
              </w:rPr>
            </w:pPr>
          </w:p>
        </w:tc>
        <w:tc>
          <w:tcPr>
            <w:tcW w:w="700" w:type="dxa"/>
            <w:tcBorders>
              <w:right w:val="single" w:sz="8" w:space="0" w:color="auto"/>
            </w:tcBorders>
            <w:vAlign w:val="bottom"/>
          </w:tcPr>
          <w:p w14:paraId="632C57DB" w14:textId="77777777" w:rsidR="001516AB" w:rsidRDefault="001516AB">
            <w:pPr>
              <w:rPr>
                <w:sz w:val="15"/>
                <w:szCs w:val="15"/>
              </w:rPr>
            </w:pPr>
          </w:p>
        </w:tc>
        <w:tc>
          <w:tcPr>
            <w:tcW w:w="720" w:type="dxa"/>
            <w:tcBorders>
              <w:right w:val="single" w:sz="8" w:space="0" w:color="auto"/>
            </w:tcBorders>
            <w:vAlign w:val="bottom"/>
          </w:tcPr>
          <w:p w14:paraId="37336AF7" w14:textId="77777777" w:rsidR="001516AB" w:rsidRDefault="001516AB">
            <w:pPr>
              <w:rPr>
                <w:sz w:val="15"/>
                <w:szCs w:val="15"/>
              </w:rPr>
            </w:pPr>
          </w:p>
        </w:tc>
        <w:tc>
          <w:tcPr>
            <w:tcW w:w="700" w:type="dxa"/>
            <w:tcBorders>
              <w:right w:val="single" w:sz="8" w:space="0" w:color="auto"/>
            </w:tcBorders>
            <w:vAlign w:val="bottom"/>
          </w:tcPr>
          <w:p w14:paraId="4A9B499D" w14:textId="77777777" w:rsidR="001516AB" w:rsidRDefault="001516AB">
            <w:pPr>
              <w:rPr>
                <w:sz w:val="15"/>
                <w:szCs w:val="15"/>
              </w:rPr>
            </w:pPr>
          </w:p>
        </w:tc>
        <w:tc>
          <w:tcPr>
            <w:tcW w:w="860" w:type="dxa"/>
            <w:tcBorders>
              <w:right w:val="single" w:sz="8" w:space="0" w:color="auto"/>
            </w:tcBorders>
            <w:vAlign w:val="bottom"/>
          </w:tcPr>
          <w:p w14:paraId="4263FB9B" w14:textId="77777777" w:rsidR="001516AB" w:rsidRDefault="001516AB">
            <w:pPr>
              <w:rPr>
                <w:sz w:val="15"/>
                <w:szCs w:val="15"/>
              </w:rPr>
            </w:pPr>
          </w:p>
        </w:tc>
        <w:tc>
          <w:tcPr>
            <w:tcW w:w="3820" w:type="dxa"/>
            <w:tcBorders>
              <w:right w:val="single" w:sz="8" w:space="0" w:color="auto"/>
            </w:tcBorders>
            <w:vAlign w:val="bottom"/>
          </w:tcPr>
          <w:p w14:paraId="10B82E8C" w14:textId="77777777" w:rsidR="001516AB" w:rsidRDefault="0066520C">
            <w:pPr>
              <w:spacing w:line="182" w:lineRule="exact"/>
              <w:ind w:left="100"/>
              <w:rPr>
                <w:sz w:val="20"/>
                <w:szCs w:val="20"/>
              </w:rPr>
            </w:pPr>
            <w:r>
              <w:rPr>
                <w:rFonts w:ascii="Arial" w:eastAsia="Arial" w:hAnsi="Arial" w:cs="Arial"/>
                <w:sz w:val="16"/>
                <w:szCs w:val="16"/>
              </w:rPr>
              <w:t>частота деленная на 750</w:t>
            </w:r>
          </w:p>
        </w:tc>
      </w:tr>
      <w:tr w:rsidR="001516AB" w14:paraId="310034FF" w14:textId="77777777">
        <w:trPr>
          <w:trHeight w:val="66"/>
        </w:trPr>
        <w:tc>
          <w:tcPr>
            <w:tcW w:w="2280" w:type="dxa"/>
            <w:tcBorders>
              <w:left w:val="single" w:sz="8" w:space="0" w:color="auto"/>
              <w:bottom w:val="single" w:sz="8" w:space="0" w:color="auto"/>
              <w:right w:val="single" w:sz="8" w:space="0" w:color="auto"/>
            </w:tcBorders>
            <w:vAlign w:val="bottom"/>
          </w:tcPr>
          <w:p w14:paraId="61CA93C7" w14:textId="77777777" w:rsidR="001516AB" w:rsidRDefault="001516AB">
            <w:pPr>
              <w:rPr>
                <w:sz w:val="5"/>
                <w:szCs w:val="5"/>
              </w:rPr>
            </w:pPr>
          </w:p>
        </w:tc>
        <w:tc>
          <w:tcPr>
            <w:tcW w:w="700" w:type="dxa"/>
            <w:tcBorders>
              <w:bottom w:val="single" w:sz="8" w:space="0" w:color="auto"/>
              <w:right w:val="single" w:sz="8" w:space="0" w:color="auto"/>
            </w:tcBorders>
            <w:vAlign w:val="bottom"/>
          </w:tcPr>
          <w:p w14:paraId="33941395"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2C0103F" w14:textId="77777777" w:rsidR="001516AB" w:rsidRDefault="001516AB">
            <w:pPr>
              <w:rPr>
                <w:sz w:val="5"/>
                <w:szCs w:val="5"/>
              </w:rPr>
            </w:pPr>
          </w:p>
        </w:tc>
        <w:tc>
          <w:tcPr>
            <w:tcW w:w="700" w:type="dxa"/>
            <w:tcBorders>
              <w:bottom w:val="single" w:sz="8" w:space="0" w:color="auto"/>
              <w:right w:val="single" w:sz="8" w:space="0" w:color="auto"/>
            </w:tcBorders>
            <w:vAlign w:val="bottom"/>
          </w:tcPr>
          <w:p w14:paraId="2D3C27EA" w14:textId="77777777" w:rsidR="001516AB" w:rsidRDefault="001516AB">
            <w:pPr>
              <w:rPr>
                <w:sz w:val="5"/>
                <w:szCs w:val="5"/>
              </w:rPr>
            </w:pPr>
          </w:p>
        </w:tc>
        <w:tc>
          <w:tcPr>
            <w:tcW w:w="860" w:type="dxa"/>
            <w:tcBorders>
              <w:bottom w:val="single" w:sz="8" w:space="0" w:color="auto"/>
              <w:right w:val="single" w:sz="8" w:space="0" w:color="auto"/>
            </w:tcBorders>
            <w:vAlign w:val="bottom"/>
          </w:tcPr>
          <w:p w14:paraId="77D40C7A" w14:textId="77777777" w:rsidR="001516AB" w:rsidRDefault="001516AB">
            <w:pPr>
              <w:rPr>
                <w:sz w:val="5"/>
                <w:szCs w:val="5"/>
              </w:rPr>
            </w:pPr>
          </w:p>
        </w:tc>
        <w:tc>
          <w:tcPr>
            <w:tcW w:w="3820" w:type="dxa"/>
            <w:tcBorders>
              <w:bottom w:val="single" w:sz="8" w:space="0" w:color="auto"/>
              <w:right w:val="single" w:sz="8" w:space="0" w:color="auto"/>
            </w:tcBorders>
            <w:vAlign w:val="bottom"/>
          </w:tcPr>
          <w:p w14:paraId="1CEFA7AC" w14:textId="77777777" w:rsidR="001516AB" w:rsidRDefault="001516AB">
            <w:pPr>
              <w:rPr>
                <w:sz w:val="5"/>
                <w:szCs w:val="5"/>
              </w:rPr>
            </w:pPr>
          </w:p>
        </w:tc>
      </w:tr>
      <w:tr w:rsidR="001516AB" w14:paraId="1462D4B4" w14:textId="77777777">
        <w:trPr>
          <w:trHeight w:val="228"/>
        </w:trPr>
        <w:tc>
          <w:tcPr>
            <w:tcW w:w="2280" w:type="dxa"/>
            <w:tcBorders>
              <w:left w:val="single" w:sz="8" w:space="0" w:color="auto"/>
              <w:right w:val="single" w:sz="8" w:space="0" w:color="auto"/>
            </w:tcBorders>
            <w:vAlign w:val="bottom"/>
          </w:tcPr>
          <w:p w14:paraId="6FFDE75C" w14:textId="77777777" w:rsidR="001516AB" w:rsidRDefault="0066520C">
            <w:pPr>
              <w:ind w:left="100"/>
              <w:rPr>
                <w:sz w:val="20"/>
                <w:szCs w:val="20"/>
              </w:rPr>
            </w:pPr>
            <w:r>
              <w:rPr>
                <w:rFonts w:ascii="Arial" w:eastAsia="Arial" w:hAnsi="Arial" w:cs="Arial"/>
                <w:sz w:val="16"/>
                <w:szCs w:val="16"/>
              </w:rPr>
              <w:t>Точность частоты после</w:t>
            </w:r>
          </w:p>
        </w:tc>
        <w:tc>
          <w:tcPr>
            <w:tcW w:w="700" w:type="dxa"/>
            <w:tcBorders>
              <w:right w:val="single" w:sz="8" w:space="0" w:color="auto"/>
            </w:tcBorders>
            <w:vAlign w:val="bottom"/>
          </w:tcPr>
          <w:p w14:paraId="7AA1B49F" w14:textId="77777777" w:rsidR="001516AB" w:rsidRDefault="001516AB">
            <w:pPr>
              <w:rPr>
                <w:sz w:val="19"/>
                <w:szCs w:val="19"/>
              </w:rPr>
            </w:pPr>
          </w:p>
        </w:tc>
        <w:tc>
          <w:tcPr>
            <w:tcW w:w="720" w:type="dxa"/>
            <w:tcBorders>
              <w:right w:val="single" w:sz="8" w:space="0" w:color="auto"/>
            </w:tcBorders>
            <w:vAlign w:val="bottom"/>
          </w:tcPr>
          <w:p w14:paraId="289B2FE0" w14:textId="77777777" w:rsidR="001516AB" w:rsidRDefault="001516AB">
            <w:pPr>
              <w:rPr>
                <w:sz w:val="19"/>
                <w:szCs w:val="19"/>
              </w:rPr>
            </w:pPr>
          </w:p>
        </w:tc>
        <w:tc>
          <w:tcPr>
            <w:tcW w:w="700" w:type="dxa"/>
            <w:tcBorders>
              <w:right w:val="single" w:sz="8" w:space="0" w:color="auto"/>
            </w:tcBorders>
            <w:vAlign w:val="bottom"/>
          </w:tcPr>
          <w:p w14:paraId="64885E71" w14:textId="77777777" w:rsidR="001516AB" w:rsidRDefault="0066520C">
            <w:pPr>
              <w:jc w:val="center"/>
              <w:rPr>
                <w:sz w:val="20"/>
                <w:szCs w:val="20"/>
              </w:rPr>
            </w:pPr>
            <w:r>
              <w:rPr>
                <w:rFonts w:ascii="Arial" w:eastAsia="Arial" w:hAnsi="Arial" w:cs="Arial"/>
                <w:sz w:val="16"/>
                <w:szCs w:val="16"/>
              </w:rPr>
              <w:t>± 1</w:t>
            </w:r>
          </w:p>
        </w:tc>
        <w:tc>
          <w:tcPr>
            <w:tcW w:w="860" w:type="dxa"/>
            <w:tcBorders>
              <w:right w:val="single" w:sz="8" w:space="0" w:color="auto"/>
            </w:tcBorders>
            <w:vAlign w:val="bottom"/>
          </w:tcPr>
          <w:p w14:paraId="5E9C0C7C" w14:textId="77777777" w:rsidR="001516AB" w:rsidRDefault="0066520C">
            <w:pPr>
              <w:jc w:val="center"/>
              <w:rPr>
                <w:sz w:val="20"/>
                <w:szCs w:val="20"/>
              </w:rPr>
            </w:pPr>
            <w:r>
              <w:rPr>
                <w:rFonts w:ascii="Arial" w:eastAsia="Arial" w:hAnsi="Arial" w:cs="Arial"/>
                <w:w w:val="98"/>
                <w:sz w:val="16"/>
                <w:szCs w:val="16"/>
              </w:rPr>
              <w:t>%</w:t>
            </w:r>
          </w:p>
        </w:tc>
        <w:tc>
          <w:tcPr>
            <w:tcW w:w="3820" w:type="dxa"/>
            <w:tcBorders>
              <w:right w:val="single" w:sz="8" w:space="0" w:color="auto"/>
            </w:tcBorders>
            <w:vAlign w:val="bottom"/>
          </w:tcPr>
          <w:p w14:paraId="2397DF6B" w14:textId="77777777" w:rsidR="001516AB" w:rsidRDefault="001516AB">
            <w:pPr>
              <w:rPr>
                <w:sz w:val="19"/>
                <w:szCs w:val="19"/>
              </w:rPr>
            </w:pPr>
          </w:p>
        </w:tc>
      </w:tr>
      <w:tr w:rsidR="001516AB" w14:paraId="7D09D9CA" w14:textId="77777777">
        <w:trPr>
          <w:trHeight w:val="185"/>
        </w:trPr>
        <w:tc>
          <w:tcPr>
            <w:tcW w:w="2280" w:type="dxa"/>
            <w:tcBorders>
              <w:left w:val="single" w:sz="8" w:space="0" w:color="auto"/>
              <w:right w:val="single" w:sz="8" w:space="0" w:color="auto"/>
            </w:tcBorders>
            <w:vAlign w:val="bottom"/>
          </w:tcPr>
          <w:p w14:paraId="2E86C626" w14:textId="77777777" w:rsidR="001516AB" w:rsidRDefault="0066520C">
            <w:pPr>
              <w:ind w:left="100"/>
              <w:rPr>
                <w:sz w:val="20"/>
                <w:szCs w:val="20"/>
              </w:rPr>
            </w:pPr>
            <w:r>
              <w:rPr>
                <w:rFonts w:ascii="Arial" w:eastAsia="Arial" w:hAnsi="Arial" w:cs="Arial"/>
                <w:sz w:val="16"/>
                <w:szCs w:val="16"/>
              </w:rPr>
              <w:t>калибровка</w:t>
            </w:r>
          </w:p>
        </w:tc>
        <w:tc>
          <w:tcPr>
            <w:tcW w:w="700" w:type="dxa"/>
            <w:tcBorders>
              <w:right w:val="single" w:sz="8" w:space="0" w:color="auto"/>
            </w:tcBorders>
            <w:vAlign w:val="bottom"/>
          </w:tcPr>
          <w:p w14:paraId="036C6199" w14:textId="77777777" w:rsidR="001516AB" w:rsidRDefault="001516AB">
            <w:pPr>
              <w:rPr>
                <w:sz w:val="16"/>
                <w:szCs w:val="16"/>
              </w:rPr>
            </w:pPr>
          </w:p>
        </w:tc>
        <w:tc>
          <w:tcPr>
            <w:tcW w:w="720" w:type="dxa"/>
            <w:tcBorders>
              <w:right w:val="single" w:sz="8" w:space="0" w:color="auto"/>
            </w:tcBorders>
            <w:vAlign w:val="bottom"/>
          </w:tcPr>
          <w:p w14:paraId="6FE8CA20" w14:textId="77777777" w:rsidR="001516AB" w:rsidRDefault="001516AB">
            <w:pPr>
              <w:rPr>
                <w:sz w:val="16"/>
                <w:szCs w:val="16"/>
              </w:rPr>
            </w:pPr>
          </w:p>
        </w:tc>
        <w:tc>
          <w:tcPr>
            <w:tcW w:w="700" w:type="dxa"/>
            <w:tcBorders>
              <w:right w:val="single" w:sz="8" w:space="0" w:color="auto"/>
            </w:tcBorders>
            <w:vAlign w:val="bottom"/>
          </w:tcPr>
          <w:p w14:paraId="509F1985" w14:textId="77777777" w:rsidR="001516AB" w:rsidRDefault="001516AB">
            <w:pPr>
              <w:rPr>
                <w:sz w:val="16"/>
                <w:szCs w:val="16"/>
              </w:rPr>
            </w:pPr>
          </w:p>
        </w:tc>
        <w:tc>
          <w:tcPr>
            <w:tcW w:w="860" w:type="dxa"/>
            <w:tcBorders>
              <w:right w:val="single" w:sz="8" w:space="0" w:color="auto"/>
            </w:tcBorders>
            <w:vAlign w:val="bottom"/>
          </w:tcPr>
          <w:p w14:paraId="02A2F2BD" w14:textId="77777777" w:rsidR="001516AB" w:rsidRDefault="001516AB">
            <w:pPr>
              <w:rPr>
                <w:sz w:val="16"/>
                <w:szCs w:val="16"/>
              </w:rPr>
            </w:pPr>
          </w:p>
        </w:tc>
        <w:tc>
          <w:tcPr>
            <w:tcW w:w="3820" w:type="dxa"/>
            <w:tcBorders>
              <w:right w:val="single" w:sz="8" w:space="0" w:color="auto"/>
            </w:tcBorders>
            <w:vAlign w:val="bottom"/>
          </w:tcPr>
          <w:p w14:paraId="4046F3F5" w14:textId="77777777" w:rsidR="001516AB" w:rsidRDefault="001516AB">
            <w:pPr>
              <w:rPr>
                <w:sz w:val="16"/>
                <w:szCs w:val="16"/>
              </w:rPr>
            </w:pPr>
          </w:p>
        </w:tc>
      </w:tr>
      <w:tr w:rsidR="001516AB" w14:paraId="31DBA3D2" w14:textId="77777777">
        <w:trPr>
          <w:trHeight w:val="64"/>
        </w:trPr>
        <w:tc>
          <w:tcPr>
            <w:tcW w:w="2280" w:type="dxa"/>
            <w:tcBorders>
              <w:left w:val="single" w:sz="8" w:space="0" w:color="auto"/>
              <w:bottom w:val="single" w:sz="8" w:space="0" w:color="auto"/>
              <w:right w:val="single" w:sz="8" w:space="0" w:color="auto"/>
            </w:tcBorders>
            <w:vAlign w:val="bottom"/>
          </w:tcPr>
          <w:p w14:paraId="7DF51EC7" w14:textId="77777777" w:rsidR="001516AB" w:rsidRDefault="001516AB">
            <w:pPr>
              <w:rPr>
                <w:sz w:val="5"/>
                <w:szCs w:val="5"/>
              </w:rPr>
            </w:pPr>
          </w:p>
        </w:tc>
        <w:tc>
          <w:tcPr>
            <w:tcW w:w="700" w:type="dxa"/>
            <w:tcBorders>
              <w:bottom w:val="single" w:sz="8" w:space="0" w:color="auto"/>
              <w:right w:val="single" w:sz="8" w:space="0" w:color="auto"/>
            </w:tcBorders>
            <w:vAlign w:val="bottom"/>
          </w:tcPr>
          <w:p w14:paraId="3FAAB6FF"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33B3479" w14:textId="77777777" w:rsidR="001516AB" w:rsidRDefault="001516AB">
            <w:pPr>
              <w:rPr>
                <w:sz w:val="5"/>
                <w:szCs w:val="5"/>
              </w:rPr>
            </w:pPr>
          </w:p>
        </w:tc>
        <w:tc>
          <w:tcPr>
            <w:tcW w:w="700" w:type="dxa"/>
            <w:tcBorders>
              <w:bottom w:val="single" w:sz="8" w:space="0" w:color="auto"/>
              <w:right w:val="single" w:sz="8" w:space="0" w:color="auto"/>
            </w:tcBorders>
            <w:vAlign w:val="bottom"/>
          </w:tcPr>
          <w:p w14:paraId="6158C5A5" w14:textId="77777777" w:rsidR="001516AB" w:rsidRDefault="001516AB">
            <w:pPr>
              <w:rPr>
                <w:sz w:val="5"/>
                <w:szCs w:val="5"/>
              </w:rPr>
            </w:pPr>
          </w:p>
        </w:tc>
        <w:tc>
          <w:tcPr>
            <w:tcW w:w="860" w:type="dxa"/>
            <w:tcBorders>
              <w:bottom w:val="single" w:sz="8" w:space="0" w:color="auto"/>
              <w:right w:val="single" w:sz="8" w:space="0" w:color="auto"/>
            </w:tcBorders>
            <w:vAlign w:val="bottom"/>
          </w:tcPr>
          <w:p w14:paraId="25A333EB" w14:textId="77777777" w:rsidR="001516AB" w:rsidRDefault="001516AB">
            <w:pPr>
              <w:rPr>
                <w:sz w:val="5"/>
                <w:szCs w:val="5"/>
              </w:rPr>
            </w:pPr>
          </w:p>
        </w:tc>
        <w:tc>
          <w:tcPr>
            <w:tcW w:w="3820" w:type="dxa"/>
            <w:tcBorders>
              <w:bottom w:val="single" w:sz="8" w:space="0" w:color="auto"/>
              <w:right w:val="single" w:sz="8" w:space="0" w:color="auto"/>
            </w:tcBorders>
            <w:vAlign w:val="bottom"/>
          </w:tcPr>
          <w:p w14:paraId="010B8435" w14:textId="77777777" w:rsidR="001516AB" w:rsidRDefault="001516AB">
            <w:pPr>
              <w:rPr>
                <w:sz w:val="5"/>
                <w:szCs w:val="5"/>
              </w:rPr>
            </w:pPr>
          </w:p>
        </w:tc>
      </w:tr>
      <w:tr w:rsidR="001516AB" w14:paraId="458D5614" w14:textId="77777777">
        <w:trPr>
          <w:trHeight w:val="237"/>
        </w:trPr>
        <w:tc>
          <w:tcPr>
            <w:tcW w:w="2280" w:type="dxa"/>
            <w:tcBorders>
              <w:left w:val="single" w:sz="8" w:space="0" w:color="auto"/>
              <w:right w:val="single" w:sz="8" w:space="0" w:color="auto"/>
            </w:tcBorders>
            <w:vAlign w:val="bottom"/>
          </w:tcPr>
          <w:p w14:paraId="52287C77" w14:textId="77777777" w:rsidR="001516AB" w:rsidRDefault="0066520C">
            <w:pPr>
              <w:ind w:left="100"/>
              <w:rPr>
                <w:sz w:val="20"/>
                <w:szCs w:val="20"/>
              </w:rPr>
            </w:pPr>
            <w:r>
              <w:rPr>
                <w:rFonts w:ascii="Arial" w:eastAsia="Arial" w:hAnsi="Arial" w:cs="Arial"/>
                <w:sz w:val="16"/>
                <w:szCs w:val="16"/>
              </w:rPr>
              <w:t>Температурный коэффициент</w:t>
            </w:r>
          </w:p>
        </w:tc>
        <w:tc>
          <w:tcPr>
            <w:tcW w:w="700" w:type="dxa"/>
            <w:tcBorders>
              <w:right w:val="single" w:sz="8" w:space="0" w:color="auto"/>
            </w:tcBorders>
            <w:vAlign w:val="bottom"/>
          </w:tcPr>
          <w:p w14:paraId="763BCA04" w14:textId="77777777" w:rsidR="001516AB" w:rsidRDefault="001516AB">
            <w:pPr>
              <w:rPr>
                <w:sz w:val="20"/>
                <w:szCs w:val="20"/>
              </w:rPr>
            </w:pPr>
          </w:p>
        </w:tc>
        <w:tc>
          <w:tcPr>
            <w:tcW w:w="720" w:type="dxa"/>
            <w:tcBorders>
              <w:right w:val="single" w:sz="8" w:space="0" w:color="auto"/>
            </w:tcBorders>
            <w:vAlign w:val="bottom"/>
          </w:tcPr>
          <w:p w14:paraId="6EC1E972" w14:textId="77777777" w:rsidR="001516AB" w:rsidRDefault="0066520C">
            <w:pPr>
              <w:jc w:val="center"/>
              <w:rPr>
                <w:sz w:val="20"/>
                <w:szCs w:val="20"/>
              </w:rPr>
            </w:pPr>
            <w:r>
              <w:rPr>
                <w:rFonts w:ascii="Arial" w:eastAsia="Arial" w:hAnsi="Arial" w:cs="Arial"/>
                <w:sz w:val="16"/>
                <w:szCs w:val="16"/>
              </w:rPr>
              <w:t>+0,5</w:t>
            </w:r>
          </w:p>
        </w:tc>
        <w:tc>
          <w:tcPr>
            <w:tcW w:w="700" w:type="dxa"/>
            <w:tcBorders>
              <w:right w:val="single" w:sz="8" w:space="0" w:color="auto"/>
            </w:tcBorders>
            <w:vAlign w:val="bottom"/>
          </w:tcPr>
          <w:p w14:paraId="2025AD22" w14:textId="77777777" w:rsidR="001516AB" w:rsidRDefault="001516AB">
            <w:pPr>
              <w:rPr>
                <w:sz w:val="20"/>
                <w:szCs w:val="20"/>
              </w:rPr>
            </w:pPr>
          </w:p>
        </w:tc>
        <w:tc>
          <w:tcPr>
            <w:tcW w:w="860" w:type="dxa"/>
            <w:tcBorders>
              <w:right w:val="single" w:sz="8" w:space="0" w:color="auto"/>
            </w:tcBorders>
            <w:vAlign w:val="bottom"/>
          </w:tcPr>
          <w:p w14:paraId="606FA86C" w14:textId="77777777" w:rsidR="001516AB" w:rsidRDefault="0066520C">
            <w:pPr>
              <w:jc w:val="center"/>
              <w:rPr>
                <w:sz w:val="20"/>
                <w:szCs w:val="20"/>
              </w:rPr>
            </w:pPr>
            <w:r>
              <w:rPr>
                <w:rFonts w:ascii="Arial" w:eastAsia="Arial" w:hAnsi="Arial" w:cs="Arial"/>
                <w:w w:val="96"/>
                <w:sz w:val="16"/>
                <w:szCs w:val="16"/>
              </w:rPr>
              <w:t xml:space="preserve">% / </w:t>
            </w:r>
            <w:r>
              <w:rPr>
                <w:rFonts w:ascii="Symbol" w:eastAsia="Symbol" w:hAnsi="Symbol" w:cs="Symbol"/>
                <w:w w:val="96"/>
                <w:sz w:val="16"/>
                <w:szCs w:val="16"/>
              </w:rPr>
              <w:t></w:t>
            </w:r>
            <w:r>
              <w:rPr>
                <w:rFonts w:ascii="Arial" w:eastAsia="Arial" w:hAnsi="Arial" w:cs="Arial"/>
                <w:w w:val="96"/>
                <w:sz w:val="16"/>
                <w:szCs w:val="16"/>
              </w:rPr>
              <w:t>C</w:t>
            </w:r>
          </w:p>
        </w:tc>
        <w:tc>
          <w:tcPr>
            <w:tcW w:w="3820" w:type="dxa"/>
            <w:tcBorders>
              <w:right w:val="single" w:sz="8" w:space="0" w:color="auto"/>
            </w:tcBorders>
            <w:vAlign w:val="bottom"/>
          </w:tcPr>
          <w:p w14:paraId="369D247B" w14:textId="77777777" w:rsidR="001516AB" w:rsidRDefault="0066520C">
            <w:pPr>
              <w:ind w:left="100"/>
              <w:rPr>
                <w:sz w:val="20"/>
                <w:szCs w:val="20"/>
              </w:rPr>
            </w:pPr>
            <w:r>
              <w:rPr>
                <w:rFonts w:ascii="Arial" w:eastAsia="Arial" w:hAnsi="Arial" w:cs="Arial"/>
                <w:sz w:val="16"/>
                <w:szCs w:val="16"/>
              </w:rPr>
              <w:t>Дрейф частоты при изменении температуры после</w:t>
            </w:r>
          </w:p>
        </w:tc>
      </w:tr>
      <w:tr w:rsidR="001516AB" w14:paraId="2FD20703" w14:textId="77777777">
        <w:trPr>
          <w:trHeight w:val="176"/>
        </w:trPr>
        <w:tc>
          <w:tcPr>
            <w:tcW w:w="2280" w:type="dxa"/>
            <w:tcBorders>
              <w:left w:val="single" w:sz="8" w:space="0" w:color="auto"/>
              <w:right w:val="single" w:sz="8" w:space="0" w:color="auto"/>
            </w:tcBorders>
            <w:vAlign w:val="bottom"/>
          </w:tcPr>
          <w:p w14:paraId="5A2C1D79" w14:textId="77777777" w:rsidR="001516AB" w:rsidRDefault="001516AB">
            <w:pPr>
              <w:rPr>
                <w:sz w:val="15"/>
                <w:szCs w:val="15"/>
              </w:rPr>
            </w:pPr>
          </w:p>
        </w:tc>
        <w:tc>
          <w:tcPr>
            <w:tcW w:w="700" w:type="dxa"/>
            <w:tcBorders>
              <w:right w:val="single" w:sz="8" w:space="0" w:color="auto"/>
            </w:tcBorders>
            <w:vAlign w:val="bottom"/>
          </w:tcPr>
          <w:p w14:paraId="69738D7C" w14:textId="77777777" w:rsidR="001516AB" w:rsidRDefault="001516AB">
            <w:pPr>
              <w:rPr>
                <w:sz w:val="15"/>
                <w:szCs w:val="15"/>
              </w:rPr>
            </w:pPr>
          </w:p>
        </w:tc>
        <w:tc>
          <w:tcPr>
            <w:tcW w:w="720" w:type="dxa"/>
            <w:tcBorders>
              <w:right w:val="single" w:sz="8" w:space="0" w:color="auto"/>
            </w:tcBorders>
            <w:vAlign w:val="bottom"/>
          </w:tcPr>
          <w:p w14:paraId="1107C8C8" w14:textId="77777777" w:rsidR="001516AB" w:rsidRDefault="001516AB">
            <w:pPr>
              <w:rPr>
                <w:sz w:val="15"/>
                <w:szCs w:val="15"/>
              </w:rPr>
            </w:pPr>
          </w:p>
        </w:tc>
        <w:tc>
          <w:tcPr>
            <w:tcW w:w="700" w:type="dxa"/>
            <w:tcBorders>
              <w:right w:val="single" w:sz="8" w:space="0" w:color="auto"/>
            </w:tcBorders>
            <w:vAlign w:val="bottom"/>
          </w:tcPr>
          <w:p w14:paraId="72AE685C" w14:textId="77777777" w:rsidR="001516AB" w:rsidRDefault="001516AB">
            <w:pPr>
              <w:rPr>
                <w:sz w:val="15"/>
                <w:szCs w:val="15"/>
              </w:rPr>
            </w:pPr>
          </w:p>
        </w:tc>
        <w:tc>
          <w:tcPr>
            <w:tcW w:w="860" w:type="dxa"/>
            <w:tcBorders>
              <w:right w:val="single" w:sz="8" w:space="0" w:color="auto"/>
            </w:tcBorders>
            <w:vAlign w:val="bottom"/>
          </w:tcPr>
          <w:p w14:paraId="27E68B1B" w14:textId="77777777" w:rsidR="001516AB" w:rsidRDefault="001516AB">
            <w:pPr>
              <w:rPr>
                <w:sz w:val="15"/>
                <w:szCs w:val="15"/>
              </w:rPr>
            </w:pPr>
          </w:p>
        </w:tc>
        <w:tc>
          <w:tcPr>
            <w:tcW w:w="3820" w:type="dxa"/>
            <w:tcBorders>
              <w:right w:val="single" w:sz="8" w:space="0" w:color="auto"/>
            </w:tcBorders>
            <w:vAlign w:val="bottom"/>
          </w:tcPr>
          <w:p w14:paraId="5273640C" w14:textId="77777777" w:rsidR="001516AB" w:rsidRDefault="0066520C">
            <w:pPr>
              <w:spacing w:line="176" w:lineRule="exact"/>
              <w:ind w:left="100"/>
              <w:rPr>
                <w:sz w:val="20"/>
                <w:szCs w:val="20"/>
              </w:rPr>
            </w:pPr>
            <w:r>
              <w:rPr>
                <w:rFonts w:ascii="Arial" w:eastAsia="Arial" w:hAnsi="Arial" w:cs="Arial"/>
                <w:sz w:val="16"/>
                <w:szCs w:val="16"/>
              </w:rPr>
              <w:t>калибровка</w:t>
            </w:r>
          </w:p>
        </w:tc>
      </w:tr>
      <w:tr w:rsidR="001516AB" w14:paraId="7A57F270" w14:textId="77777777">
        <w:trPr>
          <w:trHeight w:val="66"/>
        </w:trPr>
        <w:tc>
          <w:tcPr>
            <w:tcW w:w="2280" w:type="dxa"/>
            <w:tcBorders>
              <w:left w:val="single" w:sz="8" w:space="0" w:color="auto"/>
              <w:bottom w:val="single" w:sz="8" w:space="0" w:color="auto"/>
              <w:right w:val="single" w:sz="8" w:space="0" w:color="auto"/>
            </w:tcBorders>
            <w:vAlign w:val="bottom"/>
          </w:tcPr>
          <w:p w14:paraId="2763D216" w14:textId="77777777" w:rsidR="001516AB" w:rsidRDefault="001516AB">
            <w:pPr>
              <w:rPr>
                <w:sz w:val="5"/>
                <w:szCs w:val="5"/>
              </w:rPr>
            </w:pPr>
          </w:p>
        </w:tc>
        <w:tc>
          <w:tcPr>
            <w:tcW w:w="700" w:type="dxa"/>
            <w:tcBorders>
              <w:bottom w:val="single" w:sz="8" w:space="0" w:color="auto"/>
              <w:right w:val="single" w:sz="8" w:space="0" w:color="auto"/>
            </w:tcBorders>
            <w:vAlign w:val="bottom"/>
          </w:tcPr>
          <w:p w14:paraId="3B7F6139" w14:textId="77777777" w:rsidR="001516AB" w:rsidRDefault="001516AB">
            <w:pPr>
              <w:rPr>
                <w:sz w:val="5"/>
                <w:szCs w:val="5"/>
              </w:rPr>
            </w:pPr>
          </w:p>
        </w:tc>
        <w:tc>
          <w:tcPr>
            <w:tcW w:w="720" w:type="dxa"/>
            <w:tcBorders>
              <w:bottom w:val="single" w:sz="8" w:space="0" w:color="auto"/>
              <w:right w:val="single" w:sz="8" w:space="0" w:color="auto"/>
            </w:tcBorders>
            <w:vAlign w:val="bottom"/>
          </w:tcPr>
          <w:p w14:paraId="20C18946" w14:textId="77777777" w:rsidR="001516AB" w:rsidRDefault="001516AB">
            <w:pPr>
              <w:rPr>
                <w:sz w:val="5"/>
                <w:szCs w:val="5"/>
              </w:rPr>
            </w:pPr>
          </w:p>
        </w:tc>
        <w:tc>
          <w:tcPr>
            <w:tcW w:w="700" w:type="dxa"/>
            <w:tcBorders>
              <w:bottom w:val="single" w:sz="8" w:space="0" w:color="auto"/>
              <w:right w:val="single" w:sz="8" w:space="0" w:color="auto"/>
            </w:tcBorders>
            <w:vAlign w:val="bottom"/>
          </w:tcPr>
          <w:p w14:paraId="3BBBF36F" w14:textId="77777777" w:rsidR="001516AB" w:rsidRDefault="001516AB">
            <w:pPr>
              <w:rPr>
                <w:sz w:val="5"/>
                <w:szCs w:val="5"/>
              </w:rPr>
            </w:pPr>
          </w:p>
        </w:tc>
        <w:tc>
          <w:tcPr>
            <w:tcW w:w="860" w:type="dxa"/>
            <w:tcBorders>
              <w:bottom w:val="single" w:sz="8" w:space="0" w:color="auto"/>
              <w:right w:val="single" w:sz="8" w:space="0" w:color="auto"/>
            </w:tcBorders>
            <w:vAlign w:val="bottom"/>
          </w:tcPr>
          <w:p w14:paraId="3476BB39" w14:textId="77777777" w:rsidR="001516AB" w:rsidRDefault="001516AB">
            <w:pPr>
              <w:rPr>
                <w:sz w:val="5"/>
                <w:szCs w:val="5"/>
              </w:rPr>
            </w:pPr>
          </w:p>
        </w:tc>
        <w:tc>
          <w:tcPr>
            <w:tcW w:w="3820" w:type="dxa"/>
            <w:tcBorders>
              <w:bottom w:val="single" w:sz="8" w:space="0" w:color="auto"/>
              <w:right w:val="single" w:sz="8" w:space="0" w:color="auto"/>
            </w:tcBorders>
            <w:vAlign w:val="bottom"/>
          </w:tcPr>
          <w:p w14:paraId="49F941A3" w14:textId="77777777" w:rsidR="001516AB" w:rsidRDefault="001516AB">
            <w:pPr>
              <w:rPr>
                <w:sz w:val="5"/>
                <w:szCs w:val="5"/>
              </w:rPr>
            </w:pPr>
          </w:p>
        </w:tc>
      </w:tr>
      <w:tr w:rsidR="001516AB" w14:paraId="125AD57F" w14:textId="77777777">
        <w:trPr>
          <w:trHeight w:val="228"/>
        </w:trPr>
        <w:tc>
          <w:tcPr>
            <w:tcW w:w="2280" w:type="dxa"/>
            <w:tcBorders>
              <w:left w:val="single" w:sz="8" w:space="0" w:color="auto"/>
              <w:right w:val="single" w:sz="8" w:space="0" w:color="auto"/>
            </w:tcBorders>
            <w:vAlign w:val="bottom"/>
          </w:tcPr>
          <w:p w14:paraId="1AFCA5EE" w14:textId="77777777" w:rsidR="001516AB" w:rsidRDefault="0066520C">
            <w:pPr>
              <w:ind w:left="100"/>
              <w:rPr>
                <w:sz w:val="20"/>
                <w:szCs w:val="20"/>
              </w:rPr>
            </w:pPr>
            <w:r>
              <w:rPr>
                <w:rFonts w:ascii="Arial" w:eastAsia="Arial" w:hAnsi="Arial" w:cs="Arial"/>
                <w:sz w:val="16"/>
                <w:szCs w:val="16"/>
              </w:rPr>
              <w:t>Коэффициент напряжения питания</w:t>
            </w:r>
          </w:p>
        </w:tc>
        <w:tc>
          <w:tcPr>
            <w:tcW w:w="700" w:type="dxa"/>
            <w:tcBorders>
              <w:right w:val="single" w:sz="8" w:space="0" w:color="auto"/>
            </w:tcBorders>
            <w:vAlign w:val="bottom"/>
          </w:tcPr>
          <w:p w14:paraId="69765D05" w14:textId="77777777" w:rsidR="001516AB" w:rsidRDefault="001516AB">
            <w:pPr>
              <w:rPr>
                <w:sz w:val="19"/>
                <w:szCs w:val="19"/>
              </w:rPr>
            </w:pPr>
          </w:p>
        </w:tc>
        <w:tc>
          <w:tcPr>
            <w:tcW w:w="720" w:type="dxa"/>
            <w:tcBorders>
              <w:right w:val="single" w:sz="8" w:space="0" w:color="auto"/>
            </w:tcBorders>
            <w:vAlign w:val="bottom"/>
          </w:tcPr>
          <w:p w14:paraId="7CDB868B" w14:textId="77777777" w:rsidR="001516AB" w:rsidRDefault="0066520C">
            <w:pPr>
              <w:jc w:val="center"/>
              <w:rPr>
                <w:sz w:val="20"/>
                <w:szCs w:val="20"/>
              </w:rPr>
            </w:pPr>
            <w:r>
              <w:rPr>
                <w:rFonts w:ascii="Arial" w:eastAsia="Arial" w:hAnsi="Arial" w:cs="Arial"/>
                <w:w w:val="98"/>
                <w:sz w:val="16"/>
                <w:szCs w:val="16"/>
              </w:rPr>
              <w:t>+3</w:t>
            </w:r>
          </w:p>
        </w:tc>
        <w:tc>
          <w:tcPr>
            <w:tcW w:w="700" w:type="dxa"/>
            <w:tcBorders>
              <w:right w:val="single" w:sz="8" w:space="0" w:color="auto"/>
            </w:tcBorders>
            <w:vAlign w:val="bottom"/>
          </w:tcPr>
          <w:p w14:paraId="0CC57AC2" w14:textId="77777777" w:rsidR="001516AB" w:rsidRDefault="001516AB">
            <w:pPr>
              <w:rPr>
                <w:sz w:val="19"/>
                <w:szCs w:val="19"/>
              </w:rPr>
            </w:pPr>
          </w:p>
        </w:tc>
        <w:tc>
          <w:tcPr>
            <w:tcW w:w="860" w:type="dxa"/>
            <w:tcBorders>
              <w:right w:val="single" w:sz="8" w:space="0" w:color="auto"/>
            </w:tcBorders>
            <w:vAlign w:val="bottom"/>
          </w:tcPr>
          <w:p w14:paraId="0F032C7C" w14:textId="77777777" w:rsidR="001516AB" w:rsidRDefault="0066520C">
            <w:pPr>
              <w:jc w:val="center"/>
              <w:rPr>
                <w:sz w:val="20"/>
                <w:szCs w:val="20"/>
              </w:rPr>
            </w:pPr>
            <w:r>
              <w:rPr>
                <w:rFonts w:ascii="Arial" w:eastAsia="Arial" w:hAnsi="Arial" w:cs="Arial"/>
                <w:w w:val="99"/>
                <w:sz w:val="16"/>
                <w:szCs w:val="16"/>
              </w:rPr>
              <w:t>% / V</w:t>
            </w:r>
          </w:p>
        </w:tc>
        <w:tc>
          <w:tcPr>
            <w:tcW w:w="3820" w:type="dxa"/>
            <w:tcBorders>
              <w:right w:val="single" w:sz="8" w:space="0" w:color="auto"/>
            </w:tcBorders>
            <w:vAlign w:val="bottom"/>
          </w:tcPr>
          <w:p w14:paraId="07CE59E2" w14:textId="77777777" w:rsidR="001516AB" w:rsidRDefault="0066520C">
            <w:pPr>
              <w:ind w:left="100"/>
              <w:rPr>
                <w:sz w:val="20"/>
                <w:szCs w:val="20"/>
              </w:rPr>
            </w:pPr>
            <w:r>
              <w:rPr>
                <w:rFonts w:ascii="Arial" w:eastAsia="Arial" w:hAnsi="Arial" w:cs="Arial"/>
                <w:sz w:val="16"/>
                <w:szCs w:val="16"/>
              </w:rPr>
              <w:t>Дрейф частоты при изменении напряжения питания после</w:t>
            </w:r>
          </w:p>
        </w:tc>
      </w:tr>
      <w:tr w:rsidR="001516AB" w14:paraId="0C96C128" w14:textId="77777777">
        <w:trPr>
          <w:trHeight w:val="185"/>
        </w:trPr>
        <w:tc>
          <w:tcPr>
            <w:tcW w:w="2280" w:type="dxa"/>
            <w:tcBorders>
              <w:left w:val="single" w:sz="8" w:space="0" w:color="auto"/>
              <w:right w:val="single" w:sz="8" w:space="0" w:color="auto"/>
            </w:tcBorders>
            <w:vAlign w:val="bottom"/>
          </w:tcPr>
          <w:p w14:paraId="41BD2AED" w14:textId="77777777" w:rsidR="001516AB" w:rsidRDefault="001516AB">
            <w:pPr>
              <w:rPr>
                <w:sz w:val="16"/>
                <w:szCs w:val="16"/>
              </w:rPr>
            </w:pPr>
          </w:p>
        </w:tc>
        <w:tc>
          <w:tcPr>
            <w:tcW w:w="700" w:type="dxa"/>
            <w:tcBorders>
              <w:right w:val="single" w:sz="8" w:space="0" w:color="auto"/>
            </w:tcBorders>
            <w:vAlign w:val="bottom"/>
          </w:tcPr>
          <w:p w14:paraId="11248C02" w14:textId="77777777" w:rsidR="001516AB" w:rsidRDefault="001516AB">
            <w:pPr>
              <w:rPr>
                <w:sz w:val="16"/>
                <w:szCs w:val="16"/>
              </w:rPr>
            </w:pPr>
          </w:p>
        </w:tc>
        <w:tc>
          <w:tcPr>
            <w:tcW w:w="720" w:type="dxa"/>
            <w:tcBorders>
              <w:right w:val="single" w:sz="8" w:space="0" w:color="auto"/>
            </w:tcBorders>
            <w:vAlign w:val="bottom"/>
          </w:tcPr>
          <w:p w14:paraId="421BEE43" w14:textId="77777777" w:rsidR="001516AB" w:rsidRDefault="001516AB">
            <w:pPr>
              <w:rPr>
                <w:sz w:val="16"/>
                <w:szCs w:val="16"/>
              </w:rPr>
            </w:pPr>
          </w:p>
        </w:tc>
        <w:tc>
          <w:tcPr>
            <w:tcW w:w="700" w:type="dxa"/>
            <w:tcBorders>
              <w:right w:val="single" w:sz="8" w:space="0" w:color="auto"/>
            </w:tcBorders>
            <w:vAlign w:val="bottom"/>
          </w:tcPr>
          <w:p w14:paraId="44904965" w14:textId="77777777" w:rsidR="001516AB" w:rsidRDefault="001516AB">
            <w:pPr>
              <w:rPr>
                <w:sz w:val="16"/>
                <w:szCs w:val="16"/>
              </w:rPr>
            </w:pPr>
          </w:p>
        </w:tc>
        <w:tc>
          <w:tcPr>
            <w:tcW w:w="860" w:type="dxa"/>
            <w:tcBorders>
              <w:right w:val="single" w:sz="8" w:space="0" w:color="auto"/>
            </w:tcBorders>
            <w:vAlign w:val="bottom"/>
          </w:tcPr>
          <w:p w14:paraId="6E5C8559" w14:textId="77777777" w:rsidR="001516AB" w:rsidRDefault="001516AB">
            <w:pPr>
              <w:rPr>
                <w:sz w:val="16"/>
                <w:szCs w:val="16"/>
              </w:rPr>
            </w:pPr>
          </w:p>
        </w:tc>
        <w:tc>
          <w:tcPr>
            <w:tcW w:w="3820" w:type="dxa"/>
            <w:tcBorders>
              <w:right w:val="single" w:sz="8" w:space="0" w:color="auto"/>
            </w:tcBorders>
            <w:vAlign w:val="bottom"/>
          </w:tcPr>
          <w:p w14:paraId="6E74A97B" w14:textId="77777777" w:rsidR="001516AB" w:rsidRDefault="0066520C">
            <w:pPr>
              <w:ind w:left="100"/>
              <w:rPr>
                <w:sz w:val="20"/>
                <w:szCs w:val="20"/>
              </w:rPr>
            </w:pPr>
            <w:r>
              <w:rPr>
                <w:rFonts w:ascii="Arial" w:eastAsia="Arial" w:hAnsi="Arial" w:cs="Arial"/>
                <w:sz w:val="16"/>
                <w:szCs w:val="16"/>
              </w:rPr>
              <w:t>калибровка</w:t>
            </w:r>
          </w:p>
        </w:tc>
      </w:tr>
      <w:tr w:rsidR="001516AB" w14:paraId="67F87D67" w14:textId="77777777">
        <w:trPr>
          <w:trHeight w:val="64"/>
        </w:trPr>
        <w:tc>
          <w:tcPr>
            <w:tcW w:w="2280" w:type="dxa"/>
            <w:tcBorders>
              <w:left w:val="single" w:sz="8" w:space="0" w:color="auto"/>
              <w:bottom w:val="single" w:sz="8" w:space="0" w:color="auto"/>
              <w:right w:val="single" w:sz="8" w:space="0" w:color="auto"/>
            </w:tcBorders>
            <w:vAlign w:val="bottom"/>
          </w:tcPr>
          <w:p w14:paraId="0E7CDD8C" w14:textId="77777777" w:rsidR="001516AB" w:rsidRDefault="001516AB">
            <w:pPr>
              <w:rPr>
                <w:sz w:val="5"/>
                <w:szCs w:val="5"/>
              </w:rPr>
            </w:pPr>
          </w:p>
        </w:tc>
        <w:tc>
          <w:tcPr>
            <w:tcW w:w="700" w:type="dxa"/>
            <w:tcBorders>
              <w:bottom w:val="single" w:sz="8" w:space="0" w:color="auto"/>
              <w:right w:val="single" w:sz="8" w:space="0" w:color="auto"/>
            </w:tcBorders>
            <w:vAlign w:val="bottom"/>
          </w:tcPr>
          <w:p w14:paraId="674BF84F"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881CE3B" w14:textId="77777777" w:rsidR="001516AB" w:rsidRDefault="001516AB">
            <w:pPr>
              <w:rPr>
                <w:sz w:val="5"/>
                <w:szCs w:val="5"/>
              </w:rPr>
            </w:pPr>
          </w:p>
        </w:tc>
        <w:tc>
          <w:tcPr>
            <w:tcW w:w="700" w:type="dxa"/>
            <w:tcBorders>
              <w:bottom w:val="single" w:sz="8" w:space="0" w:color="auto"/>
              <w:right w:val="single" w:sz="8" w:space="0" w:color="auto"/>
            </w:tcBorders>
            <w:vAlign w:val="bottom"/>
          </w:tcPr>
          <w:p w14:paraId="56D19DFA" w14:textId="77777777" w:rsidR="001516AB" w:rsidRDefault="001516AB">
            <w:pPr>
              <w:rPr>
                <w:sz w:val="5"/>
                <w:szCs w:val="5"/>
              </w:rPr>
            </w:pPr>
          </w:p>
        </w:tc>
        <w:tc>
          <w:tcPr>
            <w:tcW w:w="860" w:type="dxa"/>
            <w:tcBorders>
              <w:bottom w:val="single" w:sz="8" w:space="0" w:color="auto"/>
              <w:right w:val="single" w:sz="8" w:space="0" w:color="auto"/>
            </w:tcBorders>
            <w:vAlign w:val="bottom"/>
          </w:tcPr>
          <w:p w14:paraId="42A652EA" w14:textId="77777777" w:rsidR="001516AB" w:rsidRDefault="001516AB">
            <w:pPr>
              <w:rPr>
                <w:sz w:val="5"/>
                <w:szCs w:val="5"/>
              </w:rPr>
            </w:pPr>
          </w:p>
        </w:tc>
        <w:tc>
          <w:tcPr>
            <w:tcW w:w="3820" w:type="dxa"/>
            <w:tcBorders>
              <w:bottom w:val="single" w:sz="8" w:space="0" w:color="auto"/>
              <w:right w:val="single" w:sz="8" w:space="0" w:color="auto"/>
            </w:tcBorders>
            <w:vAlign w:val="bottom"/>
          </w:tcPr>
          <w:p w14:paraId="01C7C5B6" w14:textId="77777777" w:rsidR="001516AB" w:rsidRDefault="001516AB">
            <w:pPr>
              <w:rPr>
                <w:sz w:val="5"/>
                <w:szCs w:val="5"/>
              </w:rPr>
            </w:pPr>
          </w:p>
        </w:tc>
      </w:tr>
      <w:tr w:rsidR="001516AB" w14:paraId="6FF3CDAF" w14:textId="77777777">
        <w:trPr>
          <w:trHeight w:val="230"/>
        </w:trPr>
        <w:tc>
          <w:tcPr>
            <w:tcW w:w="2280" w:type="dxa"/>
            <w:tcBorders>
              <w:left w:val="single" w:sz="8" w:space="0" w:color="auto"/>
              <w:right w:val="single" w:sz="8" w:space="0" w:color="auto"/>
            </w:tcBorders>
            <w:vAlign w:val="bottom"/>
          </w:tcPr>
          <w:p w14:paraId="42EFD1A8" w14:textId="77777777" w:rsidR="001516AB" w:rsidRDefault="0066520C">
            <w:pPr>
              <w:ind w:left="100"/>
              <w:rPr>
                <w:sz w:val="20"/>
                <w:szCs w:val="20"/>
              </w:rPr>
            </w:pPr>
            <w:r>
              <w:rPr>
                <w:rFonts w:ascii="Arial" w:eastAsia="Arial" w:hAnsi="Arial" w:cs="Arial"/>
                <w:sz w:val="16"/>
                <w:szCs w:val="16"/>
              </w:rPr>
              <w:t>Время начальной калибровки</w:t>
            </w:r>
          </w:p>
        </w:tc>
        <w:tc>
          <w:tcPr>
            <w:tcW w:w="700" w:type="dxa"/>
            <w:tcBorders>
              <w:right w:val="single" w:sz="8" w:space="0" w:color="auto"/>
            </w:tcBorders>
            <w:vAlign w:val="bottom"/>
          </w:tcPr>
          <w:p w14:paraId="054AE078" w14:textId="77777777" w:rsidR="001516AB" w:rsidRDefault="001516AB">
            <w:pPr>
              <w:rPr>
                <w:sz w:val="20"/>
                <w:szCs w:val="20"/>
              </w:rPr>
            </w:pPr>
          </w:p>
        </w:tc>
        <w:tc>
          <w:tcPr>
            <w:tcW w:w="720" w:type="dxa"/>
            <w:tcBorders>
              <w:right w:val="single" w:sz="8" w:space="0" w:color="auto"/>
            </w:tcBorders>
            <w:vAlign w:val="bottom"/>
          </w:tcPr>
          <w:p w14:paraId="2492052E" w14:textId="77777777" w:rsidR="001516AB" w:rsidRDefault="0066520C">
            <w:pPr>
              <w:jc w:val="center"/>
              <w:rPr>
                <w:sz w:val="20"/>
                <w:szCs w:val="20"/>
              </w:rPr>
            </w:pPr>
            <w:r>
              <w:rPr>
                <w:rFonts w:ascii="Arial" w:eastAsia="Arial" w:hAnsi="Arial" w:cs="Arial"/>
                <w:sz w:val="16"/>
                <w:szCs w:val="16"/>
              </w:rPr>
              <w:t>2</w:t>
            </w:r>
          </w:p>
        </w:tc>
        <w:tc>
          <w:tcPr>
            <w:tcW w:w="700" w:type="dxa"/>
            <w:tcBorders>
              <w:right w:val="single" w:sz="8" w:space="0" w:color="auto"/>
            </w:tcBorders>
            <w:vAlign w:val="bottom"/>
          </w:tcPr>
          <w:p w14:paraId="10DD8849" w14:textId="77777777" w:rsidR="001516AB" w:rsidRDefault="001516AB">
            <w:pPr>
              <w:rPr>
                <w:sz w:val="20"/>
                <w:szCs w:val="20"/>
              </w:rPr>
            </w:pPr>
          </w:p>
        </w:tc>
        <w:tc>
          <w:tcPr>
            <w:tcW w:w="860" w:type="dxa"/>
            <w:tcBorders>
              <w:right w:val="single" w:sz="8" w:space="0" w:color="auto"/>
            </w:tcBorders>
            <w:vAlign w:val="bottom"/>
          </w:tcPr>
          <w:p w14:paraId="1DC21271" w14:textId="77777777" w:rsidR="001516AB" w:rsidRDefault="0066520C">
            <w:pPr>
              <w:jc w:val="center"/>
              <w:rPr>
                <w:sz w:val="20"/>
                <w:szCs w:val="20"/>
              </w:rPr>
            </w:pPr>
            <w:r>
              <w:rPr>
                <w:rFonts w:ascii="Arial" w:eastAsia="Arial" w:hAnsi="Arial" w:cs="Arial"/>
                <w:w w:val="93"/>
                <w:sz w:val="16"/>
                <w:szCs w:val="16"/>
              </w:rPr>
              <w:t>РС</w:t>
            </w:r>
          </w:p>
        </w:tc>
        <w:tc>
          <w:tcPr>
            <w:tcW w:w="3820" w:type="dxa"/>
            <w:tcBorders>
              <w:right w:val="single" w:sz="8" w:space="0" w:color="auto"/>
            </w:tcBorders>
            <w:vAlign w:val="bottom"/>
          </w:tcPr>
          <w:p w14:paraId="394A3C30" w14:textId="77777777" w:rsidR="001516AB" w:rsidRDefault="0066520C">
            <w:pPr>
              <w:ind w:left="100"/>
              <w:rPr>
                <w:sz w:val="20"/>
                <w:szCs w:val="20"/>
              </w:rPr>
            </w:pPr>
            <w:r>
              <w:rPr>
                <w:rFonts w:ascii="Arial" w:eastAsia="Arial" w:hAnsi="Arial" w:cs="Arial"/>
                <w:sz w:val="16"/>
                <w:szCs w:val="16"/>
              </w:rPr>
              <w:t xml:space="preserve">Когда RC-генератор </w:t>
            </w:r>
            <w:r>
              <w:rPr>
                <w:rFonts w:ascii="Arial" w:eastAsia="Arial" w:hAnsi="Arial" w:cs="Arial"/>
                <w:sz w:val="16"/>
                <w:szCs w:val="16"/>
              </w:rPr>
              <w:t>включен, калибровка выполняется.</w:t>
            </w:r>
          </w:p>
        </w:tc>
      </w:tr>
      <w:tr w:rsidR="001516AB" w14:paraId="5A76A641" w14:textId="77777777">
        <w:trPr>
          <w:trHeight w:val="182"/>
        </w:trPr>
        <w:tc>
          <w:tcPr>
            <w:tcW w:w="2280" w:type="dxa"/>
            <w:tcBorders>
              <w:left w:val="single" w:sz="8" w:space="0" w:color="auto"/>
              <w:right w:val="single" w:sz="8" w:space="0" w:color="auto"/>
            </w:tcBorders>
            <w:vAlign w:val="bottom"/>
          </w:tcPr>
          <w:p w14:paraId="7726A104" w14:textId="77777777" w:rsidR="001516AB" w:rsidRDefault="001516AB">
            <w:pPr>
              <w:rPr>
                <w:sz w:val="15"/>
                <w:szCs w:val="15"/>
              </w:rPr>
            </w:pPr>
          </w:p>
        </w:tc>
        <w:tc>
          <w:tcPr>
            <w:tcW w:w="700" w:type="dxa"/>
            <w:tcBorders>
              <w:right w:val="single" w:sz="8" w:space="0" w:color="auto"/>
            </w:tcBorders>
            <w:vAlign w:val="bottom"/>
          </w:tcPr>
          <w:p w14:paraId="1FFC0CC4" w14:textId="77777777" w:rsidR="001516AB" w:rsidRDefault="001516AB">
            <w:pPr>
              <w:rPr>
                <w:sz w:val="15"/>
                <w:szCs w:val="15"/>
              </w:rPr>
            </w:pPr>
          </w:p>
        </w:tc>
        <w:tc>
          <w:tcPr>
            <w:tcW w:w="720" w:type="dxa"/>
            <w:tcBorders>
              <w:right w:val="single" w:sz="8" w:space="0" w:color="auto"/>
            </w:tcBorders>
            <w:vAlign w:val="bottom"/>
          </w:tcPr>
          <w:p w14:paraId="23828DDA" w14:textId="77777777" w:rsidR="001516AB" w:rsidRDefault="001516AB">
            <w:pPr>
              <w:rPr>
                <w:sz w:val="15"/>
                <w:szCs w:val="15"/>
              </w:rPr>
            </w:pPr>
          </w:p>
        </w:tc>
        <w:tc>
          <w:tcPr>
            <w:tcW w:w="700" w:type="dxa"/>
            <w:tcBorders>
              <w:right w:val="single" w:sz="8" w:space="0" w:color="auto"/>
            </w:tcBorders>
            <w:vAlign w:val="bottom"/>
          </w:tcPr>
          <w:p w14:paraId="6288A515" w14:textId="77777777" w:rsidR="001516AB" w:rsidRDefault="001516AB">
            <w:pPr>
              <w:rPr>
                <w:sz w:val="15"/>
                <w:szCs w:val="15"/>
              </w:rPr>
            </w:pPr>
          </w:p>
        </w:tc>
        <w:tc>
          <w:tcPr>
            <w:tcW w:w="860" w:type="dxa"/>
            <w:tcBorders>
              <w:right w:val="single" w:sz="8" w:space="0" w:color="auto"/>
            </w:tcBorders>
            <w:vAlign w:val="bottom"/>
          </w:tcPr>
          <w:p w14:paraId="2F31FC02" w14:textId="77777777" w:rsidR="001516AB" w:rsidRDefault="001516AB">
            <w:pPr>
              <w:rPr>
                <w:sz w:val="15"/>
                <w:szCs w:val="15"/>
              </w:rPr>
            </w:pPr>
          </w:p>
        </w:tc>
        <w:tc>
          <w:tcPr>
            <w:tcW w:w="3820" w:type="dxa"/>
            <w:tcBorders>
              <w:right w:val="single" w:sz="8" w:space="0" w:color="auto"/>
            </w:tcBorders>
            <w:vAlign w:val="bottom"/>
          </w:tcPr>
          <w:p w14:paraId="2B9DA95A" w14:textId="77777777" w:rsidR="001516AB" w:rsidRDefault="0066520C">
            <w:pPr>
              <w:spacing w:line="182" w:lineRule="exact"/>
              <w:ind w:left="100"/>
              <w:rPr>
                <w:sz w:val="20"/>
                <w:szCs w:val="20"/>
              </w:rPr>
            </w:pPr>
            <w:r>
              <w:rPr>
                <w:rFonts w:ascii="Arial" w:eastAsia="Arial" w:hAnsi="Arial" w:cs="Arial"/>
                <w:sz w:val="16"/>
                <w:szCs w:val="16"/>
              </w:rPr>
              <w:t>непрерывно выполняется в фоновом режиме, пока</w:t>
            </w:r>
          </w:p>
        </w:tc>
      </w:tr>
      <w:tr w:rsidR="001516AB" w14:paraId="59AEC039" w14:textId="77777777">
        <w:trPr>
          <w:trHeight w:val="185"/>
        </w:trPr>
        <w:tc>
          <w:tcPr>
            <w:tcW w:w="2280" w:type="dxa"/>
            <w:tcBorders>
              <w:left w:val="single" w:sz="8" w:space="0" w:color="auto"/>
              <w:right w:val="single" w:sz="8" w:space="0" w:color="auto"/>
            </w:tcBorders>
            <w:vAlign w:val="bottom"/>
          </w:tcPr>
          <w:p w14:paraId="14D4ED2C" w14:textId="77777777" w:rsidR="001516AB" w:rsidRDefault="001516AB">
            <w:pPr>
              <w:rPr>
                <w:sz w:val="16"/>
                <w:szCs w:val="16"/>
              </w:rPr>
            </w:pPr>
          </w:p>
        </w:tc>
        <w:tc>
          <w:tcPr>
            <w:tcW w:w="700" w:type="dxa"/>
            <w:tcBorders>
              <w:right w:val="single" w:sz="8" w:space="0" w:color="auto"/>
            </w:tcBorders>
            <w:vAlign w:val="bottom"/>
          </w:tcPr>
          <w:p w14:paraId="479B777E" w14:textId="77777777" w:rsidR="001516AB" w:rsidRDefault="001516AB">
            <w:pPr>
              <w:rPr>
                <w:sz w:val="16"/>
                <w:szCs w:val="16"/>
              </w:rPr>
            </w:pPr>
          </w:p>
        </w:tc>
        <w:tc>
          <w:tcPr>
            <w:tcW w:w="720" w:type="dxa"/>
            <w:tcBorders>
              <w:right w:val="single" w:sz="8" w:space="0" w:color="auto"/>
            </w:tcBorders>
            <w:vAlign w:val="bottom"/>
          </w:tcPr>
          <w:p w14:paraId="3243F3B1" w14:textId="77777777" w:rsidR="001516AB" w:rsidRDefault="001516AB">
            <w:pPr>
              <w:rPr>
                <w:sz w:val="16"/>
                <w:szCs w:val="16"/>
              </w:rPr>
            </w:pPr>
          </w:p>
        </w:tc>
        <w:tc>
          <w:tcPr>
            <w:tcW w:w="700" w:type="dxa"/>
            <w:tcBorders>
              <w:right w:val="single" w:sz="8" w:space="0" w:color="auto"/>
            </w:tcBorders>
            <w:vAlign w:val="bottom"/>
          </w:tcPr>
          <w:p w14:paraId="73E89BBF" w14:textId="77777777" w:rsidR="001516AB" w:rsidRDefault="001516AB">
            <w:pPr>
              <w:rPr>
                <w:sz w:val="16"/>
                <w:szCs w:val="16"/>
              </w:rPr>
            </w:pPr>
          </w:p>
        </w:tc>
        <w:tc>
          <w:tcPr>
            <w:tcW w:w="860" w:type="dxa"/>
            <w:tcBorders>
              <w:right w:val="single" w:sz="8" w:space="0" w:color="auto"/>
            </w:tcBorders>
            <w:vAlign w:val="bottom"/>
          </w:tcPr>
          <w:p w14:paraId="3DABF568" w14:textId="77777777" w:rsidR="001516AB" w:rsidRDefault="001516AB">
            <w:pPr>
              <w:rPr>
                <w:sz w:val="16"/>
                <w:szCs w:val="16"/>
              </w:rPr>
            </w:pPr>
          </w:p>
        </w:tc>
        <w:tc>
          <w:tcPr>
            <w:tcW w:w="3820" w:type="dxa"/>
            <w:tcBorders>
              <w:right w:val="single" w:sz="8" w:space="0" w:color="auto"/>
            </w:tcBorders>
            <w:vAlign w:val="bottom"/>
          </w:tcPr>
          <w:p w14:paraId="08F27CEA" w14:textId="77777777" w:rsidR="001516AB" w:rsidRDefault="0066520C">
            <w:pPr>
              <w:ind w:left="100"/>
              <w:rPr>
                <w:sz w:val="20"/>
                <w:szCs w:val="20"/>
              </w:rPr>
            </w:pPr>
            <w:r>
              <w:rPr>
                <w:rFonts w:ascii="Arial" w:eastAsia="Arial" w:hAnsi="Arial" w:cs="Arial"/>
                <w:sz w:val="16"/>
                <w:szCs w:val="16"/>
              </w:rPr>
              <w:t>кварцевый генератор работает</w:t>
            </w:r>
          </w:p>
        </w:tc>
      </w:tr>
      <w:tr w:rsidR="001516AB" w14:paraId="2156D723" w14:textId="77777777">
        <w:trPr>
          <w:trHeight w:val="66"/>
        </w:trPr>
        <w:tc>
          <w:tcPr>
            <w:tcW w:w="2280" w:type="dxa"/>
            <w:tcBorders>
              <w:left w:val="single" w:sz="8" w:space="0" w:color="auto"/>
              <w:bottom w:val="single" w:sz="8" w:space="0" w:color="auto"/>
              <w:right w:val="single" w:sz="8" w:space="0" w:color="auto"/>
            </w:tcBorders>
            <w:vAlign w:val="bottom"/>
          </w:tcPr>
          <w:p w14:paraId="201132C9" w14:textId="77777777" w:rsidR="001516AB" w:rsidRDefault="001516AB">
            <w:pPr>
              <w:rPr>
                <w:sz w:val="5"/>
                <w:szCs w:val="5"/>
              </w:rPr>
            </w:pPr>
          </w:p>
        </w:tc>
        <w:tc>
          <w:tcPr>
            <w:tcW w:w="700" w:type="dxa"/>
            <w:tcBorders>
              <w:bottom w:val="single" w:sz="8" w:space="0" w:color="auto"/>
              <w:right w:val="single" w:sz="8" w:space="0" w:color="auto"/>
            </w:tcBorders>
            <w:vAlign w:val="bottom"/>
          </w:tcPr>
          <w:p w14:paraId="4ED607F5"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3FC3207" w14:textId="77777777" w:rsidR="001516AB" w:rsidRDefault="001516AB">
            <w:pPr>
              <w:rPr>
                <w:sz w:val="5"/>
                <w:szCs w:val="5"/>
              </w:rPr>
            </w:pPr>
          </w:p>
        </w:tc>
        <w:tc>
          <w:tcPr>
            <w:tcW w:w="700" w:type="dxa"/>
            <w:tcBorders>
              <w:bottom w:val="single" w:sz="8" w:space="0" w:color="auto"/>
              <w:right w:val="single" w:sz="8" w:space="0" w:color="auto"/>
            </w:tcBorders>
            <w:vAlign w:val="bottom"/>
          </w:tcPr>
          <w:p w14:paraId="7D17D8DB" w14:textId="77777777" w:rsidR="001516AB" w:rsidRDefault="001516AB">
            <w:pPr>
              <w:rPr>
                <w:sz w:val="5"/>
                <w:szCs w:val="5"/>
              </w:rPr>
            </w:pPr>
          </w:p>
        </w:tc>
        <w:tc>
          <w:tcPr>
            <w:tcW w:w="860" w:type="dxa"/>
            <w:tcBorders>
              <w:bottom w:val="single" w:sz="8" w:space="0" w:color="auto"/>
              <w:right w:val="single" w:sz="8" w:space="0" w:color="auto"/>
            </w:tcBorders>
            <w:vAlign w:val="bottom"/>
          </w:tcPr>
          <w:p w14:paraId="16E7511B" w14:textId="77777777" w:rsidR="001516AB" w:rsidRDefault="001516AB">
            <w:pPr>
              <w:rPr>
                <w:sz w:val="5"/>
                <w:szCs w:val="5"/>
              </w:rPr>
            </w:pPr>
          </w:p>
        </w:tc>
        <w:tc>
          <w:tcPr>
            <w:tcW w:w="3820" w:type="dxa"/>
            <w:tcBorders>
              <w:bottom w:val="single" w:sz="8" w:space="0" w:color="auto"/>
              <w:right w:val="single" w:sz="8" w:space="0" w:color="auto"/>
            </w:tcBorders>
            <w:vAlign w:val="bottom"/>
          </w:tcPr>
          <w:p w14:paraId="431F42EA" w14:textId="77777777" w:rsidR="001516AB" w:rsidRDefault="001516AB">
            <w:pPr>
              <w:rPr>
                <w:sz w:val="5"/>
                <w:szCs w:val="5"/>
              </w:rPr>
            </w:pPr>
          </w:p>
        </w:tc>
      </w:tr>
    </w:tbl>
    <w:p w14:paraId="1B88222C" w14:textId="77777777" w:rsidR="001516AB" w:rsidRDefault="001516AB">
      <w:pPr>
        <w:spacing w:line="112" w:lineRule="exact"/>
        <w:rPr>
          <w:sz w:val="20"/>
          <w:szCs w:val="20"/>
        </w:rPr>
      </w:pPr>
    </w:p>
    <w:p w14:paraId="5093BE43" w14:textId="77777777" w:rsidR="001516AB" w:rsidRDefault="0066520C">
      <w:pPr>
        <w:jc w:val="center"/>
        <w:rPr>
          <w:sz w:val="20"/>
          <w:szCs w:val="20"/>
        </w:rPr>
      </w:pPr>
      <w:r>
        <w:rPr>
          <w:rFonts w:ascii="Arial" w:eastAsia="Arial" w:hAnsi="Arial" w:cs="Arial"/>
          <w:b/>
          <w:bCs/>
          <w:sz w:val="20"/>
          <w:szCs w:val="20"/>
        </w:rPr>
        <w:t>Таблица 14: Параметры RC-генератора</w:t>
      </w:r>
    </w:p>
    <w:p w14:paraId="4EF6E6BB" w14:textId="77777777" w:rsidR="001516AB" w:rsidRDefault="0066520C">
      <w:pPr>
        <w:spacing w:line="20" w:lineRule="exact"/>
        <w:rPr>
          <w:sz w:val="20"/>
          <w:szCs w:val="20"/>
        </w:rPr>
      </w:pPr>
      <w:r>
        <w:rPr>
          <w:noProof/>
          <w:sz w:val="20"/>
          <w:szCs w:val="20"/>
        </w:rPr>
        <w:drawing>
          <wp:anchor distT="0" distB="0" distL="114300" distR="114300" simplePos="0" relativeHeight="251417088" behindDoc="1" locked="0" layoutInCell="0" allowOverlap="1" wp14:anchorId="3E5A457A" wp14:editId="282826CC">
            <wp:simplePos x="0" y="0"/>
            <wp:positionH relativeFrom="column">
              <wp:posOffset>-32385</wp:posOffset>
            </wp:positionH>
            <wp:positionV relativeFrom="paragraph">
              <wp:posOffset>2849880</wp:posOffset>
            </wp:positionV>
            <wp:extent cx="5793740" cy="25527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0FE7E54" w14:textId="77777777" w:rsidR="001516AB" w:rsidRDefault="001516AB">
      <w:pPr>
        <w:spacing w:line="200" w:lineRule="exact"/>
        <w:rPr>
          <w:sz w:val="20"/>
          <w:szCs w:val="20"/>
        </w:rPr>
      </w:pPr>
    </w:p>
    <w:p w14:paraId="6E415A05" w14:textId="77777777" w:rsidR="001516AB" w:rsidRDefault="001516AB">
      <w:pPr>
        <w:spacing w:line="200" w:lineRule="exact"/>
        <w:rPr>
          <w:sz w:val="20"/>
          <w:szCs w:val="20"/>
        </w:rPr>
      </w:pPr>
    </w:p>
    <w:p w14:paraId="5C27553F" w14:textId="77777777" w:rsidR="001516AB" w:rsidRDefault="001516AB">
      <w:pPr>
        <w:spacing w:line="200" w:lineRule="exact"/>
        <w:rPr>
          <w:sz w:val="20"/>
          <w:szCs w:val="20"/>
        </w:rPr>
      </w:pPr>
    </w:p>
    <w:p w14:paraId="6BFE2D39" w14:textId="77777777" w:rsidR="001516AB" w:rsidRDefault="001516AB">
      <w:pPr>
        <w:spacing w:line="200" w:lineRule="exact"/>
        <w:rPr>
          <w:sz w:val="20"/>
          <w:szCs w:val="20"/>
        </w:rPr>
      </w:pPr>
    </w:p>
    <w:p w14:paraId="1119CDA9" w14:textId="77777777" w:rsidR="001516AB" w:rsidRDefault="001516AB">
      <w:pPr>
        <w:spacing w:line="200" w:lineRule="exact"/>
        <w:rPr>
          <w:sz w:val="20"/>
          <w:szCs w:val="20"/>
        </w:rPr>
      </w:pPr>
    </w:p>
    <w:p w14:paraId="25F379E1" w14:textId="77777777" w:rsidR="001516AB" w:rsidRDefault="001516AB">
      <w:pPr>
        <w:spacing w:line="200" w:lineRule="exact"/>
        <w:rPr>
          <w:sz w:val="20"/>
          <w:szCs w:val="20"/>
        </w:rPr>
      </w:pPr>
    </w:p>
    <w:p w14:paraId="08976A09" w14:textId="77777777" w:rsidR="001516AB" w:rsidRDefault="001516AB">
      <w:pPr>
        <w:spacing w:line="200" w:lineRule="exact"/>
        <w:rPr>
          <w:sz w:val="20"/>
          <w:szCs w:val="20"/>
        </w:rPr>
      </w:pPr>
    </w:p>
    <w:p w14:paraId="33CB7EB6" w14:textId="77777777" w:rsidR="001516AB" w:rsidRDefault="001516AB">
      <w:pPr>
        <w:spacing w:line="200" w:lineRule="exact"/>
        <w:rPr>
          <w:sz w:val="20"/>
          <w:szCs w:val="20"/>
        </w:rPr>
      </w:pPr>
    </w:p>
    <w:p w14:paraId="20C8E2BD" w14:textId="77777777" w:rsidR="001516AB" w:rsidRDefault="001516AB">
      <w:pPr>
        <w:spacing w:line="200" w:lineRule="exact"/>
        <w:rPr>
          <w:sz w:val="20"/>
          <w:szCs w:val="20"/>
        </w:rPr>
      </w:pPr>
    </w:p>
    <w:p w14:paraId="55AF1F3C" w14:textId="77777777" w:rsidR="001516AB" w:rsidRDefault="001516AB">
      <w:pPr>
        <w:spacing w:line="200" w:lineRule="exact"/>
        <w:rPr>
          <w:sz w:val="20"/>
          <w:szCs w:val="20"/>
        </w:rPr>
      </w:pPr>
    </w:p>
    <w:p w14:paraId="3A4E31F0" w14:textId="77777777" w:rsidR="001516AB" w:rsidRDefault="001516AB">
      <w:pPr>
        <w:spacing w:line="200" w:lineRule="exact"/>
        <w:rPr>
          <w:sz w:val="20"/>
          <w:szCs w:val="20"/>
        </w:rPr>
      </w:pPr>
    </w:p>
    <w:p w14:paraId="64DEA8AA" w14:textId="77777777" w:rsidR="001516AB" w:rsidRDefault="001516AB">
      <w:pPr>
        <w:spacing w:line="200" w:lineRule="exact"/>
        <w:rPr>
          <w:sz w:val="20"/>
          <w:szCs w:val="20"/>
        </w:rPr>
      </w:pPr>
    </w:p>
    <w:p w14:paraId="4CF971DA" w14:textId="77777777" w:rsidR="001516AB" w:rsidRDefault="001516AB">
      <w:pPr>
        <w:spacing w:line="200" w:lineRule="exact"/>
        <w:rPr>
          <w:sz w:val="20"/>
          <w:szCs w:val="20"/>
        </w:rPr>
      </w:pPr>
    </w:p>
    <w:p w14:paraId="189187D9" w14:textId="77777777" w:rsidR="001516AB" w:rsidRDefault="001516AB">
      <w:pPr>
        <w:spacing w:line="200" w:lineRule="exact"/>
        <w:rPr>
          <w:sz w:val="20"/>
          <w:szCs w:val="20"/>
        </w:rPr>
      </w:pPr>
    </w:p>
    <w:p w14:paraId="22154688" w14:textId="77777777" w:rsidR="001516AB" w:rsidRDefault="001516AB">
      <w:pPr>
        <w:spacing w:line="200" w:lineRule="exact"/>
        <w:rPr>
          <w:sz w:val="20"/>
          <w:szCs w:val="20"/>
        </w:rPr>
      </w:pPr>
    </w:p>
    <w:p w14:paraId="253F99D0" w14:textId="77777777" w:rsidR="001516AB" w:rsidRDefault="001516AB">
      <w:pPr>
        <w:spacing w:line="200" w:lineRule="exact"/>
        <w:rPr>
          <w:sz w:val="20"/>
          <w:szCs w:val="20"/>
        </w:rPr>
      </w:pPr>
    </w:p>
    <w:p w14:paraId="13FC8234" w14:textId="77777777" w:rsidR="001516AB" w:rsidRDefault="001516AB">
      <w:pPr>
        <w:spacing w:line="200" w:lineRule="exact"/>
        <w:rPr>
          <w:sz w:val="20"/>
          <w:szCs w:val="20"/>
        </w:rPr>
      </w:pPr>
    </w:p>
    <w:p w14:paraId="591BBCDC" w14:textId="77777777" w:rsidR="001516AB" w:rsidRDefault="001516AB">
      <w:pPr>
        <w:spacing w:line="200" w:lineRule="exact"/>
        <w:rPr>
          <w:sz w:val="20"/>
          <w:szCs w:val="20"/>
        </w:rPr>
      </w:pPr>
    </w:p>
    <w:p w14:paraId="18293810" w14:textId="77777777" w:rsidR="001516AB" w:rsidRDefault="001516AB">
      <w:pPr>
        <w:spacing w:line="200" w:lineRule="exact"/>
        <w:rPr>
          <w:sz w:val="20"/>
          <w:szCs w:val="20"/>
        </w:rPr>
      </w:pPr>
    </w:p>
    <w:p w14:paraId="0058861F" w14:textId="77777777" w:rsidR="001516AB" w:rsidRDefault="001516AB">
      <w:pPr>
        <w:spacing w:line="200" w:lineRule="exact"/>
        <w:rPr>
          <w:sz w:val="20"/>
          <w:szCs w:val="20"/>
        </w:rPr>
      </w:pPr>
    </w:p>
    <w:p w14:paraId="5F1E119A" w14:textId="77777777" w:rsidR="001516AB" w:rsidRDefault="001516AB">
      <w:pPr>
        <w:spacing w:line="200" w:lineRule="exact"/>
        <w:rPr>
          <w:sz w:val="20"/>
          <w:szCs w:val="20"/>
        </w:rPr>
      </w:pPr>
    </w:p>
    <w:p w14:paraId="1F961F95" w14:textId="77777777" w:rsidR="001516AB" w:rsidRDefault="001516AB">
      <w:pPr>
        <w:spacing w:line="200" w:lineRule="exact"/>
        <w:rPr>
          <w:sz w:val="20"/>
          <w:szCs w:val="20"/>
        </w:rPr>
      </w:pPr>
    </w:p>
    <w:p w14:paraId="5D4668CD" w14:textId="77777777" w:rsidR="001516AB" w:rsidRDefault="001516AB">
      <w:pPr>
        <w:spacing w:line="316" w:lineRule="exact"/>
        <w:rPr>
          <w:sz w:val="20"/>
          <w:szCs w:val="20"/>
        </w:rPr>
      </w:pPr>
    </w:p>
    <w:p w14:paraId="712F59DC" w14:textId="77777777" w:rsidR="001516AB" w:rsidRDefault="0066520C">
      <w:pPr>
        <w:tabs>
          <w:tab w:val="left" w:pos="7940"/>
        </w:tabs>
        <w:ind w:left="380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18 из 98</w:t>
      </w:r>
    </w:p>
    <w:p w14:paraId="40974183" w14:textId="77777777" w:rsidR="001516AB" w:rsidRDefault="001516AB">
      <w:pPr>
        <w:sectPr w:rsidR="001516AB">
          <w:pgSz w:w="11900" w:h="16838"/>
          <w:pgMar w:top="676" w:right="1406" w:bottom="280" w:left="1420" w:header="0" w:footer="0" w:gutter="0"/>
          <w:cols w:space="720" w:equalWidth="0">
            <w:col w:w="9080"/>
          </w:cols>
        </w:sectPr>
      </w:pPr>
    </w:p>
    <w:p w14:paraId="05B90A59" w14:textId="77777777" w:rsidR="001516AB" w:rsidRDefault="0066520C">
      <w:pPr>
        <w:ind w:left="7920"/>
        <w:rPr>
          <w:sz w:val="20"/>
          <w:szCs w:val="20"/>
        </w:rPr>
      </w:pPr>
      <w:bookmarkStart w:id="18" w:name="page19"/>
      <w:bookmarkEnd w:id="18"/>
      <w:r>
        <w:rPr>
          <w:rFonts w:ascii="Impact" w:eastAsia="Impact" w:hAnsi="Impact" w:cs="Impact"/>
          <w:i/>
          <w:iCs/>
          <w:sz w:val="40"/>
          <w:szCs w:val="40"/>
        </w:rPr>
        <w:lastRenderedPageBreak/>
        <w:t>CC1101</w:t>
      </w:r>
    </w:p>
    <w:p w14:paraId="26CE9DF3" w14:textId="77777777" w:rsidR="001516AB" w:rsidRDefault="001516AB">
      <w:pPr>
        <w:spacing w:line="200" w:lineRule="exact"/>
        <w:rPr>
          <w:sz w:val="20"/>
          <w:szCs w:val="20"/>
        </w:rPr>
      </w:pPr>
    </w:p>
    <w:p w14:paraId="5F8E2DCB" w14:textId="77777777" w:rsidR="001516AB" w:rsidRDefault="001516AB">
      <w:pPr>
        <w:spacing w:line="399" w:lineRule="exact"/>
        <w:rPr>
          <w:sz w:val="20"/>
          <w:szCs w:val="20"/>
        </w:rPr>
      </w:pPr>
    </w:p>
    <w:p w14:paraId="6C7FBFA0" w14:textId="77777777" w:rsidR="001516AB" w:rsidRDefault="0066520C">
      <w:pPr>
        <w:tabs>
          <w:tab w:val="left" w:pos="560"/>
        </w:tabs>
        <w:ind w:left="20"/>
        <w:rPr>
          <w:sz w:val="20"/>
          <w:szCs w:val="20"/>
        </w:rPr>
      </w:pPr>
      <w:r>
        <w:rPr>
          <w:rFonts w:ascii="Arial" w:eastAsia="Arial" w:hAnsi="Arial" w:cs="Arial"/>
          <w:b/>
          <w:bCs/>
          <w:sz w:val="20"/>
          <w:szCs w:val="20"/>
        </w:rPr>
        <w:t xml:space="preserve">4.6 </w:t>
      </w:r>
      <w:r>
        <w:rPr>
          <w:rFonts w:ascii="Arial" w:eastAsia="Arial" w:hAnsi="Arial" w:cs="Arial"/>
          <w:b/>
          <w:bCs/>
          <w:sz w:val="20"/>
          <w:szCs w:val="20"/>
        </w:rPr>
        <w:t>Характеристики синтезатора частот</w:t>
      </w:r>
      <w:r>
        <w:rPr>
          <w:rFonts w:ascii="Arial" w:eastAsia="Arial" w:hAnsi="Arial" w:cs="Arial"/>
          <w:b/>
          <w:bCs/>
          <w:sz w:val="20"/>
          <w:szCs w:val="20"/>
        </w:rPr>
        <w:tab/>
      </w:r>
    </w:p>
    <w:p w14:paraId="7BE75921" w14:textId="77777777" w:rsidR="001516AB" w:rsidRDefault="001516AB">
      <w:pPr>
        <w:spacing w:line="144" w:lineRule="exact"/>
        <w:rPr>
          <w:sz w:val="20"/>
          <w:szCs w:val="20"/>
        </w:rPr>
      </w:pPr>
    </w:p>
    <w:p w14:paraId="75533880" w14:textId="77777777" w:rsidR="001516AB" w:rsidRDefault="0066520C">
      <w:pPr>
        <w:spacing w:line="243" w:lineRule="auto"/>
        <w:ind w:left="20" w:right="80"/>
        <w:rPr>
          <w:rFonts w:ascii="Arial" w:eastAsia="Arial" w:hAnsi="Arial" w:cs="Arial"/>
          <w:sz w:val="16"/>
          <w:szCs w:val="16"/>
        </w:rPr>
      </w:pPr>
      <w:r>
        <w:rPr>
          <w:rFonts w:ascii="Arial" w:eastAsia="Arial" w:hAnsi="Arial" w:cs="Arial"/>
          <w:sz w:val="16"/>
          <w:szCs w:val="16"/>
        </w:rPr>
        <w:t>Т</w:t>
      </w:r>
      <w:r>
        <w:rPr>
          <w:rFonts w:ascii="Arial" w:eastAsia="Arial" w:hAnsi="Arial" w:cs="Arial"/>
          <w:sz w:val="20"/>
          <w:szCs w:val="20"/>
          <w:vertAlign w:val="subscript"/>
        </w:rPr>
        <w:t>А</w:t>
      </w:r>
      <w:r>
        <w:rPr>
          <w:rFonts w:ascii="Arial" w:eastAsia="Arial" w:hAnsi="Arial" w:cs="Arial"/>
          <w:sz w:val="16"/>
          <w:szCs w:val="16"/>
        </w:rPr>
        <w:t xml:space="preserve"> = 25</w:t>
      </w:r>
      <w:r>
        <w:rPr>
          <w:rFonts w:ascii="Symbol" w:eastAsia="Symbol" w:hAnsi="Symbol" w:cs="Symbol"/>
          <w:sz w:val="16"/>
          <w:szCs w:val="16"/>
        </w:rPr>
        <w:t></w:t>
      </w:r>
      <w:r>
        <w:rPr>
          <w:rFonts w:ascii="Arial" w:eastAsia="Arial" w:hAnsi="Arial" w:cs="Arial"/>
          <w:sz w:val="16"/>
          <w:szCs w:val="16"/>
        </w:rPr>
        <w:t>C, VDD = 3,0 В, если не указано иное. Все результаты измерений получены с использованием эталонных образцов CC1101EM.</w:t>
      </w:r>
      <w:hyperlink w:anchor="page96">
        <w:r>
          <w:rPr>
            <w:rFonts w:ascii="Arial" w:eastAsia="Arial" w:hAnsi="Arial" w:cs="Arial"/>
            <w:sz w:val="16"/>
            <w:szCs w:val="16"/>
          </w:rPr>
          <w:t xml:space="preserve">([1] </w:t>
        </w:r>
      </w:hyperlink>
      <w:r>
        <w:rPr>
          <w:rFonts w:ascii="Arial" w:eastAsia="Arial" w:hAnsi="Arial" w:cs="Arial"/>
          <w:sz w:val="16"/>
          <w:szCs w:val="16"/>
        </w:rPr>
        <w:t xml:space="preserve">и </w:t>
      </w:r>
      <w:hyperlink w:anchor="page96">
        <w:r>
          <w:rPr>
            <w:rFonts w:ascii="Arial" w:eastAsia="Arial" w:hAnsi="Arial" w:cs="Arial"/>
            <w:sz w:val="16"/>
            <w:szCs w:val="16"/>
          </w:rPr>
          <w:t>[2])</w:t>
        </w:r>
      </w:hyperlink>
      <w:r>
        <w:rPr>
          <w:rFonts w:ascii="Arial" w:eastAsia="Arial" w:hAnsi="Arial" w:cs="Arial"/>
          <w:sz w:val="16"/>
          <w:szCs w:val="16"/>
        </w:rPr>
        <w:t xml:space="preserve">. Минимальные </w:t>
      </w:r>
      <w:r>
        <w:rPr>
          <w:rFonts w:ascii="Arial" w:eastAsia="Arial" w:hAnsi="Arial" w:cs="Arial"/>
          <w:sz w:val="16"/>
          <w:szCs w:val="16"/>
        </w:rPr>
        <w:t>значения даны для кристалла 27 МГц. Типовые и максимальные значения даны для кристалла с частотой 26 МГц.</w:t>
      </w:r>
    </w:p>
    <w:p w14:paraId="14AB8DE6" w14:textId="77777777" w:rsidR="001516AB" w:rsidRDefault="001516AB">
      <w:pPr>
        <w:spacing w:line="1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320"/>
        <w:gridCol w:w="720"/>
        <w:gridCol w:w="720"/>
        <w:gridCol w:w="720"/>
        <w:gridCol w:w="860"/>
        <w:gridCol w:w="3740"/>
      </w:tblGrid>
      <w:tr w:rsidR="001516AB" w14:paraId="49895EF2" w14:textId="77777777">
        <w:trPr>
          <w:trHeight w:val="246"/>
        </w:trPr>
        <w:tc>
          <w:tcPr>
            <w:tcW w:w="2320" w:type="dxa"/>
            <w:tcBorders>
              <w:top w:val="single" w:sz="8" w:space="0" w:color="auto"/>
              <w:left w:val="single" w:sz="8" w:space="0" w:color="auto"/>
              <w:right w:val="single" w:sz="8" w:space="0" w:color="auto"/>
            </w:tcBorders>
            <w:shd w:val="clear" w:color="auto" w:fill="D9D9D9"/>
            <w:vAlign w:val="bottom"/>
          </w:tcPr>
          <w:p w14:paraId="146F6CBA" w14:textId="77777777" w:rsidR="001516AB" w:rsidRDefault="0066520C">
            <w:pPr>
              <w:ind w:left="100"/>
              <w:rPr>
                <w:sz w:val="20"/>
                <w:szCs w:val="20"/>
              </w:rPr>
            </w:pPr>
            <w:r>
              <w:rPr>
                <w:rFonts w:ascii="Arial" w:eastAsia="Arial" w:hAnsi="Arial" w:cs="Arial"/>
                <w:b/>
                <w:bCs/>
                <w:sz w:val="16"/>
                <w:szCs w:val="16"/>
              </w:rPr>
              <w:t>Параметр</w:t>
            </w:r>
          </w:p>
        </w:tc>
        <w:tc>
          <w:tcPr>
            <w:tcW w:w="720" w:type="dxa"/>
            <w:tcBorders>
              <w:top w:val="single" w:sz="8" w:space="0" w:color="auto"/>
              <w:right w:val="single" w:sz="8" w:space="0" w:color="auto"/>
            </w:tcBorders>
            <w:shd w:val="clear" w:color="auto" w:fill="D9D9D9"/>
            <w:vAlign w:val="bottom"/>
          </w:tcPr>
          <w:p w14:paraId="11AAC994" w14:textId="77777777" w:rsidR="001516AB" w:rsidRDefault="0066520C">
            <w:pPr>
              <w:ind w:left="100"/>
              <w:rPr>
                <w:sz w:val="20"/>
                <w:szCs w:val="20"/>
              </w:rPr>
            </w:pPr>
            <w:r>
              <w:rPr>
                <w:rFonts w:ascii="Arial" w:eastAsia="Arial" w:hAnsi="Arial" w:cs="Arial"/>
                <w:b/>
                <w:bCs/>
                <w:sz w:val="16"/>
                <w:szCs w:val="16"/>
              </w:rPr>
              <w:t>Мин.</w:t>
            </w:r>
          </w:p>
        </w:tc>
        <w:tc>
          <w:tcPr>
            <w:tcW w:w="720" w:type="dxa"/>
            <w:tcBorders>
              <w:top w:val="single" w:sz="8" w:space="0" w:color="auto"/>
              <w:right w:val="single" w:sz="8" w:space="0" w:color="auto"/>
            </w:tcBorders>
            <w:shd w:val="clear" w:color="auto" w:fill="D9D9D9"/>
            <w:vAlign w:val="bottom"/>
          </w:tcPr>
          <w:p w14:paraId="6003FA78" w14:textId="77777777" w:rsidR="001516AB" w:rsidRDefault="0066520C">
            <w:pPr>
              <w:jc w:val="center"/>
              <w:rPr>
                <w:sz w:val="20"/>
                <w:szCs w:val="20"/>
              </w:rPr>
            </w:pPr>
            <w:r>
              <w:rPr>
                <w:rFonts w:ascii="Arial" w:eastAsia="Arial" w:hAnsi="Arial" w:cs="Arial"/>
                <w:b/>
                <w:bCs/>
                <w:w w:val="98"/>
                <w:sz w:val="16"/>
                <w:szCs w:val="16"/>
              </w:rPr>
              <w:t>Тип</w:t>
            </w:r>
          </w:p>
        </w:tc>
        <w:tc>
          <w:tcPr>
            <w:tcW w:w="720" w:type="dxa"/>
            <w:tcBorders>
              <w:top w:val="single" w:sz="8" w:space="0" w:color="auto"/>
              <w:right w:val="single" w:sz="8" w:space="0" w:color="auto"/>
            </w:tcBorders>
            <w:shd w:val="clear" w:color="auto" w:fill="D9D9D9"/>
            <w:vAlign w:val="bottom"/>
          </w:tcPr>
          <w:p w14:paraId="13ACC748" w14:textId="77777777" w:rsidR="001516AB" w:rsidRDefault="0066520C">
            <w:pPr>
              <w:ind w:left="100"/>
              <w:rPr>
                <w:sz w:val="20"/>
                <w:szCs w:val="20"/>
              </w:rPr>
            </w:pPr>
            <w:r>
              <w:rPr>
                <w:rFonts w:ascii="Arial" w:eastAsia="Arial" w:hAnsi="Arial" w:cs="Arial"/>
                <w:b/>
                <w:bCs/>
                <w:sz w:val="16"/>
                <w:szCs w:val="16"/>
              </w:rPr>
              <w:t>Максимум</w:t>
            </w:r>
          </w:p>
        </w:tc>
        <w:tc>
          <w:tcPr>
            <w:tcW w:w="860" w:type="dxa"/>
            <w:tcBorders>
              <w:top w:val="single" w:sz="8" w:space="0" w:color="auto"/>
              <w:right w:val="single" w:sz="8" w:space="0" w:color="auto"/>
            </w:tcBorders>
            <w:shd w:val="clear" w:color="auto" w:fill="D9D9D9"/>
            <w:vAlign w:val="bottom"/>
          </w:tcPr>
          <w:p w14:paraId="6665C808" w14:textId="77777777" w:rsidR="001516AB" w:rsidRDefault="0066520C">
            <w:pPr>
              <w:ind w:left="100"/>
              <w:rPr>
                <w:sz w:val="20"/>
                <w:szCs w:val="20"/>
              </w:rPr>
            </w:pPr>
            <w:r>
              <w:rPr>
                <w:rFonts w:ascii="Arial" w:eastAsia="Arial" w:hAnsi="Arial" w:cs="Arial"/>
                <w:b/>
                <w:bCs/>
                <w:sz w:val="16"/>
                <w:szCs w:val="16"/>
              </w:rPr>
              <w:t>Единица измерения</w:t>
            </w:r>
          </w:p>
        </w:tc>
        <w:tc>
          <w:tcPr>
            <w:tcW w:w="3740" w:type="dxa"/>
            <w:tcBorders>
              <w:top w:val="single" w:sz="8" w:space="0" w:color="auto"/>
              <w:right w:val="single" w:sz="8" w:space="0" w:color="auto"/>
            </w:tcBorders>
            <w:shd w:val="clear" w:color="auto" w:fill="D9D9D9"/>
            <w:vAlign w:val="bottom"/>
          </w:tcPr>
          <w:p w14:paraId="69B7C18E" w14:textId="77777777" w:rsidR="001516AB" w:rsidRDefault="0066520C">
            <w:pPr>
              <w:ind w:left="100"/>
              <w:rPr>
                <w:sz w:val="20"/>
                <w:szCs w:val="20"/>
              </w:rPr>
            </w:pPr>
            <w:r>
              <w:rPr>
                <w:rFonts w:ascii="Arial" w:eastAsia="Arial" w:hAnsi="Arial" w:cs="Arial"/>
                <w:b/>
                <w:bCs/>
                <w:sz w:val="16"/>
                <w:szCs w:val="16"/>
              </w:rPr>
              <w:t>Состояние / Примечание</w:t>
            </w:r>
          </w:p>
        </w:tc>
      </w:tr>
      <w:tr w:rsidR="001516AB" w14:paraId="288917FA" w14:textId="77777777">
        <w:trPr>
          <w:trHeight w:val="129"/>
        </w:trPr>
        <w:tc>
          <w:tcPr>
            <w:tcW w:w="2320" w:type="dxa"/>
            <w:tcBorders>
              <w:left w:val="single" w:sz="8" w:space="0" w:color="auto"/>
              <w:bottom w:val="single" w:sz="8" w:space="0" w:color="D9D9D9"/>
              <w:right w:val="single" w:sz="8" w:space="0" w:color="auto"/>
            </w:tcBorders>
            <w:shd w:val="clear" w:color="auto" w:fill="D9D9D9"/>
            <w:vAlign w:val="bottom"/>
          </w:tcPr>
          <w:p w14:paraId="360C3525" w14:textId="77777777" w:rsidR="001516AB" w:rsidRDefault="001516AB">
            <w:pPr>
              <w:rPr>
                <w:sz w:val="10"/>
                <w:szCs w:val="10"/>
              </w:rPr>
            </w:pPr>
          </w:p>
        </w:tc>
        <w:tc>
          <w:tcPr>
            <w:tcW w:w="720" w:type="dxa"/>
            <w:tcBorders>
              <w:bottom w:val="single" w:sz="8" w:space="0" w:color="D9D9D9"/>
              <w:right w:val="single" w:sz="8" w:space="0" w:color="auto"/>
            </w:tcBorders>
            <w:shd w:val="clear" w:color="auto" w:fill="D9D9D9"/>
            <w:vAlign w:val="bottom"/>
          </w:tcPr>
          <w:p w14:paraId="0D5F8E02" w14:textId="77777777" w:rsidR="001516AB" w:rsidRDefault="001516AB">
            <w:pPr>
              <w:rPr>
                <w:sz w:val="10"/>
                <w:szCs w:val="10"/>
              </w:rPr>
            </w:pPr>
          </w:p>
        </w:tc>
        <w:tc>
          <w:tcPr>
            <w:tcW w:w="720" w:type="dxa"/>
            <w:tcBorders>
              <w:bottom w:val="single" w:sz="8" w:space="0" w:color="D9D9D9"/>
              <w:right w:val="single" w:sz="8" w:space="0" w:color="auto"/>
            </w:tcBorders>
            <w:shd w:val="clear" w:color="auto" w:fill="D9D9D9"/>
            <w:vAlign w:val="bottom"/>
          </w:tcPr>
          <w:p w14:paraId="25D793BB" w14:textId="77777777" w:rsidR="001516AB" w:rsidRDefault="001516AB">
            <w:pPr>
              <w:rPr>
                <w:sz w:val="10"/>
                <w:szCs w:val="10"/>
              </w:rPr>
            </w:pPr>
          </w:p>
        </w:tc>
        <w:tc>
          <w:tcPr>
            <w:tcW w:w="720" w:type="dxa"/>
            <w:tcBorders>
              <w:bottom w:val="single" w:sz="8" w:space="0" w:color="D9D9D9"/>
              <w:right w:val="single" w:sz="8" w:space="0" w:color="auto"/>
            </w:tcBorders>
            <w:shd w:val="clear" w:color="auto" w:fill="D9D9D9"/>
            <w:vAlign w:val="bottom"/>
          </w:tcPr>
          <w:p w14:paraId="5A4B3ED4" w14:textId="77777777" w:rsidR="001516AB" w:rsidRDefault="001516AB">
            <w:pPr>
              <w:rPr>
                <w:sz w:val="10"/>
                <w:szCs w:val="10"/>
              </w:rPr>
            </w:pPr>
          </w:p>
        </w:tc>
        <w:tc>
          <w:tcPr>
            <w:tcW w:w="860" w:type="dxa"/>
            <w:tcBorders>
              <w:bottom w:val="single" w:sz="8" w:space="0" w:color="D9D9D9"/>
              <w:right w:val="single" w:sz="8" w:space="0" w:color="auto"/>
            </w:tcBorders>
            <w:shd w:val="clear" w:color="auto" w:fill="D9D9D9"/>
            <w:vAlign w:val="bottom"/>
          </w:tcPr>
          <w:p w14:paraId="13B63950" w14:textId="77777777" w:rsidR="001516AB" w:rsidRDefault="001516AB">
            <w:pPr>
              <w:rPr>
                <w:sz w:val="10"/>
                <w:szCs w:val="10"/>
              </w:rPr>
            </w:pPr>
          </w:p>
        </w:tc>
        <w:tc>
          <w:tcPr>
            <w:tcW w:w="3740" w:type="dxa"/>
            <w:tcBorders>
              <w:bottom w:val="single" w:sz="8" w:space="0" w:color="D9D9D9"/>
              <w:right w:val="single" w:sz="8" w:space="0" w:color="auto"/>
            </w:tcBorders>
            <w:shd w:val="clear" w:color="auto" w:fill="D9D9D9"/>
            <w:vAlign w:val="bottom"/>
          </w:tcPr>
          <w:p w14:paraId="50C173EC" w14:textId="77777777" w:rsidR="001516AB" w:rsidRDefault="001516AB">
            <w:pPr>
              <w:rPr>
                <w:sz w:val="10"/>
                <w:szCs w:val="10"/>
              </w:rPr>
            </w:pPr>
          </w:p>
        </w:tc>
      </w:tr>
      <w:tr w:rsidR="001516AB" w14:paraId="2DFE74DD" w14:textId="77777777">
        <w:trPr>
          <w:trHeight w:val="215"/>
        </w:trPr>
        <w:tc>
          <w:tcPr>
            <w:tcW w:w="2320" w:type="dxa"/>
            <w:tcBorders>
              <w:top w:val="single" w:sz="8" w:space="0" w:color="auto"/>
              <w:left w:val="single" w:sz="8" w:space="0" w:color="auto"/>
              <w:right w:val="single" w:sz="8" w:space="0" w:color="auto"/>
            </w:tcBorders>
            <w:vAlign w:val="bottom"/>
          </w:tcPr>
          <w:p w14:paraId="2E69933C" w14:textId="77777777" w:rsidR="001516AB" w:rsidRDefault="0066520C">
            <w:pPr>
              <w:ind w:left="100"/>
              <w:rPr>
                <w:sz w:val="20"/>
                <w:szCs w:val="20"/>
              </w:rPr>
            </w:pPr>
            <w:r>
              <w:rPr>
                <w:rFonts w:ascii="Arial" w:eastAsia="Arial" w:hAnsi="Arial" w:cs="Arial"/>
                <w:sz w:val="16"/>
                <w:szCs w:val="16"/>
              </w:rPr>
              <w:t>Запрограммированная частота</w:t>
            </w:r>
          </w:p>
        </w:tc>
        <w:tc>
          <w:tcPr>
            <w:tcW w:w="720" w:type="dxa"/>
            <w:tcBorders>
              <w:top w:val="single" w:sz="8" w:space="0" w:color="auto"/>
              <w:right w:val="single" w:sz="8" w:space="0" w:color="auto"/>
            </w:tcBorders>
            <w:vAlign w:val="bottom"/>
          </w:tcPr>
          <w:p w14:paraId="23422E3B" w14:textId="77777777" w:rsidR="001516AB" w:rsidRDefault="0066520C">
            <w:pPr>
              <w:jc w:val="center"/>
              <w:rPr>
                <w:sz w:val="20"/>
                <w:szCs w:val="20"/>
              </w:rPr>
            </w:pPr>
            <w:r>
              <w:rPr>
                <w:rFonts w:ascii="Arial" w:eastAsia="Arial" w:hAnsi="Arial" w:cs="Arial"/>
                <w:sz w:val="16"/>
                <w:szCs w:val="16"/>
              </w:rPr>
              <w:t>397</w:t>
            </w:r>
          </w:p>
        </w:tc>
        <w:tc>
          <w:tcPr>
            <w:tcW w:w="720" w:type="dxa"/>
            <w:tcBorders>
              <w:top w:val="single" w:sz="8" w:space="0" w:color="auto"/>
              <w:right w:val="single" w:sz="8" w:space="0" w:color="auto"/>
            </w:tcBorders>
            <w:vAlign w:val="bottom"/>
          </w:tcPr>
          <w:p w14:paraId="3CF44136" w14:textId="77777777" w:rsidR="001516AB" w:rsidRDefault="0066520C">
            <w:pPr>
              <w:jc w:val="center"/>
              <w:rPr>
                <w:sz w:val="20"/>
                <w:szCs w:val="20"/>
              </w:rPr>
            </w:pPr>
            <w:r>
              <w:rPr>
                <w:rFonts w:ascii="Arial" w:eastAsia="Arial" w:hAnsi="Arial" w:cs="Arial"/>
                <w:sz w:val="16"/>
                <w:szCs w:val="16"/>
              </w:rPr>
              <w:t>F</w:t>
            </w:r>
            <w:r>
              <w:rPr>
                <w:rFonts w:ascii="Arial" w:eastAsia="Arial" w:hAnsi="Arial" w:cs="Arial"/>
                <w:sz w:val="10"/>
                <w:szCs w:val="10"/>
              </w:rPr>
              <w:t>XOSC</w:t>
            </w:r>
            <w:r>
              <w:rPr>
                <w:rFonts w:ascii="Arial" w:eastAsia="Arial" w:hAnsi="Arial" w:cs="Arial"/>
                <w:sz w:val="16"/>
                <w:szCs w:val="16"/>
              </w:rPr>
              <w:t>/</w:t>
            </w:r>
          </w:p>
        </w:tc>
        <w:tc>
          <w:tcPr>
            <w:tcW w:w="720" w:type="dxa"/>
            <w:tcBorders>
              <w:top w:val="single" w:sz="8" w:space="0" w:color="auto"/>
              <w:right w:val="single" w:sz="8" w:space="0" w:color="auto"/>
            </w:tcBorders>
            <w:vAlign w:val="bottom"/>
          </w:tcPr>
          <w:p w14:paraId="01767BCE" w14:textId="77777777" w:rsidR="001516AB" w:rsidRDefault="0066520C">
            <w:pPr>
              <w:jc w:val="center"/>
              <w:rPr>
                <w:sz w:val="20"/>
                <w:szCs w:val="20"/>
              </w:rPr>
            </w:pPr>
            <w:r>
              <w:rPr>
                <w:rFonts w:ascii="Arial" w:eastAsia="Arial" w:hAnsi="Arial" w:cs="Arial"/>
                <w:sz w:val="16"/>
                <w:szCs w:val="16"/>
              </w:rPr>
              <w:t>412</w:t>
            </w:r>
          </w:p>
        </w:tc>
        <w:tc>
          <w:tcPr>
            <w:tcW w:w="860" w:type="dxa"/>
            <w:tcBorders>
              <w:top w:val="single" w:sz="8" w:space="0" w:color="auto"/>
              <w:right w:val="single" w:sz="8" w:space="0" w:color="auto"/>
            </w:tcBorders>
            <w:vAlign w:val="bottom"/>
          </w:tcPr>
          <w:p w14:paraId="39783061" w14:textId="77777777" w:rsidR="001516AB" w:rsidRDefault="0066520C">
            <w:pPr>
              <w:jc w:val="center"/>
              <w:rPr>
                <w:sz w:val="20"/>
                <w:szCs w:val="20"/>
              </w:rPr>
            </w:pPr>
            <w:r>
              <w:rPr>
                <w:rFonts w:ascii="Arial" w:eastAsia="Arial" w:hAnsi="Arial" w:cs="Arial"/>
                <w:sz w:val="16"/>
                <w:szCs w:val="16"/>
              </w:rPr>
              <w:t>Гц</w:t>
            </w:r>
          </w:p>
        </w:tc>
        <w:tc>
          <w:tcPr>
            <w:tcW w:w="3740" w:type="dxa"/>
            <w:tcBorders>
              <w:top w:val="single" w:sz="8" w:space="0" w:color="auto"/>
              <w:right w:val="single" w:sz="8" w:space="0" w:color="auto"/>
            </w:tcBorders>
            <w:vAlign w:val="bottom"/>
          </w:tcPr>
          <w:p w14:paraId="52E4C8F6" w14:textId="77777777" w:rsidR="001516AB" w:rsidRDefault="0066520C">
            <w:pPr>
              <w:ind w:left="100"/>
              <w:rPr>
                <w:sz w:val="20"/>
                <w:szCs w:val="20"/>
              </w:rPr>
            </w:pPr>
            <w:r>
              <w:rPr>
                <w:rFonts w:ascii="Arial" w:eastAsia="Arial" w:hAnsi="Arial" w:cs="Arial"/>
                <w:sz w:val="16"/>
                <w:szCs w:val="16"/>
              </w:rPr>
              <w:t xml:space="preserve">Кристалл 26-27 МГц. </w:t>
            </w:r>
            <w:r>
              <w:rPr>
                <w:rFonts w:ascii="Arial" w:eastAsia="Arial" w:hAnsi="Arial" w:cs="Arial"/>
                <w:sz w:val="16"/>
                <w:szCs w:val="16"/>
              </w:rPr>
              <w:t>Разрешение (в Гц) равно</w:t>
            </w:r>
          </w:p>
        </w:tc>
      </w:tr>
      <w:tr w:rsidR="001516AB" w14:paraId="73646E66" w14:textId="77777777">
        <w:trPr>
          <w:trHeight w:val="264"/>
        </w:trPr>
        <w:tc>
          <w:tcPr>
            <w:tcW w:w="2320" w:type="dxa"/>
            <w:tcBorders>
              <w:left w:val="single" w:sz="8" w:space="0" w:color="auto"/>
              <w:bottom w:val="single" w:sz="8" w:space="0" w:color="auto"/>
              <w:right w:val="single" w:sz="8" w:space="0" w:color="auto"/>
            </w:tcBorders>
            <w:vAlign w:val="bottom"/>
          </w:tcPr>
          <w:p w14:paraId="15D6008E" w14:textId="77777777" w:rsidR="001516AB" w:rsidRDefault="0066520C">
            <w:pPr>
              <w:ind w:left="100"/>
              <w:rPr>
                <w:sz w:val="20"/>
                <w:szCs w:val="20"/>
              </w:rPr>
            </w:pPr>
            <w:r>
              <w:rPr>
                <w:rFonts w:ascii="Arial" w:eastAsia="Arial" w:hAnsi="Arial" w:cs="Arial"/>
                <w:sz w:val="16"/>
                <w:szCs w:val="16"/>
              </w:rPr>
              <w:t>разрешающая способность</w:t>
            </w:r>
          </w:p>
        </w:tc>
        <w:tc>
          <w:tcPr>
            <w:tcW w:w="720" w:type="dxa"/>
            <w:tcBorders>
              <w:bottom w:val="single" w:sz="8" w:space="0" w:color="auto"/>
              <w:right w:val="single" w:sz="8" w:space="0" w:color="auto"/>
            </w:tcBorders>
            <w:vAlign w:val="bottom"/>
          </w:tcPr>
          <w:p w14:paraId="4DDFF8E3" w14:textId="77777777" w:rsidR="001516AB" w:rsidRDefault="001516AB"/>
        </w:tc>
        <w:tc>
          <w:tcPr>
            <w:tcW w:w="720" w:type="dxa"/>
            <w:tcBorders>
              <w:bottom w:val="single" w:sz="8" w:space="0" w:color="auto"/>
              <w:right w:val="single" w:sz="8" w:space="0" w:color="auto"/>
            </w:tcBorders>
            <w:vAlign w:val="bottom"/>
          </w:tcPr>
          <w:p w14:paraId="245C0A3D" w14:textId="77777777" w:rsidR="001516AB" w:rsidRDefault="0066520C">
            <w:pPr>
              <w:spacing w:line="264" w:lineRule="exact"/>
              <w:jc w:val="center"/>
              <w:rPr>
                <w:sz w:val="20"/>
                <w:szCs w:val="20"/>
              </w:rPr>
            </w:pPr>
            <w:r>
              <w:rPr>
                <w:rFonts w:ascii="Arial" w:eastAsia="Arial" w:hAnsi="Arial" w:cs="Arial"/>
                <w:w w:val="89"/>
                <w:sz w:val="30"/>
                <w:szCs w:val="30"/>
                <w:vertAlign w:val="subscript"/>
              </w:rPr>
              <w:t>2</w:t>
            </w:r>
            <w:r>
              <w:rPr>
                <w:rFonts w:ascii="Arial" w:eastAsia="Arial" w:hAnsi="Arial" w:cs="Arial"/>
                <w:w w:val="89"/>
                <w:sz w:val="10"/>
                <w:szCs w:val="10"/>
              </w:rPr>
              <w:t>16</w:t>
            </w:r>
          </w:p>
        </w:tc>
        <w:tc>
          <w:tcPr>
            <w:tcW w:w="720" w:type="dxa"/>
            <w:tcBorders>
              <w:bottom w:val="single" w:sz="8" w:space="0" w:color="auto"/>
              <w:right w:val="single" w:sz="8" w:space="0" w:color="auto"/>
            </w:tcBorders>
            <w:vAlign w:val="bottom"/>
          </w:tcPr>
          <w:p w14:paraId="7A017D9B" w14:textId="77777777" w:rsidR="001516AB" w:rsidRDefault="001516AB"/>
        </w:tc>
        <w:tc>
          <w:tcPr>
            <w:tcW w:w="860" w:type="dxa"/>
            <w:tcBorders>
              <w:bottom w:val="single" w:sz="8" w:space="0" w:color="auto"/>
              <w:right w:val="single" w:sz="8" w:space="0" w:color="auto"/>
            </w:tcBorders>
            <w:vAlign w:val="bottom"/>
          </w:tcPr>
          <w:p w14:paraId="263C8D09" w14:textId="77777777" w:rsidR="001516AB" w:rsidRDefault="001516AB"/>
        </w:tc>
        <w:tc>
          <w:tcPr>
            <w:tcW w:w="3740" w:type="dxa"/>
            <w:tcBorders>
              <w:bottom w:val="single" w:sz="8" w:space="0" w:color="auto"/>
              <w:right w:val="single" w:sz="8" w:space="0" w:color="auto"/>
            </w:tcBorders>
            <w:vAlign w:val="bottom"/>
          </w:tcPr>
          <w:p w14:paraId="7BFB5122" w14:textId="77777777" w:rsidR="001516AB" w:rsidRDefault="0066520C">
            <w:pPr>
              <w:ind w:left="100"/>
              <w:rPr>
                <w:sz w:val="20"/>
                <w:szCs w:val="20"/>
              </w:rPr>
            </w:pPr>
            <w:r>
              <w:rPr>
                <w:rFonts w:ascii="Arial" w:eastAsia="Arial" w:hAnsi="Arial" w:cs="Arial"/>
                <w:sz w:val="16"/>
                <w:szCs w:val="16"/>
              </w:rPr>
              <w:t>для всех диапазонов частот</w:t>
            </w:r>
          </w:p>
        </w:tc>
      </w:tr>
      <w:tr w:rsidR="001516AB" w14:paraId="09F725AE" w14:textId="77777777">
        <w:trPr>
          <w:trHeight w:val="228"/>
        </w:trPr>
        <w:tc>
          <w:tcPr>
            <w:tcW w:w="2320" w:type="dxa"/>
            <w:tcBorders>
              <w:left w:val="single" w:sz="8" w:space="0" w:color="auto"/>
              <w:right w:val="single" w:sz="8" w:space="0" w:color="auto"/>
            </w:tcBorders>
            <w:vAlign w:val="bottom"/>
          </w:tcPr>
          <w:p w14:paraId="6EEC325E" w14:textId="77777777" w:rsidR="001516AB" w:rsidRDefault="0066520C">
            <w:pPr>
              <w:ind w:left="100"/>
              <w:rPr>
                <w:sz w:val="20"/>
                <w:szCs w:val="20"/>
              </w:rPr>
            </w:pPr>
            <w:r>
              <w:rPr>
                <w:rFonts w:ascii="Arial" w:eastAsia="Arial" w:hAnsi="Arial" w:cs="Arial"/>
                <w:sz w:val="16"/>
                <w:szCs w:val="16"/>
              </w:rPr>
              <w:t>Частота синтезатора</w:t>
            </w:r>
          </w:p>
        </w:tc>
        <w:tc>
          <w:tcPr>
            <w:tcW w:w="720" w:type="dxa"/>
            <w:tcBorders>
              <w:right w:val="single" w:sz="8" w:space="0" w:color="auto"/>
            </w:tcBorders>
            <w:vAlign w:val="bottom"/>
          </w:tcPr>
          <w:p w14:paraId="76552EF7" w14:textId="77777777" w:rsidR="001516AB" w:rsidRDefault="001516AB">
            <w:pPr>
              <w:rPr>
                <w:sz w:val="19"/>
                <w:szCs w:val="19"/>
              </w:rPr>
            </w:pPr>
          </w:p>
        </w:tc>
        <w:tc>
          <w:tcPr>
            <w:tcW w:w="720" w:type="dxa"/>
            <w:tcBorders>
              <w:right w:val="single" w:sz="8" w:space="0" w:color="auto"/>
            </w:tcBorders>
            <w:vAlign w:val="bottom"/>
          </w:tcPr>
          <w:p w14:paraId="3CF7AC72" w14:textId="77777777" w:rsidR="001516AB" w:rsidRDefault="0066520C">
            <w:pPr>
              <w:jc w:val="center"/>
              <w:rPr>
                <w:sz w:val="20"/>
                <w:szCs w:val="20"/>
              </w:rPr>
            </w:pPr>
            <w:r>
              <w:rPr>
                <w:rFonts w:ascii="Arial" w:eastAsia="Arial" w:hAnsi="Arial" w:cs="Arial"/>
                <w:sz w:val="16"/>
                <w:szCs w:val="16"/>
              </w:rPr>
              <w:t>± 40</w:t>
            </w:r>
          </w:p>
        </w:tc>
        <w:tc>
          <w:tcPr>
            <w:tcW w:w="720" w:type="dxa"/>
            <w:tcBorders>
              <w:right w:val="single" w:sz="8" w:space="0" w:color="auto"/>
            </w:tcBorders>
            <w:vAlign w:val="bottom"/>
          </w:tcPr>
          <w:p w14:paraId="049F6EDB" w14:textId="77777777" w:rsidR="001516AB" w:rsidRDefault="001516AB">
            <w:pPr>
              <w:rPr>
                <w:sz w:val="19"/>
                <w:szCs w:val="19"/>
              </w:rPr>
            </w:pPr>
          </w:p>
        </w:tc>
        <w:tc>
          <w:tcPr>
            <w:tcW w:w="860" w:type="dxa"/>
            <w:tcBorders>
              <w:right w:val="single" w:sz="8" w:space="0" w:color="auto"/>
            </w:tcBorders>
            <w:vAlign w:val="bottom"/>
          </w:tcPr>
          <w:p w14:paraId="736C6813" w14:textId="77777777" w:rsidR="001516AB" w:rsidRDefault="0066520C">
            <w:pPr>
              <w:jc w:val="center"/>
              <w:rPr>
                <w:sz w:val="20"/>
                <w:szCs w:val="20"/>
              </w:rPr>
            </w:pPr>
            <w:r>
              <w:rPr>
                <w:rFonts w:ascii="Arial" w:eastAsia="Arial" w:hAnsi="Arial" w:cs="Arial"/>
                <w:sz w:val="16"/>
                <w:szCs w:val="16"/>
              </w:rPr>
              <w:t>промилле</w:t>
            </w:r>
          </w:p>
        </w:tc>
        <w:tc>
          <w:tcPr>
            <w:tcW w:w="3740" w:type="dxa"/>
            <w:tcBorders>
              <w:right w:val="single" w:sz="8" w:space="0" w:color="auto"/>
            </w:tcBorders>
            <w:vAlign w:val="bottom"/>
          </w:tcPr>
          <w:p w14:paraId="20E19AAA" w14:textId="77777777" w:rsidR="001516AB" w:rsidRDefault="0066520C">
            <w:pPr>
              <w:ind w:left="100"/>
              <w:rPr>
                <w:sz w:val="20"/>
                <w:szCs w:val="20"/>
              </w:rPr>
            </w:pPr>
            <w:r>
              <w:rPr>
                <w:rFonts w:ascii="Arial" w:eastAsia="Arial" w:hAnsi="Arial" w:cs="Arial"/>
                <w:sz w:val="16"/>
                <w:szCs w:val="16"/>
              </w:rPr>
              <w:t>Предоставляется кристаллом. Требуемая точность</w:t>
            </w:r>
          </w:p>
        </w:tc>
      </w:tr>
      <w:tr w:rsidR="001516AB" w14:paraId="5F1D58B7" w14:textId="77777777">
        <w:trPr>
          <w:trHeight w:val="182"/>
        </w:trPr>
        <w:tc>
          <w:tcPr>
            <w:tcW w:w="2320" w:type="dxa"/>
            <w:tcBorders>
              <w:left w:val="single" w:sz="8" w:space="0" w:color="auto"/>
              <w:right w:val="single" w:sz="8" w:space="0" w:color="auto"/>
            </w:tcBorders>
            <w:vAlign w:val="bottom"/>
          </w:tcPr>
          <w:p w14:paraId="696D4758" w14:textId="77777777" w:rsidR="001516AB" w:rsidRDefault="0066520C">
            <w:pPr>
              <w:spacing w:line="182" w:lineRule="exact"/>
              <w:ind w:left="100"/>
              <w:rPr>
                <w:sz w:val="20"/>
                <w:szCs w:val="20"/>
              </w:rPr>
            </w:pPr>
            <w:r>
              <w:rPr>
                <w:rFonts w:ascii="Arial" w:eastAsia="Arial" w:hAnsi="Arial" w:cs="Arial"/>
                <w:sz w:val="16"/>
                <w:szCs w:val="16"/>
              </w:rPr>
              <w:t>толерантность</w:t>
            </w:r>
          </w:p>
        </w:tc>
        <w:tc>
          <w:tcPr>
            <w:tcW w:w="720" w:type="dxa"/>
            <w:tcBorders>
              <w:right w:val="single" w:sz="8" w:space="0" w:color="auto"/>
            </w:tcBorders>
            <w:vAlign w:val="bottom"/>
          </w:tcPr>
          <w:p w14:paraId="2056F195" w14:textId="77777777" w:rsidR="001516AB" w:rsidRDefault="001516AB">
            <w:pPr>
              <w:rPr>
                <w:sz w:val="15"/>
                <w:szCs w:val="15"/>
              </w:rPr>
            </w:pPr>
          </w:p>
        </w:tc>
        <w:tc>
          <w:tcPr>
            <w:tcW w:w="720" w:type="dxa"/>
            <w:tcBorders>
              <w:right w:val="single" w:sz="8" w:space="0" w:color="auto"/>
            </w:tcBorders>
            <w:vAlign w:val="bottom"/>
          </w:tcPr>
          <w:p w14:paraId="427EA936" w14:textId="77777777" w:rsidR="001516AB" w:rsidRDefault="001516AB">
            <w:pPr>
              <w:rPr>
                <w:sz w:val="15"/>
                <w:szCs w:val="15"/>
              </w:rPr>
            </w:pPr>
          </w:p>
        </w:tc>
        <w:tc>
          <w:tcPr>
            <w:tcW w:w="720" w:type="dxa"/>
            <w:tcBorders>
              <w:right w:val="single" w:sz="8" w:space="0" w:color="auto"/>
            </w:tcBorders>
            <w:vAlign w:val="bottom"/>
          </w:tcPr>
          <w:p w14:paraId="102E4C6B" w14:textId="77777777" w:rsidR="001516AB" w:rsidRDefault="001516AB">
            <w:pPr>
              <w:rPr>
                <w:sz w:val="15"/>
                <w:szCs w:val="15"/>
              </w:rPr>
            </w:pPr>
          </w:p>
        </w:tc>
        <w:tc>
          <w:tcPr>
            <w:tcW w:w="860" w:type="dxa"/>
            <w:tcBorders>
              <w:right w:val="single" w:sz="8" w:space="0" w:color="auto"/>
            </w:tcBorders>
            <w:vAlign w:val="bottom"/>
          </w:tcPr>
          <w:p w14:paraId="5B366981" w14:textId="77777777" w:rsidR="001516AB" w:rsidRDefault="001516AB">
            <w:pPr>
              <w:rPr>
                <w:sz w:val="15"/>
                <w:szCs w:val="15"/>
              </w:rPr>
            </w:pPr>
          </w:p>
        </w:tc>
        <w:tc>
          <w:tcPr>
            <w:tcW w:w="3740" w:type="dxa"/>
            <w:tcBorders>
              <w:right w:val="single" w:sz="8" w:space="0" w:color="auto"/>
            </w:tcBorders>
            <w:vAlign w:val="bottom"/>
          </w:tcPr>
          <w:p w14:paraId="517A6263" w14:textId="77777777" w:rsidR="001516AB" w:rsidRDefault="0066520C">
            <w:pPr>
              <w:spacing w:line="182" w:lineRule="exact"/>
              <w:ind w:left="100"/>
              <w:rPr>
                <w:sz w:val="20"/>
                <w:szCs w:val="20"/>
              </w:rPr>
            </w:pPr>
            <w:r>
              <w:rPr>
                <w:rFonts w:ascii="Arial" w:eastAsia="Arial" w:hAnsi="Arial" w:cs="Arial"/>
                <w:sz w:val="16"/>
                <w:szCs w:val="16"/>
              </w:rPr>
              <w:t>(включая температуру и старение) зависит от</w:t>
            </w:r>
          </w:p>
        </w:tc>
      </w:tr>
      <w:tr w:rsidR="001516AB" w14:paraId="72998934" w14:textId="77777777">
        <w:trPr>
          <w:trHeight w:val="185"/>
        </w:trPr>
        <w:tc>
          <w:tcPr>
            <w:tcW w:w="2320" w:type="dxa"/>
            <w:tcBorders>
              <w:left w:val="single" w:sz="8" w:space="0" w:color="auto"/>
              <w:right w:val="single" w:sz="8" w:space="0" w:color="auto"/>
            </w:tcBorders>
            <w:vAlign w:val="bottom"/>
          </w:tcPr>
          <w:p w14:paraId="03E13BC7" w14:textId="77777777" w:rsidR="001516AB" w:rsidRDefault="001516AB">
            <w:pPr>
              <w:rPr>
                <w:sz w:val="16"/>
                <w:szCs w:val="16"/>
              </w:rPr>
            </w:pPr>
          </w:p>
        </w:tc>
        <w:tc>
          <w:tcPr>
            <w:tcW w:w="720" w:type="dxa"/>
            <w:tcBorders>
              <w:right w:val="single" w:sz="8" w:space="0" w:color="auto"/>
            </w:tcBorders>
            <w:vAlign w:val="bottom"/>
          </w:tcPr>
          <w:p w14:paraId="72BEE5DB" w14:textId="77777777" w:rsidR="001516AB" w:rsidRDefault="001516AB">
            <w:pPr>
              <w:rPr>
                <w:sz w:val="16"/>
                <w:szCs w:val="16"/>
              </w:rPr>
            </w:pPr>
          </w:p>
        </w:tc>
        <w:tc>
          <w:tcPr>
            <w:tcW w:w="720" w:type="dxa"/>
            <w:tcBorders>
              <w:right w:val="single" w:sz="8" w:space="0" w:color="auto"/>
            </w:tcBorders>
            <w:vAlign w:val="bottom"/>
          </w:tcPr>
          <w:p w14:paraId="2084F4FA" w14:textId="77777777" w:rsidR="001516AB" w:rsidRDefault="001516AB">
            <w:pPr>
              <w:rPr>
                <w:sz w:val="16"/>
                <w:szCs w:val="16"/>
              </w:rPr>
            </w:pPr>
          </w:p>
        </w:tc>
        <w:tc>
          <w:tcPr>
            <w:tcW w:w="720" w:type="dxa"/>
            <w:tcBorders>
              <w:right w:val="single" w:sz="8" w:space="0" w:color="auto"/>
            </w:tcBorders>
            <w:vAlign w:val="bottom"/>
          </w:tcPr>
          <w:p w14:paraId="27B6DC62" w14:textId="77777777" w:rsidR="001516AB" w:rsidRDefault="001516AB">
            <w:pPr>
              <w:rPr>
                <w:sz w:val="16"/>
                <w:szCs w:val="16"/>
              </w:rPr>
            </w:pPr>
          </w:p>
        </w:tc>
        <w:tc>
          <w:tcPr>
            <w:tcW w:w="860" w:type="dxa"/>
            <w:tcBorders>
              <w:right w:val="single" w:sz="8" w:space="0" w:color="auto"/>
            </w:tcBorders>
            <w:vAlign w:val="bottom"/>
          </w:tcPr>
          <w:p w14:paraId="2D3172F8" w14:textId="77777777" w:rsidR="001516AB" w:rsidRDefault="001516AB">
            <w:pPr>
              <w:rPr>
                <w:sz w:val="16"/>
                <w:szCs w:val="16"/>
              </w:rPr>
            </w:pPr>
          </w:p>
        </w:tc>
        <w:tc>
          <w:tcPr>
            <w:tcW w:w="3740" w:type="dxa"/>
            <w:tcBorders>
              <w:right w:val="single" w:sz="8" w:space="0" w:color="auto"/>
            </w:tcBorders>
            <w:vAlign w:val="bottom"/>
          </w:tcPr>
          <w:p w14:paraId="5D1465FD" w14:textId="77777777" w:rsidR="001516AB" w:rsidRDefault="0066520C">
            <w:pPr>
              <w:ind w:left="100"/>
              <w:rPr>
                <w:sz w:val="20"/>
                <w:szCs w:val="20"/>
              </w:rPr>
            </w:pPr>
            <w:r>
              <w:rPr>
                <w:rFonts w:ascii="Arial" w:eastAsia="Arial" w:hAnsi="Arial" w:cs="Arial"/>
                <w:sz w:val="16"/>
                <w:szCs w:val="16"/>
              </w:rPr>
              <w:t xml:space="preserve">полоса частот и </w:t>
            </w:r>
            <w:r>
              <w:rPr>
                <w:rFonts w:ascii="Arial" w:eastAsia="Arial" w:hAnsi="Arial" w:cs="Arial"/>
                <w:sz w:val="16"/>
                <w:szCs w:val="16"/>
              </w:rPr>
              <w:t>ширина полосы / разнос каналов</w:t>
            </w:r>
          </w:p>
        </w:tc>
      </w:tr>
      <w:tr w:rsidR="001516AB" w14:paraId="0FABAC26" w14:textId="77777777">
        <w:trPr>
          <w:trHeight w:val="66"/>
        </w:trPr>
        <w:tc>
          <w:tcPr>
            <w:tcW w:w="2320" w:type="dxa"/>
            <w:tcBorders>
              <w:left w:val="single" w:sz="8" w:space="0" w:color="auto"/>
              <w:bottom w:val="single" w:sz="8" w:space="0" w:color="auto"/>
              <w:right w:val="single" w:sz="8" w:space="0" w:color="auto"/>
            </w:tcBorders>
            <w:vAlign w:val="bottom"/>
          </w:tcPr>
          <w:p w14:paraId="0731781F"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FD9E3DA" w14:textId="77777777" w:rsidR="001516AB" w:rsidRDefault="001516AB">
            <w:pPr>
              <w:rPr>
                <w:sz w:val="5"/>
                <w:szCs w:val="5"/>
              </w:rPr>
            </w:pPr>
          </w:p>
        </w:tc>
        <w:tc>
          <w:tcPr>
            <w:tcW w:w="720" w:type="dxa"/>
            <w:tcBorders>
              <w:bottom w:val="single" w:sz="8" w:space="0" w:color="auto"/>
              <w:right w:val="single" w:sz="8" w:space="0" w:color="auto"/>
            </w:tcBorders>
            <w:vAlign w:val="bottom"/>
          </w:tcPr>
          <w:p w14:paraId="3506EA94"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561F513" w14:textId="77777777" w:rsidR="001516AB" w:rsidRDefault="001516AB">
            <w:pPr>
              <w:rPr>
                <w:sz w:val="5"/>
                <w:szCs w:val="5"/>
              </w:rPr>
            </w:pPr>
          </w:p>
        </w:tc>
        <w:tc>
          <w:tcPr>
            <w:tcW w:w="860" w:type="dxa"/>
            <w:tcBorders>
              <w:bottom w:val="single" w:sz="8" w:space="0" w:color="auto"/>
              <w:right w:val="single" w:sz="8" w:space="0" w:color="auto"/>
            </w:tcBorders>
            <w:vAlign w:val="bottom"/>
          </w:tcPr>
          <w:p w14:paraId="7A03B46A"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7B2D3087" w14:textId="77777777" w:rsidR="001516AB" w:rsidRDefault="001516AB">
            <w:pPr>
              <w:rPr>
                <w:sz w:val="5"/>
                <w:szCs w:val="5"/>
              </w:rPr>
            </w:pPr>
          </w:p>
        </w:tc>
      </w:tr>
      <w:tr w:rsidR="001516AB" w14:paraId="532E85CE" w14:textId="77777777">
        <w:trPr>
          <w:trHeight w:val="228"/>
        </w:trPr>
        <w:tc>
          <w:tcPr>
            <w:tcW w:w="2320" w:type="dxa"/>
            <w:tcBorders>
              <w:left w:val="single" w:sz="8" w:space="0" w:color="auto"/>
              <w:right w:val="single" w:sz="8" w:space="0" w:color="auto"/>
            </w:tcBorders>
            <w:vAlign w:val="bottom"/>
          </w:tcPr>
          <w:p w14:paraId="47F7E015" w14:textId="77777777" w:rsidR="001516AB" w:rsidRDefault="0066520C">
            <w:pPr>
              <w:ind w:left="100"/>
              <w:rPr>
                <w:sz w:val="20"/>
                <w:szCs w:val="20"/>
              </w:rPr>
            </w:pPr>
            <w:r>
              <w:rPr>
                <w:rFonts w:ascii="Arial" w:eastAsia="Arial" w:hAnsi="Arial" w:cs="Arial"/>
                <w:sz w:val="16"/>
                <w:szCs w:val="16"/>
              </w:rPr>
              <w:t>Фазовый шум РЧ несущей</w:t>
            </w:r>
          </w:p>
        </w:tc>
        <w:tc>
          <w:tcPr>
            <w:tcW w:w="720" w:type="dxa"/>
            <w:tcBorders>
              <w:right w:val="single" w:sz="8" w:space="0" w:color="auto"/>
            </w:tcBorders>
            <w:vAlign w:val="bottom"/>
          </w:tcPr>
          <w:p w14:paraId="0B5C5AE7" w14:textId="77777777" w:rsidR="001516AB" w:rsidRDefault="001516AB">
            <w:pPr>
              <w:rPr>
                <w:sz w:val="19"/>
                <w:szCs w:val="19"/>
              </w:rPr>
            </w:pPr>
          </w:p>
        </w:tc>
        <w:tc>
          <w:tcPr>
            <w:tcW w:w="720" w:type="dxa"/>
            <w:tcBorders>
              <w:right w:val="single" w:sz="8" w:space="0" w:color="auto"/>
            </w:tcBorders>
            <w:vAlign w:val="bottom"/>
          </w:tcPr>
          <w:p w14:paraId="7117F827" w14:textId="77777777" w:rsidR="001516AB" w:rsidRDefault="0066520C">
            <w:pPr>
              <w:jc w:val="center"/>
              <w:rPr>
                <w:sz w:val="20"/>
                <w:szCs w:val="20"/>
              </w:rPr>
            </w:pPr>
            <w:r>
              <w:rPr>
                <w:rFonts w:ascii="Arial" w:eastAsia="Arial" w:hAnsi="Arial" w:cs="Arial"/>
                <w:sz w:val="16"/>
                <w:szCs w:val="16"/>
              </w:rPr>
              <w:t>–92</w:t>
            </w:r>
          </w:p>
        </w:tc>
        <w:tc>
          <w:tcPr>
            <w:tcW w:w="720" w:type="dxa"/>
            <w:tcBorders>
              <w:right w:val="single" w:sz="8" w:space="0" w:color="auto"/>
            </w:tcBorders>
            <w:vAlign w:val="bottom"/>
          </w:tcPr>
          <w:p w14:paraId="3F97DEC3" w14:textId="77777777" w:rsidR="001516AB" w:rsidRDefault="001516AB">
            <w:pPr>
              <w:rPr>
                <w:sz w:val="19"/>
                <w:szCs w:val="19"/>
              </w:rPr>
            </w:pPr>
          </w:p>
        </w:tc>
        <w:tc>
          <w:tcPr>
            <w:tcW w:w="860" w:type="dxa"/>
            <w:tcBorders>
              <w:right w:val="single" w:sz="8" w:space="0" w:color="auto"/>
            </w:tcBorders>
            <w:vAlign w:val="bottom"/>
          </w:tcPr>
          <w:p w14:paraId="4049BC93" w14:textId="77777777" w:rsidR="001516AB" w:rsidRDefault="0066520C">
            <w:pPr>
              <w:jc w:val="center"/>
              <w:rPr>
                <w:sz w:val="20"/>
                <w:szCs w:val="20"/>
              </w:rPr>
            </w:pPr>
            <w:r>
              <w:rPr>
                <w:rFonts w:ascii="Arial" w:eastAsia="Arial" w:hAnsi="Arial" w:cs="Arial"/>
                <w:sz w:val="16"/>
                <w:szCs w:val="16"/>
              </w:rPr>
              <w:t>дБн / Гц</w:t>
            </w:r>
          </w:p>
        </w:tc>
        <w:tc>
          <w:tcPr>
            <w:tcW w:w="3740" w:type="dxa"/>
            <w:tcBorders>
              <w:right w:val="single" w:sz="8" w:space="0" w:color="auto"/>
            </w:tcBorders>
            <w:vAlign w:val="bottom"/>
          </w:tcPr>
          <w:p w14:paraId="67D43628" w14:textId="77777777" w:rsidR="001516AB" w:rsidRDefault="0066520C">
            <w:pPr>
              <w:ind w:left="100"/>
              <w:rPr>
                <w:sz w:val="20"/>
                <w:szCs w:val="20"/>
              </w:rPr>
            </w:pPr>
            <w:r>
              <w:rPr>
                <w:rFonts w:ascii="Arial" w:eastAsia="Arial" w:hAnsi="Arial" w:cs="Arial"/>
                <w:sz w:val="16"/>
                <w:szCs w:val="16"/>
              </w:rPr>
              <w:t>@ Отстройка 50 кГц от несущей</w:t>
            </w:r>
          </w:p>
        </w:tc>
      </w:tr>
      <w:tr w:rsidR="001516AB" w14:paraId="3EADA41F" w14:textId="77777777">
        <w:trPr>
          <w:trHeight w:val="66"/>
        </w:trPr>
        <w:tc>
          <w:tcPr>
            <w:tcW w:w="2320" w:type="dxa"/>
            <w:tcBorders>
              <w:left w:val="single" w:sz="8" w:space="0" w:color="auto"/>
              <w:bottom w:val="single" w:sz="8" w:space="0" w:color="auto"/>
              <w:right w:val="single" w:sz="8" w:space="0" w:color="auto"/>
            </w:tcBorders>
            <w:vAlign w:val="bottom"/>
          </w:tcPr>
          <w:p w14:paraId="3AD0118B"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B3DD5F0"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E454D39"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3B07944" w14:textId="77777777" w:rsidR="001516AB" w:rsidRDefault="001516AB">
            <w:pPr>
              <w:rPr>
                <w:sz w:val="5"/>
                <w:szCs w:val="5"/>
              </w:rPr>
            </w:pPr>
          </w:p>
        </w:tc>
        <w:tc>
          <w:tcPr>
            <w:tcW w:w="860" w:type="dxa"/>
            <w:tcBorders>
              <w:bottom w:val="single" w:sz="8" w:space="0" w:color="auto"/>
              <w:right w:val="single" w:sz="8" w:space="0" w:color="auto"/>
            </w:tcBorders>
            <w:vAlign w:val="bottom"/>
          </w:tcPr>
          <w:p w14:paraId="542925C1"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499A4749" w14:textId="77777777" w:rsidR="001516AB" w:rsidRDefault="001516AB">
            <w:pPr>
              <w:rPr>
                <w:sz w:val="5"/>
                <w:szCs w:val="5"/>
              </w:rPr>
            </w:pPr>
          </w:p>
        </w:tc>
      </w:tr>
      <w:tr w:rsidR="001516AB" w14:paraId="3C54E3F4" w14:textId="77777777">
        <w:trPr>
          <w:trHeight w:val="228"/>
        </w:trPr>
        <w:tc>
          <w:tcPr>
            <w:tcW w:w="2320" w:type="dxa"/>
            <w:tcBorders>
              <w:left w:val="single" w:sz="8" w:space="0" w:color="auto"/>
              <w:right w:val="single" w:sz="8" w:space="0" w:color="auto"/>
            </w:tcBorders>
            <w:vAlign w:val="bottom"/>
          </w:tcPr>
          <w:p w14:paraId="267E029E" w14:textId="77777777" w:rsidR="001516AB" w:rsidRDefault="0066520C">
            <w:pPr>
              <w:ind w:left="100"/>
              <w:rPr>
                <w:sz w:val="20"/>
                <w:szCs w:val="20"/>
              </w:rPr>
            </w:pPr>
            <w:r>
              <w:rPr>
                <w:rFonts w:ascii="Arial" w:eastAsia="Arial" w:hAnsi="Arial" w:cs="Arial"/>
                <w:sz w:val="16"/>
                <w:szCs w:val="16"/>
              </w:rPr>
              <w:t>Фазовый шум РЧ несущей</w:t>
            </w:r>
          </w:p>
        </w:tc>
        <w:tc>
          <w:tcPr>
            <w:tcW w:w="720" w:type="dxa"/>
            <w:tcBorders>
              <w:right w:val="single" w:sz="8" w:space="0" w:color="auto"/>
            </w:tcBorders>
            <w:vAlign w:val="bottom"/>
          </w:tcPr>
          <w:p w14:paraId="4B373A92" w14:textId="77777777" w:rsidR="001516AB" w:rsidRDefault="001516AB">
            <w:pPr>
              <w:rPr>
                <w:sz w:val="19"/>
                <w:szCs w:val="19"/>
              </w:rPr>
            </w:pPr>
          </w:p>
        </w:tc>
        <w:tc>
          <w:tcPr>
            <w:tcW w:w="720" w:type="dxa"/>
            <w:tcBorders>
              <w:right w:val="single" w:sz="8" w:space="0" w:color="auto"/>
            </w:tcBorders>
            <w:vAlign w:val="bottom"/>
          </w:tcPr>
          <w:p w14:paraId="20CEBE58" w14:textId="77777777" w:rsidR="001516AB" w:rsidRDefault="0066520C">
            <w:pPr>
              <w:jc w:val="center"/>
              <w:rPr>
                <w:sz w:val="20"/>
                <w:szCs w:val="20"/>
              </w:rPr>
            </w:pPr>
            <w:r>
              <w:rPr>
                <w:rFonts w:ascii="Arial" w:eastAsia="Arial" w:hAnsi="Arial" w:cs="Arial"/>
                <w:sz w:val="16"/>
                <w:szCs w:val="16"/>
              </w:rPr>
              <w:t>–92</w:t>
            </w:r>
          </w:p>
        </w:tc>
        <w:tc>
          <w:tcPr>
            <w:tcW w:w="720" w:type="dxa"/>
            <w:tcBorders>
              <w:right w:val="single" w:sz="8" w:space="0" w:color="auto"/>
            </w:tcBorders>
            <w:vAlign w:val="bottom"/>
          </w:tcPr>
          <w:p w14:paraId="3668FE80" w14:textId="77777777" w:rsidR="001516AB" w:rsidRDefault="001516AB">
            <w:pPr>
              <w:rPr>
                <w:sz w:val="19"/>
                <w:szCs w:val="19"/>
              </w:rPr>
            </w:pPr>
          </w:p>
        </w:tc>
        <w:tc>
          <w:tcPr>
            <w:tcW w:w="860" w:type="dxa"/>
            <w:tcBorders>
              <w:right w:val="single" w:sz="8" w:space="0" w:color="auto"/>
            </w:tcBorders>
            <w:vAlign w:val="bottom"/>
          </w:tcPr>
          <w:p w14:paraId="74F847BE" w14:textId="77777777" w:rsidR="001516AB" w:rsidRDefault="0066520C">
            <w:pPr>
              <w:jc w:val="center"/>
              <w:rPr>
                <w:sz w:val="20"/>
                <w:szCs w:val="20"/>
              </w:rPr>
            </w:pPr>
            <w:r>
              <w:rPr>
                <w:rFonts w:ascii="Arial" w:eastAsia="Arial" w:hAnsi="Arial" w:cs="Arial"/>
                <w:sz w:val="16"/>
                <w:szCs w:val="16"/>
              </w:rPr>
              <w:t>дБн / Гц</w:t>
            </w:r>
          </w:p>
        </w:tc>
        <w:tc>
          <w:tcPr>
            <w:tcW w:w="3740" w:type="dxa"/>
            <w:tcBorders>
              <w:right w:val="single" w:sz="8" w:space="0" w:color="auto"/>
            </w:tcBorders>
            <w:vAlign w:val="bottom"/>
          </w:tcPr>
          <w:p w14:paraId="73E53CA8" w14:textId="77777777" w:rsidR="001516AB" w:rsidRDefault="0066520C">
            <w:pPr>
              <w:ind w:left="100"/>
              <w:rPr>
                <w:sz w:val="20"/>
                <w:szCs w:val="20"/>
              </w:rPr>
            </w:pPr>
            <w:r>
              <w:rPr>
                <w:rFonts w:ascii="Arial" w:eastAsia="Arial" w:hAnsi="Arial" w:cs="Arial"/>
                <w:sz w:val="16"/>
                <w:szCs w:val="16"/>
              </w:rPr>
              <w:t>@ Отстройка 100 кГц от несущей</w:t>
            </w:r>
          </w:p>
        </w:tc>
      </w:tr>
      <w:tr w:rsidR="001516AB" w14:paraId="75830D78" w14:textId="77777777">
        <w:trPr>
          <w:trHeight w:val="64"/>
        </w:trPr>
        <w:tc>
          <w:tcPr>
            <w:tcW w:w="2320" w:type="dxa"/>
            <w:tcBorders>
              <w:left w:val="single" w:sz="8" w:space="0" w:color="auto"/>
              <w:bottom w:val="single" w:sz="8" w:space="0" w:color="auto"/>
              <w:right w:val="single" w:sz="8" w:space="0" w:color="auto"/>
            </w:tcBorders>
            <w:vAlign w:val="bottom"/>
          </w:tcPr>
          <w:p w14:paraId="1FB9E946" w14:textId="77777777" w:rsidR="001516AB" w:rsidRDefault="001516AB">
            <w:pPr>
              <w:rPr>
                <w:sz w:val="5"/>
                <w:szCs w:val="5"/>
              </w:rPr>
            </w:pPr>
          </w:p>
        </w:tc>
        <w:tc>
          <w:tcPr>
            <w:tcW w:w="720" w:type="dxa"/>
            <w:tcBorders>
              <w:bottom w:val="single" w:sz="8" w:space="0" w:color="auto"/>
              <w:right w:val="single" w:sz="8" w:space="0" w:color="auto"/>
            </w:tcBorders>
            <w:vAlign w:val="bottom"/>
          </w:tcPr>
          <w:p w14:paraId="3A36EFE8"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89E6A13" w14:textId="77777777" w:rsidR="001516AB" w:rsidRDefault="001516AB">
            <w:pPr>
              <w:rPr>
                <w:sz w:val="5"/>
                <w:szCs w:val="5"/>
              </w:rPr>
            </w:pPr>
          </w:p>
        </w:tc>
        <w:tc>
          <w:tcPr>
            <w:tcW w:w="720" w:type="dxa"/>
            <w:tcBorders>
              <w:bottom w:val="single" w:sz="8" w:space="0" w:color="auto"/>
              <w:right w:val="single" w:sz="8" w:space="0" w:color="auto"/>
            </w:tcBorders>
            <w:vAlign w:val="bottom"/>
          </w:tcPr>
          <w:p w14:paraId="20585018" w14:textId="77777777" w:rsidR="001516AB" w:rsidRDefault="001516AB">
            <w:pPr>
              <w:rPr>
                <w:sz w:val="5"/>
                <w:szCs w:val="5"/>
              </w:rPr>
            </w:pPr>
          </w:p>
        </w:tc>
        <w:tc>
          <w:tcPr>
            <w:tcW w:w="860" w:type="dxa"/>
            <w:tcBorders>
              <w:bottom w:val="single" w:sz="8" w:space="0" w:color="auto"/>
              <w:right w:val="single" w:sz="8" w:space="0" w:color="auto"/>
            </w:tcBorders>
            <w:vAlign w:val="bottom"/>
          </w:tcPr>
          <w:p w14:paraId="77055F7D"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242D3626" w14:textId="77777777" w:rsidR="001516AB" w:rsidRDefault="001516AB">
            <w:pPr>
              <w:rPr>
                <w:sz w:val="5"/>
                <w:szCs w:val="5"/>
              </w:rPr>
            </w:pPr>
          </w:p>
        </w:tc>
      </w:tr>
      <w:tr w:rsidR="001516AB" w14:paraId="08D30DAC" w14:textId="77777777">
        <w:trPr>
          <w:trHeight w:val="230"/>
        </w:trPr>
        <w:tc>
          <w:tcPr>
            <w:tcW w:w="2320" w:type="dxa"/>
            <w:tcBorders>
              <w:left w:val="single" w:sz="8" w:space="0" w:color="auto"/>
              <w:right w:val="single" w:sz="8" w:space="0" w:color="auto"/>
            </w:tcBorders>
            <w:vAlign w:val="bottom"/>
          </w:tcPr>
          <w:p w14:paraId="3FA8A13D" w14:textId="77777777" w:rsidR="001516AB" w:rsidRDefault="0066520C">
            <w:pPr>
              <w:ind w:left="100"/>
              <w:rPr>
                <w:sz w:val="20"/>
                <w:szCs w:val="20"/>
              </w:rPr>
            </w:pPr>
            <w:r>
              <w:rPr>
                <w:rFonts w:ascii="Arial" w:eastAsia="Arial" w:hAnsi="Arial" w:cs="Arial"/>
                <w:sz w:val="16"/>
                <w:szCs w:val="16"/>
              </w:rPr>
              <w:t>Фазовый шум РЧ несущей</w:t>
            </w:r>
          </w:p>
        </w:tc>
        <w:tc>
          <w:tcPr>
            <w:tcW w:w="720" w:type="dxa"/>
            <w:tcBorders>
              <w:right w:val="single" w:sz="8" w:space="0" w:color="auto"/>
            </w:tcBorders>
            <w:vAlign w:val="bottom"/>
          </w:tcPr>
          <w:p w14:paraId="433E89AF" w14:textId="77777777" w:rsidR="001516AB" w:rsidRDefault="001516AB">
            <w:pPr>
              <w:rPr>
                <w:sz w:val="20"/>
                <w:szCs w:val="20"/>
              </w:rPr>
            </w:pPr>
          </w:p>
        </w:tc>
        <w:tc>
          <w:tcPr>
            <w:tcW w:w="720" w:type="dxa"/>
            <w:tcBorders>
              <w:right w:val="single" w:sz="8" w:space="0" w:color="auto"/>
            </w:tcBorders>
            <w:vAlign w:val="bottom"/>
          </w:tcPr>
          <w:p w14:paraId="5134E753" w14:textId="77777777" w:rsidR="001516AB" w:rsidRDefault="0066520C">
            <w:pPr>
              <w:jc w:val="center"/>
              <w:rPr>
                <w:sz w:val="20"/>
                <w:szCs w:val="20"/>
              </w:rPr>
            </w:pPr>
            <w:r>
              <w:rPr>
                <w:rFonts w:ascii="Arial" w:eastAsia="Arial" w:hAnsi="Arial" w:cs="Arial"/>
                <w:sz w:val="16"/>
                <w:szCs w:val="16"/>
              </w:rPr>
              <w:t>–92</w:t>
            </w:r>
          </w:p>
        </w:tc>
        <w:tc>
          <w:tcPr>
            <w:tcW w:w="720" w:type="dxa"/>
            <w:tcBorders>
              <w:right w:val="single" w:sz="8" w:space="0" w:color="auto"/>
            </w:tcBorders>
            <w:vAlign w:val="bottom"/>
          </w:tcPr>
          <w:p w14:paraId="759B3271" w14:textId="77777777" w:rsidR="001516AB" w:rsidRDefault="001516AB">
            <w:pPr>
              <w:rPr>
                <w:sz w:val="20"/>
                <w:szCs w:val="20"/>
              </w:rPr>
            </w:pPr>
          </w:p>
        </w:tc>
        <w:tc>
          <w:tcPr>
            <w:tcW w:w="860" w:type="dxa"/>
            <w:tcBorders>
              <w:right w:val="single" w:sz="8" w:space="0" w:color="auto"/>
            </w:tcBorders>
            <w:vAlign w:val="bottom"/>
          </w:tcPr>
          <w:p w14:paraId="5DEB0A57" w14:textId="77777777" w:rsidR="001516AB" w:rsidRDefault="0066520C">
            <w:pPr>
              <w:jc w:val="center"/>
              <w:rPr>
                <w:sz w:val="20"/>
                <w:szCs w:val="20"/>
              </w:rPr>
            </w:pPr>
            <w:r>
              <w:rPr>
                <w:rFonts w:ascii="Arial" w:eastAsia="Arial" w:hAnsi="Arial" w:cs="Arial"/>
                <w:sz w:val="16"/>
                <w:szCs w:val="16"/>
              </w:rPr>
              <w:t>дБн / Гц</w:t>
            </w:r>
          </w:p>
        </w:tc>
        <w:tc>
          <w:tcPr>
            <w:tcW w:w="3740" w:type="dxa"/>
            <w:tcBorders>
              <w:right w:val="single" w:sz="8" w:space="0" w:color="auto"/>
            </w:tcBorders>
            <w:vAlign w:val="bottom"/>
          </w:tcPr>
          <w:p w14:paraId="1CF89E06" w14:textId="77777777" w:rsidR="001516AB" w:rsidRDefault="0066520C">
            <w:pPr>
              <w:ind w:left="100"/>
              <w:rPr>
                <w:sz w:val="20"/>
                <w:szCs w:val="20"/>
              </w:rPr>
            </w:pPr>
            <w:r>
              <w:rPr>
                <w:rFonts w:ascii="Arial" w:eastAsia="Arial" w:hAnsi="Arial" w:cs="Arial"/>
                <w:sz w:val="16"/>
                <w:szCs w:val="16"/>
              </w:rPr>
              <w:t xml:space="preserve">@ Отстройка 200 кГц от </w:t>
            </w:r>
            <w:r>
              <w:rPr>
                <w:rFonts w:ascii="Arial" w:eastAsia="Arial" w:hAnsi="Arial" w:cs="Arial"/>
                <w:sz w:val="16"/>
                <w:szCs w:val="16"/>
              </w:rPr>
              <w:t>несущей</w:t>
            </w:r>
          </w:p>
        </w:tc>
      </w:tr>
      <w:tr w:rsidR="001516AB" w14:paraId="40974ECF" w14:textId="77777777">
        <w:trPr>
          <w:trHeight w:val="64"/>
        </w:trPr>
        <w:tc>
          <w:tcPr>
            <w:tcW w:w="2320" w:type="dxa"/>
            <w:tcBorders>
              <w:left w:val="single" w:sz="8" w:space="0" w:color="auto"/>
              <w:bottom w:val="single" w:sz="8" w:space="0" w:color="auto"/>
              <w:right w:val="single" w:sz="8" w:space="0" w:color="auto"/>
            </w:tcBorders>
            <w:vAlign w:val="bottom"/>
          </w:tcPr>
          <w:p w14:paraId="23C02985"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E05A956"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A3E0FCC"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9F0F0DC" w14:textId="77777777" w:rsidR="001516AB" w:rsidRDefault="001516AB">
            <w:pPr>
              <w:rPr>
                <w:sz w:val="5"/>
                <w:szCs w:val="5"/>
              </w:rPr>
            </w:pPr>
          </w:p>
        </w:tc>
        <w:tc>
          <w:tcPr>
            <w:tcW w:w="860" w:type="dxa"/>
            <w:tcBorders>
              <w:bottom w:val="single" w:sz="8" w:space="0" w:color="auto"/>
              <w:right w:val="single" w:sz="8" w:space="0" w:color="auto"/>
            </w:tcBorders>
            <w:vAlign w:val="bottom"/>
          </w:tcPr>
          <w:p w14:paraId="4B54E30A"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1296DC8A" w14:textId="77777777" w:rsidR="001516AB" w:rsidRDefault="001516AB">
            <w:pPr>
              <w:rPr>
                <w:sz w:val="5"/>
                <w:szCs w:val="5"/>
              </w:rPr>
            </w:pPr>
          </w:p>
        </w:tc>
      </w:tr>
      <w:tr w:rsidR="001516AB" w14:paraId="52477DF9" w14:textId="77777777">
        <w:trPr>
          <w:trHeight w:val="228"/>
        </w:trPr>
        <w:tc>
          <w:tcPr>
            <w:tcW w:w="2320" w:type="dxa"/>
            <w:tcBorders>
              <w:left w:val="single" w:sz="8" w:space="0" w:color="auto"/>
              <w:right w:val="single" w:sz="8" w:space="0" w:color="auto"/>
            </w:tcBorders>
            <w:vAlign w:val="bottom"/>
          </w:tcPr>
          <w:p w14:paraId="07B72947" w14:textId="77777777" w:rsidR="001516AB" w:rsidRDefault="0066520C">
            <w:pPr>
              <w:ind w:left="100"/>
              <w:rPr>
                <w:sz w:val="20"/>
                <w:szCs w:val="20"/>
              </w:rPr>
            </w:pPr>
            <w:r>
              <w:rPr>
                <w:rFonts w:ascii="Arial" w:eastAsia="Arial" w:hAnsi="Arial" w:cs="Arial"/>
                <w:sz w:val="16"/>
                <w:szCs w:val="16"/>
              </w:rPr>
              <w:t>Фазовый шум РЧ несущей</w:t>
            </w:r>
          </w:p>
        </w:tc>
        <w:tc>
          <w:tcPr>
            <w:tcW w:w="720" w:type="dxa"/>
            <w:tcBorders>
              <w:right w:val="single" w:sz="8" w:space="0" w:color="auto"/>
            </w:tcBorders>
            <w:vAlign w:val="bottom"/>
          </w:tcPr>
          <w:p w14:paraId="18B7469D" w14:textId="77777777" w:rsidR="001516AB" w:rsidRDefault="001516AB">
            <w:pPr>
              <w:rPr>
                <w:sz w:val="19"/>
                <w:szCs w:val="19"/>
              </w:rPr>
            </w:pPr>
          </w:p>
        </w:tc>
        <w:tc>
          <w:tcPr>
            <w:tcW w:w="720" w:type="dxa"/>
            <w:tcBorders>
              <w:right w:val="single" w:sz="8" w:space="0" w:color="auto"/>
            </w:tcBorders>
            <w:vAlign w:val="bottom"/>
          </w:tcPr>
          <w:p w14:paraId="4A1CA2E4" w14:textId="77777777" w:rsidR="001516AB" w:rsidRDefault="0066520C">
            <w:pPr>
              <w:jc w:val="center"/>
              <w:rPr>
                <w:sz w:val="20"/>
                <w:szCs w:val="20"/>
              </w:rPr>
            </w:pPr>
            <w:r>
              <w:rPr>
                <w:rFonts w:ascii="Arial" w:eastAsia="Arial" w:hAnsi="Arial" w:cs="Arial"/>
                <w:sz w:val="16"/>
                <w:szCs w:val="16"/>
              </w:rPr>
              <w:t>–98</w:t>
            </w:r>
          </w:p>
        </w:tc>
        <w:tc>
          <w:tcPr>
            <w:tcW w:w="720" w:type="dxa"/>
            <w:tcBorders>
              <w:right w:val="single" w:sz="8" w:space="0" w:color="auto"/>
            </w:tcBorders>
            <w:vAlign w:val="bottom"/>
          </w:tcPr>
          <w:p w14:paraId="47A1E4F6" w14:textId="77777777" w:rsidR="001516AB" w:rsidRDefault="001516AB">
            <w:pPr>
              <w:rPr>
                <w:sz w:val="19"/>
                <w:szCs w:val="19"/>
              </w:rPr>
            </w:pPr>
          </w:p>
        </w:tc>
        <w:tc>
          <w:tcPr>
            <w:tcW w:w="860" w:type="dxa"/>
            <w:tcBorders>
              <w:right w:val="single" w:sz="8" w:space="0" w:color="auto"/>
            </w:tcBorders>
            <w:vAlign w:val="bottom"/>
          </w:tcPr>
          <w:p w14:paraId="28D98CEE" w14:textId="77777777" w:rsidR="001516AB" w:rsidRDefault="0066520C">
            <w:pPr>
              <w:jc w:val="center"/>
              <w:rPr>
                <w:sz w:val="20"/>
                <w:szCs w:val="20"/>
              </w:rPr>
            </w:pPr>
            <w:r>
              <w:rPr>
                <w:rFonts w:ascii="Arial" w:eastAsia="Arial" w:hAnsi="Arial" w:cs="Arial"/>
                <w:sz w:val="16"/>
                <w:szCs w:val="16"/>
              </w:rPr>
              <w:t>дБн / Гц</w:t>
            </w:r>
          </w:p>
        </w:tc>
        <w:tc>
          <w:tcPr>
            <w:tcW w:w="3740" w:type="dxa"/>
            <w:tcBorders>
              <w:right w:val="single" w:sz="8" w:space="0" w:color="auto"/>
            </w:tcBorders>
            <w:vAlign w:val="bottom"/>
          </w:tcPr>
          <w:p w14:paraId="3D005EF4" w14:textId="77777777" w:rsidR="001516AB" w:rsidRDefault="0066520C">
            <w:pPr>
              <w:ind w:left="100"/>
              <w:rPr>
                <w:sz w:val="20"/>
                <w:szCs w:val="20"/>
              </w:rPr>
            </w:pPr>
            <w:r>
              <w:rPr>
                <w:rFonts w:ascii="Arial" w:eastAsia="Arial" w:hAnsi="Arial" w:cs="Arial"/>
                <w:sz w:val="16"/>
                <w:szCs w:val="16"/>
              </w:rPr>
              <w:t>@ Отстройка 500 кГц от несущей</w:t>
            </w:r>
          </w:p>
        </w:tc>
      </w:tr>
      <w:tr w:rsidR="001516AB" w14:paraId="33C5247D" w14:textId="77777777">
        <w:trPr>
          <w:trHeight w:val="66"/>
        </w:trPr>
        <w:tc>
          <w:tcPr>
            <w:tcW w:w="2320" w:type="dxa"/>
            <w:tcBorders>
              <w:left w:val="single" w:sz="8" w:space="0" w:color="auto"/>
              <w:bottom w:val="single" w:sz="8" w:space="0" w:color="auto"/>
              <w:right w:val="single" w:sz="8" w:space="0" w:color="auto"/>
            </w:tcBorders>
            <w:vAlign w:val="bottom"/>
          </w:tcPr>
          <w:p w14:paraId="1BB8904D"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284A175"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532C3EC"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792F3FA" w14:textId="77777777" w:rsidR="001516AB" w:rsidRDefault="001516AB">
            <w:pPr>
              <w:rPr>
                <w:sz w:val="5"/>
                <w:szCs w:val="5"/>
              </w:rPr>
            </w:pPr>
          </w:p>
        </w:tc>
        <w:tc>
          <w:tcPr>
            <w:tcW w:w="860" w:type="dxa"/>
            <w:tcBorders>
              <w:bottom w:val="single" w:sz="8" w:space="0" w:color="auto"/>
              <w:right w:val="single" w:sz="8" w:space="0" w:color="auto"/>
            </w:tcBorders>
            <w:vAlign w:val="bottom"/>
          </w:tcPr>
          <w:p w14:paraId="2BA67CFD"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2D15AE1C" w14:textId="77777777" w:rsidR="001516AB" w:rsidRDefault="001516AB">
            <w:pPr>
              <w:rPr>
                <w:sz w:val="5"/>
                <w:szCs w:val="5"/>
              </w:rPr>
            </w:pPr>
          </w:p>
        </w:tc>
      </w:tr>
      <w:tr w:rsidR="001516AB" w14:paraId="5D23CAD7" w14:textId="77777777">
        <w:trPr>
          <w:trHeight w:val="229"/>
        </w:trPr>
        <w:tc>
          <w:tcPr>
            <w:tcW w:w="2320" w:type="dxa"/>
            <w:tcBorders>
              <w:left w:val="single" w:sz="8" w:space="0" w:color="auto"/>
              <w:right w:val="single" w:sz="8" w:space="0" w:color="auto"/>
            </w:tcBorders>
            <w:vAlign w:val="bottom"/>
          </w:tcPr>
          <w:p w14:paraId="2D15B1B8" w14:textId="77777777" w:rsidR="001516AB" w:rsidRDefault="0066520C">
            <w:pPr>
              <w:ind w:left="100"/>
              <w:rPr>
                <w:sz w:val="20"/>
                <w:szCs w:val="20"/>
              </w:rPr>
            </w:pPr>
            <w:r>
              <w:rPr>
                <w:rFonts w:ascii="Arial" w:eastAsia="Arial" w:hAnsi="Arial" w:cs="Arial"/>
                <w:sz w:val="16"/>
                <w:szCs w:val="16"/>
              </w:rPr>
              <w:t>Фазовый шум РЧ несущей</w:t>
            </w:r>
          </w:p>
        </w:tc>
        <w:tc>
          <w:tcPr>
            <w:tcW w:w="720" w:type="dxa"/>
            <w:tcBorders>
              <w:right w:val="single" w:sz="8" w:space="0" w:color="auto"/>
            </w:tcBorders>
            <w:vAlign w:val="bottom"/>
          </w:tcPr>
          <w:p w14:paraId="344F9F4F" w14:textId="77777777" w:rsidR="001516AB" w:rsidRDefault="001516AB">
            <w:pPr>
              <w:rPr>
                <w:sz w:val="19"/>
                <w:szCs w:val="19"/>
              </w:rPr>
            </w:pPr>
          </w:p>
        </w:tc>
        <w:tc>
          <w:tcPr>
            <w:tcW w:w="720" w:type="dxa"/>
            <w:tcBorders>
              <w:right w:val="single" w:sz="8" w:space="0" w:color="auto"/>
            </w:tcBorders>
            <w:vAlign w:val="bottom"/>
          </w:tcPr>
          <w:p w14:paraId="6D9F6DC4" w14:textId="77777777" w:rsidR="001516AB" w:rsidRDefault="0066520C">
            <w:pPr>
              <w:jc w:val="center"/>
              <w:rPr>
                <w:sz w:val="20"/>
                <w:szCs w:val="20"/>
              </w:rPr>
            </w:pPr>
            <w:r>
              <w:rPr>
                <w:rFonts w:ascii="Arial" w:eastAsia="Arial" w:hAnsi="Arial" w:cs="Arial"/>
                <w:sz w:val="16"/>
                <w:szCs w:val="16"/>
              </w:rPr>
              <w:t>–107</w:t>
            </w:r>
          </w:p>
        </w:tc>
        <w:tc>
          <w:tcPr>
            <w:tcW w:w="720" w:type="dxa"/>
            <w:tcBorders>
              <w:right w:val="single" w:sz="8" w:space="0" w:color="auto"/>
            </w:tcBorders>
            <w:vAlign w:val="bottom"/>
          </w:tcPr>
          <w:p w14:paraId="1842F0C4" w14:textId="77777777" w:rsidR="001516AB" w:rsidRDefault="001516AB">
            <w:pPr>
              <w:rPr>
                <w:sz w:val="19"/>
                <w:szCs w:val="19"/>
              </w:rPr>
            </w:pPr>
          </w:p>
        </w:tc>
        <w:tc>
          <w:tcPr>
            <w:tcW w:w="860" w:type="dxa"/>
            <w:tcBorders>
              <w:right w:val="single" w:sz="8" w:space="0" w:color="auto"/>
            </w:tcBorders>
            <w:vAlign w:val="bottom"/>
          </w:tcPr>
          <w:p w14:paraId="5B1B4CB8" w14:textId="77777777" w:rsidR="001516AB" w:rsidRDefault="0066520C">
            <w:pPr>
              <w:jc w:val="center"/>
              <w:rPr>
                <w:sz w:val="20"/>
                <w:szCs w:val="20"/>
              </w:rPr>
            </w:pPr>
            <w:r>
              <w:rPr>
                <w:rFonts w:ascii="Arial" w:eastAsia="Arial" w:hAnsi="Arial" w:cs="Arial"/>
                <w:sz w:val="16"/>
                <w:szCs w:val="16"/>
              </w:rPr>
              <w:t>дБн / Гц</w:t>
            </w:r>
          </w:p>
        </w:tc>
        <w:tc>
          <w:tcPr>
            <w:tcW w:w="3740" w:type="dxa"/>
            <w:tcBorders>
              <w:right w:val="single" w:sz="8" w:space="0" w:color="auto"/>
            </w:tcBorders>
            <w:vAlign w:val="bottom"/>
          </w:tcPr>
          <w:p w14:paraId="415B0D8E" w14:textId="77777777" w:rsidR="001516AB" w:rsidRDefault="0066520C">
            <w:pPr>
              <w:ind w:left="100"/>
              <w:rPr>
                <w:sz w:val="20"/>
                <w:szCs w:val="20"/>
              </w:rPr>
            </w:pPr>
            <w:r>
              <w:rPr>
                <w:rFonts w:ascii="Arial" w:eastAsia="Arial" w:hAnsi="Arial" w:cs="Arial"/>
                <w:sz w:val="16"/>
                <w:szCs w:val="16"/>
              </w:rPr>
              <w:t>@ Отстройка 1 МГц от несущей</w:t>
            </w:r>
          </w:p>
        </w:tc>
      </w:tr>
      <w:tr w:rsidR="001516AB" w14:paraId="3D11FB15" w14:textId="77777777">
        <w:trPr>
          <w:trHeight w:val="66"/>
        </w:trPr>
        <w:tc>
          <w:tcPr>
            <w:tcW w:w="2320" w:type="dxa"/>
            <w:tcBorders>
              <w:left w:val="single" w:sz="8" w:space="0" w:color="auto"/>
              <w:bottom w:val="single" w:sz="8" w:space="0" w:color="auto"/>
              <w:right w:val="single" w:sz="8" w:space="0" w:color="auto"/>
            </w:tcBorders>
            <w:vAlign w:val="bottom"/>
          </w:tcPr>
          <w:p w14:paraId="4129742B"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E5A7C32" w14:textId="77777777" w:rsidR="001516AB" w:rsidRDefault="001516AB">
            <w:pPr>
              <w:rPr>
                <w:sz w:val="5"/>
                <w:szCs w:val="5"/>
              </w:rPr>
            </w:pPr>
          </w:p>
        </w:tc>
        <w:tc>
          <w:tcPr>
            <w:tcW w:w="720" w:type="dxa"/>
            <w:tcBorders>
              <w:bottom w:val="single" w:sz="8" w:space="0" w:color="auto"/>
              <w:right w:val="single" w:sz="8" w:space="0" w:color="auto"/>
            </w:tcBorders>
            <w:vAlign w:val="bottom"/>
          </w:tcPr>
          <w:p w14:paraId="205B7D8E"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0EC7FEF" w14:textId="77777777" w:rsidR="001516AB" w:rsidRDefault="001516AB">
            <w:pPr>
              <w:rPr>
                <w:sz w:val="5"/>
                <w:szCs w:val="5"/>
              </w:rPr>
            </w:pPr>
          </w:p>
        </w:tc>
        <w:tc>
          <w:tcPr>
            <w:tcW w:w="860" w:type="dxa"/>
            <w:tcBorders>
              <w:bottom w:val="single" w:sz="8" w:space="0" w:color="auto"/>
              <w:right w:val="single" w:sz="8" w:space="0" w:color="auto"/>
            </w:tcBorders>
            <w:vAlign w:val="bottom"/>
          </w:tcPr>
          <w:p w14:paraId="3BF4DB60"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3B90CCEA" w14:textId="77777777" w:rsidR="001516AB" w:rsidRDefault="001516AB">
            <w:pPr>
              <w:rPr>
                <w:sz w:val="5"/>
                <w:szCs w:val="5"/>
              </w:rPr>
            </w:pPr>
          </w:p>
        </w:tc>
      </w:tr>
      <w:tr w:rsidR="001516AB" w14:paraId="116AA748" w14:textId="77777777">
        <w:trPr>
          <w:trHeight w:val="228"/>
        </w:trPr>
        <w:tc>
          <w:tcPr>
            <w:tcW w:w="2320" w:type="dxa"/>
            <w:tcBorders>
              <w:left w:val="single" w:sz="8" w:space="0" w:color="auto"/>
              <w:right w:val="single" w:sz="8" w:space="0" w:color="auto"/>
            </w:tcBorders>
            <w:vAlign w:val="bottom"/>
          </w:tcPr>
          <w:p w14:paraId="75DA38CE" w14:textId="77777777" w:rsidR="001516AB" w:rsidRDefault="0066520C">
            <w:pPr>
              <w:ind w:left="100"/>
              <w:rPr>
                <w:sz w:val="20"/>
                <w:szCs w:val="20"/>
              </w:rPr>
            </w:pPr>
            <w:r>
              <w:rPr>
                <w:rFonts w:ascii="Arial" w:eastAsia="Arial" w:hAnsi="Arial" w:cs="Arial"/>
                <w:sz w:val="16"/>
                <w:szCs w:val="16"/>
              </w:rPr>
              <w:t>Фазовый шум РЧ несущей</w:t>
            </w:r>
          </w:p>
        </w:tc>
        <w:tc>
          <w:tcPr>
            <w:tcW w:w="720" w:type="dxa"/>
            <w:tcBorders>
              <w:right w:val="single" w:sz="8" w:space="0" w:color="auto"/>
            </w:tcBorders>
            <w:vAlign w:val="bottom"/>
          </w:tcPr>
          <w:p w14:paraId="4FC2316B" w14:textId="77777777" w:rsidR="001516AB" w:rsidRDefault="001516AB">
            <w:pPr>
              <w:rPr>
                <w:sz w:val="19"/>
                <w:szCs w:val="19"/>
              </w:rPr>
            </w:pPr>
          </w:p>
        </w:tc>
        <w:tc>
          <w:tcPr>
            <w:tcW w:w="720" w:type="dxa"/>
            <w:tcBorders>
              <w:right w:val="single" w:sz="8" w:space="0" w:color="auto"/>
            </w:tcBorders>
            <w:vAlign w:val="bottom"/>
          </w:tcPr>
          <w:p w14:paraId="67EEB601" w14:textId="77777777" w:rsidR="001516AB" w:rsidRDefault="0066520C">
            <w:pPr>
              <w:jc w:val="center"/>
              <w:rPr>
                <w:sz w:val="20"/>
                <w:szCs w:val="20"/>
              </w:rPr>
            </w:pPr>
            <w:r>
              <w:rPr>
                <w:rFonts w:ascii="Arial" w:eastAsia="Arial" w:hAnsi="Arial" w:cs="Arial"/>
                <w:sz w:val="16"/>
                <w:szCs w:val="16"/>
              </w:rPr>
              <w:t>–113</w:t>
            </w:r>
          </w:p>
        </w:tc>
        <w:tc>
          <w:tcPr>
            <w:tcW w:w="720" w:type="dxa"/>
            <w:tcBorders>
              <w:right w:val="single" w:sz="8" w:space="0" w:color="auto"/>
            </w:tcBorders>
            <w:vAlign w:val="bottom"/>
          </w:tcPr>
          <w:p w14:paraId="4BC91FED" w14:textId="77777777" w:rsidR="001516AB" w:rsidRDefault="001516AB">
            <w:pPr>
              <w:rPr>
                <w:sz w:val="19"/>
                <w:szCs w:val="19"/>
              </w:rPr>
            </w:pPr>
          </w:p>
        </w:tc>
        <w:tc>
          <w:tcPr>
            <w:tcW w:w="860" w:type="dxa"/>
            <w:tcBorders>
              <w:right w:val="single" w:sz="8" w:space="0" w:color="auto"/>
            </w:tcBorders>
            <w:vAlign w:val="bottom"/>
          </w:tcPr>
          <w:p w14:paraId="7DDA9F96" w14:textId="77777777" w:rsidR="001516AB" w:rsidRDefault="0066520C">
            <w:pPr>
              <w:jc w:val="center"/>
              <w:rPr>
                <w:sz w:val="20"/>
                <w:szCs w:val="20"/>
              </w:rPr>
            </w:pPr>
            <w:r>
              <w:rPr>
                <w:rFonts w:ascii="Arial" w:eastAsia="Arial" w:hAnsi="Arial" w:cs="Arial"/>
                <w:sz w:val="16"/>
                <w:szCs w:val="16"/>
              </w:rPr>
              <w:t>дБн / Гц</w:t>
            </w:r>
          </w:p>
        </w:tc>
        <w:tc>
          <w:tcPr>
            <w:tcW w:w="3740" w:type="dxa"/>
            <w:tcBorders>
              <w:right w:val="single" w:sz="8" w:space="0" w:color="auto"/>
            </w:tcBorders>
            <w:vAlign w:val="bottom"/>
          </w:tcPr>
          <w:p w14:paraId="47292B30" w14:textId="77777777" w:rsidR="001516AB" w:rsidRDefault="0066520C">
            <w:pPr>
              <w:ind w:left="100"/>
              <w:rPr>
                <w:sz w:val="20"/>
                <w:szCs w:val="20"/>
              </w:rPr>
            </w:pPr>
            <w:r>
              <w:rPr>
                <w:rFonts w:ascii="Arial" w:eastAsia="Arial" w:hAnsi="Arial" w:cs="Arial"/>
                <w:sz w:val="16"/>
                <w:szCs w:val="16"/>
              </w:rPr>
              <w:t>@ Отстройка 2 МГц от несущей</w:t>
            </w:r>
          </w:p>
        </w:tc>
      </w:tr>
      <w:tr w:rsidR="001516AB" w14:paraId="7A49094D" w14:textId="77777777">
        <w:trPr>
          <w:trHeight w:val="66"/>
        </w:trPr>
        <w:tc>
          <w:tcPr>
            <w:tcW w:w="2320" w:type="dxa"/>
            <w:tcBorders>
              <w:left w:val="single" w:sz="8" w:space="0" w:color="auto"/>
              <w:bottom w:val="single" w:sz="8" w:space="0" w:color="auto"/>
              <w:right w:val="single" w:sz="8" w:space="0" w:color="auto"/>
            </w:tcBorders>
            <w:vAlign w:val="bottom"/>
          </w:tcPr>
          <w:p w14:paraId="43A03CA3"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5431DFE" w14:textId="77777777" w:rsidR="001516AB" w:rsidRDefault="001516AB">
            <w:pPr>
              <w:rPr>
                <w:sz w:val="5"/>
                <w:szCs w:val="5"/>
              </w:rPr>
            </w:pPr>
          </w:p>
        </w:tc>
        <w:tc>
          <w:tcPr>
            <w:tcW w:w="720" w:type="dxa"/>
            <w:tcBorders>
              <w:bottom w:val="single" w:sz="8" w:space="0" w:color="auto"/>
              <w:right w:val="single" w:sz="8" w:space="0" w:color="auto"/>
            </w:tcBorders>
            <w:vAlign w:val="bottom"/>
          </w:tcPr>
          <w:p w14:paraId="2AE27EE1" w14:textId="77777777" w:rsidR="001516AB" w:rsidRDefault="001516AB">
            <w:pPr>
              <w:rPr>
                <w:sz w:val="5"/>
                <w:szCs w:val="5"/>
              </w:rPr>
            </w:pPr>
          </w:p>
        </w:tc>
        <w:tc>
          <w:tcPr>
            <w:tcW w:w="720" w:type="dxa"/>
            <w:tcBorders>
              <w:bottom w:val="single" w:sz="8" w:space="0" w:color="auto"/>
              <w:right w:val="single" w:sz="8" w:space="0" w:color="auto"/>
            </w:tcBorders>
            <w:vAlign w:val="bottom"/>
          </w:tcPr>
          <w:p w14:paraId="4E2A3CE7" w14:textId="77777777" w:rsidR="001516AB" w:rsidRDefault="001516AB">
            <w:pPr>
              <w:rPr>
                <w:sz w:val="5"/>
                <w:szCs w:val="5"/>
              </w:rPr>
            </w:pPr>
          </w:p>
        </w:tc>
        <w:tc>
          <w:tcPr>
            <w:tcW w:w="860" w:type="dxa"/>
            <w:tcBorders>
              <w:bottom w:val="single" w:sz="8" w:space="0" w:color="auto"/>
              <w:right w:val="single" w:sz="8" w:space="0" w:color="auto"/>
            </w:tcBorders>
            <w:vAlign w:val="bottom"/>
          </w:tcPr>
          <w:p w14:paraId="456F487A"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593C5300" w14:textId="77777777" w:rsidR="001516AB" w:rsidRDefault="001516AB">
            <w:pPr>
              <w:rPr>
                <w:sz w:val="5"/>
                <w:szCs w:val="5"/>
              </w:rPr>
            </w:pPr>
          </w:p>
        </w:tc>
      </w:tr>
      <w:tr w:rsidR="001516AB" w14:paraId="1C479927" w14:textId="77777777">
        <w:trPr>
          <w:trHeight w:val="228"/>
        </w:trPr>
        <w:tc>
          <w:tcPr>
            <w:tcW w:w="2320" w:type="dxa"/>
            <w:tcBorders>
              <w:left w:val="single" w:sz="8" w:space="0" w:color="auto"/>
              <w:right w:val="single" w:sz="8" w:space="0" w:color="auto"/>
            </w:tcBorders>
            <w:vAlign w:val="bottom"/>
          </w:tcPr>
          <w:p w14:paraId="5EF6DB29" w14:textId="77777777" w:rsidR="001516AB" w:rsidRDefault="0066520C">
            <w:pPr>
              <w:ind w:left="100"/>
              <w:rPr>
                <w:sz w:val="20"/>
                <w:szCs w:val="20"/>
              </w:rPr>
            </w:pPr>
            <w:r>
              <w:rPr>
                <w:rFonts w:ascii="Arial" w:eastAsia="Arial" w:hAnsi="Arial" w:cs="Arial"/>
                <w:sz w:val="16"/>
                <w:szCs w:val="16"/>
              </w:rPr>
              <w:t>Фазовый шум РЧ несущей</w:t>
            </w:r>
          </w:p>
        </w:tc>
        <w:tc>
          <w:tcPr>
            <w:tcW w:w="720" w:type="dxa"/>
            <w:tcBorders>
              <w:right w:val="single" w:sz="8" w:space="0" w:color="auto"/>
            </w:tcBorders>
            <w:vAlign w:val="bottom"/>
          </w:tcPr>
          <w:p w14:paraId="3F42AE67" w14:textId="77777777" w:rsidR="001516AB" w:rsidRDefault="001516AB">
            <w:pPr>
              <w:rPr>
                <w:sz w:val="19"/>
                <w:szCs w:val="19"/>
              </w:rPr>
            </w:pPr>
          </w:p>
        </w:tc>
        <w:tc>
          <w:tcPr>
            <w:tcW w:w="720" w:type="dxa"/>
            <w:tcBorders>
              <w:right w:val="single" w:sz="8" w:space="0" w:color="auto"/>
            </w:tcBorders>
            <w:vAlign w:val="bottom"/>
          </w:tcPr>
          <w:p w14:paraId="7C297E94" w14:textId="77777777" w:rsidR="001516AB" w:rsidRDefault="0066520C">
            <w:pPr>
              <w:jc w:val="center"/>
              <w:rPr>
                <w:sz w:val="20"/>
                <w:szCs w:val="20"/>
              </w:rPr>
            </w:pPr>
            <w:r>
              <w:rPr>
                <w:rFonts w:ascii="Arial" w:eastAsia="Arial" w:hAnsi="Arial" w:cs="Arial"/>
                <w:sz w:val="16"/>
                <w:szCs w:val="16"/>
              </w:rPr>
              <w:t>–119</w:t>
            </w:r>
          </w:p>
        </w:tc>
        <w:tc>
          <w:tcPr>
            <w:tcW w:w="720" w:type="dxa"/>
            <w:tcBorders>
              <w:right w:val="single" w:sz="8" w:space="0" w:color="auto"/>
            </w:tcBorders>
            <w:vAlign w:val="bottom"/>
          </w:tcPr>
          <w:p w14:paraId="5EE9F9D0" w14:textId="77777777" w:rsidR="001516AB" w:rsidRDefault="001516AB">
            <w:pPr>
              <w:rPr>
                <w:sz w:val="19"/>
                <w:szCs w:val="19"/>
              </w:rPr>
            </w:pPr>
          </w:p>
        </w:tc>
        <w:tc>
          <w:tcPr>
            <w:tcW w:w="860" w:type="dxa"/>
            <w:tcBorders>
              <w:right w:val="single" w:sz="8" w:space="0" w:color="auto"/>
            </w:tcBorders>
            <w:vAlign w:val="bottom"/>
          </w:tcPr>
          <w:p w14:paraId="512178C1" w14:textId="77777777" w:rsidR="001516AB" w:rsidRDefault="0066520C">
            <w:pPr>
              <w:jc w:val="center"/>
              <w:rPr>
                <w:sz w:val="20"/>
                <w:szCs w:val="20"/>
              </w:rPr>
            </w:pPr>
            <w:r>
              <w:rPr>
                <w:rFonts w:ascii="Arial" w:eastAsia="Arial" w:hAnsi="Arial" w:cs="Arial"/>
                <w:sz w:val="16"/>
                <w:szCs w:val="16"/>
              </w:rPr>
              <w:t>дБн / Гц</w:t>
            </w:r>
          </w:p>
        </w:tc>
        <w:tc>
          <w:tcPr>
            <w:tcW w:w="3740" w:type="dxa"/>
            <w:tcBorders>
              <w:right w:val="single" w:sz="8" w:space="0" w:color="auto"/>
            </w:tcBorders>
            <w:vAlign w:val="bottom"/>
          </w:tcPr>
          <w:p w14:paraId="0C2255F0" w14:textId="77777777" w:rsidR="001516AB" w:rsidRDefault="0066520C">
            <w:pPr>
              <w:ind w:left="100"/>
              <w:rPr>
                <w:sz w:val="20"/>
                <w:szCs w:val="20"/>
              </w:rPr>
            </w:pPr>
            <w:r>
              <w:rPr>
                <w:rFonts w:ascii="Arial" w:eastAsia="Arial" w:hAnsi="Arial" w:cs="Arial"/>
                <w:sz w:val="16"/>
                <w:szCs w:val="16"/>
              </w:rPr>
              <w:t>@ Отстройка 5 МГц от несущей</w:t>
            </w:r>
          </w:p>
        </w:tc>
      </w:tr>
      <w:tr w:rsidR="001516AB" w14:paraId="0DBE2CF7" w14:textId="77777777">
        <w:trPr>
          <w:trHeight w:val="66"/>
        </w:trPr>
        <w:tc>
          <w:tcPr>
            <w:tcW w:w="2320" w:type="dxa"/>
            <w:tcBorders>
              <w:left w:val="single" w:sz="8" w:space="0" w:color="auto"/>
              <w:bottom w:val="single" w:sz="8" w:space="0" w:color="auto"/>
              <w:right w:val="single" w:sz="8" w:space="0" w:color="auto"/>
            </w:tcBorders>
            <w:vAlign w:val="bottom"/>
          </w:tcPr>
          <w:p w14:paraId="01CB3328"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B762BAB" w14:textId="77777777" w:rsidR="001516AB" w:rsidRDefault="001516AB">
            <w:pPr>
              <w:rPr>
                <w:sz w:val="5"/>
                <w:szCs w:val="5"/>
              </w:rPr>
            </w:pPr>
          </w:p>
        </w:tc>
        <w:tc>
          <w:tcPr>
            <w:tcW w:w="720" w:type="dxa"/>
            <w:tcBorders>
              <w:bottom w:val="single" w:sz="8" w:space="0" w:color="auto"/>
              <w:right w:val="single" w:sz="8" w:space="0" w:color="auto"/>
            </w:tcBorders>
            <w:vAlign w:val="bottom"/>
          </w:tcPr>
          <w:p w14:paraId="2F762A6C"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3463FFB" w14:textId="77777777" w:rsidR="001516AB" w:rsidRDefault="001516AB">
            <w:pPr>
              <w:rPr>
                <w:sz w:val="5"/>
                <w:szCs w:val="5"/>
              </w:rPr>
            </w:pPr>
          </w:p>
        </w:tc>
        <w:tc>
          <w:tcPr>
            <w:tcW w:w="860" w:type="dxa"/>
            <w:tcBorders>
              <w:bottom w:val="single" w:sz="8" w:space="0" w:color="auto"/>
              <w:right w:val="single" w:sz="8" w:space="0" w:color="auto"/>
            </w:tcBorders>
            <w:vAlign w:val="bottom"/>
          </w:tcPr>
          <w:p w14:paraId="19117CB8"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4EEA4DF9" w14:textId="77777777" w:rsidR="001516AB" w:rsidRDefault="001516AB">
            <w:pPr>
              <w:rPr>
                <w:sz w:val="5"/>
                <w:szCs w:val="5"/>
              </w:rPr>
            </w:pPr>
          </w:p>
        </w:tc>
      </w:tr>
      <w:tr w:rsidR="001516AB" w14:paraId="4C53A9DF" w14:textId="77777777">
        <w:trPr>
          <w:trHeight w:val="228"/>
        </w:trPr>
        <w:tc>
          <w:tcPr>
            <w:tcW w:w="2320" w:type="dxa"/>
            <w:tcBorders>
              <w:left w:val="single" w:sz="8" w:space="0" w:color="auto"/>
              <w:right w:val="single" w:sz="8" w:space="0" w:color="auto"/>
            </w:tcBorders>
            <w:vAlign w:val="bottom"/>
          </w:tcPr>
          <w:p w14:paraId="53CFBB99" w14:textId="77777777" w:rsidR="001516AB" w:rsidRDefault="0066520C">
            <w:pPr>
              <w:ind w:left="100"/>
              <w:rPr>
                <w:sz w:val="20"/>
                <w:szCs w:val="20"/>
              </w:rPr>
            </w:pPr>
            <w:r>
              <w:rPr>
                <w:rFonts w:ascii="Arial" w:eastAsia="Arial" w:hAnsi="Arial" w:cs="Arial"/>
                <w:sz w:val="16"/>
                <w:szCs w:val="16"/>
              </w:rPr>
              <w:t>Фазовый шум РЧ несущей</w:t>
            </w:r>
          </w:p>
        </w:tc>
        <w:tc>
          <w:tcPr>
            <w:tcW w:w="720" w:type="dxa"/>
            <w:tcBorders>
              <w:right w:val="single" w:sz="8" w:space="0" w:color="auto"/>
            </w:tcBorders>
            <w:vAlign w:val="bottom"/>
          </w:tcPr>
          <w:p w14:paraId="635CBB70" w14:textId="77777777" w:rsidR="001516AB" w:rsidRDefault="001516AB">
            <w:pPr>
              <w:rPr>
                <w:sz w:val="19"/>
                <w:szCs w:val="19"/>
              </w:rPr>
            </w:pPr>
          </w:p>
        </w:tc>
        <w:tc>
          <w:tcPr>
            <w:tcW w:w="720" w:type="dxa"/>
            <w:tcBorders>
              <w:right w:val="single" w:sz="8" w:space="0" w:color="auto"/>
            </w:tcBorders>
            <w:vAlign w:val="bottom"/>
          </w:tcPr>
          <w:p w14:paraId="778FB63D" w14:textId="77777777" w:rsidR="001516AB" w:rsidRDefault="0066520C">
            <w:pPr>
              <w:jc w:val="center"/>
              <w:rPr>
                <w:sz w:val="20"/>
                <w:szCs w:val="20"/>
              </w:rPr>
            </w:pPr>
            <w:r>
              <w:rPr>
                <w:rFonts w:ascii="Arial" w:eastAsia="Arial" w:hAnsi="Arial" w:cs="Arial"/>
                <w:sz w:val="16"/>
                <w:szCs w:val="16"/>
              </w:rPr>
              <w:t>–129</w:t>
            </w:r>
          </w:p>
        </w:tc>
        <w:tc>
          <w:tcPr>
            <w:tcW w:w="720" w:type="dxa"/>
            <w:tcBorders>
              <w:right w:val="single" w:sz="8" w:space="0" w:color="auto"/>
            </w:tcBorders>
            <w:vAlign w:val="bottom"/>
          </w:tcPr>
          <w:p w14:paraId="5F4F3A58" w14:textId="77777777" w:rsidR="001516AB" w:rsidRDefault="001516AB">
            <w:pPr>
              <w:rPr>
                <w:sz w:val="19"/>
                <w:szCs w:val="19"/>
              </w:rPr>
            </w:pPr>
          </w:p>
        </w:tc>
        <w:tc>
          <w:tcPr>
            <w:tcW w:w="860" w:type="dxa"/>
            <w:tcBorders>
              <w:right w:val="single" w:sz="8" w:space="0" w:color="auto"/>
            </w:tcBorders>
            <w:vAlign w:val="bottom"/>
          </w:tcPr>
          <w:p w14:paraId="7D7E294B" w14:textId="77777777" w:rsidR="001516AB" w:rsidRDefault="0066520C">
            <w:pPr>
              <w:jc w:val="center"/>
              <w:rPr>
                <w:sz w:val="20"/>
                <w:szCs w:val="20"/>
              </w:rPr>
            </w:pPr>
            <w:r>
              <w:rPr>
                <w:rFonts w:ascii="Arial" w:eastAsia="Arial" w:hAnsi="Arial" w:cs="Arial"/>
                <w:sz w:val="16"/>
                <w:szCs w:val="16"/>
              </w:rPr>
              <w:t>дБн / Гц</w:t>
            </w:r>
          </w:p>
        </w:tc>
        <w:tc>
          <w:tcPr>
            <w:tcW w:w="3740" w:type="dxa"/>
            <w:tcBorders>
              <w:right w:val="single" w:sz="8" w:space="0" w:color="auto"/>
            </w:tcBorders>
            <w:vAlign w:val="bottom"/>
          </w:tcPr>
          <w:p w14:paraId="6C030E97" w14:textId="77777777" w:rsidR="001516AB" w:rsidRDefault="0066520C">
            <w:pPr>
              <w:ind w:left="100"/>
              <w:rPr>
                <w:sz w:val="20"/>
                <w:szCs w:val="20"/>
              </w:rPr>
            </w:pPr>
            <w:r>
              <w:rPr>
                <w:rFonts w:ascii="Arial" w:eastAsia="Arial" w:hAnsi="Arial" w:cs="Arial"/>
                <w:sz w:val="16"/>
                <w:szCs w:val="16"/>
              </w:rPr>
              <w:t>@ Отстройка 10 МГц от несущей</w:t>
            </w:r>
          </w:p>
        </w:tc>
      </w:tr>
      <w:tr w:rsidR="001516AB" w14:paraId="4119B07A" w14:textId="77777777">
        <w:trPr>
          <w:trHeight w:val="64"/>
        </w:trPr>
        <w:tc>
          <w:tcPr>
            <w:tcW w:w="2320" w:type="dxa"/>
            <w:tcBorders>
              <w:left w:val="single" w:sz="8" w:space="0" w:color="auto"/>
              <w:bottom w:val="single" w:sz="8" w:space="0" w:color="auto"/>
              <w:right w:val="single" w:sz="8" w:space="0" w:color="auto"/>
            </w:tcBorders>
            <w:vAlign w:val="bottom"/>
          </w:tcPr>
          <w:p w14:paraId="40A8A2F5" w14:textId="77777777" w:rsidR="001516AB" w:rsidRDefault="001516AB">
            <w:pPr>
              <w:rPr>
                <w:sz w:val="5"/>
                <w:szCs w:val="5"/>
              </w:rPr>
            </w:pPr>
          </w:p>
        </w:tc>
        <w:tc>
          <w:tcPr>
            <w:tcW w:w="720" w:type="dxa"/>
            <w:tcBorders>
              <w:bottom w:val="single" w:sz="8" w:space="0" w:color="auto"/>
              <w:right w:val="single" w:sz="8" w:space="0" w:color="auto"/>
            </w:tcBorders>
            <w:vAlign w:val="bottom"/>
          </w:tcPr>
          <w:p w14:paraId="20806DC4"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9FFCD18"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56C0A34" w14:textId="77777777" w:rsidR="001516AB" w:rsidRDefault="001516AB">
            <w:pPr>
              <w:rPr>
                <w:sz w:val="5"/>
                <w:szCs w:val="5"/>
              </w:rPr>
            </w:pPr>
          </w:p>
        </w:tc>
        <w:tc>
          <w:tcPr>
            <w:tcW w:w="860" w:type="dxa"/>
            <w:tcBorders>
              <w:bottom w:val="single" w:sz="8" w:space="0" w:color="auto"/>
              <w:right w:val="single" w:sz="8" w:space="0" w:color="auto"/>
            </w:tcBorders>
            <w:vAlign w:val="bottom"/>
          </w:tcPr>
          <w:p w14:paraId="7CD049B9"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5DA9406E" w14:textId="77777777" w:rsidR="001516AB" w:rsidRDefault="001516AB">
            <w:pPr>
              <w:rPr>
                <w:sz w:val="5"/>
                <w:szCs w:val="5"/>
              </w:rPr>
            </w:pPr>
          </w:p>
        </w:tc>
      </w:tr>
      <w:tr w:rsidR="001516AB" w14:paraId="339032EC" w14:textId="77777777">
        <w:trPr>
          <w:trHeight w:val="237"/>
        </w:trPr>
        <w:tc>
          <w:tcPr>
            <w:tcW w:w="2320" w:type="dxa"/>
            <w:tcBorders>
              <w:left w:val="single" w:sz="8" w:space="0" w:color="auto"/>
              <w:right w:val="single" w:sz="8" w:space="0" w:color="auto"/>
            </w:tcBorders>
            <w:vAlign w:val="bottom"/>
          </w:tcPr>
          <w:p w14:paraId="1193FD1C" w14:textId="77777777" w:rsidR="001516AB" w:rsidRDefault="0066520C">
            <w:pPr>
              <w:ind w:left="100"/>
              <w:rPr>
                <w:sz w:val="20"/>
                <w:szCs w:val="20"/>
              </w:rPr>
            </w:pPr>
            <w:r>
              <w:rPr>
                <w:rFonts w:ascii="Arial" w:eastAsia="Arial" w:hAnsi="Arial" w:cs="Arial"/>
                <w:sz w:val="16"/>
                <w:szCs w:val="16"/>
              </w:rPr>
              <w:t>Время включения / переключения ФАПЧ</w:t>
            </w:r>
          </w:p>
        </w:tc>
        <w:tc>
          <w:tcPr>
            <w:tcW w:w="720" w:type="dxa"/>
            <w:tcBorders>
              <w:right w:val="single" w:sz="8" w:space="0" w:color="auto"/>
            </w:tcBorders>
            <w:vAlign w:val="bottom"/>
          </w:tcPr>
          <w:p w14:paraId="7561C4E7" w14:textId="77777777" w:rsidR="001516AB" w:rsidRDefault="0066520C">
            <w:pPr>
              <w:jc w:val="center"/>
              <w:rPr>
                <w:sz w:val="20"/>
                <w:szCs w:val="20"/>
              </w:rPr>
            </w:pPr>
            <w:r>
              <w:rPr>
                <w:rFonts w:ascii="Arial" w:eastAsia="Arial" w:hAnsi="Arial" w:cs="Arial"/>
                <w:sz w:val="16"/>
                <w:szCs w:val="16"/>
              </w:rPr>
              <w:t>72</w:t>
            </w:r>
          </w:p>
        </w:tc>
        <w:tc>
          <w:tcPr>
            <w:tcW w:w="720" w:type="dxa"/>
            <w:tcBorders>
              <w:right w:val="single" w:sz="8" w:space="0" w:color="auto"/>
            </w:tcBorders>
            <w:vAlign w:val="bottom"/>
          </w:tcPr>
          <w:p w14:paraId="42CBD8CA" w14:textId="77777777" w:rsidR="001516AB" w:rsidRDefault="0066520C">
            <w:pPr>
              <w:jc w:val="center"/>
              <w:rPr>
                <w:sz w:val="20"/>
                <w:szCs w:val="20"/>
              </w:rPr>
            </w:pPr>
            <w:r>
              <w:rPr>
                <w:rFonts w:ascii="Arial" w:eastAsia="Arial" w:hAnsi="Arial" w:cs="Arial"/>
                <w:sz w:val="16"/>
                <w:szCs w:val="16"/>
              </w:rPr>
              <w:t>75</w:t>
            </w:r>
          </w:p>
        </w:tc>
        <w:tc>
          <w:tcPr>
            <w:tcW w:w="720" w:type="dxa"/>
            <w:tcBorders>
              <w:right w:val="single" w:sz="8" w:space="0" w:color="auto"/>
            </w:tcBorders>
            <w:vAlign w:val="bottom"/>
          </w:tcPr>
          <w:p w14:paraId="2148956D" w14:textId="77777777" w:rsidR="001516AB" w:rsidRDefault="0066520C">
            <w:pPr>
              <w:jc w:val="center"/>
              <w:rPr>
                <w:sz w:val="20"/>
                <w:szCs w:val="20"/>
              </w:rPr>
            </w:pPr>
            <w:r>
              <w:rPr>
                <w:rFonts w:ascii="Arial" w:eastAsia="Arial" w:hAnsi="Arial" w:cs="Arial"/>
                <w:sz w:val="16"/>
                <w:szCs w:val="16"/>
              </w:rPr>
              <w:t>75</w:t>
            </w:r>
          </w:p>
        </w:tc>
        <w:tc>
          <w:tcPr>
            <w:tcW w:w="860" w:type="dxa"/>
            <w:tcBorders>
              <w:right w:val="single" w:sz="8" w:space="0" w:color="auto"/>
            </w:tcBorders>
            <w:vAlign w:val="bottom"/>
          </w:tcPr>
          <w:p w14:paraId="78993A7B"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s</w:t>
            </w:r>
          </w:p>
        </w:tc>
        <w:tc>
          <w:tcPr>
            <w:tcW w:w="3740" w:type="dxa"/>
            <w:tcBorders>
              <w:right w:val="single" w:sz="8" w:space="0" w:color="auto"/>
            </w:tcBorders>
            <w:vAlign w:val="bottom"/>
          </w:tcPr>
          <w:p w14:paraId="29657041" w14:textId="77777777" w:rsidR="001516AB" w:rsidRDefault="0066520C">
            <w:pPr>
              <w:ind w:left="100"/>
              <w:rPr>
                <w:sz w:val="20"/>
                <w:szCs w:val="20"/>
              </w:rPr>
            </w:pPr>
            <w:r>
              <w:rPr>
                <w:rFonts w:ascii="Arial" w:eastAsia="Arial" w:hAnsi="Arial" w:cs="Arial"/>
                <w:sz w:val="16"/>
                <w:szCs w:val="16"/>
              </w:rPr>
              <w:t>Время от выхода из состояния IDLE до прибытия в</w:t>
            </w:r>
          </w:p>
        </w:tc>
      </w:tr>
      <w:tr w:rsidR="001516AB" w14:paraId="120BC0FF" w14:textId="77777777">
        <w:trPr>
          <w:trHeight w:val="176"/>
        </w:trPr>
        <w:tc>
          <w:tcPr>
            <w:tcW w:w="2320" w:type="dxa"/>
            <w:tcBorders>
              <w:left w:val="single" w:sz="8" w:space="0" w:color="auto"/>
              <w:right w:val="single" w:sz="8" w:space="0" w:color="auto"/>
            </w:tcBorders>
            <w:vAlign w:val="bottom"/>
          </w:tcPr>
          <w:p w14:paraId="3DFE6240" w14:textId="77777777" w:rsidR="001516AB" w:rsidRDefault="0066520C">
            <w:pPr>
              <w:spacing w:line="176" w:lineRule="exact"/>
              <w:ind w:left="100"/>
              <w:rPr>
                <w:rFonts w:ascii="Arial" w:eastAsia="Arial" w:hAnsi="Arial" w:cs="Arial"/>
                <w:sz w:val="16"/>
                <w:szCs w:val="16"/>
              </w:rPr>
            </w:pPr>
            <w:r>
              <w:rPr>
                <w:rFonts w:ascii="Arial" w:eastAsia="Arial" w:hAnsi="Arial" w:cs="Arial"/>
                <w:sz w:val="16"/>
                <w:szCs w:val="16"/>
              </w:rPr>
              <w:t xml:space="preserve">( Видеть </w:t>
            </w:r>
            <w:hyperlink w:anchor="page54">
              <w:r>
                <w:rPr>
                  <w:rFonts w:ascii="Arial" w:eastAsia="Arial" w:hAnsi="Arial" w:cs="Arial"/>
                  <w:sz w:val="16"/>
                  <w:szCs w:val="16"/>
                </w:rPr>
                <w:t>Таблица 34)</w:t>
              </w:r>
            </w:hyperlink>
          </w:p>
        </w:tc>
        <w:tc>
          <w:tcPr>
            <w:tcW w:w="720" w:type="dxa"/>
            <w:tcBorders>
              <w:right w:val="single" w:sz="8" w:space="0" w:color="auto"/>
            </w:tcBorders>
            <w:vAlign w:val="bottom"/>
          </w:tcPr>
          <w:p w14:paraId="630BF4E9" w14:textId="77777777" w:rsidR="001516AB" w:rsidRDefault="001516AB">
            <w:pPr>
              <w:rPr>
                <w:sz w:val="15"/>
                <w:szCs w:val="15"/>
              </w:rPr>
            </w:pPr>
          </w:p>
        </w:tc>
        <w:tc>
          <w:tcPr>
            <w:tcW w:w="720" w:type="dxa"/>
            <w:tcBorders>
              <w:right w:val="single" w:sz="8" w:space="0" w:color="auto"/>
            </w:tcBorders>
            <w:vAlign w:val="bottom"/>
          </w:tcPr>
          <w:p w14:paraId="5CBF694E" w14:textId="77777777" w:rsidR="001516AB" w:rsidRDefault="001516AB">
            <w:pPr>
              <w:rPr>
                <w:sz w:val="15"/>
                <w:szCs w:val="15"/>
              </w:rPr>
            </w:pPr>
          </w:p>
        </w:tc>
        <w:tc>
          <w:tcPr>
            <w:tcW w:w="720" w:type="dxa"/>
            <w:tcBorders>
              <w:right w:val="single" w:sz="8" w:space="0" w:color="auto"/>
            </w:tcBorders>
            <w:vAlign w:val="bottom"/>
          </w:tcPr>
          <w:p w14:paraId="3637CD4C" w14:textId="77777777" w:rsidR="001516AB" w:rsidRDefault="001516AB">
            <w:pPr>
              <w:rPr>
                <w:sz w:val="15"/>
                <w:szCs w:val="15"/>
              </w:rPr>
            </w:pPr>
          </w:p>
        </w:tc>
        <w:tc>
          <w:tcPr>
            <w:tcW w:w="860" w:type="dxa"/>
            <w:tcBorders>
              <w:right w:val="single" w:sz="8" w:space="0" w:color="auto"/>
            </w:tcBorders>
            <w:vAlign w:val="bottom"/>
          </w:tcPr>
          <w:p w14:paraId="15CBAF09" w14:textId="77777777" w:rsidR="001516AB" w:rsidRDefault="001516AB">
            <w:pPr>
              <w:rPr>
                <w:sz w:val="15"/>
                <w:szCs w:val="15"/>
              </w:rPr>
            </w:pPr>
          </w:p>
        </w:tc>
        <w:tc>
          <w:tcPr>
            <w:tcW w:w="3740" w:type="dxa"/>
            <w:tcBorders>
              <w:right w:val="single" w:sz="8" w:space="0" w:color="auto"/>
            </w:tcBorders>
            <w:vAlign w:val="bottom"/>
          </w:tcPr>
          <w:p w14:paraId="42069841" w14:textId="77777777" w:rsidR="001516AB" w:rsidRDefault="0066520C">
            <w:pPr>
              <w:spacing w:line="176" w:lineRule="exact"/>
              <w:ind w:left="100"/>
              <w:rPr>
                <w:sz w:val="20"/>
                <w:szCs w:val="20"/>
              </w:rPr>
            </w:pPr>
            <w:r>
              <w:rPr>
                <w:rFonts w:ascii="Arial" w:eastAsia="Arial" w:hAnsi="Arial" w:cs="Arial"/>
                <w:sz w:val="16"/>
                <w:szCs w:val="16"/>
              </w:rPr>
              <w:t>состояние RX, FSTXON или TX, когда не</w:t>
            </w:r>
          </w:p>
        </w:tc>
      </w:tr>
      <w:tr w:rsidR="001516AB" w14:paraId="311B9FC4" w14:textId="77777777">
        <w:trPr>
          <w:trHeight w:val="185"/>
        </w:trPr>
        <w:tc>
          <w:tcPr>
            <w:tcW w:w="2320" w:type="dxa"/>
            <w:tcBorders>
              <w:left w:val="single" w:sz="8" w:space="0" w:color="auto"/>
              <w:right w:val="single" w:sz="8" w:space="0" w:color="auto"/>
            </w:tcBorders>
            <w:vAlign w:val="bottom"/>
          </w:tcPr>
          <w:p w14:paraId="67F79FC5" w14:textId="77777777" w:rsidR="001516AB" w:rsidRDefault="001516AB">
            <w:pPr>
              <w:rPr>
                <w:sz w:val="16"/>
                <w:szCs w:val="16"/>
              </w:rPr>
            </w:pPr>
          </w:p>
        </w:tc>
        <w:tc>
          <w:tcPr>
            <w:tcW w:w="720" w:type="dxa"/>
            <w:tcBorders>
              <w:right w:val="single" w:sz="8" w:space="0" w:color="auto"/>
            </w:tcBorders>
            <w:vAlign w:val="bottom"/>
          </w:tcPr>
          <w:p w14:paraId="21B93E0E" w14:textId="77777777" w:rsidR="001516AB" w:rsidRDefault="001516AB">
            <w:pPr>
              <w:rPr>
                <w:sz w:val="16"/>
                <w:szCs w:val="16"/>
              </w:rPr>
            </w:pPr>
          </w:p>
        </w:tc>
        <w:tc>
          <w:tcPr>
            <w:tcW w:w="720" w:type="dxa"/>
            <w:tcBorders>
              <w:right w:val="single" w:sz="8" w:space="0" w:color="auto"/>
            </w:tcBorders>
            <w:vAlign w:val="bottom"/>
          </w:tcPr>
          <w:p w14:paraId="5A8E71BB" w14:textId="77777777" w:rsidR="001516AB" w:rsidRDefault="001516AB">
            <w:pPr>
              <w:rPr>
                <w:sz w:val="16"/>
                <w:szCs w:val="16"/>
              </w:rPr>
            </w:pPr>
          </w:p>
        </w:tc>
        <w:tc>
          <w:tcPr>
            <w:tcW w:w="720" w:type="dxa"/>
            <w:tcBorders>
              <w:right w:val="single" w:sz="8" w:space="0" w:color="auto"/>
            </w:tcBorders>
            <w:vAlign w:val="bottom"/>
          </w:tcPr>
          <w:p w14:paraId="25ADFA30" w14:textId="77777777" w:rsidR="001516AB" w:rsidRDefault="001516AB">
            <w:pPr>
              <w:rPr>
                <w:sz w:val="16"/>
                <w:szCs w:val="16"/>
              </w:rPr>
            </w:pPr>
          </w:p>
        </w:tc>
        <w:tc>
          <w:tcPr>
            <w:tcW w:w="860" w:type="dxa"/>
            <w:tcBorders>
              <w:right w:val="single" w:sz="8" w:space="0" w:color="auto"/>
            </w:tcBorders>
            <w:vAlign w:val="bottom"/>
          </w:tcPr>
          <w:p w14:paraId="1E63C274" w14:textId="77777777" w:rsidR="001516AB" w:rsidRDefault="001516AB">
            <w:pPr>
              <w:rPr>
                <w:sz w:val="16"/>
                <w:szCs w:val="16"/>
              </w:rPr>
            </w:pPr>
          </w:p>
        </w:tc>
        <w:tc>
          <w:tcPr>
            <w:tcW w:w="3740" w:type="dxa"/>
            <w:tcBorders>
              <w:right w:val="single" w:sz="8" w:space="0" w:color="auto"/>
            </w:tcBorders>
            <w:vAlign w:val="bottom"/>
          </w:tcPr>
          <w:p w14:paraId="7427ACC3" w14:textId="77777777" w:rsidR="001516AB" w:rsidRDefault="0066520C">
            <w:pPr>
              <w:ind w:left="100"/>
              <w:rPr>
                <w:sz w:val="20"/>
                <w:szCs w:val="20"/>
              </w:rPr>
            </w:pPr>
            <w:r>
              <w:rPr>
                <w:rFonts w:ascii="Arial" w:eastAsia="Arial" w:hAnsi="Arial" w:cs="Arial"/>
                <w:sz w:val="16"/>
                <w:szCs w:val="16"/>
              </w:rPr>
              <w:t>выполнение калибровки. Кварцевый генератор работает.</w:t>
            </w:r>
          </w:p>
        </w:tc>
      </w:tr>
      <w:tr w:rsidR="001516AB" w14:paraId="6C45564D" w14:textId="77777777">
        <w:trPr>
          <w:trHeight w:val="64"/>
        </w:trPr>
        <w:tc>
          <w:tcPr>
            <w:tcW w:w="2320" w:type="dxa"/>
            <w:tcBorders>
              <w:left w:val="single" w:sz="8" w:space="0" w:color="auto"/>
              <w:bottom w:val="single" w:sz="8" w:space="0" w:color="auto"/>
              <w:right w:val="single" w:sz="8" w:space="0" w:color="auto"/>
            </w:tcBorders>
            <w:vAlign w:val="bottom"/>
          </w:tcPr>
          <w:p w14:paraId="0BCCDD7A" w14:textId="77777777" w:rsidR="001516AB" w:rsidRDefault="001516AB">
            <w:pPr>
              <w:rPr>
                <w:sz w:val="5"/>
                <w:szCs w:val="5"/>
              </w:rPr>
            </w:pPr>
          </w:p>
        </w:tc>
        <w:tc>
          <w:tcPr>
            <w:tcW w:w="720" w:type="dxa"/>
            <w:tcBorders>
              <w:bottom w:val="single" w:sz="8" w:space="0" w:color="auto"/>
              <w:right w:val="single" w:sz="8" w:space="0" w:color="auto"/>
            </w:tcBorders>
            <w:vAlign w:val="bottom"/>
          </w:tcPr>
          <w:p w14:paraId="4D59386F"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2D6CD1E" w14:textId="77777777" w:rsidR="001516AB" w:rsidRDefault="001516AB">
            <w:pPr>
              <w:rPr>
                <w:sz w:val="5"/>
                <w:szCs w:val="5"/>
              </w:rPr>
            </w:pPr>
          </w:p>
        </w:tc>
        <w:tc>
          <w:tcPr>
            <w:tcW w:w="720" w:type="dxa"/>
            <w:tcBorders>
              <w:bottom w:val="single" w:sz="8" w:space="0" w:color="auto"/>
              <w:right w:val="single" w:sz="8" w:space="0" w:color="auto"/>
            </w:tcBorders>
            <w:vAlign w:val="bottom"/>
          </w:tcPr>
          <w:p w14:paraId="3587ED16" w14:textId="77777777" w:rsidR="001516AB" w:rsidRDefault="001516AB">
            <w:pPr>
              <w:rPr>
                <w:sz w:val="5"/>
                <w:szCs w:val="5"/>
              </w:rPr>
            </w:pPr>
          </w:p>
        </w:tc>
        <w:tc>
          <w:tcPr>
            <w:tcW w:w="860" w:type="dxa"/>
            <w:tcBorders>
              <w:bottom w:val="single" w:sz="8" w:space="0" w:color="auto"/>
              <w:right w:val="single" w:sz="8" w:space="0" w:color="auto"/>
            </w:tcBorders>
            <w:vAlign w:val="bottom"/>
          </w:tcPr>
          <w:p w14:paraId="3A9F4221"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0AB8BD5D" w14:textId="77777777" w:rsidR="001516AB" w:rsidRDefault="001516AB">
            <w:pPr>
              <w:rPr>
                <w:sz w:val="5"/>
                <w:szCs w:val="5"/>
              </w:rPr>
            </w:pPr>
          </w:p>
        </w:tc>
      </w:tr>
      <w:tr w:rsidR="001516AB" w14:paraId="4B754001" w14:textId="77777777">
        <w:trPr>
          <w:trHeight w:val="237"/>
        </w:trPr>
        <w:tc>
          <w:tcPr>
            <w:tcW w:w="2320" w:type="dxa"/>
            <w:tcBorders>
              <w:left w:val="single" w:sz="8" w:space="0" w:color="auto"/>
              <w:right w:val="single" w:sz="8" w:space="0" w:color="auto"/>
            </w:tcBorders>
            <w:vAlign w:val="bottom"/>
          </w:tcPr>
          <w:p w14:paraId="3B0CA6AF" w14:textId="77777777" w:rsidR="001516AB" w:rsidRDefault="0066520C">
            <w:pPr>
              <w:ind w:left="100"/>
              <w:rPr>
                <w:sz w:val="20"/>
                <w:szCs w:val="20"/>
              </w:rPr>
            </w:pPr>
            <w:r>
              <w:rPr>
                <w:rFonts w:ascii="Arial" w:eastAsia="Arial" w:hAnsi="Arial" w:cs="Arial"/>
                <w:sz w:val="16"/>
                <w:szCs w:val="16"/>
              </w:rPr>
              <w:t>Время установления RX / TX PLL</w:t>
            </w:r>
          </w:p>
        </w:tc>
        <w:tc>
          <w:tcPr>
            <w:tcW w:w="720" w:type="dxa"/>
            <w:tcBorders>
              <w:right w:val="single" w:sz="8" w:space="0" w:color="auto"/>
            </w:tcBorders>
            <w:vAlign w:val="bottom"/>
          </w:tcPr>
          <w:p w14:paraId="6F6351D3" w14:textId="77777777" w:rsidR="001516AB" w:rsidRDefault="0066520C">
            <w:pPr>
              <w:jc w:val="center"/>
              <w:rPr>
                <w:sz w:val="20"/>
                <w:szCs w:val="20"/>
              </w:rPr>
            </w:pPr>
            <w:r>
              <w:rPr>
                <w:rFonts w:ascii="Arial" w:eastAsia="Arial" w:hAnsi="Arial" w:cs="Arial"/>
                <w:sz w:val="16"/>
                <w:szCs w:val="16"/>
              </w:rPr>
              <w:t>29</w:t>
            </w:r>
          </w:p>
        </w:tc>
        <w:tc>
          <w:tcPr>
            <w:tcW w:w="720" w:type="dxa"/>
            <w:tcBorders>
              <w:right w:val="single" w:sz="8" w:space="0" w:color="auto"/>
            </w:tcBorders>
            <w:vAlign w:val="bottom"/>
          </w:tcPr>
          <w:p w14:paraId="50470C14" w14:textId="77777777" w:rsidR="001516AB" w:rsidRDefault="0066520C">
            <w:pPr>
              <w:jc w:val="center"/>
              <w:rPr>
                <w:sz w:val="20"/>
                <w:szCs w:val="20"/>
              </w:rPr>
            </w:pPr>
            <w:r>
              <w:rPr>
                <w:rFonts w:ascii="Arial" w:eastAsia="Arial" w:hAnsi="Arial" w:cs="Arial"/>
                <w:sz w:val="16"/>
                <w:szCs w:val="16"/>
              </w:rPr>
              <w:t>30</w:t>
            </w:r>
          </w:p>
        </w:tc>
        <w:tc>
          <w:tcPr>
            <w:tcW w:w="720" w:type="dxa"/>
            <w:tcBorders>
              <w:right w:val="single" w:sz="8" w:space="0" w:color="auto"/>
            </w:tcBorders>
            <w:vAlign w:val="bottom"/>
          </w:tcPr>
          <w:p w14:paraId="50A741FE" w14:textId="77777777" w:rsidR="001516AB" w:rsidRDefault="0066520C">
            <w:pPr>
              <w:jc w:val="center"/>
              <w:rPr>
                <w:sz w:val="20"/>
                <w:szCs w:val="20"/>
              </w:rPr>
            </w:pPr>
            <w:r>
              <w:rPr>
                <w:rFonts w:ascii="Arial" w:eastAsia="Arial" w:hAnsi="Arial" w:cs="Arial"/>
                <w:sz w:val="16"/>
                <w:szCs w:val="16"/>
              </w:rPr>
              <w:t>30</w:t>
            </w:r>
          </w:p>
        </w:tc>
        <w:tc>
          <w:tcPr>
            <w:tcW w:w="860" w:type="dxa"/>
            <w:tcBorders>
              <w:right w:val="single" w:sz="8" w:space="0" w:color="auto"/>
            </w:tcBorders>
            <w:vAlign w:val="bottom"/>
          </w:tcPr>
          <w:p w14:paraId="3B9B883D"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s</w:t>
            </w:r>
          </w:p>
        </w:tc>
        <w:tc>
          <w:tcPr>
            <w:tcW w:w="3740" w:type="dxa"/>
            <w:tcBorders>
              <w:right w:val="single" w:sz="8" w:space="0" w:color="auto"/>
            </w:tcBorders>
            <w:vAlign w:val="bottom"/>
          </w:tcPr>
          <w:p w14:paraId="58C65344" w14:textId="77777777" w:rsidR="001516AB" w:rsidRDefault="0066520C">
            <w:pPr>
              <w:ind w:left="100"/>
              <w:rPr>
                <w:sz w:val="20"/>
                <w:szCs w:val="20"/>
              </w:rPr>
            </w:pPr>
            <w:r>
              <w:rPr>
                <w:rFonts w:ascii="Arial" w:eastAsia="Arial" w:hAnsi="Arial" w:cs="Arial"/>
                <w:sz w:val="16"/>
                <w:szCs w:val="16"/>
              </w:rPr>
              <w:t>Время установления шага частоты 1 · IF от RX</w:t>
            </w:r>
          </w:p>
        </w:tc>
      </w:tr>
      <w:tr w:rsidR="001516AB" w14:paraId="64B67FE8" w14:textId="77777777">
        <w:trPr>
          <w:trHeight w:val="176"/>
        </w:trPr>
        <w:tc>
          <w:tcPr>
            <w:tcW w:w="2320" w:type="dxa"/>
            <w:tcBorders>
              <w:left w:val="single" w:sz="8" w:space="0" w:color="auto"/>
              <w:right w:val="single" w:sz="8" w:space="0" w:color="auto"/>
            </w:tcBorders>
            <w:vAlign w:val="bottom"/>
          </w:tcPr>
          <w:p w14:paraId="6C253A35" w14:textId="77777777" w:rsidR="001516AB" w:rsidRDefault="0066520C">
            <w:pPr>
              <w:spacing w:line="176" w:lineRule="exact"/>
              <w:ind w:left="100"/>
              <w:rPr>
                <w:rFonts w:ascii="Arial" w:eastAsia="Arial" w:hAnsi="Arial" w:cs="Arial"/>
                <w:sz w:val="16"/>
                <w:szCs w:val="16"/>
              </w:rPr>
            </w:pPr>
            <w:r>
              <w:rPr>
                <w:rFonts w:ascii="Arial" w:eastAsia="Arial" w:hAnsi="Arial" w:cs="Arial"/>
                <w:sz w:val="16"/>
                <w:szCs w:val="16"/>
              </w:rPr>
              <w:t xml:space="preserve">( Видеть </w:t>
            </w:r>
            <w:hyperlink w:anchor="page54">
              <w:r>
                <w:rPr>
                  <w:rFonts w:ascii="Arial" w:eastAsia="Arial" w:hAnsi="Arial" w:cs="Arial"/>
                  <w:sz w:val="16"/>
                  <w:szCs w:val="16"/>
                </w:rPr>
                <w:t>Таблица 34)</w:t>
              </w:r>
            </w:hyperlink>
          </w:p>
        </w:tc>
        <w:tc>
          <w:tcPr>
            <w:tcW w:w="720" w:type="dxa"/>
            <w:tcBorders>
              <w:right w:val="single" w:sz="8" w:space="0" w:color="auto"/>
            </w:tcBorders>
            <w:vAlign w:val="bottom"/>
          </w:tcPr>
          <w:p w14:paraId="6B36E6E8" w14:textId="77777777" w:rsidR="001516AB" w:rsidRDefault="001516AB">
            <w:pPr>
              <w:rPr>
                <w:sz w:val="15"/>
                <w:szCs w:val="15"/>
              </w:rPr>
            </w:pPr>
          </w:p>
        </w:tc>
        <w:tc>
          <w:tcPr>
            <w:tcW w:w="720" w:type="dxa"/>
            <w:tcBorders>
              <w:right w:val="single" w:sz="8" w:space="0" w:color="auto"/>
            </w:tcBorders>
            <w:vAlign w:val="bottom"/>
          </w:tcPr>
          <w:p w14:paraId="3445429A" w14:textId="77777777" w:rsidR="001516AB" w:rsidRDefault="001516AB">
            <w:pPr>
              <w:rPr>
                <w:sz w:val="15"/>
                <w:szCs w:val="15"/>
              </w:rPr>
            </w:pPr>
          </w:p>
        </w:tc>
        <w:tc>
          <w:tcPr>
            <w:tcW w:w="720" w:type="dxa"/>
            <w:tcBorders>
              <w:right w:val="single" w:sz="8" w:space="0" w:color="auto"/>
            </w:tcBorders>
            <w:vAlign w:val="bottom"/>
          </w:tcPr>
          <w:p w14:paraId="6018CC36" w14:textId="77777777" w:rsidR="001516AB" w:rsidRDefault="001516AB">
            <w:pPr>
              <w:rPr>
                <w:sz w:val="15"/>
                <w:szCs w:val="15"/>
              </w:rPr>
            </w:pPr>
          </w:p>
        </w:tc>
        <w:tc>
          <w:tcPr>
            <w:tcW w:w="860" w:type="dxa"/>
            <w:tcBorders>
              <w:right w:val="single" w:sz="8" w:space="0" w:color="auto"/>
            </w:tcBorders>
            <w:vAlign w:val="bottom"/>
          </w:tcPr>
          <w:p w14:paraId="325F0B49" w14:textId="77777777" w:rsidR="001516AB" w:rsidRDefault="001516AB">
            <w:pPr>
              <w:rPr>
                <w:sz w:val="15"/>
                <w:szCs w:val="15"/>
              </w:rPr>
            </w:pPr>
          </w:p>
        </w:tc>
        <w:tc>
          <w:tcPr>
            <w:tcW w:w="3740" w:type="dxa"/>
            <w:tcBorders>
              <w:right w:val="single" w:sz="8" w:space="0" w:color="auto"/>
            </w:tcBorders>
            <w:vAlign w:val="bottom"/>
          </w:tcPr>
          <w:p w14:paraId="0340B6EE" w14:textId="77777777" w:rsidR="001516AB" w:rsidRDefault="0066520C">
            <w:pPr>
              <w:spacing w:line="176" w:lineRule="exact"/>
              <w:ind w:left="100"/>
              <w:rPr>
                <w:sz w:val="20"/>
                <w:szCs w:val="20"/>
              </w:rPr>
            </w:pPr>
            <w:r>
              <w:rPr>
                <w:rFonts w:ascii="Arial" w:eastAsia="Arial" w:hAnsi="Arial" w:cs="Arial"/>
                <w:sz w:val="16"/>
                <w:szCs w:val="16"/>
              </w:rPr>
              <w:t>в TX</w:t>
            </w:r>
          </w:p>
        </w:tc>
      </w:tr>
      <w:tr w:rsidR="001516AB" w14:paraId="204EDB30" w14:textId="77777777">
        <w:trPr>
          <w:trHeight w:val="66"/>
        </w:trPr>
        <w:tc>
          <w:tcPr>
            <w:tcW w:w="2320" w:type="dxa"/>
            <w:tcBorders>
              <w:left w:val="single" w:sz="8" w:space="0" w:color="auto"/>
              <w:bottom w:val="single" w:sz="8" w:space="0" w:color="auto"/>
              <w:right w:val="single" w:sz="8" w:space="0" w:color="auto"/>
            </w:tcBorders>
            <w:vAlign w:val="bottom"/>
          </w:tcPr>
          <w:p w14:paraId="4855D102"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F400F86"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7A03A54"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8EAA0A0" w14:textId="77777777" w:rsidR="001516AB" w:rsidRDefault="001516AB">
            <w:pPr>
              <w:rPr>
                <w:sz w:val="5"/>
                <w:szCs w:val="5"/>
              </w:rPr>
            </w:pPr>
          </w:p>
        </w:tc>
        <w:tc>
          <w:tcPr>
            <w:tcW w:w="860" w:type="dxa"/>
            <w:tcBorders>
              <w:bottom w:val="single" w:sz="8" w:space="0" w:color="auto"/>
              <w:right w:val="single" w:sz="8" w:space="0" w:color="auto"/>
            </w:tcBorders>
            <w:vAlign w:val="bottom"/>
          </w:tcPr>
          <w:p w14:paraId="3C20FA8F"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58391105" w14:textId="77777777" w:rsidR="001516AB" w:rsidRDefault="001516AB">
            <w:pPr>
              <w:rPr>
                <w:sz w:val="5"/>
                <w:szCs w:val="5"/>
              </w:rPr>
            </w:pPr>
          </w:p>
        </w:tc>
      </w:tr>
      <w:tr w:rsidR="001516AB" w14:paraId="627B661E" w14:textId="77777777">
        <w:trPr>
          <w:trHeight w:val="237"/>
        </w:trPr>
        <w:tc>
          <w:tcPr>
            <w:tcW w:w="2320" w:type="dxa"/>
            <w:tcBorders>
              <w:left w:val="single" w:sz="8" w:space="0" w:color="auto"/>
              <w:right w:val="single" w:sz="8" w:space="0" w:color="auto"/>
            </w:tcBorders>
            <w:vAlign w:val="bottom"/>
          </w:tcPr>
          <w:p w14:paraId="0C3B8945" w14:textId="77777777" w:rsidR="001516AB" w:rsidRDefault="0066520C">
            <w:pPr>
              <w:ind w:left="100"/>
              <w:rPr>
                <w:sz w:val="20"/>
                <w:szCs w:val="20"/>
              </w:rPr>
            </w:pPr>
            <w:r>
              <w:rPr>
                <w:rFonts w:ascii="Arial" w:eastAsia="Arial" w:hAnsi="Arial" w:cs="Arial"/>
                <w:sz w:val="16"/>
                <w:szCs w:val="16"/>
              </w:rPr>
              <w:t>Время установления TX / RX PLL</w:t>
            </w:r>
          </w:p>
        </w:tc>
        <w:tc>
          <w:tcPr>
            <w:tcW w:w="720" w:type="dxa"/>
            <w:tcBorders>
              <w:right w:val="single" w:sz="8" w:space="0" w:color="auto"/>
            </w:tcBorders>
            <w:vAlign w:val="bottom"/>
          </w:tcPr>
          <w:p w14:paraId="630DE4D2" w14:textId="77777777" w:rsidR="001516AB" w:rsidRDefault="0066520C">
            <w:pPr>
              <w:jc w:val="center"/>
              <w:rPr>
                <w:sz w:val="20"/>
                <w:szCs w:val="20"/>
              </w:rPr>
            </w:pPr>
            <w:r>
              <w:rPr>
                <w:rFonts w:ascii="Arial" w:eastAsia="Arial" w:hAnsi="Arial" w:cs="Arial"/>
                <w:sz w:val="16"/>
                <w:szCs w:val="16"/>
              </w:rPr>
              <w:t>30</w:t>
            </w:r>
          </w:p>
        </w:tc>
        <w:tc>
          <w:tcPr>
            <w:tcW w:w="720" w:type="dxa"/>
            <w:tcBorders>
              <w:right w:val="single" w:sz="8" w:space="0" w:color="auto"/>
            </w:tcBorders>
            <w:vAlign w:val="bottom"/>
          </w:tcPr>
          <w:p w14:paraId="27103471" w14:textId="77777777" w:rsidR="001516AB" w:rsidRDefault="0066520C">
            <w:pPr>
              <w:jc w:val="center"/>
              <w:rPr>
                <w:sz w:val="20"/>
                <w:szCs w:val="20"/>
              </w:rPr>
            </w:pPr>
            <w:r>
              <w:rPr>
                <w:rFonts w:ascii="Arial" w:eastAsia="Arial" w:hAnsi="Arial" w:cs="Arial"/>
                <w:sz w:val="16"/>
                <w:szCs w:val="16"/>
              </w:rPr>
              <w:t>31 год</w:t>
            </w:r>
          </w:p>
        </w:tc>
        <w:tc>
          <w:tcPr>
            <w:tcW w:w="720" w:type="dxa"/>
            <w:tcBorders>
              <w:right w:val="single" w:sz="8" w:space="0" w:color="auto"/>
            </w:tcBorders>
            <w:vAlign w:val="bottom"/>
          </w:tcPr>
          <w:p w14:paraId="33B898F6" w14:textId="77777777" w:rsidR="001516AB" w:rsidRDefault="0066520C">
            <w:pPr>
              <w:jc w:val="center"/>
              <w:rPr>
                <w:sz w:val="20"/>
                <w:szCs w:val="20"/>
              </w:rPr>
            </w:pPr>
            <w:r>
              <w:rPr>
                <w:rFonts w:ascii="Arial" w:eastAsia="Arial" w:hAnsi="Arial" w:cs="Arial"/>
                <w:sz w:val="16"/>
                <w:szCs w:val="16"/>
              </w:rPr>
              <w:t>31 год</w:t>
            </w:r>
          </w:p>
        </w:tc>
        <w:tc>
          <w:tcPr>
            <w:tcW w:w="860" w:type="dxa"/>
            <w:tcBorders>
              <w:right w:val="single" w:sz="8" w:space="0" w:color="auto"/>
            </w:tcBorders>
            <w:vAlign w:val="bottom"/>
          </w:tcPr>
          <w:p w14:paraId="4BD0DAE6"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s</w:t>
            </w:r>
          </w:p>
        </w:tc>
        <w:tc>
          <w:tcPr>
            <w:tcW w:w="3740" w:type="dxa"/>
            <w:tcBorders>
              <w:right w:val="single" w:sz="8" w:space="0" w:color="auto"/>
            </w:tcBorders>
            <w:vAlign w:val="bottom"/>
          </w:tcPr>
          <w:p w14:paraId="266A98FA" w14:textId="77777777" w:rsidR="001516AB" w:rsidRDefault="0066520C">
            <w:pPr>
              <w:ind w:left="100"/>
              <w:rPr>
                <w:sz w:val="20"/>
                <w:szCs w:val="20"/>
              </w:rPr>
            </w:pPr>
            <w:r>
              <w:rPr>
                <w:rFonts w:ascii="Arial" w:eastAsia="Arial" w:hAnsi="Arial" w:cs="Arial"/>
                <w:sz w:val="16"/>
                <w:szCs w:val="16"/>
              </w:rPr>
              <w:t>Время установления шага частоты 1 · IF от TX</w:t>
            </w:r>
          </w:p>
        </w:tc>
      </w:tr>
      <w:tr w:rsidR="001516AB" w14:paraId="478424B8" w14:textId="77777777">
        <w:trPr>
          <w:trHeight w:val="176"/>
        </w:trPr>
        <w:tc>
          <w:tcPr>
            <w:tcW w:w="2320" w:type="dxa"/>
            <w:tcBorders>
              <w:left w:val="single" w:sz="8" w:space="0" w:color="auto"/>
              <w:right w:val="single" w:sz="8" w:space="0" w:color="auto"/>
            </w:tcBorders>
            <w:vAlign w:val="bottom"/>
          </w:tcPr>
          <w:p w14:paraId="330968B0" w14:textId="77777777" w:rsidR="001516AB" w:rsidRDefault="0066520C">
            <w:pPr>
              <w:spacing w:line="176" w:lineRule="exact"/>
              <w:ind w:left="100"/>
              <w:rPr>
                <w:rFonts w:ascii="Arial" w:eastAsia="Arial" w:hAnsi="Arial" w:cs="Arial"/>
                <w:sz w:val="16"/>
                <w:szCs w:val="16"/>
              </w:rPr>
            </w:pPr>
            <w:r>
              <w:rPr>
                <w:rFonts w:ascii="Arial" w:eastAsia="Arial" w:hAnsi="Arial" w:cs="Arial"/>
                <w:sz w:val="16"/>
                <w:szCs w:val="16"/>
              </w:rPr>
              <w:t xml:space="preserve">( Видеть </w:t>
            </w:r>
            <w:hyperlink w:anchor="page54">
              <w:r>
                <w:rPr>
                  <w:rFonts w:ascii="Arial" w:eastAsia="Arial" w:hAnsi="Arial" w:cs="Arial"/>
                  <w:sz w:val="16"/>
                  <w:szCs w:val="16"/>
                </w:rPr>
                <w:t>Таблица 34)</w:t>
              </w:r>
            </w:hyperlink>
          </w:p>
        </w:tc>
        <w:tc>
          <w:tcPr>
            <w:tcW w:w="720" w:type="dxa"/>
            <w:tcBorders>
              <w:right w:val="single" w:sz="8" w:space="0" w:color="auto"/>
            </w:tcBorders>
            <w:vAlign w:val="bottom"/>
          </w:tcPr>
          <w:p w14:paraId="0B01EEF9" w14:textId="77777777" w:rsidR="001516AB" w:rsidRDefault="001516AB">
            <w:pPr>
              <w:rPr>
                <w:sz w:val="15"/>
                <w:szCs w:val="15"/>
              </w:rPr>
            </w:pPr>
          </w:p>
        </w:tc>
        <w:tc>
          <w:tcPr>
            <w:tcW w:w="720" w:type="dxa"/>
            <w:tcBorders>
              <w:right w:val="single" w:sz="8" w:space="0" w:color="auto"/>
            </w:tcBorders>
            <w:vAlign w:val="bottom"/>
          </w:tcPr>
          <w:p w14:paraId="6439816C" w14:textId="77777777" w:rsidR="001516AB" w:rsidRDefault="001516AB">
            <w:pPr>
              <w:rPr>
                <w:sz w:val="15"/>
                <w:szCs w:val="15"/>
              </w:rPr>
            </w:pPr>
          </w:p>
        </w:tc>
        <w:tc>
          <w:tcPr>
            <w:tcW w:w="720" w:type="dxa"/>
            <w:tcBorders>
              <w:right w:val="single" w:sz="8" w:space="0" w:color="auto"/>
            </w:tcBorders>
            <w:vAlign w:val="bottom"/>
          </w:tcPr>
          <w:p w14:paraId="0D270A91" w14:textId="77777777" w:rsidR="001516AB" w:rsidRDefault="001516AB">
            <w:pPr>
              <w:rPr>
                <w:sz w:val="15"/>
                <w:szCs w:val="15"/>
              </w:rPr>
            </w:pPr>
          </w:p>
        </w:tc>
        <w:tc>
          <w:tcPr>
            <w:tcW w:w="860" w:type="dxa"/>
            <w:tcBorders>
              <w:right w:val="single" w:sz="8" w:space="0" w:color="auto"/>
            </w:tcBorders>
            <w:vAlign w:val="bottom"/>
          </w:tcPr>
          <w:p w14:paraId="2DCD1998" w14:textId="77777777" w:rsidR="001516AB" w:rsidRDefault="001516AB">
            <w:pPr>
              <w:rPr>
                <w:sz w:val="15"/>
                <w:szCs w:val="15"/>
              </w:rPr>
            </w:pPr>
          </w:p>
        </w:tc>
        <w:tc>
          <w:tcPr>
            <w:tcW w:w="3740" w:type="dxa"/>
            <w:tcBorders>
              <w:right w:val="single" w:sz="8" w:space="0" w:color="auto"/>
            </w:tcBorders>
            <w:vAlign w:val="bottom"/>
          </w:tcPr>
          <w:p w14:paraId="305BA98C" w14:textId="77777777" w:rsidR="001516AB" w:rsidRDefault="0066520C">
            <w:pPr>
              <w:spacing w:line="176" w:lineRule="exact"/>
              <w:ind w:left="100"/>
              <w:rPr>
                <w:sz w:val="20"/>
                <w:szCs w:val="20"/>
              </w:rPr>
            </w:pPr>
            <w:r>
              <w:rPr>
                <w:rFonts w:ascii="Arial" w:eastAsia="Arial" w:hAnsi="Arial" w:cs="Arial"/>
                <w:sz w:val="16"/>
                <w:szCs w:val="16"/>
              </w:rPr>
              <w:t xml:space="preserve">к RX. Скорость передачи данных 250 </w:t>
            </w:r>
            <w:r>
              <w:rPr>
                <w:rFonts w:ascii="Arial" w:eastAsia="Arial" w:hAnsi="Arial" w:cs="Arial"/>
                <w:sz w:val="16"/>
                <w:szCs w:val="16"/>
              </w:rPr>
              <w:t>кбит / с.</w:t>
            </w:r>
          </w:p>
        </w:tc>
      </w:tr>
      <w:tr w:rsidR="001516AB" w14:paraId="70F2039E" w14:textId="77777777">
        <w:trPr>
          <w:trHeight w:val="64"/>
        </w:trPr>
        <w:tc>
          <w:tcPr>
            <w:tcW w:w="2320" w:type="dxa"/>
            <w:tcBorders>
              <w:left w:val="single" w:sz="8" w:space="0" w:color="auto"/>
              <w:bottom w:val="single" w:sz="8" w:space="0" w:color="auto"/>
              <w:right w:val="single" w:sz="8" w:space="0" w:color="auto"/>
            </w:tcBorders>
            <w:vAlign w:val="bottom"/>
          </w:tcPr>
          <w:p w14:paraId="33817DE9"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9C83009"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FE77B52" w14:textId="77777777" w:rsidR="001516AB" w:rsidRDefault="001516AB">
            <w:pPr>
              <w:rPr>
                <w:sz w:val="5"/>
                <w:szCs w:val="5"/>
              </w:rPr>
            </w:pPr>
          </w:p>
        </w:tc>
        <w:tc>
          <w:tcPr>
            <w:tcW w:w="720" w:type="dxa"/>
            <w:tcBorders>
              <w:bottom w:val="single" w:sz="8" w:space="0" w:color="auto"/>
              <w:right w:val="single" w:sz="8" w:space="0" w:color="auto"/>
            </w:tcBorders>
            <w:vAlign w:val="bottom"/>
          </w:tcPr>
          <w:p w14:paraId="4E72DF84" w14:textId="77777777" w:rsidR="001516AB" w:rsidRDefault="001516AB">
            <w:pPr>
              <w:rPr>
                <w:sz w:val="5"/>
                <w:szCs w:val="5"/>
              </w:rPr>
            </w:pPr>
          </w:p>
        </w:tc>
        <w:tc>
          <w:tcPr>
            <w:tcW w:w="860" w:type="dxa"/>
            <w:tcBorders>
              <w:bottom w:val="single" w:sz="8" w:space="0" w:color="auto"/>
              <w:right w:val="single" w:sz="8" w:space="0" w:color="auto"/>
            </w:tcBorders>
            <w:vAlign w:val="bottom"/>
          </w:tcPr>
          <w:p w14:paraId="27F5A5EB"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15EAEF7B" w14:textId="77777777" w:rsidR="001516AB" w:rsidRDefault="001516AB">
            <w:pPr>
              <w:rPr>
                <w:sz w:val="5"/>
                <w:szCs w:val="5"/>
              </w:rPr>
            </w:pPr>
          </w:p>
        </w:tc>
      </w:tr>
      <w:tr w:rsidR="001516AB" w14:paraId="53C1323D" w14:textId="77777777">
        <w:trPr>
          <w:trHeight w:val="237"/>
        </w:trPr>
        <w:tc>
          <w:tcPr>
            <w:tcW w:w="2320" w:type="dxa"/>
            <w:tcBorders>
              <w:left w:val="single" w:sz="8" w:space="0" w:color="auto"/>
              <w:right w:val="single" w:sz="8" w:space="0" w:color="auto"/>
            </w:tcBorders>
            <w:vAlign w:val="bottom"/>
          </w:tcPr>
          <w:p w14:paraId="0F81BE9C" w14:textId="77777777" w:rsidR="001516AB" w:rsidRDefault="0066520C">
            <w:pPr>
              <w:ind w:left="100"/>
              <w:rPr>
                <w:sz w:val="20"/>
                <w:szCs w:val="20"/>
              </w:rPr>
            </w:pPr>
            <w:r>
              <w:rPr>
                <w:rFonts w:ascii="Arial" w:eastAsia="Arial" w:hAnsi="Arial" w:cs="Arial"/>
                <w:sz w:val="16"/>
                <w:szCs w:val="16"/>
              </w:rPr>
              <w:t>Время калибровки ФАПЧ</w:t>
            </w:r>
          </w:p>
        </w:tc>
        <w:tc>
          <w:tcPr>
            <w:tcW w:w="720" w:type="dxa"/>
            <w:tcBorders>
              <w:right w:val="single" w:sz="8" w:space="0" w:color="auto"/>
            </w:tcBorders>
            <w:vAlign w:val="bottom"/>
          </w:tcPr>
          <w:p w14:paraId="7F7A2409" w14:textId="77777777" w:rsidR="001516AB" w:rsidRDefault="0066520C">
            <w:pPr>
              <w:jc w:val="center"/>
              <w:rPr>
                <w:sz w:val="20"/>
                <w:szCs w:val="20"/>
              </w:rPr>
            </w:pPr>
            <w:r>
              <w:rPr>
                <w:rFonts w:ascii="Arial" w:eastAsia="Arial" w:hAnsi="Arial" w:cs="Arial"/>
                <w:sz w:val="16"/>
                <w:szCs w:val="16"/>
              </w:rPr>
              <w:t>685</w:t>
            </w:r>
          </w:p>
        </w:tc>
        <w:tc>
          <w:tcPr>
            <w:tcW w:w="720" w:type="dxa"/>
            <w:tcBorders>
              <w:right w:val="single" w:sz="8" w:space="0" w:color="auto"/>
            </w:tcBorders>
            <w:vAlign w:val="bottom"/>
          </w:tcPr>
          <w:p w14:paraId="0BC56469" w14:textId="77777777" w:rsidR="001516AB" w:rsidRDefault="0066520C">
            <w:pPr>
              <w:jc w:val="center"/>
              <w:rPr>
                <w:sz w:val="20"/>
                <w:szCs w:val="20"/>
              </w:rPr>
            </w:pPr>
            <w:r>
              <w:rPr>
                <w:rFonts w:ascii="Arial" w:eastAsia="Arial" w:hAnsi="Arial" w:cs="Arial"/>
                <w:sz w:val="16"/>
                <w:szCs w:val="16"/>
              </w:rPr>
              <w:t>712</w:t>
            </w:r>
          </w:p>
        </w:tc>
        <w:tc>
          <w:tcPr>
            <w:tcW w:w="720" w:type="dxa"/>
            <w:tcBorders>
              <w:right w:val="single" w:sz="8" w:space="0" w:color="auto"/>
            </w:tcBorders>
            <w:vAlign w:val="bottom"/>
          </w:tcPr>
          <w:p w14:paraId="2EA9BC6E" w14:textId="77777777" w:rsidR="001516AB" w:rsidRDefault="0066520C">
            <w:pPr>
              <w:jc w:val="center"/>
              <w:rPr>
                <w:sz w:val="20"/>
                <w:szCs w:val="20"/>
              </w:rPr>
            </w:pPr>
            <w:r>
              <w:rPr>
                <w:rFonts w:ascii="Arial" w:eastAsia="Arial" w:hAnsi="Arial" w:cs="Arial"/>
                <w:sz w:val="16"/>
                <w:szCs w:val="16"/>
              </w:rPr>
              <w:t>724</w:t>
            </w:r>
          </w:p>
        </w:tc>
        <w:tc>
          <w:tcPr>
            <w:tcW w:w="860" w:type="dxa"/>
            <w:tcBorders>
              <w:right w:val="single" w:sz="8" w:space="0" w:color="auto"/>
            </w:tcBorders>
            <w:vAlign w:val="bottom"/>
          </w:tcPr>
          <w:p w14:paraId="40AE88D9" w14:textId="77777777" w:rsidR="001516AB" w:rsidRDefault="0066520C">
            <w:pPr>
              <w:jc w:val="center"/>
              <w:rPr>
                <w:sz w:val="20"/>
                <w:szCs w:val="20"/>
              </w:rPr>
            </w:pPr>
            <w:r>
              <w:rPr>
                <w:rFonts w:ascii="Symbol" w:eastAsia="Symbol" w:hAnsi="Symbol" w:cs="Symbol"/>
                <w:sz w:val="16"/>
                <w:szCs w:val="16"/>
              </w:rPr>
              <w:t></w:t>
            </w:r>
            <w:r>
              <w:rPr>
                <w:rFonts w:ascii="Arial" w:eastAsia="Arial" w:hAnsi="Arial" w:cs="Arial"/>
                <w:sz w:val="16"/>
                <w:szCs w:val="16"/>
              </w:rPr>
              <w:t>s</w:t>
            </w:r>
          </w:p>
        </w:tc>
        <w:tc>
          <w:tcPr>
            <w:tcW w:w="3740" w:type="dxa"/>
            <w:tcBorders>
              <w:right w:val="single" w:sz="8" w:space="0" w:color="auto"/>
            </w:tcBorders>
            <w:vAlign w:val="bottom"/>
          </w:tcPr>
          <w:p w14:paraId="02C4D237" w14:textId="77777777" w:rsidR="001516AB" w:rsidRDefault="0066520C">
            <w:pPr>
              <w:ind w:left="100"/>
              <w:rPr>
                <w:sz w:val="20"/>
                <w:szCs w:val="20"/>
              </w:rPr>
            </w:pPr>
            <w:r>
              <w:rPr>
                <w:rFonts w:ascii="Arial" w:eastAsia="Arial" w:hAnsi="Arial" w:cs="Arial"/>
                <w:sz w:val="16"/>
                <w:szCs w:val="16"/>
              </w:rPr>
              <w:t>Калибровку можно запустить вручную или</w:t>
            </w:r>
          </w:p>
        </w:tc>
      </w:tr>
      <w:tr w:rsidR="001516AB" w14:paraId="13C30F7C" w14:textId="77777777">
        <w:trPr>
          <w:trHeight w:val="176"/>
        </w:trPr>
        <w:tc>
          <w:tcPr>
            <w:tcW w:w="2320" w:type="dxa"/>
            <w:tcBorders>
              <w:left w:val="single" w:sz="8" w:space="0" w:color="auto"/>
              <w:right w:val="single" w:sz="8" w:space="0" w:color="auto"/>
            </w:tcBorders>
            <w:vAlign w:val="bottom"/>
          </w:tcPr>
          <w:p w14:paraId="35B13916" w14:textId="77777777" w:rsidR="001516AB" w:rsidRDefault="0066520C">
            <w:pPr>
              <w:spacing w:line="176" w:lineRule="exact"/>
              <w:ind w:left="100"/>
              <w:rPr>
                <w:rFonts w:ascii="Arial" w:eastAsia="Arial" w:hAnsi="Arial" w:cs="Arial"/>
                <w:sz w:val="16"/>
                <w:szCs w:val="16"/>
              </w:rPr>
            </w:pPr>
            <w:r>
              <w:rPr>
                <w:rFonts w:ascii="Arial" w:eastAsia="Arial" w:hAnsi="Arial" w:cs="Arial"/>
                <w:sz w:val="16"/>
                <w:szCs w:val="16"/>
              </w:rPr>
              <w:t xml:space="preserve">(Видеть </w:t>
            </w:r>
            <w:hyperlink w:anchor="page55">
              <w:r>
                <w:rPr>
                  <w:rFonts w:ascii="Arial" w:eastAsia="Arial" w:hAnsi="Arial" w:cs="Arial"/>
                  <w:sz w:val="16"/>
                  <w:szCs w:val="16"/>
                </w:rPr>
                <w:t>Таблица 35)</w:t>
              </w:r>
            </w:hyperlink>
          </w:p>
        </w:tc>
        <w:tc>
          <w:tcPr>
            <w:tcW w:w="720" w:type="dxa"/>
            <w:tcBorders>
              <w:right w:val="single" w:sz="8" w:space="0" w:color="auto"/>
            </w:tcBorders>
            <w:vAlign w:val="bottom"/>
          </w:tcPr>
          <w:p w14:paraId="6AE7D330" w14:textId="77777777" w:rsidR="001516AB" w:rsidRDefault="001516AB">
            <w:pPr>
              <w:rPr>
                <w:sz w:val="15"/>
                <w:szCs w:val="15"/>
              </w:rPr>
            </w:pPr>
          </w:p>
        </w:tc>
        <w:tc>
          <w:tcPr>
            <w:tcW w:w="720" w:type="dxa"/>
            <w:tcBorders>
              <w:right w:val="single" w:sz="8" w:space="0" w:color="auto"/>
            </w:tcBorders>
            <w:vAlign w:val="bottom"/>
          </w:tcPr>
          <w:p w14:paraId="5A9DBC3E" w14:textId="77777777" w:rsidR="001516AB" w:rsidRDefault="001516AB">
            <w:pPr>
              <w:rPr>
                <w:sz w:val="15"/>
                <w:szCs w:val="15"/>
              </w:rPr>
            </w:pPr>
          </w:p>
        </w:tc>
        <w:tc>
          <w:tcPr>
            <w:tcW w:w="720" w:type="dxa"/>
            <w:tcBorders>
              <w:right w:val="single" w:sz="8" w:space="0" w:color="auto"/>
            </w:tcBorders>
            <w:vAlign w:val="bottom"/>
          </w:tcPr>
          <w:p w14:paraId="704B6E43" w14:textId="77777777" w:rsidR="001516AB" w:rsidRDefault="001516AB">
            <w:pPr>
              <w:rPr>
                <w:sz w:val="15"/>
                <w:szCs w:val="15"/>
              </w:rPr>
            </w:pPr>
          </w:p>
        </w:tc>
        <w:tc>
          <w:tcPr>
            <w:tcW w:w="860" w:type="dxa"/>
            <w:tcBorders>
              <w:right w:val="single" w:sz="8" w:space="0" w:color="auto"/>
            </w:tcBorders>
            <w:vAlign w:val="bottom"/>
          </w:tcPr>
          <w:p w14:paraId="18D1F515" w14:textId="77777777" w:rsidR="001516AB" w:rsidRDefault="001516AB">
            <w:pPr>
              <w:rPr>
                <w:sz w:val="15"/>
                <w:szCs w:val="15"/>
              </w:rPr>
            </w:pPr>
          </w:p>
        </w:tc>
        <w:tc>
          <w:tcPr>
            <w:tcW w:w="3740" w:type="dxa"/>
            <w:tcBorders>
              <w:right w:val="single" w:sz="8" w:space="0" w:color="auto"/>
            </w:tcBorders>
            <w:vAlign w:val="bottom"/>
          </w:tcPr>
          <w:p w14:paraId="49B3DA1B" w14:textId="77777777" w:rsidR="001516AB" w:rsidRDefault="0066520C">
            <w:pPr>
              <w:spacing w:line="176" w:lineRule="exact"/>
              <w:ind w:left="100"/>
              <w:rPr>
                <w:sz w:val="20"/>
                <w:szCs w:val="20"/>
              </w:rPr>
            </w:pPr>
            <w:r>
              <w:rPr>
                <w:rFonts w:ascii="Arial" w:eastAsia="Arial" w:hAnsi="Arial" w:cs="Arial"/>
                <w:sz w:val="16"/>
                <w:szCs w:val="16"/>
              </w:rPr>
              <w:t>автоматически перед входом или после выхода</w:t>
            </w:r>
          </w:p>
        </w:tc>
      </w:tr>
      <w:tr w:rsidR="001516AB" w14:paraId="24032FB4" w14:textId="77777777">
        <w:trPr>
          <w:trHeight w:val="185"/>
        </w:trPr>
        <w:tc>
          <w:tcPr>
            <w:tcW w:w="2320" w:type="dxa"/>
            <w:tcBorders>
              <w:left w:val="single" w:sz="8" w:space="0" w:color="auto"/>
              <w:right w:val="single" w:sz="8" w:space="0" w:color="auto"/>
            </w:tcBorders>
            <w:vAlign w:val="bottom"/>
          </w:tcPr>
          <w:p w14:paraId="3D35BB13" w14:textId="77777777" w:rsidR="001516AB" w:rsidRDefault="001516AB">
            <w:pPr>
              <w:rPr>
                <w:sz w:val="16"/>
                <w:szCs w:val="16"/>
              </w:rPr>
            </w:pPr>
          </w:p>
        </w:tc>
        <w:tc>
          <w:tcPr>
            <w:tcW w:w="720" w:type="dxa"/>
            <w:tcBorders>
              <w:right w:val="single" w:sz="8" w:space="0" w:color="auto"/>
            </w:tcBorders>
            <w:vAlign w:val="bottom"/>
          </w:tcPr>
          <w:p w14:paraId="51569620" w14:textId="77777777" w:rsidR="001516AB" w:rsidRDefault="001516AB">
            <w:pPr>
              <w:rPr>
                <w:sz w:val="16"/>
                <w:szCs w:val="16"/>
              </w:rPr>
            </w:pPr>
          </w:p>
        </w:tc>
        <w:tc>
          <w:tcPr>
            <w:tcW w:w="720" w:type="dxa"/>
            <w:tcBorders>
              <w:right w:val="single" w:sz="8" w:space="0" w:color="auto"/>
            </w:tcBorders>
            <w:vAlign w:val="bottom"/>
          </w:tcPr>
          <w:p w14:paraId="01CA3BBF" w14:textId="77777777" w:rsidR="001516AB" w:rsidRDefault="001516AB">
            <w:pPr>
              <w:rPr>
                <w:sz w:val="16"/>
                <w:szCs w:val="16"/>
              </w:rPr>
            </w:pPr>
          </w:p>
        </w:tc>
        <w:tc>
          <w:tcPr>
            <w:tcW w:w="720" w:type="dxa"/>
            <w:tcBorders>
              <w:right w:val="single" w:sz="8" w:space="0" w:color="auto"/>
            </w:tcBorders>
            <w:vAlign w:val="bottom"/>
          </w:tcPr>
          <w:p w14:paraId="4662B400" w14:textId="77777777" w:rsidR="001516AB" w:rsidRDefault="001516AB">
            <w:pPr>
              <w:rPr>
                <w:sz w:val="16"/>
                <w:szCs w:val="16"/>
              </w:rPr>
            </w:pPr>
          </w:p>
        </w:tc>
        <w:tc>
          <w:tcPr>
            <w:tcW w:w="860" w:type="dxa"/>
            <w:tcBorders>
              <w:right w:val="single" w:sz="8" w:space="0" w:color="auto"/>
            </w:tcBorders>
            <w:vAlign w:val="bottom"/>
          </w:tcPr>
          <w:p w14:paraId="53A044E2" w14:textId="77777777" w:rsidR="001516AB" w:rsidRDefault="001516AB">
            <w:pPr>
              <w:rPr>
                <w:sz w:val="16"/>
                <w:szCs w:val="16"/>
              </w:rPr>
            </w:pPr>
          </w:p>
        </w:tc>
        <w:tc>
          <w:tcPr>
            <w:tcW w:w="3740" w:type="dxa"/>
            <w:tcBorders>
              <w:right w:val="single" w:sz="8" w:space="0" w:color="auto"/>
            </w:tcBorders>
            <w:vAlign w:val="bottom"/>
          </w:tcPr>
          <w:p w14:paraId="467F7DA0" w14:textId="77777777" w:rsidR="001516AB" w:rsidRDefault="0066520C">
            <w:pPr>
              <w:ind w:left="100"/>
              <w:rPr>
                <w:sz w:val="20"/>
                <w:szCs w:val="20"/>
              </w:rPr>
            </w:pPr>
            <w:r>
              <w:rPr>
                <w:rFonts w:ascii="Arial" w:eastAsia="Arial" w:hAnsi="Arial" w:cs="Arial"/>
                <w:sz w:val="16"/>
                <w:szCs w:val="16"/>
              </w:rPr>
              <w:t>RX / TX</w:t>
            </w:r>
          </w:p>
        </w:tc>
      </w:tr>
      <w:tr w:rsidR="001516AB" w14:paraId="72ADEE47" w14:textId="77777777">
        <w:trPr>
          <w:trHeight w:val="66"/>
        </w:trPr>
        <w:tc>
          <w:tcPr>
            <w:tcW w:w="2320" w:type="dxa"/>
            <w:tcBorders>
              <w:left w:val="single" w:sz="8" w:space="0" w:color="auto"/>
              <w:bottom w:val="single" w:sz="8" w:space="0" w:color="auto"/>
              <w:right w:val="single" w:sz="8" w:space="0" w:color="auto"/>
            </w:tcBorders>
            <w:vAlign w:val="bottom"/>
          </w:tcPr>
          <w:p w14:paraId="2949D84B"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0FB8F2A"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DAFF08A"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1AB8D0B" w14:textId="77777777" w:rsidR="001516AB" w:rsidRDefault="001516AB">
            <w:pPr>
              <w:rPr>
                <w:sz w:val="5"/>
                <w:szCs w:val="5"/>
              </w:rPr>
            </w:pPr>
          </w:p>
        </w:tc>
        <w:tc>
          <w:tcPr>
            <w:tcW w:w="860" w:type="dxa"/>
            <w:tcBorders>
              <w:bottom w:val="single" w:sz="8" w:space="0" w:color="auto"/>
              <w:right w:val="single" w:sz="8" w:space="0" w:color="auto"/>
            </w:tcBorders>
            <w:vAlign w:val="bottom"/>
          </w:tcPr>
          <w:p w14:paraId="2D4E873C"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38A6D108" w14:textId="77777777" w:rsidR="001516AB" w:rsidRDefault="001516AB">
            <w:pPr>
              <w:rPr>
                <w:sz w:val="5"/>
                <w:szCs w:val="5"/>
              </w:rPr>
            </w:pPr>
          </w:p>
        </w:tc>
      </w:tr>
    </w:tbl>
    <w:p w14:paraId="159B19D9" w14:textId="77777777" w:rsidR="001516AB" w:rsidRDefault="001516AB">
      <w:pPr>
        <w:spacing w:line="112" w:lineRule="exact"/>
        <w:rPr>
          <w:sz w:val="20"/>
          <w:szCs w:val="20"/>
        </w:rPr>
      </w:pPr>
    </w:p>
    <w:p w14:paraId="7A3B5DA4" w14:textId="77777777" w:rsidR="001516AB" w:rsidRDefault="0066520C">
      <w:pPr>
        <w:ind w:left="2280"/>
        <w:rPr>
          <w:sz w:val="20"/>
          <w:szCs w:val="20"/>
        </w:rPr>
      </w:pPr>
      <w:r>
        <w:rPr>
          <w:rFonts w:ascii="Arial" w:eastAsia="Arial" w:hAnsi="Arial" w:cs="Arial"/>
          <w:b/>
          <w:bCs/>
          <w:sz w:val="20"/>
          <w:szCs w:val="20"/>
        </w:rPr>
        <w:t xml:space="preserve">Таблица 15: Параметры </w:t>
      </w:r>
      <w:r>
        <w:rPr>
          <w:rFonts w:ascii="Arial" w:eastAsia="Arial" w:hAnsi="Arial" w:cs="Arial"/>
          <w:b/>
          <w:bCs/>
          <w:sz w:val="20"/>
          <w:szCs w:val="20"/>
        </w:rPr>
        <w:t>синтезатора частот</w:t>
      </w:r>
    </w:p>
    <w:p w14:paraId="5284452D" w14:textId="77777777" w:rsidR="001516AB" w:rsidRDefault="001516AB">
      <w:pPr>
        <w:spacing w:line="361" w:lineRule="exact"/>
        <w:rPr>
          <w:sz w:val="20"/>
          <w:szCs w:val="20"/>
        </w:rPr>
      </w:pPr>
    </w:p>
    <w:p w14:paraId="375EBF11" w14:textId="77777777" w:rsidR="001516AB" w:rsidRDefault="0066520C">
      <w:pPr>
        <w:tabs>
          <w:tab w:val="left" w:pos="580"/>
        </w:tabs>
        <w:ind w:left="20"/>
        <w:rPr>
          <w:sz w:val="20"/>
          <w:szCs w:val="20"/>
        </w:rPr>
      </w:pPr>
      <w:r>
        <w:rPr>
          <w:rFonts w:ascii="Arial" w:eastAsia="Arial" w:hAnsi="Arial" w:cs="Arial"/>
          <w:b/>
          <w:bCs/>
          <w:sz w:val="20"/>
          <w:szCs w:val="20"/>
        </w:rPr>
        <w:t>4,7</w:t>
      </w:r>
      <w:r>
        <w:rPr>
          <w:sz w:val="20"/>
          <w:szCs w:val="20"/>
        </w:rPr>
        <w:tab/>
      </w:r>
      <w:r>
        <w:rPr>
          <w:rFonts w:ascii="Arial" w:eastAsia="Arial" w:hAnsi="Arial" w:cs="Arial"/>
          <w:b/>
          <w:bCs/>
          <w:sz w:val="20"/>
          <w:szCs w:val="20"/>
        </w:rPr>
        <w:t>Аналоговый датчик температуры</w:t>
      </w:r>
    </w:p>
    <w:p w14:paraId="48D4C259" w14:textId="77777777" w:rsidR="001516AB" w:rsidRDefault="001516AB">
      <w:pPr>
        <w:spacing w:line="141" w:lineRule="exact"/>
        <w:rPr>
          <w:sz w:val="20"/>
          <w:szCs w:val="20"/>
        </w:rPr>
      </w:pPr>
    </w:p>
    <w:p w14:paraId="25309BA3" w14:textId="77777777" w:rsidR="001516AB" w:rsidRDefault="0066520C">
      <w:pPr>
        <w:spacing w:line="268" w:lineRule="auto"/>
        <w:ind w:left="20" w:right="80"/>
        <w:rPr>
          <w:rFonts w:ascii="Arial" w:eastAsia="Arial" w:hAnsi="Arial" w:cs="Arial"/>
          <w:sz w:val="15"/>
          <w:szCs w:val="15"/>
        </w:rPr>
      </w:pPr>
      <w:r>
        <w:rPr>
          <w:rFonts w:ascii="Arial" w:eastAsia="Arial" w:hAnsi="Arial" w:cs="Arial"/>
          <w:sz w:val="15"/>
          <w:szCs w:val="15"/>
        </w:rPr>
        <w:t>Т</w:t>
      </w:r>
      <w:r>
        <w:rPr>
          <w:rFonts w:ascii="Arial" w:eastAsia="Arial" w:hAnsi="Arial" w:cs="Arial"/>
          <w:sz w:val="19"/>
          <w:szCs w:val="19"/>
          <w:vertAlign w:val="subscript"/>
        </w:rPr>
        <w:t>А</w:t>
      </w:r>
      <w:r>
        <w:rPr>
          <w:rFonts w:ascii="Arial" w:eastAsia="Arial" w:hAnsi="Arial" w:cs="Arial"/>
          <w:sz w:val="15"/>
          <w:szCs w:val="15"/>
        </w:rPr>
        <w:t xml:space="preserve"> = 25</w:t>
      </w:r>
      <w:r>
        <w:rPr>
          <w:rFonts w:ascii="Symbol" w:eastAsia="Symbol" w:hAnsi="Symbol" w:cs="Symbol"/>
          <w:sz w:val="15"/>
          <w:szCs w:val="15"/>
        </w:rPr>
        <w:t></w:t>
      </w:r>
      <w:r>
        <w:rPr>
          <w:rFonts w:ascii="Arial" w:eastAsia="Arial" w:hAnsi="Arial" w:cs="Arial"/>
          <w:sz w:val="15"/>
          <w:szCs w:val="15"/>
        </w:rPr>
        <w:t>C, VDD = 3,0 В, если не указано иное. Все результаты измерений получены с использованием эталонных образцов CC1101EM</w:t>
      </w:r>
      <w:hyperlink w:anchor="page96">
        <w:r>
          <w:rPr>
            <w:rFonts w:ascii="Arial" w:eastAsia="Arial" w:hAnsi="Arial" w:cs="Arial"/>
            <w:sz w:val="15"/>
            <w:szCs w:val="15"/>
          </w:rPr>
          <w:t>([1]</w:t>
        </w:r>
      </w:hyperlink>
      <w:r>
        <w:rPr>
          <w:rFonts w:ascii="Arial" w:eastAsia="Arial" w:hAnsi="Arial" w:cs="Arial"/>
          <w:sz w:val="15"/>
          <w:szCs w:val="15"/>
        </w:rPr>
        <w:t xml:space="preserve"> и </w:t>
      </w:r>
      <w:hyperlink w:anchor="page96">
        <w:r>
          <w:rPr>
            <w:rFonts w:ascii="Arial" w:eastAsia="Arial" w:hAnsi="Arial" w:cs="Arial"/>
            <w:sz w:val="15"/>
            <w:szCs w:val="15"/>
          </w:rPr>
          <w:t>[2])</w:t>
        </w:r>
      </w:hyperlink>
      <w:r>
        <w:rPr>
          <w:rFonts w:ascii="Arial" w:eastAsia="Arial" w:hAnsi="Arial" w:cs="Arial"/>
          <w:sz w:val="15"/>
          <w:szCs w:val="15"/>
        </w:rPr>
        <w:t>. Обратите внимание, что необходимо записать 0xBF в</w:t>
      </w:r>
      <w:hyperlink w:anchor="page91">
        <w:r>
          <w:rPr>
            <w:rFonts w:ascii="Courier New" w:eastAsia="Courier New" w:hAnsi="Courier New" w:cs="Courier New"/>
            <w:sz w:val="15"/>
            <w:szCs w:val="15"/>
          </w:rPr>
          <w:t>PTEST</w:t>
        </w:r>
        <w:r>
          <w:rPr>
            <w:rFonts w:ascii="Arial" w:eastAsia="Arial" w:hAnsi="Arial" w:cs="Arial"/>
            <w:sz w:val="15"/>
            <w:szCs w:val="15"/>
          </w:rPr>
          <w:t xml:space="preserve"> </w:t>
        </w:r>
      </w:hyperlink>
      <w:r>
        <w:rPr>
          <w:rFonts w:ascii="Arial" w:eastAsia="Arial" w:hAnsi="Arial" w:cs="Arial"/>
          <w:sz w:val="15"/>
          <w:szCs w:val="15"/>
        </w:rPr>
        <w:t>Зарегистрируйтесь, чтобы использовать аналоговый датчик температуры в состоянии ХОЛОСТОГО ХОДА.</w:t>
      </w:r>
    </w:p>
    <w:p w14:paraId="54CF84BF" w14:textId="77777777" w:rsidR="001516AB" w:rsidRDefault="001516AB">
      <w:pPr>
        <w:spacing w:line="89" w:lineRule="exact"/>
        <w:rPr>
          <w:rFonts w:ascii="Arial" w:eastAsia="Arial" w:hAnsi="Arial" w:cs="Arial"/>
          <w:sz w:val="15"/>
          <w:szCs w:val="15"/>
        </w:rPr>
      </w:pPr>
    </w:p>
    <w:tbl>
      <w:tblPr>
        <w:tblW w:w="0" w:type="auto"/>
        <w:tblInd w:w="10" w:type="dxa"/>
        <w:tblLayout w:type="fixed"/>
        <w:tblCellMar>
          <w:left w:w="0" w:type="dxa"/>
          <w:right w:w="0" w:type="dxa"/>
        </w:tblCellMar>
        <w:tblLook w:val="04A0" w:firstRow="1" w:lastRow="0" w:firstColumn="1" w:lastColumn="0" w:noHBand="0" w:noVBand="1"/>
      </w:tblPr>
      <w:tblGrid>
        <w:gridCol w:w="2320"/>
        <w:gridCol w:w="660"/>
        <w:gridCol w:w="640"/>
        <w:gridCol w:w="640"/>
        <w:gridCol w:w="680"/>
        <w:gridCol w:w="4140"/>
      </w:tblGrid>
      <w:tr w:rsidR="001516AB" w14:paraId="6820D0D1" w14:textId="77777777">
        <w:trPr>
          <w:trHeight w:val="246"/>
        </w:trPr>
        <w:tc>
          <w:tcPr>
            <w:tcW w:w="2320" w:type="dxa"/>
            <w:tcBorders>
              <w:top w:val="single" w:sz="8" w:space="0" w:color="auto"/>
              <w:left w:val="single" w:sz="8" w:space="0" w:color="auto"/>
              <w:right w:val="single" w:sz="8" w:space="0" w:color="auto"/>
            </w:tcBorders>
            <w:shd w:val="clear" w:color="auto" w:fill="D9D9D9"/>
            <w:vAlign w:val="bottom"/>
          </w:tcPr>
          <w:p w14:paraId="382466A2" w14:textId="77777777" w:rsidR="001516AB" w:rsidRDefault="0066520C">
            <w:pPr>
              <w:ind w:left="100"/>
              <w:rPr>
                <w:sz w:val="20"/>
                <w:szCs w:val="20"/>
              </w:rPr>
            </w:pPr>
            <w:r>
              <w:rPr>
                <w:rFonts w:ascii="Arial" w:eastAsia="Arial" w:hAnsi="Arial" w:cs="Arial"/>
                <w:b/>
                <w:bCs/>
                <w:sz w:val="16"/>
                <w:szCs w:val="16"/>
              </w:rPr>
              <w:t>Параметр</w:t>
            </w:r>
          </w:p>
        </w:tc>
        <w:tc>
          <w:tcPr>
            <w:tcW w:w="660" w:type="dxa"/>
            <w:tcBorders>
              <w:top w:val="single" w:sz="8" w:space="0" w:color="auto"/>
              <w:right w:val="single" w:sz="8" w:space="0" w:color="auto"/>
            </w:tcBorders>
            <w:shd w:val="clear" w:color="auto" w:fill="D9D9D9"/>
            <w:vAlign w:val="bottom"/>
          </w:tcPr>
          <w:p w14:paraId="6782271F" w14:textId="77777777" w:rsidR="001516AB" w:rsidRDefault="0066520C">
            <w:pPr>
              <w:jc w:val="center"/>
              <w:rPr>
                <w:sz w:val="20"/>
                <w:szCs w:val="20"/>
              </w:rPr>
            </w:pPr>
            <w:r>
              <w:rPr>
                <w:rFonts w:ascii="Arial" w:eastAsia="Arial" w:hAnsi="Arial" w:cs="Arial"/>
                <w:b/>
                <w:bCs/>
                <w:sz w:val="16"/>
                <w:szCs w:val="16"/>
              </w:rPr>
              <w:t>Мин.</w:t>
            </w:r>
          </w:p>
        </w:tc>
        <w:tc>
          <w:tcPr>
            <w:tcW w:w="640" w:type="dxa"/>
            <w:tcBorders>
              <w:top w:val="single" w:sz="8" w:space="0" w:color="auto"/>
              <w:right w:val="single" w:sz="8" w:space="0" w:color="auto"/>
            </w:tcBorders>
            <w:shd w:val="clear" w:color="auto" w:fill="D9D9D9"/>
            <w:vAlign w:val="bottom"/>
          </w:tcPr>
          <w:p w14:paraId="0723BB0A" w14:textId="77777777" w:rsidR="001516AB" w:rsidRDefault="0066520C">
            <w:pPr>
              <w:ind w:left="160"/>
              <w:rPr>
                <w:sz w:val="20"/>
                <w:szCs w:val="20"/>
              </w:rPr>
            </w:pPr>
            <w:r>
              <w:rPr>
                <w:rFonts w:ascii="Arial" w:eastAsia="Arial" w:hAnsi="Arial" w:cs="Arial"/>
                <w:b/>
                <w:bCs/>
                <w:sz w:val="16"/>
                <w:szCs w:val="16"/>
              </w:rPr>
              <w:t>Тип</w:t>
            </w:r>
          </w:p>
        </w:tc>
        <w:tc>
          <w:tcPr>
            <w:tcW w:w="640" w:type="dxa"/>
            <w:tcBorders>
              <w:top w:val="single" w:sz="8" w:space="0" w:color="auto"/>
              <w:right w:val="single" w:sz="8" w:space="0" w:color="auto"/>
            </w:tcBorders>
            <w:shd w:val="clear" w:color="auto" w:fill="D9D9D9"/>
            <w:vAlign w:val="bottom"/>
          </w:tcPr>
          <w:p w14:paraId="00CB1BE5" w14:textId="77777777" w:rsidR="001516AB" w:rsidRDefault="0066520C">
            <w:pPr>
              <w:jc w:val="center"/>
              <w:rPr>
                <w:sz w:val="20"/>
                <w:szCs w:val="20"/>
              </w:rPr>
            </w:pPr>
            <w:r>
              <w:rPr>
                <w:rFonts w:ascii="Arial" w:eastAsia="Arial" w:hAnsi="Arial" w:cs="Arial"/>
                <w:b/>
                <w:bCs/>
                <w:sz w:val="16"/>
                <w:szCs w:val="16"/>
              </w:rPr>
              <w:t>Максимум</w:t>
            </w:r>
          </w:p>
        </w:tc>
        <w:tc>
          <w:tcPr>
            <w:tcW w:w="680" w:type="dxa"/>
            <w:tcBorders>
              <w:top w:val="single" w:sz="8" w:space="0" w:color="auto"/>
              <w:right w:val="single" w:sz="8" w:space="0" w:color="auto"/>
            </w:tcBorders>
            <w:shd w:val="clear" w:color="auto" w:fill="D9D9D9"/>
            <w:vAlign w:val="bottom"/>
          </w:tcPr>
          <w:p w14:paraId="0AF9C895" w14:textId="77777777" w:rsidR="001516AB" w:rsidRDefault="0066520C">
            <w:pPr>
              <w:ind w:left="100"/>
              <w:rPr>
                <w:sz w:val="20"/>
                <w:szCs w:val="20"/>
              </w:rPr>
            </w:pPr>
            <w:r>
              <w:rPr>
                <w:rFonts w:ascii="Arial" w:eastAsia="Arial" w:hAnsi="Arial" w:cs="Arial"/>
                <w:b/>
                <w:bCs/>
                <w:sz w:val="16"/>
                <w:szCs w:val="16"/>
              </w:rPr>
              <w:t>Единица измерения</w:t>
            </w:r>
          </w:p>
        </w:tc>
        <w:tc>
          <w:tcPr>
            <w:tcW w:w="4140" w:type="dxa"/>
            <w:tcBorders>
              <w:top w:val="single" w:sz="8" w:space="0" w:color="auto"/>
              <w:right w:val="single" w:sz="8" w:space="0" w:color="auto"/>
            </w:tcBorders>
            <w:shd w:val="clear" w:color="auto" w:fill="D9D9D9"/>
            <w:vAlign w:val="bottom"/>
          </w:tcPr>
          <w:p w14:paraId="2B90ABF0" w14:textId="77777777" w:rsidR="001516AB" w:rsidRDefault="0066520C">
            <w:pPr>
              <w:ind w:left="100"/>
              <w:rPr>
                <w:sz w:val="20"/>
                <w:szCs w:val="20"/>
              </w:rPr>
            </w:pPr>
            <w:r>
              <w:rPr>
                <w:rFonts w:ascii="Arial" w:eastAsia="Arial" w:hAnsi="Arial" w:cs="Arial"/>
                <w:b/>
                <w:bCs/>
                <w:sz w:val="16"/>
                <w:szCs w:val="16"/>
              </w:rPr>
              <w:t>Состояние / Примечание</w:t>
            </w:r>
          </w:p>
        </w:tc>
      </w:tr>
      <w:tr w:rsidR="001516AB" w14:paraId="2E020F0E" w14:textId="77777777">
        <w:trPr>
          <w:trHeight w:val="131"/>
        </w:trPr>
        <w:tc>
          <w:tcPr>
            <w:tcW w:w="2320" w:type="dxa"/>
            <w:tcBorders>
              <w:left w:val="single" w:sz="8" w:space="0" w:color="auto"/>
              <w:bottom w:val="single" w:sz="8" w:space="0" w:color="D9D9D9"/>
              <w:right w:val="single" w:sz="8" w:space="0" w:color="auto"/>
            </w:tcBorders>
            <w:shd w:val="clear" w:color="auto" w:fill="D9D9D9"/>
            <w:vAlign w:val="bottom"/>
          </w:tcPr>
          <w:p w14:paraId="4DF7D414" w14:textId="77777777" w:rsidR="001516AB" w:rsidRDefault="001516AB">
            <w:pPr>
              <w:rPr>
                <w:sz w:val="10"/>
                <w:szCs w:val="10"/>
              </w:rPr>
            </w:pPr>
          </w:p>
        </w:tc>
        <w:tc>
          <w:tcPr>
            <w:tcW w:w="660" w:type="dxa"/>
            <w:tcBorders>
              <w:bottom w:val="single" w:sz="8" w:space="0" w:color="D9D9D9"/>
              <w:right w:val="single" w:sz="8" w:space="0" w:color="auto"/>
            </w:tcBorders>
            <w:shd w:val="clear" w:color="auto" w:fill="D9D9D9"/>
            <w:vAlign w:val="bottom"/>
          </w:tcPr>
          <w:p w14:paraId="378FE5DF" w14:textId="77777777" w:rsidR="001516AB" w:rsidRDefault="001516AB">
            <w:pPr>
              <w:rPr>
                <w:sz w:val="10"/>
                <w:szCs w:val="10"/>
              </w:rPr>
            </w:pPr>
          </w:p>
        </w:tc>
        <w:tc>
          <w:tcPr>
            <w:tcW w:w="640" w:type="dxa"/>
            <w:tcBorders>
              <w:bottom w:val="single" w:sz="8" w:space="0" w:color="D9D9D9"/>
              <w:right w:val="single" w:sz="8" w:space="0" w:color="auto"/>
            </w:tcBorders>
            <w:shd w:val="clear" w:color="auto" w:fill="D9D9D9"/>
            <w:vAlign w:val="bottom"/>
          </w:tcPr>
          <w:p w14:paraId="2672775A" w14:textId="77777777" w:rsidR="001516AB" w:rsidRDefault="001516AB">
            <w:pPr>
              <w:rPr>
                <w:sz w:val="10"/>
                <w:szCs w:val="10"/>
              </w:rPr>
            </w:pPr>
          </w:p>
        </w:tc>
        <w:tc>
          <w:tcPr>
            <w:tcW w:w="640" w:type="dxa"/>
            <w:tcBorders>
              <w:bottom w:val="single" w:sz="8" w:space="0" w:color="D9D9D9"/>
              <w:right w:val="single" w:sz="8" w:space="0" w:color="auto"/>
            </w:tcBorders>
            <w:shd w:val="clear" w:color="auto" w:fill="D9D9D9"/>
            <w:vAlign w:val="bottom"/>
          </w:tcPr>
          <w:p w14:paraId="10597B49" w14:textId="77777777" w:rsidR="001516AB" w:rsidRDefault="001516AB">
            <w:pPr>
              <w:rPr>
                <w:sz w:val="10"/>
                <w:szCs w:val="10"/>
              </w:rPr>
            </w:pPr>
          </w:p>
        </w:tc>
        <w:tc>
          <w:tcPr>
            <w:tcW w:w="680" w:type="dxa"/>
            <w:tcBorders>
              <w:bottom w:val="single" w:sz="8" w:space="0" w:color="D9D9D9"/>
              <w:right w:val="single" w:sz="8" w:space="0" w:color="auto"/>
            </w:tcBorders>
            <w:shd w:val="clear" w:color="auto" w:fill="D9D9D9"/>
            <w:vAlign w:val="bottom"/>
          </w:tcPr>
          <w:p w14:paraId="53DB4CDA" w14:textId="77777777" w:rsidR="001516AB" w:rsidRDefault="001516AB">
            <w:pPr>
              <w:rPr>
                <w:sz w:val="10"/>
                <w:szCs w:val="10"/>
              </w:rPr>
            </w:pPr>
          </w:p>
        </w:tc>
        <w:tc>
          <w:tcPr>
            <w:tcW w:w="4140" w:type="dxa"/>
            <w:tcBorders>
              <w:bottom w:val="single" w:sz="8" w:space="0" w:color="D9D9D9"/>
              <w:right w:val="single" w:sz="8" w:space="0" w:color="auto"/>
            </w:tcBorders>
            <w:shd w:val="clear" w:color="auto" w:fill="D9D9D9"/>
            <w:vAlign w:val="bottom"/>
          </w:tcPr>
          <w:p w14:paraId="1F201CEA" w14:textId="77777777" w:rsidR="001516AB" w:rsidRDefault="001516AB">
            <w:pPr>
              <w:rPr>
                <w:sz w:val="10"/>
                <w:szCs w:val="10"/>
              </w:rPr>
            </w:pPr>
          </w:p>
        </w:tc>
      </w:tr>
      <w:tr w:rsidR="001516AB" w14:paraId="745083F1" w14:textId="77777777">
        <w:trPr>
          <w:trHeight w:val="242"/>
        </w:trPr>
        <w:tc>
          <w:tcPr>
            <w:tcW w:w="2320" w:type="dxa"/>
            <w:tcBorders>
              <w:top w:val="single" w:sz="8" w:space="0" w:color="auto"/>
              <w:left w:val="single" w:sz="8" w:space="0" w:color="auto"/>
              <w:right w:val="single" w:sz="8" w:space="0" w:color="auto"/>
            </w:tcBorders>
            <w:vAlign w:val="bottom"/>
          </w:tcPr>
          <w:p w14:paraId="200861F5" w14:textId="77777777" w:rsidR="001516AB" w:rsidRDefault="0066520C">
            <w:pPr>
              <w:ind w:left="100"/>
              <w:rPr>
                <w:sz w:val="20"/>
                <w:szCs w:val="20"/>
              </w:rPr>
            </w:pPr>
            <w:r>
              <w:rPr>
                <w:rFonts w:ascii="Arial" w:eastAsia="Arial" w:hAnsi="Arial" w:cs="Arial"/>
                <w:sz w:val="16"/>
                <w:szCs w:val="16"/>
              </w:rPr>
              <w:t>Выходное напряжение при –40</w:t>
            </w:r>
            <w:r>
              <w:rPr>
                <w:rFonts w:ascii="Symbol" w:eastAsia="Symbol" w:hAnsi="Symbol" w:cs="Symbol"/>
                <w:sz w:val="16"/>
                <w:szCs w:val="16"/>
              </w:rPr>
              <w:t></w:t>
            </w:r>
            <w:r>
              <w:rPr>
                <w:rFonts w:ascii="Arial" w:eastAsia="Arial" w:hAnsi="Arial" w:cs="Arial"/>
                <w:sz w:val="16"/>
                <w:szCs w:val="16"/>
              </w:rPr>
              <w:t>C</w:t>
            </w:r>
          </w:p>
        </w:tc>
        <w:tc>
          <w:tcPr>
            <w:tcW w:w="660" w:type="dxa"/>
            <w:tcBorders>
              <w:top w:val="single" w:sz="8" w:space="0" w:color="auto"/>
              <w:right w:val="single" w:sz="8" w:space="0" w:color="auto"/>
            </w:tcBorders>
            <w:vAlign w:val="bottom"/>
          </w:tcPr>
          <w:p w14:paraId="7CA2AD9F" w14:textId="77777777" w:rsidR="001516AB" w:rsidRDefault="001516AB">
            <w:pPr>
              <w:rPr>
                <w:sz w:val="21"/>
                <w:szCs w:val="21"/>
              </w:rPr>
            </w:pPr>
          </w:p>
        </w:tc>
        <w:tc>
          <w:tcPr>
            <w:tcW w:w="640" w:type="dxa"/>
            <w:tcBorders>
              <w:top w:val="single" w:sz="8" w:space="0" w:color="auto"/>
              <w:right w:val="single" w:sz="8" w:space="0" w:color="auto"/>
            </w:tcBorders>
            <w:vAlign w:val="bottom"/>
          </w:tcPr>
          <w:p w14:paraId="07EBA0C1" w14:textId="77777777" w:rsidR="001516AB" w:rsidRDefault="0066520C">
            <w:pPr>
              <w:jc w:val="center"/>
              <w:rPr>
                <w:sz w:val="20"/>
                <w:szCs w:val="20"/>
              </w:rPr>
            </w:pPr>
            <w:r>
              <w:rPr>
                <w:rFonts w:ascii="Arial" w:eastAsia="Arial" w:hAnsi="Arial" w:cs="Arial"/>
                <w:w w:val="99"/>
                <w:sz w:val="16"/>
                <w:szCs w:val="16"/>
              </w:rPr>
              <w:t>0,651</w:t>
            </w:r>
          </w:p>
        </w:tc>
        <w:tc>
          <w:tcPr>
            <w:tcW w:w="640" w:type="dxa"/>
            <w:tcBorders>
              <w:top w:val="single" w:sz="8" w:space="0" w:color="auto"/>
              <w:right w:val="single" w:sz="8" w:space="0" w:color="auto"/>
            </w:tcBorders>
            <w:vAlign w:val="bottom"/>
          </w:tcPr>
          <w:p w14:paraId="7582C67B" w14:textId="77777777" w:rsidR="001516AB" w:rsidRDefault="001516AB">
            <w:pPr>
              <w:rPr>
                <w:sz w:val="21"/>
                <w:szCs w:val="21"/>
              </w:rPr>
            </w:pPr>
          </w:p>
        </w:tc>
        <w:tc>
          <w:tcPr>
            <w:tcW w:w="680" w:type="dxa"/>
            <w:tcBorders>
              <w:top w:val="single" w:sz="8" w:space="0" w:color="auto"/>
              <w:right w:val="single" w:sz="8" w:space="0" w:color="auto"/>
            </w:tcBorders>
            <w:vAlign w:val="bottom"/>
          </w:tcPr>
          <w:p w14:paraId="350549A1" w14:textId="77777777" w:rsidR="001516AB" w:rsidRDefault="0066520C">
            <w:pPr>
              <w:jc w:val="center"/>
              <w:rPr>
                <w:sz w:val="20"/>
                <w:szCs w:val="20"/>
              </w:rPr>
            </w:pPr>
            <w:r>
              <w:rPr>
                <w:rFonts w:ascii="Arial" w:eastAsia="Arial" w:hAnsi="Arial" w:cs="Arial"/>
                <w:w w:val="93"/>
                <w:sz w:val="16"/>
                <w:szCs w:val="16"/>
              </w:rPr>
              <w:t>V</w:t>
            </w:r>
          </w:p>
        </w:tc>
        <w:tc>
          <w:tcPr>
            <w:tcW w:w="4140" w:type="dxa"/>
            <w:tcBorders>
              <w:top w:val="single" w:sz="8" w:space="0" w:color="auto"/>
              <w:right w:val="single" w:sz="8" w:space="0" w:color="auto"/>
            </w:tcBorders>
            <w:vAlign w:val="bottom"/>
          </w:tcPr>
          <w:p w14:paraId="26E68386" w14:textId="77777777" w:rsidR="001516AB" w:rsidRDefault="001516AB">
            <w:pPr>
              <w:rPr>
                <w:sz w:val="21"/>
                <w:szCs w:val="21"/>
              </w:rPr>
            </w:pPr>
          </w:p>
        </w:tc>
      </w:tr>
      <w:tr w:rsidR="001516AB" w14:paraId="6D5C3FD6" w14:textId="77777777">
        <w:trPr>
          <w:trHeight w:val="64"/>
        </w:trPr>
        <w:tc>
          <w:tcPr>
            <w:tcW w:w="2320" w:type="dxa"/>
            <w:tcBorders>
              <w:left w:val="single" w:sz="8" w:space="0" w:color="auto"/>
              <w:bottom w:val="single" w:sz="8" w:space="0" w:color="auto"/>
              <w:right w:val="single" w:sz="8" w:space="0" w:color="auto"/>
            </w:tcBorders>
            <w:vAlign w:val="bottom"/>
          </w:tcPr>
          <w:p w14:paraId="4FE2B3B4" w14:textId="77777777" w:rsidR="001516AB" w:rsidRDefault="001516AB">
            <w:pPr>
              <w:rPr>
                <w:sz w:val="5"/>
                <w:szCs w:val="5"/>
              </w:rPr>
            </w:pPr>
          </w:p>
        </w:tc>
        <w:tc>
          <w:tcPr>
            <w:tcW w:w="660" w:type="dxa"/>
            <w:tcBorders>
              <w:bottom w:val="single" w:sz="8" w:space="0" w:color="auto"/>
              <w:right w:val="single" w:sz="8" w:space="0" w:color="auto"/>
            </w:tcBorders>
            <w:vAlign w:val="bottom"/>
          </w:tcPr>
          <w:p w14:paraId="4714E3AC" w14:textId="77777777" w:rsidR="001516AB" w:rsidRDefault="001516AB">
            <w:pPr>
              <w:rPr>
                <w:sz w:val="5"/>
                <w:szCs w:val="5"/>
              </w:rPr>
            </w:pPr>
          </w:p>
        </w:tc>
        <w:tc>
          <w:tcPr>
            <w:tcW w:w="640" w:type="dxa"/>
            <w:tcBorders>
              <w:bottom w:val="single" w:sz="8" w:space="0" w:color="auto"/>
              <w:right w:val="single" w:sz="8" w:space="0" w:color="auto"/>
            </w:tcBorders>
            <w:vAlign w:val="bottom"/>
          </w:tcPr>
          <w:p w14:paraId="076F0AD0" w14:textId="77777777" w:rsidR="001516AB" w:rsidRDefault="001516AB">
            <w:pPr>
              <w:rPr>
                <w:sz w:val="5"/>
                <w:szCs w:val="5"/>
              </w:rPr>
            </w:pPr>
          </w:p>
        </w:tc>
        <w:tc>
          <w:tcPr>
            <w:tcW w:w="640" w:type="dxa"/>
            <w:tcBorders>
              <w:bottom w:val="single" w:sz="8" w:space="0" w:color="auto"/>
              <w:right w:val="single" w:sz="8" w:space="0" w:color="auto"/>
            </w:tcBorders>
            <w:vAlign w:val="bottom"/>
          </w:tcPr>
          <w:p w14:paraId="49FE926C" w14:textId="77777777" w:rsidR="001516AB" w:rsidRDefault="001516AB">
            <w:pPr>
              <w:rPr>
                <w:sz w:val="5"/>
                <w:szCs w:val="5"/>
              </w:rPr>
            </w:pPr>
          </w:p>
        </w:tc>
        <w:tc>
          <w:tcPr>
            <w:tcW w:w="680" w:type="dxa"/>
            <w:tcBorders>
              <w:bottom w:val="single" w:sz="8" w:space="0" w:color="auto"/>
              <w:right w:val="single" w:sz="8" w:space="0" w:color="auto"/>
            </w:tcBorders>
            <w:vAlign w:val="bottom"/>
          </w:tcPr>
          <w:p w14:paraId="4644104D"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3C32365C" w14:textId="77777777" w:rsidR="001516AB" w:rsidRDefault="001516AB">
            <w:pPr>
              <w:rPr>
                <w:sz w:val="5"/>
                <w:szCs w:val="5"/>
              </w:rPr>
            </w:pPr>
          </w:p>
        </w:tc>
      </w:tr>
      <w:tr w:rsidR="001516AB" w14:paraId="5D61A245" w14:textId="77777777">
        <w:trPr>
          <w:trHeight w:val="242"/>
        </w:trPr>
        <w:tc>
          <w:tcPr>
            <w:tcW w:w="2320" w:type="dxa"/>
            <w:tcBorders>
              <w:left w:val="single" w:sz="8" w:space="0" w:color="auto"/>
              <w:right w:val="single" w:sz="8" w:space="0" w:color="auto"/>
            </w:tcBorders>
            <w:vAlign w:val="bottom"/>
          </w:tcPr>
          <w:p w14:paraId="0709DB79" w14:textId="77777777" w:rsidR="001516AB" w:rsidRDefault="0066520C">
            <w:pPr>
              <w:ind w:left="100"/>
              <w:rPr>
                <w:sz w:val="20"/>
                <w:szCs w:val="20"/>
              </w:rPr>
            </w:pPr>
            <w:r>
              <w:rPr>
                <w:rFonts w:ascii="Arial" w:eastAsia="Arial" w:hAnsi="Arial" w:cs="Arial"/>
                <w:sz w:val="16"/>
                <w:szCs w:val="16"/>
              </w:rPr>
              <w:t xml:space="preserve">Выходное </w:t>
            </w:r>
            <w:r>
              <w:rPr>
                <w:rFonts w:ascii="Arial" w:eastAsia="Arial" w:hAnsi="Arial" w:cs="Arial"/>
                <w:sz w:val="16"/>
                <w:szCs w:val="16"/>
              </w:rPr>
              <w:t>напряжение при 0</w:t>
            </w:r>
            <w:r>
              <w:rPr>
                <w:rFonts w:ascii="Symbol" w:eastAsia="Symbol" w:hAnsi="Symbol" w:cs="Symbol"/>
                <w:sz w:val="16"/>
                <w:szCs w:val="16"/>
              </w:rPr>
              <w:t></w:t>
            </w:r>
            <w:r>
              <w:rPr>
                <w:rFonts w:ascii="Arial" w:eastAsia="Arial" w:hAnsi="Arial" w:cs="Arial"/>
                <w:sz w:val="16"/>
                <w:szCs w:val="16"/>
              </w:rPr>
              <w:t>C</w:t>
            </w:r>
          </w:p>
        </w:tc>
        <w:tc>
          <w:tcPr>
            <w:tcW w:w="660" w:type="dxa"/>
            <w:tcBorders>
              <w:right w:val="single" w:sz="8" w:space="0" w:color="auto"/>
            </w:tcBorders>
            <w:vAlign w:val="bottom"/>
          </w:tcPr>
          <w:p w14:paraId="203565A2" w14:textId="77777777" w:rsidR="001516AB" w:rsidRDefault="001516AB">
            <w:pPr>
              <w:rPr>
                <w:sz w:val="21"/>
                <w:szCs w:val="21"/>
              </w:rPr>
            </w:pPr>
          </w:p>
        </w:tc>
        <w:tc>
          <w:tcPr>
            <w:tcW w:w="640" w:type="dxa"/>
            <w:tcBorders>
              <w:right w:val="single" w:sz="8" w:space="0" w:color="auto"/>
            </w:tcBorders>
            <w:vAlign w:val="bottom"/>
          </w:tcPr>
          <w:p w14:paraId="3B88C5ED" w14:textId="77777777" w:rsidR="001516AB" w:rsidRDefault="0066520C">
            <w:pPr>
              <w:jc w:val="center"/>
              <w:rPr>
                <w:sz w:val="20"/>
                <w:szCs w:val="20"/>
              </w:rPr>
            </w:pPr>
            <w:r>
              <w:rPr>
                <w:rFonts w:ascii="Arial" w:eastAsia="Arial" w:hAnsi="Arial" w:cs="Arial"/>
                <w:w w:val="99"/>
                <w:sz w:val="16"/>
                <w:szCs w:val="16"/>
              </w:rPr>
              <w:t>0,747</w:t>
            </w:r>
          </w:p>
        </w:tc>
        <w:tc>
          <w:tcPr>
            <w:tcW w:w="640" w:type="dxa"/>
            <w:tcBorders>
              <w:right w:val="single" w:sz="8" w:space="0" w:color="auto"/>
            </w:tcBorders>
            <w:vAlign w:val="bottom"/>
          </w:tcPr>
          <w:p w14:paraId="091DF948" w14:textId="77777777" w:rsidR="001516AB" w:rsidRDefault="001516AB">
            <w:pPr>
              <w:rPr>
                <w:sz w:val="21"/>
                <w:szCs w:val="21"/>
              </w:rPr>
            </w:pPr>
          </w:p>
        </w:tc>
        <w:tc>
          <w:tcPr>
            <w:tcW w:w="680" w:type="dxa"/>
            <w:tcBorders>
              <w:right w:val="single" w:sz="8" w:space="0" w:color="auto"/>
            </w:tcBorders>
            <w:vAlign w:val="bottom"/>
          </w:tcPr>
          <w:p w14:paraId="5DF0ED03" w14:textId="77777777" w:rsidR="001516AB" w:rsidRDefault="0066520C">
            <w:pPr>
              <w:jc w:val="center"/>
              <w:rPr>
                <w:sz w:val="20"/>
                <w:szCs w:val="20"/>
              </w:rPr>
            </w:pPr>
            <w:r>
              <w:rPr>
                <w:rFonts w:ascii="Arial" w:eastAsia="Arial" w:hAnsi="Arial" w:cs="Arial"/>
                <w:w w:val="93"/>
                <w:sz w:val="16"/>
                <w:szCs w:val="16"/>
              </w:rPr>
              <w:t>V</w:t>
            </w:r>
          </w:p>
        </w:tc>
        <w:tc>
          <w:tcPr>
            <w:tcW w:w="4140" w:type="dxa"/>
            <w:tcBorders>
              <w:right w:val="single" w:sz="8" w:space="0" w:color="auto"/>
            </w:tcBorders>
            <w:vAlign w:val="bottom"/>
          </w:tcPr>
          <w:p w14:paraId="7EC16C38" w14:textId="77777777" w:rsidR="001516AB" w:rsidRDefault="001516AB">
            <w:pPr>
              <w:rPr>
                <w:sz w:val="21"/>
                <w:szCs w:val="21"/>
              </w:rPr>
            </w:pPr>
          </w:p>
        </w:tc>
      </w:tr>
      <w:tr w:rsidR="001516AB" w14:paraId="0A0F966F" w14:textId="77777777">
        <w:trPr>
          <w:trHeight w:val="62"/>
        </w:trPr>
        <w:tc>
          <w:tcPr>
            <w:tcW w:w="2320" w:type="dxa"/>
            <w:tcBorders>
              <w:left w:val="single" w:sz="8" w:space="0" w:color="auto"/>
              <w:bottom w:val="single" w:sz="8" w:space="0" w:color="auto"/>
              <w:right w:val="single" w:sz="8" w:space="0" w:color="auto"/>
            </w:tcBorders>
            <w:vAlign w:val="bottom"/>
          </w:tcPr>
          <w:p w14:paraId="059B09B6" w14:textId="77777777" w:rsidR="001516AB" w:rsidRDefault="001516AB">
            <w:pPr>
              <w:rPr>
                <w:sz w:val="5"/>
                <w:szCs w:val="5"/>
              </w:rPr>
            </w:pPr>
          </w:p>
        </w:tc>
        <w:tc>
          <w:tcPr>
            <w:tcW w:w="660" w:type="dxa"/>
            <w:tcBorders>
              <w:bottom w:val="single" w:sz="8" w:space="0" w:color="auto"/>
              <w:right w:val="single" w:sz="8" w:space="0" w:color="auto"/>
            </w:tcBorders>
            <w:vAlign w:val="bottom"/>
          </w:tcPr>
          <w:p w14:paraId="27D03A06" w14:textId="77777777" w:rsidR="001516AB" w:rsidRDefault="001516AB">
            <w:pPr>
              <w:rPr>
                <w:sz w:val="5"/>
                <w:szCs w:val="5"/>
              </w:rPr>
            </w:pPr>
          </w:p>
        </w:tc>
        <w:tc>
          <w:tcPr>
            <w:tcW w:w="640" w:type="dxa"/>
            <w:tcBorders>
              <w:bottom w:val="single" w:sz="8" w:space="0" w:color="auto"/>
              <w:right w:val="single" w:sz="8" w:space="0" w:color="auto"/>
            </w:tcBorders>
            <w:vAlign w:val="bottom"/>
          </w:tcPr>
          <w:p w14:paraId="7A4EC6C7" w14:textId="77777777" w:rsidR="001516AB" w:rsidRDefault="001516AB">
            <w:pPr>
              <w:rPr>
                <w:sz w:val="5"/>
                <w:szCs w:val="5"/>
              </w:rPr>
            </w:pPr>
          </w:p>
        </w:tc>
        <w:tc>
          <w:tcPr>
            <w:tcW w:w="640" w:type="dxa"/>
            <w:tcBorders>
              <w:bottom w:val="single" w:sz="8" w:space="0" w:color="auto"/>
              <w:right w:val="single" w:sz="8" w:space="0" w:color="auto"/>
            </w:tcBorders>
            <w:vAlign w:val="bottom"/>
          </w:tcPr>
          <w:p w14:paraId="3B2CAEE3" w14:textId="77777777" w:rsidR="001516AB" w:rsidRDefault="001516AB">
            <w:pPr>
              <w:rPr>
                <w:sz w:val="5"/>
                <w:szCs w:val="5"/>
              </w:rPr>
            </w:pPr>
          </w:p>
        </w:tc>
        <w:tc>
          <w:tcPr>
            <w:tcW w:w="680" w:type="dxa"/>
            <w:tcBorders>
              <w:bottom w:val="single" w:sz="8" w:space="0" w:color="auto"/>
              <w:right w:val="single" w:sz="8" w:space="0" w:color="auto"/>
            </w:tcBorders>
            <w:vAlign w:val="bottom"/>
          </w:tcPr>
          <w:p w14:paraId="3C3E1833"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35333F49" w14:textId="77777777" w:rsidR="001516AB" w:rsidRDefault="001516AB">
            <w:pPr>
              <w:rPr>
                <w:sz w:val="5"/>
                <w:szCs w:val="5"/>
              </w:rPr>
            </w:pPr>
          </w:p>
        </w:tc>
      </w:tr>
      <w:tr w:rsidR="001516AB" w14:paraId="34FC177C" w14:textId="77777777">
        <w:trPr>
          <w:trHeight w:val="244"/>
        </w:trPr>
        <w:tc>
          <w:tcPr>
            <w:tcW w:w="2320" w:type="dxa"/>
            <w:tcBorders>
              <w:left w:val="single" w:sz="8" w:space="0" w:color="auto"/>
              <w:right w:val="single" w:sz="8" w:space="0" w:color="auto"/>
            </w:tcBorders>
            <w:vAlign w:val="bottom"/>
          </w:tcPr>
          <w:p w14:paraId="130ADBAC" w14:textId="77777777" w:rsidR="001516AB" w:rsidRDefault="0066520C">
            <w:pPr>
              <w:ind w:left="100"/>
              <w:rPr>
                <w:sz w:val="20"/>
                <w:szCs w:val="20"/>
              </w:rPr>
            </w:pPr>
            <w:r>
              <w:rPr>
                <w:rFonts w:ascii="Arial" w:eastAsia="Arial" w:hAnsi="Arial" w:cs="Arial"/>
                <w:sz w:val="16"/>
                <w:szCs w:val="16"/>
              </w:rPr>
              <w:t>Выходное напряжение при +40</w:t>
            </w:r>
            <w:r>
              <w:rPr>
                <w:rFonts w:ascii="Symbol" w:eastAsia="Symbol" w:hAnsi="Symbol" w:cs="Symbol"/>
                <w:sz w:val="16"/>
                <w:szCs w:val="16"/>
              </w:rPr>
              <w:t></w:t>
            </w:r>
            <w:r>
              <w:rPr>
                <w:rFonts w:ascii="Arial" w:eastAsia="Arial" w:hAnsi="Arial" w:cs="Arial"/>
                <w:sz w:val="16"/>
                <w:szCs w:val="16"/>
              </w:rPr>
              <w:t>C</w:t>
            </w:r>
          </w:p>
        </w:tc>
        <w:tc>
          <w:tcPr>
            <w:tcW w:w="660" w:type="dxa"/>
            <w:tcBorders>
              <w:right w:val="single" w:sz="8" w:space="0" w:color="auto"/>
            </w:tcBorders>
            <w:vAlign w:val="bottom"/>
          </w:tcPr>
          <w:p w14:paraId="229A0391" w14:textId="77777777" w:rsidR="001516AB" w:rsidRDefault="001516AB">
            <w:pPr>
              <w:rPr>
                <w:sz w:val="21"/>
                <w:szCs w:val="21"/>
              </w:rPr>
            </w:pPr>
          </w:p>
        </w:tc>
        <w:tc>
          <w:tcPr>
            <w:tcW w:w="640" w:type="dxa"/>
            <w:tcBorders>
              <w:right w:val="single" w:sz="8" w:space="0" w:color="auto"/>
            </w:tcBorders>
            <w:vAlign w:val="bottom"/>
          </w:tcPr>
          <w:p w14:paraId="0987A05B" w14:textId="77777777" w:rsidR="001516AB" w:rsidRDefault="0066520C">
            <w:pPr>
              <w:jc w:val="center"/>
              <w:rPr>
                <w:sz w:val="20"/>
                <w:szCs w:val="20"/>
              </w:rPr>
            </w:pPr>
            <w:r>
              <w:rPr>
                <w:rFonts w:ascii="Arial" w:eastAsia="Arial" w:hAnsi="Arial" w:cs="Arial"/>
                <w:w w:val="99"/>
                <w:sz w:val="16"/>
                <w:szCs w:val="16"/>
              </w:rPr>
              <w:t>0,847</w:t>
            </w:r>
          </w:p>
        </w:tc>
        <w:tc>
          <w:tcPr>
            <w:tcW w:w="640" w:type="dxa"/>
            <w:tcBorders>
              <w:right w:val="single" w:sz="8" w:space="0" w:color="auto"/>
            </w:tcBorders>
            <w:vAlign w:val="bottom"/>
          </w:tcPr>
          <w:p w14:paraId="331F6BE5" w14:textId="77777777" w:rsidR="001516AB" w:rsidRDefault="001516AB">
            <w:pPr>
              <w:rPr>
                <w:sz w:val="21"/>
                <w:szCs w:val="21"/>
              </w:rPr>
            </w:pPr>
          </w:p>
        </w:tc>
        <w:tc>
          <w:tcPr>
            <w:tcW w:w="680" w:type="dxa"/>
            <w:tcBorders>
              <w:right w:val="single" w:sz="8" w:space="0" w:color="auto"/>
            </w:tcBorders>
            <w:vAlign w:val="bottom"/>
          </w:tcPr>
          <w:p w14:paraId="577B09CE" w14:textId="77777777" w:rsidR="001516AB" w:rsidRDefault="0066520C">
            <w:pPr>
              <w:jc w:val="center"/>
              <w:rPr>
                <w:sz w:val="20"/>
                <w:szCs w:val="20"/>
              </w:rPr>
            </w:pPr>
            <w:r>
              <w:rPr>
                <w:rFonts w:ascii="Arial" w:eastAsia="Arial" w:hAnsi="Arial" w:cs="Arial"/>
                <w:w w:val="93"/>
                <w:sz w:val="16"/>
                <w:szCs w:val="16"/>
              </w:rPr>
              <w:t>V</w:t>
            </w:r>
          </w:p>
        </w:tc>
        <w:tc>
          <w:tcPr>
            <w:tcW w:w="4140" w:type="dxa"/>
            <w:tcBorders>
              <w:right w:val="single" w:sz="8" w:space="0" w:color="auto"/>
            </w:tcBorders>
            <w:vAlign w:val="bottom"/>
          </w:tcPr>
          <w:p w14:paraId="263406F8" w14:textId="77777777" w:rsidR="001516AB" w:rsidRDefault="001516AB">
            <w:pPr>
              <w:rPr>
                <w:sz w:val="21"/>
                <w:szCs w:val="21"/>
              </w:rPr>
            </w:pPr>
          </w:p>
        </w:tc>
      </w:tr>
      <w:tr w:rsidR="001516AB" w14:paraId="4737E55C" w14:textId="77777777">
        <w:trPr>
          <w:trHeight w:val="62"/>
        </w:trPr>
        <w:tc>
          <w:tcPr>
            <w:tcW w:w="2320" w:type="dxa"/>
            <w:tcBorders>
              <w:left w:val="single" w:sz="8" w:space="0" w:color="auto"/>
              <w:bottom w:val="single" w:sz="8" w:space="0" w:color="auto"/>
              <w:right w:val="single" w:sz="8" w:space="0" w:color="auto"/>
            </w:tcBorders>
            <w:vAlign w:val="bottom"/>
          </w:tcPr>
          <w:p w14:paraId="461DBD26" w14:textId="77777777" w:rsidR="001516AB" w:rsidRDefault="001516AB">
            <w:pPr>
              <w:rPr>
                <w:sz w:val="5"/>
                <w:szCs w:val="5"/>
              </w:rPr>
            </w:pPr>
          </w:p>
        </w:tc>
        <w:tc>
          <w:tcPr>
            <w:tcW w:w="660" w:type="dxa"/>
            <w:tcBorders>
              <w:bottom w:val="single" w:sz="8" w:space="0" w:color="auto"/>
              <w:right w:val="single" w:sz="8" w:space="0" w:color="auto"/>
            </w:tcBorders>
            <w:vAlign w:val="bottom"/>
          </w:tcPr>
          <w:p w14:paraId="7DEE311E" w14:textId="77777777" w:rsidR="001516AB" w:rsidRDefault="001516AB">
            <w:pPr>
              <w:rPr>
                <w:sz w:val="5"/>
                <w:szCs w:val="5"/>
              </w:rPr>
            </w:pPr>
          </w:p>
        </w:tc>
        <w:tc>
          <w:tcPr>
            <w:tcW w:w="640" w:type="dxa"/>
            <w:tcBorders>
              <w:bottom w:val="single" w:sz="8" w:space="0" w:color="auto"/>
              <w:right w:val="single" w:sz="8" w:space="0" w:color="auto"/>
            </w:tcBorders>
            <w:vAlign w:val="bottom"/>
          </w:tcPr>
          <w:p w14:paraId="35DF55B1" w14:textId="77777777" w:rsidR="001516AB" w:rsidRDefault="001516AB">
            <w:pPr>
              <w:rPr>
                <w:sz w:val="5"/>
                <w:szCs w:val="5"/>
              </w:rPr>
            </w:pPr>
          </w:p>
        </w:tc>
        <w:tc>
          <w:tcPr>
            <w:tcW w:w="640" w:type="dxa"/>
            <w:tcBorders>
              <w:bottom w:val="single" w:sz="8" w:space="0" w:color="auto"/>
              <w:right w:val="single" w:sz="8" w:space="0" w:color="auto"/>
            </w:tcBorders>
            <w:vAlign w:val="bottom"/>
          </w:tcPr>
          <w:p w14:paraId="53E742A3" w14:textId="77777777" w:rsidR="001516AB" w:rsidRDefault="001516AB">
            <w:pPr>
              <w:rPr>
                <w:sz w:val="5"/>
                <w:szCs w:val="5"/>
              </w:rPr>
            </w:pPr>
          </w:p>
        </w:tc>
        <w:tc>
          <w:tcPr>
            <w:tcW w:w="680" w:type="dxa"/>
            <w:tcBorders>
              <w:bottom w:val="single" w:sz="8" w:space="0" w:color="auto"/>
              <w:right w:val="single" w:sz="8" w:space="0" w:color="auto"/>
            </w:tcBorders>
            <w:vAlign w:val="bottom"/>
          </w:tcPr>
          <w:p w14:paraId="69F45129"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5CDA8BF4" w14:textId="77777777" w:rsidR="001516AB" w:rsidRDefault="001516AB">
            <w:pPr>
              <w:rPr>
                <w:sz w:val="5"/>
                <w:szCs w:val="5"/>
              </w:rPr>
            </w:pPr>
          </w:p>
        </w:tc>
      </w:tr>
      <w:tr w:rsidR="001516AB" w14:paraId="460172ED" w14:textId="77777777">
        <w:trPr>
          <w:trHeight w:val="242"/>
        </w:trPr>
        <w:tc>
          <w:tcPr>
            <w:tcW w:w="2320" w:type="dxa"/>
            <w:tcBorders>
              <w:left w:val="single" w:sz="8" w:space="0" w:color="auto"/>
              <w:right w:val="single" w:sz="8" w:space="0" w:color="auto"/>
            </w:tcBorders>
            <w:vAlign w:val="bottom"/>
          </w:tcPr>
          <w:p w14:paraId="4666CC78" w14:textId="77777777" w:rsidR="001516AB" w:rsidRDefault="0066520C">
            <w:pPr>
              <w:ind w:left="100"/>
              <w:rPr>
                <w:sz w:val="20"/>
                <w:szCs w:val="20"/>
              </w:rPr>
            </w:pPr>
            <w:r>
              <w:rPr>
                <w:rFonts w:ascii="Arial" w:eastAsia="Arial" w:hAnsi="Arial" w:cs="Arial"/>
                <w:sz w:val="16"/>
                <w:szCs w:val="16"/>
              </w:rPr>
              <w:t>Выходное напряжение при +80</w:t>
            </w:r>
            <w:r>
              <w:rPr>
                <w:rFonts w:ascii="Symbol" w:eastAsia="Symbol" w:hAnsi="Symbol" w:cs="Symbol"/>
                <w:sz w:val="16"/>
                <w:szCs w:val="16"/>
              </w:rPr>
              <w:t></w:t>
            </w:r>
            <w:r>
              <w:rPr>
                <w:rFonts w:ascii="Arial" w:eastAsia="Arial" w:hAnsi="Arial" w:cs="Arial"/>
                <w:sz w:val="16"/>
                <w:szCs w:val="16"/>
              </w:rPr>
              <w:t>C</w:t>
            </w:r>
          </w:p>
        </w:tc>
        <w:tc>
          <w:tcPr>
            <w:tcW w:w="660" w:type="dxa"/>
            <w:tcBorders>
              <w:right w:val="single" w:sz="8" w:space="0" w:color="auto"/>
            </w:tcBorders>
            <w:vAlign w:val="bottom"/>
          </w:tcPr>
          <w:p w14:paraId="70BEED75" w14:textId="77777777" w:rsidR="001516AB" w:rsidRDefault="001516AB">
            <w:pPr>
              <w:rPr>
                <w:sz w:val="21"/>
                <w:szCs w:val="21"/>
              </w:rPr>
            </w:pPr>
          </w:p>
        </w:tc>
        <w:tc>
          <w:tcPr>
            <w:tcW w:w="640" w:type="dxa"/>
            <w:tcBorders>
              <w:right w:val="single" w:sz="8" w:space="0" w:color="auto"/>
            </w:tcBorders>
            <w:vAlign w:val="bottom"/>
          </w:tcPr>
          <w:p w14:paraId="67A8A7D9" w14:textId="77777777" w:rsidR="001516AB" w:rsidRDefault="0066520C">
            <w:pPr>
              <w:jc w:val="center"/>
              <w:rPr>
                <w:sz w:val="20"/>
                <w:szCs w:val="20"/>
              </w:rPr>
            </w:pPr>
            <w:r>
              <w:rPr>
                <w:rFonts w:ascii="Arial" w:eastAsia="Arial" w:hAnsi="Arial" w:cs="Arial"/>
                <w:w w:val="99"/>
                <w:sz w:val="16"/>
                <w:szCs w:val="16"/>
              </w:rPr>
              <w:t>0,945</w:t>
            </w:r>
          </w:p>
        </w:tc>
        <w:tc>
          <w:tcPr>
            <w:tcW w:w="640" w:type="dxa"/>
            <w:tcBorders>
              <w:right w:val="single" w:sz="8" w:space="0" w:color="auto"/>
            </w:tcBorders>
            <w:vAlign w:val="bottom"/>
          </w:tcPr>
          <w:p w14:paraId="4C3C23E5" w14:textId="77777777" w:rsidR="001516AB" w:rsidRDefault="001516AB">
            <w:pPr>
              <w:rPr>
                <w:sz w:val="21"/>
                <w:szCs w:val="21"/>
              </w:rPr>
            </w:pPr>
          </w:p>
        </w:tc>
        <w:tc>
          <w:tcPr>
            <w:tcW w:w="680" w:type="dxa"/>
            <w:tcBorders>
              <w:right w:val="single" w:sz="8" w:space="0" w:color="auto"/>
            </w:tcBorders>
            <w:vAlign w:val="bottom"/>
          </w:tcPr>
          <w:p w14:paraId="3A39EFE5" w14:textId="77777777" w:rsidR="001516AB" w:rsidRDefault="0066520C">
            <w:pPr>
              <w:jc w:val="center"/>
              <w:rPr>
                <w:sz w:val="20"/>
                <w:szCs w:val="20"/>
              </w:rPr>
            </w:pPr>
            <w:r>
              <w:rPr>
                <w:rFonts w:ascii="Arial" w:eastAsia="Arial" w:hAnsi="Arial" w:cs="Arial"/>
                <w:w w:val="93"/>
                <w:sz w:val="16"/>
                <w:szCs w:val="16"/>
              </w:rPr>
              <w:t>V</w:t>
            </w:r>
          </w:p>
        </w:tc>
        <w:tc>
          <w:tcPr>
            <w:tcW w:w="4140" w:type="dxa"/>
            <w:tcBorders>
              <w:right w:val="single" w:sz="8" w:space="0" w:color="auto"/>
            </w:tcBorders>
            <w:vAlign w:val="bottom"/>
          </w:tcPr>
          <w:p w14:paraId="5BB4E6A7" w14:textId="77777777" w:rsidR="001516AB" w:rsidRDefault="001516AB">
            <w:pPr>
              <w:rPr>
                <w:sz w:val="21"/>
                <w:szCs w:val="21"/>
              </w:rPr>
            </w:pPr>
          </w:p>
        </w:tc>
      </w:tr>
      <w:tr w:rsidR="001516AB" w14:paraId="68C53688" w14:textId="77777777">
        <w:trPr>
          <w:trHeight w:val="64"/>
        </w:trPr>
        <w:tc>
          <w:tcPr>
            <w:tcW w:w="2320" w:type="dxa"/>
            <w:tcBorders>
              <w:left w:val="single" w:sz="8" w:space="0" w:color="auto"/>
              <w:bottom w:val="single" w:sz="8" w:space="0" w:color="auto"/>
              <w:right w:val="single" w:sz="8" w:space="0" w:color="auto"/>
            </w:tcBorders>
            <w:vAlign w:val="bottom"/>
          </w:tcPr>
          <w:p w14:paraId="40A2DB45" w14:textId="77777777" w:rsidR="001516AB" w:rsidRDefault="001516AB">
            <w:pPr>
              <w:rPr>
                <w:sz w:val="5"/>
                <w:szCs w:val="5"/>
              </w:rPr>
            </w:pPr>
          </w:p>
        </w:tc>
        <w:tc>
          <w:tcPr>
            <w:tcW w:w="660" w:type="dxa"/>
            <w:tcBorders>
              <w:bottom w:val="single" w:sz="8" w:space="0" w:color="auto"/>
              <w:right w:val="single" w:sz="8" w:space="0" w:color="auto"/>
            </w:tcBorders>
            <w:vAlign w:val="bottom"/>
          </w:tcPr>
          <w:p w14:paraId="42C2B27E" w14:textId="77777777" w:rsidR="001516AB" w:rsidRDefault="001516AB">
            <w:pPr>
              <w:rPr>
                <w:sz w:val="5"/>
                <w:szCs w:val="5"/>
              </w:rPr>
            </w:pPr>
          </w:p>
        </w:tc>
        <w:tc>
          <w:tcPr>
            <w:tcW w:w="640" w:type="dxa"/>
            <w:tcBorders>
              <w:bottom w:val="single" w:sz="8" w:space="0" w:color="auto"/>
              <w:right w:val="single" w:sz="8" w:space="0" w:color="auto"/>
            </w:tcBorders>
            <w:vAlign w:val="bottom"/>
          </w:tcPr>
          <w:p w14:paraId="4246701A" w14:textId="77777777" w:rsidR="001516AB" w:rsidRDefault="001516AB">
            <w:pPr>
              <w:rPr>
                <w:sz w:val="5"/>
                <w:szCs w:val="5"/>
              </w:rPr>
            </w:pPr>
          </w:p>
        </w:tc>
        <w:tc>
          <w:tcPr>
            <w:tcW w:w="640" w:type="dxa"/>
            <w:tcBorders>
              <w:bottom w:val="single" w:sz="8" w:space="0" w:color="auto"/>
              <w:right w:val="single" w:sz="8" w:space="0" w:color="auto"/>
            </w:tcBorders>
            <w:vAlign w:val="bottom"/>
          </w:tcPr>
          <w:p w14:paraId="2347779A" w14:textId="77777777" w:rsidR="001516AB" w:rsidRDefault="001516AB">
            <w:pPr>
              <w:rPr>
                <w:sz w:val="5"/>
                <w:szCs w:val="5"/>
              </w:rPr>
            </w:pPr>
          </w:p>
        </w:tc>
        <w:tc>
          <w:tcPr>
            <w:tcW w:w="680" w:type="dxa"/>
            <w:tcBorders>
              <w:bottom w:val="single" w:sz="8" w:space="0" w:color="auto"/>
              <w:right w:val="single" w:sz="8" w:space="0" w:color="auto"/>
            </w:tcBorders>
            <w:vAlign w:val="bottom"/>
          </w:tcPr>
          <w:p w14:paraId="07C426D7"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0B12BC0F" w14:textId="77777777" w:rsidR="001516AB" w:rsidRDefault="001516AB">
            <w:pPr>
              <w:rPr>
                <w:sz w:val="5"/>
                <w:szCs w:val="5"/>
              </w:rPr>
            </w:pPr>
          </w:p>
        </w:tc>
      </w:tr>
      <w:tr w:rsidR="001516AB" w14:paraId="6F412220" w14:textId="77777777">
        <w:trPr>
          <w:trHeight w:val="242"/>
        </w:trPr>
        <w:tc>
          <w:tcPr>
            <w:tcW w:w="2320" w:type="dxa"/>
            <w:tcBorders>
              <w:left w:val="single" w:sz="8" w:space="0" w:color="auto"/>
              <w:right w:val="single" w:sz="8" w:space="0" w:color="auto"/>
            </w:tcBorders>
            <w:vAlign w:val="bottom"/>
          </w:tcPr>
          <w:p w14:paraId="70C9EA40" w14:textId="77777777" w:rsidR="001516AB" w:rsidRDefault="0066520C">
            <w:pPr>
              <w:ind w:left="100"/>
              <w:rPr>
                <w:sz w:val="20"/>
                <w:szCs w:val="20"/>
              </w:rPr>
            </w:pPr>
            <w:r>
              <w:rPr>
                <w:rFonts w:ascii="Arial" w:eastAsia="Arial" w:hAnsi="Arial" w:cs="Arial"/>
                <w:sz w:val="16"/>
                <w:szCs w:val="16"/>
              </w:rPr>
              <w:t>Температурный коэффициент</w:t>
            </w:r>
          </w:p>
        </w:tc>
        <w:tc>
          <w:tcPr>
            <w:tcW w:w="660" w:type="dxa"/>
            <w:tcBorders>
              <w:right w:val="single" w:sz="8" w:space="0" w:color="auto"/>
            </w:tcBorders>
            <w:vAlign w:val="bottom"/>
          </w:tcPr>
          <w:p w14:paraId="0D2C9A34" w14:textId="77777777" w:rsidR="001516AB" w:rsidRDefault="001516AB">
            <w:pPr>
              <w:rPr>
                <w:sz w:val="21"/>
                <w:szCs w:val="21"/>
              </w:rPr>
            </w:pPr>
          </w:p>
        </w:tc>
        <w:tc>
          <w:tcPr>
            <w:tcW w:w="640" w:type="dxa"/>
            <w:tcBorders>
              <w:right w:val="single" w:sz="8" w:space="0" w:color="auto"/>
            </w:tcBorders>
            <w:vAlign w:val="bottom"/>
          </w:tcPr>
          <w:p w14:paraId="03248799" w14:textId="77777777" w:rsidR="001516AB" w:rsidRDefault="0066520C">
            <w:pPr>
              <w:jc w:val="center"/>
              <w:rPr>
                <w:sz w:val="20"/>
                <w:szCs w:val="20"/>
              </w:rPr>
            </w:pPr>
            <w:r>
              <w:rPr>
                <w:rFonts w:ascii="Arial" w:eastAsia="Arial" w:hAnsi="Arial" w:cs="Arial"/>
                <w:sz w:val="16"/>
                <w:szCs w:val="16"/>
              </w:rPr>
              <w:t>2,47</w:t>
            </w:r>
          </w:p>
        </w:tc>
        <w:tc>
          <w:tcPr>
            <w:tcW w:w="640" w:type="dxa"/>
            <w:tcBorders>
              <w:right w:val="single" w:sz="8" w:space="0" w:color="auto"/>
            </w:tcBorders>
            <w:vAlign w:val="bottom"/>
          </w:tcPr>
          <w:p w14:paraId="2B72AFBB" w14:textId="77777777" w:rsidR="001516AB" w:rsidRDefault="001516AB">
            <w:pPr>
              <w:rPr>
                <w:sz w:val="21"/>
                <w:szCs w:val="21"/>
              </w:rPr>
            </w:pPr>
          </w:p>
        </w:tc>
        <w:tc>
          <w:tcPr>
            <w:tcW w:w="680" w:type="dxa"/>
            <w:tcBorders>
              <w:right w:val="single" w:sz="8" w:space="0" w:color="auto"/>
            </w:tcBorders>
            <w:vAlign w:val="bottom"/>
          </w:tcPr>
          <w:p w14:paraId="69CC66C9" w14:textId="77777777" w:rsidR="001516AB" w:rsidRDefault="0066520C">
            <w:pPr>
              <w:jc w:val="center"/>
              <w:rPr>
                <w:sz w:val="20"/>
                <w:szCs w:val="20"/>
              </w:rPr>
            </w:pPr>
            <w:r>
              <w:rPr>
                <w:rFonts w:ascii="Arial" w:eastAsia="Arial" w:hAnsi="Arial" w:cs="Arial"/>
                <w:w w:val="99"/>
                <w:sz w:val="16"/>
                <w:szCs w:val="16"/>
              </w:rPr>
              <w:t>мВ /</w:t>
            </w:r>
            <w:r>
              <w:rPr>
                <w:rFonts w:ascii="Symbol" w:eastAsia="Symbol" w:hAnsi="Symbol" w:cs="Symbol"/>
                <w:w w:val="99"/>
                <w:sz w:val="16"/>
                <w:szCs w:val="16"/>
              </w:rPr>
              <w:t></w:t>
            </w:r>
            <w:r>
              <w:rPr>
                <w:rFonts w:ascii="Arial" w:eastAsia="Arial" w:hAnsi="Arial" w:cs="Arial"/>
                <w:w w:val="99"/>
                <w:sz w:val="16"/>
                <w:szCs w:val="16"/>
              </w:rPr>
              <w:t>C</w:t>
            </w:r>
          </w:p>
        </w:tc>
        <w:tc>
          <w:tcPr>
            <w:tcW w:w="4140" w:type="dxa"/>
            <w:tcBorders>
              <w:right w:val="single" w:sz="8" w:space="0" w:color="auto"/>
            </w:tcBorders>
            <w:vAlign w:val="bottom"/>
          </w:tcPr>
          <w:p w14:paraId="6190134C" w14:textId="77777777" w:rsidR="001516AB" w:rsidRDefault="0066520C">
            <w:pPr>
              <w:ind w:left="100"/>
              <w:rPr>
                <w:sz w:val="20"/>
                <w:szCs w:val="20"/>
              </w:rPr>
            </w:pPr>
            <w:r>
              <w:rPr>
                <w:rFonts w:ascii="Arial" w:eastAsia="Arial" w:hAnsi="Arial" w:cs="Arial"/>
                <w:sz w:val="16"/>
                <w:szCs w:val="16"/>
              </w:rPr>
              <w:t xml:space="preserve">Устанавливается от –20 </w:t>
            </w:r>
            <w:r>
              <w:rPr>
                <w:rFonts w:ascii="Symbol" w:eastAsia="Symbol" w:hAnsi="Symbol" w:cs="Symbol"/>
                <w:sz w:val="16"/>
                <w:szCs w:val="16"/>
              </w:rPr>
              <w:t></w:t>
            </w:r>
            <w:r>
              <w:rPr>
                <w:rFonts w:ascii="Arial" w:eastAsia="Arial" w:hAnsi="Arial" w:cs="Arial"/>
                <w:sz w:val="16"/>
                <w:szCs w:val="16"/>
              </w:rPr>
              <w:t xml:space="preserve">C до +80 </w:t>
            </w:r>
            <w:r>
              <w:rPr>
                <w:rFonts w:ascii="Symbol" w:eastAsia="Symbol" w:hAnsi="Symbol" w:cs="Symbol"/>
                <w:sz w:val="16"/>
                <w:szCs w:val="16"/>
              </w:rPr>
              <w:t></w:t>
            </w:r>
            <w:r>
              <w:rPr>
                <w:rFonts w:ascii="Arial" w:eastAsia="Arial" w:hAnsi="Arial" w:cs="Arial"/>
                <w:sz w:val="16"/>
                <w:szCs w:val="16"/>
              </w:rPr>
              <w:t>C</w:t>
            </w:r>
          </w:p>
        </w:tc>
      </w:tr>
      <w:tr w:rsidR="001516AB" w14:paraId="58CE6405" w14:textId="77777777">
        <w:trPr>
          <w:trHeight w:val="64"/>
        </w:trPr>
        <w:tc>
          <w:tcPr>
            <w:tcW w:w="2320" w:type="dxa"/>
            <w:tcBorders>
              <w:left w:val="single" w:sz="8" w:space="0" w:color="auto"/>
              <w:bottom w:val="single" w:sz="8" w:space="0" w:color="auto"/>
              <w:right w:val="single" w:sz="8" w:space="0" w:color="auto"/>
            </w:tcBorders>
            <w:vAlign w:val="bottom"/>
          </w:tcPr>
          <w:p w14:paraId="30C70576" w14:textId="77777777" w:rsidR="001516AB" w:rsidRDefault="001516AB">
            <w:pPr>
              <w:rPr>
                <w:sz w:val="5"/>
                <w:szCs w:val="5"/>
              </w:rPr>
            </w:pPr>
          </w:p>
        </w:tc>
        <w:tc>
          <w:tcPr>
            <w:tcW w:w="660" w:type="dxa"/>
            <w:tcBorders>
              <w:bottom w:val="single" w:sz="8" w:space="0" w:color="auto"/>
              <w:right w:val="single" w:sz="8" w:space="0" w:color="auto"/>
            </w:tcBorders>
            <w:vAlign w:val="bottom"/>
          </w:tcPr>
          <w:p w14:paraId="5E293FA1" w14:textId="77777777" w:rsidR="001516AB" w:rsidRDefault="001516AB">
            <w:pPr>
              <w:rPr>
                <w:sz w:val="5"/>
                <w:szCs w:val="5"/>
              </w:rPr>
            </w:pPr>
          </w:p>
        </w:tc>
        <w:tc>
          <w:tcPr>
            <w:tcW w:w="640" w:type="dxa"/>
            <w:tcBorders>
              <w:bottom w:val="single" w:sz="8" w:space="0" w:color="auto"/>
              <w:right w:val="single" w:sz="8" w:space="0" w:color="auto"/>
            </w:tcBorders>
            <w:vAlign w:val="bottom"/>
          </w:tcPr>
          <w:p w14:paraId="6F7AF36E" w14:textId="77777777" w:rsidR="001516AB" w:rsidRDefault="001516AB">
            <w:pPr>
              <w:rPr>
                <w:sz w:val="5"/>
                <w:szCs w:val="5"/>
              </w:rPr>
            </w:pPr>
          </w:p>
        </w:tc>
        <w:tc>
          <w:tcPr>
            <w:tcW w:w="640" w:type="dxa"/>
            <w:tcBorders>
              <w:bottom w:val="single" w:sz="8" w:space="0" w:color="auto"/>
              <w:right w:val="single" w:sz="8" w:space="0" w:color="auto"/>
            </w:tcBorders>
            <w:vAlign w:val="bottom"/>
          </w:tcPr>
          <w:p w14:paraId="5AD9AB09" w14:textId="77777777" w:rsidR="001516AB" w:rsidRDefault="001516AB">
            <w:pPr>
              <w:rPr>
                <w:sz w:val="5"/>
                <w:szCs w:val="5"/>
              </w:rPr>
            </w:pPr>
          </w:p>
        </w:tc>
        <w:tc>
          <w:tcPr>
            <w:tcW w:w="680" w:type="dxa"/>
            <w:tcBorders>
              <w:bottom w:val="single" w:sz="8" w:space="0" w:color="auto"/>
              <w:right w:val="single" w:sz="8" w:space="0" w:color="auto"/>
            </w:tcBorders>
            <w:vAlign w:val="bottom"/>
          </w:tcPr>
          <w:p w14:paraId="6B835DA5"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29AC79EE" w14:textId="77777777" w:rsidR="001516AB" w:rsidRDefault="001516AB">
            <w:pPr>
              <w:rPr>
                <w:sz w:val="5"/>
                <w:szCs w:val="5"/>
              </w:rPr>
            </w:pPr>
          </w:p>
        </w:tc>
      </w:tr>
      <w:tr w:rsidR="001516AB" w14:paraId="01D059A3" w14:textId="77777777">
        <w:trPr>
          <w:trHeight w:val="237"/>
        </w:trPr>
        <w:tc>
          <w:tcPr>
            <w:tcW w:w="2320" w:type="dxa"/>
            <w:tcBorders>
              <w:left w:val="single" w:sz="8" w:space="0" w:color="auto"/>
              <w:right w:val="single" w:sz="8" w:space="0" w:color="auto"/>
            </w:tcBorders>
            <w:vAlign w:val="bottom"/>
          </w:tcPr>
          <w:p w14:paraId="00DFF561" w14:textId="77777777" w:rsidR="001516AB" w:rsidRDefault="0066520C">
            <w:pPr>
              <w:ind w:left="100"/>
              <w:rPr>
                <w:sz w:val="20"/>
                <w:szCs w:val="20"/>
              </w:rPr>
            </w:pPr>
            <w:r>
              <w:rPr>
                <w:rFonts w:ascii="Arial" w:eastAsia="Arial" w:hAnsi="Arial" w:cs="Arial"/>
                <w:sz w:val="16"/>
                <w:szCs w:val="16"/>
              </w:rPr>
              <w:t>Ошибка в вычисленном</w:t>
            </w:r>
          </w:p>
        </w:tc>
        <w:tc>
          <w:tcPr>
            <w:tcW w:w="660" w:type="dxa"/>
            <w:tcBorders>
              <w:right w:val="single" w:sz="8" w:space="0" w:color="auto"/>
            </w:tcBorders>
            <w:vAlign w:val="bottom"/>
          </w:tcPr>
          <w:p w14:paraId="2AD52A62" w14:textId="77777777" w:rsidR="001516AB" w:rsidRDefault="0066520C">
            <w:pPr>
              <w:ind w:right="140"/>
              <w:jc w:val="center"/>
              <w:rPr>
                <w:sz w:val="20"/>
                <w:szCs w:val="20"/>
              </w:rPr>
            </w:pPr>
            <w:r>
              <w:rPr>
                <w:rFonts w:ascii="Arial" w:eastAsia="Arial" w:hAnsi="Arial" w:cs="Arial"/>
                <w:sz w:val="16"/>
                <w:szCs w:val="16"/>
              </w:rPr>
              <w:t xml:space="preserve">-2 </w:t>
            </w:r>
            <w:r>
              <w:rPr>
                <w:rFonts w:ascii="Arial" w:eastAsia="Arial" w:hAnsi="Arial" w:cs="Arial"/>
                <w:b/>
                <w:bCs/>
                <w:sz w:val="20"/>
                <w:szCs w:val="20"/>
                <w:vertAlign w:val="superscript"/>
              </w:rPr>
              <w:t>*</w:t>
            </w:r>
          </w:p>
        </w:tc>
        <w:tc>
          <w:tcPr>
            <w:tcW w:w="640" w:type="dxa"/>
            <w:tcBorders>
              <w:right w:val="single" w:sz="8" w:space="0" w:color="auto"/>
            </w:tcBorders>
            <w:vAlign w:val="bottom"/>
          </w:tcPr>
          <w:p w14:paraId="4EC7C885" w14:textId="77777777" w:rsidR="001516AB" w:rsidRDefault="0066520C">
            <w:pPr>
              <w:jc w:val="center"/>
              <w:rPr>
                <w:sz w:val="20"/>
                <w:szCs w:val="20"/>
              </w:rPr>
            </w:pPr>
            <w:r>
              <w:rPr>
                <w:rFonts w:ascii="Arial" w:eastAsia="Arial" w:hAnsi="Arial" w:cs="Arial"/>
                <w:w w:val="89"/>
                <w:sz w:val="16"/>
                <w:szCs w:val="16"/>
              </w:rPr>
              <w:t>0</w:t>
            </w:r>
          </w:p>
        </w:tc>
        <w:tc>
          <w:tcPr>
            <w:tcW w:w="640" w:type="dxa"/>
            <w:tcBorders>
              <w:right w:val="single" w:sz="8" w:space="0" w:color="auto"/>
            </w:tcBorders>
            <w:vAlign w:val="bottom"/>
          </w:tcPr>
          <w:p w14:paraId="61647044" w14:textId="77777777" w:rsidR="001516AB" w:rsidRDefault="0066520C">
            <w:pPr>
              <w:ind w:right="160"/>
              <w:jc w:val="center"/>
              <w:rPr>
                <w:sz w:val="20"/>
                <w:szCs w:val="20"/>
              </w:rPr>
            </w:pPr>
            <w:r>
              <w:rPr>
                <w:rFonts w:ascii="Arial" w:eastAsia="Arial" w:hAnsi="Arial" w:cs="Arial"/>
                <w:sz w:val="16"/>
                <w:szCs w:val="16"/>
              </w:rPr>
              <w:t xml:space="preserve">2 </w:t>
            </w:r>
            <w:r>
              <w:rPr>
                <w:rFonts w:ascii="Arial" w:eastAsia="Arial" w:hAnsi="Arial" w:cs="Arial"/>
                <w:sz w:val="20"/>
                <w:szCs w:val="20"/>
                <w:vertAlign w:val="superscript"/>
              </w:rPr>
              <w:t>*</w:t>
            </w:r>
          </w:p>
        </w:tc>
        <w:tc>
          <w:tcPr>
            <w:tcW w:w="680" w:type="dxa"/>
            <w:tcBorders>
              <w:right w:val="single" w:sz="8" w:space="0" w:color="auto"/>
            </w:tcBorders>
            <w:vAlign w:val="bottom"/>
          </w:tcPr>
          <w:p w14:paraId="6533D00B" w14:textId="77777777" w:rsidR="001516AB" w:rsidRDefault="0066520C">
            <w:pPr>
              <w:jc w:val="center"/>
              <w:rPr>
                <w:sz w:val="20"/>
                <w:szCs w:val="20"/>
              </w:rPr>
            </w:pPr>
            <w:r>
              <w:rPr>
                <w:rFonts w:ascii="Symbol" w:eastAsia="Symbol" w:hAnsi="Symbol" w:cs="Symbol"/>
                <w:w w:val="99"/>
                <w:sz w:val="16"/>
                <w:szCs w:val="16"/>
              </w:rPr>
              <w:t></w:t>
            </w:r>
            <w:r>
              <w:rPr>
                <w:rFonts w:ascii="Arial" w:eastAsia="Arial" w:hAnsi="Arial" w:cs="Arial"/>
                <w:w w:val="99"/>
                <w:sz w:val="16"/>
                <w:szCs w:val="16"/>
              </w:rPr>
              <w:t>C</w:t>
            </w:r>
          </w:p>
        </w:tc>
        <w:tc>
          <w:tcPr>
            <w:tcW w:w="4140" w:type="dxa"/>
            <w:tcBorders>
              <w:right w:val="single" w:sz="8" w:space="0" w:color="auto"/>
            </w:tcBorders>
            <w:vAlign w:val="bottom"/>
          </w:tcPr>
          <w:p w14:paraId="0FC1330E" w14:textId="77777777" w:rsidR="001516AB" w:rsidRDefault="0066520C">
            <w:pPr>
              <w:ind w:left="100"/>
              <w:rPr>
                <w:sz w:val="20"/>
                <w:szCs w:val="20"/>
              </w:rPr>
            </w:pPr>
            <w:r>
              <w:rPr>
                <w:rFonts w:ascii="Arial" w:eastAsia="Arial" w:hAnsi="Arial" w:cs="Arial"/>
                <w:sz w:val="16"/>
                <w:szCs w:val="16"/>
              </w:rPr>
              <w:t xml:space="preserve">От –20 </w:t>
            </w:r>
            <w:r>
              <w:rPr>
                <w:rFonts w:ascii="Symbol" w:eastAsia="Symbol" w:hAnsi="Symbol" w:cs="Symbol"/>
                <w:sz w:val="16"/>
                <w:szCs w:val="16"/>
              </w:rPr>
              <w:t></w:t>
            </w:r>
            <w:r>
              <w:rPr>
                <w:rFonts w:ascii="Arial" w:eastAsia="Arial" w:hAnsi="Arial" w:cs="Arial"/>
                <w:sz w:val="16"/>
                <w:szCs w:val="16"/>
              </w:rPr>
              <w:t xml:space="preserve">C до +80 </w:t>
            </w:r>
            <w:r>
              <w:rPr>
                <w:rFonts w:ascii="Symbol" w:eastAsia="Symbol" w:hAnsi="Symbol" w:cs="Symbol"/>
                <w:sz w:val="16"/>
                <w:szCs w:val="16"/>
              </w:rPr>
              <w:t></w:t>
            </w:r>
            <w:r>
              <w:rPr>
                <w:rFonts w:ascii="Arial" w:eastAsia="Arial" w:hAnsi="Arial" w:cs="Arial"/>
                <w:sz w:val="16"/>
                <w:szCs w:val="16"/>
              </w:rPr>
              <w:t xml:space="preserve">C при использовании 2,47 мВ / </w:t>
            </w:r>
            <w:r>
              <w:rPr>
                <w:rFonts w:ascii="Symbol" w:eastAsia="Symbol" w:hAnsi="Symbol" w:cs="Symbol"/>
                <w:sz w:val="16"/>
                <w:szCs w:val="16"/>
              </w:rPr>
              <w:t></w:t>
            </w:r>
            <w:r>
              <w:rPr>
                <w:rFonts w:ascii="Arial" w:eastAsia="Arial" w:hAnsi="Arial" w:cs="Arial"/>
                <w:sz w:val="16"/>
                <w:szCs w:val="16"/>
              </w:rPr>
              <w:t>C, после</w:t>
            </w:r>
          </w:p>
        </w:tc>
      </w:tr>
      <w:tr w:rsidR="001516AB" w14:paraId="54A87545" w14:textId="77777777">
        <w:trPr>
          <w:trHeight w:val="188"/>
        </w:trPr>
        <w:tc>
          <w:tcPr>
            <w:tcW w:w="2320" w:type="dxa"/>
            <w:tcBorders>
              <w:left w:val="single" w:sz="8" w:space="0" w:color="auto"/>
              <w:right w:val="single" w:sz="8" w:space="0" w:color="auto"/>
            </w:tcBorders>
            <w:vAlign w:val="bottom"/>
          </w:tcPr>
          <w:p w14:paraId="310B6283" w14:textId="77777777" w:rsidR="001516AB" w:rsidRDefault="0066520C">
            <w:pPr>
              <w:spacing w:line="176" w:lineRule="exact"/>
              <w:ind w:left="100"/>
              <w:rPr>
                <w:sz w:val="20"/>
                <w:szCs w:val="20"/>
              </w:rPr>
            </w:pPr>
            <w:r>
              <w:rPr>
                <w:rFonts w:ascii="Arial" w:eastAsia="Arial" w:hAnsi="Arial" w:cs="Arial"/>
                <w:sz w:val="16"/>
                <w:szCs w:val="16"/>
              </w:rPr>
              <w:t>температура, калиброванная</w:t>
            </w:r>
          </w:p>
        </w:tc>
        <w:tc>
          <w:tcPr>
            <w:tcW w:w="660" w:type="dxa"/>
            <w:tcBorders>
              <w:right w:val="single" w:sz="8" w:space="0" w:color="auto"/>
            </w:tcBorders>
            <w:vAlign w:val="bottom"/>
          </w:tcPr>
          <w:p w14:paraId="1CCEFA16" w14:textId="77777777" w:rsidR="001516AB" w:rsidRDefault="001516AB">
            <w:pPr>
              <w:rPr>
                <w:sz w:val="16"/>
                <w:szCs w:val="16"/>
              </w:rPr>
            </w:pPr>
          </w:p>
        </w:tc>
        <w:tc>
          <w:tcPr>
            <w:tcW w:w="640" w:type="dxa"/>
            <w:tcBorders>
              <w:right w:val="single" w:sz="8" w:space="0" w:color="auto"/>
            </w:tcBorders>
            <w:vAlign w:val="bottom"/>
          </w:tcPr>
          <w:p w14:paraId="4B5CD4D7" w14:textId="77777777" w:rsidR="001516AB" w:rsidRDefault="001516AB">
            <w:pPr>
              <w:rPr>
                <w:sz w:val="16"/>
                <w:szCs w:val="16"/>
              </w:rPr>
            </w:pPr>
          </w:p>
        </w:tc>
        <w:tc>
          <w:tcPr>
            <w:tcW w:w="640" w:type="dxa"/>
            <w:tcBorders>
              <w:right w:val="single" w:sz="8" w:space="0" w:color="auto"/>
            </w:tcBorders>
            <w:vAlign w:val="bottom"/>
          </w:tcPr>
          <w:p w14:paraId="435E1472" w14:textId="77777777" w:rsidR="001516AB" w:rsidRDefault="001516AB">
            <w:pPr>
              <w:rPr>
                <w:sz w:val="16"/>
                <w:szCs w:val="16"/>
              </w:rPr>
            </w:pPr>
          </w:p>
        </w:tc>
        <w:tc>
          <w:tcPr>
            <w:tcW w:w="680" w:type="dxa"/>
            <w:tcBorders>
              <w:right w:val="single" w:sz="8" w:space="0" w:color="auto"/>
            </w:tcBorders>
            <w:vAlign w:val="bottom"/>
          </w:tcPr>
          <w:p w14:paraId="0B43392D" w14:textId="77777777" w:rsidR="001516AB" w:rsidRDefault="001516AB">
            <w:pPr>
              <w:rPr>
                <w:sz w:val="16"/>
                <w:szCs w:val="16"/>
              </w:rPr>
            </w:pPr>
          </w:p>
        </w:tc>
        <w:tc>
          <w:tcPr>
            <w:tcW w:w="4140" w:type="dxa"/>
            <w:tcBorders>
              <w:right w:val="single" w:sz="8" w:space="0" w:color="auto"/>
            </w:tcBorders>
            <w:vAlign w:val="bottom"/>
          </w:tcPr>
          <w:p w14:paraId="2CF52C12" w14:textId="77777777" w:rsidR="001516AB" w:rsidRDefault="0066520C">
            <w:pPr>
              <w:ind w:left="100"/>
              <w:rPr>
                <w:sz w:val="20"/>
                <w:szCs w:val="20"/>
              </w:rPr>
            </w:pPr>
            <w:r>
              <w:rPr>
                <w:rFonts w:ascii="Arial" w:eastAsia="Arial" w:hAnsi="Arial" w:cs="Arial"/>
                <w:sz w:val="16"/>
                <w:szCs w:val="16"/>
              </w:rPr>
              <w:t>Калибровка по одной точке при комнатной температуре</w:t>
            </w:r>
          </w:p>
        </w:tc>
      </w:tr>
      <w:tr w:rsidR="001516AB" w14:paraId="42BC0CF9" w14:textId="77777777">
        <w:trPr>
          <w:trHeight w:val="312"/>
        </w:trPr>
        <w:tc>
          <w:tcPr>
            <w:tcW w:w="2320" w:type="dxa"/>
            <w:tcBorders>
              <w:left w:val="single" w:sz="8" w:space="0" w:color="auto"/>
              <w:right w:val="single" w:sz="8" w:space="0" w:color="auto"/>
            </w:tcBorders>
            <w:vAlign w:val="bottom"/>
          </w:tcPr>
          <w:p w14:paraId="5DA7C3E3" w14:textId="77777777" w:rsidR="001516AB" w:rsidRDefault="001516AB">
            <w:pPr>
              <w:rPr>
                <w:sz w:val="24"/>
                <w:szCs w:val="24"/>
              </w:rPr>
            </w:pPr>
          </w:p>
        </w:tc>
        <w:tc>
          <w:tcPr>
            <w:tcW w:w="660" w:type="dxa"/>
            <w:tcBorders>
              <w:right w:val="single" w:sz="8" w:space="0" w:color="auto"/>
            </w:tcBorders>
            <w:vAlign w:val="bottom"/>
          </w:tcPr>
          <w:p w14:paraId="0812C3EB" w14:textId="77777777" w:rsidR="001516AB" w:rsidRDefault="001516AB">
            <w:pPr>
              <w:rPr>
                <w:sz w:val="24"/>
                <w:szCs w:val="24"/>
              </w:rPr>
            </w:pPr>
          </w:p>
        </w:tc>
        <w:tc>
          <w:tcPr>
            <w:tcW w:w="640" w:type="dxa"/>
            <w:tcBorders>
              <w:right w:val="single" w:sz="8" w:space="0" w:color="auto"/>
            </w:tcBorders>
            <w:vAlign w:val="bottom"/>
          </w:tcPr>
          <w:p w14:paraId="52F2C9CA" w14:textId="77777777" w:rsidR="001516AB" w:rsidRDefault="001516AB">
            <w:pPr>
              <w:rPr>
                <w:sz w:val="24"/>
                <w:szCs w:val="24"/>
              </w:rPr>
            </w:pPr>
          </w:p>
        </w:tc>
        <w:tc>
          <w:tcPr>
            <w:tcW w:w="640" w:type="dxa"/>
            <w:tcBorders>
              <w:right w:val="single" w:sz="8" w:space="0" w:color="auto"/>
            </w:tcBorders>
            <w:vAlign w:val="bottom"/>
          </w:tcPr>
          <w:p w14:paraId="473425CC" w14:textId="77777777" w:rsidR="001516AB" w:rsidRDefault="001516AB">
            <w:pPr>
              <w:rPr>
                <w:sz w:val="24"/>
                <w:szCs w:val="24"/>
              </w:rPr>
            </w:pPr>
          </w:p>
        </w:tc>
        <w:tc>
          <w:tcPr>
            <w:tcW w:w="680" w:type="dxa"/>
            <w:tcBorders>
              <w:right w:val="single" w:sz="8" w:space="0" w:color="auto"/>
            </w:tcBorders>
            <w:vAlign w:val="bottom"/>
          </w:tcPr>
          <w:p w14:paraId="369ACDAA" w14:textId="77777777" w:rsidR="001516AB" w:rsidRDefault="001516AB">
            <w:pPr>
              <w:rPr>
                <w:sz w:val="24"/>
                <w:szCs w:val="24"/>
              </w:rPr>
            </w:pPr>
          </w:p>
        </w:tc>
        <w:tc>
          <w:tcPr>
            <w:tcW w:w="4140" w:type="dxa"/>
            <w:tcBorders>
              <w:right w:val="single" w:sz="8" w:space="0" w:color="auto"/>
            </w:tcBorders>
            <w:vAlign w:val="bottom"/>
          </w:tcPr>
          <w:p w14:paraId="6BD0C254" w14:textId="77777777" w:rsidR="001516AB" w:rsidRDefault="0066520C">
            <w:pPr>
              <w:ind w:left="100"/>
              <w:rPr>
                <w:sz w:val="20"/>
                <w:szCs w:val="20"/>
              </w:rPr>
            </w:pPr>
            <w:r>
              <w:rPr>
                <w:rFonts w:ascii="Arial" w:eastAsia="Arial" w:hAnsi="Arial" w:cs="Arial"/>
                <w:sz w:val="20"/>
                <w:szCs w:val="20"/>
                <w:vertAlign w:val="superscript"/>
              </w:rPr>
              <w:t>*</w:t>
            </w:r>
            <w:r>
              <w:rPr>
                <w:rFonts w:ascii="Arial" w:eastAsia="Arial" w:hAnsi="Arial" w:cs="Arial"/>
                <w:sz w:val="16"/>
                <w:szCs w:val="16"/>
              </w:rPr>
              <w:t xml:space="preserve"> Указанные минимальная и максимальная погрешность с 1-</w:t>
            </w:r>
          </w:p>
        </w:tc>
      </w:tr>
      <w:tr w:rsidR="001516AB" w14:paraId="028B4E81" w14:textId="77777777">
        <w:trPr>
          <w:trHeight w:val="176"/>
        </w:trPr>
        <w:tc>
          <w:tcPr>
            <w:tcW w:w="2320" w:type="dxa"/>
            <w:tcBorders>
              <w:left w:val="single" w:sz="8" w:space="0" w:color="auto"/>
              <w:right w:val="single" w:sz="8" w:space="0" w:color="auto"/>
            </w:tcBorders>
            <w:vAlign w:val="bottom"/>
          </w:tcPr>
          <w:p w14:paraId="434A7B0F" w14:textId="77777777" w:rsidR="001516AB" w:rsidRDefault="001516AB">
            <w:pPr>
              <w:rPr>
                <w:sz w:val="15"/>
                <w:szCs w:val="15"/>
              </w:rPr>
            </w:pPr>
          </w:p>
        </w:tc>
        <w:tc>
          <w:tcPr>
            <w:tcW w:w="660" w:type="dxa"/>
            <w:tcBorders>
              <w:right w:val="single" w:sz="8" w:space="0" w:color="auto"/>
            </w:tcBorders>
            <w:vAlign w:val="bottom"/>
          </w:tcPr>
          <w:p w14:paraId="1B5FB6AF" w14:textId="77777777" w:rsidR="001516AB" w:rsidRDefault="001516AB">
            <w:pPr>
              <w:rPr>
                <w:sz w:val="15"/>
                <w:szCs w:val="15"/>
              </w:rPr>
            </w:pPr>
          </w:p>
        </w:tc>
        <w:tc>
          <w:tcPr>
            <w:tcW w:w="640" w:type="dxa"/>
            <w:tcBorders>
              <w:right w:val="single" w:sz="8" w:space="0" w:color="auto"/>
            </w:tcBorders>
            <w:vAlign w:val="bottom"/>
          </w:tcPr>
          <w:p w14:paraId="41F00EF2" w14:textId="77777777" w:rsidR="001516AB" w:rsidRDefault="001516AB">
            <w:pPr>
              <w:rPr>
                <w:sz w:val="15"/>
                <w:szCs w:val="15"/>
              </w:rPr>
            </w:pPr>
          </w:p>
        </w:tc>
        <w:tc>
          <w:tcPr>
            <w:tcW w:w="640" w:type="dxa"/>
            <w:tcBorders>
              <w:right w:val="single" w:sz="8" w:space="0" w:color="auto"/>
            </w:tcBorders>
            <w:vAlign w:val="bottom"/>
          </w:tcPr>
          <w:p w14:paraId="317A3CAC" w14:textId="77777777" w:rsidR="001516AB" w:rsidRDefault="001516AB">
            <w:pPr>
              <w:rPr>
                <w:sz w:val="15"/>
                <w:szCs w:val="15"/>
              </w:rPr>
            </w:pPr>
          </w:p>
        </w:tc>
        <w:tc>
          <w:tcPr>
            <w:tcW w:w="680" w:type="dxa"/>
            <w:tcBorders>
              <w:right w:val="single" w:sz="8" w:space="0" w:color="auto"/>
            </w:tcBorders>
            <w:vAlign w:val="bottom"/>
          </w:tcPr>
          <w:p w14:paraId="39765565" w14:textId="77777777" w:rsidR="001516AB" w:rsidRDefault="001516AB">
            <w:pPr>
              <w:rPr>
                <w:sz w:val="15"/>
                <w:szCs w:val="15"/>
              </w:rPr>
            </w:pPr>
          </w:p>
        </w:tc>
        <w:tc>
          <w:tcPr>
            <w:tcW w:w="4140" w:type="dxa"/>
            <w:tcBorders>
              <w:right w:val="single" w:sz="8" w:space="0" w:color="auto"/>
            </w:tcBorders>
            <w:vAlign w:val="bottom"/>
          </w:tcPr>
          <w:p w14:paraId="0BB6E567" w14:textId="77777777" w:rsidR="001516AB" w:rsidRDefault="0066520C">
            <w:pPr>
              <w:spacing w:line="176" w:lineRule="exact"/>
              <w:ind w:left="100"/>
              <w:rPr>
                <w:sz w:val="20"/>
                <w:szCs w:val="20"/>
              </w:rPr>
            </w:pPr>
            <w:r>
              <w:rPr>
                <w:rFonts w:ascii="Arial" w:eastAsia="Arial" w:hAnsi="Arial" w:cs="Arial"/>
                <w:sz w:val="16"/>
                <w:szCs w:val="16"/>
              </w:rPr>
              <w:t>точечная калибровка основана на смоделированных значениях для</w:t>
            </w:r>
          </w:p>
        </w:tc>
      </w:tr>
      <w:tr w:rsidR="001516AB" w14:paraId="043B5E03" w14:textId="77777777">
        <w:trPr>
          <w:trHeight w:val="185"/>
        </w:trPr>
        <w:tc>
          <w:tcPr>
            <w:tcW w:w="2320" w:type="dxa"/>
            <w:tcBorders>
              <w:left w:val="single" w:sz="8" w:space="0" w:color="auto"/>
              <w:right w:val="single" w:sz="8" w:space="0" w:color="auto"/>
            </w:tcBorders>
            <w:vAlign w:val="bottom"/>
          </w:tcPr>
          <w:p w14:paraId="354F532D" w14:textId="77777777" w:rsidR="001516AB" w:rsidRDefault="001516AB">
            <w:pPr>
              <w:rPr>
                <w:sz w:val="16"/>
                <w:szCs w:val="16"/>
              </w:rPr>
            </w:pPr>
          </w:p>
        </w:tc>
        <w:tc>
          <w:tcPr>
            <w:tcW w:w="660" w:type="dxa"/>
            <w:tcBorders>
              <w:right w:val="single" w:sz="8" w:space="0" w:color="auto"/>
            </w:tcBorders>
            <w:vAlign w:val="bottom"/>
          </w:tcPr>
          <w:p w14:paraId="3F36B48D" w14:textId="77777777" w:rsidR="001516AB" w:rsidRDefault="001516AB">
            <w:pPr>
              <w:rPr>
                <w:sz w:val="16"/>
                <w:szCs w:val="16"/>
              </w:rPr>
            </w:pPr>
          </w:p>
        </w:tc>
        <w:tc>
          <w:tcPr>
            <w:tcW w:w="640" w:type="dxa"/>
            <w:tcBorders>
              <w:right w:val="single" w:sz="8" w:space="0" w:color="auto"/>
            </w:tcBorders>
            <w:vAlign w:val="bottom"/>
          </w:tcPr>
          <w:p w14:paraId="30B94F7A" w14:textId="77777777" w:rsidR="001516AB" w:rsidRDefault="001516AB">
            <w:pPr>
              <w:rPr>
                <w:sz w:val="16"/>
                <w:szCs w:val="16"/>
              </w:rPr>
            </w:pPr>
          </w:p>
        </w:tc>
        <w:tc>
          <w:tcPr>
            <w:tcW w:w="640" w:type="dxa"/>
            <w:tcBorders>
              <w:right w:val="single" w:sz="8" w:space="0" w:color="auto"/>
            </w:tcBorders>
            <w:vAlign w:val="bottom"/>
          </w:tcPr>
          <w:p w14:paraId="502AD562" w14:textId="77777777" w:rsidR="001516AB" w:rsidRDefault="001516AB">
            <w:pPr>
              <w:rPr>
                <w:sz w:val="16"/>
                <w:szCs w:val="16"/>
              </w:rPr>
            </w:pPr>
          </w:p>
        </w:tc>
        <w:tc>
          <w:tcPr>
            <w:tcW w:w="680" w:type="dxa"/>
            <w:tcBorders>
              <w:right w:val="single" w:sz="8" w:space="0" w:color="auto"/>
            </w:tcBorders>
            <w:vAlign w:val="bottom"/>
          </w:tcPr>
          <w:p w14:paraId="1648F72E" w14:textId="77777777" w:rsidR="001516AB" w:rsidRDefault="001516AB">
            <w:pPr>
              <w:rPr>
                <w:sz w:val="16"/>
                <w:szCs w:val="16"/>
              </w:rPr>
            </w:pPr>
          </w:p>
        </w:tc>
        <w:tc>
          <w:tcPr>
            <w:tcW w:w="4140" w:type="dxa"/>
            <w:tcBorders>
              <w:right w:val="single" w:sz="8" w:space="0" w:color="auto"/>
            </w:tcBorders>
            <w:vAlign w:val="bottom"/>
          </w:tcPr>
          <w:p w14:paraId="083F6CBE" w14:textId="77777777" w:rsidR="001516AB" w:rsidRDefault="0066520C">
            <w:pPr>
              <w:ind w:left="100"/>
              <w:rPr>
                <w:sz w:val="20"/>
                <w:szCs w:val="20"/>
              </w:rPr>
            </w:pPr>
            <w:r>
              <w:rPr>
                <w:rFonts w:ascii="Arial" w:eastAsia="Arial" w:hAnsi="Arial" w:cs="Arial"/>
                <w:sz w:val="16"/>
                <w:szCs w:val="16"/>
              </w:rPr>
              <w:t>типовые параметры процесса</w:t>
            </w:r>
          </w:p>
        </w:tc>
      </w:tr>
      <w:tr w:rsidR="001516AB" w14:paraId="421D860A" w14:textId="77777777">
        <w:trPr>
          <w:trHeight w:val="64"/>
        </w:trPr>
        <w:tc>
          <w:tcPr>
            <w:tcW w:w="2320" w:type="dxa"/>
            <w:tcBorders>
              <w:left w:val="single" w:sz="8" w:space="0" w:color="auto"/>
              <w:bottom w:val="single" w:sz="8" w:space="0" w:color="auto"/>
              <w:right w:val="single" w:sz="8" w:space="0" w:color="auto"/>
            </w:tcBorders>
            <w:vAlign w:val="bottom"/>
          </w:tcPr>
          <w:p w14:paraId="74925A46" w14:textId="77777777" w:rsidR="001516AB" w:rsidRDefault="001516AB">
            <w:pPr>
              <w:rPr>
                <w:sz w:val="5"/>
                <w:szCs w:val="5"/>
              </w:rPr>
            </w:pPr>
          </w:p>
        </w:tc>
        <w:tc>
          <w:tcPr>
            <w:tcW w:w="660" w:type="dxa"/>
            <w:tcBorders>
              <w:bottom w:val="single" w:sz="8" w:space="0" w:color="auto"/>
              <w:right w:val="single" w:sz="8" w:space="0" w:color="auto"/>
            </w:tcBorders>
            <w:vAlign w:val="bottom"/>
          </w:tcPr>
          <w:p w14:paraId="2D9E30AF" w14:textId="77777777" w:rsidR="001516AB" w:rsidRDefault="001516AB">
            <w:pPr>
              <w:rPr>
                <w:sz w:val="5"/>
                <w:szCs w:val="5"/>
              </w:rPr>
            </w:pPr>
          </w:p>
        </w:tc>
        <w:tc>
          <w:tcPr>
            <w:tcW w:w="640" w:type="dxa"/>
            <w:tcBorders>
              <w:bottom w:val="single" w:sz="8" w:space="0" w:color="auto"/>
              <w:right w:val="single" w:sz="8" w:space="0" w:color="auto"/>
            </w:tcBorders>
            <w:vAlign w:val="bottom"/>
          </w:tcPr>
          <w:p w14:paraId="28BE69CA" w14:textId="77777777" w:rsidR="001516AB" w:rsidRDefault="001516AB">
            <w:pPr>
              <w:rPr>
                <w:sz w:val="5"/>
                <w:szCs w:val="5"/>
              </w:rPr>
            </w:pPr>
          </w:p>
        </w:tc>
        <w:tc>
          <w:tcPr>
            <w:tcW w:w="640" w:type="dxa"/>
            <w:tcBorders>
              <w:bottom w:val="single" w:sz="8" w:space="0" w:color="auto"/>
              <w:right w:val="single" w:sz="8" w:space="0" w:color="auto"/>
            </w:tcBorders>
            <w:vAlign w:val="bottom"/>
          </w:tcPr>
          <w:p w14:paraId="2BED3769" w14:textId="77777777" w:rsidR="001516AB" w:rsidRDefault="001516AB">
            <w:pPr>
              <w:rPr>
                <w:sz w:val="5"/>
                <w:szCs w:val="5"/>
              </w:rPr>
            </w:pPr>
          </w:p>
        </w:tc>
        <w:tc>
          <w:tcPr>
            <w:tcW w:w="680" w:type="dxa"/>
            <w:tcBorders>
              <w:bottom w:val="single" w:sz="8" w:space="0" w:color="auto"/>
              <w:right w:val="single" w:sz="8" w:space="0" w:color="auto"/>
            </w:tcBorders>
            <w:vAlign w:val="bottom"/>
          </w:tcPr>
          <w:p w14:paraId="4673867E"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58FB7753" w14:textId="77777777" w:rsidR="001516AB" w:rsidRDefault="001516AB">
            <w:pPr>
              <w:rPr>
                <w:sz w:val="5"/>
                <w:szCs w:val="5"/>
              </w:rPr>
            </w:pPr>
          </w:p>
        </w:tc>
      </w:tr>
      <w:tr w:rsidR="001516AB" w14:paraId="1EC61B6B" w14:textId="77777777">
        <w:trPr>
          <w:trHeight w:val="230"/>
        </w:trPr>
        <w:tc>
          <w:tcPr>
            <w:tcW w:w="2320" w:type="dxa"/>
            <w:tcBorders>
              <w:left w:val="single" w:sz="8" w:space="0" w:color="auto"/>
              <w:right w:val="single" w:sz="8" w:space="0" w:color="auto"/>
            </w:tcBorders>
            <w:vAlign w:val="bottom"/>
          </w:tcPr>
          <w:p w14:paraId="01AC1424" w14:textId="77777777" w:rsidR="001516AB" w:rsidRDefault="0066520C">
            <w:pPr>
              <w:ind w:left="100"/>
              <w:rPr>
                <w:sz w:val="20"/>
                <w:szCs w:val="20"/>
              </w:rPr>
            </w:pPr>
            <w:r>
              <w:rPr>
                <w:rFonts w:ascii="Arial" w:eastAsia="Arial" w:hAnsi="Arial" w:cs="Arial"/>
                <w:sz w:val="16"/>
                <w:szCs w:val="16"/>
              </w:rPr>
              <w:t>Потребляемый ток</w:t>
            </w:r>
          </w:p>
        </w:tc>
        <w:tc>
          <w:tcPr>
            <w:tcW w:w="660" w:type="dxa"/>
            <w:tcBorders>
              <w:right w:val="single" w:sz="8" w:space="0" w:color="auto"/>
            </w:tcBorders>
            <w:vAlign w:val="bottom"/>
          </w:tcPr>
          <w:p w14:paraId="418D48C6" w14:textId="77777777" w:rsidR="001516AB" w:rsidRDefault="001516AB">
            <w:pPr>
              <w:rPr>
                <w:sz w:val="20"/>
                <w:szCs w:val="20"/>
              </w:rPr>
            </w:pPr>
          </w:p>
        </w:tc>
        <w:tc>
          <w:tcPr>
            <w:tcW w:w="640" w:type="dxa"/>
            <w:tcBorders>
              <w:right w:val="single" w:sz="8" w:space="0" w:color="auto"/>
            </w:tcBorders>
            <w:vAlign w:val="bottom"/>
          </w:tcPr>
          <w:p w14:paraId="642DA766" w14:textId="77777777" w:rsidR="001516AB" w:rsidRDefault="0066520C">
            <w:pPr>
              <w:jc w:val="center"/>
              <w:rPr>
                <w:sz w:val="20"/>
                <w:szCs w:val="20"/>
              </w:rPr>
            </w:pPr>
            <w:r>
              <w:rPr>
                <w:rFonts w:ascii="Arial" w:eastAsia="Arial" w:hAnsi="Arial" w:cs="Arial"/>
                <w:w w:val="98"/>
                <w:sz w:val="16"/>
                <w:szCs w:val="16"/>
              </w:rPr>
              <w:t>0,3</w:t>
            </w:r>
          </w:p>
        </w:tc>
        <w:tc>
          <w:tcPr>
            <w:tcW w:w="640" w:type="dxa"/>
            <w:tcBorders>
              <w:right w:val="single" w:sz="8" w:space="0" w:color="auto"/>
            </w:tcBorders>
            <w:vAlign w:val="bottom"/>
          </w:tcPr>
          <w:p w14:paraId="467BF23C" w14:textId="77777777" w:rsidR="001516AB" w:rsidRDefault="001516AB">
            <w:pPr>
              <w:rPr>
                <w:sz w:val="20"/>
                <w:szCs w:val="20"/>
              </w:rPr>
            </w:pPr>
          </w:p>
        </w:tc>
        <w:tc>
          <w:tcPr>
            <w:tcW w:w="680" w:type="dxa"/>
            <w:tcBorders>
              <w:right w:val="single" w:sz="8" w:space="0" w:color="auto"/>
            </w:tcBorders>
            <w:vAlign w:val="bottom"/>
          </w:tcPr>
          <w:p w14:paraId="1C08BD25" w14:textId="77777777" w:rsidR="001516AB" w:rsidRDefault="0066520C">
            <w:pPr>
              <w:jc w:val="center"/>
              <w:rPr>
                <w:sz w:val="20"/>
                <w:szCs w:val="20"/>
              </w:rPr>
            </w:pPr>
            <w:r>
              <w:rPr>
                <w:rFonts w:ascii="Arial" w:eastAsia="Arial" w:hAnsi="Arial" w:cs="Arial"/>
                <w:w w:val="99"/>
                <w:sz w:val="16"/>
                <w:szCs w:val="16"/>
              </w:rPr>
              <w:t>мА</w:t>
            </w:r>
          </w:p>
        </w:tc>
        <w:tc>
          <w:tcPr>
            <w:tcW w:w="4140" w:type="dxa"/>
            <w:tcBorders>
              <w:right w:val="single" w:sz="8" w:space="0" w:color="auto"/>
            </w:tcBorders>
            <w:vAlign w:val="bottom"/>
          </w:tcPr>
          <w:p w14:paraId="164CE3A6" w14:textId="77777777" w:rsidR="001516AB" w:rsidRDefault="001516AB">
            <w:pPr>
              <w:rPr>
                <w:sz w:val="20"/>
                <w:szCs w:val="20"/>
              </w:rPr>
            </w:pPr>
          </w:p>
        </w:tc>
      </w:tr>
      <w:tr w:rsidR="001516AB" w14:paraId="011ABCBF" w14:textId="77777777">
        <w:trPr>
          <w:trHeight w:val="182"/>
        </w:trPr>
        <w:tc>
          <w:tcPr>
            <w:tcW w:w="2320" w:type="dxa"/>
            <w:tcBorders>
              <w:left w:val="single" w:sz="8" w:space="0" w:color="auto"/>
              <w:right w:val="single" w:sz="8" w:space="0" w:color="auto"/>
            </w:tcBorders>
            <w:vAlign w:val="bottom"/>
          </w:tcPr>
          <w:p w14:paraId="31168F9E" w14:textId="77777777" w:rsidR="001516AB" w:rsidRDefault="0066520C">
            <w:pPr>
              <w:spacing w:line="182" w:lineRule="exact"/>
              <w:ind w:left="100"/>
              <w:rPr>
                <w:sz w:val="20"/>
                <w:szCs w:val="20"/>
              </w:rPr>
            </w:pPr>
            <w:r>
              <w:rPr>
                <w:rFonts w:ascii="Arial" w:eastAsia="Arial" w:hAnsi="Arial" w:cs="Arial"/>
                <w:sz w:val="16"/>
                <w:szCs w:val="16"/>
              </w:rPr>
              <w:t>увеличиваться при включении</w:t>
            </w:r>
          </w:p>
        </w:tc>
        <w:tc>
          <w:tcPr>
            <w:tcW w:w="660" w:type="dxa"/>
            <w:tcBorders>
              <w:right w:val="single" w:sz="8" w:space="0" w:color="auto"/>
            </w:tcBorders>
            <w:vAlign w:val="bottom"/>
          </w:tcPr>
          <w:p w14:paraId="49907FA2" w14:textId="77777777" w:rsidR="001516AB" w:rsidRDefault="001516AB">
            <w:pPr>
              <w:rPr>
                <w:sz w:val="15"/>
                <w:szCs w:val="15"/>
              </w:rPr>
            </w:pPr>
          </w:p>
        </w:tc>
        <w:tc>
          <w:tcPr>
            <w:tcW w:w="640" w:type="dxa"/>
            <w:tcBorders>
              <w:right w:val="single" w:sz="8" w:space="0" w:color="auto"/>
            </w:tcBorders>
            <w:vAlign w:val="bottom"/>
          </w:tcPr>
          <w:p w14:paraId="477D3E85" w14:textId="77777777" w:rsidR="001516AB" w:rsidRDefault="001516AB">
            <w:pPr>
              <w:rPr>
                <w:sz w:val="15"/>
                <w:szCs w:val="15"/>
              </w:rPr>
            </w:pPr>
          </w:p>
        </w:tc>
        <w:tc>
          <w:tcPr>
            <w:tcW w:w="640" w:type="dxa"/>
            <w:tcBorders>
              <w:right w:val="single" w:sz="8" w:space="0" w:color="auto"/>
            </w:tcBorders>
            <w:vAlign w:val="bottom"/>
          </w:tcPr>
          <w:p w14:paraId="2AD457E6" w14:textId="77777777" w:rsidR="001516AB" w:rsidRDefault="001516AB">
            <w:pPr>
              <w:rPr>
                <w:sz w:val="15"/>
                <w:szCs w:val="15"/>
              </w:rPr>
            </w:pPr>
          </w:p>
        </w:tc>
        <w:tc>
          <w:tcPr>
            <w:tcW w:w="680" w:type="dxa"/>
            <w:tcBorders>
              <w:right w:val="single" w:sz="8" w:space="0" w:color="auto"/>
            </w:tcBorders>
            <w:vAlign w:val="bottom"/>
          </w:tcPr>
          <w:p w14:paraId="2F3CD564" w14:textId="77777777" w:rsidR="001516AB" w:rsidRDefault="001516AB">
            <w:pPr>
              <w:rPr>
                <w:sz w:val="15"/>
                <w:szCs w:val="15"/>
              </w:rPr>
            </w:pPr>
          </w:p>
        </w:tc>
        <w:tc>
          <w:tcPr>
            <w:tcW w:w="4140" w:type="dxa"/>
            <w:tcBorders>
              <w:right w:val="single" w:sz="8" w:space="0" w:color="auto"/>
            </w:tcBorders>
            <w:vAlign w:val="bottom"/>
          </w:tcPr>
          <w:p w14:paraId="4BD33811" w14:textId="77777777" w:rsidR="001516AB" w:rsidRDefault="001516AB">
            <w:pPr>
              <w:rPr>
                <w:sz w:val="15"/>
                <w:szCs w:val="15"/>
              </w:rPr>
            </w:pPr>
          </w:p>
        </w:tc>
      </w:tr>
      <w:tr w:rsidR="001516AB" w14:paraId="5BC86311" w14:textId="77777777">
        <w:trPr>
          <w:trHeight w:val="66"/>
        </w:trPr>
        <w:tc>
          <w:tcPr>
            <w:tcW w:w="2320" w:type="dxa"/>
            <w:tcBorders>
              <w:left w:val="single" w:sz="8" w:space="0" w:color="auto"/>
              <w:bottom w:val="single" w:sz="8" w:space="0" w:color="auto"/>
              <w:right w:val="single" w:sz="8" w:space="0" w:color="auto"/>
            </w:tcBorders>
            <w:vAlign w:val="bottom"/>
          </w:tcPr>
          <w:p w14:paraId="79C79352" w14:textId="77777777" w:rsidR="001516AB" w:rsidRDefault="001516AB">
            <w:pPr>
              <w:rPr>
                <w:sz w:val="5"/>
                <w:szCs w:val="5"/>
              </w:rPr>
            </w:pPr>
          </w:p>
        </w:tc>
        <w:tc>
          <w:tcPr>
            <w:tcW w:w="660" w:type="dxa"/>
            <w:tcBorders>
              <w:bottom w:val="single" w:sz="8" w:space="0" w:color="auto"/>
              <w:right w:val="single" w:sz="8" w:space="0" w:color="auto"/>
            </w:tcBorders>
            <w:vAlign w:val="bottom"/>
          </w:tcPr>
          <w:p w14:paraId="786BA9DF" w14:textId="77777777" w:rsidR="001516AB" w:rsidRDefault="001516AB">
            <w:pPr>
              <w:rPr>
                <w:sz w:val="5"/>
                <w:szCs w:val="5"/>
              </w:rPr>
            </w:pPr>
          </w:p>
        </w:tc>
        <w:tc>
          <w:tcPr>
            <w:tcW w:w="640" w:type="dxa"/>
            <w:tcBorders>
              <w:bottom w:val="single" w:sz="8" w:space="0" w:color="auto"/>
              <w:right w:val="single" w:sz="8" w:space="0" w:color="auto"/>
            </w:tcBorders>
            <w:vAlign w:val="bottom"/>
          </w:tcPr>
          <w:p w14:paraId="5560C9C5" w14:textId="77777777" w:rsidR="001516AB" w:rsidRDefault="001516AB">
            <w:pPr>
              <w:rPr>
                <w:sz w:val="5"/>
                <w:szCs w:val="5"/>
              </w:rPr>
            </w:pPr>
          </w:p>
        </w:tc>
        <w:tc>
          <w:tcPr>
            <w:tcW w:w="640" w:type="dxa"/>
            <w:tcBorders>
              <w:bottom w:val="single" w:sz="8" w:space="0" w:color="auto"/>
              <w:right w:val="single" w:sz="8" w:space="0" w:color="auto"/>
            </w:tcBorders>
            <w:vAlign w:val="bottom"/>
          </w:tcPr>
          <w:p w14:paraId="7D296AD9" w14:textId="77777777" w:rsidR="001516AB" w:rsidRDefault="001516AB">
            <w:pPr>
              <w:rPr>
                <w:sz w:val="5"/>
                <w:szCs w:val="5"/>
              </w:rPr>
            </w:pPr>
          </w:p>
        </w:tc>
        <w:tc>
          <w:tcPr>
            <w:tcW w:w="680" w:type="dxa"/>
            <w:tcBorders>
              <w:bottom w:val="single" w:sz="8" w:space="0" w:color="auto"/>
              <w:right w:val="single" w:sz="8" w:space="0" w:color="auto"/>
            </w:tcBorders>
            <w:vAlign w:val="bottom"/>
          </w:tcPr>
          <w:p w14:paraId="38F4F055"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27B4BD21" w14:textId="77777777" w:rsidR="001516AB" w:rsidRDefault="001516AB">
            <w:pPr>
              <w:rPr>
                <w:sz w:val="5"/>
                <w:szCs w:val="5"/>
              </w:rPr>
            </w:pPr>
          </w:p>
        </w:tc>
      </w:tr>
    </w:tbl>
    <w:p w14:paraId="318D7957" w14:textId="77777777" w:rsidR="001516AB" w:rsidRDefault="001516AB">
      <w:pPr>
        <w:spacing w:line="112" w:lineRule="exact"/>
        <w:rPr>
          <w:rFonts w:ascii="Arial" w:eastAsia="Arial" w:hAnsi="Arial" w:cs="Arial"/>
          <w:sz w:val="15"/>
          <w:szCs w:val="15"/>
        </w:rPr>
      </w:pPr>
    </w:p>
    <w:p w14:paraId="1B74C33E" w14:textId="77777777" w:rsidR="001516AB" w:rsidRDefault="0066520C">
      <w:pPr>
        <w:ind w:right="20"/>
        <w:jc w:val="center"/>
        <w:rPr>
          <w:sz w:val="20"/>
          <w:szCs w:val="20"/>
        </w:rPr>
      </w:pPr>
      <w:r>
        <w:rPr>
          <w:rFonts w:ascii="Arial" w:eastAsia="Arial" w:hAnsi="Arial" w:cs="Arial"/>
          <w:b/>
          <w:bCs/>
          <w:sz w:val="20"/>
          <w:szCs w:val="20"/>
        </w:rPr>
        <w:t xml:space="preserve">Таблица 16: </w:t>
      </w:r>
      <w:r>
        <w:rPr>
          <w:rFonts w:ascii="Arial" w:eastAsia="Arial" w:hAnsi="Arial" w:cs="Arial"/>
          <w:b/>
          <w:bCs/>
          <w:sz w:val="20"/>
          <w:szCs w:val="20"/>
        </w:rPr>
        <w:t>Параметры аналогового датчика температуры</w:t>
      </w:r>
    </w:p>
    <w:p w14:paraId="6972E3AF" w14:textId="77777777" w:rsidR="001516AB" w:rsidRDefault="0066520C">
      <w:pPr>
        <w:spacing w:line="20" w:lineRule="exact"/>
        <w:rPr>
          <w:rFonts w:ascii="Arial" w:eastAsia="Arial" w:hAnsi="Arial" w:cs="Arial"/>
          <w:sz w:val="15"/>
          <w:szCs w:val="15"/>
        </w:rPr>
      </w:pPr>
      <w:r>
        <w:rPr>
          <w:rFonts w:ascii="Arial" w:eastAsia="Arial" w:hAnsi="Arial" w:cs="Arial"/>
          <w:noProof/>
          <w:sz w:val="15"/>
          <w:szCs w:val="15"/>
        </w:rPr>
        <w:drawing>
          <wp:anchor distT="0" distB="0" distL="114300" distR="114300" simplePos="0" relativeHeight="251418112" behindDoc="1" locked="0" layoutInCell="0" allowOverlap="1" wp14:anchorId="276532E8" wp14:editId="705EBD1A">
            <wp:simplePos x="0" y="0"/>
            <wp:positionH relativeFrom="column">
              <wp:posOffset>-32385</wp:posOffset>
            </wp:positionH>
            <wp:positionV relativeFrom="paragraph">
              <wp:posOffset>493395</wp:posOffset>
            </wp:positionV>
            <wp:extent cx="5793740" cy="25527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7959952" w14:textId="77777777" w:rsidR="001516AB" w:rsidRDefault="001516AB">
      <w:pPr>
        <w:spacing w:line="200" w:lineRule="exact"/>
        <w:rPr>
          <w:rFonts w:ascii="Arial" w:eastAsia="Arial" w:hAnsi="Arial" w:cs="Arial"/>
          <w:sz w:val="15"/>
          <w:szCs w:val="15"/>
        </w:rPr>
      </w:pPr>
    </w:p>
    <w:p w14:paraId="4127DC72" w14:textId="77777777" w:rsidR="001516AB" w:rsidRDefault="001516AB">
      <w:pPr>
        <w:spacing w:line="200" w:lineRule="exact"/>
        <w:rPr>
          <w:rFonts w:ascii="Arial" w:eastAsia="Arial" w:hAnsi="Arial" w:cs="Arial"/>
          <w:sz w:val="15"/>
          <w:szCs w:val="15"/>
        </w:rPr>
      </w:pPr>
    </w:p>
    <w:p w14:paraId="3140CC6B" w14:textId="77777777" w:rsidR="001516AB" w:rsidRDefault="001516AB">
      <w:pPr>
        <w:spacing w:line="200" w:lineRule="exact"/>
        <w:rPr>
          <w:rFonts w:ascii="Arial" w:eastAsia="Arial" w:hAnsi="Arial" w:cs="Arial"/>
          <w:sz w:val="15"/>
          <w:szCs w:val="15"/>
        </w:rPr>
      </w:pPr>
    </w:p>
    <w:p w14:paraId="1DEEF7E5" w14:textId="77777777" w:rsidR="001516AB" w:rsidRDefault="001516AB">
      <w:pPr>
        <w:spacing w:line="200" w:lineRule="exact"/>
        <w:rPr>
          <w:rFonts w:ascii="Arial" w:eastAsia="Arial" w:hAnsi="Arial" w:cs="Arial"/>
          <w:sz w:val="15"/>
          <w:szCs w:val="15"/>
        </w:rPr>
      </w:pPr>
    </w:p>
    <w:p w14:paraId="73A8C98E" w14:textId="77777777" w:rsidR="001516AB" w:rsidRDefault="001516AB">
      <w:pPr>
        <w:spacing w:line="205" w:lineRule="exact"/>
        <w:rPr>
          <w:rFonts w:ascii="Arial" w:eastAsia="Arial" w:hAnsi="Arial" w:cs="Arial"/>
          <w:sz w:val="15"/>
          <w:szCs w:val="15"/>
        </w:rPr>
      </w:pPr>
    </w:p>
    <w:p w14:paraId="2D4943B9" w14:textId="77777777" w:rsidR="001516AB" w:rsidRDefault="0066520C">
      <w:pPr>
        <w:tabs>
          <w:tab w:val="left" w:pos="7940"/>
        </w:tabs>
        <w:ind w:left="380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19 из 98</w:t>
      </w:r>
    </w:p>
    <w:p w14:paraId="6EB7E2DA" w14:textId="77777777" w:rsidR="001516AB" w:rsidRDefault="001516AB">
      <w:pPr>
        <w:sectPr w:rsidR="001516AB">
          <w:pgSz w:w="11900" w:h="16838"/>
          <w:pgMar w:top="676" w:right="1406" w:bottom="280" w:left="1420" w:header="0" w:footer="0" w:gutter="0"/>
          <w:cols w:space="720" w:equalWidth="0">
            <w:col w:w="9080"/>
          </w:cols>
        </w:sectPr>
      </w:pPr>
    </w:p>
    <w:p w14:paraId="1F86AC73" w14:textId="77777777" w:rsidR="001516AB" w:rsidRDefault="0066520C">
      <w:pPr>
        <w:ind w:left="7940"/>
        <w:rPr>
          <w:sz w:val="20"/>
          <w:szCs w:val="20"/>
        </w:rPr>
      </w:pPr>
      <w:bookmarkStart w:id="19" w:name="page20"/>
      <w:bookmarkEnd w:id="19"/>
      <w:r>
        <w:rPr>
          <w:rFonts w:ascii="Impact" w:eastAsia="Impact" w:hAnsi="Impact" w:cs="Impact"/>
          <w:i/>
          <w:iCs/>
          <w:sz w:val="40"/>
          <w:szCs w:val="40"/>
        </w:rPr>
        <w:lastRenderedPageBreak/>
        <w:t>CC1101</w:t>
      </w:r>
    </w:p>
    <w:p w14:paraId="0C9276F2" w14:textId="77777777" w:rsidR="001516AB" w:rsidRDefault="001516AB">
      <w:pPr>
        <w:spacing w:line="200" w:lineRule="exact"/>
        <w:rPr>
          <w:sz w:val="20"/>
          <w:szCs w:val="20"/>
        </w:rPr>
      </w:pPr>
    </w:p>
    <w:p w14:paraId="69E9DA1C" w14:textId="77777777" w:rsidR="001516AB" w:rsidRDefault="001516AB">
      <w:pPr>
        <w:spacing w:line="399" w:lineRule="exact"/>
        <w:rPr>
          <w:sz w:val="20"/>
          <w:szCs w:val="20"/>
        </w:rPr>
      </w:pPr>
    </w:p>
    <w:p w14:paraId="4B6146DA" w14:textId="77777777" w:rsidR="001516AB" w:rsidRDefault="0066520C">
      <w:pPr>
        <w:tabs>
          <w:tab w:val="left" w:pos="580"/>
        </w:tabs>
        <w:ind w:left="40"/>
        <w:rPr>
          <w:sz w:val="20"/>
          <w:szCs w:val="20"/>
        </w:rPr>
      </w:pPr>
      <w:r>
        <w:rPr>
          <w:rFonts w:ascii="Arial" w:eastAsia="Arial" w:hAnsi="Arial" w:cs="Arial"/>
          <w:b/>
          <w:bCs/>
          <w:sz w:val="20"/>
          <w:szCs w:val="20"/>
        </w:rPr>
        <w:t>4.8DC Характеристики</w:t>
      </w:r>
      <w:r>
        <w:rPr>
          <w:rFonts w:ascii="Arial" w:eastAsia="Arial" w:hAnsi="Arial" w:cs="Arial"/>
          <w:b/>
          <w:bCs/>
          <w:sz w:val="20"/>
          <w:szCs w:val="20"/>
        </w:rPr>
        <w:tab/>
      </w:r>
    </w:p>
    <w:p w14:paraId="6DE7FB80" w14:textId="77777777" w:rsidR="001516AB" w:rsidRDefault="001516AB">
      <w:pPr>
        <w:spacing w:line="84" w:lineRule="exact"/>
        <w:rPr>
          <w:sz w:val="20"/>
          <w:szCs w:val="20"/>
        </w:rPr>
      </w:pPr>
    </w:p>
    <w:p w14:paraId="77A84353" w14:textId="77777777" w:rsidR="001516AB" w:rsidRDefault="0066520C">
      <w:pPr>
        <w:ind w:left="40"/>
        <w:rPr>
          <w:sz w:val="20"/>
          <w:szCs w:val="20"/>
        </w:rPr>
      </w:pPr>
      <w:r>
        <w:rPr>
          <w:rFonts w:ascii="Arial" w:eastAsia="Arial" w:hAnsi="Arial" w:cs="Arial"/>
          <w:sz w:val="16"/>
          <w:szCs w:val="16"/>
        </w:rPr>
        <w:t>Т</w:t>
      </w:r>
      <w:r>
        <w:rPr>
          <w:rFonts w:ascii="Arial" w:eastAsia="Arial" w:hAnsi="Arial" w:cs="Arial"/>
          <w:sz w:val="20"/>
          <w:szCs w:val="20"/>
          <w:vertAlign w:val="subscript"/>
        </w:rPr>
        <w:t>А</w:t>
      </w:r>
      <w:r>
        <w:rPr>
          <w:rFonts w:ascii="Arial" w:eastAsia="Arial" w:hAnsi="Arial" w:cs="Arial"/>
          <w:sz w:val="16"/>
          <w:szCs w:val="16"/>
        </w:rPr>
        <w:t xml:space="preserve"> = 25</w:t>
      </w:r>
      <w:r>
        <w:rPr>
          <w:rFonts w:ascii="Symbol" w:eastAsia="Symbol" w:hAnsi="Symbol" w:cs="Symbol"/>
          <w:sz w:val="16"/>
          <w:szCs w:val="16"/>
        </w:rPr>
        <w:t></w:t>
      </w:r>
      <w:r>
        <w:rPr>
          <w:rFonts w:ascii="Arial" w:eastAsia="Arial" w:hAnsi="Arial" w:cs="Arial"/>
          <w:sz w:val="16"/>
          <w:szCs w:val="16"/>
        </w:rPr>
        <w:t>C, если не указано иное.</w:t>
      </w:r>
    </w:p>
    <w:p w14:paraId="0D2BC1AA" w14:textId="77777777" w:rsidR="001516AB" w:rsidRDefault="001516AB">
      <w:pPr>
        <w:spacing w:line="11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760"/>
        <w:gridCol w:w="1020"/>
        <w:gridCol w:w="1000"/>
        <w:gridCol w:w="720"/>
        <w:gridCol w:w="3600"/>
      </w:tblGrid>
      <w:tr w:rsidR="001516AB" w14:paraId="5B97A74C" w14:textId="77777777">
        <w:trPr>
          <w:trHeight w:val="246"/>
        </w:trPr>
        <w:tc>
          <w:tcPr>
            <w:tcW w:w="2760" w:type="dxa"/>
            <w:tcBorders>
              <w:top w:val="single" w:sz="8" w:space="0" w:color="auto"/>
              <w:left w:val="single" w:sz="8" w:space="0" w:color="auto"/>
              <w:right w:val="single" w:sz="8" w:space="0" w:color="auto"/>
            </w:tcBorders>
            <w:shd w:val="clear" w:color="auto" w:fill="DFDFDF"/>
            <w:vAlign w:val="bottom"/>
          </w:tcPr>
          <w:p w14:paraId="62B149A2" w14:textId="77777777" w:rsidR="001516AB" w:rsidRDefault="0066520C">
            <w:pPr>
              <w:ind w:left="100"/>
              <w:rPr>
                <w:sz w:val="20"/>
                <w:szCs w:val="20"/>
              </w:rPr>
            </w:pPr>
            <w:r>
              <w:rPr>
                <w:rFonts w:ascii="Arial" w:eastAsia="Arial" w:hAnsi="Arial" w:cs="Arial"/>
                <w:b/>
                <w:bCs/>
                <w:sz w:val="16"/>
                <w:szCs w:val="16"/>
              </w:rPr>
              <w:t>Цифровые входы / выходы</w:t>
            </w:r>
          </w:p>
        </w:tc>
        <w:tc>
          <w:tcPr>
            <w:tcW w:w="1020" w:type="dxa"/>
            <w:tcBorders>
              <w:top w:val="single" w:sz="8" w:space="0" w:color="auto"/>
              <w:right w:val="single" w:sz="8" w:space="0" w:color="auto"/>
            </w:tcBorders>
            <w:shd w:val="clear" w:color="auto" w:fill="DFDFDF"/>
            <w:vAlign w:val="bottom"/>
          </w:tcPr>
          <w:p w14:paraId="4662B281" w14:textId="77777777" w:rsidR="001516AB" w:rsidRDefault="0066520C">
            <w:pPr>
              <w:ind w:left="80"/>
              <w:rPr>
                <w:sz w:val="20"/>
                <w:szCs w:val="20"/>
              </w:rPr>
            </w:pPr>
            <w:r>
              <w:rPr>
                <w:rFonts w:ascii="Arial" w:eastAsia="Arial" w:hAnsi="Arial" w:cs="Arial"/>
                <w:b/>
                <w:bCs/>
                <w:sz w:val="16"/>
                <w:szCs w:val="16"/>
              </w:rPr>
              <w:t>Мин.</w:t>
            </w:r>
          </w:p>
        </w:tc>
        <w:tc>
          <w:tcPr>
            <w:tcW w:w="1000" w:type="dxa"/>
            <w:tcBorders>
              <w:top w:val="single" w:sz="8" w:space="0" w:color="auto"/>
              <w:right w:val="single" w:sz="8" w:space="0" w:color="auto"/>
            </w:tcBorders>
            <w:shd w:val="clear" w:color="auto" w:fill="DFDFDF"/>
            <w:vAlign w:val="bottom"/>
          </w:tcPr>
          <w:p w14:paraId="5366D2DB" w14:textId="77777777" w:rsidR="001516AB" w:rsidRDefault="0066520C">
            <w:pPr>
              <w:ind w:left="60"/>
              <w:rPr>
                <w:sz w:val="20"/>
                <w:szCs w:val="20"/>
              </w:rPr>
            </w:pPr>
            <w:r>
              <w:rPr>
                <w:rFonts w:ascii="Arial" w:eastAsia="Arial" w:hAnsi="Arial" w:cs="Arial"/>
                <w:b/>
                <w:bCs/>
                <w:sz w:val="16"/>
                <w:szCs w:val="16"/>
              </w:rPr>
              <w:t>Максимум</w:t>
            </w:r>
          </w:p>
        </w:tc>
        <w:tc>
          <w:tcPr>
            <w:tcW w:w="720" w:type="dxa"/>
            <w:tcBorders>
              <w:top w:val="single" w:sz="8" w:space="0" w:color="auto"/>
              <w:right w:val="single" w:sz="8" w:space="0" w:color="auto"/>
            </w:tcBorders>
            <w:shd w:val="clear" w:color="auto" w:fill="DFDFDF"/>
            <w:vAlign w:val="bottom"/>
          </w:tcPr>
          <w:p w14:paraId="2AB40D27" w14:textId="77777777" w:rsidR="001516AB" w:rsidRDefault="0066520C">
            <w:pPr>
              <w:ind w:left="60"/>
              <w:rPr>
                <w:sz w:val="20"/>
                <w:szCs w:val="20"/>
              </w:rPr>
            </w:pPr>
            <w:r>
              <w:rPr>
                <w:rFonts w:ascii="Arial" w:eastAsia="Arial" w:hAnsi="Arial" w:cs="Arial"/>
                <w:b/>
                <w:bCs/>
                <w:sz w:val="16"/>
                <w:szCs w:val="16"/>
              </w:rPr>
              <w:t>Единица измерения</w:t>
            </w:r>
          </w:p>
        </w:tc>
        <w:tc>
          <w:tcPr>
            <w:tcW w:w="3600" w:type="dxa"/>
            <w:tcBorders>
              <w:top w:val="single" w:sz="8" w:space="0" w:color="auto"/>
              <w:right w:val="single" w:sz="8" w:space="0" w:color="auto"/>
            </w:tcBorders>
            <w:shd w:val="clear" w:color="auto" w:fill="DFDFDF"/>
            <w:vAlign w:val="bottom"/>
          </w:tcPr>
          <w:p w14:paraId="586952BB" w14:textId="77777777" w:rsidR="001516AB" w:rsidRDefault="0066520C">
            <w:pPr>
              <w:ind w:left="60"/>
              <w:rPr>
                <w:sz w:val="20"/>
                <w:szCs w:val="20"/>
              </w:rPr>
            </w:pPr>
            <w:r>
              <w:rPr>
                <w:rFonts w:ascii="Arial" w:eastAsia="Arial" w:hAnsi="Arial" w:cs="Arial"/>
                <w:b/>
                <w:bCs/>
                <w:sz w:val="16"/>
                <w:szCs w:val="16"/>
              </w:rPr>
              <w:t>Состояние</w:t>
            </w:r>
          </w:p>
        </w:tc>
      </w:tr>
      <w:tr w:rsidR="001516AB" w14:paraId="75C4B77B" w14:textId="77777777">
        <w:trPr>
          <w:trHeight w:val="69"/>
        </w:trPr>
        <w:tc>
          <w:tcPr>
            <w:tcW w:w="2760" w:type="dxa"/>
            <w:tcBorders>
              <w:left w:val="single" w:sz="8" w:space="0" w:color="auto"/>
              <w:bottom w:val="single" w:sz="8" w:space="0" w:color="auto"/>
              <w:right w:val="single" w:sz="8" w:space="0" w:color="auto"/>
            </w:tcBorders>
            <w:shd w:val="clear" w:color="auto" w:fill="DFDFDF"/>
            <w:vAlign w:val="bottom"/>
          </w:tcPr>
          <w:p w14:paraId="63FA06DE" w14:textId="77777777" w:rsidR="001516AB" w:rsidRDefault="001516AB">
            <w:pPr>
              <w:rPr>
                <w:sz w:val="5"/>
                <w:szCs w:val="5"/>
              </w:rPr>
            </w:pPr>
          </w:p>
        </w:tc>
        <w:tc>
          <w:tcPr>
            <w:tcW w:w="1020" w:type="dxa"/>
            <w:tcBorders>
              <w:bottom w:val="single" w:sz="8" w:space="0" w:color="auto"/>
              <w:right w:val="single" w:sz="8" w:space="0" w:color="auto"/>
            </w:tcBorders>
            <w:shd w:val="clear" w:color="auto" w:fill="DFDFDF"/>
            <w:vAlign w:val="bottom"/>
          </w:tcPr>
          <w:p w14:paraId="09E660F2" w14:textId="77777777" w:rsidR="001516AB" w:rsidRDefault="001516AB">
            <w:pPr>
              <w:rPr>
                <w:sz w:val="5"/>
                <w:szCs w:val="5"/>
              </w:rPr>
            </w:pPr>
          </w:p>
        </w:tc>
        <w:tc>
          <w:tcPr>
            <w:tcW w:w="1000" w:type="dxa"/>
            <w:tcBorders>
              <w:bottom w:val="single" w:sz="8" w:space="0" w:color="auto"/>
              <w:right w:val="single" w:sz="8" w:space="0" w:color="auto"/>
            </w:tcBorders>
            <w:shd w:val="clear" w:color="auto" w:fill="DFDFDF"/>
            <w:vAlign w:val="bottom"/>
          </w:tcPr>
          <w:p w14:paraId="6621E5C6" w14:textId="77777777" w:rsidR="001516AB" w:rsidRDefault="001516AB">
            <w:pPr>
              <w:rPr>
                <w:sz w:val="5"/>
                <w:szCs w:val="5"/>
              </w:rPr>
            </w:pPr>
          </w:p>
        </w:tc>
        <w:tc>
          <w:tcPr>
            <w:tcW w:w="720" w:type="dxa"/>
            <w:tcBorders>
              <w:bottom w:val="single" w:sz="8" w:space="0" w:color="auto"/>
              <w:right w:val="single" w:sz="8" w:space="0" w:color="auto"/>
            </w:tcBorders>
            <w:shd w:val="clear" w:color="auto" w:fill="DFDFDF"/>
            <w:vAlign w:val="bottom"/>
          </w:tcPr>
          <w:p w14:paraId="3D78D02B" w14:textId="77777777" w:rsidR="001516AB" w:rsidRDefault="001516AB">
            <w:pPr>
              <w:rPr>
                <w:sz w:val="5"/>
                <w:szCs w:val="5"/>
              </w:rPr>
            </w:pPr>
          </w:p>
        </w:tc>
        <w:tc>
          <w:tcPr>
            <w:tcW w:w="3600" w:type="dxa"/>
            <w:tcBorders>
              <w:bottom w:val="single" w:sz="8" w:space="0" w:color="auto"/>
              <w:right w:val="single" w:sz="8" w:space="0" w:color="auto"/>
            </w:tcBorders>
            <w:shd w:val="clear" w:color="auto" w:fill="DFDFDF"/>
            <w:vAlign w:val="bottom"/>
          </w:tcPr>
          <w:p w14:paraId="5ED6E965" w14:textId="77777777" w:rsidR="001516AB" w:rsidRDefault="001516AB">
            <w:pPr>
              <w:rPr>
                <w:sz w:val="5"/>
                <w:szCs w:val="5"/>
              </w:rPr>
            </w:pPr>
          </w:p>
        </w:tc>
      </w:tr>
      <w:tr w:rsidR="001516AB" w14:paraId="204E1327" w14:textId="77777777">
        <w:trPr>
          <w:trHeight w:val="228"/>
        </w:trPr>
        <w:tc>
          <w:tcPr>
            <w:tcW w:w="2760" w:type="dxa"/>
            <w:tcBorders>
              <w:left w:val="single" w:sz="8" w:space="0" w:color="auto"/>
              <w:right w:val="single" w:sz="8" w:space="0" w:color="auto"/>
            </w:tcBorders>
            <w:vAlign w:val="bottom"/>
          </w:tcPr>
          <w:p w14:paraId="16BFEA30" w14:textId="77777777" w:rsidR="001516AB" w:rsidRDefault="0066520C">
            <w:pPr>
              <w:ind w:left="100"/>
              <w:rPr>
                <w:sz w:val="20"/>
                <w:szCs w:val="20"/>
              </w:rPr>
            </w:pPr>
            <w:r>
              <w:rPr>
                <w:rFonts w:ascii="Arial" w:eastAsia="Arial" w:hAnsi="Arial" w:cs="Arial"/>
                <w:sz w:val="16"/>
                <w:szCs w:val="16"/>
              </w:rPr>
              <w:t xml:space="preserve">Входное </w:t>
            </w:r>
            <w:r>
              <w:rPr>
                <w:rFonts w:ascii="Arial" w:eastAsia="Arial" w:hAnsi="Arial" w:cs="Arial"/>
                <w:sz w:val="16"/>
                <w:szCs w:val="16"/>
              </w:rPr>
              <w:t>напряжение логического «0»</w:t>
            </w:r>
          </w:p>
        </w:tc>
        <w:tc>
          <w:tcPr>
            <w:tcW w:w="1020" w:type="dxa"/>
            <w:tcBorders>
              <w:right w:val="single" w:sz="8" w:space="0" w:color="auto"/>
            </w:tcBorders>
            <w:vAlign w:val="bottom"/>
          </w:tcPr>
          <w:p w14:paraId="5B87FAB1" w14:textId="77777777" w:rsidR="001516AB" w:rsidRDefault="0066520C">
            <w:pPr>
              <w:jc w:val="center"/>
              <w:rPr>
                <w:sz w:val="20"/>
                <w:szCs w:val="20"/>
              </w:rPr>
            </w:pPr>
            <w:r>
              <w:rPr>
                <w:rFonts w:ascii="Arial" w:eastAsia="Arial" w:hAnsi="Arial" w:cs="Arial"/>
                <w:w w:val="89"/>
                <w:sz w:val="16"/>
                <w:szCs w:val="16"/>
              </w:rPr>
              <w:t>0</w:t>
            </w:r>
          </w:p>
        </w:tc>
        <w:tc>
          <w:tcPr>
            <w:tcW w:w="1000" w:type="dxa"/>
            <w:tcBorders>
              <w:right w:val="single" w:sz="8" w:space="0" w:color="auto"/>
            </w:tcBorders>
            <w:vAlign w:val="bottom"/>
          </w:tcPr>
          <w:p w14:paraId="0AA94E8B" w14:textId="77777777" w:rsidR="001516AB" w:rsidRDefault="0066520C">
            <w:pPr>
              <w:jc w:val="center"/>
              <w:rPr>
                <w:sz w:val="20"/>
                <w:szCs w:val="20"/>
              </w:rPr>
            </w:pPr>
            <w:r>
              <w:rPr>
                <w:rFonts w:ascii="Arial" w:eastAsia="Arial" w:hAnsi="Arial" w:cs="Arial"/>
                <w:w w:val="98"/>
                <w:sz w:val="16"/>
                <w:szCs w:val="16"/>
              </w:rPr>
              <w:t>0,7</w:t>
            </w:r>
          </w:p>
        </w:tc>
        <w:tc>
          <w:tcPr>
            <w:tcW w:w="720" w:type="dxa"/>
            <w:tcBorders>
              <w:right w:val="single" w:sz="8" w:space="0" w:color="auto"/>
            </w:tcBorders>
            <w:vAlign w:val="bottom"/>
          </w:tcPr>
          <w:p w14:paraId="1C36CFBD" w14:textId="77777777" w:rsidR="001516AB" w:rsidRDefault="0066520C">
            <w:pPr>
              <w:jc w:val="center"/>
              <w:rPr>
                <w:sz w:val="20"/>
                <w:szCs w:val="20"/>
              </w:rPr>
            </w:pPr>
            <w:r>
              <w:rPr>
                <w:rFonts w:ascii="Arial" w:eastAsia="Arial" w:hAnsi="Arial" w:cs="Arial"/>
                <w:w w:val="93"/>
                <w:sz w:val="16"/>
                <w:szCs w:val="16"/>
              </w:rPr>
              <w:t>V</w:t>
            </w:r>
          </w:p>
        </w:tc>
        <w:tc>
          <w:tcPr>
            <w:tcW w:w="3600" w:type="dxa"/>
            <w:tcBorders>
              <w:right w:val="single" w:sz="8" w:space="0" w:color="auto"/>
            </w:tcBorders>
            <w:vAlign w:val="bottom"/>
          </w:tcPr>
          <w:p w14:paraId="7DCC43B3" w14:textId="77777777" w:rsidR="001516AB" w:rsidRDefault="001516AB">
            <w:pPr>
              <w:rPr>
                <w:sz w:val="19"/>
                <w:szCs w:val="19"/>
              </w:rPr>
            </w:pPr>
          </w:p>
        </w:tc>
      </w:tr>
      <w:tr w:rsidR="001516AB" w14:paraId="0473CBC0" w14:textId="77777777">
        <w:trPr>
          <w:trHeight w:val="64"/>
        </w:trPr>
        <w:tc>
          <w:tcPr>
            <w:tcW w:w="2760" w:type="dxa"/>
            <w:tcBorders>
              <w:left w:val="single" w:sz="8" w:space="0" w:color="auto"/>
              <w:bottom w:val="single" w:sz="8" w:space="0" w:color="auto"/>
              <w:right w:val="single" w:sz="8" w:space="0" w:color="auto"/>
            </w:tcBorders>
            <w:vAlign w:val="bottom"/>
          </w:tcPr>
          <w:p w14:paraId="6E419303"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64B1BDBE" w14:textId="77777777" w:rsidR="001516AB" w:rsidRDefault="001516AB">
            <w:pPr>
              <w:rPr>
                <w:sz w:val="5"/>
                <w:szCs w:val="5"/>
              </w:rPr>
            </w:pPr>
          </w:p>
        </w:tc>
        <w:tc>
          <w:tcPr>
            <w:tcW w:w="1000" w:type="dxa"/>
            <w:tcBorders>
              <w:bottom w:val="single" w:sz="8" w:space="0" w:color="auto"/>
              <w:right w:val="single" w:sz="8" w:space="0" w:color="auto"/>
            </w:tcBorders>
            <w:vAlign w:val="bottom"/>
          </w:tcPr>
          <w:p w14:paraId="11C91258"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9D17828" w14:textId="77777777" w:rsidR="001516AB" w:rsidRDefault="001516AB">
            <w:pPr>
              <w:rPr>
                <w:sz w:val="5"/>
                <w:szCs w:val="5"/>
              </w:rPr>
            </w:pPr>
          </w:p>
        </w:tc>
        <w:tc>
          <w:tcPr>
            <w:tcW w:w="3600" w:type="dxa"/>
            <w:tcBorders>
              <w:bottom w:val="single" w:sz="8" w:space="0" w:color="auto"/>
              <w:right w:val="single" w:sz="8" w:space="0" w:color="auto"/>
            </w:tcBorders>
            <w:vAlign w:val="bottom"/>
          </w:tcPr>
          <w:p w14:paraId="23FB8D98" w14:textId="77777777" w:rsidR="001516AB" w:rsidRDefault="001516AB">
            <w:pPr>
              <w:rPr>
                <w:sz w:val="5"/>
                <w:szCs w:val="5"/>
              </w:rPr>
            </w:pPr>
          </w:p>
        </w:tc>
      </w:tr>
      <w:tr w:rsidR="001516AB" w14:paraId="259F2636" w14:textId="77777777">
        <w:trPr>
          <w:trHeight w:val="230"/>
        </w:trPr>
        <w:tc>
          <w:tcPr>
            <w:tcW w:w="2760" w:type="dxa"/>
            <w:tcBorders>
              <w:left w:val="single" w:sz="8" w:space="0" w:color="auto"/>
              <w:right w:val="single" w:sz="8" w:space="0" w:color="auto"/>
            </w:tcBorders>
            <w:vAlign w:val="bottom"/>
          </w:tcPr>
          <w:p w14:paraId="695C3BD2" w14:textId="77777777" w:rsidR="001516AB" w:rsidRDefault="0066520C">
            <w:pPr>
              <w:ind w:left="100"/>
              <w:rPr>
                <w:sz w:val="20"/>
                <w:szCs w:val="20"/>
              </w:rPr>
            </w:pPr>
            <w:r>
              <w:rPr>
                <w:rFonts w:ascii="Arial" w:eastAsia="Arial" w:hAnsi="Arial" w:cs="Arial"/>
                <w:sz w:val="16"/>
                <w:szCs w:val="16"/>
              </w:rPr>
              <w:t>Входное напряжение логической «1»</w:t>
            </w:r>
          </w:p>
        </w:tc>
        <w:tc>
          <w:tcPr>
            <w:tcW w:w="1020" w:type="dxa"/>
            <w:tcBorders>
              <w:right w:val="single" w:sz="8" w:space="0" w:color="auto"/>
            </w:tcBorders>
            <w:vAlign w:val="bottom"/>
          </w:tcPr>
          <w:p w14:paraId="126FD48A" w14:textId="77777777" w:rsidR="001516AB" w:rsidRDefault="0066520C">
            <w:pPr>
              <w:jc w:val="center"/>
              <w:rPr>
                <w:sz w:val="20"/>
                <w:szCs w:val="20"/>
              </w:rPr>
            </w:pPr>
            <w:r>
              <w:rPr>
                <w:rFonts w:ascii="Arial" w:eastAsia="Arial" w:hAnsi="Arial" w:cs="Arial"/>
                <w:sz w:val="16"/>
                <w:szCs w:val="16"/>
              </w:rPr>
              <w:t>ВДД-0,7</w:t>
            </w:r>
          </w:p>
        </w:tc>
        <w:tc>
          <w:tcPr>
            <w:tcW w:w="1000" w:type="dxa"/>
            <w:tcBorders>
              <w:right w:val="single" w:sz="8" w:space="0" w:color="auto"/>
            </w:tcBorders>
            <w:vAlign w:val="bottom"/>
          </w:tcPr>
          <w:p w14:paraId="67395F2A" w14:textId="77777777" w:rsidR="001516AB" w:rsidRDefault="0066520C">
            <w:pPr>
              <w:ind w:left="320"/>
              <w:rPr>
                <w:sz w:val="20"/>
                <w:szCs w:val="20"/>
              </w:rPr>
            </w:pPr>
            <w:r>
              <w:rPr>
                <w:rFonts w:ascii="Arial" w:eastAsia="Arial" w:hAnsi="Arial" w:cs="Arial"/>
                <w:sz w:val="16"/>
                <w:szCs w:val="16"/>
              </w:rPr>
              <w:t>VDD</w:t>
            </w:r>
          </w:p>
        </w:tc>
        <w:tc>
          <w:tcPr>
            <w:tcW w:w="720" w:type="dxa"/>
            <w:tcBorders>
              <w:right w:val="single" w:sz="8" w:space="0" w:color="auto"/>
            </w:tcBorders>
            <w:vAlign w:val="bottom"/>
          </w:tcPr>
          <w:p w14:paraId="1F04AE78" w14:textId="77777777" w:rsidR="001516AB" w:rsidRDefault="0066520C">
            <w:pPr>
              <w:jc w:val="center"/>
              <w:rPr>
                <w:sz w:val="20"/>
                <w:szCs w:val="20"/>
              </w:rPr>
            </w:pPr>
            <w:r>
              <w:rPr>
                <w:rFonts w:ascii="Arial" w:eastAsia="Arial" w:hAnsi="Arial" w:cs="Arial"/>
                <w:w w:val="93"/>
                <w:sz w:val="16"/>
                <w:szCs w:val="16"/>
              </w:rPr>
              <w:t>V</w:t>
            </w:r>
          </w:p>
        </w:tc>
        <w:tc>
          <w:tcPr>
            <w:tcW w:w="3600" w:type="dxa"/>
            <w:tcBorders>
              <w:right w:val="single" w:sz="8" w:space="0" w:color="auto"/>
            </w:tcBorders>
            <w:vAlign w:val="bottom"/>
          </w:tcPr>
          <w:p w14:paraId="11A5EDC4" w14:textId="77777777" w:rsidR="001516AB" w:rsidRDefault="001516AB">
            <w:pPr>
              <w:rPr>
                <w:sz w:val="20"/>
                <w:szCs w:val="20"/>
              </w:rPr>
            </w:pPr>
          </w:p>
        </w:tc>
      </w:tr>
      <w:tr w:rsidR="001516AB" w14:paraId="5A9D4ADA" w14:textId="77777777">
        <w:trPr>
          <w:trHeight w:val="64"/>
        </w:trPr>
        <w:tc>
          <w:tcPr>
            <w:tcW w:w="2760" w:type="dxa"/>
            <w:tcBorders>
              <w:left w:val="single" w:sz="8" w:space="0" w:color="auto"/>
              <w:bottom w:val="single" w:sz="8" w:space="0" w:color="auto"/>
              <w:right w:val="single" w:sz="8" w:space="0" w:color="auto"/>
            </w:tcBorders>
            <w:vAlign w:val="bottom"/>
          </w:tcPr>
          <w:p w14:paraId="6589AD52"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6DCB1C78" w14:textId="77777777" w:rsidR="001516AB" w:rsidRDefault="001516AB">
            <w:pPr>
              <w:rPr>
                <w:sz w:val="5"/>
                <w:szCs w:val="5"/>
              </w:rPr>
            </w:pPr>
          </w:p>
        </w:tc>
        <w:tc>
          <w:tcPr>
            <w:tcW w:w="1000" w:type="dxa"/>
            <w:tcBorders>
              <w:bottom w:val="single" w:sz="8" w:space="0" w:color="auto"/>
              <w:right w:val="single" w:sz="8" w:space="0" w:color="auto"/>
            </w:tcBorders>
            <w:vAlign w:val="bottom"/>
          </w:tcPr>
          <w:p w14:paraId="24102733"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ABC8FE5" w14:textId="77777777" w:rsidR="001516AB" w:rsidRDefault="001516AB">
            <w:pPr>
              <w:rPr>
                <w:sz w:val="5"/>
                <w:szCs w:val="5"/>
              </w:rPr>
            </w:pPr>
          </w:p>
        </w:tc>
        <w:tc>
          <w:tcPr>
            <w:tcW w:w="3600" w:type="dxa"/>
            <w:tcBorders>
              <w:bottom w:val="single" w:sz="8" w:space="0" w:color="auto"/>
              <w:right w:val="single" w:sz="8" w:space="0" w:color="auto"/>
            </w:tcBorders>
            <w:vAlign w:val="bottom"/>
          </w:tcPr>
          <w:p w14:paraId="4EE8F8CA" w14:textId="77777777" w:rsidR="001516AB" w:rsidRDefault="001516AB">
            <w:pPr>
              <w:rPr>
                <w:sz w:val="5"/>
                <w:szCs w:val="5"/>
              </w:rPr>
            </w:pPr>
          </w:p>
        </w:tc>
      </w:tr>
      <w:tr w:rsidR="001516AB" w14:paraId="55E84527" w14:textId="77777777">
        <w:trPr>
          <w:trHeight w:val="228"/>
        </w:trPr>
        <w:tc>
          <w:tcPr>
            <w:tcW w:w="2760" w:type="dxa"/>
            <w:tcBorders>
              <w:left w:val="single" w:sz="8" w:space="0" w:color="auto"/>
              <w:right w:val="single" w:sz="8" w:space="0" w:color="auto"/>
            </w:tcBorders>
            <w:vAlign w:val="bottom"/>
          </w:tcPr>
          <w:p w14:paraId="5F4D757E" w14:textId="77777777" w:rsidR="001516AB" w:rsidRDefault="0066520C">
            <w:pPr>
              <w:ind w:left="100"/>
              <w:rPr>
                <w:sz w:val="20"/>
                <w:szCs w:val="20"/>
              </w:rPr>
            </w:pPr>
            <w:r>
              <w:rPr>
                <w:rFonts w:ascii="Arial" w:eastAsia="Arial" w:hAnsi="Arial" w:cs="Arial"/>
                <w:sz w:val="16"/>
                <w:szCs w:val="16"/>
              </w:rPr>
              <w:t>Выходное напряжение логического «0»</w:t>
            </w:r>
          </w:p>
        </w:tc>
        <w:tc>
          <w:tcPr>
            <w:tcW w:w="1020" w:type="dxa"/>
            <w:tcBorders>
              <w:right w:val="single" w:sz="8" w:space="0" w:color="auto"/>
            </w:tcBorders>
            <w:vAlign w:val="bottom"/>
          </w:tcPr>
          <w:p w14:paraId="39A15CFB" w14:textId="77777777" w:rsidR="001516AB" w:rsidRDefault="0066520C">
            <w:pPr>
              <w:jc w:val="center"/>
              <w:rPr>
                <w:sz w:val="20"/>
                <w:szCs w:val="20"/>
              </w:rPr>
            </w:pPr>
            <w:r>
              <w:rPr>
                <w:rFonts w:ascii="Arial" w:eastAsia="Arial" w:hAnsi="Arial" w:cs="Arial"/>
                <w:w w:val="89"/>
                <w:sz w:val="16"/>
                <w:szCs w:val="16"/>
              </w:rPr>
              <w:t>0</w:t>
            </w:r>
          </w:p>
        </w:tc>
        <w:tc>
          <w:tcPr>
            <w:tcW w:w="1000" w:type="dxa"/>
            <w:tcBorders>
              <w:right w:val="single" w:sz="8" w:space="0" w:color="auto"/>
            </w:tcBorders>
            <w:vAlign w:val="bottom"/>
          </w:tcPr>
          <w:p w14:paraId="7E78ECD6" w14:textId="77777777" w:rsidR="001516AB" w:rsidRDefault="0066520C">
            <w:pPr>
              <w:jc w:val="center"/>
              <w:rPr>
                <w:sz w:val="20"/>
                <w:szCs w:val="20"/>
              </w:rPr>
            </w:pPr>
            <w:r>
              <w:rPr>
                <w:rFonts w:ascii="Arial" w:eastAsia="Arial" w:hAnsi="Arial" w:cs="Arial"/>
                <w:w w:val="98"/>
                <w:sz w:val="16"/>
                <w:szCs w:val="16"/>
              </w:rPr>
              <w:t>0,5</w:t>
            </w:r>
          </w:p>
        </w:tc>
        <w:tc>
          <w:tcPr>
            <w:tcW w:w="720" w:type="dxa"/>
            <w:tcBorders>
              <w:right w:val="single" w:sz="8" w:space="0" w:color="auto"/>
            </w:tcBorders>
            <w:vAlign w:val="bottom"/>
          </w:tcPr>
          <w:p w14:paraId="0022BDEA" w14:textId="77777777" w:rsidR="001516AB" w:rsidRDefault="0066520C">
            <w:pPr>
              <w:jc w:val="center"/>
              <w:rPr>
                <w:sz w:val="20"/>
                <w:szCs w:val="20"/>
              </w:rPr>
            </w:pPr>
            <w:r>
              <w:rPr>
                <w:rFonts w:ascii="Arial" w:eastAsia="Arial" w:hAnsi="Arial" w:cs="Arial"/>
                <w:w w:val="93"/>
                <w:sz w:val="16"/>
                <w:szCs w:val="16"/>
              </w:rPr>
              <w:t>V</w:t>
            </w:r>
          </w:p>
        </w:tc>
        <w:tc>
          <w:tcPr>
            <w:tcW w:w="3600" w:type="dxa"/>
            <w:tcBorders>
              <w:right w:val="single" w:sz="8" w:space="0" w:color="auto"/>
            </w:tcBorders>
            <w:vAlign w:val="bottom"/>
          </w:tcPr>
          <w:p w14:paraId="4FDC6A56" w14:textId="77777777" w:rsidR="001516AB" w:rsidRDefault="0066520C">
            <w:pPr>
              <w:ind w:left="60"/>
              <w:rPr>
                <w:sz w:val="20"/>
                <w:szCs w:val="20"/>
              </w:rPr>
            </w:pPr>
            <w:r>
              <w:rPr>
                <w:rFonts w:ascii="Arial" w:eastAsia="Arial" w:hAnsi="Arial" w:cs="Arial"/>
                <w:sz w:val="16"/>
                <w:szCs w:val="16"/>
              </w:rPr>
              <w:t>Для выходного тока до 4 мА</w:t>
            </w:r>
          </w:p>
        </w:tc>
      </w:tr>
      <w:tr w:rsidR="001516AB" w14:paraId="02EE3BD9" w14:textId="77777777">
        <w:trPr>
          <w:trHeight w:val="66"/>
        </w:trPr>
        <w:tc>
          <w:tcPr>
            <w:tcW w:w="2760" w:type="dxa"/>
            <w:tcBorders>
              <w:left w:val="single" w:sz="8" w:space="0" w:color="auto"/>
              <w:bottom w:val="single" w:sz="8" w:space="0" w:color="auto"/>
              <w:right w:val="single" w:sz="8" w:space="0" w:color="auto"/>
            </w:tcBorders>
            <w:vAlign w:val="bottom"/>
          </w:tcPr>
          <w:p w14:paraId="4AB1BE36"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1FDAFDAD" w14:textId="77777777" w:rsidR="001516AB" w:rsidRDefault="001516AB">
            <w:pPr>
              <w:rPr>
                <w:sz w:val="5"/>
                <w:szCs w:val="5"/>
              </w:rPr>
            </w:pPr>
          </w:p>
        </w:tc>
        <w:tc>
          <w:tcPr>
            <w:tcW w:w="1000" w:type="dxa"/>
            <w:tcBorders>
              <w:bottom w:val="single" w:sz="8" w:space="0" w:color="auto"/>
              <w:right w:val="single" w:sz="8" w:space="0" w:color="auto"/>
            </w:tcBorders>
            <w:vAlign w:val="bottom"/>
          </w:tcPr>
          <w:p w14:paraId="2F42AA71" w14:textId="77777777" w:rsidR="001516AB" w:rsidRDefault="001516AB">
            <w:pPr>
              <w:rPr>
                <w:sz w:val="5"/>
                <w:szCs w:val="5"/>
              </w:rPr>
            </w:pPr>
          </w:p>
        </w:tc>
        <w:tc>
          <w:tcPr>
            <w:tcW w:w="720" w:type="dxa"/>
            <w:tcBorders>
              <w:bottom w:val="single" w:sz="8" w:space="0" w:color="auto"/>
              <w:right w:val="single" w:sz="8" w:space="0" w:color="auto"/>
            </w:tcBorders>
            <w:vAlign w:val="bottom"/>
          </w:tcPr>
          <w:p w14:paraId="2B918DAA" w14:textId="77777777" w:rsidR="001516AB" w:rsidRDefault="001516AB">
            <w:pPr>
              <w:rPr>
                <w:sz w:val="5"/>
                <w:szCs w:val="5"/>
              </w:rPr>
            </w:pPr>
          </w:p>
        </w:tc>
        <w:tc>
          <w:tcPr>
            <w:tcW w:w="3600" w:type="dxa"/>
            <w:tcBorders>
              <w:bottom w:val="single" w:sz="8" w:space="0" w:color="auto"/>
              <w:right w:val="single" w:sz="8" w:space="0" w:color="auto"/>
            </w:tcBorders>
            <w:vAlign w:val="bottom"/>
          </w:tcPr>
          <w:p w14:paraId="09F479B8" w14:textId="77777777" w:rsidR="001516AB" w:rsidRDefault="001516AB">
            <w:pPr>
              <w:rPr>
                <w:sz w:val="5"/>
                <w:szCs w:val="5"/>
              </w:rPr>
            </w:pPr>
          </w:p>
        </w:tc>
      </w:tr>
      <w:tr w:rsidR="001516AB" w14:paraId="0734F0DA" w14:textId="77777777">
        <w:trPr>
          <w:trHeight w:val="228"/>
        </w:trPr>
        <w:tc>
          <w:tcPr>
            <w:tcW w:w="2760" w:type="dxa"/>
            <w:tcBorders>
              <w:left w:val="single" w:sz="8" w:space="0" w:color="auto"/>
              <w:right w:val="single" w:sz="8" w:space="0" w:color="auto"/>
            </w:tcBorders>
            <w:vAlign w:val="bottom"/>
          </w:tcPr>
          <w:p w14:paraId="087AA98F" w14:textId="77777777" w:rsidR="001516AB" w:rsidRDefault="0066520C">
            <w:pPr>
              <w:ind w:left="100"/>
              <w:rPr>
                <w:sz w:val="20"/>
                <w:szCs w:val="20"/>
              </w:rPr>
            </w:pPr>
            <w:r>
              <w:rPr>
                <w:rFonts w:ascii="Arial" w:eastAsia="Arial" w:hAnsi="Arial" w:cs="Arial"/>
                <w:sz w:val="16"/>
                <w:szCs w:val="16"/>
              </w:rPr>
              <w:t>Выходное напряжение логической «1»</w:t>
            </w:r>
          </w:p>
        </w:tc>
        <w:tc>
          <w:tcPr>
            <w:tcW w:w="1020" w:type="dxa"/>
            <w:tcBorders>
              <w:right w:val="single" w:sz="8" w:space="0" w:color="auto"/>
            </w:tcBorders>
            <w:vAlign w:val="bottom"/>
          </w:tcPr>
          <w:p w14:paraId="64C78F7E" w14:textId="77777777" w:rsidR="001516AB" w:rsidRDefault="0066520C">
            <w:pPr>
              <w:jc w:val="center"/>
              <w:rPr>
                <w:sz w:val="20"/>
                <w:szCs w:val="20"/>
              </w:rPr>
            </w:pPr>
            <w:r>
              <w:rPr>
                <w:rFonts w:ascii="Arial" w:eastAsia="Arial" w:hAnsi="Arial" w:cs="Arial"/>
                <w:sz w:val="16"/>
                <w:szCs w:val="16"/>
              </w:rPr>
              <w:t>ВДД-0,3</w:t>
            </w:r>
          </w:p>
        </w:tc>
        <w:tc>
          <w:tcPr>
            <w:tcW w:w="1000" w:type="dxa"/>
            <w:tcBorders>
              <w:right w:val="single" w:sz="8" w:space="0" w:color="auto"/>
            </w:tcBorders>
            <w:vAlign w:val="bottom"/>
          </w:tcPr>
          <w:p w14:paraId="56D8BC9D" w14:textId="77777777" w:rsidR="001516AB" w:rsidRDefault="0066520C">
            <w:pPr>
              <w:ind w:left="320"/>
              <w:rPr>
                <w:sz w:val="20"/>
                <w:szCs w:val="20"/>
              </w:rPr>
            </w:pPr>
            <w:r>
              <w:rPr>
                <w:rFonts w:ascii="Arial" w:eastAsia="Arial" w:hAnsi="Arial" w:cs="Arial"/>
                <w:sz w:val="16"/>
                <w:szCs w:val="16"/>
              </w:rPr>
              <w:t>VDD</w:t>
            </w:r>
          </w:p>
        </w:tc>
        <w:tc>
          <w:tcPr>
            <w:tcW w:w="720" w:type="dxa"/>
            <w:tcBorders>
              <w:right w:val="single" w:sz="8" w:space="0" w:color="auto"/>
            </w:tcBorders>
            <w:vAlign w:val="bottom"/>
          </w:tcPr>
          <w:p w14:paraId="53C8BA83" w14:textId="77777777" w:rsidR="001516AB" w:rsidRDefault="0066520C">
            <w:pPr>
              <w:jc w:val="center"/>
              <w:rPr>
                <w:sz w:val="20"/>
                <w:szCs w:val="20"/>
              </w:rPr>
            </w:pPr>
            <w:r>
              <w:rPr>
                <w:rFonts w:ascii="Arial" w:eastAsia="Arial" w:hAnsi="Arial" w:cs="Arial"/>
                <w:w w:val="93"/>
                <w:sz w:val="16"/>
                <w:szCs w:val="16"/>
              </w:rPr>
              <w:t>V</w:t>
            </w:r>
          </w:p>
        </w:tc>
        <w:tc>
          <w:tcPr>
            <w:tcW w:w="3600" w:type="dxa"/>
            <w:tcBorders>
              <w:right w:val="single" w:sz="8" w:space="0" w:color="auto"/>
            </w:tcBorders>
            <w:vAlign w:val="bottom"/>
          </w:tcPr>
          <w:p w14:paraId="56A80782" w14:textId="77777777" w:rsidR="001516AB" w:rsidRDefault="0066520C">
            <w:pPr>
              <w:ind w:left="60"/>
              <w:rPr>
                <w:sz w:val="20"/>
                <w:szCs w:val="20"/>
              </w:rPr>
            </w:pPr>
            <w:r>
              <w:rPr>
                <w:rFonts w:ascii="Arial" w:eastAsia="Arial" w:hAnsi="Arial" w:cs="Arial"/>
                <w:sz w:val="16"/>
                <w:szCs w:val="16"/>
              </w:rPr>
              <w:t>Для выходного тока до 4 мА</w:t>
            </w:r>
          </w:p>
        </w:tc>
      </w:tr>
      <w:tr w:rsidR="001516AB" w14:paraId="7D07DC80" w14:textId="77777777">
        <w:trPr>
          <w:trHeight w:val="66"/>
        </w:trPr>
        <w:tc>
          <w:tcPr>
            <w:tcW w:w="2760" w:type="dxa"/>
            <w:tcBorders>
              <w:left w:val="single" w:sz="8" w:space="0" w:color="auto"/>
              <w:bottom w:val="single" w:sz="8" w:space="0" w:color="auto"/>
              <w:right w:val="single" w:sz="8" w:space="0" w:color="auto"/>
            </w:tcBorders>
            <w:vAlign w:val="bottom"/>
          </w:tcPr>
          <w:p w14:paraId="1508A0E2"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0710AEBC" w14:textId="77777777" w:rsidR="001516AB" w:rsidRDefault="001516AB">
            <w:pPr>
              <w:rPr>
                <w:sz w:val="5"/>
                <w:szCs w:val="5"/>
              </w:rPr>
            </w:pPr>
          </w:p>
        </w:tc>
        <w:tc>
          <w:tcPr>
            <w:tcW w:w="1000" w:type="dxa"/>
            <w:tcBorders>
              <w:bottom w:val="single" w:sz="8" w:space="0" w:color="auto"/>
              <w:right w:val="single" w:sz="8" w:space="0" w:color="auto"/>
            </w:tcBorders>
            <w:vAlign w:val="bottom"/>
          </w:tcPr>
          <w:p w14:paraId="260C115B" w14:textId="77777777" w:rsidR="001516AB" w:rsidRDefault="001516AB">
            <w:pPr>
              <w:rPr>
                <w:sz w:val="5"/>
                <w:szCs w:val="5"/>
              </w:rPr>
            </w:pPr>
          </w:p>
        </w:tc>
        <w:tc>
          <w:tcPr>
            <w:tcW w:w="720" w:type="dxa"/>
            <w:tcBorders>
              <w:bottom w:val="single" w:sz="8" w:space="0" w:color="auto"/>
              <w:right w:val="single" w:sz="8" w:space="0" w:color="auto"/>
            </w:tcBorders>
            <w:vAlign w:val="bottom"/>
          </w:tcPr>
          <w:p w14:paraId="3802863C" w14:textId="77777777" w:rsidR="001516AB" w:rsidRDefault="001516AB">
            <w:pPr>
              <w:rPr>
                <w:sz w:val="5"/>
                <w:szCs w:val="5"/>
              </w:rPr>
            </w:pPr>
          </w:p>
        </w:tc>
        <w:tc>
          <w:tcPr>
            <w:tcW w:w="3600" w:type="dxa"/>
            <w:tcBorders>
              <w:bottom w:val="single" w:sz="8" w:space="0" w:color="auto"/>
              <w:right w:val="single" w:sz="8" w:space="0" w:color="auto"/>
            </w:tcBorders>
            <w:vAlign w:val="bottom"/>
          </w:tcPr>
          <w:p w14:paraId="53E46BC9" w14:textId="77777777" w:rsidR="001516AB" w:rsidRDefault="001516AB">
            <w:pPr>
              <w:rPr>
                <w:sz w:val="5"/>
                <w:szCs w:val="5"/>
              </w:rPr>
            </w:pPr>
          </w:p>
        </w:tc>
      </w:tr>
      <w:tr w:rsidR="001516AB" w14:paraId="054F462F" w14:textId="77777777">
        <w:trPr>
          <w:trHeight w:val="228"/>
        </w:trPr>
        <w:tc>
          <w:tcPr>
            <w:tcW w:w="2760" w:type="dxa"/>
            <w:tcBorders>
              <w:left w:val="single" w:sz="8" w:space="0" w:color="auto"/>
              <w:right w:val="single" w:sz="8" w:space="0" w:color="auto"/>
            </w:tcBorders>
            <w:vAlign w:val="bottom"/>
          </w:tcPr>
          <w:p w14:paraId="31A31C94" w14:textId="77777777" w:rsidR="001516AB" w:rsidRDefault="0066520C">
            <w:pPr>
              <w:ind w:left="100"/>
              <w:rPr>
                <w:sz w:val="20"/>
                <w:szCs w:val="20"/>
              </w:rPr>
            </w:pPr>
            <w:r>
              <w:rPr>
                <w:rFonts w:ascii="Arial" w:eastAsia="Arial" w:hAnsi="Arial" w:cs="Arial"/>
                <w:sz w:val="16"/>
                <w:szCs w:val="16"/>
              </w:rPr>
              <w:t>Входной ток логического «0»</w:t>
            </w:r>
          </w:p>
        </w:tc>
        <w:tc>
          <w:tcPr>
            <w:tcW w:w="1020" w:type="dxa"/>
            <w:tcBorders>
              <w:right w:val="single" w:sz="8" w:space="0" w:color="auto"/>
            </w:tcBorders>
            <w:vAlign w:val="bottom"/>
          </w:tcPr>
          <w:p w14:paraId="598C19D4" w14:textId="77777777" w:rsidR="001516AB" w:rsidRDefault="0066520C">
            <w:pPr>
              <w:jc w:val="center"/>
              <w:rPr>
                <w:sz w:val="20"/>
                <w:szCs w:val="20"/>
              </w:rPr>
            </w:pPr>
            <w:r>
              <w:rPr>
                <w:rFonts w:ascii="Arial" w:eastAsia="Arial" w:hAnsi="Arial" w:cs="Arial"/>
                <w:sz w:val="16"/>
                <w:szCs w:val="16"/>
              </w:rPr>
              <w:t>Нет данных</w:t>
            </w:r>
          </w:p>
        </w:tc>
        <w:tc>
          <w:tcPr>
            <w:tcW w:w="1000" w:type="dxa"/>
            <w:tcBorders>
              <w:right w:val="single" w:sz="8" w:space="0" w:color="auto"/>
            </w:tcBorders>
            <w:vAlign w:val="bottom"/>
          </w:tcPr>
          <w:p w14:paraId="6EC7BF77" w14:textId="77777777" w:rsidR="001516AB" w:rsidRDefault="0066520C">
            <w:pPr>
              <w:jc w:val="center"/>
              <w:rPr>
                <w:sz w:val="20"/>
                <w:szCs w:val="20"/>
              </w:rPr>
            </w:pPr>
            <w:r>
              <w:rPr>
                <w:rFonts w:ascii="Arial" w:eastAsia="Arial" w:hAnsi="Arial" w:cs="Arial"/>
                <w:w w:val="97"/>
                <w:sz w:val="16"/>
                <w:szCs w:val="16"/>
              </w:rPr>
              <w:t>–50</w:t>
            </w:r>
          </w:p>
        </w:tc>
        <w:tc>
          <w:tcPr>
            <w:tcW w:w="720" w:type="dxa"/>
            <w:tcBorders>
              <w:right w:val="single" w:sz="8" w:space="0" w:color="auto"/>
            </w:tcBorders>
            <w:vAlign w:val="bottom"/>
          </w:tcPr>
          <w:p w14:paraId="00093630" w14:textId="77777777" w:rsidR="001516AB" w:rsidRDefault="0066520C">
            <w:pPr>
              <w:jc w:val="center"/>
              <w:rPr>
                <w:sz w:val="20"/>
                <w:szCs w:val="20"/>
              </w:rPr>
            </w:pPr>
            <w:r>
              <w:rPr>
                <w:rFonts w:ascii="Arial" w:eastAsia="Arial" w:hAnsi="Arial" w:cs="Arial"/>
                <w:w w:val="91"/>
                <w:sz w:val="16"/>
                <w:szCs w:val="16"/>
              </w:rPr>
              <w:t>nA</w:t>
            </w:r>
          </w:p>
        </w:tc>
        <w:tc>
          <w:tcPr>
            <w:tcW w:w="3600" w:type="dxa"/>
            <w:tcBorders>
              <w:right w:val="single" w:sz="8" w:space="0" w:color="auto"/>
            </w:tcBorders>
            <w:vAlign w:val="bottom"/>
          </w:tcPr>
          <w:p w14:paraId="7C708FF3" w14:textId="77777777" w:rsidR="001516AB" w:rsidRDefault="0066520C">
            <w:pPr>
              <w:ind w:left="60"/>
              <w:rPr>
                <w:sz w:val="20"/>
                <w:szCs w:val="20"/>
              </w:rPr>
            </w:pPr>
            <w:r>
              <w:rPr>
                <w:rFonts w:ascii="Arial" w:eastAsia="Arial" w:hAnsi="Arial" w:cs="Arial"/>
                <w:sz w:val="16"/>
                <w:szCs w:val="16"/>
              </w:rPr>
              <w:t>Вход равен 0 В</w:t>
            </w:r>
          </w:p>
        </w:tc>
      </w:tr>
      <w:tr w:rsidR="001516AB" w14:paraId="44B8D702" w14:textId="77777777">
        <w:trPr>
          <w:trHeight w:val="66"/>
        </w:trPr>
        <w:tc>
          <w:tcPr>
            <w:tcW w:w="2760" w:type="dxa"/>
            <w:tcBorders>
              <w:left w:val="single" w:sz="8" w:space="0" w:color="auto"/>
              <w:bottom w:val="single" w:sz="8" w:space="0" w:color="auto"/>
              <w:right w:val="single" w:sz="8" w:space="0" w:color="auto"/>
            </w:tcBorders>
            <w:vAlign w:val="bottom"/>
          </w:tcPr>
          <w:p w14:paraId="4D441F5D"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497405A8" w14:textId="77777777" w:rsidR="001516AB" w:rsidRDefault="001516AB">
            <w:pPr>
              <w:rPr>
                <w:sz w:val="5"/>
                <w:szCs w:val="5"/>
              </w:rPr>
            </w:pPr>
          </w:p>
        </w:tc>
        <w:tc>
          <w:tcPr>
            <w:tcW w:w="1000" w:type="dxa"/>
            <w:tcBorders>
              <w:bottom w:val="single" w:sz="8" w:space="0" w:color="auto"/>
              <w:right w:val="single" w:sz="8" w:space="0" w:color="auto"/>
            </w:tcBorders>
            <w:vAlign w:val="bottom"/>
          </w:tcPr>
          <w:p w14:paraId="0309D3D4" w14:textId="77777777" w:rsidR="001516AB" w:rsidRDefault="001516AB">
            <w:pPr>
              <w:rPr>
                <w:sz w:val="5"/>
                <w:szCs w:val="5"/>
              </w:rPr>
            </w:pPr>
          </w:p>
        </w:tc>
        <w:tc>
          <w:tcPr>
            <w:tcW w:w="720" w:type="dxa"/>
            <w:tcBorders>
              <w:bottom w:val="single" w:sz="8" w:space="0" w:color="auto"/>
              <w:right w:val="single" w:sz="8" w:space="0" w:color="auto"/>
            </w:tcBorders>
            <w:vAlign w:val="bottom"/>
          </w:tcPr>
          <w:p w14:paraId="2B101EAB" w14:textId="77777777" w:rsidR="001516AB" w:rsidRDefault="001516AB">
            <w:pPr>
              <w:rPr>
                <w:sz w:val="5"/>
                <w:szCs w:val="5"/>
              </w:rPr>
            </w:pPr>
          </w:p>
        </w:tc>
        <w:tc>
          <w:tcPr>
            <w:tcW w:w="3600" w:type="dxa"/>
            <w:tcBorders>
              <w:bottom w:val="single" w:sz="8" w:space="0" w:color="auto"/>
              <w:right w:val="single" w:sz="8" w:space="0" w:color="auto"/>
            </w:tcBorders>
            <w:vAlign w:val="bottom"/>
          </w:tcPr>
          <w:p w14:paraId="247557DF" w14:textId="77777777" w:rsidR="001516AB" w:rsidRDefault="001516AB">
            <w:pPr>
              <w:rPr>
                <w:sz w:val="5"/>
                <w:szCs w:val="5"/>
              </w:rPr>
            </w:pPr>
          </w:p>
        </w:tc>
      </w:tr>
      <w:tr w:rsidR="001516AB" w14:paraId="1EE46EBF" w14:textId="77777777">
        <w:trPr>
          <w:trHeight w:val="228"/>
        </w:trPr>
        <w:tc>
          <w:tcPr>
            <w:tcW w:w="2760" w:type="dxa"/>
            <w:tcBorders>
              <w:left w:val="single" w:sz="8" w:space="0" w:color="auto"/>
              <w:right w:val="single" w:sz="8" w:space="0" w:color="auto"/>
            </w:tcBorders>
            <w:vAlign w:val="bottom"/>
          </w:tcPr>
          <w:p w14:paraId="021D4F22" w14:textId="77777777" w:rsidR="001516AB" w:rsidRDefault="0066520C">
            <w:pPr>
              <w:ind w:left="100"/>
              <w:rPr>
                <w:sz w:val="20"/>
                <w:szCs w:val="20"/>
              </w:rPr>
            </w:pPr>
            <w:r>
              <w:rPr>
                <w:rFonts w:ascii="Arial" w:eastAsia="Arial" w:hAnsi="Arial" w:cs="Arial"/>
                <w:sz w:val="16"/>
                <w:szCs w:val="16"/>
              </w:rPr>
              <w:t>Входной ток логической «1»</w:t>
            </w:r>
          </w:p>
        </w:tc>
        <w:tc>
          <w:tcPr>
            <w:tcW w:w="1020" w:type="dxa"/>
            <w:tcBorders>
              <w:right w:val="single" w:sz="8" w:space="0" w:color="auto"/>
            </w:tcBorders>
            <w:vAlign w:val="bottom"/>
          </w:tcPr>
          <w:p w14:paraId="397171F1" w14:textId="77777777" w:rsidR="001516AB" w:rsidRDefault="0066520C">
            <w:pPr>
              <w:jc w:val="center"/>
              <w:rPr>
                <w:sz w:val="20"/>
                <w:szCs w:val="20"/>
              </w:rPr>
            </w:pPr>
            <w:r>
              <w:rPr>
                <w:rFonts w:ascii="Arial" w:eastAsia="Arial" w:hAnsi="Arial" w:cs="Arial"/>
                <w:sz w:val="16"/>
                <w:szCs w:val="16"/>
              </w:rPr>
              <w:t>Нет данных</w:t>
            </w:r>
          </w:p>
        </w:tc>
        <w:tc>
          <w:tcPr>
            <w:tcW w:w="1000" w:type="dxa"/>
            <w:tcBorders>
              <w:right w:val="single" w:sz="8" w:space="0" w:color="auto"/>
            </w:tcBorders>
            <w:vAlign w:val="bottom"/>
          </w:tcPr>
          <w:p w14:paraId="502CF2EF" w14:textId="77777777" w:rsidR="001516AB" w:rsidRDefault="0066520C">
            <w:pPr>
              <w:jc w:val="center"/>
              <w:rPr>
                <w:sz w:val="20"/>
                <w:szCs w:val="20"/>
              </w:rPr>
            </w:pPr>
            <w:r>
              <w:rPr>
                <w:rFonts w:ascii="Arial" w:eastAsia="Arial" w:hAnsi="Arial" w:cs="Arial"/>
                <w:sz w:val="16"/>
                <w:szCs w:val="16"/>
              </w:rPr>
              <w:t>50</w:t>
            </w:r>
          </w:p>
        </w:tc>
        <w:tc>
          <w:tcPr>
            <w:tcW w:w="720" w:type="dxa"/>
            <w:tcBorders>
              <w:right w:val="single" w:sz="8" w:space="0" w:color="auto"/>
            </w:tcBorders>
            <w:vAlign w:val="bottom"/>
          </w:tcPr>
          <w:p w14:paraId="67709722" w14:textId="77777777" w:rsidR="001516AB" w:rsidRDefault="0066520C">
            <w:pPr>
              <w:jc w:val="center"/>
              <w:rPr>
                <w:sz w:val="20"/>
                <w:szCs w:val="20"/>
              </w:rPr>
            </w:pPr>
            <w:r>
              <w:rPr>
                <w:rFonts w:ascii="Arial" w:eastAsia="Arial" w:hAnsi="Arial" w:cs="Arial"/>
                <w:w w:val="91"/>
                <w:sz w:val="16"/>
                <w:szCs w:val="16"/>
              </w:rPr>
              <w:t>nA</w:t>
            </w:r>
          </w:p>
        </w:tc>
        <w:tc>
          <w:tcPr>
            <w:tcW w:w="3600" w:type="dxa"/>
            <w:tcBorders>
              <w:right w:val="single" w:sz="8" w:space="0" w:color="auto"/>
            </w:tcBorders>
            <w:vAlign w:val="bottom"/>
          </w:tcPr>
          <w:p w14:paraId="6562EB29" w14:textId="77777777" w:rsidR="001516AB" w:rsidRDefault="0066520C">
            <w:pPr>
              <w:ind w:left="60"/>
              <w:rPr>
                <w:sz w:val="20"/>
                <w:szCs w:val="20"/>
              </w:rPr>
            </w:pPr>
            <w:r>
              <w:rPr>
                <w:rFonts w:ascii="Arial" w:eastAsia="Arial" w:hAnsi="Arial" w:cs="Arial"/>
                <w:sz w:val="16"/>
                <w:szCs w:val="16"/>
              </w:rPr>
              <w:t>Вход равен VDD</w:t>
            </w:r>
          </w:p>
        </w:tc>
      </w:tr>
      <w:tr w:rsidR="001516AB" w14:paraId="625B52AA" w14:textId="77777777">
        <w:trPr>
          <w:trHeight w:val="66"/>
        </w:trPr>
        <w:tc>
          <w:tcPr>
            <w:tcW w:w="2760" w:type="dxa"/>
            <w:tcBorders>
              <w:left w:val="single" w:sz="8" w:space="0" w:color="auto"/>
              <w:bottom w:val="single" w:sz="8" w:space="0" w:color="auto"/>
              <w:right w:val="single" w:sz="8" w:space="0" w:color="auto"/>
            </w:tcBorders>
            <w:vAlign w:val="bottom"/>
          </w:tcPr>
          <w:p w14:paraId="3C79499D"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1409D6AB" w14:textId="77777777" w:rsidR="001516AB" w:rsidRDefault="001516AB">
            <w:pPr>
              <w:rPr>
                <w:sz w:val="5"/>
                <w:szCs w:val="5"/>
              </w:rPr>
            </w:pPr>
          </w:p>
        </w:tc>
        <w:tc>
          <w:tcPr>
            <w:tcW w:w="1000" w:type="dxa"/>
            <w:tcBorders>
              <w:bottom w:val="single" w:sz="8" w:space="0" w:color="auto"/>
              <w:right w:val="single" w:sz="8" w:space="0" w:color="auto"/>
            </w:tcBorders>
            <w:vAlign w:val="bottom"/>
          </w:tcPr>
          <w:p w14:paraId="587D0E4C"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09A71F2" w14:textId="77777777" w:rsidR="001516AB" w:rsidRDefault="001516AB">
            <w:pPr>
              <w:rPr>
                <w:sz w:val="5"/>
                <w:szCs w:val="5"/>
              </w:rPr>
            </w:pPr>
          </w:p>
        </w:tc>
        <w:tc>
          <w:tcPr>
            <w:tcW w:w="3600" w:type="dxa"/>
            <w:tcBorders>
              <w:bottom w:val="single" w:sz="8" w:space="0" w:color="auto"/>
              <w:right w:val="single" w:sz="8" w:space="0" w:color="auto"/>
            </w:tcBorders>
            <w:vAlign w:val="bottom"/>
          </w:tcPr>
          <w:p w14:paraId="50121FD0" w14:textId="77777777" w:rsidR="001516AB" w:rsidRDefault="001516AB">
            <w:pPr>
              <w:rPr>
                <w:sz w:val="5"/>
                <w:szCs w:val="5"/>
              </w:rPr>
            </w:pPr>
          </w:p>
        </w:tc>
      </w:tr>
    </w:tbl>
    <w:p w14:paraId="647F375F" w14:textId="77777777" w:rsidR="001516AB" w:rsidRDefault="001516AB">
      <w:pPr>
        <w:spacing w:line="112" w:lineRule="exact"/>
        <w:rPr>
          <w:sz w:val="20"/>
          <w:szCs w:val="20"/>
        </w:rPr>
      </w:pPr>
    </w:p>
    <w:p w14:paraId="7F7C1BC3" w14:textId="77777777" w:rsidR="001516AB" w:rsidRDefault="0066520C">
      <w:pPr>
        <w:ind w:right="-19"/>
        <w:jc w:val="center"/>
        <w:rPr>
          <w:sz w:val="20"/>
          <w:szCs w:val="20"/>
        </w:rPr>
      </w:pPr>
      <w:r>
        <w:rPr>
          <w:rFonts w:ascii="Arial" w:eastAsia="Arial" w:hAnsi="Arial" w:cs="Arial"/>
          <w:b/>
          <w:bCs/>
          <w:sz w:val="20"/>
          <w:szCs w:val="20"/>
        </w:rPr>
        <w:t>Таблица 17: Характеристики постоянного тока</w:t>
      </w:r>
    </w:p>
    <w:p w14:paraId="57420964" w14:textId="77777777" w:rsidR="001516AB" w:rsidRDefault="001516AB">
      <w:pPr>
        <w:spacing w:line="360" w:lineRule="exact"/>
        <w:rPr>
          <w:sz w:val="20"/>
          <w:szCs w:val="20"/>
        </w:rPr>
      </w:pPr>
    </w:p>
    <w:p w14:paraId="1B6F1D6B" w14:textId="77777777" w:rsidR="001516AB" w:rsidRDefault="0066520C">
      <w:pPr>
        <w:tabs>
          <w:tab w:val="left" w:pos="580"/>
        </w:tabs>
        <w:ind w:left="40"/>
        <w:rPr>
          <w:sz w:val="20"/>
          <w:szCs w:val="20"/>
        </w:rPr>
      </w:pPr>
      <w:r>
        <w:rPr>
          <w:rFonts w:ascii="Arial" w:eastAsia="Arial" w:hAnsi="Arial" w:cs="Arial"/>
          <w:b/>
          <w:bCs/>
          <w:sz w:val="20"/>
          <w:szCs w:val="20"/>
        </w:rPr>
        <w:t>4.9</w:t>
      </w:r>
      <w:r>
        <w:rPr>
          <w:sz w:val="20"/>
          <w:szCs w:val="20"/>
        </w:rPr>
        <w:tab/>
      </w:r>
      <w:r>
        <w:rPr>
          <w:rFonts w:ascii="Arial" w:eastAsia="Arial" w:hAnsi="Arial" w:cs="Arial"/>
          <w:b/>
          <w:bCs/>
          <w:sz w:val="19"/>
          <w:szCs w:val="19"/>
        </w:rPr>
        <w:t>Сброс при включении</w:t>
      </w:r>
    </w:p>
    <w:p w14:paraId="10C84E6B" w14:textId="77777777" w:rsidR="001516AB" w:rsidRDefault="001516AB">
      <w:pPr>
        <w:spacing w:line="131" w:lineRule="exact"/>
        <w:rPr>
          <w:sz w:val="20"/>
          <w:szCs w:val="20"/>
        </w:rPr>
      </w:pPr>
    </w:p>
    <w:p w14:paraId="6F75095A" w14:textId="77777777" w:rsidR="001516AB" w:rsidRDefault="0066520C">
      <w:pPr>
        <w:spacing w:line="233" w:lineRule="auto"/>
        <w:ind w:left="40" w:right="40"/>
        <w:jc w:val="both"/>
        <w:rPr>
          <w:rFonts w:ascii="Arial" w:eastAsia="Arial" w:hAnsi="Arial" w:cs="Arial"/>
          <w:sz w:val="20"/>
          <w:szCs w:val="20"/>
        </w:rPr>
      </w:pPr>
      <w:r>
        <w:rPr>
          <w:rFonts w:ascii="Arial" w:eastAsia="Arial" w:hAnsi="Arial" w:cs="Arial"/>
          <w:sz w:val="20"/>
          <w:szCs w:val="20"/>
        </w:rPr>
        <w:t xml:space="preserve">Для правильной работы функции Power-On-Reset источник питания должен соответствовать требованиям, изложенным в </w:t>
      </w:r>
      <w:hyperlink w:anchor="page20">
        <w:r>
          <w:rPr>
            <w:rFonts w:ascii="Arial" w:eastAsia="Arial" w:hAnsi="Arial" w:cs="Arial"/>
            <w:sz w:val="20"/>
            <w:szCs w:val="20"/>
          </w:rPr>
          <w:t xml:space="preserve">Таблица 18 ниже. </w:t>
        </w:r>
      </w:hyperlink>
      <w:r>
        <w:rPr>
          <w:rFonts w:ascii="Arial" w:eastAsia="Arial" w:hAnsi="Arial" w:cs="Arial"/>
          <w:sz w:val="20"/>
          <w:szCs w:val="20"/>
        </w:rPr>
        <w:t>В противном случае следует предполагать, что микросхема находится в неизвестном состоянии до переда</w:t>
      </w:r>
      <w:r>
        <w:rPr>
          <w:rFonts w:ascii="Arial" w:eastAsia="Arial" w:hAnsi="Arial" w:cs="Arial"/>
          <w:sz w:val="20"/>
          <w:szCs w:val="20"/>
        </w:rPr>
        <w:t xml:space="preserve">чи сообщения. </w:t>
      </w:r>
      <w:hyperlink w:anchor="page67">
        <w:r>
          <w:rPr>
            <w:rFonts w:ascii="Courier New" w:eastAsia="Courier New" w:hAnsi="Courier New" w:cs="Courier New"/>
            <w:sz w:val="20"/>
            <w:szCs w:val="20"/>
          </w:rPr>
          <w:t xml:space="preserve">СДСВ </w:t>
        </w:r>
      </w:hyperlink>
      <w:r>
        <w:rPr>
          <w:rFonts w:ascii="Arial" w:eastAsia="Arial" w:hAnsi="Arial" w:cs="Arial"/>
          <w:sz w:val="20"/>
          <w:szCs w:val="20"/>
        </w:rPr>
        <w:t>стробоскоп</w:t>
      </w:r>
      <w:r>
        <w:rPr>
          <w:rFonts w:ascii="Courier New" w:eastAsia="Courier New" w:hAnsi="Courier New" w:cs="Courier New"/>
          <w:sz w:val="20"/>
          <w:szCs w:val="20"/>
        </w:rPr>
        <w:t xml:space="preserve"> </w:t>
      </w:r>
      <w:r>
        <w:rPr>
          <w:rFonts w:ascii="Arial" w:eastAsia="Arial" w:hAnsi="Arial" w:cs="Arial"/>
          <w:sz w:val="20"/>
          <w:szCs w:val="20"/>
        </w:rPr>
        <w:t>через интерфейс SPI. См. Раздел</w:t>
      </w:r>
      <w:hyperlink w:anchor="page50">
        <w:r>
          <w:rPr>
            <w:rFonts w:ascii="Arial" w:eastAsia="Arial" w:hAnsi="Arial" w:cs="Arial"/>
            <w:sz w:val="20"/>
            <w:szCs w:val="20"/>
          </w:rPr>
          <w:t xml:space="preserve">19,1 </w:t>
        </w:r>
      </w:hyperlink>
      <w:r>
        <w:rPr>
          <w:rFonts w:ascii="Arial" w:eastAsia="Arial" w:hAnsi="Arial" w:cs="Arial"/>
          <w:sz w:val="20"/>
          <w:szCs w:val="20"/>
        </w:rPr>
        <w:t xml:space="preserve">на странице </w:t>
      </w:r>
      <w:hyperlink w:anchor="page50">
        <w:r>
          <w:rPr>
            <w:rFonts w:ascii="Arial" w:eastAsia="Arial" w:hAnsi="Arial" w:cs="Arial"/>
            <w:sz w:val="20"/>
            <w:szCs w:val="20"/>
          </w:rPr>
          <w:t xml:space="preserve">50 </w:t>
        </w:r>
      </w:hyperlink>
      <w:r>
        <w:rPr>
          <w:rFonts w:ascii="Arial" w:eastAsia="Arial" w:hAnsi="Arial" w:cs="Arial"/>
          <w:sz w:val="20"/>
          <w:szCs w:val="20"/>
        </w:rPr>
        <w:t>для получения дополнительной информации.</w:t>
      </w:r>
    </w:p>
    <w:p w14:paraId="77F4C185" w14:textId="77777777" w:rsidR="001516AB" w:rsidRDefault="001516AB">
      <w:pPr>
        <w:spacing w:line="116" w:lineRule="exact"/>
        <w:rPr>
          <w:rFonts w:ascii="Courier New" w:eastAsia="Courier New" w:hAnsi="Courier New" w:cs="Courier New"/>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1980"/>
        <w:gridCol w:w="520"/>
        <w:gridCol w:w="100"/>
        <w:gridCol w:w="420"/>
        <w:gridCol w:w="560"/>
        <w:gridCol w:w="560"/>
        <w:gridCol w:w="4940"/>
      </w:tblGrid>
      <w:tr w:rsidR="001516AB" w14:paraId="3CEC7179" w14:textId="77777777">
        <w:trPr>
          <w:trHeight w:val="248"/>
        </w:trPr>
        <w:tc>
          <w:tcPr>
            <w:tcW w:w="1980" w:type="dxa"/>
            <w:tcBorders>
              <w:top w:val="single" w:sz="8" w:space="0" w:color="auto"/>
              <w:left w:val="single" w:sz="8" w:space="0" w:color="auto"/>
              <w:right w:val="single" w:sz="8" w:space="0" w:color="auto"/>
            </w:tcBorders>
            <w:shd w:val="clear" w:color="auto" w:fill="D9D9D9"/>
            <w:vAlign w:val="bottom"/>
          </w:tcPr>
          <w:p w14:paraId="03B10707" w14:textId="77777777" w:rsidR="001516AB" w:rsidRDefault="0066520C">
            <w:pPr>
              <w:ind w:left="100"/>
              <w:rPr>
                <w:sz w:val="20"/>
                <w:szCs w:val="20"/>
              </w:rPr>
            </w:pPr>
            <w:r>
              <w:rPr>
                <w:rFonts w:ascii="Arial" w:eastAsia="Arial" w:hAnsi="Arial" w:cs="Arial"/>
                <w:b/>
                <w:bCs/>
                <w:sz w:val="16"/>
                <w:szCs w:val="16"/>
              </w:rPr>
              <w:t>Параметр</w:t>
            </w:r>
          </w:p>
        </w:tc>
        <w:tc>
          <w:tcPr>
            <w:tcW w:w="520" w:type="dxa"/>
            <w:tcBorders>
              <w:top w:val="single" w:sz="8" w:space="0" w:color="auto"/>
              <w:right w:val="single" w:sz="8" w:space="0" w:color="auto"/>
            </w:tcBorders>
            <w:shd w:val="clear" w:color="auto" w:fill="D9D9D9"/>
            <w:vAlign w:val="bottom"/>
          </w:tcPr>
          <w:p w14:paraId="396746D3" w14:textId="77777777" w:rsidR="001516AB" w:rsidRDefault="0066520C">
            <w:pPr>
              <w:jc w:val="center"/>
              <w:rPr>
                <w:sz w:val="20"/>
                <w:szCs w:val="20"/>
              </w:rPr>
            </w:pPr>
            <w:r>
              <w:rPr>
                <w:rFonts w:ascii="Arial" w:eastAsia="Arial" w:hAnsi="Arial" w:cs="Arial"/>
                <w:b/>
                <w:bCs/>
                <w:sz w:val="16"/>
                <w:szCs w:val="16"/>
                <w:highlight w:val="lightGray"/>
              </w:rPr>
              <w:t>Мин.</w:t>
            </w:r>
          </w:p>
        </w:tc>
        <w:tc>
          <w:tcPr>
            <w:tcW w:w="100" w:type="dxa"/>
            <w:tcBorders>
              <w:top w:val="single" w:sz="8" w:space="0" w:color="auto"/>
            </w:tcBorders>
            <w:shd w:val="clear" w:color="auto" w:fill="D9D9D9"/>
            <w:vAlign w:val="bottom"/>
          </w:tcPr>
          <w:p w14:paraId="4A14D7BB" w14:textId="77777777" w:rsidR="001516AB" w:rsidRDefault="001516AB">
            <w:pPr>
              <w:rPr>
                <w:sz w:val="21"/>
                <w:szCs w:val="21"/>
              </w:rPr>
            </w:pPr>
          </w:p>
        </w:tc>
        <w:tc>
          <w:tcPr>
            <w:tcW w:w="420" w:type="dxa"/>
            <w:tcBorders>
              <w:top w:val="single" w:sz="8" w:space="0" w:color="auto"/>
              <w:right w:val="single" w:sz="8" w:space="0" w:color="auto"/>
            </w:tcBorders>
            <w:shd w:val="clear" w:color="auto" w:fill="D9D9D9"/>
            <w:vAlign w:val="bottom"/>
          </w:tcPr>
          <w:p w14:paraId="1CA4FAED" w14:textId="77777777" w:rsidR="001516AB" w:rsidRDefault="0066520C">
            <w:pPr>
              <w:rPr>
                <w:sz w:val="20"/>
                <w:szCs w:val="20"/>
              </w:rPr>
            </w:pPr>
            <w:r>
              <w:rPr>
                <w:rFonts w:ascii="Arial" w:eastAsia="Arial" w:hAnsi="Arial" w:cs="Arial"/>
                <w:b/>
                <w:bCs/>
                <w:sz w:val="16"/>
                <w:szCs w:val="16"/>
                <w:highlight w:val="lightGray"/>
              </w:rPr>
              <w:t>Тип</w:t>
            </w:r>
          </w:p>
        </w:tc>
        <w:tc>
          <w:tcPr>
            <w:tcW w:w="560" w:type="dxa"/>
            <w:tcBorders>
              <w:top w:val="single" w:sz="8" w:space="0" w:color="auto"/>
              <w:right w:val="single" w:sz="8" w:space="0" w:color="auto"/>
            </w:tcBorders>
            <w:shd w:val="clear" w:color="auto" w:fill="D9D9D9"/>
            <w:vAlign w:val="bottom"/>
          </w:tcPr>
          <w:p w14:paraId="003B0F59" w14:textId="77777777" w:rsidR="001516AB" w:rsidRDefault="0066520C">
            <w:pPr>
              <w:jc w:val="center"/>
              <w:rPr>
                <w:sz w:val="20"/>
                <w:szCs w:val="20"/>
              </w:rPr>
            </w:pPr>
            <w:r>
              <w:rPr>
                <w:rFonts w:ascii="Arial" w:eastAsia="Arial" w:hAnsi="Arial" w:cs="Arial"/>
                <w:b/>
                <w:bCs/>
                <w:sz w:val="16"/>
                <w:szCs w:val="16"/>
                <w:highlight w:val="lightGray"/>
              </w:rPr>
              <w:t>Максимум</w:t>
            </w:r>
          </w:p>
        </w:tc>
        <w:tc>
          <w:tcPr>
            <w:tcW w:w="560" w:type="dxa"/>
            <w:tcBorders>
              <w:top w:val="single" w:sz="8" w:space="0" w:color="auto"/>
              <w:right w:val="single" w:sz="8" w:space="0" w:color="auto"/>
            </w:tcBorders>
            <w:shd w:val="clear" w:color="auto" w:fill="D9D9D9"/>
            <w:vAlign w:val="bottom"/>
          </w:tcPr>
          <w:p w14:paraId="74C8741D" w14:textId="77777777" w:rsidR="001516AB" w:rsidRDefault="0066520C">
            <w:pPr>
              <w:jc w:val="center"/>
              <w:rPr>
                <w:sz w:val="20"/>
                <w:szCs w:val="20"/>
              </w:rPr>
            </w:pPr>
            <w:r>
              <w:rPr>
                <w:rFonts w:ascii="Arial" w:eastAsia="Arial" w:hAnsi="Arial" w:cs="Arial"/>
                <w:b/>
                <w:bCs/>
                <w:w w:val="96"/>
                <w:sz w:val="16"/>
                <w:szCs w:val="16"/>
                <w:highlight w:val="lightGray"/>
              </w:rPr>
              <w:t xml:space="preserve">Единица </w:t>
            </w:r>
            <w:r>
              <w:rPr>
                <w:rFonts w:ascii="Arial" w:eastAsia="Arial" w:hAnsi="Arial" w:cs="Arial"/>
                <w:b/>
                <w:bCs/>
                <w:w w:val="96"/>
                <w:sz w:val="16"/>
                <w:szCs w:val="16"/>
                <w:highlight w:val="lightGray"/>
              </w:rPr>
              <w:t>измерения</w:t>
            </w:r>
          </w:p>
        </w:tc>
        <w:tc>
          <w:tcPr>
            <w:tcW w:w="4940" w:type="dxa"/>
            <w:tcBorders>
              <w:top w:val="single" w:sz="8" w:space="0" w:color="auto"/>
              <w:right w:val="single" w:sz="8" w:space="0" w:color="auto"/>
            </w:tcBorders>
            <w:shd w:val="clear" w:color="auto" w:fill="D9D9D9"/>
            <w:vAlign w:val="bottom"/>
          </w:tcPr>
          <w:p w14:paraId="491B71E0" w14:textId="77777777" w:rsidR="001516AB" w:rsidRDefault="0066520C">
            <w:pPr>
              <w:ind w:left="80"/>
              <w:rPr>
                <w:sz w:val="20"/>
                <w:szCs w:val="20"/>
              </w:rPr>
            </w:pPr>
            <w:r>
              <w:rPr>
                <w:rFonts w:ascii="Arial" w:eastAsia="Arial" w:hAnsi="Arial" w:cs="Arial"/>
                <w:b/>
                <w:bCs/>
                <w:sz w:val="16"/>
                <w:szCs w:val="16"/>
              </w:rPr>
              <w:t>Состояние / Примечание</w:t>
            </w:r>
          </w:p>
        </w:tc>
      </w:tr>
      <w:tr w:rsidR="001516AB" w14:paraId="27A6FD36" w14:textId="77777777">
        <w:trPr>
          <w:trHeight w:val="129"/>
        </w:trPr>
        <w:tc>
          <w:tcPr>
            <w:tcW w:w="1980" w:type="dxa"/>
            <w:tcBorders>
              <w:left w:val="single" w:sz="8" w:space="0" w:color="auto"/>
              <w:bottom w:val="single" w:sz="8" w:space="0" w:color="D9D9D9"/>
              <w:right w:val="single" w:sz="8" w:space="0" w:color="auto"/>
            </w:tcBorders>
            <w:shd w:val="clear" w:color="auto" w:fill="D9D9D9"/>
            <w:vAlign w:val="bottom"/>
          </w:tcPr>
          <w:p w14:paraId="55C9F34A" w14:textId="77777777" w:rsidR="001516AB" w:rsidRDefault="001516AB">
            <w:pPr>
              <w:rPr>
                <w:sz w:val="10"/>
                <w:szCs w:val="10"/>
              </w:rPr>
            </w:pPr>
          </w:p>
        </w:tc>
        <w:tc>
          <w:tcPr>
            <w:tcW w:w="520" w:type="dxa"/>
            <w:tcBorders>
              <w:bottom w:val="single" w:sz="8" w:space="0" w:color="D9D9D9"/>
              <w:right w:val="single" w:sz="8" w:space="0" w:color="auto"/>
            </w:tcBorders>
            <w:shd w:val="clear" w:color="auto" w:fill="D9D9D9"/>
            <w:vAlign w:val="bottom"/>
          </w:tcPr>
          <w:p w14:paraId="3F8750E6" w14:textId="77777777" w:rsidR="001516AB" w:rsidRDefault="001516AB">
            <w:pPr>
              <w:rPr>
                <w:sz w:val="10"/>
                <w:szCs w:val="10"/>
              </w:rPr>
            </w:pPr>
          </w:p>
        </w:tc>
        <w:tc>
          <w:tcPr>
            <w:tcW w:w="100" w:type="dxa"/>
            <w:tcBorders>
              <w:bottom w:val="single" w:sz="8" w:space="0" w:color="D9D9D9"/>
            </w:tcBorders>
            <w:shd w:val="clear" w:color="auto" w:fill="D9D9D9"/>
            <w:vAlign w:val="bottom"/>
          </w:tcPr>
          <w:p w14:paraId="45375A6D" w14:textId="77777777" w:rsidR="001516AB" w:rsidRDefault="001516AB">
            <w:pPr>
              <w:rPr>
                <w:sz w:val="10"/>
                <w:szCs w:val="10"/>
              </w:rPr>
            </w:pPr>
          </w:p>
        </w:tc>
        <w:tc>
          <w:tcPr>
            <w:tcW w:w="420" w:type="dxa"/>
            <w:tcBorders>
              <w:bottom w:val="single" w:sz="8" w:space="0" w:color="D9D9D9"/>
              <w:right w:val="single" w:sz="8" w:space="0" w:color="auto"/>
            </w:tcBorders>
            <w:shd w:val="clear" w:color="auto" w:fill="D9D9D9"/>
            <w:vAlign w:val="bottom"/>
          </w:tcPr>
          <w:p w14:paraId="7794DD63" w14:textId="77777777" w:rsidR="001516AB" w:rsidRDefault="001516AB">
            <w:pPr>
              <w:rPr>
                <w:sz w:val="10"/>
                <w:szCs w:val="10"/>
              </w:rPr>
            </w:pPr>
          </w:p>
        </w:tc>
        <w:tc>
          <w:tcPr>
            <w:tcW w:w="560" w:type="dxa"/>
            <w:tcBorders>
              <w:bottom w:val="single" w:sz="8" w:space="0" w:color="D9D9D9"/>
              <w:right w:val="single" w:sz="8" w:space="0" w:color="auto"/>
            </w:tcBorders>
            <w:shd w:val="clear" w:color="auto" w:fill="D9D9D9"/>
            <w:vAlign w:val="bottom"/>
          </w:tcPr>
          <w:p w14:paraId="24FE1E58" w14:textId="77777777" w:rsidR="001516AB" w:rsidRDefault="001516AB">
            <w:pPr>
              <w:rPr>
                <w:sz w:val="10"/>
                <w:szCs w:val="10"/>
              </w:rPr>
            </w:pPr>
          </w:p>
        </w:tc>
        <w:tc>
          <w:tcPr>
            <w:tcW w:w="560" w:type="dxa"/>
            <w:tcBorders>
              <w:bottom w:val="single" w:sz="8" w:space="0" w:color="D9D9D9"/>
              <w:right w:val="single" w:sz="8" w:space="0" w:color="auto"/>
            </w:tcBorders>
            <w:shd w:val="clear" w:color="auto" w:fill="D9D9D9"/>
            <w:vAlign w:val="bottom"/>
          </w:tcPr>
          <w:p w14:paraId="43DEE7B7" w14:textId="77777777" w:rsidR="001516AB" w:rsidRDefault="001516AB">
            <w:pPr>
              <w:rPr>
                <w:sz w:val="10"/>
                <w:szCs w:val="10"/>
              </w:rPr>
            </w:pPr>
          </w:p>
        </w:tc>
        <w:tc>
          <w:tcPr>
            <w:tcW w:w="4940" w:type="dxa"/>
            <w:tcBorders>
              <w:bottom w:val="single" w:sz="8" w:space="0" w:color="D9D9D9"/>
              <w:right w:val="single" w:sz="8" w:space="0" w:color="auto"/>
            </w:tcBorders>
            <w:shd w:val="clear" w:color="auto" w:fill="D9D9D9"/>
            <w:vAlign w:val="bottom"/>
          </w:tcPr>
          <w:p w14:paraId="596C37D6" w14:textId="77777777" w:rsidR="001516AB" w:rsidRDefault="001516AB">
            <w:pPr>
              <w:rPr>
                <w:sz w:val="10"/>
                <w:szCs w:val="10"/>
              </w:rPr>
            </w:pPr>
          </w:p>
        </w:tc>
      </w:tr>
      <w:tr w:rsidR="001516AB" w14:paraId="263FE748" w14:textId="77777777">
        <w:trPr>
          <w:trHeight w:val="228"/>
        </w:trPr>
        <w:tc>
          <w:tcPr>
            <w:tcW w:w="1980" w:type="dxa"/>
            <w:tcBorders>
              <w:top w:val="single" w:sz="8" w:space="0" w:color="auto"/>
              <w:left w:val="single" w:sz="8" w:space="0" w:color="auto"/>
              <w:right w:val="single" w:sz="8" w:space="0" w:color="auto"/>
            </w:tcBorders>
            <w:vAlign w:val="bottom"/>
          </w:tcPr>
          <w:p w14:paraId="4C4CCCBE" w14:textId="77777777" w:rsidR="001516AB" w:rsidRDefault="0066520C">
            <w:pPr>
              <w:ind w:left="100"/>
              <w:rPr>
                <w:sz w:val="20"/>
                <w:szCs w:val="20"/>
              </w:rPr>
            </w:pPr>
            <w:r>
              <w:rPr>
                <w:rFonts w:ascii="Arial" w:eastAsia="Arial" w:hAnsi="Arial" w:cs="Arial"/>
                <w:sz w:val="16"/>
                <w:szCs w:val="16"/>
              </w:rPr>
              <w:t>Время разгона при включении</w:t>
            </w:r>
          </w:p>
        </w:tc>
        <w:tc>
          <w:tcPr>
            <w:tcW w:w="520" w:type="dxa"/>
            <w:tcBorders>
              <w:top w:val="single" w:sz="8" w:space="0" w:color="auto"/>
              <w:right w:val="single" w:sz="8" w:space="0" w:color="auto"/>
            </w:tcBorders>
            <w:vAlign w:val="bottom"/>
          </w:tcPr>
          <w:p w14:paraId="395783D8" w14:textId="77777777" w:rsidR="001516AB" w:rsidRDefault="001516AB">
            <w:pPr>
              <w:rPr>
                <w:sz w:val="19"/>
                <w:szCs w:val="19"/>
              </w:rPr>
            </w:pPr>
          </w:p>
        </w:tc>
        <w:tc>
          <w:tcPr>
            <w:tcW w:w="100" w:type="dxa"/>
            <w:tcBorders>
              <w:top w:val="single" w:sz="8" w:space="0" w:color="auto"/>
            </w:tcBorders>
            <w:vAlign w:val="bottom"/>
          </w:tcPr>
          <w:p w14:paraId="6D69C1BE" w14:textId="77777777" w:rsidR="001516AB" w:rsidRDefault="001516AB">
            <w:pPr>
              <w:rPr>
                <w:sz w:val="19"/>
                <w:szCs w:val="19"/>
              </w:rPr>
            </w:pPr>
          </w:p>
        </w:tc>
        <w:tc>
          <w:tcPr>
            <w:tcW w:w="420" w:type="dxa"/>
            <w:tcBorders>
              <w:top w:val="single" w:sz="8" w:space="0" w:color="auto"/>
              <w:right w:val="single" w:sz="8" w:space="0" w:color="auto"/>
            </w:tcBorders>
            <w:vAlign w:val="bottom"/>
          </w:tcPr>
          <w:p w14:paraId="0D3A92C8" w14:textId="77777777" w:rsidR="001516AB" w:rsidRDefault="001516AB">
            <w:pPr>
              <w:rPr>
                <w:sz w:val="19"/>
                <w:szCs w:val="19"/>
              </w:rPr>
            </w:pPr>
          </w:p>
        </w:tc>
        <w:tc>
          <w:tcPr>
            <w:tcW w:w="560" w:type="dxa"/>
            <w:tcBorders>
              <w:top w:val="single" w:sz="8" w:space="0" w:color="auto"/>
              <w:right w:val="single" w:sz="8" w:space="0" w:color="auto"/>
            </w:tcBorders>
            <w:vAlign w:val="bottom"/>
          </w:tcPr>
          <w:p w14:paraId="1B1DC6C5" w14:textId="77777777" w:rsidR="001516AB" w:rsidRDefault="0066520C">
            <w:pPr>
              <w:ind w:right="160"/>
              <w:jc w:val="right"/>
              <w:rPr>
                <w:sz w:val="20"/>
                <w:szCs w:val="20"/>
              </w:rPr>
            </w:pPr>
            <w:r>
              <w:rPr>
                <w:rFonts w:ascii="Arial" w:eastAsia="Arial" w:hAnsi="Arial" w:cs="Arial"/>
                <w:sz w:val="16"/>
                <w:szCs w:val="16"/>
              </w:rPr>
              <w:t>5</w:t>
            </w:r>
          </w:p>
        </w:tc>
        <w:tc>
          <w:tcPr>
            <w:tcW w:w="560" w:type="dxa"/>
            <w:tcBorders>
              <w:top w:val="single" w:sz="8" w:space="0" w:color="auto"/>
              <w:right w:val="single" w:sz="8" w:space="0" w:color="auto"/>
            </w:tcBorders>
            <w:vAlign w:val="bottom"/>
          </w:tcPr>
          <w:p w14:paraId="605F2B50" w14:textId="77777777" w:rsidR="001516AB" w:rsidRDefault="0066520C">
            <w:pPr>
              <w:jc w:val="center"/>
              <w:rPr>
                <w:sz w:val="20"/>
                <w:szCs w:val="20"/>
              </w:rPr>
            </w:pPr>
            <w:r>
              <w:rPr>
                <w:rFonts w:ascii="Arial" w:eastAsia="Arial" w:hAnsi="Arial" w:cs="Arial"/>
                <w:sz w:val="16"/>
                <w:szCs w:val="16"/>
              </w:rPr>
              <w:t>РС</w:t>
            </w:r>
          </w:p>
        </w:tc>
        <w:tc>
          <w:tcPr>
            <w:tcW w:w="4940" w:type="dxa"/>
            <w:tcBorders>
              <w:top w:val="single" w:sz="8" w:space="0" w:color="auto"/>
              <w:right w:val="single" w:sz="8" w:space="0" w:color="auto"/>
            </w:tcBorders>
            <w:vAlign w:val="bottom"/>
          </w:tcPr>
          <w:p w14:paraId="3E0D7B4C" w14:textId="77777777" w:rsidR="001516AB" w:rsidRDefault="0066520C">
            <w:pPr>
              <w:ind w:left="80"/>
              <w:rPr>
                <w:sz w:val="20"/>
                <w:szCs w:val="20"/>
              </w:rPr>
            </w:pPr>
            <w:r>
              <w:rPr>
                <w:rFonts w:ascii="Arial" w:eastAsia="Arial" w:hAnsi="Arial" w:cs="Arial"/>
                <w:sz w:val="16"/>
                <w:szCs w:val="16"/>
              </w:rPr>
              <w:t>От 0 В до 1,8 В</w:t>
            </w:r>
          </w:p>
        </w:tc>
      </w:tr>
      <w:tr w:rsidR="001516AB" w14:paraId="02516812" w14:textId="77777777">
        <w:trPr>
          <w:trHeight w:val="66"/>
        </w:trPr>
        <w:tc>
          <w:tcPr>
            <w:tcW w:w="1980" w:type="dxa"/>
            <w:tcBorders>
              <w:left w:val="single" w:sz="8" w:space="0" w:color="auto"/>
              <w:bottom w:val="single" w:sz="8" w:space="0" w:color="auto"/>
              <w:right w:val="single" w:sz="8" w:space="0" w:color="auto"/>
            </w:tcBorders>
            <w:vAlign w:val="bottom"/>
          </w:tcPr>
          <w:p w14:paraId="7C98725F" w14:textId="77777777" w:rsidR="001516AB" w:rsidRDefault="001516AB">
            <w:pPr>
              <w:rPr>
                <w:sz w:val="5"/>
                <w:szCs w:val="5"/>
              </w:rPr>
            </w:pPr>
          </w:p>
        </w:tc>
        <w:tc>
          <w:tcPr>
            <w:tcW w:w="520" w:type="dxa"/>
            <w:tcBorders>
              <w:bottom w:val="single" w:sz="8" w:space="0" w:color="auto"/>
              <w:right w:val="single" w:sz="8" w:space="0" w:color="auto"/>
            </w:tcBorders>
            <w:vAlign w:val="bottom"/>
          </w:tcPr>
          <w:p w14:paraId="7F688FB5" w14:textId="77777777" w:rsidR="001516AB" w:rsidRDefault="001516AB">
            <w:pPr>
              <w:rPr>
                <w:sz w:val="5"/>
                <w:szCs w:val="5"/>
              </w:rPr>
            </w:pPr>
          </w:p>
        </w:tc>
        <w:tc>
          <w:tcPr>
            <w:tcW w:w="100" w:type="dxa"/>
            <w:tcBorders>
              <w:bottom w:val="single" w:sz="8" w:space="0" w:color="auto"/>
            </w:tcBorders>
            <w:vAlign w:val="bottom"/>
          </w:tcPr>
          <w:p w14:paraId="695E13DA" w14:textId="77777777" w:rsidR="001516AB" w:rsidRDefault="001516AB">
            <w:pPr>
              <w:rPr>
                <w:sz w:val="5"/>
                <w:szCs w:val="5"/>
              </w:rPr>
            </w:pPr>
          </w:p>
        </w:tc>
        <w:tc>
          <w:tcPr>
            <w:tcW w:w="420" w:type="dxa"/>
            <w:tcBorders>
              <w:bottom w:val="single" w:sz="8" w:space="0" w:color="auto"/>
              <w:right w:val="single" w:sz="8" w:space="0" w:color="auto"/>
            </w:tcBorders>
            <w:vAlign w:val="bottom"/>
          </w:tcPr>
          <w:p w14:paraId="592C9133" w14:textId="77777777" w:rsidR="001516AB" w:rsidRDefault="001516AB">
            <w:pPr>
              <w:rPr>
                <w:sz w:val="5"/>
                <w:szCs w:val="5"/>
              </w:rPr>
            </w:pPr>
          </w:p>
        </w:tc>
        <w:tc>
          <w:tcPr>
            <w:tcW w:w="560" w:type="dxa"/>
            <w:tcBorders>
              <w:bottom w:val="single" w:sz="8" w:space="0" w:color="auto"/>
              <w:right w:val="single" w:sz="8" w:space="0" w:color="auto"/>
            </w:tcBorders>
            <w:vAlign w:val="bottom"/>
          </w:tcPr>
          <w:p w14:paraId="1DCB26CC" w14:textId="77777777" w:rsidR="001516AB" w:rsidRDefault="001516AB">
            <w:pPr>
              <w:rPr>
                <w:sz w:val="5"/>
                <w:szCs w:val="5"/>
              </w:rPr>
            </w:pPr>
          </w:p>
        </w:tc>
        <w:tc>
          <w:tcPr>
            <w:tcW w:w="560" w:type="dxa"/>
            <w:tcBorders>
              <w:bottom w:val="single" w:sz="8" w:space="0" w:color="auto"/>
              <w:right w:val="single" w:sz="8" w:space="0" w:color="auto"/>
            </w:tcBorders>
            <w:vAlign w:val="bottom"/>
          </w:tcPr>
          <w:p w14:paraId="159C2EB6" w14:textId="77777777" w:rsidR="001516AB" w:rsidRDefault="001516AB">
            <w:pPr>
              <w:rPr>
                <w:sz w:val="5"/>
                <w:szCs w:val="5"/>
              </w:rPr>
            </w:pPr>
          </w:p>
        </w:tc>
        <w:tc>
          <w:tcPr>
            <w:tcW w:w="4940" w:type="dxa"/>
            <w:tcBorders>
              <w:bottom w:val="single" w:sz="8" w:space="0" w:color="auto"/>
              <w:right w:val="single" w:sz="8" w:space="0" w:color="auto"/>
            </w:tcBorders>
            <w:vAlign w:val="bottom"/>
          </w:tcPr>
          <w:p w14:paraId="23B8C45A" w14:textId="77777777" w:rsidR="001516AB" w:rsidRDefault="001516AB">
            <w:pPr>
              <w:rPr>
                <w:sz w:val="5"/>
                <w:szCs w:val="5"/>
              </w:rPr>
            </w:pPr>
          </w:p>
        </w:tc>
      </w:tr>
      <w:tr w:rsidR="001516AB" w14:paraId="3103B4BC" w14:textId="77777777">
        <w:trPr>
          <w:trHeight w:val="228"/>
        </w:trPr>
        <w:tc>
          <w:tcPr>
            <w:tcW w:w="1980" w:type="dxa"/>
            <w:tcBorders>
              <w:left w:val="single" w:sz="8" w:space="0" w:color="auto"/>
              <w:right w:val="single" w:sz="8" w:space="0" w:color="auto"/>
            </w:tcBorders>
            <w:vAlign w:val="bottom"/>
          </w:tcPr>
          <w:p w14:paraId="081236EF" w14:textId="77777777" w:rsidR="001516AB" w:rsidRDefault="0066520C">
            <w:pPr>
              <w:ind w:left="100"/>
              <w:rPr>
                <w:sz w:val="20"/>
                <w:szCs w:val="20"/>
              </w:rPr>
            </w:pPr>
            <w:r>
              <w:rPr>
                <w:rFonts w:ascii="Arial" w:eastAsia="Arial" w:hAnsi="Arial" w:cs="Arial"/>
                <w:sz w:val="16"/>
                <w:szCs w:val="16"/>
              </w:rPr>
              <w:t>Время выключения</w:t>
            </w:r>
          </w:p>
        </w:tc>
        <w:tc>
          <w:tcPr>
            <w:tcW w:w="520" w:type="dxa"/>
            <w:tcBorders>
              <w:right w:val="single" w:sz="8" w:space="0" w:color="auto"/>
            </w:tcBorders>
            <w:vAlign w:val="bottom"/>
          </w:tcPr>
          <w:p w14:paraId="3DD231BD" w14:textId="77777777" w:rsidR="001516AB" w:rsidRDefault="0066520C">
            <w:pPr>
              <w:ind w:right="140"/>
              <w:jc w:val="right"/>
              <w:rPr>
                <w:sz w:val="20"/>
                <w:szCs w:val="20"/>
              </w:rPr>
            </w:pPr>
            <w:r>
              <w:rPr>
                <w:rFonts w:ascii="Arial" w:eastAsia="Arial" w:hAnsi="Arial" w:cs="Arial"/>
                <w:sz w:val="16"/>
                <w:szCs w:val="16"/>
              </w:rPr>
              <w:t>1</w:t>
            </w:r>
          </w:p>
        </w:tc>
        <w:tc>
          <w:tcPr>
            <w:tcW w:w="100" w:type="dxa"/>
            <w:vAlign w:val="bottom"/>
          </w:tcPr>
          <w:p w14:paraId="43CAF1FF" w14:textId="77777777" w:rsidR="001516AB" w:rsidRDefault="001516AB">
            <w:pPr>
              <w:rPr>
                <w:sz w:val="19"/>
                <w:szCs w:val="19"/>
              </w:rPr>
            </w:pPr>
          </w:p>
        </w:tc>
        <w:tc>
          <w:tcPr>
            <w:tcW w:w="420" w:type="dxa"/>
            <w:tcBorders>
              <w:right w:val="single" w:sz="8" w:space="0" w:color="auto"/>
            </w:tcBorders>
            <w:vAlign w:val="bottom"/>
          </w:tcPr>
          <w:p w14:paraId="5BB2A617" w14:textId="77777777" w:rsidR="001516AB" w:rsidRDefault="001516AB">
            <w:pPr>
              <w:rPr>
                <w:sz w:val="19"/>
                <w:szCs w:val="19"/>
              </w:rPr>
            </w:pPr>
          </w:p>
        </w:tc>
        <w:tc>
          <w:tcPr>
            <w:tcW w:w="560" w:type="dxa"/>
            <w:tcBorders>
              <w:right w:val="single" w:sz="8" w:space="0" w:color="auto"/>
            </w:tcBorders>
            <w:vAlign w:val="bottom"/>
          </w:tcPr>
          <w:p w14:paraId="6F9AB41E" w14:textId="77777777" w:rsidR="001516AB" w:rsidRDefault="001516AB">
            <w:pPr>
              <w:rPr>
                <w:sz w:val="19"/>
                <w:szCs w:val="19"/>
              </w:rPr>
            </w:pPr>
          </w:p>
        </w:tc>
        <w:tc>
          <w:tcPr>
            <w:tcW w:w="560" w:type="dxa"/>
            <w:tcBorders>
              <w:right w:val="single" w:sz="8" w:space="0" w:color="auto"/>
            </w:tcBorders>
            <w:vAlign w:val="bottom"/>
          </w:tcPr>
          <w:p w14:paraId="1CFCD517" w14:textId="77777777" w:rsidR="001516AB" w:rsidRDefault="0066520C">
            <w:pPr>
              <w:jc w:val="center"/>
              <w:rPr>
                <w:sz w:val="20"/>
                <w:szCs w:val="20"/>
              </w:rPr>
            </w:pPr>
            <w:r>
              <w:rPr>
                <w:rFonts w:ascii="Arial" w:eastAsia="Arial" w:hAnsi="Arial" w:cs="Arial"/>
                <w:sz w:val="16"/>
                <w:szCs w:val="16"/>
              </w:rPr>
              <w:t>РС</w:t>
            </w:r>
          </w:p>
        </w:tc>
        <w:tc>
          <w:tcPr>
            <w:tcW w:w="4940" w:type="dxa"/>
            <w:tcBorders>
              <w:right w:val="single" w:sz="8" w:space="0" w:color="auto"/>
            </w:tcBorders>
            <w:vAlign w:val="bottom"/>
          </w:tcPr>
          <w:p w14:paraId="2A87A64D" w14:textId="77777777" w:rsidR="001516AB" w:rsidRDefault="0066520C">
            <w:pPr>
              <w:ind w:left="80"/>
              <w:rPr>
                <w:sz w:val="20"/>
                <w:szCs w:val="20"/>
              </w:rPr>
            </w:pPr>
            <w:r>
              <w:rPr>
                <w:rFonts w:ascii="Arial" w:eastAsia="Arial" w:hAnsi="Arial" w:cs="Arial"/>
                <w:sz w:val="16"/>
                <w:szCs w:val="16"/>
              </w:rPr>
              <w:t>Минимальное время между включением и выключением</w:t>
            </w:r>
          </w:p>
        </w:tc>
      </w:tr>
      <w:tr w:rsidR="001516AB" w14:paraId="1D74BAC3" w14:textId="77777777">
        <w:trPr>
          <w:trHeight w:val="66"/>
        </w:trPr>
        <w:tc>
          <w:tcPr>
            <w:tcW w:w="1980" w:type="dxa"/>
            <w:tcBorders>
              <w:left w:val="single" w:sz="8" w:space="0" w:color="auto"/>
              <w:bottom w:val="single" w:sz="8" w:space="0" w:color="auto"/>
              <w:right w:val="single" w:sz="8" w:space="0" w:color="auto"/>
            </w:tcBorders>
            <w:vAlign w:val="bottom"/>
          </w:tcPr>
          <w:p w14:paraId="76396530" w14:textId="77777777" w:rsidR="001516AB" w:rsidRDefault="001516AB">
            <w:pPr>
              <w:rPr>
                <w:sz w:val="5"/>
                <w:szCs w:val="5"/>
              </w:rPr>
            </w:pPr>
          </w:p>
        </w:tc>
        <w:tc>
          <w:tcPr>
            <w:tcW w:w="520" w:type="dxa"/>
            <w:tcBorders>
              <w:bottom w:val="single" w:sz="8" w:space="0" w:color="auto"/>
              <w:right w:val="single" w:sz="8" w:space="0" w:color="auto"/>
            </w:tcBorders>
            <w:vAlign w:val="bottom"/>
          </w:tcPr>
          <w:p w14:paraId="12EBDAED" w14:textId="77777777" w:rsidR="001516AB" w:rsidRDefault="001516AB">
            <w:pPr>
              <w:rPr>
                <w:sz w:val="5"/>
                <w:szCs w:val="5"/>
              </w:rPr>
            </w:pPr>
          </w:p>
        </w:tc>
        <w:tc>
          <w:tcPr>
            <w:tcW w:w="100" w:type="dxa"/>
            <w:tcBorders>
              <w:bottom w:val="single" w:sz="8" w:space="0" w:color="auto"/>
            </w:tcBorders>
            <w:vAlign w:val="bottom"/>
          </w:tcPr>
          <w:p w14:paraId="7D3A6C91" w14:textId="77777777" w:rsidR="001516AB" w:rsidRDefault="001516AB">
            <w:pPr>
              <w:rPr>
                <w:sz w:val="5"/>
                <w:szCs w:val="5"/>
              </w:rPr>
            </w:pPr>
          </w:p>
        </w:tc>
        <w:tc>
          <w:tcPr>
            <w:tcW w:w="420" w:type="dxa"/>
            <w:tcBorders>
              <w:bottom w:val="single" w:sz="8" w:space="0" w:color="auto"/>
              <w:right w:val="single" w:sz="8" w:space="0" w:color="auto"/>
            </w:tcBorders>
            <w:vAlign w:val="bottom"/>
          </w:tcPr>
          <w:p w14:paraId="4563F8E7" w14:textId="77777777" w:rsidR="001516AB" w:rsidRDefault="001516AB">
            <w:pPr>
              <w:rPr>
                <w:sz w:val="5"/>
                <w:szCs w:val="5"/>
              </w:rPr>
            </w:pPr>
          </w:p>
        </w:tc>
        <w:tc>
          <w:tcPr>
            <w:tcW w:w="560" w:type="dxa"/>
            <w:tcBorders>
              <w:bottom w:val="single" w:sz="8" w:space="0" w:color="auto"/>
              <w:right w:val="single" w:sz="8" w:space="0" w:color="auto"/>
            </w:tcBorders>
            <w:vAlign w:val="bottom"/>
          </w:tcPr>
          <w:p w14:paraId="27508412" w14:textId="77777777" w:rsidR="001516AB" w:rsidRDefault="001516AB">
            <w:pPr>
              <w:rPr>
                <w:sz w:val="5"/>
                <w:szCs w:val="5"/>
              </w:rPr>
            </w:pPr>
          </w:p>
        </w:tc>
        <w:tc>
          <w:tcPr>
            <w:tcW w:w="560" w:type="dxa"/>
            <w:tcBorders>
              <w:bottom w:val="single" w:sz="8" w:space="0" w:color="auto"/>
              <w:right w:val="single" w:sz="8" w:space="0" w:color="auto"/>
            </w:tcBorders>
            <w:vAlign w:val="bottom"/>
          </w:tcPr>
          <w:p w14:paraId="56E76B52" w14:textId="77777777" w:rsidR="001516AB" w:rsidRDefault="001516AB">
            <w:pPr>
              <w:rPr>
                <w:sz w:val="5"/>
                <w:szCs w:val="5"/>
              </w:rPr>
            </w:pPr>
          </w:p>
        </w:tc>
        <w:tc>
          <w:tcPr>
            <w:tcW w:w="4940" w:type="dxa"/>
            <w:tcBorders>
              <w:bottom w:val="single" w:sz="8" w:space="0" w:color="auto"/>
              <w:right w:val="single" w:sz="8" w:space="0" w:color="auto"/>
            </w:tcBorders>
            <w:vAlign w:val="bottom"/>
          </w:tcPr>
          <w:p w14:paraId="070D1F41" w14:textId="77777777" w:rsidR="001516AB" w:rsidRDefault="001516AB">
            <w:pPr>
              <w:rPr>
                <w:sz w:val="5"/>
                <w:szCs w:val="5"/>
              </w:rPr>
            </w:pPr>
          </w:p>
        </w:tc>
      </w:tr>
    </w:tbl>
    <w:p w14:paraId="222D7C85" w14:textId="77777777" w:rsidR="001516AB" w:rsidRDefault="001516AB">
      <w:pPr>
        <w:spacing w:line="112" w:lineRule="exact"/>
        <w:rPr>
          <w:rFonts w:ascii="Courier New" w:eastAsia="Courier New" w:hAnsi="Courier New" w:cs="Courier New"/>
          <w:sz w:val="20"/>
          <w:szCs w:val="20"/>
        </w:rPr>
      </w:pPr>
    </w:p>
    <w:p w14:paraId="460EBE34" w14:textId="77777777" w:rsidR="001516AB" w:rsidRDefault="0066520C">
      <w:pPr>
        <w:ind w:right="-19"/>
        <w:jc w:val="center"/>
        <w:rPr>
          <w:sz w:val="20"/>
          <w:szCs w:val="20"/>
        </w:rPr>
      </w:pPr>
      <w:r>
        <w:rPr>
          <w:rFonts w:ascii="Arial" w:eastAsia="Arial" w:hAnsi="Arial" w:cs="Arial"/>
          <w:b/>
          <w:bCs/>
          <w:sz w:val="20"/>
          <w:szCs w:val="20"/>
        </w:rPr>
        <w:t>Таблица 18: Требования к сбросу при включении питания</w:t>
      </w:r>
    </w:p>
    <w:p w14:paraId="3EA39A19" w14:textId="77777777" w:rsidR="001516AB" w:rsidRDefault="001516AB">
      <w:pPr>
        <w:spacing w:line="200" w:lineRule="exact"/>
        <w:rPr>
          <w:rFonts w:ascii="Courier New" w:eastAsia="Courier New" w:hAnsi="Courier New" w:cs="Courier New"/>
          <w:sz w:val="20"/>
          <w:szCs w:val="20"/>
        </w:rPr>
      </w:pPr>
    </w:p>
    <w:p w14:paraId="255B7651" w14:textId="77777777" w:rsidR="001516AB" w:rsidRDefault="001516AB">
      <w:pPr>
        <w:spacing w:line="273" w:lineRule="exact"/>
        <w:rPr>
          <w:rFonts w:ascii="Courier New" w:eastAsia="Courier New" w:hAnsi="Courier New" w:cs="Courier New"/>
          <w:sz w:val="20"/>
          <w:szCs w:val="20"/>
        </w:rPr>
      </w:pPr>
    </w:p>
    <w:p w14:paraId="40D6D4F9" w14:textId="77777777" w:rsidR="001516AB" w:rsidRDefault="0066520C">
      <w:pPr>
        <w:tabs>
          <w:tab w:val="left" w:pos="580"/>
        </w:tabs>
        <w:ind w:left="40"/>
        <w:rPr>
          <w:sz w:val="20"/>
          <w:szCs w:val="20"/>
        </w:rPr>
      </w:pPr>
      <w:r>
        <w:rPr>
          <w:rFonts w:ascii="Arial" w:eastAsia="Arial" w:hAnsi="Arial" w:cs="Arial"/>
          <w:b/>
          <w:bCs/>
          <w:sz w:val="24"/>
          <w:szCs w:val="24"/>
        </w:rPr>
        <w:t>5</w:t>
      </w:r>
      <w:r>
        <w:rPr>
          <w:sz w:val="20"/>
          <w:szCs w:val="20"/>
        </w:rPr>
        <w:tab/>
      </w:r>
      <w:r>
        <w:rPr>
          <w:rFonts w:ascii="Arial" w:eastAsia="Arial" w:hAnsi="Arial" w:cs="Arial"/>
          <w:b/>
          <w:bCs/>
          <w:sz w:val="24"/>
          <w:szCs w:val="24"/>
        </w:rPr>
        <w:t>Конфигурация контактов</w:t>
      </w:r>
    </w:p>
    <w:p w14:paraId="0CB51C3E" w14:textId="77777777" w:rsidR="001516AB" w:rsidRDefault="001516AB">
      <w:pPr>
        <w:spacing w:line="123" w:lineRule="exact"/>
        <w:rPr>
          <w:rFonts w:ascii="Courier New" w:eastAsia="Courier New" w:hAnsi="Courier New" w:cs="Courier New"/>
          <w:sz w:val="20"/>
          <w:szCs w:val="20"/>
        </w:rPr>
      </w:pPr>
    </w:p>
    <w:p w14:paraId="1B092A74" w14:textId="77777777" w:rsidR="001516AB" w:rsidRDefault="0066520C">
      <w:pPr>
        <w:spacing w:line="237" w:lineRule="auto"/>
        <w:ind w:left="40" w:right="40"/>
        <w:rPr>
          <w:rFonts w:ascii="Arial" w:eastAsia="Arial" w:hAnsi="Arial" w:cs="Arial"/>
          <w:sz w:val="20"/>
          <w:szCs w:val="20"/>
        </w:rPr>
      </w:pPr>
      <w:r>
        <w:rPr>
          <w:rFonts w:ascii="Arial" w:eastAsia="Arial" w:hAnsi="Arial" w:cs="Arial"/>
          <w:sz w:val="20"/>
          <w:szCs w:val="20"/>
        </w:rPr>
        <w:t xml:space="preserve">В </w:t>
      </w:r>
      <w:r>
        <w:rPr>
          <w:rFonts w:ascii="Impact" w:eastAsia="Impact" w:hAnsi="Impact" w:cs="Impact"/>
          <w:i/>
          <w:iCs/>
          <w:sz w:val="20"/>
          <w:szCs w:val="20"/>
        </w:rPr>
        <w:t>CC1101</w:t>
      </w:r>
      <w:r>
        <w:rPr>
          <w:rFonts w:ascii="Arial" w:eastAsia="Arial" w:hAnsi="Arial" w:cs="Arial"/>
          <w:sz w:val="20"/>
          <w:szCs w:val="20"/>
        </w:rPr>
        <w:t xml:space="preserve"> распиновка показана на </w:t>
      </w:r>
      <w:hyperlink w:anchor="page20">
        <w:r>
          <w:rPr>
            <w:rFonts w:ascii="Arial" w:eastAsia="Arial" w:hAnsi="Arial" w:cs="Arial"/>
            <w:sz w:val="20"/>
            <w:szCs w:val="20"/>
          </w:rPr>
          <w:t xml:space="preserve">Рисунок 8 </w:t>
        </w:r>
      </w:hyperlink>
      <w:r>
        <w:rPr>
          <w:rFonts w:ascii="Arial" w:eastAsia="Arial" w:hAnsi="Arial" w:cs="Arial"/>
          <w:sz w:val="20"/>
          <w:szCs w:val="20"/>
        </w:rPr>
        <w:t xml:space="preserve">и </w:t>
      </w:r>
      <w:hyperlink w:anchor="page21">
        <w:r>
          <w:rPr>
            <w:rFonts w:ascii="Arial" w:eastAsia="Arial" w:hAnsi="Arial" w:cs="Arial"/>
            <w:sz w:val="20"/>
            <w:szCs w:val="20"/>
          </w:rPr>
          <w:t xml:space="preserve">Таблица 19. </w:t>
        </w:r>
      </w:hyperlink>
      <w:r>
        <w:rPr>
          <w:rFonts w:ascii="Arial" w:eastAsia="Arial" w:hAnsi="Arial" w:cs="Arial"/>
          <w:sz w:val="20"/>
          <w:szCs w:val="20"/>
        </w:rPr>
        <w:t xml:space="preserve">См. Раздел </w:t>
      </w:r>
      <w:hyperlink w:anchor="page61">
        <w:r>
          <w:rPr>
            <w:rFonts w:ascii="Arial" w:eastAsia="Arial" w:hAnsi="Arial" w:cs="Arial"/>
            <w:sz w:val="20"/>
            <w:szCs w:val="20"/>
          </w:rPr>
          <w:t xml:space="preserve">26 </w:t>
        </w:r>
      </w:hyperlink>
      <w:r>
        <w:rPr>
          <w:rFonts w:ascii="Arial" w:eastAsia="Arial" w:hAnsi="Arial" w:cs="Arial"/>
          <w:sz w:val="20"/>
          <w:szCs w:val="20"/>
        </w:rPr>
        <w:t>для получения подробной информации о конфигурации ввода / вывода.</w:t>
      </w:r>
    </w:p>
    <w:p w14:paraId="49AE52E5" w14:textId="77777777" w:rsidR="001516AB" w:rsidRDefault="001516AB">
      <w:pPr>
        <w:spacing w:line="211" w:lineRule="exact"/>
        <w:rPr>
          <w:rFonts w:ascii="Arial" w:eastAsia="Arial" w:hAnsi="Arial" w:cs="Arial"/>
          <w:sz w:val="20"/>
          <w:szCs w:val="20"/>
        </w:rPr>
      </w:pPr>
    </w:p>
    <w:tbl>
      <w:tblPr>
        <w:tblW w:w="0" w:type="auto"/>
        <w:tblInd w:w="2800" w:type="dxa"/>
        <w:tblLayout w:type="fixed"/>
        <w:tblCellMar>
          <w:left w:w="0" w:type="dxa"/>
          <w:right w:w="0" w:type="dxa"/>
        </w:tblCellMar>
        <w:tblLook w:val="04A0" w:firstRow="1" w:lastRow="0" w:firstColumn="1" w:lastColumn="0" w:noHBand="0" w:noVBand="1"/>
      </w:tblPr>
      <w:tblGrid>
        <w:gridCol w:w="1360"/>
        <w:gridCol w:w="220"/>
        <w:gridCol w:w="240"/>
        <w:gridCol w:w="220"/>
        <w:gridCol w:w="340"/>
        <w:gridCol w:w="1100"/>
        <w:gridCol w:w="20"/>
      </w:tblGrid>
      <w:tr w:rsidR="001516AB" w14:paraId="77B46144" w14:textId="77777777">
        <w:trPr>
          <w:trHeight w:val="617"/>
        </w:trPr>
        <w:tc>
          <w:tcPr>
            <w:tcW w:w="1360" w:type="dxa"/>
            <w:textDirection w:val="btLr"/>
            <w:vAlign w:val="bottom"/>
          </w:tcPr>
          <w:p w14:paraId="3FAF0238" w14:textId="77777777" w:rsidR="001516AB" w:rsidRDefault="0066520C">
            <w:pPr>
              <w:ind w:left="1077"/>
              <w:rPr>
                <w:sz w:val="20"/>
                <w:szCs w:val="20"/>
              </w:rPr>
            </w:pPr>
            <w:r>
              <w:rPr>
                <w:rFonts w:ascii="Arial" w:eastAsia="Arial" w:hAnsi="Arial" w:cs="Arial"/>
                <w:sz w:val="14"/>
                <w:szCs w:val="14"/>
              </w:rPr>
              <w:t>SI</w:t>
            </w:r>
          </w:p>
        </w:tc>
        <w:tc>
          <w:tcPr>
            <w:tcW w:w="220" w:type="dxa"/>
            <w:textDirection w:val="btLr"/>
            <w:vAlign w:val="bottom"/>
          </w:tcPr>
          <w:p w14:paraId="37F4EED1" w14:textId="77777777" w:rsidR="001516AB" w:rsidRDefault="0066520C">
            <w:pPr>
              <w:rPr>
                <w:sz w:val="20"/>
                <w:szCs w:val="20"/>
              </w:rPr>
            </w:pPr>
            <w:r>
              <w:rPr>
                <w:rFonts w:ascii="Arial" w:eastAsia="Arial" w:hAnsi="Arial" w:cs="Arial"/>
                <w:sz w:val="14"/>
                <w:szCs w:val="14"/>
              </w:rPr>
              <w:t>GND</w:t>
            </w:r>
          </w:p>
        </w:tc>
        <w:tc>
          <w:tcPr>
            <w:tcW w:w="240" w:type="dxa"/>
            <w:textDirection w:val="btLr"/>
            <w:vAlign w:val="bottom"/>
          </w:tcPr>
          <w:p w14:paraId="4A7AA4E9" w14:textId="77777777" w:rsidR="001516AB" w:rsidRDefault="0066520C">
            <w:pPr>
              <w:rPr>
                <w:sz w:val="20"/>
                <w:szCs w:val="20"/>
              </w:rPr>
            </w:pPr>
            <w:r>
              <w:rPr>
                <w:rFonts w:ascii="Arial" w:eastAsia="Arial" w:hAnsi="Arial" w:cs="Arial"/>
                <w:sz w:val="14"/>
                <w:szCs w:val="14"/>
              </w:rPr>
              <w:t>DGUARD</w:t>
            </w:r>
          </w:p>
        </w:tc>
        <w:tc>
          <w:tcPr>
            <w:tcW w:w="220" w:type="dxa"/>
            <w:textDirection w:val="btLr"/>
            <w:vAlign w:val="bottom"/>
          </w:tcPr>
          <w:p w14:paraId="5E156871" w14:textId="77777777" w:rsidR="001516AB" w:rsidRDefault="0066520C">
            <w:pPr>
              <w:rPr>
                <w:sz w:val="20"/>
                <w:szCs w:val="20"/>
              </w:rPr>
            </w:pPr>
            <w:r>
              <w:rPr>
                <w:rFonts w:ascii="Arial" w:eastAsia="Arial" w:hAnsi="Arial" w:cs="Arial"/>
                <w:w w:val="99"/>
                <w:sz w:val="14"/>
                <w:szCs w:val="14"/>
              </w:rPr>
              <w:t>RBIAS</w:t>
            </w:r>
          </w:p>
        </w:tc>
        <w:tc>
          <w:tcPr>
            <w:tcW w:w="340" w:type="dxa"/>
            <w:textDirection w:val="btLr"/>
            <w:vAlign w:val="bottom"/>
          </w:tcPr>
          <w:p w14:paraId="7654A32B" w14:textId="77777777" w:rsidR="001516AB" w:rsidRDefault="0066520C">
            <w:pPr>
              <w:ind w:right="79"/>
              <w:rPr>
                <w:sz w:val="20"/>
                <w:szCs w:val="20"/>
              </w:rPr>
            </w:pPr>
            <w:r>
              <w:rPr>
                <w:rFonts w:ascii="Arial" w:eastAsia="Arial" w:hAnsi="Arial" w:cs="Arial"/>
                <w:sz w:val="14"/>
                <w:szCs w:val="14"/>
              </w:rPr>
              <w:t>GND</w:t>
            </w:r>
          </w:p>
        </w:tc>
        <w:tc>
          <w:tcPr>
            <w:tcW w:w="1100" w:type="dxa"/>
            <w:vAlign w:val="bottom"/>
          </w:tcPr>
          <w:p w14:paraId="2804ACF2" w14:textId="77777777" w:rsidR="001516AB" w:rsidRDefault="001516AB">
            <w:pPr>
              <w:rPr>
                <w:sz w:val="24"/>
                <w:szCs w:val="24"/>
              </w:rPr>
            </w:pPr>
          </w:p>
        </w:tc>
        <w:tc>
          <w:tcPr>
            <w:tcW w:w="0" w:type="dxa"/>
            <w:vAlign w:val="bottom"/>
          </w:tcPr>
          <w:p w14:paraId="566B915C" w14:textId="77777777" w:rsidR="001516AB" w:rsidRDefault="001516AB">
            <w:pPr>
              <w:rPr>
                <w:sz w:val="1"/>
                <w:szCs w:val="1"/>
              </w:rPr>
            </w:pPr>
          </w:p>
        </w:tc>
      </w:tr>
      <w:tr w:rsidR="001516AB" w14:paraId="279A2D0D" w14:textId="77777777">
        <w:trPr>
          <w:trHeight w:val="168"/>
        </w:trPr>
        <w:tc>
          <w:tcPr>
            <w:tcW w:w="2380" w:type="dxa"/>
            <w:gridSpan w:val="5"/>
            <w:vAlign w:val="bottom"/>
          </w:tcPr>
          <w:p w14:paraId="5E046EA7" w14:textId="77777777" w:rsidR="001516AB" w:rsidRDefault="0066520C">
            <w:pPr>
              <w:ind w:right="69"/>
              <w:jc w:val="right"/>
              <w:rPr>
                <w:sz w:val="20"/>
                <w:szCs w:val="20"/>
              </w:rPr>
            </w:pPr>
            <w:r>
              <w:rPr>
                <w:rFonts w:ascii="Arial" w:eastAsia="Arial" w:hAnsi="Arial" w:cs="Arial"/>
                <w:sz w:val="14"/>
                <w:szCs w:val="14"/>
              </w:rPr>
              <w:t>20 19 18 17 16</w:t>
            </w:r>
          </w:p>
        </w:tc>
        <w:tc>
          <w:tcPr>
            <w:tcW w:w="1100" w:type="dxa"/>
            <w:vAlign w:val="bottom"/>
          </w:tcPr>
          <w:p w14:paraId="6B15EDBC" w14:textId="77777777" w:rsidR="001516AB" w:rsidRDefault="001516AB">
            <w:pPr>
              <w:rPr>
                <w:sz w:val="14"/>
                <w:szCs w:val="14"/>
              </w:rPr>
            </w:pPr>
          </w:p>
        </w:tc>
        <w:tc>
          <w:tcPr>
            <w:tcW w:w="0" w:type="dxa"/>
            <w:vAlign w:val="bottom"/>
          </w:tcPr>
          <w:p w14:paraId="434E22CF" w14:textId="77777777" w:rsidR="001516AB" w:rsidRDefault="001516AB">
            <w:pPr>
              <w:rPr>
                <w:sz w:val="1"/>
                <w:szCs w:val="1"/>
              </w:rPr>
            </w:pPr>
          </w:p>
        </w:tc>
      </w:tr>
      <w:tr w:rsidR="001516AB" w14:paraId="232047D8" w14:textId="77777777">
        <w:trPr>
          <w:trHeight w:val="438"/>
        </w:trPr>
        <w:tc>
          <w:tcPr>
            <w:tcW w:w="1360" w:type="dxa"/>
            <w:vAlign w:val="bottom"/>
          </w:tcPr>
          <w:p w14:paraId="60BF1AFF" w14:textId="77777777" w:rsidR="001516AB" w:rsidRDefault="0066520C">
            <w:pPr>
              <w:ind w:right="429"/>
              <w:jc w:val="right"/>
              <w:rPr>
                <w:sz w:val="20"/>
                <w:szCs w:val="20"/>
              </w:rPr>
            </w:pPr>
            <w:r>
              <w:rPr>
                <w:rFonts w:ascii="Arial" w:eastAsia="Arial" w:hAnsi="Arial" w:cs="Arial"/>
                <w:sz w:val="14"/>
                <w:szCs w:val="14"/>
              </w:rPr>
              <w:t>SCLK 1</w:t>
            </w:r>
          </w:p>
        </w:tc>
        <w:tc>
          <w:tcPr>
            <w:tcW w:w="220" w:type="dxa"/>
            <w:vAlign w:val="bottom"/>
          </w:tcPr>
          <w:p w14:paraId="1E7B8939" w14:textId="77777777" w:rsidR="001516AB" w:rsidRDefault="001516AB">
            <w:pPr>
              <w:rPr>
                <w:sz w:val="24"/>
                <w:szCs w:val="24"/>
              </w:rPr>
            </w:pPr>
          </w:p>
        </w:tc>
        <w:tc>
          <w:tcPr>
            <w:tcW w:w="240" w:type="dxa"/>
            <w:vAlign w:val="bottom"/>
          </w:tcPr>
          <w:p w14:paraId="044C085B" w14:textId="77777777" w:rsidR="001516AB" w:rsidRDefault="001516AB">
            <w:pPr>
              <w:rPr>
                <w:sz w:val="24"/>
                <w:szCs w:val="24"/>
              </w:rPr>
            </w:pPr>
          </w:p>
        </w:tc>
        <w:tc>
          <w:tcPr>
            <w:tcW w:w="220" w:type="dxa"/>
            <w:vAlign w:val="bottom"/>
          </w:tcPr>
          <w:p w14:paraId="73E94AD2" w14:textId="77777777" w:rsidR="001516AB" w:rsidRDefault="001516AB">
            <w:pPr>
              <w:rPr>
                <w:sz w:val="24"/>
                <w:szCs w:val="24"/>
              </w:rPr>
            </w:pPr>
          </w:p>
        </w:tc>
        <w:tc>
          <w:tcPr>
            <w:tcW w:w="340" w:type="dxa"/>
            <w:vAlign w:val="bottom"/>
          </w:tcPr>
          <w:p w14:paraId="57E84A3B" w14:textId="77777777" w:rsidR="001516AB" w:rsidRDefault="001516AB">
            <w:pPr>
              <w:rPr>
                <w:sz w:val="24"/>
                <w:szCs w:val="24"/>
              </w:rPr>
            </w:pPr>
          </w:p>
        </w:tc>
        <w:tc>
          <w:tcPr>
            <w:tcW w:w="1100" w:type="dxa"/>
            <w:vAlign w:val="bottom"/>
          </w:tcPr>
          <w:p w14:paraId="0574A1AA" w14:textId="77777777" w:rsidR="001516AB" w:rsidRDefault="0066520C">
            <w:pPr>
              <w:ind w:right="169"/>
              <w:jc w:val="center"/>
              <w:rPr>
                <w:sz w:val="20"/>
                <w:szCs w:val="20"/>
              </w:rPr>
            </w:pPr>
            <w:r>
              <w:rPr>
                <w:rFonts w:ascii="Arial" w:eastAsia="Arial" w:hAnsi="Arial" w:cs="Arial"/>
                <w:w w:val="99"/>
                <w:sz w:val="14"/>
                <w:szCs w:val="14"/>
              </w:rPr>
              <w:t>15 АВДД</w:t>
            </w:r>
          </w:p>
        </w:tc>
        <w:tc>
          <w:tcPr>
            <w:tcW w:w="0" w:type="dxa"/>
            <w:vAlign w:val="bottom"/>
          </w:tcPr>
          <w:p w14:paraId="666A9D45" w14:textId="77777777" w:rsidR="001516AB" w:rsidRDefault="001516AB">
            <w:pPr>
              <w:rPr>
                <w:sz w:val="1"/>
                <w:szCs w:val="1"/>
              </w:rPr>
            </w:pPr>
          </w:p>
        </w:tc>
      </w:tr>
      <w:tr w:rsidR="001516AB" w14:paraId="2351E5BB" w14:textId="77777777">
        <w:trPr>
          <w:trHeight w:val="224"/>
        </w:trPr>
        <w:tc>
          <w:tcPr>
            <w:tcW w:w="1360" w:type="dxa"/>
            <w:vAlign w:val="bottom"/>
          </w:tcPr>
          <w:p w14:paraId="2870F2E6" w14:textId="77777777" w:rsidR="001516AB" w:rsidRDefault="0066520C">
            <w:pPr>
              <w:ind w:right="429"/>
              <w:jc w:val="right"/>
              <w:rPr>
                <w:sz w:val="20"/>
                <w:szCs w:val="20"/>
              </w:rPr>
            </w:pPr>
            <w:r>
              <w:rPr>
                <w:rFonts w:ascii="Arial" w:eastAsia="Arial" w:hAnsi="Arial" w:cs="Arial"/>
                <w:w w:val="99"/>
                <w:sz w:val="14"/>
                <w:szCs w:val="14"/>
              </w:rPr>
              <w:t>SO (GDO1) 2</w:t>
            </w:r>
          </w:p>
        </w:tc>
        <w:tc>
          <w:tcPr>
            <w:tcW w:w="220" w:type="dxa"/>
            <w:vAlign w:val="bottom"/>
          </w:tcPr>
          <w:p w14:paraId="10233BB2" w14:textId="77777777" w:rsidR="001516AB" w:rsidRDefault="001516AB">
            <w:pPr>
              <w:rPr>
                <w:sz w:val="19"/>
                <w:szCs w:val="19"/>
              </w:rPr>
            </w:pPr>
          </w:p>
        </w:tc>
        <w:tc>
          <w:tcPr>
            <w:tcW w:w="240" w:type="dxa"/>
            <w:vAlign w:val="bottom"/>
          </w:tcPr>
          <w:p w14:paraId="32B5E2D9" w14:textId="77777777" w:rsidR="001516AB" w:rsidRDefault="001516AB">
            <w:pPr>
              <w:rPr>
                <w:sz w:val="19"/>
                <w:szCs w:val="19"/>
              </w:rPr>
            </w:pPr>
          </w:p>
        </w:tc>
        <w:tc>
          <w:tcPr>
            <w:tcW w:w="220" w:type="dxa"/>
            <w:vAlign w:val="bottom"/>
          </w:tcPr>
          <w:p w14:paraId="06CC67BE" w14:textId="77777777" w:rsidR="001516AB" w:rsidRDefault="001516AB">
            <w:pPr>
              <w:rPr>
                <w:sz w:val="19"/>
                <w:szCs w:val="19"/>
              </w:rPr>
            </w:pPr>
          </w:p>
        </w:tc>
        <w:tc>
          <w:tcPr>
            <w:tcW w:w="340" w:type="dxa"/>
            <w:vAlign w:val="bottom"/>
          </w:tcPr>
          <w:p w14:paraId="6AB48D62" w14:textId="77777777" w:rsidR="001516AB" w:rsidRDefault="001516AB">
            <w:pPr>
              <w:rPr>
                <w:sz w:val="19"/>
                <w:szCs w:val="19"/>
              </w:rPr>
            </w:pPr>
          </w:p>
        </w:tc>
        <w:tc>
          <w:tcPr>
            <w:tcW w:w="1100" w:type="dxa"/>
            <w:vAlign w:val="bottom"/>
          </w:tcPr>
          <w:p w14:paraId="2BA0CCA2" w14:textId="77777777" w:rsidR="001516AB" w:rsidRDefault="0066520C">
            <w:pPr>
              <w:ind w:right="169"/>
              <w:jc w:val="center"/>
              <w:rPr>
                <w:sz w:val="20"/>
                <w:szCs w:val="20"/>
              </w:rPr>
            </w:pPr>
            <w:r>
              <w:rPr>
                <w:rFonts w:ascii="Arial" w:eastAsia="Arial" w:hAnsi="Arial" w:cs="Arial"/>
                <w:w w:val="99"/>
                <w:sz w:val="14"/>
                <w:szCs w:val="14"/>
              </w:rPr>
              <w:t>14 АВДД</w:t>
            </w:r>
          </w:p>
        </w:tc>
        <w:tc>
          <w:tcPr>
            <w:tcW w:w="0" w:type="dxa"/>
            <w:vAlign w:val="bottom"/>
          </w:tcPr>
          <w:p w14:paraId="52D72922" w14:textId="77777777" w:rsidR="001516AB" w:rsidRDefault="001516AB">
            <w:pPr>
              <w:rPr>
                <w:sz w:val="1"/>
                <w:szCs w:val="1"/>
              </w:rPr>
            </w:pPr>
          </w:p>
        </w:tc>
      </w:tr>
      <w:tr w:rsidR="001516AB" w14:paraId="69AB7E30" w14:textId="77777777">
        <w:trPr>
          <w:trHeight w:val="224"/>
        </w:trPr>
        <w:tc>
          <w:tcPr>
            <w:tcW w:w="1360" w:type="dxa"/>
            <w:vAlign w:val="bottom"/>
          </w:tcPr>
          <w:p w14:paraId="17E6EB63" w14:textId="77777777" w:rsidR="001516AB" w:rsidRDefault="0066520C">
            <w:pPr>
              <w:ind w:right="429"/>
              <w:jc w:val="right"/>
              <w:rPr>
                <w:sz w:val="20"/>
                <w:szCs w:val="20"/>
              </w:rPr>
            </w:pPr>
            <w:r>
              <w:rPr>
                <w:rFonts w:ascii="Arial" w:eastAsia="Arial" w:hAnsi="Arial" w:cs="Arial"/>
                <w:sz w:val="14"/>
                <w:szCs w:val="14"/>
              </w:rPr>
              <w:t>GDO2 3</w:t>
            </w:r>
          </w:p>
        </w:tc>
        <w:tc>
          <w:tcPr>
            <w:tcW w:w="220" w:type="dxa"/>
            <w:vAlign w:val="bottom"/>
          </w:tcPr>
          <w:p w14:paraId="10E0EE23" w14:textId="77777777" w:rsidR="001516AB" w:rsidRDefault="001516AB">
            <w:pPr>
              <w:rPr>
                <w:sz w:val="19"/>
                <w:szCs w:val="19"/>
              </w:rPr>
            </w:pPr>
          </w:p>
        </w:tc>
        <w:tc>
          <w:tcPr>
            <w:tcW w:w="240" w:type="dxa"/>
            <w:vAlign w:val="bottom"/>
          </w:tcPr>
          <w:p w14:paraId="201C7EE5" w14:textId="77777777" w:rsidR="001516AB" w:rsidRDefault="001516AB">
            <w:pPr>
              <w:rPr>
                <w:sz w:val="19"/>
                <w:szCs w:val="19"/>
              </w:rPr>
            </w:pPr>
          </w:p>
        </w:tc>
        <w:tc>
          <w:tcPr>
            <w:tcW w:w="220" w:type="dxa"/>
            <w:vAlign w:val="bottom"/>
          </w:tcPr>
          <w:p w14:paraId="003CEA4B" w14:textId="77777777" w:rsidR="001516AB" w:rsidRDefault="001516AB">
            <w:pPr>
              <w:rPr>
                <w:sz w:val="19"/>
                <w:szCs w:val="19"/>
              </w:rPr>
            </w:pPr>
          </w:p>
        </w:tc>
        <w:tc>
          <w:tcPr>
            <w:tcW w:w="340" w:type="dxa"/>
            <w:vAlign w:val="bottom"/>
          </w:tcPr>
          <w:p w14:paraId="3BF4DD38" w14:textId="77777777" w:rsidR="001516AB" w:rsidRDefault="001516AB">
            <w:pPr>
              <w:rPr>
                <w:sz w:val="19"/>
                <w:szCs w:val="19"/>
              </w:rPr>
            </w:pPr>
          </w:p>
        </w:tc>
        <w:tc>
          <w:tcPr>
            <w:tcW w:w="1100" w:type="dxa"/>
            <w:vAlign w:val="bottom"/>
          </w:tcPr>
          <w:p w14:paraId="3BD779FF" w14:textId="77777777" w:rsidR="001516AB" w:rsidRDefault="0066520C">
            <w:pPr>
              <w:ind w:right="169"/>
              <w:jc w:val="center"/>
              <w:rPr>
                <w:sz w:val="20"/>
                <w:szCs w:val="20"/>
              </w:rPr>
            </w:pPr>
            <w:r>
              <w:rPr>
                <w:rFonts w:ascii="Arial" w:eastAsia="Arial" w:hAnsi="Arial" w:cs="Arial"/>
                <w:sz w:val="14"/>
                <w:szCs w:val="14"/>
              </w:rPr>
              <w:t>13 RF_N</w:t>
            </w:r>
          </w:p>
        </w:tc>
        <w:tc>
          <w:tcPr>
            <w:tcW w:w="0" w:type="dxa"/>
            <w:vAlign w:val="bottom"/>
          </w:tcPr>
          <w:p w14:paraId="54700CE5" w14:textId="77777777" w:rsidR="001516AB" w:rsidRDefault="001516AB">
            <w:pPr>
              <w:rPr>
                <w:sz w:val="1"/>
                <w:szCs w:val="1"/>
              </w:rPr>
            </w:pPr>
          </w:p>
        </w:tc>
      </w:tr>
      <w:tr w:rsidR="001516AB" w14:paraId="08B9F579" w14:textId="77777777">
        <w:trPr>
          <w:trHeight w:val="224"/>
        </w:trPr>
        <w:tc>
          <w:tcPr>
            <w:tcW w:w="1360" w:type="dxa"/>
            <w:vAlign w:val="bottom"/>
          </w:tcPr>
          <w:p w14:paraId="7314DED6" w14:textId="77777777" w:rsidR="001516AB" w:rsidRDefault="0066520C">
            <w:pPr>
              <w:ind w:right="429"/>
              <w:jc w:val="right"/>
              <w:rPr>
                <w:sz w:val="20"/>
                <w:szCs w:val="20"/>
              </w:rPr>
            </w:pPr>
            <w:r>
              <w:rPr>
                <w:rFonts w:ascii="Arial" w:eastAsia="Arial" w:hAnsi="Arial" w:cs="Arial"/>
                <w:sz w:val="14"/>
                <w:szCs w:val="14"/>
              </w:rPr>
              <w:t>DVDD 4</w:t>
            </w:r>
          </w:p>
        </w:tc>
        <w:tc>
          <w:tcPr>
            <w:tcW w:w="220" w:type="dxa"/>
            <w:vAlign w:val="bottom"/>
          </w:tcPr>
          <w:p w14:paraId="02B5AB10" w14:textId="77777777" w:rsidR="001516AB" w:rsidRDefault="001516AB">
            <w:pPr>
              <w:rPr>
                <w:sz w:val="19"/>
                <w:szCs w:val="19"/>
              </w:rPr>
            </w:pPr>
          </w:p>
        </w:tc>
        <w:tc>
          <w:tcPr>
            <w:tcW w:w="240" w:type="dxa"/>
            <w:vAlign w:val="bottom"/>
          </w:tcPr>
          <w:p w14:paraId="0E7026E9" w14:textId="77777777" w:rsidR="001516AB" w:rsidRDefault="001516AB">
            <w:pPr>
              <w:rPr>
                <w:sz w:val="19"/>
                <w:szCs w:val="19"/>
              </w:rPr>
            </w:pPr>
          </w:p>
        </w:tc>
        <w:tc>
          <w:tcPr>
            <w:tcW w:w="220" w:type="dxa"/>
            <w:vAlign w:val="bottom"/>
          </w:tcPr>
          <w:p w14:paraId="7F915E8F" w14:textId="77777777" w:rsidR="001516AB" w:rsidRDefault="001516AB">
            <w:pPr>
              <w:rPr>
                <w:sz w:val="19"/>
                <w:szCs w:val="19"/>
              </w:rPr>
            </w:pPr>
          </w:p>
        </w:tc>
        <w:tc>
          <w:tcPr>
            <w:tcW w:w="340" w:type="dxa"/>
            <w:vAlign w:val="bottom"/>
          </w:tcPr>
          <w:p w14:paraId="06E58159" w14:textId="77777777" w:rsidR="001516AB" w:rsidRDefault="001516AB">
            <w:pPr>
              <w:rPr>
                <w:sz w:val="19"/>
                <w:szCs w:val="19"/>
              </w:rPr>
            </w:pPr>
          </w:p>
        </w:tc>
        <w:tc>
          <w:tcPr>
            <w:tcW w:w="1100" w:type="dxa"/>
            <w:vAlign w:val="bottom"/>
          </w:tcPr>
          <w:p w14:paraId="2D9FEE4D" w14:textId="77777777" w:rsidR="001516AB" w:rsidRDefault="0066520C">
            <w:pPr>
              <w:ind w:right="189"/>
              <w:jc w:val="center"/>
              <w:rPr>
                <w:sz w:val="20"/>
                <w:szCs w:val="20"/>
              </w:rPr>
            </w:pPr>
            <w:r>
              <w:rPr>
                <w:rFonts w:ascii="Arial" w:eastAsia="Arial" w:hAnsi="Arial" w:cs="Arial"/>
                <w:sz w:val="14"/>
                <w:szCs w:val="14"/>
              </w:rPr>
              <w:t>12 RF_P</w:t>
            </w:r>
          </w:p>
        </w:tc>
        <w:tc>
          <w:tcPr>
            <w:tcW w:w="0" w:type="dxa"/>
            <w:vAlign w:val="bottom"/>
          </w:tcPr>
          <w:p w14:paraId="6B85D7F0" w14:textId="77777777" w:rsidR="001516AB" w:rsidRDefault="001516AB">
            <w:pPr>
              <w:rPr>
                <w:sz w:val="1"/>
                <w:szCs w:val="1"/>
              </w:rPr>
            </w:pPr>
          </w:p>
        </w:tc>
      </w:tr>
      <w:tr w:rsidR="001516AB" w14:paraId="02AE87DD" w14:textId="77777777">
        <w:trPr>
          <w:trHeight w:val="224"/>
        </w:trPr>
        <w:tc>
          <w:tcPr>
            <w:tcW w:w="1360" w:type="dxa"/>
            <w:vAlign w:val="bottom"/>
          </w:tcPr>
          <w:p w14:paraId="610AC9FE" w14:textId="77777777" w:rsidR="001516AB" w:rsidRDefault="0066520C">
            <w:pPr>
              <w:ind w:right="429"/>
              <w:jc w:val="right"/>
              <w:rPr>
                <w:sz w:val="20"/>
                <w:szCs w:val="20"/>
              </w:rPr>
            </w:pPr>
            <w:r>
              <w:rPr>
                <w:rFonts w:ascii="Arial" w:eastAsia="Arial" w:hAnsi="Arial" w:cs="Arial"/>
                <w:sz w:val="14"/>
                <w:szCs w:val="14"/>
              </w:rPr>
              <w:t>DCOUPL 5</w:t>
            </w:r>
          </w:p>
        </w:tc>
        <w:tc>
          <w:tcPr>
            <w:tcW w:w="220" w:type="dxa"/>
            <w:vAlign w:val="bottom"/>
          </w:tcPr>
          <w:p w14:paraId="75F40776" w14:textId="77777777" w:rsidR="001516AB" w:rsidRDefault="001516AB">
            <w:pPr>
              <w:rPr>
                <w:sz w:val="19"/>
                <w:szCs w:val="19"/>
              </w:rPr>
            </w:pPr>
          </w:p>
        </w:tc>
        <w:tc>
          <w:tcPr>
            <w:tcW w:w="240" w:type="dxa"/>
            <w:vAlign w:val="bottom"/>
          </w:tcPr>
          <w:p w14:paraId="2DCF332D" w14:textId="77777777" w:rsidR="001516AB" w:rsidRDefault="001516AB">
            <w:pPr>
              <w:rPr>
                <w:sz w:val="19"/>
                <w:szCs w:val="19"/>
              </w:rPr>
            </w:pPr>
          </w:p>
        </w:tc>
        <w:tc>
          <w:tcPr>
            <w:tcW w:w="220" w:type="dxa"/>
            <w:vAlign w:val="bottom"/>
          </w:tcPr>
          <w:p w14:paraId="00EB2230" w14:textId="77777777" w:rsidR="001516AB" w:rsidRDefault="001516AB">
            <w:pPr>
              <w:rPr>
                <w:sz w:val="19"/>
                <w:szCs w:val="19"/>
              </w:rPr>
            </w:pPr>
          </w:p>
        </w:tc>
        <w:tc>
          <w:tcPr>
            <w:tcW w:w="340" w:type="dxa"/>
            <w:vAlign w:val="bottom"/>
          </w:tcPr>
          <w:p w14:paraId="578B40EF" w14:textId="77777777" w:rsidR="001516AB" w:rsidRDefault="001516AB">
            <w:pPr>
              <w:rPr>
                <w:sz w:val="19"/>
                <w:szCs w:val="19"/>
              </w:rPr>
            </w:pPr>
          </w:p>
        </w:tc>
        <w:tc>
          <w:tcPr>
            <w:tcW w:w="1100" w:type="dxa"/>
            <w:vAlign w:val="bottom"/>
          </w:tcPr>
          <w:p w14:paraId="14470531" w14:textId="77777777" w:rsidR="001516AB" w:rsidRDefault="0066520C">
            <w:pPr>
              <w:ind w:right="169"/>
              <w:jc w:val="center"/>
              <w:rPr>
                <w:sz w:val="20"/>
                <w:szCs w:val="20"/>
              </w:rPr>
            </w:pPr>
            <w:r>
              <w:rPr>
                <w:rFonts w:ascii="Arial" w:eastAsia="Arial" w:hAnsi="Arial" w:cs="Arial"/>
                <w:w w:val="99"/>
                <w:sz w:val="14"/>
                <w:szCs w:val="14"/>
              </w:rPr>
              <w:t>11 АВДД</w:t>
            </w:r>
          </w:p>
        </w:tc>
        <w:tc>
          <w:tcPr>
            <w:tcW w:w="0" w:type="dxa"/>
            <w:vAlign w:val="bottom"/>
          </w:tcPr>
          <w:p w14:paraId="039EEB1E" w14:textId="77777777" w:rsidR="001516AB" w:rsidRDefault="001516AB">
            <w:pPr>
              <w:rPr>
                <w:sz w:val="1"/>
                <w:szCs w:val="1"/>
              </w:rPr>
            </w:pPr>
          </w:p>
        </w:tc>
      </w:tr>
      <w:tr w:rsidR="001516AB" w14:paraId="21BCD83C" w14:textId="77777777">
        <w:trPr>
          <w:trHeight w:val="344"/>
        </w:trPr>
        <w:tc>
          <w:tcPr>
            <w:tcW w:w="1360" w:type="dxa"/>
            <w:vMerge w:val="restart"/>
            <w:vAlign w:val="bottom"/>
          </w:tcPr>
          <w:p w14:paraId="7C9ED1F8" w14:textId="77777777" w:rsidR="001516AB" w:rsidRDefault="0066520C">
            <w:pPr>
              <w:ind w:left="1089"/>
              <w:jc w:val="center"/>
              <w:rPr>
                <w:sz w:val="20"/>
                <w:szCs w:val="20"/>
              </w:rPr>
            </w:pPr>
            <w:r>
              <w:rPr>
                <w:rFonts w:ascii="Arial" w:eastAsia="Arial" w:hAnsi="Arial" w:cs="Arial"/>
                <w:sz w:val="14"/>
                <w:szCs w:val="14"/>
              </w:rPr>
              <w:t>6</w:t>
            </w:r>
          </w:p>
        </w:tc>
        <w:tc>
          <w:tcPr>
            <w:tcW w:w="220" w:type="dxa"/>
            <w:vMerge w:val="restart"/>
            <w:vAlign w:val="bottom"/>
          </w:tcPr>
          <w:p w14:paraId="73EA0922" w14:textId="77777777" w:rsidR="001516AB" w:rsidRDefault="0066520C">
            <w:pPr>
              <w:jc w:val="center"/>
              <w:rPr>
                <w:sz w:val="20"/>
                <w:szCs w:val="20"/>
              </w:rPr>
            </w:pPr>
            <w:r>
              <w:rPr>
                <w:rFonts w:ascii="Arial" w:eastAsia="Arial" w:hAnsi="Arial" w:cs="Arial"/>
                <w:sz w:val="14"/>
                <w:szCs w:val="14"/>
              </w:rPr>
              <w:t>7</w:t>
            </w:r>
          </w:p>
        </w:tc>
        <w:tc>
          <w:tcPr>
            <w:tcW w:w="240" w:type="dxa"/>
            <w:vMerge w:val="restart"/>
            <w:vAlign w:val="bottom"/>
          </w:tcPr>
          <w:p w14:paraId="746D5FCD" w14:textId="77777777" w:rsidR="001516AB" w:rsidRDefault="0066520C">
            <w:pPr>
              <w:jc w:val="center"/>
              <w:rPr>
                <w:sz w:val="20"/>
                <w:szCs w:val="20"/>
              </w:rPr>
            </w:pPr>
            <w:r>
              <w:rPr>
                <w:rFonts w:ascii="Arial" w:eastAsia="Arial" w:hAnsi="Arial" w:cs="Arial"/>
                <w:sz w:val="14"/>
                <w:szCs w:val="14"/>
              </w:rPr>
              <w:t>8</w:t>
            </w:r>
          </w:p>
        </w:tc>
        <w:tc>
          <w:tcPr>
            <w:tcW w:w="220" w:type="dxa"/>
            <w:vMerge w:val="restart"/>
            <w:vAlign w:val="bottom"/>
          </w:tcPr>
          <w:p w14:paraId="23011E74" w14:textId="77777777" w:rsidR="001516AB" w:rsidRDefault="0066520C">
            <w:pPr>
              <w:jc w:val="center"/>
              <w:rPr>
                <w:sz w:val="20"/>
                <w:szCs w:val="20"/>
              </w:rPr>
            </w:pPr>
            <w:r>
              <w:rPr>
                <w:rFonts w:ascii="Arial" w:eastAsia="Arial" w:hAnsi="Arial" w:cs="Arial"/>
                <w:sz w:val="14"/>
                <w:szCs w:val="14"/>
              </w:rPr>
              <w:t>9</w:t>
            </w:r>
          </w:p>
        </w:tc>
        <w:tc>
          <w:tcPr>
            <w:tcW w:w="340" w:type="dxa"/>
            <w:vMerge w:val="restart"/>
            <w:vAlign w:val="bottom"/>
          </w:tcPr>
          <w:p w14:paraId="7CFA2007" w14:textId="77777777" w:rsidR="001516AB" w:rsidRDefault="0066520C">
            <w:pPr>
              <w:ind w:right="69"/>
              <w:jc w:val="right"/>
              <w:rPr>
                <w:sz w:val="20"/>
                <w:szCs w:val="20"/>
              </w:rPr>
            </w:pPr>
            <w:r>
              <w:rPr>
                <w:rFonts w:ascii="Arial" w:eastAsia="Arial" w:hAnsi="Arial" w:cs="Arial"/>
                <w:sz w:val="14"/>
                <w:szCs w:val="14"/>
              </w:rPr>
              <w:t>10</w:t>
            </w:r>
          </w:p>
        </w:tc>
        <w:tc>
          <w:tcPr>
            <w:tcW w:w="1100" w:type="dxa"/>
            <w:vAlign w:val="bottom"/>
          </w:tcPr>
          <w:p w14:paraId="22ABAF38" w14:textId="77777777" w:rsidR="001516AB" w:rsidRDefault="0066520C">
            <w:pPr>
              <w:ind w:right="109"/>
              <w:jc w:val="center"/>
              <w:rPr>
                <w:sz w:val="20"/>
                <w:szCs w:val="20"/>
              </w:rPr>
            </w:pPr>
            <w:r>
              <w:rPr>
                <w:rFonts w:ascii="Arial" w:eastAsia="Arial" w:hAnsi="Arial" w:cs="Arial"/>
                <w:sz w:val="14"/>
                <w:szCs w:val="14"/>
              </w:rPr>
              <w:t>GND</w:t>
            </w:r>
          </w:p>
        </w:tc>
        <w:tc>
          <w:tcPr>
            <w:tcW w:w="0" w:type="dxa"/>
            <w:vAlign w:val="bottom"/>
          </w:tcPr>
          <w:p w14:paraId="2F6DC8CB" w14:textId="77777777" w:rsidR="001516AB" w:rsidRDefault="001516AB">
            <w:pPr>
              <w:rPr>
                <w:sz w:val="1"/>
                <w:szCs w:val="1"/>
              </w:rPr>
            </w:pPr>
          </w:p>
        </w:tc>
      </w:tr>
      <w:tr w:rsidR="001516AB" w14:paraId="320CEB61" w14:textId="77777777">
        <w:trPr>
          <w:trHeight w:val="75"/>
        </w:trPr>
        <w:tc>
          <w:tcPr>
            <w:tcW w:w="1360" w:type="dxa"/>
            <w:vMerge/>
            <w:vAlign w:val="bottom"/>
          </w:tcPr>
          <w:p w14:paraId="64C02A05" w14:textId="77777777" w:rsidR="001516AB" w:rsidRDefault="001516AB">
            <w:pPr>
              <w:rPr>
                <w:sz w:val="6"/>
                <w:szCs w:val="6"/>
              </w:rPr>
            </w:pPr>
          </w:p>
        </w:tc>
        <w:tc>
          <w:tcPr>
            <w:tcW w:w="220" w:type="dxa"/>
            <w:vMerge/>
            <w:vAlign w:val="bottom"/>
          </w:tcPr>
          <w:p w14:paraId="3B18F2CF" w14:textId="77777777" w:rsidR="001516AB" w:rsidRDefault="001516AB">
            <w:pPr>
              <w:rPr>
                <w:sz w:val="6"/>
                <w:szCs w:val="6"/>
              </w:rPr>
            </w:pPr>
          </w:p>
        </w:tc>
        <w:tc>
          <w:tcPr>
            <w:tcW w:w="240" w:type="dxa"/>
            <w:vMerge/>
            <w:vAlign w:val="bottom"/>
          </w:tcPr>
          <w:p w14:paraId="4727C5BE" w14:textId="77777777" w:rsidR="001516AB" w:rsidRDefault="001516AB">
            <w:pPr>
              <w:rPr>
                <w:sz w:val="6"/>
                <w:szCs w:val="6"/>
              </w:rPr>
            </w:pPr>
          </w:p>
        </w:tc>
        <w:tc>
          <w:tcPr>
            <w:tcW w:w="220" w:type="dxa"/>
            <w:vMerge/>
            <w:vAlign w:val="bottom"/>
          </w:tcPr>
          <w:p w14:paraId="5BD9DBFE" w14:textId="77777777" w:rsidR="001516AB" w:rsidRDefault="001516AB">
            <w:pPr>
              <w:rPr>
                <w:sz w:val="6"/>
                <w:szCs w:val="6"/>
              </w:rPr>
            </w:pPr>
          </w:p>
        </w:tc>
        <w:tc>
          <w:tcPr>
            <w:tcW w:w="340" w:type="dxa"/>
            <w:vMerge/>
            <w:vAlign w:val="bottom"/>
          </w:tcPr>
          <w:p w14:paraId="4FD99489" w14:textId="77777777" w:rsidR="001516AB" w:rsidRDefault="001516AB">
            <w:pPr>
              <w:rPr>
                <w:sz w:val="6"/>
                <w:szCs w:val="6"/>
              </w:rPr>
            </w:pPr>
          </w:p>
        </w:tc>
        <w:tc>
          <w:tcPr>
            <w:tcW w:w="1100" w:type="dxa"/>
            <w:vMerge w:val="restart"/>
            <w:vAlign w:val="bottom"/>
          </w:tcPr>
          <w:p w14:paraId="69242FDF" w14:textId="77777777" w:rsidR="001516AB" w:rsidRDefault="0066520C">
            <w:pPr>
              <w:ind w:left="300"/>
              <w:rPr>
                <w:sz w:val="20"/>
                <w:szCs w:val="20"/>
              </w:rPr>
            </w:pPr>
            <w:r>
              <w:rPr>
                <w:rFonts w:ascii="Arial" w:eastAsia="Arial" w:hAnsi="Arial" w:cs="Arial"/>
                <w:sz w:val="14"/>
                <w:szCs w:val="14"/>
              </w:rPr>
              <w:t>Открытая умирает</w:t>
            </w:r>
          </w:p>
        </w:tc>
        <w:tc>
          <w:tcPr>
            <w:tcW w:w="0" w:type="dxa"/>
            <w:vAlign w:val="bottom"/>
          </w:tcPr>
          <w:p w14:paraId="2C4D71A1" w14:textId="77777777" w:rsidR="001516AB" w:rsidRDefault="001516AB">
            <w:pPr>
              <w:rPr>
                <w:sz w:val="1"/>
                <w:szCs w:val="1"/>
              </w:rPr>
            </w:pPr>
          </w:p>
        </w:tc>
      </w:tr>
      <w:tr w:rsidR="001516AB" w14:paraId="1F446DAA" w14:textId="77777777">
        <w:trPr>
          <w:trHeight w:val="96"/>
        </w:trPr>
        <w:tc>
          <w:tcPr>
            <w:tcW w:w="1360" w:type="dxa"/>
            <w:vMerge w:val="restart"/>
            <w:textDirection w:val="tbRl"/>
            <w:vAlign w:val="bottom"/>
          </w:tcPr>
          <w:p w14:paraId="34AEC36D" w14:textId="77777777" w:rsidR="001516AB" w:rsidRDefault="0066520C">
            <w:pPr>
              <w:spacing w:line="232" w:lineRule="auto"/>
              <w:ind w:left="1082"/>
              <w:jc w:val="right"/>
              <w:rPr>
                <w:sz w:val="20"/>
                <w:szCs w:val="20"/>
              </w:rPr>
            </w:pPr>
            <w:r>
              <w:rPr>
                <w:rFonts w:ascii="Arial" w:eastAsia="Arial" w:hAnsi="Arial" w:cs="Arial"/>
                <w:sz w:val="14"/>
                <w:szCs w:val="14"/>
              </w:rPr>
              <w:t>GDO0</w:t>
            </w:r>
          </w:p>
        </w:tc>
        <w:tc>
          <w:tcPr>
            <w:tcW w:w="220" w:type="dxa"/>
            <w:vMerge w:val="restart"/>
            <w:textDirection w:val="tbRl"/>
            <w:vAlign w:val="bottom"/>
          </w:tcPr>
          <w:p w14:paraId="2F8C089C" w14:textId="77777777" w:rsidR="001516AB" w:rsidRDefault="0066520C">
            <w:pPr>
              <w:spacing w:line="232" w:lineRule="auto"/>
              <w:jc w:val="right"/>
              <w:rPr>
                <w:sz w:val="20"/>
                <w:szCs w:val="20"/>
              </w:rPr>
            </w:pPr>
            <w:r>
              <w:rPr>
                <w:rFonts w:ascii="Arial" w:eastAsia="Arial" w:hAnsi="Arial" w:cs="Arial"/>
                <w:sz w:val="14"/>
                <w:szCs w:val="14"/>
              </w:rPr>
              <w:t>CSn</w:t>
            </w:r>
          </w:p>
        </w:tc>
        <w:tc>
          <w:tcPr>
            <w:tcW w:w="240" w:type="dxa"/>
            <w:vMerge w:val="restart"/>
            <w:textDirection w:val="tbRl"/>
            <w:vAlign w:val="bottom"/>
          </w:tcPr>
          <w:p w14:paraId="2A33249C" w14:textId="77777777" w:rsidR="001516AB" w:rsidRDefault="0066520C">
            <w:pPr>
              <w:spacing w:line="232" w:lineRule="auto"/>
              <w:jc w:val="right"/>
              <w:rPr>
                <w:sz w:val="20"/>
                <w:szCs w:val="20"/>
              </w:rPr>
            </w:pPr>
            <w:r>
              <w:rPr>
                <w:rFonts w:ascii="Arial" w:eastAsia="Arial" w:hAnsi="Arial" w:cs="Arial"/>
                <w:sz w:val="14"/>
                <w:szCs w:val="14"/>
              </w:rPr>
              <w:t>XOSC</w:t>
            </w:r>
          </w:p>
        </w:tc>
        <w:tc>
          <w:tcPr>
            <w:tcW w:w="220" w:type="dxa"/>
            <w:vMerge w:val="restart"/>
            <w:textDirection w:val="tbRl"/>
            <w:vAlign w:val="bottom"/>
          </w:tcPr>
          <w:p w14:paraId="071049A5" w14:textId="77777777" w:rsidR="001516AB" w:rsidRDefault="0066520C">
            <w:pPr>
              <w:spacing w:line="232" w:lineRule="auto"/>
              <w:jc w:val="right"/>
              <w:rPr>
                <w:sz w:val="20"/>
                <w:szCs w:val="20"/>
              </w:rPr>
            </w:pPr>
            <w:r>
              <w:rPr>
                <w:rFonts w:ascii="Arial" w:eastAsia="Arial" w:hAnsi="Arial" w:cs="Arial"/>
                <w:w w:val="97"/>
                <w:sz w:val="14"/>
                <w:szCs w:val="14"/>
              </w:rPr>
              <w:t>AVDD</w:t>
            </w:r>
          </w:p>
        </w:tc>
        <w:tc>
          <w:tcPr>
            <w:tcW w:w="340" w:type="dxa"/>
            <w:vMerge w:val="restart"/>
            <w:textDirection w:val="tbRl"/>
            <w:vAlign w:val="bottom"/>
          </w:tcPr>
          <w:p w14:paraId="16E5F1AC" w14:textId="77777777" w:rsidR="001516AB" w:rsidRDefault="0066520C">
            <w:pPr>
              <w:spacing w:line="232" w:lineRule="auto"/>
              <w:ind w:right="77"/>
              <w:jc w:val="right"/>
              <w:rPr>
                <w:sz w:val="20"/>
                <w:szCs w:val="20"/>
              </w:rPr>
            </w:pPr>
            <w:r>
              <w:rPr>
                <w:rFonts w:ascii="Arial" w:eastAsia="Arial" w:hAnsi="Arial" w:cs="Arial"/>
                <w:sz w:val="14"/>
                <w:szCs w:val="14"/>
              </w:rPr>
              <w:t>XOSC</w:t>
            </w:r>
          </w:p>
        </w:tc>
        <w:tc>
          <w:tcPr>
            <w:tcW w:w="1100" w:type="dxa"/>
            <w:vMerge/>
            <w:vAlign w:val="bottom"/>
          </w:tcPr>
          <w:p w14:paraId="0E7505D7" w14:textId="77777777" w:rsidR="001516AB" w:rsidRDefault="001516AB">
            <w:pPr>
              <w:rPr>
                <w:sz w:val="8"/>
                <w:szCs w:val="8"/>
              </w:rPr>
            </w:pPr>
          </w:p>
        </w:tc>
        <w:tc>
          <w:tcPr>
            <w:tcW w:w="0" w:type="dxa"/>
            <w:vAlign w:val="bottom"/>
          </w:tcPr>
          <w:p w14:paraId="3A6DBEFB" w14:textId="77777777" w:rsidR="001516AB" w:rsidRDefault="001516AB">
            <w:pPr>
              <w:rPr>
                <w:sz w:val="1"/>
                <w:szCs w:val="1"/>
              </w:rPr>
            </w:pPr>
          </w:p>
        </w:tc>
      </w:tr>
      <w:tr w:rsidR="001516AB" w14:paraId="104C70A5" w14:textId="77777777">
        <w:trPr>
          <w:trHeight w:val="171"/>
        </w:trPr>
        <w:tc>
          <w:tcPr>
            <w:tcW w:w="1360" w:type="dxa"/>
            <w:vMerge/>
            <w:vAlign w:val="bottom"/>
          </w:tcPr>
          <w:p w14:paraId="1F2FDB5E" w14:textId="77777777" w:rsidR="001516AB" w:rsidRDefault="001516AB">
            <w:pPr>
              <w:rPr>
                <w:sz w:val="14"/>
                <w:szCs w:val="14"/>
              </w:rPr>
            </w:pPr>
          </w:p>
        </w:tc>
        <w:tc>
          <w:tcPr>
            <w:tcW w:w="220" w:type="dxa"/>
            <w:vMerge/>
            <w:vAlign w:val="bottom"/>
          </w:tcPr>
          <w:p w14:paraId="09FF5901" w14:textId="77777777" w:rsidR="001516AB" w:rsidRDefault="001516AB">
            <w:pPr>
              <w:rPr>
                <w:sz w:val="14"/>
                <w:szCs w:val="14"/>
              </w:rPr>
            </w:pPr>
          </w:p>
        </w:tc>
        <w:tc>
          <w:tcPr>
            <w:tcW w:w="240" w:type="dxa"/>
            <w:vMerge/>
            <w:vAlign w:val="bottom"/>
          </w:tcPr>
          <w:p w14:paraId="24062327" w14:textId="77777777" w:rsidR="001516AB" w:rsidRDefault="001516AB">
            <w:pPr>
              <w:rPr>
                <w:sz w:val="14"/>
                <w:szCs w:val="14"/>
              </w:rPr>
            </w:pPr>
          </w:p>
        </w:tc>
        <w:tc>
          <w:tcPr>
            <w:tcW w:w="220" w:type="dxa"/>
            <w:vMerge/>
            <w:vAlign w:val="bottom"/>
          </w:tcPr>
          <w:p w14:paraId="1A7F53F4" w14:textId="77777777" w:rsidR="001516AB" w:rsidRDefault="001516AB">
            <w:pPr>
              <w:rPr>
                <w:sz w:val="14"/>
                <w:szCs w:val="14"/>
              </w:rPr>
            </w:pPr>
          </w:p>
        </w:tc>
        <w:tc>
          <w:tcPr>
            <w:tcW w:w="340" w:type="dxa"/>
            <w:vMerge/>
            <w:vAlign w:val="bottom"/>
          </w:tcPr>
          <w:p w14:paraId="21C487BE" w14:textId="77777777" w:rsidR="001516AB" w:rsidRDefault="001516AB">
            <w:pPr>
              <w:rPr>
                <w:sz w:val="14"/>
                <w:szCs w:val="14"/>
              </w:rPr>
            </w:pPr>
          </w:p>
        </w:tc>
        <w:tc>
          <w:tcPr>
            <w:tcW w:w="1100" w:type="dxa"/>
            <w:vAlign w:val="bottom"/>
          </w:tcPr>
          <w:p w14:paraId="0B983E2C" w14:textId="77777777" w:rsidR="001516AB" w:rsidRDefault="0066520C">
            <w:pPr>
              <w:ind w:left="300"/>
              <w:rPr>
                <w:sz w:val="20"/>
                <w:szCs w:val="20"/>
              </w:rPr>
            </w:pPr>
            <w:r>
              <w:rPr>
                <w:rFonts w:ascii="Arial" w:eastAsia="Arial" w:hAnsi="Arial" w:cs="Arial"/>
                <w:sz w:val="14"/>
                <w:szCs w:val="14"/>
              </w:rPr>
              <w:t>прикрепить площадку</w:t>
            </w:r>
          </w:p>
        </w:tc>
        <w:tc>
          <w:tcPr>
            <w:tcW w:w="0" w:type="dxa"/>
            <w:vAlign w:val="bottom"/>
          </w:tcPr>
          <w:p w14:paraId="6A95CFA9" w14:textId="77777777" w:rsidR="001516AB" w:rsidRDefault="001516AB">
            <w:pPr>
              <w:rPr>
                <w:sz w:val="1"/>
                <w:szCs w:val="1"/>
              </w:rPr>
            </w:pPr>
          </w:p>
        </w:tc>
      </w:tr>
      <w:tr w:rsidR="001516AB" w14:paraId="2F9A7FF6" w14:textId="77777777">
        <w:trPr>
          <w:trHeight w:val="163"/>
        </w:trPr>
        <w:tc>
          <w:tcPr>
            <w:tcW w:w="1360" w:type="dxa"/>
            <w:vMerge/>
            <w:vAlign w:val="bottom"/>
          </w:tcPr>
          <w:p w14:paraId="5F8A3325" w14:textId="77777777" w:rsidR="001516AB" w:rsidRDefault="001516AB">
            <w:pPr>
              <w:rPr>
                <w:sz w:val="14"/>
                <w:szCs w:val="14"/>
              </w:rPr>
            </w:pPr>
          </w:p>
        </w:tc>
        <w:tc>
          <w:tcPr>
            <w:tcW w:w="220" w:type="dxa"/>
            <w:vMerge/>
            <w:vAlign w:val="bottom"/>
          </w:tcPr>
          <w:p w14:paraId="53D8FE0A" w14:textId="77777777" w:rsidR="001516AB" w:rsidRDefault="001516AB">
            <w:pPr>
              <w:rPr>
                <w:sz w:val="14"/>
                <w:szCs w:val="14"/>
              </w:rPr>
            </w:pPr>
          </w:p>
        </w:tc>
        <w:tc>
          <w:tcPr>
            <w:tcW w:w="240" w:type="dxa"/>
            <w:vMerge/>
            <w:vAlign w:val="bottom"/>
          </w:tcPr>
          <w:p w14:paraId="4696992E" w14:textId="77777777" w:rsidR="001516AB" w:rsidRDefault="001516AB">
            <w:pPr>
              <w:rPr>
                <w:sz w:val="14"/>
                <w:szCs w:val="14"/>
              </w:rPr>
            </w:pPr>
          </w:p>
        </w:tc>
        <w:tc>
          <w:tcPr>
            <w:tcW w:w="220" w:type="dxa"/>
            <w:vMerge/>
            <w:vAlign w:val="bottom"/>
          </w:tcPr>
          <w:p w14:paraId="1A7F417F" w14:textId="77777777" w:rsidR="001516AB" w:rsidRDefault="001516AB">
            <w:pPr>
              <w:rPr>
                <w:sz w:val="14"/>
                <w:szCs w:val="14"/>
              </w:rPr>
            </w:pPr>
          </w:p>
        </w:tc>
        <w:tc>
          <w:tcPr>
            <w:tcW w:w="340" w:type="dxa"/>
            <w:vMerge/>
            <w:vAlign w:val="bottom"/>
          </w:tcPr>
          <w:p w14:paraId="1F005910" w14:textId="77777777" w:rsidR="001516AB" w:rsidRDefault="001516AB">
            <w:pPr>
              <w:rPr>
                <w:sz w:val="14"/>
                <w:szCs w:val="14"/>
              </w:rPr>
            </w:pPr>
          </w:p>
        </w:tc>
        <w:tc>
          <w:tcPr>
            <w:tcW w:w="1100" w:type="dxa"/>
            <w:vAlign w:val="bottom"/>
          </w:tcPr>
          <w:p w14:paraId="6B658FEE" w14:textId="77777777" w:rsidR="001516AB" w:rsidRDefault="001516AB">
            <w:pPr>
              <w:rPr>
                <w:sz w:val="14"/>
                <w:szCs w:val="14"/>
              </w:rPr>
            </w:pPr>
          </w:p>
        </w:tc>
        <w:tc>
          <w:tcPr>
            <w:tcW w:w="0" w:type="dxa"/>
            <w:vAlign w:val="bottom"/>
          </w:tcPr>
          <w:p w14:paraId="324F847D" w14:textId="77777777" w:rsidR="001516AB" w:rsidRDefault="001516AB">
            <w:pPr>
              <w:rPr>
                <w:sz w:val="1"/>
                <w:szCs w:val="1"/>
              </w:rPr>
            </w:pPr>
          </w:p>
        </w:tc>
      </w:tr>
      <w:tr w:rsidR="001516AB" w14:paraId="6C49C6BE" w14:textId="77777777">
        <w:trPr>
          <w:trHeight w:val="567"/>
        </w:trPr>
        <w:tc>
          <w:tcPr>
            <w:tcW w:w="1360" w:type="dxa"/>
            <w:textDirection w:val="tbRl"/>
            <w:vAlign w:val="bottom"/>
          </w:tcPr>
          <w:p w14:paraId="552BBDF5" w14:textId="77777777" w:rsidR="001516AB" w:rsidRDefault="0066520C">
            <w:pPr>
              <w:spacing w:line="232" w:lineRule="auto"/>
              <w:ind w:left="1082"/>
              <w:jc w:val="right"/>
              <w:rPr>
                <w:sz w:val="20"/>
                <w:szCs w:val="20"/>
              </w:rPr>
            </w:pPr>
            <w:r>
              <w:rPr>
                <w:rFonts w:ascii="Arial" w:eastAsia="Arial" w:hAnsi="Arial" w:cs="Arial"/>
                <w:w w:val="99"/>
                <w:sz w:val="14"/>
                <w:szCs w:val="14"/>
              </w:rPr>
              <w:t>(ТЕСТ)</w:t>
            </w:r>
          </w:p>
        </w:tc>
        <w:tc>
          <w:tcPr>
            <w:tcW w:w="220" w:type="dxa"/>
            <w:vAlign w:val="bottom"/>
          </w:tcPr>
          <w:p w14:paraId="0A2345AF" w14:textId="77777777" w:rsidR="001516AB" w:rsidRDefault="001516AB">
            <w:pPr>
              <w:rPr>
                <w:sz w:val="24"/>
                <w:szCs w:val="24"/>
              </w:rPr>
            </w:pPr>
          </w:p>
        </w:tc>
        <w:tc>
          <w:tcPr>
            <w:tcW w:w="240" w:type="dxa"/>
            <w:textDirection w:val="tbRl"/>
            <w:vAlign w:val="bottom"/>
          </w:tcPr>
          <w:p w14:paraId="063510B6" w14:textId="77777777" w:rsidR="001516AB" w:rsidRDefault="0066520C">
            <w:pPr>
              <w:spacing w:line="232" w:lineRule="auto"/>
              <w:jc w:val="right"/>
              <w:rPr>
                <w:sz w:val="20"/>
                <w:szCs w:val="20"/>
              </w:rPr>
            </w:pPr>
            <w:r>
              <w:rPr>
                <w:rFonts w:ascii="Arial" w:eastAsia="Arial" w:hAnsi="Arial" w:cs="Arial"/>
                <w:sz w:val="14"/>
                <w:szCs w:val="14"/>
              </w:rPr>
              <w:t>Q1_</w:t>
            </w:r>
          </w:p>
        </w:tc>
        <w:tc>
          <w:tcPr>
            <w:tcW w:w="220" w:type="dxa"/>
            <w:vAlign w:val="bottom"/>
          </w:tcPr>
          <w:p w14:paraId="3CCECA31" w14:textId="77777777" w:rsidR="001516AB" w:rsidRDefault="001516AB">
            <w:pPr>
              <w:rPr>
                <w:sz w:val="24"/>
                <w:szCs w:val="24"/>
              </w:rPr>
            </w:pPr>
          </w:p>
        </w:tc>
        <w:tc>
          <w:tcPr>
            <w:tcW w:w="340" w:type="dxa"/>
            <w:textDirection w:val="tbRl"/>
            <w:vAlign w:val="bottom"/>
          </w:tcPr>
          <w:p w14:paraId="642F9CDB" w14:textId="77777777" w:rsidR="001516AB" w:rsidRDefault="0066520C">
            <w:pPr>
              <w:spacing w:line="232" w:lineRule="auto"/>
              <w:ind w:right="77"/>
              <w:jc w:val="right"/>
              <w:rPr>
                <w:sz w:val="20"/>
                <w:szCs w:val="20"/>
              </w:rPr>
            </w:pPr>
            <w:r>
              <w:rPr>
                <w:rFonts w:ascii="Arial" w:eastAsia="Arial" w:hAnsi="Arial" w:cs="Arial"/>
                <w:sz w:val="14"/>
                <w:szCs w:val="14"/>
              </w:rPr>
              <w:t>Q2_</w:t>
            </w:r>
          </w:p>
        </w:tc>
        <w:tc>
          <w:tcPr>
            <w:tcW w:w="1100" w:type="dxa"/>
            <w:vAlign w:val="bottom"/>
          </w:tcPr>
          <w:p w14:paraId="11A15C59" w14:textId="77777777" w:rsidR="001516AB" w:rsidRDefault="001516AB">
            <w:pPr>
              <w:rPr>
                <w:sz w:val="24"/>
                <w:szCs w:val="24"/>
              </w:rPr>
            </w:pPr>
          </w:p>
        </w:tc>
        <w:tc>
          <w:tcPr>
            <w:tcW w:w="0" w:type="dxa"/>
            <w:vAlign w:val="bottom"/>
          </w:tcPr>
          <w:p w14:paraId="76606D30" w14:textId="77777777" w:rsidR="001516AB" w:rsidRDefault="001516AB">
            <w:pPr>
              <w:rPr>
                <w:sz w:val="1"/>
                <w:szCs w:val="1"/>
              </w:rPr>
            </w:pPr>
          </w:p>
        </w:tc>
      </w:tr>
    </w:tbl>
    <w:p w14:paraId="655A4E0C"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419136" behindDoc="1" locked="0" layoutInCell="0" allowOverlap="1" wp14:anchorId="7D8991F1" wp14:editId="21B0C25D">
            <wp:simplePos x="0" y="0"/>
            <wp:positionH relativeFrom="column">
              <wp:posOffset>2346325</wp:posOffset>
            </wp:positionH>
            <wp:positionV relativeFrom="paragraph">
              <wp:posOffset>-1741805</wp:posOffset>
            </wp:positionV>
            <wp:extent cx="1136650" cy="108077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srcRect/>
                    <a:stretch>
                      <a:fillRect/>
                    </a:stretch>
                  </pic:blipFill>
                  <pic:spPr bwMode="auto">
                    <a:xfrm>
                      <a:off x="0" y="0"/>
                      <a:ext cx="1136650" cy="1080770"/>
                    </a:xfrm>
                    <a:prstGeom prst="rect">
                      <a:avLst/>
                    </a:prstGeom>
                    <a:noFill/>
                  </pic:spPr>
                </pic:pic>
              </a:graphicData>
            </a:graphic>
          </wp:anchor>
        </w:drawing>
      </w:r>
    </w:p>
    <w:p w14:paraId="54711945" w14:textId="77777777" w:rsidR="001516AB" w:rsidRDefault="001516AB">
      <w:pPr>
        <w:spacing w:line="279" w:lineRule="exact"/>
        <w:rPr>
          <w:rFonts w:ascii="Arial" w:eastAsia="Arial" w:hAnsi="Arial" w:cs="Arial"/>
          <w:sz w:val="20"/>
          <w:szCs w:val="20"/>
        </w:rPr>
      </w:pPr>
    </w:p>
    <w:p w14:paraId="11E35006" w14:textId="77777777" w:rsidR="001516AB" w:rsidRDefault="0066520C">
      <w:pPr>
        <w:jc w:val="center"/>
        <w:rPr>
          <w:sz w:val="20"/>
          <w:szCs w:val="20"/>
        </w:rPr>
      </w:pPr>
      <w:r>
        <w:rPr>
          <w:rFonts w:ascii="Arial" w:eastAsia="Arial" w:hAnsi="Arial" w:cs="Arial"/>
          <w:b/>
          <w:bCs/>
          <w:sz w:val="20"/>
          <w:szCs w:val="20"/>
        </w:rPr>
        <w:t>Рисунок 8: Распиновка, вид сверху</w:t>
      </w:r>
    </w:p>
    <w:p w14:paraId="5881B57E" w14:textId="77777777" w:rsidR="001516AB" w:rsidRDefault="001516AB">
      <w:pPr>
        <w:spacing w:line="133" w:lineRule="exact"/>
        <w:rPr>
          <w:rFonts w:ascii="Arial" w:eastAsia="Arial" w:hAnsi="Arial" w:cs="Arial"/>
          <w:sz w:val="20"/>
          <w:szCs w:val="20"/>
        </w:rPr>
      </w:pPr>
    </w:p>
    <w:p w14:paraId="031C8F46" w14:textId="77777777" w:rsidR="001516AB" w:rsidRDefault="0066520C">
      <w:pPr>
        <w:tabs>
          <w:tab w:val="left" w:pos="260"/>
        </w:tabs>
        <w:spacing w:line="185" w:lineRule="auto"/>
        <w:ind w:left="280" w:right="140" w:hanging="239"/>
        <w:rPr>
          <w:sz w:val="20"/>
          <w:szCs w:val="20"/>
        </w:rPr>
      </w:pPr>
      <w:r>
        <w:rPr>
          <w:rFonts w:ascii="Arial" w:eastAsia="Arial" w:hAnsi="Arial" w:cs="Arial"/>
          <w:sz w:val="33"/>
          <w:szCs w:val="33"/>
          <w:vertAlign w:val="superscript"/>
        </w:rPr>
        <w:t>.</w:t>
      </w:r>
      <w:r>
        <w:rPr>
          <w:sz w:val="20"/>
          <w:szCs w:val="20"/>
        </w:rPr>
        <w:tab/>
      </w:r>
      <w:r>
        <w:rPr>
          <w:rFonts w:ascii="Arial" w:eastAsia="Arial" w:hAnsi="Arial" w:cs="Arial"/>
          <w:b/>
          <w:bCs/>
          <w:sz w:val="18"/>
          <w:szCs w:val="18"/>
        </w:rPr>
        <w:t xml:space="preserve">Примечание: </w:t>
      </w:r>
      <w:r>
        <w:rPr>
          <w:rFonts w:ascii="Arial" w:eastAsia="Arial" w:hAnsi="Arial" w:cs="Arial"/>
          <w:sz w:val="18"/>
          <w:szCs w:val="18"/>
        </w:rPr>
        <w:t>Открытая площадка для крепления кристалла должна быть подключена к сплошной заземляющей пластине, так как это основное заземление для микросхемы.</w:t>
      </w:r>
    </w:p>
    <w:p w14:paraId="79B12480"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420160" behindDoc="1" locked="0" layoutInCell="0" allowOverlap="1" wp14:anchorId="151D2E59" wp14:editId="1B87C787">
            <wp:simplePos x="0" y="0"/>
            <wp:positionH relativeFrom="column">
              <wp:posOffset>-19685</wp:posOffset>
            </wp:positionH>
            <wp:positionV relativeFrom="paragraph">
              <wp:posOffset>937260</wp:posOffset>
            </wp:positionV>
            <wp:extent cx="5793740" cy="25527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r>
        <w:rPr>
          <w:rFonts w:ascii="Arial" w:eastAsia="Arial" w:hAnsi="Arial" w:cs="Arial"/>
          <w:noProof/>
          <w:sz w:val="20"/>
          <w:szCs w:val="20"/>
        </w:rPr>
        <mc:AlternateContent>
          <mc:Choice Requires="wps">
            <w:drawing>
              <wp:anchor distT="0" distB="0" distL="114300" distR="114300" simplePos="0" relativeHeight="251421184" behindDoc="1" locked="0" layoutInCell="0" allowOverlap="1" wp14:anchorId="42FE4C8D" wp14:editId="30CB9424">
                <wp:simplePos x="0" y="0"/>
                <wp:positionH relativeFrom="column">
                  <wp:posOffset>71755</wp:posOffset>
                </wp:positionH>
                <wp:positionV relativeFrom="paragraph">
                  <wp:posOffset>192405</wp:posOffset>
                </wp:positionV>
                <wp:extent cx="5724525"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45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19E877F" id="Shape 74" o:spid="_x0000_s1026" style="position:absolute;z-index:-251895296;visibility:visible;mso-wrap-style:square;mso-wrap-distance-left:9pt;mso-wrap-distance-top:0;mso-wrap-distance-right:9pt;mso-wrap-distance-bottom:0;mso-position-horizontal:absolute;mso-position-horizontal-relative:text;mso-position-vertical:absolute;mso-position-vertical-relative:text" from="5.65pt,15.15pt" to="456.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422208" behindDoc="1" locked="0" layoutInCell="0" allowOverlap="1" wp14:anchorId="0CFEF788" wp14:editId="2C6AD6B4">
                <wp:simplePos x="0" y="0"/>
                <wp:positionH relativeFrom="column">
                  <wp:posOffset>5791835</wp:posOffset>
                </wp:positionH>
                <wp:positionV relativeFrom="paragraph">
                  <wp:posOffset>-268605</wp:posOffset>
                </wp:positionV>
                <wp:extent cx="0" cy="46609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6609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EEBB9D1" id="Shape 75" o:spid="_x0000_s1026" style="position:absolute;z-index:-251894272;visibility:visible;mso-wrap-style:square;mso-wrap-distance-left:9pt;mso-wrap-distance-top:0;mso-wrap-distance-right:9pt;mso-wrap-distance-bottom:0;mso-position-horizontal:absolute;mso-position-horizontal-relative:text;mso-position-vertical:absolute;mso-position-vertical-relative:text" from="456.05pt,-21.15pt" to="456.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423232" behindDoc="1" locked="0" layoutInCell="0" allowOverlap="1" wp14:anchorId="19BB7702" wp14:editId="47D1435F">
                <wp:simplePos x="0" y="0"/>
                <wp:positionH relativeFrom="column">
                  <wp:posOffset>71755</wp:posOffset>
                </wp:positionH>
                <wp:positionV relativeFrom="paragraph">
                  <wp:posOffset>-264160</wp:posOffset>
                </wp:positionV>
                <wp:extent cx="572452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45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0BC8978" id="Shape 76" o:spid="_x0000_s1026" style="position:absolute;z-index:-251893248;visibility:visible;mso-wrap-style:square;mso-wrap-distance-left:9pt;mso-wrap-distance-top:0;mso-wrap-distance-right:9pt;mso-wrap-distance-bottom:0;mso-position-horizontal:absolute;mso-position-horizontal-relative:text;mso-position-vertical:absolute;mso-position-vertical-relative:text" from="5.65pt,-20.8pt" to="456.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424256" behindDoc="1" locked="0" layoutInCell="0" allowOverlap="1" wp14:anchorId="42125D77" wp14:editId="559882C9">
                <wp:simplePos x="0" y="0"/>
                <wp:positionH relativeFrom="column">
                  <wp:posOffset>76835</wp:posOffset>
                </wp:positionH>
                <wp:positionV relativeFrom="paragraph">
                  <wp:posOffset>-268605</wp:posOffset>
                </wp:positionV>
                <wp:extent cx="0" cy="46609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6609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89F4BC3" id="Shape 77" o:spid="_x0000_s1026" style="position:absolute;z-index:-251892224;visibility:visible;mso-wrap-style:square;mso-wrap-distance-left:9pt;mso-wrap-distance-top:0;mso-wrap-distance-right:9pt;mso-wrap-distance-bottom:0;mso-position-horizontal:absolute;mso-position-horizontal-relative:text;mso-position-vertical:absolute;mso-position-vertical-relative:text" from="6.05pt,-21.15pt" to="6.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" o:allowincell="f" filled="t">
                <v:stroke joinstyle="miter"/>
                <o:lock v:ext="edit" shapetype="f"/>
              </v:line>
            </w:pict>
          </mc:Fallback>
        </mc:AlternateContent>
      </w:r>
    </w:p>
    <w:p w14:paraId="1BD24BEC" w14:textId="77777777" w:rsidR="001516AB" w:rsidRDefault="001516AB">
      <w:pPr>
        <w:spacing w:line="200" w:lineRule="exact"/>
        <w:rPr>
          <w:rFonts w:ascii="Arial" w:eastAsia="Arial" w:hAnsi="Arial" w:cs="Arial"/>
          <w:sz w:val="20"/>
          <w:szCs w:val="20"/>
        </w:rPr>
      </w:pPr>
    </w:p>
    <w:p w14:paraId="6DB76C3B" w14:textId="77777777" w:rsidR="001516AB" w:rsidRDefault="001516AB">
      <w:pPr>
        <w:spacing w:line="200" w:lineRule="exact"/>
        <w:rPr>
          <w:rFonts w:ascii="Arial" w:eastAsia="Arial" w:hAnsi="Arial" w:cs="Arial"/>
          <w:sz w:val="20"/>
          <w:szCs w:val="20"/>
        </w:rPr>
      </w:pPr>
    </w:p>
    <w:p w14:paraId="30C008EC" w14:textId="77777777" w:rsidR="001516AB" w:rsidRDefault="001516AB">
      <w:pPr>
        <w:spacing w:line="200" w:lineRule="exact"/>
        <w:rPr>
          <w:rFonts w:ascii="Arial" w:eastAsia="Arial" w:hAnsi="Arial" w:cs="Arial"/>
          <w:sz w:val="20"/>
          <w:szCs w:val="20"/>
        </w:rPr>
      </w:pPr>
    </w:p>
    <w:p w14:paraId="52231861" w14:textId="77777777" w:rsidR="001516AB" w:rsidRDefault="001516AB">
      <w:pPr>
        <w:spacing w:line="200" w:lineRule="exact"/>
        <w:rPr>
          <w:rFonts w:ascii="Arial" w:eastAsia="Arial" w:hAnsi="Arial" w:cs="Arial"/>
          <w:sz w:val="20"/>
          <w:szCs w:val="20"/>
        </w:rPr>
      </w:pPr>
    </w:p>
    <w:p w14:paraId="276B287E" w14:textId="77777777" w:rsidR="001516AB" w:rsidRDefault="001516AB">
      <w:pPr>
        <w:spacing w:line="200" w:lineRule="exact"/>
        <w:rPr>
          <w:rFonts w:ascii="Arial" w:eastAsia="Arial" w:hAnsi="Arial" w:cs="Arial"/>
          <w:sz w:val="20"/>
          <w:szCs w:val="20"/>
        </w:rPr>
      </w:pPr>
    </w:p>
    <w:p w14:paraId="54FD28CA" w14:textId="77777777" w:rsidR="001516AB" w:rsidRDefault="001516AB">
      <w:pPr>
        <w:spacing w:line="200" w:lineRule="exact"/>
        <w:rPr>
          <w:rFonts w:ascii="Arial" w:eastAsia="Arial" w:hAnsi="Arial" w:cs="Arial"/>
          <w:sz w:val="20"/>
          <w:szCs w:val="20"/>
        </w:rPr>
      </w:pPr>
    </w:p>
    <w:p w14:paraId="0F129E02" w14:textId="77777777" w:rsidR="001516AB" w:rsidRDefault="001516AB">
      <w:pPr>
        <w:spacing w:line="200" w:lineRule="exact"/>
        <w:rPr>
          <w:rFonts w:ascii="Arial" w:eastAsia="Arial" w:hAnsi="Arial" w:cs="Arial"/>
          <w:sz w:val="20"/>
          <w:szCs w:val="20"/>
        </w:rPr>
      </w:pPr>
    </w:p>
    <w:p w14:paraId="58447749" w14:textId="77777777" w:rsidR="001516AB" w:rsidRDefault="001516AB">
      <w:pPr>
        <w:spacing w:line="304" w:lineRule="exact"/>
        <w:rPr>
          <w:rFonts w:ascii="Arial" w:eastAsia="Arial" w:hAnsi="Arial" w:cs="Arial"/>
          <w:sz w:val="20"/>
          <w:szCs w:val="20"/>
        </w:rPr>
      </w:pPr>
    </w:p>
    <w:p w14:paraId="55A10D13" w14:textId="77777777" w:rsidR="001516AB" w:rsidRDefault="0066520C">
      <w:pPr>
        <w:tabs>
          <w:tab w:val="left" w:pos="7960"/>
        </w:tabs>
        <w:ind w:left="382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20 из 98</w:t>
      </w:r>
    </w:p>
    <w:p w14:paraId="1E7F7EC7" w14:textId="77777777" w:rsidR="001516AB" w:rsidRDefault="001516AB">
      <w:pPr>
        <w:sectPr w:rsidR="001516AB">
          <w:pgSz w:w="11900" w:h="16838"/>
          <w:pgMar w:top="676" w:right="1406" w:bottom="280" w:left="1400" w:header="0" w:footer="0" w:gutter="0"/>
          <w:cols w:space="720" w:equalWidth="0">
            <w:col w:w="9100"/>
          </w:cols>
        </w:sectPr>
      </w:pPr>
    </w:p>
    <w:p w14:paraId="1C2F48D9" w14:textId="77777777" w:rsidR="001516AB" w:rsidRDefault="0066520C">
      <w:pPr>
        <w:ind w:left="7900"/>
        <w:rPr>
          <w:sz w:val="20"/>
          <w:szCs w:val="20"/>
        </w:rPr>
      </w:pPr>
      <w:bookmarkStart w:id="20" w:name="page21"/>
      <w:bookmarkEnd w:id="20"/>
      <w:r>
        <w:rPr>
          <w:rFonts w:ascii="Impact" w:eastAsia="Impact" w:hAnsi="Impact" w:cs="Impact"/>
          <w:i/>
          <w:iCs/>
          <w:sz w:val="40"/>
          <w:szCs w:val="40"/>
        </w:rPr>
        <w:lastRenderedPageBreak/>
        <w:t>CC1101</w:t>
      </w:r>
    </w:p>
    <w:p w14:paraId="5D0A7B48" w14:textId="77777777" w:rsidR="001516AB" w:rsidRDefault="001516AB">
      <w:pPr>
        <w:spacing w:line="200" w:lineRule="exact"/>
        <w:rPr>
          <w:sz w:val="20"/>
          <w:szCs w:val="20"/>
        </w:rPr>
      </w:pPr>
    </w:p>
    <w:p w14:paraId="762859D0" w14:textId="77777777" w:rsidR="001516AB" w:rsidRDefault="001516AB">
      <w:pPr>
        <w:spacing w:line="38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580"/>
        <w:gridCol w:w="1140"/>
        <w:gridCol w:w="1820"/>
        <w:gridCol w:w="280"/>
        <w:gridCol w:w="5260"/>
        <w:gridCol w:w="30"/>
      </w:tblGrid>
      <w:tr w:rsidR="001516AB" w14:paraId="12AE7893" w14:textId="77777777">
        <w:trPr>
          <w:trHeight w:val="246"/>
        </w:trPr>
        <w:tc>
          <w:tcPr>
            <w:tcW w:w="580" w:type="dxa"/>
            <w:tcBorders>
              <w:top w:val="single" w:sz="8" w:space="0" w:color="auto"/>
              <w:left w:val="single" w:sz="8" w:space="0" w:color="auto"/>
              <w:right w:val="single" w:sz="8" w:space="0" w:color="auto"/>
            </w:tcBorders>
            <w:shd w:val="clear" w:color="auto" w:fill="DFDFDF"/>
            <w:vAlign w:val="bottom"/>
          </w:tcPr>
          <w:p w14:paraId="050A668B" w14:textId="77777777" w:rsidR="001516AB" w:rsidRDefault="0066520C">
            <w:pPr>
              <w:ind w:left="100"/>
              <w:rPr>
                <w:sz w:val="20"/>
                <w:szCs w:val="20"/>
              </w:rPr>
            </w:pPr>
            <w:r>
              <w:rPr>
                <w:rFonts w:ascii="Arial" w:eastAsia="Arial" w:hAnsi="Arial" w:cs="Arial"/>
                <w:b/>
                <w:bCs/>
                <w:sz w:val="16"/>
                <w:szCs w:val="16"/>
                <w:highlight w:val="lightGray"/>
              </w:rPr>
              <w:t>Штырь #</w:t>
            </w:r>
          </w:p>
        </w:tc>
        <w:tc>
          <w:tcPr>
            <w:tcW w:w="1140" w:type="dxa"/>
            <w:tcBorders>
              <w:top w:val="single" w:sz="8" w:space="0" w:color="auto"/>
              <w:right w:val="single" w:sz="8" w:space="0" w:color="auto"/>
            </w:tcBorders>
            <w:shd w:val="clear" w:color="auto" w:fill="DFDFDF"/>
            <w:vAlign w:val="bottom"/>
          </w:tcPr>
          <w:p w14:paraId="7B0C9E36" w14:textId="77777777" w:rsidR="001516AB" w:rsidRDefault="0066520C">
            <w:pPr>
              <w:ind w:left="60"/>
              <w:rPr>
                <w:sz w:val="20"/>
                <w:szCs w:val="20"/>
              </w:rPr>
            </w:pPr>
            <w:r>
              <w:rPr>
                <w:rFonts w:ascii="Arial" w:eastAsia="Arial" w:hAnsi="Arial" w:cs="Arial"/>
                <w:b/>
                <w:bCs/>
                <w:sz w:val="16"/>
                <w:szCs w:val="16"/>
              </w:rPr>
              <w:t>Имя PIN-кода</w:t>
            </w:r>
          </w:p>
        </w:tc>
        <w:tc>
          <w:tcPr>
            <w:tcW w:w="1820" w:type="dxa"/>
            <w:tcBorders>
              <w:top w:val="single" w:sz="8" w:space="0" w:color="auto"/>
              <w:right w:val="single" w:sz="8" w:space="0" w:color="auto"/>
            </w:tcBorders>
            <w:shd w:val="clear" w:color="auto" w:fill="DFDFDF"/>
            <w:vAlign w:val="bottom"/>
          </w:tcPr>
          <w:p w14:paraId="2E1E74E8" w14:textId="77777777" w:rsidR="001516AB" w:rsidRDefault="0066520C">
            <w:pPr>
              <w:ind w:left="60"/>
              <w:rPr>
                <w:sz w:val="20"/>
                <w:szCs w:val="20"/>
              </w:rPr>
            </w:pPr>
            <w:r>
              <w:rPr>
                <w:rFonts w:ascii="Arial" w:eastAsia="Arial" w:hAnsi="Arial" w:cs="Arial"/>
                <w:b/>
                <w:bCs/>
                <w:sz w:val="16"/>
                <w:szCs w:val="16"/>
              </w:rPr>
              <w:t>Тип штифта</w:t>
            </w:r>
          </w:p>
        </w:tc>
        <w:tc>
          <w:tcPr>
            <w:tcW w:w="5540" w:type="dxa"/>
            <w:gridSpan w:val="2"/>
            <w:tcBorders>
              <w:top w:val="single" w:sz="8" w:space="0" w:color="auto"/>
              <w:right w:val="single" w:sz="8" w:space="0" w:color="auto"/>
            </w:tcBorders>
            <w:shd w:val="clear" w:color="auto" w:fill="DFDFDF"/>
            <w:vAlign w:val="bottom"/>
          </w:tcPr>
          <w:p w14:paraId="6177A259" w14:textId="77777777" w:rsidR="001516AB" w:rsidRDefault="0066520C">
            <w:pPr>
              <w:ind w:left="60"/>
              <w:rPr>
                <w:sz w:val="20"/>
                <w:szCs w:val="20"/>
              </w:rPr>
            </w:pPr>
            <w:r>
              <w:rPr>
                <w:rFonts w:ascii="Arial" w:eastAsia="Arial" w:hAnsi="Arial" w:cs="Arial"/>
                <w:b/>
                <w:bCs/>
                <w:sz w:val="16"/>
                <w:szCs w:val="16"/>
              </w:rPr>
              <w:t>Описание</w:t>
            </w:r>
          </w:p>
        </w:tc>
        <w:tc>
          <w:tcPr>
            <w:tcW w:w="20" w:type="dxa"/>
            <w:vAlign w:val="bottom"/>
          </w:tcPr>
          <w:p w14:paraId="459C27C5" w14:textId="77777777" w:rsidR="001516AB" w:rsidRDefault="001516AB">
            <w:pPr>
              <w:rPr>
                <w:sz w:val="21"/>
                <w:szCs w:val="21"/>
              </w:rPr>
            </w:pPr>
          </w:p>
        </w:tc>
      </w:tr>
      <w:tr w:rsidR="001516AB" w14:paraId="2A134783" w14:textId="77777777">
        <w:trPr>
          <w:trHeight w:val="69"/>
        </w:trPr>
        <w:tc>
          <w:tcPr>
            <w:tcW w:w="580" w:type="dxa"/>
            <w:tcBorders>
              <w:left w:val="single" w:sz="8" w:space="0" w:color="auto"/>
              <w:bottom w:val="single" w:sz="8" w:space="0" w:color="auto"/>
              <w:right w:val="single" w:sz="8" w:space="0" w:color="auto"/>
            </w:tcBorders>
            <w:shd w:val="clear" w:color="auto" w:fill="DFDFDF"/>
            <w:vAlign w:val="bottom"/>
          </w:tcPr>
          <w:p w14:paraId="4A54683B" w14:textId="77777777" w:rsidR="001516AB" w:rsidRDefault="001516AB">
            <w:pPr>
              <w:rPr>
                <w:sz w:val="5"/>
                <w:szCs w:val="5"/>
              </w:rPr>
            </w:pPr>
          </w:p>
        </w:tc>
        <w:tc>
          <w:tcPr>
            <w:tcW w:w="1140" w:type="dxa"/>
            <w:tcBorders>
              <w:bottom w:val="single" w:sz="8" w:space="0" w:color="auto"/>
              <w:right w:val="single" w:sz="8" w:space="0" w:color="auto"/>
            </w:tcBorders>
            <w:shd w:val="clear" w:color="auto" w:fill="DFDFDF"/>
            <w:vAlign w:val="bottom"/>
          </w:tcPr>
          <w:p w14:paraId="232F8E8E" w14:textId="77777777" w:rsidR="001516AB" w:rsidRDefault="001516AB">
            <w:pPr>
              <w:rPr>
                <w:sz w:val="5"/>
                <w:szCs w:val="5"/>
              </w:rPr>
            </w:pPr>
          </w:p>
        </w:tc>
        <w:tc>
          <w:tcPr>
            <w:tcW w:w="1820" w:type="dxa"/>
            <w:tcBorders>
              <w:bottom w:val="single" w:sz="8" w:space="0" w:color="auto"/>
              <w:right w:val="single" w:sz="8" w:space="0" w:color="auto"/>
            </w:tcBorders>
            <w:shd w:val="clear" w:color="auto" w:fill="DFDFDF"/>
            <w:vAlign w:val="bottom"/>
          </w:tcPr>
          <w:p w14:paraId="727C9F5F" w14:textId="77777777" w:rsidR="001516AB" w:rsidRDefault="001516AB">
            <w:pPr>
              <w:rPr>
                <w:sz w:val="5"/>
                <w:szCs w:val="5"/>
              </w:rPr>
            </w:pPr>
          </w:p>
        </w:tc>
        <w:tc>
          <w:tcPr>
            <w:tcW w:w="5540" w:type="dxa"/>
            <w:gridSpan w:val="2"/>
            <w:tcBorders>
              <w:bottom w:val="single" w:sz="8" w:space="0" w:color="auto"/>
              <w:right w:val="single" w:sz="8" w:space="0" w:color="auto"/>
            </w:tcBorders>
            <w:shd w:val="clear" w:color="auto" w:fill="DFDFDF"/>
            <w:vAlign w:val="bottom"/>
          </w:tcPr>
          <w:p w14:paraId="31FAEBC9" w14:textId="77777777" w:rsidR="001516AB" w:rsidRDefault="001516AB">
            <w:pPr>
              <w:rPr>
                <w:sz w:val="5"/>
                <w:szCs w:val="5"/>
              </w:rPr>
            </w:pPr>
          </w:p>
        </w:tc>
        <w:tc>
          <w:tcPr>
            <w:tcW w:w="20" w:type="dxa"/>
            <w:vAlign w:val="bottom"/>
          </w:tcPr>
          <w:p w14:paraId="023443A2" w14:textId="77777777" w:rsidR="001516AB" w:rsidRDefault="001516AB">
            <w:pPr>
              <w:rPr>
                <w:sz w:val="5"/>
                <w:szCs w:val="5"/>
              </w:rPr>
            </w:pPr>
          </w:p>
        </w:tc>
      </w:tr>
      <w:tr w:rsidR="001516AB" w14:paraId="21B22B80" w14:textId="77777777">
        <w:trPr>
          <w:trHeight w:val="228"/>
        </w:trPr>
        <w:tc>
          <w:tcPr>
            <w:tcW w:w="580" w:type="dxa"/>
            <w:tcBorders>
              <w:left w:val="single" w:sz="8" w:space="0" w:color="auto"/>
              <w:right w:val="single" w:sz="8" w:space="0" w:color="auto"/>
            </w:tcBorders>
            <w:vAlign w:val="bottom"/>
          </w:tcPr>
          <w:p w14:paraId="40AB4622" w14:textId="77777777" w:rsidR="001516AB" w:rsidRDefault="0066520C">
            <w:pPr>
              <w:ind w:left="80"/>
              <w:rPr>
                <w:sz w:val="20"/>
                <w:szCs w:val="20"/>
              </w:rPr>
            </w:pPr>
            <w:r>
              <w:rPr>
                <w:rFonts w:ascii="Arial" w:eastAsia="Arial" w:hAnsi="Arial" w:cs="Arial"/>
                <w:sz w:val="16"/>
                <w:szCs w:val="16"/>
              </w:rPr>
              <w:t>1</w:t>
            </w:r>
          </w:p>
        </w:tc>
        <w:tc>
          <w:tcPr>
            <w:tcW w:w="1140" w:type="dxa"/>
            <w:tcBorders>
              <w:right w:val="single" w:sz="8" w:space="0" w:color="auto"/>
            </w:tcBorders>
            <w:vAlign w:val="bottom"/>
          </w:tcPr>
          <w:p w14:paraId="05AE5328" w14:textId="77777777" w:rsidR="001516AB" w:rsidRDefault="0066520C">
            <w:pPr>
              <w:ind w:left="60"/>
              <w:rPr>
                <w:sz w:val="20"/>
                <w:szCs w:val="20"/>
              </w:rPr>
            </w:pPr>
            <w:r>
              <w:rPr>
                <w:rFonts w:ascii="Arial" w:eastAsia="Arial" w:hAnsi="Arial" w:cs="Arial"/>
                <w:sz w:val="16"/>
                <w:szCs w:val="16"/>
              </w:rPr>
              <w:t>SCLK</w:t>
            </w:r>
          </w:p>
        </w:tc>
        <w:tc>
          <w:tcPr>
            <w:tcW w:w="1820" w:type="dxa"/>
            <w:tcBorders>
              <w:right w:val="single" w:sz="8" w:space="0" w:color="auto"/>
            </w:tcBorders>
            <w:vAlign w:val="bottom"/>
          </w:tcPr>
          <w:p w14:paraId="0BB8DFFB" w14:textId="77777777" w:rsidR="001516AB" w:rsidRDefault="0066520C">
            <w:pPr>
              <w:ind w:left="60"/>
              <w:rPr>
                <w:sz w:val="20"/>
                <w:szCs w:val="20"/>
              </w:rPr>
            </w:pPr>
            <w:r>
              <w:rPr>
                <w:rFonts w:ascii="Arial" w:eastAsia="Arial" w:hAnsi="Arial" w:cs="Arial"/>
                <w:sz w:val="16"/>
                <w:szCs w:val="16"/>
              </w:rPr>
              <w:t>Цифровой вход</w:t>
            </w:r>
          </w:p>
        </w:tc>
        <w:tc>
          <w:tcPr>
            <w:tcW w:w="5540" w:type="dxa"/>
            <w:gridSpan w:val="2"/>
            <w:tcBorders>
              <w:right w:val="single" w:sz="8" w:space="0" w:color="auto"/>
            </w:tcBorders>
            <w:vAlign w:val="bottom"/>
          </w:tcPr>
          <w:p w14:paraId="4E75475F" w14:textId="77777777" w:rsidR="001516AB" w:rsidRDefault="0066520C">
            <w:pPr>
              <w:ind w:left="60"/>
              <w:rPr>
                <w:sz w:val="20"/>
                <w:szCs w:val="20"/>
              </w:rPr>
            </w:pPr>
            <w:r>
              <w:rPr>
                <w:rFonts w:ascii="Arial" w:eastAsia="Arial" w:hAnsi="Arial" w:cs="Arial"/>
                <w:sz w:val="16"/>
                <w:szCs w:val="16"/>
              </w:rPr>
              <w:t>Последовательный интерфейс конфигурации, вход часов</w:t>
            </w:r>
          </w:p>
        </w:tc>
        <w:tc>
          <w:tcPr>
            <w:tcW w:w="20" w:type="dxa"/>
            <w:vAlign w:val="bottom"/>
          </w:tcPr>
          <w:p w14:paraId="043FE148" w14:textId="77777777" w:rsidR="001516AB" w:rsidRDefault="001516AB">
            <w:pPr>
              <w:rPr>
                <w:sz w:val="19"/>
                <w:szCs w:val="19"/>
              </w:rPr>
            </w:pPr>
          </w:p>
        </w:tc>
      </w:tr>
      <w:tr w:rsidR="001516AB" w14:paraId="35A8C2DE" w14:textId="77777777">
        <w:trPr>
          <w:trHeight w:val="66"/>
        </w:trPr>
        <w:tc>
          <w:tcPr>
            <w:tcW w:w="580" w:type="dxa"/>
            <w:tcBorders>
              <w:left w:val="single" w:sz="8" w:space="0" w:color="auto"/>
              <w:bottom w:val="single" w:sz="8" w:space="0" w:color="auto"/>
              <w:right w:val="single" w:sz="8" w:space="0" w:color="auto"/>
            </w:tcBorders>
            <w:vAlign w:val="bottom"/>
          </w:tcPr>
          <w:p w14:paraId="4B3B84A6"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455CA228"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0DC5A7CF"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72C36A6A" w14:textId="77777777" w:rsidR="001516AB" w:rsidRDefault="001516AB">
            <w:pPr>
              <w:rPr>
                <w:sz w:val="5"/>
                <w:szCs w:val="5"/>
              </w:rPr>
            </w:pPr>
          </w:p>
        </w:tc>
        <w:tc>
          <w:tcPr>
            <w:tcW w:w="20" w:type="dxa"/>
            <w:vAlign w:val="bottom"/>
          </w:tcPr>
          <w:p w14:paraId="4DD669E1" w14:textId="77777777" w:rsidR="001516AB" w:rsidRDefault="001516AB">
            <w:pPr>
              <w:rPr>
                <w:sz w:val="5"/>
                <w:szCs w:val="5"/>
              </w:rPr>
            </w:pPr>
          </w:p>
        </w:tc>
      </w:tr>
      <w:tr w:rsidR="001516AB" w14:paraId="21D43608" w14:textId="77777777">
        <w:trPr>
          <w:trHeight w:val="228"/>
        </w:trPr>
        <w:tc>
          <w:tcPr>
            <w:tcW w:w="580" w:type="dxa"/>
            <w:tcBorders>
              <w:left w:val="single" w:sz="8" w:space="0" w:color="auto"/>
              <w:right w:val="single" w:sz="8" w:space="0" w:color="auto"/>
            </w:tcBorders>
            <w:vAlign w:val="bottom"/>
          </w:tcPr>
          <w:p w14:paraId="2648883B" w14:textId="77777777" w:rsidR="001516AB" w:rsidRDefault="0066520C">
            <w:pPr>
              <w:ind w:left="80"/>
              <w:rPr>
                <w:sz w:val="20"/>
                <w:szCs w:val="20"/>
              </w:rPr>
            </w:pPr>
            <w:r>
              <w:rPr>
                <w:rFonts w:ascii="Arial" w:eastAsia="Arial" w:hAnsi="Arial" w:cs="Arial"/>
                <w:sz w:val="16"/>
                <w:szCs w:val="16"/>
              </w:rPr>
              <w:t>2</w:t>
            </w:r>
          </w:p>
        </w:tc>
        <w:tc>
          <w:tcPr>
            <w:tcW w:w="1140" w:type="dxa"/>
            <w:tcBorders>
              <w:right w:val="single" w:sz="8" w:space="0" w:color="auto"/>
            </w:tcBorders>
            <w:vAlign w:val="bottom"/>
          </w:tcPr>
          <w:p w14:paraId="479F0125" w14:textId="77777777" w:rsidR="001516AB" w:rsidRDefault="0066520C">
            <w:pPr>
              <w:ind w:left="60"/>
              <w:rPr>
                <w:sz w:val="20"/>
                <w:szCs w:val="20"/>
              </w:rPr>
            </w:pPr>
            <w:r>
              <w:rPr>
                <w:rFonts w:ascii="Arial" w:eastAsia="Arial" w:hAnsi="Arial" w:cs="Arial"/>
                <w:sz w:val="16"/>
                <w:szCs w:val="16"/>
              </w:rPr>
              <w:t>SO (GDO1)</w:t>
            </w:r>
          </w:p>
        </w:tc>
        <w:tc>
          <w:tcPr>
            <w:tcW w:w="1820" w:type="dxa"/>
            <w:tcBorders>
              <w:right w:val="single" w:sz="8" w:space="0" w:color="auto"/>
            </w:tcBorders>
            <w:vAlign w:val="bottom"/>
          </w:tcPr>
          <w:p w14:paraId="39FBCDBF" w14:textId="77777777" w:rsidR="001516AB" w:rsidRDefault="0066520C">
            <w:pPr>
              <w:ind w:left="60"/>
              <w:rPr>
                <w:sz w:val="20"/>
                <w:szCs w:val="20"/>
              </w:rPr>
            </w:pPr>
            <w:r>
              <w:rPr>
                <w:rFonts w:ascii="Arial" w:eastAsia="Arial" w:hAnsi="Arial" w:cs="Arial"/>
                <w:sz w:val="16"/>
                <w:szCs w:val="16"/>
              </w:rPr>
              <w:t>Цифровой выход</w:t>
            </w:r>
          </w:p>
        </w:tc>
        <w:tc>
          <w:tcPr>
            <w:tcW w:w="5540" w:type="dxa"/>
            <w:gridSpan w:val="2"/>
            <w:tcBorders>
              <w:right w:val="single" w:sz="8" w:space="0" w:color="auto"/>
            </w:tcBorders>
            <w:vAlign w:val="bottom"/>
          </w:tcPr>
          <w:p w14:paraId="0C10E20B" w14:textId="77777777" w:rsidR="001516AB" w:rsidRDefault="0066520C">
            <w:pPr>
              <w:ind w:left="60"/>
              <w:rPr>
                <w:sz w:val="20"/>
                <w:szCs w:val="20"/>
              </w:rPr>
            </w:pPr>
            <w:r>
              <w:rPr>
                <w:rFonts w:ascii="Arial" w:eastAsia="Arial" w:hAnsi="Arial" w:cs="Arial"/>
                <w:sz w:val="16"/>
                <w:szCs w:val="16"/>
              </w:rPr>
              <w:t xml:space="preserve">Последовательный интерфейс </w:t>
            </w:r>
            <w:r>
              <w:rPr>
                <w:rFonts w:ascii="Arial" w:eastAsia="Arial" w:hAnsi="Arial" w:cs="Arial"/>
                <w:sz w:val="16"/>
                <w:szCs w:val="16"/>
              </w:rPr>
              <w:t>конфигурации, вывод данных</w:t>
            </w:r>
          </w:p>
        </w:tc>
        <w:tc>
          <w:tcPr>
            <w:tcW w:w="20" w:type="dxa"/>
            <w:vAlign w:val="bottom"/>
          </w:tcPr>
          <w:p w14:paraId="7EBC88AC" w14:textId="77777777" w:rsidR="001516AB" w:rsidRDefault="001516AB">
            <w:pPr>
              <w:rPr>
                <w:sz w:val="19"/>
                <w:szCs w:val="19"/>
              </w:rPr>
            </w:pPr>
          </w:p>
        </w:tc>
      </w:tr>
      <w:tr w:rsidR="001516AB" w14:paraId="4742697A" w14:textId="77777777">
        <w:trPr>
          <w:trHeight w:val="302"/>
        </w:trPr>
        <w:tc>
          <w:tcPr>
            <w:tcW w:w="580" w:type="dxa"/>
            <w:tcBorders>
              <w:left w:val="single" w:sz="8" w:space="0" w:color="auto"/>
              <w:right w:val="single" w:sz="8" w:space="0" w:color="auto"/>
            </w:tcBorders>
            <w:vAlign w:val="bottom"/>
          </w:tcPr>
          <w:p w14:paraId="65299B02" w14:textId="77777777" w:rsidR="001516AB" w:rsidRDefault="001516AB">
            <w:pPr>
              <w:rPr>
                <w:sz w:val="24"/>
                <w:szCs w:val="24"/>
              </w:rPr>
            </w:pPr>
          </w:p>
        </w:tc>
        <w:tc>
          <w:tcPr>
            <w:tcW w:w="1140" w:type="dxa"/>
            <w:tcBorders>
              <w:right w:val="single" w:sz="8" w:space="0" w:color="auto"/>
            </w:tcBorders>
            <w:vAlign w:val="bottom"/>
          </w:tcPr>
          <w:p w14:paraId="082C8E39" w14:textId="77777777" w:rsidR="001516AB" w:rsidRDefault="001516AB">
            <w:pPr>
              <w:rPr>
                <w:sz w:val="24"/>
                <w:szCs w:val="24"/>
              </w:rPr>
            </w:pPr>
          </w:p>
        </w:tc>
        <w:tc>
          <w:tcPr>
            <w:tcW w:w="1820" w:type="dxa"/>
            <w:tcBorders>
              <w:right w:val="single" w:sz="8" w:space="0" w:color="auto"/>
            </w:tcBorders>
            <w:vAlign w:val="bottom"/>
          </w:tcPr>
          <w:p w14:paraId="3058C2CD" w14:textId="77777777" w:rsidR="001516AB" w:rsidRDefault="001516AB">
            <w:pPr>
              <w:rPr>
                <w:sz w:val="24"/>
                <w:szCs w:val="24"/>
              </w:rPr>
            </w:pPr>
          </w:p>
        </w:tc>
        <w:tc>
          <w:tcPr>
            <w:tcW w:w="5540" w:type="dxa"/>
            <w:gridSpan w:val="2"/>
            <w:tcBorders>
              <w:right w:val="single" w:sz="8" w:space="0" w:color="auto"/>
            </w:tcBorders>
            <w:vAlign w:val="bottom"/>
          </w:tcPr>
          <w:p w14:paraId="5835FEC0" w14:textId="77777777" w:rsidR="001516AB" w:rsidRDefault="0066520C">
            <w:pPr>
              <w:ind w:left="60"/>
              <w:rPr>
                <w:sz w:val="20"/>
                <w:szCs w:val="20"/>
              </w:rPr>
            </w:pPr>
            <w:r>
              <w:rPr>
                <w:rFonts w:ascii="Arial" w:eastAsia="Arial" w:hAnsi="Arial" w:cs="Arial"/>
                <w:sz w:val="16"/>
                <w:szCs w:val="16"/>
              </w:rPr>
              <w:t>Дополнительный общий выходной контакт при высоком уровне CSn</w:t>
            </w:r>
          </w:p>
        </w:tc>
        <w:tc>
          <w:tcPr>
            <w:tcW w:w="20" w:type="dxa"/>
            <w:vAlign w:val="bottom"/>
          </w:tcPr>
          <w:p w14:paraId="2A7AE225" w14:textId="77777777" w:rsidR="001516AB" w:rsidRDefault="001516AB">
            <w:pPr>
              <w:rPr>
                <w:sz w:val="24"/>
                <w:szCs w:val="24"/>
              </w:rPr>
            </w:pPr>
          </w:p>
        </w:tc>
      </w:tr>
      <w:tr w:rsidR="001516AB" w14:paraId="408D8955" w14:textId="77777777">
        <w:trPr>
          <w:trHeight w:val="66"/>
        </w:trPr>
        <w:tc>
          <w:tcPr>
            <w:tcW w:w="580" w:type="dxa"/>
            <w:tcBorders>
              <w:left w:val="single" w:sz="8" w:space="0" w:color="auto"/>
              <w:bottom w:val="single" w:sz="8" w:space="0" w:color="auto"/>
              <w:right w:val="single" w:sz="8" w:space="0" w:color="auto"/>
            </w:tcBorders>
            <w:vAlign w:val="bottom"/>
          </w:tcPr>
          <w:p w14:paraId="59D54476"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65B04638"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3682CD01"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52FF601A" w14:textId="77777777" w:rsidR="001516AB" w:rsidRDefault="001516AB">
            <w:pPr>
              <w:rPr>
                <w:sz w:val="5"/>
                <w:szCs w:val="5"/>
              </w:rPr>
            </w:pPr>
          </w:p>
        </w:tc>
        <w:tc>
          <w:tcPr>
            <w:tcW w:w="20" w:type="dxa"/>
            <w:vAlign w:val="bottom"/>
          </w:tcPr>
          <w:p w14:paraId="2A169CE3" w14:textId="77777777" w:rsidR="001516AB" w:rsidRDefault="001516AB">
            <w:pPr>
              <w:rPr>
                <w:sz w:val="5"/>
                <w:szCs w:val="5"/>
              </w:rPr>
            </w:pPr>
          </w:p>
        </w:tc>
      </w:tr>
      <w:tr w:rsidR="001516AB" w14:paraId="3C7D27DB" w14:textId="77777777">
        <w:trPr>
          <w:trHeight w:val="228"/>
        </w:trPr>
        <w:tc>
          <w:tcPr>
            <w:tcW w:w="580" w:type="dxa"/>
            <w:tcBorders>
              <w:left w:val="single" w:sz="8" w:space="0" w:color="auto"/>
              <w:right w:val="single" w:sz="8" w:space="0" w:color="auto"/>
            </w:tcBorders>
            <w:vAlign w:val="bottom"/>
          </w:tcPr>
          <w:p w14:paraId="10DA45B1" w14:textId="77777777" w:rsidR="001516AB" w:rsidRDefault="0066520C">
            <w:pPr>
              <w:ind w:left="80"/>
              <w:rPr>
                <w:sz w:val="20"/>
                <w:szCs w:val="20"/>
              </w:rPr>
            </w:pPr>
            <w:r>
              <w:rPr>
                <w:rFonts w:ascii="Arial" w:eastAsia="Arial" w:hAnsi="Arial" w:cs="Arial"/>
                <w:sz w:val="16"/>
                <w:szCs w:val="16"/>
              </w:rPr>
              <w:t>3</w:t>
            </w:r>
          </w:p>
        </w:tc>
        <w:tc>
          <w:tcPr>
            <w:tcW w:w="1140" w:type="dxa"/>
            <w:tcBorders>
              <w:right w:val="single" w:sz="8" w:space="0" w:color="auto"/>
            </w:tcBorders>
            <w:vAlign w:val="bottom"/>
          </w:tcPr>
          <w:p w14:paraId="20B0598A" w14:textId="77777777" w:rsidR="001516AB" w:rsidRDefault="0066520C">
            <w:pPr>
              <w:ind w:left="60"/>
              <w:rPr>
                <w:sz w:val="20"/>
                <w:szCs w:val="20"/>
              </w:rPr>
            </w:pPr>
            <w:r>
              <w:rPr>
                <w:rFonts w:ascii="Arial" w:eastAsia="Arial" w:hAnsi="Arial" w:cs="Arial"/>
                <w:sz w:val="16"/>
                <w:szCs w:val="16"/>
              </w:rPr>
              <w:t>GDO2</w:t>
            </w:r>
          </w:p>
        </w:tc>
        <w:tc>
          <w:tcPr>
            <w:tcW w:w="1820" w:type="dxa"/>
            <w:tcBorders>
              <w:right w:val="single" w:sz="8" w:space="0" w:color="auto"/>
            </w:tcBorders>
            <w:vAlign w:val="bottom"/>
          </w:tcPr>
          <w:p w14:paraId="2867CC7D" w14:textId="77777777" w:rsidR="001516AB" w:rsidRDefault="0066520C">
            <w:pPr>
              <w:ind w:left="60"/>
              <w:rPr>
                <w:sz w:val="20"/>
                <w:szCs w:val="20"/>
              </w:rPr>
            </w:pPr>
            <w:r>
              <w:rPr>
                <w:rFonts w:ascii="Arial" w:eastAsia="Arial" w:hAnsi="Arial" w:cs="Arial"/>
                <w:sz w:val="16"/>
                <w:szCs w:val="16"/>
              </w:rPr>
              <w:t>Цифровой выход</w:t>
            </w:r>
          </w:p>
        </w:tc>
        <w:tc>
          <w:tcPr>
            <w:tcW w:w="5540" w:type="dxa"/>
            <w:gridSpan w:val="2"/>
            <w:tcBorders>
              <w:right w:val="single" w:sz="8" w:space="0" w:color="auto"/>
            </w:tcBorders>
            <w:vAlign w:val="bottom"/>
          </w:tcPr>
          <w:p w14:paraId="311CAA95" w14:textId="77777777" w:rsidR="001516AB" w:rsidRDefault="0066520C">
            <w:pPr>
              <w:ind w:left="60"/>
              <w:rPr>
                <w:sz w:val="20"/>
                <w:szCs w:val="20"/>
              </w:rPr>
            </w:pPr>
            <w:r>
              <w:rPr>
                <w:rFonts w:ascii="Arial" w:eastAsia="Arial" w:hAnsi="Arial" w:cs="Arial"/>
                <w:sz w:val="16"/>
                <w:szCs w:val="16"/>
              </w:rPr>
              <w:t>Вывод цифрового выхода для общего использования:</w:t>
            </w:r>
          </w:p>
        </w:tc>
        <w:tc>
          <w:tcPr>
            <w:tcW w:w="20" w:type="dxa"/>
            <w:vAlign w:val="bottom"/>
          </w:tcPr>
          <w:p w14:paraId="33C8E16F" w14:textId="77777777" w:rsidR="001516AB" w:rsidRDefault="001516AB">
            <w:pPr>
              <w:rPr>
                <w:sz w:val="19"/>
                <w:szCs w:val="19"/>
              </w:rPr>
            </w:pPr>
          </w:p>
        </w:tc>
      </w:tr>
      <w:tr w:rsidR="001516AB" w14:paraId="08B4CA9E" w14:textId="77777777">
        <w:trPr>
          <w:trHeight w:val="319"/>
        </w:trPr>
        <w:tc>
          <w:tcPr>
            <w:tcW w:w="580" w:type="dxa"/>
            <w:tcBorders>
              <w:left w:val="single" w:sz="8" w:space="0" w:color="auto"/>
              <w:right w:val="single" w:sz="8" w:space="0" w:color="auto"/>
            </w:tcBorders>
            <w:vAlign w:val="bottom"/>
          </w:tcPr>
          <w:p w14:paraId="286ECFCE" w14:textId="77777777" w:rsidR="001516AB" w:rsidRDefault="001516AB">
            <w:pPr>
              <w:rPr>
                <w:sz w:val="24"/>
                <w:szCs w:val="24"/>
              </w:rPr>
            </w:pPr>
          </w:p>
        </w:tc>
        <w:tc>
          <w:tcPr>
            <w:tcW w:w="1140" w:type="dxa"/>
            <w:tcBorders>
              <w:right w:val="single" w:sz="8" w:space="0" w:color="auto"/>
            </w:tcBorders>
            <w:vAlign w:val="bottom"/>
          </w:tcPr>
          <w:p w14:paraId="3E26E41C" w14:textId="77777777" w:rsidR="001516AB" w:rsidRDefault="001516AB">
            <w:pPr>
              <w:rPr>
                <w:sz w:val="24"/>
                <w:szCs w:val="24"/>
              </w:rPr>
            </w:pPr>
          </w:p>
        </w:tc>
        <w:tc>
          <w:tcPr>
            <w:tcW w:w="1820" w:type="dxa"/>
            <w:tcBorders>
              <w:right w:val="single" w:sz="8" w:space="0" w:color="auto"/>
            </w:tcBorders>
            <w:vAlign w:val="bottom"/>
          </w:tcPr>
          <w:p w14:paraId="7509CA94" w14:textId="77777777" w:rsidR="001516AB" w:rsidRDefault="001516AB">
            <w:pPr>
              <w:rPr>
                <w:sz w:val="24"/>
                <w:szCs w:val="24"/>
              </w:rPr>
            </w:pPr>
          </w:p>
        </w:tc>
        <w:tc>
          <w:tcPr>
            <w:tcW w:w="280" w:type="dxa"/>
            <w:vAlign w:val="bottom"/>
          </w:tcPr>
          <w:p w14:paraId="13AD89C0" w14:textId="77777777" w:rsidR="001516AB" w:rsidRDefault="0066520C">
            <w:pPr>
              <w:ind w:left="60"/>
              <w:rPr>
                <w:sz w:val="20"/>
                <w:szCs w:val="20"/>
              </w:rPr>
            </w:pPr>
            <w:r>
              <w:rPr>
                <w:rFonts w:ascii="Symbol" w:eastAsia="Symbol" w:hAnsi="Symbol" w:cs="Symbol"/>
                <w:sz w:val="16"/>
                <w:szCs w:val="16"/>
              </w:rPr>
              <w:t></w:t>
            </w:r>
          </w:p>
        </w:tc>
        <w:tc>
          <w:tcPr>
            <w:tcW w:w="5260" w:type="dxa"/>
            <w:tcBorders>
              <w:right w:val="single" w:sz="8" w:space="0" w:color="auto"/>
            </w:tcBorders>
            <w:vAlign w:val="bottom"/>
          </w:tcPr>
          <w:p w14:paraId="038A5981" w14:textId="77777777" w:rsidR="001516AB" w:rsidRDefault="0066520C">
            <w:pPr>
              <w:rPr>
                <w:sz w:val="20"/>
                <w:szCs w:val="20"/>
              </w:rPr>
            </w:pPr>
            <w:r>
              <w:rPr>
                <w:rFonts w:ascii="Arial" w:eastAsia="Arial" w:hAnsi="Arial" w:cs="Arial"/>
                <w:sz w:val="16"/>
                <w:szCs w:val="16"/>
              </w:rPr>
              <w:t>Тестовые сигналы</w:t>
            </w:r>
          </w:p>
        </w:tc>
        <w:tc>
          <w:tcPr>
            <w:tcW w:w="20" w:type="dxa"/>
            <w:vAlign w:val="bottom"/>
          </w:tcPr>
          <w:p w14:paraId="6D9859AA" w14:textId="77777777" w:rsidR="001516AB" w:rsidRDefault="001516AB">
            <w:pPr>
              <w:rPr>
                <w:sz w:val="24"/>
                <w:szCs w:val="24"/>
              </w:rPr>
            </w:pPr>
          </w:p>
        </w:tc>
      </w:tr>
      <w:tr w:rsidR="001516AB" w14:paraId="372AA433" w14:textId="77777777">
        <w:trPr>
          <w:trHeight w:val="314"/>
        </w:trPr>
        <w:tc>
          <w:tcPr>
            <w:tcW w:w="580" w:type="dxa"/>
            <w:tcBorders>
              <w:left w:val="single" w:sz="8" w:space="0" w:color="auto"/>
              <w:right w:val="single" w:sz="8" w:space="0" w:color="auto"/>
            </w:tcBorders>
            <w:vAlign w:val="bottom"/>
          </w:tcPr>
          <w:p w14:paraId="1ACDCC9E" w14:textId="77777777" w:rsidR="001516AB" w:rsidRDefault="001516AB">
            <w:pPr>
              <w:rPr>
                <w:sz w:val="24"/>
                <w:szCs w:val="24"/>
              </w:rPr>
            </w:pPr>
          </w:p>
        </w:tc>
        <w:tc>
          <w:tcPr>
            <w:tcW w:w="1140" w:type="dxa"/>
            <w:tcBorders>
              <w:right w:val="single" w:sz="8" w:space="0" w:color="auto"/>
            </w:tcBorders>
            <w:vAlign w:val="bottom"/>
          </w:tcPr>
          <w:p w14:paraId="642F8C3C" w14:textId="77777777" w:rsidR="001516AB" w:rsidRDefault="001516AB">
            <w:pPr>
              <w:rPr>
                <w:sz w:val="24"/>
                <w:szCs w:val="24"/>
              </w:rPr>
            </w:pPr>
          </w:p>
        </w:tc>
        <w:tc>
          <w:tcPr>
            <w:tcW w:w="1820" w:type="dxa"/>
            <w:tcBorders>
              <w:right w:val="single" w:sz="8" w:space="0" w:color="auto"/>
            </w:tcBorders>
            <w:vAlign w:val="bottom"/>
          </w:tcPr>
          <w:p w14:paraId="0F23B48A" w14:textId="77777777" w:rsidR="001516AB" w:rsidRDefault="001516AB">
            <w:pPr>
              <w:rPr>
                <w:sz w:val="24"/>
                <w:szCs w:val="24"/>
              </w:rPr>
            </w:pPr>
          </w:p>
        </w:tc>
        <w:tc>
          <w:tcPr>
            <w:tcW w:w="280" w:type="dxa"/>
            <w:vAlign w:val="bottom"/>
          </w:tcPr>
          <w:p w14:paraId="67D1C455" w14:textId="77777777" w:rsidR="001516AB" w:rsidRDefault="0066520C">
            <w:pPr>
              <w:ind w:left="60"/>
              <w:rPr>
                <w:sz w:val="20"/>
                <w:szCs w:val="20"/>
              </w:rPr>
            </w:pPr>
            <w:r>
              <w:rPr>
                <w:rFonts w:ascii="Symbol" w:eastAsia="Symbol" w:hAnsi="Symbol" w:cs="Symbol"/>
                <w:sz w:val="16"/>
                <w:szCs w:val="16"/>
              </w:rPr>
              <w:t></w:t>
            </w:r>
          </w:p>
        </w:tc>
        <w:tc>
          <w:tcPr>
            <w:tcW w:w="5260" w:type="dxa"/>
            <w:tcBorders>
              <w:right w:val="single" w:sz="8" w:space="0" w:color="auto"/>
            </w:tcBorders>
            <w:vAlign w:val="bottom"/>
          </w:tcPr>
          <w:p w14:paraId="7565E58A" w14:textId="77777777" w:rsidR="001516AB" w:rsidRDefault="0066520C">
            <w:pPr>
              <w:rPr>
                <w:sz w:val="20"/>
                <w:szCs w:val="20"/>
              </w:rPr>
            </w:pPr>
            <w:r>
              <w:rPr>
                <w:rFonts w:ascii="Arial" w:eastAsia="Arial" w:hAnsi="Arial" w:cs="Arial"/>
                <w:sz w:val="16"/>
                <w:szCs w:val="16"/>
              </w:rPr>
              <w:t>Сигналы состояния FIFO</w:t>
            </w:r>
          </w:p>
        </w:tc>
        <w:tc>
          <w:tcPr>
            <w:tcW w:w="20" w:type="dxa"/>
            <w:vAlign w:val="bottom"/>
          </w:tcPr>
          <w:p w14:paraId="6123D837" w14:textId="77777777" w:rsidR="001516AB" w:rsidRDefault="001516AB">
            <w:pPr>
              <w:rPr>
                <w:sz w:val="24"/>
                <w:szCs w:val="24"/>
              </w:rPr>
            </w:pPr>
          </w:p>
        </w:tc>
      </w:tr>
      <w:tr w:rsidR="001516AB" w14:paraId="55185A16" w14:textId="77777777">
        <w:trPr>
          <w:trHeight w:val="314"/>
        </w:trPr>
        <w:tc>
          <w:tcPr>
            <w:tcW w:w="580" w:type="dxa"/>
            <w:tcBorders>
              <w:left w:val="single" w:sz="8" w:space="0" w:color="auto"/>
              <w:right w:val="single" w:sz="8" w:space="0" w:color="auto"/>
            </w:tcBorders>
            <w:vAlign w:val="bottom"/>
          </w:tcPr>
          <w:p w14:paraId="79EA19C8" w14:textId="77777777" w:rsidR="001516AB" w:rsidRDefault="001516AB">
            <w:pPr>
              <w:rPr>
                <w:sz w:val="24"/>
                <w:szCs w:val="24"/>
              </w:rPr>
            </w:pPr>
          </w:p>
        </w:tc>
        <w:tc>
          <w:tcPr>
            <w:tcW w:w="1140" w:type="dxa"/>
            <w:tcBorders>
              <w:right w:val="single" w:sz="8" w:space="0" w:color="auto"/>
            </w:tcBorders>
            <w:vAlign w:val="bottom"/>
          </w:tcPr>
          <w:p w14:paraId="24EC0505" w14:textId="77777777" w:rsidR="001516AB" w:rsidRDefault="001516AB">
            <w:pPr>
              <w:rPr>
                <w:sz w:val="24"/>
                <w:szCs w:val="24"/>
              </w:rPr>
            </w:pPr>
          </w:p>
        </w:tc>
        <w:tc>
          <w:tcPr>
            <w:tcW w:w="1820" w:type="dxa"/>
            <w:tcBorders>
              <w:right w:val="single" w:sz="8" w:space="0" w:color="auto"/>
            </w:tcBorders>
            <w:vAlign w:val="bottom"/>
          </w:tcPr>
          <w:p w14:paraId="0D8951EF" w14:textId="77777777" w:rsidR="001516AB" w:rsidRDefault="001516AB">
            <w:pPr>
              <w:rPr>
                <w:sz w:val="24"/>
                <w:szCs w:val="24"/>
              </w:rPr>
            </w:pPr>
          </w:p>
        </w:tc>
        <w:tc>
          <w:tcPr>
            <w:tcW w:w="280" w:type="dxa"/>
            <w:vAlign w:val="bottom"/>
          </w:tcPr>
          <w:p w14:paraId="6818EB61" w14:textId="77777777" w:rsidR="001516AB" w:rsidRDefault="0066520C">
            <w:pPr>
              <w:ind w:left="60"/>
              <w:rPr>
                <w:sz w:val="20"/>
                <w:szCs w:val="20"/>
              </w:rPr>
            </w:pPr>
            <w:r>
              <w:rPr>
                <w:rFonts w:ascii="Symbol" w:eastAsia="Symbol" w:hAnsi="Symbol" w:cs="Symbol"/>
                <w:sz w:val="16"/>
                <w:szCs w:val="16"/>
              </w:rPr>
              <w:t></w:t>
            </w:r>
          </w:p>
        </w:tc>
        <w:tc>
          <w:tcPr>
            <w:tcW w:w="5260" w:type="dxa"/>
            <w:tcBorders>
              <w:right w:val="single" w:sz="8" w:space="0" w:color="auto"/>
            </w:tcBorders>
            <w:vAlign w:val="bottom"/>
          </w:tcPr>
          <w:p w14:paraId="1F0AD2DD" w14:textId="77777777" w:rsidR="001516AB" w:rsidRDefault="0066520C">
            <w:pPr>
              <w:rPr>
                <w:sz w:val="20"/>
                <w:szCs w:val="20"/>
              </w:rPr>
            </w:pPr>
            <w:r>
              <w:rPr>
                <w:rFonts w:ascii="Arial" w:eastAsia="Arial" w:hAnsi="Arial" w:cs="Arial"/>
                <w:sz w:val="16"/>
                <w:szCs w:val="16"/>
              </w:rPr>
              <w:t xml:space="preserve">Индикатор </w:t>
            </w:r>
            <w:r>
              <w:rPr>
                <w:rFonts w:ascii="Arial" w:eastAsia="Arial" w:hAnsi="Arial" w:cs="Arial"/>
                <w:sz w:val="16"/>
                <w:szCs w:val="16"/>
              </w:rPr>
              <w:t>очистки канала</w:t>
            </w:r>
          </w:p>
        </w:tc>
        <w:tc>
          <w:tcPr>
            <w:tcW w:w="20" w:type="dxa"/>
            <w:vAlign w:val="bottom"/>
          </w:tcPr>
          <w:p w14:paraId="7D482DF7" w14:textId="77777777" w:rsidR="001516AB" w:rsidRDefault="001516AB">
            <w:pPr>
              <w:rPr>
                <w:sz w:val="24"/>
                <w:szCs w:val="24"/>
              </w:rPr>
            </w:pPr>
          </w:p>
        </w:tc>
      </w:tr>
      <w:tr w:rsidR="001516AB" w14:paraId="063308B4" w14:textId="77777777">
        <w:trPr>
          <w:trHeight w:val="314"/>
        </w:trPr>
        <w:tc>
          <w:tcPr>
            <w:tcW w:w="580" w:type="dxa"/>
            <w:tcBorders>
              <w:left w:val="single" w:sz="8" w:space="0" w:color="auto"/>
              <w:right w:val="single" w:sz="8" w:space="0" w:color="auto"/>
            </w:tcBorders>
            <w:vAlign w:val="bottom"/>
          </w:tcPr>
          <w:p w14:paraId="2244D37D" w14:textId="77777777" w:rsidR="001516AB" w:rsidRDefault="001516AB">
            <w:pPr>
              <w:rPr>
                <w:sz w:val="24"/>
                <w:szCs w:val="24"/>
              </w:rPr>
            </w:pPr>
          </w:p>
        </w:tc>
        <w:tc>
          <w:tcPr>
            <w:tcW w:w="1140" w:type="dxa"/>
            <w:tcBorders>
              <w:right w:val="single" w:sz="8" w:space="0" w:color="auto"/>
            </w:tcBorders>
            <w:vAlign w:val="bottom"/>
          </w:tcPr>
          <w:p w14:paraId="45721F8D" w14:textId="77777777" w:rsidR="001516AB" w:rsidRDefault="001516AB">
            <w:pPr>
              <w:rPr>
                <w:sz w:val="24"/>
                <w:szCs w:val="24"/>
              </w:rPr>
            </w:pPr>
          </w:p>
        </w:tc>
        <w:tc>
          <w:tcPr>
            <w:tcW w:w="1820" w:type="dxa"/>
            <w:tcBorders>
              <w:right w:val="single" w:sz="8" w:space="0" w:color="auto"/>
            </w:tcBorders>
            <w:vAlign w:val="bottom"/>
          </w:tcPr>
          <w:p w14:paraId="46314674" w14:textId="77777777" w:rsidR="001516AB" w:rsidRDefault="001516AB">
            <w:pPr>
              <w:rPr>
                <w:sz w:val="24"/>
                <w:szCs w:val="24"/>
              </w:rPr>
            </w:pPr>
          </w:p>
        </w:tc>
        <w:tc>
          <w:tcPr>
            <w:tcW w:w="5540" w:type="dxa"/>
            <w:gridSpan w:val="2"/>
            <w:tcBorders>
              <w:right w:val="single" w:sz="8" w:space="0" w:color="auto"/>
            </w:tcBorders>
            <w:vAlign w:val="bottom"/>
          </w:tcPr>
          <w:p w14:paraId="6B68AEFF" w14:textId="77777777" w:rsidR="001516AB" w:rsidRDefault="0066520C">
            <w:pPr>
              <w:ind w:left="60"/>
              <w:rPr>
                <w:sz w:val="20"/>
                <w:szCs w:val="20"/>
              </w:rPr>
            </w:pPr>
            <w:r>
              <w:rPr>
                <w:rFonts w:ascii="Symbol" w:eastAsia="Symbol" w:hAnsi="Symbol" w:cs="Symbol"/>
                <w:sz w:val="16"/>
                <w:szCs w:val="16"/>
              </w:rPr>
              <w:t></w:t>
            </w:r>
            <w:r>
              <w:rPr>
                <w:rFonts w:ascii="Arial" w:eastAsia="Arial" w:hAnsi="Arial" w:cs="Arial"/>
                <w:sz w:val="16"/>
                <w:szCs w:val="16"/>
              </w:rPr>
              <w:t xml:space="preserve"> Тактовый выход, разделенный вниз от XOSC</w:t>
            </w:r>
          </w:p>
        </w:tc>
        <w:tc>
          <w:tcPr>
            <w:tcW w:w="20" w:type="dxa"/>
            <w:vAlign w:val="bottom"/>
          </w:tcPr>
          <w:p w14:paraId="2A0E6B31" w14:textId="77777777" w:rsidR="001516AB" w:rsidRDefault="001516AB">
            <w:pPr>
              <w:rPr>
                <w:sz w:val="24"/>
                <w:szCs w:val="24"/>
              </w:rPr>
            </w:pPr>
          </w:p>
        </w:tc>
      </w:tr>
      <w:tr w:rsidR="001516AB" w14:paraId="263DA818" w14:textId="77777777">
        <w:trPr>
          <w:trHeight w:val="317"/>
        </w:trPr>
        <w:tc>
          <w:tcPr>
            <w:tcW w:w="580" w:type="dxa"/>
            <w:tcBorders>
              <w:left w:val="single" w:sz="8" w:space="0" w:color="auto"/>
              <w:right w:val="single" w:sz="8" w:space="0" w:color="auto"/>
            </w:tcBorders>
            <w:vAlign w:val="bottom"/>
          </w:tcPr>
          <w:p w14:paraId="6EE182F5" w14:textId="77777777" w:rsidR="001516AB" w:rsidRDefault="001516AB">
            <w:pPr>
              <w:rPr>
                <w:sz w:val="24"/>
                <w:szCs w:val="24"/>
              </w:rPr>
            </w:pPr>
          </w:p>
        </w:tc>
        <w:tc>
          <w:tcPr>
            <w:tcW w:w="1140" w:type="dxa"/>
            <w:tcBorders>
              <w:right w:val="single" w:sz="8" w:space="0" w:color="auto"/>
            </w:tcBorders>
            <w:vAlign w:val="bottom"/>
          </w:tcPr>
          <w:p w14:paraId="5C69D93A" w14:textId="77777777" w:rsidR="001516AB" w:rsidRDefault="001516AB">
            <w:pPr>
              <w:rPr>
                <w:sz w:val="24"/>
                <w:szCs w:val="24"/>
              </w:rPr>
            </w:pPr>
          </w:p>
        </w:tc>
        <w:tc>
          <w:tcPr>
            <w:tcW w:w="1820" w:type="dxa"/>
            <w:tcBorders>
              <w:right w:val="single" w:sz="8" w:space="0" w:color="auto"/>
            </w:tcBorders>
            <w:vAlign w:val="bottom"/>
          </w:tcPr>
          <w:p w14:paraId="63BF7962" w14:textId="77777777" w:rsidR="001516AB" w:rsidRDefault="001516AB">
            <w:pPr>
              <w:rPr>
                <w:sz w:val="24"/>
                <w:szCs w:val="24"/>
              </w:rPr>
            </w:pPr>
          </w:p>
        </w:tc>
        <w:tc>
          <w:tcPr>
            <w:tcW w:w="5540" w:type="dxa"/>
            <w:gridSpan w:val="2"/>
            <w:tcBorders>
              <w:right w:val="single" w:sz="8" w:space="0" w:color="auto"/>
            </w:tcBorders>
            <w:vAlign w:val="bottom"/>
          </w:tcPr>
          <w:p w14:paraId="43A09358" w14:textId="77777777" w:rsidR="001516AB" w:rsidRDefault="0066520C">
            <w:pPr>
              <w:ind w:left="60"/>
              <w:rPr>
                <w:sz w:val="20"/>
                <w:szCs w:val="20"/>
              </w:rPr>
            </w:pPr>
            <w:r>
              <w:rPr>
                <w:rFonts w:ascii="Symbol" w:eastAsia="Symbol" w:hAnsi="Symbol" w:cs="Symbol"/>
                <w:sz w:val="16"/>
                <w:szCs w:val="16"/>
              </w:rPr>
              <w:t></w:t>
            </w:r>
            <w:r>
              <w:rPr>
                <w:rFonts w:ascii="Arial" w:eastAsia="Arial" w:hAnsi="Arial" w:cs="Arial"/>
                <w:sz w:val="16"/>
                <w:szCs w:val="16"/>
              </w:rPr>
              <w:t xml:space="preserve"> Последовательный выход данных RX</w:t>
            </w:r>
          </w:p>
        </w:tc>
        <w:tc>
          <w:tcPr>
            <w:tcW w:w="20" w:type="dxa"/>
            <w:vAlign w:val="bottom"/>
          </w:tcPr>
          <w:p w14:paraId="024182A5" w14:textId="77777777" w:rsidR="001516AB" w:rsidRDefault="001516AB">
            <w:pPr>
              <w:rPr>
                <w:sz w:val="24"/>
                <w:szCs w:val="24"/>
              </w:rPr>
            </w:pPr>
          </w:p>
        </w:tc>
      </w:tr>
      <w:tr w:rsidR="001516AB" w14:paraId="0513595F" w14:textId="77777777">
        <w:trPr>
          <w:trHeight w:val="62"/>
        </w:trPr>
        <w:tc>
          <w:tcPr>
            <w:tcW w:w="580" w:type="dxa"/>
            <w:tcBorders>
              <w:left w:val="single" w:sz="8" w:space="0" w:color="auto"/>
              <w:bottom w:val="single" w:sz="8" w:space="0" w:color="auto"/>
              <w:right w:val="single" w:sz="8" w:space="0" w:color="auto"/>
            </w:tcBorders>
            <w:vAlign w:val="bottom"/>
          </w:tcPr>
          <w:p w14:paraId="26666462"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4125CEE8"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627F62CF"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4BFE98CF" w14:textId="77777777" w:rsidR="001516AB" w:rsidRDefault="001516AB">
            <w:pPr>
              <w:rPr>
                <w:sz w:val="5"/>
                <w:szCs w:val="5"/>
              </w:rPr>
            </w:pPr>
          </w:p>
        </w:tc>
        <w:tc>
          <w:tcPr>
            <w:tcW w:w="20" w:type="dxa"/>
            <w:vAlign w:val="bottom"/>
          </w:tcPr>
          <w:p w14:paraId="01390F7A" w14:textId="77777777" w:rsidR="001516AB" w:rsidRDefault="001516AB">
            <w:pPr>
              <w:rPr>
                <w:sz w:val="5"/>
                <w:szCs w:val="5"/>
              </w:rPr>
            </w:pPr>
          </w:p>
        </w:tc>
      </w:tr>
      <w:tr w:rsidR="001516AB" w14:paraId="659ADCBC" w14:textId="77777777">
        <w:trPr>
          <w:trHeight w:val="228"/>
        </w:trPr>
        <w:tc>
          <w:tcPr>
            <w:tcW w:w="580" w:type="dxa"/>
            <w:tcBorders>
              <w:left w:val="single" w:sz="8" w:space="0" w:color="auto"/>
              <w:right w:val="single" w:sz="8" w:space="0" w:color="auto"/>
            </w:tcBorders>
            <w:vAlign w:val="bottom"/>
          </w:tcPr>
          <w:p w14:paraId="52583EC5" w14:textId="77777777" w:rsidR="001516AB" w:rsidRDefault="0066520C">
            <w:pPr>
              <w:ind w:left="80"/>
              <w:rPr>
                <w:sz w:val="20"/>
                <w:szCs w:val="20"/>
              </w:rPr>
            </w:pPr>
            <w:r>
              <w:rPr>
                <w:rFonts w:ascii="Arial" w:eastAsia="Arial" w:hAnsi="Arial" w:cs="Arial"/>
                <w:sz w:val="16"/>
                <w:szCs w:val="16"/>
              </w:rPr>
              <w:t>4</w:t>
            </w:r>
          </w:p>
        </w:tc>
        <w:tc>
          <w:tcPr>
            <w:tcW w:w="1140" w:type="dxa"/>
            <w:tcBorders>
              <w:right w:val="single" w:sz="8" w:space="0" w:color="auto"/>
            </w:tcBorders>
            <w:vAlign w:val="bottom"/>
          </w:tcPr>
          <w:p w14:paraId="1E6CE5D1" w14:textId="77777777" w:rsidR="001516AB" w:rsidRDefault="0066520C">
            <w:pPr>
              <w:ind w:left="60"/>
              <w:rPr>
                <w:sz w:val="20"/>
                <w:szCs w:val="20"/>
              </w:rPr>
            </w:pPr>
            <w:r>
              <w:rPr>
                <w:rFonts w:ascii="Arial" w:eastAsia="Arial" w:hAnsi="Arial" w:cs="Arial"/>
                <w:sz w:val="16"/>
                <w:szCs w:val="16"/>
              </w:rPr>
              <w:t>DVDD</w:t>
            </w:r>
          </w:p>
        </w:tc>
        <w:tc>
          <w:tcPr>
            <w:tcW w:w="1820" w:type="dxa"/>
            <w:tcBorders>
              <w:right w:val="single" w:sz="8" w:space="0" w:color="auto"/>
            </w:tcBorders>
            <w:vAlign w:val="bottom"/>
          </w:tcPr>
          <w:p w14:paraId="52B939C6" w14:textId="77777777" w:rsidR="001516AB" w:rsidRDefault="0066520C">
            <w:pPr>
              <w:ind w:left="60"/>
              <w:rPr>
                <w:sz w:val="20"/>
                <w:szCs w:val="20"/>
              </w:rPr>
            </w:pPr>
            <w:r>
              <w:rPr>
                <w:rFonts w:ascii="Arial" w:eastAsia="Arial" w:hAnsi="Arial" w:cs="Arial"/>
                <w:sz w:val="16"/>
                <w:szCs w:val="16"/>
              </w:rPr>
              <w:t>Мощность (цифровая)</w:t>
            </w:r>
          </w:p>
        </w:tc>
        <w:tc>
          <w:tcPr>
            <w:tcW w:w="5540" w:type="dxa"/>
            <w:gridSpan w:val="2"/>
            <w:tcBorders>
              <w:right w:val="single" w:sz="8" w:space="0" w:color="auto"/>
            </w:tcBorders>
            <w:vAlign w:val="bottom"/>
          </w:tcPr>
          <w:p w14:paraId="26EA3946" w14:textId="77777777" w:rsidR="001516AB" w:rsidRDefault="0066520C">
            <w:pPr>
              <w:ind w:left="60"/>
              <w:rPr>
                <w:sz w:val="20"/>
                <w:szCs w:val="20"/>
              </w:rPr>
            </w:pPr>
            <w:r>
              <w:rPr>
                <w:rFonts w:ascii="Arial" w:eastAsia="Arial" w:hAnsi="Arial" w:cs="Arial"/>
                <w:sz w:val="16"/>
                <w:szCs w:val="16"/>
              </w:rPr>
              <w:t>Цифровой источник питания 1,8 - 3,6 В для цифровых входов / выходов и цифровых</w:t>
            </w:r>
          </w:p>
        </w:tc>
        <w:tc>
          <w:tcPr>
            <w:tcW w:w="20" w:type="dxa"/>
            <w:vAlign w:val="bottom"/>
          </w:tcPr>
          <w:p w14:paraId="02A3EBD4" w14:textId="77777777" w:rsidR="001516AB" w:rsidRDefault="001516AB">
            <w:pPr>
              <w:rPr>
                <w:sz w:val="19"/>
                <w:szCs w:val="19"/>
              </w:rPr>
            </w:pPr>
          </w:p>
        </w:tc>
      </w:tr>
      <w:tr w:rsidR="001516AB" w14:paraId="46228DEA" w14:textId="77777777">
        <w:trPr>
          <w:trHeight w:val="185"/>
        </w:trPr>
        <w:tc>
          <w:tcPr>
            <w:tcW w:w="580" w:type="dxa"/>
            <w:tcBorders>
              <w:left w:val="single" w:sz="8" w:space="0" w:color="auto"/>
              <w:right w:val="single" w:sz="8" w:space="0" w:color="auto"/>
            </w:tcBorders>
            <w:vAlign w:val="bottom"/>
          </w:tcPr>
          <w:p w14:paraId="01130566" w14:textId="77777777" w:rsidR="001516AB" w:rsidRDefault="001516AB">
            <w:pPr>
              <w:rPr>
                <w:sz w:val="16"/>
                <w:szCs w:val="16"/>
              </w:rPr>
            </w:pPr>
          </w:p>
        </w:tc>
        <w:tc>
          <w:tcPr>
            <w:tcW w:w="1140" w:type="dxa"/>
            <w:tcBorders>
              <w:right w:val="single" w:sz="8" w:space="0" w:color="auto"/>
            </w:tcBorders>
            <w:vAlign w:val="bottom"/>
          </w:tcPr>
          <w:p w14:paraId="51C2D027" w14:textId="77777777" w:rsidR="001516AB" w:rsidRDefault="001516AB">
            <w:pPr>
              <w:rPr>
                <w:sz w:val="16"/>
                <w:szCs w:val="16"/>
              </w:rPr>
            </w:pPr>
          </w:p>
        </w:tc>
        <w:tc>
          <w:tcPr>
            <w:tcW w:w="1820" w:type="dxa"/>
            <w:tcBorders>
              <w:right w:val="single" w:sz="8" w:space="0" w:color="auto"/>
            </w:tcBorders>
            <w:vAlign w:val="bottom"/>
          </w:tcPr>
          <w:p w14:paraId="39B8478E" w14:textId="77777777" w:rsidR="001516AB" w:rsidRDefault="001516AB">
            <w:pPr>
              <w:rPr>
                <w:sz w:val="16"/>
                <w:szCs w:val="16"/>
              </w:rPr>
            </w:pPr>
          </w:p>
        </w:tc>
        <w:tc>
          <w:tcPr>
            <w:tcW w:w="5540" w:type="dxa"/>
            <w:gridSpan w:val="2"/>
            <w:tcBorders>
              <w:right w:val="single" w:sz="8" w:space="0" w:color="auto"/>
            </w:tcBorders>
            <w:vAlign w:val="bottom"/>
          </w:tcPr>
          <w:p w14:paraId="6D9DDA4A" w14:textId="77777777" w:rsidR="001516AB" w:rsidRDefault="0066520C">
            <w:pPr>
              <w:ind w:left="60"/>
              <w:rPr>
                <w:sz w:val="20"/>
                <w:szCs w:val="20"/>
              </w:rPr>
            </w:pPr>
            <w:r>
              <w:rPr>
                <w:rFonts w:ascii="Arial" w:eastAsia="Arial" w:hAnsi="Arial" w:cs="Arial"/>
                <w:sz w:val="16"/>
                <w:szCs w:val="16"/>
              </w:rPr>
              <w:t>регулятор напряжения</w:t>
            </w:r>
          </w:p>
        </w:tc>
        <w:tc>
          <w:tcPr>
            <w:tcW w:w="20" w:type="dxa"/>
            <w:vAlign w:val="bottom"/>
          </w:tcPr>
          <w:p w14:paraId="5BCC4291" w14:textId="77777777" w:rsidR="001516AB" w:rsidRDefault="001516AB">
            <w:pPr>
              <w:rPr>
                <w:sz w:val="16"/>
                <w:szCs w:val="16"/>
              </w:rPr>
            </w:pPr>
          </w:p>
        </w:tc>
      </w:tr>
      <w:tr w:rsidR="001516AB" w14:paraId="7AEC31E6" w14:textId="77777777">
        <w:trPr>
          <w:trHeight w:val="64"/>
        </w:trPr>
        <w:tc>
          <w:tcPr>
            <w:tcW w:w="580" w:type="dxa"/>
            <w:tcBorders>
              <w:left w:val="single" w:sz="8" w:space="0" w:color="auto"/>
              <w:bottom w:val="single" w:sz="8" w:space="0" w:color="auto"/>
              <w:right w:val="single" w:sz="8" w:space="0" w:color="auto"/>
            </w:tcBorders>
            <w:vAlign w:val="bottom"/>
          </w:tcPr>
          <w:p w14:paraId="36AB30A9"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60769763"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409AA28E"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075B0984" w14:textId="77777777" w:rsidR="001516AB" w:rsidRDefault="001516AB">
            <w:pPr>
              <w:rPr>
                <w:sz w:val="5"/>
                <w:szCs w:val="5"/>
              </w:rPr>
            </w:pPr>
          </w:p>
        </w:tc>
        <w:tc>
          <w:tcPr>
            <w:tcW w:w="20" w:type="dxa"/>
            <w:vAlign w:val="bottom"/>
          </w:tcPr>
          <w:p w14:paraId="4A88BDF5" w14:textId="77777777" w:rsidR="001516AB" w:rsidRDefault="001516AB">
            <w:pPr>
              <w:rPr>
                <w:sz w:val="5"/>
                <w:szCs w:val="5"/>
              </w:rPr>
            </w:pPr>
          </w:p>
        </w:tc>
      </w:tr>
      <w:tr w:rsidR="001516AB" w14:paraId="2F1171C0" w14:textId="77777777">
        <w:trPr>
          <w:trHeight w:val="228"/>
        </w:trPr>
        <w:tc>
          <w:tcPr>
            <w:tcW w:w="580" w:type="dxa"/>
            <w:tcBorders>
              <w:left w:val="single" w:sz="8" w:space="0" w:color="auto"/>
              <w:right w:val="single" w:sz="8" w:space="0" w:color="auto"/>
            </w:tcBorders>
            <w:vAlign w:val="bottom"/>
          </w:tcPr>
          <w:p w14:paraId="524332D9" w14:textId="77777777" w:rsidR="001516AB" w:rsidRDefault="0066520C">
            <w:pPr>
              <w:ind w:left="80"/>
              <w:rPr>
                <w:sz w:val="20"/>
                <w:szCs w:val="20"/>
              </w:rPr>
            </w:pPr>
            <w:r>
              <w:rPr>
                <w:rFonts w:ascii="Arial" w:eastAsia="Arial" w:hAnsi="Arial" w:cs="Arial"/>
                <w:sz w:val="16"/>
                <w:szCs w:val="16"/>
              </w:rPr>
              <w:t>5</w:t>
            </w:r>
          </w:p>
        </w:tc>
        <w:tc>
          <w:tcPr>
            <w:tcW w:w="1140" w:type="dxa"/>
            <w:tcBorders>
              <w:right w:val="single" w:sz="8" w:space="0" w:color="auto"/>
            </w:tcBorders>
            <w:vAlign w:val="bottom"/>
          </w:tcPr>
          <w:p w14:paraId="7702970E" w14:textId="77777777" w:rsidR="001516AB" w:rsidRDefault="0066520C">
            <w:pPr>
              <w:ind w:left="60"/>
              <w:rPr>
                <w:sz w:val="20"/>
                <w:szCs w:val="20"/>
              </w:rPr>
            </w:pPr>
            <w:r>
              <w:rPr>
                <w:rFonts w:ascii="Arial" w:eastAsia="Arial" w:hAnsi="Arial" w:cs="Arial"/>
                <w:sz w:val="16"/>
                <w:szCs w:val="16"/>
              </w:rPr>
              <w:t>DCOUPL</w:t>
            </w:r>
          </w:p>
        </w:tc>
        <w:tc>
          <w:tcPr>
            <w:tcW w:w="1820" w:type="dxa"/>
            <w:tcBorders>
              <w:right w:val="single" w:sz="8" w:space="0" w:color="auto"/>
            </w:tcBorders>
            <w:vAlign w:val="bottom"/>
          </w:tcPr>
          <w:p w14:paraId="3969E754" w14:textId="77777777" w:rsidR="001516AB" w:rsidRDefault="0066520C">
            <w:pPr>
              <w:ind w:left="60"/>
              <w:rPr>
                <w:sz w:val="20"/>
                <w:szCs w:val="20"/>
              </w:rPr>
            </w:pPr>
            <w:r>
              <w:rPr>
                <w:rFonts w:ascii="Arial" w:eastAsia="Arial" w:hAnsi="Arial" w:cs="Arial"/>
                <w:sz w:val="16"/>
                <w:szCs w:val="16"/>
              </w:rPr>
              <w:t>Мощность (цифровая)</w:t>
            </w:r>
          </w:p>
        </w:tc>
        <w:tc>
          <w:tcPr>
            <w:tcW w:w="5540" w:type="dxa"/>
            <w:gridSpan w:val="2"/>
            <w:tcBorders>
              <w:right w:val="single" w:sz="8" w:space="0" w:color="auto"/>
            </w:tcBorders>
            <w:vAlign w:val="bottom"/>
          </w:tcPr>
          <w:p w14:paraId="2EDC4314" w14:textId="77777777" w:rsidR="001516AB" w:rsidRDefault="0066520C">
            <w:pPr>
              <w:ind w:left="60"/>
              <w:rPr>
                <w:sz w:val="20"/>
                <w:szCs w:val="20"/>
              </w:rPr>
            </w:pPr>
            <w:r>
              <w:rPr>
                <w:rFonts w:ascii="Arial" w:eastAsia="Arial" w:hAnsi="Arial" w:cs="Arial"/>
                <w:sz w:val="16"/>
                <w:szCs w:val="16"/>
              </w:rPr>
              <w:t>Выход цифрового блока питания 1,6 - 2,0 В для развязки</w:t>
            </w:r>
          </w:p>
        </w:tc>
        <w:tc>
          <w:tcPr>
            <w:tcW w:w="20" w:type="dxa"/>
            <w:vAlign w:val="bottom"/>
          </w:tcPr>
          <w:p w14:paraId="53062DA2" w14:textId="77777777" w:rsidR="001516AB" w:rsidRDefault="001516AB">
            <w:pPr>
              <w:rPr>
                <w:sz w:val="19"/>
                <w:szCs w:val="19"/>
              </w:rPr>
            </w:pPr>
          </w:p>
        </w:tc>
      </w:tr>
      <w:tr w:rsidR="001516AB" w14:paraId="45C52A29" w14:textId="77777777">
        <w:trPr>
          <w:trHeight w:val="315"/>
        </w:trPr>
        <w:tc>
          <w:tcPr>
            <w:tcW w:w="580" w:type="dxa"/>
            <w:tcBorders>
              <w:left w:val="single" w:sz="8" w:space="0" w:color="auto"/>
              <w:right w:val="single" w:sz="8" w:space="0" w:color="auto"/>
            </w:tcBorders>
            <w:vAlign w:val="bottom"/>
          </w:tcPr>
          <w:p w14:paraId="4B459AAE" w14:textId="77777777" w:rsidR="001516AB" w:rsidRDefault="001516AB">
            <w:pPr>
              <w:rPr>
                <w:sz w:val="24"/>
                <w:szCs w:val="24"/>
              </w:rPr>
            </w:pPr>
          </w:p>
        </w:tc>
        <w:tc>
          <w:tcPr>
            <w:tcW w:w="1140" w:type="dxa"/>
            <w:tcBorders>
              <w:right w:val="single" w:sz="8" w:space="0" w:color="auto"/>
            </w:tcBorders>
            <w:vAlign w:val="bottom"/>
          </w:tcPr>
          <w:p w14:paraId="484BED70" w14:textId="77777777" w:rsidR="001516AB" w:rsidRDefault="001516AB">
            <w:pPr>
              <w:rPr>
                <w:sz w:val="24"/>
                <w:szCs w:val="24"/>
              </w:rPr>
            </w:pPr>
          </w:p>
        </w:tc>
        <w:tc>
          <w:tcPr>
            <w:tcW w:w="1820" w:type="dxa"/>
            <w:tcBorders>
              <w:right w:val="single" w:sz="8" w:space="0" w:color="auto"/>
            </w:tcBorders>
            <w:vAlign w:val="bottom"/>
          </w:tcPr>
          <w:p w14:paraId="23E0AE91" w14:textId="77777777" w:rsidR="001516AB" w:rsidRDefault="001516AB">
            <w:pPr>
              <w:rPr>
                <w:sz w:val="24"/>
                <w:szCs w:val="24"/>
              </w:rPr>
            </w:pPr>
          </w:p>
        </w:tc>
        <w:tc>
          <w:tcPr>
            <w:tcW w:w="5540" w:type="dxa"/>
            <w:gridSpan w:val="2"/>
            <w:tcBorders>
              <w:right w:val="single" w:sz="8" w:space="0" w:color="auto"/>
            </w:tcBorders>
            <w:vAlign w:val="bottom"/>
          </w:tcPr>
          <w:p w14:paraId="7D95B216" w14:textId="77777777" w:rsidR="001516AB" w:rsidRDefault="0066520C">
            <w:pPr>
              <w:ind w:left="60"/>
              <w:rPr>
                <w:sz w:val="20"/>
                <w:szCs w:val="20"/>
              </w:rPr>
            </w:pPr>
            <w:r>
              <w:rPr>
                <w:rFonts w:ascii="Arial" w:eastAsia="Arial" w:hAnsi="Arial" w:cs="Arial"/>
                <w:b/>
                <w:bCs/>
                <w:sz w:val="16"/>
                <w:szCs w:val="16"/>
              </w:rPr>
              <w:t xml:space="preserve">ЗАМЕТКА: </w:t>
            </w:r>
            <w:r>
              <w:rPr>
                <w:rFonts w:ascii="Arial" w:eastAsia="Arial" w:hAnsi="Arial" w:cs="Arial"/>
                <w:sz w:val="16"/>
                <w:szCs w:val="16"/>
              </w:rPr>
              <w:t>Этот штифт предназначен для использования с</w:t>
            </w:r>
            <w:r>
              <w:rPr>
                <w:rFonts w:ascii="Impact" w:eastAsia="Impact" w:hAnsi="Impact" w:cs="Impact"/>
                <w:i/>
                <w:iCs/>
                <w:sz w:val="16"/>
                <w:szCs w:val="16"/>
              </w:rPr>
              <w:t>CC1101</w:t>
            </w:r>
            <w:r>
              <w:rPr>
                <w:rFonts w:ascii="Arial" w:eastAsia="Arial" w:hAnsi="Arial" w:cs="Arial"/>
                <w:b/>
                <w:bCs/>
                <w:sz w:val="16"/>
                <w:szCs w:val="16"/>
              </w:rPr>
              <w:t xml:space="preserve"> </w:t>
            </w:r>
            <w:r>
              <w:rPr>
                <w:rFonts w:ascii="Arial" w:eastAsia="Arial" w:hAnsi="Arial" w:cs="Arial"/>
                <w:sz w:val="16"/>
                <w:szCs w:val="16"/>
              </w:rPr>
              <w:t>Только. Не может быть использован</w:t>
            </w:r>
          </w:p>
        </w:tc>
        <w:tc>
          <w:tcPr>
            <w:tcW w:w="20" w:type="dxa"/>
            <w:vAlign w:val="bottom"/>
          </w:tcPr>
          <w:p w14:paraId="72DDE5C8" w14:textId="77777777" w:rsidR="001516AB" w:rsidRDefault="001516AB">
            <w:pPr>
              <w:rPr>
                <w:sz w:val="24"/>
                <w:szCs w:val="24"/>
              </w:rPr>
            </w:pPr>
          </w:p>
        </w:tc>
      </w:tr>
      <w:tr w:rsidR="001516AB" w14:paraId="60628C25" w14:textId="77777777">
        <w:trPr>
          <w:trHeight w:val="185"/>
        </w:trPr>
        <w:tc>
          <w:tcPr>
            <w:tcW w:w="580" w:type="dxa"/>
            <w:tcBorders>
              <w:left w:val="single" w:sz="8" w:space="0" w:color="auto"/>
              <w:right w:val="single" w:sz="8" w:space="0" w:color="auto"/>
            </w:tcBorders>
            <w:vAlign w:val="bottom"/>
          </w:tcPr>
          <w:p w14:paraId="37EF2E27" w14:textId="77777777" w:rsidR="001516AB" w:rsidRDefault="001516AB">
            <w:pPr>
              <w:rPr>
                <w:sz w:val="16"/>
                <w:szCs w:val="16"/>
              </w:rPr>
            </w:pPr>
          </w:p>
        </w:tc>
        <w:tc>
          <w:tcPr>
            <w:tcW w:w="1140" w:type="dxa"/>
            <w:tcBorders>
              <w:right w:val="single" w:sz="8" w:space="0" w:color="auto"/>
            </w:tcBorders>
            <w:vAlign w:val="bottom"/>
          </w:tcPr>
          <w:p w14:paraId="6DCA5E0A" w14:textId="77777777" w:rsidR="001516AB" w:rsidRDefault="001516AB">
            <w:pPr>
              <w:rPr>
                <w:sz w:val="16"/>
                <w:szCs w:val="16"/>
              </w:rPr>
            </w:pPr>
          </w:p>
        </w:tc>
        <w:tc>
          <w:tcPr>
            <w:tcW w:w="1820" w:type="dxa"/>
            <w:tcBorders>
              <w:right w:val="single" w:sz="8" w:space="0" w:color="auto"/>
            </w:tcBorders>
            <w:vAlign w:val="bottom"/>
          </w:tcPr>
          <w:p w14:paraId="0786979A" w14:textId="77777777" w:rsidR="001516AB" w:rsidRDefault="001516AB">
            <w:pPr>
              <w:rPr>
                <w:sz w:val="16"/>
                <w:szCs w:val="16"/>
              </w:rPr>
            </w:pPr>
          </w:p>
        </w:tc>
        <w:tc>
          <w:tcPr>
            <w:tcW w:w="5540" w:type="dxa"/>
            <w:gridSpan w:val="2"/>
            <w:tcBorders>
              <w:right w:val="single" w:sz="8" w:space="0" w:color="auto"/>
            </w:tcBorders>
            <w:vAlign w:val="bottom"/>
          </w:tcPr>
          <w:p w14:paraId="5172AD0F" w14:textId="77777777" w:rsidR="001516AB" w:rsidRDefault="0066520C">
            <w:pPr>
              <w:ind w:left="60"/>
              <w:rPr>
                <w:sz w:val="20"/>
                <w:szCs w:val="20"/>
              </w:rPr>
            </w:pPr>
            <w:r>
              <w:rPr>
                <w:rFonts w:ascii="Arial" w:eastAsia="Arial" w:hAnsi="Arial" w:cs="Arial"/>
                <w:sz w:val="16"/>
                <w:szCs w:val="16"/>
              </w:rPr>
              <w:t>для подачи напряжения на другие устройства</w:t>
            </w:r>
          </w:p>
        </w:tc>
        <w:tc>
          <w:tcPr>
            <w:tcW w:w="20" w:type="dxa"/>
            <w:vAlign w:val="bottom"/>
          </w:tcPr>
          <w:p w14:paraId="3766088B" w14:textId="77777777" w:rsidR="001516AB" w:rsidRDefault="001516AB">
            <w:pPr>
              <w:rPr>
                <w:sz w:val="16"/>
                <w:szCs w:val="16"/>
              </w:rPr>
            </w:pPr>
          </w:p>
        </w:tc>
      </w:tr>
      <w:tr w:rsidR="001516AB" w14:paraId="6F446195" w14:textId="77777777">
        <w:trPr>
          <w:trHeight w:val="66"/>
        </w:trPr>
        <w:tc>
          <w:tcPr>
            <w:tcW w:w="580" w:type="dxa"/>
            <w:tcBorders>
              <w:left w:val="single" w:sz="8" w:space="0" w:color="auto"/>
              <w:bottom w:val="single" w:sz="8" w:space="0" w:color="auto"/>
              <w:right w:val="single" w:sz="8" w:space="0" w:color="auto"/>
            </w:tcBorders>
            <w:vAlign w:val="bottom"/>
          </w:tcPr>
          <w:p w14:paraId="3FA74481"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0EFBD345"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6DE4BFB3"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7B9B3AB9" w14:textId="77777777" w:rsidR="001516AB" w:rsidRDefault="001516AB">
            <w:pPr>
              <w:rPr>
                <w:sz w:val="5"/>
                <w:szCs w:val="5"/>
              </w:rPr>
            </w:pPr>
          </w:p>
        </w:tc>
        <w:tc>
          <w:tcPr>
            <w:tcW w:w="20" w:type="dxa"/>
            <w:vAlign w:val="bottom"/>
          </w:tcPr>
          <w:p w14:paraId="0D28BF6D" w14:textId="77777777" w:rsidR="001516AB" w:rsidRDefault="001516AB">
            <w:pPr>
              <w:rPr>
                <w:sz w:val="5"/>
                <w:szCs w:val="5"/>
              </w:rPr>
            </w:pPr>
          </w:p>
        </w:tc>
      </w:tr>
      <w:tr w:rsidR="001516AB" w14:paraId="29189F37" w14:textId="77777777">
        <w:trPr>
          <w:trHeight w:val="228"/>
        </w:trPr>
        <w:tc>
          <w:tcPr>
            <w:tcW w:w="580" w:type="dxa"/>
            <w:tcBorders>
              <w:left w:val="single" w:sz="8" w:space="0" w:color="auto"/>
              <w:right w:val="single" w:sz="8" w:space="0" w:color="auto"/>
            </w:tcBorders>
            <w:vAlign w:val="bottom"/>
          </w:tcPr>
          <w:p w14:paraId="2D6078AE" w14:textId="77777777" w:rsidR="001516AB" w:rsidRDefault="0066520C">
            <w:pPr>
              <w:ind w:left="80"/>
              <w:rPr>
                <w:sz w:val="20"/>
                <w:szCs w:val="20"/>
              </w:rPr>
            </w:pPr>
            <w:r>
              <w:rPr>
                <w:rFonts w:ascii="Arial" w:eastAsia="Arial" w:hAnsi="Arial" w:cs="Arial"/>
                <w:sz w:val="16"/>
                <w:szCs w:val="16"/>
              </w:rPr>
              <w:t>6</w:t>
            </w:r>
          </w:p>
        </w:tc>
        <w:tc>
          <w:tcPr>
            <w:tcW w:w="1140" w:type="dxa"/>
            <w:tcBorders>
              <w:right w:val="single" w:sz="8" w:space="0" w:color="auto"/>
            </w:tcBorders>
            <w:vAlign w:val="bottom"/>
          </w:tcPr>
          <w:p w14:paraId="6902863F" w14:textId="77777777" w:rsidR="001516AB" w:rsidRDefault="0066520C">
            <w:pPr>
              <w:ind w:left="60"/>
              <w:rPr>
                <w:sz w:val="20"/>
                <w:szCs w:val="20"/>
              </w:rPr>
            </w:pPr>
            <w:r>
              <w:rPr>
                <w:rFonts w:ascii="Arial" w:eastAsia="Arial" w:hAnsi="Arial" w:cs="Arial"/>
                <w:sz w:val="16"/>
                <w:szCs w:val="16"/>
              </w:rPr>
              <w:t>GDO0</w:t>
            </w:r>
          </w:p>
        </w:tc>
        <w:tc>
          <w:tcPr>
            <w:tcW w:w="1820" w:type="dxa"/>
            <w:tcBorders>
              <w:right w:val="single" w:sz="8" w:space="0" w:color="auto"/>
            </w:tcBorders>
            <w:vAlign w:val="bottom"/>
          </w:tcPr>
          <w:p w14:paraId="20E51354" w14:textId="77777777" w:rsidR="001516AB" w:rsidRDefault="0066520C">
            <w:pPr>
              <w:ind w:left="60"/>
              <w:rPr>
                <w:sz w:val="20"/>
                <w:szCs w:val="20"/>
              </w:rPr>
            </w:pPr>
            <w:r>
              <w:rPr>
                <w:rFonts w:ascii="Arial" w:eastAsia="Arial" w:hAnsi="Arial" w:cs="Arial"/>
                <w:sz w:val="16"/>
                <w:szCs w:val="16"/>
              </w:rPr>
              <w:t>Цифровой ввод / вывод</w:t>
            </w:r>
          </w:p>
        </w:tc>
        <w:tc>
          <w:tcPr>
            <w:tcW w:w="5540" w:type="dxa"/>
            <w:gridSpan w:val="2"/>
            <w:tcBorders>
              <w:right w:val="single" w:sz="8" w:space="0" w:color="auto"/>
            </w:tcBorders>
            <w:vAlign w:val="bottom"/>
          </w:tcPr>
          <w:p w14:paraId="0F233B56" w14:textId="77777777" w:rsidR="001516AB" w:rsidRDefault="0066520C">
            <w:pPr>
              <w:ind w:left="60"/>
              <w:rPr>
                <w:sz w:val="20"/>
                <w:szCs w:val="20"/>
              </w:rPr>
            </w:pPr>
            <w:r>
              <w:rPr>
                <w:rFonts w:ascii="Arial" w:eastAsia="Arial" w:hAnsi="Arial" w:cs="Arial"/>
                <w:sz w:val="16"/>
                <w:szCs w:val="16"/>
              </w:rPr>
              <w:t>Вывод цифрового выхода для общего использования:</w:t>
            </w:r>
          </w:p>
        </w:tc>
        <w:tc>
          <w:tcPr>
            <w:tcW w:w="20" w:type="dxa"/>
            <w:vAlign w:val="bottom"/>
          </w:tcPr>
          <w:p w14:paraId="55A80019" w14:textId="77777777" w:rsidR="001516AB" w:rsidRDefault="001516AB">
            <w:pPr>
              <w:rPr>
                <w:sz w:val="19"/>
                <w:szCs w:val="19"/>
              </w:rPr>
            </w:pPr>
          </w:p>
        </w:tc>
      </w:tr>
      <w:tr w:rsidR="001516AB" w14:paraId="33500A0C" w14:textId="77777777">
        <w:trPr>
          <w:trHeight w:val="319"/>
        </w:trPr>
        <w:tc>
          <w:tcPr>
            <w:tcW w:w="580" w:type="dxa"/>
            <w:tcBorders>
              <w:left w:val="single" w:sz="8" w:space="0" w:color="auto"/>
              <w:right w:val="single" w:sz="8" w:space="0" w:color="auto"/>
            </w:tcBorders>
            <w:vAlign w:val="bottom"/>
          </w:tcPr>
          <w:p w14:paraId="30A0DC8B" w14:textId="77777777" w:rsidR="001516AB" w:rsidRDefault="001516AB">
            <w:pPr>
              <w:rPr>
                <w:sz w:val="24"/>
                <w:szCs w:val="24"/>
              </w:rPr>
            </w:pPr>
          </w:p>
        </w:tc>
        <w:tc>
          <w:tcPr>
            <w:tcW w:w="1140" w:type="dxa"/>
            <w:tcBorders>
              <w:right w:val="single" w:sz="8" w:space="0" w:color="auto"/>
            </w:tcBorders>
            <w:vAlign w:val="bottom"/>
          </w:tcPr>
          <w:p w14:paraId="263998FD" w14:textId="77777777" w:rsidR="001516AB" w:rsidRDefault="0066520C">
            <w:pPr>
              <w:ind w:left="60"/>
              <w:rPr>
                <w:sz w:val="20"/>
                <w:szCs w:val="20"/>
              </w:rPr>
            </w:pPr>
            <w:r>
              <w:rPr>
                <w:rFonts w:ascii="Arial" w:eastAsia="Arial" w:hAnsi="Arial" w:cs="Arial"/>
                <w:sz w:val="16"/>
                <w:szCs w:val="16"/>
              </w:rPr>
              <w:t>(ТЕСТ)</w:t>
            </w:r>
          </w:p>
        </w:tc>
        <w:tc>
          <w:tcPr>
            <w:tcW w:w="1820" w:type="dxa"/>
            <w:tcBorders>
              <w:right w:val="single" w:sz="8" w:space="0" w:color="auto"/>
            </w:tcBorders>
            <w:vAlign w:val="bottom"/>
          </w:tcPr>
          <w:p w14:paraId="0AAEE93F" w14:textId="77777777" w:rsidR="001516AB" w:rsidRDefault="001516AB">
            <w:pPr>
              <w:rPr>
                <w:sz w:val="24"/>
                <w:szCs w:val="24"/>
              </w:rPr>
            </w:pPr>
          </w:p>
        </w:tc>
        <w:tc>
          <w:tcPr>
            <w:tcW w:w="280" w:type="dxa"/>
            <w:vAlign w:val="bottom"/>
          </w:tcPr>
          <w:p w14:paraId="7336C65D" w14:textId="77777777" w:rsidR="001516AB" w:rsidRDefault="0066520C">
            <w:pPr>
              <w:ind w:left="60"/>
              <w:rPr>
                <w:sz w:val="20"/>
                <w:szCs w:val="20"/>
              </w:rPr>
            </w:pPr>
            <w:r>
              <w:rPr>
                <w:rFonts w:ascii="Symbol" w:eastAsia="Symbol" w:hAnsi="Symbol" w:cs="Symbol"/>
                <w:sz w:val="16"/>
                <w:szCs w:val="16"/>
              </w:rPr>
              <w:t></w:t>
            </w:r>
          </w:p>
        </w:tc>
        <w:tc>
          <w:tcPr>
            <w:tcW w:w="5260" w:type="dxa"/>
            <w:tcBorders>
              <w:right w:val="single" w:sz="8" w:space="0" w:color="auto"/>
            </w:tcBorders>
            <w:vAlign w:val="bottom"/>
          </w:tcPr>
          <w:p w14:paraId="1764CBA2" w14:textId="77777777" w:rsidR="001516AB" w:rsidRDefault="0066520C">
            <w:pPr>
              <w:rPr>
                <w:sz w:val="20"/>
                <w:szCs w:val="20"/>
              </w:rPr>
            </w:pPr>
            <w:r>
              <w:rPr>
                <w:rFonts w:ascii="Arial" w:eastAsia="Arial" w:hAnsi="Arial" w:cs="Arial"/>
                <w:sz w:val="16"/>
                <w:szCs w:val="16"/>
              </w:rPr>
              <w:t>Тестовые сигналы</w:t>
            </w:r>
          </w:p>
        </w:tc>
        <w:tc>
          <w:tcPr>
            <w:tcW w:w="20" w:type="dxa"/>
            <w:vAlign w:val="bottom"/>
          </w:tcPr>
          <w:p w14:paraId="10E4C46B" w14:textId="77777777" w:rsidR="001516AB" w:rsidRDefault="001516AB">
            <w:pPr>
              <w:rPr>
                <w:sz w:val="24"/>
                <w:szCs w:val="24"/>
              </w:rPr>
            </w:pPr>
          </w:p>
        </w:tc>
      </w:tr>
      <w:tr w:rsidR="001516AB" w14:paraId="2BBDC66D" w14:textId="77777777">
        <w:trPr>
          <w:trHeight w:val="314"/>
        </w:trPr>
        <w:tc>
          <w:tcPr>
            <w:tcW w:w="580" w:type="dxa"/>
            <w:tcBorders>
              <w:left w:val="single" w:sz="8" w:space="0" w:color="auto"/>
              <w:right w:val="single" w:sz="8" w:space="0" w:color="auto"/>
            </w:tcBorders>
            <w:vAlign w:val="bottom"/>
          </w:tcPr>
          <w:p w14:paraId="209E4BA6" w14:textId="77777777" w:rsidR="001516AB" w:rsidRDefault="001516AB">
            <w:pPr>
              <w:rPr>
                <w:sz w:val="24"/>
                <w:szCs w:val="24"/>
              </w:rPr>
            </w:pPr>
          </w:p>
        </w:tc>
        <w:tc>
          <w:tcPr>
            <w:tcW w:w="1140" w:type="dxa"/>
            <w:tcBorders>
              <w:right w:val="single" w:sz="8" w:space="0" w:color="auto"/>
            </w:tcBorders>
            <w:vAlign w:val="bottom"/>
          </w:tcPr>
          <w:p w14:paraId="73C8D83F" w14:textId="77777777" w:rsidR="001516AB" w:rsidRDefault="001516AB">
            <w:pPr>
              <w:rPr>
                <w:sz w:val="24"/>
                <w:szCs w:val="24"/>
              </w:rPr>
            </w:pPr>
          </w:p>
        </w:tc>
        <w:tc>
          <w:tcPr>
            <w:tcW w:w="1820" w:type="dxa"/>
            <w:tcBorders>
              <w:right w:val="single" w:sz="8" w:space="0" w:color="auto"/>
            </w:tcBorders>
            <w:vAlign w:val="bottom"/>
          </w:tcPr>
          <w:p w14:paraId="7B1CEAE2" w14:textId="77777777" w:rsidR="001516AB" w:rsidRDefault="001516AB">
            <w:pPr>
              <w:rPr>
                <w:sz w:val="24"/>
                <w:szCs w:val="24"/>
              </w:rPr>
            </w:pPr>
          </w:p>
        </w:tc>
        <w:tc>
          <w:tcPr>
            <w:tcW w:w="280" w:type="dxa"/>
            <w:vAlign w:val="bottom"/>
          </w:tcPr>
          <w:p w14:paraId="1F6BE600" w14:textId="77777777" w:rsidR="001516AB" w:rsidRDefault="0066520C">
            <w:pPr>
              <w:ind w:left="60"/>
              <w:rPr>
                <w:sz w:val="20"/>
                <w:szCs w:val="20"/>
              </w:rPr>
            </w:pPr>
            <w:r>
              <w:rPr>
                <w:rFonts w:ascii="Symbol" w:eastAsia="Symbol" w:hAnsi="Symbol" w:cs="Symbol"/>
                <w:sz w:val="16"/>
                <w:szCs w:val="16"/>
              </w:rPr>
              <w:t></w:t>
            </w:r>
          </w:p>
        </w:tc>
        <w:tc>
          <w:tcPr>
            <w:tcW w:w="5260" w:type="dxa"/>
            <w:tcBorders>
              <w:right w:val="single" w:sz="8" w:space="0" w:color="auto"/>
            </w:tcBorders>
            <w:vAlign w:val="bottom"/>
          </w:tcPr>
          <w:p w14:paraId="09635842" w14:textId="77777777" w:rsidR="001516AB" w:rsidRDefault="0066520C">
            <w:pPr>
              <w:rPr>
                <w:sz w:val="20"/>
                <w:szCs w:val="20"/>
              </w:rPr>
            </w:pPr>
            <w:r>
              <w:rPr>
                <w:rFonts w:ascii="Arial" w:eastAsia="Arial" w:hAnsi="Arial" w:cs="Arial"/>
                <w:sz w:val="16"/>
                <w:szCs w:val="16"/>
              </w:rPr>
              <w:t>Сигналы состояния FIFO</w:t>
            </w:r>
          </w:p>
        </w:tc>
        <w:tc>
          <w:tcPr>
            <w:tcW w:w="20" w:type="dxa"/>
            <w:vAlign w:val="bottom"/>
          </w:tcPr>
          <w:p w14:paraId="433D8FAD" w14:textId="77777777" w:rsidR="001516AB" w:rsidRDefault="001516AB">
            <w:pPr>
              <w:rPr>
                <w:sz w:val="24"/>
                <w:szCs w:val="24"/>
              </w:rPr>
            </w:pPr>
          </w:p>
        </w:tc>
      </w:tr>
      <w:tr w:rsidR="001516AB" w14:paraId="63CF2E2D" w14:textId="77777777">
        <w:trPr>
          <w:trHeight w:val="314"/>
        </w:trPr>
        <w:tc>
          <w:tcPr>
            <w:tcW w:w="580" w:type="dxa"/>
            <w:tcBorders>
              <w:left w:val="single" w:sz="8" w:space="0" w:color="auto"/>
              <w:right w:val="single" w:sz="8" w:space="0" w:color="auto"/>
            </w:tcBorders>
            <w:vAlign w:val="bottom"/>
          </w:tcPr>
          <w:p w14:paraId="2A7210A0" w14:textId="77777777" w:rsidR="001516AB" w:rsidRDefault="001516AB">
            <w:pPr>
              <w:rPr>
                <w:sz w:val="24"/>
                <w:szCs w:val="24"/>
              </w:rPr>
            </w:pPr>
          </w:p>
        </w:tc>
        <w:tc>
          <w:tcPr>
            <w:tcW w:w="1140" w:type="dxa"/>
            <w:tcBorders>
              <w:right w:val="single" w:sz="8" w:space="0" w:color="auto"/>
            </w:tcBorders>
            <w:vAlign w:val="bottom"/>
          </w:tcPr>
          <w:p w14:paraId="74F49979" w14:textId="77777777" w:rsidR="001516AB" w:rsidRDefault="001516AB">
            <w:pPr>
              <w:rPr>
                <w:sz w:val="24"/>
                <w:szCs w:val="24"/>
              </w:rPr>
            </w:pPr>
          </w:p>
        </w:tc>
        <w:tc>
          <w:tcPr>
            <w:tcW w:w="1820" w:type="dxa"/>
            <w:tcBorders>
              <w:right w:val="single" w:sz="8" w:space="0" w:color="auto"/>
            </w:tcBorders>
            <w:vAlign w:val="bottom"/>
          </w:tcPr>
          <w:p w14:paraId="66B09E82" w14:textId="77777777" w:rsidR="001516AB" w:rsidRDefault="001516AB">
            <w:pPr>
              <w:rPr>
                <w:sz w:val="24"/>
                <w:szCs w:val="24"/>
              </w:rPr>
            </w:pPr>
          </w:p>
        </w:tc>
        <w:tc>
          <w:tcPr>
            <w:tcW w:w="280" w:type="dxa"/>
            <w:vAlign w:val="bottom"/>
          </w:tcPr>
          <w:p w14:paraId="20BDBC44" w14:textId="77777777" w:rsidR="001516AB" w:rsidRDefault="0066520C">
            <w:pPr>
              <w:ind w:left="60"/>
              <w:rPr>
                <w:sz w:val="20"/>
                <w:szCs w:val="20"/>
              </w:rPr>
            </w:pPr>
            <w:r>
              <w:rPr>
                <w:rFonts w:ascii="Symbol" w:eastAsia="Symbol" w:hAnsi="Symbol" w:cs="Symbol"/>
                <w:sz w:val="16"/>
                <w:szCs w:val="16"/>
              </w:rPr>
              <w:t></w:t>
            </w:r>
          </w:p>
        </w:tc>
        <w:tc>
          <w:tcPr>
            <w:tcW w:w="5260" w:type="dxa"/>
            <w:tcBorders>
              <w:right w:val="single" w:sz="8" w:space="0" w:color="auto"/>
            </w:tcBorders>
            <w:vAlign w:val="bottom"/>
          </w:tcPr>
          <w:p w14:paraId="29EC4AC8" w14:textId="77777777" w:rsidR="001516AB" w:rsidRDefault="0066520C">
            <w:pPr>
              <w:rPr>
                <w:sz w:val="20"/>
                <w:szCs w:val="20"/>
              </w:rPr>
            </w:pPr>
            <w:r>
              <w:rPr>
                <w:rFonts w:ascii="Arial" w:eastAsia="Arial" w:hAnsi="Arial" w:cs="Arial"/>
                <w:sz w:val="16"/>
                <w:szCs w:val="16"/>
              </w:rPr>
              <w:t>Индикатор очистки канала</w:t>
            </w:r>
          </w:p>
        </w:tc>
        <w:tc>
          <w:tcPr>
            <w:tcW w:w="20" w:type="dxa"/>
            <w:vAlign w:val="bottom"/>
          </w:tcPr>
          <w:p w14:paraId="68FD9878" w14:textId="77777777" w:rsidR="001516AB" w:rsidRDefault="001516AB">
            <w:pPr>
              <w:rPr>
                <w:sz w:val="24"/>
                <w:szCs w:val="24"/>
              </w:rPr>
            </w:pPr>
          </w:p>
        </w:tc>
      </w:tr>
      <w:tr w:rsidR="001516AB" w14:paraId="1D55D559" w14:textId="77777777">
        <w:trPr>
          <w:trHeight w:val="314"/>
        </w:trPr>
        <w:tc>
          <w:tcPr>
            <w:tcW w:w="580" w:type="dxa"/>
            <w:tcBorders>
              <w:left w:val="single" w:sz="8" w:space="0" w:color="auto"/>
              <w:right w:val="single" w:sz="8" w:space="0" w:color="auto"/>
            </w:tcBorders>
            <w:vAlign w:val="bottom"/>
          </w:tcPr>
          <w:p w14:paraId="1E2B547C" w14:textId="77777777" w:rsidR="001516AB" w:rsidRDefault="001516AB">
            <w:pPr>
              <w:rPr>
                <w:sz w:val="24"/>
                <w:szCs w:val="24"/>
              </w:rPr>
            </w:pPr>
          </w:p>
        </w:tc>
        <w:tc>
          <w:tcPr>
            <w:tcW w:w="1140" w:type="dxa"/>
            <w:tcBorders>
              <w:right w:val="single" w:sz="8" w:space="0" w:color="auto"/>
            </w:tcBorders>
            <w:vAlign w:val="bottom"/>
          </w:tcPr>
          <w:p w14:paraId="7F54CE3E" w14:textId="77777777" w:rsidR="001516AB" w:rsidRDefault="001516AB">
            <w:pPr>
              <w:rPr>
                <w:sz w:val="24"/>
                <w:szCs w:val="24"/>
              </w:rPr>
            </w:pPr>
          </w:p>
        </w:tc>
        <w:tc>
          <w:tcPr>
            <w:tcW w:w="1820" w:type="dxa"/>
            <w:tcBorders>
              <w:right w:val="single" w:sz="8" w:space="0" w:color="auto"/>
            </w:tcBorders>
            <w:vAlign w:val="bottom"/>
          </w:tcPr>
          <w:p w14:paraId="73791F60" w14:textId="77777777" w:rsidR="001516AB" w:rsidRDefault="001516AB">
            <w:pPr>
              <w:rPr>
                <w:sz w:val="24"/>
                <w:szCs w:val="24"/>
              </w:rPr>
            </w:pPr>
          </w:p>
        </w:tc>
        <w:tc>
          <w:tcPr>
            <w:tcW w:w="5540" w:type="dxa"/>
            <w:gridSpan w:val="2"/>
            <w:tcBorders>
              <w:right w:val="single" w:sz="8" w:space="0" w:color="auto"/>
            </w:tcBorders>
            <w:vAlign w:val="bottom"/>
          </w:tcPr>
          <w:p w14:paraId="08B593A6" w14:textId="77777777" w:rsidR="001516AB" w:rsidRDefault="0066520C">
            <w:pPr>
              <w:ind w:left="60"/>
              <w:rPr>
                <w:sz w:val="20"/>
                <w:szCs w:val="20"/>
              </w:rPr>
            </w:pPr>
            <w:r>
              <w:rPr>
                <w:rFonts w:ascii="Symbol" w:eastAsia="Symbol" w:hAnsi="Symbol" w:cs="Symbol"/>
                <w:sz w:val="16"/>
                <w:szCs w:val="16"/>
              </w:rPr>
              <w:t></w:t>
            </w:r>
            <w:r>
              <w:rPr>
                <w:rFonts w:ascii="Arial" w:eastAsia="Arial" w:hAnsi="Arial" w:cs="Arial"/>
                <w:sz w:val="16"/>
                <w:szCs w:val="16"/>
              </w:rPr>
              <w:t xml:space="preserve"> Тактовый выход, разделенный вниз от XOSC</w:t>
            </w:r>
          </w:p>
        </w:tc>
        <w:tc>
          <w:tcPr>
            <w:tcW w:w="20" w:type="dxa"/>
            <w:vAlign w:val="bottom"/>
          </w:tcPr>
          <w:p w14:paraId="38EDFED4" w14:textId="77777777" w:rsidR="001516AB" w:rsidRDefault="001516AB">
            <w:pPr>
              <w:rPr>
                <w:sz w:val="24"/>
                <w:szCs w:val="24"/>
              </w:rPr>
            </w:pPr>
          </w:p>
        </w:tc>
      </w:tr>
      <w:tr w:rsidR="001516AB" w14:paraId="565EFFF1" w14:textId="77777777">
        <w:trPr>
          <w:trHeight w:val="314"/>
        </w:trPr>
        <w:tc>
          <w:tcPr>
            <w:tcW w:w="580" w:type="dxa"/>
            <w:tcBorders>
              <w:left w:val="single" w:sz="8" w:space="0" w:color="auto"/>
              <w:right w:val="single" w:sz="8" w:space="0" w:color="auto"/>
            </w:tcBorders>
            <w:vAlign w:val="bottom"/>
          </w:tcPr>
          <w:p w14:paraId="00E67201" w14:textId="77777777" w:rsidR="001516AB" w:rsidRDefault="001516AB">
            <w:pPr>
              <w:rPr>
                <w:sz w:val="24"/>
                <w:szCs w:val="24"/>
              </w:rPr>
            </w:pPr>
          </w:p>
        </w:tc>
        <w:tc>
          <w:tcPr>
            <w:tcW w:w="1140" w:type="dxa"/>
            <w:tcBorders>
              <w:right w:val="single" w:sz="8" w:space="0" w:color="auto"/>
            </w:tcBorders>
            <w:vAlign w:val="bottom"/>
          </w:tcPr>
          <w:p w14:paraId="23B04C75" w14:textId="77777777" w:rsidR="001516AB" w:rsidRDefault="001516AB">
            <w:pPr>
              <w:rPr>
                <w:sz w:val="24"/>
                <w:szCs w:val="24"/>
              </w:rPr>
            </w:pPr>
          </w:p>
        </w:tc>
        <w:tc>
          <w:tcPr>
            <w:tcW w:w="1820" w:type="dxa"/>
            <w:tcBorders>
              <w:right w:val="single" w:sz="8" w:space="0" w:color="auto"/>
            </w:tcBorders>
            <w:vAlign w:val="bottom"/>
          </w:tcPr>
          <w:p w14:paraId="3D71F1E8" w14:textId="77777777" w:rsidR="001516AB" w:rsidRDefault="001516AB">
            <w:pPr>
              <w:rPr>
                <w:sz w:val="24"/>
                <w:szCs w:val="24"/>
              </w:rPr>
            </w:pPr>
          </w:p>
        </w:tc>
        <w:tc>
          <w:tcPr>
            <w:tcW w:w="5540" w:type="dxa"/>
            <w:gridSpan w:val="2"/>
            <w:tcBorders>
              <w:right w:val="single" w:sz="8" w:space="0" w:color="auto"/>
            </w:tcBorders>
            <w:vAlign w:val="bottom"/>
          </w:tcPr>
          <w:p w14:paraId="575A289C" w14:textId="77777777" w:rsidR="001516AB" w:rsidRDefault="0066520C">
            <w:pPr>
              <w:ind w:left="60"/>
              <w:rPr>
                <w:sz w:val="20"/>
                <w:szCs w:val="20"/>
              </w:rPr>
            </w:pPr>
            <w:r>
              <w:rPr>
                <w:rFonts w:ascii="Symbol" w:eastAsia="Symbol" w:hAnsi="Symbol" w:cs="Symbol"/>
                <w:sz w:val="16"/>
                <w:szCs w:val="16"/>
              </w:rPr>
              <w:t></w:t>
            </w:r>
            <w:r>
              <w:rPr>
                <w:rFonts w:ascii="Arial" w:eastAsia="Arial" w:hAnsi="Arial" w:cs="Arial"/>
                <w:sz w:val="16"/>
                <w:szCs w:val="16"/>
              </w:rPr>
              <w:t xml:space="preserve"> Последовательный выход данных RX</w:t>
            </w:r>
          </w:p>
        </w:tc>
        <w:tc>
          <w:tcPr>
            <w:tcW w:w="20" w:type="dxa"/>
            <w:vAlign w:val="bottom"/>
          </w:tcPr>
          <w:p w14:paraId="38D4CA3B" w14:textId="77777777" w:rsidR="001516AB" w:rsidRDefault="001516AB">
            <w:pPr>
              <w:rPr>
                <w:sz w:val="24"/>
                <w:szCs w:val="24"/>
              </w:rPr>
            </w:pPr>
          </w:p>
        </w:tc>
      </w:tr>
      <w:tr w:rsidR="001516AB" w14:paraId="77C5F603" w14:textId="77777777">
        <w:trPr>
          <w:trHeight w:val="317"/>
        </w:trPr>
        <w:tc>
          <w:tcPr>
            <w:tcW w:w="580" w:type="dxa"/>
            <w:tcBorders>
              <w:left w:val="single" w:sz="8" w:space="0" w:color="auto"/>
              <w:right w:val="single" w:sz="8" w:space="0" w:color="auto"/>
            </w:tcBorders>
            <w:vAlign w:val="bottom"/>
          </w:tcPr>
          <w:p w14:paraId="158D9778" w14:textId="77777777" w:rsidR="001516AB" w:rsidRDefault="001516AB">
            <w:pPr>
              <w:rPr>
                <w:sz w:val="24"/>
                <w:szCs w:val="24"/>
              </w:rPr>
            </w:pPr>
          </w:p>
        </w:tc>
        <w:tc>
          <w:tcPr>
            <w:tcW w:w="1140" w:type="dxa"/>
            <w:tcBorders>
              <w:right w:val="single" w:sz="8" w:space="0" w:color="auto"/>
            </w:tcBorders>
            <w:vAlign w:val="bottom"/>
          </w:tcPr>
          <w:p w14:paraId="73F8A50A" w14:textId="77777777" w:rsidR="001516AB" w:rsidRDefault="001516AB">
            <w:pPr>
              <w:rPr>
                <w:sz w:val="24"/>
                <w:szCs w:val="24"/>
              </w:rPr>
            </w:pPr>
          </w:p>
        </w:tc>
        <w:tc>
          <w:tcPr>
            <w:tcW w:w="1820" w:type="dxa"/>
            <w:tcBorders>
              <w:right w:val="single" w:sz="8" w:space="0" w:color="auto"/>
            </w:tcBorders>
            <w:vAlign w:val="bottom"/>
          </w:tcPr>
          <w:p w14:paraId="24E077A8" w14:textId="77777777" w:rsidR="001516AB" w:rsidRDefault="001516AB">
            <w:pPr>
              <w:rPr>
                <w:sz w:val="24"/>
                <w:szCs w:val="24"/>
              </w:rPr>
            </w:pPr>
          </w:p>
        </w:tc>
        <w:tc>
          <w:tcPr>
            <w:tcW w:w="5540" w:type="dxa"/>
            <w:gridSpan w:val="2"/>
            <w:tcBorders>
              <w:right w:val="single" w:sz="8" w:space="0" w:color="auto"/>
            </w:tcBorders>
            <w:vAlign w:val="bottom"/>
          </w:tcPr>
          <w:p w14:paraId="525B27CB" w14:textId="77777777" w:rsidR="001516AB" w:rsidRDefault="0066520C">
            <w:pPr>
              <w:ind w:left="60"/>
              <w:rPr>
                <w:sz w:val="20"/>
                <w:szCs w:val="20"/>
              </w:rPr>
            </w:pPr>
            <w:r>
              <w:rPr>
                <w:rFonts w:ascii="Symbol" w:eastAsia="Symbol" w:hAnsi="Symbol" w:cs="Symbol"/>
                <w:sz w:val="16"/>
                <w:szCs w:val="16"/>
              </w:rPr>
              <w:t></w:t>
            </w:r>
            <w:r>
              <w:rPr>
                <w:rFonts w:ascii="Arial" w:eastAsia="Arial" w:hAnsi="Arial" w:cs="Arial"/>
                <w:sz w:val="16"/>
                <w:szCs w:val="16"/>
              </w:rPr>
              <w:t xml:space="preserve"> Последовательный ввод данных TX</w:t>
            </w:r>
          </w:p>
        </w:tc>
        <w:tc>
          <w:tcPr>
            <w:tcW w:w="20" w:type="dxa"/>
            <w:vAlign w:val="bottom"/>
          </w:tcPr>
          <w:p w14:paraId="0E1286B1" w14:textId="77777777" w:rsidR="001516AB" w:rsidRDefault="001516AB">
            <w:pPr>
              <w:rPr>
                <w:sz w:val="24"/>
                <w:szCs w:val="24"/>
              </w:rPr>
            </w:pPr>
          </w:p>
        </w:tc>
      </w:tr>
      <w:tr w:rsidR="001516AB" w14:paraId="217A7648" w14:textId="77777777">
        <w:trPr>
          <w:trHeight w:val="300"/>
        </w:trPr>
        <w:tc>
          <w:tcPr>
            <w:tcW w:w="580" w:type="dxa"/>
            <w:tcBorders>
              <w:left w:val="single" w:sz="8" w:space="0" w:color="auto"/>
              <w:right w:val="single" w:sz="8" w:space="0" w:color="auto"/>
            </w:tcBorders>
            <w:vAlign w:val="bottom"/>
          </w:tcPr>
          <w:p w14:paraId="007BB666" w14:textId="77777777" w:rsidR="001516AB" w:rsidRDefault="001516AB">
            <w:pPr>
              <w:rPr>
                <w:sz w:val="24"/>
                <w:szCs w:val="24"/>
              </w:rPr>
            </w:pPr>
          </w:p>
        </w:tc>
        <w:tc>
          <w:tcPr>
            <w:tcW w:w="1140" w:type="dxa"/>
            <w:tcBorders>
              <w:right w:val="single" w:sz="8" w:space="0" w:color="auto"/>
            </w:tcBorders>
            <w:vAlign w:val="bottom"/>
          </w:tcPr>
          <w:p w14:paraId="25110A59" w14:textId="77777777" w:rsidR="001516AB" w:rsidRDefault="001516AB">
            <w:pPr>
              <w:rPr>
                <w:sz w:val="24"/>
                <w:szCs w:val="24"/>
              </w:rPr>
            </w:pPr>
          </w:p>
        </w:tc>
        <w:tc>
          <w:tcPr>
            <w:tcW w:w="1820" w:type="dxa"/>
            <w:tcBorders>
              <w:right w:val="single" w:sz="8" w:space="0" w:color="auto"/>
            </w:tcBorders>
            <w:vAlign w:val="bottom"/>
          </w:tcPr>
          <w:p w14:paraId="19C6C104" w14:textId="77777777" w:rsidR="001516AB" w:rsidRDefault="001516AB">
            <w:pPr>
              <w:rPr>
                <w:sz w:val="24"/>
                <w:szCs w:val="24"/>
              </w:rPr>
            </w:pPr>
          </w:p>
        </w:tc>
        <w:tc>
          <w:tcPr>
            <w:tcW w:w="5540" w:type="dxa"/>
            <w:gridSpan w:val="2"/>
            <w:tcBorders>
              <w:right w:val="single" w:sz="8" w:space="0" w:color="auto"/>
            </w:tcBorders>
            <w:vAlign w:val="bottom"/>
          </w:tcPr>
          <w:p w14:paraId="78E77CC5" w14:textId="77777777" w:rsidR="001516AB" w:rsidRDefault="0066520C">
            <w:pPr>
              <w:ind w:left="60"/>
              <w:rPr>
                <w:sz w:val="20"/>
                <w:szCs w:val="20"/>
              </w:rPr>
            </w:pPr>
            <w:r>
              <w:rPr>
                <w:rFonts w:ascii="Arial" w:eastAsia="Arial" w:hAnsi="Arial" w:cs="Arial"/>
                <w:sz w:val="16"/>
                <w:szCs w:val="16"/>
              </w:rPr>
              <w:t>Также используется в качестве аналогового тестового ввода-вывода для тестирования прототипов / производства</w:t>
            </w:r>
          </w:p>
        </w:tc>
        <w:tc>
          <w:tcPr>
            <w:tcW w:w="20" w:type="dxa"/>
            <w:vAlign w:val="bottom"/>
          </w:tcPr>
          <w:p w14:paraId="63AA909B" w14:textId="77777777" w:rsidR="001516AB" w:rsidRDefault="001516AB">
            <w:pPr>
              <w:rPr>
                <w:sz w:val="24"/>
                <w:szCs w:val="24"/>
              </w:rPr>
            </w:pPr>
          </w:p>
        </w:tc>
      </w:tr>
      <w:tr w:rsidR="001516AB" w14:paraId="0ECDA58B" w14:textId="77777777">
        <w:trPr>
          <w:trHeight w:val="64"/>
        </w:trPr>
        <w:tc>
          <w:tcPr>
            <w:tcW w:w="580" w:type="dxa"/>
            <w:tcBorders>
              <w:left w:val="single" w:sz="8" w:space="0" w:color="auto"/>
              <w:bottom w:val="single" w:sz="8" w:space="0" w:color="auto"/>
              <w:right w:val="single" w:sz="8" w:space="0" w:color="auto"/>
            </w:tcBorders>
            <w:vAlign w:val="bottom"/>
          </w:tcPr>
          <w:p w14:paraId="7218782D"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2FC75640"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0D44B17D"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1F59D2E4" w14:textId="77777777" w:rsidR="001516AB" w:rsidRDefault="001516AB">
            <w:pPr>
              <w:rPr>
                <w:sz w:val="5"/>
                <w:szCs w:val="5"/>
              </w:rPr>
            </w:pPr>
          </w:p>
        </w:tc>
        <w:tc>
          <w:tcPr>
            <w:tcW w:w="20" w:type="dxa"/>
            <w:vAlign w:val="bottom"/>
          </w:tcPr>
          <w:p w14:paraId="53FC3D6F" w14:textId="77777777" w:rsidR="001516AB" w:rsidRDefault="001516AB">
            <w:pPr>
              <w:rPr>
                <w:sz w:val="5"/>
                <w:szCs w:val="5"/>
              </w:rPr>
            </w:pPr>
          </w:p>
        </w:tc>
      </w:tr>
      <w:tr w:rsidR="001516AB" w14:paraId="20C7E66D" w14:textId="77777777">
        <w:trPr>
          <w:trHeight w:val="230"/>
        </w:trPr>
        <w:tc>
          <w:tcPr>
            <w:tcW w:w="580" w:type="dxa"/>
            <w:tcBorders>
              <w:left w:val="single" w:sz="8" w:space="0" w:color="auto"/>
              <w:right w:val="single" w:sz="8" w:space="0" w:color="auto"/>
            </w:tcBorders>
            <w:vAlign w:val="bottom"/>
          </w:tcPr>
          <w:p w14:paraId="02546D4A" w14:textId="77777777" w:rsidR="001516AB" w:rsidRDefault="0066520C">
            <w:pPr>
              <w:ind w:left="80"/>
              <w:rPr>
                <w:sz w:val="20"/>
                <w:szCs w:val="20"/>
              </w:rPr>
            </w:pPr>
            <w:r>
              <w:rPr>
                <w:rFonts w:ascii="Arial" w:eastAsia="Arial" w:hAnsi="Arial" w:cs="Arial"/>
                <w:sz w:val="16"/>
                <w:szCs w:val="16"/>
              </w:rPr>
              <w:t>7</w:t>
            </w:r>
          </w:p>
        </w:tc>
        <w:tc>
          <w:tcPr>
            <w:tcW w:w="1140" w:type="dxa"/>
            <w:tcBorders>
              <w:right w:val="single" w:sz="8" w:space="0" w:color="auto"/>
            </w:tcBorders>
            <w:vAlign w:val="bottom"/>
          </w:tcPr>
          <w:p w14:paraId="7BF14E4D" w14:textId="77777777" w:rsidR="001516AB" w:rsidRDefault="0066520C">
            <w:pPr>
              <w:ind w:left="60"/>
              <w:rPr>
                <w:sz w:val="20"/>
                <w:szCs w:val="20"/>
              </w:rPr>
            </w:pPr>
            <w:r>
              <w:rPr>
                <w:rFonts w:ascii="Arial" w:eastAsia="Arial" w:hAnsi="Arial" w:cs="Arial"/>
                <w:sz w:val="16"/>
                <w:szCs w:val="16"/>
              </w:rPr>
              <w:t>CSn</w:t>
            </w:r>
          </w:p>
        </w:tc>
        <w:tc>
          <w:tcPr>
            <w:tcW w:w="1820" w:type="dxa"/>
            <w:tcBorders>
              <w:right w:val="single" w:sz="8" w:space="0" w:color="auto"/>
            </w:tcBorders>
            <w:vAlign w:val="bottom"/>
          </w:tcPr>
          <w:p w14:paraId="7355D66F" w14:textId="77777777" w:rsidR="001516AB" w:rsidRDefault="0066520C">
            <w:pPr>
              <w:ind w:left="60"/>
              <w:rPr>
                <w:sz w:val="20"/>
                <w:szCs w:val="20"/>
              </w:rPr>
            </w:pPr>
            <w:r>
              <w:rPr>
                <w:rFonts w:ascii="Arial" w:eastAsia="Arial" w:hAnsi="Arial" w:cs="Arial"/>
                <w:sz w:val="16"/>
                <w:szCs w:val="16"/>
              </w:rPr>
              <w:t>Цифровой вход</w:t>
            </w:r>
          </w:p>
        </w:tc>
        <w:tc>
          <w:tcPr>
            <w:tcW w:w="5540" w:type="dxa"/>
            <w:gridSpan w:val="2"/>
            <w:tcBorders>
              <w:right w:val="single" w:sz="8" w:space="0" w:color="auto"/>
            </w:tcBorders>
            <w:vAlign w:val="bottom"/>
          </w:tcPr>
          <w:p w14:paraId="3F1057D6" w14:textId="77777777" w:rsidR="001516AB" w:rsidRDefault="0066520C">
            <w:pPr>
              <w:ind w:left="60"/>
              <w:rPr>
                <w:sz w:val="20"/>
                <w:szCs w:val="20"/>
              </w:rPr>
            </w:pPr>
            <w:r>
              <w:rPr>
                <w:rFonts w:ascii="Arial" w:eastAsia="Arial" w:hAnsi="Arial" w:cs="Arial"/>
                <w:sz w:val="16"/>
                <w:szCs w:val="16"/>
              </w:rPr>
              <w:t xml:space="preserve">Последовательный интерфейс </w:t>
            </w:r>
            <w:r>
              <w:rPr>
                <w:rFonts w:ascii="Arial" w:eastAsia="Arial" w:hAnsi="Arial" w:cs="Arial"/>
                <w:sz w:val="16"/>
                <w:szCs w:val="16"/>
              </w:rPr>
              <w:t>конфигурации, выбор микросхемы</w:t>
            </w:r>
          </w:p>
        </w:tc>
        <w:tc>
          <w:tcPr>
            <w:tcW w:w="20" w:type="dxa"/>
            <w:vAlign w:val="bottom"/>
          </w:tcPr>
          <w:p w14:paraId="71067BCA" w14:textId="77777777" w:rsidR="001516AB" w:rsidRDefault="001516AB">
            <w:pPr>
              <w:rPr>
                <w:sz w:val="20"/>
                <w:szCs w:val="20"/>
              </w:rPr>
            </w:pPr>
          </w:p>
        </w:tc>
      </w:tr>
      <w:tr w:rsidR="001516AB" w14:paraId="227C7384" w14:textId="77777777">
        <w:trPr>
          <w:trHeight w:val="64"/>
        </w:trPr>
        <w:tc>
          <w:tcPr>
            <w:tcW w:w="580" w:type="dxa"/>
            <w:tcBorders>
              <w:left w:val="single" w:sz="8" w:space="0" w:color="auto"/>
              <w:bottom w:val="single" w:sz="8" w:space="0" w:color="auto"/>
              <w:right w:val="single" w:sz="8" w:space="0" w:color="auto"/>
            </w:tcBorders>
            <w:vAlign w:val="bottom"/>
          </w:tcPr>
          <w:p w14:paraId="2FDFA8C2"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3259E70E"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3E01CFFD"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6694F6D2" w14:textId="77777777" w:rsidR="001516AB" w:rsidRDefault="001516AB">
            <w:pPr>
              <w:rPr>
                <w:sz w:val="5"/>
                <w:szCs w:val="5"/>
              </w:rPr>
            </w:pPr>
          </w:p>
        </w:tc>
        <w:tc>
          <w:tcPr>
            <w:tcW w:w="20" w:type="dxa"/>
            <w:vAlign w:val="bottom"/>
          </w:tcPr>
          <w:p w14:paraId="7BCDD54A" w14:textId="77777777" w:rsidR="001516AB" w:rsidRDefault="001516AB">
            <w:pPr>
              <w:rPr>
                <w:sz w:val="5"/>
                <w:szCs w:val="5"/>
              </w:rPr>
            </w:pPr>
          </w:p>
        </w:tc>
      </w:tr>
      <w:tr w:rsidR="001516AB" w14:paraId="53D55EDC" w14:textId="77777777">
        <w:trPr>
          <w:trHeight w:val="228"/>
        </w:trPr>
        <w:tc>
          <w:tcPr>
            <w:tcW w:w="580" w:type="dxa"/>
            <w:tcBorders>
              <w:left w:val="single" w:sz="8" w:space="0" w:color="auto"/>
              <w:right w:val="single" w:sz="8" w:space="0" w:color="auto"/>
            </w:tcBorders>
            <w:vAlign w:val="bottom"/>
          </w:tcPr>
          <w:p w14:paraId="1B685DB5" w14:textId="77777777" w:rsidR="001516AB" w:rsidRDefault="0066520C">
            <w:pPr>
              <w:ind w:left="80"/>
              <w:rPr>
                <w:sz w:val="20"/>
                <w:szCs w:val="20"/>
              </w:rPr>
            </w:pPr>
            <w:r>
              <w:rPr>
                <w:rFonts w:ascii="Arial" w:eastAsia="Arial" w:hAnsi="Arial" w:cs="Arial"/>
                <w:sz w:val="16"/>
                <w:szCs w:val="16"/>
              </w:rPr>
              <w:t>8</w:t>
            </w:r>
          </w:p>
        </w:tc>
        <w:tc>
          <w:tcPr>
            <w:tcW w:w="1140" w:type="dxa"/>
            <w:tcBorders>
              <w:right w:val="single" w:sz="8" w:space="0" w:color="auto"/>
            </w:tcBorders>
            <w:vAlign w:val="bottom"/>
          </w:tcPr>
          <w:p w14:paraId="0DDF9890" w14:textId="77777777" w:rsidR="001516AB" w:rsidRDefault="0066520C">
            <w:pPr>
              <w:ind w:left="60"/>
              <w:rPr>
                <w:sz w:val="20"/>
                <w:szCs w:val="20"/>
              </w:rPr>
            </w:pPr>
            <w:r>
              <w:rPr>
                <w:rFonts w:ascii="Arial" w:eastAsia="Arial" w:hAnsi="Arial" w:cs="Arial"/>
                <w:sz w:val="16"/>
                <w:szCs w:val="16"/>
              </w:rPr>
              <w:t>XOSC_Q1</w:t>
            </w:r>
          </w:p>
        </w:tc>
        <w:tc>
          <w:tcPr>
            <w:tcW w:w="1820" w:type="dxa"/>
            <w:tcBorders>
              <w:right w:val="single" w:sz="8" w:space="0" w:color="auto"/>
            </w:tcBorders>
            <w:vAlign w:val="bottom"/>
          </w:tcPr>
          <w:p w14:paraId="55EC7B71" w14:textId="77777777" w:rsidR="001516AB" w:rsidRDefault="0066520C">
            <w:pPr>
              <w:ind w:left="60"/>
              <w:rPr>
                <w:sz w:val="20"/>
                <w:szCs w:val="20"/>
              </w:rPr>
            </w:pPr>
            <w:r>
              <w:rPr>
                <w:rFonts w:ascii="Arial" w:eastAsia="Arial" w:hAnsi="Arial" w:cs="Arial"/>
                <w:sz w:val="16"/>
                <w:szCs w:val="16"/>
              </w:rPr>
              <w:t>Аналоговый ввод / вывод</w:t>
            </w:r>
          </w:p>
        </w:tc>
        <w:tc>
          <w:tcPr>
            <w:tcW w:w="5540" w:type="dxa"/>
            <w:gridSpan w:val="2"/>
            <w:tcBorders>
              <w:right w:val="single" w:sz="8" w:space="0" w:color="auto"/>
            </w:tcBorders>
            <w:vAlign w:val="bottom"/>
          </w:tcPr>
          <w:p w14:paraId="6C48818E" w14:textId="77777777" w:rsidR="001516AB" w:rsidRDefault="0066520C">
            <w:pPr>
              <w:ind w:left="60"/>
              <w:rPr>
                <w:sz w:val="20"/>
                <w:szCs w:val="20"/>
              </w:rPr>
            </w:pPr>
            <w:r>
              <w:rPr>
                <w:rFonts w:ascii="Arial" w:eastAsia="Arial" w:hAnsi="Arial" w:cs="Arial"/>
                <w:sz w:val="16"/>
                <w:szCs w:val="16"/>
              </w:rPr>
              <w:t>Вывод 1 кварцевого генератора или вход внешнего тактового сигнала</w:t>
            </w:r>
          </w:p>
        </w:tc>
        <w:tc>
          <w:tcPr>
            <w:tcW w:w="20" w:type="dxa"/>
            <w:vAlign w:val="bottom"/>
          </w:tcPr>
          <w:p w14:paraId="349F06D1" w14:textId="77777777" w:rsidR="001516AB" w:rsidRDefault="001516AB">
            <w:pPr>
              <w:rPr>
                <w:sz w:val="19"/>
                <w:szCs w:val="19"/>
              </w:rPr>
            </w:pPr>
          </w:p>
        </w:tc>
      </w:tr>
      <w:tr w:rsidR="001516AB" w14:paraId="38EF16E4" w14:textId="77777777">
        <w:trPr>
          <w:trHeight w:val="66"/>
        </w:trPr>
        <w:tc>
          <w:tcPr>
            <w:tcW w:w="580" w:type="dxa"/>
            <w:tcBorders>
              <w:left w:val="single" w:sz="8" w:space="0" w:color="auto"/>
              <w:bottom w:val="single" w:sz="8" w:space="0" w:color="auto"/>
              <w:right w:val="single" w:sz="8" w:space="0" w:color="auto"/>
            </w:tcBorders>
            <w:vAlign w:val="bottom"/>
          </w:tcPr>
          <w:p w14:paraId="3BA4FD15"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438DDC54"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344A6A38"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25D9A8CF" w14:textId="77777777" w:rsidR="001516AB" w:rsidRDefault="001516AB">
            <w:pPr>
              <w:rPr>
                <w:sz w:val="5"/>
                <w:szCs w:val="5"/>
              </w:rPr>
            </w:pPr>
          </w:p>
        </w:tc>
        <w:tc>
          <w:tcPr>
            <w:tcW w:w="20" w:type="dxa"/>
            <w:vAlign w:val="bottom"/>
          </w:tcPr>
          <w:p w14:paraId="2A2DC519" w14:textId="77777777" w:rsidR="001516AB" w:rsidRDefault="001516AB">
            <w:pPr>
              <w:rPr>
                <w:sz w:val="5"/>
                <w:szCs w:val="5"/>
              </w:rPr>
            </w:pPr>
          </w:p>
        </w:tc>
      </w:tr>
      <w:tr w:rsidR="001516AB" w14:paraId="4643390F" w14:textId="77777777">
        <w:trPr>
          <w:trHeight w:val="228"/>
        </w:trPr>
        <w:tc>
          <w:tcPr>
            <w:tcW w:w="580" w:type="dxa"/>
            <w:tcBorders>
              <w:left w:val="single" w:sz="8" w:space="0" w:color="auto"/>
              <w:right w:val="single" w:sz="8" w:space="0" w:color="auto"/>
            </w:tcBorders>
            <w:vAlign w:val="bottom"/>
          </w:tcPr>
          <w:p w14:paraId="474DF541" w14:textId="77777777" w:rsidR="001516AB" w:rsidRDefault="0066520C">
            <w:pPr>
              <w:ind w:left="80"/>
              <w:rPr>
                <w:sz w:val="20"/>
                <w:szCs w:val="20"/>
              </w:rPr>
            </w:pPr>
            <w:r>
              <w:rPr>
                <w:rFonts w:ascii="Arial" w:eastAsia="Arial" w:hAnsi="Arial" w:cs="Arial"/>
                <w:sz w:val="16"/>
                <w:szCs w:val="16"/>
              </w:rPr>
              <w:t>9</w:t>
            </w:r>
          </w:p>
        </w:tc>
        <w:tc>
          <w:tcPr>
            <w:tcW w:w="1140" w:type="dxa"/>
            <w:tcBorders>
              <w:right w:val="single" w:sz="8" w:space="0" w:color="auto"/>
            </w:tcBorders>
            <w:vAlign w:val="bottom"/>
          </w:tcPr>
          <w:p w14:paraId="14C6A2F2" w14:textId="77777777" w:rsidR="001516AB" w:rsidRDefault="0066520C">
            <w:pPr>
              <w:ind w:left="60"/>
              <w:rPr>
                <w:sz w:val="20"/>
                <w:szCs w:val="20"/>
              </w:rPr>
            </w:pPr>
            <w:r>
              <w:rPr>
                <w:rFonts w:ascii="Arial" w:eastAsia="Arial" w:hAnsi="Arial" w:cs="Arial"/>
                <w:sz w:val="16"/>
                <w:szCs w:val="16"/>
              </w:rPr>
              <w:t>AVDD</w:t>
            </w:r>
          </w:p>
        </w:tc>
        <w:tc>
          <w:tcPr>
            <w:tcW w:w="1820" w:type="dxa"/>
            <w:tcBorders>
              <w:right w:val="single" w:sz="8" w:space="0" w:color="auto"/>
            </w:tcBorders>
            <w:vAlign w:val="bottom"/>
          </w:tcPr>
          <w:p w14:paraId="2365D9B5" w14:textId="77777777" w:rsidR="001516AB" w:rsidRDefault="0066520C">
            <w:pPr>
              <w:ind w:left="60"/>
              <w:rPr>
                <w:sz w:val="20"/>
                <w:szCs w:val="20"/>
              </w:rPr>
            </w:pPr>
            <w:r>
              <w:rPr>
                <w:rFonts w:ascii="Arial" w:eastAsia="Arial" w:hAnsi="Arial" w:cs="Arial"/>
                <w:sz w:val="16"/>
                <w:szCs w:val="16"/>
              </w:rPr>
              <w:t>Мощность (Аналоговый)</w:t>
            </w:r>
          </w:p>
        </w:tc>
        <w:tc>
          <w:tcPr>
            <w:tcW w:w="5540" w:type="dxa"/>
            <w:gridSpan w:val="2"/>
            <w:tcBorders>
              <w:right w:val="single" w:sz="8" w:space="0" w:color="auto"/>
            </w:tcBorders>
            <w:vAlign w:val="bottom"/>
          </w:tcPr>
          <w:p w14:paraId="155DCCA6" w14:textId="77777777" w:rsidR="001516AB" w:rsidRDefault="0066520C">
            <w:pPr>
              <w:ind w:left="60"/>
              <w:rPr>
                <w:sz w:val="20"/>
                <w:szCs w:val="20"/>
              </w:rPr>
            </w:pPr>
            <w:r>
              <w:rPr>
                <w:rFonts w:ascii="Arial" w:eastAsia="Arial" w:hAnsi="Arial" w:cs="Arial"/>
                <w:sz w:val="16"/>
                <w:szCs w:val="16"/>
              </w:rPr>
              <w:t>Подключение аналогового источника питания 1,8 - 3,6 В</w:t>
            </w:r>
          </w:p>
        </w:tc>
        <w:tc>
          <w:tcPr>
            <w:tcW w:w="20" w:type="dxa"/>
            <w:vAlign w:val="bottom"/>
          </w:tcPr>
          <w:p w14:paraId="4A80B241" w14:textId="77777777" w:rsidR="001516AB" w:rsidRDefault="001516AB">
            <w:pPr>
              <w:rPr>
                <w:sz w:val="19"/>
                <w:szCs w:val="19"/>
              </w:rPr>
            </w:pPr>
          </w:p>
        </w:tc>
      </w:tr>
      <w:tr w:rsidR="001516AB" w14:paraId="493513A5" w14:textId="77777777">
        <w:trPr>
          <w:trHeight w:val="66"/>
        </w:trPr>
        <w:tc>
          <w:tcPr>
            <w:tcW w:w="580" w:type="dxa"/>
            <w:tcBorders>
              <w:left w:val="single" w:sz="8" w:space="0" w:color="auto"/>
              <w:bottom w:val="single" w:sz="8" w:space="0" w:color="auto"/>
              <w:right w:val="single" w:sz="8" w:space="0" w:color="auto"/>
            </w:tcBorders>
            <w:vAlign w:val="bottom"/>
          </w:tcPr>
          <w:p w14:paraId="1BF0DF4D"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02B34134"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31D90C28"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6EB43113" w14:textId="77777777" w:rsidR="001516AB" w:rsidRDefault="001516AB">
            <w:pPr>
              <w:rPr>
                <w:sz w:val="5"/>
                <w:szCs w:val="5"/>
              </w:rPr>
            </w:pPr>
          </w:p>
        </w:tc>
        <w:tc>
          <w:tcPr>
            <w:tcW w:w="20" w:type="dxa"/>
            <w:vAlign w:val="bottom"/>
          </w:tcPr>
          <w:p w14:paraId="11CB8EE1" w14:textId="77777777" w:rsidR="001516AB" w:rsidRDefault="001516AB">
            <w:pPr>
              <w:rPr>
                <w:sz w:val="5"/>
                <w:szCs w:val="5"/>
              </w:rPr>
            </w:pPr>
          </w:p>
        </w:tc>
      </w:tr>
      <w:tr w:rsidR="001516AB" w14:paraId="1E835C7D" w14:textId="77777777">
        <w:trPr>
          <w:trHeight w:val="228"/>
        </w:trPr>
        <w:tc>
          <w:tcPr>
            <w:tcW w:w="580" w:type="dxa"/>
            <w:tcBorders>
              <w:left w:val="single" w:sz="8" w:space="0" w:color="auto"/>
              <w:right w:val="single" w:sz="8" w:space="0" w:color="auto"/>
            </w:tcBorders>
            <w:vAlign w:val="bottom"/>
          </w:tcPr>
          <w:p w14:paraId="143F8CD7" w14:textId="77777777" w:rsidR="001516AB" w:rsidRDefault="0066520C">
            <w:pPr>
              <w:ind w:left="80"/>
              <w:rPr>
                <w:sz w:val="20"/>
                <w:szCs w:val="20"/>
              </w:rPr>
            </w:pPr>
            <w:r>
              <w:rPr>
                <w:rFonts w:ascii="Arial" w:eastAsia="Arial" w:hAnsi="Arial" w:cs="Arial"/>
                <w:sz w:val="16"/>
                <w:szCs w:val="16"/>
              </w:rPr>
              <w:t>10</w:t>
            </w:r>
          </w:p>
        </w:tc>
        <w:tc>
          <w:tcPr>
            <w:tcW w:w="1140" w:type="dxa"/>
            <w:tcBorders>
              <w:right w:val="single" w:sz="8" w:space="0" w:color="auto"/>
            </w:tcBorders>
            <w:vAlign w:val="bottom"/>
          </w:tcPr>
          <w:p w14:paraId="650ADD29" w14:textId="77777777" w:rsidR="001516AB" w:rsidRDefault="0066520C">
            <w:pPr>
              <w:ind w:left="60"/>
              <w:rPr>
                <w:sz w:val="20"/>
                <w:szCs w:val="20"/>
              </w:rPr>
            </w:pPr>
            <w:r>
              <w:rPr>
                <w:rFonts w:ascii="Arial" w:eastAsia="Arial" w:hAnsi="Arial" w:cs="Arial"/>
                <w:sz w:val="16"/>
                <w:szCs w:val="16"/>
              </w:rPr>
              <w:t>XOSC_Q2</w:t>
            </w:r>
          </w:p>
        </w:tc>
        <w:tc>
          <w:tcPr>
            <w:tcW w:w="1820" w:type="dxa"/>
            <w:tcBorders>
              <w:right w:val="single" w:sz="8" w:space="0" w:color="auto"/>
            </w:tcBorders>
            <w:vAlign w:val="bottom"/>
          </w:tcPr>
          <w:p w14:paraId="6CD34B8D" w14:textId="77777777" w:rsidR="001516AB" w:rsidRDefault="0066520C">
            <w:pPr>
              <w:ind w:left="60"/>
              <w:rPr>
                <w:sz w:val="20"/>
                <w:szCs w:val="20"/>
              </w:rPr>
            </w:pPr>
            <w:r>
              <w:rPr>
                <w:rFonts w:ascii="Arial" w:eastAsia="Arial" w:hAnsi="Arial" w:cs="Arial"/>
                <w:sz w:val="16"/>
                <w:szCs w:val="16"/>
              </w:rPr>
              <w:t>Аналоговый ввод / вывод</w:t>
            </w:r>
          </w:p>
        </w:tc>
        <w:tc>
          <w:tcPr>
            <w:tcW w:w="5540" w:type="dxa"/>
            <w:gridSpan w:val="2"/>
            <w:tcBorders>
              <w:right w:val="single" w:sz="8" w:space="0" w:color="auto"/>
            </w:tcBorders>
            <w:vAlign w:val="bottom"/>
          </w:tcPr>
          <w:p w14:paraId="01066261" w14:textId="77777777" w:rsidR="001516AB" w:rsidRDefault="0066520C">
            <w:pPr>
              <w:ind w:left="60"/>
              <w:rPr>
                <w:sz w:val="20"/>
                <w:szCs w:val="20"/>
              </w:rPr>
            </w:pPr>
            <w:r>
              <w:rPr>
                <w:rFonts w:ascii="Arial" w:eastAsia="Arial" w:hAnsi="Arial" w:cs="Arial"/>
                <w:sz w:val="16"/>
                <w:szCs w:val="16"/>
              </w:rPr>
              <w:t>Вывод кварцевого генератора 2</w:t>
            </w:r>
          </w:p>
        </w:tc>
        <w:tc>
          <w:tcPr>
            <w:tcW w:w="20" w:type="dxa"/>
            <w:vAlign w:val="bottom"/>
          </w:tcPr>
          <w:p w14:paraId="6CF8C3FB" w14:textId="77777777" w:rsidR="001516AB" w:rsidRDefault="001516AB">
            <w:pPr>
              <w:rPr>
                <w:sz w:val="19"/>
                <w:szCs w:val="19"/>
              </w:rPr>
            </w:pPr>
          </w:p>
        </w:tc>
      </w:tr>
      <w:tr w:rsidR="001516AB" w14:paraId="56A337A0" w14:textId="77777777">
        <w:trPr>
          <w:trHeight w:val="66"/>
        </w:trPr>
        <w:tc>
          <w:tcPr>
            <w:tcW w:w="580" w:type="dxa"/>
            <w:tcBorders>
              <w:left w:val="single" w:sz="8" w:space="0" w:color="auto"/>
              <w:bottom w:val="single" w:sz="8" w:space="0" w:color="auto"/>
              <w:right w:val="single" w:sz="8" w:space="0" w:color="auto"/>
            </w:tcBorders>
            <w:vAlign w:val="bottom"/>
          </w:tcPr>
          <w:p w14:paraId="307FE06F"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34D1BE91"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6D889C03" w14:textId="77777777" w:rsidR="001516AB" w:rsidRDefault="001516AB">
            <w:pPr>
              <w:rPr>
                <w:sz w:val="5"/>
                <w:szCs w:val="5"/>
              </w:rPr>
            </w:pPr>
          </w:p>
        </w:tc>
        <w:tc>
          <w:tcPr>
            <w:tcW w:w="280" w:type="dxa"/>
            <w:tcBorders>
              <w:bottom w:val="single" w:sz="8" w:space="0" w:color="auto"/>
            </w:tcBorders>
            <w:vAlign w:val="bottom"/>
          </w:tcPr>
          <w:p w14:paraId="2CD6090A" w14:textId="77777777" w:rsidR="001516AB" w:rsidRDefault="001516AB">
            <w:pPr>
              <w:rPr>
                <w:sz w:val="5"/>
                <w:szCs w:val="5"/>
              </w:rPr>
            </w:pPr>
          </w:p>
        </w:tc>
        <w:tc>
          <w:tcPr>
            <w:tcW w:w="5260" w:type="dxa"/>
            <w:tcBorders>
              <w:bottom w:val="single" w:sz="8" w:space="0" w:color="auto"/>
              <w:right w:val="single" w:sz="8" w:space="0" w:color="auto"/>
            </w:tcBorders>
            <w:vAlign w:val="bottom"/>
          </w:tcPr>
          <w:p w14:paraId="2A25987B" w14:textId="77777777" w:rsidR="001516AB" w:rsidRDefault="001516AB">
            <w:pPr>
              <w:rPr>
                <w:sz w:val="5"/>
                <w:szCs w:val="5"/>
              </w:rPr>
            </w:pPr>
          </w:p>
        </w:tc>
        <w:tc>
          <w:tcPr>
            <w:tcW w:w="20" w:type="dxa"/>
            <w:vAlign w:val="bottom"/>
          </w:tcPr>
          <w:p w14:paraId="7F5763F9" w14:textId="77777777" w:rsidR="001516AB" w:rsidRDefault="001516AB">
            <w:pPr>
              <w:rPr>
                <w:sz w:val="5"/>
                <w:szCs w:val="5"/>
              </w:rPr>
            </w:pPr>
          </w:p>
        </w:tc>
      </w:tr>
      <w:tr w:rsidR="001516AB" w14:paraId="7D38B814" w14:textId="77777777">
        <w:trPr>
          <w:trHeight w:val="228"/>
        </w:trPr>
        <w:tc>
          <w:tcPr>
            <w:tcW w:w="580" w:type="dxa"/>
            <w:tcBorders>
              <w:left w:val="single" w:sz="8" w:space="0" w:color="auto"/>
              <w:right w:val="single" w:sz="8" w:space="0" w:color="auto"/>
            </w:tcBorders>
            <w:vAlign w:val="bottom"/>
          </w:tcPr>
          <w:p w14:paraId="4E99CBD1" w14:textId="77777777" w:rsidR="001516AB" w:rsidRDefault="0066520C">
            <w:pPr>
              <w:ind w:left="80"/>
              <w:rPr>
                <w:sz w:val="20"/>
                <w:szCs w:val="20"/>
              </w:rPr>
            </w:pPr>
            <w:r>
              <w:rPr>
                <w:rFonts w:ascii="Arial" w:eastAsia="Arial" w:hAnsi="Arial" w:cs="Arial"/>
                <w:sz w:val="16"/>
                <w:szCs w:val="16"/>
              </w:rPr>
              <w:t>11</w:t>
            </w:r>
          </w:p>
        </w:tc>
        <w:tc>
          <w:tcPr>
            <w:tcW w:w="1140" w:type="dxa"/>
            <w:tcBorders>
              <w:right w:val="single" w:sz="8" w:space="0" w:color="auto"/>
            </w:tcBorders>
            <w:vAlign w:val="bottom"/>
          </w:tcPr>
          <w:p w14:paraId="7D2CF0D5" w14:textId="77777777" w:rsidR="001516AB" w:rsidRDefault="0066520C">
            <w:pPr>
              <w:ind w:left="60"/>
              <w:rPr>
                <w:sz w:val="20"/>
                <w:szCs w:val="20"/>
              </w:rPr>
            </w:pPr>
            <w:r>
              <w:rPr>
                <w:rFonts w:ascii="Arial" w:eastAsia="Arial" w:hAnsi="Arial" w:cs="Arial"/>
                <w:sz w:val="16"/>
                <w:szCs w:val="16"/>
              </w:rPr>
              <w:t>AVDD</w:t>
            </w:r>
          </w:p>
        </w:tc>
        <w:tc>
          <w:tcPr>
            <w:tcW w:w="1820" w:type="dxa"/>
            <w:tcBorders>
              <w:right w:val="single" w:sz="8" w:space="0" w:color="auto"/>
            </w:tcBorders>
            <w:vAlign w:val="bottom"/>
          </w:tcPr>
          <w:p w14:paraId="40200866" w14:textId="77777777" w:rsidR="001516AB" w:rsidRDefault="0066520C">
            <w:pPr>
              <w:ind w:left="60"/>
              <w:rPr>
                <w:sz w:val="20"/>
                <w:szCs w:val="20"/>
              </w:rPr>
            </w:pPr>
            <w:r>
              <w:rPr>
                <w:rFonts w:ascii="Arial" w:eastAsia="Arial" w:hAnsi="Arial" w:cs="Arial"/>
                <w:sz w:val="16"/>
                <w:szCs w:val="16"/>
              </w:rPr>
              <w:t>Мощность (Аналоговый)</w:t>
            </w:r>
          </w:p>
        </w:tc>
        <w:tc>
          <w:tcPr>
            <w:tcW w:w="280" w:type="dxa"/>
            <w:vAlign w:val="bottom"/>
          </w:tcPr>
          <w:p w14:paraId="27EF15FC" w14:textId="77777777" w:rsidR="001516AB" w:rsidRDefault="0066520C">
            <w:pPr>
              <w:ind w:left="60"/>
              <w:rPr>
                <w:sz w:val="20"/>
                <w:szCs w:val="20"/>
              </w:rPr>
            </w:pPr>
            <w:r>
              <w:rPr>
                <w:rFonts w:ascii="Arial" w:eastAsia="Arial" w:hAnsi="Arial" w:cs="Arial"/>
                <w:w w:val="89"/>
                <w:sz w:val="16"/>
                <w:szCs w:val="16"/>
              </w:rPr>
              <w:t>1,8</w:t>
            </w:r>
          </w:p>
        </w:tc>
        <w:tc>
          <w:tcPr>
            <w:tcW w:w="5260" w:type="dxa"/>
            <w:tcBorders>
              <w:right w:val="single" w:sz="8" w:space="0" w:color="auto"/>
            </w:tcBorders>
            <w:vAlign w:val="bottom"/>
          </w:tcPr>
          <w:p w14:paraId="1A2B31BA" w14:textId="77777777" w:rsidR="001516AB" w:rsidRDefault="0066520C">
            <w:pPr>
              <w:ind w:left="100"/>
              <w:rPr>
                <w:sz w:val="20"/>
                <w:szCs w:val="20"/>
              </w:rPr>
            </w:pPr>
            <w:r>
              <w:rPr>
                <w:rFonts w:ascii="Arial" w:eastAsia="Arial" w:hAnsi="Arial" w:cs="Arial"/>
                <w:sz w:val="16"/>
                <w:szCs w:val="16"/>
              </w:rPr>
              <w:t>- Подключение аналогового источника питания 3,6 В</w:t>
            </w:r>
          </w:p>
        </w:tc>
        <w:tc>
          <w:tcPr>
            <w:tcW w:w="20" w:type="dxa"/>
            <w:vAlign w:val="bottom"/>
          </w:tcPr>
          <w:p w14:paraId="061F637F" w14:textId="77777777" w:rsidR="001516AB" w:rsidRDefault="001516AB">
            <w:pPr>
              <w:rPr>
                <w:sz w:val="19"/>
                <w:szCs w:val="19"/>
              </w:rPr>
            </w:pPr>
          </w:p>
        </w:tc>
      </w:tr>
      <w:tr w:rsidR="001516AB" w14:paraId="7E98AC38" w14:textId="77777777">
        <w:trPr>
          <w:trHeight w:val="66"/>
        </w:trPr>
        <w:tc>
          <w:tcPr>
            <w:tcW w:w="580" w:type="dxa"/>
            <w:tcBorders>
              <w:left w:val="single" w:sz="8" w:space="0" w:color="auto"/>
              <w:bottom w:val="single" w:sz="8" w:space="0" w:color="auto"/>
              <w:right w:val="single" w:sz="8" w:space="0" w:color="auto"/>
            </w:tcBorders>
            <w:vAlign w:val="bottom"/>
          </w:tcPr>
          <w:p w14:paraId="03FAD945"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496DE53D"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18001F58"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57BF1FB3" w14:textId="77777777" w:rsidR="001516AB" w:rsidRDefault="001516AB">
            <w:pPr>
              <w:rPr>
                <w:sz w:val="5"/>
                <w:szCs w:val="5"/>
              </w:rPr>
            </w:pPr>
          </w:p>
        </w:tc>
        <w:tc>
          <w:tcPr>
            <w:tcW w:w="20" w:type="dxa"/>
            <w:vAlign w:val="bottom"/>
          </w:tcPr>
          <w:p w14:paraId="5A3000B9" w14:textId="77777777" w:rsidR="001516AB" w:rsidRDefault="001516AB">
            <w:pPr>
              <w:rPr>
                <w:sz w:val="5"/>
                <w:szCs w:val="5"/>
              </w:rPr>
            </w:pPr>
          </w:p>
        </w:tc>
      </w:tr>
      <w:tr w:rsidR="001516AB" w14:paraId="0DED070E" w14:textId="77777777">
        <w:trPr>
          <w:trHeight w:val="228"/>
        </w:trPr>
        <w:tc>
          <w:tcPr>
            <w:tcW w:w="580" w:type="dxa"/>
            <w:tcBorders>
              <w:left w:val="single" w:sz="8" w:space="0" w:color="auto"/>
              <w:right w:val="single" w:sz="8" w:space="0" w:color="auto"/>
            </w:tcBorders>
            <w:vAlign w:val="bottom"/>
          </w:tcPr>
          <w:p w14:paraId="4213D994" w14:textId="77777777" w:rsidR="001516AB" w:rsidRDefault="0066520C">
            <w:pPr>
              <w:ind w:left="80"/>
              <w:rPr>
                <w:sz w:val="20"/>
                <w:szCs w:val="20"/>
              </w:rPr>
            </w:pPr>
            <w:r>
              <w:rPr>
                <w:rFonts w:ascii="Arial" w:eastAsia="Arial" w:hAnsi="Arial" w:cs="Arial"/>
                <w:sz w:val="16"/>
                <w:szCs w:val="16"/>
              </w:rPr>
              <w:t>12</w:t>
            </w:r>
          </w:p>
        </w:tc>
        <w:tc>
          <w:tcPr>
            <w:tcW w:w="1140" w:type="dxa"/>
            <w:tcBorders>
              <w:right w:val="single" w:sz="8" w:space="0" w:color="auto"/>
            </w:tcBorders>
            <w:vAlign w:val="bottom"/>
          </w:tcPr>
          <w:p w14:paraId="0E8ED8B6" w14:textId="77777777" w:rsidR="001516AB" w:rsidRDefault="0066520C">
            <w:pPr>
              <w:ind w:left="60"/>
              <w:rPr>
                <w:sz w:val="20"/>
                <w:szCs w:val="20"/>
              </w:rPr>
            </w:pPr>
            <w:r>
              <w:rPr>
                <w:rFonts w:ascii="Arial" w:eastAsia="Arial" w:hAnsi="Arial" w:cs="Arial"/>
                <w:sz w:val="16"/>
                <w:szCs w:val="16"/>
              </w:rPr>
              <w:t>RF_P</w:t>
            </w:r>
          </w:p>
        </w:tc>
        <w:tc>
          <w:tcPr>
            <w:tcW w:w="1820" w:type="dxa"/>
            <w:tcBorders>
              <w:right w:val="single" w:sz="8" w:space="0" w:color="auto"/>
            </w:tcBorders>
            <w:vAlign w:val="bottom"/>
          </w:tcPr>
          <w:p w14:paraId="191C7EB5" w14:textId="77777777" w:rsidR="001516AB" w:rsidRDefault="0066520C">
            <w:pPr>
              <w:ind w:left="60"/>
              <w:rPr>
                <w:sz w:val="20"/>
                <w:szCs w:val="20"/>
              </w:rPr>
            </w:pPr>
            <w:r>
              <w:rPr>
                <w:rFonts w:ascii="Arial" w:eastAsia="Arial" w:hAnsi="Arial" w:cs="Arial"/>
                <w:sz w:val="16"/>
                <w:szCs w:val="16"/>
              </w:rPr>
              <w:t>RF ввод / вывод</w:t>
            </w:r>
          </w:p>
        </w:tc>
        <w:tc>
          <w:tcPr>
            <w:tcW w:w="5540" w:type="dxa"/>
            <w:gridSpan w:val="2"/>
            <w:tcBorders>
              <w:right w:val="single" w:sz="8" w:space="0" w:color="auto"/>
            </w:tcBorders>
            <w:vAlign w:val="bottom"/>
          </w:tcPr>
          <w:p w14:paraId="7535AF41" w14:textId="77777777" w:rsidR="001516AB" w:rsidRDefault="0066520C">
            <w:pPr>
              <w:ind w:left="60"/>
              <w:rPr>
                <w:sz w:val="20"/>
                <w:szCs w:val="20"/>
              </w:rPr>
            </w:pPr>
            <w:r>
              <w:rPr>
                <w:rFonts w:ascii="Arial" w:eastAsia="Arial" w:hAnsi="Arial" w:cs="Arial"/>
                <w:sz w:val="16"/>
                <w:szCs w:val="16"/>
              </w:rPr>
              <w:t>Положительный входной РЧ-сигнал на МШУ в режиме приема</w:t>
            </w:r>
          </w:p>
        </w:tc>
        <w:tc>
          <w:tcPr>
            <w:tcW w:w="20" w:type="dxa"/>
            <w:vAlign w:val="bottom"/>
          </w:tcPr>
          <w:p w14:paraId="27915816" w14:textId="77777777" w:rsidR="001516AB" w:rsidRDefault="001516AB">
            <w:pPr>
              <w:rPr>
                <w:sz w:val="19"/>
                <w:szCs w:val="19"/>
              </w:rPr>
            </w:pPr>
          </w:p>
        </w:tc>
      </w:tr>
      <w:tr w:rsidR="001516AB" w14:paraId="433CEA18" w14:textId="77777777">
        <w:trPr>
          <w:trHeight w:val="302"/>
        </w:trPr>
        <w:tc>
          <w:tcPr>
            <w:tcW w:w="580" w:type="dxa"/>
            <w:tcBorders>
              <w:left w:val="single" w:sz="8" w:space="0" w:color="auto"/>
              <w:right w:val="single" w:sz="8" w:space="0" w:color="auto"/>
            </w:tcBorders>
            <w:vAlign w:val="bottom"/>
          </w:tcPr>
          <w:p w14:paraId="59346D5D" w14:textId="77777777" w:rsidR="001516AB" w:rsidRDefault="001516AB">
            <w:pPr>
              <w:rPr>
                <w:sz w:val="24"/>
                <w:szCs w:val="24"/>
              </w:rPr>
            </w:pPr>
          </w:p>
        </w:tc>
        <w:tc>
          <w:tcPr>
            <w:tcW w:w="1140" w:type="dxa"/>
            <w:tcBorders>
              <w:right w:val="single" w:sz="8" w:space="0" w:color="auto"/>
            </w:tcBorders>
            <w:vAlign w:val="bottom"/>
          </w:tcPr>
          <w:p w14:paraId="4B547B5A" w14:textId="77777777" w:rsidR="001516AB" w:rsidRDefault="001516AB">
            <w:pPr>
              <w:rPr>
                <w:sz w:val="24"/>
                <w:szCs w:val="24"/>
              </w:rPr>
            </w:pPr>
          </w:p>
        </w:tc>
        <w:tc>
          <w:tcPr>
            <w:tcW w:w="1820" w:type="dxa"/>
            <w:tcBorders>
              <w:right w:val="single" w:sz="8" w:space="0" w:color="auto"/>
            </w:tcBorders>
            <w:vAlign w:val="bottom"/>
          </w:tcPr>
          <w:p w14:paraId="030CFB20" w14:textId="77777777" w:rsidR="001516AB" w:rsidRDefault="001516AB">
            <w:pPr>
              <w:rPr>
                <w:sz w:val="24"/>
                <w:szCs w:val="24"/>
              </w:rPr>
            </w:pPr>
          </w:p>
        </w:tc>
        <w:tc>
          <w:tcPr>
            <w:tcW w:w="5540" w:type="dxa"/>
            <w:gridSpan w:val="2"/>
            <w:tcBorders>
              <w:right w:val="single" w:sz="8" w:space="0" w:color="auto"/>
            </w:tcBorders>
            <w:vAlign w:val="bottom"/>
          </w:tcPr>
          <w:p w14:paraId="240A9C6B" w14:textId="77777777" w:rsidR="001516AB" w:rsidRDefault="0066520C">
            <w:pPr>
              <w:ind w:left="60"/>
              <w:rPr>
                <w:sz w:val="20"/>
                <w:szCs w:val="20"/>
              </w:rPr>
            </w:pPr>
            <w:r>
              <w:rPr>
                <w:rFonts w:ascii="Arial" w:eastAsia="Arial" w:hAnsi="Arial" w:cs="Arial"/>
                <w:sz w:val="16"/>
                <w:szCs w:val="16"/>
              </w:rPr>
              <w:t>Положительный выходной РЧ-сигнал от PA в режиме передачи</w:t>
            </w:r>
          </w:p>
        </w:tc>
        <w:tc>
          <w:tcPr>
            <w:tcW w:w="20" w:type="dxa"/>
            <w:vAlign w:val="bottom"/>
          </w:tcPr>
          <w:p w14:paraId="461F8BA4" w14:textId="77777777" w:rsidR="001516AB" w:rsidRDefault="001516AB">
            <w:pPr>
              <w:rPr>
                <w:sz w:val="24"/>
                <w:szCs w:val="24"/>
              </w:rPr>
            </w:pPr>
          </w:p>
        </w:tc>
      </w:tr>
      <w:tr w:rsidR="001516AB" w14:paraId="6CF0C9E7" w14:textId="77777777">
        <w:trPr>
          <w:trHeight w:val="66"/>
        </w:trPr>
        <w:tc>
          <w:tcPr>
            <w:tcW w:w="580" w:type="dxa"/>
            <w:tcBorders>
              <w:left w:val="single" w:sz="8" w:space="0" w:color="auto"/>
              <w:bottom w:val="single" w:sz="8" w:space="0" w:color="auto"/>
              <w:right w:val="single" w:sz="8" w:space="0" w:color="auto"/>
            </w:tcBorders>
            <w:vAlign w:val="bottom"/>
          </w:tcPr>
          <w:p w14:paraId="12ED7A8E"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3B835947"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3904BB68"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05964A9E" w14:textId="77777777" w:rsidR="001516AB" w:rsidRDefault="001516AB">
            <w:pPr>
              <w:rPr>
                <w:sz w:val="5"/>
                <w:szCs w:val="5"/>
              </w:rPr>
            </w:pPr>
          </w:p>
        </w:tc>
        <w:tc>
          <w:tcPr>
            <w:tcW w:w="20" w:type="dxa"/>
            <w:vAlign w:val="bottom"/>
          </w:tcPr>
          <w:p w14:paraId="71B94DF6" w14:textId="77777777" w:rsidR="001516AB" w:rsidRDefault="001516AB">
            <w:pPr>
              <w:rPr>
                <w:sz w:val="5"/>
                <w:szCs w:val="5"/>
              </w:rPr>
            </w:pPr>
          </w:p>
        </w:tc>
      </w:tr>
      <w:tr w:rsidR="001516AB" w14:paraId="298F7D6C" w14:textId="77777777">
        <w:trPr>
          <w:trHeight w:val="228"/>
        </w:trPr>
        <w:tc>
          <w:tcPr>
            <w:tcW w:w="580" w:type="dxa"/>
            <w:tcBorders>
              <w:left w:val="single" w:sz="8" w:space="0" w:color="auto"/>
              <w:right w:val="single" w:sz="8" w:space="0" w:color="auto"/>
            </w:tcBorders>
            <w:vAlign w:val="bottom"/>
          </w:tcPr>
          <w:p w14:paraId="6C7EA6B7" w14:textId="77777777" w:rsidR="001516AB" w:rsidRDefault="0066520C">
            <w:pPr>
              <w:ind w:left="80"/>
              <w:rPr>
                <w:sz w:val="20"/>
                <w:szCs w:val="20"/>
              </w:rPr>
            </w:pPr>
            <w:r>
              <w:rPr>
                <w:rFonts w:ascii="Arial" w:eastAsia="Arial" w:hAnsi="Arial" w:cs="Arial"/>
                <w:sz w:val="16"/>
                <w:szCs w:val="16"/>
              </w:rPr>
              <w:t>13</w:t>
            </w:r>
          </w:p>
        </w:tc>
        <w:tc>
          <w:tcPr>
            <w:tcW w:w="1140" w:type="dxa"/>
            <w:tcBorders>
              <w:right w:val="single" w:sz="8" w:space="0" w:color="auto"/>
            </w:tcBorders>
            <w:vAlign w:val="bottom"/>
          </w:tcPr>
          <w:p w14:paraId="51CEA7CD" w14:textId="77777777" w:rsidR="001516AB" w:rsidRDefault="0066520C">
            <w:pPr>
              <w:ind w:left="60"/>
              <w:rPr>
                <w:sz w:val="20"/>
                <w:szCs w:val="20"/>
              </w:rPr>
            </w:pPr>
            <w:r>
              <w:rPr>
                <w:rFonts w:ascii="Arial" w:eastAsia="Arial" w:hAnsi="Arial" w:cs="Arial"/>
                <w:sz w:val="16"/>
                <w:szCs w:val="16"/>
              </w:rPr>
              <w:t>RF_N</w:t>
            </w:r>
          </w:p>
        </w:tc>
        <w:tc>
          <w:tcPr>
            <w:tcW w:w="1820" w:type="dxa"/>
            <w:tcBorders>
              <w:right w:val="single" w:sz="8" w:space="0" w:color="auto"/>
            </w:tcBorders>
            <w:vAlign w:val="bottom"/>
          </w:tcPr>
          <w:p w14:paraId="00083DEA" w14:textId="77777777" w:rsidR="001516AB" w:rsidRDefault="0066520C">
            <w:pPr>
              <w:ind w:left="60"/>
              <w:rPr>
                <w:sz w:val="20"/>
                <w:szCs w:val="20"/>
              </w:rPr>
            </w:pPr>
            <w:r>
              <w:rPr>
                <w:rFonts w:ascii="Arial" w:eastAsia="Arial" w:hAnsi="Arial" w:cs="Arial"/>
                <w:sz w:val="16"/>
                <w:szCs w:val="16"/>
              </w:rPr>
              <w:t>RF ввод / вывод</w:t>
            </w:r>
          </w:p>
        </w:tc>
        <w:tc>
          <w:tcPr>
            <w:tcW w:w="5540" w:type="dxa"/>
            <w:gridSpan w:val="2"/>
            <w:tcBorders>
              <w:right w:val="single" w:sz="8" w:space="0" w:color="auto"/>
            </w:tcBorders>
            <w:vAlign w:val="bottom"/>
          </w:tcPr>
          <w:p w14:paraId="573BF6B3" w14:textId="77777777" w:rsidR="001516AB" w:rsidRDefault="0066520C">
            <w:pPr>
              <w:ind w:left="60"/>
              <w:rPr>
                <w:sz w:val="20"/>
                <w:szCs w:val="20"/>
              </w:rPr>
            </w:pPr>
            <w:r>
              <w:rPr>
                <w:rFonts w:ascii="Arial" w:eastAsia="Arial" w:hAnsi="Arial" w:cs="Arial"/>
                <w:sz w:val="16"/>
                <w:szCs w:val="16"/>
              </w:rPr>
              <w:t>Отрицательный входной РЧ-сигнал на МШУ в режиме приема</w:t>
            </w:r>
          </w:p>
        </w:tc>
        <w:tc>
          <w:tcPr>
            <w:tcW w:w="20" w:type="dxa"/>
            <w:vAlign w:val="bottom"/>
          </w:tcPr>
          <w:p w14:paraId="32740FD0" w14:textId="77777777" w:rsidR="001516AB" w:rsidRDefault="001516AB">
            <w:pPr>
              <w:rPr>
                <w:sz w:val="19"/>
                <w:szCs w:val="19"/>
              </w:rPr>
            </w:pPr>
          </w:p>
        </w:tc>
      </w:tr>
      <w:tr w:rsidR="001516AB" w14:paraId="43D342FB" w14:textId="77777777">
        <w:trPr>
          <w:trHeight w:val="305"/>
        </w:trPr>
        <w:tc>
          <w:tcPr>
            <w:tcW w:w="580" w:type="dxa"/>
            <w:tcBorders>
              <w:left w:val="single" w:sz="8" w:space="0" w:color="auto"/>
              <w:right w:val="single" w:sz="8" w:space="0" w:color="auto"/>
            </w:tcBorders>
            <w:vAlign w:val="bottom"/>
          </w:tcPr>
          <w:p w14:paraId="00CB706E" w14:textId="77777777" w:rsidR="001516AB" w:rsidRDefault="001516AB">
            <w:pPr>
              <w:rPr>
                <w:sz w:val="24"/>
                <w:szCs w:val="24"/>
              </w:rPr>
            </w:pPr>
          </w:p>
        </w:tc>
        <w:tc>
          <w:tcPr>
            <w:tcW w:w="1140" w:type="dxa"/>
            <w:tcBorders>
              <w:right w:val="single" w:sz="8" w:space="0" w:color="auto"/>
            </w:tcBorders>
            <w:vAlign w:val="bottom"/>
          </w:tcPr>
          <w:p w14:paraId="17A4D76C" w14:textId="77777777" w:rsidR="001516AB" w:rsidRDefault="001516AB">
            <w:pPr>
              <w:rPr>
                <w:sz w:val="24"/>
                <w:szCs w:val="24"/>
              </w:rPr>
            </w:pPr>
          </w:p>
        </w:tc>
        <w:tc>
          <w:tcPr>
            <w:tcW w:w="1820" w:type="dxa"/>
            <w:tcBorders>
              <w:right w:val="single" w:sz="8" w:space="0" w:color="auto"/>
            </w:tcBorders>
            <w:vAlign w:val="bottom"/>
          </w:tcPr>
          <w:p w14:paraId="29E90B33" w14:textId="77777777" w:rsidR="001516AB" w:rsidRDefault="001516AB">
            <w:pPr>
              <w:rPr>
                <w:sz w:val="24"/>
                <w:szCs w:val="24"/>
              </w:rPr>
            </w:pPr>
          </w:p>
        </w:tc>
        <w:tc>
          <w:tcPr>
            <w:tcW w:w="5540" w:type="dxa"/>
            <w:gridSpan w:val="2"/>
            <w:tcBorders>
              <w:right w:val="single" w:sz="8" w:space="0" w:color="auto"/>
            </w:tcBorders>
            <w:vAlign w:val="bottom"/>
          </w:tcPr>
          <w:p w14:paraId="6C5F7502" w14:textId="77777777" w:rsidR="001516AB" w:rsidRDefault="0066520C">
            <w:pPr>
              <w:ind w:left="60"/>
              <w:rPr>
                <w:sz w:val="20"/>
                <w:szCs w:val="20"/>
              </w:rPr>
            </w:pPr>
            <w:r>
              <w:rPr>
                <w:rFonts w:ascii="Arial" w:eastAsia="Arial" w:hAnsi="Arial" w:cs="Arial"/>
                <w:sz w:val="16"/>
                <w:szCs w:val="16"/>
              </w:rPr>
              <w:t>Отрицательный выходной РЧ-сигнал от PA в режиме передачи</w:t>
            </w:r>
          </w:p>
        </w:tc>
        <w:tc>
          <w:tcPr>
            <w:tcW w:w="20" w:type="dxa"/>
            <w:vAlign w:val="bottom"/>
          </w:tcPr>
          <w:p w14:paraId="2518CF3E" w14:textId="77777777" w:rsidR="001516AB" w:rsidRDefault="001516AB">
            <w:pPr>
              <w:rPr>
                <w:sz w:val="24"/>
                <w:szCs w:val="24"/>
              </w:rPr>
            </w:pPr>
          </w:p>
        </w:tc>
      </w:tr>
      <w:tr w:rsidR="001516AB" w14:paraId="3BB6F651" w14:textId="77777777">
        <w:trPr>
          <w:trHeight w:val="66"/>
        </w:trPr>
        <w:tc>
          <w:tcPr>
            <w:tcW w:w="580" w:type="dxa"/>
            <w:tcBorders>
              <w:left w:val="single" w:sz="8" w:space="0" w:color="auto"/>
              <w:bottom w:val="single" w:sz="8" w:space="0" w:color="auto"/>
              <w:right w:val="single" w:sz="8" w:space="0" w:color="auto"/>
            </w:tcBorders>
            <w:vAlign w:val="bottom"/>
          </w:tcPr>
          <w:p w14:paraId="1ABD7FA3"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72D64BA1"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22206144"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4F403842" w14:textId="77777777" w:rsidR="001516AB" w:rsidRDefault="001516AB">
            <w:pPr>
              <w:rPr>
                <w:sz w:val="5"/>
                <w:szCs w:val="5"/>
              </w:rPr>
            </w:pPr>
          </w:p>
        </w:tc>
        <w:tc>
          <w:tcPr>
            <w:tcW w:w="20" w:type="dxa"/>
            <w:vAlign w:val="bottom"/>
          </w:tcPr>
          <w:p w14:paraId="6DBB0B8C" w14:textId="77777777" w:rsidR="001516AB" w:rsidRDefault="001516AB">
            <w:pPr>
              <w:rPr>
                <w:sz w:val="5"/>
                <w:szCs w:val="5"/>
              </w:rPr>
            </w:pPr>
          </w:p>
        </w:tc>
      </w:tr>
      <w:tr w:rsidR="001516AB" w14:paraId="14872EFF" w14:textId="77777777">
        <w:trPr>
          <w:trHeight w:val="228"/>
        </w:trPr>
        <w:tc>
          <w:tcPr>
            <w:tcW w:w="580" w:type="dxa"/>
            <w:tcBorders>
              <w:left w:val="single" w:sz="8" w:space="0" w:color="auto"/>
              <w:right w:val="single" w:sz="8" w:space="0" w:color="auto"/>
            </w:tcBorders>
            <w:vAlign w:val="bottom"/>
          </w:tcPr>
          <w:p w14:paraId="75145006" w14:textId="77777777" w:rsidR="001516AB" w:rsidRDefault="0066520C">
            <w:pPr>
              <w:ind w:left="80"/>
              <w:rPr>
                <w:sz w:val="20"/>
                <w:szCs w:val="20"/>
              </w:rPr>
            </w:pPr>
            <w:r>
              <w:rPr>
                <w:rFonts w:ascii="Arial" w:eastAsia="Arial" w:hAnsi="Arial" w:cs="Arial"/>
                <w:sz w:val="16"/>
                <w:szCs w:val="16"/>
              </w:rPr>
              <w:t>14</w:t>
            </w:r>
          </w:p>
        </w:tc>
        <w:tc>
          <w:tcPr>
            <w:tcW w:w="1140" w:type="dxa"/>
            <w:tcBorders>
              <w:right w:val="single" w:sz="8" w:space="0" w:color="auto"/>
            </w:tcBorders>
            <w:vAlign w:val="bottom"/>
          </w:tcPr>
          <w:p w14:paraId="274EE4C7" w14:textId="77777777" w:rsidR="001516AB" w:rsidRDefault="0066520C">
            <w:pPr>
              <w:ind w:left="60"/>
              <w:rPr>
                <w:sz w:val="20"/>
                <w:szCs w:val="20"/>
              </w:rPr>
            </w:pPr>
            <w:r>
              <w:rPr>
                <w:rFonts w:ascii="Arial" w:eastAsia="Arial" w:hAnsi="Arial" w:cs="Arial"/>
                <w:sz w:val="16"/>
                <w:szCs w:val="16"/>
              </w:rPr>
              <w:t>AVDD</w:t>
            </w:r>
          </w:p>
        </w:tc>
        <w:tc>
          <w:tcPr>
            <w:tcW w:w="1820" w:type="dxa"/>
            <w:tcBorders>
              <w:right w:val="single" w:sz="8" w:space="0" w:color="auto"/>
            </w:tcBorders>
            <w:vAlign w:val="bottom"/>
          </w:tcPr>
          <w:p w14:paraId="18AB5DAB" w14:textId="77777777" w:rsidR="001516AB" w:rsidRDefault="0066520C">
            <w:pPr>
              <w:ind w:left="60"/>
              <w:rPr>
                <w:sz w:val="20"/>
                <w:szCs w:val="20"/>
              </w:rPr>
            </w:pPr>
            <w:r>
              <w:rPr>
                <w:rFonts w:ascii="Arial" w:eastAsia="Arial" w:hAnsi="Arial" w:cs="Arial"/>
                <w:sz w:val="16"/>
                <w:szCs w:val="16"/>
              </w:rPr>
              <w:t>Мощность (Аналоговый)</w:t>
            </w:r>
          </w:p>
        </w:tc>
        <w:tc>
          <w:tcPr>
            <w:tcW w:w="5540" w:type="dxa"/>
            <w:gridSpan w:val="2"/>
            <w:tcBorders>
              <w:right w:val="single" w:sz="8" w:space="0" w:color="auto"/>
            </w:tcBorders>
            <w:vAlign w:val="bottom"/>
          </w:tcPr>
          <w:p w14:paraId="01352584" w14:textId="77777777" w:rsidR="001516AB" w:rsidRDefault="0066520C">
            <w:pPr>
              <w:ind w:left="60"/>
              <w:rPr>
                <w:sz w:val="20"/>
                <w:szCs w:val="20"/>
              </w:rPr>
            </w:pPr>
            <w:r>
              <w:rPr>
                <w:rFonts w:ascii="Arial" w:eastAsia="Arial" w:hAnsi="Arial" w:cs="Arial"/>
                <w:sz w:val="16"/>
                <w:szCs w:val="16"/>
              </w:rPr>
              <w:t>Подключение аналогового источника питания 1,8 - 3,6 В</w:t>
            </w:r>
          </w:p>
        </w:tc>
        <w:tc>
          <w:tcPr>
            <w:tcW w:w="20" w:type="dxa"/>
            <w:vAlign w:val="bottom"/>
          </w:tcPr>
          <w:p w14:paraId="6EECFBDD" w14:textId="77777777" w:rsidR="001516AB" w:rsidRDefault="001516AB">
            <w:pPr>
              <w:rPr>
                <w:sz w:val="19"/>
                <w:szCs w:val="19"/>
              </w:rPr>
            </w:pPr>
          </w:p>
        </w:tc>
      </w:tr>
      <w:tr w:rsidR="001516AB" w14:paraId="5976EA41" w14:textId="77777777">
        <w:trPr>
          <w:trHeight w:val="64"/>
        </w:trPr>
        <w:tc>
          <w:tcPr>
            <w:tcW w:w="580" w:type="dxa"/>
            <w:tcBorders>
              <w:left w:val="single" w:sz="8" w:space="0" w:color="auto"/>
              <w:bottom w:val="single" w:sz="8" w:space="0" w:color="auto"/>
              <w:right w:val="single" w:sz="8" w:space="0" w:color="auto"/>
            </w:tcBorders>
            <w:vAlign w:val="bottom"/>
          </w:tcPr>
          <w:p w14:paraId="2122A642"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4950FF9A"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436A97AE"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6B49B4CB" w14:textId="77777777" w:rsidR="001516AB" w:rsidRDefault="001516AB">
            <w:pPr>
              <w:rPr>
                <w:sz w:val="5"/>
                <w:szCs w:val="5"/>
              </w:rPr>
            </w:pPr>
          </w:p>
        </w:tc>
        <w:tc>
          <w:tcPr>
            <w:tcW w:w="20" w:type="dxa"/>
            <w:vAlign w:val="bottom"/>
          </w:tcPr>
          <w:p w14:paraId="05A9ADA3" w14:textId="77777777" w:rsidR="001516AB" w:rsidRDefault="001516AB">
            <w:pPr>
              <w:rPr>
                <w:sz w:val="5"/>
                <w:szCs w:val="5"/>
              </w:rPr>
            </w:pPr>
          </w:p>
        </w:tc>
      </w:tr>
      <w:tr w:rsidR="001516AB" w14:paraId="2A234E5E" w14:textId="77777777">
        <w:trPr>
          <w:trHeight w:val="230"/>
        </w:trPr>
        <w:tc>
          <w:tcPr>
            <w:tcW w:w="580" w:type="dxa"/>
            <w:tcBorders>
              <w:left w:val="single" w:sz="8" w:space="0" w:color="auto"/>
              <w:right w:val="single" w:sz="8" w:space="0" w:color="auto"/>
            </w:tcBorders>
            <w:vAlign w:val="bottom"/>
          </w:tcPr>
          <w:p w14:paraId="4205A79D" w14:textId="77777777" w:rsidR="001516AB" w:rsidRDefault="0066520C">
            <w:pPr>
              <w:ind w:left="80"/>
              <w:rPr>
                <w:sz w:val="20"/>
                <w:szCs w:val="20"/>
              </w:rPr>
            </w:pPr>
            <w:r>
              <w:rPr>
                <w:rFonts w:ascii="Arial" w:eastAsia="Arial" w:hAnsi="Arial" w:cs="Arial"/>
                <w:sz w:val="16"/>
                <w:szCs w:val="16"/>
              </w:rPr>
              <w:t>15</w:t>
            </w:r>
          </w:p>
        </w:tc>
        <w:tc>
          <w:tcPr>
            <w:tcW w:w="1140" w:type="dxa"/>
            <w:tcBorders>
              <w:right w:val="single" w:sz="8" w:space="0" w:color="auto"/>
            </w:tcBorders>
            <w:vAlign w:val="bottom"/>
          </w:tcPr>
          <w:p w14:paraId="6DFC105E" w14:textId="77777777" w:rsidR="001516AB" w:rsidRDefault="0066520C">
            <w:pPr>
              <w:ind w:left="60"/>
              <w:rPr>
                <w:sz w:val="20"/>
                <w:szCs w:val="20"/>
              </w:rPr>
            </w:pPr>
            <w:r>
              <w:rPr>
                <w:rFonts w:ascii="Arial" w:eastAsia="Arial" w:hAnsi="Arial" w:cs="Arial"/>
                <w:sz w:val="16"/>
                <w:szCs w:val="16"/>
              </w:rPr>
              <w:t>AVDD</w:t>
            </w:r>
          </w:p>
        </w:tc>
        <w:tc>
          <w:tcPr>
            <w:tcW w:w="1820" w:type="dxa"/>
            <w:tcBorders>
              <w:right w:val="single" w:sz="8" w:space="0" w:color="auto"/>
            </w:tcBorders>
            <w:vAlign w:val="bottom"/>
          </w:tcPr>
          <w:p w14:paraId="7A0CDA49" w14:textId="77777777" w:rsidR="001516AB" w:rsidRDefault="0066520C">
            <w:pPr>
              <w:ind w:left="60"/>
              <w:rPr>
                <w:sz w:val="20"/>
                <w:szCs w:val="20"/>
              </w:rPr>
            </w:pPr>
            <w:r>
              <w:rPr>
                <w:rFonts w:ascii="Arial" w:eastAsia="Arial" w:hAnsi="Arial" w:cs="Arial"/>
                <w:sz w:val="16"/>
                <w:szCs w:val="16"/>
              </w:rPr>
              <w:t>Мощность (Аналоговый)</w:t>
            </w:r>
          </w:p>
        </w:tc>
        <w:tc>
          <w:tcPr>
            <w:tcW w:w="5540" w:type="dxa"/>
            <w:gridSpan w:val="2"/>
            <w:tcBorders>
              <w:right w:val="single" w:sz="8" w:space="0" w:color="auto"/>
            </w:tcBorders>
            <w:vAlign w:val="bottom"/>
          </w:tcPr>
          <w:p w14:paraId="5A1F1156" w14:textId="77777777" w:rsidR="001516AB" w:rsidRDefault="0066520C">
            <w:pPr>
              <w:ind w:left="60"/>
              <w:rPr>
                <w:sz w:val="20"/>
                <w:szCs w:val="20"/>
              </w:rPr>
            </w:pPr>
            <w:r>
              <w:rPr>
                <w:rFonts w:ascii="Arial" w:eastAsia="Arial" w:hAnsi="Arial" w:cs="Arial"/>
                <w:sz w:val="16"/>
                <w:szCs w:val="16"/>
              </w:rPr>
              <w:t>Подключение аналогового источника питания 1,8 - 3,6 В</w:t>
            </w:r>
          </w:p>
        </w:tc>
        <w:tc>
          <w:tcPr>
            <w:tcW w:w="20" w:type="dxa"/>
            <w:vAlign w:val="bottom"/>
          </w:tcPr>
          <w:p w14:paraId="74E902F4" w14:textId="77777777" w:rsidR="001516AB" w:rsidRDefault="001516AB">
            <w:pPr>
              <w:rPr>
                <w:sz w:val="20"/>
                <w:szCs w:val="20"/>
              </w:rPr>
            </w:pPr>
          </w:p>
        </w:tc>
      </w:tr>
      <w:tr w:rsidR="001516AB" w14:paraId="21E8BB6B" w14:textId="77777777">
        <w:trPr>
          <w:trHeight w:val="64"/>
        </w:trPr>
        <w:tc>
          <w:tcPr>
            <w:tcW w:w="580" w:type="dxa"/>
            <w:tcBorders>
              <w:left w:val="single" w:sz="8" w:space="0" w:color="auto"/>
              <w:bottom w:val="single" w:sz="8" w:space="0" w:color="auto"/>
              <w:right w:val="single" w:sz="8" w:space="0" w:color="auto"/>
            </w:tcBorders>
            <w:vAlign w:val="bottom"/>
          </w:tcPr>
          <w:p w14:paraId="27822C37"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47E6F912"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02EDFF22"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7F617BC9" w14:textId="77777777" w:rsidR="001516AB" w:rsidRDefault="001516AB">
            <w:pPr>
              <w:rPr>
                <w:sz w:val="5"/>
                <w:szCs w:val="5"/>
              </w:rPr>
            </w:pPr>
          </w:p>
        </w:tc>
        <w:tc>
          <w:tcPr>
            <w:tcW w:w="20" w:type="dxa"/>
            <w:vAlign w:val="bottom"/>
          </w:tcPr>
          <w:p w14:paraId="59D6D651" w14:textId="77777777" w:rsidR="001516AB" w:rsidRDefault="001516AB">
            <w:pPr>
              <w:rPr>
                <w:sz w:val="5"/>
                <w:szCs w:val="5"/>
              </w:rPr>
            </w:pPr>
          </w:p>
        </w:tc>
      </w:tr>
      <w:tr w:rsidR="001516AB" w14:paraId="077E6267" w14:textId="77777777">
        <w:trPr>
          <w:trHeight w:val="228"/>
        </w:trPr>
        <w:tc>
          <w:tcPr>
            <w:tcW w:w="580" w:type="dxa"/>
            <w:tcBorders>
              <w:left w:val="single" w:sz="8" w:space="0" w:color="auto"/>
              <w:right w:val="single" w:sz="8" w:space="0" w:color="auto"/>
            </w:tcBorders>
            <w:vAlign w:val="bottom"/>
          </w:tcPr>
          <w:p w14:paraId="786AB11D" w14:textId="77777777" w:rsidR="001516AB" w:rsidRDefault="0066520C">
            <w:pPr>
              <w:ind w:left="80"/>
              <w:rPr>
                <w:sz w:val="20"/>
                <w:szCs w:val="20"/>
              </w:rPr>
            </w:pPr>
            <w:r>
              <w:rPr>
                <w:rFonts w:ascii="Arial" w:eastAsia="Arial" w:hAnsi="Arial" w:cs="Arial"/>
                <w:sz w:val="16"/>
                <w:szCs w:val="16"/>
              </w:rPr>
              <w:t>16</w:t>
            </w:r>
          </w:p>
        </w:tc>
        <w:tc>
          <w:tcPr>
            <w:tcW w:w="1140" w:type="dxa"/>
            <w:tcBorders>
              <w:right w:val="single" w:sz="8" w:space="0" w:color="auto"/>
            </w:tcBorders>
            <w:vAlign w:val="bottom"/>
          </w:tcPr>
          <w:p w14:paraId="30199D0C" w14:textId="77777777" w:rsidR="001516AB" w:rsidRDefault="0066520C">
            <w:pPr>
              <w:ind w:left="60"/>
              <w:rPr>
                <w:sz w:val="20"/>
                <w:szCs w:val="20"/>
              </w:rPr>
            </w:pPr>
            <w:r>
              <w:rPr>
                <w:rFonts w:ascii="Arial" w:eastAsia="Arial" w:hAnsi="Arial" w:cs="Arial"/>
                <w:sz w:val="16"/>
                <w:szCs w:val="16"/>
              </w:rPr>
              <w:t>GND</w:t>
            </w:r>
          </w:p>
        </w:tc>
        <w:tc>
          <w:tcPr>
            <w:tcW w:w="1820" w:type="dxa"/>
            <w:tcBorders>
              <w:right w:val="single" w:sz="8" w:space="0" w:color="auto"/>
            </w:tcBorders>
            <w:vAlign w:val="bottom"/>
          </w:tcPr>
          <w:p w14:paraId="61AAA468" w14:textId="77777777" w:rsidR="001516AB" w:rsidRDefault="0066520C">
            <w:pPr>
              <w:ind w:left="60"/>
              <w:rPr>
                <w:sz w:val="20"/>
                <w:szCs w:val="20"/>
              </w:rPr>
            </w:pPr>
            <w:r>
              <w:rPr>
                <w:rFonts w:ascii="Arial" w:eastAsia="Arial" w:hAnsi="Arial" w:cs="Arial"/>
                <w:sz w:val="16"/>
                <w:szCs w:val="16"/>
              </w:rPr>
              <w:t>Земля (Аналоговый)</w:t>
            </w:r>
          </w:p>
        </w:tc>
        <w:tc>
          <w:tcPr>
            <w:tcW w:w="5540" w:type="dxa"/>
            <w:gridSpan w:val="2"/>
            <w:tcBorders>
              <w:right w:val="single" w:sz="8" w:space="0" w:color="auto"/>
            </w:tcBorders>
            <w:vAlign w:val="bottom"/>
          </w:tcPr>
          <w:p w14:paraId="6A721BD2" w14:textId="77777777" w:rsidR="001516AB" w:rsidRDefault="0066520C">
            <w:pPr>
              <w:ind w:left="60"/>
              <w:rPr>
                <w:sz w:val="20"/>
                <w:szCs w:val="20"/>
              </w:rPr>
            </w:pPr>
            <w:r>
              <w:rPr>
                <w:rFonts w:ascii="Arial" w:eastAsia="Arial" w:hAnsi="Arial" w:cs="Arial"/>
                <w:sz w:val="16"/>
                <w:szCs w:val="16"/>
              </w:rPr>
              <w:t>Аналоговое заземление</w:t>
            </w:r>
          </w:p>
        </w:tc>
        <w:tc>
          <w:tcPr>
            <w:tcW w:w="20" w:type="dxa"/>
            <w:vAlign w:val="bottom"/>
          </w:tcPr>
          <w:p w14:paraId="36A232AA" w14:textId="77777777" w:rsidR="001516AB" w:rsidRDefault="001516AB">
            <w:pPr>
              <w:rPr>
                <w:sz w:val="19"/>
                <w:szCs w:val="19"/>
              </w:rPr>
            </w:pPr>
          </w:p>
        </w:tc>
      </w:tr>
      <w:tr w:rsidR="001516AB" w14:paraId="41908E03" w14:textId="77777777">
        <w:trPr>
          <w:trHeight w:val="66"/>
        </w:trPr>
        <w:tc>
          <w:tcPr>
            <w:tcW w:w="580" w:type="dxa"/>
            <w:tcBorders>
              <w:left w:val="single" w:sz="8" w:space="0" w:color="auto"/>
              <w:bottom w:val="single" w:sz="8" w:space="0" w:color="auto"/>
              <w:right w:val="single" w:sz="8" w:space="0" w:color="auto"/>
            </w:tcBorders>
            <w:vAlign w:val="bottom"/>
          </w:tcPr>
          <w:p w14:paraId="1691B734"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6F2DF8B1"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51AA7DFC"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14B004BE" w14:textId="77777777" w:rsidR="001516AB" w:rsidRDefault="001516AB">
            <w:pPr>
              <w:rPr>
                <w:sz w:val="5"/>
                <w:szCs w:val="5"/>
              </w:rPr>
            </w:pPr>
          </w:p>
        </w:tc>
        <w:tc>
          <w:tcPr>
            <w:tcW w:w="20" w:type="dxa"/>
            <w:vAlign w:val="bottom"/>
          </w:tcPr>
          <w:p w14:paraId="3FB2987B" w14:textId="77777777" w:rsidR="001516AB" w:rsidRDefault="001516AB">
            <w:pPr>
              <w:rPr>
                <w:sz w:val="5"/>
                <w:szCs w:val="5"/>
              </w:rPr>
            </w:pPr>
          </w:p>
        </w:tc>
      </w:tr>
      <w:tr w:rsidR="001516AB" w14:paraId="13919123" w14:textId="77777777">
        <w:trPr>
          <w:trHeight w:val="228"/>
        </w:trPr>
        <w:tc>
          <w:tcPr>
            <w:tcW w:w="580" w:type="dxa"/>
            <w:tcBorders>
              <w:left w:val="single" w:sz="8" w:space="0" w:color="auto"/>
              <w:right w:val="single" w:sz="8" w:space="0" w:color="auto"/>
            </w:tcBorders>
            <w:vAlign w:val="bottom"/>
          </w:tcPr>
          <w:p w14:paraId="61A4CF12" w14:textId="77777777" w:rsidR="001516AB" w:rsidRDefault="0066520C">
            <w:pPr>
              <w:ind w:left="80"/>
              <w:rPr>
                <w:sz w:val="20"/>
                <w:szCs w:val="20"/>
              </w:rPr>
            </w:pPr>
            <w:r>
              <w:rPr>
                <w:rFonts w:ascii="Arial" w:eastAsia="Arial" w:hAnsi="Arial" w:cs="Arial"/>
                <w:sz w:val="16"/>
                <w:szCs w:val="16"/>
              </w:rPr>
              <w:t>17</w:t>
            </w:r>
          </w:p>
        </w:tc>
        <w:tc>
          <w:tcPr>
            <w:tcW w:w="1140" w:type="dxa"/>
            <w:tcBorders>
              <w:right w:val="single" w:sz="8" w:space="0" w:color="auto"/>
            </w:tcBorders>
            <w:vAlign w:val="bottom"/>
          </w:tcPr>
          <w:p w14:paraId="0AA8D868" w14:textId="77777777" w:rsidR="001516AB" w:rsidRDefault="0066520C">
            <w:pPr>
              <w:ind w:left="60"/>
              <w:rPr>
                <w:sz w:val="20"/>
                <w:szCs w:val="20"/>
              </w:rPr>
            </w:pPr>
            <w:r>
              <w:rPr>
                <w:rFonts w:ascii="Arial" w:eastAsia="Arial" w:hAnsi="Arial" w:cs="Arial"/>
                <w:sz w:val="16"/>
                <w:szCs w:val="16"/>
              </w:rPr>
              <w:t>RBIAS</w:t>
            </w:r>
          </w:p>
        </w:tc>
        <w:tc>
          <w:tcPr>
            <w:tcW w:w="1820" w:type="dxa"/>
            <w:tcBorders>
              <w:right w:val="single" w:sz="8" w:space="0" w:color="auto"/>
            </w:tcBorders>
            <w:vAlign w:val="bottom"/>
          </w:tcPr>
          <w:p w14:paraId="0A82D2B8" w14:textId="77777777" w:rsidR="001516AB" w:rsidRDefault="0066520C">
            <w:pPr>
              <w:ind w:left="60"/>
              <w:rPr>
                <w:sz w:val="20"/>
                <w:szCs w:val="20"/>
              </w:rPr>
            </w:pPr>
            <w:r>
              <w:rPr>
                <w:rFonts w:ascii="Arial" w:eastAsia="Arial" w:hAnsi="Arial" w:cs="Arial"/>
                <w:sz w:val="16"/>
                <w:szCs w:val="16"/>
              </w:rPr>
              <w:t>Аналоговый ввод / вывод</w:t>
            </w:r>
          </w:p>
        </w:tc>
        <w:tc>
          <w:tcPr>
            <w:tcW w:w="5540" w:type="dxa"/>
            <w:gridSpan w:val="2"/>
            <w:tcBorders>
              <w:right w:val="single" w:sz="8" w:space="0" w:color="auto"/>
            </w:tcBorders>
            <w:vAlign w:val="bottom"/>
          </w:tcPr>
          <w:p w14:paraId="57DA9484" w14:textId="77777777" w:rsidR="001516AB" w:rsidRDefault="0066520C">
            <w:pPr>
              <w:ind w:left="60"/>
              <w:rPr>
                <w:sz w:val="20"/>
                <w:szCs w:val="20"/>
              </w:rPr>
            </w:pPr>
            <w:r>
              <w:rPr>
                <w:rFonts w:ascii="Arial" w:eastAsia="Arial" w:hAnsi="Arial" w:cs="Arial"/>
                <w:sz w:val="16"/>
                <w:szCs w:val="16"/>
              </w:rPr>
              <w:t>Внешний резистор смещения для опорного тока</w:t>
            </w:r>
          </w:p>
        </w:tc>
        <w:tc>
          <w:tcPr>
            <w:tcW w:w="20" w:type="dxa"/>
            <w:vAlign w:val="bottom"/>
          </w:tcPr>
          <w:p w14:paraId="77806437" w14:textId="77777777" w:rsidR="001516AB" w:rsidRDefault="001516AB">
            <w:pPr>
              <w:rPr>
                <w:sz w:val="19"/>
                <w:szCs w:val="19"/>
              </w:rPr>
            </w:pPr>
          </w:p>
        </w:tc>
      </w:tr>
      <w:tr w:rsidR="001516AB" w14:paraId="4F7F3F94" w14:textId="77777777">
        <w:trPr>
          <w:trHeight w:val="66"/>
        </w:trPr>
        <w:tc>
          <w:tcPr>
            <w:tcW w:w="580" w:type="dxa"/>
            <w:tcBorders>
              <w:left w:val="single" w:sz="8" w:space="0" w:color="auto"/>
              <w:bottom w:val="single" w:sz="8" w:space="0" w:color="auto"/>
              <w:right w:val="single" w:sz="8" w:space="0" w:color="auto"/>
            </w:tcBorders>
            <w:vAlign w:val="bottom"/>
          </w:tcPr>
          <w:p w14:paraId="5279A8A1"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20471C2E"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6310D591"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17DE191C" w14:textId="77777777" w:rsidR="001516AB" w:rsidRDefault="001516AB">
            <w:pPr>
              <w:rPr>
                <w:sz w:val="5"/>
                <w:szCs w:val="5"/>
              </w:rPr>
            </w:pPr>
          </w:p>
        </w:tc>
        <w:tc>
          <w:tcPr>
            <w:tcW w:w="20" w:type="dxa"/>
            <w:vAlign w:val="bottom"/>
          </w:tcPr>
          <w:p w14:paraId="3E75FD32" w14:textId="77777777" w:rsidR="001516AB" w:rsidRDefault="001516AB">
            <w:pPr>
              <w:rPr>
                <w:sz w:val="5"/>
                <w:szCs w:val="5"/>
              </w:rPr>
            </w:pPr>
          </w:p>
        </w:tc>
      </w:tr>
      <w:tr w:rsidR="001516AB" w14:paraId="430BEE7C" w14:textId="77777777">
        <w:trPr>
          <w:trHeight w:val="228"/>
        </w:trPr>
        <w:tc>
          <w:tcPr>
            <w:tcW w:w="580" w:type="dxa"/>
            <w:tcBorders>
              <w:left w:val="single" w:sz="8" w:space="0" w:color="auto"/>
              <w:right w:val="single" w:sz="8" w:space="0" w:color="auto"/>
            </w:tcBorders>
            <w:vAlign w:val="bottom"/>
          </w:tcPr>
          <w:p w14:paraId="5FB6F77E" w14:textId="77777777" w:rsidR="001516AB" w:rsidRDefault="0066520C">
            <w:pPr>
              <w:ind w:left="80"/>
              <w:rPr>
                <w:sz w:val="20"/>
                <w:szCs w:val="20"/>
              </w:rPr>
            </w:pPr>
            <w:r>
              <w:rPr>
                <w:rFonts w:ascii="Arial" w:eastAsia="Arial" w:hAnsi="Arial" w:cs="Arial"/>
                <w:sz w:val="16"/>
                <w:szCs w:val="16"/>
              </w:rPr>
              <w:t>18</w:t>
            </w:r>
          </w:p>
        </w:tc>
        <w:tc>
          <w:tcPr>
            <w:tcW w:w="1140" w:type="dxa"/>
            <w:tcBorders>
              <w:right w:val="single" w:sz="8" w:space="0" w:color="auto"/>
            </w:tcBorders>
            <w:vAlign w:val="bottom"/>
          </w:tcPr>
          <w:p w14:paraId="094177BD" w14:textId="77777777" w:rsidR="001516AB" w:rsidRDefault="0066520C">
            <w:pPr>
              <w:ind w:left="60"/>
              <w:rPr>
                <w:sz w:val="20"/>
                <w:szCs w:val="20"/>
              </w:rPr>
            </w:pPr>
            <w:r>
              <w:rPr>
                <w:rFonts w:ascii="Arial" w:eastAsia="Arial" w:hAnsi="Arial" w:cs="Arial"/>
                <w:sz w:val="16"/>
                <w:szCs w:val="16"/>
              </w:rPr>
              <w:t>DGUARD</w:t>
            </w:r>
          </w:p>
        </w:tc>
        <w:tc>
          <w:tcPr>
            <w:tcW w:w="1820" w:type="dxa"/>
            <w:tcBorders>
              <w:right w:val="single" w:sz="8" w:space="0" w:color="auto"/>
            </w:tcBorders>
            <w:vAlign w:val="bottom"/>
          </w:tcPr>
          <w:p w14:paraId="2F9B54C5" w14:textId="77777777" w:rsidR="001516AB" w:rsidRDefault="0066520C">
            <w:pPr>
              <w:ind w:left="60"/>
              <w:rPr>
                <w:sz w:val="20"/>
                <w:szCs w:val="20"/>
              </w:rPr>
            </w:pPr>
            <w:r>
              <w:rPr>
                <w:rFonts w:ascii="Arial" w:eastAsia="Arial" w:hAnsi="Arial" w:cs="Arial"/>
                <w:sz w:val="16"/>
                <w:szCs w:val="16"/>
              </w:rPr>
              <w:t>Мощность (цифровая)</w:t>
            </w:r>
          </w:p>
        </w:tc>
        <w:tc>
          <w:tcPr>
            <w:tcW w:w="5540" w:type="dxa"/>
            <w:gridSpan w:val="2"/>
            <w:tcBorders>
              <w:right w:val="single" w:sz="8" w:space="0" w:color="auto"/>
            </w:tcBorders>
            <w:vAlign w:val="bottom"/>
          </w:tcPr>
          <w:p w14:paraId="750FCB80" w14:textId="77777777" w:rsidR="001516AB" w:rsidRDefault="0066520C">
            <w:pPr>
              <w:ind w:left="60"/>
              <w:rPr>
                <w:sz w:val="20"/>
                <w:szCs w:val="20"/>
              </w:rPr>
            </w:pPr>
            <w:r>
              <w:rPr>
                <w:rFonts w:ascii="Arial" w:eastAsia="Arial" w:hAnsi="Arial" w:cs="Arial"/>
                <w:sz w:val="16"/>
                <w:szCs w:val="16"/>
              </w:rPr>
              <w:t>Подключение источника питания для цифровой шумоизоляции</w:t>
            </w:r>
          </w:p>
        </w:tc>
        <w:tc>
          <w:tcPr>
            <w:tcW w:w="20" w:type="dxa"/>
            <w:vAlign w:val="bottom"/>
          </w:tcPr>
          <w:p w14:paraId="79FEE7B4" w14:textId="77777777" w:rsidR="001516AB" w:rsidRDefault="001516AB">
            <w:pPr>
              <w:rPr>
                <w:sz w:val="19"/>
                <w:szCs w:val="19"/>
              </w:rPr>
            </w:pPr>
          </w:p>
        </w:tc>
      </w:tr>
      <w:tr w:rsidR="001516AB" w14:paraId="03C93263" w14:textId="77777777">
        <w:trPr>
          <w:trHeight w:val="66"/>
        </w:trPr>
        <w:tc>
          <w:tcPr>
            <w:tcW w:w="580" w:type="dxa"/>
            <w:tcBorders>
              <w:left w:val="single" w:sz="8" w:space="0" w:color="auto"/>
              <w:bottom w:val="single" w:sz="8" w:space="0" w:color="auto"/>
              <w:right w:val="single" w:sz="8" w:space="0" w:color="auto"/>
            </w:tcBorders>
            <w:vAlign w:val="bottom"/>
          </w:tcPr>
          <w:p w14:paraId="3BC8DBE5"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23A8B9A8"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1AE7373A"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333E73B4" w14:textId="77777777" w:rsidR="001516AB" w:rsidRDefault="001516AB">
            <w:pPr>
              <w:rPr>
                <w:sz w:val="5"/>
                <w:szCs w:val="5"/>
              </w:rPr>
            </w:pPr>
          </w:p>
        </w:tc>
        <w:tc>
          <w:tcPr>
            <w:tcW w:w="20" w:type="dxa"/>
            <w:vAlign w:val="bottom"/>
          </w:tcPr>
          <w:p w14:paraId="7DE98CBD" w14:textId="77777777" w:rsidR="001516AB" w:rsidRDefault="001516AB">
            <w:pPr>
              <w:rPr>
                <w:sz w:val="5"/>
                <w:szCs w:val="5"/>
              </w:rPr>
            </w:pPr>
          </w:p>
        </w:tc>
      </w:tr>
      <w:tr w:rsidR="001516AB" w14:paraId="1EF8F8E7" w14:textId="77777777">
        <w:trPr>
          <w:trHeight w:val="229"/>
        </w:trPr>
        <w:tc>
          <w:tcPr>
            <w:tcW w:w="580" w:type="dxa"/>
            <w:tcBorders>
              <w:left w:val="single" w:sz="8" w:space="0" w:color="auto"/>
              <w:right w:val="single" w:sz="8" w:space="0" w:color="auto"/>
            </w:tcBorders>
            <w:vAlign w:val="bottom"/>
          </w:tcPr>
          <w:p w14:paraId="589EC007" w14:textId="77777777" w:rsidR="001516AB" w:rsidRDefault="0066520C">
            <w:pPr>
              <w:ind w:left="80"/>
              <w:rPr>
                <w:sz w:val="20"/>
                <w:szCs w:val="20"/>
              </w:rPr>
            </w:pPr>
            <w:r>
              <w:rPr>
                <w:rFonts w:ascii="Arial" w:eastAsia="Arial" w:hAnsi="Arial" w:cs="Arial"/>
                <w:sz w:val="16"/>
                <w:szCs w:val="16"/>
              </w:rPr>
              <w:t>19</w:t>
            </w:r>
          </w:p>
        </w:tc>
        <w:tc>
          <w:tcPr>
            <w:tcW w:w="1140" w:type="dxa"/>
            <w:tcBorders>
              <w:right w:val="single" w:sz="8" w:space="0" w:color="auto"/>
            </w:tcBorders>
            <w:vAlign w:val="bottom"/>
          </w:tcPr>
          <w:p w14:paraId="5D39B1FF" w14:textId="77777777" w:rsidR="001516AB" w:rsidRDefault="0066520C">
            <w:pPr>
              <w:ind w:left="60"/>
              <w:rPr>
                <w:sz w:val="20"/>
                <w:szCs w:val="20"/>
              </w:rPr>
            </w:pPr>
            <w:r>
              <w:rPr>
                <w:rFonts w:ascii="Arial" w:eastAsia="Arial" w:hAnsi="Arial" w:cs="Arial"/>
                <w:sz w:val="16"/>
                <w:szCs w:val="16"/>
              </w:rPr>
              <w:t>GND</w:t>
            </w:r>
          </w:p>
        </w:tc>
        <w:tc>
          <w:tcPr>
            <w:tcW w:w="1820" w:type="dxa"/>
            <w:tcBorders>
              <w:right w:val="single" w:sz="8" w:space="0" w:color="auto"/>
            </w:tcBorders>
            <w:vAlign w:val="bottom"/>
          </w:tcPr>
          <w:p w14:paraId="096E5B3B" w14:textId="77777777" w:rsidR="001516AB" w:rsidRDefault="0066520C">
            <w:pPr>
              <w:ind w:left="60"/>
              <w:rPr>
                <w:sz w:val="20"/>
                <w:szCs w:val="20"/>
              </w:rPr>
            </w:pPr>
            <w:r>
              <w:rPr>
                <w:rFonts w:ascii="Arial" w:eastAsia="Arial" w:hAnsi="Arial" w:cs="Arial"/>
                <w:sz w:val="16"/>
                <w:szCs w:val="16"/>
              </w:rPr>
              <w:t>Земля (Цифровой)</w:t>
            </w:r>
          </w:p>
        </w:tc>
        <w:tc>
          <w:tcPr>
            <w:tcW w:w="5540" w:type="dxa"/>
            <w:gridSpan w:val="2"/>
            <w:tcBorders>
              <w:right w:val="single" w:sz="8" w:space="0" w:color="auto"/>
            </w:tcBorders>
            <w:vAlign w:val="bottom"/>
          </w:tcPr>
          <w:p w14:paraId="69AEA6DF" w14:textId="77777777" w:rsidR="001516AB" w:rsidRDefault="0066520C">
            <w:pPr>
              <w:ind w:left="60"/>
              <w:rPr>
                <w:sz w:val="20"/>
                <w:szCs w:val="20"/>
              </w:rPr>
            </w:pPr>
            <w:r>
              <w:rPr>
                <w:rFonts w:ascii="Arial" w:eastAsia="Arial" w:hAnsi="Arial" w:cs="Arial"/>
                <w:sz w:val="16"/>
                <w:szCs w:val="16"/>
              </w:rPr>
              <w:t>Заземление для цифровой шумоизоляции</w:t>
            </w:r>
          </w:p>
        </w:tc>
        <w:tc>
          <w:tcPr>
            <w:tcW w:w="20" w:type="dxa"/>
            <w:vAlign w:val="bottom"/>
          </w:tcPr>
          <w:p w14:paraId="6C449AF1" w14:textId="77777777" w:rsidR="001516AB" w:rsidRDefault="001516AB">
            <w:pPr>
              <w:rPr>
                <w:sz w:val="19"/>
                <w:szCs w:val="19"/>
              </w:rPr>
            </w:pPr>
          </w:p>
        </w:tc>
      </w:tr>
      <w:tr w:rsidR="001516AB" w14:paraId="774AF8CB" w14:textId="77777777">
        <w:trPr>
          <w:trHeight w:val="66"/>
        </w:trPr>
        <w:tc>
          <w:tcPr>
            <w:tcW w:w="580" w:type="dxa"/>
            <w:tcBorders>
              <w:left w:val="single" w:sz="8" w:space="0" w:color="auto"/>
              <w:bottom w:val="single" w:sz="8" w:space="0" w:color="auto"/>
              <w:right w:val="single" w:sz="8" w:space="0" w:color="auto"/>
            </w:tcBorders>
            <w:vAlign w:val="bottom"/>
          </w:tcPr>
          <w:p w14:paraId="50717861"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2C23FF80"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7C0D984E" w14:textId="77777777" w:rsidR="001516AB" w:rsidRDefault="001516AB">
            <w:pPr>
              <w:rPr>
                <w:sz w:val="5"/>
                <w:szCs w:val="5"/>
              </w:rPr>
            </w:pPr>
          </w:p>
        </w:tc>
        <w:tc>
          <w:tcPr>
            <w:tcW w:w="5540" w:type="dxa"/>
            <w:gridSpan w:val="2"/>
            <w:tcBorders>
              <w:bottom w:val="single" w:sz="8" w:space="0" w:color="auto"/>
              <w:right w:val="single" w:sz="8" w:space="0" w:color="auto"/>
            </w:tcBorders>
            <w:vAlign w:val="bottom"/>
          </w:tcPr>
          <w:p w14:paraId="3098DB21" w14:textId="77777777" w:rsidR="001516AB" w:rsidRDefault="001516AB">
            <w:pPr>
              <w:rPr>
                <w:sz w:val="5"/>
                <w:szCs w:val="5"/>
              </w:rPr>
            </w:pPr>
          </w:p>
        </w:tc>
        <w:tc>
          <w:tcPr>
            <w:tcW w:w="20" w:type="dxa"/>
            <w:vAlign w:val="bottom"/>
          </w:tcPr>
          <w:p w14:paraId="731B3EF4" w14:textId="77777777" w:rsidR="001516AB" w:rsidRDefault="001516AB">
            <w:pPr>
              <w:rPr>
                <w:sz w:val="5"/>
                <w:szCs w:val="5"/>
              </w:rPr>
            </w:pPr>
          </w:p>
        </w:tc>
      </w:tr>
      <w:tr w:rsidR="001516AB" w14:paraId="7B6BD63C" w14:textId="77777777">
        <w:trPr>
          <w:trHeight w:val="228"/>
        </w:trPr>
        <w:tc>
          <w:tcPr>
            <w:tcW w:w="580" w:type="dxa"/>
            <w:tcBorders>
              <w:left w:val="single" w:sz="8" w:space="0" w:color="auto"/>
              <w:right w:val="single" w:sz="8" w:space="0" w:color="auto"/>
            </w:tcBorders>
            <w:vAlign w:val="bottom"/>
          </w:tcPr>
          <w:p w14:paraId="12378227" w14:textId="77777777" w:rsidR="001516AB" w:rsidRDefault="0066520C">
            <w:pPr>
              <w:ind w:left="80"/>
              <w:rPr>
                <w:sz w:val="20"/>
                <w:szCs w:val="20"/>
              </w:rPr>
            </w:pPr>
            <w:r>
              <w:rPr>
                <w:rFonts w:ascii="Arial" w:eastAsia="Arial" w:hAnsi="Arial" w:cs="Arial"/>
                <w:sz w:val="16"/>
                <w:szCs w:val="16"/>
              </w:rPr>
              <w:t>20</w:t>
            </w:r>
          </w:p>
        </w:tc>
        <w:tc>
          <w:tcPr>
            <w:tcW w:w="1140" w:type="dxa"/>
            <w:tcBorders>
              <w:right w:val="single" w:sz="8" w:space="0" w:color="auto"/>
            </w:tcBorders>
            <w:vAlign w:val="bottom"/>
          </w:tcPr>
          <w:p w14:paraId="7688D620" w14:textId="77777777" w:rsidR="001516AB" w:rsidRDefault="0066520C">
            <w:pPr>
              <w:ind w:left="60"/>
              <w:rPr>
                <w:sz w:val="20"/>
                <w:szCs w:val="20"/>
              </w:rPr>
            </w:pPr>
            <w:r>
              <w:rPr>
                <w:rFonts w:ascii="Arial" w:eastAsia="Arial" w:hAnsi="Arial" w:cs="Arial"/>
                <w:sz w:val="16"/>
                <w:szCs w:val="16"/>
              </w:rPr>
              <w:t>SI</w:t>
            </w:r>
          </w:p>
        </w:tc>
        <w:tc>
          <w:tcPr>
            <w:tcW w:w="1820" w:type="dxa"/>
            <w:tcBorders>
              <w:right w:val="single" w:sz="8" w:space="0" w:color="auto"/>
            </w:tcBorders>
            <w:vAlign w:val="bottom"/>
          </w:tcPr>
          <w:p w14:paraId="7A8B8029" w14:textId="77777777" w:rsidR="001516AB" w:rsidRDefault="0066520C">
            <w:pPr>
              <w:ind w:left="60"/>
              <w:rPr>
                <w:sz w:val="20"/>
                <w:szCs w:val="20"/>
              </w:rPr>
            </w:pPr>
            <w:r>
              <w:rPr>
                <w:rFonts w:ascii="Arial" w:eastAsia="Arial" w:hAnsi="Arial" w:cs="Arial"/>
                <w:sz w:val="16"/>
                <w:szCs w:val="16"/>
              </w:rPr>
              <w:t>Цифровой вход</w:t>
            </w:r>
          </w:p>
        </w:tc>
        <w:tc>
          <w:tcPr>
            <w:tcW w:w="5540" w:type="dxa"/>
            <w:gridSpan w:val="2"/>
            <w:tcBorders>
              <w:right w:val="single" w:sz="8" w:space="0" w:color="auto"/>
            </w:tcBorders>
            <w:vAlign w:val="bottom"/>
          </w:tcPr>
          <w:p w14:paraId="54C08C85" w14:textId="77777777" w:rsidR="001516AB" w:rsidRDefault="0066520C">
            <w:pPr>
              <w:ind w:left="60"/>
              <w:rPr>
                <w:sz w:val="20"/>
                <w:szCs w:val="20"/>
              </w:rPr>
            </w:pPr>
            <w:r>
              <w:rPr>
                <w:rFonts w:ascii="Arial" w:eastAsia="Arial" w:hAnsi="Arial" w:cs="Arial"/>
                <w:sz w:val="16"/>
                <w:szCs w:val="16"/>
              </w:rPr>
              <w:t>Последовательный интерфейс конфигурации, ввод данных</w:t>
            </w:r>
          </w:p>
        </w:tc>
        <w:tc>
          <w:tcPr>
            <w:tcW w:w="20" w:type="dxa"/>
            <w:vAlign w:val="bottom"/>
          </w:tcPr>
          <w:p w14:paraId="79DBAC3F" w14:textId="77777777" w:rsidR="001516AB" w:rsidRDefault="001516AB">
            <w:pPr>
              <w:rPr>
                <w:sz w:val="19"/>
                <w:szCs w:val="19"/>
              </w:rPr>
            </w:pPr>
          </w:p>
        </w:tc>
      </w:tr>
      <w:tr w:rsidR="001516AB" w14:paraId="3685221D" w14:textId="77777777">
        <w:trPr>
          <w:trHeight w:val="66"/>
        </w:trPr>
        <w:tc>
          <w:tcPr>
            <w:tcW w:w="580" w:type="dxa"/>
            <w:tcBorders>
              <w:left w:val="single" w:sz="8" w:space="0" w:color="auto"/>
              <w:bottom w:val="single" w:sz="8" w:space="0" w:color="auto"/>
              <w:right w:val="single" w:sz="8" w:space="0" w:color="auto"/>
            </w:tcBorders>
            <w:vAlign w:val="bottom"/>
          </w:tcPr>
          <w:p w14:paraId="7306A49E"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60E64618" w14:textId="77777777" w:rsidR="001516AB" w:rsidRDefault="001516AB">
            <w:pPr>
              <w:rPr>
                <w:sz w:val="5"/>
                <w:szCs w:val="5"/>
              </w:rPr>
            </w:pPr>
          </w:p>
        </w:tc>
        <w:tc>
          <w:tcPr>
            <w:tcW w:w="1820" w:type="dxa"/>
            <w:tcBorders>
              <w:bottom w:val="single" w:sz="8" w:space="0" w:color="auto"/>
              <w:right w:val="single" w:sz="8" w:space="0" w:color="auto"/>
            </w:tcBorders>
            <w:vAlign w:val="bottom"/>
          </w:tcPr>
          <w:p w14:paraId="7D1BFAEE" w14:textId="77777777" w:rsidR="001516AB" w:rsidRDefault="001516AB">
            <w:pPr>
              <w:rPr>
                <w:sz w:val="5"/>
                <w:szCs w:val="5"/>
              </w:rPr>
            </w:pPr>
          </w:p>
        </w:tc>
        <w:tc>
          <w:tcPr>
            <w:tcW w:w="280" w:type="dxa"/>
            <w:tcBorders>
              <w:bottom w:val="single" w:sz="8" w:space="0" w:color="auto"/>
            </w:tcBorders>
            <w:vAlign w:val="bottom"/>
          </w:tcPr>
          <w:p w14:paraId="35767219" w14:textId="77777777" w:rsidR="001516AB" w:rsidRDefault="001516AB">
            <w:pPr>
              <w:rPr>
                <w:sz w:val="5"/>
                <w:szCs w:val="5"/>
              </w:rPr>
            </w:pPr>
          </w:p>
        </w:tc>
        <w:tc>
          <w:tcPr>
            <w:tcW w:w="5260" w:type="dxa"/>
            <w:tcBorders>
              <w:bottom w:val="single" w:sz="8" w:space="0" w:color="auto"/>
              <w:right w:val="single" w:sz="8" w:space="0" w:color="auto"/>
            </w:tcBorders>
            <w:vAlign w:val="bottom"/>
          </w:tcPr>
          <w:p w14:paraId="1C0409D1" w14:textId="77777777" w:rsidR="001516AB" w:rsidRDefault="001516AB">
            <w:pPr>
              <w:rPr>
                <w:sz w:val="5"/>
                <w:szCs w:val="5"/>
              </w:rPr>
            </w:pPr>
          </w:p>
        </w:tc>
        <w:tc>
          <w:tcPr>
            <w:tcW w:w="20" w:type="dxa"/>
            <w:vAlign w:val="bottom"/>
          </w:tcPr>
          <w:p w14:paraId="61F95D82" w14:textId="77777777" w:rsidR="001516AB" w:rsidRDefault="001516AB">
            <w:pPr>
              <w:rPr>
                <w:sz w:val="5"/>
                <w:szCs w:val="5"/>
              </w:rPr>
            </w:pPr>
          </w:p>
        </w:tc>
      </w:tr>
    </w:tbl>
    <w:p w14:paraId="2C7A7CDE" w14:textId="77777777" w:rsidR="001516AB" w:rsidRDefault="001516AB">
      <w:pPr>
        <w:spacing w:line="112" w:lineRule="exact"/>
        <w:rPr>
          <w:sz w:val="20"/>
          <w:szCs w:val="20"/>
        </w:rPr>
      </w:pPr>
    </w:p>
    <w:p w14:paraId="72150B51" w14:textId="77777777" w:rsidR="001516AB" w:rsidRDefault="0066520C">
      <w:pPr>
        <w:ind w:right="80"/>
        <w:jc w:val="center"/>
        <w:rPr>
          <w:sz w:val="20"/>
          <w:szCs w:val="20"/>
        </w:rPr>
      </w:pPr>
      <w:r>
        <w:rPr>
          <w:rFonts w:ascii="Arial" w:eastAsia="Arial" w:hAnsi="Arial" w:cs="Arial"/>
          <w:b/>
          <w:bCs/>
          <w:sz w:val="20"/>
          <w:szCs w:val="20"/>
        </w:rPr>
        <w:t>Таблица 19: Обзор выводов</w:t>
      </w:r>
    </w:p>
    <w:p w14:paraId="2C6004E2" w14:textId="77777777" w:rsidR="001516AB" w:rsidRDefault="0066520C">
      <w:pPr>
        <w:spacing w:line="20" w:lineRule="exact"/>
        <w:rPr>
          <w:sz w:val="20"/>
          <w:szCs w:val="20"/>
        </w:rPr>
      </w:pPr>
      <w:r>
        <w:rPr>
          <w:noProof/>
          <w:sz w:val="20"/>
          <w:szCs w:val="20"/>
        </w:rPr>
        <w:drawing>
          <wp:anchor distT="0" distB="0" distL="114300" distR="114300" simplePos="0" relativeHeight="251425280" behindDoc="1" locked="0" layoutInCell="0" allowOverlap="1" wp14:anchorId="56DE29B7" wp14:editId="23F34360">
            <wp:simplePos x="0" y="0"/>
            <wp:positionH relativeFrom="column">
              <wp:posOffset>-45085</wp:posOffset>
            </wp:positionH>
            <wp:positionV relativeFrom="paragraph">
              <wp:posOffset>939800</wp:posOffset>
            </wp:positionV>
            <wp:extent cx="5793740" cy="25527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AA81FA6" w14:textId="77777777" w:rsidR="001516AB" w:rsidRDefault="001516AB">
      <w:pPr>
        <w:spacing w:line="200" w:lineRule="exact"/>
        <w:rPr>
          <w:sz w:val="20"/>
          <w:szCs w:val="20"/>
        </w:rPr>
      </w:pPr>
    </w:p>
    <w:p w14:paraId="1ED3236F" w14:textId="77777777" w:rsidR="001516AB" w:rsidRDefault="001516AB">
      <w:pPr>
        <w:spacing w:line="200" w:lineRule="exact"/>
        <w:rPr>
          <w:sz w:val="20"/>
          <w:szCs w:val="20"/>
        </w:rPr>
      </w:pPr>
    </w:p>
    <w:p w14:paraId="2503242E" w14:textId="77777777" w:rsidR="001516AB" w:rsidRDefault="001516AB">
      <w:pPr>
        <w:spacing w:line="200" w:lineRule="exact"/>
        <w:rPr>
          <w:sz w:val="20"/>
          <w:szCs w:val="20"/>
        </w:rPr>
      </w:pPr>
    </w:p>
    <w:p w14:paraId="048FBDCC" w14:textId="77777777" w:rsidR="001516AB" w:rsidRDefault="001516AB">
      <w:pPr>
        <w:spacing w:line="200" w:lineRule="exact"/>
        <w:rPr>
          <w:sz w:val="20"/>
          <w:szCs w:val="20"/>
        </w:rPr>
      </w:pPr>
    </w:p>
    <w:p w14:paraId="197100B8" w14:textId="77777777" w:rsidR="001516AB" w:rsidRDefault="001516AB">
      <w:pPr>
        <w:spacing w:line="200" w:lineRule="exact"/>
        <w:rPr>
          <w:sz w:val="20"/>
          <w:szCs w:val="20"/>
        </w:rPr>
      </w:pPr>
    </w:p>
    <w:p w14:paraId="1F3562DF" w14:textId="77777777" w:rsidR="001516AB" w:rsidRDefault="001516AB">
      <w:pPr>
        <w:spacing w:line="200" w:lineRule="exact"/>
        <w:rPr>
          <w:sz w:val="20"/>
          <w:szCs w:val="20"/>
        </w:rPr>
      </w:pPr>
    </w:p>
    <w:p w14:paraId="5E1EB830" w14:textId="77777777" w:rsidR="001516AB" w:rsidRDefault="001516AB">
      <w:pPr>
        <w:spacing w:line="200" w:lineRule="exact"/>
        <w:rPr>
          <w:sz w:val="20"/>
          <w:szCs w:val="20"/>
        </w:rPr>
      </w:pPr>
    </w:p>
    <w:p w14:paraId="5B8CE599" w14:textId="77777777" w:rsidR="001516AB" w:rsidRDefault="001516AB">
      <w:pPr>
        <w:spacing w:line="308" w:lineRule="exact"/>
        <w:rPr>
          <w:sz w:val="20"/>
          <w:szCs w:val="20"/>
        </w:rPr>
      </w:pPr>
    </w:p>
    <w:p w14:paraId="47510875"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21 из 98</w:t>
      </w:r>
    </w:p>
    <w:p w14:paraId="0ABE3D3C" w14:textId="77777777" w:rsidR="001516AB" w:rsidRDefault="001516AB">
      <w:pPr>
        <w:sectPr w:rsidR="001516AB">
          <w:pgSz w:w="11900" w:h="16838"/>
          <w:pgMar w:top="676" w:right="1366" w:bottom="280" w:left="1440" w:header="0" w:footer="0" w:gutter="0"/>
          <w:cols w:space="720" w:equalWidth="0">
            <w:col w:w="9100"/>
          </w:cols>
        </w:sectPr>
      </w:pPr>
    </w:p>
    <w:p w14:paraId="3F3FDA46" w14:textId="77777777" w:rsidR="001516AB" w:rsidRDefault="0066520C">
      <w:pPr>
        <w:ind w:right="26"/>
        <w:jc w:val="right"/>
        <w:rPr>
          <w:sz w:val="20"/>
          <w:szCs w:val="20"/>
        </w:rPr>
      </w:pPr>
      <w:bookmarkStart w:id="21" w:name="page22"/>
      <w:bookmarkEnd w:id="21"/>
      <w:r>
        <w:rPr>
          <w:rFonts w:ascii="Impact" w:eastAsia="Impact" w:hAnsi="Impact" w:cs="Impact"/>
          <w:i/>
          <w:iCs/>
          <w:sz w:val="40"/>
          <w:szCs w:val="40"/>
        </w:rPr>
        <w:lastRenderedPageBreak/>
        <w:t>CC1101</w:t>
      </w:r>
    </w:p>
    <w:p w14:paraId="0FA5811B" w14:textId="77777777" w:rsidR="001516AB" w:rsidRDefault="001516AB">
      <w:pPr>
        <w:spacing w:line="200" w:lineRule="exact"/>
        <w:rPr>
          <w:sz w:val="20"/>
          <w:szCs w:val="20"/>
        </w:rPr>
      </w:pPr>
    </w:p>
    <w:p w14:paraId="5B569BD5" w14:textId="77777777" w:rsidR="001516AB" w:rsidRDefault="001516AB">
      <w:pPr>
        <w:spacing w:line="200" w:lineRule="exact"/>
        <w:rPr>
          <w:sz w:val="20"/>
          <w:szCs w:val="20"/>
        </w:rPr>
      </w:pPr>
    </w:p>
    <w:p w14:paraId="24A52EF8" w14:textId="77777777" w:rsidR="001516AB" w:rsidRDefault="001516AB">
      <w:pPr>
        <w:spacing w:line="202" w:lineRule="exact"/>
        <w:rPr>
          <w:sz w:val="20"/>
          <w:szCs w:val="20"/>
        </w:rPr>
      </w:pPr>
    </w:p>
    <w:p w14:paraId="7007ABD8" w14:textId="77777777" w:rsidR="001516AB" w:rsidRDefault="0066520C">
      <w:pPr>
        <w:tabs>
          <w:tab w:val="left" w:pos="420"/>
        </w:tabs>
        <w:rPr>
          <w:sz w:val="20"/>
          <w:szCs w:val="20"/>
        </w:rPr>
      </w:pPr>
      <w:r>
        <w:rPr>
          <w:rFonts w:ascii="Arial" w:eastAsia="Arial" w:hAnsi="Arial" w:cs="Arial"/>
          <w:b/>
          <w:bCs/>
          <w:sz w:val="24"/>
          <w:szCs w:val="24"/>
        </w:rPr>
        <w:t>6 Описание схемы</w:t>
      </w:r>
      <w:r>
        <w:rPr>
          <w:rFonts w:ascii="Arial" w:eastAsia="Arial" w:hAnsi="Arial" w:cs="Arial"/>
          <w:b/>
          <w:bCs/>
          <w:sz w:val="24"/>
          <w:szCs w:val="24"/>
        </w:rPr>
        <w:tab/>
      </w:r>
    </w:p>
    <w:p w14:paraId="71586FCF" w14:textId="77777777" w:rsidR="001516AB" w:rsidRDefault="0066520C">
      <w:pPr>
        <w:spacing w:line="20" w:lineRule="exact"/>
        <w:rPr>
          <w:sz w:val="20"/>
          <w:szCs w:val="20"/>
        </w:rPr>
      </w:pPr>
      <w:r>
        <w:rPr>
          <w:noProof/>
          <w:sz w:val="20"/>
          <w:szCs w:val="20"/>
        </w:rPr>
        <w:drawing>
          <wp:anchor distT="0" distB="0" distL="114300" distR="114300" simplePos="0" relativeHeight="251426304" behindDoc="1" locked="0" layoutInCell="0" allowOverlap="1" wp14:anchorId="466C70F2" wp14:editId="4935E129">
            <wp:simplePos x="0" y="0"/>
            <wp:positionH relativeFrom="column">
              <wp:posOffset>992505</wp:posOffset>
            </wp:positionH>
            <wp:positionV relativeFrom="paragraph">
              <wp:posOffset>93980</wp:posOffset>
            </wp:positionV>
            <wp:extent cx="3510280" cy="234251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srcRect/>
                    <a:stretch>
                      <a:fillRect/>
                    </a:stretch>
                  </pic:blipFill>
                  <pic:spPr bwMode="auto">
                    <a:xfrm>
                      <a:off x="0" y="0"/>
                      <a:ext cx="3510280" cy="2342515"/>
                    </a:xfrm>
                    <a:prstGeom prst="rect">
                      <a:avLst/>
                    </a:prstGeom>
                    <a:noFill/>
                  </pic:spPr>
                </pic:pic>
              </a:graphicData>
            </a:graphic>
          </wp:anchor>
        </w:drawing>
      </w:r>
    </w:p>
    <w:p w14:paraId="68C6393B" w14:textId="77777777" w:rsidR="001516AB" w:rsidRDefault="001516AB">
      <w:pPr>
        <w:spacing w:line="308" w:lineRule="exact"/>
        <w:rPr>
          <w:sz w:val="20"/>
          <w:szCs w:val="20"/>
        </w:rPr>
      </w:pPr>
    </w:p>
    <w:tbl>
      <w:tblPr>
        <w:tblW w:w="0" w:type="auto"/>
        <w:tblInd w:w="1260" w:type="dxa"/>
        <w:tblLayout w:type="fixed"/>
        <w:tblCellMar>
          <w:left w:w="0" w:type="dxa"/>
          <w:right w:w="0" w:type="dxa"/>
        </w:tblCellMar>
        <w:tblLook w:val="04A0" w:firstRow="1" w:lastRow="0" w:firstColumn="1" w:lastColumn="0" w:noHBand="0" w:noVBand="1"/>
      </w:tblPr>
      <w:tblGrid>
        <w:gridCol w:w="1260"/>
        <w:gridCol w:w="640"/>
        <w:gridCol w:w="580"/>
        <w:gridCol w:w="320"/>
        <w:gridCol w:w="860"/>
        <w:gridCol w:w="380"/>
        <w:gridCol w:w="560"/>
        <w:gridCol w:w="580"/>
        <w:gridCol w:w="1340"/>
        <w:gridCol w:w="20"/>
      </w:tblGrid>
      <w:tr w:rsidR="001516AB" w14:paraId="2A7A7C01" w14:textId="77777777">
        <w:trPr>
          <w:trHeight w:val="149"/>
        </w:trPr>
        <w:tc>
          <w:tcPr>
            <w:tcW w:w="1260" w:type="dxa"/>
            <w:vAlign w:val="bottom"/>
          </w:tcPr>
          <w:p w14:paraId="178E6EF8" w14:textId="77777777" w:rsidR="001516AB" w:rsidRDefault="001516AB">
            <w:pPr>
              <w:rPr>
                <w:sz w:val="13"/>
                <w:szCs w:val="13"/>
              </w:rPr>
            </w:pPr>
          </w:p>
        </w:tc>
        <w:tc>
          <w:tcPr>
            <w:tcW w:w="640" w:type="dxa"/>
            <w:vAlign w:val="bottom"/>
          </w:tcPr>
          <w:p w14:paraId="4E43CE19" w14:textId="77777777" w:rsidR="001516AB" w:rsidRDefault="001516AB">
            <w:pPr>
              <w:rPr>
                <w:sz w:val="13"/>
                <w:szCs w:val="13"/>
              </w:rPr>
            </w:pPr>
          </w:p>
        </w:tc>
        <w:tc>
          <w:tcPr>
            <w:tcW w:w="580" w:type="dxa"/>
            <w:vAlign w:val="bottom"/>
          </w:tcPr>
          <w:p w14:paraId="1A468328" w14:textId="77777777" w:rsidR="001516AB" w:rsidRDefault="001516AB">
            <w:pPr>
              <w:rPr>
                <w:sz w:val="13"/>
                <w:szCs w:val="13"/>
              </w:rPr>
            </w:pPr>
          </w:p>
        </w:tc>
        <w:tc>
          <w:tcPr>
            <w:tcW w:w="1180" w:type="dxa"/>
            <w:gridSpan w:val="2"/>
            <w:vAlign w:val="bottom"/>
          </w:tcPr>
          <w:p w14:paraId="1E22427E" w14:textId="77777777" w:rsidR="001516AB" w:rsidRDefault="0066520C">
            <w:pPr>
              <w:ind w:left="40"/>
              <w:rPr>
                <w:sz w:val="20"/>
                <w:szCs w:val="20"/>
              </w:rPr>
            </w:pPr>
            <w:r>
              <w:rPr>
                <w:rFonts w:ascii="Arial" w:eastAsia="Arial" w:hAnsi="Arial" w:cs="Arial"/>
                <w:b/>
                <w:bCs/>
                <w:sz w:val="13"/>
                <w:szCs w:val="13"/>
              </w:rPr>
              <w:t>РАДИОУПРАВЛЕНИЕ</w:t>
            </w:r>
          </w:p>
        </w:tc>
        <w:tc>
          <w:tcPr>
            <w:tcW w:w="380" w:type="dxa"/>
            <w:vAlign w:val="bottom"/>
          </w:tcPr>
          <w:p w14:paraId="235D8EA7" w14:textId="77777777" w:rsidR="001516AB" w:rsidRDefault="001516AB">
            <w:pPr>
              <w:rPr>
                <w:sz w:val="13"/>
                <w:szCs w:val="13"/>
              </w:rPr>
            </w:pPr>
          </w:p>
        </w:tc>
        <w:tc>
          <w:tcPr>
            <w:tcW w:w="560" w:type="dxa"/>
            <w:vAlign w:val="bottom"/>
          </w:tcPr>
          <w:p w14:paraId="57365CF5" w14:textId="77777777" w:rsidR="001516AB" w:rsidRDefault="001516AB">
            <w:pPr>
              <w:rPr>
                <w:sz w:val="13"/>
                <w:szCs w:val="13"/>
              </w:rPr>
            </w:pPr>
          </w:p>
        </w:tc>
        <w:tc>
          <w:tcPr>
            <w:tcW w:w="580" w:type="dxa"/>
            <w:vAlign w:val="bottom"/>
          </w:tcPr>
          <w:p w14:paraId="5B98F6FF" w14:textId="77777777" w:rsidR="001516AB" w:rsidRDefault="001516AB">
            <w:pPr>
              <w:rPr>
                <w:sz w:val="13"/>
                <w:szCs w:val="13"/>
              </w:rPr>
            </w:pPr>
          </w:p>
        </w:tc>
        <w:tc>
          <w:tcPr>
            <w:tcW w:w="1340" w:type="dxa"/>
            <w:vAlign w:val="bottom"/>
          </w:tcPr>
          <w:p w14:paraId="1648863B" w14:textId="77777777" w:rsidR="001516AB" w:rsidRDefault="001516AB">
            <w:pPr>
              <w:rPr>
                <w:sz w:val="13"/>
                <w:szCs w:val="13"/>
              </w:rPr>
            </w:pPr>
          </w:p>
        </w:tc>
        <w:tc>
          <w:tcPr>
            <w:tcW w:w="0" w:type="dxa"/>
            <w:vAlign w:val="bottom"/>
          </w:tcPr>
          <w:p w14:paraId="775246FE" w14:textId="77777777" w:rsidR="001516AB" w:rsidRDefault="001516AB">
            <w:pPr>
              <w:rPr>
                <w:sz w:val="1"/>
                <w:szCs w:val="1"/>
              </w:rPr>
            </w:pPr>
          </w:p>
        </w:tc>
      </w:tr>
      <w:tr w:rsidR="001516AB" w14:paraId="05BE8285" w14:textId="77777777">
        <w:trPr>
          <w:trHeight w:val="586"/>
        </w:trPr>
        <w:tc>
          <w:tcPr>
            <w:tcW w:w="1260" w:type="dxa"/>
            <w:vAlign w:val="bottom"/>
          </w:tcPr>
          <w:p w14:paraId="37F40469" w14:textId="77777777" w:rsidR="001516AB" w:rsidRDefault="001516AB">
            <w:pPr>
              <w:rPr>
                <w:sz w:val="24"/>
                <w:szCs w:val="24"/>
              </w:rPr>
            </w:pPr>
          </w:p>
        </w:tc>
        <w:tc>
          <w:tcPr>
            <w:tcW w:w="640" w:type="dxa"/>
            <w:vAlign w:val="bottom"/>
          </w:tcPr>
          <w:p w14:paraId="275A0604" w14:textId="77777777" w:rsidR="001516AB" w:rsidRDefault="001516AB">
            <w:pPr>
              <w:rPr>
                <w:sz w:val="24"/>
                <w:szCs w:val="24"/>
              </w:rPr>
            </w:pPr>
          </w:p>
        </w:tc>
        <w:tc>
          <w:tcPr>
            <w:tcW w:w="900" w:type="dxa"/>
            <w:gridSpan w:val="2"/>
            <w:vAlign w:val="bottom"/>
          </w:tcPr>
          <w:p w14:paraId="43A58113" w14:textId="77777777" w:rsidR="001516AB" w:rsidRDefault="0066520C">
            <w:pPr>
              <w:ind w:left="560"/>
              <w:rPr>
                <w:sz w:val="20"/>
                <w:szCs w:val="20"/>
              </w:rPr>
            </w:pPr>
            <w:r>
              <w:rPr>
                <w:rFonts w:ascii="Arial" w:eastAsia="Arial" w:hAnsi="Arial" w:cs="Arial"/>
                <w:b/>
                <w:bCs/>
                <w:w w:val="92"/>
                <w:sz w:val="16"/>
                <w:szCs w:val="16"/>
              </w:rPr>
              <w:t>АЦП</w:t>
            </w:r>
          </w:p>
        </w:tc>
        <w:tc>
          <w:tcPr>
            <w:tcW w:w="860" w:type="dxa"/>
            <w:vMerge w:val="restart"/>
            <w:textDirection w:val="btLr"/>
            <w:vAlign w:val="bottom"/>
          </w:tcPr>
          <w:p w14:paraId="3F558387" w14:textId="77777777" w:rsidR="001516AB" w:rsidRDefault="0066520C">
            <w:pPr>
              <w:ind w:left="329"/>
              <w:rPr>
                <w:sz w:val="20"/>
                <w:szCs w:val="20"/>
              </w:rPr>
            </w:pPr>
            <w:r>
              <w:rPr>
                <w:rFonts w:ascii="Arial" w:eastAsia="Arial" w:hAnsi="Arial" w:cs="Arial"/>
                <w:b/>
                <w:bCs/>
                <w:sz w:val="13"/>
                <w:szCs w:val="13"/>
              </w:rPr>
              <w:t>ДЕМОДУЛЯТОР</w:t>
            </w:r>
          </w:p>
        </w:tc>
        <w:tc>
          <w:tcPr>
            <w:tcW w:w="380" w:type="dxa"/>
            <w:vAlign w:val="bottom"/>
          </w:tcPr>
          <w:p w14:paraId="4EA3B2C6" w14:textId="77777777" w:rsidR="001516AB" w:rsidRDefault="001516AB">
            <w:pPr>
              <w:rPr>
                <w:sz w:val="24"/>
                <w:szCs w:val="24"/>
              </w:rPr>
            </w:pPr>
          </w:p>
        </w:tc>
        <w:tc>
          <w:tcPr>
            <w:tcW w:w="560" w:type="dxa"/>
            <w:vAlign w:val="bottom"/>
          </w:tcPr>
          <w:p w14:paraId="790E42DF" w14:textId="77777777" w:rsidR="001516AB" w:rsidRDefault="001516AB">
            <w:pPr>
              <w:rPr>
                <w:sz w:val="24"/>
                <w:szCs w:val="24"/>
              </w:rPr>
            </w:pPr>
          </w:p>
        </w:tc>
        <w:tc>
          <w:tcPr>
            <w:tcW w:w="580" w:type="dxa"/>
            <w:vMerge w:val="restart"/>
            <w:textDirection w:val="btLr"/>
            <w:vAlign w:val="bottom"/>
          </w:tcPr>
          <w:p w14:paraId="33286943" w14:textId="77777777" w:rsidR="001516AB" w:rsidRDefault="0066520C">
            <w:pPr>
              <w:ind w:left="221"/>
              <w:rPr>
                <w:sz w:val="20"/>
                <w:szCs w:val="20"/>
              </w:rPr>
            </w:pPr>
            <w:r>
              <w:rPr>
                <w:rFonts w:ascii="Arial" w:eastAsia="Arial" w:hAnsi="Arial" w:cs="Arial"/>
                <w:b/>
                <w:bCs/>
                <w:sz w:val="13"/>
                <w:szCs w:val="13"/>
              </w:rPr>
              <w:t>TXFIFO RXFIFO</w:t>
            </w:r>
          </w:p>
        </w:tc>
        <w:tc>
          <w:tcPr>
            <w:tcW w:w="1340" w:type="dxa"/>
            <w:vAlign w:val="bottom"/>
          </w:tcPr>
          <w:p w14:paraId="305AF9BF" w14:textId="77777777" w:rsidR="001516AB" w:rsidRDefault="001516AB">
            <w:pPr>
              <w:rPr>
                <w:sz w:val="24"/>
                <w:szCs w:val="24"/>
              </w:rPr>
            </w:pPr>
          </w:p>
        </w:tc>
        <w:tc>
          <w:tcPr>
            <w:tcW w:w="0" w:type="dxa"/>
            <w:vAlign w:val="bottom"/>
          </w:tcPr>
          <w:p w14:paraId="2D2BD606" w14:textId="77777777" w:rsidR="001516AB" w:rsidRDefault="001516AB">
            <w:pPr>
              <w:rPr>
                <w:sz w:val="1"/>
                <w:szCs w:val="1"/>
              </w:rPr>
            </w:pPr>
          </w:p>
        </w:tc>
      </w:tr>
      <w:tr w:rsidR="001516AB" w14:paraId="5451BAD4" w14:textId="77777777">
        <w:trPr>
          <w:trHeight w:val="279"/>
        </w:trPr>
        <w:tc>
          <w:tcPr>
            <w:tcW w:w="1260" w:type="dxa"/>
            <w:vAlign w:val="bottom"/>
          </w:tcPr>
          <w:p w14:paraId="78A1CFBA" w14:textId="77777777" w:rsidR="001516AB" w:rsidRDefault="0066520C">
            <w:pPr>
              <w:ind w:right="185"/>
              <w:jc w:val="right"/>
              <w:rPr>
                <w:sz w:val="20"/>
                <w:szCs w:val="20"/>
              </w:rPr>
            </w:pPr>
            <w:r>
              <w:rPr>
                <w:rFonts w:ascii="Arial" w:eastAsia="Arial" w:hAnsi="Arial" w:cs="Arial"/>
                <w:b/>
                <w:bCs/>
                <w:sz w:val="11"/>
                <w:szCs w:val="11"/>
              </w:rPr>
              <w:t>LNA</w:t>
            </w:r>
          </w:p>
        </w:tc>
        <w:tc>
          <w:tcPr>
            <w:tcW w:w="640" w:type="dxa"/>
            <w:vAlign w:val="bottom"/>
          </w:tcPr>
          <w:p w14:paraId="72AB013D" w14:textId="77777777" w:rsidR="001516AB" w:rsidRDefault="001516AB">
            <w:pPr>
              <w:rPr>
                <w:sz w:val="24"/>
                <w:szCs w:val="24"/>
              </w:rPr>
            </w:pPr>
          </w:p>
        </w:tc>
        <w:tc>
          <w:tcPr>
            <w:tcW w:w="580" w:type="dxa"/>
            <w:vAlign w:val="bottom"/>
          </w:tcPr>
          <w:p w14:paraId="255B65F1" w14:textId="77777777" w:rsidR="001516AB" w:rsidRDefault="001516AB">
            <w:pPr>
              <w:rPr>
                <w:sz w:val="24"/>
                <w:szCs w:val="24"/>
              </w:rPr>
            </w:pPr>
          </w:p>
        </w:tc>
        <w:tc>
          <w:tcPr>
            <w:tcW w:w="320" w:type="dxa"/>
            <w:vAlign w:val="bottom"/>
          </w:tcPr>
          <w:p w14:paraId="3E628DDE" w14:textId="77777777" w:rsidR="001516AB" w:rsidRDefault="001516AB">
            <w:pPr>
              <w:rPr>
                <w:sz w:val="24"/>
                <w:szCs w:val="24"/>
              </w:rPr>
            </w:pPr>
          </w:p>
        </w:tc>
        <w:tc>
          <w:tcPr>
            <w:tcW w:w="860" w:type="dxa"/>
            <w:vMerge/>
            <w:vAlign w:val="bottom"/>
          </w:tcPr>
          <w:p w14:paraId="65E943C8" w14:textId="77777777" w:rsidR="001516AB" w:rsidRDefault="001516AB">
            <w:pPr>
              <w:rPr>
                <w:sz w:val="24"/>
                <w:szCs w:val="24"/>
              </w:rPr>
            </w:pPr>
          </w:p>
        </w:tc>
        <w:tc>
          <w:tcPr>
            <w:tcW w:w="380" w:type="dxa"/>
            <w:vAlign w:val="bottom"/>
          </w:tcPr>
          <w:p w14:paraId="40DA2A18" w14:textId="77777777" w:rsidR="001516AB" w:rsidRDefault="001516AB">
            <w:pPr>
              <w:rPr>
                <w:sz w:val="24"/>
                <w:szCs w:val="24"/>
              </w:rPr>
            </w:pPr>
          </w:p>
        </w:tc>
        <w:tc>
          <w:tcPr>
            <w:tcW w:w="560" w:type="dxa"/>
            <w:vAlign w:val="bottom"/>
          </w:tcPr>
          <w:p w14:paraId="0C8DBDC7" w14:textId="77777777" w:rsidR="001516AB" w:rsidRDefault="001516AB">
            <w:pPr>
              <w:rPr>
                <w:sz w:val="24"/>
                <w:szCs w:val="24"/>
              </w:rPr>
            </w:pPr>
          </w:p>
        </w:tc>
        <w:tc>
          <w:tcPr>
            <w:tcW w:w="580" w:type="dxa"/>
            <w:vMerge/>
            <w:vAlign w:val="bottom"/>
          </w:tcPr>
          <w:p w14:paraId="34B633B7" w14:textId="77777777" w:rsidR="001516AB" w:rsidRDefault="001516AB">
            <w:pPr>
              <w:rPr>
                <w:sz w:val="24"/>
                <w:szCs w:val="24"/>
              </w:rPr>
            </w:pPr>
          </w:p>
        </w:tc>
        <w:tc>
          <w:tcPr>
            <w:tcW w:w="1340" w:type="dxa"/>
            <w:vAlign w:val="bottom"/>
          </w:tcPr>
          <w:p w14:paraId="4CEAC4B4" w14:textId="77777777" w:rsidR="001516AB" w:rsidRDefault="001516AB">
            <w:pPr>
              <w:rPr>
                <w:sz w:val="24"/>
                <w:szCs w:val="24"/>
              </w:rPr>
            </w:pPr>
          </w:p>
        </w:tc>
        <w:tc>
          <w:tcPr>
            <w:tcW w:w="0" w:type="dxa"/>
            <w:vAlign w:val="bottom"/>
          </w:tcPr>
          <w:p w14:paraId="65890355" w14:textId="77777777" w:rsidR="001516AB" w:rsidRDefault="001516AB">
            <w:pPr>
              <w:rPr>
                <w:sz w:val="1"/>
                <w:szCs w:val="1"/>
              </w:rPr>
            </w:pPr>
          </w:p>
        </w:tc>
      </w:tr>
      <w:tr w:rsidR="001516AB" w14:paraId="6E77CB88" w14:textId="77777777">
        <w:trPr>
          <w:trHeight w:val="347"/>
        </w:trPr>
        <w:tc>
          <w:tcPr>
            <w:tcW w:w="1260" w:type="dxa"/>
            <w:vAlign w:val="bottom"/>
          </w:tcPr>
          <w:p w14:paraId="5E7946E2" w14:textId="77777777" w:rsidR="001516AB" w:rsidRDefault="001516AB">
            <w:pPr>
              <w:rPr>
                <w:sz w:val="24"/>
                <w:szCs w:val="24"/>
              </w:rPr>
            </w:pPr>
          </w:p>
        </w:tc>
        <w:tc>
          <w:tcPr>
            <w:tcW w:w="640" w:type="dxa"/>
            <w:vAlign w:val="bottom"/>
          </w:tcPr>
          <w:p w14:paraId="6DA12D35" w14:textId="77777777" w:rsidR="001516AB" w:rsidRDefault="001516AB">
            <w:pPr>
              <w:rPr>
                <w:sz w:val="24"/>
                <w:szCs w:val="24"/>
              </w:rPr>
            </w:pPr>
          </w:p>
        </w:tc>
        <w:tc>
          <w:tcPr>
            <w:tcW w:w="900" w:type="dxa"/>
            <w:gridSpan w:val="2"/>
            <w:vAlign w:val="bottom"/>
          </w:tcPr>
          <w:p w14:paraId="5B5033AD" w14:textId="77777777" w:rsidR="001516AB" w:rsidRDefault="0066520C">
            <w:pPr>
              <w:ind w:left="560"/>
              <w:rPr>
                <w:sz w:val="20"/>
                <w:szCs w:val="20"/>
              </w:rPr>
            </w:pPr>
            <w:r>
              <w:rPr>
                <w:rFonts w:ascii="Arial" w:eastAsia="Arial" w:hAnsi="Arial" w:cs="Arial"/>
                <w:b/>
                <w:bCs/>
                <w:w w:val="92"/>
                <w:sz w:val="16"/>
                <w:szCs w:val="16"/>
              </w:rPr>
              <w:t>АЦП</w:t>
            </w:r>
          </w:p>
        </w:tc>
        <w:tc>
          <w:tcPr>
            <w:tcW w:w="860" w:type="dxa"/>
            <w:vMerge/>
            <w:vAlign w:val="bottom"/>
          </w:tcPr>
          <w:p w14:paraId="2EDB6391" w14:textId="77777777" w:rsidR="001516AB" w:rsidRDefault="001516AB">
            <w:pPr>
              <w:rPr>
                <w:sz w:val="24"/>
                <w:szCs w:val="24"/>
              </w:rPr>
            </w:pPr>
          </w:p>
        </w:tc>
        <w:tc>
          <w:tcPr>
            <w:tcW w:w="380" w:type="dxa"/>
            <w:vAlign w:val="bottom"/>
          </w:tcPr>
          <w:p w14:paraId="318784D9" w14:textId="77777777" w:rsidR="001516AB" w:rsidRDefault="001516AB">
            <w:pPr>
              <w:rPr>
                <w:sz w:val="24"/>
                <w:szCs w:val="24"/>
              </w:rPr>
            </w:pPr>
          </w:p>
        </w:tc>
        <w:tc>
          <w:tcPr>
            <w:tcW w:w="560" w:type="dxa"/>
            <w:vAlign w:val="bottom"/>
          </w:tcPr>
          <w:p w14:paraId="37004423" w14:textId="77777777" w:rsidR="001516AB" w:rsidRDefault="001516AB">
            <w:pPr>
              <w:rPr>
                <w:sz w:val="24"/>
                <w:szCs w:val="24"/>
              </w:rPr>
            </w:pPr>
          </w:p>
        </w:tc>
        <w:tc>
          <w:tcPr>
            <w:tcW w:w="580" w:type="dxa"/>
            <w:vMerge/>
            <w:vAlign w:val="bottom"/>
          </w:tcPr>
          <w:p w14:paraId="2042BB3F" w14:textId="77777777" w:rsidR="001516AB" w:rsidRDefault="001516AB">
            <w:pPr>
              <w:rPr>
                <w:sz w:val="24"/>
                <w:szCs w:val="24"/>
              </w:rPr>
            </w:pPr>
          </w:p>
        </w:tc>
        <w:tc>
          <w:tcPr>
            <w:tcW w:w="1340" w:type="dxa"/>
            <w:vAlign w:val="bottom"/>
          </w:tcPr>
          <w:p w14:paraId="3B163322" w14:textId="77777777" w:rsidR="001516AB" w:rsidRDefault="0066520C">
            <w:pPr>
              <w:ind w:left="680"/>
              <w:rPr>
                <w:sz w:val="20"/>
                <w:szCs w:val="20"/>
              </w:rPr>
            </w:pPr>
            <w:r>
              <w:rPr>
                <w:rFonts w:ascii="Arial" w:eastAsia="Arial" w:hAnsi="Arial" w:cs="Arial"/>
                <w:b/>
                <w:bCs/>
                <w:sz w:val="10"/>
                <w:szCs w:val="10"/>
              </w:rPr>
              <w:t>SCLK</w:t>
            </w:r>
          </w:p>
        </w:tc>
        <w:tc>
          <w:tcPr>
            <w:tcW w:w="0" w:type="dxa"/>
            <w:vAlign w:val="bottom"/>
          </w:tcPr>
          <w:p w14:paraId="5DB4719F" w14:textId="77777777" w:rsidR="001516AB" w:rsidRDefault="001516AB">
            <w:pPr>
              <w:rPr>
                <w:sz w:val="1"/>
                <w:szCs w:val="1"/>
              </w:rPr>
            </w:pPr>
          </w:p>
        </w:tc>
      </w:tr>
      <w:tr w:rsidR="001516AB" w14:paraId="6FBE8355" w14:textId="77777777">
        <w:trPr>
          <w:trHeight w:val="96"/>
        </w:trPr>
        <w:tc>
          <w:tcPr>
            <w:tcW w:w="1260" w:type="dxa"/>
            <w:vAlign w:val="bottom"/>
          </w:tcPr>
          <w:p w14:paraId="04C81A65" w14:textId="77777777" w:rsidR="001516AB" w:rsidRDefault="001516AB">
            <w:pPr>
              <w:rPr>
                <w:sz w:val="8"/>
                <w:szCs w:val="8"/>
              </w:rPr>
            </w:pPr>
          </w:p>
        </w:tc>
        <w:tc>
          <w:tcPr>
            <w:tcW w:w="640" w:type="dxa"/>
            <w:vAlign w:val="bottom"/>
          </w:tcPr>
          <w:p w14:paraId="0BA93D15" w14:textId="77777777" w:rsidR="001516AB" w:rsidRDefault="001516AB">
            <w:pPr>
              <w:rPr>
                <w:sz w:val="8"/>
                <w:szCs w:val="8"/>
              </w:rPr>
            </w:pPr>
          </w:p>
        </w:tc>
        <w:tc>
          <w:tcPr>
            <w:tcW w:w="580" w:type="dxa"/>
            <w:vAlign w:val="bottom"/>
          </w:tcPr>
          <w:p w14:paraId="7698FE6E" w14:textId="77777777" w:rsidR="001516AB" w:rsidRDefault="001516AB">
            <w:pPr>
              <w:rPr>
                <w:sz w:val="8"/>
                <w:szCs w:val="8"/>
              </w:rPr>
            </w:pPr>
          </w:p>
        </w:tc>
        <w:tc>
          <w:tcPr>
            <w:tcW w:w="320" w:type="dxa"/>
            <w:vAlign w:val="bottom"/>
          </w:tcPr>
          <w:p w14:paraId="6665BDD1" w14:textId="77777777" w:rsidR="001516AB" w:rsidRDefault="001516AB">
            <w:pPr>
              <w:rPr>
                <w:sz w:val="8"/>
                <w:szCs w:val="8"/>
              </w:rPr>
            </w:pPr>
          </w:p>
        </w:tc>
        <w:tc>
          <w:tcPr>
            <w:tcW w:w="860" w:type="dxa"/>
            <w:vMerge/>
            <w:vAlign w:val="bottom"/>
          </w:tcPr>
          <w:p w14:paraId="682FDE81" w14:textId="77777777" w:rsidR="001516AB" w:rsidRDefault="001516AB">
            <w:pPr>
              <w:rPr>
                <w:sz w:val="8"/>
                <w:szCs w:val="8"/>
              </w:rPr>
            </w:pPr>
          </w:p>
        </w:tc>
        <w:tc>
          <w:tcPr>
            <w:tcW w:w="380" w:type="dxa"/>
            <w:vAlign w:val="bottom"/>
          </w:tcPr>
          <w:p w14:paraId="0F77E411" w14:textId="77777777" w:rsidR="001516AB" w:rsidRDefault="001516AB">
            <w:pPr>
              <w:rPr>
                <w:sz w:val="8"/>
                <w:szCs w:val="8"/>
              </w:rPr>
            </w:pPr>
          </w:p>
        </w:tc>
        <w:tc>
          <w:tcPr>
            <w:tcW w:w="560" w:type="dxa"/>
            <w:vAlign w:val="bottom"/>
          </w:tcPr>
          <w:p w14:paraId="0575148E" w14:textId="77777777" w:rsidR="001516AB" w:rsidRDefault="001516AB">
            <w:pPr>
              <w:rPr>
                <w:sz w:val="8"/>
                <w:szCs w:val="8"/>
              </w:rPr>
            </w:pPr>
          </w:p>
        </w:tc>
        <w:tc>
          <w:tcPr>
            <w:tcW w:w="580" w:type="dxa"/>
            <w:vMerge/>
            <w:vAlign w:val="bottom"/>
          </w:tcPr>
          <w:p w14:paraId="77A23DC9" w14:textId="77777777" w:rsidR="001516AB" w:rsidRDefault="001516AB">
            <w:pPr>
              <w:rPr>
                <w:sz w:val="8"/>
                <w:szCs w:val="8"/>
              </w:rPr>
            </w:pPr>
          </w:p>
        </w:tc>
        <w:tc>
          <w:tcPr>
            <w:tcW w:w="1340" w:type="dxa"/>
            <w:vMerge w:val="restart"/>
            <w:vAlign w:val="bottom"/>
          </w:tcPr>
          <w:p w14:paraId="26293CAF" w14:textId="77777777" w:rsidR="001516AB" w:rsidRDefault="0066520C">
            <w:pPr>
              <w:ind w:left="680"/>
              <w:rPr>
                <w:sz w:val="20"/>
                <w:szCs w:val="20"/>
              </w:rPr>
            </w:pPr>
            <w:r>
              <w:rPr>
                <w:rFonts w:ascii="Arial" w:eastAsia="Arial" w:hAnsi="Arial" w:cs="Arial"/>
                <w:b/>
                <w:bCs/>
                <w:sz w:val="10"/>
                <w:szCs w:val="10"/>
              </w:rPr>
              <w:t>SO (GDO1)</w:t>
            </w:r>
          </w:p>
        </w:tc>
        <w:tc>
          <w:tcPr>
            <w:tcW w:w="0" w:type="dxa"/>
            <w:vAlign w:val="bottom"/>
          </w:tcPr>
          <w:p w14:paraId="1709D85F" w14:textId="77777777" w:rsidR="001516AB" w:rsidRDefault="001516AB">
            <w:pPr>
              <w:rPr>
                <w:sz w:val="1"/>
                <w:szCs w:val="1"/>
              </w:rPr>
            </w:pPr>
          </w:p>
        </w:tc>
      </w:tr>
      <w:tr w:rsidR="001516AB" w14:paraId="248F0546" w14:textId="77777777">
        <w:trPr>
          <w:trHeight w:val="55"/>
        </w:trPr>
        <w:tc>
          <w:tcPr>
            <w:tcW w:w="1260" w:type="dxa"/>
            <w:vAlign w:val="bottom"/>
          </w:tcPr>
          <w:p w14:paraId="7AC15760" w14:textId="77777777" w:rsidR="001516AB" w:rsidRDefault="001516AB">
            <w:pPr>
              <w:rPr>
                <w:sz w:val="4"/>
                <w:szCs w:val="4"/>
              </w:rPr>
            </w:pPr>
          </w:p>
        </w:tc>
        <w:tc>
          <w:tcPr>
            <w:tcW w:w="640" w:type="dxa"/>
            <w:vAlign w:val="bottom"/>
          </w:tcPr>
          <w:p w14:paraId="6641F5AF" w14:textId="77777777" w:rsidR="001516AB" w:rsidRDefault="001516AB">
            <w:pPr>
              <w:rPr>
                <w:sz w:val="4"/>
                <w:szCs w:val="4"/>
              </w:rPr>
            </w:pPr>
          </w:p>
        </w:tc>
        <w:tc>
          <w:tcPr>
            <w:tcW w:w="580" w:type="dxa"/>
            <w:vAlign w:val="bottom"/>
          </w:tcPr>
          <w:p w14:paraId="0B7B2580" w14:textId="77777777" w:rsidR="001516AB" w:rsidRDefault="001516AB">
            <w:pPr>
              <w:rPr>
                <w:sz w:val="4"/>
                <w:szCs w:val="4"/>
              </w:rPr>
            </w:pPr>
          </w:p>
        </w:tc>
        <w:tc>
          <w:tcPr>
            <w:tcW w:w="320" w:type="dxa"/>
            <w:vAlign w:val="bottom"/>
          </w:tcPr>
          <w:p w14:paraId="0E5A5AB2" w14:textId="77777777" w:rsidR="001516AB" w:rsidRDefault="001516AB">
            <w:pPr>
              <w:rPr>
                <w:sz w:val="4"/>
                <w:szCs w:val="4"/>
              </w:rPr>
            </w:pPr>
          </w:p>
        </w:tc>
        <w:tc>
          <w:tcPr>
            <w:tcW w:w="860" w:type="dxa"/>
            <w:vAlign w:val="bottom"/>
          </w:tcPr>
          <w:p w14:paraId="3B56252C" w14:textId="77777777" w:rsidR="001516AB" w:rsidRDefault="001516AB">
            <w:pPr>
              <w:rPr>
                <w:sz w:val="4"/>
                <w:szCs w:val="4"/>
              </w:rPr>
            </w:pPr>
          </w:p>
        </w:tc>
        <w:tc>
          <w:tcPr>
            <w:tcW w:w="380" w:type="dxa"/>
            <w:vAlign w:val="bottom"/>
          </w:tcPr>
          <w:p w14:paraId="72DCDFE6" w14:textId="77777777" w:rsidR="001516AB" w:rsidRDefault="001516AB">
            <w:pPr>
              <w:rPr>
                <w:sz w:val="4"/>
                <w:szCs w:val="4"/>
              </w:rPr>
            </w:pPr>
          </w:p>
        </w:tc>
        <w:tc>
          <w:tcPr>
            <w:tcW w:w="560" w:type="dxa"/>
            <w:vAlign w:val="bottom"/>
          </w:tcPr>
          <w:p w14:paraId="1E866F5F" w14:textId="77777777" w:rsidR="001516AB" w:rsidRDefault="001516AB">
            <w:pPr>
              <w:rPr>
                <w:sz w:val="4"/>
                <w:szCs w:val="4"/>
              </w:rPr>
            </w:pPr>
          </w:p>
        </w:tc>
        <w:tc>
          <w:tcPr>
            <w:tcW w:w="580" w:type="dxa"/>
            <w:vMerge/>
            <w:vAlign w:val="bottom"/>
          </w:tcPr>
          <w:p w14:paraId="266B49E2" w14:textId="77777777" w:rsidR="001516AB" w:rsidRDefault="001516AB">
            <w:pPr>
              <w:rPr>
                <w:sz w:val="4"/>
                <w:szCs w:val="4"/>
              </w:rPr>
            </w:pPr>
          </w:p>
        </w:tc>
        <w:tc>
          <w:tcPr>
            <w:tcW w:w="1340" w:type="dxa"/>
            <w:vMerge/>
            <w:vAlign w:val="bottom"/>
          </w:tcPr>
          <w:p w14:paraId="7CFE29AE" w14:textId="77777777" w:rsidR="001516AB" w:rsidRDefault="001516AB">
            <w:pPr>
              <w:rPr>
                <w:sz w:val="4"/>
                <w:szCs w:val="4"/>
              </w:rPr>
            </w:pPr>
          </w:p>
        </w:tc>
        <w:tc>
          <w:tcPr>
            <w:tcW w:w="0" w:type="dxa"/>
            <w:vAlign w:val="bottom"/>
          </w:tcPr>
          <w:p w14:paraId="3D91FC76" w14:textId="77777777" w:rsidR="001516AB" w:rsidRDefault="001516AB">
            <w:pPr>
              <w:rPr>
                <w:sz w:val="1"/>
                <w:szCs w:val="1"/>
              </w:rPr>
            </w:pPr>
          </w:p>
        </w:tc>
      </w:tr>
      <w:tr w:rsidR="001516AB" w14:paraId="435BC4E4" w14:textId="77777777">
        <w:trPr>
          <w:trHeight w:val="186"/>
        </w:trPr>
        <w:tc>
          <w:tcPr>
            <w:tcW w:w="1260" w:type="dxa"/>
            <w:vMerge w:val="restart"/>
            <w:vAlign w:val="bottom"/>
          </w:tcPr>
          <w:p w14:paraId="1DCA1012" w14:textId="77777777" w:rsidR="001516AB" w:rsidRDefault="0066520C">
            <w:pPr>
              <w:ind w:right="965"/>
              <w:jc w:val="right"/>
              <w:rPr>
                <w:sz w:val="20"/>
                <w:szCs w:val="20"/>
              </w:rPr>
            </w:pPr>
            <w:r>
              <w:rPr>
                <w:rFonts w:ascii="Arial" w:eastAsia="Arial" w:hAnsi="Arial" w:cs="Arial"/>
                <w:b/>
                <w:bCs/>
                <w:w w:val="85"/>
                <w:sz w:val="10"/>
                <w:szCs w:val="10"/>
              </w:rPr>
              <w:t>RF_P</w:t>
            </w:r>
          </w:p>
        </w:tc>
        <w:tc>
          <w:tcPr>
            <w:tcW w:w="640" w:type="dxa"/>
            <w:vMerge w:val="restart"/>
            <w:vAlign w:val="bottom"/>
          </w:tcPr>
          <w:p w14:paraId="6BD73A82" w14:textId="77777777" w:rsidR="001516AB" w:rsidRDefault="0066520C">
            <w:pPr>
              <w:jc w:val="right"/>
              <w:rPr>
                <w:sz w:val="20"/>
                <w:szCs w:val="20"/>
              </w:rPr>
            </w:pPr>
            <w:r>
              <w:rPr>
                <w:rFonts w:ascii="Arial" w:eastAsia="Arial" w:hAnsi="Arial" w:cs="Arial"/>
                <w:sz w:val="13"/>
                <w:szCs w:val="13"/>
              </w:rPr>
              <w:t>0</w:t>
            </w:r>
          </w:p>
        </w:tc>
        <w:tc>
          <w:tcPr>
            <w:tcW w:w="580" w:type="dxa"/>
            <w:vAlign w:val="bottom"/>
          </w:tcPr>
          <w:p w14:paraId="3AEC815E" w14:textId="77777777" w:rsidR="001516AB" w:rsidRDefault="001516AB">
            <w:pPr>
              <w:rPr>
                <w:sz w:val="16"/>
                <w:szCs w:val="16"/>
              </w:rPr>
            </w:pPr>
          </w:p>
        </w:tc>
        <w:tc>
          <w:tcPr>
            <w:tcW w:w="320" w:type="dxa"/>
            <w:vAlign w:val="bottom"/>
          </w:tcPr>
          <w:p w14:paraId="1E2BBB9B" w14:textId="77777777" w:rsidR="001516AB" w:rsidRDefault="001516AB">
            <w:pPr>
              <w:rPr>
                <w:sz w:val="16"/>
                <w:szCs w:val="16"/>
              </w:rPr>
            </w:pPr>
          </w:p>
        </w:tc>
        <w:tc>
          <w:tcPr>
            <w:tcW w:w="860" w:type="dxa"/>
            <w:vMerge w:val="restart"/>
            <w:vAlign w:val="bottom"/>
          </w:tcPr>
          <w:p w14:paraId="0EC8F597" w14:textId="77777777" w:rsidR="001516AB" w:rsidRDefault="0066520C">
            <w:pPr>
              <w:ind w:right="394"/>
              <w:jc w:val="center"/>
              <w:rPr>
                <w:sz w:val="20"/>
                <w:szCs w:val="20"/>
              </w:rPr>
            </w:pPr>
            <w:r>
              <w:rPr>
                <w:rFonts w:ascii="Arial" w:eastAsia="Arial" w:hAnsi="Arial" w:cs="Arial"/>
                <w:b/>
                <w:bCs/>
                <w:w w:val="99"/>
                <w:sz w:val="13"/>
                <w:szCs w:val="13"/>
              </w:rPr>
              <w:t>ЧАСТОТА</w:t>
            </w:r>
          </w:p>
        </w:tc>
        <w:tc>
          <w:tcPr>
            <w:tcW w:w="380" w:type="dxa"/>
            <w:vAlign w:val="bottom"/>
          </w:tcPr>
          <w:p w14:paraId="4E8251E2" w14:textId="77777777" w:rsidR="001516AB" w:rsidRDefault="001516AB">
            <w:pPr>
              <w:rPr>
                <w:sz w:val="16"/>
                <w:szCs w:val="16"/>
              </w:rPr>
            </w:pPr>
          </w:p>
        </w:tc>
        <w:tc>
          <w:tcPr>
            <w:tcW w:w="560" w:type="dxa"/>
            <w:vAlign w:val="bottom"/>
          </w:tcPr>
          <w:p w14:paraId="788C357F" w14:textId="77777777" w:rsidR="001516AB" w:rsidRDefault="001516AB">
            <w:pPr>
              <w:rPr>
                <w:sz w:val="16"/>
                <w:szCs w:val="16"/>
              </w:rPr>
            </w:pPr>
          </w:p>
        </w:tc>
        <w:tc>
          <w:tcPr>
            <w:tcW w:w="580" w:type="dxa"/>
            <w:vMerge/>
            <w:vAlign w:val="bottom"/>
          </w:tcPr>
          <w:p w14:paraId="35ED46A4" w14:textId="77777777" w:rsidR="001516AB" w:rsidRDefault="001516AB">
            <w:pPr>
              <w:rPr>
                <w:sz w:val="16"/>
                <w:szCs w:val="16"/>
              </w:rPr>
            </w:pPr>
          </w:p>
        </w:tc>
        <w:tc>
          <w:tcPr>
            <w:tcW w:w="1340" w:type="dxa"/>
            <w:vAlign w:val="bottom"/>
          </w:tcPr>
          <w:p w14:paraId="6ABBE501" w14:textId="77777777" w:rsidR="001516AB" w:rsidRDefault="0066520C">
            <w:pPr>
              <w:ind w:left="680"/>
              <w:rPr>
                <w:sz w:val="20"/>
                <w:szCs w:val="20"/>
              </w:rPr>
            </w:pPr>
            <w:r>
              <w:rPr>
                <w:rFonts w:ascii="Arial" w:eastAsia="Arial" w:hAnsi="Arial" w:cs="Arial"/>
                <w:b/>
                <w:bCs/>
                <w:sz w:val="10"/>
                <w:szCs w:val="10"/>
              </w:rPr>
              <w:t>SI</w:t>
            </w:r>
          </w:p>
        </w:tc>
        <w:tc>
          <w:tcPr>
            <w:tcW w:w="0" w:type="dxa"/>
            <w:vAlign w:val="bottom"/>
          </w:tcPr>
          <w:p w14:paraId="454D58FD" w14:textId="77777777" w:rsidR="001516AB" w:rsidRDefault="001516AB">
            <w:pPr>
              <w:rPr>
                <w:sz w:val="1"/>
                <w:szCs w:val="1"/>
              </w:rPr>
            </w:pPr>
          </w:p>
        </w:tc>
      </w:tr>
      <w:tr w:rsidR="001516AB" w14:paraId="25F49E62" w14:textId="77777777">
        <w:trPr>
          <w:trHeight w:val="75"/>
        </w:trPr>
        <w:tc>
          <w:tcPr>
            <w:tcW w:w="1260" w:type="dxa"/>
            <w:vMerge/>
            <w:vAlign w:val="bottom"/>
          </w:tcPr>
          <w:p w14:paraId="329D36A5" w14:textId="77777777" w:rsidR="001516AB" w:rsidRDefault="001516AB">
            <w:pPr>
              <w:rPr>
                <w:sz w:val="6"/>
                <w:szCs w:val="6"/>
              </w:rPr>
            </w:pPr>
          </w:p>
        </w:tc>
        <w:tc>
          <w:tcPr>
            <w:tcW w:w="640" w:type="dxa"/>
            <w:vMerge/>
            <w:vAlign w:val="bottom"/>
          </w:tcPr>
          <w:p w14:paraId="54462D49" w14:textId="77777777" w:rsidR="001516AB" w:rsidRDefault="001516AB">
            <w:pPr>
              <w:rPr>
                <w:sz w:val="6"/>
                <w:szCs w:val="6"/>
              </w:rPr>
            </w:pPr>
          </w:p>
        </w:tc>
        <w:tc>
          <w:tcPr>
            <w:tcW w:w="580" w:type="dxa"/>
            <w:vAlign w:val="bottom"/>
          </w:tcPr>
          <w:p w14:paraId="23441F17" w14:textId="77777777" w:rsidR="001516AB" w:rsidRDefault="001516AB">
            <w:pPr>
              <w:rPr>
                <w:sz w:val="6"/>
                <w:szCs w:val="6"/>
              </w:rPr>
            </w:pPr>
          </w:p>
        </w:tc>
        <w:tc>
          <w:tcPr>
            <w:tcW w:w="320" w:type="dxa"/>
            <w:vAlign w:val="bottom"/>
          </w:tcPr>
          <w:p w14:paraId="07697978" w14:textId="77777777" w:rsidR="001516AB" w:rsidRDefault="001516AB">
            <w:pPr>
              <w:rPr>
                <w:sz w:val="6"/>
                <w:szCs w:val="6"/>
              </w:rPr>
            </w:pPr>
          </w:p>
        </w:tc>
        <w:tc>
          <w:tcPr>
            <w:tcW w:w="860" w:type="dxa"/>
            <w:vMerge/>
            <w:vAlign w:val="bottom"/>
          </w:tcPr>
          <w:p w14:paraId="7465A856" w14:textId="77777777" w:rsidR="001516AB" w:rsidRDefault="001516AB">
            <w:pPr>
              <w:rPr>
                <w:sz w:val="6"/>
                <w:szCs w:val="6"/>
              </w:rPr>
            </w:pPr>
          </w:p>
        </w:tc>
        <w:tc>
          <w:tcPr>
            <w:tcW w:w="380" w:type="dxa"/>
            <w:vAlign w:val="bottom"/>
          </w:tcPr>
          <w:p w14:paraId="7AF7F0D6" w14:textId="77777777" w:rsidR="001516AB" w:rsidRDefault="001516AB">
            <w:pPr>
              <w:rPr>
                <w:sz w:val="6"/>
                <w:szCs w:val="6"/>
              </w:rPr>
            </w:pPr>
          </w:p>
        </w:tc>
        <w:tc>
          <w:tcPr>
            <w:tcW w:w="560" w:type="dxa"/>
            <w:vAlign w:val="bottom"/>
          </w:tcPr>
          <w:p w14:paraId="14DF3CDA" w14:textId="77777777" w:rsidR="001516AB" w:rsidRDefault="001516AB">
            <w:pPr>
              <w:rPr>
                <w:sz w:val="6"/>
                <w:szCs w:val="6"/>
              </w:rPr>
            </w:pPr>
          </w:p>
        </w:tc>
        <w:tc>
          <w:tcPr>
            <w:tcW w:w="580" w:type="dxa"/>
            <w:vMerge/>
            <w:vAlign w:val="bottom"/>
          </w:tcPr>
          <w:p w14:paraId="532E3B74" w14:textId="77777777" w:rsidR="001516AB" w:rsidRDefault="001516AB">
            <w:pPr>
              <w:rPr>
                <w:sz w:val="6"/>
                <w:szCs w:val="6"/>
              </w:rPr>
            </w:pPr>
          </w:p>
        </w:tc>
        <w:tc>
          <w:tcPr>
            <w:tcW w:w="1340" w:type="dxa"/>
            <w:vAlign w:val="bottom"/>
          </w:tcPr>
          <w:p w14:paraId="2FABBD30" w14:textId="77777777" w:rsidR="001516AB" w:rsidRDefault="001516AB">
            <w:pPr>
              <w:rPr>
                <w:sz w:val="6"/>
                <w:szCs w:val="6"/>
              </w:rPr>
            </w:pPr>
          </w:p>
        </w:tc>
        <w:tc>
          <w:tcPr>
            <w:tcW w:w="0" w:type="dxa"/>
            <w:vAlign w:val="bottom"/>
          </w:tcPr>
          <w:p w14:paraId="6A85B16D" w14:textId="77777777" w:rsidR="001516AB" w:rsidRDefault="001516AB">
            <w:pPr>
              <w:rPr>
                <w:sz w:val="1"/>
                <w:szCs w:val="1"/>
              </w:rPr>
            </w:pPr>
          </w:p>
        </w:tc>
      </w:tr>
      <w:tr w:rsidR="001516AB" w14:paraId="1B9E873F" w14:textId="77777777">
        <w:trPr>
          <w:trHeight w:val="68"/>
        </w:trPr>
        <w:tc>
          <w:tcPr>
            <w:tcW w:w="1260" w:type="dxa"/>
            <w:vAlign w:val="bottom"/>
          </w:tcPr>
          <w:p w14:paraId="346CCBC7" w14:textId="77777777" w:rsidR="001516AB" w:rsidRDefault="001516AB">
            <w:pPr>
              <w:rPr>
                <w:sz w:val="5"/>
                <w:szCs w:val="5"/>
              </w:rPr>
            </w:pPr>
          </w:p>
        </w:tc>
        <w:tc>
          <w:tcPr>
            <w:tcW w:w="640" w:type="dxa"/>
            <w:vMerge/>
            <w:vAlign w:val="bottom"/>
          </w:tcPr>
          <w:p w14:paraId="4CD25148" w14:textId="77777777" w:rsidR="001516AB" w:rsidRDefault="001516AB">
            <w:pPr>
              <w:rPr>
                <w:sz w:val="5"/>
                <w:szCs w:val="5"/>
              </w:rPr>
            </w:pPr>
          </w:p>
        </w:tc>
        <w:tc>
          <w:tcPr>
            <w:tcW w:w="580" w:type="dxa"/>
            <w:vAlign w:val="bottom"/>
          </w:tcPr>
          <w:p w14:paraId="3B8515A4" w14:textId="77777777" w:rsidR="001516AB" w:rsidRDefault="001516AB">
            <w:pPr>
              <w:rPr>
                <w:sz w:val="5"/>
                <w:szCs w:val="5"/>
              </w:rPr>
            </w:pPr>
          </w:p>
        </w:tc>
        <w:tc>
          <w:tcPr>
            <w:tcW w:w="320" w:type="dxa"/>
            <w:vAlign w:val="bottom"/>
          </w:tcPr>
          <w:p w14:paraId="7B9C1049" w14:textId="77777777" w:rsidR="001516AB" w:rsidRDefault="001516AB">
            <w:pPr>
              <w:rPr>
                <w:sz w:val="5"/>
                <w:szCs w:val="5"/>
              </w:rPr>
            </w:pPr>
          </w:p>
        </w:tc>
        <w:tc>
          <w:tcPr>
            <w:tcW w:w="860" w:type="dxa"/>
            <w:vMerge/>
            <w:vAlign w:val="bottom"/>
          </w:tcPr>
          <w:p w14:paraId="2D29CD50" w14:textId="77777777" w:rsidR="001516AB" w:rsidRDefault="001516AB">
            <w:pPr>
              <w:rPr>
                <w:sz w:val="5"/>
                <w:szCs w:val="5"/>
              </w:rPr>
            </w:pPr>
          </w:p>
        </w:tc>
        <w:tc>
          <w:tcPr>
            <w:tcW w:w="380" w:type="dxa"/>
            <w:vAlign w:val="bottom"/>
          </w:tcPr>
          <w:p w14:paraId="37B6353A" w14:textId="77777777" w:rsidR="001516AB" w:rsidRDefault="001516AB">
            <w:pPr>
              <w:rPr>
                <w:sz w:val="5"/>
                <w:szCs w:val="5"/>
              </w:rPr>
            </w:pPr>
          </w:p>
        </w:tc>
        <w:tc>
          <w:tcPr>
            <w:tcW w:w="560" w:type="dxa"/>
            <w:vAlign w:val="bottom"/>
          </w:tcPr>
          <w:p w14:paraId="6424D0A1" w14:textId="77777777" w:rsidR="001516AB" w:rsidRDefault="001516AB">
            <w:pPr>
              <w:rPr>
                <w:sz w:val="5"/>
                <w:szCs w:val="5"/>
              </w:rPr>
            </w:pPr>
          </w:p>
        </w:tc>
        <w:tc>
          <w:tcPr>
            <w:tcW w:w="580" w:type="dxa"/>
            <w:vMerge/>
            <w:vAlign w:val="bottom"/>
          </w:tcPr>
          <w:p w14:paraId="7364932B" w14:textId="77777777" w:rsidR="001516AB" w:rsidRDefault="001516AB">
            <w:pPr>
              <w:rPr>
                <w:sz w:val="5"/>
                <w:szCs w:val="5"/>
              </w:rPr>
            </w:pPr>
          </w:p>
        </w:tc>
        <w:tc>
          <w:tcPr>
            <w:tcW w:w="1340" w:type="dxa"/>
            <w:vMerge w:val="restart"/>
            <w:vAlign w:val="bottom"/>
          </w:tcPr>
          <w:p w14:paraId="746EBAED" w14:textId="77777777" w:rsidR="001516AB" w:rsidRDefault="0066520C">
            <w:pPr>
              <w:ind w:left="700"/>
              <w:rPr>
                <w:sz w:val="20"/>
                <w:szCs w:val="20"/>
              </w:rPr>
            </w:pPr>
            <w:r>
              <w:rPr>
                <w:rFonts w:ascii="Arial" w:eastAsia="Arial" w:hAnsi="Arial" w:cs="Arial"/>
                <w:b/>
                <w:bCs/>
                <w:sz w:val="10"/>
                <w:szCs w:val="10"/>
              </w:rPr>
              <w:t>CSn</w:t>
            </w:r>
          </w:p>
        </w:tc>
        <w:tc>
          <w:tcPr>
            <w:tcW w:w="0" w:type="dxa"/>
            <w:vAlign w:val="bottom"/>
          </w:tcPr>
          <w:p w14:paraId="5705FBED" w14:textId="77777777" w:rsidR="001516AB" w:rsidRDefault="001516AB">
            <w:pPr>
              <w:rPr>
                <w:sz w:val="1"/>
                <w:szCs w:val="1"/>
              </w:rPr>
            </w:pPr>
          </w:p>
        </w:tc>
      </w:tr>
      <w:tr w:rsidR="001516AB" w14:paraId="4BB47CCF" w14:textId="77777777">
        <w:trPr>
          <w:trHeight w:val="48"/>
        </w:trPr>
        <w:tc>
          <w:tcPr>
            <w:tcW w:w="1260" w:type="dxa"/>
            <w:vMerge w:val="restart"/>
            <w:vAlign w:val="bottom"/>
          </w:tcPr>
          <w:p w14:paraId="2BB72EB1" w14:textId="77777777" w:rsidR="001516AB" w:rsidRDefault="0066520C">
            <w:pPr>
              <w:spacing w:line="109" w:lineRule="exact"/>
              <w:ind w:right="965"/>
              <w:jc w:val="right"/>
              <w:rPr>
                <w:sz w:val="20"/>
                <w:szCs w:val="20"/>
              </w:rPr>
            </w:pPr>
            <w:r>
              <w:rPr>
                <w:rFonts w:ascii="Arial" w:eastAsia="Arial" w:hAnsi="Arial" w:cs="Arial"/>
                <w:b/>
                <w:bCs/>
                <w:w w:val="84"/>
                <w:sz w:val="10"/>
                <w:szCs w:val="10"/>
              </w:rPr>
              <w:t>RF_N</w:t>
            </w:r>
          </w:p>
        </w:tc>
        <w:tc>
          <w:tcPr>
            <w:tcW w:w="640" w:type="dxa"/>
            <w:vAlign w:val="bottom"/>
          </w:tcPr>
          <w:p w14:paraId="2D86F59F" w14:textId="77777777" w:rsidR="001516AB" w:rsidRDefault="001516AB">
            <w:pPr>
              <w:rPr>
                <w:sz w:val="4"/>
                <w:szCs w:val="4"/>
              </w:rPr>
            </w:pPr>
          </w:p>
        </w:tc>
        <w:tc>
          <w:tcPr>
            <w:tcW w:w="580" w:type="dxa"/>
            <w:vMerge w:val="restart"/>
            <w:vAlign w:val="bottom"/>
          </w:tcPr>
          <w:p w14:paraId="2D89ACE1" w14:textId="77777777" w:rsidR="001516AB" w:rsidRDefault="0066520C">
            <w:pPr>
              <w:rPr>
                <w:sz w:val="20"/>
                <w:szCs w:val="20"/>
              </w:rPr>
            </w:pPr>
            <w:r>
              <w:rPr>
                <w:rFonts w:ascii="Arial" w:eastAsia="Arial" w:hAnsi="Arial" w:cs="Arial"/>
                <w:sz w:val="13"/>
                <w:szCs w:val="13"/>
              </w:rPr>
              <w:t>90</w:t>
            </w:r>
          </w:p>
        </w:tc>
        <w:tc>
          <w:tcPr>
            <w:tcW w:w="1180" w:type="dxa"/>
            <w:gridSpan w:val="2"/>
            <w:vMerge w:val="restart"/>
            <w:vAlign w:val="bottom"/>
          </w:tcPr>
          <w:p w14:paraId="15B9FE98" w14:textId="77777777" w:rsidR="001516AB" w:rsidRDefault="0066520C">
            <w:pPr>
              <w:spacing w:line="146" w:lineRule="exact"/>
              <w:ind w:right="74"/>
              <w:jc w:val="center"/>
              <w:rPr>
                <w:sz w:val="20"/>
                <w:szCs w:val="20"/>
              </w:rPr>
            </w:pPr>
            <w:r>
              <w:rPr>
                <w:rFonts w:ascii="Arial" w:eastAsia="Arial" w:hAnsi="Arial" w:cs="Arial"/>
                <w:b/>
                <w:bCs/>
                <w:w w:val="99"/>
                <w:sz w:val="13"/>
                <w:szCs w:val="13"/>
              </w:rPr>
              <w:t>СИНХРОНИЗАЦИЯ</w:t>
            </w:r>
          </w:p>
        </w:tc>
        <w:tc>
          <w:tcPr>
            <w:tcW w:w="380" w:type="dxa"/>
            <w:vAlign w:val="bottom"/>
          </w:tcPr>
          <w:p w14:paraId="1B68D24E" w14:textId="77777777" w:rsidR="001516AB" w:rsidRDefault="001516AB">
            <w:pPr>
              <w:rPr>
                <w:sz w:val="4"/>
                <w:szCs w:val="4"/>
              </w:rPr>
            </w:pPr>
          </w:p>
        </w:tc>
        <w:tc>
          <w:tcPr>
            <w:tcW w:w="560" w:type="dxa"/>
            <w:vAlign w:val="bottom"/>
          </w:tcPr>
          <w:p w14:paraId="1F58BFF2" w14:textId="77777777" w:rsidR="001516AB" w:rsidRDefault="001516AB">
            <w:pPr>
              <w:rPr>
                <w:sz w:val="4"/>
                <w:szCs w:val="4"/>
              </w:rPr>
            </w:pPr>
          </w:p>
        </w:tc>
        <w:tc>
          <w:tcPr>
            <w:tcW w:w="580" w:type="dxa"/>
            <w:vMerge/>
            <w:vAlign w:val="bottom"/>
          </w:tcPr>
          <w:p w14:paraId="2AC876F0" w14:textId="77777777" w:rsidR="001516AB" w:rsidRDefault="001516AB">
            <w:pPr>
              <w:rPr>
                <w:sz w:val="4"/>
                <w:szCs w:val="4"/>
              </w:rPr>
            </w:pPr>
          </w:p>
        </w:tc>
        <w:tc>
          <w:tcPr>
            <w:tcW w:w="1340" w:type="dxa"/>
            <w:vMerge/>
            <w:vAlign w:val="bottom"/>
          </w:tcPr>
          <w:p w14:paraId="6787AEBA" w14:textId="77777777" w:rsidR="001516AB" w:rsidRDefault="001516AB">
            <w:pPr>
              <w:rPr>
                <w:sz w:val="4"/>
                <w:szCs w:val="4"/>
              </w:rPr>
            </w:pPr>
          </w:p>
        </w:tc>
        <w:tc>
          <w:tcPr>
            <w:tcW w:w="0" w:type="dxa"/>
            <w:vAlign w:val="bottom"/>
          </w:tcPr>
          <w:p w14:paraId="5B46F1BB" w14:textId="77777777" w:rsidR="001516AB" w:rsidRDefault="001516AB">
            <w:pPr>
              <w:rPr>
                <w:sz w:val="1"/>
                <w:szCs w:val="1"/>
              </w:rPr>
            </w:pPr>
          </w:p>
        </w:tc>
      </w:tr>
      <w:tr w:rsidR="001516AB" w14:paraId="59C68458" w14:textId="77777777">
        <w:trPr>
          <w:trHeight w:val="61"/>
        </w:trPr>
        <w:tc>
          <w:tcPr>
            <w:tcW w:w="1260" w:type="dxa"/>
            <w:vMerge/>
            <w:vAlign w:val="bottom"/>
          </w:tcPr>
          <w:p w14:paraId="6624DDEC" w14:textId="77777777" w:rsidR="001516AB" w:rsidRDefault="001516AB">
            <w:pPr>
              <w:rPr>
                <w:sz w:val="5"/>
                <w:szCs w:val="5"/>
              </w:rPr>
            </w:pPr>
          </w:p>
        </w:tc>
        <w:tc>
          <w:tcPr>
            <w:tcW w:w="640" w:type="dxa"/>
            <w:vAlign w:val="bottom"/>
          </w:tcPr>
          <w:p w14:paraId="2F62A6F0" w14:textId="77777777" w:rsidR="001516AB" w:rsidRDefault="001516AB">
            <w:pPr>
              <w:rPr>
                <w:sz w:val="5"/>
                <w:szCs w:val="5"/>
              </w:rPr>
            </w:pPr>
          </w:p>
        </w:tc>
        <w:tc>
          <w:tcPr>
            <w:tcW w:w="580" w:type="dxa"/>
            <w:vMerge/>
            <w:vAlign w:val="bottom"/>
          </w:tcPr>
          <w:p w14:paraId="76AB16DB" w14:textId="77777777" w:rsidR="001516AB" w:rsidRDefault="001516AB">
            <w:pPr>
              <w:rPr>
                <w:sz w:val="5"/>
                <w:szCs w:val="5"/>
              </w:rPr>
            </w:pPr>
          </w:p>
        </w:tc>
        <w:tc>
          <w:tcPr>
            <w:tcW w:w="1180" w:type="dxa"/>
            <w:gridSpan w:val="2"/>
            <w:vMerge/>
            <w:vAlign w:val="bottom"/>
          </w:tcPr>
          <w:p w14:paraId="1C98CF50" w14:textId="77777777" w:rsidR="001516AB" w:rsidRDefault="001516AB">
            <w:pPr>
              <w:rPr>
                <w:sz w:val="5"/>
                <w:szCs w:val="5"/>
              </w:rPr>
            </w:pPr>
          </w:p>
        </w:tc>
        <w:tc>
          <w:tcPr>
            <w:tcW w:w="380" w:type="dxa"/>
            <w:vAlign w:val="bottom"/>
          </w:tcPr>
          <w:p w14:paraId="2D55FE5D" w14:textId="77777777" w:rsidR="001516AB" w:rsidRDefault="001516AB">
            <w:pPr>
              <w:rPr>
                <w:sz w:val="5"/>
                <w:szCs w:val="5"/>
              </w:rPr>
            </w:pPr>
          </w:p>
        </w:tc>
        <w:tc>
          <w:tcPr>
            <w:tcW w:w="560" w:type="dxa"/>
            <w:vAlign w:val="bottom"/>
          </w:tcPr>
          <w:p w14:paraId="570C0881" w14:textId="77777777" w:rsidR="001516AB" w:rsidRDefault="001516AB">
            <w:pPr>
              <w:rPr>
                <w:sz w:val="5"/>
                <w:szCs w:val="5"/>
              </w:rPr>
            </w:pPr>
          </w:p>
        </w:tc>
        <w:tc>
          <w:tcPr>
            <w:tcW w:w="580" w:type="dxa"/>
            <w:vMerge/>
            <w:vAlign w:val="bottom"/>
          </w:tcPr>
          <w:p w14:paraId="03AF2B16" w14:textId="77777777" w:rsidR="001516AB" w:rsidRDefault="001516AB">
            <w:pPr>
              <w:rPr>
                <w:sz w:val="5"/>
                <w:szCs w:val="5"/>
              </w:rPr>
            </w:pPr>
          </w:p>
        </w:tc>
        <w:tc>
          <w:tcPr>
            <w:tcW w:w="1340" w:type="dxa"/>
            <w:vAlign w:val="bottom"/>
          </w:tcPr>
          <w:p w14:paraId="7214A5E2" w14:textId="77777777" w:rsidR="001516AB" w:rsidRDefault="001516AB">
            <w:pPr>
              <w:rPr>
                <w:sz w:val="5"/>
                <w:szCs w:val="5"/>
              </w:rPr>
            </w:pPr>
          </w:p>
        </w:tc>
        <w:tc>
          <w:tcPr>
            <w:tcW w:w="0" w:type="dxa"/>
            <w:vAlign w:val="bottom"/>
          </w:tcPr>
          <w:p w14:paraId="1D2CC677" w14:textId="77777777" w:rsidR="001516AB" w:rsidRDefault="001516AB">
            <w:pPr>
              <w:rPr>
                <w:sz w:val="1"/>
                <w:szCs w:val="1"/>
              </w:rPr>
            </w:pPr>
          </w:p>
        </w:tc>
      </w:tr>
      <w:tr w:rsidR="001516AB" w14:paraId="4EB11131" w14:textId="77777777">
        <w:trPr>
          <w:trHeight w:val="58"/>
        </w:trPr>
        <w:tc>
          <w:tcPr>
            <w:tcW w:w="1260" w:type="dxa"/>
            <w:vAlign w:val="bottom"/>
          </w:tcPr>
          <w:p w14:paraId="2FCFF7E4" w14:textId="77777777" w:rsidR="001516AB" w:rsidRDefault="001516AB">
            <w:pPr>
              <w:rPr>
                <w:sz w:val="5"/>
                <w:szCs w:val="5"/>
              </w:rPr>
            </w:pPr>
          </w:p>
        </w:tc>
        <w:tc>
          <w:tcPr>
            <w:tcW w:w="640" w:type="dxa"/>
            <w:vAlign w:val="bottom"/>
          </w:tcPr>
          <w:p w14:paraId="5865AA16" w14:textId="77777777" w:rsidR="001516AB" w:rsidRDefault="001516AB">
            <w:pPr>
              <w:rPr>
                <w:sz w:val="5"/>
                <w:szCs w:val="5"/>
              </w:rPr>
            </w:pPr>
          </w:p>
        </w:tc>
        <w:tc>
          <w:tcPr>
            <w:tcW w:w="580" w:type="dxa"/>
            <w:vMerge/>
            <w:vAlign w:val="bottom"/>
          </w:tcPr>
          <w:p w14:paraId="4F3AFA0A" w14:textId="77777777" w:rsidR="001516AB" w:rsidRDefault="001516AB">
            <w:pPr>
              <w:rPr>
                <w:sz w:val="5"/>
                <w:szCs w:val="5"/>
              </w:rPr>
            </w:pPr>
          </w:p>
        </w:tc>
        <w:tc>
          <w:tcPr>
            <w:tcW w:w="1180" w:type="dxa"/>
            <w:gridSpan w:val="2"/>
            <w:vMerge/>
            <w:vAlign w:val="bottom"/>
          </w:tcPr>
          <w:p w14:paraId="249728A0" w14:textId="77777777" w:rsidR="001516AB" w:rsidRDefault="001516AB">
            <w:pPr>
              <w:rPr>
                <w:sz w:val="5"/>
                <w:szCs w:val="5"/>
              </w:rPr>
            </w:pPr>
          </w:p>
        </w:tc>
        <w:tc>
          <w:tcPr>
            <w:tcW w:w="380" w:type="dxa"/>
            <w:vAlign w:val="bottom"/>
          </w:tcPr>
          <w:p w14:paraId="55FE578B" w14:textId="77777777" w:rsidR="001516AB" w:rsidRDefault="001516AB">
            <w:pPr>
              <w:rPr>
                <w:sz w:val="5"/>
                <w:szCs w:val="5"/>
              </w:rPr>
            </w:pPr>
          </w:p>
        </w:tc>
        <w:tc>
          <w:tcPr>
            <w:tcW w:w="560" w:type="dxa"/>
            <w:vAlign w:val="bottom"/>
          </w:tcPr>
          <w:p w14:paraId="19714C09" w14:textId="77777777" w:rsidR="001516AB" w:rsidRDefault="001516AB">
            <w:pPr>
              <w:rPr>
                <w:sz w:val="5"/>
                <w:szCs w:val="5"/>
              </w:rPr>
            </w:pPr>
          </w:p>
        </w:tc>
        <w:tc>
          <w:tcPr>
            <w:tcW w:w="580" w:type="dxa"/>
            <w:vMerge/>
            <w:vAlign w:val="bottom"/>
          </w:tcPr>
          <w:p w14:paraId="2A7EB543" w14:textId="77777777" w:rsidR="001516AB" w:rsidRDefault="001516AB">
            <w:pPr>
              <w:rPr>
                <w:sz w:val="5"/>
                <w:szCs w:val="5"/>
              </w:rPr>
            </w:pPr>
          </w:p>
        </w:tc>
        <w:tc>
          <w:tcPr>
            <w:tcW w:w="1340" w:type="dxa"/>
            <w:vMerge w:val="restart"/>
            <w:vAlign w:val="bottom"/>
          </w:tcPr>
          <w:p w14:paraId="59FC8376" w14:textId="77777777" w:rsidR="001516AB" w:rsidRDefault="0066520C">
            <w:pPr>
              <w:ind w:left="680"/>
              <w:rPr>
                <w:sz w:val="20"/>
                <w:szCs w:val="20"/>
              </w:rPr>
            </w:pPr>
            <w:r>
              <w:rPr>
                <w:rFonts w:ascii="Arial" w:eastAsia="Arial" w:hAnsi="Arial" w:cs="Arial"/>
                <w:b/>
                <w:bCs/>
                <w:w w:val="90"/>
                <w:sz w:val="10"/>
                <w:szCs w:val="10"/>
              </w:rPr>
              <w:t>GDO0 (АТЕСТ)</w:t>
            </w:r>
          </w:p>
        </w:tc>
        <w:tc>
          <w:tcPr>
            <w:tcW w:w="0" w:type="dxa"/>
            <w:vAlign w:val="bottom"/>
          </w:tcPr>
          <w:p w14:paraId="474C2194" w14:textId="77777777" w:rsidR="001516AB" w:rsidRDefault="001516AB">
            <w:pPr>
              <w:rPr>
                <w:sz w:val="1"/>
                <w:szCs w:val="1"/>
              </w:rPr>
            </w:pPr>
          </w:p>
        </w:tc>
      </w:tr>
      <w:tr w:rsidR="001516AB" w14:paraId="71AB71B8" w14:textId="77777777">
        <w:trPr>
          <w:trHeight w:val="74"/>
        </w:trPr>
        <w:tc>
          <w:tcPr>
            <w:tcW w:w="1260" w:type="dxa"/>
            <w:vAlign w:val="bottom"/>
          </w:tcPr>
          <w:p w14:paraId="79ED6A40" w14:textId="77777777" w:rsidR="001516AB" w:rsidRDefault="001516AB">
            <w:pPr>
              <w:rPr>
                <w:sz w:val="6"/>
                <w:szCs w:val="6"/>
              </w:rPr>
            </w:pPr>
          </w:p>
        </w:tc>
        <w:tc>
          <w:tcPr>
            <w:tcW w:w="640" w:type="dxa"/>
            <w:vAlign w:val="bottom"/>
          </w:tcPr>
          <w:p w14:paraId="24121735" w14:textId="77777777" w:rsidR="001516AB" w:rsidRDefault="001516AB">
            <w:pPr>
              <w:rPr>
                <w:sz w:val="6"/>
                <w:szCs w:val="6"/>
              </w:rPr>
            </w:pPr>
          </w:p>
        </w:tc>
        <w:tc>
          <w:tcPr>
            <w:tcW w:w="580" w:type="dxa"/>
            <w:vAlign w:val="bottom"/>
          </w:tcPr>
          <w:p w14:paraId="65110CC4" w14:textId="77777777" w:rsidR="001516AB" w:rsidRDefault="001516AB">
            <w:pPr>
              <w:rPr>
                <w:sz w:val="6"/>
                <w:szCs w:val="6"/>
              </w:rPr>
            </w:pPr>
          </w:p>
        </w:tc>
        <w:tc>
          <w:tcPr>
            <w:tcW w:w="320" w:type="dxa"/>
            <w:vAlign w:val="bottom"/>
          </w:tcPr>
          <w:p w14:paraId="5A23A41A" w14:textId="77777777" w:rsidR="001516AB" w:rsidRDefault="001516AB">
            <w:pPr>
              <w:rPr>
                <w:sz w:val="6"/>
                <w:szCs w:val="6"/>
              </w:rPr>
            </w:pPr>
          </w:p>
        </w:tc>
        <w:tc>
          <w:tcPr>
            <w:tcW w:w="860" w:type="dxa"/>
            <w:vAlign w:val="bottom"/>
          </w:tcPr>
          <w:p w14:paraId="245B5EAD" w14:textId="77777777" w:rsidR="001516AB" w:rsidRDefault="001516AB">
            <w:pPr>
              <w:rPr>
                <w:sz w:val="6"/>
                <w:szCs w:val="6"/>
              </w:rPr>
            </w:pPr>
          </w:p>
        </w:tc>
        <w:tc>
          <w:tcPr>
            <w:tcW w:w="380" w:type="dxa"/>
            <w:vAlign w:val="bottom"/>
          </w:tcPr>
          <w:p w14:paraId="604BD588" w14:textId="77777777" w:rsidR="001516AB" w:rsidRDefault="001516AB">
            <w:pPr>
              <w:rPr>
                <w:sz w:val="6"/>
                <w:szCs w:val="6"/>
              </w:rPr>
            </w:pPr>
          </w:p>
        </w:tc>
        <w:tc>
          <w:tcPr>
            <w:tcW w:w="560" w:type="dxa"/>
            <w:vAlign w:val="bottom"/>
          </w:tcPr>
          <w:p w14:paraId="584BB592" w14:textId="77777777" w:rsidR="001516AB" w:rsidRDefault="001516AB">
            <w:pPr>
              <w:rPr>
                <w:sz w:val="6"/>
                <w:szCs w:val="6"/>
              </w:rPr>
            </w:pPr>
          </w:p>
        </w:tc>
        <w:tc>
          <w:tcPr>
            <w:tcW w:w="580" w:type="dxa"/>
            <w:vMerge/>
            <w:vAlign w:val="bottom"/>
          </w:tcPr>
          <w:p w14:paraId="6B8182D8" w14:textId="77777777" w:rsidR="001516AB" w:rsidRDefault="001516AB">
            <w:pPr>
              <w:rPr>
                <w:sz w:val="6"/>
                <w:szCs w:val="6"/>
              </w:rPr>
            </w:pPr>
          </w:p>
        </w:tc>
        <w:tc>
          <w:tcPr>
            <w:tcW w:w="1340" w:type="dxa"/>
            <w:vMerge/>
            <w:vAlign w:val="bottom"/>
          </w:tcPr>
          <w:p w14:paraId="62858C62" w14:textId="77777777" w:rsidR="001516AB" w:rsidRDefault="001516AB">
            <w:pPr>
              <w:rPr>
                <w:sz w:val="6"/>
                <w:szCs w:val="6"/>
              </w:rPr>
            </w:pPr>
          </w:p>
        </w:tc>
        <w:tc>
          <w:tcPr>
            <w:tcW w:w="0" w:type="dxa"/>
            <w:vAlign w:val="bottom"/>
          </w:tcPr>
          <w:p w14:paraId="38676571" w14:textId="77777777" w:rsidR="001516AB" w:rsidRDefault="001516AB">
            <w:pPr>
              <w:rPr>
                <w:sz w:val="1"/>
                <w:szCs w:val="1"/>
              </w:rPr>
            </w:pPr>
          </w:p>
        </w:tc>
      </w:tr>
      <w:tr w:rsidR="001516AB" w14:paraId="285EE191" w14:textId="77777777">
        <w:trPr>
          <w:trHeight w:val="169"/>
        </w:trPr>
        <w:tc>
          <w:tcPr>
            <w:tcW w:w="1260" w:type="dxa"/>
            <w:vAlign w:val="bottom"/>
          </w:tcPr>
          <w:p w14:paraId="59369F98" w14:textId="77777777" w:rsidR="001516AB" w:rsidRDefault="001516AB">
            <w:pPr>
              <w:rPr>
                <w:sz w:val="14"/>
                <w:szCs w:val="14"/>
              </w:rPr>
            </w:pPr>
          </w:p>
        </w:tc>
        <w:tc>
          <w:tcPr>
            <w:tcW w:w="640" w:type="dxa"/>
            <w:vAlign w:val="bottom"/>
          </w:tcPr>
          <w:p w14:paraId="1F957EE2" w14:textId="77777777" w:rsidR="001516AB" w:rsidRDefault="001516AB">
            <w:pPr>
              <w:rPr>
                <w:sz w:val="14"/>
                <w:szCs w:val="14"/>
              </w:rPr>
            </w:pPr>
          </w:p>
        </w:tc>
        <w:tc>
          <w:tcPr>
            <w:tcW w:w="580" w:type="dxa"/>
            <w:vAlign w:val="bottom"/>
          </w:tcPr>
          <w:p w14:paraId="453176D3" w14:textId="77777777" w:rsidR="001516AB" w:rsidRDefault="001516AB">
            <w:pPr>
              <w:rPr>
                <w:sz w:val="14"/>
                <w:szCs w:val="14"/>
              </w:rPr>
            </w:pPr>
          </w:p>
        </w:tc>
        <w:tc>
          <w:tcPr>
            <w:tcW w:w="320" w:type="dxa"/>
            <w:vAlign w:val="bottom"/>
          </w:tcPr>
          <w:p w14:paraId="15A84483" w14:textId="77777777" w:rsidR="001516AB" w:rsidRDefault="001516AB">
            <w:pPr>
              <w:rPr>
                <w:sz w:val="14"/>
                <w:szCs w:val="14"/>
              </w:rPr>
            </w:pPr>
          </w:p>
        </w:tc>
        <w:tc>
          <w:tcPr>
            <w:tcW w:w="860" w:type="dxa"/>
            <w:vAlign w:val="bottom"/>
          </w:tcPr>
          <w:p w14:paraId="7359107B" w14:textId="77777777" w:rsidR="001516AB" w:rsidRDefault="001516AB">
            <w:pPr>
              <w:rPr>
                <w:sz w:val="14"/>
                <w:szCs w:val="14"/>
              </w:rPr>
            </w:pPr>
          </w:p>
        </w:tc>
        <w:tc>
          <w:tcPr>
            <w:tcW w:w="380" w:type="dxa"/>
            <w:vAlign w:val="bottom"/>
          </w:tcPr>
          <w:p w14:paraId="3ADA360C" w14:textId="77777777" w:rsidR="001516AB" w:rsidRDefault="001516AB">
            <w:pPr>
              <w:rPr>
                <w:sz w:val="14"/>
                <w:szCs w:val="14"/>
              </w:rPr>
            </w:pPr>
          </w:p>
        </w:tc>
        <w:tc>
          <w:tcPr>
            <w:tcW w:w="560" w:type="dxa"/>
            <w:vAlign w:val="bottom"/>
          </w:tcPr>
          <w:p w14:paraId="60582B78" w14:textId="77777777" w:rsidR="001516AB" w:rsidRDefault="001516AB">
            <w:pPr>
              <w:rPr>
                <w:sz w:val="14"/>
                <w:szCs w:val="14"/>
              </w:rPr>
            </w:pPr>
          </w:p>
        </w:tc>
        <w:tc>
          <w:tcPr>
            <w:tcW w:w="580" w:type="dxa"/>
            <w:vMerge/>
            <w:vAlign w:val="bottom"/>
          </w:tcPr>
          <w:p w14:paraId="318894E1" w14:textId="77777777" w:rsidR="001516AB" w:rsidRDefault="001516AB">
            <w:pPr>
              <w:rPr>
                <w:sz w:val="14"/>
                <w:szCs w:val="14"/>
              </w:rPr>
            </w:pPr>
          </w:p>
        </w:tc>
        <w:tc>
          <w:tcPr>
            <w:tcW w:w="1340" w:type="dxa"/>
            <w:vAlign w:val="bottom"/>
          </w:tcPr>
          <w:p w14:paraId="5FC43FFF" w14:textId="77777777" w:rsidR="001516AB" w:rsidRDefault="0066520C">
            <w:pPr>
              <w:ind w:left="680"/>
              <w:rPr>
                <w:sz w:val="20"/>
                <w:szCs w:val="20"/>
              </w:rPr>
            </w:pPr>
            <w:r>
              <w:rPr>
                <w:rFonts w:ascii="Arial" w:eastAsia="Arial" w:hAnsi="Arial" w:cs="Arial"/>
                <w:b/>
                <w:bCs/>
                <w:sz w:val="10"/>
                <w:szCs w:val="10"/>
              </w:rPr>
              <w:t>GDO2</w:t>
            </w:r>
          </w:p>
        </w:tc>
        <w:tc>
          <w:tcPr>
            <w:tcW w:w="0" w:type="dxa"/>
            <w:vAlign w:val="bottom"/>
          </w:tcPr>
          <w:p w14:paraId="06D805B0" w14:textId="77777777" w:rsidR="001516AB" w:rsidRDefault="001516AB">
            <w:pPr>
              <w:rPr>
                <w:sz w:val="1"/>
                <w:szCs w:val="1"/>
              </w:rPr>
            </w:pPr>
          </w:p>
        </w:tc>
      </w:tr>
      <w:tr w:rsidR="001516AB" w14:paraId="327A2C19" w14:textId="77777777">
        <w:trPr>
          <w:trHeight w:val="310"/>
        </w:trPr>
        <w:tc>
          <w:tcPr>
            <w:tcW w:w="1260" w:type="dxa"/>
            <w:vAlign w:val="bottom"/>
          </w:tcPr>
          <w:p w14:paraId="5B004D18" w14:textId="77777777" w:rsidR="001516AB" w:rsidRDefault="0066520C">
            <w:pPr>
              <w:ind w:right="185"/>
              <w:jc w:val="right"/>
              <w:rPr>
                <w:sz w:val="20"/>
                <w:szCs w:val="20"/>
              </w:rPr>
            </w:pPr>
            <w:r>
              <w:rPr>
                <w:rFonts w:ascii="Arial" w:eastAsia="Arial" w:hAnsi="Arial" w:cs="Arial"/>
                <w:b/>
                <w:bCs/>
                <w:sz w:val="13"/>
                <w:szCs w:val="13"/>
              </w:rPr>
              <w:t>PA</w:t>
            </w:r>
          </w:p>
        </w:tc>
        <w:tc>
          <w:tcPr>
            <w:tcW w:w="640" w:type="dxa"/>
            <w:vAlign w:val="bottom"/>
          </w:tcPr>
          <w:p w14:paraId="359A6E42" w14:textId="77777777" w:rsidR="001516AB" w:rsidRDefault="001516AB">
            <w:pPr>
              <w:rPr>
                <w:sz w:val="24"/>
                <w:szCs w:val="24"/>
              </w:rPr>
            </w:pPr>
          </w:p>
        </w:tc>
        <w:tc>
          <w:tcPr>
            <w:tcW w:w="580" w:type="dxa"/>
            <w:vAlign w:val="bottom"/>
          </w:tcPr>
          <w:p w14:paraId="008499F8" w14:textId="77777777" w:rsidR="001516AB" w:rsidRDefault="001516AB">
            <w:pPr>
              <w:rPr>
                <w:sz w:val="24"/>
                <w:szCs w:val="24"/>
              </w:rPr>
            </w:pPr>
          </w:p>
        </w:tc>
        <w:tc>
          <w:tcPr>
            <w:tcW w:w="320" w:type="dxa"/>
            <w:vAlign w:val="bottom"/>
          </w:tcPr>
          <w:p w14:paraId="7A137736" w14:textId="77777777" w:rsidR="001516AB" w:rsidRDefault="001516AB">
            <w:pPr>
              <w:rPr>
                <w:sz w:val="24"/>
                <w:szCs w:val="24"/>
              </w:rPr>
            </w:pPr>
          </w:p>
        </w:tc>
        <w:tc>
          <w:tcPr>
            <w:tcW w:w="860" w:type="dxa"/>
            <w:vMerge w:val="restart"/>
            <w:textDirection w:val="btLr"/>
            <w:vAlign w:val="bottom"/>
          </w:tcPr>
          <w:p w14:paraId="57D154B1" w14:textId="77777777" w:rsidR="001516AB" w:rsidRDefault="0066520C">
            <w:pPr>
              <w:ind w:left="329"/>
              <w:rPr>
                <w:sz w:val="20"/>
                <w:szCs w:val="20"/>
              </w:rPr>
            </w:pPr>
            <w:r>
              <w:rPr>
                <w:rFonts w:ascii="Arial" w:eastAsia="Arial" w:hAnsi="Arial" w:cs="Arial"/>
                <w:b/>
                <w:bCs/>
                <w:sz w:val="13"/>
                <w:szCs w:val="13"/>
              </w:rPr>
              <w:t>МОДУЛЯТОР</w:t>
            </w:r>
          </w:p>
        </w:tc>
        <w:tc>
          <w:tcPr>
            <w:tcW w:w="380" w:type="dxa"/>
            <w:vMerge w:val="restart"/>
            <w:textDirection w:val="btLr"/>
            <w:vAlign w:val="bottom"/>
          </w:tcPr>
          <w:p w14:paraId="14AAFC45" w14:textId="77777777" w:rsidR="001516AB" w:rsidRDefault="0066520C">
            <w:pPr>
              <w:ind w:left="33"/>
              <w:rPr>
                <w:sz w:val="20"/>
                <w:szCs w:val="20"/>
              </w:rPr>
            </w:pPr>
            <w:r>
              <w:rPr>
                <w:rFonts w:ascii="Arial" w:eastAsia="Arial" w:hAnsi="Arial" w:cs="Arial"/>
                <w:b/>
                <w:bCs/>
                <w:w w:val="77"/>
                <w:sz w:val="13"/>
                <w:szCs w:val="13"/>
              </w:rPr>
              <w:t>FEC / ИНТЕРЛИВЕР</w:t>
            </w:r>
          </w:p>
        </w:tc>
        <w:tc>
          <w:tcPr>
            <w:tcW w:w="560" w:type="dxa"/>
            <w:vMerge w:val="restart"/>
            <w:textDirection w:val="btLr"/>
            <w:vAlign w:val="bottom"/>
          </w:tcPr>
          <w:p w14:paraId="7E9CA11B" w14:textId="77777777" w:rsidR="001516AB" w:rsidRDefault="0066520C">
            <w:pPr>
              <w:ind w:left="248"/>
              <w:rPr>
                <w:sz w:val="20"/>
                <w:szCs w:val="20"/>
              </w:rPr>
            </w:pPr>
            <w:r>
              <w:rPr>
                <w:rFonts w:ascii="Arial" w:eastAsia="Arial" w:hAnsi="Arial" w:cs="Arial"/>
                <w:b/>
                <w:bCs/>
                <w:w w:val="73"/>
                <w:sz w:val="10"/>
                <w:szCs w:val="10"/>
              </w:rPr>
              <w:t>ПОГРУЗЧИК ПАКЕТОВ</w:t>
            </w:r>
          </w:p>
        </w:tc>
        <w:tc>
          <w:tcPr>
            <w:tcW w:w="580" w:type="dxa"/>
            <w:vMerge/>
            <w:vAlign w:val="bottom"/>
          </w:tcPr>
          <w:p w14:paraId="59DD71EF" w14:textId="77777777" w:rsidR="001516AB" w:rsidRDefault="001516AB">
            <w:pPr>
              <w:rPr>
                <w:sz w:val="24"/>
                <w:szCs w:val="24"/>
              </w:rPr>
            </w:pPr>
          </w:p>
        </w:tc>
        <w:tc>
          <w:tcPr>
            <w:tcW w:w="1340" w:type="dxa"/>
            <w:vMerge w:val="restart"/>
            <w:textDirection w:val="btLr"/>
            <w:vAlign w:val="bottom"/>
          </w:tcPr>
          <w:p w14:paraId="1F68B1AC" w14:textId="77777777" w:rsidR="001516AB" w:rsidRDefault="0066520C">
            <w:pPr>
              <w:ind w:left="277"/>
              <w:rPr>
                <w:sz w:val="20"/>
                <w:szCs w:val="20"/>
              </w:rPr>
            </w:pPr>
            <w:r>
              <w:rPr>
                <w:rFonts w:ascii="Arial" w:eastAsia="Arial" w:hAnsi="Arial" w:cs="Arial"/>
                <w:b/>
                <w:bCs/>
                <w:w w:val="70"/>
                <w:sz w:val="8"/>
                <w:szCs w:val="8"/>
              </w:rPr>
              <w:t xml:space="preserve">ЦИФРОВОЙ </w:t>
            </w:r>
            <w:r>
              <w:rPr>
                <w:rFonts w:ascii="Arial" w:eastAsia="Arial" w:hAnsi="Arial" w:cs="Arial"/>
                <w:b/>
                <w:bCs/>
                <w:w w:val="70"/>
                <w:sz w:val="8"/>
                <w:szCs w:val="8"/>
              </w:rPr>
              <w:t>ИНТЕРФЕЙС</w:t>
            </w:r>
          </w:p>
        </w:tc>
        <w:tc>
          <w:tcPr>
            <w:tcW w:w="0" w:type="dxa"/>
            <w:vAlign w:val="bottom"/>
          </w:tcPr>
          <w:p w14:paraId="0E74D0C7" w14:textId="77777777" w:rsidR="001516AB" w:rsidRDefault="001516AB">
            <w:pPr>
              <w:rPr>
                <w:sz w:val="1"/>
                <w:szCs w:val="1"/>
              </w:rPr>
            </w:pPr>
          </w:p>
        </w:tc>
      </w:tr>
      <w:tr w:rsidR="001516AB" w14:paraId="5520B36A" w14:textId="77777777">
        <w:trPr>
          <w:trHeight w:val="629"/>
        </w:trPr>
        <w:tc>
          <w:tcPr>
            <w:tcW w:w="1260" w:type="dxa"/>
            <w:vMerge w:val="restart"/>
            <w:vAlign w:val="bottom"/>
          </w:tcPr>
          <w:p w14:paraId="13FA91B4" w14:textId="77777777" w:rsidR="001516AB" w:rsidRDefault="0066520C">
            <w:pPr>
              <w:ind w:right="225"/>
              <w:jc w:val="right"/>
              <w:rPr>
                <w:sz w:val="20"/>
                <w:szCs w:val="20"/>
              </w:rPr>
            </w:pPr>
            <w:r>
              <w:rPr>
                <w:rFonts w:ascii="Arial" w:eastAsia="Arial" w:hAnsi="Arial" w:cs="Arial"/>
                <w:b/>
                <w:bCs/>
                <w:sz w:val="11"/>
                <w:szCs w:val="11"/>
              </w:rPr>
              <w:t>RC OSC</w:t>
            </w:r>
          </w:p>
        </w:tc>
        <w:tc>
          <w:tcPr>
            <w:tcW w:w="640" w:type="dxa"/>
            <w:vMerge w:val="restart"/>
            <w:vAlign w:val="bottom"/>
          </w:tcPr>
          <w:p w14:paraId="0EB458F8" w14:textId="77777777" w:rsidR="001516AB" w:rsidRDefault="0066520C">
            <w:pPr>
              <w:ind w:left="83"/>
              <w:jc w:val="center"/>
              <w:rPr>
                <w:sz w:val="20"/>
                <w:szCs w:val="20"/>
              </w:rPr>
            </w:pPr>
            <w:r>
              <w:rPr>
                <w:rFonts w:ascii="Arial" w:eastAsia="Arial" w:hAnsi="Arial" w:cs="Arial"/>
                <w:b/>
                <w:bCs/>
                <w:w w:val="98"/>
                <w:sz w:val="11"/>
                <w:szCs w:val="11"/>
              </w:rPr>
              <w:t>ПРЕДВЗЯТОСТЬ</w:t>
            </w:r>
          </w:p>
        </w:tc>
        <w:tc>
          <w:tcPr>
            <w:tcW w:w="900" w:type="dxa"/>
            <w:gridSpan w:val="2"/>
            <w:vMerge w:val="restart"/>
            <w:vAlign w:val="bottom"/>
          </w:tcPr>
          <w:p w14:paraId="37C5ECDF" w14:textId="77777777" w:rsidR="001516AB" w:rsidRDefault="0066520C">
            <w:pPr>
              <w:ind w:left="500"/>
              <w:rPr>
                <w:sz w:val="20"/>
                <w:szCs w:val="20"/>
              </w:rPr>
            </w:pPr>
            <w:r>
              <w:rPr>
                <w:rFonts w:ascii="Arial" w:eastAsia="Arial" w:hAnsi="Arial" w:cs="Arial"/>
                <w:b/>
                <w:bCs/>
                <w:sz w:val="11"/>
                <w:szCs w:val="11"/>
              </w:rPr>
              <w:t>XOSC</w:t>
            </w:r>
          </w:p>
        </w:tc>
        <w:tc>
          <w:tcPr>
            <w:tcW w:w="860" w:type="dxa"/>
            <w:vMerge/>
            <w:vAlign w:val="bottom"/>
          </w:tcPr>
          <w:p w14:paraId="3F1D0B7E" w14:textId="77777777" w:rsidR="001516AB" w:rsidRDefault="001516AB">
            <w:pPr>
              <w:rPr>
                <w:sz w:val="24"/>
                <w:szCs w:val="24"/>
              </w:rPr>
            </w:pPr>
          </w:p>
        </w:tc>
        <w:tc>
          <w:tcPr>
            <w:tcW w:w="380" w:type="dxa"/>
            <w:vMerge/>
            <w:vAlign w:val="bottom"/>
          </w:tcPr>
          <w:p w14:paraId="584EAA80" w14:textId="77777777" w:rsidR="001516AB" w:rsidRDefault="001516AB">
            <w:pPr>
              <w:rPr>
                <w:sz w:val="24"/>
                <w:szCs w:val="24"/>
              </w:rPr>
            </w:pPr>
          </w:p>
        </w:tc>
        <w:tc>
          <w:tcPr>
            <w:tcW w:w="560" w:type="dxa"/>
            <w:vMerge/>
            <w:vAlign w:val="bottom"/>
          </w:tcPr>
          <w:p w14:paraId="5CEFE683" w14:textId="77777777" w:rsidR="001516AB" w:rsidRDefault="001516AB">
            <w:pPr>
              <w:rPr>
                <w:sz w:val="24"/>
                <w:szCs w:val="24"/>
              </w:rPr>
            </w:pPr>
          </w:p>
        </w:tc>
        <w:tc>
          <w:tcPr>
            <w:tcW w:w="580" w:type="dxa"/>
            <w:vMerge/>
            <w:vAlign w:val="bottom"/>
          </w:tcPr>
          <w:p w14:paraId="7A6B0CA6" w14:textId="77777777" w:rsidR="001516AB" w:rsidRDefault="001516AB">
            <w:pPr>
              <w:rPr>
                <w:sz w:val="24"/>
                <w:szCs w:val="24"/>
              </w:rPr>
            </w:pPr>
          </w:p>
        </w:tc>
        <w:tc>
          <w:tcPr>
            <w:tcW w:w="1340" w:type="dxa"/>
            <w:vMerge/>
            <w:vAlign w:val="bottom"/>
          </w:tcPr>
          <w:p w14:paraId="77D12D12" w14:textId="77777777" w:rsidR="001516AB" w:rsidRDefault="001516AB">
            <w:pPr>
              <w:rPr>
                <w:sz w:val="24"/>
                <w:szCs w:val="24"/>
              </w:rPr>
            </w:pPr>
          </w:p>
        </w:tc>
        <w:tc>
          <w:tcPr>
            <w:tcW w:w="0" w:type="dxa"/>
            <w:vAlign w:val="bottom"/>
          </w:tcPr>
          <w:p w14:paraId="2EBAF39E" w14:textId="77777777" w:rsidR="001516AB" w:rsidRDefault="001516AB">
            <w:pPr>
              <w:rPr>
                <w:sz w:val="1"/>
                <w:szCs w:val="1"/>
              </w:rPr>
            </w:pPr>
          </w:p>
        </w:tc>
      </w:tr>
      <w:tr w:rsidR="001516AB" w14:paraId="284550A9" w14:textId="77777777">
        <w:trPr>
          <w:trHeight w:val="65"/>
        </w:trPr>
        <w:tc>
          <w:tcPr>
            <w:tcW w:w="1260" w:type="dxa"/>
            <w:vMerge/>
            <w:vAlign w:val="bottom"/>
          </w:tcPr>
          <w:p w14:paraId="628FBA21" w14:textId="77777777" w:rsidR="001516AB" w:rsidRDefault="001516AB">
            <w:pPr>
              <w:rPr>
                <w:sz w:val="5"/>
                <w:szCs w:val="5"/>
              </w:rPr>
            </w:pPr>
          </w:p>
        </w:tc>
        <w:tc>
          <w:tcPr>
            <w:tcW w:w="640" w:type="dxa"/>
            <w:vMerge/>
            <w:vAlign w:val="bottom"/>
          </w:tcPr>
          <w:p w14:paraId="3EE46EE9" w14:textId="77777777" w:rsidR="001516AB" w:rsidRDefault="001516AB">
            <w:pPr>
              <w:rPr>
                <w:sz w:val="5"/>
                <w:szCs w:val="5"/>
              </w:rPr>
            </w:pPr>
          </w:p>
        </w:tc>
        <w:tc>
          <w:tcPr>
            <w:tcW w:w="900" w:type="dxa"/>
            <w:gridSpan w:val="2"/>
            <w:vMerge/>
            <w:vAlign w:val="bottom"/>
          </w:tcPr>
          <w:p w14:paraId="5C7FC233" w14:textId="77777777" w:rsidR="001516AB" w:rsidRDefault="001516AB">
            <w:pPr>
              <w:rPr>
                <w:sz w:val="5"/>
                <w:szCs w:val="5"/>
              </w:rPr>
            </w:pPr>
          </w:p>
        </w:tc>
        <w:tc>
          <w:tcPr>
            <w:tcW w:w="860" w:type="dxa"/>
            <w:vAlign w:val="bottom"/>
          </w:tcPr>
          <w:p w14:paraId="2C4A0B66" w14:textId="77777777" w:rsidR="001516AB" w:rsidRDefault="001516AB">
            <w:pPr>
              <w:rPr>
                <w:sz w:val="5"/>
                <w:szCs w:val="5"/>
              </w:rPr>
            </w:pPr>
          </w:p>
        </w:tc>
        <w:tc>
          <w:tcPr>
            <w:tcW w:w="380" w:type="dxa"/>
            <w:vAlign w:val="bottom"/>
          </w:tcPr>
          <w:p w14:paraId="2FA41EF9" w14:textId="77777777" w:rsidR="001516AB" w:rsidRDefault="001516AB">
            <w:pPr>
              <w:rPr>
                <w:sz w:val="5"/>
                <w:szCs w:val="5"/>
              </w:rPr>
            </w:pPr>
          </w:p>
        </w:tc>
        <w:tc>
          <w:tcPr>
            <w:tcW w:w="560" w:type="dxa"/>
            <w:vAlign w:val="bottom"/>
          </w:tcPr>
          <w:p w14:paraId="464504E8" w14:textId="77777777" w:rsidR="001516AB" w:rsidRDefault="001516AB">
            <w:pPr>
              <w:rPr>
                <w:sz w:val="5"/>
                <w:szCs w:val="5"/>
              </w:rPr>
            </w:pPr>
          </w:p>
        </w:tc>
        <w:tc>
          <w:tcPr>
            <w:tcW w:w="580" w:type="dxa"/>
            <w:vAlign w:val="bottom"/>
          </w:tcPr>
          <w:p w14:paraId="60DA18F0" w14:textId="77777777" w:rsidR="001516AB" w:rsidRDefault="001516AB">
            <w:pPr>
              <w:rPr>
                <w:sz w:val="5"/>
                <w:szCs w:val="5"/>
              </w:rPr>
            </w:pPr>
          </w:p>
        </w:tc>
        <w:tc>
          <w:tcPr>
            <w:tcW w:w="1340" w:type="dxa"/>
            <w:vAlign w:val="bottom"/>
          </w:tcPr>
          <w:p w14:paraId="29FB952B" w14:textId="77777777" w:rsidR="001516AB" w:rsidRDefault="001516AB">
            <w:pPr>
              <w:rPr>
                <w:sz w:val="5"/>
                <w:szCs w:val="5"/>
              </w:rPr>
            </w:pPr>
          </w:p>
        </w:tc>
        <w:tc>
          <w:tcPr>
            <w:tcW w:w="0" w:type="dxa"/>
            <w:vAlign w:val="bottom"/>
          </w:tcPr>
          <w:p w14:paraId="33964E44" w14:textId="77777777" w:rsidR="001516AB" w:rsidRDefault="001516AB">
            <w:pPr>
              <w:rPr>
                <w:sz w:val="1"/>
                <w:szCs w:val="1"/>
              </w:rPr>
            </w:pPr>
          </w:p>
        </w:tc>
      </w:tr>
      <w:tr w:rsidR="001516AB" w14:paraId="74C0FF6A" w14:textId="77777777">
        <w:trPr>
          <w:trHeight w:val="400"/>
        </w:trPr>
        <w:tc>
          <w:tcPr>
            <w:tcW w:w="1260" w:type="dxa"/>
            <w:vAlign w:val="bottom"/>
          </w:tcPr>
          <w:p w14:paraId="06342197" w14:textId="77777777" w:rsidR="001516AB" w:rsidRDefault="001516AB">
            <w:pPr>
              <w:rPr>
                <w:sz w:val="24"/>
                <w:szCs w:val="24"/>
              </w:rPr>
            </w:pPr>
          </w:p>
        </w:tc>
        <w:tc>
          <w:tcPr>
            <w:tcW w:w="640" w:type="dxa"/>
            <w:vAlign w:val="bottom"/>
          </w:tcPr>
          <w:p w14:paraId="18F94831" w14:textId="77777777" w:rsidR="001516AB" w:rsidRDefault="0066520C">
            <w:pPr>
              <w:ind w:left="83"/>
              <w:jc w:val="center"/>
              <w:rPr>
                <w:sz w:val="20"/>
                <w:szCs w:val="20"/>
              </w:rPr>
            </w:pPr>
            <w:r>
              <w:rPr>
                <w:rFonts w:ascii="Arial" w:eastAsia="Arial" w:hAnsi="Arial" w:cs="Arial"/>
                <w:b/>
                <w:bCs/>
                <w:w w:val="96"/>
                <w:sz w:val="10"/>
                <w:szCs w:val="10"/>
              </w:rPr>
              <w:t>RBIAS</w:t>
            </w:r>
          </w:p>
        </w:tc>
        <w:tc>
          <w:tcPr>
            <w:tcW w:w="580" w:type="dxa"/>
            <w:vAlign w:val="bottom"/>
          </w:tcPr>
          <w:p w14:paraId="2E534B54" w14:textId="77777777" w:rsidR="001516AB" w:rsidRDefault="0066520C">
            <w:pPr>
              <w:ind w:left="100"/>
              <w:rPr>
                <w:sz w:val="20"/>
                <w:szCs w:val="20"/>
              </w:rPr>
            </w:pPr>
            <w:r>
              <w:rPr>
                <w:rFonts w:ascii="Arial" w:eastAsia="Arial" w:hAnsi="Arial" w:cs="Arial"/>
                <w:b/>
                <w:bCs/>
                <w:w w:val="97"/>
                <w:sz w:val="10"/>
                <w:szCs w:val="10"/>
              </w:rPr>
              <w:t>XOSC_Q1</w:t>
            </w:r>
          </w:p>
        </w:tc>
        <w:tc>
          <w:tcPr>
            <w:tcW w:w="1180" w:type="dxa"/>
            <w:gridSpan w:val="2"/>
            <w:vAlign w:val="bottom"/>
          </w:tcPr>
          <w:p w14:paraId="4C7DB2F3" w14:textId="77777777" w:rsidR="001516AB" w:rsidRDefault="0066520C">
            <w:pPr>
              <w:ind w:left="120"/>
              <w:rPr>
                <w:sz w:val="20"/>
                <w:szCs w:val="20"/>
              </w:rPr>
            </w:pPr>
            <w:r>
              <w:rPr>
                <w:rFonts w:ascii="Arial" w:eastAsia="Arial" w:hAnsi="Arial" w:cs="Arial"/>
                <w:b/>
                <w:bCs/>
                <w:sz w:val="10"/>
                <w:szCs w:val="10"/>
              </w:rPr>
              <w:t>XOSC_Q2</w:t>
            </w:r>
          </w:p>
        </w:tc>
        <w:tc>
          <w:tcPr>
            <w:tcW w:w="380" w:type="dxa"/>
            <w:vAlign w:val="bottom"/>
          </w:tcPr>
          <w:p w14:paraId="0D470187" w14:textId="77777777" w:rsidR="001516AB" w:rsidRDefault="001516AB">
            <w:pPr>
              <w:rPr>
                <w:sz w:val="24"/>
                <w:szCs w:val="24"/>
              </w:rPr>
            </w:pPr>
          </w:p>
        </w:tc>
        <w:tc>
          <w:tcPr>
            <w:tcW w:w="560" w:type="dxa"/>
            <w:vAlign w:val="bottom"/>
          </w:tcPr>
          <w:p w14:paraId="78124512" w14:textId="77777777" w:rsidR="001516AB" w:rsidRDefault="001516AB">
            <w:pPr>
              <w:rPr>
                <w:sz w:val="24"/>
                <w:szCs w:val="24"/>
              </w:rPr>
            </w:pPr>
          </w:p>
        </w:tc>
        <w:tc>
          <w:tcPr>
            <w:tcW w:w="580" w:type="dxa"/>
            <w:vAlign w:val="bottom"/>
          </w:tcPr>
          <w:p w14:paraId="6FF0CA1C" w14:textId="77777777" w:rsidR="001516AB" w:rsidRDefault="001516AB">
            <w:pPr>
              <w:rPr>
                <w:sz w:val="24"/>
                <w:szCs w:val="24"/>
              </w:rPr>
            </w:pPr>
          </w:p>
        </w:tc>
        <w:tc>
          <w:tcPr>
            <w:tcW w:w="1340" w:type="dxa"/>
            <w:vAlign w:val="bottom"/>
          </w:tcPr>
          <w:p w14:paraId="038676B5" w14:textId="77777777" w:rsidR="001516AB" w:rsidRDefault="001516AB">
            <w:pPr>
              <w:rPr>
                <w:sz w:val="24"/>
                <w:szCs w:val="24"/>
              </w:rPr>
            </w:pPr>
          </w:p>
        </w:tc>
        <w:tc>
          <w:tcPr>
            <w:tcW w:w="0" w:type="dxa"/>
            <w:vAlign w:val="bottom"/>
          </w:tcPr>
          <w:p w14:paraId="5884ABD5" w14:textId="77777777" w:rsidR="001516AB" w:rsidRDefault="001516AB">
            <w:pPr>
              <w:rPr>
                <w:sz w:val="1"/>
                <w:szCs w:val="1"/>
              </w:rPr>
            </w:pPr>
          </w:p>
        </w:tc>
      </w:tr>
    </w:tbl>
    <w:p w14:paraId="2B137B12" w14:textId="77777777" w:rsidR="001516AB" w:rsidRDefault="001516AB">
      <w:pPr>
        <w:spacing w:line="266" w:lineRule="exact"/>
        <w:rPr>
          <w:sz w:val="20"/>
          <w:szCs w:val="20"/>
        </w:rPr>
      </w:pPr>
    </w:p>
    <w:p w14:paraId="25653B3B" w14:textId="77777777" w:rsidR="001516AB" w:rsidRDefault="0066520C">
      <w:pPr>
        <w:ind w:right="6"/>
        <w:jc w:val="center"/>
        <w:rPr>
          <w:sz w:val="20"/>
          <w:szCs w:val="20"/>
        </w:rPr>
      </w:pPr>
      <w:r>
        <w:rPr>
          <w:rFonts w:ascii="Arial" w:eastAsia="Arial" w:hAnsi="Arial" w:cs="Arial"/>
          <w:b/>
          <w:bCs/>
          <w:sz w:val="20"/>
          <w:szCs w:val="20"/>
        </w:rPr>
        <w:t xml:space="preserve">Фигура 9: </w:t>
      </w:r>
      <w:r>
        <w:rPr>
          <w:rFonts w:ascii="Impact" w:eastAsia="Impact" w:hAnsi="Impact" w:cs="Impact"/>
          <w:b/>
          <w:bCs/>
          <w:i/>
          <w:iCs/>
          <w:sz w:val="20"/>
          <w:szCs w:val="20"/>
        </w:rPr>
        <w:t>CC1101</w:t>
      </w:r>
      <w:r>
        <w:rPr>
          <w:rFonts w:ascii="Arial" w:eastAsia="Arial" w:hAnsi="Arial" w:cs="Arial"/>
          <w:b/>
          <w:bCs/>
          <w:sz w:val="20"/>
          <w:szCs w:val="20"/>
        </w:rPr>
        <w:t xml:space="preserve"> Упрощенная блок-схема</w:t>
      </w:r>
    </w:p>
    <w:p w14:paraId="379E0A2B" w14:textId="77777777" w:rsidR="001516AB" w:rsidRDefault="001516AB">
      <w:pPr>
        <w:sectPr w:rsidR="001516AB">
          <w:pgSz w:w="11900" w:h="16838"/>
          <w:pgMar w:top="676" w:right="1440" w:bottom="280" w:left="1440" w:header="0" w:footer="0" w:gutter="0"/>
          <w:cols w:space="720" w:equalWidth="0">
            <w:col w:w="9026"/>
          </w:cols>
        </w:sectPr>
      </w:pPr>
    </w:p>
    <w:p w14:paraId="44F8F541" w14:textId="77777777" w:rsidR="001516AB" w:rsidRDefault="001516AB">
      <w:pPr>
        <w:spacing w:line="124" w:lineRule="exact"/>
        <w:rPr>
          <w:sz w:val="20"/>
          <w:szCs w:val="20"/>
        </w:rPr>
      </w:pPr>
    </w:p>
    <w:p w14:paraId="1DE58C17"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Упрощенная блок-схема </w:t>
      </w:r>
      <w:r>
        <w:rPr>
          <w:rFonts w:ascii="Impact" w:eastAsia="Impact" w:hAnsi="Impact" w:cs="Impact"/>
          <w:i/>
          <w:iCs/>
          <w:sz w:val="20"/>
          <w:szCs w:val="20"/>
        </w:rPr>
        <w:t>CC1101</w:t>
      </w:r>
      <w:r>
        <w:rPr>
          <w:rFonts w:ascii="Arial" w:eastAsia="Arial" w:hAnsi="Arial" w:cs="Arial"/>
          <w:sz w:val="20"/>
          <w:szCs w:val="20"/>
        </w:rPr>
        <w:t xml:space="preserve"> показано в </w:t>
      </w:r>
      <w:hyperlink w:anchor="page22">
        <w:r>
          <w:rPr>
            <w:rFonts w:ascii="Arial" w:eastAsia="Arial" w:hAnsi="Arial" w:cs="Arial"/>
            <w:sz w:val="20"/>
            <w:szCs w:val="20"/>
          </w:rPr>
          <w:t>Рисунок 9.</w:t>
        </w:r>
      </w:hyperlink>
    </w:p>
    <w:p w14:paraId="0A3C2128"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27328" behindDoc="1" locked="0" layoutInCell="0" allowOverlap="1" wp14:anchorId="330BB54A" wp14:editId="6336B817">
                <wp:simplePos x="0" y="0"/>
                <wp:positionH relativeFrom="column">
                  <wp:posOffset>2865755</wp:posOffset>
                </wp:positionH>
                <wp:positionV relativeFrom="paragraph">
                  <wp:posOffset>-297180</wp:posOffset>
                </wp:positionV>
                <wp:extent cx="0" cy="214122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4122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6D3BE9D" id="Shape 80" o:spid="_x0000_s1026" style="position:absolute;z-index:-251889152;visibility:visible;mso-wrap-style:square;mso-wrap-distance-left:9pt;mso-wrap-distance-top:0;mso-wrap-distance-right:9pt;mso-wrap-distance-bottom:0;mso-position-horizontal:absolute;mso-position-horizontal-relative:text;mso-position-vertical:absolute;mso-position-vertical-relative:text" from="225.65pt,-23.4pt" to="225.65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" o:allowincell="f" filled="t" strokeweight=".72pt">
                <v:stroke joinstyle="miter"/>
                <o:lock v:ext="edit" shapetype="f"/>
              </v:line>
            </w:pict>
          </mc:Fallback>
        </mc:AlternateContent>
      </w:r>
    </w:p>
    <w:p w14:paraId="3FD0A3FE" w14:textId="77777777" w:rsidR="001516AB" w:rsidRDefault="001516AB">
      <w:pPr>
        <w:spacing w:line="105" w:lineRule="exact"/>
        <w:rPr>
          <w:sz w:val="20"/>
          <w:szCs w:val="20"/>
        </w:rPr>
      </w:pPr>
    </w:p>
    <w:p w14:paraId="42302469" w14:textId="77777777" w:rsidR="001516AB" w:rsidRDefault="0066520C">
      <w:pPr>
        <w:spacing w:line="237" w:lineRule="auto"/>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 xml:space="preserve">имеет </w:t>
      </w:r>
      <w:r>
        <w:rPr>
          <w:rFonts w:ascii="Arial" w:eastAsia="Arial" w:hAnsi="Arial" w:cs="Arial"/>
          <w:sz w:val="20"/>
          <w:szCs w:val="20"/>
        </w:rPr>
        <w:t>приемник с низкой ПЧ. Полученные</w:t>
      </w:r>
      <w:r>
        <w:rPr>
          <w:rFonts w:ascii="Impact" w:eastAsia="Impact" w:hAnsi="Impact" w:cs="Impact"/>
          <w:i/>
          <w:iCs/>
          <w:sz w:val="20"/>
          <w:szCs w:val="20"/>
        </w:rPr>
        <w:t xml:space="preserve"> </w:t>
      </w:r>
      <w:r>
        <w:rPr>
          <w:rFonts w:ascii="Arial" w:eastAsia="Arial" w:hAnsi="Arial" w:cs="Arial"/>
          <w:sz w:val="20"/>
          <w:szCs w:val="20"/>
        </w:rPr>
        <w:t>Радиочастотный сигнал усиливается малошумящим усилителем (МШУ) и преобразуется с понижением частоты в квадратуре (I и Q) до промежуточной частоты (ПЧ). На ПЧ I / Q-сигналы оцифровываются АЦП. Автоматическая регулировка усил</w:t>
      </w:r>
      <w:r>
        <w:rPr>
          <w:rFonts w:ascii="Arial" w:eastAsia="Arial" w:hAnsi="Arial" w:cs="Arial"/>
          <w:sz w:val="20"/>
          <w:szCs w:val="20"/>
        </w:rPr>
        <w:t>ения (AGC), точная фильтрация каналов, демодуляция и битовая / пакетная синхронизация выполняются в цифровом виде.</w:t>
      </w:r>
    </w:p>
    <w:p w14:paraId="4BF1A184" w14:textId="77777777" w:rsidR="001516AB" w:rsidRDefault="001516AB">
      <w:pPr>
        <w:spacing w:line="132" w:lineRule="exact"/>
        <w:rPr>
          <w:sz w:val="20"/>
          <w:szCs w:val="20"/>
        </w:rPr>
      </w:pPr>
    </w:p>
    <w:p w14:paraId="0FCE28D6" w14:textId="77777777" w:rsidR="001516AB" w:rsidRDefault="0066520C">
      <w:pPr>
        <w:spacing w:line="238" w:lineRule="auto"/>
        <w:jc w:val="both"/>
        <w:rPr>
          <w:sz w:val="20"/>
          <w:szCs w:val="20"/>
        </w:rPr>
      </w:pPr>
      <w:r>
        <w:rPr>
          <w:rFonts w:ascii="Arial" w:eastAsia="Arial" w:hAnsi="Arial" w:cs="Arial"/>
          <w:sz w:val="20"/>
          <w:szCs w:val="20"/>
        </w:rPr>
        <w:t xml:space="preserve">Передающая часть </w:t>
      </w:r>
      <w:r>
        <w:rPr>
          <w:rFonts w:ascii="Impact" w:eastAsia="Impact" w:hAnsi="Impact" w:cs="Impact"/>
          <w:i/>
          <w:iCs/>
          <w:sz w:val="20"/>
          <w:szCs w:val="20"/>
        </w:rPr>
        <w:t>CC1101</w:t>
      </w:r>
      <w:r>
        <w:rPr>
          <w:rFonts w:ascii="Arial" w:eastAsia="Arial" w:hAnsi="Arial" w:cs="Arial"/>
          <w:sz w:val="20"/>
          <w:szCs w:val="20"/>
        </w:rPr>
        <w:t>основан на прямом синтезе радиочастоты. В</w:t>
      </w:r>
    </w:p>
    <w:p w14:paraId="73015216" w14:textId="77777777" w:rsidR="001516AB" w:rsidRDefault="0066520C">
      <w:pPr>
        <w:spacing w:line="20" w:lineRule="exact"/>
        <w:rPr>
          <w:sz w:val="20"/>
          <w:szCs w:val="20"/>
        </w:rPr>
      </w:pPr>
      <w:r>
        <w:rPr>
          <w:sz w:val="20"/>
          <w:szCs w:val="20"/>
        </w:rPr>
        <w:br w:type="column"/>
      </w:r>
    </w:p>
    <w:p w14:paraId="14B7069D" w14:textId="77777777" w:rsidR="001516AB" w:rsidRDefault="001516AB">
      <w:pPr>
        <w:spacing w:line="111" w:lineRule="exact"/>
        <w:rPr>
          <w:sz w:val="20"/>
          <w:szCs w:val="20"/>
        </w:rPr>
      </w:pPr>
    </w:p>
    <w:p w14:paraId="4C8568CF" w14:textId="77777777" w:rsidR="001516AB" w:rsidRDefault="0066520C">
      <w:pPr>
        <w:spacing w:line="237" w:lineRule="auto"/>
        <w:ind w:right="6"/>
        <w:jc w:val="both"/>
        <w:rPr>
          <w:sz w:val="20"/>
          <w:szCs w:val="20"/>
        </w:rPr>
      </w:pPr>
      <w:r>
        <w:rPr>
          <w:rFonts w:ascii="Arial" w:eastAsia="Arial" w:hAnsi="Arial" w:cs="Arial"/>
          <w:sz w:val="20"/>
          <w:szCs w:val="20"/>
        </w:rPr>
        <w:t xml:space="preserve">Синтезатор частот включает полностью встроенный LC VCO и </w:t>
      </w:r>
      <w:r>
        <w:rPr>
          <w:rFonts w:ascii="Arial" w:eastAsia="Arial" w:hAnsi="Arial" w:cs="Arial"/>
          <w:sz w:val="20"/>
          <w:szCs w:val="20"/>
        </w:rPr>
        <w:t>фазовращатель на 90 градусов для генерации сигналов I и Q LO для микшеров с понижающим преобразованием в режиме приема.</w:t>
      </w:r>
    </w:p>
    <w:p w14:paraId="3512BABF" w14:textId="77777777" w:rsidR="001516AB" w:rsidRDefault="001516AB">
      <w:pPr>
        <w:spacing w:line="133" w:lineRule="exact"/>
        <w:rPr>
          <w:sz w:val="20"/>
          <w:szCs w:val="20"/>
        </w:rPr>
      </w:pPr>
    </w:p>
    <w:p w14:paraId="2A92FA4B" w14:textId="77777777" w:rsidR="001516AB" w:rsidRDefault="0066520C">
      <w:pPr>
        <w:spacing w:line="237" w:lineRule="auto"/>
        <w:ind w:right="6"/>
        <w:jc w:val="both"/>
        <w:rPr>
          <w:sz w:val="20"/>
          <w:szCs w:val="20"/>
        </w:rPr>
      </w:pPr>
      <w:r>
        <w:rPr>
          <w:rFonts w:ascii="Arial" w:eastAsia="Arial" w:hAnsi="Arial" w:cs="Arial"/>
          <w:sz w:val="20"/>
          <w:szCs w:val="20"/>
        </w:rPr>
        <w:t>Кристалл должен быть подключен к XOSC_Q1 и XOSC_Q2. Кварцевый генератор генерирует опорную частоту для синтезатора, а также тактовую ча</w:t>
      </w:r>
      <w:r>
        <w:rPr>
          <w:rFonts w:ascii="Arial" w:eastAsia="Arial" w:hAnsi="Arial" w:cs="Arial"/>
          <w:sz w:val="20"/>
          <w:szCs w:val="20"/>
        </w:rPr>
        <w:t>стоту для АЦП и цифровой части.</w:t>
      </w:r>
    </w:p>
    <w:p w14:paraId="6398DEF8" w14:textId="77777777" w:rsidR="001516AB" w:rsidRDefault="001516AB">
      <w:pPr>
        <w:spacing w:line="131" w:lineRule="exact"/>
        <w:rPr>
          <w:sz w:val="20"/>
          <w:szCs w:val="20"/>
        </w:rPr>
      </w:pPr>
    </w:p>
    <w:p w14:paraId="7AAEB41F" w14:textId="77777777" w:rsidR="001516AB" w:rsidRDefault="0066520C">
      <w:pPr>
        <w:numPr>
          <w:ilvl w:val="0"/>
          <w:numId w:val="13"/>
        </w:numPr>
        <w:tabs>
          <w:tab w:val="left" w:pos="290"/>
        </w:tabs>
        <w:spacing w:line="234" w:lineRule="auto"/>
        <w:ind w:right="6" w:firstLine="8"/>
        <w:rPr>
          <w:rFonts w:ascii="Arial" w:eastAsia="Arial" w:hAnsi="Arial" w:cs="Arial"/>
          <w:sz w:val="20"/>
          <w:szCs w:val="20"/>
        </w:rPr>
      </w:pPr>
      <w:r>
        <w:rPr>
          <w:rFonts w:ascii="Arial" w:eastAsia="Arial" w:hAnsi="Arial" w:cs="Arial"/>
          <w:sz w:val="20"/>
          <w:szCs w:val="20"/>
        </w:rPr>
        <w:t>4-проводной последовательный интерфейс SPI используется для конфигурации и доступа к буферу данных.</w:t>
      </w:r>
    </w:p>
    <w:p w14:paraId="1B40F5E9" w14:textId="77777777" w:rsidR="001516AB" w:rsidRDefault="001516AB">
      <w:pPr>
        <w:spacing w:line="133" w:lineRule="exact"/>
        <w:rPr>
          <w:sz w:val="20"/>
          <w:szCs w:val="20"/>
        </w:rPr>
      </w:pPr>
    </w:p>
    <w:p w14:paraId="2626ADCF" w14:textId="77777777" w:rsidR="001516AB" w:rsidRDefault="0066520C">
      <w:pPr>
        <w:spacing w:line="235" w:lineRule="auto"/>
        <w:ind w:right="6"/>
        <w:jc w:val="both"/>
        <w:rPr>
          <w:sz w:val="20"/>
          <w:szCs w:val="20"/>
        </w:rPr>
      </w:pPr>
      <w:r>
        <w:rPr>
          <w:rFonts w:ascii="Arial" w:eastAsia="Arial" w:hAnsi="Arial" w:cs="Arial"/>
          <w:sz w:val="20"/>
          <w:szCs w:val="20"/>
        </w:rPr>
        <w:t>Цифровая основная полоса включает поддержку конфигурации канала, обработки пакетов и буферизации данных.</w:t>
      </w:r>
    </w:p>
    <w:p w14:paraId="34E6A096" w14:textId="77777777" w:rsidR="001516AB" w:rsidRDefault="001516AB">
      <w:pPr>
        <w:spacing w:line="200" w:lineRule="exact"/>
        <w:rPr>
          <w:sz w:val="20"/>
          <w:szCs w:val="20"/>
        </w:rPr>
      </w:pPr>
    </w:p>
    <w:p w14:paraId="0EAB71C9" w14:textId="77777777" w:rsidR="001516AB" w:rsidRDefault="001516AB">
      <w:pPr>
        <w:sectPr w:rsidR="001516AB">
          <w:type w:val="continuous"/>
          <w:pgSz w:w="11900" w:h="16838"/>
          <w:pgMar w:top="676" w:right="1440" w:bottom="280" w:left="1440" w:header="0" w:footer="0" w:gutter="0"/>
          <w:cols w:num="2" w:space="720" w:equalWidth="0">
            <w:col w:w="4160" w:space="700"/>
            <w:col w:w="4166"/>
          </w:cols>
        </w:sectPr>
      </w:pPr>
    </w:p>
    <w:p w14:paraId="6238F6F2" w14:textId="77777777" w:rsidR="001516AB" w:rsidRDefault="001516AB">
      <w:pPr>
        <w:spacing w:line="75" w:lineRule="exact"/>
        <w:rPr>
          <w:sz w:val="20"/>
          <w:szCs w:val="20"/>
        </w:rPr>
      </w:pPr>
    </w:p>
    <w:p w14:paraId="3E669454" w14:textId="77777777" w:rsidR="001516AB" w:rsidRDefault="0066520C">
      <w:pPr>
        <w:tabs>
          <w:tab w:val="left" w:pos="420"/>
        </w:tabs>
        <w:rPr>
          <w:sz w:val="20"/>
          <w:szCs w:val="20"/>
        </w:rPr>
      </w:pPr>
      <w:r>
        <w:rPr>
          <w:rFonts w:ascii="Arial" w:eastAsia="Arial" w:hAnsi="Arial" w:cs="Arial"/>
          <w:b/>
          <w:bCs/>
          <w:sz w:val="23"/>
          <w:szCs w:val="23"/>
        </w:rPr>
        <w:t>7 Схема приложения</w:t>
      </w:r>
      <w:r>
        <w:rPr>
          <w:rFonts w:ascii="Arial" w:eastAsia="Arial" w:hAnsi="Arial" w:cs="Arial"/>
          <w:b/>
          <w:bCs/>
          <w:sz w:val="23"/>
          <w:szCs w:val="23"/>
        </w:rPr>
        <w:tab/>
      </w:r>
    </w:p>
    <w:p w14:paraId="0055425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28352" behindDoc="1" locked="0" layoutInCell="0" allowOverlap="1" wp14:anchorId="45412CE3" wp14:editId="7063D4D5">
                <wp:simplePos x="0" y="0"/>
                <wp:positionH relativeFrom="column">
                  <wp:posOffset>2866390</wp:posOffset>
                </wp:positionH>
                <wp:positionV relativeFrom="paragraph">
                  <wp:posOffset>80010</wp:posOffset>
                </wp:positionV>
                <wp:extent cx="0" cy="1839595"/>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3959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751B45AF" id="Shape 81" o:spid="_x0000_s1026" style="position:absolute;z-index:-251888128;visibility:visible;mso-wrap-style:square;mso-wrap-distance-left:9pt;mso-wrap-distance-top:0;mso-wrap-distance-right:9pt;mso-wrap-distance-bottom:0;mso-position-horizontal:absolute;mso-position-horizontal-relative:text;mso-position-vertical:absolute;mso-position-vertical-relative:text" from="225.7pt,6.3pt" to="225.7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" o:allowincell="f" filled="t" strokeweight=".29631mm">
                <v:stroke joinstyle="miter"/>
                <o:lock v:ext="edit" shapetype="f"/>
              </v:line>
            </w:pict>
          </mc:Fallback>
        </mc:AlternateContent>
      </w:r>
    </w:p>
    <w:p w14:paraId="61DFE08B" w14:textId="77777777" w:rsidR="001516AB" w:rsidRDefault="001516AB">
      <w:pPr>
        <w:sectPr w:rsidR="001516AB">
          <w:type w:val="continuous"/>
          <w:pgSz w:w="11900" w:h="16838"/>
          <w:pgMar w:top="676" w:right="1440" w:bottom="280" w:left="1440" w:header="0" w:footer="0" w:gutter="0"/>
          <w:cols w:space="720" w:equalWidth="0">
            <w:col w:w="9026"/>
          </w:cols>
        </w:sectPr>
      </w:pPr>
    </w:p>
    <w:p w14:paraId="64B630E0" w14:textId="77777777" w:rsidR="001516AB" w:rsidRDefault="001516AB">
      <w:pPr>
        <w:spacing w:line="131" w:lineRule="exact"/>
        <w:rPr>
          <w:sz w:val="20"/>
          <w:szCs w:val="20"/>
        </w:rPr>
      </w:pPr>
    </w:p>
    <w:p w14:paraId="3C7DFDAE"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 xml:space="preserve">Для использования </w:t>
      </w:r>
      <w:r>
        <w:rPr>
          <w:rFonts w:ascii="Impact" w:eastAsia="Impact" w:hAnsi="Impact" w:cs="Impact"/>
          <w:i/>
          <w:iCs/>
          <w:sz w:val="20"/>
          <w:szCs w:val="20"/>
        </w:rPr>
        <w:t>CC1101</w:t>
      </w:r>
      <w:r>
        <w:rPr>
          <w:rFonts w:ascii="Arial" w:eastAsia="Arial" w:hAnsi="Arial" w:cs="Arial"/>
          <w:sz w:val="20"/>
          <w:szCs w:val="20"/>
        </w:rPr>
        <w:t>. Рекомендуемые схемы применения для</w:t>
      </w:r>
      <w:r>
        <w:rPr>
          <w:rFonts w:ascii="Impact" w:eastAsia="Impact" w:hAnsi="Impact" w:cs="Impact"/>
          <w:i/>
          <w:iCs/>
          <w:sz w:val="20"/>
          <w:szCs w:val="20"/>
        </w:rPr>
        <w:t>CC1101</w:t>
      </w:r>
      <w:r>
        <w:rPr>
          <w:rFonts w:ascii="Arial" w:eastAsia="Arial" w:hAnsi="Arial" w:cs="Arial"/>
          <w:sz w:val="20"/>
          <w:szCs w:val="20"/>
        </w:rPr>
        <w:t xml:space="preserve"> показаны в </w:t>
      </w:r>
      <w:hyperlink w:anchor="page25">
        <w:r>
          <w:rPr>
            <w:rFonts w:ascii="Arial" w:eastAsia="Arial" w:hAnsi="Arial" w:cs="Arial"/>
            <w:sz w:val="20"/>
            <w:szCs w:val="20"/>
          </w:rPr>
          <w:t xml:space="preserve">Рисунок 10. </w:t>
        </w:r>
      </w:hyperlink>
      <w:r>
        <w:rPr>
          <w:rFonts w:ascii="Arial" w:eastAsia="Arial" w:hAnsi="Arial" w:cs="Arial"/>
          <w:sz w:val="20"/>
          <w:szCs w:val="20"/>
        </w:rPr>
        <w:t>и</w:t>
      </w:r>
    </w:p>
    <w:p w14:paraId="4879E32A" w14:textId="77777777" w:rsidR="001516AB" w:rsidRDefault="001516AB">
      <w:pPr>
        <w:spacing w:line="132" w:lineRule="exact"/>
        <w:rPr>
          <w:sz w:val="20"/>
          <w:szCs w:val="20"/>
        </w:rPr>
      </w:pPr>
    </w:p>
    <w:p w14:paraId="070C8BC4" w14:textId="77777777" w:rsidR="001516AB" w:rsidRDefault="0066520C">
      <w:pPr>
        <w:spacing w:line="236" w:lineRule="auto"/>
        <w:jc w:val="both"/>
        <w:rPr>
          <w:rFonts w:ascii="Arial" w:eastAsia="Arial" w:hAnsi="Arial" w:cs="Arial"/>
          <w:sz w:val="20"/>
          <w:szCs w:val="20"/>
        </w:rPr>
      </w:pPr>
      <w:hyperlink w:anchor="page25">
        <w:r>
          <w:rPr>
            <w:rFonts w:ascii="Arial" w:eastAsia="Arial" w:hAnsi="Arial" w:cs="Arial"/>
            <w:sz w:val="20"/>
            <w:szCs w:val="20"/>
          </w:rPr>
          <w:t xml:space="preserve">Рисунок 11. </w:t>
        </w:r>
      </w:hyperlink>
      <w:r>
        <w:rPr>
          <w:rFonts w:ascii="Arial" w:eastAsia="Arial" w:hAnsi="Arial" w:cs="Arial"/>
          <w:sz w:val="20"/>
          <w:szCs w:val="20"/>
        </w:rPr>
        <w:t xml:space="preserve">Внешние компоненты описаны в </w:t>
      </w:r>
      <w:hyperlink w:anchor="page24">
        <w:r>
          <w:rPr>
            <w:rFonts w:ascii="Arial" w:eastAsia="Arial" w:hAnsi="Arial" w:cs="Arial"/>
            <w:sz w:val="20"/>
            <w:szCs w:val="20"/>
          </w:rPr>
          <w:t xml:space="preserve">Таблица 20, </w:t>
        </w:r>
      </w:hyperlink>
      <w:r>
        <w:rPr>
          <w:rFonts w:ascii="Arial" w:eastAsia="Arial" w:hAnsi="Arial" w:cs="Arial"/>
          <w:sz w:val="20"/>
          <w:szCs w:val="20"/>
        </w:rPr>
        <w:t xml:space="preserve">и типовые значения приведены в </w:t>
      </w:r>
      <w:hyperlink w:anchor="page26">
        <w:r>
          <w:rPr>
            <w:rFonts w:ascii="Arial" w:eastAsia="Arial" w:hAnsi="Arial" w:cs="Arial"/>
            <w:sz w:val="20"/>
            <w:szCs w:val="20"/>
          </w:rPr>
          <w:t>Таблица 21.</w:t>
        </w:r>
      </w:hyperlink>
    </w:p>
    <w:p w14:paraId="075A98F3" w14:textId="77777777" w:rsidR="001516AB" w:rsidRDefault="001516AB">
      <w:pPr>
        <w:spacing w:line="130" w:lineRule="exact"/>
        <w:rPr>
          <w:rFonts w:ascii="Arial" w:eastAsia="Arial" w:hAnsi="Arial" w:cs="Arial"/>
          <w:sz w:val="20"/>
          <w:szCs w:val="20"/>
        </w:rPr>
      </w:pPr>
    </w:p>
    <w:p w14:paraId="39AA6557"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 xml:space="preserve">Эталонный дизайн CC1101EM на 315 МГц и 433 МГц </w:t>
      </w:r>
      <w:hyperlink w:anchor="page96">
        <w:r>
          <w:rPr>
            <w:rFonts w:ascii="Arial" w:eastAsia="Arial" w:hAnsi="Arial" w:cs="Arial"/>
            <w:sz w:val="20"/>
            <w:szCs w:val="20"/>
          </w:rPr>
          <w:t xml:space="preserve">[1] </w:t>
        </w:r>
      </w:hyperlink>
      <w:r>
        <w:rPr>
          <w:rFonts w:ascii="Arial" w:eastAsia="Arial" w:hAnsi="Arial" w:cs="Arial"/>
          <w:sz w:val="20"/>
          <w:szCs w:val="20"/>
        </w:rPr>
        <w:t>использовать недорогие многослойные индукторы. Эталонный дизайн CC1101EM с частотой 868 МГц и 915 МГц</w:t>
      </w:r>
      <w:hyperlink w:anchor="page96">
        <w:r>
          <w:rPr>
            <w:rFonts w:ascii="Arial" w:eastAsia="Arial" w:hAnsi="Arial" w:cs="Arial"/>
            <w:sz w:val="20"/>
            <w:szCs w:val="20"/>
          </w:rPr>
          <w:t xml:space="preserve">[2] </w:t>
        </w:r>
      </w:hyperlink>
      <w:r>
        <w:rPr>
          <w:rFonts w:ascii="Arial" w:eastAsia="Arial" w:hAnsi="Arial" w:cs="Arial"/>
          <w:sz w:val="20"/>
          <w:szCs w:val="20"/>
        </w:rPr>
        <w:t>использовать провод</w:t>
      </w:r>
    </w:p>
    <w:p w14:paraId="58FE83E2" w14:textId="77777777" w:rsidR="001516AB" w:rsidRDefault="001516AB">
      <w:pPr>
        <w:spacing w:line="340" w:lineRule="exact"/>
        <w:rPr>
          <w:sz w:val="20"/>
          <w:szCs w:val="20"/>
        </w:rPr>
      </w:pPr>
    </w:p>
    <w:p w14:paraId="371667AB" w14:textId="77777777" w:rsidR="001516AB" w:rsidRDefault="0066520C">
      <w:pPr>
        <w:tabs>
          <w:tab w:val="left" w:pos="540"/>
        </w:tabs>
        <w:rPr>
          <w:sz w:val="20"/>
          <w:szCs w:val="20"/>
        </w:rPr>
      </w:pPr>
      <w:r>
        <w:rPr>
          <w:rFonts w:ascii="Arial" w:eastAsia="Arial" w:hAnsi="Arial" w:cs="Arial"/>
          <w:b/>
          <w:bCs/>
          <w:sz w:val="20"/>
          <w:szCs w:val="20"/>
        </w:rPr>
        <w:t>7.1 Резистор смещения</w:t>
      </w:r>
      <w:r>
        <w:rPr>
          <w:rFonts w:ascii="Arial" w:eastAsia="Arial" w:hAnsi="Arial" w:cs="Arial"/>
          <w:b/>
          <w:bCs/>
          <w:sz w:val="20"/>
          <w:szCs w:val="20"/>
        </w:rPr>
        <w:tab/>
      </w:r>
    </w:p>
    <w:p w14:paraId="7193DA8B" w14:textId="77777777" w:rsidR="001516AB" w:rsidRDefault="001516AB">
      <w:pPr>
        <w:spacing w:line="123" w:lineRule="exact"/>
        <w:rPr>
          <w:sz w:val="20"/>
          <w:szCs w:val="20"/>
        </w:rPr>
      </w:pPr>
    </w:p>
    <w:p w14:paraId="5033F504" w14:textId="77777777" w:rsidR="001516AB" w:rsidRDefault="0066520C">
      <w:pPr>
        <w:rPr>
          <w:sz w:val="20"/>
          <w:szCs w:val="20"/>
        </w:rPr>
      </w:pPr>
      <w:r>
        <w:rPr>
          <w:rFonts w:ascii="Arial" w:eastAsia="Arial" w:hAnsi="Arial" w:cs="Arial"/>
          <w:sz w:val="20"/>
          <w:szCs w:val="20"/>
        </w:rPr>
        <w:t>Резистор смещения R171 используется для установки</w:t>
      </w:r>
    </w:p>
    <w:p w14:paraId="744B714B" w14:textId="77777777" w:rsidR="001516AB" w:rsidRDefault="0066520C">
      <w:pPr>
        <w:spacing w:line="20" w:lineRule="exact"/>
        <w:rPr>
          <w:sz w:val="20"/>
          <w:szCs w:val="20"/>
        </w:rPr>
      </w:pPr>
      <w:r>
        <w:rPr>
          <w:noProof/>
          <w:sz w:val="20"/>
          <w:szCs w:val="20"/>
        </w:rPr>
        <w:drawing>
          <wp:anchor distT="0" distB="0" distL="114300" distR="114300" simplePos="0" relativeHeight="251429376" behindDoc="1" locked="0" layoutInCell="0" allowOverlap="1" wp14:anchorId="40E8DD73" wp14:editId="4084582C">
            <wp:simplePos x="0" y="0"/>
            <wp:positionH relativeFrom="column">
              <wp:posOffset>-45085</wp:posOffset>
            </wp:positionH>
            <wp:positionV relativeFrom="paragraph">
              <wp:posOffset>749300</wp:posOffset>
            </wp:positionV>
            <wp:extent cx="5793740" cy="25527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D463818" w14:textId="77777777" w:rsidR="001516AB" w:rsidRDefault="0066520C">
      <w:pPr>
        <w:spacing w:line="20" w:lineRule="exact"/>
        <w:rPr>
          <w:sz w:val="20"/>
          <w:szCs w:val="20"/>
        </w:rPr>
      </w:pPr>
      <w:r>
        <w:rPr>
          <w:sz w:val="20"/>
          <w:szCs w:val="20"/>
        </w:rPr>
        <w:br w:type="column"/>
      </w:r>
    </w:p>
    <w:p w14:paraId="59E2AF48" w14:textId="77777777" w:rsidR="001516AB" w:rsidRDefault="001516AB">
      <w:pPr>
        <w:spacing w:line="111" w:lineRule="exact"/>
        <w:rPr>
          <w:sz w:val="20"/>
          <w:szCs w:val="20"/>
        </w:rPr>
      </w:pPr>
    </w:p>
    <w:p w14:paraId="686B50B2"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катушки индуктивности, так как они обеспечивают лучшую выходную мощность, чувствительность и ослабление гармоник по сравнению с использованием многослойных катушек индуктивности. См. Примечание к проектированию DN032</w:t>
      </w:r>
      <w:hyperlink w:anchor="page96">
        <w:r>
          <w:rPr>
            <w:rFonts w:ascii="Arial" w:eastAsia="Arial" w:hAnsi="Arial" w:cs="Arial"/>
            <w:sz w:val="20"/>
            <w:szCs w:val="20"/>
          </w:rPr>
          <w:t xml:space="preserve">[24] </w:t>
        </w:r>
      </w:hyperlink>
      <w:r>
        <w:rPr>
          <w:rFonts w:ascii="Arial" w:eastAsia="Arial" w:hAnsi="Arial" w:cs="Arial"/>
          <w:sz w:val="20"/>
          <w:szCs w:val="20"/>
        </w:rPr>
        <w:t>для по</w:t>
      </w:r>
      <w:r>
        <w:rPr>
          <w:rFonts w:ascii="Arial" w:eastAsia="Arial" w:hAnsi="Arial" w:cs="Arial"/>
          <w:sz w:val="20"/>
          <w:szCs w:val="20"/>
        </w:rPr>
        <w:t>лучения информации о производительности при использовании индукторов с проволочной обмоткой от разных производителей. См. Также Примечание по проектированию DN013.</w:t>
      </w:r>
      <w:hyperlink w:anchor="page96">
        <w:r>
          <w:rPr>
            <w:rFonts w:ascii="Arial" w:eastAsia="Arial" w:hAnsi="Arial" w:cs="Arial"/>
            <w:sz w:val="20"/>
            <w:szCs w:val="20"/>
          </w:rPr>
          <w:t xml:space="preserve">[15], </w:t>
        </w:r>
      </w:hyperlink>
      <w:r>
        <w:rPr>
          <w:rFonts w:ascii="Arial" w:eastAsia="Arial" w:hAnsi="Arial" w:cs="Arial"/>
          <w:sz w:val="20"/>
          <w:szCs w:val="20"/>
        </w:rPr>
        <w:t>что дает выходную мощность и гармоники при использовании м</w:t>
      </w:r>
      <w:r>
        <w:rPr>
          <w:rFonts w:ascii="Arial" w:eastAsia="Arial" w:hAnsi="Arial" w:cs="Arial"/>
          <w:sz w:val="20"/>
          <w:szCs w:val="20"/>
        </w:rPr>
        <w:t>ногослойных катушек индуктивности. В этом случае выходная мощность обычно составляет +10 дБмВт при работе на частотах 868/915 МГц.</w:t>
      </w:r>
    </w:p>
    <w:p w14:paraId="780399F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30400" behindDoc="1" locked="0" layoutInCell="0" allowOverlap="1" wp14:anchorId="30377032" wp14:editId="59D7EA55">
                <wp:simplePos x="0" y="0"/>
                <wp:positionH relativeFrom="column">
                  <wp:posOffset>-231775</wp:posOffset>
                </wp:positionH>
                <wp:positionV relativeFrom="paragraph">
                  <wp:posOffset>618490</wp:posOffset>
                </wp:positionV>
                <wp:extent cx="0" cy="22225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225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50194EEB" id="Shape 83" o:spid="_x0000_s1026" style="position:absolute;z-index:-251886080;visibility:visible;mso-wrap-style:square;mso-wrap-distance-left:9pt;mso-wrap-distance-top:0;mso-wrap-distance-right:9pt;mso-wrap-distance-bottom:0;mso-position-horizontal:absolute;mso-position-horizontal-relative:text;mso-position-vertical:absolute;mso-position-vertical-relative:text" from="-18.25pt,48.7pt" to="-18.2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" o:allowincell="f" filled="t" strokeweight=".29631mm">
                <v:stroke joinstyle="miter"/>
                <o:lock v:ext="edit" shapetype="f"/>
              </v:line>
            </w:pict>
          </mc:Fallback>
        </mc:AlternateContent>
      </w:r>
    </w:p>
    <w:p w14:paraId="3D35DE96" w14:textId="77777777" w:rsidR="001516AB" w:rsidRDefault="001516AB">
      <w:pPr>
        <w:spacing w:line="200" w:lineRule="exact"/>
        <w:rPr>
          <w:sz w:val="20"/>
          <w:szCs w:val="20"/>
        </w:rPr>
      </w:pPr>
    </w:p>
    <w:p w14:paraId="56A8FC21" w14:textId="77777777" w:rsidR="001516AB" w:rsidRDefault="001516AB">
      <w:pPr>
        <w:spacing w:line="200" w:lineRule="exact"/>
        <w:rPr>
          <w:sz w:val="20"/>
          <w:szCs w:val="20"/>
        </w:rPr>
      </w:pPr>
    </w:p>
    <w:p w14:paraId="2BDD5D73" w14:textId="77777777" w:rsidR="001516AB" w:rsidRDefault="001516AB">
      <w:pPr>
        <w:spacing w:line="200" w:lineRule="exact"/>
        <w:rPr>
          <w:sz w:val="20"/>
          <w:szCs w:val="20"/>
        </w:rPr>
      </w:pPr>
    </w:p>
    <w:p w14:paraId="6656C7FC" w14:textId="77777777" w:rsidR="001516AB" w:rsidRDefault="001516AB">
      <w:pPr>
        <w:spacing w:line="349" w:lineRule="exact"/>
        <w:rPr>
          <w:sz w:val="20"/>
          <w:szCs w:val="20"/>
        </w:rPr>
      </w:pPr>
    </w:p>
    <w:p w14:paraId="2A430C21" w14:textId="77777777" w:rsidR="001516AB" w:rsidRDefault="0066520C">
      <w:pPr>
        <w:ind w:left="40"/>
        <w:rPr>
          <w:sz w:val="20"/>
          <w:szCs w:val="20"/>
        </w:rPr>
      </w:pPr>
      <w:r>
        <w:rPr>
          <w:rFonts w:ascii="Arial" w:eastAsia="Arial" w:hAnsi="Arial" w:cs="Arial"/>
          <w:sz w:val="20"/>
          <w:szCs w:val="20"/>
        </w:rPr>
        <w:lastRenderedPageBreak/>
        <w:t>точный ток смещения.</w:t>
      </w:r>
    </w:p>
    <w:p w14:paraId="693511F2" w14:textId="77777777" w:rsidR="001516AB" w:rsidRDefault="001516AB">
      <w:pPr>
        <w:spacing w:line="200" w:lineRule="exact"/>
        <w:rPr>
          <w:sz w:val="20"/>
          <w:szCs w:val="20"/>
        </w:rPr>
      </w:pPr>
    </w:p>
    <w:p w14:paraId="33FE6774" w14:textId="77777777" w:rsidR="001516AB" w:rsidRDefault="001516AB">
      <w:pPr>
        <w:sectPr w:rsidR="001516AB">
          <w:type w:val="continuous"/>
          <w:pgSz w:w="11900" w:h="16838"/>
          <w:pgMar w:top="676" w:right="1440" w:bottom="280" w:left="1440" w:header="0" w:footer="0" w:gutter="0"/>
          <w:cols w:num="2" w:space="720" w:equalWidth="0">
            <w:col w:w="4160" w:space="720"/>
            <w:col w:w="4146"/>
          </w:cols>
        </w:sectPr>
      </w:pPr>
    </w:p>
    <w:p w14:paraId="41D38E41" w14:textId="77777777" w:rsidR="001516AB" w:rsidRDefault="001516AB">
      <w:pPr>
        <w:spacing w:line="200" w:lineRule="exact"/>
        <w:rPr>
          <w:sz w:val="20"/>
          <w:szCs w:val="20"/>
        </w:rPr>
      </w:pPr>
    </w:p>
    <w:p w14:paraId="6C052788" w14:textId="77777777" w:rsidR="001516AB" w:rsidRDefault="001516AB">
      <w:pPr>
        <w:spacing w:line="200" w:lineRule="exact"/>
        <w:rPr>
          <w:sz w:val="20"/>
          <w:szCs w:val="20"/>
        </w:rPr>
      </w:pPr>
    </w:p>
    <w:p w14:paraId="1CCA7708" w14:textId="77777777" w:rsidR="001516AB" w:rsidRDefault="001516AB">
      <w:pPr>
        <w:spacing w:line="200" w:lineRule="exact"/>
        <w:rPr>
          <w:sz w:val="20"/>
          <w:szCs w:val="20"/>
        </w:rPr>
      </w:pPr>
    </w:p>
    <w:p w14:paraId="1E4533AB" w14:textId="77777777" w:rsidR="001516AB" w:rsidRDefault="001516AB">
      <w:pPr>
        <w:spacing w:line="200" w:lineRule="exact"/>
        <w:rPr>
          <w:sz w:val="20"/>
          <w:szCs w:val="20"/>
        </w:rPr>
      </w:pPr>
    </w:p>
    <w:p w14:paraId="5FDBDEB7" w14:textId="77777777" w:rsidR="001516AB" w:rsidRDefault="001516AB">
      <w:pPr>
        <w:spacing w:line="200" w:lineRule="exact"/>
        <w:rPr>
          <w:sz w:val="20"/>
          <w:szCs w:val="20"/>
        </w:rPr>
      </w:pPr>
    </w:p>
    <w:p w14:paraId="10FC0A25" w14:textId="77777777" w:rsidR="001516AB" w:rsidRDefault="001516AB">
      <w:pPr>
        <w:spacing w:line="228" w:lineRule="exact"/>
        <w:rPr>
          <w:sz w:val="20"/>
          <w:szCs w:val="20"/>
        </w:rPr>
      </w:pPr>
    </w:p>
    <w:p w14:paraId="301DE3FE"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22 из 98</w:t>
      </w:r>
    </w:p>
    <w:p w14:paraId="05C043BF" w14:textId="77777777" w:rsidR="001516AB" w:rsidRDefault="001516AB">
      <w:pPr>
        <w:sectPr w:rsidR="001516AB">
          <w:type w:val="continuous"/>
          <w:pgSz w:w="11900" w:h="16838"/>
          <w:pgMar w:top="676" w:right="1440" w:bottom="280" w:left="1440" w:header="0" w:footer="0" w:gutter="0"/>
          <w:cols w:space="720" w:equalWidth="0">
            <w:col w:w="9026"/>
          </w:cols>
        </w:sectPr>
      </w:pPr>
    </w:p>
    <w:p w14:paraId="3BF399E7" w14:textId="77777777" w:rsidR="001516AB" w:rsidRDefault="001516AB">
      <w:pPr>
        <w:spacing w:line="200" w:lineRule="exact"/>
        <w:rPr>
          <w:sz w:val="20"/>
          <w:szCs w:val="20"/>
        </w:rPr>
      </w:pPr>
      <w:bookmarkStart w:id="22" w:name="page23"/>
      <w:bookmarkEnd w:id="22"/>
    </w:p>
    <w:p w14:paraId="0B641082" w14:textId="77777777" w:rsidR="001516AB" w:rsidRDefault="001516AB">
      <w:pPr>
        <w:spacing w:line="200" w:lineRule="exact"/>
        <w:rPr>
          <w:sz w:val="20"/>
          <w:szCs w:val="20"/>
        </w:rPr>
      </w:pPr>
    </w:p>
    <w:p w14:paraId="18D9F9AF" w14:textId="77777777" w:rsidR="001516AB" w:rsidRDefault="001516AB">
      <w:pPr>
        <w:spacing w:line="200" w:lineRule="exact"/>
        <w:rPr>
          <w:sz w:val="20"/>
          <w:szCs w:val="20"/>
        </w:rPr>
      </w:pPr>
    </w:p>
    <w:p w14:paraId="7D4C79B9" w14:textId="77777777" w:rsidR="001516AB" w:rsidRDefault="001516AB">
      <w:pPr>
        <w:spacing w:line="200" w:lineRule="exact"/>
        <w:rPr>
          <w:sz w:val="20"/>
          <w:szCs w:val="20"/>
        </w:rPr>
      </w:pPr>
    </w:p>
    <w:p w14:paraId="79E6B586" w14:textId="77777777" w:rsidR="001516AB" w:rsidRDefault="001516AB">
      <w:pPr>
        <w:spacing w:line="287" w:lineRule="exact"/>
        <w:rPr>
          <w:sz w:val="20"/>
          <w:szCs w:val="20"/>
        </w:rPr>
      </w:pPr>
    </w:p>
    <w:p w14:paraId="22CED7AF" w14:textId="77777777" w:rsidR="001516AB" w:rsidRDefault="0066520C">
      <w:pPr>
        <w:tabs>
          <w:tab w:val="left" w:pos="560"/>
        </w:tabs>
        <w:rPr>
          <w:sz w:val="20"/>
          <w:szCs w:val="20"/>
        </w:rPr>
      </w:pPr>
      <w:r>
        <w:rPr>
          <w:rFonts w:ascii="Arial" w:eastAsia="Arial" w:hAnsi="Arial" w:cs="Arial"/>
          <w:b/>
          <w:bCs/>
          <w:sz w:val="20"/>
          <w:szCs w:val="20"/>
        </w:rPr>
        <w:t>7.2</w:t>
      </w:r>
      <w:r>
        <w:rPr>
          <w:sz w:val="20"/>
          <w:szCs w:val="20"/>
        </w:rPr>
        <w:tab/>
      </w:r>
      <w:r>
        <w:rPr>
          <w:rFonts w:ascii="Arial" w:eastAsia="Arial" w:hAnsi="Arial" w:cs="Arial"/>
          <w:b/>
          <w:bCs/>
          <w:sz w:val="19"/>
          <w:szCs w:val="19"/>
        </w:rPr>
        <w:t>Балун и согласование RF</w:t>
      </w:r>
    </w:p>
    <w:p w14:paraId="74350DBE" w14:textId="77777777" w:rsidR="001516AB" w:rsidRDefault="001516AB">
      <w:pPr>
        <w:spacing w:line="126" w:lineRule="exact"/>
        <w:rPr>
          <w:sz w:val="20"/>
          <w:szCs w:val="20"/>
        </w:rPr>
      </w:pPr>
    </w:p>
    <w:p w14:paraId="325D2291" w14:textId="77777777" w:rsidR="001516AB" w:rsidRDefault="0066520C">
      <w:pPr>
        <w:spacing w:line="239" w:lineRule="auto"/>
        <w:ind w:right="420"/>
        <w:jc w:val="both"/>
        <w:rPr>
          <w:sz w:val="20"/>
          <w:szCs w:val="20"/>
        </w:rPr>
      </w:pPr>
      <w:r>
        <w:rPr>
          <w:rFonts w:ascii="Arial" w:eastAsia="Arial" w:hAnsi="Arial" w:cs="Arial"/>
          <w:sz w:val="20"/>
          <w:szCs w:val="20"/>
        </w:rPr>
        <w:t xml:space="preserve">Сбалансированный вход RF и выход </w:t>
      </w:r>
      <w:r>
        <w:rPr>
          <w:rFonts w:ascii="Impact" w:eastAsia="Impact" w:hAnsi="Impact" w:cs="Impact"/>
          <w:i/>
          <w:iCs/>
          <w:sz w:val="20"/>
          <w:szCs w:val="20"/>
        </w:rPr>
        <w:t>CC1101</w:t>
      </w:r>
      <w:r>
        <w:rPr>
          <w:rFonts w:ascii="Arial" w:eastAsia="Arial" w:hAnsi="Arial" w:cs="Arial"/>
          <w:sz w:val="20"/>
          <w:szCs w:val="20"/>
        </w:rPr>
        <w:t>имеют два общих контакта и предназначены для простой и недорогой схемы согласования и балансировки на печатной плате. Переключение приема и передачи на</w:t>
      </w:r>
      <w:r>
        <w:rPr>
          <w:rFonts w:ascii="Impact" w:eastAsia="Impact" w:hAnsi="Impact" w:cs="Impact"/>
          <w:i/>
          <w:iCs/>
          <w:sz w:val="20"/>
          <w:szCs w:val="20"/>
        </w:rPr>
        <w:t>CC1101</w:t>
      </w:r>
      <w:r>
        <w:rPr>
          <w:rFonts w:ascii="Arial" w:eastAsia="Arial" w:hAnsi="Arial" w:cs="Arial"/>
          <w:sz w:val="20"/>
          <w:szCs w:val="20"/>
        </w:rPr>
        <w:t xml:space="preserve"> Внешний интерфейс управляется </w:t>
      </w:r>
      <w:r>
        <w:rPr>
          <w:rFonts w:ascii="Arial" w:eastAsia="Arial" w:hAnsi="Arial" w:cs="Arial"/>
          <w:sz w:val="20"/>
          <w:szCs w:val="20"/>
        </w:rPr>
        <w:t>специальной функцией на кристалле, что устраняет необходимость во внешнем переключателе RX / TX.</w:t>
      </w:r>
    </w:p>
    <w:p w14:paraId="3A03E7EC"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31424" behindDoc="1" locked="0" layoutInCell="0" allowOverlap="1" wp14:anchorId="4B45933F" wp14:editId="472EC5F5">
                <wp:simplePos x="0" y="0"/>
                <wp:positionH relativeFrom="column">
                  <wp:posOffset>2866390</wp:posOffset>
                </wp:positionH>
                <wp:positionV relativeFrom="paragraph">
                  <wp:posOffset>-1179830</wp:posOffset>
                </wp:positionV>
                <wp:extent cx="0" cy="3023235"/>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02323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2159DD6" id="Shape 84" o:spid="_x0000_s1026" style="position:absolute;z-index:-251885056;visibility:visible;mso-wrap-style:square;mso-wrap-distance-left:9pt;mso-wrap-distance-top:0;mso-wrap-distance-right:9pt;mso-wrap-distance-bottom:0;mso-position-horizontal:absolute;mso-position-horizontal-relative:text;mso-position-vertical:absolute;mso-position-vertical-relative:text" from="225.7pt,-92.9pt" to="225.7pt,1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" o:allowincell="f" filled="t" strokeweight=".29631mm">
                <v:stroke joinstyle="miter"/>
                <o:lock v:ext="edit" shapetype="f"/>
              </v:line>
            </w:pict>
          </mc:Fallback>
        </mc:AlternateContent>
      </w:r>
    </w:p>
    <w:p w14:paraId="42E51B01" w14:textId="77777777" w:rsidR="001516AB" w:rsidRDefault="001516AB">
      <w:pPr>
        <w:spacing w:line="114" w:lineRule="exact"/>
        <w:rPr>
          <w:sz w:val="20"/>
          <w:szCs w:val="20"/>
        </w:rPr>
      </w:pPr>
    </w:p>
    <w:p w14:paraId="6A49E022" w14:textId="77777777" w:rsidR="001516AB" w:rsidRDefault="0066520C">
      <w:pPr>
        <w:spacing w:line="239" w:lineRule="auto"/>
        <w:ind w:right="420"/>
        <w:jc w:val="both"/>
        <w:rPr>
          <w:rFonts w:ascii="Arial" w:eastAsia="Arial" w:hAnsi="Arial" w:cs="Arial"/>
          <w:sz w:val="20"/>
          <w:szCs w:val="20"/>
        </w:rPr>
      </w:pPr>
      <w:r>
        <w:rPr>
          <w:rFonts w:ascii="Arial" w:eastAsia="Arial" w:hAnsi="Arial" w:cs="Arial"/>
          <w:sz w:val="20"/>
          <w:szCs w:val="20"/>
        </w:rPr>
        <w:t>Несколько внешних пассивных компонентов в сочетании с внутренней схемой переключателя / оконечной нагрузки RX / TX обеспечивают согласованность как в режиме</w:t>
      </w:r>
      <w:r>
        <w:rPr>
          <w:rFonts w:ascii="Arial" w:eastAsia="Arial" w:hAnsi="Arial" w:cs="Arial"/>
          <w:sz w:val="20"/>
          <w:szCs w:val="20"/>
        </w:rPr>
        <w:t xml:space="preserve"> RX, так и в режиме TX. Компоненты между выводами RF_N / RF_P и точкой, где два сигнала соединяются вместе (C131, C121, L121 и L131 для эталонного проекта 315/433 МГц</w:t>
      </w:r>
      <w:hyperlink w:anchor="page96">
        <w:r>
          <w:rPr>
            <w:rFonts w:ascii="Arial" w:eastAsia="Arial" w:hAnsi="Arial" w:cs="Arial"/>
            <w:sz w:val="20"/>
            <w:szCs w:val="20"/>
          </w:rPr>
          <w:t xml:space="preserve">[1], </w:t>
        </w:r>
      </w:hyperlink>
      <w:r>
        <w:rPr>
          <w:rFonts w:ascii="Arial" w:eastAsia="Arial" w:hAnsi="Arial" w:cs="Arial"/>
          <w:sz w:val="20"/>
          <w:szCs w:val="20"/>
        </w:rPr>
        <w:t>и L121, L131, C121, L122, C131, C122 и L132 для эталонно</w:t>
      </w:r>
      <w:r>
        <w:rPr>
          <w:rFonts w:ascii="Arial" w:eastAsia="Arial" w:hAnsi="Arial" w:cs="Arial"/>
          <w:sz w:val="20"/>
          <w:szCs w:val="20"/>
        </w:rPr>
        <w:t xml:space="preserve">го дизайна 868/915 МГц </w:t>
      </w:r>
      <w:hyperlink w:anchor="page96">
        <w:r>
          <w:rPr>
            <w:rFonts w:ascii="Arial" w:eastAsia="Arial" w:hAnsi="Arial" w:cs="Arial"/>
            <w:sz w:val="20"/>
            <w:szCs w:val="20"/>
          </w:rPr>
          <w:t xml:space="preserve">[2]) </w:t>
        </w:r>
      </w:hyperlink>
      <w:r>
        <w:rPr>
          <w:rFonts w:ascii="Arial" w:eastAsia="Arial" w:hAnsi="Arial" w:cs="Arial"/>
          <w:sz w:val="20"/>
          <w:szCs w:val="20"/>
        </w:rPr>
        <w:t xml:space="preserve">сформировать балун, который преобразует дифференциальный радиосигнал на </w:t>
      </w:r>
      <w:r>
        <w:rPr>
          <w:rFonts w:ascii="Impact" w:eastAsia="Impact" w:hAnsi="Impact" w:cs="Impact"/>
          <w:i/>
          <w:iCs/>
          <w:sz w:val="20"/>
          <w:szCs w:val="20"/>
        </w:rPr>
        <w:t>CC1101</w:t>
      </w:r>
      <w:r>
        <w:rPr>
          <w:rFonts w:ascii="Arial" w:eastAsia="Arial" w:hAnsi="Arial" w:cs="Arial"/>
          <w:sz w:val="20"/>
          <w:szCs w:val="20"/>
        </w:rPr>
        <w:t>к несимметричному радиосигналу. C124 необходим для</w:t>
      </w:r>
    </w:p>
    <w:p w14:paraId="2F287256" w14:textId="77777777" w:rsidR="001516AB" w:rsidRDefault="001516AB">
      <w:pPr>
        <w:spacing w:line="240" w:lineRule="exact"/>
        <w:rPr>
          <w:sz w:val="20"/>
          <w:szCs w:val="20"/>
        </w:rPr>
      </w:pPr>
    </w:p>
    <w:p w14:paraId="3DB71BFE" w14:textId="77777777" w:rsidR="001516AB" w:rsidRDefault="0066520C">
      <w:pPr>
        <w:tabs>
          <w:tab w:val="left" w:pos="540"/>
        </w:tabs>
        <w:rPr>
          <w:sz w:val="20"/>
          <w:szCs w:val="20"/>
        </w:rPr>
      </w:pPr>
      <w:r>
        <w:rPr>
          <w:rFonts w:ascii="Arial" w:eastAsia="Arial" w:hAnsi="Arial" w:cs="Arial"/>
          <w:b/>
          <w:bCs/>
          <w:sz w:val="20"/>
          <w:szCs w:val="20"/>
        </w:rPr>
        <w:t>7.3 Кристалл</w:t>
      </w:r>
      <w:r>
        <w:rPr>
          <w:rFonts w:ascii="Arial" w:eastAsia="Arial" w:hAnsi="Arial" w:cs="Arial"/>
          <w:b/>
          <w:bCs/>
          <w:sz w:val="20"/>
          <w:szCs w:val="20"/>
        </w:rPr>
        <w:tab/>
      </w:r>
    </w:p>
    <w:p w14:paraId="34B9B571"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32448" behindDoc="1" locked="0" layoutInCell="0" allowOverlap="1" wp14:anchorId="686D1B52" wp14:editId="3CBE1864">
                <wp:simplePos x="0" y="0"/>
                <wp:positionH relativeFrom="column">
                  <wp:posOffset>2866390</wp:posOffset>
                </wp:positionH>
                <wp:positionV relativeFrom="paragraph">
                  <wp:posOffset>80645</wp:posOffset>
                </wp:positionV>
                <wp:extent cx="0" cy="354076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4076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85D8DCF" id="Shape 85" o:spid="_x0000_s1026" style="position:absolute;z-index:-251884032;visibility:visible;mso-wrap-style:square;mso-wrap-distance-left:9pt;mso-wrap-distance-top:0;mso-wrap-distance-right:9pt;mso-wrap-distance-bottom:0;mso-position-horizontal:absolute;mso-position-horizontal-relative:text;mso-position-vertical:absolute;mso-position-vertical-relative:text" from="225.7pt,6.35pt" to="225.7pt,2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" o:allowincell="f" filled="t" strokeweight=".29631mm">
                <v:stroke joinstyle="miter"/>
                <o:lock v:ext="edit" shapetype="f"/>
              </v:line>
            </w:pict>
          </mc:Fallback>
        </mc:AlternateContent>
      </w:r>
    </w:p>
    <w:p w14:paraId="5372858B" w14:textId="77777777" w:rsidR="001516AB" w:rsidRDefault="001516AB">
      <w:pPr>
        <w:spacing w:line="113" w:lineRule="exact"/>
        <w:rPr>
          <w:sz w:val="20"/>
          <w:szCs w:val="20"/>
        </w:rPr>
      </w:pPr>
    </w:p>
    <w:p w14:paraId="6B7A0900" w14:textId="77777777" w:rsidR="001516AB" w:rsidRDefault="0066520C">
      <w:pPr>
        <w:numPr>
          <w:ilvl w:val="0"/>
          <w:numId w:val="14"/>
        </w:numPr>
        <w:tabs>
          <w:tab w:val="left" w:pos="230"/>
        </w:tabs>
        <w:spacing w:line="228" w:lineRule="auto"/>
        <w:ind w:right="420"/>
        <w:jc w:val="both"/>
        <w:rPr>
          <w:rFonts w:ascii="Arial" w:eastAsia="Arial" w:hAnsi="Arial" w:cs="Arial"/>
          <w:sz w:val="20"/>
          <w:szCs w:val="20"/>
        </w:rPr>
      </w:pPr>
      <w:r>
        <w:rPr>
          <w:rFonts w:ascii="Arial" w:eastAsia="Arial" w:hAnsi="Arial" w:cs="Arial"/>
          <w:sz w:val="20"/>
          <w:szCs w:val="20"/>
        </w:rPr>
        <w:t xml:space="preserve">Кристалл в диапазоне частот 26-27 МГц должен </w:t>
      </w:r>
      <w:r>
        <w:rPr>
          <w:rFonts w:ascii="Arial" w:eastAsia="Arial" w:hAnsi="Arial" w:cs="Arial"/>
          <w:sz w:val="20"/>
          <w:szCs w:val="20"/>
        </w:rPr>
        <w:t>быть подключен между выводами XOSC_Q1 и XOSC_Q2. Генератор предназначен для работы в параллельном режиме кристалла. Кроме того, требуются нагрузочные конденсаторы (C81 и C101) для кристалла. Номиналы нагрузочного конденсатора зависят от полной емкости нагр</w:t>
      </w:r>
      <w:r>
        <w:rPr>
          <w:rFonts w:ascii="Arial" w:eastAsia="Arial" w:hAnsi="Arial" w:cs="Arial"/>
          <w:sz w:val="20"/>
          <w:szCs w:val="20"/>
        </w:rPr>
        <w:t>узки, C</w:t>
      </w:r>
      <w:r>
        <w:rPr>
          <w:rFonts w:ascii="Arial" w:eastAsia="Arial" w:hAnsi="Arial" w:cs="Arial"/>
          <w:sz w:val="25"/>
          <w:szCs w:val="25"/>
          <w:vertAlign w:val="subscript"/>
        </w:rPr>
        <w:t>L</w:t>
      </w:r>
      <w:r>
        <w:rPr>
          <w:rFonts w:ascii="Arial" w:eastAsia="Arial" w:hAnsi="Arial" w:cs="Arial"/>
          <w:sz w:val="20"/>
          <w:szCs w:val="20"/>
        </w:rPr>
        <w:t>, указанный для кристалла. Общая емкость нагрузки между клеммами кристалла должна быть равна C</w:t>
      </w:r>
      <w:r>
        <w:rPr>
          <w:rFonts w:ascii="Arial" w:eastAsia="Arial" w:hAnsi="Arial" w:cs="Arial"/>
          <w:sz w:val="25"/>
          <w:szCs w:val="25"/>
          <w:vertAlign w:val="subscript"/>
        </w:rPr>
        <w:t>L</w:t>
      </w:r>
      <w:r>
        <w:rPr>
          <w:rFonts w:ascii="Arial" w:eastAsia="Arial" w:hAnsi="Arial" w:cs="Arial"/>
          <w:sz w:val="20"/>
          <w:szCs w:val="20"/>
        </w:rPr>
        <w:t xml:space="preserve"> чтобы кристалл колебался с заданной частотой.</w:t>
      </w:r>
    </w:p>
    <w:p w14:paraId="43B8273B" w14:textId="77777777" w:rsidR="001516AB" w:rsidRDefault="0066520C">
      <w:pPr>
        <w:tabs>
          <w:tab w:val="left" w:pos="1560"/>
          <w:tab w:val="left" w:pos="1840"/>
          <w:tab w:val="left" w:pos="2080"/>
          <w:tab w:val="left" w:pos="2360"/>
        </w:tabs>
        <w:spacing w:line="217" w:lineRule="auto"/>
        <w:ind w:left="1020"/>
        <w:rPr>
          <w:sz w:val="20"/>
          <w:szCs w:val="20"/>
        </w:rPr>
      </w:pPr>
      <w:r>
        <w:rPr>
          <w:rFonts w:eastAsia="Times New Roman"/>
          <w:i/>
          <w:iCs/>
          <w:sz w:val="41"/>
          <w:szCs w:val="41"/>
          <w:vertAlign w:val="superscript"/>
        </w:rPr>
        <w:t>C</w:t>
      </w:r>
      <w:r>
        <w:rPr>
          <w:rFonts w:eastAsia="Times New Roman"/>
          <w:i/>
          <w:iCs/>
          <w:sz w:val="12"/>
          <w:szCs w:val="12"/>
        </w:rPr>
        <w:t xml:space="preserve">L </w:t>
      </w:r>
      <w:r>
        <w:rPr>
          <w:rFonts w:ascii="Symbol" w:eastAsia="Symbol" w:hAnsi="Symbol" w:cs="Symbol"/>
          <w:sz w:val="41"/>
          <w:szCs w:val="41"/>
          <w:vertAlign w:val="superscript"/>
        </w:rPr>
        <w:t></w:t>
      </w:r>
      <w:r>
        <w:rPr>
          <w:sz w:val="20"/>
          <w:szCs w:val="20"/>
        </w:rPr>
        <w:tab/>
      </w:r>
      <w:r>
        <w:rPr>
          <w:rFonts w:eastAsia="Times New Roman"/>
          <w:sz w:val="41"/>
          <w:szCs w:val="41"/>
          <w:vertAlign w:val="subscript"/>
        </w:rPr>
        <w:t>1</w:t>
      </w:r>
      <w:r>
        <w:rPr>
          <w:rFonts w:eastAsia="Times New Roman"/>
          <w:sz w:val="41"/>
          <w:szCs w:val="41"/>
        </w:rPr>
        <w:tab/>
      </w:r>
      <w:r>
        <w:rPr>
          <w:rFonts w:eastAsia="Times New Roman"/>
          <w:sz w:val="41"/>
          <w:szCs w:val="41"/>
          <w:vertAlign w:val="superscript"/>
        </w:rPr>
        <w:t>1</w:t>
      </w:r>
      <w:r>
        <w:rPr>
          <w:rFonts w:eastAsia="Times New Roman"/>
          <w:sz w:val="41"/>
          <w:szCs w:val="41"/>
        </w:rPr>
        <w:tab/>
      </w:r>
      <w:r>
        <w:rPr>
          <w:rFonts w:eastAsia="Times New Roman"/>
          <w:sz w:val="41"/>
          <w:szCs w:val="41"/>
          <w:vertAlign w:val="subscript"/>
        </w:rPr>
        <w:t>1</w:t>
      </w:r>
      <w:r>
        <w:rPr>
          <w:sz w:val="20"/>
          <w:szCs w:val="20"/>
        </w:rPr>
        <w:tab/>
      </w:r>
      <w:r>
        <w:rPr>
          <w:rFonts w:ascii="Symbol" w:eastAsia="Symbol" w:hAnsi="Symbol" w:cs="Symbol"/>
          <w:sz w:val="36"/>
          <w:szCs w:val="36"/>
          <w:vertAlign w:val="superscript"/>
        </w:rPr>
        <w:t xml:space="preserve"> </w:t>
      </w:r>
      <w:r>
        <w:rPr>
          <w:rFonts w:eastAsia="Times New Roman"/>
          <w:i/>
          <w:iCs/>
          <w:sz w:val="36"/>
          <w:szCs w:val="36"/>
          <w:vertAlign w:val="superscript"/>
        </w:rPr>
        <w:t>C</w:t>
      </w:r>
      <w:r>
        <w:rPr>
          <w:rFonts w:eastAsia="Times New Roman"/>
          <w:i/>
          <w:iCs/>
          <w:sz w:val="11"/>
          <w:szCs w:val="11"/>
        </w:rPr>
        <w:t>паразитический</w:t>
      </w:r>
    </w:p>
    <w:p w14:paraId="0AC5E15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33472" behindDoc="1" locked="0" layoutInCell="0" allowOverlap="1" wp14:anchorId="63BA9AFA" wp14:editId="08D8632F">
                <wp:simplePos x="0" y="0"/>
                <wp:positionH relativeFrom="column">
                  <wp:posOffset>934720</wp:posOffset>
                </wp:positionH>
                <wp:positionV relativeFrom="paragraph">
                  <wp:posOffset>-65405</wp:posOffset>
                </wp:positionV>
                <wp:extent cx="54737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370" cy="4763"/>
                        </a:xfrm>
                        <a:prstGeom prst="line">
                          <a:avLst/>
                        </a:prstGeom>
                        <a:solidFill>
                          <a:srgbClr val="FFFFFF"/>
                        </a:solidFill>
                        <a:ln w="5442">
                          <a:solidFill>
                            <a:srgbClr val="000000"/>
                          </a:solidFill>
                          <a:miter lim="800000"/>
                          <a:headEnd/>
                          <a:tailEnd/>
                        </a:ln>
                      </wps:spPr>
                      <wps:bodyPr/>
                    </wps:wsp>
                  </a:graphicData>
                </a:graphic>
              </wp:anchor>
            </w:drawing>
          </mc:Choice>
          <mc:Fallback>
            <w:pict>
              <v:line w14:anchorId="252C5C0E" id="Shape 86" o:spid="_x0000_s1026" style="position:absolute;z-index:-251883008;visibility:visible;mso-wrap-style:square;mso-wrap-distance-left:9pt;mso-wrap-distance-top:0;mso-wrap-distance-right:9pt;mso-wrap-distance-bottom:0;mso-position-horizontal:absolute;mso-position-horizontal-relative:text;mso-position-vertical:absolute;mso-position-vertical-relative:text" from="73.6pt,-5.15pt" to="116.7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" o:allowincell="f" filled="t" strokeweight=".15117mm">
                <v:stroke joinstyle="miter"/>
                <o:lock v:ext="edit" shapetype="f"/>
              </v:line>
            </w:pict>
          </mc:Fallback>
        </mc:AlternateContent>
      </w:r>
    </w:p>
    <w:p w14:paraId="6463B24E" w14:textId="77777777" w:rsidR="001516AB" w:rsidRDefault="0066520C">
      <w:pPr>
        <w:ind w:left="1500"/>
        <w:rPr>
          <w:sz w:val="20"/>
          <w:szCs w:val="20"/>
        </w:rPr>
      </w:pPr>
      <w:r>
        <w:rPr>
          <w:rFonts w:eastAsia="Times New Roman"/>
          <w:i/>
          <w:iCs/>
          <w:sz w:val="21"/>
          <w:szCs w:val="21"/>
        </w:rPr>
        <w:t>C</w:t>
      </w:r>
      <w:r>
        <w:rPr>
          <w:rFonts w:eastAsia="Times New Roman"/>
          <w:sz w:val="24"/>
          <w:szCs w:val="24"/>
          <w:vertAlign w:val="subscript"/>
        </w:rPr>
        <w:t>81 год</w:t>
      </w:r>
      <w:r>
        <w:rPr>
          <w:rFonts w:eastAsia="Times New Roman"/>
          <w:i/>
          <w:iCs/>
          <w:sz w:val="21"/>
          <w:szCs w:val="21"/>
        </w:rPr>
        <w:t xml:space="preserve"> </w:t>
      </w:r>
      <w:r>
        <w:rPr>
          <w:rFonts w:ascii="Symbol" w:eastAsia="Symbol" w:hAnsi="Symbol" w:cs="Symbol"/>
          <w:sz w:val="41"/>
          <w:szCs w:val="41"/>
          <w:vertAlign w:val="superscript"/>
        </w:rPr>
        <w:t></w:t>
      </w:r>
      <w:r>
        <w:rPr>
          <w:rFonts w:eastAsia="Times New Roman"/>
          <w:i/>
          <w:iCs/>
          <w:sz w:val="21"/>
          <w:szCs w:val="21"/>
        </w:rPr>
        <w:t xml:space="preserve"> C</w:t>
      </w:r>
      <w:r>
        <w:rPr>
          <w:rFonts w:eastAsia="Times New Roman"/>
          <w:sz w:val="24"/>
          <w:szCs w:val="24"/>
          <w:vertAlign w:val="subscript"/>
        </w:rPr>
        <w:t>101</w:t>
      </w:r>
    </w:p>
    <w:p w14:paraId="5FBC4E66"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34496" behindDoc="1" locked="0" layoutInCell="0" allowOverlap="1" wp14:anchorId="7061A6F0" wp14:editId="6D4E2D1C">
                <wp:simplePos x="0" y="0"/>
                <wp:positionH relativeFrom="column">
                  <wp:posOffset>945515</wp:posOffset>
                </wp:positionH>
                <wp:positionV relativeFrom="paragraph">
                  <wp:posOffset>-220980</wp:posOffset>
                </wp:positionV>
                <wp:extent cx="17907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070" cy="4763"/>
                        </a:xfrm>
                        <a:prstGeom prst="line">
                          <a:avLst/>
                        </a:prstGeom>
                        <a:solidFill>
                          <a:srgbClr val="FFFFFF"/>
                        </a:solidFill>
                        <a:ln w="2721">
                          <a:solidFill>
                            <a:srgbClr val="000000"/>
                          </a:solidFill>
                          <a:miter lim="800000"/>
                          <a:headEnd/>
                          <a:tailEnd/>
                        </a:ln>
                      </wps:spPr>
                      <wps:bodyPr/>
                    </wps:wsp>
                  </a:graphicData>
                </a:graphic>
              </wp:anchor>
            </w:drawing>
          </mc:Choice>
          <mc:Fallback>
            <w:pict>
              <v:line w14:anchorId="35B5C98D" id="Shape 87" o:spid="_x0000_s1026" style="position:absolute;z-index:-251881984;visibility:visible;mso-wrap-style:square;mso-wrap-distance-left:9pt;mso-wrap-distance-top:0;mso-wrap-distance-right:9pt;mso-wrap-distance-bottom:0;mso-position-horizontal:absolute;mso-position-horizontal-relative:text;mso-position-vertical:absolute;mso-position-vertical-relative:text" from="74.45pt,-17.4pt" to="88.5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" o:allowincell="f" filled="t" strokeweight=".07558mm">
                <v:stroke joinstyle="miter"/>
                <o:lock v:ext="edit" shapetype="f"/>
              </v:line>
            </w:pict>
          </mc:Fallback>
        </mc:AlternateContent>
      </w:r>
      <w:r>
        <w:rPr>
          <w:noProof/>
          <w:sz w:val="20"/>
          <w:szCs w:val="20"/>
        </w:rPr>
        <mc:AlternateContent>
          <mc:Choice Requires="wps">
            <w:drawing>
              <wp:anchor distT="0" distB="0" distL="114300" distR="114300" simplePos="0" relativeHeight="251435520" behindDoc="1" locked="0" layoutInCell="0" allowOverlap="1" wp14:anchorId="6B2588F9" wp14:editId="1A04B7C3">
                <wp:simplePos x="0" y="0"/>
                <wp:positionH relativeFrom="column">
                  <wp:posOffset>1258570</wp:posOffset>
                </wp:positionH>
                <wp:positionV relativeFrom="paragraph">
                  <wp:posOffset>-220980</wp:posOffset>
                </wp:positionV>
                <wp:extent cx="21272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725" cy="4763"/>
                        </a:xfrm>
                        <a:prstGeom prst="line">
                          <a:avLst/>
                        </a:prstGeom>
                        <a:solidFill>
                          <a:srgbClr val="FFFFFF"/>
                        </a:solidFill>
                        <a:ln w="2721">
                          <a:solidFill>
                            <a:srgbClr val="000000"/>
                          </a:solidFill>
                          <a:miter lim="800000"/>
                          <a:headEnd/>
                          <a:tailEnd/>
                        </a:ln>
                      </wps:spPr>
                      <wps:bodyPr/>
                    </wps:wsp>
                  </a:graphicData>
                </a:graphic>
              </wp:anchor>
            </w:drawing>
          </mc:Choice>
          <mc:Fallback>
            <w:pict>
              <v:line w14:anchorId="2F7424CE" id="Shape 88" o:spid="_x0000_s1026" style="position:absolute;z-index:-251880960;visibility:visible;mso-wrap-style:square;mso-wrap-distance-left:9pt;mso-wrap-distance-top:0;mso-wrap-distance-right:9pt;mso-wrap-distance-bottom:0;mso-position-horizontal:absolute;mso-position-horizontal-relative:text;mso-position-vertical:absolute;mso-position-vertical-relative:text" from="99.1pt,-17.4pt" to="115.8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" o:allowincell="f" filled="t" strokeweight=".07558mm">
                <v:stroke joinstyle="miter"/>
                <o:lock v:ext="edit" shapetype="f"/>
              </v:line>
            </w:pict>
          </mc:Fallback>
        </mc:AlternateContent>
      </w:r>
    </w:p>
    <w:p w14:paraId="561886C1" w14:textId="77777777" w:rsidR="001516AB" w:rsidRDefault="001516AB">
      <w:pPr>
        <w:spacing w:line="72" w:lineRule="exact"/>
        <w:rPr>
          <w:sz w:val="20"/>
          <w:szCs w:val="20"/>
        </w:rPr>
      </w:pPr>
    </w:p>
    <w:p w14:paraId="05F682F1" w14:textId="77777777" w:rsidR="001516AB" w:rsidRDefault="0066520C">
      <w:pPr>
        <w:spacing w:line="235" w:lineRule="auto"/>
        <w:ind w:right="440"/>
        <w:jc w:val="both"/>
        <w:rPr>
          <w:sz w:val="20"/>
          <w:szCs w:val="20"/>
        </w:rPr>
      </w:pPr>
      <w:r>
        <w:rPr>
          <w:rFonts w:ascii="Arial" w:eastAsia="Arial" w:hAnsi="Arial" w:cs="Arial"/>
          <w:sz w:val="20"/>
          <w:szCs w:val="20"/>
        </w:rPr>
        <w:t xml:space="preserve">Паразитная емкость состоит из входной емкости </w:t>
      </w:r>
      <w:r>
        <w:rPr>
          <w:rFonts w:ascii="Arial" w:eastAsia="Arial" w:hAnsi="Arial" w:cs="Arial"/>
          <w:sz w:val="20"/>
          <w:szCs w:val="20"/>
        </w:rPr>
        <w:t>вывода и паразитной емкости печатной платы. Общая паразитная емкость обычно составляет 2,5 пФ.</w:t>
      </w:r>
    </w:p>
    <w:p w14:paraId="5D0A0F72" w14:textId="77777777" w:rsidR="001516AB" w:rsidRDefault="001516AB">
      <w:pPr>
        <w:spacing w:line="133" w:lineRule="exact"/>
        <w:rPr>
          <w:sz w:val="20"/>
          <w:szCs w:val="20"/>
        </w:rPr>
      </w:pPr>
    </w:p>
    <w:p w14:paraId="65FF7595" w14:textId="77777777" w:rsidR="001516AB" w:rsidRDefault="0066520C">
      <w:pPr>
        <w:spacing w:line="237" w:lineRule="auto"/>
        <w:ind w:right="420"/>
        <w:jc w:val="both"/>
        <w:rPr>
          <w:sz w:val="20"/>
          <w:szCs w:val="20"/>
        </w:rPr>
      </w:pPr>
      <w:r>
        <w:rPr>
          <w:rFonts w:ascii="Arial" w:eastAsia="Arial" w:hAnsi="Arial" w:cs="Arial"/>
          <w:sz w:val="20"/>
          <w:szCs w:val="20"/>
        </w:rPr>
        <w:t>Кварцевый генератор регулируется по амплитуде. Это означает, что для запуска колебаний используется большой ток. Когда амплитуда нарастает, ток снижается до уро</w:t>
      </w:r>
      <w:r>
        <w:rPr>
          <w:rFonts w:ascii="Arial" w:eastAsia="Arial" w:hAnsi="Arial" w:cs="Arial"/>
          <w:sz w:val="20"/>
          <w:szCs w:val="20"/>
        </w:rPr>
        <w:t>вня, необходимого для поддержания сигнала приблизительно 0,4 Vpp.</w:t>
      </w:r>
    </w:p>
    <w:p w14:paraId="144EC7EC" w14:textId="77777777" w:rsidR="001516AB" w:rsidRDefault="001516AB">
      <w:pPr>
        <w:spacing w:line="242" w:lineRule="exact"/>
        <w:rPr>
          <w:sz w:val="20"/>
          <w:szCs w:val="20"/>
        </w:rPr>
      </w:pPr>
    </w:p>
    <w:p w14:paraId="2D5866B4" w14:textId="77777777" w:rsidR="001516AB" w:rsidRDefault="0066520C">
      <w:pPr>
        <w:tabs>
          <w:tab w:val="left" w:pos="540"/>
        </w:tabs>
        <w:rPr>
          <w:sz w:val="20"/>
          <w:szCs w:val="20"/>
        </w:rPr>
      </w:pPr>
      <w:r>
        <w:rPr>
          <w:rFonts w:ascii="Arial" w:eastAsia="Arial" w:hAnsi="Arial" w:cs="Arial"/>
          <w:b/>
          <w:bCs/>
          <w:sz w:val="20"/>
          <w:szCs w:val="20"/>
        </w:rPr>
        <w:t>7,4</w:t>
      </w:r>
      <w:r>
        <w:rPr>
          <w:sz w:val="20"/>
          <w:szCs w:val="20"/>
        </w:rPr>
        <w:tab/>
      </w:r>
      <w:r>
        <w:rPr>
          <w:rFonts w:ascii="Arial" w:eastAsia="Arial" w:hAnsi="Arial" w:cs="Arial"/>
          <w:b/>
          <w:bCs/>
          <w:sz w:val="19"/>
          <w:szCs w:val="19"/>
        </w:rPr>
        <w:t>Опорный сигнал</w:t>
      </w:r>
    </w:p>
    <w:p w14:paraId="3368C32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36544" behindDoc="1" locked="0" layoutInCell="0" allowOverlap="1" wp14:anchorId="420A7EB2" wp14:editId="27AB37C0">
                <wp:simplePos x="0" y="0"/>
                <wp:positionH relativeFrom="column">
                  <wp:posOffset>2866390</wp:posOffset>
                </wp:positionH>
                <wp:positionV relativeFrom="paragraph">
                  <wp:posOffset>80645</wp:posOffset>
                </wp:positionV>
                <wp:extent cx="0" cy="87630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630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EB78C9D" id="Shape 89" o:spid="_x0000_s1026" style="position:absolute;z-index:-251879936;visibility:visible;mso-wrap-style:square;mso-wrap-distance-left:9pt;mso-wrap-distance-top:0;mso-wrap-distance-right:9pt;mso-wrap-distance-bottom:0;mso-position-horizontal:absolute;mso-position-horizontal-relative:text;mso-position-vertical:absolute;mso-position-vertical-relative:text" from="225.7pt,6.35pt" to="225.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" o:allowincell="f" filled="t" strokeweight=".29631mm">
                <v:stroke joinstyle="miter"/>
                <o:lock v:ext="edit" shapetype="f"/>
              </v:line>
            </w:pict>
          </mc:Fallback>
        </mc:AlternateContent>
      </w:r>
    </w:p>
    <w:p w14:paraId="5514B9F7" w14:textId="77777777" w:rsidR="001516AB" w:rsidRDefault="001516AB">
      <w:pPr>
        <w:spacing w:line="113" w:lineRule="exact"/>
        <w:rPr>
          <w:sz w:val="20"/>
          <w:szCs w:val="20"/>
        </w:rPr>
      </w:pPr>
    </w:p>
    <w:p w14:paraId="172F150C" w14:textId="77777777" w:rsidR="001516AB" w:rsidRDefault="0066520C">
      <w:pPr>
        <w:spacing w:line="238" w:lineRule="auto"/>
        <w:ind w:right="420"/>
        <w:jc w:val="both"/>
        <w:rPr>
          <w:sz w:val="20"/>
          <w:szCs w:val="20"/>
        </w:rPr>
      </w:pPr>
      <w:r>
        <w:rPr>
          <w:rFonts w:ascii="Arial" w:eastAsia="Arial" w:hAnsi="Arial" w:cs="Arial"/>
          <w:sz w:val="20"/>
          <w:szCs w:val="20"/>
        </w:rPr>
        <w:t>В качестве альтернативы чип может работать с опорным сигналом от 26 до 27 МГц вместо кристалла. Эти входные часы могут быть либо цифровым сигналом полной развертки (от</w:t>
      </w:r>
      <w:r>
        <w:rPr>
          <w:rFonts w:ascii="Arial" w:eastAsia="Arial" w:hAnsi="Arial" w:cs="Arial"/>
          <w:sz w:val="20"/>
          <w:szCs w:val="20"/>
        </w:rPr>
        <w:t xml:space="preserve"> 0 В до VDD), либо синусоидальной волной с максимальной </w:t>
      </w:r>
      <w:r>
        <w:rPr>
          <w:rFonts w:ascii="Arial" w:eastAsia="Arial" w:hAnsi="Arial" w:cs="Arial"/>
          <w:sz w:val="20"/>
          <w:szCs w:val="20"/>
        </w:rPr>
        <w:t>пиковой амплитудой 1 В. Опорный сигнал должен быть подключен к</w:t>
      </w:r>
    </w:p>
    <w:p w14:paraId="04471872" w14:textId="77777777" w:rsidR="001516AB" w:rsidRDefault="0066520C">
      <w:pPr>
        <w:spacing w:line="20" w:lineRule="exact"/>
        <w:rPr>
          <w:sz w:val="20"/>
          <w:szCs w:val="20"/>
        </w:rPr>
      </w:pPr>
      <w:r>
        <w:rPr>
          <w:noProof/>
          <w:sz w:val="20"/>
          <w:szCs w:val="20"/>
        </w:rPr>
        <w:drawing>
          <wp:anchor distT="0" distB="0" distL="114300" distR="114300" simplePos="0" relativeHeight="251437568" behindDoc="1" locked="0" layoutInCell="0" allowOverlap="1" wp14:anchorId="6E86865B" wp14:editId="39DD4772">
            <wp:simplePos x="0" y="0"/>
            <wp:positionH relativeFrom="column">
              <wp:posOffset>-45085</wp:posOffset>
            </wp:positionH>
            <wp:positionV relativeFrom="paragraph">
              <wp:posOffset>347345</wp:posOffset>
            </wp:positionV>
            <wp:extent cx="5793740" cy="25527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68191E6" w14:textId="77777777" w:rsidR="001516AB" w:rsidRDefault="001516AB">
      <w:pPr>
        <w:spacing w:line="200" w:lineRule="exact"/>
        <w:rPr>
          <w:sz w:val="20"/>
          <w:szCs w:val="20"/>
        </w:rPr>
      </w:pPr>
    </w:p>
    <w:p w14:paraId="23C6FF25" w14:textId="77777777" w:rsidR="001516AB" w:rsidRDefault="001516AB">
      <w:pPr>
        <w:spacing w:line="200" w:lineRule="exact"/>
        <w:rPr>
          <w:sz w:val="20"/>
          <w:szCs w:val="20"/>
        </w:rPr>
      </w:pPr>
    </w:p>
    <w:p w14:paraId="2436F912" w14:textId="77777777" w:rsidR="001516AB" w:rsidRDefault="001516AB">
      <w:pPr>
        <w:spacing w:line="375" w:lineRule="exact"/>
        <w:rPr>
          <w:sz w:val="20"/>
          <w:szCs w:val="20"/>
        </w:rPr>
      </w:pPr>
    </w:p>
    <w:p w14:paraId="6BFDFE14" w14:textId="77777777" w:rsidR="001516AB" w:rsidRDefault="0066520C">
      <w:pPr>
        <w:jc w:val="right"/>
        <w:rPr>
          <w:sz w:val="20"/>
          <w:szCs w:val="20"/>
        </w:rPr>
      </w:pPr>
      <w:r>
        <w:rPr>
          <w:rFonts w:ascii="Arial" w:eastAsia="Arial" w:hAnsi="Arial" w:cs="Arial"/>
          <w:sz w:val="16"/>
          <w:szCs w:val="16"/>
        </w:rPr>
        <w:t>SWRS061I</w:t>
      </w:r>
    </w:p>
    <w:p w14:paraId="0A093D9B" w14:textId="77777777" w:rsidR="001516AB" w:rsidRDefault="0066520C">
      <w:pPr>
        <w:spacing w:line="20" w:lineRule="exact"/>
        <w:rPr>
          <w:sz w:val="20"/>
          <w:szCs w:val="20"/>
        </w:rPr>
      </w:pPr>
      <w:r>
        <w:rPr>
          <w:sz w:val="20"/>
          <w:szCs w:val="20"/>
        </w:rPr>
        <w:br w:type="column"/>
      </w:r>
    </w:p>
    <w:p w14:paraId="1F8D0BFF" w14:textId="77777777" w:rsidR="001516AB" w:rsidRDefault="0066520C">
      <w:pPr>
        <w:ind w:left="3020"/>
        <w:rPr>
          <w:sz w:val="20"/>
          <w:szCs w:val="20"/>
        </w:rPr>
      </w:pPr>
      <w:r>
        <w:rPr>
          <w:rFonts w:ascii="Impact" w:eastAsia="Impact" w:hAnsi="Impact" w:cs="Impact"/>
          <w:i/>
          <w:iCs/>
          <w:sz w:val="40"/>
          <w:szCs w:val="40"/>
        </w:rPr>
        <w:t>CC1101</w:t>
      </w:r>
    </w:p>
    <w:p w14:paraId="01120152" w14:textId="77777777" w:rsidR="001516AB" w:rsidRDefault="001516AB">
      <w:pPr>
        <w:spacing w:line="200" w:lineRule="exact"/>
        <w:rPr>
          <w:sz w:val="20"/>
          <w:szCs w:val="20"/>
        </w:rPr>
      </w:pPr>
    </w:p>
    <w:p w14:paraId="2AC94570" w14:textId="77777777" w:rsidR="001516AB" w:rsidRDefault="001516AB">
      <w:pPr>
        <w:spacing w:line="200" w:lineRule="exact"/>
        <w:rPr>
          <w:sz w:val="20"/>
          <w:szCs w:val="20"/>
        </w:rPr>
      </w:pPr>
    </w:p>
    <w:p w14:paraId="06799855" w14:textId="77777777" w:rsidR="001516AB" w:rsidRDefault="001516AB">
      <w:pPr>
        <w:spacing w:line="200" w:lineRule="exact"/>
        <w:rPr>
          <w:sz w:val="20"/>
          <w:szCs w:val="20"/>
        </w:rPr>
      </w:pPr>
    </w:p>
    <w:p w14:paraId="01D5AE2A" w14:textId="77777777" w:rsidR="001516AB" w:rsidRDefault="001516AB">
      <w:pPr>
        <w:spacing w:line="362" w:lineRule="exact"/>
        <w:rPr>
          <w:sz w:val="20"/>
          <w:szCs w:val="20"/>
        </w:rPr>
      </w:pPr>
    </w:p>
    <w:p w14:paraId="7D8742B4"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Блокировка по постоянному току. Вместе с соответствующей LC-цепью компоненты симметрирующего устройства также преобразуют импеданс, чтобы он соответствовал 50</w:t>
      </w:r>
      <w:r>
        <w:rPr>
          <w:rFonts w:ascii="Symbol" w:eastAsia="Symbol" w:hAnsi="Symbol" w:cs="Symbol"/>
          <w:sz w:val="20"/>
          <w:szCs w:val="20"/>
        </w:rPr>
        <w:t></w:t>
      </w:r>
      <w:r>
        <w:rPr>
          <w:rFonts w:ascii="Arial" w:eastAsia="Arial" w:hAnsi="Arial" w:cs="Arial"/>
          <w:sz w:val="20"/>
          <w:szCs w:val="20"/>
        </w:rPr>
        <w:t xml:space="preserve">нагрузка. C125 обеспечивает блокировку по постоянному току и требуется только в том случае, если </w:t>
      </w:r>
      <w:r>
        <w:rPr>
          <w:rFonts w:ascii="Arial" w:eastAsia="Arial" w:hAnsi="Arial" w:cs="Arial"/>
          <w:sz w:val="20"/>
          <w:szCs w:val="20"/>
        </w:rPr>
        <w:t>в антенне есть тракт постоянного тока. Для эталонного дизайна 868/915 МГц этот компонент также может использоваться для дополнительной фильтрации, см. Раздел</w:t>
      </w:r>
      <w:hyperlink w:anchor="page24">
        <w:r>
          <w:rPr>
            <w:rFonts w:ascii="Arial" w:eastAsia="Arial" w:hAnsi="Arial" w:cs="Arial"/>
            <w:sz w:val="20"/>
            <w:szCs w:val="20"/>
          </w:rPr>
          <w:t xml:space="preserve">7,5 </w:t>
        </w:r>
      </w:hyperlink>
      <w:r>
        <w:rPr>
          <w:rFonts w:ascii="Arial" w:eastAsia="Arial" w:hAnsi="Arial" w:cs="Arial"/>
          <w:sz w:val="20"/>
          <w:szCs w:val="20"/>
        </w:rPr>
        <w:t>ниже.</w:t>
      </w:r>
    </w:p>
    <w:p w14:paraId="4916F9DA" w14:textId="77777777" w:rsidR="001516AB" w:rsidRDefault="001516AB">
      <w:pPr>
        <w:spacing w:line="136" w:lineRule="exact"/>
        <w:rPr>
          <w:sz w:val="20"/>
          <w:szCs w:val="20"/>
        </w:rPr>
      </w:pPr>
    </w:p>
    <w:p w14:paraId="117BFC23" w14:textId="77777777" w:rsidR="001516AB" w:rsidRDefault="0066520C">
      <w:pPr>
        <w:spacing w:line="233" w:lineRule="auto"/>
        <w:ind w:right="6"/>
        <w:jc w:val="both"/>
        <w:rPr>
          <w:rFonts w:ascii="Arial" w:eastAsia="Arial" w:hAnsi="Arial" w:cs="Arial"/>
          <w:sz w:val="20"/>
          <w:szCs w:val="20"/>
        </w:rPr>
      </w:pPr>
      <w:r>
        <w:rPr>
          <w:rFonts w:ascii="Arial" w:eastAsia="Arial" w:hAnsi="Arial" w:cs="Arial"/>
          <w:sz w:val="20"/>
          <w:szCs w:val="20"/>
        </w:rPr>
        <w:t>Предлагаемые значения для 315 МГц, 433 МГц и 868/915 МГц пр</w:t>
      </w:r>
      <w:r>
        <w:rPr>
          <w:rFonts w:ascii="Arial" w:eastAsia="Arial" w:hAnsi="Arial" w:cs="Arial"/>
          <w:sz w:val="20"/>
          <w:szCs w:val="20"/>
        </w:rPr>
        <w:t xml:space="preserve">иведены в </w:t>
      </w:r>
      <w:hyperlink w:anchor="page26">
        <w:r>
          <w:rPr>
            <w:rFonts w:ascii="Arial" w:eastAsia="Arial" w:hAnsi="Arial" w:cs="Arial"/>
            <w:sz w:val="20"/>
            <w:szCs w:val="20"/>
          </w:rPr>
          <w:t>Таблица 21.</w:t>
        </w:r>
      </w:hyperlink>
    </w:p>
    <w:p w14:paraId="5C847952" w14:textId="77777777" w:rsidR="001516AB" w:rsidRDefault="001516AB">
      <w:pPr>
        <w:spacing w:line="132" w:lineRule="exact"/>
        <w:rPr>
          <w:sz w:val="20"/>
          <w:szCs w:val="20"/>
        </w:rPr>
      </w:pPr>
    </w:p>
    <w:p w14:paraId="612F17E1" w14:textId="77777777" w:rsidR="001516AB" w:rsidRDefault="0066520C">
      <w:pPr>
        <w:spacing w:line="234" w:lineRule="auto"/>
        <w:ind w:right="6"/>
        <w:jc w:val="both"/>
        <w:rPr>
          <w:sz w:val="20"/>
          <w:szCs w:val="20"/>
        </w:rPr>
      </w:pPr>
      <w:r>
        <w:rPr>
          <w:rFonts w:ascii="Arial" w:eastAsia="Arial" w:hAnsi="Arial" w:cs="Arial"/>
          <w:sz w:val="20"/>
          <w:szCs w:val="20"/>
        </w:rPr>
        <w:t>Значения компонентов балуна и ЖК-фильтра и их размещение важны для сохранения</w:t>
      </w:r>
    </w:p>
    <w:p w14:paraId="66B3EB74" w14:textId="77777777" w:rsidR="001516AB" w:rsidRDefault="001516AB">
      <w:pPr>
        <w:spacing w:line="12" w:lineRule="exact"/>
        <w:rPr>
          <w:sz w:val="20"/>
          <w:szCs w:val="20"/>
        </w:rPr>
      </w:pPr>
    </w:p>
    <w:p w14:paraId="1F5C9D61"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оптимизированная производительность. Настоятельно рекомендуется следовать эталонному дизайну CC1101EM.</w:t>
      </w:r>
      <w:hyperlink w:anchor="page96">
        <w:r>
          <w:rPr>
            <w:rFonts w:ascii="Arial" w:eastAsia="Arial" w:hAnsi="Arial" w:cs="Arial"/>
            <w:sz w:val="20"/>
            <w:szCs w:val="20"/>
          </w:rPr>
          <w:t xml:space="preserve">([1] </w:t>
        </w:r>
      </w:hyperlink>
      <w:r>
        <w:rPr>
          <w:rFonts w:ascii="Arial" w:eastAsia="Arial" w:hAnsi="Arial" w:cs="Arial"/>
          <w:sz w:val="20"/>
          <w:szCs w:val="20"/>
        </w:rPr>
        <w:t xml:space="preserve">и </w:t>
      </w:r>
      <w:hyperlink w:anchor="page96">
        <w:r>
          <w:rPr>
            <w:rFonts w:ascii="Arial" w:eastAsia="Arial" w:hAnsi="Arial" w:cs="Arial"/>
            <w:sz w:val="20"/>
            <w:szCs w:val="20"/>
          </w:rPr>
          <w:t>[2])</w:t>
        </w:r>
      </w:hyperlink>
      <w:r>
        <w:rPr>
          <w:rFonts w:ascii="Arial" w:eastAsia="Arial" w:hAnsi="Arial" w:cs="Arial"/>
          <w:sz w:val="20"/>
          <w:szCs w:val="20"/>
        </w:rPr>
        <w:t>. Файлы Gerber и схемы для эталонных проектов доступны для загрузки с веб-сайта TI.</w:t>
      </w:r>
    </w:p>
    <w:p w14:paraId="3F0E5CB8" w14:textId="77777777" w:rsidR="001516AB" w:rsidRDefault="001516AB">
      <w:pPr>
        <w:spacing w:line="200" w:lineRule="exact"/>
        <w:rPr>
          <w:sz w:val="20"/>
          <w:szCs w:val="20"/>
        </w:rPr>
      </w:pPr>
    </w:p>
    <w:p w14:paraId="2507C774" w14:textId="77777777" w:rsidR="001516AB" w:rsidRDefault="001516AB">
      <w:pPr>
        <w:spacing w:line="200" w:lineRule="exact"/>
        <w:rPr>
          <w:sz w:val="20"/>
          <w:szCs w:val="20"/>
        </w:rPr>
      </w:pPr>
    </w:p>
    <w:p w14:paraId="367B60FE" w14:textId="77777777" w:rsidR="001516AB" w:rsidRDefault="001516AB">
      <w:pPr>
        <w:spacing w:line="200" w:lineRule="exact"/>
        <w:rPr>
          <w:sz w:val="20"/>
          <w:szCs w:val="20"/>
        </w:rPr>
      </w:pPr>
    </w:p>
    <w:p w14:paraId="3644BE6D" w14:textId="77777777" w:rsidR="001516AB" w:rsidRDefault="001516AB">
      <w:pPr>
        <w:spacing w:line="200" w:lineRule="exact"/>
        <w:rPr>
          <w:sz w:val="20"/>
          <w:szCs w:val="20"/>
        </w:rPr>
      </w:pPr>
    </w:p>
    <w:p w14:paraId="064A2063" w14:textId="77777777" w:rsidR="001516AB" w:rsidRDefault="001516AB">
      <w:pPr>
        <w:spacing w:line="200" w:lineRule="exact"/>
        <w:rPr>
          <w:sz w:val="20"/>
          <w:szCs w:val="20"/>
        </w:rPr>
      </w:pPr>
    </w:p>
    <w:p w14:paraId="64C91FB3" w14:textId="77777777" w:rsidR="001516AB" w:rsidRDefault="001516AB">
      <w:pPr>
        <w:spacing w:line="203" w:lineRule="exact"/>
        <w:rPr>
          <w:sz w:val="20"/>
          <w:szCs w:val="20"/>
        </w:rPr>
      </w:pPr>
    </w:p>
    <w:p w14:paraId="12D1F68A"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качать. Это обеспечивает быстрый запуск и сводит мощность привода к минимуму. ESR кристалла должно быть в пределах спецификации, чтобы гарантировать надежный запуск (см.</w:t>
      </w:r>
      <w:hyperlink w:anchor="page18">
        <w:r>
          <w:rPr>
            <w:rFonts w:ascii="Arial" w:eastAsia="Arial" w:hAnsi="Arial" w:cs="Arial"/>
            <w:sz w:val="20"/>
            <w:szCs w:val="20"/>
          </w:rPr>
          <w:t>4.4)</w:t>
        </w:r>
      </w:hyperlink>
      <w:r>
        <w:rPr>
          <w:rFonts w:ascii="Arial" w:eastAsia="Arial" w:hAnsi="Arial" w:cs="Arial"/>
          <w:sz w:val="20"/>
          <w:szCs w:val="20"/>
        </w:rPr>
        <w:t>.</w:t>
      </w:r>
    </w:p>
    <w:p w14:paraId="1BEBBDD0" w14:textId="77777777" w:rsidR="001516AB" w:rsidRDefault="001516AB">
      <w:pPr>
        <w:spacing w:line="134" w:lineRule="exact"/>
        <w:rPr>
          <w:sz w:val="20"/>
          <w:szCs w:val="20"/>
        </w:rPr>
      </w:pPr>
    </w:p>
    <w:p w14:paraId="3DDD9873" w14:textId="77777777" w:rsidR="001516AB" w:rsidRDefault="0066520C">
      <w:pPr>
        <w:spacing w:line="237" w:lineRule="auto"/>
        <w:ind w:right="6"/>
        <w:jc w:val="both"/>
        <w:rPr>
          <w:sz w:val="20"/>
          <w:szCs w:val="20"/>
        </w:rPr>
      </w:pPr>
      <w:r>
        <w:rPr>
          <w:rFonts w:ascii="Arial" w:eastAsia="Arial" w:hAnsi="Arial" w:cs="Arial"/>
          <w:sz w:val="20"/>
          <w:szCs w:val="20"/>
        </w:rPr>
        <w:t>Первоначальный допуск, температурный дрейф, старени</w:t>
      </w:r>
      <w:r>
        <w:rPr>
          <w:rFonts w:ascii="Arial" w:eastAsia="Arial" w:hAnsi="Arial" w:cs="Arial"/>
          <w:sz w:val="20"/>
          <w:szCs w:val="20"/>
        </w:rPr>
        <w:t>е и растягивание нагрузки должны быть тщательно определены, чтобы обеспечить требуемую точность частоты в определенном приложении.</w:t>
      </w:r>
    </w:p>
    <w:p w14:paraId="792E3CFB" w14:textId="77777777" w:rsidR="001516AB" w:rsidRDefault="001516AB">
      <w:pPr>
        <w:spacing w:line="131" w:lineRule="exact"/>
        <w:rPr>
          <w:sz w:val="20"/>
          <w:szCs w:val="20"/>
        </w:rPr>
      </w:pPr>
    </w:p>
    <w:p w14:paraId="7DE654C7" w14:textId="77777777" w:rsidR="001516AB" w:rsidRDefault="0066520C">
      <w:pPr>
        <w:spacing w:line="238" w:lineRule="auto"/>
        <w:ind w:right="6"/>
        <w:jc w:val="both"/>
        <w:rPr>
          <w:sz w:val="20"/>
          <w:szCs w:val="20"/>
        </w:rPr>
      </w:pPr>
      <w:r>
        <w:rPr>
          <w:rFonts w:ascii="Arial" w:eastAsia="Arial" w:hAnsi="Arial" w:cs="Arial"/>
          <w:sz w:val="20"/>
          <w:szCs w:val="20"/>
        </w:rPr>
        <w:t>Избегайте маршрутизации цифровых сигналов с острыми краями рядом с дорожкой XOSC_Q1 на печатной плате или под контактной пло</w:t>
      </w:r>
      <w:r>
        <w:rPr>
          <w:rFonts w:ascii="Arial" w:eastAsia="Arial" w:hAnsi="Arial" w:cs="Arial"/>
          <w:sz w:val="20"/>
          <w:szCs w:val="20"/>
        </w:rPr>
        <w:t>щадкой кварцевого резонатора Q1, поскольку это может сместить рабочую точку кристалла по постоянному току и привести к изменению рабочего цикла.</w:t>
      </w:r>
    </w:p>
    <w:p w14:paraId="084F5034" w14:textId="77777777" w:rsidR="001516AB" w:rsidRDefault="001516AB">
      <w:pPr>
        <w:spacing w:line="129" w:lineRule="exact"/>
        <w:rPr>
          <w:sz w:val="20"/>
          <w:szCs w:val="20"/>
        </w:rPr>
      </w:pPr>
    </w:p>
    <w:p w14:paraId="65C4A2BF" w14:textId="77777777" w:rsidR="001516AB" w:rsidRDefault="0066520C">
      <w:pPr>
        <w:spacing w:line="238" w:lineRule="auto"/>
        <w:ind w:right="6"/>
        <w:jc w:val="both"/>
        <w:rPr>
          <w:sz w:val="20"/>
          <w:szCs w:val="20"/>
        </w:rPr>
      </w:pPr>
      <w:r>
        <w:rPr>
          <w:rFonts w:ascii="Arial" w:eastAsia="Arial" w:hAnsi="Arial" w:cs="Arial"/>
          <w:sz w:val="20"/>
          <w:szCs w:val="20"/>
        </w:rPr>
        <w:t>Для соответствия требованиям к полосе модуляции согласно EN 300 220 в диапазоне частот от 863 до 870 МГц реком</w:t>
      </w:r>
      <w:r>
        <w:rPr>
          <w:rFonts w:ascii="Arial" w:eastAsia="Arial" w:hAnsi="Arial" w:cs="Arial"/>
          <w:sz w:val="20"/>
          <w:szCs w:val="20"/>
        </w:rPr>
        <w:t>ендуется использовать кристалл 26 МГц для частот ниже 869 МГц и кристалл 27 МГц для частот выше 869 МГц.</w:t>
      </w:r>
    </w:p>
    <w:p w14:paraId="43A45AA5" w14:textId="77777777" w:rsidR="001516AB" w:rsidRDefault="001516AB">
      <w:pPr>
        <w:spacing w:line="200" w:lineRule="exact"/>
        <w:rPr>
          <w:sz w:val="20"/>
          <w:szCs w:val="20"/>
        </w:rPr>
      </w:pPr>
    </w:p>
    <w:p w14:paraId="13363CF1" w14:textId="77777777" w:rsidR="001516AB" w:rsidRDefault="001516AB">
      <w:pPr>
        <w:spacing w:line="200" w:lineRule="exact"/>
        <w:rPr>
          <w:sz w:val="20"/>
          <w:szCs w:val="20"/>
        </w:rPr>
      </w:pPr>
    </w:p>
    <w:p w14:paraId="22CCAA97" w14:textId="77777777" w:rsidR="001516AB" w:rsidRDefault="001516AB">
      <w:pPr>
        <w:spacing w:line="200" w:lineRule="exact"/>
        <w:rPr>
          <w:sz w:val="20"/>
          <w:szCs w:val="20"/>
        </w:rPr>
      </w:pPr>
    </w:p>
    <w:p w14:paraId="20B92FCF" w14:textId="77777777" w:rsidR="001516AB" w:rsidRDefault="001516AB">
      <w:pPr>
        <w:spacing w:line="200" w:lineRule="exact"/>
        <w:rPr>
          <w:sz w:val="20"/>
          <w:szCs w:val="20"/>
        </w:rPr>
      </w:pPr>
    </w:p>
    <w:p w14:paraId="7B6BE094" w14:textId="77777777" w:rsidR="001516AB" w:rsidRDefault="001516AB">
      <w:pPr>
        <w:spacing w:line="200" w:lineRule="exact"/>
        <w:rPr>
          <w:sz w:val="20"/>
          <w:szCs w:val="20"/>
        </w:rPr>
      </w:pPr>
    </w:p>
    <w:p w14:paraId="7493796F" w14:textId="77777777" w:rsidR="001516AB" w:rsidRDefault="001516AB">
      <w:pPr>
        <w:spacing w:line="219" w:lineRule="exact"/>
        <w:rPr>
          <w:sz w:val="20"/>
          <w:szCs w:val="20"/>
        </w:rPr>
      </w:pPr>
    </w:p>
    <w:p w14:paraId="58A69846" w14:textId="77777777" w:rsidR="001516AB" w:rsidRDefault="0066520C">
      <w:pPr>
        <w:spacing w:line="252" w:lineRule="auto"/>
        <w:ind w:right="6"/>
        <w:jc w:val="both"/>
        <w:rPr>
          <w:sz w:val="20"/>
          <w:szCs w:val="20"/>
        </w:rPr>
      </w:pPr>
      <w:r>
        <w:rPr>
          <w:rFonts w:ascii="Arial" w:eastAsia="Arial" w:hAnsi="Arial" w:cs="Arial"/>
          <w:sz w:val="19"/>
          <w:szCs w:val="19"/>
        </w:rPr>
        <w:t>Вход XOSC_Q1. Синусоидальная волна должна быть подключена к XOSC_Q1 с помощью последовательного конденсатора. При использовании полноразмерного ц</w:t>
      </w:r>
      <w:r>
        <w:rPr>
          <w:rFonts w:ascii="Arial" w:eastAsia="Arial" w:hAnsi="Arial" w:cs="Arial"/>
          <w:sz w:val="19"/>
          <w:szCs w:val="19"/>
        </w:rPr>
        <w:t xml:space="preserve">ифрового сигнала этот конденсатор можно не использовать. </w:t>
      </w:r>
      <w:r>
        <w:rPr>
          <w:rFonts w:ascii="Arial" w:eastAsia="Arial" w:hAnsi="Arial" w:cs="Arial"/>
          <w:sz w:val="19"/>
          <w:szCs w:val="19"/>
        </w:rPr>
        <w:t>Линия XOSC_Q2 должна быть оставлена ​​неподключенной. C81</w:t>
      </w:r>
    </w:p>
    <w:p w14:paraId="0A2CA680" w14:textId="77777777" w:rsidR="001516AB" w:rsidRDefault="001516AB">
      <w:pPr>
        <w:spacing w:line="200" w:lineRule="exact"/>
        <w:rPr>
          <w:sz w:val="20"/>
          <w:szCs w:val="20"/>
        </w:rPr>
      </w:pPr>
    </w:p>
    <w:p w14:paraId="6DFC33A5" w14:textId="77777777" w:rsidR="001516AB" w:rsidRDefault="001516AB">
      <w:pPr>
        <w:spacing w:line="200" w:lineRule="exact"/>
        <w:rPr>
          <w:sz w:val="20"/>
          <w:szCs w:val="20"/>
        </w:rPr>
      </w:pPr>
    </w:p>
    <w:p w14:paraId="7F563527" w14:textId="77777777" w:rsidR="001516AB" w:rsidRDefault="001516AB">
      <w:pPr>
        <w:spacing w:line="200" w:lineRule="exact"/>
        <w:rPr>
          <w:sz w:val="20"/>
          <w:szCs w:val="20"/>
        </w:rPr>
      </w:pPr>
    </w:p>
    <w:p w14:paraId="29420EE2" w14:textId="77777777" w:rsidR="001516AB" w:rsidRDefault="001516AB">
      <w:pPr>
        <w:spacing w:line="200" w:lineRule="exact"/>
        <w:rPr>
          <w:sz w:val="20"/>
          <w:szCs w:val="20"/>
        </w:rPr>
      </w:pPr>
    </w:p>
    <w:p w14:paraId="6641B55D" w14:textId="77777777" w:rsidR="001516AB" w:rsidRDefault="001516AB">
      <w:pPr>
        <w:spacing w:line="217" w:lineRule="exact"/>
        <w:rPr>
          <w:sz w:val="20"/>
          <w:szCs w:val="20"/>
        </w:rPr>
      </w:pPr>
    </w:p>
    <w:p w14:paraId="01D792A5" w14:textId="77777777" w:rsidR="001516AB" w:rsidRDefault="0066520C">
      <w:pPr>
        <w:ind w:left="3060"/>
        <w:rPr>
          <w:sz w:val="20"/>
          <w:szCs w:val="20"/>
        </w:rPr>
      </w:pPr>
      <w:r>
        <w:rPr>
          <w:rFonts w:ascii="Arial" w:eastAsia="Arial" w:hAnsi="Arial" w:cs="Arial"/>
          <w:sz w:val="16"/>
          <w:szCs w:val="16"/>
        </w:rPr>
        <w:t>Страница 23 из 98</w:t>
      </w:r>
    </w:p>
    <w:p w14:paraId="46217FF5" w14:textId="77777777" w:rsidR="001516AB" w:rsidRDefault="001516AB">
      <w:pPr>
        <w:sectPr w:rsidR="001516AB">
          <w:pgSz w:w="11900" w:h="16838"/>
          <w:pgMar w:top="676" w:right="1440" w:bottom="280" w:left="1440" w:header="0" w:footer="0" w:gutter="0"/>
          <w:cols w:num="2" w:space="720" w:equalWidth="0">
            <w:col w:w="4580" w:space="300"/>
            <w:col w:w="4146"/>
          </w:cols>
        </w:sectPr>
      </w:pPr>
    </w:p>
    <w:p w14:paraId="0E36C6CE" w14:textId="77777777" w:rsidR="001516AB" w:rsidRDefault="0066520C">
      <w:pPr>
        <w:ind w:left="8100"/>
        <w:rPr>
          <w:sz w:val="20"/>
          <w:szCs w:val="20"/>
        </w:rPr>
      </w:pPr>
      <w:bookmarkStart w:id="23" w:name="page24"/>
      <w:bookmarkEnd w:id="23"/>
      <w:r>
        <w:rPr>
          <w:rFonts w:ascii="Impact" w:eastAsia="Impact" w:hAnsi="Impact" w:cs="Impact"/>
          <w:i/>
          <w:iCs/>
          <w:sz w:val="39"/>
          <w:szCs w:val="39"/>
        </w:rPr>
        <w:lastRenderedPageBreak/>
        <w:t>CC1101</w:t>
      </w:r>
    </w:p>
    <w:p w14:paraId="66758D6C"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38592" behindDoc="1" locked="0" layoutInCell="0" allowOverlap="1" wp14:anchorId="790AB9F3" wp14:editId="2B8CA1CE">
                <wp:simplePos x="0" y="0"/>
                <wp:positionH relativeFrom="column">
                  <wp:posOffset>2993390</wp:posOffset>
                </wp:positionH>
                <wp:positionV relativeFrom="paragraph">
                  <wp:posOffset>384810</wp:posOffset>
                </wp:positionV>
                <wp:extent cx="0" cy="184785"/>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478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A0E601E" id="Shape 91" o:spid="_x0000_s1026" style="position:absolute;z-index:-251877888;visibility:visible;mso-wrap-style:square;mso-wrap-distance-left:9pt;mso-wrap-distance-top:0;mso-wrap-distance-right:9pt;mso-wrap-distance-bottom:0;mso-position-horizontal:absolute;mso-position-horizontal-relative:text;mso-position-vertical:absolute;mso-position-vertical-relative:text" from="235.7pt,30.3pt" to="235.7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" o:allowincell="f" filled="t" strokeweight=".29631mm">
                <v:stroke joinstyle="miter"/>
                <o:lock v:ext="edit" shapetype="f"/>
              </v:line>
            </w:pict>
          </mc:Fallback>
        </mc:AlternateContent>
      </w:r>
    </w:p>
    <w:p w14:paraId="46BF581A" w14:textId="77777777" w:rsidR="001516AB" w:rsidRDefault="001516AB">
      <w:pPr>
        <w:sectPr w:rsidR="001516AB">
          <w:pgSz w:w="11900" w:h="16838"/>
          <w:pgMar w:top="689" w:right="1440" w:bottom="280" w:left="1240" w:header="0" w:footer="0" w:gutter="0"/>
          <w:cols w:space="720" w:equalWidth="0">
            <w:col w:w="9226"/>
          </w:cols>
        </w:sectPr>
      </w:pPr>
    </w:p>
    <w:p w14:paraId="35A3BE8E" w14:textId="77777777" w:rsidR="001516AB" w:rsidRDefault="001516AB">
      <w:pPr>
        <w:spacing w:line="200" w:lineRule="exact"/>
        <w:rPr>
          <w:sz w:val="20"/>
          <w:szCs w:val="20"/>
        </w:rPr>
      </w:pPr>
    </w:p>
    <w:p w14:paraId="65D210A5" w14:textId="77777777" w:rsidR="001516AB" w:rsidRDefault="001516AB">
      <w:pPr>
        <w:spacing w:line="200" w:lineRule="exact"/>
        <w:rPr>
          <w:sz w:val="20"/>
          <w:szCs w:val="20"/>
        </w:rPr>
      </w:pPr>
    </w:p>
    <w:p w14:paraId="46D57996" w14:textId="77777777" w:rsidR="001516AB" w:rsidRDefault="001516AB">
      <w:pPr>
        <w:spacing w:line="202" w:lineRule="exact"/>
        <w:rPr>
          <w:sz w:val="20"/>
          <w:szCs w:val="20"/>
        </w:rPr>
      </w:pPr>
    </w:p>
    <w:p w14:paraId="06A63BB3" w14:textId="77777777" w:rsidR="001516AB" w:rsidRDefault="0066520C">
      <w:pPr>
        <w:tabs>
          <w:tab w:val="left" w:pos="660"/>
          <w:tab w:val="left" w:pos="1300"/>
          <w:tab w:val="left" w:pos="1780"/>
          <w:tab w:val="left" w:pos="2140"/>
          <w:tab w:val="left" w:pos="2960"/>
          <w:tab w:val="left" w:pos="3580"/>
          <w:tab w:val="left" w:pos="4220"/>
        </w:tabs>
        <w:ind w:left="200"/>
        <w:rPr>
          <w:sz w:val="20"/>
          <w:szCs w:val="20"/>
        </w:rPr>
      </w:pPr>
      <w:r>
        <w:rPr>
          <w:rFonts w:ascii="Arial" w:eastAsia="Arial" w:hAnsi="Arial" w:cs="Arial"/>
          <w:sz w:val="20"/>
          <w:szCs w:val="20"/>
        </w:rPr>
        <w:t xml:space="preserve">и C101 может быть отключен при </w:t>
      </w:r>
      <w:r>
        <w:rPr>
          <w:rFonts w:ascii="Arial" w:eastAsia="Arial" w:hAnsi="Arial" w:cs="Arial"/>
          <w:sz w:val="20"/>
          <w:szCs w:val="20"/>
        </w:rPr>
        <w:t>использовании</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sz w:val="20"/>
          <w:szCs w:val="20"/>
        </w:rPr>
        <w:tab/>
      </w:r>
      <w:r>
        <w:rPr>
          <w:rFonts w:ascii="Arial" w:eastAsia="Arial" w:hAnsi="Arial" w:cs="Arial"/>
          <w:sz w:val="17"/>
          <w:szCs w:val="17"/>
        </w:rPr>
        <w:t>а</w:t>
      </w:r>
    </w:p>
    <w:p w14:paraId="324CEB17" w14:textId="77777777" w:rsidR="001516AB" w:rsidRDefault="001516AB">
      <w:pPr>
        <w:spacing w:line="298" w:lineRule="exact"/>
        <w:rPr>
          <w:sz w:val="20"/>
          <w:szCs w:val="20"/>
        </w:rPr>
      </w:pPr>
    </w:p>
    <w:p w14:paraId="4BE39983" w14:textId="77777777" w:rsidR="001516AB" w:rsidRDefault="0066520C">
      <w:pPr>
        <w:tabs>
          <w:tab w:val="left" w:pos="760"/>
        </w:tabs>
        <w:ind w:left="200"/>
        <w:rPr>
          <w:sz w:val="20"/>
          <w:szCs w:val="20"/>
        </w:rPr>
      </w:pPr>
      <w:r>
        <w:rPr>
          <w:rFonts w:ascii="Arial" w:eastAsia="Arial" w:hAnsi="Arial" w:cs="Arial"/>
          <w:b/>
          <w:bCs/>
          <w:sz w:val="20"/>
          <w:szCs w:val="20"/>
        </w:rPr>
        <w:t>7,5</w:t>
      </w:r>
      <w:r>
        <w:rPr>
          <w:sz w:val="20"/>
          <w:szCs w:val="20"/>
        </w:rPr>
        <w:tab/>
      </w:r>
      <w:r>
        <w:rPr>
          <w:rFonts w:ascii="Arial" w:eastAsia="Arial" w:hAnsi="Arial" w:cs="Arial"/>
          <w:b/>
          <w:bCs/>
          <w:sz w:val="19"/>
          <w:szCs w:val="19"/>
        </w:rPr>
        <w:t>Дополнительная фильтрация</w:t>
      </w:r>
    </w:p>
    <w:p w14:paraId="75850D5B"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39616" behindDoc="1" locked="0" layoutInCell="0" allowOverlap="1" wp14:anchorId="4D281F7F" wp14:editId="174D25CE">
                <wp:simplePos x="0" y="0"/>
                <wp:positionH relativeFrom="column">
                  <wp:posOffset>2993390</wp:posOffset>
                </wp:positionH>
                <wp:positionV relativeFrom="paragraph">
                  <wp:posOffset>81280</wp:posOffset>
                </wp:positionV>
                <wp:extent cx="0" cy="1134745"/>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3474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109E7A0E" id="Shape 92" o:spid="_x0000_s1026" style="position:absolute;z-index:-251876864;visibility:visible;mso-wrap-style:square;mso-wrap-distance-left:9pt;mso-wrap-distance-top:0;mso-wrap-distance-right:9pt;mso-wrap-distance-bottom:0;mso-position-horizontal:absolute;mso-position-horizontal-relative:text;mso-position-vertical:absolute;mso-position-vertical-relative:text" from="235.7pt,6.4pt" to="235.7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" o:allowincell="f" filled="t" strokeweight=".29631mm">
                <v:stroke joinstyle="miter"/>
                <o:lock v:ext="edit" shapetype="f"/>
              </v:line>
            </w:pict>
          </mc:Fallback>
        </mc:AlternateContent>
      </w:r>
    </w:p>
    <w:p w14:paraId="0C5E42F0" w14:textId="77777777" w:rsidR="001516AB" w:rsidRDefault="001516AB">
      <w:pPr>
        <w:spacing w:line="113" w:lineRule="exact"/>
        <w:rPr>
          <w:sz w:val="20"/>
          <w:szCs w:val="20"/>
        </w:rPr>
      </w:pPr>
    </w:p>
    <w:p w14:paraId="173AB3CD" w14:textId="77777777" w:rsidR="001516AB" w:rsidRDefault="0066520C">
      <w:pPr>
        <w:spacing w:line="238" w:lineRule="auto"/>
        <w:ind w:left="200"/>
        <w:jc w:val="both"/>
        <w:rPr>
          <w:rFonts w:ascii="Arial" w:eastAsia="Arial" w:hAnsi="Arial" w:cs="Arial"/>
          <w:sz w:val="20"/>
          <w:szCs w:val="20"/>
        </w:rPr>
      </w:pPr>
      <w:r>
        <w:rPr>
          <w:rFonts w:ascii="Arial" w:eastAsia="Arial" w:hAnsi="Arial" w:cs="Arial"/>
          <w:sz w:val="20"/>
          <w:szCs w:val="20"/>
        </w:rPr>
        <w:t>В эталонной схеме 868/915 МГц C126 и L125 вместе с C125 создают дополнительный фильтр для уменьшения излучения на несущей частоте - 169 МГц. Этот фильтр необходим для приложений с разъемом для внешней антенны, которые стремятся соответствовать ETSI EN 300-</w:t>
      </w:r>
      <w:r>
        <w:rPr>
          <w:rFonts w:ascii="Arial" w:eastAsia="Arial" w:hAnsi="Arial" w:cs="Arial"/>
          <w:sz w:val="20"/>
          <w:szCs w:val="20"/>
        </w:rPr>
        <w:t>220. Для получения дополнительной информации см. DN017.</w:t>
      </w:r>
      <w:hyperlink w:anchor="page96">
        <w:r>
          <w:rPr>
            <w:rFonts w:ascii="Arial" w:eastAsia="Arial" w:hAnsi="Arial" w:cs="Arial"/>
            <w:sz w:val="20"/>
            <w:szCs w:val="20"/>
          </w:rPr>
          <w:t>[9].</w:t>
        </w:r>
      </w:hyperlink>
    </w:p>
    <w:p w14:paraId="4210854E" w14:textId="77777777" w:rsidR="001516AB" w:rsidRDefault="001516AB">
      <w:pPr>
        <w:spacing w:line="200" w:lineRule="exact"/>
        <w:rPr>
          <w:sz w:val="20"/>
          <w:szCs w:val="20"/>
        </w:rPr>
      </w:pPr>
    </w:p>
    <w:p w14:paraId="0ED6E645" w14:textId="77777777" w:rsidR="001516AB" w:rsidRDefault="001516AB">
      <w:pPr>
        <w:spacing w:line="219" w:lineRule="exact"/>
        <w:rPr>
          <w:sz w:val="20"/>
          <w:szCs w:val="20"/>
        </w:rPr>
      </w:pPr>
    </w:p>
    <w:p w14:paraId="654C8BE1" w14:textId="77777777" w:rsidR="001516AB" w:rsidRDefault="0066520C">
      <w:pPr>
        <w:tabs>
          <w:tab w:val="left" w:pos="800"/>
        </w:tabs>
        <w:ind w:left="200"/>
        <w:rPr>
          <w:sz w:val="20"/>
          <w:szCs w:val="20"/>
        </w:rPr>
      </w:pPr>
      <w:r>
        <w:rPr>
          <w:rFonts w:ascii="Arial" w:eastAsia="Arial" w:hAnsi="Arial" w:cs="Arial"/>
          <w:b/>
          <w:bCs/>
          <w:sz w:val="20"/>
          <w:szCs w:val="20"/>
        </w:rPr>
        <w:t>7,6</w:t>
      </w:r>
      <w:r>
        <w:rPr>
          <w:sz w:val="20"/>
          <w:szCs w:val="20"/>
        </w:rPr>
        <w:tab/>
      </w:r>
      <w:r>
        <w:rPr>
          <w:rFonts w:ascii="Arial" w:eastAsia="Arial" w:hAnsi="Arial" w:cs="Arial"/>
          <w:b/>
          <w:bCs/>
          <w:sz w:val="19"/>
          <w:szCs w:val="19"/>
        </w:rPr>
        <w:t>Развязка источника питания</w:t>
      </w:r>
    </w:p>
    <w:p w14:paraId="449F1406"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40640" behindDoc="1" locked="0" layoutInCell="0" allowOverlap="1" wp14:anchorId="05AFFB13" wp14:editId="4B3FB3F6">
                <wp:simplePos x="0" y="0"/>
                <wp:positionH relativeFrom="column">
                  <wp:posOffset>2993390</wp:posOffset>
                </wp:positionH>
                <wp:positionV relativeFrom="paragraph">
                  <wp:posOffset>81280</wp:posOffset>
                </wp:positionV>
                <wp:extent cx="0" cy="621665"/>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2166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8653F1E" id="Shape 93" o:spid="_x0000_s1026" style="position:absolute;z-index:-251875840;visibility:visible;mso-wrap-style:square;mso-wrap-distance-left:9pt;mso-wrap-distance-top:0;mso-wrap-distance-right:9pt;mso-wrap-distance-bottom:0;mso-position-horizontal:absolute;mso-position-horizontal-relative:text;mso-position-vertical:absolute;mso-position-vertical-relative:text" from="235.7pt,6.4pt" to="235.7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" o:allowincell="f" filled="t" strokeweight=".29631mm">
                <v:stroke joinstyle="miter"/>
                <o:lock v:ext="edit" shapetype="f"/>
              </v:line>
            </w:pict>
          </mc:Fallback>
        </mc:AlternateContent>
      </w:r>
    </w:p>
    <w:p w14:paraId="25D0097E" w14:textId="77777777" w:rsidR="001516AB" w:rsidRDefault="001516AB">
      <w:pPr>
        <w:spacing w:line="113" w:lineRule="exact"/>
        <w:rPr>
          <w:sz w:val="20"/>
          <w:szCs w:val="20"/>
        </w:rPr>
      </w:pPr>
    </w:p>
    <w:p w14:paraId="3908DC0C" w14:textId="77777777" w:rsidR="001516AB" w:rsidRDefault="0066520C">
      <w:pPr>
        <w:spacing w:line="237" w:lineRule="auto"/>
        <w:ind w:left="200" w:right="60"/>
        <w:jc w:val="both"/>
        <w:rPr>
          <w:sz w:val="20"/>
          <w:szCs w:val="20"/>
        </w:rPr>
      </w:pPr>
      <w:r>
        <w:rPr>
          <w:rFonts w:ascii="Arial" w:eastAsia="Arial" w:hAnsi="Arial" w:cs="Arial"/>
          <w:sz w:val="20"/>
          <w:szCs w:val="20"/>
        </w:rPr>
        <w:t xml:space="preserve">Блок питания должен быть должным образом отключен от контактов питания. Обратите внимание, что развязывающие </w:t>
      </w:r>
      <w:r>
        <w:rPr>
          <w:rFonts w:ascii="Arial" w:eastAsia="Arial" w:hAnsi="Arial" w:cs="Arial"/>
          <w:sz w:val="20"/>
          <w:szCs w:val="20"/>
        </w:rPr>
        <w:t>конденсаторы не показаны в схеме приложения. Размещение и размер</w:t>
      </w:r>
    </w:p>
    <w:p w14:paraId="23EE97D2" w14:textId="77777777" w:rsidR="001516AB" w:rsidRDefault="001516AB">
      <w:pPr>
        <w:spacing w:line="299" w:lineRule="exact"/>
        <w:rPr>
          <w:sz w:val="20"/>
          <w:szCs w:val="20"/>
        </w:rPr>
      </w:pPr>
    </w:p>
    <w:p w14:paraId="13431681" w14:textId="77777777" w:rsidR="001516AB" w:rsidRDefault="0066520C">
      <w:pPr>
        <w:tabs>
          <w:tab w:val="left" w:pos="760"/>
        </w:tabs>
        <w:ind w:left="200"/>
        <w:rPr>
          <w:sz w:val="20"/>
          <w:szCs w:val="20"/>
        </w:rPr>
      </w:pPr>
      <w:r>
        <w:rPr>
          <w:rFonts w:ascii="Arial" w:eastAsia="Arial" w:hAnsi="Arial" w:cs="Arial"/>
          <w:b/>
          <w:bCs/>
          <w:sz w:val="20"/>
          <w:szCs w:val="20"/>
        </w:rPr>
        <w:t>7,7</w:t>
      </w:r>
      <w:r>
        <w:rPr>
          <w:sz w:val="20"/>
          <w:szCs w:val="20"/>
        </w:rPr>
        <w:tab/>
      </w:r>
      <w:r>
        <w:rPr>
          <w:rFonts w:ascii="Arial" w:eastAsia="Arial" w:hAnsi="Arial" w:cs="Arial"/>
          <w:b/>
          <w:bCs/>
          <w:sz w:val="19"/>
          <w:szCs w:val="19"/>
        </w:rPr>
        <w:t>Рекомендации по антенне</w:t>
      </w:r>
    </w:p>
    <w:p w14:paraId="0FC303B8"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41664" behindDoc="1" locked="0" layoutInCell="0" allowOverlap="1" wp14:anchorId="65E7B6B6" wp14:editId="055955DD">
                <wp:simplePos x="0" y="0"/>
                <wp:positionH relativeFrom="column">
                  <wp:posOffset>2993390</wp:posOffset>
                </wp:positionH>
                <wp:positionV relativeFrom="paragraph">
                  <wp:posOffset>81280</wp:posOffset>
                </wp:positionV>
                <wp:extent cx="0" cy="73914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914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586DF60A" id="Shape 94" o:spid="_x0000_s1026" style="position:absolute;z-index:-251874816;visibility:visible;mso-wrap-style:square;mso-wrap-distance-left:9pt;mso-wrap-distance-top:0;mso-wrap-distance-right:9pt;mso-wrap-distance-bottom:0;mso-position-horizontal:absolute;mso-position-horizontal-relative:text;mso-position-vertical:absolute;mso-position-vertical-relative:text" from="235.7pt,6.4pt" to="235.7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" o:allowincell="f" filled="t" strokeweight=".29631mm">
                <v:stroke joinstyle="miter"/>
                <o:lock v:ext="edit" shapetype="f"/>
              </v:line>
            </w:pict>
          </mc:Fallback>
        </mc:AlternateContent>
      </w:r>
    </w:p>
    <w:p w14:paraId="47726DCE" w14:textId="77777777" w:rsidR="001516AB" w:rsidRDefault="001516AB">
      <w:pPr>
        <w:spacing w:line="113" w:lineRule="exact"/>
        <w:rPr>
          <w:sz w:val="20"/>
          <w:szCs w:val="20"/>
        </w:rPr>
      </w:pPr>
    </w:p>
    <w:p w14:paraId="0BEB4803" w14:textId="77777777" w:rsidR="001516AB" w:rsidRDefault="0066520C">
      <w:pPr>
        <w:spacing w:line="237" w:lineRule="auto"/>
        <w:ind w:left="200" w:right="40"/>
        <w:jc w:val="both"/>
        <w:rPr>
          <w:rFonts w:ascii="Arial" w:eastAsia="Arial" w:hAnsi="Arial" w:cs="Arial"/>
          <w:sz w:val="20"/>
          <w:szCs w:val="20"/>
        </w:rPr>
      </w:pPr>
      <w:r>
        <w:rPr>
          <w:rFonts w:ascii="Arial" w:eastAsia="Arial" w:hAnsi="Arial" w:cs="Arial"/>
          <w:sz w:val="20"/>
          <w:szCs w:val="20"/>
        </w:rPr>
        <w:t xml:space="preserve">Эталонный дизайн </w:t>
      </w:r>
      <w:hyperlink w:anchor="page96">
        <w:r>
          <w:rPr>
            <w:rFonts w:ascii="Arial" w:eastAsia="Arial" w:hAnsi="Arial" w:cs="Arial"/>
            <w:sz w:val="20"/>
            <w:szCs w:val="20"/>
          </w:rPr>
          <w:t xml:space="preserve">([1] </w:t>
        </w:r>
      </w:hyperlink>
      <w:r>
        <w:rPr>
          <w:rFonts w:ascii="Arial" w:eastAsia="Arial" w:hAnsi="Arial" w:cs="Arial"/>
          <w:sz w:val="20"/>
          <w:szCs w:val="20"/>
        </w:rPr>
        <w:t xml:space="preserve">и </w:t>
      </w:r>
      <w:hyperlink w:anchor="page96">
        <w:r>
          <w:rPr>
            <w:rFonts w:ascii="Arial" w:eastAsia="Arial" w:hAnsi="Arial" w:cs="Arial"/>
            <w:sz w:val="20"/>
            <w:szCs w:val="20"/>
          </w:rPr>
          <w:t xml:space="preserve">[2]) </w:t>
        </w:r>
      </w:hyperlink>
      <w:r>
        <w:rPr>
          <w:rFonts w:ascii="Arial" w:eastAsia="Arial" w:hAnsi="Arial" w:cs="Arial"/>
          <w:sz w:val="20"/>
          <w:szCs w:val="20"/>
        </w:rPr>
        <w:t xml:space="preserve">содержит разъем SMA и рассчитан на 50 </w:t>
      </w:r>
      <w:r>
        <w:rPr>
          <w:rFonts w:ascii="Symbol" w:eastAsia="Symbol" w:hAnsi="Symbol" w:cs="Symbol"/>
          <w:sz w:val="20"/>
          <w:szCs w:val="20"/>
        </w:rPr>
        <w:t></w:t>
      </w:r>
      <w:r>
        <w:rPr>
          <w:rFonts w:ascii="Arial" w:eastAsia="Arial" w:hAnsi="Arial" w:cs="Arial"/>
          <w:sz w:val="20"/>
          <w:szCs w:val="20"/>
        </w:rPr>
        <w:t>нагрузка. Разъем SMA позволяет ле</w:t>
      </w:r>
      <w:r>
        <w:rPr>
          <w:rFonts w:ascii="Arial" w:eastAsia="Arial" w:hAnsi="Arial" w:cs="Arial"/>
          <w:sz w:val="20"/>
          <w:szCs w:val="20"/>
        </w:rPr>
        <w:t>гко подключать оценочные модули и прототипы к различному испытательному оборудованию, например к</w:t>
      </w:r>
    </w:p>
    <w:p w14:paraId="5C365C33" w14:textId="77777777" w:rsidR="001516AB" w:rsidRDefault="0066520C">
      <w:pPr>
        <w:spacing w:line="20" w:lineRule="exact"/>
        <w:rPr>
          <w:sz w:val="20"/>
          <w:szCs w:val="20"/>
        </w:rPr>
      </w:pPr>
      <w:r>
        <w:rPr>
          <w:sz w:val="20"/>
          <w:szCs w:val="20"/>
        </w:rPr>
        <w:br w:type="column"/>
      </w:r>
    </w:p>
    <w:p w14:paraId="2C7C0AD0" w14:textId="77777777" w:rsidR="001516AB" w:rsidRDefault="001516AB">
      <w:pPr>
        <w:spacing w:line="200" w:lineRule="exact"/>
        <w:rPr>
          <w:sz w:val="20"/>
          <w:szCs w:val="20"/>
        </w:rPr>
      </w:pPr>
    </w:p>
    <w:p w14:paraId="2DB791D3" w14:textId="77777777" w:rsidR="001516AB" w:rsidRDefault="001516AB">
      <w:pPr>
        <w:spacing w:line="382" w:lineRule="exact"/>
        <w:rPr>
          <w:sz w:val="20"/>
          <w:szCs w:val="20"/>
        </w:rPr>
      </w:pPr>
    </w:p>
    <w:p w14:paraId="76621155" w14:textId="77777777" w:rsidR="001516AB" w:rsidRDefault="0066520C">
      <w:pPr>
        <w:rPr>
          <w:sz w:val="20"/>
          <w:szCs w:val="20"/>
        </w:rPr>
      </w:pPr>
      <w:r>
        <w:rPr>
          <w:rFonts w:ascii="Arial" w:eastAsia="Arial" w:hAnsi="Arial" w:cs="Arial"/>
          <w:sz w:val="20"/>
          <w:szCs w:val="20"/>
        </w:rPr>
        <w:t>опорный сигнал.</w:t>
      </w:r>
    </w:p>
    <w:p w14:paraId="2B3FE73C" w14:textId="77777777" w:rsidR="001516AB" w:rsidRDefault="001516AB">
      <w:pPr>
        <w:spacing w:line="200" w:lineRule="exact"/>
        <w:rPr>
          <w:sz w:val="20"/>
          <w:szCs w:val="20"/>
        </w:rPr>
      </w:pPr>
    </w:p>
    <w:p w14:paraId="4D96BE4A" w14:textId="77777777" w:rsidR="001516AB" w:rsidRDefault="001516AB">
      <w:pPr>
        <w:spacing w:line="200" w:lineRule="exact"/>
        <w:rPr>
          <w:sz w:val="20"/>
          <w:szCs w:val="20"/>
        </w:rPr>
      </w:pPr>
    </w:p>
    <w:p w14:paraId="2B0F0064" w14:textId="77777777" w:rsidR="001516AB" w:rsidRDefault="001516AB">
      <w:pPr>
        <w:spacing w:line="261" w:lineRule="exact"/>
        <w:rPr>
          <w:sz w:val="20"/>
          <w:szCs w:val="20"/>
        </w:rPr>
      </w:pPr>
    </w:p>
    <w:p w14:paraId="798EB831" w14:textId="77777777" w:rsidR="001516AB" w:rsidRDefault="0066520C">
      <w:pPr>
        <w:spacing w:line="237" w:lineRule="auto"/>
        <w:ind w:right="6"/>
        <w:jc w:val="both"/>
        <w:rPr>
          <w:sz w:val="20"/>
          <w:szCs w:val="20"/>
        </w:rPr>
      </w:pPr>
      <w:r>
        <w:rPr>
          <w:rFonts w:ascii="Arial" w:eastAsia="Arial" w:hAnsi="Arial" w:cs="Arial"/>
          <w:sz w:val="20"/>
          <w:szCs w:val="20"/>
        </w:rPr>
        <w:t>Если в этой фильтрации нет необходимости, C125 будет работать как блок постоянного тока (необходим только при наличии тракта постоянного</w:t>
      </w:r>
      <w:r>
        <w:rPr>
          <w:rFonts w:ascii="Arial" w:eastAsia="Arial" w:hAnsi="Arial" w:cs="Arial"/>
          <w:sz w:val="20"/>
          <w:szCs w:val="20"/>
        </w:rPr>
        <w:t xml:space="preserve"> тока в антенне). В этом случае C126 и L125 не должны быть смонтированы.</w:t>
      </w:r>
    </w:p>
    <w:p w14:paraId="733D3505" w14:textId="77777777" w:rsidR="001516AB" w:rsidRDefault="001516AB">
      <w:pPr>
        <w:spacing w:line="131" w:lineRule="exact"/>
        <w:rPr>
          <w:sz w:val="20"/>
          <w:szCs w:val="20"/>
        </w:rPr>
      </w:pPr>
    </w:p>
    <w:p w14:paraId="0E27FF86" w14:textId="77777777" w:rsidR="001516AB" w:rsidRDefault="0066520C">
      <w:pPr>
        <w:spacing w:line="236" w:lineRule="auto"/>
        <w:ind w:right="6"/>
        <w:jc w:val="both"/>
        <w:rPr>
          <w:sz w:val="20"/>
          <w:szCs w:val="20"/>
        </w:rPr>
      </w:pPr>
      <w:r>
        <w:rPr>
          <w:rFonts w:ascii="Arial" w:eastAsia="Arial" w:hAnsi="Arial" w:cs="Arial"/>
          <w:sz w:val="20"/>
          <w:szCs w:val="20"/>
        </w:rPr>
        <w:t>Дополнительные внешние компоненты (например, фильтр RF SAW) могут использоваться для повышения производительности в определенных приложениях.</w:t>
      </w:r>
    </w:p>
    <w:p w14:paraId="2F827127" w14:textId="77777777" w:rsidR="001516AB" w:rsidRDefault="001516AB">
      <w:pPr>
        <w:spacing w:line="200" w:lineRule="exact"/>
        <w:rPr>
          <w:sz w:val="20"/>
          <w:szCs w:val="20"/>
        </w:rPr>
      </w:pPr>
    </w:p>
    <w:p w14:paraId="3A3BA4DC" w14:textId="77777777" w:rsidR="001516AB" w:rsidRDefault="001516AB">
      <w:pPr>
        <w:spacing w:line="200" w:lineRule="exact"/>
        <w:rPr>
          <w:sz w:val="20"/>
          <w:szCs w:val="20"/>
        </w:rPr>
      </w:pPr>
    </w:p>
    <w:p w14:paraId="1D304E89" w14:textId="77777777" w:rsidR="001516AB" w:rsidRDefault="001516AB">
      <w:pPr>
        <w:spacing w:line="261" w:lineRule="exact"/>
        <w:rPr>
          <w:sz w:val="20"/>
          <w:szCs w:val="20"/>
        </w:rPr>
      </w:pPr>
    </w:p>
    <w:p w14:paraId="6141A39A"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развязывающие конденсаторы очень важны для достижения оптимальных характеристик. Эталонные образцы CC1101EM</w:t>
      </w:r>
      <w:hyperlink w:anchor="page96">
        <w:r>
          <w:rPr>
            <w:rFonts w:ascii="Arial" w:eastAsia="Arial" w:hAnsi="Arial" w:cs="Arial"/>
            <w:sz w:val="20"/>
            <w:szCs w:val="20"/>
          </w:rPr>
          <w:t xml:space="preserve">([1] </w:t>
        </w:r>
      </w:hyperlink>
      <w:r>
        <w:rPr>
          <w:rFonts w:ascii="Arial" w:eastAsia="Arial" w:hAnsi="Arial" w:cs="Arial"/>
          <w:sz w:val="20"/>
          <w:szCs w:val="20"/>
        </w:rPr>
        <w:t xml:space="preserve">и </w:t>
      </w:r>
      <w:hyperlink w:anchor="page96">
        <w:r>
          <w:rPr>
            <w:rFonts w:ascii="Arial" w:eastAsia="Arial" w:hAnsi="Arial" w:cs="Arial"/>
            <w:sz w:val="20"/>
            <w:szCs w:val="20"/>
          </w:rPr>
          <w:t>[2])</w:t>
        </w:r>
      </w:hyperlink>
      <w:r>
        <w:rPr>
          <w:rFonts w:ascii="Arial" w:eastAsia="Arial" w:hAnsi="Arial" w:cs="Arial"/>
          <w:sz w:val="20"/>
          <w:szCs w:val="20"/>
        </w:rPr>
        <w:t xml:space="preserve"> следует внимательно следить.</w:t>
      </w:r>
    </w:p>
    <w:p w14:paraId="2E2E2FE0" w14:textId="77777777" w:rsidR="001516AB" w:rsidRDefault="001516AB">
      <w:pPr>
        <w:spacing w:line="200" w:lineRule="exact"/>
        <w:rPr>
          <w:sz w:val="20"/>
          <w:szCs w:val="20"/>
        </w:rPr>
      </w:pPr>
    </w:p>
    <w:p w14:paraId="3CEF718D" w14:textId="77777777" w:rsidR="001516AB" w:rsidRDefault="001516AB">
      <w:pPr>
        <w:spacing w:line="200" w:lineRule="exact"/>
        <w:rPr>
          <w:sz w:val="20"/>
          <w:szCs w:val="20"/>
        </w:rPr>
      </w:pPr>
    </w:p>
    <w:p w14:paraId="48E40B82" w14:textId="77777777" w:rsidR="001516AB" w:rsidRDefault="001516AB">
      <w:pPr>
        <w:spacing w:line="262" w:lineRule="exact"/>
        <w:rPr>
          <w:sz w:val="20"/>
          <w:szCs w:val="20"/>
        </w:rPr>
      </w:pPr>
    </w:p>
    <w:p w14:paraId="6F9A5988" w14:textId="77777777" w:rsidR="001516AB" w:rsidRDefault="0066520C">
      <w:pPr>
        <w:spacing w:line="236" w:lineRule="auto"/>
        <w:ind w:right="6"/>
        <w:jc w:val="both"/>
        <w:rPr>
          <w:rFonts w:eastAsia="Times New Roman"/>
          <w:sz w:val="20"/>
          <w:szCs w:val="20"/>
        </w:rPr>
      </w:pPr>
      <w:r>
        <w:rPr>
          <w:rFonts w:ascii="Arial" w:eastAsia="Arial" w:hAnsi="Arial" w:cs="Arial"/>
          <w:sz w:val="20"/>
          <w:szCs w:val="20"/>
        </w:rPr>
        <w:t>анализатор спектра. Разъем SMA также можно заменить антенной, подходящей для желаемого применения.</w:t>
      </w:r>
      <w:r>
        <w:rPr>
          <w:rFonts w:eastAsia="Times New Roman"/>
          <w:sz w:val="20"/>
          <w:szCs w:val="20"/>
        </w:rPr>
        <w:t>Пожалуйста, обратитесь к</w:t>
      </w:r>
      <w:r>
        <w:rPr>
          <w:rFonts w:ascii="Arial" w:eastAsia="Arial" w:hAnsi="Arial" w:cs="Arial"/>
          <w:sz w:val="20"/>
          <w:szCs w:val="20"/>
        </w:rPr>
        <w:t xml:space="preserve"> </w:t>
      </w:r>
      <w:r>
        <w:rPr>
          <w:rFonts w:eastAsia="Times New Roman"/>
          <w:sz w:val="20"/>
          <w:szCs w:val="20"/>
        </w:rPr>
        <w:t xml:space="preserve">руководство по выбору антенны </w:t>
      </w:r>
      <w:hyperlink w:anchor="page96">
        <w:r>
          <w:rPr>
            <w:rFonts w:eastAsia="Times New Roman"/>
            <w:sz w:val="20"/>
            <w:szCs w:val="20"/>
          </w:rPr>
          <w:t xml:space="preserve">[13] </w:t>
        </w:r>
      </w:hyperlink>
      <w:r>
        <w:rPr>
          <w:rFonts w:eastAsia="Times New Roman"/>
          <w:sz w:val="20"/>
          <w:szCs w:val="20"/>
        </w:rPr>
        <w:t>для получения дополнительных сведений об антенных решениях, предостав</w:t>
      </w:r>
      <w:r>
        <w:rPr>
          <w:rFonts w:eastAsia="Times New Roman"/>
          <w:sz w:val="20"/>
          <w:szCs w:val="20"/>
        </w:rPr>
        <w:t>ленных TI.</w:t>
      </w:r>
    </w:p>
    <w:p w14:paraId="0F69B869" w14:textId="77777777" w:rsidR="001516AB" w:rsidRDefault="001516AB">
      <w:pPr>
        <w:spacing w:line="217" w:lineRule="exact"/>
        <w:rPr>
          <w:sz w:val="20"/>
          <w:szCs w:val="20"/>
        </w:rPr>
      </w:pPr>
    </w:p>
    <w:p w14:paraId="65D44D50" w14:textId="77777777" w:rsidR="001516AB" w:rsidRDefault="001516AB">
      <w:pPr>
        <w:sectPr w:rsidR="001516AB">
          <w:type w:val="continuous"/>
          <w:pgSz w:w="11900" w:h="16838"/>
          <w:pgMar w:top="689" w:right="1440" w:bottom="280" w:left="1240" w:header="0" w:footer="0" w:gutter="0"/>
          <w:cols w:num="2" w:space="720" w:equalWidth="0">
            <w:col w:w="4400" w:space="680"/>
            <w:col w:w="4146"/>
          </w:cols>
        </w:sectPr>
      </w:pPr>
    </w:p>
    <w:p w14:paraId="1CA6E69B" w14:textId="77777777" w:rsidR="001516AB" w:rsidRDefault="001516AB">
      <w:pPr>
        <w:spacing w:line="13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620"/>
        <w:gridCol w:w="7460"/>
      </w:tblGrid>
      <w:tr w:rsidR="001516AB" w14:paraId="4E93B08D" w14:textId="77777777">
        <w:trPr>
          <w:trHeight w:val="246"/>
        </w:trPr>
        <w:tc>
          <w:tcPr>
            <w:tcW w:w="1620" w:type="dxa"/>
            <w:tcBorders>
              <w:top w:val="single" w:sz="8" w:space="0" w:color="auto"/>
              <w:left w:val="single" w:sz="8" w:space="0" w:color="auto"/>
              <w:right w:val="single" w:sz="8" w:space="0" w:color="auto"/>
            </w:tcBorders>
            <w:shd w:val="clear" w:color="auto" w:fill="E0E0E0"/>
            <w:vAlign w:val="bottom"/>
          </w:tcPr>
          <w:p w14:paraId="49E99B67" w14:textId="77777777" w:rsidR="001516AB" w:rsidRDefault="0066520C">
            <w:pPr>
              <w:jc w:val="center"/>
              <w:rPr>
                <w:sz w:val="20"/>
                <w:szCs w:val="20"/>
              </w:rPr>
            </w:pPr>
            <w:r>
              <w:rPr>
                <w:rFonts w:ascii="Arial" w:eastAsia="Arial" w:hAnsi="Arial" w:cs="Arial"/>
                <w:b/>
                <w:bCs/>
                <w:sz w:val="16"/>
                <w:szCs w:val="16"/>
              </w:rPr>
              <w:t>Компонент</w:t>
            </w:r>
          </w:p>
        </w:tc>
        <w:tc>
          <w:tcPr>
            <w:tcW w:w="7460" w:type="dxa"/>
            <w:tcBorders>
              <w:top w:val="single" w:sz="8" w:space="0" w:color="auto"/>
              <w:right w:val="single" w:sz="8" w:space="0" w:color="auto"/>
            </w:tcBorders>
            <w:shd w:val="clear" w:color="auto" w:fill="E0E0E0"/>
            <w:vAlign w:val="bottom"/>
          </w:tcPr>
          <w:p w14:paraId="21FBA91E" w14:textId="77777777" w:rsidR="001516AB" w:rsidRDefault="0066520C">
            <w:pPr>
              <w:ind w:left="100"/>
              <w:rPr>
                <w:sz w:val="20"/>
                <w:szCs w:val="20"/>
              </w:rPr>
            </w:pPr>
            <w:r>
              <w:rPr>
                <w:rFonts w:ascii="Arial" w:eastAsia="Arial" w:hAnsi="Arial" w:cs="Arial"/>
                <w:b/>
                <w:bCs/>
                <w:sz w:val="16"/>
                <w:szCs w:val="16"/>
              </w:rPr>
              <w:t>Описание</w:t>
            </w:r>
          </w:p>
        </w:tc>
      </w:tr>
      <w:tr w:rsidR="001516AB" w14:paraId="459B749B" w14:textId="77777777">
        <w:trPr>
          <w:trHeight w:val="69"/>
        </w:trPr>
        <w:tc>
          <w:tcPr>
            <w:tcW w:w="1620" w:type="dxa"/>
            <w:tcBorders>
              <w:left w:val="single" w:sz="8" w:space="0" w:color="auto"/>
              <w:bottom w:val="single" w:sz="8" w:space="0" w:color="auto"/>
              <w:right w:val="single" w:sz="8" w:space="0" w:color="auto"/>
            </w:tcBorders>
            <w:shd w:val="clear" w:color="auto" w:fill="E0E0E0"/>
            <w:vAlign w:val="bottom"/>
          </w:tcPr>
          <w:p w14:paraId="12E8E419" w14:textId="77777777" w:rsidR="001516AB" w:rsidRDefault="001516AB">
            <w:pPr>
              <w:rPr>
                <w:sz w:val="5"/>
                <w:szCs w:val="5"/>
              </w:rPr>
            </w:pPr>
          </w:p>
        </w:tc>
        <w:tc>
          <w:tcPr>
            <w:tcW w:w="7460" w:type="dxa"/>
            <w:tcBorders>
              <w:bottom w:val="single" w:sz="8" w:space="0" w:color="auto"/>
              <w:right w:val="single" w:sz="8" w:space="0" w:color="auto"/>
            </w:tcBorders>
            <w:shd w:val="clear" w:color="auto" w:fill="E0E0E0"/>
            <w:vAlign w:val="bottom"/>
          </w:tcPr>
          <w:p w14:paraId="0B834284" w14:textId="77777777" w:rsidR="001516AB" w:rsidRDefault="001516AB">
            <w:pPr>
              <w:rPr>
                <w:sz w:val="5"/>
                <w:szCs w:val="5"/>
              </w:rPr>
            </w:pPr>
          </w:p>
        </w:tc>
      </w:tr>
      <w:tr w:rsidR="001516AB" w14:paraId="735704AA" w14:textId="77777777">
        <w:trPr>
          <w:trHeight w:val="228"/>
        </w:trPr>
        <w:tc>
          <w:tcPr>
            <w:tcW w:w="1620" w:type="dxa"/>
            <w:tcBorders>
              <w:left w:val="single" w:sz="8" w:space="0" w:color="auto"/>
              <w:right w:val="single" w:sz="8" w:space="0" w:color="auto"/>
            </w:tcBorders>
            <w:vAlign w:val="bottom"/>
          </w:tcPr>
          <w:p w14:paraId="77D5300D" w14:textId="77777777" w:rsidR="001516AB" w:rsidRDefault="0066520C">
            <w:pPr>
              <w:jc w:val="center"/>
              <w:rPr>
                <w:sz w:val="20"/>
                <w:szCs w:val="20"/>
              </w:rPr>
            </w:pPr>
            <w:r>
              <w:rPr>
                <w:rFonts w:ascii="Arial" w:eastAsia="Arial" w:hAnsi="Arial" w:cs="Arial"/>
                <w:sz w:val="16"/>
                <w:szCs w:val="16"/>
              </w:rPr>
              <w:t>C51</w:t>
            </w:r>
          </w:p>
        </w:tc>
        <w:tc>
          <w:tcPr>
            <w:tcW w:w="7460" w:type="dxa"/>
            <w:tcBorders>
              <w:right w:val="single" w:sz="8" w:space="0" w:color="auto"/>
            </w:tcBorders>
            <w:vAlign w:val="bottom"/>
          </w:tcPr>
          <w:p w14:paraId="48A16972" w14:textId="77777777" w:rsidR="001516AB" w:rsidRDefault="0066520C">
            <w:pPr>
              <w:ind w:left="100"/>
              <w:rPr>
                <w:sz w:val="20"/>
                <w:szCs w:val="20"/>
              </w:rPr>
            </w:pPr>
            <w:r>
              <w:rPr>
                <w:rFonts w:ascii="Arial" w:eastAsia="Arial" w:hAnsi="Arial" w:cs="Arial"/>
                <w:sz w:val="16"/>
                <w:szCs w:val="16"/>
              </w:rPr>
              <w:t>Конденсатор развязки встроенного стабилизатора напряжения с цифровой частью</w:t>
            </w:r>
          </w:p>
        </w:tc>
      </w:tr>
      <w:tr w:rsidR="001516AB" w14:paraId="2E4AFE83" w14:textId="77777777">
        <w:trPr>
          <w:trHeight w:val="66"/>
        </w:trPr>
        <w:tc>
          <w:tcPr>
            <w:tcW w:w="1620" w:type="dxa"/>
            <w:tcBorders>
              <w:left w:val="single" w:sz="8" w:space="0" w:color="auto"/>
              <w:bottom w:val="single" w:sz="8" w:space="0" w:color="auto"/>
              <w:right w:val="single" w:sz="8" w:space="0" w:color="auto"/>
            </w:tcBorders>
            <w:vAlign w:val="bottom"/>
          </w:tcPr>
          <w:p w14:paraId="6C5AEE2F"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777067CC" w14:textId="77777777" w:rsidR="001516AB" w:rsidRDefault="001516AB">
            <w:pPr>
              <w:rPr>
                <w:sz w:val="5"/>
                <w:szCs w:val="5"/>
              </w:rPr>
            </w:pPr>
          </w:p>
        </w:tc>
      </w:tr>
      <w:tr w:rsidR="001516AB" w14:paraId="7F861B4B" w14:textId="77777777">
        <w:trPr>
          <w:trHeight w:val="228"/>
        </w:trPr>
        <w:tc>
          <w:tcPr>
            <w:tcW w:w="1620" w:type="dxa"/>
            <w:tcBorders>
              <w:left w:val="single" w:sz="8" w:space="0" w:color="auto"/>
              <w:right w:val="single" w:sz="8" w:space="0" w:color="auto"/>
            </w:tcBorders>
            <w:vAlign w:val="bottom"/>
          </w:tcPr>
          <w:p w14:paraId="0E12B5BE" w14:textId="77777777" w:rsidR="001516AB" w:rsidRDefault="0066520C">
            <w:pPr>
              <w:jc w:val="center"/>
              <w:rPr>
                <w:sz w:val="20"/>
                <w:szCs w:val="20"/>
              </w:rPr>
            </w:pPr>
            <w:r>
              <w:rPr>
                <w:rFonts w:ascii="Arial" w:eastAsia="Arial" w:hAnsi="Arial" w:cs="Arial"/>
                <w:w w:val="99"/>
                <w:sz w:val="16"/>
                <w:szCs w:val="16"/>
              </w:rPr>
              <w:t>C81 / C101</w:t>
            </w:r>
          </w:p>
        </w:tc>
        <w:tc>
          <w:tcPr>
            <w:tcW w:w="7460" w:type="dxa"/>
            <w:tcBorders>
              <w:right w:val="single" w:sz="8" w:space="0" w:color="auto"/>
            </w:tcBorders>
            <w:vAlign w:val="bottom"/>
          </w:tcPr>
          <w:p w14:paraId="7ED2FECE" w14:textId="77777777" w:rsidR="001516AB" w:rsidRDefault="0066520C">
            <w:pPr>
              <w:ind w:left="100"/>
              <w:rPr>
                <w:sz w:val="20"/>
                <w:szCs w:val="20"/>
              </w:rPr>
            </w:pPr>
            <w:r>
              <w:rPr>
                <w:rFonts w:ascii="Arial" w:eastAsia="Arial" w:hAnsi="Arial" w:cs="Arial"/>
                <w:sz w:val="16"/>
                <w:szCs w:val="16"/>
              </w:rPr>
              <w:t>Кристаллические конденсаторы нагрузки</w:t>
            </w:r>
          </w:p>
        </w:tc>
      </w:tr>
      <w:tr w:rsidR="001516AB" w14:paraId="61825432" w14:textId="77777777">
        <w:trPr>
          <w:trHeight w:val="66"/>
        </w:trPr>
        <w:tc>
          <w:tcPr>
            <w:tcW w:w="1620" w:type="dxa"/>
            <w:tcBorders>
              <w:left w:val="single" w:sz="8" w:space="0" w:color="auto"/>
              <w:bottom w:val="single" w:sz="8" w:space="0" w:color="auto"/>
              <w:right w:val="single" w:sz="8" w:space="0" w:color="auto"/>
            </w:tcBorders>
            <w:vAlign w:val="bottom"/>
          </w:tcPr>
          <w:p w14:paraId="56D21331"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54371DE2" w14:textId="77777777" w:rsidR="001516AB" w:rsidRDefault="001516AB">
            <w:pPr>
              <w:rPr>
                <w:sz w:val="5"/>
                <w:szCs w:val="5"/>
              </w:rPr>
            </w:pPr>
          </w:p>
        </w:tc>
      </w:tr>
      <w:tr w:rsidR="001516AB" w14:paraId="22B44C6C" w14:textId="77777777">
        <w:trPr>
          <w:trHeight w:val="228"/>
        </w:trPr>
        <w:tc>
          <w:tcPr>
            <w:tcW w:w="1620" w:type="dxa"/>
            <w:tcBorders>
              <w:left w:val="single" w:sz="8" w:space="0" w:color="auto"/>
              <w:right w:val="single" w:sz="8" w:space="0" w:color="auto"/>
            </w:tcBorders>
            <w:vAlign w:val="bottom"/>
          </w:tcPr>
          <w:p w14:paraId="5FE4EDFC" w14:textId="77777777" w:rsidR="001516AB" w:rsidRDefault="0066520C">
            <w:pPr>
              <w:jc w:val="center"/>
              <w:rPr>
                <w:sz w:val="20"/>
                <w:szCs w:val="20"/>
              </w:rPr>
            </w:pPr>
            <w:r>
              <w:rPr>
                <w:rFonts w:ascii="Arial" w:eastAsia="Arial" w:hAnsi="Arial" w:cs="Arial"/>
                <w:w w:val="98"/>
                <w:sz w:val="16"/>
                <w:szCs w:val="16"/>
              </w:rPr>
              <w:t>C121 / C131</w:t>
            </w:r>
          </w:p>
        </w:tc>
        <w:tc>
          <w:tcPr>
            <w:tcW w:w="7460" w:type="dxa"/>
            <w:tcBorders>
              <w:right w:val="single" w:sz="8" w:space="0" w:color="auto"/>
            </w:tcBorders>
            <w:vAlign w:val="bottom"/>
          </w:tcPr>
          <w:p w14:paraId="6C8AC4FF" w14:textId="77777777" w:rsidR="001516AB" w:rsidRDefault="0066520C">
            <w:pPr>
              <w:ind w:left="100"/>
              <w:rPr>
                <w:sz w:val="20"/>
                <w:szCs w:val="20"/>
              </w:rPr>
            </w:pPr>
            <w:r>
              <w:rPr>
                <w:rFonts w:ascii="Arial" w:eastAsia="Arial" w:hAnsi="Arial" w:cs="Arial"/>
                <w:sz w:val="16"/>
                <w:szCs w:val="16"/>
              </w:rPr>
              <w:t xml:space="preserve">ВЧ балун / согласующие </w:t>
            </w:r>
            <w:r>
              <w:rPr>
                <w:rFonts w:ascii="Arial" w:eastAsia="Arial" w:hAnsi="Arial" w:cs="Arial"/>
                <w:sz w:val="16"/>
                <w:szCs w:val="16"/>
              </w:rPr>
              <w:t>конденсаторы</w:t>
            </w:r>
          </w:p>
        </w:tc>
      </w:tr>
      <w:tr w:rsidR="001516AB" w14:paraId="4D9F815E" w14:textId="77777777">
        <w:trPr>
          <w:trHeight w:val="66"/>
        </w:trPr>
        <w:tc>
          <w:tcPr>
            <w:tcW w:w="1620" w:type="dxa"/>
            <w:tcBorders>
              <w:left w:val="single" w:sz="8" w:space="0" w:color="auto"/>
              <w:bottom w:val="single" w:sz="8" w:space="0" w:color="auto"/>
              <w:right w:val="single" w:sz="8" w:space="0" w:color="auto"/>
            </w:tcBorders>
            <w:vAlign w:val="bottom"/>
          </w:tcPr>
          <w:p w14:paraId="79E4805B"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4E1D1AF1" w14:textId="77777777" w:rsidR="001516AB" w:rsidRDefault="001516AB">
            <w:pPr>
              <w:rPr>
                <w:sz w:val="5"/>
                <w:szCs w:val="5"/>
              </w:rPr>
            </w:pPr>
          </w:p>
        </w:tc>
      </w:tr>
      <w:tr w:rsidR="001516AB" w14:paraId="1170AB84" w14:textId="77777777">
        <w:trPr>
          <w:trHeight w:val="228"/>
        </w:trPr>
        <w:tc>
          <w:tcPr>
            <w:tcW w:w="1620" w:type="dxa"/>
            <w:tcBorders>
              <w:left w:val="single" w:sz="8" w:space="0" w:color="auto"/>
              <w:right w:val="single" w:sz="8" w:space="0" w:color="auto"/>
            </w:tcBorders>
            <w:vAlign w:val="bottom"/>
          </w:tcPr>
          <w:p w14:paraId="7B32C99D" w14:textId="77777777" w:rsidR="001516AB" w:rsidRDefault="0066520C">
            <w:pPr>
              <w:jc w:val="center"/>
              <w:rPr>
                <w:sz w:val="20"/>
                <w:szCs w:val="20"/>
              </w:rPr>
            </w:pPr>
            <w:r>
              <w:rPr>
                <w:rFonts w:ascii="Arial" w:eastAsia="Arial" w:hAnsi="Arial" w:cs="Arial"/>
                <w:w w:val="99"/>
                <w:sz w:val="16"/>
                <w:szCs w:val="16"/>
              </w:rPr>
              <w:t>C122</w:t>
            </w:r>
          </w:p>
        </w:tc>
        <w:tc>
          <w:tcPr>
            <w:tcW w:w="7460" w:type="dxa"/>
            <w:tcBorders>
              <w:right w:val="single" w:sz="8" w:space="0" w:color="auto"/>
            </w:tcBorders>
            <w:vAlign w:val="bottom"/>
          </w:tcPr>
          <w:p w14:paraId="666D7D66" w14:textId="77777777" w:rsidR="001516AB" w:rsidRDefault="0066520C">
            <w:pPr>
              <w:ind w:left="100"/>
              <w:rPr>
                <w:sz w:val="20"/>
                <w:szCs w:val="20"/>
              </w:rPr>
            </w:pPr>
            <w:r>
              <w:rPr>
                <w:rFonts w:ascii="Arial" w:eastAsia="Arial" w:hAnsi="Arial" w:cs="Arial"/>
                <w:sz w:val="16"/>
                <w:szCs w:val="16"/>
              </w:rPr>
              <w:t>Конденсатор RF LC-фильтра / согласующего фильтра (315/433 МГц). ВЧ балун / согласующий конденсатор (868/915 МГц).</w:t>
            </w:r>
          </w:p>
        </w:tc>
      </w:tr>
      <w:tr w:rsidR="001516AB" w14:paraId="143614A5" w14:textId="77777777">
        <w:trPr>
          <w:trHeight w:val="64"/>
        </w:trPr>
        <w:tc>
          <w:tcPr>
            <w:tcW w:w="1620" w:type="dxa"/>
            <w:tcBorders>
              <w:left w:val="single" w:sz="8" w:space="0" w:color="auto"/>
              <w:bottom w:val="single" w:sz="8" w:space="0" w:color="auto"/>
              <w:right w:val="single" w:sz="8" w:space="0" w:color="auto"/>
            </w:tcBorders>
            <w:vAlign w:val="bottom"/>
          </w:tcPr>
          <w:p w14:paraId="2A70AB4A"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3F680289" w14:textId="77777777" w:rsidR="001516AB" w:rsidRDefault="001516AB">
            <w:pPr>
              <w:rPr>
                <w:sz w:val="5"/>
                <w:szCs w:val="5"/>
              </w:rPr>
            </w:pPr>
          </w:p>
        </w:tc>
      </w:tr>
      <w:tr w:rsidR="001516AB" w14:paraId="5FA882CA" w14:textId="77777777">
        <w:trPr>
          <w:trHeight w:val="230"/>
        </w:trPr>
        <w:tc>
          <w:tcPr>
            <w:tcW w:w="1620" w:type="dxa"/>
            <w:tcBorders>
              <w:left w:val="single" w:sz="8" w:space="0" w:color="auto"/>
              <w:right w:val="single" w:sz="8" w:space="0" w:color="auto"/>
            </w:tcBorders>
            <w:vAlign w:val="bottom"/>
          </w:tcPr>
          <w:p w14:paraId="79C2AD5E" w14:textId="77777777" w:rsidR="001516AB" w:rsidRDefault="0066520C">
            <w:pPr>
              <w:jc w:val="center"/>
              <w:rPr>
                <w:sz w:val="20"/>
                <w:szCs w:val="20"/>
              </w:rPr>
            </w:pPr>
            <w:r>
              <w:rPr>
                <w:rFonts w:ascii="Arial" w:eastAsia="Arial" w:hAnsi="Arial" w:cs="Arial"/>
                <w:w w:val="99"/>
                <w:sz w:val="16"/>
                <w:szCs w:val="16"/>
              </w:rPr>
              <w:t>C123</w:t>
            </w:r>
          </w:p>
        </w:tc>
        <w:tc>
          <w:tcPr>
            <w:tcW w:w="7460" w:type="dxa"/>
            <w:tcBorders>
              <w:right w:val="single" w:sz="8" w:space="0" w:color="auto"/>
            </w:tcBorders>
            <w:vAlign w:val="bottom"/>
          </w:tcPr>
          <w:p w14:paraId="3C81EE87" w14:textId="77777777" w:rsidR="001516AB" w:rsidRDefault="0066520C">
            <w:pPr>
              <w:ind w:left="100"/>
              <w:rPr>
                <w:sz w:val="20"/>
                <w:szCs w:val="20"/>
              </w:rPr>
            </w:pPr>
            <w:r>
              <w:rPr>
                <w:rFonts w:ascii="Arial" w:eastAsia="Arial" w:hAnsi="Arial" w:cs="Arial"/>
                <w:sz w:val="16"/>
                <w:szCs w:val="16"/>
              </w:rPr>
              <w:t>RF LC фильтр / согласующий конденсатор</w:t>
            </w:r>
          </w:p>
        </w:tc>
      </w:tr>
      <w:tr w:rsidR="001516AB" w14:paraId="0D0CAC1E" w14:textId="77777777">
        <w:trPr>
          <w:trHeight w:val="64"/>
        </w:trPr>
        <w:tc>
          <w:tcPr>
            <w:tcW w:w="1620" w:type="dxa"/>
            <w:tcBorders>
              <w:left w:val="single" w:sz="8" w:space="0" w:color="auto"/>
              <w:bottom w:val="single" w:sz="8" w:space="0" w:color="auto"/>
              <w:right w:val="single" w:sz="8" w:space="0" w:color="auto"/>
            </w:tcBorders>
            <w:vAlign w:val="bottom"/>
          </w:tcPr>
          <w:p w14:paraId="5EAE5FBD"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629BC620" w14:textId="77777777" w:rsidR="001516AB" w:rsidRDefault="001516AB">
            <w:pPr>
              <w:rPr>
                <w:sz w:val="5"/>
                <w:szCs w:val="5"/>
              </w:rPr>
            </w:pPr>
          </w:p>
        </w:tc>
      </w:tr>
      <w:tr w:rsidR="001516AB" w14:paraId="46C927A2" w14:textId="77777777">
        <w:trPr>
          <w:trHeight w:val="228"/>
        </w:trPr>
        <w:tc>
          <w:tcPr>
            <w:tcW w:w="1620" w:type="dxa"/>
            <w:tcBorders>
              <w:left w:val="single" w:sz="8" w:space="0" w:color="auto"/>
              <w:right w:val="single" w:sz="8" w:space="0" w:color="auto"/>
            </w:tcBorders>
            <w:vAlign w:val="bottom"/>
          </w:tcPr>
          <w:p w14:paraId="3A33C35B" w14:textId="77777777" w:rsidR="001516AB" w:rsidRDefault="0066520C">
            <w:pPr>
              <w:jc w:val="center"/>
              <w:rPr>
                <w:sz w:val="20"/>
                <w:szCs w:val="20"/>
              </w:rPr>
            </w:pPr>
            <w:r>
              <w:rPr>
                <w:rFonts w:ascii="Arial" w:eastAsia="Arial" w:hAnsi="Arial" w:cs="Arial"/>
                <w:w w:val="99"/>
                <w:sz w:val="16"/>
                <w:szCs w:val="16"/>
              </w:rPr>
              <w:t>C124</w:t>
            </w:r>
          </w:p>
        </w:tc>
        <w:tc>
          <w:tcPr>
            <w:tcW w:w="7460" w:type="dxa"/>
            <w:tcBorders>
              <w:right w:val="single" w:sz="8" w:space="0" w:color="auto"/>
            </w:tcBorders>
            <w:vAlign w:val="bottom"/>
          </w:tcPr>
          <w:p w14:paraId="6EDA4655" w14:textId="77777777" w:rsidR="001516AB" w:rsidRDefault="0066520C">
            <w:pPr>
              <w:ind w:left="100"/>
              <w:rPr>
                <w:sz w:val="20"/>
                <w:szCs w:val="20"/>
              </w:rPr>
            </w:pPr>
            <w:r>
              <w:rPr>
                <w:rFonts w:ascii="Arial" w:eastAsia="Arial" w:hAnsi="Arial" w:cs="Arial"/>
                <w:sz w:val="16"/>
                <w:szCs w:val="16"/>
              </w:rPr>
              <w:t>Блокировочный конденсатор постоянного тока RF Balun</w:t>
            </w:r>
          </w:p>
        </w:tc>
      </w:tr>
      <w:tr w:rsidR="001516AB" w14:paraId="36A27B93" w14:textId="77777777">
        <w:trPr>
          <w:trHeight w:val="66"/>
        </w:trPr>
        <w:tc>
          <w:tcPr>
            <w:tcW w:w="1620" w:type="dxa"/>
            <w:tcBorders>
              <w:left w:val="single" w:sz="8" w:space="0" w:color="auto"/>
              <w:bottom w:val="single" w:sz="8" w:space="0" w:color="auto"/>
              <w:right w:val="single" w:sz="8" w:space="0" w:color="auto"/>
            </w:tcBorders>
            <w:vAlign w:val="bottom"/>
          </w:tcPr>
          <w:p w14:paraId="2E025C53"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2B9CBA44" w14:textId="77777777" w:rsidR="001516AB" w:rsidRDefault="001516AB">
            <w:pPr>
              <w:rPr>
                <w:sz w:val="5"/>
                <w:szCs w:val="5"/>
              </w:rPr>
            </w:pPr>
          </w:p>
        </w:tc>
      </w:tr>
      <w:tr w:rsidR="001516AB" w14:paraId="510E0919" w14:textId="77777777">
        <w:trPr>
          <w:trHeight w:val="228"/>
        </w:trPr>
        <w:tc>
          <w:tcPr>
            <w:tcW w:w="1620" w:type="dxa"/>
            <w:tcBorders>
              <w:left w:val="single" w:sz="8" w:space="0" w:color="auto"/>
              <w:right w:val="single" w:sz="8" w:space="0" w:color="auto"/>
            </w:tcBorders>
            <w:vAlign w:val="bottom"/>
          </w:tcPr>
          <w:p w14:paraId="126B8B13" w14:textId="77777777" w:rsidR="001516AB" w:rsidRDefault="0066520C">
            <w:pPr>
              <w:jc w:val="center"/>
              <w:rPr>
                <w:sz w:val="20"/>
                <w:szCs w:val="20"/>
              </w:rPr>
            </w:pPr>
            <w:r>
              <w:rPr>
                <w:rFonts w:ascii="Arial" w:eastAsia="Arial" w:hAnsi="Arial" w:cs="Arial"/>
                <w:w w:val="99"/>
                <w:sz w:val="16"/>
                <w:szCs w:val="16"/>
              </w:rPr>
              <w:t>C125</w:t>
            </w:r>
          </w:p>
        </w:tc>
        <w:tc>
          <w:tcPr>
            <w:tcW w:w="7460" w:type="dxa"/>
            <w:tcBorders>
              <w:right w:val="single" w:sz="8" w:space="0" w:color="auto"/>
            </w:tcBorders>
            <w:vAlign w:val="bottom"/>
          </w:tcPr>
          <w:p w14:paraId="42C3151E" w14:textId="77777777" w:rsidR="001516AB" w:rsidRDefault="0066520C">
            <w:pPr>
              <w:ind w:left="100"/>
              <w:rPr>
                <w:sz w:val="20"/>
                <w:szCs w:val="20"/>
              </w:rPr>
            </w:pPr>
            <w:r>
              <w:rPr>
                <w:rFonts w:ascii="Arial" w:eastAsia="Arial" w:hAnsi="Arial" w:cs="Arial"/>
                <w:sz w:val="16"/>
                <w:szCs w:val="16"/>
              </w:rPr>
              <w:t>Блокирующий конденсатор постоянного тока RF LC-фильтра и часть дополнительного RF LC-фильтра (868/915 МГц)</w:t>
            </w:r>
          </w:p>
        </w:tc>
      </w:tr>
      <w:tr w:rsidR="001516AB" w14:paraId="2D71FDDC" w14:textId="77777777">
        <w:trPr>
          <w:trHeight w:val="66"/>
        </w:trPr>
        <w:tc>
          <w:tcPr>
            <w:tcW w:w="1620" w:type="dxa"/>
            <w:tcBorders>
              <w:left w:val="single" w:sz="8" w:space="0" w:color="auto"/>
              <w:bottom w:val="single" w:sz="8" w:space="0" w:color="auto"/>
              <w:right w:val="single" w:sz="8" w:space="0" w:color="auto"/>
            </w:tcBorders>
            <w:vAlign w:val="bottom"/>
          </w:tcPr>
          <w:p w14:paraId="227FDED3"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1E93F6DB" w14:textId="77777777" w:rsidR="001516AB" w:rsidRDefault="001516AB">
            <w:pPr>
              <w:rPr>
                <w:sz w:val="5"/>
                <w:szCs w:val="5"/>
              </w:rPr>
            </w:pPr>
          </w:p>
        </w:tc>
      </w:tr>
      <w:tr w:rsidR="001516AB" w14:paraId="5BE8DB5D" w14:textId="77777777">
        <w:trPr>
          <w:trHeight w:val="228"/>
        </w:trPr>
        <w:tc>
          <w:tcPr>
            <w:tcW w:w="1620" w:type="dxa"/>
            <w:tcBorders>
              <w:left w:val="single" w:sz="8" w:space="0" w:color="auto"/>
              <w:right w:val="single" w:sz="8" w:space="0" w:color="auto"/>
            </w:tcBorders>
            <w:vAlign w:val="bottom"/>
          </w:tcPr>
          <w:p w14:paraId="0924B3A5" w14:textId="77777777" w:rsidR="001516AB" w:rsidRDefault="0066520C">
            <w:pPr>
              <w:jc w:val="center"/>
              <w:rPr>
                <w:sz w:val="20"/>
                <w:szCs w:val="20"/>
              </w:rPr>
            </w:pPr>
            <w:r>
              <w:rPr>
                <w:rFonts w:ascii="Arial" w:eastAsia="Arial" w:hAnsi="Arial" w:cs="Arial"/>
                <w:w w:val="99"/>
                <w:sz w:val="16"/>
                <w:szCs w:val="16"/>
              </w:rPr>
              <w:t>C126</w:t>
            </w:r>
          </w:p>
        </w:tc>
        <w:tc>
          <w:tcPr>
            <w:tcW w:w="7460" w:type="dxa"/>
            <w:tcBorders>
              <w:right w:val="single" w:sz="8" w:space="0" w:color="auto"/>
            </w:tcBorders>
            <w:vAlign w:val="bottom"/>
          </w:tcPr>
          <w:p w14:paraId="600C88CC" w14:textId="77777777" w:rsidR="001516AB" w:rsidRDefault="0066520C">
            <w:pPr>
              <w:ind w:left="100"/>
              <w:rPr>
                <w:sz w:val="20"/>
                <w:szCs w:val="20"/>
              </w:rPr>
            </w:pPr>
            <w:r>
              <w:rPr>
                <w:rFonts w:ascii="Arial" w:eastAsia="Arial" w:hAnsi="Arial" w:cs="Arial"/>
                <w:sz w:val="16"/>
                <w:szCs w:val="16"/>
              </w:rPr>
              <w:t>Часть дополнительного RF LC-фильтра и блока постоянного тока (868/915 МГц)</w:t>
            </w:r>
          </w:p>
        </w:tc>
      </w:tr>
      <w:tr w:rsidR="001516AB" w14:paraId="631B3B6B" w14:textId="77777777">
        <w:trPr>
          <w:trHeight w:val="66"/>
        </w:trPr>
        <w:tc>
          <w:tcPr>
            <w:tcW w:w="1620" w:type="dxa"/>
            <w:tcBorders>
              <w:left w:val="single" w:sz="8" w:space="0" w:color="auto"/>
              <w:bottom w:val="single" w:sz="8" w:space="0" w:color="auto"/>
              <w:right w:val="single" w:sz="8" w:space="0" w:color="auto"/>
            </w:tcBorders>
            <w:vAlign w:val="bottom"/>
          </w:tcPr>
          <w:p w14:paraId="0F347626"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6AA550D7" w14:textId="77777777" w:rsidR="001516AB" w:rsidRDefault="001516AB">
            <w:pPr>
              <w:rPr>
                <w:sz w:val="5"/>
                <w:szCs w:val="5"/>
              </w:rPr>
            </w:pPr>
          </w:p>
        </w:tc>
      </w:tr>
      <w:tr w:rsidR="001516AB" w14:paraId="2C0A7A45" w14:textId="77777777">
        <w:trPr>
          <w:trHeight w:val="228"/>
        </w:trPr>
        <w:tc>
          <w:tcPr>
            <w:tcW w:w="1620" w:type="dxa"/>
            <w:tcBorders>
              <w:left w:val="single" w:sz="8" w:space="0" w:color="auto"/>
              <w:right w:val="single" w:sz="8" w:space="0" w:color="auto"/>
            </w:tcBorders>
            <w:vAlign w:val="bottom"/>
          </w:tcPr>
          <w:p w14:paraId="26C3669E" w14:textId="77777777" w:rsidR="001516AB" w:rsidRDefault="0066520C">
            <w:pPr>
              <w:jc w:val="center"/>
              <w:rPr>
                <w:sz w:val="20"/>
                <w:szCs w:val="20"/>
              </w:rPr>
            </w:pPr>
            <w:r>
              <w:rPr>
                <w:rFonts w:ascii="Arial" w:eastAsia="Arial" w:hAnsi="Arial" w:cs="Arial"/>
                <w:sz w:val="16"/>
                <w:szCs w:val="16"/>
              </w:rPr>
              <w:t>L121 / L131</w:t>
            </w:r>
          </w:p>
        </w:tc>
        <w:tc>
          <w:tcPr>
            <w:tcW w:w="7460" w:type="dxa"/>
            <w:tcBorders>
              <w:right w:val="single" w:sz="8" w:space="0" w:color="auto"/>
            </w:tcBorders>
            <w:vAlign w:val="bottom"/>
          </w:tcPr>
          <w:p w14:paraId="314480B5" w14:textId="77777777" w:rsidR="001516AB" w:rsidRDefault="0066520C">
            <w:pPr>
              <w:ind w:left="100"/>
              <w:rPr>
                <w:sz w:val="20"/>
                <w:szCs w:val="20"/>
              </w:rPr>
            </w:pPr>
            <w:r>
              <w:rPr>
                <w:rFonts w:ascii="Arial" w:eastAsia="Arial" w:hAnsi="Arial" w:cs="Arial"/>
                <w:sz w:val="16"/>
                <w:szCs w:val="16"/>
              </w:rPr>
              <w:t xml:space="preserve">ВЧ балун / согласующие индукторы </w:t>
            </w:r>
            <w:r>
              <w:rPr>
                <w:rFonts w:ascii="Arial" w:eastAsia="Arial" w:hAnsi="Arial" w:cs="Arial"/>
                <w:sz w:val="16"/>
                <w:szCs w:val="16"/>
              </w:rPr>
              <w:t>(недорогой многослойный тип)</w:t>
            </w:r>
          </w:p>
        </w:tc>
      </w:tr>
      <w:tr w:rsidR="001516AB" w14:paraId="57572D65" w14:textId="77777777">
        <w:trPr>
          <w:trHeight w:val="66"/>
        </w:trPr>
        <w:tc>
          <w:tcPr>
            <w:tcW w:w="1620" w:type="dxa"/>
            <w:tcBorders>
              <w:left w:val="single" w:sz="8" w:space="0" w:color="auto"/>
              <w:bottom w:val="single" w:sz="8" w:space="0" w:color="auto"/>
              <w:right w:val="single" w:sz="8" w:space="0" w:color="auto"/>
            </w:tcBorders>
            <w:vAlign w:val="bottom"/>
          </w:tcPr>
          <w:p w14:paraId="29016CBA"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36B4F63C" w14:textId="77777777" w:rsidR="001516AB" w:rsidRDefault="001516AB">
            <w:pPr>
              <w:rPr>
                <w:sz w:val="5"/>
                <w:szCs w:val="5"/>
              </w:rPr>
            </w:pPr>
          </w:p>
        </w:tc>
      </w:tr>
      <w:tr w:rsidR="001516AB" w14:paraId="1B57297B" w14:textId="77777777">
        <w:trPr>
          <w:trHeight w:val="228"/>
        </w:trPr>
        <w:tc>
          <w:tcPr>
            <w:tcW w:w="1620" w:type="dxa"/>
            <w:tcBorders>
              <w:left w:val="single" w:sz="8" w:space="0" w:color="auto"/>
              <w:right w:val="single" w:sz="8" w:space="0" w:color="auto"/>
            </w:tcBorders>
            <w:vAlign w:val="bottom"/>
          </w:tcPr>
          <w:p w14:paraId="46754E1D" w14:textId="77777777" w:rsidR="001516AB" w:rsidRDefault="0066520C">
            <w:pPr>
              <w:jc w:val="center"/>
              <w:rPr>
                <w:sz w:val="20"/>
                <w:szCs w:val="20"/>
              </w:rPr>
            </w:pPr>
            <w:r>
              <w:rPr>
                <w:rFonts w:ascii="Arial" w:eastAsia="Arial" w:hAnsi="Arial" w:cs="Arial"/>
                <w:sz w:val="16"/>
                <w:szCs w:val="16"/>
              </w:rPr>
              <w:t>L122</w:t>
            </w:r>
          </w:p>
        </w:tc>
        <w:tc>
          <w:tcPr>
            <w:tcW w:w="7460" w:type="dxa"/>
            <w:tcBorders>
              <w:right w:val="single" w:sz="8" w:space="0" w:color="auto"/>
            </w:tcBorders>
            <w:vAlign w:val="bottom"/>
          </w:tcPr>
          <w:p w14:paraId="1D4280E2" w14:textId="77777777" w:rsidR="001516AB" w:rsidRDefault="0066520C">
            <w:pPr>
              <w:ind w:left="100"/>
              <w:rPr>
                <w:sz w:val="20"/>
                <w:szCs w:val="20"/>
              </w:rPr>
            </w:pPr>
            <w:r>
              <w:rPr>
                <w:rFonts w:ascii="Arial" w:eastAsia="Arial" w:hAnsi="Arial" w:cs="Arial"/>
                <w:sz w:val="16"/>
                <w:szCs w:val="16"/>
              </w:rPr>
              <w:t>Дроссель RF LC-фильтра / согласующего фильтра (315 и 433 МГц). ВЧ балун / согласующий индуктор (868/915 МГц).</w:t>
            </w:r>
          </w:p>
        </w:tc>
      </w:tr>
      <w:tr w:rsidR="001516AB" w14:paraId="6DB0242C" w14:textId="77777777">
        <w:trPr>
          <w:trHeight w:val="182"/>
        </w:trPr>
        <w:tc>
          <w:tcPr>
            <w:tcW w:w="1620" w:type="dxa"/>
            <w:tcBorders>
              <w:left w:val="single" w:sz="8" w:space="0" w:color="auto"/>
              <w:right w:val="single" w:sz="8" w:space="0" w:color="auto"/>
            </w:tcBorders>
            <w:vAlign w:val="bottom"/>
          </w:tcPr>
          <w:p w14:paraId="79DF232E" w14:textId="77777777" w:rsidR="001516AB" w:rsidRDefault="001516AB">
            <w:pPr>
              <w:rPr>
                <w:sz w:val="15"/>
                <w:szCs w:val="15"/>
              </w:rPr>
            </w:pPr>
          </w:p>
        </w:tc>
        <w:tc>
          <w:tcPr>
            <w:tcW w:w="7460" w:type="dxa"/>
            <w:tcBorders>
              <w:right w:val="single" w:sz="8" w:space="0" w:color="auto"/>
            </w:tcBorders>
            <w:vAlign w:val="bottom"/>
          </w:tcPr>
          <w:p w14:paraId="00559134" w14:textId="77777777" w:rsidR="001516AB" w:rsidRDefault="0066520C">
            <w:pPr>
              <w:spacing w:line="182" w:lineRule="exact"/>
              <w:ind w:left="100"/>
              <w:rPr>
                <w:sz w:val="20"/>
                <w:szCs w:val="20"/>
              </w:rPr>
            </w:pPr>
            <w:r>
              <w:rPr>
                <w:rFonts w:ascii="Arial" w:eastAsia="Arial" w:hAnsi="Arial" w:cs="Arial"/>
                <w:sz w:val="16"/>
                <w:szCs w:val="16"/>
              </w:rPr>
              <w:t>(недорогой многослойный тип)</w:t>
            </w:r>
          </w:p>
        </w:tc>
      </w:tr>
      <w:tr w:rsidR="001516AB" w14:paraId="08835825" w14:textId="77777777">
        <w:trPr>
          <w:trHeight w:val="66"/>
        </w:trPr>
        <w:tc>
          <w:tcPr>
            <w:tcW w:w="1620" w:type="dxa"/>
            <w:tcBorders>
              <w:left w:val="single" w:sz="8" w:space="0" w:color="auto"/>
              <w:bottom w:val="single" w:sz="8" w:space="0" w:color="auto"/>
              <w:right w:val="single" w:sz="8" w:space="0" w:color="auto"/>
            </w:tcBorders>
            <w:vAlign w:val="bottom"/>
          </w:tcPr>
          <w:p w14:paraId="1968933D"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5BE5588F" w14:textId="77777777" w:rsidR="001516AB" w:rsidRDefault="001516AB">
            <w:pPr>
              <w:rPr>
                <w:sz w:val="5"/>
                <w:szCs w:val="5"/>
              </w:rPr>
            </w:pPr>
          </w:p>
        </w:tc>
      </w:tr>
      <w:tr w:rsidR="001516AB" w14:paraId="45F31C72" w14:textId="77777777">
        <w:trPr>
          <w:trHeight w:val="228"/>
        </w:trPr>
        <w:tc>
          <w:tcPr>
            <w:tcW w:w="1620" w:type="dxa"/>
            <w:tcBorders>
              <w:left w:val="single" w:sz="8" w:space="0" w:color="auto"/>
              <w:right w:val="single" w:sz="8" w:space="0" w:color="auto"/>
            </w:tcBorders>
            <w:vAlign w:val="bottom"/>
          </w:tcPr>
          <w:p w14:paraId="31D93006" w14:textId="77777777" w:rsidR="001516AB" w:rsidRDefault="0066520C">
            <w:pPr>
              <w:jc w:val="center"/>
              <w:rPr>
                <w:sz w:val="20"/>
                <w:szCs w:val="20"/>
              </w:rPr>
            </w:pPr>
            <w:r>
              <w:rPr>
                <w:rFonts w:ascii="Arial" w:eastAsia="Arial" w:hAnsi="Arial" w:cs="Arial"/>
                <w:sz w:val="16"/>
                <w:szCs w:val="16"/>
              </w:rPr>
              <w:t>L123</w:t>
            </w:r>
          </w:p>
        </w:tc>
        <w:tc>
          <w:tcPr>
            <w:tcW w:w="7460" w:type="dxa"/>
            <w:tcBorders>
              <w:right w:val="single" w:sz="8" w:space="0" w:color="auto"/>
            </w:tcBorders>
            <w:vAlign w:val="bottom"/>
          </w:tcPr>
          <w:p w14:paraId="741432F0" w14:textId="77777777" w:rsidR="001516AB" w:rsidRDefault="0066520C">
            <w:pPr>
              <w:ind w:left="100"/>
              <w:rPr>
                <w:sz w:val="20"/>
                <w:szCs w:val="20"/>
              </w:rPr>
            </w:pPr>
            <w:r>
              <w:rPr>
                <w:rFonts w:ascii="Arial" w:eastAsia="Arial" w:hAnsi="Arial" w:cs="Arial"/>
                <w:sz w:val="16"/>
                <w:szCs w:val="16"/>
              </w:rPr>
              <w:t xml:space="preserve">RF LC фильтр / индуктор согласующего фильтра (недорогой </w:t>
            </w:r>
            <w:r>
              <w:rPr>
                <w:rFonts w:ascii="Arial" w:eastAsia="Arial" w:hAnsi="Arial" w:cs="Arial"/>
                <w:sz w:val="16"/>
                <w:szCs w:val="16"/>
              </w:rPr>
              <w:t>многослойный тип)</w:t>
            </w:r>
          </w:p>
        </w:tc>
      </w:tr>
      <w:tr w:rsidR="001516AB" w14:paraId="7008BF0F" w14:textId="77777777">
        <w:trPr>
          <w:trHeight w:val="66"/>
        </w:trPr>
        <w:tc>
          <w:tcPr>
            <w:tcW w:w="1620" w:type="dxa"/>
            <w:tcBorders>
              <w:left w:val="single" w:sz="8" w:space="0" w:color="auto"/>
              <w:bottom w:val="single" w:sz="8" w:space="0" w:color="auto"/>
              <w:right w:val="single" w:sz="8" w:space="0" w:color="auto"/>
            </w:tcBorders>
            <w:vAlign w:val="bottom"/>
          </w:tcPr>
          <w:p w14:paraId="1A97139D"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30D82B7A" w14:textId="77777777" w:rsidR="001516AB" w:rsidRDefault="001516AB">
            <w:pPr>
              <w:rPr>
                <w:sz w:val="5"/>
                <w:szCs w:val="5"/>
              </w:rPr>
            </w:pPr>
          </w:p>
        </w:tc>
      </w:tr>
      <w:tr w:rsidR="001516AB" w14:paraId="21B90378" w14:textId="77777777">
        <w:trPr>
          <w:trHeight w:val="228"/>
        </w:trPr>
        <w:tc>
          <w:tcPr>
            <w:tcW w:w="1620" w:type="dxa"/>
            <w:tcBorders>
              <w:left w:val="single" w:sz="8" w:space="0" w:color="auto"/>
              <w:right w:val="single" w:sz="8" w:space="0" w:color="auto"/>
            </w:tcBorders>
            <w:vAlign w:val="bottom"/>
          </w:tcPr>
          <w:p w14:paraId="1A969731" w14:textId="77777777" w:rsidR="001516AB" w:rsidRDefault="0066520C">
            <w:pPr>
              <w:jc w:val="center"/>
              <w:rPr>
                <w:sz w:val="20"/>
                <w:szCs w:val="20"/>
              </w:rPr>
            </w:pPr>
            <w:r>
              <w:rPr>
                <w:rFonts w:ascii="Arial" w:eastAsia="Arial" w:hAnsi="Arial" w:cs="Arial"/>
                <w:sz w:val="16"/>
                <w:szCs w:val="16"/>
              </w:rPr>
              <w:t>L124</w:t>
            </w:r>
          </w:p>
        </w:tc>
        <w:tc>
          <w:tcPr>
            <w:tcW w:w="7460" w:type="dxa"/>
            <w:tcBorders>
              <w:right w:val="single" w:sz="8" w:space="0" w:color="auto"/>
            </w:tcBorders>
            <w:vAlign w:val="bottom"/>
          </w:tcPr>
          <w:p w14:paraId="1E32E647" w14:textId="77777777" w:rsidR="001516AB" w:rsidRDefault="0066520C">
            <w:pPr>
              <w:ind w:left="100"/>
              <w:rPr>
                <w:sz w:val="20"/>
                <w:szCs w:val="20"/>
              </w:rPr>
            </w:pPr>
            <w:r>
              <w:rPr>
                <w:rFonts w:ascii="Arial" w:eastAsia="Arial" w:hAnsi="Arial" w:cs="Arial"/>
                <w:sz w:val="16"/>
                <w:szCs w:val="16"/>
              </w:rPr>
              <w:t>RF LC фильтр / индуктор согласующего фильтра (недорогой многослойный тип)</w:t>
            </w:r>
          </w:p>
        </w:tc>
      </w:tr>
      <w:tr w:rsidR="001516AB" w14:paraId="56E8DFA9" w14:textId="77777777">
        <w:trPr>
          <w:trHeight w:val="66"/>
        </w:trPr>
        <w:tc>
          <w:tcPr>
            <w:tcW w:w="1620" w:type="dxa"/>
            <w:tcBorders>
              <w:left w:val="single" w:sz="8" w:space="0" w:color="auto"/>
              <w:bottom w:val="single" w:sz="8" w:space="0" w:color="auto"/>
              <w:right w:val="single" w:sz="8" w:space="0" w:color="auto"/>
            </w:tcBorders>
            <w:vAlign w:val="bottom"/>
          </w:tcPr>
          <w:p w14:paraId="51C6C59F"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519832FC" w14:textId="77777777" w:rsidR="001516AB" w:rsidRDefault="001516AB">
            <w:pPr>
              <w:rPr>
                <w:sz w:val="5"/>
                <w:szCs w:val="5"/>
              </w:rPr>
            </w:pPr>
          </w:p>
        </w:tc>
      </w:tr>
      <w:tr w:rsidR="001516AB" w14:paraId="0BACFA3C" w14:textId="77777777">
        <w:trPr>
          <w:trHeight w:val="228"/>
        </w:trPr>
        <w:tc>
          <w:tcPr>
            <w:tcW w:w="1620" w:type="dxa"/>
            <w:tcBorders>
              <w:left w:val="single" w:sz="8" w:space="0" w:color="auto"/>
              <w:right w:val="single" w:sz="8" w:space="0" w:color="auto"/>
            </w:tcBorders>
            <w:vAlign w:val="bottom"/>
          </w:tcPr>
          <w:p w14:paraId="3ED948BC" w14:textId="77777777" w:rsidR="001516AB" w:rsidRDefault="0066520C">
            <w:pPr>
              <w:jc w:val="center"/>
              <w:rPr>
                <w:sz w:val="20"/>
                <w:szCs w:val="20"/>
              </w:rPr>
            </w:pPr>
            <w:r>
              <w:rPr>
                <w:rFonts w:ascii="Arial" w:eastAsia="Arial" w:hAnsi="Arial" w:cs="Arial"/>
                <w:sz w:val="16"/>
                <w:szCs w:val="16"/>
              </w:rPr>
              <w:t>L125</w:t>
            </w:r>
          </w:p>
        </w:tc>
        <w:tc>
          <w:tcPr>
            <w:tcW w:w="7460" w:type="dxa"/>
            <w:tcBorders>
              <w:right w:val="single" w:sz="8" w:space="0" w:color="auto"/>
            </w:tcBorders>
            <w:vAlign w:val="bottom"/>
          </w:tcPr>
          <w:p w14:paraId="30C8352E" w14:textId="77777777" w:rsidR="001516AB" w:rsidRDefault="0066520C">
            <w:pPr>
              <w:ind w:left="100"/>
              <w:rPr>
                <w:sz w:val="20"/>
                <w:szCs w:val="20"/>
              </w:rPr>
            </w:pPr>
            <w:r>
              <w:rPr>
                <w:rFonts w:ascii="Arial" w:eastAsia="Arial" w:hAnsi="Arial" w:cs="Arial"/>
                <w:sz w:val="16"/>
                <w:szCs w:val="16"/>
              </w:rPr>
              <w:t>Дополнительный RF LC-фильтр / индуктор согласующего фильтра (недорогой многослойный тип) (868/915 МГц)</w:t>
            </w:r>
          </w:p>
        </w:tc>
      </w:tr>
      <w:tr w:rsidR="001516AB" w14:paraId="0B4122F6" w14:textId="77777777">
        <w:trPr>
          <w:trHeight w:val="64"/>
        </w:trPr>
        <w:tc>
          <w:tcPr>
            <w:tcW w:w="1620" w:type="dxa"/>
            <w:tcBorders>
              <w:left w:val="single" w:sz="8" w:space="0" w:color="auto"/>
              <w:bottom w:val="single" w:sz="8" w:space="0" w:color="auto"/>
              <w:right w:val="single" w:sz="8" w:space="0" w:color="auto"/>
            </w:tcBorders>
            <w:vAlign w:val="bottom"/>
          </w:tcPr>
          <w:p w14:paraId="06087F15"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0EFFED59" w14:textId="77777777" w:rsidR="001516AB" w:rsidRDefault="001516AB">
            <w:pPr>
              <w:rPr>
                <w:sz w:val="5"/>
                <w:szCs w:val="5"/>
              </w:rPr>
            </w:pPr>
          </w:p>
        </w:tc>
      </w:tr>
      <w:tr w:rsidR="001516AB" w14:paraId="5CDA420C" w14:textId="77777777">
        <w:trPr>
          <w:trHeight w:val="230"/>
        </w:trPr>
        <w:tc>
          <w:tcPr>
            <w:tcW w:w="1620" w:type="dxa"/>
            <w:tcBorders>
              <w:left w:val="single" w:sz="8" w:space="0" w:color="auto"/>
              <w:right w:val="single" w:sz="8" w:space="0" w:color="auto"/>
            </w:tcBorders>
            <w:vAlign w:val="bottom"/>
          </w:tcPr>
          <w:p w14:paraId="5CE6F09C" w14:textId="77777777" w:rsidR="001516AB" w:rsidRDefault="0066520C">
            <w:pPr>
              <w:jc w:val="center"/>
              <w:rPr>
                <w:sz w:val="20"/>
                <w:szCs w:val="20"/>
              </w:rPr>
            </w:pPr>
            <w:r>
              <w:rPr>
                <w:rFonts w:ascii="Arial" w:eastAsia="Arial" w:hAnsi="Arial" w:cs="Arial"/>
                <w:sz w:val="16"/>
                <w:szCs w:val="16"/>
              </w:rPr>
              <w:t>L132</w:t>
            </w:r>
          </w:p>
        </w:tc>
        <w:tc>
          <w:tcPr>
            <w:tcW w:w="7460" w:type="dxa"/>
            <w:tcBorders>
              <w:right w:val="single" w:sz="8" w:space="0" w:color="auto"/>
            </w:tcBorders>
            <w:vAlign w:val="bottom"/>
          </w:tcPr>
          <w:p w14:paraId="22A9882F" w14:textId="77777777" w:rsidR="001516AB" w:rsidRDefault="0066520C">
            <w:pPr>
              <w:ind w:left="100"/>
              <w:rPr>
                <w:sz w:val="20"/>
                <w:szCs w:val="20"/>
              </w:rPr>
            </w:pPr>
            <w:r>
              <w:rPr>
                <w:rFonts w:ascii="Arial" w:eastAsia="Arial" w:hAnsi="Arial" w:cs="Arial"/>
                <w:sz w:val="16"/>
                <w:szCs w:val="16"/>
              </w:rPr>
              <w:t xml:space="preserve">ВЧ балун / согласующий </w:t>
            </w:r>
            <w:r>
              <w:rPr>
                <w:rFonts w:ascii="Arial" w:eastAsia="Arial" w:hAnsi="Arial" w:cs="Arial"/>
                <w:sz w:val="16"/>
                <w:szCs w:val="16"/>
              </w:rPr>
              <w:t>индуктор. (недорогой многослойный тип)</w:t>
            </w:r>
          </w:p>
        </w:tc>
      </w:tr>
      <w:tr w:rsidR="001516AB" w14:paraId="312C1EC5" w14:textId="77777777">
        <w:trPr>
          <w:trHeight w:val="64"/>
        </w:trPr>
        <w:tc>
          <w:tcPr>
            <w:tcW w:w="1620" w:type="dxa"/>
            <w:tcBorders>
              <w:left w:val="single" w:sz="8" w:space="0" w:color="auto"/>
              <w:bottom w:val="single" w:sz="8" w:space="0" w:color="auto"/>
              <w:right w:val="single" w:sz="8" w:space="0" w:color="auto"/>
            </w:tcBorders>
            <w:vAlign w:val="bottom"/>
          </w:tcPr>
          <w:p w14:paraId="3C24B16F"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66B7B874" w14:textId="77777777" w:rsidR="001516AB" w:rsidRDefault="001516AB">
            <w:pPr>
              <w:rPr>
                <w:sz w:val="5"/>
                <w:szCs w:val="5"/>
              </w:rPr>
            </w:pPr>
          </w:p>
        </w:tc>
      </w:tr>
      <w:tr w:rsidR="001516AB" w14:paraId="5273D4B3" w14:textId="77777777">
        <w:trPr>
          <w:trHeight w:val="229"/>
        </w:trPr>
        <w:tc>
          <w:tcPr>
            <w:tcW w:w="1620" w:type="dxa"/>
            <w:tcBorders>
              <w:left w:val="single" w:sz="8" w:space="0" w:color="auto"/>
              <w:right w:val="single" w:sz="8" w:space="0" w:color="auto"/>
            </w:tcBorders>
            <w:vAlign w:val="bottom"/>
          </w:tcPr>
          <w:p w14:paraId="04A5433D" w14:textId="77777777" w:rsidR="001516AB" w:rsidRDefault="0066520C">
            <w:pPr>
              <w:jc w:val="center"/>
              <w:rPr>
                <w:sz w:val="20"/>
                <w:szCs w:val="20"/>
              </w:rPr>
            </w:pPr>
            <w:r>
              <w:rPr>
                <w:rFonts w:ascii="Arial" w:eastAsia="Arial" w:hAnsi="Arial" w:cs="Arial"/>
                <w:w w:val="99"/>
                <w:sz w:val="16"/>
                <w:szCs w:val="16"/>
              </w:rPr>
              <w:t>R171</w:t>
            </w:r>
          </w:p>
        </w:tc>
        <w:tc>
          <w:tcPr>
            <w:tcW w:w="7460" w:type="dxa"/>
            <w:tcBorders>
              <w:right w:val="single" w:sz="8" w:space="0" w:color="auto"/>
            </w:tcBorders>
            <w:vAlign w:val="bottom"/>
          </w:tcPr>
          <w:p w14:paraId="53111C34" w14:textId="77777777" w:rsidR="001516AB" w:rsidRDefault="0066520C">
            <w:pPr>
              <w:ind w:left="100"/>
              <w:rPr>
                <w:sz w:val="20"/>
                <w:szCs w:val="20"/>
              </w:rPr>
            </w:pPr>
            <w:r>
              <w:rPr>
                <w:rFonts w:ascii="Arial" w:eastAsia="Arial" w:hAnsi="Arial" w:cs="Arial"/>
                <w:sz w:val="16"/>
                <w:szCs w:val="16"/>
              </w:rPr>
              <w:t>Резистор для внутреннего опорного тока смещения</w:t>
            </w:r>
          </w:p>
        </w:tc>
      </w:tr>
      <w:tr w:rsidR="001516AB" w14:paraId="6A7001FF" w14:textId="77777777">
        <w:trPr>
          <w:trHeight w:val="66"/>
        </w:trPr>
        <w:tc>
          <w:tcPr>
            <w:tcW w:w="1620" w:type="dxa"/>
            <w:tcBorders>
              <w:left w:val="single" w:sz="8" w:space="0" w:color="auto"/>
              <w:bottom w:val="single" w:sz="8" w:space="0" w:color="auto"/>
              <w:right w:val="single" w:sz="8" w:space="0" w:color="auto"/>
            </w:tcBorders>
            <w:vAlign w:val="bottom"/>
          </w:tcPr>
          <w:p w14:paraId="40B3C0C0"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4AF66AE7" w14:textId="77777777" w:rsidR="001516AB" w:rsidRDefault="001516AB">
            <w:pPr>
              <w:rPr>
                <w:sz w:val="5"/>
                <w:szCs w:val="5"/>
              </w:rPr>
            </w:pPr>
          </w:p>
        </w:tc>
      </w:tr>
      <w:tr w:rsidR="001516AB" w14:paraId="432D22B2" w14:textId="77777777">
        <w:trPr>
          <w:trHeight w:val="228"/>
        </w:trPr>
        <w:tc>
          <w:tcPr>
            <w:tcW w:w="1620" w:type="dxa"/>
            <w:tcBorders>
              <w:left w:val="single" w:sz="8" w:space="0" w:color="auto"/>
              <w:right w:val="single" w:sz="8" w:space="0" w:color="auto"/>
            </w:tcBorders>
            <w:vAlign w:val="bottom"/>
          </w:tcPr>
          <w:p w14:paraId="66098AEC" w14:textId="77777777" w:rsidR="001516AB" w:rsidRDefault="0066520C">
            <w:pPr>
              <w:jc w:val="center"/>
              <w:rPr>
                <w:sz w:val="20"/>
                <w:szCs w:val="20"/>
              </w:rPr>
            </w:pPr>
            <w:r>
              <w:rPr>
                <w:rFonts w:ascii="Arial" w:eastAsia="Arial" w:hAnsi="Arial" w:cs="Arial"/>
                <w:w w:val="99"/>
                <w:sz w:val="16"/>
                <w:szCs w:val="16"/>
              </w:rPr>
              <w:t>XTAL</w:t>
            </w:r>
          </w:p>
        </w:tc>
        <w:tc>
          <w:tcPr>
            <w:tcW w:w="7460" w:type="dxa"/>
            <w:tcBorders>
              <w:right w:val="single" w:sz="8" w:space="0" w:color="auto"/>
            </w:tcBorders>
            <w:vAlign w:val="bottom"/>
          </w:tcPr>
          <w:p w14:paraId="1723602B" w14:textId="77777777" w:rsidR="001516AB" w:rsidRDefault="0066520C">
            <w:pPr>
              <w:ind w:left="100"/>
              <w:rPr>
                <w:sz w:val="20"/>
                <w:szCs w:val="20"/>
              </w:rPr>
            </w:pPr>
            <w:r>
              <w:rPr>
                <w:rFonts w:ascii="Arial" w:eastAsia="Arial" w:hAnsi="Arial" w:cs="Arial"/>
                <w:sz w:val="16"/>
                <w:szCs w:val="16"/>
              </w:rPr>
              <w:t>26-27 МГц кристалл</w:t>
            </w:r>
          </w:p>
        </w:tc>
      </w:tr>
      <w:tr w:rsidR="001516AB" w14:paraId="48649D2E" w14:textId="77777777">
        <w:trPr>
          <w:trHeight w:val="66"/>
        </w:trPr>
        <w:tc>
          <w:tcPr>
            <w:tcW w:w="1620" w:type="dxa"/>
            <w:tcBorders>
              <w:left w:val="single" w:sz="8" w:space="0" w:color="auto"/>
              <w:bottom w:val="single" w:sz="8" w:space="0" w:color="auto"/>
              <w:right w:val="single" w:sz="8" w:space="0" w:color="auto"/>
            </w:tcBorders>
            <w:vAlign w:val="bottom"/>
          </w:tcPr>
          <w:p w14:paraId="3598CEAC" w14:textId="77777777" w:rsidR="001516AB" w:rsidRDefault="001516AB">
            <w:pPr>
              <w:rPr>
                <w:sz w:val="5"/>
                <w:szCs w:val="5"/>
              </w:rPr>
            </w:pPr>
          </w:p>
        </w:tc>
        <w:tc>
          <w:tcPr>
            <w:tcW w:w="7460" w:type="dxa"/>
            <w:tcBorders>
              <w:bottom w:val="single" w:sz="8" w:space="0" w:color="auto"/>
              <w:right w:val="single" w:sz="8" w:space="0" w:color="auto"/>
            </w:tcBorders>
            <w:vAlign w:val="bottom"/>
          </w:tcPr>
          <w:p w14:paraId="423D6551" w14:textId="77777777" w:rsidR="001516AB" w:rsidRDefault="001516AB">
            <w:pPr>
              <w:rPr>
                <w:sz w:val="5"/>
                <w:szCs w:val="5"/>
              </w:rPr>
            </w:pPr>
          </w:p>
        </w:tc>
      </w:tr>
    </w:tbl>
    <w:p w14:paraId="56EED5DC" w14:textId="77777777" w:rsidR="001516AB" w:rsidRDefault="0066520C">
      <w:pPr>
        <w:spacing w:line="20" w:lineRule="exact"/>
        <w:rPr>
          <w:sz w:val="20"/>
          <w:szCs w:val="20"/>
        </w:rPr>
      </w:pPr>
      <w:r>
        <w:rPr>
          <w:noProof/>
          <w:sz w:val="20"/>
          <w:szCs w:val="20"/>
        </w:rPr>
        <w:drawing>
          <wp:anchor distT="0" distB="0" distL="114300" distR="114300" simplePos="0" relativeHeight="251442688" behindDoc="1" locked="0" layoutInCell="0" allowOverlap="1" wp14:anchorId="4F3FA86C" wp14:editId="582D065C">
            <wp:simplePos x="0" y="0"/>
            <wp:positionH relativeFrom="column">
              <wp:posOffset>5756275</wp:posOffset>
            </wp:positionH>
            <wp:positionV relativeFrom="paragraph">
              <wp:posOffset>-5715</wp:posOffset>
            </wp:positionV>
            <wp:extent cx="635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srcRect/>
                    <a:stretch>
                      <a:fillRect/>
                    </a:stretch>
                  </pic:blipFill>
                  <pic:spPr bwMode="auto">
                    <a:xfrm>
                      <a:off x="0" y="0"/>
                      <a:ext cx="6350" cy="6350"/>
                    </a:xfrm>
                    <a:prstGeom prst="rect">
                      <a:avLst/>
                    </a:prstGeom>
                    <a:noFill/>
                  </pic:spPr>
                </pic:pic>
              </a:graphicData>
            </a:graphic>
          </wp:anchor>
        </w:drawing>
      </w:r>
    </w:p>
    <w:p w14:paraId="238F4532" w14:textId="77777777" w:rsidR="001516AB" w:rsidRDefault="001516AB">
      <w:pPr>
        <w:spacing w:line="92" w:lineRule="exact"/>
        <w:rPr>
          <w:sz w:val="20"/>
          <w:szCs w:val="20"/>
        </w:rPr>
      </w:pPr>
    </w:p>
    <w:p w14:paraId="4A5E54B2" w14:textId="77777777" w:rsidR="001516AB" w:rsidRDefault="0066520C">
      <w:pPr>
        <w:ind w:left="560"/>
        <w:rPr>
          <w:sz w:val="20"/>
          <w:szCs w:val="20"/>
        </w:rPr>
      </w:pPr>
      <w:r>
        <w:rPr>
          <w:rFonts w:ascii="Arial" w:eastAsia="Arial" w:hAnsi="Arial" w:cs="Arial"/>
          <w:b/>
          <w:bCs/>
          <w:sz w:val="20"/>
          <w:szCs w:val="20"/>
        </w:rPr>
        <w:t>Таблица 20: Обзор внешних компонентов (за исключением разделительных конденсаторов питания)</w:t>
      </w:r>
    </w:p>
    <w:p w14:paraId="1FE42016" w14:textId="77777777" w:rsidR="001516AB" w:rsidRDefault="0066520C">
      <w:pPr>
        <w:spacing w:line="20" w:lineRule="exact"/>
        <w:rPr>
          <w:sz w:val="20"/>
          <w:szCs w:val="20"/>
        </w:rPr>
      </w:pPr>
      <w:r>
        <w:rPr>
          <w:noProof/>
          <w:sz w:val="20"/>
          <w:szCs w:val="20"/>
        </w:rPr>
        <w:drawing>
          <wp:anchor distT="0" distB="0" distL="114300" distR="114300" simplePos="0" relativeHeight="251443712" behindDoc="1" locked="0" layoutInCell="0" allowOverlap="1" wp14:anchorId="5259CA11" wp14:editId="59A9D56D">
            <wp:simplePos x="0" y="0"/>
            <wp:positionH relativeFrom="column">
              <wp:posOffset>81280</wp:posOffset>
            </wp:positionH>
            <wp:positionV relativeFrom="paragraph">
              <wp:posOffset>997585</wp:posOffset>
            </wp:positionV>
            <wp:extent cx="5793740" cy="25527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DAFA34B" w14:textId="77777777" w:rsidR="001516AB" w:rsidRDefault="001516AB">
      <w:pPr>
        <w:spacing w:line="200" w:lineRule="exact"/>
        <w:rPr>
          <w:sz w:val="20"/>
          <w:szCs w:val="20"/>
        </w:rPr>
      </w:pPr>
    </w:p>
    <w:p w14:paraId="261829AC" w14:textId="77777777" w:rsidR="001516AB" w:rsidRDefault="001516AB">
      <w:pPr>
        <w:spacing w:line="200" w:lineRule="exact"/>
        <w:rPr>
          <w:sz w:val="20"/>
          <w:szCs w:val="20"/>
        </w:rPr>
      </w:pPr>
    </w:p>
    <w:p w14:paraId="08037285" w14:textId="77777777" w:rsidR="001516AB" w:rsidRDefault="001516AB">
      <w:pPr>
        <w:spacing w:line="200" w:lineRule="exact"/>
        <w:rPr>
          <w:sz w:val="20"/>
          <w:szCs w:val="20"/>
        </w:rPr>
      </w:pPr>
    </w:p>
    <w:p w14:paraId="074D134A" w14:textId="77777777" w:rsidR="001516AB" w:rsidRDefault="001516AB">
      <w:pPr>
        <w:spacing w:line="200" w:lineRule="exact"/>
        <w:rPr>
          <w:sz w:val="20"/>
          <w:szCs w:val="20"/>
        </w:rPr>
      </w:pPr>
    </w:p>
    <w:p w14:paraId="32E9AF7D" w14:textId="77777777" w:rsidR="001516AB" w:rsidRDefault="001516AB">
      <w:pPr>
        <w:spacing w:line="200" w:lineRule="exact"/>
        <w:rPr>
          <w:sz w:val="20"/>
          <w:szCs w:val="20"/>
        </w:rPr>
      </w:pPr>
    </w:p>
    <w:p w14:paraId="49FE0B54" w14:textId="77777777" w:rsidR="001516AB" w:rsidRDefault="001516AB">
      <w:pPr>
        <w:spacing w:line="200" w:lineRule="exact"/>
        <w:rPr>
          <w:sz w:val="20"/>
          <w:szCs w:val="20"/>
        </w:rPr>
      </w:pPr>
    </w:p>
    <w:p w14:paraId="320562D8" w14:textId="77777777" w:rsidR="001516AB" w:rsidRDefault="001516AB">
      <w:pPr>
        <w:spacing w:line="200" w:lineRule="exact"/>
        <w:rPr>
          <w:sz w:val="20"/>
          <w:szCs w:val="20"/>
        </w:rPr>
      </w:pPr>
    </w:p>
    <w:p w14:paraId="13ADBD55" w14:textId="77777777" w:rsidR="001516AB" w:rsidRDefault="001516AB">
      <w:pPr>
        <w:spacing w:line="399" w:lineRule="exact"/>
        <w:rPr>
          <w:sz w:val="20"/>
          <w:szCs w:val="20"/>
        </w:rPr>
      </w:pPr>
    </w:p>
    <w:p w14:paraId="0B451696" w14:textId="77777777" w:rsidR="001516AB" w:rsidRDefault="0066520C">
      <w:pPr>
        <w:tabs>
          <w:tab w:val="left" w:pos="8120"/>
        </w:tabs>
        <w:ind w:left="398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24 из 98</w:t>
      </w:r>
    </w:p>
    <w:p w14:paraId="74802E83" w14:textId="77777777" w:rsidR="001516AB" w:rsidRDefault="001516AB">
      <w:pPr>
        <w:sectPr w:rsidR="001516AB">
          <w:type w:val="continuous"/>
          <w:pgSz w:w="11900" w:h="16838"/>
          <w:pgMar w:top="689" w:right="1440" w:bottom="280" w:left="1240" w:header="0" w:footer="0" w:gutter="0"/>
          <w:cols w:space="720" w:equalWidth="0">
            <w:col w:w="9226"/>
          </w:cols>
        </w:sectPr>
      </w:pPr>
    </w:p>
    <w:p w14:paraId="7485565E" w14:textId="77777777" w:rsidR="001516AB" w:rsidRDefault="001516AB">
      <w:pPr>
        <w:spacing w:line="200" w:lineRule="exact"/>
        <w:rPr>
          <w:sz w:val="20"/>
          <w:szCs w:val="20"/>
        </w:rPr>
      </w:pPr>
      <w:bookmarkStart w:id="24" w:name="page25"/>
      <w:bookmarkEnd w:id="24"/>
    </w:p>
    <w:p w14:paraId="3A4F3AE0" w14:textId="77777777" w:rsidR="001516AB" w:rsidRDefault="001516AB">
      <w:pPr>
        <w:spacing w:line="200" w:lineRule="exact"/>
        <w:rPr>
          <w:sz w:val="20"/>
          <w:szCs w:val="20"/>
        </w:rPr>
      </w:pPr>
    </w:p>
    <w:p w14:paraId="0C927E6B" w14:textId="77777777" w:rsidR="001516AB" w:rsidRDefault="001516AB">
      <w:pPr>
        <w:spacing w:line="200" w:lineRule="exact"/>
        <w:rPr>
          <w:sz w:val="20"/>
          <w:szCs w:val="20"/>
        </w:rPr>
      </w:pPr>
    </w:p>
    <w:p w14:paraId="6B087695" w14:textId="77777777" w:rsidR="001516AB" w:rsidRDefault="001516AB">
      <w:pPr>
        <w:spacing w:line="200" w:lineRule="exact"/>
        <w:rPr>
          <w:sz w:val="20"/>
          <w:szCs w:val="20"/>
        </w:rPr>
      </w:pPr>
    </w:p>
    <w:p w14:paraId="3EBA164F" w14:textId="77777777" w:rsidR="001516AB" w:rsidRDefault="001516AB">
      <w:pPr>
        <w:spacing w:line="200" w:lineRule="exact"/>
        <w:rPr>
          <w:sz w:val="20"/>
          <w:szCs w:val="20"/>
        </w:rPr>
      </w:pPr>
    </w:p>
    <w:p w14:paraId="03F6A8FF" w14:textId="77777777" w:rsidR="001516AB" w:rsidRDefault="001516AB">
      <w:pPr>
        <w:spacing w:line="313" w:lineRule="exact"/>
        <w:rPr>
          <w:sz w:val="20"/>
          <w:szCs w:val="20"/>
        </w:rPr>
      </w:pPr>
    </w:p>
    <w:p w14:paraId="28BDFF60" w14:textId="77777777" w:rsidR="001516AB" w:rsidRDefault="0066520C">
      <w:pPr>
        <w:ind w:left="260"/>
        <w:rPr>
          <w:sz w:val="20"/>
          <w:szCs w:val="20"/>
        </w:rPr>
      </w:pPr>
      <w:r>
        <w:rPr>
          <w:rFonts w:ascii="Arial" w:eastAsia="Arial" w:hAnsi="Arial" w:cs="Arial"/>
          <w:sz w:val="13"/>
          <w:szCs w:val="13"/>
        </w:rPr>
        <w:t>Источник питания 1,8-3,6 В</w:t>
      </w:r>
    </w:p>
    <w:p w14:paraId="1BFADD52" w14:textId="77777777" w:rsidR="001516AB" w:rsidRDefault="0066520C">
      <w:pPr>
        <w:spacing w:line="20" w:lineRule="exact"/>
        <w:rPr>
          <w:sz w:val="20"/>
          <w:szCs w:val="20"/>
        </w:rPr>
      </w:pPr>
      <w:r>
        <w:rPr>
          <w:sz w:val="20"/>
          <w:szCs w:val="20"/>
        </w:rPr>
        <w:br w:type="column"/>
      </w:r>
    </w:p>
    <w:p w14:paraId="0209454B" w14:textId="77777777" w:rsidR="001516AB" w:rsidRDefault="0066520C">
      <w:pPr>
        <w:ind w:right="26"/>
        <w:jc w:val="right"/>
        <w:rPr>
          <w:sz w:val="20"/>
          <w:szCs w:val="20"/>
        </w:rPr>
      </w:pPr>
      <w:r>
        <w:rPr>
          <w:rFonts w:ascii="Impact" w:eastAsia="Impact" w:hAnsi="Impact" w:cs="Impact"/>
          <w:i/>
          <w:iCs/>
          <w:sz w:val="40"/>
          <w:szCs w:val="40"/>
        </w:rPr>
        <w:t>CC1101</w:t>
      </w:r>
    </w:p>
    <w:p w14:paraId="38B4120F" w14:textId="77777777" w:rsidR="001516AB" w:rsidRDefault="0066520C">
      <w:pPr>
        <w:spacing w:line="20" w:lineRule="exact"/>
        <w:rPr>
          <w:sz w:val="20"/>
          <w:szCs w:val="20"/>
        </w:rPr>
      </w:pPr>
      <w:r>
        <w:rPr>
          <w:noProof/>
          <w:sz w:val="20"/>
          <w:szCs w:val="20"/>
        </w:rPr>
        <w:drawing>
          <wp:anchor distT="0" distB="0" distL="114300" distR="114300" simplePos="0" relativeHeight="251444736" behindDoc="1" locked="0" layoutInCell="0" allowOverlap="1" wp14:anchorId="636D9BF9" wp14:editId="7F059671">
            <wp:simplePos x="0" y="0"/>
            <wp:positionH relativeFrom="column">
              <wp:posOffset>-1456055</wp:posOffset>
            </wp:positionH>
            <wp:positionV relativeFrom="paragraph">
              <wp:posOffset>403225</wp:posOffset>
            </wp:positionV>
            <wp:extent cx="3796665" cy="271335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srcRect/>
                    <a:stretch>
                      <a:fillRect/>
                    </a:stretch>
                  </pic:blipFill>
                  <pic:spPr bwMode="auto">
                    <a:xfrm>
                      <a:off x="0" y="0"/>
                      <a:ext cx="3796665" cy="2713355"/>
                    </a:xfrm>
                    <a:prstGeom prst="rect">
                      <a:avLst/>
                    </a:prstGeom>
                    <a:noFill/>
                  </pic:spPr>
                </pic:pic>
              </a:graphicData>
            </a:graphic>
          </wp:anchor>
        </w:drawing>
      </w:r>
    </w:p>
    <w:p w14:paraId="6F258BB0" w14:textId="77777777" w:rsidR="001516AB" w:rsidRDefault="001516AB">
      <w:pPr>
        <w:spacing w:line="200" w:lineRule="exact"/>
        <w:rPr>
          <w:sz w:val="20"/>
          <w:szCs w:val="20"/>
        </w:rPr>
      </w:pPr>
    </w:p>
    <w:p w14:paraId="0E6CBF4C" w14:textId="77777777" w:rsidR="001516AB" w:rsidRDefault="001516AB">
      <w:pPr>
        <w:spacing w:line="200" w:lineRule="exact"/>
        <w:rPr>
          <w:sz w:val="20"/>
          <w:szCs w:val="20"/>
        </w:rPr>
      </w:pPr>
    </w:p>
    <w:p w14:paraId="7CF390DC" w14:textId="77777777" w:rsidR="001516AB" w:rsidRDefault="001516AB">
      <w:pPr>
        <w:spacing w:line="200" w:lineRule="exact"/>
        <w:rPr>
          <w:sz w:val="20"/>
          <w:szCs w:val="20"/>
        </w:rPr>
      </w:pPr>
    </w:p>
    <w:p w14:paraId="2709485A" w14:textId="77777777" w:rsidR="001516AB" w:rsidRDefault="001516AB">
      <w:pPr>
        <w:spacing w:line="304" w:lineRule="exact"/>
        <w:rPr>
          <w:sz w:val="20"/>
          <w:szCs w:val="20"/>
        </w:rPr>
      </w:pPr>
    </w:p>
    <w:p w14:paraId="2A29650F" w14:textId="77777777" w:rsidR="001516AB" w:rsidRDefault="0066520C">
      <w:pPr>
        <w:rPr>
          <w:sz w:val="20"/>
          <w:szCs w:val="20"/>
        </w:rPr>
      </w:pPr>
      <w:r>
        <w:rPr>
          <w:rFonts w:ascii="Arial" w:eastAsia="Arial" w:hAnsi="Arial" w:cs="Arial"/>
          <w:sz w:val="16"/>
          <w:szCs w:val="16"/>
        </w:rPr>
        <w:t>R171</w:t>
      </w:r>
    </w:p>
    <w:p w14:paraId="1116CB6A" w14:textId="77777777" w:rsidR="001516AB" w:rsidRDefault="001516AB">
      <w:pPr>
        <w:spacing w:line="200" w:lineRule="exact"/>
        <w:rPr>
          <w:sz w:val="20"/>
          <w:szCs w:val="20"/>
        </w:rPr>
      </w:pPr>
    </w:p>
    <w:p w14:paraId="3286689E" w14:textId="77777777" w:rsidR="001516AB" w:rsidRDefault="001516AB">
      <w:pPr>
        <w:sectPr w:rsidR="001516AB">
          <w:pgSz w:w="11900" w:h="16838"/>
          <w:pgMar w:top="676" w:right="1440" w:bottom="280" w:left="1440" w:header="0" w:footer="0" w:gutter="0"/>
          <w:cols w:num="2" w:space="720" w:equalWidth="0">
            <w:col w:w="1860" w:space="720"/>
            <w:col w:w="6446"/>
          </w:cols>
        </w:sectPr>
      </w:pPr>
    </w:p>
    <w:p w14:paraId="69683755" w14:textId="77777777" w:rsidR="001516AB" w:rsidRDefault="001516AB">
      <w:pPr>
        <w:spacing w:line="200" w:lineRule="exact"/>
        <w:rPr>
          <w:sz w:val="20"/>
          <w:szCs w:val="20"/>
        </w:rPr>
      </w:pPr>
    </w:p>
    <w:p w14:paraId="5E1FB216" w14:textId="77777777" w:rsidR="001516AB" w:rsidRDefault="001516AB">
      <w:pPr>
        <w:spacing w:line="200" w:lineRule="exact"/>
        <w:rPr>
          <w:sz w:val="20"/>
          <w:szCs w:val="20"/>
        </w:rPr>
      </w:pPr>
    </w:p>
    <w:p w14:paraId="00FFD9A7" w14:textId="77777777" w:rsidR="001516AB" w:rsidRDefault="001516AB">
      <w:pPr>
        <w:spacing w:line="200" w:lineRule="exact"/>
        <w:rPr>
          <w:sz w:val="20"/>
          <w:szCs w:val="20"/>
        </w:rPr>
      </w:pPr>
    </w:p>
    <w:p w14:paraId="724D7F1B" w14:textId="77777777" w:rsidR="001516AB" w:rsidRDefault="001516AB">
      <w:pPr>
        <w:spacing w:line="200" w:lineRule="exact"/>
        <w:rPr>
          <w:sz w:val="20"/>
          <w:szCs w:val="20"/>
        </w:rPr>
      </w:pPr>
    </w:p>
    <w:p w14:paraId="22122BCB" w14:textId="77777777" w:rsidR="001516AB" w:rsidRDefault="001516AB">
      <w:pPr>
        <w:spacing w:line="346" w:lineRule="exact"/>
        <w:rPr>
          <w:sz w:val="20"/>
          <w:szCs w:val="20"/>
        </w:rPr>
      </w:pPr>
    </w:p>
    <w:tbl>
      <w:tblPr>
        <w:tblW w:w="0" w:type="auto"/>
        <w:tblInd w:w="48" w:type="dxa"/>
        <w:tblLayout w:type="fixed"/>
        <w:tblCellMar>
          <w:left w:w="0" w:type="dxa"/>
          <w:right w:w="0" w:type="dxa"/>
        </w:tblCellMar>
        <w:tblLook w:val="04A0" w:firstRow="1" w:lastRow="0" w:firstColumn="1" w:lastColumn="0" w:noHBand="0" w:noVBand="1"/>
      </w:tblPr>
      <w:tblGrid>
        <w:gridCol w:w="172"/>
      </w:tblGrid>
      <w:tr w:rsidR="001516AB" w14:paraId="20F49004" w14:textId="77777777">
        <w:trPr>
          <w:trHeight w:val="1020"/>
        </w:trPr>
        <w:tc>
          <w:tcPr>
            <w:tcW w:w="172" w:type="dxa"/>
            <w:textDirection w:val="btLr"/>
            <w:vAlign w:val="bottom"/>
          </w:tcPr>
          <w:p w14:paraId="2E26C8DD" w14:textId="77777777" w:rsidR="001516AB" w:rsidRDefault="0066520C">
            <w:pPr>
              <w:rPr>
                <w:sz w:val="20"/>
                <w:szCs w:val="20"/>
              </w:rPr>
            </w:pPr>
            <w:r>
              <w:rPr>
                <w:rFonts w:ascii="Arial" w:eastAsia="Arial" w:hAnsi="Arial" w:cs="Arial"/>
                <w:sz w:val="15"/>
                <w:szCs w:val="15"/>
              </w:rPr>
              <w:t>Цифровой интерфейс</w:t>
            </w:r>
          </w:p>
        </w:tc>
      </w:tr>
    </w:tbl>
    <w:p w14:paraId="6145B91A" w14:textId="77777777" w:rsidR="001516AB" w:rsidRDefault="0066520C">
      <w:pPr>
        <w:spacing w:line="20" w:lineRule="exact"/>
        <w:rPr>
          <w:sz w:val="20"/>
          <w:szCs w:val="20"/>
        </w:rPr>
      </w:pPr>
      <w:r>
        <w:rPr>
          <w:sz w:val="20"/>
          <w:szCs w:val="20"/>
        </w:rPr>
        <w:br w:type="column"/>
      </w:r>
    </w:p>
    <w:p w14:paraId="4ADAF782" w14:textId="77777777" w:rsidR="001516AB" w:rsidRDefault="001516AB">
      <w:pPr>
        <w:spacing w:line="49" w:lineRule="exact"/>
        <w:rPr>
          <w:sz w:val="20"/>
          <w:szCs w:val="20"/>
        </w:rPr>
      </w:pPr>
    </w:p>
    <w:p w14:paraId="4D5600A1"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620"/>
        <w:gridCol w:w="580"/>
        <w:gridCol w:w="140"/>
        <w:gridCol w:w="320"/>
        <w:gridCol w:w="260"/>
        <w:gridCol w:w="300"/>
        <w:gridCol w:w="160"/>
        <w:gridCol w:w="760"/>
        <w:gridCol w:w="1140"/>
        <w:gridCol w:w="540"/>
        <w:gridCol w:w="720"/>
        <w:gridCol w:w="1160"/>
        <w:gridCol w:w="20"/>
      </w:tblGrid>
      <w:tr w:rsidR="001516AB" w14:paraId="2F89BDEC" w14:textId="77777777">
        <w:trPr>
          <w:trHeight w:val="138"/>
        </w:trPr>
        <w:tc>
          <w:tcPr>
            <w:tcW w:w="620" w:type="dxa"/>
            <w:vAlign w:val="bottom"/>
          </w:tcPr>
          <w:p w14:paraId="7763087C" w14:textId="77777777" w:rsidR="001516AB" w:rsidRDefault="0066520C">
            <w:pPr>
              <w:rPr>
                <w:sz w:val="20"/>
                <w:szCs w:val="20"/>
              </w:rPr>
            </w:pPr>
            <w:r>
              <w:rPr>
                <w:rFonts w:ascii="Arial" w:eastAsia="Arial" w:hAnsi="Arial" w:cs="Arial"/>
                <w:sz w:val="12"/>
                <w:szCs w:val="12"/>
              </w:rPr>
              <w:t>SI</w:t>
            </w:r>
          </w:p>
        </w:tc>
        <w:tc>
          <w:tcPr>
            <w:tcW w:w="580" w:type="dxa"/>
            <w:vAlign w:val="bottom"/>
          </w:tcPr>
          <w:p w14:paraId="2D4981BF" w14:textId="77777777" w:rsidR="001516AB" w:rsidRDefault="001516AB">
            <w:pPr>
              <w:rPr>
                <w:sz w:val="12"/>
                <w:szCs w:val="12"/>
              </w:rPr>
            </w:pPr>
          </w:p>
        </w:tc>
        <w:tc>
          <w:tcPr>
            <w:tcW w:w="140" w:type="dxa"/>
            <w:vAlign w:val="bottom"/>
          </w:tcPr>
          <w:p w14:paraId="78034A3C" w14:textId="77777777" w:rsidR="001516AB" w:rsidRDefault="001516AB">
            <w:pPr>
              <w:rPr>
                <w:sz w:val="12"/>
                <w:szCs w:val="12"/>
              </w:rPr>
            </w:pPr>
          </w:p>
        </w:tc>
        <w:tc>
          <w:tcPr>
            <w:tcW w:w="320" w:type="dxa"/>
            <w:vAlign w:val="bottom"/>
          </w:tcPr>
          <w:p w14:paraId="3143D56F" w14:textId="77777777" w:rsidR="001516AB" w:rsidRDefault="001516AB">
            <w:pPr>
              <w:rPr>
                <w:sz w:val="12"/>
                <w:szCs w:val="12"/>
              </w:rPr>
            </w:pPr>
          </w:p>
        </w:tc>
        <w:tc>
          <w:tcPr>
            <w:tcW w:w="260" w:type="dxa"/>
            <w:vAlign w:val="bottom"/>
          </w:tcPr>
          <w:p w14:paraId="125FE40F" w14:textId="77777777" w:rsidR="001516AB" w:rsidRDefault="001516AB">
            <w:pPr>
              <w:rPr>
                <w:sz w:val="12"/>
                <w:szCs w:val="12"/>
              </w:rPr>
            </w:pPr>
          </w:p>
        </w:tc>
        <w:tc>
          <w:tcPr>
            <w:tcW w:w="300" w:type="dxa"/>
            <w:vAlign w:val="bottom"/>
          </w:tcPr>
          <w:p w14:paraId="03BCDA09" w14:textId="77777777" w:rsidR="001516AB" w:rsidRDefault="001516AB">
            <w:pPr>
              <w:rPr>
                <w:sz w:val="12"/>
                <w:szCs w:val="12"/>
              </w:rPr>
            </w:pPr>
          </w:p>
        </w:tc>
        <w:tc>
          <w:tcPr>
            <w:tcW w:w="160" w:type="dxa"/>
            <w:vAlign w:val="bottom"/>
          </w:tcPr>
          <w:p w14:paraId="7F0542CA" w14:textId="77777777" w:rsidR="001516AB" w:rsidRDefault="001516AB">
            <w:pPr>
              <w:rPr>
                <w:sz w:val="12"/>
                <w:szCs w:val="12"/>
              </w:rPr>
            </w:pPr>
          </w:p>
        </w:tc>
        <w:tc>
          <w:tcPr>
            <w:tcW w:w="760" w:type="dxa"/>
            <w:vAlign w:val="bottom"/>
          </w:tcPr>
          <w:p w14:paraId="07E03014" w14:textId="77777777" w:rsidR="001516AB" w:rsidRDefault="001516AB">
            <w:pPr>
              <w:rPr>
                <w:sz w:val="12"/>
                <w:szCs w:val="12"/>
              </w:rPr>
            </w:pPr>
          </w:p>
        </w:tc>
        <w:tc>
          <w:tcPr>
            <w:tcW w:w="1140" w:type="dxa"/>
            <w:vAlign w:val="bottom"/>
          </w:tcPr>
          <w:p w14:paraId="3EA129EF" w14:textId="77777777" w:rsidR="001516AB" w:rsidRDefault="001516AB">
            <w:pPr>
              <w:rPr>
                <w:sz w:val="12"/>
                <w:szCs w:val="12"/>
              </w:rPr>
            </w:pPr>
          </w:p>
        </w:tc>
        <w:tc>
          <w:tcPr>
            <w:tcW w:w="540" w:type="dxa"/>
            <w:vAlign w:val="bottom"/>
          </w:tcPr>
          <w:p w14:paraId="47D29848" w14:textId="77777777" w:rsidR="001516AB" w:rsidRDefault="001516AB">
            <w:pPr>
              <w:rPr>
                <w:sz w:val="12"/>
                <w:szCs w:val="12"/>
              </w:rPr>
            </w:pPr>
          </w:p>
        </w:tc>
        <w:tc>
          <w:tcPr>
            <w:tcW w:w="720" w:type="dxa"/>
            <w:vAlign w:val="bottom"/>
          </w:tcPr>
          <w:p w14:paraId="7528CF8E" w14:textId="77777777" w:rsidR="001516AB" w:rsidRDefault="001516AB">
            <w:pPr>
              <w:rPr>
                <w:sz w:val="12"/>
                <w:szCs w:val="12"/>
              </w:rPr>
            </w:pPr>
          </w:p>
        </w:tc>
        <w:tc>
          <w:tcPr>
            <w:tcW w:w="1160" w:type="dxa"/>
            <w:vAlign w:val="bottom"/>
          </w:tcPr>
          <w:p w14:paraId="39AF6CC7" w14:textId="77777777" w:rsidR="001516AB" w:rsidRDefault="001516AB">
            <w:pPr>
              <w:rPr>
                <w:sz w:val="12"/>
                <w:szCs w:val="12"/>
              </w:rPr>
            </w:pPr>
          </w:p>
        </w:tc>
        <w:tc>
          <w:tcPr>
            <w:tcW w:w="0" w:type="dxa"/>
            <w:vAlign w:val="bottom"/>
          </w:tcPr>
          <w:p w14:paraId="19ECE13E" w14:textId="77777777" w:rsidR="001516AB" w:rsidRDefault="001516AB">
            <w:pPr>
              <w:rPr>
                <w:sz w:val="1"/>
                <w:szCs w:val="1"/>
              </w:rPr>
            </w:pPr>
          </w:p>
        </w:tc>
      </w:tr>
      <w:tr w:rsidR="001516AB" w14:paraId="0E77B056" w14:textId="77777777">
        <w:trPr>
          <w:trHeight w:val="364"/>
        </w:trPr>
        <w:tc>
          <w:tcPr>
            <w:tcW w:w="620" w:type="dxa"/>
            <w:vAlign w:val="bottom"/>
          </w:tcPr>
          <w:p w14:paraId="5247DBA1" w14:textId="77777777" w:rsidR="001516AB" w:rsidRDefault="001516AB">
            <w:pPr>
              <w:rPr>
                <w:sz w:val="24"/>
                <w:szCs w:val="24"/>
              </w:rPr>
            </w:pPr>
          </w:p>
        </w:tc>
        <w:tc>
          <w:tcPr>
            <w:tcW w:w="580" w:type="dxa"/>
            <w:vAlign w:val="bottom"/>
          </w:tcPr>
          <w:p w14:paraId="29C1819D" w14:textId="77777777" w:rsidR="001516AB" w:rsidRDefault="001516AB">
            <w:pPr>
              <w:rPr>
                <w:sz w:val="24"/>
                <w:szCs w:val="24"/>
              </w:rPr>
            </w:pPr>
          </w:p>
        </w:tc>
        <w:tc>
          <w:tcPr>
            <w:tcW w:w="140" w:type="dxa"/>
            <w:textDirection w:val="btLr"/>
            <w:vAlign w:val="bottom"/>
          </w:tcPr>
          <w:p w14:paraId="7F961A81" w14:textId="77777777" w:rsidR="001516AB" w:rsidRDefault="0066520C">
            <w:pPr>
              <w:ind w:left="25"/>
              <w:rPr>
                <w:sz w:val="20"/>
                <w:szCs w:val="20"/>
              </w:rPr>
            </w:pPr>
            <w:r>
              <w:rPr>
                <w:rFonts w:ascii="Arial" w:eastAsia="Arial" w:hAnsi="Arial" w:cs="Arial"/>
                <w:w w:val="89"/>
                <w:sz w:val="10"/>
                <w:szCs w:val="10"/>
              </w:rPr>
              <w:t>20</w:t>
            </w:r>
          </w:p>
        </w:tc>
        <w:tc>
          <w:tcPr>
            <w:tcW w:w="320" w:type="dxa"/>
            <w:textDirection w:val="btLr"/>
            <w:vAlign w:val="bottom"/>
          </w:tcPr>
          <w:p w14:paraId="3C83C917" w14:textId="77777777" w:rsidR="001516AB" w:rsidRDefault="0066520C">
            <w:pPr>
              <w:ind w:left="156"/>
              <w:rPr>
                <w:sz w:val="20"/>
                <w:szCs w:val="20"/>
              </w:rPr>
            </w:pPr>
            <w:r>
              <w:rPr>
                <w:rFonts w:ascii="Arial" w:eastAsia="Arial" w:hAnsi="Arial" w:cs="Arial"/>
                <w:w w:val="89"/>
                <w:sz w:val="10"/>
                <w:szCs w:val="10"/>
              </w:rPr>
              <w:t>19</w:t>
            </w:r>
          </w:p>
        </w:tc>
        <w:tc>
          <w:tcPr>
            <w:tcW w:w="260" w:type="dxa"/>
            <w:textDirection w:val="btLr"/>
            <w:vAlign w:val="bottom"/>
          </w:tcPr>
          <w:p w14:paraId="26C64582" w14:textId="77777777" w:rsidR="001516AB" w:rsidRDefault="0066520C">
            <w:pPr>
              <w:ind w:left="90"/>
              <w:rPr>
                <w:sz w:val="20"/>
                <w:szCs w:val="20"/>
              </w:rPr>
            </w:pPr>
            <w:r>
              <w:rPr>
                <w:rFonts w:ascii="Arial" w:eastAsia="Arial" w:hAnsi="Arial" w:cs="Arial"/>
                <w:w w:val="89"/>
                <w:sz w:val="10"/>
                <w:szCs w:val="10"/>
              </w:rPr>
              <w:t>18</w:t>
            </w:r>
          </w:p>
        </w:tc>
        <w:tc>
          <w:tcPr>
            <w:tcW w:w="300" w:type="dxa"/>
            <w:textDirection w:val="btLr"/>
            <w:vAlign w:val="bottom"/>
          </w:tcPr>
          <w:p w14:paraId="1F655103" w14:textId="77777777" w:rsidR="001516AB" w:rsidRDefault="0066520C">
            <w:pPr>
              <w:ind w:left="84"/>
              <w:rPr>
                <w:sz w:val="20"/>
                <w:szCs w:val="20"/>
              </w:rPr>
            </w:pPr>
            <w:r>
              <w:rPr>
                <w:rFonts w:ascii="Arial" w:eastAsia="Arial" w:hAnsi="Arial" w:cs="Arial"/>
                <w:w w:val="89"/>
                <w:sz w:val="10"/>
                <w:szCs w:val="10"/>
              </w:rPr>
              <w:t>17</w:t>
            </w:r>
          </w:p>
        </w:tc>
        <w:tc>
          <w:tcPr>
            <w:tcW w:w="160" w:type="dxa"/>
            <w:textDirection w:val="btLr"/>
            <w:vAlign w:val="bottom"/>
          </w:tcPr>
          <w:p w14:paraId="0CE1B031" w14:textId="77777777" w:rsidR="001516AB" w:rsidRDefault="0066520C">
            <w:pPr>
              <w:ind w:left="38"/>
              <w:rPr>
                <w:sz w:val="20"/>
                <w:szCs w:val="20"/>
              </w:rPr>
            </w:pPr>
            <w:r>
              <w:rPr>
                <w:rFonts w:ascii="Arial" w:eastAsia="Arial" w:hAnsi="Arial" w:cs="Arial"/>
                <w:w w:val="89"/>
                <w:sz w:val="10"/>
                <w:szCs w:val="10"/>
              </w:rPr>
              <w:t>16</w:t>
            </w:r>
          </w:p>
        </w:tc>
        <w:tc>
          <w:tcPr>
            <w:tcW w:w="760" w:type="dxa"/>
            <w:vAlign w:val="bottom"/>
          </w:tcPr>
          <w:p w14:paraId="493101F2" w14:textId="77777777" w:rsidR="001516AB" w:rsidRDefault="001516AB">
            <w:pPr>
              <w:rPr>
                <w:sz w:val="24"/>
                <w:szCs w:val="24"/>
              </w:rPr>
            </w:pPr>
          </w:p>
        </w:tc>
        <w:tc>
          <w:tcPr>
            <w:tcW w:w="1140" w:type="dxa"/>
            <w:vAlign w:val="bottom"/>
          </w:tcPr>
          <w:p w14:paraId="782478F4" w14:textId="77777777" w:rsidR="001516AB" w:rsidRDefault="001516AB">
            <w:pPr>
              <w:rPr>
                <w:sz w:val="24"/>
                <w:szCs w:val="24"/>
              </w:rPr>
            </w:pPr>
          </w:p>
        </w:tc>
        <w:tc>
          <w:tcPr>
            <w:tcW w:w="540" w:type="dxa"/>
            <w:vAlign w:val="bottom"/>
          </w:tcPr>
          <w:p w14:paraId="2A4112E4" w14:textId="77777777" w:rsidR="001516AB" w:rsidRDefault="001516AB">
            <w:pPr>
              <w:rPr>
                <w:sz w:val="24"/>
                <w:szCs w:val="24"/>
              </w:rPr>
            </w:pPr>
          </w:p>
        </w:tc>
        <w:tc>
          <w:tcPr>
            <w:tcW w:w="720" w:type="dxa"/>
            <w:vAlign w:val="bottom"/>
          </w:tcPr>
          <w:p w14:paraId="1D7E7E2F" w14:textId="77777777" w:rsidR="001516AB" w:rsidRDefault="001516AB">
            <w:pPr>
              <w:rPr>
                <w:sz w:val="24"/>
                <w:szCs w:val="24"/>
              </w:rPr>
            </w:pPr>
          </w:p>
        </w:tc>
        <w:tc>
          <w:tcPr>
            <w:tcW w:w="1160" w:type="dxa"/>
            <w:vAlign w:val="bottom"/>
          </w:tcPr>
          <w:p w14:paraId="18BBA43F" w14:textId="77777777" w:rsidR="001516AB" w:rsidRDefault="001516AB">
            <w:pPr>
              <w:rPr>
                <w:sz w:val="24"/>
                <w:szCs w:val="24"/>
              </w:rPr>
            </w:pPr>
          </w:p>
        </w:tc>
        <w:tc>
          <w:tcPr>
            <w:tcW w:w="0" w:type="dxa"/>
            <w:vAlign w:val="bottom"/>
          </w:tcPr>
          <w:p w14:paraId="7198D030" w14:textId="77777777" w:rsidR="001516AB" w:rsidRDefault="001516AB">
            <w:pPr>
              <w:rPr>
                <w:sz w:val="1"/>
                <w:szCs w:val="1"/>
              </w:rPr>
            </w:pPr>
          </w:p>
        </w:tc>
      </w:tr>
      <w:tr w:rsidR="001516AB" w14:paraId="65C23A35" w14:textId="77777777">
        <w:trPr>
          <w:trHeight w:val="186"/>
        </w:trPr>
        <w:tc>
          <w:tcPr>
            <w:tcW w:w="620" w:type="dxa"/>
            <w:vMerge w:val="restart"/>
            <w:vAlign w:val="bottom"/>
          </w:tcPr>
          <w:p w14:paraId="20B48020" w14:textId="77777777" w:rsidR="001516AB" w:rsidRDefault="0066520C">
            <w:pPr>
              <w:rPr>
                <w:sz w:val="20"/>
                <w:szCs w:val="20"/>
              </w:rPr>
            </w:pPr>
            <w:r>
              <w:rPr>
                <w:rFonts w:ascii="Arial" w:eastAsia="Arial" w:hAnsi="Arial" w:cs="Arial"/>
                <w:sz w:val="12"/>
                <w:szCs w:val="12"/>
              </w:rPr>
              <w:t>SCLK</w:t>
            </w:r>
          </w:p>
        </w:tc>
        <w:tc>
          <w:tcPr>
            <w:tcW w:w="580" w:type="dxa"/>
            <w:vMerge w:val="restart"/>
            <w:vAlign w:val="bottom"/>
          </w:tcPr>
          <w:p w14:paraId="47A41DE5" w14:textId="77777777" w:rsidR="001516AB" w:rsidRDefault="0066520C">
            <w:pPr>
              <w:ind w:left="180"/>
              <w:rPr>
                <w:sz w:val="20"/>
                <w:szCs w:val="20"/>
              </w:rPr>
            </w:pPr>
            <w:r>
              <w:rPr>
                <w:rFonts w:ascii="Arial" w:eastAsia="Arial" w:hAnsi="Arial" w:cs="Arial"/>
                <w:sz w:val="10"/>
                <w:szCs w:val="10"/>
              </w:rPr>
              <w:t>1 SCLK</w:t>
            </w:r>
          </w:p>
        </w:tc>
        <w:tc>
          <w:tcPr>
            <w:tcW w:w="140" w:type="dxa"/>
            <w:vMerge w:val="restart"/>
            <w:textDirection w:val="btLr"/>
            <w:vAlign w:val="bottom"/>
          </w:tcPr>
          <w:p w14:paraId="7E1BC4F6" w14:textId="77777777" w:rsidR="001516AB" w:rsidRDefault="0066520C">
            <w:pPr>
              <w:ind w:left="25"/>
              <w:rPr>
                <w:sz w:val="20"/>
                <w:szCs w:val="20"/>
              </w:rPr>
            </w:pPr>
            <w:r>
              <w:rPr>
                <w:rFonts w:ascii="Arial" w:eastAsia="Arial" w:hAnsi="Arial" w:cs="Arial"/>
                <w:w w:val="84"/>
                <w:sz w:val="10"/>
                <w:szCs w:val="10"/>
              </w:rPr>
              <w:t>SI</w:t>
            </w:r>
          </w:p>
        </w:tc>
        <w:tc>
          <w:tcPr>
            <w:tcW w:w="320" w:type="dxa"/>
            <w:vMerge w:val="restart"/>
            <w:textDirection w:val="btLr"/>
            <w:vAlign w:val="bottom"/>
          </w:tcPr>
          <w:p w14:paraId="0A600B5B" w14:textId="77777777" w:rsidR="001516AB" w:rsidRDefault="0066520C">
            <w:pPr>
              <w:ind w:left="156"/>
              <w:rPr>
                <w:sz w:val="20"/>
                <w:szCs w:val="20"/>
              </w:rPr>
            </w:pPr>
            <w:r>
              <w:rPr>
                <w:rFonts w:ascii="Arial" w:eastAsia="Arial" w:hAnsi="Arial" w:cs="Arial"/>
                <w:w w:val="89"/>
                <w:sz w:val="10"/>
                <w:szCs w:val="10"/>
              </w:rPr>
              <w:t>GND</w:t>
            </w:r>
          </w:p>
        </w:tc>
        <w:tc>
          <w:tcPr>
            <w:tcW w:w="260" w:type="dxa"/>
            <w:vMerge w:val="restart"/>
            <w:textDirection w:val="btLr"/>
            <w:vAlign w:val="bottom"/>
          </w:tcPr>
          <w:p w14:paraId="21A04A72" w14:textId="77777777" w:rsidR="001516AB" w:rsidRDefault="0066520C">
            <w:pPr>
              <w:ind w:left="90"/>
              <w:rPr>
                <w:sz w:val="20"/>
                <w:szCs w:val="20"/>
              </w:rPr>
            </w:pPr>
            <w:r>
              <w:rPr>
                <w:rFonts w:ascii="Arial" w:eastAsia="Arial" w:hAnsi="Arial" w:cs="Arial"/>
                <w:w w:val="78"/>
                <w:sz w:val="10"/>
                <w:szCs w:val="10"/>
              </w:rPr>
              <w:t>DGUARD</w:t>
            </w:r>
          </w:p>
        </w:tc>
        <w:tc>
          <w:tcPr>
            <w:tcW w:w="300" w:type="dxa"/>
            <w:vMerge w:val="restart"/>
            <w:textDirection w:val="btLr"/>
            <w:vAlign w:val="bottom"/>
          </w:tcPr>
          <w:p w14:paraId="1D54CD96" w14:textId="77777777" w:rsidR="001516AB" w:rsidRDefault="0066520C">
            <w:pPr>
              <w:ind w:left="84"/>
              <w:rPr>
                <w:sz w:val="20"/>
                <w:szCs w:val="20"/>
              </w:rPr>
            </w:pPr>
            <w:r>
              <w:rPr>
                <w:rFonts w:ascii="Arial" w:eastAsia="Arial" w:hAnsi="Arial" w:cs="Arial"/>
                <w:w w:val="93"/>
                <w:sz w:val="10"/>
                <w:szCs w:val="10"/>
              </w:rPr>
              <w:t>RBIAS</w:t>
            </w:r>
          </w:p>
        </w:tc>
        <w:tc>
          <w:tcPr>
            <w:tcW w:w="160" w:type="dxa"/>
            <w:vMerge w:val="restart"/>
            <w:textDirection w:val="btLr"/>
            <w:vAlign w:val="bottom"/>
          </w:tcPr>
          <w:p w14:paraId="595FA29F" w14:textId="77777777" w:rsidR="001516AB" w:rsidRDefault="0066520C">
            <w:pPr>
              <w:ind w:left="38"/>
              <w:rPr>
                <w:sz w:val="20"/>
                <w:szCs w:val="20"/>
              </w:rPr>
            </w:pPr>
            <w:r>
              <w:rPr>
                <w:rFonts w:ascii="Arial" w:eastAsia="Arial" w:hAnsi="Arial" w:cs="Arial"/>
                <w:w w:val="89"/>
                <w:sz w:val="10"/>
                <w:szCs w:val="10"/>
              </w:rPr>
              <w:t>GND</w:t>
            </w:r>
          </w:p>
        </w:tc>
        <w:tc>
          <w:tcPr>
            <w:tcW w:w="760" w:type="dxa"/>
            <w:vMerge w:val="restart"/>
            <w:vAlign w:val="bottom"/>
          </w:tcPr>
          <w:p w14:paraId="44EE9144" w14:textId="77777777" w:rsidR="001516AB" w:rsidRDefault="0066520C">
            <w:pPr>
              <w:ind w:right="295"/>
              <w:jc w:val="right"/>
              <w:rPr>
                <w:sz w:val="20"/>
                <w:szCs w:val="20"/>
              </w:rPr>
            </w:pPr>
            <w:r>
              <w:rPr>
                <w:rFonts w:ascii="Arial" w:eastAsia="Arial" w:hAnsi="Arial" w:cs="Arial"/>
                <w:w w:val="95"/>
                <w:sz w:val="10"/>
                <w:szCs w:val="10"/>
              </w:rPr>
              <w:t>AVDD 15</w:t>
            </w:r>
          </w:p>
        </w:tc>
        <w:tc>
          <w:tcPr>
            <w:tcW w:w="1140" w:type="dxa"/>
            <w:vAlign w:val="bottom"/>
          </w:tcPr>
          <w:p w14:paraId="0F47BFF0" w14:textId="77777777" w:rsidR="001516AB" w:rsidRDefault="001516AB">
            <w:pPr>
              <w:rPr>
                <w:sz w:val="16"/>
                <w:szCs w:val="16"/>
              </w:rPr>
            </w:pPr>
          </w:p>
        </w:tc>
        <w:tc>
          <w:tcPr>
            <w:tcW w:w="540" w:type="dxa"/>
            <w:vAlign w:val="bottom"/>
          </w:tcPr>
          <w:p w14:paraId="4E9B12AF" w14:textId="77777777" w:rsidR="001516AB" w:rsidRDefault="001516AB">
            <w:pPr>
              <w:rPr>
                <w:sz w:val="16"/>
                <w:szCs w:val="16"/>
              </w:rPr>
            </w:pPr>
          </w:p>
        </w:tc>
        <w:tc>
          <w:tcPr>
            <w:tcW w:w="720" w:type="dxa"/>
            <w:vAlign w:val="bottom"/>
          </w:tcPr>
          <w:p w14:paraId="2E289BC4" w14:textId="77777777" w:rsidR="001516AB" w:rsidRDefault="001516AB">
            <w:pPr>
              <w:rPr>
                <w:sz w:val="16"/>
                <w:szCs w:val="16"/>
              </w:rPr>
            </w:pPr>
          </w:p>
        </w:tc>
        <w:tc>
          <w:tcPr>
            <w:tcW w:w="1160" w:type="dxa"/>
            <w:vAlign w:val="bottom"/>
          </w:tcPr>
          <w:p w14:paraId="66EC8006" w14:textId="77777777" w:rsidR="001516AB" w:rsidRDefault="0066520C">
            <w:pPr>
              <w:ind w:left="482"/>
              <w:jc w:val="center"/>
              <w:rPr>
                <w:sz w:val="20"/>
                <w:szCs w:val="20"/>
              </w:rPr>
            </w:pPr>
            <w:r>
              <w:rPr>
                <w:rFonts w:ascii="Arial" w:eastAsia="Arial" w:hAnsi="Arial" w:cs="Arial"/>
                <w:w w:val="87"/>
                <w:sz w:val="16"/>
                <w:szCs w:val="16"/>
              </w:rPr>
              <w:t>Антенна</w:t>
            </w:r>
          </w:p>
        </w:tc>
        <w:tc>
          <w:tcPr>
            <w:tcW w:w="0" w:type="dxa"/>
            <w:vAlign w:val="bottom"/>
          </w:tcPr>
          <w:p w14:paraId="19F84D82" w14:textId="77777777" w:rsidR="001516AB" w:rsidRDefault="001516AB">
            <w:pPr>
              <w:rPr>
                <w:sz w:val="1"/>
                <w:szCs w:val="1"/>
              </w:rPr>
            </w:pPr>
          </w:p>
        </w:tc>
      </w:tr>
      <w:tr w:rsidR="001516AB" w14:paraId="140D0A28" w14:textId="77777777">
        <w:trPr>
          <w:trHeight w:val="155"/>
        </w:trPr>
        <w:tc>
          <w:tcPr>
            <w:tcW w:w="620" w:type="dxa"/>
            <w:vMerge/>
            <w:vAlign w:val="bottom"/>
          </w:tcPr>
          <w:p w14:paraId="673FF61E" w14:textId="77777777" w:rsidR="001516AB" w:rsidRDefault="001516AB">
            <w:pPr>
              <w:rPr>
                <w:sz w:val="13"/>
                <w:szCs w:val="13"/>
              </w:rPr>
            </w:pPr>
          </w:p>
        </w:tc>
        <w:tc>
          <w:tcPr>
            <w:tcW w:w="580" w:type="dxa"/>
            <w:vMerge/>
            <w:vAlign w:val="bottom"/>
          </w:tcPr>
          <w:p w14:paraId="1BD1C833" w14:textId="77777777" w:rsidR="001516AB" w:rsidRDefault="001516AB">
            <w:pPr>
              <w:rPr>
                <w:sz w:val="13"/>
                <w:szCs w:val="13"/>
              </w:rPr>
            </w:pPr>
          </w:p>
        </w:tc>
        <w:tc>
          <w:tcPr>
            <w:tcW w:w="140" w:type="dxa"/>
            <w:vMerge/>
            <w:vAlign w:val="bottom"/>
          </w:tcPr>
          <w:p w14:paraId="59FA0433" w14:textId="77777777" w:rsidR="001516AB" w:rsidRDefault="001516AB">
            <w:pPr>
              <w:rPr>
                <w:sz w:val="13"/>
                <w:szCs w:val="13"/>
              </w:rPr>
            </w:pPr>
          </w:p>
        </w:tc>
        <w:tc>
          <w:tcPr>
            <w:tcW w:w="320" w:type="dxa"/>
            <w:vMerge/>
            <w:vAlign w:val="bottom"/>
          </w:tcPr>
          <w:p w14:paraId="677FF0CA" w14:textId="77777777" w:rsidR="001516AB" w:rsidRDefault="001516AB">
            <w:pPr>
              <w:rPr>
                <w:sz w:val="13"/>
                <w:szCs w:val="13"/>
              </w:rPr>
            </w:pPr>
          </w:p>
        </w:tc>
        <w:tc>
          <w:tcPr>
            <w:tcW w:w="260" w:type="dxa"/>
            <w:vMerge/>
            <w:vAlign w:val="bottom"/>
          </w:tcPr>
          <w:p w14:paraId="3245748A" w14:textId="77777777" w:rsidR="001516AB" w:rsidRDefault="001516AB">
            <w:pPr>
              <w:rPr>
                <w:sz w:val="13"/>
                <w:szCs w:val="13"/>
              </w:rPr>
            </w:pPr>
          </w:p>
        </w:tc>
        <w:tc>
          <w:tcPr>
            <w:tcW w:w="300" w:type="dxa"/>
            <w:vMerge/>
            <w:vAlign w:val="bottom"/>
          </w:tcPr>
          <w:p w14:paraId="2D948EFA" w14:textId="77777777" w:rsidR="001516AB" w:rsidRDefault="001516AB">
            <w:pPr>
              <w:rPr>
                <w:sz w:val="13"/>
                <w:szCs w:val="13"/>
              </w:rPr>
            </w:pPr>
          </w:p>
        </w:tc>
        <w:tc>
          <w:tcPr>
            <w:tcW w:w="160" w:type="dxa"/>
            <w:vMerge/>
            <w:vAlign w:val="bottom"/>
          </w:tcPr>
          <w:p w14:paraId="373DD32E" w14:textId="77777777" w:rsidR="001516AB" w:rsidRDefault="001516AB">
            <w:pPr>
              <w:rPr>
                <w:sz w:val="13"/>
                <w:szCs w:val="13"/>
              </w:rPr>
            </w:pPr>
          </w:p>
        </w:tc>
        <w:tc>
          <w:tcPr>
            <w:tcW w:w="760" w:type="dxa"/>
            <w:vMerge/>
            <w:vAlign w:val="bottom"/>
          </w:tcPr>
          <w:p w14:paraId="59DB54B1" w14:textId="77777777" w:rsidR="001516AB" w:rsidRDefault="001516AB">
            <w:pPr>
              <w:rPr>
                <w:sz w:val="13"/>
                <w:szCs w:val="13"/>
              </w:rPr>
            </w:pPr>
          </w:p>
        </w:tc>
        <w:tc>
          <w:tcPr>
            <w:tcW w:w="1140" w:type="dxa"/>
            <w:vAlign w:val="bottom"/>
          </w:tcPr>
          <w:p w14:paraId="4E4CE0FE" w14:textId="77777777" w:rsidR="001516AB" w:rsidRDefault="001516AB">
            <w:pPr>
              <w:rPr>
                <w:sz w:val="13"/>
                <w:szCs w:val="13"/>
              </w:rPr>
            </w:pPr>
          </w:p>
        </w:tc>
        <w:tc>
          <w:tcPr>
            <w:tcW w:w="540" w:type="dxa"/>
            <w:vAlign w:val="bottom"/>
          </w:tcPr>
          <w:p w14:paraId="7660502E" w14:textId="77777777" w:rsidR="001516AB" w:rsidRDefault="001516AB">
            <w:pPr>
              <w:rPr>
                <w:sz w:val="13"/>
                <w:szCs w:val="13"/>
              </w:rPr>
            </w:pPr>
          </w:p>
        </w:tc>
        <w:tc>
          <w:tcPr>
            <w:tcW w:w="720" w:type="dxa"/>
            <w:vAlign w:val="bottom"/>
          </w:tcPr>
          <w:p w14:paraId="67F0E1BB" w14:textId="77777777" w:rsidR="001516AB" w:rsidRDefault="001516AB">
            <w:pPr>
              <w:rPr>
                <w:sz w:val="13"/>
                <w:szCs w:val="13"/>
              </w:rPr>
            </w:pPr>
          </w:p>
        </w:tc>
        <w:tc>
          <w:tcPr>
            <w:tcW w:w="1160" w:type="dxa"/>
            <w:vMerge w:val="restart"/>
            <w:vAlign w:val="bottom"/>
          </w:tcPr>
          <w:p w14:paraId="1F10A7DD" w14:textId="77777777" w:rsidR="001516AB" w:rsidRDefault="0066520C">
            <w:pPr>
              <w:ind w:left="482"/>
              <w:jc w:val="center"/>
              <w:rPr>
                <w:sz w:val="20"/>
                <w:szCs w:val="20"/>
              </w:rPr>
            </w:pPr>
            <w:r>
              <w:rPr>
                <w:rFonts w:ascii="Arial" w:eastAsia="Arial" w:hAnsi="Arial" w:cs="Arial"/>
                <w:w w:val="88"/>
                <w:sz w:val="16"/>
                <w:szCs w:val="16"/>
              </w:rPr>
              <w:t>(50 Ом)</w:t>
            </w:r>
          </w:p>
        </w:tc>
        <w:tc>
          <w:tcPr>
            <w:tcW w:w="0" w:type="dxa"/>
            <w:vAlign w:val="bottom"/>
          </w:tcPr>
          <w:p w14:paraId="5D049676" w14:textId="77777777" w:rsidR="001516AB" w:rsidRDefault="001516AB">
            <w:pPr>
              <w:rPr>
                <w:sz w:val="1"/>
                <w:szCs w:val="1"/>
              </w:rPr>
            </w:pPr>
          </w:p>
        </w:tc>
      </w:tr>
      <w:tr w:rsidR="001516AB" w14:paraId="7471694C" w14:textId="77777777">
        <w:trPr>
          <w:trHeight w:val="32"/>
        </w:trPr>
        <w:tc>
          <w:tcPr>
            <w:tcW w:w="620" w:type="dxa"/>
            <w:vAlign w:val="bottom"/>
          </w:tcPr>
          <w:p w14:paraId="534B597A" w14:textId="77777777" w:rsidR="001516AB" w:rsidRDefault="001516AB">
            <w:pPr>
              <w:rPr>
                <w:sz w:val="2"/>
                <w:szCs w:val="2"/>
              </w:rPr>
            </w:pPr>
          </w:p>
        </w:tc>
        <w:tc>
          <w:tcPr>
            <w:tcW w:w="580" w:type="dxa"/>
            <w:vAlign w:val="bottom"/>
          </w:tcPr>
          <w:p w14:paraId="0CB478F6" w14:textId="77777777" w:rsidR="001516AB" w:rsidRDefault="001516AB">
            <w:pPr>
              <w:rPr>
                <w:sz w:val="2"/>
                <w:szCs w:val="2"/>
              </w:rPr>
            </w:pPr>
          </w:p>
        </w:tc>
        <w:tc>
          <w:tcPr>
            <w:tcW w:w="140" w:type="dxa"/>
            <w:vAlign w:val="bottom"/>
          </w:tcPr>
          <w:p w14:paraId="02912E77" w14:textId="77777777" w:rsidR="001516AB" w:rsidRDefault="001516AB">
            <w:pPr>
              <w:rPr>
                <w:sz w:val="2"/>
                <w:szCs w:val="2"/>
              </w:rPr>
            </w:pPr>
          </w:p>
        </w:tc>
        <w:tc>
          <w:tcPr>
            <w:tcW w:w="320" w:type="dxa"/>
            <w:vAlign w:val="bottom"/>
          </w:tcPr>
          <w:p w14:paraId="16B04E72" w14:textId="77777777" w:rsidR="001516AB" w:rsidRDefault="001516AB">
            <w:pPr>
              <w:rPr>
                <w:sz w:val="2"/>
                <w:szCs w:val="2"/>
              </w:rPr>
            </w:pPr>
          </w:p>
        </w:tc>
        <w:tc>
          <w:tcPr>
            <w:tcW w:w="260" w:type="dxa"/>
            <w:vAlign w:val="bottom"/>
          </w:tcPr>
          <w:p w14:paraId="04BE1C46" w14:textId="77777777" w:rsidR="001516AB" w:rsidRDefault="001516AB">
            <w:pPr>
              <w:rPr>
                <w:sz w:val="2"/>
                <w:szCs w:val="2"/>
              </w:rPr>
            </w:pPr>
          </w:p>
        </w:tc>
        <w:tc>
          <w:tcPr>
            <w:tcW w:w="300" w:type="dxa"/>
            <w:vAlign w:val="bottom"/>
          </w:tcPr>
          <w:p w14:paraId="0C4F5E08" w14:textId="77777777" w:rsidR="001516AB" w:rsidRDefault="001516AB">
            <w:pPr>
              <w:rPr>
                <w:sz w:val="2"/>
                <w:szCs w:val="2"/>
              </w:rPr>
            </w:pPr>
          </w:p>
        </w:tc>
        <w:tc>
          <w:tcPr>
            <w:tcW w:w="160" w:type="dxa"/>
            <w:vAlign w:val="bottom"/>
          </w:tcPr>
          <w:p w14:paraId="5BD72003" w14:textId="77777777" w:rsidR="001516AB" w:rsidRDefault="001516AB">
            <w:pPr>
              <w:rPr>
                <w:sz w:val="2"/>
                <w:szCs w:val="2"/>
              </w:rPr>
            </w:pPr>
          </w:p>
        </w:tc>
        <w:tc>
          <w:tcPr>
            <w:tcW w:w="760" w:type="dxa"/>
            <w:vAlign w:val="bottom"/>
          </w:tcPr>
          <w:p w14:paraId="66F3FB63" w14:textId="77777777" w:rsidR="001516AB" w:rsidRDefault="001516AB">
            <w:pPr>
              <w:rPr>
                <w:sz w:val="2"/>
                <w:szCs w:val="2"/>
              </w:rPr>
            </w:pPr>
          </w:p>
        </w:tc>
        <w:tc>
          <w:tcPr>
            <w:tcW w:w="1140" w:type="dxa"/>
            <w:vAlign w:val="bottom"/>
          </w:tcPr>
          <w:p w14:paraId="38FFFF2C" w14:textId="77777777" w:rsidR="001516AB" w:rsidRDefault="001516AB">
            <w:pPr>
              <w:rPr>
                <w:sz w:val="2"/>
                <w:szCs w:val="2"/>
              </w:rPr>
            </w:pPr>
          </w:p>
        </w:tc>
        <w:tc>
          <w:tcPr>
            <w:tcW w:w="540" w:type="dxa"/>
            <w:vAlign w:val="bottom"/>
          </w:tcPr>
          <w:p w14:paraId="4FED1EA3" w14:textId="77777777" w:rsidR="001516AB" w:rsidRDefault="001516AB">
            <w:pPr>
              <w:rPr>
                <w:sz w:val="2"/>
                <w:szCs w:val="2"/>
              </w:rPr>
            </w:pPr>
          </w:p>
        </w:tc>
        <w:tc>
          <w:tcPr>
            <w:tcW w:w="720" w:type="dxa"/>
            <w:vAlign w:val="bottom"/>
          </w:tcPr>
          <w:p w14:paraId="56BD4362" w14:textId="77777777" w:rsidR="001516AB" w:rsidRDefault="001516AB">
            <w:pPr>
              <w:rPr>
                <w:sz w:val="2"/>
                <w:szCs w:val="2"/>
              </w:rPr>
            </w:pPr>
          </w:p>
        </w:tc>
        <w:tc>
          <w:tcPr>
            <w:tcW w:w="1160" w:type="dxa"/>
            <w:vMerge/>
            <w:vAlign w:val="bottom"/>
          </w:tcPr>
          <w:p w14:paraId="35CEDD38" w14:textId="77777777" w:rsidR="001516AB" w:rsidRDefault="001516AB">
            <w:pPr>
              <w:rPr>
                <w:sz w:val="2"/>
                <w:szCs w:val="2"/>
              </w:rPr>
            </w:pPr>
          </w:p>
        </w:tc>
        <w:tc>
          <w:tcPr>
            <w:tcW w:w="0" w:type="dxa"/>
            <w:vAlign w:val="bottom"/>
          </w:tcPr>
          <w:p w14:paraId="5C098648" w14:textId="77777777" w:rsidR="001516AB" w:rsidRDefault="001516AB">
            <w:pPr>
              <w:spacing w:line="20" w:lineRule="exact"/>
              <w:rPr>
                <w:sz w:val="1"/>
                <w:szCs w:val="1"/>
              </w:rPr>
            </w:pPr>
          </w:p>
        </w:tc>
      </w:tr>
      <w:tr w:rsidR="001516AB" w14:paraId="518C2692" w14:textId="77777777">
        <w:trPr>
          <w:trHeight w:val="316"/>
        </w:trPr>
        <w:tc>
          <w:tcPr>
            <w:tcW w:w="620" w:type="dxa"/>
            <w:vAlign w:val="bottom"/>
          </w:tcPr>
          <w:p w14:paraId="3DE16D17" w14:textId="77777777" w:rsidR="001516AB" w:rsidRDefault="0066520C">
            <w:pPr>
              <w:rPr>
                <w:sz w:val="20"/>
                <w:szCs w:val="20"/>
              </w:rPr>
            </w:pPr>
            <w:r>
              <w:rPr>
                <w:rFonts w:ascii="Arial" w:eastAsia="Arial" w:hAnsi="Arial" w:cs="Arial"/>
                <w:sz w:val="12"/>
                <w:szCs w:val="12"/>
              </w:rPr>
              <w:t>ТАК</w:t>
            </w:r>
          </w:p>
        </w:tc>
        <w:tc>
          <w:tcPr>
            <w:tcW w:w="580" w:type="dxa"/>
            <w:vAlign w:val="bottom"/>
          </w:tcPr>
          <w:p w14:paraId="0C22D52A" w14:textId="77777777" w:rsidR="001516AB" w:rsidRDefault="0066520C">
            <w:pPr>
              <w:ind w:left="180"/>
              <w:rPr>
                <w:sz w:val="20"/>
                <w:szCs w:val="20"/>
              </w:rPr>
            </w:pPr>
            <w:r>
              <w:rPr>
                <w:rFonts w:ascii="Arial" w:eastAsia="Arial" w:hAnsi="Arial" w:cs="Arial"/>
                <w:sz w:val="10"/>
                <w:szCs w:val="10"/>
              </w:rPr>
              <w:t>2 так</w:t>
            </w:r>
          </w:p>
        </w:tc>
        <w:tc>
          <w:tcPr>
            <w:tcW w:w="1020" w:type="dxa"/>
            <w:gridSpan w:val="4"/>
            <w:vMerge w:val="restart"/>
            <w:vAlign w:val="bottom"/>
          </w:tcPr>
          <w:p w14:paraId="2F585C83" w14:textId="77777777" w:rsidR="001516AB" w:rsidRDefault="0066520C">
            <w:pPr>
              <w:spacing w:line="324" w:lineRule="exact"/>
              <w:ind w:left="60"/>
              <w:rPr>
                <w:sz w:val="20"/>
                <w:szCs w:val="20"/>
              </w:rPr>
            </w:pPr>
            <w:r>
              <w:rPr>
                <w:rFonts w:ascii="Impact" w:eastAsia="Impact" w:hAnsi="Impact" w:cs="Impact"/>
                <w:i/>
                <w:iCs/>
                <w:w w:val="96"/>
                <w:sz w:val="35"/>
                <w:szCs w:val="35"/>
              </w:rPr>
              <w:t>CC1101</w:t>
            </w:r>
          </w:p>
        </w:tc>
        <w:tc>
          <w:tcPr>
            <w:tcW w:w="160" w:type="dxa"/>
            <w:vAlign w:val="bottom"/>
          </w:tcPr>
          <w:p w14:paraId="6BE1E687" w14:textId="77777777" w:rsidR="001516AB" w:rsidRDefault="001516AB">
            <w:pPr>
              <w:rPr>
                <w:sz w:val="24"/>
                <w:szCs w:val="24"/>
              </w:rPr>
            </w:pPr>
          </w:p>
        </w:tc>
        <w:tc>
          <w:tcPr>
            <w:tcW w:w="760" w:type="dxa"/>
            <w:vMerge w:val="restart"/>
            <w:vAlign w:val="bottom"/>
          </w:tcPr>
          <w:p w14:paraId="5455BA2F" w14:textId="77777777" w:rsidR="001516AB" w:rsidRDefault="0066520C">
            <w:pPr>
              <w:ind w:right="295"/>
              <w:jc w:val="right"/>
              <w:rPr>
                <w:sz w:val="20"/>
                <w:szCs w:val="20"/>
              </w:rPr>
            </w:pPr>
            <w:r>
              <w:rPr>
                <w:rFonts w:ascii="Arial" w:eastAsia="Arial" w:hAnsi="Arial" w:cs="Arial"/>
                <w:w w:val="99"/>
                <w:sz w:val="10"/>
                <w:szCs w:val="10"/>
              </w:rPr>
              <w:t>RF_N 13</w:t>
            </w:r>
          </w:p>
        </w:tc>
        <w:tc>
          <w:tcPr>
            <w:tcW w:w="1140" w:type="dxa"/>
            <w:vAlign w:val="bottom"/>
          </w:tcPr>
          <w:p w14:paraId="77D481B3" w14:textId="77777777" w:rsidR="001516AB" w:rsidRDefault="0066520C">
            <w:pPr>
              <w:ind w:right="82"/>
              <w:jc w:val="center"/>
              <w:rPr>
                <w:sz w:val="20"/>
                <w:szCs w:val="20"/>
              </w:rPr>
            </w:pPr>
            <w:r>
              <w:rPr>
                <w:rFonts w:ascii="Arial" w:eastAsia="Arial" w:hAnsi="Arial" w:cs="Arial"/>
                <w:w w:val="88"/>
                <w:sz w:val="16"/>
                <w:szCs w:val="16"/>
              </w:rPr>
              <w:t>C131</w:t>
            </w:r>
          </w:p>
        </w:tc>
        <w:tc>
          <w:tcPr>
            <w:tcW w:w="540" w:type="dxa"/>
            <w:vAlign w:val="bottom"/>
          </w:tcPr>
          <w:p w14:paraId="2E80AE0F" w14:textId="77777777" w:rsidR="001516AB" w:rsidRDefault="001516AB">
            <w:pPr>
              <w:rPr>
                <w:sz w:val="24"/>
                <w:szCs w:val="24"/>
              </w:rPr>
            </w:pPr>
          </w:p>
        </w:tc>
        <w:tc>
          <w:tcPr>
            <w:tcW w:w="720" w:type="dxa"/>
            <w:vAlign w:val="bottom"/>
          </w:tcPr>
          <w:p w14:paraId="19A23D02" w14:textId="77777777" w:rsidR="001516AB" w:rsidRDefault="001516AB">
            <w:pPr>
              <w:rPr>
                <w:sz w:val="24"/>
                <w:szCs w:val="24"/>
              </w:rPr>
            </w:pPr>
          </w:p>
        </w:tc>
        <w:tc>
          <w:tcPr>
            <w:tcW w:w="1160" w:type="dxa"/>
            <w:vAlign w:val="bottom"/>
          </w:tcPr>
          <w:p w14:paraId="000B3B1D" w14:textId="77777777" w:rsidR="001516AB" w:rsidRDefault="001516AB">
            <w:pPr>
              <w:rPr>
                <w:sz w:val="24"/>
                <w:szCs w:val="24"/>
              </w:rPr>
            </w:pPr>
          </w:p>
        </w:tc>
        <w:tc>
          <w:tcPr>
            <w:tcW w:w="0" w:type="dxa"/>
            <w:vAlign w:val="bottom"/>
          </w:tcPr>
          <w:p w14:paraId="49E782A7" w14:textId="77777777" w:rsidR="001516AB" w:rsidRDefault="001516AB">
            <w:pPr>
              <w:rPr>
                <w:sz w:val="1"/>
                <w:szCs w:val="1"/>
              </w:rPr>
            </w:pPr>
          </w:p>
        </w:tc>
      </w:tr>
      <w:tr w:rsidR="001516AB" w14:paraId="38578643" w14:textId="77777777">
        <w:trPr>
          <w:trHeight w:val="9"/>
        </w:trPr>
        <w:tc>
          <w:tcPr>
            <w:tcW w:w="620" w:type="dxa"/>
            <w:vAlign w:val="bottom"/>
          </w:tcPr>
          <w:p w14:paraId="08B097B8" w14:textId="77777777" w:rsidR="001516AB" w:rsidRDefault="0066520C">
            <w:pPr>
              <w:spacing w:line="10" w:lineRule="exact"/>
              <w:rPr>
                <w:sz w:val="20"/>
                <w:szCs w:val="20"/>
              </w:rPr>
            </w:pPr>
            <w:r>
              <w:rPr>
                <w:rFonts w:ascii="Arial" w:eastAsia="Arial" w:hAnsi="Arial" w:cs="Arial"/>
                <w:sz w:val="1"/>
                <w:szCs w:val="1"/>
              </w:rPr>
              <w:t>GDO2</w:t>
            </w:r>
          </w:p>
        </w:tc>
        <w:tc>
          <w:tcPr>
            <w:tcW w:w="580" w:type="dxa"/>
            <w:vAlign w:val="bottom"/>
          </w:tcPr>
          <w:p w14:paraId="79B917CD" w14:textId="77777777" w:rsidR="001516AB" w:rsidRDefault="0066520C">
            <w:pPr>
              <w:spacing w:line="10" w:lineRule="exact"/>
              <w:ind w:left="180"/>
              <w:rPr>
                <w:sz w:val="20"/>
                <w:szCs w:val="20"/>
              </w:rPr>
            </w:pPr>
            <w:r>
              <w:rPr>
                <w:rFonts w:ascii="Arial" w:eastAsia="Arial" w:hAnsi="Arial" w:cs="Arial"/>
                <w:sz w:val="1"/>
                <w:szCs w:val="1"/>
              </w:rPr>
              <w:t>3 GDO2</w:t>
            </w:r>
          </w:p>
        </w:tc>
        <w:tc>
          <w:tcPr>
            <w:tcW w:w="1020" w:type="dxa"/>
            <w:gridSpan w:val="4"/>
            <w:vMerge/>
            <w:vAlign w:val="bottom"/>
          </w:tcPr>
          <w:p w14:paraId="4CD308E3" w14:textId="77777777" w:rsidR="001516AB" w:rsidRDefault="001516AB">
            <w:pPr>
              <w:spacing w:line="20" w:lineRule="exact"/>
              <w:rPr>
                <w:sz w:val="1"/>
                <w:szCs w:val="1"/>
              </w:rPr>
            </w:pPr>
          </w:p>
        </w:tc>
        <w:tc>
          <w:tcPr>
            <w:tcW w:w="160" w:type="dxa"/>
            <w:vAlign w:val="bottom"/>
          </w:tcPr>
          <w:p w14:paraId="5708B837" w14:textId="77777777" w:rsidR="001516AB" w:rsidRDefault="001516AB">
            <w:pPr>
              <w:spacing w:line="20" w:lineRule="exact"/>
              <w:rPr>
                <w:sz w:val="1"/>
                <w:szCs w:val="1"/>
              </w:rPr>
            </w:pPr>
          </w:p>
        </w:tc>
        <w:tc>
          <w:tcPr>
            <w:tcW w:w="760" w:type="dxa"/>
            <w:vMerge/>
            <w:vAlign w:val="bottom"/>
          </w:tcPr>
          <w:p w14:paraId="04900853" w14:textId="77777777" w:rsidR="001516AB" w:rsidRDefault="001516AB">
            <w:pPr>
              <w:spacing w:line="20" w:lineRule="exact"/>
              <w:rPr>
                <w:sz w:val="1"/>
                <w:szCs w:val="1"/>
              </w:rPr>
            </w:pPr>
          </w:p>
        </w:tc>
        <w:tc>
          <w:tcPr>
            <w:tcW w:w="1140" w:type="dxa"/>
            <w:vAlign w:val="bottom"/>
          </w:tcPr>
          <w:p w14:paraId="249C12AC" w14:textId="77777777" w:rsidR="001516AB" w:rsidRDefault="001516AB">
            <w:pPr>
              <w:spacing w:line="20" w:lineRule="exact"/>
              <w:rPr>
                <w:sz w:val="1"/>
                <w:szCs w:val="1"/>
              </w:rPr>
            </w:pPr>
          </w:p>
        </w:tc>
        <w:tc>
          <w:tcPr>
            <w:tcW w:w="540" w:type="dxa"/>
            <w:vAlign w:val="bottom"/>
          </w:tcPr>
          <w:p w14:paraId="12852502" w14:textId="77777777" w:rsidR="001516AB" w:rsidRDefault="001516AB">
            <w:pPr>
              <w:spacing w:line="20" w:lineRule="exact"/>
              <w:rPr>
                <w:sz w:val="1"/>
                <w:szCs w:val="1"/>
              </w:rPr>
            </w:pPr>
          </w:p>
        </w:tc>
        <w:tc>
          <w:tcPr>
            <w:tcW w:w="720" w:type="dxa"/>
            <w:vAlign w:val="bottom"/>
          </w:tcPr>
          <w:p w14:paraId="18E96D02" w14:textId="77777777" w:rsidR="001516AB" w:rsidRDefault="001516AB">
            <w:pPr>
              <w:spacing w:line="20" w:lineRule="exact"/>
              <w:rPr>
                <w:sz w:val="1"/>
                <w:szCs w:val="1"/>
              </w:rPr>
            </w:pPr>
          </w:p>
        </w:tc>
        <w:tc>
          <w:tcPr>
            <w:tcW w:w="1160" w:type="dxa"/>
            <w:vAlign w:val="bottom"/>
          </w:tcPr>
          <w:p w14:paraId="4E07B0CE" w14:textId="77777777" w:rsidR="001516AB" w:rsidRDefault="001516AB">
            <w:pPr>
              <w:spacing w:line="20" w:lineRule="exact"/>
              <w:rPr>
                <w:sz w:val="1"/>
                <w:szCs w:val="1"/>
              </w:rPr>
            </w:pPr>
          </w:p>
        </w:tc>
        <w:tc>
          <w:tcPr>
            <w:tcW w:w="0" w:type="dxa"/>
            <w:vAlign w:val="bottom"/>
          </w:tcPr>
          <w:p w14:paraId="1816A8D4" w14:textId="77777777" w:rsidR="001516AB" w:rsidRDefault="001516AB">
            <w:pPr>
              <w:spacing w:line="20" w:lineRule="exact"/>
              <w:rPr>
                <w:sz w:val="1"/>
                <w:szCs w:val="1"/>
              </w:rPr>
            </w:pPr>
          </w:p>
        </w:tc>
      </w:tr>
      <w:tr w:rsidR="001516AB" w14:paraId="50871AAB" w14:textId="77777777">
        <w:trPr>
          <w:trHeight w:val="60"/>
        </w:trPr>
        <w:tc>
          <w:tcPr>
            <w:tcW w:w="620" w:type="dxa"/>
            <w:vMerge w:val="restart"/>
            <w:vAlign w:val="bottom"/>
          </w:tcPr>
          <w:p w14:paraId="10C6897E" w14:textId="77777777" w:rsidR="001516AB" w:rsidRDefault="0066520C">
            <w:pPr>
              <w:spacing w:line="129" w:lineRule="exact"/>
              <w:rPr>
                <w:sz w:val="20"/>
                <w:szCs w:val="20"/>
              </w:rPr>
            </w:pPr>
            <w:r>
              <w:rPr>
                <w:rFonts w:ascii="Arial" w:eastAsia="Arial" w:hAnsi="Arial" w:cs="Arial"/>
                <w:sz w:val="12"/>
                <w:szCs w:val="12"/>
              </w:rPr>
              <w:t>(GDO1)</w:t>
            </w:r>
          </w:p>
        </w:tc>
        <w:tc>
          <w:tcPr>
            <w:tcW w:w="580" w:type="dxa"/>
            <w:vMerge w:val="restart"/>
            <w:vAlign w:val="bottom"/>
          </w:tcPr>
          <w:p w14:paraId="2B954F63" w14:textId="77777777" w:rsidR="001516AB" w:rsidRDefault="0066520C">
            <w:pPr>
              <w:spacing w:line="108" w:lineRule="exact"/>
              <w:ind w:left="240"/>
              <w:rPr>
                <w:sz w:val="20"/>
                <w:szCs w:val="20"/>
              </w:rPr>
            </w:pPr>
            <w:r>
              <w:rPr>
                <w:rFonts w:ascii="Arial" w:eastAsia="Arial" w:hAnsi="Arial" w:cs="Arial"/>
                <w:w w:val="91"/>
                <w:sz w:val="10"/>
                <w:szCs w:val="10"/>
              </w:rPr>
              <w:t>(GDO1)</w:t>
            </w:r>
          </w:p>
        </w:tc>
        <w:tc>
          <w:tcPr>
            <w:tcW w:w="140" w:type="dxa"/>
            <w:vAlign w:val="bottom"/>
          </w:tcPr>
          <w:p w14:paraId="1A134DAD" w14:textId="77777777" w:rsidR="001516AB" w:rsidRDefault="001516AB">
            <w:pPr>
              <w:rPr>
                <w:sz w:val="5"/>
                <w:szCs w:val="5"/>
              </w:rPr>
            </w:pPr>
          </w:p>
        </w:tc>
        <w:tc>
          <w:tcPr>
            <w:tcW w:w="320" w:type="dxa"/>
            <w:vAlign w:val="bottom"/>
          </w:tcPr>
          <w:p w14:paraId="7197AEFA" w14:textId="77777777" w:rsidR="001516AB" w:rsidRDefault="001516AB">
            <w:pPr>
              <w:rPr>
                <w:sz w:val="5"/>
                <w:szCs w:val="5"/>
              </w:rPr>
            </w:pPr>
          </w:p>
        </w:tc>
        <w:tc>
          <w:tcPr>
            <w:tcW w:w="260" w:type="dxa"/>
            <w:vAlign w:val="bottom"/>
          </w:tcPr>
          <w:p w14:paraId="63209172" w14:textId="77777777" w:rsidR="001516AB" w:rsidRDefault="001516AB">
            <w:pPr>
              <w:rPr>
                <w:sz w:val="5"/>
                <w:szCs w:val="5"/>
              </w:rPr>
            </w:pPr>
          </w:p>
        </w:tc>
        <w:tc>
          <w:tcPr>
            <w:tcW w:w="300" w:type="dxa"/>
            <w:vAlign w:val="bottom"/>
          </w:tcPr>
          <w:p w14:paraId="7378C084" w14:textId="77777777" w:rsidR="001516AB" w:rsidRDefault="001516AB">
            <w:pPr>
              <w:rPr>
                <w:sz w:val="5"/>
                <w:szCs w:val="5"/>
              </w:rPr>
            </w:pPr>
          </w:p>
        </w:tc>
        <w:tc>
          <w:tcPr>
            <w:tcW w:w="160" w:type="dxa"/>
            <w:vAlign w:val="bottom"/>
          </w:tcPr>
          <w:p w14:paraId="7A7E7CB0" w14:textId="77777777" w:rsidR="001516AB" w:rsidRDefault="001516AB">
            <w:pPr>
              <w:rPr>
                <w:sz w:val="5"/>
                <w:szCs w:val="5"/>
              </w:rPr>
            </w:pPr>
          </w:p>
        </w:tc>
        <w:tc>
          <w:tcPr>
            <w:tcW w:w="760" w:type="dxa"/>
            <w:vAlign w:val="bottom"/>
          </w:tcPr>
          <w:p w14:paraId="61826C23" w14:textId="77777777" w:rsidR="001516AB" w:rsidRDefault="0066520C">
            <w:pPr>
              <w:spacing w:line="60" w:lineRule="exact"/>
              <w:ind w:right="295"/>
              <w:jc w:val="right"/>
              <w:rPr>
                <w:sz w:val="20"/>
                <w:szCs w:val="20"/>
              </w:rPr>
            </w:pPr>
            <w:r>
              <w:rPr>
                <w:rFonts w:ascii="Arial" w:eastAsia="Arial" w:hAnsi="Arial" w:cs="Arial"/>
                <w:sz w:val="6"/>
                <w:szCs w:val="6"/>
              </w:rPr>
              <w:t>AVDD 14</w:t>
            </w:r>
          </w:p>
        </w:tc>
        <w:tc>
          <w:tcPr>
            <w:tcW w:w="1140" w:type="dxa"/>
            <w:vMerge w:val="restart"/>
            <w:vAlign w:val="bottom"/>
          </w:tcPr>
          <w:p w14:paraId="637B72D3" w14:textId="77777777" w:rsidR="001516AB" w:rsidRDefault="0066520C">
            <w:pPr>
              <w:ind w:left="480"/>
              <w:rPr>
                <w:sz w:val="20"/>
                <w:szCs w:val="20"/>
              </w:rPr>
            </w:pPr>
            <w:r>
              <w:rPr>
                <w:rFonts w:ascii="Arial" w:eastAsia="Arial" w:hAnsi="Arial" w:cs="Arial"/>
                <w:sz w:val="16"/>
                <w:szCs w:val="16"/>
              </w:rPr>
              <w:t>L131</w:t>
            </w:r>
          </w:p>
        </w:tc>
        <w:tc>
          <w:tcPr>
            <w:tcW w:w="540" w:type="dxa"/>
            <w:vAlign w:val="bottom"/>
          </w:tcPr>
          <w:p w14:paraId="11F0E903" w14:textId="77777777" w:rsidR="001516AB" w:rsidRDefault="001516AB">
            <w:pPr>
              <w:rPr>
                <w:sz w:val="5"/>
                <w:szCs w:val="5"/>
              </w:rPr>
            </w:pPr>
          </w:p>
        </w:tc>
        <w:tc>
          <w:tcPr>
            <w:tcW w:w="720" w:type="dxa"/>
            <w:vAlign w:val="bottom"/>
          </w:tcPr>
          <w:p w14:paraId="6227E231" w14:textId="77777777" w:rsidR="001516AB" w:rsidRDefault="001516AB">
            <w:pPr>
              <w:rPr>
                <w:sz w:val="5"/>
                <w:szCs w:val="5"/>
              </w:rPr>
            </w:pPr>
          </w:p>
        </w:tc>
        <w:tc>
          <w:tcPr>
            <w:tcW w:w="1160" w:type="dxa"/>
            <w:vAlign w:val="bottom"/>
          </w:tcPr>
          <w:p w14:paraId="2F1D644B" w14:textId="77777777" w:rsidR="001516AB" w:rsidRDefault="001516AB">
            <w:pPr>
              <w:rPr>
                <w:sz w:val="5"/>
                <w:szCs w:val="5"/>
              </w:rPr>
            </w:pPr>
          </w:p>
        </w:tc>
        <w:tc>
          <w:tcPr>
            <w:tcW w:w="0" w:type="dxa"/>
            <w:vAlign w:val="bottom"/>
          </w:tcPr>
          <w:p w14:paraId="159D59B4" w14:textId="77777777" w:rsidR="001516AB" w:rsidRDefault="001516AB">
            <w:pPr>
              <w:rPr>
                <w:sz w:val="1"/>
                <w:szCs w:val="1"/>
              </w:rPr>
            </w:pPr>
          </w:p>
        </w:tc>
      </w:tr>
      <w:tr w:rsidR="001516AB" w14:paraId="611911C1" w14:textId="77777777">
        <w:trPr>
          <w:trHeight w:val="69"/>
        </w:trPr>
        <w:tc>
          <w:tcPr>
            <w:tcW w:w="620" w:type="dxa"/>
            <w:vMerge/>
            <w:vAlign w:val="bottom"/>
          </w:tcPr>
          <w:p w14:paraId="6A16E883" w14:textId="77777777" w:rsidR="001516AB" w:rsidRDefault="001516AB">
            <w:pPr>
              <w:rPr>
                <w:sz w:val="6"/>
                <w:szCs w:val="6"/>
              </w:rPr>
            </w:pPr>
          </w:p>
        </w:tc>
        <w:tc>
          <w:tcPr>
            <w:tcW w:w="580" w:type="dxa"/>
            <w:vMerge/>
            <w:vAlign w:val="bottom"/>
          </w:tcPr>
          <w:p w14:paraId="0BE2D3FE" w14:textId="77777777" w:rsidR="001516AB" w:rsidRDefault="001516AB">
            <w:pPr>
              <w:rPr>
                <w:sz w:val="6"/>
                <w:szCs w:val="6"/>
              </w:rPr>
            </w:pPr>
          </w:p>
        </w:tc>
        <w:tc>
          <w:tcPr>
            <w:tcW w:w="140" w:type="dxa"/>
            <w:vAlign w:val="bottom"/>
          </w:tcPr>
          <w:p w14:paraId="17EB680E" w14:textId="77777777" w:rsidR="001516AB" w:rsidRDefault="001516AB">
            <w:pPr>
              <w:rPr>
                <w:sz w:val="6"/>
                <w:szCs w:val="6"/>
              </w:rPr>
            </w:pPr>
          </w:p>
        </w:tc>
        <w:tc>
          <w:tcPr>
            <w:tcW w:w="320" w:type="dxa"/>
            <w:vAlign w:val="bottom"/>
          </w:tcPr>
          <w:p w14:paraId="3D039E14" w14:textId="77777777" w:rsidR="001516AB" w:rsidRDefault="001516AB">
            <w:pPr>
              <w:rPr>
                <w:sz w:val="6"/>
                <w:szCs w:val="6"/>
              </w:rPr>
            </w:pPr>
          </w:p>
        </w:tc>
        <w:tc>
          <w:tcPr>
            <w:tcW w:w="260" w:type="dxa"/>
            <w:vAlign w:val="bottom"/>
          </w:tcPr>
          <w:p w14:paraId="4ED4398F" w14:textId="77777777" w:rsidR="001516AB" w:rsidRDefault="001516AB">
            <w:pPr>
              <w:rPr>
                <w:sz w:val="6"/>
                <w:szCs w:val="6"/>
              </w:rPr>
            </w:pPr>
          </w:p>
        </w:tc>
        <w:tc>
          <w:tcPr>
            <w:tcW w:w="300" w:type="dxa"/>
            <w:vAlign w:val="bottom"/>
          </w:tcPr>
          <w:p w14:paraId="3EB10A0D" w14:textId="77777777" w:rsidR="001516AB" w:rsidRDefault="001516AB">
            <w:pPr>
              <w:rPr>
                <w:sz w:val="6"/>
                <w:szCs w:val="6"/>
              </w:rPr>
            </w:pPr>
          </w:p>
        </w:tc>
        <w:tc>
          <w:tcPr>
            <w:tcW w:w="160" w:type="dxa"/>
            <w:vAlign w:val="bottom"/>
          </w:tcPr>
          <w:p w14:paraId="28DB6C2A" w14:textId="77777777" w:rsidR="001516AB" w:rsidRDefault="001516AB">
            <w:pPr>
              <w:rPr>
                <w:sz w:val="6"/>
                <w:szCs w:val="6"/>
              </w:rPr>
            </w:pPr>
          </w:p>
        </w:tc>
        <w:tc>
          <w:tcPr>
            <w:tcW w:w="760" w:type="dxa"/>
            <w:vAlign w:val="bottom"/>
          </w:tcPr>
          <w:p w14:paraId="04D16020" w14:textId="77777777" w:rsidR="001516AB" w:rsidRDefault="001516AB">
            <w:pPr>
              <w:rPr>
                <w:sz w:val="6"/>
                <w:szCs w:val="6"/>
              </w:rPr>
            </w:pPr>
          </w:p>
        </w:tc>
        <w:tc>
          <w:tcPr>
            <w:tcW w:w="1140" w:type="dxa"/>
            <w:vMerge/>
            <w:vAlign w:val="bottom"/>
          </w:tcPr>
          <w:p w14:paraId="6F616F6F" w14:textId="77777777" w:rsidR="001516AB" w:rsidRDefault="001516AB">
            <w:pPr>
              <w:rPr>
                <w:sz w:val="6"/>
                <w:szCs w:val="6"/>
              </w:rPr>
            </w:pPr>
          </w:p>
        </w:tc>
        <w:tc>
          <w:tcPr>
            <w:tcW w:w="540" w:type="dxa"/>
            <w:vAlign w:val="bottom"/>
          </w:tcPr>
          <w:p w14:paraId="07FCDDEE" w14:textId="77777777" w:rsidR="001516AB" w:rsidRDefault="001516AB">
            <w:pPr>
              <w:rPr>
                <w:sz w:val="6"/>
                <w:szCs w:val="6"/>
              </w:rPr>
            </w:pPr>
          </w:p>
        </w:tc>
        <w:tc>
          <w:tcPr>
            <w:tcW w:w="720" w:type="dxa"/>
            <w:vAlign w:val="bottom"/>
          </w:tcPr>
          <w:p w14:paraId="0ADA9675" w14:textId="77777777" w:rsidR="001516AB" w:rsidRDefault="001516AB">
            <w:pPr>
              <w:rPr>
                <w:sz w:val="6"/>
                <w:szCs w:val="6"/>
              </w:rPr>
            </w:pPr>
          </w:p>
        </w:tc>
        <w:tc>
          <w:tcPr>
            <w:tcW w:w="1160" w:type="dxa"/>
            <w:vMerge w:val="restart"/>
            <w:vAlign w:val="bottom"/>
          </w:tcPr>
          <w:p w14:paraId="7ECAB34F" w14:textId="77777777" w:rsidR="001516AB" w:rsidRDefault="0066520C">
            <w:pPr>
              <w:spacing w:line="173" w:lineRule="exact"/>
              <w:ind w:left="120"/>
              <w:rPr>
                <w:sz w:val="20"/>
                <w:szCs w:val="20"/>
              </w:rPr>
            </w:pPr>
            <w:r>
              <w:rPr>
                <w:rFonts w:ascii="Arial" w:eastAsia="Arial" w:hAnsi="Arial" w:cs="Arial"/>
                <w:sz w:val="16"/>
                <w:szCs w:val="16"/>
              </w:rPr>
              <w:t>C125</w:t>
            </w:r>
          </w:p>
        </w:tc>
        <w:tc>
          <w:tcPr>
            <w:tcW w:w="0" w:type="dxa"/>
            <w:vAlign w:val="bottom"/>
          </w:tcPr>
          <w:p w14:paraId="414DCF5E" w14:textId="77777777" w:rsidR="001516AB" w:rsidRDefault="001516AB">
            <w:pPr>
              <w:rPr>
                <w:sz w:val="1"/>
                <w:szCs w:val="1"/>
              </w:rPr>
            </w:pPr>
          </w:p>
        </w:tc>
      </w:tr>
      <w:tr w:rsidR="001516AB" w14:paraId="18732289" w14:textId="77777777">
        <w:trPr>
          <w:trHeight w:val="103"/>
        </w:trPr>
        <w:tc>
          <w:tcPr>
            <w:tcW w:w="620" w:type="dxa"/>
            <w:vAlign w:val="bottom"/>
          </w:tcPr>
          <w:p w14:paraId="19CAF354" w14:textId="77777777" w:rsidR="001516AB" w:rsidRDefault="001516AB">
            <w:pPr>
              <w:rPr>
                <w:sz w:val="8"/>
                <w:szCs w:val="8"/>
              </w:rPr>
            </w:pPr>
          </w:p>
        </w:tc>
        <w:tc>
          <w:tcPr>
            <w:tcW w:w="580" w:type="dxa"/>
            <w:vAlign w:val="bottom"/>
          </w:tcPr>
          <w:p w14:paraId="19E5ABAB" w14:textId="77777777" w:rsidR="001516AB" w:rsidRDefault="001516AB">
            <w:pPr>
              <w:rPr>
                <w:sz w:val="8"/>
                <w:szCs w:val="8"/>
              </w:rPr>
            </w:pPr>
          </w:p>
        </w:tc>
        <w:tc>
          <w:tcPr>
            <w:tcW w:w="140" w:type="dxa"/>
            <w:vAlign w:val="bottom"/>
          </w:tcPr>
          <w:p w14:paraId="1AF783E8" w14:textId="77777777" w:rsidR="001516AB" w:rsidRDefault="001516AB">
            <w:pPr>
              <w:rPr>
                <w:sz w:val="8"/>
                <w:szCs w:val="8"/>
              </w:rPr>
            </w:pPr>
          </w:p>
        </w:tc>
        <w:tc>
          <w:tcPr>
            <w:tcW w:w="320" w:type="dxa"/>
            <w:vAlign w:val="bottom"/>
          </w:tcPr>
          <w:p w14:paraId="248C2B62" w14:textId="77777777" w:rsidR="001516AB" w:rsidRDefault="001516AB">
            <w:pPr>
              <w:rPr>
                <w:sz w:val="8"/>
                <w:szCs w:val="8"/>
              </w:rPr>
            </w:pPr>
          </w:p>
        </w:tc>
        <w:tc>
          <w:tcPr>
            <w:tcW w:w="260" w:type="dxa"/>
            <w:vAlign w:val="bottom"/>
          </w:tcPr>
          <w:p w14:paraId="306908BF" w14:textId="77777777" w:rsidR="001516AB" w:rsidRDefault="001516AB">
            <w:pPr>
              <w:rPr>
                <w:sz w:val="8"/>
                <w:szCs w:val="8"/>
              </w:rPr>
            </w:pPr>
          </w:p>
        </w:tc>
        <w:tc>
          <w:tcPr>
            <w:tcW w:w="300" w:type="dxa"/>
            <w:vAlign w:val="bottom"/>
          </w:tcPr>
          <w:p w14:paraId="48815F6D" w14:textId="77777777" w:rsidR="001516AB" w:rsidRDefault="001516AB">
            <w:pPr>
              <w:rPr>
                <w:sz w:val="8"/>
                <w:szCs w:val="8"/>
              </w:rPr>
            </w:pPr>
          </w:p>
        </w:tc>
        <w:tc>
          <w:tcPr>
            <w:tcW w:w="160" w:type="dxa"/>
            <w:vAlign w:val="bottom"/>
          </w:tcPr>
          <w:p w14:paraId="2636C2D9" w14:textId="77777777" w:rsidR="001516AB" w:rsidRDefault="001516AB">
            <w:pPr>
              <w:rPr>
                <w:sz w:val="8"/>
                <w:szCs w:val="8"/>
              </w:rPr>
            </w:pPr>
          </w:p>
        </w:tc>
        <w:tc>
          <w:tcPr>
            <w:tcW w:w="760" w:type="dxa"/>
            <w:vAlign w:val="bottom"/>
          </w:tcPr>
          <w:p w14:paraId="1DDDC80A" w14:textId="77777777" w:rsidR="001516AB" w:rsidRDefault="001516AB">
            <w:pPr>
              <w:rPr>
                <w:sz w:val="8"/>
                <w:szCs w:val="8"/>
              </w:rPr>
            </w:pPr>
          </w:p>
        </w:tc>
        <w:tc>
          <w:tcPr>
            <w:tcW w:w="1140" w:type="dxa"/>
            <w:vMerge/>
            <w:vAlign w:val="bottom"/>
          </w:tcPr>
          <w:p w14:paraId="604FECDD" w14:textId="77777777" w:rsidR="001516AB" w:rsidRDefault="001516AB">
            <w:pPr>
              <w:rPr>
                <w:sz w:val="8"/>
                <w:szCs w:val="8"/>
              </w:rPr>
            </w:pPr>
          </w:p>
        </w:tc>
        <w:tc>
          <w:tcPr>
            <w:tcW w:w="540" w:type="dxa"/>
            <w:vAlign w:val="bottom"/>
          </w:tcPr>
          <w:p w14:paraId="753ED431" w14:textId="77777777" w:rsidR="001516AB" w:rsidRDefault="001516AB">
            <w:pPr>
              <w:rPr>
                <w:sz w:val="8"/>
                <w:szCs w:val="8"/>
              </w:rPr>
            </w:pPr>
          </w:p>
        </w:tc>
        <w:tc>
          <w:tcPr>
            <w:tcW w:w="720" w:type="dxa"/>
            <w:vAlign w:val="bottom"/>
          </w:tcPr>
          <w:p w14:paraId="065F49F3" w14:textId="77777777" w:rsidR="001516AB" w:rsidRDefault="001516AB">
            <w:pPr>
              <w:rPr>
                <w:sz w:val="8"/>
                <w:szCs w:val="8"/>
              </w:rPr>
            </w:pPr>
          </w:p>
        </w:tc>
        <w:tc>
          <w:tcPr>
            <w:tcW w:w="1160" w:type="dxa"/>
            <w:vMerge/>
            <w:vAlign w:val="bottom"/>
          </w:tcPr>
          <w:p w14:paraId="10A4A35B" w14:textId="77777777" w:rsidR="001516AB" w:rsidRDefault="001516AB">
            <w:pPr>
              <w:rPr>
                <w:sz w:val="8"/>
                <w:szCs w:val="8"/>
              </w:rPr>
            </w:pPr>
          </w:p>
        </w:tc>
        <w:tc>
          <w:tcPr>
            <w:tcW w:w="0" w:type="dxa"/>
            <w:vAlign w:val="bottom"/>
          </w:tcPr>
          <w:p w14:paraId="171B96C1" w14:textId="77777777" w:rsidR="001516AB" w:rsidRDefault="001516AB">
            <w:pPr>
              <w:rPr>
                <w:sz w:val="1"/>
                <w:szCs w:val="1"/>
              </w:rPr>
            </w:pPr>
          </w:p>
        </w:tc>
      </w:tr>
      <w:tr w:rsidR="001516AB" w14:paraId="79724901" w14:textId="77777777">
        <w:trPr>
          <w:trHeight w:val="174"/>
        </w:trPr>
        <w:tc>
          <w:tcPr>
            <w:tcW w:w="620" w:type="dxa"/>
            <w:vAlign w:val="bottom"/>
          </w:tcPr>
          <w:p w14:paraId="1400B2FF" w14:textId="77777777" w:rsidR="001516AB" w:rsidRDefault="0066520C">
            <w:pPr>
              <w:rPr>
                <w:sz w:val="20"/>
                <w:szCs w:val="20"/>
              </w:rPr>
            </w:pPr>
            <w:r>
              <w:rPr>
                <w:rFonts w:ascii="Arial" w:eastAsia="Arial" w:hAnsi="Arial" w:cs="Arial"/>
                <w:sz w:val="12"/>
                <w:szCs w:val="12"/>
              </w:rPr>
              <w:t>(по желанию)</w:t>
            </w:r>
          </w:p>
        </w:tc>
        <w:tc>
          <w:tcPr>
            <w:tcW w:w="580" w:type="dxa"/>
            <w:vAlign w:val="bottom"/>
          </w:tcPr>
          <w:p w14:paraId="79DF9037" w14:textId="77777777" w:rsidR="001516AB" w:rsidRDefault="001516AB">
            <w:pPr>
              <w:rPr>
                <w:sz w:val="15"/>
                <w:szCs w:val="15"/>
              </w:rPr>
            </w:pPr>
          </w:p>
        </w:tc>
        <w:tc>
          <w:tcPr>
            <w:tcW w:w="140" w:type="dxa"/>
            <w:vAlign w:val="bottom"/>
          </w:tcPr>
          <w:p w14:paraId="10AC74EF" w14:textId="77777777" w:rsidR="001516AB" w:rsidRDefault="001516AB">
            <w:pPr>
              <w:rPr>
                <w:sz w:val="15"/>
                <w:szCs w:val="15"/>
              </w:rPr>
            </w:pPr>
          </w:p>
        </w:tc>
        <w:tc>
          <w:tcPr>
            <w:tcW w:w="880" w:type="dxa"/>
            <w:gridSpan w:val="3"/>
            <w:vMerge w:val="restart"/>
            <w:vAlign w:val="bottom"/>
          </w:tcPr>
          <w:p w14:paraId="430EBE7B" w14:textId="77777777" w:rsidR="001516AB" w:rsidRDefault="0066520C">
            <w:pPr>
              <w:ind w:left="20"/>
              <w:rPr>
                <w:sz w:val="20"/>
                <w:szCs w:val="20"/>
              </w:rPr>
            </w:pPr>
            <w:r>
              <w:rPr>
                <w:rFonts w:ascii="Arial" w:eastAsia="Arial" w:hAnsi="Arial" w:cs="Arial"/>
                <w:w w:val="98"/>
                <w:sz w:val="10"/>
                <w:szCs w:val="10"/>
              </w:rPr>
              <w:t>ПОДКЛАДКА УМЕРЯ:</w:t>
            </w:r>
          </w:p>
        </w:tc>
        <w:tc>
          <w:tcPr>
            <w:tcW w:w="160" w:type="dxa"/>
            <w:vAlign w:val="bottom"/>
          </w:tcPr>
          <w:p w14:paraId="27AE3D5E" w14:textId="77777777" w:rsidR="001516AB" w:rsidRDefault="001516AB">
            <w:pPr>
              <w:rPr>
                <w:sz w:val="15"/>
                <w:szCs w:val="15"/>
              </w:rPr>
            </w:pPr>
          </w:p>
        </w:tc>
        <w:tc>
          <w:tcPr>
            <w:tcW w:w="760" w:type="dxa"/>
            <w:vAlign w:val="bottom"/>
          </w:tcPr>
          <w:p w14:paraId="6274F9F7" w14:textId="77777777" w:rsidR="001516AB" w:rsidRDefault="001516AB">
            <w:pPr>
              <w:rPr>
                <w:sz w:val="15"/>
                <w:szCs w:val="15"/>
              </w:rPr>
            </w:pPr>
          </w:p>
        </w:tc>
        <w:tc>
          <w:tcPr>
            <w:tcW w:w="1140" w:type="dxa"/>
            <w:vAlign w:val="bottom"/>
          </w:tcPr>
          <w:p w14:paraId="3CA66920" w14:textId="77777777" w:rsidR="001516AB" w:rsidRDefault="001516AB">
            <w:pPr>
              <w:rPr>
                <w:sz w:val="15"/>
                <w:szCs w:val="15"/>
              </w:rPr>
            </w:pPr>
          </w:p>
        </w:tc>
        <w:tc>
          <w:tcPr>
            <w:tcW w:w="540" w:type="dxa"/>
            <w:vAlign w:val="bottom"/>
          </w:tcPr>
          <w:p w14:paraId="571BB5C8" w14:textId="77777777" w:rsidR="001516AB" w:rsidRDefault="001516AB">
            <w:pPr>
              <w:rPr>
                <w:sz w:val="15"/>
                <w:szCs w:val="15"/>
              </w:rPr>
            </w:pPr>
          </w:p>
        </w:tc>
        <w:tc>
          <w:tcPr>
            <w:tcW w:w="720" w:type="dxa"/>
            <w:vAlign w:val="bottom"/>
          </w:tcPr>
          <w:p w14:paraId="5D19AC98" w14:textId="77777777" w:rsidR="001516AB" w:rsidRDefault="001516AB">
            <w:pPr>
              <w:rPr>
                <w:sz w:val="15"/>
                <w:szCs w:val="15"/>
              </w:rPr>
            </w:pPr>
          </w:p>
        </w:tc>
        <w:tc>
          <w:tcPr>
            <w:tcW w:w="1160" w:type="dxa"/>
            <w:vAlign w:val="bottom"/>
          </w:tcPr>
          <w:p w14:paraId="3CFF357C" w14:textId="77777777" w:rsidR="001516AB" w:rsidRDefault="001516AB">
            <w:pPr>
              <w:rPr>
                <w:sz w:val="15"/>
                <w:szCs w:val="15"/>
              </w:rPr>
            </w:pPr>
          </w:p>
        </w:tc>
        <w:tc>
          <w:tcPr>
            <w:tcW w:w="0" w:type="dxa"/>
            <w:vAlign w:val="bottom"/>
          </w:tcPr>
          <w:p w14:paraId="25B3AFF6" w14:textId="77777777" w:rsidR="001516AB" w:rsidRDefault="001516AB">
            <w:pPr>
              <w:rPr>
                <w:sz w:val="1"/>
                <w:szCs w:val="1"/>
              </w:rPr>
            </w:pPr>
          </w:p>
        </w:tc>
      </w:tr>
      <w:tr w:rsidR="001516AB" w14:paraId="458EB14C" w14:textId="77777777">
        <w:trPr>
          <w:trHeight w:val="73"/>
        </w:trPr>
        <w:tc>
          <w:tcPr>
            <w:tcW w:w="620" w:type="dxa"/>
            <w:vAlign w:val="bottom"/>
          </w:tcPr>
          <w:p w14:paraId="3067A6FF" w14:textId="77777777" w:rsidR="001516AB" w:rsidRDefault="001516AB">
            <w:pPr>
              <w:rPr>
                <w:sz w:val="6"/>
                <w:szCs w:val="6"/>
              </w:rPr>
            </w:pPr>
          </w:p>
        </w:tc>
        <w:tc>
          <w:tcPr>
            <w:tcW w:w="580" w:type="dxa"/>
            <w:vAlign w:val="bottom"/>
          </w:tcPr>
          <w:p w14:paraId="137E5364" w14:textId="77777777" w:rsidR="001516AB" w:rsidRDefault="001516AB">
            <w:pPr>
              <w:rPr>
                <w:sz w:val="6"/>
                <w:szCs w:val="6"/>
              </w:rPr>
            </w:pPr>
          </w:p>
        </w:tc>
        <w:tc>
          <w:tcPr>
            <w:tcW w:w="140" w:type="dxa"/>
            <w:vAlign w:val="bottom"/>
          </w:tcPr>
          <w:p w14:paraId="7051D321" w14:textId="77777777" w:rsidR="001516AB" w:rsidRDefault="001516AB">
            <w:pPr>
              <w:rPr>
                <w:sz w:val="6"/>
                <w:szCs w:val="6"/>
              </w:rPr>
            </w:pPr>
          </w:p>
        </w:tc>
        <w:tc>
          <w:tcPr>
            <w:tcW w:w="880" w:type="dxa"/>
            <w:gridSpan w:val="3"/>
            <w:vMerge/>
            <w:vAlign w:val="bottom"/>
          </w:tcPr>
          <w:p w14:paraId="0E1D94D9" w14:textId="77777777" w:rsidR="001516AB" w:rsidRDefault="001516AB">
            <w:pPr>
              <w:rPr>
                <w:sz w:val="6"/>
                <w:szCs w:val="6"/>
              </w:rPr>
            </w:pPr>
          </w:p>
        </w:tc>
        <w:tc>
          <w:tcPr>
            <w:tcW w:w="160" w:type="dxa"/>
            <w:vAlign w:val="bottom"/>
          </w:tcPr>
          <w:p w14:paraId="1FE4060D" w14:textId="77777777" w:rsidR="001516AB" w:rsidRDefault="001516AB">
            <w:pPr>
              <w:rPr>
                <w:sz w:val="6"/>
                <w:szCs w:val="6"/>
              </w:rPr>
            </w:pPr>
          </w:p>
        </w:tc>
        <w:tc>
          <w:tcPr>
            <w:tcW w:w="760" w:type="dxa"/>
            <w:vAlign w:val="bottom"/>
          </w:tcPr>
          <w:p w14:paraId="09C8E390" w14:textId="77777777" w:rsidR="001516AB" w:rsidRDefault="001516AB">
            <w:pPr>
              <w:rPr>
                <w:sz w:val="6"/>
                <w:szCs w:val="6"/>
              </w:rPr>
            </w:pPr>
          </w:p>
        </w:tc>
        <w:tc>
          <w:tcPr>
            <w:tcW w:w="1140" w:type="dxa"/>
            <w:vAlign w:val="bottom"/>
          </w:tcPr>
          <w:p w14:paraId="7ACEBFAF" w14:textId="77777777" w:rsidR="001516AB" w:rsidRDefault="001516AB">
            <w:pPr>
              <w:rPr>
                <w:sz w:val="6"/>
                <w:szCs w:val="6"/>
              </w:rPr>
            </w:pPr>
          </w:p>
        </w:tc>
        <w:tc>
          <w:tcPr>
            <w:tcW w:w="540" w:type="dxa"/>
            <w:vMerge w:val="restart"/>
            <w:vAlign w:val="bottom"/>
          </w:tcPr>
          <w:p w14:paraId="689C9B80" w14:textId="77777777" w:rsidR="001516AB" w:rsidRDefault="0066520C">
            <w:pPr>
              <w:spacing w:line="176" w:lineRule="exact"/>
              <w:ind w:left="100"/>
              <w:rPr>
                <w:sz w:val="20"/>
                <w:szCs w:val="20"/>
              </w:rPr>
            </w:pPr>
            <w:r>
              <w:rPr>
                <w:rFonts w:ascii="Arial" w:eastAsia="Arial" w:hAnsi="Arial" w:cs="Arial"/>
                <w:sz w:val="16"/>
                <w:szCs w:val="16"/>
              </w:rPr>
              <w:t>L122</w:t>
            </w:r>
          </w:p>
        </w:tc>
        <w:tc>
          <w:tcPr>
            <w:tcW w:w="720" w:type="dxa"/>
            <w:vMerge w:val="restart"/>
            <w:vAlign w:val="bottom"/>
          </w:tcPr>
          <w:p w14:paraId="5B067250" w14:textId="77777777" w:rsidR="001516AB" w:rsidRDefault="0066520C">
            <w:pPr>
              <w:spacing w:line="176" w:lineRule="exact"/>
              <w:ind w:left="280"/>
              <w:rPr>
                <w:sz w:val="20"/>
                <w:szCs w:val="20"/>
              </w:rPr>
            </w:pPr>
            <w:r>
              <w:rPr>
                <w:rFonts w:ascii="Arial" w:eastAsia="Arial" w:hAnsi="Arial" w:cs="Arial"/>
                <w:sz w:val="16"/>
                <w:szCs w:val="16"/>
              </w:rPr>
              <w:t>L123</w:t>
            </w:r>
          </w:p>
        </w:tc>
        <w:tc>
          <w:tcPr>
            <w:tcW w:w="1160" w:type="dxa"/>
            <w:vAlign w:val="bottom"/>
          </w:tcPr>
          <w:p w14:paraId="215C47B9" w14:textId="77777777" w:rsidR="001516AB" w:rsidRDefault="001516AB">
            <w:pPr>
              <w:rPr>
                <w:sz w:val="6"/>
                <w:szCs w:val="6"/>
              </w:rPr>
            </w:pPr>
          </w:p>
        </w:tc>
        <w:tc>
          <w:tcPr>
            <w:tcW w:w="0" w:type="dxa"/>
            <w:vAlign w:val="bottom"/>
          </w:tcPr>
          <w:p w14:paraId="6C3843D2" w14:textId="77777777" w:rsidR="001516AB" w:rsidRDefault="001516AB">
            <w:pPr>
              <w:rPr>
                <w:sz w:val="1"/>
                <w:szCs w:val="1"/>
              </w:rPr>
            </w:pPr>
          </w:p>
        </w:tc>
      </w:tr>
      <w:tr w:rsidR="001516AB" w14:paraId="45F501D1" w14:textId="77777777">
        <w:trPr>
          <w:trHeight w:val="103"/>
        </w:trPr>
        <w:tc>
          <w:tcPr>
            <w:tcW w:w="620" w:type="dxa"/>
            <w:vAlign w:val="bottom"/>
          </w:tcPr>
          <w:p w14:paraId="0E347A91" w14:textId="77777777" w:rsidR="001516AB" w:rsidRDefault="001516AB">
            <w:pPr>
              <w:rPr>
                <w:sz w:val="8"/>
                <w:szCs w:val="8"/>
              </w:rPr>
            </w:pPr>
          </w:p>
        </w:tc>
        <w:tc>
          <w:tcPr>
            <w:tcW w:w="580" w:type="dxa"/>
            <w:vMerge w:val="restart"/>
            <w:vAlign w:val="bottom"/>
          </w:tcPr>
          <w:p w14:paraId="0E4ECADF" w14:textId="77777777" w:rsidR="001516AB" w:rsidRDefault="0066520C">
            <w:pPr>
              <w:ind w:left="180"/>
              <w:rPr>
                <w:sz w:val="20"/>
                <w:szCs w:val="20"/>
              </w:rPr>
            </w:pPr>
            <w:r>
              <w:rPr>
                <w:rFonts w:ascii="Arial" w:eastAsia="Arial" w:hAnsi="Arial" w:cs="Arial"/>
                <w:sz w:val="10"/>
                <w:szCs w:val="10"/>
              </w:rPr>
              <w:t>4 DVDD</w:t>
            </w:r>
          </w:p>
        </w:tc>
        <w:tc>
          <w:tcPr>
            <w:tcW w:w="140" w:type="dxa"/>
            <w:vAlign w:val="bottom"/>
          </w:tcPr>
          <w:p w14:paraId="7FC97758" w14:textId="77777777" w:rsidR="001516AB" w:rsidRDefault="001516AB">
            <w:pPr>
              <w:rPr>
                <w:sz w:val="8"/>
                <w:szCs w:val="8"/>
              </w:rPr>
            </w:pPr>
          </w:p>
        </w:tc>
        <w:tc>
          <w:tcPr>
            <w:tcW w:w="320" w:type="dxa"/>
            <w:vAlign w:val="bottom"/>
          </w:tcPr>
          <w:p w14:paraId="6EF45CDB" w14:textId="77777777" w:rsidR="001516AB" w:rsidRDefault="001516AB">
            <w:pPr>
              <w:rPr>
                <w:sz w:val="8"/>
                <w:szCs w:val="8"/>
              </w:rPr>
            </w:pPr>
          </w:p>
        </w:tc>
        <w:tc>
          <w:tcPr>
            <w:tcW w:w="260" w:type="dxa"/>
            <w:vAlign w:val="bottom"/>
          </w:tcPr>
          <w:p w14:paraId="2F9B415C" w14:textId="77777777" w:rsidR="001516AB" w:rsidRDefault="001516AB">
            <w:pPr>
              <w:rPr>
                <w:sz w:val="8"/>
                <w:szCs w:val="8"/>
              </w:rPr>
            </w:pPr>
          </w:p>
        </w:tc>
        <w:tc>
          <w:tcPr>
            <w:tcW w:w="300" w:type="dxa"/>
            <w:vAlign w:val="bottom"/>
          </w:tcPr>
          <w:p w14:paraId="72272D60" w14:textId="77777777" w:rsidR="001516AB" w:rsidRDefault="001516AB">
            <w:pPr>
              <w:rPr>
                <w:sz w:val="8"/>
                <w:szCs w:val="8"/>
              </w:rPr>
            </w:pPr>
          </w:p>
        </w:tc>
        <w:tc>
          <w:tcPr>
            <w:tcW w:w="160" w:type="dxa"/>
            <w:vAlign w:val="bottom"/>
          </w:tcPr>
          <w:p w14:paraId="6404BC9A" w14:textId="77777777" w:rsidR="001516AB" w:rsidRDefault="001516AB">
            <w:pPr>
              <w:rPr>
                <w:sz w:val="8"/>
                <w:szCs w:val="8"/>
              </w:rPr>
            </w:pPr>
          </w:p>
        </w:tc>
        <w:tc>
          <w:tcPr>
            <w:tcW w:w="760" w:type="dxa"/>
            <w:vMerge w:val="restart"/>
            <w:vAlign w:val="bottom"/>
          </w:tcPr>
          <w:p w14:paraId="24C43C2F" w14:textId="77777777" w:rsidR="001516AB" w:rsidRDefault="0066520C">
            <w:pPr>
              <w:ind w:right="295"/>
              <w:jc w:val="right"/>
              <w:rPr>
                <w:sz w:val="20"/>
                <w:szCs w:val="20"/>
              </w:rPr>
            </w:pPr>
            <w:r>
              <w:rPr>
                <w:rFonts w:ascii="Arial" w:eastAsia="Arial" w:hAnsi="Arial" w:cs="Arial"/>
                <w:sz w:val="10"/>
                <w:szCs w:val="10"/>
              </w:rPr>
              <w:t>RF_P 12</w:t>
            </w:r>
          </w:p>
        </w:tc>
        <w:tc>
          <w:tcPr>
            <w:tcW w:w="1140" w:type="dxa"/>
            <w:vMerge w:val="restart"/>
            <w:vAlign w:val="bottom"/>
          </w:tcPr>
          <w:p w14:paraId="1745A18E" w14:textId="77777777" w:rsidR="001516AB" w:rsidRDefault="0066520C">
            <w:pPr>
              <w:ind w:left="700"/>
              <w:rPr>
                <w:sz w:val="20"/>
                <w:szCs w:val="20"/>
              </w:rPr>
            </w:pPr>
            <w:r>
              <w:rPr>
                <w:rFonts w:ascii="Arial" w:eastAsia="Arial" w:hAnsi="Arial" w:cs="Arial"/>
                <w:sz w:val="16"/>
                <w:szCs w:val="16"/>
              </w:rPr>
              <w:t>C121</w:t>
            </w:r>
          </w:p>
        </w:tc>
        <w:tc>
          <w:tcPr>
            <w:tcW w:w="540" w:type="dxa"/>
            <w:vMerge/>
            <w:vAlign w:val="bottom"/>
          </w:tcPr>
          <w:p w14:paraId="65538D31" w14:textId="77777777" w:rsidR="001516AB" w:rsidRDefault="001516AB">
            <w:pPr>
              <w:rPr>
                <w:sz w:val="8"/>
                <w:szCs w:val="8"/>
              </w:rPr>
            </w:pPr>
          </w:p>
        </w:tc>
        <w:tc>
          <w:tcPr>
            <w:tcW w:w="720" w:type="dxa"/>
            <w:vMerge/>
            <w:vAlign w:val="bottom"/>
          </w:tcPr>
          <w:p w14:paraId="515C6B04" w14:textId="77777777" w:rsidR="001516AB" w:rsidRDefault="001516AB">
            <w:pPr>
              <w:rPr>
                <w:sz w:val="8"/>
                <w:szCs w:val="8"/>
              </w:rPr>
            </w:pPr>
          </w:p>
        </w:tc>
        <w:tc>
          <w:tcPr>
            <w:tcW w:w="1160" w:type="dxa"/>
            <w:vAlign w:val="bottom"/>
          </w:tcPr>
          <w:p w14:paraId="6182469A" w14:textId="77777777" w:rsidR="001516AB" w:rsidRDefault="001516AB">
            <w:pPr>
              <w:rPr>
                <w:sz w:val="8"/>
                <w:szCs w:val="8"/>
              </w:rPr>
            </w:pPr>
          </w:p>
        </w:tc>
        <w:tc>
          <w:tcPr>
            <w:tcW w:w="0" w:type="dxa"/>
            <w:vAlign w:val="bottom"/>
          </w:tcPr>
          <w:p w14:paraId="5DDB6D17" w14:textId="77777777" w:rsidR="001516AB" w:rsidRDefault="001516AB">
            <w:pPr>
              <w:rPr>
                <w:sz w:val="1"/>
                <w:szCs w:val="1"/>
              </w:rPr>
            </w:pPr>
          </w:p>
        </w:tc>
      </w:tr>
      <w:tr w:rsidR="001516AB" w14:paraId="414DF1E1" w14:textId="77777777">
        <w:trPr>
          <w:trHeight w:val="20"/>
        </w:trPr>
        <w:tc>
          <w:tcPr>
            <w:tcW w:w="620" w:type="dxa"/>
            <w:vAlign w:val="bottom"/>
          </w:tcPr>
          <w:p w14:paraId="63538F6E" w14:textId="77777777" w:rsidR="001516AB" w:rsidRDefault="001516AB">
            <w:pPr>
              <w:spacing w:line="20" w:lineRule="exact"/>
              <w:rPr>
                <w:sz w:val="1"/>
                <w:szCs w:val="1"/>
              </w:rPr>
            </w:pPr>
          </w:p>
        </w:tc>
        <w:tc>
          <w:tcPr>
            <w:tcW w:w="580" w:type="dxa"/>
            <w:vMerge/>
            <w:vAlign w:val="bottom"/>
          </w:tcPr>
          <w:p w14:paraId="17B26D5E" w14:textId="77777777" w:rsidR="001516AB" w:rsidRDefault="001516AB">
            <w:pPr>
              <w:spacing w:line="20" w:lineRule="exact"/>
              <w:rPr>
                <w:sz w:val="1"/>
                <w:szCs w:val="1"/>
              </w:rPr>
            </w:pPr>
          </w:p>
        </w:tc>
        <w:tc>
          <w:tcPr>
            <w:tcW w:w="140" w:type="dxa"/>
            <w:vAlign w:val="bottom"/>
          </w:tcPr>
          <w:p w14:paraId="331A7309" w14:textId="77777777" w:rsidR="001516AB" w:rsidRDefault="001516AB">
            <w:pPr>
              <w:spacing w:line="20" w:lineRule="exact"/>
              <w:rPr>
                <w:sz w:val="1"/>
                <w:szCs w:val="1"/>
              </w:rPr>
            </w:pPr>
          </w:p>
        </w:tc>
        <w:tc>
          <w:tcPr>
            <w:tcW w:w="320" w:type="dxa"/>
            <w:vAlign w:val="bottom"/>
          </w:tcPr>
          <w:p w14:paraId="18BBE97A" w14:textId="77777777" w:rsidR="001516AB" w:rsidRDefault="001516AB">
            <w:pPr>
              <w:spacing w:line="20" w:lineRule="exact"/>
              <w:rPr>
                <w:sz w:val="1"/>
                <w:szCs w:val="1"/>
              </w:rPr>
            </w:pPr>
          </w:p>
        </w:tc>
        <w:tc>
          <w:tcPr>
            <w:tcW w:w="260" w:type="dxa"/>
            <w:vAlign w:val="bottom"/>
          </w:tcPr>
          <w:p w14:paraId="7BF8B28D" w14:textId="77777777" w:rsidR="001516AB" w:rsidRDefault="001516AB">
            <w:pPr>
              <w:spacing w:line="20" w:lineRule="exact"/>
              <w:rPr>
                <w:sz w:val="1"/>
                <w:szCs w:val="1"/>
              </w:rPr>
            </w:pPr>
          </w:p>
        </w:tc>
        <w:tc>
          <w:tcPr>
            <w:tcW w:w="300" w:type="dxa"/>
            <w:vAlign w:val="bottom"/>
          </w:tcPr>
          <w:p w14:paraId="0EE6C522" w14:textId="77777777" w:rsidR="001516AB" w:rsidRDefault="001516AB">
            <w:pPr>
              <w:spacing w:line="20" w:lineRule="exact"/>
              <w:rPr>
                <w:sz w:val="1"/>
                <w:szCs w:val="1"/>
              </w:rPr>
            </w:pPr>
          </w:p>
        </w:tc>
        <w:tc>
          <w:tcPr>
            <w:tcW w:w="160" w:type="dxa"/>
            <w:vAlign w:val="bottom"/>
          </w:tcPr>
          <w:p w14:paraId="46257135" w14:textId="77777777" w:rsidR="001516AB" w:rsidRDefault="001516AB">
            <w:pPr>
              <w:spacing w:line="20" w:lineRule="exact"/>
              <w:rPr>
                <w:sz w:val="1"/>
                <w:szCs w:val="1"/>
              </w:rPr>
            </w:pPr>
          </w:p>
        </w:tc>
        <w:tc>
          <w:tcPr>
            <w:tcW w:w="760" w:type="dxa"/>
            <w:vMerge/>
            <w:vAlign w:val="bottom"/>
          </w:tcPr>
          <w:p w14:paraId="2574DF83" w14:textId="77777777" w:rsidR="001516AB" w:rsidRDefault="001516AB">
            <w:pPr>
              <w:spacing w:line="20" w:lineRule="exact"/>
              <w:rPr>
                <w:sz w:val="1"/>
                <w:szCs w:val="1"/>
              </w:rPr>
            </w:pPr>
          </w:p>
        </w:tc>
        <w:tc>
          <w:tcPr>
            <w:tcW w:w="1140" w:type="dxa"/>
            <w:vMerge/>
            <w:vAlign w:val="bottom"/>
          </w:tcPr>
          <w:p w14:paraId="0FAF7597" w14:textId="77777777" w:rsidR="001516AB" w:rsidRDefault="001516AB">
            <w:pPr>
              <w:spacing w:line="20" w:lineRule="exact"/>
              <w:rPr>
                <w:sz w:val="1"/>
                <w:szCs w:val="1"/>
              </w:rPr>
            </w:pPr>
          </w:p>
        </w:tc>
        <w:tc>
          <w:tcPr>
            <w:tcW w:w="540" w:type="dxa"/>
            <w:vAlign w:val="bottom"/>
          </w:tcPr>
          <w:p w14:paraId="593EE2E4" w14:textId="77777777" w:rsidR="001516AB" w:rsidRDefault="001516AB">
            <w:pPr>
              <w:spacing w:line="20" w:lineRule="exact"/>
              <w:rPr>
                <w:sz w:val="1"/>
                <w:szCs w:val="1"/>
              </w:rPr>
            </w:pPr>
          </w:p>
        </w:tc>
        <w:tc>
          <w:tcPr>
            <w:tcW w:w="720" w:type="dxa"/>
            <w:vAlign w:val="bottom"/>
          </w:tcPr>
          <w:p w14:paraId="5C933824" w14:textId="77777777" w:rsidR="001516AB" w:rsidRDefault="001516AB">
            <w:pPr>
              <w:spacing w:line="20" w:lineRule="exact"/>
              <w:rPr>
                <w:sz w:val="1"/>
                <w:szCs w:val="1"/>
              </w:rPr>
            </w:pPr>
          </w:p>
        </w:tc>
        <w:tc>
          <w:tcPr>
            <w:tcW w:w="1160" w:type="dxa"/>
            <w:vAlign w:val="bottom"/>
          </w:tcPr>
          <w:p w14:paraId="16DDABD3" w14:textId="77777777" w:rsidR="001516AB" w:rsidRDefault="001516AB">
            <w:pPr>
              <w:spacing w:line="20" w:lineRule="exact"/>
              <w:rPr>
                <w:sz w:val="1"/>
                <w:szCs w:val="1"/>
              </w:rPr>
            </w:pPr>
          </w:p>
        </w:tc>
        <w:tc>
          <w:tcPr>
            <w:tcW w:w="0" w:type="dxa"/>
            <w:vAlign w:val="bottom"/>
          </w:tcPr>
          <w:p w14:paraId="511582F6" w14:textId="77777777" w:rsidR="001516AB" w:rsidRDefault="001516AB">
            <w:pPr>
              <w:spacing w:line="20" w:lineRule="exact"/>
              <w:rPr>
                <w:sz w:val="1"/>
                <w:szCs w:val="1"/>
              </w:rPr>
            </w:pPr>
          </w:p>
        </w:tc>
      </w:tr>
      <w:tr w:rsidR="001516AB" w14:paraId="6C23A9CA" w14:textId="77777777">
        <w:trPr>
          <w:trHeight w:val="141"/>
        </w:trPr>
        <w:tc>
          <w:tcPr>
            <w:tcW w:w="620" w:type="dxa"/>
            <w:vAlign w:val="bottom"/>
          </w:tcPr>
          <w:p w14:paraId="66452EC3" w14:textId="77777777" w:rsidR="001516AB" w:rsidRDefault="001516AB">
            <w:pPr>
              <w:rPr>
                <w:sz w:val="12"/>
                <w:szCs w:val="12"/>
              </w:rPr>
            </w:pPr>
          </w:p>
        </w:tc>
        <w:tc>
          <w:tcPr>
            <w:tcW w:w="580" w:type="dxa"/>
            <w:vAlign w:val="bottom"/>
          </w:tcPr>
          <w:p w14:paraId="071FC982" w14:textId="77777777" w:rsidR="001516AB" w:rsidRDefault="001516AB">
            <w:pPr>
              <w:rPr>
                <w:sz w:val="12"/>
                <w:szCs w:val="12"/>
              </w:rPr>
            </w:pPr>
          </w:p>
        </w:tc>
        <w:tc>
          <w:tcPr>
            <w:tcW w:w="140" w:type="dxa"/>
            <w:vAlign w:val="bottom"/>
          </w:tcPr>
          <w:p w14:paraId="69822B75" w14:textId="77777777" w:rsidR="001516AB" w:rsidRDefault="001516AB">
            <w:pPr>
              <w:rPr>
                <w:sz w:val="12"/>
                <w:szCs w:val="12"/>
              </w:rPr>
            </w:pPr>
          </w:p>
        </w:tc>
        <w:tc>
          <w:tcPr>
            <w:tcW w:w="320" w:type="dxa"/>
            <w:vAlign w:val="bottom"/>
          </w:tcPr>
          <w:p w14:paraId="41CA204A" w14:textId="77777777" w:rsidR="001516AB" w:rsidRDefault="001516AB">
            <w:pPr>
              <w:rPr>
                <w:sz w:val="12"/>
                <w:szCs w:val="12"/>
              </w:rPr>
            </w:pPr>
          </w:p>
        </w:tc>
        <w:tc>
          <w:tcPr>
            <w:tcW w:w="260" w:type="dxa"/>
            <w:vAlign w:val="bottom"/>
          </w:tcPr>
          <w:p w14:paraId="0245893C" w14:textId="77777777" w:rsidR="001516AB" w:rsidRDefault="001516AB">
            <w:pPr>
              <w:rPr>
                <w:sz w:val="12"/>
                <w:szCs w:val="12"/>
              </w:rPr>
            </w:pPr>
          </w:p>
        </w:tc>
        <w:tc>
          <w:tcPr>
            <w:tcW w:w="300" w:type="dxa"/>
            <w:vAlign w:val="bottom"/>
          </w:tcPr>
          <w:p w14:paraId="40AE67D0" w14:textId="77777777" w:rsidR="001516AB" w:rsidRDefault="001516AB">
            <w:pPr>
              <w:rPr>
                <w:sz w:val="12"/>
                <w:szCs w:val="12"/>
              </w:rPr>
            </w:pPr>
          </w:p>
        </w:tc>
        <w:tc>
          <w:tcPr>
            <w:tcW w:w="160" w:type="dxa"/>
            <w:vAlign w:val="bottom"/>
          </w:tcPr>
          <w:p w14:paraId="7DD1660F" w14:textId="77777777" w:rsidR="001516AB" w:rsidRDefault="001516AB">
            <w:pPr>
              <w:rPr>
                <w:sz w:val="12"/>
                <w:szCs w:val="12"/>
              </w:rPr>
            </w:pPr>
          </w:p>
        </w:tc>
        <w:tc>
          <w:tcPr>
            <w:tcW w:w="760" w:type="dxa"/>
            <w:vAlign w:val="bottom"/>
          </w:tcPr>
          <w:p w14:paraId="654559F0" w14:textId="77777777" w:rsidR="001516AB" w:rsidRDefault="001516AB">
            <w:pPr>
              <w:rPr>
                <w:sz w:val="12"/>
                <w:szCs w:val="12"/>
              </w:rPr>
            </w:pPr>
          </w:p>
        </w:tc>
        <w:tc>
          <w:tcPr>
            <w:tcW w:w="1140" w:type="dxa"/>
            <w:vMerge/>
            <w:vAlign w:val="bottom"/>
          </w:tcPr>
          <w:p w14:paraId="30983C35" w14:textId="77777777" w:rsidR="001516AB" w:rsidRDefault="001516AB">
            <w:pPr>
              <w:rPr>
                <w:sz w:val="12"/>
                <w:szCs w:val="12"/>
              </w:rPr>
            </w:pPr>
          </w:p>
        </w:tc>
        <w:tc>
          <w:tcPr>
            <w:tcW w:w="540" w:type="dxa"/>
            <w:vAlign w:val="bottom"/>
          </w:tcPr>
          <w:p w14:paraId="5B4A85EF" w14:textId="77777777" w:rsidR="001516AB" w:rsidRDefault="001516AB">
            <w:pPr>
              <w:rPr>
                <w:sz w:val="12"/>
                <w:szCs w:val="12"/>
              </w:rPr>
            </w:pPr>
          </w:p>
        </w:tc>
        <w:tc>
          <w:tcPr>
            <w:tcW w:w="720" w:type="dxa"/>
            <w:vMerge w:val="restart"/>
            <w:vAlign w:val="bottom"/>
          </w:tcPr>
          <w:p w14:paraId="55010301" w14:textId="77777777" w:rsidR="001516AB" w:rsidRDefault="0066520C">
            <w:pPr>
              <w:ind w:left="120"/>
              <w:rPr>
                <w:sz w:val="20"/>
                <w:szCs w:val="20"/>
              </w:rPr>
            </w:pPr>
            <w:r>
              <w:rPr>
                <w:rFonts w:ascii="Arial" w:eastAsia="Arial" w:hAnsi="Arial" w:cs="Arial"/>
                <w:sz w:val="16"/>
                <w:szCs w:val="16"/>
              </w:rPr>
              <w:t>C122</w:t>
            </w:r>
          </w:p>
        </w:tc>
        <w:tc>
          <w:tcPr>
            <w:tcW w:w="1160" w:type="dxa"/>
            <w:vMerge w:val="restart"/>
            <w:vAlign w:val="bottom"/>
          </w:tcPr>
          <w:p w14:paraId="22DD2DC2" w14:textId="77777777" w:rsidR="001516AB" w:rsidRDefault="0066520C">
            <w:pPr>
              <w:ind w:left="100"/>
              <w:rPr>
                <w:sz w:val="20"/>
                <w:szCs w:val="20"/>
              </w:rPr>
            </w:pPr>
            <w:r>
              <w:rPr>
                <w:rFonts w:ascii="Arial" w:eastAsia="Arial" w:hAnsi="Arial" w:cs="Arial"/>
                <w:sz w:val="16"/>
                <w:szCs w:val="16"/>
              </w:rPr>
              <w:t>C123</w:t>
            </w:r>
          </w:p>
        </w:tc>
        <w:tc>
          <w:tcPr>
            <w:tcW w:w="0" w:type="dxa"/>
            <w:vAlign w:val="bottom"/>
          </w:tcPr>
          <w:p w14:paraId="1A3130A3" w14:textId="77777777" w:rsidR="001516AB" w:rsidRDefault="001516AB">
            <w:pPr>
              <w:rPr>
                <w:sz w:val="1"/>
                <w:szCs w:val="1"/>
              </w:rPr>
            </w:pPr>
          </w:p>
        </w:tc>
      </w:tr>
      <w:tr w:rsidR="001516AB" w14:paraId="2C3A923A" w14:textId="77777777">
        <w:trPr>
          <w:trHeight w:val="138"/>
        </w:trPr>
        <w:tc>
          <w:tcPr>
            <w:tcW w:w="620" w:type="dxa"/>
            <w:vAlign w:val="bottom"/>
          </w:tcPr>
          <w:p w14:paraId="2F359CA6" w14:textId="77777777" w:rsidR="001516AB" w:rsidRDefault="001516AB">
            <w:pPr>
              <w:rPr>
                <w:sz w:val="11"/>
                <w:szCs w:val="11"/>
              </w:rPr>
            </w:pPr>
          </w:p>
        </w:tc>
        <w:tc>
          <w:tcPr>
            <w:tcW w:w="720" w:type="dxa"/>
            <w:gridSpan w:val="2"/>
            <w:vAlign w:val="bottom"/>
          </w:tcPr>
          <w:p w14:paraId="36C7664B" w14:textId="77777777" w:rsidR="001516AB" w:rsidRDefault="0066520C">
            <w:pPr>
              <w:ind w:left="180"/>
              <w:rPr>
                <w:sz w:val="20"/>
                <w:szCs w:val="20"/>
              </w:rPr>
            </w:pPr>
            <w:r>
              <w:rPr>
                <w:rFonts w:ascii="Arial" w:eastAsia="Arial" w:hAnsi="Arial" w:cs="Arial"/>
                <w:sz w:val="10"/>
                <w:szCs w:val="10"/>
              </w:rPr>
              <w:t>5 DCOUPL</w:t>
            </w:r>
          </w:p>
        </w:tc>
        <w:tc>
          <w:tcPr>
            <w:tcW w:w="320" w:type="dxa"/>
            <w:vAlign w:val="bottom"/>
          </w:tcPr>
          <w:p w14:paraId="1AAC2ADB" w14:textId="77777777" w:rsidR="001516AB" w:rsidRDefault="001516AB">
            <w:pPr>
              <w:rPr>
                <w:sz w:val="11"/>
                <w:szCs w:val="11"/>
              </w:rPr>
            </w:pPr>
          </w:p>
        </w:tc>
        <w:tc>
          <w:tcPr>
            <w:tcW w:w="260" w:type="dxa"/>
            <w:vMerge w:val="restart"/>
            <w:textDirection w:val="btLr"/>
            <w:vAlign w:val="bottom"/>
          </w:tcPr>
          <w:p w14:paraId="59F4E4B4" w14:textId="77777777" w:rsidR="001516AB" w:rsidRDefault="0066520C">
            <w:pPr>
              <w:ind w:left="90"/>
              <w:rPr>
                <w:sz w:val="20"/>
                <w:szCs w:val="20"/>
              </w:rPr>
            </w:pPr>
            <w:r>
              <w:rPr>
                <w:rFonts w:ascii="Arial" w:eastAsia="Arial" w:hAnsi="Arial" w:cs="Arial"/>
                <w:w w:val="87"/>
                <w:sz w:val="10"/>
                <w:szCs w:val="10"/>
              </w:rPr>
              <w:t>8XOSC Q1</w:t>
            </w:r>
          </w:p>
        </w:tc>
        <w:tc>
          <w:tcPr>
            <w:tcW w:w="300" w:type="dxa"/>
            <w:vAlign w:val="bottom"/>
          </w:tcPr>
          <w:p w14:paraId="22F6C2BB" w14:textId="77777777" w:rsidR="001516AB" w:rsidRDefault="001516AB">
            <w:pPr>
              <w:rPr>
                <w:sz w:val="11"/>
                <w:szCs w:val="11"/>
              </w:rPr>
            </w:pPr>
          </w:p>
        </w:tc>
        <w:tc>
          <w:tcPr>
            <w:tcW w:w="160" w:type="dxa"/>
            <w:vMerge w:val="restart"/>
            <w:textDirection w:val="btLr"/>
            <w:vAlign w:val="bottom"/>
          </w:tcPr>
          <w:p w14:paraId="6F9944A4" w14:textId="77777777" w:rsidR="001516AB" w:rsidRDefault="0066520C">
            <w:pPr>
              <w:ind w:left="38"/>
              <w:rPr>
                <w:sz w:val="20"/>
                <w:szCs w:val="20"/>
              </w:rPr>
            </w:pPr>
            <w:r>
              <w:rPr>
                <w:rFonts w:ascii="Arial" w:eastAsia="Arial" w:hAnsi="Arial" w:cs="Arial"/>
                <w:w w:val="89"/>
                <w:sz w:val="10"/>
                <w:szCs w:val="10"/>
              </w:rPr>
              <w:t>10XOSC Q2</w:t>
            </w:r>
          </w:p>
        </w:tc>
        <w:tc>
          <w:tcPr>
            <w:tcW w:w="760" w:type="dxa"/>
            <w:vAlign w:val="bottom"/>
          </w:tcPr>
          <w:p w14:paraId="65EB3712" w14:textId="77777777" w:rsidR="001516AB" w:rsidRDefault="0066520C">
            <w:pPr>
              <w:ind w:right="295"/>
              <w:jc w:val="right"/>
              <w:rPr>
                <w:sz w:val="20"/>
                <w:szCs w:val="20"/>
              </w:rPr>
            </w:pPr>
            <w:r>
              <w:rPr>
                <w:rFonts w:ascii="Arial" w:eastAsia="Arial" w:hAnsi="Arial" w:cs="Arial"/>
                <w:w w:val="95"/>
                <w:sz w:val="10"/>
                <w:szCs w:val="10"/>
              </w:rPr>
              <w:t>AVDD 11</w:t>
            </w:r>
          </w:p>
        </w:tc>
        <w:tc>
          <w:tcPr>
            <w:tcW w:w="1140" w:type="dxa"/>
            <w:vMerge w:val="restart"/>
            <w:vAlign w:val="bottom"/>
          </w:tcPr>
          <w:p w14:paraId="0BAC922C" w14:textId="77777777" w:rsidR="001516AB" w:rsidRDefault="0066520C">
            <w:pPr>
              <w:ind w:right="62"/>
              <w:jc w:val="center"/>
              <w:rPr>
                <w:sz w:val="20"/>
                <w:szCs w:val="20"/>
              </w:rPr>
            </w:pPr>
            <w:r>
              <w:rPr>
                <w:rFonts w:ascii="Arial" w:eastAsia="Arial" w:hAnsi="Arial" w:cs="Arial"/>
                <w:w w:val="89"/>
                <w:sz w:val="16"/>
                <w:szCs w:val="16"/>
              </w:rPr>
              <w:t>L121</w:t>
            </w:r>
          </w:p>
        </w:tc>
        <w:tc>
          <w:tcPr>
            <w:tcW w:w="540" w:type="dxa"/>
            <w:vAlign w:val="bottom"/>
          </w:tcPr>
          <w:p w14:paraId="76705349" w14:textId="77777777" w:rsidR="001516AB" w:rsidRDefault="001516AB">
            <w:pPr>
              <w:rPr>
                <w:sz w:val="11"/>
                <w:szCs w:val="11"/>
              </w:rPr>
            </w:pPr>
          </w:p>
        </w:tc>
        <w:tc>
          <w:tcPr>
            <w:tcW w:w="720" w:type="dxa"/>
            <w:vMerge/>
            <w:vAlign w:val="bottom"/>
          </w:tcPr>
          <w:p w14:paraId="4E38054A" w14:textId="77777777" w:rsidR="001516AB" w:rsidRDefault="001516AB">
            <w:pPr>
              <w:rPr>
                <w:sz w:val="11"/>
                <w:szCs w:val="11"/>
              </w:rPr>
            </w:pPr>
          </w:p>
        </w:tc>
        <w:tc>
          <w:tcPr>
            <w:tcW w:w="1160" w:type="dxa"/>
            <w:vMerge/>
            <w:vAlign w:val="bottom"/>
          </w:tcPr>
          <w:p w14:paraId="562FC5C4" w14:textId="77777777" w:rsidR="001516AB" w:rsidRDefault="001516AB">
            <w:pPr>
              <w:rPr>
                <w:sz w:val="11"/>
                <w:szCs w:val="11"/>
              </w:rPr>
            </w:pPr>
          </w:p>
        </w:tc>
        <w:tc>
          <w:tcPr>
            <w:tcW w:w="0" w:type="dxa"/>
            <w:vAlign w:val="bottom"/>
          </w:tcPr>
          <w:p w14:paraId="01C2E0E6" w14:textId="77777777" w:rsidR="001516AB" w:rsidRDefault="001516AB">
            <w:pPr>
              <w:rPr>
                <w:sz w:val="1"/>
                <w:szCs w:val="1"/>
              </w:rPr>
            </w:pPr>
          </w:p>
        </w:tc>
      </w:tr>
      <w:tr w:rsidR="001516AB" w14:paraId="42E1A7BF" w14:textId="77777777">
        <w:trPr>
          <w:trHeight w:val="139"/>
        </w:trPr>
        <w:tc>
          <w:tcPr>
            <w:tcW w:w="620" w:type="dxa"/>
            <w:vAlign w:val="bottom"/>
          </w:tcPr>
          <w:p w14:paraId="5E08772A" w14:textId="77777777" w:rsidR="001516AB" w:rsidRDefault="001516AB">
            <w:pPr>
              <w:rPr>
                <w:sz w:val="12"/>
                <w:szCs w:val="12"/>
              </w:rPr>
            </w:pPr>
          </w:p>
        </w:tc>
        <w:tc>
          <w:tcPr>
            <w:tcW w:w="580" w:type="dxa"/>
            <w:vAlign w:val="bottom"/>
          </w:tcPr>
          <w:p w14:paraId="05D06AAA" w14:textId="77777777" w:rsidR="001516AB" w:rsidRDefault="001516AB">
            <w:pPr>
              <w:rPr>
                <w:sz w:val="12"/>
                <w:szCs w:val="12"/>
              </w:rPr>
            </w:pPr>
          </w:p>
        </w:tc>
        <w:tc>
          <w:tcPr>
            <w:tcW w:w="140" w:type="dxa"/>
            <w:vMerge w:val="restart"/>
            <w:textDirection w:val="btLr"/>
            <w:vAlign w:val="bottom"/>
          </w:tcPr>
          <w:p w14:paraId="2798BE85" w14:textId="77777777" w:rsidR="001516AB" w:rsidRDefault="0066520C">
            <w:pPr>
              <w:ind w:left="25"/>
              <w:rPr>
                <w:sz w:val="20"/>
                <w:szCs w:val="20"/>
              </w:rPr>
            </w:pPr>
            <w:r>
              <w:rPr>
                <w:rFonts w:ascii="Arial" w:eastAsia="Arial" w:hAnsi="Arial" w:cs="Arial"/>
                <w:w w:val="76"/>
                <w:sz w:val="10"/>
                <w:szCs w:val="10"/>
              </w:rPr>
              <w:t>6GDO0</w:t>
            </w:r>
          </w:p>
        </w:tc>
        <w:tc>
          <w:tcPr>
            <w:tcW w:w="320" w:type="dxa"/>
            <w:vMerge w:val="restart"/>
            <w:textDirection w:val="btLr"/>
            <w:vAlign w:val="bottom"/>
          </w:tcPr>
          <w:p w14:paraId="29D1C817" w14:textId="77777777" w:rsidR="001516AB" w:rsidRDefault="0066520C">
            <w:pPr>
              <w:ind w:left="156"/>
              <w:rPr>
                <w:sz w:val="20"/>
                <w:szCs w:val="20"/>
              </w:rPr>
            </w:pPr>
            <w:r>
              <w:rPr>
                <w:rFonts w:ascii="Arial" w:eastAsia="Arial" w:hAnsi="Arial" w:cs="Arial"/>
                <w:w w:val="71"/>
                <w:sz w:val="10"/>
                <w:szCs w:val="10"/>
              </w:rPr>
              <w:t>7CSn</w:t>
            </w:r>
          </w:p>
        </w:tc>
        <w:tc>
          <w:tcPr>
            <w:tcW w:w="260" w:type="dxa"/>
            <w:vMerge/>
            <w:vAlign w:val="bottom"/>
          </w:tcPr>
          <w:p w14:paraId="6FF5D0AD" w14:textId="77777777" w:rsidR="001516AB" w:rsidRDefault="001516AB">
            <w:pPr>
              <w:rPr>
                <w:sz w:val="12"/>
                <w:szCs w:val="12"/>
              </w:rPr>
            </w:pPr>
          </w:p>
        </w:tc>
        <w:tc>
          <w:tcPr>
            <w:tcW w:w="300" w:type="dxa"/>
            <w:vMerge w:val="restart"/>
            <w:textDirection w:val="btLr"/>
            <w:vAlign w:val="bottom"/>
          </w:tcPr>
          <w:p w14:paraId="44537123" w14:textId="77777777" w:rsidR="001516AB" w:rsidRDefault="0066520C">
            <w:pPr>
              <w:ind w:left="84"/>
              <w:rPr>
                <w:sz w:val="20"/>
                <w:szCs w:val="20"/>
              </w:rPr>
            </w:pPr>
            <w:r>
              <w:rPr>
                <w:rFonts w:ascii="Arial" w:eastAsia="Arial" w:hAnsi="Arial" w:cs="Arial"/>
                <w:w w:val="77"/>
                <w:sz w:val="10"/>
                <w:szCs w:val="10"/>
              </w:rPr>
              <w:t>9AVDD</w:t>
            </w:r>
          </w:p>
        </w:tc>
        <w:tc>
          <w:tcPr>
            <w:tcW w:w="160" w:type="dxa"/>
            <w:vMerge/>
            <w:vAlign w:val="bottom"/>
          </w:tcPr>
          <w:p w14:paraId="502821F5" w14:textId="77777777" w:rsidR="001516AB" w:rsidRDefault="001516AB">
            <w:pPr>
              <w:rPr>
                <w:sz w:val="12"/>
                <w:szCs w:val="12"/>
              </w:rPr>
            </w:pPr>
          </w:p>
        </w:tc>
        <w:tc>
          <w:tcPr>
            <w:tcW w:w="760" w:type="dxa"/>
            <w:vAlign w:val="bottom"/>
          </w:tcPr>
          <w:p w14:paraId="2EAB9078" w14:textId="77777777" w:rsidR="001516AB" w:rsidRDefault="001516AB">
            <w:pPr>
              <w:rPr>
                <w:sz w:val="12"/>
                <w:szCs w:val="12"/>
              </w:rPr>
            </w:pPr>
          </w:p>
        </w:tc>
        <w:tc>
          <w:tcPr>
            <w:tcW w:w="1140" w:type="dxa"/>
            <w:vMerge/>
            <w:vAlign w:val="bottom"/>
          </w:tcPr>
          <w:p w14:paraId="06D2049E" w14:textId="77777777" w:rsidR="001516AB" w:rsidRDefault="001516AB">
            <w:pPr>
              <w:rPr>
                <w:sz w:val="12"/>
                <w:szCs w:val="12"/>
              </w:rPr>
            </w:pPr>
          </w:p>
        </w:tc>
        <w:tc>
          <w:tcPr>
            <w:tcW w:w="540" w:type="dxa"/>
            <w:vAlign w:val="bottom"/>
          </w:tcPr>
          <w:p w14:paraId="4207DDA4" w14:textId="77777777" w:rsidR="001516AB" w:rsidRDefault="001516AB">
            <w:pPr>
              <w:rPr>
                <w:sz w:val="12"/>
                <w:szCs w:val="12"/>
              </w:rPr>
            </w:pPr>
          </w:p>
        </w:tc>
        <w:tc>
          <w:tcPr>
            <w:tcW w:w="720" w:type="dxa"/>
            <w:vAlign w:val="bottom"/>
          </w:tcPr>
          <w:p w14:paraId="42CEB7EA" w14:textId="77777777" w:rsidR="001516AB" w:rsidRDefault="001516AB">
            <w:pPr>
              <w:rPr>
                <w:sz w:val="12"/>
                <w:szCs w:val="12"/>
              </w:rPr>
            </w:pPr>
          </w:p>
        </w:tc>
        <w:tc>
          <w:tcPr>
            <w:tcW w:w="1160" w:type="dxa"/>
            <w:vAlign w:val="bottom"/>
          </w:tcPr>
          <w:p w14:paraId="0F7275F6" w14:textId="77777777" w:rsidR="001516AB" w:rsidRDefault="001516AB">
            <w:pPr>
              <w:rPr>
                <w:sz w:val="12"/>
                <w:szCs w:val="12"/>
              </w:rPr>
            </w:pPr>
          </w:p>
        </w:tc>
        <w:tc>
          <w:tcPr>
            <w:tcW w:w="0" w:type="dxa"/>
            <w:vAlign w:val="bottom"/>
          </w:tcPr>
          <w:p w14:paraId="35240BB3" w14:textId="77777777" w:rsidR="001516AB" w:rsidRDefault="001516AB">
            <w:pPr>
              <w:rPr>
                <w:sz w:val="1"/>
                <w:szCs w:val="1"/>
              </w:rPr>
            </w:pPr>
          </w:p>
        </w:tc>
      </w:tr>
      <w:tr w:rsidR="001516AB" w14:paraId="02F3DC13" w14:textId="77777777">
        <w:trPr>
          <w:trHeight w:val="245"/>
        </w:trPr>
        <w:tc>
          <w:tcPr>
            <w:tcW w:w="620" w:type="dxa"/>
            <w:vMerge w:val="restart"/>
            <w:vAlign w:val="bottom"/>
          </w:tcPr>
          <w:p w14:paraId="65ED1C6E" w14:textId="77777777" w:rsidR="001516AB" w:rsidRDefault="0066520C">
            <w:pPr>
              <w:ind w:left="40"/>
              <w:rPr>
                <w:sz w:val="20"/>
                <w:szCs w:val="20"/>
              </w:rPr>
            </w:pPr>
            <w:r>
              <w:rPr>
                <w:rFonts w:ascii="Arial" w:eastAsia="Arial" w:hAnsi="Arial" w:cs="Arial"/>
                <w:sz w:val="16"/>
                <w:szCs w:val="16"/>
              </w:rPr>
              <w:t>C51</w:t>
            </w:r>
          </w:p>
        </w:tc>
        <w:tc>
          <w:tcPr>
            <w:tcW w:w="580" w:type="dxa"/>
            <w:vAlign w:val="bottom"/>
          </w:tcPr>
          <w:p w14:paraId="5468A431" w14:textId="77777777" w:rsidR="001516AB" w:rsidRDefault="001516AB">
            <w:pPr>
              <w:rPr>
                <w:sz w:val="21"/>
                <w:szCs w:val="21"/>
              </w:rPr>
            </w:pPr>
          </w:p>
        </w:tc>
        <w:tc>
          <w:tcPr>
            <w:tcW w:w="140" w:type="dxa"/>
            <w:vMerge/>
            <w:vAlign w:val="bottom"/>
          </w:tcPr>
          <w:p w14:paraId="4D6FCBC9" w14:textId="77777777" w:rsidR="001516AB" w:rsidRDefault="001516AB">
            <w:pPr>
              <w:rPr>
                <w:sz w:val="21"/>
                <w:szCs w:val="21"/>
              </w:rPr>
            </w:pPr>
          </w:p>
        </w:tc>
        <w:tc>
          <w:tcPr>
            <w:tcW w:w="320" w:type="dxa"/>
            <w:vMerge/>
            <w:vAlign w:val="bottom"/>
          </w:tcPr>
          <w:p w14:paraId="54E9ABA5" w14:textId="77777777" w:rsidR="001516AB" w:rsidRDefault="001516AB">
            <w:pPr>
              <w:rPr>
                <w:sz w:val="21"/>
                <w:szCs w:val="21"/>
              </w:rPr>
            </w:pPr>
          </w:p>
        </w:tc>
        <w:tc>
          <w:tcPr>
            <w:tcW w:w="260" w:type="dxa"/>
            <w:vMerge/>
            <w:vAlign w:val="bottom"/>
          </w:tcPr>
          <w:p w14:paraId="236AB9AD" w14:textId="77777777" w:rsidR="001516AB" w:rsidRDefault="001516AB">
            <w:pPr>
              <w:rPr>
                <w:sz w:val="21"/>
                <w:szCs w:val="21"/>
              </w:rPr>
            </w:pPr>
          </w:p>
        </w:tc>
        <w:tc>
          <w:tcPr>
            <w:tcW w:w="300" w:type="dxa"/>
            <w:vMerge/>
            <w:vAlign w:val="bottom"/>
          </w:tcPr>
          <w:p w14:paraId="5061E86E" w14:textId="77777777" w:rsidR="001516AB" w:rsidRDefault="001516AB">
            <w:pPr>
              <w:rPr>
                <w:sz w:val="21"/>
                <w:szCs w:val="21"/>
              </w:rPr>
            </w:pPr>
          </w:p>
        </w:tc>
        <w:tc>
          <w:tcPr>
            <w:tcW w:w="160" w:type="dxa"/>
            <w:vMerge/>
            <w:vAlign w:val="bottom"/>
          </w:tcPr>
          <w:p w14:paraId="571EA1D8" w14:textId="77777777" w:rsidR="001516AB" w:rsidRDefault="001516AB">
            <w:pPr>
              <w:rPr>
                <w:sz w:val="21"/>
                <w:szCs w:val="21"/>
              </w:rPr>
            </w:pPr>
          </w:p>
        </w:tc>
        <w:tc>
          <w:tcPr>
            <w:tcW w:w="760" w:type="dxa"/>
            <w:vAlign w:val="bottom"/>
          </w:tcPr>
          <w:p w14:paraId="4D33CC29" w14:textId="77777777" w:rsidR="001516AB" w:rsidRDefault="001516AB">
            <w:pPr>
              <w:rPr>
                <w:sz w:val="21"/>
                <w:szCs w:val="21"/>
              </w:rPr>
            </w:pPr>
          </w:p>
        </w:tc>
        <w:tc>
          <w:tcPr>
            <w:tcW w:w="1140" w:type="dxa"/>
            <w:vMerge w:val="restart"/>
            <w:vAlign w:val="bottom"/>
          </w:tcPr>
          <w:p w14:paraId="572C21ED" w14:textId="77777777" w:rsidR="001516AB" w:rsidRDefault="0066520C">
            <w:pPr>
              <w:ind w:right="82"/>
              <w:jc w:val="center"/>
              <w:rPr>
                <w:sz w:val="20"/>
                <w:szCs w:val="20"/>
              </w:rPr>
            </w:pPr>
            <w:r>
              <w:rPr>
                <w:rFonts w:ascii="Arial" w:eastAsia="Arial" w:hAnsi="Arial" w:cs="Arial"/>
                <w:w w:val="88"/>
                <w:sz w:val="16"/>
                <w:szCs w:val="16"/>
              </w:rPr>
              <w:t>C124</w:t>
            </w:r>
          </w:p>
        </w:tc>
        <w:tc>
          <w:tcPr>
            <w:tcW w:w="540" w:type="dxa"/>
            <w:vAlign w:val="bottom"/>
          </w:tcPr>
          <w:p w14:paraId="531E638D" w14:textId="77777777" w:rsidR="001516AB" w:rsidRDefault="001516AB">
            <w:pPr>
              <w:rPr>
                <w:sz w:val="21"/>
                <w:szCs w:val="21"/>
              </w:rPr>
            </w:pPr>
          </w:p>
        </w:tc>
        <w:tc>
          <w:tcPr>
            <w:tcW w:w="720" w:type="dxa"/>
            <w:vAlign w:val="bottom"/>
          </w:tcPr>
          <w:p w14:paraId="4FDE0BFC" w14:textId="77777777" w:rsidR="001516AB" w:rsidRDefault="001516AB">
            <w:pPr>
              <w:rPr>
                <w:sz w:val="21"/>
                <w:szCs w:val="21"/>
              </w:rPr>
            </w:pPr>
          </w:p>
        </w:tc>
        <w:tc>
          <w:tcPr>
            <w:tcW w:w="1160" w:type="dxa"/>
            <w:vAlign w:val="bottom"/>
          </w:tcPr>
          <w:p w14:paraId="147EB4BE" w14:textId="77777777" w:rsidR="001516AB" w:rsidRDefault="001516AB">
            <w:pPr>
              <w:rPr>
                <w:sz w:val="21"/>
                <w:szCs w:val="21"/>
              </w:rPr>
            </w:pPr>
          </w:p>
        </w:tc>
        <w:tc>
          <w:tcPr>
            <w:tcW w:w="0" w:type="dxa"/>
            <w:vAlign w:val="bottom"/>
          </w:tcPr>
          <w:p w14:paraId="5BE8899B" w14:textId="77777777" w:rsidR="001516AB" w:rsidRDefault="001516AB">
            <w:pPr>
              <w:rPr>
                <w:sz w:val="1"/>
                <w:szCs w:val="1"/>
              </w:rPr>
            </w:pPr>
          </w:p>
        </w:tc>
      </w:tr>
      <w:tr w:rsidR="001516AB" w14:paraId="68D12ED6" w14:textId="77777777">
        <w:trPr>
          <w:trHeight w:val="32"/>
        </w:trPr>
        <w:tc>
          <w:tcPr>
            <w:tcW w:w="620" w:type="dxa"/>
            <w:vMerge/>
            <w:vAlign w:val="bottom"/>
          </w:tcPr>
          <w:p w14:paraId="604E736E" w14:textId="77777777" w:rsidR="001516AB" w:rsidRDefault="001516AB">
            <w:pPr>
              <w:rPr>
                <w:sz w:val="2"/>
                <w:szCs w:val="2"/>
              </w:rPr>
            </w:pPr>
          </w:p>
        </w:tc>
        <w:tc>
          <w:tcPr>
            <w:tcW w:w="580" w:type="dxa"/>
            <w:vAlign w:val="bottom"/>
          </w:tcPr>
          <w:p w14:paraId="3CAF3B73" w14:textId="77777777" w:rsidR="001516AB" w:rsidRDefault="001516AB">
            <w:pPr>
              <w:rPr>
                <w:sz w:val="2"/>
                <w:szCs w:val="2"/>
              </w:rPr>
            </w:pPr>
          </w:p>
        </w:tc>
        <w:tc>
          <w:tcPr>
            <w:tcW w:w="140" w:type="dxa"/>
            <w:vAlign w:val="bottom"/>
          </w:tcPr>
          <w:p w14:paraId="29887841" w14:textId="77777777" w:rsidR="001516AB" w:rsidRDefault="001516AB">
            <w:pPr>
              <w:rPr>
                <w:sz w:val="2"/>
                <w:szCs w:val="2"/>
              </w:rPr>
            </w:pPr>
          </w:p>
        </w:tc>
        <w:tc>
          <w:tcPr>
            <w:tcW w:w="320" w:type="dxa"/>
            <w:vAlign w:val="bottom"/>
          </w:tcPr>
          <w:p w14:paraId="737A2868" w14:textId="77777777" w:rsidR="001516AB" w:rsidRDefault="001516AB">
            <w:pPr>
              <w:rPr>
                <w:sz w:val="2"/>
                <w:szCs w:val="2"/>
              </w:rPr>
            </w:pPr>
          </w:p>
        </w:tc>
        <w:tc>
          <w:tcPr>
            <w:tcW w:w="260" w:type="dxa"/>
            <w:vAlign w:val="bottom"/>
          </w:tcPr>
          <w:p w14:paraId="306D12F8" w14:textId="77777777" w:rsidR="001516AB" w:rsidRDefault="001516AB">
            <w:pPr>
              <w:rPr>
                <w:sz w:val="2"/>
                <w:szCs w:val="2"/>
              </w:rPr>
            </w:pPr>
          </w:p>
        </w:tc>
        <w:tc>
          <w:tcPr>
            <w:tcW w:w="300" w:type="dxa"/>
            <w:vAlign w:val="bottom"/>
          </w:tcPr>
          <w:p w14:paraId="637D913A" w14:textId="77777777" w:rsidR="001516AB" w:rsidRDefault="001516AB">
            <w:pPr>
              <w:rPr>
                <w:sz w:val="2"/>
                <w:szCs w:val="2"/>
              </w:rPr>
            </w:pPr>
          </w:p>
        </w:tc>
        <w:tc>
          <w:tcPr>
            <w:tcW w:w="160" w:type="dxa"/>
            <w:vAlign w:val="bottom"/>
          </w:tcPr>
          <w:p w14:paraId="633955CE" w14:textId="77777777" w:rsidR="001516AB" w:rsidRDefault="001516AB">
            <w:pPr>
              <w:rPr>
                <w:sz w:val="2"/>
                <w:szCs w:val="2"/>
              </w:rPr>
            </w:pPr>
          </w:p>
        </w:tc>
        <w:tc>
          <w:tcPr>
            <w:tcW w:w="760" w:type="dxa"/>
            <w:vAlign w:val="bottom"/>
          </w:tcPr>
          <w:p w14:paraId="299DA3B8" w14:textId="77777777" w:rsidR="001516AB" w:rsidRDefault="001516AB">
            <w:pPr>
              <w:rPr>
                <w:sz w:val="2"/>
                <w:szCs w:val="2"/>
              </w:rPr>
            </w:pPr>
          </w:p>
        </w:tc>
        <w:tc>
          <w:tcPr>
            <w:tcW w:w="1140" w:type="dxa"/>
            <w:vMerge/>
            <w:vAlign w:val="bottom"/>
          </w:tcPr>
          <w:p w14:paraId="1F9E8231" w14:textId="77777777" w:rsidR="001516AB" w:rsidRDefault="001516AB">
            <w:pPr>
              <w:rPr>
                <w:sz w:val="2"/>
                <w:szCs w:val="2"/>
              </w:rPr>
            </w:pPr>
          </w:p>
        </w:tc>
        <w:tc>
          <w:tcPr>
            <w:tcW w:w="540" w:type="dxa"/>
            <w:vAlign w:val="bottom"/>
          </w:tcPr>
          <w:p w14:paraId="1EF55C0F" w14:textId="77777777" w:rsidR="001516AB" w:rsidRDefault="001516AB">
            <w:pPr>
              <w:rPr>
                <w:sz w:val="2"/>
                <w:szCs w:val="2"/>
              </w:rPr>
            </w:pPr>
          </w:p>
        </w:tc>
        <w:tc>
          <w:tcPr>
            <w:tcW w:w="720" w:type="dxa"/>
            <w:vAlign w:val="bottom"/>
          </w:tcPr>
          <w:p w14:paraId="45D95F26" w14:textId="77777777" w:rsidR="001516AB" w:rsidRDefault="001516AB">
            <w:pPr>
              <w:rPr>
                <w:sz w:val="2"/>
                <w:szCs w:val="2"/>
              </w:rPr>
            </w:pPr>
          </w:p>
        </w:tc>
        <w:tc>
          <w:tcPr>
            <w:tcW w:w="1160" w:type="dxa"/>
            <w:vAlign w:val="bottom"/>
          </w:tcPr>
          <w:p w14:paraId="3F241B62" w14:textId="77777777" w:rsidR="001516AB" w:rsidRDefault="001516AB">
            <w:pPr>
              <w:rPr>
                <w:sz w:val="2"/>
                <w:szCs w:val="2"/>
              </w:rPr>
            </w:pPr>
          </w:p>
        </w:tc>
        <w:tc>
          <w:tcPr>
            <w:tcW w:w="0" w:type="dxa"/>
            <w:vAlign w:val="bottom"/>
          </w:tcPr>
          <w:p w14:paraId="673B4BA0" w14:textId="77777777" w:rsidR="001516AB" w:rsidRDefault="001516AB">
            <w:pPr>
              <w:spacing w:line="20" w:lineRule="exact"/>
              <w:rPr>
                <w:sz w:val="1"/>
                <w:szCs w:val="1"/>
              </w:rPr>
            </w:pPr>
          </w:p>
        </w:tc>
      </w:tr>
    </w:tbl>
    <w:p w14:paraId="3BFEAF4B" w14:textId="77777777" w:rsidR="001516AB" w:rsidRDefault="0066520C">
      <w:pPr>
        <w:spacing w:line="20" w:lineRule="exact"/>
        <w:rPr>
          <w:sz w:val="20"/>
          <w:szCs w:val="20"/>
        </w:rPr>
      </w:pPr>
      <w:r>
        <w:rPr>
          <w:noProof/>
          <w:sz w:val="20"/>
          <w:szCs w:val="20"/>
        </w:rPr>
        <w:drawing>
          <wp:anchor distT="0" distB="0" distL="114300" distR="114300" simplePos="0" relativeHeight="251445760" behindDoc="1" locked="0" layoutInCell="0" allowOverlap="1" wp14:anchorId="146957FA" wp14:editId="2860CD17">
            <wp:simplePos x="0" y="0"/>
            <wp:positionH relativeFrom="column">
              <wp:posOffset>3723005</wp:posOffset>
            </wp:positionH>
            <wp:positionV relativeFrom="paragraph">
              <wp:posOffset>-996950</wp:posOffset>
            </wp:positionV>
            <wp:extent cx="488315" cy="54165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a:srcRect/>
                    <a:stretch>
                      <a:fillRect/>
                    </a:stretch>
                  </pic:blipFill>
                  <pic:spPr bwMode="auto">
                    <a:xfrm>
                      <a:off x="0" y="0"/>
                      <a:ext cx="488315" cy="541655"/>
                    </a:xfrm>
                    <a:prstGeom prst="rect">
                      <a:avLst/>
                    </a:prstGeom>
                    <a:noFill/>
                  </pic:spPr>
                </pic:pic>
              </a:graphicData>
            </a:graphic>
          </wp:anchor>
        </w:drawing>
      </w:r>
    </w:p>
    <w:p w14:paraId="3497AB23" w14:textId="77777777" w:rsidR="001516AB" w:rsidRDefault="001516AB">
      <w:pPr>
        <w:spacing w:line="140" w:lineRule="exact"/>
        <w:rPr>
          <w:sz w:val="20"/>
          <w:szCs w:val="20"/>
        </w:rPr>
      </w:pPr>
    </w:p>
    <w:p w14:paraId="398D1DDB" w14:textId="77777777" w:rsidR="001516AB" w:rsidRDefault="0066520C">
      <w:pPr>
        <w:rPr>
          <w:sz w:val="20"/>
          <w:szCs w:val="20"/>
        </w:rPr>
      </w:pPr>
      <w:r>
        <w:rPr>
          <w:rFonts w:ascii="Arial" w:eastAsia="Arial" w:hAnsi="Arial" w:cs="Arial"/>
          <w:sz w:val="12"/>
          <w:szCs w:val="12"/>
        </w:rPr>
        <w:t>GDO0</w:t>
      </w:r>
    </w:p>
    <w:p w14:paraId="75BF209D" w14:textId="77777777" w:rsidR="001516AB" w:rsidRDefault="001516AB">
      <w:pPr>
        <w:spacing w:line="2" w:lineRule="exact"/>
        <w:rPr>
          <w:sz w:val="20"/>
          <w:szCs w:val="20"/>
        </w:rPr>
      </w:pPr>
    </w:p>
    <w:p w14:paraId="405320DE" w14:textId="77777777" w:rsidR="001516AB" w:rsidRDefault="0066520C">
      <w:pPr>
        <w:rPr>
          <w:sz w:val="20"/>
          <w:szCs w:val="20"/>
        </w:rPr>
      </w:pPr>
      <w:r>
        <w:rPr>
          <w:rFonts w:ascii="Arial" w:eastAsia="Arial" w:hAnsi="Arial" w:cs="Arial"/>
          <w:sz w:val="12"/>
          <w:szCs w:val="12"/>
        </w:rPr>
        <w:t>(по желанию)</w:t>
      </w:r>
    </w:p>
    <w:p w14:paraId="5020CBF9" w14:textId="77777777" w:rsidR="001516AB" w:rsidRDefault="0066520C">
      <w:pPr>
        <w:spacing w:line="234" w:lineRule="auto"/>
        <w:rPr>
          <w:sz w:val="20"/>
          <w:szCs w:val="20"/>
        </w:rPr>
      </w:pPr>
      <w:r>
        <w:rPr>
          <w:rFonts w:ascii="Arial" w:eastAsia="Arial" w:hAnsi="Arial" w:cs="Arial"/>
          <w:sz w:val="12"/>
          <w:szCs w:val="12"/>
        </w:rPr>
        <w:t>CSn</w:t>
      </w:r>
    </w:p>
    <w:p w14:paraId="153DFBCE" w14:textId="77777777" w:rsidR="001516AB" w:rsidRDefault="001516AB">
      <w:pPr>
        <w:spacing w:line="190" w:lineRule="exact"/>
        <w:rPr>
          <w:sz w:val="20"/>
          <w:szCs w:val="20"/>
        </w:rPr>
      </w:pPr>
    </w:p>
    <w:p w14:paraId="05F1DA57" w14:textId="77777777" w:rsidR="001516AB" w:rsidRDefault="0066520C">
      <w:pPr>
        <w:ind w:right="4466"/>
        <w:jc w:val="center"/>
        <w:rPr>
          <w:sz w:val="20"/>
          <w:szCs w:val="20"/>
        </w:rPr>
      </w:pPr>
      <w:r>
        <w:rPr>
          <w:rFonts w:ascii="Arial" w:eastAsia="Arial" w:hAnsi="Arial" w:cs="Arial"/>
          <w:sz w:val="16"/>
          <w:szCs w:val="16"/>
        </w:rPr>
        <w:t>XTAL</w:t>
      </w:r>
    </w:p>
    <w:p w14:paraId="2A52008B"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46784" behindDoc="1" locked="0" layoutInCell="0" allowOverlap="1" wp14:anchorId="24A8B8D5" wp14:editId="77C7962C">
                <wp:simplePos x="0" y="0"/>
                <wp:positionH relativeFrom="column">
                  <wp:posOffset>1050925</wp:posOffset>
                </wp:positionH>
                <wp:positionV relativeFrom="paragraph">
                  <wp:posOffset>86360</wp:posOffset>
                </wp:positionV>
                <wp:extent cx="191135"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1135" cy="4763"/>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0DC050B2" id="Shape 99" o:spid="_x0000_s1026" style="position:absolute;z-index:-251869696;visibility:visible;mso-wrap-style:square;mso-wrap-distance-left:9pt;mso-wrap-distance-top:0;mso-wrap-distance-right:9pt;mso-wrap-distance-bottom:0;mso-position-horizontal:absolute;mso-position-horizontal-relative:text;mso-position-vertical:absolute;mso-position-vertical-relative:text" from="82.75pt,6.8pt" to="97.8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" o:allowincell="f" filled="t" strokeweight=".23353mm">
                <v:stroke joinstyle="miter"/>
                <o:lock v:ext="edit" shapetype="f"/>
              </v:line>
            </w:pict>
          </mc:Fallback>
        </mc:AlternateContent>
      </w:r>
      <w:r>
        <w:rPr>
          <w:noProof/>
          <w:sz w:val="20"/>
          <w:szCs w:val="20"/>
        </w:rPr>
        <mc:AlternateContent>
          <mc:Choice Requires="wps">
            <w:drawing>
              <wp:anchor distT="0" distB="0" distL="114300" distR="114300" simplePos="0" relativeHeight="251447808" behindDoc="1" locked="0" layoutInCell="0" allowOverlap="1" wp14:anchorId="3ED90B2C" wp14:editId="278E741F">
                <wp:simplePos x="0" y="0"/>
                <wp:positionH relativeFrom="column">
                  <wp:posOffset>1145540</wp:posOffset>
                </wp:positionH>
                <wp:positionV relativeFrom="paragraph">
                  <wp:posOffset>81915</wp:posOffset>
                </wp:positionV>
                <wp:extent cx="0" cy="14859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8590"/>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52BEB837" id="Shape 100" o:spid="_x0000_s1026" style="position:absolute;z-index:-251868672;visibility:visible;mso-wrap-style:square;mso-wrap-distance-left:9pt;mso-wrap-distance-top:0;mso-wrap-distance-right:9pt;mso-wrap-distance-bottom:0;mso-position-horizontal:absolute;mso-position-horizontal-relative:text;mso-position-vertical:absolute;mso-position-vertical-relative:text" from="90.2pt,6.45pt" to="90.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" o:allowincell="f" filled="t" strokeweight=".23353mm">
                <v:stroke joinstyle="miter"/>
                <o:lock v:ext="edit" shapetype="f"/>
              </v:line>
            </w:pict>
          </mc:Fallback>
        </mc:AlternateContent>
      </w:r>
      <w:r>
        <w:rPr>
          <w:noProof/>
          <w:sz w:val="20"/>
          <w:szCs w:val="20"/>
        </w:rPr>
        <mc:AlternateContent>
          <mc:Choice Requires="wps">
            <w:drawing>
              <wp:anchor distT="0" distB="0" distL="114300" distR="114300" simplePos="0" relativeHeight="251448832" behindDoc="1" locked="0" layoutInCell="0" allowOverlap="1" wp14:anchorId="1F099AA3" wp14:editId="4E7E1CBB">
                <wp:simplePos x="0" y="0"/>
                <wp:positionH relativeFrom="column">
                  <wp:posOffset>1080770</wp:posOffset>
                </wp:positionH>
                <wp:positionV relativeFrom="paragraph">
                  <wp:posOffset>226695</wp:posOffset>
                </wp:positionV>
                <wp:extent cx="12890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905" cy="4763"/>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024CCB2D" id="Shape 101" o:spid="_x0000_s1026" style="position:absolute;z-index:-251867648;visibility:visible;mso-wrap-style:square;mso-wrap-distance-left:9pt;mso-wrap-distance-top:0;mso-wrap-distance-right:9pt;mso-wrap-distance-bottom:0;mso-position-horizontal:absolute;mso-position-horizontal-relative:text;mso-position-vertical:absolute;mso-position-vertical-relative:text" from="85.1pt,17.85pt" to="95.2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" o:allowincell="f" filled="t" strokeweight=".23353mm">
                <v:stroke joinstyle="miter"/>
                <o:lock v:ext="edit" shapetype="f"/>
              </v:line>
            </w:pict>
          </mc:Fallback>
        </mc:AlternateContent>
      </w:r>
      <w:r>
        <w:rPr>
          <w:noProof/>
          <w:sz w:val="20"/>
          <w:szCs w:val="20"/>
        </w:rPr>
        <mc:AlternateContent>
          <mc:Choice Requires="wps">
            <w:drawing>
              <wp:anchor distT="0" distB="0" distL="114300" distR="114300" simplePos="0" relativeHeight="251449856" behindDoc="1" locked="0" layoutInCell="0" allowOverlap="1" wp14:anchorId="572110A4" wp14:editId="2A885432">
                <wp:simplePos x="0" y="0"/>
                <wp:positionH relativeFrom="column">
                  <wp:posOffset>1373505</wp:posOffset>
                </wp:positionH>
                <wp:positionV relativeFrom="paragraph">
                  <wp:posOffset>86360</wp:posOffset>
                </wp:positionV>
                <wp:extent cx="191135"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1135" cy="4763"/>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53D0179A" id="Shape 102" o:spid="_x0000_s1026" style="position:absolute;z-index:-251866624;visibility:visible;mso-wrap-style:square;mso-wrap-distance-left:9pt;mso-wrap-distance-top:0;mso-wrap-distance-right:9pt;mso-wrap-distance-bottom:0;mso-position-horizontal:absolute;mso-position-horizontal-relative:text;mso-position-vertical:absolute;mso-position-vertical-relative:text" from="108.15pt,6.8pt" to="123.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" o:allowincell="f" filled="t" strokeweight=".23353mm">
                <v:stroke joinstyle="miter"/>
                <o:lock v:ext="edit" shapetype="f"/>
              </v:line>
            </w:pict>
          </mc:Fallback>
        </mc:AlternateContent>
      </w:r>
      <w:r>
        <w:rPr>
          <w:noProof/>
          <w:sz w:val="20"/>
          <w:szCs w:val="20"/>
        </w:rPr>
        <mc:AlternateContent>
          <mc:Choice Requires="wps">
            <w:drawing>
              <wp:anchor distT="0" distB="0" distL="114300" distR="114300" simplePos="0" relativeHeight="251450880" behindDoc="1" locked="0" layoutInCell="0" allowOverlap="1" wp14:anchorId="4B12DC3A" wp14:editId="2D9783A6">
                <wp:simplePos x="0" y="0"/>
                <wp:positionH relativeFrom="column">
                  <wp:posOffset>1468120</wp:posOffset>
                </wp:positionH>
                <wp:positionV relativeFrom="paragraph">
                  <wp:posOffset>81915</wp:posOffset>
                </wp:positionV>
                <wp:extent cx="0" cy="14859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8590"/>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561691AE" id="Shape 103" o:spid="_x0000_s1026" style="position:absolute;z-index:-251865600;visibility:visible;mso-wrap-style:square;mso-wrap-distance-left:9pt;mso-wrap-distance-top:0;mso-wrap-distance-right:9pt;mso-wrap-distance-bottom:0;mso-position-horizontal:absolute;mso-position-horizontal-relative:text;mso-position-vertical:absolute;mso-position-vertical-relative:text" from="115.6pt,6.45pt" to="115.6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" o:allowincell="f" filled="t" strokeweight=".23353mm">
                <v:stroke joinstyle="miter"/>
                <o:lock v:ext="edit" shapetype="f"/>
              </v:line>
            </w:pict>
          </mc:Fallback>
        </mc:AlternateContent>
      </w:r>
      <w:r>
        <w:rPr>
          <w:noProof/>
          <w:sz w:val="20"/>
          <w:szCs w:val="20"/>
        </w:rPr>
        <mc:AlternateContent>
          <mc:Choice Requires="wps">
            <w:drawing>
              <wp:anchor distT="0" distB="0" distL="114300" distR="114300" simplePos="0" relativeHeight="251451904" behindDoc="1" locked="0" layoutInCell="0" allowOverlap="1" wp14:anchorId="28A24455" wp14:editId="7424403A">
                <wp:simplePos x="0" y="0"/>
                <wp:positionH relativeFrom="column">
                  <wp:posOffset>1403350</wp:posOffset>
                </wp:positionH>
                <wp:positionV relativeFrom="paragraph">
                  <wp:posOffset>226695</wp:posOffset>
                </wp:positionV>
                <wp:extent cx="12890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905" cy="4763"/>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2DD75284" id="Shape 104" o:spid="_x0000_s1026" style="position:absolute;z-index:-251864576;visibility:visible;mso-wrap-style:square;mso-wrap-distance-left:9pt;mso-wrap-distance-top:0;mso-wrap-distance-right:9pt;mso-wrap-distance-bottom:0;mso-position-horizontal:absolute;mso-position-horizontal-relative:text;mso-position-vertical:absolute;mso-position-vertical-relative:text" from="110.5pt,17.85pt" to="120.6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" o:allowincell="f" filled="t" strokeweight=".23353mm">
                <v:stroke joinstyle="miter"/>
                <o:lock v:ext="edit" shapetype="f"/>
              </v:line>
            </w:pict>
          </mc:Fallback>
        </mc:AlternateContent>
      </w:r>
    </w:p>
    <w:p w14:paraId="26EB8C2B" w14:textId="77777777" w:rsidR="001516AB" w:rsidRDefault="001516AB">
      <w:pPr>
        <w:spacing w:line="121" w:lineRule="exact"/>
        <w:rPr>
          <w:sz w:val="20"/>
          <w:szCs w:val="20"/>
        </w:rPr>
      </w:pPr>
    </w:p>
    <w:p w14:paraId="356D25E3" w14:textId="77777777" w:rsidR="001516AB" w:rsidRDefault="0066520C">
      <w:pPr>
        <w:tabs>
          <w:tab w:val="left" w:pos="2320"/>
        </w:tabs>
        <w:ind w:left="1460"/>
        <w:jc w:val="both"/>
        <w:rPr>
          <w:sz w:val="20"/>
          <w:szCs w:val="20"/>
        </w:rPr>
      </w:pPr>
      <w:r>
        <w:rPr>
          <w:rFonts w:ascii="Arial" w:eastAsia="Arial" w:hAnsi="Arial" w:cs="Arial"/>
          <w:sz w:val="16"/>
          <w:szCs w:val="16"/>
        </w:rPr>
        <w:t>C81</w:t>
      </w:r>
      <w:r>
        <w:rPr>
          <w:sz w:val="20"/>
          <w:szCs w:val="20"/>
        </w:rPr>
        <w:tab/>
      </w:r>
      <w:r>
        <w:rPr>
          <w:rFonts w:ascii="Arial" w:eastAsia="Arial" w:hAnsi="Arial" w:cs="Arial"/>
          <w:sz w:val="16"/>
          <w:szCs w:val="16"/>
        </w:rPr>
        <w:t>C101</w:t>
      </w:r>
    </w:p>
    <w:p w14:paraId="37534E41"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52928" behindDoc="1" locked="0" layoutInCell="0" allowOverlap="1" wp14:anchorId="2DC0D89F" wp14:editId="5A4326CC">
                <wp:simplePos x="0" y="0"/>
                <wp:positionH relativeFrom="column">
                  <wp:posOffset>1113155</wp:posOffset>
                </wp:positionH>
                <wp:positionV relativeFrom="paragraph">
                  <wp:posOffset>55880</wp:posOffset>
                </wp:positionV>
                <wp:extent cx="70485"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 cy="4763"/>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3B23C7F8" id="Shape 105" o:spid="_x0000_s1026" style="position:absolute;z-index:-251863552;visibility:visible;mso-wrap-style:square;mso-wrap-distance-left:9pt;mso-wrap-distance-top:0;mso-wrap-distance-right:9pt;mso-wrap-distance-bottom:0;mso-position-horizontal:absolute;mso-position-horizontal-relative:text;mso-position-vertical:absolute;mso-position-vertical-relative:text" from="87.65pt,4.4pt" to="93.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" o:allowincell="f" filled="t" strokeweight=".23353mm">
                <v:stroke joinstyle="miter"/>
                <o:lock v:ext="edit" shapetype="f"/>
              </v:line>
            </w:pict>
          </mc:Fallback>
        </mc:AlternateContent>
      </w:r>
      <w:r>
        <w:rPr>
          <w:noProof/>
          <w:sz w:val="20"/>
          <w:szCs w:val="20"/>
        </w:rPr>
        <mc:AlternateContent>
          <mc:Choice Requires="wps">
            <w:drawing>
              <wp:anchor distT="0" distB="0" distL="114300" distR="114300" simplePos="0" relativeHeight="251453952" behindDoc="1" locked="0" layoutInCell="0" allowOverlap="1" wp14:anchorId="5D34548C" wp14:editId="3B9C630A">
                <wp:simplePos x="0" y="0"/>
                <wp:positionH relativeFrom="column">
                  <wp:posOffset>1134745</wp:posOffset>
                </wp:positionH>
                <wp:positionV relativeFrom="paragraph">
                  <wp:posOffset>90805</wp:posOffset>
                </wp:positionV>
                <wp:extent cx="23495"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95" cy="4763"/>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658B11F8" id="Shape 106" o:spid="_x0000_s1026" style="position:absolute;z-index:-251862528;visibility:visible;mso-wrap-style:square;mso-wrap-distance-left:9pt;mso-wrap-distance-top:0;mso-wrap-distance-right:9pt;mso-wrap-distance-bottom:0;mso-position-horizontal:absolute;mso-position-horizontal-relative:text;mso-position-vertical:absolute;mso-position-vertical-relative:text" from="89.35pt,7.15pt" to="91.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" o:allowincell="f" filled="t" strokeweight=".23353mm">
                <v:stroke joinstyle="miter"/>
                <o:lock v:ext="edit" shapetype="f"/>
              </v:line>
            </w:pict>
          </mc:Fallback>
        </mc:AlternateContent>
      </w:r>
      <w:r>
        <w:rPr>
          <w:noProof/>
          <w:sz w:val="20"/>
          <w:szCs w:val="20"/>
        </w:rPr>
        <mc:AlternateContent>
          <mc:Choice Requires="wps">
            <w:drawing>
              <wp:anchor distT="0" distB="0" distL="114300" distR="114300" simplePos="0" relativeHeight="251454976" behindDoc="1" locked="0" layoutInCell="0" allowOverlap="1" wp14:anchorId="79904AD9" wp14:editId="2F946D54">
                <wp:simplePos x="0" y="0"/>
                <wp:positionH relativeFrom="column">
                  <wp:posOffset>1435735</wp:posOffset>
                </wp:positionH>
                <wp:positionV relativeFrom="paragraph">
                  <wp:posOffset>55880</wp:posOffset>
                </wp:positionV>
                <wp:extent cx="70485"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 cy="4763"/>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038C2BC1" id="Shape 107" o:spid="_x0000_s1026" style="position:absolute;z-index:-251861504;visibility:visible;mso-wrap-style:square;mso-wrap-distance-left:9pt;mso-wrap-distance-top:0;mso-wrap-distance-right:9pt;mso-wrap-distance-bottom:0;mso-position-horizontal:absolute;mso-position-horizontal-relative:text;mso-position-vertical:absolute;mso-position-vertical-relative:text" from="113.05pt,4.4pt" to="118.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" o:allowincell="f" filled="t" strokeweight=".23353mm">
                <v:stroke joinstyle="miter"/>
                <o:lock v:ext="edit" shapetype="f"/>
              </v:line>
            </w:pict>
          </mc:Fallback>
        </mc:AlternateContent>
      </w:r>
      <w:r>
        <w:rPr>
          <w:noProof/>
          <w:sz w:val="20"/>
          <w:szCs w:val="20"/>
        </w:rPr>
        <mc:AlternateContent>
          <mc:Choice Requires="wps">
            <w:drawing>
              <wp:anchor distT="0" distB="0" distL="114300" distR="114300" simplePos="0" relativeHeight="251456000" behindDoc="1" locked="0" layoutInCell="0" allowOverlap="1" wp14:anchorId="6C330B27" wp14:editId="7D3FB6A0">
                <wp:simplePos x="0" y="0"/>
                <wp:positionH relativeFrom="column">
                  <wp:posOffset>1457325</wp:posOffset>
                </wp:positionH>
                <wp:positionV relativeFrom="paragraph">
                  <wp:posOffset>90805</wp:posOffset>
                </wp:positionV>
                <wp:extent cx="2349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95" cy="4763"/>
                        </a:xfrm>
                        <a:prstGeom prst="line">
                          <a:avLst/>
                        </a:prstGeom>
                        <a:solidFill>
                          <a:srgbClr val="FFFFFF"/>
                        </a:solidFill>
                        <a:ln w="8407">
                          <a:solidFill>
                            <a:srgbClr val="000000"/>
                          </a:solidFill>
                          <a:miter lim="800000"/>
                          <a:headEnd/>
                          <a:tailEnd/>
                        </a:ln>
                      </wps:spPr>
                      <wps:bodyPr/>
                    </wps:wsp>
                  </a:graphicData>
                </a:graphic>
              </wp:anchor>
            </w:drawing>
          </mc:Choice>
          <mc:Fallback>
            <w:pict>
              <v:line w14:anchorId="047C00C3" id="Shape 108" o:spid="_x0000_s1026" style="position:absolute;z-index:-251860480;visibility:visible;mso-wrap-style:square;mso-wrap-distance-left:9pt;mso-wrap-distance-top:0;mso-wrap-distance-right:9pt;mso-wrap-distance-bottom:0;mso-position-horizontal:absolute;mso-position-horizontal-relative:text;mso-position-vertical:absolute;mso-position-vertical-relative:text" from="114.75pt,7.15pt" to="116.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" o:allowincell="f" filled="t" strokeweight=".23353mm">
                <v:stroke joinstyle="miter"/>
                <o:lock v:ext="edit" shapetype="f"/>
              </v:line>
            </w:pict>
          </mc:Fallback>
        </mc:AlternateContent>
      </w:r>
    </w:p>
    <w:p w14:paraId="11EDF6D2" w14:textId="77777777" w:rsidR="001516AB" w:rsidRDefault="001516AB">
      <w:pPr>
        <w:spacing w:line="200" w:lineRule="exact"/>
        <w:rPr>
          <w:sz w:val="20"/>
          <w:szCs w:val="20"/>
        </w:rPr>
      </w:pPr>
    </w:p>
    <w:p w14:paraId="71229CA5" w14:textId="77777777" w:rsidR="001516AB" w:rsidRDefault="001516AB">
      <w:pPr>
        <w:sectPr w:rsidR="001516AB">
          <w:type w:val="continuous"/>
          <w:pgSz w:w="11900" w:h="16838"/>
          <w:pgMar w:top="676" w:right="1440" w:bottom="280" w:left="1440" w:header="0" w:footer="0" w:gutter="0"/>
          <w:cols w:num="2" w:space="720" w:equalWidth="0">
            <w:col w:w="220" w:space="220"/>
            <w:col w:w="8586"/>
          </w:cols>
        </w:sectPr>
      </w:pPr>
    </w:p>
    <w:p w14:paraId="57E05549" w14:textId="77777777" w:rsidR="001516AB" w:rsidRDefault="001516AB">
      <w:pPr>
        <w:spacing w:line="216" w:lineRule="exact"/>
        <w:rPr>
          <w:sz w:val="20"/>
          <w:szCs w:val="20"/>
        </w:rPr>
      </w:pPr>
    </w:p>
    <w:p w14:paraId="5434A85C" w14:textId="77777777" w:rsidR="001516AB" w:rsidRDefault="0066520C">
      <w:pPr>
        <w:spacing w:line="234" w:lineRule="auto"/>
        <w:ind w:right="346"/>
        <w:jc w:val="center"/>
        <w:rPr>
          <w:sz w:val="20"/>
          <w:szCs w:val="20"/>
        </w:rPr>
      </w:pPr>
      <w:r>
        <w:rPr>
          <w:rFonts w:ascii="Arial" w:eastAsia="Arial" w:hAnsi="Arial" w:cs="Arial"/>
          <w:b/>
          <w:bCs/>
          <w:sz w:val="20"/>
          <w:szCs w:val="20"/>
        </w:rPr>
        <w:t xml:space="preserve">Рисунок 10: Типовая </w:t>
      </w:r>
      <w:r>
        <w:rPr>
          <w:rFonts w:ascii="Arial" w:eastAsia="Arial" w:hAnsi="Arial" w:cs="Arial"/>
          <w:b/>
          <w:bCs/>
          <w:sz w:val="20"/>
          <w:szCs w:val="20"/>
        </w:rPr>
        <w:t>схема применения и оценки 315/433 МГц (без разделительных конденсаторов питания)</w:t>
      </w:r>
    </w:p>
    <w:p w14:paraId="032BBF45"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57024" behindDoc="1" locked="0" layoutInCell="0" allowOverlap="1" wp14:anchorId="104E01DA" wp14:editId="1BA9C710">
                <wp:simplePos x="0" y="0"/>
                <wp:positionH relativeFrom="column">
                  <wp:posOffset>1718310</wp:posOffset>
                </wp:positionH>
                <wp:positionV relativeFrom="paragraph">
                  <wp:posOffset>435610</wp:posOffset>
                </wp:positionV>
                <wp:extent cx="7175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4C477D58" id="Shape 109" o:spid="_x0000_s1026" style="position:absolute;z-index:-251859456;visibility:visible;mso-wrap-style:square;mso-wrap-distance-left:9pt;mso-wrap-distance-top:0;mso-wrap-distance-right:9pt;mso-wrap-distance-bottom:0;mso-position-horizontal:absolute;mso-position-horizontal-relative:text;mso-position-vertical:absolute;mso-position-vertical-relative:text" from="135.3pt,34.3pt" to="140.9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58048" behindDoc="1" locked="0" layoutInCell="0" allowOverlap="1" wp14:anchorId="5B46737F" wp14:editId="38C9C24D">
                <wp:simplePos x="0" y="0"/>
                <wp:positionH relativeFrom="column">
                  <wp:posOffset>1744345</wp:posOffset>
                </wp:positionH>
                <wp:positionV relativeFrom="paragraph">
                  <wp:posOffset>400685</wp:posOffset>
                </wp:positionV>
                <wp:extent cx="2413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7DF5931E" id="Shape 110" o:spid="_x0000_s1026" style="position:absolute;z-index:-251858432;visibility:visible;mso-wrap-style:square;mso-wrap-distance-left:9pt;mso-wrap-distance-top:0;mso-wrap-distance-right:9pt;mso-wrap-distance-bottom:0;mso-position-horizontal:absolute;mso-position-horizontal-relative:text;mso-position-vertical:absolute;mso-position-vertical-relative:text" from="137.35pt,31.55pt" to="13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59072" behindDoc="1" locked="0" layoutInCell="0" allowOverlap="1" wp14:anchorId="2F2FE4C8" wp14:editId="5B689A35">
                <wp:simplePos x="0" y="0"/>
                <wp:positionH relativeFrom="column">
                  <wp:posOffset>1692275</wp:posOffset>
                </wp:positionH>
                <wp:positionV relativeFrom="paragraph">
                  <wp:posOffset>469900</wp:posOffset>
                </wp:positionV>
                <wp:extent cx="130175"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175"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5D4962EC" id="Shape 111" o:spid="_x0000_s1026" style="position:absolute;z-index:-251857408;visibility:visible;mso-wrap-style:square;mso-wrap-distance-left:9pt;mso-wrap-distance-top:0;mso-wrap-distance-right:9pt;mso-wrap-distance-bottom:0;mso-position-horizontal:absolute;mso-position-horizontal-relative:text;mso-position-vertical:absolute;mso-position-vertical-relative:text" from="133.25pt,37pt" to="143.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60096" behindDoc="1" locked="0" layoutInCell="0" allowOverlap="1" wp14:anchorId="56F0BD04" wp14:editId="6C903384">
                <wp:simplePos x="0" y="0"/>
                <wp:positionH relativeFrom="column">
                  <wp:posOffset>1720850</wp:posOffset>
                </wp:positionH>
                <wp:positionV relativeFrom="paragraph">
                  <wp:posOffset>539115</wp:posOffset>
                </wp:positionV>
                <wp:extent cx="73660"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660"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5D3FEA63" id="Shape 112" o:spid="_x0000_s1026" style="position:absolute;z-index:-251856384;visibility:visible;mso-wrap-style:square;mso-wrap-distance-left:9pt;mso-wrap-distance-top:0;mso-wrap-distance-right:9pt;mso-wrap-distance-bottom:0;mso-position-horizontal:absolute;mso-position-horizontal-relative:text;mso-position-vertical:absolute;mso-position-vertical-relative:text" from="135.5pt,42.45pt" to="141.3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61120" behindDoc="1" locked="0" layoutInCell="0" allowOverlap="1" wp14:anchorId="731552D3" wp14:editId="14175CDE">
                <wp:simplePos x="0" y="0"/>
                <wp:positionH relativeFrom="column">
                  <wp:posOffset>1724660</wp:posOffset>
                </wp:positionH>
                <wp:positionV relativeFrom="paragraph">
                  <wp:posOffset>534670</wp:posOffset>
                </wp:positionV>
                <wp:extent cx="0" cy="21590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900"/>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05807C47" id="Shape 113" o:spid="_x0000_s1026" style="position:absolute;z-index:-251855360;visibility:visible;mso-wrap-style:square;mso-wrap-distance-left:9pt;mso-wrap-distance-top:0;mso-wrap-distance-right:9pt;mso-wrap-distance-bottom:0;mso-position-horizontal:absolute;mso-position-horizontal-relative:text;mso-position-vertical:absolute;mso-position-vertical-relative:text" from="135.8pt,42.1pt" to="135.8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62144" behindDoc="1" locked="0" layoutInCell="0" allowOverlap="1" wp14:anchorId="5F527FFF" wp14:editId="7B05412F">
                <wp:simplePos x="0" y="0"/>
                <wp:positionH relativeFrom="column">
                  <wp:posOffset>1790065</wp:posOffset>
                </wp:positionH>
                <wp:positionV relativeFrom="paragraph">
                  <wp:posOffset>534670</wp:posOffset>
                </wp:positionV>
                <wp:extent cx="0" cy="21590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900"/>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0A2ED793" id="Shape 114" o:spid="_x0000_s1026" style="position:absolute;z-index:-251854336;visibility:visible;mso-wrap-style:square;mso-wrap-distance-left:9pt;mso-wrap-distance-top:0;mso-wrap-distance-right:9pt;mso-wrap-distance-bottom:0;mso-position-horizontal:absolute;mso-position-horizontal-relative:text;mso-position-vertical:absolute;mso-position-vertical-relative:text" from="140.95pt,42.1pt" to="140.9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63168" behindDoc="1" locked="0" layoutInCell="0" allowOverlap="1" wp14:anchorId="13A2A954" wp14:editId="6246BBBA">
                <wp:simplePos x="0" y="0"/>
                <wp:positionH relativeFrom="column">
                  <wp:posOffset>1757680</wp:posOffset>
                </wp:positionH>
                <wp:positionV relativeFrom="paragraph">
                  <wp:posOffset>466090</wp:posOffset>
                </wp:positionV>
                <wp:extent cx="0" cy="7747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7470"/>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2ECED4B7" id="Shape 115" o:spid="_x0000_s1026" style="position:absolute;z-index:-251853312;visibility:visible;mso-wrap-style:square;mso-wrap-distance-left:9pt;mso-wrap-distance-top:0;mso-wrap-distance-right:9pt;mso-wrap-distance-bottom:0;mso-position-horizontal:absolute;mso-position-horizontal-relative:text;mso-position-vertical:absolute;mso-position-vertical-relative:text" from="138.4pt,36.7pt" to="138.4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" o:allowincell="f" filled="t" strokeweight=".23381mm">
                <v:stroke joinstyle="miter"/>
                <o:lock v:ext="edit" shapetype="f"/>
              </v:line>
            </w:pict>
          </mc:Fallback>
        </mc:AlternateContent>
      </w:r>
    </w:p>
    <w:p w14:paraId="4055787B" w14:textId="77777777" w:rsidR="001516AB" w:rsidRDefault="001516AB">
      <w:pPr>
        <w:sectPr w:rsidR="001516AB">
          <w:type w:val="continuous"/>
          <w:pgSz w:w="11900" w:h="16838"/>
          <w:pgMar w:top="676" w:right="1440" w:bottom="280" w:left="1440" w:header="0" w:footer="0" w:gutter="0"/>
          <w:cols w:space="720" w:equalWidth="0">
            <w:col w:w="9026"/>
          </w:cols>
        </w:sectPr>
      </w:pPr>
    </w:p>
    <w:p w14:paraId="29FBEC4A" w14:textId="77777777" w:rsidR="001516AB" w:rsidRDefault="001516AB">
      <w:pPr>
        <w:spacing w:line="200" w:lineRule="exact"/>
        <w:rPr>
          <w:sz w:val="20"/>
          <w:szCs w:val="20"/>
        </w:rPr>
      </w:pPr>
    </w:p>
    <w:p w14:paraId="40A4A90D" w14:textId="77777777" w:rsidR="001516AB" w:rsidRDefault="001516AB">
      <w:pPr>
        <w:spacing w:line="200" w:lineRule="exact"/>
        <w:rPr>
          <w:sz w:val="20"/>
          <w:szCs w:val="20"/>
        </w:rPr>
      </w:pPr>
    </w:p>
    <w:p w14:paraId="07F62D38" w14:textId="77777777" w:rsidR="001516AB" w:rsidRDefault="001516AB">
      <w:pPr>
        <w:spacing w:line="200" w:lineRule="exact"/>
        <w:rPr>
          <w:sz w:val="20"/>
          <w:szCs w:val="20"/>
        </w:rPr>
      </w:pPr>
    </w:p>
    <w:p w14:paraId="0A317A7D" w14:textId="77777777" w:rsidR="001516AB" w:rsidRDefault="001516AB">
      <w:pPr>
        <w:spacing w:line="206" w:lineRule="exact"/>
        <w:rPr>
          <w:sz w:val="20"/>
          <w:szCs w:val="20"/>
        </w:rPr>
      </w:pPr>
    </w:p>
    <w:tbl>
      <w:tblPr>
        <w:tblW w:w="0" w:type="auto"/>
        <w:tblInd w:w="500" w:type="dxa"/>
        <w:tblLayout w:type="fixed"/>
        <w:tblCellMar>
          <w:left w:w="0" w:type="dxa"/>
          <w:right w:w="0" w:type="dxa"/>
        </w:tblCellMar>
        <w:tblLook w:val="04A0" w:firstRow="1" w:lastRow="0" w:firstColumn="1" w:lastColumn="0" w:noHBand="0" w:noVBand="1"/>
      </w:tblPr>
      <w:tblGrid>
        <w:gridCol w:w="1960"/>
        <w:gridCol w:w="740"/>
        <w:gridCol w:w="20"/>
      </w:tblGrid>
      <w:tr w:rsidR="001516AB" w14:paraId="61626EBE" w14:textId="77777777">
        <w:trPr>
          <w:trHeight w:val="172"/>
        </w:trPr>
        <w:tc>
          <w:tcPr>
            <w:tcW w:w="1960" w:type="dxa"/>
            <w:vAlign w:val="bottom"/>
          </w:tcPr>
          <w:p w14:paraId="2734C948" w14:textId="77777777" w:rsidR="001516AB" w:rsidRDefault="0066520C">
            <w:pPr>
              <w:rPr>
                <w:sz w:val="20"/>
                <w:szCs w:val="20"/>
              </w:rPr>
            </w:pPr>
            <w:r>
              <w:rPr>
                <w:rFonts w:ascii="Arial" w:eastAsia="Arial" w:hAnsi="Arial" w:cs="Arial"/>
                <w:sz w:val="15"/>
                <w:szCs w:val="15"/>
              </w:rPr>
              <w:t>Источник питания 1,8-3,6 В</w:t>
            </w:r>
          </w:p>
        </w:tc>
        <w:tc>
          <w:tcPr>
            <w:tcW w:w="740" w:type="dxa"/>
            <w:vMerge w:val="restart"/>
            <w:vAlign w:val="bottom"/>
          </w:tcPr>
          <w:p w14:paraId="2F1A87A7" w14:textId="77777777" w:rsidR="001516AB" w:rsidRDefault="0066520C">
            <w:pPr>
              <w:ind w:left="380"/>
              <w:rPr>
                <w:sz w:val="20"/>
                <w:szCs w:val="20"/>
              </w:rPr>
            </w:pPr>
            <w:r>
              <w:rPr>
                <w:rFonts w:ascii="Arial" w:eastAsia="Arial" w:hAnsi="Arial" w:cs="Arial"/>
                <w:w w:val="94"/>
                <w:sz w:val="15"/>
                <w:szCs w:val="15"/>
              </w:rPr>
              <w:t>R171</w:t>
            </w:r>
          </w:p>
        </w:tc>
        <w:tc>
          <w:tcPr>
            <w:tcW w:w="0" w:type="dxa"/>
            <w:vAlign w:val="bottom"/>
          </w:tcPr>
          <w:p w14:paraId="27D2E9DC" w14:textId="77777777" w:rsidR="001516AB" w:rsidRDefault="001516AB">
            <w:pPr>
              <w:rPr>
                <w:sz w:val="1"/>
                <w:szCs w:val="1"/>
              </w:rPr>
            </w:pPr>
          </w:p>
        </w:tc>
      </w:tr>
      <w:tr w:rsidR="001516AB" w14:paraId="7C25B469" w14:textId="77777777">
        <w:trPr>
          <w:trHeight w:val="109"/>
        </w:trPr>
        <w:tc>
          <w:tcPr>
            <w:tcW w:w="1960" w:type="dxa"/>
            <w:vAlign w:val="bottom"/>
          </w:tcPr>
          <w:p w14:paraId="183F565A" w14:textId="77777777" w:rsidR="001516AB" w:rsidRDefault="001516AB">
            <w:pPr>
              <w:rPr>
                <w:sz w:val="9"/>
                <w:szCs w:val="9"/>
              </w:rPr>
            </w:pPr>
          </w:p>
        </w:tc>
        <w:tc>
          <w:tcPr>
            <w:tcW w:w="740" w:type="dxa"/>
            <w:vMerge/>
            <w:vAlign w:val="bottom"/>
          </w:tcPr>
          <w:p w14:paraId="50E080AD" w14:textId="77777777" w:rsidR="001516AB" w:rsidRDefault="001516AB">
            <w:pPr>
              <w:rPr>
                <w:sz w:val="9"/>
                <w:szCs w:val="9"/>
              </w:rPr>
            </w:pPr>
          </w:p>
        </w:tc>
        <w:tc>
          <w:tcPr>
            <w:tcW w:w="0" w:type="dxa"/>
            <w:vAlign w:val="bottom"/>
          </w:tcPr>
          <w:p w14:paraId="4FB55FB6" w14:textId="77777777" w:rsidR="001516AB" w:rsidRDefault="001516AB">
            <w:pPr>
              <w:rPr>
                <w:sz w:val="1"/>
                <w:szCs w:val="1"/>
              </w:rPr>
            </w:pPr>
          </w:p>
        </w:tc>
      </w:tr>
    </w:tbl>
    <w:p w14:paraId="4D87248B" w14:textId="77777777" w:rsidR="001516AB" w:rsidRDefault="0066520C">
      <w:pPr>
        <w:spacing w:line="20" w:lineRule="exact"/>
        <w:rPr>
          <w:sz w:val="20"/>
          <w:szCs w:val="20"/>
        </w:rPr>
      </w:pPr>
      <w:r>
        <w:rPr>
          <w:noProof/>
          <w:sz w:val="20"/>
          <w:szCs w:val="20"/>
        </w:rPr>
        <w:drawing>
          <wp:anchor distT="0" distB="0" distL="114300" distR="114300" simplePos="0" relativeHeight="251464192" behindDoc="1" locked="0" layoutInCell="0" allowOverlap="1" wp14:anchorId="4E9CC1F6" wp14:editId="6EC9C9B7">
            <wp:simplePos x="0" y="0"/>
            <wp:positionH relativeFrom="column">
              <wp:posOffset>777240</wp:posOffset>
            </wp:positionH>
            <wp:positionV relativeFrom="paragraph">
              <wp:posOffset>-46355</wp:posOffset>
            </wp:positionV>
            <wp:extent cx="66040" cy="6794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1"/>
                    <a:srcRect/>
                    <a:stretch>
                      <a:fillRect/>
                    </a:stretch>
                  </pic:blipFill>
                  <pic:spPr bwMode="auto">
                    <a:xfrm>
                      <a:off x="0" y="0"/>
                      <a:ext cx="66040" cy="67945"/>
                    </a:xfrm>
                    <a:prstGeom prst="rect">
                      <a:avLst/>
                    </a:prstGeom>
                    <a:noFill/>
                  </pic:spPr>
                </pic:pic>
              </a:graphicData>
            </a:graphic>
          </wp:anchor>
        </w:drawing>
      </w:r>
    </w:p>
    <w:tbl>
      <w:tblPr>
        <w:tblW w:w="0" w:type="auto"/>
        <w:tblInd w:w="320" w:type="dxa"/>
        <w:tblLayout w:type="fixed"/>
        <w:tblCellMar>
          <w:left w:w="0" w:type="dxa"/>
          <w:right w:w="0" w:type="dxa"/>
        </w:tblCellMar>
        <w:tblLook w:val="04A0" w:firstRow="1" w:lastRow="0" w:firstColumn="1" w:lastColumn="0" w:noHBand="0" w:noVBand="1"/>
      </w:tblPr>
      <w:tblGrid>
        <w:gridCol w:w="340"/>
        <w:gridCol w:w="260"/>
        <w:gridCol w:w="40"/>
        <w:gridCol w:w="60"/>
        <w:gridCol w:w="60"/>
        <w:gridCol w:w="60"/>
        <w:gridCol w:w="40"/>
        <w:gridCol w:w="40"/>
        <w:gridCol w:w="60"/>
        <w:gridCol w:w="220"/>
        <w:gridCol w:w="500"/>
        <w:gridCol w:w="40"/>
        <w:gridCol w:w="120"/>
        <w:gridCol w:w="40"/>
        <w:gridCol w:w="60"/>
        <w:gridCol w:w="40"/>
        <w:gridCol w:w="60"/>
        <w:gridCol w:w="160"/>
        <w:gridCol w:w="140"/>
        <w:gridCol w:w="40"/>
        <w:gridCol w:w="30"/>
        <w:gridCol w:w="60"/>
        <w:gridCol w:w="40"/>
        <w:gridCol w:w="40"/>
        <w:gridCol w:w="30"/>
        <w:gridCol w:w="40"/>
        <w:gridCol w:w="40"/>
        <w:gridCol w:w="80"/>
        <w:gridCol w:w="40"/>
        <w:gridCol w:w="40"/>
        <w:gridCol w:w="440"/>
        <w:gridCol w:w="200"/>
        <w:gridCol w:w="220"/>
        <w:gridCol w:w="30"/>
      </w:tblGrid>
      <w:tr w:rsidR="001516AB" w14:paraId="7CC16E8A" w14:textId="77777777">
        <w:trPr>
          <w:trHeight w:val="62"/>
        </w:trPr>
        <w:tc>
          <w:tcPr>
            <w:tcW w:w="340" w:type="dxa"/>
            <w:vAlign w:val="bottom"/>
          </w:tcPr>
          <w:p w14:paraId="5491C0D6" w14:textId="77777777" w:rsidR="001516AB" w:rsidRDefault="001516AB">
            <w:pPr>
              <w:rPr>
                <w:sz w:val="5"/>
                <w:szCs w:val="5"/>
              </w:rPr>
            </w:pPr>
          </w:p>
        </w:tc>
        <w:tc>
          <w:tcPr>
            <w:tcW w:w="620" w:type="dxa"/>
            <w:gridSpan w:val="8"/>
            <w:vMerge w:val="restart"/>
            <w:tcBorders>
              <w:right w:val="single" w:sz="8" w:space="0" w:color="auto"/>
            </w:tcBorders>
            <w:vAlign w:val="bottom"/>
          </w:tcPr>
          <w:p w14:paraId="769FB17F" w14:textId="77777777" w:rsidR="001516AB" w:rsidRDefault="0066520C">
            <w:pPr>
              <w:ind w:left="20"/>
              <w:rPr>
                <w:sz w:val="20"/>
                <w:szCs w:val="20"/>
              </w:rPr>
            </w:pPr>
            <w:r>
              <w:rPr>
                <w:rFonts w:ascii="Arial" w:eastAsia="Arial" w:hAnsi="Arial" w:cs="Arial"/>
                <w:sz w:val="11"/>
                <w:szCs w:val="11"/>
              </w:rPr>
              <w:t>SI</w:t>
            </w:r>
          </w:p>
        </w:tc>
        <w:tc>
          <w:tcPr>
            <w:tcW w:w="220" w:type="dxa"/>
            <w:vAlign w:val="bottom"/>
          </w:tcPr>
          <w:p w14:paraId="67695A95" w14:textId="77777777" w:rsidR="001516AB" w:rsidRDefault="001516AB">
            <w:pPr>
              <w:rPr>
                <w:sz w:val="5"/>
                <w:szCs w:val="5"/>
              </w:rPr>
            </w:pPr>
          </w:p>
        </w:tc>
        <w:tc>
          <w:tcPr>
            <w:tcW w:w="500" w:type="dxa"/>
            <w:vAlign w:val="bottom"/>
          </w:tcPr>
          <w:p w14:paraId="4FC4F34C" w14:textId="77777777" w:rsidR="001516AB" w:rsidRDefault="001516AB">
            <w:pPr>
              <w:rPr>
                <w:sz w:val="5"/>
                <w:szCs w:val="5"/>
              </w:rPr>
            </w:pPr>
          </w:p>
        </w:tc>
        <w:tc>
          <w:tcPr>
            <w:tcW w:w="40" w:type="dxa"/>
            <w:vAlign w:val="bottom"/>
          </w:tcPr>
          <w:p w14:paraId="51B69D66" w14:textId="77777777" w:rsidR="001516AB" w:rsidRDefault="001516AB">
            <w:pPr>
              <w:rPr>
                <w:sz w:val="5"/>
                <w:szCs w:val="5"/>
              </w:rPr>
            </w:pPr>
          </w:p>
        </w:tc>
        <w:tc>
          <w:tcPr>
            <w:tcW w:w="120" w:type="dxa"/>
            <w:vAlign w:val="bottom"/>
          </w:tcPr>
          <w:p w14:paraId="65C13662" w14:textId="77777777" w:rsidR="001516AB" w:rsidRDefault="001516AB">
            <w:pPr>
              <w:rPr>
                <w:sz w:val="5"/>
                <w:szCs w:val="5"/>
              </w:rPr>
            </w:pPr>
          </w:p>
        </w:tc>
        <w:tc>
          <w:tcPr>
            <w:tcW w:w="40" w:type="dxa"/>
            <w:vAlign w:val="bottom"/>
          </w:tcPr>
          <w:p w14:paraId="40502FC2" w14:textId="77777777" w:rsidR="001516AB" w:rsidRDefault="001516AB">
            <w:pPr>
              <w:rPr>
                <w:sz w:val="5"/>
                <w:szCs w:val="5"/>
              </w:rPr>
            </w:pPr>
          </w:p>
        </w:tc>
        <w:tc>
          <w:tcPr>
            <w:tcW w:w="60" w:type="dxa"/>
            <w:vAlign w:val="bottom"/>
          </w:tcPr>
          <w:p w14:paraId="5F44FD5E" w14:textId="77777777" w:rsidR="001516AB" w:rsidRDefault="001516AB">
            <w:pPr>
              <w:rPr>
                <w:sz w:val="5"/>
                <w:szCs w:val="5"/>
              </w:rPr>
            </w:pPr>
          </w:p>
        </w:tc>
        <w:tc>
          <w:tcPr>
            <w:tcW w:w="40" w:type="dxa"/>
            <w:vAlign w:val="bottom"/>
          </w:tcPr>
          <w:p w14:paraId="74B8DB75" w14:textId="77777777" w:rsidR="001516AB" w:rsidRDefault="001516AB">
            <w:pPr>
              <w:rPr>
                <w:sz w:val="5"/>
                <w:szCs w:val="5"/>
              </w:rPr>
            </w:pPr>
          </w:p>
        </w:tc>
        <w:tc>
          <w:tcPr>
            <w:tcW w:w="60" w:type="dxa"/>
            <w:vAlign w:val="bottom"/>
          </w:tcPr>
          <w:p w14:paraId="72C80F50" w14:textId="77777777" w:rsidR="001516AB" w:rsidRDefault="001516AB">
            <w:pPr>
              <w:rPr>
                <w:sz w:val="5"/>
                <w:szCs w:val="5"/>
              </w:rPr>
            </w:pPr>
          </w:p>
        </w:tc>
        <w:tc>
          <w:tcPr>
            <w:tcW w:w="160" w:type="dxa"/>
            <w:vAlign w:val="bottom"/>
          </w:tcPr>
          <w:p w14:paraId="00005AFD" w14:textId="77777777" w:rsidR="001516AB" w:rsidRDefault="001516AB">
            <w:pPr>
              <w:rPr>
                <w:sz w:val="5"/>
                <w:szCs w:val="5"/>
              </w:rPr>
            </w:pPr>
          </w:p>
        </w:tc>
        <w:tc>
          <w:tcPr>
            <w:tcW w:w="140" w:type="dxa"/>
            <w:vAlign w:val="bottom"/>
          </w:tcPr>
          <w:p w14:paraId="28AF572E" w14:textId="77777777" w:rsidR="001516AB" w:rsidRDefault="001516AB">
            <w:pPr>
              <w:rPr>
                <w:sz w:val="5"/>
                <w:szCs w:val="5"/>
              </w:rPr>
            </w:pPr>
          </w:p>
        </w:tc>
        <w:tc>
          <w:tcPr>
            <w:tcW w:w="40" w:type="dxa"/>
            <w:vAlign w:val="bottom"/>
          </w:tcPr>
          <w:p w14:paraId="69B04D30" w14:textId="77777777" w:rsidR="001516AB" w:rsidRDefault="001516AB">
            <w:pPr>
              <w:rPr>
                <w:sz w:val="5"/>
                <w:szCs w:val="5"/>
              </w:rPr>
            </w:pPr>
          </w:p>
        </w:tc>
        <w:tc>
          <w:tcPr>
            <w:tcW w:w="20" w:type="dxa"/>
            <w:vAlign w:val="bottom"/>
          </w:tcPr>
          <w:p w14:paraId="2B8E0B06" w14:textId="77777777" w:rsidR="001516AB" w:rsidRDefault="001516AB">
            <w:pPr>
              <w:rPr>
                <w:sz w:val="5"/>
                <w:szCs w:val="5"/>
              </w:rPr>
            </w:pPr>
          </w:p>
        </w:tc>
        <w:tc>
          <w:tcPr>
            <w:tcW w:w="60" w:type="dxa"/>
            <w:tcBorders>
              <w:bottom w:val="single" w:sz="8" w:space="0" w:color="auto"/>
            </w:tcBorders>
            <w:vAlign w:val="bottom"/>
          </w:tcPr>
          <w:p w14:paraId="03499DD4" w14:textId="77777777" w:rsidR="001516AB" w:rsidRDefault="001516AB">
            <w:pPr>
              <w:rPr>
                <w:sz w:val="5"/>
                <w:szCs w:val="5"/>
              </w:rPr>
            </w:pPr>
          </w:p>
        </w:tc>
        <w:tc>
          <w:tcPr>
            <w:tcW w:w="40" w:type="dxa"/>
            <w:tcBorders>
              <w:bottom w:val="single" w:sz="8" w:space="0" w:color="auto"/>
            </w:tcBorders>
            <w:vAlign w:val="bottom"/>
          </w:tcPr>
          <w:p w14:paraId="3A388DC8" w14:textId="77777777" w:rsidR="001516AB" w:rsidRDefault="001516AB">
            <w:pPr>
              <w:rPr>
                <w:sz w:val="5"/>
                <w:szCs w:val="5"/>
              </w:rPr>
            </w:pPr>
          </w:p>
        </w:tc>
        <w:tc>
          <w:tcPr>
            <w:tcW w:w="40" w:type="dxa"/>
            <w:vAlign w:val="bottom"/>
          </w:tcPr>
          <w:p w14:paraId="26A3FB3D" w14:textId="77777777" w:rsidR="001516AB" w:rsidRDefault="001516AB">
            <w:pPr>
              <w:rPr>
                <w:sz w:val="5"/>
                <w:szCs w:val="5"/>
              </w:rPr>
            </w:pPr>
          </w:p>
        </w:tc>
        <w:tc>
          <w:tcPr>
            <w:tcW w:w="20" w:type="dxa"/>
            <w:vAlign w:val="bottom"/>
          </w:tcPr>
          <w:p w14:paraId="7BEA2BDF" w14:textId="77777777" w:rsidR="001516AB" w:rsidRDefault="001516AB">
            <w:pPr>
              <w:rPr>
                <w:sz w:val="5"/>
                <w:szCs w:val="5"/>
              </w:rPr>
            </w:pPr>
          </w:p>
        </w:tc>
        <w:tc>
          <w:tcPr>
            <w:tcW w:w="40" w:type="dxa"/>
            <w:vAlign w:val="bottom"/>
          </w:tcPr>
          <w:p w14:paraId="61A20C9C" w14:textId="77777777" w:rsidR="001516AB" w:rsidRDefault="001516AB">
            <w:pPr>
              <w:rPr>
                <w:sz w:val="5"/>
                <w:szCs w:val="5"/>
              </w:rPr>
            </w:pPr>
          </w:p>
        </w:tc>
        <w:tc>
          <w:tcPr>
            <w:tcW w:w="40" w:type="dxa"/>
            <w:vAlign w:val="bottom"/>
          </w:tcPr>
          <w:p w14:paraId="20CAAD97" w14:textId="77777777" w:rsidR="001516AB" w:rsidRDefault="001516AB">
            <w:pPr>
              <w:rPr>
                <w:sz w:val="5"/>
                <w:szCs w:val="5"/>
              </w:rPr>
            </w:pPr>
          </w:p>
        </w:tc>
        <w:tc>
          <w:tcPr>
            <w:tcW w:w="80" w:type="dxa"/>
            <w:vAlign w:val="bottom"/>
          </w:tcPr>
          <w:p w14:paraId="1A72496F" w14:textId="77777777" w:rsidR="001516AB" w:rsidRDefault="001516AB">
            <w:pPr>
              <w:rPr>
                <w:sz w:val="5"/>
                <w:szCs w:val="5"/>
              </w:rPr>
            </w:pPr>
          </w:p>
        </w:tc>
        <w:tc>
          <w:tcPr>
            <w:tcW w:w="40" w:type="dxa"/>
            <w:vAlign w:val="bottom"/>
          </w:tcPr>
          <w:p w14:paraId="2D77D70E" w14:textId="77777777" w:rsidR="001516AB" w:rsidRDefault="001516AB">
            <w:pPr>
              <w:rPr>
                <w:sz w:val="5"/>
                <w:szCs w:val="5"/>
              </w:rPr>
            </w:pPr>
          </w:p>
        </w:tc>
        <w:tc>
          <w:tcPr>
            <w:tcW w:w="40" w:type="dxa"/>
            <w:vAlign w:val="bottom"/>
          </w:tcPr>
          <w:p w14:paraId="6982029C" w14:textId="77777777" w:rsidR="001516AB" w:rsidRDefault="001516AB">
            <w:pPr>
              <w:rPr>
                <w:sz w:val="5"/>
                <w:szCs w:val="5"/>
              </w:rPr>
            </w:pPr>
          </w:p>
        </w:tc>
        <w:tc>
          <w:tcPr>
            <w:tcW w:w="440" w:type="dxa"/>
            <w:vAlign w:val="bottom"/>
          </w:tcPr>
          <w:p w14:paraId="3BAB024C" w14:textId="77777777" w:rsidR="001516AB" w:rsidRDefault="001516AB">
            <w:pPr>
              <w:rPr>
                <w:sz w:val="5"/>
                <w:szCs w:val="5"/>
              </w:rPr>
            </w:pPr>
          </w:p>
        </w:tc>
        <w:tc>
          <w:tcPr>
            <w:tcW w:w="200" w:type="dxa"/>
            <w:vAlign w:val="bottom"/>
          </w:tcPr>
          <w:p w14:paraId="2A83FF78" w14:textId="77777777" w:rsidR="001516AB" w:rsidRDefault="001516AB">
            <w:pPr>
              <w:rPr>
                <w:sz w:val="5"/>
                <w:szCs w:val="5"/>
              </w:rPr>
            </w:pPr>
          </w:p>
        </w:tc>
        <w:tc>
          <w:tcPr>
            <w:tcW w:w="220" w:type="dxa"/>
            <w:vAlign w:val="bottom"/>
          </w:tcPr>
          <w:p w14:paraId="24EC5A9D" w14:textId="77777777" w:rsidR="001516AB" w:rsidRDefault="001516AB">
            <w:pPr>
              <w:rPr>
                <w:sz w:val="5"/>
                <w:szCs w:val="5"/>
              </w:rPr>
            </w:pPr>
          </w:p>
        </w:tc>
        <w:tc>
          <w:tcPr>
            <w:tcW w:w="0" w:type="dxa"/>
            <w:vAlign w:val="bottom"/>
          </w:tcPr>
          <w:p w14:paraId="1A5CFF78" w14:textId="77777777" w:rsidR="001516AB" w:rsidRDefault="001516AB">
            <w:pPr>
              <w:rPr>
                <w:sz w:val="1"/>
                <w:szCs w:val="1"/>
              </w:rPr>
            </w:pPr>
          </w:p>
        </w:tc>
      </w:tr>
      <w:tr w:rsidR="001516AB" w14:paraId="4B28AF68" w14:textId="77777777">
        <w:trPr>
          <w:trHeight w:val="89"/>
        </w:trPr>
        <w:tc>
          <w:tcPr>
            <w:tcW w:w="340" w:type="dxa"/>
            <w:vAlign w:val="bottom"/>
          </w:tcPr>
          <w:p w14:paraId="23BA9D12" w14:textId="77777777" w:rsidR="001516AB" w:rsidRDefault="001516AB">
            <w:pPr>
              <w:rPr>
                <w:sz w:val="7"/>
                <w:szCs w:val="7"/>
              </w:rPr>
            </w:pPr>
          </w:p>
        </w:tc>
        <w:tc>
          <w:tcPr>
            <w:tcW w:w="620" w:type="dxa"/>
            <w:gridSpan w:val="8"/>
            <w:vMerge/>
            <w:tcBorders>
              <w:right w:val="single" w:sz="8" w:space="0" w:color="auto"/>
            </w:tcBorders>
            <w:vAlign w:val="bottom"/>
          </w:tcPr>
          <w:p w14:paraId="4928759C" w14:textId="77777777" w:rsidR="001516AB" w:rsidRDefault="001516AB">
            <w:pPr>
              <w:rPr>
                <w:sz w:val="7"/>
                <w:szCs w:val="7"/>
              </w:rPr>
            </w:pPr>
          </w:p>
        </w:tc>
        <w:tc>
          <w:tcPr>
            <w:tcW w:w="220" w:type="dxa"/>
            <w:tcBorders>
              <w:bottom w:val="single" w:sz="8" w:space="0" w:color="auto"/>
            </w:tcBorders>
            <w:vAlign w:val="bottom"/>
          </w:tcPr>
          <w:p w14:paraId="3034B2BF" w14:textId="77777777" w:rsidR="001516AB" w:rsidRDefault="001516AB">
            <w:pPr>
              <w:rPr>
                <w:sz w:val="7"/>
                <w:szCs w:val="7"/>
              </w:rPr>
            </w:pPr>
          </w:p>
        </w:tc>
        <w:tc>
          <w:tcPr>
            <w:tcW w:w="500" w:type="dxa"/>
            <w:tcBorders>
              <w:bottom w:val="single" w:sz="8" w:space="0" w:color="auto"/>
            </w:tcBorders>
            <w:vAlign w:val="bottom"/>
          </w:tcPr>
          <w:p w14:paraId="70BA1164" w14:textId="77777777" w:rsidR="001516AB" w:rsidRDefault="001516AB">
            <w:pPr>
              <w:rPr>
                <w:sz w:val="7"/>
                <w:szCs w:val="7"/>
              </w:rPr>
            </w:pPr>
          </w:p>
        </w:tc>
        <w:tc>
          <w:tcPr>
            <w:tcW w:w="40" w:type="dxa"/>
            <w:tcBorders>
              <w:bottom w:val="single" w:sz="8" w:space="0" w:color="auto"/>
            </w:tcBorders>
            <w:vAlign w:val="bottom"/>
          </w:tcPr>
          <w:p w14:paraId="2D3A1886" w14:textId="77777777" w:rsidR="001516AB" w:rsidRDefault="001516AB">
            <w:pPr>
              <w:rPr>
                <w:sz w:val="7"/>
                <w:szCs w:val="7"/>
              </w:rPr>
            </w:pPr>
          </w:p>
        </w:tc>
        <w:tc>
          <w:tcPr>
            <w:tcW w:w="120" w:type="dxa"/>
            <w:tcBorders>
              <w:bottom w:val="single" w:sz="8" w:space="0" w:color="auto"/>
            </w:tcBorders>
            <w:vAlign w:val="bottom"/>
          </w:tcPr>
          <w:p w14:paraId="28CB9570" w14:textId="77777777" w:rsidR="001516AB" w:rsidRDefault="001516AB">
            <w:pPr>
              <w:rPr>
                <w:sz w:val="7"/>
                <w:szCs w:val="7"/>
              </w:rPr>
            </w:pPr>
          </w:p>
        </w:tc>
        <w:tc>
          <w:tcPr>
            <w:tcW w:w="40" w:type="dxa"/>
            <w:tcBorders>
              <w:bottom w:val="single" w:sz="8" w:space="0" w:color="auto"/>
            </w:tcBorders>
            <w:vAlign w:val="bottom"/>
          </w:tcPr>
          <w:p w14:paraId="2530AB7A" w14:textId="77777777" w:rsidR="001516AB" w:rsidRDefault="001516AB">
            <w:pPr>
              <w:rPr>
                <w:sz w:val="7"/>
                <w:szCs w:val="7"/>
              </w:rPr>
            </w:pPr>
          </w:p>
        </w:tc>
        <w:tc>
          <w:tcPr>
            <w:tcW w:w="60" w:type="dxa"/>
            <w:tcBorders>
              <w:bottom w:val="single" w:sz="8" w:space="0" w:color="auto"/>
            </w:tcBorders>
            <w:vAlign w:val="bottom"/>
          </w:tcPr>
          <w:p w14:paraId="572F2D3A" w14:textId="77777777" w:rsidR="001516AB" w:rsidRDefault="001516AB">
            <w:pPr>
              <w:rPr>
                <w:sz w:val="7"/>
                <w:szCs w:val="7"/>
              </w:rPr>
            </w:pPr>
          </w:p>
        </w:tc>
        <w:tc>
          <w:tcPr>
            <w:tcW w:w="40" w:type="dxa"/>
            <w:tcBorders>
              <w:bottom w:val="single" w:sz="8" w:space="0" w:color="auto"/>
            </w:tcBorders>
            <w:vAlign w:val="bottom"/>
          </w:tcPr>
          <w:p w14:paraId="47E6F5F8" w14:textId="77777777" w:rsidR="001516AB" w:rsidRDefault="001516AB">
            <w:pPr>
              <w:rPr>
                <w:sz w:val="7"/>
                <w:szCs w:val="7"/>
              </w:rPr>
            </w:pPr>
          </w:p>
        </w:tc>
        <w:tc>
          <w:tcPr>
            <w:tcW w:w="60" w:type="dxa"/>
            <w:tcBorders>
              <w:bottom w:val="single" w:sz="8" w:space="0" w:color="auto"/>
            </w:tcBorders>
            <w:vAlign w:val="bottom"/>
          </w:tcPr>
          <w:p w14:paraId="0276F427" w14:textId="77777777" w:rsidR="001516AB" w:rsidRDefault="001516AB">
            <w:pPr>
              <w:rPr>
                <w:sz w:val="7"/>
                <w:szCs w:val="7"/>
              </w:rPr>
            </w:pPr>
          </w:p>
        </w:tc>
        <w:tc>
          <w:tcPr>
            <w:tcW w:w="160" w:type="dxa"/>
            <w:tcBorders>
              <w:bottom w:val="single" w:sz="8" w:space="0" w:color="auto"/>
            </w:tcBorders>
            <w:vAlign w:val="bottom"/>
          </w:tcPr>
          <w:p w14:paraId="28813378" w14:textId="77777777" w:rsidR="001516AB" w:rsidRDefault="001516AB">
            <w:pPr>
              <w:rPr>
                <w:sz w:val="7"/>
                <w:szCs w:val="7"/>
              </w:rPr>
            </w:pPr>
          </w:p>
        </w:tc>
        <w:tc>
          <w:tcPr>
            <w:tcW w:w="140" w:type="dxa"/>
            <w:tcBorders>
              <w:bottom w:val="single" w:sz="8" w:space="0" w:color="auto"/>
            </w:tcBorders>
            <w:vAlign w:val="bottom"/>
          </w:tcPr>
          <w:p w14:paraId="7FA03804" w14:textId="77777777" w:rsidR="001516AB" w:rsidRDefault="001516AB">
            <w:pPr>
              <w:rPr>
                <w:sz w:val="7"/>
                <w:szCs w:val="7"/>
              </w:rPr>
            </w:pPr>
          </w:p>
        </w:tc>
        <w:tc>
          <w:tcPr>
            <w:tcW w:w="40" w:type="dxa"/>
            <w:tcBorders>
              <w:bottom w:val="single" w:sz="8" w:space="0" w:color="auto"/>
            </w:tcBorders>
            <w:vAlign w:val="bottom"/>
          </w:tcPr>
          <w:p w14:paraId="4091F5DA" w14:textId="77777777" w:rsidR="001516AB" w:rsidRDefault="001516AB">
            <w:pPr>
              <w:rPr>
                <w:sz w:val="7"/>
                <w:szCs w:val="7"/>
              </w:rPr>
            </w:pPr>
          </w:p>
        </w:tc>
        <w:tc>
          <w:tcPr>
            <w:tcW w:w="20" w:type="dxa"/>
            <w:tcBorders>
              <w:bottom w:val="single" w:sz="8" w:space="0" w:color="auto"/>
            </w:tcBorders>
            <w:vAlign w:val="bottom"/>
          </w:tcPr>
          <w:p w14:paraId="3A918489" w14:textId="77777777" w:rsidR="001516AB" w:rsidRDefault="001516AB">
            <w:pPr>
              <w:rPr>
                <w:sz w:val="7"/>
                <w:szCs w:val="7"/>
              </w:rPr>
            </w:pPr>
          </w:p>
        </w:tc>
        <w:tc>
          <w:tcPr>
            <w:tcW w:w="60" w:type="dxa"/>
            <w:tcBorders>
              <w:bottom w:val="single" w:sz="8" w:space="0" w:color="auto"/>
              <w:right w:val="single" w:sz="8" w:space="0" w:color="auto"/>
            </w:tcBorders>
            <w:vAlign w:val="bottom"/>
          </w:tcPr>
          <w:p w14:paraId="7B965B86" w14:textId="77777777" w:rsidR="001516AB" w:rsidRDefault="001516AB">
            <w:pPr>
              <w:rPr>
                <w:sz w:val="7"/>
                <w:szCs w:val="7"/>
              </w:rPr>
            </w:pPr>
          </w:p>
        </w:tc>
        <w:tc>
          <w:tcPr>
            <w:tcW w:w="40" w:type="dxa"/>
            <w:tcBorders>
              <w:bottom w:val="single" w:sz="8" w:space="0" w:color="auto"/>
            </w:tcBorders>
            <w:vAlign w:val="bottom"/>
          </w:tcPr>
          <w:p w14:paraId="52422920" w14:textId="77777777" w:rsidR="001516AB" w:rsidRDefault="001516AB">
            <w:pPr>
              <w:rPr>
                <w:sz w:val="7"/>
                <w:szCs w:val="7"/>
              </w:rPr>
            </w:pPr>
          </w:p>
        </w:tc>
        <w:tc>
          <w:tcPr>
            <w:tcW w:w="40" w:type="dxa"/>
            <w:tcBorders>
              <w:bottom w:val="single" w:sz="8" w:space="0" w:color="auto"/>
            </w:tcBorders>
            <w:vAlign w:val="bottom"/>
          </w:tcPr>
          <w:p w14:paraId="4F309DCB" w14:textId="77777777" w:rsidR="001516AB" w:rsidRDefault="001516AB">
            <w:pPr>
              <w:rPr>
                <w:sz w:val="7"/>
                <w:szCs w:val="7"/>
              </w:rPr>
            </w:pPr>
          </w:p>
        </w:tc>
        <w:tc>
          <w:tcPr>
            <w:tcW w:w="20" w:type="dxa"/>
            <w:tcBorders>
              <w:bottom w:val="single" w:sz="8" w:space="0" w:color="auto"/>
            </w:tcBorders>
            <w:vAlign w:val="bottom"/>
          </w:tcPr>
          <w:p w14:paraId="1722678A" w14:textId="77777777" w:rsidR="001516AB" w:rsidRDefault="001516AB">
            <w:pPr>
              <w:rPr>
                <w:sz w:val="7"/>
                <w:szCs w:val="7"/>
              </w:rPr>
            </w:pPr>
          </w:p>
        </w:tc>
        <w:tc>
          <w:tcPr>
            <w:tcW w:w="40" w:type="dxa"/>
            <w:tcBorders>
              <w:bottom w:val="single" w:sz="8" w:space="0" w:color="auto"/>
            </w:tcBorders>
            <w:vAlign w:val="bottom"/>
          </w:tcPr>
          <w:p w14:paraId="1DEAD71A" w14:textId="77777777" w:rsidR="001516AB" w:rsidRDefault="001516AB">
            <w:pPr>
              <w:rPr>
                <w:sz w:val="7"/>
                <w:szCs w:val="7"/>
              </w:rPr>
            </w:pPr>
          </w:p>
        </w:tc>
        <w:tc>
          <w:tcPr>
            <w:tcW w:w="40" w:type="dxa"/>
            <w:tcBorders>
              <w:bottom w:val="single" w:sz="8" w:space="0" w:color="auto"/>
            </w:tcBorders>
            <w:vAlign w:val="bottom"/>
          </w:tcPr>
          <w:p w14:paraId="554ABC3D" w14:textId="77777777" w:rsidR="001516AB" w:rsidRDefault="001516AB">
            <w:pPr>
              <w:rPr>
                <w:sz w:val="7"/>
                <w:szCs w:val="7"/>
              </w:rPr>
            </w:pPr>
          </w:p>
        </w:tc>
        <w:tc>
          <w:tcPr>
            <w:tcW w:w="80" w:type="dxa"/>
            <w:tcBorders>
              <w:bottom w:val="single" w:sz="8" w:space="0" w:color="auto"/>
            </w:tcBorders>
            <w:vAlign w:val="bottom"/>
          </w:tcPr>
          <w:p w14:paraId="2F24480D" w14:textId="77777777" w:rsidR="001516AB" w:rsidRDefault="001516AB">
            <w:pPr>
              <w:rPr>
                <w:sz w:val="7"/>
                <w:szCs w:val="7"/>
              </w:rPr>
            </w:pPr>
          </w:p>
        </w:tc>
        <w:tc>
          <w:tcPr>
            <w:tcW w:w="40" w:type="dxa"/>
            <w:tcBorders>
              <w:bottom w:val="single" w:sz="8" w:space="0" w:color="auto"/>
            </w:tcBorders>
            <w:vAlign w:val="bottom"/>
          </w:tcPr>
          <w:p w14:paraId="1DECF709" w14:textId="77777777" w:rsidR="001516AB" w:rsidRDefault="001516AB">
            <w:pPr>
              <w:rPr>
                <w:sz w:val="7"/>
                <w:szCs w:val="7"/>
              </w:rPr>
            </w:pPr>
          </w:p>
        </w:tc>
        <w:tc>
          <w:tcPr>
            <w:tcW w:w="40" w:type="dxa"/>
            <w:tcBorders>
              <w:bottom w:val="single" w:sz="8" w:space="0" w:color="auto"/>
            </w:tcBorders>
            <w:vAlign w:val="bottom"/>
          </w:tcPr>
          <w:p w14:paraId="26CDE5B8" w14:textId="77777777" w:rsidR="001516AB" w:rsidRDefault="001516AB">
            <w:pPr>
              <w:rPr>
                <w:sz w:val="7"/>
                <w:szCs w:val="7"/>
              </w:rPr>
            </w:pPr>
          </w:p>
        </w:tc>
        <w:tc>
          <w:tcPr>
            <w:tcW w:w="440" w:type="dxa"/>
            <w:tcBorders>
              <w:bottom w:val="single" w:sz="8" w:space="0" w:color="auto"/>
            </w:tcBorders>
            <w:vAlign w:val="bottom"/>
          </w:tcPr>
          <w:p w14:paraId="43F28854" w14:textId="77777777" w:rsidR="001516AB" w:rsidRDefault="001516AB">
            <w:pPr>
              <w:rPr>
                <w:sz w:val="7"/>
                <w:szCs w:val="7"/>
              </w:rPr>
            </w:pPr>
          </w:p>
        </w:tc>
        <w:tc>
          <w:tcPr>
            <w:tcW w:w="200" w:type="dxa"/>
            <w:tcBorders>
              <w:bottom w:val="single" w:sz="8" w:space="0" w:color="auto"/>
            </w:tcBorders>
            <w:vAlign w:val="bottom"/>
          </w:tcPr>
          <w:p w14:paraId="4A64D91B" w14:textId="77777777" w:rsidR="001516AB" w:rsidRDefault="001516AB">
            <w:pPr>
              <w:rPr>
                <w:sz w:val="7"/>
                <w:szCs w:val="7"/>
              </w:rPr>
            </w:pPr>
          </w:p>
        </w:tc>
        <w:tc>
          <w:tcPr>
            <w:tcW w:w="220" w:type="dxa"/>
            <w:vAlign w:val="bottom"/>
          </w:tcPr>
          <w:p w14:paraId="19E9AB71" w14:textId="77777777" w:rsidR="001516AB" w:rsidRDefault="001516AB">
            <w:pPr>
              <w:rPr>
                <w:sz w:val="7"/>
                <w:szCs w:val="7"/>
              </w:rPr>
            </w:pPr>
          </w:p>
        </w:tc>
        <w:tc>
          <w:tcPr>
            <w:tcW w:w="0" w:type="dxa"/>
            <w:vAlign w:val="bottom"/>
          </w:tcPr>
          <w:p w14:paraId="3462BE3B" w14:textId="77777777" w:rsidR="001516AB" w:rsidRDefault="001516AB">
            <w:pPr>
              <w:rPr>
                <w:sz w:val="1"/>
                <w:szCs w:val="1"/>
              </w:rPr>
            </w:pPr>
          </w:p>
        </w:tc>
      </w:tr>
      <w:tr w:rsidR="001516AB" w14:paraId="799E26A2" w14:textId="77777777">
        <w:trPr>
          <w:trHeight w:val="143"/>
        </w:trPr>
        <w:tc>
          <w:tcPr>
            <w:tcW w:w="340" w:type="dxa"/>
            <w:vAlign w:val="bottom"/>
          </w:tcPr>
          <w:p w14:paraId="72DDF7AE" w14:textId="77777777" w:rsidR="001516AB" w:rsidRDefault="001516AB">
            <w:pPr>
              <w:rPr>
                <w:sz w:val="12"/>
                <w:szCs w:val="12"/>
              </w:rPr>
            </w:pPr>
          </w:p>
        </w:tc>
        <w:tc>
          <w:tcPr>
            <w:tcW w:w="620" w:type="dxa"/>
            <w:gridSpan w:val="8"/>
            <w:vMerge/>
            <w:tcBorders>
              <w:right w:val="single" w:sz="8" w:space="0" w:color="auto"/>
            </w:tcBorders>
            <w:vAlign w:val="bottom"/>
          </w:tcPr>
          <w:p w14:paraId="4873B251" w14:textId="77777777" w:rsidR="001516AB" w:rsidRDefault="001516AB">
            <w:pPr>
              <w:rPr>
                <w:sz w:val="12"/>
                <w:szCs w:val="12"/>
              </w:rPr>
            </w:pPr>
          </w:p>
        </w:tc>
        <w:tc>
          <w:tcPr>
            <w:tcW w:w="220" w:type="dxa"/>
            <w:vMerge w:val="restart"/>
            <w:vAlign w:val="bottom"/>
          </w:tcPr>
          <w:p w14:paraId="198C9AAE" w14:textId="77777777" w:rsidR="001516AB" w:rsidRDefault="001516AB">
            <w:pPr>
              <w:rPr>
                <w:sz w:val="12"/>
                <w:szCs w:val="12"/>
              </w:rPr>
            </w:pPr>
          </w:p>
        </w:tc>
        <w:tc>
          <w:tcPr>
            <w:tcW w:w="500" w:type="dxa"/>
            <w:vAlign w:val="bottom"/>
          </w:tcPr>
          <w:p w14:paraId="4216C31A" w14:textId="77777777" w:rsidR="001516AB" w:rsidRDefault="001516AB">
            <w:pPr>
              <w:rPr>
                <w:sz w:val="12"/>
                <w:szCs w:val="12"/>
              </w:rPr>
            </w:pPr>
          </w:p>
        </w:tc>
        <w:tc>
          <w:tcPr>
            <w:tcW w:w="40" w:type="dxa"/>
            <w:vAlign w:val="bottom"/>
          </w:tcPr>
          <w:p w14:paraId="7E4797A1" w14:textId="77777777" w:rsidR="001516AB" w:rsidRDefault="001516AB">
            <w:pPr>
              <w:rPr>
                <w:sz w:val="12"/>
                <w:szCs w:val="12"/>
              </w:rPr>
            </w:pPr>
          </w:p>
        </w:tc>
        <w:tc>
          <w:tcPr>
            <w:tcW w:w="120" w:type="dxa"/>
            <w:vAlign w:val="bottom"/>
          </w:tcPr>
          <w:p w14:paraId="1B90FDDE" w14:textId="77777777" w:rsidR="001516AB" w:rsidRDefault="001516AB">
            <w:pPr>
              <w:rPr>
                <w:sz w:val="12"/>
                <w:szCs w:val="12"/>
              </w:rPr>
            </w:pPr>
          </w:p>
        </w:tc>
        <w:tc>
          <w:tcPr>
            <w:tcW w:w="40" w:type="dxa"/>
            <w:vAlign w:val="bottom"/>
          </w:tcPr>
          <w:p w14:paraId="2467E339" w14:textId="77777777" w:rsidR="001516AB" w:rsidRDefault="001516AB">
            <w:pPr>
              <w:rPr>
                <w:sz w:val="12"/>
                <w:szCs w:val="12"/>
              </w:rPr>
            </w:pPr>
          </w:p>
        </w:tc>
        <w:tc>
          <w:tcPr>
            <w:tcW w:w="60" w:type="dxa"/>
            <w:tcBorders>
              <w:bottom w:val="single" w:sz="8" w:space="0" w:color="auto"/>
            </w:tcBorders>
            <w:vAlign w:val="bottom"/>
          </w:tcPr>
          <w:p w14:paraId="4084D6AD" w14:textId="77777777" w:rsidR="001516AB" w:rsidRDefault="001516AB">
            <w:pPr>
              <w:rPr>
                <w:sz w:val="12"/>
                <w:szCs w:val="12"/>
              </w:rPr>
            </w:pPr>
          </w:p>
        </w:tc>
        <w:tc>
          <w:tcPr>
            <w:tcW w:w="40" w:type="dxa"/>
            <w:tcBorders>
              <w:bottom w:val="single" w:sz="8" w:space="0" w:color="auto"/>
            </w:tcBorders>
            <w:vAlign w:val="bottom"/>
          </w:tcPr>
          <w:p w14:paraId="432C83F0" w14:textId="77777777" w:rsidR="001516AB" w:rsidRDefault="001516AB">
            <w:pPr>
              <w:rPr>
                <w:sz w:val="12"/>
                <w:szCs w:val="12"/>
              </w:rPr>
            </w:pPr>
          </w:p>
        </w:tc>
        <w:tc>
          <w:tcPr>
            <w:tcW w:w="60" w:type="dxa"/>
            <w:vAlign w:val="bottom"/>
          </w:tcPr>
          <w:p w14:paraId="1DCE66E8" w14:textId="77777777" w:rsidR="001516AB" w:rsidRDefault="001516AB">
            <w:pPr>
              <w:rPr>
                <w:sz w:val="12"/>
                <w:szCs w:val="12"/>
              </w:rPr>
            </w:pPr>
          </w:p>
        </w:tc>
        <w:tc>
          <w:tcPr>
            <w:tcW w:w="160" w:type="dxa"/>
            <w:tcBorders>
              <w:right w:val="single" w:sz="8" w:space="0" w:color="auto"/>
            </w:tcBorders>
            <w:vAlign w:val="bottom"/>
          </w:tcPr>
          <w:p w14:paraId="124E8828" w14:textId="77777777" w:rsidR="001516AB" w:rsidRDefault="001516AB">
            <w:pPr>
              <w:rPr>
                <w:sz w:val="12"/>
                <w:szCs w:val="12"/>
              </w:rPr>
            </w:pPr>
          </w:p>
        </w:tc>
        <w:tc>
          <w:tcPr>
            <w:tcW w:w="140" w:type="dxa"/>
            <w:vAlign w:val="bottom"/>
          </w:tcPr>
          <w:p w14:paraId="69CA3102" w14:textId="77777777" w:rsidR="001516AB" w:rsidRDefault="001516AB">
            <w:pPr>
              <w:rPr>
                <w:sz w:val="12"/>
                <w:szCs w:val="12"/>
              </w:rPr>
            </w:pPr>
          </w:p>
        </w:tc>
        <w:tc>
          <w:tcPr>
            <w:tcW w:w="40" w:type="dxa"/>
            <w:vAlign w:val="bottom"/>
          </w:tcPr>
          <w:p w14:paraId="0CC708B3" w14:textId="77777777" w:rsidR="001516AB" w:rsidRDefault="001516AB">
            <w:pPr>
              <w:rPr>
                <w:sz w:val="12"/>
                <w:szCs w:val="12"/>
              </w:rPr>
            </w:pPr>
          </w:p>
        </w:tc>
        <w:tc>
          <w:tcPr>
            <w:tcW w:w="20" w:type="dxa"/>
            <w:vAlign w:val="bottom"/>
          </w:tcPr>
          <w:p w14:paraId="4AA56EE1" w14:textId="77777777" w:rsidR="001516AB" w:rsidRDefault="001516AB">
            <w:pPr>
              <w:rPr>
                <w:sz w:val="12"/>
                <w:szCs w:val="12"/>
              </w:rPr>
            </w:pPr>
          </w:p>
        </w:tc>
        <w:tc>
          <w:tcPr>
            <w:tcW w:w="60" w:type="dxa"/>
            <w:tcBorders>
              <w:right w:val="single" w:sz="8" w:space="0" w:color="auto"/>
            </w:tcBorders>
            <w:vAlign w:val="bottom"/>
          </w:tcPr>
          <w:p w14:paraId="479B7BE3" w14:textId="77777777" w:rsidR="001516AB" w:rsidRDefault="001516AB">
            <w:pPr>
              <w:rPr>
                <w:sz w:val="12"/>
                <w:szCs w:val="12"/>
              </w:rPr>
            </w:pPr>
          </w:p>
        </w:tc>
        <w:tc>
          <w:tcPr>
            <w:tcW w:w="40" w:type="dxa"/>
            <w:vAlign w:val="bottom"/>
          </w:tcPr>
          <w:p w14:paraId="32EC9E9D" w14:textId="77777777" w:rsidR="001516AB" w:rsidRDefault="001516AB">
            <w:pPr>
              <w:rPr>
                <w:sz w:val="12"/>
                <w:szCs w:val="12"/>
              </w:rPr>
            </w:pPr>
          </w:p>
        </w:tc>
        <w:tc>
          <w:tcPr>
            <w:tcW w:w="40" w:type="dxa"/>
            <w:vAlign w:val="bottom"/>
          </w:tcPr>
          <w:p w14:paraId="3A8DBD22" w14:textId="77777777" w:rsidR="001516AB" w:rsidRDefault="001516AB">
            <w:pPr>
              <w:rPr>
                <w:sz w:val="12"/>
                <w:szCs w:val="12"/>
              </w:rPr>
            </w:pPr>
          </w:p>
        </w:tc>
        <w:tc>
          <w:tcPr>
            <w:tcW w:w="20" w:type="dxa"/>
            <w:vAlign w:val="bottom"/>
          </w:tcPr>
          <w:p w14:paraId="6A9DA1DB" w14:textId="77777777" w:rsidR="001516AB" w:rsidRDefault="001516AB">
            <w:pPr>
              <w:rPr>
                <w:sz w:val="12"/>
                <w:szCs w:val="12"/>
              </w:rPr>
            </w:pPr>
          </w:p>
        </w:tc>
        <w:tc>
          <w:tcPr>
            <w:tcW w:w="40" w:type="dxa"/>
            <w:vAlign w:val="bottom"/>
          </w:tcPr>
          <w:p w14:paraId="3C574CF7" w14:textId="77777777" w:rsidR="001516AB" w:rsidRDefault="001516AB">
            <w:pPr>
              <w:rPr>
                <w:sz w:val="12"/>
                <w:szCs w:val="12"/>
              </w:rPr>
            </w:pPr>
          </w:p>
        </w:tc>
        <w:tc>
          <w:tcPr>
            <w:tcW w:w="40" w:type="dxa"/>
            <w:vAlign w:val="bottom"/>
          </w:tcPr>
          <w:p w14:paraId="7C30639D" w14:textId="77777777" w:rsidR="001516AB" w:rsidRDefault="001516AB">
            <w:pPr>
              <w:rPr>
                <w:sz w:val="12"/>
                <w:szCs w:val="12"/>
              </w:rPr>
            </w:pPr>
          </w:p>
        </w:tc>
        <w:tc>
          <w:tcPr>
            <w:tcW w:w="80" w:type="dxa"/>
            <w:tcBorders>
              <w:bottom w:val="single" w:sz="8" w:space="0" w:color="auto"/>
            </w:tcBorders>
            <w:vAlign w:val="bottom"/>
          </w:tcPr>
          <w:p w14:paraId="676A6D9A" w14:textId="77777777" w:rsidR="001516AB" w:rsidRDefault="001516AB">
            <w:pPr>
              <w:rPr>
                <w:sz w:val="12"/>
                <w:szCs w:val="12"/>
              </w:rPr>
            </w:pPr>
          </w:p>
        </w:tc>
        <w:tc>
          <w:tcPr>
            <w:tcW w:w="40" w:type="dxa"/>
            <w:tcBorders>
              <w:bottom w:val="single" w:sz="8" w:space="0" w:color="auto"/>
            </w:tcBorders>
            <w:vAlign w:val="bottom"/>
          </w:tcPr>
          <w:p w14:paraId="78FB989D" w14:textId="77777777" w:rsidR="001516AB" w:rsidRDefault="001516AB">
            <w:pPr>
              <w:rPr>
                <w:sz w:val="12"/>
                <w:szCs w:val="12"/>
              </w:rPr>
            </w:pPr>
          </w:p>
        </w:tc>
        <w:tc>
          <w:tcPr>
            <w:tcW w:w="40" w:type="dxa"/>
            <w:vAlign w:val="bottom"/>
          </w:tcPr>
          <w:p w14:paraId="671ABFE9" w14:textId="77777777" w:rsidR="001516AB" w:rsidRDefault="001516AB">
            <w:pPr>
              <w:rPr>
                <w:sz w:val="12"/>
                <w:szCs w:val="12"/>
              </w:rPr>
            </w:pPr>
          </w:p>
        </w:tc>
        <w:tc>
          <w:tcPr>
            <w:tcW w:w="440" w:type="dxa"/>
            <w:vAlign w:val="bottom"/>
          </w:tcPr>
          <w:p w14:paraId="084137AC" w14:textId="77777777" w:rsidR="001516AB" w:rsidRDefault="001516AB">
            <w:pPr>
              <w:rPr>
                <w:sz w:val="12"/>
                <w:szCs w:val="12"/>
              </w:rPr>
            </w:pPr>
          </w:p>
        </w:tc>
        <w:tc>
          <w:tcPr>
            <w:tcW w:w="200" w:type="dxa"/>
            <w:tcBorders>
              <w:right w:val="single" w:sz="8" w:space="0" w:color="auto"/>
            </w:tcBorders>
            <w:vAlign w:val="bottom"/>
          </w:tcPr>
          <w:p w14:paraId="490175C9" w14:textId="77777777" w:rsidR="001516AB" w:rsidRDefault="001516AB">
            <w:pPr>
              <w:rPr>
                <w:sz w:val="12"/>
                <w:szCs w:val="12"/>
              </w:rPr>
            </w:pPr>
          </w:p>
        </w:tc>
        <w:tc>
          <w:tcPr>
            <w:tcW w:w="220" w:type="dxa"/>
            <w:vAlign w:val="bottom"/>
          </w:tcPr>
          <w:p w14:paraId="5810719E" w14:textId="77777777" w:rsidR="001516AB" w:rsidRDefault="001516AB">
            <w:pPr>
              <w:rPr>
                <w:sz w:val="12"/>
                <w:szCs w:val="12"/>
              </w:rPr>
            </w:pPr>
          </w:p>
        </w:tc>
        <w:tc>
          <w:tcPr>
            <w:tcW w:w="0" w:type="dxa"/>
            <w:vAlign w:val="bottom"/>
          </w:tcPr>
          <w:p w14:paraId="09E38CD3" w14:textId="77777777" w:rsidR="001516AB" w:rsidRDefault="001516AB">
            <w:pPr>
              <w:rPr>
                <w:sz w:val="1"/>
                <w:szCs w:val="1"/>
              </w:rPr>
            </w:pPr>
          </w:p>
        </w:tc>
      </w:tr>
      <w:tr w:rsidR="001516AB" w14:paraId="1154FC8A" w14:textId="77777777">
        <w:trPr>
          <w:trHeight w:val="32"/>
        </w:trPr>
        <w:tc>
          <w:tcPr>
            <w:tcW w:w="340" w:type="dxa"/>
            <w:vAlign w:val="bottom"/>
          </w:tcPr>
          <w:p w14:paraId="433D0698" w14:textId="77777777" w:rsidR="001516AB" w:rsidRDefault="001516AB">
            <w:pPr>
              <w:rPr>
                <w:sz w:val="2"/>
                <w:szCs w:val="2"/>
              </w:rPr>
            </w:pPr>
          </w:p>
        </w:tc>
        <w:tc>
          <w:tcPr>
            <w:tcW w:w="620" w:type="dxa"/>
            <w:gridSpan w:val="8"/>
            <w:vMerge/>
            <w:tcBorders>
              <w:bottom w:val="single" w:sz="8" w:space="0" w:color="auto"/>
              <w:right w:val="single" w:sz="8" w:space="0" w:color="auto"/>
            </w:tcBorders>
            <w:vAlign w:val="bottom"/>
          </w:tcPr>
          <w:p w14:paraId="1732C4DF" w14:textId="77777777" w:rsidR="001516AB" w:rsidRDefault="001516AB">
            <w:pPr>
              <w:rPr>
                <w:sz w:val="2"/>
                <w:szCs w:val="2"/>
              </w:rPr>
            </w:pPr>
          </w:p>
        </w:tc>
        <w:tc>
          <w:tcPr>
            <w:tcW w:w="220" w:type="dxa"/>
            <w:vMerge/>
            <w:tcBorders>
              <w:bottom w:val="single" w:sz="8" w:space="0" w:color="auto"/>
            </w:tcBorders>
            <w:vAlign w:val="bottom"/>
          </w:tcPr>
          <w:p w14:paraId="11B755B6" w14:textId="77777777" w:rsidR="001516AB" w:rsidRDefault="001516AB">
            <w:pPr>
              <w:rPr>
                <w:sz w:val="2"/>
                <w:szCs w:val="2"/>
              </w:rPr>
            </w:pPr>
          </w:p>
        </w:tc>
        <w:tc>
          <w:tcPr>
            <w:tcW w:w="500" w:type="dxa"/>
            <w:tcBorders>
              <w:bottom w:val="single" w:sz="8" w:space="0" w:color="auto"/>
            </w:tcBorders>
            <w:vAlign w:val="bottom"/>
          </w:tcPr>
          <w:p w14:paraId="415FF185" w14:textId="77777777" w:rsidR="001516AB" w:rsidRDefault="001516AB">
            <w:pPr>
              <w:rPr>
                <w:sz w:val="2"/>
                <w:szCs w:val="2"/>
              </w:rPr>
            </w:pPr>
          </w:p>
        </w:tc>
        <w:tc>
          <w:tcPr>
            <w:tcW w:w="40" w:type="dxa"/>
            <w:vAlign w:val="bottom"/>
          </w:tcPr>
          <w:p w14:paraId="18C16352" w14:textId="77777777" w:rsidR="001516AB" w:rsidRDefault="001516AB">
            <w:pPr>
              <w:rPr>
                <w:sz w:val="2"/>
                <w:szCs w:val="2"/>
              </w:rPr>
            </w:pPr>
          </w:p>
        </w:tc>
        <w:tc>
          <w:tcPr>
            <w:tcW w:w="120" w:type="dxa"/>
            <w:vAlign w:val="bottom"/>
          </w:tcPr>
          <w:p w14:paraId="4E0BF8C3" w14:textId="77777777" w:rsidR="001516AB" w:rsidRDefault="001516AB">
            <w:pPr>
              <w:rPr>
                <w:sz w:val="2"/>
                <w:szCs w:val="2"/>
              </w:rPr>
            </w:pPr>
          </w:p>
        </w:tc>
        <w:tc>
          <w:tcPr>
            <w:tcW w:w="40" w:type="dxa"/>
            <w:tcBorders>
              <w:bottom w:val="single" w:sz="8" w:space="0" w:color="auto"/>
            </w:tcBorders>
            <w:vAlign w:val="bottom"/>
          </w:tcPr>
          <w:p w14:paraId="3C531E9E" w14:textId="77777777" w:rsidR="001516AB" w:rsidRDefault="001516AB">
            <w:pPr>
              <w:rPr>
                <w:sz w:val="2"/>
                <w:szCs w:val="2"/>
              </w:rPr>
            </w:pPr>
          </w:p>
        </w:tc>
        <w:tc>
          <w:tcPr>
            <w:tcW w:w="60" w:type="dxa"/>
            <w:tcBorders>
              <w:bottom w:val="single" w:sz="8" w:space="0" w:color="auto"/>
            </w:tcBorders>
            <w:vAlign w:val="bottom"/>
          </w:tcPr>
          <w:p w14:paraId="5BCA5BB4" w14:textId="77777777" w:rsidR="001516AB" w:rsidRDefault="001516AB">
            <w:pPr>
              <w:rPr>
                <w:sz w:val="2"/>
                <w:szCs w:val="2"/>
              </w:rPr>
            </w:pPr>
          </w:p>
        </w:tc>
        <w:tc>
          <w:tcPr>
            <w:tcW w:w="40" w:type="dxa"/>
            <w:tcBorders>
              <w:bottom w:val="single" w:sz="8" w:space="0" w:color="auto"/>
            </w:tcBorders>
            <w:vAlign w:val="bottom"/>
          </w:tcPr>
          <w:p w14:paraId="7D2CED17" w14:textId="77777777" w:rsidR="001516AB" w:rsidRDefault="001516AB">
            <w:pPr>
              <w:rPr>
                <w:sz w:val="2"/>
                <w:szCs w:val="2"/>
              </w:rPr>
            </w:pPr>
          </w:p>
        </w:tc>
        <w:tc>
          <w:tcPr>
            <w:tcW w:w="60" w:type="dxa"/>
            <w:tcBorders>
              <w:bottom w:val="single" w:sz="8" w:space="0" w:color="auto"/>
            </w:tcBorders>
            <w:vAlign w:val="bottom"/>
          </w:tcPr>
          <w:p w14:paraId="3F90905B" w14:textId="77777777" w:rsidR="001516AB" w:rsidRDefault="001516AB">
            <w:pPr>
              <w:rPr>
                <w:sz w:val="2"/>
                <w:szCs w:val="2"/>
              </w:rPr>
            </w:pPr>
          </w:p>
        </w:tc>
        <w:tc>
          <w:tcPr>
            <w:tcW w:w="160" w:type="dxa"/>
            <w:tcBorders>
              <w:right w:val="single" w:sz="8" w:space="0" w:color="auto"/>
            </w:tcBorders>
            <w:vAlign w:val="bottom"/>
          </w:tcPr>
          <w:p w14:paraId="27FEB66C" w14:textId="77777777" w:rsidR="001516AB" w:rsidRDefault="001516AB">
            <w:pPr>
              <w:rPr>
                <w:sz w:val="2"/>
                <w:szCs w:val="2"/>
              </w:rPr>
            </w:pPr>
          </w:p>
        </w:tc>
        <w:tc>
          <w:tcPr>
            <w:tcW w:w="140" w:type="dxa"/>
            <w:vAlign w:val="bottom"/>
          </w:tcPr>
          <w:p w14:paraId="71A90C06" w14:textId="77777777" w:rsidR="001516AB" w:rsidRDefault="001516AB">
            <w:pPr>
              <w:rPr>
                <w:sz w:val="2"/>
                <w:szCs w:val="2"/>
              </w:rPr>
            </w:pPr>
          </w:p>
        </w:tc>
        <w:tc>
          <w:tcPr>
            <w:tcW w:w="40" w:type="dxa"/>
            <w:vAlign w:val="bottom"/>
          </w:tcPr>
          <w:p w14:paraId="7D3F2442" w14:textId="77777777" w:rsidR="001516AB" w:rsidRDefault="001516AB">
            <w:pPr>
              <w:rPr>
                <w:sz w:val="2"/>
                <w:szCs w:val="2"/>
              </w:rPr>
            </w:pPr>
          </w:p>
        </w:tc>
        <w:tc>
          <w:tcPr>
            <w:tcW w:w="20" w:type="dxa"/>
            <w:vAlign w:val="bottom"/>
          </w:tcPr>
          <w:p w14:paraId="7A5EEF56" w14:textId="77777777" w:rsidR="001516AB" w:rsidRDefault="001516AB">
            <w:pPr>
              <w:rPr>
                <w:sz w:val="2"/>
                <w:szCs w:val="2"/>
              </w:rPr>
            </w:pPr>
          </w:p>
        </w:tc>
        <w:tc>
          <w:tcPr>
            <w:tcW w:w="60" w:type="dxa"/>
            <w:tcBorders>
              <w:right w:val="single" w:sz="8" w:space="0" w:color="auto"/>
            </w:tcBorders>
            <w:vAlign w:val="bottom"/>
          </w:tcPr>
          <w:p w14:paraId="27109DB8" w14:textId="77777777" w:rsidR="001516AB" w:rsidRDefault="001516AB">
            <w:pPr>
              <w:rPr>
                <w:sz w:val="2"/>
                <w:szCs w:val="2"/>
              </w:rPr>
            </w:pPr>
          </w:p>
        </w:tc>
        <w:tc>
          <w:tcPr>
            <w:tcW w:w="40" w:type="dxa"/>
            <w:vAlign w:val="bottom"/>
          </w:tcPr>
          <w:p w14:paraId="437F6FD7" w14:textId="77777777" w:rsidR="001516AB" w:rsidRDefault="001516AB">
            <w:pPr>
              <w:rPr>
                <w:sz w:val="2"/>
                <w:szCs w:val="2"/>
              </w:rPr>
            </w:pPr>
          </w:p>
        </w:tc>
        <w:tc>
          <w:tcPr>
            <w:tcW w:w="40" w:type="dxa"/>
            <w:vAlign w:val="bottom"/>
          </w:tcPr>
          <w:p w14:paraId="0AF25656" w14:textId="77777777" w:rsidR="001516AB" w:rsidRDefault="001516AB">
            <w:pPr>
              <w:rPr>
                <w:sz w:val="2"/>
                <w:szCs w:val="2"/>
              </w:rPr>
            </w:pPr>
          </w:p>
        </w:tc>
        <w:tc>
          <w:tcPr>
            <w:tcW w:w="20" w:type="dxa"/>
            <w:vAlign w:val="bottom"/>
          </w:tcPr>
          <w:p w14:paraId="0DE6E2CF" w14:textId="77777777" w:rsidR="001516AB" w:rsidRDefault="001516AB">
            <w:pPr>
              <w:rPr>
                <w:sz w:val="2"/>
                <w:szCs w:val="2"/>
              </w:rPr>
            </w:pPr>
          </w:p>
        </w:tc>
        <w:tc>
          <w:tcPr>
            <w:tcW w:w="40" w:type="dxa"/>
            <w:vAlign w:val="bottom"/>
          </w:tcPr>
          <w:p w14:paraId="6D97D033" w14:textId="77777777" w:rsidR="001516AB" w:rsidRDefault="001516AB">
            <w:pPr>
              <w:rPr>
                <w:sz w:val="2"/>
                <w:szCs w:val="2"/>
              </w:rPr>
            </w:pPr>
          </w:p>
        </w:tc>
        <w:tc>
          <w:tcPr>
            <w:tcW w:w="40" w:type="dxa"/>
            <w:tcBorders>
              <w:bottom w:val="single" w:sz="8" w:space="0" w:color="auto"/>
            </w:tcBorders>
            <w:vAlign w:val="bottom"/>
          </w:tcPr>
          <w:p w14:paraId="741B2CC9" w14:textId="77777777" w:rsidR="001516AB" w:rsidRDefault="001516AB">
            <w:pPr>
              <w:rPr>
                <w:sz w:val="2"/>
                <w:szCs w:val="2"/>
              </w:rPr>
            </w:pPr>
          </w:p>
        </w:tc>
        <w:tc>
          <w:tcPr>
            <w:tcW w:w="80" w:type="dxa"/>
            <w:tcBorders>
              <w:bottom w:val="single" w:sz="8" w:space="0" w:color="auto"/>
            </w:tcBorders>
            <w:vAlign w:val="bottom"/>
          </w:tcPr>
          <w:p w14:paraId="51920963" w14:textId="77777777" w:rsidR="001516AB" w:rsidRDefault="001516AB">
            <w:pPr>
              <w:rPr>
                <w:sz w:val="2"/>
                <w:szCs w:val="2"/>
              </w:rPr>
            </w:pPr>
          </w:p>
        </w:tc>
        <w:tc>
          <w:tcPr>
            <w:tcW w:w="40" w:type="dxa"/>
            <w:tcBorders>
              <w:bottom w:val="single" w:sz="8" w:space="0" w:color="auto"/>
            </w:tcBorders>
            <w:vAlign w:val="bottom"/>
          </w:tcPr>
          <w:p w14:paraId="6A7F0A3B" w14:textId="77777777" w:rsidR="001516AB" w:rsidRDefault="001516AB">
            <w:pPr>
              <w:rPr>
                <w:sz w:val="2"/>
                <w:szCs w:val="2"/>
              </w:rPr>
            </w:pPr>
          </w:p>
        </w:tc>
        <w:tc>
          <w:tcPr>
            <w:tcW w:w="40" w:type="dxa"/>
            <w:tcBorders>
              <w:bottom w:val="single" w:sz="8" w:space="0" w:color="auto"/>
            </w:tcBorders>
            <w:vAlign w:val="bottom"/>
          </w:tcPr>
          <w:p w14:paraId="26B86F86" w14:textId="77777777" w:rsidR="001516AB" w:rsidRDefault="001516AB">
            <w:pPr>
              <w:rPr>
                <w:sz w:val="2"/>
                <w:szCs w:val="2"/>
              </w:rPr>
            </w:pPr>
          </w:p>
        </w:tc>
        <w:tc>
          <w:tcPr>
            <w:tcW w:w="440" w:type="dxa"/>
            <w:vAlign w:val="bottom"/>
          </w:tcPr>
          <w:p w14:paraId="0C9B2559" w14:textId="77777777" w:rsidR="001516AB" w:rsidRDefault="001516AB">
            <w:pPr>
              <w:rPr>
                <w:sz w:val="2"/>
                <w:szCs w:val="2"/>
              </w:rPr>
            </w:pPr>
          </w:p>
        </w:tc>
        <w:tc>
          <w:tcPr>
            <w:tcW w:w="200" w:type="dxa"/>
            <w:tcBorders>
              <w:right w:val="single" w:sz="8" w:space="0" w:color="auto"/>
            </w:tcBorders>
            <w:vAlign w:val="bottom"/>
          </w:tcPr>
          <w:p w14:paraId="36F48D9E" w14:textId="77777777" w:rsidR="001516AB" w:rsidRDefault="001516AB">
            <w:pPr>
              <w:rPr>
                <w:sz w:val="2"/>
                <w:szCs w:val="2"/>
              </w:rPr>
            </w:pPr>
          </w:p>
        </w:tc>
        <w:tc>
          <w:tcPr>
            <w:tcW w:w="220" w:type="dxa"/>
            <w:vAlign w:val="bottom"/>
          </w:tcPr>
          <w:p w14:paraId="5EE9A869" w14:textId="77777777" w:rsidR="001516AB" w:rsidRDefault="001516AB">
            <w:pPr>
              <w:rPr>
                <w:sz w:val="2"/>
                <w:szCs w:val="2"/>
              </w:rPr>
            </w:pPr>
          </w:p>
        </w:tc>
        <w:tc>
          <w:tcPr>
            <w:tcW w:w="0" w:type="dxa"/>
            <w:vAlign w:val="bottom"/>
          </w:tcPr>
          <w:p w14:paraId="44EE9EF5" w14:textId="77777777" w:rsidR="001516AB" w:rsidRDefault="001516AB">
            <w:pPr>
              <w:rPr>
                <w:sz w:val="1"/>
                <w:szCs w:val="1"/>
              </w:rPr>
            </w:pPr>
          </w:p>
        </w:tc>
      </w:tr>
      <w:tr w:rsidR="001516AB" w14:paraId="6330512F" w14:textId="77777777">
        <w:trPr>
          <w:trHeight w:val="200"/>
        </w:trPr>
        <w:tc>
          <w:tcPr>
            <w:tcW w:w="340" w:type="dxa"/>
            <w:vAlign w:val="bottom"/>
          </w:tcPr>
          <w:p w14:paraId="04690451" w14:textId="77777777" w:rsidR="001516AB" w:rsidRDefault="001516AB">
            <w:pPr>
              <w:rPr>
                <w:sz w:val="17"/>
                <w:szCs w:val="17"/>
              </w:rPr>
            </w:pPr>
          </w:p>
        </w:tc>
        <w:tc>
          <w:tcPr>
            <w:tcW w:w="260" w:type="dxa"/>
            <w:vAlign w:val="bottom"/>
          </w:tcPr>
          <w:p w14:paraId="4BD74428" w14:textId="77777777" w:rsidR="001516AB" w:rsidRDefault="001516AB">
            <w:pPr>
              <w:rPr>
                <w:sz w:val="17"/>
                <w:szCs w:val="17"/>
              </w:rPr>
            </w:pPr>
          </w:p>
        </w:tc>
        <w:tc>
          <w:tcPr>
            <w:tcW w:w="40" w:type="dxa"/>
            <w:vAlign w:val="bottom"/>
          </w:tcPr>
          <w:p w14:paraId="1C5E9D3B" w14:textId="77777777" w:rsidR="001516AB" w:rsidRDefault="001516AB">
            <w:pPr>
              <w:rPr>
                <w:sz w:val="17"/>
                <w:szCs w:val="17"/>
              </w:rPr>
            </w:pPr>
          </w:p>
        </w:tc>
        <w:tc>
          <w:tcPr>
            <w:tcW w:w="60" w:type="dxa"/>
            <w:vAlign w:val="bottom"/>
          </w:tcPr>
          <w:p w14:paraId="74C2AD15" w14:textId="77777777" w:rsidR="001516AB" w:rsidRDefault="001516AB">
            <w:pPr>
              <w:rPr>
                <w:sz w:val="17"/>
                <w:szCs w:val="17"/>
              </w:rPr>
            </w:pPr>
          </w:p>
        </w:tc>
        <w:tc>
          <w:tcPr>
            <w:tcW w:w="60" w:type="dxa"/>
            <w:vAlign w:val="bottom"/>
          </w:tcPr>
          <w:p w14:paraId="6B76F7DC" w14:textId="77777777" w:rsidR="001516AB" w:rsidRDefault="001516AB">
            <w:pPr>
              <w:rPr>
                <w:sz w:val="17"/>
                <w:szCs w:val="17"/>
              </w:rPr>
            </w:pPr>
          </w:p>
        </w:tc>
        <w:tc>
          <w:tcPr>
            <w:tcW w:w="60" w:type="dxa"/>
            <w:vAlign w:val="bottom"/>
          </w:tcPr>
          <w:p w14:paraId="4E0FAF3A" w14:textId="77777777" w:rsidR="001516AB" w:rsidRDefault="001516AB">
            <w:pPr>
              <w:rPr>
                <w:sz w:val="17"/>
                <w:szCs w:val="17"/>
              </w:rPr>
            </w:pPr>
          </w:p>
        </w:tc>
        <w:tc>
          <w:tcPr>
            <w:tcW w:w="40" w:type="dxa"/>
            <w:vAlign w:val="bottom"/>
          </w:tcPr>
          <w:p w14:paraId="4AC22B19" w14:textId="77777777" w:rsidR="001516AB" w:rsidRDefault="001516AB">
            <w:pPr>
              <w:rPr>
                <w:sz w:val="17"/>
                <w:szCs w:val="17"/>
              </w:rPr>
            </w:pPr>
          </w:p>
        </w:tc>
        <w:tc>
          <w:tcPr>
            <w:tcW w:w="40" w:type="dxa"/>
            <w:vAlign w:val="bottom"/>
          </w:tcPr>
          <w:p w14:paraId="15FC2E8F" w14:textId="77777777" w:rsidR="001516AB" w:rsidRDefault="001516AB">
            <w:pPr>
              <w:rPr>
                <w:sz w:val="17"/>
                <w:szCs w:val="17"/>
              </w:rPr>
            </w:pPr>
          </w:p>
        </w:tc>
        <w:tc>
          <w:tcPr>
            <w:tcW w:w="60" w:type="dxa"/>
            <w:tcBorders>
              <w:right w:val="single" w:sz="8" w:space="0" w:color="auto"/>
            </w:tcBorders>
            <w:vAlign w:val="bottom"/>
          </w:tcPr>
          <w:p w14:paraId="0692DA93" w14:textId="77777777" w:rsidR="001516AB" w:rsidRDefault="001516AB">
            <w:pPr>
              <w:rPr>
                <w:sz w:val="17"/>
                <w:szCs w:val="17"/>
              </w:rPr>
            </w:pPr>
          </w:p>
        </w:tc>
        <w:tc>
          <w:tcPr>
            <w:tcW w:w="220" w:type="dxa"/>
            <w:vAlign w:val="bottom"/>
          </w:tcPr>
          <w:p w14:paraId="4AD7FCD6" w14:textId="77777777" w:rsidR="001516AB" w:rsidRDefault="001516AB">
            <w:pPr>
              <w:rPr>
                <w:sz w:val="17"/>
                <w:szCs w:val="17"/>
              </w:rPr>
            </w:pPr>
          </w:p>
        </w:tc>
        <w:tc>
          <w:tcPr>
            <w:tcW w:w="500" w:type="dxa"/>
            <w:tcBorders>
              <w:bottom w:val="single" w:sz="8" w:space="0" w:color="auto"/>
              <w:right w:val="single" w:sz="8" w:space="0" w:color="auto"/>
            </w:tcBorders>
            <w:vAlign w:val="bottom"/>
          </w:tcPr>
          <w:p w14:paraId="5B0B89DD" w14:textId="77777777" w:rsidR="001516AB" w:rsidRDefault="001516AB">
            <w:pPr>
              <w:rPr>
                <w:sz w:val="17"/>
                <w:szCs w:val="17"/>
              </w:rPr>
            </w:pPr>
          </w:p>
        </w:tc>
        <w:tc>
          <w:tcPr>
            <w:tcW w:w="40" w:type="dxa"/>
            <w:tcBorders>
              <w:bottom w:val="single" w:sz="8" w:space="0" w:color="auto"/>
            </w:tcBorders>
            <w:vAlign w:val="bottom"/>
          </w:tcPr>
          <w:p w14:paraId="64B4C13E" w14:textId="77777777" w:rsidR="001516AB" w:rsidRDefault="001516AB">
            <w:pPr>
              <w:rPr>
                <w:sz w:val="17"/>
                <w:szCs w:val="17"/>
              </w:rPr>
            </w:pPr>
          </w:p>
        </w:tc>
        <w:tc>
          <w:tcPr>
            <w:tcW w:w="120" w:type="dxa"/>
            <w:tcBorders>
              <w:bottom w:val="single" w:sz="8" w:space="0" w:color="auto"/>
            </w:tcBorders>
            <w:vAlign w:val="bottom"/>
          </w:tcPr>
          <w:p w14:paraId="05665F30" w14:textId="77777777" w:rsidR="001516AB" w:rsidRDefault="001516AB">
            <w:pPr>
              <w:rPr>
                <w:sz w:val="17"/>
                <w:szCs w:val="17"/>
              </w:rPr>
            </w:pPr>
          </w:p>
        </w:tc>
        <w:tc>
          <w:tcPr>
            <w:tcW w:w="40" w:type="dxa"/>
            <w:tcBorders>
              <w:bottom w:val="single" w:sz="8" w:space="0" w:color="auto"/>
            </w:tcBorders>
            <w:vAlign w:val="bottom"/>
          </w:tcPr>
          <w:p w14:paraId="435E6AFC" w14:textId="77777777" w:rsidR="001516AB" w:rsidRDefault="001516AB">
            <w:pPr>
              <w:rPr>
                <w:sz w:val="17"/>
                <w:szCs w:val="17"/>
              </w:rPr>
            </w:pPr>
          </w:p>
        </w:tc>
        <w:tc>
          <w:tcPr>
            <w:tcW w:w="60" w:type="dxa"/>
            <w:tcBorders>
              <w:bottom w:val="single" w:sz="8" w:space="0" w:color="auto"/>
              <w:right w:val="single" w:sz="8" w:space="0" w:color="auto"/>
            </w:tcBorders>
            <w:vAlign w:val="bottom"/>
          </w:tcPr>
          <w:p w14:paraId="183B2861" w14:textId="77777777" w:rsidR="001516AB" w:rsidRDefault="001516AB">
            <w:pPr>
              <w:rPr>
                <w:sz w:val="17"/>
                <w:szCs w:val="17"/>
              </w:rPr>
            </w:pPr>
          </w:p>
        </w:tc>
        <w:tc>
          <w:tcPr>
            <w:tcW w:w="40" w:type="dxa"/>
            <w:tcBorders>
              <w:bottom w:val="single" w:sz="8" w:space="0" w:color="auto"/>
            </w:tcBorders>
            <w:vAlign w:val="bottom"/>
          </w:tcPr>
          <w:p w14:paraId="3088DB1E" w14:textId="77777777" w:rsidR="001516AB" w:rsidRDefault="001516AB">
            <w:pPr>
              <w:rPr>
                <w:sz w:val="17"/>
                <w:szCs w:val="17"/>
              </w:rPr>
            </w:pPr>
          </w:p>
        </w:tc>
        <w:tc>
          <w:tcPr>
            <w:tcW w:w="60" w:type="dxa"/>
            <w:tcBorders>
              <w:bottom w:val="single" w:sz="8" w:space="0" w:color="auto"/>
            </w:tcBorders>
            <w:vAlign w:val="bottom"/>
          </w:tcPr>
          <w:p w14:paraId="0D4AEB7D" w14:textId="77777777" w:rsidR="001516AB" w:rsidRDefault="001516AB">
            <w:pPr>
              <w:rPr>
                <w:sz w:val="17"/>
                <w:szCs w:val="17"/>
              </w:rPr>
            </w:pPr>
          </w:p>
        </w:tc>
        <w:tc>
          <w:tcPr>
            <w:tcW w:w="160" w:type="dxa"/>
            <w:tcBorders>
              <w:bottom w:val="single" w:sz="8" w:space="0" w:color="auto"/>
              <w:right w:val="single" w:sz="8" w:space="0" w:color="auto"/>
            </w:tcBorders>
            <w:vAlign w:val="bottom"/>
          </w:tcPr>
          <w:p w14:paraId="0E38C8DE" w14:textId="77777777" w:rsidR="001516AB" w:rsidRDefault="001516AB">
            <w:pPr>
              <w:rPr>
                <w:sz w:val="17"/>
                <w:szCs w:val="17"/>
              </w:rPr>
            </w:pPr>
          </w:p>
        </w:tc>
        <w:tc>
          <w:tcPr>
            <w:tcW w:w="140" w:type="dxa"/>
            <w:tcBorders>
              <w:bottom w:val="single" w:sz="8" w:space="0" w:color="auto"/>
            </w:tcBorders>
            <w:vAlign w:val="bottom"/>
          </w:tcPr>
          <w:p w14:paraId="337EB7CD" w14:textId="77777777" w:rsidR="001516AB" w:rsidRDefault="001516AB">
            <w:pPr>
              <w:rPr>
                <w:sz w:val="17"/>
                <w:szCs w:val="17"/>
              </w:rPr>
            </w:pPr>
          </w:p>
        </w:tc>
        <w:tc>
          <w:tcPr>
            <w:tcW w:w="40" w:type="dxa"/>
            <w:tcBorders>
              <w:bottom w:val="single" w:sz="8" w:space="0" w:color="auto"/>
            </w:tcBorders>
            <w:vAlign w:val="bottom"/>
          </w:tcPr>
          <w:p w14:paraId="1F5E146F" w14:textId="77777777" w:rsidR="001516AB" w:rsidRDefault="001516AB">
            <w:pPr>
              <w:rPr>
                <w:sz w:val="17"/>
                <w:szCs w:val="17"/>
              </w:rPr>
            </w:pPr>
          </w:p>
        </w:tc>
        <w:tc>
          <w:tcPr>
            <w:tcW w:w="20" w:type="dxa"/>
            <w:tcBorders>
              <w:bottom w:val="single" w:sz="8" w:space="0" w:color="auto"/>
            </w:tcBorders>
            <w:vAlign w:val="bottom"/>
          </w:tcPr>
          <w:p w14:paraId="77429B72" w14:textId="77777777" w:rsidR="001516AB" w:rsidRDefault="001516AB">
            <w:pPr>
              <w:rPr>
                <w:sz w:val="17"/>
                <w:szCs w:val="17"/>
              </w:rPr>
            </w:pPr>
          </w:p>
        </w:tc>
        <w:tc>
          <w:tcPr>
            <w:tcW w:w="60" w:type="dxa"/>
            <w:tcBorders>
              <w:bottom w:val="single" w:sz="8" w:space="0" w:color="auto"/>
              <w:right w:val="single" w:sz="8" w:space="0" w:color="auto"/>
            </w:tcBorders>
            <w:vAlign w:val="bottom"/>
          </w:tcPr>
          <w:p w14:paraId="51525C4C" w14:textId="77777777" w:rsidR="001516AB" w:rsidRDefault="001516AB">
            <w:pPr>
              <w:rPr>
                <w:sz w:val="17"/>
                <w:szCs w:val="17"/>
              </w:rPr>
            </w:pPr>
          </w:p>
        </w:tc>
        <w:tc>
          <w:tcPr>
            <w:tcW w:w="40" w:type="dxa"/>
            <w:tcBorders>
              <w:bottom w:val="single" w:sz="8" w:space="0" w:color="auto"/>
            </w:tcBorders>
            <w:vAlign w:val="bottom"/>
          </w:tcPr>
          <w:p w14:paraId="5FABC16D" w14:textId="77777777" w:rsidR="001516AB" w:rsidRDefault="001516AB">
            <w:pPr>
              <w:rPr>
                <w:sz w:val="17"/>
                <w:szCs w:val="17"/>
              </w:rPr>
            </w:pPr>
          </w:p>
        </w:tc>
        <w:tc>
          <w:tcPr>
            <w:tcW w:w="40" w:type="dxa"/>
            <w:tcBorders>
              <w:bottom w:val="single" w:sz="8" w:space="0" w:color="auto"/>
            </w:tcBorders>
            <w:vAlign w:val="bottom"/>
          </w:tcPr>
          <w:p w14:paraId="5B284910" w14:textId="77777777" w:rsidR="001516AB" w:rsidRDefault="001516AB">
            <w:pPr>
              <w:rPr>
                <w:sz w:val="17"/>
                <w:szCs w:val="17"/>
              </w:rPr>
            </w:pPr>
          </w:p>
        </w:tc>
        <w:tc>
          <w:tcPr>
            <w:tcW w:w="20" w:type="dxa"/>
            <w:tcBorders>
              <w:bottom w:val="single" w:sz="8" w:space="0" w:color="auto"/>
            </w:tcBorders>
            <w:vAlign w:val="bottom"/>
          </w:tcPr>
          <w:p w14:paraId="3387DC2E" w14:textId="77777777" w:rsidR="001516AB" w:rsidRDefault="001516AB">
            <w:pPr>
              <w:rPr>
                <w:sz w:val="17"/>
                <w:szCs w:val="17"/>
              </w:rPr>
            </w:pPr>
          </w:p>
        </w:tc>
        <w:tc>
          <w:tcPr>
            <w:tcW w:w="40" w:type="dxa"/>
            <w:tcBorders>
              <w:bottom w:val="single" w:sz="8" w:space="0" w:color="auto"/>
            </w:tcBorders>
            <w:vAlign w:val="bottom"/>
          </w:tcPr>
          <w:p w14:paraId="7E16A3BA" w14:textId="77777777" w:rsidR="001516AB" w:rsidRDefault="001516AB">
            <w:pPr>
              <w:rPr>
                <w:sz w:val="17"/>
                <w:szCs w:val="17"/>
              </w:rPr>
            </w:pPr>
          </w:p>
        </w:tc>
        <w:tc>
          <w:tcPr>
            <w:tcW w:w="40" w:type="dxa"/>
            <w:tcBorders>
              <w:bottom w:val="single" w:sz="8" w:space="0" w:color="auto"/>
            </w:tcBorders>
            <w:vAlign w:val="bottom"/>
          </w:tcPr>
          <w:p w14:paraId="459420AA" w14:textId="77777777" w:rsidR="001516AB" w:rsidRDefault="001516AB">
            <w:pPr>
              <w:rPr>
                <w:sz w:val="17"/>
                <w:szCs w:val="17"/>
              </w:rPr>
            </w:pPr>
          </w:p>
        </w:tc>
        <w:tc>
          <w:tcPr>
            <w:tcW w:w="80" w:type="dxa"/>
            <w:tcBorders>
              <w:bottom w:val="single" w:sz="8" w:space="0" w:color="auto"/>
              <w:right w:val="single" w:sz="8" w:space="0" w:color="auto"/>
            </w:tcBorders>
            <w:vAlign w:val="bottom"/>
          </w:tcPr>
          <w:p w14:paraId="5EB5EA9B" w14:textId="77777777" w:rsidR="001516AB" w:rsidRDefault="001516AB">
            <w:pPr>
              <w:rPr>
                <w:sz w:val="17"/>
                <w:szCs w:val="17"/>
              </w:rPr>
            </w:pPr>
          </w:p>
        </w:tc>
        <w:tc>
          <w:tcPr>
            <w:tcW w:w="40" w:type="dxa"/>
            <w:tcBorders>
              <w:bottom w:val="single" w:sz="8" w:space="0" w:color="auto"/>
            </w:tcBorders>
            <w:vAlign w:val="bottom"/>
          </w:tcPr>
          <w:p w14:paraId="03F615C7" w14:textId="77777777" w:rsidR="001516AB" w:rsidRDefault="001516AB">
            <w:pPr>
              <w:rPr>
                <w:sz w:val="17"/>
                <w:szCs w:val="17"/>
              </w:rPr>
            </w:pPr>
          </w:p>
        </w:tc>
        <w:tc>
          <w:tcPr>
            <w:tcW w:w="40" w:type="dxa"/>
            <w:tcBorders>
              <w:bottom w:val="single" w:sz="8" w:space="0" w:color="auto"/>
            </w:tcBorders>
            <w:vAlign w:val="bottom"/>
          </w:tcPr>
          <w:p w14:paraId="12AE2220" w14:textId="77777777" w:rsidR="001516AB" w:rsidRDefault="001516AB">
            <w:pPr>
              <w:rPr>
                <w:sz w:val="17"/>
                <w:szCs w:val="17"/>
              </w:rPr>
            </w:pPr>
          </w:p>
        </w:tc>
        <w:tc>
          <w:tcPr>
            <w:tcW w:w="440" w:type="dxa"/>
            <w:tcBorders>
              <w:bottom w:val="single" w:sz="8" w:space="0" w:color="auto"/>
            </w:tcBorders>
            <w:vAlign w:val="bottom"/>
          </w:tcPr>
          <w:p w14:paraId="3D5FED42" w14:textId="77777777" w:rsidR="001516AB" w:rsidRDefault="001516AB">
            <w:pPr>
              <w:rPr>
                <w:sz w:val="17"/>
                <w:szCs w:val="17"/>
              </w:rPr>
            </w:pPr>
          </w:p>
        </w:tc>
        <w:tc>
          <w:tcPr>
            <w:tcW w:w="200" w:type="dxa"/>
            <w:tcBorders>
              <w:right w:val="single" w:sz="8" w:space="0" w:color="auto"/>
            </w:tcBorders>
            <w:vAlign w:val="bottom"/>
          </w:tcPr>
          <w:p w14:paraId="241DC955" w14:textId="77777777" w:rsidR="001516AB" w:rsidRDefault="001516AB">
            <w:pPr>
              <w:rPr>
                <w:sz w:val="17"/>
                <w:szCs w:val="17"/>
              </w:rPr>
            </w:pPr>
          </w:p>
        </w:tc>
        <w:tc>
          <w:tcPr>
            <w:tcW w:w="220" w:type="dxa"/>
            <w:vAlign w:val="bottom"/>
          </w:tcPr>
          <w:p w14:paraId="25C178E1" w14:textId="77777777" w:rsidR="001516AB" w:rsidRDefault="001516AB">
            <w:pPr>
              <w:rPr>
                <w:sz w:val="17"/>
                <w:szCs w:val="17"/>
              </w:rPr>
            </w:pPr>
          </w:p>
        </w:tc>
        <w:tc>
          <w:tcPr>
            <w:tcW w:w="0" w:type="dxa"/>
            <w:vAlign w:val="bottom"/>
          </w:tcPr>
          <w:p w14:paraId="0A470FA8" w14:textId="77777777" w:rsidR="001516AB" w:rsidRDefault="001516AB">
            <w:pPr>
              <w:rPr>
                <w:sz w:val="1"/>
                <w:szCs w:val="1"/>
              </w:rPr>
            </w:pPr>
          </w:p>
        </w:tc>
      </w:tr>
      <w:tr w:rsidR="001516AB" w14:paraId="760993D3" w14:textId="77777777">
        <w:trPr>
          <w:trHeight w:val="129"/>
        </w:trPr>
        <w:tc>
          <w:tcPr>
            <w:tcW w:w="340" w:type="dxa"/>
            <w:vAlign w:val="bottom"/>
          </w:tcPr>
          <w:p w14:paraId="4FA757E8" w14:textId="77777777" w:rsidR="001516AB" w:rsidRDefault="001516AB">
            <w:pPr>
              <w:rPr>
                <w:sz w:val="11"/>
                <w:szCs w:val="11"/>
              </w:rPr>
            </w:pPr>
          </w:p>
        </w:tc>
        <w:tc>
          <w:tcPr>
            <w:tcW w:w="260" w:type="dxa"/>
            <w:vAlign w:val="bottom"/>
          </w:tcPr>
          <w:p w14:paraId="61E44555" w14:textId="77777777" w:rsidR="001516AB" w:rsidRDefault="001516AB">
            <w:pPr>
              <w:rPr>
                <w:sz w:val="11"/>
                <w:szCs w:val="11"/>
              </w:rPr>
            </w:pPr>
          </w:p>
        </w:tc>
        <w:tc>
          <w:tcPr>
            <w:tcW w:w="40" w:type="dxa"/>
            <w:vAlign w:val="bottom"/>
          </w:tcPr>
          <w:p w14:paraId="0D44B6DB" w14:textId="77777777" w:rsidR="001516AB" w:rsidRDefault="001516AB">
            <w:pPr>
              <w:rPr>
                <w:sz w:val="11"/>
                <w:szCs w:val="11"/>
              </w:rPr>
            </w:pPr>
          </w:p>
        </w:tc>
        <w:tc>
          <w:tcPr>
            <w:tcW w:w="60" w:type="dxa"/>
            <w:vAlign w:val="bottom"/>
          </w:tcPr>
          <w:p w14:paraId="2027B565" w14:textId="77777777" w:rsidR="001516AB" w:rsidRDefault="001516AB">
            <w:pPr>
              <w:rPr>
                <w:sz w:val="11"/>
                <w:szCs w:val="11"/>
              </w:rPr>
            </w:pPr>
          </w:p>
        </w:tc>
        <w:tc>
          <w:tcPr>
            <w:tcW w:w="60" w:type="dxa"/>
            <w:vAlign w:val="bottom"/>
          </w:tcPr>
          <w:p w14:paraId="2E66A242" w14:textId="77777777" w:rsidR="001516AB" w:rsidRDefault="001516AB">
            <w:pPr>
              <w:rPr>
                <w:sz w:val="11"/>
                <w:szCs w:val="11"/>
              </w:rPr>
            </w:pPr>
          </w:p>
        </w:tc>
        <w:tc>
          <w:tcPr>
            <w:tcW w:w="60" w:type="dxa"/>
            <w:vAlign w:val="bottom"/>
          </w:tcPr>
          <w:p w14:paraId="326B8B27" w14:textId="77777777" w:rsidR="001516AB" w:rsidRDefault="001516AB">
            <w:pPr>
              <w:rPr>
                <w:sz w:val="11"/>
                <w:szCs w:val="11"/>
              </w:rPr>
            </w:pPr>
          </w:p>
        </w:tc>
        <w:tc>
          <w:tcPr>
            <w:tcW w:w="40" w:type="dxa"/>
            <w:vAlign w:val="bottom"/>
          </w:tcPr>
          <w:p w14:paraId="62C63474" w14:textId="77777777" w:rsidR="001516AB" w:rsidRDefault="001516AB">
            <w:pPr>
              <w:rPr>
                <w:sz w:val="11"/>
                <w:szCs w:val="11"/>
              </w:rPr>
            </w:pPr>
          </w:p>
        </w:tc>
        <w:tc>
          <w:tcPr>
            <w:tcW w:w="40" w:type="dxa"/>
            <w:vAlign w:val="bottom"/>
          </w:tcPr>
          <w:p w14:paraId="68D72572" w14:textId="77777777" w:rsidR="001516AB" w:rsidRDefault="001516AB">
            <w:pPr>
              <w:rPr>
                <w:sz w:val="11"/>
                <w:szCs w:val="11"/>
              </w:rPr>
            </w:pPr>
          </w:p>
        </w:tc>
        <w:tc>
          <w:tcPr>
            <w:tcW w:w="60" w:type="dxa"/>
            <w:tcBorders>
              <w:right w:val="single" w:sz="8" w:space="0" w:color="auto"/>
            </w:tcBorders>
            <w:vAlign w:val="bottom"/>
          </w:tcPr>
          <w:p w14:paraId="20C4886B" w14:textId="77777777" w:rsidR="001516AB" w:rsidRDefault="001516AB">
            <w:pPr>
              <w:rPr>
                <w:sz w:val="11"/>
                <w:szCs w:val="11"/>
              </w:rPr>
            </w:pPr>
          </w:p>
        </w:tc>
        <w:tc>
          <w:tcPr>
            <w:tcW w:w="220" w:type="dxa"/>
            <w:tcBorders>
              <w:right w:val="single" w:sz="8" w:space="0" w:color="auto"/>
            </w:tcBorders>
            <w:vAlign w:val="bottom"/>
          </w:tcPr>
          <w:p w14:paraId="2EB229F8" w14:textId="77777777" w:rsidR="001516AB" w:rsidRDefault="001516AB">
            <w:pPr>
              <w:rPr>
                <w:sz w:val="11"/>
                <w:szCs w:val="11"/>
              </w:rPr>
            </w:pPr>
          </w:p>
        </w:tc>
        <w:tc>
          <w:tcPr>
            <w:tcW w:w="540" w:type="dxa"/>
            <w:gridSpan w:val="2"/>
            <w:textDirection w:val="btLr"/>
            <w:vAlign w:val="bottom"/>
          </w:tcPr>
          <w:p w14:paraId="0400D24F" w14:textId="77777777" w:rsidR="001516AB" w:rsidRDefault="0066520C">
            <w:pPr>
              <w:ind w:left="414"/>
              <w:rPr>
                <w:sz w:val="20"/>
                <w:szCs w:val="20"/>
              </w:rPr>
            </w:pPr>
            <w:r>
              <w:rPr>
                <w:rFonts w:ascii="Arial" w:eastAsia="Arial" w:hAnsi="Arial" w:cs="Arial"/>
                <w:w w:val="97"/>
                <w:sz w:val="11"/>
                <w:szCs w:val="11"/>
              </w:rPr>
              <w:t>20</w:t>
            </w:r>
          </w:p>
        </w:tc>
        <w:tc>
          <w:tcPr>
            <w:tcW w:w="260" w:type="dxa"/>
            <w:gridSpan w:val="4"/>
            <w:textDirection w:val="btLr"/>
            <w:vAlign w:val="bottom"/>
          </w:tcPr>
          <w:p w14:paraId="2E90D18E" w14:textId="77777777" w:rsidR="001516AB" w:rsidRDefault="0066520C">
            <w:pPr>
              <w:ind w:left="134"/>
              <w:rPr>
                <w:sz w:val="20"/>
                <w:szCs w:val="20"/>
              </w:rPr>
            </w:pPr>
            <w:r>
              <w:rPr>
                <w:rFonts w:ascii="Arial" w:eastAsia="Arial" w:hAnsi="Arial" w:cs="Arial"/>
                <w:w w:val="97"/>
                <w:sz w:val="11"/>
                <w:szCs w:val="11"/>
              </w:rPr>
              <w:t>19</w:t>
            </w:r>
          </w:p>
        </w:tc>
        <w:tc>
          <w:tcPr>
            <w:tcW w:w="60" w:type="dxa"/>
            <w:vAlign w:val="bottom"/>
          </w:tcPr>
          <w:p w14:paraId="04C3F88D" w14:textId="77777777" w:rsidR="001516AB" w:rsidRDefault="001516AB">
            <w:pPr>
              <w:rPr>
                <w:sz w:val="11"/>
                <w:szCs w:val="11"/>
              </w:rPr>
            </w:pPr>
          </w:p>
        </w:tc>
        <w:tc>
          <w:tcPr>
            <w:tcW w:w="300" w:type="dxa"/>
            <w:gridSpan w:val="2"/>
            <w:textDirection w:val="btLr"/>
            <w:vAlign w:val="bottom"/>
          </w:tcPr>
          <w:p w14:paraId="6D22E308" w14:textId="77777777" w:rsidR="001516AB" w:rsidRDefault="0066520C">
            <w:pPr>
              <w:ind w:left="86"/>
              <w:rPr>
                <w:sz w:val="20"/>
                <w:szCs w:val="20"/>
              </w:rPr>
            </w:pPr>
            <w:r>
              <w:rPr>
                <w:rFonts w:ascii="Arial" w:eastAsia="Arial" w:hAnsi="Arial" w:cs="Arial"/>
                <w:w w:val="97"/>
                <w:sz w:val="11"/>
                <w:szCs w:val="11"/>
              </w:rPr>
              <w:t>18</w:t>
            </w:r>
          </w:p>
        </w:tc>
        <w:tc>
          <w:tcPr>
            <w:tcW w:w="160" w:type="dxa"/>
            <w:gridSpan w:val="4"/>
            <w:textDirection w:val="btLr"/>
            <w:vAlign w:val="bottom"/>
          </w:tcPr>
          <w:p w14:paraId="6E6C9161" w14:textId="77777777" w:rsidR="001516AB" w:rsidRDefault="0066520C">
            <w:pPr>
              <w:ind w:left="34"/>
              <w:rPr>
                <w:sz w:val="20"/>
                <w:szCs w:val="20"/>
              </w:rPr>
            </w:pPr>
            <w:r>
              <w:rPr>
                <w:rFonts w:ascii="Arial" w:eastAsia="Arial" w:hAnsi="Arial" w:cs="Arial"/>
                <w:w w:val="97"/>
                <w:sz w:val="11"/>
                <w:szCs w:val="11"/>
              </w:rPr>
              <w:t>17</w:t>
            </w:r>
          </w:p>
        </w:tc>
        <w:tc>
          <w:tcPr>
            <w:tcW w:w="40" w:type="dxa"/>
            <w:vAlign w:val="bottom"/>
          </w:tcPr>
          <w:p w14:paraId="56123098" w14:textId="77777777" w:rsidR="001516AB" w:rsidRDefault="001516AB">
            <w:pPr>
              <w:rPr>
                <w:sz w:val="11"/>
                <w:szCs w:val="11"/>
              </w:rPr>
            </w:pPr>
          </w:p>
        </w:tc>
        <w:tc>
          <w:tcPr>
            <w:tcW w:w="220" w:type="dxa"/>
            <w:gridSpan w:val="5"/>
            <w:textDirection w:val="btLr"/>
            <w:vAlign w:val="bottom"/>
          </w:tcPr>
          <w:p w14:paraId="12DF28E3" w14:textId="77777777" w:rsidR="001516AB" w:rsidRDefault="0066520C">
            <w:pPr>
              <w:rPr>
                <w:sz w:val="20"/>
                <w:szCs w:val="20"/>
              </w:rPr>
            </w:pPr>
            <w:r>
              <w:rPr>
                <w:rFonts w:ascii="Arial" w:eastAsia="Arial" w:hAnsi="Arial" w:cs="Arial"/>
                <w:w w:val="97"/>
                <w:sz w:val="11"/>
                <w:szCs w:val="11"/>
              </w:rPr>
              <w:t>16</w:t>
            </w:r>
          </w:p>
        </w:tc>
        <w:tc>
          <w:tcPr>
            <w:tcW w:w="40" w:type="dxa"/>
            <w:vAlign w:val="bottom"/>
          </w:tcPr>
          <w:p w14:paraId="16305500" w14:textId="77777777" w:rsidR="001516AB" w:rsidRDefault="001516AB">
            <w:pPr>
              <w:rPr>
                <w:sz w:val="11"/>
                <w:szCs w:val="11"/>
              </w:rPr>
            </w:pPr>
          </w:p>
        </w:tc>
        <w:tc>
          <w:tcPr>
            <w:tcW w:w="440" w:type="dxa"/>
            <w:tcBorders>
              <w:right w:val="single" w:sz="8" w:space="0" w:color="auto"/>
            </w:tcBorders>
            <w:vAlign w:val="bottom"/>
          </w:tcPr>
          <w:p w14:paraId="57398DE2" w14:textId="77777777" w:rsidR="001516AB" w:rsidRDefault="001516AB">
            <w:pPr>
              <w:rPr>
                <w:sz w:val="11"/>
                <w:szCs w:val="11"/>
              </w:rPr>
            </w:pPr>
          </w:p>
        </w:tc>
        <w:tc>
          <w:tcPr>
            <w:tcW w:w="200" w:type="dxa"/>
            <w:tcBorders>
              <w:right w:val="single" w:sz="8" w:space="0" w:color="auto"/>
            </w:tcBorders>
            <w:vAlign w:val="bottom"/>
          </w:tcPr>
          <w:p w14:paraId="5604E95F" w14:textId="77777777" w:rsidR="001516AB" w:rsidRDefault="001516AB">
            <w:pPr>
              <w:rPr>
                <w:sz w:val="11"/>
                <w:szCs w:val="11"/>
              </w:rPr>
            </w:pPr>
          </w:p>
        </w:tc>
        <w:tc>
          <w:tcPr>
            <w:tcW w:w="220" w:type="dxa"/>
            <w:vAlign w:val="bottom"/>
          </w:tcPr>
          <w:p w14:paraId="1579CC4A" w14:textId="77777777" w:rsidR="001516AB" w:rsidRDefault="001516AB">
            <w:pPr>
              <w:rPr>
                <w:sz w:val="11"/>
                <w:szCs w:val="11"/>
              </w:rPr>
            </w:pPr>
          </w:p>
        </w:tc>
        <w:tc>
          <w:tcPr>
            <w:tcW w:w="0" w:type="dxa"/>
            <w:vAlign w:val="bottom"/>
          </w:tcPr>
          <w:p w14:paraId="7C9EE023" w14:textId="77777777" w:rsidR="001516AB" w:rsidRDefault="001516AB">
            <w:pPr>
              <w:rPr>
                <w:sz w:val="1"/>
                <w:szCs w:val="1"/>
              </w:rPr>
            </w:pPr>
          </w:p>
        </w:tc>
      </w:tr>
      <w:tr w:rsidR="001516AB" w14:paraId="386974D9" w14:textId="77777777">
        <w:trPr>
          <w:trHeight w:val="277"/>
        </w:trPr>
        <w:tc>
          <w:tcPr>
            <w:tcW w:w="340" w:type="dxa"/>
            <w:vAlign w:val="bottom"/>
          </w:tcPr>
          <w:p w14:paraId="68790242" w14:textId="77777777" w:rsidR="001516AB" w:rsidRDefault="001516AB">
            <w:pPr>
              <w:rPr>
                <w:sz w:val="24"/>
                <w:szCs w:val="24"/>
              </w:rPr>
            </w:pPr>
          </w:p>
        </w:tc>
        <w:tc>
          <w:tcPr>
            <w:tcW w:w="620" w:type="dxa"/>
            <w:gridSpan w:val="8"/>
            <w:vMerge w:val="restart"/>
            <w:tcBorders>
              <w:right w:val="single" w:sz="8" w:space="0" w:color="auto"/>
            </w:tcBorders>
            <w:vAlign w:val="bottom"/>
          </w:tcPr>
          <w:p w14:paraId="05587A84" w14:textId="77777777" w:rsidR="001516AB" w:rsidRDefault="0066520C">
            <w:pPr>
              <w:ind w:left="20"/>
              <w:rPr>
                <w:sz w:val="20"/>
                <w:szCs w:val="20"/>
              </w:rPr>
            </w:pPr>
            <w:r>
              <w:rPr>
                <w:rFonts w:ascii="Arial" w:eastAsia="Arial" w:hAnsi="Arial" w:cs="Arial"/>
                <w:sz w:val="11"/>
                <w:szCs w:val="11"/>
              </w:rPr>
              <w:t>SCLK</w:t>
            </w:r>
          </w:p>
        </w:tc>
        <w:tc>
          <w:tcPr>
            <w:tcW w:w="220" w:type="dxa"/>
            <w:tcBorders>
              <w:right w:val="single" w:sz="8" w:space="0" w:color="auto"/>
            </w:tcBorders>
            <w:vAlign w:val="bottom"/>
          </w:tcPr>
          <w:p w14:paraId="2E60D9F1" w14:textId="77777777" w:rsidR="001516AB" w:rsidRDefault="001516AB">
            <w:pPr>
              <w:rPr>
                <w:sz w:val="24"/>
                <w:szCs w:val="24"/>
              </w:rPr>
            </w:pPr>
          </w:p>
        </w:tc>
        <w:tc>
          <w:tcPr>
            <w:tcW w:w="540" w:type="dxa"/>
            <w:gridSpan w:val="2"/>
            <w:textDirection w:val="btLr"/>
            <w:vAlign w:val="bottom"/>
          </w:tcPr>
          <w:p w14:paraId="5495D109" w14:textId="77777777" w:rsidR="001516AB" w:rsidRDefault="0066520C">
            <w:pPr>
              <w:ind w:left="414"/>
              <w:rPr>
                <w:sz w:val="20"/>
                <w:szCs w:val="20"/>
              </w:rPr>
            </w:pPr>
            <w:r>
              <w:rPr>
                <w:rFonts w:ascii="Arial" w:eastAsia="Arial" w:hAnsi="Arial" w:cs="Arial"/>
                <w:w w:val="95"/>
                <w:sz w:val="11"/>
                <w:szCs w:val="11"/>
              </w:rPr>
              <w:t>SI</w:t>
            </w:r>
          </w:p>
        </w:tc>
        <w:tc>
          <w:tcPr>
            <w:tcW w:w="120" w:type="dxa"/>
            <w:vAlign w:val="bottom"/>
          </w:tcPr>
          <w:p w14:paraId="128121FC" w14:textId="77777777" w:rsidR="001516AB" w:rsidRDefault="001516AB">
            <w:pPr>
              <w:rPr>
                <w:sz w:val="24"/>
                <w:szCs w:val="24"/>
              </w:rPr>
            </w:pPr>
          </w:p>
        </w:tc>
        <w:tc>
          <w:tcPr>
            <w:tcW w:w="200" w:type="dxa"/>
            <w:gridSpan w:val="4"/>
            <w:textDirection w:val="btLr"/>
            <w:vAlign w:val="bottom"/>
          </w:tcPr>
          <w:p w14:paraId="7F01809B" w14:textId="77777777" w:rsidR="001516AB" w:rsidRDefault="0066520C">
            <w:pPr>
              <w:ind w:left="28"/>
              <w:rPr>
                <w:sz w:val="20"/>
                <w:szCs w:val="20"/>
              </w:rPr>
            </w:pPr>
            <w:r>
              <w:rPr>
                <w:rFonts w:ascii="Arial" w:eastAsia="Arial" w:hAnsi="Arial" w:cs="Arial"/>
                <w:w w:val="97"/>
                <w:sz w:val="11"/>
                <w:szCs w:val="11"/>
              </w:rPr>
              <w:t>GND</w:t>
            </w:r>
          </w:p>
        </w:tc>
        <w:tc>
          <w:tcPr>
            <w:tcW w:w="300" w:type="dxa"/>
            <w:gridSpan w:val="2"/>
            <w:textDirection w:val="btLr"/>
            <w:vAlign w:val="bottom"/>
          </w:tcPr>
          <w:p w14:paraId="77AFC61F" w14:textId="77777777" w:rsidR="001516AB" w:rsidRDefault="0066520C">
            <w:pPr>
              <w:ind w:left="103"/>
              <w:rPr>
                <w:sz w:val="20"/>
                <w:szCs w:val="20"/>
              </w:rPr>
            </w:pPr>
            <w:r>
              <w:rPr>
                <w:rFonts w:ascii="Arial" w:eastAsia="Arial" w:hAnsi="Arial" w:cs="Arial"/>
                <w:w w:val="71"/>
                <w:sz w:val="9"/>
                <w:szCs w:val="9"/>
              </w:rPr>
              <w:t>DGUARD</w:t>
            </w:r>
          </w:p>
        </w:tc>
        <w:tc>
          <w:tcPr>
            <w:tcW w:w="40" w:type="dxa"/>
            <w:vAlign w:val="bottom"/>
          </w:tcPr>
          <w:p w14:paraId="2D50915E" w14:textId="77777777" w:rsidR="001516AB" w:rsidRDefault="001516AB">
            <w:pPr>
              <w:rPr>
                <w:sz w:val="24"/>
                <w:szCs w:val="24"/>
              </w:rPr>
            </w:pPr>
          </w:p>
        </w:tc>
        <w:tc>
          <w:tcPr>
            <w:tcW w:w="160" w:type="dxa"/>
            <w:gridSpan w:val="4"/>
            <w:textDirection w:val="btLr"/>
            <w:vAlign w:val="bottom"/>
          </w:tcPr>
          <w:p w14:paraId="06E5919A" w14:textId="77777777" w:rsidR="001516AB" w:rsidRDefault="0066520C">
            <w:pPr>
              <w:ind w:left="3"/>
              <w:rPr>
                <w:sz w:val="20"/>
                <w:szCs w:val="20"/>
              </w:rPr>
            </w:pPr>
            <w:r>
              <w:rPr>
                <w:rFonts w:ascii="Arial" w:eastAsia="Arial" w:hAnsi="Arial" w:cs="Arial"/>
                <w:w w:val="84"/>
                <w:sz w:val="11"/>
                <w:szCs w:val="11"/>
              </w:rPr>
              <w:t>RBIAS</w:t>
            </w:r>
          </w:p>
        </w:tc>
        <w:tc>
          <w:tcPr>
            <w:tcW w:w="20" w:type="dxa"/>
            <w:vAlign w:val="bottom"/>
          </w:tcPr>
          <w:p w14:paraId="300F7B3E" w14:textId="77777777" w:rsidR="001516AB" w:rsidRDefault="001516AB">
            <w:pPr>
              <w:rPr>
                <w:sz w:val="24"/>
                <w:szCs w:val="24"/>
              </w:rPr>
            </w:pPr>
          </w:p>
        </w:tc>
        <w:tc>
          <w:tcPr>
            <w:tcW w:w="40" w:type="dxa"/>
            <w:vAlign w:val="bottom"/>
          </w:tcPr>
          <w:p w14:paraId="5CF7B923" w14:textId="77777777" w:rsidR="001516AB" w:rsidRDefault="001516AB">
            <w:pPr>
              <w:rPr>
                <w:sz w:val="24"/>
                <w:szCs w:val="24"/>
              </w:rPr>
            </w:pPr>
          </w:p>
        </w:tc>
        <w:tc>
          <w:tcPr>
            <w:tcW w:w="640" w:type="dxa"/>
            <w:gridSpan w:val="5"/>
            <w:tcBorders>
              <w:right w:val="single" w:sz="8" w:space="0" w:color="auto"/>
            </w:tcBorders>
            <w:textDirection w:val="btLr"/>
            <w:vAlign w:val="bottom"/>
          </w:tcPr>
          <w:p w14:paraId="268655B9" w14:textId="77777777" w:rsidR="001516AB" w:rsidRDefault="0066520C">
            <w:pPr>
              <w:ind w:right="473"/>
              <w:rPr>
                <w:sz w:val="20"/>
                <w:szCs w:val="20"/>
              </w:rPr>
            </w:pPr>
            <w:r>
              <w:rPr>
                <w:rFonts w:ascii="Arial" w:eastAsia="Arial" w:hAnsi="Arial" w:cs="Arial"/>
                <w:w w:val="97"/>
                <w:sz w:val="11"/>
                <w:szCs w:val="11"/>
              </w:rPr>
              <w:t>GND</w:t>
            </w:r>
          </w:p>
        </w:tc>
        <w:tc>
          <w:tcPr>
            <w:tcW w:w="200" w:type="dxa"/>
            <w:tcBorders>
              <w:right w:val="single" w:sz="8" w:space="0" w:color="auto"/>
            </w:tcBorders>
            <w:vAlign w:val="bottom"/>
          </w:tcPr>
          <w:p w14:paraId="0A93642A" w14:textId="77777777" w:rsidR="001516AB" w:rsidRDefault="001516AB">
            <w:pPr>
              <w:rPr>
                <w:sz w:val="24"/>
                <w:szCs w:val="24"/>
              </w:rPr>
            </w:pPr>
          </w:p>
        </w:tc>
        <w:tc>
          <w:tcPr>
            <w:tcW w:w="220" w:type="dxa"/>
            <w:vAlign w:val="bottom"/>
          </w:tcPr>
          <w:p w14:paraId="53765D73" w14:textId="77777777" w:rsidR="001516AB" w:rsidRDefault="001516AB">
            <w:pPr>
              <w:rPr>
                <w:sz w:val="24"/>
                <w:szCs w:val="24"/>
              </w:rPr>
            </w:pPr>
          </w:p>
        </w:tc>
        <w:tc>
          <w:tcPr>
            <w:tcW w:w="0" w:type="dxa"/>
            <w:vAlign w:val="bottom"/>
          </w:tcPr>
          <w:p w14:paraId="7EEBD579" w14:textId="77777777" w:rsidR="001516AB" w:rsidRDefault="001516AB">
            <w:pPr>
              <w:rPr>
                <w:sz w:val="1"/>
                <w:szCs w:val="1"/>
              </w:rPr>
            </w:pPr>
          </w:p>
        </w:tc>
      </w:tr>
      <w:tr w:rsidR="001516AB" w14:paraId="4D962DA3" w14:textId="77777777">
        <w:trPr>
          <w:trHeight w:val="113"/>
        </w:trPr>
        <w:tc>
          <w:tcPr>
            <w:tcW w:w="340" w:type="dxa"/>
            <w:vAlign w:val="bottom"/>
          </w:tcPr>
          <w:p w14:paraId="40B48645" w14:textId="77777777" w:rsidR="001516AB" w:rsidRDefault="001516AB">
            <w:pPr>
              <w:rPr>
                <w:sz w:val="9"/>
                <w:szCs w:val="9"/>
              </w:rPr>
            </w:pPr>
          </w:p>
        </w:tc>
        <w:tc>
          <w:tcPr>
            <w:tcW w:w="620" w:type="dxa"/>
            <w:gridSpan w:val="8"/>
            <w:vMerge/>
            <w:tcBorders>
              <w:bottom w:val="single" w:sz="8" w:space="0" w:color="auto"/>
              <w:right w:val="single" w:sz="8" w:space="0" w:color="auto"/>
            </w:tcBorders>
            <w:vAlign w:val="bottom"/>
          </w:tcPr>
          <w:p w14:paraId="688FCBF2" w14:textId="77777777" w:rsidR="001516AB" w:rsidRDefault="001516AB">
            <w:pPr>
              <w:rPr>
                <w:sz w:val="9"/>
                <w:szCs w:val="9"/>
              </w:rPr>
            </w:pPr>
          </w:p>
        </w:tc>
        <w:tc>
          <w:tcPr>
            <w:tcW w:w="220" w:type="dxa"/>
            <w:tcBorders>
              <w:bottom w:val="single" w:sz="8" w:space="0" w:color="auto"/>
              <w:right w:val="single" w:sz="8" w:space="0" w:color="auto"/>
            </w:tcBorders>
            <w:vAlign w:val="bottom"/>
          </w:tcPr>
          <w:p w14:paraId="6F8FFCAC" w14:textId="77777777" w:rsidR="001516AB" w:rsidRDefault="001516AB">
            <w:pPr>
              <w:rPr>
                <w:sz w:val="9"/>
                <w:szCs w:val="9"/>
              </w:rPr>
            </w:pPr>
          </w:p>
        </w:tc>
        <w:tc>
          <w:tcPr>
            <w:tcW w:w="540" w:type="dxa"/>
            <w:gridSpan w:val="2"/>
            <w:vMerge w:val="restart"/>
            <w:vAlign w:val="bottom"/>
          </w:tcPr>
          <w:p w14:paraId="01DD32B2" w14:textId="77777777" w:rsidR="001516AB" w:rsidRDefault="0066520C">
            <w:pPr>
              <w:rPr>
                <w:sz w:val="20"/>
                <w:szCs w:val="20"/>
              </w:rPr>
            </w:pPr>
            <w:r>
              <w:rPr>
                <w:rFonts w:ascii="Arial" w:eastAsia="Arial" w:hAnsi="Arial" w:cs="Arial"/>
                <w:sz w:val="11"/>
                <w:szCs w:val="11"/>
              </w:rPr>
              <w:t>1 SCLK</w:t>
            </w:r>
          </w:p>
        </w:tc>
        <w:tc>
          <w:tcPr>
            <w:tcW w:w="120" w:type="dxa"/>
            <w:vAlign w:val="bottom"/>
          </w:tcPr>
          <w:p w14:paraId="1DEE92D5" w14:textId="77777777" w:rsidR="001516AB" w:rsidRDefault="001516AB">
            <w:pPr>
              <w:rPr>
                <w:sz w:val="9"/>
                <w:szCs w:val="9"/>
              </w:rPr>
            </w:pPr>
          </w:p>
        </w:tc>
        <w:tc>
          <w:tcPr>
            <w:tcW w:w="40" w:type="dxa"/>
            <w:vAlign w:val="bottom"/>
          </w:tcPr>
          <w:p w14:paraId="6483C9C0" w14:textId="77777777" w:rsidR="001516AB" w:rsidRDefault="001516AB">
            <w:pPr>
              <w:rPr>
                <w:sz w:val="9"/>
                <w:szCs w:val="9"/>
              </w:rPr>
            </w:pPr>
          </w:p>
        </w:tc>
        <w:tc>
          <w:tcPr>
            <w:tcW w:w="60" w:type="dxa"/>
            <w:vAlign w:val="bottom"/>
          </w:tcPr>
          <w:p w14:paraId="2EDFA976" w14:textId="77777777" w:rsidR="001516AB" w:rsidRDefault="001516AB">
            <w:pPr>
              <w:rPr>
                <w:sz w:val="9"/>
                <w:szCs w:val="9"/>
              </w:rPr>
            </w:pPr>
          </w:p>
        </w:tc>
        <w:tc>
          <w:tcPr>
            <w:tcW w:w="40" w:type="dxa"/>
            <w:vAlign w:val="bottom"/>
          </w:tcPr>
          <w:p w14:paraId="5574DE1F" w14:textId="77777777" w:rsidR="001516AB" w:rsidRDefault="001516AB">
            <w:pPr>
              <w:rPr>
                <w:sz w:val="9"/>
                <w:szCs w:val="9"/>
              </w:rPr>
            </w:pPr>
          </w:p>
        </w:tc>
        <w:tc>
          <w:tcPr>
            <w:tcW w:w="60" w:type="dxa"/>
            <w:vAlign w:val="bottom"/>
          </w:tcPr>
          <w:p w14:paraId="7F7A2552" w14:textId="77777777" w:rsidR="001516AB" w:rsidRDefault="001516AB">
            <w:pPr>
              <w:rPr>
                <w:sz w:val="9"/>
                <w:szCs w:val="9"/>
              </w:rPr>
            </w:pPr>
          </w:p>
        </w:tc>
        <w:tc>
          <w:tcPr>
            <w:tcW w:w="160" w:type="dxa"/>
            <w:vAlign w:val="bottom"/>
          </w:tcPr>
          <w:p w14:paraId="0BF6C7BC" w14:textId="77777777" w:rsidR="001516AB" w:rsidRDefault="001516AB">
            <w:pPr>
              <w:rPr>
                <w:sz w:val="9"/>
                <w:szCs w:val="9"/>
              </w:rPr>
            </w:pPr>
          </w:p>
        </w:tc>
        <w:tc>
          <w:tcPr>
            <w:tcW w:w="140" w:type="dxa"/>
            <w:vAlign w:val="bottom"/>
          </w:tcPr>
          <w:p w14:paraId="15591E0A" w14:textId="77777777" w:rsidR="001516AB" w:rsidRDefault="001516AB">
            <w:pPr>
              <w:rPr>
                <w:sz w:val="9"/>
                <w:szCs w:val="9"/>
              </w:rPr>
            </w:pPr>
          </w:p>
        </w:tc>
        <w:tc>
          <w:tcPr>
            <w:tcW w:w="40" w:type="dxa"/>
            <w:vAlign w:val="bottom"/>
          </w:tcPr>
          <w:p w14:paraId="16E21597" w14:textId="77777777" w:rsidR="001516AB" w:rsidRDefault="001516AB">
            <w:pPr>
              <w:rPr>
                <w:sz w:val="9"/>
                <w:szCs w:val="9"/>
              </w:rPr>
            </w:pPr>
          </w:p>
        </w:tc>
        <w:tc>
          <w:tcPr>
            <w:tcW w:w="20" w:type="dxa"/>
            <w:vAlign w:val="bottom"/>
          </w:tcPr>
          <w:p w14:paraId="7A62FEEB" w14:textId="77777777" w:rsidR="001516AB" w:rsidRDefault="001516AB">
            <w:pPr>
              <w:rPr>
                <w:sz w:val="9"/>
                <w:szCs w:val="9"/>
              </w:rPr>
            </w:pPr>
          </w:p>
        </w:tc>
        <w:tc>
          <w:tcPr>
            <w:tcW w:w="60" w:type="dxa"/>
            <w:vAlign w:val="bottom"/>
          </w:tcPr>
          <w:p w14:paraId="42DA7EFF" w14:textId="77777777" w:rsidR="001516AB" w:rsidRDefault="001516AB">
            <w:pPr>
              <w:rPr>
                <w:sz w:val="9"/>
                <w:szCs w:val="9"/>
              </w:rPr>
            </w:pPr>
          </w:p>
        </w:tc>
        <w:tc>
          <w:tcPr>
            <w:tcW w:w="40" w:type="dxa"/>
            <w:vAlign w:val="bottom"/>
          </w:tcPr>
          <w:p w14:paraId="5346DFC4" w14:textId="77777777" w:rsidR="001516AB" w:rsidRDefault="001516AB">
            <w:pPr>
              <w:rPr>
                <w:sz w:val="9"/>
                <w:szCs w:val="9"/>
              </w:rPr>
            </w:pPr>
          </w:p>
        </w:tc>
        <w:tc>
          <w:tcPr>
            <w:tcW w:w="40" w:type="dxa"/>
            <w:vAlign w:val="bottom"/>
          </w:tcPr>
          <w:p w14:paraId="610347F4" w14:textId="77777777" w:rsidR="001516AB" w:rsidRDefault="001516AB">
            <w:pPr>
              <w:rPr>
                <w:sz w:val="9"/>
                <w:szCs w:val="9"/>
              </w:rPr>
            </w:pPr>
          </w:p>
        </w:tc>
        <w:tc>
          <w:tcPr>
            <w:tcW w:w="20" w:type="dxa"/>
            <w:vAlign w:val="bottom"/>
          </w:tcPr>
          <w:p w14:paraId="55EC4F1B" w14:textId="77777777" w:rsidR="001516AB" w:rsidRDefault="001516AB">
            <w:pPr>
              <w:rPr>
                <w:sz w:val="9"/>
                <w:szCs w:val="9"/>
              </w:rPr>
            </w:pPr>
          </w:p>
        </w:tc>
        <w:tc>
          <w:tcPr>
            <w:tcW w:w="40" w:type="dxa"/>
            <w:vAlign w:val="bottom"/>
          </w:tcPr>
          <w:p w14:paraId="65A39520" w14:textId="77777777" w:rsidR="001516AB" w:rsidRDefault="001516AB">
            <w:pPr>
              <w:rPr>
                <w:sz w:val="9"/>
                <w:szCs w:val="9"/>
              </w:rPr>
            </w:pPr>
          </w:p>
        </w:tc>
        <w:tc>
          <w:tcPr>
            <w:tcW w:w="40" w:type="dxa"/>
            <w:vAlign w:val="bottom"/>
          </w:tcPr>
          <w:p w14:paraId="4F9CD00E" w14:textId="77777777" w:rsidR="001516AB" w:rsidRDefault="001516AB">
            <w:pPr>
              <w:rPr>
                <w:sz w:val="9"/>
                <w:szCs w:val="9"/>
              </w:rPr>
            </w:pPr>
          </w:p>
        </w:tc>
        <w:tc>
          <w:tcPr>
            <w:tcW w:w="80" w:type="dxa"/>
            <w:vAlign w:val="bottom"/>
          </w:tcPr>
          <w:p w14:paraId="4DE68459" w14:textId="77777777" w:rsidR="001516AB" w:rsidRDefault="001516AB">
            <w:pPr>
              <w:rPr>
                <w:sz w:val="9"/>
                <w:szCs w:val="9"/>
              </w:rPr>
            </w:pPr>
          </w:p>
        </w:tc>
        <w:tc>
          <w:tcPr>
            <w:tcW w:w="520" w:type="dxa"/>
            <w:gridSpan w:val="3"/>
            <w:vMerge w:val="restart"/>
            <w:tcBorders>
              <w:right w:val="single" w:sz="8" w:space="0" w:color="auto"/>
            </w:tcBorders>
            <w:vAlign w:val="bottom"/>
          </w:tcPr>
          <w:p w14:paraId="1F702D51" w14:textId="77777777" w:rsidR="001516AB" w:rsidRDefault="0066520C">
            <w:pPr>
              <w:ind w:right="40"/>
              <w:jc w:val="right"/>
              <w:rPr>
                <w:sz w:val="20"/>
                <w:szCs w:val="20"/>
              </w:rPr>
            </w:pPr>
            <w:r>
              <w:rPr>
                <w:rFonts w:ascii="Arial" w:eastAsia="Arial" w:hAnsi="Arial" w:cs="Arial"/>
                <w:sz w:val="11"/>
                <w:szCs w:val="11"/>
              </w:rPr>
              <w:t>AVDD 15</w:t>
            </w:r>
          </w:p>
        </w:tc>
        <w:tc>
          <w:tcPr>
            <w:tcW w:w="200" w:type="dxa"/>
            <w:tcBorders>
              <w:bottom w:val="single" w:sz="8" w:space="0" w:color="auto"/>
              <w:right w:val="single" w:sz="8" w:space="0" w:color="auto"/>
            </w:tcBorders>
            <w:vAlign w:val="bottom"/>
          </w:tcPr>
          <w:p w14:paraId="2D872DE1" w14:textId="77777777" w:rsidR="001516AB" w:rsidRDefault="001516AB">
            <w:pPr>
              <w:rPr>
                <w:sz w:val="9"/>
                <w:szCs w:val="9"/>
              </w:rPr>
            </w:pPr>
          </w:p>
        </w:tc>
        <w:tc>
          <w:tcPr>
            <w:tcW w:w="220" w:type="dxa"/>
            <w:vAlign w:val="bottom"/>
          </w:tcPr>
          <w:p w14:paraId="35F7E615" w14:textId="77777777" w:rsidR="001516AB" w:rsidRDefault="001516AB">
            <w:pPr>
              <w:rPr>
                <w:sz w:val="9"/>
                <w:szCs w:val="9"/>
              </w:rPr>
            </w:pPr>
          </w:p>
        </w:tc>
        <w:tc>
          <w:tcPr>
            <w:tcW w:w="0" w:type="dxa"/>
            <w:vAlign w:val="bottom"/>
          </w:tcPr>
          <w:p w14:paraId="02428933" w14:textId="77777777" w:rsidR="001516AB" w:rsidRDefault="001516AB">
            <w:pPr>
              <w:rPr>
                <w:sz w:val="1"/>
                <w:szCs w:val="1"/>
              </w:rPr>
            </w:pPr>
          </w:p>
        </w:tc>
      </w:tr>
      <w:tr w:rsidR="001516AB" w14:paraId="0DD2B92D" w14:textId="77777777">
        <w:trPr>
          <w:trHeight w:val="47"/>
        </w:trPr>
        <w:tc>
          <w:tcPr>
            <w:tcW w:w="340" w:type="dxa"/>
            <w:vMerge w:val="restart"/>
            <w:textDirection w:val="btLr"/>
            <w:vAlign w:val="bottom"/>
          </w:tcPr>
          <w:p w14:paraId="1561A454" w14:textId="77777777" w:rsidR="001516AB" w:rsidRDefault="0066520C">
            <w:pPr>
              <w:ind w:left="64"/>
              <w:rPr>
                <w:sz w:val="20"/>
                <w:szCs w:val="20"/>
              </w:rPr>
            </w:pPr>
            <w:r>
              <w:rPr>
                <w:rFonts w:ascii="Arial" w:eastAsia="Arial" w:hAnsi="Arial" w:cs="Arial"/>
                <w:w w:val="70"/>
                <w:sz w:val="8"/>
                <w:szCs w:val="8"/>
              </w:rPr>
              <w:t>Интерфейс</w:t>
            </w:r>
          </w:p>
        </w:tc>
        <w:tc>
          <w:tcPr>
            <w:tcW w:w="260" w:type="dxa"/>
            <w:vAlign w:val="bottom"/>
          </w:tcPr>
          <w:p w14:paraId="5DE9FA63" w14:textId="77777777" w:rsidR="001516AB" w:rsidRDefault="001516AB">
            <w:pPr>
              <w:rPr>
                <w:sz w:val="4"/>
                <w:szCs w:val="4"/>
              </w:rPr>
            </w:pPr>
          </w:p>
        </w:tc>
        <w:tc>
          <w:tcPr>
            <w:tcW w:w="40" w:type="dxa"/>
            <w:vAlign w:val="bottom"/>
          </w:tcPr>
          <w:p w14:paraId="743799EE" w14:textId="77777777" w:rsidR="001516AB" w:rsidRDefault="001516AB">
            <w:pPr>
              <w:rPr>
                <w:sz w:val="4"/>
                <w:szCs w:val="4"/>
              </w:rPr>
            </w:pPr>
          </w:p>
        </w:tc>
        <w:tc>
          <w:tcPr>
            <w:tcW w:w="60" w:type="dxa"/>
            <w:vAlign w:val="bottom"/>
          </w:tcPr>
          <w:p w14:paraId="141923DE" w14:textId="77777777" w:rsidR="001516AB" w:rsidRDefault="001516AB">
            <w:pPr>
              <w:rPr>
                <w:sz w:val="4"/>
                <w:szCs w:val="4"/>
              </w:rPr>
            </w:pPr>
          </w:p>
        </w:tc>
        <w:tc>
          <w:tcPr>
            <w:tcW w:w="60" w:type="dxa"/>
            <w:vAlign w:val="bottom"/>
          </w:tcPr>
          <w:p w14:paraId="2381BE69" w14:textId="77777777" w:rsidR="001516AB" w:rsidRDefault="001516AB">
            <w:pPr>
              <w:rPr>
                <w:sz w:val="4"/>
                <w:szCs w:val="4"/>
              </w:rPr>
            </w:pPr>
          </w:p>
        </w:tc>
        <w:tc>
          <w:tcPr>
            <w:tcW w:w="60" w:type="dxa"/>
            <w:vAlign w:val="bottom"/>
          </w:tcPr>
          <w:p w14:paraId="437295EA" w14:textId="77777777" w:rsidR="001516AB" w:rsidRDefault="001516AB">
            <w:pPr>
              <w:rPr>
                <w:sz w:val="4"/>
                <w:szCs w:val="4"/>
              </w:rPr>
            </w:pPr>
          </w:p>
        </w:tc>
        <w:tc>
          <w:tcPr>
            <w:tcW w:w="40" w:type="dxa"/>
            <w:vAlign w:val="bottom"/>
          </w:tcPr>
          <w:p w14:paraId="1DEE0EB2" w14:textId="77777777" w:rsidR="001516AB" w:rsidRDefault="001516AB">
            <w:pPr>
              <w:rPr>
                <w:sz w:val="4"/>
                <w:szCs w:val="4"/>
              </w:rPr>
            </w:pPr>
          </w:p>
        </w:tc>
        <w:tc>
          <w:tcPr>
            <w:tcW w:w="40" w:type="dxa"/>
            <w:vAlign w:val="bottom"/>
          </w:tcPr>
          <w:p w14:paraId="50B69097" w14:textId="77777777" w:rsidR="001516AB" w:rsidRDefault="001516AB">
            <w:pPr>
              <w:rPr>
                <w:sz w:val="4"/>
                <w:szCs w:val="4"/>
              </w:rPr>
            </w:pPr>
          </w:p>
        </w:tc>
        <w:tc>
          <w:tcPr>
            <w:tcW w:w="60" w:type="dxa"/>
            <w:tcBorders>
              <w:right w:val="single" w:sz="8" w:space="0" w:color="auto"/>
            </w:tcBorders>
            <w:vAlign w:val="bottom"/>
          </w:tcPr>
          <w:p w14:paraId="06D5C71A" w14:textId="77777777" w:rsidR="001516AB" w:rsidRDefault="001516AB">
            <w:pPr>
              <w:rPr>
                <w:sz w:val="4"/>
                <w:szCs w:val="4"/>
              </w:rPr>
            </w:pPr>
          </w:p>
        </w:tc>
        <w:tc>
          <w:tcPr>
            <w:tcW w:w="220" w:type="dxa"/>
            <w:tcBorders>
              <w:right w:val="single" w:sz="8" w:space="0" w:color="auto"/>
            </w:tcBorders>
            <w:vAlign w:val="bottom"/>
          </w:tcPr>
          <w:p w14:paraId="5243E68B" w14:textId="77777777" w:rsidR="001516AB" w:rsidRDefault="001516AB">
            <w:pPr>
              <w:rPr>
                <w:sz w:val="4"/>
                <w:szCs w:val="4"/>
              </w:rPr>
            </w:pPr>
          </w:p>
        </w:tc>
        <w:tc>
          <w:tcPr>
            <w:tcW w:w="540" w:type="dxa"/>
            <w:gridSpan w:val="2"/>
            <w:vMerge/>
            <w:vAlign w:val="bottom"/>
          </w:tcPr>
          <w:p w14:paraId="11F041E2" w14:textId="77777777" w:rsidR="001516AB" w:rsidRDefault="001516AB">
            <w:pPr>
              <w:rPr>
                <w:sz w:val="4"/>
                <w:szCs w:val="4"/>
              </w:rPr>
            </w:pPr>
          </w:p>
        </w:tc>
        <w:tc>
          <w:tcPr>
            <w:tcW w:w="120" w:type="dxa"/>
            <w:vAlign w:val="bottom"/>
          </w:tcPr>
          <w:p w14:paraId="491C3758" w14:textId="77777777" w:rsidR="001516AB" w:rsidRDefault="001516AB">
            <w:pPr>
              <w:rPr>
                <w:sz w:val="4"/>
                <w:szCs w:val="4"/>
              </w:rPr>
            </w:pPr>
          </w:p>
        </w:tc>
        <w:tc>
          <w:tcPr>
            <w:tcW w:w="40" w:type="dxa"/>
            <w:vAlign w:val="bottom"/>
          </w:tcPr>
          <w:p w14:paraId="5A84064E" w14:textId="77777777" w:rsidR="001516AB" w:rsidRDefault="001516AB">
            <w:pPr>
              <w:rPr>
                <w:sz w:val="4"/>
                <w:szCs w:val="4"/>
              </w:rPr>
            </w:pPr>
          </w:p>
        </w:tc>
        <w:tc>
          <w:tcPr>
            <w:tcW w:w="60" w:type="dxa"/>
            <w:vAlign w:val="bottom"/>
          </w:tcPr>
          <w:p w14:paraId="15F2C84A" w14:textId="77777777" w:rsidR="001516AB" w:rsidRDefault="001516AB">
            <w:pPr>
              <w:rPr>
                <w:sz w:val="4"/>
                <w:szCs w:val="4"/>
              </w:rPr>
            </w:pPr>
          </w:p>
        </w:tc>
        <w:tc>
          <w:tcPr>
            <w:tcW w:w="40" w:type="dxa"/>
            <w:vAlign w:val="bottom"/>
          </w:tcPr>
          <w:p w14:paraId="1DFA6C38" w14:textId="77777777" w:rsidR="001516AB" w:rsidRDefault="001516AB">
            <w:pPr>
              <w:rPr>
                <w:sz w:val="4"/>
                <w:szCs w:val="4"/>
              </w:rPr>
            </w:pPr>
          </w:p>
        </w:tc>
        <w:tc>
          <w:tcPr>
            <w:tcW w:w="60" w:type="dxa"/>
            <w:vAlign w:val="bottom"/>
          </w:tcPr>
          <w:p w14:paraId="2B164FB3" w14:textId="77777777" w:rsidR="001516AB" w:rsidRDefault="001516AB">
            <w:pPr>
              <w:rPr>
                <w:sz w:val="4"/>
                <w:szCs w:val="4"/>
              </w:rPr>
            </w:pPr>
          </w:p>
        </w:tc>
        <w:tc>
          <w:tcPr>
            <w:tcW w:w="160" w:type="dxa"/>
            <w:vAlign w:val="bottom"/>
          </w:tcPr>
          <w:p w14:paraId="11FC5814" w14:textId="77777777" w:rsidR="001516AB" w:rsidRDefault="001516AB">
            <w:pPr>
              <w:rPr>
                <w:sz w:val="4"/>
                <w:szCs w:val="4"/>
              </w:rPr>
            </w:pPr>
          </w:p>
        </w:tc>
        <w:tc>
          <w:tcPr>
            <w:tcW w:w="140" w:type="dxa"/>
            <w:vAlign w:val="bottom"/>
          </w:tcPr>
          <w:p w14:paraId="18CBA6C6" w14:textId="77777777" w:rsidR="001516AB" w:rsidRDefault="001516AB">
            <w:pPr>
              <w:rPr>
                <w:sz w:val="4"/>
                <w:szCs w:val="4"/>
              </w:rPr>
            </w:pPr>
          </w:p>
        </w:tc>
        <w:tc>
          <w:tcPr>
            <w:tcW w:w="40" w:type="dxa"/>
            <w:vAlign w:val="bottom"/>
          </w:tcPr>
          <w:p w14:paraId="57C9B38C" w14:textId="77777777" w:rsidR="001516AB" w:rsidRDefault="001516AB">
            <w:pPr>
              <w:rPr>
                <w:sz w:val="4"/>
                <w:szCs w:val="4"/>
              </w:rPr>
            </w:pPr>
          </w:p>
        </w:tc>
        <w:tc>
          <w:tcPr>
            <w:tcW w:w="20" w:type="dxa"/>
            <w:vAlign w:val="bottom"/>
          </w:tcPr>
          <w:p w14:paraId="6FF9F5D9" w14:textId="77777777" w:rsidR="001516AB" w:rsidRDefault="001516AB">
            <w:pPr>
              <w:rPr>
                <w:sz w:val="4"/>
                <w:szCs w:val="4"/>
              </w:rPr>
            </w:pPr>
          </w:p>
        </w:tc>
        <w:tc>
          <w:tcPr>
            <w:tcW w:w="60" w:type="dxa"/>
            <w:vAlign w:val="bottom"/>
          </w:tcPr>
          <w:p w14:paraId="63596690" w14:textId="77777777" w:rsidR="001516AB" w:rsidRDefault="001516AB">
            <w:pPr>
              <w:rPr>
                <w:sz w:val="4"/>
                <w:szCs w:val="4"/>
              </w:rPr>
            </w:pPr>
          </w:p>
        </w:tc>
        <w:tc>
          <w:tcPr>
            <w:tcW w:w="40" w:type="dxa"/>
            <w:vAlign w:val="bottom"/>
          </w:tcPr>
          <w:p w14:paraId="77C08F55" w14:textId="77777777" w:rsidR="001516AB" w:rsidRDefault="001516AB">
            <w:pPr>
              <w:rPr>
                <w:sz w:val="4"/>
                <w:szCs w:val="4"/>
              </w:rPr>
            </w:pPr>
          </w:p>
        </w:tc>
        <w:tc>
          <w:tcPr>
            <w:tcW w:w="40" w:type="dxa"/>
            <w:vAlign w:val="bottom"/>
          </w:tcPr>
          <w:p w14:paraId="314794BC" w14:textId="77777777" w:rsidR="001516AB" w:rsidRDefault="001516AB">
            <w:pPr>
              <w:rPr>
                <w:sz w:val="4"/>
                <w:szCs w:val="4"/>
              </w:rPr>
            </w:pPr>
          </w:p>
        </w:tc>
        <w:tc>
          <w:tcPr>
            <w:tcW w:w="20" w:type="dxa"/>
            <w:vAlign w:val="bottom"/>
          </w:tcPr>
          <w:p w14:paraId="2221B6A8" w14:textId="77777777" w:rsidR="001516AB" w:rsidRDefault="001516AB">
            <w:pPr>
              <w:rPr>
                <w:sz w:val="4"/>
                <w:szCs w:val="4"/>
              </w:rPr>
            </w:pPr>
          </w:p>
        </w:tc>
        <w:tc>
          <w:tcPr>
            <w:tcW w:w="40" w:type="dxa"/>
            <w:vAlign w:val="bottom"/>
          </w:tcPr>
          <w:p w14:paraId="02691404" w14:textId="77777777" w:rsidR="001516AB" w:rsidRDefault="001516AB">
            <w:pPr>
              <w:rPr>
                <w:sz w:val="4"/>
                <w:szCs w:val="4"/>
              </w:rPr>
            </w:pPr>
          </w:p>
        </w:tc>
        <w:tc>
          <w:tcPr>
            <w:tcW w:w="40" w:type="dxa"/>
            <w:vAlign w:val="bottom"/>
          </w:tcPr>
          <w:p w14:paraId="14318DC9" w14:textId="77777777" w:rsidR="001516AB" w:rsidRDefault="001516AB">
            <w:pPr>
              <w:rPr>
                <w:sz w:val="4"/>
                <w:szCs w:val="4"/>
              </w:rPr>
            </w:pPr>
          </w:p>
        </w:tc>
        <w:tc>
          <w:tcPr>
            <w:tcW w:w="80" w:type="dxa"/>
            <w:vAlign w:val="bottom"/>
          </w:tcPr>
          <w:p w14:paraId="4C191191" w14:textId="77777777" w:rsidR="001516AB" w:rsidRDefault="001516AB">
            <w:pPr>
              <w:rPr>
                <w:sz w:val="4"/>
                <w:szCs w:val="4"/>
              </w:rPr>
            </w:pPr>
          </w:p>
        </w:tc>
        <w:tc>
          <w:tcPr>
            <w:tcW w:w="520" w:type="dxa"/>
            <w:gridSpan w:val="3"/>
            <w:vMerge/>
            <w:tcBorders>
              <w:right w:val="single" w:sz="8" w:space="0" w:color="auto"/>
            </w:tcBorders>
            <w:vAlign w:val="bottom"/>
          </w:tcPr>
          <w:p w14:paraId="78C3C555" w14:textId="77777777" w:rsidR="001516AB" w:rsidRDefault="001516AB">
            <w:pPr>
              <w:rPr>
                <w:sz w:val="4"/>
                <w:szCs w:val="4"/>
              </w:rPr>
            </w:pPr>
          </w:p>
        </w:tc>
        <w:tc>
          <w:tcPr>
            <w:tcW w:w="200" w:type="dxa"/>
            <w:tcBorders>
              <w:right w:val="single" w:sz="8" w:space="0" w:color="auto"/>
            </w:tcBorders>
            <w:vAlign w:val="bottom"/>
          </w:tcPr>
          <w:p w14:paraId="09765008" w14:textId="77777777" w:rsidR="001516AB" w:rsidRDefault="001516AB">
            <w:pPr>
              <w:rPr>
                <w:sz w:val="4"/>
                <w:szCs w:val="4"/>
              </w:rPr>
            </w:pPr>
          </w:p>
        </w:tc>
        <w:tc>
          <w:tcPr>
            <w:tcW w:w="220" w:type="dxa"/>
            <w:vAlign w:val="bottom"/>
          </w:tcPr>
          <w:p w14:paraId="1AE90A04" w14:textId="77777777" w:rsidR="001516AB" w:rsidRDefault="001516AB">
            <w:pPr>
              <w:rPr>
                <w:sz w:val="4"/>
                <w:szCs w:val="4"/>
              </w:rPr>
            </w:pPr>
          </w:p>
        </w:tc>
        <w:tc>
          <w:tcPr>
            <w:tcW w:w="0" w:type="dxa"/>
            <w:vAlign w:val="bottom"/>
          </w:tcPr>
          <w:p w14:paraId="7931FD63" w14:textId="77777777" w:rsidR="001516AB" w:rsidRDefault="001516AB">
            <w:pPr>
              <w:rPr>
                <w:sz w:val="1"/>
                <w:szCs w:val="1"/>
              </w:rPr>
            </w:pPr>
          </w:p>
        </w:tc>
      </w:tr>
      <w:tr w:rsidR="001516AB" w14:paraId="72DEFD68" w14:textId="77777777">
        <w:trPr>
          <w:trHeight w:val="184"/>
        </w:trPr>
        <w:tc>
          <w:tcPr>
            <w:tcW w:w="340" w:type="dxa"/>
            <w:vMerge/>
            <w:vAlign w:val="bottom"/>
          </w:tcPr>
          <w:p w14:paraId="6816B0B6" w14:textId="77777777" w:rsidR="001516AB" w:rsidRDefault="001516AB">
            <w:pPr>
              <w:rPr>
                <w:sz w:val="15"/>
                <w:szCs w:val="15"/>
              </w:rPr>
            </w:pPr>
          </w:p>
        </w:tc>
        <w:tc>
          <w:tcPr>
            <w:tcW w:w="620" w:type="dxa"/>
            <w:gridSpan w:val="8"/>
            <w:vMerge w:val="restart"/>
            <w:tcBorders>
              <w:right w:val="single" w:sz="8" w:space="0" w:color="auto"/>
            </w:tcBorders>
            <w:vAlign w:val="bottom"/>
          </w:tcPr>
          <w:p w14:paraId="49862D41" w14:textId="77777777" w:rsidR="001516AB" w:rsidRDefault="0066520C">
            <w:pPr>
              <w:ind w:left="20"/>
              <w:rPr>
                <w:sz w:val="20"/>
                <w:szCs w:val="20"/>
              </w:rPr>
            </w:pPr>
            <w:r>
              <w:rPr>
                <w:rFonts w:ascii="Arial" w:eastAsia="Arial" w:hAnsi="Arial" w:cs="Arial"/>
                <w:sz w:val="11"/>
                <w:szCs w:val="11"/>
              </w:rPr>
              <w:t>ТАК</w:t>
            </w:r>
          </w:p>
        </w:tc>
        <w:tc>
          <w:tcPr>
            <w:tcW w:w="220" w:type="dxa"/>
            <w:tcBorders>
              <w:right w:val="single" w:sz="8" w:space="0" w:color="auto"/>
            </w:tcBorders>
            <w:vAlign w:val="bottom"/>
          </w:tcPr>
          <w:p w14:paraId="3B82E91C" w14:textId="77777777" w:rsidR="001516AB" w:rsidRDefault="001516AB">
            <w:pPr>
              <w:rPr>
                <w:sz w:val="15"/>
                <w:szCs w:val="15"/>
              </w:rPr>
            </w:pPr>
          </w:p>
        </w:tc>
        <w:tc>
          <w:tcPr>
            <w:tcW w:w="540" w:type="dxa"/>
            <w:gridSpan w:val="2"/>
            <w:vMerge w:val="restart"/>
            <w:vAlign w:val="bottom"/>
          </w:tcPr>
          <w:p w14:paraId="2835B07D" w14:textId="77777777" w:rsidR="001516AB" w:rsidRDefault="0066520C">
            <w:pPr>
              <w:rPr>
                <w:sz w:val="20"/>
                <w:szCs w:val="20"/>
              </w:rPr>
            </w:pPr>
            <w:r>
              <w:rPr>
                <w:rFonts w:ascii="Arial" w:eastAsia="Arial" w:hAnsi="Arial" w:cs="Arial"/>
                <w:sz w:val="11"/>
                <w:szCs w:val="11"/>
              </w:rPr>
              <w:t>2 так</w:t>
            </w:r>
          </w:p>
        </w:tc>
        <w:tc>
          <w:tcPr>
            <w:tcW w:w="120" w:type="dxa"/>
            <w:vAlign w:val="bottom"/>
          </w:tcPr>
          <w:p w14:paraId="2EC072AB" w14:textId="77777777" w:rsidR="001516AB" w:rsidRDefault="001516AB">
            <w:pPr>
              <w:rPr>
                <w:sz w:val="15"/>
                <w:szCs w:val="15"/>
              </w:rPr>
            </w:pPr>
          </w:p>
        </w:tc>
        <w:tc>
          <w:tcPr>
            <w:tcW w:w="40" w:type="dxa"/>
            <w:vAlign w:val="bottom"/>
          </w:tcPr>
          <w:p w14:paraId="27FBD9FF" w14:textId="77777777" w:rsidR="001516AB" w:rsidRDefault="001516AB">
            <w:pPr>
              <w:rPr>
                <w:sz w:val="15"/>
                <w:szCs w:val="15"/>
              </w:rPr>
            </w:pPr>
          </w:p>
        </w:tc>
        <w:tc>
          <w:tcPr>
            <w:tcW w:w="60" w:type="dxa"/>
            <w:vAlign w:val="bottom"/>
          </w:tcPr>
          <w:p w14:paraId="03E6D73E" w14:textId="77777777" w:rsidR="001516AB" w:rsidRDefault="001516AB">
            <w:pPr>
              <w:rPr>
                <w:sz w:val="15"/>
                <w:szCs w:val="15"/>
              </w:rPr>
            </w:pPr>
          </w:p>
        </w:tc>
        <w:tc>
          <w:tcPr>
            <w:tcW w:w="40" w:type="dxa"/>
            <w:vAlign w:val="bottom"/>
          </w:tcPr>
          <w:p w14:paraId="49DC2390" w14:textId="77777777" w:rsidR="001516AB" w:rsidRDefault="001516AB">
            <w:pPr>
              <w:rPr>
                <w:sz w:val="15"/>
                <w:szCs w:val="15"/>
              </w:rPr>
            </w:pPr>
          </w:p>
        </w:tc>
        <w:tc>
          <w:tcPr>
            <w:tcW w:w="60" w:type="dxa"/>
            <w:vAlign w:val="bottom"/>
          </w:tcPr>
          <w:p w14:paraId="1D4D3470" w14:textId="77777777" w:rsidR="001516AB" w:rsidRDefault="001516AB">
            <w:pPr>
              <w:rPr>
                <w:sz w:val="15"/>
                <w:szCs w:val="15"/>
              </w:rPr>
            </w:pPr>
          </w:p>
        </w:tc>
        <w:tc>
          <w:tcPr>
            <w:tcW w:w="160" w:type="dxa"/>
            <w:vAlign w:val="bottom"/>
          </w:tcPr>
          <w:p w14:paraId="35E18075" w14:textId="77777777" w:rsidR="001516AB" w:rsidRDefault="001516AB">
            <w:pPr>
              <w:rPr>
                <w:sz w:val="15"/>
                <w:szCs w:val="15"/>
              </w:rPr>
            </w:pPr>
          </w:p>
        </w:tc>
        <w:tc>
          <w:tcPr>
            <w:tcW w:w="140" w:type="dxa"/>
            <w:vAlign w:val="bottom"/>
          </w:tcPr>
          <w:p w14:paraId="2709E531" w14:textId="77777777" w:rsidR="001516AB" w:rsidRDefault="001516AB">
            <w:pPr>
              <w:rPr>
                <w:sz w:val="15"/>
                <w:szCs w:val="15"/>
              </w:rPr>
            </w:pPr>
          </w:p>
        </w:tc>
        <w:tc>
          <w:tcPr>
            <w:tcW w:w="40" w:type="dxa"/>
            <w:vAlign w:val="bottom"/>
          </w:tcPr>
          <w:p w14:paraId="41AA56BA" w14:textId="77777777" w:rsidR="001516AB" w:rsidRDefault="001516AB">
            <w:pPr>
              <w:rPr>
                <w:sz w:val="15"/>
                <w:szCs w:val="15"/>
              </w:rPr>
            </w:pPr>
          </w:p>
        </w:tc>
        <w:tc>
          <w:tcPr>
            <w:tcW w:w="20" w:type="dxa"/>
            <w:vAlign w:val="bottom"/>
          </w:tcPr>
          <w:p w14:paraId="3ECDF3D0" w14:textId="77777777" w:rsidR="001516AB" w:rsidRDefault="001516AB">
            <w:pPr>
              <w:rPr>
                <w:sz w:val="15"/>
                <w:szCs w:val="15"/>
              </w:rPr>
            </w:pPr>
          </w:p>
        </w:tc>
        <w:tc>
          <w:tcPr>
            <w:tcW w:w="60" w:type="dxa"/>
            <w:vAlign w:val="bottom"/>
          </w:tcPr>
          <w:p w14:paraId="7E0F4F05" w14:textId="77777777" w:rsidR="001516AB" w:rsidRDefault="001516AB">
            <w:pPr>
              <w:rPr>
                <w:sz w:val="15"/>
                <w:szCs w:val="15"/>
              </w:rPr>
            </w:pPr>
          </w:p>
        </w:tc>
        <w:tc>
          <w:tcPr>
            <w:tcW w:w="40" w:type="dxa"/>
            <w:vAlign w:val="bottom"/>
          </w:tcPr>
          <w:p w14:paraId="2C577891" w14:textId="77777777" w:rsidR="001516AB" w:rsidRDefault="001516AB">
            <w:pPr>
              <w:rPr>
                <w:sz w:val="15"/>
                <w:szCs w:val="15"/>
              </w:rPr>
            </w:pPr>
          </w:p>
        </w:tc>
        <w:tc>
          <w:tcPr>
            <w:tcW w:w="40" w:type="dxa"/>
            <w:vAlign w:val="bottom"/>
          </w:tcPr>
          <w:p w14:paraId="32B90EFF" w14:textId="77777777" w:rsidR="001516AB" w:rsidRDefault="001516AB">
            <w:pPr>
              <w:rPr>
                <w:sz w:val="15"/>
                <w:szCs w:val="15"/>
              </w:rPr>
            </w:pPr>
          </w:p>
        </w:tc>
        <w:tc>
          <w:tcPr>
            <w:tcW w:w="20" w:type="dxa"/>
            <w:vAlign w:val="bottom"/>
          </w:tcPr>
          <w:p w14:paraId="00810895" w14:textId="77777777" w:rsidR="001516AB" w:rsidRDefault="001516AB">
            <w:pPr>
              <w:rPr>
                <w:sz w:val="15"/>
                <w:szCs w:val="15"/>
              </w:rPr>
            </w:pPr>
          </w:p>
        </w:tc>
        <w:tc>
          <w:tcPr>
            <w:tcW w:w="40" w:type="dxa"/>
            <w:vAlign w:val="bottom"/>
          </w:tcPr>
          <w:p w14:paraId="7132FB97" w14:textId="77777777" w:rsidR="001516AB" w:rsidRDefault="001516AB">
            <w:pPr>
              <w:rPr>
                <w:sz w:val="15"/>
                <w:szCs w:val="15"/>
              </w:rPr>
            </w:pPr>
          </w:p>
        </w:tc>
        <w:tc>
          <w:tcPr>
            <w:tcW w:w="40" w:type="dxa"/>
            <w:vAlign w:val="bottom"/>
          </w:tcPr>
          <w:p w14:paraId="4BEACA4A" w14:textId="77777777" w:rsidR="001516AB" w:rsidRDefault="001516AB">
            <w:pPr>
              <w:rPr>
                <w:sz w:val="15"/>
                <w:szCs w:val="15"/>
              </w:rPr>
            </w:pPr>
          </w:p>
        </w:tc>
        <w:tc>
          <w:tcPr>
            <w:tcW w:w="80" w:type="dxa"/>
            <w:vAlign w:val="bottom"/>
          </w:tcPr>
          <w:p w14:paraId="095F569F" w14:textId="77777777" w:rsidR="001516AB" w:rsidRDefault="001516AB">
            <w:pPr>
              <w:rPr>
                <w:sz w:val="15"/>
                <w:szCs w:val="15"/>
              </w:rPr>
            </w:pPr>
          </w:p>
        </w:tc>
        <w:tc>
          <w:tcPr>
            <w:tcW w:w="520" w:type="dxa"/>
            <w:gridSpan w:val="3"/>
            <w:vMerge w:val="restart"/>
            <w:tcBorders>
              <w:right w:val="single" w:sz="8" w:space="0" w:color="auto"/>
            </w:tcBorders>
            <w:vAlign w:val="bottom"/>
          </w:tcPr>
          <w:p w14:paraId="298ACE28" w14:textId="77777777" w:rsidR="001516AB" w:rsidRDefault="0066520C">
            <w:pPr>
              <w:ind w:right="40"/>
              <w:jc w:val="right"/>
              <w:rPr>
                <w:sz w:val="20"/>
                <w:szCs w:val="20"/>
              </w:rPr>
            </w:pPr>
            <w:r>
              <w:rPr>
                <w:rFonts w:ascii="Arial" w:eastAsia="Arial" w:hAnsi="Arial" w:cs="Arial"/>
                <w:sz w:val="11"/>
                <w:szCs w:val="11"/>
              </w:rPr>
              <w:t>AVDD 14</w:t>
            </w:r>
          </w:p>
        </w:tc>
        <w:tc>
          <w:tcPr>
            <w:tcW w:w="200" w:type="dxa"/>
            <w:tcBorders>
              <w:right w:val="single" w:sz="8" w:space="0" w:color="auto"/>
            </w:tcBorders>
            <w:vAlign w:val="bottom"/>
          </w:tcPr>
          <w:p w14:paraId="4D139771" w14:textId="77777777" w:rsidR="001516AB" w:rsidRDefault="001516AB">
            <w:pPr>
              <w:rPr>
                <w:sz w:val="15"/>
                <w:szCs w:val="15"/>
              </w:rPr>
            </w:pPr>
          </w:p>
        </w:tc>
        <w:tc>
          <w:tcPr>
            <w:tcW w:w="220" w:type="dxa"/>
            <w:vAlign w:val="bottom"/>
          </w:tcPr>
          <w:p w14:paraId="03A5ABC3" w14:textId="77777777" w:rsidR="001516AB" w:rsidRDefault="001516AB">
            <w:pPr>
              <w:rPr>
                <w:sz w:val="15"/>
                <w:szCs w:val="15"/>
              </w:rPr>
            </w:pPr>
          </w:p>
        </w:tc>
        <w:tc>
          <w:tcPr>
            <w:tcW w:w="0" w:type="dxa"/>
            <w:vAlign w:val="bottom"/>
          </w:tcPr>
          <w:p w14:paraId="05BB05ED" w14:textId="77777777" w:rsidR="001516AB" w:rsidRDefault="001516AB">
            <w:pPr>
              <w:rPr>
                <w:sz w:val="1"/>
                <w:szCs w:val="1"/>
              </w:rPr>
            </w:pPr>
          </w:p>
        </w:tc>
      </w:tr>
      <w:tr w:rsidR="001516AB" w14:paraId="0DD1462C" w14:textId="77777777">
        <w:trPr>
          <w:trHeight w:val="24"/>
        </w:trPr>
        <w:tc>
          <w:tcPr>
            <w:tcW w:w="340" w:type="dxa"/>
            <w:vAlign w:val="bottom"/>
          </w:tcPr>
          <w:p w14:paraId="6FAC7457" w14:textId="77777777" w:rsidR="001516AB" w:rsidRDefault="001516AB">
            <w:pPr>
              <w:rPr>
                <w:sz w:val="2"/>
                <w:szCs w:val="2"/>
              </w:rPr>
            </w:pPr>
          </w:p>
        </w:tc>
        <w:tc>
          <w:tcPr>
            <w:tcW w:w="620" w:type="dxa"/>
            <w:gridSpan w:val="8"/>
            <w:vMerge/>
            <w:tcBorders>
              <w:bottom w:val="single" w:sz="8" w:space="0" w:color="auto"/>
              <w:right w:val="single" w:sz="8" w:space="0" w:color="auto"/>
            </w:tcBorders>
            <w:vAlign w:val="bottom"/>
          </w:tcPr>
          <w:p w14:paraId="45F82DA8" w14:textId="77777777" w:rsidR="001516AB" w:rsidRDefault="001516AB">
            <w:pPr>
              <w:rPr>
                <w:sz w:val="2"/>
                <w:szCs w:val="2"/>
              </w:rPr>
            </w:pPr>
          </w:p>
        </w:tc>
        <w:tc>
          <w:tcPr>
            <w:tcW w:w="220" w:type="dxa"/>
            <w:tcBorders>
              <w:bottom w:val="single" w:sz="8" w:space="0" w:color="auto"/>
              <w:right w:val="single" w:sz="8" w:space="0" w:color="auto"/>
            </w:tcBorders>
            <w:vAlign w:val="bottom"/>
          </w:tcPr>
          <w:p w14:paraId="5CFC7034" w14:textId="77777777" w:rsidR="001516AB" w:rsidRDefault="001516AB">
            <w:pPr>
              <w:rPr>
                <w:sz w:val="2"/>
                <w:szCs w:val="2"/>
              </w:rPr>
            </w:pPr>
          </w:p>
        </w:tc>
        <w:tc>
          <w:tcPr>
            <w:tcW w:w="540" w:type="dxa"/>
            <w:gridSpan w:val="2"/>
            <w:vMerge/>
            <w:vAlign w:val="bottom"/>
          </w:tcPr>
          <w:p w14:paraId="5B69637D" w14:textId="77777777" w:rsidR="001516AB" w:rsidRDefault="001516AB">
            <w:pPr>
              <w:rPr>
                <w:sz w:val="2"/>
                <w:szCs w:val="2"/>
              </w:rPr>
            </w:pPr>
          </w:p>
        </w:tc>
        <w:tc>
          <w:tcPr>
            <w:tcW w:w="120" w:type="dxa"/>
            <w:vAlign w:val="bottom"/>
          </w:tcPr>
          <w:p w14:paraId="751AA220" w14:textId="77777777" w:rsidR="001516AB" w:rsidRDefault="001516AB">
            <w:pPr>
              <w:rPr>
                <w:sz w:val="2"/>
                <w:szCs w:val="2"/>
              </w:rPr>
            </w:pPr>
          </w:p>
        </w:tc>
        <w:tc>
          <w:tcPr>
            <w:tcW w:w="40" w:type="dxa"/>
            <w:vAlign w:val="bottom"/>
          </w:tcPr>
          <w:p w14:paraId="19CA9F29" w14:textId="77777777" w:rsidR="001516AB" w:rsidRDefault="001516AB">
            <w:pPr>
              <w:rPr>
                <w:sz w:val="2"/>
                <w:szCs w:val="2"/>
              </w:rPr>
            </w:pPr>
          </w:p>
        </w:tc>
        <w:tc>
          <w:tcPr>
            <w:tcW w:w="60" w:type="dxa"/>
            <w:vAlign w:val="bottom"/>
          </w:tcPr>
          <w:p w14:paraId="0D48B35A" w14:textId="77777777" w:rsidR="001516AB" w:rsidRDefault="001516AB">
            <w:pPr>
              <w:rPr>
                <w:sz w:val="2"/>
                <w:szCs w:val="2"/>
              </w:rPr>
            </w:pPr>
          </w:p>
        </w:tc>
        <w:tc>
          <w:tcPr>
            <w:tcW w:w="40" w:type="dxa"/>
            <w:vAlign w:val="bottom"/>
          </w:tcPr>
          <w:p w14:paraId="391533CD" w14:textId="77777777" w:rsidR="001516AB" w:rsidRDefault="001516AB">
            <w:pPr>
              <w:rPr>
                <w:sz w:val="2"/>
                <w:szCs w:val="2"/>
              </w:rPr>
            </w:pPr>
          </w:p>
        </w:tc>
        <w:tc>
          <w:tcPr>
            <w:tcW w:w="60" w:type="dxa"/>
            <w:vAlign w:val="bottom"/>
          </w:tcPr>
          <w:p w14:paraId="7D710A79" w14:textId="77777777" w:rsidR="001516AB" w:rsidRDefault="001516AB">
            <w:pPr>
              <w:rPr>
                <w:sz w:val="2"/>
                <w:szCs w:val="2"/>
              </w:rPr>
            </w:pPr>
          </w:p>
        </w:tc>
        <w:tc>
          <w:tcPr>
            <w:tcW w:w="160" w:type="dxa"/>
            <w:vAlign w:val="bottom"/>
          </w:tcPr>
          <w:p w14:paraId="74ABBD57" w14:textId="77777777" w:rsidR="001516AB" w:rsidRDefault="001516AB">
            <w:pPr>
              <w:rPr>
                <w:sz w:val="2"/>
                <w:szCs w:val="2"/>
              </w:rPr>
            </w:pPr>
          </w:p>
        </w:tc>
        <w:tc>
          <w:tcPr>
            <w:tcW w:w="140" w:type="dxa"/>
            <w:vAlign w:val="bottom"/>
          </w:tcPr>
          <w:p w14:paraId="7B8B9655" w14:textId="77777777" w:rsidR="001516AB" w:rsidRDefault="001516AB">
            <w:pPr>
              <w:rPr>
                <w:sz w:val="2"/>
                <w:szCs w:val="2"/>
              </w:rPr>
            </w:pPr>
          </w:p>
        </w:tc>
        <w:tc>
          <w:tcPr>
            <w:tcW w:w="40" w:type="dxa"/>
            <w:vAlign w:val="bottom"/>
          </w:tcPr>
          <w:p w14:paraId="35133217" w14:textId="77777777" w:rsidR="001516AB" w:rsidRDefault="001516AB">
            <w:pPr>
              <w:rPr>
                <w:sz w:val="2"/>
                <w:szCs w:val="2"/>
              </w:rPr>
            </w:pPr>
          </w:p>
        </w:tc>
        <w:tc>
          <w:tcPr>
            <w:tcW w:w="20" w:type="dxa"/>
            <w:vAlign w:val="bottom"/>
          </w:tcPr>
          <w:p w14:paraId="3C7575E5" w14:textId="77777777" w:rsidR="001516AB" w:rsidRDefault="001516AB">
            <w:pPr>
              <w:rPr>
                <w:sz w:val="2"/>
                <w:szCs w:val="2"/>
              </w:rPr>
            </w:pPr>
          </w:p>
        </w:tc>
        <w:tc>
          <w:tcPr>
            <w:tcW w:w="60" w:type="dxa"/>
            <w:vAlign w:val="bottom"/>
          </w:tcPr>
          <w:p w14:paraId="0138AE5B" w14:textId="77777777" w:rsidR="001516AB" w:rsidRDefault="001516AB">
            <w:pPr>
              <w:rPr>
                <w:sz w:val="2"/>
                <w:szCs w:val="2"/>
              </w:rPr>
            </w:pPr>
          </w:p>
        </w:tc>
        <w:tc>
          <w:tcPr>
            <w:tcW w:w="40" w:type="dxa"/>
            <w:vAlign w:val="bottom"/>
          </w:tcPr>
          <w:p w14:paraId="76859C91" w14:textId="77777777" w:rsidR="001516AB" w:rsidRDefault="001516AB">
            <w:pPr>
              <w:rPr>
                <w:sz w:val="2"/>
                <w:szCs w:val="2"/>
              </w:rPr>
            </w:pPr>
          </w:p>
        </w:tc>
        <w:tc>
          <w:tcPr>
            <w:tcW w:w="40" w:type="dxa"/>
            <w:vAlign w:val="bottom"/>
          </w:tcPr>
          <w:p w14:paraId="7ED459C3" w14:textId="77777777" w:rsidR="001516AB" w:rsidRDefault="001516AB">
            <w:pPr>
              <w:rPr>
                <w:sz w:val="2"/>
                <w:szCs w:val="2"/>
              </w:rPr>
            </w:pPr>
          </w:p>
        </w:tc>
        <w:tc>
          <w:tcPr>
            <w:tcW w:w="20" w:type="dxa"/>
            <w:vAlign w:val="bottom"/>
          </w:tcPr>
          <w:p w14:paraId="33849995" w14:textId="77777777" w:rsidR="001516AB" w:rsidRDefault="001516AB">
            <w:pPr>
              <w:rPr>
                <w:sz w:val="2"/>
                <w:szCs w:val="2"/>
              </w:rPr>
            </w:pPr>
          </w:p>
        </w:tc>
        <w:tc>
          <w:tcPr>
            <w:tcW w:w="40" w:type="dxa"/>
            <w:vAlign w:val="bottom"/>
          </w:tcPr>
          <w:p w14:paraId="0104B9D5" w14:textId="77777777" w:rsidR="001516AB" w:rsidRDefault="001516AB">
            <w:pPr>
              <w:rPr>
                <w:sz w:val="2"/>
                <w:szCs w:val="2"/>
              </w:rPr>
            </w:pPr>
          </w:p>
        </w:tc>
        <w:tc>
          <w:tcPr>
            <w:tcW w:w="40" w:type="dxa"/>
            <w:vAlign w:val="bottom"/>
          </w:tcPr>
          <w:p w14:paraId="2D59C58B" w14:textId="77777777" w:rsidR="001516AB" w:rsidRDefault="001516AB">
            <w:pPr>
              <w:rPr>
                <w:sz w:val="2"/>
                <w:szCs w:val="2"/>
              </w:rPr>
            </w:pPr>
          </w:p>
        </w:tc>
        <w:tc>
          <w:tcPr>
            <w:tcW w:w="80" w:type="dxa"/>
            <w:vAlign w:val="bottom"/>
          </w:tcPr>
          <w:p w14:paraId="67FC42EE" w14:textId="77777777" w:rsidR="001516AB" w:rsidRDefault="001516AB">
            <w:pPr>
              <w:rPr>
                <w:sz w:val="2"/>
                <w:szCs w:val="2"/>
              </w:rPr>
            </w:pPr>
          </w:p>
        </w:tc>
        <w:tc>
          <w:tcPr>
            <w:tcW w:w="520" w:type="dxa"/>
            <w:gridSpan w:val="3"/>
            <w:vMerge/>
            <w:tcBorders>
              <w:right w:val="single" w:sz="8" w:space="0" w:color="auto"/>
            </w:tcBorders>
            <w:vAlign w:val="bottom"/>
          </w:tcPr>
          <w:p w14:paraId="53A09D35" w14:textId="77777777" w:rsidR="001516AB" w:rsidRDefault="001516AB">
            <w:pPr>
              <w:rPr>
                <w:sz w:val="2"/>
                <w:szCs w:val="2"/>
              </w:rPr>
            </w:pPr>
          </w:p>
        </w:tc>
        <w:tc>
          <w:tcPr>
            <w:tcW w:w="200" w:type="dxa"/>
            <w:tcBorders>
              <w:bottom w:val="single" w:sz="8" w:space="0" w:color="auto"/>
              <w:right w:val="single" w:sz="8" w:space="0" w:color="auto"/>
            </w:tcBorders>
            <w:vAlign w:val="bottom"/>
          </w:tcPr>
          <w:p w14:paraId="53BBDC42" w14:textId="77777777" w:rsidR="001516AB" w:rsidRDefault="001516AB">
            <w:pPr>
              <w:rPr>
                <w:sz w:val="2"/>
                <w:szCs w:val="2"/>
              </w:rPr>
            </w:pPr>
          </w:p>
        </w:tc>
        <w:tc>
          <w:tcPr>
            <w:tcW w:w="220" w:type="dxa"/>
            <w:vAlign w:val="bottom"/>
          </w:tcPr>
          <w:p w14:paraId="68FDC04B" w14:textId="77777777" w:rsidR="001516AB" w:rsidRDefault="001516AB">
            <w:pPr>
              <w:rPr>
                <w:sz w:val="2"/>
                <w:szCs w:val="2"/>
              </w:rPr>
            </w:pPr>
          </w:p>
        </w:tc>
        <w:tc>
          <w:tcPr>
            <w:tcW w:w="0" w:type="dxa"/>
            <w:vAlign w:val="bottom"/>
          </w:tcPr>
          <w:p w14:paraId="69C6E1CC" w14:textId="77777777" w:rsidR="001516AB" w:rsidRDefault="001516AB">
            <w:pPr>
              <w:rPr>
                <w:sz w:val="1"/>
                <w:szCs w:val="1"/>
              </w:rPr>
            </w:pPr>
          </w:p>
        </w:tc>
      </w:tr>
      <w:tr w:rsidR="001516AB" w14:paraId="5EE28950" w14:textId="77777777">
        <w:trPr>
          <w:trHeight w:val="25"/>
        </w:trPr>
        <w:tc>
          <w:tcPr>
            <w:tcW w:w="340" w:type="dxa"/>
            <w:vAlign w:val="bottom"/>
          </w:tcPr>
          <w:p w14:paraId="307DD183" w14:textId="77777777" w:rsidR="001516AB" w:rsidRDefault="001516AB">
            <w:pPr>
              <w:rPr>
                <w:sz w:val="2"/>
                <w:szCs w:val="2"/>
              </w:rPr>
            </w:pPr>
          </w:p>
        </w:tc>
        <w:tc>
          <w:tcPr>
            <w:tcW w:w="620" w:type="dxa"/>
            <w:gridSpan w:val="8"/>
            <w:vMerge w:val="restart"/>
            <w:tcBorders>
              <w:right w:val="single" w:sz="8" w:space="0" w:color="auto"/>
            </w:tcBorders>
            <w:vAlign w:val="bottom"/>
          </w:tcPr>
          <w:p w14:paraId="65DB6C06" w14:textId="77777777" w:rsidR="001516AB" w:rsidRDefault="0066520C">
            <w:pPr>
              <w:spacing w:line="116" w:lineRule="exact"/>
              <w:ind w:left="20"/>
              <w:rPr>
                <w:sz w:val="20"/>
                <w:szCs w:val="20"/>
              </w:rPr>
            </w:pPr>
            <w:r>
              <w:rPr>
                <w:rFonts w:ascii="Arial" w:eastAsia="Arial" w:hAnsi="Arial" w:cs="Arial"/>
                <w:sz w:val="11"/>
                <w:szCs w:val="11"/>
              </w:rPr>
              <w:t>(GDO1)</w:t>
            </w:r>
          </w:p>
        </w:tc>
        <w:tc>
          <w:tcPr>
            <w:tcW w:w="220" w:type="dxa"/>
            <w:tcBorders>
              <w:right w:val="single" w:sz="8" w:space="0" w:color="auto"/>
            </w:tcBorders>
            <w:vAlign w:val="bottom"/>
          </w:tcPr>
          <w:p w14:paraId="2DCC0F6D" w14:textId="77777777" w:rsidR="001516AB" w:rsidRDefault="001516AB">
            <w:pPr>
              <w:rPr>
                <w:sz w:val="2"/>
                <w:szCs w:val="2"/>
              </w:rPr>
            </w:pPr>
          </w:p>
        </w:tc>
        <w:tc>
          <w:tcPr>
            <w:tcW w:w="540" w:type="dxa"/>
            <w:gridSpan w:val="2"/>
            <w:vMerge w:val="restart"/>
            <w:vAlign w:val="bottom"/>
          </w:tcPr>
          <w:p w14:paraId="08789BFF" w14:textId="77777777" w:rsidR="001516AB" w:rsidRDefault="0066520C">
            <w:pPr>
              <w:spacing w:line="116" w:lineRule="exact"/>
              <w:ind w:left="40"/>
              <w:rPr>
                <w:sz w:val="20"/>
                <w:szCs w:val="20"/>
              </w:rPr>
            </w:pPr>
            <w:r>
              <w:rPr>
                <w:rFonts w:ascii="Arial" w:eastAsia="Arial" w:hAnsi="Arial" w:cs="Arial"/>
                <w:sz w:val="11"/>
                <w:szCs w:val="11"/>
              </w:rPr>
              <w:t>(GDO1)</w:t>
            </w:r>
          </w:p>
        </w:tc>
        <w:tc>
          <w:tcPr>
            <w:tcW w:w="120" w:type="dxa"/>
            <w:vAlign w:val="bottom"/>
          </w:tcPr>
          <w:p w14:paraId="16053F7C" w14:textId="77777777" w:rsidR="001516AB" w:rsidRDefault="001516AB">
            <w:pPr>
              <w:rPr>
                <w:sz w:val="2"/>
                <w:szCs w:val="2"/>
              </w:rPr>
            </w:pPr>
          </w:p>
        </w:tc>
        <w:tc>
          <w:tcPr>
            <w:tcW w:w="40" w:type="dxa"/>
            <w:vAlign w:val="bottom"/>
          </w:tcPr>
          <w:p w14:paraId="62613436" w14:textId="77777777" w:rsidR="001516AB" w:rsidRDefault="001516AB">
            <w:pPr>
              <w:rPr>
                <w:sz w:val="2"/>
                <w:szCs w:val="2"/>
              </w:rPr>
            </w:pPr>
          </w:p>
        </w:tc>
        <w:tc>
          <w:tcPr>
            <w:tcW w:w="60" w:type="dxa"/>
            <w:vAlign w:val="bottom"/>
          </w:tcPr>
          <w:p w14:paraId="461CF65A" w14:textId="77777777" w:rsidR="001516AB" w:rsidRDefault="001516AB">
            <w:pPr>
              <w:rPr>
                <w:sz w:val="2"/>
                <w:szCs w:val="2"/>
              </w:rPr>
            </w:pPr>
          </w:p>
        </w:tc>
        <w:tc>
          <w:tcPr>
            <w:tcW w:w="40" w:type="dxa"/>
            <w:vAlign w:val="bottom"/>
          </w:tcPr>
          <w:p w14:paraId="6023A266" w14:textId="77777777" w:rsidR="001516AB" w:rsidRDefault="001516AB">
            <w:pPr>
              <w:rPr>
                <w:sz w:val="2"/>
                <w:szCs w:val="2"/>
              </w:rPr>
            </w:pPr>
          </w:p>
        </w:tc>
        <w:tc>
          <w:tcPr>
            <w:tcW w:w="60" w:type="dxa"/>
            <w:vAlign w:val="bottom"/>
          </w:tcPr>
          <w:p w14:paraId="521A1CBD" w14:textId="77777777" w:rsidR="001516AB" w:rsidRDefault="001516AB">
            <w:pPr>
              <w:rPr>
                <w:sz w:val="2"/>
                <w:szCs w:val="2"/>
              </w:rPr>
            </w:pPr>
          </w:p>
        </w:tc>
        <w:tc>
          <w:tcPr>
            <w:tcW w:w="160" w:type="dxa"/>
            <w:vAlign w:val="bottom"/>
          </w:tcPr>
          <w:p w14:paraId="4ECD57E6" w14:textId="77777777" w:rsidR="001516AB" w:rsidRDefault="001516AB">
            <w:pPr>
              <w:rPr>
                <w:sz w:val="2"/>
                <w:szCs w:val="2"/>
              </w:rPr>
            </w:pPr>
          </w:p>
        </w:tc>
        <w:tc>
          <w:tcPr>
            <w:tcW w:w="140" w:type="dxa"/>
            <w:vAlign w:val="bottom"/>
          </w:tcPr>
          <w:p w14:paraId="36B1F935" w14:textId="77777777" w:rsidR="001516AB" w:rsidRDefault="001516AB">
            <w:pPr>
              <w:rPr>
                <w:sz w:val="2"/>
                <w:szCs w:val="2"/>
              </w:rPr>
            </w:pPr>
          </w:p>
        </w:tc>
        <w:tc>
          <w:tcPr>
            <w:tcW w:w="40" w:type="dxa"/>
            <w:vAlign w:val="bottom"/>
          </w:tcPr>
          <w:p w14:paraId="64B23A3F" w14:textId="77777777" w:rsidR="001516AB" w:rsidRDefault="001516AB">
            <w:pPr>
              <w:rPr>
                <w:sz w:val="2"/>
                <w:szCs w:val="2"/>
              </w:rPr>
            </w:pPr>
          </w:p>
        </w:tc>
        <w:tc>
          <w:tcPr>
            <w:tcW w:w="20" w:type="dxa"/>
            <w:vAlign w:val="bottom"/>
          </w:tcPr>
          <w:p w14:paraId="2471747B" w14:textId="77777777" w:rsidR="001516AB" w:rsidRDefault="001516AB">
            <w:pPr>
              <w:rPr>
                <w:sz w:val="2"/>
                <w:szCs w:val="2"/>
              </w:rPr>
            </w:pPr>
          </w:p>
        </w:tc>
        <w:tc>
          <w:tcPr>
            <w:tcW w:w="60" w:type="dxa"/>
            <w:vAlign w:val="bottom"/>
          </w:tcPr>
          <w:p w14:paraId="2F8E543F" w14:textId="77777777" w:rsidR="001516AB" w:rsidRDefault="001516AB">
            <w:pPr>
              <w:rPr>
                <w:sz w:val="2"/>
                <w:szCs w:val="2"/>
              </w:rPr>
            </w:pPr>
          </w:p>
        </w:tc>
        <w:tc>
          <w:tcPr>
            <w:tcW w:w="40" w:type="dxa"/>
            <w:vAlign w:val="bottom"/>
          </w:tcPr>
          <w:p w14:paraId="0242CC42" w14:textId="77777777" w:rsidR="001516AB" w:rsidRDefault="001516AB">
            <w:pPr>
              <w:rPr>
                <w:sz w:val="2"/>
                <w:szCs w:val="2"/>
              </w:rPr>
            </w:pPr>
          </w:p>
        </w:tc>
        <w:tc>
          <w:tcPr>
            <w:tcW w:w="40" w:type="dxa"/>
            <w:vAlign w:val="bottom"/>
          </w:tcPr>
          <w:p w14:paraId="57A2AB82" w14:textId="77777777" w:rsidR="001516AB" w:rsidRDefault="001516AB">
            <w:pPr>
              <w:rPr>
                <w:sz w:val="2"/>
                <w:szCs w:val="2"/>
              </w:rPr>
            </w:pPr>
          </w:p>
        </w:tc>
        <w:tc>
          <w:tcPr>
            <w:tcW w:w="20" w:type="dxa"/>
            <w:vAlign w:val="bottom"/>
          </w:tcPr>
          <w:p w14:paraId="169A8887" w14:textId="77777777" w:rsidR="001516AB" w:rsidRDefault="001516AB">
            <w:pPr>
              <w:rPr>
                <w:sz w:val="2"/>
                <w:szCs w:val="2"/>
              </w:rPr>
            </w:pPr>
          </w:p>
        </w:tc>
        <w:tc>
          <w:tcPr>
            <w:tcW w:w="40" w:type="dxa"/>
            <w:vAlign w:val="bottom"/>
          </w:tcPr>
          <w:p w14:paraId="4174558B" w14:textId="77777777" w:rsidR="001516AB" w:rsidRDefault="001516AB">
            <w:pPr>
              <w:rPr>
                <w:sz w:val="2"/>
                <w:szCs w:val="2"/>
              </w:rPr>
            </w:pPr>
          </w:p>
        </w:tc>
        <w:tc>
          <w:tcPr>
            <w:tcW w:w="40" w:type="dxa"/>
            <w:vAlign w:val="bottom"/>
          </w:tcPr>
          <w:p w14:paraId="27029FAC" w14:textId="77777777" w:rsidR="001516AB" w:rsidRDefault="001516AB">
            <w:pPr>
              <w:rPr>
                <w:sz w:val="2"/>
                <w:szCs w:val="2"/>
              </w:rPr>
            </w:pPr>
          </w:p>
        </w:tc>
        <w:tc>
          <w:tcPr>
            <w:tcW w:w="80" w:type="dxa"/>
            <w:vAlign w:val="bottom"/>
          </w:tcPr>
          <w:p w14:paraId="2AB44BB9" w14:textId="77777777" w:rsidR="001516AB" w:rsidRDefault="001516AB">
            <w:pPr>
              <w:rPr>
                <w:sz w:val="2"/>
                <w:szCs w:val="2"/>
              </w:rPr>
            </w:pPr>
          </w:p>
        </w:tc>
        <w:tc>
          <w:tcPr>
            <w:tcW w:w="520" w:type="dxa"/>
            <w:gridSpan w:val="3"/>
            <w:vMerge/>
            <w:tcBorders>
              <w:right w:val="single" w:sz="8" w:space="0" w:color="auto"/>
            </w:tcBorders>
            <w:vAlign w:val="bottom"/>
          </w:tcPr>
          <w:p w14:paraId="61C9C18F" w14:textId="77777777" w:rsidR="001516AB" w:rsidRDefault="001516AB">
            <w:pPr>
              <w:rPr>
                <w:sz w:val="2"/>
                <w:szCs w:val="2"/>
              </w:rPr>
            </w:pPr>
          </w:p>
        </w:tc>
        <w:tc>
          <w:tcPr>
            <w:tcW w:w="200" w:type="dxa"/>
            <w:tcBorders>
              <w:right w:val="single" w:sz="8" w:space="0" w:color="auto"/>
            </w:tcBorders>
            <w:vAlign w:val="bottom"/>
          </w:tcPr>
          <w:p w14:paraId="1413847C" w14:textId="77777777" w:rsidR="001516AB" w:rsidRDefault="001516AB">
            <w:pPr>
              <w:rPr>
                <w:sz w:val="2"/>
                <w:szCs w:val="2"/>
              </w:rPr>
            </w:pPr>
          </w:p>
        </w:tc>
        <w:tc>
          <w:tcPr>
            <w:tcW w:w="220" w:type="dxa"/>
            <w:vAlign w:val="bottom"/>
          </w:tcPr>
          <w:p w14:paraId="4BCE5459" w14:textId="77777777" w:rsidR="001516AB" w:rsidRDefault="001516AB">
            <w:pPr>
              <w:rPr>
                <w:sz w:val="2"/>
                <w:szCs w:val="2"/>
              </w:rPr>
            </w:pPr>
          </w:p>
        </w:tc>
        <w:tc>
          <w:tcPr>
            <w:tcW w:w="0" w:type="dxa"/>
            <w:vAlign w:val="bottom"/>
          </w:tcPr>
          <w:p w14:paraId="4586C93A" w14:textId="77777777" w:rsidR="001516AB" w:rsidRDefault="001516AB">
            <w:pPr>
              <w:spacing w:line="20" w:lineRule="exact"/>
              <w:rPr>
                <w:sz w:val="1"/>
                <w:szCs w:val="1"/>
              </w:rPr>
            </w:pPr>
          </w:p>
        </w:tc>
      </w:tr>
      <w:tr w:rsidR="001516AB" w14:paraId="3365A79C" w14:textId="77777777">
        <w:trPr>
          <w:trHeight w:val="91"/>
        </w:trPr>
        <w:tc>
          <w:tcPr>
            <w:tcW w:w="340" w:type="dxa"/>
            <w:vAlign w:val="bottom"/>
          </w:tcPr>
          <w:p w14:paraId="33BABAB3" w14:textId="77777777" w:rsidR="001516AB" w:rsidRDefault="001516AB">
            <w:pPr>
              <w:rPr>
                <w:sz w:val="7"/>
                <w:szCs w:val="7"/>
              </w:rPr>
            </w:pPr>
          </w:p>
        </w:tc>
        <w:tc>
          <w:tcPr>
            <w:tcW w:w="620" w:type="dxa"/>
            <w:gridSpan w:val="8"/>
            <w:vMerge/>
            <w:tcBorders>
              <w:right w:val="single" w:sz="8" w:space="0" w:color="auto"/>
            </w:tcBorders>
            <w:vAlign w:val="bottom"/>
          </w:tcPr>
          <w:p w14:paraId="1D992970" w14:textId="77777777" w:rsidR="001516AB" w:rsidRDefault="001516AB">
            <w:pPr>
              <w:rPr>
                <w:sz w:val="7"/>
                <w:szCs w:val="7"/>
              </w:rPr>
            </w:pPr>
          </w:p>
        </w:tc>
        <w:tc>
          <w:tcPr>
            <w:tcW w:w="220" w:type="dxa"/>
            <w:tcBorders>
              <w:right w:val="single" w:sz="8" w:space="0" w:color="auto"/>
            </w:tcBorders>
            <w:vAlign w:val="bottom"/>
          </w:tcPr>
          <w:p w14:paraId="17D7814F" w14:textId="77777777" w:rsidR="001516AB" w:rsidRDefault="001516AB">
            <w:pPr>
              <w:rPr>
                <w:sz w:val="7"/>
                <w:szCs w:val="7"/>
              </w:rPr>
            </w:pPr>
          </w:p>
        </w:tc>
        <w:tc>
          <w:tcPr>
            <w:tcW w:w="540" w:type="dxa"/>
            <w:gridSpan w:val="2"/>
            <w:vMerge/>
            <w:vAlign w:val="bottom"/>
          </w:tcPr>
          <w:p w14:paraId="41888273" w14:textId="77777777" w:rsidR="001516AB" w:rsidRDefault="001516AB">
            <w:pPr>
              <w:rPr>
                <w:sz w:val="7"/>
                <w:szCs w:val="7"/>
              </w:rPr>
            </w:pPr>
          </w:p>
        </w:tc>
        <w:tc>
          <w:tcPr>
            <w:tcW w:w="1520" w:type="dxa"/>
            <w:gridSpan w:val="19"/>
            <w:vMerge w:val="restart"/>
            <w:tcBorders>
              <w:right w:val="single" w:sz="8" w:space="0" w:color="auto"/>
            </w:tcBorders>
            <w:vAlign w:val="bottom"/>
          </w:tcPr>
          <w:p w14:paraId="2D014BF2" w14:textId="77777777" w:rsidR="001516AB" w:rsidRDefault="0066520C">
            <w:pPr>
              <w:spacing w:line="106" w:lineRule="exact"/>
              <w:ind w:right="40"/>
              <w:jc w:val="right"/>
              <w:rPr>
                <w:sz w:val="20"/>
                <w:szCs w:val="20"/>
              </w:rPr>
            </w:pPr>
            <w:r>
              <w:rPr>
                <w:rFonts w:ascii="Impact" w:eastAsia="Impact" w:hAnsi="Impact" w:cs="Impact"/>
                <w:i/>
                <w:iCs/>
                <w:sz w:val="11"/>
                <w:szCs w:val="11"/>
              </w:rPr>
              <w:t xml:space="preserve">CC1101 </w:t>
            </w:r>
            <w:r>
              <w:rPr>
                <w:rFonts w:ascii="Arial" w:eastAsia="Arial" w:hAnsi="Arial" w:cs="Arial"/>
                <w:sz w:val="8"/>
                <w:szCs w:val="8"/>
              </w:rPr>
              <w:t>RF_N 13</w:t>
            </w:r>
          </w:p>
        </w:tc>
        <w:tc>
          <w:tcPr>
            <w:tcW w:w="200" w:type="dxa"/>
            <w:tcBorders>
              <w:right w:val="single" w:sz="8" w:space="0" w:color="auto"/>
            </w:tcBorders>
            <w:vAlign w:val="bottom"/>
          </w:tcPr>
          <w:p w14:paraId="25CB5869" w14:textId="77777777" w:rsidR="001516AB" w:rsidRDefault="001516AB">
            <w:pPr>
              <w:rPr>
                <w:sz w:val="7"/>
                <w:szCs w:val="7"/>
              </w:rPr>
            </w:pPr>
          </w:p>
        </w:tc>
        <w:tc>
          <w:tcPr>
            <w:tcW w:w="220" w:type="dxa"/>
            <w:tcBorders>
              <w:right w:val="single" w:sz="8" w:space="0" w:color="auto"/>
            </w:tcBorders>
            <w:vAlign w:val="bottom"/>
          </w:tcPr>
          <w:p w14:paraId="050B714A" w14:textId="77777777" w:rsidR="001516AB" w:rsidRDefault="001516AB">
            <w:pPr>
              <w:rPr>
                <w:sz w:val="7"/>
                <w:szCs w:val="7"/>
              </w:rPr>
            </w:pPr>
          </w:p>
        </w:tc>
        <w:tc>
          <w:tcPr>
            <w:tcW w:w="0" w:type="dxa"/>
            <w:vAlign w:val="bottom"/>
          </w:tcPr>
          <w:p w14:paraId="2305DFC1" w14:textId="77777777" w:rsidR="001516AB" w:rsidRDefault="001516AB">
            <w:pPr>
              <w:rPr>
                <w:sz w:val="1"/>
                <w:szCs w:val="1"/>
              </w:rPr>
            </w:pPr>
          </w:p>
        </w:tc>
      </w:tr>
      <w:tr w:rsidR="001516AB" w14:paraId="11D83477" w14:textId="77777777">
        <w:trPr>
          <w:trHeight w:val="15"/>
        </w:trPr>
        <w:tc>
          <w:tcPr>
            <w:tcW w:w="340" w:type="dxa"/>
            <w:vAlign w:val="bottom"/>
          </w:tcPr>
          <w:p w14:paraId="5DDBE3DC" w14:textId="77777777" w:rsidR="001516AB" w:rsidRDefault="001516AB">
            <w:pPr>
              <w:spacing w:line="20" w:lineRule="exact"/>
              <w:rPr>
                <w:sz w:val="1"/>
                <w:szCs w:val="1"/>
              </w:rPr>
            </w:pPr>
          </w:p>
        </w:tc>
        <w:tc>
          <w:tcPr>
            <w:tcW w:w="620" w:type="dxa"/>
            <w:gridSpan w:val="8"/>
            <w:tcBorders>
              <w:right w:val="single" w:sz="8" w:space="0" w:color="auto"/>
            </w:tcBorders>
            <w:vAlign w:val="bottom"/>
          </w:tcPr>
          <w:p w14:paraId="57C1671B" w14:textId="77777777" w:rsidR="001516AB" w:rsidRDefault="0066520C">
            <w:pPr>
              <w:ind w:left="20"/>
              <w:rPr>
                <w:sz w:val="20"/>
                <w:szCs w:val="20"/>
              </w:rPr>
            </w:pPr>
            <w:r>
              <w:rPr>
                <w:rFonts w:ascii="Arial" w:eastAsia="Arial" w:hAnsi="Arial" w:cs="Arial"/>
                <w:sz w:val="1"/>
                <w:szCs w:val="1"/>
              </w:rPr>
              <w:t>(по желанию)</w:t>
            </w:r>
          </w:p>
        </w:tc>
        <w:tc>
          <w:tcPr>
            <w:tcW w:w="220" w:type="dxa"/>
            <w:tcBorders>
              <w:right w:val="single" w:sz="8" w:space="0" w:color="auto"/>
            </w:tcBorders>
            <w:vAlign w:val="bottom"/>
          </w:tcPr>
          <w:p w14:paraId="319D5E23" w14:textId="77777777" w:rsidR="001516AB" w:rsidRDefault="001516AB">
            <w:pPr>
              <w:spacing w:line="20" w:lineRule="exact"/>
              <w:rPr>
                <w:sz w:val="1"/>
                <w:szCs w:val="1"/>
              </w:rPr>
            </w:pPr>
          </w:p>
        </w:tc>
        <w:tc>
          <w:tcPr>
            <w:tcW w:w="540" w:type="dxa"/>
            <w:gridSpan w:val="2"/>
            <w:vAlign w:val="bottom"/>
          </w:tcPr>
          <w:p w14:paraId="7D312AB2" w14:textId="77777777" w:rsidR="001516AB" w:rsidRDefault="0066520C">
            <w:pPr>
              <w:rPr>
                <w:sz w:val="20"/>
                <w:szCs w:val="20"/>
              </w:rPr>
            </w:pPr>
            <w:r>
              <w:rPr>
                <w:rFonts w:ascii="Arial" w:eastAsia="Arial" w:hAnsi="Arial" w:cs="Arial"/>
                <w:sz w:val="1"/>
                <w:szCs w:val="1"/>
              </w:rPr>
              <w:t>3 GDO2</w:t>
            </w:r>
          </w:p>
        </w:tc>
        <w:tc>
          <w:tcPr>
            <w:tcW w:w="1520" w:type="dxa"/>
            <w:gridSpan w:val="19"/>
            <w:vMerge/>
            <w:tcBorders>
              <w:right w:val="single" w:sz="8" w:space="0" w:color="auto"/>
            </w:tcBorders>
            <w:vAlign w:val="bottom"/>
          </w:tcPr>
          <w:p w14:paraId="623FE187" w14:textId="77777777" w:rsidR="001516AB" w:rsidRDefault="001516AB">
            <w:pPr>
              <w:spacing w:line="20" w:lineRule="exact"/>
              <w:rPr>
                <w:sz w:val="1"/>
                <w:szCs w:val="1"/>
              </w:rPr>
            </w:pPr>
          </w:p>
        </w:tc>
        <w:tc>
          <w:tcPr>
            <w:tcW w:w="200" w:type="dxa"/>
            <w:tcBorders>
              <w:right w:val="single" w:sz="8" w:space="0" w:color="auto"/>
            </w:tcBorders>
            <w:vAlign w:val="bottom"/>
          </w:tcPr>
          <w:p w14:paraId="47BBE36A" w14:textId="77777777" w:rsidR="001516AB" w:rsidRDefault="001516AB">
            <w:pPr>
              <w:spacing w:line="20" w:lineRule="exact"/>
              <w:rPr>
                <w:sz w:val="1"/>
                <w:szCs w:val="1"/>
              </w:rPr>
            </w:pPr>
          </w:p>
        </w:tc>
        <w:tc>
          <w:tcPr>
            <w:tcW w:w="220" w:type="dxa"/>
            <w:tcBorders>
              <w:right w:val="single" w:sz="8" w:space="0" w:color="auto"/>
            </w:tcBorders>
            <w:vAlign w:val="bottom"/>
          </w:tcPr>
          <w:p w14:paraId="0E103E84" w14:textId="77777777" w:rsidR="001516AB" w:rsidRDefault="001516AB">
            <w:pPr>
              <w:spacing w:line="20" w:lineRule="exact"/>
              <w:rPr>
                <w:sz w:val="1"/>
                <w:szCs w:val="1"/>
              </w:rPr>
            </w:pPr>
          </w:p>
        </w:tc>
        <w:tc>
          <w:tcPr>
            <w:tcW w:w="0" w:type="dxa"/>
            <w:vAlign w:val="bottom"/>
          </w:tcPr>
          <w:p w14:paraId="203AFBBD" w14:textId="77777777" w:rsidR="001516AB" w:rsidRDefault="001516AB">
            <w:pPr>
              <w:spacing w:line="20" w:lineRule="exact"/>
              <w:rPr>
                <w:sz w:val="1"/>
                <w:szCs w:val="1"/>
              </w:rPr>
            </w:pPr>
          </w:p>
        </w:tc>
      </w:tr>
      <w:tr w:rsidR="001516AB" w14:paraId="5CCAE436" w14:textId="77777777">
        <w:trPr>
          <w:trHeight w:val="121"/>
        </w:trPr>
        <w:tc>
          <w:tcPr>
            <w:tcW w:w="340" w:type="dxa"/>
            <w:vAlign w:val="bottom"/>
          </w:tcPr>
          <w:p w14:paraId="2E61728D" w14:textId="77777777" w:rsidR="001516AB" w:rsidRDefault="001516AB">
            <w:pPr>
              <w:rPr>
                <w:sz w:val="10"/>
                <w:szCs w:val="10"/>
              </w:rPr>
            </w:pPr>
          </w:p>
        </w:tc>
        <w:tc>
          <w:tcPr>
            <w:tcW w:w="620" w:type="dxa"/>
            <w:gridSpan w:val="8"/>
            <w:tcBorders>
              <w:bottom w:val="single" w:sz="8" w:space="0" w:color="auto"/>
              <w:right w:val="single" w:sz="8" w:space="0" w:color="auto"/>
            </w:tcBorders>
            <w:vAlign w:val="bottom"/>
          </w:tcPr>
          <w:p w14:paraId="6B746356" w14:textId="77777777" w:rsidR="001516AB" w:rsidRDefault="0066520C">
            <w:pPr>
              <w:spacing w:line="121" w:lineRule="exact"/>
              <w:ind w:right="280"/>
              <w:jc w:val="right"/>
              <w:rPr>
                <w:sz w:val="20"/>
                <w:szCs w:val="20"/>
              </w:rPr>
            </w:pPr>
            <w:r>
              <w:rPr>
                <w:rFonts w:ascii="Arial" w:eastAsia="Arial" w:hAnsi="Arial" w:cs="Arial"/>
                <w:sz w:val="11"/>
                <w:szCs w:val="11"/>
              </w:rPr>
              <w:t>GDO2</w:t>
            </w:r>
          </w:p>
        </w:tc>
        <w:tc>
          <w:tcPr>
            <w:tcW w:w="220" w:type="dxa"/>
            <w:tcBorders>
              <w:bottom w:val="single" w:sz="8" w:space="0" w:color="auto"/>
              <w:right w:val="single" w:sz="8" w:space="0" w:color="auto"/>
            </w:tcBorders>
            <w:vAlign w:val="bottom"/>
          </w:tcPr>
          <w:p w14:paraId="6B13CB75" w14:textId="77777777" w:rsidR="001516AB" w:rsidRDefault="001516AB">
            <w:pPr>
              <w:rPr>
                <w:sz w:val="10"/>
                <w:szCs w:val="10"/>
              </w:rPr>
            </w:pPr>
          </w:p>
        </w:tc>
        <w:tc>
          <w:tcPr>
            <w:tcW w:w="500" w:type="dxa"/>
            <w:vAlign w:val="bottom"/>
          </w:tcPr>
          <w:p w14:paraId="71713306" w14:textId="77777777" w:rsidR="001516AB" w:rsidRDefault="001516AB">
            <w:pPr>
              <w:rPr>
                <w:sz w:val="10"/>
                <w:szCs w:val="10"/>
              </w:rPr>
            </w:pPr>
          </w:p>
        </w:tc>
        <w:tc>
          <w:tcPr>
            <w:tcW w:w="40" w:type="dxa"/>
            <w:vAlign w:val="bottom"/>
          </w:tcPr>
          <w:p w14:paraId="1EBF6032" w14:textId="77777777" w:rsidR="001516AB" w:rsidRDefault="001516AB">
            <w:pPr>
              <w:rPr>
                <w:sz w:val="10"/>
                <w:szCs w:val="10"/>
              </w:rPr>
            </w:pPr>
          </w:p>
        </w:tc>
        <w:tc>
          <w:tcPr>
            <w:tcW w:w="120" w:type="dxa"/>
            <w:vAlign w:val="bottom"/>
          </w:tcPr>
          <w:p w14:paraId="2EDA311C" w14:textId="77777777" w:rsidR="001516AB" w:rsidRDefault="001516AB">
            <w:pPr>
              <w:rPr>
                <w:sz w:val="10"/>
                <w:szCs w:val="10"/>
              </w:rPr>
            </w:pPr>
          </w:p>
        </w:tc>
        <w:tc>
          <w:tcPr>
            <w:tcW w:w="40" w:type="dxa"/>
            <w:vAlign w:val="bottom"/>
          </w:tcPr>
          <w:p w14:paraId="039ADBF0" w14:textId="77777777" w:rsidR="001516AB" w:rsidRDefault="001516AB">
            <w:pPr>
              <w:rPr>
                <w:sz w:val="10"/>
                <w:szCs w:val="10"/>
              </w:rPr>
            </w:pPr>
          </w:p>
        </w:tc>
        <w:tc>
          <w:tcPr>
            <w:tcW w:w="60" w:type="dxa"/>
            <w:vAlign w:val="bottom"/>
          </w:tcPr>
          <w:p w14:paraId="66F434B7" w14:textId="77777777" w:rsidR="001516AB" w:rsidRDefault="001516AB">
            <w:pPr>
              <w:rPr>
                <w:sz w:val="10"/>
                <w:szCs w:val="10"/>
              </w:rPr>
            </w:pPr>
          </w:p>
        </w:tc>
        <w:tc>
          <w:tcPr>
            <w:tcW w:w="40" w:type="dxa"/>
            <w:vAlign w:val="bottom"/>
          </w:tcPr>
          <w:p w14:paraId="419748F7" w14:textId="77777777" w:rsidR="001516AB" w:rsidRDefault="001516AB">
            <w:pPr>
              <w:rPr>
                <w:sz w:val="10"/>
                <w:szCs w:val="10"/>
              </w:rPr>
            </w:pPr>
          </w:p>
        </w:tc>
        <w:tc>
          <w:tcPr>
            <w:tcW w:w="60" w:type="dxa"/>
            <w:vAlign w:val="bottom"/>
          </w:tcPr>
          <w:p w14:paraId="63D70891" w14:textId="77777777" w:rsidR="001516AB" w:rsidRDefault="001516AB">
            <w:pPr>
              <w:rPr>
                <w:sz w:val="10"/>
                <w:szCs w:val="10"/>
              </w:rPr>
            </w:pPr>
          </w:p>
        </w:tc>
        <w:tc>
          <w:tcPr>
            <w:tcW w:w="160" w:type="dxa"/>
            <w:vAlign w:val="bottom"/>
          </w:tcPr>
          <w:p w14:paraId="4B707E8A" w14:textId="77777777" w:rsidR="001516AB" w:rsidRDefault="001516AB">
            <w:pPr>
              <w:rPr>
                <w:sz w:val="10"/>
                <w:szCs w:val="10"/>
              </w:rPr>
            </w:pPr>
          </w:p>
        </w:tc>
        <w:tc>
          <w:tcPr>
            <w:tcW w:w="140" w:type="dxa"/>
            <w:vAlign w:val="bottom"/>
          </w:tcPr>
          <w:p w14:paraId="35B34222" w14:textId="77777777" w:rsidR="001516AB" w:rsidRDefault="001516AB">
            <w:pPr>
              <w:rPr>
                <w:sz w:val="10"/>
                <w:szCs w:val="10"/>
              </w:rPr>
            </w:pPr>
          </w:p>
        </w:tc>
        <w:tc>
          <w:tcPr>
            <w:tcW w:w="40" w:type="dxa"/>
            <w:vAlign w:val="bottom"/>
          </w:tcPr>
          <w:p w14:paraId="38FCEF90" w14:textId="77777777" w:rsidR="001516AB" w:rsidRDefault="001516AB">
            <w:pPr>
              <w:rPr>
                <w:sz w:val="10"/>
                <w:szCs w:val="10"/>
              </w:rPr>
            </w:pPr>
          </w:p>
        </w:tc>
        <w:tc>
          <w:tcPr>
            <w:tcW w:w="20" w:type="dxa"/>
            <w:vAlign w:val="bottom"/>
          </w:tcPr>
          <w:p w14:paraId="5A7F3FA7" w14:textId="77777777" w:rsidR="001516AB" w:rsidRDefault="001516AB">
            <w:pPr>
              <w:rPr>
                <w:sz w:val="10"/>
                <w:szCs w:val="10"/>
              </w:rPr>
            </w:pPr>
          </w:p>
        </w:tc>
        <w:tc>
          <w:tcPr>
            <w:tcW w:w="60" w:type="dxa"/>
            <w:vAlign w:val="bottom"/>
          </w:tcPr>
          <w:p w14:paraId="5EB9C96D" w14:textId="77777777" w:rsidR="001516AB" w:rsidRDefault="001516AB">
            <w:pPr>
              <w:rPr>
                <w:sz w:val="10"/>
                <w:szCs w:val="10"/>
              </w:rPr>
            </w:pPr>
          </w:p>
        </w:tc>
        <w:tc>
          <w:tcPr>
            <w:tcW w:w="40" w:type="dxa"/>
            <w:vAlign w:val="bottom"/>
          </w:tcPr>
          <w:p w14:paraId="187139AF" w14:textId="77777777" w:rsidR="001516AB" w:rsidRDefault="001516AB">
            <w:pPr>
              <w:rPr>
                <w:sz w:val="10"/>
                <w:szCs w:val="10"/>
              </w:rPr>
            </w:pPr>
          </w:p>
        </w:tc>
        <w:tc>
          <w:tcPr>
            <w:tcW w:w="40" w:type="dxa"/>
            <w:vAlign w:val="bottom"/>
          </w:tcPr>
          <w:p w14:paraId="4ABEB54E" w14:textId="77777777" w:rsidR="001516AB" w:rsidRDefault="001516AB">
            <w:pPr>
              <w:rPr>
                <w:sz w:val="10"/>
                <w:szCs w:val="10"/>
              </w:rPr>
            </w:pPr>
          </w:p>
        </w:tc>
        <w:tc>
          <w:tcPr>
            <w:tcW w:w="20" w:type="dxa"/>
            <w:vAlign w:val="bottom"/>
          </w:tcPr>
          <w:p w14:paraId="113E5D29" w14:textId="77777777" w:rsidR="001516AB" w:rsidRDefault="001516AB">
            <w:pPr>
              <w:rPr>
                <w:sz w:val="10"/>
                <w:szCs w:val="10"/>
              </w:rPr>
            </w:pPr>
          </w:p>
        </w:tc>
        <w:tc>
          <w:tcPr>
            <w:tcW w:w="40" w:type="dxa"/>
            <w:vAlign w:val="bottom"/>
          </w:tcPr>
          <w:p w14:paraId="2088AFFC" w14:textId="77777777" w:rsidR="001516AB" w:rsidRDefault="001516AB">
            <w:pPr>
              <w:rPr>
                <w:sz w:val="10"/>
                <w:szCs w:val="10"/>
              </w:rPr>
            </w:pPr>
          </w:p>
        </w:tc>
        <w:tc>
          <w:tcPr>
            <w:tcW w:w="40" w:type="dxa"/>
            <w:vAlign w:val="bottom"/>
          </w:tcPr>
          <w:p w14:paraId="36D411F7" w14:textId="77777777" w:rsidR="001516AB" w:rsidRDefault="001516AB">
            <w:pPr>
              <w:rPr>
                <w:sz w:val="10"/>
                <w:szCs w:val="10"/>
              </w:rPr>
            </w:pPr>
          </w:p>
        </w:tc>
        <w:tc>
          <w:tcPr>
            <w:tcW w:w="80" w:type="dxa"/>
            <w:vAlign w:val="bottom"/>
          </w:tcPr>
          <w:p w14:paraId="00C20C26" w14:textId="77777777" w:rsidR="001516AB" w:rsidRDefault="001516AB">
            <w:pPr>
              <w:rPr>
                <w:sz w:val="10"/>
                <w:szCs w:val="10"/>
              </w:rPr>
            </w:pPr>
          </w:p>
        </w:tc>
        <w:tc>
          <w:tcPr>
            <w:tcW w:w="40" w:type="dxa"/>
            <w:vAlign w:val="bottom"/>
          </w:tcPr>
          <w:p w14:paraId="2F58B1FF" w14:textId="77777777" w:rsidR="001516AB" w:rsidRDefault="001516AB">
            <w:pPr>
              <w:rPr>
                <w:sz w:val="10"/>
                <w:szCs w:val="10"/>
              </w:rPr>
            </w:pPr>
          </w:p>
        </w:tc>
        <w:tc>
          <w:tcPr>
            <w:tcW w:w="40" w:type="dxa"/>
            <w:vAlign w:val="bottom"/>
          </w:tcPr>
          <w:p w14:paraId="78B15335" w14:textId="77777777" w:rsidR="001516AB" w:rsidRDefault="001516AB">
            <w:pPr>
              <w:rPr>
                <w:sz w:val="10"/>
                <w:szCs w:val="10"/>
              </w:rPr>
            </w:pPr>
          </w:p>
        </w:tc>
        <w:tc>
          <w:tcPr>
            <w:tcW w:w="440" w:type="dxa"/>
            <w:tcBorders>
              <w:right w:val="single" w:sz="8" w:space="0" w:color="auto"/>
            </w:tcBorders>
            <w:vAlign w:val="bottom"/>
          </w:tcPr>
          <w:p w14:paraId="45D22036" w14:textId="77777777" w:rsidR="001516AB" w:rsidRDefault="001516AB">
            <w:pPr>
              <w:rPr>
                <w:sz w:val="10"/>
                <w:szCs w:val="10"/>
              </w:rPr>
            </w:pPr>
          </w:p>
        </w:tc>
        <w:tc>
          <w:tcPr>
            <w:tcW w:w="200" w:type="dxa"/>
            <w:tcBorders>
              <w:bottom w:val="single" w:sz="8" w:space="0" w:color="auto"/>
              <w:right w:val="single" w:sz="8" w:space="0" w:color="auto"/>
            </w:tcBorders>
            <w:vAlign w:val="bottom"/>
          </w:tcPr>
          <w:p w14:paraId="292A94E8" w14:textId="77777777" w:rsidR="001516AB" w:rsidRDefault="001516AB">
            <w:pPr>
              <w:rPr>
                <w:sz w:val="10"/>
                <w:szCs w:val="10"/>
              </w:rPr>
            </w:pPr>
          </w:p>
        </w:tc>
        <w:tc>
          <w:tcPr>
            <w:tcW w:w="220" w:type="dxa"/>
            <w:tcBorders>
              <w:bottom w:val="single" w:sz="8" w:space="0" w:color="auto"/>
              <w:right w:val="single" w:sz="8" w:space="0" w:color="auto"/>
            </w:tcBorders>
            <w:vAlign w:val="bottom"/>
          </w:tcPr>
          <w:p w14:paraId="619F413A" w14:textId="77777777" w:rsidR="001516AB" w:rsidRDefault="001516AB">
            <w:pPr>
              <w:rPr>
                <w:sz w:val="10"/>
                <w:szCs w:val="10"/>
              </w:rPr>
            </w:pPr>
          </w:p>
        </w:tc>
        <w:tc>
          <w:tcPr>
            <w:tcW w:w="0" w:type="dxa"/>
            <w:vAlign w:val="bottom"/>
          </w:tcPr>
          <w:p w14:paraId="359629B5" w14:textId="77777777" w:rsidR="001516AB" w:rsidRDefault="001516AB">
            <w:pPr>
              <w:rPr>
                <w:sz w:val="1"/>
                <w:szCs w:val="1"/>
              </w:rPr>
            </w:pPr>
          </w:p>
        </w:tc>
      </w:tr>
      <w:tr w:rsidR="001516AB" w14:paraId="0E1B4997" w14:textId="77777777">
        <w:trPr>
          <w:trHeight w:val="255"/>
        </w:trPr>
        <w:tc>
          <w:tcPr>
            <w:tcW w:w="340" w:type="dxa"/>
            <w:vMerge w:val="restart"/>
            <w:textDirection w:val="btLr"/>
            <w:vAlign w:val="bottom"/>
          </w:tcPr>
          <w:p w14:paraId="6EA1D530" w14:textId="77777777" w:rsidR="001516AB" w:rsidRDefault="0066520C">
            <w:pPr>
              <w:rPr>
                <w:sz w:val="20"/>
                <w:szCs w:val="20"/>
              </w:rPr>
            </w:pPr>
            <w:r>
              <w:rPr>
                <w:rFonts w:ascii="Arial" w:eastAsia="Arial" w:hAnsi="Arial" w:cs="Arial"/>
                <w:w w:val="91"/>
                <w:sz w:val="15"/>
                <w:szCs w:val="15"/>
              </w:rPr>
              <w:t>Цифровой</w:t>
            </w:r>
          </w:p>
        </w:tc>
        <w:tc>
          <w:tcPr>
            <w:tcW w:w="260" w:type="dxa"/>
            <w:vAlign w:val="bottom"/>
          </w:tcPr>
          <w:p w14:paraId="517C9004" w14:textId="77777777" w:rsidR="001516AB" w:rsidRDefault="001516AB"/>
        </w:tc>
        <w:tc>
          <w:tcPr>
            <w:tcW w:w="40" w:type="dxa"/>
            <w:vAlign w:val="bottom"/>
          </w:tcPr>
          <w:p w14:paraId="32ADD3C7" w14:textId="77777777" w:rsidR="001516AB" w:rsidRDefault="001516AB"/>
        </w:tc>
        <w:tc>
          <w:tcPr>
            <w:tcW w:w="60" w:type="dxa"/>
            <w:vAlign w:val="bottom"/>
          </w:tcPr>
          <w:p w14:paraId="51A24977" w14:textId="77777777" w:rsidR="001516AB" w:rsidRDefault="001516AB"/>
        </w:tc>
        <w:tc>
          <w:tcPr>
            <w:tcW w:w="60" w:type="dxa"/>
            <w:vAlign w:val="bottom"/>
          </w:tcPr>
          <w:p w14:paraId="59E941B5" w14:textId="77777777" w:rsidR="001516AB" w:rsidRDefault="001516AB"/>
        </w:tc>
        <w:tc>
          <w:tcPr>
            <w:tcW w:w="60" w:type="dxa"/>
            <w:vAlign w:val="bottom"/>
          </w:tcPr>
          <w:p w14:paraId="648A90AC" w14:textId="77777777" w:rsidR="001516AB" w:rsidRDefault="001516AB"/>
        </w:tc>
        <w:tc>
          <w:tcPr>
            <w:tcW w:w="40" w:type="dxa"/>
            <w:vAlign w:val="bottom"/>
          </w:tcPr>
          <w:p w14:paraId="32DD011C" w14:textId="77777777" w:rsidR="001516AB" w:rsidRDefault="001516AB"/>
        </w:tc>
        <w:tc>
          <w:tcPr>
            <w:tcW w:w="40" w:type="dxa"/>
            <w:vAlign w:val="bottom"/>
          </w:tcPr>
          <w:p w14:paraId="638054DA" w14:textId="77777777" w:rsidR="001516AB" w:rsidRDefault="001516AB"/>
        </w:tc>
        <w:tc>
          <w:tcPr>
            <w:tcW w:w="60" w:type="dxa"/>
            <w:tcBorders>
              <w:right w:val="single" w:sz="8" w:space="0" w:color="auto"/>
            </w:tcBorders>
            <w:vAlign w:val="bottom"/>
          </w:tcPr>
          <w:p w14:paraId="4D442C8D" w14:textId="77777777" w:rsidR="001516AB" w:rsidRDefault="001516AB"/>
        </w:tc>
        <w:tc>
          <w:tcPr>
            <w:tcW w:w="220" w:type="dxa"/>
            <w:tcBorders>
              <w:bottom w:val="single" w:sz="8" w:space="0" w:color="auto"/>
              <w:right w:val="single" w:sz="8" w:space="0" w:color="auto"/>
            </w:tcBorders>
            <w:vAlign w:val="bottom"/>
          </w:tcPr>
          <w:p w14:paraId="4B6DF2A4" w14:textId="77777777" w:rsidR="001516AB" w:rsidRDefault="001516AB"/>
        </w:tc>
        <w:tc>
          <w:tcPr>
            <w:tcW w:w="540" w:type="dxa"/>
            <w:gridSpan w:val="2"/>
            <w:vMerge w:val="restart"/>
            <w:vAlign w:val="bottom"/>
          </w:tcPr>
          <w:p w14:paraId="54025A1D" w14:textId="77777777" w:rsidR="001516AB" w:rsidRDefault="0066520C">
            <w:pPr>
              <w:rPr>
                <w:sz w:val="20"/>
                <w:szCs w:val="20"/>
              </w:rPr>
            </w:pPr>
            <w:r>
              <w:rPr>
                <w:rFonts w:ascii="Arial" w:eastAsia="Arial" w:hAnsi="Arial" w:cs="Arial"/>
                <w:sz w:val="11"/>
                <w:szCs w:val="11"/>
              </w:rPr>
              <w:t>4 DVDD</w:t>
            </w:r>
          </w:p>
        </w:tc>
        <w:tc>
          <w:tcPr>
            <w:tcW w:w="1520" w:type="dxa"/>
            <w:gridSpan w:val="19"/>
            <w:vMerge w:val="restart"/>
            <w:tcBorders>
              <w:right w:val="single" w:sz="8" w:space="0" w:color="auto"/>
            </w:tcBorders>
            <w:vAlign w:val="bottom"/>
          </w:tcPr>
          <w:p w14:paraId="7947F0E2" w14:textId="77777777" w:rsidR="001516AB" w:rsidRDefault="0066520C">
            <w:pPr>
              <w:ind w:right="40"/>
              <w:jc w:val="right"/>
              <w:rPr>
                <w:sz w:val="20"/>
                <w:szCs w:val="20"/>
              </w:rPr>
            </w:pPr>
            <w:r>
              <w:rPr>
                <w:rFonts w:ascii="Arial" w:eastAsia="Arial" w:hAnsi="Arial" w:cs="Arial"/>
                <w:sz w:val="11"/>
                <w:szCs w:val="11"/>
              </w:rPr>
              <w:t>КРЕПЛЕНИЕ УМЕРЯ: RF_P 12</w:t>
            </w:r>
          </w:p>
        </w:tc>
        <w:tc>
          <w:tcPr>
            <w:tcW w:w="200" w:type="dxa"/>
            <w:tcBorders>
              <w:right w:val="single" w:sz="8" w:space="0" w:color="auto"/>
            </w:tcBorders>
            <w:vAlign w:val="bottom"/>
          </w:tcPr>
          <w:p w14:paraId="57F112F3" w14:textId="77777777" w:rsidR="001516AB" w:rsidRDefault="001516AB"/>
        </w:tc>
        <w:tc>
          <w:tcPr>
            <w:tcW w:w="220" w:type="dxa"/>
            <w:vAlign w:val="bottom"/>
          </w:tcPr>
          <w:p w14:paraId="5670D010" w14:textId="77777777" w:rsidR="001516AB" w:rsidRDefault="001516AB"/>
        </w:tc>
        <w:tc>
          <w:tcPr>
            <w:tcW w:w="0" w:type="dxa"/>
            <w:vAlign w:val="bottom"/>
          </w:tcPr>
          <w:p w14:paraId="40EAE335" w14:textId="77777777" w:rsidR="001516AB" w:rsidRDefault="001516AB">
            <w:pPr>
              <w:rPr>
                <w:sz w:val="1"/>
                <w:szCs w:val="1"/>
              </w:rPr>
            </w:pPr>
          </w:p>
        </w:tc>
      </w:tr>
      <w:tr w:rsidR="001516AB" w14:paraId="793A7C18" w14:textId="77777777">
        <w:trPr>
          <w:trHeight w:val="41"/>
        </w:trPr>
        <w:tc>
          <w:tcPr>
            <w:tcW w:w="340" w:type="dxa"/>
            <w:vMerge/>
            <w:vAlign w:val="bottom"/>
          </w:tcPr>
          <w:p w14:paraId="47E2D775" w14:textId="77777777" w:rsidR="001516AB" w:rsidRDefault="001516AB">
            <w:pPr>
              <w:rPr>
                <w:sz w:val="3"/>
                <w:szCs w:val="3"/>
              </w:rPr>
            </w:pPr>
          </w:p>
        </w:tc>
        <w:tc>
          <w:tcPr>
            <w:tcW w:w="260" w:type="dxa"/>
            <w:vAlign w:val="bottom"/>
          </w:tcPr>
          <w:p w14:paraId="647086C8" w14:textId="77777777" w:rsidR="001516AB" w:rsidRDefault="001516AB">
            <w:pPr>
              <w:rPr>
                <w:sz w:val="3"/>
                <w:szCs w:val="3"/>
              </w:rPr>
            </w:pPr>
          </w:p>
        </w:tc>
        <w:tc>
          <w:tcPr>
            <w:tcW w:w="40" w:type="dxa"/>
            <w:vAlign w:val="bottom"/>
          </w:tcPr>
          <w:p w14:paraId="4BEF9A58" w14:textId="77777777" w:rsidR="001516AB" w:rsidRDefault="001516AB">
            <w:pPr>
              <w:rPr>
                <w:sz w:val="3"/>
                <w:szCs w:val="3"/>
              </w:rPr>
            </w:pPr>
          </w:p>
        </w:tc>
        <w:tc>
          <w:tcPr>
            <w:tcW w:w="60" w:type="dxa"/>
            <w:vAlign w:val="bottom"/>
          </w:tcPr>
          <w:p w14:paraId="42010D31" w14:textId="77777777" w:rsidR="001516AB" w:rsidRDefault="001516AB">
            <w:pPr>
              <w:rPr>
                <w:sz w:val="3"/>
                <w:szCs w:val="3"/>
              </w:rPr>
            </w:pPr>
          </w:p>
        </w:tc>
        <w:tc>
          <w:tcPr>
            <w:tcW w:w="60" w:type="dxa"/>
            <w:vAlign w:val="bottom"/>
          </w:tcPr>
          <w:p w14:paraId="3D63E7DE" w14:textId="77777777" w:rsidR="001516AB" w:rsidRDefault="001516AB">
            <w:pPr>
              <w:rPr>
                <w:sz w:val="3"/>
                <w:szCs w:val="3"/>
              </w:rPr>
            </w:pPr>
          </w:p>
        </w:tc>
        <w:tc>
          <w:tcPr>
            <w:tcW w:w="60" w:type="dxa"/>
            <w:vAlign w:val="bottom"/>
          </w:tcPr>
          <w:p w14:paraId="3CC30C09" w14:textId="77777777" w:rsidR="001516AB" w:rsidRDefault="001516AB">
            <w:pPr>
              <w:rPr>
                <w:sz w:val="3"/>
                <w:szCs w:val="3"/>
              </w:rPr>
            </w:pPr>
          </w:p>
        </w:tc>
        <w:tc>
          <w:tcPr>
            <w:tcW w:w="40" w:type="dxa"/>
            <w:vAlign w:val="bottom"/>
          </w:tcPr>
          <w:p w14:paraId="21B18DB0" w14:textId="77777777" w:rsidR="001516AB" w:rsidRDefault="001516AB">
            <w:pPr>
              <w:rPr>
                <w:sz w:val="3"/>
                <w:szCs w:val="3"/>
              </w:rPr>
            </w:pPr>
          </w:p>
        </w:tc>
        <w:tc>
          <w:tcPr>
            <w:tcW w:w="40" w:type="dxa"/>
            <w:vAlign w:val="bottom"/>
          </w:tcPr>
          <w:p w14:paraId="3395594D" w14:textId="77777777" w:rsidR="001516AB" w:rsidRDefault="001516AB">
            <w:pPr>
              <w:rPr>
                <w:sz w:val="3"/>
                <w:szCs w:val="3"/>
              </w:rPr>
            </w:pPr>
          </w:p>
        </w:tc>
        <w:tc>
          <w:tcPr>
            <w:tcW w:w="60" w:type="dxa"/>
            <w:vAlign w:val="bottom"/>
          </w:tcPr>
          <w:p w14:paraId="038FB9F1" w14:textId="77777777" w:rsidR="001516AB" w:rsidRDefault="001516AB">
            <w:pPr>
              <w:rPr>
                <w:sz w:val="3"/>
                <w:szCs w:val="3"/>
              </w:rPr>
            </w:pPr>
          </w:p>
        </w:tc>
        <w:tc>
          <w:tcPr>
            <w:tcW w:w="220" w:type="dxa"/>
            <w:tcBorders>
              <w:right w:val="single" w:sz="8" w:space="0" w:color="auto"/>
            </w:tcBorders>
            <w:vAlign w:val="bottom"/>
          </w:tcPr>
          <w:p w14:paraId="3BDCF34C" w14:textId="77777777" w:rsidR="001516AB" w:rsidRDefault="001516AB">
            <w:pPr>
              <w:rPr>
                <w:sz w:val="3"/>
                <w:szCs w:val="3"/>
              </w:rPr>
            </w:pPr>
          </w:p>
        </w:tc>
        <w:tc>
          <w:tcPr>
            <w:tcW w:w="540" w:type="dxa"/>
            <w:gridSpan w:val="2"/>
            <w:vMerge/>
            <w:vAlign w:val="bottom"/>
          </w:tcPr>
          <w:p w14:paraId="266E6C8C" w14:textId="77777777" w:rsidR="001516AB" w:rsidRDefault="001516AB">
            <w:pPr>
              <w:rPr>
                <w:sz w:val="3"/>
                <w:szCs w:val="3"/>
              </w:rPr>
            </w:pPr>
          </w:p>
        </w:tc>
        <w:tc>
          <w:tcPr>
            <w:tcW w:w="1520" w:type="dxa"/>
            <w:gridSpan w:val="19"/>
            <w:vMerge/>
            <w:tcBorders>
              <w:right w:val="single" w:sz="8" w:space="0" w:color="auto"/>
            </w:tcBorders>
            <w:vAlign w:val="bottom"/>
          </w:tcPr>
          <w:p w14:paraId="75470AB4" w14:textId="77777777" w:rsidR="001516AB" w:rsidRDefault="001516AB">
            <w:pPr>
              <w:rPr>
                <w:sz w:val="3"/>
                <w:szCs w:val="3"/>
              </w:rPr>
            </w:pPr>
          </w:p>
        </w:tc>
        <w:tc>
          <w:tcPr>
            <w:tcW w:w="200" w:type="dxa"/>
            <w:tcBorders>
              <w:right w:val="single" w:sz="8" w:space="0" w:color="auto"/>
            </w:tcBorders>
            <w:vAlign w:val="bottom"/>
          </w:tcPr>
          <w:p w14:paraId="41727F0C" w14:textId="77777777" w:rsidR="001516AB" w:rsidRDefault="001516AB">
            <w:pPr>
              <w:rPr>
                <w:sz w:val="3"/>
                <w:szCs w:val="3"/>
              </w:rPr>
            </w:pPr>
          </w:p>
        </w:tc>
        <w:tc>
          <w:tcPr>
            <w:tcW w:w="220" w:type="dxa"/>
            <w:vAlign w:val="bottom"/>
          </w:tcPr>
          <w:p w14:paraId="6080B950" w14:textId="77777777" w:rsidR="001516AB" w:rsidRDefault="001516AB">
            <w:pPr>
              <w:rPr>
                <w:sz w:val="3"/>
                <w:szCs w:val="3"/>
              </w:rPr>
            </w:pPr>
          </w:p>
        </w:tc>
        <w:tc>
          <w:tcPr>
            <w:tcW w:w="0" w:type="dxa"/>
            <w:vAlign w:val="bottom"/>
          </w:tcPr>
          <w:p w14:paraId="4552169E" w14:textId="77777777" w:rsidR="001516AB" w:rsidRDefault="001516AB">
            <w:pPr>
              <w:rPr>
                <w:sz w:val="1"/>
                <w:szCs w:val="1"/>
              </w:rPr>
            </w:pPr>
          </w:p>
        </w:tc>
      </w:tr>
      <w:tr w:rsidR="001516AB" w14:paraId="0C9F2949" w14:textId="77777777">
        <w:trPr>
          <w:trHeight w:val="65"/>
        </w:trPr>
        <w:tc>
          <w:tcPr>
            <w:tcW w:w="340" w:type="dxa"/>
            <w:vMerge/>
            <w:vAlign w:val="bottom"/>
          </w:tcPr>
          <w:p w14:paraId="53B7969C" w14:textId="77777777" w:rsidR="001516AB" w:rsidRDefault="001516AB">
            <w:pPr>
              <w:rPr>
                <w:sz w:val="5"/>
                <w:szCs w:val="5"/>
              </w:rPr>
            </w:pPr>
          </w:p>
        </w:tc>
        <w:tc>
          <w:tcPr>
            <w:tcW w:w="260" w:type="dxa"/>
            <w:vAlign w:val="bottom"/>
          </w:tcPr>
          <w:p w14:paraId="4519BC1C" w14:textId="77777777" w:rsidR="001516AB" w:rsidRDefault="001516AB">
            <w:pPr>
              <w:rPr>
                <w:sz w:val="5"/>
                <w:szCs w:val="5"/>
              </w:rPr>
            </w:pPr>
          </w:p>
        </w:tc>
        <w:tc>
          <w:tcPr>
            <w:tcW w:w="40" w:type="dxa"/>
            <w:vAlign w:val="bottom"/>
          </w:tcPr>
          <w:p w14:paraId="0752450F" w14:textId="77777777" w:rsidR="001516AB" w:rsidRDefault="001516AB">
            <w:pPr>
              <w:rPr>
                <w:sz w:val="5"/>
                <w:szCs w:val="5"/>
              </w:rPr>
            </w:pPr>
          </w:p>
        </w:tc>
        <w:tc>
          <w:tcPr>
            <w:tcW w:w="60" w:type="dxa"/>
            <w:vAlign w:val="bottom"/>
          </w:tcPr>
          <w:p w14:paraId="7A2FFD7A" w14:textId="77777777" w:rsidR="001516AB" w:rsidRDefault="001516AB">
            <w:pPr>
              <w:rPr>
                <w:sz w:val="5"/>
                <w:szCs w:val="5"/>
              </w:rPr>
            </w:pPr>
          </w:p>
        </w:tc>
        <w:tc>
          <w:tcPr>
            <w:tcW w:w="60" w:type="dxa"/>
            <w:vAlign w:val="bottom"/>
          </w:tcPr>
          <w:p w14:paraId="1E1C37E5" w14:textId="77777777" w:rsidR="001516AB" w:rsidRDefault="001516AB">
            <w:pPr>
              <w:rPr>
                <w:sz w:val="5"/>
                <w:szCs w:val="5"/>
              </w:rPr>
            </w:pPr>
          </w:p>
        </w:tc>
        <w:tc>
          <w:tcPr>
            <w:tcW w:w="60" w:type="dxa"/>
            <w:vAlign w:val="bottom"/>
          </w:tcPr>
          <w:p w14:paraId="3B99085C" w14:textId="77777777" w:rsidR="001516AB" w:rsidRDefault="001516AB">
            <w:pPr>
              <w:rPr>
                <w:sz w:val="5"/>
                <w:szCs w:val="5"/>
              </w:rPr>
            </w:pPr>
          </w:p>
        </w:tc>
        <w:tc>
          <w:tcPr>
            <w:tcW w:w="40" w:type="dxa"/>
            <w:vAlign w:val="bottom"/>
          </w:tcPr>
          <w:p w14:paraId="78E285CA" w14:textId="77777777" w:rsidR="001516AB" w:rsidRDefault="001516AB">
            <w:pPr>
              <w:rPr>
                <w:sz w:val="5"/>
                <w:szCs w:val="5"/>
              </w:rPr>
            </w:pPr>
          </w:p>
        </w:tc>
        <w:tc>
          <w:tcPr>
            <w:tcW w:w="40" w:type="dxa"/>
            <w:vAlign w:val="bottom"/>
          </w:tcPr>
          <w:p w14:paraId="25338474" w14:textId="77777777" w:rsidR="001516AB" w:rsidRDefault="001516AB">
            <w:pPr>
              <w:rPr>
                <w:sz w:val="5"/>
                <w:szCs w:val="5"/>
              </w:rPr>
            </w:pPr>
          </w:p>
        </w:tc>
        <w:tc>
          <w:tcPr>
            <w:tcW w:w="60" w:type="dxa"/>
            <w:vAlign w:val="bottom"/>
          </w:tcPr>
          <w:p w14:paraId="446D2989" w14:textId="77777777" w:rsidR="001516AB" w:rsidRDefault="001516AB">
            <w:pPr>
              <w:rPr>
                <w:sz w:val="5"/>
                <w:szCs w:val="5"/>
              </w:rPr>
            </w:pPr>
          </w:p>
        </w:tc>
        <w:tc>
          <w:tcPr>
            <w:tcW w:w="220" w:type="dxa"/>
            <w:tcBorders>
              <w:right w:val="single" w:sz="8" w:space="0" w:color="auto"/>
            </w:tcBorders>
            <w:vAlign w:val="bottom"/>
          </w:tcPr>
          <w:p w14:paraId="2ADF4CFB" w14:textId="77777777" w:rsidR="001516AB" w:rsidRDefault="001516AB">
            <w:pPr>
              <w:rPr>
                <w:sz w:val="5"/>
                <w:szCs w:val="5"/>
              </w:rPr>
            </w:pPr>
          </w:p>
        </w:tc>
        <w:tc>
          <w:tcPr>
            <w:tcW w:w="540" w:type="dxa"/>
            <w:gridSpan w:val="2"/>
            <w:textDirection w:val="btLr"/>
            <w:vAlign w:val="bottom"/>
          </w:tcPr>
          <w:p w14:paraId="5398F55A" w14:textId="77777777" w:rsidR="001516AB" w:rsidRDefault="0066520C">
            <w:pPr>
              <w:ind w:left="517"/>
              <w:rPr>
                <w:sz w:val="20"/>
                <w:szCs w:val="20"/>
              </w:rPr>
            </w:pPr>
            <w:r>
              <w:rPr>
                <w:rFonts w:ascii="Arial" w:eastAsia="Arial" w:hAnsi="Arial" w:cs="Arial"/>
                <w:w w:val="87"/>
                <w:sz w:val="2"/>
                <w:szCs w:val="2"/>
              </w:rPr>
              <w:t>6GDO0</w:t>
            </w:r>
          </w:p>
        </w:tc>
        <w:tc>
          <w:tcPr>
            <w:tcW w:w="120" w:type="dxa"/>
            <w:vAlign w:val="bottom"/>
          </w:tcPr>
          <w:p w14:paraId="2E095211" w14:textId="77777777" w:rsidR="001516AB" w:rsidRDefault="001516AB">
            <w:pPr>
              <w:rPr>
                <w:sz w:val="5"/>
                <w:szCs w:val="5"/>
              </w:rPr>
            </w:pPr>
          </w:p>
        </w:tc>
        <w:tc>
          <w:tcPr>
            <w:tcW w:w="200" w:type="dxa"/>
            <w:gridSpan w:val="4"/>
            <w:textDirection w:val="btLr"/>
            <w:vAlign w:val="bottom"/>
          </w:tcPr>
          <w:p w14:paraId="369E1DE2" w14:textId="77777777" w:rsidR="001516AB" w:rsidRDefault="0066520C">
            <w:pPr>
              <w:ind w:left="114"/>
              <w:rPr>
                <w:sz w:val="20"/>
                <w:szCs w:val="20"/>
              </w:rPr>
            </w:pPr>
            <w:r>
              <w:rPr>
                <w:rFonts w:ascii="Arial" w:eastAsia="Arial" w:hAnsi="Arial" w:cs="Arial"/>
                <w:w w:val="79"/>
                <w:sz w:val="3"/>
                <w:szCs w:val="3"/>
              </w:rPr>
              <w:t>7CSn</w:t>
            </w:r>
          </w:p>
        </w:tc>
        <w:tc>
          <w:tcPr>
            <w:tcW w:w="300" w:type="dxa"/>
            <w:gridSpan w:val="2"/>
            <w:textDirection w:val="btLr"/>
            <w:vAlign w:val="bottom"/>
          </w:tcPr>
          <w:p w14:paraId="6AED3A6B" w14:textId="77777777" w:rsidR="001516AB" w:rsidRDefault="0066520C">
            <w:pPr>
              <w:ind w:left="195"/>
              <w:rPr>
                <w:sz w:val="20"/>
                <w:szCs w:val="20"/>
              </w:rPr>
            </w:pPr>
            <w:r>
              <w:rPr>
                <w:rFonts w:ascii="Arial" w:eastAsia="Arial" w:hAnsi="Arial" w:cs="Arial"/>
                <w:sz w:val="1"/>
                <w:szCs w:val="1"/>
              </w:rPr>
              <w:t>8XOSCQ1_</w:t>
            </w:r>
          </w:p>
        </w:tc>
        <w:tc>
          <w:tcPr>
            <w:tcW w:w="40" w:type="dxa"/>
            <w:vAlign w:val="bottom"/>
          </w:tcPr>
          <w:p w14:paraId="29E71A7A" w14:textId="77777777" w:rsidR="001516AB" w:rsidRDefault="001516AB">
            <w:pPr>
              <w:rPr>
                <w:sz w:val="5"/>
                <w:szCs w:val="5"/>
              </w:rPr>
            </w:pPr>
          </w:p>
        </w:tc>
        <w:tc>
          <w:tcPr>
            <w:tcW w:w="160" w:type="dxa"/>
            <w:gridSpan w:val="4"/>
            <w:textDirection w:val="btLr"/>
            <w:vAlign w:val="bottom"/>
          </w:tcPr>
          <w:p w14:paraId="21EF7AB0" w14:textId="77777777" w:rsidR="001516AB" w:rsidRDefault="0066520C">
            <w:pPr>
              <w:ind w:left="100"/>
              <w:rPr>
                <w:sz w:val="20"/>
                <w:szCs w:val="20"/>
              </w:rPr>
            </w:pPr>
            <w:r>
              <w:rPr>
                <w:rFonts w:ascii="Arial" w:eastAsia="Arial" w:hAnsi="Arial" w:cs="Arial"/>
                <w:w w:val="89"/>
                <w:sz w:val="2"/>
                <w:szCs w:val="2"/>
              </w:rPr>
              <w:t>9AVDD</w:t>
            </w:r>
          </w:p>
        </w:tc>
        <w:tc>
          <w:tcPr>
            <w:tcW w:w="20" w:type="dxa"/>
            <w:vAlign w:val="bottom"/>
          </w:tcPr>
          <w:p w14:paraId="7B426689" w14:textId="77777777" w:rsidR="001516AB" w:rsidRDefault="001516AB">
            <w:pPr>
              <w:rPr>
                <w:sz w:val="5"/>
                <w:szCs w:val="5"/>
              </w:rPr>
            </w:pPr>
          </w:p>
        </w:tc>
        <w:tc>
          <w:tcPr>
            <w:tcW w:w="40" w:type="dxa"/>
            <w:vAlign w:val="bottom"/>
          </w:tcPr>
          <w:p w14:paraId="3D64833E" w14:textId="77777777" w:rsidR="001516AB" w:rsidRDefault="001516AB">
            <w:pPr>
              <w:rPr>
                <w:sz w:val="5"/>
                <w:szCs w:val="5"/>
              </w:rPr>
            </w:pPr>
          </w:p>
        </w:tc>
        <w:tc>
          <w:tcPr>
            <w:tcW w:w="640" w:type="dxa"/>
            <w:gridSpan w:val="5"/>
            <w:tcBorders>
              <w:right w:val="single" w:sz="8" w:space="0" w:color="auto"/>
            </w:tcBorders>
            <w:textDirection w:val="btLr"/>
            <w:vAlign w:val="bottom"/>
          </w:tcPr>
          <w:p w14:paraId="540BA389" w14:textId="77777777" w:rsidR="001516AB" w:rsidRDefault="0066520C">
            <w:pPr>
              <w:ind w:right="479"/>
              <w:rPr>
                <w:sz w:val="20"/>
                <w:szCs w:val="20"/>
              </w:rPr>
            </w:pPr>
            <w:r>
              <w:rPr>
                <w:rFonts w:ascii="Arial" w:eastAsia="Arial" w:hAnsi="Arial" w:cs="Arial"/>
                <w:sz w:val="1"/>
                <w:szCs w:val="1"/>
              </w:rPr>
              <w:t>10XOSC_</w:t>
            </w:r>
          </w:p>
        </w:tc>
        <w:tc>
          <w:tcPr>
            <w:tcW w:w="200" w:type="dxa"/>
            <w:tcBorders>
              <w:right w:val="single" w:sz="8" w:space="0" w:color="auto"/>
            </w:tcBorders>
            <w:vAlign w:val="bottom"/>
          </w:tcPr>
          <w:p w14:paraId="5D8D9995" w14:textId="77777777" w:rsidR="001516AB" w:rsidRDefault="001516AB">
            <w:pPr>
              <w:rPr>
                <w:sz w:val="5"/>
                <w:szCs w:val="5"/>
              </w:rPr>
            </w:pPr>
          </w:p>
        </w:tc>
        <w:tc>
          <w:tcPr>
            <w:tcW w:w="220" w:type="dxa"/>
            <w:vAlign w:val="bottom"/>
          </w:tcPr>
          <w:p w14:paraId="1C49C8AA" w14:textId="77777777" w:rsidR="001516AB" w:rsidRDefault="001516AB">
            <w:pPr>
              <w:rPr>
                <w:sz w:val="5"/>
                <w:szCs w:val="5"/>
              </w:rPr>
            </w:pPr>
          </w:p>
        </w:tc>
        <w:tc>
          <w:tcPr>
            <w:tcW w:w="0" w:type="dxa"/>
            <w:vAlign w:val="bottom"/>
          </w:tcPr>
          <w:p w14:paraId="55A3EBF0" w14:textId="77777777" w:rsidR="001516AB" w:rsidRDefault="001516AB">
            <w:pPr>
              <w:rPr>
                <w:sz w:val="1"/>
                <w:szCs w:val="1"/>
              </w:rPr>
            </w:pPr>
          </w:p>
        </w:tc>
      </w:tr>
      <w:tr w:rsidR="001516AB" w14:paraId="35AC4795" w14:textId="77777777">
        <w:trPr>
          <w:trHeight w:val="37"/>
        </w:trPr>
        <w:tc>
          <w:tcPr>
            <w:tcW w:w="340" w:type="dxa"/>
            <w:vAlign w:val="bottom"/>
          </w:tcPr>
          <w:p w14:paraId="50FF99DA" w14:textId="77777777" w:rsidR="001516AB" w:rsidRDefault="001516AB">
            <w:pPr>
              <w:rPr>
                <w:sz w:val="3"/>
                <w:szCs w:val="3"/>
              </w:rPr>
            </w:pPr>
          </w:p>
        </w:tc>
        <w:tc>
          <w:tcPr>
            <w:tcW w:w="260" w:type="dxa"/>
            <w:vAlign w:val="bottom"/>
          </w:tcPr>
          <w:p w14:paraId="78BE3335" w14:textId="77777777" w:rsidR="001516AB" w:rsidRDefault="001516AB">
            <w:pPr>
              <w:rPr>
                <w:sz w:val="3"/>
                <w:szCs w:val="3"/>
              </w:rPr>
            </w:pPr>
          </w:p>
        </w:tc>
        <w:tc>
          <w:tcPr>
            <w:tcW w:w="40" w:type="dxa"/>
            <w:vAlign w:val="bottom"/>
          </w:tcPr>
          <w:p w14:paraId="33BF717D" w14:textId="77777777" w:rsidR="001516AB" w:rsidRDefault="001516AB">
            <w:pPr>
              <w:rPr>
                <w:sz w:val="3"/>
                <w:szCs w:val="3"/>
              </w:rPr>
            </w:pPr>
          </w:p>
        </w:tc>
        <w:tc>
          <w:tcPr>
            <w:tcW w:w="60" w:type="dxa"/>
            <w:vAlign w:val="bottom"/>
          </w:tcPr>
          <w:p w14:paraId="52719E5A" w14:textId="77777777" w:rsidR="001516AB" w:rsidRDefault="001516AB">
            <w:pPr>
              <w:rPr>
                <w:sz w:val="3"/>
                <w:szCs w:val="3"/>
              </w:rPr>
            </w:pPr>
          </w:p>
        </w:tc>
        <w:tc>
          <w:tcPr>
            <w:tcW w:w="60" w:type="dxa"/>
            <w:vAlign w:val="bottom"/>
          </w:tcPr>
          <w:p w14:paraId="6BD4C9A5" w14:textId="77777777" w:rsidR="001516AB" w:rsidRDefault="001516AB">
            <w:pPr>
              <w:rPr>
                <w:sz w:val="3"/>
                <w:szCs w:val="3"/>
              </w:rPr>
            </w:pPr>
          </w:p>
        </w:tc>
        <w:tc>
          <w:tcPr>
            <w:tcW w:w="60" w:type="dxa"/>
            <w:vAlign w:val="bottom"/>
          </w:tcPr>
          <w:p w14:paraId="5D48AECF" w14:textId="77777777" w:rsidR="001516AB" w:rsidRDefault="001516AB">
            <w:pPr>
              <w:rPr>
                <w:sz w:val="3"/>
                <w:szCs w:val="3"/>
              </w:rPr>
            </w:pPr>
          </w:p>
        </w:tc>
        <w:tc>
          <w:tcPr>
            <w:tcW w:w="40" w:type="dxa"/>
            <w:vAlign w:val="bottom"/>
          </w:tcPr>
          <w:p w14:paraId="48671C62" w14:textId="77777777" w:rsidR="001516AB" w:rsidRDefault="001516AB">
            <w:pPr>
              <w:rPr>
                <w:sz w:val="3"/>
                <w:szCs w:val="3"/>
              </w:rPr>
            </w:pPr>
          </w:p>
        </w:tc>
        <w:tc>
          <w:tcPr>
            <w:tcW w:w="40" w:type="dxa"/>
            <w:vAlign w:val="bottom"/>
          </w:tcPr>
          <w:p w14:paraId="36B8A5A2" w14:textId="77777777" w:rsidR="001516AB" w:rsidRDefault="001516AB">
            <w:pPr>
              <w:rPr>
                <w:sz w:val="3"/>
                <w:szCs w:val="3"/>
              </w:rPr>
            </w:pPr>
          </w:p>
        </w:tc>
        <w:tc>
          <w:tcPr>
            <w:tcW w:w="60" w:type="dxa"/>
            <w:vAlign w:val="bottom"/>
          </w:tcPr>
          <w:p w14:paraId="64B6FD02" w14:textId="77777777" w:rsidR="001516AB" w:rsidRDefault="001516AB">
            <w:pPr>
              <w:rPr>
                <w:sz w:val="3"/>
                <w:szCs w:val="3"/>
              </w:rPr>
            </w:pPr>
          </w:p>
        </w:tc>
        <w:tc>
          <w:tcPr>
            <w:tcW w:w="220" w:type="dxa"/>
            <w:tcBorders>
              <w:right w:val="single" w:sz="8" w:space="0" w:color="auto"/>
            </w:tcBorders>
            <w:vAlign w:val="bottom"/>
          </w:tcPr>
          <w:p w14:paraId="5B1528AA" w14:textId="77777777" w:rsidR="001516AB" w:rsidRDefault="001516AB">
            <w:pPr>
              <w:rPr>
                <w:sz w:val="3"/>
                <w:szCs w:val="3"/>
              </w:rPr>
            </w:pPr>
          </w:p>
        </w:tc>
        <w:tc>
          <w:tcPr>
            <w:tcW w:w="500" w:type="dxa"/>
            <w:vAlign w:val="bottom"/>
          </w:tcPr>
          <w:p w14:paraId="55C5F406" w14:textId="77777777" w:rsidR="001516AB" w:rsidRDefault="001516AB">
            <w:pPr>
              <w:rPr>
                <w:sz w:val="3"/>
                <w:szCs w:val="3"/>
              </w:rPr>
            </w:pPr>
          </w:p>
        </w:tc>
        <w:tc>
          <w:tcPr>
            <w:tcW w:w="40" w:type="dxa"/>
            <w:vAlign w:val="bottom"/>
          </w:tcPr>
          <w:p w14:paraId="262F6418" w14:textId="77777777" w:rsidR="001516AB" w:rsidRDefault="001516AB">
            <w:pPr>
              <w:rPr>
                <w:sz w:val="3"/>
                <w:szCs w:val="3"/>
              </w:rPr>
            </w:pPr>
          </w:p>
        </w:tc>
        <w:tc>
          <w:tcPr>
            <w:tcW w:w="120" w:type="dxa"/>
            <w:vAlign w:val="bottom"/>
          </w:tcPr>
          <w:p w14:paraId="031FC55D" w14:textId="77777777" w:rsidR="001516AB" w:rsidRDefault="001516AB">
            <w:pPr>
              <w:rPr>
                <w:sz w:val="3"/>
                <w:szCs w:val="3"/>
              </w:rPr>
            </w:pPr>
          </w:p>
        </w:tc>
        <w:tc>
          <w:tcPr>
            <w:tcW w:w="40" w:type="dxa"/>
            <w:vAlign w:val="bottom"/>
          </w:tcPr>
          <w:p w14:paraId="74E32FB0" w14:textId="77777777" w:rsidR="001516AB" w:rsidRDefault="001516AB">
            <w:pPr>
              <w:rPr>
                <w:sz w:val="3"/>
                <w:szCs w:val="3"/>
              </w:rPr>
            </w:pPr>
          </w:p>
        </w:tc>
        <w:tc>
          <w:tcPr>
            <w:tcW w:w="60" w:type="dxa"/>
            <w:vAlign w:val="bottom"/>
          </w:tcPr>
          <w:p w14:paraId="4AA967E7" w14:textId="77777777" w:rsidR="001516AB" w:rsidRDefault="001516AB">
            <w:pPr>
              <w:rPr>
                <w:sz w:val="3"/>
                <w:szCs w:val="3"/>
              </w:rPr>
            </w:pPr>
          </w:p>
        </w:tc>
        <w:tc>
          <w:tcPr>
            <w:tcW w:w="40" w:type="dxa"/>
            <w:vAlign w:val="bottom"/>
          </w:tcPr>
          <w:p w14:paraId="6003E826" w14:textId="77777777" w:rsidR="001516AB" w:rsidRDefault="001516AB">
            <w:pPr>
              <w:rPr>
                <w:sz w:val="3"/>
                <w:szCs w:val="3"/>
              </w:rPr>
            </w:pPr>
          </w:p>
        </w:tc>
        <w:tc>
          <w:tcPr>
            <w:tcW w:w="60" w:type="dxa"/>
            <w:vAlign w:val="bottom"/>
          </w:tcPr>
          <w:p w14:paraId="10EDF4D7" w14:textId="77777777" w:rsidR="001516AB" w:rsidRDefault="001516AB">
            <w:pPr>
              <w:rPr>
                <w:sz w:val="3"/>
                <w:szCs w:val="3"/>
              </w:rPr>
            </w:pPr>
          </w:p>
        </w:tc>
        <w:tc>
          <w:tcPr>
            <w:tcW w:w="160" w:type="dxa"/>
            <w:vAlign w:val="bottom"/>
          </w:tcPr>
          <w:p w14:paraId="13D69953" w14:textId="77777777" w:rsidR="001516AB" w:rsidRDefault="001516AB">
            <w:pPr>
              <w:rPr>
                <w:sz w:val="3"/>
                <w:szCs w:val="3"/>
              </w:rPr>
            </w:pPr>
          </w:p>
        </w:tc>
        <w:tc>
          <w:tcPr>
            <w:tcW w:w="140" w:type="dxa"/>
            <w:vAlign w:val="bottom"/>
          </w:tcPr>
          <w:p w14:paraId="2AC4C7FD" w14:textId="77777777" w:rsidR="001516AB" w:rsidRDefault="001516AB">
            <w:pPr>
              <w:rPr>
                <w:sz w:val="3"/>
                <w:szCs w:val="3"/>
              </w:rPr>
            </w:pPr>
          </w:p>
        </w:tc>
        <w:tc>
          <w:tcPr>
            <w:tcW w:w="40" w:type="dxa"/>
            <w:tcBorders>
              <w:bottom w:val="single" w:sz="8" w:space="0" w:color="auto"/>
            </w:tcBorders>
            <w:vAlign w:val="bottom"/>
          </w:tcPr>
          <w:p w14:paraId="5A390FA6" w14:textId="77777777" w:rsidR="001516AB" w:rsidRDefault="001516AB">
            <w:pPr>
              <w:rPr>
                <w:sz w:val="3"/>
                <w:szCs w:val="3"/>
              </w:rPr>
            </w:pPr>
          </w:p>
        </w:tc>
        <w:tc>
          <w:tcPr>
            <w:tcW w:w="20" w:type="dxa"/>
            <w:tcBorders>
              <w:bottom w:val="single" w:sz="8" w:space="0" w:color="auto"/>
            </w:tcBorders>
            <w:vAlign w:val="bottom"/>
          </w:tcPr>
          <w:p w14:paraId="5A1A2BDE" w14:textId="77777777" w:rsidR="001516AB" w:rsidRDefault="001516AB">
            <w:pPr>
              <w:rPr>
                <w:sz w:val="3"/>
                <w:szCs w:val="3"/>
              </w:rPr>
            </w:pPr>
          </w:p>
        </w:tc>
        <w:tc>
          <w:tcPr>
            <w:tcW w:w="60" w:type="dxa"/>
            <w:tcBorders>
              <w:bottom w:val="single" w:sz="8" w:space="0" w:color="auto"/>
            </w:tcBorders>
            <w:vAlign w:val="bottom"/>
          </w:tcPr>
          <w:p w14:paraId="3911D850" w14:textId="77777777" w:rsidR="001516AB" w:rsidRDefault="001516AB">
            <w:pPr>
              <w:rPr>
                <w:sz w:val="3"/>
                <w:szCs w:val="3"/>
              </w:rPr>
            </w:pPr>
          </w:p>
        </w:tc>
        <w:tc>
          <w:tcPr>
            <w:tcW w:w="40" w:type="dxa"/>
            <w:tcBorders>
              <w:bottom w:val="single" w:sz="8" w:space="0" w:color="auto"/>
            </w:tcBorders>
            <w:vAlign w:val="bottom"/>
          </w:tcPr>
          <w:p w14:paraId="7CA447C8" w14:textId="77777777" w:rsidR="001516AB" w:rsidRDefault="001516AB">
            <w:pPr>
              <w:rPr>
                <w:sz w:val="3"/>
                <w:szCs w:val="3"/>
              </w:rPr>
            </w:pPr>
          </w:p>
        </w:tc>
        <w:tc>
          <w:tcPr>
            <w:tcW w:w="40" w:type="dxa"/>
            <w:tcBorders>
              <w:bottom w:val="single" w:sz="8" w:space="0" w:color="auto"/>
            </w:tcBorders>
            <w:vAlign w:val="bottom"/>
          </w:tcPr>
          <w:p w14:paraId="4562B1E0" w14:textId="77777777" w:rsidR="001516AB" w:rsidRDefault="001516AB">
            <w:pPr>
              <w:rPr>
                <w:sz w:val="3"/>
                <w:szCs w:val="3"/>
              </w:rPr>
            </w:pPr>
          </w:p>
        </w:tc>
        <w:tc>
          <w:tcPr>
            <w:tcW w:w="20" w:type="dxa"/>
            <w:tcBorders>
              <w:bottom w:val="single" w:sz="8" w:space="0" w:color="auto"/>
            </w:tcBorders>
            <w:vAlign w:val="bottom"/>
          </w:tcPr>
          <w:p w14:paraId="764EBFB4" w14:textId="77777777" w:rsidR="001516AB" w:rsidRDefault="001516AB">
            <w:pPr>
              <w:rPr>
                <w:sz w:val="3"/>
                <w:szCs w:val="3"/>
              </w:rPr>
            </w:pPr>
          </w:p>
        </w:tc>
        <w:tc>
          <w:tcPr>
            <w:tcW w:w="40" w:type="dxa"/>
            <w:vAlign w:val="bottom"/>
          </w:tcPr>
          <w:p w14:paraId="461D5AB8" w14:textId="77777777" w:rsidR="001516AB" w:rsidRDefault="001516AB">
            <w:pPr>
              <w:rPr>
                <w:sz w:val="3"/>
                <w:szCs w:val="3"/>
              </w:rPr>
            </w:pPr>
          </w:p>
        </w:tc>
        <w:tc>
          <w:tcPr>
            <w:tcW w:w="640" w:type="dxa"/>
            <w:gridSpan w:val="5"/>
            <w:vMerge w:val="restart"/>
            <w:tcBorders>
              <w:right w:val="single" w:sz="8" w:space="0" w:color="auto"/>
            </w:tcBorders>
            <w:textDirection w:val="btLr"/>
            <w:vAlign w:val="bottom"/>
          </w:tcPr>
          <w:p w14:paraId="6F2E2845" w14:textId="77777777" w:rsidR="001516AB" w:rsidRDefault="0066520C">
            <w:pPr>
              <w:ind w:right="473"/>
              <w:rPr>
                <w:sz w:val="20"/>
                <w:szCs w:val="20"/>
              </w:rPr>
            </w:pPr>
            <w:r>
              <w:rPr>
                <w:rFonts w:ascii="Arial" w:eastAsia="Arial" w:hAnsi="Arial" w:cs="Arial"/>
                <w:w w:val="95"/>
                <w:sz w:val="11"/>
                <w:szCs w:val="11"/>
              </w:rPr>
              <w:t>2 квартал</w:t>
            </w:r>
          </w:p>
        </w:tc>
        <w:tc>
          <w:tcPr>
            <w:tcW w:w="200" w:type="dxa"/>
            <w:tcBorders>
              <w:right w:val="single" w:sz="8" w:space="0" w:color="auto"/>
            </w:tcBorders>
            <w:vAlign w:val="bottom"/>
          </w:tcPr>
          <w:p w14:paraId="58CBE0B1" w14:textId="77777777" w:rsidR="001516AB" w:rsidRDefault="001516AB">
            <w:pPr>
              <w:rPr>
                <w:sz w:val="3"/>
                <w:szCs w:val="3"/>
              </w:rPr>
            </w:pPr>
          </w:p>
        </w:tc>
        <w:tc>
          <w:tcPr>
            <w:tcW w:w="220" w:type="dxa"/>
            <w:vAlign w:val="bottom"/>
          </w:tcPr>
          <w:p w14:paraId="2077C96F" w14:textId="77777777" w:rsidR="001516AB" w:rsidRDefault="001516AB">
            <w:pPr>
              <w:rPr>
                <w:sz w:val="3"/>
                <w:szCs w:val="3"/>
              </w:rPr>
            </w:pPr>
          </w:p>
        </w:tc>
        <w:tc>
          <w:tcPr>
            <w:tcW w:w="0" w:type="dxa"/>
            <w:vAlign w:val="bottom"/>
          </w:tcPr>
          <w:p w14:paraId="2E7766B7" w14:textId="77777777" w:rsidR="001516AB" w:rsidRDefault="001516AB">
            <w:pPr>
              <w:rPr>
                <w:sz w:val="1"/>
                <w:szCs w:val="1"/>
              </w:rPr>
            </w:pPr>
          </w:p>
        </w:tc>
      </w:tr>
      <w:tr w:rsidR="001516AB" w14:paraId="329FA6AF" w14:textId="77777777">
        <w:trPr>
          <w:trHeight w:val="35"/>
        </w:trPr>
        <w:tc>
          <w:tcPr>
            <w:tcW w:w="340" w:type="dxa"/>
            <w:vAlign w:val="bottom"/>
          </w:tcPr>
          <w:p w14:paraId="2D42F573" w14:textId="77777777" w:rsidR="001516AB" w:rsidRDefault="001516AB">
            <w:pPr>
              <w:rPr>
                <w:sz w:val="3"/>
                <w:szCs w:val="3"/>
              </w:rPr>
            </w:pPr>
          </w:p>
        </w:tc>
        <w:tc>
          <w:tcPr>
            <w:tcW w:w="260" w:type="dxa"/>
            <w:vAlign w:val="bottom"/>
          </w:tcPr>
          <w:p w14:paraId="7CCEF9D7" w14:textId="77777777" w:rsidR="001516AB" w:rsidRDefault="001516AB">
            <w:pPr>
              <w:rPr>
                <w:sz w:val="3"/>
                <w:szCs w:val="3"/>
              </w:rPr>
            </w:pPr>
          </w:p>
        </w:tc>
        <w:tc>
          <w:tcPr>
            <w:tcW w:w="40" w:type="dxa"/>
            <w:vAlign w:val="bottom"/>
          </w:tcPr>
          <w:p w14:paraId="2B53AEBC" w14:textId="77777777" w:rsidR="001516AB" w:rsidRDefault="001516AB">
            <w:pPr>
              <w:rPr>
                <w:sz w:val="3"/>
                <w:szCs w:val="3"/>
              </w:rPr>
            </w:pPr>
          </w:p>
        </w:tc>
        <w:tc>
          <w:tcPr>
            <w:tcW w:w="60" w:type="dxa"/>
            <w:vAlign w:val="bottom"/>
          </w:tcPr>
          <w:p w14:paraId="44631F10" w14:textId="77777777" w:rsidR="001516AB" w:rsidRDefault="001516AB">
            <w:pPr>
              <w:rPr>
                <w:sz w:val="3"/>
                <w:szCs w:val="3"/>
              </w:rPr>
            </w:pPr>
          </w:p>
        </w:tc>
        <w:tc>
          <w:tcPr>
            <w:tcW w:w="60" w:type="dxa"/>
            <w:vAlign w:val="bottom"/>
          </w:tcPr>
          <w:p w14:paraId="29AB8E91" w14:textId="77777777" w:rsidR="001516AB" w:rsidRDefault="001516AB">
            <w:pPr>
              <w:rPr>
                <w:sz w:val="3"/>
                <w:szCs w:val="3"/>
              </w:rPr>
            </w:pPr>
          </w:p>
        </w:tc>
        <w:tc>
          <w:tcPr>
            <w:tcW w:w="60" w:type="dxa"/>
            <w:vAlign w:val="bottom"/>
          </w:tcPr>
          <w:p w14:paraId="35891DC7" w14:textId="77777777" w:rsidR="001516AB" w:rsidRDefault="001516AB">
            <w:pPr>
              <w:rPr>
                <w:sz w:val="3"/>
                <w:szCs w:val="3"/>
              </w:rPr>
            </w:pPr>
          </w:p>
        </w:tc>
        <w:tc>
          <w:tcPr>
            <w:tcW w:w="40" w:type="dxa"/>
            <w:vAlign w:val="bottom"/>
          </w:tcPr>
          <w:p w14:paraId="6848319C" w14:textId="77777777" w:rsidR="001516AB" w:rsidRDefault="001516AB">
            <w:pPr>
              <w:rPr>
                <w:sz w:val="3"/>
                <w:szCs w:val="3"/>
              </w:rPr>
            </w:pPr>
          </w:p>
        </w:tc>
        <w:tc>
          <w:tcPr>
            <w:tcW w:w="40" w:type="dxa"/>
            <w:vAlign w:val="bottom"/>
          </w:tcPr>
          <w:p w14:paraId="34A4111A" w14:textId="77777777" w:rsidR="001516AB" w:rsidRDefault="001516AB">
            <w:pPr>
              <w:rPr>
                <w:sz w:val="3"/>
                <w:szCs w:val="3"/>
              </w:rPr>
            </w:pPr>
          </w:p>
        </w:tc>
        <w:tc>
          <w:tcPr>
            <w:tcW w:w="60" w:type="dxa"/>
            <w:vAlign w:val="bottom"/>
          </w:tcPr>
          <w:p w14:paraId="1530EDB6" w14:textId="77777777" w:rsidR="001516AB" w:rsidRDefault="001516AB">
            <w:pPr>
              <w:rPr>
                <w:sz w:val="3"/>
                <w:szCs w:val="3"/>
              </w:rPr>
            </w:pPr>
          </w:p>
        </w:tc>
        <w:tc>
          <w:tcPr>
            <w:tcW w:w="220" w:type="dxa"/>
            <w:tcBorders>
              <w:right w:val="single" w:sz="8" w:space="0" w:color="auto"/>
            </w:tcBorders>
            <w:vAlign w:val="bottom"/>
          </w:tcPr>
          <w:p w14:paraId="111C1BBD" w14:textId="77777777" w:rsidR="001516AB" w:rsidRDefault="001516AB">
            <w:pPr>
              <w:rPr>
                <w:sz w:val="3"/>
                <w:szCs w:val="3"/>
              </w:rPr>
            </w:pPr>
          </w:p>
        </w:tc>
        <w:tc>
          <w:tcPr>
            <w:tcW w:w="500" w:type="dxa"/>
            <w:vAlign w:val="bottom"/>
          </w:tcPr>
          <w:p w14:paraId="7E60D31C" w14:textId="77777777" w:rsidR="001516AB" w:rsidRDefault="001516AB">
            <w:pPr>
              <w:rPr>
                <w:sz w:val="3"/>
                <w:szCs w:val="3"/>
              </w:rPr>
            </w:pPr>
          </w:p>
        </w:tc>
        <w:tc>
          <w:tcPr>
            <w:tcW w:w="40" w:type="dxa"/>
            <w:vAlign w:val="bottom"/>
          </w:tcPr>
          <w:p w14:paraId="638FD4E0" w14:textId="77777777" w:rsidR="001516AB" w:rsidRDefault="001516AB">
            <w:pPr>
              <w:rPr>
                <w:sz w:val="3"/>
                <w:szCs w:val="3"/>
              </w:rPr>
            </w:pPr>
          </w:p>
        </w:tc>
        <w:tc>
          <w:tcPr>
            <w:tcW w:w="120" w:type="dxa"/>
            <w:vAlign w:val="bottom"/>
          </w:tcPr>
          <w:p w14:paraId="1FE69162" w14:textId="77777777" w:rsidR="001516AB" w:rsidRDefault="001516AB">
            <w:pPr>
              <w:rPr>
                <w:sz w:val="3"/>
                <w:szCs w:val="3"/>
              </w:rPr>
            </w:pPr>
          </w:p>
        </w:tc>
        <w:tc>
          <w:tcPr>
            <w:tcW w:w="40" w:type="dxa"/>
            <w:vAlign w:val="bottom"/>
          </w:tcPr>
          <w:p w14:paraId="6B6427AD" w14:textId="77777777" w:rsidR="001516AB" w:rsidRDefault="001516AB">
            <w:pPr>
              <w:rPr>
                <w:sz w:val="3"/>
                <w:szCs w:val="3"/>
              </w:rPr>
            </w:pPr>
          </w:p>
        </w:tc>
        <w:tc>
          <w:tcPr>
            <w:tcW w:w="60" w:type="dxa"/>
            <w:vAlign w:val="bottom"/>
          </w:tcPr>
          <w:p w14:paraId="7C531832" w14:textId="77777777" w:rsidR="001516AB" w:rsidRDefault="001516AB">
            <w:pPr>
              <w:rPr>
                <w:sz w:val="3"/>
                <w:szCs w:val="3"/>
              </w:rPr>
            </w:pPr>
          </w:p>
        </w:tc>
        <w:tc>
          <w:tcPr>
            <w:tcW w:w="40" w:type="dxa"/>
            <w:vAlign w:val="bottom"/>
          </w:tcPr>
          <w:p w14:paraId="1AD43C37" w14:textId="77777777" w:rsidR="001516AB" w:rsidRDefault="001516AB">
            <w:pPr>
              <w:rPr>
                <w:sz w:val="3"/>
                <w:szCs w:val="3"/>
              </w:rPr>
            </w:pPr>
          </w:p>
        </w:tc>
        <w:tc>
          <w:tcPr>
            <w:tcW w:w="60" w:type="dxa"/>
            <w:vAlign w:val="bottom"/>
          </w:tcPr>
          <w:p w14:paraId="5B16BBCE" w14:textId="77777777" w:rsidR="001516AB" w:rsidRDefault="001516AB">
            <w:pPr>
              <w:rPr>
                <w:sz w:val="3"/>
                <w:szCs w:val="3"/>
              </w:rPr>
            </w:pPr>
          </w:p>
        </w:tc>
        <w:tc>
          <w:tcPr>
            <w:tcW w:w="160" w:type="dxa"/>
            <w:vAlign w:val="bottom"/>
          </w:tcPr>
          <w:p w14:paraId="122FC606" w14:textId="77777777" w:rsidR="001516AB" w:rsidRDefault="001516AB">
            <w:pPr>
              <w:rPr>
                <w:sz w:val="3"/>
                <w:szCs w:val="3"/>
              </w:rPr>
            </w:pPr>
          </w:p>
        </w:tc>
        <w:tc>
          <w:tcPr>
            <w:tcW w:w="140" w:type="dxa"/>
            <w:vAlign w:val="bottom"/>
          </w:tcPr>
          <w:p w14:paraId="4DCC9524" w14:textId="77777777" w:rsidR="001516AB" w:rsidRDefault="001516AB">
            <w:pPr>
              <w:rPr>
                <w:sz w:val="3"/>
                <w:szCs w:val="3"/>
              </w:rPr>
            </w:pPr>
          </w:p>
        </w:tc>
        <w:tc>
          <w:tcPr>
            <w:tcW w:w="40" w:type="dxa"/>
            <w:vAlign w:val="bottom"/>
          </w:tcPr>
          <w:p w14:paraId="3C82726D" w14:textId="77777777" w:rsidR="001516AB" w:rsidRDefault="001516AB">
            <w:pPr>
              <w:rPr>
                <w:sz w:val="3"/>
                <w:szCs w:val="3"/>
              </w:rPr>
            </w:pPr>
          </w:p>
        </w:tc>
        <w:tc>
          <w:tcPr>
            <w:tcW w:w="20" w:type="dxa"/>
            <w:vAlign w:val="bottom"/>
          </w:tcPr>
          <w:p w14:paraId="736C8C19" w14:textId="77777777" w:rsidR="001516AB" w:rsidRDefault="001516AB">
            <w:pPr>
              <w:rPr>
                <w:sz w:val="3"/>
                <w:szCs w:val="3"/>
              </w:rPr>
            </w:pPr>
          </w:p>
        </w:tc>
        <w:tc>
          <w:tcPr>
            <w:tcW w:w="60" w:type="dxa"/>
            <w:tcBorders>
              <w:bottom w:val="single" w:sz="8" w:space="0" w:color="auto"/>
            </w:tcBorders>
            <w:vAlign w:val="bottom"/>
          </w:tcPr>
          <w:p w14:paraId="26478662" w14:textId="77777777" w:rsidR="001516AB" w:rsidRDefault="001516AB">
            <w:pPr>
              <w:rPr>
                <w:sz w:val="3"/>
                <w:szCs w:val="3"/>
              </w:rPr>
            </w:pPr>
          </w:p>
        </w:tc>
        <w:tc>
          <w:tcPr>
            <w:tcW w:w="40" w:type="dxa"/>
            <w:tcBorders>
              <w:bottom w:val="single" w:sz="8" w:space="0" w:color="auto"/>
            </w:tcBorders>
            <w:vAlign w:val="bottom"/>
          </w:tcPr>
          <w:p w14:paraId="20FB1547" w14:textId="77777777" w:rsidR="001516AB" w:rsidRDefault="001516AB">
            <w:pPr>
              <w:rPr>
                <w:sz w:val="3"/>
                <w:szCs w:val="3"/>
              </w:rPr>
            </w:pPr>
          </w:p>
        </w:tc>
        <w:tc>
          <w:tcPr>
            <w:tcW w:w="40" w:type="dxa"/>
            <w:vAlign w:val="bottom"/>
          </w:tcPr>
          <w:p w14:paraId="5B6BF6B2" w14:textId="77777777" w:rsidR="001516AB" w:rsidRDefault="001516AB">
            <w:pPr>
              <w:rPr>
                <w:sz w:val="3"/>
                <w:szCs w:val="3"/>
              </w:rPr>
            </w:pPr>
          </w:p>
        </w:tc>
        <w:tc>
          <w:tcPr>
            <w:tcW w:w="20" w:type="dxa"/>
            <w:vAlign w:val="bottom"/>
          </w:tcPr>
          <w:p w14:paraId="57E3E374" w14:textId="77777777" w:rsidR="001516AB" w:rsidRDefault="001516AB">
            <w:pPr>
              <w:rPr>
                <w:sz w:val="3"/>
                <w:szCs w:val="3"/>
              </w:rPr>
            </w:pPr>
          </w:p>
        </w:tc>
        <w:tc>
          <w:tcPr>
            <w:tcW w:w="40" w:type="dxa"/>
            <w:vAlign w:val="bottom"/>
          </w:tcPr>
          <w:p w14:paraId="5C99BC58" w14:textId="77777777" w:rsidR="001516AB" w:rsidRDefault="001516AB">
            <w:pPr>
              <w:rPr>
                <w:sz w:val="3"/>
                <w:szCs w:val="3"/>
              </w:rPr>
            </w:pPr>
          </w:p>
        </w:tc>
        <w:tc>
          <w:tcPr>
            <w:tcW w:w="640" w:type="dxa"/>
            <w:gridSpan w:val="5"/>
            <w:vMerge/>
            <w:tcBorders>
              <w:right w:val="single" w:sz="8" w:space="0" w:color="auto"/>
            </w:tcBorders>
            <w:vAlign w:val="bottom"/>
          </w:tcPr>
          <w:p w14:paraId="10DB68B1" w14:textId="77777777" w:rsidR="001516AB" w:rsidRDefault="001516AB">
            <w:pPr>
              <w:rPr>
                <w:sz w:val="3"/>
                <w:szCs w:val="3"/>
              </w:rPr>
            </w:pPr>
          </w:p>
        </w:tc>
        <w:tc>
          <w:tcPr>
            <w:tcW w:w="200" w:type="dxa"/>
            <w:tcBorders>
              <w:right w:val="single" w:sz="8" w:space="0" w:color="auto"/>
            </w:tcBorders>
            <w:vAlign w:val="bottom"/>
          </w:tcPr>
          <w:p w14:paraId="4C4C1748" w14:textId="77777777" w:rsidR="001516AB" w:rsidRDefault="001516AB">
            <w:pPr>
              <w:rPr>
                <w:sz w:val="3"/>
                <w:szCs w:val="3"/>
              </w:rPr>
            </w:pPr>
          </w:p>
        </w:tc>
        <w:tc>
          <w:tcPr>
            <w:tcW w:w="220" w:type="dxa"/>
            <w:vAlign w:val="bottom"/>
          </w:tcPr>
          <w:p w14:paraId="1E25FBDA" w14:textId="77777777" w:rsidR="001516AB" w:rsidRDefault="001516AB">
            <w:pPr>
              <w:rPr>
                <w:sz w:val="3"/>
                <w:szCs w:val="3"/>
              </w:rPr>
            </w:pPr>
          </w:p>
        </w:tc>
        <w:tc>
          <w:tcPr>
            <w:tcW w:w="0" w:type="dxa"/>
            <w:vAlign w:val="bottom"/>
          </w:tcPr>
          <w:p w14:paraId="323B93BE" w14:textId="77777777" w:rsidR="001516AB" w:rsidRDefault="001516AB">
            <w:pPr>
              <w:rPr>
                <w:sz w:val="1"/>
                <w:szCs w:val="1"/>
              </w:rPr>
            </w:pPr>
          </w:p>
        </w:tc>
      </w:tr>
      <w:tr w:rsidR="001516AB" w14:paraId="117685EC" w14:textId="77777777">
        <w:trPr>
          <w:trHeight w:val="34"/>
        </w:trPr>
        <w:tc>
          <w:tcPr>
            <w:tcW w:w="340" w:type="dxa"/>
            <w:vAlign w:val="bottom"/>
          </w:tcPr>
          <w:p w14:paraId="31CA4611" w14:textId="77777777" w:rsidR="001516AB" w:rsidRDefault="001516AB">
            <w:pPr>
              <w:rPr>
                <w:sz w:val="2"/>
                <w:szCs w:val="2"/>
              </w:rPr>
            </w:pPr>
          </w:p>
        </w:tc>
        <w:tc>
          <w:tcPr>
            <w:tcW w:w="260" w:type="dxa"/>
            <w:vAlign w:val="bottom"/>
          </w:tcPr>
          <w:p w14:paraId="37EEC062" w14:textId="77777777" w:rsidR="001516AB" w:rsidRDefault="001516AB">
            <w:pPr>
              <w:rPr>
                <w:sz w:val="2"/>
                <w:szCs w:val="2"/>
              </w:rPr>
            </w:pPr>
          </w:p>
        </w:tc>
        <w:tc>
          <w:tcPr>
            <w:tcW w:w="40" w:type="dxa"/>
            <w:vAlign w:val="bottom"/>
          </w:tcPr>
          <w:p w14:paraId="5D575102" w14:textId="77777777" w:rsidR="001516AB" w:rsidRDefault="001516AB">
            <w:pPr>
              <w:rPr>
                <w:sz w:val="2"/>
                <w:szCs w:val="2"/>
              </w:rPr>
            </w:pPr>
          </w:p>
        </w:tc>
        <w:tc>
          <w:tcPr>
            <w:tcW w:w="60" w:type="dxa"/>
            <w:vAlign w:val="bottom"/>
          </w:tcPr>
          <w:p w14:paraId="79CB98A8" w14:textId="77777777" w:rsidR="001516AB" w:rsidRDefault="001516AB">
            <w:pPr>
              <w:rPr>
                <w:sz w:val="2"/>
                <w:szCs w:val="2"/>
              </w:rPr>
            </w:pPr>
          </w:p>
        </w:tc>
        <w:tc>
          <w:tcPr>
            <w:tcW w:w="60" w:type="dxa"/>
            <w:vAlign w:val="bottom"/>
          </w:tcPr>
          <w:p w14:paraId="12AC6A8E" w14:textId="77777777" w:rsidR="001516AB" w:rsidRDefault="001516AB">
            <w:pPr>
              <w:rPr>
                <w:sz w:val="2"/>
                <w:szCs w:val="2"/>
              </w:rPr>
            </w:pPr>
          </w:p>
        </w:tc>
        <w:tc>
          <w:tcPr>
            <w:tcW w:w="60" w:type="dxa"/>
            <w:tcBorders>
              <w:bottom w:val="single" w:sz="8" w:space="0" w:color="auto"/>
            </w:tcBorders>
            <w:vAlign w:val="bottom"/>
          </w:tcPr>
          <w:p w14:paraId="7B80976F" w14:textId="77777777" w:rsidR="001516AB" w:rsidRDefault="001516AB">
            <w:pPr>
              <w:rPr>
                <w:sz w:val="2"/>
                <w:szCs w:val="2"/>
              </w:rPr>
            </w:pPr>
          </w:p>
        </w:tc>
        <w:tc>
          <w:tcPr>
            <w:tcW w:w="40" w:type="dxa"/>
            <w:tcBorders>
              <w:bottom w:val="single" w:sz="8" w:space="0" w:color="auto"/>
            </w:tcBorders>
            <w:vAlign w:val="bottom"/>
          </w:tcPr>
          <w:p w14:paraId="0F3E72F7" w14:textId="77777777" w:rsidR="001516AB" w:rsidRDefault="001516AB">
            <w:pPr>
              <w:rPr>
                <w:sz w:val="2"/>
                <w:szCs w:val="2"/>
              </w:rPr>
            </w:pPr>
          </w:p>
        </w:tc>
        <w:tc>
          <w:tcPr>
            <w:tcW w:w="40" w:type="dxa"/>
            <w:tcBorders>
              <w:bottom w:val="single" w:sz="8" w:space="0" w:color="auto"/>
            </w:tcBorders>
            <w:vAlign w:val="bottom"/>
          </w:tcPr>
          <w:p w14:paraId="69CD2819" w14:textId="77777777" w:rsidR="001516AB" w:rsidRDefault="001516AB">
            <w:pPr>
              <w:rPr>
                <w:sz w:val="2"/>
                <w:szCs w:val="2"/>
              </w:rPr>
            </w:pPr>
          </w:p>
        </w:tc>
        <w:tc>
          <w:tcPr>
            <w:tcW w:w="60" w:type="dxa"/>
            <w:tcBorders>
              <w:bottom w:val="single" w:sz="8" w:space="0" w:color="auto"/>
            </w:tcBorders>
            <w:vAlign w:val="bottom"/>
          </w:tcPr>
          <w:p w14:paraId="7E883406" w14:textId="77777777" w:rsidR="001516AB" w:rsidRDefault="001516AB">
            <w:pPr>
              <w:rPr>
                <w:sz w:val="2"/>
                <w:szCs w:val="2"/>
              </w:rPr>
            </w:pPr>
          </w:p>
        </w:tc>
        <w:tc>
          <w:tcPr>
            <w:tcW w:w="220" w:type="dxa"/>
            <w:tcBorders>
              <w:bottom w:val="single" w:sz="8" w:space="0" w:color="auto"/>
              <w:right w:val="single" w:sz="8" w:space="0" w:color="auto"/>
            </w:tcBorders>
            <w:vAlign w:val="bottom"/>
          </w:tcPr>
          <w:p w14:paraId="4A40CE6E" w14:textId="77777777" w:rsidR="001516AB" w:rsidRDefault="001516AB">
            <w:pPr>
              <w:rPr>
                <w:sz w:val="2"/>
                <w:szCs w:val="2"/>
              </w:rPr>
            </w:pPr>
          </w:p>
        </w:tc>
        <w:tc>
          <w:tcPr>
            <w:tcW w:w="500" w:type="dxa"/>
            <w:vAlign w:val="bottom"/>
          </w:tcPr>
          <w:p w14:paraId="333C1C5E" w14:textId="77777777" w:rsidR="001516AB" w:rsidRDefault="001516AB">
            <w:pPr>
              <w:rPr>
                <w:sz w:val="2"/>
                <w:szCs w:val="2"/>
              </w:rPr>
            </w:pPr>
          </w:p>
        </w:tc>
        <w:tc>
          <w:tcPr>
            <w:tcW w:w="40" w:type="dxa"/>
            <w:vAlign w:val="bottom"/>
          </w:tcPr>
          <w:p w14:paraId="241903CA" w14:textId="77777777" w:rsidR="001516AB" w:rsidRDefault="001516AB">
            <w:pPr>
              <w:rPr>
                <w:sz w:val="2"/>
                <w:szCs w:val="2"/>
              </w:rPr>
            </w:pPr>
          </w:p>
        </w:tc>
        <w:tc>
          <w:tcPr>
            <w:tcW w:w="120" w:type="dxa"/>
            <w:vAlign w:val="bottom"/>
          </w:tcPr>
          <w:p w14:paraId="6EB3145A" w14:textId="77777777" w:rsidR="001516AB" w:rsidRDefault="001516AB">
            <w:pPr>
              <w:rPr>
                <w:sz w:val="2"/>
                <w:szCs w:val="2"/>
              </w:rPr>
            </w:pPr>
          </w:p>
        </w:tc>
        <w:tc>
          <w:tcPr>
            <w:tcW w:w="40" w:type="dxa"/>
            <w:vAlign w:val="bottom"/>
          </w:tcPr>
          <w:p w14:paraId="6720B4D5" w14:textId="77777777" w:rsidR="001516AB" w:rsidRDefault="001516AB">
            <w:pPr>
              <w:rPr>
                <w:sz w:val="2"/>
                <w:szCs w:val="2"/>
              </w:rPr>
            </w:pPr>
          </w:p>
        </w:tc>
        <w:tc>
          <w:tcPr>
            <w:tcW w:w="60" w:type="dxa"/>
            <w:vAlign w:val="bottom"/>
          </w:tcPr>
          <w:p w14:paraId="6CC63E32" w14:textId="77777777" w:rsidR="001516AB" w:rsidRDefault="001516AB">
            <w:pPr>
              <w:rPr>
                <w:sz w:val="2"/>
                <w:szCs w:val="2"/>
              </w:rPr>
            </w:pPr>
          </w:p>
        </w:tc>
        <w:tc>
          <w:tcPr>
            <w:tcW w:w="40" w:type="dxa"/>
            <w:vAlign w:val="bottom"/>
          </w:tcPr>
          <w:p w14:paraId="0C4CF6CF" w14:textId="77777777" w:rsidR="001516AB" w:rsidRDefault="001516AB">
            <w:pPr>
              <w:rPr>
                <w:sz w:val="2"/>
                <w:szCs w:val="2"/>
              </w:rPr>
            </w:pPr>
          </w:p>
        </w:tc>
        <w:tc>
          <w:tcPr>
            <w:tcW w:w="60" w:type="dxa"/>
            <w:vAlign w:val="bottom"/>
          </w:tcPr>
          <w:p w14:paraId="7FA51360" w14:textId="77777777" w:rsidR="001516AB" w:rsidRDefault="001516AB">
            <w:pPr>
              <w:rPr>
                <w:sz w:val="2"/>
                <w:szCs w:val="2"/>
              </w:rPr>
            </w:pPr>
          </w:p>
        </w:tc>
        <w:tc>
          <w:tcPr>
            <w:tcW w:w="160" w:type="dxa"/>
            <w:vAlign w:val="bottom"/>
          </w:tcPr>
          <w:p w14:paraId="7AE54235" w14:textId="77777777" w:rsidR="001516AB" w:rsidRDefault="001516AB">
            <w:pPr>
              <w:rPr>
                <w:sz w:val="2"/>
                <w:szCs w:val="2"/>
              </w:rPr>
            </w:pPr>
          </w:p>
        </w:tc>
        <w:tc>
          <w:tcPr>
            <w:tcW w:w="140" w:type="dxa"/>
            <w:vAlign w:val="bottom"/>
          </w:tcPr>
          <w:p w14:paraId="4829E0AB" w14:textId="77777777" w:rsidR="001516AB" w:rsidRDefault="001516AB">
            <w:pPr>
              <w:rPr>
                <w:sz w:val="2"/>
                <w:szCs w:val="2"/>
              </w:rPr>
            </w:pPr>
          </w:p>
        </w:tc>
        <w:tc>
          <w:tcPr>
            <w:tcW w:w="40" w:type="dxa"/>
            <w:vAlign w:val="bottom"/>
          </w:tcPr>
          <w:p w14:paraId="099CCBE1" w14:textId="77777777" w:rsidR="001516AB" w:rsidRDefault="001516AB">
            <w:pPr>
              <w:rPr>
                <w:sz w:val="2"/>
                <w:szCs w:val="2"/>
              </w:rPr>
            </w:pPr>
          </w:p>
        </w:tc>
        <w:tc>
          <w:tcPr>
            <w:tcW w:w="20" w:type="dxa"/>
            <w:vAlign w:val="bottom"/>
          </w:tcPr>
          <w:p w14:paraId="5F461C5A" w14:textId="77777777" w:rsidR="001516AB" w:rsidRDefault="001516AB">
            <w:pPr>
              <w:rPr>
                <w:sz w:val="2"/>
                <w:szCs w:val="2"/>
              </w:rPr>
            </w:pPr>
          </w:p>
        </w:tc>
        <w:tc>
          <w:tcPr>
            <w:tcW w:w="60" w:type="dxa"/>
            <w:vAlign w:val="bottom"/>
          </w:tcPr>
          <w:p w14:paraId="1FBA8994" w14:textId="77777777" w:rsidR="001516AB" w:rsidRDefault="001516AB">
            <w:pPr>
              <w:rPr>
                <w:sz w:val="2"/>
                <w:szCs w:val="2"/>
              </w:rPr>
            </w:pPr>
          </w:p>
        </w:tc>
        <w:tc>
          <w:tcPr>
            <w:tcW w:w="40" w:type="dxa"/>
            <w:vAlign w:val="bottom"/>
          </w:tcPr>
          <w:p w14:paraId="523CC749" w14:textId="77777777" w:rsidR="001516AB" w:rsidRDefault="001516AB">
            <w:pPr>
              <w:rPr>
                <w:sz w:val="2"/>
                <w:szCs w:val="2"/>
              </w:rPr>
            </w:pPr>
          </w:p>
        </w:tc>
        <w:tc>
          <w:tcPr>
            <w:tcW w:w="40" w:type="dxa"/>
            <w:vAlign w:val="bottom"/>
          </w:tcPr>
          <w:p w14:paraId="00B6112B" w14:textId="77777777" w:rsidR="001516AB" w:rsidRDefault="001516AB">
            <w:pPr>
              <w:rPr>
                <w:sz w:val="2"/>
                <w:szCs w:val="2"/>
              </w:rPr>
            </w:pPr>
          </w:p>
        </w:tc>
        <w:tc>
          <w:tcPr>
            <w:tcW w:w="20" w:type="dxa"/>
            <w:vAlign w:val="bottom"/>
          </w:tcPr>
          <w:p w14:paraId="63BD4356" w14:textId="77777777" w:rsidR="001516AB" w:rsidRDefault="001516AB">
            <w:pPr>
              <w:rPr>
                <w:sz w:val="2"/>
                <w:szCs w:val="2"/>
              </w:rPr>
            </w:pPr>
          </w:p>
        </w:tc>
        <w:tc>
          <w:tcPr>
            <w:tcW w:w="40" w:type="dxa"/>
            <w:vAlign w:val="bottom"/>
          </w:tcPr>
          <w:p w14:paraId="6ECD143B" w14:textId="77777777" w:rsidR="001516AB" w:rsidRDefault="001516AB">
            <w:pPr>
              <w:rPr>
                <w:sz w:val="2"/>
                <w:szCs w:val="2"/>
              </w:rPr>
            </w:pPr>
          </w:p>
        </w:tc>
        <w:tc>
          <w:tcPr>
            <w:tcW w:w="640" w:type="dxa"/>
            <w:gridSpan w:val="5"/>
            <w:vMerge/>
            <w:tcBorders>
              <w:right w:val="single" w:sz="8" w:space="0" w:color="auto"/>
            </w:tcBorders>
            <w:vAlign w:val="bottom"/>
          </w:tcPr>
          <w:p w14:paraId="4C8E0681" w14:textId="77777777" w:rsidR="001516AB" w:rsidRDefault="001516AB">
            <w:pPr>
              <w:rPr>
                <w:sz w:val="2"/>
                <w:szCs w:val="2"/>
              </w:rPr>
            </w:pPr>
          </w:p>
        </w:tc>
        <w:tc>
          <w:tcPr>
            <w:tcW w:w="200" w:type="dxa"/>
            <w:tcBorders>
              <w:bottom w:val="single" w:sz="8" w:space="0" w:color="auto"/>
              <w:right w:val="single" w:sz="8" w:space="0" w:color="auto"/>
            </w:tcBorders>
            <w:vAlign w:val="bottom"/>
          </w:tcPr>
          <w:p w14:paraId="7F9C726E" w14:textId="77777777" w:rsidR="001516AB" w:rsidRDefault="001516AB">
            <w:pPr>
              <w:rPr>
                <w:sz w:val="2"/>
                <w:szCs w:val="2"/>
              </w:rPr>
            </w:pPr>
          </w:p>
        </w:tc>
        <w:tc>
          <w:tcPr>
            <w:tcW w:w="220" w:type="dxa"/>
            <w:vAlign w:val="bottom"/>
          </w:tcPr>
          <w:p w14:paraId="2FDED18F" w14:textId="77777777" w:rsidR="001516AB" w:rsidRDefault="001516AB">
            <w:pPr>
              <w:rPr>
                <w:sz w:val="2"/>
                <w:szCs w:val="2"/>
              </w:rPr>
            </w:pPr>
          </w:p>
        </w:tc>
        <w:tc>
          <w:tcPr>
            <w:tcW w:w="0" w:type="dxa"/>
            <w:vAlign w:val="bottom"/>
          </w:tcPr>
          <w:p w14:paraId="121A2E7F" w14:textId="77777777" w:rsidR="001516AB" w:rsidRDefault="001516AB">
            <w:pPr>
              <w:rPr>
                <w:sz w:val="1"/>
                <w:szCs w:val="1"/>
              </w:rPr>
            </w:pPr>
          </w:p>
        </w:tc>
      </w:tr>
      <w:tr w:rsidR="001516AB" w14:paraId="6DD5D4ED" w14:textId="77777777">
        <w:trPr>
          <w:trHeight w:val="102"/>
        </w:trPr>
        <w:tc>
          <w:tcPr>
            <w:tcW w:w="340" w:type="dxa"/>
            <w:vAlign w:val="bottom"/>
          </w:tcPr>
          <w:p w14:paraId="0AFC62AA" w14:textId="77777777" w:rsidR="001516AB" w:rsidRDefault="001516AB">
            <w:pPr>
              <w:rPr>
                <w:sz w:val="8"/>
                <w:szCs w:val="8"/>
              </w:rPr>
            </w:pPr>
          </w:p>
        </w:tc>
        <w:tc>
          <w:tcPr>
            <w:tcW w:w="260" w:type="dxa"/>
            <w:vAlign w:val="bottom"/>
          </w:tcPr>
          <w:p w14:paraId="0F61C284" w14:textId="77777777" w:rsidR="001516AB" w:rsidRDefault="001516AB">
            <w:pPr>
              <w:rPr>
                <w:sz w:val="8"/>
                <w:szCs w:val="8"/>
              </w:rPr>
            </w:pPr>
          </w:p>
        </w:tc>
        <w:tc>
          <w:tcPr>
            <w:tcW w:w="40" w:type="dxa"/>
            <w:vAlign w:val="bottom"/>
          </w:tcPr>
          <w:p w14:paraId="3470029E" w14:textId="77777777" w:rsidR="001516AB" w:rsidRDefault="001516AB">
            <w:pPr>
              <w:rPr>
                <w:sz w:val="8"/>
                <w:szCs w:val="8"/>
              </w:rPr>
            </w:pPr>
          </w:p>
        </w:tc>
        <w:tc>
          <w:tcPr>
            <w:tcW w:w="60" w:type="dxa"/>
            <w:vAlign w:val="bottom"/>
          </w:tcPr>
          <w:p w14:paraId="482137DF" w14:textId="77777777" w:rsidR="001516AB" w:rsidRDefault="001516AB">
            <w:pPr>
              <w:rPr>
                <w:sz w:val="8"/>
                <w:szCs w:val="8"/>
              </w:rPr>
            </w:pPr>
          </w:p>
        </w:tc>
        <w:tc>
          <w:tcPr>
            <w:tcW w:w="60" w:type="dxa"/>
            <w:tcBorders>
              <w:right w:val="single" w:sz="8" w:space="0" w:color="auto"/>
            </w:tcBorders>
            <w:vAlign w:val="bottom"/>
          </w:tcPr>
          <w:p w14:paraId="3D694300" w14:textId="77777777" w:rsidR="001516AB" w:rsidRDefault="001516AB">
            <w:pPr>
              <w:rPr>
                <w:sz w:val="8"/>
                <w:szCs w:val="8"/>
              </w:rPr>
            </w:pPr>
          </w:p>
        </w:tc>
        <w:tc>
          <w:tcPr>
            <w:tcW w:w="60" w:type="dxa"/>
            <w:vAlign w:val="bottom"/>
          </w:tcPr>
          <w:p w14:paraId="0A3C1A70" w14:textId="77777777" w:rsidR="001516AB" w:rsidRDefault="001516AB">
            <w:pPr>
              <w:rPr>
                <w:sz w:val="8"/>
                <w:szCs w:val="8"/>
              </w:rPr>
            </w:pPr>
          </w:p>
        </w:tc>
        <w:tc>
          <w:tcPr>
            <w:tcW w:w="40" w:type="dxa"/>
            <w:vAlign w:val="bottom"/>
          </w:tcPr>
          <w:p w14:paraId="3ECF0072" w14:textId="77777777" w:rsidR="001516AB" w:rsidRDefault="001516AB">
            <w:pPr>
              <w:rPr>
                <w:sz w:val="8"/>
                <w:szCs w:val="8"/>
              </w:rPr>
            </w:pPr>
          </w:p>
        </w:tc>
        <w:tc>
          <w:tcPr>
            <w:tcW w:w="40" w:type="dxa"/>
            <w:vAlign w:val="bottom"/>
          </w:tcPr>
          <w:p w14:paraId="2650F360" w14:textId="77777777" w:rsidR="001516AB" w:rsidRDefault="001516AB">
            <w:pPr>
              <w:rPr>
                <w:sz w:val="8"/>
                <w:szCs w:val="8"/>
              </w:rPr>
            </w:pPr>
          </w:p>
        </w:tc>
        <w:tc>
          <w:tcPr>
            <w:tcW w:w="60" w:type="dxa"/>
            <w:vAlign w:val="bottom"/>
          </w:tcPr>
          <w:p w14:paraId="0A957B2D" w14:textId="77777777" w:rsidR="001516AB" w:rsidRDefault="001516AB">
            <w:pPr>
              <w:rPr>
                <w:sz w:val="8"/>
                <w:szCs w:val="8"/>
              </w:rPr>
            </w:pPr>
          </w:p>
        </w:tc>
        <w:tc>
          <w:tcPr>
            <w:tcW w:w="220" w:type="dxa"/>
            <w:tcBorders>
              <w:right w:val="single" w:sz="8" w:space="0" w:color="auto"/>
            </w:tcBorders>
            <w:vAlign w:val="bottom"/>
          </w:tcPr>
          <w:p w14:paraId="23A323E6" w14:textId="77777777" w:rsidR="001516AB" w:rsidRDefault="001516AB">
            <w:pPr>
              <w:rPr>
                <w:sz w:val="8"/>
                <w:szCs w:val="8"/>
              </w:rPr>
            </w:pPr>
          </w:p>
        </w:tc>
        <w:tc>
          <w:tcPr>
            <w:tcW w:w="860" w:type="dxa"/>
            <w:gridSpan w:val="7"/>
            <w:vAlign w:val="bottom"/>
          </w:tcPr>
          <w:p w14:paraId="44A4EB06" w14:textId="77777777" w:rsidR="001516AB" w:rsidRDefault="0066520C">
            <w:pPr>
              <w:spacing w:line="103" w:lineRule="exact"/>
              <w:rPr>
                <w:sz w:val="20"/>
                <w:szCs w:val="20"/>
              </w:rPr>
            </w:pPr>
            <w:r>
              <w:rPr>
                <w:rFonts w:ascii="Arial" w:eastAsia="Arial" w:hAnsi="Arial" w:cs="Arial"/>
                <w:sz w:val="11"/>
                <w:szCs w:val="11"/>
              </w:rPr>
              <w:t>5 DCOUPL</w:t>
            </w:r>
          </w:p>
        </w:tc>
        <w:tc>
          <w:tcPr>
            <w:tcW w:w="160" w:type="dxa"/>
            <w:vAlign w:val="bottom"/>
          </w:tcPr>
          <w:p w14:paraId="05D90F10" w14:textId="77777777" w:rsidR="001516AB" w:rsidRDefault="001516AB">
            <w:pPr>
              <w:rPr>
                <w:sz w:val="8"/>
                <w:szCs w:val="8"/>
              </w:rPr>
            </w:pPr>
          </w:p>
        </w:tc>
        <w:tc>
          <w:tcPr>
            <w:tcW w:w="140" w:type="dxa"/>
            <w:vAlign w:val="bottom"/>
          </w:tcPr>
          <w:p w14:paraId="73239008" w14:textId="77777777" w:rsidR="001516AB" w:rsidRDefault="001516AB">
            <w:pPr>
              <w:rPr>
                <w:sz w:val="8"/>
                <w:szCs w:val="8"/>
              </w:rPr>
            </w:pPr>
          </w:p>
        </w:tc>
        <w:tc>
          <w:tcPr>
            <w:tcW w:w="40" w:type="dxa"/>
            <w:vAlign w:val="bottom"/>
          </w:tcPr>
          <w:p w14:paraId="36597E17" w14:textId="77777777" w:rsidR="001516AB" w:rsidRDefault="001516AB">
            <w:pPr>
              <w:rPr>
                <w:sz w:val="8"/>
                <w:szCs w:val="8"/>
              </w:rPr>
            </w:pPr>
          </w:p>
        </w:tc>
        <w:tc>
          <w:tcPr>
            <w:tcW w:w="20" w:type="dxa"/>
            <w:vAlign w:val="bottom"/>
          </w:tcPr>
          <w:p w14:paraId="22470383" w14:textId="77777777" w:rsidR="001516AB" w:rsidRDefault="001516AB">
            <w:pPr>
              <w:rPr>
                <w:sz w:val="8"/>
                <w:szCs w:val="8"/>
              </w:rPr>
            </w:pPr>
          </w:p>
        </w:tc>
        <w:tc>
          <w:tcPr>
            <w:tcW w:w="60" w:type="dxa"/>
            <w:vAlign w:val="bottom"/>
          </w:tcPr>
          <w:p w14:paraId="195E7330" w14:textId="77777777" w:rsidR="001516AB" w:rsidRDefault="001516AB">
            <w:pPr>
              <w:rPr>
                <w:sz w:val="8"/>
                <w:szCs w:val="8"/>
              </w:rPr>
            </w:pPr>
          </w:p>
        </w:tc>
        <w:tc>
          <w:tcPr>
            <w:tcW w:w="40" w:type="dxa"/>
            <w:vAlign w:val="bottom"/>
          </w:tcPr>
          <w:p w14:paraId="5775AD90" w14:textId="77777777" w:rsidR="001516AB" w:rsidRDefault="001516AB">
            <w:pPr>
              <w:rPr>
                <w:sz w:val="8"/>
                <w:szCs w:val="8"/>
              </w:rPr>
            </w:pPr>
          </w:p>
        </w:tc>
        <w:tc>
          <w:tcPr>
            <w:tcW w:w="40" w:type="dxa"/>
            <w:vAlign w:val="bottom"/>
          </w:tcPr>
          <w:p w14:paraId="58903ED5" w14:textId="77777777" w:rsidR="001516AB" w:rsidRDefault="001516AB">
            <w:pPr>
              <w:rPr>
                <w:sz w:val="8"/>
                <w:szCs w:val="8"/>
              </w:rPr>
            </w:pPr>
          </w:p>
        </w:tc>
        <w:tc>
          <w:tcPr>
            <w:tcW w:w="20" w:type="dxa"/>
            <w:vAlign w:val="bottom"/>
          </w:tcPr>
          <w:p w14:paraId="30C76332" w14:textId="77777777" w:rsidR="001516AB" w:rsidRDefault="001516AB">
            <w:pPr>
              <w:rPr>
                <w:sz w:val="8"/>
                <w:szCs w:val="8"/>
              </w:rPr>
            </w:pPr>
          </w:p>
        </w:tc>
        <w:tc>
          <w:tcPr>
            <w:tcW w:w="40" w:type="dxa"/>
            <w:vAlign w:val="bottom"/>
          </w:tcPr>
          <w:p w14:paraId="6C354BA1" w14:textId="77777777" w:rsidR="001516AB" w:rsidRDefault="001516AB">
            <w:pPr>
              <w:rPr>
                <w:sz w:val="8"/>
                <w:szCs w:val="8"/>
              </w:rPr>
            </w:pPr>
          </w:p>
        </w:tc>
        <w:tc>
          <w:tcPr>
            <w:tcW w:w="40" w:type="dxa"/>
            <w:vAlign w:val="bottom"/>
          </w:tcPr>
          <w:p w14:paraId="53A350DB" w14:textId="77777777" w:rsidR="001516AB" w:rsidRDefault="001516AB">
            <w:pPr>
              <w:rPr>
                <w:sz w:val="8"/>
                <w:szCs w:val="8"/>
              </w:rPr>
            </w:pPr>
          </w:p>
        </w:tc>
        <w:tc>
          <w:tcPr>
            <w:tcW w:w="80" w:type="dxa"/>
            <w:vAlign w:val="bottom"/>
          </w:tcPr>
          <w:p w14:paraId="3B61B4A8" w14:textId="77777777" w:rsidR="001516AB" w:rsidRDefault="001516AB">
            <w:pPr>
              <w:rPr>
                <w:sz w:val="8"/>
                <w:szCs w:val="8"/>
              </w:rPr>
            </w:pPr>
          </w:p>
        </w:tc>
        <w:tc>
          <w:tcPr>
            <w:tcW w:w="520" w:type="dxa"/>
            <w:gridSpan w:val="3"/>
            <w:tcBorders>
              <w:right w:val="single" w:sz="8" w:space="0" w:color="auto"/>
            </w:tcBorders>
            <w:vAlign w:val="bottom"/>
          </w:tcPr>
          <w:p w14:paraId="2E5C555E" w14:textId="77777777" w:rsidR="001516AB" w:rsidRDefault="0066520C">
            <w:pPr>
              <w:spacing w:line="103" w:lineRule="exact"/>
              <w:ind w:right="40"/>
              <w:jc w:val="right"/>
              <w:rPr>
                <w:sz w:val="20"/>
                <w:szCs w:val="20"/>
              </w:rPr>
            </w:pPr>
            <w:r>
              <w:rPr>
                <w:rFonts w:ascii="Arial" w:eastAsia="Arial" w:hAnsi="Arial" w:cs="Arial"/>
                <w:sz w:val="11"/>
                <w:szCs w:val="11"/>
              </w:rPr>
              <w:t>AVDD 11</w:t>
            </w:r>
          </w:p>
        </w:tc>
        <w:tc>
          <w:tcPr>
            <w:tcW w:w="200" w:type="dxa"/>
            <w:tcBorders>
              <w:right w:val="single" w:sz="8" w:space="0" w:color="auto"/>
            </w:tcBorders>
            <w:vAlign w:val="bottom"/>
          </w:tcPr>
          <w:p w14:paraId="2743C3CD" w14:textId="77777777" w:rsidR="001516AB" w:rsidRDefault="001516AB">
            <w:pPr>
              <w:rPr>
                <w:sz w:val="8"/>
                <w:szCs w:val="8"/>
              </w:rPr>
            </w:pPr>
          </w:p>
        </w:tc>
        <w:tc>
          <w:tcPr>
            <w:tcW w:w="220" w:type="dxa"/>
            <w:vAlign w:val="bottom"/>
          </w:tcPr>
          <w:p w14:paraId="6DBB6257" w14:textId="77777777" w:rsidR="001516AB" w:rsidRDefault="001516AB">
            <w:pPr>
              <w:rPr>
                <w:sz w:val="8"/>
                <w:szCs w:val="8"/>
              </w:rPr>
            </w:pPr>
          </w:p>
        </w:tc>
        <w:tc>
          <w:tcPr>
            <w:tcW w:w="0" w:type="dxa"/>
            <w:vAlign w:val="bottom"/>
          </w:tcPr>
          <w:p w14:paraId="48B89FC3" w14:textId="77777777" w:rsidR="001516AB" w:rsidRDefault="001516AB">
            <w:pPr>
              <w:rPr>
                <w:sz w:val="1"/>
                <w:szCs w:val="1"/>
              </w:rPr>
            </w:pPr>
          </w:p>
        </w:tc>
      </w:tr>
      <w:tr w:rsidR="001516AB" w14:paraId="34586E3B" w14:textId="77777777">
        <w:trPr>
          <w:trHeight w:val="96"/>
        </w:trPr>
        <w:tc>
          <w:tcPr>
            <w:tcW w:w="340" w:type="dxa"/>
            <w:vAlign w:val="bottom"/>
          </w:tcPr>
          <w:p w14:paraId="3F56872D" w14:textId="77777777" w:rsidR="001516AB" w:rsidRDefault="001516AB">
            <w:pPr>
              <w:rPr>
                <w:sz w:val="8"/>
                <w:szCs w:val="8"/>
              </w:rPr>
            </w:pPr>
          </w:p>
        </w:tc>
        <w:tc>
          <w:tcPr>
            <w:tcW w:w="260" w:type="dxa"/>
            <w:vAlign w:val="bottom"/>
          </w:tcPr>
          <w:p w14:paraId="758CA595" w14:textId="77777777" w:rsidR="001516AB" w:rsidRDefault="001516AB">
            <w:pPr>
              <w:rPr>
                <w:sz w:val="8"/>
                <w:szCs w:val="8"/>
              </w:rPr>
            </w:pPr>
          </w:p>
        </w:tc>
        <w:tc>
          <w:tcPr>
            <w:tcW w:w="40" w:type="dxa"/>
            <w:tcBorders>
              <w:bottom w:val="single" w:sz="8" w:space="0" w:color="auto"/>
            </w:tcBorders>
            <w:vAlign w:val="bottom"/>
          </w:tcPr>
          <w:p w14:paraId="2FB935F9" w14:textId="77777777" w:rsidR="001516AB" w:rsidRDefault="001516AB">
            <w:pPr>
              <w:rPr>
                <w:sz w:val="8"/>
                <w:szCs w:val="8"/>
              </w:rPr>
            </w:pPr>
          </w:p>
        </w:tc>
        <w:tc>
          <w:tcPr>
            <w:tcW w:w="60" w:type="dxa"/>
            <w:tcBorders>
              <w:bottom w:val="single" w:sz="8" w:space="0" w:color="auto"/>
            </w:tcBorders>
            <w:vAlign w:val="bottom"/>
          </w:tcPr>
          <w:p w14:paraId="6F585A36" w14:textId="77777777" w:rsidR="001516AB" w:rsidRDefault="001516AB">
            <w:pPr>
              <w:rPr>
                <w:sz w:val="8"/>
                <w:szCs w:val="8"/>
              </w:rPr>
            </w:pPr>
          </w:p>
        </w:tc>
        <w:tc>
          <w:tcPr>
            <w:tcW w:w="60" w:type="dxa"/>
            <w:tcBorders>
              <w:bottom w:val="single" w:sz="8" w:space="0" w:color="auto"/>
              <w:right w:val="single" w:sz="8" w:space="0" w:color="auto"/>
            </w:tcBorders>
            <w:vAlign w:val="bottom"/>
          </w:tcPr>
          <w:p w14:paraId="2B89B1C5" w14:textId="77777777" w:rsidR="001516AB" w:rsidRDefault="001516AB">
            <w:pPr>
              <w:rPr>
                <w:sz w:val="8"/>
                <w:szCs w:val="8"/>
              </w:rPr>
            </w:pPr>
          </w:p>
        </w:tc>
        <w:tc>
          <w:tcPr>
            <w:tcW w:w="60" w:type="dxa"/>
            <w:tcBorders>
              <w:bottom w:val="single" w:sz="8" w:space="0" w:color="auto"/>
            </w:tcBorders>
            <w:vAlign w:val="bottom"/>
          </w:tcPr>
          <w:p w14:paraId="5C75989F" w14:textId="77777777" w:rsidR="001516AB" w:rsidRDefault="001516AB">
            <w:pPr>
              <w:rPr>
                <w:sz w:val="8"/>
                <w:szCs w:val="8"/>
              </w:rPr>
            </w:pPr>
          </w:p>
        </w:tc>
        <w:tc>
          <w:tcPr>
            <w:tcW w:w="40" w:type="dxa"/>
            <w:tcBorders>
              <w:bottom w:val="single" w:sz="8" w:space="0" w:color="auto"/>
            </w:tcBorders>
            <w:vAlign w:val="bottom"/>
          </w:tcPr>
          <w:p w14:paraId="266D0599" w14:textId="77777777" w:rsidR="001516AB" w:rsidRDefault="001516AB">
            <w:pPr>
              <w:rPr>
                <w:sz w:val="8"/>
                <w:szCs w:val="8"/>
              </w:rPr>
            </w:pPr>
          </w:p>
        </w:tc>
        <w:tc>
          <w:tcPr>
            <w:tcW w:w="40" w:type="dxa"/>
            <w:tcBorders>
              <w:bottom w:val="single" w:sz="8" w:space="0" w:color="auto"/>
            </w:tcBorders>
            <w:vAlign w:val="bottom"/>
          </w:tcPr>
          <w:p w14:paraId="3F7C7F65" w14:textId="77777777" w:rsidR="001516AB" w:rsidRDefault="001516AB">
            <w:pPr>
              <w:rPr>
                <w:sz w:val="8"/>
                <w:szCs w:val="8"/>
              </w:rPr>
            </w:pPr>
          </w:p>
        </w:tc>
        <w:tc>
          <w:tcPr>
            <w:tcW w:w="280" w:type="dxa"/>
            <w:gridSpan w:val="2"/>
            <w:tcBorders>
              <w:right w:val="single" w:sz="8" w:space="0" w:color="auto"/>
            </w:tcBorders>
            <w:vAlign w:val="bottom"/>
          </w:tcPr>
          <w:p w14:paraId="2630241A" w14:textId="77777777" w:rsidR="001516AB" w:rsidRDefault="001516AB">
            <w:pPr>
              <w:rPr>
                <w:sz w:val="8"/>
                <w:szCs w:val="8"/>
              </w:rPr>
            </w:pPr>
          </w:p>
        </w:tc>
        <w:tc>
          <w:tcPr>
            <w:tcW w:w="500" w:type="dxa"/>
            <w:vAlign w:val="bottom"/>
          </w:tcPr>
          <w:p w14:paraId="1FE5CE31" w14:textId="77777777" w:rsidR="001516AB" w:rsidRDefault="001516AB">
            <w:pPr>
              <w:rPr>
                <w:sz w:val="8"/>
                <w:szCs w:val="8"/>
              </w:rPr>
            </w:pPr>
          </w:p>
        </w:tc>
        <w:tc>
          <w:tcPr>
            <w:tcW w:w="40" w:type="dxa"/>
            <w:vAlign w:val="bottom"/>
          </w:tcPr>
          <w:p w14:paraId="4E23F1FC" w14:textId="77777777" w:rsidR="001516AB" w:rsidRDefault="001516AB">
            <w:pPr>
              <w:rPr>
                <w:sz w:val="8"/>
                <w:szCs w:val="8"/>
              </w:rPr>
            </w:pPr>
          </w:p>
        </w:tc>
        <w:tc>
          <w:tcPr>
            <w:tcW w:w="120" w:type="dxa"/>
            <w:vAlign w:val="bottom"/>
          </w:tcPr>
          <w:p w14:paraId="540735A0" w14:textId="77777777" w:rsidR="001516AB" w:rsidRDefault="001516AB">
            <w:pPr>
              <w:rPr>
                <w:sz w:val="8"/>
                <w:szCs w:val="8"/>
              </w:rPr>
            </w:pPr>
          </w:p>
        </w:tc>
        <w:tc>
          <w:tcPr>
            <w:tcW w:w="40" w:type="dxa"/>
            <w:vAlign w:val="bottom"/>
          </w:tcPr>
          <w:p w14:paraId="33A1163D" w14:textId="77777777" w:rsidR="001516AB" w:rsidRDefault="001516AB">
            <w:pPr>
              <w:rPr>
                <w:sz w:val="8"/>
                <w:szCs w:val="8"/>
              </w:rPr>
            </w:pPr>
          </w:p>
        </w:tc>
        <w:tc>
          <w:tcPr>
            <w:tcW w:w="60" w:type="dxa"/>
            <w:vAlign w:val="bottom"/>
          </w:tcPr>
          <w:p w14:paraId="45DEF734" w14:textId="77777777" w:rsidR="001516AB" w:rsidRDefault="001516AB">
            <w:pPr>
              <w:rPr>
                <w:sz w:val="8"/>
                <w:szCs w:val="8"/>
              </w:rPr>
            </w:pPr>
          </w:p>
        </w:tc>
        <w:tc>
          <w:tcPr>
            <w:tcW w:w="40" w:type="dxa"/>
            <w:vAlign w:val="bottom"/>
          </w:tcPr>
          <w:p w14:paraId="15BE65F4" w14:textId="77777777" w:rsidR="001516AB" w:rsidRDefault="001516AB">
            <w:pPr>
              <w:rPr>
                <w:sz w:val="8"/>
                <w:szCs w:val="8"/>
              </w:rPr>
            </w:pPr>
          </w:p>
        </w:tc>
        <w:tc>
          <w:tcPr>
            <w:tcW w:w="60" w:type="dxa"/>
            <w:vAlign w:val="bottom"/>
          </w:tcPr>
          <w:p w14:paraId="4459EFDF" w14:textId="77777777" w:rsidR="001516AB" w:rsidRDefault="001516AB">
            <w:pPr>
              <w:rPr>
                <w:sz w:val="8"/>
                <w:szCs w:val="8"/>
              </w:rPr>
            </w:pPr>
          </w:p>
        </w:tc>
        <w:tc>
          <w:tcPr>
            <w:tcW w:w="160" w:type="dxa"/>
            <w:vAlign w:val="bottom"/>
          </w:tcPr>
          <w:p w14:paraId="49541A9F" w14:textId="77777777" w:rsidR="001516AB" w:rsidRDefault="001516AB">
            <w:pPr>
              <w:rPr>
                <w:sz w:val="8"/>
                <w:szCs w:val="8"/>
              </w:rPr>
            </w:pPr>
          </w:p>
        </w:tc>
        <w:tc>
          <w:tcPr>
            <w:tcW w:w="140" w:type="dxa"/>
            <w:vAlign w:val="bottom"/>
          </w:tcPr>
          <w:p w14:paraId="3A8E3315" w14:textId="77777777" w:rsidR="001516AB" w:rsidRDefault="001516AB">
            <w:pPr>
              <w:rPr>
                <w:sz w:val="8"/>
                <w:szCs w:val="8"/>
              </w:rPr>
            </w:pPr>
          </w:p>
        </w:tc>
        <w:tc>
          <w:tcPr>
            <w:tcW w:w="40" w:type="dxa"/>
            <w:vAlign w:val="bottom"/>
          </w:tcPr>
          <w:p w14:paraId="7C4A86FD" w14:textId="77777777" w:rsidR="001516AB" w:rsidRDefault="001516AB">
            <w:pPr>
              <w:rPr>
                <w:sz w:val="8"/>
                <w:szCs w:val="8"/>
              </w:rPr>
            </w:pPr>
          </w:p>
        </w:tc>
        <w:tc>
          <w:tcPr>
            <w:tcW w:w="20" w:type="dxa"/>
            <w:vAlign w:val="bottom"/>
          </w:tcPr>
          <w:p w14:paraId="52299A5C" w14:textId="77777777" w:rsidR="001516AB" w:rsidRDefault="001516AB">
            <w:pPr>
              <w:rPr>
                <w:sz w:val="8"/>
                <w:szCs w:val="8"/>
              </w:rPr>
            </w:pPr>
          </w:p>
        </w:tc>
        <w:tc>
          <w:tcPr>
            <w:tcW w:w="60" w:type="dxa"/>
            <w:vAlign w:val="bottom"/>
          </w:tcPr>
          <w:p w14:paraId="21139E68" w14:textId="77777777" w:rsidR="001516AB" w:rsidRDefault="001516AB">
            <w:pPr>
              <w:rPr>
                <w:sz w:val="8"/>
                <w:szCs w:val="8"/>
              </w:rPr>
            </w:pPr>
          </w:p>
        </w:tc>
        <w:tc>
          <w:tcPr>
            <w:tcW w:w="40" w:type="dxa"/>
            <w:vAlign w:val="bottom"/>
          </w:tcPr>
          <w:p w14:paraId="08B0AD3D" w14:textId="77777777" w:rsidR="001516AB" w:rsidRDefault="001516AB">
            <w:pPr>
              <w:rPr>
                <w:sz w:val="8"/>
                <w:szCs w:val="8"/>
              </w:rPr>
            </w:pPr>
          </w:p>
        </w:tc>
        <w:tc>
          <w:tcPr>
            <w:tcW w:w="40" w:type="dxa"/>
            <w:vAlign w:val="bottom"/>
          </w:tcPr>
          <w:p w14:paraId="7CF2AC23" w14:textId="77777777" w:rsidR="001516AB" w:rsidRDefault="001516AB">
            <w:pPr>
              <w:rPr>
                <w:sz w:val="8"/>
                <w:szCs w:val="8"/>
              </w:rPr>
            </w:pPr>
          </w:p>
        </w:tc>
        <w:tc>
          <w:tcPr>
            <w:tcW w:w="20" w:type="dxa"/>
            <w:vAlign w:val="bottom"/>
          </w:tcPr>
          <w:p w14:paraId="04C2B6A6" w14:textId="77777777" w:rsidR="001516AB" w:rsidRDefault="001516AB">
            <w:pPr>
              <w:rPr>
                <w:sz w:val="8"/>
                <w:szCs w:val="8"/>
              </w:rPr>
            </w:pPr>
          </w:p>
        </w:tc>
        <w:tc>
          <w:tcPr>
            <w:tcW w:w="40" w:type="dxa"/>
            <w:vAlign w:val="bottom"/>
          </w:tcPr>
          <w:p w14:paraId="3CE5C291" w14:textId="77777777" w:rsidR="001516AB" w:rsidRDefault="001516AB">
            <w:pPr>
              <w:rPr>
                <w:sz w:val="8"/>
                <w:szCs w:val="8"/>
              </w:rPr>
            </w:pPr>
          </w:p>
        </w:tc>
        <w:tc>
          <w:tcPr>
            <w:tcW w:w="40" w:type="dxa"/>
            <w:vAlign w:val="bottom"/>
          </w:tcPr>
          <w:p w14:paraId="5565FA5C" w14:textId="77777777" w:rsidR="001516AB" w:rsidRDefault="001516AB">
            <w:pPr>
              <w:rPr>
                <w:sz w:val="8"/>
                <w:szCs w:val="8"/>
              </w:rPr>
            </w:pPr>
          </w:p>
        </w:tc>
        <w:tc>
          <w:tcPr>
            <w:tcW w:w="80" w:type="dxa"/>
            <w:vAlign w:val="bottom"/>
          </w:tcPr>
          <w:p w14:paraId="4442726A" w14:textId="77777777" w:rsidR="001516AB" w:rsidRDefault="001516AB">
            <w:pPr>
              <w:rPr>
                <w:sz w:val="8"/>
                <w:szCs w:val="8"/>
              </w:rPr>
            </w:pPr>
          </w:p>
        </w:tc>
        <w:tc>
          <w:tcPr>
            <w:tcW w:w="40" w:type="dxa"/>
            <w:vAlign w:val="bottom"/>
          </w:tcPr>
          <w:p w14:paraId="442C21ED" w14:textId="77777777" w:rsidR="001516AB" w:rsidRDefault="001516AB">
            <w:pPr>
              <w:rPr>
                <w:sz w:val="8"/>
                <w:szCs w:val="8"/>
              </w:rPr>
            </w:pPr>
          </w:p>
        </w:tc>
        <w:tc>
          <w:tcPr>
            <w:tcW w:w="40" w:type="dxa"/>
            <w:vAlign w:val="bottom"/>
          </w:tcPr>
          <w:p w14:paraId="6C1E5DA2" w14:textId="77777777" w:rsidR="001516AB" w:rsidRDefault="001516AB">
            <w:pPr>
              <w:rPr>
                <w:sz w:val="8"/>
                <w:szCs w:val="8"/>
              </w:rPr>
            </w:pPr>
          </w:p>
        </w:tc>
        <w:tc>
          <w:tcPr>
            <w:tcW w:w="440" w:type="dxa"/>
            <w:tcBorders>
              <w:right w:val="single" w:sz="8" w:space="0" w:color="auto"/>
            </w:tcBorders>
            <w:vAlign w:val="bottom"/>
          </w:tcPr>
          <w:p w14:paraId="63FAF634" w14:textId="77777777" w:rsidR="001516AB" w:rsidRDefault="001516AB">
            <w:pPr>
              <w:rPr>
                <w:sz w:val="8"/>
                <w:szCs w:val="8"/>
              </w:rPr>
            </w:pPr>
          </w:p>
        </w:tc>
        <w:tc>
          <w:tcPr>
            <w:tcW w:w="200" w:type="dxa"/>
            <w:tcBorders>
              <w:right w:val="single" w:sz="8" w:space="0" w:color="auto"/>
            </w:tcBorders>
            <w:vAlign w:val="bottom"/>
          </w:tcPr>
          <w:p w14:paraId="2DC40787" w14:textId="77777777" w:rsidR="001516AB" w:rsidRDefault="001516AB">
            <w:pPr>
              <w:rPr>
                <w:sz w:val="8"/>
                <w:szCs w:val="8"/>
              </w:rPr>
            </w:pPr>
          </w:p>
        </w:tc>
        <w:tc>
          <w:tcPr>
            <w:tcW w:w="220" w:type="dxa"/>
            <w:vAlign w:val="bottom"/>
          </w:tcPr>
          <w:p w14:paraId="54618954" w14:textId="77777777" w:rsidR="001516AB" w:rsidRDefault="001516AB">
            <w:pPr>
              <w:rPr>
                <w:sz w:val="8"/>
                <w:szCs w:val="8"/>
              </w:rPr>
            </w:pPr>
          </w:p>
        </w:tc>
        <w:tc>
          <w:tcPr>
            <w:tcW w:w="0" w:type="dxa"/>
            <w:vAlign w:val="bottom"/>
          </w:tcPr>
          <w:p w14:paraId="3CDE39B3" w14:textId="77777777" w:rsidR="001516AB" w:rsidRDefault="001516AB">
            <w:pPr>
              <w:rPr>
                <w:sz w:val="1"/>
                <w:szCs w:val="1"/>
              </w:rPr>
            </w:pPr>
          </w:p>
        </w:tc>
      </w:tr>
      <w:tr w:rsidR="001516AB" w14:paraId="0351E5DB" w14:textId="77777777">
        <w:trPr>
          <w:trHeight w:val="34"/>
        </w:trPr>
        <w:tc>
          <w:tcPr>
            <w:tcW w:w="340" w:type="dxa"/>
            <w:vAlign w:val="bottom"/>
          </w:tcPr>
          <w:p w14:paraId="3F899DFB" w14:textId="77777777" w:rsidR="001516AB" w:rsidRDefault="001516AB">
            <w:pPr>
              <w:rPr>
                <w:sz w:val="2"/>
                <w:szCs w:val="2"/>
              </w:rPr>
            </w:pPr>
          </w:p>
        </w:tc>
        <w:tc>
          <w:tcPr>
            <w:tcW w:w="260" w:type="dxa"/>
            <w:vAlign w:val="bottom"/>
          </w:tcPr>
          <w:p w14:paraId="1D7E8A24" w14:textId="77777777" w:rsidR="001516AB" w:rsidRDefault="001516AB">
            <w:pPr>
              <w:rPr>
                <w:sz w:val="2"/>
                <w:szCs w:val="2"/>
              </w:rPr>
            </w:pPr>
          </w:p>
        </w:tc>
        <w:tc>
          <w:tcPr>
            <w:tcW w:w="40" w:type="dxa"/>
            <w:tcBorders>
              <w:bottom w:val="single" w:sz="8" w:space="0" w:color="auto"/>
            </w:tcBorders>
            <w:vAlign w:val="bottom"/>
          </w:tcPr>
          <w:p w14:paraId="1A864665" w14:textId="77777777" w:rsidR="001516AB" w:rsidRDefault="001516AB">
            <w:pPr>
              <w:rPr>
                <w:sz w:val="2"/>
                <w:szCs w:val="2"/>
              </w:rPr>
            </w:pPr>
          </w:p>
        </w:tc>
        <w:tc>
          <w:tcPr>
            <w:tcW w:w="60" w:type="dxa"/>
            <w:tcBorders>
              <w:bottom w:val="single" w:sz="8" w:space="0" w:color="auto"/>
            </w:tcBorders>
            <w:vAlign w:val="bottom"/>
          </w:tcPr>
          <w:p w14:paraId="2C4756D3" w14:textId="77777777" w:rsidR="001516AB" w:rsidRDefault="001516AB">
            <w:pPr>
              <w:rPr>
                <w:sz w:val="2"/>
                <w:szCs w:val="2"/>
              </w:rPr>
            </w:pPr>
          </w:p>
        </w:tc>
        <w:tc>
          <w:tcPr>
            <w:tcW w:w="60" w:type="dxa"/>
            <w:tcBorders>
              <w:bottom w:val="single" w:sz="8" w:space="0" w:color="auto"/>
            </w:tcBorders>
            <w:vAlign w:val="bottom"/>
          </w:tcPr>
          <w:p w14:paraId="47DAB717" w14:textId="77777777" w:rsidR="001516AB" w:rsidRDefault="001516AB">
            <w:pPr>
              <w:rPr>
                <w:sz w:val="2"/>
                <w:szCs w:val="2"/>
              </w:rPr>
            </w:pPr>
          </w:p>
        </w:tc>
        <w:tc>
          <w:tcPr>
            <w:tcW w:w="60" w:type="dxa"/>
            <w:tcBorders>
              <w:bottom w:val="single" w:sz="8" w:space="0" w:color="auto"/>
            </w:tcBorders>
            <w:vAlign w:val="bottom"/>
          </w:tcPr>
          <w:p w14:paraId="2CAED06A" w14:textId="77777777" w:rsidR="001516AB" w:rsidRDefault="001516AB">
            <w:pPr>
              <w:rPr>
                <w:sz w:val="2"/>
                <w:szCs w:val="2"/>
              </w:rPr>
            </w:pPr>
          </w:p>
        </w:tc>
        <w:tc>
          <w:tcPr>
            <w:tcW w:w="40" w:type="dxa"/>
            <w:tcBorders>
              <w:bottom w:val="single" w:sz="8" w:space="0" w:color="auto"/>
            </w:tcBorders>
            <w:vAlign w:val="bottom"/>
          </w:tcPr>
          <w:p w14:paraId="497E2AEE" w14:textId="77777777" w:rsidR="001516AB" w:rsidRDefault="001516AB">
            <w:pPr>
              <w:rPr>
                <w:sz w:val="2"/>
                <w:szCs w:val="2"/>
              </w:rPr>
            </w:pPr>
          </w:p>
        </w:tc>
        <w:tc>
          <w:tcPr>
            <w:tcW w:w="40" w:type="dxa"/>
            <w:tcBorders>
              <w:bottom w:val="single" w:sz="8" w:space="0" w:color="auto"/>
            </w:tcBorders>
            <w:vAlign w:val="bottom"/>
          </w:tcPr>
          <w:p w14:paraId="0841BDB0" w14:textId="77777777" w:rsidR="001516AB" w:rsidRDefault="001516AB">
            <w:pPr>
              <w:rPr>
                <w:sz w:val="2"/>
                <w:szCs w:val="2"/>
              </w:rPr>
            </w:pPr>
          </w:p>
        </w:tc>
        <w:tc>
          <w:tcPr>
            <w:tcW w:w="60" w:type="dxa"/>
            <w:vAlign w:val="bottom"/>
          </w:tcPr>
          <w:p w14:paraId="5D16B884" w14:textId="77777777" w:rsidR="001516AB" w:rsidRDefault="001516AB">
            <w:pPr>
              <w:rPr>
                <w:sz w:val="2"/>
                <w:szCs w:val="2"/>
              </w:rPr>
            </w:pPr>
          </w:p>
        </w:tc>
        <w:tc>
          <w:tcPr>
            <w:tcW w:w="220" w:type="dxa"/>
            <w:tcBorders>
              <w:right w:val="single" w:sz="8" w:space="0" w:color="auto"/>
            </w:tcBorders>
            <w:vAlign w:val="bottom"/>
          </w:tcPr>
          <w:p w14:paraId="4BB186E7" w14:textId="77777777" w:rsidR="001516AB" w:rsidRDefault="001516AB">
            <w:pPr>
              <w:rPr>
                <w:sz w:val="2"/>
                <w:szCs w:val="2"/>
              </w:rPr>
            </w:pPr>
          </w:p>
        </w:tc>
        <w:tc>
          <w:tcPr>
            <w:tcW w:w="500" w:type="dxa"/>
            <w:vAlign w:val="bottom"/>
          </w:tcPr>
          <w:p w14:paraId="74913BC8" w14:textId="77777777" w:rsidR="001516AB" w:rsidRDefault="001516AB">
            <w:pPr>
              <w:rPr>
                <w:sz w:val="2"/>
                <w:szCs w:val="2"/>
              </w:rPr>
            </w:pPr>
          </w:p>
        </w:tc>
        <w:tc>
          <w:tcPr>
            <w:tcW w:w="40" w:type="dxa"/>
            <w:vAlign w:val="bottom"/>
          </w:tcPr>
          <w:p w14:paraId="02AF6F21" w14:textId="77777777" w:rsidR="001516AB" w:rsidRDefault="001516AB">
            <w:pPr>
              <w:rPr>
                <w:sz w:val="2"/>
                <w:szCs w:val="2"/>
              </w:rPr>
            </w:pPr>
          </w:p>
        </w:tc>
        <w:tc>
          <w:tcPr>
            <w:tcW w:w="120" w:type="dxa"/>
            <w:vAlign w:val="bottom"/>
          </w:tcPr>
          <w:p w14:paraId="1F47080D" w14:textId="77777777" w:rsidR="001516AB" w:rsidRDefault="001516AB">
            <w:pPr>
              <w:rPr>
                <w:sz w:val="2"/>
                <w:szCs w:val="2"/>
              </w:rPr>
            </w:pPr>
          </w:p>
        </w:tc>
        <w:tc>
          <w:tcPr>
            <w:tcW w:w="40" w:type="dxa"/>
            <w:vAlign w:val="bottom"/>
          </w:tcPr>
          <w:p w14:paraId="030CA402" w14:textId="77777777" w:rsidR="001516AB" w:rsidRDefault="001516AB">
            <w:pPr>
              <w:rPr>
                <w:sz w:val="2"/>
                <w:szCs w:val="2"/>
              </w:rPr>
            </w:pPr>
          </w:p>
        </w:tc>
        <w:tc>
          <w:tcPr>
            <w:tcW w:w="60" w:type="dxa"/>
            <w:vAlign w:val="bottom"/>
          </w:tcPr>
          <w:p w14:paraId="16FC9D92" w14:textId="77777777" w:rsidR="001516AB" w:rsidRDefault="001516AB">
            <w:pPr>
              <w:rPr>
                <w:sz w:val="2"/>
                <w:szCs w:val="2"/>
              </w:rPr>
            </w:pPr>
          </w:p>
        </w:tc>
        <w:tc>
          <w:tcPr>
            <w:tcW w:w="40" w:type="dxa"/>
            <w:vAlign w:val="bottom"/>
          </w:tcPr>
          <w:p w14:paraId="7435B065" w14:textId="77777777" w:rsidR="001516AB" w:rsidRDefault="001516AB">
            <w:pPr>
              <w:rPr>
                <w:sz w:val="2"/>
                <w:szCs w:val="2"/>
              </w:rPr>
            </w:pPr>
          </w:p>
        </w:tc>
        <w:tc>
          <w:tcPr>
            <w:tcW w:w="60" w:type="dxa"/>
            <w:vAlign w:val="bottom"/>
          </w:tcPr>
          <w:p w14:paraId="4ABD190A" w14:textId="77777777" w:rsidR="001516AB" w:rsidRDefault="001516AB">
            <w:pPr>
              <w:rPr>
                <w:sz w:val="2"/>
                <w:szCs w:val="2"/>
              </w:rPr>
            </w:pPr>
          </w:p>
        </w:tc>
        <w:tc>
          <w:tcPr>
            <w:tcW w:w="160" w:type="dxa"/>
            <w:vAlign w:val="bottom"/>
          </w:tcPr>
          <w:p w14:paraId="53766255" w14:textId="77777777" w:rsidR="001516AB" w:rsidRDefault="001516AB">
            <w:pPr>
              <w:rPr>
                <w:sz w:val="2"/>
                <w:szCs w:val="2"/>
              </w:rPr>
            </w:pPr>
          </w:p>
        </w:tc>
        <w:tc>
          <w:tcPr>
            <w:tcW w:w="140" w:type="dxa"/>
            <w:vAlign w:val="bottom"/>
          </w:tcPr>
          <w:p w14:paraId="7FA73E93" w14:textId="77777777" w:rsidR="001516AB" w:rsidRDefault="001516AB">
            <w:pPr>
              <w:rPr>
                <w:sz w:val="2"/>
                <w:szCs w:val="2"/>
              </w:rPr>
            </w:pPr>
          </w:p>
        </w:tc>
        <w:tc>
          <w:tcPr>
            <w:tcW w:w="40" w:type="dxa"/>
            <w:vAlign w:val="bottom"/>
          </w:tcPr>
          <w:p w14:paraId="4E189C97" w14:textId="77777777" w:rsidR="001516AB" w:rsidRDefault="001516AB">
            <w:pPr>
              <w:rPr>
                <w:sz w:val="2"/>
                <w:szCs w:val="2"/>
              </w:rPr>
            </w:pPr>
          </w:p>
        </w:tc>
        <w:tc>
          <w:tcPr>
            <w:tcW w:w="20" w:type="dxa"/>
            <w:vAlign w:val="bottom"/>
          </w:tcPr>
          <w:p w14:paraId="213C2B31" w14:textId="77777777" w:rsidR="001516AB" w:rsidRDefault="001516AB">
            <w:pPr>
              <w:rPr>
                <w:sz w:val="2"/>
                <w:szCs w:val="2"/>
              </w:rPr>
            </w:pPr>
          </w:p>
        </w:tc>
        <w:tc>
          <w:tcPr>
            <w:tcW w:w="60" w:type="dxa"/>
            <w:vAlign w:val="bottom"/>
          </w:tcPr>
          <w:p w14:paraId="1C51C494" w14:textId="77777777" w:rsidR="001516AB" w:rsidRDefault="001516AB">
            <w:pPr>
              <w:rPr>
                <w:sz w:val="2"/>
                <w:szCs w:val="2"/>
              </w:rPr>
            </w:pPr>
          </w:p>
        </w:tc>
        <w:tc>
          <w:tcPr>
            <w:tcW w:w="40" w:type="dxa"/>
            <w:vAlign w:val="bottom"/>
          </w:tcPr>
          <w:p w14:paraId="07EF2A13" w14:textId="77777777" w:rsidR="001516AB" w:rsidRDefault="001516AB">
            <w:pPr>
              <w:rPr>
                <w:sz w:val="2"/>
                <w:szCs w:val="2"/>
              </w:rPr>
            </w:pPr>
          </w:p>
        </w:tc>
        <w:tc>
          <w:tcPr>
            <w:tcW w:w="40" w:type="dxa"/>
            <w:vAlign w:val="bottom"/>
          </w:tcPr>
          <w:p w14:paraId="7D2DD93D" w14:textId="77777777" w:rsidR="001516AB" w:rsidRDefault="001516AB">
            <w:pPr>
              <w:rPr>
                <w:sz w:val="2"/>
                <w:szCs w:val="2"/>
              </w:rPr>
            </w:pPr>
          </w:p>
        </w:tc>
        <w:tc>
          <w:tcPr>
            <w:tcW w:w="20" w:type="dxa"/>
            <w:vAlign w:val="bottom"/>
          </w:tcPr>
          <w:p w14:paraId="62F3FE28" w14:textId="77777777" w:rsidR="001516AB" w:rsidRDefault="001516AB">
            <w:pPr>
              <w:rPr>
                <w:sz w:val="2"/>
                <w:szCs w:val="2"/>
              </w:rPr>
            </w:pPr>
          </w:p>
        </w:tc>
        <w:tc>
          <w:tcPr>
            <w:tcW w:w="40" w:type="dxa"/>
            <w:vAlign w:val="bottom"/>
          </w:tcPr>
          <w:p w14:paraId="456A2E41" w14:textId="77777777" w:rsidR="001516AB" w:rsidRDefault="001516AB">
            <w:pPr>
              <w:rPr>
                <w:sz w:val="2"/>
                <w:szCs w:val="2"/>
              </w:rPr>
            </w:pPr>
          </w:p>
        </w:tc>
        <w:tc>
          <w:tcPr>
            <w:tcW w:w="40" w:type="dxa"/>
            <w:vAlign w:val="bottom"/>
          </w:tcPr>
          <w:p w14:paraId="157D58C5" w14:textId="77777777" w:rsidR="001516AB" w:rsidRDefault="001516AB">
            <w:pPr>
              <w:rPr>
                <w:sz w:val="2"/>
                <w:szCs w:val="2"/>
              </w:rPr>
            </w:pPr>
          </w:p>
        </w:tc>
        <w:tc>
          <w:tcPr>
            <w:tcW w:w="80" w:type="dxa"/>
            <w:vAlign w:val="bottom"/>
          </w:tcPr>
          <w:p w14:paraId="04C3394A" w14:textId="77777777" w:rsidR="001516AB" w:rsidRDefault="001516AB">
            <w:pPr>
              <w:rPr>
                <w:sz w:val="2"/>
                <w:szCs w:val="2"/>
              </w:rPr>
            </w:pPr>
          </w:p>
        </w:tc>
        <w:tc>
          <w:tcPr>
            <w:tcW w:w="40" w:type="dxa"/>
            <w:vAlign w:val="bottom"/>
          </w:tcPr>
          <w:p w14:paraId="50797671" w14:textId="77777777" w:rsidR="001516AB" w:rsidRDefault="001516AB">
            <w:pPr>
              <w:rPr>
                <w:sz w:val="2"/>
                <w:szCs w:val="2"/>
              </w:rPr>
            </w:pPr>
          </w:p>
        </w:tc>
        <w:tc>
          <w:tcPr>
            <w:tcW w:w="40" w:type="dxa"/>
            <w:vAlign w:val="bottom"/>
          </w:tcPr>
          <w:p w14:paraId="5EC1AD7B" w14:textId="77777777" w:rsidR="001516AB" w:rsidRDefault="001516AB">
            <w:pPr>
              <w:rPr>
                <w:sz w:val="2"/>
                <w:szCs w:val="2"/>
              </w:rPr>
            </w:pPr>
          </w:p>
        </w:tc>
        <w:tc>
          <w:tcPr>
            <w:tcW w:w="440" w:type="dxa"/>
            <w:tcBorders>
              <w:right w:val="single" w:sz="8" w:space="0" w:color="auto"/>
            </w:tcBorders>
            <w:vAlign w:val="bottom"/>
          </w:tcPr>
          <w:p w14:paraId="47293F1F" w14:textId="77777777" w:rsidR="001516AB" w:rsidRDefault="001516AB">
            <w:pPr>
              <w:rPr>
                <w:sz w:val="2"/>
                <w:szCs w:val="2"/>
              </w:rPr>
            </w:pPr>
          </w:p>
        </w:tc>
        <w:tc>
          <w:tcPr>
            <w:tcW w:w="200" w:type="dxa"/>
            <w:tcBorders>
              <w:right w:val="single" w:sz="8" w:space="0" w:color="auto"/>
            </w:tcBorders>
            <w:vAlign w:val="bottom"/>
          </w:tcPr>
          <w:p w14:paraId="14675045" w14:textId="77777777" w:rsidR="001516AB" w:rsidRDefault="001516AB">
            <w:pPr>
              <w:rPr>
                <w:sz w:val="2"/>
                <w:szCs w:val="2"/>
              </w:rPr>
            </w:pPr>
          </w:p>
        </w:tc>
        <w:tc>
          <w:tcPr>
            <w:tcW w:w="220" w:type="dxa"/>
            <w:vAlign w:val="bottom"/>
          </w:tcPr>
          <w:p w14:paraId="5A7F2FE5" w14:textId="77777777" w:rsidR="001516AB" w:rsidRDefault="001516AB">
            <w:pPr>
              <w:rPr>
                <w:sz w:val="2"/>
                <w:szCs w:val="2"/>
              </w:rPr>
            </w:pPr>
          </w:p>
        </w:tc>
        <w:tc>
          <w:tcPr>
            <w:tcW w:w="0" w:type="dxa"/>
            <w:vAlign w:val="bottom"/>
          </w:tcPr>
          <w:p w14:paraId="5C5D534F" w14:textId="77777777" w:rsidR="001516AB" w:rsidRDefault="001516AB">
            <w:pPr>
              <w:rPr>
                <w:sz w:val="1"/>
                <w:szCs w:val="1"/>
              </w:rPr>
            </w:pPr>
          </w:p>
        </w:tc>
      </w:tr>
      <w:tr w:rsidR="001516AB" w14:paraId="0B7C985A" w14:textId="77777777">
        <w:trPr>
          <w:trHeight w:val="170"/>
        </w:trPr>
        <w:tc>
          <w:tcPr>
            <w:tcW w:w="340" w:type="dxa"/>
            <w:vAlign w:val="bottom"/>
          </w:tcPr>
          <w:p w14:paraId="77EBA21A" w14:textId="77777777" w:rsidR="001516AB" w:rsidRDefault="001516AB">
            <w:pPr>
              <w:rPr>
                <w:sz w:val="14"/>
                <w:szCs w:val="14"/>
              </w:rPr>
            </w:pPr>
          </w:p>
        </w:tc>
        <w:tc>
          <w:tcPr>
            <w:tcW w:w="420" w:type="dxa"/>
            <w:gridSpan w:val="4"/>
            <w:tcBorders>
              <w:right w:val="single" w:sz="8" w:space="0" w:color="auto"/>
            </w:tcBorders>
            <w:vAlign w:val="bottom"/>
          </w:tcPr>
          <w:p w14:paraId="25B6AB59" w14:textId="77777777" w:rsidR="001516AB" w:rsidRDefault="0066520C">
            <w:pPr>
              <w:spacing w:line="170" w:lineRule="exact"/>
              <w:ind w:right="80"/>
              <w:jc w:val="right"/>
              <w:rPr>
                <w:sz w:val="20"/>
                <w:szCs w:val="20"/>
              </w:rPr>
            </w:pPr>
            <w:r>
              <w:rPr>
                <w:rFonts w:ascii="Arial" w:eastAsia="Arial" w:hAnsi="Arial" w:cs="Arial"/>
                <w:sz w:val="15"/>
                <w:szCs w:val="15"/>
              </w:rPr>
              <w:t>C51</w:t>
            </w:r>
          </w:p>
        </w:tc>
        <w:tc>
          <w:tcPr>
            <w:tcW w:w="60" w:type="dxa"/>
            <w:vAlign w:val="bottom"/>
          </w:tcPr>
          <w:p w14:paraId="6BD82F19" w14:textId="77777777" w:rsidR="001516AB" w:rsidRDefault="001516AB">
            <w:pPr>
              <w:rPr>
                <w:sz w:val="14"/>
                <w:szCs w:val="14"/>
              </w:rPr>
            </w:pPr>
          </w:p>
        </w:tc>
        <w:tc>
          <w:tcPr>
            <w:tcW w:w="40" w:type="dxa"/>
            <w:vAlign w:val="bottom"/>
          </w:tcPr>
          <w:p w14:paraId="5F93D402" w14:textId="77777777" w:rsidR="001516AB" w:rsidRDefault="001516AB">
            <w:pPr>
              <w:rPr>
                <w:sz w:val="14"/>
                <w:szCs w:val="14"/>
              </w:rPr>
            </w:pPr>
          </w:p>
        </w:tc>
        <w:tc>
          <w:tcPr>
            <w:tcW w:w="320" w:type="dxa"/>
            <w:gridSpan w:val="3"/>
            <w:tcBorders>
              <w:right w:val="single" w:sz="8" w:space="0" w:color="auto"/>
            </w:tcBorders>
            <w:vAlign w:val="bottom"/>
          </w:tcPr>
          <w:p w14:paraId="4539295E" w14:textId="77777777" w:rsidR="001516AB" w:rsidRDefault="001516AB">
            <w:pPr>
              <w:rPr>
                <w:sz w:val="14"/>
                <w:szCs w:val="14"/>
              </w:rPr>
            </w:pPr>
          </w:p>
        </w:tc>
        <w:tc>
          <w:tcPr>
            <w:tcW w:w="500" w:type="dxa"/>
            <w:vAlign w:val="bottom"/>
          </w:tcPr>
          <w:p w14:paraId="3CF4D06B" w14:textId="77777777" w:rsidR="001516AB" w:rsidRDefault="001516AB">
            <w:pPr>
              <w:rPr>
                <w:sz w:val="14"/>
                <w:szCs w:val="14"/>
              </w:rPr>
            </w:pPr>
          </w:p>
        </w:tc>
        <w:tc>
          <w:tcPr>
            <w:tcW w:w="40" w:type="dxa"/>
            <w:vAlign w:val="bottom"/>
          </w:tcPr>
          <w:p w14:paraId="16EC6779" w14:textId="77777777" w:rsidR="001516AB" w:rsidRDefault="001516AB">
            <w:pPr>
              <w:rPr>
                <w:sz w:val="14"/>
                <w:szCs w:val="14"/>
              </w:rPr>
            </w:pPr>
          </w:p>
        </w:tc>
        <w:tc>
          <w:tcPr>
            <w:tcW w:w="120" w:type="dxa"/>
            <w:vAlign w:val="bottom"/>
          </w:tcPr>
          <w:p w14:paraId="064A5531" w14:textId="77777777" w:rsidR="001516AB" w:rsidRDefault="001516AB">
            <w:pPr>
              <w:rPr>
                <w:sz w:val="14"/>
                <w:szCs w:val="14"/>
              </w:rPr>
            </w:pPr>
          </w:p>
        </w:tc>
        <w:tc>
          <w:tcPr>
            <w:tcW w:w="40" w:type="dxa"/>
            <w:vAlign w:val="bottom"/>
          </w:tcPr>
          <w:p w14:paraId="6CB2F02C" w14:textId="77777777" w:rsidR="001516AB" w:rsidRDefault="001516AB">
            <w:pPr>
              <w:rPr>
                <w:sz w:val="14"/>
                <w:szCs w:val="14"/>
              </w:rPr>
            </w:pPr>
          </w:p>
        </w:tc>
        <w:tc>
          <w:tcPr>
            <w:tcW w:w="60" w:type="dxa"/>
            <w:vAlign w:val="bottom"/>
          </w:tcPr>
          <w:p w14:paraId="27B4AABE" w14:textId="77777777" w:rsidR="001516AB" w:rsidRDefault="001516AB">
            <w:pPr>
              <w:rPr>
                <w:sz w:val="14"/>
                <w:szCs w:val="14"/>
              </w:rPr>
            </w:pPr>
          </w:p>
        </w:tc>
        <w:tc>
          <w:tcPr>
            <w:tcW w:w="40" w:type="dxa"/>
            <w:vAlign w:val="bottom"/>
          </w:tcPr>
          <w:p w14:paraId="5906FE15" w14:textId="77777777" w:rsidR="001516AB" w:rsidRDefault="001516AB">
            <w:pPr>
              <w:rPr>
                <w:sz w:val="14"/>
                <w:szCs w:val="14"/>
              </w:rPr>
            </w:pPr>
          </w:p>
        </w:tc>
        <w:tc>
          <w:tcPr>
            <w:tcW w:w="60" w:type="dxa"/>
            <w:vAlign w:val="bottom"/>
          </w:tcPr>
          <w:p w14:paraId="7C4E5B45" w14:textId="77777777" w:rsidR="001516AB" w:rsidRDefault="001516AB">
            <w:pPr>
              <w:rPr>
                <w:sz w:val="14"/>
                <w:szCs w:val="14"/>
              </w:rPr>
            </w:pPr>
          </w:p>
        </w:tc>
        <w:tc>
          <w:tcPr>
            <w:tcW w:w="160" w:type="dxa"/>
            <w:vAlign w:val="bottom"/>
          </w:tcPr>
          <w:p w14:paraId="651058A1" w14:textId="77777777" w:rsidR="001516AB" w:rsidRDefault="001516AB">
            <w:pPr>
              <w:rPr>
                <w:sz w:val="14"/>
                <w:szCs w:val="14"/>
              </w:rPr>
            </w:pPr>
          </w:p>
        </w:tc>
        <w:tc>
          <w:tcPr>
            <w:tcW w:w="140" w:type="dxa"/>
            <w:vAlign w:val="bottom"/>
          </w:tcPr>
          <w:p w14:paraId="3F250E5A" w14:textId="77777777" w:rsidR="001516AB" w:rsidRDefault="001516AB">
            <w:pPr>
              <w:rPr>
                <w:sz w:val="14"/>
                <w:szCs w:val="14"/>
              </w:rPr>
            </w:pPr>
          </w:p>
        </w:tc>
        <w:tc>
          <w:tcPr>
            <w:tcW w:w="40" w:type="dxa"/>
            <w:vAlign w:val="bottom"/>
          </w:tcPr>
          <w:p w14:paraId="0BA461D3" w14:textId="77777777" w:rsidR="001516AB" w:rsidRDefault="001516AB">
            <w:pPr>
              <w:rPr>
                <w:sz w:val="14"/>
                <w:szCs w:val="14"/>
              </w:rPr>
            </w:pPr>
          </w:p>
        </w:tc>
        <w:tc>
          <w:tcPr>
            <w:tcW w:w="20" w:type="dxa"/>
            <w:vAlign w:val="bottom"/>
          </w:tcPr>
          <w:p w14:paraId="3C4987EF" w14:textId="77777777" w:rsidR="001516AB" w:rsidRDefault="001516AB">
            <w:pPr>
              <w:rPr>
                <w:sz w:val="14"/>
                <w:szCs w:val="14"/>
              </w:rPr>
            </w:pPr>
          </w:p>
        </w:tc>
        <w:tc>
          <w:tcPr>
            <w:tcW w:w="60" w:type="dxa"/>
            <w:vAlign w:val="bottom"/>
          </w:tcPr>
          <w:p w14:paraId="6BF0C313" w14:textId="77777777" w:rsidR="001516AB" w:rsidRDefault="001516AB">
            <w:pPr>
              <w:rPr>
                <w:sz w:val="14"/>
                <w:szCs w:val="14"/>
              </w:rPr>
            </w:pPr>
          </w:p>
        </w:tc>
        <w:tc>
          <w:tcPr>
            <w:tcW w:w="40" w:type="dxa"/>
            <w:vAlign w:val="bottom"/>
          </w:tcPr>
          <w:p w14:paraId="0E789549" w14:textId="77777777" w:rsidR="001516AB" w:rsidRDefault="001516AB">
            <w:pPr>
              <w:rPr>
                <w:sz w:val="14"/>
                <w:szCs w:val="14"/>
              </w:rPr>
            </w:pPr>
          </w:p>
        </w:tc>
        <w:tc>
          <w:tcPr>
            <w:tcW w:w="40" w:type="dxa"/>
            <w:vAlign w:val="bottom"/>
          </w:tcPr>
          <w:p w14:paraId="4303BBDB" w14:textId="77777777" w:rsidR="001516AB" w:rsidRDefault="001516AB">
            <w:pPr>
              <w:rPr>
                <w:sz w:val="14"/>
                <w:szCs w:val="14"/>
              </w:rPr>
            </w:pPr>
          </w:p>
        </w:tc>
        <w:tc>
          <w:tcPr>
            <w:tcW w:w="20" w:type="dxa"/>
            <w:vAlign w:val="bottom"/>
          </w:tcPr>
          <w:p w14:paraId="014A8C17" w14:textId="77777777" w:rsidR="001516AB" w:rsidRDefault="001516AB">
            <w:pPr>
              <w:rPr>
                <w:sz w:val="14"/>
                <w:szCs w:val="14"/>
              </w:rPr>
            </w:pPr>
          </w:p>
        </w:tc>
        <w:tc>
          <w:tcPr>
            <w:tcW w:w="40" w:type="dxa"/>
            <w:vAlign w:val="bottom"/>
          </w:tcPr>
          <w:p w14:paraId="23ED056E" w14:textId="77777777" w:rsidR="001516AB" w:rsidRDefault="001516AB">
            <w:pPr>
              <w:rPr>
                <w:sz w:val="14"/>
                <w:szCs w:val="14"/>
              </w:rPr>
            </w:pPr>
          </w:p>
        </w:tc>
        <w:tc>
          <w:tcPr>
            <w:tcW w:w="40" w:type="dxa"/>
            <w:vAlign w:val="bottom"/>
          </w:tcPr>
          <w:p w14:paraId="56F613D8" w14:textId="77777777" w:rsidR="001516AB" w:rsidRDefault="001516AB">
            <w:pPr>
              <w:rPr>
                <w:sz w:val="14"/>
                <w:szCs w:val="14"/>
              </w:rPr>
            </w:pPr>
          </w:p>
        </w:tc>
        <w:tc>
          <w:tcPr>
            <w:tcW w:w="80" w:type="dxa"/>
            <w:vAlign w:val="bottom"/>
          </w:tcPr>
          <w:p w14:paraId="3964245E" w14:textId="77777777" w:rsidR="001516AB" w:rsidRDefault="001516AB">
            <w:pPr>
              <w:rPr>
                <w:sz w:val="14"/>
                <w:szCs w:val="14"/>
              </w:rPr>
            </w:pPr>
          </w:p>
        </w:tc>
        <w:tc>
          <w:tcPr>
            <w:tcW w:w="40" w:type="dxa"/>
            <w:vAlign w:val="bottom"/>
          </w:tcPr>
          <w:p w14:paraId="51D3F2AE" w14:textId="77777777" w:rsidR="001516AB" w:rsidRDefault="001516AB">
            <w:pPr>
              <w:rPr>
                <w:sz w:val="14"/>
                <w:szCs w:val="14"/>
              </w:rPr>
            </w:pPr>
          </w:p>
        </w:tc>
        <w:tc>
          <w:tcPr>
            <w:tcW w:w="40" w:type="dxa"/>
            <w:vAlign w:val="bottom"/>
          </w:tcPr>
          <w:p w14:paraId="4B11D075" w14:textId="77777777" w:rsidR="001516AB" w:rsidRDefault="001516AB">
            <w:pPr>
              <w:rPr>
                <w:sz w:val="14"/>
                <w:szCs w:val="14"/>
              </w:rPr>
            </w:pPr>
          </w:p>
        </w:tc>
        <w:tc>
          <w:tcPr>
            <w:tcW w:w="440" w:type="dxa"/>
            <w:tcBorders>
              <w:right w:val="single" w:sz="8" w:space="0" w:color="auto"/>
            </w:tcBorders>
            <w:vAlign w:val="bottom"/>
          </w:tcPr>
          <w:p w14:paraId="0576EAC7" w14:textId="77777777" w:rsidR="001516AB" w:rsidRDefault="001516AB">
            <w:pPr>
              <w:rPr>
                <w:sz w:val="14"/>
                <w:szCs w:val="14"/>
              </w:rPr>
            </w:pPr>
          </w:p>
        </w:tc>
        <w:tc>
          <w:tcPr>
            <w:tcW w:w="200" w:type="dxa"/>
            <w:tcBorders>
              <w:right w:val="single" w:sz="8" w:space="0" w:color="auto"/>
            </w:tcBorders>
            <w:vAlign w:val="bottom"/>
          </w:tcPr>
          <w:p w14:paraId="3E1998B4" w14:textId="77777777" w:rsidR="001516AB" w:rsidRDefault="001516AB">
            <w:pPr>
              <w:rPr>
                <w:sz w:val="14"/>
                <w:szCs w:val="14"/>
              </w:rPr>
            </w:pPr>
          </w:p>
        </w:tc>
        <w:tc>
          <w:tcPr>
            <w:tcW w:w="220" w:type="dxa"/>
            <w:vAlign w:val="bottom"/>
          </w:tcPr>
          <w:p w14:paraId="77040502" w14:textId="77777777" w:rsidR="001516AB" w:rsidRDefault="001516AB">
            <w:pPr>
              <w:rPr>
                <w:sz w:val="14"/>
                <w:szCs w:val="14"/>
              </w:rPr>
            </w:pPr>
          </w:p>
        </w:tc>
        <w:tc>
          <w:tcPr>
            <w:tcW w:w="0" w:type="dxa"/>
            <w:vAlign w:val="bottom"/>
          </w:tcPr>
          <w:p w14:paraId="704112D6" w14:textId="77777777" w:rsidR="001516AB" w:rsidRDefault="001516AB">
            <w:pPr>
              <w:rPr>
                <w:sz w:val="1"/>
                <w:szCs w:val="1"/>
              </w:rPr>
            </w:pPr>
          </w:p>
        </w:tc>
      </w:tr>
      <w:tr w:rsidR="001516AB" w14:paraId="786B5833" w14:textId="77777777">
        <w:trPr>
          <w:trHeight w:val="28"/>
        </w:trPr>
        <w:tc>
          <w:tcPr>
            <w:tcW w:w="340" w:type="dxa"/>
            <w:vAlign w:val="bottom"/>
          </w:tcPr>
          <w:p w14:paraId="45ED6ADE" w14:textId="77777777" w:rsidR="001516AB" w:rsidRDefault="001516AB">
            <w:pPr>
              <w:rPr>
                <w:sz w:val="2"/>
                <w:szCs w:val="2"/>
              </w:rPr>
            </w:pPr>
          </w:p>
        </w:tc>
        <w:tc>
          <w:tcPr>
            <w:tcW w:w="260" w:type="dxa"/>
            <w:vAlign w:val="bottom"/>
          </w:tcPr>
          <w:p w14:paraId="4029AD00" w14:textId="77777777" w:rsidR="001516AB" w:rsidRDefault="001516AB">
            <w:pPr>
              <w:rPr>
                <w:sz w:val="2"/>
                <w:szCs w:val="2"/>
              </w:rPr>
            </w:pPr>
          </w:p>
        </w:tc>
        <w:tc>
          <w:tcPr>
            <w:tcW w:w="40" w:type="dxa"/>
            <w:vAlign w:val="bottom"/>
          </w:tcPr>
          <w:p w14:paraId="19DEB77D" w14:textId="77777777" w:rsidR="001516AB" w:rsidRDefault="001516AB">
            <w:pPr>
              <w:rPr>
                <w:sz w:val="2"/>
                <w:szCs w:val="2"/>
              </w:rPr>
            </w:pPr>
          </w:p>
        </w:tc>
        <w:tc>
          <w:tcPr>
            <w:tcW w:w="60" w:type="dxa"/>
            <w:tcBorders>
              <w:bottom w:val="single" w:sz="8" w:space="0" w:color="auto"/>
            </w:tcBorders>
            <w:vAlign w:val="bottom"/>
          </w:tcPr>
          <w:p w14:paraId="1031EBC3" w14:textId="77777777" w:rsidR="001516AB" w:rsidRDefault="001516AB">
            <w:pPr>
              <w:rPr>
                <w:sz w:val="2"/>
                <w:szCs w:val="2"/>
              </w:rPr>
            </w:pPr>
          </w:p>
        </w:tc>
        <w:tc>
          <w:tcPr>
            <w:tcW w:w="60" w:type="dxa"/>
            <w:tcBorders>
              <w:bottom w:val="single" w:sz="8" w:space="0" w:color="auto"/>
              <w:right w:val="single" w:sz="8" w:space="0" w:color="auto"/>
            </w:tcBorders>
            <w:vAlign w:val="bottom"/>
          </w:tcPr>
          <w:p w14:paraId="662E57E7" w14:textId="77777777" w:rsidR="001516AB" w:rsidRDefault="001516AB">
            <w:pPr>
              <w:rPr>
                <w:sz w:val="2"/>
                <w:szCs w:val="2"/>
              </w:rPr>
            </w:pPr>
          </w:p>
        </w:tc>
        <w:tc>
          <w:tcPr>
            <w:tcW w:w="60" w:type="dxa"/>
            <w:tcBorders>
              <w:bottom w:val="single" w:sz="8" w:space="0" w:color="auto"/>
            </w:tcBorders>
            <w:vAlign w:val="bottom"/>
          </w:tcPr>
          <w:p w14:paraId="1AEF1E60" w14:textId="77777777" w:rsidR="001516AB" w:rsidRDefault="001516AB">
            <w:pPr>
              <w:rPr>
                <w:sz w:val="2"/>
                <w:szCs w:val="2"/>
              </w:rPr>
            </w:pPr>
          </w:p>
        </w:tc>
        <w:tc>
          <w:tcPr>
            <w:tcW w:w="40" w:type="dxa"/>
            <w:tcBorders>
              <w:bottom w:val="single" w:sz="8" w:space="0" w:color="auto"/>
            </w:tcBorders>
            <w:vAlign w:val="bottom"/>
          </w:tcPr>
          <w:p w14:paraId="626CFA1A" w14:textId="77777777" w:rsidR="001516AB" w:rsidRDefault="001516AB">
            <w:pPr>
              <w:rPr>
                <w:sz w:val="2"/>
                <w:szCs w:val="2"/>
              </w:rPr>
            </w:pPr>
          </w:p>
        </w:tc>
        <w:tc>
          <w:tcPr>
            <w:tcW w:w="40" w:type="dxa"/>
            <w:vAlign w:val="bottom"/>
          </w:tcPr>
          <w:p w14:paraId="09C39E40" w14:textId="77777777" w:rsidR="001516AB" w:rsidRDefault="001516AB">
            <w:pPr>
              <w:rPr>
                <w:sz w:val="2"/>
                <w:szCs w:val="2"/>
              </w:rPr>
            </w:pPr>
          </w:p>
        </w:tc>
        <w:tc>
          <w:tcPr>
            <w:tcW w:w="60" w:type="dxa"/>
            <w:vAlign w:val="bottom"/>
          </w:tcPr>
          <w:p w14:paraId="309AB8D2" w14:textId="77777777" w:rsidR="001516AB" w:rsidRDefault="001516AB">
            <w:pPr>
              <w:rPr>
                <w:sz w:val="2"/>
                <w:szCs w:val="2"/>
              </w:rPr>
            </w:pPr>
          </w:p>
        </w:tc>
        <w:tc>
          <w:tcPr>
            <w:tcW w:w="220" w:type="dxa"/>
            <w:tcBorders>
              <w:right w:val="single" w:sz="8" w:space="0" w:color="auto"/>
            </w:tcBorders>
            <w:vAlign w:val="bottom"/>
          </w:tcPr>
          <w:p w14:paraId="3AB11347" w14:textId="77777777" w:rsidR="001516AB" w:rsidRDefault="001516AB">
            <w:pPr>
              <w:rPr>
                <w:sz w:val="2"/>
                <w:szCs w:val="2"/>
              </w:rPr>
            </w:pPr>
          </w:p>
        </w:tc>
        <w:tc>
          <w:tcPr>
            <w:tcW w:w="500" w:type="dxa"/>
            <w:vAlign w:val="bottom"/>
          </w:tcPr>
          <w:p w14:paraId="363D4D1B" w14:textId="77777777" w:rsidR="001516AB" w:rsidRDefault="001516AB">
            <w:pPr>
              <w:rPr>
                <w:sz w:val="2"/>
                <w:szCs w:val="2"/>
              </w:rPr>
            </w:pPr>
          </w:p>
        </w:tc>
        <w:tc>
          <w:tcPr>
            <w:tcW w:w="40" w:type="dxa"/>
            <w:vAlign w:val="bottom"/>
          </w:tcPr>
          <w:p w14:paraId="68C3D521" w14:textId="77777777" w:rsidR="001516AB" w:rsidRDefault="001516AB">
            <w:pPr>
              <w:rPr>
                <w:sz w:val="2"/>
                <w:szCs w:val="2"/>
              </w:rPr>
            </w:pPr>
          </w:p>
        </w:tc>
        <w:tc>
          <w:tcPr>
            <w:tcW w:w="120" w:type="dxa"/>
            <w:vAlign w:val="bottom"/>
          </w:tcPr>
          <w:p w14:paraId="3BD44867" w14:textId="77777777" w:rsidR="001516AB" w:rsidRDefault="001516AB">
            <w:pPr>
              <w:rPr>
                <w:sz w:val="2"/>
                <w:szCs w:val="2"/>
              </w:rPr>
            </w:pPr>
          </w:p>
        </w:tc>
        <w:tc>
          <w:tcPr>
            <w:tcW w:w="40" w:type="dxa"/>
            <w:vAlign w:val="bottom"/>
          </w:tcPr>
          <w:p w14:paraId="59EA6318" w14:textId="77777777" w:rsidR="001516AB" w:rsidRDefault="001516AB">
            <w:pPr>
              <w:rPr>
                <w:sz w:val="2"/>
                <w:szCs w:val="2"/>
              </w:rPr>
            </w:pPr>
          </w:p>
        </w:tc>
        <w:tc>
          <w:tcPr>
            <w:tcW w:w="60" w:type="dxa"/>
            <w:vAlign w:val="bottom"/>
          </w:tcPr>
          <w:p w14:paraId="0FE87B18" w14:textId="77777777" w:rsidR="001516AB" w:rsidRDefault="001516AB">
            <w:pPr>
              <w:rPr>
                <w:sz w:val="2"/>
                <w:szCs w:val="2"/>
              </w:rPr>
            </w:pPr>
          </w:p>
        </w:tc>
        <w:tc>
          <w:tcPr>
            <w:tcW w:w="40" w:type="dxa"/>
            <w:vAlign w:val="bottom"/>
          </w:tcPr>
          <w:p w14:paraId="64C7065B" w14:textId="77777777" w:rsidR="001516AB" w:rsidRDefault="001516AB">
            <w:pPr>
              <w:rPr>
                <w:sz w:val="2"/>
                <w:szCs w:val="2"/>
              </w:rPr>
            </w:pPr>
          </w:p>
        </w:tc>
        <w:tc>
          <w:tcPr>
            <w:tcW w:w="60" w:type="dxa"/>
            <w:vAlign w:val="bottom"/>
          </w:tcPr>
          <w:p w14:paraId="424BCB91" w14:textId="77777777" w:rsidR="001516AB" w:rsidRDefault="001516AB">
            <w:pPr>
              <w:rPr>
                <w:sz w:val="2"/>
                <w:szCs w:val="2"/>
              </w:rPr>
            </w:pPr>
          </w:p>
        </w:tc>
        <w:tc>
          <w:tcPr>
            <w:tcW w:w="160" w:type="dxa"/>
            <w:vAlign w:val="bottom"/>
          </w:tcPr>
          <w:p w14:paraId="70CD52D6" w14:textId="77777777" w:rsidR="001516AB" w:rsidRDefault="001516AB">
            <w:pPr>
              <w:rPr>
                <w:sz w:val="2"/>
                <w:szCs w:val="2"/>
              </w:rPr>
            </w:pPr>
          </w:p>
        </w:tc>
        <w:tc>
          <w:tcPr>
            <w:tcW w:w="140" w:type="dxa"/>
            <w:vAlign w:val="bottom"/>
          </w:tcPr>
          <w:p w14:paraId="0FEFE1CB" w14:textId="77777777" w:rsidR="001516AB" w:rsidRDefault="001516AB">
            <w:pPr>
              <w:rPr>
                <w:sz w:val="2"/>
                <w:szCs w:val="2"/>
              </w:rPr>
            </w:pPr>
          </w:p>
        </w:tc>
        <w:tc>
          <w:tcPr>
            <w:tcW w:w="40" w:type="dxa"/>
            <w:vAlign w:val="bottom"/>
          </w:tcPr>
          <w:p w14:paraId="00B5DA94" w14:textId="77777777" w:rsidR="001516AB" w:rsidRDefault="001516AB">
            <w:pPr>
              <w:rPr>
                <w:sz w:val="2"/>
                <w:szCs w:val="2"/>
              </w:rPr>
            </w:pPr>
          </w:p>
        </w:tc>
        <w:tc>
          <w:tcPr>
            <w:tcW w:w="20" w:type="dxa"/>
            <w:vAlign w:val="bottom"/>
          </w:tcPr>
          <w:p w14:paraId="5B8F0B39" w14:textId="77777777" w:rsidR="001516AB" w:rsidRDefault="001516AB">
            <w:pPr>
              <w:rPr>
                <w:sz w:val="2"/>
                <w:szCs w:val="2"/>
              </w:rPr>
            </w:pPr>
          </w:p>
        </w:tc>
        <w:tc>
          <w:tcPr>
            <w:tcW w:w="60" w:type="dxa"/>
            <w:vAlign w:val="bottom"/>
          </w:tcPr>
          <w:p w14:paraId="19AE7109" w14:textId="77777777" w:rsidR="001516AB" w:rsidRDefault="001516AB">
            <w:pPr>
              <w:rPr>
                <w:sz w:val="2"/>
                <w:szCs w:val="2"/>
              </w:rPr>
            </w:pPr>
          </w:p>
        </w:tc>
        <w:tc>
          <w:tcPr>
            <w:tcW w:w="40" w:type="dxa"/>
            <w:vAlign w:val="bottom"/>
          </w:tcPr>
          <w:p w14:paraId="543337B7" w14:textId="77777777" w:rsidR="001516AB" w:rsidRDefault="001516AB">
            <w:pPr>
              <w:rPr>
                <w:sz w:val="2"/>
                <w:szCs w:val="2"/>
              </w:rPr>
            </w:pPr>
          </w:p>
        </w:tc>
        <w:tc>
          <w:tcPr>
            <w:tcW w:w="40" w:type="dxa"/>
            <w:vAlign w:val="bottom"/>
          </w:tcPr>
          <w:p w14:paraId="4BED5254" w14:textId="77777777" w:rsidR="001516AB" w:rsidRDefault="001516AB">
            <w:pPr>
              <w:rPr>
                <w:sz w:val="2"/>
                <w:szCs w:val="2"/>
              </w:rPr>
            </w:pPr>
          </w:p>
        </w:tc>
        <w:tc>
          <w:tcPr>
            <w:tcW w:w="20" w:type="dxa"/>
            <w:vAlign w:val="bottom"/>
          </w:tcPr>
          <w:p w14:paraId="6A7C3B1A" w14:textId="77777777" w:rsidR="001516AB" w:rsidRDefault="001516AB">
            <w:pPr>
              <w:rPr>
                <w:sz w:val="2"/>
                <w:szCs w:val="2"/>
              </w:rPr>
            </w:pPr>
          </w:p>
        </w:tc>
        <w:tc>
          <w:tcPr>
            <w:tcW w:w="40" w:type="dxa"/>
            <w:vAlign w:val="bottom"/>
          </w:tcPr>
          <w:p w14:paraId="3AF44570" w14:textId="77777777" w:rsidR="001516AB" w:rsidRDefault="001516AB">
            <w:pPr>
              <w:rPr>
                <w:sz w:val="2"/>
                <w:szCs w:val="2"/>
              </w:rPr>
            </w:pPr>
          </w:p>
        </w:tc>
        <w:tc>
          <w:tcPr>
            <w:tcW w:w="40" w:type="dxa"/>
            <w:vAlign w:val="bottom"/>
          </w:tcPr>
          <w:p w14:paraId="4818B03B" w14:textId="77777777" w:rsidR="001516AB" w:rsidRDefault="001516AB">
            <w:pPr>
              <w:rPr>
                <w:sz w:val="2"/>
                <w:szCs w:val="2"/>
              </w:rPr>
            </w:pPr>
          </w:p>
        </w:tc>
        <w:tc>
          <w:tcPr>
            <w:tcW w:w="80" w:type="dxa"/>
            <w:vAlign w:val="bottom"/>
          </w:tcPr>
          <w:p w14:paraId="762D9967" w14:textId="77777777" w:rsidR="001516AB" w:rsidRDefault="001516AB">
            <w:pPr>
              <w:rPr>
                <w:sz w:val="2"/>
                <w:szCs w:val="2"/>
              </w:rPr>
            </w:pPr>
          </w:p>
        </w:tc>
        <w:tc>
          <w:tcPr>
            <w:tcW w:w="40" w:type="dxa"/>
            <w:vAlign w:val="bottom"/>
          </w:tcPr>
          <w:p w14:paraId="4E62F9AE" w14:textId="77777777" w:rsidR="001516AB" w:rsidRDefault="001516AB">
            <w:pPr>
              <w:rPr>
                <w:sz w:val="2"/>
                <w:szCs w:val="2"/>
              </w:rPr>
            </w:pPr>
          </w:p>
        </w:tc>
        <w:tc>
          <w:tcPr>
            <w:tcW w:w="40" w:type="dxa"/>
            <w:vAlign w:val="bottom"/>
          </w:tcPr>
          <w:p w14:paraId="46116C64" w14:textId="77777777" w:rsidR="001516AB" w:rsidRDefault="001516AB">
            <w:pPr>
              <w:rPr>
                <w:sz w:val="2"/>
                <w:szCs w:val="2"/>
              </w:rPr>
            </w:pPr>
          </w:p>
        </w:tc>
        <w:tc>
          <w:tcPr>
            <w:tcW w:w="440" w:type="dxa"/>
            <w:tcBorders>
              <w:right w:val="single" w:sz="8" w:space="0" w:color="auto"/>
            </w:tcBorders>
            <w:vAlign w:val="bottom"/>
          </w:tcPr>
          <w:p w14:paraId="25780C8D" w14:textId="77777777" w:rsidR="001516AB" w:rsidRDefault="001516AB">
            <w:pPr>
              <w:rPr>
                <w:sz w:val="2"/>
                <w:szCs w:val="2"/>
              </w:rPr>
            </w:pPr>
          </w:p>
        </w:tc>
        <w:tc>
          <w:tcPr>
            <w:tcW w:w="200" w:type="dxa"/>
            <w:tcBorders>
              <w:right w:val="single" w:sz="8" w:space="0" w:color="auto"/>
            </w:tcBorders>
            <w:vAlign w:val="bottom"/>
          </w:tcPr>
          <w:p w14:paraId="098636FF" w14:textId="77777777" w:rsidR="001516AB" w:rsidRDefault="001516AB">
            <w:pPr>
              <w:rPr>
                <w:sz w:val="2"/>
                <w:szCs w:val="2"/>
              </w:rPr>
            </w:pPr>
          </w:p>
        </w:tc>
        <w:tc>
          <w:tcPr>
            <w:tcW w:w="220" w:type="dxa"/>
            <w:vAlign w:val="bottom"/>
          </w:tcPr>
          <w:p w14:paraId="7CF889D5" w14:textId="77777777" w:rsidR="001516AB" w:rsidRDefault="001516AB">
            <w:pPr>
              <w:rPr>
                <w:sz w:val="2"/>
                <w:szCs w:val="2"/>
              </w:rPr>
            </w:pPr>
          </w:p>
        </w:tc>
        <w:tc>
          <w:tcPr>
            <w:tcW w:w="0" w:type="dxa"/>
            <w:vAlign w:val="bottom"/>
          </w:tcPr>
          <w:p w14:paraId="65CCAF3B" w14:textId="77777777" w:rsidR="001516AB" w:rsidRDefault="001516AB">
            <w:pPr>
              <w:rPr>
                <w:sz w:val="1"/>
                <w:szCs w:val="1"/>
              </w:rPr>
            </w:pPr>
          </w:p>
        </w:tc>
      </w:tr>
      <w:tr w:rsidR="001516AB" w14:paraId="186A91A0" w14:textId="77777777">
        <w:trPr>
          <w:trHeight w:val="34"/>
        </w:trPr>
        <w:tc>
          <w:tcPr>
            <w:tcW w:w="340" w:type="dxa"/>
            <w:vAlign w:val="bottom"/>
          </w:tcPr>
          <w:p w14:paraId="4923A0B3" w14:textId="77777777" w:rsidR="001516AB" w:rsidRDefault="001516AB">
            <w:pPr>
              <w:rPr>
                <w:sz w:val="2"/>
                <w:szCs w:val="2"/>
              </w:rPr>
            </w:pPr>
          </w:p>
        </w:tc>
        <w:tc>
          <w:tcPr>
            <w:tcW w:w="260" w:type="dxa"/>
            <w:vAlign w:val="bottom"/>
          </w:tcPr>
          <w:p w14:paraId="76D8DCC0" w14:textId="77777777" w:rsidR="001516AB" w:rsidRDefault="001516AB">
            <w:pPr>
              <w:rPr>
                <w:sz w:val="2"/>
                <w:szCs w:val="2"/>
              </w:rPr>
            </w:pPr>
          </w:p>
        </w:tc>
        <w:tc>
          <w:tcPr>
            <w:tcW w:w="40" w:type="dxa"/>
            <w:vAlign w:val="bottom"/>
          </w:tcPr>
          <w:p w14:paraId="789996E6" w14:textId="77777777" w:rsidR="001516AB" w:rsidRDefault="001516AB">
            <w:pPr>
              <w:rPr>
                <w:sz w:val="2"/>
                <w:szCs w:val="2"/>
              </w:rPr>
            </w:pPr>
          </w:p>
        </w:tc>
        <w:tc>
          <w:tcPr>
            <w:tcW w:w="60" w:type="dxa"/>
            <w:vAlign w:val="bottom"/>
          </w:tcPr>
          <w:p w14:paraId="373EFE26" w14:textId="77777777" w:rsidR="001516AB" w:rsidRDefault="001516AB">
            <w:pPr>
              <w:rPr>
                <w:sz w:val="2"/>
                <w:szCs w:val="2"/>
              </w:rPr>
            </w:pPr>
          </w:p>
        </w:tc>
        <w:tc>
          <w:tcPr>
            <w:tcW w:w="60" w:type="dxa"/>
            <w:tcBorders>
              <w:bottom w:val="single" w:sz="8" w:space="0" w:color="auto"/>
            </w:tcBorders>
            <w:vAlign w:val="bottom"/>
          </w:tcPr>
          <w:p w14:paraId="06A8D6BE" w14:textId="77777777" w:rsidR="001516AB" w:rsidRDefault="001516AB">
            <w:pPr>
              <w:rPr>
                <w:sz w:val="2"/>
                <w:szCs w:val="2"/>
              </w:rPr>
            </w:pPr>
          </w:p>
        </w:tc>
        <w:tc>
          <w:tcPr>
            <w:tcW w:w="60" w:type="dxa"/>
            <w:tcBorders>
              <w:bottom w:val="single" w:sz="8" w:space="0" w:color="auto"/>
            </w:tcBorders>
            <w:vAlign w:val="bottom"/>
          </w:tcPr>
          <w:p w14:paraId="1642EFD2" w14:textId="77777777" w:rsidR="001516AB" w:rsidRDefault="001516AB">
            <w:pPr>
              <w:rPr>
                <w:sz w:val="2"/>
                <w:szCs w:val="2"/>
              </w:rPr>
            </w:pPr>
          </w:p>
        </w:tc>
        <w:tc>
          <w:tcPr>
            <w:tcW w:w="40" w:type="dxa"/>
            <w:vAlign w:val="bottom"/>
          </w:tcPr>
          <w:p w14:paraId="20F718FE" w14:textId="77777777" w:rsidR="001516AB" w:rsidRDefault="001516AB">
            <w:pPr>
              <w:rPr>
                <w:sz w:val="2"/>
                <w:szCs w:val="2"/>
              </w:rPr>
            </w:pPr>
          </w:p>
        </w:tc>
        <w:tc>
          <w:tcPr>
            <w:tcW w:w="40" w:type="dxa"/>
            <w:vAlign w:val="bottom"/>
          </w:tcPr>
          <w:p w14:paraId="4286899C" w14:textId="77777777" w:rsidR="001516AB" w:rsidRDefault="001516AB">
            <w:pPr>
              <w:rPr>
                <w:sz w:val="2"/>
                <w:szCs w:val="2"/>
              </w:rPr>
            </w:pPr>
          </w:p>
        </w:tc>
        <w:tc>
          <w:tcPr>
            <w:tcW w:w="60" w:type="dxa"/>
            <w:vAlign w:val="bottom"/>
          </w:tcPr>
          <w:p w14:paraId="3E5A0E7F" w14:textId="77777777" w:rsidR="001516AB" w:rsidRDefault="001516AB">
            <w:pPr>
              <w:rPr>
                <w:sz w:val="2"/>
                <w:szCs w:val="2"/>
              </w:rPr>
            </w:pPr>
          </w:p>
        </w:tc>
        <w:tc>
          <w:tcPr>
            <w:tcW w:w="220" w:type="dxa"/>
            <w:tcBorders>
              <w:right w:val="single" w:sz="8" w:space="0" w:color="auto"/>
            </w:tcBorders>
            <w:vAlign w:val="bottom"/>
          </w:tcPr>
          <w:p w14:paraId="1FEAFC66" w14:textId="77777777" w:rsidR="001516AB" w:rsidRDefault="001516AB">
            <w:pPr>
              <w:rPr>
                <w:sz w:val="2"/>
                <w:szCs w:val="2"/>
              </w:rPr>
            </w:pPr>
          </w:p>
        </w:tc>
        <w:tc>
          <w:tcPr>
            <w:tcW w:w="500" w:type="dxa"/>
            <w:tcBorders>
              <w:bottom w:val="single" w:sz="8" w:space="0" w:color="auto"/>
            </w:tcBorders>
            <w:vAlign w:val="bottom"/>
          </w:tcPr>
          <w:p w14:paraId="14E19BDD" w14:textId="77777777" w:rsidR="001516AB" w:rsidRDefault="001516AB">
            <w:pPr>
              <w:rPr>
                <w:sz w:val="2"/>
                <w:szCs w:val="2"/>
              </w:rPr>
            </w:pPr>
          </w:p>
        </w:tc>
        <w:tc>
          <w:tcPr>
            <w:tcW w:w="40" w:type="dxa"/>
            <w:tcBorders>
              <w:bottom w:val="single" w:sz="8" w:space="0" w:color="auto"/>
            </w:tcBorders>
            <w:vAlign w:val="bottom"/>
          </w:tcPr>
          <w:p w14:paraId="2E2539B7" w14:textId="77777777" w:rsidR="001516AB" w:rsidRDefault="001516AB">
            <w:pPr>
              <w:rPr>
                <w:sz w:val="2"/>
                <w:szCs w:val="2"/>
              </w:rPr>
            </w:pPr>
          </w:p>
        </w:tc>
        <w:tc>
          <w:tcPr>
            <w:tcW w:w="120" w:type="dxa"/>
            <w:tcBorders>
              <w:bottom w:val="single" w:sz="8" w:space="0" w:color="auto"/>
            </w:tcBorders>
            <w:vAlign w:val="bottom"/>
          </w:tcPr>
          <w:p w14:paraId="6523DF72" w14:textId="77777777" w:rsidR="001516AB" w:rsidRDefault="001516AB">
            <w:pPr>
              <w:rPr>
                <w:sz w:val="2"/>
                <w:szCs w:val="2"/>
              </w:rPr>
            </w:pPr>
          </w:p>
        </w:tc>
        <w:tc>
          <w:tcPr>
            <w:tcW w:w="40" w:type="dxa"/>
            <w:tcBorders>
              <w:bottom w:val="single" w:sz="8" w:space="0" w:color="auto"/>
            </w:tcBorders>
            <w:vAlign w:val="bottom"/>
          </w:tcPr>
          <w:p w14:paraId="2C3FFA92" w14:textId="77777777" w:rsidR="001516AB" w:rsidRDefault="001516AB">
            <w:pPr>
              <w:rPr>
                <w:sz w:val="2"/>
                <w:szCs w:val="2"/>
              </w:rPr>
            </w:pPr>
          </w:p>
        </w:tc>
        <w:tc>
          <w:tcPr>
            <w:tcW w:w="60" w:type="dxa"/>
            <w:tcBorders>
              <w:bottom w:val="single" w:sz="8" w:space="0" w:color="auto"/>
            </w:tcBorders>
            <w:vAlign w:val="bottom"/>
          </w:tcPr>
          <w:p w14:paraId="2D7C8AEE" w14:textId="77777777" w:rsidR="001516AB" w:rsidRDefault="001516AB">
            <w:pPr>
              <w:rPr>
                <w:sz w:val="2"/>
                <w:szCs w:val="2"/>
              </w:rPr>
            </w:pPr>
          </w:p>
        </w:tc>
        <w:tc>
          <w:tcPr>
            <w:tcW w:w="40" w:type="dxa"/>
            <w:tcBorders>
              <w:bottom w:val="single" w:sz="8" w:space="0" w:color="auto"/>
            </w:tcBorders>
            <w:vAlign w:val="bottom"/>
          </w:tcPr>
          <w:p w14:paraId="1DEAA8C6" w14:textId="77777777" w:rsidR="001516AB" w:rsidRDefault="001516AB">
            <w:pPr>
              <w:rPr>
                <w:sz w:val="2"/>
                <w:szCs w:val="2"/>
              </w:rPr>
            </w:pPr>
          </w:p>
        </w:tc>
        <w:tc>
          <w:tcPr>
            <w:tcW w:w="60" w:type="dxa"/>
            <w:tcBorders>
              <w:bottom w:val="single" w:sz="8" w:space="0" w:color="auto"/>
            </w:tcBorders>
            <w:vAlign w:val="bottom"/>
          </w:tcPr>
          <w:p w14:paraId="4E598560" w14:textId="77777777" w:rsidR="001516AB" w:rsidRDefault="001516AB">
            <w:pPr>
              <w:rPr>
                <w:sz w:val="2"/>
                <w:szCs w:val="2"/>
              </w:rPr>
            </w:pPr>
          </w:p>
        </w:tc>
        <w:tc>
          <w:tcPr>
            <w:tcW w:w="160" w:type="dxa"/>
            <w:tcBorders>
              <w:bottom w:val="single" w:sz="8" w:space="0" w:color="auto"/>
            </w:tcBorders>
            <w:vAlign w:val="bottom"/>
          </w:tcPr>
          <w:p w14:paraId="5B5E9EB9" w14:textId="77777777" w:rsidR="001516AB" w:rsidRDefault="001516AB">
            <w:pPr>
              <w:rPr>
                <w:sz w:val="2"/>
                <w:szCs w:val="2"/>
              </w:rPr>
            </w:pPr>
          </w:p>
        </w:tc>
        <w:tc>
          <w:tcPr>
            <w:tcW w:w="140" w:type="dxa"/>
            <w:tcBorders>
              <w:bottom w:val="single" w:sz="8" w:space="0" w:color="auto"/>
            </w:tcBorders>
            <w:vAlign w:val="bottom"/>
          </w:tcPr>
          <w:p w14:paraId="57FBF9CB" w14:textId="77777777" w:rsidR="001516AB" w:rsidRDefault="001516AB">
            <w:pPr>
              <w:rPr>
                <w:sz w:val="2"/>
                <w:szCs w:val="2"/>
              </w:rPr>
            </w:pPr>
          </w:p>
        </w:tc>
        <w:tc>
          <w:tcPr>
            <w:tcW w:w="40" w:type="dxa"/>
            <w:tcBorders>
              <w:bottom w:val="single" w:sz="8" w:space="0" w:color="auto"/>
            </w:tcBorders>
            <w:vAlign w:val="bottom"/>
          </w:tcPr>
          <w:p w14:paraId="78AAD1BC" w14:textId="77777777" w:rsidR="001516AB" w:rsidRDefault="001516AB">
            <w:pPr>
              <w:rPr>
                <w:sz w:val="2"/>
                <w:szCs w:val="2"/>
              </w:rPr>
            </w:pPr>
          </w:p>
        </w:tc>
        <w:tc>
          <w:tcPr>
            <w:tcW w:w="20" w:type="dxa"/>
            <w:tcBorders>
              <w:bottom w:val="single" w:sz="8" w:space="0" w:color="auto"/>
            </w:tcBorders>
            <w:vAlign w:val="bottom"/>
          </w:tcPr>
          <w:p w14:paraId="4C3D1634" w14:textId="77777777" w:rsidR="001516AB" w:rsidRDefault="001516AB">
            <w:pPr>
              <w:rPr>
                <w:sz w:val="2"/>
                <w:szCs w:val="2"/>
              </w:rPr>
            </w:pPr>
          </w:p>
        </w:tc>
        <w:tc>
          <w:tcPr>
            <w:tcW w:w="60" w:type="dxa"/>
            <w:tcBorders>
              <w:bottom w:val="single" w:sz="8" w:space="0" w:color="auto"/>
            </w:tcBorders>
            <w:vAlign w:val="bottom"/>
          </w:tcPr>
          <w:p w14:paraId="5E899AF0" w14:textId="77777777" w:rsidR="001516AB" w:rsidRDefault="001516AB">
            <w:pPr>
              <w:rPr>
                <w:sz w:val="2"/>
                <w:szCs w:val="2"/>
              </w:rPr>
            </w:pPr>
          </w:p>
        </w:tc>
        <w:tc>
          <w:tcPr>
            <w:tcW w:w="40" w:type="dxa"/>
            <w:tcBorders>
              <w:bottom w:val="single" w:sz="8" w:space="0" w:color="auto"/>
            </w:tcBorders>
            <w:vAlign w:val="bottom"/>
          </w:tcPr>
          <w:p w14:paraId="6009BF0E" w14:textId="77777777" w:rsidR="001516AB" w:rsidRDefault="001516AB">
            <w:pPr>
              <w:rPr>
                <w:sz w:val="2"/>
                <w:szCs w:val="2"/>
              </w:rPr>
            </w:pPr>
          </w:p>
        </w:tc>
        <w:tc>
          <w:tcPr>
            <w:tcW w:w="40" w:type="dxa"/>
            <w:tcBorders>
              <w:bottom w:val="single" w:sz="8" w:space="0" w:color="auto"/>
            </w:tcBorders>
            <w:vAlign w:val="bottom"/>
          </w:tcPr>
          <w:p w14:paraId="70F35C11" w14:textId="77777777" w:rsidR="001516AB" w:rsidRDefault="001516AB">
            <w:pPr>
              <w:rPr>
                <w:sz w:val="2"/>
                <w:szCs w:val="2"/>
              </w:rPr>
            </w:pPr>
          </w:p>
        </w:tc>
        <w:tc>
          <w:tcPr>
            <w:tcW w:w="20" w:type="dxa"/>
            <w:tcBorders>
              <w:bottom w:val="single" w:sz="8" w:space="0" w:color="auto"/>
            </w:tcBorders>
            <w:vAlign w:val="bottom"/>
          </w:tcPr>
          <w:p w14:paraId="431FEC2A" w14:textId="77777777" w:rsidR="001516AB" w:rsidRDefault="001516AB">
            <w:pPr>
              <w:rPr>
                <w:sz w:val="2"/>
                <w:szCs w:val="2"/>
              </w:rPr>
            </w:pPr>
          </w:p>
        </w:tc>
        <w:tc>
          <w:tcPr>
            <w:tcW w:w="40" w:type="dxa"/>
            <w:tcBorders>
              <w:bottom w:val="single" w:sz="8" w:space="0" w:color="auto"/>
            </w:tcBorders>
            <w:vAlign w:val="bottom"/>
          </w:tcPr>
          <w:p w14:paraId="3AB3E7FE" w14:textId="77777777" w:rsidR="001516AB" w:rsidRDefault="001516AB">
            <w:pPr>
              <w:rPr>
                <w:sz w:val="2"/>
                <w:szCs w:val="2"/>
              </w:rPr>
            </w:pPr>
          </w:p>
        </w:tc>
        <w:tc>
          <w:tcPr>
            <w:tcW w:w="40" w:type="dxa"/>
            <w:tcBorders>
              <w:bottom w:val="single" w:sz="8" w:space="0" w:color="auto"/>
            </w:tcBorders>
            <w:vAlign w:val="bottom"/>
          </w:tcPr>
          <w:p w14:paraId="22D7C1DC" w14:textId="77777777" w:rsidR="001516AB" w:rsidRDefault="001516AB">
            <w:pPr>
              <w:rPr>
                <w:sz w:val="2"/>
                <w:szCs w:val="2"/>
              </w:rPr>
            </w:pPr>
          </w:p>
        </w:tc>
        <w:tc>
          <w:tcPr>
            <w:tcW w:w="80" w:type="dxa"/>
            <w:tcBorders>
              <w:bottom w:val="single" w:sz="8" w:space="0" w:color="auto"/>
            </w:tcBorders>
            <w:vAlign w:val="bottom"/>
          </w:tcPr>
          <w:p w14:paraId="4A34CC72" w14:textId="77777777" w:rsidR="001516AB" w:rsidRDefault="001516AB">
            <w:pPr>
              <w:rPr>
                <w:sz w:val="2"/>
                <w:szCs w:val="2"/>
              </w:rPr>
            </w:pPr>
          </w:p>
        </w:tc>
        <w:tc>
          <w:tcPr>
            <w:tcW w:w="40" w:type="dxa"/>
            <w:tcBorders>
              <w:bottom w:val="single" w:sz="8" w:space="0" w:color="auto"/>
            </w:tcBorders>
            <w:vAlign w:val="bottom"/>
          </w:tcPr>
          <w:p w14:paraId="6693FBBE" w14:textId="77777777" w:rsidR="001516AB" w:rsidRDefault="001516AB">
            <w:pPr>
              <w:rPr>
                <w:sz w:val="2"/>
                <w:szCs w:val="2"/>
              </w:rPr>
            </w:pPr>
          </w:p>
        </w:tc>
        <w:tc>
          <w:tcPr>
            <w:tcW w:w="40" w:type="dxa"/>
            <w:tcBorders>
              <w:bottom w:val="single" w:sz="8" w:space="0" w:color="auto"/>
            </w:tcBorders>
            <w:vAlign w:val="bottom"/>
          </w:tcPr>
          <w:p w14:paraId="562D890E" w14:textId="77777777" w:rsidR="001516AB" w:rsidRDefault="001516AB">
            <w:pPr>
              <w:rPr>
                <w:sz w:val="2"/>
                <w:szCs w:val="2"/>
              </w:rPr>
            </w:pPr>
          </w:p>
        </w:tc>
        <w:tc>
          <w:tcPr>
            <w:tcW w:w="440" w:type="dxa"/>
            <w:tcBorders>
              <w:bottom w:val="single" w:sz="8" w:space="0" w:color="auto"/>
              <w:right w:val="single" w:sz="8" w:space="0" w:color="auto"/>
            </w:tcBorders>
            <w:vAlign w:val="bottom"/>
          </w:tcPr>
          <w:p w14:paraId="2BEFC08B" w14:textId="77777777" w:rsidR="001516AB" w:rsidRDefault="001516AB">
            <w:pPr>
              <w:rPr>
                <w:sz w:val="2"/>
                <w:szCs w:val="2"/>
              </w:rPr>
            </w:pPr>
          </w:p>
        </w:tc>
        <w:tc>
          <w:tcPr>
            <w:tcW w:w="200" w:type="dxa"/>
            <w:tcBorders>
              <w:right w:val="single" w:sz="8" w:space="0" w:color="auto"/>
            </w:tcBorders>
            <w:vAlign w:val="bottom"/>
          </w:tcPr>
          <w:p w14:paraId="27BA61E6" w14:textId="77777777" w:rsidR="001516AB" w:rsidRDefault="001516AB">
            <w:pPr>
              <w:rPr>
                <w:sz w:val="2"/>
                <w:szCs w:val="2"/>
              </w:rPr>
            </w:pPr>
          </w:p>
        </w:tc>
        <w:tc>
          <w:tcPr>
            <w:tcW w:w="220" w:type="dxa"/>
            <w:vAlign w:val="bottom"/>
          </w:tcPr>
          <w:p w14:paraId="344A8062" w14:textId="77777777" w:rsidR="001516AB" w:rsidRDefault="001516AB">
            <w:pPr>
              <w:rPr>
                <w:sz w:val="2"/>
                <w:szCs w:val="2"/>
              </w:rPr>
            </w:pPr>
          </w:p>
        </w:tc>
        <w:tc>
          <w:tcPr>
            <w:tcW w:w="0" w:type="dxa"/>
            <w:vAlign w:val="bottom"/>
          </w:tcPr>
          <w:p w14:paraId="292C028D" w14:textId="77777777" w:rsidR="001516AB" w:rsidRDefault="001516AB">
            <w:pPr>
              <w:rPr>
                <w:sz w:val="1"/>
                <w:szCs w:val="1"/>
              </w:rPr>
            </w:pPr>
          </w:p>
        </w:tc>
      </w:tr>
      <w:tr w:rsidR="001516AB" w14:paraId="71DCC0D9" w14:textId="77777777">
        <w:trPr>
          <w:trHeight w:val="195"/>
        </w:trPr>
        <w:tc>
          <w:tcPr>
            <w:tcW w:w="340" w:type="dxa"/>
            <w:vAlign w:val="bottom"/>
          </w:tcPr>
          <w:p w14:paraId="4B6155A8" w14:textId="77777777" w:rsidR="001516AB" w:rsidRDefault="001516AB">
            <w:pPr>
              <w:rPr>
                <w:sz w:val="17"/>
                <w:szCs w:val="17"/>
              </w:rPr>
            </w:pPr>
          </w:p>
        </w:tc>
        <w:tc>
          <w:tcPr>
            <w:tcW w:w="840" w:type="dxa"/>
            <w:gridSpan w:val="9"/>
            <w:tcBorders>
              <w:bottom w:val="single" w:sz="8" w:space="0" w:color="auto"/>
            </w:tcBorders>
            <w:vAlign w:val="bottom"/>
          </w:tcPr>
          <w:p w14:paraId="701FE026" w14:textId="77777777" w:rsidR="001516AB" w:rsidRDefault="0066520C">
            <w:pPr>
              <w:ind w:right="500"/>
              <w:jc w:val="right"/>
              <w:rPr>
                <w:sz w:val="20"/>
                <w:szCs w:val="20"/>
              </w:rPr>
            </w:pPr>
            <w:r>
              <w:rPr>
                <w:rFonts w:ascii="Arial" w:eastAsia="Arial" w:hAnsi="Arial" w:cs="Arial"/>
                <w:sz w:val="11"/>
                <w:szCs w:val="11"/>
              </w:rPr>
              <w:t>GDO0</w:t>
            </w:r>
          </w:p>
        </w:tc>
        <w:tc>
          <w:tcPr>
            <w:tcW w:w="500" w:type="dxa"/>
            <w:tcBorders>
              <w:bottom w:val="single" w:sz="8" w:space="0" w:color="auto"/>
              <w:right w:val="single" w:sz="8" w:space="0" w:color="auto"/>
            </w:tcBorders>
            <w:vAlign w:val="bottom"/>
          </w:tcPr>
          <w:p w14:paraId="11E71502" w14:textId="77777777" w:rsidR="001516AB" w:rsidRDefault="001516AB">
            <w:pPr>
              <w:rPr>
                <w:sz w:val="17"/>
                <w:szCs w:val="17"/>
              </w:rPr>
            </w:pPr>
          </w:p>
        </w:tc>
        <w:tc>
          <w:tcPr>
            <w:tcW w:w="40" w:type="dxa"/>
            <w:vAlign w:val="bottom"/>
          </w:tcPr>
          <w:p w14:paraId="691DA34C" w14:textId="77777777" w:rsidR="001516AB" w:rsidRDefault="001516AB">
            <w:pPr>
              <w:rPr>
                <w:sz w:val="17"/>
                <w:szCs w:val="17"/>
              </w:rPr>
            </w:pPr>
          </w:p>
        </w:tc>
        <w:tc>
          <w:tcPr>
            <w:tcW w:w="120" w:type="dxa"/>
            <w:vAlign w:val="bottom"/>
          </w:tcPr>
          <w:p w14:paraId="310E95F1" w14:textId="77777777" w:rsidR="001516AB" w:rsidRDefault="001516AB">
            <w:pPr>
              <w:rPr>
                <w:sz w:val="17"/>
                <w:szCs w:val="17"/>
              </w:rPr>
            </w:pPr>
          </w:p>
        </w:tc>
        <w:tc>
          <w:tcPr>
            <w:tcW w:w="40" w:type="dxa"/>
            <w:vAlign w:val="bottom"/>
          </w:tcPr>
          <w:p w14:paraId="179B17A5" w14:textId="77777777" w:rsidR="001516AB" w:rsidRDefault="001516AB">
            <w:pPr>
              <w:rPr>
                <w:sz w:val="17"/>
                <w:szCs w:val="17"/>
              </w:rPr>
            </w:pPr>
          </w:p>
        </w:tc>
        <w:tc>
          <w:tcPr>
            <w:tcW w:w="60" w:type="dxa"/>
            <w:tcBorders>
              <w:right w:val="single" w:sz="8" w:space="0" w:color="auto"/>
            </w:tcBorders>
            <w:vAlign w:val="bottom"/>
          </w:tcPr>
          <w:p w14:paraId="33E6C74B" w14:textId="77777777" w:rsidR="001516AB" w:rsidRDefault="001516AB">
            <w:pPr>
              <w:rPr>
                <w:sz w:val="17"/>
                <w:szCs w:val="17"/>
              </w:rPr>
            </w:pPr>
          </w:p>
        </w:tc>
        <w:tc>
          <w:tcPr>
            <w:tcW w:w="40" w:type="dxa"/>
            <w:vAlign w:val="bottom"/>
          </w:tcPr>
          <w:p w14:paraId="3778647C" w14:textId="77777777" w:rsidR="001516AB" w:rsidRDefault="001516AB">
            <w:pPr>
              <w:rPr>
                <w:sz w:val="17"/>
                <w:szCs w:val="17"/>
              </w:rPr>
            </w:pPr>
          </w:p>
        </w:tc>
        <w:tc>
          <w:tcPr>
            <w:tcW w:w="60" w:type="dxa"/>
            <w:vAlign w:val="bottom"/>
          </w:tcPr>
          <w:p w14:paraId="20B3B387" w14:textId="77777777" w:rsidR="001516AB" w:rsidRDefault="001516AB">
            <w:pPr>
              <w:rPr>
                <w:sz w:val="17"/>
                <w:szCs w:val="17"/>
              </w:rPr>
            </w:pPr>
          </w:p>
        </w:tc>
        <w:tc>
          <w:tcPr>
            <w:tcW w:w="160" w:type="dxa"/>
            <w:vAlign w:val="bottom"/>
          </w:tcPr>
          <w:p w14:paraId="28FB0AA6" w14:textId="77777777" w:rsidR="001516AB" w:rsidRDefault="001516AB">
            <w:pPr>
              <w:rPr>
                <w:sz w:val="17"/>
                <w:szCs w:val="17"/>
              </w:rPr>
            </w:pPr>
          </w:p>
        </w:tc>
        <w:tc>
          <w:tcPr>
            <w:tcW w:w="140" w:type="dxa"/>
            <w:vAlign w:val="bottom"/>
          </w:tcPr>
          <w:p w14:paraId="41D45C85" w14:textId="77777777" w:rsidR="001516AB" w:rsidRDefault="001516AB">
            <w:pPr>
              <w:rPr>
                <w:sz w:val="17"/>
                <w:szCs w:val="17"/>
              </w:rPr>
            </w:pPr>
          </w:p>
        </w:tc>
        <w:tc>
          <w:tcPr>
            <w:tcW w:w="40" w:type="dxa"/>
            <w:vAlign w:val="bottom"/>
          </w:tcPr>
          <w:p w14:paraId="0AEE2878" w14:textId="77777777" w:rsidR="001516AB" w:rsidRDefault="001516AB">
            <w:pPr>
              <w:rPr>
                <w:sz w:val="17"/>
                <w:szCs w:val="17"/>
              </w:rPr>
            </w:pPr>
          </w:p>
        </w:tc>
        <w:tc>
          <w:tcPr>
            <w:tcW w:w="20" w:type="dxa"/>
            <w:vAlign w:val="bottom"/>
          </w:tcPr>
          <w:p w14:paraId="6D934860" w14:textId="77777777" w:rsidR="001516AB" w:rsidRDefault="001516AB">
            <w:pPr>
              <w:rPr>
                <w:sz w:val="17"/>
                <w:szCs w:val="17"/>
              </w:rPr>
            </w:pPr>
          </w:p>
        </w:tc>
        <w:tc>
          <w:tcPr>
            <w:tcW w:w="60" w:type="dxa"/>
            <w:tcBorders>
              <w:right w:val="single" w:sz="8" w:space="0" w:color="auto"/>
            </w:tcBorders>
            <w:vAlign w:val="bottom"/>
          </w:tcPr>
          <w:p w14:paraId="464C8156" w14:textId="77777777" w:rsidR="001516AB" w:rsidRDefault="001516AB">
            <w:pPr>
              <w:rPr>
                <w:sz w:val="17"/>
                <w:szCs w:val="17"/>
              </w:rPr>
            </w:pPr>
          </w:p>
        </w:tc>
        <w:tc>
          <w:tcPr>
            <w:tcW w:w="40" w:type="dxa"/>
            <w:tcBorders>
              <w:bottom w:val="single" w:sz="8" w:space="0" w:color="auto"/>
            </w:tcBorders>
            <w:vAlign w:val="bottom"/>
          </w:tcPr>
          <w:p w14:paraId="000AA0D4" w14:textId="77777777" w:rsidR="001516AB" w:rsidRDefault="001516AB">
            <w:pPr>
              <w:rPr>
                <w:sz w:val="17"/>
                <w:szCs w:val="17"/>
              </w:rPr>
            </w:pPr>
          </w:p>
        </w:tc>
        <w:tc>
          <w:tcPr>
            <w:tcW w:w="40" w:type="dxa"/>
            <w:tcBorders>
              <w:bottom w:val="single" w:sz="8" w:space="0" w:color="auto"/>
            </w:tcBorders>
            <w:vAlign w:val="bottom"/>
          </w:tcPr>
          <w:p w14:paraId="32C89DAA" w14:textId="77777777" w:rsidR="001516AB" w:rsidRDefault="001516AB">
            <w:pPr>
              <w:rPr>
                <w:sz w:val="17"/>
                <w:szCs w:val="17"/>
              </w:rPr>
            </w:pPr>
          </w:p>
        </w:tc>
        <w:tc>
          <w:tcPr>
            <w:tcW w:w="20" w:type="dxa"/>
            <w:tcBorders>
              <w:bottom w:val="single" w:sz="8" w:space="0" w:color="auto"/>
            </w:tcBorders>
            <w:vAlign w:val="bottom"/>
          </w:tcPr>
          <w:p w14:paraId="55554286" w14:textId="77777777" w:rsidR="001516AB" w:rsidRDefault="001516AB">
            <w:pPr>
              <w:rPr>
                <w:sz w:val="17"/>
                <w:szCs w:val="17"/>
              </w:rPr>
            </w:pPr>
          </w:p>
        </w:tc>
        <w:tc>
          <w:tcPr>
            <w:tcW w:w="40" w:type="dxa"/>
            <w:tcBorders>
              <w:bottom w:val="single" w:sz="8" w:space="0" w:color="auto"/>
            </w:tcBorders>
            <w:vAlign w:val="bottom"/>
          </w:tcPr>
          <w:p w14:paraId="42E5E5E5" w14:textId="77777777" w:rsidR="001516AB" w:rsidRDefault="001516AB">
            <w:pPr>
              <w:rPr>
                <w:sz w:val="17"/>
                <w:szCs w:val="17"/>
              </w:rPr>
            </w:pPr>
          </w:p>
        </w:tc>
        <w:tc>
          <w:tcPr>
            <w:tcW w:w="40" w:type="dxa"/>
            <w:tcBorders>
              <w:bottom w:val="single" w:sz="8" w:space="0" w:color="auto"/>
            </w:tcBorders>
            <w:vAlign w:val="bottom"/>
          </w:tcPr>
          <w:p w14:paraId="08B16C85" w14:textId="77777777" w:rsidR="001516AB" w:rsidRDefault="001516AB">
            <w:pPr>
              <w:rPr>
                <w:sz w:val="17"/>
                <w:szCs w:val="17"/>
              </w:rPr>
            </w:pPr>
          </w:p>
        </w:tc>
        <w:tc>
          <w:tcPr>
            <w:tcW w:w="80" w:type="dxa"/>
            <w:tcBorders>
              <w:bottom w:val="single" w:sz="8" w:space="0" w:color="auto"/>
            </w:tcBorders>
            <w:vAlign w:val="bottom"/>
          </w:tcPr>
          <w:p w14:paraId="199CD421" w14:textId="77777777" w:rsidR="001516AB" w:rsidRDefault="001516AB">
            <w:pPr>
              <w:rPr>
                <w:sz w:val="17"/>
                <w:szCs w:val="17"/>
              </w:rPr>
            </w:pPr>
          </w:p>
        </w:tc>
        <w:tc>
          <w:tcPr>
            <w:tcW w:w="40" w:type="dxa"/>
            <w:tcBorders>
              <w:bottom w:val="single" w:sz="8" w:space="0" w:color="auto"/>
            </w:tcBorders>
            <w:vAlign w:val="bottom"/>
          </w:tcPr>
          <w:p w14:paraId="3082B71A" w14:textId="77777777" w:rsidR="001516AB" w:rsidRDefault="001516AB">
            <w:pPr>
              <w:rPr>
                <w:sz w:val="17"/>
                <w:szCs w:val="17"/>
              </w:rPr>
            </w:pPr>
          </w:p>
        </w:tc>
        <w:tc>
          <w:tcPr>
            <w:tcW w:w="40" w:type="dxa"/>
            <w:tcBorders>
              <w:bottom w:val="single" w:sz="8" w:space="0" w:color="auto"/>
            </w:tcBorders>
            <w:vAlign w:val="bottom"/>
          </w:tcPr>
          <w:p w14:paraId="21B7345E" w14:textId="77777777" w:rsidR="001516AB" w:rsidRDefault="001516AB">
            <w:pPr>
              <w:rPr>
                <w:sz w:val="17"/>
                <w:szCs w:val="17"/>
              </w:rPr>
            </w:pPr>
          </w:p>
        </w:tc>
        <w:tc>
          <w:tcPr>
            <w:tcW w:w="440" w:type="dxa"/>
            <w:tcBorders>
              <w:bottom w:val="single" w:sz="8" w:space="0" w:color="auto"/>
            </w:tcBorders>
            <w:vAlign w:val="bottom"/>
          </w:tcPr>
          <w:p w14:paraId="0C60BE69" w14:textId="77777777" w:rsidR="001516AB" w:rsidRDefault="001516AB">
            <w:pPr>
              <w:rPr>
                <w:sz w:val="17"/>
                <w:szCs w:val="17"/>
              </w:rPr>
            </w:pPr>
          </w:p>
        </w:tc>
        <w:tc>
          <w:tcPr>
            <w:tcW w:w="200" w:type="dxa"/>
            <w:tcBorders>
              <w:bottom w:val="single" w:sz="8" w:space="0" w:color="auto"/>
              <w:right w:val="single" w:sz="8" w:space="0" w:color="auto"/>
            </w:tcBorders>
            <w:vAlign w:val="bottom"/>
          </w:tcPr>
          <w:p w14:paraId="767587D3" w14:textId="77777777" w:rsidR="001516AB" w:rsidRDefault="001516AB">
            <w:pPr>
              <w:rPr>
                <w:sz w:val="17"/>
                <w:szCs w:val="17"/>
              </w:rPr>
            </w:pPr>
          </w:p>
        </w:tc>
        <w:tc>
          <w:tcPr>
            <w:tcW w:w="220" w:type="dxa"/>
            <w:vAlign w:val="bottom"/>
          </w:tcPr>
          <w:p w14:paraId="15E8A703" w14:textId="77777777" w:rsidR="001516AB" w:rsidRDefault="001516AB">
            <w:pPr>
              <w:rPr>
                <w:sz w:val="17"/>
                <w:szCs w:val="17"/>
              </w:rPr>
            </w:pPr>
          </w:p>
        </w:tc>
        <w:tc>
          <w:tcPr>
            <w:tcW w:w="0" w:type="dxa"/>
            <w:vAlign w:val="bottom"/>
          </w:tcPr>
          <w:p w14:paraId="195BCD39" w14:textId="77777777" w:rsidR="001516AB" w:rsidRDefault="001516AB">
            <w:pPr>
              <w:rPr>
                <w:sz w:val="1"/>
                <w:szCs w:val="1"/>
              </w:rPr>
            </w:pPr>
          </w:p>
        </w:tc>
      </w:tr>
      <w:tr w:rsidR="001516AB" w14:paraId="77541642" w14:textId="77777777">
        <w:trPr>
          <w:trHeight w:val="91"/>
        </w:trPr>
        <w:tc>
          <w:tcPr>
            <w:tcW w:w="340" w:type="dxa"/>
            <w:vAlign w:val="bottom"/>
          </w:tcPr>
          <w:p w14:paraId="3CDF2710" w14:textId="77777777" w:rsidR="001516AB" w:rsidRDefault="001516AB">
            <w:pPr>
              <w:rPr>
                <w:sz w:val="7"/>
                <w:szCs w:val="7"/>
              </w:rPr>
            </w:pPr>
          </w:p>
        </w:tc>
        <w:tc>
          <w:tcPr>
            <w:tcW w:w="840" w:type="dxa"/>
            <w:gridSpan w:val="9"/>
            <w:vAlign w:val="bottom"/>
          </w:tcPr>
          <w:p w14:paraId="57EA6FBF" w14:textId="77777777" w:rsidR="001516AB" w:rsidRDefault="0066520C">
            <w:pPr>
              <w:spacing w:line="92" w:lineRule="exact"/>
              <w:ind w:left="20"/>
              <w:rPr>
                <w:sz w:val="20"/>
                <w:szCs w:val="20"/>
              </w:rPr>
            </w:pPr>
            <w:r>
              <w:rPr>
                <w:rFonts w:ascii="Arial" w:eastAsia="Arial" w:hAnsi="Arial" w:cs="Arial"/>
                <w:sz w:val="10"/>
                <w:szCs w:val="10"/>
              </w:rPr>
              <w:t>(по желанию)</w:t>
            </w:r>
          </w:p>
        </w:tc>
        <w:tc>
          <w:tcPr>
            <w:tcW w:w="500" w:type="dxa"/>
            <w:vAlign w:val="bottom"/>
          </w:tcPr>
          <w:p w14:paraId="57CDD18B" w14:textId="77777777" w:rsidR="001516AB" w:rsidRDefault="001516AB">
            <w:pPr>
              <w:rPr>
                <w:sz w:val="7"/>
                <w:szCs w:val="7"/>
              </w:rPr>
            </w:pPr>
          </w:p>
        </w:tc>
        <w:tc>
          <w:tcPr>
            <w:tcW w:w="40" w:type="dxa"/>
            <w:vAlign w:val="bottom"/>
          </w:tcPr>
          <w:p w14:paraId="0DECB590" w14:textId="77777777" w:rsidR="001516AB" w:rsidRDefault="001516AB">
            <w:pPr>
              <w:rPr>
                <w:sz w:val="7"/>
                <w:szCs w:val="7"/>
              </w:rPr>
            </w:pPr>
          </w:p>
        </w:tc>
        <w:tc>
          <w:tcPr>
            <w:tcW w:w="120" w:type="dxa"/>
            <w:vAlign w:val="bottom"/>
          </w:tcPr>
          <w:p w14:paraId="4CFE16A6" w14:textId="77777777" w:rsidR="001516AB" w:rsidRDefault="001516AB">
            <w:pPr>
              <w:rPr>
                <w:sz w:val="7"/>
                <w:szCs w:val="7"/>
              </w:rPr>
            </w:pPr>
          </w:p>
        </w:tc>
        <w:tc>
          <w:tcPr>
            <w:tcW w:w="40" w:type="dxa"/>
            <w:vAlign w:val="bottom"/>
          </w:tcPr>
          <w:p w14:paraId="4AB7C721" w14:textId="77777777" w:rsidR="001516AB" w:rsidRDefault="001516AB">
            <w:pPr>
              <w:rPr>
                <w:sz w:val="7"/>
                <w:szCs w:val="7"/>
              </w:rPr>
            </w:pPr>
          </w:p>
        </w:tc>
        <w:tc>
          <w:tcPr>
            <w:tcW w:w="60" w:type="dxa"/>
            <w:tcBorders>
              <w:right w:val="single" w:sz="8" w:space="0" w:color="auto"/>
            </w:tcBorders>
            <w:vAlign w:val="bottom"/>
          </w:tcPr>
          <w:p w14:paraId="075F1B40" w14:textId="77777777" w:rsidR="001516AB" w:rsidRDefault="001516AB">
            <w:pPr>
              <w:rPr>
                <w:sz w:val="7"/>
                <w:szCs w:val="7"/>
              </w:rPr>
            </w:pPr>
          </w:p>
        </w:tc>
        <w:tc>
          <w:tcPr>
            <w:tcW w:w="40" w:type="dxa"/>
            <w:vAlign w:val="bottom"/>
          </w:tcPr>
          <w:p w14:paraId="66A52D0E" w14:textId="77777777" w:rsidR="001516AB" w:rsidRDefault="001516AB">
            <w:pPr>
              <w:rPr>
                <w:sz w:val="7"/>
                <w:szCs w:val="7"/>
              </w:rPr>
            </w:pPr>
          </w:p>
        </w:tc>
        <w:tc>
          <w:tcPr>
            <w:tcW w:w="60" w:type="dxa"/>
            <w:vAlign w:val="bottom"/>
          </w:tcPr>
          <w:p w14:paraId="69BE64E0" w14:textId="77777777" w:rsidR="001516AB" w:rsidRDefault="001516AB">
            <w:pPr>
              <w:rPr>
                <w:sz w:val="7"/>
                <w:szCs w:val="7"/>
              </w:rPr>
            </w:pPr>
          </w:p>
        </w:tc>
        <w:tc>
          <w:tcPr>
            <w:tcW w:w="160" w:type="dxa"/>
            <w:vAlign w:val="bottom"/>
          </w:tcPr>
          <w:p w14:paraId="4830C9B4" w14:textId="77777777" w:rsidR="001516AB" w:rsidRDefault="001516AB">
            <w:pPr>
              <w:rPr>
                <w:sz w:val="7"/>
                <w:szCs w:val="7"/>
              </w:rPr>
            </w:pPr>
          </w:p>
        </w:tc>
        <w:tc>
          <w:tcPr>
            <w:tcW w:w="140" w:type="dxa"/>
            <w:vAlign w:val="bottom"/>
          </w:tcPr>
          <w:p w14:paraId="12B6E08D" w14:textId="77777777" w:rsidR="001516AB" w:rsidRDefault="001516AB">
            <w:pPr>
              <w:rPr>
                <w:sz w:val="7"/>
                <w:szCs w:val="7"/>
              </w:rPr>
            </w:pPr>
          </w:p>
        </w:tc>
        <w:tc>
          <w:tcPr>
            <w:tcW w:w="40" w:type="dxa"/>
            <w:vAlign w:val="bottom"/>
          </w:tcPr>
          <w:p w14:paraId="0CD132C1" w14:textId="77777777" w:rsidR="001516AB" w:rsidRDefault="001516AB">
            <w:pPr>
              <w:rPr>
                <w:sz w:val="7"/>
                <w:szCs w:val="7"/>
              </w:rPr>
            </w:pPr>
          </w:p>
        </w:tc>
        <w:tc>
          <w:tcPr>
            <w:tcW w:w="20" w:type="dxa"/>
            <w:tcBorders>
              <w:bottom w:val="single" w:sz="8" w:space="0" w:color="auto"/>
            </w:tcBorders>
            <w:vAlign w:val="bottom"/>
          </w:tcPr>
          <w:p w14:paraId="5094CC10" w14:textId="77777777" w:rsidR="001516AB" w:rsidRDefault="001516AB">
            <w:pPr>
              <w:rPr>
                <w:sz w:val="7"/>
                <w:szCs w:val="7"/>
              </w:rPr>
            </w:pPr>
          </w:p>
        </w:tc>
        <w:tc>
          <w:tcPr>
            <w:tcW w:w="60" w:type="dxa"/>
            <w:tcBorders>
              <w:bottom w:val="single" w:sz="8" w:space="0" w:color="auto"/>
            </w:tcBorders>
            <w:vAlign w:val="bottom"/>
          </w:tcPr>
          <w:p w14:paraId="77655342" w14:textId="77777777" w:rsidR="001516AB" w:rsidRDefault="001516AB">
            <w:pPr>
              <w:rPr>
                <w:sz w:val="7"/>
                <w:szCs w:val="7"/>
              </w:rPr>
            </w:pPr>
          </w:p>
        </w:tc>
        <w:tc>
          <w:tcPr>
            <w:tcW w:w="40" w:type="dxa"/>
            <w:tcBorders>
              <w:bottom w:val="single" w:sz="8" w:space="0" w:color="auto"/>
            </w:tcBorders>
            <w:vAlign w:val="bottom"/>
          </w:tcPr>
          <w:p w14:paraId="0537F5D4" w14:textId="77777777" w:rsidR="001516AB" w:rsidRDefault="001516AB">
            <w:pPr>
              <w:rPr>
                <w:sz w:val="7"/>
                <w:szCs w:val="7"/>
              </w:rPr>
            </w:pPr>
          </w:p>
        </w:tc>
        <w:tc>
          <w:tcPr>
            <w:tcW w:w="40" w:type="dxa"/>
            <w:tcBorders>
              <w:bottom w:val="single" w:sz="8" w:space="0" w:color="auto"/>
            </w:tcBorders>
            <w:vAlign w:val="bottom"/>
          </w:tcPr>
          <w:p w14:paraId="4EDE7A64" w14:textId="77777777" w:rsidR="001516AB" w:rsidRDefault="001516AB">
            <w:pPr>
              <w:rPr>
                <w:sz w:val="7"/>
                <w:szCs w:val="7"/>
              </w:rPr>
            </w:pPr>
          </w:p>
        </w:tc>
        <w:tc>
          <w:tcPr>
            <w:tcW w:w="20" w:type="dxa"/>
            <w:vAlign w:val="bottom"/>
          </w:tcPr>
          <w:p w14:paraId="480A26E5" w14:textId="77777777" w:rsidR="001516AB" w:rsidRDefault="001516AB">
            <w:pPr>
              <w:rPr>
                <w:sz w:val="7"/>
                <w:szCs w:val="7"/>
              </w:rPr>
            </w:pPr>
          </w:p>
        </w:tc>
        <w:tc>
          <w:tcPr>
            <w:tcW w:w="40" w:type="dxa"/>
            <w:vAlign w:val="bottom"/>
          </w:tcPr>
          <w:p w14:paraId="4882ED7E" w14:textId="77777777" w:rsidR="001516AB" w:rsidRDefault="001516AB">
            <w:pPr>
              <w:rPr>
                <w:sz w:val="7"/>
                <w:szCs w:val="7"/>
              </w:rPr>
            </w:pPr>
          </w:p>
        </w:tc>
        <w:tc>
          <w:tcPr>
            <w:tcW w:w="40" w:type="dxa"/>
            <w:vAlign w:val="bottom"/>
          </w:tcPr>
          <w:p w14:paraId="61DDCD7E" w14:textId="77777777" w:rsidR="001516AB" w:rsidRDefault="001516AB">
            <w:pPr>
              <w:rPr>
                <w:sz w:val="7"/>
                <w:szCs w:val="7"/>
              </w:rPr>
            </w:pPr>
          </w:p>
        </w:tc>
        <w:tc>
          <w:tcPr>
            <w:tcW w:w="80" w:type="dxa"/>
            <w:vAlign w:val="bottom"/>
          </w:tcPr>
          <w:p w14:paraId="152148FF" w14:textId="77777777" w:rsidR="001516AB" w:rsidRDefault="001516AB">
            <w:pPr>
              <w:rPr>
                <w:sz w:val="7"/>
                <w:szCs w:val="7"/>
              </w:rPr>
            </w:pPr>
          </w:p>
        </w:tc>
        <w:tc>
          <w:tcPr>
            <w:tcW w:w="40" w:type="dxa"/>
            <w:vAlign w:val="bottom"/>
          </w:tcPr>
          <w:p w14:paraId="38FA1988" w14:textId="77777777" w:rsidR="001516AB" w:rsidRDefault="001516AB">
            <w:pPr>
              <w:rPr>
                <w:sz w:val="7"/>
                <w:szCs w:val="7"/>
              </w:rPr>
            </w:pPr>
          </w:p>
        </w:tc>
        <w:tc>
          <w:tcPr>
            <w:tcW w:w="40" w:type="dxa"/>
            <w:vAlign w:val="bottom"/>
          </w:tcPr>
          <w:p w14:paraId="6DB24767" w14:textId="77777777" w:rsidR="001516AB" w:rsidRDefault="001516AB">
            <w:pPr>
              <w:rPr>
                <w:sz w:val="7"/>
                <w:szCs w:val="7"/>
              </w:rPr>
            </w:pPr>
          </w:p>
        </w:tc>
        <w:tc>
          <w:tcPr>
            <w:tcW w:w="440" w:type="dxa"/>
            <w:vAlign w:val="bottom"/>
          </w:tcPr>
          <w:p w14:paraId="6B6A21D1" w14:textId="77777777" w:rsidR="001516AB" w:rsidRDefault="001516AB">
            <w:pPr>
              <w:rPr>
                <w:sz w:val="7"/>
                <w:szCs w:val="7"/>
              </w:rPr>
            </w:pPr>
          </w:p>
        </w:tc>
        <w:tc>
          <w:tcPr>
            <w:tcW w:w="200" w:type="dxa"/>
            <w:vAlign w:val="bottom"/>
          </w:tcPr>
          <w:p w14:paraId="61A0423D" w14:textId="77777777" w:rsidR="001516AB" w:rsidRDefault="001516AB">
            <w:pPr>
              <w:rPr>
                <w:sz w:val="7"/>
                <w:szCs w:val="7"/>
              </w:rPr>
            </w:pPr>
          </w:p>
        </w:tc>
        <w:tc>
          <w:tcPr>
            <w:tcW w:w="220" w:type="dxa"/>
            <w:vAlign w:val="bottom"/>
          </w:tcPr>
          <w:p w14:paraId="5C1A0CFA" w14:textId="77777777" w:rsidR="001516AB" w:rsidRDefault="001516AB">
            <w:pPr>
              <w:rPr>
                <w:sz w:val="7"/>
                <w:szCs w:val="7"/>
              </w:rPr>
            </w:pPr>
          </w:p>
        </w:tc>
        <w:tc>
          <w:tcPr>
            <w:tcW w:w="0" w:type="dxa"/>
            <w:vAlign w:val="bottom"/>
          </w:tcPr>
          <w:p w14:paraId="6E70C575" w14:textId="77777777" w:rsidR="001516AB" w:rsidRDefault="001516AB">
            <w:pPr>
              <w:rPr>
                <w:sz w:val="1"/>
                <w:szCs w:val="1"/>
              </w:rPr>
            </w:pPr>
          </w:p>
        </w:tc>
      </w:tr>
      <w:tr w:rsidR="001516AB" w14:paraId="5E14DA57" w14:textId="77777777">
        <w:trPr>
          <w:trHeight w:val="141"/>
        </w:trPr>
        <w:tc>
          <w:tcPr>
            <w:tcW w:w="340" w:type="dxa"/>
            <w:vAlign w:val="bottom"/>
          </w:tcPr>
          <w:p w14:paraId="6FE6CC72" w14:textId="77777777" w:rsidR="001516AB" w:rsidRDefault="001516AB">
            <w:pPr>
              <w:rPr>
                <w:sz w:val="12"/>
                <w:szCs w:val="12"/>
              </w:rPr>
            </w:pPr>
          </w:p>
        </w:tc>
        <w:tc>
          <w:tcPr>
            <w:tcW w:w="840" w:type="dxa"/>
            <w:gridSpan w:val="9"/>
            <w:tcBorders>
              <w:bottom w:val="single" w:sz="8" w:space="0" w:color="auto"/>
            </w:tcBorders>
            <w:vAlign w:val="bottom"/>
          </w:tcPr>
          <w:p w14:paraId="043E35F7" w14:textId="77777777" w:rsidR="001516AB" w:rsidRDefault="0066520C">
            <w:pPr>
              <w:ind w:left="20"/>
              <w:rPr>
                <w:sz w:val="20"/>
                <w:szCs w:val="20"/>
              </w:rPr>
            </w:pPr>
            <w:r>
              <w:rPr>
                <w:rFonts w:ascii="Arial" w:eastAsia="Arial" w:hAnsi="Arial" w:cs="Arial"/>
                <w:sz w:val="11"/>
                <w:szCs w:val="11"/>
              </w:rPr>
              <w:t>CSn</w:t>
            </w:r>
          </w:p>
        </w:tc>
        <w:tc>
          <w:tcPr>
            <w:tcW w:w="500" w:type="dxa"/>
            <w:tcBorders>
              <w:bottom w:val="single" w:sz="8" w:space="0" w:color="auto"/>
            </w:tcBorders>
            <w:vAlign w:val="bottom"/>
          </w:tcPr>
          <w:p w14:paraId="61A904A4" w14:textId="77777777" w:rsidR="001516AB" w:rsidRDefault="001516AB">
            <w:pPr>
              <w:rPr>
                <w:sz w:val="12"/>
                <w:szCs w:val="12"/>
              </w:rPr>
            </w:pPr>
          </w:p>
        </w:tc>
        <w:tc>
          <w:tcPr>
            <w:tcW w:w="40" w:type="dxa"/>
            <w:tcBorders>
              <w:bottom w:val="single" w:sz="8" w:space="0" w:color="auto"/>
            </w:tcBorders>
            <w:vAlign w:val="bottom"/>
          </w:tcPr>
          <w:p w14:paraId="2C240576" w14:textId="77777777" w:rsidR="001516AB" w:rsidRDefault="001516AB">
            <w:pPr>
              <w:rPr>
                <w:sz w:val="12"/>
                <w:szCs w:val="12"/>
              </w:rPr>
            </w:pPr>
          </w:p>
        </w:tc>
        <w:tc>
          <w:tcPr>
            <w:tcW w:w="120" w:type="dxa"/>
            <w:tcBorders>
              <w:bottom w:val="single" w:sz="8" w:space="0" w:color="auto"/>
            </w:tcBorders>
            <w:vAlign w:val="bottom"/>
          </w:tcPr>
          <w:p w14:paraId="7CF23955" w14:textId="77777777" w:rsidR="001516AB" w:rsidRDefault="001516AB">
            <w:pPr>
              <w:rPr>
                <w:sz w:val="12"/>
                <w:szCs w:val="12"/>
              </w:rPr>
            </w:pPr>
          </w:p>
        </w:tc>
        <w:tc>
          <w:tcPr>
            <w:tcW w:w="40" w:type="dxa"/>
            <w:tcBorders>
              <w:bottom w:val="single" w:sz="8" w:space="0" w:color="auto"/>
            </w:tcBorders>
            <w:vAlign w:val="bottom"/>
          </w:tcPr>
          <w:p w14:paraId="738E7E4B" w14:textId="77777777" w:rsidR="001516AB" w:rsidRDefault="001516AB">
            <w:pPr>
              <w:rPr>
                <w:sz w:val="12"/>
                <w:szCs w:val="12"/>
              </w:rPr>
            </w:pPr>
          </w:p>
        </w:tc>
        <w:tc>
          <w:tcPr>
            <w:tcW w:w="60" w:type="dxa"/>
            <w:tcBorders>
              <w:bottom w:val="single" w:sz="8" w:space="0" w:color="auto"/>
              <w:right w:val="single" w:sz="8" w:space="0" w:color="auto"/>
            </w:tcBorders>
            <w:vAlign w:val="bottom"/>
          </w:tcPr>
          <w:p w14:paraId="3C8FEC5F" w14:textId="77777777" w:rsidR="001516AB" w:rsidRDefault="001516AB">
            <w:pPr>
              <w:rPr>
                <w:sz w:val="12"/>
                <w:szCs w:val="12"/>
              </w:rPr>
            </w:pPr>
          </w:p>
        </w:tc>
        <w:tc>
          <w:tcPr>
            <w:tcW w:w="40" w:type="dxa"/>
            <w:vAlign w:val="bottom"/>
          </w:tcPr>
          <w:p w14:paraId="786BCC5A" w14:textId="77777777" w:rsidR="001516AB" w:rsidRDefault="001516AB">
            <w:pPr>
              <w:rPr>
                <w:sz w:val="12"/>
                <w:szCs w:val="12"/>
              </w:rPr>
            </w:pPr>
          </w:p>
        </w:tc>
        <w:tc>
          <w:tcPr>
            <w:tcW w:w="60" w:type="dxa"/>
            <w:vAlign w:val="bottom"/>
          </w:tcPr>
          <w:p w14:paraId="5A8BA2B6" w14:textId="77777777" w:rsidR="001516AB" w:rsidRDefault="001516AB">
            <w:pPr>
              <w:rPr>
                <w:sz w:val="12"/>
                <w:szCs w:val="12"/>
              </w:rPr>
            </w:pPr>
          </w:p>
        </w:tc>
        <w:tc>
          <w:tcPr>
            <w:tcW w:w="160" w:type="dxa"/>
            <w:vAlign w:val="bottom"/>
          </w:tcPr>
          <w:p w14:paraId="39EE106F" w14:textId="77777777" w:rsidR="001516AB" w:rsidRDefault="001516AB">
            <w:pPr>
              <w:rPr>
                <w:sz w:val="12"/>
                <w:szCs w:val="12"/>
              </w:rPr>
            </w:pPr>
          </w:p>
        </w:tc>
        <w:tc>
          <w:tcPr>
            <w:tcW w:w="140" w:type="dxa"/>
            <w:tcBorders>
              <w:bottom w:val="single" w:sz="8" w:space="0" w:color="auto"/>
              <w:right w:val="single" w:sz="8" w:space="0" w:color="auto"/>
            </w:tcBorders>
            <w:vAlign w:val="bottom"/>
          </w:tcPr>
          <w:p w14:paraId="7CF956E0" w14:textId="77777777" w:rsidR="001516AB" w:rsidRDefault="001516AB">
            <w:pPr>
              <w:rPr>
                <w:sz w:val="12"/>
                <w:szCs w:val="12"/>
              </w:rPr>
            </w:pPr>
          </w:p>
        </w:tc>
        <w:tc>
          <w:tcPr>
            <w:tcW w:w="40" w:type="dxa"/>
            <w:tcBorders>
              <w:right w:val="single" w:sz="8" w:space="0" w:color="auto"/>
            </w:tcBorders>
            <w:vAlign w:val="bottom"/>
          </w:tcPr>
          <w:p w14:paraId="0486C671" w14:textId="77777777" w:rsidR="001516AB" w:rsidRDefault="001516AB">
            <w:pPr>
              <w:rPr>
                <w:sz w:val="12"/>
                <w:szCs w:val="12"/>
              </w:rPr>
            </w:pPr>
          </w:p>
        </w:tc>
        <w:tc>
          <w:tcPr>
            <w:tcW w:w="20" w:type="dxa"/>
            <w:vAlign w:val="bottom"/>
          </w:tcPr>
          <w:p w14:paraId="4177824A" w14:textId="77777777" w:rsidR="001516AB" w:rsidRDefault="001516AB">
            <w:pPr>
              <w:rPr>
                <w:sz w:val="12"/>
                <w:szCs w:val="12"/>
              </w:rPr>
            </w:pPr>
          </w:p>
        </w:tc>
        <w:tc>
          <w:tcPr>
            <w:tcW w:w="60" w:type="dxa"/>
            <w:vAlign w:val="bottom"/>
          </w:tcPr>
          <w:p w14:paraId="20CE354A" w14:textId="77777777" w:rsidR="001516AB" w:rsidRDefault="001516AB">
            <w:pPr>
              <w:rPr>
                <w:sz w:val="12"/>
                <w:szCs w:val="12"/>
              </w:rPr>
            </w:pPr>
          </w:p>
        </w:tc>
        <w:tc>
          <w:tcPr>
            <w:tcW w:w="40" w:type="dxa"/>
            <w:vAlign w:val="bottom"/>
          </w:tcPr>
          <w:p w14:paraId="21DF1AA5" w14:textId="77777777" w:rsidR="001516AB" w:rsidRDefault="001516AB">
            <w:pPr>
              <w:rPr>
                <w:sz w:val="12"/>
                <w:szCs w:val="12"/>
              </w:rPr>
            </w:pPr>
          </w:p>
        </w:tc>
        <w:tc>
          <w:tcPr>
            <w:tcW w:w="40" w:type="dxa"/>
            <w:tcBorders>
              <w:right w:val="single" w:sz="8" w:space="0" w:color="auto"/>
            </w:tcBorders>
            <w:vAlign w:val="bottom"/>
          </w:tcPr>
          <w:p w14:paraId="070DFFB7" w14:textId="77777777" w:rsidR="001516AB" w:rsidRDefault="001516AB">
            <w:pPr>
              <w:rPr>
                <w:sz w:val="12"/>
                <w:szCs w:val="12"/>
              </w:rPr>
            </w:pPr>
          </w:p>
        </w:tc>
        <w:tc>
          <w:tcPr>
            <w:tcW w:w="20" w:type="dxa"/>
            <w:vAlign w:val="bottom"/>
          </w:tcPr>
          <w:p w14:paraId="3F17C5CE" w14:textId="77777777" w:rsidR="001516AB" w:rsidRDefault="001516AB">
            <w:pPr>
              <w:rPr>
                <w:sz w:val="12"/>
                <w:szCs w:val="12"/>
              </w:rPr>
            </w:pPr>
          </w:p>
        </w:tc>
        <w:tc>
          <w:tcPr>
            <w:tcW w:w="40" w:type="dxa"/>
            <w:tcBorders>
              <w:right w:val="single" w:sz="8" w:space="0" w:color="auto"/>
            </w:tcBorders>
            <w:vAlign w:val="bottom"/>
          </w:tcPr>
          <w:p w14:paraId="0E0C3DC4" w14:textId="77777777" w:rsidR="001516AB" w:rsidRDefault="001516AB">
            <w:pPr>
              <w:rPr>
                <w:sz w:val="12"/>
                <w:szCs w:val="12"/>
              </w:rPr>
            </w:pPr>
          </w:p>
        </w:tc>
        <w:tc>
          <w:tcPr>
            <w:tcW w:w="40" w:type="dxa"/>
            <w:tcBorders>
              <w:bottom w:val="single" w:sz="8" w:space="0" w:color="auto"/>
            </w:tcBorders>
            <w:vAlign w:val="bottom"/>
          </w:tcPr>
          <w:p w14:paraId="06AA3816" w14:textId="77777777" w:rsidR="001516AB" w:rsidRDefault="001516AB">
            <w:pPr>
              <w:rPr>
                <w:sz w:val="12"/>
                <w:szCs w:val="12"/>
              </w:rPr>
            </w:pPr>
          </w:p>
        </w:tc>
        <w:tc>
          <w:tcPr>
            <w:tcW w:w="80" w:type="dxa"/>
            <w:tcBorders>
              <w:bottom w:val="single" w:sz="8" w:space="0" w:color="auto"/>
            </w:tcBorders>
            <w:vAlign w:val="bottom"/>
          </w:tcPr>
          <w:p w14:paraId="4B365A17" w14:textId="77777777" w:rsidR="001516AB" w:rsidRDefault="001516AB">
            <w:pPr>
              <w:rPr>
                <w:sz w:val="12"/>
                <w:szCs w:val="12"/>
              </w:rPr>
            </w:pPr>
          </w:p>
        </w:tc>
        <w:tc>
          <w:tcPr>
            <w:tcW w:w="40" w:type="dxa"/>
            <w:vAlign w:val="bottom"/>
          </w:tcPr>
          <w:p w14:paraId="7F2B03BC" w14:textId="77777777" w:rsidR="001516AB" w:rsidRDefault="001516AB">
            <w:pPr>
              <w:rPr>
                <w:sz w:val="12"/>
                <w:szCs w:val="12"/>
              </w:rPr>
            </w:pPr>
          </w:p>
        </w:tc>
        <w:tc>
          <w:tcPr>
            <w:tcW w:w="40" w:type="dxa"/>
            <w:vAlign w:val="bottom"/>
          </w:tcPr>
          <w:p w14:paraId="303B4C44" w14:textId="77777777" w:rsidR="001516AB" w:rsidRDefault="001516AB">
            <w:pPr>
              <w:rPr>
                <w:sz w:val="12"/>
                <w:szCs w:val="12"/>
              </w:rPr>
            </w:pPr>
          </w:p>
        </w:tc>
        <w:tc>
          <w:tcPr>
            <w:tcW w:w="440" w:type="dxa"/>
            <w:vAlign w:val="bottom"/>
          </w:tcPr>
          <w:p w14:paraId="6DE9A80A" w14:textId="77777777" w:rsidR="001516AB" w:rsidRDefault="001516AB">
            <w:pPr>
              <w:rPr>
                <w:sz w:val="12"/>
                <w:szCs w:val="12"/>
              </w:rPr>
            </w:pPr>
          </w:p>
        </w:tc>
        <w:tc>
          <w:tcPr>
            <w:tcW w:w="200" w:type="dxa"/>
            <w:vAlign w:val="bottom"/>
          </w:tcPr>
          <w:p w14:paraId="37E07195" w14:textId="77777777" w:rsidR="001516AB" w:rsidRDefault="001516AB">
            <w:pPr>
              <w:rPr>
                <w:sz w:val="12"/>
                <w:szCs w:val="12"/>
              </w:rPr>
            </w:pPr>
          </w:p>
        </w:tc>
        <w:tc>
          <w:tcPr>
            <w:tcW w:w="220" w:type="dxa"/>
            <w:vAlign w:val="bottom"/>
          </w:tcPr>
          <w:p w14:paraId="387234F9" w14:textId="77777777" w:rsidR="001516AB" w:rsidRDefault="001516AB">
            <w:pPr>
              <w:rPr>
                <w:sz w:val="12"/>
                <w:szCs w:val="12"/>
              </w:rPr>
            </w:pPr>
          </w:p>
        </w:tc>
        <w:tc>
          <w:tcPr>
            <w:tcW w:w="0" w:type="dxa"/>
            <w:vAlign w:val="bottom"/>
          </w:tcPr>
          <w:p w14:paraId="1067181D" w14:textId="77777777" w:rsidR="001516AB" w:rsidRDefault="001516AB">
            <w:pPr>
              <w:rPr>
                <w:sz w:val="1"/>
                <w:szCs w:val="1"/>
              </w:rPr>
            </w:pPr>
          </w:p>
        </w:tc>
      </w:tr>
      <w:tr w:rsidR="001516AB" w14:paraId="487C6467" w14:textId="77777777">
        <w:trPr>
          <w:trHeight w:val="146"/>
        </w:trPr>
        <w:tc>
          <w:tcPr>
            <w:tcW w:w="340" w:type="dxa"/>
            <w:vAlign w:val="bottom"/>
          </w:tcPr>
          <w:p w14:paraId="61091239" w14:textId="77777777" w:rsidR="001516AB" w:rsidRDefault="001516AB">
            <w:pPr>
              <w:rPr>
                <w:sz w:val="12"/>
                <w:szCs w:val="12"/>
              </w:rPr>
            </w:pPr>
          </w:p>
        </w:tc>
        <w:tc>
          <w:tcPr>
            <w:tcW w:w="260" w:type="dxa"/>
            <w:vAlign w:val="bottom"/>
          </w:tcPr>
          <w:p w14:paraId="340CEDA6" w14:textId="77777777" w:rsidR="001516AB" w:rsidRDefault="001516AB">
            <w:pPr>
              <w:rPr>
                <w:sz w:val="12"/>
                <w:szCs w:val="12"/>
              </w:rPr>
            </w:pPr>
          </w:p>
        </w:tc>
        <w:tc>
          <w:tcPr>
            <w:tcW w:w="40" w:type="dxa"/>
            <w:vAlign w:val="bottom"/>
          </w:tcPr>
          <w:p w14:paraId="6F05C415" w14:textId="77777777" w:rsidR="001516AB" w:rsidRDefault="001516AB">
            <w:pPr>
              <w:rPr>
                <w:sz w:val="12"/>
                <w:szCs w:val="12"/>
              </w:rPr>
            </w:pPr>
          </w:p>
        </w:tc>
        <w:tc>
          <w:tcPr>
            <w:tcW w:w="60" w:type="dxa"/>
            <w:vAlign w:val="bottom"/>
          </w:tcPr>
          <w:p w14:paraId="4B403E1B" w14:textId="77777777" w:rsidR="001516AB" w:rsidRDefault="001516AB">
            <w:pPr>
              <w:rPr>
                <w:sz w:val="12"/>
                <w:szCs w:val="12"/>
              </w:rPr>
            </w:pPr>
          </w:p>
        </w:tc>
        <w:tc>
          <w:tcPr>
            <w:tcW w:w="60" w:type="dxa"/>
            <w:vAlign w:val="bottom"/>
          </w:tcPr>
          <w:p w14:paraId="7A9B81F9" w14:textId="77777777" w:rsidR="001516AB" w:rsidRDefault="001516AB">
            <w:pPr>
              <w:rPr>
                <w:sz w:val="12"/>
                <w:szCs w:val="12"/>
              </w:rPr>
            </w:pPr>
          </w:p>
        </w:tc>
        <w:tc>
          <w:tcPr>
            <w:tcW w:w="60" w:type="dxa"/>
            <w:vAlign w:val="bottom"/>
          </w:tcPr>
          <w:p w14:paraId="3AD62A70" w14:textId="77777777" w:rsidR="001516AB" w:rsidRDefault="001516AB">
            <w:pPr>
              <w:rPr>
                <w:sz w:val="12"/>
                <w:szCs w:val="12"/>
              </w:rPr>
            </w:pPr>
          </w:p>
        </w:tc>
        <w:tc>
          <w:tcPr>
            <w:tcW w:w="40" w:type="dxa"/>
            <w:vAlign w:val="bottom"/>
          </w:tcPr>
          <w:p w14:paraId="4526E3A1" w14:textId="77777777" w:rsidR="001516AB" w:rsidRDefault="001516AB">
            <w:pPr>
              <w:rPr>
                <w:sz w:val="12"/>
                <w:szCs w:val="12"/>
              </w:rPr>
            </w:pPr>
          </w:p>
        </w:tc>
        <w:tc>
          <w:tcPr>
            <w:tcW w:w="40" w:type="dxa"/>
            <w:vAlign w:val="bottom"/>
          </w:tcPr>
          <w:p w14:paraId="7FF76243" w14:textId="77777777" w:rsidR="001516AB" w:rsidRDefault="001516AB">
            <w:pPr>
              <w:rPr>
                <w:sz w:val="12"/>
                <w:szCs w:val="12"/>
              </w:rPr>
            </w:pPr>
          </w:p>
        </w:tc>
        <w:tc>
          <w:tcPr>
            <w:tcW w:w="60" w:type="dxa"/>
            <w:vAlign w:val="bottom"/>
          </w:tcPr>
          <w:p w14:paraId="5081AF2E" w14:textId="77777777" w:rsidR="001516AB" w:rsidRDefault="001516AB">
            <w:pPr>
              <w:rPr>
                <w:sz w:val="12"/>
                <w:szCs w:val="12"/>
              </w:rPr>
            </w:pPr>
          </w:p>
        </w:tc>
        <w:tc>
          <w:tcPr>
            <w:tcW w:w="220" w:type="dxa"/>
            <w:vAlign w:val="bottom"/>
          </w:tcPr>
          <w:p w14:paraId="1A2A67E2" w14:textId="77777777" w:rsidR="001516AB" w:rsidRDefault="001516AB">
            <w:pPr>
              <w:rPr>
                <w:sz w:val="12"/>
                <w:szCs w:val="12"/>
              </w:rPr>
            </w:pPr>
          </w:p>
        </w:tc>
        <w:tc>
          <w:tcPr>
            <w:tcW w:w="500" w:type="dxa"/>
            <w:vAlign w:val="bottom"/>
          </w:tcPr>
          <w:p w14:paraId="67DFF95A" w14:textId="77777777" w:rsidR="001516AB" w:rsidRDefault="001516AB">
            <w:pPr>
              <w:rPr>
                <w:sz w:val="12"/>
                <w:szCs w:val="12"/>
              </w:rPr>
            </w:pPr>
          </w:p>
        </w:tc>
        <w:tc>
          <w:tcPr>
            <w:tcW w:w="40" w:type="dxa"/>
            <w:vAlign w:val="bottom"/>
          </w:tcPr>
          <w:p w14:paraId="166DF100" w14:textId="77777777" w:rsidR="001516AB" w:rsidRDefault="001516AB">
            <w:pPr>
              <w:rPr>
                <w:sz w:val="12"/>
                <w:szCs w:val="12"/>
              </w:rPr>
            </w:pPr>
          </w:p>
        </w:tc>
        <w:tc>
          <w:tcPr>
            <w:tcW w:w="120" w:type="dxa"/>
            <w:vAlign w:val="bottom"/>
          </w:tcPr>
          <w:p w14:paraId="12C357C8" w14:textId="77777777" w:rsidR="001516AB" w:rsidRDefault="001516AB">
            <w:pPr>
              <w:rPr>
                <w:sz w:val="12"/>
                <w:szCs w:val="12"/>
              </w:rPr>
            </w:pPr>
          </w:p>
        </w:tc>
        <w:tc>
          <w:tcPr>
            <w:tcW w:w="40" w:type="dxa"/>
            <w:vAlign w:val="bottom"/>
          </w:tcPr>
          <w:p w14:paraId="6B0B51C5" w14:textId="77777777" w:rsidR="001516AB" w:rsidRDefault="001516AB">
            <w:pPr>
              <w:rPr>
                <w:sz w:val="12"/>
                <w:szCs w:val="12"/>
              </w:rPr>
            </w:pPr>
          </w:p>
        </w:tc>
        <w:tc>
          <w:tcPr>
            <w:tcW w:w="60" w:type="dxa"/>
            <w:vAlign w:val="bottom"/>
          </w:tcPr>
          <w:p w14:paraId="2C4CE2A9" w14:textId="77777777" w:rsidR="001516AB" w:rsidRDefault="001516AB">
            <w:pPr>
              <w:rPr>
                <w:sz w:val="12"/>
                <w:szCs w:val="12"/>
              </w:rPr>
            </w:pPr>
          </w:p>
        </w:tc>
        <w:tc>
          <w:tcPr>
            <w:tcW w:w="40" w:type="dxa"/>
            <w:vAlign w:val="bottom"/>
          </w:tcPr>
          <w:p w14:paraId="1CA03D0C" w14:textId="77777777" w:rsidR="001516AB" w:rsidRDefault="001516AB">
            <w:pPr>
              <w:rPr>
                <w:sz w:val="12"/>
                <w:szCs w:val="12"/>
              </w:rPr>
            </w:pPr>
          </w:p>
        </w:tc>
        <w:tc>
          <w:tcPr>
            <w:tcW w:w="60" w:type="dxa"/>
            <w:vAlign w:val="bottom"/>
          </w:tcPr>
          <w:p w14:paraId="4A52AC0F" w14:textId="77777777" w:rsidR="001516AB" w:rsidRDefault="001516AB">
            <w:pPr>
              <w:rPr>
                <w:sz w:val="12"/>
                <w:szCs w:val="12"/>
              </w:rPr>
            </w:pPr>
          </w:p>
        </w:tc>
        <w:tc>
          <w:tcPr>
            <w:tcW w:w="160" w:type="dxa"/>
            <w:vAlign w:val="bottom"/>
          </w:tcPr>
          <w:p w14:paraId="609F85DA" w14:textId="77777777" w:rsidR="001516AB" w:rsidRDefault="001516AB">
            <w:pPr>
              <w:rPr>
                <w:sz w:val="12"/>
                <w:szCs w:val="12"/>
              </w:rPr>
            </w:pPr>
          </w:p>
        </w:tc>
        <w:tc>
          <w:tcPr>
            <w:tcW w:w="140" w:type="dxa"/>
            <w:tcBorders>
              <w:right w:val="single" w:sz="8" w:space="0" w:color="auto"/>
            </w:tcBorders>
            <w:vAlign w:val="bottom"/>
          </w:tcPr>
          <w:p w14:paraId="62DEE432" w14:textId="77777777" w:rsidR="001516AB" w:rsidRDefault="001516AB">
            <w:pPr>
              <w:rPr>
                <w:sz w:val="12"/>
                <w:szCs w:val="12"/>
              </w:rPr>
            </w:pPr>
          </w:p>
        </w:tc>
        <w:tc>
          <w:tcPr>
            <w:tcW w:w="40" w:type="dxa"/>
            <w:tcBorders>
              <w:right w:val="single" w:sz="8" w:space="0" w:color="auto"/>
            </w:tcBorders>
            <w:vAlign w:val="bottom"/>
          </w:tcPr>
          <w:p w14:paraId="1BE53080" w14:textId="77777777" w:rsidR="001516AB" w:rsidRDefault="001516AB">
            <w:pPr>
              <w:rPr>
                <w:sz w:val="12"/>
                <w:szCs w:val="12"/>
              </w:rPr>
            </w:pPr>
          </w:p>
        </w:tc>
        <w:tc>
          <w:tcPr>
            <w:tcW w:w="20" w:type="dxa"/>
            <w:tcBorders>
              <w:bottom w:val="single" w:sz="8" w:space="0" w:color="auto"/>
            </w:tcBorders>
            <w:vAlign w:val="bottom"/>
          </w:tcPr>
          <w:p w14:paraId="42826C47" w14:textId="77777777" w:rsidR="001516AB" w:rsidRDefault="001516AB">
            <w:pPr>
              <w:rPr>
                <w:sz w:val="12"/>
                <w:szCs w:val="12"/>
              </w:rPr>
            </w:pPr>
          </w:p>
        </w:tc>
        <w:tc>
          <w:tcPr>
            <w:tcW w:w="60" w:type="dxa"/>
            <w:tcBorders>
              <w:bottom w:val="single" w:sz="8" w:space="0" w:color="auto"/>
            </w:tcBorders>
            <w:vAlign w:val="bottom"/>
          </w:tcPr>
          <w:p w14:paraId="2080A81A" w14:textId="77777777" w:rsidR="001516AB" w:rsidRDefault="001516AB">
            <w:pPr>
              <w:rPr>
                <w:sz w:val="12"/>
                <w:szCs w:val="12"/>
              </w:rPr>
            </w:pPr>
          </w:p>
        </w:tc>
        <w:tc>
          <w:tcPr>
            <w:tcW w:w="40" w:type="dxa"/>
            <w:tcBorders>
              <w:bottom w:val="single" w:sz="8" w:space="0" w:color="auto"/>
            </w:tcBorders>
            <w:vAlign w:val="bottom"/>
          </w:tcPr>
          <w:p w14:paraId="02BDABCA" w14:textId="77777777" w:rsidR="001516AB" w:rsidRDefault="001516AB">
            <w:pPr>
              <w:rPr>
                <w:sz w:val="12"/>
                <w:szCs w:val="12"/>
              </w:rPr>
            </w:pPr>
          </w:p>
        </w:tc>
        <w:tc>
          <w:tcPr>
            <w:tcW w:w="40" w:type="dxa"/>
            <w:tcBorders>
              <w:bottom w:val="single" w:sz="8" w:space="0" w:color="auto"/>
              <w:right w:val="single" w:sz="8" w:space="0" w:color="auto"/>
            </w:tcBorders>
            <w:vAlign w:val="bottom"/>
          </w:tcPr>
          <w:p w14:paraId="41741CA7" w14:textId="77777777" w:rsidR="001516AB" w:rsidRDefault="001516AB">
            <w:pPr>
              <w:rPr>
                <w:sz w:val="12"/>
                <w:szCs w:val="12"/>
              </w:rPr>
            </w:pPr>
          </w:p>
        </w:tc>
        <w:tc>
          <w:tcPr>
            <w:tcW w:w="20" w:type="dxa"/>
            <w:vAlign w:val="bottom"/>
          </w:tcPr>
          <w:p w14:paraId="1E7C1C52" w14:textId="77777777" w:rsidR="001516AB" w:rsidRDefault="001516AB">
            <w:pPr>
              <w:rPr>
                <w:sz w:val="12"/>
                <w:szCs w:val="12"/>
              </w:rPr>
            </w:pPr>
          </w:p>
        </w:tc>
        <w:tc>
          <w:tcPr>
            <w:tcW w:w="40" w:type="dxa"/>
            <w:tcBorders>
              <w:right w:val="single" w:sz="8" w:space="0" w:color="auto"/>
            </w:tcBorders>
            <w:vAlign w:val="bottom"/>
          </w:tcPr>
          <w:p w14:paraId="1A57449E" w14:textId="77777777" w:rsidR="001516AB" w:rsidRDefault="001516AB">
            <w:pPr>
              <w:rPr>
                <w:sz w:val="12"/>
                <w:szCs w:val="12"/>
              </w:rPr>
            </w:pPr>
          </w:p>
        </w:tc>
        <w:tc>
          <w:tcPr>
            <w:tcW w:w="40" w:type="dxa"/>
            <w:vAlign w:val="bottom"/>
          </w:tcPr>
          <w:p w14:paraId="20F0182C" w14:textId="77777777" w:rsidR="001516AB" w:rsidRDefault="001516AB">
            <w:pPr>
              <w:rPr>
                <w:sz w:val="12"/>
                <w:szCs w:val="12"/>
              </w:rPr>
            </w:pPr>
          </w:p>
        </w:tc>
        <w:tc>
          <w:tcPr>
            <w:tcW w:w="80" w:type="dxa"/>
            <w:vAlign w:val="bottom"/>
          </w:tcPr>
          <w:p w14:paraId="35DC215C" w14:textId="77777777" w:rsidR="001516AB" w:rsidRDefault="001516AB">
            <w:pPr>
              <w:rPr>
                <w:sz w:val="12"/>
                <w:szCs w:val="12"/>
              </w:rPr>
            </w:pPr>
          </w:p>
        </w:tc>
        <w:tc>
          <w:tcPr>
            <w:tcW w:w="40" w:type="dxa"/>
            <w:vAlign w:val="bottom"/>
          </w:tcPr>
          <w:p w14:paraId="58F883F0" w14:textId="77777777" w:rsidR="001516AB" w:rsidRDefault="001516AB">
            <w:pPr>
              <w:rPr>
                <w:sz w:val="12"/>
                <w:szCs w:val="12"/>
              </w:rPr>
            </w:pPr>
          </w:p>
        </w:tc>
        <w:tc>
          <w:tcPr>
            <w:tcW w:w="40" w:type="dxa"/>
            <w:vAlign w:val="bottom"/>
          </w:tcPr>
          <w:p w14:paraId="50EA6CE5" w14:textId="77777777" w:rsidR="001516AB" w:rsidRDefault="001516AB">
            <w:pPr>
              <w:rPr>
                <w:sz w:val="12"/>
                <w:szCs w:val="12"/>
              </w:rPr>
            </w:pPr>
          </w:p>
        </w:tc>
        <w:tc>
          <w:tcPr>
            <w:tcW w:w="440" w:type="dxa"/>
            <w:vAlign w:val="bottom"/>
          </w:tcPr>
          <w:p w14:paraId="4C607DCF" w14:textId="77777777" w:rsidR="001516AB" w:rsidRDefault="001516AB">
            <w:pPr>
              <w:rPr>
                <w:sz w:val="12"/>
                <w:szCs w:val="12"/>
              </w:rPr>
            </w:pPr>
          </w:p>
        </w:tc>
        <w:tc>
          <w:tcPr>
            <w:tcW w:w="200" w:type="dxa"/>
            <w:vAlign w:val="bottom"/>
          </w:tcPr>
          <w:p w14:paraId="2CC74844" w14:textId="77777777" w:rsidR="001516AB" w:rsidRDefault="001516AB">
            <w:pPr>
              <w:rPr>
                <w:sz w:val="12"/>
                <w:szCs w:val="12"/>
              </w:rPr>
            </w:pPr>
          </w:p>
        </w:tc>
        <w:tc>
          <w:tcPr>
            <w:tcW w:w="220" w:type="dxa"/>
            <w:vAlign w:val="bottom"/>
          </w:tcPr>
          <w:p w14:paraId="742C18EA" w14:textId="77777777" w:rsidR="001516AB" w:rsidRDefault="001516AB">
            <w:pPr>
              <w:rPr>
                <w:sz w:val="12"/>
                <w:szCs w:val="12"/>
              </w:rPr>
            </w:pPr>
          </w:p>
        </w:tc>
        <w:tc>
          <w:tcPr>
            <w:tcW w:w="0" w:type="dxa"/>
            <w:vAlign w:val="bottom"/>
          </w:tcPr>
          <w:p w14:paraId="5AC4BC65" w14:textId="77777777" w:rsidR="001516AB" w:rsidRDefault="001516AB">
            <w:pPr>
              <w:rPr>
                <w:sz w:val="1"/>
                <w:szCs w:val="1"/>
              </w:rPr>
            </w:pPr>
          </w:p>
        </w:tc>
      </w:tr>
    </w:tbl>
    <w:p w14:paraId="6724AAF8" w14:textId="77777777" w:rsidR="001516AB" w:rsidRDefault="0066520C">
      <w:pPr>
        <w:spacing w:line="20" w:lineRule="exact"/>
        <w:rPr>
          <w:sz w:val="20"/>
          <w:szCs w:val="20"/>
        </w:rPr>
      </w:pPr>
      <w:r>
        <w:rPr>
          <w:noProof/>
          <w:sz w:val="20"/>
          <w:szCs w:val="20"/>
        </w:rPr>
        <w:drawing>
          <wp:anchor distT="0" distB="0" distL="114300" distR="114300" simplePos="0" relativeHeight="251465216" behindDoc="1" locked="0" layoutInCell="0" allowOverlap="1" wp14:anchorId="4E4C5908" wp14:editId="620062F1">
            <wp:simplePos x="0" y="0"/>
            <wp:positionH relativeFrom="column">
              <wp:posOffset>426085</wp:posOffset>
            </wp:positionH>
            <wp:positionV relativeFrom="paragraph">
              <wp:posOffset>-2144395</wp:posOffset>
            </wp:positionV>
            <wp:extent cx="131445" cy="214249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2"/>
                    <a:srcRect/>
                    <a:stretch>
                      <a:fillRect/>
                    </a:stretch>
                  </pic:blipFill>
                  <pic:spPr bwMode="auto">
                    <a:xfrm>
                      <a:off x="0" y="0"/>
                      <a:ext cx="131445" cy="2142490"/>
                    </a:xfrm>
                    <a:prstGeom prst="rect">
                      <a:avLst/>
                    </a:prstGeom>
                    <a:noFill/>
                  </pic:spPr>
                </pic:pic>
              </a:graphicData>
            </a:graphic>
          </wp:anchor>
        </w:drawing>
      </w:r>
      <w:r>
        <w:rPr>
          <w:noProof/>
          <w:sz w:val="20"/>
          <w:szCs w:val="20"/>
        </w:rPr>
        <w:drawing>
          <wp:anchor distT="0" distB="0" distL="114300" distR="114300" simplePos="0" relativeHeight="251466240" behindDoc="1" locked="0" layoutInCell="0" allowOverlap="1" wp14:anchorId="43E0ABFD" wp14:editId="1D32ED17">
            <wp:simplePos x="0" y="0"/>
            <wp:positionH relativeFrom="column">
              <wp:posOffset>1561465</wp:posOffset>
            </wp:positionH>
            <wp:positionV relativeFrom="paragraph">
              <wp:posOffset>-2112645</wp:posOffset>
            </wp:positionV>
            <wp:extent cx="66040" cy="6858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66040" cy="6858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467264" behindDoc="1" locked="0" layoutInCell="0" allowOverlap="1" wp14:anchorId="45BE5F93" wp14:editId="33656A89">
                <wp:simplePos x="0" y="0"/>
                <wp:positionH relativeFrom="column">
                  <wp:posOffset>1417955</wp:posOffset>
                </wp:positionH>
                <wp:positionV relativeFrom="paragraph">
                  <wp:posOffset>-2009775</wp:posOffset>
                </wp:positionV>
                <wp:extent cx="23495"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95"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0F3B889F" id="Shape 119" o:spid="_x0000_s1026" style="position:absolute;z-index:-251849216;visibility:visible;mso-wrap-style:square;mso-wrap-distance-left:9pt;mso-wrap-distance-top:0;mso-wrap-distance-right:9pt;mso-wrap-distance-bottom:0;mso-position-horizontal:absolute;mso-position-horizontal-relative:text;mso-position-vertical:absolute;mso-position-vertical-relative:text" from="111.65pt,-158.25pt" to="113.5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68288" behindDoc="1" locked="0" layoutInCell="0" allowOverlap="1" wp14:anchorId="54B4E555" wp14:editId="3ACEC65F">
                <wp:simplePos x="0" y="0"/>
                <wp:positionH relativeFrom="column">
                  <wp:posOffset>1907540</wp:posOffset>
                </wp:positionH>
                <wp:positionV relativeFrom="paragraph">
                  <wp:posOffset>-2009775</wp:posOffset>
                </wp:positionV>
                <wp:extent cx="24130"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16FF4981" id="Shape 120" o:spid="_x0000_s1026" style="position:absolute;z-index:-251848192;visibility:visible;mso-wrap-style:square;mso-wrap-distance-left:9pt;mso-wrap-distance-top:0;mso-wrap-distance-right:9pt;mso-wrap-distance-bottom:0;mso-position-horizontal:absolute;mso-position-horizontal-relative:text;mso-position-vertical:absolute;mso-position-vertical-relative:text" from="150.2pt,-158.25pt" to="152.1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" o:allowincell="f" filled="t" strokeweight=".23381mm">
                <v:stroke joinstyle="miter"/>
                <o:lock v:ext="edit" shapetype="f"/>
              </v:line>
            </w:pict>
          </mc:Fallback>
        </mc:AlternateContent>
      </w:r>
      <w:r>
        <w:rPr>
          <w:noProof/>
          <w:sz w:val="20"/>
          <w:szCs w:val="20"/>
        </w:rPr>
        <w:drawing>
          <wp:anchor distT="0" distB="0" distL="114300" distR="114300" simplePos="0" relativeHeight="251469312" behindDoc="1" locked="0" layoutInCell="0" allowOverlap="1" wp14:anchorId="299CF1D8" wp14:editId="04F6C251">
            <wp:simplePos x="0" y="0"/>
            <wp:positionH relativeFrom="column">
              <wp:posOffset>668655</wp:posOffset>
            </wp:positionH>
            <wp:positionV relativeFrom="paragraph">
              <wp:posOffset>-422910</wp:posOffset>
            </wp:positionV>
            <wp:extent cx="1348105" cy="59626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srcRect/>
                    <a:stretch>
                      <a:fillRect/>
                    </a:stretch>
                  </pic:blipFill>
                  <pic:spPr bwMode="auto">
                    <a:xfrm>
                      <a:off x="0" y="0"/>
                      <a:ext cx="1348105" cy="596265"/>
                    </a:xfrm>
                    <a:prstGeom prst="rect">
                      <a:avLst/>
                    </a:prstGeom>
                    <a:noFill/>
                  </pic:spPr>
                </pic:pic>
              </a:graphicData>
            </a:graphic>
          </wp:anchor>
        </w:drawing>
      </w:r>
      <w:r>
        <w:rPr>
          <w:noProof/>
          <w:sz w:val="20"/>
          <w:szCs w:val="20"/>
        </w:rPr>
        <w:drawing>
          <wp:anchor distT="0" distB="0" distL="114300" distR="114300" simplePos="0" relativeHeight="251470336" behindDoc="1" locked="0" layoutInCell="0" allowOverlap="1" wp14:anchorId="09893E8C" wp14:editId="71313F46">
            <wp:simplePos x="0" y="0"/>
            <wp:positionH relativeFrom="column">
              <wp:posOffset>777240</wp:posOffset>
            </wp:positionH>
            <wp:positionV relativeFrom="paragraph">
              <wp:posOffset>-2112645</wp:posOffset>
            </wp:positionV>
            <wp:extent cx="66040" cy="6858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3"/>
                    <a:srcRect/>
                    <a:stretch>
                      <a:fillRect/>
                    </a:stretch>
                  </pic:blipFill>
                  <pic:spPr bwMode="auto">
                    <a:xfrm>
                      <a:off x="0" y="0"/>
                      <a:ext cx="66040" cy="6858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471360" behindDoc="1" locked="0" layoutInCell="0" allowOverlap="1" wp14:anchorId="09554609" wp14:editId="276C8670">
                <wp:simplePos x="0" y="0"/>
                <wp:positionH relativeFrom="column">
                  <wp:posOffset>1746250</wp:posOffset>
                </wp:positionH>
                <wp:positionV relativeFrom="paragraph">
                  <wp:posOffset>-765175</wp:posOffset>
                </wp:positionV>
                <wp:extent cx="24130"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3E1C391C" id="Shape 123" o:spid="_x0000_s1026" style="position:absolute;z-index:-251845120;visibility:visible;mso-wrap-style:square;mso-wrap-distance-left:9pt;mso-wrap-distance-top:0;mso-wrap-distance-right:9pt;mso-wrap-distance-bottom:0;mso-position-horizontal:absolute;mso-position-horizontal-relative:text;mso-position-vertical:absolute;mso-position-vertical-relative:text" from="137.5pt,-60.25pt" to="139.4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72384" behindDoc="1" locked="0" layoutInCell="0" allowOverlap="1" wp14:anchorId="096E2EE3" wp14:editId="630976C8">
                <wp:simplePos x="0" y="0"/>
                <wp:positionH relativeFrom="column">
                  <wp:posOffset>1757680</wp:posOffset>
                </wp:positionH>
                <wp:positionV relativeFrom="paragraph">
                  <wp:posOffset>-902970</wp:posOffset>
                </wp:positionV>
                <wp:extent cx="0" cy="73025"/>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025"/>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6E21FE3C" id="Shape 124" o:spid="_x0000_s1026" style="position:absolute;z-index:-251844096;visibility:visible;mso-wrap-style:square;mso-wrap-distance-left:9pt;mso-wrap-distance-top:0;mso-wrap-distance-right:9pt;mso-wrap-distance-bottom:0;mso-position-horizontal:absolute;mso-position-horizontal-relative:text;mso-position-vertical:absolute;mso-position-vertical-relative:text" from="138.4pt,-71.1pt" to="138.4pt,-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" o:allowincell="f" filled="t" strokeweight=".23381mm">
                <v:stroke joinstyle="miter"/>
                <o:lock v:ext="edit" shapetype="f"/>
              </v:line>
            </w:pict>
          </mc:Fallback>
        </mc:AlternateContent>
      </w:r>
    </w:p>
    <w:p w14:paraId="04BFC6FC" w14:textId="77777777" w:rsidR="001516AB" w:rsidRDefault="0066520C">
      <w:pPr>
        <w:ind w:left="1560"/>
        <w:jc w:val="center"/>
        <w:rPr>
          <w:sz w:val="20"/>
          <w:szCs w:val="20"/>
        </w:rPr>
      </w:pPr>
      <w:r>
        <w:rPr>
          <w:rFonts w:ascii="Arial" w:eastAsia="Arial" w:hAnsi="Arial" w:cs="Arial"/>
          <w:sz w:val="15"/>
          <w:szCs w:val="15"/>
        </w:rPr>
        <w:t>XTAL</w:t>
      </w:r>
    </w:p>
    <w:p w14:paraId="4C4171A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73408" behindDoc="1" locked="0" layoutInCell="0" allowOverlap="1" wp14:anchorId="7D1EB8F5" wp14:editId="1EAA9B32">
                <wp:simplePos x="0" y="0"/>
                <wp:positionH relativeFrom="column">
                  <wp:posOffset>1497965</wp:posOffset>
                </wp:positionH>
                <wp:positionV relativeFrom="paragraph">
                  <wp:posOffset>86360</wp:posOffset>
                </wp:positionV>
                <wp:extent cx="194310"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0EE95E26" id="Shape 125"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117.95pt,6.8pt" to="133.2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74432" behindDoc="1" locked="0" layoutInCell="0" allowOverlap="1" wp14:anchorId="1210A150" wp14:editId="23092CDE">
                <wp:simplePos x="0" y="0"/>
                <wp:positionH relativeFrom="column">
                  <wp:posOffset>1593850</wp:posOffset>
                </wp:positionH>
                <wp:positionV relativeFrom="paragraph">
                  <wp:posOffset>81915</wp:posOffset>
                </wp:positionV>
                <wp:extent cx="0" cy="14668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6685"/>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76782C60" id="Shape 126" o:spid="_x0000_s1026" style="position:absolute;z-index:-251842048;visibility:visible;mso-wrap-style:square;mso-wrap-distance-left:9pt;mso-wrap-distance-top:0;mso-wrap-distance-right:9pt;mso-wrap-distance-bottom:0;mso-position-horizontal:absolute;mso-position-horizontal-relative:text;mso-position-vertical:absolute;mso-position-vertical-relative:text" from="125.5pt,6.45pt" to="12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75456" behindDoc="1" locked="0" layoutInCell="0" allowOverlap="1" wp14:anchorId="320AF9F8" wp14:editId="6A247735">
                <wp:simplePos x="0" y="0"/>
                <wp:positionH relativeFrom="column">
                  <wp:posOffset>1529080</wp:posOffset>
                </wp:positionH>
                <wp:positionV relativeFrom="paragraph">
                  <wp:posOffset>224155</wp:posOffset>
                </wp:positionV>
                <wp:extent cx="130175"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175"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18877068" id="Shape 127"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120.4pt,17.65pt" to="130.6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76480" behindDoc="1" locked="0" layoutInCell="0" allowOverlap="1" wp14:anchorId="13FE1D79" wp14:editId="16BD700B">
                <wp:simplePos x="0" y="0"/>
                <wp:positionH relativeFrom="column">
                  <wp:posOffset>1824355</wp:posOffset>
                </wp:positionH>
                <wp:positionV relativeFrom="paragraph">
                  <wp:posOffset>86360</wp:posOffset>
                </wp:positionV>
                <wp:extent cx="194310"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70375D64" id="Shape 128" o:spid="_x0000_s1026" style="position:absolute;z-index:-251840000;visibility:visible;mso-wrap-style:square;mso-wrap-distance-left:9pt;mso-wrap-distance-top:0;mso-wrap-distance-right:9pt;mso-wrap-distance-bottom:0;mso-position-horizontal:absolute;mso-position-horizontal-relative:text;mso-position-vertical:absolute;mso-position-vertical-relative:text" from="143.65pt,6.8pt" to="158.9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77504" behindDoc="1" locked="0" layoutInCell="0" allowOverlap="1" wp14:anchorId="7C801B9A" wp14:editId="59AFD955">
                <wp:simplePos x="0" y="0"/>
                <wp:positionH relativeFrom="column">
                  <wp:posOffset>1920875</wp:posOffset>
                </wp:positionH>
                <wp:positionV relativeFrom="paragraph">
                  <wp:posOffset>81915</wp:posOffset>
                </wp:positionV>
                <wp:extent cx="0" cy="14668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6685"/>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06721578" id="Shape 129" o:spid="_x0000_s1026" style="position:absolute;z-index:-251838976;visibility:visible;mso-wrap-style:square;mso-wrap-distance-left:9pt;mso-wrap-distance-top:0;mso-wrap-distance-right:9pt;mso-wrap-distance-bottom:0;mso-position-horizontal:absolute;mso-position-horizontal-relative:text;mso-position-vertical:absolute;mso-position-vertical-relative:text" from="151.25pt,6.45pt" to="151.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78528" behindDoc="1" locked="0" layoutInCell="0" allowOverlap="1" wp14:anchorId="4A316B6B" wp14:editId="64F2C408">
                <wp:simplePos x="0" y="0"/>
                <wp:positionH relativeFrom="column">
                  <wp:posOffset>1855470</wp:posOffset>
                </wp:positionH>
                <wp:positionV relativeFrom="paragraph">
                  <wp:posOffset>224155</wp:posOffset>
                </wp:positionV>
                <wp:extent cx="130810"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810"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6081C35B" id="Shape 130" o:spid="_x0000_s1026" style="position:absolute;z-index:-251837952;visibility:visible;mso-wrap-style:square;mso-wrap-distance-left:9pt;mso-wrap-distance-top:0;mso-wrap-distance-right:9pt;mso-wrap-distance-bottom:0;mso-position-horizontal:absolute;mso-position-horizontal-relative:text;mso-position-vertical:absolute;mso-position-vertical-relative:text" from="146.1pt,17.65pt" to="156.4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" o:allowincell="f" filled="t" strokeweight=".23381mm">
                <v:stroke joinstyle="miter"/>
                <o:lock v:ext="edit" shapetype="f"/>
              </v:line>
            </w:pict>
          </mc:Fallback>
        </mc:AlternateContent>
      </w:r>
    </w:p>
    <w:p w14:paraId="05B33300" w14:textId="77777777" w:rsidR="001516AB" w:rsidRDefault="001516AB">
      <w:pPr>
        <w:spacing w:line="127" w:lineRule="exact"/>
        <w:rPr>
          <w:sz w:val="20"/>
          <w:szCs w:val="20"/>
        </w:rPr>
      </w:pPr>
    </w:p>
    <w:p w14:paraId="46B8341B" w14:textId="77777777" w:rsidR="001516AB" w:rsidRDefault="0066520C">
      <w:pPr>
        <w:tabs>
          <w:tab w:val="left" w:pos="3040"/>
        </w:tabs>
        <w:ind w:left="2180"/>
        <w:rPr>
          <w:sz w:val="20"/>
          <w:szCs w:val="20"/>
        </w:rPr>
      </w:pPr>
      <w:r>
        <w:rPr>
          <w:rFonts w:ascii="Arial" w:eastAsia="Arial" w:hAnsi="Arial" w:cs="Arial"/>
          <w:sz w:val="15"/>
          <w:szCs w:val="15"/>
        </w:rPr>
        <w:t>C81</w:t>
      </w:r>
      <w:r>
        <w:rPr>
          <w:sz w:val="20"/>
          <w:szCs w:val="20"/>
        </w:rPr>
        <w:tab/>
      </w:r>
      <w:r>
        <w:rPr>
          <w:rFonts w:ascii="Arial" w:eastAsia="Arial" w:hAnsi="Arial" w:cs="Arial"/>
          <w:sz w:val="15"/>
          <w:szCs w:val="15"/>
        </w:rPr>
        <w:t>C101</w:t>
      </w:r>
    </w:p>
    <w:p w14:paraId="23B3D6FD"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79552" behindDoc="1" locked="0" layoutInCell="0" allowOverlap="1" wp14:anchorId="505750C7" wp14:editId="40C2D562">
                <wp:simplePos x="0" y="0"/>
                <wp:positionH relativeFrom="column">
                  <wp:posOffset>1561465</wp:posOffset>
                </wp:positionH>
                <wp:positionV relativeFrom="paragraph">
                  <wp:posOffset>56515</wp:posOffset>
                </wp:positionV>
                <wp:extent cx="7175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06A128E6" id="Shape 131" o:spid="_x0000_s1026" style="position:absolute;z-index:-251836928;visibility:visible;mso-wrap-style:square;mso-wrap-distance-left:9pt;mso-wrap-distance-top:0;mso-wrap-distance-right:9pt;mso-wrap-distance-bottom:0;mso-position-horizontal:absolute;mso-position-horizontal-relative:text;mso-position-vertical:absolute;mso-position-vertical-relative:text" from="122.95pt,4.45pt" to="12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80576" behindDoc="1" locked="0" layoutInCell="0" allowOverlap="1" wp14:anchorId="0D80EA72" wp14:editId="25AEC2B9">
                <wp:simplePos x="0" y="0"/>
                <wp:positionH relativeFrom="column">
                  <wp:posOffset>1583055</wp:posOffset>
                </wp:positionH>
                <wp:positionV relativeFrom="paragraph">
                  <wp:posOffset>90805</wp:posOffset>
                </wp:positionV>
                <wp:extent cx="24130"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65CDE7B7" id="Shape 132"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124.65pt,7.15pt" to="126.5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81600" behindDoc="1" locked="0" layoutInCell="0" allowOverlap="1" wp14:anchorId="3C710C99" wp14:editId="57FD17CE">
                <wp:simplePos x="0" y="0"/>
                <wp:positionH relativeFrom="column">
                  <wp:posOffset>1887855</wp:posOffset>
                </wp:positionH>
                <wp:positionV relativeFrom="paragraph">
                  <wp:posOffset>56515</wp:posOffset>
                </wp:positionV>
                <wp:extent cx="72390"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151EEE6E" id="Shape 133"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148.65pt,4.45pt" to="154.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" o:allowincell="f" filled="t" strokeweight=".23381mm">
                <v:stroke joinstyle="miter"/>
                <o:lock v:ext="edit" shapetype="f"/>
              </v:line>
            </w:pict>
          </mc:Fallback>
        </mc:AlternateContent>
      </w:r>
      <w:r>
        <w:rPr>
          <w:noProof/>
          <w:sz w:val="20"/>
          <w:szCs w:val="20"/>
        </w:rPr>
        <mc:AlternateContent>
          <mc:Choice Requires="wps">
            <w:drawing>
              <wp:anchor distT="0" distB="0" distL="114300" distR="114300" simplePos="0" relativeHeight="251482624" behindDoc="1" locked="0" layoutInCell="0" allowOverlap="1" wp14:anchorId="23872BF4" wp14:editId="13ADFB9F">
                <wp:simplePos x="0" y="0"/>
                <wp:positionH relativeFrom="column">
                  <wp:posOffset>1910080</wp:posOffset>
                </wp:positionH>
                <wp:positionV relativeFrom="paragraph">
                  <wp:posOffset>90805</wp:posOffset>
                </wp:positionV>
                <wp:extent cx="23495"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95" cy="4763"/>
                        </a:xfrm>
                        <a:prstGeom prst="line">
                          <a:avLst/>
                        </a:prstGeom>
                        <a:solidFill>
                          <a:srgbClr val="FFFFFF"/>
                        </a:solidFill>
                        <a:ln w="8417">
                          <a:solidFill>
                            <a:srgbClr val="000000"/>
                          </a:solidFill>
                          <a:miter lim="800000"/>
                          <a:headEnd/>
                          <a:tailEnd/>
                        </a:ln>
                      </wps:spPr>
                      <wps:bodyPr/>
                    </wps:wsp>
                  </a:graphicData>
                </a:graphic>
              </wp:anchor>
            </w:drawing>
          </mc:Choice>
          <mc:Fallback>
            <w:pict>
              <v:line w14:anchorId="06CD3297" id="Shape 134" o:spid="_x0000_s1026" style="position:absolute;z-index:-251833856;visibility:visible;mso-wrap-style:square;mso-wrap-distance-left:9pt;mso-wrap-distance-top:0;mso-wrap-distance-right:9pt;mso-wrap-distance-bottom:0;mso-position-horizontal:absolute;mso-position-horizontal-relative:text;mso-position-vertical:absolute;mso-position-vertical-relative:text" from="150.4pt,7.15pt" to="152.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" o:allowincell="f" filled="t" strokeweight=".23381mm">
                <v:stroke joinstyle="miter"/>
                <o:lock v:ext="edit" shapetype="f"/>
              </v:line>
            </w:pict>
          </mc:Fallback>
        </mc:AlternateContent>
      </w:r>
    </w:p>
    <w:p w14:paraId="454B5FF5" w14:textId="77777777" w:rsidR="001516AB" w:rsidRDefault="0066520C">
      <w:pPr>
        <w:spacing w:line="20" w:lineRule="exact"/>
        <w:rPr>
          <w:sz w:val="20"/>
          <w:szCs w:val="20"/>
        </w:rPr>
      </w:pPr>
      <w:r>
        <w:rPr>
          <w:sz w:val="20"/>
          <w:szCs w:val="20"/>
        </w:rPr>
        <w:br w:type="column"/>
      </w:r>
    </w:p>
    <w:p w14:paraId="77AD0EBF" w14:textId="77777777" w:rsidR="001516AB" w:rsidRDefault="001516AB">
      <w:pPr>
        <w:spacing w:line="200" w:lineRule="exact"/>
        <w:rPr>
          <w:sz w:val="20"/>
          <w:szCs w:val="20"/>
        </w:rPr>
      </w:pPr>
    </w:p>
    <w:p w14:paraId="451B9FEF" w14:textId="77777777" w:rsidR="001516AB" w:rsidRDefault="001516AB">
      <w:pPr>
        <w:spacing w:line="200" w:lineRule="exact"/>
        <w:rPr>
          <w:sz w:val="20"/>
          <w:szCs w:val="20"/>
        </w:rPr>
      </w:pPr>
    </w:p>
    <w:p w14:paraId="4FD3790D" w14:textId="77777777" w:rsidR="001516AB" w:rsidRDefault="001516AB">
      <w:pPr>
        <w:spacing w:line="200" w:lineRule="exact"/>
        <w:rPr>
          <w:sz w:val="20"/>
          <w:szCs w:val="20"/>
        </w:rPr>
      </w:pPr>
    </w:p>
    <w:p w14:paraId="7ED7D0C5" w14:textId="77777777" w:rsidR="001516AB" w:rsidRDefault="001516AB">
      <w:pPr>
        <w:spacing w:line="200" w:lineRule="exact"/>
        <w:rPr>
          <w:sz w:val="20"/>
          <w:szCs w:val="20"/>
        </w:rPr>
      </w:pPr>
    </w:p>
    <w:p w14:paraId="387108BB" w14:textId="77777777" w:rsidR="001516AB" w:rsidRDefault="001516AB">
      <w:pPr>
        <w:spacing w:line="200" w:lineRule="exact"/>
        <w:rPr>
          <w:sz w:val="20"/>
          <w:szCs w:val="20"/>
        </w:rPr>
      </w:pPr>
    </w:p>
    <w:p w14:paraId="6368CED0" w14:textId="77777777" w:rsidR="001516AB" w:rsidRDefault="001516AB">
      <w:pPr>
        <w:spacing w:line="200" w:lineRule="exact"/>
        <w:rPr>
          <w:sz w:val="20"/>
          <w:szCs w:val="20"/>
        </w:rPr>
      </w:pPr>
    </w:p>
    <w:p w14:paraId="46D2FC72" w14:textId="77777777" w:rsidR="001516AB" w:rsidRDefault="001516AB">
      <w:pPr>
        <w:spacing w:line="200" w:lineRule="exact"/>
        <w:rPr>
          <w:sz w:val="20"/>
          <w:szCs w:val="20"/>
        </w:rPr>
      </w:pPr>
    </w:p>
    <w:p w14:paraId="272B770F" w14:textId="77777777" w:rsidR="001516AB" w:rsidRDefault="001516AB">
      <w:pPr>
        <w:spacing w:line="200" w:lineRule="exact"/>
        <w:rPr>
          <w:sz w:val="20"/>
          <w:szCs w:val="20"/>
        </w:rPr>
      </w:pPr>
    </w:p>
    <w:p w14:paraId="49834587" w14:textId="77777777" w:rsidR="001516AB" w:rsidRDefault="001516AB">
      <w:pPr>
        <w:spacing w:line="257" w:lineRule="exact"/>
        <w:rPr>
          <w:sz w:val="20"/>
          <w:szCs w:val="20"/>
        </w:rPr>
      </w:pPr>
    </w:p>
    <w:p w14:paraId="4C0F2608"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900"/>
        <w:gridCol w:w="1240"/>
        <w:gridCol w:w="1280"/>
        <w:gridCol w:w="760"/>
        <w:gridCol w:w="20"/>
      </w:tblGrid>
      <w:tr w:rsidR="001516AB" w14:paraId="27FAEB92" w14:textId="77777777">
        <w:trPr>
          <w:trHeight w:val="172"/>
        </w:trPr>
        <w:tc>
          <w:tcPr>
            <w:tcW w:w="900" w:type="dxa"/>
            <w:vAlign w:val="bottom"/>
          </w:tcPr>
          <w:p w14:paraId="7C32E083" w14:textId="77777777" w:rsidR="001516AB" w:rsidRDefault="001516AB">
            <w:pPr>
              <w:rPr>
                <w:sz w:val="15"/>
                <w:szCs w:val="15"/>
              </w:rPr>
            </w:pPr>
          </w:p>
        </w:tc>
        <w:tc>
          <w:tcPr>
            <w:tcW w:w="1240" w:type="dxa"/>
            <w:vAlign w:val="bottom"/>
          </w:tcPr>
          <w:p w14:paraId="46DBF91A" w14:textId="77777777" w:rsidR="001516AB" w:rsidRDefault="001516AB">
            <w:pPr>
              <w:rPr>
                <w:sz w:val="15"/>
                <w:szCs w:val="15"/>
              </w:rPr>
            </w:pPr>
          </w:p>
        </w:tc>
        <w:tc>
          <w:tcPr>
            <w:tcW w:w="1280" w:type="dxa"/>
            <w:vAlign w:val="bottom"/>
          </w:tcPr>
          <w:p w14:paraId="7FF0297E" w14:textId="77777777" w:rsidR="001516AB" w:rsidRDefault="001516AB">
            <w:pPr>
              <w:rPr>
                <w:sz w:val="15"/>
                <w:szCs w:val="15"/>
              </w:rPr>
            </w:pPr>
          </w:p>
        </w:tc>
        <w:tc>
          <w:tcPr>
            <w:tcW w:w="760" w:type="dxa"/>
            <w:vAlign w:val="bottom"/>
          </w:tcPr>
          <w:p w14:paraId="3B74B8D1" w14:textId="77777777" w:rsidR="001516AB" w:rsidRDefault="0066520C">
            <w:pPr>
              <w:ind w:left="66"/>
              <w:jc w:val="center"/>
              <w:rPr>
                <w:sz w:val="20"/>
                <w:szCs w:val="20"/>
              </w:rPr>
            </w:pPr>
            <w:r>
              <w:rPr>
                <w:rFonts w:ascii="Arial" w:eastAsia="Arial" w:hAnsi="Arial" w:cs="Arial"/>
                <w:w w:val="96"/>
                <w:sz w:val="15"/>
                <w:szCs w:val="15"/>
              </w:rPr>
              <w:t>Антенна</w:t>
            </w:r>
          </w:p>
        </w:tc>
        <w:tc>
          <w:tcPr>
            <w:tcW w:w="0" w:type="dxa"/>
            <w:vAlign w:val="bottom"/>
          </w:tcPr>
          <w:p w14:paraId="07E2EF17" w14:textId="77777777" w:rsidR="001516AB" w:rsidRDefault="001516AB">
            <w:pPr>
              <w:rPr>
                <w:sz w:val="1"/>
                <w:szCs w:val="1"/>
              </w:rPr>
            </w:pPr>
          </w:p>
        </w:tc>
      </w:tr>
      <w:tr w:rsidR="001516AB" w14:paraId="66D84972" w14:textId="77777777">
        <w:trPr>
          <w:trHeight w:val="177"/>
        </w:trPr>
        <w:tc>
          <w:tcPr>
            <w:tcW w:w="900" w:type="dxa"/>
            <w:vAlign w:val="bottom"/>
          </w:tcPr>
          <w:p w14:paraId="602C0BF1" w14:textId="77777777" w:rsidR="001516AB" w:rsidRDefault="001516AB">
            <w:pPr>
              <w:rPr>
                <w:sz w:val="15"/>
                <w:szCs w:val="15"/>
              </w:rPr>
            </w:pPr>
          </w:p>
        </w:tc>
        <w:tc>
          <w:tcPr>
            <w:tcW w:w="1240" w:type="dxa"/>
            <w:vAlign w:val="bottom"/>
          </w:tcPr>
          <w:p w14:paraId="14D2F678" w14:textId="77777777" w:rsidR="001516AB" w:rsidRDefault="0066520C">
            <w:pPr>
              <w:spacing w:line="164" w:lineRule="exact"/>
              <w:ind w:left="80"/>
              <w:rPr>
                <w:sz w:val="20"/>
                <w:szCs w:val="20"/>
              </w:rPr>
            </w:pPr>
            <w:r>
              <w:rPr>
                <w:rFonts w:ascii="Arial" w:eastAsia="Arial" w:hAnsi="Arial" w:cs="Arial"/>
                <w:sz w:val="15"/>
                <w:szCs w:val="15"/>
              </w:rPr>
              <w:t>C131</w:t>
            </w:r>
          </w:p>
        </w:tc>
        <w:tc>
          <w:tcPr>
            <w:tcW w:w="1280" w:type="dxa"/>
            <w:vAlign w:val="bottom"/>
          </w:tcPr>
          <w:p w14:paraId="7C460BDE" w14:textId="77777777" w:rsidR="001516AB" w:rsidRDefault="001516AB">
            <w:pPr>
              <w:rPr>
                <w:sz w:val="15"/>
                <w:szCs w:val="15"/>
              </w:rPr>
            </w:pPr>
          </w:p>
        </w:tc>
        <w:tc>
          <w:tcPr>
            <w:tcW w:w="760" w:type="dxa"/>
            <w:vAlign w:val="bottom"/>
          </w:tcPr>
          <w:p w14:paraId="26423F48" w14:textId="77777777" w:rsidR="001516AB" w:rsidRDefault="0066520C">
            <w:pPr>
              <w:ind w:left="66"/>
              <w:jc w:val="center"/>
              <w:rPr>
                <w:sz w:val="20"/>
                <w:szCs w:val="20"/>
              </w:rPr>
            </w:pPr>
            <w:r>
              <w:rPr>
                <w:rFonts w:ascii="Arial" w:eastAsia="Arial" w:hAnsi="Arial" w:cs="Arial"/>
                <w:w w:val="97"/>
                <w:sz w:val="15"/>
                <w:szCs w:val="15"/>
              </w:rPr>
              <w:t>(50 Ом)</w:t>
            </w:r>
          </w:p>
        </w:tc>
        <w:tc>
          <w:tcPr>
            <w:tcW w:w="0" w:type="dxa"/>
            <w:vAlign w:val="bottom"/>
          </w:tcPr>
          <w:p w14:paraId="56827BE8" w14:textId="77777777" w:rsidR="001516AB" w:rsidRDefault="001516AB">
            <w:pPr>
              <w:rPr>
                <w:sz w:val="1"/>
                <w:szCs w:val="1"/>
              </w:rPr>
            </w:pPr>
          </w:p>
        </w:tc>
      </w:tr>
      <w:tr w:rsidR="001516AB" w14:paraId="2BBDF8C8" w14:textId="77777777">
        <w:trPr>
          <w:trHeight w:val="355"/>
        </w:trPr>
        <w:tc>
          <w:tcPr>
            <w:tcW w:w="900" w:type="dxa"/>
            <w:vAlign w:val="bottom"/>
          </w:tcPr>
          <w:p w14:paraId="12869646" w14:textId="77777777" w:rsidR="001516AB" w:rsidRDefault="0066520C">
            <w:pPr>
              <w:rPr>
                <w:sz w:val="20"/>
                <w:szCs w:val="20"/>
              </w:rPr>
            </w:pPr>
            <w:r>
              <w:rPr>
                <w:rFonts w:ascii="Arial" w:eastAsia="Arial" w:hAnsi="Arial" w:cs="Arial"/>
                <w:sz w:val="15"/>
                <w:szCs w:val="15"/>
              </w:rPr>
              <w:t>L131</w:t>
            </w:r>
          </w:p>
        </w:tc>
        <w:tc>
          <w:tcPr>
            <w:tcW w:w="1240" w:type="dxa"/>
            <w:vAlign w:val="bottom"/>
          </w:tcPr>
          <w:p w14:paraId="503FB892" w14:textId="77777777" w:rsidR="001516AB" w:rsidRDefault="0066520C">
            <w:pPr>
              <w:ind w:left="80"/>
              <w:rPr>
                <w:sz w:val="20"/>
                <w:szCs w:val="20"/>
              </w:rPr>
            </w:pPr>
            <w:r>
              <w:rPr>
                <w:rFonts w:ascii="Arial" w:eastAsia="Arial" w:hAnsi="Arial" w:cs="Arial"/>
                <w:sz w:val="15"/>
                <w:szCs w:val="15"/>
              </w:rPr>
              <w:t>L132</w:t>
            </w:r>
          </w:p>
        </w:tc>
        <w:tc>
          <w:tcPr>
            <w:tcW w:w="1280" w:type="dxa"/>
            <w:vAlign w:val="bottom"/>
          </w:tcPr>
          <w:p w14:paraId="37989B45" w14:textId="77777777" w:rsidR="001516AB" w:rsidRDefault="001516AB">
            <w:pPr>
              <w:rPr>
                <w:sz w:val="24"/>
                <w:szCs w:val="24"/>
              </w:rPr>
            </w:pPr>
          </w:p>
        </w:tc>
        <w:tc>
          <w:tcPr>
            <w:tcW w:w="760" w:type="dxa"/>
            <w:vAlign w:val="bottom"/>
          </w:tcPr>
          <w:p w14:paraId="748984EC" w14:textId="77777777" w:rsidR="001516AB" w:rsidRDefault="001516AB">
            <w:pPr>
              <w:rPr>
                <w:sz w:val="24"/>
                <w:szCs w:val="24"/>
              </w:rPr>
            </w:pPr>
          </w:p>
        </w:tc>
        <w:tc>
          <w:tcPr>
            <w:tcW w:w="0" w:type="dxa"/>
            <w:vAlign w:val="bottom"/>
          </w:tcPr>
          <w:p w14:paraId="5ABD5049" w14:textId="77777777" w:rsidR="001516AB" w:rsidRDefault="001516AB">
            <w:pPr>
              <w:rPr>
                <w:sz w:val="1"/>
                <w:szCs w:val="1"/>
              </w:rPr>
            </w:pPr>
          </w:p>
        </w:tc>
      </w:tr>
      <w:tr w:rsidR="001516AB" w14:paraId="613687EE" w14:textId="77777777">
        <w:trPr>
          <w:trHeight w:val="167"/>
        </w:trPr>
        <w:tc>
          <w:tcPr>
            <w:tcW w:w="900" w:type="dxa"/>
            <w:vAlign w:val="bottom"/>
          </w:tcPr>
          <w:p w14:paraId="31FDD897" w14:textId="77777777" w:rsidR="001516AB" w:rsidRDefault="001516AB">
            <w:pPr>
              <w:rPr>
                <w:sz w:val="14"/>
                <w:szCs w:val="14"/>
              </w:rPr>
            </w:pPr>
          </w:p>
        </w:tc>
        <w:tc>
          <w:tcPr>
            <w:tcW w:w="1240" w:type="dxa"/>
            <w:vAlign w:val="bottom"/>
          </w:tcPr>
          <w:p w14:paraId="726ADAB7" w14:textId="77777777" w:rsidR="001516AB" w:rsidRDefault="001516AB">
            <w:pPr>
              <w:rPr>
                <w:sz w:val="14"/>
                <w:szCs w:val="14"/>
              </w:rPr>
            </w:pPr>
          </w:p>
        </w:tc>
        <w:tc>
          <w:tcPr>
            <w:tcW w:w="2040" w:type="dxa"/>
            <w:gridSpan w:val="2"/>
            <w:vAlign w:val="bottom"/>
          </w:tcPr>
          <w:p w14:paraId="085591B9" w14:textId="77777777" w:rsidR="001516AB" w:rsidRDefault="0066520C">
            <w:pPr>
              <w:spacing w:line="167" w:lineRule="exact"/>
              <w:ind w:left="1040"/>
              <w:rPr>
                <w:sz w:val="20"/>
                <w:szCs w:val="20"/>
              </w:rPr>
            </w:pPr>
            <w:r>
              <w:rPr>
                <w:rFonts w:ascii="Arial" w:eastAsia="Arial" w:hAnsi="Arial" w:cs="Arial"/>
                <w:sz w:val="15"/>
                <w:szCs w:val="15"/>
              </w:rPr>
              <w:t>C125</w:t>
            </w:r>
          </w:p>
        </w:tc>
        <w:tc>
          <w:tcPr>
            <w:tcW w:w="0" w:type="dxa"/>
            <w:vAlign w:val="bottom"/>
          </w:tcPr>
          <w:p w14:paraId="55C427C5" w14:textId="77777777" w:rsidR="001516AB" w:rsidRDefault="001516AB">
            <w:pPr>
              <w:rPr>
                <w:sz w:val="1"/>
                <w:szCs w:val="1"/>
              </w:rPr>
            </w:pPr>
          </w:p>
        </w:tc>
      </w:tr>
      <w:tr w:rsidR="001516AB" w14:paraId="6868BF99" w14:textId="77777777">
        <w:trPr>
          <w:trHeight w:val="183"/>
        </w:trPr>
        <w:tc>
          <w:tcPr>
            <w:tcW w:w="900" w:type="dxa"/>
            <w:vAlign w:val="bottom"/>
          </w:tcPr>
          <w:p w14:paraId="0409ADBA" w14:textId="77777777" w:rsidR="001516AB" w:rsidRDefault="001516AB">
            <w:pPr>
              <w:rPr>
                <w:sz w:val="15"/>
                <w:szCs w:val="15"/>
              </w:rPr>
            </w:pPr>
          </w:p>
        </w:tc>
        <w:tc>
          <w:tcPr>
            <w:tcW w:w="1240" w:type="dxa"/>
            <w:vAlign w:val="bottom"/>
          </w:tcPr>
          <w:p w14:paraId="025A5A24" w14:textId="77777777" w:rsidR="001516AB" w:rsidRDefault="0066520C">
            <w:pPr>
              <w:ind w:left="760"/>
              <w:rPr>
                <w:sz w:val="20"/>
                <w:szCs w:val="20"/>
              </w:rPr>
            </w:pPr>
            <w:r>
              <w:rPr>
                <w:rFonts w:ascii="Arial" w:eastAsia="Arial" w:hAnsi="Arial" w:cs="Arial"/>
                <w:sz w:val="15"/>
                <w:szCs w:val="15"/>
              </w:rPr>
              <w:t>L123</w:t>
            </w:r>
          </w:p>
        </w:tc>
        <w:tc>
          <w:tcPr>
            <w:tcW w:w="1280" w:type="dxa"/>
            <w:vAlign w:val="bottom"/>
          </w:tcPr>
          <w:p w14:paraId="5F40D8F0" w14:textId="77777777" w:rsidR="001516AB" w:rsidRDefault="0066520C">
            <w:pPr>
              <w:ind w:left="260"/>
              <w:rPr>
                <w:sz w:val="20"/>
                <w:szCs w:val="20"/>
              </w:rPr>
            </w:pPr>
            <w:r>
              <w:rPr>
                <w:rFonts w:ascii="Arial" w:eastAsia="Arial" w:hAnsi="Arial" w:cs="Arial"/>
                <w:sz w:val="15"/>
                <w:szCs w:val="15"/>
              </w:rPr>
              <w:t>L124</w:t>
            </w:r>
          </w:p>
        </w:tc>
        <w:tc>
          <w:tcPr>
            <w:tcW w:w="760" w:type="dxa"/>
            <w:vAlign w:val="bottom"/>
          </w:tcPr>
          <w:p w14:paraId="55CF626E" w14:textId="77777777" w:rsidR="001516AB" w:rsidRDefault="001516AB">
            <w:pPr>
              <w:rPr>
                <w:sz w:val="15"/>
                <w:szCs w:val="15"/>
              </w:rPr>
            </w:pPr>
          </w:p>
        </w:tc>
        <w:tc>
          <w:tcPr>
            <w:tcW w:w="0" w:type="dxa"/>
            <w:vAlign w:val="bottom"/>
          </w:tcPr>
          <w:p w14:paraId="0FFFEE61" w14:textId="77777777" w:rsidR="001516AB" w:rsidRDefault="001516AB">
            <w:pPr>
              <w:rPr>
                <w:sz w:val="1"/>
                <w:szCs w:val="1"/>
              </w:rPr>
            </w:pPr>
          </w:p>
        </w:tc>
      </w:tr>
      <w:tr w:rsidR="001516AB" w14:paraId="4E4546AF" w14:textId="77777777">
        <w:trPr>
          <w:trHeight w:val="210"/>
        </w:trPr>
        <w:tc>
          <w:tcPr>
            <w:tcW w:w="900" w:type="dxa"/>
            <w:vAlign w:val="bottom"/>
          </w:tcPr>
          <w:p w14:paraId="158B51E9" w14:textId="77777777" w:rsidR="001516AB" w:rsidRDefault="0066520C">
            <w:pPr>
              <w:ind w:left="540"/>
              <w:rPr>
                <w:sz w:val="20"/>
                <w:szCs w:val="20"/>
              </w:rPr>
            </w:pPr>
            <w:r>
              <w:rPr>
                <w:rFonts w:ascii="Arial" w:eastAsia="Arial" w:hAnsi="Arial" w:cs="Arial"/>
                <w:w w:val="94"/>
                <w:sz w:val="15"/>
                <w:szCs w:val="15"/>
              </w:rPr>
              <w:t>C121</w:t>
            </w:r>
          </w:p>
        </w:tc>
        <w:tc>
          <w:tcPr>
            <w:tcW w:w="1240" w:type="dxa"/>
            <w:vAlign w:val="bottom"/>
          </w:tcPr>
          <w:p w14:paraId="1CD21EC1" w14:textId="77777777" w:rsidR="001516AB" w:rsidRDefault="0066520C">
            <w:pPr>
              <w:ind w:left="80"/>
              <w:rPr>
                <w:sz w:val="20"/>
                <w:szCs w:val="20"/>
              </w:rPr>
            </w:pPr>
            <w:r>
              <w:rPr>
                <w:rFonts w:ascii="Arial" w:eastAsia="Arial" w:hAnsi="Arial" w:cs="Arial"/>
                <w:sz w:val="15"/>
                <w:szCs w:val="15"/>
              </w:rPr>
              <w:t>C122</w:t>
            </w:r>
          </w:p>
        </w:tc>
        <w:tc>
          <w:tcPr>
            <w:tcW w:w="1280" w:type="dxa"/>
            <w:vAlign w:val="bottom"/>
          </w:tcPr>
          <w:p w14:paraId="43F2940D" w14:textId="77777777" w:rsidR="001516AB" w:rsidRDefault="001516AB">
            <w:pPr>
              <w:rPr>
                <w:sz w:val="18"/>
                <w:szCs w:val="18"/>
              </w:rPr>
            </w:pPr>
          </w:p>
        </w:tc>
        <w:tc>
          <w:tcPr>
            <w:tcW w:w="760" w:type="dxa"/>
            <w:vAlign w:val="bottom"/>
          </w:tcPr>
          <w:p w14:paraId="4C268A91" w14:textId="77777777" w:rsidR="001516AB" w:rsidRDefault="001516AB">
            <w:pPr>
              <w:rPr>
                <w:sz w:val="18"/>
                <w:szCs w:val="18"/>
              </w:rPr>
            </w:pPr>
          </w:p>
        </w:tc>
        <w:tc>
          <w:tcPr>
            <w:tcW w:w="0" w:type="dxa"/>
            <w:vAlign w:val="bottom"/>
          </w:tcPr>
          <w:p w14:paraId="7D9EC054" w14:textId="77777777" w:rsidR="001516AB" w:rsidRDefault="001516AB">
            <w:pPr>
              <w:rPr>
                <w:sz w:val="1"/>
                <w:szCs w:val="1"/>
              </w:rPr>
            </w:pPr>
          </w:p>
        </w:tc>
      </w:tr>
      <w:tr w:rsidR="001516AB" w14:paraId="39B3A211" w14:textId="77777777">
        <w:trPr>
          <w:trHeight w:val="393"/>
        </w:trPr>
        <w:tc>
          <w:tcPr>
            <w:tcW w:w="900" w:type="dxa"/>
            <w:vAlign w:val="bottom"/>
          </w:tcPr>
          <w:p w14:paraId="52B57E44" w14:textId="77777777" w:rsidR="001516AB" w:rsidRDefault="0066520C">
            <w:pPr>
              <w:rPr>
                <w:sz w:val="20"/>
                <w:szCs w:val="20"/>
              </w:rPr>
            </w:pPr>
            <w:r>
              <w:rPr>
                <w:rFonts w:ascii="Arial" w:eastAsia="Arial" w:hAnsi="Arial" w:cs="Arial"/>
                <w:sz w:val="15"/>
                <w:szCs w:val="15"/>
              </w:rPr>
              <w:t>L121</w:t>
            </w:r>
          </w:p>
        </w:tc>
        <w:tc>
          <w:tcPr>
            <w:tcW w:w="1240" w:type="dxa"/>
            <w:vAlign w:val="bottom"/>
          </w:tcPr>
          <w:p w14:paraId="17B9D69D" w14:textId="77777777" w:rsidR="001516AB" w:rsidRDefault="001516AB">
            <w:pPr>
              <w:rPr>
                <w:sz w:val="24"/>
                <w:szCs w:val="24"/>
              </w:rPr>
            </w:pPr>
          </w:p>
        </w:tc>
        <w:tc>
          <w:tcPr>
            <w:tcW w:w="1280" w:type="dxa"/>
            <w:vMerge w:val="restart"/>
            <w:vAlign w:val="bottom"/>
          </w:tcPr>
          <w:p w14:paraId="4F6B0BB1" w14:textId="77777777" w:rsidR="001516AB" w:rsidRDefault="0066520C">
            <w:pPr>
              <w:ind w:left="160"/>
              <w:rPr>
                <w:sz w:val="20"/>
                <w:szCs w:val="20"/>
              </w:rPr>
            </w:pPr>
            <w:r>
              <w:rPr>
                <w:rFonts w:ascii="Arial" w:eastAsia="Arial" w:hAnsi="Arial" w:cs="Arial"/>
                <w:sz w:val="15"/>
                <w:szCs w:val="15"/>
              </w:rPr>
              <w:t>C123</w:t>
            </w:r>
          </w:p>
        </w:tc>
        <w:tc>
          <w:tcPr>
            <w:tcW w:w="760" w:type="dxa"/>
            <w:vAlign w:val="bottom"/>
          </w:tcPr>
          <w:p w14:paraId="58AC6A27" w14:textId="77777777" w:rsidR="001516AB" w:rsidRDefault="001516AB">
            <w:pPr>
              <w:rPr>
                <w:sz w:val="24"/>
                <w:szCs w:val="24"/>
              </w:rPr>
            </w:pPr>
          </w:p>
        </w:tc>
        <w:tc>
          <w:tcPr>
            <w:tcW w:w="0" w:type="dxa"/>
            <w:vAlign w:val="bottom"/>
          </w:tcPr>
          <w:p w14:paraId="697146BD" w14:textId="77777777" w:rsidR="001516AB" w:rsidRDefault="001516AB">
            <w:pPr>
              <w:rPr>
                <w:sz w:val="1"/>
                <w:szCs w:val="1"/>
              </w:rPr>
            </w:pPr>
          </w:p>
        </w:tc>
      </w:tr>
      <w:tr w:rsidR="001516AB" w14:paraId="0F94EE59" w14:textId="77777777">
        <w:trPr>
          <w:trHeight w:val="56"/>
        </w:trPr>
        <w:tc>
          <w:tcPr>
            <w:tcW w:w="900" w:type="dxa"/>
            <w:vAlign w:val="bottom"/>
          </w:tcPr>
          <w:p w14:paraId="3B5D451C" w14:textId="77777777" w:rsidR="001516AB" w:rsidRDefault="001516AB">
            <w:pPr>
              <w:rPr>
                <w:sz w:val="4"/>
                <w:szCs w:val="4"/>
              </w:rPr>
            </w:pPr>
          </w:p>
        </w:tc>
        <w:tc>
          <w:tcPr>
            <w:tcW w:w="1240" w:type="dxa"/>
            <w:vAlign w:val="bottom"/>
          </w:tcPr>
          <w:p w14:paraId="04312256" w14:textId="77777777" w:rsidR="001516AB" w:rsidRDefault="001516AB">
            <w:pPr>
              <w:rPr>
                <w:sz w:val="4"/>
                <w:szCs w:val="4"/>
              </w:rPr>
            </w:pPr>
          </w:p>
        </w:tc>
        <w:tc>
          <w:tcPr>
            <w:tcW w:w="1280" w:type="dxa"/>
            <w:vMerge/>
            <w:vAlign w:val="bottom"/>
          </w:tcPr>
          <w:p w14:paraId="6BFEE494" w14:textId="77777777" w:rsidR="001516AB" w:rsidRDefault="001516AB">
            <w:pPr>
              <w:rPr>
                <w:sz w:val="4"/>
                <w:szCs w:val="4"/>
              </w:rPr>
            </w:pPr>
          </w:p>
        </w:tc>
        <w:tc>
          <w:tcPr>
            <w:tcW w:w="760" w:type="dxa"/>
            <w:vAlign w:val="bottom"/>
          </w:tcPr>
          <w:p w14:paraId="2C93E978" w14:textId="77777777" w:rsidR="001516AB" w:rsidRDefault="001516AB">
            <w:pPr>
              <w:rPr>
                <w:sz w:val="4"/>
                <w:szCs w:val="4"/>
              </w:rPr>
            </w:pPr>
          </w:p>
        </w:tc>
        <w:tc>
          <w:tcPr>
            <w:tcW w:w="0" w:type="dxa"/>
            <w:vAlign w:val="bottom"/>
          </w:tcPr>
          <w:p w14:paraId="4170630E" w14:textId="77777777" w:rsidR="001516AB" w:rsidRDefault="001516AB">
            <w:pPr>
              <w:rPr>
                <w:sz w:val="1"/>
                <w:szCs w:val="1"/>
              </w:rPr>
            </w:pPr>
          </w:p>
        </w:tc>
      </w:tr>
      <w:tr w:rsidR="001516AB" w14:paraId="01A9FCE6" w14:textId="77777777">
        <w:trPr>
          <w:trHeight w:val="180"/>
        </w:trPr>
        <w:tc>
          <w:tcPr>
            <w:tcW w:w="2140" w:type="dxa"/>
            <w:gridSpan w:val="2"/>
            <w:vAlign w:val="bottom"/>
          </w:tcPr>
          <w:p w14:paraId="5F889323" w14:textId="77777777" w:rsidR="001516AB" w:rsidRDefault="0066520C">
            <w:pPr>
              <w:ind w:left="800"/>
              <w:rPr>
                <w:sz w:val="20"/>
                <w:szCs w:val="20"/>
              </w:rPr>
            </w:pPr>
            <w:r>
              <w:rPr>
                <w:rFonts w:ascii="Arial" w:eastAsia="Arial" w:hAnsi="Arial" w:cs="Arial"/>
                <w:sz w:val="15"/>
                <w:szCs w:val="15"/>
              </w:rPr>
              <w:t>L122</w:t>
            </w:r>
          </w:p>
        </w:tc>
        <w:tc>
          <w:tcPr>
            <w:tcW w:w="1280" w:type="dxa"/>
            <w:vMerge w:val="restart"/>
            <w:vAlign w:val="bottom"/>
          </w:tcPr>
          <w:p w14:paraId="15819882" w14:textId="77777777" w:rsidR="001516AB" w:rsidRDefault="0066520C">
            <w:pPr>
              <w:ind w:left="860"/>
              <w:rPr>
                <w:sz w:val="20"/>
                <w:szCs w:val="20"/>
              </w:rPr>
            </w:pPr>
            <w:r>
              <w:rPr>
                <w:rFonts w:ascii="Arial" w:eastAsia="Arial" w:hAnsi="Arial" w:cs="Arial"/>
                <w:sz w:val="15"/>
                <w:szCs w:val="15"/>
              </w:rPr>
              <w:t>C126</w:t>
            </w:r>
          </w:p>
        </w:tc>
        <w:tc>
          <w:tcPr>
            <w:tcW w:w="760" w:type="dxa"/>
            <w:vMerge w:val="restart"/>
            <w:vAlign w:val="bottom"/>
          </w:tcPr>
          <w:p w14:paraId="27C47132" w14:textId="77777777" w:rsidR="001516AB" w:rsidRDefault="0066520C">
            <w:pPr>
              <w:ind w:left="60"/>
              <w:rPr>
                <w:sz w:val="20"/>
                <w:szCs w:val="20"/>
              </w:rPr>
            </w:pPr>
            <w:r>
              <w:rPr>
                <w:rFonts w:ascii="Arial" w:eastAsia="Arial" w:hAnsi="Arial" w:cs="Arial"/>
                <w:sz w:val="15"/>
                <w:szCs w:val="15"/>
              </w:rPr>
              <w:t>L125</w:t>
            </w:r>
          </w:p>
        </w:tc>
        <w:tc>
          <w:tcPr>
            <w:tcW w:w="0" w:type="dxa"/>
            <w:vAlign w:val="bottom"/>
          </w:tcPr>
          <w:p w14:paraId="363746F5" w14:textId="77777777" w:rsidR="001516AB" w:rsidRDefault="001516AB">
            <w:pPr>
              <w:rPr>
                <w:sz w:val="1"/>
                <w:szCs w:val="1"/>
              </w:rPr>
            </w:pPr>
          </w:p>
        </w:tc>
      </w:tr>
      <w:tr w:rsidR="001516AB" w14:paraId="79CD76C0" w14:textId="77777777">
        <w:trPr>
          <w:trHeight w:val="69"/>
        </w:trPr>
        <w:tc>
          <w:tcPr>
            <w:tcW w:w="900" w:type="dxa"/>
            <w:vAlign w:val="bottom"/>
          </w:tcPr>
          <w:p w14:paraId="7157B980" w14:textId="77777777" w:rsidR="001516AB" w:rsidRDefault="001516AB">
            <w:pPr>
              <w:rPr>
                <w:sz w:val="5"/>
                <w:szCs w:val="5"/>
              </w:rPr>
            </w:pPr>
          </w:p>
        </w:tc>
        <w:tc>
          <w:tcPr>
            <w:tcW w:w="1240" w:type="dxa"/>
            <w:vAlign w:val="bottom"/>
          </w:tcPr>
          <w:p w14:paraId="4D745B50" w14:textId="77777777" w:rsidR="001516AB" w:rsidRDefault="001516AB">
            <w:pPr>
              <w:rPr>
                <w:sz w:val="5"/>
                <w:szCs w:val="5"/>
              </w:rPr>
            </w:pPr>
          </w:p>
        </w:tc>
        <w:tc>
          <w:tcPr>
            <w:tcW w:w="1280" w:type="dxa"/>
            <w:vMerge/>
            <w:vAlign w:val="bottom"/>
          </w:tcPr>
          <w:p w14:paraId="03DFDC2A" w14:textId="77777777" w:rsidR="001516AB" w:rsidRDefault="001516AB">
            <w:pPr>
              <w:rPr>
                <w:sz w:val="5"/>
                <w:szCs w:val="5"/>
              </w:rPr>
            </w:pPr>
          </w:p>
        </w:tc>
        <w:tc>
          <w:tcPr>
            <w:tcW w:w="760" w:type="dxa"/>
            <w:vMerge/>
            <w:vAlign w:val="bottom"/>
          </w:tcPr>
          <w:p w14:paraId="3E0DF167" w14:textId="77777777" w:rsidR="001516AB" w:rsidRDefault="001516AB">
            <w:pPr>
              <w:rPr>
                <w:sz w:val="5"/>
                <w:szCs w:val="5"/>
              </w:rPr>
            </w:pPr>
          </w:p>
        </w:tc>
        <w:tc>
          <w:tcPr>
            <w:tcW w:w="0" w:type="dxa"/>
            <w:vAlign w:val="bottom"/>
          </w:tcPr>
          <w:p w14:paraId="37F2D476" w14:textId="77777777" w:rsidR="001516AB" w:rsidRDefault="001516AB">
            <w:pPr>
              <w:rPr>
                <w:sz w:val="1"/>
                <w:szCs w:val="1"/>
              </w:rPr>
            </w:pPr>
          </w:p>
        </w:tc>
      </w:tr>
      <w:tr w:rsidR="001516AB" w14:paraId="5243E143" w14:textId="77777777">
        <w:trPr>
          <w:trHeight w:val="190"/>
        </w:trPr>
        <w:tc>
          <w:tcPr>
            <w:tcW w:w="900" w:type="dxa"/>
            <w:vAlign w:val="bottom"/>
          </w:tcPr>
          <w:p w14:paraId="5A519351" w14:textId="77777777" w:rsidR="001516AB" w:rsidRDefault="001516AB">
            <w:pPr>
              <w:rPr>
                <w:sz w:val="16"/>
                <w:szCs w:val="16"/>
              </w:rPr>
            </w:pPr>
          </w:p>
        </w:tc>
        <w:tc>
          <w:tcPr>
            <w:tcW w:w="1240" w:type="dxa"/>
            <w:vMerge w:val="restart"/>
            <w:vAlign w:val="bottom"/>
          </w:tcPr>
          <w:p w14:paraId="068D761A" w14:textId="77777777" w:rsidR="001516AB" w:rsidRDefault="0066520C">
            <w:pPr>
              <w:ind w:left="20"/>
              <w:rPr>
                <w:sz w:val="20"/>
                <w:szCs w:val="20"/>
              </w:rPr>
            </w:pPr>
            <w:r>
              <w:rPr>
                <w:rFonts w:ascii="Arial" w:eastAsia="Arial" w:hAnsi="Arial" w:cs="Arial"/>
                <w:sz w:val="15"/>
                <w:szCs w:val="15"/>
              </w:rPr>
              <w:t>C124</w:t>
            </w:r>
          </w:p>
        </w:tc>
        <w:tc>
          <w:tcPr>
            <w:tcW w:w="2040" w:type="dxa"/>
            <w:gridSpan w:val="2"/>
            <w:vAlign w:val="bottom"/>
          </w:tcPr>
          <w:p w14:paraId="7BF87798" w14:textId="77777777" w:rsidR="001516AB" w:rsidRDefault="0066520C">
            <w:pPr>
              <w:ind w:left="566"/>
              <w:jc w:val="center"/>
              <w:rPr>
                <w:sz w:val="20"/>
                <w:szCs w:val="20"/>
              </w:rPr>
            </w:pPr>
            <w:r>
              <w:rPr>
                <w:rFonts w:ascii="Arial" w:eastAsia="Arial" w:hAnsi="Arial" w:cs="Arial"/>
                <w:w w:val="97"/>
                <w:sz w:val="15"/>
                <w:szCs w:val="15"/>
              </w:rPr>
              <w:t>C126 и L125</w:t>
            </w:r>
          </w:p>
        </w:tc>
        <w:tc>
          <w:tcPr>
            <w:tcW w:w="0" w:type="dxa"/>
            <w:vAlign w:val="bottom"/>
          </w:tcPr>
          <w:p w14:paraId="0610EC3F" w14:textId="77777777" w:rsidR="001516AB" w:rsidRDefault="001516AB">
            <w:pPr>
              <w:rPr>
                <w:sz w:val="1"/>
                <w:szCs w:val="1"/>
              </w:rPr>
            </w:pPr>
          </w:p>
        </w:tc>
      </w:tr>
      <w:tr w:rsidR="001516AB" w14:paraId="5FF819FA" w14:textId="77777777">
        <w:trPr>
          <w:trHeight w:val="177"/>
        </w:trPr>
        <w:tc>
          <w:tcPr>
            <w:tcW w:w="900" w:type="dxa"/>
            <w:vAlign w:val="bottom"/>
          </w:tcPr>
          <w:p w14:paraId="11259FE9" w14:textId="77777777" w:rsidR="001516AB" w:rsidRDefault="001516AB">
            <w:pPr>
              <w:rPr>
                <w:sz w:val="15"/>
                <w:szCs w:val="15"/>
              </w:rPr>
            </w:pPr>
          </w:p>
        </w:tc>
        <w:tc>
          <w:tcPr>
            <w:tcW w:w="1240" w:type="dxa"/>
            <w:vMerge/>
            <w:vAlign w:val="bottom"/>
          </w:tcPr>
          <w:p w14:paraId="6B745594" w14:textId="77777777" w:rsidR="001516AB" w:rsidRDefault="001516AB">
            <w:pPr>
              <w:rPr>
                <w:sz w:val="15"/>
                <w:szCs w:val="15"/>
              </w:rPr>
            </w:pPr>
          </w:p>
        </w:tc>
        <w:tc>
          <w:tcPr>
            <w:tcW w:w="2040" w:type="dxa"/>
            <w:gridSpan w:val="2"/>
            <w:vAlign w:val="bottom"/>
          </w:tcPr>
          <w:p w14:paraId="690407D9" w14:textId="77777777" w:rsidR="001516AB" w:rsidRDefault="0066520C">
            <w:pPr>
              <w:ind w:left="586"/>
              <w:jc w:val="center"/>
              <w:rPr>
                <w:sz w:val="20"/>
                <w:szCs w:val="20"/>
              </w:rPr>
            </w:pPr>
            <w:r>
              <w:rPr>
                <w:rFonts w:ascii="Arial" w:eastAsia="Arial" w:hAnsi="Arial" w:cs="Arial"/>
                <w:w w:val="98"/>
                <w:sz w:val="15"/>
                <w:szCs w:val="15"/>
              </w:rPr>
              <w:t>может быть добавлен к</w:t>
            </w:r>
          </w:p>
        </w:tc>
        <w:tc>
          <w:tcPr>
            <w:tcW w:w="0" w:type="dxa"/>
            <w:vAlign w:val="bottom"/>
          </w:tcPr>
          <w:p w14:paraId="5AADFE0D" w14:textId="77777777" w:rsidR="001516AB" w:rsidRDefault="001516AB">
            <w:pPr>
              <w:rPr>
                <w:sz w:val="1"/>
                <w:szCs w:val="1"/>
              </w:rPr>
            </w:pPr>
          </w:p>
        </w:tc>
      </w:tr>
      <w:tr w:rsidR="001516AB" w14:paraId="1112C40F" w14:textId="77777777">
        <w:trPr>
          <w:trHeight w:val="177"/>
        </w:trPr>
        <w:tc>
          <w:tcPr>
            <w:tcW w:w="900" w:type="dxa"/>
            <w:vAlign w:val="bottom"/>
          </w:tcPr>
          <w:p w14:paraId="4C09832E" w14:textId="77777777" w:rsidR="001516AB" w:rsidRDefault="001516AB">
            <w:pPr>
              <w:rPr>
                <w:sz w:val="15"/>
                <w:szCs w:val="15"/>
              </w:rPr>
            </w:pPr>
          </w:p>
        </w:tc>
        <w:tc>
          <w:tcPr>
            <w:tcW w:w="1240" w:type="dxa"/>
            <w:vAlign w:val="bottom"/>
          </w:tcPr>
          <w:p w14:paraId="23FA631D" w14:textId="77777777" w:rsidR="001516AB" w:rsidRDefault="001516AB">
            <w:pPr>
              <w:rPr>
                <w:sz w:val="15"/>
                <w:szCs w:val="15"/>
              </w:rPr>
            </w:pPr>
          </w:p>
        </w:tc>
        <w:tc>
          <w:tcPr>
            <w:tcW w:w="2040" w:type="dxa"/>
            <w:gridSpan w:val="2"/>
            <w:vAlign w:val="bottom"/>
          </w:tcPr>
          <w:p w14:paraId="57B91C7C" w14:textId="77777777" w:rsidR="001516AB" w:rsidRDefault="0066520C">
            <w:pPr>
              <w:ind w:left="566"/>
              <w:jc w:val="center"/>
              <w:rPr>
                <w:sz w:val="20"/>
                <w:szCs w:val="20"/>
              </w:rPr>
            </w:pPr>
            <w:r>
              <w:rPr>
                <w:rFonts w:ascii="Arial" w:eastAsia="Arial" w:hAnsi="Arial" w:cs="Arial"/>
                <w:w w:val="98"/>
                <w:sz w:val="15"/>
                <w:szCs w:val="15"/>
              </w:rPr>
              <w:t>построить необязательный</w:t>
            </w:r>
          </w:p>
        </w:tc>
        <w:tc>
          <w:tcPr>
            <w:tcW w:w="0" w:type="dxa"/>
            <w:vAlign w:val="bottom"/>
          </w:tcPr>
          <w:p w14:paraId="7386AFCA" w14:textId="77777777" w:rsidR="001516AB" w:rsidRDefault="001516AB">
            <w:pPr>
              <w:rPr>
                <w:sz w:val="1"/>
                <w:szCs w:val="1"/>
              </w:rPr>
            </w:pPr>
          </w:p>
        </w:tc>
      </w:tr>
      <w:tr w:rsidR="001516AB" w14:paraId="57FDDAE0" w14:textId="77777777">
        <w:trPr>
          <w:trHeight w:val="177"/>
        </w:trPr>
        <w:tc>
          <w:tcPr>
            <w:tcW w:w="900" w:type="dxa"/>
            <w:vAlign w:val="bottom"/>
          </w:tcPr>
          <w:p w14:paraId="17F827AD" w14:textId="77777777" w:rsidR="001516AB" w:rsidRDefault="001516AB">
            <w:pPr>
              <w:rPr>
                <w:sz w:val="15"/>
                <w:szCs w:val="15"/>
              </w:rPr>
            </w:pPr>
          </w:p>
        </w:tc>
        <w:tc>
          <w:tcPr>
            <w:tcW w:w="1240" w:type="dxa"/>
            <w:vAlign w:val="bottom"/>
          </w:tcPr>
          <w:p w14:paraId="2616E27A" w14:textId="77777777" w:rsidR="001516AB" w:rsidRDefault="001516AB">
            <w:pPr>
              <w:rPr>
                <w:sz w:val="15"/>
                <w:szCs w:val="15"/>
              </w:rPr>
            </w:pPr>
          </w:p>
        </w:tc>
        <w:tc>
          <w:tcPr>
            <w:tcW w:w="2040" w:type="dxa"/>
            <w:gridSpan w:val="2"/>
            <w:vAlign w:val="bottom"/>
          </w:tcPr>
          <w:p w14:paraId="56FB38DD" w14:textId="77777777" w:rsidR="001516AB" w:rsidRDefault="0066520C">
            <w:pPr>
              <w:ind w:left="586"/>
              <w:jc w:val="center"/>
              <w:rPr>
                <w:sz w:val="20"/>
                <w:szCs w:val="20"/>
              </w:rPr>
            </w:pPr>
            <w:r>
              <w:rPr>
                <w:rFonts w:ascii="Arial" w:eastAsia="Arial" w:hAnsi="Arial" w:cs="Arial"/>
                <w:w w:val="98"/>
                <w:sz w:val="15"/>
                <w:szCs w:val="15"/>
              </w:rPr>
              <w:t>фильтр для уменьшения</w:t>
            </w:r>
          </w:p>
        </w:tc>
        <w:tc>
          <w:tcPr>
            <w:tcW w:w="0" w:type="dxa"/>
            <w:vAlign w:val="bottom"/>
          </w:tcPr>
          <w:p w14:paraId="7EC14841" w14:textId="77777777" w:rsidR="001516AB" w:rsidRDefault="001516AB">
            <w:pPr>
              <w:rPr>
                <w:sz w:val="1"/>
                <w:szCs w:val="1"/>
              </w:rPr>
            </w:pPr>
          </w:p>
        </w:tc>
      </w:tr>
      <w:tr w:rsidR="001516AB" w14:paraId="498BE285" w14:textId="77777777">
        <w:trPr>
          <w:trHeight w:val="177"/>
        </w:trPr>
        <w:tc>
          <w:tcPr>
            <w:tcW w:w="900" w:type="dxa"/>
            <w:vAlign w:val="bottom"/>
          </w:tcPr>
          <w:p w14:paraId="40C2A78E" w14:textId="77777777" w:rsidR="001516AB" w:rsidRDefault="001516AB">
            <w:pPr>
              <w:rPr>
                <w:sz w:val="15"/>
                <w:szCs w:val="15"/>
              </w:rPr>
            </w:pPr>
          </w:p>
        </w:tc>
        <w:tc>
          <w:tcPr>
            <w:tcW w:w="1240" w:type="dxa"/>
            <w:vAlign w:val="bottom"/>
          </w:tcPr>
          <w:p w14:paraId="06A2C6CF" w14:textId="77777777" w:rsidR="001516AB" w:rsidRDefault="001516AB">
            <w:pPr>
              <w:rPr>
                <w:sz w:val="15"/>
                <w:szCs w:val="15"/>
              </w:rPr>
            </w:pPr>
          </w:p>
        </w:tc>
        <w:tc>
          <w:tcPr>
            <w:tcW w:w="2040" w:type="dxa"/>
            <w:gridSpan w:val="2"/>
            <w:vAlign w:val="bottom"/>
          </w:tcPr>
          <w:p w14:paraId="2DB1ACF8" w14:textId="77777777" w:rsidR="001516AB" w:rsidRDefault="0066520C">
            <w:pPr>
              <w:ind w:left="566"/>
              <w:jc w:val="center"/>
              <w:rPr>
                <w:sz w:val="20"/>
                <w:szCs w:val="20"/>
              </w:rPr>
            </w:pPr>
            <w:r>
              <w:rPr>
                <w:rFonts w:ascii="Arial" w:eastAsia="Arial" w:hAnsi="Arial" w:cs="Arial"/>
                <w:w w:val="98"/>
                <w:sz w:val="15"/>
                <w:szCs w:val="15"/>
              </w:rPr>
              <w:t>эмиссия на 699</w:t>
            </w:r>
          </w:p>
        </w:tc>
        <w:tc>
          <w:tcPr>
            <w:tcW w:w="0" w:type="dxa"/>
            <w:vAlign w:val="bottom"/>
          </w:tcPr>
          <w:p w14:paraId="144581A9" w14:textId="77777777" w:rsidR="001516AB" w:rsidRDefault="001516AB">
            <w:pPr>
              <w:rPr>
                <w:sz w:val="1"/>
                <w:szCs w:val="1"/>
              </w:rPr>
            </w:pPr>
          </w:p>
        </w:tc>
      </w:tr>
      <w:tr w:rsidR="001516AB" w14:paraId="189CB9E2" w14:textId="77777777">
        <w:trPr>
          <w:trHeight w:val="177"/>
        </w:trPr>
        <w:tc>
          <w:tcPr>
            <w:tcW w:w="900" w:type="dxa"/>
            <w:vAlign w:val="bottom"/>
          </w:tcPr>
          <w:p w14:paraId="167DF604" w14:textId="77777777" w:rsidR="001516AB" w:rsidRDefault="001516AB">
            <w:pPr>
              <w:rPr>
                <w:sz w:val="15"/>
                <w:szCs w:val="15"/>
              </w:rPr>
            </w:pPr>
          </w:p>
        </w:tc>
        <w:tc>
          <w:tcPr>
            <w:tcW w:w="1240" w:type="dxa"/>
            <w:vAlign w:val="bottom"/>
          </w:tcPr>
          <w:p w14:paraId="7953A7EE" w14:textId="77777777" w:rsidR="001516AB" w:rsidRDefault="001516AB">
            <w:pPr>
              <w:rPr>
                <w:sz w:val="15"/>
                <w:szCs w:val="15"/>
              </w:rPr>
            </w:pPr>
          </w:p>
        </w:tc>
        <w:tc>
          <w:tcPr>
            <w:tcW w:w="2040" w:type="dxa"/>
            <w:gridSpan w:val="2"/>
            <w:vAlign w:val="bottom"/>
          </w:tcPr>
          <w:p w14:paraId="195E434F" w14:textId="77777777" w:rsidR="001516AB" w:rsidRDefault="0066520C">
            <w:pPr>
              <w:ind w:left="586"/>
              <w:jc w:val="center"/>
              <w:rPr>
                <w:sz w:val="20"/>
                <w:szCs w:val="20"/>
              </w:rPr>
            </w:pPr>
            <w:r>
              <w:rPr>
                <w:rFonts w:ascii="Arial" w:eastAsia="Arial" w:hAnsi="Arial" w:cs="Arial"/>
                <w:w w:val="97"/>
                <w:sz w:val="15"/>
                <w:szCs w:val="15"/>
              </w:rPr>
              <w:t>МГц</w:t>
            </w:r>
          </w:p>
        </w:tc>
        <w:tc>
          <w:tcPr>
            <w:tcW w:w="0" w:type="dxa"/>
            <w:vAlign w:val="bottom"/>
          </w:tcPr>
          <w:p w14:paraId="5048EC44" w14:textId="77777777" w:rsidR="001516AB" w:rsidRDefault="001516AB">
            <w:pPr>
              <w:rPr>
                <w:sz w:val="1"/>
                <w:szCs w:val="1"/>
              </w:rPr>
            </w:pPr>
          </w:p>
        </w:tc>
      </w:tr>
    </w:tbl>
    <w:p w14:paraId="4F93CA06" w14:textId="77777777" w:rsidR="001516AB" w:rsidRDefault="0066520C">
      <w:pPr>
        <w:spacing w:line="20" w:lineRule="exact"/>
        <w:rPr>
          <w:sz w:val="20"/>
          <w:szCs w:val="20"/>
        </w:rPr>
      </w:pPr>
      <w:r>
        <w:rPr>
          <w:noProof/>
          <w:sz w:val="20"/>
          <w:szCs w:val="20"/>
        </w:rPr>
        <w:drawing>
          <wp:anchor distT="0" distB="0" distL="114300" distR="114300" simplePos="0" relativeHeight="251483648" behindDoc="1" locked="0" layoutInCell="0" allowOverlap="1" wp14:anchorId="149ABD49" wp14:editId="0F5C47AE">
            <wp:simplePos x="0" y="0"/>
            <wp:positionH relativeFrom="column">
              <wp:posOffset>-354965</wp:posOffset>
            </wp:positionH>
            <wp:positionV relativeFrom="paragraph">
              <wp:posOffset>-2105025</wp:posOffset>
            </wp:positionV>
            <wp:extent cx="2961005" cy="225361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5"/>
                    <a:srcRect/>
                    <a:stretch>
                      <a:fillRect/>
                    </a:stretch>
                  </pic:blipFill>
                  <pic:spPr bwMode="auto">
                    <a:xfrm>
                      <a:off x="0" y="0"/>
                      <a:ext cx="2961005" cy="2253615"/>
                    </a:xfrm>
                    <a:prstGeom prst="rect">
                      <a:avLst/>
                    </a:prstGeom>
                    <a:noFill/>
                  </pic:spPr>
                </pic:pic>
              </a:graphicData>
            </a:graphic>
          </wp:anchor>
        </w:drawing>
      </w:r>
    </w:p>
    <w:p w14:paraId="73BA277C" w14:textId="77777777" w:rsidR="001516AB" w:rsidRDefault="001516AB">
      <w:pPr>
        <w:spacing w:line="345" w:lineRule="exact"/>
        <w:rPr>
          <w:sz w:val="20"/>
          <w:szCs w:val="20"/>
        </w:rPr>
      </w:pPr>
    </w:p>
    <w:p w14:paraId="4789C20C" w14:textId="77777777" w:rsidR="001516AB" w:rsidRDefault="001516AB">
      <w:pPr>
        <w:sectPr w:rsidR="001516AB">
          <w:type w:val="continuous"/>
          <w:pgSz w:w="11900" w:h="16838"/>
          <w:pgMar w:top="676" w:right="1440" w:bottom="280" w:left="1440" w:header="0" w:footer="0" w:gutter="0"/>
          <w:cols w:num="2" w:space="720" w:equalWidth="0">
            <w:col w:w="3980" w:space="120"/>
            <w:col w:w="4926"/>
          </w:cols>
        </w:sectPr>
      </w:pPr>
    </w:p>
    <w:p w14:paraId="0AE625E6" w14:textId="77777777" w:rsidR="001516AB" w:rsidRDefault="001516AB">
      <w:pPr>
        <w:spacing w:line="237" w:lineRule="exact"/>
        <w:rPr>
          <w:sz w:val="20"/>
          <w:szCs w:val="20"/>
        </w:rPr>
      </w:pPr>
    </w:p>
    <w:p w14:paraId="3A488C5F" w14:textId="77777777" w:rsidR="001516AB" w:rsidRDefault="0066520C">
      <w:pPr>
        <w:spacing w:line="233" w:lineRule="auto"/>
        <w:ind w:right="346"/>
        <w:jc w:val="center"/>
        <w:rPr>
          <w:sz w:val="20"/>
          <w:szCs w:val="20"/>
        </w:rPr>
      </w:pPr>
      <w:r>
        <w:rPr>
          <w:rFonts w:ascii="Arial" w:eastAsia="Arial" w:hAnsi="Arial" w:cs="Arial"/>
          <w:b/>
          <w:bCs/>
          <w:sz w:val="20"/>
          <w:szCs w:val="20"/>
        </w:rPr>
        <w:t>Рисунок 11: Типовая схема применения и оценки 868/915 МГц (без разделительных конденсаторов питания)</w:t>
      </w:r>
    </w:p>
    <w:p w14:paraId="0C3DEB9C" w14:textId="77777777" w:rsidR="001516AB" w:rsidRDefault="0066520C">
      <w:pPr>
        <w:spacing w:line="20" w:lineRule="exact"/>
        <w:rPr>
          <w:sz w:val="20"/>
          <w:szCs w:val="20"/>
        </w:rPr>
      </w:pPr>
      <w:r>
        <w:rPr>
          <w:noProof/>
          <w:sz w:val="20"/>
          <w:szCs w:val="20"/>
        </w:rPr>
        <w:drawing>
          <wp:anchor distT="0" distB="0" distL="114300" distR="114300" simplePos="0" relativeHeight="251484672" behindDoc="1" locked="0" layoutInCell="0" allowOverlap="1" wp14:anchorId="62368D7D" wp14:editId="61DEE5DA">
            <wp:simplePos x="0" y="0"/>
            <wp:positionH relativeFrom="column">
              <wp:posOffset>-45085</wp:posOffset>
            </wp:positionH>
            <wp:positionV relativeFrom="paragraph">
              <wp:posOffset>1550670</wp:posOffset>
            </wp:positionV>
            <wp:extent cx="5793740" cy="25527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E848402" w14:textId="77777777" w:rsidR="001516AB" w:rsidRDefault="001516AB">
      <w:pPr>
        <w:spacing w:line="200" w:lineRule="exact"/>
        <w:rPr>
          <w:sz w:val="20"/>
          <w:szCs w:val="20"/>
        </w:rPr>
      </w:pPr>
    </w:p>
    <w:p w14:paraId="7CC90D60" w14:textId="77777777" w:rsidR="001516AB" w:rsidRDefault="001516AB">
      <w:pPr>
        <w:spacing w:line="200" w:lineRule="exact"/>
        <w:rPr>
          <w:sz w:val="20"/>
          <w:szCs w:val="20"/>
        </w:rPr>
      </w:pPr>
    </w:p>
    <w:p w14:paraId="4813151C" w14:textId="77777777" w:rsidR="001516AB" w:rsidRDefault="001516AB">
      <w:pPr>
        <w:spacing w:line="200" w:lineRule="exact"/>
        <w:rPr>
          <w:sz w:val="20"/>
          <w:szCs w:val="20"/>
        </w:rPr>
      </w:pPr>
    </w:p>
    <w:p w14:paraId="1F1DA91E" w14:textId="77777777" w:rsidR="001516AB" w:rsidRDefault="001516AB">
      <w:pPr>
        <w:spacing w:line="200" w:lineRule="exact"/>
        <w:rPr>
          <w:sz w:val="20"/>
          <w:szCs w:val="20"/>
        </w:rPr>
      </w:pPr>
    </w:p>
    <w:p w14:paraId="4FEDA47C" w14:textId="77777777" w:rsidR="001516AB" w:rsidRDefault="001516AB">
      <w:pPr>
        <w:spacing w:line="200" w:lineRule="exact"/>
        <w:rPr>
          <w:sz w:val="20"/>
          <w:szCs w:val="20"/>
        </w:rPr>
      </w:pPr>
    </w:p>
    <w:p w14:paraId="6ACC18EA" w14:textId="77777777" w:rsidR="001516AB" w:rsidRDefault="001516AB">
      <w:pPr>
        <w:spacing w:line="200" w:lineRule="exact"/>
        <w:rPr>
          <w:sz w:val="20"/>
          <w:szCs w:val="20"/>
        </w:rPr>
      </w:pPr>
    </w:p>
    <w:p w14:paraId="32E4AA1E" w14:textId="77777777" w:rsidR="001516AB" w:rsidRDefault="001516AB">
      <w:pPr>
        <w:spacing w:line="200" w:lineRule="exact"/>
        <w:rPr>
          <w:sz w:val="20"/>
          <w:szCs w:val="20"/>
        </w:rPr>
      </w:pPr>
    </w:p>
    <w:p w14:paraId="095F03F7" w14:textId="77777777" w:rsidR="001516AB" w:rsidRDefault="001516AB">
      <w:pPr>
        <w:spacing w:line="200" w:lineRule="exact"/>
        <w:rPr>
          <w:sz w:val="20"/>
          <w:szCs w:val="20"/>
        </w:rPr>
      </w:pPr>
    </w:p>
    <w:p w14:paraId="1D27BDA6" w14:textId="77777777" w:rsidR="001516AB" w:rsidRDefault="001516AB">
      <w:pPr>
        <w:spacing w:line="200" w:lineRule="exact"/>
        <w:rPr>
          <w:sz w:val="20"/>
          <w:szCs w:val="20"/>
        </w:rPr>
      </w:pPr>
    </w:p>
    <w:p w14:paraId="18A35582" w14:textId="77777777" w:rsidR="001516AB" w:rsidRDefault="001516AB">
      <w:pPr>
        <w:spacing w:line="200" w:lineRule="exact"/>
        <w:rPr>
          <w:sz w:val="20"/>
          <w:szCs w:val="20"/>
        </w:rPr>
      </w:pPr>
    </w:p>
    <w:p w14:paraId="4D142BA6" w14:textId="77777777" w:rsidR="001516AB" w:rsidRDefault="001516AB">
      <w:pPr>
        <w:spacing w:line="200" w:lineRule="exact"/>
        <w:rPr>
          <w:sz w:val="20"/>
          <w:szCs w:val="20"/>
        </w:rPr>
      </w:pPr>
    </w:p>
    <w:p w14:paraId="19DB6DD4" w14:textId="77777777" w:rsidR="001516AB" w:rsidRDefault="001516AB">
      <w:pPr>
        <w:spacing w:line="200" w:lineRule="exact"/>
        <w:rPr>
          <w:sz w:val="20"/>
          <w:szCs w:val="20"/>
        </w:rPr>
      </w:pPr>
    </w:p>
    <w:p w14:paraId="12110E6C" w14:textId="77777777" w:rsidR="001516AB" w:rsidRDefault="001516AB">
      <w:pPr>
        <w:spacing w:line="270" w:lineRule="exact"/>
        <w:rPr>
          <w:sz w:val="20"/>
          <w:szCs w:val="20"/>
        </w:rPr>
      </w:pPr>
    </w:p>
    <w:p w14:paraId="336305C0" w14:textId="77777777" w:rsidR="001516AB" w:rsidRDefault="0066520C">
      <w:pPr>
        <w:tabs>
          <w:tab w:val="left" w:pos="7920"/>
        </w:tabs>
        <w:ind w:left="3780"/>
        <w:jc w:val="both"/>
        <w:rPr>
          <w:sz w:val="20"/>
          <w:szCs w:val="20"/>
        </w:rPr>
      </w:pPr>
      <w:r>
        <w:rPr>
          <w:rFonts w:ascii="Arial" w:eastAsia="Arial" w:hAnsi="Arial" w:cs="Arial"/>
          <w:sz w:val="16"/>
          <w:szCs w:val="16"/>
        </w:rPr>
        <w:lastRenderedPageBreak/>
        <w:t>SWRS061I</w:t>
      </w:r>
      <w:r>
        <w:rPr>
          <w:sz w:val="20"/>
          <w:szCs w:val="20"/>
        </w:rPr>
        <w:tab/>
      </w:r>
      <w:r>
        <w:rPr>
          <w:rFonts w:ascii="Arial" w:eastAsia="Arial" w:hAnsi="Arial" w:cs="Arial"/>
          <w:sz w:val="16"/>
          <w:szCs w:val="16"/>
        </w:rPr>
        <w:t>Страница 25 из 98</w:t>
      </w:r>
    </w:p>
    <w:p w14:paraId="78E05948" w14:textId="77777777" w:rsidR="001516AB" w:rsidRDefault="001516AB">
      <w:pPr>
        <w:sectPr w:rsidR="001516AB">
          <w:type w:val="continuous"/>
          <w:pgSz w:w="11900" w:h="16838"/>
          <w:pgMar w:top="676" w:right="1440" w:bottom="280" w:left="1440" w:header="0" w:footer="0" w:gutter="0"/>
          <w:cols w:space="720" w:equalWidth="0">
            <w:col w:w="9026"/>
          </w:cols>
        </w:sectPr>
      </w:pPr>
    </w:p>
    <w:tbl>
      <w:tblPr>
        <w:tblW w:w="0" w:type="auto"/>
        <w:tblInd w:w="10" w:type="dxa"/>
        <w:tblLayout w:type="fixed"/>
        <w:tblCellMar>
          <w:left w:w="0" w:type="dxa"/>
          <w:right w:w="0" w:type="dxa"/>
        </w:tblCellMar>
        <w:tblLook w:val="04A0" w:firstRow="1" w:lastRow="0" w:firstColumn="1" w:lastColumn="0" w:noHBand="0" w:noVBand="1"/>
      </w:tblPr>
      <w:tblGrid>
        <w:gridCol w:w="120"/>
        <w:gridCol w:w="980"/>
        <w:gridCol w:w="120"/>
        <w:gridCol w:w="100"/>
        <w:gridCol w:w="1420"/>
        <w:gridCol w:w="100"/>
        <w:gridCol w:w="1480"/>
        <w:gridCol w:w="80"/>
        <w:gridCol w:w="1420"/>
        <w:gridCol w:w="120"/>
        <w:gridCol w:w="100"/>
        <w:gridCol w:w="3020"/>
        <w:gridCol w:w="140"/>
        <w:gridCol w:w="20"/>
      </w:tblGrid>
      <w:tr w:rsidR="001516AB" w14:paraId="4540B56F" w14:textId="77777777">
        <w:trPr>
          <w:trHeight w:val="488"/>
        </w:trPr>
        <w:tc>
          <w:tcPr>
            <w:tcW w:w="120" w:type="dxa"/>
            <w:vAlign w:val="bottom"/>
          </w:tcPr>
          <w:p w14:paraId="51CE2ABF" w14:textId="77777777" w:rsidR="001516AB" w:rsidRDefault="001516AB">
            <w:pPr>
              <w:rPr>
                <w:sz w:val="24"/>
                <w:szCs w:val="24"/>
              </w:rPr>
            </w:pPr>
            <w:bookmarkStart w:id="25" w:name="page26"/>
            <w:bookmarkEnd w:id="25"/>
          </w:p>
        </w:tc>
        <w:tc>
          <w:tcPr>
            <w:tcW w:w="980" w:type="dxa"/>
            <w:vAlign w:val="bottom"/>
          </w:tcPr>
          <w:p w14:paraId="6D4ACA82" w14:textId="77777777" w:rsidR="001516AB" w:rsidRDefault="001516AB">
            <w:pPr>
              <w:rPr>
                <w:sz w:val="24"/>
                <w:szCs w:val="24"/>
              </w:rPr>
            </w:pPr>
          </w:p>
        </w:tc>
        <w:tc>
          <w:tcPr>
            <w:tcW w:w="120" w:type="dxa"/>
            <w:vAlign w:val="bottom"/>
          </w:tcPr>
          <w:p w14:paraId="6947D75C" w14:textId="77777777" w:rsidR="001516AB" w:rsidRDefault="001516AB">
            <w:pPr>
              <w:rPr>
                <w:sz w:val="24"/>
                <w:szCs w:val="24"/>
              </w:rPr>
            </w:pPr>
          </w:p>
        </w:tc>
        <w:tc>
          <w:tcPr>
            <w:tcW w:w="100" w:type="dxa"/>
            <w:vAlign w:val="bottom"/>
          </w:tcPr>
          <w:p w14:paraId="041DC143" w14:textId="77777777" w:rsidR="001516AB" w:rsidRDefault="001516AB">
            <w:pPr>
              <w:rPr>
                <w:sz w:val="24"/>
                <w:szCs w:val="24"/>
              </w:rPr>
            </w:pPr>
          </w:p>
        </w:tc>
        <w:tc>
          <w:tcPr>
            <w:tcW w:w="1420" w:type="dxa"/>
            <w:vAlign w:val="bottom"/>
          </w:tcPr>
          <w:p w14:paraId="048BDCD8" w14:textId="77777777" w:rsidR="001516AB" w:rsidRDefault="001516AB">
            <w:pPr>
              <w:rPr>
                <w:sz w:val="24"/>
                <w:szCs w:val="24"/>
              </w:rPr>
            </w:pPr>
          </w:p>
        </w:tc>
        <w:tc>
          <w:tcPr>
            <w:tcW w:w="100" w:type="dxa"/>
            <w:vAlign w:val="bottom"/>
          </w:tcPr>
          <w:p w14:paraId="04A3F21C" w14:textId="77777777" w:rsidR="001516AB" w:rsidRDefault="001516AB">
            <w:pPr>
              <w:rPr>
                <w:sz w:val="24"/>
                <w:szCs w:val="24"/>
              </w:rPr>
            </w:pPr>
          </w:p>
        </w:tc>
        <w:tc>
          <w:tcPr>
            <w:tcW w:w="1480" w:type="dxa"/>
            <w:vAlign w:val="bottom"/>
          </w:tcPr>
          <w:p w14:paraId="208BD306" w14:textId="77777777" w:rsidR="001516AB" w:rsidRDefault="001516AB">
            <w:pPr>
              <w:rPr>
                <w:sz w:val="24"/>
                <w:szCs w:val="24"/>
              </w:rPr>
            </w:pPr>
          </w:p>
        </w:tc>
        <w:tc>
          <w:tcPr>
            <w:tcW w:w="80" w:type="dxa"/>
            <w:vAlign w:val="bottom"/>
          </w:tcPr>
          <w:p w14:paraId="2F2B3F29" w14:textId="77777777" w:rsidR="001516AB" w:rsidRDefault="001516AB">
            <w:pPr>
              <w:rPr>
                <w:sz w:val="24"/>
                <w:szCs w:val="24"/>
              </w:rPr>
            </w:pPr>
          </w:p>
        </w:tc>
        <w:tc>
          <w:tcPr>
            <w:tcW w:w="1420" w:type="dxa"/>
            <w:vAlign w:val="bottom"/>
          </w:tcPr>
          <w:p w14:paraId="2922C14B" w14:textId="77777777" w:rsidR="001516AB" w:rsidRDefault="001516AB">
            <w:pPr>
              <w:rPr>
                <w:sz w:val="24"/>
                <w:szCs w:val="24"/>
              </w:rPr>
            </w:pPr>
          </w:p>
        </w:tc>
        <w:tc>
          <w:tcPr>
            <w:tcW w:w="120" w:type="dxa"/>
            <w:vAlign w:val="bottom"/>
          </w:tcPr>
          <w:p w14:paraId="355E12F8" w14:textId="77777777" w:rsidR="001516AB" w:rsidRDefault="001516AB">
            <w:pPr>
              <w:rPr>
                <w:sz w:val="24"/>
                <w:szCs w:val="24"/>
              </w:rPr>
            </w:pPr>
          </w:p>
        </w:tc>
        <w:tc>
          <w:tcPr>
            <w:tcW w:w="100" w:type="dxa"/>
            <w:vAlign w:val="bottom"/>
          </w:tcPr>
          <w:p w14:paraId="750A7AD3" w14:textId="77777777" w:rsidR="001516AB" w:rsidRDefault="001516AB">
            <w:pPr>
              <w:rPr>
                <w:sz w:val="24"/>
                <w:szCs w:val="24"/>
              </w:rPr>
            </w:pPr>
          </w:p>
        </w:tc>
        <w:tc>
          <w:tcPr>
            <w:tcW w:w="3160" w:type="dxa"/>
            <w:gridSpan w:val="2"/>
            <w:vAlign w:val="bottom"/>
          </w:tcPr>
          <w:p w14:paraId="2E16DC7A" w14:textId="77777777" w:rsidR="001516AB" w:rsidRDefault="0066520C">
            <w:pPr>
              <w:ind w:left="2060"/>
              <w:rPr>
                <w:sz w:val="20"/>
                <w:szCs w:val="20"/>
              </w:rPr>
            </w:pPr>
            <w:r>
              <w:rPr>
                <w:rFonts w:ascii="Impact" w:eastAsia="Impact" w:hAnsi="Impact" w:cs="Impact"/>
                <w:i/>
                <w:iCs/>
                <w:w w:val="96"/>
                <w:sz w:val="40"/>
                <w:szCs w:val="40"/>
              </w:rPr>
              <w:t>CC1101</w:t>
            </w:r>
          </w:p>
        </w:tc>
        <w:tc>
          <w:tcPr>
            <w:tcW w:w="0" w:type="dxa"/>
            <w:vAlign w:val="bottom"/>
          </w:tcPr>
          <w:p w14:paraId="3E14F67C" w14:textId="77777777" w:rsidR="001516AB" w:rsidRDefault="001516AB">
            <w:pPr>
              <w:rPr>
                <w:sz w:val="1"/>
                <w:szCs w:val="1"/>
              </w:rPr>
            </w:pPr>
          </w:p>
        </w:tc>
      </w:tr>
      <w:tr w:rsidR="001516AB" w14:paraId="4D2709D8" w14:textId="77777777">
        <w:trPr>
          <w:trHeight w:val="606"/>
        </w:trPr>
        <w:tc>
          <w:tcPr>
            <w:tcW w:w="120" w:type="dxa"/>
            <w:tcBorders>
              <w:bottom w:val="single" w:sz="8" w:space="0" w:color="auto"/>
            </w:tcBorders>
            <w:vAlign w:val="bottom"/>
          </w:tcPr>
          <w:p w14:paraId="5E7D3A9D" w14:textId="77777777" w:rsidR="001516AB" w:rsidRDefault="001516AB">
            <w:pPr>
              <w:rPr>
                <w:sz w:val="24"/>
                <w:szCs w:val="24"/>
              </w:rPr>
            </w:pPr>
          </w:p>
        </w:tc>
        <w:tc>
          <w:tcPr>
            <w:tcW w:w="980" w:type="dxa"/>
            <w:tcBorders>
              <w:bottom w:val="single" w:sz="8" w:space="0" w:color="auto"/>
            </w:tcBorders>
            <w:vAlign w:val="bottom"/>
          </w:tcPr>
          <w:p w14:paraId="053E8A55" w14:textId="77777777" w:rsidR="001516AB" w:rsidRDefault="001516AB">
            <w:pPr>
              <w:rPr>
                <w:sz w:val="24"/>
                <w:szCs w:val="24"/>
              </w:rPr>
            </w:pPr>
          </w:p>
        </w:tc>
        <w:tc>
          <w:tcPr>
            <w:tcW w:w="120" w:type="dxa"/>
            <w:tcBorders>
              <w:bottom w:val="single" w:sz="8" w:space="0" w:color="auto"/>
            </w:tcBorders>
            <w:vAlign w:val="bottom"/>
          </w:tcPr>
          <w:p w14:paraId="4B4D8491" w14:textId="77777777" w:rsidR="001516AB" w:rsidRDefault="001516AB">
            <w:pPr>
              <w:rPr>
                <w:sz w:val="24"/>
                <w:szCs w:val="24"/>
              </w:rPr>
            </w:pPr>
          </w:p>
        </w:tc>
        <w:tc>
          <w:tcPr>
            <w:tcW w:w="100" w:type="dxa"/>
            <w:tcBorders>
              <w:bottom w:val="single" w:sz="8" w:space="0" w:color="auto"/>
            </w:tcBorders>
            <w:vAlign w:val="bottom"/>
          </w:tcPr>
          <w:p w14:paraId="77E39686" w14:textId="77777777" w:rsidR="001516AB" w:rsidRDefault="001516AB">
            <w:pPr>
              <w:rPr>
                <w:sz w:val="24"/>
                <w:szCs w:val="24"/>
              </w:rPr>
            </w:pPr>
          </w:p>
        </w:tc>
        <w:tc>
          <w:tcPr>
            <w:tcW w:w="1420" w:type="dxa"/>
            <w:tcBorders>
              <w:bottom w:val="single" w:sz="8" w:space="0" w:color="auto"/>
            </w:tcBorders>
            <w:vAlign w:val="bottom"/>
          </w:tcPr>
          <w:p w14:paraId="71128970" w14:textId="77777777" w:rsidR="001516AB" w:rsidRDefault="001516AB">
            <w:pPr>
              <w:rPr>
                <w:sz w:val="24"/>
                <w:szCs w:val="24"/>
              </w:rPr>
            </w:pPr>
          </w:p>
        </w:tc>
        <w:tc>
          <w:tcPr>
            <w:tcW w:w="100" w:type="dxa"/>
            <w:tcBorders>
              <w:bottom w:val="single" w:sz="8" w:space="0" w:color="auto"/>
            </w:tcBorders>
            <w:vAlign w:val="bottom"/>
          </w:tcPr>
          <w:p w14:paraId="6F2F8A24" w14:textId="77777777" w:rsidR="001516AB" w:rsidRDefault="001516AB">
            <w:pPr>
              <w:rPr>
                <w:sz w:val="24"/>
                <w:szCs w:val="24"/>
              </w:rPr>
            </w:pPr>
          </w:p>
        </w:tc>
        <w:tc>
          <w:tcPr>
            <w:tcW w:w="1480" w:type="dxa"/>
            <w:tcBorders>
              <w:bottom w:val="single" w:sz="8" w:space="0" w:color="auto"/>
            </w:tcBorders>
            <w:vAlign w:val="bottom"/>
          </w:tcPr>
          <w:p w14:paraId="0DD37C0B" w14:textId="77777777" w:rsidR="001516AB" w:rsidRDefault="001516AB">
            <w:pPr>
              <w:rPr>
                <w:sz w:val="24"/>
                <w:szCs w:val="24"/>
              </w:rPr>
            </w:pPr>
          </w:p>
        </w:tc>
        <w:tc>
          <w:tcPr>
            <w:tcW w:w="80" w:type="dxa"/>
            <w:tcBorders>
              <w:bottom w:val="single" w:sz="8" w:space="0" w:color="auto"/>
            </w:tcBorders>
            <w:vAlign w:val="bottom"/>
          </w:tcPr>
          <w:p w14:paraId="054A7A4E" w14:textId="77777777" w:rsidR="001516AB" w:rsidRDefault="001516AB">
            <w:pPr>
              <w:rPr>
                <w:sz w:val="24"/>
                <w:szCs w:val="24"/>
              </w:rPr>
            </w:pPr>
          </w:p>
        </w:tc>
        <w:tc>
          <w:tcPr>
            <w:tcW w:w="1420" w:type="dxa"/>
            <w:tcBorders>
              <w:bottom w:val="single" w:sz="8" w:space="0" w:color="auto"/>
            </w:tcBorders>
            <w:vAlign w:val="bottom"/>
          </w:tcPr>
          <w:p w14:paraId="1542C0AE" w14:textId="77777777" w:rsidR="001516AB" w:rsidRDefault="001516AB">
            <w:pPr>
              <w:rPr>
                <w:sz w:val="24"/>
                <w:szCs w:val="24"/>
              </w:rPr>
            </w:pPr>
          </w:p>
        </w:tc>
        <w:tc>
          <w:tcPr>
            <w:tcW w:w="120" w:type="dxa"/>
            <w:tcBorders>
              <w:bottom w:val="single" w:sz="8" w:space="0" w:color="auto"/>
            </w:tcBorders>
            <w:vAlign w:val="bottom"/>
          </w:tcPr>
          <w:p w14:paraId="3CE68B7C" w14:textId="77777777" w:rsidR="001516AB" w:rsidRDefault="001516AB">
            <w:pPr>
              <w:rPr>
                <w:sz w:val="24"/>
                <w:szCs w:val="24"/>
              </w:rPr>
            </w:pPr>
          </w:p>
        </w:tc>
        <w:tc>
          <w:tcPr>
            <w:tcW w:w="100" w:type="dxa"/>
            <w:tcBorders>
              <w:bottom w:val="single" w:sz="8" w:space="0" w:color="auto"/>
            </w:tcBorders>
            <w:vAlign w:val="bottom"/>
          </w:tcPr>
          <w:p w14:paraId="7381D754" w14:textId="77777777" w:rsidR="001516AB" w:rsidRDefault="001516AB">
            <w:pPr>
              <w:rPr>
                <w:sz w:val="24"/>
                <w:szCs w:val="24"/>
              </w:rPr>
            </w:pPr>
          </w:p>
        </w:tc>
        <w:tc>
          <w:tcPr>
            <w:tcW w:w="3020" w:type="dxa"/>
            <w:tcBorders>
              <w:bottom w:val="single" w:sz="8" w:space="0" w:color="auto"/>
            </w:tcBorders>
            <w:vAlign w:val="bottom"/>
          </w:tcPr>
          <w:p w14:paraId="572EB610" w14:textId="77777777" w:rsidR="001516AB" w:rsidRDefault="001516AB">
            <w:pPr>
              <w:rPr>
                <w:sz w:val="24"/>
                <w:szCs w:val="24"/>
              </w:rPr>
            </w:pPr>
          </w:p>
        </w:tc>
        <w:tc>
          <w:tcPr>
            <w:tcW w:w="140" w:type="dxa"/>
            <w:vAlign w:val="bottom"/>
          </w:tcPr>
          <w:p w14:paraId="360B6A17" w14:textId="77777777" w:rsidR="001516AB" w:rsidRDefault="001516AB">
            <w:pPr>
              <w:rPr>
                <w:sz w:val="24"/>
                <w:szCs w:val="24"/>
              </w:rPr>
            </w:pPr>
          </w:p>
        </w:tc>
        <w:tc>
          <w:tcPr>
            <w:tcW w:w="0" w:type="dxa"/>
            <w:vAlign w:val="bottom"/>
          </w:tcPr>
          <w:p w14:paraId="6EF1CBDF" w14:textId="77777777" w:rsidR="001516AB" w:rsidRDefault="001516AB">
            <w:pPr>
              <w:rPr>
                <w:sz w:val="1"/>
                <w:szCs w:val="1"/>
              </w:rPr>
            </w:pPr>
          </w:p>
        </w:tc>
      </w:tr>
      <w:tr w:rsidR="001516AB" w14:paraId="2EE7CD85" w14:textId="77777777">
        <w:trPr>
          <w:trHeight w:val="228"/>
        </w:trPr>
        <w:tc>
          <w:tcPr>
            <w:tcW w:w="120" w:type="dxa"/>
            <w:tcBorders>
              <w:left w:val="single" w:sz="8" w:space="0" w:color="auto"/>
            </w:tcBorders>
            <w:shd w:val="clear" w:color="auto" w:fill="E0E0E0"/>
            <w:vAlign w:val="bottom"/>
          </w:tcPr>
          <w:p w14:paraId="6DB18998" w14:textId="77777777" w:rsidR="001516AB" w:rsidRDefault="001516AB">
            <w:pPr>
              <w:rPr>
                <w:sz w:val="19"/>
                <w:szCs w:val="19"/>
              </w:rPr>
            </w:pPr>
          </w:p>
        </w:tc>
        <w:tc>
          <w:tcPr>
            <w:tcW w:w="980" w:type="dxa"/>
            <w:shd w:val="clear" w:color="auto" w:fill="E0E0E0"/>
            <w:vAlign w:val="bottom"/>
          </w:tcPr>
          <w:p w14:paraId="4EF87C29" w14:textId="77777777" w:rsidR="001516AB" w:rsidRDefault="0066520C">
            <w:pPr>
              <w:jc w:val="center"/>
              <w:rPr>
                <w:sz w:val="20"/>
                <w:szCs w:val="20"/>
              </w:rPr>
            </w:pPr>
            <w:r>
              <w:rPr>
                <w:rFonts w:ascii="Arial" w:eastAsia="Arial" w:hAnsi="Arial" w:cs="Arial"/>
                <w:b/>
                <w:bCs/>
                <w:sz w:val="16"/>
                <w:szCs w:val="16"/>
                <w:shd w:val="clear" w:color="auto" w:fill="E0E0E0"/>
              </w:rPr>
              <w:t>Компонент</w:t>
            </w:r>
          </w:p>
        </w:tc>
        <w:tc>
          <w:tcPr>
            <w:tcW w:w="120" w:type="dxa"/>
            <w:tcBorders>
              <w:right w:val="single" w:sz="8" w:space="0" w:color="auto"/>
            </w:tcBorders>
            <w:shd w:val="clear" w:color="auto" w:fill="E0E0E0"/>
            <w:vAlign w:val="bottom"/>
          </w:tcPr>
          <w:p w14:paraId="2DC0191F" w14:textId="77777777" w:rsidR="001516AB" w:rsidRDefault="001516AB">
            <w:pPr>
              <w:rPr>
                <w:sz w:val="19"/>
                <w:szCs w:val="19"/>
              </w:rPr>
            </w:pPr>
          </w:p>
        </w:tc>
        <w:tc>
          <w:tcPr>
            <w:tcW w:w="100" w:type="dxa"/>
            <w:shd w:val="clear" w:color="auto" w:fill="E0E0E0"/>
            <w:vAlign w:val="bottom"/>
          </w:tcPr>
          <w:p w14:paraId="3D908723" w14:textId="77777777" w:rsidR="001516AB" w:rsidRDefault="001516AB">
            <w:pPr>
              <w:rPr>
                <w:sz w:val="19"/>
                <w:szCs w:val="19"/>
              </w:rPr>
            </w:pPr>
          </w:p>
        </w:tc>
        <w:tc>
          <w:tcPr>
            <w:tcW w:w="1420" w:type="dxa"/>
            <w:tcBorders>
              <w:right w:val="single" w:sz="8" w:space="0" w:color="auto"/>
            </w:tcBorders>
            <w:shd w:val="clear" w:color="auto" w:fill="E0E0E0"/>
            <w:vAlign w:val="bottom"/>
          </w:tcPr>
          <w:p w14:paraId="6C9D317D" w14:textId="77777777" w:rsidR="001516AB" w:rsidRDefault="0066520C">
            <w:pPr>
              <w:ind w:right="40"/>
              <w:jc w:val="center"/>
              <w:rPr>
                <w:sz w:val="20"/>
                <w:szCs w:val="20"/>
              </w:rPr>
            </w:pPr>
            <w:r>
              <w:rPr>
                <w:rFonts w:ascii="Arial" w:eastAsia="Arial" w:hAnsi="Arial" w:cs="Arial"/>
                <w:b/>
                <w:bCs/>
                <w:sz w:val="16"/>
                <w:szCs w:val="16"/>
                <w:shd w:val="clear" w:color="auto" w:fill="E0E0E0"/>
              </w:rPr>
              <w:t>Значение при 315 МГц</w:t>
            </w:r>
          </w:p>
        </w:tc>
        <w:tc>
          <w:tcPr>
            <w:tcW w:w="100" w:type="dxa"/>
            <w:shd w:val="clear" w:color="auto" w:fill="E0E0E0"/>
            <w:vAlign w:val="bottom"/>
          </w:tcPr>
          <w:p w14:paraId="65807834" w14:textId="77777777" w:rsidR="001516AB" w:rsidRDefault="001516AB">
            <w:pPr>
              <w:rPr>
                <w:sz w:val="19"/>
                <w:szCs w:val="19"/>
              </w:rPr>
            </w:pPr>
          </w:p>
        </w:tc>
        <w:tc>
          <w:tcPr>
            <w:tcW w:w="1480" w:type="dxa"/>
            <w:tcBorders>
              <w:right w:val="single" w:sz="8" w:space="0" w:color="auto"/>
            </w:tcBorders>
            <w:shd w:val="clear" w:color="auto" w:fill="E0E0E0"/>
            <w:vAlign w:val="bottom"/>
          </w:tcPr>
          <w:p w14:paraId="0C903D08" w14:textId="77777777" w:rsidR="001516AB" w:rsidRDefault="0066520C">
            <w:pPr>
              <w:ind w:right="60"/>
              <w:jc w:val="center"/>
              <w:rPr>
                <w:sz w:val="20"/>
                <w:szCs w:val="20"/>
              </w:rPr>
            </w:pPr>
            <w:r>
              <w:rPr>
                <w:rFonts w:ascii="Arial" w:eastAsia="Arial" w:hAnsi="Arial" w:cs="Arial"/>
                <w:b/>
                <w:bCs/>
                <w:sz w:val="16"/>
                <w:szCs w:val="16"/>
                <w:shd w:val="clear" w:color="auto" w:fill="E0E0E0"/>
              </w:rPr>
              <w:t>Значение при 433 МГц</w:t>
            </w:r>
          </w:p>
        </w:tc>
        <w:tc>
          <w:tcPr>
            <w:tcW w:w="80" w:type="dxa"/>
            <w:shd w:val="clear" w:color="auto" w:fill="E0E0E0"/>
            <w:vAlign w:val="bottom"/>
          </w:tcPr>
          <w:p w14:paraId="14822317" w14:textId="77777777" w:rsidR="001516AB" w:rsidRDefault="001516AB">
            <w:pPr>
              <w:rPr>
                <w:sz w:val="19"/>
                <w:szCs w:val="19"/>
              </w:rPr>
            </w:pPr>
          </w:p>
        </w:tc>
        <w:tc>
          <w:tcPr>
            <w:tcW w:w="1420" w:type="dxa"/>
            <w:shd w:val="clear" w:color="auto" w:fill="E0E0E0"/>
            <w:vAlign w:val="bottom"/>
          </w:tcPr>
          <w:p w14:paraId="5F88F242" w14:textId="77777777" w:rsidR="001516AB" w:rsidRDefault="0066520C">
            <w:pPr>
              <w:jc w:val="center"/>
              <w:rPr>
                <w:sz w:val="20"/>
                <w:szCs w:val="20"/>
              </w:rPr>
            </w:pPr>
            <w:r>
              <w:rPr>
                <w:rFonts w:ascii="Arial" w:eastAsia="Arial" w:hAnsi="Arial" w:cs="Arial"/>
                <w:b/>
                <w:bCs/>
                <w:sz w:val="16"/>
                <w:szCs w:val="16"/>
              </w:rPr>
              <w:t>Стоимость на</w:t>
            </w:r>
          </w:p>
        </w:tc>
        <w:tc>
          <w:tcPr>
            <w:tcW w:w="120" w:type="dxa"/>
            <w:tcBorders>
              <w:right w:val="single" w:sz="8" w:space="0" w:color="auto"/>
            </w:tcBorders>
            <w:shd w:val="clear" w:color="auto" w:fill="E0E0E0"/>
            <w:vAlign w:val="bottom"/>
          </w:tcPr>
          <w:p w14:paraId="23C2C411" w14:textId="77777777" w:rsidR="001516AB" w:rsidRDefault="001516AB">
            <w:pPr>
              <w:rPr>
                <w:sz w:val="19"/>
                <w:szCs w:val="19"/>
              </w:rPr>
            </w:pPr>
          </w:p>
        </w:tc>
        <w:tc>
          <w:tcPr>
            <w:tcW w:w="100" w:type="dxa"/>
            <w:shd w:val="clear" w:color="auto" w:fill="E0E0E0"/>
            <w:vAlign w:val="bottom"/>
          </w:tcPr>
          <w:p w14:paraId="01E87DD9" w14:textId="77777777" w:rsidR="001516AB" w:rsidRDefault="001516AB">
            <w:pPr>
              <w:rPr>
                <w:sz w:val="19"/>
                <w:szCs w:val="19"/>
              </w:rPr>
            </w:pPr>
          </w:p>
        </w:tc>
        <w:tc>
          <w:tcPr>
            <w:tcW w:w="3020" w:type="dxa"/>
            <w:tcBorders>
              <w:right w:val="single" w:sz="8" w:space="0" w:color="auto"/>
            </w:tcBorders>
            <w:shd w:val="clear" w:color="auto" w:fill="E0E0E0"/>
            <w:vAlign w:val="bottom"/>
          </w:tcPr>
          <w:p w14:paraId="4F308DC0" w14:textId="77777777" w:rsidR="001516AB" w:rsidRDefault="0066520C">
            <w:pPr>
              <w:ind w:right="35"/>
              <w:jc w:val="center"/>
              <w:rPr>
                <w:sz w:val="20"/>
                <w:szCs w:val="20"/>
              </w:rPr>
            </w:pPr>
            <w:r>
              <w:rPr>
                <w:rFonts w:ascii="Arial" w:eastAsia="Arial" w:hAnsi="Arial" w:cs="Arial"/>
                <w:b/>
                <w:bCs/>
                <w:sz w:val="16"/>
                <w:szCs w:val="16"/>
              </w:rPr>
              <w:t>Производитель</w:t>
            </w:r>
          </w:p>
        </w:tc>
        <w:tc>
          <w:tcPr>
            <w:tcW w:w="140" w:type="dxa"/>
            <w:vAlign w:val="bottom"/>
          </w:tcPr>
          <w:p w14:paraId="14BAE721" w14:textId="77777777" w:rsidR="001516AB" w:rsidRDefault="001516AB">
            <w:pPr>
              <w:rPr>
                <w:sz w:val="19"/>
                <w:szCs w:val="19"/>
              </w:rPr>
            </w:pPr>
          </w:p>
        </w:tc>
        <w:tc>
          <w:tcPr>
            <w:tcW w:w="0" w:type="dxa"/>
            <w:vAlign w:val="bottom"/>
          </w:tcPr>
          <w:p w14:paraId="6141A870" w14:textId="77777777" w:rsidR="001516AB" w:rsidRDefault="001516AB">
            <w:pPr>
              <w:rPr>
                <w:sz w:val="1"/>
                <w:szCs w:val="1"/>
              </w:rPr>
            </w:pPr>
          </w:p>
        </w:tc>
      </w:tr>
      <w:tr w:rsidR="001516AB" w14:paraId="424EE940" w14:textId="77777777">
        <w:trPr>
          <w:trHeight w:val="66"/>
        </w:trPr>
        <w:tc>
          <w:tcPr>
            <w:tcW w:w="120" w:type="dxa"/>
            <w:tcBorders>
              <w:left w:val="single" w:sz="8" w:space="0" w:color="auto"/>
            </w:tcBorders>
            <w:shd w:val="clear" w:color="auto" w:fill="E0E0E0"/>
            <w:vAlign w:val="bottom"/>
          </w:tcPr>
          <w:p w14:paraId="0DC43253" w14:textId="77777777" w:rsidR="001516AB" w:rsidRDefault="001516AB">
            <w:pPr>
              <w:rPr>
                <w:sz w:val="5"/>
                <w:szCs w:val="5"/>
              </w:rPr>
            </w:pPr>
          </w:p>
        </w:tc>
        <w:tc>
          <w:tcPr>
            <w:tcW w:w="980" w:type="dxa"/>
            <w:shd w:val="clear" w:color="auto" w:fill="E0E0E0"/>
            <w:vAlign w:val="bottom"/>
          </w:tcPr>
          <w:p w14:paraId="3ACB46CF" w14:textId="77777777" w:rsidR="001516AB" w:rsidRDefault="001516AB">
            <w:pPr>
              <w:rPr>
                <w:sz w:val="5"/>
                <w:szCs w:val="5"/>
              </w:rPr>
            </w:pPr>
          </w:p>
        </w:tc>
        <w:tc>
          <w:tcPr>
            <w:tcW w:w="120" w:type="dxa"/>
            <w:tcBorders>
              <w:right w:val="single" w:sz="8" w:space="0" w:color="auto"/>
            </w:tcBorders>
            <w:shd w:val="clear" w:color="auto" w:fill="E0E0E0"/>
            <w:vAlign w:val="bottom"/>
          </w:tcPr>
          <w:p w14:paraId="236856EE" w14:textId="77777777" w:rsidR="001516AB" w:rsidRDefault="001516AB">
            <w:pPr>
              <w:rPr>
                <w:sz w:val="5"/>
                <w:szCs w:val="5"/>
              </w:rPr>
            </w:pPr>
          </w:p>
        </w:tc>
        <w:tc>
          <w:tcPr>
            <w:tcW w:w="100" w:type="dxa"/>
            <w:shd w:val="clear" w:color="auto" w:fill="E0E0E0"/>
            <w:vAlign w:val="bottom"/>
          </w:tcPr>
          <w:p w14:paraId="74DBB93B" w14:textId="77777777" w:rsidR="001516AB" w:rsidRDefault="001516AB">
            <w:pPr>
              <w:rPr>
                <w:sz w:val="5"/>
                <w:szCs w:val="5"/>
              </w:rPr>
            </w:pPr>
          </w:p>
        </w:tc>
        <w:tc>
          <w:tcPr>
            <w:tcW w:w="1420" w:type="dxa"/>
            <w:tcBorders>
              <w:right w:val="single" w:sz="8" w:space="0" w:color="auto"/>
            </w:tcBorders>
            <w:shd w:val="clear" w:color="auto" w:fill="E0E0E0"/>
            <w:vAlign w:val="bottom"/>
          </w:tcPr>
          <w:p w14:paraId="2C5E054B" w14:textId="77777777" w:rsidR="001516AB" w:rsidRDefault="001516AB">
            <w:pPr>
              <w:rPr>
                <w:sz w:val="5"/>
                <w:szCs w:val="5"/>
              </w:rPr>
            </w:pPr>
          </w:p>
        </w:tc>
        <w:tc>
          <w:tcPr>
            <w:tcW w:w="100" w:type="dxa"/>
            <w:shd w:val="clear" w:color="auto" w:fill="E0E0E0"/>
            <w:vAlign w:val="bottom"/>
          </w:tcPr>
          <w:p w14:paraId="2DFDE7A3" w14:textId="77777777" w:rsidR="001516AB" w:rsidRDefault="001516AB">
            <w:pPr>
              <w:rPr>
                <w:sz w:val="5"/>
                <w:szCs w:val="5"/>
              </w:rPr>
            </w:pPr>
          </w:p>
        </w:tc>
        <w:tc>
          <w:tcPr>
            <w:tcW w:w="1480" w:type="dxa"/>
            <w:tcBorders>
              <w:right w:val="single" w:sz="8" w:space="0" w:color="auto"/>
            </w:tcBorders>
            <w:shd w:val="clear" w:color="auto" w:fill="E0E0E0"/>
            <w:vAlign w:val="bottom"/>
          </w:tcPr>
          <w:p w14:paraId="00AC2672" w14:textId="77777777" w:rsidR="001516AB" w:rsidRDefault="001516AB">
            <w:pPr>
              <w:rPr>
                <w:sz w:val="5"/>
                <w:szCs w:val="5"/>
              </w:rPr>
            </w:pPr>
          </w:p>
        </w:tc>
        <w:tc>
          <w:tcPr>
            <w:tcW w:w="80" w:type="dxa"/>
            <w:shd w:val="clear" w:color="auto" w:fill="E0E0E0"/>
            <w:vAlign w:val="bottom"/>
          </w:tcPr>
          <w:p w14:paraId="674B88CD" w14:textId="77777777" w:rsidR="001516AB" w:rsidRDefault="001516AB">
            <w:pPr>
              <w:rPr>
                <w:sz w:val="5"/>
                <w:szCs w:val="5"/>
              </w:rPr>
            </w:pPr>
          </w:p>
        </w:tc>
        <w:tc>
          <w:tcPr>
            <w:tcW w:w="1420" w:type="dxa"/>
            <w:vMerge w:val="restart"/>
            <w:shd w:val="clear" w:color="auto" w:fill="E0E0E0"/>
            <w:vAlign w:val="bottom"/>
          </w:tcPr>
          <w:p w14:paraId="57CC12D0" w14:textId="77777777" w:rsidR="001516AB" w:rsidRDefault="0066520C">
            <w:pPr>
              <w:spacing w:line="182" w:lineRule="exact"/>
              <w:jc w:val="center"/>
              <w:rPr>
                <w:sz w:val="20"/>
                <w:szCs w:val="20"/>
              </w:rPr>
            </w:pPr>
            <w:r>
              <w:rPr>
                <w:rFonts w:ascii="Arial" w:eastAsia="Arial" w:hAnsi="Arial" w:cs="Arial"/>
                <w:b/>
                <w:bCs/>
                <w:w w:val="99"/>
                <w:sz w:val="16"/>
                <w:szCs w:val="16"/>
              </w:rPr>
              <w:t>868/915 МГц</w:t>
            </w:r>
          </w:p>
        </w:tc>
        <w:tc>
          <w:tcPr>
            <w:tcW w:w="120" w:type="dxa"/>
            <w:tcBorders>
              <w:right w:val="single" w:sz="8" w:space="0" w:color="auto"/>
            </w:tcBorders>
            <w:shd w:val="clear" w:color="auto" w:fill="E0E0E0"/>
            <w:vAlign w:val="bottom"/>
          </w:tcPr>
          <w:p w14:paraId="4AFAA1E9" w14:textId="77777777" w:rsidR="001516AB" w:rsidRDefault="001516AB">
            <w:pPr>
              <w:rPr>
                <w:sz w:val="5"/>
                <w:szCs w:val="5"/>
              </w:rPr>
            </w:pPr>
          </w:p>
        </w:tc>
        <w:tc>
          <w:tcPr>
            <w:tcW w:w="100" w:type="dxa"/>
            <w:shd w:val="clear" w:color="auto" w:fill="E0E0E0"/>
            <w:vAlign w:val="bottom"/>
          </w:tcPr>
          <w:p w14:paraId="0C223426" w14:textId="77777777" w:rsidR="001516AB" w:rsidRDefault="001516AB">
            <w:pPr>
              <w:rPr>
                <w:sz w:val="5"/>
                <w:szCs w:val="5"/>
              </w:rPr>
            </w:pPr>
          </w:p>
        </w:tc>
        <w:tc>
          <w:tcPr>
            <w:tcW w:w="3020" w:type="dxa"/>
            <w:tcBorders>
              <w:right w:val="single" w:sz="8" w:space="0" w:color="auto"/>
            </w:tcBorders>
            <w:shd w:val="clear" w:color="auto" w:fill="E0E0E0"/>
            <w:vAlign w:val="bottom"/>
          </w:tcPr>
          <w:p w14:paraId="17375ABE" w14:textId="77777777" w:rsidR="001516AB" w:rsidRDefault="001516AB">
            <w:pPr>
              <w:rPr>
                <w:sz w:val="5"/>
                <w:szCs w:val="5"/>
              </w:rPr>
            </w:pPr>
          </w:p>
        </w:tc>
        <w:tc>
          <w:tcPr>
            <w:tcW w:w="140" w:type="dxa"/>
            <w:vAlign w:val="bottom"/>
          </w:tcPr>
          <w:p w14:paraId="41A0E2B2" w14:textId="77777777" w:rsidR="001516AB" w:rsidRDefault="001516AB">
            <w:pPr>
              <w:rPr>
                <w:sz w:val="5"/>
                <w:szCs w:val="5"/>
              </w:rPr>
            </w:pPr>
          </w:p>
        </w:tc>
        <w:tc>
          <w:tcPr>
            <w:tcW w:w="0" w:type="dxa"/>
            <w:vAlign w:val="bottom"/>
          </w:tcPr>
          <w:p w14:paraId="54259EEE" w14:textId="77777777" w:rsidR="001516AB" w:rsidRDefault="001516AB">
            <w:pPr>
              <w:rPr>
                <w:sz w:val="1"/>
                <w:szCs w:val="1"/>
              </w:rPr>
            </w:pPr>
          </w:p>
        </w:tc>
      </w:tr>
      <w:tr w:rsidR="001516AB" w14:paraId="68FAC152" w14:textId="77777777">
        <w:trPr>
          <w:trHeight w:val="116"/>
        </w:trPr>
        <w:tc>
          <w:tcPr>
            <w:tcW w:w="120" w:type="dxa"/>
            <w:tcBorders>
              <w:left w:val="single" w:sz="8" w:space="0" w:color="auto"/>
            </w:tcBorders>
            <w:shd w:val="clear" w:color="auto" w:fill="E0E0E0"/>
            <w:vAlign w:val="bottom"/>
          </w:tcPr>
          <w:p w14:paraId="68571F74" w14:textId="77777777" w:rsidR="001516AB" w:rsidRDefault="001516AB">
            <w:pPr>
              <w:rPr>
                <w:sz w:val="10"/>
                <w:szCs w:val="10"/>
              </w:rPr>
            </w:pPr>
          </w:p>
        </w:tc>
        <w:tc>
          <w:tcPr>
            <w:tcW w:w="980" w:type="dxa"/>
            <w:shd w:val="clear" w:color="auto" w:fill="E0E0E0"/>
            <w:vAlign w:val="bottom"/>
          </w:tcPr>
          <w:p w14:paraId="715E91DC" w14:textId="77777777" w:rsidR="001516AB" w:rsidRDefault="001516AB">
            <w:pPr>
              <w:rPr>
                <w:sz w:val="10"/>
                <w:szCs w:val="10"/>
              </w:rPr>
            </w:pPr>
          </w:p>
        </w:tc>
        <w:tc>
          <w:tcPr>
            <w:tcW w:w="120" w:type="dxa"/>
            <w:tcBorders>
              <w:right w:val="single" w:sz="8" w:space="0" w:color="auto"/>
            </w:tcBorders>
            <w:shd w:val="clear" w:color="auto" w:fill="E0E0E0"/>
            <w:vAlign w:val="bottom"/>
          </w:tcPr>
          <w:p w14:paraId="540E9444" w14:textId="77777777" w:rsidR="001516AB" w:rsidRDefault="001516AB">
            <w:pPr>
              <w:rPr>
                <w:sz w:val="10"/>
                <w:szCs w:val="10"/>
              </w:rPr>
            </w:pPr>
          </w:p>
        </w:tc>
        <w:tc>
          <w:tcPr>
            <w:tcW w:w="100" w:type="dxa"/>
            <w:shd w:val="clear" w:color="auto" w:fill="E0E0E0"/>
            <w:vAlign w:val="bottom"/>
          </w:tcPr>
          <w:p w14:paraId="4E5ACB8B" w14:textId="77777777" w:rsidR="001516AB" w:rsidRDefault="001516AB">
            <w:pPr>
              <w:rPr>
                <w:sz w:val="10"/>
                <w:szCs w:val="10"/>
              </w:rPr>
            </w:pPr>
          </w:p>
        </w:tc>
        <w:tc>
          <w:tcPr>
            <w:tcW w:w="1420" w:type="dxa"/>
            <w:tcBorders>
              <w:right w:val="single" w:sz="8" w:space="0" w:color="auto"/>
            </w:tcBorders>
            <w:shd w:val="clear" w:color="auto" w:fill="E0E0E0"/>
            <w:vAlign w:val="bottom"/>
          </w:tcPr>
          <w:p w14:paraId="0C3F8158" w14:textId="77777777" w:rsidR="001516AB" w:rsidRDefault="001516AB">
            <w:pPr>
              <w:rPr>
                <w:sz w:val="10"/>
                <w:szCs w:val="10"/>
              </w:rPr>
            </w:pPr>
          </w:p>
        </w:tc>
        <w:tc>
          <w:tcPr>
            <w:tcW w:w="100" w:type="dxa"/>
            <w:shd w:val="clear" w:color="auto" w:fill="E0E0E0"/>
            <w:vAlign w:val="bottom"/>
          </w:tcPr>
          <w:p w14:paraId="7B51CB61" w14:textId="77777777" w:rsidR="001516AB" w:rsidRDefault="001516AB">
            <w:pPr>
              <w:rPr>
                <w:sz w:val="10"/>
                <w:szCs w:val="10"/>
              </w:rPr>
            </w:pPr>
          </w:p>
        </w:tc>
        <w:tc>
          <w:tcPr>
            <w:tcW w:w="1480" w:type="dxa"/>
            <w:tcBorders>
              <w:right w:val="single" w:sz="8" w:space="0" w:color="auto"/>
            </w:tcBorders>
            <w:shd w:val="clear" w:color="auto" w:fill="E0E0E0"/>
            <w:vAlign w:val="bottom"/>
          </w:tcPr>
          <w:p w14:paraId="0BF45435" w14:textId="77777777" w:rsidR="001516AB" w:rsidRDefault="001516AB">
            <w:pPr>
              <w:rPr>
                <w:sz w:val="10"/>
                <w:szCs w:val="10"/>
              </w:rPr>
            </w:pPr>
          </w:p>
        </w:tc>
        <w:tc>
          <w:tcPr>
            <w:tcW w:w="80" w:type="dxa"/>
            <w:shd w:val="clear" w:color="auto" w:fill="E0E0E0"/>
            <w:vAlign w:val="bottom"/>
          </w:tcPr>
          <w:p w14:paraId="374F346B" w14:textId="77777777" w:rsidR="001516AB" w:rsidRDefault="001516AB">
            <w:pPr>
              <w:rPr>
                <w:sz w:val="10"/>
                <w:szCs w:val="10"/>
              </w:rPr>
            </w:pPr>
          </w:p>
        </w:tc>
        <w:tc>
          <w:tcPr>
            <w:tcW w:w="1420" w:type="dxa"/>
            <w:vMerge/>
            <w:shd w:val="clear" w:color="auto" w:fill="E0E0E0"/>
            <w:vAlign w:val="bottom"/>
          </w:tcPr>
          <w:p w14:paraId="749ACB6D" w14:textId="77777777" w:rsidR="001516AB" w:rsidRDefault="001516AB">
            <w:pPr>
              <w:rPr>
                <w:sz w:val="10"/>
                <w:szCs w:val="10"/>
              </w:rPr>
            </w:pPr>
          </w:p>
        </w:tc>
        <w:tc>
          <w:tcPr>
            <w:tcW w:w="120" w:type="dxa"/>
            <w:tcBorders>
              <w:right w:val="single" w:sz="8" w:space="0" w:color="auto"/>
            </w:tcBorders>
            <w:shd w:val="clear" w:color="auto" w:fill="E0E0E0"/>
            <w:vAlign w:val="bottom"/>
          </w:tcPr>
          <w:p w14:paraId="717B1DA4" w14:textId="77777777" w:rsidR="001516AB" w:rsidRDefault="001516AB">
            <w:pPr>
              <w:rPr>
                <w:sz w:val="10"/>
                <w:szCs w:val="10"/>
              </w:rPr>
            </w:pPr>
          </w:p>
        </w:tc>
        <w:tc>
          <w:tcPr>
            <w:tcW w:w="100" w:type="dxa"/>
            <w:shd w:val="clear" w:color="auto" w:fill="E0E0E0"/>
            <w:vAlign w:val="bottom"/>
          </w:tcPr>
          <w:p w14:paraId="1B2CFEF6" w14:textId="77777777" w:rsidR="001516AB" w:rsidRDefault="001516AB">
            <w:pPr>
              <w:rPr>
                <w:sz w:val="10"/>
                <w:szCs w:val="10"/>
              </w:rPr>
            </w:pPr>
          </w:p>
        </w:tc>
        <w:tc>
          <w:tcPr>
            <w:tcW w:w="3020" w:type="dxa"/>
            <w:tcBorders>
              <w:right w:val="single" w:sz="8" w:space="0" w:color="auto"/>
            </w:tcBorders>
            <w:shd w:val="clear" w:color="auto" w:fill="E0E0E0"/>
            <w:vAlign w:val="bottom"/>
          </w:tcPr>
          <w:p w14:paraId="283DE9E0" w14:textId="77777777" w:rsidR="001516AB" w:rsidRDefault="001516AB">
            <w:pPr>
              <w:rPr>
                <w:sz w:val="10"/>
                <w:szCs w:val="10"/>
              </w:rPr>
            </w:pPr>
          </w:p>
        </w:tc>
        <w:tc>
          <w:tcPr>
            <w:tcW w:w="140" w:type="dxa"/>
            <w:vAlign w:val="bottom"/>
          </w:tcPr>
          <w:p w14:paraId="6A420D4A" w14:textId="77777777" w:rsidR="001516AB" w:rsidRDefault="001516AB">
            <w:pPr>
              <w:rPr>
                <w:sz w:val="10"/>
                <w:szCs w:val="10"/>
              </w:rPr>
            </w:pPr>
          </w:p>
        </w:tc>
        <w:tc>
          <w:tcPr>
            <w:tcW w:w="0" w:type="dxa"/>
            <w:vAlign w:val="bottom"/>
          </w:tcPr>
          <w:p w14:paraId="0304C4B3" w14:textId="77777777" w:rsidR="001516AB" w:rsidRDefault="001516AB">
            <w:pPr>
              <w:rPr>
                <w:sz w:val="1"/>
                <w:szCs w:val="1"/>
              </w:rPr>
            </w:pPr>
          </w:p>
        </w:tc>
      </w:tr>
      <w:tr w:rsidR="001516AB" w14:paraId="1394CA76" w14:textId="77777777">
        <w:trPr>
          <w:trHeight w:val="69"/>
        </w:trPr>
        <w:tc>
          <w:tcPr>
            <w:tcW w:w="120" w:type="dxa"/>
            <w:tcBorders>
              <w:left w:val="single" w:sz="8" w:space="0" w:color="auto"/>
              <w:bottom w:val="single" w:sz="8" w:space="0" w:color="auto"/>
            </w:tcBorders>
            <w:shd w:val="clear" w:color="auto" w:fill="E0E0E0"/>
            <w:vAlign w:val="bottom"/>
          </w:tcPr>
          <w:p w14:paraId="76D74CC4" w14:textId="77777777" w:rsidR="001516AB" w:rsidRDefault="001516AB">
            <w:pPr>
              <w:rPr>
                <w:sz w:val="5"/>
                <w:szCs w:val="5"/>
              </w:rPr>
            </w:pPr>
          </w:p>
        </w:tc>
        <w:tc>
          <w:tcPr>
            <w:tcW w:w="980" w:type="dxa"/>
            <w:tcBorders>
              <w:bottom w:val="single" w:sz="8" w:space="0" w:color="auto"/>
            </w:tcBorders>
            <w:shd w:val="clear" w:color="auto" w:fill="E0E0E0"/>
            <w:vAlign w:val="bottom"/>
          </w:tcPr>
          <w:p w14:paraId="3CA8F436" w14:textId="77777777" w:rsidR="001516AB" w:rsidRDefault="001516AB">
            <w:pPr>
              <w:rPr>
                <w:sz w:val="5"/>
                <w:szCs w:val="5"/>
              </w:rPr>
            </w:pPr>
          </w:p>
        </w:tc>
        <w:tc>
          <w:tcPr>
            <w:tcW w:w="120" w:type="dxa"/>
            <w:tcBorders>
              <w:bottom w:val="single" w:sz="8" w:space="0" w:color="auto"/>
              <w:right w:val="single" w:sz="8" w:space="0" w:color="auto"/>
            </w:tcBorders>
            <w:shd w:val="clear" w:color="auto" w:fill="E0E0E0"/>
            <w:vAlign w:val="bottom"/>
          </w:tcPr>
          <w:p w14:paraId="38ADA2F2" w14:textId="77777777" w:rsidR="001516AB" w:rsidRDefault="001516AB">
            <w:pPr>
              <w:rPr>
                <w:sz w:val="5"/>
                <w:szCs w:val="5"/>
              </w:rPr>
            </w:pPr>
          </w:p>
        </w:tc>
        <w:tc>
          <w:tcPr>
            <w:tcW w:w="100" w:type="dxa"/>
            <w:tcBorders>
              <w:bottom w:val="single" w:sz="8" w:space="0" w:color="auto"/>
            </w:tcBorders>
            <w:shd w:val="clear" w:color="auto" w:fill="E0E0E0"/>
            <w:vAlign w:val="bottom"/>
          </w:tcPr>
          <w:p w14:paraId="7850E3E5" w14:textId="77777777" w:rsidR="001516AB" w:rsidRDefault="001516AB">
            <w:pPr>
              <w:rPr>
                <w:sz w:val="5"/>
                <w:szCs w:val="5"/>
              </w:rPr>
            </w:pPr>
          </w:p>
        </w:tc>
        <w:tc>
          <w:tcPr>
            <w:tcW w:w="1420" w:type="dxa"/>
            <w:tcBorders>
              <w:bottom w:val="single" w:sz="8" w:space="0" w:color="auto"/>
              <w:right w:val="single" w:sz="8" w:space="0" w:color="auto"/>
            </w:tcBorders>
            <w:shd w:val="clear" w:color="auto" w:fill="E0E0E0"/>
            <w:vAlign w:val="bottom"/>
          </w:tcPr>
          <w:p w14:paraId="5243BB0E" w14:textId="77777777" w:rsidR="001516AB" w:rsidRDefault="001516AB">
            <w:pPr>
              <w:rPr>
                <w:sz w:val="5"/>
                <w:szCs w:val="5"/>
              </w:rPr>
            </w:pPr>
          </w:p>
        </w:tc>
        <w:tc>
          <w:tcPr>
            <w:tcW w:w="100" w:type="dxa"/>
            <w:tcBorders>
              <w:bottom w:val="single" w:sz="8" w:space="0" w:color="auto"/>
            </w:tcBorders>
            <w:shd w:val="clear" w:color="auto" w:fill="E0E0E0"/>
            <w:vAlign w:val="bottom"/>
          </w:tcPr>
          <w:p w14:paraId="0B6BF376" w14:textId="77777777" w:rsidR="001516AB" w:rsidRDefault="001516AB">
            <w:pPr>
              <w:rPr>
                <w:sz w:val="5"/>
                <w:szCs w:val="5"/>
              </w:rPr>
            </w:pPr>
          </w:p>
        </w:tc>
        <w:tc>
          <w:tcPr>
            <w:tcW w:w="1480" w:type="dxa"/>
            <w:tcBorders>
              <w:bottom w:val="single" w:sz="8" w:space="0" w:color="auto"/>
              <w:right w:val="single" w:sz="8" w:space="0" w:color="auto"/>
            </w:tcBorders>
            <w:shd w:val="clear" w:color="auto" w:fill="E0E0E0"/>
            <w:vAlign w:val="bottom"/>
          </w:tcPr>
          <w:p w14:paraId="4767B482" w14:textId="77777777" w:rsidR="001516AB" w:rsidRDefault="001516AB">
            <w:pPr>
              <w:rPr>
                <w:sz w:val="5"/>
                <w:szCs w:val="5"/>
              </w:rPr>
            </w:pPr>
          </w:p>
        </w:tc>
        <w:tc>
          <w:tcPr>
            <w:tcW w:w="80" w:type="dxa"/>
            <w:tcBorders>
              <w:bottom w:val="single" w:sz="8" w:space="0" w:color="auto"/>
            </w:tcBorders>
            <w:shd w:val="clear" w:color="auto" w:fill="E0E0E0"/>
            <w:vAlign w:val="bottom"/>
          </w:tcPr>
          <w:p w14:paraId="7084B35E" w14:textId="77777777" w:rsidR="001516AB" w:rsidRDefault="001516AB">
            <w:pPr>
              <w:rPr>
                <w:sz w:val="5"/>
                <w:szCs w:val="5"/>
              </w:rPr>
            </w:pPr>
          </w:p>
        </w:tc>
        <w:tc>
          <w:tcPr>
            <w:tcW w:w="1420" w:type="dxa"/>
            <w:tcBorders>
              <w:bottom w:val="single" w:sz="8" w:space="0" w:color="auto"/>
            </w:tcBorders>
            <w:shd w:val="clear" w:color="auto" w:fill="E0E0E0"/>
            <w:vAlign w:val="bottom"/>
          </w:tcPr>
          <w:p w14:paraId="2DE21CAE" w14:textId="77777777" w:rsidR="001516AB" w:rsidRDefault="001516AB">
            <w:pPr>
              <w:rPr>
                <w:sz w:val="5"/>
                <w:szCs w:val="5"/>
              </w:rPr>
            </w:pPr>
          </w:p>
        </w:tc>
        <w:tc>
          <w:tcPr>
            <w:tcW w:w="120" w:type="dxa"/>
            <w:tcBorders>
              <w:bottom w:val="single" w:sz="8" w:space="0" w:color="auto"/>
              <w:right w:val="single" w:sz="8" w:space="0" w:color="auto"/>
            </w:tcBorders>
            <w:shd w:val="clear" w:color="auto" w:fill="E0E0E0"/>
            <w:vAlign w:val="bottom"/>
          </w:tcPr>
          <w:p w14:paraId="5672F8AE" w14:textId="77777777" w:rsidR="001516AB" w:rsidRDefault="001516AB">
            <w:pPr>
              <w:rPr>
                <w:sz w:val="5"/>
                <w:szCs w:val="5"/>
              </w:rPr>
            </w:pPr>
          </w:p>
        </w:tc>
        <w:tc>
          <w:tcPr>
            <w:tcW w:w="100" w:type="dxa"/>
            <w:tcBorders>
              <w:bottom w:val="single" w:sz="8" w:space="0" w:color="auto"/>
            </w:tcBorders>
            <w:shd w:val="clear" w:color="auto" w:fill="E0E0E0"/>
            <w:vAlign w:val="bottom"/>
          </w:tcPr>
          <w:p w14:paraId="13BB1144" w14:textId="77777777" w:rsidR="001516AB" w:rsidRDefault="001516AB">
            <w:pPr>
              <w:rPr>
                <w:sz w:val="5"/>
                <w:szCs w:val="5"/>
              </w:rPr>
            </w:pPr>
          </w:p>
        </w:tc>
        <w:tc>
          <w:tcPr>
            <w:tcW w:w="3020" w:type="dxa"/>
            <w:tcBorders>
              <w:bottom w:val="single" w:sz="8" w:space="0" w:color="auto"/>
              <w:right w:val="single" w:sz="8" w:space="0" w:color="auto"/>
            </w:tcBorders>
            <w:shd w:val="clear" w:color="auto" w:fill="E0E0E0"/>
            <w:vAlign w:val="bottom"/>
          </w:tcPr>
          <w:p w14:paraId="0A922051" w14:textId="77777777" w:rsidR="001516AB" w:rsidRDefault="001516AB">
            <w:pPr>
              <w:rPr>
                <w:sz w:val="5"/>
                <w:szCs w:val="5"/>
              </w:rPr>
            </w:pPr>
          </w:p>
        </w:tc>
        <w:tc>
          <w:tcPr>
            <w:tcW w:w="140" w:type="dxa"/>
            <w:vAlign w:val="bottom"/>
          </w:tcPr>
          <w:p w14:paraId="22EE8943" w14:textId="77777777" w:rsidR="001516AB" w:rsidRDefault="001516AB">
            <w:pPr>
              <w:rPr>
                <w:sz w:val="5"/>
                <w:szCs w:val="5"/>
              </w:rPr>
            </w:pPr>
          </w:p>
        </w:tc>
        <w:tc>
          <w:tcPr>
            <w:tcW w:w="0" w:type="dxa"/>
            <w:vAlign w:val="bottom"/>
          </w:tcPr>
          <w:p w14:paraId="34148DE8" w14:textId="77777777" w:rsidR="001516AB" w:rsidRDefault="001516AB">
            <w:pPr>
              <w:rPr>
                <w:sz w:val="1"/>
                <w:szCs w:val="1"/>
              </w:rPr>
            </w:pPr>
          </w:p>
        </w:tc>
      </w:tr>
      <w:tr w:rsidR="001516AB" w14:paraId="029EF8B1" w14:textId="77777777">
        <w:trPr>
          <w:trHeight w:val="228"/>
        </w:trPr>
        <w:tc>
          <w:tcPr>
            <w:tcW w:w="120" w:type="dxa"/>
            <w:tcBorders>
              <w:left w:val="single" w:sz="8" w:space="0" w:color="auto"/>
            </w:tcBorders>
            <w:vAlign w:val="bottom"/>
          </w:tcPr>
          <w:p w14:paraId="4E27C7CA" w14:textId="77777777" w:rsidR="001516AB" w:rsidRDefault="001516AB">
            <w:pPr>
              <w:rPr>
                <w:sz w:val="19"/>
                <w:szCs w:val="19"/>
              </w:rPr>
            </w:pPr>
          </w:p>
        </w:tc>
        <w:tc>
          <w:tcPr>
            <w:tcW w:w="980" w:type="dxa"/>
            <w:vAlign w:val="bottom"/>
          </w:tcPr>
          <w:p w14:paraId="67286FB1" w14:textId="77777777" w:rsidR="001516AB" w:rsidRDefault="0066520C">
            <w:pPr>
              <w:jc w:val="center"/>
              <w:rPr>
                <w:sz w:val="20"/>
                <w:szCs w:val="20"/>
              </w:rPr>
            </w:pPr>
            <w:r>
              <w:rPr>
                <w:rFonts w:ascii="Arial" w:eastAsia="Arial" w:hAnsi="Arial" w:cs="Arial"/>
                <w:sz w:val="16"/>
                <w:szCs w:val="16"/>
              </w:rPr>
              <w:t>C51</w:t>
            </w:r>
          </w:p>
        </w:tc>
        <w:tc>
          <w:tcPr>
            <w:tcW w:w="120" w:type="dxa"/>
            <w:tcBorders>
              <w:right w:val="single" w:sz="8" w:space="0" w:color="auto"/>
            </w:tcBorders>
            <w:vAlign w:val="bottom"/>
          </w:tcPr>
          <w:p w14:paraId="1551B4F1" w14:textId="77777777" w:rsidR="001516AB" w:rsidRDefault="001516AB">
            <w:pPr>
              <w:rPr>
                <w:sz w:val="19"/>
                <w:szCs w:val="19"/>
              </w:rPr>
            </w:pPr>
          </w:p>
        </w:tc>
        <w:tc>
          <w:tcPr>
            <w:tcW w:w="100" w:type="dxa"/>
            <w:vAlign w:val="bottom"/>
          </w:tcPr>
          <w:p w14:paraId="7A973AA5" w14:textId="77777777" w:rsidR="001516AB" w:rsidRDefault="001516AB">
            <w:pPr>
              <w:rPr>
                <w:sz w:val="19"/>
                <w:szCs w:val="19"/>
              </w:rPr>
            </w:pPr>
          </w:p>
        </w:tc>
        <w:tc>
          <w:tcPr>
            <w:tcW w:w="1420" w:type="dxa"/>
            <w:vAlign w:val="bottom"/>
          </w:tcPr>
          <w:p w14:paraId="16B1B585" w14:textId="77777777" w:rsidR="001516AB" w:rsidRDefault="001516AB">
            <w:pPr>
              <w:rPr>
                <w:sz w:val="19"/>
                <w:szCs w:val="19"/>
              </w:rPr>
            </w:pPr>
          </w:p>
        </w:tc>
        <w:tc>
          <w:tcPr>
            <w:tcW w:w="3080" w:type="dxa"/>
            <w:gridSpan w:val="4"/>
            <w:vAlign w:val="bottom"/>
          </w:tcPr>
          <w:p w14:paraId="3A8D603F" w14:textId="77777777" w:rsidR="001516AB" w:rsidRDefault="0066520C">
            <w:pPr>
              <w:ind w:right="1280"/>
              <w:jc w:val="center"/>
              <w:rPr>
                <w:sz w:val="20"/>
                <w:szCs w:val="20"/>
              </w:rPr>
            </w:pPr>
            <w:r>
              <w:rPr>
                <w:rFonts w:ascii="Arial" w:eastAsia="Arial" w:hAnsi="Arial" w:cs="Arial"/>
                <w:w w:val="95"/>
                <w:sz w:val="16"/>
                <w:szCs w:val="16"/>
              </w:rPr>
              <w:t>100 нФ ± 10%, 0402 X5R</w:t>
            </w:r>
          </w:p>
        </w:tc>
        <w:tc>
          <w:tcPr>
            <w:tcW w:w="120" w:type="dxa"/>
            <w:tcBorders>
              <w:right w:val="single" w:sz="8" w:space="0" w:color="auto"/>
            </w:tcBorders>
            <w:vAlign w:val="bottom"/>
          </w:tcPr>
          <w:p w14:paraId="5CB21BD0" w14:textId="77777777" w:rsidR="001516AB" w:rsidRDefault="001516AB">
            <w:pPr>
              <w:rPr>
                <w:sz w:val="19"/>
                <w:szCs w:val="19"/>
              </w:rPr>
            </w:pPr>
          </w:p>
        </w:tc>
        <w:tc>
          <w:tcPr>
            <w:tcW w:w="100" w:type="dxa"/>
            <w:vAlign w:val="bottom"/>
          </w:tcPr>
          <w:p w14:paraId="37E1ECFB" w14:textId="77777777" w:rsidR="001516AB" w:rsidRDefault="001516AB">
            <w:pPr>
              <w:rPr>
                <w:sz w:val="19"/>
                <w:szCs w:val="19"/>
              </w:rPr>
            </w:pPr>
          </w:p>
        </w:tc>
        <w:tc>
          <w:tcPr>
            <w:tcW w:w="3020" w:type="dxa"/>
            <w:tcBorders>
              <w:right w:val="single" w:sz="8" w:space="0" w:color="auto"/>
            </w:tcBorders>
            <w:vAlign w:val="bottom"/>
          </w:tcPr>
          <w:p w14:paraId="714D1AAB" w14:textId="77777777" w:rsidR="001516AB" w:rsidRDefault="0066520C">
            <w:pPr>
              <w:ind w:right="35"/>
              <w:jc w:val="center"/>
              <w:rPr>
                <w:sz w:val="20"/>
                <w:szCs w:val="20"/>
              </w:rPr>
            </w:pPr>
            <w:r>
              <w:rPr>
                <w:rFonts w:ascii="Arial" w:eastAsia="Arial" w:hAnsi="Arial" w:cs="Arial"/>
                <w:sz w:val="16"/>
                <w:szCs w:val="16"/>
              </w:rPr>
              <w:t>Murata GRM1555C серии</w:t>
            </w:r>
          </w:p>
        </w:tc>
        <w:tc>
          <w:tcPr>
            <w:tcW w:w="140" w:type="dxa"/>
            <w:vAlign w:val="bottom"/>
          </w:tcPr>
          <w:p w14:paraId="360508E2" w14:textId="77777777" w:rsidR="001516AB" w:rsidRDefault="001516AB">
            <w:pPr>
              <w:rPr>
                <w:sz w:val="19"/>
                <w:szCs w:val="19"/>
              </w:rPr>
            </w:pPr>
          </w:p>
        </w:tc>
        <w:tc>
          <w:tcPr>
            <w:tcW w:w="0" w:type="dxa"/>
            <w:vAlign w:val="bottom"/>
          </w:tcPr>
          <w:p w14:paraId="7A329C31" w14:textId="77777777" w:rsidR="001516AB" w:rsidRDefault="001516AB">
            <w:pPr>
              <w:rPr>
                <w:sz w:val="1"/>
                <w:szCs w:val="1"/>
              </w:rPr>
            </w:pPr>
          </w:p>
        </w:tc>
      </w:tr>
      <w:tr w:rsidR="001516AB" w14:paraId="13DBCE0A" w14:textId="77777777">
        <w:trPr>
          <w:trHeight w:val="66"/>
        </w:trPr>
        <w:tc>
          <w:tcPr>
            <w:tcW w:w="120" w:type="dxa"/>
            <w:tcBorders>
              <w:left w:val="single" w:sz="8" w:space="0" w:color="auto"/>
              <w:bottom w:val="single" w:sz="8" w:space="0" w:color="auto"/>
            </w:tcBorders>
            <w:vAlign w:val="bottom"/>
          </w:tcPr>
          <w:p w14:paraId="27B75F91" w14:textId="77777777" w:rsidR="001516AB" w:rsidRDefault="001516AB">
            <w:pPr>
              <w:rPr>
                <w:sz w:val="5"/>
                <w:szCs w:val="5"/>
              </w:rPr>
            </w:pPr>
          </w:p>
        </w:tc>
        <w:tc>
          <w:tcPr>
            <w:tcW w:w="980" w:type="dxa"/>
            <w:tcBorders>
              <w:bottom w:val="single" w:sz="8" w:space="0" w:color="auto"/>
            </w:tcBorders>
            <w:vAlign w:val="bottom"/>
          </w:tcPr>
          <w:p w14:paraId="40D9F92C"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538E002" w14:textId="77777777" w:rsidR="001516AB" w:rsidRDefault="001516AB">
            <w:pPr>
              <w:rPr>
                <w:sz w:val="5"/>
                <w:szCs w:val="5"/>
              </w:rPr>
            </w:pPr>
          </w:p>
        </w:tc>
        <w:tc>
          <w:tcPr>
            <w:tcW w:w="100" w:type="dxa"/>
            <w:tcBorders>
              <w:bottom w:val="single" w:sz="8" w:space="0" w:color="auto"/>
            </w:tcBorders>
            <w:vAlign w:val="bottom"/>
          </w:tcPr>
          <w:p w14:paraId="71F66A17" w14:textId="77777777" w:rsidR="001516AB" w:rsidRDefault="001516AB">
            <w:pPr>
              <w:rPr>
                <w:sz w:val="5"/>
                <w:szCs w:val="5"/>
              </w:rPr>
            </w:pPr>
          </w:p>
        </w:tc>
        <w:tc>
          <w:tcPr>
            <w:tcW w:w="1420" w:type="dxa"/>
            <w:tcBorders>
              <w:bottom w:val="single" w:sz="8" w:space="0" w:color="auto"/>
            </w:tcBorders>
            <w:vAlign w:val="bottom"/>
          </w:tcPr>
          <w:p w14:paraId="1550EB7F" w14:textId="77777777" w:rsidR="001516AB" w:rsidRDefault="001516AB">
            <w:pPr>
              <w:rPr>
                <w:sz w:val="5"/>
                <w:szCs w:val="5"/>
              </w:rPr>
            </w:pPr>
          </w:p>
        </w:tc>
        <w:tc>
          <w:tcPr>
            <w:tcW w:w="1660" w:type="dxa"/>
            <w:gridSpan w:val="3"/>
            <w:tcBorders>
              <w:bottom w:val="single" w:sz="8" w:space="0" w:color="auto"/>
            </w:tcBorders>
            <w:vAlign w:val="bottom"/>
          </w:tcPr>
          <w:p w14:paraId="5C67136B" w14:textId="77777777" w:rsidR="001516AB" w:rsidRDefault="001516AB">
            <w:pPr>
              <w:rPr>
                <w:sz w:val="5"/>
                <w:szCs w:val="5"/>
              </w:rPr>
            </w:pPr>
          </w:p>
        </w:tc>
        <w:tc>
          <w:tcPr>
            <w:tcW w:w="1420" w:type="dxa"/>
            <w:tcBorders>
              <w:bottom w:val="single" w:sz="8" w:space="0" w:color="auto"/>
            </w:tcBorders>
            <w:vAlign w:val="bottom"/>
          </w:tcPr>
          <w:p w14:paraId="7960D71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329A5A5" w14:textId="77777777" w:rsidR="001516AB" w:rsidRDefault="001516AB">
            <w:pPr>
              <w:rPr>
                <w:sz w:val="5"/>
                <w:szCs w:val="5"/>
              </w:rPr>
            </w:pPr>
          </w:p>
        </w:tc>
        <w:tc>
          <w:tcPr>
            <w:tcW w:w="100" w:type="dxa"/>
            <w:tcBorders>
              <w:bottom w:val="single" w:sz="8" w:space="0" w:color="auto"/>
            </w:tcBorders>
            <w:vAlign w:val="bottom"/>
          </w:tcPr>
          <w:p w14:paraId="3FC45547"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6A085052" w14:textId="77777777" w:rsidR="001516AB" w:rsidRDefault="001516AB">
            <w:pPr>
              <w:rPr>
                <w:sz w:val="5"/>
                <w:szCs w:val="5"/>
              </w:rPr>
            </w:pPr>
          </w:p>
        </w:tc>
        <w:tc>
          <w:tcPr>
            <w:tcW w:w="140" w:type="dxa"/>
            <w:vAlign w:val="bottom"/>
          </w:tcPr>
          <w:p w14:paraId="5BFE3739" w14:textId="77777777" w:rsidR="001516AB" w:rsidRDefault="001516AB">
            <w:pPr>
              <w:rPr>
                <w:sz w:val="5"/>
                <w:szCs w:val="5"/>
              </w:rPr>
            </w:pPr>
          </w:p>
        </w:tc>
        <w:tc>
          <w:tcPr>
            <w:tcW w:w="0" w:type="dxa"/>
            <w:vAlign w:val="bottom"/>
          </w:tcPr>
          <w:p w14:paraId="429972F4" w14:textId="77777777" w:rsidR="001516AB" w:rsidRDefault="001516AB">
            <w:pPr>
              <w:rPr>
                <w:sz w:val="1"/>
                <w:szCs w:val="1"/>
              </w:rPr>
            </w:pPr>
          </w:p>
        </w:tc>
      </w:tr>
      <w:tr w:rsidR="001516AB" w14:paraId="22BD0F16" w14:textId="77777777">
        <w:trPr>
          <w:trHeight w:val="228"/>
        </w:trPr>
        <w:tc>
          <w:tcPr>
            <w:tcW w:w="120" w:type="dxa"/>
            <w:tcBorders>
              <w:left w:val="single" w:sz="8" w:space="0" w:color="auto"/>
            </w:tcBorders>
            <w:vAlign w:val="bottom"/>
          </w:tcPr>
          <w:p w14:paraId="727C0F7A" w14:textId="77777777" w:rsidR="001516AB" w:rsidRDefault="001516AB">
            <w:pPr>
              <w:rPr>
                <w:sz w:val="19"/>
                <w:szCs w:val="19"/>
              </w:rPr>
            </w:pPr>
          </w:p>
        </w:tc>
        <w:tc>
          <w:tcPr>
            <w:tcW w:w="980" w:type="dxa"/>
            <w:vAlign w:val="bottom"/>
          </w:tcPr>
          <w:p w14:paraId="1C6A9DDB" w14:textId="77777777" w:rsidR="001516AB" w:rsidRDefault="0066520C">
            <w:pPr>
              <w:jc w:val="center"/>
              <w:rPr>
                <w:sz w:val="20"/>
                <w:szCs w:val="20"/>
              </w:rPr>
            </w:pPr>
            <w:r>
              <w:rPr>
                <w:rFonts w:ascii="Arial" w:eastAsia="Arial" w:hAnsi="Arial" w:cs="Arial"/>
                <w:sz w:val="16"/>
                <w:szCs w:val="16"/>
              </w:rPr>
              <w:t>C81</w:t>
            </w:r>
          </w:p>
        </w:tc>
        <w:tc>
          <w:tcPr>
            <w:tcW w:w="120" w:type="dxa"/>
            <w:tcBorders>
              <w:right w:val="single" w:sz="8" w:space="0" w:color="auto"/>
            </w:tcBorders>
            <w:vAlign w:val="bottom"/>
          </w:tcPr>
          <w:p w14:paraId="413688A4" w14:textId="77777777" w:rsidR="001516AB" w:rsidRDefault="001516AB">
            <w:pPr>
              <w:rPr>
                <w:sz w:val="19"/>
                <w:szCs w:val="19"/>
              </w:rPr>
            </w:pPr>
          </w:p>
        </w:tc>
        <w:tc>
          <w:tcPr>
            <w:tcW w:w="100" w:type="dxa"/>
            <w:vAlign w:val="bottom"/>
          </w:tcPr>
          <w:p w14:paraId="6424CA40" w14:textId="77777777" w:rsidR="001516AB" w:rsidRDefault="001516AB">
            <w:pPr>
              <w:rPr>
                <w:sz w:val="19"/>
                <w:szCs w:val="19"/>
              </w:rPr>
            </w:pPr>
          </w:p>
        </w:tc>
        <w:tc>
          <w:tcPr>
            <w:tcW w:w="1420" w:type="dxa"/>
            <w:vAlign w:val="bottom"/>
          </w:tcPr>
          <w:p w14:paraId="726FEECF" w14:textId="77777777" w:rsidR="001516AB" w:rsidRDefault="001516AB">
            <w:pPr>
              <w:rPr>
                <w:sz w:val="19"/>
                <w:szCs w:val="19"/>
              </w:rPr>
            </w:pPr>
          </w:p>
        </w:tc>
        <w:tc>
          <w:tcPr>
            <w:tcW w:w="1660" w:type="dxa"/>
            <w:gridSpan w:val="3"/>
            <w:vAlign w:val="bottom"/>
          </w:tcPr>
          <w:p w14:paraId="4B297B2D" w14:textId="77777777" w:rsidR="001516AB" w:rsidRDefault="0066520C">
            <w:pPr>
              <w:jc w:val="center"/>
              <w:rPr>
                <w:sz w:val="20"/>
                <w:szCs w:val="20"/>
              </w:rPr>
            </w:pPr>
            <w:r>
              <w:rPr>
                <w:rFonts w:ascii="Arial" w:eastAsia="Arial" w:hAnsi="Arial" w:cs="Arial"/>
                <w:sz w:val="16"/>
                <w:szCs w:val="16"/>
              </w:rPr>
              <w:t>27 пФ ± 5%, 0402 NP0</w:t>
            </w:r>
          </w:p>
        </w:tc>
        <w:tc>
          <w:tcPr>
            <w:tcW w:w="1420" w:type="dxa"/>
            <w:vAlign w:val="bottom"/>
          </w:tcPr>
          <w:p w14:paraId="1167507B" w14:textId="77777777" w:rsidR="001516AB" w:rsidRDefault="001516AB">
            <w:pPr>
              <w:rPr>
                <w:sz w:val="19"/>
                <w:szCs w:val="19"/>
              </w:rPr>
            </w:pPr>
          </w:p>
        </w:tc>
        <w:tc>
          <w:tcPr>
            <w:tcW w:w="120" w:type="dxa"/>
            <w:tcBorders>
              <w:right w:val="single" w:sz="8" w:space="0" w:color="auto"/>
            </w:tcBorders>
            <w:vAlign w:val="bottom"/>
          </w:tcPr>
          <w:p w14:paraId="43873E13" w14:textId="77777777" w:rsidR="001516AB" w:rsidRDefault="001516AB">
            <w:pPr>
              <w:rPr>
                <w:sz w:val="19"/>
                <w:szCs w:val="19"/>
              </w:rPr>
            </w:pPr>
          </w:p>
        </w:tc>
        <w:tc>
          <w:tcPr>
            <w:tcW w:w="100" w:type="dxa"/>
            <w:vAlign w:val="bottom"/>
          </w:tcPr>
          <w:p w14:paraId="36652C01" w14:textId="77777777" w:rsidR="001516AB" w:rsidRDefault="001516AB">
            <w:pPr>
              <w:rPr>
                <w:sz w:val="19"/>
                <w:szCs w:val="19"/>
              </w:rPr>
            </w:pPr>
          </w:p>
        </w:tc>
        <w:tc>
          <w:tcPr>
            <w:tcW w:w="3020" w:type="dxa"/>
            <w:tcBorders>
              <w:right w:val="single" w:sz="8" w:space="0" w:color="auto"/>
            </w:tcBorders>
            <w:vAlign w:val="bottom"/>
          </w:tcPr>
          <w:p w14:paraId="6255F8AE" w14:textId="77777777" w:rsidR="001516AB" w:rsidRDefault="0066520C">
            <w:pPr>
              <w:ind w:right="35"/>
              <w:jc w:val="center"/>
              <w:rPr>
                <w:sz w:val="20"/>
                <w:szCs w:val="20"/>
              </w:rPr>
            </w:pPr>
            <w:r>
              <w:rPr>
                <w:rFonts w:ascii="Arial" w:eastAsia="Arial" w:hAnsi="Arial" w:cs="Arial"/>
                <w:sz w:val="16"/>
                <w:szCs w:val="16"/>
              </w:rPr>
              <w:t xml:space="preserve">Murata </w:t>
            </w:r>
            <w:r>
              <w:rPr>
                <w:rFonts w:ascii="Arial" w:eastAsia="Arial" w:hAnsi="Arial" w:cs="Arial"/>
                <w:sz w:val="16"/>
                <w:szCs w:val="16"/>
              </w:rPr>
              <w:t>GRM1555C серии</w:t>
            </w:r>
          </w:p>
        </w:tc>
        <w:tc>
          <w:tcPr>
            <w:tcW w:w="140" w:type="dxa"/>
            <w:vAlign w:val="bottom"/>
          </w:tcPr>
          <w:p w14:paraId="17320EA5" w14:textId="77777777" w:rsidR="001516AB" w:rsidRDefault="001516AB">
            <w:pPr>
              <w:rPr>
                <w:sz w:val="19"/>
                <w:szCs w:val="19"/>
              </w:rPr>
            </w:pPr>
          </w:p>
        </w:tc>
        <w:tc>
          <w:tcPr>
            <w:tcW w:w="0" w:type="dxa"/>
            <w:vAlign w:val="bottom"/>
          </w:tcPr>
          <w:p w14:paraId="766884D6" w14:textId="77777777" w:rsidR="001516AB" w:rsidRDefault="001516AB">
            <w:pPr>
              <w:rPr>
                <w:sz w:val="1"/>
                <w:szCs w:val="1"/>
              </w:rPr>
            </w:pPr>
          </w:p>
        </w:tc>
      </w:tr>
      <w:tr w:rsidR="001516AB" w14:paraId="6FE7D91E" w14:textId="77777777">
        <w:trPr>
          <w:trHeight w:val="64"/>
        </w:trPr>
        <w:tc>
          <w:tcPr>
            <w:tcW w:w="120" w:type="dxa"/>
            <w:tcBorders>
              <w:left w:val="single" w:sz="8" w:space="0" w:color="auto"/>
              <w:bottom w:val="single" w:sz="8" w:space="0" w:color="auto"/>
            </w:tcBorders>
            <w:vAlign w:val="bottom"/>
          </w:tcPr>
          <w:p w14:paraId="49F896E2" w14:textId="77777777" w:rsidR="001516AB" w:rsidRDefault="001516AB">
            <w:pPr>
              <w:rPr>
                <w:sz w:val="5"/>
                <w:szCs w:val="5"/>
              </w:rPr>
            </w:pPr>
          </w:p>
        </w:tc>
        <w:tc>
          <w:tcPr>
            <w:tcW w:w="980" w:type="dxa"/>
            <w:tcBorders>
              <w:bottom w:val="single" w:sz="8" w:space="0" w:color="auto"/>
            </w:tcBorders>
            <w:vAlign w:val="bottom"/>
          </w:tcPr>
          <w:p w14:paraId="60C1386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F9E0BF4" w14:textId="77777777" w:rsidR="001516AB" w:rsidRDefault="001516AB">
            <w:pPr>
              <w:rPr>
                <w:sz w:val="5"/>
                <w:szCs w:val="5"/>
              </w:rPr>
            </w:pPr>
          </w:p>
        </w:tc>
        <w:tc>
          <w:tcPr>
            <w:tcW w:w="100" w:type="dxa"/>
            <w:tcBorders>
              <w:bottom w:val="single" w:sz="8" w:space="0" w:color="auto"/>
            </w:tcBorders>
            <w:vAlign w:val="bottom"/>
          </w:tcPr>
          <w:p w14:paraId="1D3D7A7E" w14:textId="77777777" w:rsidR="001516AB" w:rsidRDefault="001516AB">
            <w:pPr>
              <w:rPr>
                <w:sz w:val="5"/>
                <w:szCs w:val="5"/>
              </w:rPr>
            </w:pPr>
          </w:p>
        </w:tc>
        <w:tc>
          <w:tcPr>
            <w:tcW w:w="1420" w:type="dxa"/>
            <w:tcBorders>
              <w:bottom w:val="single" w:sz="8" w:space="0" w:color="auto"/>
            </w:tcBorders>
            <w:vAlign w:val="bottom"/>
          </w:tcPr>
          <w:p w14:paraId="5A90E826" w14:textId="77777777" w:rsidR="001516AB" w:rsidRDefault="001516AB">
            <w:pPr>
              <w:rPr>
                <w:sz w:val="5"/>
                <w:szCs w:val="5"/>
              </w:rPr>
            </w:pPr>
          </w:p>
        </w:tc>
        <w:tc>
          <w:tcPr>
            <w:tcW w:w="1660" w:type="dxa"/>
            <w:gridSpan w:val="3"/>
            <w:tcBorders>
              <w:bottom w:val="single" w:sz="8" w:space="0" w:color="auto"/>
            </w:tcBorders>
            <w:vAlign w:val="bottom"/>
          </w:tcPr>
          <w:p w14:paraId="0426D260" w14:textId="77777777" w:rsidR="001516AB" w:rsidRDefault="001516AB">
            <w:pPr>
              <w:rPr>
                <w:sz w:val="5"/>
                <w:szCs w:val="5"/>
              </w:rPr>
            </w:pPr>
          </w:p>
        </w:tc>
        <w:tc>
          <w:tcPr>
            <w:tcW w:w="1420" w:type="dxa"/>
            <w:tcBorders>
              <w:bottom w:val="single" w:sz="8" w:space="0" w:color="auto"/>
            </w:tcBorders>
            <w:vAlign w:val="bottom"/>
          </w:tcPr>
          <w:p w14:paraId="606154C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0FF8249" w14:textId="77777777" w:rsidR="001516AB" w:rsidRDefault="001516AB">
            <w:pPr>
              <w:rPr>
                <w:sz w:val="5"/>
                <w:szCs w:val="5"/>
              </w:rPr>
            </w:pPr>
          </w:p>
        </w:tc>
        <w:tc>
          <w:tcPr>
            <w:tcW w:w="100" w:type="dxa"/>
            <w:tcBorders>
              <w:bottom w:val="single" w:sz="8" w:space="0" w:color="auto"/>
            </w:tcBorders>
            <w:vAlign w:val="bottom"/>
          </w:tcPr>
          <w:p w14:paraId="3535F260"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71A02E21" w14:textId="77777777" w:rsidR="001516AB" w:rsidRDefault="001516AB">
            <w:pPr>
              <w:rPr>
                <w:sz w:val="5"/>
                <w:szCs w:val="5"/>
              </w:rPr>
            </w:pPr>
          </w:p>
        </w:tc>
        <w:tc>
          <w:tcPr>
            <w:tcW w:w="140" w:type="dxa"/>
            <w:vAlign w:val="bottom"/>
          </w:tcPr>
          <w:p w14:paraId="29169F5A" w14:textId="77777777" w:rsidR="001516AB" w:rsidRDefault="001516AB">
            <w:pPr>
              <w:rPr>
                <w:sz w:val="5"/>
                <w:szCs w:val="5"/>
              </w:rPr>
            </w:pPr>
          </w:p>
        </w:tc>
        <w:tc>
          <w:tcPr>
            <w:tcW w:w="0" w:type="dxa"/>
            <w:vAlign w:val="bottom"/>
          </w:tcPr>
          <w:p w14:paraId="63EC00CE" w14:textId="77777777" w:rsidR="001516AB" w:rsidRDefault="001516AB">
            <w:pPr>
              <w:rPr>
                <w:sz w:val="1"/>
                <w:szCs w:val="1"/>
              </w:rPr>
            </w:pPr>
          </w:p>
        </w:tc>
      </w:tr>
      <w:tr w:rsidR="001516AB" w14:paraId="7B8951D2" w14:textId="77777777">
        <w:trPr>
          <w:trHeight w:val="230"/>
        </w:trPr>
        <w:tc>
          <w:tcPr>
            <w:tcW w:w="120" w:type="dxa"/>
            <w:tcBorders>
              <w:left w:val="single" w:sz="8" w:space="0" w:color="auto"/>
            </w:tcBorders>
            <w:vAlign w:val="bottom"/>
          </w:tcPr>
          <w:p w14:paraId="2C813E86" w14:textId="77777777" w:rsidR="001516AB" w:rsidRDefault="001516AB">
            <w:pPr>
              <w:rPr>
                <w:sz w:val="20"/>
                <w:szCs w:val="20"/>
              </w:rPr>
            </w:pPr>
          </w:p>
        </w:tc>
        <w:tc>
          <w:tcPr>
            <w:tcW w:w="980" w:type="dxa"/>
            <w:vAlign w:val="bottom"/>
          </w:tcPr>
          <w:p w14:paraId="7548606F" w14:textId="77777777" w:rsidR="001516AB" w:rsidRDefault="0066520C">
            <w:pPr>
              <w:jc w:val="center"/>
              <w:rPr>
                <w:sz w:val="20"/>
                <w:szCs w:val="20"/>
              </w:rPr>
            </w:pPr>
            <w:r>
              <w:rPr>
                <w:rFonts w:ascii="Arial" w:eastAsia="Arial" w:hAnsi="Arial" w:cs="Arial"/>
                <w:w w:val="99"/>
                <w:sz w:val="16"/>
                <w:szCs w:val="16"/>
              </w:rPr>
              <w:t>C101</w:t>
            </w:r>
          </w:p>
        </w:tc>
        <w:tc>
          <w:tcPr>
            <w:tcW w:w="120" w:type="dxa"/>
            <w:tcBorders>
              <w:right w:val="single" w:sz="8" w:space="0" w:color="auto"/>
            </w:tcBorders>
            <w:vAlign w:val="bottom"/>
          </w:tcPr>
          <w:p w14:paraId="74A886A5" w14:textId="77777777" w:rsidR="001516AB" w:rsidRDefault="001516AB">
            <w:pPr>
              <w:rPr>
                <w:sz w:val="20"/>
                <w:szCs w:val="20"/>
              </w:rPr>
            </w:pPr>
          </w:p>
        </w:tc>
        <w:tc>
          <w:tcPr>
            <w:tcW w:w="100" w:type="dxa"/>
            <w:vAlign w:val="bottom"/>
          </w:tcPr>
          <w:p w14:paraId="00425FC2" w14:textId="77777777" w:rsidR="001516AB" w:rsidRDefault="001516AB">
            <w:pPr>
              <w:rPr>
                <w:sz w:val="20"/>
                <w:szCs w:val="20"/>
              </w:rPr>
            </w:pPr>
          </w:p>
        </w:tc>
        <w:tc>
          <w:tcPr>
            <w:tcW w:w="1420" w:type="dxa"/>
            <w:vAlign w:val="bottom"/>
          </w:tcPr>
          <w:p w14:paraId="0D6033AD" w14:textId="77777777" w:rsidR="001516AB" w:rsidRDefault="001516AB">
            <w:pPr>
              <w:rPr>
                <w:sz w:val="20"/>
                <w:szCs w:val="20"/>
              </w:rPr>
            </w:pPr>
          </w:p>
        </w:tc>
        <w:tc>
          <w:tcPr>
            <w:tcW w:w="1660" w:type="dxa"/>
            <w:gridSpan w:val="3"/>
            <w:vAlign w:val="bottom"/>
          </w:tcPr>
          <w:p w14:paraId="3EAB2F0B" w14:textId="77777777" w:rsidR="001516AB" w:rsidRDefault="0066520C">
            <w:pPr>
              <w:jc w:val="center"/>
              <w:rPr>
                <w:sz w:val="20"/>
                <w:szCs w:val="20"/>
              </w:rPr>
            </w:pPr>
            <w:r>
              <w:rPr>
                <w:rFonts w:ascii="Arial" w:eastAsia="Arial" w:hAnsi="Arial" w:cs="Arial"/>
                <w:sz w:val="16"/>
                <w:szCs w:val="16"/>
              </w:rPr>
              <w:t>27 пФ ± 5%, 0402 NP0</w:t>
            </w:r>
          </w:p>
        </w:tc>
        <w:tc>
          <w:tcPr>
            <w:tcW w:w="1420" w:type="dxa"/>
            <w:vAlign w:val="bottom"/>
          </w:tcPr>
          <w:p w14:paraId="48388DDF" w14:textId="77777777" w:rsidR="001516AB" w:rsidRDefault="001516AB">
            <w:pPr>
              <w:rPr>
                <w:sz w:val="20"/>
                <w:szCs w:val="20"/>
              </w:rPr>
            </w:pPr>
          </w:p>
        </w:tc>
        <w:tc>
          <w:tcPr>
            <w:tcW w:w="120" w:type="dxa"/>
            <w:tcBorders>
              <w:right w:val="single" w:sz="8" w:space="0" w:color="auto"/>
            </w:tcBorders>
            <w:vAlign w:val="bottom"/>
          </w:tcPr>
          <w:p w14:paraId="3CA77E00" w14:textId="77777777" w:rsidR="001516AB" w:rsidRDefault="001516AB">
            <w:pPr>
              <w:rPr>
                <w:sz w:val="20"/>
                <w:szCs w:val="20"/>
              </w:rPr>
            </w:pPr>
          </w:p>
        </w:tc>
        <w:tc>
          <w:tcPr>
            <w:tcW w:w="100" w:type="dxa"/>
            <w:vAlign w:val="bottom"/>
          </w:tcPr>
          <w:p w14:paraId="0099A59D" w14:textId="77777777" w:rsidR="001516AB" w:rsidRDefault="001516AB">
            <w:pPr>
              <w:rPr>
                <w:sz w:val="20"/>
                <w:szCs w:val="20"/>
              </w:rPr>
            </w:pPr>
          </w:p>
        </w:tc>
        <w:tc>
          <w:tcPr>
            <w:tcW w:w="3020" w:type="dxa"/>
            <w:tcBorders>
              <w:right w:val="single" w:sz="8" w:space="0" w:color="auto"/>
            </w:tcBorders>
            <w:vAlign w:val="bottom"/>
          </w:tcPr>
          <w:p w14:paraId="217322D2" w14:textId="77777777" w:rsidR="001516AB" w:rsidRDefault="0066520C">
            <w:pPr>
              <w:ind w:right="35"/>
              <w:jc w:val="center"/>
              <w:rPr>
                <w:sz w:val="20"/>
                <w:szCs w:val="20"/>
              </w:rPr>
            </w:pPr>
            <w:r>
              <w:rPr>
                <w:rFonts w:ascii="Arial" w:eastAsia="Arial" w:hAnsi="Arial" w:cs="Arial"/>
                <w:sz w:val="16"/>
                <w:szCs w:val="16"/>
              </w:rPr>
              <w:t>Murata GRM1555C серии</w:t>
            </w:r>
          </w:p>
        </w:tc>
        <w:tc>
          <w:tcPr>
            <w:tcW w:w="140" w:type="dxa"/>
            <w:vAlign w:val="bottom"/>
          </w:tcPr>
          <w:p w14:paraId="590BA143" w14:textId="77777777" w:rsidR="001516AB" w:rsidRDefault="001516AB">
            <w:pPr>
              <w:rPr>
                <w:sz w:val="20"/>
                <w:szCs w:val="20"/>
              </w:rPr>
            </w:pPr>
          </w:p>
        </w:tc>
        <w:tc>
          <w:tcPr>
            <w:tcW w:w="0" w:type="dxa"/>
            <w:vAlign w:val="bottom"/>
          </w:tcPr>
          <w:p w14:paraId="2E367DEA" w14:textId="77777777" w:rsidR="001516AB" w:rsidRDefault="001516AB">
            <w:pPr>
              <w:rPr>
                <w:sz w:val="1"/>
                <w:szCs w:val="1"/>
              </w:rPr>
            </w:pPr>
          </w:p>
        </w:tc>
      </w:tr>
      <w:tr w:rsidR="001516AB" w14:paraId="718A292D" w14:textId="77777777">
        <w:trPr>
          <w:trHeight w:val="64"/>
        </w:trPr>
        <w:tc>
          <w:tcPr>
            <w:tcW w:w="120" w:type="dxa"/>
            <w:tcBorders>
              <w:left w:val="single" w:sz="8" w:space="0" w:color="auto"/>
              <w:bottom w:val="single" w:sz="8" w:space="0" w:color="auto"/>
            </w:tcBorders>
            <w:vAlign w:val="bottom"/>
          </w:tcPr>
          <w:p w14:paraId="5E14E0FF" w14:textId="77777777" w:rsidR="001516AB" w:rsidRDefault="001516AB">
            <w:pPr>
              <w:rPr>
                <w:sz w:val="5"/>
                <w:szCs w:val="5"/>
              </w:rPr>
            </w:pPr>
          </w:p>
        </w:tc>
        <w:tc>
          <w:tcPr>
            <w:tcW w:w="980" w:type="dxa"/>
            <w:tcBorders>
              <w:bottom w:val="single" w:sz="8" w:space="0" w:color="auto"/>
            </w:tcBorders>
            <w:vAlign w:val="bottom"/>
          </w:tcPr>
          <w:p w14:paraId="62086C4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82ED13B" w14:textId="77777777" w:rsidR="001516AB" w:rsidRDefault="001516AB">
            <w:pPr>
              <w:rPr>
                <w:sz w:val="5"/>
                <w:szCs w:val="5"/>
              </w:rPr>
            </w:pPr>
          </w:p>
        </w:tc>
        <w:tc>
          <w:tcPr>
            <w:tcW w:w="100" w:type="dxa"/>
            <w:tcBorders>
              <w:bottom w:val="single" w:sz="8" w:space="0" w:color="auto"/>
            </w:tcBorders>
            <w:vAlign w:val="bottom"/>
          </w:tcPr>
          <w:p w14:paraId="371DC4C9" w14:textId="77777777" w:rsidR="001516AB" w:rsidRDefault="001516AB">
            <w:pPr>
              <w:rPr>
                <w:sz w:val="5"/>
                <w:szCs w:val="5"/>
              </w:rPr>
            </w:pPr>
          </w:p>
        </w:tc>
        <w:tc>
          <w:tcPr>
            <w:tcW w:w="1420" w:type="dxa"/>
            <w:tcBorders>
              <w:bottom w:val="single" w:sz="8" w:space="0" w:color="auto"/>
            </w:tcBorders>
            <w:vAlign w:val="bottom"/>
          </w:tcPr>
          <w:p w14:paraId="0C1332B5" w14:textId="77777777" w:rsidR="001516AB" w:rsidRDefault="001516AB">
            <w:pPr>
              <w:rPr>
                <w:sz w:val="5"/>
                <w:szCs w:val="5"/>
              </w:rPr>
            </w:pPr>
          </w:p>
        </w:tc>
        <w:tc>
          <w:tcPr>
            <w:tcW w:w="100" w:type="dxa"/>
            <w:tcBorders>
              <w:bottom w:val="single" w:sz="8" w:space="0" w:color="auto"/>
            </w:tcBorders>
            <w:vAlign w:val="bottom"/>
          </w:tcPr>
          <w:p w14:paraId="578CFB81" w14:textId="77777777" w:rsidR="001516AB" w:rsidRDefault="001516AB">
            <w:pPr>
              <w:rPr>
                <w:sz w:val="5"/>
                <w:szCs w:val="5"/>
              </w:rPr>
            </w:pPr>
          </w:p>
        </w:tc>
        <w:tc>
          <w:tcPr>
            <w:tcW w:w="1560" w:type="dxa"/>
            <w:gridSpan w:val="2"/>
            <w:tcBorders>
              <w:bottom w:val="single" w:sz="8" w:space="0" w:color="auto"/>
            </w:tcBorders>
            <w:vAlign w:val="bottom"/>
          </w:tcPr>
          <w:p w14:paraId="56997514" w14:textId="77777777" w:rsidR="001516AB" w:rsidRDefault="001516AB">
            <w:pPr>
              <w:rPr>
                <w:sz w:val="5"/>
                <w:szCs w:val="5"/>
              </w:rPr>
            </w:pPr>
          </w:p>
        </w:tc>
        <w:tc>
          <w:tcPr>
            <w:tcW w:w="1420" w:type="dxa"/>
            <w:tcBorders>
              <w:bottom w:val="single" w:sz="8" w:space="0" w:color="auto"/>
            </w:tcBorders>
            <w:vAlign w:val="bottom"/>
          </w:tcPr>
          <w:p w14:paraId="582D6BB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18A1116" w14:textId="77777777" w:rsidR="001516AB" w:rsidRDefault="001516AB">
            <w:pPr>
              <w:rPr>
                <w:sz w:val="5"/>
                <w:szCs w:val="5"/>
              </w:rPr>
            </w:pPr>
          </w:p>
        </w:tc>
        <w:tc>
          <w:tcPr>
            <w:tcW w:w="100" w:type="dxa"/>
            <w:tcBorders>
              <w:bottom w:val="single" w:sz="8" w:space="0" w:color="auto"/>
            </w:tcBorders>
            <w:vAlign w:val="bottom"/>
          </w:tcPr>
          <w:p w14:paraId="08BE6F62"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0CC3B5C8" w14:textId="77777777" w:rsidR="001516AB" w:rsidRDefault="001516AB">
            <w:pPr>
              <w:rPr>
                <w:sz w:val="5"/>
                <w:szCs w:val="5"/>
              </w:rPr>
            </w:pPr>
          </w:p>
        </w:tc>
        <w:tc>
          <w:tcPr>
            <w:tcW w:w="140" w:type="dxa"/>
            <w:vAlign w:val="bottom"/>
          </w:tcPr>
          <w:p w14:paraId="4B216F74" w14:textId="77777777" w:rsidR="001516AB" w:rsidRDefault="001516AB">
            <w:pPr>
              <w:rPr>
                <w:sz w:val="5"/>
                <w:szCs w:val="5"/>
              </w:rPr>
            </w:pPr>
          </w:p>
        </w:tc>
        <w:tc>
          <w:tcPr>
            <w:tcW w:w="0" w:type="dxa"/>
            <w:vAlign w:val="bottom"/>
          </w:tcPr>
          <w:p w14:paraId="5CBD9F03" w14:textId="77777777" w:rsidR="001516AB" w:rsidRDefault="001516AB">
            <w:pPr>
              <w:rPr>
                <w:sz w:val="1"/>
                <w:szCs w:val="1"/>
              </w:rPr>
            </w:pPr>
          </w:p>
        </w:tc>
      </w:tr>
      <w:tr w:rsidR="001516AB" w14:paraId="1DBE0CE1" w14:textId="77777777">
        <w:trPr>
          <w:trHeight w:val="228"/>
        </w:trPr>
        <w:tc>
          <w:tcPr>
            <w:tcW w:w="120" w:type="dxa"/>
            <w:tcBorders>
              <w:left w:val="single" w:sz="8" w:space="0" w:color="auto"/>
            </w:tcBorders>
            <w:vAlign w:val="bottom"/>
          </w:tcPr>
          <w:p w14:paraId="5C5AA38C" w14:textId="77777777" w:rsidR="001516AB" w:rsidRDefault="001516AB">
            <w:pPr>
              <w:rPr>
                <w:sz w:val="19"/>
                <w:szCs w:val="19"/>
              </w:rPr>
            </w:pPr>
          </w:p>
        </w:tc>
        <w:tc>
          <w:tcPr>
            <w:tcW w:w="980" w:type="dxa"/>
            <w:vAlign w:val="bottom"/>
          </w:tcPr>
          <w:p w14:paraId="1C4129F9" w14:textId="77777777" w:rsidR="001516AB" w:rsidRDefault="0066520C">
            <w:pPr>
              <w:jc w:val="center"/>
              <w:rPr>
                <w:sz w:val="20"/>
                <w:szCs w:val="20"/>
              </w:rPr>
            </w:pPr>
            <w:r>
              <w:rPr>
                <w:rFonts w:ascii="Arial" w:eastAsia="Arial" w:hAnsi="Arial" w:cs="Arial"/>
                <w:w w:val="99"/>
                <w:sz w:val="16"/>
                <w:szCs w:val="16"/>
              </w:rPr>
              <w:t>C121</w:t>
            </w:r>
          </w:p>
        </w:tc>
        <w:tc>
          <w:tcPr>
            <w:tcW w:w="120" w:type="dxa"/>
            <w:tcBorders>
              <w:right w:val="single" w:sz="8" w:space="0" w:color="auto"/>
            </w:tcBorders>
            <w:vAlign w:val="bottom"/>
          </w:tcPr>
          <w:p w14:paraId="0AF3EF75" w14:textId="77777777" w:rsidR="001516AB" w:rsidRDefault="001516AB">
            <w:pPr>
              <w:rPr>
                <w:sz w:val="19"/>
                <w:szCs w:val="19"/>
              </w:rPr>
            </w:pPr>
          </w:p>
        </w:tc>
        <w:tc>
          <w:tcPr>
            <w:tcW w:w="100" w:type="dxa"/>
            <w:vAlign w:val="bottom"/>
          </w:tcPr>
          <w:p w14:paraId="4B35FF3F" w14:textId="77777777" w:rsidR="001516AB" w:rsidRDefault="001516AB">
            <w:pPr>
              <w:rPr>
                <w:sz w:val="19"/>
                <w:szCs w:val="19"/>
              </w:rPr>
            </w:pPr>
          </w:p>
        </w:tc>
        <w:tc>
          <w:tcPr>
            <w:tcW w:w="1420" w:type="dxa"/>
            <w:tcBorders>
              <w:right w:val="single" w:sz="8" w:space="0" w:color="auto"/>
            </w:tcBorders>
            <w:vAlign w:val="bottom"/>
          </w:tcPr>
          <w:p w14:paraId="718DE003" w14:textId="77777777" w:rsidR="001516AB" w:rsidRDefault="0066520C">
            <w:pPr>
              <w:ind w:right="60"/>
              <w:jc w:val="center"/>
              <w:rPr>
                <w:sz w:val="20"/>
                <w:szCs w:val="20"/>
              </w:rPr>
            </w:pPr>
            <w:r>
              <w:rPr>
                <w:rFonts w:ascii="Arial" w:eastAsia="Arial" w:hAnsi="Arial" w:cs="Arial"/>
                <w:w w:val="99"/>
                <w:sz w:val="16"/>
                <w:szCs w:val="16"/>
              </w:rPr>
              <w:t>6,8 пФ ± 0,5 пФ,</w:t>
            </w:r>
          </w:p>
        </w:tc>
        <w:tc>
          <w:tcPr>
            <w:tcW w:w="100" w:type="dxa"/>
            <w:vAlign w:val="bottom"/>
          </w:tcPr>
          <w:p w14:paraId="6AD7C1E8" w14:textId="77777777" w:rsidR="001516AB" w:rsidRDefault="001516AB">
            <w:pPr>
              <w:rPr>
                <w:sz w:val="19"/>
                <w:szCs w:val="19"/>
              </w:rPr>
            </w:pPr>
          </w:p>
        </w:tc>
        <w:tc>
          <w:tcPr>
            <w:tcW w:w="1480" w:type="dxa"/>
            <w:tcBorders>
              <w:right w:val="single" w:sz="8" w:space="0" w:color="auto"/>
            </w:tcBorders>
            <w:vAlign w:val="bottom"/>
          </w:tcPr>
          <w:p w14:paraId="7236D3FE" w14:textId="77777777" w:rsidR="001516AB" w:rsidRDefault="0066520C">
            <w:pPr>
              <w:ind w:right="60"/>
              <w:jc w:val="center"/>
              <w:rPr>
                <w:sz w:val="20"/>
                <w:szCs w:val="20"/>
              </w:rPr>
            </w:pPr>
            <w:r>
              <w:rPr>
                <w:rFonts w:ascii="Arial" w:eastAsia="Arial" w:hAnsi="Arial" w:cs="Arial"/>
                <w:sz w:val="16"/>
                <w:szCs w:val="16"/>
              </w:rPr>
              <w:t>3,9 пФ ± 0,25 пФ,</w:t>
            </w:r>
          </w:p>
        </w:tc>
        <w:tc>
          <w:tcPr>
            <w:tcW w:w="80" w:type="dxa"/>
            <w:vAlign w:val="bottom"/>
          </w:tcPr>
          <w:p w14:paraId="3C6FBB13" w14:textId="77777777" w:rsidR="001516AB" w:rsidRDefault="001516AB">
            <w:pPr>
              <w:rPr>
                <w:sz w:val="19"/>
                <w:szCs w:val="19"/>
              </w:rPr>
            </w:pPr>
          </w:p>
        </w:tc>
        <w:tc>
          <w:tcPr>
            <w:tcW w:w="1420" w:type="dxa"/>
            <w:vAlign w:val="bottom"/>
          </w:tcPr>
          <w:p w14:paraId="25688EDD" w14:textId="77777777" w:rsidR="001516AB" w:rsidRDefault="0066520C">
            <w:pPr>
              <w:jc w:val="center"/>
              <w:rPr>
                <w:sz w:val="20"/>
                <w:szCs w:val="20"/>
              </w:rPr>
            </w:pPr>
            <w:r>
              <w:rPr>
                <w:rFonts w:ascii="Arial" w:eastAsia="Arial" w:hAnsi="Arial" w:cs="Arial"/>
                <w:sz w:val="16"/>
                <w:szCs w:val="16"/>
              </w:rPr>
              <w:t>1,0 пФ ± 0,25 пФ,</w:t>
            </w:r>
          </w:p>
        </w:tc>
        <w:tc>
          <w:tcPr>
            <w:tcW w:w="120" w:type="dxa"/>
            <w:tcBorders>
              <w:right w:val="single" w:sz="8" w:space="0" w:color="auto"/>
            </w:tcBorders>
            <w:vAlign w:val="bottom"/>
          </w:tcPr>
          <w:p w14:paraId="373D6849" w14:textId="77777777" w:rsidR="001516AB" w:rsidRDefault="001516AB">
            <w:pPr>
              <w:rPr>
                <w:sz w:val="19"/>
                <w:szCs w:val="19"/>
              </w:rPr>
            </w:pPr>
          </w:p>
        </w:tc>
        <w:tc>
          <w:tcPr>
            <w:tcW w:w="100" w:type="dxa"/>
            <w:vAlign w:val="bottom"/>
          </w:tcPr>
          <w:p w14:paraId="49D6949B" w14:textId="77777777" w:rsidR="001516AB" w:rsidRDefault="001516AB">
            <w:pPr>
              <w:rPr>
                <w:sz w:val="19"/>
                <w:szCs w:val="19"/>
              </w:rPr>
            </w:pPr>
          </w:p>
        </w:tc>
        <w:tc>
          <w:tcPr>
            <w:tcW w:w="3020" w:type="dxa"/>
            <w:tcBorders>
              <w:right w:val="single" w:sz="8" w:space="0" w:color="auto"/>
            </w:tcBorders>
            <w:vAlign w:val="bottom"/>
          </w:tcPr>
          <w:p w14:paraId="480FE137" w14:textId="77777777" w:rsidR="001516AB" w:rsidRDefault="0066520C">
            <w:pPr>
              <w:ind w:right="35"/>
              <w:jc w:val="center"/>
              <w:rPr>
                <w:sz w:val="20"/>
                <w:szCs w:val="20"/>
              </w:rPr>
            </w:pPr>
            <w:r>
              <w:rPr>
                <w:rFonts w:ascii="Arial" w:eastAsia="Arial" w:hAnsi="Arial" w:cs="Arial"/>
                <w:sz w:val="16"/>
                <w:szCs w:val="16"/>
              </w:rPr>
              <w:t>Murata GRM1555C серии</w:t>
            </w:r>
          </w:p>
        </w:tc>
        <w:tc>
          <w:tcPr>
            <w:tcW w:w="140" w:type="dxa"/>
            <w:vAlign w:val="bottom"/>
          </w:tcPr>
          <w:p w14:paraId="243FCBD5" w14:textId="77777777" w:rsidR="001516AB" w:rsidRDefault="001516AB">
            <w:pPr>
              <w:rPr>
                <w:sz w:val="19"/>
                <w:szCs w:val="19"/>
              </w:rPr>
            </w:pPr>
          </w:p>
        </w:tc>
        <w:tc>
          <w:tcPr>
            <w:tcW w:w="0" w:type="dxa"/>
            <w:vAlign w:val="bottom"/>
          </w:tcPr>
          <w:p w14:paraId="3E7B5D7B" w14:textId="77777777" w:rsidR="001516AB" w:rsidRDefault="001516AB">
            <w:pPr>
              <w:rPr>
                <w:sz w:val="1"/>
                <w:szCs w:val="1"/>
              </w:rPr>
            </w:pPr>
          </w:p>
        </w:tc>
      </w:tr>
      <w:tr w:rsidR="001516AB" w14:paraId="599CE072" w14:textId="77777777">
        <w:trPr>
          <w:trHeight w:val="185"/>
        </w:trPr>
        <w:tc>
          <w:tcPr>
            <w:tcW w:w="120" w:type="dxa"/>
            <w:tcBorders>
              <w:left w:val="single" w:sz="8" w:space="0" w:color="auto"/>
            </w:tcBorders>
            <w:vAlign w:val="bottom"/>
          </w:tcPr>
          <w:p w14:paraId="1F00DB5F" w14:textId="77777777" w:rsidR="001516AB" w:rsidRDefault="001516AB">
            <w:pPr>
              <w:rPr>
                <w:sz w:val="16"/>
                <w:szCs w:val="16"/>
              </w:rPr>
            </w:pPr>
          </w:p>
        </w:tc>
        <w:tc>
          <w:tcPr>
            <w:tcW w:w="980" w:type="dxa"/>
            <w:vAlign w:val="bottom"/>
          </w:tcPr>
          <w:p w14:paraId="7EEC97DC" w14:textId="77777777" w:rsidR="001516AB" w:rsidRDefault="001516AB">
            <w:pPr>
              <w:rPr>
                <w:sz w:val="16"/>
                <w:szCs w:val="16"/>
              </w:rPr>
            </w:pPr>
          </w:p>
        </w:tc>
        <w:tc>
          <w:tcPr>
            <w:tcW w:w="120" w:type="dxa"/>
            <w:tcBorders>
              <w:right w:val="single" w:sz="8" w:space="0" w:color="auto"/>
            </w:tcBorders>
            <w:vAlign w:val="bottom"/>
          </w:tcPr>
          <w:p w14:paraId="558AD6A5" w14:textId="77777777" w:rsidR="001516AB" w:rsidRDefault="001516AB">
            <w:pPr>
              <w:rPr>
                <w:sz w:val="16"/>
                <w:szCs w:val="16"/>
              </w:rPr>
            </w:pPr>
          </w:p>
        </w:tc>
        <w:tc>
          <w:tcPr>
            <w:tcW w:w="100" w:type="dxa"/>
            <w:vAlign w:val="bottom"/>
          </w:tcPr>
          <w:p w14:paraId="4A595E5E" w14:textId="77777777" w:rsidR="001516AB" w:rsidRDefault="001516AB">
            <w:pPr>
              <w:rPr>
                <w:sz w:val="16"/>
                <w:szCs w:val="16"/>
              </w:rPr>
            </w:pPr>
          </w:p>
        </w:tc>
        <w:tc>
          <w:tcPr>
            <w:tcW w:w="1420" w:type="dxa"/>
            <w:tcBorders>
              <w:right w:val="single" w:sz="8" w:space="0" w:color="auto"/>
            </w:tcBorders>
            <w:vAlign w:val="bottom"/>
          </w:tcPr>
          <w:p w14:paraId="6186219A" w14:textId="77777777" w:rsidR="001516AB" w:rsidRDefault="0066520C">
            <w:pPr>
              <w:ind w:right="60"/>
              <w:jc w:val="center"/>
              <w:rPr>
                <w:sz w:val="20"/>
                <w:szCs w:val="20"/>
              </w:rPr>
            </w:pPr>
            <w:r>
              <w:rPr>
                <w:rFonts w:ascii="Arial" w:eastAsia="Arial" w:hAnsi="Arial" w:cs="Arial"/>
                <w:sz w:val="16"/>
                <w:szCs w:val="16"/>
              </w:rPr>
              <w:t>0402 NP0</w:t>
            </w:r>
          </w:p>
        </w:tc>
        <w:tc>
          <w:tcPr>
            <w:tcW w:w="100" w:type="dxa"/>
            <w:vAlign w:val="bottom"/>
          </w:tcPr>
          <w:p w14:paraId="71C3E889" w14:textId="77777777" w:rsidR="001516AB" w:rsidRDefault="001516AB">
            <w:pPr>
              <w:rPr>
                <w:sz w:val="16"/>
                <w:szCs w:val="16"/>
              </w:rPr>
            </w:pPr>
          </w:p>
        </w:tc>
        <w:tc>
          <w:tcPr>
            <w:tcW w:w="1480" w:type="dxa"/>
            <w:tcBorders>
              <w:right w:val="single" w:sz="8" w:space="0" w:color="auto"/>
            </w:tcBorders>
            <w:vAlign w:val="bottom"/>
          </w:tcPr>
          <w:p w14:paraId="03BCB693" w14:textId="77777777" w:rsidR="001516AB" w:rsidRDefault="0066520C">
            <w:pPr>
              <w:ind w:right="60"/>
              <w:jc w:val="center"/>
              <w:rPr>
                <w:sz w:val="20"/>
                <w:szCs w:val="20"/>
              </w:rPr>
            </w:pPr>
            <w:r>
              <w:rPr>
                <w:rFonts w:ascii="Arial" w:eastAsia="Arial" w:hAnsi="Arial" w:cs="Arial"/>
                <w:w w:val="98"/>
                <w:sz w:val="16"/>
                <w:szCs w:val="16"/>
              </w:rPr>
              <w:t>0402 NP0</w:t>
            </w:r>
          </w:p>
        </w:tc>
        <w:tc>
          <w:tcPr>
            <w:tcW w:w="80" w:type="dxa"/>
            <w:vAlign w:val="bottom"/>
          </w:tcPr>
          <w:p w14:paraId="79B4E0F8" w14:textId="77777777" w:rsidR="001516AB" w:rsidRDefault="001516AB">
            <w:pPr>
              <w:rPr>
                <w:sz w:val="16"/>
                <w:szCs w:val="16"/>
              </w:rPr>
            </w:pPr>
          </w:p>
        </w:tc>
        <w:tc>
          <w:tcPr>
            <w:tcW w:w="1420" w:type="dxa"/>
            <w:vAlign w:val="bottom"/>
          </w:tcPr>
          <w:p w14:paraId="2B277372" w14:textId="77777777" w:rsidR="001516AB" w:rsidRDefault="0066520C">
            <w:pPr>
              <w:jc w:val="center"/>
              <w:rPr>
                <w:sz w:val="20"/>
                <w:szCs w:val="20"/>
              </w:rPr>
            </w:pPr>
            <w:r>
              <w:rPr>
                <w:rFonts w:ascii="Arial" w:eastAsia="Arial" w:hAnsi="Arial" w:cs="Arial"/>
                <w:w w:val="98"/>
                <w:sz w:val="16"/>
                <w:szCs w:val="16"/>
              </w:rPr>
              <w:t>0402 NP0</w:t>
            </w:r>
          </w:p>
        </w:tc>
        <w:tc>
          <w:tcPr>
            <w:tcW w:w="120" w:type="dxa"/>
            <w:tcBorders>
              <w:right w:val="single" w:sz="8" w:space="0" w:color="auto"/>
            </w:tcBorders>
            <w:vAlign w:val="bottom"/>
          </w:tcPr>
          <w:p w14:paraId="23849EE1" w14:textId="77777777" w:rsidR="001516AB" w:rsidRDefault="001516AB">
            <w:pPr>
              <w:rPr>
                <w:sz w:val="16"/>
                <w:szCs w:val="16"/>
              </w:rPr>
            </w:pPr>
          </w:p>
        </w:tc>
        <w:tc>
          <w:tcPr>
            <w:tcW w:w="100" w:type="dxa"/>
            <w:vAlign w:val="bottom"/>
          </w:tcPr>
          <w:p w14:paraId="31CFD5A3" w14:textId="77777777" w:rsidR="001516AB" w:rsidRDefault="001516AB">
            <w:pPr>
              <w:rPr>
                <w:sz w:val="16"/>
                <w:szCs w:val="16"/>
              </w:rPr>
            </w:pPr>
          </w:p>
        </w:tc>
        <w:tc>
          <w:tcPr>
            <w:tcW w:w="3020" w:type="dxa"/>
            <w:tcBorders>
              <w:right w:val="single" w:sz="8" w:space="0" w:color="auto"/>
            </w:tcBorders>
            <w:vAlign w:val="bottom"/>
          </w:tcPr>
          <w:p w14:paraId="0D439507" w14:textId="77777777" w:rsidR="001516AB" w:rsidRDefault="001516AB">
            <w:pPr>
              <w:rPr>
                <w:sz w:val="16"/>
                <w:szCs w:val="16"/>
              </w:rPr>
            </w:pPr>
          </w:p>
        </w:tc>
        <w:tc>
          <w:tcPr>
            <w:tcW w:w="140" w:type="dxa"/>
            <w:vAlign w:val="bottom"/>
          </w:tcPr>
          <w:p w14:paraId="74B8D39B" w14:textId="77777777" w:rsidR="001516AB" w:rsidRDefault="001516AB">
            <w:pPr>
              <w:rPr>
                <w:sz w:val="16"/>
                <w:szCs w:val="16"/>
              </w:rPr>
            </w:pPr>
          </w:p>
        </w:tc>
        <w:tc>
          <w:tcPr>
            <w:tcW w:w="0" w:type="dxa"/>
            <w:vAlign w:val="bottom"/>
          </w:tcPr>
          <w:p w14:paraId="719AC5A3" w14:textId="77777777" w:rsidR="001516AB" w:rsidRDefault="001516AB">
            <w:pPr>
              <w:rPr>
                <w:sz w:val="1"/>
                <w:szCs w:val="1"/>
              </w:rPr>
            </w:pPr>
          </w:p>
        </w:tc>
      </w:tr>
      <w:tr w:rsidR="001516AB" w14:paraId="3E92280D" w14:textId="77777777">
        <w:trPr>
          <w:trHeight w:val="66"/>
        </w:trPr>
        <w:tc>
          <w:tcPr>
            <w:tcW w:w="120" w:type="dxa"/>
            <w:tcBorders>
              <w:left w:val="single" w:sz="8" w:space="0" w:color="auto"/>
              <w:bottom w:val="single" w:sz="8" w:space="0" w:color="auto"/>
            </w:tcBorders>
            <w:vAlign w:val="bottom"/>
          </w:tcPr>
          <w:p w14:paraId="725B5458" w14:textId="77777777" w:rsidR="001516AB" w:rsidRDefault="001516AB">
            <w:pPr>
              <w:rPr>
                <w:sz w:val="5"/>
                <w:szCs w:val="5"/>
              </w:rPr>
            </w:pPr>
          </w:p>
        </w:tc>
        <w:tc>
          <w:tcPr>
            <w:tcW w:w="980" w:type="dxa"/>
            <w:tcBorders>
              <w:bottom w:val="single" w:sz="8" w:space="0" w:color="auto"/>
            </w:tcBorders>
            <w:vAlign w:val="bottom"/>
          </w:tcPr>
          <w:p w14:paraId="34BFB97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A3BE4A0" w14:textId="77777777" w:rsidR="001516AB" w:rsidRDefault="001516AB">
            <w:pPr>
              <w:rPr>
                <w:sz w:val="5"/>
                <w:szCs w:val="5"/>
              </w:rPr>
            </w:pPr>
          </w:p>
        </w:tc>
        <w:tc>
          <w:tcPr>
            <w:tcW w:w="100" w:type="dxa"/>
            <w:tcBorders>
              <w:bottom w:val="single" w:sz="8" w:space="0" w:color="auto"/>
            </w:tcBorders>
            <w:vAlign w:val="bottom"/>
          </w:tcPr>
          <w:p w14:paraId="26BE9D67"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79A932A2" w14:textId="77777777" w:rsidR="001516AB" w:rsidRDefault="001516AB">
            <w:pPr>
              <w:rPr>
                <w:sz w:val="5"/>
                <w:szCs w:val="5"/>
              </w:rPr>
            </w:pPr>
          </w:p>
        </w:tc>
        <w:tc>
          <w:tcPr>
            <w:tcW w:w="100" w:type="dxa"/>
            <w:tcBorders>
              <w:bottom w:val="single" w:sz="8" w:space="0" w:color="auto"/>
            </w:tcBorders>
            <w:vAlign w:val="bottom"/>
          </w:tcPr>
          <w:p w14:paraId="6B087639"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3EAC4ED6" w14:textId="77777777" w:rsidR="001516AB" w:rsidRDefault="001516AB">
            <w:pPr>
              <w:rPr>
                <w:sz w:val="5"/>
                <w:szCs w:val="5"/>
              </w:rPr>
            </w:pPr>
          </w:p>
        </w:tc>
        <w:tc>
          <w:tcPr>
            <w:tcW w:w="80" w:type="dxa"/>
            <w:tcBorders>
              <w:bottom w:val="single" w:sz="8" w:space="0" w:color="auto"/>
            </w:tcBorders>
            <w:vAlign w:val="bottom"/>
          </w:tcPr>
          <w:p w14:paraId="73593165" w14:textId="77777777" w:rsidR="001516AB" w:rsidRDefault="001516AB">
            <w:pPr>
              <w:rPr>
                <w:sz w:val="5"/>
                <w:szCs w:val="5"/>
              </w:rPr>
            </w:pPr>
          </w:p>
        </w:tc>
        <w:tc>
          <w:tcPr>
            <w:tcW w:w="1420" w:type="dxa"/>
            <w:tcBorders>
              <w:bottom w:val="single" w:sz="8" w:space="0" w:color="auto"/>
            </w:tcBorders>
            <w:vAlign w:val="bottom"/>
          </w:tcPr>
          <w:p w14:paraId="3FC8DEBC"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815B3A2" w14:textId="77777777" w:rsidR="001516AB" w:rsidRDefault="001516AB">
            <w:pPr>
              <w:rPr>
                <w:sz w:val="5"/>
                <w:szCs w:val="5"/>
              </w:rPr>
            </w:pPr>
          </w:p>
        </w:tc>
        <w:tc>
          <w:tcPr>
            <w:tcW w:w="100" w:type="dxa"/>
            <w:tcBorders>
              <w:bottom w:val="single" w:sz="8" w:space="0" w:color="auto"/>
            </w:tcBorders>
            <w:vAlign w:val="bottom"/>
          </w:tcPr>
          <w:p w14:paraId="1398FF75"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6F8CE86B" w14:textId="77777777" w:rsidR="001516AB" w:rsidRDefault="001516AB">
            <w:pPr>
              <w:rPr>
                <w:sz w:val="5"/>
                <w:szCs w:val="5"/>
              </w:rPr>
            </w:pPr>
          </w:p>
        </w:tc>
        <w:tc>
          <w:tcPr>
            <w:tcW w:w="140" w:type="dxa"/>
            <w:vAlign w:val="bottom"/>
          </w:tcPr>
          <w:p w14:paraId="0BBD4490" w14:textId="77777777" w:rsidR="001516AB" w:rsidRDefault="001516AB">
            <w:pPr>
              <w:rPr>
                <w:sz w:val="5"/>
                <w:szCs w:val="5"/>
              </w:rPr>
            </w:pPr>
          </w:p>
        </w:tc>
        <w:tc>
          <w:tcPr>
            <w:tcW w:w="0" w:type="dxa"/>
            <w:vAlign w:val="bottom"/>
          </w:tcPr>
          <w:p w14:paraId="76FC0D2B" w14:textId="77777777" w:rsidR="001516AB" w:rsidRDefault="001516AB">
            <w:pPr>
              <w:rPr>
                <w:sz w:val="1"/>
                <w:szCs w:val="1"/>
              </w:rPr>
            </w:pPr>
          </w:p>
        </w:tc>
      </w:tr>
      <w:tr w:rsidR="001516AB" w14:paraId="3870883E" w14:textId="77777777">
        <w:trPr>
          <w:trHeight w:val="228"/>
        </w:trPr>
        <w:tc>
          <w:tcPr>
            <w:tcW w:w="120" w:type="dxa"/>
            <w:tcBorders>
              <w:left w:val="single" w:sz="8" w:space="0" w:color="auto"/>
            </w:tcBorders>
            <w:vAlign w:val="bottom"/>
          </w:tcPr>
          <w:p w14:paraId="08175743" w14:textId="77777777" w:rsidR="001516AB" w:rsidRDefault="001516AB">
            <w:pPr>
              <w:rPr>
                <w:sz w:val="19"/>
                <w:szCs w:val="19"/>
              </w:rPr>
            </w:pPr>
          </w:p>
        </w:tc>
        <w:tc>
          <w:tcPr>
            <w:tcW w:w="980" w:type="dxa"/>
            <w:vAlign w:val="bottom"/>
          </w:tcPr>
          <w:p w14:paraId="027B6555" w14:textId="77777777" w:rsidR="001516AB" w:rsidRDefault="0066520C">
            <w:pPr>
              <w:jc w:val="center"/>
              <w:rPr>
                <w:sz w:val="20"/>
                <w:szCs w:val="20"/>
              </w:rPr>
            </w:pPr>
            <w:r>
              <w:rPr>
                <w:rFonts w:ascii="Arial" w:eastAsia="Arial" w:hAnsi="Arial" w:cs="Arial"/>
                <w:w w:val="99"/>
                <w:sz w:val="16"/>
                <w:szCs w:val="16"/>
              </w:rPr>
              <w:t>C122</w:t>
            </w:r>
          </w:p>
        </w:tc>
        <w:tc>
          <w:tcPr>
            <w:tcW w:w="120" w:type="dxa"/>
            <w:tcBorders>
              <w:right w:val="single" w:sz="8" w:space="0" w:color="auto"/>
            </w:tcBorders>
            <w:vAlign w:val="bottom"/>
          </w:tcPr>
          <w:p w14:paraId="52EB2600" w14:textId="77777777" w:rsidR="001516AB" w:rsidRDefault="001516AB">
            <w:pPr>
              <w:rPr>
                <w:sz w:val="19"/>
                <w:szCs w:val="19"/>
              </w:rPr>
            </w:pPr>
          </w:p>
        </w:tc>
        <w:tc>
          <w:tcPr>
            <w:tcW w:w="100" w:type="dxa"/>
            <w:vAlign w:val="bottom"/>
          </w:tcPr>
          <w:p w14:paraId="221DA9B7" w14:textId="77777777" w:rsidR="001516AB" w:rsidRDefault="001516AB">
            <w:pPr>
              <w:rPr>
                <w:sz w:val="19"/>
                <w:szCs w:val="19"/>
              </w:rPr>
            </w:pPr>
          </w:p>
        </w:tc>
        <w:tc>
          <w:tcPr>
            <w:tcW w:w="1420" w:type="dxa"/>
            <w:tcBorders>
              <w:right w:val="single" w:sz="8" w:space="0" w:color="auto"/>
            </w:tcBorders>
            <w:vAlign w:val="bottom"/>
          </w:tcPr>
          <w:p w14:paraId="6704A88C" w14:textId="77777777" w:rsidR="001516AB" w:rsidRDefault="0066520C">
            <w:pPr>
              <w:ind w:right="40"/>
              <w:jc w:val="center"/>
              <w:rPr>
                <w:sz w:val="20"/>
                <w:szCs w:val="20"/>
              </w:rPr>
            </w:pPr>
            <w:r>
              <w:rPr>
                <w:rFonts w:ascii="Arial" w:eastAsia="Arial" w:hAnsi="Arial" w:cs="Arial"/>
                <w:w w:val="99"/>
                <w:sz w:val="16"/>
                <w:szCs w:val="16"/>
              </w:rPr>
              <w:t>12 пФ ± 5%, 0402</w:t>
            </w:r>
          </w:p>
        </w:tc>
        <w:tc>
          <w:tcPr>
            <w:tcW w:w="100" w:type="dxa"/>
            <w:vAlign w:val="bottom"/>
          </w:tcPr>
          <w:p w14:paraId="38C2DF3F" w14:textId="77777777" w:rsidR="001516AB" w:rsidRDefault="001516AB">
            <w:pPr>
              <w:rPr>
                <w:sz w:val="19"/>
                <w:szCs w:val="19"/>
              </w:rPr>
            </w:pPr>
          </w:p>
        </w:tc>
        <w:tc>
          <w:tcPr>
            <w:tcW w:w="1480" w:type="dxa"/>
            <w:tcBorders>
              <w:right w:val="single" w:sz="8" w:space="0" w:color="auto"/>
            </w:tcBorders>
            <w:vAlign w:val="bottom"/>
          </w:tcPr>
          <w:p w14:paraId="26FB4C4E" w14:textId="77777777" w:rsidR="001516AB" w:rsidRDefault="0066520C">
            <w:pPr>
              <w:ind w:right="60"/>
              <w:jc w:val="center"/>
              <w:rPr>
                <w:sz w:val="20"/>
                <w:szCs w:val="20"/>
              </w:rPr>
            </w:pPr>
            <w:r>
              <w:rPr>
                <w:rFonts w:ascii="Arial" w:eastAsia="Arial" w:hAnsi="Arial" w:cs="Arial"/>
                <w:sz w:val="16"/>
                <w:szCs w:val="16"/>
              </w:rPr>
              <w:t>8,2 пФ ± 0,5 пФ,</w:t>
            </w:r>
          </w:p>
        </w:tc>
        <w:tc>
          <w:tcPr>
            <w:tcW w:w="80" w:type="dxa"/>
            <w:vAlign w:val="bottom"/>
          </w:tcPr>
          <w:p w14:paraId="11AB0CB4" w14:textId="77777777" w:rsidR="001516AB" w:rsidRDefault="001516AB">
            <w:pPr>
              <w:rPr>
                <w:sz w:val="19"/>
                <w:szCs w:val="19"/>
              </w:rPr>
            </w:pPr>
          </w:p>
        </w:tc>
        <w:tc>
          <w:tcPr>
            <w:tcW w:w="1420" w:type="dxa"/>
            <w:vAlign w:val="bottom"/>
          </w:tcPr>
          <w:p w14:paraId="6A1309FD" w14:textId="77777777" w:rsidR="001516AB" w:rsidRDefault="0066520C">
            <w:pPr>
              <w:jc w:val="center"/>
              <w:rPr>
                <w:sz w:val="20"/>
                <w:szCs w:val="20"/>
              </w:rPr>
            </w:pPr>
            <w:r>
              <w:rPr>
                <w:rFonts w:ascii="Arial" w:eastAsia="Arial" w:hAnsi="Arial" w:cs="Arial"/>
                <w:sz w:val="16"/>
                <w:szCs w:val="16"/>
              </w:rPr>
              <w:t>1,5 пФ ± 0,25 пФ,</w:t>
            </w:r>
          </w:p>
        </w:tc>
        <w:tc>
          <w:tcPr>
            <w:tcW w:w="120" w:type="dxa"/>
            <w:tcBorders>
              <w:right w:val="single" w:sz="8" w:space="0" w:color="auto"/>
            </w:tcBorders>
            <w:vAlign w:val="bottom"/>
          </w:tcPr>
          <w:p w14:paraId="77731C61" w14:textId="77777777" w:rsidR="001516AB" w:rsidRDefault="001516AB">
            <w:pPr>
              <w:rPr>
                <w:sz w:val="19"/>
                <w:szCs w:val="19"/>
              </w:rPr>
            </w:pPr>
          </w:p>
        </w:tc>
        <w:tc>
          <w:tcPr>
            <w:tcW w:w="100" w:type="dxa"/>
            <w:vAlign w:val="bottom"/>
          </w:tcPr>
          <w:p w14:paraId="16149D8B" w14:textId="77777777" w:rsidR="001516AB" w:rsidRDefault="001516AB">
            <w:pPr>
              <w:rPr>
                <w:sz w:val="19"/>
                <w:szCs w:val="19"/>
              </w:rPr>
            </w:pPr>
          </w:p>
        </w:tc>
        <w:tc>
          <w:tcPr>
            <w:tcW w:w="3020" w:type="dxa"/>
            <w:tcBorders>
              <w:right w:val="single" w:sz="8" w:space="0" w:color="auto"/>
            </w:tcBorders>
            <w:vAlign w:val="bottom"/>
          </w:tcPr>
          <w:p w14:paraId="2FEC8AFB" w14:textId="77777777" w:rsidR="001516AB" w:rsidRDefault="0066520C">
            <w:pPr>
              <w:ind w:right="35"/>
              <w:jc w:val="center"/>
              <w:rPr>
                <w:sz w:val="20"/>
                <w:szCs w:val="20"/>
              </w:rPr>
            </w:pPr>
            <w:r>
              <w:rPr>
                <w:rFonts w:ascii="Arial" w:eastAsia="Arial" w:hAnsi="Arial" w:cs="Arial"/>
                <w:sz w:val="16"/>
                <w:szCs w:val="16"/>
              </w:rPr>
              <w:t>Murata GRM1555C серии</w:t>
            </w:r>
          </w:p>
        </w:tc>
        <w:tc>
          <w:tcPr>
            <w:tcW w:w="140" w:type="dxa"/>
            <w:vAlign w:val="bottom"/>
          </w:tcPr>
          <w:p w14:paraId="209C7C7A" w14:textId="77777777" w:rsidR="001516AB" w:rsidRDefault="001516AB">
            <w:pPr>
              <w:rPr>
                <w:sz w:val="19"/>
                <w:szCs w:val="19"/>
              </w:rPr>
            </w:pPr>
          </w:p>
        </w:tc>
        <w:tc>
          <w:tcPr>
            <w:tcW w:w="0" w:type="dxa"/>
            <w:vAlign w:val="bottom"/>
          </w:tcPr>
          <w:p w14:paraId="2E601E20" w14:textId="77777777" w:rsidR="001516AB" w:rsidRDefault="001516AB">
            <w:pPr>
              <w:rPr>
                <w:sz w:val="1"/>
                <w:szCs w:val="1"/>
              </w:rPr>
            </w:pPr>
          </w:p>
        </w:tc>
      </w:tr>
      <w:tr w:rsidR="001516AB" w14:paraId="0B2B9E9C" w14:textId="77777777">
        <w:trPr>
          <w:trHeight w:val="185"/>
        </w:trPr>
        <w:tc>
          <w:tcPr>
            <w:tcW w:w="120" w:type="dxa"/>
            <w:tcBorders>
              <w:left w:val="single" w:sz="8" w:space="0" w:color="auto"/>
            </w:tcBorders>
            <w:vAlign w:val="bottom"/>
          </w:tcPr>
          <w:p w14:paraId="50278B76" w14:textId="77777777" w:rsidR="001516AB" w:rsidRDefault="001516AB">
            <w:pPr>
              <w:rPr>
                <w:sz w:val="16"/>
                <w:szCs w:val="16"/>
              </w:rPr>
            </w:pPr>
          </w:p>
        </w:tc>
        <w:tc>
          <w:tcPr>
            <w:tcW w:w="980" w:type="dxa"/>
            <w:vAlign w:val="bottom"/>
          </w:tcPr>
          <w:p w14:paraId="181E1F03" w14:textId="77777777" w:rsidR="001516AB" w:rsidRDefault="001516AB">
            <w:pPr>
              <w:rPr>
                <w:sz w:val="16"/>
                <w:szCs w:val="16"/>
              </w:rPr>
            </w:pPr>
          </w:p>
        </w:tc>
        <w:tc>
          <w:tcPr>
            <w:tcW w:w="120" w:type="dxa"/>
            <w:tcBorders>
              <w:right w:val="single" w:sz="8" w:space="0" w:color="auto"/>
            </w:tcBorders>
            <w:vAlign w:val="bottom"/>
          </w:tcPr>
          <w:p w14:paraId="56987434" w14:textId="77777777" w:rsidR="001516AB" w:rsidRDefault="001516AB">
            <w:pPr>
              <w:rPr>
                <w:sz w:val="16"/>
                <w:szCs w:val="16"/>
              </w:rPr>
            </w:pPr>
          </w:p>
        </w:tc>
        <w:tc>
          <w:tcPr>
            <w:tcW w:w="100" w:type="dxa"/>
            <w:vAlign w:val="bottom"/>
          </w:tcPr>
          <w:p w14:paraId="31AEDEFC" w14:textId="77777777" w:rsidR="001516AB" w:rsidRDefault="001516AB">
            <w:pPr>
              <w:rPr>
                <w:sz w:val="16"/>
                <w:szCs w:val="16"/>
              </w:rPr>
            </w:pPr>
          </w:p>
        </w:tc>
        <w:tc>
          <w:tcPr>
            <w:tcW w:w="1420" w:type="dxa"/>
            <w:tcBorders>
              <w:right w:val="single" w:sz="8" w:space="0" w:color="auto"/>
            </w:tcBorders>
            <w:vAlign w:val="bottom"/>
          </w:tcPr>
          <w:p w14:paraId="1CAD3933" w14:textId="77777777" w:rsidR="001516AB" w:rsidRDefault="0066520C">
            <w:pPr>
              <w:ind w:right="40"/>
              <w:jc w:val="center"/>
              <w:rPr>
                <w:sz w:val="20"/>
                <w:szCs w:val="20"/>
              </w:rPr>
            </w:pPr>
            <w:r>
              <w:rPr>
                <w:rFonts w:ascii="Arial" w:eastAsia="Arial" w:hAnsi="Arial" w:cs="Arial"/>
                <w:w w:val="96"/>
                <w:sz w:val="16"/>
                <w:szCs w:val="16"/>
              </w:rPr>
              <w:t>NP0</w:t>
            </w:r>
          </w:p>
        </w:tc>
        <w:tc>
          <w:tcPr>
            <w:tcW w:w="100" w:type="dxa"/>
            <w:vAlign w:val="bottom"/>
          </w:tcPr>
          <w:p w14:paraId="3C78103A" w14:textId="77777777" w:rsidR="001516AB" w:rsidRDefault="001516AB">
            <w:pPr>
              <w:rPr>
                <w:sz w:val="16"/>
                <w:szCs w:val="16"/>
              </w:rPr>
            </w:pPr>
          </w:p>
        </w:tc>
        <w:tc>
          <w:tcPr>
            <w:tcW w:w="1480" w:type="dxa"/>
            <w:tcBorders>
              <w:right w:val="single" w:sz="8" w:space="0" w:color="auto"/>
            </w:tcBorders>
            <w:vAlign w:val="bottom"/>
          </w:tcPr>
          <w:p w14:paraId="65134B79" w14:textId="77777777" w:rsidR="001516AB" w:rsidRDefault="0066520C">
            <w:pPr>
              <w:ind w:right="60"/>
              <w:jc w:val="center"/>
              <w:rPr>
                <w:sz w:val="20"/>
                <w:szCs w:val="20"/>
              </w:rPr>
            </w:pPr>
            <w:r>
              <w:rPr>
                <w:rFonts w:ascii="Arial" w:eastAsia="Arial" w:hAnsi="Arial" w:cs="Arial"/>
                <w:w w:val="98"/>
                <w:sz w:val="16"/>
                <w:szCs w:val="16"/>
              </w:rPr>
              <w:t>0402 NP0</w:t>
            </w:r>
          </w:p>
        </w:tc>
        <w:tc>
          <w:tcPr>
            <w:tcW w:w="80" w:type="dxa"/>
            <w:vAlign w:val="bottom"/>
          </w:tcPr>
          <w:p w14:paraId="304348F5" w14:textId="77777777" w:rsidR="001516AB" w:rsidRDefault="001516AB">
            <w:pPr>
              <w:rPr>
                <w:sz w:val="16"/>
                <w:szCs w:val="16"/>
              </w:rPr>
            </w:pPr>
          </w:p>
        </w:tc>
        <w:tc>
          <w:tcPr>
            <w:tcW w:w="1420" w:type="dxa"/>
            <w:vAlign w:val="bottom"/>
          </w:tcPr>
          <w:p w14:paraId="2052BD57" w14:textId="77777777" w:rsidR="001516AB" w:rsidRDefault="0066520C">
            <w:pPr>
              <w:jc w:val="center"/>
              <w:rPr>
                <w:sz w:val="20"/>
                <w:szCs w:val="20"/>
              </w:rPr>
            </w:pPr>
            <w:r>
              <w:rPr>
                <w:rFonts w:ascii="Arial" w:eastAsia="Arial" w:hAnsi="Arial" w:cs="Arial"/>
                <w:w w:val="98"/>
                <w:sz w:val="16"/>
                <w:szCs w:val="16"/>
              </w:rPr>
              <w:t>0402 NP0</w:t>
            </w:r>
          </w:p>
        </w:tc>
        <w:tc>
          <w:tcPr>
            <w:tcW w:w="120" w:type="dxa"/>
            <w:tcBorders>
              <w:right w:val="single" w:sz="8" w:space="0" w:color="auto"/>
            </w:tcBorders>
            <w:vAlign w:val="bottom"/>
          </w:tcPr>
          <w:p w14:paraId="21368062" w14:textId="77777777" w:rsidR="001516AB" w:rsidRDefault="001516AB">
            <w:pPr>
              <w:rPr>
                <w:sz w:val="16"/>
                <w:szCs w:val="16"/>
              </w:rPr>
            </w:pPr>
          </w:p>
        </w:tc>
        <w:tc>
          <w:tcPr>
            <w:tcW w:w="100" w:type="dxa"/>
            <w:vAlign w:val="bottom"/>
          </w:tcPr>
          <w:p w14:paraId="42E7F7E8" w14:textId="77777777" w:rsidR="001516AB" w:rsidRDefault="001516AB">
            <w:pPr>
              <w:rPr>
                <w:sz w:val="16"/>
                <w:szCs w:val="16"/>
              </w:rPr>
            </w:pPr>
          </w:p>
        </w:tc>
        <w:tc>
          <w:tcPr>
            <w:tcW w:w="3020" w:type="dxa"/>
            <w:tcBorders>
              <w:right w:val="single" w:sz="8" w:space="0" w:color="auto"/>
            </w:tcBorders>
            <w:vAlign w:val="bottom"/>
          </w:tcPr>
          <w:p w14:paraId="581E63FC" w14:textId="77777777" w:rsidR="001516AB" w:rsidRDefault="001516AB">
            <w:pPr>
              <w:rPr>
                <w:sz w:val="16"/>
                <w:szCs w:val="16"/>
              </w:rPr>
            </w:pPr>
          </w:p>
        </w:tc>
        <w:tc>
          <w:tcPr>
            <w:tcW w:w="140" w:type="dxa"/>
            <w:vAlign w:val="bottom"/>
          </w:tcPr>
          <w:p w14:paraId="20EE992F" w14:textId="77777777" w:rsidR="001516AB" w:rsidRDefault="001516AB">
            <w:pPr>
              <w:rPr>
                <w:sz w:val="16"/>
                <w:szCs w:val="16"/>
              </w:rPr>
            </w:pPr>
          </w:p>
        </w:tc>
        <w:tc>
          <w:tcPr>
            <w:tcW w:w="0" w:type="dxa"/>
            <w:vAlign w:val="bottom"/>
          </w:tcPr>
          <w:p w14:paraId="7C77635B" w14:textId="77777777" w:rsidR="001516AB" w:rsidRDefault="001516AB">
            <w:pPr>
              <w:rPr>
                <w:sz w:val="1"/>
                <w:szCs w:val="1"/>
              </w:rPr>
            </w:pPr>
          </w:p>
        </w:tc>
      </w:tr>
      <w:tr w:rsidR="001516AB" w14:paraId="2CBB2842" w14:textId="77777777">
        <w:trPr>
          <w:trHeight w:val="64"/>
        </w:trPr>
        <w:tc>
          <w:tcPr>
            <w:tcW w:w="120" w:type="dxa"/>
            <w:tcBorders>
              <w:left w:val="single" w:sz="8" w:space="0" w:color="auto"/>
              <w:bottom w:val="single" w:sz="8" w:space="0" w:color="auto"/>
            </w:tcBorders>
            <w:vAlign w:val="bottom"/>
          </w:tcPr>
          <w:p w14:paraId="23708696" w14:textId="77777777" w:rsidR="001516AB" w:rsidRDefault="001516AB">
            <w:pPr>
              <w:rPr>
                <w:sz w:val="5"/>
                <w:szCs w:val="5"/>
              </w:rPr>
            </w:pPr>
          </w:p>
        </w:tc>
        <w:tc>
          <w:tcPr>
            <w:tcW w:w="980" w:type="dxa"/>
            <w:tcBorders>
              <w:bottom w:val="single" w:sz="8" w:space="0" w:color="auto"/>
            </w:tcBorders>
            <w:vAlign w:val="bottom"/>
          </w:tcPr>
          <w:p w14:paraId="2EE8000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5552C90" w14:textId="77777777" w:rsidR="001516AB" w:rsidRDefault="001516AB">
            <w:pPr>
              <w:rPr>
                <w:sz w:val="5"/>
                <w:szCs w:val="5"/>
              </w:rPr>
            </w:pPr>
          </w:p>
        </w:tc>
        <w:tc>
          <w:tcPr>
            <w:tcW w:w="100" w:type="dxa"/>
            <w:tcBorders>
              <w:bottom w:val="single" w:sz="8" w:space="0" w:color="auto"/>
            </w:tcBorders>
            <w:vAlign w:val="bottom"/>
          </w:tcPr>
          <w:p w14:paraId="7F9B4FFF"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0458F8FA" w14:textId="77777777" w:rsidR="001516AB" w:rsidRDefault="001516AB">
            <w:pPr>
              <w:rPr>
                <w:sz w:val="5"/>
                <w:szCs w:val="5"/>
              </w:rPr>
            </w:pPr>
          </w:p>
        </w:tc>
        <w:tc>
          <w:tcPr>
            <w:tcW w:w="100" w:type="dxa"/>
            <w:tcBorders>
              <w:bottom w:val="single" w:sz="8" w:space="0" w:color="auto"/>
            </w:tcBorders>
            <w:vAlign w:val="bottom"/>
          </w:tcPr>
          <w:p w14:paraId="645454BA"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12434F78" w14:textId="77777777" w:rsidR="001516AB" w:rsidRDefault="001516AB">
            <w:pPr>
              <w:rPr>
                <w:sz w:val="5"/>
                <w:szCs w:val="5"/>
              </w:rPr>
            </w:pPr>
          </w:p>
        </w:tc>
        <w:tc>
          <w:tcPr>
            <w:tcW w:w="80" w:type="dxa"/>
            <w:tcBorders>
              <w:bottom w:val="single" w:sz="8" w:space="0" w:color="auto"/>
            </w:tcBorders>
            <w:vAlign w:val="bottom"/>
          </w:tcPr>
          <w:p w14:paraId="3B4C77A6" w14:textId="77777777" w:rsidR="001516AB" w:rsidRDefault="001516AB">
            <w:pPr>
              <w:rPr>
                <w:sz w:val="5"/>
                <w:szCs w:val="5"/>
              </w:rPr>
            </w:pPr>
          </w:p>
        </w:tc>
        <w:tc>
          <w:tcPr>
            <w:tcW w:w="1420" w:type="dxa"/>
            <w:tcBorders>
              <w:bottom w:val="single" w:sz="8" w:space="0" w:color="auto"/>
            </w:tcBorders>
            <w:vAlign w:val="bottom"/>
          </w:tcPr>
          <w:p w14:paraId="7F96F8F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DD9F784" w14:textId="77777777" w:rsidR="001516AB" w:rsidRDefault="001516AB">
            <w:pPr>
              <w:rPr>
                <w:sz w:val="5"/>
                <w:szCs w:val="5"/>
              </w:rPr>
            </w:pPr>
          </w:p>
        </w:tc>
        <w:tc>
          <w:tcPr>
            <w:tcW w:w="100" w:type="dxa"/>
            <w:tcBorders>
              <w:bottom w:val="single" w:sz="8" w:space="0" w:color="auto"/>
            </w:tcBorders>
            <w:vAlign w:val="bottom"/>
          </w:tcPr>
          <w:p w14:paraId="0DF9706D"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355AC789" w14:textId="77777777" w:rsidR="001516AB" w:rsidRDefault="001516AB">
            <w:pPr>
              <w:rPr>
                <w:sz w:val="5"/>
                <w:szCs w:val="5"/>
              </w:rPr>
            </w:pPr>
          </w:p>
        </w:tc>
        <w:tc>
          <w:tcPr>
            <w:tcW w:w="140" w:type="dxa"/>
            <w:vAlign w:val="bottom"/>
          </w:tcPr>
          <w:p w14:paraId="76A5A69C" w14:textId="77777777" w:rsidR="001516AB" w:rsidRDefault="001516AB">
            <w:pPr>
              <w:rPr>
                <w:sz w:val="5"/>
                <w:szCs w:val="5"/>
              </w:rPr>
            </w:pPr>
          </w:p>
        </w:tc>
        <w:tc>
          <w:tcPr>
            <w:tcW w:w="0" w:type="dxa"/>
            <w:vAlign w:val="bottom"/>
          </w:tcPr>
          <w:p w14:paraId="4BF5B8B0" w14:textId="77777777" w:rsidR="001516AB" w:rsidRDefault="001516AB">
            <w:pPr>
              <w:rPr>
                <w:sz w:val="1"/>
                <w:szCs w:val="1"/>
              </w:rPr>
            </w:pPr>
          </w:p>
        </w:tc>
      </w:tr>
      <w:tr w:rsidR="001516AB" w14:paraId="075FCB84" w14:textId="77777777">
        <w:trPr>
          <w:trHeight w:val="228"/>
        </w:trPr>
        <w:tc>
          <w:tcPr>
            <w:tcW w:w="120" w:type="dxa"/>
            <w:tcBorders>
              <w:left w:val="single" w:sz="8" w:space="0" w:color="auto"/>
            </w:tcBorders>
            <w:vAlign w:val="bottom"/>
          </w:tcPr>
          <w:p w14:paraId="23042A2B" w14:textId="77777777" w:rsidR="001516AB" w:rsidRDefault="001516AB">
            <w:pPr>
              <w:rPr>
                <w:sz w:val="19"/>
                <w:szCs w:val="19"/>
              </w:rPr>
            </w:pPr>
          </w:p>
        </w:tc>
        <w:tc>
          <w:tcPr>
            <w:tcW w:w="980" w:type="dxa"/>
            <w:vAlign w:val="bottom"/>
          </w:tcPr>
          <w:p w14:paraId="71D28451" w14:textId="77777777" w:rsidR="001516AB" w:rsidRDefault="0066520C">
            <w:pPr>
              <w:jc w:val="center"/>
              <w:rPr>
                <w:sz w:val="20"/>
                <w:szCs w:val="20"/>
              </w:rPr>
            </w:pPr>
            <w:r>
              <w:rPr>
                <w:rFonts w:ascii="Arial" w:eastAsia="Arial" w:hAnsi="Arial" w:cs="Arial"/>
                <w:w w:val="99"/>
                <w:sz w:val="16"/>
                <w:szCs w:val="16"/>
              </w:rPr>
              <w:t>C123</w:t>
            </w:r>
          </w:p>
        </w:tc>
        <w:tc>
          <w:tcPr>
            <w:tcW w:w="120" w:type="dxa"/>
            <w:tcBorders>
              <w:right w:val="single" w:sz="8" w:space="0" w:color="auto"/>
            </w:tcBorders>
            <w:vAlign w:val="bottom"/>
          </w:tcPr>
          <w:p w14:paraId="342B0951" w14:textId="77777777" w:rsidR="001516AB" w:rsidRDefault="001516AB">
            <w:pPr>
              <w:rPr>
                <w:sz w:val="19"/>
                <w:szCs w:val="19"/>
              </w:rPr>
            </w:pPr>
          </w:p>
        </w:tc>
        <w:tc>
          <w:tcPr>
            <w:tcW w:w="100" w:type="dxa"/>
            <w:vAlign w:val="bottom"/>
          </w:tcPr>
          <w:p w14:paraId="721145DC" w14:textId="77777777" w:rsidR="001516AB" w:rsidRDefault="001516AB">
            <w:pPr>
              <w:rPr>
                <w:sz w:val="19"/>
                <w:szCs w:val="19"/>
              </w:rPr>
            </w:pPr>
          </w:p>
        </w:tc>
        <w:tc>
          <w:tcPr>
            <w:tcW w:w="1420" w:type="dxa"/>
            <w:tcBorders>
              <w:right w:val="single" w:sz="8" w:space="0" w:color="auto"/>
            </w:tcBorders>
            <w:vAlign w:val="bottom"/>
          </w:tcPr>
          <w:p w14:paraId="1BB1F62B" w14:textId="77777777" w:rsidR="001516AB" w:rsidRDefault="0066520C">
            <w:pPr>
              <w:ind w:right="60"/>
              <w:jc w:val="center"/>
              <w:rPr>
                <w:sz w:val="20"/>
                <w:szCs w:val="20"/>
              </w:rPr>
            </w:pPr>
            <w:r>
              <w:rPr>
                <w:rFonts w:ascii="Arial" w:eastAsia="Arial" w:hAnsi="Arial" w:cs="Arial"/>
                <w:w w:val="99"/>
                <w:sz w:val="16"/>
                <w:szCs w:val="16"/>
              </w:rPr>
              <w:t>6,8 пФ ± 0,5 пФ,</w:t>
            </w:r>
          </w:p>
        </w:tc>
        <w:tc>
          <w:tcPr>
            <w:tcW w:w="100" w:type="dxa"/>
            <w:vAlign w:val="bottom"/>
          </w:tcPr>
          <w:p w14:paraId="153DA32B" w14:textId="77777777" w:rsidR="001516AB" w:rsidRDefault="001516AB">
            <w:pPr>
              <w:rPr>
                <w:sz w:val="19"/>
                <w:szCs w:val="19"/>
              </w:rPr>
            </w:pPr>
          </w:p>
        </w:tc>
        <w:tc>
          <w:tcPr>
            <w:tcW w:w="1480" w:type="dxa"/>
            <w:tcBorders>
              <w:right w:val="single" w:sz="8" w:space="0" w:color="auto"/>
            </w:tcBorders>
            <w:vAlign w:val="bottom"/>
          </w:tcPr>
          <w:p w14:paraId="78A97066" w14:textId="77777777" w:rsidR="001516AB" w:rsidRDefault="0066520C">
            <w:pPr>
              <w:ind w:right="60"/>
              <w:jc w:val="center"/>
              <w:rPr>
                <w:sz w:val="20"/>
                <w:szCs w:val="20"/>
              </w:rPr>
            </w:pPr>
            <w:r>
              <w:rPr>
                <w:rFonts w:ascii="Arial" w:eastAsia="Arial" w:hAnsi="Arial" w:cs="Arial"/>
                <w:sz w:val="16"/>
                <w:szCs w:val="16"/>
              </w:rPr>
              <w:t>5,6 пФ ± 0,5 пФ,</w:t>
            </w:r>
          </w:p>
        </w:tc>
        <w:tc>
          <w:tcPr>
            <w:tcW w:w="80" w:type="dxa"/>
            <w:vAlign w:val="bottom"/>
          </w:tcPr>
          <w:p w14:paraId="1749F9B6" w14:textId="77777777" w:rsidR="001516AB" w:rsidRDefault="001516AB">
            <w:pPr>
              <w:rPr>
                <w:sz w:val="19"/>
                <w:szCs w:val="19"/>
              </w:rPr>
            </w:pPr>
          </w:p>
        </w:tc>
        <w:tc>
          <w:tcPr>
            <w:tcW w:w="1420" w:type="dxa"/>
            <w:vAlign w:val="bottom"/>
          </w:tcPr>
          <w:p w14:paraId="0BFD69F3" w14:textId="77777777" w:rsidR="001516AB" w:rsidRDefault="0066520C">
            <w:pPr>
              <w:jc w:val="center"/>
              <w:rPr>
                <w:sz w:val="20"/>
                <w:szCs w:val="20"/>
              </w:rPr>
            </w:pPr>
            <w:r>
              <w:rPr>
                <w:rFonts w:ascii="Arial" w:eastAsia="Arial" w:hAnsi="Arial" w:cs="Arial"/>
                <w:sz w:val="16"/>
                <w:szCs w:val="16"/>
              </w:rPr>
              <w:t>3,3 пФ ± 0,25 пФ,</w:t>
            </w:r>
          </w:p>
        </w:tc>
        <w:tc>
          <w:tcPr>
            <w:tcW w:w="120" w:type="dxa"/>
            <w:tcBorders>
              <w:right w:val="single" w:sz="8" w:space="0" w:color="auto"/>
            </w:tcBorders>
            <w:vAlign w:val="bottom"/>
          </w:tcPr>
          <w:p w14:paraId="13D656E9" w14:textId="77777777" w:rsidR="001516AB" w:rsidRDefault="001516AB">
            <w:pPr>
              <w:rPr>
                <w:sz w:val="19"/>
                <w:szCs w:val="19"/>
              </w:rPr>
            </w:pPr>
          </w:p>
        </w:tc>
        <w:tc>
          <w:tcPr>
            <w:tcW w:w="100" w:type="dxa"/>
            <w:vAlign w:val="bottom"/>
          </w:tcPr>
          <w:p w14:paraId="20D0F500" w14:textId="77777777" w:rsidR="001516AB" w:rsidRDefault="001516AB">
            <w:pPr>
              <w:rPr>
                <w:sz w:val="19"/>
                <w:szCs w:val="19"/>
              </w:rPr>
            </w:pPr>
          </w:p>
        </w:tc>
        <w:tc>
          <w:tcPr>
            <w:tcW w:w="3020" w:type="dxa"/>
            <w:tcBorders>
              <w:right w:val="single" w:sz="8" w:space="0" w:color="auto"/>
            </w:tcBorders>
            <w:vAlign w:val="bottom"/>
          </w:tcPr>
          <w:p w14:paraId="0B53B800" w14:textId="77777777" w:rsidR="001516AB" w:rsidRDefault="0066520C">
            <w:pPr>
              <w:ind w:right="35"/>
              <w:jc w:val="center"/>
              <w:rPr>
                <w:sz w:val="20"/>
                <w:szCs w:val="20"/>
              </w:rPr>
            </w:pPr>
            <w:r>
              <w:rPr>
                <w:rFonts w:ascii="Arial" w:eastAsia="Arial" w:hAnsi="Arial" w:cs="Arial"/>
                <w:sz w:val="16"/>
                <w:szCs w:val="16"/>
              </w:rPr>
              <w:t>Murata GRM1555C серии</w:t>
            </w:r>
          </w:p>
        </w:tc>
        <w:tc>
          <w:tcPr>
            <w:tcW w:w="140" w:type="dxa"/>
            <w:vAlign w:val="bottom"/>
          </w:tcPr>
          <w:p w14:paraId="25C697EA" w14:textId="77777777" w:rsidR="001516AB" w:rsidRDefault="001516AB">
            <w:pPr>
              <w:rPr>
                <w:sz w:val="19"/>
                <w:szCs w:val="19"/>
              </w:rPr>
            </w:pPr>
          </w:p>
        </w:tc>
        <w:tc>
          <w:tcPr>
            <w:tcW w:w="0" w:type="dxa"/>
            <w:vAlign w:val="bottom"/>
          </w:tcPr>
          <w:p w14:paraId="4EBEC386" w14:textId="77777777" w:rsidR="001516AB" w:rsidRDefault="001516AB">
            <w:pPr>
              <w:rPr>
                <w:sz w:val="1"/>
                <w:szCs w:val="1"/>
              </w:rPr>
            </w:pPr>
          </w:p>
        </w:tc>
      </w:tr>
      <w:tr w:rsidR="001516AB" w14:paraId="35C4855B" w14:textId="77777777">
        <w:trPr>
          <w:trHeight w:val="185"/>
        </w:trPr>
        <w:tc>
          <w:tcPr>
            <w:tcW w:w="120" w:type="dxa"/>
            <w:tcBorders>
              <w:left w:val="single" w:sz="8" w:space="0" w:color="auto"/>
            </w:tcBorders>
            <w:vAlign w:val="bottom"/>
          </w:tcPr>
          <w:p w14:paraId="010F46A5" w14:textId="77777777" w:rsidR="001516AB" w:rsidRDefault="001516AB">
            <w:pPr>
              <w:rPr>
                <w:sz w:val="16"/>
                <w:szCs w:val="16"/>
              </w:rPr>
            </w:pPr>
          </w:p>
        </w:tc>
        <w:tc>
          <w:tcPr>
            <w:tcW w:w="980" w:type="dxa"/>
            <w:vAlign w:val="bottom"/>
          </w:tcPr>
          <w:p w14:paraId="4215EA8E" w14:textId="77777777" w:rsidR="001516AB" w:rsidRDefault="001516AB">
            <w:pPr>
              <w:rPr>
                <w:sz w:val="16"/>
                <w:szCs w:val="16"/>
              </w:rPr>
            </w:pPr>
          </w:p>
        </w:tc>
        <w:tc>
          <w:tcPr>
            <w:tcW w:w="120" w:type="dxa"/>
            <w:tcBorders>
              <w:right w:val="single" w:sz="8" w:space="0" w:color="auto"/>
            </w:tcBorders>
            <w:vAlign w:val="bottom"/>
          </w:tcPr>
          <w:p w14:paraId="5DD40F6B" w14:textId="77777777" w:rsidR="001516AB" w:rsidRDefault="001516AB">
            <w:pPr>
              <w:rPr>
                <w:sz w:val="16"/>
                <w:szCs w:val="16"/>
              </w:rPr>
            </w:pPr>
          </w:p>
        </w:tc>
        <w:tc>
          <w:tcPr>
            <w:tcW w:w="100" w:type="dxa"/>
            <w:vAlign w:val="bottom"/>
          </w:tcPr>
          <w:p w14:paraId="2B606C44" w14:textId="77777777" w:rsidR="001516AB" w:rsidRDefault="001516AB">
            <w:pPr>
              <w:rPr>
                <w:sz w:val="16"/>
                <w:szCs w:val="16"/>
              </w:rPr>
            </w:pPr>
          </w:p>
        </w:tc>
        <w:tc>
          <w:tcPr>
            <w:tcW w:w="1420" w:type="dxa"/>
            <w:tcBorders>
              <w:right w:val="single" w:sz="8" w:space="0" w:color="auto"/>
            </w:tcBorders>
            <w:vAlign w:val="bottom"/>
          </w:tcPr>
          <w:p w14:paraId="2D2631DD" w14:textId="77777777" w:rsidR="001516AB" w:rsidRDefault="0066520C">
            <w:pPr>
              <w:ind w:right="60"/>
              <w:jc w:val="center"/>
              <w:rPr>
                <w:sz w:val="20"/>
                <w:szCs w:val="20"/>
              </w:rPr>
            </w:pPr>
            <w:r>
              <w:rPr>
                <w:rFonts w:ascii="Arial" w:eastAsia="Arial" w:hAnsi="Arial" w:cs="Arial"/>
                <w:sz w:val="16"/>
                <w:szCs w:val="16"/>
              </w:rPr>
              <w:t>0402 NP0</w:t>
            </w:r>
          </w:p>
        </w:tc>
        <w:tc>
          <w:tcPr>
            <w:tcW w:w="100" w:type="dxa"/>
            <w:vAlign w:val="bottom"/>
          </w:tcPr>
          <w:p w14:paraId="2D53B7DD" w14:textId="77777777" w:rsidR="001516AB" w:rsidRDefault="001516AB">
            <w:pPr>
              <w:rPr>
                <w:sz w:val="16"/>
                <w:szCs w:val="16"/>
              </w:rPr>
            </w:pPr>
          </w:p>
        </w:tc>
        <w:tc>
          <w:tcPr>
            <w:tcW w:w="1480" w:type="dxa"/>
            <w:tcBorders>
              <w:right w:val="single" w:sz="8" w:space="0" w:color="auto"/>
            </w:tcBorders>
            <w:vAlign w:val="bottom"/>
          </w:tcPr>
          <w:p w14:paraId="7FC1652F" w14:textId="77777777" w:rsidR="001516AB" w:rsidRDefault="0066520C">
            <w:pPr>
              <w:ind w:right="60"/>
              <w:jc w:val="center"/>
              <w:rPr>
                <w:sz w:val="20"/>
                <w:szCs w:val="20"/>
              </w:rPr>
            </w:pPr>
            <w:r>
              <w:rPr>
                <w:rFonts w:ascii="Arial" w:eastAsia="Arial" w:hAnsi="Arial" w:cs="Arial"/>
                <w:w w:val="98"/>
                <w:sz w:val="16"/>
                <w:szCs w:val="16"/>
              </w:rPr>
              <w:t>0402 NP0</w:t>
            </w:r>
          </w:p>
        </w:tc>
        <w:tc>
          <w:tcPr>
            <w:tcW w:w="80" w:type="dxa"/>
            <w:vAlign w:val="bottom"/>
          </w:tcPr>
          <w:p w14:paraId="3953BC5A" w14:textId="77777777" w:rsidR="001516AB" w:rsidRDefault="001516AB">
            <w:pPr>
              <w:rPr>
                <w:sz w:val="16"/>
                <w:szCs w:val="16"/>
              </w:rPr>
            </w:pPr>
          </w:p>
        </w:tc>
        <w:tc>
          <w:tcPr>
            <w:tcW w:w="1420" w:type="dxa"/>
            <w:vAlign w:val="bottom"/>
          </w:tcPr>
          <w:p w14:paraId="5C6DA156" w14:textId="77777777" w:rsidR="001516AB" w:rsidRDefault="0066520C">
            <w:pPr>
              <w:jc w:val="center"/>
              <w:rPr>
                <w:sz w:val="20"/>
                <w:szCs w:val="20"/>
              </w:rPr>
            </w:pPr>
            <w:r>
              <w:rPr>
                <w:rFonts w:ascii="Arial" w:eastAsia="Arial" w:hAnsi="Arial" w:cs="Arial"/>
                <w:w w:val="98"/>
                <w:sz w:val="16"/>
                <w:szCs w:val="16"/>
              </w:rPr>
              <w:t>0402 NP0</w:t>
            </w:r>
          </w:p>
        </w:tc>
        <w:tc>
          <w:tcPr>
            <w:tcW w:w="120" w:type="dxa"/>
            <w:tcBorders>
              <w:right w:val="single" w:sz="8" w:space="0" w:color="auto"/>
            </w:tcBorders>
            <w:vAlign w:val="bottom"/>
          </w:tcPr>
          <w:p w14:paraId="74D33582" w14:textId="77777777" w:rsidR="001516AB" w:rsidRDefault="001516AB">
            <w:pPr>
              <w:rPr>
                <w:sz w:val="16"/>
                <w:szCs w:val="16"/>
              </w:rPr>
            </w:pPr>
          </w:p>
        </w:tc>
        <w:tc>
          <w:tcPr>
            <w:tcW w:w="100" w:type="dxa"/>
            <w:vAlign w:val="bottom"/>
          </w:tcPr>
          <w:p w14:paraId="65B8B130" w14:textId="77777777" w:rsidR="001516AB" w:rsidRDefault="001516AB">
            <w:pPr>
              <w:rPr>
                <w:sz w:val="16"/>
                <w:szCs w:val="16"/>
              </w:rPr>
            </w:pPr>
          </w:p>
        </w:tc>
        <w:tc>
          <w:tcPr>
            <w:tcW w:w="3020" w:type="dxa"/>
            <w:tcBorders>
              <w:right w:val="single" w:sz="8" w:space="0" w:color="auto"/>
            </w:tcBorders>
            <w:vAlign w:val="bottom"/>
          </w:tcPr>
          <w:p w14:paraId="79726D1A" w14:textId="77777777" w:rsidR="001516AB" w:rsidRDefault="001516AB">
            <w:pPr>
              <w:rPr>
                <w:sz w:val="16"/>
                <w:szCs w:val="16"/>
              </w:rPr>
            </w:pPr>
          </w:p>
        </w:tc>
        <w:tc>
          <w:tcPr>
            <w:tcW w:w="140" w:type="dxa"/>
            <w:vAlign w:val="bottom"/>
          </w:tcPr>
          <w:p w14:paraId="35D08983" w14:textId="77777777" w:rsidR="001516AB" w:rsidRDefault="001516AB">
            <w:pPr>
              <w:rPr>
                <w:sz w:val="16"/>
                <w:szCs w:val="16"/>
              </w:rPr>
            </w:pPr>
          </w:p>
        </w:tc>
        <w:tc>
          <w:tcPr>
            <w:tcW w:w="0" w:type="dxa"/>
            <w:vAlign w:val="bottom"/>
          </w:tcPr>
          <w:p w14:paraId="1C38453A" w14:textId="77777777" w:rsidR="001516AB" w:rsidRDefault="001516AB">
            <w:pPr>
              <w:rPr>
                <w:sz w:val="1"/>
                <w:szCs w:val="1"/>
              </w:rPr>
            </w:pPr>
          </w:p>
        </w:tc>
      </w:tr>
      <w:tr w:rsidR="001516AB" w14:paraId="2B58F5E1" w14:textId="77777777">
        <w:trPr>
          <w:trHeight w:val="66"/>
        </w:trPr>
        <w:tc>
          <w:tcPr>
            <w:tcW w:w="120" w:type="dxa"/>
            <w:tcBorders>
              <w:left w:val="single" w:sz="8" w:space="0" w:color="auto"/>
              <w:bottom w:val="single" w:sz="8" w:space="0" w:color="auto"/>
            </w:tcBorders>
            <w:vAlign w:val="bottom"/>
          </w:tcPr>
          <w:p w14:paraId="4F3CD23E" w14:textId="77777777" w:rsidR="001516AB" w:rsidRDefault="001516AB">
            <w:pPr>
              <w:rPr>
                <w:sz w:val="5"/>
                <w:szCs w:val="5"/>
              </w:rPr>
            </w:pPr>
          </w:p>
        </w:tc>
        <w:tc>
          <w:tcPr>
            <w:tcW w:w="980" w:type="dxa"/>
            <w:tcBorders>
              <w:bottom w:val="single" w:sz="8" w:space="0" w:color="auto"/>
            </w:tcBorders>
            <w:vAlign w:val="bottom"/>
          </w:tcPr>
          <w:p w14:paraId="6B5A7AB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923021F" w14:textId="77777777" w:rsidR="001516AB" w:rsidRDefault="001516AB">
            <w:pPr>
              <w:rPr>
                <w:sz w:val="5"/>
                <w:szCs w:val="5"/>
              </w:rPr>
            </w:pPr>
          </w:p>
        </w:tc>
        <w:tc>
          <w:tcPr>
            <w:tcW w:w="100" w:type="dxa"/>
            <w:tcBorders>
              <w:bottom w:val="single" w:sz="8" w:space="0" w:color="auto"/>
            </w:tcBorders>
            <w:vAlign w:val="bottom"/>
          </w:tcPr>
          <w:p w14:paraId="1F151CEE"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08039CBF" w14:textId="77777777" w:rsidR="001516AB" w:rsidRDefault="001516AB">
            <w:pPr>
              <w:rPr>
                <w:sz w:val="5"/>
                <w:szCs w:val="5"/>
              </w:rPr>
            </w:pPr>
          </w:p>
        </w:tc>
        <w:tc>
          <w:tcPr>
            <w:tcW w:w="100" w:type="dxa"/>
            <w:tcBorders>
              <w:bottom w:val="single" w:sz="8" w:space="0" w:color="auto"/>
            </w:tcBorders>
            <w:vAlign w:val="bottom"/>
          </w:tcPr>
          <w:p w14:paraId="0DA10D67"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768BDCDD" w14:textId="77777777" w:rsidR="001516AB" w:rsidRDefault="001516AB">
            <w:pPr>
              <w:rPr>
                <w:sz w:val="5"/>
                <w:szCs w:val="5"/>
              </w:rPr>
            </w:pPr>
          </w:p>
        </w:tc>
        <w:tc>
          <w:tcPr>
            <w:tcW w:w="80" w:type="dxa"/>
            <w:tcBorders>
              <w:bottom w:val="single" w:sz="8" w:space="0" w:color="auto"/>
            </w:tcBorders>
            <w:vAlign w:val="bottom"/>
          </w:tcPr>
          <w:p w14:paraId="6EA5102E" w14:textId="77777777" w:rsidR="001516AB" w:rsidRDefault="001516AB">
            <w:pPr>
              <w:rPr>
                <w:sz w:val="5"/>
                <w:szCs w:val="5"/>
              </w:rPr>
            </w:pPr>
          </w:p>
        </w:tc>
        <w:tc>
          <w:tcPr>
            <w:tcW w:w="1420" w:type="dxa"/>
            <w:tcBorders>
              <w:bottom w:val="single" w:sz="8" w:space="0" w:color="auto"/>
            </w:tcBorders>
            <w:vAlign w:val="bottom"/>
          </w:tcPr>
          <w:p w14:paraId="4D6AA55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F5561A8" w14:textId="77777777" w:rsidR="001516AB" w:rsidRDefault="001516AB">
            <w:pPr>
              <w:rPr>
                <w:sz w:val="5"/>
                <w:szCs w:val="5"/>
              </w:rPr>
            </w:pPr>
          </w:p>
        </w:tc>
        <w:tc>
          <w:tcPr>
            <w:tcW w:w="100" w:type="dxa"/>
            <w:tcBorders>
              <w:bottom w:val="single" w:sz="8" w:space="0" w:color="auto"/>
            </w:tcBorders>
            <w:vAlign w:val="bottom"/>
          </w:tcPr>
          <w:p w14:paraId="59903136"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0BBCD3E4" w14:textId="77777777" w:rsidR="001516AB" w:rsidRDefault="001516AB">
            <w:pPr>
              <w:rPr>
                <w:sz w:val="5"/>
                <w:szCs w:val="5"/>
              </w:rPr>
            </w:pPr>
          </w:p>
        </w:tc>
        <w:tc>
          <w:tcPr>
            <w:tcW w:w="140" w:type="dxa"/>
            <w:vAlign w:val="bottom"/>
          </w:tcPr>
          <w:p w14:paraId="66197B30" w14:textId="77777777" w:rsidR="001516AB" w:rsidRDefault="001516AB">
            <w:pPr>
              <w:rPr>
                <w:sz w:val="5"/>
                <w:szCs w:val="5"/>
              </w:rPr>
            </w:pPr>
          </w:p>
        </w:tc>
        <w:tc>
          <w:tcPr>
            <w:tcW w:w="0" w:type="dxa"/>
            <w:vAlign w:val="bottom"/>
          </w:tcPr>
          <w:p w14:paraId="7A97C477" w14:textId="77777777" w:rsidR="001516AB" w:rsidRDefault="001516AB">
            <w:pPr>
              <w:rPr>
                <w:sz w:val="1"/>
                <w:szCs w:val="1"/>
              </w:rPr>
            </w:pPr>
          </w:p>
        </w:tc>
      </w:tr>
      <w:tr w:rsidR="001516AB" w14:paraId="7206F8A1" w14:textId="77777777">
        <w:trPr>
          <w:trHeight w:val="228"/>
        </w:trPr>
        <w:tc>
          <w:tcPr>
            <w:tcW w:w="120" w:type="dxa"/>
            <w:tcBorders>
              <w:left w:val="single" w:sz="8" w:space="0" w:color="auto"/>
            </w:tcBorders>
            <w:vAlign w:val="bottom"/>
          </w:tcPr>
          <w:p w14:paraId="0EDD7AE7" w14:textId="77777777" w:rsidR="001516AB" w:rsidRDefault="001516AB">
            <w:pPr>
              <w:rPr>
                <w:sz w:val="19"/>
                <w:szCs w:val="19"/>
              </w:rPr>
            </w:pPr>
          </w:p>
        </w:tc>
        <w:tc>
          <w:tcPr>
            <w:tcW w:w="980" w:type="dxa"/>
            <w:vAlign w:val="bottom"/>
          </w:tcPr>
          <w:p w14:paraId="61C0B24D" w14:textId="77777777" w:rsidR="001516AB" w:rsidRDefault="0066520C">
            <w:pPr>
              <w:jc w:val="center"/>
              <w:rPr>
                <w:sz w:val="20"/>
                <w:szCs w:val="20"/>
              </w:rPr>
            </w:pPr>
            <w:r>
              <w:rPr>
                <w:rFonts w:ascii="Arial" w:eastAsia="Arial" w:hAnsi="Arial" w:cs="Arial"/>
                <w:w w:val="99"/>
                <w:sz w:val="16"/>
                <w:szCs w:val="16"/>
              </w:rPr>
              <w:t>C124</w:t>
            </w:r>
          </w:p>
        </w:tc>
        <w:tc>
          <w:tcPr>
            <w:tcW w:w="120" w:type="dxa"/>
            <w:tcBorders>
              <w:right w:val="single" w:sz="8" w:space="0" w:color="auto"/>
            </w:tcBorders>
            <w:vAlign w:val="bottom"/>
          </w:tcPr>
          <w:p w14:paraId="388531A1" w14:textId="77777777" w:rsidR="001516AB" w:rsidRDefault="001516AB">
            <w:pPr>
              <w:rPr>
                <w:sz w:val="19"/>
                <w:szCs w:val="19"/>
              </w:rPr>
            </w:pPr>
          </w:p>
        </w:tc>
        <w:tc>
          <w:tcPr>
            <w:tcW w:w="100" w:type="dxa"/>
            <w:vAlign w:val="bottom"/>
          </w:tcPr>
          <w:p w14:paraId="68CDB86A" w14:textId="77777777" w:rsidR="001516AB" w:rsidRDefault="001516AB">
            <w:pPr>
              <w:rPr>
                <w:sz w:val="19"/>
                <w:szCs w:val="19"/>
              </w:rPr>
            </w:pPr>
          </w:p>
        </w:tc>
        <w:tc>
          <w:tcPr>
            <w:tcW w:w="1420" w:type="dxa"/>
            <w:tcBorders>
              <w:right w:val="single" w:sz="8" w:space="0" w:color="auto"/>
            </w:tcBorders>
            <w:vAlign w:val="bottom"/>
          </w:tcPr>
          <w:p w14:paraId="3728ACED" w14:textId="77777777" w:rsidR="001516AB" w:rsidRDefault="0066520C">
            <w:pPr>
              <w:ind w:right="60"/>
              <w:jc w:val="center"/>
              <w:rPr>
                <w:sz w:val="20"/>
                <w:szCs w:val="20"/>
              </w:rPr>
            </w:pPr>
            <w:r>
              <w:rPr>
                <w:rFonts w:ascii="Arial" w:eastAsia="Arial" w:hAnsi="Arial" w:cs="Arial"/>
                <w:sz w:val="16"/>
                <w:szCs w:val="16"/>
              </w:rPr>
              <w:t>220 пФ ± 5%,</w:t>
            </w:r>
          </w:p>
        </w:tc>
        <w:tc>
          <w:tcPr>
            <w:tcW w:w="100" w:type="dxa"/>
            <w:vAlign w:val="bottom"/>
          </w:tcPr>
          <w:p w14:paraId="2E7EC196" w14:textId="77777777" w:rsidR="001516AB" w:rsidRDefault="001516AB">
            <w:pPr>
              <w:rPr>
                <w:sz w:val="19"/>
                <w:szCs w:val="19"/>
              </w:rPr>
            </w:pPr>
          </w:p>
        </w:tc>
        <w:tc>
          <w:tcPr>
            <w:tcW w:w="1480" w:type="dxa"/>
            <w:tcBorders>
              <w:right w:val="single" w:sz="8" w:space="0" w:color="auto"/>
            </w:tcBorders>
            <w:vAlign w:val="bottom"/>
          </w:tcPr>
          <w:p w14:paraId="4FD567E4" w14:textId="77777777" w:rsidR="001516AB" w:rsidRDefault="0066520C">
            <w:pPr>
              <w:ind w:right="60"/>
              <w:jc w:val="center"/>
              <w:rPr>
                <w:sz w:val="20"/>
                <w:szCs w:val="20"/>
              </w:rPr>
            </w:pPr>
            <w:r>
              <w:rPr>
                <w:rFonts w:ascii="Arial" w:eastAsia="Arial" w:hAnsi="Arial" w:cs="Arial"/>
                <w:w w:val="99"/>
                <w:sz w:val="16"/>
                <w:szCs w:val="16"/>
              </w:rPr>
              <w:t>220 пФ ± 5%, 0402</w:t>
            </w:r>
          </w:p>
        </w:tc>
        <w:tc>
          <w:tcPr>
            <w:tcW w:w="80" w:type="dxa"/>
            <w:vAlign w:val="bottom"/>
          </w:tcPr>
          <w:p w14:paraId="48FF6BD8" w14:textId="77777777" w:rsidR="001516AB" w:rsidRDefault="001516AB">
            <w:pPr>
              <w:rPr>
                <w:sz w:val="19"/>
                <w:szCs w:val="19"/>
              </w:rPr>
            </w:pPr>
          </w:p>
        </w:tc>
        <w:tc>
          <w:tcPr>
            <w:tcW w:w="1420" w:type="dxa"/>
            <w:vAlign w:val="bottom"/>
          </w:tcPr>
          <w:p w14:paraId="09D92B64" w14:textId="77777777" w:rsidR="001516AB" w:rsidRDefault="0066520C">
            <w:pPr>
              <w:jc w:val="center"/>
              <w:rPr>
                <w:sz w:val="20"/>
                <w:szCs w:val="20"/>
              </w:rPr>
            </w:pPr>
            <w:r>
              <w:rPr>
                <w:rFonts w:ascii="Arial" w:eastAsia="Arial" w:hAnsi="Arial" w:cs="Arial"/>
                <w:sz w:val="16"/>
                <w:szCs w:val="16"/>
              </w:rPr>
              <w:t>100 пФ ± 5%, 0402</w:t>
            </w:r>
          </w:p>
        </w:tc>
        <w:tc>
          <w:tcPr>
            <w:tcW w:w="120" w:type="dxa"/>
            <w:tcBorders>
              <w:right w:val="single" w:sz="8" w:space="0" w:color="auto"/>
            </w:tcBorders>
            <w:vAlign w:val="bottom"/>
          </w:tcPr>
          <w:p w14:paraId="6B6260B6" w14:textId="77777777" w:rsidR="001516AB" w:rsidRDefault="001516AB">
            <w:pPr>
              <w:rPr>
                <w:sz w:val="19"/>
                <w:szCs w:val="19"/>
              </w:rPr>
            </w:pPr>
          </w:p>
        </w:tc>
        <w:tc>
          <w:tcPr>
            <w:tcW w:w="100" w:type="dxa"/>
            <w:vAlign w:val="bottom"/>
          </w:tcPr>
          <w:p w14:paraId="3825079A" w14:textId="77777777" w:rsidR="001516AB" w:rsidRDefault="001516AB">
            <w:pPr>
              <w:rPr>
                <w:sz w:val="19"/>
                <w:szCs w:val="19"/>
              </w:rPr>
            </w:pPr>
          </w:p>
        </w:tc>
        <w:tc>
          <w:tcPr>
            <w:tcW w:w="3020" w:type="dxa"/>
            <w:tcBorders>
              <w:right w:val="single" w:sz="8" w:space="0" w:color="auto"/>
            </w:tcBorders>
            <w:vAlign w:val="bottom"/>
          </w:tcPr>
          <w:p w14:paraId="7FA15E8E" w14:textId="77777777" w:rsidR="001516AB" w:rsidRDefault="0066520C">
            <w:pPr>
              <w:ind w:right="35"/>
              <w:jc w:val="center"/>
              <w:rPr>
                <w:sz w:val="20"/>
                <w:szCs w:val="20"/>
              </w:rPr>
            </w:pPr>
            <w:r>
              <w:rPr>
                <w:rFonts w:ascii="Arial" w:eastAsia="Arial" w:hAnsi="Arial" w:cs="Arial"/>
                <w:sz w:val="16"/>
                <w:szCs w:val="16"/>
              </w:rPr>
              <w:t>Murata GRM1555C серии</w:t>
            </w:r>
          </w:p>
        </w:tc>
        <w:tc>
          <w:tcPr>
            <w:tcW w:w="140" w:type="dxa"/>
            <w:vAlign w:val="bottom"/>
          </w:tcPr>
          <w:p w14:paraId="6CB575F4" w14:textId="77777777" w:rsidR="001516AB" w:rsidRDefault="001516AB">
            <w:pPr>
              <w:rPr>
                <w:sz w:val="19"/>
                <w:szCs w:val="19"/>
              </w:rPr>
            </w:pPr>
          </w:p>
        </w:tc>
        <w:tc>
          <w:tcPr>
            <w:tcW w:w="0" w:type="dxa"/>
            <w:vAlign w:val="bottom"/>
          </w:tcPr>
          <w:p w14:paraId="087B01F6" w14:textId="77777777" w:rsidR="001516AB" w:rsidRDefault="001516AB">
            <w:pPr>
              <w:rPr>
                <w:sz w:val="1"/>
                <w:szCs w:val="1"/>
              </w:rPr>
            </w:pPr>
          </w:p>
        </w:tc>
      </w:tr>
      <w:tr w:rsidR="001516AB" w14:paraId="0CA18416" w14:textId="77777777">
        <w:trPr>
          <w:trHeight w:val="185"/>
        </w:trPr>
        <w:tc>
          <w:tcPr>
            <w:tcW w:w="120" w:type="dxa"/>
            <w:tcBorders>
              <w:left w:val="single" w:sz="8" w:space="0" w:color="auto"/>
            </w:tcBorders>
            <w:vAlign w:val="bottom"/>
          </w:tcPr>
          <w:p w14:paraId="107D3685" w14:textId="77777777" w:rsidR="001516AB" w:rsidRDefault="001516AB">
            <w:pPr>
              <w:rPr>
                <w:sz w:val="16"/>
                <w:szCs w:val="16"/>
              </w:rPr>
            </w:pPr>
          </w:p>
        </w:tc>
        <w:tc>
          <w:tcPr>
            <w:tcW w:w="980" w:type="dxa"/>
            <w:vAlign w:val="bottom"/>
          </w:tcPr>
          <w:p w14:paraId="2EA153E0" w14:textId="77777777" w:rsidR="001516AB" w:rsidRDefault="001516AB">
            <w:pPr>
              <w:rPr>
                <w:sz w:val="16"/>
                <w:szCs w:val="16"/>
              </w:rPr>
            </w:pPr>
          </w:p>
        </w:tc>
        <w:tc>
          <w:tcPr>
            <w:tcW w:w="120" w:type="dxa"/>
            <w:tcBorders>
              <w:right w:val="single" w:sz="8" w:space="0" w:color="auto"/>
            </w:tcBorders>
            <w:vAlign w:val="bottom"/>
          </w:tcPr>
          <w:p w14:paraId="7E1B7DC1" w14:textId="77777777" w:rsidR="001516AB" w:rsidRDefault="001516AB">
            <w:pPr>
              <w:rPr>
                <w:sz w:val="16"/>
                <w:szCs w:val="16"/>
              </w:rPr>
            </w:pPr>
          </w:p>
        </w:tc>
        <w:tc>
          <w:tcPr>
            <w:tcW w:w="100" w:type="dxa"/>
            <w:vAlign w:val="bottom"/>
          </w:tcPr>
          <w:p w14:paraId="7FB45CF4" w14:textId="77777777" w:rsidR="001516AB" w:rsidRDefault="001516AB">
            <w:pPr>
              <w:rPr>
                <w:sz w:val="16"/>
                <w:szCs w:val="16"/>
              </w:rPr>
            </w:pPr>
          </w:p>
        </w:tc>
        <w:tc>
          <w:tcPr>
            <w:tcW w:w="1420" w:type="dxa"/>
            <w:tcBorders>
              <w:right w:val="single" w:sz="8" w:space="0" w:color="auto"/>
            </w:tcBorders>
            <w:vAlign w:val="bottom"/>
          </w:tcPr>
          <w:p w14:paraId="455F08FB" w14:textId="77777777" w:rsidR="001516AB" w:rsidRDefault="0066520C">
            <w:pPr>
              <w:ind w:right="60"/>
              <w:jc w:val="center"/>
              <w:rPr>
                <w:sz w:val="20"/>
                <w:szCs w:val="20"/>
              </w:rPr>
            </w:pPr>
            <w:r>
              <w:rPr>
                <w:rFonts w:ascii="Arial" w:eastAsia="Arial" w:hAnsi="Arial" w:cs="Arial"/>
                <w:sz w:val="16"/>
                <w:szCs w:val="16"/>
              </w:rPr>
              <w:t>0402 NP0</w:t>
            </w:r>
          </w:p>
        </w:tc>
        <w:tc>
          <w:tcPr>
            <w:tcW w:w="100" w:type="dxa"/>
            <w:vAlign w:val="bottom"/>
          </w:tcPr>
          <w:p w14:paraId="69E86743" w14:textId="77777777" w:rsidR="001516AB" w:rsidRDefault="001516AB">
            <w:pPr>
              <w:rPr>
                <w:sz w:val="16"/>
                <w:szCs w:val="16"/>
              </w:rPr>
            </w:pPr>
          </w:p>
        </w:tc>
        <w:tc>
          <w:tcPr>
            <w:tcW w:w="1480" w:type="dxa"/>
            <w:tcBorders>
              <w:right w:val="single" w:sz="8" w:space="0" w:color="auto"/>
            </w:tcBorders>
            <w:vAlign w:val="bottom"/>
          </w:tcPr>
          <w:p w14:paraId="13CE6CA1" w14:textId="77777777" w:rsidR="001516AB" w:rsidRDefault="0066520C">
            <w:pPr>
              <w:ind w:right="60"/>
              <w:jc w:val="center"/>
              <w:rPr>
                <w:sz w:val="20"/>
                <w:szCs w:val="20"/>
              </w:rPr>
            </w:pPr>
            <w:r>
              <w:rPr>
                <w:rFonts w:ascii="Arial" w:eastAsia="Arial" w:hAnsi="Arial" w:cs="Arial"/>
                <w:w w:val="96"/>
                <w:sz w:val="16"/>
                <w:szCs w:val="16"/>
              </w:rPr>
              <w:t>NP0</w:t>
            </w:r>
          </w:p>
        </w:tc>
        <w:tc>
          <w:tcPr>
            <w:tcW w:w="80" w:type="dxa"/>
            <w:vAlign w:val="bottom"/>
          </w:tcPr>
          <w:p w14:paraId="712A168E" w14:textId="77777777" w:rsidR="001516AB" w:rsidRDefault="001516AB">
            <w:pPr>
              <w:rPr>
                <w:sz w:val="16"/>
                <w:szCs w:val="16"/>
              </w:rPr>
            </w:pPr>
          </w:p>
        </w:tc>
        <w:tc>
          <w:tcPr>
            <w:tcW w:w="1420" w:type="dxa"/>
            <w:vAlign w:val="bottom"/>
          </w:tcPr>
          <w:p w14:paraId="76B03D05" w14:textId="77777777" w:rsidR="001516AB" w:rsidRDefault="0066520C">
            <w:pPr>
              <w:jc w:val="center"/>
              <w:rPr>
                <w:sz w:val="20"/>
                <w:szCs w:val="20"/>
              </w:rPr>
            </w:pPr>
            <w:r>
              <w:rPr>
                <w:rFonts w:ascii="Arial" w:eastAsia="Arial" w:hAnsi="Arial" w:cs="Arial"/>
                <w:w w:val="96"/>
                <w:sz w:val="16"/>
                <w:szCs w:val="16"/>
              </w:rPr>
              <w:t>NP0</w:t>
            </w:r>
          </w:p>
        </w:tc>
        <w:tc>
          <w:tcPr>
            <w:tcW w:w="120" w:type="dxa"/>
            <w:tcBorders>
              <w:right w:val="single" w:sz="8" w:space="0" w:color="auto"/>
            </w:tcBorders>
            <w:vAlign w:val="bottom"/>
          </w:tcPr>
          <w:p w14:paraId="6221D755" w14:textId="77777777" w:rsidR="001516AB" w:rsidRDefault="001516AB">
            <w:pPr>
              <w:rPr>
                <w:sz w:val="16"/>
                <w:szCs w:val="16"/>
              </w:rPr>
            </w:pPr>
          </w:p>
        </w:tc>
        <w:tc>
          <w:tcPr>
            <w:tcW w:w="100" w:type="dxa"/>
            <w:vAlign w:val="bottom"/>
          </w:tcPr>
          <w:p w14:paraId="474ED515" w14:textId="77777777" w:rsidR="001516AB" w:rsidRDefault="001516AB">
            <w:pPr>
              <w:rPr>
                <w:sz w:val="16"/>
                <w:szCs w:val="16"/>
              </w:rPr>
            </w:pPr>
          </w:p>
        </w:tc>
        <w:tc>
          <w:tcPr>
            <w:tcW w:w="3020" w:type="dxa"/>
            <w:tcBorders>
              <w:right w:val="single" w:sz="8" w:space="0" w:color="auto"/>
            </w:tcBorders>
            <w:vAlign w:val="bottom"/>
          </w:tcPr>
          <w:p w14:paraId="3651747A" w14:textId="77777777" w:rsidR="001516AB" w:rsidRDefault="001516AB">
            <w:pPr>
              <w:rPr>
                <w:sz w:val="16"/>
                <w:szCs w:val="16"/>
              </w:rPr>
            </w:pPr>
          </w:p>
        </w:tc>
        <w:tc>
          <w:tcPr>
            <w:tcW w:w="140" w:type="dxa"/>
            <w:vAlign w:val="bottom"/>
          </w:tcPr>
          <w:p w14:paraId="6DEE2ABC" w14:textId="77777777" w:rsidR="001516AB" w:rsidRDefault="001516AB">
            <w:pPr>
              <w:rPr>
                <w:sz w:val="16"/>
                <w:szCs w:val="16"/>
              </w:rPr>
            </w:pPr>
          </w:p>
        </w:tc>
        <w:tc>
          <w:tcPr>
            <w:tcW w:w="0" w:type="dxa"/>
            <w:vAlign w:val="bottom"/>
          </w:tcPr>
          <w:p w14:paraId="64EA53E6" w14:textId="77777777" w:rsidR="001516AB" w:rsidRDefault="001516AB">
            <w:pPr>
              <w:rPr>
                <w:sz w:val="1"/>
                <w:szCs w:val="1"/>
              </w:rPr>
            </w:pPr>
          </w:p>
        </w:tc>
      </w:tr>
      <w:tr w:rsidR="001516AB" w14:paraId="6D5BB323" w14:textId="77777777">
        <w:trPr>
          <w:trHeight w:val="64"/>
        </w:trPr>
        <w:tc>
          <w:tcPr>
            <w:tcW w:w="120" w:type="dxa"/>
            <w:tcBorders>
              <w:left w:val="single" w:sz="8" w:space="0" w:color="auto"/>
              <w:bottom w:val="single" w:sz="8" w:space="0" w:color="auto"/>
            </w:tcBorders>
            <w:vAlign w:val="bottom"/>
          </w:tcPr>
          <w:p w14:paraId="2B54F831" w14:textId="77777777" w:rsidR="001516AB" w:rsidRDefault="001516AB">
            <w:pPr>
              <w:rPr>
                <w:sz w:val="5"/>
                <w:szCs w:val="5"/>
              </w:rPr>
            </w:pPr>
          </w:p>
        </w:tc>
        <w:tc>
          <w:tcPr>
            <w:tcW w:w="980" w:type="dxa"/>
            <w:tcBorders>
              <w:bottom w:val="single" w:sz="8" w:space="0" w:color="auto"/>
            </w:tcBorders>
            <w:vAlign w:val="bottom"/>
          </w:tcPr>
          <w:p w14:paraId="75C22C1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5235D35" w14:textId="77777777" w:rsidR="001516AB" w:rsidRDefault="001516AB">
            <w:pPr>
              <w:rPr>
                <w:sz w:val="5"/>
                <w:szCs w:val="5"/>
              </w:rPr>
            </w:pPr>
          </w:p>
        </w:tc>
        <w:tc>
          <w:tcPr>
            <w:tcW w:w="100" w:type="dxa"/>
            <w:tcBorders>
              <w:bottom w:val="single" w:sz="8" w:space="0" w:color="auto"/>
            </w:tcBorders>
            <w:vAlign w:val="bottom"/>
          </w:tcPr>
          <w:p w14:paraId="28BB79B8"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3B395BEA" w14:textId="77777777" w:rsidR="001516AB" w:rsidRDefault="001516AB">
            <w:pPr>
              <w:rPr>
                <w:sz w:val="5"/>
                <w:szCs w:val="5"/>
              </w:rPr>
            </w:pPr>
          </w:p>
        </w:tc>
        <w:tc>
          <w:tcPr>
            <w:tcW w:w="100" w:type="dxa"/>
            <w:tcBorders>
              <w:bottom w:val="single" w:sz="8" w:space="0" w:color="auto"/>
            </w:tcBorders>
            <w:vAlign w:val="bottom"/>
          </w:tcPr>
          <w:p w14:paraId="2287F235"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546398B2" w14:textId="77777777" w:rsidR="001516AB" w:rsidRDefault="001516AB">
            <w:pPr>
              <w:rPr>
                <w:sz w:val="5"/>
                <w:szCs w:val="5"/>
              </w:rPr>
            </w:pPr>
          </w:p>
        </w:tc>
        <w:tc>
          <w:tcPr>
            <w:tcW w:w="80" w:type="dxa"/>
            <w:tcBorders>
              <w:bottom w:val="single" w:sz="8" w:space="0" w:color="auto"/>
            </w:tcBorders>
            <w:vAlign w:val="bottom"/>
          </w:tcPr>
          <w:p w14:paraId="0BE5BC69" w14:textId="77777777" w:rsidR="001516AB" w:rsidRDefault="001516AB">
            <w:pPr>
              <w:rPr>
                <w:sz w:val="5"/>
                <w:szCs w:val="5"/>
              </w:rPr>
            </w:pPr>
          </w:p>
        </w:tc>
        <w:tc>
          <w:tcPr>
            <w:tcW w:w="1420" w:type="dxa"/>
            <w:tcBorders>
              <w:bottom w:val="single" w:sz="8" w:space="0" w:color="auto"/>
            </w:tcBorders>
            <w:vAlign w:val="bottom"/>
          </w:tcPr>
          <w:p w14:paraId="0779B02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267C838" w14:textId="77777777" w:rsidR="001516AB" w:rsidRDefault="001516AB">
            <w:pPr>
              <w:rPr>
                <w:sz w:val="5"/>
                <w:szCs w:val="5"/>
              </w:rPr>
            </w:pPr>
          </w:p>
        </w:tc>
        <w:tc>
          <w:tcPr>
            <w:tcW w:w="100" w:type="dxa"/>
            <w:tcBorders>
              <w:bottom w:val="single" w:sz="8" w:space="0" w:color="auto"/>
            </w:tcBorders>
            <w:vAlign w:val="bottom"/>
          </w:tcPr>
          <w:p w14:paraId="4278F671"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35932EAF" w14:textId="77777777" w:rsidR="001516AB" w:rsidRDefault="001516AB">
            <w:pPr>
              <w:rPr>
                <w:sz w:val="5"/>
                <w:szCs w:val="5"/>
              </w:rPr>
            </w:pPr>
          </w:p>
        </w:tc>
        <w:tc>
          <w:tcPr>
            <w:tcW w:w="140" w:type="dxa"/>
            <w:vAlign w:val="bottom"/>
          </w:tcPr>
          <w:p w14:paraId="6A72BD0C" w14:textId="77777777" w:rsidR="001516AB" w:rsidRDefault="001516AB">
            <w:pPr>
              <w:rPr>
                <w:sz w:val="5"/>
                <w:szCs w:val="5"/>
              </w:rPr>
            </w:pPr>
          </w:p>
        </w:tc>
        <w:tc>
          <w:tcPr>
            <w:tcW w:w="0" w:type="dxa"/>
            <w:vAlign w:val="bottom"/>
          </w:tcPr>
          <w:p w14:paraId="4ECB6E85" w14:textId="77777777" w:rsidR="001516AB" w:rsidRDefault="001516AB">
            <w:pPr>
              <w:rPr>
                <w:sz w:val="1"/>
                <w:szCs w:val="1"/>
              </w:rPr>
            </w:pPr>
          </w:p>
        </w:tc>
      </w:tr>
      <w:tr w:rsidR="001516AB" w14:paraId="7B6FF919" w14:textId="77777777">
        <w:trPr>
          <w:trHeight w:val="228"/>
        </w:trPr>
        <w:tc>
          <w:tcPr>
            <w:tcW w:w="120" w:type="dxa"/>
            <w:tcBorders>
              <w:left w:val="single" w:sz="8" w:space="0" w:color="auto"/>
            </w:tcBorders>
            <w:vAlign w:val="bottom"/>
          </w:tcPr>
          <w:p w14:paraId="71F44936" w14:textId="77777777" w:rsidR="001516AB" w:rsidRDefault="001516AB">
            <w:pPr>
              <w:rPr>
                <w:sz w:val="19"/>
                <w:szCs w:val="19"/>
              </w:rPr>
            </w:pPr>
          </w:p>
        </w:tc>
        <w:tc>
          <w:tcPr>
            <w:tcW w:w="980" w:type="dxa"/>
            <w:vAlign w:val="bottom"/>
          </w:tcPr>
          <w:p w14:paraId="43A9946D" w14:textId="77777777" w:rsidR="001516AB" w:rsidRDefault="0066520C">
            <w:pPr>
              <w:jc w:val="center"/>
              <w:rPr>
                <w:sz w:val="20"/>
                <w:szCs w:val="20"/>
              </w:rPr>
            </w:pPr>
            <w:r>
              <w:rPr>
                <w:rFonts w:ascii="Arial" w:eastAsia="Arial" w:hAnsi="Arial" w:cs="Arial"/>
                <w:w w:val="99"/>
                <w:sz w:val="16"/>
                <w:szCs w:val="16"/>
              </w:rPr>
              <w:t>C125</w:t>
            </w:r>
          </w:p>
        </w:tc>
        <w:tc>
          <w:tcPr>
            <w:tcW w:w="120" w:type="dxa"/>
            <w:tcBorders>
              <w:right w:val="single" w:sz="8" w:space="0" w:color="auto"/>
            </w:tcBorders>
            <w:vAlign w:val="bottom"/>
          </w:tcPr>
          <w:p w14:paraId="5BB00485" w14:textId="77777777" w:rsidR="001516AB" w:rsidRDefault="001516AB">
            <w:pPr>
              <w:rPr>
                <w:sz w:val="19"/>
                <w:szCs w:val="19"/>
              </w:rPr>
            </w:pPr>
          </w:p>
        </w:tc>
        <w:tc>
          <w:tcPr>
            <w:tcW w:w="100" w:type="dxa"/>
            <w:vAlign w:val="bottom"/>
          </w:tcPr>
          <w:p w14:paraId="0AAA43E0" w14:textId="77777777" w:rsidR="001516AB" w:rsidRDefault="001516AB">
            <w:pPr>
              <w:rPr>
                <w:sz w:val="19"/>
                <w:szCs w:val="19"/>
              </w:rPr>
            </w:pPr>
          </w:p>
        </w:tc>
        <w:tc>
          <w:tcPr>
            <w:tcW w:w="1420" w:type="dxa"/>
            <w:tcBorders>
              <w:right w:val="single" w:sz="8" w:space="0" w:color="auto"/>
            </w:tcBorders>
            <w:vAlign w:val="bottom"/>
          </w:tcPr>
          <w:p w14:paraId="40FAAEE2" w14:textId="77777777" w:rsidR="001516AB" w:rsidRDefault="0066520C">
            <w:pPr>
              <w:ind w:right="60"/>
              <w:jc w:val="center"/>
              <w:rPr>
                <w:sz w:val="20"/>
                <w:szCs w:val="20"/>
              </w:rPr>
            </w:pPr>
            <w:r>
              <w:rPr>
                <w:rFonts w:ascii="Arial" w:eastAsia="Arial" w:hAnsi="Arial" w:cs="Arial"/>
                <w:sz w:val="16"/>
                <w:szCs w:val="16"/>
              </w:rPr>
              <w:t>220 пФ ± 5%,</w:t>
            </w:r>
          </w:p>
        </w:tc>
        <w:tc>
          <w:tcPr>
            <w:tcW w:w="100" w:type="dxa"/>
            <w:vAlign w:val="bottom"/>
          </w:tcPr>
          <w:p w14:paraId="6C13EB04" w14:textId="77777777" w:rsidR="001516AB" w:rsidRDefault="001516AB">
            <w:pPr>
              <w:rPr>
                <w:sz w:val="19"/>
                <w:szCs w:val="19"/>
              </w:rPr>
            </w:pPr>
          </w:p>
        </w:tc>
        <w:tc>
          <w:tcPr>
            <w:tcW w:w="1480" w:type="dxa"/>
            <w:tcBorders>
              <w:right w:val="single" w:sz="8" w:space="0" w:color="auto"/>
            </w:tcBorders>
            <w:vAlign w:val="bottom"/>
          </w:tcPr>
          <w:p w14:paraId="532BED44" w14:textId="77777777" w:rsidR="001516AB" w:rsidRDefault="0066520C">
            <w:pPr>
              <w:ind w:right="60"/>
              <w:jc w:val="center"/>
              <w:rPr>
                <w:sz w:val="20"/>
                <w:szCs w:val="20"/>
              </w:rPr>
            </w:pPr>
            <w:r>
              <w:rPr>
                <w:rFonts w:ascii="Arial" w:eastAsia="Arial" w:hAnsi="Arial" w:cs="Arial"/>
                <w:w w:val="99"/>
                <w:sz w:val="16"/>
                <w:szCs w:val="16"/>
              </w:rPr>
              <w:t>220 пФ ± 5%, 0402</w:t>
            </w:r>
          </w:p>
        </w:tc>
        <w:tc>
          <w:tcPr>
            <w:tcW w:w="80" w:type="dxa"/>
            <w:vAlign w:val="bottom"/>
          </w:tcPr>
          <w:p w14:paraId="573A2A6F" w14:textId="77777777" w:rsidR="001516AB" w:rsidRDefault="001516AB">
            <w:pPr>
              <w:rPr>
                <w:sz w:val="19"/>
                <w:szCs w:val="19"/>
              </w:rPr>
            </w:pPr>
          </w:p>
        </w:tc>
        <w:tc>
          <w:tcPr>
            <w:tcW w:w="1420" w:type="dxa"/>
            <w:vAlign w:val="bottom"/>
          </w:tcPr>
          <w:p w14:paraId="6D7AD144" w14:textId="77777777" w:rsidR="001516AB" w:rsidRDefault="0066520C">
            <w:pPr>
              <w:jc w:val="center"/>
              <w:rPr>
                <w:sz w:val="20"/>
                <w:szCs w:val="20"/>
              </w:rPr>
            </w:pPr>
            <w:r>
              <w:rPr>
                <w:rFonts w:ascii="Arial" w:eastAsia="Arial" w:hAnsi="Arial" w:cs="Arial"/>
                <w:w w:val="99"/>
                <w:sz w:val="16"/>
                <w:szCs w:val="16"/>
              </w:rPr>
              <w:t>12 пФ ± 5%, 0402</w:t>
            </w:r>
          </w:p>
        </w:tc>
        <w:tc>
          <w:tcPr>
            <w:tcW w:w="120" w:type="dxa"/>
            <w:tcBorders>
              <w:right w:val="single" w:sz="8" w:space="0" w:color="auto"/>
            </w:tcBorders>
            <w:vAlign w:val="bottom"/>
          </w:tcPr>
          <w:p w14:paraId="1BBB21F4" w14:textId="77777777" w:rsidR="001516AB" w:rsidRDefault="001516AB">
            <w:pPr>
              <w:rPr>
                <w:sz w:val="19"/>
                <w:szCs w:val="19"/>
              </w:rPr>
            </w:pPr>
          </w:p>
        </w:tc>
        <w:tc>
          <w:tcPr>
            <w:tcW w:w="100" w:type="dxa"/>
            <w:vAlign w:val="bottom"/>
          </w:tcPr>
          <w:p w14:paraId="7512580B" w14:textId="77777777" w:rsidR="001516AB" w:rsidRDefault="001516AB">
            <w:pPr>
              <w:rPr>
                <w:sz w:val="19"/>
                <w:szCs w:val="19"/>
              </w:rPr>
            </w:pPr>
          </w:p>
        </w:tc>
        <w:tc>
          <w:tcPr>
            <w:tcW w:w="3020" w:type="dxa"/>
            <w:tcBorders>
              <w:right w:val="single" w:sz="8" w:space="0" w:color="auto"/>
            </w:tcBorders>
            <w:vAlign w:val="bottom"/>
          </w:tcPr>
          <w:p w14:paraId="5BC885FF" w14:textId="77777777" w:rsidR="001516AB" w:rsidRDefault="0066520C">
            <w:pPr>
              <w:ind w:right="35"/>
              <w:jc w:val="center"/>
              <w:rPr>
                <w:sz w:val="20"/>
                <w:szCs w:val="20"/>
              </w:rPr>
            </w:pPr>
            <w:r>
              <w:rPr>
                <w:rFonts w:ascii="Arial" w:eastAsia="Arial" w:hAnsi="Arial" w:cs="Arial"/>
                <w:sz w:val="16"/>
                <w:szCs w:val="16"/>
              </w:rPr>
              <w:t>Murata GRM1555C серии</w:t>
            </w:r>
          </w:p>
        </w:tc>
        <w:tc>
          <w:tcPr>
            <w:tcW w:w="140" w:type="dxa"/>
            <w:vAlign w:val="bottom"/>
          </w:tcPr>
          <w:p w14:paraId="36C965F9" w14:textId="77777777" w:rsidR="001516AB" w:rsidRDefault="001516AB">
            <w:pPr>
              <w:rPr>
                <w:sz w:val="19"/>
                <w:szCs w:val="19"/>
              </w:rPr>
            </w:pPr>
          </w:p>
        </w:tc>
        <w:tc>
          <w:tcPr>
            <w:tcW w:w="0" w:type="dxa"/>
            <w:vAlign w:val="bottom"/>
          </w:tcPr>
          <w:p w14:paraId="6759CF3B" w14:textId="77777777" w:rsidR="001516AB" w:rsidRDefault="001516AB">
            <w:pPr>
              <w:rPr>
                <w:sz w:val="1"/>
                <w:szCs w:val="1"/>
              </w:rPr>
            </w:pPr>
          </w:p>
        </w:tc>
      </w:tr>
      <w:tr w:rsidR="001516AB" w14:paraId="0FA39329" w14:textId="77777777">
        <w:trPr>
          <w:trHeight w:val="185"/>
        </w:trPr>
        <w:tc>
          <w:tcPr>
            <w:tcW w:w="120" w:type="dxa"/>
            <w:tcBorders>
              <w:left w:val="single" w:sz="8" w:space="0" w:color="auto"/>
            </w:tcBorders>
            <w:vAlign w:val="bottom"/>
          </w:tcPr>
          <w:p w14:paraId="11B43F27" w14:textId="77777777" w:rsidR="001516AB" w:rsidRDefault="001516AB">
            <w:pPr>
              <w:rPr>
                <w:sz w:val="16"/>
                <w:szCs w:val="16"/>
              </w:rPr>
            </w:pPr>
          </w:p>
        </w:tc>
        <w:tc>
          <w:tcPr>
            <w:tcW w:w="980" w:type="dxa"/>
            <w:vAlign w:val="bottom"/>
          </w:tcPr>
          <w:p w14:paraId="4AE77370" w14:textId="77777777" w:rsidR="001516AB" w:rsidRDefault="001516AB">
            <w:pPr>
              <w:rPr>
                <w:sz w:val="16"/>
                <w:szCs w:val="16"/>
              </w:rPr>
            </w:pPr>
          </w:p>
        </w:tc>
        <w:tc>
          <w:tcPr>
            <w:tcW w:w="120" w:type="dxa"/>
            <w:tcBorders>
              <w:right w:val="single" w:sz="8" w:space="0" w:color="auto"/>
            </w:tcBorders>
            <w:vAlign w:val="bottom"/>
          </w:tcPr>
          <w:p w14:paraId="2C447957" w14:textId="77777777" w:rsidR="001516AB" w:rsidRDefault="001516AB">
            <w:pPr>
              <w:rPr>
                <w:sz w:val="16"/>
                <w:szCs w:val="16"/>
              </w:rPr>
            </w:pPr>
          </w:p>
        </w:tc>
        <w:tc>
          <w:tcPr>
            <w:tcW w:w="100" w:type="dxa"/>
            <w:vAlign w:val="bottom"/>
          </w:tcPr>
          <w:p w14:paraId="59EFB66D" w14:textId="77777777" w:rsidR="001516AB" w:rsidRDefault="001516AB">
            <w:pPr>
              <w:rPr>
                <w:sz w:val="16"/>
                <w:szCs w:val="16"/>
              </w:rPr>
            </w:pPr>
          </w:p>
        </w:tc>
        <w:tc>
          <w:tcPr>
            <w:tcW w:w="1420" w:type="dxa"/>
            <w:tcBorders>
              <w:right w:val="single" w:sz="8" w:space="0" w:color="auto"/>
            </w:tcBorders>
            <w:vAlign w:val="bottom"/>
          </w:tcPr>
          <w:p w14:paraId="5C3659CC" w14:textId="77777777" w:rsidR="001516AB" w:rsidRDefault="0066520C">
            <w:pPr>
              <w:ind w:right="60"/>
              <w:jc w:val="center"/>
              <w:rPr>
                <w:sz w:val="20"/>
                <w:szCs w:val="20"/>
              </w:rPr>
            </w:pPr>
            <w:r>
              <w:rPr>
                <w:rFonts w:ascii="Arial" w:eastAsia="Arial" w:hAnsi="Arial" w:cs="Arial"/>
                <w:sz w:val="16"/>
                <w:szCs w:val="16"/>
              </w:rPr>
              <w:t>0402 NP0</w:t>
            </w:r>
          </w:p>
        </w:tc>
        <w:tc>
          <w:tcPr>
            <w:tcW w:w="100" w:type="dxa"/>
            <w:vAlign w:val="bottom"/>
          </w:tcPr>
          <w:p w14:paraId="2C1FDE06" w14:textId="77777777" w:rsidR="001516AB" w:rsidRDefault="001516AB">
            <w:pPr>
              <w:rPr>
                <w:sz w:val="16"/>
                <w:szCs w:val="16"/>
              </w:rPr>
            </w:pPr>
          </w:p>
        </w:tc>
        <w:tc>
          <w:tcPr>
            <w:tcW w:w="1480" w:type="dxa"/>
            <w:tcBorders>
              <w:right w:val="single" w:sz="8" w:space="0" w:color="auto"/>
            </w:tcBorders>
            <w:vAlign w:val="bottom"/>
          </w:tcPr>
          <w:p w14:paraId="5D9549C5" w14:textId="77777777" w:rsidR="001516AB" w:rsidRDefault="0066520C">
            <w:pPr>
              <w:ind w:right="60"/>
              <w:jc w:val="center"/>
              <w:rPr>
                <w:sz w:val="20"/>
                <w:szCs w:val="20"/>
              </w:rPr>
            </w:pPr>
            <w:r>
              <w:rPr>
                <w:rFonts w:ascii="Arial" w:eastAsia="Arial" w:hAnsi="Arial" w:cs="Arial"/>
                <w:w w:val="96"/>
                <w:sz w:val="16"/>
                <w:szCs w:val="16"/>
              </w:rPr>
              <w:t>NP0</w:t>
            </w:r>
          </w:p>
        </w:tc>
        <w:tc>
          <w:tcPr>
            <w:tcW w:w="80" w:type="dxa"/>
            <w:vAlign w:val="bottom"/>
          </w:tcPr>
          <w:p w14:paraId="433BF03F" w14:textId="77777777" w:rsidR="001516AB" w:rsidRDefault="001516AB">
            <w:pPr>
              <w:rPr>
                <w:sz w:val="16"/>
                <w:szCs w:val="16"/>
              </w:rPr>
            </w:pPr>
          </w:p>
        </w:tc>
        <w:tc>
          <w:tcPr>
            <w:tcW w:w="1420" w:type="dxa"/>
            <w:vAlign w:val="bottom"/>
          </w:tcPr>
          <w:p w14:paraId="6D7C6704" w14:textId="77777777" w:rsidR="001516AB" w:rsidRDefault="0066520C">
            <w:pPr>
              <w:jc w:val="center"/>
              <w:rPr>
                <w:sz w:val="20"/>
                <w:szCs w:val="20"/>
              </w:rPr>
            </w:pPr>
            <w:r>
              <w:rPr>
                <w:rFonts w:ascii="Arial" w:eastAsia="Arial" w:hAnsi="Arial" w:cs="Arial"/>
                <w:w w:val="96"/>
                <w:sz w:val="16"/>
                <w:szCs w:val="16"/>
              </w:rPr>
              <w:t>NP0</w:t>
            </w:r>
          </w:p>
        </w:tc>
        <w:tc>
          <w:tcPr>
            <w:tcW w:w="120" w:type="dxa"/>
            <w:tcBorders>
              <w:right w:val="single" w:sz="8" w:space="0" w:color="auto"/>
            </w:tcBorders>
            <w:vAlign w:val="bottom"/>
          </w:tcPr>
          <w:p w14:paraId="58890541" w14:textId="77777777" w:rsidR="001516AB" w:rsidRDefault="001516AB">
            <w:pPr>
              <w:rPr>
                <w:sz w:val="16"/>
                <w:szCs w:val="16"/>
              </w:rPr>
            </w:pPr>
          </w:p>
        </w:tc>
        <w:tc>
          <w:tcPr>
            <w:tcW w:w="100" w:type="dxa"/>
            <w:vAlign w:val="bottom"/>
          </w:tcPr>
          <w:p w14:paraId="1B9B71BF" w14:textId="77777777" w:rsidR="001516AB" w:rsidRDefault="001516AB">
            <w:pPr>
              <w:rPr>
                <w:sz w:val="16"/>
                <w:szCs w:val="16"/>
              </w:rPr>
            </w:pPr>
          </w:p>
        </w:tc>
        <w:tc>
          <w:tcPr>
            <w:tcW w:w="3020" w:type="dxa"/>
            <w:tcBorders>
              <w:right w:val="single" w:sz="8" w:space="0" w:color="auto"/>
            </w:tcBorders>
            <w:vAlign w:val="bottom"/>
          </w:tcPr>
          <w:p w14:paraId="35676BC7" w14:textId="77777777" w:rsidR="001516AB" w:rsidRDefault="001516AB">
            <w:pPr>
              <w:rPr>
                <w:sz w:val="16"/>
                <w:szCs w:val="16"/>
              </w:rPr>
            </w:pPr>
          </w:p>
        </w:tc>
        <w:tc>
          <w:tcPr>
            <w:tcW w:w="140" w:type="dxa"/>
            <w:vAlign w:val="bottom"/>
          </w:tcPr>
          <w:p w14:paraId="5B9E7E65" w14:textId="77777777" w:rsidR="001516AB" w:rsidRDefault="001516AB">
            <w:pPr>
              <w:rPr>
                <w:sz w:val="16"/>
                <w:szCs w:val="16"/>
              </w:rPr>
            </w:pPr>
          </w:p>
        </w:tc>
        <w:tc>
          <w:tcPr>
            <w:tcW w:w="0" w:type="dxa"/>
            <w:vAlign w:val="bottom"/>
          </w:tcPr>
          <w:p w14:paraId="6A63BF02" w14:textId="77777777" w:rsidR="001516AB" w:rsidRDefault="001516AB">
            <w:pPr>
              <w:rPr>
                <w:sz w:val="1"/>
                <w:szCs w:val="1"/>
              </w:rPr>
            </w:pPr>
          </w:p>
        </w:tc>
      </w:tr>
      <w:tr w:rsidR="001516AB" w14:paraId="6D30CA16" w14:textId="77777777">
        <w:trPr>
          <w:trHeight w:val="67"/>
        </w:trPr>
        <w:tc>
          <w:tcPr>
            <w:tcW w:w="120" w:type="dxa"/>
            <w:tcBorders>
              <w:left w:val="single" w:sz="8" w:space="0" w:color="auto"/>
              <w:bottom w:val="single" w:sz="8" w:space="0" w:color="auto"/>
            </w:tcBorders>
            <w:vAlign w:val="bottom"/>
          </w:tcPr>
          <w:p w14:paraId="115140CC" w14:textId="77777777" w:rsidR="001516AB" w:rsidRDefault="001516AB">
            <w:pPr>
              <w:rPr>
                <w:sz w:val="5"/>
                <w:szCs w:val="5"/>
              </w:rPr>
            </w:pPr>
          </w:p>
        </w:tc>
        <w:tc>
          <w:tcPr>
            <w:tcW w:w="980" w:type="dxa"/>
            <w:tcBorders>
              <w:bottom w:val="single" w:sz="8" w:space="0" w:color="auto"/>
            </w:tcBorders>
            <w:vAlign w:val="bottom"/>
          </w:tcPr>
          <w:p w14:paraId="752F8EB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C834D63" w14:textId="77777777" w:rsidR="001516AB" w:rsidRDefault="001516AB">
            <w:pPr>
              <w:rPr>
                <w:sz w:val="5"/>
                <w:szCs w:val="5"/>
              </w:rPr>
            </w:pPr>
          </w:p>
        </w:tc>
        <w:tc>
          <w:tcPr>
            <w:tcW w:w="100" w:type="dxa"/>
            <w:tcBorders>
              <w:bottom w:val="single" w:sz="8" w:space="0" w:color="auto"/>
            </w:tcBorders>
            <w:vAlign w:val="bottom"/>
          </w:tcPr>
          <w:p w14:paraId="143CA450"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75784044" w14:textId="77777777" w:rsidR="001516AB" w:rsidRDefault="001516AB">
            <w:pPr>
              <w:rPr>
                <w:sz w:val="5"/>
                <w:szCs w:val="5"/>
              </w:rPr>
            </w:pPr>
          </w:p>
        </w:tc>
        <w:tc>
          <w:tcPr>
            <w:tcW w:w="100" w:type="dxa"/>
            <w:tcBorders>
              <w:bottom w:val="single" w:sz="8" w:space="0" w:color="auto"/>
            </w:tcBorders>
            <w:vAlign w:val="bottom"/>
          </w:tcPr>
          <w:p w14:paraId="21465B2E"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2324AB89" w14:textId="77777777" w:rsidR="001516AB" w:rsidRDefault="001516AB">
            <w:pPr>
              <w:rPr>
                <w:sz w:val="5"/>
                <w:szCs w:val="5"/>
              </w:rPr>
            </w:pPr>
          </w:p>
        </w:tc>
        <w:tc>
          <w:tcPr>
            <w:tcW w:w="80" w:type="dxa"/>
            <w:tcBorders>
              <w:bottom w:val="single" w:sz="8" w:space="0" w:color="auto"/>
            </w:tcBorders>
            <w:vAlign w:val="bottom"/>
          </w:tcPr>
          <w:p w14:paraId="50D5669C" w14:textId="77777777" w:rsidR="001516AB" w:rsidRDefault="001516AB">
            <w:pPr>
              <w:rPr>
                <w:sz w:val="5"/>
                <w:szCs w:val="5"/>
              </w:rPr>
            </w:pPr>
          </w:p>
        </w:tc>
        <w:tc>
          <w:tcPr>
            <w:tcW w:w="1420" w:type="dxa"/>
            <w:tcBorders>
              <w:bottom w:val="single" w:sz="8" w:space="0" w:color="auto"/>
            </w:tcBorders>
            <w:vAlign w:val="bottom"/>
          </w:tcPr>
          <w:p w14:paraId="25CE3F3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45C2B4C" w14:textId="77777777" w:rsidR="001516AB" w:rsidRDefault="001516AB">
            <w:pPr>
              <w:rPr>
                <w:sz w:val="5"/>
                <w:szCs w:val="5"/>
              </w:rPr>
            </w:pPr>
          </w:p>
        </w:tc>
        <w:tc>
          <w:tcPr>
            <w:tcW w:w="100" w:type="dxa"/>
            <w:tcBorders>
              <w:bottom w:val="single" w:sz="8" w:space="0" w:color="auto"/>
            </w:tcBorders>
            <w:vAlign w:val="bottom"/>
          </w:tcPr>
          <w:p w14:paraId="0EF5E84A"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0ADD2518" w14:textId="77777777" w:rsidR="001516AB" w:rsidRDefault="001516AB">
            <w:pPr>
              <w:rPr>
                <w:sz w:val="5"/>
                <w:szCs w:val="5"/>
              </w:rPr>
            </w:pPr>
          </w:p>
        </w:tc>
        <w:tc>
          <w:tcPr>
            <w:tcW w:w="140" w:type="dxa"/>
            <w:vAlign w:val="bottom"/>
          </w:tcPr>
          <w:p w14:paraId="60E4C4C3" w14:textId="77777777" w:rsidR="001516AB" w:rsidRDefault="001516AB">
            <w:pPr>
              <w:rPr>
                <w:sz w:val="5"/>
                <w:szCs w:val="5"/>
              </w:rPr>
            </w:pPr>
          </w:p>
        </w:tc>
        <w:tc>
          <w:tcPr>
            <w:tcW w:w="0" w:type="dxa"/>
            <w:vAlign w:val="bottom"/>
          </w:tcPr>
          <w:p w14:paraId="435D4BC6" w14:textId="77777777" w:rsidR="001516AB" w:rsidRDefault="001516AB">
            <w:pPr>
              <w:rPr>
                <w:sz w:val="1"/>
                <w:szCs w:val="1"/>
              </w:rPr>
            </w:pPr>
          </w:p>
        </w:tc>
      </w:tr>
      <w:tr w:rsidR="001516AB" w14:paraId="2CEE4179" w14:textId="77777777">
        <w:trPr>
          <w:trHeight w:val="228"/>
        </w:trPr>
        <w:tc>
          <w:tcPr>
            <w:tcW w:w="120" w:type="dxa"/>
            <w:tcBorders>
              <w:left w:val="single" w:sz="8" w:space="0" w:color="auto"/>
            </w:tcBorders>
            <w:vAlign w:val="bottom"/>
          </w:tcPr>
          <w:p w14:paraId="03C5A20F" w14:textId="77777777" w:rsidR="001516AB" w:rsidRDefault="001516AB">
            <w:pPr>
              <w:rPr>
                <w:sz w:val="19"/>
                <w:szCs w:val="19"/>
              </w:rPr>
            </w:pPr>
          </w:p>
        </w:tc>
        <w:tc>
          <w:tcPr>
            <w:tcW w:w="980" w:type="dxa"/>
            <w:vAlign w:val="bottom"/>
          </w:tcPr>
          <w:p w14:paraId="4FE6DADC" w14:textId="77777777" w:rsidR="001516AB" w:rsidRDefault="0066520C">
            <w:pPr>
              <w:jc w:val="center"/>
              <w:rPr>
                <w:sz w:val="20"/>
                <w:szCs w:val="20"/>
              </w:rPr>
            </w:pPr>
            <w:r>
              <w:rPr>
                <w:rFonts w:ascii="Arial" w:eastAsia="Arial" w:hAnsi="Arial" w:cs="Arial"/>
                <w:w w:val="99"/>
                <w:sz w:val="16"/>
                <w:szCs w:val="16"/>
              </w:rPr>
              <w:t>C126</w:t>
            </w:r>
          </w:p>
        </w:tc>
        <w:tc>
          <w:tcPr>
            <w:tcW w:w="120" w:type="dxa"/>
            <w:tcBorders>
              <w:right w:val="single" w:sz="8" w:space="0" w:color="auto"/>
            </w:tcBorders>
            <w:vAlign w:val="bottom"/>
          </w:tcPr>
          <w:p w14:paraId="666719B6" w14:textId="77777777" w:rsidR="001516AB" w:rsidRDefault="001516AB">
            <w:pPr>
              <w:rPr>
                <w:sz w:val="19"/>
                <w:szCs w:val="19"/>
              </w:rPr>
            </w:pPr>
          </w:p>
        </w:tc>
        <w:tc>
          <w:tcPr>
            <w:tcW w:w="100" w:type="dxa"/>
            <w:vAlign w:val="bottom"/>
          </w:tcPr>
          <w:p w14:paraId="1C525B9F" w14:textId="77777777" w:rsidR="001516AB" w:rsidRDefault="001516AB">
            <w:pPr>
              <w:rPr>
                <w:sz w:val="19"/>
                <w:szCs w:val="19"/>
              </w:rPr>
            </w:pPr>
          </w:p>
        </w:tc>
        <w:tc>
          <w:tcPr>
            <w:tcW w:w="1420" w:type="dxa"/>
            <w:tcBorders>
              <w:right w:val="single" w:sz="8" w:space="0" w:color="auto"/>
            </w:tcBorders>
            <w:vAlign w:val="bottom"/>
          </w:tcPr>
          <w:p w14:paraId="1E91A9F2" w14:textId="77777777" w:rsidR="001516AB" w:rsidRDefault="001516AB">
            <w:pPr>
              <w:rPr>
                <w:sz w:val="19"/>
                <w:szCs w:val="19"/>
              </w:rPr>
            </w:pPr>
          </w:p>
        </w:tc>
        <w:tc>
          <w:tcPr>
            <w:tcW w:w="100" w:type="dxa"/>
            <w:vAlign w:val="bottom"/>
          </w:tcPr>
          <w:p w14:paraId="553171D1" w14:textId="77777777" w:rsidR="001516AB" w:rsidRDefault="001516AB">
            <w:pPr>
              <w:rPr>
                <w:sz w:val="19"/>
                <w:szCs w:val="19"/>
              </w:rPr>
            </w:pPr>
          </w:p>
        </w:tc>
        <w:tc>
          <w:tcPr>
            <w:tcW w:w="1480" w:type="dxa"/>
            <w:tcBorders>
              <w:right w:val="single" w:sz="8" w:space="0" w:color="auto"/>
            </w:tcBorders>
            <w:vAlign w:val="bottom"/>
          </w:tcPr>
          <w:p w14:paraId="64E85503" w14:textId="77777777" w:rsidR="001516AB" w:rsidRDefault="001516AB">
            <w:pPr>
              <w:rPr>
                <w:sz w:val="19"/>
                <w:szCs w:val="19"/>
              </w:rPr>
            </w:pPr>
          </w:p>
        </w:tc>
        <w:tc>
          <w:tcPr>
            <w:tcW w:w="80" w:type="dxa"/>
            <w:vAlign w:val="bottom"/>
          </w:tcPr>
          <w:p w14:paraId="4012381F" w14:textId="77777777" w:rsidR="001516AB" w:rsidRDefault="001516AB">
            <w:pPr>
              <w:rPr>
                <w:sz w:val="19"/>
                <w:szCs w:val="19"/>
              </w:rPr>
            </w:pPr>
          </w:p>
        </w:tc>
        <w:tc>
          <w:tcPr>
            <w:tcW w:w="1420" w:type="dxa"/>
            <w:vAlign w:val="bottom"/>
          </w:tcPr>
          <w:p w14:paraId="15FFC38C" w14:textId="77777777" w:rsidR="001516AB" w:rsidRDefault="0066520C">
            <w:pPr>
              <w:jc w:val="center"/>
              <w:rPr>
                <w:sz w:val="20"/>
                <w:szCs w:val="20"/>
              </w:rPr>
            </w:pPr>
            <w:r>
              <w:rPr>
                <w:rFonts w:ascii="Arial" w:eastAsia="Arial" w:hAnsi="Arial" w:cs="Arial"/>
                <w:w w:val="99"/>
                <w:sz w:val="16"/>
                <w:szCs w:val="16"/>
              </w:rPr>
              <w:t>47 пФ ± 5%, 0402</w:t>
            </w:r>
          </w:p>
        </w:tc>
        <w:tc>
          <w:tcPr>
            <w:tcW w:w="120" w:type="dxa"/>
            <w:tcBorders>
              <w:right w:val="single" w:sz="8" w:space="0" w:color="auto"/>
            </w:tcBorders>
            <w:vAlign w:val="bottom"/>
          </w:tcPr>
          <w:p w14:paraId="0FFD93E0" w14:textId="77777777" w:rsidR="001516AB" w:rsidRDefault="001516AB">
            <w:pPr>
              <w:rPr>
                <w:sz w:val="19"/>
                <w:szCs w:val="19"/>
              </w:rPr>
            </w:pPr>
          </w:p>
        </w:tc>
        <w:tc>
          <w:tcPr>
            <w:tcW w:w="100" w:type="dxa"/>
            <w:vAlign w:val="bottom"/>
          </w:tcPr>
          <w:p w14:paraId="0E1EACD4" w14:textId="77777777" w:rsidR="001516AB" w:rsidRDefault="001516AB">
            <w:pPr>
              <w:rPr>
                <w:sz w:val="19"/>
                <w:szCs w:val="19"/>
              </w:rPr>
            </w:pPr>
          </w:p>
        </w:tc>
        <w:tc>
          <w:tcPr>
            <w:tcW w:w="3020" w:type="dxa"/>
            <w:tcBorders>
              <w:right w:val="single" w:sz="8" w:space="0" w:color="auto"/>
            </w:tcBorders>
            <w:vAlign w:val="bottom"/>
          </w:tcPr>
          <w:p w14:paraId="49D8FA30" w14:textId="77777777" w:rsidR="001516AB" w:rsidRDefault="0066520C">
            <w:pPr>
              <w:ind w:right="35"/>
              <w:jc w:val="center"/>
              <w:rPr>
                <w:sz w:val="20"/>
                <w:szCs w:val="20"/>
              </w:rPr>
            </w:pPr>
            <w:r>
              <w:rPr>
                <w:rFonts w:ascii="Arial" w:eastAsia="Arial" w:hAnsi="Arial" w:cs="Arial"/>
                <w:sz w:val="16"/>
                <w:szCs w:val="16"/>
              </w:rPr>
              <w:t>Murata GRM1555C серии</w:t>
            </w:r>
          </w:p>
        </w:tc>
        <w:tc>
          <w:tcPr>
            <w:tcW w:w="140" w:type="dxa"/>
            <w:vAlign w:val="bottom"/>
          </w:tcPr>
          <w:p w14:paraId="2402CD9E" w14:textId="77777777" w:rsidR="001516AB" w:rsidRDefault="001516AB">
            <w:pPr>
              <w:rPr>
                <w:sz w:val="19"/>
                <w:szCs w:val="19"/>
              </w:rPr>
            </w:pPr>
          </w:p>
        </w:tc>
        <w:tc>
          <w:tcPr>
            <w:tcW w:w="0" w:type="dxa"/>
            <w:vAlign w:val="bottom"/>
          </w:tcPr>
          <w:p w14:paraId="1A96F97F" w14:textId="77777777" w:rsidR="001516AB" w:rsidRDefault="001516AB">
            <w:pPr>
              <w:rPr>
                <w:sz w:val="1"/>
                <w:szCs w:val="1"/>
              </w:rPr>
            </w:pPr>
          </w:p>
        </w:tc>
      </w:tr>
      <w:tr w:rsidR="001516AB" w14:paraId="712B54FB" w14:textId="77777777">
        <w:trPr>
          <w:trHeight w:val="185"/>
        </w:trPr>
        <w:tc>
          <w:tcPr>
            <w:tcW w:w="120" w:type="dxa"/>
            <w:tcBorders>
              <w:left w:val="single" w:sz="8" w:space="0" w:color="auto"/>
            </w:tcBorders>
            <w:vAlign w:val="bottom"/>
          </w:tcPr>
          <w:p w14:paraId="4B528B9C" w14:textId="77777777" w:rsidR="001516AB" w:rsidRDefault="001516AB">
            <w:pPr>
              <w:rPr>
                <w:sz w:val="16"/>
                <w:szCs w:val="16"/>
              </w:rPr>
            </w:pPr>
          </w:p>
        </w:tc>
        <w:tc>
          <w:tcPr>
            <w:tcW w:w="980" w:type="dxa"/>
            <w:vAlign w:val="bottom"/>
          </w:tcPr>
          <w:p w14:paraId="38C2B28B" w14:textId="77777777" w:rsidR="001516AB" w:rsidRDefault="001516AB">
            <w:pPr>
              <w:rPr>
                <w:sz w:val="16"/>
                <w:szCs w:val="16"/>
              </w:rPr>
            </w:pPr>
          </w:p>
        </w:tc>
        <w:tc>
          <w:tcPr>
            <w:tcW w:w="120" w:type="dxa"/>
            <w:tcBorders>
              <w:right w:val="single" w:sz="8" w:space="0" w:color="auto"/>
            </w:tcBorders>
            <w:vAlign w:val="bottom"/>
          </w:tcPr>
          <w:p w14:paraId="2048544B" w14:textId="77777777" w:rsidR="001516AB" w:rsidRDefault="001516AB">
            <w:pPr>
              <w:rPr>
                <w:sz w:val="16"/>
                <w:szCs w:val="16"/>
              </w:rPr>
            </w:pPr>
          </w:p>
        </w:tc>
        <w:tc>
          <w:tcPr>
            <w:tcW w:w="100" w:type="dxa"/>
            <w:vAlign w:val="bottom"/>
          </w:tcPr>
          <w:p w14:paraId="11D673E7" w14:textId="77777777" w:rsidR="001516AB" w:rsidRDefault="001516AB">
            <w:pPr>
              <w:rPr>
                <w:sz w:val="16"/>
                <w:szCs w:val="16"/>
              </w:rPr>
            </w:pPr>
          </w:p>
        </w:tc>
        <w:tc>
          <w:tcPr>
            <w:tcW w:w="1420" w:type="dxa"/>
            <w:tcBorders>
              <w:right w:val="single" w:sz="8" w:space="0" w:color="auto"/>
            </w:tcBorders>
            <w:vAlign w:val="bottom"/>
          </w:tcPr>
          <w:p w14:paraId="6B29104D" w14:textId="77777777" w:rsidR="001516AB" w:rsidRDefault="001516AB">
            <w:pPr>
              <w:rPr>
                <w:sz w:val="16"/>
                <w:szCs w:val="16"/>
              </w:rPr>
            </w:pPr>
          </w:p>
        </w:tc>
        <w:tc>
          <w:tcPr>
            <w:tcW w:w="100" w:type="dxa"/>
            <w:vAlign w:val="bottom"/>
          </w:tcPr>
          <w:p w14:paraId="21633A55" w14:textId="77777777" w:rsidR="001516AB" w:rsidRDefault="001516AB">
            <w:pPr>
              <w:rPr>
                <w:sz w:val="16"/>
                <w:szCs w:val="16"/>
              </w:rPr>
            </w:pPr>
          </w:p>
        </w:tc>
        <w:tc>
          <w:tcPr>
            <w:tcW w:w="1480" w:type="dxa"/>
            <w:tcBorders>
              <w:right w:val="single" w:sz="8" w:space="0" w:color="auto"/>
            </w:tcBorders>
            <w:vAlign w:val="bottom"/>
          </w:tcPr>
          <w:p w14:paraId="76C19921" w14:textId="77777777" w:rsidR="001516AB" w:rsidRDefault="001516AB">
            <w:pPr>
              <w:rPr>
                <w:sz w:val="16"/>
                <w:szCs w:val="16"/>
              </w:rPr>
            </w:pPr>
          </w:p>
        </w:tc>
        <w:tc>
          <w:tcPr>
            <w:tcW w:w="80" w:type="dxa"/>
            <w:vAlign w:val="bottom"/>
          </w:tcPr>
          <w:p w14:paraId="7C1C8769" w14:textId="77777777" w:rsidR="001516AB" w:rsidRDefault="001516AB">
            <w:pPr>
              <w:rPr>
                <w:sz w:val="16"/>
                <w:szCs w:val="16"/>
              </w:rPr>
            </w:pPr>
          </w:p>
        </w:tc>
        <w:tc>
          <w:tcPr>
            <w:tcW w:w="1420" w:type="dxa"/>
            <w:vAlign w:val="bottom"/>
          </w:tcPr>
          <w:p w14:paraId="6D83D43B" w14:textId="77777777" w:rsidR="001516AB" w:rsidRDefault="0066520C">
            <w:pPr>
              <w:jc w:val="center"/>
              <w:rPr>
                <w:sz w:val="20"/>
                <w:szCs w:val="20"/>
              </w:rPr>
            </w:pPr>
            <w:r>
              <w:rPr>
                <w:rFonts w:ascii="Arial" w:eastAsia="Arial" w:hAnsi="Arial" w:cs="Arial"/>
                <w:w w:val="96"/>
                <w:sz w:val="16"/>
                <w:szCs w:val="16"/>
              </w:rPr>
              <w:t>NP0</w:t>
            </w:r>
          </w:p>
        </w:tc>
        <w:tc>
          <w:tcPr>
            <w:tcW w:w="120" w:type="dxa"/>
            <w:tcBorders>
              <w:right w:val="single" w:sz="8" w:space="0" w:color="auto"/>
            </w:tcBorders>
            <w:vAlign w:val="bottom"/>
          </w:tcPr>
          <w:p w14:paraId="7571DCD5" w14:textId="77777777" w:rsidR="001516AB" w:rsidRDefault="001516AB">
            <w:pPr>
              <w:rPr>
                <w:sz w:val="16"/>
                <w:szCs w:val="16"/>
              </w:rPr>
            </w:pPr>
          </w:p>
        </w:tc>
        <w:tc>
          <w:tcPr>
            <w:tcW w:w="100" w:type="dxa"/>
            <w:vAlign w:val="bottom"/>
          </w:tcPr>
          <w:p w14:paraId="2C31CBE5" w14:textId="77777777" w:rsidR="001516AB" w:rsidRDefault="001516AB">
            <w:pPr>
              <w:rPr>
                <w:sz w:val="16"/>
                <w:szCs w:val="16"/>
              </w:rPr>
            </w:pPr>
          </w:p>
        </w:tc>
        <w:tc>
          <w:tcPr>
            <w:tcW w:w="3020" w:type="dxa"/>
            <w:tcBorders>
              <w:right w:val="single" w:sz="8" w:space="0" w:color="auto"/>
            </w:tcBorders>
            <w:vAlign w:val="bottom"/>
          </w:tcPr>
          <w:p w14:paraId="0D67D50E" w14:textId="77777777" w:rsidR="001516AB" w:rsidRDefault="001516AB">
            <w:pPr>
              <w:rPr>
                <w:sz w:val="16"/>
                <w:szCs w:val="16"/>
              </w:rPr>
            </w:pPr>
          </w:p>
        </w:tc>
        <w:tc>
          <w:tcPr>
            <w:tcW w:w="140" w:type="dxa"/>
            <w:vAlign w:val="bottom"/>
          </w:tcPr>
          <w:p w14:paraId="63652ACA" w14:textId="77777777" w:rsidR="001516AB" w:rsidRDefault="001516AB">
            <w:pPr>
              <w:rPr>
                <w:sz w:val="16"/>
                <w:szCs w:val="16"/>
              </w:rPr>
            </w:pPr>
          </w:p>
        </w:tc>
        <w:tc>
          <w:tcPr>
            <w:tcW w:w="0" w:type="dxa"/>
            <w:vAlign w:val="bottom"/>
          </w:tcPr>
          <w:p w14:paraId="3B2763C5" w14:textId="77777777" w:rsidR="001516AB" w:rsidRDefault="001516AB">
            <w:pPr>
              <w:rPr>
                <w:sz w:val="1"/>
                <w:szCs w:val="1"/>
              </w:rPr>
            </w:pPr>
          </w:p>
        </w:tc>
      </w:tr>
      <w:tr w:rsidR="001516AB" w14:paraId="3C15D87D" w14:textId="77777777">
        <w:trPr>
          <w:trHeight w:val="64"/>
        </w:trPr>
        <w:tc>
          <w:tcPr>
            <w:tcW w:w="120" w:type="dxa"/>
            <w:tcBorders>
              <w:left w:val="single" w:sz="8" w:space="0" w:color="auto"/>
              <w:bottom w:val="single" w:sz="8" w:space="0" w:color="auto"/>
            </w:tcBorders>
            <w:vAlign w:val="bottom"/>
          </w:tcPr>
          <w:p w14:paraId="266807EA" w14:textId="77777777" w:rsidR="001516AB" w:rsidRDefault="001516AB">
            <w:pPr>
              <w:rPr>
                <w:sz w:val="5"/>
                <w:szCs w:val="5"/>
              </w:rPr>
            </w:pPr>
          </w:p>
        </w:tc>
        <w:tc>
          <w:tcPr>
            <w:tcW w:w="980" w:type="dxa"/>
            <w:tcBorders>
              <w:bottom w:val="single" w:sz="8" w:space="0" w:color="auto"/>
            </w:tcBorders>
            <w:vAlign w:val="bottom"/>
          </w:tcPr>
          <w:p w14:paraId="000450B0"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09817A6" w14:textId="77777777" w:rsidR="001516AB" w:rsidRDefault="001516AB">
            <w:pPr>
              <w:rPr>
                <w:sz w:val="5"/>
                <w:szCs w:val="5"/>
              </w:rPr>
            </w:pPr>
          </w:p>
        </w:tc>
        <w:tc>
          <w:tcPr>
            <w:tcW w:w="100" w:type="dxa"/>
            <w:tcBorders>
              <w:bottom w:val="single" w:sz="8" w:space="0" w:color="auto"/>
            </w:tcBorders>
            <w:vAlign w:val="bottom"/>
          </w:tcPr>
          <w:p w14:paraId="25D01F7D"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3C54BA21" w14:textId="77777777" w:rsidR="001516AB" w:rsidRDefault="001516AB">
            <w:pPr>
              <w:rPr>
                <w:sz w:val="5"/>
                <w:szCs w:val="5"/>
              </w:rPr>
            </w:pPr>
          </w:p>
        </w:tc>
        <w:tc>
          <w:tcPr>
            <w:tcW w:w="100" w:type="dxa"/>
            <w:tcBorders>
              <w:bottom w:val="single" w:sz="8" w:space="0" w:color="auto"/>
            </w:tcBorders>
            <w:vAlign w:val="bottom"/>
          </w:tcPr>
          <w:p w14:paraId="197554EA"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45474F14" w14:textId="77777777" w:rsidR="001516AB" w:rsidRDefault="001516AB">
            <w:pPr>
              <w:rPr>
                <w:sz w:val="5"/>
                <w:szCs w:val="5"/>
              </w:rPr>
            </w:pPr>
          </w:p>
        </w:tc>
        <w:tc>
          <w:tcPr>
            <w:tcW w:w="80" w:type="dxa"/>
            <w:tcBorders>
              <w:bottom w:val="single" w:sz="8" w:space="0" w:color="auto"/>
            </w:tcBorders>
            <w:vAlign w:val="bottom"/>
          </w:tcPr>
          <w:p w14:paraId="5BB18356" w14:textId="77777777" w:rsidR="001516AB" w:rsidRDefault="001516AB">
            <w:pPr>
              <w:rPr>
                <w:sz w:val="5"/>
                <w:szCs w:val="5"/>
              </w:rPr>
            </w:pPr>
          </w:p>
        </w:tc>
        <w:tc>
          <w:tcPr>
            <w:tcW w:w="1420" w:type="dxa"/>
            <w:tcBorders>
              <w:bottom w:val="single" w:sz="8" w:space="0" w:color="auto"/>
            </w:tcBorders>
            <w:vAlign w:val="bottom"/>
          </w:tcPr>
          <w:p w14:paraId="4408689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1A217DE" w14:textId="77777777" w:rsidR="001516AB" w:rsidRDefault="001516AB">
            <w:pPr>
              <w:rPr>
                <w:sz w:val="5"/>
                <w:szCs w:val="5"/>
              </w:rPr>
            </w:pPr>
          </w:p>
        </w:tc>
        <w:tc>
          <w:tcPr>
            <w:tcW w:w="100" w:type="dxa"/>
            <w:tcBorders>
              <w:bottom w:val="single" w:sz="8" w:space="0" w:color="auto"/>
            </w:tcBorders>
            <w:vAlign w:val="bottom"/>
          </w:tcPr>
          <w:p w14:paraId="127A6868"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7D041F91" w14:textId="77777777" w:rsidR="001516AB" w:rsidRDefault="001516AB">
            <w:pPr>
              <w:rPr>
                <w:sz w:val="5"/>
                <w:szCs w:val="5"/>
              </w:rPr>
            </w:pPr>
          </w:p>
        </w:tc>
        <w:tc>
          <w:tcPr>
            <w:tcW w:w="140" w:type="dxa"/>
            <w:vAlign w:val="bottom"/>
          </w:tcPr>
          <w:p w14:paraId="223BE9F3" w14:textId="77777777" w:rsidR="001516AB" w:rsidRDefault="001516AB">
            <w:pPr>
              <w:rPr>
                <w:sz w:val="5"/>
                <w:szCs w:val="5"/>
              </w:rPr>
            </w:pPr>
          </w:p>
        </w:tc>
        <w:tc>
          <w:tcPr>
            <w:tcW w:w="0" w:type="dxa"/>
            <w:vAlign w:val="bottom"/>
          </w:tcPr>
          <w:p w14:paraId="6F8AD4E2" w14:textId="77777777" w:rsidR="001516AB" w:rsidRDefault="001516AB">
            <w:pPr>
              <w:rPr>
                <w:sz w:val="1"/>
                <w:szCs w:val="1"/>
              </w:rPr>
            </w:pPr>
          </w:p>
        </w:tc>
      </w:tr>
      <w:tr w:rsidR="001516AB" w14:paraId="0FE25835" w14:textId="77777777">
        <w:trPr>
          <w:trHeight w:val="228"/>
        </w:trPr>
        <w:tc>
          <w:tcPr>
            <w:tcW w:w="120" w:type="dxa"/>
            <w:tcBorders>
              <w:left w:val="single" w:sz="8" w:space="0" w:color="auto"/>
            </w:tcBorders>
            <w:vAlign w:val="bottom"/>
          </w:tcPr>
          <w:p w14:paraId="2D1F0CF3" w14:textId="77777777" w:rsidR="001516AB" w:rsidRDefault="001516AB">
            <w:pPr>
              <w:rPr>
                <w:sz w:val="19"/>
                <w:szCs w:val="19"/>
              </w:rPr>
            </w:pPr>
          </w:p>
        </w:tc>
        <w:tc>
          <w:tcPr>
            <w:tcW w:w="980" w:type="dxa"/>
            <w:vAlign w:val="bottom"/>
          </w:tcPr>
          <w:p w14:paraId="1B40A271" w14:textId="77777777" w:rsidR="001516AB" w:rsidRDefault="0066520C">
            <w:pPr>
              <w:jc w:val="center"/>
              <w:rPr>
                <w:sz w:val="20"/>
                <w:szCs w:val="20"/>
              </w:rPr>
            </w:pPr>
            <w:r>
              <w:rPr>
                <w:rFonts w:ascii="Arial" w:eastAsia="Arial" w:hAnsi="Arial" w:cs="Arial"/>
                <w:w w:val="99"/>
                <w:sz w:val="16"/>
                <w:szCs w:val="16"/>
              </w:rPr>
              <w:t>C131</w:t>
            </w:r>
          </w:p>
        </w:tc>
        <w:tc>
          <w:tcPr>
            <w:tcW w:w="120" w:type="dxa"/>
            <w:tcBorders>
              <w:right w:val="single" w:sz="8" w:space="0" w:color="auto"/>
            </w:tcBorders>
            <w:vAlign w:val="bottom"/>
          </w:tcPr>
          <w:p w14:paraId="19A48C90" w14:textId="77777777" w:rsidR="001516AB" w:rsidRDefault="001516AB">
            <w:pPr>
              <w:rPr>
                <w:sz w:val="19"/>
                <w:szCs w:val="19"/>
              </w:rPr>
            </w:pPr>
          </w:p>
        </w:tc>
        <w:tc>
          <w:tcPr>
            <w:tcW w:w="100" w:type="dxa"/>
            <w:vAlign w:val="bottom"/>
          </w:tcPr>
          <w:p w14:paraId="58B13D0A" w14:textId="77777777" w:rsidR="001516AB" w:rsidRDefault="001516AB">
            <w:pPr>
              <w:rPr>
                <w:sz w:val="19"/>
                <w:szCs w:val="19"/>
              </w:rPr>
            </w:pPr>
          </w:p>
        </w:tc>
        <w:tc>
          <w:tcPr>
            <w:tcW w:w="1420" w:type="dxa"/>
            <w:tcBorders>
              <w:right w:val="single" w:sz="8" w:space="0" w:color="auto"/>
            </w:tcBorders>
            <w:vAlign w:val="bottom"/>
          </w:tcPr>
          <w:p w14:paraId="227F8279" w14:textId="77777777" w:rsidR="001516AB" w:rsidRDefault="0066520C">
            <w:pPr>
              <w:ind w:right="60"/>
              <w:jc w:val="center"/>
              <w:rPr>
                <w:sz w:val="20"/>
                <w:szCs w:val="20"/>
              </w:rPr>
            </w:pPr>
            <w:r>
              <w:rPr>
                <w:rFonts w:ascii="Arial" w:eastAsia="Arial" w:hAnsi="Arial" w:cs="Arial"/>
                <w:w w:val="99"/>
                <w:sz w:val="16"/>
                <w:szCs w:val="16"/>
              </w:rPr>
              <w:t>6,8 пФ ± 0,5 пФ,</w:t>
            </w:r>
          </w:p>
        </w:tc>
        <w:tc>
          <w:tcPr>
            <w:tcW w:w="100" w:type="dxa"/>
            <w:vAlign w:val="bottom"/>
          </w:tcPr>
          <w:p w14:paraId="10BD2DA2" w14:textId="77777777" w:rsidR="001516AB" w:rsidRDefault="001516AB">
            <w:pPr>
              <w:rPr>
                <w:sz w:val="19"/>
                <w:szCs w:val="19"/>
              </w:rPr>
            </w:pPr>
          </w:p>
        </w:tc>
        <w:tc>
          <w:tcPr>
            <w:tcW w:w="1480" w:type="dxa"/>
            <w:tcBorders>
              <w:right w:val="single" w:sz="8" w:space="0" w:color="auto"/>
            </w:tcBorders>
            <w:vAlign w:val="bottom"/>
          </w:tcPr>
          <w:p w14:paraId="448C52E1" w14:textId="77777777" w:rsidR="001516AB" w:rsidRDefault="0066520C">
            <w:pPr>
              <w:ind w:right="60"/>
              <w:jc w:val="center"/>
              <w:rPr>
                <w:sz w:val="20"/>
                <w:szCs w:val="20"/>
              </w:rPr>
            </w:pPr>
            <w:r>
              <w:rPr>
                <w:rFonts w:ascii="Arial" w:eastAsia="Arial" w:hAnsi="Arial" w:cs="Arial"/>
                <w:sz w:val="16"/>
                <w:szCs w:val="16"/>
              </w:rPr>
              <w:t>3,9 пФ ± 0,25 пФ,</w:t>
            </w:r>
          </w:p>
        </w:tc>
        <w:tc>
          <w:tcPr>
            <w:tcW w:w="80" w:type="dxa"/>
            <w:vAlign w:val="bottom"/>
          </w:tcPr>
          <w:p w14:paraId="56544FF6" w14:textId="77777777" w:rsidR="001516AB" w:rsidRDefault="001516AB">
            <w:pPr>
              <w:rPr>
                <w:sz w:val="19"/>
                <w:szCs w:val="19"/>
              </w:rPr>
            </w:pPr>
          </w:p>
        </w:tc>
        <w:tc>
          <w:tcPr>
            <w:tcW w:w="1420" w:type="dxa"/>
            <w:vAlign w:val="bottom"/>
          </w:tcPr>
          <w:p w14:paraId="7B8C827B" w14:textId="77777777" w:rsidR="001516AB" w:rsidRDefault="0066520C">
            <w:pPr>
              <w:jc w:val="center"/>
              <w:rPr>
                <w:sz w:val="20"/>
                <w:szCs w:val="20"/>
              </w:rPr>
            </w:pPr>
            <w:r>
              <w:rPr>
                <w:rFonts w:ascii="Arial" w:eastAsia="Arial" w:hAnsi="Arial" w:cs="Arial"/>
                <w:sz w:val="16"/>
                <w:szCs w:val="16"/>
              </w:rPr>
              <w:t>1,5 пФ ± 0,25 пФ,</w:t>
            </w:r>
          </w:p>
        </w:tc>
        <w:tc>
          <w:tcPr>
            <w:tcW w:w="120" w:type="dxa"/>
            <w:tcBorders>
              <w:right w:val="single" w:sz="8" w:space="0" w:color="auto"/>
            </w:tcBorders>
            <w:vAlign w:val="bottom"/>
          </w:tcPr>
          <w:p w14:paraId="58769B06" w14:textId="77777777" w:rsidR="001516AB" w:rsidRDefault="001516AB">
            <w:pPr>
              <w:rPr>
                <w:sz w:val="19"/>
                <w:szCs w:val="19"/>
              </w:rPr>
            </w:pPr>
          </w:p>
        </w:tc>
        <w:tc>
          <w:tcPr>
            <w:tcW w:w="100" w:type="dxa"/>
            <w:vAlign w:val="bottom"/>
          </w:tcPr>
          <w:p w14:paraId="59261636" w14:textId="77777777" w:rsidR="001516AB" w:rsidRDefault="001516AB">
            <w:pPr>
              <w:rPr>
                <w:sz w:val="19"/>
                <w:szCs w:val="19"/>
              </w:rPr>
            </w:pPr>
          </w:p>
        </w:tc>
        <w:tc>
          <w:tcPr>
            <w:tcW w:w="3020" w:type="dxa"/>
            <w:tcBorders>
              <w:right w:val="single" w:sz="8" w:space="0" w:color="auto"/>
            </w:tcBorders>
            <w:vAlign w:val="bottom"/>
          </w:tcPr>
          <w:p w14:paraId="252EF813" w14:textId="77777777" w:rsidR="001516AB" w:rsidRDefault="0066520C">
            <w:pPr>
              <w:ind w:right="35"/>
              <w:jc w:val="center"/>
              <w:rPr>
                <w:sz w:val="20"/>
                <w:szCs w:val="20"/>
              </w:rPr>
            </w:pPr>
            <w:r>
              <w:rPr>
                <w:rFonts w:ascii="Arial" w:eastAsia="Arial" w:hAnsi="Arial" w:cs="Arial"/>
                <w:sz w:val="16"/>
                <w:szCs w:val="16"/>
              </w:rPr>
              <w:t>Murata GRM1555C серии</w:t>
            </w:r>
          </w:p>
        </w:tc>
        <w:tc>
          <w:tcPr>
            <w:tcW w:w="140" w:type="dxa"/>
            <w:vAlign w:val="bottom"/>
          </w:tcPr>
          <w:p w14:paraId="15EFBE4E" w14:textId="77777777" w:rsidR="001516AB" w:rsidRDefault="001516AB">
            <w:pPr>
              <w:rPr>
                <w:sz w:val="19"/>
                <w:szCs w:val="19"/>
              </w:rPr>
            </w:pPr>
          </w:p>
        </w:tc>
        <w:tc>
          <w:tcPr>
            <w:tcW w:w="0" w:type="dxa"/>
            <w:vAlign w:val="bottom"/>
          </w:tcPr>
          <w:p w14:paraId="2964822A" w14:textId="77777777" w:rsidR="001516AB" w:rsidRDefault="001516AB">
            <w:pPr>
              <w:rPr>
                <w:sz w:val="1"/>
                <w:szCs w:val="1"/>
              </w:rPr>
            </w:pPr>
          </w:p>
        </w:tc>
      </w:tr>
      <w:tr w:rsidR="001516AB" w14:paraId="7A7BBCDF" w14:textId="77777777">
        <w:trPr>
          <w:trHeight w:val="185"/>
        </w:trPr>
        <w:tc>
          <w:tcPr>
            <w:tcW w:w="120" w:type="dxa"/>
            <w:tcBorders>
              <w:left w:val="single" w:sz="8" w:space="0" w:color="auto"/>
            </w:tcBorders>
            <w:vAlign w:val="bottom"/>
          </w:tcPr>
          <w:p w14:paraId="795E9FA6" w14:textId="77777777" w:rsidR="001516AB" w:rsidRDefault="001516AB">
            <w:pPr>
              <w:rPr>
                <w:sz w:val="16"/>
                <w:szCs w:val="16"/>
              </w:rPr>
            </w:pPr>
          </w:p>
        </w:tc>
        <w:tc>
          <w:tcPr>
            <w:tcW w:w="980" w:type="dxa"/>
            <w:vAlign w:val="bottom"/>
          </w:tcPr>
          <w:p w14:paraId="3E1F9E90" w14:textId="77777777" w:rsidR="001516AB" w:rsidRDefault="001516AB">
            <w:pPr>
              <w:rPr>
                <w:sz w:val="16"/>
                <w:szCs w:val="16"/>
              </w:rPr>
            </w:pPr>
          </w:p>
        </w:tc>
        <w:tc>
          <w:tcPr>
            <w:tcW w:w="120" w:type="dxa"/>
            <w:tcBorders>
              <w:right w:val="single" w:sz="8" w:space="0" w:color="auto"/>
            </w:tcBorders>
            <w:vAlign w:val="bottom"/>
          </w:tcPr>
          <w:p w14:paraId="5E12CC82" w14:textId="77777777" w:rsidR="001516AB" w:rsidRDefault="001516AB">
            <w:pPr>
              <w:rPr>
                <w:sz w:val="16"/>
                <w:szCs w:val="16"/>
              </w:rPr>
            </w:pPr>
          </w:p>
        </w:tc>
        <w:tc>
          <w:tcPr>
            <w:tcW w:w="100" w:type="dxa"/>
            <w:vAlign w:val="bottom"/>
          </w:tcPr>
          <w:p w14:paraId="123C7B09" w14:textId="77777777" w:rsidR="001516AB" w:rsidRDefault="001516AB">
            <w:pPr>
              <w:rPr>
                <w:sz w:val="16"/>
                <w:szCs w:val="16"/>
              </w:rPr>
            </w:pPr>
          </w:p>
        </w:tc>
        <w:tc>
          <w:tcPr>
            <w:tcW w:w="1420" w:type="dxa"/>
            <w:tcBorders>
              <w:right w:val="single" w:sz="8" w:space="0" w:color="auto"/>
            </w:tcBorders>
            <w:vAlign w:val="bottom"/>
          </w:tcPr>
          <w:p w14:paraId="3548B9A6" w14:textId="77777777" w:rsidR="001516AB" w:rsidRDefault="0066520C">
            <w:pPr>
              <w:ind w:right="60"/>
              <w:jc w:val="center"/>
              <w:rPr>
                <w:sz w:val="20"/>
                <w:szCs w:val="20"/>
              </w:rPr>
            </w:pPr>
            <w:r>
              <w:rPr>
                <w:rFonts w:ascii="Arial" w:eastAsia="Arial" w:hAnsi="Arial" w:cs="Arial"/>
                <w:sz w:val="16"/>
                <w:szCs w:val="16"/>
              </w:rPr>
              <w:t>0402 NP0</w:t>
            </w:r>
          </w:p>
        </w:tc>
        <w:tc>
          <w:tcPr>
            <w:tcW w:w="100" w:type="dxa"/>
            <w:vAlign w:val="bottom"/>
          </w:tcPr>
          <w:p w14:paraId="4206E3AE" w14:textId="77777777" w:rsidR="001516AB" w:rsidRDefault="001516AB">
            <w:pPr>
              <w:rPr>
                <w:sz w:val="16"/>
                <w:szCs w:val="16"/>
              </w:rPr>
            </w:pPr>
          </w:p>
        </w:tc>
        <w:tc>
          <w:tcPr>
            <w:tcW w:w="1480" w:type="dxa"/>
            <w:tcBorders>
              <w:right w:val="single" w:sz="8" w:space="0" w:color="auto"/>
            </w:tcBorders>
            <w:vAlign w:val="bottom"/>
          </w:tcPr>
          <w:p w14:paraId="1D5963E7" w14:textId="77777777" w:rsidR="001516AB" w:rsidRDefault="0066520C">
            <w:pPr>
              <w:ind w:right="60"/>
              <w:jc w:val="center"/>
              <w:rPr>
                <w:sz w:val="20"/>
                <w:szCs w:val="20"/>
              </w:rPr>
            </w:pPr>
            <w:r>
              <w:rPr>
                <w:rFonts w:ascii="Arial" w:eastAsia="Arial" w:hAnsi="Arial" w:cs="Arial"/>
                <w:w w:val="98"/>
                <w:sz w:val="16"/>
                <w:szCs w:val="16"/>
              </w:rPr>
              <w:t>0402 NP0</w:t>
            </w:r>
          </w:p>
        </w:tc>
        <w:tc>
          <w:tcPr>
            <w:tcW w:w="80" w:type="dxa"/>
            <w:vAlign w:val="bottom"/>
          </w:tcPr>
          <w:p w14:paraId="095A58A8" w14:textId="77777777" w:rsidR="001516AB" w:rsidRDefault="001516AB">
            <w:pPr>
              <w:rPr>
                <w:sz w:val="16"/>
                <w:szCs w:val="16"/>
              </w:rPr>
            </w:pPr>
          </w:p>
        </w:tc>
        <w:tc>
          <w:tcPr>
            <w:tcW w:w="1420" w:type="dxa"/>
            <w:vAlign w:val="bottom"/>
          </w:tcPr>
          <w:p w14:paraId="6A07E04C" w14:textId="77777777" w:rsidR="001516AB" w:rsidRDefault="0066520C">
            <w:pPr>
              <w:jc w:val="center"/>
              <w:rPr>
                <w:sz w:val="20"/>
                <w:szCs w:val="20"/>
              </w:rPr>
            </w:pPr>
            <w:r>
              <w:rPr>
                <w:rFonts w:ascii="Arial" w:eastAsia="Arial" w:hAnsi="Arial" w:cs="Arial"/>
                <w:w w:val="98"/>
                <w:sz w:val="16"/>
                <w:szCs w:val="16"/>
              </w:rPr>
              <w:t>0402 NP0</w:t>
            </w:r>
          </w:p>
        </w:tc>
        <w:tc>
          <w:tcPr>
            <w:tcW w:w="120" w:type="dxa"/>
            <w:tcBorders>
              <w:right w:val="single" w:sz="8" w:space="0" w:color="auto"/>
            </w:tcBorders>
            <w:vAlign w:val="bottom"/>
          </w:tcPr>
          <w:p w14:paraId="4B34B773" w14:textId="77777777" w:rsidR="001516AB" w:rsidRDefault="001516AB">
            <w:pPr>
              <w:rPr>
                <w:sz w:val="16"/>
                <w:szCs w:val="16"/>
              </w:rPr>
            </w:pPr>
          </w:p>
        </w:tc>
        <w:tc>
          <w:tcPr>
            <w:tcW w:w="100" w:type="dxa"/>
            <w:vAlign w:val="bottom"/>
          </w:tcPr>
          <w:p w14:paraId="406E8993" w14:textId="77777777" w:rsidR="001516AB" w:rsidRDefault="001516AB">
            <w:pPr>
              <w:rPr>
                <w:sz w:val="16"/>
                <w:szCs w:val="16"/>
              </w:rPr>
            </w:pPr>
          </w:p>
        </w:tc>
        <w:tc>
          <w:tcPr>
            <w:tcW w:w="3020" w:type="dxa"/>
            <w:tcBorders>
              <w:right w:val="single" w:sz="8" w:space="0" w:color="auto"/>
            </w:tcBorders>
            <w:vAlign w:val="bottom"/>
          </w:tcPr>
          <w:p w14:paraId="6BA09B39" w14:textId="77777777" w:rsidR="001516AB" w:rsidRDefault="001516AB">
            <w:pPr>
              <w:rPr>
                <w:sz w:val="16"/>
                <w:szCs w:val="16"/>
              </w:rPr>
            </w:pPr>
          </w:p>
        </w:tc>
        <w:tc>
          <w:tcPr>
            <w:tcW w:w="140" w:type="dxa"/>
            <w:vAlign w:val="bottom"/>
          </w:tcPr>
          <w:p w14:paraId="0B6FDD36" w14:textId="77777777" w:rsidR="001516AB" w:rsidRDefault="001516AB">
            <w:pPr>
              <w:rPr>
                <w:sz w:val="16"/>
                <w:szCs w:val="16"/>
              </w:rPr>
            </w:pPr>
          </w:p>
        </w:tc>
        <w:tc>
          <w:tcPr>
            <w:tcW w:w="0" w:type="dxa"/>
            <w:vAlign w:val="bottom"/>
          </w:tcPr>
          <w:p w14:paraId="5D860BB3" w14:textId="77777777" w:rsidR="001516AB" w:rsidRDefault="001516AB">
            <w:pPr>
              <w:rPr>
                <w:sz w:val="1"/>
                <w:szCs w:val="1"/>
              </w:rPr>
            </w:pPr>
          </w:p>
        </w:tc>
      </w:tr>
      <w:tr w:rsidR="001516AB" w14:paraId="71C00F79" w14:textId="77777777">
        <w:trPr>
          <w:trHeight w:val="66"/>
        </w:trPr>
        <w:tc>
          <w:tcPr>
            <w:tcW w:w="120" w:type="dxa"/>
            <w:tcBorders>
              <w:left w:val="single" w:sz="8" w:space="0" w:color="auto"/>
              <w:bottom w:val="single" w:sz="8" w:space="0" w:color="auto"/>
            </w:tcBorders>
            <w:vAlign w:val="bottom"/>
          </w:tcPr>
          <w:p w14:paraId="7809B7F6" w14:textId="77777777" w:rsidR="001516AB" w:rsidRDefault="001516AB">
            <w:pPr>
              <w:rPr>
                <w:sz w:val="5"/>
                <w:szCs w:val="5"/>
              </w:rPr>
            </w:pPr>
          </w:p>
        </w:tc>
        <w:tc>
          <w:tcPr>
            <w:tcW w:w="980" w:type="dxa"/>
            <w:tcBorders>
              <w:bottom w:val="single" w:sz="8" w:space="0" w:color="auto"/>
            </w:tcBorders>
            <w:vAlign w:val="bottom"/>
          </w:tcPr>
          <w:p w14:paraId="27E34970"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58504E9" w14:textId="77777777" w:rsidR="001516AB" w:rsidRDefault="001516AB">
            <w:pPr>
              <w:rPr>
                <w:sz w:val="5"/>
                <w:szCs w:val="5"/>
              </w:rPr>
            </w:pPr>
          </w:p>
        </w:tc>
        <w:tc>
          <w:tcPr>
            <w:tcW w:w="100" w:type="dxa"/>
            <w:tcBorders>
              <w:bottom w:val="single" w:sz="8" w:space="0" w:color="auto"/>
            </w:tcBorders>
            <w:vAlign w:val="bottom"/>
          </w:tcPr>
          <w:p w14:paraId="6B1A3376"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67352762" w14:textId="77777777" w:rsidR="001516AB" w:rsidRDefault="001516AB">
            <w:pPr>
              <w:rPr>
                <w:sz w:val="5"/>
                <w:szCs w:val="5"/>
              </w:rPr>
            </w:pPr>
          </w:p>
        </w:tc>
        <w:tc>
          <w:tcPr>
            <w:tcW w:w="100" w:type="dxa"/>
            <w:tcBorders>
              <w:bottom w:val="single" w:sz="8" w:space="0" w:color="auto"/>
            </w:tcBorders>
            <w:vAlign w:val="bottom"/>
          </w:tcPr>
          <w:p w14:paraId="7D34BBA1"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6B0F184E" w14:textId="77777777" w:rsidR="001516AB" w:rsidRDefault="001516AB">
            <w:pPr>
              <w:rPr>
                <w:sz w:val="5"/>
                <w:szCs w:val="5"/>
              </w:rPr>
            </w:pPr>
          </w:p>
        </w:tc>
        <w:tc>
          <w:tcPr>
            <w:tcW w:w="80" w:type="dxa"/>
            <w:tcBorders>
              <w:bottom w:val="single" w:sz="8" w:space="0" w:color="auto"/>
            </w:tcBorders>
            <w:vAlign w:val="bottom"/>
          </w:tcPr>
          <w:p w14:paraId="3D245C40" w14:textId="77777777" w:rsidR="001516AB" w:rsidRDefault="001516AB">
            <w:pPr>
              <w:rPr>
                <w:sz w:val="5"/>
                <w:szCs w:val="5"/>
              </w:rPr>
            </w:pPr>
          </w:p>
        </w:tc>
        <w:tc>
          <w:tcPr>
            <w:tcW w:w="1540" w:type="dxa"/>
            <w:gridSpan w:val="2"/>
            <w:tcBorders>
              <w:bottom w:val="single" w:sz="8" w:space="0" w:color="auto"/>
              <w:right w:val="single" w:sz="8" w:space="0" w:color="auto"/>
            </w:tcBorders>
            <w:vAlign w:val="bottom"/>
          </w:tcPr>
          <w:p w14:paraId="36F3DD17" w14:textId="77777777" w:rsidR="001516AB" w:rsidRDefault="001516AB">
            <w:pPr>
              <w:rPr>
                <w:sz w:val="5"/>
                <w:szCs w:val="5"/>
              </w:rPr>
            </w:pPr>
          </w:p>
        </w:tc>
        <w:tc>
          <w:tcPr>
            <w:tcW w:w="3120" w:type="dxa"/>
            <w:gridSpan w:val="2"/>
            <w:tcBorders>
              <w:bottom w:val="single" w:sz="8" w:space="0" w:color="auto"/>
              <w:right w:val="single" w:sz="8" w:space="0" w:color="auto"/>
            </w:tcBorders>
            <w:vAlign w:val="bottom"/>
          </w:tcPr>
          <w:p w14:paraId="44758D07" w14:textId="77777777" w:rsidR="001516AB" w:rsidRDefault="001516AB">
            <w:pPr>
              <w:rPr>
                <w:sz w:val="5"/>
                <w:szCs w:val="5"/>
              </w:rPr>
            </w:pPr>
          </w:p>
        </w:tc>
        <w:tc>
          <w:tcPr>
            <w:tcW w:w="140" w:type="dxa"/>
            <w:vAlign w:val="bottom"/>
          </w:tcPr>
          <w:p w14:paraId="6CB01EEE" w14:textId="77777777" w:rsidR="001516AB" w:rsidRDefault="001516AB">
            <w:pPr>
              <w:rPr>
                <w:sz w:val="5"/>
                <w:szCs w:val="5"/>
              </w:rPr>
            </w:pPr>
          </w:p>
        </w:tc>
        <w:tc>
          <w:tcPr>
            <w:tcW w:w="0" w:type="dxa"/>
            <w:vAlign w:val="bottom"/>
          </w:tcPr>
          <w:p w14:paraId="3B9F850D" w14:textId="77777777" w:rsidR="001516AB" w:rsidRDefault="001516AB">
            <w:pPr>
              <w:rPr>
                <w:sz w:val="1"/>
                <w:szCs w:val="1"/>
              </w:rPr>
            </w:pPr>
          </w:p>
        </w:tc>
      </w:tr>
      <w:tr w:rsidR="001516AB" w14:paraId="75DB7C6F" w14:textId="77777777">
        <w:trPr>
          <w:trHeight w:val="228"/>
        </w:trPr>
        <w:tc>
          <w:tcPr>
            <w:tcW w:w="120" w:type="dxa"/>
            <w:tcBorders>
              <w:left w:val="single" w:sz="8" w:space="0" w:color="auto"/>
            </w:tcBorders>
            <w:vAlign w:val="bottom"/>
          </w:tcPr>
          <w:p w14:paraId="701E874C" w14:textId="77777777" w:rsidR="001516AB" w:rsidRDefault="001516AB">
            <w:pPr>
              <w:rPr>
                <w:sz w:val="19"/>
                <w:szCs w:val="19"/>
              </w:rPr>
            </w:pPr>
          </w:p>
        </w:tc>
        <w:tc>
          <w:tcPr>
            <w:tcW w:w="980" w:type="dxa"/>
            <w:vAlign w:val="bottom"/>
          </w:tcPr>
          <w:p w14:paraId="5E394FA4" w14:textId="77777777" w:rsidR="001516AB" w:rsidRDefault="0066520C">
            <w:pPr>
              <w:jc w:val="center"/>
              <w:rPr>
                <w:sz w:val="20"/>
                <w:szCs w:val="20"/>
              </w:rPr>
            </w:pPr>
            <w:r>
              <w:rPr>
                <w:rFonts w:ascii="Arial" w:eastAsia="Arial" w:hAnsi="Arial" w:cs="Arial"/>
                <w:w w:val="95"/>
                <w:sz w:val="16"/>
                <w:szCs w:val="16"/>
              </w:rPr>
              <w:t>L121</w:t>
            </w:r>
          </w:p>
        </w:tc>
        <w:tc>
          <w:tcPr>
            <w:tcW w:w="120" w:type="dxa"/>
            <w:tcBorders>
              <w:right w:val="single" w:sz="8" w:space="0" w:color="auto"/>
            </w:tcBorders>
            <w:vAlign w:val="bottom"/>
          </w:tcPr>
          <w:p w14:paraId="57B1291C" w14:textId="77777777" w:rsidR="001516AB" w:rsidRDefault="001516AB">
            <w:pPr>
              <w:rPr>
                <w:sz w:val="19"/>
                <w:szCs w:val="19"/>
              </w:rPr>
            </w:pPr>
          </w:p>
        </w:tc>
        <w:tc>
          <w:tcPr>
            <w:tcW w:w="100" w:type="dxa"/>
            <w:vAlign w:val="bottom"/>
          </w:tcPr>
          <w:p w14:paraId="4282EB8B" w14:textId="77777777" w:rsidR="001516AB" w:rsidRDefault="001516AB">
            <w:pPr>
              <w:rPr>
                <w:sz w:val="19"/>
                <w:szCs w:val="19"/>
              </w:rPr>
            </w:pPr>
          </w:p>
        </w:tc>
        <w:tc>
          <w:tcPr>
            <w:tcW w:w="1420" w:type="dxa"/>
            <w:tcBorders>
              <w:right w:val="single" w:sz="8" w:space="0" w:color="auto"/>
            </w:tcBorders>
            <w:vAlign w:val="bottom"/>
          </w:tcPr>
          <w:p w14:paraId="3392FB34" w14:textId="77777777" w:rsidR="001516AB" w:rsidRDefault="0066520C">
            <w:pPr>
              <w:ind w:right="60"/>
              <w:jc w:val="center"/>
              <w:rPr>
                <w:sz w:val="20"/>
                <w:szCs w:val="20"/>
              </w:rPr>
            </w:pPr>
            <w:r>
              <w:rPr>
                <w:rFonts w:ascii="Arial" w:eastAsia="Arial" w:hAnsi="Arial" w:cs="Arial"/>
                <w:w w:val="99"/>
                <w:sz w:val="16"/>
                <w:szCs w:val="16"/>
              </w:rPr>
              <w:t>33 нГн ± 5%, 0402</w:t>
            </w:r>
          </w:p>
        </w:tc>
        <w:tc>
          <w:tcPr>
            <w:tcW w:w="100" w:type="dxa"/>
            <w:vAlign w:val="bottom"/>
          </w:tcPr>
          <w:p w14:paraId="28BBCD36" w14:textId="77777777" w:rsidR="001516AB" w:rsidRDefault="001516AB">
            <w:pPr>
              <w:rPr>
                <w:sz w:val="19"/>
                <w:szCs w:val="19"/>
              </w:rPr>
            </w:pPr>
          </w:p>
        </w:tc>
        <w:tc>
          <w:tcPr>
            <w:tcW w:w="1480" w:type="dxa"/>
            <w:tcBorders>
              <w:right w:val="single" w:sz="8" w:space="0" w:color="auto"/>
            </w:tcBorders>
            <w:vAlign w:val="bottom"/>
          </w:tcPr>
          <w:p w14:paraId="47BC69DB" w14:textId="77777777" w:rsidR="001516AB" w:rsidRDefault="0066520C">
            <w:pPr>
              <w:ind w:right="80"/>
              <w:jc w:val="center"/>
              <w:rPr>
                <w:sz w:val="20"/>
                <w:szCs w:val="20"/>
              </w:rPr>
            </w:pPr>
            <w:r>
              <w:rPr>
                <w:rFonts w:ascii="Arial" w:eastAsia="Arial" w:hAnsi="Arial" w:cs="Arial"/>
                <w:w w:val="99"/>
                <w:sz w:val="16"/>
                <w:szCs w:val="16"/>
              </w:rPr>
              <w:t>27 нГн ± 5%, 0402</w:t>
            </w:r>
          </w:p>
        </w:tc>
        <w:tc>
          <w:tcPr>
            <w:tcW w:w="80" w:type="dxa"/>
            <w:vAlign w:val="bottom"/>
          </w:tcPr>
          <w:p w14:paraId="2235DD36" w14:textId="77777777" w:rsidR="001516AB" w:rsidRDefault="001516AB">
            <w:pPr>
              <w:rPr>
                <w:sz w:val="19"/>
                <w:szCs w:val="19"/>
              </w:rPr>
            </w:pPr>
          </w:p>
        </w:tc>
        <w:tc>
          <w:tcPr>
            <w:tcW w:w="1540" w:type="dxa"/>
            <w:gridSpan w:val="2"/>
            <w:tcBorders>
              <w:right w:val="single" w:sz="8" w:space="0" w:color="auto"/>
            </w:tcBorders>
            <w:vAlign w:val="bottom"/>
          </w:tcPr>
          <w:p w14:paraId="0774349E" w14:textId="77777777" w:rsidR="001516AB" w:rsidRDefault="0066520C">
            <w:pPr>
              <w:ind w:right="100"/>
              <w:jc w:val="center"/>
              <w:rPr>
                <w:sz w:val="20"/>
                <w:szCs w:val="20"/>
              </w:rPr>
            </w:pPr>
            <w:r>
              <w:rPr>
                <w:rFonts w:ascii="Arial" w:eastAsia="Arial" w:hAnsi="Arial" w:cs="Arial"/>
                <w:w w:val="99"/>
                <w:sz w:val="16"/>
                <w:szCs w:val="16"/>
              </w:rPr>
              <w:t>12 нГн ± 5%, 0402</w:t>
            </w:r>
          </w:p>
        </w:tc>
        <w:tc>
          <w:tcPr>
            <w:tcW w:w="3120" w:type="dxa"/>
            <w:gridSpan w:val="2"/>
            <w:tcBorders>
              <w:right w:val="single" w:sz="8" w:space="0" w:color="auto"/>
            </w:tcBorders>
            <w:vAlign w:val="bottom"/>
          </w:tcPr>
          <w:p w14:paraId="10133644" w14:textId="77777777" w:rsidR="001516AB" w:rsidRDefault="0066520C">
            <w:pPr>
              <w:jc w:val="center"/>
              <w:rPr>
                <w:sz w:val="20"/>
                <w:szCs w:val="20"/>
              </w:rPr>
            </w:pPr>
            <w:r>
              <w:rPr>
                <w:rFonts w:ascii="Arial" w:eastAsia="Arial" w:hAnsi="Arial" w:cs="Arial"/>
                <w:sz w:val="16"/>
                <w:szCs w:val="16"/>
              </w:rPr>
              <w:t>Серия Murata LQG15HS (315/433 МГц)</w:t>
            </w:r>
          </w:p>
        </w:tc>
        <w:tc>
          <w:tcPr>
            <w:tcW w:w="140" w:type="dxa"/>
            <w:vAlign w:val="bottom"/>
          </w:tcPr>
          <w:p w14:paraId="4C159044" w14:textId="77777777" w:rsidR="001516AB" w:rsidRDefault="001516AB">
            <w:pPr>
              <w:rPr>
                <w:sz w:val="19"/>
                <w:szCs w:val="19"/>
              </w:rPr>
            </w:pPr>
          </w:p>
        </w:tc>
        <w:tc>
          <w:tcPr>
            <w:tcW w:w="0" w:type="dxa"/>
            <w:vAlign w:val="bottom"/>
          </w:tcPr>
          <w:p w14:paraId="724C5811" w14:textId="77777777" w:rsidR="001516AB" w:rsidRDefault="001516AB">
            <w:pPr>
              <w:rPr>
                <w:sz w:val="1"/>
                <w:szCs w:val="1"/>
              </w:rPr>
            </w:pPr>
          </w:p>
        </w:tc>
      </w:tr>
      <w:tr w:rsidR="001516AB" w14:paraId="35C1F515" w14:textId="77777777">
        <w:trPr>
          <w:trHeight w:val="185"/>
        </w:trPr>
        <w:tc>
          <w:tcPr>
            <w:tcW w:w="120" w:type="dxa"/>
            <w:tcBorders>
              <w:left w:val="single" w:sz="8" w:space="0" w:color="auto"/>
            </w:tcBorders>
            <w:vAlign w:val="bottom"/>
          </w:tcPr>
          <w:p w14:paraId="00419CB3" w14:textId="77777777" w:rsidR="001516AB" w:rsidRDefault="001516AB">
            <w:pPr>
              <w:rPr>
                <w:sz w:val="16"/>
                <w:szCs w:val="16"/>
              </w:rPr>
            </w:pPr>
          </w:p>
        </w:tc>
        <w:tc>
          <w:tcPr>
            <w:tcW w:w="980" w:type="dxa"/>
            <w:vAlign w:val="bottom"/>
          </w:tcPr>
          <w:p w14:paraId="70252191" w14:textId="77777777" w:rsidR="001516AB" w:rsidRDefault="001516AB">
            <w:pPr>
              <w:rPr>
                <w:sz w:val="16"/>
                <w:szCs w:val="16"/>
              </w:rPr>
            </w:pPr>
          </w:p>
        </w:tc>
        <w:tc>
          <w:tcPr>
            <w:tcW w:w="120" w:type="dxa"/>
            <w:tcBorders>
              <w:right w:val="single" w:sz="8" w:space="0" w:color="auto"/>
            </w:tcBorders>
            <w:vAlign w:val="bottom"/>
          </w:tcPr>
          <w:p w14:paraId="5B85ADC3" w14:textId="77777777" w:rsidR="001516AB" w:rsidRDefault="001516AB">
            <w:pPr>
              <w:rPr>
                <w:sz w:val="16"/>
                <w:szCs w:val="16"/>
              </w:rPr>
            </w:pPr>
          </w:p>
        </w:tc>
        <w:tc>
          <w:tcPr>
            <w:tcW w:w="100" w:type="dxa"/>
            <w:vAlign w:val="bottom"/>
          </w:tcPr>
          <w:p w14:paraId="32680442" w14:textId="77777777" w:rsidR="001516AB" w:rsidRDefault="001516AB">
            <w:pPr>
              <w:rPr>
                <w:sz w:val="16"/>
                <w:szCs w:val="16"/>
              </w:rPr>
            </w:pPr>
          </w:p>
        </w:tc>
        <w:tc>
          <w:tcPr>
            <w:tcW w:w="1420" w:type="dxa"/>
            <w:tcBorders>
              <w:right w:val="single" w:sz="8" w:space="0" w:color="auto"/>
            </w:tcBorders>
            <w:vAlign w:val="bottom"/>
          </w:tcPr>
          <w:p w14:paraId="5B781976" w14:textId="77777777" w:rsidR="001516AB" w:rsidRDefault="0066520C">
            <w:pPr>
              <w:ind w:right="60"/>
              <w:jc w:val="center"/>
              <w:rPr>
                <w:sz w:val="20"/>
                <w:szCs w:val="20"/>
              </w:rPr>
            </w:pPr>
            <w:r>
              <w:rPr>
                <w:rFonts w:ascii="Arial" w:eastAsia="Arial" w:hAnsi="Arial" w:cs="Arial"/>
                <w:w w:val="99"/>
                <w:sz w:val="16"/>
                <w:szCs w:val="16"/>
              </w:rPr>
              <w:t>монолитный</w:t>
            </w:r>
          </w:p>
        </w:tc>
        <w:tc>
          <w:tcPr>
            <w:tcW w:w="100" w:type="dxa"/>
            <w:vAlign w:val="bottom"/>
          </w:tcPr>
          <w:p w14:paraId="2975BAA1" w14:textId="77777777" w:rsidR="001516AB" w:rsidRDefault="001516AB">
            <w:pPr>
              <w:rPr>
                <w:sz w:val="16"/>
                <w:szCs w:val="16"/>
              </w:rPr>
            </w:pPr>
          </w:p>
        </w:tc>
        <w:tc>
          <w:tcPr>
            <w:tcW w:w="1480" w:type="dxa"/>
            <w:tcBorders>
              <w:right w:val="single" w:sz="8" w:space="0" w:color="auto"/>
            </w:tcBorders>
            <w:vAlign w:val="bottom"/>
          </w:tcPr>
          <w:p w14:paraId="24858882" w14:textId="77777777" w:rsidR="001516AB" w:rsidRDefault="0066520C">
            <w:pPr>
              <w:ind w:right="80"/>
              <w:jc w:val="center"/>
              <w:rPr>
                <w:sz w:val="20"/>
                <w:szCs w:val="20"/>
              </w:rPr>
            </w:pPr>
            <w:r>
              <w:rPr>
                <w:rFonts w:ascii="Arial" w:eastAsia="Arial" w:hAnsi="Arial" w:cs="Arial"/>
                <w:w w:val="99"/>
                <w:sz w:val="16"/>
                <w:szCs w:val="16"/>
              </w:rPr>
              <w:t>монолитный</w:t>
            </w:r>
          </w:p>
        </w:tc>
        <w:tc>
          <w:tcPr>
            <w:tcW w:w="80" w:type="dxa"/>
            <w:vAlign w:val="bottom"/>
          </w:tcPr>
          <w:p w14:paraId="31D2AAC9" w14:textId="77777777" w:rsidR="001516AB" w:rsidRDefault="001516AB">
            <w:pPr>
              <w:rPr>
                <w:sz w:val="16"/>
                <w:szCs w:val="16"/>
              </w:rPr>
            </w:pPr>
          </w:p>
        </w:tc>
        <w:tc>
          <w:tcPr>
            <w:tcW w:w="1420" w:type="dxa"/>
            <w:vAlign w:val="bottom"/>
          </w:tcPr>
          <w:p w14:paraId="79EEA666" w14:textId="77777777" w:rsidR="001516AB" w:rsidRDefault="0066520C">
            <w:pPr>
              <w:jc w:val="center"/>
              <w:rPr>
                <w:sz w:val="20"/>
                <w:szCs w:val="20"/>
              </w:rPr>
            </w:pPr>
            <w:r>
              <w:rPr>
                <w:rFonts w:ascii="Arial" w:eastAsia="Arial" w:hAnsi="Arial" w:cs="Arial"/>
                <w:w w:val="99"/>
                <w:sz w:val="16"/>
                <w:szCs w:val="16"/>
              </w:rPr>
              <w:t>монолитный</w:t>
            </w:r>
          </w:p>
        </w:tc>
        <w:tc>
          <w:tcPr>
            <w:tcW w:w="120" w:type="dxa"/>
            <w:tcBorders>
              <w:right w:val="single" w:sz="8" w:space="0" w:color="auto"/>
            </w:tcBorders>
            <w:vAlign w:val="bottom"/>
          </w:tcPr>
          <w:p w14:paraId="53729EE6" w14:textId="77777777" w:rsidR="001516AB" w:rsidRDefault="001516AB">
            <w:pPr>
              <w:rPr>
                <w:sz w:val="16"/>
                <w:szCs w:val="16"/>
              </w:rPr>
            </w:pPr>
          </w:p>
        </w:tc>
        <w:tc>
          <w:tcPr>
            <w:tcW w:w="100" w:type="dxa"/>
            <w:vAlign w:val="bottom"/>
          </w:tcPr>
          <w:p w14:paraId="6F46C388" w14:textId="77777777" w:rsidR="001516AB" w:rsidRDefault="001516AB">
            <w:pPr>
              <w:rPr>
                <w:sz w:val="16"/>
                <w:szCs w:val="16"/>
              </w:rPr>
            </w:pPr>
          </w:p>
        </w:tc>
        <w:tc>
          <w:tcPr>
            <w:tcW w:w="3020" w:type="dxa"/>
            <w:tcBorders>
              <w:right w:val="single" w:sz="8" w:space="0" w:color="auto"/>
            </w:tcBorders>
            <w:vAlign w:val="bottom"/>
          </w:tcPr>
          <w:p w14:paraId="08C81A6B" w14:textId="77777777" w:rsidR="001516AB" w:rsidRDefault="0066520C">
            <w:pPr>
              <w:ind w:right="35"/>
              <w:jc w:val="center"/>
              <w:rPr>
                <w:sz w:val="20"/>
                <w:szCs w:val="20"/>
              </w:rPr>
            </w:pPr>
            <w:r>
              <w:rPr>
                <w:rFonts w:ascii="Arial" w:eastAsia="Arial" w:hAnsi="Arial" w:cs="Arial"/>
                <w:sz w:val="16"/>
                <w:szCs w:val="16"/>
              </w:rPr>
              <w:t>Серия Murata LQW15xx (868/915 МГц)</w:t>
            </w:r>
          </w:p>
        </w:tc>
        <w:tc>
          <w:tcPr>
            <w:tcW w:w="140" w:type="dxa"/>
            <w:vAlign w:val="bottom"/>
          </w:tcPr>
          <w:p w14:paraId="7FAA1E75" w14:textId="77777777" w:rsidR="001516AB" w:rsidRDefault="001516AB">
            <w:pPr>
              <w:rPr>
                <w:sz w:val="16"/>
                <w:szCs w:val="16"/>
              </w:rPr>
            </w:pPr>
          </w:p>
        </w:tc>
        <w:tc>
          <w:tcPr>
            <w:tcW w:w="0" w:type="dxa"/>
            <w:vAlign w:val="bottom"/>
          </w:tcPr>
          <w:p w14:paraId="3C5F796C" w14:textId="77777777" w:rsidR="001516AB" w:rsidRDefault="001516AB">
            <w:pPr>
              <w:rPr>
                <w:sz w:val="1"/>
                <w:szCs w:val="1"/>
              </w:rPr>
            </w:pPr>
          </w:p>
        </w:tc>
      </w:tr>
      <w:tr w:rsidR="001516AB" w14:paraId="494A9DE7" w14:textId="77777777">
        <w:trPr>
          <w:trHeight w:val="64"/>
        </w:trPr>
        <w:tc>
          <w:tcPr>
            <w:tcW w:w="120" w:type="dxa"/>
            <w:tcBorders>
              <w:left w:val="single" w:sz="8" w:space="0" w:color="auto"/>
              <w:bottom w:val="single" w:sz="8" w:space="0" w:color="auto"/>
            </w:tcBorders>
            <w:vAlign w:val="bottom"/>
          </w:tcPr>
          <w:p w14:paraId="6CE40017" w14:textId="77777777" w:rsidR="001516AB" w:rsidRDefault="001516AB">
            <w:pPr>
              <w:rPr>
                <w:sz w:val="5"/>
                <w:szCs w:val="5"/>
              </w:rPr>
            </w:pPr>
          </w:p>
        </w:tc>
        <w:tc>
          <w:tcPr>
            <w:tcW w:w="980" w:type="dxa"/>
            <w:tcBorders>
              <w:bottom w:val="single" w:sz="8" w:space="0" w:color="auto"/>
            </w:tcBorders>
            <w:vAlign w:val="bottom"/>
          </w:tcPr>
          <w:p w14:paraId="01E46DE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35971B7" w14:textId="77777777" w:rsidR="001516AB" w:rsidRDefault="001516AB">
            <w:pPr>
              <w:rPr>
                <w:sz w:val="5"/>
                <w:szCs w:val="5"/>
              </w:rPr>
            </w:pPr>
          </w:p>
        </w:tc>
        <w:tc>
          <w:tcPr>
            <w:tcW w:w="100" w:type="dxa"/>
            <w:tcBorders>
              <w:bottom w:val="single" w:sz="8" w:space="0" w:color="auto"/>
            </w:tcBorders>
            <w:vAlign w:val="bottom"/>
          </w:tcPr>
          <w:p w14:paraId="096C4CCF"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1ACB44B8" w14:textId="77777777" w:rsidR="001516AB" w:rsidRDefault="001516AB">
            <w:pPr>
              <w:rPr>
                <w:sz w:val="5"/>
                <w:szCs w:val="5"/>
              </w:rPr>
            </w:pPr>
          </w:p>
        </w:tc>
        <w:tc>
          <w:tcPr>
            <w:tcW w:w="100" w:type="dxa"/>
            <w:tcBorders>
              <w:bottom w:val="single" w:sz="8" w:space="0" w:color="auto"/>
            </w:tcBorders>
            <w:vAlign w:val="bottom"/>
          </w:tcPr>
          <w:p w14:paraId="0317FE12"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4A7AA6FF" w14:textId="77777777" w:rsidR="001516AB" w:rsidRDefault="001516AB">
            <w:pPr>
              <w:rPr>
                <w:sz w:val="5"/>
                <w:szCs w:val="5"/>
              </w:rPr>
            </w:pPr>
          </w:p>
        </w:tc>
        <w:tc>
          <w:tcPr>
            <w:tcW w:w="80" w:type="dxa"/>
            <w:tcBorders>
              <w:bottom w:val="single" w:sz="8" w:space="0" w:color="auto"/>
            </w:tcBorders>
            <w:vAlign w:val="bottom"/>
          </w:tcPr>
          <w:p w14:paraId="5E654FCA" w14:textId="77777777" w:rsidR="001516AB" w:rsidRDefault="001516AB">
            <w:pPr>
              <w:rPr>
                <w:sz w:val="5"/>
                <w:szCs w:val="5"/>
              </w:rPr>
            </w:pPr>
          </w:p>
        </w:tc>
        <w:tc>
          <w:tcPr>
            <w:tcW w:w="1420" w:type="dxa"/>
            <w:tcBorders>
              <w:bottom w:val="single" w:sz="8" w:space="0" w:color="auto"/>
            </w:tcBorders>
            <w:vAlign w:val="bottom"/>
          </w:tcPr>
          <w:p w14:paraId="6FB2F05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EBB3264" w14:textId="77777777" w:rsidR="001516AB" w:rsidRDefault="001516AB">
            <w:pPr>
              <w:rPr>
                <w:sz w:val="5"/>
                <w:szCs w:val="5"/>
              </w:rPr>
            </w:pPr>
          </w:p>
        </w:tc>
        <w:tc>
          <w:tcPr>
            <w:tcW w:w="100" w:type="dxa"/>
            <w:tcBorders>
              <w:bottom w:val="single" w:sz="8" w:space="0" w:color="auto"/>
            </w:tcBorders>
            <w:vAlign w:val="bottom"/>
          </w:tcPr>
          <w:p w14:paraId="2E88F8AD"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57B8D039" w14:textId="77777777" w:rsidR="001516AB" w:rsidRDefault="001516AB">
            <w:pPr>
              <w:rPr>
                <w:sz w:val="5"/>
                <w:szCs w:val="5"/>
              </w:rPr>
            </w:pPr>
          </w:p>
        </w:tc>
        <w:tc>
          <w:tcPr>
            <w:tcW w:w="140" w:type="dxa"/>
            <w:vAlign w:val="bottom"/>
          </w:tcPr>
          <w:p w14:paraId="68191091" w14:textId="77777777" w:rsidR="001516AB" w:rsidRDefault="001516AB">
            <w:pPr>
              <w:rPr>
                <w:sz w:val="5"/>
                <w:szCs w:val="5"/>
              </w:rPr>
            </w:pPr>
          </w:p>
        </w:tc>
        <w:tc>
          <w:tcPr>
            <w:tcW w:w="0" w:type="dxa"/>
            <w:vAlign w:val="bottom"/>
          </w:tcPr>
          <w:p w14:paraId="249D802A" w14:textId="77777777" w:rsidR="001516AB" w:rsidRDefault="001516AB">
            <w:pPr>
              <w:rPr>
                <w:sz w:val="1"/>
                <w:szCs w:val="1"/>
              </w:rPr>
            </w:pPr>
          </w:p>
        </w:tc>
      </w:tr>
      <w:tr w:rsidR="001516AB" w14:paraId="7FFC9DD5" w14:textId="77777777">
        <w:trPr>
          <w:trHeight w:val="168"/>
        </w:trPr>
        <w:tc>
          <w:tcPr>
            <w:tcW w:w="120" w:type="dxa"/>
            <w:tcBorders>
              <w:left w:val="single" w:sz="8" w:space="0" w:color="auto"/>
            </w:tcBorders>
            <w:vAlign w:val="bottom"/>
          </w:tcPr>
          <w:p w14:paraId="4E988E2B" w14:textId="77777777" w:rsidR="001516AB" w:rsidRDefault="001516AB">
            <w:pPr>
              <w:rPr>
                <w:sz w:val="14"/>
                <w:szCs w:val="14"/>
              </w:rPr>
            </w:pPr>
          </w:p>
        </w:tc>
        <w:tc>
          <w:tcPr>
            <w:tcW w:w="980" w:type="dxa"/>
            <w:vMerge w:val="restart"/>
            <w:vAlign w:val="bottom"/>
          </w:tcPr>
          <w:p w14:paraId="4D92ED00" w14:textId="77777777" w:rsidR="001516AB" w:rsidRDefault="0066520C">
            <w:pPr>
              <w:jc w:val="center"/>
              <w:rPr>
                <w:sz w:val="20"/>
                <w:szCs w:val="20"/>
              </w:rPr>
            </w:pPr>
            <w:r>
              <w:rPr>
                <w:rFonts w:ascii="Arial" w:eastAsia="Arial" w:hAnsi="Arial" w:cs="Arial"/>
                <w:w w:val="95"/>
                <w:sz w:val="16"/>
                <w:szCs w:val="16"/>
              </w:rPr>
              <w:t>L122</w:t>
            </w:r>
          </w:p>
        </w:tc>
        <w:tc>
          <w:tcPr>
            <w:tcW w:w="120" w:type="dxa"/>
            <w:tcBorders>
              <w:right w:val="single" w:sz="8" w:space="0" w:color="auto"/>
            </w:tcBorders>
            <w:vAlign w:val="bottom"/>
          </w:tcPr>
          <w:p w14:paraId="189AE9A0" w14:textId="77777777" w:rsidR="001516AB" w:rsidRDefault="001516AB">
            <w:pPr>
              <w:rPr>
                <w:sz w:val="14"/>
                <w:szCs w:val="14"/>
              </w:rPr>
            </w:pPr>
          </w:p>
        </w:tc>
        <w:tc>
          <w:tcPr>
            <w:tcW w:w="100" w:type="dxa"/>
            <w:vAlign w:val="bottom"/>
          </w:tcPr>
          <w:p w14:paraId="0A0163B0" w14:textId="77777777" w:rsidR="001516AB" w:rsidRDefault="001516AB">
            <w:pPr>
              <w:rPr>
                <w:sz w:val="14"/>
                <w:szCs w:val="14"/>
              </w:rPr>
            </w:pPr>
          </w:p>
        </w:tc>
        <w:tc>
          <w:tcPr>
            <w:tcW w:w="1420" w:type="dxa"/>
            <w:vMerge w:val="restart"/>
            <w:tcBorders>
              <w:right w:val="single" w:sz="8" w:space="0" w:color="auto"/>
            </w:tcBorders>
            <w:vAlign w:val="bottom"/>
          </w:tcPr>
          <w:p w14:paraId="725A1221" w14:textId="77777777" w:rsidR="001516AB" w:rsidRDefault="0066520C">
            <w:pPr>
              <w:ind w:right="60"/>
              <w:jc w:val="center"/>
              <w:rPr>
                <w:sz w:val="20"/>
                <w:szCs w:val="20"/>
              </w:rPr>
            </w:pPr>
            <w:r>
              <w:rPr>
                <w:rFonts w:ascii="Arial" w:eastAsia="Arial" w:hAnsi="Arial" w:cs="Arial"/>
                <w:w w:val="99"/>
                <w:sz w:val="16"/>
                <w:szCs w:val="16"/>
              </w:rPr>
              <w:t>18 нГн ± 5%, 0402</w:t>
            </w:r>
          </w:p>
        </w:tc>
        <w:tc>
          <w:tcPr>
            <w:tcW w:w="100" w:type="dxa"/>
            <w:vAlign w:val="bottom"/>
          </w:tcPr>
          <w:p w14:paraId="047668DD" w14:textId="77777777" w:rsidR="001516AB" w:rsidRDefault="001516AB">
            <w:pPr>
              <w:rPr>
                <w:sz w:val="14"/>
                <w:szCs w:val="14"/>
              </w:rPr>
            </w:pPr>
          </w:p>
        </w:tc>
        <w:tc>
          <w:tcPr>
            <w:tcW w:w="1480" w:type="dxa"/>
            <w:vMerge w:val="restart"/>
            <w:tcBorders>
              <w:right w:val="single" w:sz="8" w:space="0" w:color="auto"/>
            </w:tcBorders>
            <w:vAlign w:val="bottom"/>
          </w:tcPr>
          <w:p w14:paraId="4DA196EA" w14:textId="77777777" w:rsidR="001516AB" w:rsidRDefault="0066520C">
            <w:pPr>
              <w:ind w:right="80"/>
              <w:jc w:val="center"/>
              <w:rPr>
                <w:sz w:val="20"/>
                <w:szCs w:val="20"/>
              </w:rPr>
            </w:pPr>
            <w:r>
              <w:rPr>
                <w:rFonts w:ascii="Arial" w:eastAsia="Arial" w:hAnsi="Arial" w:cs="Arial"/>
                <w:w w:val="99"/>
                <w:sz w:val="16"/>
                <w:szCs w:val="16"/>
              </w:rPr>
              <w:t>22 нГн ± 5%, 0402</w:t>
            </w:r>
          </w:p>
        </w:tc>
        <w:tc>
          <w:tcPr>
            <w:tcW w:w="80" w:type="dxa"/>
            <w:vAlign w:val="bottom"/>
          </w:tcPr>
          <w:p w14:paraId="4B27646D" w14:textId="77777777" w:rsidR="001516AB" w:rsidRDefault="001516AB">
            <w:pPr>
              <w:rPr>
                <w:sz w:val="14"/>
                <w:szCs w:val="14"/>
              </w:rPr>
            </w:pPr>
          </w:p>
        </w:tc>
        <w:tc>
          <w:tcPr>
            <w:tcW w:w="1420" w:type="dxa"/>
            <w:vMerge w:val="restart"/>
            <w:vAlign w:val="bottom"/>
          </w:tcPr>
          <w:p w14:paraId="41448622" w14:textId="77777777" w:rsidR="001516AB" w:rsidRDefault="0066520C">
            <w:pPr>
              <w:jc w:val="center"/>
              <w:rPr>
                <w:sz w:val="20"/>
                <w:szCs w:val="20"/>
              </w:rPr>
            </w:pPr>
            <w:r>
              <w:rPr>
                <w:rFonts w:ascii="Arial" w:eastAsia="Arial" w:hAnsi="Arial" w:cs="Arial"/>
                <w:w w:val="99"/>
                <w:sz w:val="16"/>
                <w:szCs w:val="16"/>
              </w:rPr>
              <w:t xml:space="preserve">18 нГн ± </w:t>
            </w:r>
            <w:r>
              <w:rPr>
                <w:rFonts w:ascii="Arial" w:eastAsia="Arial" w:hAnsi="Arial" w:cs="Arial"/>
                <w:w w:val="99"/>
                <w:sz w:val="16"/>
                <w:szCs w:val="16"/>
              </w:rPr>
              <w:t>5%, 0402</w:t>
            </w:r>
          </w:p>
        </w:tc>
        <w:tc>
          <w:tcPr>
            <w:tcW w:w="120" w:type="dxa"/>
            <w:tcBorders>
              <w:right w:val="single" w:sz="8" w:space="0" w:color="auto"/>
            </w:tcBorders>
            <w:vAlign w:val="bottom"/>
          </w:tcPr>
          <w:p w14:paraId="7CDAACB3" w14:textId="77777777" w:rsidR="001516AB" w:rsidRDefault="001516AB">
            <w:pPr>
              <w:rPr>
                <w:sz w:val="14"/>
                <w:szCs w:val="14"/>
              </w:rPr>
            </w:pPr>
          </w:p>
        </w:tc>
        <w:tc>
          <w:tcPr>
            <w:tcW w:w="100" w:type="dxa"/>
            <w:vAlign w:val="bottom"/>
          </w:tcPr>
          <w:p w14:paraId="6C2053DF" w14:textId="77777777" w:rsidR="001516AB" w:rsidRDefault="001516AB">
            <w:pPr>
              <w:rPr>
                <w:sz w:val="14"/>
                <w:szCs w:val="14"/>
              </w:rPr>
            </w:pPr>
          </w:p>
        </w:tc>
        <w:tc>
          <w:tcPr>
            <w:tcW w:w="3020" w:type="dxa"/>
            <w:tcBorders>
              <w:right w:val="single" w:sz="8" w:space="0" w:color="auto"/>
            </w:tcBorders>
            <w:vAlign w:val="bottom"/>
          </w:tcPr>
          <w:p w14:paraId="2F3E942A" w14:textId="77777777" w:rsidR="001516AB" w:rsidRDefault="0066520C">
            <w:pPr>
              <w:spacing w:line="168" w:lineRule="exact"/>
              <w:ind w:right="35"/>
              <w:jc w:val="center"/>
              <w:rPr>
                <w:sz w:val="20"/>
                <w:szCs w:val="20"/>
              </w:rPr>
            </w:pPr>
            <w:r>
              <w:rPr>
                <w:rFonts w:ascii="Arial" w:eastAsia="Arial" w:hAnsi="Arial" w:cs="Arial"/>
                <w:sz w:val="16"/>
                <w:szCs w:val="16"/>
              </w:rPr>
              <w:t>Серия Murata LQG15HS (315/433 МГц)</w:t>
            </w:r>
          </w:p>
        </w:tc>
        <w:tc>
          <w:tcPr>
            <w:tcW w:w="140" w:type="dxa"/>
            <w:vAlign w:val="bottom"/>
          </w:tcPr>
          <w:p w14:paraId="0EC6D65E" w14:textId="77777777" w:rsidR="001516AB" w:rsidRDefault="001516AB">
            <w:pPr>
              <w:rPr>
                <w:sz w:val="14"/>
                <w:szCs w:val="14"/>
              </w:rPr>
            </w:pPr>
          </w:p>
        </w:tc>
        <w:tc>
          <w:tcPr>
            <w:tcW w:w="0" w:type="dxa"/>
            <w:vAlign w:val="bottom"/>
          </w:tcPr>
          <w:p w14:paraId="7D1A9615" w14:textId="77777777" w:rsidR="001516AB" w:rsidRDefault="001516AB">
            <w:pPr>
              <w:rPr>
                <w:sz w:val="1"/>
                <w:szCs w:val="1"/>
              </w:rPr>
            </w:pPr>
          </w:p>
        </w:tc>
      </w:tr>
      <w:tr w:rsidR="001516AB" w14:paraId="3A370731" w14:textId="77777777">
        <w:trPr>
          <w:trHeight w:val="60"/>
        </w:trPr>
        <w:tc>
          <w:tcPr>
            <w:tcW w:w="120" w:type="dxa"/>
            <w:tcBorders>
              <w:left w:val="single" w:sz="8" w:space="0" w:color="auto"/>
            </w:tcBorders>
            <w:vAlign w:val="bottom"/>
          </w:tcPr>
          <w:p w14:paraId="193FFE79" w14:textId="77777777" w:rsidR="001516AB" w:rsidRDefault="001516AB">
            <w:pPr>
              <w:rPr>
                <w:sz w:val="5"/>
                <w:szCs w:val="5"/>
              </w:rPr>
            </w:pPr>
          </w:p>
        </w:tc>
        <w:tc>
          <w:tcPr>
            <w:tcW w:w="980" w:type="dxa"/>
            <w:vMerge/>
            <w:vAlign w:val="bottom"/>
          </w:tcPr>
          <w:p w14:paraId="471238CE" w14:textId="77777777" w:rsidR="001516AB" w:rsidRDefault="001516AB">
            <w:pPr>
              <w:rPr>
                <w:sz w:val="5"/>
                <w:szCs w:val="5"/>
              </w:rPr>
            </w:pPr>
          </w:p>
        </w:tc>
        <w:tc>
          <w:tcPr>
            <w:tcW w:w="120" w:type="dxa"/>
            <w:tcBorders>
              <w:right w:val="single" w:sz="8" w:space="0" w:color="auto"/>
            </w:tcBorders>
            <w:vAlign w:val="bottom"/>
          </w:tcPr>
          <w:p w14:paraId="211A104D" w14:textId="77777777" w:rsidR="001516AB" w:rsidRDefault="001516AB">
            <w:pPr>
              <w:rPr>
                <w:sz w:val="5"/>
                <w:szCs w:val="5"/>
              </w:rPr>
            </w:pPr>
          </w:p>
        </w:tc>
        <w:tc>
          <w:tcPr>
            <w:tcW w:w="100" w:type="dxa"/>
            <w:vAlign w:val="bottom"/>
          </w:tcPr>
          <w:p w14:paraId="7FF02F2A" w14:textId="77777777" w:rsidR="001516AB" w:rsidRDefault="001516AB">
            <w:pPr>
              <w:rPr>
                <w:sz w:val="5"/>
                <w:szCs w:val="5"/>
              </w:rPr>
            </w:pPr>
          </w:p>
        </w:tc>
        <w:tc>
          <w:tcPr>
            <w:tcW w:w="1420" w:type="dxa"/>
            <w:vMerge/>
            <w:tcBorders>
              <w:right w:val="single" w:sz="8" w:space="0" w:color="auto"/>
            </w:tcBorders>
            <w:vAlign w:val="bottom"/>
          </w:tcPr>
          <w:p w14:paraId="3C4E4C41" w14:textId="77777777" w:rsidR="001516AB" w:rsidRDefault="001516AB">
            <w:pPr>
              <w:rPr>
                <w:sz w:val="5"/>
                <w:szCs w:val="5"/>
              </w:rPr>
            </w:pPr>
          </w:p>
        </w:tc>
        <w:tc>
          <w:tcPr>
            <w:tcW w:w="100" w:type="dxa"/>
            <w:vAlign w:val="bottom"/>
          </w:tcPr>
          <w:p w14:paraId="22D025F8" w14:textId="77777777" w:rsidR="001516AB" w:rsidRDefault="001516AB">
            <w:pPr>
              <w:rPr>
                <w:sz w:val="5"/>
                <w:szCs w:val="5"/>
              </w:rPr>
            </w:pPr>
          </w:p>
        </w:tc>
        <w:tc>
          <w:tcPr>
            <w:tcW w:w="1480" w:type="dxa"/>
            <w:vMerge/>
            <w:tcBorders>
              <w:right w:val="single" w:sz="8" w:space="0" w:color="auto"/>
            </w:tcBorders>
            <w:vAlign w:val="bottom"/>
          </w:tcPr>
          <w:p w14:paraId="264D5218" w14:textId="77777777" w:rsidR="001516AB" w:rsidRDefault="001516AB">
            <w:pPr>
              <w:rPr>
                <w:sz w:val="5"/>
                <w:szCs w:val="5"/>
              </w:rPr>
            </w:pPr>
          </w:p>
        </w:tc>
        <w:tc>
          <w:tcPr>
            <w:tcW w:w="80" w:type="dxa"/>
            <w:vAlign w:val="bottom"/>
          </w:tcPr>
          <w:p w14:paraId="7F5322A1" w14:textId="77777777" w:rsidR="001516AB" w:rsidRDefault="001516AB">
            <w:pPr>
              <w:rPr>
                <w:sz w:val="5"/>
                <w:szCs w:val="5"/>
              </w:rPr>
            </w:pPr>
          </w:p>
        </w:tc>
        <w:tc>
          <w:tcPr>
            <w:tcW w:w="1420" w:type="dxa"/>
            <w:vMerge/>
            <w:vAlign w:val="bottom"/>
          </w:tcPr>
          <w:p w14:paraId="3364785E" w14:textId="77777777" w:rsidR="001516AB" w:rsidRDefault="001516AB">
            <w:pPr>
              <w:rPr>
                <w:sz w:val="5"/>
                <w:szCs w:val="5"/>
              </w:rPr>
            </w:pPr>
          </w:p>
        </w:tc>
        <w:tc>
          <w:tcPr>
            <w:tcW w:w="120" w:type="dxa"/>
            <w:tcBorders>
              <w:right w:val="single" w:sz="8" w:space="0" w:color="auto"/>
            </w:tcBorders>
            <w:vAlign w:val="bottom"/>
          </w:tcPr>
          <w:p w14:paraId="306A8DFC" w14:textId="77777777" w:rsidR="001516AB" w:rsidRDefault="001516AB">
            <w:pPr>
              <w:rPr>
                <w:sz w:val="5"/>
                <w:szCs w:val="5"/>
              </w:rPr>
            </w:pPr>
          </w:p>
        </w:tc>
        <w:tc>
          <w:tcPr>
            <w:tcW w:w="100" w:type="dxa"/>
            <w:vAlign w:val="bottom"/>
          </w:tcPr>
          <w:p w14:paraId="02D5BC3D" w14:textId="77777777" w:rsidR="001516AB" w:rsidRDefault="001516AB">
            <w:pPr>
              <w:rPr>
                <w:sz w:val="5"/>
                <w:szCs w:val="5"/>
              </w:rPr>
            </w:pPr>
          </w:p>
        </w:tc>
        <w:tc>
          <w:tcPr>
            <w:tcW w:w="3020" w:type="dxa"/>
            <w:vMerge w:val="restart"/>
            <w:tcBorders>
              <w:right w:val="single" w:sz="8" w:space="0" w:color="auto"/>
            </w:tcBorders>
            <w:vAlign w:val="bottom"/>
          </w:tcPr>
          <w:p w14:paraId="5CA332C5" w14:textId="77777777" w:rsidR="001516AB" w:rsidRDefault="0066520C">
            <w:pPr>
              <w:ind w:right="35"/>
              <w:jc w:val="center"/>
              <w:rPr>
                <w:sz w:val="20"/>
                <w:szCs w:val="20"/>
              </w:rPr>
            </w:pPr>
            <w:r>
              <w:rPr>
                <w:rFonts w:ascii="Arial" w:eastAsia="Arial" w:hAnsi="Arial" w:cs="Arial"/>
                <w:sz w:val="16"/>
                <w:szCs w:val="16"/>
              </w:rPr>
              <w:t>Серия Murata LQW15xx (868/915 МГц)</w:t>
            </w:r>
          </w:p>
        </w:tc>
        <w:tc>
          <w:tcPr>
            <w:tcW w:w="140" w:type="dxa"/>
            <w:vAlign w:val="bottom"/>
          </w:tcPr>
          <w:p w14:paraId="7BDF9BC3" w14:textId="77777777" w:rsidR="001516AB" w:rsidRDefault="001516AB">
            <w:pPr>
              <w:rPr>
                <w:sz w:val="5"/>
                <w:szCs w:val="5"/>
              </w:rPr>
            </w:pPr>
          </w:p>
        </w:tc>
        <w:tc>
          <w:tcPr>
            <w:tcW w:w="0" w:type="dxa"/>
            <w:vAlign w:val="bottom"/>
          </w:tcPr>
          <w:p w14:paraId="4C6783C5" w14:textId="77777777" w:rsidR="001516AB" w:rsidRDefault="001516AB">
            <w:pPr>
              <w:rPr>
                <w:sz w:val="1"/>
                <w:szCs w:val="1"/>
              </w:rPr>
            </w:pPr>
          </w:p>
        </w:tc>
      </w:tr>
      <w:tr w:rsidR="001516AB" w14:paraId="7CFE01F1" w14:textId="77777777">
        <w:trPr>
          <w:trHeight w:val="125"/>
        </w:trPr>
        <w:tc>
          <w:tcPr>
            <w:tcW w:w="120" w:type="dxa"/>
            <w:tcBorders>
              <w:left w:val="single" w:sz="8" w:space="0" w:color="auto"/>
            </w:tcBorders>
            <w:vAlign w:val="bottom"/>
          </w:tcPr>
          <w:p w14:paraId="6C1BA87B" w14:textId="77777777" w:rsidR="001516AB" w:rsidRDefault="001516AB">
            <w:pPr>
              <w:rPr>
                <w:sz w:val="10"/>
                <w:szCs w:val="10"/>
              </w:rPr>
            </w:pPr>
          </w:p>
        </w:tc>
        <w:tc>
          <w:tcPr>
            <w:tcW w:w="980" w:type="dxa"/>
            <w:vAlign w:val="bottom"/>
          </w:tcPr>
          <w:p w14:paraId="7C1B7409" w14:textId="77777777" w:rsidR="001516AB" w:rsidRDefault="001516AB">
            <w:pPr>
              <w:rPr>
                <w:sz w:val="10"/>
                <w:szCs w:val="10"/>
              </w:rPr>
            </w:pPr>
          </w:p>
        </w:tc>
        <w:tc>
          <w:tcPr>
            <w:tcW w:w="120" w:type="dxa"/>
            <w:tcBorders>
              <w:right w:val="single" w:sz="8" w:space="0" w:color="auto"/>
            </w:tcBorders>
            <w:vAlign w:val="bottom"/>
          </w:tcPr>
          <w:p w14:paraId="443F7920" w14:textId="77777777" w:rsidR="001516AB" w:rsidRDefault="001516AB">
            <w:pPr>
              <w:rPr>
                <w:sz w:val="10"/>
                <w:szCs w:val="10"/>
              </w:rPr>
            </w:pPr>
          </w:p>
        </w:tc>
        <w:tc>
          <w:tcPr>
            <w:tcW w:w="100" w:type="dxa"/>
            <w:vAlign w:val="bottom"/>
          </w:tcPr>
          <w:p w14:paraId="5216A434" w14:textId="77777777" w:rsidR="001516AB" w:rsidRDefault="001516AB">
            <w:pPr>
              <w:rPr>
                <w:sz w:val="10"/>
                <w:szCs w:val="10"/>
              </w:rPr>
            </w:pPr>
          </w:p>
        </w:tc>
        <w:tc>
          <w:tcPr>
            <w:tcW w:w="1420" w:type="dxa"/>
            <w:vMerge w:val="restart"/>
            <w:tcBorders>
              <w:right w:val="single" w:sz="8" w:space="0" w:color="auto"/>
            </w:tcBorders>
            <w:vAlign w:val="bottom"/>
          </w:tcPr>
          <w:p w14:paraId="49A64817" w14:textId="77777777" w:rsidR="001516AB" w:rsidRDefault="0066520C">
            <w:pPr>
              <w:ind w:right="60"/>
              <w:jc w:val="center"/>
              <w:rPr>
                <w:sz w:val="20"/>
                <w:szCs w:val="20"/>
              </w:rPr>
            </w:pPr>
            <w:r>
              <w:rPr>
                <w:rFonts w:ascii="Arial" w:eastAsia="Arial" w:hAnsi="Arial" w:cs="Arial"/>
                <w:w w:val="99"/>
                <w:sz w:val="16"/>
                <w:szCs w:val="16"/>
              </w:rPr>
              <w:t>монолитный</w:t>
            </w:r>
          </w:p>
        </w:tc>
        <w:tc>
          <w:tcPr>
            <w:tcW w:w="100" w:type="dxa"/>
            <w:vAlign w:val="bottom"/>
          </w:tcPr>
          <w:p w14:paraId="0B287519" w14:textId="77777777" w:rsidR="001516AB" w:rsidRDefault="001516AB">
            <w:pPr>
              <w:rPr>
                <w:sz w:val="10"/>
                <w:szCs w:val="10"/>
              </w:rPr>
            </w:pPr>
          </w:p>
        </w:tc>
        <w:tc>
          <w:tcPr>
            <w:tcW w:w="1480" w:type="dxa"/>
            <w:vMerge w:val="restart"/>
            <w:tcBorders>
              <w:right w:val="single" w:sz="8" w:space="0" w:color="auto"/>
            </w:tcBorders>
            <w:vAlign w:val="bottom"/>
          </w:tcPr>
          <w:p w14:paraId="2A20F249" w14:textId="77777777" w:rsidR="001516AB" w:rsidRDefault="0066520C">
            <w:pPr>
              <w:ind w:right="80"/>
              <w:jc w:val="center"/>
              <w:rPr>
                <w:sz w:val="20"/>
                <w:szCs w:val="20"/>
              </w:rPr>
            </w:pPr>
            <w:r>
              <w:rPr>
                <w:rFonts w:ascii="Arial" w:eastAsia="Arial" w:hAnsi="Arial" w:cs="Arial"/>
                <w:w w:val="99"/>
                <w:sz w:val="16"/>
                <w:szCs w:val="16"/>
              </w:rPr>
              <w:t>монолитный</w:t>
            </w:r>
          </w:p>
        </w:tc>
        <w:tc>
          <w:tcPr>
            <w:tcW w:w="80" w:type="dxa"/>
            <w:vAlign w:val="bottom"/>
          </w:tcPr>
          <w:p w14:paraId="4CFBA8D2" w14:textId="77777777" w:rsidR="001516AB" w:rsidRDefault="001516AB">
            <w:pPr>
              <w:rPr>
                <w:sz w:val="10"/>
                <w:szCs w:val="10"/>
              </w:rPr>
            </w:pPr>
          </w:p>
        </w:tc>
        <w:tc>
          <w:tcPr>
            <w:tcW w:w="1420" w:type="dxa"/>
            <w:vMerge w:val="restart"/>
            <w:vAlign w:val="bottom"/>
          </w:tcPr>
          <w:p w14:paraId="6D885302" w14:textId="77777777" w:rsidR="001516AB" w:rsidRDefault="0066520C">
            <w:pPr>
              <w:jc w:val="center"/>
              <w:rPr>
                <w:sz w:val="20"/>
                <w:szCs w:val="20"/>
              </w:rPr>
            </w:pPr>
            <w:r>
              <w:rPr>
                <w:rFonts w:ascii="Arial" w:eastAsia="Arial" w:hAnsi="Arial" w:cs="Arial"/>
                <w:w w:val="99"/>
                <w:sz w:val="16"/>
                <w:szCs w:val="16"/>
              </w:rPr>
              <w:t>монолитный</w:t>
            </w:r>
          </w:p>
        </w:tc>
        <w:tc>
          <w:tcPr>
            <w:tcW w:w="120" w:type="dxa"/>
            <w:tcBorders>
              <w:right w:val="single" w:sz="8" w:space="0" w:color="auto"/>
            </w:tcBorders>
            <w:vAlign w:val="bottom"/>
          </w:tcPr>
          <w:p w14:paraId="21E561F3" w14:textId="77777777" w:rsidR="001516AB" w:rsidRDefault="001516AB">
            <w:pPr>
              <w:rPr>
                <w:sz w:val="10"/>
                <w:szCs w:val="10"/>
              </w:rPr>
            </w:pPr>
          </w:p>
        </w:tc>
        <w:tc>
          <w:tcPr>
            <w:tcW w:w="100" w:type="dxa"/>
            <w:vAlign w:val="bottom"/>
          </w:tcPr>
          <w:p w14:paraId="77EB623E" w14:textId="77777777" w:rsidR="001516AB" w:rsidRDefault="001516AB">
            <w:pPr>
              <w:rPr>
                <w:sz w:val="10"/>
                <w:szCs w:val="10"/>
              </w:rPr>
            </w:pPr>
          </w:p>
        </w:tc>
        <w:tc>
          <w:tcPr>
            <w:tcW w:w="3020" w:type="dxa"/>
            <w:vMerge/>
            <w:tcBorders>
              <w:right w:val="single" w:sz="8" w:space="0" w:color="auto"/>
            </w:tcBorders>
            <w:vAlign w:val="bottom"/>
          </w:tcPr>
          <w:p w14:paraId="1C24E2DB" w14:textId="77777777" w:rsidR="001516AB" w:rsidRDefault="001516AB">
            <w:pPr>
              <w:rPr>
                <w:sz w:val="10"/>
                <w:szCs w:val="10"/>
              </w:rPr>
            </w:pPr>
          </w:p>
        </w:tc>
        <w:tc>
          <w:tcPr>
            <w:tcW w:w="140" w:type="dxa"/>
            <w:vAlign w:val="bottom"/>
          </w:tcPr>
          <w:p w14:paraId="4E1FA8A0" w14:textId="77777777" w:rsidR="001516AB" w:rsidRDefault="001516AB">
            <w:pPr>
              <w:rPr>
                <w:sz w:val="10"/>
                <w:szCs w:val="10"/>
              </w:rPr>
            </w:pPr>
          </w:p>
        </w:tc>
        <w:tc>
          <w:tcPr>
            <w:tcW w:w="0" w:type="dxa"/>
            <w:vAlign w:val="bottom"/>
          </w:tcPr>
          <w:p w14:paraId="2F94DD64" w14:textId="77777777" w:rsidR="001516AB" w:rsidRDefault="001516AB">
            <w:pPr>
              <w:rPr>
                <w:sz w:val="1"/>
                <w:szCs w:val="1"/>
              </w:rPr>
            </w:pPr>
          </w:p>
        </w:tc>
      </w:tr>
      <w:tr w:rsidR="001516AB" w14:paraId="1D8031DF" w14:textId="77777777">
        <w:trPr>
          <w:trHeight w:val="60"/>
        </w:trPr>
        <w:tc>
          <w:tcPr>
            <w:tcW w:w="120" w:type="dxa"/>
            <w:tcBorders>
              <w:left w:val="single" w:sz="8" w:space="0" w:color="auto"/>
            </w:tcBorders>
            <w:vAlign w:val="bottom"/>
          </w:tcPr>
          <w:p w14:paraId="379D78BB" w14:textId="77777777" w:rsidR="001516AB" w:rsidRDefault="001516AB">
            <w:pPr>
              <w:rPr>
                <w:sz w:val="5"/>
                <w:szCs w:val="5"/>
              </w:rPr>
            </w:pPr>
          </w:p>
        </w:tc>
        <w:tc>
          <w:tcPr>
            <w:tcW w:w="980" w:type="dxa"/>
            <w:vAlign w:val="bottom"/>
          </w:tcPr>
          <w:p w14:paraId="2F2D7347" w14:textId="77777777" w:rsidR="001516AB" w:rsidRDefault="001516AB">
            <w:pPr>
              <w:rPr>
                <w:sz w:val="5"/>
                <w:szCs w:val="5"/>
              </w:rPr>
            </w:pPr>
          </w:p>
        </w:tc>
        <w:tc>
          <w:tcPr>
            <w:tcW w:w="120" w:type="dxa"/>
            <w:tcBorders>
              <w:right w:val="single" w:sz="8" w:space="0" w:color="auto"/>
            </w:tcBorders>
            <w:vAlign w:val="bottom"/>
          </w:tcPr>
          <w:p w14:paraId="7DAC405C" w14:textId="77777777" w:rsidR="001516AB" w:rsidRDefault="001516AB">
            <w:pPr>
              <w:rPr>
                <w:sz w:val="5"/>
                <w:szCs w:val="5"/>
              </w:rPr>
            </w:pPr>
          </w:p>
        </w:tc>
        <w:tc>
          <w:tcPr>
            <w:tcW w:w="100" w:type="dxa"/>
            <w:vAlign w:val="bottom"/>
          </w:tcPr>
          <w:p w14:paraId="542DF3E5" w14:textId="77777777" w:rsidR="001516AB" w:rsidRDefault="001516AB">
            <w:pPr>
              <w:rPr>
                <w:sz w:val="5"/>
                <w:szCs w:val="5"/>
              </w:rPr>
            </w:pPr>
          </w:p>
        </w:tc>
        <w:tc>
          <w:tcPr>
            <w:tcW w:w="1420" w:type="dxa"/>
            <w:vMerge/>
            <w:tcBorders>
              <w:right w:val="single" w:sz="8" w:space="0" w:color="auto"/>
            </w:tcBorders>
            <w:vAlign w:val="bottom"/>
          </w:tcPr>
          <w:p w14:paraId="01F27661" w14:textId="77777777" w:rsidR="001516AB" w:rsidRDefault="001516AB">
            <w:pPr>
              <w:rPr>
                <w:sz w:val="5"/>
                <w:szCs w:val="5"/>
              </w:rPr>
            </w:pPr>
          </w:p>
        </w:tc>
        <w:tc>
          <w:tcPr>
            <w:tcW w:w="100" w:type="dxa"/>
            <w:vAlign w:val="bottom"/>
          </w:tcPr>
          <w:p w14:paraId="4DB42714" w14:textId="77777777" w:rsidR="001516AB" w:rsidRDefault="001516AB">
            <w:pPr>
              <w:rPr>
                <w:sz w:val="5"/>
                <w:szCs w:val="5"/>
              </w:rPr>
            </w:pPr>
          </w:p>
        </w:tc>
        <w:tc>
          <w:tcPr>
            <w:tcW w:w="1480" w:type="dxa"/>
            <w:vMerge/>
            <w:tcBorders>
              <w:right w:val="single" w:sz="8" w:space="0" w:color="auto"/>
            </w:tcBorders>
            <w:vAlign w:val="bottom"/>
          </w:tcPr>
          <w:p w14:paraId="134BFAD2" w14:textId="77777777" w:rsidR="001516AB" w:rsidRDefault="001516AB">
            <w:pPr>
              <w:rPr>
                <w:sz w:val="5"/>
                <w:szCs w:val="5"/>
              </w:rPr>
            </w:pPr>
          </w:p>
        </w:tc>
        <w:tc>
          <w:tcPr>
            <w:tcW w:w="80" w:type="dxa"/>
            <w:vAlign w:val="bottom"/>
          </w:tcPr>
          <w:p w14:paraId="64E1F885" w14:textId="77777777" w:rsidR="001516AB" w:rsidRDefault="001516AB">
            <w:pPr>
              <w:rPr>
                <w:sz w:val="5"/>
                <w:szCs w:val="5"/>
              </w:rPr>
            </w:pPr>
          </w:p>
        </w:tc>
        <w:tc>
          <w:tcPr>
            <w:tcW w:w="1420" w:type="dxa"/>
            <w:vMerge/>
            <w:vAlign w:val="bottom"/>
          </w:tcPr>
          <w:p w14:paraId="4C07E2ED" w14:textId="77777777" w:rsidR="001516AB" w:rsidRDefault="001516AB">
            <w:pPr>
              <w:rPr>
                <w:sz w:val="5"/>
                <w:szCs w:val="5"/>
              </w:rPr>
            </w:pPr>
          </w:p>
        </w:tc>
        <w:tc>
          <w:tcPr>
            <w:tcW w:w="120" w:type="dxa"/>
            <w:tcBorders>
              <w:right w:val="single" w:sz="8" w:space="0" w:color="auto"/>
            </w:tcBorders>
            <w:vAlign w:val="bottom"/>
          </w:tcPr>
          <w:p w14:paraId="65998B6B" w14:textId="77777777" w:rsidR="001516AB" w:rsidRDefault="001516AB">
            <w:pPr>
              <w:rPr>
                <w:sz w:val="5"/>
                <w:szCs w:val="5"/>
              </w:rPr>
            </w:pPr>
          </w:p>
        </w:tc>
        <w:tc>
          <w:tcPr>
            <w:tcW w:w="100" w:type="dxa"/>
            <w:vAlign w:val="bottom"/>
          </w:tcPr>
          <w:p w14:paraId="4E86623C" w14:textId="77777777" w:rsidR="001516AB" w:rsidRDefault="001516AB">
            <w:pPr>
              <w:rPr>
                <w:sz w:val="5"/>
                <w:szCs w:val="5"/>
              </w:rPr>
            </w:pPr>
          </w:p>
        </w:tc>
        <w:tc>
          <w:tcPr>
            <w:tcW w:w="3020" w:type="dxa"/>
            <w:tcBorders>
              <w:right w:val="single" w:sz="8" w:space="0" w:color="auto"/>
            </w:tcBorders>
            <w:vAlign w:val="bottom"/>
          </w:tcPr>
          <w:p w14:paraId="147373E3" w14:textId="77777777" w:rsidR="001516AB" w:rsidRDefault="001516AB">
            <w:pPr>
              <w:rPr>
                <w:sz w:val="5"/>
                <w:szCs w:val="5"/>
              </w:rPr>
            </w:pPr>
          </w:p>
        </w:tc>
        <w:tc>
          <w:tcPr>
            <w:tcW w:w="140" w:type="dxa"/>
            <w:vAlign w:val="bottom"/>
          </w:tcPr>
          <w:p w14:paraId="2C318802" w14:textId="77777777" w:rsidR="001516AB" w:rsidRDefault="001516AB">
            <w:pPr>
              <w:rPr>
                <w:sz w:val="5"/>
                <w:szCs w:val="5"/>
              </w:rPr>
            </w:pPr>
          </w:p>
        </w:tc>
        <w:tc>
          <w:tcPr>
            <w:tcW w:w="0" w:type="dxa"/>
            <w:vAlign w:val="bottom"/>
          </w:tcPr>
          <w:p w14:paraId="033B8594" w14:textId="77777777" w:rsidR="001516AB" w:rsidRDefault="001516AB">
            <w:pPr>
              <w:rPr>
                <w:sz w:val="1"/>
                <w:szCs w:val="1"/>
              </w:rPr>
            </w:pPr>
          </w:p>
        </w:tc>
      </w:tr>
      <w:tr w:rsidR="001516AB" w14:paraId="199BA96C" w14:textId="77777777">
        <w:trPr>
          <w:trHeight w:val="66"/>
        </w:trPr>
        <w:tc>
          <w:tcPr>
            <w:tcW w:w="120" w:type="dxa"/>
            <w:tcBorders>
              <w:left w:val="single" w:sz="8" w:space="0" w:color="auto"/>
              <w:bottom w:val="single" w:sz="8" w:space="0" w:color="auto"/>
            </w:tcBorders>
            <w:vAlign w:val="bottom"/>
          </w:tcPr>
          <w:p w14:paraId="5A05E6D8" w14:textId="77777777" w:rsidR="001516AB" w:rsidRDefault="001516AB">
            <w:pPr>
              <w:rPr>
                <w:sz w:val="5"/>
                <w:szCs w:val="5"/>
              </w:rPr>
            </w:pPr>
          </w:p>
        </w:tc>
        <w:tc>
          <w:tcPr>
            <w:tcW w:w="980" w:type="dxa"/>
            <w:tcBorders>
              <w:bottom w:val="single" w:sz="8" w:space="0" w:color="auto"/>
            </w:tcBorders>
            <w:vAlign w:val="bottom"/>
          </w:tcPr>
          <w:p w14:paraId="2F75CB1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4FD8E18" w14:textId="77777777" w:rsidR="001516AB" w:rsidRDefault="001516AB">
            <w:pPr>
              <w:rPr>
                <w:sz w:val="5"/>
                <w:szCs w:val="5"/>
              </w:rPr>
            </w:pPr>
          </w:p>
        </w:tc>
        <w:tc>
          <w:tcPr>
            <w:tcW w:w="100" w:type="dxa"/>
            <w:tcBorders>
              <w:bottom w:val="single" w:sz="8" w:space="0" w:color="auto"/>
            </w:tcBorders>
            <w:vAlign w:val="bottom"/>
          </w:tcPr>
          <w:p w14:paraId="1E410CE8"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4098E01F" w14:textId="77777777" w:rsidR="001516AB" w:rsidRDefault="001516AB">
            <w:pPr>
              <w:rPr>
                <w:sz w:val="5"/>
                <w:szCs w:val="5"/>
              </w:rPr>
            </w:pPr>
          </w:p>
        </w:tc>
        <w:tc>
          <w:tcPr>
            <w:tcW w:w="100" w:type="dxa"/>
            <w:tcBorders>
              <w:bottom w:val="single" w:sz="8" w:space="0" w:color="auto"/>
            </w:tcBorders>
            <w:vAlign w:val="bottom"/>
          </w:tcPr>
          <w:p w14:paraId="43DAD5CF"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3D494A27" w14:textId="77777777" w:rsidR="001516AB" w:rsidRDefault="001516AB">
            <w:pPr>
              <w:rPr>
                <w:sz w:val="5"/>
                <w:szCs w:val="5"/>
              </w:rPr>
            </w:pPr>
          </w:p>
        </w:tc>
        <w:tc>
          <w:tcPr>
            <w:tcW w:w="80" w:type="dxa"/>
            <w:tcBorders>
              <w:bottom w:val="single" w:sz="8" w:space="0" w:color="auto"/>
            </w:tcBorders>
            <w:vAlign w:val="bottom"/>
          </w:tcPr>
          <w:p w14:paraId="3FAE9FD9" w14:textId="77777777" w:rsidR="001516AB" w:rsidRDefault="001516AB">
            <w:pPr>
              <w:rPr>
                <w:sz w:val="5"/>
                <w:szCs w:val="5"/>
              </w:rPr>
            </w:pPr>
          </w:p>
        </w:tc>
        <w:tc>
          <w:tcPr>
            <w:tcW w:w="1420" w:type="dxa"/>
            <w:tcBorders>
              <w:bottom w:val="single" w:sz="8" w:space="0" w:color="auto"/>
            </w:tcBorders>
            <w:vAlign w:val="bottom"/>
          </w:tcPr>
          <w:p w14:paraId="29370DF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01F972B" w14:textId="77777777" w:rsidR="001516AB" w:rsidRDefault="001516AB">
            <w:pPr>
              <w:rPr>
                <w:sz w:val="5"/>
                <w:szCs w:val="5"/>
              </w:rPr>
            </w:pPr>
          </w:p>
        </w:tc>
        <w:tc>
          <w:tcPr>
            <w:tcW w:w="100" w:type="dxa"/>
            <w:tcBorders>
              <w:bottom w:val="single" w:sz="8" w:space="0" w:color="auto"/>
            </w:tcBorders>
            <w:vAlign w:val="bottom"/>
          </w:tcPr>
          <w:p w14:paraId="16F72FAE"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23ECDEA2" w14:textId="77777777" w:rsidR="001516AB" w:rsidRDefault="001516AB">
            <w:pPr>
              <w:rPr>
                <w:sz w:val="5"/>
                <w:szCs w:val="5"/>
              </w:rPr>
            </w:pPr>
          </w:p>
        </w:tc>
        <w:tc>
          <w:tcPr>
            <w:tcW w:w="140" w:type="dxa"/>
            <w:vAlign w:val="bottom"/>
          </w:tcPr>
          <w:p w14:paraId="5125BE13" w14:textId="77777777" w:rsidR="001516AB" w:rsidRDefault="001516AB">
            <w:pPr>
              <w:rPr>
                <w:sz w:val="5"/>
                <w:szCs w:val="5"/>
              </w:rPr>
            </w:pPr>
          </w:p>
        </w:tc>
        <w:tc>
          <w:tcPr>
            <w:tcW w:w="0" w:type="dxa"/>
            <w:vAlign w:val="bottom"/>
          </w:tcPr>
          <w:p w14:paraId="2FF9B4D9" w14:textId="77777777" w:rsidR="001516AB" w:rsidRDefault="001516AB">
            <w:pPr>
              <w:rPr>
                <w:sz w:val="1"/>
                <w:szCs w:val="1"/>
              </w:rPr>
            </w:pPr>
          </w:p>
        </w:tc>
      </w:tr>
      <w:tr w:rsidR="001516AB" w14:paraId="73451E5F" w14:textId="77777777">
        <w:trPr>
          <w:trHeight w:val="168"/>
        </w:trPr>
        <w:tc>
          <w:tcPr>
            <w:tcW w:w="120" w:type="dxa"/>
            <w:tcBorders>
              <w:left w:val="single" w:sz="8" w:space="0" w:color="auto"/>
            </w:tcBorders>
            <w:vAlign w:val="bottom"/>
          </w:tcPr>
          <w:p w14:paraId="03BF5DBE" w14:textId="77777777" w:rsidR="001516AB" w:rsidRDefault="001516AB">
            <w:pPr>
              <w:rPr>
                <w:sz w:val="14"/>
                <w:szCs w:val="14"/>
              </w:rPr>
            </w:pPr>
          </w:p>
        </w:tc>
        <w:tc>
          <w:tcPr>
            <w:tcW w:w="980" w:type="dxa"/>
            <w:vMerge w:val="restart"/>
            <w:vAlign w:val="bottom"/>
          </w:tcPr>
          <w:p w14:paraId="5F7BFCC4" w14:textId="77777777" w:rsidR="001516AB" w:rsidRDefault="0066520C">
            <w:pPr>
              <w:jc w:val="center"/>
              <w:rPr>
                <w:sz w:val="20"/>
                <w:szCs w:val="20"/>
              </w:rPr>
            </w:pPr>
            <w:r>
              <w:rPr>
                <w:rFonts w:ascii="Arial" w:eastAsia="Arial" w:hAnsi="Arial" w:cs="Arial"/>
                <w:w w:val="95"/>
                <w:sz w:val="16"/>
                <w:szCs w:val="16"/>
              </w:rPr>
              <w:t>L123</w:t>
            </w:r>
          </w:p>
        </w:tc>
        <w:tc>
          <w:tcPr>
            <w:tcW w:w="120" w:type="dxa"/>
            <w:tcBorders>
              <w:right w:val="single" w:sz="8" w:space="0" w:color="auto"/>
            </w:tcBorders>
            <w:vAlign w:val="bottom"/>
          </w:tcPr>
          <w:p w14:paraId="329CD4A1" w14:textId="77777777" w:rsidR="001516AB" w:rsidRDefault="001516AB">
            <w:pPr>
              <w:rPr>
                <w:sz w:val="14"/>
                <w:szCs w:val="14"/>
              </w:rPr>
            </w:pPr>
          </w:p>
        </w:tc>
        <w:tc>
          <w:tcPr>
            <w:tcW w:w="100" w:type="dxa"/>
            <w:vAlign w:val="bottom"/>
          </w:tcPr>
          <w:p w14:paraId="4595EDC5" w14:textId="77777777" w:rsidR="001516AB" w:rsidRDefault="001516AB">
            <w:pPr>
              <w:rPr>
                <w:sz w:val="14"/>
                <w:szCs w:val="14"/>
              </w:rPr>
            </w:pPr>
          </w:p>
        </w:tc>
        <w:tc>
          <w:tcPr>
            <w:tcW w:w="1420" w:type="dxa"/>
            <w:vMerge w:val="restart"/>
            <w:tcBorders>
              <w:right w:val="single" w:sz="8" w:space="0" w:color="auto"/>
            </w:tcBorders>
            <w:vAlign w:val="bottom"/>
          </w:tcPr>
          <w:p w14:paraId="23CF6AC5" w14:textId="77777777" w:rsidR="001516AB" w:rsidRDefault="0066520C">
            <w:pPr>
              <w:ind w:right="60"/>
              <w:jc w:val="center"/>
              <w:rPr>
                <w:sz w:val="20"/>
                <w:szCs w:val="20"/>
              </w:rPr>
            </w:pPr>
            <w:r>
              <w:rPr>
                <w:rFonts w:ascii="Arial" w:eastAsia="Arial" w:hAnsi="Arial" w:cs="Arial"/>
                <w:w w:val="99"/>
                <w:sz w:val="16"/>
                <w:szCs w:val="16"/>
              </w:rPr>
              <w:t>33 нГн ± 5%, 0402</w:t>
            </w:r>
          </w:p>
        </w:tc>
        <w:tc>
          <w:tcPr>
            <w:tcW w:w="100" w:type="dxa"/>
            <w:vAlign w:val="bottom"/>
          </w:tcPr>
          <w:p w14:paraId="673FD6FD" w14:textId="77777777" w:rsidR="001516AB" w:rsidRDefault="001516AB">
            <w:pPr>
              <w:rPr>
                <w:sz w:val="14"/>
                <w:szCs w:val="14"/>
              </w:rPr>
            </w:pPr>
          </w:p>
        </w:tc>
        <w:tc>
          <w:tcPr>
            <w:tcW w:w="1480" w:type="dxa"/>
            <w:vMerge w:val="restart"/>
            <w:tcBorders>
              <w:right w:val="single" w:sz="8" w:space="0" w:color="auto"/>
            </w:tcBorders>
            <w:vAlign w:val="bottom"/>
          </w:tcPr>
          <w:p w14:paraId="1727966F" w14:textId="77777777" w:rsidR="001516AB" w:rsidRDefault="0066520C">
            <w:pPr>
              <w:ind w:right="80"/>
              <w:jc w:val="center"/>
              <w:rPr>
                <w:sz w:val="20"/>
                <w:szCs w:val="20"/>
              </w:rPr>
            </w:pPr>
            <w:r>
              <w:rPr>
                <w:rFonts w:ascii="Arial" w:eastAsia="Arial" w:hAnsi="Arial" w:cs="Arial"/>
                <w:w w:val="99"/>
                <w:sz w:val="16"/>
                <w:szCs w:val="16"/>
              </w:rPr>
              <w:t>27 нГн ± 5%, 0402</w:t>
            </w:r>
          </w:p>
        </w:tc>
        <w:tc>
          <w:tcPr>
            <w:tcW w:w="80" w:type="dxa"/>
            <w:vAlign w:val="bottom"/>
          </w:tcPr>
          <w:p w14:paraId="64C2D0BA" w14:textId="77777777" w:rsidR="001516AB" w:rsidRDefault="001516AB">
            <w:pPr>
              <w:rPr>
                <w:sz w:val="14"/>
                <w:szCs w:val="14"/>
              </w:rPr>
            </w:pPr>
          </w:p>
        </w:tc>
        <w:tc>
          <w:tcPr>
            <w:tcW w:w="1420" w:type="dxa"/>
            <w:vMerge w:val="restart"/>
            <w:vAlign w:val="bottom"/>
          </w:tcPr>
          <w:p w14:paraId="20CE5673" w14:textId="77777777" w:rsidR="001516AB" w:rsidRDefault="0066520C">
            <w:pPr>
              <w:jc w:val="center"/>
              <w:rPr>
                <w:sz w:val="20"/>
                <w:szCs w:val="20"/>
              </w:rPr>
            </w:pPr>
            <w:r>
              <w:rPr>
                <w:rFonts w:ascii="Arial" w:eastAsia="Arial" w:hAnsi="Arial" w:cs="Arial"/>
                <w:w w:val="99"/>
                <w:sz w:val="16"/>
                <w:szCs w:val="16"/>
              </w:rPr>
              <w:t>12 нГн ± 5%, 0402</w:t>
            </w:r>
          </w:p>
        </w:tc>
        <w:tc>
          <w:tcPr>
            <w:tcW w:w="120" w:type="dxa"/>
            <w:tcBorders>
              <w:right w:val="single" w:sz="8" w:space="0" w:color="auto"/>
            </w:tcBorders>
            <w:vAlign w:val="bottom"/>
          </w:tcPr>
          <w:p w14:paraId="26D73C51" w14:textId="77777777" w:rsidR="001516AB" w:rsidRDefault="001516AB">
            <w:pPr>
              <w:rPr>
                <w:sz w:val="14"/>
                <w:szCs w:val="14"/>
              </w:rPr>
            </w:pPr>
          </w:p>
        </w:tc>
        <w:tc>
          <w:tcPr>
            <w:tcW w:w="100" w:type="dxa"/>
            <w:vAlign w:val="bottom"/>
          </w:tcPr>
          <w:p w14:paraId="2A31AE4B" w14:textId="77777777" w:rsidR="001516AB" w:rsidRDefault="001516AB">
            <w:pPr>
              <w:rPr>
                <w:sz w:val="14"/>
                <w:szCs w:val="14"/>
              </w:rPr>
            </w:pPr>
          </w:p>
        </w:tc>
        <w:tc>
          <w:tcPr>
            <w:tcW w:w="3020" w:type="dxa"/>
            <w:tcBorders>
              <w:right w:val="single" w:sz="8" w:space="0" w:color="auto"/>
            </w:tcBorders>
            <w:vAlign w:val="bottom"/>
          </w:tcPr>
          <w:p w14:paraId="4EF835EF" w14:textId="77777777" w:rsidR="001516AB" w:rsidRDefault="0066520C">
            <w:pPr>
              <w:spacing w:line="168" w:lineRule="exact"/>
              <w:ind w:right="35"/>
              <w:jc w:val="center"/>
              <w:rPr>
                <w:sz w:val="20"/>
                <w:szCs w:val="20"/>
              </w:rPr>
            </w:pPr>
            <w:r>
              <w:rPr>
                <w:rFonts w:ascii="Arial" w:eastAsia="Arial" w:hAnsi="Arial" w:cs="Arial"/>
                <w:sz w:val="16"/>
                <w:szCs w:val="16"/>
              </w:rPr>
              <w:t xml:space="preserve">Серия </w:t>
            </w:r>
            <w:r>
              <w:rPr>
                <w:rFonts w:ascii="Arial" w:eastAsia="Arial" w:hAnsi="Arial" w:cs="Arial"/>
                <w:sz w:val="16"/>
                <w:szCs w:val="16"/>
              </w:rPr>
              <w:t>Murata LQG15HS (315/433 МГц)</w:t>
            </w:r>
          </w:p>
        </w:tc>
        <w:tc>
          <w:tcPr>
            <w:tcW w:w="140" w:type="dxa"/>
            <w:vAlign w:val="bottom"/>
          </w:tcPr>
          <w:p w14:paraId="2339DEA1" w14:textId="77777777" w:rsidR="001516AB" w:rsidRDefault="001516AB">
            <w:pPr>
              <w:rPr>
                <w:sz w:val="14"/>
                <w:szCs w:val="14"/>
              </w:rPr>
            </w:pPr>
          </w:p>
        </w:tc>
        <w:tc>
          <w:tcPr>
            <w:tcW w:w="0" w:type="dxa"/>
            <w:vAlign w:val="bottom"/>
          </w:tcPr>
          <w:p w14:paraId="7E1E80EE" w14:textId="77777777" w:rsidR="001516AB" w:rsidRDefault="001516AB">
            <w:pPr>
              <w:rPr>
                <w:sz w:val="1"/>
                <w:szCs w:val="1"/>
              </w:rPr>
            </w:pPr>
          </w:p>
        </w:tc>
      </w:tr>
      <w:tr w:rsidR="001516AB" w14:paraId="47FC255A" w14:textId="77777777">
        <w:trPr>
          <w:trHeight w:val="60"/>
        </w:trPr>
        <w:tc>
          <w:tcPr>
            <w:tcW w:w="120" w:type="dxa"/>
            <w:tcBorders>
              <w:left w:val="single" w:sz="8" w:space="0" w:color="auto"/>
            </w:tcBorders>
            <w:vAlign w:val="bottom"/>
          </w:tcPr>
          <w:p w14:paraId="3DAB22B7" w14:textId="77777777" w:rsidR="001516AB" w:rsidRDefault="001516AB">
            <w:pPr>
              <w:rPr>
                <w:sz w:val="5"/>
                <w:szCs w:val="5"/>
              </w:rPr>
            </w:pPr>
          </w:p>
        </w:tc>
        <w:tc>
          <w:tcPr>
            <w:tcW w:w="980" w:type="dxa"/>
            <w:vMerge/>
            <w:vAlign w:val="bottom"/>
          </w:tcPr>
          <w:p w14:paraId="695F983A" w14:textId="77777777" w:rsidR="001516AB" w:rsidRDefault="001516AB">
            <w:pPr>
              <w:rPr>
                <w:sz w:val="5"/>
                <w:szCs w:val="5"/>
              </w:rPr>
            </w:pPr>
          </w:p>
        </w:tc>
        <w:tc>
          <w:tcPr>
            <w:tcW w:w="120" w:type="dxa"/>
            <w:tcBorders>
              <w:right w:val="single" w:sz="8" w:space="0" w:color="auto"/>
            </w:tcBorders>
            <w:vAlign w:val="bottom"/>
          </w:tcPr>
          <w:p w14:paraId="135FC96E" w14:textId="77777777" w:rsidR="001516AB" w:rsidRDefault="001516AB">
            <w:pPr>
              <w:rPr>
                <w:sz w:val="5"/>
                <w:szCs w:val="5"/>
              </w:rPr>
            </w:pPr>
          </w:p>
        </w:tc>
        <w:tc>
          <w:tcPr>
            <w:tcW w:w="100" w:type="dxa"/>
            <w:vAlign w:val="bottom"/>
          </w:tcPr>
          <w:p w14:paraId="5CBF4B10" w14:textId="77777777" w:rsidR="001516AB" w:rsidRDefault="001516AB">
            <w:pPr>
              <w:rPr>
                <w:sz w:val="5"/>
                <w:szCs w:val="5"/>
              </w:rPr>
            </w:pPr>
          </w:p>
        </w:tc>
        <w:tc>
          <w:tcPr>
            <w:tcW w:w="1420" w:type="dxa"/>
            <w:vMerge/>
            <w:tcBorders>
              <w:right w:val="single" w:sz="8" w:space="0" w:color="auto"/>
            </w:tcBorders>
            <w:vAlign w:val="bottom"/>
          </w:tcPr>
          <w:p w14:paraId="31AF974E" w14:textId="77777777" w:rsidR="001516AB" w:rsidRDefault="001516AB">
            <w:pPr>
              <w:rPr>
                <w:sz w:val="5"/>
                <w:szCs w:val="5"/>
              </w:rPr>
            </w:pPr>
          </w:p>
        </w:tc>
        <w:tc>
          <w:tcPr>
            <w:tcW w:w="100" w:type="dxa"/>
            <w:vAlign w:val="bottom"/>
          </w:tcPr>
          <w:p w14:paraId="384C53CB" w14:textId="77777777" w:rsidR="001516AB" w:rsidRDefault="001516AB">
            <w:pPr>
              <w:rPr>
                <w:sz w:val="5"/>
                <w:szCs w:val="5"/>
              </w:rPr>
            </w:pPr>
          </w:p>
        </w:tc>
        <w:tc>
          <w:tcPr>
            <w:tcW w:w="1480" w:type="dxa"/>
            <w:vMerge/>
            <w:tcBorders>
              <w:right w:val="single" w:sz="8" w:space="0" w:color="auto"/>
            </w:tcBorders>
            <w:vAlign w:val="bottom"/>
          </w:tcPr>
          <w:p w14:paraId="63375F05" w14:textId="77777777" w:rsidR="001516AB" w:rsidRDefault="001516AB">
            <w:pPr>
              <w:rPr>
                <w:sz w:val="5"/>
                <w:szCs w:val="5"/>
              </w:rPr>
            </w:pPr>
          </w:p>
        </w:tc>
        <w:tc>
          <w:tcPr>
            <w:tcW w:w="80" w:type="dxa"/>
            <w:vAlign w:val="bottom"/>
          </w:tcPr>
          <w:p w14:paraId="5E453F92" w14:textId="77777777" w:rsidR="001516AB" w:rsidRDefault="001516AB">
            <w:pPr>
              <w:rPr>
                <w:sz w:val="5"/>
                <w:szCs w:val="5"/>
              </w:rPr>
            </w:pPr>
          </w:p>
        </w:tc>
        <w:tc>
          <w:tcPr>
            <w:tcW w:w="1420" w:type="dxa"/>
            <w:vMerge/>
            <w:vAlign w:val="bottom"/>
          </w:tcPr>
          <w:p w14:paraId="21A4AE70" w14:textId="77777777" w:rsidR="001516AB" w:rsidRDefault="001516AB">
            <w:pPr>
              <w:rPr>
                <w:sz w:val="5"/>
                <w:szCs w:val="5"/>
              </w:rPr>
            </w:pPr>
          </w:p>
        </w:tc>
        <w:tc>
          <w:tcPr>
            <w:tcW w:w="120" w:type="dxa"/>
            <w:tcBorders>
              <w:right w:val="single" w:sz="8" w:space="0" w:color="auto"/>
            </w:tcBorders>
            <w:vAlign w:val="bottom"/>
          </w:tcPr>
          <w:p w14:paraId="45C4D5D4" w14:textId="77777777" w:rsidR="001516AB" w:rsidRDefault="001516AB">
            <w:pPr>
              <w:rPr>
                <w:sz w:val="5"/>
                <w:szCs w:val="5"/>
              </w:rPr>
            </w:pPr>
          </w:p>
        </w:tc>
        <w:tc>
          <w:tcPr>
            <w:tcW w:w="100" w:type="dxa"/>
            <w:vAlign w:val="bottom"/>
          </w:tcPr>
          <w:p w14:paraId="2B4C095F" w14:textId="77777777" w:rsidR="001516AB" w:rsidRDefault="001516AB">
            <w:pPr>
              <w:rPr>
                <w:sz w:val="5"/>
                <w:szCs w:val="5"/>
              </w:rPr>
            </w:pPr>
          </w:p>
        </w:tc>
        <w:tc>
          <w:tcPr>
            <w:tcW w:w="3020" w:type="dxa"/>
            <w:vMerge w:val="restart"/>
            <w:tcBorders>
              <w:right w:val="single" w:sz="8" w:space="0" w:color="auto"/>
            </w:tcBorders>
            <w:vAlign w:val="bottom"/>
          </w:tcPr>
          <w:p w14:paraId="1F1055CF" w14:textId="77777777" w:rsidR="001516AB" w:rsidRDefault="0066520C">
            <w:pPr>
              <w:ind w:right="35"/>
              <w:jc w:val="center"/>
              <w:rPr>
                <w:sz w:val="20"/>
                <w:szCs w:val="20"/>
              </w:rPr>
            </w:pPr>
            <w:r>
              <w:rPr>
                <w:rFonts w:ascii="Arial" w:eastAsia="Arial" w:hAnsi="Arial" w:cs="Arial"/>
                <w:sz w:val="16"/>
                <w:szCs w:val="16"/>
              </w:rPr>
              <w:t>Серия Murata LQW15xx (868/915 МГц)</w:t>
            </w:r>
          </w:p>
        </w:tc>
        <w:tc>
          <w:tcPr>
            <w:tcW w:w="140" w:type="dxa"/>
            <w:vAlign w:val="bottom"/>
          </w:tcPr>
          <w:p w14:paraId="50B8A6F0" w14:textId="77777777" w:rsidR="001516AB" w:rsidRDefault="001516AB">
            <w:pPr>
              <w:rPr>
                <w:sz w:val="5"/>
                <w:szCs w:val="5"/>
              </w:rPr>
            </w:pPr>
          </w:p>
        </w:tc>
        <w:tc>
          <w:tcPr>
            <w:tcW w:w="0" w:type="dxa"/>
            <w:vAlign w:val="bottom"/>
          </w:tcPr>
          <w:p w14:paraId="56E91CA1" w14:textId="77777777" w:rsidR="001516AB" w:rsidRDefault="001516AB">
            <w:pPr>
              <w:rPr>
                <w:sz w:val="1"/>
                <w:szCs w:val="1"/>
              </w:rPr>
            </w:pPr>
          </w:p>
        </w:tc>
      </w:tr>
      <w:tr w:rsidR="001516AB" w14:paraId="0F15B19C" w14:textId="77777777">
        <w:trPr>
          <w:trHeight w:val="125"/>
        </w:trPr>
        <w:tc>
          <w:tcPr>
            <w:tcW w:w="120" w:type="dxa"/>
            <w:tcBorders>
              <w:left w:val="single" w:sz="8" w:space="0" w:color="auto"/>
            </w:tcBorders>
            <w:vAlign w:val="bottom"/>
          </w:tcPr>
          <w:p w14:paraId="2F31D7DF" w14:textId="77777777" w:rsidR="001516AB" w:rsidRDefault="001516AB">
            <w:pPr>
              <w:rPr>
                <w:sz w:val="10"/>
                <w:szCs w:val="10"/>
              </w:rPr>
            </w:pPr>
          </w:p>
        </w:tc>
        <w:tc>
          <w:tcPr>
            <w:tcW w:w="980" w:type="dxa"/>
            <w:vAlign w:val="bottom"/>
          </w:tcPr>
          <w:p w14:paraId="26334840" w14:textId="77777777" w:rsidR="001516AB" w:rsidRDefault="001516AB">
            <w:pPr>
              <w:rPr>
                <w:sz w:val="10"/>
                <w:szCs w:val="10"/>
              </w:rPr>
            </w:pPr>
          </w:p>
        </w:tc>
        <w:tc>
          <w:tcPr>
            <w:tcW w:w="120" w:type="dxa"/>
            <w:tcBorders>
              <w:right w:val="single" w:sz="8" w:space="0" w:color="auto"/>
            </w:tcBorders>
            <w:vAlign w:val="bottom"/>
          </w:tcPr>
          <w:p w14:paraId="1867889C" w14:textId="77777777" w:rsidR="001516AB" w:rsidRDefault="001516AB">
            <w:pPr>
              <w:rPr>
                <w:sz w:val="10"/>
                <w:szCs w:val="10"/>
              </w:rPr>
            </w:pPr>
          </w:p>
        </w:tc>
        <w:tc>
          <w:tcPr>
            <w:tcW w:w="100" w:type="dxa"/>
            <w:vAlign w:val="bottom"/>
          </w:tcPr>
          <w:p w14:paraId="56F0757A" w14:textId="77777777" w:rsidR="001516AB" w:rsidRDefault="001516AB">
            <w:pPr>
              <w:rPr>
                <w:sz w:val="10"/>
                <w:szCs w:val="10"/>
              </w:rPr>
            </w:pPr>
          </w:p>
        </w:tc>
        <w:tc>
          <w:tcPr>
            <w:tcW w:w="1420" w:type="dxa"/>
            <w:vMerge w:val="restart"/>
            <w:tcBorders>
              <w:right w:val="single" w:sz="8" w:space="0" w:color="auto"/>
            </w:tcBorders>
            <w:vAlign w:val="bottom"/>
          </w:tcPr>
          <w:p w14:paraId="61D7BAFC" w14:textId="77777777" w:rsidR="001516AB" w:rsidRDefault="0066520C">
            <w:pPr>
              <w:ind w:right="60"/>
              <w:jc w:val="center"/>
              <w:rPr>
                <w:sz w:val="20"/>
                <w:szCs w:val="20"/>
              </w:rPr>
            </w:pPr>
            <w:r>
              <w:rPr>
                <w:rFonts w:ascii="Arial" w:eastAsia="Arial" w:hAnsi="Arial" w:cs="Arial"/>
                <w:w w:val="99"/>
                <w:sz w:val="16"/>
                <w:szCs w:val="16"/>
              </w:rPr>
              <w:t>монолитный</w:t>
            </w:r>
          </w:p>
        </w:tc>
        <w:tc>
          <w:tcPr>
            <w:tcW w:w="100" w:type="dxa"/>
            <w:vAlign w:val="bottom"/>
          </w:tcPr>
          <w:p w14:paraId="2C2D4471" w14:textId="77777777" w:rsidR="001516AB" w:rsidRDefault="001516AB">
            <w:pPr>
              <w:rPr>
                <w:sz w:val="10"/>
                <w:szCs w:val="10"/>
              </w:rPr>
            </w:pPr>
          </w:p>
        </w:tc>
        <w:tc>
          <w:tcPr>
            <w:tcW w:w="1480" w:type="dxa"/>
            <w:vMerge w:val="restart"/>
            <w:tcBorders>
              <w:right w:val="single" w:sz="8" w:space="0" w:color="auto"/>
            </w:tcBorders>
            <w:vAlign w:val="bottom"/>
          </w:tcPr>
          <w:p w14:paraId="5FA7764B" w14:textId="77777777" w:rsidR="001516AB" w:rsidRDefault="0066520C">
            <w:pPr>
              <w:ind w:right="80"/>
              <w:jc w:val="center"/>
              <w:rPr>
                <w:sz w:val="20"/>
                <w:szCs w:val="20"/>
              </w:rPr>
            </w:pPr>
            <w:r>
              <w:rPr>
                <w:rFonts w:ascii="Arial" w:eastAsia="Arial" w:hAnsi="Arial" w:cs="Arial"/>
                <w:w w:val="99"/>
                <w:sz w:val="16"/>
                <w:szCs w:val="16"/>
              </w:rPr>
              <w:t>монолитный</w:t>
            </w:r>
          </w:p>
        </w:tc>
        <w:tc>
          <w:tcPr>
            <w:tcW w:w="80" w:type="dxa"/>
            <w:vAlign w:val="bottom"/>
          </w:tcPr>
          <w:p w14:paraId="367213E2" w14:textId="77777777" w:rsidR="001516AB" w:rsidRDefault="001516AB">
            <w:pPr>
              <w:rPr>
                <w:sz w:val="10"/>
                <w:szCs w:val="10"/>
              </w:rPr>
            </w:pPr>
          </w:p>
        </w:tc>
        <w:tc>
          <w:tcPr>
            <w:tcW w:w="1420" w:type="dxa"/>
            <w:vMerge w:val="restart"/>
            <w:vAlign w:val="bottom"/>
          </w:tcPr>
          <w:p w14:paraId="51718983" w14:textId="77777777" w:rsidR="001516AB" w:rsidRDefault="0066520C">
            <w:pPr>
              <w:jc w:val="center"/>
              <w:rPr>
                <w:sz w:val="20"/>
                <w:szCs w:val="20"/>
              </w:rPr>
            </w:pPr>
            <w:r>
              <w:rPr>
                <w:rFonts w:ascii="Arial" w:eastAsia="Arial" w:hAnsi="Arial" w:cs="Arial"/>
                <w:w w:val="99"/>
                <w:sz w:val="16"/>
                <w:szCs w:val="16"/>
              </w:rPr>
              <w:t>монолитный</w:t>
            </w:r>
          </w:p>
        </w:tc>
        <w:tc>
          <w:tcPr>
            <w:tcW w:w="120" w:type="dxa"/>
            <w:tcBorders>
              <w:right w:val="single" w:sz="8" w:space="0" w:color="auto"/>
            </w:tcBorders>
            <w:vAlign w:val="bottom"/>
          </w:tcPr>
          <w:p w14:paraId="0BB53A37" w14:textId="77777777" w:rsidR="001516AB" w:rsidRDefault="001516AB">
            <w:pPr>
              <w:rPr>
                <w:sz w:val="10"/>
                <w:szCs w:val="10"/>
              </w:rPr>
            </w:pPr>
          </w:p>
        </w:tc>
        <w:tc>
          <w:tcPr>
            <w:tcW w:w="100" w:type="dxa"/>
            <w:vAlign w:val="bottom"/>
          </w:tcPr>
          <w:p w14:paraId="4286F85E" w14:textId="77777777" w:rsidR="001516AB" w:rsidRDefault="001516AB">
            <w:pPr>
              <w:rPr>
                <w:sz w:val="10"/>
                <w:szCs w:val="10"/>
              </w:rPr>
            </w:pPr>
          </w:p>
        </w:tc>
        <w:tc>
          <w:tcPr>
            <w:tcW w:w="3020" w:type="dxa"/>
            <w:vMerge/>
            <w:tcBorders>
              <w:right w:val="single" w:sz="8" w:space="0" w:color="auto"/>
            </w:tcBorders>
            <w:vAlign w:val="bottom"/>
          </w:tcPr>
          <w:p w14:paraId="4EF30451" w14:textId="77777777" w:rsidR="001516AB" w:rsidRDefault="001516AB">
            <w:pPr>
              <w:rPr>
                <w:sz w:val="10"/>
                <w:szCs w:val="10"/>
              </w:rPr>
            </w:pPr>
          </w:p>
        </w:tc>
        <w:tc>
          <w:tcPr>
            <w:tcW w:w="140" w:type="dxa"/>
            <w:vAlign w:val="bottom"/>
          </w:tcPr>
          <w:p w14:paraId="5BF96CEB" w14:textId="77777777" w:rsidR="001516AB" w:rsidRDefault="001516AB">
            <w:pPr>
              <w:rPr>
                <w:sz w:val="10"/>
                <w:szCs w:val="10"/>
              </w:rPr>
            </w:pPr>
          </w:p>
        </w:tc>
        <w:tc>
          <w:tcPr>
            <w:tcW w:w="0" w:type="dxa"/>
            <w:vAlign w:val="bottom"/>
          </w:tcPr>
          <w:p w14:paraId="0AD456E1" w14:textId="77777777" w:rsidR="001516AB" w:rsidRDefault="001516AB">
            <w:pPr>
              <w:rPr>
                <w:sz w:val="1"/>
                <w:szCs w:val="1"/>
              </w:rPr>
            </w:pPr>
          </w:p>
        </w:tc>
      </w:tr>
      <w:tr w:rsidR="001516AB" w14:paraId="14DCE1BF" w14:textId="77777777">
        <w:trPr>
          <w:trHeight w:val="60"/>
        </w:trPr>
        <w:tc>
          <w:tcPr>
            <w:tcW w:w="120" w:type="dxa"/>
            <w:tcBorders>
              <w:left w:val="single" w:sz="8" w:space="0" w:color="auto"/>
            </w:tcBorders>
            <w:vAlign w:val="bottom"/>
          </w:tcPr>
          <w:p w14:paraId="4E4B662B" w14:textId="77777777" w:rsidR="001516AB" w:rsidRDefault="001516AB">
            <w:pPr>
              <w:rPr>
                <w:sz w:val="5"/>
                <w:szCs w:val="5"/>
              </w:rPr>
            </w:pPr>
          </w:p>
        </w:tc>
        <w:tc>
          <w:tcPr>
            <w:tcW w:w="980" w:type="dxa"/>
            <w:vAlign w:val="bottom"/>
          </w:tcPr>
          <w:p w14:paraId="3D9B57D0" w14:textId="77777777" w:rsidR="001516AB" w:rsidRDefault="001516AB">
            <w:pPr>
              <w:rPr>
                <w:sz w:val="5"/>
                <w:szCs w:val="5"/>
              </w:rPr>
            </w:pPr>
          </w:p>
        </w:tc>
        <w:tc>
          <w:tcPr>
            <w:tcW w:w="120" w:type="dxa"/>
            <w:tcBorders>
              <w:right w:val="single" w:sz="8" w:space="0" w:color="auto"/>
            </w:tcBorders>
            <w:vAlign w:val="bottom"/>
          </w:tcPr>
          <w:p w14:paraId="0B849863" w14:textId="77777777" w:rsidR="001516AB" w:rsidRDefault="001516AB">
            <w:pPr>
              <w:rPr>
                <w:sz w:val="5"/>
                <w:szCs w:val="5"/>
              </w:rPr>
            </w:pPr>
          </w:p>
        </w:tc>
        <w:tc>
          <w:tcPr>
            <w:tcW w:w="100" w:type="dxa"/>
            <w:vAlign w:val="bottom"/>
          </w:tcPr>
          <w:p w14:paraId="78D6CEED" w14:textId="77777777" w:rsidR="001516AB" w:rsidRDefault="001516AB">
            <w:pPr>
              <w:rPr>
                <w:sz w:val="5"/>
                <w:szCs w:val="5"/>
              </w:rPr>
            </w:pPr>
          </w:p>
        </w:tc>
        <w:tc>
          <w:tcPr>
            <w:tcW w:w="1420" w:type="dxa"/>
            <w:vMerge/>
            <w:tcBorders>
              <w:right w:val="single" w:sz="8" w:space="0" w:color="auto"/>
            </w:tcBorders>
            <w:vAlign w:val="bottom"/>
          </w:tcPr>
          <w:p w14:paraId="63CD4671" w14:textId="77777777" w:rsidR="001516AB" w:rsidRDefault="001516AB">
            <w:pPr>
              <w:rPr>
                <w:sz w:val="5"/>
                <w:szCs w:val="5"/>
              </w:rPr>
            </w:pPr>
          </w:p>
        </w:tc>
        <w:tc>
          <w:tcPr>
            <w:tcW w:w="100" w:type="dxa"/>
            <w:vAlign w:val="bottom"/>
          </w:tcPr>
          <w:p w14:paraId="55145011" w14:textId="77777777" w:rsidR="001516AB" w:rsidRDefault="001516AB">
            <w:pPr>
              <w:rPr>
                <w:sz w:val="5"/>
                <w:szCs w:val="5"/>
              </w:rPr>
            </w:pPr>
          </w:p>
        </w:tc>
        <w:tc>
          <w:tcPr>
            <w:tcW w:w="1480" w:type="dxa"/>
            <w:vMerge/>
            <w:tcBorders>
              <w:right w:val="single" w:sz="8" w:space="0" w:color="auto"/>
            </w:tcBorders>
            <w:vAlign w:val="bottom"/>
          </w:tcPr>
          <w:p w14:paraId="07506F0D" w14:textId="77777777" w:rsidR="001516AB" w:rsidRDefault="001516AB">
            <w:pPr>
              <w:rPr>
                <w:sz w:val="5"/>
                <w:szCs w:val="5"/>
              </w:rPr>
            </w:pPr>
          </w:p>
        </w:tc>
        <w:tc>
          <w:tcPr>
            <w:tcW w:w="80" w:type="dxa"/>
            <w:vAlign w:val="bottom"/>
          </w:tcPr>
          <w:p w14:paraId="33C0F527" w14:textId="77777777" w:rsidR="001516AB" w:rsidRDefault="001516AB">
            <w:pPr>
              <w:rPr>
                <w:sz w:val="5"/>
                <w:szCs w:val="5"/>
              </w:rPr>
            </w:pPr>
          </w:p>
        </w:tc>
        <w:tc>
          <w:tcPr>
            <w:tcW w:w="1420" w:type="dxa"/>
            <w:vMerge/>
            <w:vAlign w:val="bottom"/>
          </w:tcPr>
          <w:p w14:paraId="0C89B230" w14:textId="77777777" w:rsidR="001516AB" w:rsidRDefault="001516AB">
            <w:pPr>
              <w:rPr>
                <w:sz w:val="5"/>
                <w:szCs w:val="5"/>
              </w:rPr>
            </w:pPr>
          </w:p>
        </w:tc>
        <w:tc>
          <w:tcPr>
            <w:tcW w:w="120" w:type="dxa"/>
            <w:tcBorders>
              <w:right w:val="single" w:sz="8" w:space="0" w:color="auto"/>
            </w:tcBorders>
            <w:vAlign w:val="bottom"/>
          </w:tcPr>
          <w:p w14:paraId="198586D3" w14:textId="77777777" w:rsidR="001516AB" w:rsidRDefault="001516AB">
            <w:pPr>
              <w:rPr>
                <w:sz w:val="5"/>
                <w:szCs w:val="5"/>
              </w:rPr>
            </w:pPr>
          </w:p>
        </w:tc>
        <w:tc>
          <w:tcPr>
            <w:tcW w:w="100" w:type="dxa"/>
            <w:vAlign w:val="bottom"/>
          </w:tcPr>
          <w:p w14:paraId="329206A6" w14:textId="77777777" w:rsidR="001516AB" w:rsidRDefault="001516AB">
            <w:pPr>
              <w:rPr>
                <w:sz w:val="5"/>
                <w:szCs w:val="5"/>
              </w:rPr>
            </w:pPr>
          </w:p>
        </w:tc>
        <w:tc>
          <w:tcPr>
            <w:tcW w:w="3020" w:type="dxa"/>
            <w:tcBorders>
              <w:right w:val="single" w:sz="8" w:space="0" w:color="auto"/>
            </w:tcBorders>
            <w:vAlign w:val="bottom"/>
          </w:tcPr>
          <w:p w14:paraId="2715D869" w14:textId="77777777" w:rsidR="001516AB" w:rsidRDefault="001516AB">
            <w:pPr>
              <w:rPr>
                <w:sz w:val="5"/>
                <w:szCs w:val="5"/>
              </w:rPr>
            </w:pPr>
          </w:p>
        </w:tc>
        <w:tc>
          <w:tcPr>
            <w:tcW w:w="140" w:type="dxa"/>
            <w:vAlign w:val="bottom"/>
          </w:tcPr>
          <w:p w14:paraId="0C1C0046" w14:textId="77777777" w:rsidR="001516AB" w:rsidRDefault="001516AB">
            <w:pPr>
              <w:rPr>
                <w:sz w:val="5"/>
                <w:szCs w:val="5"/>
              </w:rPr>
            </w:pPr>
          </w:p>
        </w:tc>
        <w:tc>
          <w:tcPr>
            <w:tcW w:w="0" w:type="dxa"/>
            <w:vAlign w:val="bottom"/>
          </w:tcPr>
          <w:p w14:paraId="294345E3" w14:textId="77777777" w:rsidR="001516AB" w:rsidRDefault="001516AB">
            <w:pPr>
              <w:rPr>
                <w:sz w:val="1"/>
                <w:szCs w:val="1"/>
              </w:rPr>
            </w:pPr>
          </w:p>
        </w:tc>
      </w:tr>
      <w:tr w:rsidR="001516AB" w14:paraId="0F4477B6" w14:textId="77777777">
        <w:trPr>
          <w:trHeight w:val="64"/>
        </w:trPr>
        <w:tc>
          <w:tcPr>
            <w:tcW w:w="120" w:type="dxa"/>
            <w:tcBorders>
              <w:left w:val="single" w:sz="8" w:space="0" w:color="auto"/>
              <w:bottom w:val="single" w:sz="8" w:space="0" w:color="auto"/>
            </w:tcBorders>
            <w:vAlign w:val="bottom"/>
          </w:tcPr>
          <w:p w14:paraId="78CD0C6A" w14:textId="77777777" w:rsidR="001516AB" w:rsidRDefault="001516AB">
            <w:pPr>
              <w:rPr>
                <w:sz w:val="5"/>
                <w:szCs w:val="5"/>
              </w:rPr>
            </w:pPr>
          </w:p>
        </w:tc>
        <w:tc>
          <w:tcPr>
            <w:tcW w:w="980" w:type="dxa"/>
            <w:tcBorders>
              <w:bottom w:val="single" w:sz="8" w:space="0" w:color="auto"/>
            </w:tcBorders>
            <w:vAlign w:val="bottom"/>
          </w:tcPr>
          <w:p w14:paraId="6D6228E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9C8236C" w14:textId="77777777" w:rsidR="001516AB" w:rsidRDefault="001516AB">
            <w:pPr>
              <w:rPr>
                <w:sz w:val="5"/>
                <w:szCs w:val="5"/>
              </w:rPr>
            </w:pPr>
          </w:p>
        </w:tc>
        <w:tc>
          <w:tcPr>
            <w:tcW w:w="100" w:type="dxa"/>
            <w:tcBorders>
              <w:bottom w:val="single" w:sz="8" w:space="0" w:color="auto"/>
            </w:tcBorders>
            <w:vAlign w:val="bottom"/>
          </w:tcPr>
          <w:p w14:paraId="3E03C9AA"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325C5A06" w14:textId="77777777" w:rsidR="001516AB" w:rsidRDefault="001516AB">
            <w:pPr>
              <w:rPr>
                <w:sz w:val="5"/>
                <w:szCs w:val="5"/>
              </w:rPr>
            </w:pPr>
          </w:p>
        </w:tc>
        <w:tc>
          <w:tcPr>
            <w:tcW w:w="100" w:type="dxa"/>
            <w:tcBorders>
              <w:bottom w:val="single" w:sz="8" w:space="0" w:color="auto"/>
            </w:tcBorders>
            <w:vAlign w:val="bottom"/>
          </w:tcPr>
          <w:p w14:paraId="1BF654CD"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541FEDED" w14:textId="77777777" w:rsidR="001516AB" w:rsidRDefault="001516AB">
            <w:pPr>
              <w:rPr>
                <w:sz w:val="5"/>
                <w:szCs w:val="5"/>
              </w:rPr>
            </w:pPr>
          </w:p>
        </w:tc>
        <w:tc>
          <w:tcPr>
            <w:tcW w:w="80" w:type="dxa"/>
            <w:tcBorders>
              <w:bottom w:val="single" w:sz="8" w:space="0" w:color="auto"/>
            </w:tcBorders>
            <w:vAlign w:val="bottom"/>
          </w:tcPr>
          <w:p w14:paraId="67F77270" w14:textId="77777777" w:rsidR="001516AB" w:rsidRDefault="001516AB">
            <w:pPr>
              <w:rPr>
                <w:sz w:val="5"/>
                <w:szCs w:val="5"/>
              </w:rPr>
            </w:pPr>
          </w:p>
        </w:tc>
        <w:tc>
          <w:tcPr>
            <w:tcW w:w="1420" w:type="dxa"/>
            <w:tcBorders>
              <w:bottom w:val="single" w:sz="8" w:space="0" w:color="auto"/>
            </w:tcBorders>
            <w:vAlign w:val="bottom"/>
          </w:tcPr>
          <w:p w14:paraId="1AEE2E9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E7F4DDF" w14:textId="77777777" w:rsidR="001516AB" w:rsidRDefault="001516AB">
            <w:pPr>
              <w:rPr>
                <w:sz w:val="5"/>
                <w:szCs w:val="5"/>
              </w:rPr>
            </w:pPr>
          </w:p>
        </w:tc>
        <w:tc>
          <w:tcPr>
            <w:tcW w:w="100" w:type="dxa"/>
            <w:tcBorders>
              <w:bottom w:val="single" w:sz="8" w:space="0" w:color="auto"/>
            </w:tcBorders>
            <w:vAlign w:val="bottom"/>
          </w:tcPr>
          <w:p w14:paraId="34DB421F"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5A847E7F" w14:textId="77777777" w:rsidR="001516AB" w:rsidRDefault="001516AB">
            <w:pPr>
              <w:rPr>
                <w:sz w:val="5"/>
                <w:szCs w:val="5"/>
              </w:rPr>
            </w:pPr>
          </w:p>
        </w:tc>
        <w:tc>
          <w:tcPr>
            <w:tcW w:w="140" w:type="dxa"/>
            <w:vAlign w:val="bottom"/>
          </w:tcPr>
          <w:p w14:paraId="27F5A2CF" w14:textId="77777777" w:rsidR="001516AB" w:rsidRDefault="001516AB">
            <w:pPr>
              <w:rPr>
                <w:sz w:val="5"/>
                <w:szCs w:val="5"/>
              </w:rPr>
            </w:pPr>
          </w:p>
        </w:tc>
        <w:tc>
          <w:tcPr>
            <w:tcW w:w="0" w:type="dxa"/>
            <w:vAlign w:val="bottom"/>
          </w:tcPr>
          <w:p w14:paraId="15739C6B" w14:textId="77777777" w:rsidR="001516AB" w:rsidRDefault="001516AB">
            <w:pPr>
              <w:rPr>
                <w:sz w:val="1"/>
                <w:szCs w:val="1"/>
              </w:rPr>
            </w:pPr>
          </w:p>
        </w:tc>
      </w:tr>
      <w:tr w:rsidR="001516AB" w14:paraId="28D5EA04" w14:textId="77777777">
        <w:trPr>
          <w:trHeight w:val="168"/>
        </w:trPr>
        <w:tc>
          <w:tcPr>
            <w:tcW w:w="120" w:type="dxa"/>
            <w:tcBorders>
              <w:left w:val="single" w:sz="8" w:space="0" w:color="auto"/>
            </w:tcBorders>
            <w:vAlign w:val="bottom"/>
          </w:tcPr>
          <w:p w14:paraId="50B1357E" w14:textId="77777777" w:rsidR="001516AB" w:rsidRDefault="001516AB">
            <w:pPr>
              <w:rPr>
                <w:sz w:val="14"/>
                <w:szCs w:val="14"/>
              </w:rPr>
            </w:pPr>
          </w:p>
        </w:tc>
        <w:tc>
          <w:tcPr>
            <w:tcW w:w="980" w:type="dxa"/>
            <w:vMerge w:val="restart"/>
            <w:vAlign w:val="bottom"/>
          </w:tcPr>
          <w:p w14:paraId="395DFB57" w14:textId="77777777" w:rsidR="001516AB" w:rsidRDefault="0066520C">
            <w:pPr>
              <w:jc w:val="center"/>
              <w:rPr>
                <w:sz w:val="20"/>
                <w:szCs w:val="20"/>
              </w:rPr>
            </w:pPr>
            <w:r>
              <w:rPr>
                <w:rFonts w:ascii="Arial" w:eastAsia="Arial" w:hAnsi="Arial" w:cs="Arial"/>
                <w:w w:val="95"/>
                <w:sz w:val="16"/>
                <w:szCs w:val="16"/>
              </w:rPr>
              <w:t>L124</w:t>
            </w:r>
          </w:p>
        </w:tc>
        <w:tc>
          <w:tcPr>
            <w:tcW w:w="120" w:type="dxa"/>
            <w:tcBorders>
              <w:right w:val="single" w:sz="8" w:space="0" w:color="auto"/>
            </w:tcBorders>
            <w:vAlign w:val="bottom"/>
          </w:tcPr>
          <w:p w14:paraId="658006E7" w14:textId="77777777" w:rsidR="001516AB" w:rsidRDefault="001516AB">
            <w:pPr>
              <w:rPr>
                <w:sz w:val="14"/>
                <w:szCs w:val="14"/>
              </w:rPr>
            </w:pPr>
          </w:p>
        </w:tc>
        <w:tc>
          <w:tcPr>
            <w:tcW w:w="100" w:type="dxa"/>
            <w:vAlign w:val="bottom"/>
          </w:tcPr>
          <w:p w14:paraId="7B95C500" w14:textId="77777777" w:rsidR="001516AB" w:rsidRDefault="001516AB">
            <w:pPr>
              <w:rPr>
                <w:sz w:val="14"/>
                <w:szCs w:val="14"/>
              </w:rPr>
            </w:pPr>
          </w:p>
        </w:tc>
        <w:tc>
          <w:tcPr>
            <w:tcW w:w="1420" w:type="dxa"/>
            <w:tcBorders>
              <w:right w:val="single" w:sz="8" w:space="0" w:color="auto"/>
            </w:tcBorders>
            <w:vAlign w:val="bottom"/>
          </w:tcPr>
          <w:p w14:paraId="3BB37F38" w14:textId="77777777" w:rsidR="001516AB" w:rsidRDefault="001516AB">
            <w:pPr>
              <w:rPr>
                <w:sz w:val="14"/>
                <w:szCs w:val="14"/>
              </w:rPr>
            </w:pPr>
          </w:p>
        </w:tc>
        <w:tc>
          <w:tcPr>
            <w:tcW w:w="100" w:type="dxa"/>
            <w:vAlign w:val="bottom"/>
          </w:tcPr>
          <w:p w14:paraId="702468AC" w14:textId="77777777" w:rsidR="001516AB" w:rsidRDefault="001516AB">
            <w:pPr>
              <w:rPr>
                <w:sz w:val="14"/>
                <w:szCs w:val="14"/>
              </w:rPr>
            </w:pPr>
          </w:p>
        </w:tc>
        <w:tc>
          <w:tcPr>
            <w:tcW w:w="1480" w:type="dxa"/>
            <w:tcBorders>
              <w:right w:val="single" w:sz="8" w:space="0" w:color="auto"/>
            </w:tcBorders>
            <w:vAlign w:val="bottom"/>
          </w:tcPr>
          <w:p w14:paraId="3FD08CD0" w14:textId="77777777" w:rsidR="001516AB" w:rsidRDefault="001516AB">
            <w:pPr>
              <w:rPr>
                <w:sz w:val="14"/>
                <w:szCs w:val="14"/>
              </w:rPr>
            </w:pPr>
          </w:p>
        </w:tc>
        <w:tc>
          <w:tcPr>
            <w:tcW w:w="80" w:type="dxa"/>
            <w:vAlign w:val="bottom"/>
          </w:tcPr>
          <w:p w14:paraId="3EB6EAFE" w14:textId="77777777" w:rsidR="001516AB" w:rsidRDefault="001516AB">
            <w:pPr>
              <w:rPr>
                <w:sz w:val="14"/>
                <w:szCs w:val="14"/>
              </w:rPr>
            </w:pPr>
          </w:p>
        </w:tc>
        <w:tc>
          <w:tcPr>
            <w:tcW w:w="1420" w:type="dxa"/>
            <w:vMerge w:val="restart"/>
            <w:vAlign w:val="bottom"/>
          </w:tcPr>
          <w:p w14:paraId="0A61ED8A" w14:textId="77777777" w:rsidR="001516AB" w:rsidRDefault="0066520C">
            <w:pPr>
              <w:jc w:val="center"/>
              <w:rPr>
                <w:sz w:val="20"/>
                <w:szCs w:val="20"/>
              </w:rPr>
            </w:pPr>
            <w:r>
              <w:rPr>
                <w:rFonts w:ascii="Arial" w:eastAsia="Arial" w:hAnsi="Arial" w:cs="Arial"/>
                <w:w w:val="99"/>
                <w:sz w:val="16"/>
                <w:szCs w:val="16"/>
              </w:rPr>
              <w:t>12 нГн ± 5%, 0402</w:t>
            </w:r>
          </w:p>
        </w:tc>
        <w:tc>
          <w:tcPr>
            <w:tcW w:w="120" w:type="dxa"/>
            <w:tcBorders>
              <w:right w:val="single" w:sz="8" w:space="0" w:color="auto"/>
            </w:tcBorders>
            <w:vAlign w:val="bottom"/>
          </w:tcPr>
          <w:p w14:paraId="69E283BF" w14:textId="77777777" w:rsidR="001516AB" w:rsidRDefault="001516AB">
            <w:pPr>
              <w:rPr>
                <w:sz w:val="14"/>
                <w:szCs w:val="14"/>
              </w:rPr>
            </w:pPr>
          </w:p>
        </w:tc>
        <w:tc>
          <w:tcPr>
            <w:tcW w:w="100" w:type="dxa"/>
            <w:vAlign w:val="bottom"/>
          </w:tcPr>
          <w:p w14:paraId="31E53491" w14:textId="77777777" w:rsidR="001516AB" w:rsidRDefault="001516AB">
            <w:pPr>
              <w:rPr>
                <w:sz w:val="14"/>
                <w:szCs w:val="14"/>
              </w:rPr>
            </w:pPr>
          </w:p>
        </w:tc>
        <w:tc>
          <w:tcPr>
            <w:tcW w:w="3020" w:type="dxa"/>
            <w:tcBorders>
              <w:right w:val="single" w:sz="8" w:space="0" w:color="auto"/>
            </w:tcBorders>
            <w:vAlign w:val="bottom"/>
          </w:tcPr>
          <w:p w14:paraId="411E7405" w14:textId="77777777" w:rsidR="001516AB" w:rsidRDefault="0066520C">
            <w:pPr>
              <w:spacing w:line="168" w:lineRule="exact"/>
              <w:ind w:right="35"/>
              <w:jc w:val="center"/>
              <w:rPr>
                <w:sz w:val="20"/>
                <w:szCs w:val="20"/>
              </w:rPr>
            </w:pPr>
            <w:r>
              <w:rPr>
                <w:rFonts w:ascii="Arial" w:eastAsia="Arial" w:hAnsi="Arial" w:cs="Arial"/>
                <w:sz w:val="16"/>
                <w:szCs w:val="16"/>
              </w:rPr>
              <w:t>Серия Murata LQG15HS (315/433 МГц)</w:t>
            </w:r>
          </w:p>
        </w:tc>
        <w:tc>
          <w:tcPr>
            <w:tcW w:w="140" w:type="dxa"/>
            <w:vAlign w:val="bottom"/>
          </w:tcPr>
          <w:p w14:paraId="4855B962" w14:textId="77777777" w:rsidR="001516AB" w:rsidRDefault="001516AB">
            <w:pPr>
              <w:rPr>
                <w:sz w:val="14"/>
                <w:szCs w:val="14"/>
              </w:rPr>
            </w:pPr>
          </w:p>
        </w:tc>
        <w:tc>
          <w:tcPr>
            <w:tcW w:w="0" w:type="dxa"/>
            <w:vAlign w:val="bottom"/>
          </w:tcPr>
          <w:p w14:paraId="1BB5CF14" w14:textId="77777777" w:rsidR="001516AB" w:rsidRDefault="001516AB">
            <w:pPr>
              <w:rPr>
                <w:sz w:val="1"/>
                <w:szCs w:val="1"/>
              </w:rPr>
            </w:pPr>
          </w:p>
        </w:tc>
      </w:tr>
      <w:tr w:rsidR="001516AB" w14:paraId="769BF4C5" w14:textId="77777777">
        <w:trPr>
          <w:trHeight w:val="60"/>
        </w:trPr>
        <w:tc>
          <w:tcPr>
            <w:tcW w:w="120" w:type="dxa"/>
            <w:tcBorders>
              <w:left w:val="single" w:sz="8" w:space="0" w:color="auto"/>
            </w:tcBorders>
            <w:vAlign w:val="bottom"/>
          </w:tcPr>
          <w:p w14:paraId="317F5453" w14:textId="77777777" w:rsidR="001516AB" w:rsidRDefault="001516AB">
            <w:pPr>
              <w:rPr>
                <w:sz w:val="5"/>
                <w:szCs w:val="5"/>
              </w:rPr>
            </w:pPr>
          </w:p>
        </w:tc>
        <w:tc>
          <w:tcPr>
            <w:tcW w:w="980" w:type="dxa"/>
            <w:vMerge/>
            <w:vAlign w:val="bottom"/>
          </w:tcPr>
          <w:p w14:paraId="7CD2C8D1" w14:textId="77777777" w:rsidR="001516AB" w:rsidRDefault="001516AB">
            <w:pPr>
              <w:rPr>
                <w:sz w:val="5"/>
                <w:szCs w:val="5"/>
              </w:rPr>
            </w:pPr>
          </w:p>
        </w:tc>
        <w:tc>
          <w:tcPr>
            <w:tcW w:w="120" w:type="dxa"/>
            <w:tcBorders>
              <w:right w:val="single" w:sz="8" w:space="0" w:color="auto"/>
            </w:tcBorders>
            <w:vAlign w:val="bottom"/>
          </w:tcPr>
          <w:p w14:paraId="3D6F03DF" w14:textId="77777777" w:rsidR="001516AB" w:rsidRDefault="001516AB">
            <w:pPr>
              <w:rPr>
                <w:sz w:val="5"/>
                <w:szCs w:val="5"/>
              </w:rPr>
            </w:pPr>
          </w:p>
        </w:tc>
        <w:tc>
          <w:tcPr>
            <w:tcW w:w="100" w:type="dxa"/>
            <w:vAlign w:val="bottom"/>
          </w:tcPr>
          <w:p w14:paraId="66F444EC" w14:textId="77777777" w:rsidR="001516AB" w:rsidRDefault="001516AB">
            <w:pPr>
              <w:rPr>
                <w:sz w:val="5"/>
                <w:szCs w:val="5"/>
              </w:rPr>
            </w:pPr>
          </w:p>
        </w:tc>
        <w:tc>
          <w:tcPr>
            <w:tcW w:w="1420" w:type="dxa"/>
            <w:tcBorders>
              <w:right w:val="single" w:sz="8" w:space="0" w:color="auto"/>
            </w:tcBorders>
            <w:vAlign w:val="bottom"/>
          </w:tcPr>
          <w:p w14:paraId="4404F371" w14:textId="77777777" w:rsidR="001516AB" w:rsidRDefault="001516AB">
            <w:pPr>
              <w:rPr>
                <w:sz w:val="5"/>
                <w:szCs w:val="5"/>
              </w:rPr>
            </w:pPr>
          </w:p>
        </w:tc>
        <w:tc>
          <w:tcPr>
            <w:tcW w:w="100" w:type="dxa"/>
            <w:vAlign w:val="bottom"/>
          </w:tcPr>
          <w:p w14:paraId="0CFC0A80" w14:textId="77777777" w:rsidR="001516AB" w:rsidRDefault="001516AB">
            <w:pPr>
              <w:rPr>
                <w:sz w:val="5"/>
                <w:szCs w:val="5"/>
              </w:rPr>
            </w:pPr>
          </w:p>
        </w:tc>
        <w:tc>
          <w:tcPr>
            <w:tcW w:w="1480" w:type="dxa"/>
            <w:tcBorders>
              <w:right w:val="single" w:sz="8" w:space="0" w:color="auto"/>
            </w:tcBorders>
            <w:vAlign w:val="bottom"/>
          </w:tcPr>
          <w:p w14:paraId="3C2B78D0" w14:textId="77777777" w:rsidR="001516AB" w:rsidRDefault="001516AB">
            <w:pPr>
              <w:rPr>
                <w:sz w:val="5"/>
                <w:szCs w:val="5"/>
              </w:rPr>
            </w:pPr>
          </w:p>
        </w:tc>
        <w:tc>
          <w:tcPr>
            <w:tcW w:w="80" w:type="dxa"/>
            <w:vAlign w:val="bottom"/>
          </w:tcPr>
          <w:p w14:paraId="6AC692C2" w14:textId="77777777" w:rsidR="001516AB" w:rsidRDefault="001516AB">
            <w:pPr>
              <w:rPr>
                <w:sz w:val="5"/>
                <w:szCs w:val="5"/>
              </w:rPr>
            </w:pPr>
          </w:p>
        </w:tc>
        <w:tc>
          <w:tcPr>
            <w:tcW w:w="1420" w:type="dxa"/>
            <w:vMerge/>
            <w:vAlign w:val="bottom"/>
          </w:tcPr>
          <w:p w14:paraId="5EF91C74" w14:textId="77777777" w:rsidR="001516AB" w:rsidRDefault="001516AB">
            <w:pPr>
              <w:rPr>
                <w:sz w:val="5"/>
                <w:szCs w:val="5"/>
              </w:rPr>
            </w:pPr>
          </w:p>
        </w:tc>
        <w:tc>
          <w:tcPr>
            <w:tcW w:w="120" w:type="dxa"/>
            <w:tcBorders>
              <w:right w:val="single" w:sz="8" w:space="0" w:color="auto"/>
            </w:tcBorders>
            <w:vAlign w:val="bottom"/>
          </w:tcPr>
          <w:p w14:paraId="15C57146" w14:textId="77777777" w:rsidR="001516AB" w:rsidRDefault="001516AB">
            <w:pPr>
              <w:rPr>
                <w:sz w:val="5"/>
                <w:szCs w:val="5"/>
              </w:rPr>
            </w:pPr>
          </w:p>
        </w:tc>
        <w:tc>
          <w:tcPr>
            <w:tcW w:w="100" w:type="dxa"/>
            <w:vAlign w:val="bottom"/>
          </w:tcPr>
          <w:p w14:paraId="529749D1" w14:textId="77777777" w:rsidR="001516AB" w:rsidRDefault="001516AB">
            <w:pPr>
              <w:rPr>
                <w:sz w:val="5"/>
                <w:szCs w:val="5"/>
              </w:rPr>
            </w:pPr>
          </w:p>
        </w:tc>
        <w:tc>
          <w:tcPr>
            <w:tcW w:w="3020" w:type="dxa"/>
            <w:vMerge w:val="restart"/>
            <w:tcBorders>
              <w:right w:val="single" w:sz="8" w:space="0" w:color="auto"/>
            </w:tcBorders>
            <w:vAlign w:val="bottom"/>
          </w:tcPr>
          <w:p w14:paraId="10F7CA65" w14:textId="77777777" w:rsidR="001516AB" w:rsidRDefault="0066520C">
            <w:pPr>
              <w:ind w:right="35"/>
              <w:jc w:val="center"/>
              <w:rPr>
                <w:sz w:val="20"/>
                <w:szCs w:val="20"/>
              </w:rPr>
            </w:pPr>
            <w:r>
              <w:rPr>
                <w:rFonts w:ascii="Arial" w:eastAsia="Arial" w:hAnsi="Arial" w:cs="Arial"/>
                <w:sz w:val="16"/>
                <w:szCs w:val="16"/>
              </w:rPr>
              <w:t xml:space="preserve">Серия Murata </w:t>
            </w:r>
            <w:r>
              <w:rPr>
                <w:rFonts w:ascii="Arial" w:eastAsia="Arial" w:hAnsi="Arial" w:cs="Arial"/>
                <w:sz w:val="16"/>
                <w:szCs w:val="16"/>
              </w:rPr>
              <w:t>LQW15xx (868/915 МГц)</w:t>
            </w:r>
          </w:p>
        </w:tc>
        <w:tc>
          <w:tcPr>
            <w:tcW w:w="140" w:type="dxa"/>
            <w:vAlign w:val="bottom"/>
          </w:tcPr>
          <w:p w14:paraId="0D1C34A6" w14:textId="77777777" w:rsidR="001516AB" w:rsidRDefault="001516AB">
            <w:pPr>
              <w:rPr>
                <w:sz w:val="5"/>
                <w:szCs w:val="5"/>
              </w:rPr>
            </w:pPr>
          </w:p>
        </w:tc>
        <w:tc>
          <w:tcPr>
            <w:tcW w:w="0" w:type="dxa"/>
            <w:vAlign w:val="bottom"/>
          </w:tcPr>
          <w:p w14:paraId="0E1C8160" w14:textId="77777777" w:rsidR="001516AB" w:rsidRDefault="001516AB">
            <w:pPr>
              <w:rPr>
                <w:sz w:val="1"/>
                <w:szCs w:val="1"/>
              </w:rPr>
            </w:pPr>
          </w:p>
        </w:tc>
      </w:tr>
      <w:tr w:rsidR="001516AB" w14:paraId="0EA9B42A" w14:textId="77777777">
        <w:trPr>
          <w:trHeight w:val="125"/>
        </w:trPr>
        <w:tc>
          <w:tcPr>
            <w:tcW w:w="120" w:type="dxa"/>
            <w:tcBorders>
              <w:left w:val="single" w:sz="8" w:space="0" w:color="auto"/>
            </w:tcBorders>
            <w:vAlign w:val="bottom"/>
          </w:tcPr>
          <w:p w14:paraId="580A32E9" w14:textId="77777777" w:rsidR="001516AB" w:rsidRDefault="001516AB">
            <w:pPr>
              <w:rPr>
                <w:sz w:val="10"/>
                <w:szCs w:val="10"/>
              </w:rPr>
            </w:pPr>
          </w:p>
        </w:tc>
        <w:tc>
          <w:tcPr>
            <w:tcW w:w="980" w:type="dxa"/>
            <w:vAlign w:val="bottom"/>
          </w:tcPr>
          <w:p w14:paraId="1A4FEC8A" w14:textId="77777777" w:rsidR="001516AB" w:rsidRDefault="001516AB">
            <w:pPr>
              <w:rPr>
                <w:sz w:val="10"/>
                <w:szCs w:val="10"/>
              </w:rPr>
            </w:pPr>
          </w:p>
        </w:tc>
        <w:tc>
          <w:tcPr>
            <w:tcW w:w="120" w:type="dxa"/>
            <w:tcBorders>
              <w:right w:val="single" w:sz="8" w:space="0" w:color="auto"/>
            </w:tcBorders>
            <w:vAlign w:val="bottom"/>
          </w:tcPr>
          <w:p w14:paraId="07322016" w14:textId="77777777" w:rsidR="001516AB" w:rsidRDefault="001516AB">
            <w:pPr>
              <w:rPr>
                <w:sz w:val="10"/>
                <w:szCs w:val="10"/>
              </w:rPr>
            </w:pPr>
          </w:p>
        </w:tc>
        <w:tc>
          <w:tcPr>
            <w:tcW w:w="100" w:type="dxa"/>
            <w:vAlign w:val="bottom"/>
          </w:tcPr>
          <w:p w14:paraId="29059714" w14:textId="77777777" w:rsidR="001516AB" w:rsidRDefault="001516AB">
            <w:pPr>
              <w:rPr>
                <w:sz w:val="10"/>
                <w:szCs w:val="10"/>
              </w:rPr>
            </w:pPr>
          </w:p>
        </w:tc>
        <w:tc>
          <w:tcPr>
            <w:tcW w:w="1420" w:type="dxa"/>
            <w:tcBorders>
              <w:right w:val="single" w:sz="8" w:space="0" w:color="auto"/>
            </w:tcBorders>
            <w:vAlign w:val="bottom"/>
          </w:tcPr>
          <w:p w14:paraId="56819EC0" w14:textId="77777777" w:rsidR="001516AB" w:rsidRDefault="001516AB">
            <w:pPr>
              <w:rPr>
                <w:sz w:val="10"/>
                <w:szCs w:val="10"/>
              </w:rPr>
            </w:pPr>
          </w:p>
        </w:tc>
        <w:tc>
          <w:tcPr>
            <w:tcW w:w="100" w:type="dxa"/>
            <w:vAlign w:val="bottom"/>
          </w:tcPr>
          <w:p w14:paraId="45B40657" w14:textId="77777777" w:rsidR="001516AB" w:rsidRDefault="001516AB">
            <w:pPr>
              <w:rPr>
                <w:sz w:val="10"/>
                <w:szCs w:val="10"/>
              </w:rPr>
            </w:pPr>
          </w:p>
        </w:tc>
        <w:tc>
          <w:tcPr>
            <w:tcW w:w="1480" w:type="dxa"/>
            <w:tcBorders>
              <w:right w:val="single" w:sz="8" w:space="0" w:color="auto"/>
            </w:tcBorders>
            <w:vAlign w:val="bottom"/>
          </w:tcPr>
          <w:p w14:paraId="2664023C" w14:textId="77777777" w:rsidR="001516AB" w:rsidRDefault="001516AB">
            <w:pPr>
              <w:rPr>
                <w:sz w:val="10"/>
                <w:szCs w:val="10"/>
              </w:rPr>
            </w:pPr>
          </w:p>
        </w:tc>
        <w:tc>
          <w:tcPr>
            <w:tcW w:w="80" w:type="dxa"/>
            <w:vAlign w:val="bottom"/>
          </w:tcPr>
          <w:p w14:paraId="65B68E56" w14:textId="77777777" w:rsidR="001516AB" w:rsidRDefault="001516AB">
            <w:pPr>
              <w:rPr>
                <w:sz w:val="10"/>
                <w:szCs w:val="10"/>
              </w:rPr>
            </w:pPr>
          </w:p>
        </w:tc>
        <w:tc>
          <w:tcPr>
            <w:tcW w:w="1420" w:type="dxa"/>
            <w:vMerge w:val="restart"/>
            <w:vAlign w:val="bottom"/>
          </w:tcPr>
          <w:p w14:paraId="277F7194" w14:textId="77777777" w:rsidR="001516AB" w:rsidRDefault="0066520C">
            <w:pPr>
              <w:jc w:val="center"/>
              <w:rPr>
                <w:sz w:val="20"/>
                <w:szCs w:val="20"/>
              </w:rPr>
            </w:pPr>
            <w:r>
              <w:rPr>
                <w:rFonts w:ascii="Arial" w:eastAsia="Arial" w:hAnsi="Arial" w:cs="Arial"/>
                <w:w w:val="99"/>
                <w:sz w:val="16"/>
                <w:szCs w:val="16"/>
              </w:rPr>
              <w:t>монолитный</w:t>
            </w:r>
          </w:p>
        </w:tc>
        <w:tc>
          <w:tcPr>
            <w:tcW w:w="120" w:type="dxa"/>
            <w:tcBorders>
              <w:right w:val="single" w:sz="8" w:space="0" w:color="auto"/>
            </w:tcBorders>
            <w:vAlign w:val="bottom"/>
          </w:tcPr>
          <w:p w14:paraId="5F3509AA" w14:textId="77777777" w:rsidR="001516AB" w:rsidRDefault="001516AB">
            <w:pPr>
              <w:rPr>
                <w:sz w:val="10"/>
                <w:szCs w:val="10"/>
              </w:rPr>
            </w:pPr>
          </w:p>
        </w:tc>
        <w:tc>
          <w:tcPr>
            <w:tcW w:w="100" w:type="dxa"/>
            <w:vAlign w:val="bottom"/>
          </w:tcPr>
          <w:p w14:paraId="10C0A2DD" w14:textId="77777777" w:rsidR="001516AB" w:rsidRDefault="001516AB">
            <w:pPr>
              <w:rPr>
                <w:sz w:val="10"/>
                <w:szCs w:val="10"/>
              </w:rPr>
            </w:pPr>
          </w:p>
        </w:tc>
        <w:tc>
          <w:tcPr>
            <w:tcW w:w="3020" w:type="dxa"/>
            <w:vMerge/>
            <w:tcBorders>
              <w:right w:val="single" w:sz="8" w:space="0" w:color="auto"/>
            </w:tcBorders>
            <w:vAlign w:val="bottom"/>
          </w:tcPr>
          <w:p w14:paraId="4934C589" w14:textId="77777777" w:rsidR="001516AB" w:rsidRDefault="001516AB">
            <w:pPr>
              <w:rPr>
                <w:sz w:val="10"/>
                <w:szCs w:val="10"/>
              </w:rPr>
            </w:pPr>
          </w:p>
        </w:tc>
        <w:tc>
          <w:tcPr>
            <w:tcW w:w="140" w:type="dxa"/>
            <w:vAlign w:val="bottom"/>
          </w:tcPr>
          <w:p w14:paraId="088AFD07" w14:textId="77777777" w:rsidR="001516AB" w:rsidRDefault="001516AB">
            <w:pPr>
              <w:rPr>
                <w:sz w:val="10"/>
                <w:szCs w:val="10"/>
              </w:rPr>
            </w:pPr>
          </w:p>
        </w:tc>
        <w:tc>
          <w:tcPr>
            <w:tcW w:w="0" w:type="dxa"/>
            <w:vAlign w:val="bottom"/>
          </w:tcPr>
          <w:p w14:paraId="5719AA5E" w14:textId="77777777" w:rsidR="001516AB" w:rsidRDefault="001516AB">
            <w:pPr>
              <w:rPr>
                <w:sz w:val="1"/>
                <w:szCs w:val="1"/>
              </w:rPr>
            </w:pPr>
          </w:p>
        </w:tc>
      </w:tr>
      <w:tr w:rsidR="001516AB" w14:paraId="3C85FDA9" w14:textId="77777777">
        <w:trPr>
          <w:trHeight w:val="60"/>
        </w:trPr>
        <w:tc>
          <w:tcPr>
            <w:tcW w:w="120" w:type="dxa"/>
            <w:tcBorders>
              <w:left w:val="single" w:sz="8" w:space="0" w:color="auto"/>
            </w:tcBorders>
            <w:vAlign w:val="bottom"/>
          </w:tcPr>
          <w:p w14:paraId="1F7164D5" w14:textId="77777777" w:rsidR="001516AB" w:rsidRDefault="001516AB">
            <w:pPr>
              <w:rPr>
                <w:sz w:val="5"/>
                <w:szCs w:val="5"/>
              </w:rPr>
            </w:pPr>
          </w:p>
        </w:tc>
        <w:tc>
          <w:tcPr>
            <w:tcW w:w="980" w:type="dxa"/>
            <w:vAlign w:val="bottom"/>
          </w:tcPr>
          <w:p w14:paraId="5C361459" w14:textId="77777777" w:rsidR="001516AB" w:rsidRDefault="001516AB">
            <w:pPr>
              <w:rPr>
                <w:sz w:val="5"/>
                <w:szCs w:val="5"/>
              </w:rPr>
            </w:pPr>
          </w:p>
        </w:tc>
        <w:tc>
          <w:tcPr>
            <w:tcW w:w="120" w:type="dxa"/>
            <w:tcBorders>
              <w:right w:val="single" w:sz="8" w:space="0" w:color="auto"/>
            </w:tcBorders>
            <w:vAlign w:val="bottom"/>
          </w:tcPr>
          <w:p w14:paraId="21B7736D" w14:textId="77777777" w:rsidR="001516AB" w:rsidRDefault="001516AB">
            <w:pPr>
              <w:rPr>
                <w:sz w:val="5"/>
                <w:szCs w:val="5"/>
              </w:rPr>
            </w:pPr>
          </w:p>
        </w:tc>
        <w:tc>
          <w:tcPr>
            <w:tcW w:w="100" w:type="dxa"/>
            <w:vAlign w:val="bottom"/>
          </w:tcPr>
          <w:p w14:paraId="15D3CEF4" w14:textId="77777777" w:rsidR="001516AB" w:rsidRDefault="001516AB">
            <w:pPr>
              <w:rPr>
                <w:sz w:val="5"/>
                <w:szCs w:val="5"/>
              </w:rPr>
            </w:pPr>
          </w:p>
        </w:tc>
        <w:tc>
          <w:tcPr>
            <w:tcW w:w="1420" w:type="dxa"/>
            <w:tcBorders>
              <w:right w:val="single" w:sz="8" w:space="0" w:color="auto"/>
            </w:tcBorders>
            <w:vAlign w:val="bottom"/>
          </w:tcPr>
          <w:p w14:paraId="79B71C83" w14:textId="77777777" w:rsidR="001516AB" w:rsidRDefault="001516AB">
            <w:pPr>
              <w:rPr>
                <w:sz w:val="5"/>
                <w:szCs w:val="5"/>
              </w:rPr>
            </w:pPr>
          </w:p>
        </w:tc>
        <w:tc>
          <w:tcPr>
            <w:tcW w:w="100" w:type="dxa"/>
            <w:vAlign w:val="bottom"/>
          </w:tcPr>
          <w:p w14:paraId="00CDBE70" w14:textId="77777777" w:rsidR="001516AB" w:rsidRDefault="001516AB">
            <w:pPr>
              <w:rPr>
                <w:sz w:val="5"/>
                <w:szCs w:val="5"/>
              </w:rPr>
            </w:pPr>
          </w:p>
        </w:tc>
        <w:tc>
          <w:tcPr>
            <w:tcW w:w="1480" w:type="dxa"/>
            <w:tcBorders>
              <w:right w:val="single" w:sz="8" w:space="0" w:color="auto"/>
            </w:tcBorders>
            <w:vAlign w:val="bottom"/>
          </w:tcPr>
          <w:p w14:paraId="700F7114" w14:textId="77777777" w:rsidR="001516AB" w:rsidRDefault="001516AB">
            <w:pPr>
              <w:rPr>
                <w:sz w:val="5"/>
                <w:szCs w:val="5"/>
              </w:rPr>
            </w:pPr>
          </w:p>
        </w:tc>
        <w:tc>
          <w:tcPr>
            <w:tcW w:w="80" w:type="dxa"/>
            <w:vAlign w:val="bottom"/>
          </w:tcPr>
          <w:p w14:paraId="1B71F46B" w14:textId="77777777" w:rsidR="001516AB" w:rsidRDefault="001516AB">
            <w:pPr>
              <w:rPr>
                <w:sz w:val="5"/>
                <w:szCs w:val="5"/>
              </w:rPr>
            </w:pPr>
          </w:p>
        </w:tc>
        <w:tc>
          <w:tcPr>
            <w:tcW w:w="1420" w:type="dxa"/>
            <w:vMerge/>
            <w:vAlign w:val="bottom"/>
          </w:tcPr>
          <w:p w14:paraId="7DBA7E51" w14:textId="77777777" w:rsidR="001516AB" w:rsidRDefault="001516AB">
            <w:pPr>
              <w:rPr>
                <w:sz w:val="5"/>
                <w:szCs w:val="5"/>
              </w:rPr>
            </w:pPr>
          </w:p>
        </w:tc>
        <w:tc>
          <w:tcPr>
            <w:tcW w:w="120" w:type="dxa"/>
            <w:tcBorders>
              <w:right w:val="single" w:sz="8" w:space="0" w:color="auto"/>
            </w:tcBorders>
            <w:vAlign w:val="bottom"/>
          </w:tcPr>
          <w:p w14:paraId="768CD445" w14:textId="77777777" w:rsidR="001516AB" w:rsidRDefault="001516AB">
            <w:pPr>
              <w:rPr>
                <w:sz w:val="5"/>
                <w:szCs w:val="5"/>
              </w:rPr>
            </w:pPr>
          </w:p>
        </w:tc>
        <w:tc>
          <w:tcPr>
            <w:tcW w:w="100" w:type="dxa"/>
            <w:vAlign w:val="bottom"/>
          </w:tcPr>
          <w:p w14:paraId="13B85C2C" w14:textId="77777777" w:rsidR="001516AB" w:rsidRDefault="001516AB">
            <w:pPr>
              <w:rPr>
                <w:sz w:val="5"/>
                <w:szCs w:val="5"/>
              </w:rPr>
            </w:pPr>
          </w:p>
        </w:tc>
        <w:tc>
          <w:tcPr>
            <w:tcW w:w="3020" w:type="dxa"/>
            <w:tcBorders>
              <w:right w:val="single" w:sz="8" w:space="0" w:color="auto"/>
            </w:tcBorders>
            <w:vAlign w:val="bottom"/>
          </w:tcPr>
          <w:p w14:paraId="22B4B643" w14:textId="77777777" w:rsidR="001516AB" w:rsidRDefault="001516AB">
            <w:pPr>
              <w:rPr>
                <w:sz w:val="5"/>
                <w:szCs w:val="5"/>
              </w:rPr>
            </w:pPr>
          </w:p>
        </w:tc>
        <w:tc>
          <w:tcPr>
            <w:tcW w:w="140" w:type="dxa"/>
            <w:vAlign w:val="bottom"/>
          </w:tcPr>
          <w:p w14:paraId="09C0FD9D" w14:textId="77777777" w:rsidR="001516AB" w:rsidRDefault="001516AB">
            <w:pPr>
              <w:rPr>
                <w:sz w:val="5"/>
                <w:szCs w:val="5"/>
              </w:rPr>
            </w:pPr>
          </w:p>
        </w:tc>
        <w:tc>
          <w:tcPr>
            <w:tcW w:w="0" w:type="dxa"/>
            <w:vAlign w:val="bottom"/>
          </w:tcPr>
          <w:p w14:paraId="4BCE1845" w14:textId="77777777" w:rsidR="001516AB" w:rsidRDefault="001516AB">
            <w:pPr>
              <w:rPr>
                <w:sz w:val="1"/>
                <w:szCs w:val="1"/>
              </w:rPr>
            </w:pPr>
          </w:p>
        </w:tc>
      </w:tr>
      <w:tr w:rsidR="001516AB" w14:paraId="016C5CE3" w14:textId="77777777">
        <w:trPr>
          <w:trHeight w:val="66"/>
        </w:trPr>
        <w:tc>
          <w:tcPr>
            <w:tcW w:w="120" w:type="dxa"/>
            <w:tcBorders>
              <w:left w:val="single" w:sz="8" w:space="0" w:color="auto"/>
              <w:bottom w:val="single" w:sz="8" w:space="0" w:color="auto"/>
            </w:tcBorders>
            <w:vAlign w:val="bottom"/>
          </w:tcPr>
          <w:p w14:paraId="7B611A20" w14:textId="77777777" w:rsidR="001516AB" w:rsidRDefault="001516AB">
            <w:pPr>
              <w:rPr>
                <w:sz w:val="5"/>
                <w:szCs w:val="5"/>
              </w:rPr>
            </w:pPr>
          </w:p>
        </w:tc>
        <w:tc>
          <w:tcPr>
            <w:tcW w:w="980" w:type="dxa"/>
            <w:tcBorders>
              <w:bottom w:val="single" w:sz="8" w:space="0" w:color="auto"/>
            </w:tcBorders>
            <w:vAlign w:val="bottom"/>
          </w:tcPr>
          <w:p w14:paraId="573446B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B8AD073" w14:textId="77777777" w:rsidR="001516AB" w:rsidRDefault="001516AB">
            <w:pPr>
              <w:rPr>
                <w:sz w:val="5"/>
                <w:szCs w:val="5"/>
              </w:rPr>
            </w:pPr>
          </w:p>
        </w:tc>
        <w:tc>
          <w:tcPr>
            <w:tcW w:w="100" w:type="dxa"/>
            <w:tcBorders>
              <w:bottom w:val="single" w:sz="8" w:space="0" w:color="auto"/>
            </w:tcBorders>
            <w:vAlign w:val="bottom"/>
          </w:tcPr>
          <w:p w14:paraId="676B950E"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25422CA7" w14:textId="77777777" w:rsidR="001516AB" w:rsidRDefault="001516AB">
            <w:pPr>
              <w:rPr>
                <w:sz w:val="5"/>
                <w:szCs w:val="5"/>
              </w:rPr>
            </w:pPr>
          </w:p>
        </w:tc>
        <w:tc>
          <w:tcPr>
            <w:tcW w:w="100" w:type="dxa"/>
            <w:tcBorders>
              <w:bottom w:val="single" w:sz="8" w:space="0" w:color="auto"/>
            </w:tcBorders>
            <w:vAlign w:val="bottom"/>
          </w:tcPr>
          <w:p w14:paraId="76B7D217"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0503AAE1" w14:textId="77777777" w:rsidR="001516AB" w:rsidRDefault="001516AB">
            <w:pPr>
              <w:rPr>
                <w:sz w:val="5"/>
                <w:szCs w:val="5"/>
              </w:rPr>
            </w:pPr>
          </w:p>
        </w:tc>
        <w:tc>
          <w:tcPr>
            <w:tcW w:w="80" w:type="dxa"/>
            <w:tcBorders>
              <w:bottom w:val="single" w:sz="8" w:space="0" w:color="auto"/>
            </w:tcBorders>
            <w:vAlign w:val="bottom"/>
          </w:tcPr>
          <w:p w14:paraId="78BF2A37" w14:textId="77777777" w:rsidR="001516AB" w:rsidRDefault="001516AB">
            <w:pPr>
              <w:rPr>
                <w:sz w:val="5"/>
                <w:szCs w:val="5"/>
              </w:rPr>
            </w:pPr>
          </w:p>
        </w:tc>
        <w:tc>
          <w:tcPr>
            <w:tcW w:w="1420" w:type="dxa"/>
            <w:tcBorders>
              <w:bottom w:val="single" w:sz="8" w:space="0" w:color="auto"/>
            </w:tcBorders>
            <w:vAlign w:val="bottom"/>
          </w:tcPr>
          <w:p w14:paraId="58C36DD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C591C94" w14:textId="77777777" w:rsidR="001516AB" w:rsidRDefault="001516AB">
            <w:pPr>
              <w:rPr>
                <w:sz w:val="5"/>
                <w:szCs w:val="5"/>
              </w:rPr>
            </w:pPr>
          </w:p>
        </w:tc>
        <w:tc>
          <w:tcPr>
            <w:tcW w:w="100" w:type="dxa"/>
            <w:tcBorders>
              <w:bottom w:val="single" w:sz="8" w:space="0" w:color="auto"/>
            </w:tcBorders>
            <w:vAlign w:val="bottom"/>
          </w:tcPr>
          <w:p w14:paraId="61AA4D4E"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5D64869F" w14:textId="77777777" w:rsidR="001516AB" w:rsidRDefault="001516AB">
            <w:pPr>
              <w:rPr>
                <w:sz w:val="5"/>
                <w:szCs w:val="5"/>
              </w:rPr>
            </w:pPr>
          </w:p>
        </w:tc>
        <w:tc>
          <w:tcPr>
            <w:tcW w:w="140" w:type="dxa"/>
            <w:vAlign w:val="bottom"/>
          </w:tcPr>
          <w:p w14:paraId="748D6111" w14:textId="77777777" w:rsidR="001516AB" w:rsidRDefault="001516AB">
            <w:pPr>
              <w:rPr>
                <w:sz w:val="5"/>
                <w:szCs w:val="5"/>
              </w:rPr>
            </w:pPr>
          </w:p>
        </w:tc>
        <w:tc>
          <w:tcPr>
            <w:tcW w:w="0" w:type="dxa"/>
            <w:vAlign w:val="bottom"/>
          </w:tcPr>
          <w:p w14:paraId="6ED1CB2D" w14:textId="77777777" w:rsidR="001516AB" w:rsidRDefault="001516AB">
            <w:pPr>
              <w:rPr>
                <w:sz w:val="1"/>
                <w:szCs w:val="1"/>
              </w:rPr>
            </w:pPr>
          </w:p>
        </w:tc>
      </w:tr>
      <w:tr w:rsidR="001516AB" w14:paraId="762B386A" w14:textId="77777777">
        <w:trPr>
          <w:trHeight w:val="168"/>
        </w:trPr>
        <w:tc>
          <w:tcPr>
            <w:tcW w:w="120" w:type="dxa"/>
            <w:tcBorders>
              <w:left w:val="single" w:sz="8" w:space="0" w:color="auto"/>
            </w:tcBorders>
            <w:vAlign w:val="bottom"/>
          </w:tcPr>
          <w:p w14:paraId="3534145B" w14:textId="77777777" w:rsidR="001516AB" w:rsidRDefault="001516AB">
            <w:pPr>
              <w:rPr>
                <w:sz w:val="14"/>
                <w:szCs w:val="14"/>
              </w:rPr>
            </w:pPr>
          </w:p>
        </w:tc>
        <w:tc>
          <w:tcPr>
            <w:tcW w:w="980" w:type="dxa"/>
            <w:vMerge w:val="restart"/>
            <w:vAlign w:val="bottom"/>
          </w:tcPr>
          <w:p w14:paraId="29FDC120" w14:textId="77777777" w:rsidR="001516AB" w:rsidRDefault="0066520C">
            <w:pPr>
              <w:jc w:val="center"/>
              <w:rPr>
                <w:sz w:val="20"/>
                <w:szCs w:val="20"/>
              </w:rPr>
            </w:pPr>
            <w:r>
              <w:rPr>
                <w:rFonts w:ascii="Arial" w:eastAsia="Arial" w:hAnsi="Arial" w:cs="Arial"/>
                <w:w w:val="95"/>
                <w:sz w:val="16"/>
                <w:szCs w:val="16"/>
              </w:rPr>
              <w:t>L125</w:t>
            </w:r>
          </w:p>
        </w:tc>
        <w:tc>
          <w:tcPr>
            <w:tcW w:w="120" w:type="dxa"/>
            <w:tcBorders>
              <w:right w:val="single" w:sz="8" w:space="0" w:color="auto"/>
            </w:tcBorders>
            <w:vAlign w:val="bottom"/>
          </w:tcPr>
          <w:p w14:paraId="06E6B458" w14:textId="77777777" w:rsidR="001516AB" w:rsidRDefault="001516AB">
            <w:pPr>
              <w:rPr>
                <w:sz w:val="14"/>
                <w:szCs w:val="14"/>
              </w:rPr>
            </w:pPr>
          </w:p>
        </w:tc>
        <w:tc>
          <w:tcPr>
            <w:tcW w:w="100" w:type="dxa"/>
            <w:vAlign w:val="bottom"/>
          </w:tcPr>
          <w:p w14:paraId="5BA14947" w14:textId="77777777" w:rsidR="001516AB" w:rsidRDefault="001516AB">
            <w:pPr>
              <w:rPr>
                <w:sz w:val="14"/>
                <w:szCs w:val="14"/>
              </w:rPr>
            </w:pPr>
          </w:p>
        </w:tc>
        <w:tc>
          <w:tcPr>
            <w:tcW w:w="1420" w:type="dxa"/>
            <w:tcBorders>
              <w:right w:val="single" w:sz="8" w:space="0" w:color="auto"/>
            </w:tcBorders>
            <w:vAlign w:val="bottom"/>
          </w:tcPr>
          <w:p w14:paraId="55851EEB" w14:textId="77777777" w:rsidR="001516AB" w:rsidRDefault="001516AB">
            <w:pPr>
              <w:rPr>
                <w:sz w:val="14"/>
                <w:szCs w:val="14"/>
              </w:rPr>
            </w:pPr>
          </w:p>
        </w:tc>
        <w:tc>
          <w:tcPr>
            <w:tcW w:w="100" w:type="dxa"/>
            <w:vAlign w:val="bottom"/>
          </w:tcPr>
          <w:p w14:paraId="6EFFF1BD" w14:textId="77777777" w:rsidR="001516AB" w:rsidRDefault="001516AB">
            <w:pPr>
              <w:rPr>
                <w:sz w:val="14"/>
                <w:szCs w:val="14"/>
              </w:rPr>
            </w:pPr>
          </w:p>
        </w:tc>
        <w:tc>
          <w:tcPr>
            <w:tcW w:w="1480" w:type="dxa"/>
            <w:tcBorders>
              <w:right w:val="single" w:sz="8" w:space="0" w:color="auto"/>
            </w:tcBorders>
            <w:vAlign w:val="bottom"/>
          </w:tcPr>
          <w:p w14:paraId="6BE9CDBA" w14:textId="77777777" w:rsidR="001516AB" w:rsidRDefault="001516AB">
            <w:pPr>
              <w:rPr>
                <w:sz w:val="14"/>
                <w:szCs w:val="14"/>
              </w:rPr>
            </w:pPr>
          </w:p>
        </w:tc>
        <w:tc>
          <w:tcPr>
            <w:tcW w:w="80" w:type="dxa"/>
            <w:vAlign w:val="bottom"/>
          </w:tcPr>
          <w:p w14:paraId="03865255" w14:textId="77777777" w:rsidR="001516AB" w:rsidRDefault="001516AB">
            <w:pPr>
              <w:rPr>
                <w:sz w:val="14"/>
                <w:szCs w:val="14"/>
              </w:rPr>
            </w:pPr>
          </w:p>
        </w:tc>
        <w:tc>
          <w:tcPr>
            <w:tcW w:w="1420" w:type="dxa"/>
            <w:vMerge w:val="restart"/>
            <w:vAlign w:val="bottom"/>
          </w:tcPr>
          <w:p w14:paraId="531140CC" w14:textId="77777777" w:rsidR="001516AB" w:rsidRDefault="0066520C">
            <w:pPr>
              <w:jc w:val="center"/>
              <w:rPr>
                <w:sz w:val="20"/>
                <w:szCs w:val="20"/>
              </w:rPr>
            </w:pPr>
            <w:r>
              <w:rPr>
                <w:rFonts w:ascii="Arial" w:eastAsia="Arial" w:hAnsi="Arial" w:cs="Arial"/>
                <w:sz w:val="16"/>
                <w:szCs w:val="16"/>
              </w:rPr>
              <w:t>3,3 нГн ± 5%, 0402</w:t>
            </w:r>
          </w:p>
        </w:tc>
        <w:tc>
          <w:tcPr>
            <w:tcW w:w="120" w:type="dxa"/>
            <w:tcBorders>
              <w:right w:val="single" w:sz="8" w:space="0" w:color="auto"/>
            </w:tcBorders>
            <w:vAlign w:val="bottom"/>
          </w:tcPr>
          <w:p w14:paraId="57EFBB9B" w14:textId="77777777" w:rsidR="001516AB" w:rsidRDefault="001516AB">
            <w:pPr>
              <w:rPr>
                <w:sz w:val="14"/>
                <w:szCs w:val="14"/>
              </w:rPr>
            </w:pPr>
          </w:p>
        </w:tc>
        <w:tc>
          <w:tcPr>
            <w:tcW w:w="100" w:type="dxa"/>
            <w:vAlign w:val="bottom"/>
          </w:tcPr>
          <w:p w14:paraId="22FD1FEC" w14:textId="77777777" w:rsidR="001516AB" w:rsidRDefault="001516AB">
            <w:pPr>
              <w:rPr>
                <w:sz w:val="14"/>
                <w:szCs w:val="14"/>
              </w:rPr>
            </w:pPr>
          </w:p>
        </w:tc>
        <w:tc>
          <w:tcPr>
            <w:tcW w:w="3020" w:type="dxa"/>
            <w:tcBorders>
              <w:right w:val="single" w:sz="8" w:space="0" w:color="auto"/>
            </w:tcBorders>
            <w:vAlign w:val="bottom"/>
          </w:tcPr>
          <w:p w14:paraId="63BE68D0" w14:textId="77777777" w:rsidR="001516AB" w:rsidRDefault="0066520C">
            <w:pPr>
              <w:spacing w:line="168" w:lineRule="exact"/>
              <w:ind w:right="35"/>
              <w:jc w:val="center"/>
              <w:rPr>
                <w:sz w:val="20"/>
                <w:szCs w:val="20"/>
              </w:rPr>
            </w:pPr>
            <w:r>
              <w:rPr>
                <w:rFonts w:ascii="Arial" w:eastAsia="Arial" w:hAnsi="Arial" w:cs="Arial"/>
                <w:sz w:val="16"/>
                <w:szCs w:val="16"/>
              </w:rPr>
              <w:t>Серия Murata LQG15HS (315/433 МГц)</w:t>
            </w:r>
          </w:p>
        </w:tc>
        <w:tc>
          <w:tcPr>
            <w:tcW w:w="140" w:type="dxa"/>
            <w:vAlign w:val="bottom"/>
          </w:tcPr>
          <w:p w14:paraId="1AC7E9BA" w14:textId="77777777" w:rsidR="001516AB" w:rsidRDefault="001516AB">
            <w:pPr>
              <w:rPr>
                <w:sz w:val="14"/>
                <w:szCs w:val="14"/>
              </w:rPr>
            </w:pPr>
          </w:p>
        </w:tc>
        <w:tc>
          <w:tcPr>
            <w:tcW w:w="0" w:type="dxa"/>
            <w:vAlign w:val="bottom"/>
          </w:tcPr>
          <w:p w14:paraId="025E4935" w14:textId="77777777" w:rsidR="001516AB" w:rsidRDefault="001516AB">
            <w:pPr>
              <w:rPr>
                <w:sz w:val="1"/>
                <w:szCs w:val="1"/>
              </w:rPr>
            </w:pPr>
          </w:p>
        </w:tc>
      </w:tr>
      <w:tr w:rsidR="001516AB" w14:paraId="6CC80E09" w14:textId="77777777">
        <w:trPr>
          <w:trHeight w:val="60"/>
        </w:trPr>
        <w:tc>
          <w:tcPr>
            <w:tcW w:w="120" w:type="dxa"/>
            <w:tcBorders>
              <w:left w:val="single" w:sz="8" w:space="0" w:color="auto"/>
            </w:tcBorders>
            <w:vAlign w:val="bottom"/>
          </w:tcPr>
          <w:p w14:paraId="73202342" w14:textId="77777777" w:rsidR="001516AB" w:rsidRDefault="001516AB">
            <w:pPr>
              <w:rPr>
                <w:sz w:val="5"/>
                <w:szCs w:val="5"/>
              </w:rPr>
            </w:pPr>
          </w:p>
        </w:tc>
        <w:tc>
          <w:tcPr>
            <w:tcW w:w="980" w:type="dxa"/>
            <w:vMerge/>
            <w:vAlign w:val="bottom"/>
          </w:tcPr>
          <w:p w14:paraId="32F58959" w14:textId="77777777" w:rsidR="001516AB" w:rsidRDefault="001516AB">
            <w:pPr>
              <w:rPr>
                <w:sz w:val="5"/>
                <w:szCs w:val="5"/>
              </w:rPr>
            </w:pPr>
          </w:p>
        </w:tc>
        <w:tc>
          <w:tcPr>
            <w:tcW w:w="120" w:type="dxa"/>
            <w:tcBorders>
              <w:right w:val="single" w:sz="8" w:space="0" w:color="auto"/>
            </w:tcBorders>
            <w:vAlign w:val="bottom"/>
          </w:tcPr>
          <w:p w14:paraId="10A2E43E" w14:textId="77777777" w:rsidR="001516AB" w:rsidRDefault="001516AB">
            <w:pPr>
              <w:rPr>
                <w:sz w:val="5"/>
                <w:szCs w:val="5"/>
              </w:rPr>
            </w:pPr>
          </w:p>
        </w:tc>
        <w:tc>
          <w:tcPr>
            <w:tcW w:w="100" w:type="dxa"/>
            <w:vAlign w:val="bottom"/>
          </w:tcPr>
          <w:p w14:paraId="541AC7E2" w14:textId="77777777" w:rsidR="001516AB" w:rsidRDefault="001516AB">
            <w:pPr>
              <w:rPr>
                <w:sz w:val="5"/>
                <w:szCs w:val="5"/>
              </w:rPr>
            </w:pPr>
          </w:p>
        </w:tc>
        <w:tc>
          <w:tcPr>
            <w:tcW w:w="1420" w:type="dxa"/>
            <w:tcBorders>
              <w:right w:val="single" w:sz="8" w:space="0" w:color="auto"/>
            </w:tcBorders>
            <w:vAlign w:val="bottom"/>
          </w:tcPr>
          <w:p w14:paraId="22730D22" w14:textId="77777777" w:rsidR="001516AB" w:rsidRDefault="001516AB">
            <w:pPr>
              <w:rPr>
                <w:sz w:val="5"/>
                <w:szCs w:val="5"/>
              </w:rPr>
            </w:pPr>
          </w:p>
        </w:tc>
        <w:tc>
          <w:tcPr>
            <w:tcW w:w="100" w:type="dxa"/>
            <w:vAlign w:val="bottom"/>
          </w:tcPr>
          <w:p w14:paraId="32CB97A3" w14:textId="77777777" w:rsidR="001516AB" w:rsidRDefault="001516AB">
            <w:pPr>
              <w:rPr>
                <w:sz w:val="5"/>
                <w:szCs w:val="5"/>
              </w:rPr>
            </w:pPr>
          </w:p>
        </w:tc>
        <w:tc>
          <w:tcPr>
            <w:tcW w:w="1480" w:type="dxa"/>
            <w:tcBorders>
              <w:right w:val="single" w:sz="8" w:space="0" w:color="auto"/>
            </w:tcBorders>
            <w:vAlign w:val="bottom"/>
          </w:tcPr>
          <w:p w14:paraId="47850A3A" w14:textId="77777777" w:rsidR="001516AB" w:rsidRDefault="001516AB">
            <w:pPr>
              <w:rPr>
                <w:sz w:val="5"/>
                <w:szCs w:val="5"/>
              </w:rPr>
            </w:pPr>
          </w:p>
        </w:tc>
        <w:tc>
          <w:tcPr>
            <w:tcW w:w="80" w:type="dxa"/>
            <w:vAlign w:val="bottom"/>
          </w:tcPr>
          <w:p w14:paraId="55E62DE2" w14:textId="77777777" w:rsidR="001516AB" w:rsidRDefault="001516AB">
            <w:pPr>
              <w:rPr>
                <w:sz w:val="5"/>
                <w:szCs w:val="5"/>
              </w:rPr>
            </w:pPr>
          </w:p>
        </w:tc>
        <w:tc>
          <w:tcPr>
            <w:tcW w:w="1420" w:type="dxa"/>
            <w:vMerge/>
            <w:vAlign w:val="bottom"/>
          </w:tcPr>
          <w:p w14:paraId="7A7B16A2" w14:textId="77777777" w:rsidR="001516AB" w:rsidRDefault="001516AB">
            <w:pPr>
              <w:rPr>
                <w:sz w:val="5"/>
                <w:szCs w:val="5"/>
              </w:rPr>
            </w:pPr>
          </w:p>
        </w:tc>
        <w:tc>
          <w:tcPr>
            <w:tcW w:w="120" w:type="dxa"/>
            <w:tcBorders>
              <w:right w:val="single" w:sz="8" w:space="0" w:color="auto"/>
            </w:tcBorders>
            <w:vAlign w:val="bottom"/>
          </w:tcPr>
          <w:p w14:paraId="5F203564" w14:textId="77777777" w:rsidR="001516AB" w:rsidRDefault="001516AB">
            <w:pPr>
              <w:rPr>
                <w:sz w:val="5"/>
                <w:szCs w:val="5"/>
              </w:rPr>
            </w:pPr>
          </w:p>
        </w:tc>
        <w:tc>
          <w:tcPr>
            <w:tcW w:w="100" w:type="dxa"/>
            <w:vAlign w:val="bottom"/>
          </w:tcPr>
          <w:p w14:paraId="71AD36EF" w14:textId="77777777" w:rsidR="001516AB" w:rsidRDefault="001516AB">
            <w:pPr>
              <w:rPr>
                <w:sz w:val="5"/>
                <w:szCs w:val="5"/>
              </w:rPr>
            </w:pPr>
          </w:p>
        </w:tc>
        <w:tc>
          <w:tcPr>
            <w:tcW w:w="3020" w:type="dxa"/>
            <w:vMerge w:val="restart"/>
            <w:tcBorders>
              <w:right w:val="single" w:sz="8" w:space="0" w:color="auto"/>
            </w:tcBorders>
            <w:vAlign w:val="bottom"/>
          </w:tcPr>
          <w:p w14:paraId="1D216776" w14:textId="77777777" w:rsidR="001516AB" w:rsidRDefault="0066520C">
            <w:pPr>
              <w:spacing w:line="182" w:lineRule="exact"/>
              <w:ind w:right="35"/>
              <w:jc w:val="center"/>
              <w:rPr>
                <w:sz w:val="20"/>
                <w:szCs w:val="20"/>
              </w:rPr>
            </w:pPr>
            <w:r>
              <w:rPr>
                <w:rFonts w:ascii="Arial" w:eastAsia="Arial" w:hAnsi="Arial" w:cs="Arial"/>
                <w:sz w:val="16"/>
                <w:szCs w:val="16"/>
              </w:rPr>
              <w:t>Серия Murata LQW15xx (868/915 МГц)</w:t>
            </w:r>
          </w:p>
        </w:tc>
        <w:tc>
          <w:tcPr>
            <w:tcW w:w="140" w:type="dxa"/>
            <w:vAlign w:val="bottom"/>
          </w:tcPr>
          <w:p w14:paraId="258ADE6E" w14:textId="77777777" w:rsidR="001516AB" w:rsidRDefault="001516AB">
            <w:pPr>
              <w:rPr>
                <w:sz w:val="5"/>
                <w:szCs w:val="5"/>
              </w:rPr>
            </w:pPr>
          </w:p>
        </w:tc>
        <w:tc>
          <w:tcPr>
            <w:tcW w:w="0" w:type="dxa"/>
            <w:vAlign w:val="bottom"/>
          </w:tcPr>
          <w:p w14:paraId="5B83DD27" w14:textId="77777777" w:rsidR="001516AB" w:rsidRDefault="001516AB">
            <w:pPr>
              <w:rPr>
                <w:sz w:val="1"/>
                <w:szCs w:val="1"/>
              </w:rPr>
            </w:pPr>
          </w:p>
        </w:tc>
      </w:tr>
      <w:tr w:rsidR="001516AB" w14:paraId="139FA939" w14:textId="77777777">
        <w:trPr>
          <w:trHeight w:val="122"/>
        </w:trPr>
        <w:tc>
          <w:tcPr>
            <w:tcW w:w="120" w:type="dxa"/>
            <w:tcBorders>
              <w:left w:val="single" w:sz="8" w:space="0" w:color="auto"/>
            </w:tcBorders>
            <w:vAlign w:val="bottom"/>
          </w:tcPr>
          <w:p w14:paraId="51CF6C8D" w14:textId="77777777" w:rsidR="001516AB" w:rsidRDefault="001516AB">
            <w:pPr>
              <w:rPr>
                <w:sz w:val="10"/>
                <w:szCs w:val="10"/>
              </w:rPr>
            </w:pPr>
          </w:p>
        </w:tc>
        <w:tc>
          <w:tcPr>
            <w:tcW w:w="980" w:type="dxa"/>
            <w:vAlign w:val="bottom"/>
          </w:tcPr>
          <w:p w14:paraId="1D842BAD" w14:textId="77777777" w:rsidR="001516AB" w:rsidRDefault="001516AB">
            <w:pPr>
              <w:rPr>
                <w:sz w:val="10"/>
                <w:szCs w:val="10"/>
              </w:rPr>
            </w:pPr>
          </w:p>
        </w:tc>
        <w:tc>
          <w:tcPr>
            <w:tcW w:w="120" w:type="dxa"/>
            <w:tcBorders>
              <w:right w:val="single" w:sz="8" w:space="0" w:color="auto"/>
            </w:tcBorders>
            <w:vAlign w:val="bottom"/>
          </w:tcPr>
          <w:p w14:paraId="728C4624" w14:textId="77777777" w:rsidR="001516AB" w:rsidRDefault="001516AB">
            <w:pPr>
              <w:rPr>
                <w:sz w:val="10"/>
                <w:szCs w:val="10"/>
              </w:rPr>
            </w:pPr>
          </w:p>
        </w:tc>
        <w:tc>
          <w:tcPr>
            <w:tcW w:w="100" w:type="dxa"/>
            <w:vAlign w:val="bottom"/>
          </w:tcPr>
          <w:p w14:paraId="0A6BB90F" w14:textId="77777777" w:rsidR="001516AB" w:rsidRDefault="001516AB">
            <w:pPr>
              <w:rPr>
                <w:sz w:val="10"/>
                <w:szCs w:val="10"/>
              </w:rPr>
            </w:pPr>
          </w:p>
        </w:tc>
        <w:tc>
          <w:tcPr>
            <w:tcW w:w="1420" w:type="dxa"/>
            <w:tcBorders>
              <w:right w:val="single" w:sz="8" w:space="0" w:color="auto"/>
            </w:tcBorders>
            <w:vAlign w:val="bottom"/>
          </w:tcPr>
          <w:p w14:paraId="61A7302A" w14:textId="77777777" w:rsidR="001516AB" w:rsidRDefault="001516AB">
            <w:pPr>
              <w:rPr>
                <w:sz w:val="10"/>
                <w:szCs w:val="10"/>
              </w:rPr>
            </w:pPr>
          </w:p>
        </w:tc>
        <w:tc>
          <w:tcPr>
            <w:tcW w:w="100" w:type="dxa"/>
            <w:vAlign w:val="bottom"/>
          </w:tcPr>
          <w:p w14:paraId="65EFB28B" w14:textId="77777777" w:rsidR="001516AB" w:rsidRDefault="001516AB">
            <w:pPr>
              <w:rPr>
                <w:sz w:val="10"/>
                <w:szCs w:val="10"/>
              </w:rPr>
            </w:pPr>
          </w:p>
        </w:tc>
        <w:tc>
          <w:tcPr>
            <w:tcW w:w="1480" w:type="dxa"/>
            <w:tcBorders>
              <w:right w:val="single" w:sz="8" w:space="0" w:color="auto"/>
            </w:tcBorders>
            <w:vAlign w:val="bottom"/>
          </w:tcPr>
          <w:p w14:paraId="37A15EEE" w14:textId="77777777" w:rsidR="001516AB" w:rsidRDefault="001516AB">
            <w:pPr>
              <w:rPr>
                <w:sz w:val="10"/>
                <w:szCs w:val="10"/>
              </w:rPr>
            </w:pPr>
          </w:p>
        </w:tc>
        <w:tc>
          <w:tcPr>
            <w:tcW w:w="80" w:type="dxa"/>
            <w:vAlign w:val="bottom"/>
          </w:tcPr>
          <w:p w14:paraId="44C3A189" w14:textId="77777777" w:rsidR="001516AB" w:rsidRDefault="001516AB">
            <w:pPr>
              <w:rPr>
                <w:sz w:val="10"/>
                <w:szCs w:val="10"/>
              </w:rPr>
            </w:pPr>
          </w:p>
        </w:tc>
        <w:tc>
          <w:tcPr>
            <w:tcW w:w="1420" w:type="dxa"/>
            <w:vMerge w:val="restart"/>
            <w:vAlign w:val="bottom"/>
          </w:tcPr>
          <w:p w14:paraId="2018CCC7" w14:textId="77777777" w:rsidR="001516AB" w:rsidRDefault="0066520C">
            <w:pPr>
              <w:spacing w:line="182" w:lineRule="exact"/>
              <w:jc w:val="center"/>
              <w:rPr>
                <w:sz w:val="20"/>
                <w:szCs w:val="20"/>
              </w:rPr>
            </w:pPr>
            <w:r>
              <w:rPr>
                <w:rFonts w:ascii="Arial" w:eastAsia="Arial" w:hAnsi="Arial" w:cs="Arial"/>
                <w:w w:val="99"/>
                <w:sz w:val="16"/>
                <w:szCs w:val="16"/>
              </w:rPr>
              <w:t>монолитный</w:t>
            </w:r>
          </w:p>
        </w:tc>
        <w:tc>
          <w:tcPr>
            <w:tcW w:w="120" w:type="dxa"/>
            <w:tcBorders>
              <w:right w:val="single" w:sz="8" w:space="0" w:color="auto"/>
            </w:tcBorders>
            <w:vAlign w:val="bottom"/>
          </w:tcPr>
          <w:p w14:paraId="7274B71F" w14:textId="77777777" w:rsidR="001516AB" w:rsidRDefault="001516AB">
            <w:pPr>
              <w:rPr>
                <w:sz w:val="10"/>
                <w:szCs w:val="10"/>
              </w:rPr>
            </w:pPr>
          </w:p>
        </w:tc>
        <w:tc>
          <w:tcPr>
            <w:tcW w:w="100" w:type="dxa"/>
            <w:vAlign w:val="bottom"/>
          </w:tcPr>
          <w:p w14:paraId="02A20F62" w14:textId="77777777" w:rsidR="001516AB" w:rsidRDefault="001516AB">
            <w:pPr>
              <w:rPr>
                <w:sz w:val="10"/>
                <w:szCs w:val="10"/>
              </w:rPr>
            </w:pPr>
          </w:p>
        </w:tc>
        <w:tc>
          <w:tcPr>
            <w:tcW w:w="3020" w:type="dxa"/>
            <w:vMerge/>
            <w:tcBorders>
              <w:right w:val="single" w:sz="8" w:space="0" w:color="auto"/>
            </w:tcBorders>
            <w:vAlign w:val="bottom"/>
          </w:tcPr>
          <w:p w14:paraId="1E34E477" w14:textId="77777777" w:rsidR="001516AB" w:rsidRDefault="001516AB">
            <w:pPr>
              <w:rPr>
                <w:sz w:val="10"/>
                <w:szCs w:val="10"/>
              </w:rPr>
            </w:pPr>
          </w:p>
        </w:tc>
        <w:tc>
          <w:tcPr>
            <w:tcW w:w="140" w:type="dxa"/>
            <w:vAlign w:val="bottom"/>
          </w:tcPr>
          <w:p w14:paraId="6E2D761B" w14:textId="77777777" w:rsidR="001516AB" w:rsidRDefault="001516AB">
            <w:pPr>
              <w:rPr>
                <w:sz w:val="10"/>
                <w:szCs w:val="10"/>
              </w:rPr>
            </w:pPr>
          </w:p>
        </w:tc>
        <w:tc>
          <w:tcPr>
            <w:tcW w:w="0" w:type="dxa"/>
            <w:vAlign w:val="bottom"/>
          </w:tcPr>
          <w:p w14:paraId="6118E896" w14:textId="77777777" w:rsidR="001516AB" w:rsidRDefault="001516AB">
            <w:pPr>
              <w:rPr>
                <w:sz w:val="1"/>
                <w:szCs w:val="1"/>
              </w:rPr>
            </w:pPr>
          </w:p>
        </w:tc>
      </w:tr>
      <w:tr w:rsidR="001516AB" w14:paraId="2F68842F" w14:textId="77777777">
        <w:trPr>
          <w:trHeight w:val="60"/>
        </w:trPr>
        <w:tc>
          <w:tcPr>
            <w:tcW w:w="120" w:type="dxa"/>
            <w:tcBorders>
              <w:left w:val="single" w:sz="8" w:space="0" w:color="auto"/>
            </w:tcBorders>
            <w:vAlign w:val="bottom"/>
          </w:tcPr>
          <w:p w14:paraId="6F2BA44E" w14:textId="77777777" w:rsidR="001516AB" w:rsidRDefault="001516AB">
            <w:pPr>
              <w:rPr>
                <w:sz w:val="5"/>
                <w:szCs w:val="5"/>
              </w:rPr>
            </w:pPr>
          </w:p>
        </w:tc>
        <w:tc>
          <w:tcPr>
            <w:tcW w:w="980" w:type="dxa"/>
            <w:vAlign w:val="bottom"/>
          </w:tcPr>
          <w:p w14:paraId="784B31CE" w14:textId="77777777" w:rsidR="001516AB" w:rsidRDefault="001516AB">
            <w:pPr>
              <w:rPr>
                <w:sz w:val="5"/>
                <w:szCs w:val="5"/>
              </w:rPr>
            </w:pPr>
          </w:p>
        </w:tc>
        <w:tc>
          <w:tcPr>
            <w:tcW w:w="120" w:type="dxa"/>
            <w:tcBorders>
              <w:right w:val="single" w:sz="8" w:space="0" w:color="auto"/>
            </w:tcBorders>
            <w:vAlign w:val="bottom"/>
          </w:tcPr>
          <w:p w14:paraId="77C29435" w14:textId="77777777" w:rsidR="001516AB" w:rsidRDefault="001516AB">
            <w:pPr>
              <w:rPr>
                <w:sz w:val="5"/>
                <w:szCs w:val="5"/>
              </w:rPr>
            </w:pPr>
          </w:p>
        </w:tc>
        <w:tc>
          <w:tcPr>
            <w:tcW w:w="100" w:type="dxa"/>
            <w:vAlign w:val="bottom"/>
          </w:tcPr>
          <w:p w14:paraId="7EBCB680" w14:textId="77777777" w:rsidR="001516AB" w:rsidRDefault="001516AB">
            <w:pPr>
              <w:rPr>
                <w:sz w:val="5"/>
                <w:szCs w:val="5"/>
              </w:rPr>
            </w:pPr>
          </w:p>
        </w:tc>
        <w:tc>
          <w:tcPr>
            <w:tcW w:w="1420" w:type="dxa"/>
            <w:tcBorders>
              <w:right w:val="single" w:sz="8" w:space="0" w:color="auto"/>
            </w:tcBorders>
            <w:vAlign w:val="bottom"/>
          </w:tcPr>
          <w:p w14:paraId="28B25971" w14:textId="77777777" w:rsidR="001516AB" w:rsidRDefault="001516AB">
            <w:pPr>
              <w:rPr>
                <w:sz w:val="5"/>
                <w:szCs w:val="5"/>
              </w:rPr>
            </w:pPr>
          </w:p>
        </w:tc>
        <w:tc>
          <w:tcPr>
            <w:tcW w:w="100" w:type="dxa"/>
            <w:vAlign w:val="bottom"/>
          </w:tcPr>
          <w:p w14:paraId="5D1E1127" w14:textId="77777777" w:rsidR="001516AB" w:rsidRDefault="001516AB">
            <w:pPr>
              <w:rPr>
                <w:sz w:val="5"/>
                <w:szCs w:val="5"/>
              </w:rPr>
            </w:pPr>
          </w:p>
        </w:tc>
        <w:tc>
          <w:tcPr>
            <w:tcW w:w="1480" w:type="dxa"/>
            <w:tcBorders>
              <w:right w:val="single" w:sz="8" w:space="0" w:color="auto"/>
            </w:tcBorders>
            <w:vAlign w:val="bottom"/>
          </w:tcPr>
          <w:p w14:paraId="6584DB7C" w14:textId="77777777" w:rsidR="001516AB" w:rsidRDefault="001516AB">
            <w:pPr>
              <w:rPr>
                <w:sz w:val="5"/>
                <w:szCs w:val="5"/>
              </w:rPr>
            </w:pPr>
          </w:p>
        </w:tc>
        <w:tc>
          <w:tcPr>
            <w:tcW w:w="80" w:type="dxa"/>
            <w:vAlign w:val="bottom"/>
          </w:tcPr>
          <w:p w14:paraId="34E5077A" w14:textId="77777777" w:rsidR="001516AB" w:rsidRDefault="001516AB">
            <w:pPr>
              <w:rPr>
                <w:sz w:val="5"/>
                <w:szCs w:val="5"/>
              </w:rPr>
            </w:pPr>
          </w:p>
        </w:tc>
        <w:tc>
          <w:tcPr>
            <w:tcW w:w="1420" w:type="dxa"/>
            <w:vMerge/>
            <w:vAlign w:val="bottom"/>
          </w:tcPr>
          <w:p w14:paraId="515CAE95" w14:textId="77777777" w:rsidR="001516AB" w:rsidRDefault="001516AB">
            <w:pPr>
              <w:rPr>
                <w:sz w:val="5"/>
                <w:szCs w:val="5"/>
              </w:rPr>
            </w:pPr>
          </w:p>
        </w:tc>
        <w:tc>
          <w:tcPr>
            <w:tcW w:w="120" w:type="dxa"/>
            <w:tcBorders>
              <w:right w:val="single" w:sz="8" w:space="0" w:color="auto"/>
            </w:tcBorders>
            <w:vAlign w:val="bottom"/>
          </w:tcPr>
          <w:p w14:paraId="6BA26D1B" w14:textId="77777777" w:rsidR="001516AB" w:rsidRDefault="001516AB">
            <w:pPr>
              <w:rPr>
                <w:sz w:val="5"/>
                <w:szCs w:val="5"/>
              </w:rPr>
            </w:pPr>
          </w:p>
        </w:tc>
        <w:tc>
          <w:tcPr>
            <w:tcW w:w="100" w:type="dxa"/>
            <w:vAlign w:val="bottom"/>
          </w:tcPr>
          <w:p w14:paraId="5140A2FD" w14:textId="77777777" w:rsidR="001516AB" w:rsidRDefault="001516AB">
            <w:pPr>
              <w:rPr>
                <w:sz w:val="5"/>
                <w:szCs w:val="5"/>
              </w:rPr>
            </w:pPr>
          </w:p>
        </w:tc>
        <w:tc>
          <w:tcPr>
            <w:tcW w:w="3020" w:type="dxa"/>
            <w:tcBorders>
              <w:right w:val="single" w:sz="8" w:space="0" w:color="auto"/>
            </w:tcBorders>
            <w:vAlign w:val="bottom"/>
          </w:tcPr>
          <w:p w14:paraId="37B99941" w14:textId="77777777" w:rsidR="001516AB" w:rsidRDefault="001516AB">
            <w:pPr>
              <w:rPr>
                <w:sz w:val="5"/>
                <w:szCs w:val="5"/>
              </w:rPr>
            </w:pPr>
          </w:p>
        </w:tc>
        <w:tc>
          <w:tcPr>
            <w:tcW w:w="140" w:type="dxa"/>
            <w:vAlign w:val="bottom"/>
          </w:tcPr>
          <w:p w14:paraId="6639282E" w14:textId="77777777" w:rsidR="001516AB" w:rsidRDefault="001516AB">
            <w:pPr>
              <w:rPr>
                <w:sz w:val="5"/>
                <w:szCs w:val="5"/>
              </w:rPr>
            </w:pPr>
          </w:p>
        </w:tc>
        <w:tc>
          <w:tcPr>
            <w:tcW w:w="0" w:type="dxa"/>
            <w:vAlign w:val="bottom"/>
          </w:tcPr>
          <w:p w14:paraId="39C7572F" w14:textId="77777777" w:rsidR="001516AB" w:rsidRDefault="001516AB">
            <w:pPr>
              <w:rPr>
                <w:sz w:val="1"/>
                <w:szCs w:val="1"/>
              </w:rPr>
            </w:pPr>
          </w:p>
        </w:tc>
      </w:tr>
      <w:tr w:rsidR="001516AB" w14:paraId="31E0C442" w14:textId="77777777">
        <w:trPr>
          <w:trHeight w:val="66"/>
        </w:trPr>
        <w:tc>
          <w:tcPr>
            <w:tcW w:w="120" w:type="dxa"/>
            <w:tcBorders>
              <w:left w:val="single" w:sz="8" w:space="0" w:color="auto"/>
              <w:bottom w:val="single" w:sz="8" w:space="0" w:color="auto"/>
            </w:tcBorders>
            <w:vAlign w:val="bottom"/>
          </w:tcPr>
          <w:p w14:paraId="57A3DE4F" w14:textId="77777777" w:rsidR="001516AB" w:rsidRDefault="001516AB">
            <w:pPr>
              <w:rPr>
                <w:sz w:val="5"/>
                <w:szCs w:val="5"/>
              </w:rPr>
            </w:pPr>
          </w:p>
        </w:tc>
        <w:tc>
          <w:tcPr>
            <w:tcW w:w="980" w:type="dxa"/>
            <w:tcBorders>
              <w:bottom w:val="single" w:sz="8" w:space="0" w:color="auto"/>
            </w:tcBorders>
            <w:vAlign w:val="bottom"/>
          </w:tcPr>
          <w:p w14:paraId="4494515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90266BB" w14:textId="77777777" w:rsidR="001516AB" w:rsidRDefault="001516AB">
            <w:pPr>
              <w:rPr>
                <w:sz w:val="5"/>
                <w:szCs w:val="5"/>
              </w:rPr>
            </w:pPr>
          </w:p>
        </w:tc>
        <w:tc>
          <w:tcPr>
            <w:tcW w:w="100" w:type="dxa"/>
            <w:tcBorders>
              <w:bottom w:val="single" w:sz="8" w:space="0" w:color="auto"/>
            </w:tcBorders>
            <w:vAlign w:val="bottom"/>
          </w:tcPr>
          <w:p w14:paraId="3C2BD6C5"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78DB1E4D" w14:textId="77777777" w:rsidR="001516AB" w:rsidRDefault="001516AB">
            <w:pPr>
              <w:rPr>
                <w:sz w:val="5"/>
                <w:szCs w:val="5"/>
              </w:rPr>
            </w:pPr>
          </w:p>
        </w:tc>
        <w:tc>
          <w:tcPr>
            <w:tcW w:w="100" w:type="dxa"/>
            <w:tcBorders>
              <w:bottom w:val="single" w:sz="8" w:space="0" w:color="auto"/>
            </w:tcBorders>
            <w:vAlign w:val="bottom"/>
          </w:tcPr>
          <w:p w14:paraId="09266EE8"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2279625F" w14:textId="77777777" w:rsidR="001516AB" w:rsidRDefault="001516AB">
            <w:pPr>
              <w:rPr>
                <w:sz w:val="5"/>
                <w:szCs w:val="5"/>
              </w:rPr>
            </w:pPr>
          </w:p>
        </w:tc>
        <w:tc>
          <w:tcPr>
            <w:tcW w:w="80" w:type="dxa"/>
            <w:tcBorders>
              <w:bottom w:val="single" w:sz="8" w:space="0" w:color="auto"/>
            </w:tcBorders>
            <w:vAlign w:val="bottom"/>
          </w:tcPr>
          <w:p w14:paraId="25BF90CF" w14:textId="77777777" w:rsidR="001516AB" w:rsidRDefault="001516AB">
            <w:pPr>
              <w:rPr>
                <w:sz w:val="5"/>
                <w:szCs w:val="5"/>
              </w:rPr>
            </w:pPr>
          </w:p>
        </w:tc>
        <w:tc>
          <w:tcPr>
            <w:tcW w:w="1420" w:type="dxa"/>
            <w:tcBorders>
              <w:bottom w:val="single" w:sz="8" w:space="0" w:color="auto"/>
            </w:tcBorders>
            <w:vAlign w:val="bottom"/>
          </w:tcPr>
          <w:p w14:paraId="412314D0"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9E25191" w14:textId="77777777" w:rsidR="001516AB" w:rsidRDefault="001516AB">
            <w:pPr>
              <w:rPr>
                <w:sz w:val="5"/>
                <w:szCs w:val="5"/>
              </w:rPr>
            </w:pPr>
          </w:p>
        </w:tc>
        <w:tc>
          <w:tcPr>
            <w:tcW w:w="100" w:type="dxa"/>
            <w:tcBorders>
              <w:bottom w:val="single" w:sz="8" w:space="0" w:color="auto"/>
            </w:tcBorders>
            <w:vAlign w:val="bottom"/>
          </w:tcPr>
          <w:p w14:paraId="7A6017FD"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53854FE7" w14:textId="77777777" w:rsidR="001516AB" w:rsidRDefault="001516AB">
            <w:pPr>
              <w:rPr>
                <w:sz w:val="5"/>
                <w:szCs w:val="5"/>
              </w:rPr>
            </w:pPr>
          </w:p>
        </w:tc>
        <w:tc>
          <w:tcPr>
            <w:tcW w:w="140" w:type="dxa"/>
            <w:vAlign w:val="bottom"/>
          </w:tcPr>
          <w:p w14:paraId="3C5728A9" w14:textId="77777777" w:rsidR="001516AB" w:rsidRDefault="001516AB">
            <w:pPr>
              <w:rPr>
                <w:sz w:val="5"/>
                <w:szCs w:val="5"/>
              </w:rPr>
            </w:pPr>
          </w:p>
        </w:tc>
        <w:tc>
          <w:tcPr>
            <w:tcW w:w="0" w:type="dxa"/>
            <w:vAlign w:val="bottom"/>
          </w:tcPr>
          <w:p w14:paraId="76BFA9C4" w14:textId="77777777" w:rsidR="001516AB" w:rsidRDefault="001516AB">
            <w:pPr>
              <w:rPr>
                <w:sz w:val="1"/>
                <w:szCs w:val="1"/>
              </w:rPr>
            </w:pPr>
          </w:p>
        </w:tc>
      </w:tr>
      <w:tr w:rsidR="001516AB" w14:paraId="34DF4614" w14:textId="77777777">
        <w:trPr>
          <w:trHeight w:val="168"/>
        </w:trPr>
        <w:tc>
          <w:tcPr>
            <w:tcW w:w="120" w:type="dxa"/>
            <w:tcBorders>
              <w:left w:val="single" w:sz="8" w:space="0" w:color="auto"/>
            </w:tcBorders>
            <w:vAlign w:val="bottom"/>
          </w:tcPr>
          <w:p w14:paraId="16D5DBCA" w14:textId="77777777" w:rsidR="001516AB" w:rsidRDefault="001516AB">
            <w:pPr>
              <w:rPr>
                <w:sz w:val="14"/>
                <w:szCs w:val="14"/>
              </w:rPr>
            </w:pPr>
          </w:p>
        </w:tc>
        <w:tc>
          <w:tcPr>
            <w:tcW w:w="980" w:type="dxa"/>
            <w:vMerge w:val="restart"/>
            <w:vAlign w:val="bottom"/>
          </w:tcPr>
          <w:p w14:paraId="255D969F" w14:textId="77777777" w:rsidR="001516AB" w:rsidRDefault="0066520C">
            <w:pPr>
              <w:jc w:val="center"/>
              <w:rPr>
                <w:sz w:val="20"/>
                <w:szCs w:val="20"/>
              </w:rPr>
            </w:pPr>
            <w:r>
              <w:rPr>
                <w:rFonts w:ascii="Arial" w:eastAsia="Arial" w:hAnsi="Arial" w:cs="Arial"/>
                <w:w w:val="95"/>
                <w:sz w:val="16"/>
                <w:szCs w:val="16"/>
              </w:rPr>
              <w:t>L131</w:t>
            </w:r>
          </w:p>
        </w:tc>
        <w:tc>
          <w:tcPr>
            <w:tcW w:w="120" w:type="dxa"/>
            <w:tcBorders>
              <w:right w:val="single" w:sz="8" w:space="0" w:color="auto"/>
            </w:tcBorders>
            <w:vAlign w:val="bottom"/>
          </w:tcPr>
          <w:p w14:paraId="12681B1F" w14:textId="77777777" w:rsidR="001516AB" w:rsidRDefault="001516AB">
            <w:pPr>
              <w:rPr>
                <w:sz w:val="14"/>
                <w:szCs w:val="14"/>
              </w:rPr>
            </w:pPr>
          </w:p>
        </w:tc>
        <w:tc>
          <w:tcPr>
            <w:tcW w:w="100" w:type="dxa"/>
            <w:vAlign w:val="bottom"/>
          </w:tcPr>
          <w:p w14:paraId="3EE52112" w14:textId="77777777" w:rsidR="001516AB" w:rsidRDefault="001516AB">
            <w:pPr>
              <w:rPr>
                <w:sz w:val="14"/>
                <w:szCs w:val="14"/>
              </w:rPr>
            </w:pPr>
          </w:p>
        </w:tc>
        <w:tc>
          <w:tcPr>
            <w:tcW w:w="1420" w:type="dxa"/>
            <w:vMerge w:val="restart"/>
            <w:tcBorders>
              <w:right w:val="single" w:sz="8" w:space="0" w:color="auto"/>
            </w:tcBorders>
            <w:vAlign w:val="bottom"/>
          </w:tcPr>
          <w:p w14:paraId="77327AD7" w14:textId="77777777" w:rsidR="001516AB" w:rsidRDefault="0066520C">
            <w:pPr>
              <w:ind w:right="60"/>
              <w:jc w:val="center"/>
              <w:rPr>
                <w:sz w:val="20"/>
                <w:szCs w:val="20"/>
              </w:rPr>
            </w:pPr>
            <w:r>
              <w:rPr>
                <w:rFonts w:ascii="Arial" w:eastAsia="Arial" w:hAnsi="Arial" w:cs="Arial"/>
                <w:w w:val="99"/>
                <w:sz w:val="16"/>
                <w:szCs w:val="16"/>
              </w:rPr>
              <w:t>33 нГн ± 5%, 0402</w:t>
            </w:r>
          </w:p>
        </w:tc>
        <w:tc>
          <w:tcPr>
            <w:tcW w:w="100" w:type="dxa"/>
            <w:vAlign w:val="bottom"/>
          </w:tcPr>
          <w:p w14:paraId="669F78FF" w14:textId="77777777" w:rsidR="001516AB" w:rsidRDefault="001516AB">
            <w:pPr>
              <w:rPr>
                <w:sz w:val="14"/>
                <w:szCs w:val="14"/>
              </w:rPr>
            </w:pPr>
          </w:p>
        </w:tc>
        <w:tc>
          <w:tcPr>
            <w:tcW w:w="1480" w:type="dxa"/>
            <w:vMerge w:val="restart"/>
            <w:tcBorders>
              <w:right w:val="single" w:sz="8" w:space="0" w:color="auto"/>
            </w:tcBorders>
            <w:vAlign w:val="bottom"/>
          </w:tcPr>
          <w:p w14:paraId="0EF1C840" w14:textId="77777777" w:rsidR="001516AB" w:rsidRDefault="0066520C">
            <w:pPr>
              <w:ind w:right="80"/>
              <w:jc w:val="center"/>
              <w:rPr>
                <w:sz w:val="20"/>
                <w:szCs w:val="20"/>
              </w:rPr>
            </w:pPr>
            <w:r>
              <w:rPr>
                <w:rFonts w:ascii="Arial" w:eastAsia="Arial" w:hAnsi="Arial" w:cs="Arial"/>
                <w:w w:val="99"/>
                <w:sz w:val="16"/>
                <w:szCs w:val="16"/>
              </w:rPr>
              <w:t>27 нГн ± 5%, 0402</w:t>
            </w:r>
          </w:p>
        </w:tc>
        <w:tc>
          <w:tcPr>
            <w:tcW w:w="80" w:type="dxa"/>
            <w:vAlign w:val="bottom"/>
          </w:tcPr>
          <w:p w14:paraId="6C9BEB28" w14:textId="77777777" w:rsidR="001516AB" w:rsidRDefault="001516AB">
            <w:pPr>
              <w:rPr>
                <w:sz w:val="14"/>
                <w:szCs w:val="14"/>
              </w:rPr>
            </w:pPr>
          </w:p>
        </w:tc>
        <w:tc>
          <w:tcPr>
            <w:tcW w:w="1420" w:type="dxa"/>
            <w:vMerge w:val="restart"/>
            <w:vAlign w:val="bottom"/>
          </w:tcPr>
          <w:p w14:paraId="3499484E" w14:textId="77777777" w:rsidR="001516AB" w:rsidRDefault="0066520C">
            <w:pPr>
              <w:jc w:val="center"/>
              <w:rPr>
                <w:sz w:val="20"/>
                <w:szCs w:val="20"/>
              </w:rPr>
            </w:pPr>
            <w:r>
              <w:rPr>
                <w:rFonts w:ascii="Arial" w:eastAsia="Arial" w:hAnsi="Arial" w:cs="Arial"/>
                <w:w w:val="99"/>
                <w:sz w:val="16"/>
                <w:szCs w:val="16"/>
              </w:rPr>
              <w:t>12 нГн ± 5%, 0402</w:t>
            </w:r>
          </w:p>
        </w:tc>
        <w:tc>
          <w:tcPr>
            <w:tcW w:w="120" w:type="dxa"/>
            <w:tcBorders>
              <w:right w:val="single" w:sz="8" w:space="0" w:color="auto"/>
            </w:tcBorders>
            <w:vAlign w:val="bottom"/>
          </w:tcPr>
          <w:p w14:paraId="7777AC07" w14:textId="77777777" w:rsidR="001516AB" w:rsidRDefault="001516AB">
            <w:pPr>
              <w:rPr>
                <w:sz w:val="14"/>
                <w:szCs w:val="14"/>
              </w:rPr>
            </w:pPr>
          </w:p>
        </w:tc>
        <w:tc>
          <w:tcPr>
            <w:tcW w:w="100" w:type="dxa"/>
            <w:vAlign w:val="bottom"/>
          </w:tcPr>
          <w:p w14:paraId="450F84A0" w14:textId="77777777" w:rsidR="001516AB" w:rsidRDefault="001516AB">
            <w:pPr>
              <w:rPr>
                <w:sz w:val="14"/>
                <w:szCs w:val="14"/>
              </w:rPr>
            </w:pPr>
          </w:p>
        </w:tc>
        <w:tc>
          <w:tcPr>
            <w:tcW w:w="3020" w:type="dxa"/>
            <w:tcBorders>
              <w:right w:val="single" w:sz="8" w:space="0" w:color="auto"/>
            </w:tcBorders>
            <w:vAlign w:val="bottom"/>
          </w:tcPr>
          <w:p w14:paraId="7F5FC02B" w14:textId="77777777" w:rsidR="001516AB" w:rsidRDefault="0066520C">
            <w:pPr>
              <w:spacing w:line="168" w:lineRule="exact"/>
              <w:ind w:right="35"/>
              <w:jc w:val="center"/>
              <w:rPr>
                <w:sz w:val="20"/>
                <w:szCs w:val="20"/>
              </w:rPr>
            </w:pPr>
            <w:r>
              <w:rPr>
                <w:rFonts w:ascii="Arial" w:eastAsia="Arial" w:hAnsi="Arial" w:cs="Arial"/>
                <w:sz w:val="16"/>
                <w:szCs w:val="16"/>
              </w:rPr>
              <w:t>Серия Murata LQG15HS (315/433 МГц)</w:t>
            </w:r>
          </w:p>
        </w:tc>
        <w:tc>
          <w:tcPr>
            <w:tcW w:w="140" w:type="dxa"/>
            <w:vAlign w:val="bottom"/>
          </w:tcPr>
          <w:p w14:paraId="175C2DDB" w14:textId="77777777" w:rsidR="001516AB" w:rsidRDefault="001516AB">
            <w:pPr>
              <w:rPr>
                <w:sz w:val="14"/>
                <w:szCs w:val="14"/>
              </w:rPr>
            </w:pPr>
          </w:p>
        </w:tc>
        <w:tc>
          <w:tcPr>
            <w:tcW w:w="0" w:type="dxa"/>
            <w:vAlign w:val="bottom"/>
          </w:tcPr>
          <w:p w14:paraId="4657E454" w14:textId="77777777" w:rsidR="001516AB" w:rsidRDefault="001516AB">
            <w:pPr>
              <w:rPr>
                <w:sz w:val="1"/>
                <w:szCs w:val="1"/>
              </w:rPr>
            </w:pPr>
          </w:p>
        </w:tc>
      </w:tr>
      <w:tr w:rsidR="001516AB" w14:paraId="1C650CD7" w14:textId="77777777">
        <w:trPr>
          <w:trHeight w:val="60"/>
        </w:trPr>
        <w:tc>
          <w:tcPr>
            <w:tcW w:w="120" w:type="dxa"/>
            <w:tcBorders>
              <w:left w:val="single" w:sz="8" w:space="0" w:color="auto"/>
            </w:tcBorders>
            <w:vAlign w:val="bottom"/>
          </w:tcPr>
          <w:p w14:paraId="749045C1" w14:textId="77777777" w:rsidR="001516AB" w:rsidRDefault="001516AB">
            <w:pPr>
              <w:rPr>
                <w:sz w:val="5"/>
                <w:szCs w:val="5"/>
              </w:rPr>
            </w:pPr>
          </w:p>
        </w:tc>
        <w:tc>
          <w:tcPr>
            <w:tcW w:w="980" w:type="dxa"/>
            <w:vMerge/>
            <w:vAlign w:val="bottom"/>
          </w:tcPr>
          <w:p w14:paraId="5DD0EACF" w14:textId="77777777" w:rsidR="001516AB" w:rsidRDefault="001516AB">
            <w:pPr>
              <w:rPr>
                <w:sz w:val="5"/>
                <w:szCs w:val="5"/>
              </w:rPr>
            </w:pPr>
          </w:p>
        </w:tc>
        <w:tc>
          <w:tcPr>
            <w:tcW w:w="120" w:type="dxa"/>
            <w:tcBorders>
              <w:right w:val="single" w:sz="8" w:space="0" w:color="auto"/>
            </w:tcBorders>
            <w:vAlign w:val="bottom"/>
          </w:tcPr>
          <w:p w14:paraId="32CCDE0B" w14:textId="77777777" w:rsidR="001516AB" w:rsidRDefault="001516AB">
            <w:pPr>
              <w:rPr>
                <w:sz w:val="5"/>
                <w:szCs w:val="5"/>
              </w:rPr>
            </w:pPr>
          </w:p>
        </w:tc>
        <w:tc>
          <w:tcPr>
            <w:tcW w:w="100" w:type="dxa"/>
            <w:vAlign w:val="bottom"/>
          </w:tcPr>
          <w:p w14:paraId="786F1379" w14:textId="77777777" w:rsidR="001516AB" w:rsidRDefault="001516AB">
            <w:pPr>
              <w:rPr>
                <w:sz w:val="5"/>
                <w:szCs w:val="5"/>
              </w:rPr>
            </w:pPr>
          </w:p>
        </w:tc>
        <w:tc>
          <w:tcPr>
            <w:tcW w:w="1420" w:type="dxa"/>
            <w:vMerge/>
            <w:tcBorders>
              <w:right w:val="single" w:sz="8" w:space="0" w:color="auto"/>
            </w:tcBorders>
            <w:vAlign w:val="bottom"/>
          </w:tcPr>
          <w:p w14:paraId="584B1419" w14:textId="77777777" w:rsidR="001516AB" w:rsidRDefault="001516AB">
            <w:pPr>
              <w:rPr>
                <w:sz w:val="5"/>
                <w:szCs w:val="5"/>
              </w:rPr>
            </w:pPr>
          </w:p>
        </w:tc>
        <w:tc>
          <w:tcPr>
            <w:tcW w:w="100" w:type="dxa"/>
            <w:vAlign w:val="bottom"/>
          </w:tcPr>
          <w:p w14:paraId="534EE8C2" w14:textId="77777777" w:rsidR="001516AB" w:rsidRDefault="001516AB">
            <w:pPr>
              <w:rPr>
                <w:sz w:val="5"/>
                <w:szCs w:val="5"/>
              </w:rPr>
            </w:pPr>
          </w:p>
        </w:tc>
        <w:tc>
          <w:tcPr>
            <w:tcW w:w="1480" w:type="dxa"/>
            <w:vMerge/>
            <w:tcBorders>
              <w:right w:val="single" w:sz="8" w:space="0" w:color="auto"/>
            </w:tcBorders>
            <w:vAlign w:val="bottom"/>
          </w:tcPr>
          <w:p w14:paraId="154446FA" w14:textId="77777777" w:rsidR="001516AB" w:rsidRDefault="001516AB">
            <w:pPr>
              <w:rPr>
                <w:sz w:val="5"/>
                <w:szCs w:val="5"/>
              </w:rPr>
            </w:pPr>
          </w:p>
        </w:tc>
        <w:tc>
          <w:tcPr>
            <w:tcW w:w="80" w:type="dxa"/>
            <w:vAlign w:val="bottom"/>
          </w:tcPr>
          <w:p w14:paraId="776398E4" w14:textId="77777777" w:rsidR="001516AB" w:rsidRDefault="001516AB">
            <w:pPr>
              <w:rPr>
                <w:sz w:val="5"/>
                <w:szCs w:val="5"/>
              </w:rPr>
            </w:pPr>
          </w:p>
        </w:tc>
        <w:tc>
          <w:tcPr>
            <w:tcW w:w="1420" w:type="dxa"/>
            <w:vMerge/>
            <w:vAlign w:val="bottom"/>
          </w:tcPr>
          <w:p w14:paraId="42ED6C3F" w14:textId="77777777" w:rsidR="001516AB" w:rsidRDefault="001516AB">
            <w:pPr>
              <w:rPr>
                <w:sz w:val="5"/>
                <w:szCs w:val="5"/>
              </w:rPr>
            </w:pPr>
          </w:p>
        </w:tc>
        <w:tc>
          <w:tcPr>
            <w:tcW w:w="120" w:type="dxa"/>
            <w:tcBorders>
              <w:right w:val="single" w:sz="8" w:space="0" w:color="auto"/>
            </w:tcBorders>
            <w:vAlign w:val="bottom"/>
          </w:tcPr>
          <w:p w14:paraId="295E8BD3" w14:textId="77777777" w:rsidR="001516AB" w:rsidRDefault="001516AB">
            <w:pPr>
              <w:rPr>
                <w:sz w:val="5"/>
                <w:szCs w:val="5"/>
              </w:rPr>
            </w:pPr>
          </w:p>
        </w:tc>
        <w:tc>
          <w:tcPr>
            <w:tcW w:w="100" w:type="dxa"/>
            <w:vAlign w:val="bottom"/>
          </w:tcPr>
          <w:p w14:paraId="2B26D673" w14:textId="77777777" w:rsidR="001516AB" w:rsidRDefault="001516AB">
            <w:pPr>
              <w:rPr>
                <w:sz w:val="5"/>
                <w:szCs w:val="5"/>
              </w:rPr>
            </w:pPr>
          </w:p>
        </w:tc>
        <w:tc>
          <w:tcPr>
            <w:tcW w:w="3020" w:type="dxa"/>
            <w:vMerge w:val="restart"/>
            <w:tcBorders>
              <w:right w:val="single" w:sz="8" w:space="0" w:color="auto"/>
            </w:tcBorders>
            <w:vAlign w:val="bottom"/>
          </w:tcPr>
          <w:p w14:paraId="0BFDC77B" w14:textId="77777777" w:rsidR="001516AB" w:rsidRDefault="0066520C">
            <w:pPr>
              <w:ind w:right="35"/>
              <w:jc w:val="center"/>
              <w:rPr>
                <w:sz w:val="20"/>
                <w:szCs w:val="20"/>
              </w:rPr>
            </w:pPr>
            <w:r>
              <w:rPr>
                <w:rFonts w:ascii="Arial" w:eastAsia="Arial" w:hAnsi="Arial" w:cs="Arial"/>
                <w:sz w:val="16"/>
                <w:szCs w:val="16"/>
              </w:rPr>
              <w:t>Серия Murata LQW15xx (868/915 МГц)</w:t>
            </w:r>
          </w:p>
        </w:tc>
        <w:tc>
          <w:tcPr>
            <w:tcW w:w="140" w:type="dxa"/>
            <w:vAlign w:val="bottom"/>
          </w:tcPr>
          <w:p w14:paraId="21DA7B06" w14:textId="77777777" w:rsidR="001516AB" w:rsidRDefault="001516AB">
            <w:pPr>
              <w:rPr>
                <w:sz w:val="5"/>
                <w:szCs w:val="5"/>
              </w:rPr>
            </w:pPr>
          </w:p>
        </w:tc>
        <w:tc>
          <w:tcPr>
            <w:tcW w:w="0" w:type="dxa"/>
            <w:vAlign w:val="bottom"/>
          </w:tcPr>
          <w:p w14:paraId="55AE57A4" w14:textId="77777777" w:rsidR="001516AB" w:rsidRDefault="001516AB">
            <w:pPr>
              <w:rPr>
                <w:sz w:val="1"/>
                <w:szCs w:val="1"/>
              </w:rPr>
            </w:pPr>
          </w:p>
        </w:tc>
      </w:tr>
      <w:tr w:rsidR="001516AB" w14:paraId="56623EF1" w14:textId="77777777">
        <w:trPr>
          <w:trHeight w:val="125"/>
        </w:trPr>
        <w:tc>
          <w:tcPr>
            <w:tcW w:w="120" w:type="dxa"/>
            <w:tcBorders>
              <w:left w:val="single" w:sz="8" w:space="0" w:color="auto"/>
            </w:tcBorders>
            <w:vAlign w:val="bottom"/>
          </w:tcPr>
          <w:p w14:paraId="6BAA5AE9" w14:textId="77777777" w:rsidR="001516AB" w:rsidRDefault="001516AB">
            <w:pPr>
              <w:rPr>
                <w:sz w:val="10"/>
                <w:szCs w:val="10"/>
              </w:rPr>
            </w:pPr>
          </w:p>
        </w:tc>
        <w:tc>
          <w:tcPr>
            <w:tcW w:w="980" w:type="dxa"/>
            <w:vAlign w:val="bottom"/>
          </w:tcPr>
          <w:p w14:paraId="016E8F70" w14:textId="77777777" w:rsidR="001516AB" w:rsidRDefault="001516AB">
            <w:pPr>
              <w:rPr>
                <w:sz w:val="10"/>
                <w:szCs w:val="10"/>
              </w:rPr>
            </w:pPr>
          </w:p>
        </w:tc>
        <w:tc>
          <w:tcPr>
            <w:tcW w:w="120" w:type="dxa"/>
            <w:tcBorders>
              <w:right w:val="single" w:sz="8" w:space="0" w:color="auto"/>
            </w:tcBorders>
            <w:vAlign w:val="bottom"/>
          </w:tcPr>
          <w:p w14:paraId="098179A8" w14:textId="77777777" w:rsidR="001516AB" w:rsidRDefault="001516AB">
            <w:pPr>
              <w:rPr>
                <w:sz w:val="10"/>
                <w:szCs w:val="10"/>
              </w:rPr>
            </w:pPr>
          </w:p>
        </w:tc>
        <w:tc>
          <w:tcPr>
            <w:tcW w:w="100" w:type="dxa"/>
            <w:vAlign w:val="bottom"/>
          </w:tcPr>
          <w:p w14:paraId="4724DDD3" w14:textId="77777777" w:rsidR="001516AB" w:rsidRDefault="001516AB">
            <w:pPr>
              <w:rPr>
                <w:sz w:val="10"/>
                <w:szCs w:val="10"/>
              </w:rPr>
            </w:pPr>
          </w:p>
        </w:tc>
        <w:tc>
          <w:tcPr>
            <w:tcW w:w="1420" w:type="dxa"/>
            <w:vMerge w:val="restart"/>
            <w:tcBorders>
              <w:right w:val="single" w:sz="8" w:space="0" w:color="auto"/>
            </w:tcBorders>
            <w:vAlign w:val="bottom"/>
          </w:tcPr>
          <w:p w14:paraId="6C5ECB0B" w14:textId="77777777" w:rsidR="001516AB" w:rsidRDefault="0066520C">
            <w:pPr>
              <w:ind w:right="60"/>
              <w:jc w:val="center"/>
              <w:rPr>
                <w:sz w:val="20"/>
                <w:szCs w:val="20"/>
              </w:rPr>
            </w:pPr>
            <w:r>
              <w:rPr>
                <w:rFonts w:ascii="Arial" w:eastAsia="Arial" w:hAnsi="Arial" w:cs="Arial"/>
                <w:w w:val="99"/>
                <w:sz w:val="16"/>
                <w:szCs w:val="16"/>
              </w:rPr>
              <w:t>монолитный</w:t>
            </w:r>
          </w:p>
        </w:tc>
        <w:tc>
          <w:tcPr>
            <w:tcW w:w="100" w:type="dxa"/>
            <w:vAlign w:val="bottom"/>
          </w:tcPr>
          <w:p w14:paraId="0BA04FFF" w14:textId="77777777" w:rsidR="001516AB" w:rsidRDefault="001516AB">
            <w:pPr>
              <w:rPr>
                <w:sz w:val="10"/>
                <w:szCs w:val="10"/>
              </w:rPr>
            </w:pPr>
          </w:p>
        </w:tc>
        <w:tc>
          <w:tcPr>
            <w:tcW w:w="1480" w:type="dxa"/>
            <w:vMerge w:val="restart"/>
            <w:tcBorders>
              <w:right w:val="single" w:sz="8" w:space="0" w:color="auto"/>
            </w:tcBorders>
            <w:vAlign w:val="bottom"/>
          </w:tcPr>
          <w:p w14:paraId="2029ABCD" w14:textId="77777777" w:rsidR="001516AB" w:rsidRDefault="0066520C">
            <w:pPr>
              <w:ind w:right="80"/>
              <w:jc w:val="center"/>
              <w:rPr>
                <w:sz w:val="20"/>
                <w:szCs w:val="20"/>
              </w:rPr>
            </w:pPr>
            <w:r>
              <w:rPr>
                <w:rFonts w:ascii="Arial" w:eastAsia="Arial" w:hAnsi="Arial" w:cs="Arial"/>
                <w:w w:val="99"/>
                <w:sz w:val="16"/>
                <w:szCs w:val="16"/>
              </w:rPr>
              <w:t>монолитный</w:t>
            </w:r>
          </w:p>
        </w:tc>
        <w:tc>
          <w:tcPr>
            <w:tcW w:w="80" w:type="dxa"/>
            <w:vAlign w:val="bottom"/>
          </w:tcPr>
          <w:p w14:paraId="79B099DB" w14:textId="77777777" w:rsidR="001516AB" w:rsidRDefault="001516AB">
            <w:pPr>
              <w:rPr>
                <w:sz w:val="10"/>
                <w:szCs w:val="10"/>
              </w:rPr>
            </w:pPr>
          </w:p>
        </w:tc>
        <w:tc>
          <w:tcPr>
            <w:tcW w:w="1420" w:type="dxa"/>
            <w:vMerge w:val="restart"/>
            <w:vAlign w:val="bottom"/>
          </w:tcPr>
          <w:p w14:paraId="070B6438" w14:textId="77777777" w:rsidR="001516AB" w:rsidRDefault="0066520C">
            <w:pPr>
              <w:jc w:val="center"/>
              <w:rPr>
                <w:sz w:val="20"/>
                <w:szCs w:val="20"/>
              </w:rPr>
            </w:pPr>
            <w:r>
              <w:rPr>
                <w:rFonts w:ascii="Arial" w:eastAsia="Arial" w:hAnsi="Arial" w:cs="Arial"/>
                <w:w w:val="99"/>
                <w:sz w:val="16"/>
                <w:szCs w:val="16"/>
              </w:rPr>
              <w:t>монолитный</w:t>
            </w:r>
          </w:p>
        </w:tc>
        <w:tc>
          <w:tcPr>
            <w:tcW w:w="120" w:type="dxa"/>
            <w:tcBorders>
              <w:right w:val="single" w:sz="8" w:space="0" w:color="auto"/>
            </w:tcBorders>
            <w:vAlign w:val="bottom"/>
          </w:tcPr>
          <w:p w14:paraId="5B105CFB" w14:textId="77777777" w:rsidR="001516AB" w:rsidRDefault="001516AB">
            <w:pPr>
              <w:rPr>
                <w:sz w:val="10"/>
                <w:szCs w:val="10"/>
              </w:rPr>
            </w:pPr>
          </w:p>
        </w:tc>
        <w:tc>
          <w:tcPr>
            <w:tcW w:w="100" w:type="dxa"/>
            <w:vAlign w:val="bottom"/>
          </w:tcPr>
          <w:p w14:paraId="1DCC0292" w14:textId="77777777" w:rsidR="001516AB" w:rsidRDefault="001516AB">
            <w:pPr>
              <w:rPr>
                <w:sz w:val="10"/>
                <w:szCs w:val="10"/>
              </w:rPr>
            </w:pPr>
          </w:p>
        </w:tc>
        <w:tc>
          <w:tcPr>
            <w:tcW w:w="3020" w:type="dxa"/>
            <w:vMerge/>
            <w:tcBorders>
              <w:right w:val="single" w:sz="8" w:space="0" w:color="auto"/>
            </w:tcBorders>
            <w:vAlign w:val="bottom"/>
          </w:tcPr>
          <w:p w14:paraId="368B5868" w14:textId="77777777" w:rsidR="001516AB" w:rsidRDefault="001516AB">
            <w:pPr>
              <w:rPr>
                <w:sz w:val="10"/>
                <w:szCs w:val="10"/>
              </w:rPr>
            </w:pPr>
          </w:p>
        </w:tc>
        <w:tc>
          <w:tcPr>
            <w:tcW w:w="140" w:type="dxa"/>
            <w:vAlign w:val="bottom"/>
          </w:tcPr>
          <w:p w14:paraId="1ACB5E8E" w14:textId="77777777" w:rsidR="001516AB" w:rsidRDefault="001516AB">
            <w:pPr>
              <w:rPr>
                <w:sz w:val="10"/>
                <w:szCs w:val="10"/>
              </w:rPr>
            </w:pPr>
          </w:p>
        </w:tc>
        <w:tc>
          <w:tcPr>
            <w:tcW w:w="0" w:type="dxa"/>
            <w:vAlign w:val="bottom"/>
          </w:tcPr>
          <w:p w14:paraId="06F74016" w14:textId="77777777" w:rsidR="001516AB" w:rsidRDefault="001516AB">
            <w:pPr>
              <w:rPr>
                <w:sz w:val="1"/>
                <w:szCs w:val="1"/>
              </w:rPr>
            </w:pPr>
          </w:p>
        </w:tc>
      </w:tr>
      <w:tr w:rsidR="001516AB" w14:paraId="18C94C97" w14:textId="77777777">
        <w:trPr>
          <w:trHeight w:val="60"/>
        </w:trPr>
        <w:tc>
          <w:tcPr>
            <w:tcW w:w="120" w:type="dxa"/>
            <w:tcBorders>
              <w:left w:val="single" w:sz="8" w:space="0" w:color="auto"/>
            </w:tcBorders>
            <w:vAlign w:val="bottom"/>
          </w:tcPr>
          <w:p w14:paraId="1215912D" w14:textId="77777777" w:rsidR="001516AB" w:rsidRDefault="001516AB">
            <w:pPr>
              <w:rPr>
                <w:sz w:val="5"/>
                <w:szCs w:val="5"/>
              </w:rPr>
            </w:pPr>
          </w:p>
        </w:tc>
        <w:tc>
          <w:tcPr>
            <w:tcW w:w="980" w:type="dxa"/>
            <w:vAlign w:val="bottom"/>
          </w:tcPr>
          <w:p w14:paraId="606F14DB" w14:textId="77777777" w:rsidR="001516AB" w:rsidRDefault="001516AB">
            <w:pPr>
              <w:rPr>
                <w:sz w:val="5"/>
                <w:szCs w:val="5"/>
              </w:rPr>
            </w:pPr>
          </w:p>
        </w:tc>
        <w:tc>
          <w:tcPr>
            <w:tcW w:w="120" w:type="dxa"/>
            <w:tcBorders>
              <w:right w:val="single" w:sz="8" w:space="0" w:color="auto"/>
            </w:tcBorders>
            <w:vAlign w:val="bottom"/>
          </w:tcPr>
          <w:p w14:paraId="20800787" w14:textId="77777777" w:rsidR="001516AB" w:rsidRDefault="001516AB">
            <w:pPr>
              <w:rPr>
                <w:sz w:val="5"/>
                <w:szCs w:val="5"/>
              </w:rPr>
            </w:pPr>
          </w:p>
        </w:tc>
        <w:tc>
          <w:tcPr>
            <w:tcW w:w="100" w:type="dxa"/>
            <w:vAlign w:val="bottom"/>
          </w:tcPr>
          <w:p w14:paraId="6AAD8415" w14:textId="77777777" w:rsidR="001516AB" w:rsidRDefault="001516AB">
            <w:pPr>
              <w:rPr>
                <w:sz w:val="5"/>
                <w:szCs w:val="5"/>
              </w:rPr>
            </w:pPr>
          </w:p>
        </w:tc>
        <w:tc>
          <w:tcPr>
            <w:tcW w:w="1420" w:type="dxa"/>
            <w:vMerge/>
            <w:tcBorders>
              <w:right w:val="single" w:sz="8" w:space="0" w:color="auto"/>
            </w:tcBorders>
            <w:vAlign w:val="bottom"/>
          </w:tcPr>
          <w:p w14:paraId="1DB102C1" w14:textId="77777777" w:rsidR="001516AB" w:rsidRDefault="001516AB">
            <w:pPr>
              <w:rPr>
                <w:sz w:val="5"/>
                <w:szCs w:val="5"/>
              </w:rPr>
            </w:pPr>
          </w:p>
        </w:tc>
        <w:tc>
          <w:tcPr>
            <w:tcW w:w="100" w:type="dxa"/>
            <w:vAlign w:val="bottom"/>
          </w:tcPr>
          <w:p w14:paraId="2AC379E2" w14:textId="77777777" w:rsidR="001516AB" w:rsidRDefault="001516AB">
            <w:pPr>
              <w:rPr>
                <w:sz w:val="5"/>
                <w:szCs w:val="5"/>
              </w:rPr>
            </w:pPr>
          </w:p>
        </w:tc>
        <w:tc>
          <w:tcPr>
            <w:tcW w:w="1480" w:type="dxa"/>
            <w:vMerge/>
            <w:tcBorders>
              <w:right w:val="single" w:sz="8" w:space="0" w:color="auto"/>
            </w:tcBorders>
            <w:vAlign w:val="bottom"/>
          </w:tcPr>
          <w:p w14:paraId="2827AFCA" w14:textId="77777777" w:rsidR="001516AB" w:rsidRDefault="001516AB">
            <w:pPr>
              <w:rPr>
                <w:sz w:val="5"/>
                <w:szCs w:val="5"/>
              </w:rPr>
            </w:pPr>
          </w:p>
        </w:tc>
        <w:tc>
          <w:tcPr>
            <w:tcW w:w="80" w:type="dxa"/>
            <w:vAlign w:val="bottom"/>
          </w:tcPr>
          <w:p w14:paraId="158FA650" w14:textId="77777777" w:rsidR="001516AB" w:rsidRDefault="001516AB">
            <w:pPr>
              <w:rPr>
                <w:sz w:val="5"/>
                <w:szCs w:val="5"/>
              </w:rPr>
            </w:pPr>
          </w:p>
        </w:tc>
        <w:tc>
          <w:tcPr>
            <w:tcW w:w="1420" w:type="dxa"/>
            <w:vMerge/>
            <w:vAlign w:val="bottom"/>
          </w:tcPr>
          <w:p w14:paraId="42EBFAF1" w14:textId="77777777" w:rsidR="001516AB" w:rsidRDefault="001516AB">
            <w:pPr>
              <w:rPr>
                <w:sz w:val="5"/>
                <w:szCs w:val="5"/>
              </w:rPr>
            </w:pPr>
          </w:p>
        </w:tc>
        <w:tc>
          <w:tcPr>
            <w:tcW w:w="120" w:type="dxa"/>
            <w:tcBorders>
              <w:right w:val="single" w:sz="8" w:space="0" w:color="auto"/>
            </w:tcBorders>
            <w:vAlign w:val="bottom"/>
          </w:tcPr>
          <w:p w14:paraId="7206CC02" w14:textId="77777777" w:rsidR="001516AB" w:rsidRDefault="001516AB">
            <w:pPr>
              <w:rPr>
                <w:sz w:val="5"/>
                <w:szCs w:val="5"/>
              </w:rPr>
            </w:pPr>
          </w:p>
        </w:tc>
        <w:tc>
          <w:tcPr>
            <w:tcW w:w="100" w:type="dxa"/>
            <w:vAlign w:val="bottom"/>
          </w:tcPr>
          <w:p w14:paraId="09CD6E7A" w14:textId="77777777" w:rsidR="001516AB" w:rsidRDefault="001516AB">
            <w:pPr>
              <w:rPr>
                <w:sz w:val="5"/>
                <w:szCs w:val="5"/>
              </w:rPr>
            </w:pPr>
          </w:p>
        </w:tc>
        <w:tc>
          <w:tcPr>
            <w:tcW w:w="3020" w:type="dxa"/>
            <w:tcBorders>
              <w:right w:val="single" w:sz="8" w:space="0" w:color="auto"/>
            </w:tcBorders>
            <w:vAlign w:val="bottom"/>
          </w:tcPr>
          <w:p w14:paraId="2913FAA4" w14:textId="77777777" w:rsidR="001516AB" w:rsidRDefault="001516AB">
            <w:pPr>
              <w:rPr>
                <w:sz w:val="5"/>
                <w:szCs w:val="5"/>
              </w:rPr>
            </w:pPr>
          </w:p>
        </w:tc>
        <w:tc>
          <w:tcPr>
            <w:tcW w:w="140" w:type="dxa"/>
            <w:vAlign w:val="bottom"/>
          </w:tcPr>
          <w:p w14:paraId="7E832184" w14:textId="77777777" w:rsidR="001516AB" w:rsidRDefault="001516AB">
            <w:pPr>
              <w:rPr>
                <w:sz w:val="5"/>
                <w:szCs w:val="5"/>
              </w:rPr>
            </w:pPr>
          </w:p>
        </w:tc>
        <w:tc>
          <w:tcPr>
            <w:tcW w:w="0" w:type="dxa"/>
            <w:vAlign w:val="bottom"/>
          </w:tcPr>
          <w:p w14:paraId="07A9D126" w14:textId="77777777" w:rsidR="001516AB" w:rsidRDefault="001516AB">
            <w:pPr>
              <w:rPr>
                <w:sz w:val="1"/>
                <w:szCs w:val="1"/>
              </w:rPr>
            </w:pPr>
          </w:p>
        </w:tc>
      </w:tr>
      <w:tr w:rsidR="001516AB" w14:paraId="7FDEE3DE" w14:textId="77777777">
        <w:trPr>
          <w:trHeight w:val="66"/>
        </w:trPr>
        <w:tc>
          <w:tcPr>
            <w:tcW w:w="120" w:type="dxa"/>
            <w:tcBorders>
              <w:left w:val="single" w:sz="8" w:space="0" w:color="auto"/>
              <w:bottom w:val="single" w:sz="8" w:space="0" w:color="auto"/>
            </w:tcBorders>
            <w:vAlign w:val="bottom"/>
          </w:tcPr>
          <w:p w14:paraId="7D8BEFA7" w14:textId="77777777" w:rsidR="001516AB" w:rsidRDefault="001516AB">
            <w:pPr>
              <w:rPr>
                <w:sz w:val="5"/>
                <w:szCs w:val="5"/>
              </w:rPr>
            </w:pPr>
          </w:p>
        </w:tc>
        <w:tc>
          <w:tcPr>
            <w:tcW w:w="980" w:type="dxa"/>
            <w:tcBorders>
              <w:bottom w:val="single" w:sz="8" w:space="0" w:color="auto"/>
            </w:tcBorders>
            <w:vAlign w:val="bottom"/>
          </w:tcPr>
          <w:p w14:paraId="7C75DFB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11447AC" w14:textId="77777777" w:rsidR="001516AB" w:rsidRDefault="001516AB">
            <w:pPr>
              <w:rPr>
                <w:sz w:val="5"/>
                <w:szCs w:val="5"/>
              </w:rPr>
            </w:pPr>
          </w:p>
        </w:tc>
        <w:tc>
          <w:tcPr>
            <w:tcW w:w="100" w:type="dxa"/>
            <w:tcBorders>
              <w:bottom w:val="single" w:sz="8" w:space="0" w:color="auto"/>
            </w:tcBorders>
            <w:vAlign w:val="bottom"/>
          </w:tcPr>
          <w:p w14:paraId="120E6362"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4D076E88" w14:textId="77777777" w:rsidR="001516AB" w:rsidRDefault="001516AB">
            <w:pPr>
              <w:rPr>
                <w:sz w:val="5"/>
                <w:szCs w:val="5"/>
              </w:rPr>
            </w:pPr>
          </w:p>
        </w:tc>
        <w:tc>
          <w:tcPr>
            <w:tcW w:w="100" w:type="dxa"/>
            <w:tcBorders>
              <w:bottom w:val="single" w:sz="8" w:space="0" w:color="auto"/>
            </w:tcBorders>
            <w:vAlign w:val="bottom"/>
          </w:tcPr>
          <w:p w14:paraId="31283FA2"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701DF6BA" w14:textId="77777777" w:rsidR="001516AB" w:rsidRDefault="001516AB">
            <w:pPr>
              <w:rPr>
                <w:sz w:val="5"/>
                <w:szCs w:val="5"/>
              </w:rPr>
            </w:pPr>
          </w:p>
        </w:tc>
        <w:tc>
          <w:tcPr>
            <w:tcW w:w="80" w:type="dxa"/>
            <w:tcBorders>
              <w:bottom w:val="single" w:sz="8" w:space="0" w:color="auto"/>
            </w:tcBorders>
            <w:vAlign w:val="bottom"/>
          </w:tcPr>
          <w:p w14:paraId="488F2559" w14:textId="77777777" w:rsidR="001516AB" w:rsidRDefault="001516AB">
            <w:pPr>
              <w:rPr>
                <w:sz w:val="5"/>
                <w:szCs w:val="5"/>
              </w:rPr>
            </w:pPr>
          </w:p>
        </w:tc>
        <w:tc>
          <w:tcPr>
            <w:tcW w:w="1420" w:type="dxa"/>
            <w:tcBorders>
              <w:bottom w:val="single" w:sz="8" w:space="0" w:color="auto"/>
            </w:tcBorders>
            <w:vAlign w:val="bottom"/>
          </w:tcPr>
          <w:p w14:paraId="369890D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5F942DA" w14:textId="77777777" w:rsidR="001516AB" w:rsidRDefault="001516AB">
            <w:pPr>
              <w:rPr>
                <w:sz w:val="5"/>
                <w:szCs w:val="5"/>
              </w:rPr>
            </w:pPr>
          </w:p>
        </w:tc>
        <w:tc>
          <w:tcPr>
            <w:tcW w:w="100" w:type="dxa"/>
            <w:tcBorders>
              <w:bottom w:val="single" w:sz="8" w:space="0" w:color="auto"/>
            </w:tcBorders>
            <w:vAlign w:val="bottom"/>
          </w:tcPr>
          <w:p w14:paraId="16866842"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3D5A7542" w14:textId="77777777" w:rsidR="001516AB" w:rsidRDefault="001516AB">
            <w:pPr>
              <w:rPr>
                <w:sz w:val="5"/>
                <w:szCs w:val="5"/>
              </w:rPr>
            </w:pPr>
          </w:p>
        </w:tc>
        <w:tc>
          <w:tcPr>
            <w:tcW w:w="140" w:type="dxa"/>
            <w:vAlign w:val="bottom"/>
          </w:tcPr>
          <w:p w14:paraId="5251312E" w14:textId="77777777" w:rsidR="001516AB" w:rsidRDefault="001516AB">
            <w:pPr>
              <w:rPr>
                <w:sz w:val="5"/>
                <w:szCs w:val="5"/>
              </w:rPr>
            </w:pPr>
          </w:p>
        </w:tc>
        <w:tc>
          <w:tcPr>
            <w:tcW w:w="0" w:type="dxa"/>
            <w:vAlign w:val="bottom"/>
          </w:tcPr>
          <w:p w14:paraId="0FD88123" w14:textId="77777777" w:rsidR="001516AB" w:rsidRDefault="001516AB">
            <w:pPr>
              <w:rPr>
                <w:sz w:val="1"/>
                <w:szCs w:val="1"/>
              </w:rPr>
            </w:pPr>
          </w:p>
        </w:tc>
      </w:tr>
      <w:tr w:rsidR="001516AB" w14:paraId="1AE60654" w14:textId="77777777">
        <w:trPr>
          <w:trHeight w:val="168"/>
        </w:trPr>
        <w:tc>
          <w:tcPr>
            <w:tcW w:w="120" w:type="dxa"/>
            <w:tcBorders>
              <w:left w:val="single" w:sz="8" w:space="0" w:color="auto"/>
            </w:tcBorders>
            <w:vAlign w:val="bottom"/>
          </w:tcPr>
          <w:p w14:paraId="24D8B8C8" w14:textId="77777777" w:rsidR="001516AB" w:rsidRDefault="001516AB">
            <w:pPr>
              <w:rPr>
                <w:sz w:val="14"/>
                <w:szCs w:val="14"/>
              </w:rPr>
            </w:pPr>
          </w:p>
        </w:tc>
        <w:tc>
          <w:tcPr>
            <w:tcW w:w="980" w:type="dxa"/>
            <w:vMerge w:val="restart"/>
            <w:vAlign w:val="bottom"/>
          </w:tcPr>
          <w:p w14:paraId="29359152" w14:textId="77777777" w:rsidR="001516AB" w:rsidRDefault="0066520C">
            <w:pPr>
              <w:jc w:val="center"/>
              <w:rPr>
                <w:sz w:val="20"/>
                <w:szCs w:val="20"/>
              </w:rPr>
            </w:pPr>
            <w:r>
              <w:rPr>
                <w:rFonts w:ascii="Arial" w:eastAsia="Arial" w:hAnsi="Arial" w:cs="Arial"/>
                <w:w w:val="95"/>
                <w:sz w:val="16"/>
                <w:szCs w:val="16"/>
              </w:rPr>
              <w:t>L132</w:t>
            </w:r>
          </w:p>
        </w:tc>
        <w:tc>
          <w:tcPr>
            <w:tcW w:w="120" w:type="dxa"/>
            <w:tcBorders>
              <w:right w:val="single" w:sz="8" w:space="0" w:color="auto"/>
            </w:tcBorders>
            <w:vAlign w:val="bottom"/>
          </w:tcPr>
          <w:p w14:paraId="0714C744" w14:textId="77777777" w:rsidR="001516AB" w:rsidRDefault="001516AB">
            <w:pPr>
              <w:rPr>
                <w:sz w:val="14"/>
                <w:szCs w:val="14"/>
              </w:rPr>
            </w:pPr>
          </w:p>
        </w:tc>
        <w:tc>
          <w:tcPr>
            <w:tcW w:w="100" w:type="dxa"/>
            <w:vAlign w:val="bottom"/>
          </w:tcPr>
          <w:p w14:paraId="432D3253" w14:textId="77777777" w:rsidR="001516AB" w:rsidRDefault="001516AB">
            <w:pPr>
              <w:rPr>
                <w:sz w:val="14"/>
                <w:szCs w:val="14"/>
              </w:rPr>
            </w:pPr>
          </w:p>
        </w:tc>
        <w:tc>
          <w:tcPr>
            <w:tcW w:w="1420" w:type="dxa"/>
            <w:tcBorders>
              <w:right w:val="single" w:sz="8" w:space="0" w:color="auto"/>
            </w:tcBorders>
            <w:vAlign w:val="bottom"/>
          </w:tcPr>
          <w:p w14:paraId="37F083F4" w14:textId="77777777" w:rsidR="001516AB" w:rsidRDefault="001516AB">
            <w:pPr>
              <w:rPr>
                <w:sz w:val="14"/>
                <w:szCs w:val="14"/>
              </w:rPr>
            </w:pPr>
          </w:p>
        </w:tc>
        <w:tc>
          <w:tcPr>
            <w:tcW w:w="100" w:type="dxa"/>
            <w:vAlign w:val="bottom"/>
          </w:tcPr>
          <w:p w14:paraId="2102ED67" w14:textId="77777777" w:rsidR="001516AB" w:rsidRDefault="001516AB">
            <w:pPr>
              <w:rPr>
                <w:sz w:val="14"/>
                <w:szCs w:val="14"/>
              </w:rPr>
            </w:pPr>
          </w:p>
        </w:tc>
        <w:tc>
          <w:tcPr>
            <w:tcW w:w="1480" w:type="dxa"/>
            <w:tcBorders>
              <w:right w:val="single" w:sz="8" w:space="0" w:color="auto"/>
            </w:tcBorders>
            <w:vAlign w:val="bottom"/>
          </w:tcPr>
          <w:p w14:paraId="085A4005" w14:textId="77777777" w:rsidR="001516AB" w:rsidRDefault="001516AB">
            <w:pPr>
              <w:rPr>
                <w:sz w:val="14"/>
                <w:szCs w:val="14"/>
              </w:rPr>
            </w:pPr>
          </w:p>
        </w:tc>
        <w:tc>
          <w:tcPr>
            <w:tcW w:w="80" w:type="dxa"/>
            <w:vAlign w:val="bottom"/>
          </w:tcPr>
          <w:p w14:paraId="0956AAC1" w14:textId="77777777" w:rsidR="001516AB" w:rsidRDefault="001516AB">
            <w:pPr>
              <w:rPr>
                <w:sz w:val="14"/>
                <w:szCs w:val="14"/>
              </w:rPr>
            </w:pPr>
          </w:p>
        </w:tc>
        <w:tc>
          <w:tcPr>
            <w:tcW w:w="1420" w:type="dxa"/>
            <w:vMerge w:val="restart"/>
            <w:vAlign w:val="bottom"/>
          </w:tcPr>
          <w:p w14:paraId="5CE164A9" w14:textId="77777777" w:rsidR="001516AB" w:rsidRDefault="0066520C">
            <w:pPr>
              <w:jc w:val="center"/>
              <w:rPr>
                <w:sz w:val="20"/>
                <w:szCs w:val="20"/>
              </w:rPr>
            </w:pPr>
            <w:r>
              <w:rPr>
                <w:rFonts w:ascii="Arial" w:eastAsia="Arial" w:hAnsi="Arial" w:cs="Arial"/>
                <w:w w:val="99"/>
                <w:sz w:val="16"/>
                <w:szCs w:val="16"/>
              </w:rPr>
              <w:t xml:space="preserve">18 нГн ± 5%, </w:t>
            </w:r>
            <w:r>
              <w:rPr>
                <w:rFonts w:ascii="Arial" w:eastAsia="Arial" w:hAnsi="Arial" w:cs="Arial"/>
                <w:w w:val="99"/>
                <w:sz w:val="16"/>
                <w:szCs w:val="16"/>
              </w:rPr>
              <w:t>0402</w:t>
            </w:r>
          </w:p>
        </w:tc>
        <w:tc>
          <w:tcPr>
            <w:tcW w:w="120" w:type="dxa"/>
            <w:tcBorders>
              <w:right w:val="single" w:sz="8" w:space="0" w:color="auto"/>
            </w:tcBorders>
            <w:vAlign w:val="bottom"/>
          </w:tcPr>
          <w:p w14:paraId="4DDF8A39" w14:textId="77777777" w:rsidR="001516AB" w:rsidRDefault="001516AB">
            <w:pPr>
              <w:rPr>
                <w:sz w:val="14"/>
                <w:szCs w:val="14"/>
              </w:rPr>
            </w:pPr>
          </w:p>
        </w:tc>
        <w:tc>
          <w:tcPr>
            <w:tcW w:w="100" w:type="dxa"/>
            <w:vAlign w:val="bottom"/>
          </w:tcPr>
          <w:p w14:paraId="13C69CF4" w14:textId="77777777" w:rsidR="001516AB" w:rsidRDefault="001516AB">
            <w:pPr>
              <w:rPr>
                <w:sz w:val="14"/>
                <w:szCs w:val="14"/>
              </w:rPr>
            </w:pPr>
          </w:p>
        </w:tc>
        <w:tc>
          <w:tcPr>
            <w:tcW w:w="3020" w:type="dxa"/>
            <w:tcBorders>
              <w:right w:val="single" w:sz="8" w:space="0" w:color="auto"/>
            </w:tcBorders>
            <w:vAlign w:val="bottom"/>
          </w:tcPr>
          <w:p w14:paraId="457FF3DD" w14:textId="77777777" w:rsidR="001516AB" w:rsidRDefault="0066520C">
            <w:pPr>
              <w:spacing w:line="168" w:lineRule="exact"/>
              <w:ind w:right="35"/>
              <w:jc w:val="center"/>
              <w:rPr>
                <w:sz w:val="20"/>
                <w:szCs w:val="20"/>
              </w:rPr>
            </w:pPr>
            <w:r>
              <w:rPr>
                <w:rFonts w:ascii="Arial" w:eastAsia="Arial" w:hAnsi="Arial" w:cs="Arial"/>
                <w:sz w:val="16"/>
                <w:szCs w:val="16"/>
              </w:rPr>
              <w:t>Серия Murata LQG15HS (315/433 МГц)</w:t>
            </w:r>
          </w:p>
        </w:tc>
        <w:tc>
          <w:tcPr>
            <w:tcW w:w="140" w:type="dxa"/>
            <w:vAlign w:val="bottom"/>
          </w:tcPr>
          <w:p w14:paraId="58BB3A1A" w14:textId="77777777" w:rsidR="001516AB" w:rsidRDefault="001516AB">
            <w:pPr>
              <w:rPr>
                <w:sz w:val="14"/>
                <w:szCs w:val="14"/>
              </w:rPr>
            </w:pPr>
          </w:p>
        </w:tc>
        <w:tc>
          <w:tcPr>
            <w:tcW w:w="0" w:type="dxa"/>
            <w:vAlign w:val="bottom"/>
          </w:tcPr>
          <w:p w14:paraId="21B0E8F7" w14:textId="77777777" w:rsidR="001516AB" w:rsidRDefault="001516AB">
            <w:pPr>
              <w:rPr>
                <w:sz w:val="1"/>
                <w:szCs w:val="1"/>
              </w:rPr>
            </w:pPr>
          </w:p>
        </w:tc>
      </w:tr>
      <w:tr w:rsidR="001516AB" w14:paraId="70A2FCFA" w14:textId="77777777">
        <w:trPr>
          <w:trHeight w:val="60"/>
        </w:trPr>
        <w:tc>
          <w:tcPr>
            <w:tcW w:w="120" w:type="dxa"/>
            <w:tcBorders>
              <w:left w:val="single" w:sz="8" w:space="0" w:color="auto"/>
            </w:tcBorders>
            <w:vAlign w:val="bottom"/>
          </w:tcPr>
          <w:p w14:paraId="058D79A5" w14:textId="77777777" w:rsidR="001516AB" w:rsidRDefault="001516AB">
            <w:pPr>
              <w:rPr>
                <w:sz w:val="5"/>
                <w:szCs w:val="5"/>
              </w:rPr>
            </w:pPr>
          </w:p>
        </w:tc>
        <w:tc>
          <w:tcPr>
            <w:tcW w:w="980" w:type="dxa"/>
            <w:vMerge/>
            <w:vAlign w:val="bottom"/>
          </w:tcPr>
          <w:p w14:paraId="1F805A1A" w14:textId="77777777" w:rsidR="001516AB" w:rsidRDefault="001516AB">
            <w:pPr>
              <w:rPr>
                <w:sz w:val="5"/>
                <w:szCs w:val="5"/>
              </w:rPr>
            </w:pPr>
          </w:p>
        </w:tc>
        <w:tc>
          <w:tcPr>
            <w:tcW w:w="120" w:type="dxa"/>
            <w:tcBorders>
              <w:right w:val="single" w:sz="8" w:space="0" w:color="auto"/>
            </w:tcBorders>
            <w:vAlign w:val="bottom"/>
          </w:tcPr>
          <w:p w14:paraId="1A0D62E7" w14:textId="77777777" w:rsidR="001516AB" w:rsidRDefault="001516AB">
            <w:pPr>
              <w:rPr>
                <w:sz w:val="5"/>
                <w:szCs w:val="5"/>
              </w:rPr>
            </w:pPr>
          </w:p>
        </w:tc>
        <w:tc>
          <w:tcPr>
            <w:tcW w:w="100" w:type="dxa"/>
            <w:vAlign w:val="bottom"/>
          </w:tcPr>
          <w:p w14:paraId="0E97E806" w14:textId="77777777" w:rsidR="001516AB" w:rsidRDefault="001516AB">
            <w:pPr>
              <w:rPr>
                <w:sz w:val="5"/>
                <w:szCs w:val="5"/>
              </w:rPr>
            </w:pPr>
          </w:p>
        </w:tc>
        <w:tc>
          <w:tcPr>
            <w:tcW w:w="1420" w:type="dxa"/>
            <w:tcBorders>
              <w:right w:val="single" w:sz="8" w:space="0" w:color="auto"/>
            </w:tcBorders>
            <w:vAlign w:val="bottom"/>
          </w:tcPr>
          <w:p w14:paraId="74ACF92E" w14:textId="77777777" w:rsidR="001516AB" w:rsidRDefault="001516AB">
            <w:pPr>
              <w:rPr>
                <w:sz w:val="5"/>
                <w:szCs w:val="5"/>
              </w:rPr>
            </w:pPr>
          </w:p>
        </w:tc>
        <w:tc>
          <w:tcPr>
            <w:tcW w:w="100" w:type="dxa"/>
            <w:vAlign w:val="bottom"/>
          </w:tcPr>
          <w:p w14:paraId="2AE05319" w14:textId="77777777" w:rsidR="001516AB" w:rsidRDefault="001516AB">
            <w:pPr>
              <w:rPr>
                <w:sz w:val="5"/>
                <w:szCs w:val="5"/>
              </w:rPr>
            </w:pPr>
          </w:p>
        </w:tc>
        <w:tc>
          <w:tcPr>
            <w:tcW w:w="1480" w:type="dxa"/>
            <w:tcBorders>
              <w:right w:val="single" w:sz="8" w:space="0" w:color="auto"/>
            </w:tcBorders>
            <w:vAlign w:val="bottom"/>
          </w:tcPr>
          <w:p w14:paraId="7AE0A372" w14:textId="77777777" w:rsidR="001516AB" w:rsidRDefault="001516AB">
            <w:pPr>
              <w:rPr>
                <w:sz w:val="5"/>
                <w:szCs w:val="5"/>
              </w:rPr>
            </w:pPr>
          </w:p>
        </w:tc>
        <w:tc>
          <w:tcPr>
            <w:tcW w:w="80" w:type="dxa"/>
            <w:vAlign w:val="bottom"/>
          </w:tcPr>
          <w:p w14:paraId="16EB438E" w14:textId="77777777" w:rsidR="001516AB" w:rsidRDefault="001516AB">
            <w:pPr>
              <w:rPr>
                <w:sz w:val="5"/>
                <w:szCs w:val="5"/>
              </w:rPr>
            </w:pPr>
          </w:p>
        </w:tc>
        <w:tc>
          <w:tcPr>
            <w:tcW w:w="1420" w:type="dxa"/>
            <w:vMerge/>
            <w:vAlign w:val="bottom"/>
          </w:tcPr>
          <w:p w14:paraId="5A8B4ADE" w14:textId="77777777" w:rsidR="001516AB" w:rsidRDefault="001516AB">
            <w:pPr>
              <w:rPr>
                <w:sz w:val="5"/>
                <w:szCs w:val="5"/>
              </w:rPr>
            </w:pPr>
          </w:p>
        </w:tc>
        <w:tc>
          <w:tcPr>
            <w:tcW w:w="120" w:type="dxa"/>
            <w:tcBorders>
              <w:right w:val="single" w:sz="8" w:space="0" w:color="auto"/>
            </w:tcBorders>
            <w:vAlign w:val="bottom"/>
          </w:tcPr>
          <w:p w14:paraId="2CC40DE7" w14:textId="77777777" w:rsidR="001516AB" w:rsidRDefault="001516AB">
            <w:pPr>
              <w:rPr>
                <w:sz w:val="5"/>
                <w:szCs w:val="5"/>
              </w:rPr>
            </w:pPr>
          </w:p>
        </w:tc>
        <w:tc>
          <w:tcPr>
            <w:tcW w:w="100" w:type="dxa"/>
            <w:vAlign w:val="bottom"/>
          </w:tcPr>
          <w:p w14:paraId="785615EE" w14:textId="77777777" w:rsidR="001516AB" w:rsidRDefault="001516AB">
            <w:pPr>
              <w:rPr>
                <w:sz w:val="5"/>
                <w:szCs w:val="5"/>
              </w:rPr>
            </w:pPr>
          </w:p>
        </w:tc>
        <w:tc>
          <w:tcPr>
            <w:tcW w:w="3020" w:type="dxa"/>
            <w:vMerge w:val="restart"/>
            <w:tcBorders>
              <w:right w:val="single" w:sz="8" w:space="0" w:color="auto"/>
            </w:tcBorders>
            <w:vAlign w:val="bottom"/>
          </w:tcPr>
          <w:p w14:paraId="19944273" w14:textId="77777777" w:rsidR="001516AB" w:rsidRDefault="0066520C">
            <w:pPr>
              <w:spacing w:line="182" w:lineRule="exact"/>
              <w:ind w:right="35"/>
              <w:jc w:val="center"/>
              <w:rPr>
                <w:sz w:val="20"/>
                <w:szCs w:val="20"/>
              </w:rPr>
            </w:pPr>
            <w:r>
              <w:rPr>
                <w:rFonts w:ascii="Arial" w:eastAsia="Arial" w:hAnsi="Arial" w:cs="Arial"/>
                <w:sz w:val="16"/>
                <w:szCs w:val="16"/>
              </w:rPr>
              <w:t>Серия Murata LQW15xx (868/915 МГц)</w:t>
            </w:r>
          </w:p>
        </w:tc>
        <w:tc>
          <w:tcPr>
            <w:tcW w:w="140" w:type="dxa"/>
            <w:vAlign w:val="bottom"/>
          </w:tcPr>
          <w:p w14:paraId="67C5FA56" w14:textId="77777777" w:rsidR="001516AB" w:rsidRDefault="001516AB">
            <w:pPr>
              <w:rPr>
                <w:sz w:val="5"/>
                <w:szCs w:val="5"/>
              </w:rPr>
            </w:pPr>
          </w:p>
        </w:tc>
        <w:tc>
          <w:tcPr>
            <w:tcW w:w="0" w:type="dxa"/>
            <w:vAlign w:val="bottom"/>
          </w:tcPr>
          <w:p w14:paraId="312196CD" w14:textId="77777777" w:rsidR="001516AB" w:rsidRDefault="001516AB">
            <w:pPr>
              <w:rPr>
                <w:sz w:val="1"/>
                <w:szCs w:val="1"/>
              </w:rPr>
            </w:pPr>
          </w:p>
        </w:tc>
      </w:tr>
      <w:tr w:rsidR="001516AB" w14:paraId="387E339C" w14:textId="77777777">
        <w:trPr>
          <w:trHeight w:val="122"/>
        </w:trPr>
        <w:tc>
          <w:tcPr>
            <w:tcW w:w="120" w:type="dxa"/>
            <w:tcBorders>
              <w:left w:val="single" w:sz="8" w:space="0" w:color="auto"/>
            </w:tcBorders>
            <w:vAlign w:val="bottom"/>
          </w:tcPr>
          <w:p w14:paraId="37D0001A" w14:textId="77777777" w:rsidR="001516AB" w:rsidRDefault="001516AB">
            <w:pPr>
              <w:rPr>
                <w:sz w:val="10"/>
                <w:szCs w:val="10"/>
              </w:rPr>
            </w:pPr>
          </w:p>
        </w:tc>
        <w:tc>
          <w:tcPr>
            <w:tcW w:w="980" w:type="dxa"/>
            <w:vAlign w:val="bottom"/>
          </w:tcPr>
          <w:p w14:paraId="41A0B3E5" w14:textId="77777777" w:rsidR="001516AB" w:rsidRDefault="001516AB">
            <w:pPr>
              <w:rPr>
                <w:sz w:val="10"/>
                <w:szCs w:val="10"/>
              </w:rPr>
            </w:pPr>
          </w:p>
        </w:tc>
        <w:tc>
          <w:tcPr>
            <w:tcW w:w="120" w:type="dxa"/>
            <w:tcBorders>
              <w:right w:val="single" w:sz="8" w:space="0" w:color="auto"/>
            </w:tcBorders>
            <w:vAlign w:val="bottom"/>
          </w:tcPr>
          <w:p w14:paraId="4D2238D9" w14:textId="77777777" w:rsidR="001516AB" w:rsidRDefault="001516AB">
            <w:pPr>
              <w:rPr>
                <w:sz w:val="10"/>
                <w:szCs w:val="10"/>
              </w:rPr>
            </w:pPr>
          </w:p>
        </w:tc>
        <w:tc>
          <w:tcPr>
            <w:tcW w:w="100" w:type="dxa"/>
            <w:vAlign w:val="bottom"/>
          </w:tcPr>
          <w:p w14:paraId="34EBC2CF" w14:textId="77777777" w:rsidR="001516AB" w:rsidRDefault="001516AB">
            <w:pPr>
              <w:rPr>
                <w:sz w:val="10"/>
                <w:szCs w:val="10"/>
              </w:rPr>
            </w:pPr>
          </w:p>
        </w:tc>
        <w:tc>
          <w:tcPr>
            <w:tcW w:w="1420" w:type="dxa"/>
            <w:tcBorders>
              <w:right w:val="single" w:sz="8" w:space="0" w:color="auto"/>
            </w:tcBorders>
            <w:vAlign w:val="bottom"/>
          </w:tcPr>
          <w:p w14:paraId="539D6134" w14:textId="77777777" w:rsidR="001516AB" w:rsidRDefault="001516AB">
            <w:pPr>
              <w:rPr>
                <w:sz w:val="10"/>
                <w:szCs w:val="10"/>
              </w:rPr>
            </w:pPr>
          </w:p>
        </w:tc>
        <w:tc>
          <w:tcPr>
            <w:tcW w:w="100" w:type="dxa"/>
            <w:vAlign w:val="bottom"/>
          </w:tcPr>
          <w:p w14:paraId="57A6F835" w14:textId="77777777" w:rsidR="001516AB" w:rsidRDefault="001516AB">
            <w:pPr>
              <w:rPr>
                <w:sz w:val="10"/>
                <w:szCs w:val="10"/>
              </w:rPr>
            </w:pPr>
          </w:p>
        </w:tc>
        <w:tc>
          <w:tcPr>
            <w:tcW w:w="1480" w:type="dxa"/>
            <w:tcBorders>
              <w:right w:val="single" w:sz="8" w:space="0" w:color="auto"/>
            </w:tcBorders>
            <w:vAlign w:val="bottom"/>
          </w:tcPr>
          <w:p w14:paraId="3B8CEDCF" w14:textId="77777777" w:rsidR="001516AB" w:rsidRDefault="001516AB">
            <w:pPr>
              <w:rPr>
                <w:sz w:val="10"/>
                <w:szCs w:val="10"/>
              </w:rPr>
            </w:pPr>
          </w:p>
        </w:tc>
        <w:tc>
          <w:tcPr>
            <w:tcW w:w="80" w:type="dxa"/>
            <w:vAlign w:val="bottom"/>
          </w:tcPr>
          <w:p w14:paraId="288BEEE6" w14:textId="77777777" w:rsidR="001516AB" w:rsidRDefault="001516AB">
            <w:pPr>
              <w:rPr>
                <w:sz w:val="10"/>
                <w:szCs w:val="10"/>
              </w:rPr>
            </w:pPr>
          </w:p>
        </w:tc>
        <w:tc>
          <w:tcPr>
            <w:tcW w:w="1420" w:type="dxa"/>
            <w:vMerge w:val="restart"/>
            <w:vAlign w:val="bottom"/>
          </w:tcPr>
          <w:p w14:paraId="1B58B916" w14:textId="77777777" w:rsidR="001516AB" w:rsidRDefault="0066520C">
            <w:pPr>
              <w:spacing w:line="182" w:lineRule="exact"/>
              <w:jc w:val="center"/>
              <w:rPr>
                <w:sz w:val="20"/>
                <w:szCs w:val="20"/>
              </w:rPr>
            </w:pPr>
            <w:r>
              <w:rPr>
                <w:rFonts w:ascii="Arial" w:eastAsia="Arial" w:hAnsi="Arial" w:cs="Arial"/>
                <w:w w:val="99"/>
                <w:sz w:val="16"/>
                <w:szCs w:val="16"/>
              </w:rPr>
              <w:t>монолитный</w:t>
            </w:r>
          </w:p>
        </w:tc>
        <w:tc>
          <w:tcPr>
            <w:tcW w:w="120" w:type="dxa"/>
            <w:tcBorders>
              <w:right w:val="single" w:sz="8" w:space="0" w:color="auto"/>
            </w:tcBorders>
            <w:vAlign w:val="bottom"/>
          </w:tcPr>
          <w:p w14:paraId="35C13811" w14:textId="77777777" w:rsidR="001516AB" w:rsidRDefault="001516AB">
            <w:pPr>
              <w:rPr>
                <w:sz w:val="10"/>
                <w:szCs w:val="10"/>
              </w:rPr>
            </w:pPr>
          </w:p>
        </w:tc>
        <w:tc>
          <w:tcPr>
            <w:tcW w:w="100" w:type="dxa"/>
            <w:vAlign w:val="bottom"/>
          </w:tcPr>
          <w:p w14:paraId="5090AB0F" w14:textId="77777777" w:rsidR="001516AB" w:rsidRDefault="001516AB">
            <w:pPr>
              <w:rPr>
                <w:sz w:val="10"/>
                <w:szCs w:val="10"/>
              </w:rPr>
            </w:pPr>
          </w:p>
        </w:tc>
        <w:tc>
          <w:tcPr>
            <w:tcW w:w="3020" w:type="dxa"/>
            <w:vMerge/>
            <w:tcBorders>
              <w:right w:val="single" w:sz="8" w:space="0" w:color="auto"/>
            </w:tcBorders>
            <w:vAlign w:val="bottom"/>
          </w:tcPr>
          <w:p w14:paraId="58FF31D8" w14:textId="77777777" w:rsidR="001516AB" w:rsidRDefault="001516AB">
            <w:pPr>
              <w:rPr>
                <w:sz w:val="10"/>
                <w:szCs w:val="10"/>
              </w:rPr>
            </w:pPr>
          </w:p>
        </w:tc>
        <w:tc>
          <w:tcPr>
            <w:tcW w:w="140" w:type="dxa"/>
            <w:vAlign w:val="bottom"/>
          </w:tcPr>
          <w:p w14:paraId="51280BAD" w14:textId="77777777" w:rsidR="001516AB" w:rsidRDefault="001516AB">
            <w:pPr>
              <w:rPr>
                <w:sz w:val="10"/>
                <w:szCs w:val="10"/>
              </w:rPr>
            </w:pPr>
          </w:p>
        </w:tc>
        <w:tc>
          <w:tcPr>
            <w:tcW w:w="0" w:type="dxa"/>
            <w:vAlign w:val="bottom"/>
          </w:tcPr>
          <w:p w14:paraId="0854CE62" w14:textId="77777777" w:rsidR="001516AB" w:rsidRDefault="001516AB">
            <w:pPr>
              <w:rPr>
                <w:sz w:val="1"/>
                <w:szCs w:val="1"/>
              </w:rPr>
            </w:pPr>
          </w:p>
        </w:tc>
      </w:tr>
      <w:tr w:rsidR="001516AB" w14:paraId="7084EBF1" w14:textId="77777777">
        <w:trPr>
          <w:trHeight w:val="60"/>
        </w:trPr>
        <w:tc>
          <w:tcPr>
            <w:tcW w:w="120" w:type="dxa"/>
            <w:tcBorders>
              <w:left w:val="single" w:sz="8" w:space="0" w:color="auto"/>
            </w:tcBorders>
            <w:vAlign w:val="bottom"/>
          </w:tcPr>
          <w:p w14:paraId="5C8EAF60" w14:textId="77777777" w:rsidR="001516AB" w:rsidRDefault="001516AB">
            <w:pPr>
              <w:rPr>
                <w:sz w:val="5"/>
                <w:szCs w:val="5"/>
              </w:rPr>
            </w:pPr>
          </w:p>
        </w:tc>
        <w:tc>
          <w:tcPr>
            <w:tcW w:w="980" w:type="dxa"/>
            <w:vAlign w:val="bottom"/>
          </w:tcPr>
          <w:p w14:paraId="68EAEF8E" w14:textId="77777777" w:rsidR="001516AB" w:rsidRDefault="001516AB">
            <w:pPr>
              <w:rPr>
                <w:sz w:val="5"/>
                <w:szCs w:val="5"/>
              </w:rPr>
            </w:pPr>
          </w:p>
        </w:tc>
        <w:tc>
          <w:tcPr>
            <w:tcW w:w="120" w:type="dxa"/>
            <w:tcBorders>
              <w:right w:val="single" w:sz="8" w:space="0" w:color="auto"/>
            </w:tcBorders>
            <w:vAlign w:val="bottom"/>
          </w:tcPr>
          <w:p w14:paraId="17F51A31" w14:textId="77777777" w:rsidR="001516AB" w:rsidRDefault="001516AB">
            <w:pPr>
              <w:rPr>
                <w:sz w:val="5"/>
                <w:szCs w:val="5"/>
              </w:rPr>
            </w:pPr>
          </w:p>
        </w:tc>
        <w:tc>
          <w:tcPr>
            <w:tcW w:w="100" w:type="dxa"/>
            <w:vAlign w:val="bottom"/>
          </w:tcPr>
          <w:p w14:paraId="30FA8A17" w14:textId="77777777" w:rsidR="001516AB" w:rsidRDefault="001516AB">
            <w:pPr>
              <w:rPr>
                <w:sz w:val="5"/>
                <w:szCs w:val="5"/>
              </w:rPr>
            </w:pPr>
          </w:p>
        </w:tc>
        <w:tc>
          <w:tcPr>
            <w:tcW w:w="1420" w:type="dxa"/>
            <w:tcBorders>
              <w:right w:val="single" w:sz="8" w:space="0" w:color="auto"/>
            </w:tcBorders>
            <w:vAlign w:val="bottom"/>
          </w:tcPr>
          <w:p w14:paraId="1690685A" w14:textId="77777777" w:rsidR="001516AB" w:rsidRDefault="001516AB">
            <w:pPr>
              <w:rPr>
                <w:sz w:val="5"/>
                <w:szCs w:val="5"/>
              </w:rPr>
            </w:pPr>
          </w:p>
        </w:tc>
        <w:tc>
          <w:tcPr>
            <w:tcW w:w="100" w:type="dxa"/>
            <w:vAlign w:val="bottom"/>
          </w:tcPr>
          <w:p w14:paraId="3D000FEC" w14:textId="77777777" w:rsidR="001516AB" w:rsidRDefault="001516AB">
            <w:pPr>
              <w:rPr>
                <w:sz w:val="5"/>
                <w:szCs w:val="5"/>
              </w:rPr>
            </w:pPr>
          </w:p>
        </w:tc>
        <w:tc>
          <w:tcPr>
            <w:tcW w:w="1480" w:type="dxa"/>
            <w:tcBorders>
              <w:right w:val="single" w:sz="8" w:space="0" w:color="auto"/>
            </w:tcBorders>
            <w:vAlign w:val="bottom"/>
          </w:tcPr>
          <w:p w14:paraId="466FB8A9" w14:textId="77777777" w:rsidR="001516AB" w:rsidRDefault="001516AB">
            <w:pPr>
              <w:rPr>
                <w:sz w:val="5"/>
                <w:szCs w:val="5"/>
              </w:rPr>
            </w:pPr>
          </w:p>
        </w:tc>
        <w:tc>
          <w:tcPr>
            <w:tcW w:w="80" w:type="dxa"/>
            <w:vAlign w:val="bottom"/>
          </w:tcPr>
          <w:p w14:paraId="470C02C3" w14:textId="77777777" w:rsidR="001516AB" w:rsidRDefault="001516AB">
            <w:pPr>
              <w:rPr>
                <w:sz w:val="5"/>
                <w:szCs w:val="5"/>
              </w:rPr>
            </w:pPr>
          </w:p>
        </w:tc>
        <w:tc>
          <w:tcPr>
            <w:tcW w:w="1420" w:type="dxa"/>
            <w:vMerge/>
            <w:vAlign w:val="bottom"/>
          </w:tcPr>
          <w:p w14:paraId="32D2C4BD" w14:textId="77777777" w:rsidR="001516AB" w:rsidRDefault="001516AB">
            <w:pPr>
              <w:rPr>
                <w:sz w:val="5"/>
                <w:szCs w:val="5"/>
              </w:rPr>
            </w:pPr>
          </w:p>
        </w:tc>
        <w:tc>
          <w:tcPr>
            <w:tcW w:w="120" w:type="dxa"/>
            <w:tcBorders>
              <w:right w:val="single" w:sz="8" w:space="0" w:color="auto"/>
            </w:tcBorders>
            <w:vAlign w:val="bottom"/>
          </w:tcPr>
          <w:p w14:paraId="5AD24E97" w14:textId="77777777" w:rsidR="001516AB" w:rsidRDefault="001516AB">
            <w:pPr>
              <w:rPr>
                <w:sz w:val="5"/>
                <w:szCs w:val="5"/>
              </w:rPr>
            </w:pPr>
          </w:p>
        </w:tc>
        <w:tc>
          <w:tcPr>
            <w:tcW w:w="100" w:type="dxa"/>
            <w:vAlign w:val="bottom"/>
          </w:tcPr>
          <w:p w14:paraId="511DDF14" w14:textId="77777777" w:rsidR="001516AB" w:rsidRDefault="001516AB">
            <w:pPr>
              <w:rPr>
                <w:sz w:val="5"/>
                <w:szCs w:val="5"/>
              </w:rPr>
            </w:pPr>
          </w:p>
        </w:tc>
        <w:tc>
          <w:tcPr>
            <w:tcW w:w="3020" w:type="dxa"/>
            <w:tcBorders>
              <w:right w:val="single" w:sz="8" w:space="0" w:color="auto"/>
            </w:tcBorders>
            <w:vAlign w:val="bottom"/>
          </w:tcPr>
          <w:p w14:paraId="0203F582" w14:textId="77777777" w:rsidR="001516AB" w:rsidRDefault="001516AB">
            <w:pPr>
              <w:rPr>
                <w:sz w:val="5"/>
                <w:szCs w:val="5"/>
              </w:rPr>
            </w:pPr>
          </w:p>
        </w:tc>
        <w:tc>
          <w:tcPr>
            <w:tcW w:w="140" w:type="dxa"/>
            <w:vAlign w:val="bottom"/>
          </w:tcPr>
          <w:p w14:paraId="6CEE3DA3" w14:textId="77777777" w:rsidR="001516AB" w:rsidRDefault="001516AB">
            <w:pPr>
              <w:rPr>
                <w:sz w:val="5"/>
                <w:szCs w:val="5"/>
              </w:rPr>
            </w:pPr>
          </w:p>
        </w:tc>
        <w:tc>
          <w:tcPr>
            <w:tcW w:w="0" w:type="dxa"/>
            <w:vAlign w:val="bottom"/>
          </w:tcPr>
          <w:p w14:paraId="0ABF8604" w14:textId="77777777" w:rsidR="001516AB" w:rsidRDefault="001516AB">
            <w:pPr>
              <w:rPr>
                <w:sz w:val="1"/>
                <w:szCs w:val="1"/>
              </w:rPr>
            </w:pPr>
          </w:p>
        </w:tc>
      </w:tr>
      <w:tr w:rsidR="001516AB" w14:paraId="774BE919" w14:textId="77777777">
        <w:trPr>
          <w:trHeight w:val="66"/>
        </w:trPr>
        <w:tc>
          <w:tcPr>
            <w:tcW w:w="120" w:type="dxa"/>
            <w:tcBorders>
              <w:left w:val="single" w:sz="8" w:space="0" w:color="auto"/>
              <w:bottom w:val="single" w:sz="8" w:space="0" w:color="auto"/>
            </w:tcBorders>
            <w:vAlign w:val="bottom"/>
          </w:tcPr>
          <w:p w14:paraId="365C6800" w14:textId="77777777" w:rsidR="001516AB" w:rsidRDefault="001516AB">
            <w:pPr>
              <w:rPr>
                <w:sz w:val="5"/>
                <w:szCs w:val="5"/>
              </w:rPr>
            </w:pPr>
          </w:p>
        </w:tc>
        <w:tc>
          <w:tcPr>
            <w:tcW w:w="980" w:type="dxa"/>
            <w:tcBorders>
              <w:bottom w:val="single" w:sz="8" w:space="0" w:color="auto"/>
            </w:tcBorders>
            <w:vAlign w:val="bottom"/>
          </w:tcPr>
          <w:p w14:paraId="120E8DC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3612970" w14:textId="77777777" w:rsidR="001516AB" w:rsidRDefault="001516AB">
            <w:pPr>
              <w:rPr>
                <w:sz w:val="5"/>
                <w:szCs w:val="5"/>
              </w:rPr>
            </w:pPr>
          </w:p>
        </w:tc>
        <w:tc>
          <w:tcPr>
            <w:tcW w:w="100" w:type="dxa"/>
            <w:tcBorders>
              <w:bottom w:val="single" w:sz="8" w:space="0" w:color="auto"/>
            </w:tcBorders>
            <w:vAlign w:val="bottom"/>
          </w:tcPr>
          <w:p w14:paraId="517F7EFC"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23376676" w14:textId="77777777" w:rsidR="001516AB" w:rsidRDefault="001516AB">
            <w:pPr>
              <w:rPr>
                <w:sz w:val="5"/>
                <w:szCs w:val="5"/>
              </w:rPr>
            </w:pPr>
          </w:p>
        </w:tc>
        <w:tc>
          <w:tcPr>
            <w:tcW w:w="100" w:type="dxa"/>
            <w:tcBorders>
              <w:bottom w:val="single" w:sz="8" w:space="0" w:color="auto"/>
            </w:tcBorders>
            <w:vAlign w:val="bottom"/>
          </w:tcPr>
          <w:p w14:paraId="1F627956"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1FD5A220" w14:textId="77777777" w:rsidR="001516AB" w:rsidRDefault="001516AB">
            <w:pPr>
              <w:rPr>
                <w:sz w:val="5"/>
                <w:szCs w:val="5"/>
              </w:rPr>
            </w:pPr>
          </w:p>
        </w:tc>
        <w:tc>
          <w:tcPr>
            <w:tcW w:w="80" w:type="dxa"/>
            <w:tcBorders>
              <w:bottom w:val="single" w:sz="8" w:space="0" w:color="auto"/>
            </w:tcBorders>
            <w:vAlign w:val="bottom"/>
          </w:tcPr>
          <w:p w14:paraId="61B95CD8" w14:textId="77777777" w:rsidR="001516AB" w:rsidRDefault="001516AB">
            <w:pPr>
              <w:rPr>
                <w:sz w:val="5"/>
                <w:szCs w:val="5"/>
              </w:rPr>
            </w:pPr>
          </w:p>
        </w:tc>
        <w:tc>
          <w:tcPr>
            <w:tcW w:w="1420" w:type="dxa"/>
            <w:tcBorders>
              <w:bottom w:val="single" w:sz="8" w:space="0" w:color="auto"/>
            </w:tcBorders>
            <w:vAlign w:val="bottom"/>
          </w:tcPr>
          <w:p w14:paraId="1F2BC5A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D4A62D2" w14:textId="77777777" w:rsidR="001516AB" w:rsidRDefault="001516AB">
            <w:pPr>
              <w:rPr>
                <w:sz w:val="5"/>
                <w:szCs w:val="5"/>
              </w:rPr>
            </w:pPr>
          </w:p>
        </w:tc>
        <w:tc>
          <w:tcPr>
            <w:tcW w:w="100" w:type="dxa"/>
            <w:tcBorders>
              <w:bottom w:val="single" w:sz="8" w:space="0" w:color="auto"/>
            </w:tcBorders>
            <w:vAlign w:val="bottom"/>
          </w:tcPr>
          <w:p w14:paraId="59BDF33F"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67299386" w14:textId="77777777" w:rsidR="001516AB" w:rsidRDefault="001516AB">
            <w:pPr>
              <w:rPr>
                <w:sz w:val="5"/>
                <w:szCs w:val="5"/>
              </w:rPr>
            </w:pPr>
          </w:p>
        </w:tc>
        <w:tc>
          <w:tcPr>
            <w:tcW w:w="140" w:type="dxa"/>
            <w:vAlign w:val="bottom"/>
          </w:tcPr>
          <w:p w14:paraId="410D5B23" w14:textId="77777777" w:rsidR="001516AB" w:rsidRDefault="001516AB">
            <w:pPr>
              <w:rPr>
                <w:sz w:val="5"/>
                <w:szCs w:val="5"/>
              </w:rPr>
            </w:pPr>
          </w:p>
        </w:tc>
        <w:tc>
          <w:tcPr>
            <w:tcW w:w="0" w:type="dxa"/>
            <w:vAlign w:val="bottom"/>
          </w:tcPr>
          <w:p w14:paraId="386E374A" w14:textId="77777777" w:rsidR="001516AB" w:rsidRDefault="001516AB">
            <w:pPr>
              <w:rPr>
                <w:sz w:val="1"/>
                <w:szCs w:val="1"/>
              </w:rPr>
            </w:pPr>
          </w:p>
        </w:tc>
      </w:tr>
      <w:tr w:rsidR="001516AB" w14:paraId="0F83FC8F" w14:textId="77777777">
        <w:trPr>
          <w:trHeight w:val="228"/>
        </w:trPr>
        <w:tc>
          <w:tcPr>
            <w:tcW w:w="120" w:type="dxa"/>
            <w:tcBorders>
              <w:left w:val="single" w:sz="8" w:space="0" w:color="auto"/>
            </w:tcBorders>
            <w:vAlign w:val="bottom"/>
          </w:tcPr>
          <w:p w14:paraId="363A4E68" w14:textId="77777777" w:rsidR="001516AB" w:rsidRDefault="001516AB">
            <w:pPr>
              <w:rPr>
                <w:sz w:val="19"/>
                <w:szCs w:val="19"/>
              </w:rPr>
            </w:pPr>
          </w:p>
        </w:tc>
        <w:tc>
          <w:tcPr>
            <w:tcW w:w="980" w:type="dxa"/>
            <w:vAlign w:val="bottom"/>
          </w:tcPr>
          <w:p w14:paraId="75DEBC07" w14:textId="77777777" w:rsidR="001516AB" w:rsidRDefault="0066520C">
            <w:pPr>
              <w:jc w:val="center"/>
              <w:rPr>
                <w:sz w:val="20"/>
                <w:szCs w:val="20"/>
              </w:rPr>
            </w:pPr>
            <w:r>
              <w:rPr>
                <w:rFonts w:ascii="Arial" w:eastAsia="Arial" w:hAnsi="Arial" w:cs="Arial"/>
                <w:w w:val="99"/>
                <w:sz w:val="16"/>
                <w:szCs w:val="16"/>
              </w:rPr>
              <w:t>R171</w:t>
            </w:r>
          </w:p>
        </w:tc>
        <w:tc>
          <w:tcPr>
            <w:tcW w:w="120" w:type="dxa"/>
            <w:tcBorders>
              <w:right w:val="single" w:sz="8" w:space="0" w:color="auto"/>
            </w:tcBorders>
            <w:vAlign w:val="bottom"/>
          </w:tcPr>
          <w:p w14:paraId="7CE046FC" w14:textId="77777777" w:rsidR="001516AB" w:rsidRDefault="001516AB">
            <w:pPr>
              <w:rPr>
                <w:sz w:val="19"/>
                <w:szCs w:val="19"/>
              </w:rPr>
            </w:pPr>
          </w:p>
        </w:tc>
        <w:tc>
          <w:tcPr>
            <w:tcW w:w="100" w:type="dxa"/>
            <w:vAlign w:val="bottom"/>
          </w:tcPr>
          <w:p w14:paraId="431027DC" w14:textId="77777777" w:rsidR="001516AB" w:rsidRDefault="001516AB">
            <w:pPr>
              <w:rPr>
                <w:sz w:val="19"/>
                <w:szCs w:val="19"/>
              </w:rPr>
            </w:pPr>
          </w:p>
        </w:tc>
        <w:tc>
          <w:tcPr>
            <w:tcW w:w="1420" w:type="dxa"/>
            <w:tcBorders>
              <w:right w:val="single" w:sz="8" w:space="0" w:color="auto"/>
            </w:tcBorders>
            <w:vAlign w:val="bottom"/>
          </w:tcPr>
          <w:p w14:paraId="5DD5F591" w14:textId="77777777" w:rsidR="001516AB" w:rsidRDefault="0066520C">
            <w:pPr>
              <w:jc w:val="center"/>
              <w:rPr>
                <w:sz w:val="20"/>
                <w:szCs w:val="20"/>
              </w:rPr>
            </w:pPr>
            <w:r>
              <w:rPr>
                <w:rFonts w:ascii="Arial" w:eastAsia="Arial" w:hAnsi="Arial" w:cs="Arial"/>
                <w:sz w:val="16"/>
                <w:szCs w:val="16"/>
              </w:rPr>
              <w:t>56 кОм ± 1%,</w:t>
            </w:r>
          </w:p>
        </w:tc>
        <w:tc>
          <w:tcPr>
            <w:tcW w:w="100" w:type="dxa"/>
            <w:vAlign w:val="bottom"/>
          </w:tcPr>
          <w:p w14:paraId="743AA2ED" w14:textId="77777777" w:rsidR="001516AB" w:rsidRDefault="001516AB">
            <w:pPr>
              <w:rPr>
                <w:sz w:val="19"/>
                <w:szCs w:val="19"/>
              </w:rPr>
            </w:pPr>
          </w:p>
        </w:tc>
        <w:tc>
          <w:tcPr>
            <w:tcW w:w="1480" w:type="dxa"/>
            <w:tcBorders>
              <w:right w:val="single" w:sz="8" w:space="0" w:color="auto"/>
            </w:tcBorders>
            <w:vAlign w:val="bottom"/>
          </w:tcPr>
          <w:p w14:paraId="0889437B" w14:textId="77777777" w:rsidR="001516AB" w:rsidRDefault="0066520C">
            <w:pPr>
              <w:ind w:right="80"/>
              <w:jc w:val="center"/>
              <w:rPr>
                <w:sz w:val="20"/>
                <w:szCs w:val="20"/>
              </w:rPr>
            </w:pPr>
            <w:r>
              <w:rPr>
                <w:rFonts w:ascii="Arial" w:eastAsia="Arial" w:hAnsi="Arial" w:cs="Arial"/>
                <w:w w:val="99"/>
                <w:sz w:val="16"/>
                <w:szCs w:val="16"/>
              </w:rPr>
              <w:t>Коа RK73 серии</w:t>
            </w:r>
          </w:p>
        </w:tc>
        <w:tc>
          <w:tcPr>
            <w:tcW w:w="80" w:type="dxa"/>
            <w:vAlign w:val="bottom"/>
          </w:tcPr>
          <w:p w14:paraId="14EE7005" w14:textId="77777777" w:rsidR="001516AB" w:rsidRDefault="001516AB">
            <w:pPr>
              <w:rPr>
                <w:sz w:val="19"/>
                <w:szCs w:val="19"/>
              </w:rPr>
            </w:pPr>
          </w:p>
        </w:tc>
        <w:tc>
          <w:tcPr>
            <w:tcW w:w="1420" w:type="dxa"/>
            <w:vAlign w:val="bottom"/>
          </w:tcPr>
          <w:p w14:paraId="1A4C3B59" w14:textId="77777777" w:rsidR="001516AB" w:rsidRDefault="001516AB">
            <w:pPr>
              <w:rPr>
                <w:sz w:val="19"/>
                <w:szCs w:val="19"/>
              </w:rPr>
            </w:pPr>
          </w:p>
        </w:tc>
        <w:tc>
          <w:tcPr>
            <w:tcW w:w="120" w:type="dxa"/>
            <w:tcBorders>
              <w:right w:val="single" w:sz="8" w:space="0" w:color="auto"/>
            </w:tcBorders>
            <w:vAlign w:val="bottom"/>
          </w:tcPr>
          <w:p w14:paraId="798D7C67" w14:textId="77777777" w:rsidR="001516AB" w:rsidRDefault="001516AB">
            <w:pPr>
              <w:rPr>
                <w:sz w:val="19"/>
                <w:szCs w:val="19"/>
              </w:rPr>
            </w:pPr>
          </w:p>
        </w:tc>
        <w:tc>
          <w:tcPr>
            <w:tcW w:w="100" w:type="dxa"/>
            <w:vAlign w:val="bottom"/>
          </w:tcPr>
          <w:p w14:paraId="43EA68AA" w14:textId="77777777" w:rsidR="001516AB" w:rsidRDefault="001516AB">
            <w:pPr>
              <w:rPr>
                <w:sz w:val="19"/>
                <w:szCs w:val="19"/>
              </w:rPr>
            </w:pPr>
          </w:p>
        </w:tc>
        <w:tc>
          <w:tcPr>
            <w:tcW w:w="3020" w:type="dxa"/>
            <w:tcBorders>
              <w:right w:val="single" w:sz="8" w:space="0" w:color="auto"/>
            </w:tcBorders>
            <w:vAlign w:val="bottom"/>
          </w:tcPr>
          <w:p w14:paraId="12BE154E" w14:textId="77777777" w:rsidR="001516AB" w:rsidRDefault="001516AB">
            <w:pPr>
              <w:rPr>
                <w:sz w:val="19"/>
                <w:szCs w:val="19"/>
              </w:rPr>
            </w:pPr>
          </w:p>
        </w:tc>
        <w:tc>
          <w:tcPr>
            <w:tcW w:w="140" w:type="dxa"/>
            <w:vAlign w:val="bottom"/>
          </w:tcPr>
          <w:p w14:paraId="2144191F" w14:textId="77777777" w:rsidR="001516AB" w:rsidRDefault="001516AB">
            <w:pPr>
              <w:rPr>
                <w:sz w:val="19"/>
                <w:szCs w:val="19"/>
              </w:rPr>
            </w:pPr>
          </w:p>
        </w:tc>
        <w:tc>
          <w:tcPr>
            <w:tcW w:w="0" w:type="dxa"/>
            <w:vAlign w:val="bottom"/>
          </w:tcPr>
          <w:p w14:paraId="4C846E30" w14:textId="77777777" w:rsidR="001516AB" w:rsidRDefault="001516AB">
            <w:pPr>
              <w:rPr>
                <w:sz w:val="1"/>
                <w:szCs w:val="1"/>
              </w:rPr>
            </w:pPr>
          </w:p>
        </w:tc>
      </w:tr>
      <w:tr w:rsidR="001516AB" w14:paraId="7A319910" w14:textId="77777777">
        <w:trPr>
          <w:trHeight w:val="66"/>
        </w:trPr>
        <w:tc>
          <w:tcPr>
            <w:tcW w:w="120" w:type="dxa"/>
            <w:tcBorders>
              <w:left w:val="single" w:sz="8" w:space="0" w:color="auto"/>
              <w:bottom w:val="single" w:sz="8" w:space="0" w:color="auto"/>
            </w:tcBorders>
            <w:vAlign w:val="bottom"/>
          </w:tcPr>
          <w:p w14:paraId="557CBA9D" w14:textId="77777777" w:rsidR="001516AB" w:rsidRDefault="001516AB">
            <w:pPr>
              <w:rPr>
                <w:sz w:val="5"/>
                <w:szCs w:val="5"/>
              </w:rPr>
            </w:pPr>
          </w:p>
        </w:tc>
        <w:tc>
          <w:tcPr>
            <w:tcW w:w="980" w:type="dxa"/>
            <w:tcBorders>
              <w:bottom w:val="single" w:sz="8" w:space="0" w:color="auto"/>
            </w:tcBorders>
            <w:vAlign w:val="bottom"/>
          </w:tcPr>
          <w:p w14:paraId="2D0FE98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67DFD36" w14:textId="77777777" w:rsidR="001516AB" w:rsidRDefault="001516AB">
            <w:pPr>
              <w:rPr>
                <w:sz w:val="5"/>
                <w:szCs w:val="5"/>
              </w:rPr>
            </w:pPr>
          </w:p>
        </w:tc>
        <w:tc>
          <w:tcPr>
            <w:tcW w:w="100" w:type="dxa"/>
            <w:tcBorders>
              <w:bottom w:val="single" w:sz="8" w:space="0" w:color="auto"/>
            </w:tcBorders>
            <w:vAlign w:val="bottom"/>
          </w:tcPr>
          <w:p w14:paraId="3A67EA6B"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3F98D0A1" w14:textId="77777777" w:rsidR="001516AB" w:rsidRDefault="001516AB">
            <w:pPr>
              <w:rPr>
                <w:sz w:val="5"/>
                <w:szCs w:val="5"/>
              </w:rPr>
            </w:pPr>
          </w:p>
        </w:tc>
        <w:tc>
          <w:tcPr>
            <w:tcW w:w="1580" w:type="dxa"/>
            <w:gridSpan w:val="2"/>
            <w:tcBorders>
              <w:bottom w:val="single" w:sz="8" w:space="0" w:color="auto"/>
              <w:right w:val="single" w:sz="8" w:space="0" w:color="auto"/>
            </w:tcBorders>
            <w:vAlign w:val="bottom"/>
          </w:tcPr>
          <w:p w14:paraId="64888E72" w14:textId="77777777" w:rsidR="001516AB" w:rsidRDefault="001516AB">
            <w:pPr>
              <w:rPr>
                <w:sz w:val="5"/>
                <w:szCs w:val="5"/>
              </w:rPr>
            </w:pPr>
          </w:p>
        </w:tc>
        <w:tc>
          <w:tcPr>
            <w:tcW w:w="1500" w:type="dxa"/>
            <w:gridSpan w:val="2"/>
            <w:tcBorders>
              <w:bottom w:val="single" w:sz="8" w:space="0" w:color="auto"/>
            </w:tcBorders>
            <w:vAlign w:val="bottom"/>
          </w:tcPr>
          <w:p w14:paraId="65CDA31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CF5ECD1" w14:textId="77777777" w:rsidR="001516AB" w:rsidRDefault="001516AB">
            <w:pPr>
              <w:rPr>
                <w:sz w:val="5"/>
                <w:szCs w:val="5"/>
              </w:rPr>
            </w:pPr>
          </w:p>
        </w:tc>
        <w:tc>
          <w:tcPr>
            <w:tcW w:w="100" w:type="dxa"/>
            <w:tcBorders>
              <w:bottom w:val="single" w:sz="8" w:space="0" w:color="auto"/>
            </w:tcBorders>
            <w:vAlign w:val="bottom"/>
          </w:tcPr>
          <w:p w14:paraId="218ACA65"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64834E92" w14:textId="77777777" w:rsidR="001516AB" w:rsidRDefault="001516AB">
            <w:pPr>
              <w:rPr>
                <w:sz w:val="5"/>
                <w:szCs w:val="5"/>
              </w:rPr>
            </w:pPr>
          </w:p>
        </w:tc>
        <w:tc>
          <w:tcPr>
            <w:tcW w:w="140" w:type="dxa"/>
            <w:vAlign w:val="bottom"/>
          </w:tcPr>
          <w:p w14:paraId="1C6A14A1" w14:textId="77777777" w:rsidR="001516AB" w:rsidRDefault="001516AB">
            <w:pPr>
              <w:rPr>
                <w:sz w:val="5"/>
                <w:szCs w:val="5"/>
              </w:rPr>
            </w:pPr>
          </w:p>
        </w:tc>
        <w:tc>
          <w:tcPr>
            <w:tcW w:w="0" w:type="dxa"/>
            <w:vAlign w:val="bottom"/>
          </w:tcPr>
          <w:p w14:paraId="2CA612F2" w14:textId="77777777" w:rsidR="001516AB" w:rsidRDefault="001516AB">
            <w:pPr>
              <w:rPr>
                <w:sz w:val="1"/>
                <w:szCs w:val="1"/>
              </w:rPr>
            </w:pPr>
          </w:p>
        </w:tc>
      </w:tr>
      <w:tr w:rsidR="001516AB" w:rsidRPr="002E703A" w14:paraId="0C0505DC" w14:textId="77777777">
        <w:trPr>
          <w:trHeight w:val="228"/>
        </w:trPr>
        <w:tc>
          <w:tcPr>
            <w:tcW w:w="120" w:type="dxa"/>
            <w:tcBorders>
              <w:left w:val="single" w:sz="8" w:space="0" w:color="auto"/>
            </w:tcBorders>
            <w:vAlign w:val="bottom"/>
          </w:tcPr>
          <w:p w14:paraId="5BCA0222" w14:textId="77777777" w:rsidR="001516AB" w:rsidRDefault="001516AB">
            <w:pPr>
              <w:rPr>
                <w:sz w:val="19"/>
                <w:szCs w:val="19"/>
              </w:rPr>
            </w:pPr>
          </w:p>
        </w:tc>
        <w:tc>
          <w:tcPr>
            <w:tcW w:w="980" w:type="dxa"/>
            <w:vAlign w:val="bottom"/>
          </w:tcPr>
          <w:p w14:paraId="6FC0ADFC" w14:textId="77777777" w:rsidR="001516AB" w:rsidRDefault="0066520C">
            <w:pPr>
              <w:jc w:val="center"/>
              <w:rPr>
                <w:sz w:val="20"/>
                <w:szCs w:val="20"/>
              </w:rPr>
            </w:pPr>
            <w:r>
              <w:rPr>
                <w:rFonts w:ascii="Arial" w:eastAsia="Arial" w:hAnsi="Arial" w:cs="Arial"/>
                <w:w w:val="99"/>
                <w:sz w:val="16"/>
                <w:szCs w:val="16"/>
              </w:rPr>
              <w:t>XTAL</w:t>
            </w:r>
          </w:p>
        </w:tc>
        <w:tc>
          <w:tcPr>
            <w:tcW w:w="120" w:type="dxa"/>
            <w:tcBorders>
              <w:right w:val="single" w:sz="8" w:space="0" w:color="auto"/>
            </w:tcBorders>
            <w:vAlign w:val="bottom"/>
          </w:tcPr>
          <w:p w14:paraId="4DDFA25E" w14:textId="77777777" w:rsidR="001516AB" w:rsidRDefault="001516AB">
            <w:pPr>
              <w:rPr>
                <w:sz w:val="19"/>
                <w:szCs w:val="19"/>
              </w:rPr>
            </w:pPr>
          </w:p>
        </w:tc>
        <w:tc>
          <w:tcPr>
            <w:tcW w:w="100" w:type="dxa"/>
            <w:vAlign w:val="bottom"/>
          </w:tcPr>
          <w:p w14:paraId="1764D9E0" w14:textId="77777777" w:rsidR="001516AB" w:rsidRDefault="001516AB">
            <w:pPr>
              <w:rPr>
                <w:sz w:val="19"/>
                <w:szCs w:val="19"/>
              </w:rPr>
            </w:pPr>
          </w:p>
        </w:tc>
        <w:tc>
          <w:tcPr>
            <w:tcW w:w="4500" w:type="dxa"/>
            <w:gridSpan w:val="5"/>
            <w:vAlign w:val="bottom"/>
          </w:tcPr>
          <w:p w14:paraId="1307252B" w14:textId="77777777" w:rsidR="001516AB" w:rsidRDefault="0066520C">
            <w:pPr>
              <w:jc w:val="center"/>
              <w:rPr>
                <w:sz w:val="20"/>
                <w:szCs w:val="20"/>
              </w:rPr>
            </w:pPr>
            <w:r>
              <w:rPr>
                <w:rFonts w:ascii="Arial" w:eastAsia="Arial" w:hAnsi="Arial" w:cs="Arial"/>
                <w:sz w:val="16"/>
                <w:szCs w:val="16"/>
              </w:rPr>
              <w:t xml:space="preserve">Кристалл 26,0 МГц для </w:t>
            </w:r>
            <w:r>
              <w:rPr>
                <w:rFonts w:ascii="Arial" w:eastAsia="Arial" w:hAnsi="Arial" w:cs="Arial"/>
                <w:sz w:val="16"/>
                <w:szCs w:val="16"/>
              </w:rPr>
              <w:t>поверхностного монтажа</w:t>
            </w:r>
          </w:p>
        </w:tc>
        <w:tc>
          <w:tcPr>
            <w:tcW w:w="120" w:type="dxa"/>
            <w:tcBorders>
              <w:right w:val="single" w:sz="8" w:space="0" w:color="auto"/>
            </w:tcBorders>
            <w:vAlign w:val="bottom"/>
          </w:tcPr>
          <w:p w14:paraId="14299E58" w14:textId="77777777" w:rsidR="001516AB" w:rsidRDefault="001516AB">
            <w:pPr>
              <w:rPr>
                <w:sz w:val="19"/>
                <w:szCs w:val="19"/>
              </w:rPr>
            </w:pPr>
          </w:p>
        </w:tc>
        <w:tc>
          <w:tcPr>
            <w:tcW w:w="100" w:type="dxa"/>
            <w:vAlign w:val="bottom"/>
          </w:tcPr>
          <w:p w14:paraId="1BAC4088" w14:textId="77777777" w:rsidR="001516AB" w:rsidRDefault="001516AB">
            <w:pPr>
              <w:rPr>
                <w:sz w:val="19"/>
                <w:szCs w:val="19"/>
              </w:rPr>
            </w:pPr>
          </w:p>
        </w:tc>
        <w:tc>
          <w:tcPr>
            <w:tcW w:w="3020" w:type="dxa"/>
            <w:tcBorders>
              <w:right w:val="single" w:sz="8" w:space="0" w:color="auto"/>
            </w:tcBorders>
            <w:vAlign w:val="bottom"/>
          </w:tcPr>
          <w:p w14:paraId="3A345B7A" w14:textId="77777777" w:rsidR="001516AB" w:rsidRPr="002E703A" w:rsidRDefault="0066520C">
            <w:pPr>
              <w:ind w:right="35"/>
              <w:jc w:val="center"/>
              <w:rPr>
                <w:sz w:val="20"/>
                <w:szCs w:val="20"/>
                <w:lang w:val="en-US"/>
              </w:rPr>
            </w:pPr>
            <w:r w:rsidRPr="002E703A">
              <w:rPr>
                <w:rFonts w:ascii="Arial" w:eastAsia="Arial" w:hAnsi="Arial" w:cs="Arial"/>
                <w:w w:val="99"/>
                <w:sz w:val="16"/>
                <w:szCs w:val="16"/>
                <w:lang w:val="en-US"/>
              </w:rPr>
              <w:t xml:space="preserve">NDK, NX3225GA </w:t>
            </w:r>
            <w:r>
              <w:rPr>
                <w:rFonts w:ascii="Arial" w:eastAsia="Arial" w:hAnsi="Arial" w:cs="Arial"/>
                <w:w w:val="99"/>
                <w:sz w:val="16"/>
                <w:szCs w:val="16"/>
              </w:rPr>
              <w:t>или</w:t>
            </w:r>
            <w:r w:rsidRPr="002E703A">
              <w:rPr>
                <w:rFonts w:ascii="Arial" w:eastAsia="Arial" w:hAnsi="Arial" w:cs="Arial"/>
                <w:w w:val="99"/>
                <w:sz w:val="16"/>
                <w:szCs w:val="16"/>
                <w:lang w:val="en-US"/>
              </w:rPr>
              <w:t xml:space="preserve"> AT-41CD2</w:t>
            </w:r>
          </w:p>
        </w:tc>
        <w:tc>
          <w:tcPr>
            <w:tcW w:w="140" w:type="dxa"/>
            <w:vAlign w:val="bottom"/>
          </w:tcPr>
          <w:p w14:paraId="05A62866" w14:textId="77777777" w:rsidR="001516AB" w:rsidRPr="002E703A" w:rsidRDefault="001516AB">
            <w:pPr>
              <w:rPr>
                <w:sz w:val="19"/>
                <w:szCs w:val="19"/>
                <w:lang w:val="en-US"/>
              </w:rPr>
            </w:pPr>
          </w:p>
        </w:tc>
        <w:tc>
          <w:tcPr>
            <w:tcW w:w="0" w:type="dxa"/>
            <w:vAlign w:val="bottom"/>
          </w:tcPr>
          <w:p w14:paraId="526872B2" w14:textId="77777777" w:rsidR="001516AB" w:rsidRPr="002E703A" w:rsidRDefault="001516AB">
            <w:pPr>
              <w:rPr>
                <w:sz w:val="1"/>
                <w:szCs w:val="1"/>
                <w:lang w:val="en-US"/>
              </w:rPr>
            </w:pPr>
          </w:p>
        </w:tc>
      </w:tr>
      <w:tr w:rsidR="001516AB" w:rsidRPr="002E703A" w14:paraId="1B3549E5" w14:textId="77777777">
        <w:trPr>
          <w:trHeight w:val="66"/>
        </w:trPr>
        <w:tc>
          <w:tcPr>
            <w:tcW w:w="120" w:type="dxa"/>
            <w:tcBorders>
              <w:left w:val="single" w:sz="8" w:space="0" w:color="auto"/>
              <w:bottom w:val="single" w:sz="8" w:space="0" w:color="auto"/>
            </w:tcBorders>
            <w:vAlign w:val="bottom"/>
          </w:tcPr>
          <w:p w14:paraId="37BE91AE" w14:textId="77777777" w:rsidR="001516AB" w:rsidRPr="002E703A" w:rsidRDefault="001516AB">
            <w:pPr>
              <w:rPr>
                <w:sz w:val="5"/>
                <w:szCs w:val="5"/>
                <w:lang w:val="en-US"/>
              </w:rPr>
            </w:pPr>
          </w:p>
        </w:tc>
        <w:tc>
          <w:tcPr>
            <w:tcW w:w="980" w:type="dxa"/>
            <w:tcBorders>
              <w:bottom w:val="single" w:sz="8" w:space="0" w:color="auto"/>
            </w:tcBorders>
            <w:vAlign w:val="bottom"/>
          </w:tcPr>
          <w:p w14:paraId="24E78200" w14:textId="77777777" w:rsidR="001516AB" w:rsidRPr="002E703A" w:rsidRDefault="001516AB">
            <w:pPr>
              <w:rPr>
                <w:sz w:val="5"/>
                <w:szCs w:val="5"/>
                <w:lang w:val="en-US"/>
              </w:rPr>
            </w:pPr>
          </w:p>
        </w:tc>
        <w:tc>
          <w:tcPr>
            <w:tcW w:w="120" w:type="dxa"/>
            <w:tcBorders>
              <w:bottom w:val="single" w:sz="8" w:space="0" w:color="auto"/>
              <w:right w:val="single" w:sz="8" w:space="0" w:color="auto"/>
            </w:tcBorders>
            <w:vAlign w:val="bottom"/>
          </w:tcPr>
          <w:p w14:paraId="6072FFE8" w14:textId="77777777" w:rsidR="001516AB" w:rsidRPr="002E703A" w:rsidRDefault="001516AB">
            <w:pPr>
              <w:rPr>
                <w:sz w:val="5"/>
                <w:szCs w:val="5"/>
                <w:lang w:val="en-US"/>
              </w:rPr>
            </w:pPr>
          </w:p>
        </w:tc>
        <w:tc>
          <w:tcPr>
            <w:tcW w:w="100" w:type="dxa"/>
            <w:tcBorders>
              <w:bottom w:val="single" w:sz="8" w:space="0" w:color="auto"/>
            </w:tcBorders>
            <w:vAlign w:val="bottom"/>
          </w:tcPr>
          <w:p w14:paraId="36D0532E" w14:textId="77777777" w:rsidR="001516AB" w:rsidRPr="002E703A" w:rsidRDefault="001516AB">
            <w:pPr>
              <w:rPr>
                <w:sz w:val="5"/>
                <w:szCs w:val="5"/>
                <w:lang w:val="en-US"/>
              </w:rPr>
            </w:pPr>
          </w:p>
        </w:tc>
        <w:tc>
          <w:tcPr>
            <w:tcW w:w="1420" w:type="dxa"/>
            <w:tcBorders>
              <w:bottom w:val="single" w:sz="8" w:space="0" w:color="auto"/>
            </w:tcBorders>
            <w:vAlign w:val="bottom"/>
          </w:tcPr>
          <w:p w14:paraId="7113D4C3" w14:textId="77777777" w:rsidR="001516AB" w:rsidRPr="002E703A" w:rsidRDefault="001516AB">
            <w:pPr>
              <w:rPr>
                <w:sz w:val="5"/>
                <w:szCs w:val="5"/>
                <w:lang w:val="en-US"/>
              </w:rPr>
            </w:pPr>
          </w:p>
        </w:tc>
        <w:tc>
          <w:tcPr>
            <w:tcW w:w="100" w:type="dxa"/>
            <w:tcBorders>
              <w:bottom w:val="single" w:sz="8" w:space="0" w:color="auto"/>
            </w:tcBorders>
            <w:vAlign w:val="bottom"/>
          </w:tcPr>
          <w:p w14:paraId="20D640DE" w14:textId="77777777" w:rsidR="001516AB" w:rsidRPr="002E703A" w:rsidRDefault="001516AB">
            <w:pPr>
              <w:rPr>
                <w:sz w:val="5"/>
                <w:szCs w:val="5"/>
                <w:lang w:val="en-US"/>
              </w:rPr>
            </w:pPr>
          </w:p>
        </w:tc>
        <w:tc>
          <w:tcPr>
            <w:tcW w:w="1480" w:type="dxa"/>
            <w:tcBorders>
              <w:bottom w:val="single" w:sz="8" w:space="0" w:color="auto"/>
            </w:tcBorders>
            <w:vAlign w:val="bottom"/>
          </w:tcPr>
          <w:p w14:paraId="56833A39" w14:textId="77777777" w:rsidR="001516AB" w:rsidRPr="002E703A" w:rsidRDefault="001516AB">
            <w:pPr>
              <w:rPr>
                <w:sz w:val="5"/>
                <w:szCs w:val="5"/>
                <w:lang w:val="en-US"/>
              </w:rPr>
            </w:pPr>
          </w:p>
        </w:tc>
        <w:tc>
          <w:tcPr>
            <w:tcW w:w="80" w:type="dxa"/>
            <w:tcBorders>
              <w:bottom w:val="single" w:sz="8" w:space="0" w:color="auto"/>
            </w:tcBorders>
            <w:vAlign w:val="bottom"/>
          </w:tcPr>
          <w:p w14:paraId="035D71AE" w14:textId="77777777" w:rsidR="001516AB" w:rsidRPr="002E703A" w:rsidRDefault="001516AB">
            <w:pPr>
              <w:rPr>
                <w:sz w:val="5"/>
                <w:szCs w:val="5"/>
                <w:lang w:val="en-US"/>
              </w:rPr>
            </w:pPr>
          </w:p>
        </w:tc>
        <w:tc>
          <w:tcPr>
            <w:tcW w:w="1420" w:type="dxa"/>
            <w:tcBorders>
              <w:bottom w:val="single" w:sz="8" w:space="0" w:color="auto"/>
            </w:tcBorders>
            <w:vAlign w:val="bottom"/>
          </w:tcPr>
          <w:p w14:paraId="32DED2F0" w14:textId="77777777" w:rsidR="001516AB" w:rsidRPr="002E703A" w:rsidRDefault="001516AB">
            <w:pPr>
              <w:rPr>
                <w:sz w:val="5"/>
                <w:szCs w:val="5"/>
                <w:lang w:val="en-US"/>
              </w:rPr>
            </w:pPr>
          </w:p>
        </w:tc>
        <w:tc>
          <w:tcPr>
            <w:tcW w:w="120" w:type="dxa"/>
            <w:tcBorders>
              <w:bottom w:val="single" w:sz="8" w:space="0" w:color="auto"/>
              <w:right w:val="single" w:sz="8" w:space="0" w:color="auto"/>
            </w:tcBorders>
            <w:vAlign w:val="bottom"/>
          </w:tcPr>
          <w:p w14:paraId="294F19E8" w14:textId="77777777" w:rsidR="001516AB" w:rsidRPr="002E703A" w:rsidRDefault="001516AB">
            <w:pPr>
              <w:rPr>
                <w:sz w:val="5"/>
                <w:szCs w:val="5"/>
                <w:lang w:val="en-US"/>
              </w:rPr>
            </w:pPr>
          </w:p>
        </w:tc>
        <w:tc>
          <w:tcPr>
            <w:tcW w:w="100" w:type="dxa"/>
            <w:tcBorders>
              <w:bottom w:val="single" w:sz="8" w:space="0" w:color="auto"/>
            </w:tcBorders>
            <w:vAlign w:val="bottom"/>
          </w:tcPr>
          <w:p w14:paraId="5AA18F27" w14:textId="77777777" w:rsidR="001516AB" w:rsidRPr="002E703A" w:rsidRDefault="001516AB">
            <w:pPr>
              <w:rPr>
                <w:sz w:val="5"/>
                <w:szCs w:val="5"/>
                <w:lang w:val="en-US"/>
              </w:rPr>
            </w:pPr>
          </w:p>
        </w:tc>
        <w:tc>
          <w:tcPr>
            <w:tcW w:w="3020" w:type="dxa"/>
            <w:tcBorders>
              <w:bottom w:val="single" w:sz="8" w:space="0" w:color="auto"/>
              <w:right w:val="single" w:sz="8" w:space="0" w:color="auto"/>
            </w:tcBorders>
            <w:vAlign w:val="bottom"/>
          </w:tcPr>
          <w:p w14:paraId="02FDBC04" w14:textId="77777777" w:rsidR="001516AB" w:rsidRPr="002E703A" w:rsidRDefault="001516AB">
            <w:pPr>
              <w:rPr>
                <w:sz w:val="5"/>
                <w:szCs w:val="5"/>
                <w:lang w:val="en-US"/>
              </w:rPr>
            </w:pPr>
          </w:p>
        </w:tc>
        <w:tc>
          <w:tcPr>
            <w:tcW w:w="140" w:type="dxa"/>
            <w:vAlign w:val="bottom"/>
          </w:tcPr>
          <w:p w14:paraId="5B2287B2" w14:textId="77777777" w:rsidR="001516AB" w:rsidRPr="002E703A" w:rsidRDefault="001516AB">
            <w:pPr>
              <w:rPr>
                <w:sz w:val="5"/>
                <w:szCs w:val="5"/>
                <w:lang w:val="en-US"/>
              </w:rPr>
            </w:pPr>
          </w:p>
        </w:tc>
        <w:tc>
          <w:tcPr>
            <w:tcW w:w="0" w:type="dxa"/>
            <w:vAlign w:val="bottom"/>
          </w:tcPr>
          <w:p w14:paraId="56BC91E1" w14:textId="77777777" w:rsidR="001516AB" w:rsidRPr="002E703A" w:rsidRDefault="001516AB">
            <w:pPr>
              <w:rPr>
                <w:sz w:val="1"/>
                <w:szCs w:val="1"/>
                <w:lang w:val="en-US"/>
              </w:rPr>
            </w:pPr>
          </w:p>
        </w:tc>
      </w:tr>
    </w:tbl>
    <w:p w14:paraId="666091E8" w14:textId="77777777" w:rsidR="001516AB" w:rsidRPr="002E703A" w:rsidRDefault="0066520C">
      <w:pPr>
        <w:spacing w:line="20" w:lineRule="exact"/>
        <w:rPr>
          <w:sz w:val="20"/>
          <w:szCs w:val="20"/>
          <w:lang w:val="en-US"/>
        </w:rPr>
      </w:pPr>
      <w:r>
        <w:rPr>
          <w:noProof/>
          <w:sz w:val="20"/>
          <w:szCs w:val="20"/>
        </w:rPr>
        <w:drawing>
          <wp:anchor distT="0" distB="0" distL="114300" distR="114300" simplePos="0" relativeHeight="251485696" behindDoc="1" locked="0" layoutInCell="0" allowOverlap="1" wp14:anchorId="3F24B62F" wp14:editId="7E6E08AE">
            <wp:simplePos x="0" y="0"/>
            <wp:positionH relativeFrom="column">
              <wp:posOffset>5745480</wp:posOffset>
            </wp:positionH>
            <wp:positionV relativeFrom="paragraph">
              <wp:posOffset>-5715</wp:posOffset>
            </wp:positionV>
            <wp:extent cx="6350" cy="63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
                    <a:srcRect/>
                    <a:stretch>
                      <a:fillRect/>
                    </a:stretch>
                  </pic:blipFill>
                  <pic:spPr bwMode="auto">
                    <a:xfrm>
                      <a:off x="0" y="0"/>
                      <a:ext cx="6350" cy="6350"/>
                    </a:xfrm>
                    <a:prstGeom prst="rect">
                      <a:avLst/>
                    </a:prstGeom>
                    <a:noFill/>
                  </pic:spPr>
                </pic:pic>
              </a:graphicData>
            </a:graphic>
          </wp:anchor>
        </w:drawing>
      </w:r>
    </w:p>
    <w:p w14:paraId="21CA6892" w14:textId="77777777" w:rsidR="001516AB" w:rsidRPr="002E703A" w:rsidRDefault="001516AB">
      <w:pPr>
        <w:spacing w:line="65" w:lineRule="exact"/>
        <w:rPr>
          <w:sz w:val="20"/>
          <w:szCs w:val="20"/>
          <w:lang w:val="en-US"/>
        </w:rPr>
      </w:pPr>
    </w:p>
    <w:p w14:paraId="6D1A631B" w14:textId="77777777" w:rsidR="001516AB" w:rsidRDefault="0066520C">
      <w:pPr>
        <w:ind w:left="2100"/>
        <w:rPr>
          <w:sz w:val="20"/>
          <w:szCs w:val="20"/>
        </w:rPr>
      </w:pPr>
      <w:r>
        <w:rPr>
          <w:rFonts w:ascii="Arial" w:eastAsia="Arial" w:hAnsi="Arial" w:cs="Arial"/>
          <w:b/>
          <w:bCs/>
          <w:sz w:val="20"/>
          <w:szCs w:val="20"/>
        </w:rPr>
        <w:t>Таблица 21: Спецификация материалов для схемы нанесения</w:t>
      </w:r>
      <w:r>
        <w:rPr>
          <w:rFonts w:ascii="Arial" w:eastAsia="Arial" w:hAnsi="Arial" w:cs="Arial"/>
          <w:b/>
          <w:bCs/>
          <w:sz w:val="25"/>
          <w:szCs w:val="25"/>
          <w:vertAlign w:val="superscript"/>
        </w:rPr>
        <w:t>1</w:t>
      </w:r>
    </w:p>
    <w:p w14:paraId="2858FA3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86720" behindDoc="1" locked="0" layoutInCell="0" allowOverlap="1" wp14:anchorId="5E4FF2B8" wp14:editId="3C1F7242">
                <wp:simplePos x="0" y="0"/>
                <wp:positionH relativeFrom="column">
                  <wp:posOffset>127000</wp:posOffset>
                </wp:positionH>
                <wp:positionV relativeFrom="paragraph">
                  <wp:posOffset>150495</wp:posOffset>
                </wp:positionV>
                <wp:extent cx="1828800"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6794BA" id="Shape 138" o:spid="_x0000_s1026" style="position:absolute;z-index:-251829760;visibility:visible;mso-wrap-style:square;mso-wrap-distance-left:9pt;mso-wrap-distance-top:0;mso-wrap-distance-right:9pt;mso-wrap-distance-bottom:0;mso-position-horizontal:absolute;mso-position-horizontal-relative:text;mso-position-vertical:absolute;mso-position-vertical-relative:text" from="10pt,11.85pt" to="15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" o:allowincell="f" filled="t" strokeweight=".16931mm">
                <v:stroke joinstyle="miter"/>
                <o:lock v:ext="edit" shapetype="f"/>
              </v:line>
            </w:pict>
          </mc:Fallback>
        </mc:AlternateContent>
      </w:r>
    </w:p>
    <w:p w14:paraId="78850B0A" w14:textId="77777777" w:rsidR="001516AB" w:rsidRDefault="001516AB">
      <w:pPr>
        <w:spacing w:line="200" w:lineRule="exact"/>
        <w:rPr>
          <w:sz w:val="20"/>
          <w:szCs w:val="20"/>
        </w:rPr>
      </w:pPr>
    </w:p>
    <w:p w14:paraId="23057BC4" w14:textId="77777777" w:rsidR="001516AB" w:rsidRDefault="001516AB">
      <w:pPr>
        <w:spacing w:line="234" w:lineRule="exact"/>
        <w:rPr>
          <w:sz w:val="20"/>
          <w:szCs w:val="20"/>
        </w:rPr>
      </w:pPr>
    </w:p>
    <w:p w14:paraId="2469CEDE" w14:textId="77777777" w:rsidR="001516AB" w:rsidRDefault="0066520C">
      <w:pPr>
        <w:numPr>
          <w:ilvl w:val="0"/>
          <w:numId w:val="15"/>
        </w:numPr>
        <w:tabs>
          <w:tab w:val="left" w:pos="342"/>
        </w:tabs>
        <w:spacing w:line="203" w:lineRule="auto"/>
        <w:ind w:left="200" w:right="1800"/>
        <w:rPr>
          <w:rFonts w:ascii="Arial" w:eastAsia="Arial" w:hAnsi="Arial" w:cs="Arial"/>
          <w:sz w:val="20"/>
          <w:szCs w:val="20"/>
        </w:rPr>
      </w:pPr>
      <w:r>
        <w:rPr>
          <w:rFonts w:ascii="Arial" w:eastAsia="Arial" w:hAnsi="Arial" w:cs="Arial"/>
          <w:sz w:val="20"/>
          <w:szCs w:val="20"/>
        </w:rPr>
        <w:t xml:space="preserve">См. Примечание к проектированию DN032 </w:t>
      </w:r>
      <w:hyperlink w:anchor="page96">
        <w:r>
          <w:rPr>
            <w:rFonts w:ascii="Arial" w:eastAsia="Arial" w:hAnsi="Arial" w:cs="Arial"/>
            <w:sz w:val="20"/>
            <w:szCs w:val="20"/>
          </w:rPr>
          <w:t xml:space="preserve">[24] </w:t>
        </w:r>
      </w:hyperlink>
      <w:r>
        <w:rPr>
          <w:rFonts w:ascii="Arial" w:eastAsia="Arial" w:hAnsi="Arial" w:cs="Arial"/>
          <w:sz w:val="20"/>
          <w:szCs w:val="20"/>
        </w:rPr>
        <w:t xml:space="preserve">для получения информации о </w:t>
      </w:r>
      <w:r>
        <w:rPr>
          <w:rFonts w:ascii="Arial" w:eastAsia="Arial" w:hAnsi="Arial" w:cs="Arial"/>
          <w:sz w:val="20"/>
          <w:szCs w:val="20"/>
        </w:rPr>
        <w:t>производительности при использовании индукторов других производителей, кроме Murata.</w:t>
      </w:r>
    </w:p>
    <w:p w14:paraId="0A31EB20" w14:textId="77777777" w:rsidR="001516AB" w:rsidRDefault="001516AB">
      <w:pPr>
        <w:sectPr w:rsidR="001516AB">
          <w:pgSz w:w="11900" w:h="16838"/>
          <w:pgMar w:top="676" w:right="6" w:bottom="280" w:left="1240" w:header="0" w:footer="0" w:gutter="0"/>
          <w:cols w:space="720" w:equalWidth="0">
            <w:col w:w="10660"/>
          </w:cols>
        </w:sectPr>
      </w:pPr>
    </w:p>
    <w:p w14:paraId="3815E140" w14:textId="77777777" w:rsidR="001516AB" w:rsidRDefault="001516AB">
      <w:pPr>
        <w:spacing w:line="358" w:lineRule="exact"/>
        <w:rPr>
          <w:sz w:val="20"/>
          <w:szCs w:val="20"/>
        </w:rPr>
      </w:pPr>
    </w:p>
    <w:p w14:paraId="3A6F17B0" w14:textId="77777777" w:rsidR="001516AB" w:rsidRDefault="0066520C">
      <w:pPr>
        <w:tabs>
          <w:tab w:val="left" w:pos="740"/>
        </w:tabs>
        <w:ind w:left="200"/>
        <w:rPr>
          <w:sz w:val="20"/>
          <w:szCs w:val="20"/>
        </w:rPr>
      </w:pPr>
      <w:r>
        <w:rPr>
          <w:rFonts w:ascii="Arial" w:eastAsia="Arial" w:hAnsi="Arial" w:cs="Arial"/>
          <w:b/>
          <w:bCs/>
          <w:sz w:val="20"/>
          <w:szCs w:val="20"/>
        </w:rPr>
        <w:t>7.8 Рекомендации по компоновке печатной платы</w:t>
      </w:r>
      <w:r>
        <w:rPr>
          <w:rFonts w:ascii="Arial" w:eastAsia="Arial" w:hAnsi="Arial" w:cs="Arial"/>
          <w:b/>
          <w:bCs/>
          <w:sz w:val="20"/>
          <w:szCs w:val="20"/>
        </w:rPr>
        <w:tab/>
      </w:r>
    </w:p>
    <w:p w14:paraId="52EC80B2" w14:textId="77777777" w:rsidR="001516AB" w:rsidRDefault="001516AB">
      <w:pPr>
        <w:spacing w:line="133" w:lineRule="exact"/>
        <w:rPr>
          <w:sz w:val="20"/>
          <w:szCs w:val="20"/>
        </w:rPr>
      </w:pPr>
    </w:p>
    <w:p w14:paraId="56120AA0" w14:textId="77777777" w:rsidR="001516AB" w:rsidRDefault="0066520C">
      <w:pPr>
        <w:spacing w:line="237" w:lineRule="auto"/>
        <w:ind w:left="200" w:right="20"/>
        <w:jc w:val="both"/>
        <w:rPr>
          <w:sz w:val="20"/>
          <w:szCs w:val="20"/>
        </w:rPr>
      </w:pPr>
      <w:r>
        <w:rPr>
          <w:rFonts w:ascii="Arial" w:eastAsia="Arial" w:hAnsi="Arial" w:cs="Arial"/>
          <w:sz w:val="20"/>
          <w:szCs w:val="20"/>
        </w:rPr>
        <w:t>Верхний слой должен использоваться для разводки сигналов, а открытые участки должны быть заполнены м</w:t>
      </w:r>
      <w:r>
        <w:rPr>
          <w:rFonts w:ascii="Arial" w:eastAsia="Arial" w:hAnsi="Arial" w:cs="Arial"/>
          <w:sz w:val="20"/>
          <w:szCs w:val="20"/>
        </w:rPr>
        <w:t>еталлизацией, соединенной с землей через несколько переходных отверстий.</w:t>
      </w:r>
    </w:p>
    <w:p w14:paraId="0D2E6D6D" w14:textId="77777777" w:rsidR="001516AB" w:rsidRDefault="001516AB">
      <w:pPr>
        <w:spacing w:line="131" w:lineRule="exact"/>
        <w:rPr>
          <w:sz w:val="20"/>
          <w:szCs w:val="20"/>
        </w:rPr>
      </w:pPr>
    </w:p>
    <w:p w14:paraId="4928A525" w14:textId="77777777" w:rsidR="001516AB" w:rsidRDefault="0066520C">
      <w:pPr>
        <w:spacing w:line="238" w:lineRule="auto"/>
        <w:ind w:left="200"/>
        <w:jc w:val="both"/>
        <w:rPr>
          <w:sz w:val="20"/>
          <w:szCs w:val="20"/>
        </w:rPr>
      </w:pPr>
      <w:r>
        <w:rPr>
          <w:rFonts w:ascii="Arial" w:eastAsia="Arial" w:hAnsi="Arial" w:cs="Arial"/>
          <w:sz w:val="20"/>
          <w:szCs w:val="20"/>
        </w:rPr>
        <w:t>Область под микросхемой используется для заземления и должна быть соединена с нижней пластиной заземления несколькими переходными отверстиями для обеспечения хороших тепловых характе</w:t>
      </w:r>
      <w:r>
        <w:rPr>
          <w:rFonts w:ascii="Arial" w:eastAsia="Arial" w:hAnsi="Arial" w:cs="Arial"/>
          <w:sz w:val="20"/>
          <w:szCs w:val="20"/>
        </w:rPr>
        <w:t>ристик и достаточно низкой индуктивности относительно земли.</w:t>
      </w:r>
    </w:p>
    <w:p w14:paraId="37545F46" w14:textId="77777777" w:rsidR="001516AB" w:rsidRDefault="0066520C">
      <w:pPr>
        <w:spacing w:line="20" w:lineRule="exact"/>
        <w:rPr>
          <w:sz w:val="20"/>
          <w:szCs w:val="20"/>
        </w:rPr>
      </w:pPr>
      <w:r>
        <w:rPr>
          <w:noProof/>
          <w:sz w:val="20"/>
          <w:szCs w:val="20"/>
        </w:rPr>
        <w:drawing>
          <wp:anchor distT="0" distB="0" distL="114300" distR="114300" simplePos="0" relativeHeight="251487744" behindDoc="1" locked="0" layoutInCell="0" allowOverlap="1" wp14:anchorId="1D6F19A8" wp14:editId="4A38070A">
            <wp:simplePos x="0" y="0"/>
            <wp:positionH relativeFrom="column">
              <wp:posOffset>81280</wp:posOffset>
            </wp:positionH>
            <wp:positionV relativeFrom="paragraph">
              <wp:posOffset>358140</wp:posOffset>
            </wp:positionV>
            <wp:extent cx="5793740" cy="25527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AD7CA4F" w14:textId="77777777" w:rsidR="001516AB" w:rsidRDefault="0066520C">
      <w:pPr>
        <w:spacing w:line="20" w:lineRule="exact"/>
        <w:rPr>
          <w:sz w:val="20"/>
          <w:szCs w:val="20"/>
        </w:rPr>
      </w:pPr>
      <w:r>
        <w:rPr>
          <w:sz w:val="20"/>
          <w:szCs w:val="20"/>
        </w:rPr>
        <w:br w:type="column"/>
      </w:r>
    </w:p>
    <w:p w14:paraId="0379164A" w14:textId="77777777" w:rsidR="001516AB" w:rsidRDefault="001516AB">
      <w:pPr>
        <w:spacing w:line="200" w:lineRule="exact"/>
        <w:rPr>
          <w:sz w:val="20"/>
          <w:szCs w:val="20"/>
        </w:rPr>
      </w:pPr>
    </w:p>
    <w:p w14:paraId="5758C356" w14:textId="77777777" w:rsidR="001516AB" w:rsidRDefault="001516AB">
      <w:pPr>
        <w:spacing w:line="200" w:lineRule="exact"/>
        <w:rPr>
          <w:sz w:val="20"/>
          <w:szCs w:val="20"/>
        </w:rPr>
      </w:pPr>
    </w:p>
    <w:p w14:paraId="034AABC3" w14:textId="77777777" w:rsidR="001516AB" w:rsidRDefault="001516AB">
      <w:pPr>
        <w:spacing w:line="291" w:lineRule="exact"/>
        <w:rPr>
          <w:sz w:val="20"/>
          <w:szCs w:val="20"/>
        </w:rPr>
      </w:pPr>
    </w:p>
    <w:p w14:paraId="62AC126F" w14:textId="77777777" w:rsidR="001516AB" w:rsidRDefault="0066520C">
      <w:pPr>
        <w:rPr>
          <w:rFonts w:ascii="Arial" w:eastAsia="Arial" w:hAnsi="Arial" w:cs="Arial"/>
          <w:sz w:val="20"/>
          <w:szCs w:val="20"/>
        </w:rPr>
      </w:pPr>
      <w:r>
        <w:rPr>
          <w:rFonts w:ascii="Arial" w:eastAsia="Arial" w:hAnsi="Arial" w:cs="Arial"/>
          <w:sz w:val="20"/>
          <w:szCs w:val="20"/>
        </w:rPr>
        <w:t xml:space="preserve">В эталонных проектах CC1101EM </w:t>
      </w:r>
      <w:hyperlink w:anchor="page96">
        <w:r>
          <w:rPr>
            <w:rFonts w:ascii="Arial" w:eastAsia="Arial" w:hAnsi="Arial" w:cs="Arial"/>
            <w:sz w:val="20"/>
            <w:szCs w:val="20"/>
          </w:rPr>
          <w:t xml:space="preserve">([1] </w:t>
        </w:r>
      </w:hyperlink>
      <w:r>
        <w:rPr>
          <w:rFonts w:ascii="Arial" w:eastAsia="Arial" w:hAnsi="Arial" w:cs="Arial"/>
          <w:sz w:val="20"/>
          <w:szCs w:val="20"/>
        </w:rPr>
        <w:t>и</w:t>
      </w:r>
    </w:p>
    <w:p w14:paraId="7E4C07C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88768" behindDoc="1" locked="0" layoutInCell="0" allowOverlap="1" wp14:anchorId="6272EFA2" wp14:editId="6E60145B">
                <wp:simplePos x="0" y="0"/>
                <wp:positionH relativeFrom="column">
                  <wp:posOffset>-231775</wp:posOffset>
                </wp:positionH>
                <wp:positionV relativeFrom="paragraph">
                  <wp:posOffset>-142240</wp:posOffset>
                </wp:positionV>
                <wp:extent cx="0" cy="140462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0462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62C868C" id="Shape 140" o:spid="_x0000_s1026" style="position:absolute;z-index:-251827712;visibility:visible;mso-wrap-style:square;mso-wrap-distance-left:9pt;mso-wrap-distance-top:0;mso-wrap-distance-right:9pt;mso-wrap-distance-bottom:0;mso-position-horizontal:absolute;mso-position-horizontal-relative:text;mso-position-vertical:absolute;mso-position-vertical-relative:text" from="-18.25pt,-11.2pt" to="-18.25pt,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" o:allowincell="f" filled="t" strokeweight=".29631mm">
                <v:stroke joinstyle="miter"/>
                <o:lock v:ext="edit" shapetype="f"/>
              </v:line>
            </w:pict>
          </mc:Fallback>
        </mc:AlternateContent>
      </w:r>
    </w:p>
    <w:p w14:paraId="45D49F16" w14:textId="77777777" w:rsidR="001516AB" w:rsidRDefault="0066520C">
      <w:pPr>
        <w:rPr>
          <w:rFonts w:ascii="Arial" w:eastAsia="Arial" w:hAnsi="Arial" w:cs="Arial"/>
          <w:sz w:val="20"/>
          <w:szCs w:val="20"/>
        </w:rPr>
      </w:pPr>
      <w:hyperlink w:anchor="page96">
        <w:r>
          <w:rPr>
            <w:rFonts w:ascii="Arial" w:eastAsia="Arial" w:hAnsi="Arial" w:cs="Arial"/>
            <w:sz w:val="20"/>
            <w:szCs w:val="20"/>
          </w:rPr>
          <w:t xml:space="preserve">[2]), </w:t>
        </w:r>
      </w:hyperlink>
      <w:r>
        <w:rPr>
          <w:rFonts w:ascii="Arial" w:eastAsia="Arial" w:hAnsi="Arial" w:cs="Arial"/>
          <w:sz w:val="20"/>
          <w:szCs w:val="20"/>
        </w:rPr>
        <w:t>5 переходных отверстий размещены внутри открытого кристалла.</w:t>
      </w:r>
    </w:p>
    <w:p w14:paraId="08E7F7D2" w14:textId="77777777" w:rsidR="001516AB" w:rsidRDefault="0066520C">
      <w:pPr>
        <w:tabs>
          <w:tab w:val="left" w:pos="1360"/>
          <w:tab w:val="left" w:pos="2140"/>
          <w:tab w:val="left" w:pos="3100"/>
          <w:tab w:val="left" w:pos="3880"/>
          <w:tab w:val="left" w:pos="4960"/>
          <w:tab w:val="left" w:pos="5460"/>
        </w:tabs>
        <w:rPr>
          <w:sz w:val="20"/>
          <w:szCs w:val="20"/>
        </w:rPr>
      </w:pPr>
      <w:r>
        <w:rPr>
          <w:rFonts w:ascii="Arial" w:eastAsia="Arial" w:hAnsi="Arial" w:cs="Arial"/>
          <w:sz w:val="20"/>
          <w:szCs w:val="20"/>
        </w:rPr>
        <w:t>прикрепленный блокнот. Это должно быть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
    <w:p w14:paraId="461AEB2F" w14:textId="77777777" w:rsidR="001516AB" w:rsidRDefault="001516AB">
      <w:pPr>
        <w:spacing w:line="11" w:lineRule="exact"/>
        <w:rPr>
          <w:sz w:val="20"/>
          <w:szCs w:val="20"/>
        </w:rPr>
      </w:pPr>
    </w:p>
    <w:p w14:paraId="11BD573F" w14:textId="77777777" w:rsidR="001516AB" w:rsidRDefault="0066520C">
      <w:pPr>
        <w:spacing w:line="237" w:lineRule="auto"/>
        <w:ind w:right="1440"/>
        <w:jc w:val="both"/>
        <w:rPr>
          <w:sz w:val="20"/>
          <w:szCs w:val="20"/>
        </w:rPr>
      </w:pPr>
      <w:r>
        <w:rPr>
          <w:rFonts w:ascii="Arial" w:eastAsia="Arial" w:hAnsi="Arial" w:cs="Arial"/>
          <w:sz w:val="20"/>
          <w:szCs w:val="20"/>
        </w:rPr>
        <w:t>(покрытые паяльной маской) на стороне компонентов печатной платы, чтобы избежать миграции припоя через переходные отверстия во время процесса оплавления припоя.</w:t>
      </w:r>
    </w:p>
    <w:p w14:paraId="27C8D851" w14:textId="77777777" w:rsidR="001516AB" w:rsidRDefault="001516AB">
      <w:pPr>
        <w:spacing w:line="131" w:lineRule="exact"/>
        <w:rPr>
          <w:sz w:val="20"/>
          <w:szCs w:val="20"/>
        </w:rPr>
      </w:pPr>
    </w:p>
    <w:p w14:paraId="5F1F5964" w14:textId="77777777" w:rsidR="001516AB" w:rsidRDefault="0066520C">
      <w:pPr>
        <w:spacing w:line="254" w:lineRule="auto"/>
        <w:ind w:right="1440"/>
        <w:jc w:val="both"/>
        <w:rPr>
          <w:sz w:val="20"/>
          <w:szCs w:val="20"/>
        </w:rPr>
      </w:pPr>
      <w:r>
        <w:rPr>
          <w:rFonts w:ascii="Arial" w:eastAsia="Arial" w:hAnsi="Arial" w:cs="Arial"/>
          <w:sz w:val="19"/>
          <w:szCs w:val="19"/>
        </w:rPr>
        <w:t xml:space="preserve">Покрытие паяльной пастой не должно быть 100%. </w:t>
      </w:r>
      <w:r>
        <w:rPr>
          <w:rFonts w:ascii="Arial" w:eastAsia="Arial" w:hAnsi="Arial" w:cs="Arial"/>
          <w:sz w:val="19"/>
          <w:szCs w:val="19"/>
        </w:rPr>
        <w:t>Если это так, во время</w:t>
      </w:r>
    </w:p>
    <w:p w14:paraId="50B5337C" w14:textId="77777777" w:rsidR="001516AB" w:rsidRDefault="001516AB">
      <w:pPr>
        <w:spacing w:line="200" w:lineRule="exact"/>
        <w:rPr>
          <w:sz w:val="20"/>
          <w:szCs w:val="20"/>
        </w:rPr>
      </w:pPr>
    </w:p>
    <w:p w14:paraId="5284F3F0" w14:textId="77777777" w:rsidR="001516AB" w:rsidRDefault="001516AB">
      <w:pPr>
        <w:sectPr w:rsidR="001516AB">
          <w:type w:val="continuous"/>
          <w:pgSz w:w="11900" w:h="16838"/>
          <w:pgMar w:top="676" w:right="6" w:bottom="280" w:left="1240" w:header="0" w:footer="0" w:gutter="0"/>
          <w:cols w:num="2" w:space="720" w:equalWidth="0">
            <w:col w:w="4360" w:space="720"/>
            <w:col w:w="5580"/>
          </w:cols>
        </w:sectPr>
      </w:pPr>
    </w:p>
    <w:p w14:paraId="518F1A80" w14:textId="77777777" w:rsidR="001516AB" w:rsidRDefault="001516AB">
      <w:pPr>
        <w:spacing w:line="200" w:lineRule="exact"/>
        <w:rPr>
          <w:sz w:val="20"/>
          <w:szCs w:val="20"/>
        </w:rPr>
      </w:pPr>
    </w:p>
    <w:p w14:paraId="79F871F2" w14:textId="77777777" w:rsidR="001516AB" w:rsidRDefault="001516AB">
      <w:pPr>
        <w:spacing w:line="399" w:lineRule="exact"/>
        <w:rPr>
          <w:sz w:val="20"/>
          <w:szCs w:val="20"/>
        </w:rPr>
      </w:pPr>
    </w:p>
    <w:p w14:paraId="4B383BC3" w14:textId="77777777" w:rsidR="001516AB" w:rsidRDefault="0066520C">
      <w:pPr>
        <w:tabs>
          <w:tab w:val="left" w:pos="8120"/>
        </w:tabs>
        <w:ind w:left="39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26 из 98</w:t>
      </w:r>
    </w:p>
    <w:p w14:paraId="47598294" w14:textId="77777777" w:rsidR="001516AB" w:rsidRDefault="001516AB">
      <w:pPr>
        <w:sectPr w:rsidR="001516AB">
          <w:type w:val="continuous"/>
          <w:pgSz w:w="11900" w:h="16838"/>
          <w:pgMar w:top="676" w:right="6" w:bottom="280" w:left="1240" w:header="0" w:footer="0" w:gutter="0"/>
          <w:cols w:space="720" w:equalWidth="0">
            <w:col w:w="10660"/>
          </w:cols>
        </w:sectPr>
      </w:pPr>
    </w:p>
    <w:tbl>
      <w:tblPr>
        <w:tblW w:w="0" w:type="auto"/>
        <w:tblLayout w:type="fixed"/>
        <w:tblCellMar>
          <w:left w:w="0" w:type="dxa"/>
          <w:right w:w="0" w:type="dxa"/>
        </w:tblCellMar>
        <w:tblLook w:val="04A0" w:firstRow="1" w:lastRow="0" w:firstColumn="1" w:lastColumn="0" w:noHBand="0" w:noVBand="1"/>
      </w:tblPr>
      <w:tblGrid>
        <w:gridCol w:w="860"/>
        <w:gridCol w:w="520"/>
        <w:gridCol w:w="1120"/>
        <w:gridCol w:w="540"/>
        <w:gridCol w:w="1120"/>
        <w:gridCol w:w="350"/>
        <w:gridCol w:w="1270"/>
        <w:gridCol w:w="460"/>
        <w:gridCol w:w="440"/>
        <w:gridCol w:w="600"/>
        <w:gridCol w:w="460"/>
        <w:gridCol w:w="680"/>
        <w:gridCol w:w="600"/>
        <w:gridCol w:w="20"/>
      </w:tblGrid>
      <w:tr w:rsidR="001516AB" w14:paraId="408502CB" w14:textId="77777777">
        <w:trPr>
          <w:trHeight w:val="488"/>
        </w:trPr>
        <w:tc>
          <w:tcPr>
            <w:tcW w:w="860" w:type="dxa"/>
            <w:vAlign w:val="bottom"/>
          </w:tcPr>
          <w:p w14:paraId="4FF34055" w14:textId="77777777" w:rsidR="001516AB" w:rsidRDefault="001516AB">
            <w:pPr>
              <w:rPr>
                <w:sz w:val="24"/>
                <w:szCs w:val="24"/>
              </w:rPr>
            </w:pPr>
            <w:bookmarkStart w:id="26" w:name="page27"/>
            <w:bookmarkEnd w:id="26"/>
          </w:p>
        </w:tc>
        <w:tc>
          <w:tcPr>
            <w:tcW w:w="520" w:type="dxa"/>
            <w:vAlign w:val="bottom"/>
          </w:tcPr>
          <w:p w14:paraId="41F7CB2E" w14:textId="77777777" w:rsidR="001516AB" w:rsidRDefault="001516AB">
            <w:pPr>
              <w:rPr>
                <w:sz w:val="24"/>
                <w:szCs w:val="24"/>
              </w:rPr>
            </w:pPr>
          </w:p>
        </w:tc>
        <w:tc>
          <w:tcPr>
            <w:tcW w:w="1120" w:type="dxa"/>
            <w:vAlign w:val="bottom"/>
          </w:tcPr>
          <w:p w14:paraId="5A3A766E" w14:textId="77777777" w:rsidR="001516AB" w:rsidRDefault="001516AB">
            <w:pPr>
              <w:rPr>
                <w:sz w:val="24"/>
                <w:szCs w:val="24"/>
              </w:rPr>
            </w:pPr>
          </w:p>
        </w:tc>
        <w:tc>
          <w:tcPr>
            <w:tcW w:w="540" w:type="dxa"/>
            <w:vAlign w:val="bottom"/>
          </w:tcPr>
          <w:p w14:paraId="0FDE482F" w14:textId="77777777" w:rsidR="001516AB" w:rsidRDefault="001516AB">
            <w:pPr>
              <w:rPr>
                <w:sz w:val="24"/>
                <w:szCs w:val="24"/>
              </w:rPr>
            </w:pPr>
          </w:p>
        </w:tc>
        <w:tc>
          <w:tcPr>
            <w:tcW w:w="1120" w:type="dxa"/>
            <w:vAlign w:val="bottom"/>
          </w:tcPr>
          <w:p w14:paraId="5D83EDF7" w14:textId="77777777" w:rsidR="001516AB" w:rsidRDefault="001516AB">
            <w:pPr>
              <w:rPr>
                <w:sz w:val="24"/>
                <w:szCs w:val="24"/>
              </w:rPr>
            </w:pPr>
          </w:p>
        </w:tc>
        <w:tc>
          <w:tcPr>
            <w:tcW w:w="350" w:type="dxa"/>
            <w:vAlign w:val="bottom"/>
          </w:tcPr>
          <w:p w14:paraId="294D1418" w14:textId="77777777" w:rsidR="001516AB" w:rsidRDefault="001516AB">
            <w:pPr>
              <w:rPr>
                <w:sz w:val="24"/>
                <w:szCs w:val="24"/>
              </w:rPr>
            </w:pPr>
          </w:p>
        </w:tc>
        <w:tc>
          <w:tcPr>
            <w:tcW w:w="1270" w:type="dxa"/>
            <w:vAlign w:val="bottom"/>
          </w:tcPr>
          <w:p w14:paraId="0D089DC3" w14:textId="77777777" w:rsidR="001516AB" w:rsidRDefault="001516AB">
            <w:pPr>
              <w:rPr>
                <w:sz w:val="24"/>
                <w:szCs w:val="24"/>
              </w:rPr>
            </w:pPr>
          </w:p>
        </w:tc>
        <w:tc>
          <w:tcPr>
            <w:tcW w:w="460" w:type="dxa"/>
            <w:vAlign w:val="bottom"/>
          </w:tcPr>
          <w:p w14:paraId="1E98E86E" w14:textId="77777777" w:rsidR="001516AB" w:rsidRDefault="001516AB">
            <w:pPr>
              <w:rPr>
                <w:sz w:val="24"/>
                <w:szCs w:val="24"/>
              </w:rPr>
            </w:pPr>
          </w:p>
        </w:tc>
        <w:tc>
          <w:tcPr>
            <w:tcW w:w="440" w:type="dxa"/>
            <w:vAlign w:val="bottom"/>
          </w:tcPr>
          <w:p w14:paraId="6B198C57" w14:textId="77777777" w:rsidR="001516AB" w:rsidRDefault="001516AB">
            <w:pPr>
              <w:rPr>
                <w:sz w:val="24"/>
                <w:szCs w:val="24"/>
              </w:rPr>
            </w:pPr>
          </w:p>
        </w:tc>
        <w:tc>
          <w:tcPr>
            <w:tcW w:w="600" w:type="dxa"/>
            <w:vAlign w:val="bottom"/>
          </w:tcPr>
          <w:p w14:paraId="4E29D147" w14:textId="77777777" w:rsidR="001516AB" w:rsidRDefault="001516AB">
            <w:pPr>
              <w:rPr>
                <w:sz w:val="24"/>
                <w:szCs w:val="24"/>
              </w:rPr>
            </w:pPr>
          </w:p>
        </w:tc>
        <w:tc>
          <w:tcPr>
            <w:tcW w:w="460" w:type="dxa"/>
            <w:vAlign w:val="bottom"/>
          </w:tcPr>
          <w:p w14:paraId="354E6B62" w14:textId="77777777" w:rsidR="001516AB" w:rsidRDefault="001516AB">
            <w:pPr>
              <w:rPr>
                <w:sz w:val="24"/>
                <w:szCs w:val="24"/>
              </w:rPr>
            </w:pPr>
          </w:p>
        </w:tc>
        <w:tc>
          <w:tcPr>
            <w:tcW w:w="1280" w:type="dxa"/>
            <w:gridSpan w:val="2"/>
            <w:vAlign w:val="bottom"/>
          </w:tcPr>
          <w:p w14:paraId="1C7A593C" w14:textId="77777777" w:rsidR="001516AB" w:rsidRDefault="0066520C">
            <w:pPr>
              <w:jc w:val="right"/>
              <w:rPr>
                <w:sz w:val="20"/>
                <w:szCs w:val="20"/>
              </w:rPr>
            </w:pPr>
            <w:r>
              <w:rPr>
                <w:rFonts w:ascii="Impact" w:eastAsia="Impact" w:hAnsi="Impact" w:cs="Impact"/>
                <w:i/>
                <w:iCs/>
                <w:sz w:val="40"/>
                <w:szCs w:val="40"/>
              </w:rPr>
              <w:t>CC1101</w:t>
            </w:r>
          </w:p>
        </w:tc>
        <w:tc>
          <w:tcPr>
            <w:tcW w:w="0" w:type="dxa"/>
            <w:vAlign w:val="bottom"/>
          </w:tcPr>
          <w:p w14:paraId="1CBE02FA" w14:textId="77777777" w:rsidR="001516AB" w:rsidRDefault="001516AB">
            <w:pPr>
              <w:rPr>
                <w:sz w:val="1"/>
                <w:szCs w:val="1"/>
              </w:rPr>
            </w:pPr>
          </w:p>
        </w:tc>
      </w:tr>
      <w:tr w:rsidR="001516AB" w14:paraId="42477E49" w14:textId="77777777">
        <w:trPr>
          <w:trHeight w:val="832"/>
        </w:trPr>
        <w:tc>
          <w:tcPr>
            <w:tcW w:w="4160" w:type="dxa"/>
            <w:gridSpan w:val="5"/>
            <w:vAlign w:val="bottom"/>
          </w:tcPr>
          <w:p w14:paraId="49C8F4A5" w14:textId="77777777" w:rsidR="001516AB" w:rsidRDefault="0066520C">
            <w:pPr>
              <w:rPr>
                <w:sz w:val="20"/>
                <w:szCs w:val="20"/>
              </w:rPr>
            </w:pPr>
            <w:r>
              <w:rPr>
                <w:rFonts w:ascii="Arial" w:eastAsia="Arial" w:hAnsi="Arial" w:cs="Arial"/>
                <w:sz w:val="20"/>
                <w:szCs w:val="20"/>
              </w:rPr>
              <w:t>процесс оплавления, который может вызвать дефекты</w:t>
            </w:r>
          </w:p>
        </w:tc>
        <w:tc>
          <w:tcPr>
            <w:tcW w:w="350" w:type="dxa"/>
            <w:vAlign w:val="bottom"/>
          </w:tcPr>
          <w:p w14:paraId="3D5E420C" w14:textId="77777777" w:rsidR="001516AB" w:rsidRDefault="001516AB">
            <w:pPr>
              <w:rPr>
                <w:sz w:val="24"/>
                <w:szCs w:val="24"/>
              </w:rPr>
            </w:pPr>
          </w:p>
        </w:tc>
        <w:tc>
          <w:tcPr>
            <w:tcW w:w="4510" w:type="dxa"/>
            <w:gridSpan w:val="7"/>
            <w:vAlign w:val="bottom"/>
          </w:tcPr>
          <w:p w14:paraId="6418939C" w14:textId="77777777" w:rsidR="001516AB" w:rsidRDefault="0066520C">
            <w:pPr>
              <w:ind w:left="370"/>
              <w:rPr>
                <w:sz w:val="20"/>
                <w:szCs w:val="20"/>
              </w:rPr>
            </w:pPr>
            <w:r>
              <w:rPr>
                <w:rFonts w:ascii="Arial" w:eastAsia="Arial" w:hAnsi="Arial" w:cs="Arial"/>
                <w:w w:val="99"/>
                <w:sz w:val="20"/>
                <w:szCs w:val="20"/>
              </w:rPr>
              <w:t>обеспечивает максимально короткий текущий возврат</w:t>
            </w:r>
          </w:p>
        </w:tc>
        <w:tc>
          <w:tcPr>
            <w:tcW w:w="0" w:type="dxa"/>
            <w:vAlign w:val="bottom"/>
          </w:tcPr>
          <w:p w14:paraId="1DE3ABEE" w14:textId="77777777" w:rsidR="001516AB" w:rsidRDefault="001516AB">
            <w:pPr>
              <w:rPr>
                <w:sz w:val="1"/>
                <w:szCs w:val="1"/>
              </w:rPr>
            </w:pPr>
          </w:p>
        </w:tc>
      </w:tr>
      <w:tr w:rsidR="001516AB" w14:paraId="0A799E56" w14:textId="77777777">
        <w:trPr>
          <w:trHeight w:val="230"/>
        </w:trPr>
        <w:tc>
          <w:tcPr>
            <w:tcW w:w="4510" w:type="dxa"/>
            <w:gridSpan w:val="6"/>
            <w:vAlign w:val="bottom"/>
          </w:tcPr>
          <w:p w14:paraId="4BC49288" w14:textId="77777777" w:rsidR="001516AB" w:rsidRDefault="0066520C">
            <w:pPr>
              <w:rPr>
                <w:sz w:val="20"/>
                <w:szCs w:val="20"/>
              </w:rPr>
            </w:pPr>
            <w:r>
              <w:rPr>
                <w:rFonts w:ascii="Arial" w:eastAsia="Arial" w:hAnsi="Arial" w:cs="Arial"/>
                <w:sz w:val="20"/>
                <w:szCs w:val="20"/>
              </w:rPr>
              <w:t>(разбрызгивание, комкование припоя).</w:t>
            </w:r>
          </w:p>
        </w:tc>
        <w:tc>
          <w:tcPr>
            <w:tcW w:w="3230" w:type="dxa"/>
            <w:gridSpan w:val="5"/>
            <w:vAlign w:val="bottom"/>
          </w:tcPr>
          <w:p w14:paraId="4F364758" w14:textId="77777777" w:rsidR="001516AB" w:rsidRDefault="0066520C">
            <w:pPr>
              <w:ind w:left="150"/>
              <w:rPr>
                <w:sz w:val="20"/>
                <w:szCs w:val="20"/>
              </w:rPr>
            </w:pPr>
            <w:r>
              <w:rPr>
                <w:rFonts w:ascii="Arial" w:eastAsia="Arial" w:hAnsi="Arial" w:cs="Arial"/>
                <w:sz w:val="20"/>
                <w:szCs w:val="20"/>
              </w:rPr>
              <w:t>Использование пути. «Шатровые» переходные отверстия</w:t>
            </w:r>
          </w:p>
        </w:tc>
        <w:tc>
          <w:tcPr>
            <w:tcW w:w="680" w:type="dxa"/>
            <w:vAlign w:val="bottom"/>
          </w:tcPr>
          <w:p w14:paraId="705BCFEF" w14:textId="77777777" w:rsidR="001516AB" w:rsidRDefault="001516AB">
            <w:pPr>
              <w:rPr>
                <w:sz w:val="20"/>
                <w:szCs w:val="20"/>
              </w:rPr>
            </w:pPr>
          </w:p>
        </w:tc>
        <w:tc>
          <w:tcPr>
            <w:tcW w:w="600" w:type="dxa"/>
            <w:vAlign w:val="bottom"/>
          </w:tcPr>
          <w:p w14:paraId="0D450348" w14:textId="77777777" w:rsidR="001516AB" w:rsidRDefault="001516AB">
            <w:pPr>
              <w:rPr>
                <w:sz w:val="20"/>
                <w:szCs w:val="20"/>
              </w:rPr>
            </w:pPr>
          </w:p>
        </w:tc>
        <w:tc>
          <w:tcPr>
            <w:tcW w:w="0" w:type="dxa"/>
            <w:vAlign w:val="bottom"/>
          </w:tcPr>
          <w:p w14:paraId="2B9B9396" w14:textId="77777777" w:rsidR="001516AB" w:rsidRDefault="001516AB">
            <w:pPr>
              <w:rPr>
                <w:sz w:val="1"/>
                <w:szCs w:val="1"/>
              </w:rPr>
            </w:pPr>
          </w:p>
        </w:tc>
      </w:tr>
      <w:tr w:rsidR="001516AB" w14:paraId="22CB0BE1" w14:textId="77777777">
        <w:trPr>
          <w:trHeight w:val="230"/>
        </w:trPr>
        <w:tc>
          <w:tcPr>
            <w:tcW w:w="860" w:type="dxa"/>
            <w:vAlign w:val="bottom"/>
          </w:tcPr>
          <w:p w14:paraId="76BC0F99" w14:textId="77777777" w:rsidR="001516AB" w:rsidRDefault="0066520C">
            <w:pPr>
              <w:rPr>
                <w:sz w:val="20"/>
                <w:szCs w:val="20"/>
              </w:rPr>
            </w:pPr>
            <w:r>
              <w:rPr>
                <w:rFonts w:ascii="Arial" w:eastAsia="Arial" w:hAnsi="Arial" w:cs="Arial"/>
                <w:sz w:val="20"/>
                <w:szCs w:val="20"/>
              </w:rPr>
              <w:t>уменьшает</w:t>
            </w:r>
          </w:p>
        </w:tc>
        <w:tc>
          <w:tcPr>
            <w:tcW w:w="1640" w:type="dxa"/>
            <w:gridSpan w:val="2"/>
            <w:vAlign w:val="bottom"/>
          </w:tcPr>
          <w:p w14:paraId="27AF4FED" w14:textId="77777777" w:rsidR="001516AB" w:rsidRDefault="0066520C">
            <w:pPr>
              <w:rPr>
                <w:sz w:val="20"/>
                <w:szCs w:val="20"/>
              </w:rPr>
            </w:pPr>
            <w:r>
              <w:rPr>
                <w:rFonts w:ascii="Arial" w:eastAsia="Arial" w:hAnsi="Arial" w:cs="Arial"/>
                <w:sz w:val="20"/>
                <w:szCs w:val="20"/>
              </w:rPr>
              <w:t>паяльная паста</w:t>
            </w:r>
          </w:p>
        </w:tc>
        <w:tc>
          <w:tcPr>
            <w:tcW w:w="1660" w:type="dxa"/>
            <w:gridSpan w:val="2"/>
            <w:vAlign w:val="bottom"/>
          </w:tcPr>
          <w:p w14:paraId="0B9A0DF1" w14:textId="77777777" w:rsidR="001516AB" w:rsidRDefault="0066520C">
            <w:pPr>
              <w:jc w:val="right"/>
              <w:rPr>
                <w:sz w:val="20"/>
                <w:szCs w:val="20"/>
              </w:rPr>
            </w:pPr>
            <w:r>
              <w:rPr>
                <w:rFonts w:ascii="Arial" w:eastAsia="Arial" w:hAnsi="Arial" w:cs="Arial"/>
                <w:sz w:val="20"/>
                <w:szCs w:val="20"/>
              </w:rPr>
              <w:t>покрытие ниже</w:t>
            </w:r>
          </w:p>
        </w:tc>
        <w:tc>
          <w:tcPr>
            <w:tcW w:w="350" w:type="dxa"/>
            <w:vAlign w:val="bottom"/>
          </w:tcPr>
          <w:p w14:paraId="30159E09" w14:textId="77777777" w:rsidR="001516AB" w:rsidRDefault="001516AB">
            <w:pPr>
              <w:rPr>
                <w:sz w:val="20"/>
                <w:szCs w:val="20"/>
              </w:rPr>
            </w:pPr>
          </w:p>
        </w:tc>
        <w:tc>
          <w:tcPr>
            <w:tcW w:w="4510" w:type="dxa"/>
            <w:gridSpan w:val="7"/>
            <w:vMerge w:val="restart"/>
            <w:vAlign w:val="bottom"/>
          </w:tcPr>
          <w:p w14:paraId="485C7DAF" w14:textId="77777777" w:rsidR="001516AB" w:rsidRDefault="0066520C">
            <w:pPr>
              <w:ind w:left="370"/>
              <w:rPr>
                <w:sz w:val="20"/>
                <w:szCs w:val="20"/>
              </w:rPr>
            </w:pPr>
            <w:r>
              <w:rPr>
                <w:rFonts w:ascii="Arial" w:eastAsia="Arial" w:hAnsi="Arial" w:cs="Arial"/>
                <w:sz w:val="20"/>
                <w:szCs w:val="20"/>
              </w:rPr>
              <w:t>Избегайте маршрутизации цифровых сигналов с острыми краями</w:t>
            </w:r>
          </w:p>
        </w:tc>
        <w:tc>
          <w:tcPr>
            <w:tcW w:w="0" w:type="dxa"/>
            <w:vAlign w:val="bottom"/>
          </w:tcPr>
          <w:p w14:paraId="1F4E882E" w14:textId="77777777" w:rsidR="001516AB" w:rsidRDefault="001516AB">
            <w:pPr>
              <w:rPr>
                <w:sz w:val="1"/>
                <w:szCs w:val="1"/>
              </w:rPr>
            </w:pPr>
          </w:p>
        </w:tc>
      </w:tr>
      <w:tr w:rsidR="001516AB" w14:paraId="165F26DA" w14:textId="77777777">
        <w:trPr>
          <w:trHeight w:val="120"/>
        </w:trPr>
        <w:tc>
          <w:tcPr>
            <w:tcW w:w="4160" w:type="dxa"/>
            <w:gridSpan w:val="5"/>
            <w:vMerge w:val="restart"/>
            <w:vAlign w:val="bottom"/>
          </w:tcPr>
          <w:p w14:paraId="62936EEF" w14:textId="77777777" w:rsidR="001516AB" w:rsidRDefault="0066520C">
            <w:pPr>
              <w:spacing w:line="228" w:lineRule="exact"/>
              <w:rPr>
                <w:rFonts w:ascii="Arial" w:eastAsia="Arial" w:hAnsi="Arial" w:cs="Arial"/>
                <w:sz w:val="20"/>
                <w:szCs w:val="20"/>
              </w:rPr>
            </w:pPr>
            <w:r>
              <w:rPr>
                <w:rFonts w:ascii="Arial" w:eastAsia="Arial" w:hAnsi="Arial" w:cs="Arial"/>
                <w:sz w:val="20"/>
                <w:szCs w:val="20"/>
              </w:rPr>
              <w:t>100%. Видеть</w:t>
            </w:r>
            <w:hyperlink w:anchor="page27">
              <w:r>
                <w:rPr>
                  <w:rFonts w:ascii="Arial" w:eastAsia="Arial" w:hAnsi="Arial" w:cs="Arial"/>
                  <w:sz w:val="20"/>
                  <w:szCs w:val="20"/>
                </w:rPr>
                <w:t xml:space="preserve">Рисунок 12. </w:t>
              </w:r>
            </w:hyperlink>
            <w:r>
              <w:rPr>
                <w:rFonts w:ascii="Arial" w:eastAsia="Arial" w:hAnsi="Arial" w:cs="Arial"/>
                <w:sz w:val="20"/>
                <w:szCs w:val="20"/>
              </w:rPr>
              <w:t>для верхнего припоя резиста и</w:t>
            </w:r>
          </w:p>
        </w:tc>
        <w:tc>
          <w:tcPr>
            <w:tcW w:w="350" w:type="dxa"/>
            <w:vAlign w:val="bottom"/>
          </w:tcPr>
          <w:p w14:paraId="4D13A981" w14:textId="77777777" w:rsidR="001516AB" w:rsidRDefault="001516AB">
            <w:pPr>
              <w:rPr>
                <w:sz w:val="10"/>
                <w:szCs w:val="10"/>
              </w:rPr>
            </w:pPr>
          </w:p>
        </w:tc>
        <w:tc>
          <w:tcPr>
            <w:tcW w:w="4510" w:type="dxa"/>
            <w:gridSpan w:val="7"/>
            <w:vMerge/>
            <w:vAlign w:val="bottom"/>
          </w:tcPr>
          <w:p w14:paraId="065A9C2C" w14:textId="77777777" w:rsidR="001516AB" w:rsidRDefault="001516AB">
            <w:pPr>
              <w:rPr>
                <w:sz w:val="10"/>
                <w:szCs w:val="10"/>
              </w:rPr>
            </w:pPr>
          </w:p>
        </w:tc>
        <w:tc>
          <w:tcPr>
            <w:tcW w:w="0" w:type="dxa"/>
            <w:vAlign w:val="bottom"/>
          </w:tcPr>
          <w:p w14:paraId="5D260372" w14:textId="77777777" w:rsidR="001516AB" w:rsidRDefault="001516AB">
            <w:pPr>
              <w:rPr>
                <w:sz w:val="1"/>
                <w:szCs w:val="1"/>
              </w:rPr>
            </w:pPr>
          </w:p>
        </w:tc>
      </w:tr>
      <w:tr w:rsidR="001516AB" w14:paraId="22DE2B7C" w14:textId="77777777">
        <w:trPr>
          <w:trHeight w:val="108"/>
        </w:trPr>
        <w:tc>
          <w:tcPr>
            <w:tcW w:w="4160" w:type="dxa"/>
            <w:gridSpan w:val="5"/>
            <w:vMerge/>
            <w:vAlign w:val="bottom"/>
          </w:tcPr>
          <w:p w14:paraId="5B622507" w14:textId="77777777" w:rsidR="001516AB" w:rsidRDefault="001516AB">
            <w:pPr>
              <w:rPr>
                <w:sz w:val="9"/>
                <w:szCs w:val="9"/>
              </w:rPr>
            </w:pPr>
          </w:p>
        </w:tc>
        <w:tc>
          <w:tcPr>
            <w:tcW w:w="350" w:type="dxa"/>
            <w:vAlign w:val="bottom"/>
          </w:tcPr>
          <w:p w14:paraId="5F336159" w14:textId="77777777" w:rsidR="001516AB" w:rsidRDefault="001516AB">
            <w:pPr>
              <w:rPr>
                <w:sz w:val="9"/>
                <w:szCs w:val="9"/>
              </w:rPr>
            </w:pPr>
          </w:p>
        </w:tc>
        <w:tc>
          <w:tcPr>
            <w:tcW w:w="4510" w:type="dxa"/>
            <w:gridSpan w:val="7"/>
            <w:vMerge w:val="restart"/>
            <w:vAlign w:val="bottom"/>
          </w:tcPr>
          <w:p w14:paraId="512A6B13" w14:textId="77777777" w:rsidR="001516AB" w:rsidRDefault="0066520C">
            <w:pPr>
              <w:spacing w:line="228" w:lineRule="exact"/>
              <w:ind w:left="370"/>
              <w:rPr>
                <w:sz w:val="20"/>
                <w:szCs w:val="20"/>
              </w:rPr>
            </w:pPr>
            <w:r>
              <w:rPr>
                <w:rFonts w:ascii="Arial" w:eastAsia="Arial" w:hAnsi="Arial" w:cs="Arial"/>
                <w:sz w:val="20"/>
                <w:szCs w:val="20"/>
              </w:rPr>
              <w:t>рядом с дорожкой XOSC_Q1 PCB или под ней</w:t>
            </w:r>
          </w:p>
        </w:tc>
        <w:tc>
          <w:tcPr>
            <w:tcW w:w="0" w:type="dxa"/>
            <w:vAlign w:val="bottom"/>
          </w:tcPr>
          <w:p w14:paraId="635A8647" w14:textId="77777777" w:rsidR="001516AB" w:rsidRDefault="001516AB">
            <w:pPr>
              <w:rPr>
                <w:sz w:val="1"/>
                <w:szCs w:val="1"/>
              </w:rPr>
            </w:pPr>
          </w:p>
        </w:tc>
      </w:tr>
      <w:tr w:rsidR="001516AB" w14:paraId="728165D9" w14:textId="77777777">
        <w:trPr>
          <w:trHeight w:val="120"/>
        </w:trPr>
        <w:tc>
          <w:tcPr>
            <w:tcW w:w="2500" w:type="dxa"/>
            <w:gridSpan w:val="3"/>
            <w:vMerge w:val="restart"/>
            <w:vAlign w:val="bottom"/>
          </w:tcPr>
          <w:p w14:paraId="4036F7C8" w14:textId="77777777" w:rsidR="001516AB" w:rsidRDefault="0066520C">
            <w:pPr>
              <w:rPr>
                <w:sz w:val="20"/>
                <w:szCs w:val="20"/>
              </w:rPr>
            </w:pPr>
            <w:r>
              <w:rPr>
                <w:rFonts w:ascii="Arial" w:eastAsia="Arial" w:hAnsi="Arial" w:cs="Arial"/>
                <w:sz w:val="20"/>
                <w:szCs w:val="20"/>
              </w:rPr>
              <w:t>топ паста масок.</w:t>
            </w:r>
          </w:p>
        </w:tc>
        <w:tc>
          <w:tcPr>
            <w:tcW w:w="540" w:type="dxa"/>
            <w:vAlign w:val="bottom"/>
          </w:tcPr>
          <w:p w14:paraId="17CC954A" w14:textId="77777777" w:rsidR="001516AB" w:rsidRDefault="001516AB">
            <w:pPr>
              <w:rPr>
                <w:sz w:val="10"/>
                <w:szCs w:val="10"/>
              </w:rPr>
            </w:pPr>
          </w:p>
        </w:tc>
        <w:tc>
          <w:tcPr>
            <w:tcW w:w="1120" w:type="dxa"/>
            <w:vAlign w:val="bottom"/>
          </w:tcPr>
          <w:p w14:paraId="1E88055C" w14:textId="77777777" w:rsidR="001516AB" w:rsidRDefault="001516AB">
            <w:pPr>
              <w:rPr>
                <w:sz w:val="10"/>
                <w:szCs w:val="10"/>
              </w:rPr>
            </w:pPr>
          </w:p>
        </w:tc>
        <w:tc>
          <w:tcPr>
            <w:tcW w:w="350" w:type="dxa"/>
            <w:vAlign w:val="bottom"/>
          </w:tcPr>
          <w:p w14:paraId="63426D37" w14:textId="77777777" w:rsidR="001516AB" w:rsidRDefault="001516AB">
            <w:pPr>
              <w:rPr>
                <w:sz w:val="10"/>
                <w:szCs w:val="10"/>
              </w:rPr>
            </w:pPr>
          </w:p>
        </w:tc>
        <w:tc>
          <w:tcPr>
            <w:tcW w:w="4510" w:type="dxa"/>
            <w:gridSpan w:val="7"/>
            <w:vMerge/>
            <w:vAlign w:val="bottom"/>
          </w:tcPr>
          <w:p w14:paraId="0664CC2C" w14:textId="77777777" w:rsidR="001516AB" w:rsidRDefault="001516AB">
            <w:pPr>
              <w:rPr>
                <w:sz w:val="10"/>
                <w:szCs w:val="10"/>
              </w:rPr>
            </w:pPr>
          </w:p>
        </w:tc>
        <w:tc>
          <w:tcPr>
            <w:tcW w:w="0" w:type="dxa"/>
            <w:vAlign w:val="bottom"/>
          </w:tcPr>
          <w:p w14:paraId="63F96AC1" w14:textId="77777777" w:rsidR="001516AB" w:rsidRDefault="001516AB">
            <w:pPr>
              <w:rPr>
                <w:sz w:val="1"/>
                <w:szCs w:val="1"/>
              </w:rPr>
            </w:pPr>
          </w:p>
        </w:tc>
      </w:tr>
      <w:tr w:rsidR="001516AB" w14:paraId="36052415" w14:textId="77777777">
        <w:trPr>
          <w:trHeight w:val="110"/>
        </w:trPr>
        <w:tc>
          <w:tcPr>
            <w:tcW w:w="2500" w:type="dxa"/>
            <w:gridSpan w:val="3"/>
            <w:vMerge/>
            <w:vAlign w:val="bottom"/>
          </w:tcPr>
          <w:p w14:paraId="692D19B6" w14:textId="77777777" w:rsidR="001516AB" w:rsidRDefault="001516AB">
            <w:pPr>
              <w:rPr>
                <w:sz w:val="9"/>
                <w:szCs w:val="9"/>
              </w:rPr>
            </w:pPr>
          </w:p>
        </w:tc>
        <w:tc>
          <w:tcPr>
            <w:tcW w:w="540" w:type="dxa"/>
            <w:vAlign w:val="bottom"/>
          </w:tcPr>
          <w:p w14:paraId="024039E8" w14:textId="77777777" w:rsidR="001516AB" w:rsidRDefault="001516AB">
            <w:pPr>
              <w:rPr>
                <w:sz w:val="9"/>
                <w:szCs w:val="9"/>
              </w:rPr>
            </w:pPr>
          </w:p>
        </w:tc>
        <w:tc>
          <w:tcPr>
            <w:tcW w:w="1120" w:type="dxa"/>
            <w:vAlign w:val="bottom"/>
          </w:tcPr>
          <w:p w14:paraId="74FA2423" w14:textId="77777777" w:rsidR="001516AB" w:rsidRDefault="001516AB">
            <w:pPr>
              <w:rPr>
                <w:sz w:val="9"/>
                <w:szCs w:val="9"/>
              </w:rPr>
            </w:pPr>
          </w:p>
        </w:tc>
        <w:tc>
          <w:tcPr>
            <w:tcW w:w="350" w:type="dxa"/>
            <w:vAlign w:val="bottom"/>
          </w:tcPr>
          <w:p w14:paraId="3B494F06" w14:textId="77777777" w:rsidR="001516AB" w:rsidRDefault="001516AB">
            <w:pPr>
              <w:rPr>
                <w:sz w:val="9"/>
                <w:szCs w:val="9"/>
              </w:rPr>
            </w:pPr>
          </w:p>
        </w:tc>
        <w:tc>
          <w:tcPr>
            <w:tcW w:w="4510" w:type="dxa"/>
            <w:gridSpan w:val="7"/>
            <w:vMerge w:val="restart"/>
            <w:vAlign w:val="bottom"/>
          </w:tcPr>
          <w:p w14:paraId="066970C6" w14:textId="77777777" w:rsidR="001516AB" w:rsidRDefault="0066520C">
            <w:pPr>
              <w:ind w:left="370"/>
              <w:rPr>
                <w:sz w:val="20"/>
                <w:szCs w:val="20"/>
              </w:rPr>
            </w:pPr>
            <w:r>
              <w:rPr>
                <w:rFonts w:ascii="Arial" w:eastAsia="Arial" w:hAnsi="Arial" w:cs="Arial"/>
                <w:sz w:val="20"/>
                <w:szCs w:val="20"/>
              </w:rPr>
              <w:t>площадку кристалла Q1, так как это может сместить кристалл</w:t>
            </w:r>
          </w:p>
        </w:tc>
        <w:tc>
          <w:tcPr>
            <w:tcW w:w="0" w:type="dxa"/>
            <w:vAlign w:val="bottom"/>
          </w:tcPr>
          <w:p w14:paraId="16181C5F" w14:textId="77777777" w:rsidR="001516AB" w:rsidRDefault="001516AB">
            <w:pPr>
              <w:rPr>
                <w:sz w:val="1"/>
                <w:szCs w:val="1"/>
              </w:rPr>
            </w:pPr>
          </w:p>
        </w:tc>
      </w:tr>
      <w:tr w:rsidR="001516AB" w14:paraId="39A93AB6" w14:textId="77777777">
        <w:trPr>
          <w:trHeight w:val="120"/>
        </w:trPr>
        <w:tc>
          <w:tcPr>
            <w:tcW w:w="860" w:type="dxa"/>
            <w:vAlign w:val="bottom"/>
          </w:tcPr>
          <w:p w14:paraId="7E45FC9C" w14:textId="77777777" w:rsidR="001516AB" w:rsidRDefault="001516AB">
            <w:pPr>
              <w:rPr>
                <w:sz w:val="10"/>
                <w:szCs w:val="10"/>
              </w:rPr>
            </w:pPr>
          </w:p>
        </w:tc>
        <w:tc>
          <w:tcPr>
            <w:tcW w:w="520" w:type="dxa"/>
            <w:vAlign w:val="bottom"/>
          </w:tcPr>
          <w:p w14:paraId="5DF8FBB5" w14:textId="77777777" w:rsidR="001516AB" w:rsidRDefault="001516AB">
            <w:pPr>
              <w:rPr>
                <w:sz w:val="10"/>
                <w:szCs w:val="10"/>
              </w:rPr>
            </w:pPr>
          </w:p>
        </w:tc>
        <w:tc>
          <w:tcPr>
            <w:tcW w:w="1120" w:type="dxa"/>
            <w:vAlign w:val="bottom"/>
          </w:tcPr>
          <w:p w14:paraId="33DD4584" w14:textId="77777777" w:rsidR="001516AB" w:rsidRDefault="001516AB">
            <w:pPr>
              <w:rPr>
                <w:sz w:val="10"/>
                <w:szCs w:val="10"/>
              </w:rPr>
            </w:pPr>
          </w:p>
        </w:tc>
        <w:tc>
          <w:tcPr>
            <w:tcW w:w="540" w:type="dxa"/>
            <w:vAlign w:val="bottom"/>
          </w:tcPr>
          <w:p w14:paraId="4AC0AEF8" w14:textId="77777777" w:rsidR="001516AB" w:rsidRDefault="001516AB">
            <w:pPr>
              <w:rPr>
                <w:sz w:val="10"/>
                <w:szCs w:val="10"/>
              </w:rPr>
            </w:pPr>
          </w:p>
        </w:tc>
        <w:tc>
          <w:tcPr>
            <w:tcW w:w="1120" w:type="dxa"/>
            <w:vAlign w:val="bottom"/>
          </w:tcPr>
          <w:p w14:paraId="5D054E03" w14:textId="77777777" w:rsidR="001516AB" w:rsidRDefault="001516AB">
            <w:pPr>
              <w:rPr>
                <w:sz w:val="10"/>
                <w:szCs w:val="10"/>
              </w:rPr>
            </w:pPr>
          </w:p>
        </w:tc>
        <w:tc>
          <w:tcPr>
            <w:tcW w:w="350" w:type="dxa"/>
            <w:vAlign w:val="bottom"/>
          </w:tcPr>
          <w:p w14:paraId="2F8EB4D7" w14:textId="77777777" w:rsidR="001516AB" w:rsidRDefault="001516AB">
            <w:pPr>
              <w:rPr>
                <w:sz w:val="10"/>
                <w:szCs w:val="10"/>
              </w:rPr>
            </w:pPr>
          </w:p>
        </w:tc>
        <w:tc>
          <w:tcPr>
            <w:tcW w:w="4510" w:type="dxa"/>
            <w:gridSpan w:val="7"/>
            <w:vMerge/>
            <w:vAlign w:val="bottom"/>
          </w:tcPr>
          <w:p w14:paraId="10BC573A" w14:textId="77777777" w:rsidR="001516AB" w:rsidRDefault="001516AB">
            <w:pPr>
              <w:rPr>
                <w:sz w:val="10"/>
                <w:szCs w:val="10"/>
              </w:rPr>
            </w:pPr>
          </w:p>
        </w:tc>
        <w:tc>
          <w:tcPr>
            <w:tcW w:w="0" w:type="dxa"/>
            <w:vAlign w:val="bottom"/>
          </w:tcPr>
          <w:p w14:paraId="246B0B9D" w14:textId="77777777" w:rsidR="001516AB" w:rsidRDefault="001516AB">
            <w:pPr>
              <w:rPr>
                <w:sz w:val="1"/>
                <w:szCs w:val="1"/>
              </w:rPr>
            </w:pPr>
          </w:p>
        </w:tc>
      </w:tr>
      <w:tr w:rsidR="001516AB" w14:paraId="65B095DC" w14:textId="77777777">
        <w:trPr>
          <w:trHeight w:val="230"/>
        </w:trPr>
        <w:tc>
          <w:tcPr>
            <w:tcW w:w="4160" w:type="dxa"/>
            <w:gridSpan w:val="5"/>
            <w:vAlign w:val="bottom"/>
          </w:tcPr>
          <w:p w14:paraId="2C3E2632" w14:textId="77777777" w:rsidR="001516AB" w:rsidRDefault="0066520C">
            <w:pPr>
              <w:rPr>
                <w:sz w:val="20"/>
                <w:szCs w:val="20"/>
              </w:rPr>
            </w:pPr>
            <w:r>
              <w:rPr>
                <w:rFonts w:ascii="Arial" w:eastAsia="Arial" w:hAnsi="Arial" w:cs="Arial"/>
                <w:sz w:val="20"/>
                <w:szCs w:val="20"/>
              </w:rPr>
              <w:t xml:space="preserve">Каждый развязывающий </w:t>
            </w:r>
            <w:r>
              <w:rPr>
                <w:rFonts w:ascii="Arial" w:eastAsia="Arial" w:hAnsi="Arial" w:cs="Arial"/>
                <w:sz w:val="20"/>
                <w:szCs w:val="20"/>
              </w:rPr>
              <w:t>конденсатор должен быть размещен</w:t>
            </w:r>
          </w:p>
        </w:tc>
        <w:tc>
          <w:tcPr>
            <w:tcW w:w="350" w:type="dxa"/>
            <w:vAlign w:val="bottom"/>
          </w:tcPr>
          <w:p w14:paraId="674C09FA" w14:textId="77777777" w:rsidR="001516AB" w:rsidRDefault="001516AB">
            <w:pPr>
              <w:rPr>
                <w:sz w:val="20"/>
                <w:szCs w:val="20"/>
              </w:rPr>
            </w:pPr>
          </w:p>
        </w:tc>
        <w:tc>
          <w:tcPr>
            <w:tcW w:w="4510" w:type="dxa"/>
            <w:gridSpan w:val="7"/>
            <w:vAlign w:val="bottom"/>
          </w:tcPr>
          <w:p w14:paraId="6B27B667" w14:textId="77777777" w:rsidR="001516AB" w:rsidRDefault="0066520C">
            <w:pPr>
              <w:ind w:left="370"/>
              <w:rPr>
                <w:sz w:val="20"/>
                <w:szCs w:val="20"/>
              </w:rPr>
            </w:pPr>
            <w:r>
              <w:rPr>
                <w:rFonts w:ascii="Arial" w:eastAsia="Arial" w:hAnsi="Arial" w:cs="Arial"/>
                <w:sz w:val="20"/>
                <w:szCs w:val="20"/>
              </w:rPr>
              <w:t>рабочая точка постоянного тока и результат рабочего цикла</w:t>
            </w:r>
          </w:p>
        </w:tc>
        <w:tc>
          <w:tcPr>
            <w:tcW w:w="0" w:type="dxa"/>
            <w:vAlign w:val="bottom"/>
          </w:tcPr>
          <w:p w14:paraId="6D8D6D8C" w14:textId="77777777" w:rsidR="001516AB" w:rsidRDefault="001516AB">
            <w:pPr>
              <w:rPr>
                <w:sz w:val="1"/>
                <w:szCs w:val="1"/>
              </w:rPr>
            </w:pPr>
          </w:p>
        </w:tc>
      </w:tr>
      <w:tr w:rsidR="001516AB" w14:paraId="72D56248" w14:textId="77777777">
        <w:trPr>
          <w:trHeight w:val="230"/>
        </w:trPr>
        <w:tc>
          <w:tcPr>
            <w:tcW w:w="4160" w:type="dxa"/>
            <w:gridSpan w:val="5"/>
            <w:vAlign w:val="bottom"/>
          </w:tcPr>
          <w:p w14:paraId="4271F875" w14:textId="77777777" w:rsidR="001516AB" w:rsidRDefault="0066520C">
            <w:pPr>
              <w:rPr>
                <w:sz w:val="20"/>
                <w:szCs w:val="20"/>
              </w:rPr>
            </w:pPr>
            <w:r>
              <w:rPr>
                <w:rFonts w:ascii="Arial" w:eastAsia="Arial" w:hAnsi="Arial" w:cs="Arial"/>
                <w:sz w:val="20"/>
                <w:szCs w:val="20"/>
              </w:rPr>
              <w:t>как можно ближе к штырю питания</w:t>
            </w:r>
          </w:p>
        </w:tc>
        <w:tc>
          <w:tcPr>
            <w:tcW w:w="350" w:type="dxa"/>
            <w:vAlign w:val="bottom"/>
          </w:tcPr>
          <w:p w14:paraId="29556AAF" w14:textId="77777777" w:rsidR="001516AB" w:rsidRDefault="001516AB">
            <w:pPr>
              <w:rPr>
                <w:sz w:val="20"/>
                <w:szCs w:val="20"/>
              </w:rPr>
            </w:pPr>
          </w:p>
        </w:tc>
        <w:tc>
          <w:tcPr>
            <w:tcW w:w="1270" w:type="dxa"/>
            <w:vAlign w:val="bottom"/>
          </w:tcPr>
          <w:p w14:paraId="4CEA8EAB" w14:textId="77777777" w:rsidR="001516AB" w:rsidRDefault="0066520C">
            <w:pPr>
              <w:ind w:left="370"/>
              <w:rPr>
                <w:sz w:val="20"/>
                <w:szCs w:val="20"/>
              </w:rPr>
            </w:pPr>
            <w:r>
              <w:rPr>
                <w:rFonts w:ascii="Arial" w:eastAsia="Arial" w:hAnsi="Arial" w:cs="Arial"/>
                <w:sz w:val="20"/>
                <w:szCs w:val="20"/>
              </w:rPr>
              <w:t>вариация.</w:t>
            </w:r>
          </w:p>
        </w:tc>
        <w:tc>
          <w:tcPr>
            <w:tcW w:w="460" w:type="dxa"/>
            <w:vAlign w:val="bottom"/>
          </w:tcPr>
          <w:p w14:paraId="5D7020D1" w14:textId="77777777" w:rsidR="001516AB" w:rsidRDefault="001516AB">
            <w:pPr>
              <w:rPr>
                <w:sz w:val="20"/>
                <w:szCs w:val="20"/>
              </w:rPr>
            </w:pPr>
          </w:p>
        </w:tc>
        <w:tc>
          <w:tcPr>
            <w:tcW w:w="440" w:type="dxa"/>
            <w:vAlign w:val="bottom"/>
          </w:tcPr>
          <w:p w14:paraId="31A7E4F1" w14:textId="77777777" w:rsidR="001516AB" w:rsidRDefault="001516AB">
            <w:pPr>
              <w:rPr>
                <w:sz w:val="20"/>
                <w:szCs w:val="20"/>
              </w:rPr>
            </w:pPr>
          </w:p>
        </w:tc>
        <w:tc>
          <w:tcPr>
            <w:tcW w:w="600" w:type="dxa"/>
            <w:vAlign w:val="bottom"/>
          </w:tcPr>
          <w:p w14:paraId="1106C46D" w14:textId="77777777" w:rsidR="001516AB" w:rsidRDefault="001516AB">
            <w:pPr>
              <w:rPr>
                <w:sz w:val="20"/>
                <w:szCs w:val="20"/>
              </w:rPr>
            </w:pPr>
          </w:p>
        </w:tc>
        <w:tc>
          <w:tcPr>
            <w:tcW w:w="460" w:type="dxa"/>
            <w:vAlign w:val="bottom"/>
          </w:tcPr>
          <w:p w14:paraId="4BAA3907" w14:textId="77777777" w:rsidR="001516AB" w:rsidRDefault="001516AB">
            <w:pPr>
              <w:rPr>
                <w:sz w:val="20"/>
                <w:szCs w:val="20"/>
              </w:rPr>
            </w:pPr>
          </w:p>
        </w:tc>
        <w:tc>
          <w:tcPr>
            <w:tcW w:w="680" w:type="dxa"/>
            <w:vAlign w:val="bottom"/>
          </w:tcPr>
          <w:p w14:paraId="5C5A9A8E" w14:textId="77777777" w:rsidR="001516AB" w:rsidRDefault="001516AB">
            <w:pPr>
              <w:rPr>
                <w:sz w:val="20"/>
                <w:szCs w:val="20"/>
              </w:rPr>
            </w:pPr>
          </w:p>
        </w:tc>
        <w:tc>
          <w:tcPr>
            <w:tcW w:w="600" w:type="dxa"/>
            <w:vAlign w:val="bottom"/>
          </w:tcPr>
          <w:p w14:paraId="1AE831B3" w14:textId="77777777" w:rsidR="001516AB" w:rsidRDefault="001516AB">
            <w:pPr>
              <w:rPr>
                <w:sz w:val="20"/>
                <w:szCs w:val="20"/>
              </w:rPr>
            </w:pPr>
          </w:p>
        </w:tc>
        <w:tc>
          <w:tcPr>
            <w:tcW w:w="0" w:type="dxa"/>
            <w:vAlign w:val="bottom"/>
          </w:tcPr>
          <w:p w14:paraId="58C75A05" w14:textId="77777777" w:rsidR="001516AB" w:rsidRDefault="001516AB">
            <w:pPr>
              <w:rPr>
                <w:sz w:val="1"/>
                <w:szCs w:val="1"/>
              </w:rPr>
            </w:pPr>
          </w:p>
        </w:tc>
      </w:tr>
      <w:tr w:rsidR="001516AB" w14:paraId="13C7FD70" w14:textId="77777777">
        <w:trPr>
          <w:trHeight w:val="230"/>
        </w:trPr>
        <w:tc>
          <w:tcPr>
            <w:tcW w:w="860" w:type="dxa"/>
            <w:vAlign w:val="bottom"/>
          </w:tcPr>
          <w:p w14:paraId="7F2856A5" w14:textId="77777777" w:rsidR="001516AB" w:rsidRDefault="0066520C">
            <w:pPr>
              <w:rPr>
                <w:sz w:val="20"/>
                <w:szCs w:val="20"/>
              </w:rPr>
            </w:pPr>
            <w:r>
              <w:rPr>
                <w:rFonts w:ascii="Arial" w:eastAsia="Arial" w:hAnsi="Arial" w:cs="Arial"/>
                <w:w w:val="96"/>
                <w:sz w:val="20"/>
                <w:szCs w:val="20"/>
              </w:rPr>
              <w:t>предполагаемый</w:t>
            </w:r>
          </w:p>
        </w:tc>
        <w:tc>
          <w:tcPr>
            <w:tcW w:w="520" w:type="dxa"/>
            <w:vAlign w:val="bottom"/>
          </w:tcPr>
          <w:p w14:paraId="4990E6C3" w14:textId="77777777" w:rsidR="001516AB" w:rsidRDefault="0066520C">
            <w:pPr>
              <w:ind w:left="220"/>
              <w:rPr>
                <w:sz w:val="20"/>
                <w:szCs w:val="20"/>
              </w:rPr>
            </w:pPr>
            <w:r>
              <w:rPr>
                <w:rFonts w:ascii="Arial" w:eastAsia="Arial" w:hAnsi="Arial" w:cs="Arial"/>
                <w:sz w:val="20"/>
                <w:szCs w:val="20"/>
              </w:rPr>
              <w:t>к</w:t>
            </w:r>
          </w:p>
        </w:tc>
        <w:tc>
          <w:tcPr>
            <w:tcW w:w="1120" w:type="dxa"/>
            <w:vAlign w:val="bottom"/>
          </w:tcPr>
          <w:p w14:paraId="56F19331" w14:textId="77777777" w:rsidR="001516AB" w:rsidRDefault="0066520C">
            <w:pPr>
              <w:ind w:left="60"/>
              <w:rPr>
                <w:sz w:val="20"/>
                <w:szCs w:val="20"/>
              </w:rPr>
            </w:pPr>
            <w:r>
              <w:rPr>
                <w:rFonts w:ascii="Arial" w:eastAsia="Arial" w:hAnsi="Arial" w:cs="Arial"/>
                <w:sz w:val="20"/>
                <w:szCs w:val="20"/>
              </w:rPr>
              <w:t>развязать.</w:t>
            </w:r>
          </w:p>
        </w:tc>
        <w:tc>
          <w:tcPr>
            <w:tcW w:w="540" w:type="dxa"/>
            <w:vAlign w:val="bottom"/>
          </w:tcPr>
          <w:p w14:paraId="0CA89C2A" w14:textId="77777777" w:rsidR="001516AB" w:rsidRDefault="0066520C">
            <w:pPr>
              <w:ind w:left="20"/>
              <w:rPr>
                <w:sz w:val="20"/>
                <w:szCs w:val="20"/>
              </w:rPr>
            </w:pPr>
            <w:r>
              <w:rPr>
                <w:rFonts w:ascii="Arial" w:eastAsia="Arial" w:hAnsi="Arial" w:cs="Arial"/>
                <w:sz w:val="20"/>
                <w:szCs w:val="20"/>
              </w:rPr>
              <w:t>Каждый</w:t>
            </w:r>
          </w:p>
        </w:tc>
        <w:tc>
          <w:tcPr>
            <w:tcW w:w="1120" w:type="dxa"/>
            <w:vAlign w:val="bottom"/>
          </w:tcPr>
          <w:p w14:paraId="3B7BB72C" w14:textId="77777777" w:rsidR="001516AB" w:rsidRDefault="0066520C">
            <w:pPr>
              <w:jc w:val="right"/>
              <w:rPr>
                <w:sz w:val="20"/>
                <w:szCs w:val="20"/>
              </w:rPr>
            </w:pPr>
            <w:r>
              <w:rPr>
                <w:rFonts w:ascii="Arial" w:eastAsia="Arial" w:hAnsi="Arial" w:cs="Arial"/>
                <w:sz w:val="20"/>
                <w:szCs w:val="20"/>
              </w:rPr>
              <w:t>разъединение</w:t>
            </w:r>
          </w:p>
        </w:tc>
        <w:tc>
          <w:tcPr>
            <w:tcW w:w="350" w:type="dxa"/>
            <w:vAlign w:val="bottom"/>
          </w:tcPr>
          <w:p w14:paraId="142EEA81" w14:textId="77777777" w:rsidR="001516AB" w:rsidRDefault="001516AB">
            <w:pPr>
              <w:rPr>
                <w:sz w:val="20"/>
                <w:szCs w:val="20"/>
              </w:rPr>
            </w:pPr>
          </w:p>
        </w:tc>
        <w:tc>
          <w:tcPr>
            <w:tcW w:w="4510" w:type="dxa"/>
            <w:gridSpan w:val="7"/>
            <w:vMerge w:val="restart"/>
            <w:vAlign w:val="bottom"/>
          </w:tcPr>
          <w:p w14:paraId="66E71055" w14:textId="77777777" w:rsidR="001516AB" w:rsidRDefault="0066520C">
            <w:pPr>
              <w:ind w:left="370"/>
              <w:rPr>
                <w:sz w:val="20"/>
                <w:szCs w:val="20"/>
              </w:rPr>
            </w:pPr>
            <w:r>
              <w:rPr>
                <w:rFonts w:ascii="Arial" w:eastAsia="Arial" w:hAnsi="Arial" w:cs="Arial"/>
                <w:sz w:val="20"/>
                <w:szCs w:val="20"/>
              </w:rPr>
              <w:t>Внешние компоненты в идеале должны быть такими, как</w:t>
            </w:r>
          </w:p>
        </w:tc>
        <w:tc>
          <w:tcPr>
            <w:tcW w:w="0" w:type="dxa"/>
            <w:vAlign w:val="bottom"/>
          </w:tcPr>
          <w:p w14:paraId="496A72EE" w14:textId="77777777" w:rsidR="001516AB" w:rsidRDefault="001516AB">
            <w:pPr>
              <w:rPr>
                <w:sz w:val="1"/>
                <w:szCs w:val="1"/>
              </w:rPr>
            </w:pPr>
          </w:p>
        </w:tc>
      </w:tr>
      <w:tr w:rsidR="001516AB" w14:paraId="14C15349" w14:textId="77777777">
        <w:trPr>
          <w:trHeight w:val="120"/>
        </w:trPr>
        <w:tc>
          <w:tcPr>
            <w:tcW w:w="4160" w:type="dxa"/>
            <w:gridSpan w:val="5"/>
            <w:vMerge w:val="restart"/>
            <w:vAlign w:val="bottom"/>
          </w:tcPr>
          <w:p w14:paraId="7A527784" w14:textId="77777777" w:rsidR="001516AB" w:rsidRDefault="0066520C">
            <w:pPr>
              <w:rPr>
                <w:sz w:val="20"/>
                <w:szCs w:val="20"/>
              </w:rPr>
            </w:pPr>
            <w:r>
              <w:rPr>
                <w:rFonts w:ascii="Arial" w:eastAsia="Arial" w:hAnsi="Arial" w:cs="Arial"/>
                <w:sz w:val="20"/>
                <w:szCs w:val="20"/>
              </w:rPr>
              <w:t>конденсатор должен быть подключен к источнику питания</w:t>
            </w:r>
          </w:p>
        </w:tc>
        <w:tc>
          <w:tcPr>
            <w:tcW w:w="350" w:type="dxa"/>
            <w:vAlign w:val="bottom"/>
          </w:tcPr>
          <w:p w14:paraId="48C00E3F" w14:textId="77777777" w:rsidR="001516AB" w:rsidRDefault="001516AB">
            <w:pPr>
              <w:rPr>
                <w:sz w:val="10"/>
                <w:szCs w:val="10"/>
              </w:rPr>
            </w:pPr>
          </w:p>
        </w:tc>
        <w:tc>
          <w:tcPr>
            <w:tcW w:w="4510" w:type="dxa"/>
            <w:gridSpan w:val="7"/>
            <w:vMerge/>
            <w:vAlign w:val="bottom"/>
          </w:tcPr>
          <w:p w14:paraId="0AEF5424" w14:textId="77777777" w:rsidR="001516AB" w:rsidRDefault="001516AB">
            <w:pPr>
              <w:rPr>
                <w:sz w:val="10"/>
                <w:szCs w:val="10"/>
              </w:rPr>
            </w:pPr>
          </w:p>
        </w:tc>
        <w:tc>
          <w:tcPr>
            <w:tcW w:w="0" w:type="dxa"/>
            <w:vAlign w:val="bottom"/>
          </w:tcPr>
          <w:p w14:paraId="1A7BA6F9" w14:textId="77777777" w:rsidR="001516AB" w:rsidRDefault="001516AB">
            <w:pPr>
              <w:rPr>
                <w:sz w:val="1"/>
                <w:szCs w:val="1"/>
              </w:rPr>
            </w:pPr>
          </w:p>
        </w:tc>
      </w:tr>
      <w:tr w:rsidR="001516AB" w14:paraId="03230796" w14:textId="77777777">
        <w:trPr>
          <w:trHeight w:val="110"/>
        </w:trPr>
        <w:tc>
          <w:tcPr>
            <w:tcW w:w="4160" w:type="dxa"/>
            <w:gridSpan w:val="5"/>
            <w:vMerge/>
            <w:vAlign w:val="bottom"/>
          </w:tcPr>
          <w:p w14:paraId="57A4CD2B" w14:textId="77777777" w:rsidR="001516AB" w:rsidRDefault="001516AB">
            <w:pPr>
              <w:rPr>
                <w:sz w:val="9"/>
                <w:szCs w:val="9"/>
              </w:rPr>
            </w:pPr>
          </w:p>
        </w:tc>
        <w:tc>
          <w:tcPr>
            <w:tcW w:w="350" w:type="dxa"/>
            <w:vAlign w:val="bottom"/>
          </w:tcPr>
          <w:p w14:paraId="685FC68E" w14:textId="77777777" w:rsidR="001516AB" w:rsidRDefault="001516AB">
            <w:pPr>
              <w:rPr>
                <w:sz w:val="9"/>
                <w:szCs w:val="9"/>
              </w:rPr>
            </w:pPr>
          </w:p>
        </w:tc>
        <w:tc>
          <w:tcPr>
            <w:tcW w:w="4510" w:type="dxa"/>
            <w:gridSpan w:val="7"/>
            <w:vMerge w:val="restart"/>
            <w:vAlign w:val="bottom"/>
          </w:tcPr>
          <w:p w14:paraId="3D5130EB" w14:textId="77777777" w:rsidR="001516AB" w:rsidRDefault="0066520C">
            <w:pPr>
              <w:ind w:left="370"/>
              <w:rPr>
                <w:sz w:val="20"/>
                <w:szCs w:val="20"/>
              </w:rPr>
            </w:pPr>
            <w:r>
              <w:rPr>
                <w:rFonts w:ascii="Arial" w:eastAsia="Arial" w:hAnsi="Arial" w:cs="Arial"/>
                <w:sz w:val="20"/>
                <w:szCs w:val="20"/>
              </w:rPr>
              <w:t>как можно меньше (рекомендуется 0402) и</w:t>
            </w:r>
          </w:p>
        </w:tc>
        <w:tc>
          <w:tcPr>
            <w:tcW w:w="0" w:type="dxa"/>
            <w:vAlign w:val="bottom"/>
          </w:tcPr>
          <w:p w14:paraId="6ECE8075" w14:textId="77777777" w:rsidR="001516AB" w:rsidRDefault="001516AB">
            <w:pPr>
              <w:rPr>
                <w:sz w:val="1"/>
                <w:szCs w:val="1"/>
              </w:rPr>
            </w:pPr>
          </w:p>
        </w:tc>
      </w:tr>
      <w:tr w:rsidR="001516AB" w14:paraId="74F42E0E" w14:textId="77777777">
        <w:trPr>
          <w:trHeight w:val="120"/>
        </w:trPr>
        <w:tc>
          <w:tcPr>
            <w:tcW w:w="1380" w:type="dxa"/>
            <w:gridSpan w:val="2"/>
            <w:vMerge w:val="restart"/>
            <w:vAlign w:val="bottom"/>
          </w:tcPr>
          <w:p w14:paraId="71E6BB5D" w14:textId="77777777" w:rsidR="001516AB" w:rsidRDefault="0066520C">
            <w:pPr>
              <w:spacing w:line="228" w:lineRule="exact"/>
              <w:rPr>
                <w:sz w:val="20"/>
                <w:szCs w:val="20"/>
              </w:rPr>
            </w:pPr>
            <w:r>
              <w:rPr>
                <w:rFonts w:ascii="Arial" w:eastAsia="Arial" w:hAnsi="Arial" w:cs="Arial"/>
                <w:sz w:val="20"/>
                <w:szCs w:val="20"/>
              </w:rPr>
              <w:t>линия (или мощность</w:t>
            </w:r>
          </w:p>
        </w:tc>
        <w:tc>
          <w:tcPr>
            <w:tcW w:w="2780" w:type="dxa"/>
            <w:gridSpan w:val="3"/>
            <w:vMerge w:val="restart"/>
            <w:vAlign w:val="bottom"/>
          </w:tcPr>
          <w:p w14:paraId="3BAECFA1" w14:textId="77777777" w:rsidR="001516AB" w:rsidRDefault="0066520C">
            <w:pPr>
              <w:spacing w:line="228" w:lineRule="exact"/>
              <w:jc w:val="right"/>
              <w:rPr>
                <w:sz w:val="20"/>
                <w:szCs w:val="20"/>
              </w:rPr>
            </w:pPr>
            <w:r>
              <w:rPr>
                <w:rFonts w:ascii="Arial" w:eastAsia="Arial" w:hAnsi="Arial" w:cs="Arial"/>
                <w:sz w:val="20"/>
                <w:szCs w:val="20"/>
              </w:rPr>
              <w:t>плоскости) отдельными переходными отверстиями. В</w:t>
            </w:r>
          </w:p>
        </w:tc>
        <w:tc>
          <w:tcPr>
            <w:tcW w:w="350" w:type="dxa"/>
            <w:vAlign w:val="bottom"/>
          </w:tcPr>
          <w:p w14:paraId="3C60332C" w14:textId="77777777" w:rsidR="001516AB" w:rsidRDefault="001516AB">
            <w:pPr>
              <w:rPr>
                <w:sz w:val="10"/>
                <w:szCs w:val="10"/>
              </w:rPr>
            </w:pPr>
          </w:p>
        </w:tc>
        <w:tc>
          <w:tcPr>
            <w:tcW w:w="4510" w:type="dxa"/>
            <w:gridSpan w:val="7"/>
            <w:vMerge/>
            <w:vAlign w:val="bottom"/>
          </w:tcPr>
          <w:p w14:paraId="5197F719" w14:textId="77777777" w:rsidR="001516AB" w:rsidRDefault="001516AB">
            <w:pPr>
              <w:rPr>
                <w:sz w:val="10"/>
                <w:szCs w:val="10"/>
              </w:rPr>
            </w:pPr>
          </w:p>
        </w:tc>
        <w:tc>
          <w:tcPr>
            <w:tcW w:w="0" w:type="dxa"/>
            <w:vAlign w:val="bottom"/>
          </w:tcPr>
          <w:p w14:paraId="4DEF6B4C" w14:textId="77777777" w:rsidR="001516AB" w:rsidRDefault="001516AB">
            <w:pPr>
              <w:rPr>
                <w:sz w:val="1"/>
                <w:szCs w:val="1"/>
              </w:rPr>
            </w:pPr>
          </w:p>
        </w:tc>
      </w:tr>
      <w:tr w:rsidR="001516AB" w14:paraId="398BB93F" w14:textId="77777777">
        <w:trPr>
          <w:trHeight w:val="108"/>
        </w:trPr>
        <w:tc>
          <w:tcPr>
            <w:tcW w:w="1380" w:type="dxa"/>
            <w:gridSpan w:val="2"/>
            <w:vMerge/>
            <w:vAlign w:val="bottom"/>
          </w:tcPr>
          <w:p w14:paraId="5697BB0E" w14:textId="77777777" w:rsidR="001516AB" w:rsidRDefault="001516AB">
            <w:pPr>
              <w:rPr>
                <w:sz w:val="9"/>
                <w:szCs w:val="9"/>
              </w:rPr>
            </w:pPr>
          </w:p>
        </w:tc>
        <w:tc>
          <w:tcPr>
            <w:tcW w:w="2780" w:type="dxa"/>
            <w:gridSpan w:val="3"/>
            <w:vMerge/>
            <w:vAlign w:val="bottom"/>
          </w:tcPr>
          <w:p w14:paraId="15EFFE8D" w14:textId="77777777" w:rsidR="001516AB" w:rsidRDefault="001516AB">
            <w:pPr>
              <w:rPr>
                <w:sz w:val="9"/>
                <w:szCs w:val="9"/>
              </w:rPr>
            </w:pPr>
          </w:p>
        </w:tc>
        <w:tc>
          <w:tcPr>
            <w:tcW w:w="350" w:type="dxa"/>
            <w:vAlign w:val="bottom"/>
          </w:tcPr>
          <w:p w14:paraId="3305215E" w14:textId="77777777" w:rsidR="001516AB" w:rsidRDefault="001516AB">
            <w:pPr>
              <w:rPr>
                <w:sz w:val="9"/>
                <w:szCs w:val="9"/>
              </w:rPr>
            </w:pPr>
          </w:p>
        </w:tc>
        <w:tc>
          <w:tcPr>
            <w:tcW w:w="1270" w:type="dxa"/>
            <w:vMerge w:val="restart"/>
            <w:vAlign w:val="bottom"/>
          </w:tcPr>
          <w:p w14:paraId="66DDEB30" w14:textId="77777777" w:rsidR="001516AB" w:rsidRDefault="0066520C">
            <w:pPr>
              <w:spacing w:line="228" w:lineRule="exact"/>
              <w:ind w:left="370"/>
              <w:rPr>
                <w:sz w:val="20"/>
                <w:szCs w:val="20"/>
              </w:rPr>
            </w:pPr>
            <w:r>
              <w:rPr>
                <w:rFonts w:ascii="Arial" w:eastAsia="Arial" w:hAnsi="Arial" w:cs="Arial"/>
                <w:sz w:val="20"/>
                <w:szCs w:val="20"/>
              </w:rPr>
              <w:t>поверхность</w:t>
            </w:r>
          </w:p>
        </w:tc>
        <w:tc>
          <w:tcPr>
            <w:tcW w:w="900" w:type="dxa"/>
            <w:gridSpan w:val="2"/>
            <w:vMerge w:val="restart"/>
            <w:vAlign w:val="bottom"/>
          </w:tcPr>
          <w:p w14:paraId="6A947AAF" w14:textId="77777777" w:rsidR="001516AB" w:rsidRDefault="0066520C">
            <w:pPr>
              <w:spacing w:line="228" w:lineRule="exact"/>
              <w:ind w:left="100"/>
              <w:rPr>
                <w:sz w:val="20"/>
                <w:szCs w:val="20"/>
              </w:rPr>
            </w:pPr>
            <w:r>
              <w:rPr>
                <w:rFonts w:ascii="Arial" w:eastAsia="Arial" w:hAnsi="Arial" w:cs="Arial"/>
                <w:sz w:val="20"/>
                <w:szCs w:val="20"/>
              </w:rPr>
              <w:t>устанавливать</w:t>
            </w:r>
          </w:p>
        </w:tc>
        <w:tc>
          <w:tcPr>
            <w:tcW w:w="1060" w:type="dxa"/>
            <w:gridSpan w:val="2"/>
            <w:vMerge w:val="restart"/>
            <w:vAlign w:val="bottom"/>
          </w:tcPr>
          <w:p w14:paraId="5D337B24" w14:textId="77777777" w:rsidR="001516AB" w:rsidRDefault="0066520C">
            <w:pPr>
              <w:spacing w:line="228" w:lineRule="exact"/>
              <w:ind w:left="120"/>
              <w:rPr>
                <w:sz w:val="20"/>
                <w:szCs w:val="20"/>
              </w:rPr>
            </w:pPr>
            <w:r>
              <w:rPr>
                <w:rFonts w:ascii="Arial" w:eastAsia="Arial" w:hAnsi="Arial" w:cs="Arial"/>
                <w:sz w:val="20"/>
                <w:szCs w:val="20"/>
              </w:rPr>
              <w:t>устройства</w:t>
            </w:r>
          </w:p>
        </w:tc>
        <w:tc>
          <w:tcPr>
            <w:tcW w:w="680" w:type="dxa"/>
            <w:vMerge w:val="restart"/>
            <w:vAlign w:val="bottom"/>
          </w:tcPr>
          <w:p w14:paraId="1B07FFAD" w14:textId="77777777" w:rsidR="001516AB" w:rsidRDefault="0066520C">
            <w:pPr>
              <w:spacing w:line="228" w:lineRule="exact"/>
              <w:ind w:left="100"/>
              <w:rPr>
                <w:sz w:val="20"/>
                <w:szCs w:val="20"/>
              </w:rPr>
            </w:pPr>
            <w:r>
              <w:rPr>
                <w:rFonts w:ascii="Arial" w:eastAsia="Arial" w:hAnsi="Arial" w:cs="Arial"/>
                <w:sz w:val="20"/>
                <w:szCs w:val="20"/>
              </w:rPr>
              <w:t>являются</w:t>
            </w:r>
          </w:p>
        </w:tc>
        <w:tc>
          <w:tcPr>
            <w:tcW w:w="600" w:type="dxa"/>
            <w:vMerge w:val="restart"/>
            <w:vAlign w:val="bottom"/>
          </w:tcPr>
          <w:p w14:paraId="1CE86365" w14:textId="77777777" w:rsidR="001516AB" w:rsidRDefault="0066520C">
            <w:pPr>
              <w:spacing w:line="228" w:lineRule="exact"/>
              <w:jc w:val="right"/>
              <w:rPr>
                <w:sz w:val="20"/>
                <w:szCs w:val="20"/>
              </w:rPr>
            </w:pPr>
            <w:r>
              <w:rPr>
                <w:rFonts w:ascii="Arial" w:eastAsia="Arial" w:hAnsi="Arial" w:cs="Arial"/>
                <w:sz w:val="20"/>
                <w:szCs w:val="20"/>
              </w:rPr>
              <w:t>высоко</w:t>
            </w:r>
          </w:p>
        </w:tc>
        <w:tc>
          <w:tcPr>
            <w:tcW w:w="0" w:type="dxa"/>
            <w:vAlign w:val="bottom"/>
          </w:tcPr>
          <w:p w14:paraId="1A39E17A" w14:textId="77777777" w:rsidR="001516AB" w:rsidRDefault="001516AB">
            <w:pPr>
              <w:rPr>
                <w:sz w:val="1"/>
                <w:szCs w:val="1"/>
              </w:rPr>
            </w:pPr>
          </w:p>
        </w:tc>
      </w:tr>
      <w:tr w:rsidR="001516AB" w14:paraId="09FB7B24" w14:textId="77777777">
        <w:trPr>
          <w:trHeight w:val="120"/>
        </w:trPr>
        <w:tc>
          <w:tcPr>
            <w:tcW w:w="4160" w:type="dxa"/>
            <w:gridSpan w:val="5"/>
            <w:vMerge w:val="restart"/>
            <w:vAlign w:val="bottom"/>
          </w:tcPr>
          <w:p w14:paraId="404E7B01" w14:textId="77777777" w:rsidR="001516AB" w:rsidRDefault="0066520C">
            <w:pPr>
              <w:rPr>
                <w:sz w:val="20"/>
                <w:szCs w:val="20"/>
              </w:rPr>
            </w:pPr>
            <w:r>
              <w:rPr>
                <w:rFonts w:ascii="Arial" w:eastAsia="Arial" w:hAnsi="Arial" w:cs="Arial"/>
                <w:sz w:val="20"/>
                <w:szCs w:val="20"/>
              </w:rPr>
              <w:t xml:space="preserve">Лучшая </w:t>
            </w:r>
            <w:r>
              <w:rPr>
                <w:rFonts w:ascii="Arial" w:eastAsia="Arial" w:hAnsi="Arial" w:cs="Arial"/>
                <w:sz w:val="20"/>
                <w:szCs w:val="20"/>
              </w:rPr>
              <w:t>прокладка - от линии электропередачи (или от сети</w:t>
            </w:r>
          </w:p>
        </w:tc>
        <w:tc>
          <w:tcPr>
            <w:tcW w:w="350" w:type="dxa"/>
            <w:vAlign w:val="bottom"/>
          </w:tcPr>
          <w:p w14:paraId="1DD1BC64" w14:textId="77777777" w:rsidR="001516AB" w:rsidRDefault="001516AB">
            <w:pPr>
              <w:rPr>
                <w:sz w:val="10"/>
                <w:szCs w:val="10"/>
              </w:rPr>
            </w:pPr>
          </w:p>
        </w:tc>
        <w:tc>
          <w:tcPr>
            <w:tcW w:w="1270" w:type="dxa"/>
            <w:vMerge/>
            <w:vAlign w:val="bottom"/>
          </w:tcPr>
          <w:p w14:paraId="123518CE" w14:textId="77777777" w:rsidR="001516AB" w:rsidRDefault="001516AB">
            <w:pPr>
              <w:rPr>
                <w:sz w:val="10"/>
                <w:szCs w:val="10"/>
              </w:rPr>
            </w:pPr>
          </w:p>
        </w:tc>
        <w:tc>
          <w:tcPr>
            <w:tcW w:w="900" w:type="dxa"/>
            <w:gridSpan w:val="2"/>
            <w:vMerge/>
            <w:vAlign w:val="bottom"/>
          </w:tcPr>
          <w:p w14:paraId="1A054D76" w14:textId="77777777" w:rsidR="001516AB" w:rsidRDefault="001516AB">
            <w:pPr>
              <w:rPr>
                <w:sz w:val="10"/>
                <w:szCs w:val="10"/>
              </w:rPr>
            </w:pPr>
          </w:p>
        </w:tc>
        <w:tc>
          <w:tcPr>
            <w:tcW w:w="1060" w:type="dxa"/>
            <w:gridSpan w:val="2"/>
            <w:vMerge/>
            <w:vAlign w:val="bottom"/>
          </w:tcPr>
          <w:p w14:paraId="58796B4D" w14:textId="77777777" w:rsidR="001516AB" w:rsidRDefault="001516AB">
            <w:pPr>
              <w:rPr>
                <w:sz w:val="10"/>
                <w:szCs w:val="10"/>
              </w:rPr>
            </w:pPr>
          </w:p>
        </w:tc>
        <w:tc>
          <w:tcPr>
            <w:tcW w:w="680" w:type="dxa"/>
            <w:vMerge/>
            <w:vAlign w:val="bottom"/>
          </w:tcPr>
          <w:p w14:paraId="45165518" w14:textId="77777777" w:rsidR="001516AB" w:rsidRDefault="001516AB">
            <w:pPr>
              <w:rPr>
                <w:sz w:val="10"/>
                <w:szCs w:val="10"/>
              </w:rPr>
            </w:pPr>
          </w:p>
        </w:tc>
        <w:tc>
          <w:tcPr>
            <w:tcW w:w="600" w:type="dxa"/>
            <w:vMerge/>
            <w:vAlign w:val="bottom"/>
          </w:tcPr>
          <w:p w14:paraId="04CB57AF" w14:textId="77777777" w:rsidR="001516AB" w:rsidRDefault="001516AB">
            <w:pPr>
              <w:rPr>
                <w:sz w:val="10"/>
                <w:szCs w:val="10"/>
              </w:rPr>
            </w:pPr>
          </w:p>
        </w:tc>
        <w:tc>
          <w:tcPr>
            <w:tcW w:w="0" w:type="dxa"/>
            <w:vAlign w:val="bottom"/>
          </w:tcPr>
          <w:p w14:paraId="07EF7F83" w14:textId="77777777" w:rsidR="001516AB" w:rsidRDefault="001516AB">
            <w:pPr>
              <w:rPr>
                <w:sz w:val="1"/>
                <w:szCs w:val="1"/>
              </w:rPr>
            </w:pPr>
          </w:p>
        </w:tc>
      </w:tr>
      <w:tr w:rsidR="001516AB" w14:paraId="4C454FE8" w14:textId="77777777">
        <w:trPr>
          <w:trHeight w:val="110"/>
        </w:trPr>
        <w:tc>
          <w:tcPr>
            <w:tcW w:w="4160" w:type="dxa"/>
            <w:gridSpan w:val="5"/>
            <w:vMerge/>
            <w:vAlign w:val="bottom"/>
          </w:tcPr>
          <w:p w14:paraId="0FAFD08C" w14:textId="77777777" w:rsidR="001516AB" w:rsidRDefault="001516AB">
            <w:pPr>
              <w:rPr>
                <w:sz w:val="9"/>
                <w:szCs w:val="9"/>
              </w:rPr>
            </w:pPr>
          </w:p>
        </w:tc>
        <w:tc>
          <w:tcPr>
            <w:tcW w:w="350" w:type="dxa"/>
            <w:vAlign w:val="bottom"/>
          </w:tcPr>
          <w:p w14:paraId="66E054BD" w14:textId="77777777" w:rsidR="001516AB" w:rsidRDefault="001516AB">
            <w:pPr>
              <w:rPr>
                <w:sz w:val="9"/>
                <w:szCs w:val="9"/>
              </w:rPr>
            </w:pPr>
          </w:p>
        </w:tc>
        <w:tc>
          <w:tcPr>
            <w:tcW w:w="4510" w:type="dxa"/>
            <w:gridSpan w:val="7"/>
            <w:vMerge w:val="restart"/>
            <w:vAlign w:val="bottom"/>
          </w:tcPr>
          <w:p w14:paraId="471FB43F" w14:textId="77777777" w:rsidR="001516AB" w:rsidRDefault="0066520C">
            <w:pPr>
              <w:ind w:left="370"/>
              <w:rPr>
                <w:sz w:val="20"/>
                <w:szCs w:val="20"/>
              </w:rPr>
            </w:pPr>
            <w:r>
              <w:rPr>
                <w:rFonts w:ascii="Arial" w:eastAsia="Arial" w:hAnsi="Arial" w:cs="Arial"/>
                <w:sz w:val="20"/>
                <w:szCs w:val="20"/>
              </w:rPr>
              <w:t>рекомендуемые. Обратите внимание, что компоненты</w:t>
            </w:r>
          </w:p>
        </w:tc>
        <w:tc>
          <w:tcPr>
            <w:tcW w:w="0" w:type="dxa"/>
            <w:vAlign w:val="bottom"/>
          </w:tcPr>
          <w:p w14:paraId="2652A9B5" w14:textId="77777777" w:rsidR="001516AB" w:rsidRDefault="001516AB">
            <w:pPr>
              <w:rPr>
                <w:sz w:val="1"/>
                <w:szCs w:val="1"/>
              </w:rPr>
            </w:pPr>
          </w:p>
        </w:tc>
      </w:tr>
      <w:tr w:rsidR="001516AB" w14:paraId="6010EE0F" w14:textId="77777777">
        <w:trPr>
          <w:trHeight w:val="120"/>
        </w:trPr>
        <w:tc>
          <w:tcPr>
            <w:tcW w:w="4160" w:type="dxa"/>
            <w:gridSpan w:val="5"/>
            <w:vMerge w:val="restart"/>
            <w:vAlign w:val="bottom"/>
          </w:tcPr>
          <w:p w14:paraId="1A17583E" w14:textId="77777777" w:rsidR="001516AB" w:rsidRDefault="0066520C">
            <w:pPr>
              <w:rPr>
                <w:sz w:val="20"/>
                <w:szCs w:val="20"/>
              </w:rPr>
            </w:pPr>
            <w:r>
              <w:rPr>
                <w:rFonts w:ascii="Arial" w:eastAsia="Arial" w:hAnsi="Arial" w:cs="Arial"/>
                <w:sz w:val="20"/>
                <w:szCs w:val="20"/>
              </w:rPr>
              <w:t>плоскости) к разделительному конденсатору, а затем к</w:t>
            </w:r>
          </w:p>
        </w:tc>
        <w:tc>
          <w:tcPr>
            <w:tcW w:w="350" w:type="dxa"/>
            <w:vAlign w:val="bottom"/>
          </w:tcPr>
          <w:p w14:paraId="0CA0F7A7" w14:textId="77777777" w:rsidR="001516AB" w:rsidRDefault="001516AB">
            <w:pPr>
              <w:rPr>
                <w:sz w:val="10"/>
                <w:szCs w:val="10"/>
              </w:rPr>
            </w:pPr>
          </w:p>
        </w:tc>
        <w:tc>
          <w:tcPr>
            <w:tcW w:w="4510" w:type="dxa"/>
            <w:gridSpan w:val="7"/>
            <w:vMerge/>
            <w:vAlign w:val="bottom"/>
          </w:tcPr>
          <w:p w14:paraId="16496CD4" w14:textId="77777777" w:rsidR="001516AB" w:rsidRDefault="001516AB">
            <w:pPr>
              <w:rPr>
                <w:sz w:val="10"/>
                <w:szCs w:val="10"/>
              </w:rPr>
            </w:pPr>
          </w:p>
        </w:tc>
        <w:tc>
          <w:tcPr>
            <w:tcW w:w="0" w:type="dxa"/>
            <w:vAlign w:val="bottom"/>
          </w:tcPr>
          <w:p w14:paraId="19E0CC79" w14:textId="77777777" w:rsidR="001516AB" w:rsidRDefault="001516AB">
            <w:pPr>
              <w:rPr>
                <w:sz w:val="1"/>
                <w:szCs w:val="1"/>
              </w:rPr>
            </w:pPr>
          </w:p>
        </w:tc>
      </w:tr>
      <w:tr w:rsidR="001516AB" w14:paraId="4CD139FA" w14:textId="77777777">
        <w:trPr>
          <w:trHeight w:val="110"/>
        </w:trPr>
        <w:tc>
          <w:tcPr>
            <w:tcW w:w="4160" w:type="dxa"/>
            <w:gridSpan w:val="5"/>
            <w:vMerge/>
            <w:vAlign w:val="bottom"/>
          </w:tcPr>
          <w:p w14:paraId="0489A6D2" w14:textId="77777777" w:rsidR="001516AB" w:rsidRDefault="001516AB">
            <w:pPr>
              <w:rPr>
                <w:sz w:val="9"/>
                <w:szCs w:val="9"/>
              </w:rPr>
            </w:pPr>
          </w:p>
        </w:tc>
        <w:tc>
          <w:tcPr>
            <w:tcW w:w="350" w:type="dxa"/>
            <w:vAlign w:val="bottom"/>
          </w:tcPr>
          <w:p w14:paraId="2FD172F3" w14:textId="77777777" w:rsidR="001516AB" w:rsidRDefault="001516AB">
            <w:pPr>
              <w:rPr>
                <w:sz w:val="9"/>
                <w:szCs w:val="9"/>
              </w:rPr>
            </w:pPr>
          </w:p>
        </w:tc>
        <w:tc>
          <w:tcPr>
            <w:tcW w:w="4510" w:type="dxa"/>
            <w:gridSpan w:val="7"/>
            <w:vMerge w:val="restart"/>
            <w:vAlign w:val="bottom"/>
          </w:tcPr>
          <w:p w14:paraId="113391A6" w14:textId="77777777" w:rsidR="001516AB" w:rsidRDefault="0066520C">
            <w:pPr>
              <w:ind w:left="370"/>
              <w:rPr>
                <w:sz w:val="20"/>
                <w:szCs w:val="20"/>
              </w:rPr>
            </w:pPr>
            <w:r>
              <w:rPr>
                <w:rFonts w:ascii="Arial" w:eastAsia="Arial" w:hAnsi="Arial" w:cs="Arial"/>
                <w:sz w:val="20"/>
                <w:szCs w:val="20"/>
              </w:rPr>
              <w:t>с размерами, отличными от указанных, может</w:t>
            </w:r>
          </w:p>
        </w:tc>
        <w:tc>
          <w:tcPr>
            <w:tcW w:w="0" w:type="dxa"/>
            <w:vAlign w:val="bottom"/>
          </w:tcPr>
          <w:p w14:paraId="026737B8" w14:textId="77777777" w:rsidR="001516AB" w:rsidRDefault="001516AB">
            <w:pPr>
              <w:rPr>
                <w:sz w:val="1"/>
                <w:szCs w:val="1"/>
              </w:rPr>
            </w:pPr>
          </w:p>
        </w:tc>
      </w:tr>
      <w:tr w:rsidR="001516AB" w14:paraId="1C283757" w14:textId="77777777">
        <w:trPr>
          <w:trHeight w:val="120"/>
        </w:trPr>
        <w:tc>
          <w:tcPr>
            <w:tcW w:w="4160" w:type="dxa"/>
            <w:gridSpan w:val="5"/>
            <w:vMerge w:val="restart"/>
            <w:vAlign w:val="bottom"/>
          </w:tcPr>
          <w:p w14:paraId="11AA0524" w14:textId="77777777" w:rsidR="001516AB" w:rsidRDefault="0066520C">
            <w:pPr>
              <w:rPr>
                <w:sz w:val="20"/>
                <w:szCs w:val="20"/>
              </w:rPr>
            </w:pPr>
            <w:r>
              <w:rPr>
                <w:rFonts w:ascii="Arial" w:eastAsia="Arial" w:hAnsi="Arial" w:cs="Arial"/>
                <w:sz w:val="20"/>
                <w:szCs w:val="20"/>
              </w:rPr>
              <w:t xml:space="preserve">в </w:t>
            </w:r>
            <w:r>
              <w:rPr>
                <w:rFonts w:ascii="Impact" w:eastAsia="Impact" w:hAnsi="Impact" w:cs="Impact"/>
                <w:i/>
                <w:iCs/>
                <w:sz w:val="20"/>
                <w:szCs w:val="20"/>
              </w:rPr>
              <w:t>CC1101</w:t>
            </w:r>
            <w:r>
              <w:rPr>
                <w:rFonts w:ascii="Arial" w:eastAsia="Arial" w:hAnsi="Arial" w:cs="Arial"/>
                <w:sz w:val="20"/>
                <w:szCs w:val="20"/>
              </w:rPr>
              <w:t>штифт питания. Фильтрация питания питания есть</w:t>
            </w:r>
          </w:p>
        </w:tc>
        <w:tc>
          <w:tcPr>
            <w:tcW w:w="350" w:type="dxa"/>
            <w:vAlign w:val="bottom"/>
          </w:tcPr>
          <w:p w14:paraId="4293EDFA" w14:textId="77777777" w:rsidR="001516AB" w:rsidRDefault="001516AB">
            <w:pPr>
              <w:rPr>
                <w:sz w:val="10"/>
                <w:szCs w:val="10"/>
              </w:rPr>
            </w:pPr>
          </w:p>
        </w:tc>
        <w:tc>
          <w:tcPr>
            <w:tcW w:w="4510" w:type="dxa"/>
            <w:gridSpan w:val="7"/>
            <w:vMerge/>
            <w:vAlign w:val="bottom"/>
          </w:tcPr>
          <w:p w14:paraId="401D56A1" w14:textId="77777777" w:rsidR="001516AB" w:rsidRDefault="001516AB">
            <w:pPr>
              <w:rPr>
                <w:sz w:val="10"/>
                <w:szCs w:val="10"/>
              </w:rPr>
            </w:pPr>
          </w:p>
        </w:tc>
        <w:tc>
          <w:tcPr>
            <w:tcW w:w="0" w:type="dxa"/>
            <w:vAlign w:val="bottom"/>
          </w:tcPr>
          <w:p w14:paraId="40912AEA" w14:textId="77777777" w:rsidR="001516AB" w:rsidRDefault="001516AB">
            <w:pPr>
              <w:rPr>
                <w:sz w:val="1"/>
                <w:szCs w:val="1"/>
              </w:rPr>
            </w:pPr>
          </w:p>
        </w:tc>
      </w:tr>
      <w:tr w:rsidR="001516AB" w14:paraId="49256371" w14:textId="77777777">
        <w:trPr>
          <w:trHeight w:val="125"/>
        </w:trPr>
        <w:tc>
          <w:tcPr>
            <w:tcW w:w="4160" w:type="dxa"/>
            <w:gridSpan w:val="5"/>
            <w:vMerge/>
            <w:vAlign w:val="bottom"/>
          </w:tcPr>
          <w:p w14:paraId="4DDFC066" w14:textId="77777777" w:rsidR="001516AB" w:rsidRDefault="001516AB">
            <w:pPr>
              <w:rPr>
                <w:sz w:val="10"/>
                <w:szCs w:val="10"/>
              </w:rPr>
            </w:pPr>
          </w:p>
        </w:tc>
        <w:tc>
          <w:tcPr>
            <w:tcW w:w="350" w:type="dxa"/>
            <w:vAlign w:val="bottom"/>
          </w:tcPr>
          <w:p w14:paraId="1BE4E0F3" w14:textId="77777777" w:rsidR="001516AB" w:rsidRDefault="001516AB">
            <w:pPr>
              <w:rPr>
                <w:sz w:val="10"/>
                <w:szCs w:val="10"/>
              </w:rPr>
            </w:pPr>
          </w:p>
        </w:tc>
        <w:tc>
          <w:tcPr>
            <w:tcW w:w="3230" w:type="dxa"/>
            <w:gridSpan w:val="5"/>
            <w:vMerge w:val="restart"/>
            <w:vAlign w:val="bottom"/>
          </w:tcPr>
          <w:p w14:paraId="3696803A" w14:textId="77777777" w:rsidR="001516AB" w:rsidRDefault="0066520C">
            <w:pPr>
              <w:ind w:left="370"/>
              <w:rPr>
                <w:sz w:val="20"/>
                <w:szCs w:val="20"/>
              </w:rPr>
            </w:pPr>
            <w:r>
              <w:rPr>
                <w:rFonts w:ascii="Arial" w:eastAsia="Arial" w:hAnsi="Arial" w:cs="Arial"/>
                <w:sz w:val="20"/>
                <w:szCs w:val="20"/>
              </w:rPr>
              <w:t>имеют разные характеристики.</w:t>
            </w:r>
          </w:p>
        </w:tc>
        <w:tc>
          <w:tcPr>
            <w:tcW w:w="680" w:type="dxa"/>
            <w:vAlign w:val="bottom"/>
          </w:tcPr>
          <w:p w14:paraId="46C20284" w14:textId="77777777" w:rsidR="001516AB" w:rsidRDefault="001516AB">
            <w:pPr>
              <w:rPr>
                <w:sz w:val="10"/>
                <w:szCs w:val="10"/>
              </w:rPr>
            </w:pPr>
          </w:p>
        </w:tc>
        <w:tc>
          <w:tcPr>
            <w:tcW w:w="600" w:type="dxa"/>
            <w:vAlign w:val="bottom"/>
          </w:tcPr>
          <w:p w14:paraId="1BE76CCE" w14:textId="77777777" w:rsidR="001516AB" w:rsidRDefault="001516AB">
            <w:pPr>
              <w:rPr>
                <w:sz w:val="10"/>
                <w:szCs w:val="10"/>
              </w:rPr>
            </w:pPr>
          </w:p>
        </w:tc>
        <w:tc>
          <w:tcPr>
            <w:tcW w:w="0" w:type="dxa"/>
            <w:vAlign w:val="bottom"/>
          </w:tcPr>
          <w:p w14:paraId="1845CF10" w14:textId="77777777" w:rsidR="001516AB" w:rsidRDefault="001516AB">
            <w:pPr>
              <w:rPr>
                <w:sz w:val="1"/>
                <w:szCs w:val="1"/>
              </w:rPr>
            </w:pPr>
          </w:p>
        </w:tc>
      </w:tr>
      <w:tr w:rsidR="001516AB" w14:paraId="36002278" w14:textId="77777777">
        <w:trPr>
          <w:trHeight w:val="106"/>
        </w:trPr>
        <w:tc>
          <w:tcPr>
            <w:tcW w:w="1380" w:type="dxa"/>
            <w:gridSpan w:val="2"/>
            <w:vMerge w:val="restart"/>
            <w:vAlign w:val="bottom"/>
          </w:tcPr>
          <w:p w14:paraId="3A64BC98" w14:textId="77777777" w:rsidR="001516AB" w:rsidRDefault="0066520C">
            <w:pPr>
              <w:rPr>
                <w:sz w:val="20"/>
                <w:szCs w:val="20"/>
              </w:rPr>
            </w:pPr>
            <w:r>
              <w:rPr>
                <w:rFonts w:ascii="Arial" w:eastAsia="Arial" w:hAnsi="Arial" w:cs="Arial"/>
                <w:sz w:val="20"/>
                <w:szCs w:val="20"/>
              </w:rPr>
              <w:t>очень важно.</w:t>
            </w:r>
          </w:p>
        </w:tc>
        <w:tc>
          <w:tcPr>
            <w:tcW w:w="1120" w:type="dxa"/>
            <w:vAlign w:val="bottom"/>
          </w:tcPr>
          <w:p w14:paraId="45A3E531" w14:textId="77777777" w:rsidR="001516AB" w:rsidRDefault="001516AB">
            <w:pPr>
              <w:rPr>
                <w:sz w:val="9"/>
                <w:szCs w:val="9"/>
              </w:rPr>
            </w:pPr>
          </w:p>
        </w:tc>
        <w:tc>
          <w:tcPr>
            <w:tcW w:w="540" w:type="dxa"/>
            <w:vAlign w:val="bottom"/>
          </w:tcPr>
          <w:p w14:paraId="3B9C57B3" w14:textId="77777777" w:rsidR="001516AB" w:rsidRDefault="001516AB">
            <w:pPr>
              <w:rPr>
                <w:sz w:val="9"/>
                <w:szCs w:val="9"/>
              </w:rPr>
            </w:pPr>
          </w:p>
        </w:tc>
        <w:tc>
          <w:tcPr>
            <w:tcW w:w="1120" w:type="dxa"/>
            <w:vAlign w:val="bottom"/>
          </w:tcPr>
          <w:p w14:paraId="77DD5221" w14:textId="77777777" w:rsidR="001516AB" w:rsidRDefault="001516AB">
            <w:pPr>
              <w:rPr>
                <w:sz w:val="9"/>
                <w:szCs w:val="9"/>
              </w:rPr>
            </w:pPr>
          </w:p>
        </w:tc>
        <w:tc>
          <w:tcPr>
            <w:tcW w:w="350" w:type="dxa"/>
            <w:vAlign w:val="bottom"/>
          </w:tcPr>
          <w:p w14:paraId="00A4AF9B" w14:textId="77777777" w:rsidR="001516AB" w:rsidRDefault="001516AB">
            <w:pPr>
              <w:rPr>
                <w:sz w:val="9"/>
                <w:szCs w:val="9"/>
              </w:rPr>
            </w:pPr>
          </w:p>
        </w:tc>
        <w:tc>
          <w:tcPr>
            <w:tcW w:w="3230" w:type="dxa"/>
            <w:gridSpan w:val="5"/>
            <w:vMerge/>
            <w:vAlign w:val="bottom"/>
          </w:tcPr>
          <w:p w14:paraId="48F18B46" w14:textId="77777777" w:rsidR="001516AB" w:rsidRDefault="001516AB">
            <w:pPr>
              <w:rPr>
                <w:sz w:val="9"/>
                <w:szCs w:val="9"/>
              </w:rPr>
            </w:pPr>
          </w:p>
        </w:tc>
        <w:tc>
          <w:tcPr>
            <w:tcW w:w="680" w:type="dxa"/>
            <w:vAlign w:val="bottom"/>
          </w:tcPr>
          <w:p w14:paraId="7578DE95" w14:textId="77777777" w:rsidR="001516AB" w:rsidRDefault="001516AB">
            <w:pPr>
              <w:rPr>
                <w:sz w:val="9"/>
                <w:szCs w:val="9"/>
              </w:rPr>
            </w:pPr>
          </w:p>
        </w:tc>
        <w:tc>
          <w:tcPr>
            <w:tcW w:w="600" w:type="dxa"/>
            <w:vAlign w:val="bottom"/>
          </w:tcPr>
          <w:p w14:paraId="390003D9" w14:textId="77777777" w:rsidR="001516AB" w:rsidRDefault="001516AB">
            <w:pPr>
              <w:rPr>
                <w:sz w:val="9"/>
                <w:szCs w:val="9"/>
              </w:rPr>
            </w:pPr>
          </w:p>
        </w:tc>
        <w:tc>
          <w:tcPr>
            <w:tcW w:w="0" w:type="dxa"/>
            <w:vAlign w:val="bottom"/>
          </w:tcPr>
          <w:p w14:paraId="50A07047" w14:textId="77777777" w:rsidR="001516AB" w:rsidRDefault="001516AB">
            <w:pPr>
              <w:rPr>
                <w:sz w:val="1"/>
                <w:szCs w:val="1"/>
              </w:rPr>
            </w:pPr>
          </w:p>
        </w:tc>
      </w:tr>
      <w:tr w:rsidR="001516AB" w14:paraId="4DFAE160" w14:textId="77777777">
        <w:trPr>
          <w:trHeight w:val="125"/>
        </w:trPr>
        <w:tc>
          <w:tcPr>
            <w:tcW w:w="1380" w:type="dxa"/>
            <w:gridSpan w:val="2"/>
            <w:vMerge/>
            <w:vAlign w:val="bottom"/>
          </w:tcPr>
          <w:p w14:paraId="3E3724CB" w14:textId="77777777" w:rsidR="001516AB" w:rsidRDefault="001516AB">
            <w:pPr>
              <w:rPr>
                <w:sz w:val="10"/>
                <w:szCs w:val="10"/>
              </w:rPr>
            </w:pPr>
          </w:p>
        </w:tc>
        <w:tc>
          <w:tcPr>
            <w:tcW w:w="1120" w:type="dxa"/>
            <w:vAlign w:val="bottom"/>
          </w:tcPr>
          <w:p w14:paraId="648B595C" w14:textId="77777777" w:rsidR="001516AB" w:rsidRDefault="001516AB">
            <w:pPr>
              <w:rPr>
                <w:sz w:val="10"/>
                <w:szCs w:val="10"/>
              </w:rPr>
            </w:pPr>
          </w:p>
        </w:tc>
        <w:tc>
          <w:tcPr>
            <w:tcW w:w="540" w:type="dxa"/>
            <w:vAlign w:val="bottom"/>
          </w:tcPr>
          <w:p w14:paraId="50F0018D" w14:textId="77777777" w:rsidR="001516AB" w:rsidRDefault="001516AB">
            <w:pPr>
              <w:rPr>
                <w:sz w:val="10"/>
                <w:szCs w:val="10"/>
              </w:rPr>
            </w:pPr>
          </w:p>
        </w:tc>
        <w:tc>
          <w:tcPr>
            <w:tcW w:w="1120" w:type="dxa"/>
            <w:vAlign w:val="bottom"/>
          </w:tcPr>
          <w:p w14:paraId="227863FA" w14:textId="77777777" w:rsidR="001516AB" w:rsidRDefault="001516AB">
            <w:pPr>
              <w:rPr>
                <w:sz w:val="10"/>
                <w:szCs w:val="10"/>
              </w:rPr>
            </w:pPr>
          </w:p>
        </w:tc>
        <w:tc>
          <w:tcPr>
            <w:tcW w:w="350" w:type="dxa"/>
            <w:vAlign w:val="bottom"/>
          </w:tcPr>
          <w:p w14:paraId="7FA03AEB" w14:textId="77777777" w:rsidR="001516AB" w:rsidRDefault="001516AB">
            <w:pPr>
              <w:rPr>
                <w:sz w:val="10"/>
                <w:szCs w:val="10"/>
              </w:rPr>
            </w:pPr>
          </w:p>
        </w:tc>
        <w:tc>
          <w:tcPr>
            <w:tcW w:w="1270" w:type="dxa"/>
            <w:vAlign w:val="bottom"/>
          </w:tcPr>
          <w:p w14:paraId="4101460D" w14:textId="77777777" w:rsidR="001516AB" w:rsidRDefault="001516AB">
            <w:pPr>
              <w:rPr>
                <w:sz w:val="10"/>
                <w:szCs w:val="10"/>
              </w:rPr>
            </w:pPr>
          </w:p>
        </w:tc>
        <w:tc>
          <w:tcPr>
            <w:tcW w:w="460" w:type="dxa"/>
            <w:vAlign w:val="bottom"/>
          </w:tcPr>
          <w:p w14:paraId="68E94426" w14:textId="77777777" w:rsidR="001516AB" w:rsidRDefault="001516AB">
            <w:pPr>
              <w:rPr>
                <w:sz w:val="10"/>
                <w:szCs w:val="10"/>
              </w:rPr>
            </w:pPr>
          </w:p>
        </w:tc>
        <w:tc>
          <w:tcPr>
            <w:tcW w:w="440" w:type="dxa"/>
            <w:vAlign w:val="bottom"/>
          </w:tcPr>
          <w:p w14:paraId="57E8676E" w14:textId="77777777" w:rsidR="001516AB" w:rsidRDefault="001516AB">
            <w:pPr>
              <w:rPr>
                <w:sz w:val="10"/>
                <w:szCs w:val="10"/>
              </w:rPr>
            </w:pPr>
          </w:p>
        </w:tc>
        <w:tc>
          <w:tcPr>
            <w:tcW w:w="600" w:type="dxa"/>
            <w:vAlign w:val="bottom"/>
          </w:tcPr>
          <w:p w14:paraId="09D4C9F2" w14:textId="77777777" w:rsidR="001516AB" w:rsidRDefault="001516AB">
            <w:pPr>
              <w:rPr>
                <w:sz w:val="10"/>
                <w:szCs w:val="10"/>
              </w:rPr>
            </w:pPr>
          </w:p>
        </w:tc>
        <w:tc>
          <w:tcPr>
            <w:tcW w:w="460" w:type="dxa"/>
            <w:vAlign w:val="bottom"/>
          </w:tcPr>
          <w:p w14:paraId="4353FA5E" w14:textId="77777777" w:rsidR="001516AB" w:rsidRDefault="001516AB">
            <w:pPr>
              <w:rPr>
                <w:sz w:val="10"/>
                <w:szCs w:val="10"/>
              </w:rPr>
            </w:pPr>
          </w:p>
        </w:tc>
        <w:tc>
          <w:tcPr>
            <w:tcW w:w="680" w:type="dxa"/>
            <w:vAlign w:val="bottom"/>
          </w:tcPr>
          <w:p w14:paraId="07B8BD7F" w14:textId="77777777" w:rsidR="001516AB" w:rsidRDefault="001516AB">
            <w:pPr>
              <w:rPr>
                <w:sz w:val="10"/>
                <w:szCs w:val="10"/>
              </w:rPr>
            </w:pPr>
          </w:p>
        </w:tc>
        <w:tc>
          <w:tcPr>
            <w:tcW w:w="600" w:type="dxa"/>
            <w:vAlign w:val="bottom"/>
          </w:tcPr>
          <w:p w14:paraId="554A6057" w14:textId="77777777" w:rsidR="001516AB" w:rsidRDefault="001516AB">
            <w:pPr>
              <w:rPr>
                <w:sz w:val="10"/>
                <w:szCs w:val="10"/>
              </w:rPr>
            </w:pPr>
          </w:p>
        </w:tc>
        <w:tc>
          <w:tcPr>
            <w:tcW w:w="0" w:type="dxa"/>
            <w:vAlign w:val="bottom"/>
          </w:tcPr>
          <w:p w14:paraId="215ED415" w14:textId="77777777" w:rsidR="001516AB" w:rsidRDefault="001516AB">
            <w:pPr>
              <w:rPr>
                <w:sz w:val="1"/>
                <w:szCs w:val="1"/>
              </w:rPr>
            </w:pPr>
          </w:p>
        </w:tc>
      </w:tr>
      <w:tr w:rsidR="001516AB" w14:paraId="0B1960AC" w14:textId="77777777">
        <w:trPr>
          <w:trHeight w:val="226"/>
        </w:trPr>
        <w:tc>
          <w:tcPr>
            <w:tcW w:w="4160" w:type="dxa"/>
            <w:gridSpan w:val="5"/>
            <w:vMerge w:val="restart"/>
            <w:vAlign w:val="bottom"/>
          </w:tcPr>
          <w:p w14:paraId="2CA4FF1C" w14:textId="77777777" w:rsidR="001516AB" w:rsidRDefault="0066520C">
            <w:pPr>
              <w:rPr>
                <w:sz w:val="20"/>
                <w:szCs w:val="20"/>
              </w:rPr>
            </w:pPr>
            <w:r>
              <w:rPr>
                <w:rFonts w:ascii="Arial" w:eastAsia="Arial" w:hAnsi="Arial" w:cs="Arial"/>
                <w:sz w:val="20"/>
                <w:szCs w:val="20"/>
              </w:rPr>
              <w:t>Каждая площадка заземления развязывающего конденсатора должна</w:t>
            </w:r>
          </w:p>
        </w:tc>
        <w:tc>
          <w:tcPr>
            <w:tcW w:w="350" w:type="dxa"/>
            <w:vAlign w:val="bottom"/>
          </w:tcPr>
          <w:p w14:paraId="50DBA9D7" w14:textId="77777777" w:rsidR="001516AB" w:rsidRDefault="001516AB">
            <w:pPr>
              <w:rPr>
                <w:sz w:val="19"/>
                <w:szCs w:val="19"/>
              </w:rPr>
            </w:pPr>
          </w:p>
        </w:tc>
        <w:tc>
          <w:tcPr>
            <w:tcW w:w="4510" w:type="dxa"/>
            <w:gridSpan w:val="7"/>
            <w:vAlign w:val="bottom"/>
          </w:tcPr>
          <w:p w14:paraId="160F80B0" w14:textId="77777777" w:rsidR="001516AB" w:rsidRDefault="0066520C">
            <w:pPr>
              <w:spacing w:line="226" w:lineRule="exact"/>
              <w:ind w:left="370"/>
              <w:rPr>
                <w:sz w:val="20"/>
                <w:szCs w:val="20"/>
              </w:rPr>
            </w:pPr>
            <w:r>
              <w:rPr>
                <w:rFonts w:ascii="Arial" w:eastAsia="Arial" w:hAnsi="Arial" w:cs="Arial"/>
                <w:sz w:val="20"/>
                <w:szCs w:val="20"/>
              </w:rPr>
              <w:t>Следует соблюдать меры предосторожности при размещении</w:t>
            </w:r>
          </w:p>
        </w:tc>
        <w:tc>
          <w:tcPr>
            <w:tcW w:w="0" w:type="dxa"/>
            <w:vAlign w:val="bottom"/>
          </w:tcPr>
          <w:p w14:paraId="6BC8A2C5" w14:textId="77777777" w:rsidR="001516AB" w:rsidRDefault="001516AB">
            <w:pPr>
              <w:rPr>
                <w:sz w:val="1"/>
                <w:szCs w:val="1"/>
              </w:rPr>
            </w:pPr>
          </w:p>
        </w:tc>
      </w:tr>
      <w:tr w:rsidR="001516AB" w14:paraId="2A2F8A30" w14:textId="77777777">
        <w:trPr>
          <w:trHeight w:val="122"/>
        </w:trPr>
        <w:tc>
          <w:tcPr>
            <w:tcW w:w="4160" w:type="dxa"/>
            <w:gridSpan w:val="5"/>
            <w:vMerge/>
            <w:vAlign w:val="bottom"/>
          </w:tcPr>
          <w:p w14:paraId="679E58C2" w14:textId="77777777" w:rsidR="001516AB" w:rsidRDefault="001516AB">
            <w:pPr>
              <w:rPr>
                <w:sz w:val="10"/>
                <w:szCs w:val="10"/>
              </w:rPr>
            </w:pPr>
          </w:p>
        </w:tc>
        <w:tc>
          <w:tcPr>
            <w:tcW w:w="350" w:type="dxa"/>
            <w:vAlign w:val="bottom"/>
          </w:tcPr>
          <w:p w14:paraId="40C0061C" w14:textId="77777777" w:rsidR="001516AB" w:rsidRDefault="001516AB">
            <w:pPr>
              <w:rPr>
                <w:sz w:val="10"/>
                <w:szCs w:val="10"/>
              </w:rPr>
            </w:pPr>
          </w:p>
        </w:tc>
        <w:tc>
          <w:tcPr>
            <w:tcW w:w="1730" w:type="dxa"/>
            <w:gridSpan w:val="2"/>
            <w:vMerge w:val="restart"/>
            <w:vAlign w:val="bottom"/>
          </w:tcPr>
          <w:p w14:paraId="21B72EC6" w14:textId="77777777" w:rsidR="001516AB" w:rsidRDefault="0066520C">
            <w:pPr>
              <w:ind w:left="370"/>
              <w:rPr>
                <w:sz w:val="20"/>
                <w:szCs w:val="20"/>
              </w:rPr>
            </w:pPr>
            <w:r>
              <w:rPr>
                <w:rFonts w:ascii="Arial" w:eastAsia="Arial" w:hAnsi="Arial" w:cs="Arial"/>
                <w:sz w:val="20"/>
                <w:szCs w:val="20"/>
              </w:rPr>
              <w:t>микроконтроллер</w:t>
            </w:r>
          </w:p>
        </w:tc>
        <w:tc>
          <w:tcPr>
            <w:tcW w:w="440" w:type="dxa"/>
            <w:vMerge w:val="restart"/>
            <w:vAlign w:val="bottom"/>
          </w:tcPr>
          <w:p w14:paraId="0B8A2A2A" w14:textId="77777777" w:rsidR="001516AB" w:rsidRDefault="0066520C">
            <w:pPr>
              <w:jc w:val="center"/>
              <w:rPr>
                <w:sz w:val="20"/>
                <w:szCs w:val="20"/>
              </w:rPr>
            </w:pPr>
            <w:r>
              <w:rPr>
                <w:rFonts w:ascii="Arial" w:eastAsia="Arial" w:hAnsi="Arial" w:cs="Arial"/>
                <w:sz w:val="20"/>
                <w:szCs w:val="20"/>
              </w:rPr>
              <w:t>в</w:t>
            </w:r>
          </w:p>
        </w:tc>
        <w:tc>
          <w:tcPr>
            <w:tcW w:w="600" w:type="dxa"/>
            <w:vMerge w:val="restart"/>
            <w:vAlign w:val="bottom"/>
          </w:tcPr>
          <w:p w14:paraId="4E8044A1" w14:textId="77777777" w:rsidR="001516AB" w:rsidRDefault="0066520C">
            <w:pPr>
              <w:ind w:left="100"/>
              <w:rPr>
                <w:sz w:val="20"/>
                <w:szCs w:val="20"/>
              </w:rPr>
            </w:pPr>
            <w:r>
              <w:rPr>
                <w:rFonts w:ascii="Arial" w:eastAsia="Arial" w:hAnsi="Arial" w:cs="Arial"/>
                <w:sz w:val="20"/>
                <w:szCs w:val="20"/>
              </w:rPr>
              <w:t>приказ</w:t>
            </w:r>
          </w:p>
        </w:tc>
        <w:tc>
          <w:tcPr>
            <w:tcW w:w="460" w:type="dxa"/>
            <w:vMerge w:val="restart"/>
            <w:vAlign w:val="bottom"/>
          </w:tcPr>
          <w:p w14:paraId="29D5B73F" w14:textId="77777777" w:rsidR="001516AB" w:rsidRDefault="0066520C">
            <w:pPr>
              <w:ind w:left="180"/>
              <w:rPr>
                <w:sz w:val="20"/>
                <w:szCs w:val="20"/>
              </w:rPr>
            </w:pPr>
            <w:r>
              <w:rPr>
                <w:rFonts w:ascii="Arial" w:eastAsia="Arial" w:hAnsi="Arial" w:cs="Arial"/>
                <w:sz w:val="20"/>
                <w:szCs w:val="20"/>
              </w:rPr>
              <w:t>к</w:t>
            </w:r>
          </w:p>
        </w:tc>
        <w:tc>
          <w:tcPr>
            <w:tcW w:w="680" w:type="dxa"/>
            <w:vMerge w:val="restart"/>
            <w:vAlign w:val="bottom"/>
          </w:tcPr>
          <w:p w14:paraId="06E3AECD" w14:textId="77777777" w:rsidR="001516AB" w:rsidRDefault="0066520C">
            <w:pPr>
              <w:ind w:left="100"/>
              <w:rPr>
                <w:sz w:val="20"/>
                <w:szCs w:val="20"/>
              </w:rPr>
            </w:pPr>
            <w:r>
              <w:rPr>
                <w:rFonts w:ascii="Arial" w:eastAsia="Arial" w:hAnsi="Arial" w:cs="Arial"/>
                <w:sz w:val="20"/>
                <w:szCs w:val="20"/>
              </w:rPr>
              <w:t>избегать</w:t>
            </w:r>
          </w:p>
        </w:tc>
        <w:tc>
          <w:tcPr>
            <w:tcW w:w="600" w:type="dxa"/>
            <w:vMerge w:val="restart"/>
            <w:vAlign w:val="bottom"/>
          </w:tcPr>
          <w:p w14:paraId="67B5A9D0" w14:textId="77777777" w:rsidR="001516AB" w:rsidRDefault="0066520C">
            <w:pPr>
              <w:jc w:val="right"/>
              <w:rPr>
                <w:sz w:val="20"/>
                <w:szCs w:val="20"/>
              </w:rPr>
            </w:pPr>
            <w:r>
              <w:rPr>
                <w:rFonts w:ascii="Arial" w:eastAsia="Arial" w:hAnsi="Arial" w:cs="Arial"/>
                <w:sz w:val="20"/>
                <w:szCs w:val="20"/>
              </w:rPr>
              <w:t>шум</w:t>
            </w:r>
          </w:p>
        </w:tc>
        <w:tc>
          <w:tcPr>
            <w:tcW w:w="0" w:type="dxa"/>
            <w:vAlign w:val="bottom"/>
          </w:tcPr>
          <w:p w14:paraId="3F408B5F" w14:textId="77777777" w:rsidR="001516AB" w:rsidRDefault="001516AB">
            <w:pPr>
              <w:rPr>
                <w:sz w:val="1"/>
                <w:szCs w:val="1"/>
              </w:rPr>
            </w:pPr>
          </w:p>
        </w:tc>
      </w:tr>
      <w:tr w:rsidR="001516AB" w14:paraId="07792CD7" w14:textId="77777777">
        <w:trPr>
          <w:trHeight w:val="108"/>
        </w:trPr>
        <w:tc>
          <w:tcPr>
            <w:tcW w:w="4160" w:type="dxa"/>
            <w:gridSpan w:val="5"/>
            <w:vMerge w:val="restart"/>
            <w:vAlign w:val="bottom"/>
          </w:tcPr>
          <w:p w14:paraId="7CD522A2" w14:textId="77777777" w:rsidR="001516AB" w:rsidRDefault="0066520C">
            <w:pPr>
              <w:rPr>
                <w:sz w:val="20"/>
                <w:szCs w:val="20"/>
              </w:rPr>
            </w:pPr>
            <w:r>
              <w:rPr>
                <w:rFonts w:ascii="Arial" w:eastAsia="Arial" w:hAnsi="Arial" w:cs="Arial"/>
                <w:sz w:val="20"/>
                <w:szCs w:val="20"/>
              </w:rPr>
              <w:t>быть подключенным к заземляющему слою отдельными</w:t>
            </w:r>
          </w:p>
        </w:tc>
        <w:tc>
          <w:tcPr>
            <w:tcW w:w="350" w:type="dxa"/>
            <w:vAlign w:val="bottom"/>
          </w:tcPr>
          <w:p w14:paraId="179EA0D5" w14:textId="77777777" w:rsidR="001516AB" w:rsidRDefault="001516AB">
            <w:pPr>
              <w:rPr>
                <w:sz w:val="9"/>
                <w:szCs w:val="9"/>
              </w:rPr>
            </w:pPr>
          </w:p>
        </w:tc>
        <w:tc>
          <w:tcPr>
            <w:tcW w:w="1730" w:type="dxa"/>
            <w:gridSpan w:val="2"/>
            <w:vMerge/>
            <w:vAlign w:val="bottom"/>
          </w:tcPr>
          <w:p w14:paraId="3B8CC825" w14:textId="77777777" w:rsidR="001516AB" w:rsidRDefault="001516AB">
            <w:pPr>
              <w:rPr>
                <w:sz w:val="9"/>
                <w:szCs w:val="9"/>
              </w:rPr>
            </w:pPr>
          </w:p>
        </w:tc>
        <w:tc>
          <w:tcPr>
            <w:tcW w:w="440" w:type="dxa"/>
            <w:vMerge/>
            <w:vAlign w:val="bottom"/>
          </w:tcPr>
          <w:p w14:paraId="22E71932" w14:textId="77777777" w:rsidR="001516AB" w:rsidRDefault="001516AB">
            <w:pPr>
              <w:rPr>
                <w:sz w:val="9"/>
                <w:szCs w:val="9"/>
              </w:rPr>
            </w:pPr>
          </w:p>
        </w:tc>
        <w:tc>
          <w:tcPr>
            <w:tcW w:w="600" w:type="dxa"/>
            <w:vMerge/>
            <w:vAlign w:val="bottom"/>
          </w:tcPr>
          <w:p w14:paraId="16BE6045" w14:textId="77777777" w:rsidR="001516AB" w:rsidRDefault="001516AB">
            <w:pPr>
              <w:rPr>
                <w:sz w:val="9"/>
                <w:szCs w:val="9"/>
              </w:rPr>
            </w:pPr>
          </w:p>
        </w:tc>
        <w:tc>
          <w:tcPr>
            <w:tcW w:w="460" w:type="dxa"/>
            <w:vMerge/>
            <w:vAlign w:val="bottom"/>
          </w:tcPr>
          <w:p w14:paraId="207FE706" w14:textId="77777777" w:rsidR="001516AB" w:rsidRDefault="001516AB">
            <w:pPr>
              <w:rPr>
                <w:sz w:val="9"/>
                <w:szCs w:val="9"/>
              </w:rPr>
            </w:pPr>
          </w:p>
        </w:tc>
        <w:tc>
          <w:tcPr>
            <w:tcW w:w="680" w:type="dxa"/>
            <w:vMerge/>
            <w:vAlign w:val="bottom"/>
          </w:tcPr>
          <w:p w14:paraId="65CE8E3F" w14:textId="77777777" w:rsidR="001516AB" w:rsidRDefault="001516AB">
            <w:pPr>
              <w:rPr>
                <w:sz w:val="9"/>
                <w:szCs w:val="9"/>
              </w:rPr>
            </w:pPr>
          </w:p>
        </w:tc>
        <w:tc>
          <w:tcPr>
            <w:tcW w:w="600" w:type="dxa"/>
            <w:vMerge/>
            <w:vAlign w:val="bottom"/>
          </w:tcPr>
          <w:p w14:paraId="4033E226" w14:textId="77777777" w:rsidR="001516AB" w:rsidRDefault="001516AB">
            <w:pPr>
              <w:rPr>
                <w:sz w:val="9"/>
                <w:szCs w:val="9"/>
              </w:rPr>
            </w:pPr>
          </w:p>
        </w:tc>
        <w:tc>
          <w:tcPr>
            <w:tcW w:w="0" w:type="dxa"/>
            <w:vAlign w:val="bottom"/>
          </w:tcPr>
          <w:p w14:paraId="2177AECA" w14:textId="77777777" w:rsidR="001516AB" w:rsidRDefault="001516AB">
            <w:pPr>
              <w:rPr>
                <w:sz w:val="1"/>
                <w:szCs w:val="1"/>
              </w:rPr>
            </w:pPr>
          </w:p>
        </w:tc>
      </w:tr>
      <w:tr w:rsidR="001516AB" w14:paraId="1BAFAC88" w14:textId="77777777">
        <w:trPr>
          <w:trHeight w:val="123"/>
        </w:trPr>
        <w:tc>
          <w:tcPr>
            <w:tcW w:w="4160" w:type="dxa"/>
            <w:gridSpan w:val="5"/>
            <w:vMerge/>
            <w:vAlign w:val="bottom"/>
          </w:tcPr>
          <w:p w14:paraId="4EB9E316" w14:textId="77777777" w:rsidR="001516AB" w:rsidRDefault="001516AB">
            <w:pPr>
              <w:rPr>
                <w:sz w:val="10"/>
                <w:szCs w:val="10"/>
              </w:rPr>
            </w:pPr>
          </w:p>
        </w:tc>
        <w:tc>
          <w:tcPr>
            <w:tcW w:w="350" w:type="dxa"/>
            <w:vAlign w:val="bottom"/>
          </w:tcPr>
          <w:p w14:paraId="4C49988F" w14:textId="77777777" w:rsidR="001516AB" w:rsidRDefault="001516AB">
            <w:pPr>
              <w:rPr>
                <w:sz w:val="10"/>
                <w:szCs w:val="10"/>
              </w:rPr>
            </w:pPr>
          </w:p>
        </w:tc>
        <w:tc>
          <w:tcPr>
            <w:tcW w:w="3230" w:type="dxa"/>
            <w:gridSpan w:val="5"/>
            <w:vMerge w:val="restart"/>
            <w:vAlign w:val="bottom"/>
          </w:tcPr>
          <w:p w14:paraId="3E6E906C" w14:textId="77777777" w:rsidR="001516AB" w:rsidRDefault="0066520C">
            <w:pPr>
              <w:spacing w:line="229" w:lineRule="exact"/>
              <w:ind w:left="370"/>
              <w:rPr>
                <w:sz w:val="20"/>
                <w:szCs w:val="20"/>
              </w:rPr>
            </w:pPr>
            <w:r>
              <w:rPr>
                <w:rFonts w:ascii="Arial" w:eastAsia="Arial" w:hAnsi="Arial" w:cs="Arial"/>
                <w:sz w:val="20"/>
                <w:szCs w:val="20"/>
              </w:rPr>
              <w:t>вмешиваясь в схему RF.</w:t>
            </w:r>
          </w:p>
        </w:tc>
        <w:tc>
          <w:tcPr>
            <w:tcW w:w="680" w:type="dxa"/>
            <w:vAlign w:val="bottom"/>
          </w:tcPr>
          <w:p w14:paraId="32A75D58" w14:textId="77777777" w:rsidR="001516AB" w:rsidRDefault="001516AB">
            <w:pPr>
              <w:rPr>
                <w:sz w:val="10"/>
                <w:szCs w:val="10"/>
              </w:rPr>
            </w:pPr>
          </w:p>
        </w:tc>
        <w:tc>
          <w:tcPr>
            <w:tcW w:w="600" w:type="dxa"/>
            <w:vAlign w:val="bottom"/>
          </w:tcPr>
          <w:p w14:paraId="59B4D834" w14:textId="77777777" w:rsidR="001516AB" w:rsidRDefault="001516AB">
            <w:pPr>
              <w:rPr>
                <w:sz w:val="10"/>
                <w:szCs w:val="10"/>
              </w:rPr>
            </w:pPr>
          </w:p>
        </w:tc>
        <w:tc>
          <w:tcPr>
            <w:tcW w:w="0" w:type="dxa"/>
            <w:vAlign w:val="bottom"/>
          </w:tcPr>
          <w:p w14:paraId="09D71790" w14:textId="77777777" w:rsidR="001516AB" w:rsidRDefault="001516AB">
            <w:pPr>
              <w:rPr>
                <w:sz w:val="1"/>
                <w:szCs w:val="1"/>
              </w:rPr>
            </w:pPr>
          </w:p>
        </w:tc>
      </w:tr>
      <w:tr w:rsidR="001516AB" w14:paraId="2F8AADFB" w14:textId="77777777">
        <w:trPr>
          <w:trHeight w:val="106"/>
        </w:trPr>
        <w:tc>
          <w:tcPr>
            <w:tcW w:w="4160" w:type="dxa"/>
            <w:gridSpan w:val="5"/>
            <w:vMerge w:val="restart"/>
            <w:vAlign w:val="bottom"/>
          </w:tcPr>
          <w:p w14:paraId="3D7AA03E" w14:textId="77777777" w:rsidR="001516AB" w:rsidRDefault="0066520C">
            <w:pPr>
              <w:rPr>
                <w:sz w:val="20"/>
                <w:szCs w:val="20"/>
              </w:rPr>
            </w:pPr>
            <w:r>
              <w:rPr>
                <w:rFonts w:ascii="Arial" w:eastAsia="Arial" w:hAnsi="Arial" w:cs="Arial"/>
                <w:sz w:val="20"/>
                <w:szCs w:val="20"/>
              </w:rPr>
              <w:t>переходные отверстия. Прямые связи между соседними</w:t>
            </w:r>
          </w:p>
        </w:tc>
        <w:tc>
          <w:tcPr>
            <w:tcW w:w="350" w:type="dxa"/>
            <w:vAlign w:val="bottom"/>
          </w:tcPr>
          <w:p w14:paraId="24624543" w14:textId="77777777" w:rsidR="001516AB" w:rsidRDefault="001516AB">
            <w:pPr>
              <w:rPr>
                <w:sz w:val="9"/>
                <w:szCs w:val="9"/>
              </w:rPr>
            </w:pPr>
          </w:p>
        </w:tc>
        <w:tc>
          <w:tcPr>
            <w:tcW w:w="3230" w:type="dxa"/>
            <w:gridSpan w:val="5"/>
            <w:vMerge/>
            <w:vAlign w:val="bottom"/>
          </w:tcPr>
          <w:p w14:paraId="6907F3E7" w14:textId="77777777" w:rsidR="001516AB" w:rsidRDefault="001516AB">
            <w:pPr>
              <w:rPr>
                <w:sz w:val="9"/>
                <w:szCs w:val="9"/>
              </w:rPr>
            </w:pPr>
          </w:p>
        </w:tc>
        <w:tc>
          <w:tcPr>
            <w:tcW w:w="680" w:type="dxa"/>
            <w:vAlign w:val="bottom"/>
          </w:tcPr>
          <w:p w14:paraId="7124D994" w14:textId="77777777" w:rsidR="001516AB" w:rsidRDefault="001516AB">
            <w:pPr>
              <w:rPr>
                <w:sz w:val="9"/>
                <w:szCs w:val="9"/>
              </w:rPr>
            </w:pPr>
          </w:p>
        </w:tc>
        <w:tc>
          <w:tcPr>
            <w:tcW w:w="600" w:type="dxa"/>
            <w:vAlign w:val="bottom"/>
          </w:tcPr>
          <w:p w14:paraId="2DBBFBDA" w14:textId="77777777" w:rsidR="001516AB" w:rsidRDefault="001516AB">
            <w:pPr>
              <w:rPr>
                <w:sz w:val="9"/>
                <w:szCs w:val="9"/>
              </w:rPr>
            </w:pPr>
          </w:p>
        </w:tc>
        <w:tc>
          <w:tcPr>
            <w:tcW w:w="0" w:type="dxa"/>
            <w:vAlign w:val="bottom"/>
          </w:tcPr>
          <w:p w14:paraId="1FB9A20E" w14:textId="77777777" w:rsidR="001516AB" w:rsidRDefault="001516AB">
            <w:pPr>
              <w:rPr>
                <w:sz w:val="1"/>
                <w:szCs w:val="1"/>
              </w:rPr>
            </w:pPr>
          </w:p>
        </w:tc>
      </w:tr>
      <w:tr w:rsidR="001516AB" w14:paraId="1847C893" w14:textId="77777777">
        <w:trPr>
          <w:trHeight w:val="125"/>
        </w:trPr>
        <w:tc>
          <w:tcPr>
            <w:tcW w:w="4160" w:type="dxa"/>
            <w:gridSpan w:val="5"/>
            <w:vMerge/>
            <w:vAlign w:val="bottom"/>
          </w:tcPr>
          <w:p w14:paraId="7641472E" w14:textId="77777777" w:rsidR="001516AB" w:rsidRDefault="001516AB">
            <w:pPr>
              <w:rPr>
                <w:sz w:val="10"/>
                <w:szCs w:val="10"/>
              </w:rPr>
            </w:pPr>
          </w:p>
        </w:tc>
        <w:tc>
          <w:tcPr>
            <w:tcW w:w="350" w:type="dxa"/>
            <w:vAlign w:val="bottom"/>
          </w:tcPr>
          <w:p w14:paraId="4154971D" w14:textId="77777777" w:rsidR="001516AB" w:rsidRDefault="001516AB">
            <w:pPr>
              <w:rPr>
                <w:sz w:val="10"/>
                <w:szCs w:val="10"/>
              </w:rPr>
            </w:pPr>
          </w:p>
        </w:tc>
        <w:tc>
          <w:tcPr>
            <w:tcW w:w="1270" w:type="dxa"/>
            <w:vAlign w:val="bottom"/>
          </w:tcPr>
          <w:p w14:paraId="6536007C" w14:textId="77777777" w:rsidR="001516AB" w:rsidRDefault="001516AB">
            <w:pPr>
              <w:rPr>
                <w:sz w:val="10"/>
                <w:szCs w:val="10"/>
              </w:rPr>
            </w:pPr>
          </w:p>
        </w:tc>
        <w:tc>
          <w:tcPr>
            <w:tcW w:w="460" w:type="dxa"/>
            <w:vAlign w:val="bottom"/>
          </w:tcPr>
          <w:p w14:paraId="63BD83CA" w14:textId="77777777" w:rsidR="001516AB" w:rsidRDefault="001516AB">
            <w:pPr>
              <w:rPr>
                <w:sz w:val="10"/>
                <w:szCs w:val="10"/>
              </w:rPr>
            </w:pPr>
          </w:p>
        </w:tc>
        <w:tc>
          <w:tcPr>
            <w:tcW w:w="440" w:type="dxa"/>
            <w:vAlign w:val="bottom"/>
          </w:tcPr>
          <w:p w14:paraId="7875C80D" w14:textId="77777777" w:rsidR="001516AB" w:rsidRDefault="001516AB">
            <w:pPr>
              <w:rPr>
                <w:sz w:val="10"/>
                <w:szCs w:val="10"/>
              </w:rPr>
            </w:pPr>
          </w:p>
        </w:tc>
        <w:tc>
          <w:tcPr>
            <w:tcW w:w="600" w:type="dxa"/>
            <w:vAlign w:val="bottom"/>
          </w:tcPr>
          <w:p w14:paraId="59889B99" w14:textId="77777777" w:rsidR="001516AB" w:rsidRDefault="001516AB">
            <w:pPr>
              <w:rPr>
                <w:sz w:val="10"/>
                <w:szCs w:val="10"/>
              </w:rPr>
            </w:pPr>
          </w:p>
        </w:tc>
        <w:tc>
          <w:tcPr>
            <w:tcW w:w="460" w:type="dxa"/>
            <w:vAlign w:val="bottom"/>
          </w:tcPr>
          <w:p w14:paraId="68C6269A" w14:textId="77777777" w:rsidR="001516AB" w:rsidRDefault="001516AB">
            <w:pPr>
              <w:rPr>
                <w:sz w:val="10"/>
                <w:szCs w:val="10"/>
              </w:rPr>
            </w:pPr>
          </w:p>
        </w:tc>
        <w:tc>
          <w:tcPr>
            <w:tcW w:w="680" w:type="dxa"/>
            <w:vAlign w:val="bottom"/>
          </w:tcPr>
          <w:p w14:paraId="14C3E2FA" w14:textId="77777777" w:rsidR="001516AB" w:rsidRDefault="001516AB">
            <w:pPr>
              <w:rPr>
                <w:sz w:val="10"/>
                <w:szCs w:val="10"/>
              </w:rPr>
            </w:pPr>
          </w:p>
        </w:tc>
        <w:tc>
          <w:tcPr>
            <w:tcW w:w="600" w:type="dxa"/>
            <w:vAlign w:val="bottom"/>
          </w:tcPr>
          <w:p w14:paraId="39E73C0E" w14:textId="77777777" w:rsidR="001516AB" w:rsidRDefault="001516AB">
            <w:pPr>
              <w:rPr>
                <w:sz w:val="10"/>
                <w:szCs w:val="10"/>
              </w:rPr>
            </w:pPr>
          </w:p>
        </w:tc>
        <w:tc>
          <w:tcPr>
            <w:tcW w:w="0" w:type="dxa"/>
            <w:vAlign w:val="bottom"/>
          </w:tcPr>
          <w:p w14:paraId="76F7B781" w14:textId="77777777" w:rsidR="001516AB" w:rsidRDefault="001516AB">
            <w:pPr>
              <w:rPr>
                <w:sz w:val="1"/>
                <w:szCs w:val="1"/>
              </w:rPr>
            </w:pPr>
          </w:p>
        </w:tc>
      </w:tr>
      <w:tr w:rsidR="001516AB" w14:paraId="0FE0C579" w14:textId="77777777">
        <w:trPr>
          <w:trHeight w:val="230"/>
        </w:trPr>
        <w:tc>
          <w:tcPr>
            <w:tcW w:w="4160" w:type="dxa"/>
            <w:gridSpan w:val="5"/>
            <w:vAlign w:val="bottom"/>
          </w:tcPr>
          <w:p w14:paraId="14E67ADC" w14:textId="77777777" w:rsidR="001516AB" w:rsidRDefault="0066520C">
            <w:pPr>
              <w:rPr>
                <w:sz w:val="20"/>
                <w:szCs w:val="20"/>
              </w:rPr>
            </w:pPr>
            <w:r>
              <w:rPr>
                <w:rFonts w:ascii="Arial" w:eastAsia="Arial" w:hAnsi="Arial" w:cs="Arial"/>
                <w:sz w:val="20"/>
                <w:szCs w:val="20"/>
              </w:rPr>
              <w:t>выводы питания увеличивают шумовую связь и</w:t>
            </w:r>
          </w:p>
        </w:tc>
        <w:tc>
          <w:tcPr>
            <w:tcW w:w="350" w:type="dxa"/>
            <w:vAlign w:val="bottom"/>
          </w:tcPr>
          <w:p w14:paraId="6903FA06" w14:textId="77777777" w:rsidR="001516AB" w:rsidRDefault="001516AB">
            <w:pPr>
              <w:rPr>
                <w:sz w:val="20"/>
                <w:szCs w:val="20"/>
              </w:rPr>
            </w:pPr>
          </w:p>
        </w:tc>
        <w:tc>
          <w:tcPr>
            <w:tcW w:w="4510" w:type="dxa"/>
            <w:gridSpan w:val="7"/>
            <w:vAlign w:val="bottom"/>
          </w:tcPr>
          <w:p w14:paraId="589BA98C" w14:textId="77777777" w:rsidR="001516AB" w:rsidRDefault="0066520C">
            <w:pPr>
              <w:spacing w:line="226" w:lineRule="exact"/>
              <w:ind w:left="370"/>
              <w:rPr>
                <w:sz w:val="20"/>
                <w:szCs w:val="20"/>
              </w:rPr>
            </w:pPr>
            <w:r>
              <w:rPr>
                <w:rFonts w:ascii="Arial" w:eastAsia="Arial" w:hAnsi="Arial" w:cs="Arial"/>
                <w:sz w:val="20"/>
                <w:szCs w:val="20"/>
              </w:rPr>
              <w:t>Комплект разработчика CC1101DK с полностью</w:t>
            </w:r>
          </w:p>
        </w:tc>
        <w:tc>
          <w:tcPr>
            <w:tcW w:w="0" w:type="dxa"/>
            <w:vAlign w:val="bottom"/>
          </w:tcPr>
          <w:p w14:paraId="66C432E1" w14:textId="77777777" w:rsidR="001516AB" w:rsidRDefault="001516AB">
            <w:pPr>
              <w:rPr>
                <w:sz w:val="1"/>
                <w:szCs w:val="1"/>
              </w:rPr>
            </w:pPr>
          </w:p>
        </w:tc>
      </w:tr>
      <w:tr w:rsidR="001516AB" w14:paraId="017CCCC0" w14:textId="77777777">
        <w:trPr>
          <w:trHeight w:val="230"/>
        </w:trPr>
        <w:tc>
          <w:tcPr>
            <w:tcW w:w="4160" w:type="dxa"/>
            <w:gridSpan w:val="5"/>
            <w:vAlign w:val="bottom"/>
          </w:tcPr>
          <w:p w14:paraId="3D045D5E" w14:textId="77777777" w:rsidR="001516AB" w:rsidRDefault="0066520C">
            <w:pPr>
              <w:rPr>
                <w:sz w:val="20"/>
                <w:szCs w:val="20"/>
              </w:rPr>
            </w:pPr>
            <w:r>
              <w:rPr>
                <w:rFonts w:ascii="Arial" w:eastAsia="Arial" w:hAnsi="Arial" w:cs="Arial"/>
                <w:sz w:val="20"/>
                <w:szCs w:val="20"/>
              </w:rPr>
              <w:t>следует избегать, за исключением случаев, когда</w:t>
            </w:r>
          </w:p>
        </w:tc>
        <w:tc>
          <w:tcPr>
            <w:tcW w:w="350" w:type="dxa"/>
            <w:vAlign w:val="bottom"/>
          </w:tcPr>
          <w:p w14:paraId="6B7EB1A4" w14:textId="77777777" w:rsidR="001516AB" w:rsidRDefault="001516AB">
            <w:pPr>
              <w:rPr>
                <w:sz w:val="20"/>
                <w:szCs w:val="20"/>
              </w:rPr>
            </w:pPr>
          </w:p>
        </w:tc>
        <w:tc>
          <w:tcPr>
            <w:tcW w:w="4510" w:type="dxa"/>
            <w:gridSpan w:val="7"/>
            <w:vAlign w:val="bottom"/>
          </w:tcPr>
          <w:p w14:paraId="7671E041" w14:textId="77777777" w:rsidR="001516AB" w:rsidRDefault="0066520C">
            <w:pPr>
              <w:spacing w:line="226" w:lineRule="exact"/>
              <w:ind w:left="370"/>
              <w:rPr>
                <w:sz w:val="20"/>
                <w:szCs w:val="20"/>
              </w:rPr>
            </w:pPr>
            <w:r>
              <w:rPr>
                <w:rFonts w:ascii="Arial" w:eastAsia="Arial" w:hAnsi="Arial" w:cs="Arial"/>
                <w:sz w:val="20"/>
                <w:szCs w:val="20"/>
              </w:rPr>
              <w:t>собранный оценочный модуль CC1101EM</w:t>
            </w:r>
          </w:p>
        </w:tc>
        <w:tc>
          <w:tcPr>
            <w:tcW w:w="0" w:type="dxa"/>
            <w:vAlign w:val="bottom"/>
          </w:tcPr>
          <w:p w14:paraId="09B50B3D" w14:textId="77777777" w:rsidR="001516AB" w:rsidRDefault="001516AB">
            <w:pPr>
              <w:rPr>
                <w:sz w:val="1"/>
                <w:szCs w:val="1"/>
              </w:rPr>
            </w:pPr>
          </w:p>
        </w:tc>
      </w:tr>
      <w:tr w:rsidR="001516AB" w14:paraId="7BD65C82" w14:textId="77777777">
        <w:trPr>
          <w:trHeight w:val="230"/>
        </w:trPr>
        <w:tc>
          <w:tcPr>
            <w:tcW w:w="4160" w:type="dxa"/>
            <w:gridSpan w:val="5"/>
            <w:vAlign w:val="bottom"/>
          </w:tcPr>
          <w:p w14:paraId="2BC78DF6" w14:textId="77777777" w:rsidR="001516AB" w:rsidRDefault="0066520C">
            <w:pPr>
              <w:rPr>
                <w:sz w:val="20"/>
                <w:szCs w:val="20"/>
              </w:rPr>
            </w:pPr>
            <w:r>
              <w:rPr>
                <w:rFonts w:ascii="Arial" w:eastAsia="Arial" w:hAnsi="Arial" w:cs="Arial"/>
                <w:sz w:val="20"/>
                <w:szCs w:val="20"/>
              </w:rPr>
              <w:t>необходимый. Маршрутизация в плоскости земли</w:t>
            </w:r>
          </w:p>
        </w:tc>
        <w:tc>
          <w:tcPr>
            <w:tcW w:w="350" w:type="dxa"/>
            <w:vAlign w:val="bottom"/>
          </w:tcPr>
          <w:p w14:paraId="219DD04A" w14:textId="77777777" w:rsidR="001516AB" w:rsidRDefault="001516AB">
            <w:pPr>
              <w:rPr>
                <w:sz w:val="20"/>
                <w:szCs w:val="20"/>
              </w:rPr>
            </w:pPr>
          </w:p>
        </w:tc>
        <w:tc>
          <w:tcPr>
            <w:tcW w:w="4510" w:type="dxa"/>
            <w:gridSpan w:val="7"/>
            <w:vAlign w:val="bottom"/>
          </w:tcPr>
          <w:p w14:paraId="3E4C7585" w14:textId="77777777" w:rsidR="001516AB" w:rsidRDefault="0066520C">
            <w:pPr>
              <w:spacing w:line="226" w:lineRule="exact"/>
              <w:ind w:left="370"/>
              <w:rPr>
                <w:sz w:val="20"/>
                <w:szCs w:val="20"/>
              </w:rPr>
            </w:pPr>
            <w:r>
              <w:rPr>
                <w:rFonts w:ascii="Arial" w:eastAsia="Arial" w:hAnsi="Arial" w:cs="Arial"/>
                <w:sz w:val="20"/>
                <w:szCs w:val="20"/>
              </w:rPr>
              <w:t>доступный. Настоятельно рекомендуется, чтобы это</w:t>
            </w:r>
          </w:p>
        </w:tc>
        <w:tc>
          <w:tcPr>
            <w:tcW w:w="0" w:type="dxa"/>
            <w:vAlign w:val="bottom"/>
          </w:tcPr>
          <w:p w14:paraId="16454E37" w14:textId="77777777" w:rsidR="001516AB" w:rsidRDefault="001516AB">
            <w:pPr>
              <w:rPr>
                <w:sz w:val="1"/>
                <w:szCs w:val="1"/>
              </w:rPr>
            </w:pPr>
          </w:p>
        </w:tc>
      </w:tr>
      <w:tr w:rsidR="001516AB" w14:paraId="2147C93C" w14:textId="77777777">
        <w:trPr>
          <w:trHeight w:val="228"/>
        </w:trPr>
        <w:tc>
          <w:tcPr>
            <w:tcW w:w="4160" w:type="dxa"/>
            <w:gridSpan w:val="5"/>
            <w:vAlign w:val="bottom"/>
          </w:tcPr>
          <w:p w14:paraId="69A7E0D5" w14:textId="77777777" w:rsidR="001516AB" w:rsidRDefault="0066520C">
            <w:pPr>
              <w:spacing w:line="228" w:lineRule="exact"/>
              <w:rPr>
                <w:sz w:val="20"/>
                <w:szCs w:val="20"/>
              </w:rPr>
            </w:pPr>
            <w:r>
              <w:rPr>
                <w:rFonts w:ascii="Arial" w:eastAsia="Arial" w:hAnsi="Arial" w:cs="Arial"/>
                <w:sz w:val="20"/>
                <w:szCs w:val="20"/>
              </w:rPr>
              <w:t xml:space="preserve">под чипом или </w:t>
            </w:r>
            <w:r>
              <w:rPr>
                <w:rFonts w:ascii="Arial" w:eastAsia="Arial" w:hAnsi="Arial" w:cs="Arial"/>
                <w:sz w:val="20"/>
                <w:szCs w:val="20"/>
              </w:rPr>
              <w:t>балуном / RF согласованием</w:t>
            </w:r>
          </w:p>
        </w:tc>
        <w:tc>
          <w:tcPr>
            <w:tcW w:w="350" w:type="dxa"/>
            <w:vAlign w:val="bottom"/>
          </w:tcPr>
          <w:p w14:paraId="68694416" w14:textId="77777777" w:rsidR="001516AB" w:rsidRDefault="001516AB">
            <w:pPr>
              <w:rPr>
                <w:sz w:val="19"/>
                <w:szCs w:val="19"/>
              </w:rPr>
            </w:pPr>
          </w:p>
        </w:tc>
        <w:tc>
          <w:tcPr>
            <w:tcW w:w="4510" w:type="dxa"/>
            <w:gridSpan w:val="7"/>
            <w:vAlign w:val="bottom"/>
          </w:tcPr>
          <w:p w14:paraId="2965F1BC" w14:textId="77777777" w:rsidR="001516AB" w:rsidRDefault="0066520C">
            <w:pPr>
              <w:spacing w:line="226" w:lineRule="exact"/>
              <w:ind w:left="370"/>
              <w:rPr>
                <w:sz w:val="20"/>
                <w:szCs w:val="20"/>
              </w:rPr>
            </w:pPr>
            <w:r>
              <w:rPr>
                <w:rFonts w:ascii="Arial" w:eastAsia="Arial" w:hAnsi="Arial" w:cs="Arial"/>
                <w:sz w:val="20"/>
                <w:szCs w:val="20"/>
              </w:rPr>
              <w:t>эталонный макет очень тщательно соблюдается в</w:t>
            </w:r>
          </w:p>
        </w:tc>
        <w:tc>
          <w:tcPr>
            <w:tcW w:w="0" w:type="dxa"/>
            <w:vAlign w:val="bottom"/>
          </w:tcPr>
          <w:p w14:paraId="46F788CC" w14:textId="77777777" w:rsidR="001516AB" w:rsidRDefault="001516AB">
            <w:pPr>
              <w:rPr>
                <w:sz w:val="1"/>
                <w:szCs w:val="1"/>
              </w:rPr>
            </w:pPr>
          </w:p>
        </w:tc>
      </w:tr>
      <w:tr w:rsidR="001516AB" w14:paraId="38F2E258" w14:textId="77777777">
        <w:trPr>
          <w:trHeight w:val="230"/>
        </w:trPr>
        <w:tc>
          <w:tcPr>
            <w:tcW w:w="3040" w:type="dxa"/>
            <w:gridSpan w:val="4"/>
            <w:vAlign w:val="bottom"/>
          </w:tcPr>
          <w:p w14:paraId="59FFD571" w14:textId="77777777" w:rsidR="001516AB" w:rsidRDefault="0066520C">
            <w:pPr>
              <w:rPr>
                <w:sz w:val="20"/>
                <w:szCs w:val="20"/>
              </w:rPr>
            </w:pPr>
            <w:r>
              <w:rPr>
                <w:rFonts w:ascii="Arial" w:eastAsia="Arial" w:hAnsi="Arial" w:cs="Arial"/>
                <w:sz w:val="20"/>
                <w:szCs w:val="20"/>
              </w:rPr>
              <w:t>цепи, или между микросхемой</w:t>
            </w:r>
          </w:p>
        </w:tc>
        <w:tc>
          <w:tcPr>
            <w:tcW w:w="1120" w:type="dxa"/>
            <w:vAlign w:val="bottom"/>
          </w:tcPr>
          <w:p w14:paraId="46AC374D" w14:textId="77777777" w:rsidR="001516AB" w:rsidRDefault="0066520C">
            <w:pPr>
              <w:jc w:val="right"/>
              <w:rPr>
                <w:sz w:val="20"/>
                <w:szCs w:val="20"/>
              </w:rPr>
            </w:pPr>
            <w:r>
              <w:rPr>
                <w:rFonts w:ascii="Arial" w:eastAsia="Arial" w:hAnsi="Arial" w:cs="Arial"/>
                <w:sz w:val="20"/>
                <w:szCs w:val="20"/>
              </w:rPr>
              <w:t>земля</w:t>
            </w:r>
          </w:p>
        </w:tc>
        <w:tc>
          <w:tcPr>
            <w:tcW w:w="1620" w:type="dxa"/>
            <w:gridSpan w:val="2"/>
            <w:vAlign w:val="bottom"/>
          </w:tcPr>
          <w:p w14:paraId="57D26A59" w14:textId="77777777" w:rsidR="001516AB" w:rsidRDefault="0066520C">
            <w:pPr>
              <w:ind w:left="80"/>
              <w:rPr>
                <w:sz w:val="20"/>
                <w:szCs w:val="20"/>
              </w:rPr>
            </w:pPr>
            <w:r>
              <w:rPr>
                <w:rFonts w:ascii="Arial" w:eastAsia="Arial" w:hAnsi="Arial" w:cs="Arial"/>
                <w:sz w:val="20"/>
                <w:szCs w:val="20"/>
              </w:rPr>
              <w:t>заказ переходов и</w:t>
            </w:r>
          </w:p>
        </w:tc>
        <w:tc>
          <w:tcPr>
            <w:tcW w:w="460" w:type="dxa"/>
            <w:vAlign w:val="bottom"/>
          </w:tcPr>
          <w:p w14:paraId="3E46CF52" w14:textId="77777777" w:rsidR="001516AB" w:rsidRDefault="0066520C">
            <w:pPr>
              <w:spacing w:line="226" w:lineRule="exact"/>
              <w:ind w:left="80"/>
              <w:rPr>
                <w:sz w:val="20"/>
                <w:szCs w:val="20"/>
              </w:rPr>
            </w:pPr>
            <w:r>
              <w:rPr>
                <w:rFonts w:ascii="Arial" w:eastAsia="Arial" w:hAnsi="Arial" w:cs="Arial"/>
                <w:sz w:val="20"/>
                <w:szCs w:val="20"/>
              </w:rPr>
              <w:t>получить</w:t>
            </w:r>
          </w:p>
        </w:tc>
        <w:tc>
          <w:tcPr>
            <w:tcW w:w="440" w:type="dxa"/>
            <w:vAlign w:val="bottom"/>
          </w:tcPr>
          <w:p w14:paraId="3D8C4159" w14:textId="77777777" w:rsidR="001516AB" w:rsidRDefault="0066520C">
            <w:pPr>
              <w:spacing w:line="226" w:lineRule="exact"/>
              <w:jc w:val="center"/>
              <w:rPr>
                <w:sz w:val="20"/>
                <w:szCs w:val="20"/>
              </w:rPr>
            </w:pPr>
            <w:r>
              <w:rPr>
                <w:rFonts w:ascii="Arial" w:eastAsia="Arial" w:hAnsi="Arial" w:cs="Arial"/>
                <w:sz w:val="20"/>
                <w:szCs w:val="20"/>
              </w:rPr>
              <w:t>в</w:t>
            </w:r>
          </w:p>
        </w:tc>
        <w:tc>
          <w:tcPr>
            <w:tcW w:w="600" w:type="dxa"/>
            <w:vAlign w:val="bottom"/>
          </w:tcPr>
          <w:p w14:paraId="48B3D4E3" w14:textId="77777777" w:rsidR="001516AB" w:rsidRDefault="0066520C">
            <w:pPr>
              <w:spacing w:line="226" w:lineRule="exact"/>
              <w:ind w:left="80"/>
              <w:rPr>
                <w:sz w:val="20"/>
                <w:szCs w:val="20"/>
              </w:rPr>
            </w:pPr>
            <w:r>
              <w:rPr>
                <w:rFonts w:ascii="Arial" w:eastAsia="Arial" w:hAnsi="Arial" w:cs="Arial"/>
                <w:sz w:val="20"/>
                <w:szCs w:val="20"/>
              </w:rPr>
              <w:t>Лучший</w:t>
            </w:r>
          </w:p>
        </w:tc>
        <w:tc>
          <w:tcPr>
            <w:tcW w:w="1740" w:type="dxa"/>
            <w:gridSpan w:val="3"/>
            <w:vAlign w:val="bottom"/>
          </w:tcPr>
          <w:p w14:paraId="35FAF556" w14:textId="77777777" w:rsidR="001516AB" w:rsidRDefault="0066520C">
            <w:pPr>
              <w:spacing w:line="226" w:lineRule="exact"/>
              <w:jc w:val="right"/>
              <w:rPr>
                <w:sz w:val="20"/>
                <w:szCs w:val="20"/>
              </w:rPr>
            </w:pPr>
            <w:r>
              <w:rPr>
                <w:rFonts w:ascii="Arial" w:eastAsia="Arial" w:hAnsi="Arial" w:cs="Arial"/>
                <w:sz w:val="20"/>
                <w:szCs w:val="20"/>
              </w:rPr>
              <w:t>представление. В</w:t>
            </w:r>
          </w:p>
        </w:tc>
        <w:tc>
          <w:tcPr>
            <w:tcW w:w="0" w:type="dxa"/>
            <w:vAlign w:val="bottom"/>
          </w:tcPr>
          <w:p w14:paraId="77A2BB28" w14:textId="77777777" w:rsidR="001516AB" w:rsidRDefault="001516AB">
            <w:pPr>
              <w:rPr>
                <w:sz w:val="1"/>
                <w:szCs w:val="1"/>
              </w:rPr>
            </w:pPr>
          </w:p>
        </w:tc>
      </w:tr>
      <w:tr w:rsidR="001516AB" w14:paraId="588C1996" w14:textId="77777777">
        <w:trPr>
          <w:trHeight w:val="230"/>
        </w:trPr>
        <w:tc>
          <w:tcPr>
            <w:tcW w:w="3040" w:type="dxa"/>
            <w:gridSpan w:val="4"/>
            <w:vAlign w:val="bottom"/>
          </w:tcPr>
          <w:p w14:paraId="58E22AB3" w14:textId="77777777" w:rsidR="001516AB" w:rsidRDefault="0066520C">
            <w:pPr>
              <w:rPr>
                <w:sz w:val="20"/>
                <w:szCs w:val="20"/>
              </w:rPr>
            </w:pPr>
            <w:r>
              <w:rPr>
                <w:rFonts w:ascii="Arial" w:eastAsia="Arial" w:hAnsi="Arial" w:cs="Arial"/>
                <w:sz w:val="20"/>
                <w:szCs w:val="20"/>
              </w:rPr>
              <w:t>развязывающий конденсатор</w:t>
            </w:r>
          </w:p>
        </w:tc>
        <w:tc>
          <w:tcPr>
            <w:tcW w:w="1120" w:type="dxa"/>
            <w:vAlign w:val="bottom"/>
          </w:tcPr>
          <w:p w14:paraId="778D01F8" w14:textId="77777777" w:rsidR="001516AB" w:rsidRDefault="0066520C">
            <w:pPr>
              <w:ind w:right="80"/>
              <w:jc w:val="right"/>
              <w:rPr>
                <w:sz w:val="20"/>
                <w:szCs w:val="20"/>
              </w:rPr>
            </w:pPr>
            <w:r>
              <w:rPr>
                <w:rFonts w:ascii="Arial" w:eastAsia="Arial" w:hAnsi="Arial" w:cs="Arial"/>
                <w:sz w:val="20"/>
                <w:szCs w:val="20"/>
              </w:rPr>
              <w:t>земля</w:t>
            </w:r>
          </w:p>
        </w:tc>
        <w:tc>
          <w:tcPr>
            <w:tcW w:w="4860" w:type="dxa"/>
            <w:gridSpan w:val="8"/>
            <w:vAlign w:val="bottom"/>
          </w:tcPr>
          <w:p w14:paraId="77918B57" w14:textId="77777777" w:rsidR="001516AB" w:rsidRDefault="0066520C">
            <w:pPr>
              <w:jc w:val="right"/>
              <w:rPr>
                <w:sz w:val="20"/>
                <w:szCs w:val="20"/>
              </w:rPr>
            </w:pPr>
            <w:r>
              <w:rPr>
                <w:rFonts w:ascii="Arial" w:eastAsia="Arial" w:hAnsi="Arial" w:cs="Arial"/>
                <w:w w:val="96"/>
                <w:sz w:val="20"/>
                <w:szCs w:val="20"/>
              </w:rPr>
              <w:t xml:space="preserve">Схема переходных отверстий, все ли файлы Gerber </w:t>
            </w:r>
            <w:r>
              <w:rPr>
                <w:rFonts w:ascii="Arial" w:eastAsia="Arial" w:hAnsi="Arial" w:cs="Arial"/>
                <w:w w:val="96"/>
                <w:sz w:val="20"/>
                <w:szCs w:val="20"/>
              </w:rPr>
              <w:t>спецификации и макета</w:t>
            </w:r>
          </w:p>
        </w:tc>
        <w:tc>
          <w:tcPr>
            <w:tcW w:w="0" w:type="dxa"/>
            <w:vAlign w:val="bottom"/>
          </w:tcPr>
          <w:p w14:paraId="259B7960" w14:textId="77777777" w:rsidR="001516AB" w:rsidRDefault="001516AB">
            <w:pPr>
              <w:rPr>
                <w:sz w:val="1"/>
                <w:szCs w:val="1"/>
              </w:rPr>
            </w:pPr>
          </w:p>
        </w:tc>
      </w:tr>
      <w:tr w:rsidR="001516AB" w14:paraId="7C6A379F" w14:textId="77777777">
        <w:trPr>
          <w:trHeight w:val="230"/>
        </w:trPr>
        <w:tc>
          <w:tcPr>
            <w:tcW w:w="4160" w:type="dxa"/>
            <w:gridSpan w:val="5"/>
            <w:vAlign w:val="bottom"/>
          </w:tcPr>
          <w:p w14:paraId="11BE74CC" w14:textId="77777777" w:rsidR="001516AB" w:rsidRDefault="0066520C">
            <w:pPr>
              <w:rPr>
                <w:sz w:val="20"/>
                <w:szCs w:val="20"/>
              </w:rPr>
            </w:pPr>
            <w:r>
              <w:rPr>
                <w:rFonts w:ascii="Arial" w:eastAsia="Arial" w:hAnsi="Arial" w:cs="Arial"/>
                <w:sz w:val="20"/>
                <w:szCs w:val="20"/>
              </w:rPr>
              <w:t>избегать. Это улучшает заземление и</w:t>
            </w:r>
          </w:p>
        </w:tc>
        <w:tc>
          <w:tcPr>
            <w:tcW w:w="350" w:type="dxa"/>
            <w:vAlign w:val="bottom"/>
          </w:tcPr>
          <w:p w14:paraId="52937FC3" w14:textId="77777777" w:rsidR="001516AB" w:rsidRDefault="001516AB">
            <w:pPr>
              <w:rPr>
                <w:sz w:val="20"/>
                <w:szCs w:val="20"/>
              </w:rPr>
            </w:pPr>
          </w:p>
        </w:tc>
        <w:tc>
          <w:tcPr>
            <w:tcW w:w="4510" w:type="dxa"/>
            <w:gridSpan w:val="7"/>
            <w:vAlign w:val="bottom"/>
          </w:tcPr>
          <w:p w14:paraId="7F994AE1" w14:textId="77777777" w:rsidR="001516AB" w:rsidRDefault="0066520C">
            <w:pPr>
              <w:spacing w:line="226" w:lineRule="exact"/>
              <w:ind w:left="370"/>
              <w:rPr>
                <w:rFonts w:ascii="Arial" w:eastAsia="Arial" w:hAnsi="Arial" w:cs="Arial"/>
                <w:sz w:val="20"/>
                <w:szCs w:val="20"/>
              </w:rPr>
            </w:pPr>
            <w:r>
              <w:rPr>
                <w:rFonts w:ascii="Arial" w:eastAsia="Arial" w:hAnsi="Arial" w:cs="Arial"/>
                <w:sz w:val="20"/>
                <w:szCs w:val="20"/>
              </w:rPr>
              <w:t xml:space="preserve">доступно на сайте TI </w:t>
            </w:r>
            <w:hyperlink w:anchor="page96">
              <w:r>
                <w:rPr>
                  <w:rFonts w:ascii="Arial" w:eastAsia="Arial" w:hAnsi="Arial" w:cs="Arial"/>
                  <w:sz w:val="20"/>
                  <w:szCs w:val="20"/>
                </w:rPr>
                <w:t xml:space="preserve">([1] </w:t>
              </w:r>
            </w:hyperlink>
            <w:r>
              <w:rPr>
                <w:rFonts w:ascii="Arial" w:eastAsia="Arial" w:hAnsi="Arial" w:cs="Arial"/>
                <w:sz w:val="20"/>
                <w:szCs w:val="20"/>
              </w:rPr>
              <w:t xml:space="preserve">и </w:t>
            </w:r>
            <w:hyperlink w:anchor="page96">
              <w:r>
                <w:rPr>
                  <w:rFonts w:ascii="Arial" w:eastAsia="Arial" w:hAnsi="Arial" w:cs="Arial"/>
                  <w:sz w:val="20"/>
                  <w:szCs w:val="20"/>
                </w:rPr>
                <w:t>[2])</w:t>
              </w:r>
            </w:hyperlink>
            <w:r>
              <w:rPr>
                <w:rFonts w:ascii="Arial" w:eastAsia="Arial" w:hAnsi="Arial" w:cs="Arial"/>
                <w:sz w:val="20"/>
                <w:szCs w:val="20"/>
              </w:rPr>
              <w:t>.</w:t>
            </w:r>
          </w:p>
        </w:tc>
        <w:tc>
          <w:tcPr>
            <w:tcW w:w="0" w:type="dxa"/>
            <w:vAlign w:val="bottom"/>
          </w:tcPr>
          <w:p w14:paraId="36DAA149" w14:textId="77777777" w:rsidR="001516AB" w:rsidRDefault="001516AB">
            <w:pPr>
              <w:rPr>
                <w:sz w:val="1"/>
                <w:szCs w:val="1"/>
              </w:rPr>
            </w:pPr>
          </w:p>
        </w:tc>
      </w:tr>
    </w:tbl>
    <w:p w14:paraId="11E4C141" w14:textId="77777777" w:rsidR="001516AB" w:rsidRDefault="0066520C">
      <w:pPr>
        <w:spacing w:line="20" w:lineRule="exact"/>
        <w:rPr>
          <w:sz w:val="20"/>
          <w:szCs w:val="20"/>
        </w:rPr>
      </w:pPr>
      <w:r>
        <w:rPr>
          <w:noProof/>
          <w:sz w:val="20"/>
          <w:szCs w:val="20"/>
        </w:rPr>
        <w:drawing>
          <wp:anchor distT="0" distB="0" distL="114300" distR="114300" simplePos="0" relativeHeight="251489792" behindDoc="1" locked="0" layoutInCell="0" allowOverlap="1" wp14:anchorId="76F9E695" wp14:editId="6C0FE853">
            <wp:simplePos x="0" y="0"/>
            <wp:positionH relativeFrom="column">
              <wp:posOffset>1152525</wp:posOffset>
            </wp:positionH>
            <wp:positionV relativeFrom="paragraph">
              <wp:posOffset>-3663315</wp:posOffset>
            </wp:positionV>
            <wp:extent cx="3420745" cy="5315585"/>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6"/>
                    <a:srcRect/>
                    <a:stretch>
                      <a:fillRect/>
                    </a:stretch>
                  </pic:blipFill>
                  <pic:spPr bwMode="auto">
                    <a:xfrm>
                      <a:off x="0" y="0"/>
                      <a:ext cx="3420745" cy="5315585"/>
                    </a:xfrm>
                    <a:prstGeom prst="rect">
                      <a:avLst/>
                    </a:prstGeom>
                    <a:noFill/>
                  </pic:spPr>
                </pic:pic>
              </a:graphicData>
            </a:graphic>
          </wp:anchor>
        </w:drawing>
      </w:r>
    </w:p>
    <w:p w14:paraId="0FD6A312" w14:textId="77777777" w:rsidR="001516AB" w:rsidRDefault="001516AB">
      <w:pPr>
        <w:spacing w:line="200" w:lineRule="exact"/>
        <w:rPr>
          <w:sz w:val="20"/>
          <w:szCs w:val="20"/>
        </w:rPr>
      </w:pPr>
    </w:p>
    <w:p w14:paraId="383AB5D1" w14:textId="77777777" w:rsidR="001516AB" w:rsidRDefault="001516AB">
      <w:pPr>
        <w:spacing w:line="200" w:lineRule="exact"/>
        <w:rPr>
          <w:sz w:val="20"/>
          <w:szCs w:val="20"/>
        </w:rPr>
      </w:pPr>
    </w:p>
    <w:p w14:paraId="3F5DE952" w14:textId="77777777" w:rsidR="001516AB" w:rsidRDefault="001516AB">
      <w:pPr>
        <w:spacing w:line="200" w:lineRule="exact"/>
        <w:rPr>
          <w:sz w:val="20"/>
          <w:szCs w:val="20"/>
        </w:rPr>
      </w:pPr>
    </w:p>
    <w:p w14:paraId="10CCB2D4" w14:textId="77777777" w:rsidR="001516AB" w:rsidRDefault="001516AB">
      <w:pPr>
        <w:spacing w:line="200" w:lineRule="exact"/>
        <w:rPr>
          <w:sz w:val="20"/>
          <w:szCs w:val="20"/>
        </w:rPr>
      </w:pPr>
    </w:p>
    <w:p w14:paraId="17F51FCC" w14:textId="77777777" w:rsidR="001516AB" w:rsidRDefault="001516AB">
      <w:pPr>
        <w:spacing w:line="200" w:lineRule="exact"/>
        <w:rPr>
          <w:sz w:val="20"/>
          <w:szCs w:val="20"/>
        </w:rPr>
      </w:pPr>
    </w:p>
    <w:p w14:paraId="31D1921A" w14:textId="77777777" w:rsidR="001516AB" w:rsidRDefault="001516AB">
      <w:pPr>
        <w:spacing w:line="200" w:lineRule="exact"/>
        <w:rPr>
          <w:sz w:val="20"/>
          <w:szCs w:val="20"/>
        </w:rPr>
      </w:pPr>
    </w:p>
    <w:p w14:paraId="4FDEC3BD" w14:textId="77777777" w:rsidR="001516AB" w:rsidRDefault="001516AB">
      <w:pPr>
        <w:spacing w:line="200" w:lineRule="exact"/>
        <w:rPr>
          <w:sz w:val="20"/>
          <w:szCs w:val="20"/>
        </w:rPr>
      </w:pPr>
    </w:p>
    <w:p w14:paraId="300810C3" w14:textId="77777777" w:rsidR="001516AB" w:rsidRDefault="001516AB">
      <w:pPr>
        <w:spacing w:line="200" w:lineRule="exact"/>
        <w:rPr>
          <w:sz w:val="20"/>
          <w:szCs w:val="20"/>
        </w:rPr>
      </w:pPr>
    </w:p>
    <w:p w14:paraId="4077E048" w14:textId="77777777" w:rsidR="001516AB" w:rsidRDefault="001516AB">
      <w:pPr>
        <w:spacing w:line="200" w:lineRule="exact"/>
        <w:rPr>
          <w:sz w:val="20"/>
          <w:szCs w:val="20"/>
        </w:rPr>
      </w:pPr>
    </w:p>
    <w:p w14:paraId="51E40305" w14:textId="77777777" w:rsidR="001516AB" w:rsidRDefault="001516AB">
      <w:pPr>
        <w:spacing w:line="200" w:lineRule="exact"/>
        <w:rPr>
          <w:sz w:val="20"/>
          <w:szCs w:val="20"/>
        </w:rPr>
      </w:pPr>
    </w:p>
    <w:p w14:paraId="3354C0FE" w14:textId="77777777" w:rsidR="001516AB" w:rsidRDefault="001516AB">
      <w:pPr>
        <w:spacing w:line="200" w:lineRule="exact"/>
        <w:rPr>
          <w:sz w:val="20"/>
          <w:szCs w:val="20"/>
        </w:rPr>
      </w:pPr>
    </w:p>
    <w:p w14:paraId="557C9282" w14:textId="77777777" w:rsidR="001516AB" w:rsidRDefault="001516AB">
      <w:pPr>
        <w:spacing w:line="200" w:lineRule="exact"/>
        <w:rPr>
          <w:sz w:val="20"/>
          <w:szCs w:val="20"/>
        </w:rPr>
      </w:pPr>
    </w:p>
    <w:p w14:paraId="270D74F2" w14:textId="77777777" w:rsidR="001516AB" w:rsidRDefault="001516AB">
      <w:pPr>
        <w:spacing w:line="200" w:lineRule="exact"/>
        <w:rPr>
          <w:sz w:val="20"/>
          <w:szCs w:val="20"/>
        </w:rPr>
      </w:pPr>
    </w:p>
    <w:p w14:paraId="4A4C3B16" w14:textId="77777777" w:rsidR="001516AB" w:rsidRDefault="001516AB">
      <w:pPr>
        <w:spacing w:line="225" w:lineRule="exact"/>
        <w:rPr>
          <w:sz w:val="20"/>
          <w:szCs w:val="20"/>
        </w:rPr>
      </w:pPr>
    </w:p>
    <w:p w14:paraId="6983864B" w14:textId="77777777" w:rsidR="001516AB" w:rsidRDefault="0066520C">
      <w:pPr>
        <w:ind w:right="6"/>
        <w:jc w:val="center"/>
        <w:rPr>
          <w:sz w:val="20"/>
          <w:szCs w:val="20"/>
        </w:rPr>
      </w:pPr>
      <w:r>
        <w:rPr>
          <w:rFonts w:ascii="Arial" w:eastAsia="Arial" w:hAnsi="Arial" w:cs="Arial"/>
          <w:b/>
          <w:bCs/>
          <w:sz w:val="20"/>
          <w:szCs w:val="20"/>
        </w:rPr>
        <w:t xml:space="preserve">Рисунок 12: Слева: верхняя паяльная резистивная маска </w:t>
      </w:r>
      <w:r>
        <w:rPr>
          <w:rFonts w:ascii="Arial" w:eastAsia="Arial" w:hAnsi="Arial" w:cs="Arial"/>
          <w:b/>
          <w:bCs/>
          <w:sz w:val="20"/>
          <w:szCs w:val="20"/>
        </w:rPr>
        <w:t>(отрицательная). Справа: верхняя паста-маска. Круги переходные</w:t>
      </w:r>
    </w:p>
    <w:p w14:paraId="75C3DA23" w14:textId="77777777" w:rsidR="001516AB" w:rsidRDefault="001516AB">
      <w:pPr>
        <w:sectPr w:rsidR="001516AB">
          <w:pgSz w:w="11900" w:h="16838"/>
          <w:pgMar w:top="676" w:right="1440" w:bottom="280" w:left="1440" w:header="0" w:footer="0" w:gutter="0"/>
          <w:cols w:space="720" w:equalWidth="0">
            <w:col w:w="9026"/>
          </w:cols>
        </w:sectPr>
      </w:pPr>
    </w:p>
    <w:p w14:paraId="75946A52" w14:textId="77777777" w:rsidR="001516AB" w:rsidRDefault="001516AB">
      <w:pPr>
        <w:spacing w:line="363" w:lineRule="exact"/>
        <w:rPr>
          <w:sz w:val="20"/>
          <w:szCs w:val="20"/>
        </w:rPr>
      </w:pPr>
    </w:p>
    <w:p w14:paraId="59BFC47F" w14:textId="77777777" w:rsidR="001516AB" w:rsidRDefault="0066520C">
      <w:pPr>
        <w:tabs>
          <w:tab w:val="left" w:pos="420"/>
        </w:tabs>
        <w:rPr>
          <w:sz w:val="20"/>
          <w:szCs w:val="20"/>
        </w:rPr>
      </w:pPr>
      <w:r>
        <w:rPr>
          <w:rFonts w:ascii="Arial" w:eastAsia="Arial" w:hAnsi="Arial" w:cs="Arial"/>
          <w:b/>
          <w:bCs/>
          <w:sz w:val="24"/>
          <w:szCs w:val="24"/>
        </w:rPr>
        <w:t>8 Обзор конфигурации</w:t>
      </w:r>
      <w:r>
        <w:rPr>
          <w:rFonts w:ascii="Arial" w:eastAsia="Arial" w:hAnsi="Arial" w:cs="Arial"/>
          <w:b/>
          <w:bCs/>
          <w:sz w:val="24"/>
          <w:szCs w:val="24"/>
        </w:rPr>
        <w:tab/>
      </w:r>
    </w:p>
    <w:p w14:paraId="2CE22DF4" w14:textId="77777777" w:rsidR="001516AB" w:rsidRDefault="001516AB">
      <w:pPr>
        <w:spacing w:line="123" w:lineRule="exact"/>
        <w:rPr>
          <w:sz w:val="20"/>
          <w:szCs w:val="20"/>
        </w:rPr>
      </w:pPr>
    </w:p>
    <w:p w14:paraId="7C09C01B" w14:textId="77777777" w:rsidR="001516AB" w:rsidRDefault="0066520C">
      <w:pPr>
        <w:spacing w:line="237" w:lineRule="auto"/>
        <w:jc w:val="both"/>
        <w:rPr>
          <w:rFonts w:ascii="Arial" w:eastAsia="Arial" w:hAnsi="Arial" w:cs="Arial"/>
          <w:sz w:val="20"/>
          <w:szCs w:val="20"/>
        </w:rPr>
      </w:pPr>
      <w:r>
        <w:rPr>
          <w:rFonts w:ascii="Impact" w:eastAsia="Impact" w:hAnsi="Impact" w:cs="Impact"/>
          <w:i/>
          <w:iCs/>
          <w:sz w:val="20"/>
          <w:szCs w:val="20"/>
        </w:rPr>
        <w:lastRenderedPageBreak/>
        <w:t xml:space="preserve">CC1101 </w:t>
      </w:r>
      <w:r>
        <w:rPr>
          <w:rFonts w:ascii="Arial" w:eastAsia="Arial" w:hAnsi="Arial" w:cs="Arial"/>
          <w:sz w:val="20"/>
          <w:szCs w:val="20"/>
        </w:rPr>
        <w:t>можно настроить для достижения оптимального</w:t>
      </w:r>
      <w:r>
        <w:rPr>
          <w:rFonts w:ascii="Impact" w:eastAsia="Impact" w:hAnsi="Impact" w:cs="Impact"/>
          <w:i/>
          <w:iCs/>
          <w:sz w:val="20"/>
          <w:szCs w:val="20"/>
        </w:rPr>
        <w:t xml:space="preserve"> </w:t>
      </w:r>
      <w:r>
        <w:rPr>
          <w:rFonts w:ascii="Arial" w:eastAsia="Arial" w:hAnsi="Arial" w:cs="Arial"/>
          <w:sz w:val="20"/>
          <w:szCs w:val="20"/>
        </w:rPr>
        <w:t>производительность для множества различных приложений. Конфигурация выполняется с помощью интерфейса SPI. См. Раздел</w:t>
      </w:r>
      <w:hyperlink w:anchor="page29">
        <w:r>
          <w:rPr>
            <w:rFonts w:ascii="Arial" w:eastAsia="Arial" w:hAnsi="Arial" w:cs="Arial"/>
            <w:sz w:val="20"/>
            <w:szCs w:val="20"/>
          </w:rPr>
          <w:t xml:space="preserve">10 </w:t>
        </w:r>
      </w:hyperlink>
      <w:r>
        <w:rPr>
          <w:rFonts w:ascii="Arial" w:eastAsia="Arial" w:hAnsi="Arial" w:cs="Arial"/>
          <w:sz w:val="20"/>
          <w:szCs w:val="20"/>
        </w:rPr>
        <w:t>ниже более подробное описание интерфейса SPI. Можно запрограммировать следующие основные параметры:</w:t>
      </w:r>
    </w:p>
    <w:p w14:paraId="1D1BBD2D" w14:textId="77777777" w:rsidR="001516AB" w:rsidRDefault="001516AB">
      <w:pPr>
        <w:spacing w:line="120" w:lineRule="exact"/>
        <w:rPr>
          <w:sz w:val="20"/>
          <w:szCs w:val="20"/>
        </w:rPr>
      </w:pPr>
    </w:p>
    <w:p w14:paraId="4C353A71" w14:textId="77777777" w:rsidR="001516AB" w:rsidRDefault="0066520C">
      <w:pPr>
        <w:numPr>
          <w:ilvl w:val="0"/>
          <w:numId w:val="16"/>
        </w:numPr>
        <w:tabs>
          <w:tab w:val="left" w:pos="360"/>
        </w:tabs>
        <w:ind w:left="360" w:hanging="360"/>
        <w:rPr>
          <w:rFonts w:ascii="Symbol" w:eastAsia="Symbol" w:hAnsi="Symbol" w:cs="Symbol"/>
          <w:sz w:val="20"/>
          <w:szCs w:val="20"/>
        </w:rPr>
      </w:pPr>
      <w:r>
        <w:rPr>
          <w:rFonts w:ascii="Arial" w:eastAsia="Arial" w:hAnsi="Arial" w:cs="Arial"/>
          <w:sz w:val="20"/>
          <w:szCs w:val="20"/>
        </w:rPr>
        <w:t>Режим в</w:t>
      </w:r>
      <w:r>
        <w:rPr>
          <w:rFonts w:ascii="Arial" w:eastAsia="Arial" w:hAnsi="Arial" w:cs="Arial"/>
          <w:sz w:val="20"/>
          <w:szCs w:val="20"/>
        </w:rPr>
        <w:t>ыключения / включения питания</w:t>
      </w:r>
    </w:p>
    <w:p w14:paraId="310FEBC0" w14:textId="77777777" w:rsidR="001516AB" w:rsidRDefault="001516AB">
      <w:pPr>
        <w:spacing w:line="2" w:lineRule="exact"/>
        <w:rPr>
          <w:rFonts w:ascii="Symbol" w:eastAsia="Symbol" w:hAnsi="Symbol" w:cs="Symbol"/>
          <w:sz w:val="20"/>
          <w:szCs w:val="20"/>
        </w:rPr>
      </w:pPr>
    </w:p>
    <w:p w14:paraId="4AD3F167" w14:textId="77777777" w:rsidR="001516AB" w:rsidRDefault="0066520C">
      <w:pPr>
        <w:numPr>
          <w:ilvl w:val="0"/>
          <w:numId w:val="16"/>
        </w:numPr>
        <w:tabs>
          <w:tab w:val="left" w:pos="360"/>
        </w:tabs>
        <w:spacing w:line="236" w:lineRule="auto"/>
        <w:ind w:left="360" w:hanging="360"/>
        <w:rPr>
          <w:rFonts w:ascii="Symbol" w:eastAsia="Symbol" w:hAnsi="Symbol" w:cs="Symbol"/>
          <w:sz w:val="20"/>
          <w:szCs w:val="20"/>
        </w:rPr>
      </w:pPr>
      <w:r>
        <w:rPr>
          <w:rFonts w:ascii="Arial" w:eastAsia="Arial" w:hAnsi="Arial" w:cs="Arial"/>
          <w:sz w:val="20"/>
          <w:szCs w:val="20"/>
        </w:rPr>
        <w:t>Включение / выключение кварцевого генератора</w:t>
      </w:r>
    </w:p>
    <w:p w14:paraId="3FE0CF4A" w14:textId="77777777" w:rsidR="001516AB" w:rsidRDefault="001516AB">
      <w:pPr>
        <w:spacing w:line="2" w:lineRule="exact"/>
        <w:rPr>
          <w:rFonts w:ascii="Symbol" w:eastAsia="Symbol" w:hAnsi="Symbol" w:cs="Symbol"/>
          <w:sz w:val="20"/>
          <w:szCs w:val="20"/>
        </w:rPr>
      </w:pPr>
    </w:p>
    <w:p w14:paraId="2E7D1FAD" w14:textId="77777777" w:rsidR="001516AB" w:rsidRDefault="0066520C">
      <w:pPr>
        <w:numPr>
          <w:ilvl w:val="0"/>
          <w:numId w:val="16"/>
        </w:numPr>
        <w:tabs>
          <w:tab w:val="left" w:pos="360"/>
        </w:tabs>
        <w:spacing w:line="237" w:lineRule="auto"/>
        <w:ind w:left="360" w:hanging="360"/>
        <w:rPr>
          <w:rFonts w:ascii="Symbol" w:eastAsia="Symbol" w:hAnsi="Symbol" w:cs="Symbol"/>
          <w:sz w:val="20"/>
          <w:szCs w:val="20"/>
        </w:rPr>
      </w:pPr>
      <w:r>
        <w:rPr>
          <w:rFonts w:ascii="Arial" w:eastAsia="Arial" w:hAnsi="Arial" w:cs="Arial"/>
          <w:sz w:val="20"/>
          <w:szCs w:val="20"/>
        </w:rPr>
        <w:t>Режим приема / передачи</w:t>
      </w:r>
    </w:p>
    <w:p w14:paraId="113508DE" w14:textId="77777777" w:rsidR="001516AB" w:rsidRDefault="001516AB">
      <w:pPr>
        <w:spacing w:line="2" w:lineRule="exact"/>
        <w:rPr>
          <w:rFonts w:ascii="Symbol" w:eastAsia="Symbol" w:hAnsi="Symbol" w:cs="Symbol"/>
          <w:sz w:val="20"/>
          <w:szCs w:val="20"/>
        </w:rPr>
      </w:pPr>
    </w:p>
    <w:p w14:paraId="3AA1D808" w14:textId="77777777" w:rsidR="001516AB" w:rsidRDefault="0066520C">
      <w:pPr>
        <w:numPr>
          <w:ilvl w:val="0"/>
          <w:numId w:val="16"/>
        </w:numPr>
        <w:tabs>
          <w:tab w:val="left" w:pos="360"/>
        </w:tabs>
        <w:spacing w:line="235" w:lineRule="auto"/>
        <w:ind w:left="360" w:hanging="360"/>
        <w:rPr>
          <w:rFonts w:ascii="Symbol" w:eastAsia="Symbol" w:hAnsi="Symbol" w:cs="Symbol"/>
          <w:sz w:val="20"/>
          <w:szCs w:val="20"/>
        </w:rPr>
      </w:pPr>
      <w:r>
        <w:rPr>
          <w:rFonts w:ascii="Arial" w:eastAsia="Arial" w:hAnsi="Arial" w:cs="Arial"/>
          <w:sz w:val="20"/>
          <w:szCs w:val="20"/>
        </w:rPr>
        <w:t>Выбор радиочастотного канала</w:t>
      </w:r>
    </w:p>
    <w:p w14:paraId="6DE98B43" w14:textId="77777777" w:rsidR="001516AB" w:rsidRDefault="001516AB">
      <w:pPr>
        <w:spacing w:line="2" w:lineRule="exact"/>
        <w:rPr>
          <w:rFonts w:ascii="Symbol" w:eastAsia="Symbol" w:hAnsi="Symbol" w:cs="Symbol"/>
          <w:sz w:val="20"/>
          <w:szCs w:val="20"/>
        </w:rPr>
      </w:pPr>
    </w:p>
    <w:p w14:paraId="339079CF" w14:textId="77777777" w:rsidR="001516AB" w:rsidRDefault="0066520C">
      <w:pPr>
        <w:numPr>
          <w:ilvl w:val="0"/>
          <w:numId w:val="16"/>
        </w:numPr>
        <w:tabs>
          <w:tab w:val="left" w:pos="360"/>
        </w:tabs>
        <w:spacing w:line="237" w:lineRule="auto"/>
        <w:ind w:left="360" w:hanging="360"/>
        <w:rPr>
          <w:rFonts w:ascii="Symbol" w:eastAsia="Symbol" w:hAnsi="Symbol" w:cs="Symbol"/>
          <w:sz w:val="20"/>
          <w:szCs w:val="20"/>
        </w:rPr>
      </w:pPr>
      <w:r>
        <w:rPr>
          <w:rFonts w:ascii="Arial" w:eastAsia="Arial" w:hAnsi="Arial" w:cs="Arial"/>
          <w:sz w:val="20"/>
          <w:szCs w:val="20"/>
        </w:rPr>
        <w:t>Скорость передачи данных</w:t>
      </w:r>
    </w:p>
    <w:p w14:paraId="489DC667" w14:textId="77777777" w:rsidR="001516AB" w:rsidRDefault="001516AB">
      <w:pPr>
        <w:spacing w:line="2" w:lineRule="exact"/>
        <w:rPr>
          <w:rFonts w:ascii="Symbol" w:eastAsia="Symbol" w:hAnsi="Symbol" w:cs="Symbol"/>
          <w:sz w:val="20"/>
          <w:szCs w:val="20"/>
        </w:rPr>
      </w:pPr>
    </w:p>
    <w:p w14:paraId="67D12CD7" w14:textId="77777777" w:rsidR="001516AB" w:rsidRDefault="0066520C">
      <w:pPr>
        <w:numPr>
          <w:ilvl w:val="0"/>
          <w:numId w:val="16"/>
        </w:numPr>
        <w:tabs>
          <w:tab w:val="left" w:pos="360"/>
        </w:tabs>
        <w:spacing w:line="235" w:lineRule="auto"/>
        <w:ind w:left="360" w:hanging="360"/>
        <w:rPr>
          <w:rFonts w:ascii="Symbol" w:eastAsia="Symbol" w:hAnsi="Symbol" w:cs="Symbol"/>
          <w:sz w:val="20"/>
          <w:szCs w:val="20"/>
        </w:rPr>
      </w:pPr>
      <w:r>
        <w:rPr>
          <w:rFonts w:ascii="Arial" w:eastAsia="Arial" w:hAnsi="Arial" w:cs="Arial"/>
          <w:sz w:val="20"/>
          <w:szCs w:val="20"/>
        </w:rPr>
        <w:t>Формат модуляции</w:t>
      </w:r>
    </w:p>
    <w:p w14:paraId="5EB222A0" w14:textId="77777777" w:rsidR="001516AB" w:rsidRDefault="001516AB">
      <w:pPr>
        <w:spacing w:line="2" w:lineRule="exact"/>
        <w:rPr>
          <w:rFonts w:ascii="Symbol" w:eastAsia="Symbol" w:hAnsi="Symbol" w:cs="Symbol"/>
          <w:sz w:val="20"/>
          <w:szCs w:val="20"/>
        </w:rPr>
      </w:pPr>
    </w:p>
    <w:p w14:paraId="72E72AE4" w14:textId="77777777" w:rsidR="001516AB" w:rsidRDefault="0066520C">
      <w:pPr>
        <w:numPr>
          <w:ilvl w:val="0"/>
          <w:numId w:val="16"/>
        </w:numPr>
        <w:tabs>
          <w:tab w:val="left" w:pos="360"/>
        </w:tabs>
        <w:spacing w:line="237" w:lineRule="auto"/>
        <w:ind w:left="360" w:hanging="360"/>
        <w:rPr>
          <w:rFonts w:ascii="Symbol" w:eastAsia="Symbol" w:hAnsi="Symbol" w:cs="Symbol"/>
          <w:sz w:val="20"/>
          <w:szCs w:val="20"/>
        </w:rPr>
      </w:pPr>
      <w:r>
        <w:rPr>
          <w:rFonts w:ascii="Arial" w:eastAsia="Arial" w:hAnsi="Arial" w:cs="Arial"/>
          <w:sz w:val="20"/>
          <w:szCs w:val="20"/>
        </w:rPr>
        <w:t>Пропускная способность фильтра канала RX</w:t>
      </w:r>
    </w:p>
    <w:p w14:paraId="296553B5" w14:textId="77777777" w:rsidR="001516AB" w:rsidRDefault="001516AB">
      <w:pPr>
        <w:spacing w:line="2" w:lineRule="exact"/>
        <w:rPr>
          <w:rFonts w:ascii="Symbol" w:eastAsia="Symbol" w:hAnsi="Symbol" w:cs="Symbol"/>
          <w:sz w:val="20"/>
          <w:szCs w:val="20"/>
        </w:rPr>
      </w:pPr>
    </w:p>
    <w:p w14:paraId="2F49095E" w14:textId="77777777" w:rsidR="001516AB" w:rsidRDefault="0066520C">
      <w:pPr>
        <w:numPr>
          <w:ilvl w:val="0"/>
          <w:numId w:val="16"/>
        </w:numPr>
        <w:tabs>
          <w:tab w:val="left" w:pos="360"/>
        </w:tabs>
        <w:spacing w:line="235" w:lineRule="auto"/>
        <w:ind w:left="360" w:hanging="360"/>
        <w:rPr>
          <w:rFonts w:ascii="Symbol" w:eastAsia="Symbol" w:hAnsi="Symbol" w:cs="Symbol"/>
          <w:sz w:val="20"/>
          <w:szCs w:val="20"/>
        </w:rPr>
      </w:pPr>
      <w:r>
        <w:rPr>
          <w:rFonts w:ascii="Arial" w:eastAsia="Arial" w:hAnsi="Arial" w:cs="Arial"/>
          <w:sz w:val="20"/>
          <w:szCs w:val="20"/>
        </w:rPr>
        <w:t>Выходная мощность RF</w:t>
      </w:r>
    </w:p>
    <w:p w14:paraId="1FF920FC" w14:textId="77777777" w:rsidR="001516AB" w:rsidRDefault="0066520C">
      <w:pPr>
        <w:spacing w:line="20" w:lineRule="exact"/>
        <w:rPr>
          <w:sz w:val="20"/>
          <w:szCs w:val="20"/>
        </w:rPr>
      </w:pPr>
      <w:r>
        <w:rPr>
          <w:noProof/>
          <w:sz w:val="20"/>
          <w:szCs w:val="20"/>
        </w:rPr>
        <w:drawing>
          <wp:anchor distT="0" distB="0" distL="114300" distR="114300" simplePos="0" relativeHeight="251490816" behindDoc="1" locked="0" layoutInCell="0" allowOverlap="1" wp14:anchorId="39509E48" wp14:editId="64D4F9CF">
            <wp:simplePos x="0" y="0"/>
            <wp:positionH relativeFrom="column">
              <wp:posOffset>-45085</wp:posOffset>
            </wp:positionH>
            <wp:positionV relativeFrom="paragraph">
              <wp:posOffset>459740</wp:posOffset>
            </wp:positionV>
            <wp:extent cx="5793740" cy="25527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373221D" w14:textId="77777777" w:rsidR="001516AB" w:rsidRDefault="0066520C">
      <w:pPr>
        <w:spacing w:line="20" w:lineRule="exact"/>
        <w:rPr>
          <w:sz w:val="20"/>
          <w:szCs w:val="20"/>
        </w:rPr>
      </w:pPr>
      <w:r>
        <w:rPr>
          <w:sz w:val="20"/>
          <w:szCs w:val="20"/>
        </w:rPr>
        <w:br w:type="column"/>
      </w:r>
    </w:p>
    <w:p w14:paraId="62F07FB6" w14:textId="77777777" w:rsidR="001516AB" w:rsidRDefault="001516AB">
      <w:pPr>
        <w:spacing w:line="200" w:lineRule="exact"/>
        <w:rPr>
          <w:sz w:val="20"/>
          <w:szCs w:val="20"/>
        </w:rPr>
      </w:pPr>
    </w:p>
    <w:p w14:paraId="3F604667" w14:textId="77777777" w:rsidR="001516AB" w:rsidRDefault="001516AB">
      <w:pPr>
        <w:spacing w:line="200" w:lineRule="exact"/>
        <w:rPr>
          <w:sz w:val="20"/>
          <w:szCs w:val="20"/>
        </w:rPr>
      </w:pPr>
    </w:p>
    <w:p w14:paraId="6B79BCB9" w14:textId="77777777" w:rsidR="001516AB" w:rsidRDefault="001516AB">
      <w:pPr>
        <w:spacing w:line="363" w:lineRule="exact"/>
        <w:rPr>
          <w:sz w:val="20"/>
          <w:szCs w:val="20"/>
        </w:rPr>
      </w:pPr>
    </w:p>
    <w:p w14:paraId="384A0735" w14:textId="77777777" w:rsidR="001516AB" w:rsidRDefault="0066520C">
      <w:pPr>
        <w:numPr>
          <w:ilvl w:val="0"/>
          <w:numId w:val="17"/>
        </w:numPr>
        <w:tabs>
          <w:tab w:val="left" w:pos="367"/>
        </w:tabs>
        <w:spacing w:line="227" w:lineRule="auto"/>
        <w:ind w:left="367" w:right="6" w:hanging="367"/>
        <w:rPr>
          <w:rFonts w:ascii="Symbol" w:eastAsia="Symbol" w:hAnsi="Symbol" w:cs="Symbol"/>
          <w:sz w:val="20"/>
          <w:szCs w:val="20"/>
        </w:rPr>
      </w:pPr>
      <w:r>
        <w:rPr>
          <w:rFonts w:ascii="Arial" w:eastAsia="Arial" w:hAnsi="Arial" w:cs="Arial"/>
          <w:sz w:val="20"/>
          <w:szCs w:val="20"/>
        </w:rPr>
        <w:t>Буферизация данных с отдельными 64-байтовыми FIFO приема и передачи</w:t>
      </w:r>
    </w:p>
    <w:p w14:paraId="0B035BCB" w14:textId="77777777" w:rsidR="001516AB" w:rsidRDefault="0066520C">
      <w:pPr>
        <w:numPr>
          <w:ilvl w:val="0"/>
          <w:numId w:val="17"/>
        </w:numPr>
        <w:tabs>
          <w:tab w:val="left" w:pos="367"/>
        </w:tabs>
        <w:spacing w:line="237" w:lineRule="auto"/>
        <w:ind w:left="367" w:hanging="367"/>
        <w:rPr>
          <w:rFonts w:ascii="Symbol" w:eastAsia="Symbol" w:hAnsi="Symbol" w:cs="Symbol"/>
          <w:sz w:val="20"/>
          <w:szCs w:val="20"/>
        </w:rPr>
      </w:pPr>
      <w:r>
        <w:rPr>
          <w:rFonts w:ascii="Arial" w:eastAsia="Arial" w:hAnsi="Arial" w:cs="Arial"/>
          <w:sz w:val="20"/>
          <w:szCs w:val="20"/>
        </w:rPr>
        <w:t>Аппаратная поддержка пакетной радиосвязи</w:t>
      </w:r>
    </w:p>
    <w:p w14:paraId="1AE51E90" w14:textId="77777777" w:rsidR="001516AB" w:rsidRDefault="001516AB">
      <w:pPr>
        <w:spacing w:line="25" w:lineRule="exact"/>
        <w:rPr>
          <w:rFonts w:ascii="Symbol" w:eastAsia="Symbol" w:hAnsi="Symbol" w:cs="Symbol"/>
          <w:sz w:val="20"/>
          <w:szCs w:val="20"/>
        </w:rPr>
      </w:pPr>
    </w:p>
    <w:p w14:paraId="62D24D68" w14:textId="77777777" w:rsidR="001516AB" w:rsidRDefault="0066520C">
      <w:pPr>
        <w:numPr>
          <w:ilvl w:val="0"/>
          <w:numId w:val="17"/>
        </w:numPr>
        <w:tabs>
          <w:tab w:val="left" w:pos="367"/>
        </w:tabs>
        <w:spacing w:line="226" w:lineRule="auto"/>
        <w:ind w:left="367" w:right="6" w:hanging="367"/>
        <w:rPr>
          <w:rFonts w:ascii="Symbol" w:eastAsia="Symbol" w:hAnsi="Symbol" w:cs="Symbol"/>
          <w:sz w:val="20"/>
          <w:szCs w:val="20"/>
        </w:rPr>
      </w:pPr>
      <w:r>
        <w:rPr>
          <w:rFonts w:ascii="Arial" w:eastAsia="Arial" w:hAnsi="Arial" w:cs="Arial"/>
          <w:sz w:val="20"/>
          <w:szCs w:val="20"/>
        </w:rPr>
        <w:t>Прямое исправление ошибок (FEC) с чередованием</w:t>
      </w:r>
    </w:p>
    <w:p w14:paraId="38F0797B" w14:textId="77777777" w:rsidR="001516AB" w:rsidRDefault="0066520C">
      <w:pPr>
        <w:numPr>
          <w:ilvl w:val="0"/>
          <w:numId w:val="17"/>
        </w:numPr>
        <w:tabs>
          <w:tab w:val="left" w:pos="367"/>
        </w:tabs>
        <w:ind w:left="367" w:hanging="367"/>
        <w:rPr>
          <w:rFonts w:ascii="Symbol" w:eastAsia="Symbol" w:hAnsi="Symbol" w:cs="Symbol"/>
          <w:sz w:val="20"/>
          <w:szCs w:val="20"/>
        </w:rPr>
      </w:pPr>
      <w:r>
        <w:rPr>
          <w:rFonts w:ascii="Arial" w:eastAsia="Arial" w:hAnsi="Arial" w:cs="Arial"/>
          <w:sz w:val="20"/>
          <w:szCs w:val="20"/>
        </w:rPr>
        <w:t>Отбеливание данных</w:t>
      </w:r>
    </w:p>
    <w:p w14:paraId="7C713055" w14:textId="77777777" w:rsidR="001516AB" w:rsidRDefault="001516AB">
      <w:pPr>
        <w:spacing w:line="1" w:lineRule="exact"/>
        <w:rPr>
          <w:rFonts w:ascii="Symbol" w:eastAsia="Symbol" w:hAnsi="Symbol" w:cs="Symbol"/>
          <w:sz w:val="20"/>
          <w:szCs w:val="20"/>
        </w:rPr>
      </w:pPr>
    </w:p>
    <w:p w14:paraId="1D58261E" w14:textId="77777777" w:rsidR="001516AB" w:rsidRDefault="0066520C">
      <w:pPr>
        <w:numPr>
          <w:ilvl w:val="0"/>
          <w:numId w:val="17"/>
        </w:numPr>
        <w:tabs>
          <w:tab w:val="left" w:pos="367"/>
        </w:tabs>
        <w:spacing w:line="237" w:lineRule="auto"/>
        <w:ind w:left="367" w:hanging="367"/>
        <w:rPr>
          <w:rFonts w:ascii="Symbol" w:eastAsia="Symbol" w:hAnsi="Symbol" w:cs="Symbol"/>
          <w:sz w:val="20"/>
          <w:szCs w:val="20"/>
        </w:rPr>
      </w:pPr>
      <w:r>
        <w:rPr>
          <w:rFonts w:ascii="Arial" w:eastAsia="Arial" w:hAnsi="Arial" w:cs="Arial"/>
          <w:sz w:val="20"/>
          <w:szCs w:val="20"/>
        </w:rPr>
        <w:t>Wake-On-Radio (WOR)</w:t>
      </w:r>
    </w:p>
    <w:p w14:paraId="59BAFC7A"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91840" behindDoc="1" locked="0" layoutInCell="0" allowOverlap="1" wp14:anchorId="5980693E" wp14:editId="2E5250B5">
                <wp:simplePos x="0" y="0"/>
                <wp:positionH relativeFrom="column">
                  <wp:posOffset>-227330</wp:posOffset>
                </wp:positionH>
                <wp:positionV relativeFrom="paragraph">
                  <wp:posOffset>-1062355</wp:posOffset>
                </wp:positionV>
                <wp:extent cx="0" cy="224917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4917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52CDE1BA" id="Shape 143" o:spid="_x0000_s1026" style="position:absolute;z-index:-251824640;visibility:visible;mso-wrap-style:square;mso-wrap-distance-left:9pt;mso-wrap-distance-top:0;mso-wrap-distance-right:9pt;mso-wrap-distance-bottom:0;mso-position-horizontal:absolute;mso-position-horizontal-relative:text;mso-position-vertical:absolute;mso-position-vertical-relative:text" from="-17.9pt,-83.65pt" to="-17.9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" o:allowincell="f" filled="t" strokeweight=".29631mm">
                <v:stroke joinstyle="miter"/>
                <o:lock v:ext="edit" shapetype="f"/>
              </v:line>
            </w:pict>
          </mc:Fallback>
        </mc:AlternateContent>
      </w:r>
    </w:p>
    <w:p w14:paraId="7574BB45" w14:textId="77777777" w:rsidR="001516AB" w:rsidRDefault="001516AB">
      <w:pPr>
        <w:spacing w:line="340" w:lineRule="exact"/>
        <w:rPr>
          <w:sz w:val="20"/>
          <w:szCs w:val="20"/>
        </w:rPr>
      </w:pPr>
    </w:p>
    <w:p w14:paraId="1A4135F0" w14:textId="77777777" w:rsidR="001516AB" w:rsidRDefault="0066520C">
      <w:pPr>
        <w:spacing w:line="234" w:lineRule="auto"/>
        <w:ind w:left="7" w:right="6"/>
        <w:jc w:val="both"/>
        <w:rPr>
          <w:rFonts w:ascii="Arial" w:eastAsia="Arial" w:hAnsi="Arial" w:cs="Arial"/>
          <w:sz w:val="20"/>
          <w:szCs w:val="20"/>
        </w:rPr>
      </w:pPr>
      <w:r>
        <w:rPr>
          <w:rFonts w:ascii="Arial" w:eastAsia="Arial" w:hAnsi="Arial" w:cs="Arial"/>
          <w:sz w:val="20"/>
          <w:szCs w:val="20"/>
        </w:rPr>
        <w:t xml:space="preserve">Подробную информацию о каждом регистре конфигурации можно найти в разделе </w:t>
      </w:r>
      <w:hyperlink w:anchor="page66">
        <w:r>
          <w:rPr>
            <w:rFonts w:ascii="Arial" w:eastAsia="Arial" w:hAnsi="Arial" w:cs="Arial"/>
            <w:sz w:val="20"/>
            <w:szCs w:val="20"/>
          </w:rPr>
          <w:t xml:space="preserve">29, </w:t>
        </w:r>
      </w:hyperlink>
      <w:r>
        <w:rPr>
          <w:rFonts w:ascii="Arial" w:eastAsia="Arial" w:hAnsi="Arial" w:cs="Arial"/>
          <w:sz w:val="20"/>
          <w:szCs w:val="20"/>
        </w:rPr>
        <w:t xml:space="preserve">начиная со страницы </w:t>
      </w:r>
      <w:hyperlink w:anchor="page66">
        <w:r>
          <w:rPr>
            <w:rFonts w:ascii="Arial" w:eastAsia="Arial" w:hAnsi="Arial" w:cs="Arial"/>
            <w:sz w:val="20"/>
            <w:szCs w:val="20"/>
          </w:rPr>
          <w:t>66.</w:t>
        </w:r>
      </w:hyperlink>
    </w:p>
    <w:p w14:paraId="52BEF301" w14:textId="77777777" w:rsidR="001516AB" w:rsidRDefault="001516AB">
      <w:pPr>
        <w:spacing w:line="130" w:lineRule="exact"/>
        <w:rPr>
          <w:sz w:val="20"/>
          <w:szCs w:val="20"/>
        </w:rPr>
      </w:pPr>
    </w:p>
    <w:p w14:paraId="027D5DC3" w14:textId="77777777" w:rsidR="001516AB" w:rsidRDefault="0066520C">
      <w:pPr>
        <w:spacing w:line="237" w:lineRule="auto"/>
        <w:ind w:left="7" w:right="6"/>
        <w:jc w:val="both"/>
        <w:rPr>
          <w:rFonts w:ascii="Arial" w:eastAsia="Arial" w:hAnsi="Arial" w:cs="Arial"/>
          <w:sz w:val="20"/>
          <w:szCs w:val="20"/>
        </w:rPr>
      </w:pPr>
      <w:hyperlink w:anchor="page28">
        <w:r>
          <w:rPr>
            <w:rFonts w:ascii="Arial" w:eastAsia="Arial" w:hAnsi="Arial" w:cs="Arial"/>
            <w:sz w:val="20"/>
            <w:szCs w:val="20"/>
          </w:rPr>
          <w:t xml:space="preserve">Рисунок 13 </w:t>
        </w:r>
      </w:hyperlink>
      <w:r>
        <w:rPr>
          <w:rFonts w:ascii="Arial" w:eastAsia="Arial" w:hAnsi="Arial" w:cs="Arial"/>
          <w:sz w:val="20"/>
          <w:szCs w:val="20"/>
        </w:rPr>
        <w:t>показана упрощенная диаграмма состояний, поясняющая осн</w:t>
      </w:r>
      <w:r>
        <w:rPr>
          <w:rFonts w:ascii="Arial" w:eastAsia="Arial" w:hAnsi="Arial" w:cs="Arial"/>
          <w:sz w:val="20"/>
          <w:szCs w:val="20"/>
        </w:rPr>
        <w:t xml:space="preserve">овные </w:t>
      </w:r>
      <w:r>
        <w:rPr>
          <w:rFonts w:ascii="Impact" w:eastAsia="Impact" w:hAnsi="Impact" w:cs="Impact"/>
          <w:i/>
          <w:iCs/>
          <w:sz w:val="20"/>
          <w:szCs w:val="20"/>
        </w:rPr>
        <w:t>CC1101</w:t>
      </w:r>
      <w:r>
        <w:rPr>
          <w:rFonts w:ascii="Arial" w:eastAsia="Arial" w:hAnsi="Arial" w:cs="Arial"/>
          <w:sz w:val="20"/>
          <w:szCs w:val="20"/>
        </w:rPr>
        <w:t>состояния вместе с типичным использованием и потреблением тока. Для получения подробной информации об управлении</w:t>
      </w:r>
    </w:p>
    <w:p w14:paraId="1E82A0A3" w14:textId="77777777" w:rsidR="001516AB" w:rsidRDefault="001516AB">
      <w:pPr>
        <w:spacing w:line="200" w:lineRule="exact"/>
        <w:rPr>
          <w:sz w:val="20"/>
          <w:szCs w:val="20"/>
        </w:rPr>
      </w:pPr>
    </w:p>
    <w:p w14:paraId="145959CC" w14:textId="77777777" w:rsidR="001516AB" w:rsidRDefault="001516AB">
      <w:pPr>
        <w:sectPr w:rsidR="001516AB">
          <w:type w:val="continuous"/>
          <w:pgSz w:w="11900" w:h="16838"/>
          <w:pgMar w:top="676" w:right="1440" w:bottom="280" w:left="1440" w:header="0" w:footer="0" w:gutter="0"/>
          <w:cols w:num="2" w:space="720" w:equalWidth="0">
            <w:col w:w="4160" w:space="713"/>
            <w:col w:w="4153"/>
          </w:cols>
        </w:sectPr>
      </w:pPr>
    </w:p>
    <w:p w14:paraId="42D6A3A7" w14:textId="77777777" w:rsidR="001516AB" w:rsidRDefault="001516AB">
      <w:pPr>
        <w:spacing w:line="200" w:lineRule="exact"/>
        <w:rPr>
          <w:sz w:val="20"/>
          <w:szCs w:val="20"/>
        </w:rPr>
      </w:pPr>
    </w:p>
    <w:p w14:paraId="3F510E84" w14:textId="77777777" w:rsidR="001516AB" w:rsidRDefault="001516AB">
      <w:pPr>
        <w:spacing w:line="200" w:lineRule="exact"/>
        <w:rPr>
          <w:sz w:val="20"/>
          <w:szCs w:val="20"/>
        </w:rPr>
      </w:pPr>
    </w:p>
    <w:p w14:paraId="23A6B76B" w14:textId="77777777" w:rsidR="001516AB" w:rsidRDefault="001516AB">
      <w:pPr>
        <w:spacing w:line="296" w:lineRule="exact"/>
        <w:rPr>
          <w:sz w:val="20"/>
          <w:szCs w:val="20"/>
        </w:rPr>
      </w:pPr>
    </w:p>
    <w:p w14:paraId="4DD75910"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27 из 98</w:t>
      </w:r>
    </w:p>
    <w:p w14:paraId="5980A8CE" w14:textId="77777777" w:rsidR="001516AB" w:rsidRDefault="001516AB">
      <w:pPr>
        <w:sectPr w:rsidR="001516AB">
          <w:type w:val="continuous"/>
          <w:pgSz w:w="11900" w:h="16838"/>
          <w:pgMar w:top="676" w:right="1440" w:bottom="280" w:left="1440" w:header="0" w:footer="0" w:gutter="0"/>
          <w:cols w:space="720" w:equalWidth="0">
            <w:col w:w="9026"/>
          </w:cols>
        </w:sectPr>
      </w:pPr>
    </w:p>
    <w:p w14:paraId="37D8D98D" w14:textId="77777777" w:rsidR="001516AB" w:rsidRDefault="0066520C">
      <w:pPr>
        <w:ind w:left="7900"/>
        <w:rPr>
          <w:sz w:val="20"/>
          <w:szCs w:val="20"/>
        </w:rPr>
      </w:pPr>
      <w:bookmarkStart w:id="27" w:name="page28"/>
      <w:bookmarkEnd w:id="27"/>
      <w:r>
        <w:rPr>
          <w:rFonts w:ascii="Impact" w:eastAsia="Impact" w:hAnsi="Impact" w:cs="Impact"/>
          <w:i/>
          <w:iCs/>
          <w:sz w:val="40"/>
          <w:szCs w:val="40"/>
        </w:rPr>
        <w:lastRenderedPageBreak/>
        <w:t>CC1101</w:t>
      </w:r>
    </w:p>
    <w:p w14:paraId="151ED396" w14:textId="77777777" w:rsidR="001516AB" w:rsidRDefault="001516AB">
      <w:pPr>
        <w:spacing w:line="200" w:lineRule="exact"/>
        <w:rPr>
          <w:sz w:val="20"/>
          <w:szCs w:val="20"/>
        </w:rPr>
      </w:pPr>
    </w:p>
    <w:p w14:paraId="5AA7E168" w14:textId="77777777" w:rsidR="001516AB" w:rsidRDefault="001516AB">
      <w:pPr>
        <w:spacing w:line="200" w:lineRule="exact"/>
        <w:rPr>
          <w:sz w:val="20"/>
          <w:szCs w:val="20"/>
        </w:rPr>
      </w:pPr>
    </w:p>
    <w:p w14:paraId="757F2A4B" w14:textId="77777777" w:rsidR="001516AB" w:rsidRDefault="001516AB">
      <w:pPr>
        <w:spacing w:line="2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520"/>
        <w:gridCol w:w="4500"/>
      </w:tblGrid>
      <w:tr w:rsidR="001516AB" w14:paraId="51577C4A" w14:textId="77777777">
        <w:trPr>
          <w:trHeight w:val="244"/>
        </w:trPr>
        <w:tc>
          <w:tcPr>
            <w:tcW w:w="4520" w:type="dxa"/>
            <w:tcBorders>
              <w:right w:val="single" w:sz="8" w:space="0" w:color="auto"/>
            </w:tcBorders>
            <w:vAlign w:val="bottom"/>
          </w:tcPr>
          <w:p w14:paraId="2A868572" w14:textId="77777777" w:rsidR="001516AB" w:rsidRDefault="0066520C">
            <w:pPr>
              <w:rPr>
                <w:sz w:val="20"/>
                <w:szCs w:val="20"/>
              </w:rPr>
            </w:pPr>
            <w:r>
              <w:rPr>
                <w:rFonts w:ascii="Impact" w:eastAsia="Impact" w:hAnsi="Impact" w:cs="Impact"/>
                <w:i/>
                <w:iCs/>
                <w:sz w:val="20"/>
                <w:szCs w:val="20"/>
              </w:rPr>
              <w:t xml:space="preserve">CC1101 </w:t>
            </w:r>
            <w:r>
              <w:rPr>
                <w:rFonts w:ascii="Arial" w:eastAsia="Arial" w:hAnsi="Arial" w:cs="Arial"/>
                <w:sz w:val="20"/>
                <w:szCs w:val="20"/>
              </w:rPr>
              <w:t xml:space="preserve">состояние машины, и </w:t>
            </w:r>
            <w:r>
              <w:rPr>
                <w:rFonts w:ascii="Arial" w:eastAsia="Arial" w:hAnsi="Arial" w:cs="Arial"/>
                <w:sz w:val="20"/>
                <w:szCs w:val="20"/>
              </w:rPr>
              <w:t>полное состояние</w:t>
            </w:r>
          </w:p>
        </w:tc>
        <w:tc>
          <w:tcPr>
            <w:tcW w:w="4500" w:type="dxa"/>
            <w:vAlign w:val="bottom"/>
          </w:tcPr>
          <w:p w14:paraId="05BA262F" w14:textId="77777777" w:rsidR="001516AB" w:rsidRDefault="0066520C">
            <w:pPr>
              <w:ind w:left="360"/>
              <w:rPr>
                <w:rFonts w:ascii="Arial" w:eastAsia="Arial" w:hAnsi="Arial" w:cs="Arial"/>
                <w:sz w:val="20"/>
                <w:szCs w:val="20"/>
              </w:rPr>
            </w:pPr>
            <w:r>
              <w:rPr>
                <w:rFonts w:ascii="Arial" w:eastAsia="Arial" w:hAnsi="Arial" w:cs="Arial"/>
                <w:sz w:val="20"/>
                <w:szCs w:val="20"/>
              </w:rPr>
              <w:t xml:space="preserve">диаграмму, см. раздел </w:t>
            </w:r>
            <w:hyperlink w:anchor="page50">
              <w:r>
                <w:rPr>
                  <w:rFonts w:ascii="Arial" w:eastAsia="Arial" w:hAnsi="Arial" w:cs="Arial"/>
                  <w:sz w:val="20"/>
                  <w:szCs w:val="20"/>
                </w:rPr>
                <w:t xml:space="preserve">19, </w:t>
              </w:r>
            </w:hyperlink>
            <w:r>
              <w:rPr>
                <w:rFonts w:ascii="Arial" w:eastAsia="Arial" w:hAnsi="Arial" w:cs="Arial"/>
                <w:sz w:val="20"/>
                <w:szCs w:val="20"/>
              </w:rPr>
              <w:t xml:space="preserve">начиная со страницы </w:t>
            </w:r>
            <w:hyperlink w:anchor="page50">
              <w:r>
                <w:rPr>
                  <w:rFonts w:ascii="Arial" w:eastAsia="Arial" w:hAnsi="Arial" w:cs="Arial"/>
                  <w:sz w:val="20"/>
                  <w:szCs w:val="20"/>
                </w:rPr>
                <w:t>50.</w:t>
              </w:r>
            </w:hyperlink>
          </w:p>
        </w:tc>
      </w:tr>
      <w:tr w:rsidR="001516AB" w14:paraId="7B38265A" w14:textId="77777777">
        <w:trPr>
          <w:trHeight w:val="58"/>
        </w:trPr>
        <w:tc>
          <w:tcPr>
            <w:tcW w:w="4520" w:type="dxa"/>
            <w:tcBorders>
              <w:right w:val="single" w:sz="8" w:space="0" w:color="auto"/>
            </w:tcBorders>
            <w:vAlign w:val="bottom"/>
          </w:tcPr>
          <w:p w14:paraId="24480AF6" w14:textId="77777777" w:rsidR="001516AB" w:rsidRDefault="001516AB">
            <w:pPr>
              <w:rPr>
                <w:sz w:val="5"/>
                <w:szCs w:val="5"/>
              </w:rPr>
            </w:pPr>
          </w:p>
        </w:tc>
        <w:tc>
          <w:tcPr>
            <w:tcW w:w="4500" w:type="dxa"/>
            <w:vAlign w:val="bottom"/>
          </w:tcPr>
          <w:p w14:paraId="7AD93E4E" w14:textId="77777777" w:rsidR="001516AB" w:rsidRDefault="001516AB">
            <w:pPr>
              <w:rPr>
                <w:sz w:val="5"/>
                <w:szCs w:val="5"/>
              </w:rPr>
            </w:pPr>
          </w:p>
        </w:tc>
      </w:tr>
    </w:tbl>
    <w:p w14:paraId="342439D1" w14:textId="77777777" w:rsidR="001516AB" w:rsidRDefault="0066520C">
      <w:pPr>
        <w:spacing w:line="20" w:lineRule="exact"/>
        <w:rPr>
          <w:sz w:val="20"/>
          <w:szCs w:val="20"/>
        </w:rPr>
      </w:pPr>
      <w:r>
        <w:rPr>
          <w:noProof/>
          <w:sz w:val="20"/>
          <w:szCs w:val="20"/>
        </w:rPr>
        <w:drawing>
          <wp:anchor distT="0" distB="0" distL="114300" distR="114300" simplePos="0" relativeHeight="251492864" behindDoc="1" locked="0" layoutInCell="0" allowOverlap="1" wp14:anchorId="26EEF9C9" wp14:editId="38F1592E">
            <wp:simplePos x="0" y="0"/>
            <wp:positionH relativeFrom="column">
              <wp:posOffset>1221740</wp:posOffset>
            </wp:positionH>
            <wp:positionV relativeFrom="paragraph">
              <wp:posOffset>568960</wp:posOffset>
            </wp:positionV>
            <wp:extent cx="3411855" cy="593534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7"/>
                    <a:srcRect/>
                    <a:stretch>
                      <a:fillRect/>
                    </a:stretch>
                  </pic:blipFill>
                  <pic:spPr bwMode="auto">
                    <a:xfrm>
                      <a:off x="0" y="0"/>
                      <a:ext cx="3411855" cy="5935345"/>
                    </a:xfrm>
                    <a:prstGeom prst="rect">
                      <a:avLst/>
                    </a:prstGeom>
                    <a:noFill/>
                  </pic:spPr>
                </pic:pic>
              </a:graphicData>
            </a:graphic>
          </wp:anchor>
        </w:drawing>
      </w:r>
    </w:p>
    <w:p w14:paraId="6CCAC8C9" w14:textId="77777777" w:rsidR="001516AB" w:rsidRDefault="001516AB">
      <w:pPr>
        <w:sectPr w:rsidR="001516AB">
          <w:pgSz w:w="11900" w:h="16838"/>
          <w:pgMar w:top="676" w:right="1346" w:bottom="280" w:left="1440" w:header="0" w:footer="0" w:gutter="0"/>
          <w:cols w:space="720" w:equalWidth="0">
            <w:col w:w="9120"/>
          </w:cols>
        </w:sectPr>
      </w:pPr>
    </w:p>
    <w:p w14:paraId="3A85BA43" w14:textId="77777777" w:rsidR="001516AB" w:rsidRDefault="001516AB">
      <w:pPr>
        <w:spacing w:line="200" w:lineRule="exact"/>
        <w:rPr>
          <w:sz w:val="20"/>
          <w:szCs w:val="20"/>
        </w:rPr>
      </w:pPr>
    </w:p>
    <w:p w14:paraId="37475DE7" w14:textId="77777777" w:rsidR="001516AB" w:rsidRDefault="001516AB">
      <w:pPr>
        <w:spacing w:line="200" w:lineRule="exact"/>
        <w:rPr>
          <w:sz w:val="20"/>
          <w:szCs w:val="20"/>
        </w:rPr>
      </w:pPr>
    </w:p>
    <w:p w14:paraId="47EA3E49" w14:textId="77777777" w:rsidR="001516AB" w:rsidRDefault="001516AB">
      <w:pPr>
        <w:spacing w:line="200" w:lineRule="exact"/>
        <w:rPr>
          <w:sz w:val="20"/>
          <w:szCs w:val="20"/>
        </w:rPr>
      </w:pPr>
    </w:p>
    <w:p w14:paraId="0064486C" w14:textId="77777777" w:rsidR="001516AB" w:rsidRDefault="001516AB">
      <w:pPr>
        <w:spacing w:line="200" w:lineRule="exact"/>
        <w:rPr>
          <w:sz w:val="20"/>
          <w:szCs w:val="20"/>
        </w:rPr>
      </w:pPr>
    </w:p>
    <w:p w14:paraId="223AF8CE" w14:textId="77777777" w:rsidR="001516AB" w:rsidRDefault="001516AB">
      <w:pPr>
        <w:spacing w:line="331" w:lineRule="exact"/>
        <w:rPr>
          <w:sz w:val="20"/>
          <w:szCs w:val="20"/>
        </w:rPr>
      </w:pPr>
    </w:p>
    <w:p w14:paraId="4B67B8B3" w14:textId="77777777" w:rsidR="001516AB" w:rsidRDefault="0066520C">
      <w:pPr>
        <w:tabs>
          <w:tab w:val="left" w:pos="4400"/>
        </w:tabs>
        <w:ind w:left="3960"/>
        <w:jc w:val="both"/>
        <w:rPr>
          <w:sz w:val="20"/>
          <w:szCs w:val="20"/>
        </w:rPr>
      </w:pPr>
      <w:r>
        <w:rPr>
          <w:rFonts w:ascii="Arial" w:eastAsia="Arial" w:hAnsi="Arial" w:cs="Arial"/>
          <w:sz w:val="23"/>
          <w:szCs w:val="23"/>
          <w:highlight w:val="white"/>
          <w:vertAlign w:val="subscript"/>
        </w:rPr>
        <w:t>SIDLE</w:t>
      </w:r>
      <w:r>
        <w:rPr>
          <w:sz w:val="20"/>
          <w:szCs w:val="20"/>
        </w:rPr>
        <w:tab/>
      </w:r>
      <w:r>
        <w:rPr>
          <w:rFonts w:ascii="Arial" w:eastAsia="Arial" w:hAnsi="Arial" w:cs="Arial"/>
          <w:sz w:val="11"/>
          <w:szCs w:val="11"/>
          <w:highlight w:val="white"/>
        </w:rPr>
        <w:t>SPWD или пробуждение по радио (WOR)</w:t>
      </w:r>
    </w:p>
    <w:p w14:paraId="6525864A" w14:textId="77777777" w:rsidR="001516AB" w:rsidRDefault="001516AB">
      <w:pPr>
        <w:spacing w:line="200" w:lineRule="exact"/>
        <w:rPr>
          <w:sz w:val="20"/>
          <w:szCs w:val="20"/>
        </w:rPr>
      </w:pPr>
    </w:p>
    <w:p w14:paraId="6B9DA7DC" w14:textId="77777777" w:rsidR="001516AB" w:rsidRDefault="001516AB">
      <w:pPr>
        <w:spacing w:line="210" w:lineRule="exact"/>
        <w:rPr>
          <w:sz w:val="20"/>
          <w:szCs w:val="20"/>
        </w:rPr>
      </w:pPr>
    </w:p>
    <w:tbl>
      <w:tblPr>
        <w:tblW w:w="0" w:type="auto"/>
        <w:tblInd w:w="80" w:type="dxa"/>
        <w:tblLayout w:type="fixed"/>
        <w:tblCellMar>
          <w:left w:w="0" w:type="dxa"/>
          <w:right w:w="0" w:type="dxa"/>
        </w:tblCellMar>
        <w:tblLook w:val="04A0" w:firstRow="1" w:lastRow="0" w:firstColumn="1" w:lastColumn="0" w:noHBand="0" w:noVBand="1"/>
      </w:tblPr>
      <w:tblGrid>
        <w:gridCol w:w="1980"/>
        <w:gridCol w:w="1180"/>
        <w:gridCol w:w="80"/>
        <w:gridCol w:w="220"/>
        <w:gridCol w:w="520"/>
        <w:gridCol w:w="420"/>
        <w:gridCol w:w="800"/>
        <w:gridCol w:w="280"/>
        <w:gridCol w:w="40"/>
        <w:gridCol w:w="100"/>
        <w:gridCol w:w="220"/>
        <w:gridCol w:w="60"/>
        <w:gridCol w:w="20"/>
      </w:tblGrid>
      <w:tr w:rsidR="001516AB" w14:paraId="49436A77" w14:textId="77777777">
        <w:trPr>
          <w:trHeight w:val="161"/>
        </w:trPr>
        <w:tc>
          <w:tcPr>
            <w:tcW w:w="3980" w:type="dxa"/>
            <w:gridSpan w:val="5"/>
            <w:vAlign w:val="bottom"/>
          </w:tcPr>
          <w:p w14:paraId="1A3DA11B" w14:textId="77777777" w:rsidR="001516AB" w:rsidRDefault="0066520C">
            <w:pPr>
              <w:ind w:left="1600"/>
              <w:rPr>
                <w:sz w:val="20"/>
                <w:szCs w:val="20"/>
              </w:rPr>
            </w:pPr>
            <w:r>
              <w:rPr>
                <w:rFonts w:ascii="Arial" w:eastAsia="Arial" w:hAnsi="Arial" w:cs="Arial"/>
                <w:sz w:val="14"/>
                <w:szCs w:val="14"/>
              </w:rPr>
              <w:t>Состояние по умолчанию, когда радио не</w:t>
            </w:r>
          </w:p>
        </w:tc>
        <w:tc>
          <w:tcPr>
            <w:tcW w:w="420" w:type="dxa"/>
            <w:vAlign w:val="bottom"/>
          </w:tcPr>
          <w:p w14:paraId="495A37CA" w14:textId="77777777" w:rsidR="001516AB" w:rsidRDefault="001516AB">
            <w:pPr>
              <w:rPr>
                <w:sz w:val="14"/>
                <w:szCs w:val="14"/>
              </w:rPr>
            </w:pPr>
          </w:p>
        </w:tc>
        <w:tc>
          <w:tcPr>
            <w:tcW w:w="800" w:type="dxa"/>
            <w:vAlign w:val="bottom"/>
          </w:tcPr>
          <w:p w14:paraId="251B15F4" w14:textId="77777777" w:rsidR="001516AB" w:rsidRDefault="001516AB">
            <w:pPr>
              <w:rPr>
                <w:sz w:val="14"/>
                <w:szCs w:val="14"/>
              </w:rPr>
            </w:pPr>
          </w:p>
        </w:tc>
        <w:tc>
          <w:tcPr>
            <w:tcW w:w="280" w:type="dxa"/>
            <w:vAlign w:val="bottom"/>
          </w:tcPr>
          <w:p w14:paraId="1B25F5C1" w14:textId="77777777" w:rsidR="001516AB" w:rsidRDefault="001516AB">
            <w:pPr>
              <w:rPr>
                <w:sz w:val="14"/>
                <w:szCs w:val="14"/>
              </w:rPr>
            </w:pPr>
          </w:p>
        </w:tc>
        <w:tc>
          <w:tcPr>
            <w:tcW w:w="40" w:type="dxa"/>
            <w:vAlign w:val="bottom"/>
          </w:tcPr>
          <w:p w14:paraId="1A51A4DD" w14:textId="77777777" w:rsidR="001516AB" w:rsidRDefault="001516AB">
            <w:pPr>
              <w:rPr>
                <w:sz w:val="14"/>
                <w:szCs w:val="14"/>
              </w:rPr>
            </w:pPr>
          </w:p>
        </w:tc>
        <w:tc>
          <w:tcPr>
            <w:tcW w:w="100" w:type="dxa"/>
            <w:vAlign w:val="bottom"/>
          </w:tcPr>
          <w:p w14:paraId="492E6B28" w14:textId="77777777" w:rsidR="001516AB" w:rsidRDefault="001516AB">
            <w:pPr>
              <w:rPr>
                <w:sz w:val="14"/>
                <w:szCs w:val="14"/>
              </w:rPr>
            </w:pPr>
          </w:p>
        </w:tc>
        <w:tc>
          <w:tcPr>
            <w:tcW w:w="220" w:type="dxa"/>
            <w:vAlign w:val="bottom"/>
          </w:tcPr>
          <w:p w14:paraId="14D1B234" w14:textId="77777777" w:rsidR="001516AB" w:rsidRDefault="001516AB">
            <w:pPr>
              <w:rPr>
                <w:sz w:val="14"/>
                <w:szCs w:val="14"/>
              </w:rPr>
            </w:pPr>
          </w:p>
        </w:tc>
        <w:tc>
          <w:tcPr>
            <w:tcW w:w="60" w:type="dxa"/>
            <w:vAlign w:val="bottom"/>
          </w:tcPr>
          <w:p w14:paraId="4BAE321B" w14:textId="77777777" w:rsidR="001516AB" w:rsidRDefault="001516AB">
            <w:pPr>
              <w:rPr>
                <w:sz w:val="14"/>
                <w:szCs w:val="14"/>
              </w:rPr>
            </w:pPr>
          </w:p>
        </w:tc>
        <w:tc>
          <w:tcPr>
            <w:tcW w:w="0" w:type="dxa"/>
            <w:vAlign w:val="bottom"/>
          </w:tcPr>
          <w:p w14:paraId="74C51F01" w14:textId="77777777" w:rsidR="001516AB" w:rsidRDefault="001516AB">
            <w:pPr>
              <w:rPr>
                <w:sz w:val="1"/>
                <w:szCs w:val="1"/>
              </w:rPr>
            </w:pPr>
          </w:p>
        </w:tc>
      </w:tr>
      <w:tr w:rsidR="001516AB" w14:paraId="2B5F5068" w14:textId="77777777">
        <w:trPr>
          <w:trHeight w:val="74"/>
        </w:trPr>
        <w:tc>
          <w:tcPr>
            <w:tcW w:w="3980" w:type="dxa"/>
            <w:gridSpan w:val="5"/>
            <w:vMerge w:val="restart"/>
            <w:vAlign w:val="bottom"/>
          </w:tcPr>
          <w:p w14:paraId="3A582FDF" w14:textId="77777777" w:rsidR="001516AB" w:rsidRDefault="0066520C">
            <w:pPr>
              <w:ind w:left="1009"/>
              <w:jc w:val="center"/>
              <w:rPr>
                <w:sz w:val="20"/>
                <w:szCs w:val="20"/>
              </w:rPr>
            </w:pPr>
            <w:r>
              <w:rPr>
                <w:rFonts w:ascii="Arial" w:eastAsia="Arial" w:hAnsi="Arial" w:cs="Arial"/>
                <w:sz w:val="14"/>
                <w:szCs w:val="14"/>
              </w:rPr>
              <w:t>прием или передача. Тип.</w:t>
            </w:r>
          </w:p>
        </w:tc>
        <w:tc>
          <w:tcPr>
            <w:tcW w:w="420" w:type="dxa"/>
            <w:vAlign w:val="bottom"/>
          </w:tcPr>
          <w:p w14:paraId="64315347" w14:textId="77777777" w:rsidR="001516AB" w:rsidRDefault="001516AB">
            <w:pPr>
              <w:rPr>
                <w:sz w:val="6"/>
                <w:szCs w:val="6"/>
              </w:rPr>
            </w:pPr>
          </w:p>
        </w:tc>
        <w:tc>
          <w:tcPr>
            <w:tcW w:w="800" w:type="dxa"/>
            <w:vAlign w:val="bottom"/>
          </w:tcPr>
          <w:p w14:paraId="5354BFC1" w14:textId="77777777" w:rsidR="001516AB" w:rsidRDefault="001516AB">
            <w:pPr>
              <w:rPr>
                <w:sz w:val="6"/>
                <w:szCs w:val="6"/>
              </w:rPr>
            </w:pPr>
          </w:p>
        </w:tc>
        <w:tc>
          <w:tcPr>
            <w:tcW w:w="280" w:type="dxa"/>
            <w:vAlign w:val="bottom"/>
          </w:tcPr>
          <w:p w14:paraId="754D3DB4" w14:textId="77777777" w:rsidR="001516AB" w:rsidRDefault="001516AB">
            <w:pPr>
              <w:rPr>
                <w:sz w:val="6"/>
                <w:szCs w:val="6"/>
              </w:rPr>
            </w:pPr>
          </w:p>
        </w:tc>
        <w:tc>
          <w:tcPr>
            <w:tcW w:w="420" w:type="dxa"/>
            <w:gridSpan w:val="4"/>
            <w:vAlign w:val="bottom"/>
          </w:tcPr>
          <w:p w14:paraId="2F45267E" w14:textId="77777777" w:rsidR="001516AB" w:rsidRDefault="001516AB">
            <w:pPr>
              <w:rPr>
                <w:sz w:val="6"/>
                <w:szCs w:val="6"/>
              </w:rPr>
            </w:pPr>
          </w:p>
        </w:tc>
        <w:tc>
          <w:tcPr>
            <w:tcW w:w="0" w:type="dxa"/>
            <w:vAlign w:val="bottom"/>
          </w:tcPr>
          <w:p w14:paraId="0AE26C3E" w14:textId="77777777" w:rsidR="001516AB" w:rsidRDefault="001516AB">
            <w:pPr>
              <w:rPr>
                <w:sz w:val="1"/>
                <w:szCs w:val="1"/>
              </w:rPr>
            </w:pPr>
          </w:p>
        </w:tc>
      </w:tr>
      <w:tr w:rsidR="001516AB" w14:paraId="6B7915BC" w14:textId="77777777">
        <w:trPr>
          <w:trHeight w:val="112"/>
        </w:trPr>
        <w:tc>
          <w:tcPr>
            <w:tcW w:w="3980" w:type="dxa"/>
            <w:gridSpan w:val="5"/>
            <w:vMerge/>
            <w:vAlign w:val="bottom"/>
          </w:tcPr>
          <w:p w14:paraId="029C5D02" w14:textId="77777777" w:rsidR="001516AB" w:rsidRDefault="001516AB">
            <w:pPr>
              <w:rPr>
                <w:sz w:val="9"/>
                <w:szCs w:val="9"/>
              </w:rPr>
            </w:pPr>
          </w:p>
        </w:tc>
        <w:tc>
          <w:tcPr>
            <w:tcW w:w="420" w:type="dxa"/>
            <w:vAlign w:val="bottom"/>
          </w:tcPr>
          <w:p w14:paraId="43A8C42F" w14:textId="77777777" w:rsidR="001516AB" w:rsidRDefault="001516AB">
            <w:pPr>
              <w:rPr>
                <w:sz w:val="9"/>
                <w:szCs w:val="9"/>
              </w:rPr>
            </w:pPr>
          </w:p>
        </w:tc>
        <w:tc>
          <w:tcPr>
            <w:tcW w:w="800" w:type="dxa"/>
            <w:vAlign w:val="bottom"/>
          </w:tcPr>
          <w:p w14:paraId="3C7B0A3B" w14:textId="77777777" w:rsidR="001516AB" w:rsidRDefault="001516AB">
            <w:pPr>
              <w:rPr>
                <w:sz w:val="9"/>
                <w:szCs w:val="9"/>
              </w:rPr>
            </w:pPr>
          </w:p>
        </w:tc>
        <w:tc>
          <w:tcPr>
            <w:tcW w:w="280" w:type="dxa"/>
            <w:vAlign w:val="bottom"/>
          </w:tcPr>
          <w:p w14:paraId="57444B08" w14:textId="77777777" w:rsidR="001516AB" w:rsidRDefault="001516AB">
            <w:pPr>
              <w:rPr>
                <w:sz w:val="9"/>
                <w:szCs w:val="9"/>
              </w:rPr>
            </w:pPr>
          </w:p>
        </w:tc>
        <w:tc>
          <w:tcPr>
            <w:tcW w:w="420" w:type="dxa"/>
            <w:gridSpan w:val="4"/>
            <w:vAlign w:val="bottom"/>
          </w:tcPr>
          <w:p w14:paraId="71FF4453" w14:textId="77777777" w:rsidR="001516AB" w:rsidRDefault="0066520C">
            <w:pPr>
              <w:spacing w:line="112" w:lineRule="exact"/>
              <w:jc w:val="right"/>
              <w:rPr>
                <w:sz w:val="20"/>
                <w:szCs w:val="20"/>
              </w:rPr>
            </w:pPr>
            <w:r>
              <w:rPr>
                <w:rFonts w:ascii="Arial" w:eastAsia="Arial" w:hAnsi="Arial" w:cs="Arial"/>
                <w:w w:val="99"/>
                <w:sz w:val="11"/>
                <w:szCs w:val="11"/>
                <w:highlight w:val="white"/>
              </w:rPr>
              <w:t>CSn = 0</w:t>
            </w:r>
          </w:p>
        </w:tc>
        <w:tc>
          <w:tcPr>
            <w:tcW w:w="0" w:type="dxa"/>
            <w:vAlign w:val="bottom"/>
          </w:tcPr>
          <w:p w14:paraId="68ED1CDC" w14:textId="77777777" w:rsidR="001516AB" w:rsidRDefault="001516AB">
            <w:pPr>
              <w:rPr>
                <w:sz w:val="1"/>
                <w:szCs w:val="1"/>
              </w:rPr>
            </w:pPr>
          </w:p>
        </w:tc>
      </w:tr>
      <w:tr w:rsidR="001516AB" w14:paraId="0BD49D62" w14:textId="77777777">
        <w:trPr>
          <w:trHeight w:val="25"/>
        </w:trPr>
        <w:tc>
          <w:tcPr>
            <w:tcW w:w="3980" w:type="dxa"/>
            <w:gridSpan w:val="5"/>
            <w:vMerge w:val="restart"/>
            <w:vAlign w:val="bottom"/>
          </w:tcPr>
          <w:p w14:paraId="1F43CA21" w14:textId="77777777" w:rsidR="001516AB" w:rsidRDefault="0066520C">
            <w:pPr>
              <w:spacing w:line="157" w:lineRule="exact"/>
              <w:ind w:left="1009"/>
              <w:jc w:val="center"/>
              <w:rPr>
                <w:sz w:val="20"/>
                <w:szCs w:val="20"/>
              </w:rPr>
            </w:pPr>
            <w:r>
              <w:rPr>
                <w:rFonts w:ascii="Arial" w:eastAsia="Arial" w:hAnsi="Arial" w:cs="Arial"/>
                <w:sz w:val="14"/>
                <w:szCs w:val="14"/>
              </w:rPr>
              <w:t>потребление тока: 1,7 мА.</w:t>
            </w:r>
          </w:p>
        </w:tc>
        <w:tc>
          <w:tcPr>
            <w:tcW w:w="420" w:type="dxa"/>
            <w:vAlign w:val="bottom"/>
          </w:tcPr>
          <w:p w14:paraId="06AE1F25" w14:textId="77777777" w:rsidR="001516AB" w:rsidRDefault="001516AB">
            <w:pPr>
              <w:rPr>
                <w:sz w:val="2"/>
                <w:szCs w:val="2"/>
              </w:rPr>
            </w:pPr>
          </w:p>
        </w:tc>
        <w:tc>
          <w:tcPr>
            <w:tcW w:w="800" w:type="dxa"/>
            <w:vAlign w:val="bottom"/>
          </w:tcPr>
          <w:p w14:paraId="60ED8909" w14:textId="77777777" w:rsidR="001516AB" w:rsidRDefault="001516AB">
            <w:pPr>
              <w:rPr>
                <w:sz w:val="2"/>
                <w:szCs w:val="2"/>
              </w:rPr>
            </w:pPr>
          </w:p>
        </w:tc>
        <w:tc>
          <w:tcPr>
            <w:tcW w:w="280" w:type="dxa"/>
            <w:vAlign w:val="bottom"/>
          </w:tcPr>
          <w:p w14:paraId="13AEF9C3" w14:textId="77777777" w:rsidR="001516AB" w:rsidRDefault="001516AB">
            <w:pPr>
              <w:rPr>
                <w:sz w:val="2"/>
                <w:szCs w:val="2"/>
              </w:rPr>
            </w:pPr>
          </w:p>
        </w:tc>
        <w:tc>
          <w:tcPr>
            <w:tcW w:w="40" w:type="dxa"/>
            <w:vAlign w:val="bottom"/>
          </w:tcPr>
          <w:p w14:paraId="3AB05900" w14:textId="77777777" w:rsidR="001516AB" w:rsidRDefault="001516AB">
            <w:pPr>
              <w:rPr>
                <w:sz w:val="2"/>
                <w:szCs w:val="2"/>
              </w:rPr>
            </w:pPr>
          </w:p>
        </w:tc>
        <w:tc>
          <w:tcPr>
            <w:tcW w:w="100" w:type="dxa"/>
            <w:vAlign w:val="bottom"/>
          </w:tcPr>
          <w:p w14:paraId="1A532075" w14:textId="77777777" w:rsidR="001516AB" w:rsidRDefault="001516AB">
            <w:pPr>
              <w:rPr>
                <w:sz w:val="2"/>
                <w:szCs w:val="2"/>
              </w:rPr>
            </w:pPr>
          </w:p>
        </w:tc>
        <w:tc>
          <w:tcPr>
            <w:tcW w:w="220" w:type="dxa"/>
            <w:vAlign w:val="bottom"/>
          </w:tcPr>
          <w:p w14:paraId="0210D89D" w14:textId="77777777" w:rsidR="001516AB" w:rsidRDefault="001516AB">
            <w:pPr>
              <w:rPr>
                <w:sz w:val="2"/>
                <w:szCs w:val="2"/>
              </w:rPr>
            </w:pPr>
          </w:p>
        </w:tc>
        <w:tc>
          <w:tcPr>
            <w:tcW w:w="60" w:type="dxa"/>
            <w:vAlign w:val="bottom"/>
          </w:tcPr>
          <w:p w14:paraId="5B52A3AC" w14:textId="77777777" w:rsidR="001516AB" w:rsidRDefault="001516AB">
            <w:pPr>
              <w:rPr>
                <w:sz w:val="2"/>
                <w:szCs w:val="2"/>
              </w:rPr>
            </w:pPr>
          </w:p>
        </w:tc>
        <w:tc>
          <w:tcPr>
            <w:tcW w:w="0" w:type="dxa"/>
            <w:vAlign w:val="bottom"/>
          </w:tcPr>
          <w:p w14:paraId="0C5DF6E0" w14:textId="77777777" w:rsidR="001516AB" w:rsidRDefault="001516AB">
            <w:pPr>
              <w:spacing w:line="20" w:lineRule="exact"/>
              <w:rPr>
                <w:sz w:val="1"/>
                <w:szCs w:val="1"/>
              </w:rPr>
            </w:pPr>
          </w:p>
        </w:tc>
      </w:tr>
      <w:tr w:rsidR="001516AB" w14:paraId="2AD58ED0" w14:textId="77777777">
        <w:trPr>
          <w:trHeight w:val="131"/>
        </w:trPr>
        <w:tc>
          <w:tcPr>
            <w:tcW w:w="3980" w:type="dxa"/>
            <w:gridSpan w:val="5"/>
            <w:vMerge/>
            <w:vAlign w:val="bottom"/>
          </w:tcPr>
          <w:p w14:paraId="76A6804E" w14:textId="77777777" w:rsidR="001516AB" w:rsidRDefault="001516AB">
            <w:pPr>
              <w:rPr>
                <w:sz w:val="11"/>
                <w:szCs w:val="11"/>
              </w:rPr>
            </w:pPr>
          </w:p>
        </w:tc>
        <w:tc>
          <w:tcPr>
            <w:tcW w:w="1920" w:type="dxa"/>
            <w:gridSpan w:val="7"/>
            <w:vMerge w:val="restart"/>
            <w:vAlign w:val="bottom"/>
          </w:tcPr>
          <w:p w14:paraId="6C952A04" w14:textId="77777777" w:rsidR="001516AB" w:rsidRDefault="0066520C">
            <w:pPr>
              <w:ind w:right="1360"/>
              <w:jc w:val="right"/>
              <w:rPr>
                <w:sz w:val="20"/>
                <w:szCs w:val="20"/>
              </w:rPr>
            </w:pPr>
            <w:r>
              <w:rPr>
                <w:rFonts w:ascii="Arial" w:eastAsia="Arial" w:hAnsi="Arial" w:cs="Arial"/>
                <w:sz w:val="14"/>
                <w:szCs w:val="14"/>
              </w:rPr>
              <w:t>ПРАЗДНЫЙ</w:t>
            </w:r>
          </w:p>
        </w:tc>
        <w:tc>
          <w:tcPr>
            <w:tcW w:w="0" w:type="dxa"/>
            <w:vAlign w:val="bottom"/>
          </w:tcPr>
          <w:p w14:paraId="3179DB0F" w14:textId="77777777" w:rsidR="001516AB" w:rsidRDefault="001516AB">
            <w:pPr>
              <w:rPr>
                <w:sz w:val="1"/>
                <w:szCs w:val="1"/>
              </w:rPr>
            </w:pPr>
          </w:p>
        </w:tc>
      </w:tr>
      <w:tr w:rsidR="001516AB" w14:paraId="40C3B793" w14:textId="77777777">
        <w:trPr>
          <w:trHeight w:val="73"/>
        </w:trPr>
        <w:tc>
          <w:tcPr>
            <w:tcW w:w="1980" w:type="dxa"/>
            <w:vAlign w:val="bottom"/>
          </w:tcPr>
          <w:p w14:paraId="5DD49C86" w14:textId="77777777" w:rsidR="001516AB" w:rsidRDefault="001516AB">
            <w:pPr>
              <w:rPr>
                <w:sz w:val="6"/>
                <w:szCs w:val="6"/>
              </w:rPr>
            </w:pPr>
          </w:p>
        </w:tc>
        <w:tc>
          <w:tcPr>
            <w:tcW w:w="1180" w:type="dxa"/>
            <w:vAlign w:val="bottom"/>
          </w:tcPr>
          <w:p w14:paraId="4085AE26" w14:textId="77777777" w:rsidR="001516AB" w:rsidRDefault="001516AB">
            <w:pPr>
              <w:rPr>
                <w:sz w:val="6"/>
                <w:szCs w:val="6"/>
              </w:rPr>
            </w:pPr>
          </w:p>
        </w:tc>
        <w:tc>
          <w:tcPr>
            <w:tcW w:w="80" w:type="dxa"/>
            <w:vAlign w:val="bottom"/>
          </w:tcPr>
          <w:p w14:paraId="6376D01A" w14:textId="77777777" w:rsidR="001516AB" w:rsidRDefault="001516AB">
            <w:pPr>
              <w:rPr>
                <w:sz w:val="6"/>
                <w:szCs w:val="6"/>
              </w:rPr>
            </w:pPr>
          </w:p>
        </w:tc>
        <w:tc>
          <w:tcPr>
            <w:tcW w:w="220" w:type="dxa"/>
            <w:vAlign w:val="bottom"/>
          </w:tcPr>
          <w:p w14:paraId="601A6FA7" w14:textId="77777777" w:rsidR="001516AB" w:rsidRDefault="001516AB">
            <w:pPr>
              <w:rPr>
                <w:sz w:val="6"/>
                <w:szCs w:val="6"/>
              </w:rPr>
            </w:pPr>
          </w:p>
        </w:tc>
        <w:tc>
          <w:tcPr>
            <w:tcW w:w="520" w:type="dxa"/>
            <w:vAlign w:val="bottom"/>
          </w:tcPr>
          <w:p w14:paraId="713A3D52" w14:textId="77777777" w:rsidR="001516AB" w:rsidRDefault="001516AB">
            <w:pPr>
              <w:rPr>
                <w:sz w:val="6"/>
                <w:szCs w:val="6"/>
              </w:rPr>
            </w:pPr>
          </w:p>
        </w:tc>
        <w:tc>
          <w:tcPr>
            <w:tcW w:w="1920" w:type="dxa"/>
            <w:gridSpan w:val="7"/>
            <w:vMerge/>
            <w:vAlign w:val="bottom"/>
          </w:tcPr>
          <w:p w14:paraId="624F62F4" w14:textId="77777777" w:rsidR="001516AB" w:rsidRDefault="001516AB">
            <w:pPr>
              <w:rPr>
                <w:sz w:val="6"/>
                <w:szCs w:val="6"/>
              </w:rPr>
            </w:pPr>
          </w:p>
        </w:tc>
        <w:tc>
          <w:tcPr>
            <w:tcW w:w="0" w:type="dxa"/>
            <w:vAlign w:val="bottom"/>
          </w:tcPr>
          <w:p w14:paraId="1A9427B3" w14:textId="77777777" w:rsidR="001516AB" w:rsidRDefault="001516AB">
            <w:pPr>
              <w:rPr>
                <w:sz w:val="1"/>
                <w:szCs w:val="1"/>
              </w:rPr>
            </w:pPr>
          </w:p>
        </w:tc>
      </w:tr>
      <w:tr w:rsidR="001516AB" w14:paraId="11046EFD" w14:textId="77777777">
        <w:trPr>
          <w:trHeight w:val="106"/>
        </w:trPr>
        <w:tc>
          <w:tcPr>
            <w:tcW w:w="1980" w:type="dxa"/>
            <w:vAlign w:val="bottom"/>
          </w:tcPr>
          <w:p w14:paraId="2F664910" w14:textId="77777777" w:rsidR="001516AB" w:rsidRDefault="001516AB">
            <w:pPr>
              <w:rPr>
                <w:sz w:val="9"/>
                <w:szCs w:val="9"/>
              </w:rPr>
            </w:pPr>
          </w:p>
        </w:tc>
        <w:tc>
          <w:tcPr>
            <w:tcW w:w="1180" w:type="dxa"/>
            <w:vAlign w:val="bottom"/>
          </w:tcPr>
          <w:p w14:paraId="020DA94F" w14:textId="77777777" w:rsidR="001516AB" w:rsidRDefault="001516AB">
            <w:pPr>
              <w:rPr>
                <w:sz w:val="9"/>
                <w:szCs w:val="9"/>
              </w:rPr>
            </w:pPr>
          </w:p>
        </w:tc>
        <w:tc>
          <w:tcPr>
            <w:tcW w:w="80" w:type="dxa"/>
            <w:vAlign w:val="bottom"/>
          </w:tcPr>
          <w:p w14:paraId="6124DB8B" w14:textId="77777777" w:rsidR="001516AB" w:rsidRDefault="001516AB">
            <w:pPr>
              <w:rPr>
                <w:sz w:val="9"/>
                <w:szCs w:val="9"/>
              </w:rPr>
            </w:pPr>
          </w:p>
        </w:tc>
        <w:tc>
          <w:tcPr>
            <w:tcW w:w="220" w:type="dxa"/>
            <w:vAlign w:val="bottom"/>
          </w:tcPr>
          <w:p w14:paraId="5E0744E7" w14:textId="77777777" w:rsidR="001516AB" w:rsidRDefault="001516AB">
            <w:pPr>
              <w:rPr>
                <w:sz w:val="9"/>
                <w:szCs w:val="9"/>
              </w:rPr>
            </w:pPr>
          </w:p>
        </w:tc>
        <w:tc>
          <w:tcPr>
            <w:tcW w:w="520" w:type="dxa"/>
            <w:vAlign w:val="bottom"/>
          </w:tcPr>
          <w:p w14:paraId="57EB47DB" w14:textId="77777777" w:rsidR="001516AB" w:rsidRDefault="001516AB">
            <w:pPr>
              <w:rPr>
                <w:sz w:val="9"/>
                <w:szCs w:val="9"/>
              </w:rPr>
            </w:pPr>
          </w:p>
        </w:tc>
        <w:tc>
          <w:tcPr>
            <w:tcW w:w="420" w:type="dxa"/>
            <w:vAlign w:val="bottom"/>
          </w:tcPr>
          <w:p w14:paraId="783072A6" w14:textId="77777777" w:rsidR="001516AB" w:rsidRDefault="001516AB">
            <w:pPr>
              <w:rPr>
                <w:sz w:val="9"/>
                <w:szCs w:val="9"/>
              </w:rPr>
            </w:pPr>
          </w:p>
        </w:tc>
        <w:tc>
          <w:tcPr>
            <w:tcW w:w="800" w:type="dxa"/>
            <w:vAlign w:val="bottom"/>
          </w:tcPr>
          <w:p w14:paraId="75AB3F31" w14:textId="77777777" w:rsidR="001516AB" w:rsidRDefault="001516AB">
            <w:pPr>
              <w:rPr>
                <w:sz w:val="9"/>
                <w:szCs w:val="9"/>
              </w:rPr>
            </w:pPr>
          </w:p>
        </w:tc>
        <w:tc>
          <w:tcPr>
            <w:tcW w:w="280" w:type="dxa"/>
            <w:vAlign w:val="bottom"/>
          </w:tcPr>
          <w:p w14:paraId="45A4226D" w14:textId="77777777" w:rsidR="001516AB" w:rsidRDefault="001516AB">
            <w:pPr>
              <w:rPr>
                <w:sz w:val="9"/>
                <w:szCs w:val="9"/>
              </w:rPr>
            </w:pPr>
          </w:p>
        </w:tc>
        <w:tc>
          <w:tcPr>
            <w:tcW w:w="40" w:type="dxa"/>
            <w:vAlign w:val="bottom"/>
          </w:tcPr>
          <w:p w14:paraId="44C99187" w14:textId="77777777" w:rsidR="001516AB" w:rsidRDefault="001516AB">
            <w:pPr>
              <w:rPr>
                <w:sz w:val="9"/>
                <w:szCs w:val="9"/>
              </w:rPr>
            </w:pPr>
          </w:p>
        </w:tc>
        <w:tc>
          <w:tcPr>
            <w:tcW w:w="100" w:type="dxa"/>
            <w:vAlign w:val="bottom"/>
          </w:tcPr>
          <w:p w14:paraId="03E0D165" w14:textId="77777777" w:rsidR="001516AB" w:rsidRDefault="001516AB">
            <w:pPr>
              <w:rPr>
                <w:sz w:val="9"/>
                <w:szCs w:val="9"/>
              </w:rPr>
            </w:pPr>
          </w:p>
        </w:tc>
        <w:tc>
          <w:tcPr>
            <w:tcW w:w="280" w:type="dxa"/>
            <w:gridSpan w:val="2"/>
            <w:vAlign w:val="bottom"/>
          </w:tcPr>
          <w:p w14:paraId="62CDD200" w14:textId="77777777" w:rsidR="001516AB" w:rsidRDefault="001516AB">
            <w:pPr>
              <w:rPr>
                <w:sz w:val="9"/>
                <w:szCs w:val="9"/>
              </w:rPr>
            </w:pPr>
          </w:p>
        </w:tc>
        <w:tc>
          <w:tcPr>
            <w:tcW w:w="0" w:type="dxa"/>
            <w:vAlign w:val="bottom"/>
          </w:tcPr>
          <w:p w14:paraId="0CFE40B1" w14:textId="77777777" w:rsidR="001516AB" w:rsidRDefault="001516AB">
            <w:pPr>
              <w:rPr>
                <w:sz w:val="1"/>
                <w:szCs w:val="1"/>
              </w:rPr>
            </w:pPr>
          </w:p>
        </w:tc>
      </w:tr>
      <w:tr w:rsidR="001516AB" w14:paraId="3C56DF08" w14:textId="77777777">
        <w:trPr>
          <w:trHeight w:val="111"/>
        </w:trPr>
        <w:tc>
          <w:tcPr>
            <w:tcW w:w="1980" w:type="dxa"/>
            <w:vAlign w:val="bottom"/>
          </w:tcPr>
          <w:p w14:paraId="7222AB96" w14:textId="77777777" w:rsidR="001516AB" w:rsidRDefault="001516AB">
            <w:pPr>
              <w:rPr>
                <w:sz w:val="9"/>
                <w:szCs w:val="9"/>
              </w:rPr>
            </w:pPr>
          </w:p>
        </w:tc>
        <w:tc>
          <w:tcPr>
            <w:tcW w:w="1180" w:type="dxa"/>
            <w:vAlign w:val="bottom"/>
          </w:tcPr>
          <w:p w14:paraId="371D84DE" w14:textId="77777777" w:rsidR="001516AB" w:rsidRDefault="001516AB">
            <w:pPr>
              <w:rPr>
                <w:sz w:val="9"/>
                <w:szCs w:val="9"/>
              </w:rPr>
            </w:pPr>
          </w:p>
        </w:tc>
        <w:tc>
          <w:tcPr>
            <w:tcW w:w="80" w:type="dxa"/>
            <w:vAlign w:val="bottom"/>
          </w:tcPr>
          <w:p w14:paraId="027EF75E" w14:textId="77777777" w:rsidR="001516AB" w:rsidRDefault="001516AB">
            <w:pPr>
              <w:rPr>
                <w:sz w:val="9"/>
                <w:szCs w:val="9"/>
              </w:rPr>
            </w:pPr>
          </w:p>
        </w:tc>
        <w:tc>
          <w:tcPr>
            <w:tcW w:w="220" w:type="dxa"/>
            <w:vAlign w:val="bottom"/>
          </w:tcPr>
          <w:p w14:paraId="5BE485E6" w14:textId="77777777" w:rsidR="001516AB" w:rsidRDefault="001516AB">
            <w:pPr>
              <w:rPr>
                <w:sz w:val="9"/>
                <w:szCs w:val="9"/>
              </w:rPr>
            </w:pPr>
          </w:p>
        </w:tc>
        <w:tc>
          <w:tcPr>
            <w:tcW w:w="520" w:type="dxa"/>
            <w:vAlign w:val="bottom"/>
          </w:tcPr>
          <w:p w14:paraId="68F19D99" w14:textId="77777777" w:rsidR="001516AB" w:rsidRDefault="001516AB">
            <w:pPr>
              <w:rPr>
                <w:sz w:val="9"/>
                <w:szCs w:val="9"/>
              </w:rPr>
            </w:pPr>
          </w:p>
        </w:tc>
        <w:tc>
          <w:tcPr>
            <w:tcW w:w="420" w:type="dxa"/>
            <w:vAlign w:val="bottom"/>
          </w:tcPr>
          <w:p w14:paraId="1837EDA5" w14:textId="77777777" w:rsidR="001516AB" w:rsidRDefault="001516AB">
            <w:pPr>
              <w:rPr>
                <w:sz w:val="9"/>
                <w:szCs w:val="9"/>
              </w:rPr>
            </w:pPr>
          </w:p>
        </w:tc>
        <w:tc>
          <w:tcPr>
            <w:tcW w:w="800" w:type="dxa"/>
            <w:vAlign w:val="bottom"/>
          </w:tcPr>
          <w:p w14:paraId="34A49E78" w14:textId="77777777" w:rsidR="001516AB" w:rsidRDefault="001516AB">
            <w:pPr>
              <w:rPr>
                <w:sz w:val="9"/>
                <w:szCs w:val="9"/>
              </w:rPr>
            </w:pPr>
          </w:p>
        </w:tc>
        <w:tc>
          <w:tcPr>
            <w:tcW w:w="280" w:type="dxa"/>
            <w:vAlign w:val="bottom"/>
          </w:tcPr>
          <w:p w14:paraId="2A603F08" w14:textId="77777777" w:rsidR="001516AB" w:rsidRDefault="001516AB">
            <w:pPr>
              <w:rPr>
                <w:sz w:val="9"/>
                <w:szCs w:val="9"/>
              </w:rPr>
            </w:pPr>
          </w:p>
        </w:tc>
        <w:tc>
          <w:tcPr>
            <w:tcW w:w="40" w:type="dxa"/>
            <w:vAlign w:val="bottom"/>
          </w:tcPr>
          <w:p w14:paraId="495EDCCA" w14:textId="77777777" w:rsidR="001516AB" w:rsidRDefault="001516AB">
            <w:pPr>
              <w:rPr>
                <w:sz w:val="9"/>
                <w:szCs w:val="9"/>
              </w:rPr>
            </w:pPr>
          </w:p>
        </w:tc>
        <w:tc>
          <w:tcPr>
            <w:tcW w:w="380" w:type="dxa"/>
            <w:gridSpan w:val="3"/>
            <w:vAlign w:val="bottom"/>
          </w:tcPr>
          <w:p w14:paraId="574904C7" w14:textId="77777777" w:rsidR="001516AB" w:rsidRDefault="0066520C">
            <w:pPr>
              <w:spacing w:line="111" w:lineRule="exact"/>
              <w:jc w:val="right"/>
              <w:rPr>
                <w:sz w:val="20"/>
                <w:szCs w:val="20"/>
              </w:rPr>
            </w:pPr>
            <w:r>
              <w:rPr>
                <w:rFonts w:ascii="Arial" w:eastAsia="Arial" w:hAnsi="Arial" w:cs="Arial"/>
                <w:w w:val="98"/>
                <w:sz w:val="11"/>
                <w:szCs w:val="11"/>
                <w:highlight w:val="white"/>
              </w:rPr>
              <w:t>SXOFF</w:t>
            </w:r>
          </w:p>
        </w:tc>
        <w:tc>
          <w:tcPr>
            <w:tcW w:w="0" w:type="dxa"/>
            <w:vAlign w:val="bottom"/>
          </w:tcPr>
          <w:p w14:paraId="27492681" w14:textId="77777777" w:rsidR="001516AB" w:rsidRDefault="001516AB">
            <w:pPr>
              <w:rPr>
                <w:sz w:val="1"/>
                <w:szCs w:val="1"/>
              </w:rPr>
            </w:pPr>
          </w:p>
        </w:tc>
      </w:tr>
      <w:tr w:rsidR="001516AB" w14:paraId="49DA7F65" w14:textId="77777777">
        <w:trPr>
          <w:trHeight w:val="26"/>
        </w:trPr>
        <w:tc>
          <w:tcPr>
            <w:tcW w:w="1980" w:type="dxa"/>
            <w:vMerge w:val="restart"/>
            <w:vAlign w:val="bottom"/>
          </w:tcPr>
          <w:p w14:paraId="6BB70A46" w14:textId="77777777" w:rsidR="001516AB" w:rsidRDefault="0066520C">
            <w:pPr>
              <w:rPr>
                <w:sz w:val="20"/>
                <w:szCs w:val="20"/>
              </w:rPr>
            </w:pPr>
            <w:r>
              <w:rPr>
                <w:rFonts w:ascii="Arial" w:eastAsia="Arial" w:hAnsi="Arial" w:cs="Arial"/>
                <w:sz w:val="14"/>
                <w:szCs w:val="14"/>
              </w:rPr>
              <w:t>Используется для калибровки частоты</w:t>
            </w:r>
          </w:p>
        </w:tc>
        <w:tc>
          <w:tcPr>
            <w:tcW w:w="1180" w:type="dxa"/>
            <w:vAlign w:val="bottom"/>
          </w:tcPr>
          <w:p w14:paraId="68120D7F" w14:textId="77777777" w:rsidR="001516AB" w:rsidRDefault="001516AB">
            <w:pPr>
              <w:rPr>
                <w:sz w:val="2"/>
                <w:szCs w:val="2"/>
              </w:rPr>
            </w:pPr>
          </w:p>
        </w:tc>
        <w:tc>
          <w:tcPr>
            <w:tcW w:w="300" w:type="dxa"/>
            <w:gridSpan w:val="2"/>
            <w:vMerge w:val="restart"/>
            <w:vAlign w:val="bottom"/>
          </w:tcPr>
          <w:p w14:paraId="179CBAE6" w14:textId="77777777" w:rsidR="001516AB" w:rsidRDefault="0066520C">
            <w:pPr>
              <w:spacing w:line="117" w:lineRule="exact"/>
              <w:rPr>
                <w:sz w:val="20"/>
                <w:szCs w:val="20"/>
              </w:rPr>
            </w:pPr>
            <w:r>
              <w:rPr>
                <w:rFonts w:ascii="Arial" w:eastAsia="Arial" w:hAnsi="Arial" w:cs="Arial"/>
                <w:w w:val="97"/>
                <w:sz w:val="11"/>
                <w:szCs w:val="11"/>
                <w:highlight w:val="white"/>
              </w:rPr>
              <w:t>SCAL</w:t>
            </w:r>
          </w:p>
        </w:tc>
        <w:tc>
          <w:tcPr>
            <w:tcW w:w="520" w:type="dxa"/>
            <w:vAlign w:val="bottom"/>
          </w:tcPr>
          <w:p w14:paraId="72BAC366" w14:textId="77777777" w:rsidR="001516AB" w:rsidRDefault="001516AB">
            <w:pPr>
              <w:rPr>
                <w:sz w:val="2"/>
                <w:szCs w:val="2"/>
              </w:rPr>
            </w:pPr>
          </w:p>
        </w:tc>
        <w:tc>
          <w:tcPr>
            <w:tcW w:w="420" w:type="dxa"/>
            <w:vAlign w:val="bottom"/>
          </w:tcPr>
          <w:p w14:paraId="01E70297" w14:textId="77777777" w:rsidR="001516AB" w:rsidRDefault="001516AB">
            <w:pPr>
              <w:rPr>
                <w:sz w:val="2"/>
                <w:szCs w:val="2"/>
              </w:rPr>
            </w:pPr>
          </w:p>
        </w:tc>
        <w:tc>
          <w:tcPr>
            <w:tcW w:w="800" w:type="dxa"/>
            <w:vAlign w:val="bottom"/>
          </w:tcPr>
          <w:p w14:paraId="165B08F0" w14:textId="77777777" w:rsidR="001516AB" w:rsidRDefault="001516AB">
            <w:pPr>
              <w:rPr>
                <w:sz w:val="2"/>
                <w:szCs w:val="2"/>
              </w:rPr>
            </w:pPr>
          </w:p>
        </w:tc>
        <w:tc>
          <w:tcPr>
            <w:tcW w:w="280" w:type="dxa"/>
            <w:vAlign w:val="bottom"/>
          </w:tcPr>
          <w:p w14:paraId="3D72ADDD" w14:textId="77777777" w:rsidR="001516AB" w:rsidRDefault="001516AB">
            <w:pPr>
              <w:rPr>
                <w:sz w:val="2"/>
                <w:szCs w:val="2"/>
              </w:rPr>
            </w:pPr>
          </w:p>
        </w:tc>
        <w:tc>
          <w:tcPr>
            <w:tcW w:w="40" w:type="dxa"/>
            <w:vAlign w:val="bottom"/>
          </w:tcPr>
          <w:p w14:paraId="7384DD7C" w14:textId="77777777" w:rsidR="001516AB" w:rsidRDefault="001516AB">
            <w:pPr>
              <w:rPr>
                <w:sz w:val="2"/>
                <w:szCs w:val="2"/>
              </w:rPr>
            </w:pPr>
          </w:p>
        </w:tc>
        <w:tc>
          <w:tcPr>
            <w:tcW w:w="100" w:type="dxa"/>
            <w:vAlign w:val="bottom"/>
          </w:tcPr>
          <w:p w14:paraId="4B31D4F5" w14:textId="77777777" w:rsidR="001516AB" w:rsidRDefault="001516AB">
            <w:pPr>
              <w:rPr>
                <w:sz w:val="2"/>
                <w:szCs w:val="2"/>
              </w:rPr>
            </w:pPr>
          </w:p>
        </w:tc>
        <w:tc>
          <w:tcPr>
            <w:tcW w:w="220" w:type="dxa"/>
            <w:vAlign w:val="bottom"/>
          </w:tcPr>
          <w:p w14:paraId="51C39F08" w14:textId="77777777" w:rsidR="001516AB" w:rsidRDefault="001516AB">
            <w:pPr>
              <w:rPr>
                <w:sz w:val="2"/>
                <w:szCs w:val="2"/>
              </w:rPr>
            </w:pPr>
          </w:p>
        </w:tc>
        <w:tc>
          <w:tcPr>
            <w:tcW w:w="60" w:type="dxa"/>
            <w:vAlign w:val="bottom"/>
          </w:tcPr>
          <w:p w14:paraId="58B8E28D" w14:textId="77777777" w:rsidR="001516AB" w:rsidRDefault="001516AB">
            <w:pPr>
              <w:rPr>
                <w:sz w:val="2"/>
                <w:szCs w:val="2"/>
              </w:rPr>
            </w:pPr>
          </w:p>
        </w:tc>
        <w:tc>
          <w:tcPr>
            <w:tcW w:w="0" w:type="dxa"/>
            <w:vAlign w:val="bottom"/>
          </w:tcPr>
          <w:p w14:paraId="47D82399" w14:textId="77777777" w:rsidR="001516AB" w:rsidRDefault="001516AB">
            <w:pPr>
              <w:spacing w:line="20" w:lineRule="exact"/>
              <w:rPr>
                <w:sz w:val="1"/>
                <w:szCs w:val="1"/>
              </w:rPr>
            </w:pPr>
          </w:p>
        </w:tc>
      </w:tr>
      <w:tr w:rsidR="001516AB" w14:paraId="5A13A3EB" w14:textId="77777777">
        <w:trPr>
          <w:trHeight w:val="111"/>
        </w:trPr>
        <w:tc>
          <w:tcPr>
            <w:tcW w:w="1980" w:type="dxa"/>
            <w:vMerge/>
            <w:vAlign w:val="bottom"/>
          </w:tcPr>
          <w:p w14:paraId="5E562539" w14:textId="77777777" w:rsidR="001516AB" w:rsidRDefault="001516AB">
            <w:pPr>
              <w:rPr>
                <w:sz w:val="9"/>
                <w:szCs w:val="9"/>
              </w:rPr>
            </w:pPr>
          </w:p>
        </w:tc>
        <w:tc>
          <w:tcPr>
            <w:tcW w:w="1180" w:type="dxa"/>
            <w:vAlign w:val="bottom"/>
          </w:tcPr>
          <w:p w14:paraId="29DEEC40" w14:textId="77777777" w:rsidR="001516AB" w:rsidRDefault="001516AB">
            <w:pPr>
              <w:rPr>
                <w:sz w:val="9"/>
                <w:szCs w:val="9"/>
              </w:rPr>
            </w:pPr>
          </w:p>
        </w:tc>
        <w:tc>
          <w:tcPr>
            <w:tcW w:w="300" w:type="dxa"/>
            <w:gridSpan w:val="2"/>
            <w:vMerge/>
            <w:vAlign w:val="bottom"/>
          </w:tcPr>
          <w:p w14:paraId="681A2658" w14:textId="77777777" w:rsidR="001516AB" w:rsidRDefault="001516AB">
            <w:pPr>
              <w:rPr>
                <w:sz w:val="9"/>
                <w:szCs w:val="9"/>
              </w:rPr>
            </w:pPr>
          </w:p>
        </w:tc>
        <w:tc>
          <w:tcPr>
            <w:tcW w:w="520" w:type="dxa"/>
            <w:vAlign w:val="bottom"/>
          </w:tcPr>
          <w:p w14:paraId="4E3DE8AB" w14:textId="77777777" w:rsidR="001516AB" w:rsidRDefault="001516AB">
            <w:pPr>
              <w:rPr>
                <w:sz w:val="9"/>
                <w:szCs w:val="9"/>
              </w:rPr>
            </w:pPr>
          </w:p>
        </w:tc>
        <w:tc>
          <w:tcPr>
            <w:tcW w:w="420" w:type="dxa"/>
            <w:vAlign w:val="bottom"/>
          </w:tcPr>
          <w:p w14:paraId="3813B4C6" w14:textId="77777777" w:rsidR="001516AB" w:rsidRDefault="001516AB">
            <w:pPr>
              <w:rPr>
                <w:sz w:val="9"/>
                <w:szCs w:val="9"/>
              </w:rPr>
            </w:pPr>
          </w:p>
        </w:tc>
        <w:tc>
          <w:tcPr>
            <w:tcW w:w="800" w:type="dxa"/>
            <w:vAlign w:val="bottom"/>
          </w:tcPr>
          <w:p w14:paraId="670AE2CC" w14:textId="77777777" w:rsidR="001516AB" w:rsidRDefault="001516AB">
            <w:pPr>
              <w:rPr>
                <w:sz w:val="9"/>
                <w:szCs w:val="9"/>
              </w:rPr>
            </w:pPr>
          </w:p>
        </w:tc>
        <w:tc>
          <w:tcPr>
            <w:tcW w:w="280" w:type="dxa"/>
            <w:vAlign w:val="bottom"/>
          </w:tcPr>
          <w:p w14:paraId="27ABA844" w14:textId="77777777" w:rsidR="001516AB" w:rsidRDefault="001516AB">
            <w:pPr>
              <w:rPr>
                <w:sz w:val="9"/>
                <w:szCs w:val="9"/>
              </w:rPr>
            </w:pPr>
          </w:p>
        </w:tc>
        <w:tc>
          <w:tcPr>
            <w:tcW w:w="40" w:type="dxa"/>
            <w:vAlign w:val="bottom"/>
          </w:tcPr>
          <w:p w14:paraId="7F6311B7" w14:textId="77777777" w:rsidR="001516AB" w:rsidRDefault="001516AB">
            <w:pPr>
              <w:rPr>
                <w:sz w:val="9"/>
                <w:szCs w:val="9"/>
              </w:rPr>
            </w:pPr>
          </w:p>
        </w:tc>
        <w:tc>
          <w:tcPr>
            <w:tcW w:w="100" w:type="dxa"/>
            <w:vAlign w:val="bottom"/>
          </w:tcPr>
          <w:p w14:paraId="16AB9198" w14:textId="77777777" w:rsidR="001516AB" w:rsidRDefault="001516AB">
            <w:pPr>
              <w:rPr>
                <w:sz w:val="9"/>
                <w:szCs w:val="9"/>
              </w:rPr>
            </w:pPr>
          </w:p>
        </w:tc>
        <w:tc>
          <w:tcPr>
            <w:tcW w:w="220" w:type="dxa"/>
            <w:vAlign w:val="bottom"/>
          </w:tcPr>
          <w:p w14:paraId="4EFD2E4A" w14:textId="77777777" w:rsidR="001516AB" w:rsidRDefault="001516AB">
            <w:pPr>
              <w:rPr>
                <w:sz w:val="9"/>
                <w:szCs w:val="9"/>
              </w:rPr>
            </w:pPr>
          </w:p>
        </w:tc>
        <w:tc>
          <w:tcPr>
            <w:tcW w:w="60" w:type="dxa"/>
            <w:vAlign w:val="bottom"/>
          </w:tcPr>
          <w:p w14:paraId="61E59DF4" w14:textId="77777777" w:rsidR="001516AB" w:rsidRDefault="001516AB">
            <w:pPr>
              <w:rPr>
                <w:sz w:val="9"/>
                <w:szCs w:val="9"/>
              </w:rPr>
            </w:pPr>
          </w:p>
        </w:tc>
        <w:tc>
          <w:tcPr>
            <w:tcW w:w="0" w:type="dxa"/>
            <w:vAlign w:val="bottom"/>
          </w:tcPr>
          <w:p w14:paraId="40E98803" w14:textId="77777777" w:rsidR="001516AB" w:rsidRDefault="001516AB">
            <w:pPr>
              <w:rPr>
                <w:sz w:val="1"/>
                <w:szCs w:val="1"/>
              </w:rPr>
            </w:pPr>
          </w:p>
        </w:tc>
      </w:tr>
      <w:tr w:rsidR="001516AB" w14:paraId="6DD6A7AD" w14:textId="77777777">
        <w:trPr>
          <w:trHeight w:val="93"/>
        </w:trPr>
        <w:tc>
          <w:tcPr>
            <w:tcW w:w="1980" w:type="dxa"/>
            <w:vMerge/>
            <w:vAlign w:val="bottom"/>
          </w:tcPr>
          <w:p w14:paraId="3E845D7D" w14:textId="77777777" w:rsidR="001516AB" w:rsidRDefault="001516AB">
            <w:pPr>
              <w:rPr>
                <w:sz w:val="8"/>
                <w:szCs w:val="8"/>
              </w:rPr>
            </w:pPr>
          </w:p>
        </w:tc>
        <w:tc>
          <w:tcPr>
            <w:tcW w:w="1180" w:type="dxa"/>
            <w:vAlign w:val="bottom"/>
          </w:tcPr>
          <w:p w14:paraId="77036C8F" w14:textId="77777777" w:rsidR="001516AB" w:rsidRDefault="001516AB">
            <w:pPr>
              <w:rPr>
                <w:sz w:val="8"/>
                <w:szCs w:val="8"/>
              </w:rPr>
            </w:pPr>
          </w:p>
        </w:tc>
        <w:tc>
          <w:tcPr>
            <w:tcW w:w="80" w:type="dxa"/>
            <w:vAlign w:val="bottom"/>
          </w:tcPr>
          <w:p w14:paraId="59689638" w14:textId="77777777" w:rsidR="001516AB" w:rsidRDefault="001516AB">
            <w:pPr>
              <w:rPr>
                <w:sz w:val="8"/>
                <w:szCs w:val="8"/>
              </w:rPr>
            </w:pPr>
          </w:p>
        </w:tc>
        <w:tc>
          <w:tcPr>
            <w:tcW w:w="220" w:type="dxa"/>
            <w:vAlign w:val="bottom"/>
          </w:tcPr>
          <w:p w14:paraId="1C57CE51" w14:textId="77777777" w:rsidR="001516AB" w:rsidRDefault="001516AB">
            <w:pPr>
              <w:rPr>
                <w:sz w:val="8"/>
                <w:szCs w:val="8"/>
              </w:rPr>
            </w:pPr>
          </w:p>
        </w:tc>
        <w:tc>
          <w:tcPr>
            <w:tcW w:w="520" w:type="dxa"/>
            <w:vAlign w:val="bottom"/>
          </w:tcPr>
          <w:p w14:paraId="6F92C972" w14:textId="77777777" w:rsidR="001516AB" w:rsidRDefault="001516AB">
            <w:pPr>
              <w:rPr>
                <w:sz w:val="8"/>
                <w:szCs w:val="8"/>
              </w:rPr>
            </w:pPr>
          </w:p>
        </w:tc>
        <w:tc>
          <w:tcPr>
            <w:tcW w:w="420" w:type="dxa"/>
            <w:vAlign w:val="bottom"/>
          </w:tcPr>
          <w:p w14:paraId="6D471A50" w14:textId="77777777" w:rsidR="001516AB" w:rsidRDefault="001516AB">
            <w:pPr>
              <w:rPr>
                <w:sz w:val="8"/>
                <w:szCs w:val="8"/>
              </w:rPr>
            </w:pPr>
          </w:p>
        </w:tc>
        <w:tc>
          <w:tcPr>
            <w:tcW w:w="800" w:type="dxa"/>
            <w:vAlign w:val="bottom"/>
          </w:tcPr>
          <w:p w14:paraId="5BC971A9" w14:textId="77777777" w:rsidR="001516AB" w:rsidRDefault="001516AB">
            <w:pPr>
              <w:rPr>
                <w:sz w:val="8"/>
                <w:szCs w:val="8"/>
              </w:rPr>
            </w:pPr>
          </w:p>
        </w:tc>
        <w:tc>
          <w:tcPr>
            <w:tcW w:w="280" w:type="dxa"/>
            <w:vAlign w:val="bottom"/>
          </w:tcPr>
          <w:p w14:paraId="5A1A514F" w14:textId="77777777" w:rsidR="001516AB" w:rsidRDefault="001516AB">
            <w:pPr>
              <w:rPr>
                <w:sz w:val="8"/>
                <w:szCs w:val="8"/>
              </w:rPr>
            </w:pPr>
          </w:p>
        </w:tc>
        <w:tc>
          <w:tcPr>
            <w:tcW w:w="40" w:type="dxa"/>
            <w:vAlign w:val="bottom"/>
          </w:tcPr>
          <w:p w14:paraId="3EAE39A3" w14:textId="77777777" w:rsidR="001516AB" w:rsidRDefault="001516AB">
            <w:pPr>
              <w:rPr>
                <w:sz w:val="8"/>
                <w:szCs w:val="8"/>
              </w:rPr>
            </w:pPr>
          </w:p>
        </w:tc>
        <w:tc>
          <w:tcPr>
            <w:tcW w:w="100" w:type="dxa"/>
            <w:vAlign w:val="bottom"/>
          </w:tcPr>
          <w:p w14:paraId="3CE5F84F" w14:textId="77777777" w:rsidR="001516AB" w:rsidRDefault="001516AB">
            <w:pPr>
              <w:rPr>
                <w:sz w:val="8"/>
                <w:szCs w:val="8"/>
              </w:rPr>
            </w:pPr>
          </w:p>
        </w:tc>
        <w:tc>
          <w:tcPr>
            <w:tcW w:w="220" w:type="dxa"/>
            <w:vAlign w:val="bottom"/>
          </w:tcPr>
          <w:p w14:paraId="5D73BD39" w14:textId="77777777" w:rsidR="001516AB" w:rsidRDefault="001516AB">
            <w:pPr>
              <w:rPr>
                <w:sz w:val="8"/>
                <w:szCs w:val="8"/>
              </w:rPr>
            </w:pPr>
          </w:p>
        </w:tc>
        <w:tc>
          <w:tcPr>
            <w:tcW w:w="60" w:type="dxa"/>
            <w:vAlign w:val="bottom"/>
          </w:tcPr>
          <w:p w14:paraId="3C2F1B55" w14:textId="77777777" w:rsidR="001516AB" w:rsidRDefault="001516AB">
            <w:pPr>
              <w:rPr>
                <w:sz w:val="8"/>
                <w:szCs w:val="8"/>
              </w:rPr>
            </w:pPr>
          </w:p>
        </w:tc>
        <w:tc>
          <w:tcPr>
            <w:tcW w:w="0" w:type="dxa"/>
            <w:vAlign w:val="bottom"/>
          </w:tcPr>
          <w:p w14:paraId="76386DBB" w14:textId="77777777" w:rsidR="001516AB" w:rsidRDefault="001516AB">
            <w:pPr>
              <w:rPr>
                <w:sz w:val="1"/>
                <w:szCs w:val="1"/>
              </w:rPr>
            </w:pPr>
          </w:p>
        </w:tc>
      </w:tr>
      <w:tr w:rsidR="001516AB" w14:paraId="19A0A986" w14:textId="77777777">
        <w:trPr>
          <w:trHeight w:val="137"/>
        </w:trPr>
        <w:tc>
          <w:tcPr>
            <w:tcW w:w="1980" w:type="dxa"/>
            <w:vAlign w:val="bottom"/>
          </w:tcPr>
          <w:p w14:paraId="5EEB84B8" w14:textId="77777777" w:rsidR="001516AB" w:rsidRDefault="0066520C">
            <w:pPr>
              <w:spacing w:line="122" w:lineRule="exact"/>
              <w:rPr>
                <w:sz w:val="20"/>
                <w:szCs w:val="20"/>
              </w:rPr>
            </w:pPr>
            <w:r>
              <w:rPr>
                <w:rFonts w:ascii="Arial" w:eastAsia="Arial" w:hAnsi="Arial" w:cs="Arial"/>
                <w:sz w:val="14"/>
                <w:szCs w:val="14"/>
              </w:rPr>
              <w:t>синтезатор авансом (ввод</w:t>
            </w:r>
          </w:p>
        </w:tc>
        <w:tc>
          <w:tcPr>
            <w:tcW w:w="1180" w:type="dxa"/>
            <w:vAlign w:val="bottom"/>
          </w:tcPr>
          <w:p w14:paraId="0C4F5DD7" w14:textId="77777777" w:rsidR="001516AB" w:rsidRDefault="001516AB">
            <w:pPr>
              <w:rPr>
                <w:sz w:val="11"/>
                <w:szCs w:val="11"/>
              </w:rPr>
            </w:pPr>
          </w:p>
        </w:tc>
        <w:tc>
          <w:tcPr>
            <w:tcW w:w="80" w:type="dxa"/>
            <w:vAlign w:val="bottom"/>
          </w:tcPr>
          <w:p w14:paraId="5BCFB029" w14:textId="77777777" w:rsidR="001516AB" w:rsidRDefault="001516AB">
            <w:pPr>
              <w:rPr>
                <w:sz w:val="11"/>
                <w:szCs w:val="11"/>
              </w:rPr>
            </w:pPr>
          </w:p>
        </w:tc>
        <w:tc>
          <w:tcPr>
            <w:tcW w:w="220" w:type="dxa"/>
            <w:vAlign w:val="bottom"/>
          </w:tcPr>
          <w:p w14:paraId="49A5F16E" w14:textId="77777777" w:rsidR="001516AB" w:rsidRDefault="001516AB">
            <w:pPr>
              <w:rPr>
                <w:sz w:val="11"/>
                <w:szCs w:val="11"/>
              </w:rPr>
            </w:pPr>
          </w:p>
        </w:tc>
        <w:tc>
          <w:tcPr>
            <w:tcW w:w="520" w:type="dxa"/>
            <w:vAlign w:val="bottom"/>
          </w:tcPr>
          <w:p w14:paraId="7E2BEF4F" w14:textId="77777777" w:rsidR="001516AB" w:rsidRDefault="001516AB">
            <w:pPr>
              <w:rPr>
                <w:sz w:val="11"/>
                <w:szCs w:val="11"/>
              </w:rPr>
            </w:pPr>
          </w:p>
        </w:tc>
        <w:tc>
          <w:tcPr>
            <w:tcW w:w="420" w:type="dxa"/>
            <w:tcBorders>
              <w:right w:val="single" w:sz="8" w:space="0" w:color="auto"/>
            </w:tcBorders>
            <w:vAlign w:val="bottom"/>
          </w:tcPr>
          <w:p w14:paraId="7688AE8B" w14:textId="77777777" w:rsidR="001516AB" w:rsidRDefault="001516AB">
            <w:pPr>
              <w:rPr>
                <w:sz w:val="11"/>
                <w:szCs w:val="11"/>
              </w:rPr>
            </w:pPr>
          </w:p>
        </w:tc>
        <w:tc>
          <w:tcPr>
            <w:tcW w:w="800" w:type="dxa"/>
            <w:vAlign w:val="bottom"/>
          </w:tcPr>
          <w:p w14:paraId="749D0CA5" w14:textId="77777777" w:rsidR="001516AB" w:rsidRDefault="001516AB">
            <w:pPr>
              <w:rPr>
                <w:sz w:val="11"/>
                <w:szCs w:val="11"/>
              </w:rPr>
            </w:pPr>
          </w:p>
        </w:tc>
        <w:tc>
          <w:tcPr>
            <w:tcW w:w="420" w:type="dxa"/>
            <w:gridSpan w:val="3"/>
            <w:vAlign w:val="bottom"/>
          </w:tcPr>
          <w:p w14:paraId="47FB0369" w14:textId="77777777" w:rsidR="001516AB" w:rsidRDefault="0066520C">
            <w:pPr>
              <w:spacing w:line="125" w:lineRule="exact"/>
              <w:rPr>
                <w:sz w:val="20"/>
                <w:szCs w:val="20"/>
              </w:rPr>
            </w:pPr>
            <w:r>
              <w:rPr>
                <w:rFonts w:ascii="Arial" w:eastAsia="Arial" w:hAnsi="Arial" w:cs="Arial"/>
                <w:w w:val="99"/>
                <w:sz w:val="11"/>
                <w:szCs w:val="11"/>
                <w:highlight w:val="white"/>
              </w:rPr>
              <w:t>CSn = 0</w:t>
            </w:r>
          </w:p>
        </w:tc>
        <w:tc>
          <w:tcPr>
            <w:tcW w:w="280" w:type="dxa"/>
            <w:gridSpan w:val="2"/>
            <w:vAlign w:val="bottom"/>
          </w:tcPr>
          <w:p w14:paraId="03BEBB86" w14:textId="77777777" w:rsidR="001516AB" w:rsidRDefault="001516AB">
            <w:pPr>
              <w:rPr>
                <w:sz w:val="11"/>
                <w:szCs w:val="11"/>
              </w:rPr>
            </w:pPr>
          </w:p>
        </w:tc>
        <w:tc>
          <w:tcPr>
            <w:tcW w:w="0" w:type="dxa"/>
            <w:vAlign w:val="bottom"/>
          </w:tcPr>
          <w:p w14:paraId="472CB821" w14:textId="77777777" w:rsidR="001516AB" w:rsidRDefault="001516AB">
            <w:pPr>
              <w:rPr>
                <w:sz w:val="1"/>
                <w:szCs w:val="1"/>
              </w:rPr>
            </w:pPr>
          </w:p>
        </w:tc>
      </w:tr>
      <w:tr w:rsidR="001516AB" w14:paraId="62B9C750" w14:textId="77777777">
        <w:trPr>
          <w:trHeight w:val="156"/>
        </w:trPr>
        <w:tc>
          <w:tcPr>
            <w:tcW w:w="1980" w:type="dxa"/>
            <w:vAlign w:val="bottom"/>
          </w:tcPr>
          <w:p w14:paraId="439443DC" w14:textId="77777777" w:rsidR="001516AB" w:rsidRDefault="0066520C">
            <w:pPr>
              <w:spacing w:line="156" w:lineRule="exact"/>
              <w:rPr>
                <w:sz w:val="20"/>
                <w:szCs w:val="20"/>
              </w:rPr>
            </w:pPr>
            <w:r>
              <w:rPr>
                <w:rFonts w:ascii="Arial" w:eastAsia="Arial" w:hAnsi="Arial" w:cs="Arial"/>
                <w:sz w:val="14"/>
                <w:szCs w:val="14"/>
              </w:rPr>
              <w:t>режим приема или передачи может</w:t>
            </w:r>
          </w:p>
        </w:tc>
        <w:tc>
          <w:tcPr>
            <w:tcW w:w="1180" w:type="dxa"/>
            <w:vAlign w:val="bottom"/>
          </w:tcPr>
          <w:p w14:paraId="29FC2205" w14:textId="77777777" w:rsidR="001516AB" w:rsidRDefault="0066520C">
            <w:pPr>
              <w:spacing w:line="156" w:lineRule="exact"/>
              <w:jc w:val="center"/>
              <w:rPr>
                <w:sz w:val="20"/>
                <w:szCs w:val="20"/>
              </w:rPr>
            </w:pPr>
            <w:r>
              <w:rPr>
                <w:rFonts w:ascii="Arial" w:eastAsia="Arial" w:hAnsi="Arial" w:cs="Arial"/>
                <w:sz w:val="14"/>
                <w:szCs w:val="14"/>
              </w:rPr>
              <w:t>Ручная частота.</w:t>
            </w:r>
          </w:p>
        </w:tc>
        <w:tc>
          <w:tcPr>
            <w:tcW w:w="80" w:type="dxa"/>
            <w:vAlign w:val="bottom"/>
          </w:tcPr>
          <w:p w14:paraId="48B1DE27" w14:textId="77777777" w:rsidR="001516AB" w:rsidRDefault="001516AB">
            <w:pPr>
              <w:rPr>
                <w:sz w:val="13"/>
                <w:szCs w:val="13"/>
              </w:rPr>
            </w:pPr>
          </w:p>
        </w:tc>
        <w:tc>
          <w:tcPr>
            <w:tcW w:w="220" w:type="dxa"/>
            <w:vAlign w:val="bottom"/>
          </w:tcPr>
          <w:p w14:paraId="6AA44AD1" w14:textId="77777777" w:rsidR="001516AB" w:rsidRDefault="001516AB">
            <w:pPr>
              <w:rPr>
                <w:sz w:val="13"/>
                <w:szCs w:val="13"/>
              </w:rPr>
            </w:pPr>
          </w:p>
        </w:tc>
        <w:tc>
          <w:tcPr>
            <w:tcW w:w="520" w:type="dxa"/>
            <w:vAlign w:val="bottom"/>
          </w:tcPr>
          <w:p w14:paraId="3BD72D29" w14:textId="77777777" w:rsidR="001516AB" w:rsidRDefault="001516AB">
            <w:pPr>
              <w:rPr>
                <w:sz w:val="13"/>
                <w:szCs w:val="13"/>
              </w:rPr>
            </w:pPr>
          </w:p>
        </w:tc>
        <w:tc>
          <w:tcPr>
            <w:tcW w:w="420" w:type="dxa"/>
            <w:tcBorders>
              <w:right w:val="single" w:sz="8" w:space="0" w:color="auto"/>
            </w:tcBorders>
            <w:vAlign w:val="bottom"/>
          </w:tcPr>
          <w:p w14:paraId="48EC53B0" w14:textId="77777777" w:rsidR="001516AB" w:rsidRDefault="001516AB">
            <w:pPr>
              <w:rPr>
                <w:sz w:val="13"/>
                <w:szCs w:val="13"/>
              </w:rPr>
            </w:pPr>
          </w:p>
        </w:tc>
        <w:tc>
          <w:tcPr>
            <w:tcW w:w="800" w:type="dxa"/>
            <w:vAlign w:val="bottom"/>
          </w:tcPr>
          <w:p w14:paraId="2D535FF4" w14:textId="77777777" w:rsidR="001516AB" w:rsidRDefault="001516AB">
            <w:pPr>
              <w:rPr>
                <w:sz w:val="13"/>
                <w:szCs w:val="13"/>
              </w:rPr>
            </w:pPr>
          </w:p>
        </w:tc>
        <w:tc>
          <w:tcPr>
            <w:tcW w:w="280" w:type="dxa"/>
            <w:vAlign w:val="bottom"/>
          </w:tcPr>
          <w:p w14:paraId="7294E562" w14:textId="77777777" w:rsidR="001516AB" w:rsidRDefault="001516AB">
            <w:pPr>
              <w:rPr>
                <w:sz w:val="13"/>
                <w:szCs w:val="13"/>
              </w:rPr>
            </w:pPr>
          </w:p>
        </w:tc>
        <w:tc>
          <w:tcPr>
            <w:tcW w:w="40" w:type="dxa"/>
            <w:vAlign w:val="bottom"/>
          </w:tcPr>
          <w:p w14:paraId="5530E752" w14:textId="77777777" w:rsidR="001516AB" w:rsidRDefault="001516AB">
            <w:pPr>
              <w:rPr>
                <w:sz w:val="13"/>
                <w:szCs w:val="13"/>
              </w:rPr>
            </w:pPr>
          </w:p>
        </w:tc>
        <w:tc>
          <w:tcPr>
            <w:tcW w:w="100" w:type="dxa"/>
            <w:vAlign w:val="bottom"/>
          </w:tcPr>
          <w:p w14:paraId="50272568" w14:textId="77777777" w:rsidR="001516AB" w:rsidRDefault="001516AB">
            <w:pPr>
              <w:rPr>
                <w:sz w:val="13"/>
                <w:szCs w:val="13"/>
              </w:rPr>
            </w:pPr>
          </w:p>
        </w:tc>
        <w:tc>
          <w:tcPr>
            <w:tcW w:w="220" w:type="dxa"/>
            <w:vAlign w:val="bottom"/>
          </w:tcPr>
          <w:p w14:paraId="08D2E0D9" w14:textId="77777777" w:rsidR="001516AB" w:rsidRDefault="001516AB">
            <w:pPr>
              <w:rPr>
                <w:sz w:val="13"/>
                <w:szCs w:val="13"/>
              </w:rPr>
            </w:pPr>
          </w:p>
        </w:tc>
        <w:tc>
          <w:tcPr>
            <w:tcW w:w="60" w:type="dxa"/>
            <w:vAlign w:val="bottom"/>
          </w:tcPr>
          <w:p w14:paraId="1D08A50C" w14:textId="77777777" w:rsidR="001516AB" w:rsidRDefault="001516AB">
            <w:pPr>
              <w:rPr>
                <w:sz w:val="13"/>
                <w:szCs w:val="13"/>
              </w:rPr>
            </w:pPr>
          </w:p>
        </w:tc>
        <w:tc>
          <w:tcPr>
            <w:tcW w:w="0" w:type="dxa"/>
            <w:vAlign w:val="bottom"/>
          </w:tcPr>
          <w:p w14:paraId="6FB08A62" w14:textId="77777777" w:rsidR="001516AB" w:rsidRDefault="001516AB">
            <w:pPr>
              <w:rPr>
                <w:sz w:val="1"/>
                <w:szCs w:val="1"/>
              </w:rPr>
            </w:pPr>
          </w:p>
        </w:tc>
      </w:tr>
      <w:tr w:rsidR="001516AB" w14:paraId="44E37E8F" w14:textId="77777777">
        <w:trPr>
          <w:trHeight w:val="87"/>
        </w:trPr>
        <w:tc>
          <w:tcPr>
            <w:tcW w:w="1980" w:type="dxa"/>
            <w:vMerge w:val="restart"/>
            <w:vAlign w:val="bottom"/>
          </w:tcPr>
          <w:p w14:paraId="0C202FB1" w14:textId="77777777" w:rsidR="001516AB" w:rsidRDefault="0066520C">
            <w:pPr>
              <w:rPr>
                <w:sz w:val="20"/>
                <w:szCs w:val="20"/>
              </w:rPr>
            </w:pPr>
            <w:r>
              <w:rPr>
                <w:rFonts w:ascii="Arial" w:eastAsia="Arial" w:hAnsi="Arial" w:cs="Arial"/>
                <w:sz w:val="14"/>
                <w:szCs w:val="14"/>
              </w:rPr>
              <w:t>тогда делайте быстрее).</w:t>
            </w:r>
          </w:p>
        </w:tc>
        <w:tc>
          <w:tcPr>
            <w:tcW w:w="1180" w:type="dxa"/>
            <w:vMerge w:val="restart"/>
            <w:vAlign w:val="bottom"/>
          </w:tcPr>
          <w:p w14:paraId="49D254CB" w14:textId="77777777" w:rsidR="001516AB" w:rsidRDefault="0066520C">
            <w:pPr>
              <w:jc w:val="center"/>
              <w:rPr>
                <w:sz w:val="20"/>
                <w:szCs w:val="20"/>
              </w:rPr>
            </w:pPr>
            <w:r>
              <w:rPr>
                <w:rFonts w:ascii="Arial" w:eastAsia="Arial" w:hAnsi="Arial" w:cs="Arial"/>
                <w:sz w:val="14"/>
                <w:szCs w:val="14"/>
              </w:rPr>
              <w:t>синтезатор. калибровка</w:t>
            </w:r>
          </w:p>
        </w:tc>
        <w:tc>
          <w:tcPr>
            <w:tcW w:w="80" w:type="dxa"/>
            <w:vAlign w:val="bottom"/>
          </w:tcPr>
          <w:p w14:paraId="250BD221" w14:textId="77777777" w:rsidR="001516AB" w:rsidRDefault="001516AB">
            <w:pPr>
              <w:rPr>
                <w:sz w:val="7"/>
                <w:szCs w:val="7"/>
              </w:rPr>
            </w:pPr>
          </w:p>
        </w:tc>
        <w:tc>
          <w:tcPr>
            <w:tcW w:w="220" w:type="dxa"/>
            <w:vAlign w:val="bottom"/>
          </w:tcPr>
          <w:p w14:paraId="5189026C" w14:textId="77777777" w:rsidR="001516AB" w:rsidRDefault="001516AB">
            <w:pPr>
              <w:rPr>
                <w:sz w:val="7"/>
                <w:szCs w:val="7"/>
              </w:rPr>
            </w:pPr>
          </w:p>
        </w:tc>
        <w:tc>
          <w:tcPr>
            <w:tcW w:w="520" w:type="dxa"/>
            <w:vAlign w:val="bottom"/>
          </w:tcPr>
          <w:p w14:paraId="102EB930" w14:textId="77777777" w:rsidR="001516AB" w:rsidRDefault="001516AB">
            <w:pPr>
              <w:rPr>
                <w:sz w:val="7"/>
                <w:szCs w:val="7"/>
              </w:rPr>
            </w:pPr>
          </w:p>
        </w:tc>
        <w:tc>
          <w:tcPr>
            <w:tcW w:w="420" w:type="dxa"/>
            <w:tcBorders>
              <w:right w:val="single" w:sz="8" w:space="0" w:color="auto"/>
            </w:tcBorders>
            <w:vAlign w:val="bottom"/>
          </w:tcPr>
          <w:p w14:paraId="6B8312A5" w14:textId="77777777" w:rsidR="001516AB" w:rsidRDefault="001516AB">
            <w:pPr>
              <w:rPr>
                <w:sz w:val="7"/>
                <w:szCs w:val="7"/>
              </w:rPr>
            </w:pPr>
          </w:p>
        </w:tc>
        <w:tc>
          <w:tcPr>
            <w:tcW w:w="800" w:type="dxa"/>
            <w:vAlign w:val="bottom"/>
          </w:tcPr>
          <w:p w14:paraId="1E6F243A" w14:textId="77777777" w:rsidR="001516AB" w:rsidRDefault="001516AB">
            <w:pPr>
              <w:rPr>
                <w:sz w:val="7"/>
                <w:szCs w:val="7"/>
              </w:rPr>
            </w:pPr>
          </w:p>
        </w:tc>
        <w:tc>
          <w:tcPr>
            <w:tcW w:w="280" w:type="dxa"/>
            <w:vAlign w:val="bottom"/>
          </w:tcPr>
          <w:p w14:paraId="28CD8848" w14:textId="77777777" w:rsidR="001516AB" w:rsidRDefault="001516AB">
            <w:pPr>
              <w:rPr>
                <w:sz w:val="7"/>
                <w:szCs w:val="7"/>
              </w:rPr>
            </w:pPr>
          </w:p>
        </w:tc>
        <w:tc>
          <w:tcPr>
            <w:tcW w:w="40" w:type="dxa"/>
            <w:vAlign w:val="bottom"/>
          </w:tcPr>
          <w:p w14:paraId="6FF2095F" w14:textId="77777777" w:rsidR="001516AB" w:rsidRDefault="001516AB">
            <w:pPr>
              <w:rPr>
                <w:sz w:val="7"/>
                <w:szCs w:val="7"/>
              </w:rPr>
            </w:pPr>
          </w:p>
        </w:tc>
        <w:tc>
          <w:tcPr>
            <w:tcW w:w="100" w:type="dxa"/>
            <w:vAlign w:val="bottom"/>
          </w:tcPr>
          <w:p w14:paraId="335E6BD6" w14:textId="77777777" w:rsidR="001516AB" w:rsidRDefault="001516AB">
            <w:pPr>
              <w:rPr>
                <w:sz w:val="7"/>
                <w:szCs w:val="7"/>
              </w:rPr>
            </w:pPr>
          </w:p>
        </w:tc>
        <w:tc>
          <w:tcPr>
            <w:tcW w:w="220" w:type="dxa"/>
            <w:vAlign w:val="bottom"/>
          </w:tcPr>
          <w:p w14:paraId="485BC0FD" w14:textId="77777777" w:rsidR="001516AB" w:rsidRDefault="001516AB">
            <w:pPr>
              <w:rPr>
                <w:sz w:val="7"/>
                <w:szCs w:val="7"/>
              </w:rPr>
            </w:pPr>
          </w:p>
        </w:tc>
        <w:tc>
          <w:tcPr>
            <w:tcW w:w="60" w:type="dxa"/>
            <w:vAlign w:val="bottom"/>
          </w:tcPr>
          <w:p w14:paraId="0307985C" w14:textId="77777777" w:rsidR="001516AB" w:rsidRDefault="001516AB">
            <w:pPr>
              <w:rPr>
                <w:sz w:val="7"/>
                <w:szCs w:val="7"/>
              </w:rPr>
            </w:pPr>
          </w:p>
        </w:tc>
        <w:tc>
          <w:tcPr>
            <w:tcW w:w="0" w:type="dxa"/>
            <w:vAlign w:val="bottom"/>
          </w:tcPr>
          <w:p w14:paraId="556CAADB" w14:textId="77777777" w:rsidR="001516AB" w:rsidRDefault="001516AB">
            <w:pPr>
              <w:rPr>
                <w:sz w:val="1"/>
                <w:szCs w:val="1"/>
              </w:rPr>
            </w:pPr>
          </w:p>
        </w:tc>
      </w:tr>
      <w:tr w:rsidR="001516AB" w:rsidRPr="002E703A" w14:paraId="78FBFBBA" w14:textId="77777777">
        <w:trPr>
          <w:trHeight w:val="84"/>
        </w:trPr>
        <w:tc>
          <w:tcPr>
            <w:tcW w:w="1980" w:type="dxa"/>
            <w:vMerge/>
            <w:vAlign w:val="bottom"/>
          </w:tcPr>
          <w:p w14:paraId="667B0D1D" w14:textId="77777777" w:rsidR="001516AB" w:rsidRDefault="001516AB">
            <w:pPr>
              <w:rPr>
                <w:sz w:val="7"/>
                <w:szCs w:val="7"/>
              </w:rPr>
            </w:pPr>
          </w:p>
        </w:tc>
        <w:tc>
          <w:tcPr>
            <w:tcW w:w="1180" w:type="dxa"/>
            <w:vMerge/>
            <w:vAlign w:val="bottom"/>
          </w:tcPr>
          <w:p w14:paraId="19B2F139" w14:textId="77777777" w:rsidR="001516AB" w:rsidRDefault="001516AB">
            <w:pPr>
              <w:rPr>
                <w:sz w:val="7"/>
                <w:szCs w:val="7"/>
              </w:rPr>
            </w:pPr>
          </w:p>
        </w:tc>
        <w:tc>
          <w:tcPr>
            <w:tcW w:w="80" w:type="dxa"/>
            <w:vAlign w:val="bottom"/>
          </w:tcPr>
          <w:p w14:paraId="00DCC977" w14:textId="77777777" w:rsidR="001516AB" w:rsidRDefault="001516AB">
            <w:pPr>
              <w:rPr>
                <w:sz w:val="7"/>
                <w:szCs w:val="7"/>
              </w:rPr>
            </w:pPr>
          </w:p>
        </w:tc>
        <w:tc>
          <w:tcPr>
            <w:tcW w:w="2600" w:type="dxa"/>
            <w:gridSpan w:val="8"/>
            <w:vMerge w:val="restart"/>
            <w:vAlign w:val="bottom"/>
          </w:tcPr>
          <w:p w14:paraId="31297EB9" w14:textId="77777777" w:rsidR="001516AB" w:rsidRPr="002E703A" w:rsidRDefault="0066520C">
            <w:pPr>
              <w:spacing w:line="125" w:lineRule="exact"/>
              <w:rPr>
                <w:sz w:val="20"/>
                <w:szCs w:val="20"/>
                <w:lang w:val="en-US"/>
              </w:rPr>
            </w:pPr>
            <w:r w:rsidRPr="002E703A">
              <w:rPr>
                <w:rFonts w:ascii="Arial" w:eastAsia="Arial" w:hAnsi="Arial" w:cs="Arial"/>
                <w:sz w:val="11"/>
                <w:szCs w:val="11"/>
                <w:highlight w:val="white"/>
                <w:lang w:val="en-US"/>
              </w:rPr>
              <w:t xml:space="preserve">SRX </w:t>
            </w:r>
            <w:r>
              <w:rPr>
                <w:rFonts w:ascii="Arial" w:eastAsia="Arial" w:hAnsi="Arial" w:cs="Arial"/>
                <w:sz w:val="11"/>
                <w:szCs w:val="11"/>
                <w:highlight w:val="white"/>
              </w:rPr>
              <w:t>или</w:t>
            </w:r>
            <w:r w:rsidRPr="002E703A">
              <w:rPr>
                <w:rFonts w:ascii="Arial" w:eastAsia="Arial" w:hAnsi="Arial" w:cs="Arial"/>
                <w:sz w:val="11"/>
                <w:szCs w:val="11"/>
                <w:highlight w:val="white"/>
                <w:lang w:val="en-US"/>
              </w:rPr>
              <w:t xml:space="preserve"> STX </w:t>
            </w:r>
            <w:r>
              <w:rPr>
                <w:rFonts w:ascii="Arial" w:eastAsia="Arial" w:hAnsi="Arial" w:cs="Arial"/>
                <w:sz w:val="11"/>
                <w:szCs w:val="11"/>
                <w:highlight w:val="white"/>
              </w:rPr>
              <w:t>или</w:t>
            </w:r>
            <w:r w:rsidRPr="002E703A">
              <w:rPr>
                <w:rFonts w:ascii="Arial" w:eastAsia="Arial" w:hAnsi="Arial" w:cs="Arial"/>
                <w:sz w:val="11"/>
                <w:szCs w:val="11"/>
                <w:highlight w:val="white"/>
                <w:lang w:val="en-US"/>
              </w:rPr>
              <w:t xml:space="preserve"> SFSTXON </w:t>
            </w:r>
            <w:r>
              <w:rPr>
                <w:rFonts w:ascii="Arial" w:eastAsia="Arial" w:hAnsi="Arial" w:cs="Arial"/>
                <w:sz w:val="11"/>
                <w:szCs w:val="11"/>
                <w:highlight w:val="white"/>
              </w:rPr>
              <w:t>или</w:t>
            </w:r>
            <w:r w:rsidRPr="002E703A">
              <w:rPr>
                <w:rFonts w:ascii="Arial" w:eastAsia="Arial" w:hAnsi="Arial" w:cs="Arial"/>
                <w:sz w:val="11"/>
                <w:szCs w:val="11"/>
                <w:highlight w:val="white"/>
                <w:lang w:val="en-US"/>
              </w:rPr>
              <w:t xml:space="preserve"> wake-on-radio (WOR)</w:t>
            </w:r>
          </w:p>
        </w:tc>
        <w:tc>
          <w:tcPr>
            <w:tcW w:w="60" w:type="dxa"/>
            <w:vAlign w:val="bottom"/>
          </w:tcPr>
          <w:p w14:paraId="1FEF444B" w14:textId="77777777" w:rsidR="001516AB" w:rsidRPr="002E703A" w:rsidRDefault="001516AB">
            <w:pPr>
              <w:rPr>
                <w:sz w:val="7"/>
                <w:szCs w:val="7"/>
                <w:lang w:val="en-US"/>
              </w:rPr>
            </w:pPr>
          </w:p>
        </w:tc>
        <w:tc>
          <w:tcPr>
            <w:tcW w:w="0" w:type="dxa"/>
            <w:vAlign w:val="bottom"/>
          </w:tcPr>
          <w:p w14:paraId="391BC25B" w14:textId="77777777" w:rsidR="001516AB" w:rsidRPr="002E703A" w:rsidRDefault="001516AB">
            <w:pPr>
              <w:rPr>
                <w:sz w:val="1"/>
                <w:szCs w:val="1"/>
                <w:lang w:val="en-US"/>
              </w:rPr>
            </w:pPr>
          </w:p>
        </w:tc>
      </w:tr>
      <w:tr w:rsidR="001516AB" w14:paraId="4355F11B" w14:textId="77777777">
        <w:trPr>
          <w:trHeight w:val="53"/>
        </w:trPr>
        <w:tc>
          <w:tcPr>
            <w:tcW w:w="1980" w:type="dxa"/>
            <w:vMerge w:val="restart"/>
            <w:vAlign w:val="bottom"/>
          </w:tcPr>
          <w:p w14:paraId="75F50ED8" w14:textId="77777777" w:rsidR="001516AB" w:rsidRDefault="0066520C">
            <w:pPr>
              <w:rPr>
                <w:sz w:val="20"/>
                <w:szCs w:val="20"/>
              </w:rPr>
            </w:pPr>
            <w:r>
              <w:rPr>
                <w:rFonts w:ascii="Arial" w:eastAsia="Arial" w:hAnsi="Arial" w:cs="Arial"/>
                <w:sz w:val="14"/>
                <w:szCs w:val="14"/>
              </w:rPr>
              <w:t>Переходное состояние. Тип. Текущий</w:t>
            </w:r>
          </w:p>
        </w:tc>
        <w:tc>
          <w:tcPr>
            <w:tcW w:w="1180" w:type="dxa"/>
            <w:vAlign w:val="bottom"/>
          </w:tcPr>
          <w:p w14:paraId="55477379" w14:textId="77777777" w:rsidR="001516AB" w:rsidRDefault="001516AB">
            <w:pPr>
              <w:rPr>
                <w:sz w:val="4"/>
                <w:szCs w:val="4"/>
              </w:rPr>
            </w:pPr>
          </w:p>
        </w:tc>
        <w:tc>
          <w:tcPr>
            <w:tcW w:w="80" w:type="dxa"/>
            <w:vAlign w:val="bottom"/>
          </w:tcPr>
          <w:p w14:paraId="3125BE4D" w14:textId="77777777" w:rsidR="001516AB" w:rsidRDefault="001516AB">
            <w:pPr>
              <w:rPr>
                <w:sz w:val="4"/>
                <w:szCs w:val="4"/>
              </w:rPr>
            </w:pPr>
          </w:p>
        </w:tc>
        <w:tc>
          <w:tcPr>
            <w:tcW w:w="2600" w:type="dxa"/>
            <w:gridSpan w:val="8"/>
            <w:vMerge/>
            <w:vAlign w:val="bottom"/>
          </w:tcPr>
          <w:p w14:paraId="1002658B" w14:textId="77777777" w:rsidR="001516AB" w:rsidRDefault="001516AB">
            <w:pPr>
              <w:rPr>
                <w:sz w:val="4"/>
                <w:szCs w:val="4"/>
              </w:rPr>
            </w:pPr>
          </w:p>
        </w:tc>
        <w:tc>
          <w:tcPr>
            <w:tcW w:w="60" w:type="dxa"/>
            <w:vAlign w:val="bottom"/>
          </w:tcPr>
          <w:p w14:paraId="46FE499B" w14:textId="77777777" w:rsidR="001516AB" w:rsidRDefault="001516AB">
            <w:pPr>
              <w:rPr>
                <w:sz w:val="4"/>
                <w:szCs w:val="4"/>
              </w:rPr>
            </w:pPr>
          </w:p>
        </w:tc>
        <w:tc>
          <w:tcPr>
            <w:tcW w:w="0" w:type="dxa"/>
            <w:vAlign w:val="bottom"/>
          </w:tcPr>
          <w:p w14:paraId="245A9D6C" w14:textId="77777777" w:rsidR="001516AB" w:rsidRDefault="001516AB">
            <w:pPr>
              <w:rPr>
                <w:sz w:val="1"/>
                <w:szCs w:val="1"/>
              </w:rPr>
            </w:pPr>
          </w:p>
        </w:tc>
      </w:tr>
      <w:tr w:rsidR="001516AB" w14:paraId="41B53B11" w14:textId="77777777">
        <w:trPr>
          <w:trHeight w:val="118"/>
        </w:trPr>
        <w:tc>
          <w:tcPr>
            <w:tcW w:w="1980" w:type="dxa"/>
            <w:vMerge/>
            <w:vAlign w:val="bottom"/>
          </w:tcPr>
          <w:p w14:paraId="530F6D7A" w14:textId="77777777" w:rsidR="001516AB" w:rsidRDefault="001516AB">
            <w:pPr>
              <w:rPr>
                <w:sz w:val="10"/>
                <w:szCs w:val="10"/>
              </w:rPr>
            </w:pPr>
          </w:p>
        </w:tc>
        <w:tc>
          <w:tcPr>
            <w:tcW w:w="1180" w:type="dxa"/>
            <w:vAlign w:val="bottom"/>
          </w:tcPr>
          <w:p w14:paraId="11E7C4E7" w14:textId="77777777" w:rsidR="001516AB" w:rsidRDefault="001516AB">
            <w:pPr>
              <w:rPr>
                <w:sz w:val="10"/>
                <w:szCs w:val="10"/>
              </w:rPr>
            </w:pPr>
          </w:p>
        </w:tc>
        <w:tc>
          <w:tcPr>
            <w:tcW w:w="80" w:type="dxa"/>
            <w:vAlign w:val="bottom"/>
          </w:tcPr>
          <w:p w14:paraId="037994C2" w14:textId="77777777" w:rsidR="001516AB" w:rsidRDefault="001516AB">
            <w:pPr>
              <w:rPr>
                <w:sz w:val="10"/>
                <w:szCs w:val="10"/>
              </w:rPr>
            </w:pPr>
          </w:p>
        </w:tc>
        <w:tc>
          <w:tcPr>
            <w:tcW w:w="220" w:type="dxa"/>
            <w:vAlign w:val="bottom"/>
          </w:tcPr>
          <w:p w14:paraId="6A4C8AD9" w14:textId="77777777" w:rsidR="001516AB" w:rsidRDefault="001516AB">
            <w:pPr>
              <w:rPr>
                <w:sz w:val="10"/>
                <w:szCs w:val="10"/>
              </w:rPr>
            </w:pPr>
          </w:p>
        </w:tc>
        <w:tc>
          <w:tcPr>
            <w:tcW w:w="520" w:type="dxa"/>
            <w:vAlign w:val="bottom"/>
          </w:tcPr>
          <w:p w14:paraId="1577A5C3" w14:textId="77777777" w:rsidR="001516AB" w:rsidRDefault="001516AB">
            <w:pPr>
              <w:rPr>
                <w:sz w:val="10"/>
                <w:szCs w:val="10"/>
              </w:rPr>
            </w:pPr>
          </w:p>
        </w:tc>
        <w:tc>
          <w:tcPr>
            <w:tcW w:w="420" w:type="dxa"/>
            <w:tcBorders>
              <w:right w:val="single" w:sz="8" w:space="0" w:color="auto"/>
            </w:tcBorders>
            <w:vAlign w:val="bottom"/>
          </w:tcPr>
          <w:p w14:paraId="2A1EF824" w14:textId="77777777" w:rsidR="001516AB" w:rsidRDefault="001516AB">
            <w:pPr>
              <w:rPr>
                <w:sz w:val="10"/>
                <w:szCs w:val="10"/>
              </w:rPr>
            </w:pPr>
          </w:p>
        </w:tc>
        <w:tc>
          <w:tcPr>
            <w:tcW w:w="800" w:type="dxa"/>
            <w:vAlign w:val="bottom"/>
          </w:tcPr>
          <w:p w14:paraId="01224FCE" w14:textId="77777777" w:rsidR="001516AB" w:rsidRDefault="001516AB">
            <w:pPr>
              <w:rPr>
                <w:sz w:val="10"/>
                <w:szCs w:val="10"/>
              </w:rPr>
            </w:pPr>
          </w:p>
        </w:tc>
        <w:tc>
          <w:tcPr>
            <w:tcW w:w="280" w:type="dxa"/>
            <w:vAlign w:val="bottom"/>
          </w:tcPr>
          <w:p w14:paraId="1C5C3355" w14:textId="77777777" w:rsidR="001516AB" w:rsidRDefault="001516AB">
            <w:pPr>
              <w:rPr>
                <w:sz w:val="10"/>
                <w:szCs w:val="10"/>
              </w:rPr>
            </w:pPr>
          </w:p>
        </w:tc>
        <w:tc>
          <w:tcPr>
            <w:tcW w:w="40" w:type="dxa"/>
            <w:vAlign w:val="bottom"/>
          </w:tcPr>
          <w:p w14:paraId="1829FEC7" w14:textId="77777777" w:rsidR="001516AB" w:rsidRDefault="001516AB">
            <w:pPr>
              <w:rPr>
                <w:sz w:val="10"/>
                <w:szCs w:val="10"/>
              </w:rPr>
            </w:pPr>
          </w:p>
        </w:tc>
        <w:tc>
          <w:tcPr>
            <w:tcW w:w="100" w:type="dxa"/>
            <w:vAlign w:val="bottom"/>
          </w:tcPr>
          <w:p w14:paraId="1E1FCE6E" w14:textId="77777777" w:rsidR="001516AB" w:rsidRDefault="001516AB">
            <w:pPr>
              <w:rPr>
                <w:sz w:val="10"/>
                <w:szCs w:val="10"/>
              </w:rPr>
            </w:pPr>
          </w:p>
        </w:tc>
        <w:tc>
          <w:tcPr>
            <w:tcW w:w="220" w:type="dxa"/>
            <w:vAlign w:val="bottom"/>
          </w:tcPr>
          <w:p w14:paraId="453F21A6" w14:textId="77777777" w:rsidR="001516AB" w:rsidRDefault="001516AB">
            <w:pPr>
              <w:rPr>
                <w:sz w:val="10"/>
                <w:szCs w:val="10"/>
              </w:rPr>
            </w:pPr>
          </w:p>
        </w:tc>
        <w:tc>
          <w:tcPr>
            <w:tcW w:w="60" w:type="dxa"/>
            <w:vAlign w:val="bottom"/>
          </w:tcPr>
          <w:p w14:paraId="21FAAAAC" w14:textId="77777777" w:rsidR="001516AB" w:rsidRDefault="001516AB">
            <w:pPr>
              <w:rPr>
                <w:sz w:val="10"/>
                <w:szCs w:val="10"/>
              </w:rPr>
            </w:pPr>
          </w:p>
        </w:tc>
        <w:tc>
          <w:tcPr>
            <w:tcW w:w="0" w:type="dxa"/>
            <w:vAlign w:val="bottom"/>
          </w:tcPr>
          <w:p w14:paraId="28723DAF" w14:textId="77777777" w:rsidR="001516AB" w:rsidRDefault="001516AB">
            <w:pPr>
              <w:rPr>
                <w:sz w:val="1"/>
                <w:szCs w:val="1"/>
              </w:rPr>
            </w:pPr>
          </w:p>
        </w:tc>
      </w:tr>
      <w:tr w:rsidR="001516AB" w14:paraId="0BC439A5" w14:textId="77777777">
        <w:trPr>
          <w:trHeight w:val="63"/>
        </w:trPr>
        <w:tc>
          <w:tcPr>
            <w:tcW w:w="1980" w:type="dxa"/>
            <w:vMerge w:val="restart"/>
            <w:vAlign w:val="bottom"/>
          </w:tcPr>
          <w:p w14:paraId="60A7C281" w14:textId="77777777" w:rsidR="001516AB" w:rsidRDefault="0066520C">
            <w:pPr>
              <w:rPr>
                <w:sz w:val="20"/>
                <w:szCs w:val="20"/>
              </w:rPr>
            </w:pPr>
            <w:r>
              <w:rPr>
                <w:rFonts w:ascii="Arial" w:eastAsia="Arial" w:hAnsi="Arial" w:cs="Arial"/>
                <w:sz w:val="14"/>
                <w:szCs w:val="14"/>
              </w:rPr>
              <w:t>потребление: 8,4 мА.</w:t>
            </w:r>
          </w:p>
        </w:tc>
        <w:tc>
          <w:tcPr>
            <w:tcW w:w="1180" w:type="dxa"/>
            <w:vAlign w:val="bottom"/>
          </w:tcPr>
          <w:p w14:paraId="1EDDCC12" w14:textId="77777777" w:rsidR="001516AB" w:rsidRDefault="001516AB">
            <w:pPr>
              <w:rPr>
                <w:sz w:val="5"/>
                <w:szCs w:val="5"/>
              </w:rPr>
            </w:pPr>
          </w:p>
        </w:tc>
        <w:tc>
          <w:tcPr>
            <w:tcW w:w="80" w:type="dxa"/>
            <w:vAlign w:val="bottom"/>
          </w:tcPr>
          <w:p w14:paraId="3DEA9605" w14:textId="77777777" w:rsidR="001516AB" w:rsidRDefault="001516AB">
            <w:pPr>
              <w:rPr>
                <w:sz w:val="5"/>
                <w:szCs w:val="5"/>
              </w:rPr>
            </w:pPr>
          </w:p>
        </w:tc>
        <w:tc>
          <w:tcPr>
            <w:tcW w:w="220" w:type="dxa"/>
            <w:vAlign w:val="bottom"/>
          </w:tcPr>
          <w:p w14:paraId="6B8A2298" w14:textId="77777777" w:rsidR="001516AB" w:rsidRDefault="001516AB">
            <w:pPr>
              <w:rPr>
                <w:sz w:val="5"/>
                <w:szCs w:val="5"/>
              </w:rPr>
            </w:pPr>
          </w:p>
        </w:tc>
        <w:tc>
          <w:tcPr>
            <w:tcW w:w="520" w:type="dxa"/>
            <w:vAlign w:val="bottom"/>
          </w:tcPr>
          <w:p w14:paraId="2D5E06D3" w14:textId="77777777" w:rsidR="001516AB" w:rsidRDefault="001516AB">
            <w:pPr>
              <w:rPr>
                <w:sz w:val="5"/>
                <w:szCs w:val="5"/>
              </w:rPr>
            </w:pPr>
          </w:p>
        </w:tc>
        <w:tc>
          <w:tcPr>
            <w:tcW w:w="420" w:type="dxa"/>
            <w:tcBorders>
              <w:right w:val="single" w:sz="8" w:space="0" w:color="auto"/>
            </w:tcBorders>
            <w:vAlign w:val="bottom"/>
          </w:tcPr>
          <w:p w14:paraId="0B388BD2" w14:textId="77777777" w:rsidR="001516AB" w:rsidRDefault="001516AB">
            <w:pPr>
              <w:rPr>
                <w:sz w:val="5"/>
                <w:szCs w:val="5"/>
              </w:rPr>
            </w:pPr>
          </w:p>
        </w:tc>
        <w:tc>
          <w:tcPr>
            <w:tcW w:w="800" w:type="dxa"/>
            <w:vAlign w:val="bottom"/>
          </w:tcPr>
          <w:p w14:paraId="1358AF7D" w14:textId="77777777" w:rsidR="001516AB" w:rsidRDefault="001516AB">
            <w:pPr>
              <w:rPr>
                <w:sz w:val="5"/>
                <w:szCs w:val="5"/>
              </w:rPr>
            </w:pPr>
          </w:p>
        </w:tc>
        <w:tc>
          <w:tcPr>
            <w:tcW w:w="280" w:type="dxa"/>
            <w:vAlign w:val="bottom"/>
          </w:tcPr>
          <w:p w14:paraId="4C510ABA" w14:textId="77777777" w:rsidR="001516AB" w:rsidRDefault="001516AB">
            <w:pPr>
              <w:rPr>
                <w:sz w:val="5"/>
                <w:szCs w:val="5"/>
              </w:rPr>
            </w:pPr>
          </w:p>
        </w:tc>
        <w:tc>
          <w:tcPr>
            <w:tcW w:w="40" w:type="dxa"/>
            <w:vAlign w:val="bottom"/>
          </w:tcPr>
          <w:p w14:paraId="5C1563E0" w14:textId="77777777" w:rsidR="001516AB" w:rsidRDefault="001516AB">
            <w:pPr>
              <w:rPr>
                <w:sz w:val="5"/>
                <w:szCs w:val="5"/>
              </w:rPr>
            </w:pPr>
          </w:p>
        </w:tc>
        <w:tc>
          <w:tcPr>
            <w:tcW w:w="100" w:type="dxa"/>
            <w:vAlign w:val="bottom"/>
          </w:tcPr>
          <w:p w14:paraId="3BA56E34" w14:textId="77777777" w:rsidR="001516AB" w:rsidRDefault="001516AB">
            <w:pPr>
              <w:rPr>
                <w:sz w:val="5"/>
                <w:szCs w:val="5"/>
              </w:rPr>
            </w:pPr>
          </w:p>
        </w:tc>
        <w:tc>
          <w:tcPr>
            <w:tcW w:w="220" w:type="dxa"/>
            <w:vAlign w:val="bottom"/>
          </w:tcPr>
          <w:p w14:paraId="548194F6" w14:textId="77777777" w:rsidR="001516AB" w:rsidRDefault="001516AB">
            <w:pPr>
              <w:rPr>
                <w:sz w:val="5"/>
                <w:szCs w:val="5"/>
              </w:rPr>
            </w:pPr>
          </w:p>
        </w:tc>
        <w:tc>
          <w:tcPr>
            <w:tcW w:w="60" w:type="dxa"/>
            <w:vAlign w:val="bottom"/>
          </w:tcPr>
          <w:p w14:paraId="0A3C7391" w14:textId="77777777" w:rsidR="001516AB" w:rsidRDefault="001516AB">
            <w:pPr>
              <w:rPr>
                <w:sz w:val="5"/>
                <w:szCs w:val="5"/>
              </w:rPr>
            </w:pPr>
          </w:p>
        </w:tc>
        <w:tc>
          <w:tcPr>
            <w:tcW w:w="0" w:type="dxa"/>
            <w:vAlign w:val="bottom"/>
          </w:tcPr>
          <w:p w14:paraId="4C2A3F1E" w14:textId="77777777" w:rsidR="001516AB" w:rsidRDefault="001516AB">
            <w:pPr>
              <w:rPr>
                <w:sz w:val="1"/>
                <w:szCs w:val="1"/>
              </w:rPr>
            </w:pPr>
          </w:p>
        </w:tc>
      </w:tr>
      <w:tr w:rsidR="001516AB" w14:paraId="0FE1F43D" w14:textId="77777777">
        <w:trPr>
          <w:trHeight w:val="108"/>
        </w:trPr>
        <w:tc>
          <w:tcPr>
            <w:tcW w:w="1980" w:type="dxa"/>
            <w:vMerge/>
            <w:vAlign w:val="bottom"/>
          </w:tcPr>
          <w:p w14:paraId="01E416F5" w14:textId="77777777" w:rsidR="001516AB" w:rsidRDefault="001516AB">
            <w:pPr>
              <w:rPr>
                <w:sz w:val="9"/>
                <w:szCs w:val="9"/>
              </w:rPr>
            </w:pPr>
          </w:p>
        </w:tc>
        <w:tc>
          <w:tcPr>
            <w:tcW w:w="1180" w:type="dxa"/>
            <w:vAlign w:val="bottom"/>
          </w:tcPr>
          <w:p w14:paraId="26516855" w14:textId="77777777" w:rsidR="001516AB" w:rsidRDefault="001516AB">
            <w:pPr>
              <w:rPr>
                <w:sz w:val="9"/>
                <w:szCs w:val="9"/>
              </w:rPr>
            </w:pPr>
          </w:p>
        </w:tc>
        <w:tc>
          <w:tcPr>
            <w:tcW w:w="80" w:type="dxa"/>
            <w:vAlign w:val="bottom"/>
          </w:tcPr>
          <w:p w14:paraId="1C1C489E" w14:textId="77777777" w:rsidR="001516AB" w:rsidRDefault="001516AB">
            <w:pPr>
              <w:rPr>
                <w:sz w:val="9"/>
                <w:szCs w:val="9"/>
              </w:rPr>
            </w:pPr>
          </w:p>
        </w:tc>
        <w:tc>
          <w:tcPr>
            <w:tcW w:w="220" w:type="dxa"/>
            <w:vAlign w:val="bottom"/>
          </w:tcPr>
          <w:p w14:paraId="041AA7AC" w14:textId="77777777" w:rsidR="001516AB" w:rsidRDefault="001516AB">
            <w:pPr>
              <w:rPr>
                <w:sz w:val="9"/>
                <w:szCs w:val="9"/>
              </w:rPr>
            </w:pPr>
          </w:p>
        </w:tc>
        <w:tc>
          <w:tcPr>
            <w:tcW w:w="520" w:type="dxa"/>
            <w:vAlign w:val="bottom"/>
          </w:tcPr>
          <w:p w14:paraId="0D9F35E6" w14:textId="77777777" w:rsidR="001516AB" w:rsidRDefault="001516AB">
            <w:pPr>
              <w:rPr>
                <w:sz w:val="9"/>
                <w:szCs w:val="9"/>
              </w:rPr>
            </w:pPr>
          </w:p>
        </w:tc>
        <w:tc>
          <w:tcPr>
            <w:tcW w:w="420" w:type="dxa"/>
            <w:vAlign w:val="bottom"/>
          </w:tcPr>
          <w:p w14:paraId="2FE365D0" w14:textId="77777777" w:rsidR="001516AB" w:rsidRDefault="001516AB">
            <w:pPr>
              <w:rPr>
                <w:sz w:val="9"/>
                <w:szCs w:val="9"/>
              </w:rPr>
            </w:pPr>
          </w:p>
        </w:tc>
        <w:tc>
          <w:tcPr>
            <w:tcW w:w="800" w:type="dxa"/>
            <w:vAlign w:val="bottom"/>
          </w:tcPr>
          <w:p w14:paraId="41C5AB50" w14:textId="77777777" w:rsidR="001516AB" w:rsidRDefault="001516AB">
            <w:pPr>
              <w:rPr>
                <w:sz w:val="9"/>
                <w:szCs w:val="9"/>
              </w:rPr>
            </w:pPr>
          </w:p>
        </w:tc>
        <w:tc>
          <w:tcPr>
            <w:tcW w:w="280" w:type="dxa"/>
            <w:vAlign w:val="bottom"/>
          </w:tcPr>
          <w:p w14:paraId="5749F23B" w14:textId="77777777" w:rsidR="001516AB" w:rsidRDefault="001516AB">
            <w:pPr>
              <w:rPr>
                <w:sz w:val="9"/>
                <w:szCs w:val="9"/>
              </w:rPr>
            </w:pPr>
          </w:p>
        </w:tc>
        <w:tc>
          <w:tcPr>
            <w:tcW w:w="40" w:type="dxa"/>
            <w:vAlign w:val="bottom"/>
          </w:tcPr>
          <w:p w14:paraId="4ADE96ED" w14:textId="77777777" w:rsidR="001516AB" w:rsidRDefault="001516AB">
            <w:pPr>
              <w:rPr>
                <w:sz w:val="9"/>
                <w:szCs w:val="9"/>
              </w:rPr>
            </w:pPr>
          </w:p>
        </w:tc>
        <w:tc>
          <w:tcPr>
            <w:tcW w:w="100" w:type="dxa"/>
            <w:vAlign w:val="bottom"/>
          </w:tcPr>
          <w:p w14:paraId="5850E59A" w14:textId="77777777" w:rsidR="001516AB" w:rsidRDefault="001516AB">
            <w:pPr>
              <w:rPr>
                <w:sz w:val="9"/>
                <w:szCs w:val="9"/>
              </w:rPr>
            </w:pPr>
          </w:p>
        </w:tc>
        <w:tc>
          <w:tcPr>
            <w:tcW w:w="220" w:type="dxa"/>
            <w:vAlign w:val="bottom"/>
          </w:tcPr>
          <w:p w14:paraId="3285272D" w14:textId="77777777" w:rsidR="001516AB" w:rsidRDefault="001516AB">
            <w:pPr>
              <w:rPr>
                <w:sz w:val="9"/>
                <w:szCs w:val="9"/>
              </w:rPr>
            </w:pPr>
          </w:p>
        </w:tc>
        <w:tc>
          <w:tcPr>
            <w:tcW w:w="60" w:type="dxa"/>
            <w:vAlign w:val="bottom"/>
          </w:tcPr>
          <w:p w14:paraId="393CC835" w14:textId="77777777" w:rsidR="001516AB" w:rsidRDefault="001516AB">
            <w:pPr>
              <w:rPr>
                <w:sz w:val="9"/>
                <w:szCs w:val="9"/>
              </w:rPr>
            </w:pPr>
          </w:p>
        </w:tc>
        <w:tc>
          <w:tcPr>
            <w:tcW w:w="0" w:type="dxa"/>
            <w:vAlign w:val="bottom"/>
          </w:tcPr>
          <w:p w14:paraId="6BD97171" w14:textId="77777777" w:rsidR="001516AB" w:rsidRDefault="001516AB">
            <w:pPr>
              <w:rPr>
                <w:sz w:val="1"/>
                <w:szCs w:val="1"/>
              </w:rPr>
            </w:pPr>
          </w:p>
        </w:tc>
      </w:tr>
    </w:tbl>
    <w:p w14:paraId="6A63891F" w14:textId="77777777" w:rsidR="001516AB" w:rsidRDefault="0066520C">
      <w:pPr>
        <w:spacing w:line="20" w:lineRule="exact"/>
        <w:rPr>
          <w:sz w:val="20"/>
          <w:szCs w:val="20"/>
        </w:rPr>
      </w:pPr>
      <w:r>
        <w:rPr>
          <w:sz w:val="20"/>
          <w:szCs w:val="20"/>
        </w:rPr>
        <w:br w:type="column"/>
      </w:r>
    </w:p>
    <w:p w14:paraId="0790569D" w14:textId="77777777" w:rsidR="001516AB" w:rsidRDefault="001516AB">
      <w:pPr>
        <w:spacing w:line="200" w:lineRule="exact"/>
        <w:rPr>
          <w:sz w:val="20"/>
          <w:szCs w:val="20"/>
        </w:rPr>
      </w:pPr>
    </w:p>
    <w:p w14:paraId="47576B2C" w14:textId="77777777" w:rsidR="001516AB" w:rsidRDefault="001516AB">
      <w:pPr>
        <w:spacing w:line="200" w:lineRule="exact"/>
        <w:rPr>
          <w:sz w:val="20"/>
          <w:szCs w:val="20"/>
        </w:rPr>
      </w:pPr>
    </w:p>
    <w:p w14:paraId="7FB76247" w14:textId="77777777" w:rsidR="001516AB" w:rsidRDefault="001516AB">
      <w:pPr>
        <w:spacing w:line="200" w:lineRule="exact"/>
        <w:rPr>
          <w:sz w:val="20"/>
          <w:szCs w:val="20"/>
        </w:rPr>
      </w:pPr>
    </w:p>
    <w:p w14:paraId="39424231" w14:textId="77777777" w:rsidR="001516AB" w:rsidRDefault="001516AB">
      <w:pPr>
        <w:spacing w:line="200" w:lineRule="exact"/>
        <w:rPr>
          <w:sz w:val="20"/>
          <w:szCs w:val="20"/>
        </w:rPr>
      </w:pPr>
    </w:p>
    <w:p w14:paraId="3DF22A24" w14:textId="77777777" w:rsidR="001516AB" w:rsidRDefault="001516AB">
      <w:pPr>
        <w:spacing w:line="333" w:lineRule="exact"/>
        <w:rPr>
          <w:sz w:val="20"/>
          <w:szCs w:val="20"/>
        </w:rPr>
      </w:pPr>
    </w:p>
    <w:p w14:paraId="0E4786D7" w14:textId="77777777" w:rsidR="001516AB" w:rsidRDefault="0066520C">
      <w:pPr>
        <w:ind w:left="200"/>
        <w:rPr>
          <w:sz w:val="20"/>
          <w:szCs w:val="20"/>
        </w:rPr>
      </w:pPr>
      <w:r>
        <w:rPr>
          <w:rFonts w:ascii="Arial" w:eastAsia="Arial" w:hAnsi="Arial" w:cs="Arial"/>
          <w:sz w:val="14"/>
          <w:szCs w:val="14"/>
        </w:rPr>
        <w:t>Спать</w:t>
      </w:r>
    </w:p>
    <w:p w14:paraId="690C9ED3" w14:textId="77777777" w:rsidR="001516AB" w:rsidRDefault="001516AB">
      <w:pPr>
        <w:spacing w:line="200" w:lineRule="exact"/>
        <w:rPr>
          <w:sz w:val="20"/>
          <w:szCs w:val="20"/>
        </w:rPr>
      </w:pPr>
    </w:p>
    <w:p w14:paraId="2435F1C0" w14:textId="77777777" w:rsidR="001516AB" w:rsidRDefault="001516AB">
      <w:pPr>
        <w:spacing w:line="200" w:lineRule="exact"/>
        <w:rPr>
          <w:sz w:val="20"/>
          <w:szCs w:val="20"/>
        </w:rPr>
      </w:pPr>
    </w:p>
    <w:p w14:paraId="44881835" w14:textId="77777777" w:rsidR="001516AB" w:rsidRDefault="001516AB">
      <w:pPr>
        <w:spacing w:line="200" w:lineRule="exact"/>
        <w:rPr>
          <w:sz w:val="20"/>
          <w:szCs w:val="20"/>
        </w:rPr>
      </w:pPr>
    </w:p>
    <w:p w14:paraId="341591B4" w14:textId="77777777" w:rsidR="001516AB" w:rsidRDefault="001516AB">
      <w:pPr>
        <w:spacing w:line="200" w:lineRule="exact"/>
        <w:rPr>
          <w:sz w:val="20"/>
          <w:szCs w:val="20"/>
        </w:rPr>
      </w:pPr>
    </w:p>
    <w:p w14:paraId="3A83882C" w14:textId="77777777" w:rsidR="001516AB" w:rsidRDefault="001516AB">
      <w:pPr>
        <w:spacing w:line="200" w:lineRule="exact"/>
        <w:rPr>
          <w:sz w:val="20"/>
          <w:szCs w:val="20"/>
        </w:rPr>
      </w:pPr>
    </w:p>
    <w:p w14:paraId="630BDB65" w14:textId="77777777" w:rsidR="001516AB" w:rsidRDefault="001516AB">
      <w:pPr>
        <w:spacing w:line="200" w:lineRule="exact"/>
        <w:rPr>
          <w:sz w:val="20"/>
          <w:szCs w:val="20"/>
        </w:rPr>
      </w:pPr>
    </w:p>
    <w:p w14:paraId="58ECA29B" w14:textId="77777777" w:rsidR="001516AB" w:rsidRDefault="001516AB">
      <w:pPr>
        <w:spacing w:line="200" w:lineRule="exact"/>
        <w:rPr>
          <w:sz w:val="20"/>
          <w:szCs w:val="20"/>
        </w:rPr>
      </w:pPr>
    </w:p>
    <w:p w14:paraId="09270A40" w14:textId="77777777" w:rsidR="001516AB" w:rsidRDefault="001516AB">
      <w:pPr>
        <w:spacing w:line="247" w:lineRule="exact"/>
        <w:rPr>
          <w:sz w:val="20"/>
          <w:szCs w:val="20"/>
        </w:rPr>
      </w:pPr>
    </w:p>
    <w:p w14:paraId="39C0E8FB" w14:textId="77777777" w:rsidR="001516AB" w:rsidRDefault="0066520C">
      <w:pPr>
        <w:jc w:val="center"/>
        <w:rPr>
          <w:sz w:val="20"/>
          <w:szCs w:val="20"/>
        </w:rPr>
      </w:pPr>
      <w:r>
        <w:rPr>
          <w:rFonts w:ascii="Arial" w:eastAsia="Arial" w:hAnsi="Arial" w:cs="Arial"/>
          <w:sz w:val="14"/>
          <w:szCs w:val="14"/>
        </w:rPr>
        <w:t>Кристалл</w:t>
      </w:r>
    </w:p>
    <w:p w14:paraId="38B6B3B6" w14:textId="77777777" w:rsidR="001516AB" w:rsidRDefault="001516AB">
      <w:pPr>
        <w:spacing w:line="10" w:lineRule="exact"/>
        <w:rPr>
          <w:sz w:val="20"/>
          <w:szCs w:val="20"/>
        </w:rPr>
      </w:pPr>
    </w:p>
    <w:p w14:paraId="54190E61" w14:textId="77777777" w:rsidR="001516AB" w:rsidRDefault="0066520C">
      <w:pPr>
        <w:jc w:val="center"/>
        <w:rPr>
          <w:sz w:val="20"/>
          <w:szCs w:val="20"/>
        </w:rPr>
      </w:pPr>
      <w:r>
        <w:rPr>
          <w:rFonts w:ascii="Arial" w:eastAsia="Arial" w:hAnsi="Arial" w:cs="Arial"/>
          <w:sz w:val="14"/>
          <w:szCs w:val="14"/>
        </w:rPr>
        <w:t>осциллятор выключен</w:t>
      </w:r>
    </w:p>
    <w:p w14:paraId="60498118" w14:textId="77777777" w:rsidR="001516AB" w:rsidRDefault="0066520C">
      <w:pPr>
        <w:spacing w:line="20" w:lineRule="exact"/>
        <w:rPr>
          <w:sz w:val="20"/>
          <w:szCs w:val="20"/>
        </w:rPr>
      </w:pPr>
      <w:r>
        <w:rPr>
          <w:sz w:val="20"/>
          <w:szCs w:val="20"/>
        </w:rPr>
        <w:br w:type="column"/>
      </w:r>
    </w:p>
    <w:p w14:paraId="7EEA5819" w14:textId="77777777" w:rsidR="001516AB" w:rsidRDefault="001516AB">
      <w:pPr>
        <w:spacing w:line="200" w:lineRule="exact"/>
        <w:rPr>
          <w:sz w:val="20"/>
          <w:szCs w:val="20"/>
        </w:rPr>
      </w:pPr>
    </w:p>
    <w:p w14:paraId="7F42A3E0" w14:textId="77777777" w:rsidR="001516AB" w:rsidRDefault="001516AB">
      <w:pPr>
        <w:spacing w:line="200" w:lineRule="exact"/>
        <w:rPr>
          <w:sz w:val="20"/>
          <w:szCs w:val="20"/>
        </w:rPr>
      </w:pPr>
    </w:p>
    <w:p w14:paraId="3A95BEB0" w14:textId="77777777" w:rsidR="001516AB" w:rsidRDefault="001516AB">
      <w:pPr>
        <w:spacing w:line="200" w:lineRule="exact"/>
        <w:rPr>
          <w:sz w:val="20"/>
          <w:szCs w:val="20"/>
        </w:rPr>
      </w:pPr>
    </w:p>
    <w:p w14:paraId="1DC13896" w14:textId="77777777" w:rsidR="001516AB" w:rsidRDefault="001516AB">
      <w:pPr>
        <w:spacing w:line="200" w:lineRule="exact"/>
        <w:rPr>
          <w:sz w:val="20"/>
          <w:szCs w:val="20"/>
        </w:rPr>
      </w:pPr>
    </w:p>
    <w:p w14:paraId="18A49362" w14:textId="77777777" w:rsidR="001516AB" w:rsidRDefault="001516AB">
      <w:pPr>
        <w:spacing w:line="382" w:lineRule="exact"/>
        <w:rPr>
          <w:sz w:val="20"/>
          <w:szCs w:val="20"/>
        </w:rPr>
      </w:pPr>
    </w:p>
    <w:p w14:paraId="7CB6D59D" w14:textId="77777777" w:rsidR="001516AB" w:rsidRDefault="0066520C">
      <w:pPr>
        <w:spacing w:line="253" w:lineRule="auto"/>
        <w:ind w:right="160"/>
        <w:rPr>
          <w:sz w:val="20"/>
          <w:szCs w:val="20"/>
        </w:rPr>
      </w:pPr>
      <w:r>
        <w:rPr>
          <w:rFonts w:ascii="Arial" w:eastAsia="Arial" w:hAnsi="Arial" w:cs="Arial"/>
          <w:sz w:val="14"/>
          <w:szCs w:val="14"/>
        </w:rPr>
        <w:t xml:space="preserve">Режим наименьшего энергопотребления. Большинство значений регистров сохраняется. Потребляемый ток типовой 200 нА или типовой 500 нА, когда включен режим </w:t>
      </w:r>
      <w:r>
        <w:rPr>
          <w:rFonts w:ascii="Arial" w:eastAsia="Arial" w:hAnsi="Arial" w:cs="Arial"/>
          <w:sz w:val="14"/>
          <w:szCs w:val="14"/>
        </w:rPr>
        <w:t>wake-on-radio (WOR).</w:t>
      </w:r>
    </w:p>
    <w:p w14:paraId="0D2DDF06" w14:textId="77777777" w:rsidR="001516AB" w:rsidRDefault="001516AB">
      <w:pPr>
        <w:spacing w:line="200" w:lineRule="exact"/>
        <w:rPr>
          <w:sz w:val="20"/>
          <w:szCs w:val="20"/>
        </w:rPr>
      </w:pPr>
    </w:p>
    <w:p w14:paraId="33D1ADBD" w14:textId="77777777" w:rsidR="001516AB" w:rsidRDefault="001516AB">
      <w:pPr>
        <w:spacing w:line="200" w:lineRule="exact"/>
        <w:rPr>
          <w:sz w:val="20"/>
          <w:szCs w:val="20"/>
        </w:rPr>
      </w:pPr>
    </w:p>
    <w:p w14:paraId="0E030D38" w14:textId="77777777" w:rsidR="001516AB" w:rsidRDefault="001516AB">
      <w:pPr>
        <w:spacing w:line="260" w:lineRule="exact"/>
        <w:rPr>
          <w:sz w:val="20"/>
          <w:szCs w:val="20"/>
        </w:rPr>
      </w:pPr>
    </w:p>
    <w:p w14:paraId="261EE3DA" w14:textId="77777777" w:rsidR="001516AB" w:rsidRDefault="0066520C">
      <w:pPr>
        <w:spacing w:line="251" w:lineRule="auto"/>
        <w:ind w:left="20" w:right="540"/>
        <w:jc w:val="both"/>
        <w:rPr>
          <w:sz w:val="20"/>
          <w:szCs w:val="20"/>
        </w:rPr>
      </w:pPr>
      <w:r>
        <w:rPr>
          <w:rFonts w:ascii="Arial" w:eastAsia="Arial" w:hAnsi="Arial" w:cs="Arial"/>
          <w:sz w:val="14"/>
          <w:szCs w:val="14"/>
        </w:rPr>
        <w:t>Все значения регистров сохраняются. Тип. Потребляемый ток; 165 мкА.</w:t>
      </w:r>
    </w:p>
    <w:p w14:paraId="0A17F91E" w14:textId="77777777" w:rsidR="001516AB" w:rsidRDefault="001516AB">
      <w:pPr>
        <w:spacing w:line="388" w:lineRule="exact"/>
        <w:rPr>
          <w:sz w:val="20"/>
          <w:szCs w:val="20"/>
        </w:rPr>
      </w:pPr>
    </w:p>
    <w:p w14:paraId="54BC9BFC" w14:textId="77777777" w:rsidR="001516AB" w:rsidRDefault="001516AB">
      <w:pPr>
        <w:sectPr w:rsidR="001516AB">
          <w:type w:val="continuous"/>
          <w:pgSz w:w="11900" w:h="16838"/>
          <w:pgMar w:top="676" w:right="1346" w:bottom="280" w:left="1440" w:header="0" w:footer="0" w:gutter="0"/>
          <w:cols w:num="3" w:space="720" w:equalWidth="0">
            <w:col w:w="6040" w:space="160"/>
            <w:col w:w="760" w:space="220"/>
            <w:col w:w="1940"/>
          </w:cols>
        </w:sectPr>
      </w:pPr>
    </w:p>
    <w:p w14:paraId="62B8F334" w14:textId="77777777" w:rsidR="001516AB" w:rsidRDefault="001516AB">
      <w:pPr>
        <w:spacing w:line="200" w:lineRule="exact"/>
        <w:rPr>
          <w:sz w:val="20"/>
          <w:szCs w:val="20"/>
        </w:rPr>
      </w:pPr>
    </w:p>
    <w:p w14:paraId="6C56F7DE" w14:textId="77777777" w:rsidR="001516AB" w:rsidRDefault="001516AB">
      <w:pPr>
        <w:spacing w:line="315" w:lineRule="exact"/>
        <w:rPr>
          <w:sz w:val="20"/>
          <w:szCs w:val="20"/>
        </w:rPr>
      </w:pPr>
    </w:p>
    <w:p w14:paraId="5F6FE1A7" w14:textId="77777777" w:rsidR="001516AB" w:rsidRDefault="0066520C">
      <w:pPr>
        <w:spacing w:line="253" w:lineRule="auto"/>
        <w:ind w:left="80"/>
        <w:rPr>
          <w:sz w:val="20"/>
          <w:szCs w:val="20"/>
        </w:rPr>
      </w:pPr>
      <w:r>
        <w:rPr>
          <w:rFonts w:ascii="Arial" w:eastAsia="Arial" w:hAnsi="Arial" w:cs="Arial"/>
          <w:sz w:val="14"/>
          <w:szCs w:val="14"/>
        </w:rPr>
        <w:t xml:space="preserve">Синтезатор частот включен, готов к передаче. Передача начинается очень быстро после получения команды STX </w:t>
      </w:r>
      <w:r>
        <w:rPr>
          <w:rFonts w:ascii="Arial" w:eastAsia="Arial" w:hAnsi="Arial" w:cs="Arial"/>
          <w:sz w:val="14"/>
          <w:szCs w:val="14"/>
        </w:rPr>
        <w:t>strobe.Typ. потребление тока: 8,4 мА.</w:t>
      </w:r>
    </w:p>
    <w:p w14:paraId="6230B3FC" w14:textId="77777777" w:rsidR="001516AB" w:rsidRDefault="0066520C">
      <w:pPr>
        <w:spacing w:line="20" w:lineRule="exact"/>
        <w:rPr>
          <w:sz w:val="20"/>
          <w:szCs w:val="20"/>
        </w:rPr>
      </w:pPr>
      <w:r>
        <w:rPr>
          <w:sz w:val="20"/>
          <w:szCs w:val="20"/>
        </w:rPr>
        <w:br w:type="column"/>
      </w:r>
    </w:p>
    <w:p w14:paraId="0175AF1B" w14:textId="77777777" w:rsidR="001516AB" w:rsidRDefault="0066520C">
      <w:pPr>
        <w:ind w:left="-1679"/>
        <w:jc w:val="center"/>
        <w:rPr>
          <w:sz w:val="20"/>
          <w:szCs w:val="20"/>
        </w:rPr>
      </w:pPr>
      <w:r>
        <w:rPr>
          <w:rFonts w:ascii="Arial" w:eastAsia="Arial" w:hAnsi="Arial" w:cs="Arial"/>
          <w:sz w:val="14"/>
          <w:szCs w:val="14"/>
        </w:rPr>
        <w:t>Частота</w:t>
      </w:r>
    </w:p>
    <w:p w14:paraId="1ACB4925" w14:textId="77777777" w:rsidR="001516AB" w:rsidRDefault="001516AB">
      <w:pPr>
        <w:spacing w:line="10" w:lineRule="exact"/>
        <w:rPr>
          <w:sz w:val="20"/>
          <w:szCs w:val="20"/>
        </w:rPr>
      </w:pPr>
    </w:p>
    <w:p w14:paraId="03C1DBF9" w14:textId="77777777" w:rsidR="001516AB" w:rsidRDefault="0066520C">
      <w:pPr>
        <w:ind w:left="-1679"/>
        <w:jc w:val="center"/>
        <w:rPr>
          <w:sz w:val="20"/>
          <w:szCs w:val="20"/>
        </w:rPr>
      </w:pPr>
      <w:r>
        <w:rPr>
          <w:rFonts w:ascii="Arial" w:eastAsia="Arial" w:hAnsi="Arial" w:cs="Arial"/>
          <w:sz w:val="14"/>
          <w:szCs w:val="14"/>
        </w:rPr>
        <w:t>запуск синтезатора,</w:t>
      </w:r>
    </w:p>
    <w:p w14:paraId="3F20A208" w14:textId="77777777" w:rsidR="001516AB" w:rsidRDefault="001516AB">
      <w:pPr>
        <w:spacing w:line="15" w:lineRule="exact"/>
        <w:rPr>
          <w:sz w:val="20"/>
          <w:szCs w:val="20"/>
        </w:rPr>
      </w:pPr>
    </w:p>
    <w:p w14:paraId="61F4E26F" w14:textId="77777777" w:rsidR="001516AB" w:rsidRDefault="0066520C">
      <w:pPr>
        <w:tabs>
          <w:tab w:val="left" w:pos="1660"/>
        </w:tabs>
        <w:spacing w:line="248" w:lineRule="auto"/>
        <w:ind w:left="1680" w:hanging="1302"/>
        <w:jc w:val="both"/>
        <w:rPr>
          <w:sz w:val="20"/>
          <w:szCs w:val="20"/>
        </w:rPr>
      </w:pPr>
      <w:r>
        <w:rPr>
          <w:rFonts w:ascii="Arial" w:eastAsia="Arial" w:hAnsi="Arial" w:cs="Arial"/>
          <w:sz w:val="11"/>
          <w:szCs w:val="11"/>
          <w:highlight w:val="white"/>
        </w:rPr>
        <w:t>SFSTXON</w:t>
      </w:r>
      <w:r>
        <w:rPr>
          <w:sz w:val="20"/>
          <w:szCs w:val="20"/>
        </w:rPr>
        <w:tab/>
      </w:r>
      <w:r>
        <w:rPr>
          <w:rFonts w:ascii="Arial" w:eastAsia="Arial" w:hAnsi="Arial" w:cs="Arial"/>
          <w:sz w:val="14"/>
          <w:szCs w:val="14"/>
        </w:rPr>
        <w:t>дополнительная калибровка, отладка</w:t>
      </w:r>
    </w:p>
    <w:p w14:paraId="0A9FB676" w14:textId="77777777" w:rsidR="001516AB" w:rsidRDefault="001516AB">
      <w:pPr>
        <w:spacing w:line="105" w:lineRule="exact"/>
        <w:rPr>
          <w:sz w:val="20"/>
          <w:szCs w:val="20"/>
        </w:rPr>
      </w:pPr>
    </w:p>
    <w:p w14:paraId="2C278331" w14:textId="77777777" w:rsidR="001516AB" w:rsidRDefault="0066520C">
      <w:pPr>
        <w:ind w:right="2000"/>
        <w:jc w:val="center"/>
        <w:rPr>
          <w:sz w:val="20"/>
          <w:szCs w:val="20"/>
        </w:rPr>
      </w:pPr>
      <w:r>
        <w:rPr>
          <w:rFonts w:ascii="Arial" w:eastAsia="Arial" w:hAnsi="Arial" w:cs="Arial"/>
          <w:sz w:val="14"/>
          <w:szCs w:val="14"/>
        </w:rPr>
        <w:t>Частота</w:t>
      </w:r>
    </w:p>
    <w:p w14:paraId="02E0BCBB" w14:textId="77777777" w:rsidR="001516AB" w:rsidRDefault="001516AB">
      <w:pPr>
        <w:spacing w:line="10" w:lineRule="exact"/>
        <w:rPr>
          <w:sz w:val="20"/>
          <w:szCs w:val="20"/>
        </w:rPr>
      </w:pPr>
    </w:p>
    <w:p w14:paraId="02B501D1" w14:textId="77777777" w:rsidR="001516AB" w:rsidRDefault="0066520C">
      <w:pPr>
        <w:ind w:right="2000"/>
        <w:jc w:val="center"/>
        <w:rPr>
          <w:sz w:val="20"/>
          <w:szCs w:val="20"/>
        </w:rPr>
      </w:pPr>
      <w:r>
        <w:rPr>
          <w:rFonts w:ascii="Arial" w:eastAsia="Arial" w:hAnsi="Arial" w:cs="Arial"/>
          <w:sz w:val="14"/>
          <w:szCs w:val="14"/>
        </w:rPr>
        <w:t>синтезатор на</w:t>
      </w:r>
    </w:p>
    <w:p w14:paraId="75136506" w14:textId="77777777" w:rsidR="001516AB" w:rsidRDefault="001516AB">
      <w:pPr>
        <w:spacing w:line="137" w:lineRule="exact"/>
        <w:rPr>
          <w:sz w:val="20"/>
          <w:szCs w:val="20"/>
        </w:rPr>
      </w:pPr>
    </w:p>
    <w:p w14:paraId="04178D91" w14:textId="77777777" w:rsidR="001516AB" w:rsidRDefault="0066520C">
      <w:pPr>
        <w:ind w:left="2000"/>
        <w:rPr>
          <w:sz w:val="20"/>
          <w:szCs w:val="20"/>
        </w:rPr>
      </w:pPr>
      <w:r>
        <w:rPr>
          <w:rFonts w:ascii="Arial" w:eastAsia="Arial" w:hAnsi="Arial" w:cs="Arial"/>
          <w:sz w:val="11"/>
          <w:szCs w:val="11"/>
          <w:highlight w:val="white"/>
        </w:rPr>
        <w:t>STX</w:t>
      </w:r>
    </w:p>
    <w:p w14:paraId="169E9F5D" w14:textId="77777777" w:rsidR="001516AB" w:rsidRDefault="001516AB">
      <w:pPr>
        <w:spacing w:line="371" w:lineRule="exact"/>
        <w:rPr>
          <w:sz w:val="20"/>
          <w:szCs w:val="20"/>
        </w:rPr>
      </w:pPr>
    </w:p>
    <w:p w14:paraId="5E54624A" w14:textId="77777777" w:rsidR="001516AB" w:rsidRDefault="0066520C">
      <w:pPr>
        <w:tabs>
          <w:tab w:val="left" w:pos="480"/>
        </w:tabs>
        <w:ind w:left="60"/>
        <w:rPr>
          <w:sz w:val="20"/>
          <w:szCs w:val="20"/>
        </w:rPr>
      </w:pPr>
      <w:r>
        <w:rPr>
          <w:rFonts w:ascii="Arial" w:eastAsia="Arial" w:hAnsi="Arial" w:cs="Arial"/>
          <w:sz w:val="11"/>
          <w:szCs w:val="11"/>
          <w:highlight w:val="white"/>
        </w:rPr>
        <w:t>STX</w:t>
      </w:r>
      <w:r>
        <w:rPr>
          <w:sz w:val="20"/>
          <w:szCs w:val="20"/>
        </w:rPr>
        <w:tab/>
      </w:r>
      <w:r>
        <w:rPr>
          <w:rFonts w:ascii="Arial" w:eastAsia="Arial" w:hAnsi="Arial" w:cs="Arial"/>
          <w:sz w:val="11"/>
          <w:szCs w:val="11"/>
          <w:highlight w:val="white"/>
        </w:rPr>
        <w:t>TXOFF_MODE = 01</w:t>
      </w:r>
    </w:p>
    <w:p w14:paraId="664B90DD" w14:textId="77777777" w:rsidR="001516AB" w:rsidRDefault="0066520C">
      <w:pPr>
        <w:spacing w:line="20" w:lineRule="exact"/>
        <w:rPr>
          <w:sz w:val="20"/>
          <w:szCs w:val="20"/>
        </w:rPr>
      </w:pPr>
      <w:r>
        <w:rPr>
          <w:sz w:val="20"/>
          <w:szCs w:val="20"/>
        </w:rPr>
        <w:br w:type="column"/>
      </w:r>
    </w:p>
    <w:p w14:paraId="7C016245" w14:textId="77777777" w:rsidR="001516AB" w:rsidRDefault="001516AB">
      <w:pPr>
        <w:spacing w:line="82" w:lineRule="exact"/>
        <w:rPr>
          <w:sz w:val="20"/>
          <w:szCs w:val="20"/>
        </w:rPr>
      </w:pPr>
    </w:p>
    <w:p w14:paraId="5C23F829" w14:textId="77777777" w:rsidR="001516AB" w:rsidRDefault="0066520C">
      <w:pPr>
        <w:spacing w:line="251" w:lineRule="auto"/>
        <w:ind w:left="280" w:right="200"/>
        <w:rPr>
          <w:sz w:val="20"/>
          <w:szCs w:val="20"/>
        </w:rPr>
      </w:pPr>
      <w:r>
        <w:rPr>
          <w:rFonts w:ascii="Arial" w:eastAsia="Arial" w:hAnsi="Arial" w:cs="Arial"/>
          <w:sz w:val="14"/>
          <w:szCs w:val="14"/>
        </w:rPr>
        <w:t xml:space="preserve">Синтезатор частоты включается, может быть дополнительно откалиброван, а затем </w:t>
      </w:r>
      <w:r>
        <w:rPr>
          <w:rFonts w:ascii="Arial" w:eastAsia="Arial" w:hAnsi="Arial" w:cs="Arial"/>
          <w:sz w:val="14"/>
          <w:szCs w:val="14"/>
        </w:rPr>
        <w:t>настраивается на правильную частоту. Переходное состояние. Тип. потребление тока: 8,4 мА.</w:t>
      </w:r>
    </w:p>
    <w:p w14:paraId="6AF429EA" w14:textId="77777777" w:rsidR="001516AB" w:rsidRDefault="001516AB">
      <w:pPr>
        <w:spacing w:line="200" w:lineRule="exact"/>
        <w:rPr>
          <w:sz w:val="20"/>
          <w:szCs w:val="20"/>
        </w:rPr>
      </w:pPr>
    </w:p>
    <w:p w14:paraId="33F8DADD" w14:textId="77777777" w:rsidR="001516AB" w:rsidRDefault="001516AB">
      <w:pPr>
        <w:spacing w:line="200" w:lineRule="exact"/>
        <w:rPr>
          <w:sz w:val="20"/>
          <w:szCs w:val="20"/>
        </w:rPr>
      </w:pPr>
    </w:p>
    <w:p w14:paraId="6CF116A4" w14:textId="77777777" w:rsidR="001516AB" w:rsidRDefault="001516AB">
      <w:pPr>
        <w:spacing w:line="200" w:lineRule="exact"/>
        <w:rPr>
          <w:sz w:val="20"/>
          <w:szCs w:val="20"/>
        </w:rPr>
      </w:pPr>
    </w:p>
    <w:p w14:paraId="77FE80EB" w14:textId="77777777" w:rsidR="001516AB" w:rsidRDefault="001516AB">
      <w:pPr>
        <w:spacing w:line="212" w:lineRule="exact"/>
        <w:rPr>
          <w:sz w:val="20"/>
          <w:szCs w:val="20"/>
        </w:rPr>
      </w:pPr>
    </w:p>
    <w:p w14:paraId="79A4B493" w14:textId="77777777" w:rsidR="001516AB" w:rsidRDefault="0066520C">
      <w:pPr>
        <w:rPr>
          <w:sz w:val="20"/>
          <w:szCs w:val="20"/>
        </w:rPr>
      </w:pPr>
      <w:r>
        <w:rPr>
          <w:rFonts w:ascii="Arial" w:eastAsia="Arial" w:hAnsi="Arial" w:cs="Arial"/>
          <w:sz w:val="11"/>
          <w:szCs w:val="11"/>
          <w:highlight w:val="white"/>
        </w:rPr>
        <w:t>SRX или пробуждение по радио (WOR)</w:t>
      </w:r>
    </w:p>
    <w:p w14:paraId="3EB05953" w14:textId="77777777" w:rsidR="001516AB" w:rsidRDefault="001516AB">
      <w:pPr>
        <w:spacing w:line="453" w:lineRule="exact"/>
        <w:rPr>
          <w:sz w:val="20"/>
          <w:szCs w:val="20"/>
        </w:rPr>
      </w:pPr>
    </w:p>
    <w:p w14:paraId="0E5F8A9D" w14:textId="77777777" w:rsidR="001516AB" w:rsidRDefault="001516AB">
      <w:pPr>
        <w:sectPr w:rsidR="001516AB">
          <w:type w:val="continuous"/>
          <w:pgSz w:w="11900" w:h="16838"/>
          <w:pgMar w:top="676" w:right="1346" w:bottom="280" w:left="1440" w:header="0" w:footer="0" w:gutter="0"/>
          <w:cols w:num="3" w:space="720" w:equalWidth="0">
            <w:col w:w="2020" w:space="140"/>
            <w:col w:w="2920" w:space="180"/>
            <w:col w:w="3860"/>
          </w:cols>
        </w:sectPr>
      </w:pPr>
    </w:p>
    <w:p w14:paraId="02556B20" w14:textId="77777777" w:rsidR="001516AB" w:rsidRDefault="001516AB">
      <w:pPr>
        <w:spacing w:line="200" w:lineRule="exact"/>
        <w:rPr>
          <w:sz w:val="20"/>
          <w:szCs w:val="20"/>
        </w:rPr>
      </w:pPr>
    </w:p>
    <w:p w14:paraId="21FB660C" w14:textId="77777777" w:rsidR="001516AB" w:rsidRDefault="001516AB">
      <w:pPr>
        <w:spacing w:line="278" w:lineRule="exact"/>
        <w:rPr>
          <w:sz w:val="20"/>
          <w:szCs w:val="20"/>
        </w:rPr>
      </w:pPr>
    </w:p>
    <w:p w14:paraId="44868F69" w14:textId="77777777" w:rsidR="001516AB" w:rsidRDefault="0066520C">
      <w:pPr>
        <w:ind w:left="80"/>
        <w:rPr>
          <w:sz w:val="20"/>
          <w:szCs w:val="20"/>
        </w:rPr>
      </w:pPr>
      <w:r>
        <w:rPr>
          <w:rFonts w:ascii="Arial" w:eastAsia="Arial" w:hAnsi="Arial" w:cs="Arial"/>
          <w:sz w:val="14"/>
          <w:szCs w:val="14"/>
        </w:rPr>
        <w:t>Тип. Потребляемый ток:</w:t>
      </w:r>
    </w:p>
    <w:p w14:paraId="793890B3" w14:textId="77777777" w:rsidR="001516AB" w:rsidRDefault="001516AB">
      <w:pPr>
        <w:spacing w:line="10" w:lineRule="exact"/>
        <w:rPr>
          <w:sz w:val="20"/>
          <w:szCs w:val="20"/>
        </w:rPr>
      </w:pPr>
    </w:p>
    <w:p w14:paraId="0A140FE7" w14:textId="77777777" w:rsidR="001516AB" w:rsidRDefault="0066520C">
      <w:pPr>
        <w:ind w:left="80"/>
        <w:rPr>
          <w:sz w:val="20"/>
          <w:szCs w:val="20"/>
        </w:rPr>
      </w:pPr>
      <w:r>
        <w:rPr>
          <w:rFonts w:ascii="Arial" w:eastAsia="Arial" w:hAnsi="Arial" w:cs="Arial"/>
          <w:sz w:val="14"/>
          <w:szCs w:val="14"/>
        </w:rPr>
        <w:t>16,8 мА при выходе 0 дБмВт,</w:t>
      </w:r>
    </w:p>
    <w:p w14:paraId="3EB2C18C" w14:textId="77777777" w:rsidR="001516AB" w:rsidRDefault="001516AB">
      <w:pPr>
        <w:spacing w:line="10" w:lineRule="exact"/>
        <w:rPr>
          <w:sz w:val="20"/>
          <w:szCs w:val="20"/>
        </w:rPr>
      </w:pPr>
    </w:p>
    <w:p w14:paraId="6AB7ED46" w14:textId="77777777" w:rsidR="001516AB" w:rsidRDefault="0066520C">
      <w:pPr>
        <w:ind w:left="80"/>
        <w:rPr>
          <w:sz w:val="20"/>
          <w:szCs w:val="20"/>
        </w:rPr>
      </w:pPr>
      <w:r>
        <w:rPr>
          <w:rFonts w:ascii="Arial" w:eastAsia="Arial" w:hAnsi="Arial" w:cs="Arial"/>
          <w:sz w:val="14"/>
          <w:szCs w:val="14"/>
        </w:rPr>
        <w:t>30,0 мА на выходе +10 дБм,</w:t>
      </w:r>
    </w:p>
    <w:p w14:paraId="2D169955" w14:textId="77777777" w:rsidR="001516AB" w:rsidRDefault="001516AB">
      <w:pPr>
        <w:spacing w:line="10" w:lineRule="exact"/>
        <w:rPr>
          <w:sz w:val="20"/>
          <w:szCs w:val="20"/>
        </w:rPr>
      </w:pPr>
    </w:p>
    <w:p w14:paraId="570511DE" w14:textId="77777777" w:rsidR="001516AB" w:rsidRDefault="0066520C">
      <w:pPr>
        <w:ind w:left="80"/>
        <w:rPr>
          <w:sz w:val="20"/>
          <w:szCs w:val="20"/>
        </w:rPr>
      </w:pPr>
      <w:r>
        <w:rPr>
          <w:rFonts w:ascii="Arial" w:eastAsia="Arial" w:hAnsi="Arial" w:cs="Arial"/>
          <w:sz w:val="14"/>
          <w:szCs w:val="14"/>
        </w:rPr>
        <w:t>34,2 мА</w:t>
      </w:r>
      <w:r>
        <w:rPr>
          <w:rFonts w:ascii="Arial" w:eastAsia="Arial" w:hAnsi="Arial" w:cs="Arial"/>
          <w:sz w:val="14"/>
          <w:szCs w:val="14"/>
        </w:rPr>
        <w:t xml:space="preserve"> на выходе +12 дБмВт.</w:t>
      </w:r>
    </w:p>
    <w:p w14:paraId="788B5021" w14:textId="77777777" w:rsidR="001516AB" w:rsidRDefault="001516AB">
      <w:pPr>
        <w:spacing w:line="200" w:lineRule="exact"/>
        <w:rPr>
          <w:sz w:val="20"/>
          <w:szCs w:val="20"/>
        </w:rPr>
      </w:pPr>
    </w:p>
    <w:p w14:paraId="138E0411" w14:textId="77777777" w:rsidR="001516AB" w:rsidRDefault="001516AB">
      <w:pPr>
        <w:spacing w:line="200" w:lineRule="exact"/>
        <w:rPr>
          <w:sz w:val="20"/>
          <w:szCs w:val="20"/>
        </w:rPr>
      </w:pPr>
    </w:p>
    <w:p w14:paraId="4A3EC03D" w14:textId="77777777" w:rsidR="001516AB" w:rsidRDefault="001516AB">
      <w:pPr>
        <w:spacing w:line="200" w:lineRule="exact"/>
        <w:rPr>
          <w:sz w:val="20"/>
          <w:szCs w:val="20"/>
        </w:rPr>
      </w:pPr>
    </w:p>
    <w:p w14:paraId="6461C99C" w14:textId="77777777" w:rsidR="001516AB" w:rsidRDefault="001516AB">
      <w:pPr>
        <w:spacing w:line="272" w:lineRule="exact"/>
        <w:rPr>
          <w:sz w:val="20"/>
          <w:szCs w:val="20"/>
        </w:rPr>
      </w:pPr>
    </w:p>
    <w:p w14:paraId="168063A1" w14:textId="77777777" w:rsidR="001516AB" w:rsidRDefault="0066520C">
      <w:pPr>
        <w:spacing w:line="253" w:lineRule="auto"/>
        <w:ind w:left="80"/>
        <w:rPr>
          <w:sz w:val="20"/>
          <w:szCs w:val="20"/>
        </w:rPr>
      </w:pPr>
      <w:r>
        <w:rPr>
          <w:rFonts w:ascii="Arial" w:eastAsia="Arial" w:hAnsi="Arial" w:cs="Arial"/>
          <w:sz w:val="14"/>
          <w:szCs w:val="14"/>
        </w:rPr>
        <w:t>В режимах на основе FIFO передача отключается, и это состояние входит, если TX FIFO становится пустым в середине пакета. Тип. потребление тока: 1,7 мА.</w:t>
      </w:r>
    </w:p>
    <w:p w14:paraId="567AD7ED" w14:textId="77777777" w:rsidR="001516AB" w:rsidRDefault="0066520C">
      <w:pPr>
        <w:spacing w:line="20" w:lineRule="exact"/>
        <w:rPr>
          <w:sz w:val="20"/>
          <w:szCs w:val="20"/>
        </w:rPr>
      </w:pPr>
      <w:r>
        <w:rPr>
          <w:sz w:val="20"/>
          <w:szCs w:val="20"/>
        </w:rPr>
        <w:br w:type="column"/>
      </w:r>
    </w:p>
    <w:p w14:paraId="41BA8107"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640"/>
        <w:gridCol w:w="2160"/>
        <w:gridCol w:w="1100"/>
        <w:gridCol w:w="20"/>
      </w:tblGrid>
      <w:tr w:rsidR="001516AB" w14:paraId="56126516" w14:textId="77777777">
        <w:trPr>
          <w:trHeight w:val="126"/>
        </w:trPr>
        <w:tc>
          <w:tcPr>
            <w:tcW w:w="1640" w:type="dxa"/>
            <w:vAlign w:val="bottom"/>
          </w:tcPr>
          <w:p w14:paraId="2AF4D2E5" w14:textId="77777777" w:rsidR="001516AB" w:rsidRDefault="001516AB">
            <w:pPr>
              <w:rPr>
                <w:sz w:val="10"/>
                <w:szCs w:val="10"/>
              </w:rPr>
            </w:pPr>
          </w:p>
        </w:tc>
        <w:tc>
          <w:tcPr>
            <w:tcW w:w="2160" w:type="dxa"/>
            <w:vAlign w:val="bottom"/>
          </w:tcPr>
          <w:p w14:paraId="0D4B5D82" w14:textId="77777777" w:rsidR="001516AB" w:rsidRDefault="0066520C">
            <w:pPr>
              <w:ind w:left="220"/>
              <w:rPr>
                <w:sz w:val="20"/>
                <w:szCs w:val="20"/>
              </w:rPr>
            </w:pPr>
            <w:r>
              <w:rPr>
                <w:rFonts w:ascii="Arial" w:eastAsia="Arial" w:hAnsi="Arial" w:cs="Arial"/>
                <w:sz w:val="11"/>
                <w:szCs w:val="11"/>
                <w:highlight w:val="white"/>
              </w:rPr>
              <w:t>SFSTXON или RXOFF_MODE = 01</w:t>
            </w:r>
          </w:p>
        </w:tc>
        <w:tc>
          <w:tcPr>
            <w:tcW w:w="1100" w:type="dxa"/>
            <w:vAlign w:val="bottom"/>
          </w:tcPr>
          <w:p w14:paraId="1F4EEE30" w14:textId="77777777" w:rsidR="001516AB" w:rsidRDefault="001516AB">
            <w:pPr>
              <w:rPr>
                <w:sz w:val="10"/>
                <w:szCs w:val="10"/>
              </w:rPr>
            </w:pPr>
          </w:p>
        </w:tc>
        <w:tc>
          <w:tcPr>
            <w:tcW w:w="0" w:type="dxa"/>
            <w:vAlign w:val="bottom"/>
          </w:tcPr>
          <w:p w14:paraId="3214767D" w14:textId="77777777" w:rsidR="001516AB" w:rsidRDefault="001516AB">
            <w:pPr>
              <w:rPr>
                <w:sz w:val="1"/>
                <w:szCs w:val="1"/>
              </w:rPr>
            </w:pPr>
          </w:p>
        </w:tc>
      </w:tr>
      <w:tr w:rsidR="001516AB" w14:paraId="3B144216" w14:textId="77777777">
        <w:trPr>
          <w:trHeight w:val="653"/>
        </w:trPr>
        <w:tc>
          <w:tcPr>
            <w:tcW w:w="1640" w:type="dxa"/>
            <w:vMerge w:val="restart"/>
            <w:vAlign w:val="bottom"/>
          </w:tcPr>
          <w:p w14:paraId="1ABCE85E" w14:textId="77777777" w:rsidR="001516AB" w:rsidRDefault="0066520C">
            <w:pPr>
              <w:ind w:right="611"/>
              <w:jc w:val="center"/>
              <w:rPr>
                <w:sz w:val="20"/>
                <w:szCs w:val="20"/>
              </w:rPr>
            </w:pPr>
            <w:r>
              <w:rPr>
                <w:rFonts w:ascii="Arial" w:eastAsia="Arial" w:hAnsi="Arial" w:cs="Arial"/>
                <w:sz w:val="14"/>
                <w:szCs w:val="14"/>
              </w:rPr>
              <w:t>Режим передачи</w:t>
            </w:r>
          </w:p>
        </w:tc>
        <w:tc>
          <w:tcPr>
            <w:tcW w:w="2160" w:type="dxa"/>
            <w:vAlign w:val="bottom"/>
          </w:tcPr>
          <w:p w14:paraId="5C2B1CC9" w14:textId="77777777" w:rsidR="001516AB" w:rsidRDefault="0066520C">
            <w:pPr>
              <w:ind w:left="100"/>
              <w:rPr>
                <w:sz w:val="20"/>
                <w:szCs w:val="20"/>
              </w:rPr>
            </w:pPr>
            <w:r>
              <w:rPr>
                <w:rFonts w:ascii="Arial" w:eastAsia="Arial" w:hAnsi="Arial" w:cs="Arial"/>
                <w:sz w:val="11"/>
                <w:szCs w:val="11"/>
                <w:highlight w:val="white"/>
              </w:rPr>
              <w:t>STX или RXOFF_MODE = 10</w:t>
            </w:r>
          </w:p>
        </w:tc>
        <w:tc>
          <w:tcPr>
            <w:tcW w:w="1100" w:type="dxa"/>
            <w:vMerge w:val="restart"/>
            <w:vAlign w:val="bottom"/>
          </w:tcPr>
          <w:p w14:paraId="7CFC4586" w14:textId="77777777" w:rsidR="001516AB" w:rsidRDefault="0066520C">
            <w:pPr>
              <w:ind w:left="129"/>
              <w:jc w:val="center"/>
              <w:rPr>
                <w:sz w:val="20"/>
                <w:szCs w:val="20"/>
              </w:rPr>
            </w:pPr>
            <w:r>
              <w:rPr>
                <w:rFonts w:ascii="Arial" w:eastAsia="Arial" w:hAnsi="Arial" w:cs="Arial"/>
                <w:sz w:val="14"/>
                <w:szCs w:val="14"/>
              </w:rPr>
              <w:t>Режим приема</w:t>
            </w:r>
          </w:p>
        </w:tc>
        <w:tc>
          <w:tcPr>
            <w:tcW w:w="0" w:type="dxa"/>
            <w:vAlign w:val="bottom"/>
          </w:tcPr>
          <w:p w14:paraId="75042534" w14:textId="77777777" w:rsidR="001516AB" w:rsidRDefault="001516AB">
            <w:pPr>
              <w:rPr>
                <w:sz w:val="1"/>
                <w:szCs w:val="1"/>
              </w:rPr>
            </w:pPr>
          </w:p>
        </w:tc>
      </w:tr>
      <w:tr w:rsidR="001516AB" w14:paraId="0221D6FB" w14:textId="77777777">
        <w:trPr>
          <w:trHeight w:val="116"/>
        </w:trPr>
        <w:tc>
          <w:tcPr>
            <w:tcW w:w="1640" w:type="dxa"/>
            <w:vMerge/>
            <w:vAlign w:val="bottom"/>
          </w:tcPr>
          <w:p w14:paraId="13382C1F" w14:textId="77777777" w:rsidR="001516AB" w:rsidRDefault="001516AB">
            <w:pPr>
              <w:rPr>
                <w:sz w:val="10"/>
                <w:szCs w:val="10"/>
              </w:rPr>
            </w:pPr>
          </w:p>
        </w:tc>
        <w:tc>
          <w:tcPr>
            <w:tcW w:w="2160" w:type="dxa"/>
            <w:vAlign w:val="bottom"/>
          </w:tcPr>
          <w:p w14:paraId="6D016AD7" w14:textId="77777777" w:rsidR="001516AB" w:rsidRDefault="001516AB">
            <w:pPr>
              <w:rPr>
                <w:sz w:val="10"/>
                <w:szCs w:val="10"/>
              </w:rPr>
            </w:pPr>
          </w:p>
        </w:tc>
        <w:tc>
          <w:tcPr>
            <w:tcW w:w="1100" w:type="dxa"/>
            <w:vMerge/>
            <w:vAlign w:val="bottom"/>
          </w:tcPr>
          <w:p w14:paraId="6A6CA22E" w14:textId="77777777" w:rsidR="001516AB" w:rsidRDefault="001516AB">
            <w:pPr>
              <w:rPr>
                <w:sz w:val="10"/>
                <w:szCs w:val="10"/>
              </w:rPr>
            </w:pPr>
          </w:p>
        </w:tc>
        <w:tc>
          <w:tcPr>
            <w:tcW w:w="0" w:type="dxa"/>
            <w:vAlign w:val="bottom"/>
          </w:tcPr>
          <w:p w14:paraId="6496A416" w14:textId="77777777" w:rsidR="001516AB" w:rsidRDefault="001516AB">
            <w:pPr>
              <w:rPr>
                <w:sz w:val="1"/>
                <w:szCs w:val="1"/>
              </w:rPr>
            </w:pPr>
          </w:p>
        </w:tc>
      </w:tr>
      <w:tr w:rsidR="001516AB" w14:paraId="40A8123C" w14:textId="77777777">
        <w:trPr>
          <w:trHeight w:val="298"/>
        </w:trPr>
        <w:tc>
          <w:tcPr>
            <w:tcW w:w="1640" w:type="dxa"/>
            <w:vAlign w:val="bottom"/>
          </w:tcPr>
          <w:p w14:paraId="67411FBE" w14:textId="77777777" w:rsidR="001516AB" w:rsidRDefault="001516AB">
            <w:pPr>
              <w:rPr>
                <w:sz w:val="24"/>
                <w:szCs w:val="24"/>
              </w:rPr>
            </w:pPr>
          </w:p>
        </w:tc>
        <w:tc>
          <w:tcPr>
            <w:tcW w:w="2160" w:type="dxa"/>
            <w:vAlign w:val="bottom"/>
          </w:tcPr>
          <w:p w14:paraId="486B9D95" w14:textId="77777777" w:rsidR="001516AB" w:rsidRDefault="0066520C">
            <w:pPr>
              <w:ind w:left="100"/>
              <w:rPr>
                <w:sz w:val="20"/>
                <w:szCs w:val="20"/>
              </w:rPr>
            </w:pPr>
            <w:r>
              <w:rPr>
                <w:rFonts w:ascii="Arial" w:eastAsia="Arial" w:hAnsi="Arial" w:cs="Arial"/>
                <w:sz w:val="11"/>
                <w:szCs w:val="11"/>
                <w:highlight w:val="white"/>
              </w:rPr>
              <w:t>SRX или TXOFF_MODE = 11</w:t>
            </w:r>
          </w:p>
        </w:tc>
        <w:tc>
          <w:tcPr>
            <w:tcW w:w="1100" w:type="dxa"/>
            <w:vAlign w:val="bottom"/>
          </w:tcPr>
          <w:p w14:paraId="63893AA3" w14:textId="77777777" w:rsidR="001516AB" w:rsidRDefault="001516AB">
            <w:pPr>
              <w:rPr>
                <w:sz w:val="24"/>
                <w:szCs w:val="24"/>
              </w:rPr>
            </w:pPr>
          </w:p>
        </w:tc>
        <w:tc>
          <w:tcPr>
            <w:tcW w:w="0" w:type="dxa"/>
            <w:vAlign w:val="bottom"/>
          </w:tcPr>
          <w:p w14:paraId="229B736E" w14:textId="77777777" w:rsidR="001516AB" w:rsidRDefault="001516AB">
            <w:pPr>
              <w:rPr>
                <w:sz w:val="1"/>
                <w:szCs w:val="1"/>
              </w:rPr>
            </w:pPr>
          </w:p>
        </w:tc>
      </w:tr>
      <w:tr w:rsidR="001516AB" w14:paraId="1EB3AE1C" w14:textId="77777777">
        <w:trPr>
          <w:trHeight w:val="598"/>
        </w:trPr>
        <w:tc>
          <w:tcPr>
            <w:tcW w:w="1640" w:type="dxa"/>
            <w:vAlign w:val="bottom"/>
          </w:tcPr>
          <w:p w14:paraId="0AD06862" w14:textId="77777777" w:rsidR="001516AB" w:rsidRDefault="0066520C">
            <w:pPr>
              <w:ind w:left="520"/>
              <w:rPr>
                <w:sz w:val="20"/>
                <w:szCs w:val="20"/>
              </w:rPr>
            </w:pPr>
            <w:r>
              <w:rPr>
                <w:rFonts w:ascii="Arial" w:eastAsia="Arial" w:hAnsi="Arial" w:cs="Arial"/>
                <w:sz w:val="11"/>
                <w:szCs w:val="11"/>
                <w:highlight w:val="white"/>
              </w:rPr>
              <w:t>TXOFF_MODE = 00</w:t>
            </w:r>
          </w:p>
        </w:tc>
        <w:tc>
          <w:tcPr>
            <w:tcW w:w="3260" w:type="dxa"/>
            <w:gridSpan w:val="2"/>
            <w:vAlign w:val="bottom"/>
          </w:tcPr>
          <w:p w14:paraId="7841303F" w14:textId="77777777" w:rsidR="001516AB" w:rsidRDefault="0066520C">
            <w:pPr>
              <w:ind w:left="1540"/>
              <w:rPr>
                <w:sz w:val="20"/>
                <w:szCs w:val="20"/>
              </w:rPr>
            </w:pPr>
            <w:r>
              <w:rPr>
                <w:rFonts w:ascii="Arial" w:eastAsia="Arial" w:hAnsi="Arial" w:cs="Arial"/>
                <w:sz w:val="11"/>
                <w:szCs w:val="11"/>
                <w:highlight w:val="white"/>
              </w:rPr>
              <w:t>RXOFF_MODE = 00</w:t>
            </w:r>
          </w:p>
        </w:tc>
        <w:tc>
          <w:tcPr>
            <w:tcW w:w="0" w:type="dxa"/>
            <w:vAlign w:val="bottom"/>
          </w:tcPr>
          <w:p w14:paraId="77E4C703" w14:textId="77777777" w:rsidR="001516AB" w:rsidRDefault="001516AB">
            <w:pPr>
              <w:rPr>
                <w:sz w:val="1"/>
                <w:szCs w:val="1"/>
              </w:rPr>
            </w:pPr>
          </w:p>
        </w:tc>
      </w:tr>
      <w:tr w:rsidR="001516AB" w14:paraId="651F2F2B" w14:textId="77777777">
        <w:trPr>
          <w:trHeight w:val="180"/>
        </w:trPr>
        <w:tc>
          <w:tcPr>
            <w:tcW w:w="3800" w:type="dxa"/>
            <w:gridSpan w:val="2"/>
            <w:vAlign w:val="bottom"/>
          </w:tcPr>
          <w:p w14:paraId="6E2B30ED" w14:textId="77777777" w:rsidR="001516AB" w:rsidRDefault="0066520C">
            <w:pPr>
              <w:ind w:left="731"/>
              <w:jc w:val="center"/>
              <w:rPr>
                <w:sz w:val="20"/>
                <w:szCs w:val="20"/>
              </w:rPr>
            </w:pPr>
            <w:r>
              <w:rPr>
                <w:rFonts w:ascii="Arial" w:eastAsia="Arial" w:hAnsi="Arial" w:cs="Arial"/>
                <w:sz w:val="14"/>
                <w:szCs w:val="14"/>
              </w:rPr>
              <w:t>Необязательное переходное состояние. Тип.</w:t>
            </w:r>
          </w:p>
        </w:tc>
        <w:tc>
          <w:tcPr>
            <w:tcW w:w="1100" w:type="dxa"/>
            <w:vAlign w:val="bottom"/>
          </w:tcPr>
          <w:p w14:paraId="0A00DC40" w14:textId="77777777" w:rsidR="001516AB" w:rsidRDefault="001516AB">
            <w:pPr>
              <w:rPr>
                <w:sz w:val="15"/>
                <w:szCs w:val="15"/>
              </w:rPr>
            </w:pPr>
          </w:p>
        </w:tc>
        <w:tc>
          <w:tcPr>
            <w:tcW w:w="0" w:type="dxa"/>
            <w:vAlign w:val="bottom"/>
          </w:tcPr>
          <w:p w14:paraId="5E0E494E" w14:textId="77777777" w:rsidR="001516AB" w:rsidRDefault="001516AB">
            <w:pPr>
              <w:rPr>
                <w:sz w:val="1"/>
                <w:szCs w:val="1"/>
              </w:rPr>
            </w:pPr>
          </w:p>
        </w:tc>
      </w:tr>
      <w:tr w:rsidR="001516AB" w14:paraId="703207FF" w14:textId="77777777">
        <w:trPr>
          <w:trHeight w:val="171"/>
        </w:trPr>
        <w:tc>
          <w:tcPr>
            <w:tcW w:w="3800" w:type="dxa"/>
            <w:gridSpan w:val="2"/>
            <w:vAlign w:val="bottom"/>
          </w:tcPr>
          <w:p w14:paraId="78616BCB" w14:textId="77777777" w:rsidR="001516AB" w:rsidRDefault="0066520C">
            <w:pPr>
              <w:ind w:left="1320"/>
              <w:rPr>
                <w:sz w:val="20"/>
                <w:szCs w:val="20"/>
              </w:rPr>
            </w:pPr>
            <w:r>
              <w:rPr>
                <w:rFonts w:ascii="Arial" w:eastAsia="Arial" w:hAnsi="Arial" w:cs="Arial"/>
                <w:sz w:val="14"/>
                <w:szCs w:val="14"/>
              </w:rPr>
              <w:t>потребление тока: 8,4 мА.</w:t>
            </w:r>
          </w:p>
        </w:tc>
        <w:tc>
          <w:tcPr>
            <w:tcW w:w="1100" w:type="dxa"/>
            <w:vAlign w:val="bottom"/>
          </w:tcPr>
          <w:p w14:paraId="4C714F85" w14:textId="77777777" w:rsidR="001516AB" w:rsidRDefault="001516AB">
            <w:pPr>
              <w:rPr>
                <w:sz w:val="14"/>
                <w:szCs w:val="14"/>
              </w:rPr>
            </w:pPr>
          </w:p>
        </w:tc>
        <w:tc>
          <w:tcPr>
            <w:tcW w:w="0" w:type="dxa"/>
            <w:vAlign w:val="bottom"/>
          </w:tcPr>
          <w:p w14:paraId="32047610" w14:textId="77777777" w:rsidR="001516AB" w:rsidRDefault="001516AB">
            <w:pPr>
              <w:rPr>
                <w:sz w:val="1"/>
                <w:szCs w:val="1"/>
              </w:rPr>
            </w:pPr>
          </w:p>
        </w:tc>
      </w:tr>
      <w:tr w:rsidR="001516AB" w14:paraId="5FE4D4DA" w14:textId="77777777">
        <w:trPr>
          <w:trHeight w:val="362"/>
        </w:trPr>
        <w:tc>
          <w:tcPr>
            <w:tcW w:w="1640" w:type="dxa"/>
            <w:vAlign w:val="bottom"/>
          </w:tcPr>
          <w:p w14:paraId="4A69A6B7" w14:textId="77777777" w:rsidR="001516AB" w:rsidRDefault="0066520C">
            <w:pPr>
              <w:ind w:right="591"/>
              <w:jc w:val="center"/>
              <w:rPr>
                <w:sz w:val="20"/>
                <w:szCs w:val="20"/>
              </w:rPr>
            </w:pPr>
            <w:r>
              <w:rPr>
                <w:rFonts w:ascii="Arial" w:eastAsia="Arial" w:hAnsi="Arial" w:cs="Arial"/>
                <w:sz w:val="14"/>
                <w:szCs w:val="14"/>
              </w:rPr>
              <w:t>TX FIFO</w:t>
            </w:r>
          </w:p>
        </w:tc>
        <w:tc>
          <w:tcPr>
            <w:tcW w:w="2160" w:type="dxa"/>
            <w:vAlign w:val="bottom"/>
          </w:tcPr>
          <w:p w14:paraId="522D95AB" w14:textId="77777777" w:rsidR="001516AB" w:rsidRDefault="0066520C">
            <w:pPr>
              <w:ind w:right="718"/>
              <w:jc w:val="center"/>
              <w:rPr>
                <w:sz w:val="20"/>
                <w:szCs w:val="20"/>
              </w:rPr>
            </w:pPr>
            <w:r>
              <w:rPr>
                <w:rFonts w:ascii="Arial" w:eastAsia="Arial" w:hAnsi="Arial" w:cs="Arial"/>
                <w:sz w:val="14"/>
                <w:szCs w:val="14"/>
              </w:rPr>
              <w:t>Необязательная частота.</w:t>
            </w:r>
          </w:p>
        </w:tc>
        <w:tc>
          <w:tcPr>
            <w:tcW w:w="1100" w:type="dxa"/>
            <w:vAlign w:val="bottom"/>
          </w:tcPr>
          <w:p w14:paraId="39D39D22" w14:textId="77777777" w:rsidR="001516AB" w:rsidRDefault="0066520C">
            <w:pPr>
              <w:ind w:left="109"/>
              <w:jc w:val="center"/>
              <w:rPr>
                <w:sz w:val="20"/>
                <w:szCs w:val="20"/>
              </w:rPr>
            </w:pPr>
            <w:r>
              <w:rPr>
                <w:rFonts w:ascii="Arial" w:eastAsia="Arial" w:hAnsi="Arial" w:cs="Arial"/>
                <w:sz w:val="14"/>
                <w:szCs w:val="14"/>
              </w:rPr>
              <w:t>RX FIFO</w:t>
            </w:r>
          </w:p>
        </w:tc>
        <w:tc>
          <w:tcPr>
            <w:tcW w:w="0" w:type="dxa"/>
            <w:vAlign w:val="bottom"/>
          </w:tcPr>
          <w:p w14:paraId="063FFD4B" w14:textId="77777777" w:rsidR="001516AB" w:rsidRDefault="001516AB">
            <w:pPr>
              <w:rPr>
                <w:sz w:val="1"/>
                <w:szCs w:val="1"/>
              </w:rPr>
            </w:pPr>
          </w:p>
        </w:tc>
      </w:tr>
      <w:tr w:rsidR="001516AB" w14:paraId="46E4645B" w14:textId="77777777">
        <w:trPr>
          <w:trHeight w:val="171"/>
        </w:trPr>
        <w:tc>
          <w:tcPr>
            <w:tcW w:w="1640" w:type="dxa"/>
            <w:vAlign w:val="bottom"/>
          </w:tcPr>
          <w:p w14:paraId="68C68848" w14:textId="77777777" w:rsidR="001516AB" w:rsidRDefault="0066520C">
            <w:pPr>
              <w:ind w:right="591"/>
              <w:jc w:val="center"/>
              <w:rPr>
                <w:sz w:val="20"/>
                <w:szCs w:val="20"/>
              </w:rPr>
            </w:pPr>
            <w:r>
              <w:rPr>
                <w:rFonts w:ascii="Arial" w:eastAsia="Arial" w:hAnsi="Arial" w:cs="Arial"/>
                <w:sz w:val="14"/>
                <w:szCs w:val="14"/>
              </w:rPr>
              <w:t>переполнение</w:t>
            </w:r>
          </w:p>
        </w:tc>
        <w:tc>
          <w:tcPr>
            <w:tcW w:w="2160" w:type="dxa"/>
            <w:vAlign w:val="bottom"/>
          </w:tcPr>
          <w:p w14:paraId="2367313D" w14:textId="77777777" w:rsidR="001516AB" w:rsidRDefault="0066520C">
            <w:pPr>
              <w:ind w:right="738"/>
              <w:jc w:val="center"/>
              <w:rPr>
                <w:sz w:val="20"/>
                <w:szCs w:val="20"/>
              </w:rPr>
            </w:pPr>
            <w:r>
              <w:rPr>
                <w:rFonts w:ascii="Arial" w:eastAsia="Arial" w:hAnsi="Arial" w:cs="Arial"/>
                <w:sz w:val="14"/>
                <w:szCs w:val="14"/>
              </w:rPr>
              <w:t>синтезатор. калибровка</w:t>
            </w:r>
          </w:p>
        </w:tc>
        <w:tc>
          <w:tcPr>
            <w:tcW w:w="1100" w:type="dxa"/>
            <w:vAlign w:val="bottom"/>
          </w:tcPr>
          <w:p w14:paraId="48D8A709" w14:textId="77777777" w:rsidR="001516AB" w:rsidRDefault="0066520C">
            <w:pPr>
              <w:ind w:left="129"/>
              <w:jc w:val="center"/>
              <w:rPr>
                <w:sz w:val="20"/>
                <w:szCs w:val="20"/>
              </w:rPr>
            </w:pPr>
            <w:r>
              <w:rPr>
                <w:rFonts w:ascii="Arial" w:eastAsia="Arial" w:hAnsi="Arial" w:cs="Arial"/>
                <w:sz w:val="14"/>
                <w:szCs w:val="14"/>
              </w:rPr>
              <w:t>переполнение</w:t>
            </w:r>
          </w:p>
        </w:tc>
        <w:tc>
          <w:tcPr>
            <w:tcW w:w="0" w:type="dxa"/>
            <w:vAlign w:val="bottom"/>
          </w:tcPr>
          <w:p w14:paraId="3A8CCEC0" w14:textId="77777777" w:rsidR="001516AB" w:rsidRDefault="001516AB">
            <w:pPr>
              <w:rPr>
                <w:sz w:val="1"/>
                <w:szCs w:val="1"/>
              </w:rPr>
            </w:pPr>
          </w:p>
        </w:tc>
      </w:tr>
    </w:tbl>
    <w:p w14:paraId="42EAD146" w14:textId="77777777" w:rsidR="001516AB" w:rsidRDefault="0066520C">
      <w:pPr>
        <w:spacing w:line="20" w:lineRule="exact"/>
        <w:rPr>
          <w:sz w:val="20"/>
          <w:szCs w:val="20"/>
        </w:rPr>
      </w:pPr>
      <w:r>
        <w:rPr>
          <w:sz w:val="20"/>
          <w:szCs w:val="20"/>
        </w:rPr>
        <w:br w:type="column"/>
      </w:r>
    </w:p>
    <w:p w14:paraId="456B3894" w14:textId="77777777" w:rsidR="001516AB" w:rsidRDefault="001516AB">
      <w:pPr>
        <w:spacing w:line="200" w:lineRule="exact"/>
        <w:rPr>
          <w:sz w:val="20"/>
          <w:szCs w:val="20"/>
        </w:rPr>
      </w:pPr>
    </w:p>
    <w:p w14:paraId="3D6670EA" w14:textId="77777777" w:rsidR="001516AB" w:rsidRDefault="001516AB">
      <w:pPr>
        <w:spacing w:line="298" w:lineRule="exact"/>
        <w:rPr>
          <w:sz w:val="20"/>
          <w:szCs w:val="20"/>
        </w:rPr>
      </w:pPr>
    </w:p>
    <w:p w14:paraId="1E06911C" w14:textId="77777777" w:rsidR="001516AB" w:rsidRDefault="0066520C">
      <w:pPr>
        <w:ind w:left="140"/>
        <w:rPr>
          <w:sz w:val="20"/>
          <w:szCs w:val="20"/>
        </w:rPr>
      </w:pPr>
      <w:r>
        <w:rPr>
          <w:rFonts w:ascii="Arial" w:eastAsia="Arial" w:hAnsi="Arial" w:cs="Arial"/>
          <w:sz w:val="14"/>
          <w:szCs w:val="14"/>
        </w:rPr>
        <w:t>Тип. Текущий</w:t>
      </w:r>
    </w:p>
    <w:p w14:paraId="7CF99950" w14:textId="77777777" w:rsidR="001516AB" w:rsidRDefault="001516AB">
      <w:pPr>
        <w:spacing w:line="10" w:lineRule="exact"/>
        <w:rPr>
          <w:sz w:val="20"/>
          <w:szCs w:val="20"/>
        </w:rPr>
      </w:pPr>
    </w:p>
    <w:p w14:paraId="0E7B9078" w14:textId="77777777" w:rsidR="001516AB" w:rsidRDefault="0066520C">
      <w:pPr>
        <w:ind w:left="140"/>
        <w:rPr>
          <w:sz w:val="20"/>
          <w:szCs w:val="20"/>
        </w:rPr>
      </w:pPr>
      <w:r>
        <w:rPr>
          <w:rFonts w:ascii="Arial" w:eastAsia="Arial" w:hAnsi="Arial" w:cs="Arial"/>
          <w:sz w:val="14"/>
          <w:szCs w:val="14"/>
        </w:rPr>
        <w:t>потребление:</w:t>
      </w:r>
    </w:p>
    <w:p w14:paraId="35620F8E" w14:textId="77777777" w:rsidR="001516AB" w:rsidRDefault="001516AB">
      <w:pPr>
        <w:spacing w:line="15" w:lineRule="exact"/>
        <w:rPr>
          <w:sz w:val="20"/>
          <w:szCs w:val="20"/>
        </w:rPr>
      </w:pPr>
    </w:p>
    <w:p w14:paraId="0DFB8AC3" w14:textId="77777777" w:rsidR="001516AB" w:rsidRDefault="0066520C">
      <w:pPr>
        <w:spacing w:line="251" w:lineRule="auto"/>
        <w:ind w:left="140" w:right="260"/>
        <w:rPr>
          <w:sz w:val="20"/>
          <w:szCs w:val="20"/>
        </w:rPr>
      </w:pPr>
      <w:r>
        <w:rPr>
          <w:rFonts w:ascii="Arial" w:eastAsia="Arial" w:hAnsi="Arial" w:cs="Arial"/>
          <w:sz w:val="14"/>
          <w:szCs w:val="14"/>
        </w:rPr>
        <w:t>от 14,7 мА (сильный входной сигнал) до 15,7 мА (слабый входной сигнал).</w:t>
      </w:r>
    </w:p>
    <w:p w14:paraId="06071BF5" w14:textId="77777777" w:rsidR="001516AB" w:rsidRDefault="001516AB">
      <w:pPr>
        <w:spacing w:line="200" w:lineRule="exact"/>
        <w:rPr>
          <w:sz w:val="20"/>
          <w:szCs w:val="20"/>
        </w:rPr>
      </w:pPr>
    </w:p>
    <w:p w14:paraId="59C8338F" w14:textId="77777777" w:rsidR="001516AB" w:rsidRDefault="001516AB">
      <w:pPr>
        <w:spacing w:line="200" w:lineRule="exact"/>
        <w:rPr>
          <w:sz w:val="20"/>
          <w:szCs w:val="20"/>
        </w:rPr>
      </w:pPr>
    </w:p>
    <w:p w14:paraId="706EDF92" w14:textId="77777777" w:rsidR="001516AB" w:rsidRDefault="001516AB">
      <w:pPr>
        <w:spacing w:line="318" w:lineRule="exact"/>
        <w:rPr>
          <w:sz w:val="20"/>
          <w:szCs w:val="20"/>
        </w:rPr>
      </w:pPr>
    </w:p>
    <w:p w14:paraId="6883D015" w14:textId="77777777" w:rsidR="001516AB" w:rsidRDefault="0066520C">
      <w:pPr>
        <w:spacing w:line="253" w:lineRule="auto"/>
        <w:rPr>
          <w:sz w:val="20"/>
          <w:szCs w:val="20"/>
        </w:rPr>
      </w:pPr>
      <w:r>
        <w:rPr>
          <w:rFonts w:ascii="Arial" w:eastAsia="Arial" w:hAnsi="Arial" w:cs="Arial"/>
          <w:sz w:val="14"/>
          <w:szCs w:val="14"/>
        </w:rPr>
        <w:t>В режимах на основе FIFO прием отключается, и это состояние входит в случае переполнения RX FIFO. Тип. потребление тока: 1,7 мА.</w:t>
      </w:r>
    </w:p>
    <w:p w14:paraId="23D2B323" w14:textId="77777777" w:rsidR="001516AB" w:rsidRDefault="001516AB">
      <w:pPr>
        <w:spacing w:line="305" w:lineRule="exact"/>
        <w:rPr>
          <w:sz w:val="20"/>
          <w:szCs w:val="20"/>
        </w:rPr>
      </w:pPr>
    </w:p>
    <w:p w14:paraId="652F02B4" w14:textId="77777777" w:rsidR="001516AB" w:rsidRDefault="001516AB">
      <w:pPr>
        <w:sectPr w:rsidR="001516AB">
          <w:type w:val="continuous"/>
          <w:pgSz w:w="11900" w:h="16838"/>
          <w:pgMar w:top="676" w:right="1346" w:bottom="280" w:left="1440" w:header="0" w:footer="0" w:gutter="0"/>
          <w:cols w:num="3" w:space="720" w:equalWidth="0">
            <w:col w:w="1960" w:space="180"/>
            <w:col w:w="4900" w:space="180"/>
            <w:col w:w="1900"/>
          </w:cols>
        </w:sectPr>
      </w:pPr>
    </w:p>
    <w:p w14:paraId="5787AE0C" w14:textId="77777777" w:rsidR="001516AB" w:rsidRDefault="001516AB">
      <w:pPr>
        <w:spacing w:line="241" w:lineRule="exact"/>
        <w:rPr>
          <w:sz w:val="20"/>
          <w:szCs w:val="20"/>
        </w:rPr>
      </w:pPr>
    </w:p>
    <w:tbl>
      <w:tblPr>
        <w:tblW w:w="0" w:type="auto"/>
        <w:tblInd w:w="2780" w:type="dxa"/>
        <w:tblLayout w:type="fixed"/>
        <w:tblCellMar>
          <w:left w:w="0" w:type="dxa"/>
          <w:right w:w="0" w:type="dxa"/>
        </w:tblCellMar>
        <w:tblLook w:val="04A0" w:firstRow="1" w:lastRow="0" w:firstColumn="1" w:lastColumn="0" w:noHBand="0" w:noVBand="1"/>
      </w:tblPr>
      <w:tblGrid>
        <w:gridCol w:w="1780"/>
        <w:gridCol w:w="1780"/>
        <w:gridCol w:w="20"/>
      </w:tblGrid>
      <w:tr w:rsidR="001516AB" w14:paraId="43E1D47C" w14:textId="77777777">
        <w:trPr>
          <w:trHeight w:val="126"/>
        </w:trPr>
        <w:tc>
          <w:tcPr>
            <w:tcW w:w="1780" w:type="dxa"/>
            <w:vAlign w:val="bottom"/>
          </w:tcPr>
          <w:p w14:paraId="0B2CE977" w14:textId="77777777" w:rsidR="001516AB" w:rsidRDefault="0066520C">
            <w:pPr>
              <w:rPr>
                <w:sz w:val="20"/>
                <w:szCs w:val="20"/>
              </w:rPr>
            </w:pPr>
            <w:r>
              <w:rPr>
                <w:rFonts w:ascii="Arial" w:eastAsia="Arial" w:hAnsi="Arial" w:cs="Arial"/>
                <w:sz w:val="11"/>
                <w:szCs w:val="11"/>
                <w:highlight w:val="white"/>
              </w:rPr>
              <w:t>SFTX</w:t>
            </w:r>
          </w:p>
        </w:tc>
        <w:tc>
          <w:tcPr>
            <w:tcW w:w="1780" w:type="dxa"/>
            <w:vMerge w:val="restart"/>
            <w:vAlign w:val="bottom"/>
          </w:tcPr>
          <w:p w14:paraId="55052B4F" w14:textId="77777777" w:rsidR="001516AB" w:rsidRDefault="0066520C">
            <w:pPr>
              <w:ind w:left="1480"/>
              <w:rPr>
                <w:sz w:val="20"/>
                <w:szCs w:val="20"/>
              </w:rPr>
            </w:pPr>
            <w:r>
              <w:rPr>
                <w:rFonts w:ascii="Arial" w:eastAsia="Arial" w:hAnsi="Arial" w:cs="Arial"/>
                <w:w w:val="95"/>
                <w:sz w:val="11"/>
                <w:szCs w:val="11"/>
                <w:highlight w:val="white"/>
              </w:rPr>
              <w:t>SFRX</w:t>
            </w:r>
          </w:p>
        </w:tc>
        <w:tc>
          <w:tcPr>
            <w:tcW w:w="0" w:type="dxa"/>
            <w:vAlign w:val="bottom"/>
          </w:tcPr>
          <w:p w14:paraId="425B4E90" w14:textId="77777777" w:rsidR="001516AB" w:rsidRDefault="001516AB">
            <w:pPr>
              <w:rPr>
                <w:sz w:val="1"/>
                <w:szCs w:val="1"/>
              </w:rPr>
            </w:pPr>
          </w:p>
        </w:tc>
      </w:tr>
      <w:tr w:rsidR="001516AB" w14:paraId="46E889FB" w14:textId="77777777">
        <w:trPr>
          <w:trHeight w:val="60"/>
        </w:trPr>
        <w:tc>
          <w:tcPr>
            <w:tcW w:w="1780" w:type="dxa"/>
            <w:vAlign w:val="bottom"/>
          </w:tcPr>
          <w:p w14:paraId="49A181A6" w14:textId="77777777" w:rsidR="001516AB" w:rsidRDefault="001516AB">
            <w:pPr>
              <w:rPr>
                <w:sz w:val="5"/>
                <w:szCs w:val="5"/>
              </w:rPr>
            </w:pPr>
          </w:p>
        </w:tc>
        <w:tc>
          <w:tcPr>
            <w:tcW w:w="1780" w:type="dxa"/>
            <w:vMerge/>
            <w:vAlign w:val="bottom"/>
          </w:tcPr>
          <w:p w14:paraId="53F786A9" w14:textId="77777777" w:rsidR="001516AB" w:rsidRDefault="001516AB">
            <w:pPr>
              <w:rPr>
                <w:sz w:val="5"/>
                <w:szCs w:val="5"/>
              </w:rPr>
            </w:pPr>
          </w:p>
        </w:tc>
        <w:tc>
          <w:tcPr>
            <w:tcW w:w="0" w:type="dxa"/>
            <w:vAlign w:val="bottom"/>
          </w:tcPr>
          <w:p w14:paraId="59F5D490" w14:textId="77777777" w:rsidR="001516AB" w:rsidRDefault="001516AB">
            <w:pPr>
              <w:rPr>
                <w:sz w:val="1"/>
                <w:szCs w:val="1"/>
              </w:rPr>
            </w:pPr>
          </w:p>
        </w:tc>
      </w:tr>
    </w:tbl>
    <w:p w14:paraId="62022AB6" w14:textId="77777777" w:rsidR="001516AB" w:rsidRDefault="001516AB">
      <w:pPr>
        <w:spacing w:line="219" w:lineRule="exact"/>
        <w:rPr>
          <w:sz w:val="20"/>
          <w:szCs w:val="20"/>
        </w:rPr>
      </w:pPr>
    </w:p>
    <w:p w14:paraId="082D81BB" w14:textId="77777777" w:rsidR="001516AB" w:rsidRDefault="0066520C">
      <w:pPr>
        <w:ind w:right="200"/>
        <w:jc w:val="center"/>
        <w:rPr>
          <w:sz w:val="20"/>
          <w:szCs w:val="20"/>
        </w:rPr>
      </w:pPr>
      <w:r>
        <w:rPr>
          <w:rFonts w:ascii="Arial" w:eastAsia="Arial" w:hAnsi="Arial" w:cs="Arial"/>
          <w:sz w:val="14"/>
          <w:szCs w:val="14"/>
        </w:rPr>
        <w:t>ПРАЗДНЫЙ</w:t>
      </w:r>
    </w:p>
    <w:p w14:paraId="54D68ED7" w14:textId="77777777" w:rsidR="001516AB" w:rsidRDefault="001516AB">
      <w:pPr>
        <w:spacing w:line="200" w:lineRule="exact"/>
        <w:rPr>
          <w:sz w:val="20"/>
          <w:szCs w:val="20"/>
        </w:rPr>
      </w:pPr>
    </w:p>
    <w:p w14:paraId="4632B8E1" w14:textId="77777777" w:rsidR="001516AB" w:rsidRDefault="001516AB">
      <w:pPr>
        <w:spacing w:line="200" w:lineRule="exact"/>
        <w:rPr>
          <w:sz w:val="20"/>
          <w:szCs w:val="20"/>
        </w:rPr>
      </w:pPr>
    </w:p>
    <w:p w14:paraId="22EB635C" w14:textId="77777777" w:rsidR="001516AB" w:rsidRDefault="001516AB">
      <w:pPr>
        <w:spacing w:line="200" w:lineRule="exact"/>
        <w:rPr>
          <w:sz w:val="20"/>
          <w:szCs w:val="20"/>
        </w:rPr>
      </w:pPr>
    </w:p>
    <w:p w14:paraId="3B4F8F2C" w14:textId="77777777" w:rsidR="001516AB" w:rsidRDefault="001516AB">
      <w:pPr>
        <w:spacing w:line="200" w:lineRule="exact"/>
        <w:rPr>
          <w:sz w:val="20"/>
          <w:szCs w:val="20"/>
        </w:rPr>
      </w:pPr>
    </w:p>
    <w:p w14:paraId="76346126" w14:textId="77777777" w:rsidR="001516AB" w:rsidRDefault="001516AB">
      <w:pPr>
        <w:spacing w:line="228" w:lineRule="exact"/>
        <w:rPr>
          <w:sz w:val="20"/>
          <w:szCs w:val="20"/>
        </w:rPr>
      </w:pPr>
    </w:p>
    <w:p w14:paraId="527FEAA9" w14:textId="77777777" w:rsidR="001516AB" w:rsidRDefault="0066520C">
      <w:pPr>
        <w:spacing w:line="241" w:lineRule="auto"/>
        <w:ind w:left="280" w:right="680" w:hanging="45"/>
        <w:rPr>
          <w:rFonts w:ascii="Arial" w:eastAsia="Arial" w:hAnsi="Arial" w:cs="Arial"/>
          <w:b/>
          <w:bCs/>
          <w:sz w:val="19"/>
          <w:szCs w:val="19"/>
        </w:rPr>
      </w:pPr>
      <w:r>
        <w:rPr>
          <w:rFonts w:ascii="Arial" w:eastAsia="Arial" w:hAnsi="Arial" w:cs="Arial"/>
          <w:b/>
          <w:bCs/>
          <w:sz w:val="19"/>
          <w:szCs w:val="19"/>
        </w:rPr>
        <w:t xml:space="preserve">Рисунок 13: Упрощенная диаграмма состояний с типичным потреблением тока при скорости передачи данных 1,2 кбод и </w:t>
      </w:r>
      <w:hyperlink w:anchor="page77">
        <w:r>
          <w:rPr>
            <w:rFonts w:ascii="Courier New" w:eastAsia="Courier New" w:hAnsi="Courier New" w:cs="Courier New"/>
            <w:b/>
            <w:bCs/>
            <w:sz w:val="19"/>
            <w:szCs w:val="19"/>
          </w:rPr>
          <w:t>MDMCFG2.DEM_DCFILT_OFF = 1</w:t>
        </w:r>
        <w:r>
          <w:rPr>
            <w:rFonts w:ascii="Arial" w:eastAsia="Arial" w:hAnsi="Arial" w:cs="Arial"/>
            <w:b/>
            <w:bCs/>
            <w:sz w:val="19"/>
            <w:szCs w:val="19"/>
          </w:rPr>
          <w:t xml:space="preserve"> </w:t>
        </w:r>
      </w:hyperlink>
      <w:r>
        <w:rPr>
          <w:rFonts w:ascii="Arial" w:eastAsia="Arial" w:hAnsi="Arial" w:cs="Arial"/>
          <w:b/>
          <w:bCs/>
          <w:sz w:val="19"/>
          <w:szCs w:val="19"/>
        </w:rPr>
        <w:t>(текущая оптимизация). Частотный диапазон = 868 МГц</w:t>
      </w:r>
    </w:p>
    <w:p w14:paraId="105A38FA" w14:textId="77777777" w:rsidR="001516AB" w:rsidRDefault="0066520C">
      <w:pPr>
        <w:spacing w:line="20" w:lineRule="exact"/>
        <w:rPr>
          <w:sz w:val="20"/>
          <w:szCs w:val="20"/>
        </w:rPr>
      </w:pPr>
      <w:r>
        <w:rPr>
          <w:noProof/>
          <w:sz w:val="20"/>
          <w:szCs w:val="20"/>
        </w:rPr>
        <w:drawing>
          <wp:anchor distT="0" distB="0" distL="114300" distR="114300" simplePos="0" relativeHeight="251493888" behindDoc="1" locked="0" layoutInCell="0" allowOverlap="1" wp14:anchorId="1DF7064A" wp14:editId="28B910C9">
            <wp:simplePos x="0" y="0"/>
            <wp:positionH relativeFrom="column">
              <wp:posOffset>-45085</wp:posOffset>
            </wp:positionH>
            <wp:positionV relativeFrom="paragraph">
              <wp:posOffset>1389380</wp:posOffset>
            </wp:positionV>
            <wp:extent cx="5793740" cy="25527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04891A7" w14:textId="77777777" w:rsidR="001516AB" w:rsidRDefault="001516AB">
      <w:pPr>
        <w:spacing w:line="200" w:lineRule="exact"/>
        <w:rPr>
          <w:sz w:val="20"/>
          <w:szCs w:val="20"/>
        </w:rPr>
      </w:pPr>
    </w:p>
    <w:p w14:paraId="2B08B4C5" w14:textId="77777777" w:rsidR="001516AB" w:rsidRDefault="001516AB">
      <w:pPr>
        <w:spacing w:line="200" w:lineRule="exact"/>
        <w:rPr>
          <w:sz w:val="20"/>
          <w:szCs w:val="20"/>
        </w:rPr>
      </w:pPr>
    </w:p>
    <w:p w14:paraId="080BC236" w14:textId="77777777" w:rsidR="001516AB" w:rsidRDefault="001516AB">
      <w:pPr>
        <w:spacing w:line="200" w:lineRule="exact"/>
        <w:rPr>
          <w:sz w:val="20"/>
          <w:szCs w:val="20"/>
        </w:rPr>
      </w:pPr>
    </w:p>
    <w:p w14:paraId="46264086" w14:textId="77777777" w:rsidR="001516AB" w:rsidRDefault="001516AB">
      <w:pPr>
        <w:spacing w:line="200" w:lineRule="exact"/>
        <w:rPr>
          <w:sz w:val="20"/>
          <w:szCs w:val="20"/>
        </w:rPr>
      </w:pPr>
    </w:p>
    <w:p w14:paraId="44862348" w14:textId="77777777" w:rsidR="001516AB" w:rsidRDefault="001516AB">
      <w:pPr>
        <w:spacing w:line="200" w:lineRule="exact"/>
        <w:rPr>
          <w:sz w:val="20"/>
          <w:szCs w:val="20"/>
        </w:rPr>
      </w:pPr>
    </w:p>
    <w:p w14:paraId="69044963" w14:textId="77777777" w:rsidR="001516AB" w:rsidRDefault="001516AB">
      <w:pPr>
        <w:spacing w:line="200" w:lineRule="exact"/>
        <w:rPr>
          <w:sz w:val="20"/>
          <w:szCs w:val="20"/>
        </w:rPr>
      </w:pPr>
    </w:p>
    <w:p w14:paraId="648038B3" w14:textId="77777777" w:rsidR="001516AB" w:rsidRDefault="001516AB">
      <w:pPr>
        <w:spacing w:line="200" w:lineRule="exact"/>
        <w:rPr>
          <w:sz w:val="20"/>
          <w:szCs w:val="20"/>
        </w:rPr>
      </w:pPr>
    </w:p>
    <w:p w14:paraId="260C0DC9" w14:textId="77777777" w:rsidR="001516AB" w:rsidRDefault="001516AB">
      <w:pPr>
        <w:spacing w:line="200" w:lineRule="exact"/>
        <w:rPr>
          <w:sz w:val="20"/>
          <w:szCs w:val="20"/>
        </w:rPr>
      </w:pPr>
    </w:p>
    <w:p w14:paraId="37799AEE" w14:textId="77777777" w:rsidR="001516AB" w:rsidRDefault="001516AB">
      <w:pPr>
        <w:spacing w:line="200" w:lineRule="exact"/>
        <w:rPr>
          <w:sz w:val="20"/>
          <w:szCs w:val="20"/>
        </w:rPr>
      </w:pPr>
    </w:p>
    <w:p w14:paraId="4F397E2B" w14:textId="77777777" w:rsidR="001516AB" w:rsidRDefault="001516AB">
      <w:pPr>
        <w:spacing w:line="200" w:lineRule="exact"/>
        <w:rPr>
          <w:sz w:val="20"/>
          <w:szCs w:val="20"/>
        </w:rPr>
      </w:pPr>
    </w:p>
    <w:p w14:paraId="6BAA0C10" w14:textId="77777777" w:rsidR="001516AB" w:rsidRDefault="001516AB">
      <w:pPr>
        <w:spacing w:line="200" w:lineRule="exact"/>
        <w:rPr>
          <w:sz w:val="20"/>
          <w:szCs w:val="20"/>
        </w:rPr>
      </w:pPr>
    </w:p>
    <w:p w14:paraId="759DB6D9" w14:textId="77777777" w:rsidR="001516AB" w:rsidRDefault="001516AB">
      <w:pPr>
        <w:spacing w:line="216" w:lineRule="exact"/>
        <w:rPr>
          <w:sz w:val="20"/>
          <w:szCs w:val="20"/>
        </w:rPr>
      </w:pPr>
    </w:p>
    <w:p w14:paraId="3E7C988B" w14:textId="77777777" w:rsidR="001516AB" w:rsidRDefault="0066520C">
      <w:pPr>
        <w:tabs>
          <w:tab w:val="left" w:pos="7920"/>
        </w:tabs>
        <w:ind w:left="378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28 из 98</w:t>
      </w:r>
    </w:p>
    <w:p w14:paraId="4CF4F41F" w14:textId="77777777" w:rsidR="001516AB" w:rsidRDefault="001516AB">
      <w:pPr>
        <w:sectPr w:rsidR="001516AB">
          <w:type w:val="continuous"/>
          <w:pgSz w:w="11900" w:h="16838"/>
          <w:pgMar w:top="676" w:right="1346" w:bottom="280" w:left="1440" w:header="0" w:footer="0" w:gutter="0"/>
          <w:cols w:space="720" w:equalWidth="0">
            <w:col w:w="9120"/>
          </w:cols>
        </w:sectPr>
      </w:pPr>
    </w:p>
    <w:p w14:paraId="6C462B1E" w14:textId="77777777" w:rsidR="001516AB" w:rsidRDefault="0066520C">
      <w:pPr>
        <w:ind w:right="26"/>
        <w:jc w:val="right"/>
        <w:rPr>
          <w:sz w:val="20"/>
          <w:szCs w:val="20"/>
        </w:rPr>
      </w:pPr>
      <w:bookmarkStart w:id="28" w:name="page29"/>
      <w:bookmarkEnd w:id="28"/>
      <w:r>
        <w:rPr>
          <w:rFonts w:ascii="Impact" w:eastAsia="Impact" w:hAnsi="Impact" w:cs="Impact"/>
          <w:i/>
          <w:iCs/>
          <w:sz w:val="40"/>
          <w:szCs w:val="40"/>
        </w:rPr>
        <w:lastRenderedPageBreak/>
        <w:t>CC1101</w:t>
      </w:r>
    </w:p>
    <w:p w14:paraId="5AF10047" w14:textId="77777777" w:rsidR="001516AB" w:rsidRDefault="001516AB">
      <w:pPr>
        <w:spacing w:line="200" w:lineRule="exact"/>
        <w:rPr>
          <w:sz w:val="20"/>
          <w:szCs w:val="20"/>
        </w:rPr>
      </w:pPr>
    </w:p>
    <w:p w14:paraId="6AA490A9" w14:textId="77777777" w:rsidR="001516AB" w:rsidRDefault="001516AB">
      <w:pPr>
        <w:spacing w:line="200" w:lineRule="exact"/>
        <w:rPr>
          <w:sz w:val="20"/>
          <w:szCs w:val="20"/>
        </w:rPr>
      </w:pPr>
    </w:p>
    <w:p w14:paraId="464EA0AD" w14:textId="77777777" w:rsidR="001516AB" w:rsidRDefault="001516AB">
      <w:pPr>
        <w:spacing w:line="202" w:lineRule="exact"/>
        <w:rPr>
          <w:sz w:val="20"/>
          <w:szCs w:val="20"/>
        </w:rPr>
      </w:pPr>
    </w:p>
    <w:p w14:paraId="5176DB4C" w14:textId="77777777" w:rsidR="001516AB" w:rsidRDefault="0066520C">
      <w:pPr>
        <w:tabs>
          <w:tab w:val="left" w:pos="540"/>
        </w:tabs>
        <w:rPr>
          <w:sz w:val="20"/>
          <w:szCs w:val="20"/>
        </w:rPr>
      </w:pPr>
      <w:r>
        <w:rPr>
          <w:rFonts w:ascii="Arial" w:eastAsia="Arial" w:hAnsi="Arial" w:cs="Arial"/>
          <w:b/>
          <w:bCs/>
          <w:sz w:val="24"/>
          <w:szCs w:val="24"/>
        </w:rPr>
        <w:t>9</w:t>
      </w:r>
      <w:r>
        <w:rPr>
          <w:sz w:val="20"/>
          <w:szCs w:val="20"/>
        </w:rPr>
        <w:tab/>
      </w:r>
      <w:r>
        <w:rPr>
          <w:rFonts w:ascii="Arial" w:eastAsia="Arial" w:hAnsi="Arial" w:cs="Arial"/>
          <w:b/>
          <w:bCs/>
          <w:sz w:val="24"/>
          <w:szCs w:val="24"/>
        </w:rPr>
        <w:t>Программное обеспечение для конфигурации</w:t>
      </w:r>
    </w:p>
    <w:p w14:paraId="57C7D344" w14:textId="77777777" w:rsidR="001516AB" w:rsidRDefault="001516AB">
      <w:pPr>
        <w:sectPr w:rsidR="001516AB">
          <w:pgSz w:w="11900" w:h="16838"/>
          <w:pgMar w:top="676" w:right="1440" w:bottom="280" w:left="1440" w:header="0" w:footer="0" w:gutter="0"/>
          <w:cols w:space="720" w:equalWidth="0">
            <w:col w:w="9026"/>
          </w:cols>
        </w:sectPr>
      </w:pPr>
    </w:p>
    <w:p w14:paraId="2800BDAF" w14:textId="77777777" w:rsidR="001516AB" w:rsidRDefault="001516AB">
      <w:pPr>
        <w:spacing w:line="107" w:lineRule="exact"/>
        <w:rPr>
          <w:sz w:val="20"/>
          <w:szCs w:val="20"/>
        </w:rPr>
      </w:pPr>
    </w:p>
    <w:p w14:paraId="3F799E38" w14:textId="77777777" w:rsidR="001516AB" w:rsidRDefault="0066520C">
      <w:pPr>
        <w:spacing w:line="231" w:lineRule="auto"/>
        <w:jc w:val="both"/>
        <w:rPr>
          <w:rFonts w:ascii="Arial" w:eastAsia="Arial" w:hAnsi="Arial" w:cs="Arial"/>
          <w:sz w:val="20"/>
          <w:szCs w:val="20"/>
        </w:rPr>
      </w:pPr>
      <w:r>
        <w:rPr>
          <w:rFonts w:ascii="Impact" w:eastAsia="Impact" w:hAnsi="Impact" w:cs="Impact"/>
          <w:i/>
          <w:iCs/>
          <w:sz w:val="20"/>
          <w:szCs w:val="20"/>
        </w:rPr>
        <w:t xml:space="preserve">CC1101 </w:t>
      </w:r>
      <w:r>
        <w:rPr>
          <w:rFonts w:ascii="Arial" w:eastAsia="Arial" w:hAnsi="Arial" w:cs="Arial"/>
          <w:sz w:val="20"/>
          <w:szCs w:val="20"/>
        </w:rPr>
        <w:t>можно настроить с помощью SmartRF</w:t>
      </w:r>
      <w:r>
        <w:rPr>
          <w:rFonts w:ascii="Arial" w:eastAsia="Arial" w:hAnsi="Arial" w:cs="Arial"/>
          <w:sz w:val="25"/>
          <w:szCs w:val="25"/>
          <w:vertAlign w:val="superscript"/>
        </w:rPr>
        <w:t>TM</w:t>
      </w:r>
      <w:r>
        <w:rPr>
          <w:rFonts w:ascii="Impact" w:eastAsia="Impact" w:hAnsi="Impact" w:cs="Impact"/>
          <w:i/>
          <w:iCs/>
          <w:sz w:val="20"/>
          <w:szCs w:val="20"/>
        </w:rPr>
        <w:t xml:space="preserve"> </w:t>
      </w:r>
      <w:r>
        <w:rPr>
          <w:rFonts w:ascii="Arial" w:eastAsia="Arial" w:hAnsi="Arial" w:cs="Arial"/>
          <w:sz w:val="20"/>
          <w:szCs w:val="20"/>
        </w:rPr>
        <w:t xml:space="preserve">Студийное программное обеспечение </w:t>
      </w:r>
      <w:hyperlink w:anchor="page96">
        <w:r>
          <w:rPr>
            <w:rFonts w:ascii="Arial" w:eastAsia="Arial" w:hAnsi="Arial" w:cs="Arial"/>
            <w:sz w:val="20"/>
            <w:szCs w:val="20"/>
          </w:rPr>
          <w:t xml:space="preserve">[5]. </w:t>
        </w:r>
      </w:hyperlink>
      <w:r>
        <w:rPr>
          <w:rFonts w:ascii="Arial" w:eastAsia="Arial" w:hAnsi="Arial" w:cs="Arial"/>
          <w:sz w:val="20"/>
          <w:szCs w:val="20"/>
        </w:rPr>
        <w:t>Программное обеспечение SmartRF Studio настоятельно рекомендуется для получения оптимальных настроек реестра, а также для оценки производительности и функциональности. Скриншот пользовательского интерфейса SmartRF Studio для</w:t>
      </w:r>
      <w:r>
        <w:rPr>
          <w:rFonts w:ascii="Impact" w:eastAsia="Impact" w:hAnsi="Impact" w:cs="Impact"/>
          <w:i/>
          <w:iCs/>
          <w:sz w:val="20"/>
          <w:szCs w:val="20"/>
        </w:rPr>
        <w:t>CC1101</w:t>
      </w:r>
      <w:r>
        <w:rPr>
          <w:rFonts w:ascii="Arial" w:eastAsia="Arial" w:hAnsi="Arial" w:cs="Arial"/>
          <w:sz w:val="20"/>
          <w:szCs w:val="20"/>
        </w:rPr>
        <w:t xml:space="preserve"> показано в </w:t>
      </w:r>
      <w:hyperlink w:anchor="page29">
        <w:r>
          <w:rPr>
            <w:rFonts w:ascii="Arial" w:eastAsia="Arial" w:hAnsi="Arial" w:cs="Arial"/>
            <w:sz w:val="20"/>
            <w:szCs w:val="20"/>
          </w:rPr>
          <w:t>Рис 14.</w:t>
        </w:r>
      </w:hyperlink>
    </w:p>
    <w:p w14:paraId="37B7944C" w14:textId="77777777" w:rsidR="001516AB" w:rsidRDefault="0066520C">
      <w:pPr>
        <w:spacing w:line="20" w:lineRule="exact"/>
        <w:rPr>
          <w:sz w:val="20"/>
          <w:szCs w:val="20"/>
        </w:rPr>
      </w:pPr>
      <w:r>
        <w:rPr>
          <w:noProof/>
          <w:sz w:val="20"/>
          <w:szCs w:val="20"/>
        </w:rPr>
        <w:drawing>
          <wp:anchor distT="0" distB="0" distL="114300" distR="114300" simplePos="0" relativeHeight="251494912" behindDoc="1" locked="0" layoutInCell="0" allowOverlap="1" wp14:anchorId="5EC5C8EF" wp14:editId="64BA5176">
            <wp:simplePos x="0" y="0"/>
            <wp:positionH relativeFrom="column">
              <wp:posOffset>3175</wp:posOffset>
            </wp:positionH>
            <wp:positionV relativeFrom="paragraph">
              <wp:posOffset>-1034415</wp:posOffset>
            </wp:positionV>
            <wp:extent cx="5725795" cy="481076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8"/>
                    <a:srcRect/>
                    <a:stretch>
                      <a:fillRect/>
                    </a:stretch>
                  </pic:blipFill>
                  <pic:spPr bwMode="auto">
                    <a:xfrm>
                      <a:off x="0" y="0"/>
                      <a:ext cx="5725795" cy="4810760"/>
                    </a:xfrm>
                    <a:prstGeom prst="rect">
                      <a:avLst/>
                    </a:prstGeom>
                    <a:noFill/>
                  </pic:spPr>
                </pic:pic>
              </a:graphicData>
            </a:graphic>
          </wp:anchor>
        </w:drawing>
      </w:r>
    </w:p>
    <w:p w14:paraId="18C10C2A" w14:textId="77777777" w:rsidR="001516AB" w:rsidRDefault="0066520C">
      <w:pPr>
        <w:spacing w:line="20" w:lineRule="exact"/>
        <w:rPr>
          <w:sz w:val="20"/>
          <w:szCs w:val="20"/>
        </w:rPr>
      </w:pPr>
      <w:r>
        <w:rPr>
          <w:sz w:val="20"/>
          <w:szCs w:val="20"/>
        </w:rPr>
        <w:br w:type="column"/>
      </w:r>
    </w:p>
    <w:p w14:paraId="40FC77F5" w14:textId="77777777" w:rsidR="001516AB" w:rsidRDefault="001516AB">
      <w:pPr>
        <w:spacing w:line="110" w:lineRule="exact"/>
        <w:rPr>
          <w:sz w:val="20"/>
          <w:szCs w:val="20"/>
        </w:rPr>
      </w:pPr>
    </w:p>
    <w:p w14:paraId="3092BD88"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 xml:space="preserve">После сброса микросхемы все регистры имеют значения по умолчанию, как показано в таблицах в разделе </w:t>
      </w:r>
      <w:hyperlink w:anchor="page66">
        <w:r>
          <w:rPr>
            <w:rFonts w:ascii="Arial" w:eastAsia="Arial" w:hAnsi="Arial" w:cs="Arial"/>
            <w:sz w:val="20"/>
            <w:szCs w:val="20"/>
          </w:rPr>
          <w:t>29.</w:t>
        </w:r>
      </w:hyperlink>
      <w:r>
        <w:rPr>
          <w:rFonts w:ascii="Arial" w:eastAsia="Arial" w:hAnsi="Arial" w:cs="Arial"/>
          <w:sz w:val="20"/>
          <w:szCs w:val="20"/>
        </w:rPr>
        <w:t>Оптимальная настройка регистра может отличаться от значения по умолчанию. Поэтому после сброса в</w:t>
      </w:r>
      <w:r>
        <w:rPr>
          <w:rFonts w:ascii="Arial" w:eastAsia="Arial" w:hAnsi="Arial" w:cs="Arial"/>
          <w:sz w:val="20"/>
          <w:szCs w:val="20"/>
        </w:rPr>
        <w:t>се регистры, которые должны отличаться от значения по умолчанию, должны быть запрограммированы через интерфейс SPI.</w:t>
      </w:r>
    </w:p>
    <w:p w14:paraId="087DE7D8" w14:textId="77777777" w:rsidR="001516AB" w:rsidRDefault="001516AB">
      <w:pPr>
        <w:spacing w:line="228" w:lineRule="exact"/>
        <w:rPr>
          <w:sz w:val="20"/>
          <w:szCs w:val="20"/>
        </w:rPr>
      </w:pPr>
    </w:p>
    <w:p w14:paraId="61341059" w14:textId="77777777" w:rsidR="001516AB" w:rsidRDefault="001516AB">
      <w:pPr>
        <w:sectPr w:rsidR="001516AB">
          <w:type w:val="continuous"/>
          <w:pgSz w:w="11900" w:h="16838"/>
          <w:pgMar w:top="676" w:right="1440" w:bottom="280" w:left="1440" w:header="0" w:footer="0" w:gutter="0"/>
          <w:cols w:num="2" w:space="720" w:equalWidth="0">
            <w:col w:w="4160" w:space="700"/>
            <w:col w:w="4166"/>
          </w:cols>
        </w:sectPr>
      </w:pPr>
    </w:p>
    <w:p w14:paraId="25642018" w14:textId="77777777" w:rsidR="001516AB" w:rsidRDefault="001516AB">
      <w:pPr>
        <w:spacing w:line="200" w:lineRule="exact"/>
        <w:rPr>
          <w:sz w:val="20"/>
          <w:szCs w:val="20"/>
        </w:rPr>
      </w:pPr>
    </w:p>
    <w:p w14:paraId="0D2FF291" w14:textId="77777777" w:rsidR="001516AB" w:rsidRDefault="001516AB">
      <w:pPr>
        <w:spacing w:line="200" w:lineRule="exact"/>
        <w:rPr>
          <w:sz w:val="20"/>
          <w:szCs w:val="20"/>
        </w:rPr>
      </w:pPr>
    </w:p>
    <w:p w14:paraId="037960D9" w14:textId="77777777" w:rsidR="001516AB" w:rsidRDefault="001516AB">
      <w:pPr>
        <w:spacing w:line="200" w:lineRule="exact"/>
        <w:rPr>
          <w:sz w:val="20"/>
          <w:szCs w:val="20"/>
        </w:rPr>
      </w:pPr>
    </w:p>
    <w:p w14:paraId="628512D6" w14:textId="77777777" w:rsidR="001516AB" w:rsidRDefault="001516AB">
      <w:pPr>
        <w:spacing w:line="200" w:lineRule="exact"/>
        <w:rPr>
          <w:sz w:val="20"/>
          <w:szCs w:val="20"/>
        </w:rPr>
      </w:pPr>
    </w:p>
    <w:p w14:paraId="263089D0" w14:textId="77777777" w:rsidR="001516AB" w:rsidRDefault="001516AB">
      <w:pPr>
        <w:spacing w:line="200" w:lineRule="exact"/>
        <w:rPr>
          <w:sz w:val="20"/>
          <w:szCs w:val="20"/>
        </w:rPr>
      </w:pPr>
    </w:p>
    <w:p w14:paraId="2F23C3E2" w14:textId="77777777" w:rsidR="001516AB" w:rsidRDefault="001516AB">
      <w:pPr>
        <w:spacing w:line="200" w:lineRule="exact"/>
        <w:rPr>
          <w:sz w:val="20"/>
          <w:szCs w:val="20"/>
        </w:rPr>
      </w:pPr>
    </w:p>
    <w:p w14:paraId="0A1E8E58" w14:textId="77777777" w:rsidR="001516AB" w:rsidRDefault="001516AB">
      <w:pPr>
        <w:spacing w:line="200" w:lineRule="exact"/>
        <w:rPr>
          <w:sz w:val="20"/>
          <w:szCs w:val="20"/>
        </w:rPr>
      </w:pPr>
    </w:p>
    <w:p w14:paraId="51478642" w14:textId="77777777" w:rsidR="001516AB" w:rsidRDefault="001516AB">
      <w:pPr>
        <w:spacing w:line="200" w:lineRule="exact"/>
        <w:rPr>
          <w:sz w:val="20"/>
          <w:szCs w:val="20"/>
        </w:rPr>
      </w:pPr>
    </w:p>
    <w:p w14:paraId="3FF665F9" w14:textId="77777777" w:rsidR="001516AB" w:rsidRDefault="001516AB">
      <w:pPr>
        <w:spacing w:line="200" w:lineRule="exact"/>
        <w:rPr>
          <w:sz w:val="20"/>
          <w:szCs w:val="20"/>
        </w:rPr>
      </w:pPr>
    </w:p>
    <w:p w14:paraId="6AB2CCAF" w14:textId="77777777" w:rsidR="001516AB" w:rsidRDefault="001516AB">
      <w:pPr>
        <w:spacing w:line="200" w:lineRule="exact"/>
        <w:rPr>
          <w:sz w:val="20"/>
          <w:szCs w:val="20"/>
        </w:rPr>
      </w:pPr>
    </w:p>
    <w:p w14:paraId="68633D7F" w14:textId="77777777" w:rsidR="001516AB" w:rsidRDefault="001516AB">
      <w:pPr>
        <w:spacing w:line="200" w:lineRule="exact"/>
        <w:rPr>
          <w:sz w:val="20"/>
          <w:szCs w:val="20"/>
        </w:rPr>
      </w:pPr>
    </w:p>
    <w:p w14:paraId="423B2EDE" w14:textId="77777777" w:rsidR="001516AB" w:rsidRDefault="001516AB">
      <w:pPr>
        <w:spacing w:line="200" w:lineRule="exact"/>
        <w:rPr>
          <w:sz w:val="20"/>
          <w:szCs w:val="20"/>
        </w:rPr>
      </w:pPr>
    </w:p>
    <w:p w14:paraId="7381CC8B" w14:textId="77777777" w:rsidR="001516AB" w:rsidRDefault="001516AB">
      <w:pPr>
        <w:spacing w:line="200" w:lineRule="exact"/>
        <w:rPr>
          <w:sz w:val="20"/>
          <w:szCs w:val="20"/>
        </w:rPr>
      </w:pPr>
    </w:p>
    <w:p w14:paraId="5590DECA" w14:textId="77777777" w:rsidR="001516AB" w:rsidRDefault="001516AB">
      <w:pPr>
        <w:spacing w:line="200" w:lineRule="exact"/>
        <w:rPr>
          <w:sz w:val="20"/>
          <w:szCs w:val="20"/>
        </w:rPr>
      </w:pPr>
    </w:p>
    <w:p w14:paraId="31BFD39C" w14:textId="77777777" w:rsidR="001516AB" w:rsidRDefault="001516AB">
      <w:pPr>
        <w:spacing w:line="200" w:lineRule="exact"/>
        <w:rPr>
          <w:sz w:val="20"/>
          <w:szCs w:val="20"/>
        </w:rPr>
      </w:pPr>
    </w:p>
    <w:p w14:paraId="2725D48D" w14:textId="77777777" w:rsidR="001516AB" w:rsidRDefault="001516AB">
      <w:pPr>
        <w:spacing w:line="200" w:lineRule="exact"/>
        <w:rPr>
          <w:sz w:val="20"/>
          <w:szCs w:val="20"/>
        </w:rPr>
      </w:pPr>
    </w:p>
    <w:p w14:paraId="7157E6A2" w14:textId="77777777" w:rsidR="001516AB" w:rsidRDefault="001516AB">
      <w:pPr>
        <w:spacing w:line="200" w:lineRule="exact"/>
        <w:rPr>
          <w:sz w:val="20"/>
          <w:szCs w:val="20"/>
        </w:rPr>
      </w:pPr>
    </w:p>
    <w:p w14:paraId="5437C4A5" w14:textId="77777777" w:rsidR="001516AB" w:rsidRDefault="001516AB">
      <w:pPr>
        <w:spacing w:line="200" w:lineRule="exact"/>
        <w:rPr>
          <w:sz w:val="20"/>
          <w:szCs w:val="20"/>
        </w:rPr>
      </w:pPr>
    </w:p>
    <w:p w14:paraId="7A7FC814" w14:textId="77777777" w:rsidR="001516AB" w:rsidRDefault="001516AB">
      <w:pPr>
        <w:spacing w:line="200" w:lineRule="exact"/>
        <w:rPr>
          <w:sz w:val="20"/>
          <w:szCs w:val="20"/>
        </w:rPr>
      </w:pPr>
    </w:p>
    <w:p w14:paraId="132B94D0" w14:textId="77777777" w:rsidR="001516AB" w:rsidRDefault="001516AB">
      <w:pPr>
        <w:spacing w:line="200" w:lineRule="exact"/>
        <w:rPr>
          <w:sz w:val="20"/>
          <w:szCs w:val="20"/>
        </w:rPr>
      </w:pPr>
    </w:p>
    <w:p w14:paraId="09F8B89F" w14:textId="77777777" w:rsidR="001516AB" w:rsidRDefault="001516AB">
      <w:pPr>
        <w:spacing w:line="200" w:lineRule="exact"/>
        <w:rPr>
          <w:sz w:val="20"/>
          <w:szCs w:val="20"/>
        </w:rPr>
      </w:pPr>
    </w:p>
    <w:p w14:paraId="25CF6310" w14:textId="77777777" w:rsidR="001516AB" w:rsidRDefault="001516AB">
      <w:pPr>
        <w:spacing w:line="200" w:lineRule="exact"/>
        <w:rPr>
          <w:sz w:val="20"/>
          <w:szCs w:val="20"/>
        </w:rPr>
      </w:pPr>
    </w:p>
    <w:p w14:paraId="2018123D" w14:textId="77777777" w:rsidR="001516AB" w:rsidRDefault="001516AB">
      <w:pPr>
        <w:spacing w:line="200" w:lineRule="exact"/>
        <w:rPr>
          <w:sz w:val="20"/>
          <w:szCs w:val="20"/>
        </w:rPr>
      </w:pPr>
    </w:p>
    <w:p w14:paraId="56807531" w14:textId="77777777" w:rsidR="001516AB" w:rsidRDefault="001516AB">
      <w:pPr>
        <w:spacing w:line="200" w:lineRule="exact"/>
        <w:rPr>
          <w:sz w:val="20"/>
          <w:szCs w:val="20"/>
        </w:rPr>
      </w:pPr>
    </w:p>
    <w:p w14:paraId="191CBA23" w14:textId="77777777" w:rsidR="001516AB" w:rsidRDefault="001516AB">
      <w:pPr>
        <w:spacing w:line="200" w:lineRule="exact"/>
        <w:rPr>
          <w:sz w:val="20"/>
          <w:szCs w:val="20"/>
        </w:rPr>
      </w:pPr>
    </w:p>
    <w:p w14:paraId="7E1D8250" w14:textId="77777777" w:rsidR="001516AB" w:rsidRDefault="001516AB">
      <w:pPr>
        <w:spacing w:line="200" w:lineRule="exact"/>
        <w:rPr>
          <w:sz w:val="20"/>
          <w:szCs w:val="20"/>
        </w:rPr>
      </w:pPr>
    </w:p>
    <w:p w14:paraId="4D1D40B5" w14:textId="77777777" w:rsidR="001516AB" w:rsidRDefault="001516AB">
      <w:pPr>
        <w:spacing w:line="200" w:lineRule="exact"/>
        <w:rPr>
          <w:sz w:val="20"/>
          <w:szCs w:val="20"/>
        </w:rPr>
      </w:pPr>
    </w:p>
    <w:p w14:paraId="76482D27" w14:textId="77777777" w:rsidR="001516AB" w:rsidRDefault="001516AB">
      <w:pPr>
        <w:spacing w:line="200" w:lineRule="exact"/>
        <w:rPr>
          <w:sz w:val="20"/>
          <w:szCs w:val="20"/>
        </w:rPr>
      </w:pPr>
    </w:p>
    <w:p w14:paraId="49F9235C" w14:textId="77777777" w:rsidR="001516AB" w:rsidRDefault="001516AB">
      <w:pPr>
        <w:spacing w:line="354" w:lineRule="exact"/>
        <w:rPr>
          <w:sz w:val="20"/>
          <w:szCs w:val="20"/>
        </w:rPr>
      </w:pPr>
    </w:p>
    <w:p w14:paraId="75CE535D" w14:textId="77777777" w:rsidR="001516AB" w:rsidRDefault="0066520C">
      <w:pPr>
        <w:ind w:right="6"/>
        <w:jc w:val="center"/>
        <w:rPr>
          <w:rFonts w:ascii="Arial" w:eastAsia="Arial" w:hAnsi="Arial" w:cs="Arial"/>
          <w:b/>
          <w:bCs/>
          <w:sz w:val="19"/>
          <w:szCs w:val="19"/>
        </w:rPr>
      </w:pPr>
      <w:r>
        <w:rPr>
          <w:rFonts w:ascii="Arial" w:eastAsia="Arial" w:hAnsi="Arial" w:cs="Arial"/>
          <w:b/>
          <w:bCs/>
          <w:sz w:val="19"/>
          <w:szCs w:val="19"/>
        </w:rPr>
        <w:t>Рисунок 14: SmartRF</w:t>
      </w:r>
      <w:r>
        <w:rPr>
          <w:rFonts w:ascii="Arial" w:eastAsia="Arial" w:hAnsi="Arial" w:cs="Arial"/>
          <w:b/>
          <w:bCs/>
          <w:sz w:val="24"/>
          <w:szCs w:val="24"/>
          <w:vertAlign w:val="superscript"/>
        </w:rPr>
        <w:t>TM</w:t>
      </w:r>
      <w:r>
        <w:rPr>
          <w:rFonts w:ascii="Arial" w:eastAsia="Arial" w:hAnsi="Arial" w:cs="Arial"/>
          <w:b/>
          <w:bCs/>
          <w:sz w:val="19"/>
          <w:szCs w:val="19"/>
        </w:rPr>
        <w:t xml:space="preserve"> Студия </w:t>
      </w:r>
      <w:hyperlink w:anchor="page96">
        <w:r>
          <w:rPr>
            <w:rFonts w:ascii="Arial" w:eastAsia="Arial" w:hAnsi="Arial" w:cs="Arial"/>
            <w:b/>
            <w:bCs/>
            <w:sz w:val="19"/>
            <w:szCs w:val="19"/>
          </w:rPr>
          <w:t xml:space="preserve">[5] </w:t>
        </w:r>
      </w:hyperlink>
      <w:r>
        <w:rPr>
          <w:rFonts w:ascii="Arial" w:eastAsia="Arial" w:hAnsi="Arial" w:cs="Arial"/>
          <w:b/>
          <w:bCs/>
          <w:sz w:val="19"/>
          <w:szCs w:val="19"/>
        </w:rPr>
        <w:t>Пользовательский интерфейс</w:t>
      </w:r>
    </w:p>
    <w:p w14:paraId="076119EA" w14:textId="77777777" w:rsidR="001516AB" w:rsidRDefault="001516AB">
      <w:pPr>
        <w:spacing w:line="345" w:lineRule="exact"/>
        <w:rPr>
          <w:sz w:val="20"/>
          <w:szCs w:val="20"/>
        </w:rPr>
      </w:pPr>
    </w:p>
    <w:p w14:paraId="332BD4B0" w14:textId="77777777" w:rsidR="001516AB" w:rsidRDefault="0066520C">
      <w:pPr>
        <w:rPr>
          <w:sz w:val="20"/>
          <w:szCs w:val="20"/>
        </w:rPr>
      </w:pPr>
      <w:r>
        <w:rPr>
          <w:rFonts w:ascii="Arial" w:eastAsia="Arial" w:hAnsi="Arial" w:cs="Arial"/>
          <w:b/>
          <w:bCs/>
          <w:sz w:val="24"/>
          <w:szCs w:val="24"/>
        </w:rPr>
        <w:t>10 4-проводная последовательная конфигурация и интерфейс данных</w:t>
      </w:r>
    </w:p>
    <w:p w14:paraId="338B43FF" w14:textId="77777777" w:rsidR="001516AB" w:rsidRDefault="001516AB">
      <w:pPr>
        <w:sectPr w:rsidR="001516AB">
          <w:type w:val="continuous"/>
          <w:pgSz w:w="11900" w:h="16838"/>
          <w:pgMar w:top="676" w:right="1440" w:bottom="280" w:left="1440" w:header="0" w:footer="0" w:gutter="0"/>
          <w:cols w:space="720" w:equalWidth="0">
            <w:col w:w="9026"/>
          </w:cols>
        </w:sectPr>
      </w:pPr>
    </w:p>
    <w:p w14:paraId="00BC623C" w14:textId="77777777" w:rsidR="001516AB" w:rsidRDefault="001516AB">
      <w:pPr>
        <w:spacing w:line="123" w:lineRule="exact"/>
        <w:rPr>
          <w:sz w:val="20"/>
          <w:szCs w:val="20"/>
        </w:rPr>
      </w:pPr>
    </w:p>
    <w:p w14:paraId="56114E0B" w14:textId="77777777" w:rsidR="001516AB" w:rsidRDefault="0066520C">
      <w:pPr>
        <w:spacing w:line="237" w:lineRule="auto"/>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 xml:space="preserve">настраивается через простой 4-проводный SPI-совместимый интерфейс (SI, SO, SCLK и CSn), где </w:t>
      </w:r>
      <w:r>
        <w:rPr>
          <w:rFonts w:ascii="Impact" w:eastAsia="Impact" w:hAnsi="Impact" w:cs="Impact"/>
          <w:i/>
          <w:iCs/>
          <w:sz w:val="20"/>
          <w:szCs w:val="20"/>
        </w:rPr>
        <w:t>CC1101</w:t>
      </w:r>
      <w:r>
        <w:rPr>
          <w:rFonts w:ascii="Arial" w:eastAsia="Arial" w:hAnsi="Arial" w:cs="Arial"/>
          <w:sz w:val="20"/>
          <w:szCs w:val="20"/>
        </w:rPr>
        <w:t>раб. Этот интерфейс также используется для чтения и записи буферизованных данных. Все передачи по интерфейсу SPI выполняются в первую очередь со старшим битом</w:t>
      </w:r>
      <w:r>
        <w:rPr>
          <w:rFonts w:ascii="Arial" w:eastAsia="Arial" w:hAnsi="Arial" w:cs="Arial"/>
          <w:sz w:val="20"/>
          <w:szCs w:val="20"/>
        </w:rPr>
        <w:t>.</w:t>
      </w:r>
    </w:p>
    <w:p w14:paraId="70EBE951"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95936" behindDoc="1" locked="0" layoutInCell="0" allowOverlap="1" wp14:anchorId="5AD4177F" wp14:editId="1596581A">
                <wp:simplePos x="0" y="0"/>
                <wp:positionH relativeFrom="column">
                  <wp:posOffset>2866390</wp:posOffset>
                </wp:positionH>
                <wp:positionV relativeFrom="paragraph">
                  <wp:posOffset>-890270</wp:posOffset>
                </wp:positionV>
                <wp:extent cx="0" cy="183896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3896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D610FB6" id="Shape 147" o:spid="_x0000_s1026" style="position:absolute;z-index:-251820544;visibility:visible;mso-wrap-style:square;mso-wrap-distance-left:9pt;mso-wrap-distance-top:0;mso-wrap-distance-right:9pt;mso-wrap-distance-bottom:0;mso-position-horizontal:absolute;mso-position-horizontal-relative:text;mso-position-vertical:absolute;mso-position-vertical-relative:text" from="225.7pt,-70.1pt" to="225.7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" o:allowincell="f" filled="t" strokeweight=".29631mm">
                <v:stroke joinstyle="miter"/>
                <o:lock v:ext="edit" shapetype="f"/>
              </v:line>
            </w:pict>
          </mc:Fallback>
        </mc:AlternateContent>
      </w:r>
    </w:p>
    <w:p w14:paraId="2562AE41" w14:textId="77777777" w:rsidR="001516AB" w:rsidRDefault="001516AB">
      <w:pPr>
        <w:spacing w:line="111" w:lineRule="exact"/>
        <w:rPr>
          <w:sz w:val="20"/>
          <w:szCs w:val="20"/>
        </w:rPr>
      </w:pPr>
    </w:p>
    <w:p w14:paraId="55C3C7C2" w14:textId="77777777" w:rsidR="001516AB" w:rsidRDefault="0066520C">
      <w:pPr>
        <w:spacing w:line="224" w:lineRule="auto"/>
        <w:jc w:val="both"/>
        <w:rPr>
          <w:sz w:val="20"/>
          <w:szCs w:val="20"/>
        </w:rPr>
      </w:pPr>
      <w:r>
        <w:rPr>
          <w:rFonts w:ascii="Arial" w:eastAsia="Arial" w:hAnsi="Arial" w:cs="Arial"/>
          <w:sz w:val="20"/>
          <w:szCs w:val="20"/>
        </w:rPr>
        <w:t>Все транзакции на интерфейсе SPI начинаются с байта заголовка, содержащего бит R / W¯, бит пакетного доступа (B) и 6-битный адрес (A</w:t>
      </w:r>
      <w:r>
        <w:rPr>
          <w:rFonts w:ascii="Arial" w:eastAsia="Arial" w:hAnsi="Arial" w:cs="Arial"/>
          <w:sz w:val="25"/>
          <w:szCs w:val="25"/>
          <w:vertAlign w:val="subscript"/>
        </w:rPr>
        <w:t>5</w:t>
      </w:r>
      <w:r>
        <w:rPr>
          <w:rFonts w:ascii="Arial" w:eastAsia="Arial" w:hAnsi="Arial" w:cs="Arial"/>
          <w:sz w:val="20"/>
          <w:szCs w:val="20"/>
        </w:rPr>
        <w:t xml:space="preserve"> - А</w:t>
      </w:r>
      <w:r>
        <w:rPr>
          <w:rFonts w:ascii="Arial" w:eastAsia="Arial" w:hAnsi="Arial" w:cs="Arial"/>
          <w:sz w:val="25"/>
          <w:szCs w:val="25"/>
          <w:vertAlign w:val="subscript"/>
        </w:rPr>
        <w:t>0</w:t>
      </w:r>
      <w:r>
        <w:rPr>
          <w:rFonts w:ascii="Arial" w:eastAsia="Arial" w:hAnsi="Arial" w:cs="Arial"/>
          <w:sz w:val="20"/>
          <w:szCs w:val="20"/>
        </w:rPr>
        <w:t>).</w:t>
      </w:r>
    </w:p>
    <w:p w14:paraId="52D336A4" w14:textId="77777777" w:rsidR="001516AB" w:rsidRDefault="001516AB">
      <w:pPr>
        <w:spacing w:line="112" w:lineRule="exact"/>
        <w:rPr>
          <w:sz w:val="20"/>
          <w:szCs w:val="20"/>
        </w:rPr>
      </w:pPr>
    </w:p>
    <w:p w14:paraId="0BE41144" w14:textId="77777777" w:rsidR="001516AB" w:rsidRDefault="0066520C">
      <w:pPr>
        <w:spacing w:line="234" w:lineRule="auto"/>
        <w:jc w:val="both"/>
        <w:rPr>
          <w:sz w:val="20"/>
          <w:szCs w:val="20"/>
        </w:rPr>
      </w:pPr>
      <w:r>
        <w:rPr>
          <w:rFonts w:ascii="Arial" w:eastAsia="Arial" w:hAnsi="Arial" w:cs="Arial"/>
          <w:sz w:val="20"/>
          <w:szCs w:val="20"/>
        </w:rPr>
        <w:t xml:space="preserve">На выводе CSn должен оставаться низкий уровень во время передачи по шине SPI. Если CSn становится </w:t>
      </w:r>
      <w:r>
        <w:rPr>
          <w:rFonts w:ascii="Arial" w:eastAsia="Arial" w:hAnsi="Arial" w:cs="Arial"/>
          <w:sz w:val="20"/>
          <w:szCs w:val="20"/>
        </w:rPr>
        <w:t>высоким во время</w:t>
      </w:r>
    </w:p>
    <w:p w14:paraId="47770F75" w14:textId="77777777" w:rsidR="001516AB" w:rsidRDefault="0066520C">
      <w:pPr>
        <w:spacing w:line="20" w:lineRule="exact"/>
        <w:rPr>
          <w:sz w:val="20"/>
          <w:szCs w:val="20"/>
        </w:rPr>
      </w:pPr>
      <w:r>
        <w:rPr>
          <w:noProof/>
          <w:sz w:val="20"/>
          <w:szCs w:val="20"/>
        </w:rPr>
        <w:drawing>
          <wp:anchor distT="0" distB="0" distL="114300" distR="114300" simplePos="0" relativeHeight="251496960" behindDoc="1" locked="0" layoutInCell="0" allowOverlap="1" wp14:anchorId="43BEA5AD" wp14:editId="03E6BB96">
            <wp:simplePos x="0" y="0"/>
            <wp:positionH relativeFrom="column">
              <wp:posOffset>-45085</wp:posOffset>
            </wp:positionH>
            <wp:positionV relativeFrom="paragraph">
              <wp:posOffset>1140460</wp:posOffset>
            </wp:positionV>
            <wp:extent cx="5793740" cy="25527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D98C65C" w14:textId="77777777" w:rsidR="001516AB" w:rsidRDefault="0066520C">
      <w:pPr>
        <w:spacing w:line="20" w:lineRule="exact"/>
        <w:rPr>
          <w:sz w:val="20"/>
          <w:szCs w:val="20"/>
        </w:rPr>
      </w:pPr>
      <w:r>
        <w:rPr>
          <w:sz w:val="20"/>
          <w:szCs w:val="20"/>
        </w:rPr>
        <w:br w:type="column"/>
      </w:r>
    </w:p>
    <w:p w14:paraId="28FE7C82" w14:textId="77777777" w:rsidR="001516AB" w:rsidRDefault="001516AB">
      <w:pPr>
        <w:spacing w:line="100" w:lineRule="exact"/>
        <w:rPr>
          <w:sz w:val="20"/>
          <w:szCs w:val="20"/>
        </w:rPr>
      </w:pPr>
    </w:p>
    <w:p w14:paraId="45FB4CD6" w14:textId="77777777" w:rsidR="001516AB" w:rsidRDefault="0066520C">
      <w:pPr>
        <w:rPr>
          <w:sz w:val="20"/>
          <w:szCs w:val="20"/>
        </w:rPr>
      </w:pPr>
      <w:r>
        <w:rPr>
          <w:rFonts w:ascii="Arial" w:eastAsia="Arial" w:hAnsi="Arial" w:cs="Arial"/>
          <w:sz w:val="20"/>
          <w:szCs w:val="20"/>
        </w:rPr>
        <w:t>передача байта заголовка или во время чтения / записи</w:t>
      </w:r>
    </w:p>
    <w:p w14:paraId="54BF7DC4" w14:textId="77777777" w:rsidR="001516AB" w:rsidRDefault="001516AB">
      <w:pPr>
        <w:spacing w:line="11" w:lineRule="exact"/>
        <w:rPr>
          <w:sz w:val="20"/>
          <w:szCs w:val="20"/>
        </w:rPr>
      </w:pPr>
    </w:p>
    <w:p w14:paraId="5148A1BE"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из / в регистр перевод будет отменен. Время для передачи адреса и данных по интерфейсу SPI показано на</w:t>
      </w:r>
      <w:hyperlink w:anchor="page30">
        <w:r>
          <w:rPr>
            <w:rFonts w:ascii="Arial" w:eastAsia="Arial" w:hAnsi="Arial" w:cs="Arial"/>
            <w:sz w:val="20"/>
            <w:szCs w:val="20"/>
          </w:rPr>
          <w:t>Фигура</w:t>
        </w:r>
      </w:hyperlink>
      <w:r>
        <w:rPr>
          <w:rFonts w:ascii="Arial" w:eastAsia="Arial" w:hAnsi="Arial" w:cs="Arial"/>
          <w:sz w:val="20"/>
          <w:szCs w:val="20"/>
        </w:rPr>
        <w:t xml:space="preserve"> </w:t>
      </w:r>
      <w:hyperlink w:anchor="page30">
        <w:r>
          <w:rPr>
            <w:rFonts w:ascii="Arial" w:eastAsia="Arial" w:hAnsi="Arial" w:cs="Arial"/>
            <w:sz w:val="20"/>
            <w:szCs w:val="20"/>
          </w:rPr>
          <w:t xml:space="preserve">15 </w:t>
        </w:r>
      </w:hyperlink>
      <w:r>
        <w:rPr>
          <w:rFonts w:ascii="Arial" w:eastAsia="Arial" w:hAnsi="Arial" w:cs="Arial"/>
          <w:sz w:val="20"/>
          <w:szCs w:val="20"/>
        </w:rPr>
        <w:t>в отношен</w:t>
      </w:r>
      <w:r>
        <w:rPr>
          <w:rFonts w:ascii="Arial" w:eastAsia="Arial" w:hAnsi="Arial" w:cs="Arial"/>
          <w:sz w:val="20"/>
          <w:szCs w:val="20"/>
        </w:rPr>
        <w:t xml:space="preserve">ии </w:t>
      </w:r>
      <w:hyperlink w:anchor="page30">
        <w:r>
          <w:rPr>
            <w:rFonts w:ascii="Arial" w:eastAsia="Arial" w:hAnsi="Arial" w:cs="Arial"/>
            <w:sz w:val="20"/>
            <w:szCs w:val="20"/>
          </w:rPr>
          <w:t>Таблица 22.</w:t>
        </w:r>
      </w:hyperlink>
    </w:p>
    <w:p w14:paraId="6A71D22F" w14:textId="77777777" w:rsidR="001516AB" w:rsidRDefault="001516AB">
      <w:pPr>
        <w:spacing w:line="131" w:lineRule="exact"/>
        <w:rPr>
          <w:rFonts w:ascii="Arial" w:eastAsia="Arial" w:hAnsi="Arial" w:cs="Arial"/>
          <w:sz w:val="20"/>
          <w:szCs w:val="20"/>
        </w:rPr>
      </w:pPr>
    </w:p>
    <w:p w14:paraId="2B993EF3" w14:textId="77777777" w:rsidR="001516AB" w:rsidRDefault="0066520C">
      <w:pPr>
        <w:spacing w:line="238" w:lineRule="auto"/>
        <w:ind w:right="6"/>
        <w:jc w:val="both"/>
        <w:rPr>
          <w:sz w:val="20"/>
          <w:szCs w:val="20"/>
        </w:rPr>
      </w:pPr>
      <w:r>
        <w:rPr>
          <w:rFonts w:ascii="Arial" w:eastAsia="Arial" w:hAnsi="Arial" w:cs="Arial"/>
          <w:sz w:val="20"/>
          <w:szCs w:val="20"/>
        </w:rPr>
        <w:t xml:space="preserve">Когда CSn получает низкий уровень, MCU должен ждать, пока </w:t>
      </w:r>
      <w:r>
        <w:rPr>
          <w:rFonts w:ascii="Impact" w:eastAsia="Impact" w:hAnsi="Impact" w:cs="Impact"/>
          <w:i/>
          <w:iCs/>
          <w:sz w:val="20"/>
          <w:szCs w:val="20"/>
        </w:rPr>
        <w:t>CC1101</w:t>
      </w:r>
      <w:r>
        <w:rPr>
          <w:rFonts w:ascii="Arial" w:eastAsia="Arial" w:hAnsi="Arial" w:cs="Arial"/>
          <w:sz w:val="20"/>
          <w:szCs w:val="20"/>
        </w:rPr>
        <w:t>На выводе SO устанавливается низкий уровень перед началом передачи байта заголовка. Это указывает на то, что кристалл работает. Если микросхема не находилась в состояниях SLEEP или XOFF, на выводе SO всегда будет низкий уровень сразу после принятия низкого</w:t>
      </w:r>
      <w:r>
        <w:rPr>
          <w:rFonts w:ascii="Arial" w:eastAsia="Arial" w:hAnsi="Arial" w:cs="Arial"/>
          <w:sz w:val="20"/>
          <w:szCs w:val="20"/>
        </w:rPr>
        <w:t xml:space="preserve"> уровня CSn.</w:t>
      </w:r>
    </w:p>
    <w:p w14:paraId="3110BD01" w14:textId="77777777" w:rsidR="001516AB" w:rsidRDefault="001516AB">
      <w:pPr>
        <w:spacing w:line="200" w:lineRule="exact"/>
        <w:rPr>
          <w:rFonts w:ascii="Arial" w:eastAsia="Arial" w:hAnsi="Arial" w:cs="Arial"/>
          <w:sz w:val="20"/>
          <w:szCs w:val="20"/>
        </w:rPr>
      </w:pPr>
    </w:p>
    <w:p w14:paraId="6A2FA933" w14:textId="77777777" w:rsidR="001516AB" w:rsidRDefault="001516AB">
      <w:pPr>
        <w:sectPr w:rsidR="001516AB">
          <w:type w:val="continuous"/>
          <w:pgSz w:w="11900" w:h="16838"/>
          <w:pgMar w:top="676" w:right="1440" w:bottom="280" w:left="1440" w:header="0" w:footer="0" w:gutter="0"/>
          <w:cols w:num="2" w:space="720" w:equalWidth="0">
            <w:col w:w="4160" w:space="700"/>
            <w:col w:w="4166"/>
          </w:cols>
        </w:sectPr>
      </w:pPr>
    </w:p>
    <w:p w14:paraId="417B0190" w14:textId="77777777" w:rsidR="001516AB" w:rsidRDefault="001516AB">
      <w:pPr>
        <w:spacing w:line="200" w:lineRule="exact"/>
        <w:rPr>
          <w:rFonts w:ascii="Arial" w:eastAsia="Arial" w:hAnsi="Arial" w:cs="Arial"/>
          <w:sz w:val="20"/>
          <w:szCs w:val="20"/>
        </w:rPr>
      </w:pPr>
    </w:p>
    <w:p w14:paraId="26F7CAB4" w14:textId="77777777" w:rsidR="001516AB" w:rsidRDefault="001516AB">
      <w:pPr>
        <w:spacing w:line="200" w:lineRule="exact"/>
        <w:rPr>
          <w:rFonts w:ascii="Arial" w:eastAsia="Arial" w:hAnsi="Arial" w:cs="Arial"/>
          <w:sz w:val="20"/>
          <w:szCs w:val="20"/>
        </w:rPr>
      </w:pPr>
    </w:p>
    <w:p w14:paraId="0B28299F" w14:textId="77777777" w:rsidR="001516AB" w:rsidRDefault="001516AB">
      <w:pPr>
        <w:spacing w:line="200" w:lineRule="exact"/>
        <w:rPr>
          <w:rFonts w:ascii="Arial" w:eastAsia="Arial" w:hAnsi="Arial" w:cs="Arial"/>
          <w:sz w:val="20"/>
          <w:szCs w:val="20"/>
        </w:rPr>
      </w:pPr>
    </w:p>
    <w:p w14:paraId="1ED15E27" w14:textId="77777777" w:rsidR="001516AB" w:rsidRDefault="001516AB">
      <w:pPr>
        <w:spacing w:line="200" w:lineRule="exact"/>
        <w:rPr>
          <w:rFonts w:ascii="Arial" w:eastAsia="Arial" w:hAnsi="Arial" w:cs="Arial"/>
          <w:sz w:val="20"/>
          <w:szCs w:val="20"/>
        </w:rPr>
      </w:pPr>
    </w:p>
    <w:p w14:paraId="6115CA25" w14:textId="77777777" w:rsidR="001516AB" w:rsidRDefault="001516AB">
      <w:pPr>
        <w:spacing w:line="200" w:lineRule="exact"/>
        <w:rPr>
          <w:rFonts w:ascii="Arial" w:eastAsia="Arial" w:hAnsi="Arial" w:cs="Arial"/>
          <w:sz w:val="20"/>
          <w:szCs w:val="20"/>
        </w:rPr>
      </w:pPr>
    </w:p>
    <w:p w14:paraId="1BF8CE54" w14:textId="77777777" w:rsidR="001516AB" w:rsidRDefault="001516AB">
      <w:pPr>
        <w:spacing w:line="200" w:lineRule="exact"/>
        <w:rPr>
          <w:rFonts w:ascii="Arial" w:eastAsia="Arial" w:hAnsi="Arial" w:cs="Arial"/>
          <w:sz w:val="20"/>
          <w:szCs w:val="20"/>
        </w:rPr>
      </w:pPr>
    </w:p>
    <w:p w14:paraId="33101AAC" w14:textId="77777777" w:rsidR="001516AB" w:rsidRDefault="001516AB">
      <w:pPr>
        <w:spacing w:line="200" w:lineRule="exact"/>
        <w:rPr>
          <w:rFonts w:ascii="Arial" w:eastAsia="Arial" w:hAnsi="Arial" w:cs="Arial"/>
          <w:sz w:val="20"/>
          <w:szCs w:val="20"/>
        </w:rPr>
      </w:pPr>
    </w:p>
    <w:p w14:paraId="0BDC0E22" w14:textId="77777777" w:rsidR="001516AB" w:rsidRDefault="001516AB">
      <w:pPr>
        <w:spacing w:line="351" w:lineRule="exact"/>
        <w:rPr>
          <w:rFonts w:ascii="Arial" w:eastAsia="Arial" w:hAnsi="Arial" w:cs="Arial"/>
          <w:sz w:val="20"/>
          <w:szCs w:val="20"/>
        </w:rPr>
      </w:pPr>
    </w:p>
    <w:p w14:paraId="1416D312"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29 из 98</w:t>
      </w:r>
    </w:p>
    <w:p w14:paraId="4AAC0D2A" w14:textId="77777777" w:rsidR="001516AB" w:rsidRDefault="001516AB">
      <w:pPr>
        <w:sectPr w:rsidR="001516AB">
          <w:type w:val="continuous"/>
          <w:pgSz w:w="11900" w:h="16838"/>
          <w:pgMar w:top="676" w:right="1440" w:bottom="280" w:left="1440" w:header="0" w:footer="0" w:gutter="0"/>
          <w:cols w:space="720" w:equalWidth="0">
            <w:col w:w="9026"/>
          </w:cols>
        </w:sectPr>
      </w:pPr>
    </w:p>
    <w:p w14:paraId="4581E3DE" w14:textId="77777777" w:rsidR="001516AB" w:rsidRDefault="0066520C">
      <w:pPr>
        <w:ind w:right="26"/>
        <w:jc w:val="right"/>
        <w:rPr>
          <w:sz w:val="20"/>
          <w:szCs w:val="20"/>
        </w:rPr>
      </w:pPr>
      <w:bookmarkStart w:id="29" w:name="page30"/>
      <w:bookmarkEnd w:id="29"/>
      <w:r>
        <w:rPr>
          <w:rFonts w:ascii="Impact" w:eastAsia="Impact" w:hAnsi="Impact" w:cs="Impact"/>
          <w:i/>
          <w:iCs/>
          <w:sz w:val="40"/>
          <w:szCs w:val="40"/>
        </w:rPr>
        <w:lastRenderedPageBreak/>
        <w:t>CC1101</w:t>
      </w:r>
    </w:p>
    <w:p w14:paraId="230F8CCC" w14:textId="77777777" w:rsidR="001516AB" w:rsidRDefault="001516AB">
      <w:pPr>
        <w:spacing w:line="200" w:lineRule="exact"/>
        <w:rPr>
          <w:sz w:val="20"/>
          <w:szCs w:val="20"/>
        </w:rPr>
      </w:pPr>
    </w:p>
    <w:p w14:paraId="26993D16" w14:textId="77777777" w:rsidR="001516AB" w:rsidRDefault="001516AB">
      <w:pPr>
        <w:spacing w:line="200" w:lineRule="exact"/>
        <w:rPr>
          <w:sz w:val="20"/>
          <w:szCs w:val="20"/>
        </w:rPr>
      </w:pPr>
    </w:p>
    <w:p w14:paraId="5FC939B3" w14:textId="77777777" w:rsidR="001516AB" w:rsidRDefault="001516AB">
      <w:pPr>
        <w:spacing w:line="200" w:lineRule="exact"/>
        <w:rPr>
          <w:sz w:val="20"/>
          <w:szCs w:val="20"/>
        </w:rPr>
      </w:pPr>
    </w:p>
    <w:p w14:paraId="45B77785" w14:textId="77777777" w:rsidR="001516AB" w:rsidRDefault="001516AB">
      <w:pPr>
        <w:spacing w:line="288"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500"/>
        <w:gridCol w:w="60"/>
        <w:gridCol w:w="300"/>
        <w:gridCol w:w="440"/>
        <w:gridCol w:w="400"/>
        <w:gridCol w:w="520"/>
        <w:gridCol w:w="360"/>
        <w:gridCol w:w="420"/>
        <w:gridCol w:w="480"/>
        <w:gridCol w:w="420"/>
        <w:gridCol w:w="420"/>
        <w:gridCol w:w="640"/>
        <w:gridCol w:w="520"/>
        <w:gridCol w:w="500"/>
        <w:gridCol w:w="380"/>
        <w:gridCol w:w="440"/>
        <w:gridCol w:w="420"/>
        <w:gridCol w:w="440"/>
        <w:gridCol w:w="500"/>
        <w:gridCol w:w="660"/>
        <w:gridCol w:w="20"/>
      </w:tblGrid>
      <w:tr w:rsidR="001516AB" w14:paraId="51A0EF8D" w14:textId="77777777">
        <w:trPr>
          <w:trHeight w:val="356"/>
        </w:trPr>
        <w:tc>
          <w:tcPr>
            <w:tcW w:w="500" w:type="dxa"/>
            <w:vAlign w:val="bottom"/>
          </w:tcPr>
          <w:p w14:paraId="2A710DF2" w14:textId="77777777" w:rsidR="001516AB" w:rsidRDefault="001516AB">
            <w:pPr>
              <w:rPr>
                <w:sz w:val="24"/>
                <w:szCs w:val="24"/>
              </w:rPr>
            </w:pPr>
          </w:p>
        </w:tc>
        <w:tc>
          <w:tcPr>
            <w:tcW w:w="60" w:type="dxa"/>
            <w:vAlign w:val="bottom"/>
          </w:tcPr>
          <w:p w14:paraId="4E30D494" w14:textId="77777777" w:rsidR="001516AB" w:rsidRDefault="001516AB">
            <w:pPr>
              <w:rPr>
                <w:sz w:val="24"/>
                <w:szCs w:val="24"/>
              </w:rPr>
            </w:pPr>
          </w:p>
        </w:tc>
        <w:tc>
          <w:tcPr>
            <w:tcW w:w="300" w:type="dxa"/>
            <w:vAlign w:val="bottom"/>
          </w:tcPr>
          <w:p w14:paraId="42581F89" w14:textId="77777777" w:rsidR="001516AB" w:rsidRDefault="001516AB">
            <w:pPr>
              <w:rPr>
                <w:sz w:val="24"/>
                <w:szCs w:val="24"/>
              </w:rPr>
            </w:pPr>
          </w:p>
        </w:tc>
        <w:tc>
          <w:tcPr>
            <w:tcW w:w="440" w:type="dxa"/>
            <w:vAlign w:val="bottom"/>
          </w:tcPr>
          <w:p w14:paraId="49BEA894" w14:textId="77777777" w:rsidR="001516AB" w:rsidRDefault="0066520C">
            <w:pPr>
              <w:ind w:left="60"/>
              <w:rPr>
                <w:sz w:val="20"/>
                <w:szCs w:val="20"/>
              </w:rPr>
            </w:pPr>
            <w:r>
              <w:rPr>
                <w:rFonts w:ascii="Arial" w:eastAsia="Arial" w:hAnsi="Arial" w:cs="Arial"/>
                <w:sz w:val="29"/>
                <w:szCs w:val="29"/>
                <w:vertAlign w:val="superscript"/>
              </w:rPr>
              <w:t>т</w:t>
            </w:r>
            <w:r>
              <w:rPr>
                <w:rFonts w:ascii="Arial" w:eastAsia="Arial" w:hAnsi="Arial" w:cs="Arial"/>
                <w:sz w:val="10"/>
                <w:szCs w:val="10"/>
              </w:rPr>
              <w:t>зр</w:t>
            </w:r>
          </w:p>
        </w:tc>
        <w:tc>
          <w:tcPr>
            <w:tcW w:w="400" w:type="dxa"/>
            <w:vAlign w:val="bottom"/>
          </w:tcPr>
          <w:p w14:paraId="32561F7E" w14:textId="77777777" w:rsidR="001516AB" w:rsidRDefault="001516AB">
            <w:pPr>
              <w:rPr>
                <w:sz w:val="24"/>
                <w:szCs w:val="24"/>
              </w:rPr>
            </w:pPr>
          </w:p>
        </w:tc>
        <w:tc>
          <w:tcPr>
            <w:tcW w:w="520" w:type="dxa"/>
            <w:vAlign w:val="bottom"/>
          </w:tcPr>
          <w:p w14:paraId="2D02E391" w14:textId="77777777" w:rsidR="001516AB" w:rsidRDefault="0066520C">
            <w:pPr>
              <w:ind w:right="21"/>
              <w:jc w:val="right"/>
              <w:rPr>
                <w:sz w:val="20"/>
                <w:szCs w:val="20"/>
              </w:rPr>
            </w:pPr>
            <w:r>
              <w:rPr>
                <w:rFonts w:ascii="Arial" w:eastAsia="Arial" w:hAnsi="Arial" w:cs="Arial"/>
                <w:sz w:val="29"/>
                <w:szCs w:val="29"/>
                <w:vertAlign w:val="superscript"/>
              </w:rPr>
              <w:t>т</w:t>
            </w:r>
            <w:r>
              <w:rPr>
                <w:rFonts w:ascii="Arial" w:eastAsia="Arial" w:hAnsi="Arial" w:cs="Arial"/>
                <w:sz w:val="10"/>
                <w:szCs w:val="10"/>
              </w:rPr>
              <w:t>ch</w:t>
            </w:r>
          </w:p>
        </w:tc>
        <w:tc>
          <w:tcPr>
            <w:tcW w:w="360" w:type="dxa"/>
            <w:vAlign w:val="bottom"/>
          </w:tcPr>
          <w:p w14:paraId="62E0ED64" w14:textId="77777777" w:rsidR="001516AB" w:rsidRDefault="001516AB">
            <w:pPr>
              <w:rPr>
                <w:sz w:val="24"/>
                <w:szCs w:val="24"/>
              </w:rPr>
            </w:pPr>
          </w:p>
        </w:tc>
        <w:tc>
          <w:tcPr>
            <w:tcW w:w="420" w:type="dxa"/>
            <w:vAlign w:val="bottom"/>
          </w:tcPr>
          <w:p w14:paraId="6A000C9D" w14:textId="77777777" w:rsidR="001516AB" w:rsidRDefault="001516AB">
            <w:pPr>
              <w:rPr>
                <w:sz w:val="24"/>
                <w:szCs w:val="24"/>
              </w:rPr>
            </w:pPr>
          </w:p>
        </w:tc>
        <w:tc>
          <w:tcPr>
            <w:tcW w:w="480" w:type="dxa"/>
            <w:vAlign w:val="bottom"/>
          </w:tcPr>
          <w:p w14:paraId="1EF0C378" w14:textId="77777777" w:rsidR="001516AB" w:rsidRDefault="0066520C">
            <w:pPr>
              <w:ind w:left="120"/>
              <w:rPr>
                <w:sz w:val="20"/>
                <w:szCs w:val="20"/>
              </w:rPr>
            </w:pPr>
            <w:r>
              <w:rPr>
                <w:rFonts w:ascii="Arial" w:eastAsia="Arial" w:hAnsi="Arial" w:cs="Arial"/>
                <w:sz w:val="29"/>
                <w:szCs w:val="29"/>
                <w:vertAlign w:val="superscript"/>
              </w:rPr>
              <w:t>т</w:t>
            </w:r>
            <w:r>
              <w:rPr>
                <w:rFonts w:ascii="Arial" w:eastAsia="Arial" w:hAnsi="Arial" w:cs="Arial"/>
                <w:sz w:val="10"/>
                <w:szCs w:val="10"/>
              </w:rPr>
              <w:t>cl</w:t>
            </w:r>
          </w:p>
        </w:tc>
        <w:tc>
          <w:tcPr>
            <w:tcW w:w="420" w:type="dxa"/>
            <w:vAlign w:val="bottom"/>
          </w:tcPr>
          <w:p w14:paraId="1587A3AB" w14:textId="77777777" w:rsidR="001516AB" w:rsidRDefault="001516AB">
            <w:pPr>
              <w:rPr>
                <w:sz w:val="24"/>
                <w:szCs w:val="24"/>
              </w:rPr>
            </w:pPr>
          </w:p>
        </w:tc>
        <w:tc>
          <w:tcPr>
            <w:tcW w:w="420" w:type="dxa"/>
            <w:vAlign w:val="bottom"/>
          </w:tcPr>
          <w:p w14:paraId="0F9E9F21" w14:textId="77777777" w:rsidR="001516AB" w:rsidRDefault="001516AB">
            <w:pPr>
              <w:rPr>
                <w:sz w:val="24"/>
                <w:szCs w:val="24"/>
              </w:rPr>
            </w:pPr>
          </w:p>
        </w:tc>
        <w:tc>
          <w:tcPr>
            <w:tcW w:w="640" w:type="dxa"/>
            <w:vAlign w:val="bottom"/>
          </w:tcPr>
          <w:p w14:paraId="534B7DD1" w14:textId="77777777" w:rsidR="001516AB" w:rsidRDefault="0066520C">
            <w:pPr>
              <w:ind w:left="220"/>
              <w:rPr>
                <w:sz w:val="20"/>
                <w:szCs w:val="20"/>
              </w:rPr>
            </w:pPr>
            <w:r>
              <w:rPr>
                <w:rFonts w:ascii="Arial" w:eastAsia="Arial" w:hAnsi="Arial" w:cs="Arial"/>
                <w:sz w:val="29"/>
                <w:szCs w:val="29"/>
                <w:vertAlign w:val="superscript"/>
              </w:rPr>
              <w:t>т</w:t>
            </w:r>
            <w:r>
              <w:rPr>
                <w:rFonts w:ascii="Arial" w:eastAsia="Arial" w:hAnsi="Arial" w:cs="Arial"/>
                <w:sz w:val="10"/>
                <w:szCs w:val="10"/>
              </w:rPr>
              <w:t>SD</w:t>
            </w:r>
          </w:p>
        </w:tc>
        <w:tc>
          <w:tcPr>
            <w:tcW w:w="520" w:type="dxa"/>
            <w:vAlign w:val="bottom"/>
          </w:tcPr>
          <w:p w14:paraId="1226AA0C" w14:textId="77777777" w:rsidR="001516AB" w:rsidRDefault="001516AB">
            <w:pPr>
              <w:rPr>
                <w:sz w:val="24"/>
                <w:szCs w:val="24"/>
              </w:rPr>
            </w:pPr>
          </w:p>
        </w:tc>
        <w:tc>
          <w:tcPr>
            <w:tcW w:w="500" w:type="dxa"/>
            <w:vAlign w:val="bottom"/>
          </w:tcPr>
          <w:p w14:paraId="70565025" w14:textId="77777777" w:rsidR="001516AB" w:rsidRDefault="0066520C">
            <w:pPr>
              <w:ind w:left="280"/>
              <w:rPr>
                <w:sz w:val="20"/>
                <w:szCs w:val="20"/>
              </w:rPr>
            </w:pPr>
            <w:r>
              <w:rPr>
                <w:rFonts w:ascii="Arial" w:eastAsia="Arial" w:hAnsi="Arial" w:cs="Arial"/>
                <w:sz w:val="29"/>
                <w:szCs w:val="29"/>
                <w:vertAlign w:val="superscript"/>
              </w:rPr>
              <w:t>т</w:t>
            </w:r>
            <w:r>
              <w:rPr>
                <w:rFonts w:ascii="Arial" w:eastAsia="Arial" w:hAnsi="Arial" w:cs="Arial"/>
                <w:sz w:val="10"/>
                <w:szCs w:val="10"/>
              </w:rPr>
              <w:t>HD</w:t>
            </w:r>
          </w:p>
        </w:tc>
        <w:tc>
          <w:tcPr>
            <w:tcW w:w="380" w:type="dxa"/>
            <w:vAlign w:val="bottom"/>
          </w:tcPr>
          <w:p w14:paraId="3A4D87B7" w14:textId="77777777" w:rsidR="001516AB" w:rsidRDefault="001516AB">
            <w:pPr>
              <w:rPr>
                <w:sz w:val="24"/>
                <w:szCs w:val="24"/>
              </w:rPr>
            </w:pPr>
          </w:p>
        </w:tc>
        <w:tc>
          <w:tcPr>
            <w:tcW w:w="440" w:type="dxa"/>
            <w:vAlign w:val="bottom"/>
          </w:tcPr>
          <w:p w14:paraId="4B5C3D17" w14:textId="77777777" w:rsidR="001516AB" w:rsidRDefault="001516AB">
            <w:pPr>
              <w:rPr>
                <w:sz w:val="24"/>
                <w:szCs w:val="24"/>
              </w:rPr>
            </w:pPr>
          </w:p>
        </w:tc>
        <w:tc>
          <w:tcPr>
            <w:tcW w:w="420" w:type="dxa"/>
            <w:vAlign w:val="bottom"/>
          </w:tcPr>
          <w:p w14:paraId="2CA06B61" w14:textId="77777777" w:rsidR="001516AB" w:rsidRDefault="001516AB">
            <w:pPr>
              <w:rPr>
                <w:sz w:val="24"/>
                <w:szCs w:val="24"/>
              </w:rPr>
            </w:pPr>
          </w:p>
        </w:tc>
        <w:tc>
          <w:tcPr>
            <w:tcW w:w="440" w:type="dxa"/>
            <w:vAlign w:val="bottom"/>
          </w:tcPr>
          <w:p w14:paraId="214441C8" w14:textId="77777777" w:rsidR="001516AB" w:rsidRDefault="001516AB">
            <w:pPr>
              <w:rPr>
                <w:sz w:val="24"/>
                <w:szCs w:val="24"/>
              </w:rPr>
            </w:pPr>
          </w:p>
        </w:tc>
        <w:tc>
          <w:tcPr>
            <w:tcW w:w="500" w:type="dxa"/>
            <w:vAlign w:val="bottom"/>
          </w:tcPr>
          <w:p w14:paraId="529C4B74" w14:textId="77777777" w:rsidR="001516AB" w:rsidRDefault="001516AB">
            <w:pPr>
              <w:rPr>
                <w:sz w:val="24"/>
                <w:szCs w:val="24"/>
              </w:rPr>
            </w:pPr>
          </w:p>
        </w:tc>
        <w:tc>
          <w:tcPr>
            <w:tcW w:w="660" w:type="dxa"/>
            <w:vAlign w:val="bottom"/>
          </w:tcPr>
          <w:p w14:paraId="51078B03" w14:textId="77777777" w:rsidR="001516AB" w:rsidRDefault="0066520C">
            <w:pPr>
              <w:rPr>
                <w:sz w:val="20"/>
                <w:szCs w:val="20"/>
              </w:rPr>
            </w:pPr>
            <w:r>
              <w:rPr>
                <w:rFonts w:ascii="Arial" w:eastAsia="Arial" w:hAnsi="Arial" w:cs="Arial"/>
                <w:sz w:val="29"/>
                <w:szCs w:val="29"/>
                <w:vertAlign w:val="superscript"/>
              </w:rPr>
              <w:t>т</w:t>
            </w:r>
            <w:r>
              <w:rPr>
                <w:rFonts w:ascii="Arial" w:eastAsia="Arial" w:hAnsi="Arial" w:cs="Arial"/>
                <w:sz w:val="10"/>
                <w:szCs w:val="10"/>
              </w:rPr>
              <w:t>нс</w:t>
            </w:r>
          </w:p>
        </w:tc>
        <w:tc>
          <w:tcPr>
            <w:tcW w:w="0" w:type="dxa"/>
            <w:vAlign w:val="bottom"/>
          </w:tcPr>
          <w:p w14:paraId="296CE52E" w14:textId="77777777" w:rsidR="001516AB" w:rsidRDefault="001516AB">
            <w:pPr>
              <w:rPr>
                <w:sz w:val="1"/>
                <w:szCs w:val="1"/>
              </w:rPr>
            </w:pPr>
          </w:p>
        </w:tc>
      </w:tr>
      <w:tr w:rsidR="001516AB" w14:paraId="5CE828E4" w14:textId="77777777">
        <w:trPr>
          <w:trHeight w:val="460"/>
        </w:trPr>
        <w:tc>
          <w:tcPr>
            <w:tcW w:w="560" w:type="dxa"/>
            <w:gridSpan w:val="2"/>
            <w:vAlign w:val="bottom"/>
          </w:tcPr>
          <w:p w14:paraId="2612C5E5" w14:textId="77777777" w:rsidR="001516AB" w:rsidRDefault="0066520C">
            <w:pPr>
              <w:rPr>
                <w:sz w:val="20"/>
                <w:szCs w:val="20"/>
              </w:rPr>
            </w:pPr>
            <w:r>
              <w:rPr>
                <w:rFonts w:ascii="Arial" w:eastAsia="Arial" w:hAnsi="Arial" w:cs="Arial"/>
                <w:b/>
                <w:bCs/>
                <w:sz w:val="15"/>
                <w:szCs w:val="15"/>
              </w:rPr>
              <w:t>SCLK:</w:t>
            </w:r>
          </w:p>
        </w:tc>
        <w:tc>
          <w:tcPr>
            <w:tcW w:w="300" w:type="dxa"/>
            <w:vAlign w:val="bottom"/>
          </w:tcPr>
          <w:p w14:paraId="393EBB95" w14:textId="77777777" w:rsidR="001516AB" w:rsidRDefault="001516AB">
            <w:pPr>
              <w:rPr>
                <w:sz w:val="24"/>
                <w:szCs w:val="24"/>
              </w:rPr>
            </w:pPr>
          </w:p>
        </w:tc>
        <w:tc>
          <w:tcPr>
            <w:tcW w:w="440" w:type="dxa"/>
            <w:vAlign w:val="bottom"/>
          </w:tcPr>
          <w:p w14:paraId="36AF115B" w14:textId="77777777" w:rsidR="001516AB" w:rsidRDefault="001516AB">
            <w:pPr>
              <w:rPr>
                <w:sz w:val="24"/>
                <w:szCs w:val="24"/>
              </w:rPr>
            </w:pPr>
          </w:p>
        </w:tc>
        <w:tc>
          <w:tcPr>
            <w:tcW w:w="400" w:type="dxa"/>
            <w:vAlign w:val="bottom"/>
          </w:tcPr>
          <w:p w14:paraId="75399BCF" w14:textId="77777777" w:rsidR="001516AB" w:rsidRDefault="001516AB">
            <w:pPr>
              <w:rPr>
                <w:sz w:val="24"/>
                <w:szCs w:val="24"/>
              </w:rPr>
            </w:pPr>
          </w:p>
        </w:tc>
        <w:tc>
          <w:tcPr>
            <w:tcW w:w="520" w:type="dxa"/>
            <w:vAlign w:val="bottom"/>
          </w:tcPr>
          <w:p w14:paraId="3E1B468A" w14:textId="77777777" w:rsidR="001516AB" w:rsidRDefault="001516AB">
            <w:pPr>
              <w:rPr>
                <w:sz w:val="24"/>
                <w:szCs w:val="24"/>
              </w:rPr>
            </w:pPr>
          </w:p>
        </w:tc>
        <w:tc>
          <w:tcPr>
            <w:tcW w:w="360" w:type="dxa"/>
            <w:vAlign w:val="bottom"/>
          </w:tcPr>
          <w:p w14:paraId="376DFD2A" w14:textId="77777777" w:rsidR="001516AB" w:rsidRDefault="001516AB">
            <w:pPr>
              <w:rPr>
                <w:sz w:val="24"/>
                <w:szCs w:val="24"/>
              </w:rPr>
            </w:pPr>
          </w:p>
        </w:tc>
        <w:tc>
          <w:tcPr>
            <w:tcW w:w="420" w:type="dxa"/>
            <w:vAlign w:val="bottom"/>
          </w:tcPr>
          <w:p w14:paraId="119616B7" w14:textId="77777777" w:rsidR="001516AB" w:rsidRDefault="001516AB">
            <w:pPr>
              <w:rPr>
                <w:sz w:val="24"/>
                <w:szCs w:val="24"/>
              </w:rPr>
            </w:pPr>
          </w:p>
        </w:tc>
        <w:tc>
          <w:tcPr>
            <w:tcW w:w="480" w:type="dxa"/>
            <w:vAlign w:val="bottom"/>
          </w:tcPr>
          <w:p w14:paraId="45F237E2" w14:textId="77777777" w:rsidR="001516AB" w:rsidRDefault="001516AB">
            <w:pPr>
              <w:rPr>
                <w:sz w:val="24"/>
                <w:szCs w:val="24"/>
              </w:rPr>
            </w:pPr>
          </w:p>
        </w:tc>
        <w:tc>
          <w:tcPr>
            <w:tcW w:w="420" w:type="dxa"/>
            <w:vAlign w:val="bottom"/>
          </w:tcPr>
          <w:p w14:paraId="7856A4ED" w14:textId="77777777" w:rsidR="001516AB" w:rsidRDefault="001516AB">
            <w:pPr>
              <w:rPr>
                <w:sz w:val="24"/>
                <w:szCs w:val="24"/>
              </w:rPr>
            </w:pPr>
          </w:p>
        </w:tc>
        <w:tc>
          <w:tcPr>
            <w:tcW w:w="420" w:type="dxa"/>
            <w:vAlign w:val="bottom"/>
          </w:tcPr>
          <w:p w14:paraId="2F021168" w14:textId="77777777" w:rsidR="001516AB" w:rsidRDefault="001516AB">
            <w:pPr>
              <w:rPr>
                <w:sz w:val="24"/>
                <w:szCs w:val="24"/>
              </w:rPr>
            </w:pPr>
          </w:p>
        </w:tc>
        <w:tc>
          <w:tcPr>
            <w:tcW w:w="640" w:type="dxa"/>
            <w:vAlign w:val="bottom"/>
          </w:tcPr>
          <w:p w14:paraId="7D629F9D" w14:textId="77777777" w:rsidR="001516AB" w:rsidRDefault="001516AB">
            <w:pPr>
              <w:rPr>
                <w:sz w:val="24"/>
                <w:szCs w:val="24"/>
              </w:rPr>
            </w:pPr>
          </w:p>
        </w:tc>
        <w:tc>
          <w:tcPr>
            <w:tcW w:w="520" w:type="dxa"/>
            <w:vAlign w:val="bottom"/>
          </w:tcPr>
          <w:p w14:paraId="4B924C43" w14:textId="77777777" w:rsidR="001516AB" w:rsidRDefault="001516AB">
            <w:pPr>
              <w:rPr>
                <w:sz w:val="24"/>
                <w:szCs w:val="24"/>
              </w:rPr>
            </w:pPr>
          </w:p>
        </w:tc>
        <w:tc>
          <w:tcPr>
            <w:tcW w:w="500" w:type="dxa"/>
            <w:vAlign w:val="bottom"/>
          </w:tcPr>
          <w:p w14:paraId="4684747D" w14:textId="77777777" w:rsidR="001516AB" w:rsidRDefault="001516AB">
            <w:pPr>
              <w:rPr>
                <w:sz w:val="24"/>
                <w:szCs w:val="24"/>
              </w:rPr>
            </w:pPr>
          </w:p>
        </w:tc>
        <w:tc>
          <w:tcPr>
            <w:tcW w:w="380" w:type="dxa"/>
            <w:vAlign w:val="bottom"/>
          </w:tcPr>
          <w:p w14:paraId="6275CA8E" w14:textId="77777777" w:rsidR="001516AB" w:rsidRDefault="001516AB">
            <w:pPr>
              <w:rPr>
                <w:sz w:val="24"/>
                <w:szCs w:val="24"/>
              </w:rPr>
            </w:pPr>
          </w:p>
        </w:tc>
        <w:tc>
          <w:tcPr>
            <w:tcW w:w="440" w:type="dxa"/>
            <w:vAlign w:val="bottom"/>
          </w:tcPr>
          <w:p w14:paraId="5BE8A00C" w14:textId="77777777" w:rsidR="001516AB" w:rsidRDefault="001516AB">
            <w:pPr>
              <w:rPr>
                <w:sz w:val="24"/>
                <w:szCs w:val="24"/>
              </w:rPr>
            </w:pPr>
          </w:p>
        </w:tc>
        <w:tc>
          <w:tcPr>
            <w:tcW w:w="420" w:type="dxa"/>
            <w:vAlign w:val="bottom"/>
          </w:tcPr>
          <w:p w14:paraId="0650CCDF" w14:textId="77777777" w:rsidR="001516AB" w:rsidRDefault="001516AB">
            <w:pPr>
              <w:rPr>
                <w:sz w:val="24"/>
                <w:szCs w:val="24"/>
              </w:rPr>
            </w:pPr>
          </w:p>
        </w:tc>
        <w:tc>
          <w:tcPr>
            <w:tcW w:w="440" w:type="dxa"/>
            <w:vAlign w:val="bottom"/>
          </w:tcPr>
          <w:p w14:paraId="64D038B0" w14:textId="77777777" w:rsidR="001516AB" w:rsidRDefault="001516AB">
            <w:pPr>
              <w:rPr>
                <w:sz w:val="24"/>
                <w:szCs w:val="24"/>
              </w:rPr>
            </w:pPr>
          </w:p>
        </w:tc>
        <w:tc>
          <w:tcPr>
            <w:tcW w:w="500" w:type="dxa"/>
            <w:vAlign w:val="bottom"/>
          </w:tcPr>
          <w:p w14:paraId="231BA230" w14:textId="77777777" w:rsidR="001516AB" w:rsidRDefault="001516AB">
            <w:pPr>
              <w:rPr>
                <w:sz w:val="24"/>
                <w:szCs w:val="24"/>
              </w:rPr>
            </w:pPr>
          </w:p>
        </w:tc>
        <w:tc>
          <w:tcPr>
            <w:tcW w:w="660" w:type="dxa"/>
            <w:vAlign w:val="bottom"/>
          </w:tcPr>
          <w:p w14:paraId="7629D4A4" w14:textId="77777777" w:rsidR="001516AB" w:rsidRDefault="001516AB">
            <w:pPr>
              <w:rPr>
                <w:sz w:val="24"/>
                <w:szCs w:val="24"/>
              </w:rPr>
            </w:pPr>
          </w:p>
        </w:tc>
        <w:tc>
          <w:tcPr>
            <w:tcW w:w="0" w:type="dxa"/>
            <w:vAlign w:val="bottom"/>
          </w:tcPr>
          <w:p w14:paraId="3DCF832D" w14:textId="77777777" w:rsidR="001516AB" w:rsidRDefault="001516AB">
            <w:pPr>
              <w:rPr>
                <w:sz w:val="1"/>
                <w:szCs w:val="1"/>
              </w:rPr>
            </w:pPr>
          </w:p>
        </w:tc>
      </w:tr>
      <w:tr w:rsidR="001516AB" w14:paraId="39AB529D" w14:textId="77777777">
        <w:trPr>
          <w:trHeight w:val="329"/>
        </w:trPr>
        <w:tc>
          <w:tcPr>
            <w:tcW w:w="500" w:type="dxa"/>
            <w:vAlign w:val="bottom"/>
          </w:tcPr>
          <w:p w14:paraId="5175A0F9" w14:textId="77777777" w:rsidR="001516AB" w:rsidRDefault="0066520C">
            <w:pPr>
              <w:jc w:val="right"/>
              <w:rPr>
                <w:sz w:val="20"/>
                <w:szCs w:val="20"/>
              </w:rPr>
            </w:pPr>
            <w:r>
              <w:rPr>
                <w:rFonts w:ascii="Arial" w:eastAsia="Arial" w:hAnsi="Arial" w:cs="Arial"/>
                <w:b/>
                <w:bCs/>
                <w:sz w:val="15"/>
                <w:szCs w:val="15"/>
              </w:rPr>
              <w:t>CSn:</w:t>
            </w:r>
          </w:p>
        </w:tc>
        <w:tc>
          <w:tcPr>
            <w:tcW w:w="60" w:type="dxa"/>
            <w:vAlign w:val="bottom"/>
          </w:tcPr>
          <w:p w14:paraId="28AD4ABF" w14:textId="77777777" w:rsidR="001516AB" w:rsidRDefault="001516AB">
            <w:pPr>
              <w:rPr>
                <w:sz w:val="24"/>
                <w:szCs w:val="24"/>
              </w:rPr>
            </w:pPr>
          </w:p>
        </w:tc>
        <w:tc>
          <w:tcPr>
            <w:tcW w:w="300" w:type="dxa"/>
            <w:vAlign w:val="bottom"/>
          </w:tcPr>
          <w:p w14:paraId="1B195682" w14:textId="77777777" w:rsidR="001516AB" w:rsidRDefault="001516AB">
            <w:pPr>
              <w:rPr>
                <w:sz w:val="24"/>
                <w:szCs w:val="24"/>
              </w:rPr>
            </w:pPr>
          </w:p>
        </w:tc>
        <w:tc>
          <w:tcPr>
            <w:tcW w:w="440" w:type="dxa"/>
            <w:vAlign w:val="bottom"/>
          </w:tcPr>
          <w:p w14:paraId="361879E4" w14:textId="77777777" w:rsidR="001516AB" w:rsidRDefault="001516AB">
            <w:pPr>
              <w:rPr>
                <w:sz w:val="24"/>
                <w:szCs w:val="24"/>
              </w:rPr>
            </w:pPr>
          </w:p>
        </w:tc>
        <w:tc>
          <w:tcPr>
            <w:tcW w:w="400" w:type="dxa"/>
            <w:vAlign w:val="bottom"/>
          </w:tcPr>
          <w:p w14:paraId="6408F04D" w14:textId="77777777" w:rsidR="001516AB" w:rsidRDefault="001516AB">
            <w:pPr>
              <w:rPr>
                <w:sz w:val="24"/>
                <w:szCs w:val="24"/>
              </w:rPr>
            </w:pPr>
          </w:p>
        </w:tc>
        <w:tc>
          <w:tcPr>
            <w:tcW w:w="520" w:type="dxa"/>
            <w:vAlign w:val="bottom"/>
          </w:tcPr>
          <w:p w14:paraId="45F796F5" w14:textId="77777777" w:rsidR="001516AB" w:rsidRDefault="001516AB">
            <w:pPr>
              <w:rPr>
                <w:sz w:val="24"/>
                <w:szCs w:val="24"/>
              </w:rPr>
            </w:pPr>
          </w:p>
        </w:tc>
        <w:tc>
          <w:tcPr>
            <w:tcW w:w="360" w:type="dxa"/>
            <w:vAlign w:val="bottom"/>
          </w:tcPr>
          <w:p w14:paraId="46671ECD" w14:textId="77777777" w:rsidR="001516AB" w:rsidRDefault="001516AB">
            <w:pPr>
              <w:rPr>
                <w:sz w:val="24"/>
                <w:szCs w:val="24"/>
              </w:rPr>
            </w:pPr>
          </w:p>
        </w:tc>
        <w:tc>
          <w:tcPr>
            <w:tcW w:w="420" w:type="dxa"/>
            <w:vAlign w:val="bottom"/>
          </w:tcPr>
          <w:p w14:paraId="7D158A97" w14:textId="77777777" w:rsidR="001516AB" w:rsidRDefault="001516AB">
            <w:pPr>
              <w:rPr>
                <w:sz w:val="24"/>
                <w:szCs w:val="24"/>
              </w:rPr>
            </w:pPr>
          </w:p>
        </w:tc>
        <w:tc>
          <w:tcPr>
            <w:tcW w:w="480" w:type="dxa"/>
            <w:vAlign w:val="bottom"/>
          </w:tcPr>
          <w:p w14:paraId="3E72C72E" w14:textId="77777777" w:rsidR="001516AB" w:rsidRDefault="001516AB">
            <w:pPr>
              <w:rPr>
                <w:sz w:val="24"/>
                <w:szCs w:val="24"/>
              </w:rPr>
            </w:pPr>
          </w:p>
        </w:tc>
        <w:tc>
          <w:tcPr>
            <w:tcW w:w="420" w:type="dxa"/>
            <w:vAlign w:val="bottom"/>
          </w:tcPr>
          <w:p w14:paraId="54500128" w14:textId="77777777" w:rsidR="001516AB" w:rsidRDefault="001516AB">
            <w:pPr>
              <w:rPr>
                <w:sz w:val="24"/>
                <w:szCs w:val="24"/>
              </w:rPr>
            </w:pPr>
          </w:p>
        </w:tc>
        <w:tc>
          <w:tcPr>
            <w:tcW w:w="420" w:type="dxa"/>
            <w:vAlign w:val="bottom"/>
          </w:tcPr>
          <w:p w14:paraId="1C494662" w14:textId="77777777" w:rsidR="001516AB" w:rsidRDefault="001516AB">
            <w:pPr>
              <w:rPr>
                <w:sz w:val="24"/>
                <w:szCs w:val="24"/>
              </w:rPr>
            </w:pPr>
          </w:p>
        </w:tc>
        <w:tc>
          <w:tcPr>
            <w:tcW w:w="640" w:type="dxa"/>
            <w:vAlign w:val="bottom"/>
          </w:tcPr>
          <w:p w14:paraId="421DD1D4" w14:textId="77777777" w:rsidR="001516AB" w:rsidRDefault="001516AB">
            <w:pPr>
              <w:rPr>
                <w:sz w:val="24"/>
                <w:szCs w:val="24"/>
              </w:rPr>
            </w:pPr>
          </w:p>
        </w:tc>
        <w:tc>
          <w:tcPr>
            <w:tcW w:w="520" w:type="dxa"/>
            <w:vAlign w:val="bottom"/>
          </w:tcPr>
          <w:p w14:paraId="0D077CA6" w14:textId="77777777" w:rsidR="001516AB" w:rsidRDefault="001516AB">
            <w:pPr>
              <w:rPr>
                <w:sz w:val="24"/>
                <w:szCs w:val="24"/>
              </w:rPr>
            </w:pPr>
          </w:p>
        </w:tc>
        <w:tc>
          <w:tcPr>
            <w:tcW w:w="500" w:type="dxa"/>
            <w:vAlign w:val="bottom"/>
          </w:tcPr>
          <w:p w14:paraId="73459C7B" w14:textId="77777777" w:rsidR="001516AB" w:rsidRDefault="001516AB">
            <w:pPr>
              <w:rPr>
                <w:sz w:val="24"/>
                <w:szCs w:val="24"/>
              </w:rPr>
            </w:pPr>
          </w:p>
        </w:tc>
        <w:tc>
          <w:tcPr>
            <w:tcW w:w="380" w:type="dxa"/>
            <w:vAlign w:val="bottom"/>
          </w:tcPr>
          <w:p w14:paraId="50911305" w14:textId="77777777" w:rsidR="001516AB" w:rsidRDefault="001516AB">
            <w:pPr>
              <w:rPr>
                <w:sz w:val="24"/>
                <w:szCs w:val="24"/>
              </w:rPr>
            </w:pPr>
          </w:p>
        </w:tc>
        <w:tc>
          <w:tcPr>
            <w:tcW w:w="440" w:type="dxa"/>
            <w:vAlign w:val="bottom"/>
          </w:tcPr>
          <w:p w14:paraId="689375DD" w14:textId="77777777" w:rsidR="001516AB" w:rsidRDefault="001516AB">
            <w:pPr>
              <w:rPr>
                <w:sz w:val="24"/>
                <w:szCs w:val="24"/>
              </w:rPr>
            </w:pPr>
          </w:p>
        </w:tc>
        <w:tc>
          <w:tcPr>
            <w:tcW w:w="420" w:type="dxa"/>
            <w:vAlign w:val="bottom"/>
          </w:tcPr>
          <w:p w14:paraId="7C1D9153" w14:textId="77777777" w:rsidR="001516AB" w:rsidRDefault="001516AB">
            <w:pPr>
              <w:rPr>
                <w:sz w:val="24"/>
                <w:szCs w:val="24"/>
              </w:rPr>
            </w:pPr>
          </w:p>
        </w:tc>
        <w:tc>
          <w:tcPr>
            <w:tcW w:w="440" w:type="dxa"/>
            <w:vAlign w:val="bottom"/>
          </w:tcPr>
          <w:p w14:paraId="155D0887" w14:textId="77777777" w:rsidR="001516AB" w:rsidRDefault="001516AB">
            <w:pPr>
              <w:rPr>
                <w:sz w:val="24"/>
                <w:szCs w:val="24"/>
              </w:rPr>
            </w:pPr>
          </w:p>
        </w:tc>
        <w:tc>
          <w:tcPr>
            <w:tcW w:w="500" w:type="dxa"/>
            <w:vAlign w:val="bottom"/>
          </w:tcPr>
          <w:p w14:paraId="2D1CE1C2" w14:textId="77777777" w:rsidR="001516AB" w:rsidRDefault="001516AB">
            <w:pPr>
              <w:rPr>
                <w:sz w:val="24"/>
                <w:szCs w:val="24"/>
              </w:rPr>
            </w:pPr>
          </w:p>
        </w:tc>
        <w:tc>
          <w:tcPr>
            <w:tcW w:w="660" w:type="dxa"/>
            <w:vAlign w:val="bottom"/>
          </w:tcPr>
          <w:p w14:paraId="480DAA97" w14:textId="77777777" w:rsidR="001516AB" w:rsidRDefault="001516AB">
            <w:pPr>
              <w:rPr>
                <w:sz w:val="24"/>
                <w:szCs w:val="24"/>
              </w:rPr>
            </w:pPr>
          </w:p>
        </w:tc>
        <w:tc>
          <w:tcPr>
            <w:tcW w:w="0" w:type="dxa"/>
            <w:vAlign w:val="bottom"/>
          </w:tcPr>
          <w:p w14:paraId="4F5637E6" w14:textId="77777777" w:rsidR="001516AB" w:rsidRDefault="001516AB">
            <w:pPr>
              <w:rPr>
                <w:sz w:val="1"/>
                <w:szCs w:val="1"/>
              </w:rPr>
            </w:pPr>
          </w:p>
        </w:tc>
      </w:tr>
      <w:tr w:rsidR="001516AB" w14:paraId="38CD32C5" w14:textId="77777777">
        <w:trPr>
          <w:trHeight w:val="295"/>
        </w:trPr>
        <w:tc>
          <w:tcPr>
            <w:tcW w:w="500" w:type="dxa"/>
            <w:vAlign w:val="bottom"/>
          </w:tcPr>
          <w:p w14:paraId="7C8D25A0" w14:textId="77777777" w:rsidR="001516AB" w:rsidRDefault="001516AB">
            <w:pPr>
              <w:rPr>
                <w:sz w:val="24"/>
                <w:szCs w:val="24"/>
              </w:rPr>
            </w:pPr>
          </w:p>
        </w:tc>
        <w:tc>
          <w:tcPr>
            <w:tcW w:w="60" w:type="dxa"/>
            <w:vAlign w:val="bottom"/>
          </w:tcPr>
          <w:p w14:paraId="4DE96E19" w14:textId="77777777" w:rsidR="001516AB" w:rsidRDefault="001516AB">
            <w:pPr>
              <w:rPr>
                <w:sz w:val="24"/>
                <w:szCs w:val="24"/>
              </w:rPr>
            </w:pPr>
          </w:p>
        </w:tc>
        <w:tc>
          <w:tcPr>
            <w:tcW w:w="1660" w:type="dxa"/>
            <w:gridSpan w:val="4"/>
            <w:vAlign w:val="bottom"/>
          </w:tcPr>
          <w:p w14:paraId="0F31A268" w14:textId="77777777" w:rsidR="001516AB" w:rsidRDefault="0066520C">
            <w:pPr>
              <w:ind w:right="201"/>
              <w:jc w:val="right"/>
              <w:rPr>
                <w:sz w:val="20"/>
                <w:szCs w:val="20"/>
              </w:rPr>
            </w:pPr>
            <w:r>
              <w:rPr>
                <w:rFonts w:ascii="Arial" w:eastAsia="Arial" w:hAnsi="Arial" w:cs="Arial"/>
                <w:b/>
                <w:bCs/>
                <w:color w:val="808080"/>
                <w:sz w:val="15"/>
                <w:szCs w:val="15"/>
              </w:rPr>
              <w:t>Напишите для регистрации:</w:t>
            </w:r>
          </w:p>
        </w:tc>
        <w:tc>
          <w:tcPr>
            <w:tcW w:w="360" w:type="dxa"/>
            <w:vAlign w:val="bottom"/>
          </w:tcPr>
          <w:p w14:paraId="7E3023C7" w14:textId="77777777" w:rsidR="001516AB" w:rsidRDefault="001516AB">
            <w:pPr>
              <w:rPr>
                <w:sz w:val="24"/>
                <w:szCs w:val="24"/>
              </w:rPr>
            </w:pPr>
          </w:p>
        </w:tc>
        <w:tc>
          <w:tcPr>
            <w:tcW w:w="420" w:type="dxa"/>
            <w:vAlign w:val="bottom"/>
          </w:tcPr>
          <w:p w14:paraId="17D98BBF" w14:textId="77777777" w:rsidR="001516AB" w:rsidRDefault="001516AB">
            <w:pPr>
              <w:rPr>
                <w:sz w:val="24"/>
                <w:szCs w:val="24"/>
              </w:rPr>
            </w:pPr>
          </w:p>
        </w:tc>
        <w:tc>
          <w:tcPr>
            <w:tcW w:w="480" w:type="dxa"/>
            <w:vAlign w:val="bottom"/>
          </w:tcPr>
          <w:p w14:paraId="0FD2DB02" w14:textId="77777777" w:rsidR="001516AB" w:rsidRDefault="001516AB">
            <w:pPr>
              <w:rPr>
                <w:sz w:val="24"/>
                <w:szCs w:val="24"/>
              </w:rPr>
            </w:pPr>
          </w:p>
        </w:tc>
        <w:tc>
          <w:tcPr>
            <w:tcW w:w="420" w:type="dxa"/>
            <w:vAlign w:val="bottom"/>
          </w:tcPr>
          <w:p w14:paraId="27288D2E" w14:textId="77777777" w:rsidR="001516AB" w:rsidRDefault="001516AB">
            <w:pPr>
              <w:rPr>
                <w:sz w:val="24"/>
                <w:szCs w:val="24"/>
              </w:rPr>
            </w:pPr>
          </w:p>
        </w:tc>
        <w:tc>
          <w:tcPr>
            <w:tcW w:w="420" w:type="dxa"/>
            <w:vAlign w:val="bottom"/>
          </w:tcPr>
          <w:p w14:paraId="59BCF30E" w14:textId="77777777" w:rsidR="001516AB" w:rsidRDefault="001516AB">
            <w:pPr>
              <w:rPr>
                <w:sz w:val="24"/>
                <w:szCs w:val="24"/>
              </w:rPr>
            </w:pPr>
          </w:p>
        </w:tc>
        <w:tc>
          <w:tcPr>
            <w:tcW w:w="640" w:type="dxa"/>
            <w:vAlign w:val="bottom"/>
          </w:tcPr>
          <w:p w14:paraId="40C535A8" w14:textId="77777777" w:rsidR="001516AB" w:rsidRDefault="001516AB">
            <w:pPr>
              <w:rPr>
                <w:sz w:val="24"/>
                <w:szCs w:val="24"/>
              </w:rPr>
            </w:pPr>
          </w:p>
        </w:tc>
        <w:tc>
          <w:tcPr>
            <w:tcW w:w="520" w:type="dxa"/>
            <w:vAlign w:val="bottom"/>
          </w:tcPr>
          <w:p w14:paraId="68A83224" w14:textId="77777777" w:rsidR="001516AB" w:rsidRDefault="001516AB">
            <w:pPr>
              <w:rPr>
                <w:sz w:val="24"/>
                <w:szCs w:val="24"/>
              </w:rPr>
            </w:pPr>
          </w:p>
        </w:tc>
        <w:tc>
          <w:tcPr>
            <w:tcW w:w="500" w:type="dxa"/>
            <w:vAlign w:val="bottom"/>
          </w:tcPr>
          <w:p w14:paraId="17986D31" w14:textId="77777777" w:rsidR="001516AB" w:rsidRDefault="001516AB">
            <w:pPr>
              <w:rPr>
                <w:sz w:val="24"/>
                <w:szCs w:val="24"/>
              </w:rPr>
            </w:pPr>
          </w:p>
        </w:tc>
        <w:tc>
          <w:tcPr>
            <w:tcW w:w="380" w:type="dxa"/>
            <w:vAlign w:val="bottom"/>
          </w:tcPr>
          <w:p w14:paraId="4DA1A9AC" w14:textId="77777777" w:rsidR="001516AB" w:rsidRDefault="001516AB">
            <w:pPr>
              <w:rPr>
                <w:sz w:val="24"/>
                <w:szCs w:val="24"/>
              </w:rPr>
            </w:pPr>
          </w:p>
        </w:tc>
        <w:tc>
          <w:tcPr>
            <w:tcW w:w="440" w:type="dxa"/>
            <w:vAlign w:val="bottom"/>
          </w:tcPr>
          <w:p w14:paraId="4DF70027" w14:textId="77777777" w:rsidR="001516AB" w:rsidRDefault="001516AB">
            <w:pPr>
              <w:rPr>
                <w:sz w:val="24"/>
                <w:szCs w:val="24"/>
              </w:rPr>
            </w:pPr>
          </w:p>
        </w:tc>
        <w:tc>
          <w:tcPr>
            <w:tcW w:w="420" w:type="dxa"/>
            <w:vAlign w:val="bottom"/>
          </w:tcPr>
          <w:p w14:paraId="17CDBBC0" w14:textId="77777777" w:rsidR="001516AB" w:rsidRDefault="001516AB">
            <w:pPr>
              <w:rPr>
                <w:sz w:val="24"/>
                <w:szCs w:val="24"/>
              </w:rPr>
            </w:pPr>
          </w:p>
        </w:tc>
        <w:tc>
          <w:tcPr>
            <w:tcW w:w="440" w:type="dxa"/>
            <w:vAlign w:val="bottom"/>
          </w:tcPr>
          <w:p w14:paraId="4AA87796" w14:textId="77777777" w:rsidR="001516AB" w:rsidRDefault="001516AB">
            <w:pPr>
              <w:rPr>
                <w:sz w:val="24"/>
                <w:szCs w:val="24"/>
              </w:rPr>
            </w:pPr>
          </w:p>
        </w:tc>
        <w:tc>
          <w:tcPr>
            <w:tcW w:w="500" w:type="dxa"/>
            <w:vAlign w:val="bottom"/>
          </w:tcPr>
          <w:p w14:paraId="3C00903B" w14:textId="77777777" w:rsidR="001516AB" w:rsidRDefault="001516AB">
            <w:pPr>
              <w:rPr>
                <w:sz w:val="24"/>
                <w:szCs w:val="24"/>
              </w:rPr>
            </w:pPr>
          </w:p>
        </w:tc>
        <w:tc>
          <w:tcPr>
            <w:tcW w:w="660" w:type="dxa"/>
            <w:vAlign w:val="bottom"/>
          </w:tcPr>
          <w:p w14:paraId="7CA9FFFF" w14:textId="77777777" w:rsidR="001516AB" w:rsidRDefault="001516AB">
            <w:pPr>
              <w:rPr>
                <w:sz w:val="24"/>
                <w:szCs w:val="24"/>
              </w:rPr>
            </w:pPr>
          </w:p>
        </w:tc>
        <w:tc>
          <w:tcPr>
            <w:tcW w:w="0" w:type="dxa"/>
            <w:vAlign w:val="bottom"/>
          </w:tcPr>
          <w:p w14:paraId="20CECE4D" w14:textId="77777777" w:rsidR="001516AB" w:rsidRDefault="001516AB">
            <w:pPr>
              <w:rPr>
                <w:sz w:val="1"/>
                <w:szCs w:val="1"/>
              </w:rPr>
            </w:pPr>
          </w:p>
        </w:tc>
      </w:tr>
      <w:tr w:rsidR="001516AB" w14:paraId="64C4E458" w14:textId="77777777">
        <w:trPr>
          <w:trHeight w:val="299"/>
        </w:trPr>
        <w:tc>
          <w:tcPr>
            <w:tcW w:w="500" w:type="dxa"/>
            <w:vMerge w:val="restart"/>
            <w:vAlign w:val="bottom"/>
          </w:tcPr>
          <w:p w14:paraId="33217E64" w14:textId="77777777" w:rsidR="001516AB" w:rsidRDefault="0066520C">
            <w:pPr>
              <w:jc w:val="right"/>
              <w:rPr>
                <w:sz w:val="20"/>
                <w:szCs w:val="20"/>
              </w:rPr>
            </w:pPr>
            <w:r>
              <w:rPr>
                <w:rFonts w:ascii="Arial" w:eastAsia="Arial" w:hAnsi="Arial" w:cs="Arial"/>
                <w:b/>
                <w:bCs/>
                <w:sz w:val="15"/>
                <w:szCs w:val="15"/>
              </w:rPr>
              <w:t>SI</w:t>
            </w:r>
          </w:p>
        </w:tc>
        <w:tc>
          <w:tcPr>
            <w:tcW w:w="60" w:type="dxa"/>
            <w:vAlign w:val="bottom"/>
          </w:tcPr>
          <w:p w14:paraId="26FA9F77" w14:textId="77777777" w:rsidR="001516AB" w:rsidRDefault="001516AB">
            <w:pPr>
              <w:rPr>
                <w:sz w:val="24"/>
                <w:szCs w:val="24"/>
              </w:rPr>
            </w:pPr>
          </w:p>
        </w:tc>
        <w:tc>
          <w:tcPr>
            <w:tcW w:w="300" w:type="dxa"/>
            <w:vAlign w:val="bottom"/>
          </w:tcPr>
          <w:p w14:paraId="77C46999" w14:textId="77777777" w:rsidR="001516AB" w:rsidRDefault="0066520C">
            <w:pPr>
              <w:jc w:val="center"/>
              <w:rPr>
                <w:sz w:val="20"/>
                <w:szCs w:val="20"/>
              </w:rPr>
            </w:pPr>
            <w:r>
              <w:rPr>
                <w:rFonts w:ascii="Arial" w:eastAsia="Arial" w:hAnsi="Arial" w:cs="Arial"/>
                <w:w w:val="99"/>
                <w:sz w:val="12"/>
                <w:szCs w:val="12"/>
              </w:rPr>
              <w:t>Икс</w:t>
            </w:r>
          </w:p>
        </w:tc>
        <w:tc>
          <w:tcPr>
            <w:tcW w:w="440" w:type="dxa"/>
            <w:vAlign w:val="bottom"/>
          </w:tcPr>
          <w:p w14:paraId="45141CD3" w14:textId="77777777" w:rsidR="001516AB" w:rsidRDefault="0066520C">
            <w:pPr>
              <w:jc w:val="center"/>
              <w:rPr>
                <w:sz w:val="20"/>
                <w:szCs w:val="20"/>
              </w:rPr>
            </w:pPr>
            <w:r>
              <w:rPr>
                <w:rFonts w:ascii="Arial" w:eastAsia="Arial" w:hAnsi="Arial" w:cs="Arial"/>
                <w:sz w:val="12"/>
                <w:szCs w:val="12"/>
              </w:rPr>
              <w:t>0</w:t>
            </w:r>
          </w:p>
        </w:tc>
        <w:tc>
          <w:tcPr>
            <w:tcW w:w="400" w:type="dxa"/>
            <w:vAlign w:val="bottom"/>
          </w:tcPr>
          <w:p w14:paraId="2FA2A970" w14:textId="77777777" w:rsidR="001516AB" w:rsidRDefault="0066520C">
            <w:pPr>
              <w:ind w:left="160"/>
              <w:rPr>
                <w:sz w:val="20"/>
                <w:szCs w:val="20"/>
              </w:rPr>
            </w:pPr>
            <w:r>
              <w:rPr>
                <w:rFonts w:ascii="Arial" w:eastAsia="Arial" w:hAnsi="Arial" w:cs="Arial"/>
                <w:sz w:val="12"/>
                <w:szCs w:val="12"/>
              </w:rPr>
              <w:t>B</w:t>
            </w:r>
          </w:p>
        </w:tc>
        <w:tc>
          <w:tcPr>
            <w:tcW w:w="520" w:type="dxa"/>
            <w:vAlign w:val="bottom"/>
          </w:tcPr>
          <w:p w14:paraId="0E4AFEEA" w14:textId="77777777" w:rsidR="001516AB" w:rsidRDefault="0066520C">
            <w:pPr>
              <w:ind w:left="160"/>
              <w:rPr>
                <w:sz w:val="20"/>
                <w:szCs w:val="20"/>
              </w:rPr>
            </w:pPr>
            <w:r>
              <w:rPr>
                <w:rFonts w:ascii="Arial" w:eastAsia="Arial" w:hAnsi="Arial" w:cs="Arial"/>
                <w:sz w:val="12"/>
                <w:szCs w:val="12"/>
              </w:rPr>
              <w:t>A5</w:t>
            </w:r>
          </w:p>
        </w:tc>
        <w:tc>
          <w:tcPr>
            <w:tcW w:w="360" w:type="dxa"/>
            <w:vAlign w:val="bottom"/>
          </w:tcPr>
          <w:p w14:paraId="6E220696" w14:textId="77777777" w:rsidR="001516AB" w:rsidRDefault="0066520C">
            <w:pPr>
              <w:ind w:left="100"/>
              <w:rPr>
                <w:sz w:val="20"/>
                <w:szCs w:val="20"/>
              </w:rPr>
            </w:pPr>
            <w:r>
              <w:rPr>
                <w:rFonts w:ascii="Arial" w:eastAsia="Arial" w:hAnsi="Arial" w:cs="Arial"/>
                <w:sz w:val="12"/>
                <w:szCs w:val="12"/>
              </w:rPr>
              <w:t>A4</w:t>
            </w:r>
          </w:p>
        </w:tc>
        <w:tc>
          <w:tcPr>
            <w:tcW w:w="420" w:type="dxa"/>
            <w:vAlign w:val="bottom"/>
          </w:tcPr>
          <w:p w14:paraId="2A638F72" w14:textId="77777777" w:rsidR="001516AB" w:rsidRDefault="0066520C">
            <w:pPr>
              <w:ind w:left="160"/>
              <w:rPr>
                <w:sz w:val="20"/>
                <w:szCs w:val="20"/>
              </w:rPr>
            </w:pPr>
            <w:r>
              <w:rPr>
                <w:rFonts w:ascii="Arial" w:eastAsia="Arial" w:hAnsi="Arial" w:cs="Arial"/>
                <w:sz w:val="12"/>
                <w:szCs w:val="12"/>
              </w:rPr>
              <w:t>A3</w:t>
            </w:r>
          </w:p>
        </w:tc>
        <w:tc>
          <w:tcPr>
            <w:tcW w:w="480" w:type="dxa"/>
            <w:vAlign w:val="bottom"/>
          </w:tcPr>
          <w:p w14:paraId="4882D212" w14:textId="77777777" w:rsidR="001516AB" w:rsidRDefault="0066520C">
            <w:pPr>
              <w:ind w:left="180"/>
              <w:rPr>
                <w:sz w:val="20"/>
                <w:szCs w:val="20"/>
              </w:rPr>
            </w:pPr>
            <w:r>
              <w:rPr>
                <w:rFonts w:ascii="Arial" w:eastAsia="Arial" w:hAnsi="Arial" w:cs="Arial"/>
                <w:sz w:val="12"/>
                <w:szCs w:val="12"/>
              </w:rPr>
              <w:t>A2</w:t>
            </w:r>
          </w:p>
        </w:tc>
        <w:tc>
          <w:tcPr>
            <w:tcW w:w="420" w:type="dxa"/>
            <w:vAlign w:val="bottom"/>
          </w:tcPr>
          <w:p w14:paraId="5DC1C538" w14:textId="77777777" w:rsidR="001516AB" w:rsidRDefault="0066520C">
            <w:pPr>
              <w:ind w:left="120"/>
              <w:rPr>
                <w:sz w:val="20"/>
                <w:szCs w:val="20"/>
              </w:rPr>
            </w:pPr>
            <w:r>
              <w:rPr>
                <w:rFonts w:ascii="Arial" w:eastAsia="Arial" w:hAnsi="Arial" w:cs="Arial"/>
                <w:sz w:val="12"/>
                <w:szCs w:val="12"/>
              </w:rPr>
              <w:t>A1</w:t>
            </w:r>
          </w:p>
        </w:tc>
        <w:tc>
          <w:tcPr>
            <w:tcW w:w="420" w:type="dxa"/>
            <w:vAlign w:val="bottom"/>
          </w:tcPr>
          <w:p w14:paraId="6DB7D686" w14:textId="77777777" w:rsidR="001516AB" w:rsidRDefault="0066520C">
            <w:pPr>
              <w:ind w:left="140"/>
              <w:rPr>
                <w:sz w:val="20"/>
                <w:szCs w:val="20"/>
              </w:rPr>
            </w:pPr>
            <w:r>
              <w:rPr>
                <w:rFonts w:ascii="Arial" w:eastAsia="Arial" w:hAnsi="Arial" w:cs="Arial"/>
                <w:sz w:val="12"/>
                <w:szCs w:val="12"/>
              </w:rPr>
              <w:t>A0</w:t>
            </w:r>
          </w:p>
        </w:tc>
        <w:tc>
          <w:tcPr>
            <w:tcW w:w="1160" w:type="dxa"/>
            <w:gridSpan w:val="2"/>
            <w:vAlign w:val="bottom"/>
          </w:tcPr>
          <w:p w14:paraId="40ADC313" w14:textId="77777777" w:rsidR="001516AB" w:rsidRDefault="0066520C">
            <w:pPr>
              <w:ind w:left="120"/>
              <w:rPr>
                <w:sz w:val="20"/>
                <w:szCs w:val="20"/>
              </w:rPr>
            </w:pPr>
            <w:r>
              <w:rPr>
                <w:rFonts w:ascii="Arial" w:eastAsia="Arial" w:hAnsi="Arial" w:cs="Arial"/>
                <w:sz w:val="12"/>
                <w:szCs w:val="12"/>
              </w:rPr>
              <w:t>XD</w:t>
            </w:r>
            <w:r>
              <w:rPr>
                <w:rFonts w:ascii="Arial" w:eastAsia="Arial" w:hAnsi="Arial" w:cs="Arial"/>
                <w:sz w:val="7"/>
                <w:szCs w:val="7"/>
              </w:rPr>
              <w:t>W</w:t>
            </w:r>
            <w:r>
              <w:rPr>
                <w:rFonts w:ascii="Arial" w:eastAsia="Arial" w:hAnsi="Arial" w:cs="Arial"/>
                <w:sz w:val="12"/>
                <w:szCs w:val="12"/>
              </w:rPr>
              <w:t>7 Д</w:t>
            </w:r>
            <w:r>
              <w:rPr>
                <w:rFonts w:ascii="Arial" w:eastAsia="Arial" w:hAnsi="Arial" w:cs="Arial"/>
                <w:sz w:val="7"/>
                <w:szCs w:val="7"/>
              </w:rPr>
              <w:t>W</w:t>
            </w:r>
            <w:r>
              <w:rPr>
                <w:rFonts w:ascii="Arial" w:eastAsia="Arial" w:hAnsi="Arial" w:cs="Arial"/>
                <w:sz w:val="12"/>
                <w:szCs w:val="12"/>
              </w:rPr>
              <w:t>6</w:t>
            </w:r>
          </w:p>
        </w:tc>
        <w:tc>
          <w:tcPr>
            <w:tcW w:w="2680" w:type="dxa"/>
            <w:gridSpan w:val="6"/>
            <w:vAlign w:val="bottom"/>
          </w:tcPr>
          <w:p w14:paraId="6521750F" w14:textId="77777777" w:rsidR="001516AB" w:rsidRDefault="0066520C">
            <w:pPr>
              <w:ind w:left="120"/>
              <w:rPr>
                <w:sz w:val="20"/>
                <w:szCs w:val="20"/>
              </w:rPr>
            </w:pPr>
            <w:r>
              <w:rPr>
                <w:rFonts w:ascii="Arial" w:eastAsia="Arial" w:hAnsi="Arial" w:cs="Arial"/>
                <w:w w:val="96"/>
                <w:sz w:val="12"/>
                <w:szCs w:val="12"/>
              </w:rPr>
              <w:t>D</w:t>
            </w:r>
            <w:r>
              <w:rPr>
                <w:rFonts w:ascii="Arial" w:eastAsia="Arial" w:hAnsi="Arial" w:cs="Arial"/>
                <w:w w:val="96"/>
                <w:sz w:val="15"/>
                <w:szCs w:val="15"/>
                <w:vertAlign w:val="subscript"/>
              </w:rPr>
              <w:t>W</w:t>
            </w:r>
            <w:r>
              <w:rPr>
                <w:rFonts w:ascii="Arial" w:eastAsia="Arial" w:hAnsi="Arial" w:cs="Arial"/>
                <w:w w:val="96"/>
                <w:sz w:val="12"/>
                <w:szCs w:val="12"/>
              </w:rPr>
              <w:t>5D</w:t>
            </w:r>
            <w:r>
              <w:rPr>
                <w:rFonts w:ascii="Arial" w:eastAsia="Arial" w:hAnsi="Arial" w:cs="Arial"/>
                <w:w w:val="96"/>
                <w:sz w:val="15"/>
                <w:szCs w:val="15"/>
                <w:vertAlign w:val="subscript"/>
              </w:rPr>
              <w:t>W</w:t>
            </w:r>
            <w:r>
              <w:rPr>
                <w:rFonts w:ascii="Arial" w:eastAsia="Arial" w:hAnsi="Arial" w:cs="Arial"/>
                <w:w w:val="96"/>
                <w:sz w:val="12"/>
                <w:szCs w:val="12"/>
              </w:rPr>
              <w:t>4D</w:t>
            </w:r>
            <w:r>
              <w:rPr>
                <w:rFonts w:ascii="Arial" w:eastAsia="Arial" w:hAnsi="Arial" w:cs="Arial"/>
                <w:w w:val="96"/>
                <w:sz w:val="15"/>
                <w:szCs w:val="15"/>
                <w:vertAlign w:val="subscript"/>
              </w:rPr>
              <w:t>W</w:t>
            </w:r>
            <w:r>
              <w:rPr>
                <w:rFonts w:ascii="Arial" w:eastAsia="Arial" w:hAnsi="Arial" w:cs="Arial"/>
                <w:w w:val="96"/>
                <w:sz w:val="12"/>
                <w:szCs w:val="12"/>
              </w:rPr>
              <w:t>3D</w:t>
            </w:r>
            <w:r>
              <w:rPr>
                <w:rFonts w:ascii="Arial" w:eastAsia="Arial" w:hAnsi="Arial" w:cs="Arial"/>
                <w:w w:val="96"/>
                <w:sz w:val="15"/>
                <w:szCs w:val="15"/>
                <w:vertAlign w:val="subscript"/>
              </w:rPr>
              <w:t>W</w:t>
            </w:r>
            <w:r>
              <w:rPr>
                <w:rFonts w:ascii="Arial" w:eastAsia="Arial" w:hAnsi="Arial" w:cs="Arial"/>
                <w:w w:val="96"/>
                <w:sz w:val="12"/>
                <w:szCs w:val="12"/>
              </w:rPr>
              <w:t>2D</w:t>
            </w:r>
            <w:r>
              <w:rPr>
                <w:rFonts w:ascii="Arial" w:eastAsia="Arial" w:hAnsi="Arial" w:cs="Arial"/>
                <w:w w:val="96"/>
                <w:sz w:val="15"/>
                <w:szCs w:val="15"/>
                <w:vertAlign w:val="subscript"/>
              </w:rPr>
              <w:t>W</w:t>
            </w:r>
            <w:r>
              <w:rPr>
                <w:rFonts w:ascii="Arial" w:eastAsia="Arial" w:hAnsi="Arial" w:cs="Arial"/>
                <w:w w:val="96"/>
                <w:sz w:val="12"/>
                <w:szCs w:val="12"/>
              </w:rPr>
              <w:t>1D</w:t>
            </w:r>
            <w:r>
              <w:rPr>
                <w:rFonts w:ascii="Arial" w:eastAsia="Arial" w:hAnsi="Arial" w:cs="Arial"/>
                <w:w w:val="96"/>
                <w:sz w:val="15"/>
                <w:szCs w:val="15"/>
                <w:vertAlign w:val="subscript"/>
              </w:rPr>
              <w:t>W</w:t>
            </w:r>
            <w:r>
              <w:rPr>
                <w:rFonts w:ascii="Arial" w:eastAsia="Arial" w:hAnsi="Arial" w:cs="Arial"/>
                <w:w w:val="96"/>
                <w:sz w:val="12"/>
                <w:szCs w:val="12"/>
              </w:rPr>
              <w:t>0</w:t>
            </w:r>
          </w:p>
        </w:tc>
        <w:tc>
          <w:tcPr>
            <w:tcW w:w="660" w:type="dxa"/>
            <w:vAlign w:val="bottom"/>
          </w:tcPr>
          <w:p w14:paraId="4F94B363" w14:textId="77777777" w:rsidR="001516AB" w:rsidRDefault="0066520C">
            <w:pPr>
              <w:ind w:left="300"/>
              <w:rPr>
                <w:sz w:val="20"/>
                <w:szCs w:val="20"/>
              </w:rPr>
            </w:pPr>
            <w:r>
              <w:rPr>
                <w:rFonts w:ascii="Arial" w:eastAsia="Arial" w:hAnsi="Arial" w:cs="Arial"/>
                <w:sz w:val="12"/>
                <w:szCs w:val="12"/>
              </w:rPr>
              <w:t>Икс</w:t>
            </w:r>
          </w:p>
        </w:tc>
        <w:tc>
          <w:tcPr>
            <w:tcW w:w="0" w:type="dxa"/>
            <w:vAlign w:val="bottom"/>
          </w:tcPr>
          <w:p w14:paraId="16B2CF3C" w14:textId="77777777" w:rsidR="001516AB" w:rsidRDefault="001516AB">
            <w:pPr>
              <w:rPr>
                <w:sz w:val="1"/>
                <w:szCs w:val="1"/>
              </w:rPr>
            </w:pPr>
          </w:p>
        </w:tc>
      </w:tr>
      <w:tr w:rsidR="001516AB" w14:paraId="7EACB8BF" w14:textId="77777777">
        <w:trPr>
          <w:trHeight w:val="61"/>
        </w:trPr>
        <w:tc>
          <w:tcPr>
            <w:tcW w:w="500" w:type="dxa"/>
            <w:vMerge/>
            <w:vAlign w:val="bottom"/>
          </w:tcPr>
          <w:p w14:paraId="707902F8" w14:textId="77777777" w:rsidR="001516AB" w:rsidRDefault="001516AB">
            <w:pPr>
              <w:rPr>
                <w:sz w:val="5"/>
                <w:szCs w:val="5"/>
              </w:rPr>
            </w:pPr>
          </w:p>
        </w:tc>
        <w:tc>
          <w:tcPr>
            <w:tcW w:w="60" w:type="dxa"/>
            <w:vAlign w:val="bottom"/>
          </w:tcPr>
          <w:p w14:paraId="6D73DFB9" w14:textId="77777777" w:rsidR="001516AB" w:rsidRDefault="001516AB">
            <w:pPr>
              <w:rPr>
                <w:sz w:val="5"/>
                <w:szCs w:val="5"/>
              </w:rPr>
            </w:pPr>
          </w:p>
        </w:tc>
        <w:tc>
          <w:tcPr>
            <w:tcW w:w="300" w:type="dxa"/>
            <w:vAlign w:val="bottom"/>
          </w:tcPr>
          <w:p w14:paraId="115AB153" w14:textId="77777777" w:rsidR="001516AB" w:rsidRDefault="001516AB">
            <w:pPr>
              <w:rPr>
                <w:sz w:val="5"/>
                <w:szCs w:val="5"/>
              </w:rPr>
            </w:pPr>
          </w:p>
        </w:tc>
        <w:tc>
          <w:tcPr>
            <w:tcW w:w="440" w:type="dxa"/>
            <w:vAlign w:val="bottom"/>
          </w:tcPr>
          <w:p w14:paraId="5F516D08" w14:textId="77777777" w:rsidR="001516AB" w:rsidRDefault="001516AB">
            <w:pPr>
              <w:rPr>
                <w:sz w:val="5"/>
                <w:szCs w:val="5"/>
              </w:rPr>
            </w:pPr>
          </w:p>
        </w:tc>
        <w:tc>
          <w:tcPr>
            <w:tcW w:w="400" w:type="dxa"/>
            <w:vAlign w:val="bottom"/>
          </w:tcPr>
          <w:p w14:paraId="51D0A85E" w14:textId="77777777" w:rsidR="001516AB" w:rsidRDefault="001516AB">
            <w:pPr>
              <w:rPr>
                <w:sz w:val="5"/>
                <w:szCs w:val="5"/>
              </w:rPr>
            </w:pPr>
          </w:p>
        </w:tc>
        <w:tc>
          <w:tcPr>
            <w:tcW w:w="520" w:type="dxa"/>
            <w:vAlign w:val="bottom"/>
          </w:tcPr>
          <w:p w14:paraId="4CD7FD88" w14:textId="77777777" w:rsidR="001516AB" w:rsidRDefault="001516AB">
            <w:pPr>
              <w:rPr>
                <w:sz w:val="5"/>
                <w:szCs w:val="5"/>
              </w:rPr>
            </w:pPr>
          </w:p>
        </w:tc>
        <w:tc>
          <w:tcPr>
            <w:tcW w:w="360" w:type="dxa"/>
            <w:vAlign w:val="bottom"/>
          </w:tcPr>
          <w:p w14:paraId="15262D04" w14:textId="77777777" w:rsidR="001516AB" w:rsidRDefault="001516AB">
            <w:pPr>
              <w:rPr>
                <w:sz w:val="5"/>
                <w:szCs w:val="5"/>
              </w:rPr>
            </w:pPr>
          </w:p>
        </w:tc>
        <w:tc>
          <w:tcPr>
            <w:tcW w:w="420" w:type="dxa"/>
            <w:vAlign w:val="bottom"/>
          </w:tcPr>
          <w:p w14:paraId="7499A76D" w14:textId="77777777" w:rsidR="001516AB" w:rsidRDefault="001516AB">
            <w:pPr>
              <w:rPr>
                <w:sz w:val="5"/>
                <w:szCs w:val="5"/>
              </w:rPr>
            </w:pPr>
          </w:p>
        </w:tc>
        <w:tc>
          <w:tcPr>
            <w:tcW w:w="480" w:type="dxa"/>
            <w:vAlign w:val="bottom"/>
          </w:tcPr>
          <w:p w14:paraId="45B8EA8C" w14:textId="77777777" w:rsidR="001516AB" w:rsidRDefault="001516AB">
            <w:pPr>
              <w:rPr>
                <w:sz w:val="5"/>
                <w:szCs w:val="5"/>
              </w:rPr>
            </w:pPr>
          </w:p>
        </w:tc>
        <w:tc>
          <w:tcPr>
            <w:tcW w:w="420" w:type="dxa"/>
            <w:vAlign w:val="bottom"/>
          </w:tcPr>
          <w:p w14:paraId="620AD0B4" w14:textId="77777777" w:rsidR="001516AB" w:rsidRDefault="001516AB">
            <w:pPr>
              <w:rPr>
                <w:sz w:val="5"/>
                <w:szCs w:val="5"/>
              </w:rPr>
            </w:pPr>
          </w:p>
        </w:tc>
        <w:tc>
          <w:tcPr>
            <w:tcW w:w="420" w:type="dxa"/>
            <w:vAlign w:val="bottom"/>
          </w:tcPr>
          <w:p w14:paraId="53F56D0B" w14:textId="77777777" w:rsidR="001516AB" w:rsidRDefault="001516AB">
            <w:pPr>
              <w:rPr>
                <w:sz w:val="5"/>
                <w:szCs w:val="5"/>
              </w:rPr>
            </w:pPr>
          </w:p>
        </w:tc>
        <w:tc>
          <w:tcPr>
            <w:tcW w:w="640" w:type="dxa"/>
            <w:vAlign w:val="bottom"/>
          </w:tcPr>
          <w:p w14:paraId="09652F2B" w14:textId="77777777" w:rsidR="001516AB" w:rsidRDefault="001516AB">
            <w:pPr>
              <w:rPr>
                <w:sz w:val="5"/>
                <w:szCs w:val="5"/>
              </w:rPr>
            </w:pPr>
          </w:p>
        </w:tc>
        <w:tc>
          <w:tcPr>
            <w:tcW w:w="520" w:type="dxa"/>
            <w:vAlign w:val="bottom"/>
          </w:tcPr>
          <w:p w14:paraId="09CF34E1" w14:textId="77777777" w:rsidR="001516AB" w:rsidRDefault="001516AB">
            <w:pPr>
              <w:rPr>
                <w:sz w:val="5"/>
                <w:szCs w:val="5"/>
              </w:rPr>
            </w:pPr>
          </w:p>
        </w:tc>
        <w:tc>
          <w:tcPr>
            <w:tcW w:w="500" w:type="dxa"/>
            <w:vAlign w:val="bottom"/>
          </w:tcPr>
          <w:p w14:paraId="6D2C4E50" w14:textId="77777777" w:rsidR="001516AB" w:rsidRDefault="001516AB">
            <w:pPr>
              <w:rPr>
                <w:sz w:val="5"/>
                <w:szCs w:val="5"/>
              </w:rPr>
            </w:pPr>
          </w:p>
        </w:tc>
        <w:tc>
          <w:tcPr>
            <w:tcW w:w="380" w:type="dxa"/>
            <w:vAlign w:val="bottom"/>
          </w:tcPr>
          <w:p w14:paraId="57C54434" w14:textId="77777777" w:rsidR="001516AB" w:rsidRDefault="001516AB">
            <w:pPr>
              <w:rPr>
                <w:sz w:val="5"/>
                <w:szCs w:val="5"/>
              </w:rPr>
            </w:pPr>
          </w:p>
        </w:tc>
        <w:tc>
          <w:tcPr>
            <w:tcW w:w="440" w:type="dxa"/>
            <w:vAlign w:val="bottom"/>
          </w:tcPr>
          <w:p w14:paraId="45D66385" w14:textId="77777777" w:rsidR="001516AB" w:rsidRDefault="001516AB">
            <w:pPr>
              <w:rPr>
                <w:sz w:val="5"/>
                <w:szCs w:val="5"/>
              </w:rPr>
            </w:pPr>
          </w:p>
        </w:tc>
        <w:tc>
          <w:tcPr>
            <w:tcW w:w="420" w:type="dxa"/>
            <w:vAlign w:val="bottom"/>
          </w:tcPr>
          <w:p w14:paraId="4CB4BCFB" w14:textId="77777777" w:rsidR="001516AB" w:rsidRDefault="001516AB">
            <w:pPr>
              <w:rPr>
                <w:sz w:val="5"/>
                <w:szCs w:val="5"/>
              </w:rPr>
            </w:pPr>
          </w:p>
        </w:tc>
        <w:tc>
          <w:tcPr>
            <w:tcW w:w="440" w:type="dxa"/>
            <w:vAlign w:val="bottom"/>
          </w:tcPr>
          <w:p w14:paraId="4CC2D6F4" w14:textId="77777777" w:rsidR="001516AB" w:rsidRDefault="001516AB">
            <w:pPr>
              <w:rPr>
                <w:sz w:val="5"/>
                <w:szCs w:val="5"/>
              </w:rPr>
            </w:pPr>
          </w:p>
        </w:tc>
        <w:tc>
          <w:tcPr>
            <w:tcW w:w="500" w:type="dxa"/>
            <w:vAlign w:val="bottom"/>
          </w:tcPr>
          <w:p w14:paraId="69BD2C73" w14:textId="77777777" w:rsidR="001516AB" w:rsidRDefault="001516AB">
            <w:pPr>
              <w:rPr>
                <w:sz w:val="5"/>
                <w:szCs w:val="5"/>
              </w:rPr>
            </w:pPr>
          </w:p>
        </w:tc>
        <w:tc>
          <w:tcPr>
            <w:tcW w:w="660" w:type="dxa"/>
            <w:vAlign w:val="bottom"/>
          </w:tcPr>
          <w:p w14:paraId="195F2181" w14:textId="77777777" w:rsidR="001516AB" w:rsidRDefault="001516AB">
            <w:pPr>
              <w:rPr>
                <w:sz w:val="5"/>
                <w:szCs w:val="5"/>
              </w:rPr>
            </w:pPr>
          </w:p>
        </w:tc>
        <w:tc>
          <w:tcPr>
            <w:tcW w:w="0" w:type="dxa"/>
            <w:vAlign w:val="bottom"/>
          </w:tcPr>
          <w:p w14:paraId="719510A7" w14:textId="77777777" w:rsidR="001516AB" w:rsidRDefault="001516AB">
            <w:pPr>
              <w:rPr>
                <w:sz w:val="1"/>
                <w:szCs w:val="1"/>
              </w:rPr>
            </w:pPr>
          </w:p>
        </w:tc>
      </w:tr>
      <w:tr w:rsidR="001516AB" w14:paraId="676D0BD6" w14:textId="77777777">
        <w:trPr>
          <w:trHeight w:val="329"/>
        </w:trPr>
        <w:tc>
          <w:tcPr>
            <w:tcW w:w="500" w:type="dxa"/>
            <w:vAlign w:val="bottom"/>
          </w:tcPr>
          <w:p w14:paraId="43386EBF" w14:textId="77777777" w:rsidR="001516AB" w:rsidRDefault="0066520C">
            <w:pPr>
              <w:jc w:val="right"/>
              <w:rPr>
                <w:sz w:val="20"/>
                <w:szCs w:val="20"/>
              </w:rPr>
            </w:pPr>
            <w:r>
              <w:rPr>
                <w:rFonts w:ascii="Arial" w:eastAsia="Arial" w:hAnsi="Arial" w:cs="Arial"/>
                <w:b/>
                <w:bCs/>
                <w:sz w:val="15"/>
                <w:szCs w:val="15"/>
              </w:rPr>
              <w:t>ТАК</w:t>
            </w:r>
          </w:p>
        </w:tc>
        <w:tc>
          <w:tcPr>
            <w:tcW w:w="360" w:type="dxa"/>
            <w:gridSpan w:val="2"/>
            <w:vAlign w:val="bottom"/>
          </w:tcPr>
          <w:p w14:paraId="66FD7CDC" w14:textId="77777777" w:rsidR="001516AB" w:rsidRDefault="0066520C">
            <w:pPr>
              <w:jc w:val="center"/>
              <w:rPr>
                <w:sz w:val="20"/>
                <w:szCs w:val="20"/>
              </w:rPr>
            </w:pPr>
            <w:r>
              <w:rPr>
                <w:rFonts w:ascii="Arial" w:eastAsia="Arial" w:hAnsi="Arial" w:cs="Arial"/>
                <w:b/>
                <w:bCs/>
                <w:strike/>
                <w:sz w:val="12"/>
                <w:szCs w:val="12"/>
              </w:rPr>
              <w:t>ЧАС</w:t>
            </w:r>
            <w:r>
              <w:rPr>
                <w:rFonts w:ascii="Arial" w:eastAsia="Arial" w:hAnsi="Arial" w:cs="Arial"/>
                <w:b/>
                <w:bCs/>
                <w:sz w:val="12"/>
                <w:szCs w:val="12"/>
              </w:rPr>
              <w:t>iZ</w:t>
            </w:r>
          </w:p>
        </w:tc>
        <w:tc>
          <w:tcPr>
            <w:tcW w:w="440" w:type="dxa"/>
            <w:vAlign w:val="bottom"/>
          </w:tcPr>
          <w:p w14:paraId="25ABFE35" w14:textId="77777777" w:rsidR="001516AB" w:rsidRDefault="0066520C">
            <w:pPr>
              <w:jc w:val="center"/>
              <w:rPr>
                <w:sz w:val="20"/>
                <w:szCs w:val="20"/>
              </w:rPr>
            </w:pPr>
            <w:r>
              <w:rPr>
                <w:rFonts w:ascii="Arial" w:eastAsia="Arial" w:hAnsi="Arial" w:cs="Arial"/>
                <w:w w:val="95"/>
                <w:sz w:val="12"/>
                <w:szCs w:val="12"/>
              </w:rPr>
              <w:t>S7</w:t>
            </w:r>
          </w:p>
        </w:tc>
        <w:tc>
          <w:tcPr>
            <w:tcW w:w="400" w:type="dxa"/>
            <w:vAlign w:val="bottom"/>
          </w:tcPr>
          <w:p w14:paraId="5243FB83" w14:textId="77777777" w:rsidR="001516AB" w:rsidRDefault="0066520C">
            <w:pPr>
              <w:ind w:left="160"/>
              <w:rPr>
                <w:sz w:val="20"/>
                <w:szCs w:val="20"/>
              </w:rPr>
            </w:pPr>
            <w:r>
              <w:rPr>
                <w:rFonts w:ascii="Arial" w:eastAsia="Arial" w:hAnsi="Arial" w:cs="Arial"/>
                <w:sz w:val="12"/>
                <w:szCs w:val="12"/>
              </w:rPr>
              <w:t>B</w:t>
            </w:r>
          </w:p>
        </w:tc>
        <w:tc>
          <w:tcPr>
            <w:tcW w:w="520" w:type="dxa"/>
            <w:vAlign w:val="bottom"/>
          </w:tcPr>
          <w:p w14:paraId="1514BCA4" w14:textId="77777777" w:rsidR="001516AB" w:rsidRDefault="0066520C">
            <w:pPr>
              <w:ind w:left="160"/>
              <w:rPr>
                <w:sz w:val="20"/>
                <w:szCs w:val="20"/>
              </w:rPr>
            </w:pPr>
            <w:r>
              <w:rPr>
                <w:rFonts w:ascii="Arial" w:eastAsia="Arial" w:hAnsi="Arial" w:cs="Arial"/>
                <w:sz w:val="12"/>
                <w:szCs w:val="12"/>
              </w:rPr>
              <w:t>S5</w:t>
            </w:r>
          </w:p>
        </w:tc>
        <w:tc>
          <w:tcPr>
            <w:tcW w:w="360" w:type="dxa"/>
            <w:vAlign w:val="bottom"/>
          </w:tcPr>
          <w:p w14:paraId="57959035" w14:textId="77777777" w:rsidR="001516AB" w:rsidRDefault="0066520C">
            <w:pPr>
              <w:ind w:left="60"/>
              <w:rPr>
                <w:sz w:val="20"/>
                <w:szCs w:val="20"/>
              </w:rPr>
            </w:pPr>
            <w:r>
              <w:rPr>
                <w:rFonts w:ascii="Arial" w:eastAsia="Arial" w:hAnsi="Arial" w:cs="Arial"/>
                <w:sz w:val="12"/>
                <w:szCs w:val="12"/>
              </w:rPr>
              <w:t>S4</w:t>
            </w:r>
          </w:p>
        </w:tc>
        <w:tc>
          <w:tcPr>
            <w:tcW w:w="420" w:type="dxa"/>
            <w:vAlign w:val="bottom"/>
          </w:tcPr>
          <w:p w14:paraId="1FCA16AD" w14:textId="77777777" w:rsidR="001516AB" w:rsidRDefault="0066520C">
            <w:pPr>
              <w:ind w:left="140"/>
              <w:rPr>
                <w:sz w:val="20"/>
                <w:szCs w:val="20"/>
              </w:rPr>
            </w:pPr>
            <w:r>
              <w:rPr>
                <w:rFonts w:ascii="Arial" w:eastAsia="Arial" w:hAnsi="Arial" w:cs="Arial"/>
                <w:sz w:val="12"/>
                <w:szCs w:val="12"/>
              </w:rPr>
              <w:t>S3</w:t>
            </w:r>
          </w:p>
        </w:tc>
        <w:tc>
          <w:tcPr>
            <w:tcW w:w="480" w:type="dxa"/>
            <w:vAlign w:val="bottom"/>
          </w:tcPr>
          <w:p w14:paraId="26D4A106" w14:textId="77777777" w:rsidR="001516AB" w:rsidRDefault="0066520C">
            <w:pPr>
              <w:ind w:left="180"/>
              <w:rPr>
                <w:sz w:val="20"/>
                <w:szCs w:val="20"/>
              </w:rPr>
            </w:pPr>
            <w:r>
              <w:rPr>
                <w:rFonts w:ascii="Arial" w:eastAsia="Arial" w:hAnsi="Arial" w:cs="Arial"/>
                <w:sz w:val="12"/>
                <w:szCs w:val="12"/>
              </w:rPr>
              <w:t>S2</w:t>
            </w:r>
          </w:p>
        </w:tc>
        <w:tc>
          <w:tcPr>
            <w:tcW w:w="420" w:type="dxa"/>
            <w:vAlign w:val="bottom"/>
          </w:tcPr>
          <w:p w14:paraId="4632232B" w14:textId="77777777" w:rsidR="001516AB" w:rsidRDefault="0066520C">
            <w:pPr>
              <w:ind w:left="140"/>
              <w:rPr>
                <w:sz w:val="20"/>
                <w:szCs w:val="20"/>
              </w:rPr>
            </w:pPr>
            <w:r>
              <w:rPr>
                <w:rFonts w:ascii="Arial" w:eastAsia="Arial" w:hAnsi="Arial" w:cs="Arial"/>
                <w:sz w:val="12"/>
                <w:szCs w:val="12"/>
              </w:rPr>
              <w:t>S1</w:t>
            </w:r>
          </w:p>
        </w:tc>
        <w:tc>
          <w:tcPr>
            <w:tcW w:w="420" w:type="dxa"/>
            <w:vAlign w:val="bottom"/>
          </w:tcPr>
          <w:p w14:paraId="0C7C071C" w14:textId="77777777" w:rsidR="001516AB" w:rsidRDefault="0066520C">
            <w:pPr>
              <w:ind w:left="140"/>
              <w:rPr>
                <w:sz w:val="20"/>
                <w:szCs w:val="20"/>
              </w:rPr>
            </w:pPr>
            <w:r>
              <w:rPr>
                <w:rFonts w:ascii="Arial" w:eastAsia="Arial" w:hAnsi="Arial" w:cs="Arial"/>
                <w:sz w:val="12"/>
                <w:szCs w:val="12"/>
              </w:rPr>
              <w:t>S0</w:t>
            </w:r>
          </w:p>
        </w:tc>
        <w:tc>
          <w:tcPr>
            <w:tcW w:w="640" w:type="dxa"/>
            <w:vAlign w:val="bottom"/>
          </w:tcPr>
          <w:p w14:paraId="0D297286" w14:textId="77777777" w:rsidR="001516AB" w:rsidRDefault="0066520C">
            <w:pPr>
              <w:ind w:left="51"/>
              <w:jc w:val="center"/>
              <w:rPr>
                <w:sz w:val="20"/>
                <w:szCs w:val="20"/>
              </w:rPr>
            </w:pPr>
            <w:r>
              <w:rPr>
                <w:rFonts w:ascii="Arial" w:eastAsia="Arial" w:hAnsi="Arial" w:cs="Arial"/>
                <w:w w:val="95"/>
                <w:sz w:val="12"/>
                <w:szCs w:val="12"/>
              </w:rPr>
              <w:t>S7</w:t>
            </w:r>
          </w:p>
        </w:tc>
        <w:tc>
          <w:tcPr>
            <w:tcW w:w="520" w:type="dxa"/>
            <w:vAlign w:val="bottom"/>
          </w:tcPr>
          <w:p w14:paraId="0A1B3EBF" w14:textId="77777777" w:rsidR="001516AB" w:rsidRDefault="0066520C">
            <w:pPr>
              <w:jc w:val="center"/>
              <w:rPr>
                <w:sz w:val="20"/>
                <w:szCs w:val="20"/>
              </w:rPr>
            </w:pPr>
            <w:r>
              <w:rPr>
                <w:rFonts w:ascii="Arial" w:eastAsia="Arial" w:hAnsi="Arial" w:cs="Arial"/>
                <w:w w:val="95"/>
                <w:sz w:val="12"/>
                <w:szCs w:val="12"/>
              </w:rPr>
              <w:t>S6</w:t>
            </w:r>
          </w:p>
        </w:tc>
        <w:tc>
          <w:tcPr>
            <w:tcW w:w="500" w:type="dxa"/>
            <w:vAlign w:val="bottom"/>
          </w:tcPr>
          <w:p w14:paraId="5242E47A" w14:textId="77777777" w:rsidR="001516AB" w:rsidRDefault="0066520C">
            <w:pPr>
              <w:ind w:left="160"/>
              <w:rPr>
                <w:sz w:val="20"/>
                <w:szCs w:val="20"/>
              </w:rPr>
            </w:pPr>
            <w:r>
              <w:rPr>
                <w:rFonts w:ascii="Arial" w:eastAsia="Arial" w:hAnsi="Arial" w:cs="Arial"/>
                <w:sz w:val="12"/>
                <w:szCs w:val="12"/>
              </w:rPr>
              <w:t>S5</w:t>
            </w:r>
          </w:p>
        </w:tc>
        <w:tc>
          <w:tcPr>
            <w:tcW w:w="380" w:type="dxa"/>
            <w:vAlign w:val="bottom"/>
          </w:tcPr>
          <w:p w14:paraId="6B43F3E9" w14:textId="77777777" w:rsidR="001516AB" w:rsidRDefault="0066520C">
            <w:pPr>
              <w:ind w:left="80"/>
              <w:rPr>
                <w:sz w:val="20"/>
                <w:szCs w:val="20"/>
              </w:rPr>
            </w:pPr>
            <w:r>
              <w:rPr>
                <w:rFonts w:ascii="Arial" w:eastAsia="Arial" w:hAnsi="Arial" w:cs="Arial"/>
                <w:sz w:val="12"/>
                <w:szCs w:val="12"/>
              </w:rPr>
              <w:t>S4</w:t>
            </w:r>
          </w:p>
        </w:tc>
        <w:tc>
          <w:tcPr>
            <w:tcW w:w="440" w:type="dxa"/>
            <w:vAlign w:val="bottom"/>
          </w:tcPr>
          <w:p w14:paraId="28F11873" w14:textId="77777777" w:rsidR="001516AB" w:rsidRDefault="0066520C">
            <w:pPr>
              <w:ind w:left="140"/>
              <w:rPr>
                <w:sz w:val="20"/>
                <w:szCs w:val="20"/>
              </w:rPr>
            </w:pPr>
            <w:r>
              <w:rPr>
                <w:rFonts w:ascii="Arial" w:eastAsia="Arial" w:hAnsi="Arial" w:cs="Arial"/>
                <w:sz w:val="12"/>
                <w:szCs w:val="12"/>
              </w:rPr>
              <w:t>S3</w:t>
            </w:r>
          </w:p>
        </w:tc>
        <w:tc>
          <w:tcPr>
            <w:tcW w:w="420" w:type="dxa"/>
            <w:vAlign w:val="bottom"/>
          </w:tcPr>
          <w:p w14:paraId="4443AF58" w14:textId="77777777" w:rsidR="001516AB" w:rsidRDefault="0066520C">
            <w:pPr>
              <w:ind w:left="140"/>
              <w:rPr>
                <w:sz w:val="20"/>
                <w:szCs w:val="20"/>
              </w:rPr>
            </w:pPr>
            <w:r>
              <w:rPr>
                <w:rFonts w:ascii="Arial" w:eastAsia="Arial" w:hAnsi="Arial" w:cs="Arial"/>
                <w:sz w:val="12"/>
                <w:szCs w:val="12"/>
              </w:rPr>
              <w:t>S2</w:t>
            </w:r>
          </w:p>
        </w:tc>
        <w:tc>
          <w:tcPr>
            <w:tcW w:w="440" w:type="dxa"/>
            <w:vAlign w:val="bottom"/>
          </w:tcPr>
          <w:p w14:paraId="73AAAC51" w14:textId="77777777" w:rsidR="001516AB" w:rsidRDefault="0066520C">
            <w:pPr>
              <w:ind w:left="140"/>
              <w:rPr>
                <w:sz w:val="20"/>
                <w:szCs w:val="20"/>
              </w:rPr>
            </w:pPr>
            <w:r>
              <w:rPr>
                <w:rFonts w:ascii="Arial" w:eastAsia="Arial" w:hAnsi="Arial" w:cs="Arial"/>
                <w:sz w:val="12"/>
                <w:szCs w:val="12"/>
              </w:rPr>
              <w:t>S1</w:t>
            </w:r>
          </w:p>
        </w:tc>
        <w:tc>
          <w:tcPr>
            <w:tcW w:w="500" w:type="dxa"/>
            <w:vAlign w:val="bottom"/>
          </w:tcPr>
          <w:p w14:paraId="75A18819" w14:textId="77777777" w:rsidR="001516AB" w:rsidRDefault="0066520C">
            <w:pPr>
              <w:ind w:left="120"/>
              <w:rPr>
                <w:sz w:val="20"/>
                <w:szCs w:val="20"/>
              </w:rPr>
            </w:pPr>
            <w:r>
              <w:rPr>
                <w:rFonts w:ascii="Arial" w:eastAsia="Arial" w:hAnsi="Arial" w:cs="Arial"/>
                <w:sz w:val="12"/>
                <w:szCs w:val="12"/>
              </w:rPr>
              <w:t>S0</w:t>
            </w:r>
          </w:p>
        </w:tc>
        <w:tc>
          <w:tcPr>
            <w:tcW w:w="660" w:type="dxa"/>
            <w:vAlign w:val="bottom"/>
          </w:tcPr>
          <w:p w14:paraId="50EF1DD8" w14:textId="77777777" w:rsidR="001516AB" w:rsidRDefault="0066520C">
            <w:pPr>
              <w:ind w:left="440"/>
              <w:rPr>
                <w:sz w:val="20"/>
                <w:szCs w:val="20"/>
              </w:rPr>
            </w:pPr>
            <w:r>
              <w:rPr>
                <w:rFonts w:ascii="Arial" w:eastAsia="Arial" w:hAnsi="Arial" w:cs="Arial"/>
                <w:b/>
                <w:bCs/>
                <w:strike/>
                <w:w w:val="85"/>
                <w:sz w:val="12"/>
                <w:szCs w:val="12"/>
              </w:rPr>
              <w:t>Привет</w:t>
            </w:r>
            <w:r>
              <w:rPr>
                <w:rFonts w:ascii="Arial" w:eastAsia="Arial" w:hAnsi="Arial" w:cs="Arial"/>
                <w:b/>
                <w:bCs/>
                <w:w w:val="85"/>
                <w:sz w:val="12"/>
                <w:szCs w:val="12"/>
              </w:rPr>
              <w:t>-Z</w:t>
            </w:r>
          </w:p>
        </w:tc>
        <w:tc>
          <w:tcPr>
            <w:tcW w:w="0" w:type="dxa"/>
            <w:vAlign w:val="bottom"/>
          </w:tcPr>
          <w:p w14:paraId="0058BD91" w14:textId="77777777" w:rsidR="001516AB" w:rsidRDefault="001516AB">
            <w:pPr>
              <w:rPr>
                <w:sz w:val="1"/>
                <w:szCs w:val="1"/>
              </w:rPr>
            </w:pPr>
          </w:p>
        </w:tc>
      </w:tr>
      <w:tr w:rsidR="001516AB" w14:paraId="327D2BE7" w14:textId="77777777">
        <w:trPr>
          <w:trHeight w:val="269"/>
        </w:trPr>
        <w:tc>
          <w:tcPr>
            <w:tcW w:w="500" w:type="dxa"/>
            <w:vAlign w:val="bottom"/>
          </w:tcPr>
          <w:p w14:paraId="5D6BF85E" w14:textId="77777777" w:rsidR="001516AB" w:rsidRDefault="001516AB">
            <w:pPr>
              <w:rPr>
                <w:sz w:val="23"/>
                <w:szCs w:val="23"/>
              </w:rPr>
            </w:pPr>
          </w:p>
        </w:tc>
        <w:tc>
          <w:tcPr>
            <w:tcW w:w="60" w:type="dxa"/>
            <w:vAlign w:val="bottom"/>
          </w:tcPr>
          <w:p w14:paraId="12241E65" w14:textId="77777777" w:rsidR="001516AB" w:rsidRDefault="001516AB">
            <w:pPr>
              <w:rPr>
                <w:sz w:val="23"/>
                <w:szCs w:val="23"/>
              </w:rPr>
            </w:pPr>
          </w:p>
        </w:tc>
        <w:tc>
          <w:tcPr>
            <w:tcW w:w="1660" w:type="dxa"/>
            <w:gridSpan w:val="4"/>
            <w:vAlign w:val="bottom"/>
          </w:tcPr>
          <w:p w14:paraId="0EAEBFEB" w14:textId="77777777" w:rsidR="001516AB" w:rsidRDefault="0066520C">
            <w:pPr>
              <w:ind w:right="21"/>
              <w:jc w:val="right"/>
              <w:rPr>
                <w:sz w:val="20"/>
                <w:szCs w:val="20"/>
              </w:rPr>
            </w:pPr>
            <w:r>
              <w:rPr>
                <w:rFonts w:ascii="Arial" w:eastAsia="Arial" w:hAnsi="Arial" w:cs="Arial"/>
                <w:b/>
                <w:bCs/>
                <w:color w:val="808080"/>
                <w:sz w:val="15"/>
                <w:szCs w:val="15"/>
              </w:rPr>
              <w:t>Прочитать из реестра:</w:t>
            </w:r>
          </w:p>
        </w:tc>
        <w:tc>
          <w:tcPr>
            <w:tcW w:w="360" w:type="dxa"/>
            <w:vAlign w:val="bottom"/>
          </w:tcPr>
          <w:p w14:paraId="610548D3" w14:textId="77777777" w:rsidR="001516AB" w:rsidRDefault="001516AB">
            <w:pPr>
              <w:rPr>
                <w:sz w:val="23"/>
                <w:szCs w:val="23"/>
              </w:rPr>
            </w:pPr>
          </w:p>
        </w:tc>
        <w:tc>
          <w:tcPr>
            <w:tcW w:w="420" w:type="dxa"/>
            <w:vAlign w:val="bottom"/>
          </w:tcPr>
          <w:p w14:paraId="22C7B82C" w14:textId="77777777" w:rsidR="001516AB" w:rsidRDefault="001516AB">
            <w:pPr>
              <w:rPr>
                <w:sz w:val="23"/>
                <w:szCs w:val="23"/>
              </w:rPr>
            </w:pPr>
          </w:p>
        </w:tc>
        <w:tc>
          <w:tcPr>
            <w:tcW w:w="480" w:type="dxa"/>
            <w:vAlign w:val="bottom"/>
          </w:tcPr>
          <w:p w14:paraId="62F12A94" w14:textId="77777777" w:rsidR="001516AB" w:rsidRDefault="001516AB">
            <w:pPr>
              <w:rPr>
                <w:sz w:val="23"/>
                <w:szCs w:val="23"/>
              </w:rPr>
            </w:pPr>
          </w:p>
        </w:tc>
        <w:tc>
          <w:tcPr>
            <w:tcW w:w="420" w:type="dxa"/>
            <w:vAlign w:val="bottom"/>
          </w:tcPr>
          <w:p w14:paraId="58FB4B40" w14:textId="77777777" w:rsidR="001516AB" w:rsidRDefault="001516AB">
            <w:pPr>
              <w:rPr>
                <w:sz w:val="23"/>
                <w:szCs w:val="23"/>
              </w:rPr>
            </w:pPr>
          </w:p>
        </w:tc>
        <w:tc>
          <w:tcPr>
            <w:tcW w:w="420" w:type="dxa"/>
            <w:vAlign w:val="bottom"/>
          </w:tcPr>
          <w:p w14:paraId="3B82CE23" w14:textId="77777777" w:rsidR="001516AB" w:rsidRDefault="001516AB">
            <w:pPr>
              <w:rPr>
                <w:sz w:val="23"/>
                <w:szCs w:val="23"/>
              </w:rPr>
            </w:pPr>
          </w:p>
        </w:tc>
        <w:tc>
          <w:tcPr>
            <w:tcW w:w="640" w:type="dxa"/>
            <w:vAlign w:val="bottom"/>
          </w:tcPr>
          <w:p w14:paraId="242AE02B" w14:textId="77777777" w:rsidR="001516AB" w:rsidRDefault="001516AB">
            <w:pPr>
              <w:rPr>
                <w:sz w:val="23"/>
                <w:szCs w:val="23"/>
              </w:rPr>
            </w:pPr>
          </w:p>
        </w:tc>
        <w:tc>
          <w:tcPr>
            <w:tcW w:w="520" w:type="dxa"/>
            <w:vAlign w:val="bottom"/>
          </w:tcPr>
          <w:p w14:paraId="1BE6A817" w14:textId="77777777" w:rsidR="001516AB" w:rsidRDefault="001516AB">
            <w:pPr>
              <w:rPr>
                <w:sz w:val="23"/>
                <w:szCs w:val="23"/>
              </w:rPr>
            </w:pPr>
          </w:p>
        </w:tc>
        <w:tc>
          <w:tcPr>
            <w:tcW w:w="500" w:type="dxa"/>
            <w:vAlign w:val="bottom"/>
          </w:tcPr>
          <w:p w14:paraId="7ACB455B" w14:textId="77777777" w:rsidR="001516AB" w:rsidRDefault="001516AB">
            <w:pPr>
              <w:rPr>
                <w:sz w:val="23"/>
                <w:szCs w:val="23"/>
              </w:rPr>
            </w:pPr>
          </w:p>
        </w:tc>
        <w:tc>
          <w:tcPr>
            <w:tcW w:w="380" w:type="dxa"/>
            <w:vAlign w:val="bottom"/>
          </w:tcPr>
          <w:p w14:paraId="6330AD71" w14:textId="77777777" w:rsidR="001516AB" w:rsidRDefault="001516AB">
            <w:pPr>
              <w:rPr>
                <w:sz w:val="23"/>
                <w:szCs w:val="23"/>
              </w:rPr>
            </w:pPr>
          </w:p>
        </w:tc>
        <w:tc>
          <w:tcPr>
            <w:tcW w:w="440" w:type="dxa"/>
            <w:vAlign w:val="bottom"/>
          </w:tcPr>
          <w:p w14:paraId="5D7AABC7" w14:textId="77777777" w:rsidR="001516AB" w:rsidRDefault="001516AB">
            <w:pPr>
              <w:rPr>
                <w:sz w:val="23"/>
                <w:szCs w:val="23"/>
              </w:rPr>
            </w:pPr>
          </w:p>
        </w:tc>
        <w:tc>
          <w:tcPr>
            <w:tcW w:w="420" w:type="dxa"/>
            <w:vAlign w:val="bottom"/>
          </w:tcPr>
          <w:p w14:paraId="461CE86E" w14:textId="77777777" w:rsidR="001516AB" w:rsidRDefault="001516AB">
            <w:pPr>
              <w:rPr>
                <w:sz w:val="23"/>
                <w:szCs w:val="23"/>
              </w:rPr>
            </w:pPr>
          </w:p>
        </w:tc>
        <w:tc>
          <w:tcPr>
            <w:tcW w:w="440" w:type="dxa"/>
            <w:vAlign w:val="bottom"/>
          </w:tcPr>
          <w:p w14:paraId="5E0D9675" w14:textId="77777777" w:rsidR="001516AB" w:rsidRDefault="001516AB">
            <w:pPr>
              <w:rPr>
                <w:sz w:val="23"/>
                <w:szCs w:val="23"/>
              </w:rPr>
            </w:pPr>
          </w:p>
        </w:tc>
        <w:tc>
          <w:tcPr>
            <w:tcW w:w="500" w:type="dxa"/>
            <w:vAlign w:val="bottom"/>
          </w:tcPr>
          <w:p w14:paraId="4A51DFD1" w14:textId="77777777" w:rsidR="001516AB" w:rsidRDefault="001516AB">
            <w:pPr>
              <w:rPr>
                <w:sz w:val="23"/>
                <w:szCs w:val="23"/>
              </w:rPr>
            </w:pPr>
          </w:p>
        </w:tc>
        <w:tc>
          <w:tcPr>
            <w:tcW w:w="660" w:type="dxa"/>
            <w:vAlign w:val="bottom"/>
          </w:tcPr>
          <w:p w14:paraId="4204428C" w14:textId="77777777" w:rsidR="001516AB" w:rsidRDefault="001516AB">
            <w:pPr>
              <w:rPr>
                <w:sz w:val="23"/>
                <w:szCs w:val="23"/>
              </w:rPr>
            </w:pPr>
          </w:p>
        </w:tc>
        <w:tc>
          <w:tcPr>
            <w:tcW w:w="0" w:type="dxa"/>
            <w:vAlign w:val="bottom"/>
          </w:tcPr>
          <w:p w14:paraId="3879C4BC" w14:textId="77777777" w:rsidR="001516AB" w:rsidRDefault="001516AB">
            <w:pPr>
              <w:rPr>
                <w:sz w:val="1"/>
                <w:szCs w:val="1"/>
              </w:rPr>
            </w:pPr>
          </w:p>
        </w:tc>
      </w:tr>
      <w:tr w:rsidR="001516AB" w14:paraId="20AB3C9B" w14:textId="77777777">
        <w:trPr>
          <w:trHeight w:val="300"/>
        </w:trPr>
        <w:tc>
          <w:tcPr>
            <w:tcW w:w="500" w:type="dxa"/>
            <w:vMerge w:val="restart"/>
            <w:vAlign w:val="bottom"/>
          </w:tcPr>
          <w:p w14:paraId="0709FAF6" w14:textId="77777777" w:rsidR="001516AB" w:rsidRDefault="0066520C">
            <w:pPr>
              <w:jc w:val="right"/>
              <w:rPr>
                <w:sz w:val="20"/>
                <w:szCs w:val="20"/>
              </w:rPr>
            </w:pPr>
            <w:r>
              <w:rPr>
                <w:rFonts w:ascii="Arial" w:eastAsia="Arial" w:hAnsi="Arial" w:cs="Arial"/>
                <w:b/>
                <w:bCs/>
                <w:sz w:val="15"/>
                <w:szCs w:val="15"/>
              </w:rPr>
              <w:t>SI</w:t>
            </w:r>
          </w:p>
        </w:tc>
        <w:tc>
          <w:tcPr>
            <w:tcW w:w="60" w:type="dxa"/>
            <w:vAlign w:val="bottom"/>
          </w:tcPr>
          <w:p w14:paraId="24ED7221" w14:textId="77777777" w:rsidR="001516AB" w:rsidRDefault="001516AB">
            <w:pPr>
              <w:rPr>
                <w:sz w:val="24"/>
                <w:szCs w:val="24"/>
              </w:rPr>
            </w:pPr>
          </w:p>
        </w:tc>
        <w:tc>
          <w:tcPr>
            <w:tcW w:w="300" w:type="dxa"/>
            <w:vAlign w:val="bottom"/>
          </w:tcPr>
          <w:p w14:paraId="44402FC2" w14:textId="77777777" w:rsidR="001516AB" w:rsidRDefault="0066520C">
            <w:pPr>
              <w:jc w:val="center"/>
              <w:rPr>
                <w:sz w:val="20"/>
                <w:szCs w:val="20"/>
              </w:rPr>
            </w:pPr>
            <w:r>
              <w:rPr>
                <w:rFonts w:ascii="Arial" w:eastAsia="Arial" w:hAnsi="Arial" w:cs="Arial"/>
                <w:w w:val="99"/>
                <w:sz w:val="12"/>
                <w:szCs w:val="12"/>
              </w:rPr>
              <w:t>Икс</w:t>
            </w:r>
          </w:p>
        </w:tc>
        <w:tc>
          <w:tcPr>
            <w:tcW w:w="440" w:type="dxa"/>
            <w:vAlign w:val="bottom"/>
          </w:tcPr>
          <w:p w14:paraId="6D750229" w14:textId="77777777" w:rsidR="001516AB" w:rsidRDefault="0066520C">
            <w:pPr>
              <w:jc w:val="center"/>
              <w:rPr>
                <w:sz w:val="20"/>
                <w:szCs w:val="20"/>
              </w:rPr>
            </w:pPr>
            <w:r>
              <w:rPr>
                <w:rFonts w:ascii="Arial" w:eastAsia="Arial" w:hAnsi="Arial" w:cs="Arial"/>
                <w:sz w:val="12"/>
                <w:szCs w:val="12"/>
              </w:rPr>
              <w:t>1</w:t>
            </w:r>
          </w:p>
        </w:tc>
        <w:tc>
          <w:tcPr>
            <w:tcW w:w="400" w:type="dxa"/>
            <w:vAlign w:val="bottom"/>
          </w:tcPr>
          <w:p w14:paraId="3CE0D32F" w14:textId="77777777" w:rsidR="001516AB" w:rsidRDefault="0066520C">
            <w:pPr>
              <w:ind w:left="160"/>
              <w:rPr>
                <w:sz w:val="20"/>
                <w:szCs w:val="20"/>
              </w:rPr>
            </w:pPr>
            <w:r>
              <w:rPr>
                <w:rFonts w:ascii="Arial" w:eastAsia="Arial" w:hAnsi="Arial" w:cs="Arial"/>
                <w:sz w:val="12"/>
                <w:szCs w:val="12"/>
              </w:rPr>
              <w:t>B</w:t>
            </w:r>
          </w:p>
        </w:tc>
        <w:tc>
          <w:tcPr>
            <w:tcW w:w="520" w:type="dxa"/>
            <w:vAlign w:val="bottom"/>
          </w:tcPr>
          <w:p w14:paraId="18128852" w14:textId="77777777" w:rsidR="001516AB" w:rsidRDefault="0066520C">
            <w:pPr>
              <w:ind w:left="160"/>
              <w:rPr>
                <w:sz w:val="20"/>
                <w:szCs w:val="20"/>
              </w:rPr>
            </w:pPr>
            <w:r>
              <w:rPr>
                <w:rFonts w:ascii="Arial" w:eastAsia="Arial" w:hAnsi="Arial" w:cs="Arial"/>
                <w:sz w:val="12"/>
                <w:szCs w:val="12"/>
              </w:rPr>
              <w:t>A5</w:t>
            </w:r>
          </w:p>
        </w:tc>
        <w:tc>
          <w:tcPr>
            <w:tcW w:w="360" w:type="dxa"/>
            <w:vAlign w:val="bottom"/>
          </w:tcPr>
          <w:p w14:paraId="1A0467E4" w14:textId="77777777" w:rsidR="001516AB" w:rsidRDefault="0066520C">
            <w:pPr>
              <w:ind w:left="80"/>
              <w:rPr>
                <w:sz w:val="20"/>
                <w:szCs w:val="20"/>
              </w:rPr>
            </w:pPr>
            <w:r>
              <w:rPr>
                <w:rFonts w:ascii="Arial" w:eastAsia="Arial" w:hAnsi="Arial" w:cs="Arial"/>
                <w:sz w:val="12"/>
                <w:szCs w:val="12"/>
              </w:rPr>
              <w:t>A4</w:t>
            </w:r>
          </w:p>
        </w:tc>
        <w:tc>
          <w:tcPr>
            <w:tcW w:w="420" w:type="dxa"/>
            <w:vAlign w:val="bottom"/>
          </w:tcPr>
          <w:p w14:paraId="36124ED9" w14:textId="77777777" w:rsidR="001516AB" w:rsidRDefault="0066520C">
            <w:pPr>
              <w:ind w:left="140"/>
              <w:rPr>
                <w:sz w:val="20"/>
                <w:szCs w:val="20"/>
              </w:rPr>
            </w:pPr>
            <w:r>
              <w:rPr>
                <w:rFonts w:ascii="Arial" w:eastAsia="Arial" w:hAnsi="Arial" w:cs="Arial"/>
                <w:sz w:val="12"/>
                <w:szCs w:val="12"/>
              </w:rPr>
              <w:t>A3</w:t>
            </w:r>
          </w:p>
        </w:tc>
        <w:tc>
          <w:tcPr>
            <w:tcW w:w="480" w:type="dxa"/>
            <w:vAlign w:val="bottom"/>
          </w:tcPr>
          <w:p w14:paraId="7767BD6F" w14:textId="77777777" w:rsidR="001516AB" w:rsidRDefault="0066520C">
            <w:pPr>
              <w:ind w:left="180"/>
              <w:rPr>
                <w:sz w:val="20"/>
                <w:szCs w:val="20"/>
              </w:rPr>
            </w:pPr>
            <w:r>
              <w:rPr>
                <w:rFonts w:ascii="Arial" w:eastAsia="Arial" w:hAnsi="Arial" w:cs="Arial"/>
                <w:sz w:val="12"/>
                <w:szCs w:val="12"/>
              </w:rPr>
              <w:t>A2</w:t>
            </w:r>
          </w:p>
        </w:tc>
        <w:tc>
          <w:tcPr>
            <w:tcW w:w="420" w:type="dxa"/>
            <w:vAlign w:val="bottom"/>
          </w:tcPr>
          <w:p w14:paraId="61DB4D06" w14:textId="77777777" w:rsidR="001516AB" w:rsidRDefault="0066520C">
            <w:pPr>
              <w:ind w:left="120"/>
              <w:rPr>
                <w:sz w:val="20"/>
                <w:szCs w:val="20"/>
              </w:rPr>
            </w:pPr>
            <w:r>
              <w:rPr>
                <w:rFonts w:ascii="Arial" w:eastAsia="Arial" w:hAnsi="Arial" w:cs="Arial"/>
                <w:sz w:val="12"/>
                <w:szCs w:val="12"/>
              </w:rPr>
              <w:t>A1</w:t>
            </w:r>
          </w:p>
        </w:tc>
        <w:tc>
          <w:tcPr>
            <w:tcW w:w="420" w:type="dxa"/>
            <w:vAlign w:val="bottom"/>
          </w:tcPr>
          <w:p w14:paraId="3526C934" w14:textId="77777777" w:rsidR="001516AB" w:rsidRDefault="0066520C">
            <w:pPr>
              <w:ind w:left="140"/>
              <w:rPr>
                <w:sz w:val="20"/>
                <w:szCs w:val="20"/>
              </w:rPr>
            </w:pPr>
            <w:r>
              <w:rPr>
                <w:rFonts w:ascii="Arial" w:eastAsia="Arial" w:hAnsi="Arial" w:cs="Arial"/>
                <w:sz w:val="12"/>
                <w:szCs w:val="12"/>
              </w:rPr>
              <w:t>A0</w:t>
            </w:r>
          </w:p>
        </w:tc>
        <w:tc>
          <w:tcPr>
            <w:tcW w:w="640" w:type="dxa"/>
            <w:vAlign w:val="bottom"/>
          </w:tcPr>
          <w:p w14:paraId="2C01AA8E" w14:textId="77777777" w:rsidR="001516AB" w:rsidRDefault="001516AB">
            <w:pPr>
              <w:rPr>
                <w:sz w:val="24"/>
                <w:szCs w:val="24"/>
              </w:rPr>
            </w:pPr>
          </w:p>
        </w:tc>
        <w:tc>
          <w:tcPr>
            <w:tcW w:w="520" w:type="dxa"/>
            <w:vAlign w:val="bottom"/>
          </w:tcPr>
          <w:p w14:paraId="56F8DB2F" w14:textId="77777777" w:rsidR="001516AB" w:rsidRDefault="001516AB">
            <w:pPr>
              <w:rPr>
                <w:sz w:val="24"/>
                <w:szCs w:val="24"/>
              </w:rPr>
            </w:pPr>
          </w:p>
        </w:tc>
        <w:tc>
          <w:tcPr>
            <w:tcW w:w="500" w:type="dxa"/>
            <w:vAlign w:val="bottom"/>
          </w:tcPr>
          <w:p w14:paraId="23FD6C7F" w14:textId="77777777" w:rsidR="001516AB" w:rsidRDefault="001516AB">
            <w:pPr>
              <w:rPr>
                <w:sz w:val="24"/>
                <w:szCs w:val="24"/>
              </w:rPr>
            </w:pPr>
          </w:p>
        </w:tc>
        <w:tc>
          <w:tcPr>
            <w:tcW w:w="380" w:type="dxa"/>
            <w:vAlign w:val="bottom"/>
          </w:tcPr>
          <w:p w14:paraId="4C38167C" w14:textId="77777777" w:rsidR="001516AB" w:rsidRDefault="001516AB">
            <w:pPr>
              <w:rPr>
                <w:sz w:val="24"/>
                <w:szCs w:val="24"/>
              </w:rPr>
            </w:pPr>
          </w:p>
        </w:tc>
        <w:tc>
          <w:tcPr>
            <w:tcW w:w="440" w:type="dxa"/>
            <w:vAlign w:val="bottom"/>
          </w:tcPr>
          <w:p w14:paraId="1EC35E6D" w14:textId="77777777" w:rsidR="001516AB" w:rsidRDefault="0066520C">
            <w:pPr>
              <w:ind w:left="220"/>
              <w:rPr>
                <w:sz w:val="20"/>
                <w:szCs w:val="20"/>
              </w:rPr>
            </w:pPr>
            <w:r>
              <w:rPr>
                <w:rFonts w:ascii="Arial" w:eastAsia="Arial" w:hAnsi="Arial" w:cs="Arial"/>
                <w:sz w:val="12"/>
                <w:szCs w:val="12"/>
              </w:rPr>
              <w:t>Икс</w:t>
            </w:r>
          </w:p>
        </w:tc>
        <w:tc>
          <w:tcPr>
            <w:tcW w:w="420" w:type="dxa"/>
            <w:vAlign w:val="bottom"/>
          </w:tcPr>
          <w:p w14:paraId="480A4B19" w14:textId="77777777" w:rsidR="001516AB" w:rsidRDefault="001516AB">
            <w:pPr>
              <w:rPr>
                <w:sz w:val="24"/>
                <w:szCs w:val="24"/>
              </w:rPr>
            </w:pPr>
          </w:p>
        </w:tc>
        <w:tc>
          <w:tcPr>
            <w:tcW w:w="440" w:type="dxa"/>
            <w:vAlign w:val="bottom"/>
          </w:tcPr>
          <w:p w14:paraId="4DEFCD35" w14:textId="77777777" w:rsidR="001516AB" w:rsidRDefault="001516AB">
            <w:pPr>
              <w:rPr>
                <w:sz w:val="24"/>
                <w:szCs w:val="24"/>
              </w:rPr>
            </w:pPr>
          </w:p>
        </w:tc>
        <w:tc>
          <w:tcPr>
            <w:tcW w:w="500" w:type="dxa"/>
            <w:vAlign w:val="bottom"/>
          </w:tcPr>
          <w:p w14:paraId="03A03CE7" w14:textId="77777777" w:rsidR="001516AB" w:rsidRDefault="001516AB">
            <w:pPr>
              <w:rPr>
                <w:sz w:val="24"/>
                <w:szCs w:val="24"/>
              </w:rPr>
            </w:pPr>
          </w:p>
        </w:tc>
        <w:tc>
          <w:tcPr>
            <w:tcW w:w="660" w:type="dxa"/>
            <w:vAlign w:val="bottom"/>
          </w:tcPr>
          <w:p w14:paraId="354D2ACF" w14:textId="77777777" w:rsidR="001516AB" w:rsidRDefault="001516AB">
            <w:pPr>
              <w:rPr>
                <w:sz w:val="24"/>
                <w:szCs w:val="24"/>
              </w:rPr>
            </w:pPr>
          </w:p>
        </w:tc>
        <w:tc>
          <w:tcPr>
            <w:tcW w:w="0" w:type="dxa"/>
            <w:vAlign w:val="bottom"/>
          </w:tcPr>
          <w:p w14:paraId="6C700636" w14:textId="77777777" w:rsidR="001516AB" w:rsidRDefault="001516AB">
            <w:pPr>
              <w:rPr>
                <w:sz w:val="1"/>
                <w:szCs w:val="1"/>
              </w:rPr>
            </w:pPr>
          </w:p>
        </w:tc>
      </w:tr>
      <w:tr w:rsidR="001516AB" w14:paraId="7C2A0FC8" w14:textId="77777777">
        <w:trPr>
          <w:trHeight w:val="75"/>
        </w:trPr>
        <w:tc>
          <w:tcPr>
            <w:tcW w:w="500" w:type="dxa"/>
            <w:vMerge/>
            <w:vAlign w:val="bottom"/>
          </w:tcPr>
          <w:p w14:paraId="6440CADE" w14:textId="77777777" w:rsidR="001516AB" w:rsidRDefault="001516AB">
            <w:pPr>
              <w:rPr>
                <w:sz w:val="6"/>
                <w:szCs w:val="6"/>
              </w:rPr>
            </w:pPr>
          </w:p>
        </w:tc>
        <w:tc>
          <w:tcPr>
            <w:tcW w:w="60" w:type="dxa"/>
            <w:vAlign w:val="bottom"/>
          </w:tcPr>
          <w:p w14:paraId="24B38835" w14:textId="77777777" w:rsidR="001516AB" w:rsidRDefault="001516AB">
            <w:pPr>
              <w:rPr>
                <w:sz w:val="6"/>
                <w:szCs w:val="6"/>
              </w:rPr>
            </w:pPr>
          </w:p>
        </w:tc>
        <w:tc>
          <w:tcPr>
            <w:tcW w:w="300" w:type="dxa"/>
            <w:vAlign w:val="bottom"/>
          </w:tcPr>
          <w:p w14:paraId="167D1FC4" w14:textId="77777777" w:rsidR="001516AB" w:rsidRDefault="001516AB">
            <w:pPr>
              <w:rPr>
                <w:sz w:val="6"/>
                <w:szCs w:val="6"/>
              </w:rPr>
            </w:pPr>
          </w:p>
        </w:tc>
        <w:tc>
          <w:tcPr>
            <w:tcW w:w="440" w:type="dxa"/>
            <w:vAlign w:val="bottom"/>
          </w:tcPr>
          <w:p w14:paraId="593852C1" w14:textId="77777777" w:rsidR="001516AB" w:rsidRDefault="001516AB">
            <w:pPr>
              <w:rPr>
                <w:sz w:val="6"/>
                <w:szCs w:val="6"/>
              </w:rPr>
            </w:pPr>
          </w:p>
        </w:tc>
        <w:tc>
          <w:tcPr>
            <w:tcW w:w="400" w:type="dxa"/>
            <w:vAlign w:val="bottom"/>
          </w:tcPr>
          <w:p w14:paraId="60CBAAED" w14:textId="77777777" w:rsidR="001516AB" w:rsidRDefault="001516AB">
            <w:pPr>
              <w:rPr>
                <w:sz w:val="6"/>
                <w:szCs w:val="6"/>
              </w:rPr>
            </w:pPr>
          </w:p>
        </w:tc>
        <w:tc>
          <w:tcPr>
            <w:tcW w:w="520" w:type="dxa"/>
            <w:vAlign w:val="bottom"/>
          </w:tcPr>
          <w:p w14:paraId="006926C2" w14:textId="77777777" w:rsidR="001516AB" w:rsidRDefault="001516AB">
            <w:pPr>
              <w:rPr>
                <w:sz w:val="6"/>
                <w:szCs w:val="6"/>
              </w:rPr>
            </w:pPr>
          </w:p>
        </w:tc>
        <w:tc>
          <w:tcPr>
            <w:tcW w:w="360" w:type="dxa"/>
            <w:vAlign w:val="bottom"/>
          </w:tcPr>
          <w:p w14:paraId="5D00A017" w14:textId="77777777" w:rsidR="001516AB" w:rsidRDefault="001516AB">
            <w:pPr>
              <w:rPr>
                <w:sz w:val="6"/>
                <w:szCs w:val="6"/>
              </w:rPr>
            </w:pPr>
          </w:p>
        </w:tc>
        <w:tc>
          <w:tcPr>
            <w:tcW w:w="420" w:type="dxa"/>
            <w:vAlign w:val="bottom"/>
          </w:tcPr>
          <w:p w14:paraId="7C0A745C" w14:textId="77777777" w:rsidR="001516AB" w:rsidRDefault="001516AB">
            <w:pPr>
              <w:rPr>
                <w:sz w:val="6"/>
                <w:szCs w:val="6"/>
              </w:rPr>
            </w:pPr>
          </w:p>
        </w:tc>
        <w:tc>
          <w:tcPr>
            <w:tcW w:w="480" w:type="dxa"/>
            <w:vAlign w:val="bottom"/>
          </w:tcPr>
          <w:p w14:paraId="381EEC20" w14:textId="77777777" w:rsidR="001516AB" w:rsidRDefault="001516AB">
            <w:pPr>
              <w:rPr>
                <w:sz w:val="6"/>
                <w:szCs w:val="6"/>
              </w:rPr>
            </w:pPr>
          </w:p>
        </w:tc>
        <w:tc>
          <w:tcPr>
            <w:tcW w:w="420" w:type="dxa"/>
            <w:vAlign w:val="bottom"/>
          </w:tcPr>
          <w:p w14:paraId="15556776" w14:textId="77777777" w:rsidR="001516AB" w:rsidRDefault="001516AB">
            <w:pPr>
              <w:rPr>
                <w:sz w:val="6"/>
                <w:szCs w:val="6"/>
              </w:rPr>
            </w:pPr>
          </w:p>
        </w:tc>
        <w:tc>
          <w:tcPr>
            <w:tcW w:w="420" w:type="dxa"/>
            <w:vAlign w:val="bottom"/>
          </w:tcPr>
          <w:p w14:paraId="086ED98F" w14:textId="77777777" w:rsidR="001516AB" w:rsidRDefault="001516AB">
            <w:pPr>
              <w:rPr>
                <w:sz w:val="6"/>
                <w:szCs w:val="6"/>
              </w:rPr>
            </w:pPr>
          </w:p>
        </w:tc>
        <w:tc>
          <w:tcPr>
            <w:tcW w:w="640" w:type="dxa"/>
            <w:vAlign w:val="bottom"/>
          </w:tcPr>
          <w:p w14:paraId="1F9D0590" w14:textId="77777777" w:rsidR="001516AB" w:rsidRDefault="001516AB">
            <w:pPr>
              <w:rPr>
                <w:sz w:val="6"/>
                <w:szCs w:val="6"/>
              </w:rPr>
            </w:pPr>
          </w:p>
        </w:tc>
        <w:tc>
          <w:tcPr>
            <w:tcW w:w="520" w:type="dxa"/>
            <w:vAlign w:val="bottom"/>
          </w:tcPr>
          <w:p w14:paraId="65EB2B25" w14:textId="77777777" w:rsidR="001516AB" w:rsidRDefault="001516AB">
            <w:pPr>
              <w:rPr>
                <w:sz w:val="6"/>
                <w:szCs w:val="6"/>
              </w:rPr>
            </w:pPr>
          </w:p>
        </w:tc>
        <w:tc>
          <w:tcPr>
            <w:tcW w:w="500" w:type="dxa"/>
            <w:vAlign w:val="bottom"/>
          </w:tcPr>
          <w:p w14:paraId="09E30F60" w14:textId="77777777" w:rsidR="001516AB" w:rsidRDefault="001516AB">
            <w:pPr>
              <w:rPr>
                <w:sz w:val="6"/>
                <w:szCs w:val="6"/>
              </w:rPr>
            </w:pPr>
          </w:p>
        </w:tc>
        <w:tc>
          <w:tcPr>
            <w:tcW w:w="380" w:type="dxa"/>
            <w:vAlign w:val="bottom"/>
          </w:tcPr>
          <w:p w14:paraId="66D17CB0" w14:textId="77777777" w:rsidR="001516AB" w:rsidRDefault="001516AB">
            <w:pPr>
              <w:rPr>
                <w:sz w:val="6"/>
                <w:szCs w:val="6"/>
              </w:rPr>
            </w:pPr>
          </w:p>
        </w:tc>
        <w:tc>
          <w:tcPr>
            <w:tcW w:w="440" w:type="dxa"/>
            <w:vAlign w:val="bottom"/>
          </w:tcPr>
          <w:p w14:paraId="0DA9493A" w14:textId="77777777" w:rsidR="001516AB" w:rsidRDefault="001516AB">
            <w:pPr>
              <w:rPr>
                <w:sz w:val="6"/>
                <w:szCs w:val="6"/>
              </w:rPr>
            </w:pPr>
          </w:p>
        </w:tc>
        <w:tc>
          <w:tcPr>
            <w:tcW w:w="420" w:type="dxa"/>
            <w:vAlign w:val="bottom"/>
          </w:tcPr>
          <w:p w14:paraId="326AEF04" w14:textId="77777777" w:rsidR="001516AB" w:rsidRDefault="001516AB">
            <w:pPr>
              <w:rPr>
                <w:sz w:val="6"/>
                <w:szCs w:val="6"/>
              </w:rPr>
            </w:pPr>
          </w:p>
        </w:tc>
        <w:tc>
          <w:tcPr>
            <w:tcW w:w="440" w:type="dxa"/>
            <w:vAlign w:val="bottom"/>
          </w:tcPr>
          <w:p w14:paraId="4B604817" w14:textId="77777777" w:rsidR="001516AB" w:rsidRDefault="001516AB">
            <w:pPr>
              <w:rPr>
                <w:sz w:val="6"/>
                <w:szCs w:val="6"/>
              </w:rPr>
            </w:pPr>
          </w:p>
        </w:tc>
        <w:tc>
          <w:tcPr>
            <w:tcW w:w="500" w:type="dxa"/>
            <w:vAlign w:val="bottom"/>
          </w:tcPr>
          <w:p w14:paraId="47BA79D0" w14:textId="77777777" w:rsidR="001516AB" w:rsidRDefault="001516AB">
            <w:pPr>
              <w:rPr>
                <w:sz w:val="6"/>
                <w:szCs w:val="6"/>
              </w:rPr>
            </w:pPr>
          </w:p>
        </w:tc>
        <w:tc>
          <w:tcPr>
            <w:tcW w:w="660" w:type="dxa"/>
            <w:vAlign w:val="bottom"/>
          </w:tcPr>
          <w:p w14:paraId="57E00A23" w14:textId="77777777" w:rsidR="001516AB" w:rsidRDefault="001516AB">
            <w:pPr>
              <w:rPr>
                <w:sz w:val="6"/>
                <w:szCs w:val="6"/>
              </w:rPr>
            </w:pPr>
          </w:p>
        </w:tc>
        <w:tc>
          <w:tcPr>
            <w:tcW w:w="0" w:type="dxa"/>
            <w:vAlign w:val="bottom"/>
          </w:tcPr>
          <w:p w14:paraId="48F1B7EE" w14:textId="77777777" w:rsidR="001516AB" w:rsidRDefault="001516AB">
            <w:pPr>
              <w:rPr>
                <w:sz w:val="1"/>
                <w:szCs w:val="1"/>
              </w:rPr>
            </w:pPr>
          </w:p>
        </w:tc>
      </w:tr>
      <w:tr w:rsidR="001516AB" w14:paraId="0A995019" w14:textId="77777777">
        <w:trPr>
          <w:trHeight w:val="356"/>
        </w:trPr>
        <w:tc>
          <w:tcPr>
            <w:tcW w:w="860" w:type="dxa"/>
            <w:gridSpan w:val="3"/>
            <w:vAlign w:val="bottom"/>
          </w:tcPr>
          <w:p w14:paraId="74AC6231" w14:textId="77777777" w:rsidR="001516AB" w:rsidRDefault="0066520C">
            <w:pPr>
              <w:ind w:left="220"/>
              <w:rPr>
                <w:sz w:val="20"/>
                <w:szCs w:val="20"/>
              </w:rPr>
            </w:pPr>
            <w:r>
              <w:rPr>
                <w:rFonts w:ascii="Arial" w:eastAsia="Arial" w:hAnsi="Arial" w:cs="Arial"/>
                <w:b/>
                <w:bCs/>
                <w:sz w:val="29"/>
                <w:szCs w:val="29"/>
                <w:vertAlign w:val="subscript"/>
              </w:rPr>
              <w:t>ТАК</w:t>
            </w:r>
            <w:r>
              <w:rPr>
                <w:rFonts w:ascii="Arial" w:eastAsia="Arial" w:hAnsi="Arial" w:cs="Arial"/>
                <w:b/>
                <w:bCs/>
                <w:sz w:val="12"/>
                <w:szCs w:val="12"/>
              </w:rPr>
              <w:t xml:space="preserve"> Hi-Z</w:t>
            </w:r>
          </w:p>
        </w:tc>
        <w:tc>
          <w:tcPr>
            <w:tcW w:w="440" w:type="dxa"/>
            <w:vAlign w:val="bottom"/>
          </w:tcPr>
          <w:p w14:paraId="143FD96E" w14:textId="77777777" w:rsidR="001516AB" w:rsidRDefault="0066520C">
            <w:pPr>
              <w:jc w:val="center"/>
              <w:rPr>
                <w:sz w:val="20"/>
                <w:szCs w:val="20"/>
              </w:rPr>
            </w:pPr>
            <w:r>
              <w:rPr>
                <w:rFonts w:ascii="Arial" w:eastAsia="Arial" w:hAnsi="Arial" w:cs="Arial"/>
                <w:w w:val="95"/>
                <w:sz w:val="12"/>
                <w:szCs w:val="12"/>
              </w:rPr>
              <w:t>S7</w:t>
            </w:r>
          </w:p>
        </w:tc>
        <w:tc>
          <w:tcPr>
            <w:tcW w:w="400" w:type="dxa"/>
            <w:vAlign w:val="bottom"/>
          </w:tcPr>
          <w:p w14:paraId="70850C87" w14:textId="77777777" w:rsidR="001516AB" w:rsidRDefault="0066520C">
            <w:pPr>
              <w:ind w:left="160"/>
              <w:rPr>
                <w:sz w:val="20"/>
                <w:szCs w:val="20"/>
              </w:rPr>
            </w:pPr>
            <w:r>
              <w:rPr>
                <w:rFonts w:ascii="Arial" w:eastAsia="Arial" w:hAnsi="Arial" w:cs="Arial"/>
                <w:sz w:val="12"/>
                <w:szCs w:val="12"/>
              </w:rPr>
              <w:t>B</w:t>
            </w:r>
          </w:p>
        </w:tc>
        <w:tc>
          <w:tcPr>
            <w:tcW w:w="520" w:type="dxa"/>
            <w:vAlign w:val="bottom"/>
          </w:tcPr>
          <w:p w14:paraId="3B3E8065" w14:textId="77777777" w:rsidR="001516AB" w:rsidRDefault="0066520C">
            <w:pPr>
              <w:ind w:left="160"/>
              <w:rPr>
                <w:sz w:val="20"/>
                <w:szCs w:val="20"/>
              </w:rPr>
            </w:pPr>
            <w:r>
              <w:rPr>
                <w:rFonts w:ascii="Arial" w:eastAsia="Arial" w:hAnsi="Arial" w:cs="Arial"/>
                <w:sz w:val="12"/>
                <w:szCs w:val="12"/>
              </w:rPr>
              <w:t>S5</w:t>
            </w:r>
          </w:p>
        </w:tc>
        <w:tc>
          <w:tcPr>
            <w:tcW w:w="360" w:type="dxa"/>
            <w:vAlign w:val="bottom"/>
          </w:tcPr>
          <w:p w14:paraId="67D06527" w14:textId="77777777" w:rsidR="001516AB" w:rsidRDefault="0066520C">
            <w:pPr>
              <w:ind w:left="60"/>
              <w:rPr>
                <w:sz w:val="20"/>
                <w:szCs w:val="20"/>
              </w:rPr>
            </w:pPr>
            <w:r>
              <w:rPr>
                <w:rFonts w:ascii="Arial" w:eastAsia="Arial" w:hAnsi="Arial" w:cs="Arial"/>
                <w:sz w:val="12"/>
                <w:szCs w:val="12"/>
              </w:rPr>
              <w:t>S4</w:t>
            </w:r>
          </w:p>
        </w:tc>
        <w:tc>
          <w:tcPr>
            <w:tcW w:w="420" w:type="dxa"/>
            <w:vAlign w:val="bottom"/>
          </w:tcPr>
          <w:p w14:paraId="40C5676E" w14:textId="77777777" w:rsidR="001516AB" w:rsidRDefault="0066520C">
            <w:pPr>
              <w:ind w:left="160"/>
              <w:rPr>
                <w:sz w:val="20"/>
                <w:szCs w:val="20"/>
              </w:rPr>
            </w:pPr>
            <w:r>
              <w:rPr>
                <w:rFonts w:ascii="Arial" w:eastAsia="Arial" w:hAnsi="Arial" w:cs="Arial"/>
                <w:sz w:val="12"/>
                <w:szCs w:val="12"/>
              </w:rPr>
              <w:t>S3</w:t>
            </w:r>
          </w:p>
        </w:tc>
        <w:tc>
          <w:tcPr>
            <w:tcW w:w="480" w:type="dxa"/>
            <w:vAlign w:val="bottom"/>
          </w:tcPr>
          <w:p w14:paraId="701DADC4" w14:textId="77777777" w:rsidR="001516AB" w:rsidRDefault="0066520C">
            <w:pPr>
              <w:ind w:left="160"/>
              <w:rPr>
                <w:sz w:val="20"/>
                <w:szCs w:val="20"/>
              </w:rPr>
            </w:pPr>
            <w:r>
              <w:rPr>
                <w:rFonts w:ascii="Arial" w:eastAsia="Arial" w:hAnsi="Arial" w:cs="Arial"/>
                <w:sz w:val="12"/>
                <w:szCs w:val="12"/>
              </w:rPr>
              <w:t>S2</w:t>
            </w:r>
          </w:p>
        </w:tc>
        <w:tc>
          <w:tcPr>
            <w:tcW w:w="420" w:type="dxa"/>
            <w:vAlign w:val="bottom"/>
          </w:tcPr>
          <w:p w14:paraId="3DA02AFE" w14:textId="77777777" w:rsidR="001516AB" w:rsidRDefault="0066520C">
            <w:pPr>
              <w:ind w:left="140"/>
              <w:rPr>
                <w:sz w:val="20"/>
                <w:szCs w:val="20"/>
              </w:rPr>
            </w:pPr>
            <w:r>
              <w:rPr>
                <w:rFonts w:ascii="Arial" w:eastAsia="Arial" w:hAnsi="Arial" w:cs="Arial"/>
                <w:sz w:val="12"/>
                <w:szCs w:val="12"/>
              </w:rPr>
              <w:t>S1</w:t>
            </w:r>
          </w:p>
        </w:tc>
        <w:tc>
          <w:tcPr>
            <w:tcW w:w="420" w:type="dxa"/>
            <w:vAlign w:val="bottom"/>
          </w:tcPr>
          <w:p w14:paraId="449E369A" w14:textId="77777777" w:rsidR="001516AB" w:rsidRDefault="0066520C">
            <w:pPr>
              <w:ind w:left="140"/>
              <w:rPr>
                <w:sz w:val="20"/>
                <w:szCs w:val="20"/>
              </w:rPr>
            </w:pPr>
            <w:r>
              <w:rPr>
                <w:rFonts w:ascii="Arial" w:eastAsia="Arial" w:hAnsi="Arial" w:cs="Arial"/>
                <w:sz w:val="12"/>
                <w:szCs w:val="12"/>
              </w:rPr>
              <w:t>S0</w:t>
            </w:r>
          </w:p>
        </w:tc>
        <w:tc>
          <w:tcPr>
            <w:tcW w:w="640" w:type="dxa"/>
            <w:vAlign w:val="bottom"/>
          </w:tcPr>
          <w:p w14:paraId="04A1941B" w14:textId="77777777" w:rsidR="001516AB" w:rsidRDefault="0066520C">
            <w:pPr>
              <w:ind w:left="31"/>
              <w:jc w:val="center"/>
              <w:rPr>
                <w:sz w:val="20"/>
                <w:szCs w:val="20"/>
              </w:rPr>
            </w:pPr>
            <w:r>
              <w:rPr>
                <w:rFonts w:ascii="Arial" w:eastAsia="Arial" w:hAnsi="Arial" w:cs="Arial"/>
                <w:w w:val="88"/>
                <w:sz w:val="12"/>
                <w:szCs w:val="12"/>
              </w:rPr>
              <w:t>D</w:t>
            </w:r>
            <w:r>
              <w:rPr>
                <w:rFonts w:ascii="Arial" w:eastAsia="Arial" w:hAnsi="Arial" w:cs="Arial"/>
                <w:w w:val="88"/>
                <w:sz w:val="15"/>
                <w:szCs w:val="15"/>
                <w:vertAlign w:val="subscript"/>
              </w:rPr>
              <w:t>р</w:t>
            </w:r>
            <w:r>
              <w:rPr>
                <w:rFonts w:ascii="Arial" w:eastAsia="Arial" w:hAnsi="Arial" w:cs="Arial"/>
                <w:w w:val="88"/>
                <w:sz w:val="12"/>
                <w:szCs w:val="12"/>
              </w:rPr>
              <w:t>7</w:t>
            </w:r>
          </w:p>
        </w:tc>
        <w:tc>
          <w:tcPr>
            <w:tcW w:w="520" w:type="dxa"/>
            <w:vAlign w:val="bottom"/>
          </w:tcPr>
          <w:p w14:paraId="45BB8156" w14:textId="77777777" w:rsidR="001516AB" w:rsidRDefault="0066520C">
            <w:pPr>
              <w:jc w:val="center"/>
              <w:rPr>
                <w:sz w:val="20"/>
                <w:szCs w:val="20"/>
              </w:rPr>
            </w:pPr>
            <w:r>
              <w:rPr>
                <w:rFonts w:ascii="Arial" w:eastAsia="Arial" w:hAnsi="Arial" w:cs="Arial"/>
                <w:w w:val="88"/>
                <w:sz w:val="12"/>
                <w:szCs w:val="12"/>
              </w:rPr>
              <w:t>D</w:t>
            </w:r>
            <w:r>
              <w:rPr>
                <w:rFonts w:ascii="Arial" w:eastAsia="Arial" w:hAnsi="Arial" w:cs="Arial"/>
                <w:w w:val="88"/>
                <w:sz w:val="15"/>
                <w:szCs w:val="15"/>
                <w:vertAlign w:val="subscript"/>
              </w:rPr>
              <w:t>р</w:t>
            </w:r>
            <w:r>
              <w:rPr>
                <w:rFonts w:ascii="Arial" w:eastAsia="Arial" w:hAnsi="Arial" w:cs="Arial"/>
                <w:w w:val="88"/>
                <w:sz w:val="12"/>
                <w:szCs w:val="12"/>
              </w:rPr>
              <w:t>6</w:t>
            </w:r>
          </w:p>
        </w:tc>
        <w:tc>
          <w:tcPr>
            <w:tcW w:w="2180" w:type="dxa"/>
            <w:gridSpan w:val="5"/>
            <w:vAlign w:val="bottom"/>
          </w:tcPr>
          <w:p w14:paraId="455D9C8E" w14:textId="77777777" w:rsidR="001516AB" w:rsidRDefault="0066520C">
            <w:pPr>
              <w:ind w:left="140"/>
              <w:rPr>
                <w:sz w:val="20"/>
                <w:szCs w:val="20"/>
              </w:rPr>
            </w:pPr>
            <w:r>
              <w:rPr>
                <w:rFonts w:ascii="Arial" w:eastAsia="Arial" w:hAnsi="Arial" w:cs="Arial"/>
                <w:w w:val="97"/>
                <w:sz w:val="12"/>
                <w:szCs w:val="12"/>
              </w:rPr>
              <w:t>D</w:t>
            </w:r>
            <w:r>
              <w:rPr>
                <w:rFonts w:ascii="Arial" w:eastAsia="Arial" w:hAnsi="Arial" w:cs="Arial"/>
                <w:w w:val="97"/>
                <w:sz w:val="15"/>
                <w:szCs w:val="15"/>
                <w:vertAlign w:val="subscript"/>
              </w:rPr>
              <w:t>р</w:t>
            </w:r>
            <w:r>
              <w:rPr>
                <w:rFonts w:ascii="Arial" w:eastAsia="Arial" w:hAnsi="Arial" w:cs="Arial"/>
                <w:w w:val="97"/>
                <w:sz w:val="12"/>
                <w:szCs w:val="12"/>
              </w:rPr>
              <w:t>5D</w:t>
            </w:r>
            <w:r>
              <w:rPr>
                <w:rFonts w:ascii="Arial" w:eastAsia="Arial" w:hAnsi="Arial" w:cs="Arial"/>
                <w:w w:val="97"/>
                <w:sz w:val="15"/>
                <w:szCs w:val="15"/>
                <w:vertAlign w:val="subscript"/>
              </w:rPr>
              <w:t>р</w:t>
            </w:r>
            <w:r>
              <w:rPr>
                <w:rFonts w:ascii="Arial" w:eastAsia="Arial" w:hAnsi="Arial" w:cs="Arial"/>
                <w:w w:val="97"/>
                <w:sz w:val="12"/>
                <w:szCs w:val="12"/>
              </w:rPr>
              <w:t>4D</w:t>
            </w:r>
            <w:r>
              <w:rPr>
                <w:rFonts w:ascii="Arial" w:eastAsia="Arial" w:hAnsi="Arial" w:cs="Arial"/>
                <w:w w:val="97"/>
                <w:sz w:val="15"/>
                <w:szCs w:val="15"/>
                <w:vertAlign w:val="subscript"/>
              </w:rPr>
              <w:t>р</w:t>
            </w:r>
            <w:r>
              <w:rPr>
                <w:rFonts w:ascii="Arial" w:eastAsia="Arial" w:hAnsi="Arial" w:cs="Arial"/>
                <w:w w:val="97"/>
                <w:sz w:val="12"/>
                <w:szCs w:val="12"/>
              </w:rPr>
              <w:t>3D</w:t>
            </w:r>
            <w:r>
              <w:rPr>
                <w:rFonts w:ascii="Arial" w:eastAsia="Arial" w:hAnsi="Arial" w:cs="Arial"/>
                <w:w w:val="97"/>
                <w:sz w:val="15"/>
                <w:szCs w:val="15"/>
                <w:vertAlign w:val="subscript"/>
              </w:rPr>
              <w:t>р</w:t>
            </w:r>
            <w:r>
              <w:rPr>
                <w:rFonts w:ascii="Arial" w:eastAsia="Arial" w:hAnsi="Arial" w:cs="Arial"/>
                <w:w w:val="97"/>
                <w:sz w:val="12"/>
                <w:szCs w:val="12"/>
              </w:rPr>
              <w:t>2D</w:t>
            </w:r>
            <w:r>
              <w:rPr>
                <w:rFonts w:ascii="Arial" w:eastAsia="Arial" w:hAnsi="Arial" w:cs="Arial"/>
                <w:w w:val="97"/>
                <w:sz w:val="15"/>
                <w:szCs w:val="15"/>
                <w:vertAlign w:val="subscript"/>
              </w:rPr>
              <w:t>р</w:t>
            </w:r>
            <w:r>
              <w:rPr>
                <w:rFonts w:ascii="Arial" w:eastAsia="Arial" w:hAnsi="Arial" w:cs="Arial"/>
                <w:w w:val="97"/>
                <w:sz w:val="12"/>
                <w:szCs w:val="12"/>
              </w:rPr>
              <w:t>1</w:t>
            </w:r>
          </w:p>
        </w:tc>
        <w:tc>
          <w:tcPr>
            <w:tcW w:w="500" w:type="dxa"/>
            <w:vAlign w:val="bottom"/>
          </w:tcPr>
          <w:p w14:paraId="334BC509" w14:textId="77777777" w:rsidR="001516AB" w:rsidRDefault="0066520C">
            <w:pPr>
              <w:ind w:left="300"/>
              <w:rPr>
                <w:sz w:val="20"/>
                <w:szCs w:val="20"/>
              </w:rPr>
            </w:pPr>
            <w:r>
              <w:rPr>
                <w:rFonts w:ascii="Arial" w:eastAsia="Arial" w:hAnsi="Arial" w:cs="Arial"/>
                <w:w w:val="79"/>
                <w:sz w:val="12"/>
                <w:szCs w:val="12"/>
              </w:rPr>
              <w:t>D</w:t>
            </w:r>
            <w:r>
              <w:rPr>
                <w:rFonts w:ascii="Arial" w:eastAsia="Arial" w:hAnsi="Arial" w:cs="Arial"/>
                <w:w w:val="79"/>
                <w:sz w:val="15"/>
                <w:szCs w:val="15"/>
                <w:vertAlign w:val="subscript"/>
              </w:rPr>
              <w:t>р</w:t>
            </w:r>
            <w:r>
              <w:rPr>
                <w:rFonts w:ascii="Arial" w:eastAsia="Arial" w:hAnsi="Arial" w:cs="Arial"/>
                <w:w w:val="79"/>
                <w:sz w:val="12"/>
                <w:szCs w:val="12"/>
              </w:rPr>
              <w:t>0</w:t>
            </w:r>
          </w:p>
        </w:tc>
        <w:tc>
          <w:tcPr>
            <w:tcW w:w="660" w:type="dxa"/>
            <w:vAlign w:val="bottom"/>
          </w:tcPr>
          <w:p w14:paraId="7CD2AEC0" w14:textId="77777777" w:rsidR="001516AB" w:rsidRDefault="0066520C">
            <w:pPr>
              <w:ind w:left="440"/>
              <w:rPr>
                <w:sz w:val="20"/>
                <w:szCs w:val="20"/>
              </w:rPr>
            </w:pPr>
            <w:r>
              <w:rPr>
                <w:rFonts w:ascii="Arial" w:eastAsia="Arial" w:hAnsi="Arial" w:cs="Arial"/>
                <w:b/>
                <w:bCs/>
                <w:w w:val="85"/>
                <w:sz w:val="12"/>
                <w:szCs w:val="12"/>
              </w:rPr>
              <w:t>Hi-Z</w:t>
            </w:r>
          </w:p>
        </w:tc>
        <w:tc>
          <w:tcPr>
            <w:tcW w:w="0" w:type="dxa"/>
            <w:vAlign w:val="bottom"/>
          </w:tcPr>
          <w:p w14:paraId="3986FCB4" w14:textId="77777777" w:rsidR="001516AB" w:rsidRDefault="001516AB">
            <w:pPr>
              <w:rPr>
                <w:sz w:val="1"/>
                <w:szCs w:val="1"/>
              </w:rPr>
            </w:pPr>
          </w:p>
        </w:tc>
      </w:tr>
    </w:tbl>
    <w:p w14:paraId="36A2863B" w14:textId="77777777" w:rsidR="001516AB" w:rsidRDefault="0066520C">
      <w:pPr>
        <w:spacing w:line="20" w:lineRule="exact"/>
        <w:rPr>
          <w:sz w:val="20"/>
          <w:szCs w:val="20"/>
        </w:rPr>
      </w:pPr>
      <w:r>
        <w:rPr>
          <w:noProof/>
          <w:sz w:val="20"/>
          <w:szCs w:val="20"/>
        </w:rPr>
        <w:drawing>
          <wp:anchor distT="0" distB="0" distL="114300" distR="114300" simplePos="0" relativeHeight="251497984" behindDoc="1" locked="0" layoutInCell="0" allowOverlap="1" wp14:anchorId="45B725E2" wp14:editId="1E353861">
            <wp:simplePos x="0" y="0"/>
            <wp:positionH relativeFrom="column">
              <wp:posOffset>359410</wp:posOffset>
            </wp:positionH>
            <wp:positionV relativeFrom="paragraph">
              <wp:posOffset>-1906905</wp:posOffset>
            </wp:positionV>
            <wp:extent cx="5401945" cy="194818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9"/>
                    <a:srcRect/>
                    <a:stretch>
                      <a:fillRect/>
                    </a:stretch>
                  </pic:blipFill>
                  <pic:spPr bwMode="auto">
                    <a:xfrm>
                      <a:off x="0" y="0"/>
                      <a:ext cx="5401945" cy="1948180"/>
                    </a:xfrm>
                    <a:prstGeom prst="rect">
                      <a:avLst/>
                    </a:prstGeom>
                    <a:noFill/>
                  </pic:spPr>
                </pic:pic>
              </a:graphicData>
            </a:graphic>
          </wp:anchor>
        </w:drawing>
      </w:r>
    </w:p>
    <w:p w14:paraId="14045349" w14:textId="77777777" w:rsidR="001516AB" w:rsidRDefault="001516AB">
      <w:pPr>
        <w:spacing w:line="391" w:lineRule="exact"/>
        <w:rPr>
          <w:sz w:val="20"/>
          <w:szCs w:val="20"/>
        </w:rPr>
      </w:pPr>
    </w:p>
    <w:p w14:paraId="04FBE6CC" w14:textId="77777777" w:rsidR="001516AB" w:rsidRDefault="0066520C">
      <w:pPr>
        <w:ind w:right="-13"/>
        <w:jc w:val="center"/>
        <w:rPr>
          <w:sz w:val="20"/>
          <w:szCs w:val="20"/>
        </w:rPr>
      </w:pPr>
      <w:r>
        <w:rPr>
          <w:rFonts w:ascii="Arial" w:eastAsia="Arial" w:hAnsi="Arial" w:cs="Arial"/>
          <w:b/>
          <w:bCs/>
          <w:sz w:val="20"/>
          <w:szCs w:val="20"/>
        </w:rPr>
        <w:t>Рисунок 15: Операции записи и чтения регистров конфигурации</w:t>
      </w:r>
    </w:p>
    <w:p w14:paraId="4ED1DA54" w14:textId="77777777" w:rsidR="001516AB" w:rsidRDefault="001516AB">
      <w:pPr>
        <w:spacing w:line="200" w:lineRule="exact"/>
        <w:rPr>
          <w:sz w:val="20"/>
          <w:szCs w:val="20"/>
        </w:rPr>
      </w:pPr>
    </w:p>
    <w:p w14:paraId="63B1A786" w14:textId="77777777" w:rsidR="001516AB" w:rsidRDefault="001516AB">
      <w:pPr>
        <w:spacing w:line="258" w:lineRule="exact"/>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1140"/>
        <w:gridCol w:w="3360"/>
        <w:gridCol w:w="1080"/>
        <w:gridCol w:w="140"/>
        <w:gridCol w:w="820"/>
        <w:gridCol w:w="140"/>
        <w:gridCol w:w="700"/>
        <w:gridCol w:w="140"/>
        <w:gridCol w:w="80"/>
        <w:gridCol w:w="760"/>
        <w:gridCol w:w="30"/>
      </w:tblGrid>
      <w:tr w:rsidR="001516AB" w14:paraId="3D926A59" w14:textId="77777777">
        <w:trPr>
          <w:trHeight w:val="246"/>
        </w:trPr>
        <w:tc>
          <w:tcPr>
            <w:tcW w:w="1140" w:type="dxa"/>
            <w:tcBorders>
              <w:top w:val="single" w:sz="8" w:space="0" w:color="auto"/>
              <w:left w:val="single" w:sz="8" w:space="0" w:color="auto"/>
              <w:right w:val="single" w:sz="8" w:space="0" w:color="auto"/>
            </w:tcBorders>
            <w:shd w:val="clear" w:color="auto" w:fill="DFDFDF"/>
            <w:vAlign w:val="bottom"/>
          </w:tcPr>
          <w:p w14:paraId="3174A5CF" w14:textId="77777777" w:rsidR="001516AB" w:rsidRDefault="0066520C">
            <w:pPr>
              <w:ind w:left="120"/>
              <w:rPr>
                <w:sz w:val="20"/>
                <w:szCs w:val="20"/>
              </w:rPr>
            </w:pPr>
            <w:r>
              <w:rPr>
                <w:rFonts w:ascii="Arial" w:eastAsia="Arial" w:hAnsi="Arial" w:cs="Arial"/>
                <w:b/>
                <w:bCs/>
                <w:sz w:val="16"/>
                <w:szCs w:val="16"/>
                <w:highlight w:val="lightGray"/>
              </w:rPr>
              <w:t>Параметр</w:t>
            </w:r>
          </w:p>
        </w:tc>
        <w:tc>
          <w:tcPr>
            <w:tcW w:w="3360" w:type="dxa"/>
            <w:tcBorders>
              <w:top w:val="single" w:sz="8" w:space="0" w:color="auto"/>
              <w:right w:val="single" w:sz="8" w:space="0" w:color="D9D9D9"/>
            </w:tcBorders>
            <w:shd w:val="clear" w:color="auto" w:fill="D9D9D9"/>
            <w:vAlign w:val="bottom"/>
          </w:tcPr>
          <w:p w14:paraId="6309BFC7" w14:textId="77777777" w:rsidR="001516AB" w:rsidRDefault="0066520C">
            <w:pPr>
              <w:ind w:left="100"/>
              <w:rPr>
                <w:sz w:val="20"/>
                <w:szCs w:val="20"/>
              </w:rPr>
            </w:pPr>
            <w:r>
              <w:rPr>
                <w:rFonts w:ascii="Arial" w:eastAsia="Arial" w:hAnsi="Arial" w:cs="Arial"/>
                <w:b/>
                <w:bCs/>
                <w:sz w:val="16"/>
                <w:szCs w:val="16"/>
              </w:rPr>
              <w:t>Описание</w:t>
            </w:r>
          </w:p>
        </w:tc>
        <w:tc>
          <w:tcPr>
            <w:tcW w:w="1080" w:type="dxa"/>
            <w:tcBorders>
              <w:top w:val="single" w:sz="8" w:space="0" w:color="auto"/>
            </w:tcBorders>
            <w:shd w:val="clear" w:color="auto" w:fill="D9D9D9"/>
            <w:vAlign w:val="bottom"/>
          </w:tcPr>
          <w:p w14:paraId="080F1D5F" w14:textId="77777777" w:rsidR="001516AB" w:rsidRDefault="001516AB">
            <w:pPr>
              <w:rPr>
                <w:sz w:val="21"/>
                <w:szCs w:val="21"/>
              </w:rPr>
            </w:pPr>
          </w:p>
        </w:tc>
        <w:tc>
          <w:tcPr>
            <w:tcW w:w="140" w:type="dxa"/>
            <w:tcBorders>
              <w:top w:val="single" w:sz="8" w:space="0" w:color="auto"/>
              <w:right w:val="single" w:sz="8" w:space="0" w:color="auto"/>
            </w:tcBorders>
            <w:shd w:val="clear" w:color="auto" w:fill="D9D9D9"/>
            <w:vAlign w:val="bottom"/>
          </w:tcPr>
          <w:p w14:paraId="46E68474" w14:textId="77777777" w:rsidR="001516AB" w:rsidRDefault="001516AB">
            <w:pPr>
              <w:rPr>
                <w:sz w:val="21"/>
                <w:szCs w:val="21"/>
              </w:rPr>
            </w:pPr>
          </w:p>
        </w:tc>
        <w:tc>
          <w:tcPr>
            <w:tcW w:w="820" w:type="dxa"/>
            <w:tcBorders>
              <w:top w:val="single" w:sz="8" w:space="0" w:color="auto"/>
            </w:tcBorders>
            <w:shd w:val="clear" w:color="auto" w:fill="DFDFDF"/>
            <w:vAlign w:val="bottom"/>
          </w:tcPr>
          <w:p w14:paraId="14741FCC" w14:textId="77777777" w:rsidR="001516AB" w:rsidRDefault="0066520C">
            <w:pPr>
              <w:ind w:left="80"/>
              <w:rPr>
                <w:sz w:val="20"/>
                <w:szCs w:val="20"/>
              </w:rPr>
            </w:pPr>
            <w:r>
              <w:rPr>
                <w:rFonts w:ascii="Arial" w:eastAsia="Arial" w:hAnsi="Arial" w:cs="Arial"/>
                <w:b/>
                <w:bCs/>
                <w:sz w:val="16"/>
                <w:szCs w:val="16"/>
              </w:rPr>
              <w:t>Мин.</w:t>
            </w:r>
          </w:p>
        </w:tc>
        <w:tc>
          <w:tcPr>
            <w:tcW w:w="140" w:type="dxa"/>
            <w:tcBorders>
              <w:top w:val="single" w:sz="8" w:space="0" w:color="auto"/>
              <w:right w:val="single" w:sz="8" w:space="0" w:color="auto"/>
            </w:tcBorders>
            <w:shd w:val="clear" w:color="auto" w:fill="DFDFDF"/>
            <w:vAlign w:val="bottom"/>
          </w:tcPr>
          <w:p w14:paraId="45F49DCA" w14:textId="77777777" w:rsidR="001516AB" w:rsidRDefault="001516AB">
            <w:pPr>
              <w:rPr>
                <w:sz w:val="21"/>
                <w:szCs w:val="21"/>
              </w:rPr>
            </w:pPr>
          </w:p>
        </w:tc>
        <w:tc>
          <w:tcPr>
            <w:tcW w:w="700" w:type="dxa"/>
            <w:tcBorders>
              <w:top w:val="single" w:sz="8" w:space="0" w:color="auto"/>
            </w:tcBorders>
            <w:shd w:val="clear" w:color="auto" w:fill="DFDFDF"/>
            <w:vAlign w:val="bottom"/>
          </w:tcPr>
          <w:p w14:paraId="54562F90" w14:textId="77777777" w:rsidR="001516AB" w:rsidRDefault="0066520C">
            <w:pPr>
              <w:ind w:left="80"/>
              <w:rPr>
                <w:sz w:val="20"/>
                <w:szCs w:val="20"/>
              </w:rPr>
            </w:pPr>
            <w:r>
              <w:rPr>
                <w:rFonts w:ascii="Arial" w:eastAsia="Arial" w:hAnsi="Arial" w:cs="Arial"/>
                <w:b/>
                <w:bCs/>
                <w:sz w:val="16"/>
                <w:szCs w:val="16"/>
              </w:rPr>
              <w:t>Максимум</w:t>
            </w:r>
          </w:p>
        </w:tc>
        <w:tc>
          <w:tcPr>
            <w:tcW w:w="140" w:type="dxa"/>
            <w:tcBorders>
              <w:top w:val="single" w:sz="8" w:space="0" w:color="auto"/>
              <w:right w:val="single" w:sz="8" w:space="0" w:color="auto"/>
            </w:tcBorders>
            <w:shd w:val="clear" w:color="auto" w:fill="DFDFDF"/>
            <w:vAlign w:val="bottom"/>
          </w:tcPr>
          <w:p w14:paraId="096B97B5" w14:textId="77777777" w:rsidR="001516AB" w:rsidRDefault="001516AB">
            <w:pPr>
              <w:rPr>
                <w:sz w:val="21"/>
                <w:szCs w:val="21"/>
              </w:rPr>
            </w:pPr>
          </w:p>
        </w:tc>
        <w:tc>
          <w:tcPr>
            <w:tcW w:w="80" w:type="dxa"/>
            <w:tcBorders>
              <w:top w:val="single" w:sz="8" w:space="0" w:color="auto"/>
            </w:tcBorders>
            <w:shd w:val="clear" w:color="auto" w:fill="DFDFDF"/>
            <w:vAlign w:val="bottom"/>
          </w:tcPr>
          <w:p w14:paraId="7FA7BFE9" w14:textId="77777777" w:rsidR="001516AB" w:rsidRDefault="001516AB">
            <w:pPr>
              <w:rPr>
                <w:sz w:val="21"/>
                <w:szCs w:val="21"/>
              </w:rPr>
            </w:pPr>
          </w:p>
        </w:tc>
        <w:tc>
          <w:tcPr>
            <w:tcW w:w="760" w:type="dxa"/>
            <w:tcBorders>
              <w:top w:val="single" w:sz="8" w:space="0" w:color="auto"/>
              <w:right w:val="single" w:sz="8" w:space="0" w:color="auto"/>
            </w:tcBorders>
            <w:shd w:val="clear" w:color="auto" w:fill="DFDFDF"/>
            <w:vAlign w:val="bottom"/>
          </w:tcPr>
          <w:p w14:paraId="617A4095" w14:textId="77777777" w:rsidR="001516AB" w:rsidRDefault="0066520C">
            <w:pPr>
              <w:rPr>
                <w:sz w:val="20"/>
                <w:szCs w:val="20"/>
              </w:rPr>
            </w:pPr>
            <w:r>
              <w:rPr>
                <w:rFonts w:ascii="Arial" w:eastAsia="Arial" w:hAnsi="Arial" w:cs="Arial"/>
                <w:b/>
                <w:bCs/>
                <w:sz w:val="16"/>
                <w:szCs w:val="16"/>
              </w:rPr>
              <w:t>Единицы</w:t>
            </w:r>
          </w:p>
        </w:tc>
        <w:tc>
          <w:tcPr>
            <w:tcW w:w="0" w:type="dxa"/>
            <w:vAlign w:val="bottom"/>
          </w:tcPr>
          <w:p w14:paraId="2A0C868C" w14:textId="77777777" w:rsidR="001516AB" w:rsidRDefault="001516AB">
            <w:pPr>
              <w:rPr>
                <w:sz w:val="1"/>
                <w:szCs w:val="1"/>
              </w:rPr>
            </w:pPr>
          </w:p>
        </w:tc>
      </w:tr>
      <w:tr w:rsidR="001516AB" w14:paraId="5A43ED9C" w14:textId="77777777">
        <w:trPr>
          <w:trHeight w:val="69"/>
        </w:trPr>
        <w:tc>
          <w:tcPr>
            <w:tcW w:w="1140" w:type="dxa"/>
            <w:tcBorders>
              <w:left w:val="single" w:sz="8" w:space="0" w:color="auto"/>
              <w:bottom w:val="single" w:sz="8" w:space="0" w:color="auto"/>
              <w:right w:val="single" w:sz="8" w:space="0" w:color="auto"/>
            </w:tcBorders>
            <w:shd w:val="clear" w:color="auto" w:fill="DFDFDF"/>
            <w:vAlign w:val="bottom"/>
          </w:tcPr>
          <w:p w14:paraId="3506A8BB" w14:textId="77777777" w:rsidR="001516AB" w:rsidRDefault="001516AB">
            <w:pPr>
              <w:rPr>
                <w:sz w:val="5"/>
                <w:szCs w:val="5"/>
              </w:rPr>
            </w:pPr>
          </w:p>
        </w:tc>
        <w:tc>
          <w:tcPr>
            <w:tcW w:w="3360" w:type="dxa"/>
            <w:tcBorders>
              <w:bottom w:val="single" w:sz="8" w:space="0" w:color="auto"/>
              <w:right w:val="single" w:sz="8" w:space="0" w:color="D9D9D9"/>
            </w:tcBorders>
            <w:shd w:val="clear" w:color="auto" w:fill="D9D9D9"/>
            <w:vAlign w:val="bottom"/>
          </w:tcPr>
          <w:p w14:paraId="5B83E3F3" w14:textId="77777777" w:rsidR="001516AB" w:rsidRDefault="001516AB">
            <w:pPr>
              <w:rPr>
                <w:sz w:val="5"/>
                <w:szCs w:val="5"/>
              </w:rPr>
            </w:pPr>
          </w:p>
        </w:tc>
        <w:tc>
          <w:tcPr>
            <w:tcW w:w="1080" w:type="dxa"/>
            <w:tcBorders>
              <w:bottom w:val="single" w:sz="8" w:space="0" w:color="auto"/>
            </w:tcBorders>
            <w:shd w:val="clear" w:color="auto" w:fill="D9D9D9"/>
            <w:vAlign w:val="bottom"/>
          </w:tcPr>
          <w:p w14:paraId="6DCCCF32" w14:textId="77777777" w:rsidR="001516AB" w:rsidRDefault="001516AB">
            <w:pPr>
              <w:rPr>
                <w:sz w:val="5"/>
                <w:szCs w:val="5"/>
              </w:rPr>
            </w:pPr>
          </w:p>
        </w:tc>
        <w:tc>
          <w:tcPr>
            <w:tcW w:w="140" w:type="dxa"/>
            <w:tcBorders>
              <w:bottom w:val="single" w:sz="8" w:space="0" w:color="auto"/>
              <w:right w:val="single" w:sz="8" w:space="0" w:color="auto"/>
            </w:tcBorders>
            <w:shd w:val="clear" w:color="auto" w:fill="D9D9D9"/>
            <w:vAlign w:val="bottom"/>
          </w:tcPr>
          <w:p w14:paraId="65359CE9" w14:textId="77777777" w:rsidR="001516AB" w:rsidRDefault="001516AB">
            <w:pPr>
              <w:rPr>
                <w:sz w:val="5"/>
                <w:szCs w:val="5"/>
              </w:rPr>
            </w:pPr>
          </w:p>
        </w:tc>
        <w:tc>
          <w:tcPr>
            <w:tcW w:w="820" w:type="dxa"/>
            <w:tcBorders>
              <w:bottom w:val="single" w:sz="8" w:space="0" w:color="auto"/>
            </w:tcBorders>
            <w:shd w:val="clear" w:color="auto" w:fill="DFDFDF"/>
            <w:vAlign w:val="bottom"/>
          </w:tcPr>
          <w:p w14:paraId="54D17846" w14:textId="77777777" w:rsidR="001516AB" w:rsidRDefault="001516AB">
            <w:pPr>
              <w:rPr>
                <w:sz w:val="5"/>
                <w:szCs w:val="5"/>
              </w:rPr>
            </w:pPr>
          </w:p>
        </w:tc>
        <w:tc>
          <w:tcPr>
            <w:tcW w:w="140" w:type="dxa"/>
            <w:tcBorders>
              <w:bottom w:val="single" w:sz="8" w:space="0" w:color="auto"/>
              <w:right w:val="single" w:sz="8" w:space="0" w:color="auto"/>
            </w:tcBorders>
            <w:shd w:val="clear" w:color="auto" w:fill="DFDFDF"/>
            <w:vAlign w:val="bottom"/>
          </w:tcPr>
          <w:p w14:paraId="03000946" w14:textId="77777777" w:rsidR="001516AB" w:rsidRDefault="001516AB">
            <w:pPr>
              <w:rPr>
                <w:sz w:val="5"/>
                <w:szCs w:val="5"/>
              </w:rPr>
            </w:pPr>
          </w:p>
        </w:tc>
        <w:tc>
          <w:tcPr>
            <w:tcW w:w="700" w:type="dxa"/>
            <w:tcBorders>
              <w:bottom w:val="single" w:sz="8" w:space="0" w:color="auto"/>
            </w:tcBorders>
            <w:shd w:val="clear" w:color="auto" w:fill="DFDFDF"/>
            <w:vAlign w:val="bottom"/>
          </w:tcPr>
          <w:p w14:paraId="33706EDD" w14:textId="77777777" w:rsidR="001516AB" w:rsidRDefault="001516AB">
            <w:pPr>
              <w:rPr>
                <w:sz w:val="5"/>
                <w:szCs w:val="5"/>
              </w:rPr>
            </w:pPr>
          </w:p>
        </w:tc>
        <w:tc>
          <w:tcPr>
            <w:tcW w:w="140" w:type="dxa"/>
            <w:tcBorders>
              <w:bottom w:val="single" w:sz="8" w:space="0" w:color="auto"/>
              <w:right w:val="single" w:sz="8" w:space="0" w:color="auto"/>
            </w:tcBorders>
            <w:shd w:val="clear" w:color="auto" w:fill="DFDFDF"/>
            <w:vAlign w:val="bottom"/>
          </w:tcPr>
          <w:p w14:paraId="7B59E31C" w14:textId="77777777" w:rsidR="001516AB" w:rsidRDefault="001516AB">
            <w:pPr>
              <w:rPr>
                <w:sz w:val="5"/>
                <w:szCs w:val="5"/>
              </w:rPr>
            </w:pPr>
          </w:p>
        </w:tc>
        <w:tc>
          <w:tcPr>
            <w:tcW w:w="80" w:type="dxa"/>
            <w:tcBorders>
              <w:bottom w:val="single" w:sz="8" w:space="0" w:color="auto"/>
            </w:tcBorders>
            <w:shd w:val="clear" w:color="auto" w:fill="DFDFDF"/>
            <w:vAlign w:val="bottom"/>
          </w:tcPr>
          <w:p w14:paraId="426A9D50" w14:textId="77777777" w:rsidR="001516AB" w:rsidRDefault="001516AB">
            <w:pPr>
              <w:rPr>
                <w:sz w:val="5"/>
                <w:szCs w:val="5"/>
              </w:rPr>
            </w:pPr>
          </w:p>
        </w:tc>
        <w:tc>
          <w:tcPr>
            <w:tcW w:w="760" w:type="dxa"/>
            <w:tcBorders>
              <w:bottom w:val="single" w:sz="8" w:space="0" w:color="auto"/>
              <w:right w:val="single" w:sz="8" w:space="0" w:color="auto"/>
            </w:tcBorders>
            <w:shd w:val="clear" w:color="auto" w:fill="DFDFDF"/>
            <w:vAlign w:val="bottom"/>
          </w:tcPr>
          <w:p w14:paraId="0F21CE85" w14:textId="77777777" w:rsidR="001516AB" w:rsidRDefault="001516AB">
            <w:pPr>
              <w:rPr>
                <w:sz w:val="5"/>
                <w:szCs w:val="5"/>
              </w:rPr>
            </w:pPr>
          </w:p>
        </w:tc>
        <w:tc>
          <w:tcPr>
            <w:tcW w:w="0" w:type="dxa"/>
            <w:vAlign w:val="bottom"/>
          </w:tcPr>
          <w:p w14:paraId="1EFC9099" w14:textId="77777777" w:rsidR="001516AB" w:rsidRDefault="001516AB">
            <w:pPr>
              <w:rPr>
                <w:sz w:val="1"/>
                <w:szCs w:val="1"/>
              </w:rPr>
            </w:pPr>
          </w:p>
        </w:tc>
      </w:tr>
      <w:tr w:rsidR="001516AB" w14:paraId="6CB407B8" w14:textId="77777777">
        <w:trPr>
          <w:trHeight w:val="235"/>
        </w:trPr>
        <w:tc>
          <w:tcPr>
            <w:tcW w:w="1140" w:type="dxa"/>
            <w:tcBorders>
              <w:left w:val="single" w:sz="8" w:space="0" w:color="auto"/>
              <w:right w:val="single" w:sz="8" w:space="0" w:color="auto"/>
            </w:tcBorders>
            <w:vAlign w:val="bottom"/>
          </w:tcPr>
          <w:p w14:paraId="7AFF6411" w14:textId="77777777" w:rsidR="001516AB" w:rsidRDefault="0066520C">
            <w:pPr>
              <w:ind w:left="120"/>
              <w:rPr>
                <w:sz w:val="20"/>
                <w:szCs w:val="20"/>
              </w:rPr>
            </w:pPr>
            <w:r>
              <w:rPr>
                <w:rFonts w:ascii="Arial" w:eastAsia="Arial" w:hAnsi="Arial" w:cs="Arial"/>
                <w:sz w:val="16"/>
                <w:szCs w:val="16"/>
              </w:rPr>
              <w:t>ж</w:t>
            </w:r>
            <w:r>
              <w:rPr>
                <w:rFonts w:ascii="Arial" w:eastAsia="Arial" w:hAnsi="Arial" w:cs="Arial"/>
                <w:sz w:val="10"/>
                <w:szCs w:val="10"/>
              </w:rPr>
              <w:t>SCLK</w:t>
            </w:r>
          </w:p>
        </w:tc>
        <w:tc>
          <w:tcPr>
            <w:tcW w:w="3360" w:type="dxa"/>
            <w:vAlign w:val="bottom"/>
          </w:tcPr>
          <w:p w14:paraId="32AEDDAF" w14:textId="77777777" w:rsidR="001516AB" w:rsidRDefault="0066520C">
            <w:pPr>
              <w:ind w:left="100"/>
              <w:rPr>
                <w:sz w:val="20"/>
                <w:szCs w:val="20"/>
              </w:rPr>
            </w:pPr>
            <w:r>
              <w:rPr>
                <w:rFonts w:ascii="Arial" w:eastAsia="Arial" w:hAnsi="Arial" w:cs="Arial"/>
                <w:sz w:val="16"/>
                <w:szCs w:val="16"/>
              </w:rPr>
              <w:t>Частота SCLK</w:t>
            </w:r>
          </w:p>
        </w:tc>
        <w:tc>
          <w:tcPr>
            <w:tcW w:w="1080" w:type="dxa"/>
            <w:vAlign w:val="bottom"/>
          </w:tcPr>
          <w:p w14:paraId="797B3FA3" w14:textId="77777777" w:rsidR="001516AB" w:rsidRDefault="001516AB">
            <w:pPr>
              <w:rPr>
                <w:sz w:val="20"/>
                <w:szCs w:val="20"/>
              </w:rPr>
            </w:pPr>
          </w:p>
        </w:tc>
        <w:tc>
          <w:tcPr>
            <w:tcW w:w="140" w:type="dxa"/>
            <w:tcBorders>
              <w:right w:val="single" w:sz="8" w:space="0" w:color="auto"/>
            </w:tcBorders>
            <w:vAlign w:val="bottom"/>
          </w:tcPr>
          <w:p w14:paraId="084551D8" w14:textId="77777777" w:rsidR="001516AB" w:rsidRDefault="001516AB">
            <w:pPr>
              <w:rPr>
                <w:sz w:val="20"/>
                <w:szCs w:val="20"/>
              </w:rPr>
            </w:pPr>
          </w:p>
        </w:tc>
        <w:tc>
          <w:tcPr>
            <w:tcW w:w="820" w:type="dxa"/>
            <w:vAlign w:val="bottom"/>
          </w:tcPr>
          <w:p w14:paraId="6661883C"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46B44B8D" w14:textId="77777777" w:rsidR="001516AB" w:rsidRDefault="001516AB">
            <w:pPr>
              <w:rPr>
                <w:sz w:val="20"/>
                <w:szCs w:val="20"/>
              </w:rPr>
            </w:pPr>
          </w:p>
        </w:tc>
        <w:tc>
          <w:tcPr>
            <w:tcW w:w="700" w:type="dxa"/>
            <w:vAlign w:val="bottom"/>
          </w:tcPr>
          <w:p w14:paraId="0DC32D54" w14:textId="77777777" w:rsidR="001516AB" w:rsidRDefault="0066520C">
            <w:pPr>
              <w:ind w:left="80"/>
              <w:rPr>
                <w:sz w:val="20"/>
                <w:szCs w:val="20"/>
              </w:rPr>
            </w:pPr>
            <w:r>
              <w:rPr>
                <w:rFonts w:ascii="Arial" w:eastAsia="Arial" w:hAnsi="Arial" w:cs="Arial"/>
                <w:sz w:val="16"/>
                <w:szCs w:val="16"/>
              </w:rPr>
              <w:t>10</w:t>
            </w:r>
          </w:p>
        </w:tc>
        <w:tc>
          <w:tcPr>
            <w:tcW w:w="140" w:type="dxa"/>
            <w:tcBorders>
              <w:right w:val="single" w:sz="8" w:space="0" w:color="auto"/>
            </w:tcBorders>
            <w:vAlign w:val="bottom"/>
          </w:tcPr>
          <w:p w14:paraId="13AE9F79" w14:textId="77777777" w:rsidR="001516AB" w:rsidRDefault="001516AB">
            <w:pPr>
              <w:rPr>
                <w:sz w:val="20"/>
                <w:szCs w:val="20"/>
              </w:rPr>
            </w:pPr>
          </w:p>
        </w:tc>
        <w:tc>
          <w:tcPr>
            <w:tcW w:w="80" w:type="dxa"/>
            <w:vAlign w:val="bottom"/>
          </w:tcPr>
          <w:p w14:paraId="2D28A206" w14:textId="77777777" w:rsidR="001516AB" w:rsidRDefault="001516AB">
            <w:pPr>
              <w:rPr>
                <w:sz w:val="20"/>
                <w:szCs w:val="20"/>
              </w:rPr>
            </w:pPr>
          </w:p>
        </w:tc>
        <w:tc>
          <w:tcPr>
            <w:tcW w:w="760" w:type="dxa"/>
            <w:tcBorders>
              <w:right w:val="single" w:sz="8" w:space="0" w:color="auto"/>
            </w:tcBorders>
            <w:vAlign w:val="bottom"/>
          </w:tcPr>
          <w:p w14:paraId="0ADC9B72" w14:textId="77777777" w:rsidR="001516AB" w:rsidRDefault="0066520C">
            <w:pPr>
              <w:rPr>
                <w:sz w:val="20"/>
                <w:szCs w:val="20"/>
              </w:rPr>
            </w:pPr>
            <w:r>
              <w:rPr>
                <w:rFonts w:ascii="Arial" w:eastAsia="Arial" w:hAnsi="Arial" w:cs="Arial"/>
                <w:sz w:val="16"/>
                <w:szCs w:val="16"/>
              </w:rPr>
              <w:t>МГц</w:t>
            </w:r>
          </w:p>
        </w:tc>
        <w:tc>
          <w:tcPr>
            <w:tcW w:w="0" w:type="dxa"/>
            <w:vAlign w:val="bottom"/>
          </w:tcPr>
          <w:p w14:paraId="4C442108" w14:textId="77777777" w:rsidR="001516AB" w:rsidRDefault="001516AB">
            <w:pPr>
              <w:rPr>
                <w:sz w:val="1"/>
                <w:szCs w:val="1"/>
              </w:rPr>
            </w:pPr>
          </w:p>
        </w:tc>
      </w:tr>
      <w:tr w:rsidR="001516AB" w14:paraId="21084BCA" w14:textId="77777777">
        <w:trPr>
          <w:trHeight w:val="134"/>
        </w:trPr>
        <w:tc>
          <w:tcPr>
            <w:tcW w:w="1140" w:type="dxa"/>
            <w:tcBorders>
              <w:left w:val="single" w:sz="8" w:space="0" w:color="auto"/>
              <w:right w:val="single" w:sz="8" w:space="0" w:color="auto"/>
            </w:tcBorders>
            <w:vAlign w:val="bottom"/>
          </w:tcPr>
          <w:p w14:paraId="5199198D" w14:textId="77777777" w:rsidR="001516AB" w:rsidRDefault="001516AB">
            <w:pPr>
              <w:rPr>
                <w:sz w:val="11"/>
                <w:szCs w:val="11"/>
              </w:rPr>
            </w:pPr>
          </w:p>
        </w:tc>
        <w:tc>
          <w:tcPr>
            <w:tcW w:w="4440" w:type="dxa"/>
            <w:gridSpan w:val="2"/>
            <w:vAlign w:val="bottom"/>
          </w:tcPr>
          <w:p w14:paraId="79760BDD" w14:textId="77777777" w:rsidR="001516AB" w:rsidRDefault="0066520C">
            <w:pPr>
              <w:spacing w:line="134" w:lineRule="exact"/>
              <w:ind w:left="100"/>
              <w:rPr>
                <w:sz w:val="20"/>
                <w:szCs w:val="20"/>
              </w:rPr>
            </w:pPr>
            <w:r>
              <w:rPr>
                <w:rFonts w:ascii="Arial" w:eastAsia="Arial" w:hAnsi="Arial" w:cs="Arial"/>
                <w:sz w:val="12"/>
                <w:szCs w:val="12"/>
              </w:rPr>
              <w:t xml:space="preserve">Между байтом адреса и </w:t>
            </w:r>
            <w:r>
              <w:rPr>
                <w:rFonts w:ascii="Arial" w:eastAsia="Arial" w:hAnsi="Arial" w:cs="Arial"/>
                <w:sz w:val="12"/>
                <w:szCs w:val="12"/>
              </w:rPr>
              <w:t>байтом данных вставлена ​​задержка 100 нс (однократный доступ), или</w:t>
            </w:r>
          </w:p>
        </w:tc>
        <w:tc>
          <w:tcPr>
            <w:tcW w:w="140" w:type="dxa"/>
            <w:tcBorders>
              <w:right w:val="single" w:sz="8" w:space="0" w:color="auto"/>
            </w:tcBorders>
            <w:vAlign w:val="bottom"/>
          </w:tcPr>
          <w:p w14:paraId="40B20EBA" w14:textId="77777777" w:rsidR="001516AB" w:rsidRDefault="001516AB">
            <w:pPr>
              <w:rPr>
                <w:sz w:val="11"/>
                <w:szCs w:val="11"/>
              </w:rPr>
            </w:pPr>
          </w:p>
        </w:tc>
        <w:tc>
          <w:tcPr>
            <w:tcW w:w="820" w:type="dxa"/>
            <w:vAlign w:val="bottom"/>
          </w:tcPr>
          <w:p w14:paraId="09EBCFB6" w14:textId="77777777" w:rsidR="001516AB" w:rsidRDefault="001516AB">
            <w:pPr>
              <w:rPr>
                <w:sz w:val="11"/>
                <w:szCs w:val="11"/>
              </w:rPr>
            </w:pPr>
          </w:p>
        </w:tc>
        <w:tc>
          <w:tcPr>
            <w:tcW w:w="140" w:type="dxa"/>
            <w:tcBorders>
              <w:right w:val="single" w:sz="8" w:space="0" w:color="auto"/>
            </w:tcBorders>
            <w:vAlign w:val="bottom"/>
          </w:tcPr>
          <w:p w14:paraId="368C404D" w14:textId="77777777" w:rsidR="001516AB" w:rsidRDefault="001516AB">
            <w:pPr>
              <w:rPr>
                <w:sz w:val="11"/>
                <w:szCs w:val="11"/>
              </w:rPr>
            </w:pPr>
          </w:p>
        </w:tc>
        <w:tc>
          <w:tcPr>
            <w:tcW w:w="700" w:type="dxa"/>
            <w:vAlign w:val="bottom"/>
          </w:tcPr>
          <w:p w14:paraId="3D8B92E1" w14:textId="77777777" w:rsidR="001516AB" w:rsidRDefault="001516AB">
            <w:pPr>
              <w:rPr>
                <w:sz w:val="11"/>
                <w:szCs w:val="11"/>
              </w:rPr>
            </w:pPr>
          </w:p>
        </w:tc>
        <w:tc>
          <w:tcPr>
            <w:tcW w:w="140" w:type="dxa"/>
            <w:tcBorders>
              <w:right w:val="single" w:sz="8" w:space="0" w:color="auto"/>
            </w:tcBorders>
            <w:vAlign w:val="bottom"/>
          </w:tcPr>
          <w:p w14:paraId="2E8E9177" w14:textId="77777777" w:rsidR="001516AB" w:rsidRDefault="001516AB">
            <w:pPr>
              <w:rPr>
                <w:sz w:val="11"/>
                <w:szCs w:val="11"/>
              </w:rPr>
            </w:pPr>
          </w:p>
        </w:tc>
        <w:tc>
          <w:tcPr>
            <w:tcW w:w="80" w:type="dxa"/>
            <w:vAlign w:val="bottom"/>
          </w:tcPr>
          <w:p w14:paraId="2E6F3FE6" w14:textId="77777777" w:rsidR="001516AB" w:rsidRDefault="001516AB">
            <w:pPr>
              <w:rPr>
                <w:sz w:val="11"/>
                <w:szCs w:val="11"/>
              </w:rPr>
            </w:pPr>
          </w:p>
        </w:tc>
        <w:tc>
          <w:tcPr>
            <w:tcW w:w="760" w:type="dxa"/>
            <w:tcBorders>
              <w:right w:val="single" w:sz="8" w:space="0" w:color="auto"/>
            </w:tcBorders>
            <w:vAlign w:val="bottom"/>
          </w:tcPr>
          <w:p w14:paraId="7CF320D6" w14:textId="77777777" w:rsidR="001516AB" w:rsidRDefault="001516AB">
            <w:pPr>
              <w:rPr>
                <w:sz w:val="11"/>
                <w:szCs w:val="11"/>
              </w:rPr>
            </w:pPr>
          </w:p>
        </w:tc>
        <w:tc>
          <w:tcPr>
            <w:tcW w:w="0" w:type="dxa"/>
            <w:vAlign w:val="bottom"/>
          </w:tcPr>
          <w:p w14:paraId="163F9A1F" w14:textId="77777777" w:rsidR="001516AB" w:rsidRDefault="001516AB">
            <w:pPr>
              <w:rPr>
                <w:sz w:val="1"/>
                <w:szCs w:val="1"/>
              </w:rPr>
            </w:pPr>
          </w:p>
        </w:tc>
      </w:tr>
      <w:tr w:rsidR="001516AB" w14:paraId="3815CA1C" w14:textId="77777777">
        <w:trPr>
          <w:trHeight w:val="137"/>
        </w:trPr>
        <w:tc>
          <w:tcPr>
            <w:tcW w:w="1140" w:type="dxa"/>
            <w:tcBorders>
              <w:left w:val="single" w:sz="8" w:space="0" w:color="auto"/>
              <w:right w:val="single" w:sz="8" w:space="0" w:color="auto"/>
            </w:tcBorders>
            <w:vAlign w:val="bottom"/>
          </w:tcPr>
          <w:p w14:paraId="56504485" w14:textId="77777777" w:rsidR="001516AB" w:rsidRDefault="001516AB">
            <w:pPr>
              <w:rPr>
                <w:sz w:val="11"/>
                <w:szCs w:val="11"/>
              </w:rPr>
            </w:pPr>
          </w:p>
        </w:tc>
        <w:tc>
          <w:tcPr>
            <w:tcW w:w="4440" w:type="dxa"/>
            <w:gridSpan w:val="2"/>
            <w:vAlign w:val="bottom"/>
          </w:tcPr>
          <w:p w14:paraId="60618EBC" w14:textId="77777777" w:rsidR="001516AB" w:rsidRDefault="0066520C">
            <w:pPr>
              <w:spacing w:line="137" w:lineRule="exact"/>
              <w:ind w:left="100"/>
              <w:rPr>
                <w:sz w:val="20"/>
                <w:szCs w:val="20"/>
              </w:rPr>
            </w:pPr>
            <w:r>
              <w:rPr>
                <w:rFonts w:ascii="Arial" w:eastAsia="Arial" w:hAnsi="Arial" w:cs="Arial"/>
                <w:sz w:val="12"/>
                <w:szCs w:val="12"/>
              </w:rPr>
              <w:t>между адресом и данными, а также между каждым байтом данных (пакетный доступ).</w:t>
            </w:r>
          </w:p>
        </w:tc>
        <w:tc>
          <w:tcPr>
            <w:tcW w:w="140" w:type="dxa"/>
            <w:tcBorders>
              <w:right w:val="single" w:sz="8" w:space="0" w:color="auto"/>
            </w:tcBorders>
            <w:vAlign w:val="bottom"/>
          </w:tcPr>
          <w:p w14:paraId="19ADBC22" w14:textId="77777777" w:rsidR="001516AB" w:rsidRDefault="001516AB">
            <w:pPr>
              <w:rPr>
                <w:sz w:val="11"/>
                <w:szCs w:val="11"/>
              </w:rPr>
            </w:pPr>
          </w:p>
        </w:tc>
        <w:tc>
          <w:tcPr>
            <w:tcW w:w="820" w:type="dxa"/>
            <w:vAlign w:val="bottom"/>
          </w:tcPr>
          <w:p w14:paraId="3917252A" w14:textId="77777777" w:rsidR="001516AB" w:rsidRDefault="001516AB">
            <w:pPr>
              <w:rPr>
                <w:sz w:val="11"/>
                <w:szCs w:val="11"/>
              </w:rPr>
            </w:pPr>
          </w:p>
        </w:tc>
        <w:tc>
          <w:tcPr>
            <w:tcW w:w="140" w:type="dxa"/>
            <w:tcBorders>
              <w:right w:val="single" w:sz="8" w:space="0" w:color="auto"/>
            </w:tcBorders>
            <w:vAlign w:val="bottom"/>
          </w:tcPr>
          <w:p w14:paraId="47F99AAB" w14:textId="77777777" w:rsidR="001516AB" w:rsidRDefault="001516AB">
            <w:pPr>
              <w:rPr>
                <w:sz w:val="11"/>
                <w:szCs w:val="11"/>
              </w:rPr>
            </w:pPr>
          </w:p>
        </w:tc>
        <w:tc>
          <w:tcPr>
            <w:tcW w:w="700" w:type="dxa"/>
            <w:vAlign w:val="bottom"/>
          </w:tcPr>
          <w:p w14:paraId="4DAF66DD" w14:textId="77777777" w:rsidR="001516AB" w:rsidRDefault="001516AB">
            <w:pPr>
              <w:rPr>
                <w:sz w:val="11"/>
                <w:szCs w:val="11"/>
              </w:rPr>
            </w:pPr>
          </w:p>
        </w:tc>
        <w:tc>
          <w:tcPr>
            <w:tcW w:w="140" w:type="dxa"/>
            <w:tcBorders>
              <w:right w:val="single" w:sz="8" w:space="0" w:color="auto"/>
            </w:tcBorders>
            <w:vAlign w:val="bottom"/>
          </w:tcPr>
          <w:p w14:paraId="5D0A16D5" w14:textId="77777777" w:rsidR="001516AB" w:rsidRDefault="001516AB">
            <w:pPr>
              <w:rPr>
                <w:sz w:val="11"/>
                <w:szCs w:val="11"/>
              </w:rPr>
            </w:pPr>
          </w:p>
        </w:tc>
        <w:tc>
          <w:tcPr>
            <w:tcW w:w="80" w:type="dxa"/>
            <w:vAlign w:val="bottom"/>
          </w:tcPr>
          <w:p w14:paraId="671ACE75" w14:textId="77777777" w:rsidR="001516AB" w:rsidRDefault="001516AB">
            <w:pPr>
              <w:rPr>
                <w:sz w:val="11"/>
                <w:szCs w:val="11"/>
              </w:rPr>
            </w:pPr>
          </w:p>
        </w:tc>
        <w:tc>
          <w:tcPr>
            <w:tcW w:w="760" w:type="dxa"/>
            <w:tcBorders>
              <w:right w:val="single" w:sz="8" w:space="0" w:color="auto"/>
            </w:tcBorders>
            <w:vAlign w:val="bottom"/>
          </w:tcPr>
          <w:p w14:paraId="0A6F399F" w14:textId="77777777" w:rsidR="001516AB" w:rsidRDefault="001516AB">
            <w:pPr>
              <w:rPr>
                <w:sz w:val="11"/>
                <w:szCs w:val="11"/>
              </w:rPr>
            </w:pPr>
          </w:p>
        </w:tc>
        <w:tc>
          <w:tcPr>
            <w:tcW w:w="0" w:type="dxa"/>
            <w:vAlign w:val="bottom"/>
          </w:tcPr>
          <w:p w14:paraId="68023771" w14:textId="77777777" w:rsidR="001516AB" w:rsidRDefault="001516AB">
            <w:pPr>
              <w:rPr>
                <w:sz w:val="1"/>
                <w:szCs w:val="1"/>
              </w:rPr>
            </w:pPr>
          </w:p>
        </w:tc>
      </w:tr>
      <w:tr w:rsidR="001516AB" w14:paraId="29A0A6FC" w14:textId="77777777">
        <w:trPr>
          <w:trHeight w:val="65"/>
        </w:trPr>
        <w:tc>
          <w:tcPr>
            <w:tcW w:w="1140" w:type="dxa"/>
            <w:tcBorders>
              <w:left w:val="single" w:sz="8" w:space="0" w:color="auto"/>
              <w:right w:val="single" w:sz="8" w:space="0" w:color="auto"/>
            </w:tcBorders>
            <w:vAlign w:val="bottom"/>
          </w:tcPr>
          <w:p w14:paraId="36F768C4" w14:textId="77777777" w:rsidR="001516AB" w:rsidRDefault="001516AB">
            <w:pPr>
              <w:rPr>
                <w:sz w:val="5"/>
                <w:szCs w:val="5"/>
              </w:rPr>
            </w:pPr>
          </w:p>
        </w:tc>
        <w:tc>
          <w:tcPr>
            <w:tcW w:w="3360" w:type="dxa"/>
            <w:tcBorders>
              <w:bottom w:val="single" w:sz="8" w:space="0" w:color="auto"/>
            </w:tcBorders>
            <w:vAlign w:val="bottom"/>
          </w:tcPr>
          <w:p w14:paraId="4C7B03D0" w14:textId="77777777" w:rsidR="001516AB" w:rsidRDefault="001516AB">
            <w:pPr>
              <w:rPr>
                <w:sz w:val="5"/>
                <w:szCs w:val="5"/>
              </w:rPr>
            </w:pPr>
          </w:p>
        </w:tc>
        <w:tc>
          <w:tcPr>
            <w:tcW w:w="1080" w:type="dxa"/>
            <w:tcBorders>
              <w:bottom w:val="single" w:sz="8" w:space="0" w:color="auto"/>
            </w:tcBorders>
            <w:vAlign w:val="bottom"/>
          </w:tcPr>
          <w:p w14:paraId="264E2FE3" w14:textId="77777777" w:rsidR="001516AB" w:rsidRDefault="001516AB">
            <w:pPr>
              <w:rPr>
                <w:sz w:val="5"/>
                <w:szCs w:val="5"/>
              </w:rPr>
            </w:pPr>
          </w:p>
        </w:tc>
        <w:tc>
          <w:tcPr>
            <w:tcW w:w="140" w:type="dxa"/>
            <w:tcBorders>
              <w:bottom w:val="single" w:sz="8" w:space="0" w:color="auto"/>
              <w:right w:val="single" w:sz="8" w:space="0" w:color="auto"/>
            </w:tcBorders>
            <w:vAlign w:val="bottom"/>
          </w:tcPr>
          <w:p w14:paraId="208FCB78" w14:textId="77777777" w:rsidR="001516AB" w:rsidRDefault="001516AB">
            <w:pPr>
              <w:rPr>
                <w:sz w:val="5"/>
                <w:szCs w:val="5"/>
              </w:rPr>
            </w:pPr>
          </w:p>
        </w:tc>
        <w:tc>
          <w:tcPr>
            <w:tcW w:w="820" w:type="dxa"/>
            <w:tcBorders>
              <w:bottom w:val="single" w:sz="8" w:space="0" w:color="auto"/>
            </w:tcBorders>
            <w:vAlign w:val="bottom"/>
          </w:tcPr>
          <w:p w14:paraId="477D7051" w14:textId="77777777" w:rsidR="001516AB" w:rsidRDefault="001516AB">
            <w:pPr>
              <w:rPr>
                <w:sz w:val="5"/>
                <w:szCs w:val="5"/>
              </w:rPr>
            </w:pPr>
          </w:p>
        </w:tc>
        <w:tc>
          <w:tcPr>
            <w:tcW w:w="140" w:type="dxa"/>
            <w:tcBorders>
              <w:bottom w:val="single" w:sz="8" w:space="0" w:color="auto"/>
              <w:right w:val="single" w:sz="8" w:space="0" w:color="auto"/>
            </w:tcBorders>
            <w:vAlign w:val="bottom"/>
          </w:tcPr>
          <w:p w14:paraId="324AB655" w14:textId="77777777" w:rsidR="001516AB" w:rsidRDefault="001516AB">
            <w:pPr>
              <w:rPr>
                <w:sz w:val="5"/>
                <w:szCs w:val="5"/>
              </w:rPr>
            </w:pPr>
          </w:p>
        </w:tc>
        <w:tc>
          <w:tcPr>
            <w:tcW w:w="700" w:type="dxa"/>
            <w:tcBorders>
              <w:bottom w:val="single" w:sz="8" w:space="0" w:color="auto"/>
            </w:tcBorders>
            <w:vAlign w:val="bottom"/>
          </w:tcPr>
          <w:p w14:paraId="7741ABB9" w14:textId="77777777" w:rsidR="001516AB" w:rsidRDefault="001516AB">
            <w:pPr>
              <w:rPr>
                <w:sz w:val="5"/>
                <w:szCs w:val="5"/>
              </w:rPr>
            </w:pPr>
          </w:p>
        </w:tc>
        <w:tc>
          <w:tcPr>
            <w:tcW w:w="140" w:type="dxa"/>
            <w:tcBorders>
              <w:bottom w:val="single" w:sz="8" w:space="0" w:color="auto"/>
              <w:right w:val="single" w:sz="8" w:space="0" w:color="auto"/>
            </w:tcBorders>
            <w:vAlign w:val="bottom"/>
          </w:tcPr>
          <w:p w14:paraId="2D65D809" w14:textId="77777777" w:rsidR="001516AB" w:rsidRDefault="001516AB">
            <w:pPr>
              <w:rPr>
                <w:sz w:val="5"/>
                <w:szCs w:val="5"/>
              </w:rPr>
            </w:pPr>
          </w:p>
        </w:tc>
        <w:tc>
          <w:tcPr>
            <w:tcW w:w="80" w:type="dxa"/>
            <w:vAlign w:val="bottom"/>
          </w:tcPr>
          <w:p w14:paraId="371DA69D" w14:textId="77777777" w:rsidR="001516AB" w:rsidRDefault="001516AB">
            <w:pPr>
              <w:rPr>
                <w:sz w:val="5"/>
                <w:szCs w:val="5"/>
              </w:rPr>
            </w:pPr>
          </w:p>
        </w:tc>
        <w:tc>
          <w:tcPr>
            <w:tcW w:w="760" w:type="dxa"/>
            <w:tcBorders>
              <w:right w:val="single" w:sz="8" w:space="0" w:color="auto"/>
            </w:tcBorders>
            <w:vAlign w:val="bottom"/>
          </w:tcPr>
          <w:p w14:paraId="078DAA9B" w14:textId="77777777" w:rsidR="001516AB" w:rsidRDefault="001516AB">
            <w:pPr>
              <w:rPr>
                <w:sz w:val="5"/>
                <w:szCs w:val="5"/>
              </w:rPr>
            </w:pPr>
          </w:p>
        </w:tc>
        <w:tc>
          <w:tcPr>
            <w:tcW w:w="0" w:type="dxa"/>
            <w:vAlign w:val="bottom"/>
          </w:tcPr>
          <w:p w14:paraId="60D6C06B" w14:textId="77777777" w:rsidR="001516AB" w:rsidRDefault="001516AB">
            <w:pPr>
              <w:rPr>
                <w:sz w:val="1"/>
                <w:szCs w:val="1"/>
              </w:rPr>
            </w:pPr>
          </w:p>
        </w:tc>
      </w:tr>
      <w:tr w:rsidR="001516AB" w14:paraId="59B4DE16" w14:textId="77777777">
        <w:trPr>
          <w:trHeight w:val="228"/>
        </w:trPr>
        <w:tc>
          <w:tcPr>
            <w:tcW w:w="1140" w:type="dxa"/>
            <w:tcBorders>
              <w:left w:val="single" w:sz="8" w:space="0" w:color="auto"/>
              <w:right w:val="single" w:sz="8" w:space="0" w:color="auto"/>
            </w:tcBorders>
            <w:vAlign w:val="bottom"/>
          </w:tcPr>
          <w:p w14:paraId="1332CA6C" w14:textId="77777777" w:rsidR="001516AB" w:rsidRDefault="001516AB">
            <w:pPr>
              <w:rPr>
                <w:sz w:val="19"/>
                <w:szCs w:val="19"/>
              </w:rPr>
            </w:pPr>
          </w:p>
        </w:tc>
        <w:tc>
          <w:tcPr>
            <w:tcW w:w="3360" w:type="dxa"/>
            <w:vAlign w:val="bottom"/>
          </w:tcPr>
          <w:p w14:paraId="1E8C3F8B" w14:textId="77777777" w:rsidR="001516AB" w:rsidRDefault="0066520C">
            <w:pPr>
              <w:ind w:left="100"/>
              <w:rPr>
                <w:sz w:val="20"/>
                <w:szCs w:val="20"/>
              </w:rPr>
            </w:pPr>
            <w:r>
              <w:rPr>
                <w:rFonts w:ascii="Arial" w:eastAsia="Arial" w:hAnsi="Arial" w:cs="Arial"/>
                <w:sz w:val="16"/>
                <w:szCs w:val="16"/>
              </w:rPr>
              <w:t>Частота SCLK, однократный доступ</w:t>
            </w:r>
          </w:p>
        </w:tc>
        <w:tc>
          <w:tcPr>
            <w:tcW w:w="1080" w:type="dxa"/>
            <w:vAlign w:val="bottom"/>
          </w:tcPr>
          <w:p w14:paraId="056E74B7" w14:textId="77777777" w:rsidR="001516AB" w:rsidRDefault="001516AB">
            <w:pPr>
              <w:rPr>
                <w:sz w:val="19"/>
                <w:szCs w:val="19"/>
              </w:rPr>
            </w:pPr>
          </w:p>
        </w:tc>
        <w:tc>
          <w:tcPr>
            <w:tcW w:w="140" w:type="dxa"/>
            <w:tcBorders>
              <w:right w:val="single" w:sz="8" w:space="0" w:color="auto"/>
            </w:tcBorders>
            <w:vAlign w:val="bottom"/>
          </w:tcPr>
          <w:p w14:paraId="79805350" w14:textId="77777777" w:rsidR="001516AB" w:rsidRDefault="001516AB">
            <w:pPr>
              <w:rPr>
                <w:sz w:val="19"/>
                <w:szCs w:val="19"/>
              </w:rPr>
            </w:pPr>
          </w:p>
        </w:tc>
        <w:tc>
          <w:tcPr>
            <w:tcW w:w="820" w:type="dxa"/>
            <w:vAlign w:val="bottom"/>
          </w:tcPr>
          <w:p w14:paraId="4B09252A"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38E394E6" w14:textId="77777777" w:rsidR="001516AB" w:rsidRDefault="001516AB">
            <w:pPr>
              <w:rPr>
                <w:sz w:val="19"/>
                <w:szCs w:val="19"/>
              </w:rPr>
            </w:pPr>
          </w:p>
        </w:tc>
        <w:tc>
          <w:tcPr>
            <w:tcW w:w="700" w:type="dxa"/>
            <w:vAlign w:val="bottom"/>
          </w:tcPr>
          <w:p w14:paraId="0DD410D4" w14:textId="77777777" w:rsidR="001516AB" w:rsidRDefault="0066520C">
            <w:pPr>
              <w:ind w:left="80"/>
              <w:rPr>
                <w:sz w:val="20"/>
                <w:szCs w:val="20"/>
              </w:rPr>
            </w:pPr>
            <w:r>
              <w:rPr>
                <w:rFonts w:ascii="Arial" w:eastAsia="Arial" w:hAnsi="Arial" w:cs="Arial"/>
                <w:sz w:val="16"/>
                <w:szCs w:val="16"/>
              </w:rPr>
              <w:t>9</w:t>
            </w:r>
          </w:p>
        </w:tc>
        <w:tc>
          <w:tcPr>
            <w:tcW w:w="140" w:type="dxa"/>
            <w:tcBorders>
              <w:right w:val="single" w:sz="8" w:space="0" w:color="auto"/>
            </w:tcBorders>
            <w:vAlign w:val="bottom"/>
          </w:tcPr>
          <w:p w14:paraId="1B963D41" w14:textId="77777777" w:rsidR="001516AB" w:rsidRDefault="001516AB">
            <w:pPr>
              <w:rPr>
                <w:sz w:val="19"/>
                <w:szCs w:val="19"/>
              </w:rPr>
            </w:pPr>
          </w:p>
        </w:tc>
        <w:tc>
          <w:tcPr>
            <w:tcW w:w="80" w:type="dxa"/>
            <w:vAlign w:val="bottom"/>
          </w:tcPr>
          <w:p w14:paraId="6DB8AED7" w14:textId="77777777" w:rsidR="001516AB" w:rsidRDefault="001516AB">
            <w:pPr>
              <w:rPr>
                <w:sz w:val="19"/>
                <w:szCs w:val="19"/>
              </w:rPr>
            </w:pPr>
          </w:p>
        </w:tc>
        <w:tc>
          <w:tcPr>
            <w:tcW w:w="760" w:type="dxa"/>
            <w:tcBorders>
              <w:right w:val="single" w:sz="8" w:space="0" w:color="auto"/>
            </w:tcBorders>
            <w:vAlign w:val="bottom"/>
          </w:tcPr>
          <w:p w14:paraId="61187234" w14:textId="77777777" w:rsidR="001516AB" w:rsidRDefault="001516AB">
            <w:pPr>
              <w:rPr>
                <w:sz w:val="19"/>
                <w:szCs w:val="19"/>
              </w:rPr>
            </w:pPr>
          </w:p>
        </w:tc>
        <w:tc>
          <w:tcPr>
            <w:tcW w:w="0" w:type="dxa"/>
            <w:vAlign w:val="bottom"/>
          </w:tcPr>
          <w:p w14:paraId="01E217BA" w14:textId="77777777" w:rsidR="001516AB" w:rsidRDefault="001516AB">
            <w:pPr>
              <w:rPr>
                <w:sz w:val="1"/>
                <w:szCs w:val="1"/>
              </w:rPr>
            </w:pPr>
          </w:p>
        </w:tc>
      </w:tr>
      <w:tr w:rsidR="001516AB" w14:paraId="70515F67" w14:textId="77777777">
        <w:trPr>
          <w:trHeight w:val="138"/>
        </w:trPr>
        <w:tc>
          <w:tcPr>
            <w:tcW w:w="1140" w:type="dxa"/>
            <w:tcBorders>
              <w:left w:val="single" w:sz="8" w:space="0" w:color="auto"/>
              <w:right w:val="single" w:sz="8" w:space="0" w:color="auto"/>
            </w:tcBorders>
            <w:vAlign w:val="bottom"/>
          </w:tcPr>
          <w:p w14:paraId="0AB8CF95" w14:textId="77777777" w:rsidR="001516AB" w:rsidRDefault="001516AB">
            <w:pPr>
              <w:rPr>
                <w:sz w:val="12"/>
                <w:szCs w:val="12"/>
              </w:rPr>
            </w:pPr>
          </w:p>
        </w:tc>
        <w:tc>
          <w:tcPr>
            <w:tcW w:w="3360" w:type="dxa"/>
            <w:vAlign w:val="bottom"/>
          </w:tcPr>
          <w:p w14:paraId="6F004C96" w14:textId="77777777" w:rsidR="001516AB" w:rsidRDefault="0066520C">
            <w:pPr>
              <w:ind w:left="100"/>
              <w:rPr>
                <w:sz w:val="20"/>
                <w:szCs w:val="20"/>
              </w:rPr>
            </w:pPr>
            <w:r>
              <w:rPr>
                <w:rFonts w:ascii="Arial" w:eastAsia="Arial" w:hAnsi="Arial" w:cs="Arial"/>
                <w:sz w:val="12"/>
                <w:szCs w:val="12"/>
              </w:rPr>
              <w:t xml:space="preserve">Нет задержки между </w:t>
            </w:r>
            <w:r>
              <w:rPr>
                <w:rFonts w:ascii="Arial" w:eastAsia="Arial" w:hAnsi="Arial" w:cs="Arial"/>
                <w:sz w:val="12"/>
                <w:szCs w:val="12"/>
              </w:rPr>
              <w:t>адресом и байтом данных</w:t>
            </w:r>
          </w:p>
        </w:tc>
        <w:tc>
          <w:tcPr>
            <w:tcW w:w="1080" w:type="dxa"/>
            <w:vAlign w:val="bottom"/>
          </w:tcPr>
          <w:p w14:paraId="7986FEF0" w14:textId="77777777" w:rsidR="001516AB" w:rsidRDefault="001516AB">
            <w:pPr>
              <w:rPr>
                <w:sz w:val="12"/>
                <w:szCs w:val="12"/>
              </w:rPr>
            </w:pPr>
          </w:p>
        </w:tc>
        <w:tc>
          <w:tcPr>
            <w:tcW w:w="140" w:type="dxa"/>
            <w:tcBorders>
              <w:right w:val="single" w:sz="8" w:space="0" w:color="auto"/>
            </w:tcBorders>
            <w:vAlign w:val="bottom"/>
          </w:tcPr>
          <w:p w14:paraId="4AEF457B" w14:textId="77777777" w:rsidR="001516AB" w:rsidRDefault="001516AB">
            <w:pPr>
              <w:rPr>
                <w:sz w:val="12"/>
                <w:szCs w:val="12"/>
              </w:rPr>
            </w:pPr>
          </w:p>
        </w:tc>
        <w:tc>
          <w:tcPr>
            <w:tcW w:w="820" w:type="dxa"/>
            <w:vAlign w:val="bottom"/>
          </w:tcPr>
          <w:p w14:paraId="5849691B" w14:textId="77777777" w:rsidR="001516AB" w:rsidRDefault="001516AB">
            <w:pPr>
              <w:rPr>
                <w:sz w:val="12"/>
                <w:szCs w:val="12"/>
              </w:rPr>
            </w:pPr>
          </w:p>
        </w:tc>
        <w:tc>
          <w:tcPr>
            <w:tcW w:w="140" w:type="dxa"/>
            <w:tcBorders>
              <w:right w:val="single" w:sz="8" w:space="0" w:color="auto"/>
            </w:tcBorders>
            <w:vAlign w:val="bottom"/>
          </w:tcPr>
          <w:p w14:paraId="13522074" w14:textId="77777777" w:rsidR="001516AB" w:rsidRDefault="001516AB">
            <w:pPr>
              <w:rPr>
                <w:sz w:val="12"/>
                <w:szCs w:val="12"/>
              </w:rPr>
            </w:pPr>
          </w:p>
        </w:tc>
        <w:tc>
          <w:tcPr>
            <w:tcW w:w="700" w:type="dxa"/>
            <w:vAlign w:val="bottom"/>
          </w:tcPr>
          <w:p w14:paraId="50B3CE58" w14:textId="77777777" w:rsidR="001516AB" w:rsidRDefault="001516AB">
            <w:pPr>
              <w:rPr>
                <w:sz w:val="12"/>
                <w:szCs w:val="12"/>
              </w:rPr>
            </w:pPr>
          </w:p>
        </w:tc>
        <w:tc>
          <w:tcPr>
            <w:tcW w:w="140" w:type="dxa"/>
            <w:tcBorders>
              <w:right w:val="single" w:sz="8" w:space="0" w:color="auto"/>
            </w:tcBorders>
            <w:vAlign w:val="bottom"/>
          </w:tcPr>
          <w:p w14:paraId="1CFFD565" w14:textId="77777777" w:rsidR="001516AB" w:rsidRDefault="001516AB">
            <w:pPr>
              <w:rPr>
                <w:sz w:val="12"/>
                <w:szCs w:val="12"/>
              </w:rPr>
            </w:pPr>
          </w:p>
        </w:tc>
        <w:tc>
          <w:tcPr>
            <w:tcW w:w="80" w:type="dxa"/>
            <w:vAlign w:val="bottom"/>
          </w:tcPr>
          <w:p w14:paraId="1DAA4BDA" w14:textId="77777777" w:rsidR="001516AB" w:rsidRDefault="001516AB">
            <w:pPr>
              <w:rPr>
                <w:sz w:val="12"/>
                <w:szCs w:val="12"/>
              </w:rPr>
            </w:pPr>
          </w:p>
        </w:tc>
        <w:tc>
          <w:tcPr>
            <w:tcW w:w="760" w:type="dxa"/>
            <w:tcBorders>
              <w:right w:val="single" w:sz="8" w:space="0" w:color="auto"/>
            </w:tcBorders>
            <w:vAlign w:val="bottom"/>
          </w:tcPr>
          <w:p w14:paraId="292C9A9A" w14:textId="77777777" w:rsidR="001516AB" w:rsidRDefault="001516AB">
            <w:pPr>
              <w:rPr>
                <w:sz w:val="12"/>
                <w:szCs w:val="12"/>
              </w:rPr>
            </w:pPr>
          </w:p>
        </w:tc>
        <w:tc>
          <w:tcPr>
            <w:tcW w:w="0" w:type="dxa"/>
            <w:vAlign w:val="bottom"/>
          </w:tcPr>
          <w:p w14:paraId="2F33C676" w14:textId="77777777" w:rsidR="001516AB" w:rsidRDefault="001516AB">
            <w:pPr>
              <w:rPr>
                <w:sz w:val="1"/>
                <w:szCs w:val="1"/>
              </w:rPr>
            </w:pPr>
          </w:p>
        </w:tc>
      </w:tr>
      <w:tr w:rsidR="001516AB" w14:paraId="3016E685" w14:textId="77777777">
        <w:trPr>
          <w:trHeight w:val="170"/>
        </w:trPr>
        <w:tc>
          <w:tcPr>
            <w:tcW w:w="1140" w:type="dxa"/>
            <w:tcBorders>
              <w:left w:val="single" w:sz="8" w:space="0" w:color="auto"/>
              <w:right w:val="single" w:sz="8" w:space="0" w:color="auto"/>
            </w:tcBorders>
            <w:vAlign w:val="bottom"/>
          </w:tcPr>
          <w:p w14:paraId="7CC5D7A5" w14:textId="77777777" w:rsidR="001516AB" w:rsidRDefault="001516AB">
            <w:pPr>
              <w:rPr>
                <w:sz w:val="14"/>
                <w:szCs w:val="14"/>
              </w:rPr>
            </w:pPr>
          </w:p>
        </w:tc>
        <w:tc>
          <w:tcPr>
            <w:tcW w:w="3360" w:type="dxa"/>
            <w:tcBorders>
              <w:bottom w:val="single" w:sz="8" w:space="0" w:color="auto"/>
            </w:tcBorders>
            <w:vAlign w:val="bottom"/>
          </w:tcPr>
          <w:p w14:paraId="4CEEBE11" w14:textId="77777777" w:rsidR="001516AB" w:rsidRDefault="001516AB">
            <w:pPr>
              <w:rPr>
                <w:sz w:val="14"/>
                <w:szCs w:val="14"/>
              </w:rPr>
            </w:pPr>
          </w:p>
        </w:tc>
        <w:tc>
          <w:tcPr>
            <w:tcW w:w="1080" w:type="dxa"/>
            <w:tcBorders>
              <w:bottom w:val="single" w:sz="8" w:space="0" w:color="auto"/>
            </w:tcBorders>
            <w:vAlign w:val="bottom"/>
          </w:tcPr>
          <w:p w14:paraId="7DFE6604" w14:textId="77777777" w:rsidR="001516AB" w:rsidRDefault="001516AB">
            <w:pPr>
              <w:rPr>
                <w:sz w:val="14"/>
                <w:szCs w:val="14"/>
              </w:rPr>
            </w:pPr>
          </w:p>
        </w:tc>
        <w:tc>
          <w:tcPr>
            <w:tcW w:w="140" w:type="dxa"/>
            <w:tcBorders>
              <w:bottom w:val="single" w:sz="8" w:space="0" w:color="auto"/>
              <w:right w:val="single" w:sz="8" w:space="0" w:color="auto"/>
            </w:tcBorders>
            <w:vAlign w:val="bottom"/>
          </w:tcPr>
          <w:p w14:paraId="239CB179" w14:textId="77777777" w:rsidR="001516AB" w:rsidRDefault="001516AB">
            <w:pPr>
              <w:rPr>
                <w:sz w:val="14"/>
                <w:szCs w:val="14"/>
              </w:rPr>
            </w:pPr>
          </w:p>
        </w:tc>
        <w:tc>
          <w:tcPr>
            <w:tcW w:w="820" w:type="dxa"/>
            <w:tcBorders>
              <w:bottom w:val="single" w:sz="8" w:space="0" w:color="auto"/>
            </w:tcBorders>
            <w:vAlign w:val="bottom"/>
          </w:tcPr>
          <w:p w14:paraId="4D5138E9" w14:textId="77777777" w:rsidR="001516AB" w:rsidRDefault="001516AB">
            <w:pPr>
              <w:rPr>
                <w:sz w:val="14"/>
                <w:szCs w:val="14"/>
              </w:rPr>
            </w:pPr>
          </w:p>
        </w:tc>
        <w:tc>
          <w:tcPr>
            <w:tcW w:w="140" w:type="dxa"/>
            <w:tcBorders>
              <w:bottom w:val="single" w:sz="8" w:space="0" w:color="auto"/>
              <w:right w:val="single" w:sz="8" w:space="0" w:color="auto"/>
            </w:tcBorders>
            <w:vAlign w:val="bottom"/>
          </w:tcPr>
          <w:p w14:paraId="40012733" w14:textId="77777777" w:rsidR="001516AB" w:rsidRDefault="001516AB">
            <w:pPr>
              <w:rPr>
                <w:sz w:val="14"/>
                <w:szCs w:val="14"/>
              </w:rPr>
            </w:pPr>
          </w:p>
        </w:tc>
        <w:tc>
          <w:tcPr>
            <w:tcW w:w="700" w:type="dxa"/>
            <w:tcBorders>
              <w:bottom w:val="single" w:sz="8" w:space="0" w:color="auto"/>
            </w:tcBorders>
            <w:vAlign w:val="bottom"/>
          </w:tcPr>
          <w:p w14:paraId="0749A03B" w14:textId="77777777" w:rsidR="001516AB" w:rsidRDefault="001516AB">
            <w:pPr>
              <w:rPr>
                <w:sz w:val="14"/>
                <w:szCs w:val="14"/>
              </w:rPr>
            </w:pPr>
          </w:p>
        </w:tc>
        <w:tc>
          <w:tcPr>
            <w:tcW w:w="140" w:type="dxa"/>
            <w:tcBorders>
              <w:bottom w:val="single" w:sz="8" w:space="0" w:color="auto"/>
              <w:right w:val="single" w:sz="8" w:space="0" w:color="auto"/>
            </w:tcBorders>
            <w:vAlign w:val="bottom"/>
          </w:tcPr>
          <w:p w14:paraId="2E949C99" w14:textId="77777777" w:rsidR="001516AB" w:rsidRDefault="001516AB">
            <w:pPr>
              <w:rPr>
                <w:sz w:val="14"/>
                <w:szCs w:val="14"/>
              </w:rPr>
            </w:pPr>
          </w:p>
        </w:tc>
        <w:tc>
          <w:tcPr>
            <w:tcW w:w="80" w:type="dxa"/>
            <w:vAlign w:val="bottom"/>
          </w:tcPr>
          <w:p w14:paraId="16487705" w14:textId="77777777" w:rsidR="001516AB" w:rsidRDefault="001516AB">
            <w:pPr>
              <w:rPr>
                <w:sz w:val="14"/>
                <w:szCs w:val="14"/>
              </w:rPr>
            </w:pPr>
          </w:p>
        </w:tc>
        <w:tc>
          <w:tcPr>
            <w:tcW w:w="760" w:type="dxa"/>
            <w:tcBorders>
              <w:right w:val="single" w:sz="8" w:space="0" w:color="auto"/>
            </w:tcBorders>
            <w:vAlign w:val="bottom"/>
          </w:tcPr>
          <w:p w14:paraId="750AC1B2" w14:textId="77777777" w:rsidR="001516AB" w:rsidRDefault="001516AB">
            <w:pPr>
              <w:rPr>
                <w:sz w:val="14"/>
                <w:szCs w:val="14"/>
              </w:rPr>
            </w:pPr>
          </w:p>
        </w:tc>
        <w:tc>
          <w:tcPr>
            <w:tcW w:w="0" w:type="dxa"/>
            <w:vAlign w:val="bottom"/>
          </w:tcPr>
          <w:p w14:paraId="38B5C36C" w14:textId="77777777" w:rsidR="001516AB" w:rsidRDefault="001516AB">
            <w:pPr>
              <w:rPr>
                <w:sz w:val="1"/>
                <w:szCs w:val="1"/>
              </w:rPr>
            </w:pPr>
          </w:p>
        </w:tc>
      </w:tr>
      <w:tr w:rsidR="001516AB" w14:paraId="66A48C79" w14:textId="77777777">
        <w:trPr>
          <w:trHeight w:val="228"/>
        </w:trPr>
        <w:tc>
          <w:tcPr>
            <w:tcW w:w="1140" w:type="dxa"/>
            <w:tcBorders>
              <w:left w:val="single" w:sz="8" w:space="0" w:color="auto"/>
              <w:right w:val="single" w:sz="8" w:space="0" w:color="auto"/>
            </w:tcBorders>
            <w:vAlign w:val="bottom"/>
          </w:tcPr>
          <w:p w14:paraId="79963F73" w14:textId="77777777" w:rsidR="001516AB" w:rsidRDefault="001516AB">
            <w:pPr>
              <w:rPr>
                <w:sz w:val="19"/>
                <w:szCs w:val="19"/>
              </w:rPr>
            </w:pPr>
          </w:p>
        </w:tc>
        <w:tc>
          <w:tcPr>
            <w:tcW w:w="3360" w:type="dxa"/>
            <w:vAlign w:val="bottom"/>
          </w:tcPr>
          <w:p w14:paraId="140D1564" w14:textId="77777777" w:rsidR="001516AB" w:rsidRDefault="0066520C">
            <w:pPr>
              <w:ind w:left="100"/>
              <w:rPr>
                <w:sz w:val="20"/>
                <w:szCs w:val="20"/>
              </w:rPr>
            </w:pPr>
            <w:r>
              <w:rPr>
                <w:rFonts w:ascii="Arial" w:eastAsia="Arial" w:hAnsi="Arial" w:cs="Arial"/>
                <w:sz w:val="16"/>
                <w:szCs w:val="16"/>
              </w:rPr>
              <w:t>Частота SCLK, пакетный доступ</w:t>
            </w:r>
          </w:p>
        </w:tc>
        <w:tc>
          <w:tcPr>
            <w:tcW w:w="1080" w:type="dxa"/>
            <w:vAlign w:val="bottom"/>
          </w:tcPr>
          <w:p w14:paraId="54FA657C" w14:textId="77777777" w:rsidR="001516AB" w:rsidRDefault="001516AB">
            <w:pPr>
              <w:rPr>
                <w:sz w:val="19"/>
                <w:szCs w:val="19"/>
              </w:rPr>
            </w:pPr>
          </w:p>
        </w:tc>
        <w:tc>
          <w:tcPr>
            <w:tcW w:w="140" w:type="dxa"/>
            <w:tcBorders>
              <w:right w:val="single" w:sz="8" w:space="0" w:color="auto"/>
            </w:tcBorders>
            <w:vAlign w:val="bottom"/>
          </w:tcPr>
          <w:p w14:paraId="25141CD1" w14:textId="77777777" w:rsidR="001516AB" w:rsidRDefault="001516AB">
            <w:pPr>
              <w:rPr>
                <w:sz w:val="19"/>
                <w:szCs w:val="19"/>
              </w:rPr>
            </w:pPr>
          </w:p>
        </w:tc>
        <w:tc>
          <w:tcPr>
            <w:tcW w:w="820" w:type="dxa"/>
            <w:vAlign w:val="bottom"/>
          </w:tcPr>
          <w:p w14:paraId="0FA23E71"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5E423796" w14:textId="77777777" w:rsidR="001516AB" w:rsidRDefault="001516AB">
            <w:pPr>
              <w:rPr>
                <w:sz w:val="19"/>
                <w:szCs w:val="19"/>
              </w:rPr>
            </w:pPr>
          </w:p>
        </w:tc>
        <w:tc>
          <w:tcPr>
            <w:tcW w:w="700" w:type="dxa"/>
            <w:vAlign w:val="bottom"/>
          </w:tcPr>
          <w:p w14:paraId="2D5B5AB9" w14:textId="77777777" w:rsidR="001516AB" w:rsidRDefault="0066520C">
            <w:pPr>
              <w:ind w:left="80"/>
              <w:rPr>
                <w:sz w:val="20"/>
                <w:szCs w:val="20"/>
              </w:rPr>
            </w:pPr>
            <w:r>
              <w:rPr>
                <w:rFonts w:ascii="Arial" w:eastAsia="Arial" w:hAnsi="Arial" w:cs="Arial"/>
                <w:sz w:val="16"/>
                <w:szCs w:val="16"/>
              </w:rPr>
              <w:t>6.5</w:t>
            </w:r>
          </w:p>
        </w:tc>
        <w:tc>
          <w:tcPr>
            <w:tcW w:w="140" w:type="dxa"/>
            <w:tcBorders>
              <w:right w:val="single" w:sz="8" w:space="0" w:color="auto"/>
            </w:tcBorders>
            <w:vAlign w:val="bottom"/>
          </w:tcPr>
          <w:p w14:paraId="24B42DE5" w14:textId="77777777" w:rsidR="001516AB" w:rsidRDefault="001516AB">
            <w:pPr>
              <w:rPr>
                <w:sz w:val="19"/>
                <w:szCs w:val="19"/>
              </w:rPr>
            </w:pPr>
          </w:p>
        </w:tc>
        <w:tc>
          <w:tcPr>
            <w:tcW w:w="80" w:type="dxa"/>
            <w:vAlign w:val="bottom"/>
          </w:tcPr>
          <w:p w14:paraId="2F5176FF" w14:textId="77777777" w:rsidR="001516AB" w:rsidRDefault="001516AB">
            <w:pPr>
              <w:rPr>
                <w:sz w:val="19"/>
                <w:szCs w:val="19"/>
              </w:rPr>
            </w:pPr>
          </w:p>
        </w:tc>
        <w:tc>
          <w:tcPr>
            <w:tcW w:w="760" w:type="dxa"/>
            <w:tcBorders>
              <w:right w:val="single" w:sz="8" w:space="0" w:color="auto"/>
            </w:tcBorders>
            <w:vAlign w:val="bottom"/>
          </w:tcPr>
          <w:p w14:paraId="634ECF14" w14:textId="77777777" w:rsidR="001516AB" w:rsidRDefault="001516AB">
            <w:pPr>
              <w:rPr>
                <w:sz w:val="19"/>
                <w:szCs w:val="19"/>
              </w:rPr>
            </w:pPr>
          </w:p>
        </w:tc>
        <w:tc>
          <w:tcPr>
            <w:tcW w:w="0" w:type="dxa"/>
            <w:vAlign w:val="bottom"/>
          </w:tcPr>
          <w:p w14:paraId="616B262E" w14:textId="77777777" w:rsidR="001516AB" w:rsidRDefault="001516AB">
            <w:pPr>
              <w:rPr>
                <w:sz w:val="1"/>
                <w:szCs w:val="1"/>
              </w:rPr>
            </w:pPr>
          </w:p>
        </w:tc>
      </w:tr>
      <w:tr w:rsidR="001516AB" w14:paraId="4E153969" w14:textId="77777777">
        <w:trPr>
          <w:trHeight w:val="141"/>
        </w:trPr>
        <w:tc>
          <w:tcPr>
            <w:tcW w:w="1140" w:type="dxa"/>
            <w:tcBorders>
              <w:left w:val="single" w:sz="8" w:space="0" w:color="auto"/>
              <w:right w:val="single" w:sz="8" w:space="0" w:color="auto"/>
            </w:tcBorders>
            <w:vAlign w:val="bottom"/>
          </w:tcPr>
          <w:p w14:paraId="51ADEF06" w14:textId="77777777" w:rsidR="001516AB" w:rsidRDefault="001516AB">
            <w:pPr>
              <w:rPr>
                <w:sz w:val="12"/>
                <w:szCs w:val="12"/>
              </w:rPr>
            </w:pPr>
          </w:p>
        </w:tc>
        <w:tc>
          <w:tcPr>
            <w:tcW w:w="4440" w:type="dxa"/>
            <w:gridSpan w:val="2"/>
            <w:vAlign w:val="bottom"/>
          </w:tcPr>
          <w:p w14:paraId="18B796B1" w14:textId="77777777" w:rsidR="001516AB" w:rsidRDefault="0066520C">
            <w:pPr>
              <w:ind w:left="100"/>
              <w:rPr>
                <w:sz w:val="20"/>
                <w:szCs w:val="20"/>
              </w:rPr>
            </w:pPr>
            <w:r>
              <w:rPr>
                <w:rFonts w:ascii="Arial" w:eastAsia="Arial" w:hAnsi="Arial" w:cs="Arial"/>
                <w:sz w:val="12"/>
                <w:szCs w:val="12"/>
              </w:rPr>
              <w:t>Без задержки между адресом и байтом данных или между байтами данных</w:t>
            </w:r>
          </w:p>
        </w:tc>
        <w:tc>
          <w:tcPr>
            <w:tcW w:w="140" w:type="dxa"/>
            <w:tcBorders>
              <w:right w:val="single" w:sz="8" w:space="0" w:color="auto"/>
            </w:tcBorders>
            <w:vAlign w:val="bottom"/>
          </w:tcPr>
          <w:p w14:paraId="561CD226" w14:textId="77777777" w:rsidR="001516AB" w:rsidRDefault="001516AB">
            <w:pPr>
              <w:rPr>
                <w:sz w:val="12"/>
                <w:szCs w:val="12"/>
              </w:rPr>
            </w:pPr>
          </w:p>
        </w:tc>
        <w:tc>
          <w:tcPr>
            <w:tcW w:w="820" w:type="dxa"/>
            <w:vAlign w:val="bottom"/>
          </w:tcPr>
          <w:p w14:paraId="2AB6F172" w14:textId="77777777" w:rsidR="001516AB" w:rsidRDefault="001516AB">
            <w:pPr>
              <w:rPr>
                <w:sz w:val="12"/>
                <w:szCs w:val="12"/>
              </w:rPr>
            </w:pPr>
          </w:p>
        </w:tc>
        <w:tc>
          <w:tcPr>
            <w:tcW w:w="140" w:type="dxa"/>
            <w:tcBorders>
              <w:right w:val="single" w:sz="8" w:space="0" w:color="auto"/>
            </w:tcBorders>
            <w:vAlign w:val="bottom"/>
          </w:tcPr>
          <w:p w14:paraId="47595CA2" w14:textId="77777777" w:rsidR="001516AB" w:rsidRDefault="001516AB">
            <w:pPr>
              <w:rPr>
                <w:sz w:val="12"/>
                <w:szCs w:val="12"/>
              </w:rPr>
            </w:pPr>
          </w:p>
        </w:tc>
        <w:tc>
          <w:tcPr>
            <w:tcW w:w="700" w:type="dxa"/>
            <w:vAlign w:val="bottom"/>
          </w:tcPr>
          <w:p w14:paraId="4A4391DC" w14:textId="77777777" w:rsidR="001516AB" w:rsidRDefault="001516AB">
            <w:pPr>
              <w:rPr>
                <w:sz w:val="12"/>
                <w:szCs w:val="12"/>
              </w:rPr>
            </w:pPr>
          </w:p>
        </w:tc>
        <w:tc>
          <w:tcPr>
            <w:tcW w:w="140" w:type="dxa"/>
            <w:tcBorders>
              <w:right w:val="single" w:sz="8" w:space="0" w:color="auto"/>
            </w:tcBorders>
            <w:vAlign w:val="bottom"/>
          </w:tcPr>
          <w:p w14:paraId="1D3F8B0D" w14:textId="77777777" w:rsidR="001516AB" w:rsidRDefault="001516AB">
            <w:pPr>
              <w:rPr>
                <w:sz w:val="12"/>
                <w:szCs w:val="12"/>
              </w:rPr>
            </w:pPr>
          </w:p>
        </w:tc>
        <w:tc>
          <w:tcPr>
            <w:tcW w:w="80" w:type="dxa"/>
            <w:vAlign w:val="bottom"/>
          </w:tcPr>
          <w:p w14:paraId="29C63B4E" w14:textId="77777777" w:rsidR="001516AB" w:rsidRDefault="001516AB">
            <w:pPr>
              <w:rPr>
                <w:sz w:val="12"/>
                <w:szCs w:val="12"/>
              </w:rPr>
            </w:pPr>
          </w:p>
        </w:tc>
        <w:tc>
          <w:tcPr>
            <w:tcW w:w="760" w:type="dxa"/>
            <w:tcBorders>
              <w:right w:val="single" w:sz="8" w:space="0" w:color="auto"/>
            </w:tcBorders>
            <w:vAlign w:val="bottom"/>
          </w:tcPr>
          <w:p w14:paraId="34DDE10D" w14:textId="77777777" w:rsidR="001516AB" w:rsidRDefault="001516AB">
            <w:pPr>
              <w:rPr>
                <w:sz w:val="12"/>
                <w:szCs w:val="12"/>
              </w:rPr>
            </w:pPr>
          </w:p>
        </w:tc>
        <w:tc>
          <w:tcPr>
            <w:tcW w:w="0" w:type="dxa"/>
            <w:vAlign w:val="bottom"/>
          </w:tcPr>
          <w:p w14:paraId="3F0F6EAA" w14:textId="77777777" w:rsidR="001516AB" w:rsidRDefault="001516AB">
            <w:pPr>
              <w:rPr>
                <w:sz w:val="1"/>
                <w:szCs w:val="1"/>
              </w:rPr>
            </w:pPr>
          </w:p>
        </w:tc>
      </w:tr>
      <w:tr w:rsidR="001516AB" w14:paraId="11F64290" w14:textId="77777777">
        <w:trPr>
          <w:trHeight w:val="168"/>
        </w:trPr>
        <w:tc>
          <w:tcPr>
            <w:tcW w:w="1140" w:type="dxa"/>
            <w:tcBorders>
              <w:left w:val="single" w:sz="8" w:space="0" w:color="auto"/>
              <w:bottom w:val="single" w:sz="8" w:space="0" w:color="auto"/>
              <w:right w:val="single" w:sz="8" w:space="0" w:color="auto"/>
            </w:tcBorders>
            <w:vAlign w:val="bottom"/>
          </w:tcPr>
          <w:p w14:paraId="1F486031" w14:textId="77777777" w:rsidR="001516AB" w:rsidRDefault="001516AB">
            <w:pPr>
              <w:rPr>
                <w:sz w:val="14"/>
                <w:szCs w:val="14"/>
              </w:rPr>
            </w:pPr>
          </w:p>
        </w:tc>
        <w:tc>
          <w:tcPr>
            <w:tcW w:w="3360" w:type="dxa"/>
            <w:tcBorders>
              <w:bottom w:val="single" w:sz="8" w:space="0" w:color="auto"/>
            </w:tcBorders>
            <w:vAlign w:val="bottom"/>
          </w:tcPr>
          <w:p w14:paraId="369EF29F" w14:textId="77777777" w:rsidR="001516AB" w:rsidRDefault="001516AB">
            <w:pPr>
              <w:rPr>
                <w:sz w:val="14"/>
                <w:szCs w:val="14"/>
              </w:rPr>
            </w:pPr>
          </w:p>
        </w:tc>
        <w:tc>
          <w:tcPr>
            <w:tcW w:w="1080" w:type="dxa"/>
            <w:tcBorders>
              <w:bottom w:val="single" w:sz="8" w:space="0" w:color="auto"/>
            </w:tcBorders>
            <w:vAlign w:val="bottom"/>
          </w:tcPr>
          <w:p w14:paraId="0ACE87CB" w14:textId="77777777" w:rsidR="001516AB" w:rsidRDefault="001516AB">
            <w:pPr>
              <w:rPr>
                <w:sz w:val="14"/>
                <w:szCs w:val="14"/>
              </w:rPr>
            </w:pPr>
          </w:p>
        </w:tc>
        <w:tc>
          <w:tcPr>
            <w:tcW w:w="140" w:type="dxa"/>
            <w:tcBorders>
              <w:bottom w:val="single" w:sz="8" w:space="0" w:color="auto"/>
              <w:right w:val="single" w:sz="8" w:space="0" w:color="auto"/>
            </w:tcBorders>
            <w:vAlign w:val="bottom"/>
          </w:tcPr>
          <w:p w14:paraId="303C3BE8" w14:textId="77777777" w:rsidR="001516AB" w:rsidRDefault="001516AB">
            <w:pPr>
              <w:rPr>
                <w:sz w:val="14"/>
                <w:szCs w:val="14"/>
              </w:rPr>
            </w:pPr>
          </w:p>
        </w:tc>
        <w:tc>
          <w:tcPr>
            <w:tcW w:w="820" w:type="dxa"/>
            <w:tcBorders>
              <w:bottom w:val="single" w:sz="8" w:space="0" w:color="auto"/>
            </w:tcBorders>
            <w:vAlign w:val="bottom"/>
          </w:tcPr>
          <w:p w14:paraId="11D2FFDC" w14:textId="77777777" w:rsidR="001516AB" w:rsidRDefault="001516AB">
            <w:pPr>
              <w:rPr>
                <w:sz w:val="14"/>
                <w:szCs w:val="14"/>
              </w:rPr>
            </w:pPr>
          </w:p>
        </w:tc>
        <w:tc>
          <w:tcPr>
            <w:tcW w:w="140" w:type="dxa"/>
            <w:tcBorders>
              <w:bottom w:val="single" w:sz="8" w:space="0" w:color="auto"/>
              <w:right w:val="single" w:sz="8" w:space="0" w:color="auto"/>
            </w:tcBorders>
            <w:vAlign w:val="bottom"/>
          </w:tcPr>
          <w:p w14:paraId="66AE66D2" w14:textId="77777777" w:rsidR="001516AB" w:rsidRDefault="001516AB">
            <w:pPr>
              <w:rPr>
                <w:sz w:val="14"/>
                <w:szCs w:val="14"/>
              </w:rPr>
            </w:pPr>
          </w:p>
        </w:tc>
        <w:tc>
          <w:tcPr>
            <w:tcW w:w="700" w:type="dxa"/>
            <w:tcBorders>
              <w:bottom w:val="single" w:sz="8" w:space="0" w:color="auto"/>
            </w:tcBorders>
            <w:vAlign w:val="bottom"/>
          </w:tcPr>
          <w:p w14:paraId="4BAB8691" w14:textId="77777777" w:rsidR="001516AB" w:rsidRDefault="001516AB">
            <w:pPr>
              <w:rPr>
                <w:sz w:val="14"/>
                <w:szCs w:val="14"/>
              </w:rPr>
            </w:pPr>
          </w:p>
        </w:tc>
        <w:tc>
          <w:tcPr>
            <w:tcW w:w="140" w:type="dxa"/>
            <w:tcBorders>
              <w:bottom w:val="single" w:sz="8" w:space="0" w:color="auto"/>
              <w:right w:val="single" w:sz="8" w:space="0" w:color="auto"/>
            </w:tcBorders>
            <w:vAlign w:val="bottom"/>
          </w:tcPr>
          <w:p w14:paraId="0E564152" w14:textId="77777777" w:rsidR="001516AB" w:rsidRDefault="001516AB">
            <w:pPr>
              <w:rPr>
                <w:sz w:val="14"/>
                <w:szCs w:val="14"/>
              </w:rPr>
            </w:pPr>
          </w:p>
        </w:tc>
        <w:tc>
          <w:tcPr>
            <w:tcW w:w="80" w:type="dxa"/>
            <w:tcBorders>
              <w:bottom w:val="single" w:sz="8" w:space="0" w:color="auto"/>
            </w:tcBorders>
            <w:vAlign w:val="bottom"/>
          </w:tcPr>
          <w:p w14:paraId="1E1495B2" w14:textId="77777777" w:rsidR="001516AB" w:rsidRDefault="001516AB">
            <w:pPr>
              <w:rPr>
                <w:sz w:val="14"/>
                <w:szCs w:val="14"/>
              </w:rPr>
            </w:pPr>
          </w:p>
        </w:tc>
        <w:tc>
          <w:tcPr>
            <w:tcW w:w="760" w:type="dxa"/>
            <w:tcBorders>
              <w:bottom w:val="single" w:sz="8" w:space="0" w:color="auto"/>
              <w:right w:val="single" w:sz="8" w:space="0" w:color="auto"/>
            </w:tcBorders>
            <w:vAlign w:val="bottom"/>
          </w:tcPr>
          <w:p w14:paraId="16BF9C44" w14:textId="77777777" w:rsidR="001516AB" w:rsidRDefault="001516AB">
            <w:pPr>
              <w:rPr>
                <w:sz w:val="14"/>
                <w:szCs w:val="14"/>
              </w:rPr>
            </w:pPr>
          </w:p>
        </w:tc>
        <w:tc>
          <w:tcPr>
            <w:tcW w:w="0" w:type="dxa"/>
            <w:vAlign w:val="bottom"/>
          </w:tcPr>
          <w:p w14:paraId="4FDAA4EF" w14:textId="77777777" w:rsidR="001516AB" w:rsidRDefault="001516AB">
            <w:pPr>
              <w:rPr>
                <w:sz w:val="1"/>
                <w:szCs w:val="1"/>
              </w:rPr>
            </w:pPr>
          </w:p>
        </w:tc>
      </w:tr>
      <w:tr w:rsidR="001516AB" w14:paraId="2603647F" w14:textId="77777777">
        <w:trPr>
          <w:trHeight w:val="242"/>
        </w:trPr>
        <w:tc>
          <w:tcPr>
            <w:tcW w:w="1140" w:type="dxa"/>
            <w:tcBorders>
              <w:left w:val="single" w:sz="8" w:space="0" w:color="auto"/>
              <w:right w:val="single" w:sz="8" w:space="0" w:color="auto"/>
            </w:tcBorders>
            <w:vAlign w:val="bottom"/>
          </w:tcPr>
          <w:p w14:paraId="2F644AB5" w14:textId="77777777" w:rsidR="001516AB" w:rsidRDefault="0066520C">
            <w:pPr>
              <w:ind w:left="120"/>
              <w:rPr>
                <w:sz w:val="20"/>
                <w:szCs w:val="20"/>
              </w:rPr>
            </w:pPr>
            <w:r>
              <w:rPr>
                <w:rFonts w:ascii="Arial" w:eastAsia="Arial" w:hAnsi="Arial" w:cs="Arial"/>
                <w:sz w:val="16"/>
                <w:szCs w:val="16"/>
              </w:rPr>
              <w:t>т</w:t>
            </w:r>
            <w:r>
              <w:rPr>
                <w:rFonts w:ascii="Arial" w:eastAsia="Arial" w:hAnsi="Arial" w:cs="Arial"/>
                <w:sz w:val="10"/>
                <w:szCs w:val="10"/>
              </w:rPr>
              <w:t>sp, pd</w:t>
            </w:r>
          </w:p>
        </w:tc>
        <w:tc>
          <w:tcPr>
            <w:tcW w:w="4440" w:type="dxa"/>
            <w:gridSpan w:val="2"/>
            <w:vAlign w:val="bottom"/>
          </w:tcPr>
          <w:p w14:paraId="3592C4AA" w14:textId="77777777" w:rsidR="001516AB" w:rsidRDefault="0066520C">
            <w:pPr>
              <w:ind w:left="100"/>
              <w:rPr>
                <w:sz w:val="20"/>
                <w:szCs w:val="20"/>
              </w:rPr>
            </w:pPr>
            <w:r>
              <w:rPr>
                <w:rFonts w:ascii="Arial" w:eastAsia="Arial" w:hAnsi="Arial" w:cs="Arial"/>
                <w:sz w:val="16"/>
                <w:szCs w:val="16"/>
              </w:rPr>
              <w:t xml:space="preserve">CSn от низкого до положительного фронта на SCLK, в режиме </w:t>
            </w:r>
            <w:r>
              <w:rPr>
                <w:rFonts w:ascii="Arial" w:eastAsia="Arial" w:hAnsi="Arial" w:cs="Arial"/>
                <w:sz w:val="16"/>
                <w:szCs w:val="16"/>
              </w:rPr>
              <w:t>пониженного энергопотребления</w:t>
            </w:r>
          </w:p>
        </w:tc>
        <w:tc>
          <w:tcPr>
            <w:tcW w:w="140" w:type="dxa"/>
            <w:tcBorders>
              <w:right w:val="single" w:sz="8" w:space="0" w:color="auto"/>
            </w:tcBorders>
            <w:vAlign w:val="bottom"/>
          </w:tcPr>
          <w:p w14:paraId="5A8F8F77" w14:textId="77777777" w:rsidR="001516AB" w:rsidRDefault="001516AB">
            <w:pPr>
              <w:rPr>
                <w:sz w:val="21"/>
                <w:szCs w:val="21"/>
              </w:rPr>
            </w:pPr>
          </w:p>
        </w:tc>
        <w:tc>
          <w:tcPr>
            <w:tcW w:w="820" w:type="dxa"/>
            <w:vAlign w:val="bottom"/>
          </w:tcPr>
          <w:p w14:paraId="507F9CAD" w14:textId="77777777" w:rsidR="001516AB" w:rsidRDefault="0066520C">
            <w:pPr>
              <w:ind w:left="80"/>
              <w:rPr>
                <w:sz w:val="20"/>
                <w:szCs w:val="20"/>
              </w:rPr>
            </w:pPr>
            <w:r>
              <w:rPr>
                <w:rFonts w:ascii="Arial" w:eastAsia="Arial" w:hAnsi="Arial" w:cs="Arial"/>
                <w:sz w:val="16"/>
                <w:szCs w:val="16"/>
              </w:rPr>
              <w:t>150</w:t>
            </w:r>
          </w:p>
        </w:tc>
        <w:tc>
          <w:tcPr>
            <w:tcW w:w="140" w:type="dxa"/>
            <w:tcBorders>
              <w:right w:val="single" w:sz="8" w:space="0" w:color="auto"/>
            </w:tcBorders>
            <w:vAlign w:val="bottom"/>
          </w:tcPr>
          <w:p w14:paraId="4AAA6786" w14:textId="77777777" w:rsidR="001516AB" w:rsidRDefault="001516AB">
            <w:pPr>
              <w:rPr>
                <w:sz w:val="21"/>
                <w:szCs w:val="21"/>
              </w:rPr>
            </w:pPr>
          </w:p>
        </w:tc>
        <w:tc>
          <w:tcPr>
            <w:tcW w:w="700" w:type="dxa"/>
            <w:vAlign w:val="bottom"/>
          </w:tcPr>
          <w:p w14:paraId="06524EE2"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1EA8E75B" w14:textId="77777777" w:rsidR="001516AB" w:rsidRDefault="001516AB">
            <w:pPr>
              <w:rPr>
                <w:sz w:val="21"/>
                <w:szCs w:val="21"/>
              </w:rPr>
            </w:pPr>
          </w:p>
        </w:tc>
        <w:tc>
          <w:tcPr>
            <w:tcW w:w="80" w:type="dxa"/>
            <w:vAlign w:val="bottom"/>
          </w:tcPr>
          <w:p w14:paraId="50C04AD3" w14:textId="77777777" w:rsidR="001516AB" w:rsidRDefault="001516AB">
            <w:pPr>
              <w:rPr>
                <w:sz w:val="21"/>
                <w:szCs w:val="21"/>
              </w:rPr>
            </w:pPr>
          </w:p>
        </w:tc>
        <w:tc>
          <w:tcPr>
            <w:tcW w:w="760" w:type="dxa"/>
            <w:tcBorders>
              <w:right w:val="single" w:sz="8" w:space="0" w:color="auto"/>
            </w:tcBorders>
            <w:vAlign w:val="bottom"/>
          </w:tcPr>
          <w:p w14:paraId="7C036667" w14:textId="77777777" w:rsidR="001516AB" w:rsidRDefault="0066520C">
            <w:pPr>
              <w:rPr>
                <w:sz w:val="20"/>
                <w:szCs w:val="20"/>
              </w:rPr>
            </w:pPr>
            <w:r>
              <w:rPr>
                <w:rFonts w:ascii="Symbol" w:eastAsia="Symbol" w:hAnsi="Symbol" w:cs="Symbol"/>
                <w:sz w:val="16"/>
                <w:szCs w:val="16"/>
              </w:rPr>
              <w:t></w:t>
            </w:r>
            <w:r>
              <w:rPr>
                <w:rFonts w:ascii="Arial" w:eastAsia="Arial" w:hAnsi="Arial" w:cs="Arial"/>
                <w:sz w:val="16"/>
                <w:szCs w:val="16"/>
              </w:rPr>
              <w:t>s</w:t>
            </w:r>
          </w:p>
        </w:tc>
        <w:tc>
          <w:tcPr>
            <w:tcW w:w="0" w:type="dxa"/>
            <w:vAlign w:val="bottom"/>
          </w:tcPr>
          <w:p w14:paraId="297C70E2" w14:textId="77777777" w:rsidR="001516AB" w:rsidRDefault="001516AB">
            <w:pPr>
              <w:rPr>
                <w:sz w:val="1"/>
                <w:szCs w:val="1"/>
              </w:rPr>
            </w:pPr>
          </w:p>
        </w:tc>
      </w:tr>
      <w:tr w:rsidR="001516AB" w14:paraId="3D9D9586" w14:textId="77777777">
        <w:trPr>
          <w:trHeight w:val="64"/>
        </w:trPr>
        <w:tc>
          <w:tcPr>
            <w:tcW w:w="1140" w:type="dxa"/>
            <w:tcBorders>
              <w:left w:val="single" w:sz="8" w:space="0" w:color="auto"/>
              <w:bottom w:val="single" w:sz="8" w:space="0" w:color="auto"/>
              <w:right w:val="single" w:sz="8" w:space="0" w:color="auto"/>
            </w:tcBorders>
            <w:vAlign w:val="bottom"/>
          </w:tcPr>
          <w:p w14:paraId="6B33202B" w14:textId="77777777" w:rsidR="001516AB" w:rsidRDefault="001516AB">
            <w:pPr>
              <w:rPr>
                <w:sz w:val="5"/>
                <w:szCs w:val="5"/>
              </w:rPr>
            </w:pPr>
          </w:p>
        </w:tc>
        <w:tc>
          <w:tcPr>
            <w:tcW w:w="3360" w:type="dxa"/>
            <w:tcBorders>
              <w:bottom w:val="single" w:sz="8" w:space="0" w:color="auto"/>
            </w:tcBorders>
            <w:vAlign w:val="bottom"/>
          </w:tcPr>
          <w:p w14:paraId="23660F21" w14:textId="77777777" w:rsidR="001516AB" w:rsidRDefault="001516AB">
            <w:pPr>
              <w:rPr>
                <w:sz w:val="5"/>
                <w:szCs w:val="5"/>
              </w:rPr>
            </w:pPr>
          </w:p>
        </w:tc>
        <w:tc>
          <w:tcPr>
            <w:tcW w:w="1080" w:type="dxa"/>
            <w:tcBorders>
              <w:bottom w:val="single" w:sz="8" w:space="0" w:color="auto"/>
            </w:tcBorders>
            <w:vAlign w:val="bottom"/>
          </w:tcPr>
          <w:p w14:paraId="1D5F220F" w14:textId="77777777" w:rsidR="001516AB" w:rsidRDefault="001516AB">
            <w:pPr>
              <w:rPr>
                <w:sz w:val="5"/>
                <w:szCs w:val="5"/>
              </w:rPr>
            </w:pPr>
          </w:p>
        </w:tc>
        <w:tc>
          <w:tcPr>
            <w:tcW w:w="140" w:type="dxa"/>
            <w:tcBorders>
              <w:bottom w:val="single" w:sz="8" w:space="0" w:color="auto"/>
              <w:right w:val="single" w:sz="8" w:space="0" w:color="auto"/>
            </w:tcBorders>
            <w:vAlign w:val="bottom"/>
          </w:tcPr>
          <w:p w14:paraId="65AA4E59" w14:textId="77777777" w:rsidR="001516AB" w:rsidRDefault="001516AB">
            <w:pPr>
              <w:rPr>
                <w:sz w:val="5"/>
                <w:szCs w:val="5"/>
              </w:rPr>
            </w:pPr>
          </w:p>
        </w:tc>
        <w:tc>
          <w:tcPr>
            <w:tcW w:w="820" w:type="dxa"/>
            <w:tcBorders>
              <w:bottom w:val="single" w:sz="8" w:space="0" w:color="auto"/>
            </w:tcBorders>
            <w:vAlign w:val="bottom"/>
          </w:tcPr>
          <w:p w14:paraId="518C8F50" w14:textId="77777777" w:rsidR="001516AB" w:rsidRDefault="001516AB">
            <w:pPr>
              <w:rPr>
                <w:sz w:val="5"/>
                <w:szCs w:val="5"/>
              </w:rPr>
            </w:pPr>
          </w:p>
        </w:tc>
        <w:tc>
          <w:tcPr>
            <w:tcW w:w="140" w:type="dxa"/>
            <w:tcBorders>
              <w:bottom w:val="single" w:sz="8" w:space="0" w:color="auto"/>
              <w:right w:val="single" w:sz="8" w:space="0" w:color="auto"/>
            </w:tcBorders>
            <w:vAlign w:val="bottom"/>
          </w:tcPr>
          <w:p w14:paraId="1862C7E2" w14:textId="77777777" w:rsidR="001516AB" w:rsidRDefault="001516AB">
            <w:pPr>
              <w:rPr>
                <w:sz w:val="5"/>
                <w:szCs w:val="5"/>
              </w:rPr>
            </w:pPr>
          </w:p>
        </w:tc>
        <w:tc>
          <w:tcPr>
            <w:tcW w:w="700" w:type="dxa"/>
            <w:tcBorders>
              <w:bottom w:val="single" w:sz="8" w:space="0" w:color="auto"/>
            </w:tcBorders>
            <w:vAlign w:val="bottom"/>
          </w:tcPr>
          <w:p w14:paraId="209AD815" w14:textId="77777777" w:rsidR="001516AB" w:rsidRDefault="001516AB">
            <w:pPr>
              <w:rPr>
                <w:sz w:val="5"/>
                <w:szCs w:val="5"/>
              </w:rPr>
            </w:pPr>
          </w:p>
        </w:tc>
        <w:tc>
          <w:tcPr>
            <w:tcW w:w="140" w:type="dxa"/>
            <w:tcBorders>
              <w:bottom w:val="single" w:sz="8" w:space="0" w:color="auto"/>
              <w:right w:val="single" w:sz="8" w:space="0" w:color="auto"/>
            </w:tcBorders>
            <w:vAlign w:val="bottom"/>
          </w:tcPr>
          <w:p w14:paraId="6F607332" w14:textId="77777777" w:rsidR="001516AB" w:rsidRDefault="001516AB">
            <w:pPr>
              <w:rPr>
                <w:sz w:val="5"/>
                <w:szCs w:val="5"/>
              </w:rPr>
            </w:pPr>
          </w:p>
        </w:tc>
        <w:tc>
          <w:tcPr>
            <w:tcW w:w="80" w:type="dxa"/>
            <w:tcBorders>
              <w:bottom w:val="single" w:sz="8" w:space="0" w:color="auto"/>
            </w:tcBorders>
            <w:vAlign w:val="bottom"/>
          </w:tcPr>
          <w:p w14:paraId="62302FA3" w14:textId="77777777" w:rsidR="001516AB" w:rsidRDefault="001516AB">
            <w:pPr>
              <w:rPr>
                <w:sz w:val="5"/>
                <w:szCs w:val="5"/>
              </w:rPr>
            </w:pPr>
          </w:p>
        </w:tc>
        <w:tc>
          <w:tcPr>
            <w:tcW w:w="760" w:type="dxa"/>
            <w:tcBorders>
              <w:bottom w:val="single" w:sz="8" w:space="0" w:color="auto"/>
              <w:right w:val="single" w:sz="8" w:space="0" w:color="auto"/>
            </w:tcBorders>
            <w:vAlign w:val="bottom"/>
          </w:tcPr>
          <w:p w14:paraId="6DA05E66" w14:textId="77777777" w:rsidR="001516AB" w:rsidRDefault="001516AB">
            <w:pPr>
              <w:rPr>
                <w:sz w:val="5"/>
                <w:szCs w:val="5"/>
              </w:rPr>
            </w:pPr>
          </w:p>
        </w:tc>
        <w:tc>
          <w:tcPr>
            <w:tcW w:w="0" w:type="dxa"/>
            <w:vAlign w:val="bottom"/>
          </w:tcPr>
          <w:p w14:paraId="3C525542" w14:textId="77777777" w:rsidR="001516AB" w:rsidRDefault="001516AB">
            <w:pPr>
              <w:rPr>
                <w:sz w:val="1"/>
                <w:szCs w:val="1"/>
              </w:rPr>
            </w:pPr>
          </w:p>
        </w:tc>
      </w:tr>
      <w:tr w:rsidR="001516AB" w14:paraId="08EB5D1C" w14:textId="77777777">
        <w:trPr>
          <w:trHeight w:val="235"/>
        </w:trPr>
        <w:tc>
          <w:tcPr>
            <w:tcW w:w="1140" w:type="dxa"/>
            <w:tcBorders>
              <w:left w:val="single" w:sz="8" w:space="0" w:color="auto"/>
              <w:right w:val="single" w:sz="8" w:space="0" w:color="auto"/>
            </w:tcBorders>
            <w:vAlign w:val="bottom"/>
          </w:tcPr>
          <w:p w14:paraId="617E19A2" w14:textId="77777777" w:rsidR="001516AB" w:rsidRDefault="0066520C">
            <w:pPr>
              <w:ind w:left="120"/>
              <w:rPr>
                <w:sz w:val="20"/>
                <w:szCs w:val="20"/>
              </w:rPr>
            </w:pPr>
            <w:r>
              <w:rPr>
                <w:rFonts w:ascii="Arial" w:eastAsia="Arial" w:hAnsi="Arial" w:cs="Arial"/>
                <w:sz w:val="16"/>
                <w:szCs w:val="16"/>
              </w:rPr>
              <w:t>т</w:t>
            </w:r>
            <w:r>
              <w:rPr>
                <w:rFonts w:ascii="Arial" w:eastAsia="Arial" w:hAnsi="Arial" w:cs="Arial"/>
                <w:sz w:val="10"/>
                <w:szCs w:val="10"/>
              </w:rPr>
              <w:t>зр</w:t>
            </w:r>
          </w:p>
        </w:tc>
        <w:tc>
          <w:tcPr>
            <w:tcW w:w="4440" w:type="dxa"/>
            <w:gridSpan w:val="2"/>
            <w:vAlign w:val="bottom"/>
          </w:tcPr>
          <w:p w14:paraId="3DAA4188" w14:textId="77777777" w:rsidR="001516AB" w:rsidRDefault="0066520C">
            <w:pPr>
              <w:ind w:left="100"/>
              <w:rPr>
                <w:sz w:val="20"/>
                <w:szCs w:val="20"/>
              </w:rPr>
            </w:pPr>
            <w:r>
              <w:rPr>
                <w:rFonts w:ascii="Arial" w:eastAsia="Arial" w:hAnsi="Arial" w:cs="Arial"/>
                <w:sz w:val="16"/>
                <w:szCs w:val="16"/>
              </w:rPr>
              <w:t>CSn от низкого до положительного фронта на SCLK, в активном режиме</w:t>
            </w:r>
          </w:p>
        </w:tc>
        <w:tc>
          <w:tcPr>
            <w:tcW w:w="140" w:type="dxa"/>
            <w:tcBorders>
              <w:right w:val="single" w:sz="8" w:space="0" w:color="auto"/>
            </w:tcBorders>
            <w:vAlign w:val="bottom"/>
          </w:tcPr>
          <w:p w14:paraId="47A0C48A" w14:textId="77777777" w:rsidR="001516AB" w:rsidRDefault="001516AB">
            <w:pPr>
              <w:rPr>
                <w:sz w:val="20"/>
                <w:szCs w:val="20"/>
              </w:rPr>
            </w:pPr>
          </w:p>
        </w:tc>
        <w:tc>
          <w:tcPr>
            <w:tcW w:w="820" w:type="dxa"/>
            <w:vAlign w:val="bottom"/>
          </w:tcPr>
          <w:p w14:paraId="7DA0BC91" w14:textId="77777777" w:rsidR="001516AB" w:rsidRDefault="0066520C">
            <w:pPr>
              <w:ind w:left="80"/>
              <w:rPr>
                <w:sz w:val="20"/>
                <w:szCs w:val="20"/>
              </w:rPr>
            </w:pPr>
            <w:r>
              <w:rPr>
                <w:rFonts w:ascii="Arial" w:eastAsia="Arial" w:hAnsi="Arial" w:cs="Arial"/>
                <w:sz w:val="16"/>
                <w:szCs w:val="16"/>
              </w:rPr>
              <w:t>20</w:t>
            </w:r>
          </w:p>
        </w:tc>
        <w:tc>
          <w:tcPr>
            <w:tcW w:w="140" w:type="dxa"/>
            <w:tcBorders>
              <w:right w:val="single" w:sz="8" w:space="0" w:color="auto"/>
            </w:tcBorders>
            <w:vAlign w:val="bottom"/>
          </w:tcPr>
          <w:p w14:paraId="1A6F1019" w14:textId="77777777" w:rsidR="001516AB" w:rsidRDefault="001516AB">
            <w:pPr>
              <w:rPr>
                <w:sz w:val="20"/>
                <w:szCs w:val="20"/>
              </w:rPr>
            </w:pPr>
          </w:p>
        </w:tc>
        <w:tc>
          <w:tcPr>
            <w:tcW w:w="700" w:type="dxa"/>
            <w:vAlign w:val="bottom"/>
          </w:tcPr>
          <w:p w14:paraId="31C947A7"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11CEB0D4" w14:textId="77777777" w:rsidR="001516AB" w:rsidRDefault="001516AB">
            <w:pPr>
              <w:rPr>
                <w:sz w:val="20"/>
                <w:szCs w:val="20"/>
              </w:rPr>
            </w:pPr>
          </w:p>
        </w:tc>
        <w:tc>
          <w:tcPr>
            <w:tcW w:w="80" w:type="dxa"/>
            <w:vAlign w:val="bottom"/>
          </w:tcPr>
          <w:p w14:paraId="416282B7" w14:textId="77777777" w:rsidR="001516AB" w:rsidRDefault="001516AB">
            <w:pPr>
              <w:rPr>
                <w:sz w:val="20"/>
                <w:szCs w:val="20"/>
              </w:rPr>
            </w:pPr>
          </w:p>
        </w:tc>
        <w:tc>
          <w:tcPr>
            <w:tcW w:w="760" w:type="dxa"/>
            <w:tcBorders>
              <w:right w:val="single" w:sz="8" w:space="0" w:color="auto"/>
            </w:tcBorders>
            <w:vAlign w:val="bottom"/>
          </w:tcPr>
          <w:p w14:paraId="7B3D8E2E" w14:textId="77777777" w:rsidR="001516AB" w:rsidRDefault="0066520C">
            <w:pPr>
              <w:rPr>
                <w:sz w:val="20"/>
                <w:szCs w:val="20"/>
              </w:rPr>
            </w:pPr>
            <w:r>
              <w:rPr>
                <w:rFonts w:ascii="Arial" w:eastAsia="Arial" w:hAnsi="Arial" w:cs="Arial"/>
                <w:sz w:val="16"/>
                <w:szCs w:val="16"/>
              </w:rPr>
              <w:t>нс</w:t>
            </w:r>
          </w:p>
        </w:tc>
        <w:tc>
          <w:tcPr>
            <w:tcW w:w="0" w:type="dxa"/>
            <w:vAlign w:val="bottom"/>
          </w:tcPr>
          <w:p w14:paraId="0384638A" w14:textId="77777777" w:rsidR="001516AB" w:rsidRDefault="001516AB">
            <w:pPr>
              <w:rPr>
                <w:sz w:val="1"/>
                <w:szCs w:val="1"/>
              </w:rPr>
            </w:pPr>
          </w:p>
        </w:tc>
      </w:tr>
      <w:tr w:rsidR="001516AB" w14:paraId="121F23B5" w14:textId="77777777">
        <w:trPr>
          <w:trHeight w:val="57"/>
        </w:trPr>
        <w:tc>
          <w:tcPr>
            <w:tcW w:w="1140" w:type="dxa"/>
            <w:tcBorders>
              <w:left w:val="single" w:sz="8" w:space="0" w:color="auto"/>
              <w:bottom w:val="single" w:sz="8" w:space="0" w:color="auto"/>
              <w:right w:val="single" w:sz="8" w:space="0" w:color="auto"/>
            </w:tcBorders>
            <w:vAlign w:val="bottom"/>
          </w:tcPr>
          <w:p w14:paraId="485FA295" w14:textId="77777777" w:rsidR="001516AB" w:rsidRDefault="001516AB">
            <w:pPr>
              <w:rPr>
                <w:sz w:val="4"/>
                <w:szCs w:val="4"/>
              </w:rPr>
            </w:pPr>
          </w:p>
        </w:tc>
        <w:tc>
          <w:tcPr>
            <w:tcW w:w="3360" w:type="dxa"/>
            <w:tcBorders>
              <w:bottom w:val="single" w:sz="8" w:space="0" w:color="auto"/>
            </w:tcBorders>
            <w:vAlign w:val="bottom"/>
          </w:tcPr>
          <w:p w14:paraId="17ED1CCD" w14:textId="77777777" w:rsidR="001516AB" w:rsidRDefault="001516AB">
            <w:pPr>
              <w:rPr>
                <w:sz w:val="4"/>
                <w:szCs w:val="4"/>
              </w:rPr>
            </w:pPr>
          </w:p>
        </w:tc>
        <w:tc>
          <w:tcPr>
            <w:tcW w:w="1080" w:type="dxa"/>
            <w:tcBorders>
              <w:bottom w:val="single" w:sz="8" w:space="0" w:color="auto"/>
            </w:tcBorders>
            <w:vAlign w:val="bottom"/>
          </w:tcPr>
          <w:p w14:paraId="7E76A2CF" w14:textId="77777777" w:rsidR="001516AB" w:rsidRDefault="001516AB">
            <w:pPr>
              <w:rPr>
                <w:sz w:val="4"/>
                <w:szCs w:val="4"/>
              </w:rPr>
            </w:pPr>
          </w:p>
        </w:tc>
        <w:tc>
          <w:tcPr>
            <w:tcW w:w="140" w:type="dxa"/>
            <w:tcBorders>
              <w:bottom w:val="single" w:sz="8" w:space="0" w:color="auto"/>
              <w:right w:val="single" w:sz="8" w:space="0" w:color="auto"/>
            </w:tcBorders>
            <w:vAlign w:val="bottom"/>
          </w:tcPr>
          <w:p w14:paraId="2850E433" w14:textId="77777777" w:rsidR="001516AB" w:rsidRDefault="001516AB">
            <w:pPr>
              <w:rPr>
                <w:sz w:val="4"/>
                <w:szCs w:val="4"/>
              </w:rPr>
            </w:pPr>
          </w:p>
        </w:tc>
        <w:tc>
          <w:tcPr>
            <w:tcW w:w="820" w:type="dxa"/>
            <w:tcBorders>
              <w:bottom w:val="single" w:sz="8" w:space="0" w:color="auto"/>
            </w:tcBorders>
            <w:vAlign w:val="bottom"/>
          </w:tcPr>
          <w:p w14:paraId="424F3BE3" w14:textId="77777777" w:rsidR="001516AB" w:rsidRDefault="001516AB">
            <w:pPr>
              <w:rPr>
                <w:sz w:val="4"/>
                <w:szCs w:val="4"/>
              </w:rPr>
            </w:pPr>
          </w:p>
        </w:tc>
        <w:tc>
          <w:tcPr>
            <w:tcW w:w="140" w:type="dxa"/>
            <w:tcBorders>
              <w:bottom w:val="single" w:sz="8" w:space="0" w:color="auto"/>
              <w:right w:val="single" w:sz="8" w:space="0" w:color="auto"/>
            </w:tcBorders>
            <w:vAlign w:val="bottom"/>
          </w:tcPr>
          <w:p w14:paraId="74B9589D" w14:textId="77777777" w:rsidR="001516AB" w:rsidRDefault="001516AB">
            <w:pPr>
              <w:rPr>
                <w:sz w:val="4"/>
                <w:szCs w:val="4"/>
              </w:rPr>
            </w:pPr>
          </w:p>
        </w:tc>
        <w:tc>
          <w:tcPr>
            <w:tcW w:w="700" w:type="dxa"/>
            <w:tcBorders>
              <w:bottom w:val="single" w:sz="8" w:space="0" w:color="auto"/>
            </w:tcBorders>
            <w:vAlign w:val="bottom"/>
          </w:tcPr>
          <w:p w14:paraId="0589877C" w14:textId="77777777" w:rsidR="001516AB" w:rsidRDefault="001516AB">
            <w:pPr>
              <w:rPr>
                <w:sz w:val="4"/>
                <w:szCs w:val="4"/>
              </w:rPr>
            </w:pPr>
          </w:p>
        </w:tc>
        <w:tc>
          <w:tcPr>
            <w:tcW w:w="140" w:type="dxa"/>
            <w:tcBorders>
              <w:bottom w:val="single" w:sz="8" w:space="0" w:color="auto"/>
              <w:right w:val="single" w:sz="8" w:space="0" w:color="auto"/>
            </w:tcBorders>
            <w:vAlign w:val="bottom"/>
          </w:tcPr>
          <w:p w14:paraId="081F4AAF" w14:textId="77777777" w:rsidR="001516AB" w:rsidRDefault="001516AB">
            <w:pPr>
              <w:rPr>
                <w:sz w:val="4"/>
                <w:szCs w:val="4"/>
              </w:rPr>
            </w:pPr>
          </w:p>
        </w:tc>
        <w:tc>
          <w:tcPr>
            <w:tcW w:w="80" w:type="dxa"/>
            <w:tcBorders>
              <w:bottom w:val="single" w:sz="8" w:space="0" w:color="auto"/>
            </w:tcBorders>
            <w:vAlign w:val="bottom"/>
          </w:tcPr>
          <w:p w14:paraId="3380DC9D" w14:textId="77777777" w:rsidR="001516AB" w:rsidRDefault="001516AB">
            <w:pPr>
              <w:rPr>
                <w:sz w:val="4"/>
                <w:szCs w:val="4"/>
              </w:rPr>
            </w:pPr>
          </w:p>
        </w:tc>
        <w:tc>
          <w:tcPr>
            <w:tcW w:w="760" w:type="dxa"/>
            <w:tcBorders>
              <w:bottom w:val="single" w:sz="8" w:space="0" w:color="auto"/>
              <w:right w:val="single" w:sz="8" w:space="0" w:color="auto"/>
            </w:tcBorders>
            <w:vAlign w:val="bottom"/>
          </w:tcPr>
          <w:p w14:paraId="719C3FFC" w14:textId="77777777" w:rsidR="001516AB" w:rsidRDefault="001516AB">
            <w:pPr>
              <w:rPr>
                <w:sz w:val="4"/>
                <w:szCs w:val="4"/>
              </w:rPr>
            </w:pPr>
          </w:p>
        </w:tc>
        <w:tc>
          <w:tcPr>
            <w:tcW w:w="0" w:type="dxa"/>
            <w:vAlign w:val="bottom"/>
          </w:tcPr>
          <w:p w14:paraId="124F954B" w14:textId="77777777" w:rsidR="001516AB" w:rsidRDefault="001516AB">
            <w:pPr>
              <w:rPr>
                <w:sz w:val="1"/>
                <w:szCs w:val="1"/>
              </w:rPr>
            </w:pPr>
          </w:p>
        </w:tc>
      </w:tr>
      <w:tr w:rsidR="001516AB" w14:paraId="37F30387" w14:textId="77777777">
        <w:trPr>
          <w:trHeight w:val="238"/>
        </w:trPr>
        <w:tc>
          <w:tcPr>
            <w:tcW w:w="1140" w:type="dxa"/>
            <w:tcBorders>
              <w:left w:val="single" w:sz="8" w:space="0" w:color="auto"/>
              <w:right w:val="single" w:sz="8" w:space="0" w:color="auto"/>
            </w:tcBorders>
            <w:vAlign w:val="bottom"/>
          </w:tcPr>
          <w:p w14:paraId="4FA998D7" w14:textId="77777777" w:rsidR="001516AB" w:rsidRDefault="0066520C">
            <w:pPr>
              <w:ind w:left="120"/>
              <w:rPr>
                <w:sz w:val="20"/>
                <w:szCs w:val="20"/>
              </w:rPr>
            </w:pPr>
            <w:r>
              <w:rPr>
                <w:rFonts w:ascii="Arial" w:eastAsia="Arial" w:hAnsi="Arial" w:cs="Arial"/>
                <w:sz w:val="16"/>
                <w:szCs w:val="16"/>
              </w:rPr>
              <w:t>т</w:t>
            </w:r>
            <w:r>
              <w:rPr>
                <w:rFonts w:ascii="Arial" w:eastAsia="Arial" w:hAnsi="Arial" w:cs="Arial"/>
                <w:sz w:val="10"/>
                <w:szCs w:val="10"/>
              </w:rPr>
              <w:t>ch</w:t>
            </w:r>
          </w:p>
        </w:tc>
        <w:tc>
          <w:tcPr>
            <w:tcW w:w="3360" w:type="dxa"/>
            <w:vAlign w:val="bottom"/>
          </w:tcPr>
          <w:p w14:paraId="385951E3" w14:textId="77777777" w:rsidR="001516AB" w:rsidRDefault="0066520C">
            <w:pPr>
              <w:ind w:left="100"/>
              <w:rPr>
                <w:sz w:val="20"/>
                <w:szCs w:val="20"/>
              </w:rPr>
            </w:pPr>
            <w:r>
              <w:rPr>
                <w:rFonts w:ascii="Arial" w:eastAsia="Arial" w:hAnsi="Arial" w:cs="Arial"/>
                <w:sz w:val="16"/>
                <w:szCs w:val="16"/>
              </w:rPr>
              <w:t>Часы высокие</w:t>
            </w:r>
          </w:p>
        </w:tc>
        <w:tc>
          <w:tcPr>
            <w:tcW w:w="1080" w:type="dxa"/>
            <w:vAlign w:val="bottom"/>
          </w:tcPr>
          <w:p w14:paraId="55A74CE0" w14:textId="77777777" w:rsidR="001516AB" w:rsidRDefault="001516AB">
            <w:pPr>
              <w:rPr>
                <w:sz w:val="20"/>
                <w:szCs w:val="20"/>
              </w:rPr>
            </w:pPr>
          </w:p>
        </w:tc>
        <w:tc>
          <w:tcPr>
            <w:tcW w:w="140" w:type="dxa"/>
            <w:tcBorders>
              <w:right w:val="single" w:sz="8" w:space="0" w:color="auto"/>
            </w:tcBorders>
            <w:vAlign w:val="bottom"/>
          </w:tcPr>
          <w:p w14:paraId="0E3D1E4C" w14:textId="77777777" w:rsidR="001516AB" w:rsidRDefault="001516AB">
            <w:pPr>
              <w:rPr>
                <w:sz w:val="20"/>
                <w:szCs w:val="20"/>
              </w:rPr>
            </w:pPr>
          </w:p>
        </w:tc>
        <w:tc>
          <w:tcPr>
            <w:tcW w:w="820" w:type="dxa"/>
            <w:vAlign w:val="bottom"/>
          </w:tcPr>
          <w:p w14:paraId="59BFF2D2" w14:textId="77777777" w:rsidR="001516AB" w:rsidRDefault="0066520C">
            <w:pPr>
              <w:ind w:left="80"/>
              <w:rPr>
                <w:sz w:val="20"/>
                <w:szCs w:val="20"/>
              </w:rPr>
            </w:pPr>
            <w:r>
              <w:rPr>
                <w:rFonts w:ascii="Arial" w:eastAsia="Arial" w:hAnsi="Arial" w:cs="Arial"/>
                <w:sz w:val="16"/>
                <w:szCs w:val="16"/>
              </w:rPr>
              <w:t>50</w:t>
            </w:r>
          </w:p>
        </w:tc>
        <w:tc>
          <w:tcPr>
            <w:tcW w:w="140" w:type="dxa"/>
            <w:tcBorders>
              <w:right w:val="single" w:sz="8" w:space="0" w:color="auto"/>
            </w:tcBorders>
            <w:vAlign w:val="bottom"/>
          </w:tcPr>
          <w:p w14:paraId="33D33862" w14:textId="77777777" w:rsidR="001516AB" w:rsidRDefault="001516AB">
            <w:pPr>
              <w:rPr>
                <w:sz w:val="20"/>
                <w:szCs w:val="20"/>
              </w:rPr>
            </w:pPr>
          </w:p>
        </w:tc>
        <w:tc>
          <w:tcPr>
            <w:tcW w:w="700" w:type="dxa"/>
            <w:vAlign w:val="bottom"/>
          </w:tcPr>
          <w:p w14:paraId="4926D620"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71F17140" w14:textId="77777777" w:rsidR="001516AB" w:rsidRDefault="001516AB">
            <w:pPr>
              <w:rPr>
                <w:sz w:val="20"/>
                <w:szCs w:val="20"/>
              </w:rPr>
            </w:pPr>
          </w:p>
        </w:tc>
        <w:tc>
          <w:tcPr>
            <w:tcW w:w="80" w:type="dxa"/>
            <w:vAlign w:val="bottom"/>
          </w:tcPr>
          <w:p w14:paraId="5692861B" w14:textId="77777777" w:rsidR="001516AB" w:rsidRDefault="001516AB">
            <w:pPr>
              <w:rPr>
                <w:sz w:val="20"/>
                <w:szCs w:val="20"/>
              </w:rPr>
            </w:pPr>
          </w:p>
        </w:tc>
        <w:tc>
          <w:tcPr>
            <w:tcW w:w="760" w:type="dxa"/>
            <w:tcBorders>
              <w:right w:val="single" w:sz="8" w:space="0" w:color="auto"/>
            </w:tcBorders>
            <w:vAlign w:val="bottom"/>
          </w:tcPr>
          <w:p w14:paraId="4E2F9C57" w14:textId="77777777" w:rsidR="001516AB" w:rsidRDefault="0066520C">
            <w:pPr>
              <w:rPr>
                <w:sz w:val="20"/>
                <w:szCs w:val="20"/>
              </w:rPr>
            </w:pPr>
            <w:r>
              <w:rPr>
                <w:rFonts w:ascii="Arial" w:eastAsia="Arial" w:hAnsi="Arial" w:cs="Arial"/>
                <w:sz w:val="16"/>
                <w:szCs w:val="16"/>
              </w:rPr>
              <w:t>нс</w:t>
            </w:r>
          </w:p>
        </w:tc>
        <w:tc>
          <w:tcPr>
            <w:tcW w:w="0" w:type="dxa"/>
            <w:vAlign w:val="bottom"/>
          </w:tcPr>
          <w:p w14:paraId="138D89FA" w14:textId="77777777" w:rsidR="001516AB" w:rsidRDefault="001516AB">
            <w:pPr>
              <w:rPr>
                <w:sz w:val="1"/>
                <w:szCs w:val="1"/>
              </w:rPr>
            </w:pPr>
          </w:p>
        </w:tc>
      </w:tr>
      <w:tr w:rsidR="001516AB" w14:paraId="23755847" w14:textId="77777777">
        <w:trPr>
          <w:trHeight w:val="57"/>
        </w:trPr>
        <w:tc>
          <w:tcPr>
            <w:tcW w:w="1140" w:type="dxa"/>
            <w:tcBorders>
              <w:left w:val="single" w:sz="8" w:space="0" w:color="auto"/>
              <w:bottom w:val="single" w:sz="8" w:space="0" w:color="auto"/>
              <w:right w:val="single" w:sz="8" w:space="0" w:color="auto"/>
            </w:tcBorders>
            <w:vAlign w:val="bottom"/>
          </w:tcPr>
          <w:p w14:paraId="00DB255E" w14:textId="77777777" w:rsidR="001516AB" w:rsidRDefault="001516AB">
            <w:pPr>
              <w:rPr>
                <w:sz w:val="4"/>
                <w:szCs w:val="4"/>
              </w:rPr>
            </w:pPr>
          </w:p>
        </w:tc>
        <w:tc>
          <w:tcPr>
            <w:tcW w:w="3360" w:type="dxa"/>
            <w:tcBorders>
              <w:bottom w:val="single" w:sz="8" w:space="0" w:color="auto"/>
            </w:tcBorders>
            <w:vAlign w:val="bottom"/>
          </w:tcPr>
          <w:p w14:paraId="72353A06" w14:textId="77777777" w:rsidR="001516AB" w:rsidRDefault="001516AB">
            <w:pPr>
              <w:rPr>
                <w:sz w:val="4"/>
                <w:szCs w:val="4"/>
              </w:rPr>
            </w:pPr>
          </w:p>
        </w:tc>
        <w:tc>
          <w:tcPr>
            <w:tcW w:w="1080" w:type="dxa"/>
            <w:tcBorders>
              <w:bottom w:val="single" w:sz="8" w:space="0" w:color="auto"/>
            </w:tcBorders>
            <w:vAlign w:val="bottom"/>
          </w:tcPr>
          <w:p w14:paraId="7EFFDED4" w14:textId="77777777" w:rsidR="001516AB" w:rsidRDefault="001516AB">
            <w:pPr>
              <w:rPr>
                <w:sz w:val="4"/>
                <w:szCs w:val="4"/>
              </w:rPr>
            </w:pPr>
          </w:p>
        </w:tc>
        <w:tc>
          <w:tcPr>
            <w:tcW w:w="140" w:type="dxa"/>
            <w:tcBorders>
              <w:bottom w:val="single" w:sz="8" w:space="0" w:color="auto"/>
              <w:right w:val="single" w:sz="8" w:space="0" w:color="auto"/>
            </w:tcBorders>
            <w:vAlign w:val="bottom"/>
          </w:tcPr>
          <w:p w14:paraId="391470EA" w14:textId="77777777" w:rsidR="001516AB" w:rsidRDefault="001516AB">
            <w:pPr>
              <w:rPr>
                <w:sz w:val="4"/>
                <w:szCs w:val="4"/>
              </w:rPr>
            </w:pPr>
          </w:p>
        </w:tc>
        <w:tc>
          <w:tcPr>
            <w:tcW w:w="820" w:type="dxa"/>
            <w:tcBorders>
              <w:bottom w:val="single" w:sz="8" w:space="0" w:color="auto"/>
            </w:tcBorders>
            <w:vAlign w:val="bottom"/>
          </w:tcPr>
          <w:p w14:paraId="603C8B43" w14:textId="77777777" w:rsidR="001516AB" w:rsidRDefault="001516AB">
            <w:pPr>
              <w:rPr>
                <w:sz w:val="4"/>
                <w:szCs w:val="4"/>
              </w:rPr>
            </w:pPr>
          </w:p>
        </w:tc>
        <w:tc>
          <w:tcPr>
            <w:tcW w:w="140" w:type="dxa"/>
            <w:tcBorders>
              <w:bottom w:val="single" w:sz="8" w:space="0" w:color="auto"/>
              <w:right w:val="single" w:sz="8" w:space="0" w:color="auto"/>
            </w:tcBorders>
            <w:vAlign w:val="bottom"/>
          </w:tcPr>
          <w:p w14:paraId="0DB76368" w14:textId="77777777" w:rsidR="001516AB" w:rsidRDefault="001516AB">
            <w:pPr>
              <w:rPr>
                <w:sz w:val="4"/>
                <w:szCs w:val="4"/>
              </w:rPr>
            </w:pPr>
          </w:p>
        </w:tc>
        <w:tc>
          <w:tcPr>
            <w:tcW w:w="700" w:type="dxa"/>
            <w:tcBorders>
              <w:bottom w:val="single" w:sz="8" w:space="0" w:color="auto"/>
            </w:tcBorders>
            <w:vAlign w:val="bottom"/>
          </w:tcPr>
          <w:p w14:paraId="4F6D4CFF" w14:textId="77777777" w:rsidR="001516AB" w:rsidRDefault="001516AB">
            <w:pPr>
              <w:rPr>
                <w:sz w:val="4"/>
                <w:szCs w:val="4"/>
              </w:rPr>
            </w:pPr>
          </w:p>
        </w:tc>
        <w:tc>
          <w:tcPr>
            <w:tcW w:w="140" w:type="dxa"/>
            <w:tcBorders>
              <w:bottom w:val="single" w:sz="8" w:space="0" w:color="auto"/>
              <w:right w:val="single" w:sz="8" w:space="0" w:color="auto"/>
            </w:tcBorders>
            <w:vAlign w:val="bottom"/>
          </w:tcPr>
          <w:p w14:paraId="2F2F9FAA" w14:textId="77777777" w:rsidR="001516AB" w:rsidRDefault="001516AB">
            <w:pPr>
              <w:rPr>
                <w:sz w:val="4"/>
                <w:szCs w:val="4"/>
              </w:rPr>
            </w:pPr>
          </w:p>
        </w:tc>
        <w:tc>
          <w:tcPr>
            <w:tcW w:w="80" w:type="dxa"/>
            <w:tcBorders>
              <w:bottom w:val="single" w:sz="8" w:space="0" w:color="auto"/>
            </w:tcBorders>
            <w:vAlign w:val="bottom"/>
          </w:tcPr>
          <w:p w14:paraId="510D0C1B" w14:textId="77777777" w:rsidR="001516AB" w:rsidRDefault="001516AB">
            <w:pPr>
              <w:rPr>
                <w:sz w:val="4"/>
                <w:szCs w:val="4"/>
              </w:rPr>
            </w:pPr>
          </w:p>
        </w:tc>
        <w:tc>
          <w:tcPr>
            <w:tcW w:w="760" w:type="dxa"/>
            <w:tcBorders>
              <w:bottom w:val="single" w:sz="8" w:space="0" w:color="auto"/>
              <w:right w:val="single" w:sz="8" w:space="0" w:color="auto"/>
            </w:tcBorders>
            <w:vAlign w:val="bottom"/>
          </w:tcPr>
          <w:p w14:paraId="7C964F5B" w14:textId="77777777" w:rsidR="001516AB" w:rsidRDefault="001516AB">
            <w:pPr>
              <w:rPr>
                <w:sz w:val="4"/>
                <w:szCs w:val="4"/>
              </w:rPr>
            </w:pPr>
          </w:p>
        </w:tc>
        <w:tc>
          <w:tcPr>
            <w:tcW w:w="0" w:type="dxa"/>
            <w:vAlign w:val="bottom"/>
          </w:tcPr>
          <w:p w14:paraId="2D6F5750" w14:textId="77777777" w:rsidR="001516AB" w:rsidRDefault="001516AB">
            <w:pPr>
              <w:rPr>
                <w:sz w:val="1"/>
                <w:szCs w:val="1"/>
              </w:rPr>
            </w:pPr>
          </w:p>
        </w:tc>
      </w:tr>
      <w:tr w:rsidR="001516AB" w14:paraId="2778A884" w14:textId="77777777">
        <w:trPr>
          <w:trHeight w:val="236"/>
        </w:trPr>
        <w:tc>
          <w:tcPr>
            <w:tcW w:w="1140" w:type="dxa"/>
            <w:tcBorders>
              <w:left w:val="single" w:sz="8" w:space="0" w:color="auto"/>
              <w:right w:val="single" w:sz="8" w:space="0" w:color="auto"/>
            </w:tcBorders>
            <w:vAlign w:val="bottom"/>
          </w:tcPr>
          <w:p w14:paraId="67C868D1" w14:textId="77777777" w:rsidR="001516AB" w:rsidRDefault="0066520C">
            <w:pPr>
              <w:ind w:left="120"/>
              <w:rPr>
                <w:sz w:val="20"/>
                <w:szCs w:val="20"/>
              </w:rPr>
            </w:pPr>
            <w:r>
              <w:rPr>
                <w:rFonts w:ascii="Arial" w:eastAsia="Arial" w:hAnsi="Arial" w:cs="Arial"/>
                <w:sz w:val="16"/>
                <w:szCs w:val="16"/>
              </w:rPr>
              <w:t>т</w:t>
            </w:r>
            <w:r>
              <w:rPr>
                <w:rFonts w:ascii="Arial" w:eastAsia="Arial" w:hAnsi="Arial" w:cs="Arial"/>
                <w:sz w:val="10"/>
                <w:szCs w:val="10"/>
              </w:rPr>
              <w:t>cl</w:t>
            </w:r>
          </w:p>
        </w:tc>
        <w:tc>
          <w:tcPr>
            <w:tcW w:w="3360" w:type="dxa"/>
            <w:vAlign w:val="bottom"/>
          </w:tcPr>
          <w:p w14:paraId="0E6A0FA4" w14:textId="77777777" w:rsidR="001516AB" w:rsidRDefault="0066520C">
            <w:pPr>
              <w:ind w:left="100"/>
              <w:rPr>
                <w:sz w:val="20"/>
                <w:szCs w:val="20"/>
              </w:rPr>
            </w:pPr>
            <w:r>
              <w:rPr>
                <w:rFonts w:ascii="Arial" w:eastAsia="Arial" w:hAnsi="Arial" w:cs="Arial"/>
                <w:sz w:val="16"/>
                <w:szCs w:val="16"/>
              </w:rPr>
              <w:t>Часы низкие</w:t>
            </w:r>
          </w:p>
        </w:tc>
        <w:tc>
          <w:tcPr>
            <w:tcW w:w="1080" w:type="dxa"/>
            <w:vAlign w:val="bottom"/>
          </w:tcPr>
          <w:p w14:paraId="15E6C7C5" w14:textId="77777777" w:rsidR="001516AB" w:rsidRDefault="001516AB">
            <w:pPr>
              <w:rPr>
                <w:sz w:val="20"/>
                <w:szCs w:val="20"/>
              </w:rPr>
            </w:pPr>
          </w:p>
        </w:tc>
        <w:tc>
          <w:tcPr>
            <w:tcW w:w="140" w:type="dxa"/>
            <w:tcBorders>
              <w:right w:val="single" w:sz="8" w:space="0" w:color="auto"/>
            </w:tcBorders>
            <w:vAlign w:val="bottom"/>
          </w:tcPr>
          <w:p w14:paraId="518A8517" w14:textId="77777777" w:rsidR="001516AB" w:rsidRDefault="001516AB">
            <w:pPr>
              <w:rPr>
                <w:sz w:val="20"/>
                <w:szCs w:val="20"/>
              </w:rPr>
            </w:pPr>
          </w:p>
        </w:tc>
        <w:tc>
          <w:tcPr>
            <w:tcW w:w="820" w:type="dxa"/>
            <w:vAlign w:val="bottom"/>
          </w:tcPr>
          <w:p w14:paraId="4A20A9DB" w14:textId="77777777" w:rsidR="001516AB" w:rsidRDefault="0066520C">
            <w:pPr>
              <w:ind w:left="80"/>
              <w:rPr>
                <w:sz w:val="20"/>
                <w:szCs w:val="20"/>
              </w:rPr>
            </w:pPr>
            <w:r>
              <w:rPr>
                <w:rFonts w:ascii="Arial" w:eastAsia="Arial" w:hAnsi="Arial" w:cs="Arial"/>
                <w:sz w:val="16"/>
                <w:szCs w:val="16"/>
              </w:rPr>
              <w:t>50</w:t>
            </w:r>
          </w:p>
        </w:tc>
        <w:tc>
          <w:tcPr>
            <w:tcW w:w="140" w:type="dxa"/>
            <w:tcBorders>
              <w:right w:val="single" w:sz="8" w:space="0" w:color="auto"/>
            </w:tcBorders>
            <w:vAlign w:val="bottom"/>
          </w:tcPr>
          <w:p w14:paraId="622122FA" w14:textId="77777777" w:rsidR="001516AB" w:rsidRDefault="001516AB">
            <w:pPr>
              <w:rPr>
                <w:sz w:val="20"/>
                <w:szCs w:val="20"/>
              </w:rPr>
            </w:pPr>
          </w:p>
        </w:tc>
        <w:tc>
          <w:tcPr>
            <w:tcW w:w="700" w:type="dxa"/>
            <w:vAlign w:val="bottom"/>
          </w:tcPr>
          <w:p w14:paraId="2C47CAA8"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59364FD8" w14:textId="77777777" w:rsidR="001516AB" w:rsidRDefault="001516AB">
            <w:pPr>
              <w:rPr>
                <w:sz w:val="20"/>
                <w:szCs w:val="20"/>
              </w:rPr>
            </w:pPr>
          </w:p>
        </w:tc>
        <w:tc>
          <w:tcPr>
            <w:tcW w:w="80" w:type="dxa"/>
            <w:vAlign w:val="bottom"/>
          </w:tcPr>
          <w:p w14:paraId="13A1EFE2" w14:textId="77777777" w:rsidR="001516AB" w:rsidRDefault="001516AB">
            <w:pPr>
              <w:rPr>
                <w:sz w:val="20"/>
                <w:szCs w:val="20"/>
              </w:rPr>
            </w:pPr>
          </w:p>
        </w:tc>
        <w:tc>
          <w:tcPr>
            <w:tcW w:w="760" w:type="dxa"/>
            <w:tcBorders>
              <w:right w:val="single" w:sz="8" w:space="0" w:color="auto"/>
            </w:tcBorders>
            <w:vAlign w:val="bottom"/>
          </w:tcPr>
          <w:p w14:paraId="467C5F7B" w14:textId="77777777" w:rsidR="001516AB" w:rsidRDefault="0066520C">
            <w:pPr>
              <w:rPr>
                <w:sz w:val="20"/>
                <w:szCs w:val="20"/>
              </w:rPr>
            </w:pPr>
            <w:r>
              <w:rPr>
                <w:rFonts w:ascii="Arial" w:eastAsia="Arial" w:hAnsi="Arial" w:cs="Arial"/>
                <w:sz w:val="16"/>
                <w:szCs w:val="16"/>
              </w:rPr>
              <w:t>нс</w:t>
            </w:r>
          </w:p>
        </w:tc>
        <w:tc>
          <w:tcPr>
            <w:tcW w:w="0" w:type="dxa"/>
            <w:vAlign w:val="bottom"/>
          </w:tcPr>
          <w:p w14:paraId="2C67DC3C" w14:textId="77777777" w:rsidR="001516AB" w:rsidRDefault="001516AB">
            <w:pPr>
              <w:rPr>
                <w:sz w:val="1"/>
                <w:szCs w:val="1"/>
              </w:rPr>
            </w:pPr>
          </w:p>
        </w:tc>
      </w:tr>
      <w:tr w:rsidR="001516AB" w14:paraId="3463C2CB" w14:textId="77777777">
        <w:trPr>
          <w:trHeight w:val="59"/>
        </w:trPr>
        <w:tc>
          <w:tcPr>
            <w:tcW w:w="1140" w:type="dxa"/>
            <w:tcBorders>
              <w:left w:val="single" w:sz="8" w:space="0" w:color="auto"/>
              <w:bottom w:val="single" w:sz="8" w:space="0" w:color="auto"/>
              <w:right w:val="single" w:sz="8" w:space="0" w:color="auto"/>
            </w:tcBorders>
            <w:vAlign w:val="bottom"/>
          </w:tcPr>
          <w:p w14:paraId="5AE584B4" w14:textId="77777777" w:rsidR="001516AB" w:rsidRDefault="001516AB">
            <w:pPr>
              <w:rPr>
                <w:sz w:val="5"/>
                <w:szCs w:val="5"/>
              </w:rPr>
            </w:pPr>
          </w:p>
        </w:tc>
        <w:tc>
          <w:tcPr>
            <w:tcW w:w="3360" w:type="dxa"/>
            <w:tcBorders>
              <w:bottom w:val="single" w:sz="8" w:space="0" w:color="auto"/>
            </w:tcBorders>
            <w:vAlign w:val="bottom"/>
          </w:tcPr>
          <w:p w14:paraId="3220C26F" w14:textId="77777777" w:rsidR="001516AB" w:rsidRDefault="001516AB">
            <w:pPr>
              <w:rPr>
                <w:sz w:val="5"/>
                <w:szCs w:val="5"/>
              </w:rPr>
            </w:pPr>
          </w:p>
        </w:tc>
        <w:tc>
          <w:tcPr>
            <w:tcW w:w="1080" w:type="dxa"/>
            <w:tcBorders>
              <w:bottom w:val="single" w:sz="8" w:space="0" w:color="auto"/>
            </w:tcBorders>
            <w:vAlign w:val="bottom"/>
          </w:tcPr>
          <w:p w14:paraId="2DCFFC62" w14:textId="77777777" w:rsidR="001516AB" w:rsidRDefault="001516AB">
            <w:pPr>
              <w:rPr>
                <w:sz w:val="5"/>
                <w:szCs w:val="5"/>
              </w:rPr>
            </w:pPr>
          </w:p>
        </w:tc>
        <w:tc>
          <w:tcPr>
            <w:tcW w:w="140" w:type="dxa"/>
            <w:tcBorders>
              <w:bottom w:val="single" w:sz="8" w:space="0" w:color="auto"/>
              <w:right w:val="single" w:sz="8" w:space="0" w:color="auto"/>
            </w:tcBorders>
            <w:vAlign w:val="bottom"/>
          </w:tcPr>
          <w:p w14:paraId="1F121033" w14:textId="77777777" w:rsidR="001516AB" w:rsidRDefault="001516AB">
            <w:pPr>
              <w:rPr>
                <w:sz w:val="5"/>
                <w:szCs w:val="5"/>
              </w:rPr>
            </w:pPr>
          </w:p>
        </w:tc>
        <w:tc>
          <w:tcPr>
            <w:tcW w:w="820" w:type="dxa"/>
            <w:tcBorders>
              <w:bottom w:val="single" w:sz="8" w:space="0" w:color="auto"/>
            </w:tcBorders>
            <w:vAlign w:val="bottom"/>
          </w:tcPr>
          <w:p w14:paraId="13042AC7" w14:textId="77777777" w:rsidR="001516AB" w:rsidRDefault="001516AB">
            <w:pPr>
              <w:rPr>
                <w:sz w:val="5"/>
                <w:szCs w:val="5"/>
              </w:rPr>
            </w:pPr>
          </w:p>
        </w:tc>
        <w:tc>
          <w:tcPr>
            <w:tcW w:w="140" w:type="dxa"/>
            <w:tcBorders>
              <w:bottom w:val="single" w:sz="8" w:space="0" w:color="auto"/>
              <w:right w:val="single" w:sz="8" w:space="0" w:color="auto"/>
            </w:tcBorders>
            <w:vAlign w:val="bottom"/>
          </w:tcPr>
          <w:p w14:paraId="21E9DB41" w14:textId="77777777" w:rsidR="001516AB" w:rsidRDefault="001516AB">
            <w:pPr>
              <w:rPr>
                <w:sz w:val="5"/>
                <w:szCs w:val="5"/>
              </w:rPr>
            </w:pPr>
          </w:p>
        </w:tc>
        <w:tc>
          <w:tcPr>
            <w:tcW w:w="700" w:type="dxa"/>
            <w:tcBorders>
              <w:bottom w:val="single" w:sz="8" w:space="0" w:color="auto"/>
            </w:tcBorders>
            <w:vAlign w:val="bottom"/>
          </w:tcPr>
          <w:p w14:paraId="238D009E" w14:textId="77777777" w:rsidR="001516AB" w:rsidRDefault="001516AB">
            <w:pPr>
              <w:rPr>
                <w:sz w:val="5"/>
                <w:szCs w:val="5"/>
              </w:rPr>
            </w:pPr>
          </w:p>
        </w:tc>
        <w:tc>
          <w:tcPr>
            <w:tcW w:w="140" w:type="dxa"/>
            <w:tcBorders>
              <w:bottom w:val="single" w:sz="8" w:space="0" w:color="auto"/>
              <w:right w:val="single" w:sz="8" w:space="0" w:color="auto"/>
            </w:tcBorders>
            <w:vAlign w:val="bottom"/>
          </w:tcPr>
          <w:p w14:paraId="735D631F" w14:textId="77777777" w:rsidR="001516AB" w:rsidRDefault="001516AB">
            <w:pPr>
              <w:rPr>
                <w:sz w:val="5"/>
                <w:szCs w:val="5"/>
              </w:rPr>
            </w:pPr>
          </w:p>
        </w:tc>
        <w:tc>
          <w:tcPr>
            <w:tcW w:w="80" w:type="dxa"/>
            <w:tcBorders>
              <w:bottom w:val="single" w:sz="8" w:space="0" w:color="auto"/>
            </w:tcBorders>
            <w:vAlign w:val="bottom"/>
          </w:tcPr>
          <w:p w14:paraId="60B07F2A" w14:textId="77777777" w:rsidR="001516AB" w:rsidRDefault="001516AB">
            <w:pPr>
              <w:rPr>
                <w:sz w:val="5"/>
                <w:szCs w:val="5"/>
              </w:rPr>
            </w:pPr>
          </w:p>
        </w:tc>
        <w:tc>
          <w:tcPr>
            <w:tcW w:w="760" w:type="dxa"/>
            <w:tcBorders>
              <w:bottom w:val="single" w:sz="8" w:space="0" w:color="auto"/>
              <w:right w:val="single" w:sz="8" w:space="0" w:color="auto"/>
            </w:tcBorders>
            <w:vAlign w:val="bottom"/>
          </w:tcPr>
          <w:p w14:paraId="6E0B6577" w14:textId="77777777" w:rsidR="001516AB" w:rsidRDefault="001516AB">
            <w:pPr>
              <w:rPr>
                <w:sz w:val="5"/>
                <w:szCs w:val="5"/>
              </w:rPr>
            </w:pPr>
          </w:p>
        </w:tc>
        <w:tc>
          <w:tcPr>
            <w:tcW w:w="0" w:type="dxa"/>
            <w:vAlign w:val="bottom"/>
          </w:tcPr>
          <w:p w14:paraId="4640860F" w14:textId="77777777" w:rsidR="001516AB" w:rsidRDefault="001516AB">
            <w:pPr>
              <w:rPr>
                <w:sz w:val="1"/>
                <w:szCs w:val="1"/>
              </w:rPr>
            </w:pPr>
          </w:p>
        </w:tc>
      </w:tr>
      <w:tr w:rsidR="001516AB" w14:paraId="35CA4BF5" w14:textId="77777777">
        <w:trPr>
          <w:trHeight w:val="235"/>
        </w:trPr>
        <w:tc>
          <w:tcPr>
            <w:tcW w:w="1140" w:type="dxa"/>
            <w:tcBorders>
              <w:left w:val="single" w:sz="8" w:space="0" w:color="auto"/>
              <w:right w:val="single" w:sz="8" w:space="0" w:color="auto"/>
            </w:tcBorders>
            <w:vAlign w:val="bottom"/>
          </w:tcPr>
          <w:p w14:paraId="7234BB50" w14:textId="77777777" w:rsidR="001516AB" w:rsidRDefault="0066520C">
            <w:pPr>
              <w:ind w:left="120"/>
              <w:rPr>
                <w:sz w:val="20"/>
                <w:szCs w:val="20"/>
              </w:rPr>
            </w:pPr>
            <w:r>
              <w:rPr>
                <w:rFonts w:ascii="Arial" w:eastAsia="Arial" w:hAnsi="Arial" w:cs="Arial"/>
                <w:sz w:val="16"/>
                <w:szCs w:val="16"/>
              </w:rPr>
              <w:t>т</w:t>
            </w:r>
            <w:r>
              <w:rPr>
                <w:rFonts w:ascii="Arial" w:eastAsia="Arial" w:hAnsi="Arial" w:cs="Arial"/>
                <w:sz w:val="10"/>
                <w:szCs w:val="10"/>
              </w:rPr>
              <w:t>рост</w:t>
            </w:r>
          </w:p>
        </w:tc>
        <w:tc>
          <w:tcPr>
            <w:tcW w:w="3360" w:type="dxa"/>
            <w:vAlign w:val="bottom"/>
          </w:tcPr>
          <w:p w14:paraId="6C02D689" w14:textId="77777777" w:rsidR="001516AB" w:rsidRDefault="0066520C">
            <w:pPr>
              <w:ind w:left="100"/>
              <w:rPr>
                <w:sz w:val="20"/>
                <w:szCs w:val="20"/>
              </w:rPr>
            </w:pPr>
            <w:r>
              <w:rPr>
                <w:rFonts w:ascii="Arial" w:eastAsia="Arial" w:hAnsi="Arial" w:cs="Arial"/>
                <w:sz w:val="16"/>
                <w:szCs w:val="16"/>
              </w:rPr>
              <w:t>Время нарастания часов</w:t>
            </w:r>
          </w:p>
        </w:tc>
        <w:tc>
          <w:tcPr>
            <w:tcW w:w="1080" w:type="dxa"/>
            <w:vAlign w:val="bottom"/>
          </w:tcPr>
          <w:p w14:paraId="43ED23F4" w14:textId="77777777" w:rsidR="001516AB" w:rsidRDefault="001516AB">
            <w:pPr>
              <w:rPr>
                <w:sz w:val="20"/>
                <w:szCs w:val="20"/>
              </w:rPr>
            </w:pPr>
          </w:p>
        </w:tc>
        <w:tc>
          <w:tcPr>
            <w:tcW w:w="140" w:type="dxa"/>
            <w:tcBorders>
              <w:right w:val="single" w:sz="8" w:space="0" w:color="auto"/>
            </w:tcBorders>
            <w:vAlign w:val="bottom"/>
          </w:tcPr>
          <w:p w14:paraId="7B892DEA" w14:textId="77777777" w:rsidR="001516AB" w:rsidRDefault="001516AB">
            <w:pPr>
              <w:rPr>
                <w:sz w:val="20"/>
                <w:szCs w:val="20"/>
              </w:rPr>
            </w:pPr>
          </w:p>
        </w:tc>
        <w:tc>
          <w:tcPr>
            <w:tcW w:w="820" w:type="dxa"/>
            <w:vAlign w:val="bottom"/>
          </w:tcPr>
          <w:p w14:paraId="58B367E3"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75A54F4C" w14:textId="77777777" w:rsidR="001516AB" w:rsidRDefault="001516AB">
            <w:pPr>
              <w:rPr>
                <w:sz w:val="20"/>
                <w:szCs w:val="20"/>
              </w:rPr>
            </w:pPr>
          </w:p>
        </w:tc>
        <w:tc>
          <w:tcPr>
            <w:tcW w:w="700" w:type="dxa"/>
            <w:vAlign w:val="bottom"/>
          </w:tcPr>
          <w:p w14:paraId="61DFFCA9" w14:textId="77777777" w:rsidR="001516AB" w:rsidRDefault="0066520C">
            <w:pPr>
              <w:ind w:left="80"/>
              <w:rPr>
                <w:sz w:val="20"/>
                <w:szCs w:val="20"/>
              </w:rPr>
            </w:pPr>
            <w:r>
              <w:rPr>
                <w:rFonts w:ascii="Arial" w:eastAsia="Arial" w:hAnsi="Arial" w:cs="Arial"/>
                <w:sz w:val="16"/>
                <w:szCs w:val="16"/>
              </w:rPr>
              <w:t>40</w:t>
            </w:r>
          </w:p>
        </w:tc>
        <w:tc>
          <w:tcPr>
            <w:tcW w:w="140" w:type="dxa"/>
            <w:tcBorders>
              <w:right w:val="single" w:sz="8" w:space="0" w:color="auto"/>
            </w:tcBorders>
            <w:vAlign w:val="bottom"/>
          </w:tcPr>
          <w:p w14:paraId="68ECC884" w14:textId="77777777" w:rsidR="001516AB" w:rsidRDefault="001516AB">
            <w:pPr>
              <w:rPr>
                <w:sz w:val="20"/>
                <w:szCs w:val="20"/>
              </w:rPr>
            </w:pPr>
          </w:p>
        </w:tc>
        <w:tc>
          <w:tcPr>
            <w:tcW w:w="80" w:type="dxa"/>
            <w:vAlign w:val="bottom"/>
          </w:tcPr>
          <w:p w14:paraId="5ED56A16" w14:textId="77777777" w:rsidR="001516AB" w:rsidRDefault="001516AB">
            <w:pPr>
              <w:rPr>
                <w:sz w:val="20"/>
                <w:szCs w:val="20"/>
              </w:rPr>
            </w:pPr>
          </w:p>
        </w:tc>
        <w:tc>
          <w:tcPr>
            <w:tcW w:w="760" w:type="dxa"/>
            <w:tcBorders>
              <w:right w:val="single" w:sz="8" w:space="0" w:color="auto"/>
            </w:tcBorders>
            <w:vAlign w:val="bottom"/>
          </w:tcPr>
          <w:p w14:paraId="3C53AAAE" w14:textId="77777777" w:rsidR="001516AB" w:rsidRDefault="0066520C">
            <w:pPr>
              <w:rPr>
                <w:sz w:val="20"/>
                <w:szCs w:val="20"/>
              </w:rPr>
            </w:pPr>
            <w:r>
              <w:rPr>
                <w:rFonts w:ascii="Arial" w:eastAsia="Arial" w:hAnsi="Arial" w:cs="Arial"/>
                <w:sz w:val="16"/>
                <w:szCs w:val="16"/>
              </w:rPr>
              <w:t>нс</w:t>
            </w:r>
          </w:p>
        </w:tc>
        <w:tc>
          <w:tcPr>
            <w:tcW w:w="0" w:type="dxa"/>
            <w:vAlign w:val="bottom"/>
          </w:tcPr>
          <w:p w14:paraId="70C7A322" w14:textId="77777777" w:rsidR="001516AB" w:rsidRDefault="001516AB">
            <w:pPr>
              <w:rPr>
                <w:sz w:val="1"/>
                <w:szCs w:val="1"/>
              </w:rPr>
            </w:pPr>
          </w:p>
        </w:tc>
      </w:tr>
      <w:tr w:rsidR="001516AB" w14:paraId="1611AC83" w14:textId="77777777">
        <w:trPr>
          <w:trHeight w:val="59"/>
        </w:trPr>
        <w:tc>
          <w:tcPr>
            <w:tcW w:w="1140" w:type="dxa"/>
            <w:tcBorders>
              <w:left w:val="single" w:sz="8" w:space="0" w:color="auto"/>
              <w:bottom w:val="single" w:sz="8" w:space="0" w:color="auto"/>
              <w:right w:val="single" w:sz="8" w:space="0" w:color="auto"/>
            </w:tcBorders>
            <w:vAlign w:val="bottom"/>
          </w:tcPr>
          <w:p w14:paraId="2CD0D28B" w14:textId="77777777" w:rsidR="001516AB" w:rsidRDefault="001516AB">
            <w:pPr>
              <w:rPr>
                <w:sz w:val="5"/>
                <w:szCs w:val="5"/>
              </w:rPr>
            </w:pPr>
          </w:p>
        </w:tc>
        <w:tc>
          <w:tcPr>
            <w:tcW w:w="3360" w:type="dxa"/>
            <w:tcBorders>
              <w:bottom w:val="single" w:sz="8" w:space="0" w:color="auto"/>
            </w:tcBorders>
            <w:vAlign w:val="bottom"/>
          </w:tcPr>
          <w:p w14:paraId="6229DE7C" w14:textId="77777777" w:rsidR="001516AB" w:rsidRDefault="001516AB">
            <w:pPr>
              <w:rPr>
                <w:sz w:val="5"/>
                <w:szCs w:val="5"/>
              </w:rPr>
            </w:pPr>
          </w:p>
        </w:tc>
        <w:tc>
          <w:tcPr>
            <w:tcW w:w="1080" w:type="dxa"/>
            <w:tcBorders>
              <w:bottom w:val="single" w:sz="8" w:space="0" w:color="auto"/>
            </w:tcBorders>
            <w:vAlign w:val="bottom"/>
          </w:tcPr>
          <w:p w14:paraId="7B491987" w14:textId="77777777" w:rsidR="001516AB" w:rsidRDefault="001516AB">
            <w:pPr>
              <w:rPr>
                <w:sz w:val="5"/>
                <w:szCs w:val="5"/>
              </w:rPr>
            </w:pPr>
          </w:p>
        </w:tc>
        <w:tc>
          <w:tcPr>
            <w:tcW w:w="140" w:type="dxa"/>
            <w:tcBorders>
              <w:bottom w:val="single" w:sz="8" w:space="0" w:color="auto"/>
              <w:right w:val="single" w:sz="8" w:space="0" w:color="auto"/>
            </w:tcBorders>
            <w:vAlign w:val="bottom"/>
          </w:tcPr>
          <w:p w14:paraId="3E65521E" w14:textId="77777777" w:rsidR="001516AB" w:rsidRDefault="001516AB">
            <w:pPr>
              <w:rPr>
                <w:sz w:val="5"/>
                <w:szCs w:val="5"/>
              </w:rPr>
            </w:pPr>
          </w:p>
        </w:tc>
        <w:tc>
          <w:tcPr>
            <w:tcW w:w="820" w:type="dxa"/>
            <w:tcBorders>
              <w:bottom w:val="single" w:sz="8" w:space="0" w:color="auto"/>
            </w:tcBorders>
            <w:vAlign w:val="bottom"/>
          </w:tcPr>
          <w:p w14:paraId="500C2F53" w14:textId="77777777" w:rsidR="001516AB" w:rsidRDefault="001516AB">
            <w:pPr>
              <w:rPr>
                <w:sz w:val="5"/>
                <w:szCs w:val="5"/>
              </w:rPr>
            </w:pPr>
          </w:p>
        </w:tc>
        <w:tc>
          <w:tcPr>
            <w:tcW w:w="140" w:type="dxa"/>
            <w:tcBorders>
              <w:bottom w:val="single" w:sz="8" w:space="0" w:color="auto"/>
              <w:right w:val="single" w:sz="8" w:space="0" w:color="auto"/>
            </w:tcBorders>
            <w:vAlign w:val="bottom"/>
          </w:tcPr>
          <w:p w14:paraId="7E80689A" w14:textId="77777777" w:rsidR="001516AB" w:rsidRDefault="001516AB">
            <w:pPr>
              <w:rPr>
                <w:sz w:val="5"/>
                <w:szCs w:val="5"/>
              </w:rPr>
            </w:pPr>
          </w:p>
        </w:tc>
        <w:tc>
          <w:tcPr>
            <w:tcW w:w="700" w:type="dxa"/>
            <w:tcBorders>
              <w:bottom w:val="single" w:sz="8" w:space="0" w:color="auto"/>
            </w:tcBorders>
            <w:vAlign w:val="bottom"/>
          </w:tcPr>
          <w:p w14:paraId="1F39D9E7" w14:textId="77777777" w:rsidR="001516AB" w:rsidRDefault="001516AB">
            <w:pPr>
              <w:rPr>
                <w:sz w:val="5"/>
                <w:szCs w:val="5"/>
              </w:rPr>
            </w:pPr>
          </w:p>
        </w:tc>
        <w:tc>
          <w:tcPr>
            <w:tcW w:w="140" w:type="dxa"/>
            <w:tcBorders>
              <w:bottom w:val="single" w:sz="8" w:space="0" w:color="auto"/>
              <w:right w:val="single" w:sz="8" w:space="0" w:color="auto"/>
            </w:tcBorders>
            <w:vAlign w:val="bottom"/>
          </w:tcPr>
          <w:p w14:paraId="0969336F" w14:textId="77777777" w:rsidR="001516AB" w:rsidRDefault="001516AB">
            <w:pPr>
              <w:rPr>
                <w:sz w:val="5"/>
                <w:szCs w:val="5"/>
              </w:rPr>
            </w:pPr>
          </w:p>
        </w:tc>
        <w:tc>
          <w:tcPr>
            <w:tcW w:w="80" w:type="dxa"/>
            <w:tcBorders>
              <w:bottom w:val="single" w:sz="8" w:space="0" w:color="auto"/>
            </w:tcBorders>
            <w:vAlign w:val="bottom"/>
          </w:tcPr>
          <w:p w14:paraId="23E6EBDD" w14:textId="77777777" w:rsidR="001516AB" w:rsidRDefault="001516AB">
            <w:pPr>
              <w:rPr>
                <w:sz w:val="5"/>
                <w:szCs w:val="5"/>
              </w:rPr>
            </w:pPr>
          </w:p>
        </w:tc>
        <w:tc>
          <w:tcPr>
            <w:tcW w:w="760" w:type="dxa"/>
            <w:tcBorders>
              <w:bottom w:val="single" w:sz="8" w:space="0" w:color="auto"/>
              <w:right w:val="single" w:sz="8" w:space="0" w:color="auto"/>
            </w:tcBorders>
            <w:vAlign w:val="bottom"/>
          </w:tcPr>
          <w:p w14:paraId="6CF33C26" w14:textId="77777777" w:rsidR="001516AB" w:rsidRDefault="001516AB">
            <w:pPr>
              <w:rPr>
                <w:sz w:val="5"/>
                <w:szCs w:val="5"/>
              </w:rPr>
            </w:pPr>
          </w:p>
        </w:tc>
        <w:tc>
          <w:tcPr>
            <w:tcW w:w="0" w:type="dxa"/>
            <w:vAlign w:val="bottom"/>
          </w:tcPr>
          <w:p w14:paraId="4A5766DB" w14:textId="77777777" w:rsidR="001516AB" w:rsidRDefault="001516AB">
            <w:pPr>
              <w:rPr>
                <w:sz w:val="1"/>
                <w:szCs w:val="1"/>
              </w:rPr>
            </w:pPr>
          </w:p>
        </w:tc>
      </w:tr>
      <w:tr w:rsidR="001516AB" w14:paraId="7D264A3F" w14:textId="77777777">
        <w:trPr>
          <w:trHeight w:val="235"/>
        </w:trPr>
        <w:tc>
          <w:tcPr>
            <w:tcW w:w="1140" w:type="dxa"/>
            <w:tcBorders>
              <w:left w:val="single" w:sz="8" w:space="0" w:color="auto"/>
              <w:right w:val="single" w:sz="8" w:space="0" w:color="auto"/>
            </w:tcBorders>
            <w:vAlign w:val="bottom"/>
          </w:tcPr>
          <w:p w14:paraId="3F13E5F9" w14:textId="77777777" w:rsidR="001516AB" w:rsidRDefault="0066520C">
            <w:pPr>
              <w:ind w:left="120"/>
              <w:rPr>
                <w:sz w:val="20"/>
                <w:szCs w:val="20"/>
              </w:rPr>
            </w:pPr>
            <w:r>
              <w:rPr>
                <w:rFonts w:ascii="Arial" w:eastAsia="Arial" w:hAnsi="Arial" w:cs="Arial"/>
                <w:sz w:val="16"/>
                <w:szCs w:val="16"/>
              </w:rPr>
              <w:t>т</w:t>
            </w:r>
            <w:r>
              <w:rPr>
                <w:rFonts w:ascii="Arial" w:eastAsia="Arial" w:hAnsi="Arial" w:cs="Arial"/>
                <w:sz w:val="10"/>
                <w:szCs w:val="10"/>
              </w:rPr>
              <w:t>падать</w:t>
            </w:r>
          </w:p>
        </w:tc>
        <w:tc>
          <w:tcPr>
            <w:tcW w:w="3360" w:type="dxa"/>
            <w:vAlign w:val="bottom"/>
          </w:tcPr>
          <w:p w14:paraId="796A46C3" w14:textId="77777777" w:rsidR="001516AB" w:rsidRDefault="0066520C">
            <w:pPr>
              <w:ind w:left="100"/>
              <w:rPr>
                <w:sz w:val="20"/>
                <w:szCs w:val="20"/>
              </w:rPr>
            </w:pPr>
            <w:r>
              <w:rPr>
                <w:rFonts w:ascii="Arial" w:eastAsia="Arial" w:hAnsi="Arial" w:cs="Arial"/>
                <w:sz w:val="16"/>
                <w:szCs w:val="16"/>
              </w:rPr>
              <w:t>Время падения часов</w:t>
            </w:r>
          </w:p>
        </w:tc>
        <w:tc>
          <w:tcPr>
            <w:tcW w:w="1080" w:type="dxa"/>
            <w:vAlign w:val="bottom"/>
          </w:tcPr>
          <w:p w14:paraId="7D29A7B7" w14:textId="77777777" w:rsidR="001516AB" w:rsidRDefault="001516AB">
            <w:pPr>
              <w:rPr>
                <w:sz w:val="20"/>
                <w:szCs w:val="20"/>
              </w:rPr>
            </w:pPr>
          </w:p>
        </w:tc>
        <w:tc>
          <w:tcPr>
            <w:tcW w:w="140" w:type="dxa"/>
            <w:tcBorders>
              <w:right w:val="single" w:sz="8" w:space="0" w:color="auto"/>
            </w:tcBorders>
            <w:vAlign w:val="bottom"/>
          </w:tcPr>
          <w:p w14:paraId="42140181" w14:textId="77777777" w:rsidR="001516AB" w:rsidRDefault="001516AB">
            <w:pPr>
              <w:rPr>
                <w:sz w:val="20"/>
                <w:szCs w:val="20"/>
              </w:rPr>
            </w:pPr>
          </w:p>
        </w:tc>
        <w:tc>
          <w:tcPr>
            <w:tcW w:w="820" w:type="dxa"/>
            <w:vAlign w:val="bottom"/>
          </w:tcPr>
          <w:p w14:paraId="148A8C9B"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2240C883" w14:textId="77777777" w:rsidR="001516AB" w:rsidRDefault="001516AB">
            <w:pPr>
              <w:rPr>
                <w:sz w:val="20"/>
                <w:szCs w:val="20"/>
              </w:rPr>
            </w:pPr>
          </w:p>
        </w:tc>
        <w:tc>
          <w:tcPr>
            <w:tcW w:w="700" w:type="dxa"/>
            <w:vAlign w:val="bottom"/>
          </w:tcPr>
          <w:p w14:paraId="2A5917E4" w14:textId="77777777" w:rsidR="001516AB" w:rsidRDefault="0066520C">
            <w:pPr>
              <w:ind w:left="80"/>
              <w:rPr>
                <w:sz w:val="20"/>
                <w:szCs w:val="20"/>
              </w:rPr>
            </w:pPr>
            <w:r>
              <w:rPr>
                <w:rFonts w:ascii="Arial" w:eastAsia="Arial" w:hAnsi="Arial" w:cs="Arial"/>
                <w:sz w:val="16"/>
                <w:szCs w:val="16"/>
              </w:rPr>
              <w:t>40</w:t>
            </w:r>
          </w:p>
        </w:tc>
        <w:tc>
          <w:tcPr>
            <w:tcW w:w="140" w:type="dxa"/>
            <w:tcBorders>
              <w:right w:val="single" w:sz="8" w:space="0" w:color="auto"/>
            </w:tcBorders>
            <w:vAlign w:val="bottom"/>
          </w:tcPr>
          <w:p w14:paraId="36F6588D" w14:textId="77777777" w:rsidR="001516AB" w:rsidRDefault="001516AB">
            <w:pPr>
              <w:rPr>
                <w:sz w:val="20"/>
                <w:szCs w:val="20"/>
              </w:rPr>
            </w:pPr>
          </w:p>
        </w:tc>
        <w:tc>
          <w:tcPr>
            <w:tcW w:w="80" w:type="dxa"/>
            <w:vAlign w:val="bottom"/>
          </w:tcPr>
          <w:p w14:paraId="23AFE115" w14:textId="77777777" w:rsidR="001516AB" w:rsidRDefault="001516AB">
            <w:pPr>
              <w:rPr>
                <w:sz w:val="20"/>
                <w:szCs w:val="20"/>
              </w:rPr>
            </w:pPr>
          </w:p>
        </w:tc>
        <w:tc>
          <w:tcPr>
            <w:tcW w:w="760" w:type="dxa"/>
            <w:tcBorders>
              <w:right w:val="single" w:sz="8" w:space="0" w:color="auto"/>
            </w:tcBorders>
            <w:vAlign w:val="bottom"/>
          </w:tcPr>
          <w:p w14:paraId="2D5A9D86" w14:textId="77777777" w:rsidR="001516AB" w:rsidRDefault="0066520C">
            <w:pPr>
              <w:rPr>
                <w:sz w:val="20"/>
                <w:szCs w:val="20"/>
              </w:rPr>
            </w:pPr>
            <w:r>
              <w:rPr>
                <w:rFonts w:ascii="Arial" w:eastAsia="Arial" w:hAnsi="Arial" w:cs="Arial"/>
                <w:sz w:val="16"/>
                <w:szCs w:val="16"/>
              </w:rPr>
              <w:t>нс</w:t>
            </w:r>
          </w:p>
        </w:tc>
        <w:tc>
          <w:tcPr>
            <w:tcW w:w="0" w:type="dxa"/>
            <w:vAlign w:val="bottom"/>
          </w:tcPr>
          <w:p w14:paraId="0859EEAE" w14:textId="77777777" w:rsidR="001516AB" w:rsidRDefault="001516AB">
            <w:pPr>
              <w:rPr>
                <w:sz w:val="1"/>
                <w:szCs w:val="1"/>
              </w:rPr>
            </w:pPr>
          </w:p>
        </w:tc>
      </w:tr>
      <w:tr w:rsidR="001516AB" w14:paraId="0AFA2036" w14:textId="77777777">
        <w:trPr>
          <w:trHeight w:val="59"/>
        </w:trPr>
        <w:tc>
          <w:tcPr>
            <w:tcW w:w="1140" w:type="dxa"/>
            <w:tcBorders>
              <w:left w:val="single" w:sz="8" w:space="0" w:color="auto"/>
              <w:bottom w:val="single" w:sz="8" w:space="0" w:color="auto"/>
              <w:right w:val="single" w:sz="8" w:space="0" w:color="auto"/>
            </w:tcBorders>
            <w:vAlign w:val="bottom"/>
          </w:tcPr>
          <w:p w14:paraId="40FB4634" w14:textId="77777777" w:rsidR="001516AB" w:rsidRDefault="001516AB">
            <w:pPr>
              <w:rPr>
                <w:sz w:val="5"/>
                <w:szCs w:val="5"/>
              </w:rPr>
            </w:pPr>
          </w:p>
        </w:tc>
        <w:tc>
          <w:tcPr>
            <w:tcW w:w="3360" w:type="dxa"/>
            <w:tcBorders>
              <w:bottom w:val="single" w:sz="8" w:space="0" w:color="auto"/>
            </w:tcBorders>
            <w:vAlign w:val="bottom"/>
          </w:tcPr>
          <w:p w14:paraId="02C1015A" w14:textId="77777777" w:rsidR="001516AB" w:rsidRDefault="001516AB">
            <w:pPr>
              <w:rPr>
                <w:sz w:val="5"/>
                <w:szCs w:val="5"/>
              </w:rPr>
            </w:pPr>
          </w:p>
        </w:tc>
        <w:tc>
          <w:tcPr>
            <w:tcW w:w="1080" w:type="dxa"/>
            <w:tcBorders>
              <w:bottom w:val="single" w:sz="8" w:space="0" w:color="auto"/>
            </w:tcBorders>
            <w:vAlign w:val="bottom"/>
          </w:tcPr>
          <w:p w14:paraId="415D7F9C" w14:textId="77777777" w:rsidR="001516AB" w:rsidRDefault="001516AB">
            <w:pPr>
              <w:rPr>
                <w:sz w:val="5"/>
                <w:szCs w:val="5"/>
              </w:rPr>
            </w:pPr>
          </w:p>
        </w:tc>
        <w:tc>
          <w:tcPr>
            <w:tcW w:w="140" w:type="dxa"/>
            <w:tcBorders>
              <w:bottom w:val="single" w:sz="8" w:space="0" w:color="auto"/>
              <w:right w:val="single" w:sz="8" w:space="0" w:color="auto"/>
            </w:tcBorders>
            <w:vAlign w:val="bottom"/>
          </w:tcPr>
          <w:p w14:paraId="3AF55A11" w14:textId="77777777" w:rsidR="001516AB" w:rsidRDefault="001516AB">
            <w:pPr>
              <w:rPr>
                <w:sz w:val="5"/>
                <w:szCs w:val="5"/>
              </w:rPr>
            </w:pPr>
          </w:p>
        </w:tc>
        <w:tc>
          <w:tcPr>
            <w:tcW w:w="820" w:type="dxa"/>
            <w:tcBorders>
              <w:bottom w:val="single" w:sz="8" w:space="0" w:color="auto"/>
            </w:tcBorders>
            <w:vAlign w:val="bottom"/>
          </w:tcPr>
          <w:p w14:paraId="718D1936" w14:textId="77777777" w:rsidR="001516AB" w:rsidRDefault="001516AB">
            <w:pPr>
              <w:rPr>
                <w:sz w:val="5"/>
                <w:szCs w:val="5"/>
              </w:rPr>
            </w:pPr>
          </w:p>
        </w:tc>
        <w:tc>
          <w:tcPr>
            <w:tcW w:w="140" w:type="dxa"/>
            <w:tcBorders>
              <w:bottom w:val="single" w:sz="8" w:space="0" w:color="auto"/>
              <w:right w:val="single" w:sz="8" w:space="0" w:color="auto"/>
            </w:tcBorders>
            <w:vAlign w:val="bottom"/>
          </w:tcPr>
          <w:p w14:paraId="4D0D210E" w14:textId="77777777" w:rsidR="001516AB" w:rsidRDefault="001516AB">
            <w:pPr>
              <w:rPr>
                <w:sz w:val="5"/>
                <w:szCs w:val="5"/>
              </w:rPr>
            </w:pPr>
          </w:p>
        </w:tc>
        <w:tc>
          <w:tcPr>
            <w:tcW w:w="700" w:type="dxa"/>
            <w:tcBorders>
              <w:bottom w:val="single" w:sz="8" w:space="0" w:color="auto"/>
            </w:tcBorders>
            <w:vAlign w:val="bottom"/>
          </w:tcPr>
          <w:p w14:paraId="0BB9FA6B" w14:textId="77777777" w:rsidR="001516AB" w:rsidRDefault="001516AB">
            <w:pPr>
              <w:rPr>
                <w:sz w:val="5"/>
                <w:szCs w:val="5"/>
              </w:rPr>
            </w:pPr>
          </w:p>
        </w:tc>
        <w:tc>
          <w:tcPr>
            <w:tcW w:w="140" w:type="dxa"/>
            <w:tcBorders>
              <w:bottom w:val="single" w:sz="8" w:space="0" w:color="auto"/>
              <w:right w:val="single" w:sz="8" w:space="0" w:color="auto"/>
            </w:tcBorders>
            <w:vAlign w:val="bottom"/>
          </w:tcPr>
          <w:p w14:paraId="78C896A9" w14:textId="77777777" w:rsidR="001516AB" w:rsidRDefault="001516AB">
            <w:pPr>
              <w:rPr>
                <w:sz w:val="5"/>
                <w:szCs w:val="5"/>
              </w:rPr>
            </w:pPr>
          </w:p>
        </w:tc>
        <w:tc>
          <w:tcPr>
            <w:tcW w:w="80" w:type="dxa"/>
            <w:tcBorders>
              <w:bottom w:val="single" w:sz="8" w:space="0" w:color="auto"/>
            </w:tcBorders>
            <w:vAlign w:val="bottom"/>
          </w:tcPr>
          <w:p w14:paraId="4248CFA6" w14:textId="77777777" w:rsidR="001516AB" w:rsidRDefault="001516AB">
            <w:pPr>
              <w:rPr>
                <w:sz w:val="5"/>
                <w:szCs w:val="5"/>
              </w:rPr>
            </w:pPr>
          </w:p>
        </w:tc>
        <w:tc>
          <w:tcPr>
            <w:tcW w:w="760" w:type="dxa"/>
            <w:tcBorders>
              <w:bottom w:val="single" w:sz="8" w:space="0" w:color="auto"/>
              <w:right w:val="single" w:sz="8" w:space="0" w:color="auto"/>
            </w:tcBorders>
            <w:vAlign w:val="bottom"/>
          </w:tcPr>
          <w:p w14:paraId="7E52EFB0" w14:textId="77777777" w:rsidR="001516AB" w:rsidRDefault="001516AB">
            <w:pPr>
              <w:rPr>
                <w:sz w:val="5"/>
                <w:szCs w:val="5"/>
              </w:rPr>
            </w:pPr>
          </w:p>
        </w:tc>
        <w:tc>
          <w:tcPr>
            <w:tcW w:w="0" w:type="dxa"/>
            <w:vAlign w:val="bottom"/>
          </w:tcPr>
          <w:p w14:paraId="4EC231B7" w14:textId="77777777" w:rsidR="001516AB" w:rsidRDefault="001516AB">
            <w:pPr>
              <w:rPr>
                <w:sz w:val="1"/>
                <w:szCs w:val="1"/>
              </w:rPr>
            </w:pPr>
          </w:p>
        </w:tc>
      </w:tr>
      <w:tr w:rsidR="001516AB" w14:paraId="39797C11" w14:textId="77777777">
        <w:trPr>
          <w:trHeight w:val="235"/>
        </w:trPr>
        <w:tc>
          <w:tcPr>
            <w:tcW w:w="1140" w:type="dxa"/>
            <w:tcBorders>
              <w:left w:val="single" w:sz="8" w:space="0" w:color="auto"/>
              <w:right w:val="single" w:sz="8" w:space="0" w:color="auto"/>
            </w:tcBorders>
            <w:vAlign w:val="bottom"/>
          </w:tcPr>
          <w:p w14:paraId="38B26C38" w14:textId="77777777" w:rsidR="001516AB" w:rsidRDefault="0066520C">
            <w:pPr>
              <w:ind w:left="120"/>
              <w:rPr>
                <w:sz w:val="20"/>
                <w:szCs w:val="20"/>
              </w:rPr>
            </w:pPr>
            <w:r>
              <w:rPr>
                <w:rFonts w:ascii="Arial" w:eastAsia="Arial" w:hAnsi="Arial" w:cs="Arial"/>
                <w:sz w:val="16"/>
                <w:szCs w:val="16"/>
              </w:rPr>
              <w:t>т</w:t>
            </w:r>
            <w:r>
              <w:rPr>
                <w:rFonts w:ascii="Arial" w:eastAsia="Arial" w:hAnsi="Arial" w:cs="Arial"/>
                <w:sz w:val="10"/>
                <w:szCs w:val="10"/>
              </w:rPr>
              <w:t>SD</w:t>
            </w:r>
          </w:p>
        </w:tc>
        <w:tc>
          <w:tcPr>
            <w:tcW w:w="3360" w:type="dxa"/>
            <w:tcBorders>
              <w:right w:val="single" w:sz="8" w:space="0" w:color="auto"/>
            </w:tcBorders>
            <w:vAlign w:val="bottom"/>
          </w:tcPr>
          <w:p w14:paraId="2FEE6774" w14:textId="77777777" w:rsidR="001516AB" w:rsidRDefault="0066520C">
            <w:pPr>
              <w:ind w:left="100"/>
              <w:rPr>
                <w:sz w:val="20"/>
                <w:szCs w:val="20"/>
              </w:rPr>
            </w:pPr>
            <w:r>
              <w:rPr>
                <w:rFonts w:ascii="Arial" w:eastAsia="Arial" w:hAnsi="Arial" w:cs="Arial"/>
                <w:sz w:val="16"/>
                <w:szCs w:val="16"/>
              </w:rPr>
              <w:t>Данные настройки (отрицательный фронт SCLK) на</w:t>
            </w:r>
          </w:p>
        </w:tc>
        <w:tc>
          <w:tcPr>
            <w:tcW w:w="1080" w:type="dxa"/>
            <w:vAlign w:val="bottom"/>
          </w:tcPr>
          <w:p w14:paraId="68038F13" w14:textId="77777777" w:rsidR="001516AB" w:rsidRDefault="0066520C">
            <w:pPr>
              <w:ind w:left="80"/>
              <w:rPr>
                <w:sz w:val="20"/>
                <w:szCs w:val="20"/>
              </w:rPr>
            </w:pPr>
            <w:r>
              <w:rPr>
                <w:rFonts w:ascii="Arial" w:eastAsia="Arial" w:hAnsi="Arial" w:cs="Arial"/>
                <w:w w:val="99"/>
                <w:sz w:val="16"/>
                <w:szCs w:val="16"/>
              </w:rPr>
              <w:t>Единый доступ</w:t>
            </w:r>
          </w:p>
        </w:tc>
        <w:tc>
          <w:tcPr>
            <w:tcW w:w="140" w:type="dxa"/>
            <w:tcBorders>
              <w:right w:val="single" w:sz="8" w:space="0" w:color="auto"/>
            </w:tcBorders>
            <w:vAlign w:val="bottom"/>
          </w:tcPr>
          <w:p w14:paraId="6B94C61C" w14:textId="77777777" w:rsidR="001516AB" w:rsidRDefault="001516AB">
            <w:pPr>
              <w:rPr>
                <w:sz w:val="20"/>
                <w:szCs w:val="20"/>
              </w:rPr>
            </w:pPr>
          </w:p>
        </w:tc>
        <w:tc>
          <w:tcPr>
            <w:tcW w:w="820" w:type="dxa"/>
            <w:vAlign w:val="bottom"/>
          </w:tcPr>
          <w:p w14:paraId="458103D4" w14:textId="77777777" w:rsidR="001516AB" w:rsidRDefault="0066520C">
            <w:pPr>
              <w:ind w:left="80"/>
              <w:rPr>
                <w:sz w:val="20"/>
                <w:szCs w:val="20"/>
              </w:rPr>
            </w:pPr>
            <w:r>
              <w:rPr>
                <w:rFonts w:ascii="Arial" w:eastAsia="Arial" w:hAnsi="Arial" w:cs="Arial"/>
                <w:sz w:val="16"/>
                <w:szCs w:val="16"/>
              </w:rPr>
              <w:t>55</w:t>
            </w:r>
          </w:p>
        </w:tc>
        <w:tc>
          <w:tcPr>
            <w:tcW w:w="140" w:type="dxa"/>
            <w:tcBorders>
              <w:right w:val="single" w:sz="8" w:space="0" w:color="auto"/>
            </w:tcBorders>
            <w:vAlign w:val="bottom"/>
          </w:tcPr>
          <w:p w14:paraId="017CA5F9" w14:textId="77777777" w:rsidR="001516AB" w:rsidRDefault="001516AB">
            <w:pPr>
              <w:rPr>
                <w:sz w:val="20"/>
                <w:szCs w:val="20"/>
              </w:rPr>
            </w:pPr>
          </w:p>
        </w:tc>
        <w:tc>
          <w:tcPr>
            <w:tcW w:w="700" w:type="dxa"/>
            <w:vAlign w:val="bottom"/>
          </w:tcPr>
          <w:p w14:paraId="25F7FFA6"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36175401" w14:textId="77777777" w:rsidR="001516AB" w:rsidRDefault="001516AB">
            <w:pPr>
              <w:rPr>
                <w:sz w:val="20"/>
                <w:szCs w:val="20"/>
              </w:rPr>
            </w:pPr>
          </w:p>
        </w:tc>
        <w:tc>
          <w:tcPr>
            <w:tcW w:w="80" w:type="dxa"/>
            <w:vAlign w:val="bottom"/>
          </w:tcPr>
          <w:p w14:paraId="37FE8165" w14:textId="77777777" w:rsidR="001516AB" w:rsidRDefault="001516AB">
            <w:pPr>
              <w:rPr>
                <w:sz w:val="20"/>
                <w:szCs w:val="20"/>
              </w:rPr>
            </w:pPr>
          </w:p>
        </w:tc>
        <w:tc>
          <w:tcPr>
            <w:tcW w:w="760" w:type="dxa"/>
            <w:tcBorders>
              <w:right w:val="single" w:sz="8" w:space="0" w:color="auto"/>
            </w:tcBorders>
            <w:vAlign w:val="bottom"/>
          </w:tcPr>
          <w:p w14:paraId="39B6C560" w14:textId="77777777" w:rsidR="001516AB" w:rsidRDefault="0066520C">
            <w:pPr>
              <w:rPr>
                <w:sz w:val="20"/>
                <w:szCs w:val="20"/>
              </w:rPr>
            </w:pPr>
            <w:r>
              <w:rPr>
                <w:rFonts w:ascii="Arial" w:eastAsia="Arial" w:hAnsi="Arial" w:cs="Arial"/>
                <w:sz w:val="16"/>
                <w:szCs w:val="16"/>
              </w:rPr>
              <w:t>нс</w:t>
            </w:r>
          </w:p>
        </w:tc>
        <w:tc>
          <w:tcPr>
            <w:tcW w:w="0" w:type="dxa"/>
            <w:vAlign w:val="bottom"/>
          </w:tcPr>
          <w:p w14:paraId="33BECADE" w14:textId="77777777" w:rsidR="001516AB" w:rsidRDefault="001516AB">
            <w:pPr>
              <w:rPr>
                <w:sz w:val="1"/>
                <w:szCs w:val="1"/>
              </w:rPr>
            </w:pPr>
          </w:p>
        </w:tc>
      </w:tr>
      <w:tr w:rsidR="001516AB" w14:paraId="4FE02FB9" w14:textId="77777777">
        <w:trPr>
          <w:trHeight w:val="178"/>
        </w:trPr>
        <w:tc>
          <w:tcPr>
            <w:tcW w:w="1140" w:type="dxa"/>
            <w:tcBorders>
              <w:left w:val="single" w:sz="8" w:space="0" w:color="auto"/>
              <w:right w:val="single" w:sz="8" w:space="0" w:color="auto"/>
            </w:tcBorders>
            <w:vAlign w:val="bottom"/>
          </w:tcPr>
          <w:p w14:paraId="049974B7" w14:textId="77777777" w:rsidR="001516AB" w:rsidRDefault="001516AB">
            <w:pPr>
              <w:rPr>
                <w:sz w:val="15"/>
                <w:szCs w:val="15"/>
              </w:rPr>
            </w:pPr>
          </w:p>
        </w:tc>
        <w:tc>
          <w:tcPr>
            <w:tcW w:w="3360" w:type="dxa"/>
            <w:tcBorders>
              <w:right w:val="single" w:sz="8" w:space="0" w:color="auto"/>
            </w:tcBorders>
            <w:vAlign w:val="bottom"/>
          </w:tcPr>
          <w:p w14:paraId="0E1F5079" w14:textId="77777777" w:rsidR="001516AB" w:rsidRDefault="0066520C">
            <w:pPr>
              <w:spacing w:line="178" w:lineRule="exact"/>
              <w:ind w:left="100"/>
              <w:rPr>
                <w:sz w:val="20"/>
                <w:szCs w:val="20"/>
              </w:rPr>
            </w:pPr>
            <w:r>
              <w:rPr>
                <w:rFonts w:ascii="Arial" w:eastAsia="Arial" w:hAnsi="Arial" w:cs="Arial"/>
                <w:sz w:val="16"/>
                <w:szCs w:val="16"/>
              </w:rPr>
              <w:t>положительный фронт на SCLK</w:t>
            </w:r>
          </w:p>
        </w:tc>
        <w:tc>
          <w:tcPr>
            <w:tcW w:w="1080" w:type="dxa"/>
            <w:vMerge w:val="restart"/>
            <w:vAlign w:val="bottom"/>
          </w:tcPr>
          <w:p w14:paraId="625EEA14" w14:textId="77777777" w:rsidR="001516AB" w:rsidRDefault="0066520C">
            <w:pPr>
              <w:ind w:left="80"/>
              <w:rPr>
                <w:sz w:val="20"/>
                <w:szCs w:val="20"/>
              </w:rPr>
            </w:pPr>
            <w:r>
              <w:rPr>
                <w:rFonts w:ascii="Arial" w:eastAsia="Arial" w:hAnsi="Arial" w:cs="Arial"/>
                <w:sz w:val="16"/>
                <w:szCs w:val="16"/>
              </w:rPr>
              <w:t>Пакетный доступ</w:t>
            </w:r>
          </w:p>
        </w:tc>
        <w:tc>
          <w:tcPr>
            <w:tcW w:w="140" w:type="dxa"/>
            <w:tcBorders>
              <w:right w:val="single" w:sz="8" w:space="0" w:color="auto"/>
            </w:tcBorders>
            <w:vAlign w:val="bottom"/>
          </w:tcPr>
          <w:p w14:paraId="6E46DCFA" w14:textId="77777777" w:rsidR="001516AB" w:rsidRDefault="001516AB">
            <w:pPr>
              <w:rPr>
                <w:sz w:val="15"/>
                <w:szCs w:val="15"/>
              </w:rPr>
            </w:pPr>
          </w:p>
        </w:tc>
        <w:tc>
          <w:tcPr>
            <w:tcW w:w="820" w:type="dxa"/>
            <w:vMerge w:val="restart"/>
            <w:vAlign w:val="bottom"/>
          </w:tcPr>
          <w:p w14:paraId="2F984940" w14:textId="77777777" w:rsidR="001516AB" w:rsidRDefault="0066520C">
            <w:pPr>
              <w:ind w:left="80"/>
              <w:rPr>
                <w:sz w:val="20"/>
                <w:szCs w:val="20"/>
              </w:rPr>
            </w:pPr>
            <w:r>
              <w:rPr>
                <w:rFonts w:ascii="Arial" w:eastAsia="Arial" w:hAnsi="Arial" w:cs="Arial"/>
                <w:sz w:val="16"/>
                <w:szCs w:val="16"/>
              </w:rPr>
              <w:t>76</w:t>
            </w:r>
          </w:p>
        </w:tc>
        <w:tc>
          <w:tcPr>
            <w:tcW w:w="140" w:type="dxa"/>
            <w:tcBorders>
              <w:right w:val="single" w:sz="8" w:space="0" w:color="auto"/>
            </w:tcBorders>
            <w:vAlign w:val="bottom"/>
          </w:tcPr>
          <w:p w14:paraId="003EDB6B" w14:textId="77777777" w:rsidR="001516AB" w:rsidRDefault="001516AB">
            <w:pPr>
              <w:rPr>
                <w:sz w:val="15"/>
                <w:szCs w:val="15"/>
              </w:rPr>
            </w:pPr>
          </w:p>
        </w:tc>
        <w:tc>
          <w:tcPr>
            <w:tcW w:w="700" w:type="dxa"/>
            <w:vMerge w:val="restart"/>
            <w:vAlign w:val="bottom"/>
          </w:tcPr>
          <w:p w14:paraId="06745012"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37307EDC" w14:textId="77777777" w:rsidR="001516AB" w:rsidRDefault="001516AB">
            <w:pPr>
              <w:rPr>
                <w:sz w:val="15"/>
                <w:szCs w:val="15"/>
              </w:rPr>
            </w:pPr>
          </w:p>
        </w:tc>
        <w:tc>
          <w:tcPr>
            <w:tcW w:w="80" w:type="dxa"/>
            <w:vAlign w:val="bottom"/>
          </w:tcPr>
          <w:p w14:paraId="5A7F883C" w14:textId="77777777" w:rsidR="001516AB" w:rsidRDefault="001516AB">
            <w:pPr>
              <w:rPr>
                <w:sz w:val="15"/>
                <w:szCs w:val="15"/>
              </w:rPr>
            </w:pPr>
          </w:p>
        </w:tc>
        <w:tc>
          <w:tcPr>
            <w:tcW w:w="760" w:type="dxa"/>
            <w:tcBorders>
              <w:right w:val="single" w:sz="8" w:space="0" w:color="auto"/>
            </w:tcBorders>
            <w:vAlign w:val="bottom"/>
          </w:tcPr>
          <w:p w14:paraId="699A5656" w14:textId="77777777" w:rsidR="001516AB" w:rsidRDefault="001516AB">
            <w:pPr>
              <w:rPr>
                <w:sz w:val="15"/>
                <w:szCs w:val="15"/>
              </w:rPr>
            </w:pPr>
          </w:p>
        </w:tc>
        <w:tc>
          <w:tcPr>
            <w:tcW w:w="0" w:type="dxa"/>
            <w:vAlign w:val="bottom"/>
          </w:tcPr>
          <w:p w14:paraId="60EF1AB3" w14:textId="77777777" w:rsidR="001516AB" w:rsidRDefault="001516AB">
            <w:pPr>
              <w:rPr>
                <w:sz w:val="1"/>
                <w:szCs w:val="1"/>
              </w:rPr>
            </w:pPr>
          </w:p>
        </w:tc>
      </w:tr>
      <w:tr w:rsidR="001516AB" w14:paraId="27FF71D8" w14:textId="77777777">
        <w:trPr>
          <w:trHeight w:val="147"/>
        </w:trPr>
        <w:tc>
          <w:tcPr>
            <w:tcW w:w="1140" w:type="dxa"/>
            <w:tcBorders>
              <w:left w:val="single" w:sz="8" w:space="0" w:color="auto"/>
              <w:right w:val="single" w:sz="8" w:space="0" w:color="auto"/>
            </w:tcBorders>
            <w:vAlign w:val="bottom"/>
          </w:tcPr>
          <w:p w14:paraId="6693BF38" w14:textId="77777777" w:rsidR="001516AB" w:rsidRDefault="001516AB">
            <w:pPr>
              <w:rPr>
                <w:sz w:val="12"/>
                <w:szCs w:val="12"/>
              </w:rPr>
            </w:pPr>
          </w:p>
        </w:tc>
        <w:tc>
          <w:tcPr>
            <w:tcW w:w="3360" w:type="dxa"/>
            <w:tcBorders>
              <w:right w:val="single" w:sz="8" w:space="0" w:color="auto"/>
            </w:tcBorders>
            <w:vAlign w:val="bottom"/>
          </w:tcPr>
          <w:p w14:paraId="4D1BC094" w14:textId="77777777" w:rsidR="001516AB" w:rsidRDefault="0066520C">
            <w:pPr>
              <w:spacing w:line="147" w:lineRule="exact"/>
              <w:ind w:left="100"/>
              <w:rPr>
                <w:sz w:val="20"/>
                <w:szCs w:val="20"/>
              </w:rPr>
            </w:pPr>
            <w:r>
              <w:rPr>
                <w:rFonts w:ascii="Arial" w:eastAsia="Arial" w:hAnsi="Arial" w:cs="Arial"/>
                <w:sz w:val="12"/>
                <w:szCs w:val="12"/>
              </w:rPr>
              <w:t>(т</w:t>
            </w:r>
            <w:r>
              <w:rPr>
                <w:rFonts w:ascii="Arial" w:eastAsia="Arial" w:hAnsi="Arial" w:cs="Arial"/>
                <w:sz w:val="15"/>
                <w:szCs w:val="15"/>
                <w:vertAlign w:val="subscript"/>
              </w:rPr>
              <w:t>SD</w:t>
            </w:r>
            <w:r>
              <w:rPr>
                <w:rFonts w:ascii="Arial" w:eastAsia="Arial" w:hAnsi="Arial" w:cs="Arial"/>
                <w:sz w:val="12"/>
                <w:szCs w:val="12"/>
              </w:rPr>
              <w:t xml:space="preserve"> применяется между байтами адреса и данных, а также между</w:t>
            </w:r>
          </w:p>
        </w:tc>
        <w:tc>
          <w:tcPr>
            <w:tcW w:w="1080" w:type="dxa"/>
            <w:vMerge/>
            <w:vAlign w:val="bottom"/>
          </w:tcPr>
          <w:p w14:paraId="3CB7C38F" w14:textId="77777777" w:rsidR="001516AB" w:rsidRDefault="001516AB">
            <w:pPr>
              <w:rPr>
                <w:sz w:val="12"/>
                <w:szCs w:val="12"/>
              </w:rPr>
            </w:pPr>
          </w:p>
        </w:tc>
        <w:tc>
          <w:tcPr>
            <w:tcW w:w="140" w:type="dxa"/>
            <w:tcBorders>
              <w:right w:val="single" w:sz="8" w:space="0" w:color="auto"/>
            </w:tcBorders>
            <w:vAlign w:val="bottom"/>
          </w:tcPr>
          <w:p w14:paraId="70D61DF6" w14:textId="77777777" w:rsidR="001516AB" w:rsidRDefault="001516AB">
            <w:pPr>
              <w:rPr>
                <w:sz w:val="12"/>
                <w:szCs w:val="12"/>
              </w:rPr>
            </w:pPr>
          </w:p>
        </w:tc>
        <w:tc>
          <w:tcPr>
            <w:tcW w:w="820" w:type="dxa"/>
            <w:vMerge/>
            <w:vAlign w:val="bottom"/>
          </w:tcPr>
          <w:p w14:paraId="61485E7A" w14:textId="77777777" w:rsidR="001516AB" w:rsidRDefault="001516AB">
            <w:pPr>
              <w:rPr>
                <w:sz w:val="12"/>
                <w:szCs w:val="12"/>
              </w:rPr>
            </w:pPr>
          </w:p>
        </w:tc>
        <w:tc>
          <w:tcPr>
            <w:tcW w:w="140" w:type="dxa"/>
            <w:tcBorders>
              <w:right w:val="single" w:sz="8" w:space="0" w:color="auto"/>
            </w:tcBorders>
            <w:vAlign w:val="bottom"/>
          </w:tcPr>
          <w:p w14:paraId="305D4EC1" w14:textId="77777777" w:rsidR="001516AB" w:rsidRDefault="001516AB">
            <w:pPr>
              <w:rPr>
                <w:sz w:val="12"/>
                <w:szCs w:val="12"/>
              </w:rPr>
            </w:pPr>
          </w:p>
        </w:tc>
        <w:tc>
          <w:tcPr>
            <w:tcW w:w="700" w:type="dxa"/>
            <w:vMerge/>
            <w:vAlign w:val="bottom"/>
          </w:tcPr>
          <w:p w14:paraId="06A31331" w14:textId="77777777" w:rsidR="001516AB" w:rsidRDefault="001516AB">
            <w:pPr>
              <w:rPr>
                <w:sz w:val="12"/>
                <w:szCs w:val="12"/>
              </w:rPr>
            </w:pPr>
          </w:p>
        </w:tc>
        <w:tc>
          <w:tcPr>
            <w:tcW w:w="140" w:type="dxa"/>
            <w:tcBorders>
              <w:right w:val="single" w:sz="8" w:space="0" w:color="auto"/>
            </w:tcBorders>
            <w:vAlign w:val="bottom"/>
          </w:tcPr>
          <w:p w14:paraId="3923E072" w14:textId="77777777" w:rsidR="001516AB" w:rsidRDefault="001516AB">
            <w:pPr>
              <w:rPr>
                <w:sz w:val="12"/>
                <w:szCs w:val="12"/>
              </w:rPr>
            </w:pPr>
          </w:p>
        </w:tc>
        <w:tc>
          <w:tcPr>
            <w:tcW w:w="80" w:type="dxa"/>
            <w:vAlign w:val="bottom"/>
          </w:tcPr>
          <w:p w14:paraId="30663E3F" w14:textId="77777777" w:rsidR="001516AB" w:rsidRDefault="001516AB">
            <w:pPr>
              <w:rPr>
                <w:sz w:val="12"/>
                <w:szCs w:val="12"/>
              </w:rPr>
            </w:pPr>
          </w:p>
        </w:tc>
        <w:tc>
          <w:tcPr>
            <w:tcW w:w="760" w:type="dxa"/>
            <w:tcBorders>
              <w:right w:val="single" w:sz="8" w:space="0" w:color="auto"/>
            </w:tcBorders>
            <w:vAlign w:val="bottom"/>
          </w:tcPr>
          <w:p w14:paraId="5D6EBFA4" w14:textId="77777777" w:rsidR="001516AB" w:rsidRDefault="001516AB">
            <w:pPr>
              <w:rPr>
                <w:sz w:val="12"/>
                <w:szCs w:val="12"/>
              </w:rPr>
            </w:pPr>
          </w:p>
        </w:tc>
        <w:tc>
          <w:tcPr>
            <w:tcW w:w="0" w:type="dxa"/>
            <w:vAlign w:val="bottom"/>
          </w:tcPr>
          <w:p w14:paraId="7CBADEBA" w14:textId="77777777" w:rsidR="001516AB" w:rsidRDefault="001516AB">
            <w:pPr>
              <w:rPr>
                <w:sz w:val="1"/>
                <w:szCs w:val="1"/>
              </w:rPr>
            </w:pPr>
          </w:p>
        </w:tc>
      </w:tr>
      <w:tr w:rsidR="001516AB" w14:paraId="0B8B66E8" w14:textId="77777777">
        <w:trPr>
          <w:trHeight w:val="131"/>
        </w:trPr>
        <w:tc>
          <w:tcPr>
            <w:tcW w:w="1140" w:type="dxa"/>
            <w:tcBorders>
              <w:left w:val="single" w:sz="8" w:space="0" w:color="auto"/>
              <w:right w:val="single" w:sz="8" w:space="0" w:color="auto"/>
            </w:tcBorders>
            <w:vAlign w:val="bottom"/>
          </w:tcPr>
          <w:p w14:paraId="0DBF3115" w14:textId="77777777" w:rsidR="001516AB" w:rsidRDefault="001516AB">
            <w:pPr>
              <w:rPr>
                <w:sz w:val="11"/>
                <w:szCs w:val="11"/>
              </w:rPr>
            </w:pPr>
          </w:p>
        </w:tc>
        <w:tc>
          <w:tcPr>
            <w:tcW w:w="3360" w:type="dxa"/>
            <w:tcBorders>
              <w:right w:val="single" w:sz="8" w:space="0" w:color="auto"/>
            </w:tcBorders>
            <w:vAlign w:val="bottom"/>
          </w:tcPr>
          <w:p w14:paraId="7ACA9C49" w14:textId="77777777" w:rsidR="001516AB" w:rsidRDefault="0066520C">
            <w:pPr>
              <w:spacing w:line="131" w:lineRule="exact"/>
              <w:ind w:left="100"/>
              <w:rPr>
                <w:sz w:val="20"/>
                <w:szCs w:val="20"/>
              </w:rPr>
            </w:pPr>
            <w:r>
              <w:rPr>
                <w:rFonts w:ascii="Arial" w:eastAsia="Arial" w:hAnsi="Arial" w:cs="Arial"/>
                <w:sz w:val="12"/>
                <w:szCs w:val="12"/>
              </w:rPr>
              <w:t>байты данных)</w:t>
            </w:r>
          </w:p>
        </w:tc>
        <w:tc>
          <w:tcPr>
            <w:tcW w:w="1080" w:type="dxa"/>
            <w:vAlign w:val="bottom"/>
          </w:tcPr>
          <w:p w14:paraId="49DA9C6C" w14:textId="77777777" w:rsidR="001516AB" w:rsidRDefault="001516AB">
            <w:pPr>
              <w:rPr>
                <w:sz w:val="11"/>
                <w:szCs w:val="11"/>
              </w:rPr>
            </w:pPr>
          </w:p>
        </w:tc>
        <w:tc>
          <w:tcPr>
            <w:tcW w:w="140" w:type="dxa"/>
            <w:tcBorders>
              <w:right w:val="single" w:sz="8" w:space="0" w:color="auto"/>
            </w:tcBorders>
            <w:vAlign w:val="bottom"/>
          </w:tcPr>
          <w:p w14:paraId="62AFB778" w14:textId="77777777" w:rsidR="001516AB" w:rsidRDefault="001516AB">
            <w:pPr>
              <w:rPr>
                <w:sz w:val="11"/>
                <w:szCs w:val="11"/>
              </w:rPr>
            </w:pPr>
          </w:p>
        </w:tc>
        <w:tc>
          <w:tcPr>
            <w:tcW w:w="820" w:type="dxa"/>
            <w:vAlign w:val="bottom"/>
          </w:tcPr>
          <w:p w14:paraId="0A1E6770" w14:textId="77777777" w:rsidR="001516AB" w:rsidRDefault="001516AB">
            <w:pPr>
              <w:rPr>
                <w:sz w:val="11"/>
                <w:szCs w:val="11"/>
              </w:rPr>
            </w:pPr>
          </w:p>
        </w:tc>
        <w:tc>
          <w:tcPr>
            <w:tcW w:w="140" w:type="dxa"/>
            <w:tcBorders>
              <w:right w:val="single" w:sz="8" w:space="0" w:color="auto"/>
            </w:tcBorders>
            <w:vAlign w:val="bottom"/>
          </w:tcPr>
          <w:p w14:paraId="4B72FC4B" w14:textId="77777777" w:rsidR="001516AB" w:rsidRDefault="001516AB">
            <w:pPr>
              <w:rPr>
                <w:sz w:val="11"/>
                <w:szCs w:val="11"/>
              </w:rPr>
            </w:pPr>
          </w:p>
        </w:tc>
        <w:tc>
          <w:tcPr>
            <w:tcW w:w="700" w:type="dxa"/>
            <w:vAlign w:val="bottom"/>
          </w:tcPr>
          <w:p w14:paraId="1545A376" w14:textId="77777777" w:rsidR="001516AB" w:rsidRDefault="001516AB">
            <w:pPr>
              <w:rPr>
                <w:sz w:val="11"/>
                <w:szCs w:val="11"/>
              </w:rPr>
            </w:pPr>
          </w:p>
        </w:tc>
        <w:tc>
          <w:tcPr>
            <w:tcW w:w="140" w:type="dxa"/>
            <w:tcBorders>
              <w:right w:val="single" w:sz="8" w:space="0" w:color="auto"/>
            </w:tcBorders>
            <w:vAlign w:val="bottom"/>
          </w:tcPr>
          <w:p w14:paraId="2B9CB405" w14:textId="77777777" w:rsidR="001516AB" w:rsidRDefault="001516AB">
            <w:pPr>
              <w:rPr>
                <w:sz w:val="11"/>
                <w:szCs w:val="11"/>
              </w:rPr>
            </w:pPr>
          </w:p>
        </w:tc>
        <w:tc>
          <w:tcPr>
            <w:tcW w:w="80" w:type="dxa"/>
            <w:vAlign w:val="bottom"/>
          </w:tcPr>
          <w:p w14:paraId="35B2E89A" w14:textId="77777777" w:rsidR="001516AB" w:rsidRDefault="001516AB">
            <w:pPr>
              <w:rPr>
                <w:sz w:val="11"/>
                <w:szCs w:val="11"/>
              </w:rPr>
            </w:pPr>
          </w:p>
        </w:tc>
        <w:tc>
          <w:tcPr>
            <w:tcW w:w="760" w:type="dxa"/>
            <w:tcBorders>
              <w:right w:val="single" w:sz="8" w:space="0" w:color="auto"/>
            </w:tcBorders>
            <w:vAlign w:val="bottom"/>
          </w:tcPr>
          <w:p w14:paraId="2B922C0C" w14:textId="77777777" w:rsidR="001516AB" w:rsidRDefault="001516AB">
            <w:pPr>
              <w:rPr>
                <w:sz w:val="11"/>
                <w:szCs w:val="11"/>
              </w:rPr>
            </w:pPr>
          </w:p>
        </w:tc>
        <w:tc>
          <w:tcPr>
            <w:tcW w:w="0" w:type="dxa"/>
            <w:vAlign w:val="bottom"/>
          </w:tcPr>
          <w:p w14:paraId="21B08282" w14:textId="77777777" w:rsidR="001516AB" w:rsidRDefault="001516AB">
            <w:pPr>
              <w:rPr>
                <w:sz w:val="1"/>
                <w:szCs w:val="1"/>
              </w:rPr>
            </w:pPr>
          </w:p>
        </w:tc>
      </w:tr>
      <w:tr w:rsidR="001516AB" w14:paraId="1482B191" w14:textId="77777777">
        <w:trPr>
          <w:trHeight w:val="62"/>
        </w:trPr>
        <w:tc>
          <w:tcPr>
            <w:tcW w:w="1140" w:type="dxa"/>
            <w:tcBorders>
              <w:left w:val="single" w:sz="8" w:space="0" w:color="auto"/>
              <w:bottom w:val="single" w:sz="8" w:space="0" w:color="auto"/>
              <w:right w:val="single" w:sz="8" w:space="0" w:color="auto"/>
            </w:tcBorders>
            <w:vAlign w:val="bottom"/>
          </w:tcPr>
          <w:p w14:paraId="7DF7962A" w14:textId="77777777" w:rsidR="001516AB" w:rsidRDefault="001516AB">
            <w:pPr>
              <w:rPr>
                <w:sz w:val="5"/>
                <w:szCs w:val="5"/>
              </w:rPr>
            </w:pPr>
          </w:p>
        </w:tc>
        <w:tc>
          <w:tcPr>
            <w:tcW w:w="3360" w:type="dxa"/>
            <w:tcBorders>
              <w:bottom w:val="single" w:sz="8" w:space="0" w:color="auto"/>
              <w:right w:val="single" w:sz="8" w:space="0" w:color="auto"/>
            </w:tcBorders>
            <w:vAlign w:val="bottom"/>
          </w:tcPr>
          <w:p w14:paraId="1E48B8D4" w14:textId="77777777" w:rsidR="001516AB" w:rsidRDefault="001516AB">
            <w:pPr>
              <w:rPr>
                <w:sz w:val="5"/>
                <w:szCs w:val="5"/>
              </w:rPr>
            </w:pPr>
          </w:p>
        </w:tc>
        <w:tc>
          <w:tcPr>
            <w:tcW w:w="1080" w:type="dxa"/>
            <w:tcBorders>
              <w:bottom w:val="single" w:sz="8" w:space="0" w:color="auto"/>
            </w:tcBorders>
            <w:vAlign w:val="bottom"/>
          </w:tcPr>
          <w:p w14:paraId="66E76252" w14:textId="77777777" w:rsidR="001516AB" w:rsidRDefault="001516AB">
            <w:pPr>
              <w:rPr>
                <w:sz w:val="5"/>
                <w:szCs w:val="5"/>
              </w:rPr>
            </w:pPr>
          </w:p>
        </w:tc>
        <w:tc>
          <w:tcPr>
            <w:tcW w:w="140" w:type="dxa"/>
            <w:tcBorders>
              <w:bottom w:val="single" w:sz="8" w:space="0" w:color="auto"/>
              <w:right w:val="single" w:sz="8" w:space="0" w:color="auto"/>
            </w:tcBorders>
            <w:vAlign w:val="bottom"/>
          </w:tcPr>
          <w:p w14:paraId="55B3E4AA" w14:textId="77777777" w:rsidR="001516AB" w:rsidRDefault="001516AB">
            <w:pPr>
              <w:rPr>
                <w:sz w:val="5"/>
                <w:szCs w:val="5"/>
              </w:rPr>
            </w:pPr>
          </w:p>
        </w:tc>
        <w:tc>
          <w:tcPr>
            <w:tcW w:w="820" w:type="dxa"/>
            <w:tcBorders>
              <w:bottom w:val="single" w:sz="8" w:space="0" w:color="auto"/>
            </w:tcBorders>
            <w:vAlign w:val="bottom"/>
          </w:tcPr>
          <w:p w14:paraId="715837C7" w14:textId="77777777" w:rsidR="001516AB" w:rsidRDefault="001516AB">
            <w:pPr>
              <w:rPr>
                <w:sz w:val="5"/>
                <w:szCs w:val="5"/>
              </w:rPr>
            </w:pPr>
          </w:p>
        </w:tc>
        <w:tc>
          <w:tcPr>
            <w:tcW w:w="140" w:type="dxa"/>
            <w:tcBorders>
              <w:bottom w:val="single" w:sz="8" w:space="0" w:color="auto"/>
              <w:right w:val="single" w:sz="8" w:space="0" w:color="auto"/>
            </w:tcBorders>
            <w:vAlign w:val="bottom"/>
          </w:tcPr>
          <w:p w14:paraId="6060CE51" w14:textId="77777777" w:rsidR="001516AB" w:rsidRDefault="001516AB">
            <w:pPr>
              <w:rPr>
                <w:sz w:val="5"/>
                <w:szCs w:val="5"/>
              </w:rPr>
            </w:pPr>
          </w:p>
        </w:tc>
        <w:tc>
          <w:tcPr>
            <w:tcW w:w="700" w:type="dxa"/>
            <w:tcBorders>
              <w:bottom w:val="single" w:sz="8" w:space="0" w:color="auto"/>
            </w:tcBorders>
            <w:vAlign w:val="bottom"/>
          </w:tcPr>
          <w:p w14:paraId="7CD7F188" w14:textId="77777777" w:rsidR="001516AB" w:rsidRDefault="001516AB">
            <w:pPr>
              <w:rPr>
                <w:sz w:val="5"/>
                <w:szCs w:val="5"/>
              </w:rPr>
            </w:pPr>
          </w:p>
        </w:tc>
        <w:tc>
          <w:tcPr>
            <w:tcW w:w="140" w:type="dxa"/>
            <w:tcBorders>
              <w:bottom w:val="single" w:sz="8" w:space="0" w:color="auto"/>
              <w:right w:val="single" w:sz="8" w:space="0" w:color="auto"/>
            </w:tcBorders>
            <w:vAlign w:val="bottom"/>
          </w:tcPr>
          <w:p w14:paraId="0359F522" w14:textId="77777777" w:rsidR="001516AB" w:rsidRDefault="001516AB">
            <w:pPr>
              <w:rPr>
                <w:sz w:val="5"/>
                <w:szCs w:val="5"/>
              </w:rPr>
            </w:pPr>
          </w:p>
        </w:tc>
        <w:tc>
          <w:tcPr>
            <w:tcW w:w="80" w:type="dxa"/>
            <w:tcBorders>
              <w:bottom w:val="single" w:sz="8" w:space="0" w:color="auto"/>
            </w:tcBorders>
            <w:vAlign w:val="bottom"/>
          </w:tcPr>
          <w:p w14:paraId="2D1DBD3E" w14:textId="77777777" w:rsidR="001516AB" w:rsidRDefault="001516AB">
            <w:pPr>
              <w:rPr>
                <w:sz w:val="5"/>
                <w:szCs w:val="5"/>
              </w:rPr>
            </w:pPr>
          </w:p>
        </w:tc>
        <w:tc>
          <w:tcPr>
            <w:tcW w:w="760" w:type="dxa"/>
            <w:tcBorders>
              <w:bottom w:val="single" w:sz="8" w:space="0" w:color="auto"/>
              <w:right w:val="single" w:sz="8" w:space="0" w:color="auto"/>
            </w:tcBorders>
            <w:vAlign w:val="bottom"/>
          </w:tcPr>
          <w:p w14:paraId="68F1CD96" w14:textId="77777777" w:rsidR="001516AB" w:rsidRDefault="001516AB">
            <w:pPr>
              <w:rPr>
                <w:sz w:val="5"/>
                <w:szCs w:val="5"/>
              </w:rPr>
            </w:pPr>
          </w:p>
        </w:tc>
        <w:tc>
          <w:tcPr>
            <w:tcW w:w="0" w:type="dxa"/>
            <w:vAlign w:val="bottom"/>
          </w:tcPr>
          <w:p w14:paraId="1F68DA12" w14:textId="77777777" w:rsidR="001516AB" w:rsidRDefault="001516AB">
            <w:pPr>
              <w:rPr>
                <w:sz w:val="1"/>
                <w:szCs w:val="1"/>
              </w:rPr>
            </w:pPr>
          </w:p>
        </w:tc>
      </w:tr>
      <w:tr w:rsidR="001516AB" w14:paraId="77DEEF54" w14:textId="77777777">
        <w:trPr>
          <w:trHeight w:val="235"/>
        </w:trPr>
        <w:tc>
          <w:tcPr>
            <w:tcW w:w="1140" w:type="dxa"/>
            <w:tcBorders>
              <w:left w:val="single" w:sz="8" w:space="0" w:color="auto"/>
              <w:right w:val="single" w:sz="8" w:space="0" w:color="auto"/>
            </w:tcBorders>
            <w:vAlign w:val="bottom"/>
          </w:tcPr>
          <w:p w14:paraId="74E2D706" w14:textId="77777777" w:rsidR="001516AB" w:rsidRDefault="0066520C">
            <w:pPr>
              <w:ind w:left="120"/>
              <w:rPr>
                <w:sz w:val="20"/>
                <w:szCs w:val="20"/>
              </w:rPr>
            </w:pPr>
            <w:r>
              <w:rPr>
                <w:rFonts w:ascii="Arial" w:eastAsia="Arial" w:hAnsi="Arial" w:cs="Arial"/>
                <w:sz w:val="16"/>
                <w:szCs w:val="16"/>
              </w:rPr>
              <w:t>т</w:t>
            </w:r>
            <w:r>
              <w:rPr>
                <w:rFonts w:ascii="Arial" w:eastAsia="Arial" w:hAnsi="Arial" w:cs="Arial"/>
                <w:sz w:val="10"/>
                <w:szCs w:val="10"/>
              </w:rPr>
              <w:t>HD</w:t>
            </w:r>
          </w:p>
        </w:tc>
        <w:tc>
          <w:tcPr>
            <w:tcW w:w="3360" w:type="dxa"/>
            <w:vAlign w:val="bottom"/>
          </w:tcPr>
          <w:p w14:paraId="3D5FE8BB" w14:textId="77777777" w:rsidR="001516AB" w:rsidRDefault="0066520C">
            <w:pPr>
              <w:ind w:left="100"/>
              <w:rPr>
                <w:sz w:val="20"/>
                <w:szCs w:val="20"/>
              </w:rPr>
            </w:pPr>
            <w:r>
              <w:rPr>
                <w:rFonts w:ascii="Arial" w:eastAsia="Arial" w:hAnsi="Arial" w:cs="Arial"/>
                <w:sz w:val="16"/>
                <w:szCs w:val="16"/>
              </w:rPr>
              <w:t>Удерживать данные после положительного фронта на SCLK</w:t>
            </w:r>
          </w:p>
        </w:tc>
        <w:tc>
          <w:tcPr>
            <w:tcW w:w="1080" w:type="dxa"/>
            <w:vAlign w:val="bottom"/>
          </w:tcPr>
          <w:p w14:paraId="237028F9" w14:textId="77777777" w:rsidR="001516AB" w:rsidRDefault="001516AB">
            <w:pPr>
              <w:rPr>
                <w:sz w:val="20"/>
                <w:szCs w:val="20"/>
              </w:rPr>
            </w:pPr>
          </w:p>
        </w:tc>
        <w:tc>
          <w:tcPr>
            <w:tcW w:w="140" w:type="dxa"/>
            <w:tcBorders>
              <w:right w:val="single" w:sz="8" w:space="0" w:color="auto"/>
            </w:tcBorders>
            <w:vAlign w:val="bottom"/>
          </w:tcPr>
          <w:p w14:paraId="20E0A689" w14:textId="77777777" w:rsidR="001516AB" w:rsidRDefault="001516AB">
            <w:pPr>
              <w:rPr>
                <w:sz w:val="20"/>
                <w:szCs w:val="20"/>
              </w:rPr>
            </w:pPr>
          </w:p>
        </w:tc>
        <w:tc>
          <w:tcPr>
            <w:tcW w:w="820" w:type="dxa"/>
            <w:vAlign w:val="bottom"/>
          </w:tcPr>
          <w:p w14:paraId="65619395" w14:textId="77777777" w:rsidR="001516AB" w:rsidRDefault="0066520C">
            <w:pPr>
              <w:ind w:left="80"/>
              <w:rPr>
                <w:sz w:val="20"/>
                <w:szCs w:val="20"/>
              </w:rPr>
            </w:pPr>
            <w:r>
              <w:rPr>
                <w:rFonts w:ascii="Arial" w:eastAsia="Arial" w:hAnsi="Arial" w:cs="Arial"/>
                <w:sz w:val="16"/>
                <w:szCs w:val="16"/>
              </w:rPr>
              <w:t>20</w:t>
            </w:r>
          </w:p>
        </w:tc>
        <w:tc>
          <w:tcPr>
            <w:tcW w:w="140" w:type="dxa"/>
            <w:tcBorders>
              <w:right w:val="single" w:sz="8" w:space="0" w:color="auto"/>
            </w:tcBorders>
            <w:vAlign w:val="bottom"/>
          </w:tcPr>
          <w:p w14:paraId="6B67B5B6" w14:textId="77777777" w:rsidR="001516AB" w:rsidRDefault="001516AB">
            <w:pPr>
              <w:rPr>
                <w:sz w:val="20"/>
                <w:szCs w:val="20"/>
              </w:rPr>
            </w:pPr>
          </w:p>
        </w:tc>
        <w:tc>
          <w:tcPr>
            <w:tcW w:w="700" w:type="dxa"/>
            <w:vAlign w:val="bottom"/>
          </w:tcPr>
          <w:p w14:paraId="04B2E741"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5E5E5DE3" w14:textId="77777777" w:rsidR="001516AB" w:rsidRDefault="001516AB">
            <w:pPr>
              <w:rPr>
                <w:sz w:val="20"/>
                <w:szCs w:val="20"/>
              </w:rPr>
            </w:pPr>
          </w:p>
        </w:tc>
        <w:tc>
          <w:tcPr>
            <w:tcW w:w="80" w:type="dxa"/>
            <w:vAlign w:val="bottom"/>
          </w:tcPr>
          <w:p w14:paraId="6544ACEC" w14:textId="77777777" w:rsidR="001516AB" w:rsidRDefault="001516AB">
            <w:pPr>
              <w:rPr>
                <w:sz w:val="20"/>
                <w:szCs w:val="20"/>
              </w:rPr>
            </w:pPr>
          </w:p>
        </w:tc>
        <w:tc>
          <w:tcPr>
            <w:tcW w:w="760" w:type="dxa"/>
            <w:tcBorders>
              <w:right w:val="single" w:sz="8" w:space="0" w:color="auto"/>
            </w:tcBorders>
            <w:vAlign w:val="bottom"/>
          </w:tcPr>
          <w:p w14:paraId="16AAC350" w14:textId="77777777" w:rsidR="001516AB" w:rsidRDefault="0066520C">
            <w:pPr>
              <w:rPr>
                <w:sz w:val="20"/>
                <w:szCs w:val="20"/>
              </w:rPr>
            </w:pPr>
            <w:r>
              <w:rPr>
                <w:rFonts w:ascii="Arial" w:eastAsia="Arial" w:hAnsi="Arial" w:cs="Arial"/>
                <w:sz w:val="16"/>
                <w:szCs w:val="16"/>
              </w:rPr>
              <w:t>нс</w:t>
            </w:r>
          </w:p>
        </w:tc>
        <w:tc>
          <w:tcPr>
            <w:tcW w:w="0" w:type="dxa"/>
            <w:vAlign w:val="bottom"/>
          </w:tcPr>
          <w:p w14:paraId="301384EB" w14:textId="77777777" w:rsidR="001516AB" w:rsidRDefault="001516AB">
            <w:pPr>
              <w:rPr>
                <w:sz w:val="1"/>
                <w:szCs w:val="1"/>
              </w:rPr>
            </w:pPr>
          </w:p>
        </w:tc>
      </w:tr>
      <w:tr w:rsidR="001516AB" w14:paraId="61FB1F31" w14:textId="77777777">
        <w:trPr>
          <w:trHeight w:val="59"/>
        </w:trPr>
        <w:tc>
          <w:tcPr>
            <w:tcW w:w="1140" w:type="dxa"/>
            <w:tcBorders>
              <w:left w:val="single" w:sz="8" w:space="0" w:color="auto"/>
              <w:bottom w:val="single" w:sz="8" w:space="0" w:color="auto"/>
              <w:right w:val="single" w:sz="8" w:space="0" w:color="auto"/>
            </w:tcBorders>
            <w:vAlign w:val="bottom"/>
          </w:tcPr>
          <w:p w14:paraId="3E90600D" w14:textId="77777777" w:rsidR="001516AB" w:rsidRDefault="001516AB">
            <w:pPr>
              <w:rPr>
                <w:sz w:val="5"/>
                <w:szCs w:val="5"/>
              </w:rPr>
            </w:pPr>
          </w:p>
        </w:tc>
        <w:tc>
          <w:tcPr>
            <w:tcW w:w="3360" w:type="dxa"/>
            <w:tcBorders>
              <w:bottom w:val="single" w:sz="8" w:space="0" w:color="auto"/>
            </w:tcBorders>
            <w:vAlign w:val="bottom"/>
          </w:tcPr>
          <w:p w14:paraId="43C1BA59" w14:textId="77777777" w:rsidR="001516AB" w:rsidRDefault="001516AB">
            <w:pPr>
              <w:rPr>
                <w:sz w:val="5"/>
                <w:szCs w:val="5"/>
              </w:rPr>
            </w:pPr>
          </w:p>
        </w:tc>
        <w:tc>
          <w:tcPr>
            <w:tcW w:w="1080" w:type="dxa"/>
            <w:tcBorders>
              <w:bottom w:val="single" w:sz="8" w:space="0" w:color="auto"/>
            </w:tcBorders>
            <w:vAlign w:val="bottom"/>
          </w:tcPr>
          <w:p w14:paraId="7A16CA2F" w14:textId="77777777" w:rsidR="001516AB" w:rsidRDefault="001516AB">
            <w:pPr>
              <w:rPr>
                <w:sz w:val="5"/>
                <w:szCs w:val="5"/>
              </w:rPr>
            </w:pPr>
          </w:p>
        </w:tc>
        <w:tc>
          <w:tcPr>
            <w:tcW w:w="140" w:type="dxa"/>
            <w:tcBorders>
              <w:bottom w:val="single" w:sz="8" w:space="0" w:color="auto"/>
              <w:right w:val="single" w:sz="8" w:space="0" w:color="auto"/>
            </w:tcBorders>
            <w:vAlign w:val="bottom"/>
          </w:tcPr>
          <w:p w14:paraId="575775D1" w14:textId="77777777" w:rsidR="001516AB" w:rsidRDefault="001516AB">
            <w:pPr>
              <w:rPr>
                <w:sz w:val="5"/>
                <w:szCs w:val="5"/>
              </w:rPr>
            </w:pPr>
          </w:p>
        </w:tc>
        <w:tc>
          <w:tcPr>
            <w:tcW w:w="820" w:type="dxa"/>
            <w:tcBorders>
              <w:bottom w:val="single" w:sz="8" w:space="0" w:color="auto"/>
            </w:tcBorders>
            <w:vAlign w:val="bottom"/>
          </w:tcPr>
          <w:p w14:paraId="514FBFCC" w14:textId="77777777" w:rsidR="001516AB" w:rsidRDefault="001516AB">
            <w:pPr>
              <w:rPr>
                <w:sz w:val="5"/>
                <w:szCs w:val="5"/>
              </w:rPr>
            </w:pPr>
          </w:p>
        </w:tc>
        <w:tc>
          <w:tcPr>
            <w:tcW w:w="140" w:type="dxa"/>
            <w:tcBorders>
              <w:bottom w:val="single" w:sz="8" w:space="0" w:color="auto"/>
              <w:right w:val="single" w:sz="8" w:space="0" w:color="auto"/>
            </w:tcBorders>
            <w:vAlign w:val="bottom"/>
          </w:tcPr>
          <w:p w14:paraId="7B7DCC06" w14:textId="77777777" w:rsidR="001516AB" w:rsidRDefault="001516AB">
            <w:pPr>
              <w:rPr>
                <w:sz w:val="5"/>
                <w:szCs w:val="5"/>
              </w:rPr>
            </w:pPr>
          </w:p>
        </w:tc>
        <w:tc>
          <w:tcPr>
            <w:tcW w:w="700" w:type="dxa"/>
            <w:tcBorders>
              <w:bottom w:val="single" w:sz="8" w:space="0" w:color="auto"/>
            </w:tcBorders>
            <w:vAlign w:val="bottom"/>
          </w:tcPr>
          <w:p w14:paraId="2408F6FF" w14:textId="77777777" w:rsidR="001516AB" w:rsidRDefault="001516AB">
            <w:pPr>
              <w:rPr>
                <w:sz w:val="5"/>
                <w:szCs w:val="5"/>
              </w:rPr>
            </w:pPr>
          </w:p>
        </w:tc>
        <w:tc>
          <w:tcPr>
            <w:tcW w:w="140" w:type="dxa"/>
            <w:tcBorders>
              <w:bottom w:val="single" w:sz="8" w:space="0" w:color="auto"/>
              <w:right w:val="single" w:sz="8" w:space="0" w:color="auto"/>
            </w:tcBorders>
            <w:vAlign w:val="bottom"/>
          </w:tcPr>
          <w:p w14:paraId="06F84F02" w14:textId="77777777" w:rsidR="001516AB" w:rsidRDefault="001516AB">
            <w:pPr>
              <w:rPr>
                <w:sz w:val="5"/>
                <w:szCs w:val="5"/>
              </w:rPr>
            </w:pPr>
          </w:p>
        </w:tc>
        <w:tc>
          <w:tcPr>
            <w:tcW w:w="80" w:type="dxa"/>
            <w:tcBorders>
              <w:bottom w:val="single" w:sz="8" w:space="0" w:color="auto"/>
            </w:tcBorders>
            <w:vAlign w:val="bottom"/>
          </w:tcPr>
          <w:p w14:paraId="7EFBC64E" w14:textId="77777777" w:rsidR="001516AB" w:rsidRDefault="001516AB">
            <w:pPr>
              <w:rPr>
                <w:sz w:val="5"/>
                <w:szCs w:val="5"/>
              </w:rPr>
            </w:pPr>
          </w:p>
        </w:tc>
        <w:tc>
          <w:tcPr>
            <w:tcW w:w="760" w:type="dxa"/>
            <w:tcBorders>
              <w:bottom w:val="single" w:sz="8" w:space="0" w:color="auto"/>
              <w:right w:val="single" w:sz="8" w:space="0" w:color="auto"/>
            </w:tcBorders>
            <w:vAlign w:val="bottom"/>
          </w:tcPr>
          <w:p w14:paraId="1BF3A296" w14:textId="77777777" w:rsidR="001516AB" w:rsidRDefault="001516AB">
            <w:pPr>
              <w:rPr>
                <w:sz w:val="5"/>
                <w:szCs w:val="5"/>
              </w:rPr>
            </w:pPr>
          </w:p>
        </w:tc>
        <w:tc>
          <w:tcPr>
            <w:tcW w:w="0" w:type="dxa"/>
            <w:vAlign w:val="bottom"/>
          </w:tcPr>
          <w:p w14:paraId="6CB11EE5" w14:textId="77777777" w:rsidR="001516AB" w:rsidRDefault="001516AB">
            <w:pPr>
              <w:rPr>
                <w:sz w:val="1"/>
                <w:szCs w:val="1"/>
              </w:rPr>
            </w:pPr>
          </w:p>
        </w:tc>
      </w:tr>
      <w:tr w:rsidR="001516AB" w14:paraId="50340332" w14:textId="77777777">
        <w:trPr>
          <w:trHeight w:val="235"/>
        </w:trPr>
        <w:tc>
          <w:tcPr>
            <w:tcW w:w="1140" w:type="dxa"/>
            <w:tcBorders>
              <w:left w:val="single" w:sz="8" w:space="0" w:color="auto"/>
              <w:right w:val="single" w:sz="8" w:space="0" w:color="auto"/>
            </w:tcBorders>
            <w:vAlign w:val="bottom"/>
          </w:tcPr>
          <w:p w14:paraId="79E87922" w14:textId="77777777" w:rsidR="001516AB" w:rsidRDefault="0066520C">
            <w:pPr>
              <w:ind w:left="120"/>
              <w:rPr>
                <w:sz w:val="20"/>
                <w:szCs w:val="20"/>
              </w:rPr>
            </w:pPr>
            <w:r>
              <w:rPr>
                <w:rFonts w:ascii="Arial" w:eastAsia="Arial" w:hAnsi="Arial" w:cs="Arial"/>
                <w:sz w:val="16"/>
                <w:szCs w:val="16"/>
              </w:rPr>
              <w:t>т</w:t>
            </w:r>
            <w:r>
              <w:rPr>
                <w:rFonts w:ascii="Arial" w:eastAsia="Arial" w:hAnsi="Arial" w:cs="Arial"/>
                <w:sz w:val="10"/>
                <w:szCs w:val="10"/>
              </w:rPr>
              <w:t>нс</w:t>
            </w:r>
          </w:p>
        </w:tc>
        <w:tc>
          <w:tcPr>
            <w:tcW w:w="3360" w:type="dxa"/>
            <w:vAlign w:val="bottom"/>
          </w:tcPr>
          <w:p w14:paraId="667C017D" w14:textId="77777777" w:rsidR="001516AB" w:rsidRDefault="0066520C">
            <w:pPr>
              <w:ind w:left="100"/>
              <w:rPr>
                <w:sz w:val="20"/>
                <w:szCs w:val="20"/>
              </w:rPr>
            </w:pPr>
            <w:r>
              <w:rPr>
                <w:rFonts w:ascii="Arial" w:eastAsia="Arial" w:hAnsi="Arial" w:cs="Arial"/>
                <w:sz w:val="16"/>
                <w:szCs w:val="16"/>
              </w:rPr>
              <w:t>Отрицательный край на SCLK до CSn high.</w:t>
            </w:r>
          </w:p>
        </w:tc>
        <w:tc>
          <w:tcPr>
            <w:tcW w:w="1080" w:type="dxa"/>
            <w:vAlign w:val="bottom"/>
          </w:tcPr>
          <w:p w14:paraId="3E52073B" w14:textId="77777777" w:rsidR="001516AB" w:rsidRDefault="001516AB">
            <w:pPr>
              <w:rPr>
                <w:sz w:val="20"/>
                <w:szCs w:val="20"/>
              </w:rPr>
            </w:pPr>
          </w:p>
        </w:tc>
        <w:tc>
          <w:tcPr>
            <w:tcW w:w="140" w:type="dxa"/>
            <w:tcBorders>
              <w:right w:val="single" w:sz="8" w:space="0" w:color="auto"/>
            </w:tcBorders>
            <w:vAlign w:val="bottom"/>
          </w:tcPr>
          <w:p w14:paraId="6BEC2EB5" w14:textId="77777777" w:rsidR="001516AB" w:rsidRDefault="001516AB">
            <w:pPr>
              <w:rPr>
                <w:sz w:val="20"/>
                <w:szCs w:val="20"/>
              </w:rPr>
            </w:pPr>
          </w:p>
        </w:tc>
        <w:tc>
          <w:tcPr>
            <w:tcW w:w="820" w:type="dxa"/>
            <w:vAlign w:val="bottom"/>
          </w:tcPr>
          <w:p w14:paraId="5EC8D282" w14:textId="77777777" w:rsidR="001516AB" w:rsidRDefault="0066520C">
            <w:pPr>
              <w:ind w:left="80"/>
              <w:rPr>
                <w:sz w:val="20"/>
                <w:szCs w:val="20"/>
              </w:rPr>
            </w:pPr>
            <w:r>
              <w:rPr>
                <w:rFonts w:ascii="Arial" w:eastAsia="Arial" w:hAnsi="Arial" w:cs="Arial"/>
                <w:sz w:val="16"/>
                <w:szCs w:val="16"/>
              </w:rPr>
              <w:t>20</w:t>
            </w:r>
          </w:p>
        </w:tc>
        <w:tc>
          <w:tcPr>
            <w:tcW w:w="140" w:type="dxa"/>
            <w:tcBorders>
              <w:right w:val="single" w:sz="8" w:space="0" w:color="auto"/>
            </w:tcBorders>
            <w:vAlign w:val="bottom"/>
          </w:tcPr>
          <w:p w14:paraId="5940AFB3" w14:textId="77777777" w:rsidR="001516AB" w:rsidRDefault="001516AB">
            <w:pPr>
              <w:rPr>
                <w:sz w:val="20"/>
                <w:szCs w:val="20"/>
              </w:rPr>
            </w:pPr>
          </w:p>
        </w:tc>
        <w:tc>
          <w:tcPr>
            <w:tcW w:w="700" w:type="dxa"/>
            <w:vAlign w:val="bottom"/>
          </w:tcPr>
          <w:p w14:paraId="21A14424" w14:textId="77777777" w:rsidR="001516AB" w:rsidRDefault="0066520C">
            <w:pPr>
              <w:ind w:left="80"/>
              <w:rPr>
                <w:sz w:val="20"/>
                <w:szCs w:val="20"/>
              </w:rPr>
            </w:pPr>
            <w:r>
              <w:rPr>
                <w:rFonts w:ascii="Arial" w:eastAsia="Arial" w:hAnsi="Arial" w:cs="Arial"/>
                <w:sz w:val="16"/>
                <w:szCs w:val="16"/>
              </w:rPr>
              <w:t>-</w:t>
            </w:r>
          </w:p>
        </w:tc>
        <w:tc>
          <w:tcPr>
            <w:tcW w:w="140" w:type="dxa"/>
            <w:tcBorders>
              <w:right w:val="single" w:sz="8" w:space="0" w:color="auto"/>
            </w:tcBorders>
            <w:vAlign w:val="bottom"/>
          </w:tcPr>
          <w:p w14:paraId="42BFD1F3" w14:textId="77777777" w:rsidR="001516AB" w:rsidRDefault="001516AB">
            <w:pPr>
              <w:rPr>
                <w:sz w:val="20"/>
                <w:szCs w:val="20"/>
              </w:rPr>
            </w:pPr>
          </w:p>
        </w:tc>
        <w:tc>
          <w:tcPr>
            <w:tcW w:w="80" w:type="dxa"/>
            <w:vAlign w:val="bottom"/>
          </w:tcPr>
          <w:p w14:paraId="53E62BF2" w14:textId="77777777" w:rsidR="001516AB" w:rsidRDefault="001516AB">
            <w:pPr>
              <w:rPr>
                <w:sz w:val="20"/>
                <w:szCs w:val="20"/>
              </w:rPr>
            </w:pPr>
          </w:p>
        </w:tc>
        <w:tc>
          <w:tcPr>
            <w:tcW w:w="760" w:type="dxa"/>
            <w:tcBorders>
              <w:right w:val="single" w:sz="8" w:space="0" w:color="auto"/>
            </w:tcBorders>
            <w:vAlign w:val="bottom"/>
          </w:tcPr>
          <w:p w14:paraId="4030C67E" w14:textId="77777777" w:rsidR="001516AB" w:rsidRDefault="0066520C">
            <w:pPr>
              <w:rPr>
                <w:sz w:val="20"/>
                <w:szCs w:val="20"/>
              </w:rPr>
            </w:pPr>
            <w:r>
              <w:rPr>
                <w:rFonts w:ascii="Arial" w:eastAsia="Arial" w:hAnsi="Arial" w:cs="Arial"/>
                <w:sz w:val="16"/>
                <w:szCs w:val="16"/>
              </w:rPr>
              <w:t>нс</w:t>
            </w:r>
          </w:p>
        </w:tc>
        <w:tc>
          <w:tcPr>
            <w:tcW w:w="0" w:type="dxa"/>
            <w:vAlign w:val="bottom"/>
          </w:tcPr>
          <w:p w14:paraId="2A3BB8F9" w14:textId="77777777" w:rsidR="001516AB" w:rsidRDefault="001516AB">
            <w:pPr>
              <w:rPr>
                <w:sz w:val="1"/>
                <w:szCs w:val="1"/>
              </w:rPr>
            </w:pPr>
          </w:p>
        </w:tc>
      </w:tr>
      <w:tr w:rsidR="001516AB" w14:paraId="7DF28D76" w14:textId="77777777">
        <w:trPr>
          <w:trHeight w:val="59"/>
        </w:trPr>
        <w:tc>
          <w:tcPr>
            <w:tcW w:w="1140" w:type="dxa"/>
            <w:tcBorders>
              <w:left w:val="single" w:sz="8" w:space="0" w:color="auto"/>
              <w:bottom w:val="single" w:sz="8" w:space="0" w:color="auto"/>
              <w:right w:val="single" w:sz="8" w:space="0" w:color="auto"/>
            </w:tcBorders>
            <w:vAlign w:val="bottom"/>
          </w:tcPr>
          <w:p w14:paraId="766B6DBA" w14:textId="77777777" w:rsidR="001516AB" w:rsidRDefault="001516AB">
            <w:pPr>
              <w:rPr>
                <w:sz w:val="5"/>
                <w:szCs w:val="5"/>
              </w:rPr>
            </w:pPr>
          </w:p>
        </w:tc>
        <w:tc>
          <w:tcPr>
            <w:tcW w:w="3360" w:type="dxa"/>
            <w:tcBorders>
              <w:bottom w:val="single" w:sz="8" w:space="0" w:color="auto"/>
            </w:tcBorders>
            <w:vAlign w:val="bottom"/>
          </w:tcPr>
          <w:p w14:paraId="125D6D3D" w14:textId="77777777" w:rsidR="001516AB" w:rsidRDefault="001516AB">
            <w:pPr>
              <w:rPr>
                <w:sz w:val="5"/>
                <w:szCs w:val="5"/>
              </w:rPr>
            </w:pPr>
          </w:p>
        </w:tc>
        <w:tc>
          <w:tcPr>
            <w:tcW w:w="1080" w:type="dxa"/>
            <w:tcBorders>
              <w:bottom w:val="single" w:sz="8" w:space="0" w:color="auto"/>
            </w:tcBorders>
            <w:vAlign w:val="bottom"/>
          </w:tcPr>
          <w:p w14:paraId="25346998" w14:textId="77777777" w:rsidR="001516AB" w:rsidRDefault="001516AB">
            <w:pPr>
              <w:rPr>
                <w:sz w:val="5"/>
                <w:szCs w:val="5"/>
              </w:rPr>
            </w:pPr>
          </w:p>
        </w:tc>
        <w:tc>
          <w:tcPr>
            <w:tcW w:w="140" w:type="dxa"/>
            <w:tcBorders>
              <w:bottom w:val="single" w:sz="8" w:space="0" w:color="auto"/>
              <w:right w:val="single" w:sz="8" w:space="0" w:color="auto"/>
            </w:tcBorders>
            <w:vAlign w:val="bottom"/>
          </w:tcPr>
          <w:p w14:paraId="66C3BB0B" w14:textId="77777777" w:rsidR="001516AB" w:rsidRDefault="001516AB">
            <w:pPr>
              <w:rPr>
                <w:sz w:val="5"/>
                <w:szCs w:val="5"/>
              </w:rPr>
            </w:pPr>
          </w:p>
        </w:tc>
        <w:tc>
          <w:tcPr>
            <w:tcW w:w="820" w:type="dxa"/>
            <w:tcBorders>
              <w:bottom w:val="single" w:sz="8" w:space="0" w:color="auto"/>
            </w:tcBorders>
            <w:vAlign w:val="bottom"/>
          </w:tcPr>
          <w:p w14:paraId="7DEB7221" w14:textId="77777777" w:rsidR="001516AB" w:rsidRDefault="001516AB">
            <w:pPr>
              <w:rPr>
                <w:sz w:val="5"/>
                <w:szCs w:val="5"/>
              </w:rPr>
            </w:pPr>
          </w:p>
        </w:tc>
        <w:tc>
          <w:tcPr>
            <w:tcW w:w="140" w:type="dxa"/>
            <w:tcBorders>
              <w:bottom w:val="single" w:sz="8" w:space="0" w:color="auto"/>
              <w:right w:val="single" w:sz="8" w:space="0" w:color="auto"/>
            </w:tcBorders>
            <w:vAlign w:val="bottom"/>
          </w:tcPr>
          <w:p w14:paraId="4C8653B9" w14:textId="77777777" w:rsidR="001516AB" w:rsidRDefault="001516AB">
            <w:pPr>
              <w:rPr>
                <w:sz w:val="5"/>
                <w:szCs w:val="5"/>
              </w:rPr>
            </w:pPr>
          </w:p>
        </w:tc>
        <w:tc>
          <w:tcPr>
            <w:tcW w:w="700" w:type="dxa"/>
            <w:tcBorders>
              <w:bottom w:val="single" w:sz="8" w:space="0" w:color="auto"/>
            </w:tcBorders>
            <w:vAlign w:val="bottom"/>
          </w:tcPr>
          <w:p w14:paraId="5846C43C" w14:textId="77777777" w:rsidR="001516AB" w:rsidRDefault="001516AB">
            <w:pPr>
              <w:rPr>
                <w:sz w:val="5"/>
                <w:szCs w:val="5"/>
              </w:rPr>
            </w:pPr>
          </w:p>
        </w:tc>
        <w:tc>
          <w:tcPr>
            <w:tcW w:w="140" w:type="dxa"/>
            <w:tcBorders>
              <w:bottom w:val="single" w:sz="8" w:space="0" w:color="auto"/>
              <w:right w:val="single" w:sz="8" w:space="0" w:color="auto"/>
            </w:tcBorders>
            <w:vAlign w:val="bottom"/>
          </w:tcPr>
          <w:p w14:paraId="2DE31E72" w14:textId="77777777" w:rsidR="001516AB" w:rsidRDefault="001516AB">
            <w:pPr>
              <w:rPr>
                <w:sz w:val="5"/>
                <w:szCs w:val="5"/>
              </w:rPr>
            </w:pPr>
          </w:p>
        </w:tc>
        <w:tc>
          <w:tcPr>
            <w:tcW w:w="80" w:type="dxa"/>
            <w:tcBorders>
              <w:bottom w:val="single" w:sz="8" w:space="0" w:color="auto"/>
            </w:tcBorders>
            <w:vAlign w:val="bottom"/>
          </w:tcPr>
          <w:p w14:paraId="7D13BD6C" w14:textId="77777777" w:rsidR="001516AB" w:rsidRDefault="001516AB">
            <w:pPr>
              <w:rPr>
                <w:sz w:val="5"/>
                <w:szCs w:val="5"/>
              </w:rPr>
            </w:pPr>
          </w:p>
        </w:tc>
        <w:tc>
          <w:tcPr>
            <w:tcW w:w="760" w:type="dxa"/>
            <w:tcBorders>
              <w:bottom w:val="single" w:sz="8" w:space="0" w:color="auto"/>
              <w:right w:val="single" w:sz="8" w:space="0" w:color="auto"/>
            </w:tcBorders>
            <w:vAlign w:val="bottom"/>
          </w:tcPr>
          <w:p w14:paraId="7956D968" w14:textId="77777777" w:rsidR="001516AB" w:rsidRDefault="001516AB">
            <w:pPr>
              <w:rPr>
                <w:sz w:val="5"/>
                <w:szCs w:val="5"/>
              </w:rPr>
            </w:pPr>
          </w:p>
        </w:tc>
        <w:tc>
          <w:tcPr>
            <w:tcW w:w="0" w:type="dxa"/>
            <w:vAlign w:val="bottom"/>
          </w:tcPr>
          <w:p w14:paraId="13DF70AE" w14:textId="77777777" w:rsidR="001516AB" w:rsidRDefault="001516AB">
            <w:pPr>
              <w:rPr>
                <w:sz w:val="1"/>
                <w:szCs w:val="1"/>
              </w:rPr>
            </w:pPr>
          </w:p>
        </w:tc>
      </w:tr>
    </w:tbl>
    <w:p w14:paraId="5D29E84B" w14:textId="77777777" w:rsidR="001516AB" w:rsidRDefault="001516AB">
      <w:pPr>
        <w:spacing w:line="112" w:lineRule="exact"/>
        <w:rPr>
          <w:sz w:val="20"/>
          <w:szCs w:val="20"/>
        </w:rPr>
      </w:pPr>
    </w:p>
    <w:p w14:paraId="2BC16BF9" w14:textId="77777777" w:rsidR="001516AB" w:rsidRDefault="0066520C">
      <w:pPr>
        <w:ind w:right="-13"/>
        <w:jc w:val="center"/>
        <w:rPr>
          <w:sz w:val="20"/>
          <w:szCs w:val="20"/>
        </w:rPr>
      </w:pPr>
      <w:r>
        <w:rPr>
          <w:rFonts w:ascii="Arial" w:eastAsia="Arial" w:hAnsi="Arial" w:cs="Arial"/>
          <w:b/>
          <w:bCs/>
          <w:sz w:val="20"/>
          <w:szCs w:val="20"/>
        </w:rPr>
        <w:t>Таблица 22: Требования к синхронизации интерфейса SPI</w:t>
      </w:r>
    </w:p>
    <w:p w14:paraId="36580A6C"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499008" behindDoc="1" locked="0" layoutInCell="0" allowOverlap="1" wp14:anchorId="7AC09C94" wp14:editId="4A43D493">
                <wp:simplePos x="0" y="0"/>
                <wp:positionH relativeFrom="column">
                  <wp:posOffset>5715000</wp:posOffset>
                </wp:positionH>
                <wp:positionV relativeFrom="paragraph">
                  <wp:posOffset>85090</wp:posOffset>
                </wp:positionV>
                <wp:extent cx="0" cy="923925"/>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239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5D69AD3" id="Shape 150" o:spid="_x0000_s1026" style="position:absolute;z-index:-251817472;visibility:visible;mso-wrap-style:square;mso-wrap-distance-left:9pt;mso-wrap-distance-top:0;mso-wrap-distance-right:9pt;mso-wrap-distance-bottom:0;mso-position-horizontal:absolute;mso-position-horizontal-relative:text;mso-position-vertical:absolute;mso-position-vertical-relative:text" from="450pt,6.7pt" to="450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00032" behindDoc="1" locked="0" layoutInCell="0" allowOverlap="1" wp14:anchorId="273EDA27" wp14:editId="3143E056">
                <wp:simplePos x="0" y="0"/>
                <wp:positionH relativeFrom="column">
                  <wp:posOffset>109220</wp:posOffset>
                </wp:positionH>
                <wp:positionV relativeFrom="paragraph">
                  <wp:posOffset>89535</wp:posOffset>
                </wp:positionV>
                <wp:extent cx="5610225"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02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19237BC" id="Shape 151" o:spid="_x0000_s1026" style="position:absolute;z-index:-251816448;visibility:visible;mso-wrap-style:square;mso-wrap-distance-left:9pt;mso-wrap-distance-top:0;mso-wrap-distance-right:9pt;mso-wrap-distance-bottom:0;mso-position-horizontal:absolute;mso-position-horizontal-relative:text;mso-position-vertical:absolute;mso-position-vertical-relative:text" from="8.6pt,7.05pt" to="450.3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01056" behindDoc="1" locked="0" layoutInCell="0" allowOverlap="1" wp14:anchorId="140218BD" wp14:editId="2F7BC7CE">
                <wp:simplePos x="0" y="0"/>
                <wp:positionH relativeFrom="column">
                  <wp:posOffset>114300</wp:posOffset>
                </wp:positionH>
                <wp:positionV relativeFrom="paragraph">
                  <wp:posOffset>85090</wp:posOffset>
                </wp:positionV>
                <wp:extent cx="0" cy="923925"/>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239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550C7D4A" id="Shape 152"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9pt,6.7pt" to="9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02080" behindDoc="1" locked="0" layoutInCell="0" allowOverlap="1" wp14:anchorId="3AACE5B4" wp14:editId="15F50941">
                <wp:simplePos x="0" y="0"/>
                <wp:positionH relativeFrom="column">
                  <wp:posOffset>109220</wp:posOffset>
                </wp:positionH>
                <wp:positionV relativeFrom="paragraph">
                  <wp:posOffset>1003935</wp:posOffset>
                </wp:positionV>
                <wp:extent cx="561022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02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638AEEB" id="Shape 153" o:spid="_x0000_s1026" style="position:absolute;z-index:-251814400;visibility:visible;mso-wrap-style:square;mso-wrap-distance-left:9pt;mso-wrap-distance-top:0;mso-wrap-distance-right:9pt;mso-wrap-distance-bottom:0;mso-position-horizontal:absolute;mso-position-horizontal-relative:text;mso-position-vertical:absolute;mso-position-vertical-relative:text" from="8.6pt,79.05pt" to="450.3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" o:allowincell="f" filled="t">
                <v:stroke joinstyle="miter"/>
                <o:lock v:ext="edit" shapetype="f"/>
              </v:line>
            </w:pict>
          </mc:Fallback>
        </mc:AlternateContent>
      </w:r>
    </w:p>
    <w:p w14:paraId="6A949857" w14:textId="77777777" w:rsidR="001516AB" w:rsidRDefault="001516AB">
      <w:pPr>
        <w:spacing w:line="131" w:lineRule="exact"/>
        <w:rPr>
          <w:sz w:val="20"/>
          <w:szCs w:val="20"/>
        </w:rPr>
      </w:pPr>
    </w:p>
    <w:p w14:paraId="61A529E7" w14:textId="77777777" w:rsidR="001516AB" w:rsidRDefault="0066520C">
      <w:pPr>
        <w:spacing w:line="239" w:lineRule="auto"/>
        <w:ind w:left="340" w:right="186"/>
        <w:jc w:val="both"/>
        <w:rPr>
          <w:rFonts w:ascii="Arial" w:eastAsia="Arial" w:hAnsi="Arial" w:cs="Arial"/>
          <w:sz w:val="20"/>
          <w:szCs w:val="20"/>
        </w:rPr>
      </w:pPr>
      <w:r>
        <w:rPr>
          <w:rFonts w:ascii="Arial" w:eastAsia="Arial" w:hAnsi="Arial" w:cs="Arial"/>
          <w:b/>
          <w:bCs/>
          <w:sz w:val="20"/>
          <w:szCs w:val="20"/>
        </w:rPr>
        <w:t xml:space="preserve">Примечание: </w:t>
      </w:r>
      <w:r>
        <w:rPr>
          <w:rFonts w:ascii="Arial" w:eastAsia="Arial" w:hAnsi="Arial" w:cs="Arial"/>
          <w:sz w:val="20"/>
          <w:szCs w:val="20"/>
        </w:rPr>
        <w:t>Минимальный t</w:t>
      </w:r>
      <w:r>
        <w:rPr>
          <w:rFonts w:ascii="Arial" w:eastAsia="Arial" w:hAnsi="Arial" w:cs="Arial"/>
          <w:sz w:val="25"/>
          <w:szCs w:val="25"/>
          <w:vertAlign w:val="subscript"/>
        </w:rPr>
        <w:t>sp, pd</w:t>
      </w:r>
      <w:r>
        <w:rPr>
          <w:rFonts w:ascii="Arial" w:eastAsia="Arial" w:hAnsi="Arial" w:cs="Arial"/>
          <w:b/>
          <w:bCs/>
          <w:sz w:val="20"/>
          <w:szCs w:val="20"/>
        </w:rPr>
        <w:t xml:space="preserve"> </w:t>
      </w:r>
      <w:r>
        <w:rPr>
          <w:rFonts w:ascii="Arial" w:eastAsia="Arial" w:hAnsi="Arial" w:cs="Arial"/>
          <w:sz w:val="20"/>
          <w:szCs w:val="20"/>
        </w:rPr>
        <w:t xml:space="preserve">фигура в </w:t>
      </w:r>
      <w:hyperlink w:anchor="page30">
        <w:r>
          <w:rPr>
            <w:rFonts w:ascii="Arial" w:eastAsia="Arial" w:hAnsi="Arial" w:cs="Arial"/>
            <w:sz w:val="20"/>
            <w:szCs w:val="20"/>
          </w:rPr>
          <w:t xml:space="preserve">Таблица 22 </w:t>
        </w:r>
      </w:hyperlink>
      <w:r>
        <w:rPr>
          <w:rFonts w:ascii="Arial" w:eastAsia="Arial" w:hAnsi="Arial" w:cs="Arial"/>
          <w:sz w:val="20"/>
          <w:szCs w:val="20"/>
        </w:rPr>
        <w:t xml:space="preserve">может использоваться в тех случаях, когда пользователь не читает </w:t>
      </w:r>
      <w:hyperlink w:anchor="page31">
        <w:r>
          <w:rPr>
            <w:rFonts w:ascii="Courier New" w:eastAsia="Courier New" w:hAnsi="Courier New" w:cs="Courier New"/>
            <w:sz w:val="20"/>
            <w:szCs w:val="20"/>
          </w:rPr>
          <w:t>CHIP_RDYn</w:t>
        </w:r>
        <w:r>
          <w:rPr>
            <w:rFonts w:ascii="Arial" w:eastAsia="Arial" w:hAnsi="Arial" w:cs="Arial"/>
            <w:sz w:val="20"/>
            <w:szCs w:val="20"/>
          </w:rPr>
          <w:t xml:space="preserve"> </w:t>
        </w:r>
      </w:hyperlink>
      <w:r>
        <w:rPr>
          <w:rFonts w:ascii="Arial" w:eastAsia="Arial" w:hAnsi="Arial" w:cs="Arial"/>
          <w:sz w:val="20"/>
          <w:szCs w:val="20"/>
        </w:rPr>
        <w:t>сигнал. CSn от низкого до положительного фронта на SCLK, когда микросхема выведена из режима ожидания.</w:t>
      </w:r>
    </w:p>
    <w:p w14:paraId="18457D21" w14:textId="77777777" w:rsidR="001516AB" w:rsidRDefault="001516AB">
      <w:pPr>
        <w:spacing w:line="23" w:lineRule="exact"/>
        <w:rPr>
          <w:sz w:val="20"/>
          <w:szCs w:val="20"/>
        </w:rPr>
      </w:pPr>
    </w:p>
    <w:p w14:paraId="3CDE1848" w14:textId="77777777" w:rsidR="001516AB" w:rsidRDefault="0066520C">
      <w:pPr>
        <w:spacing w:line="236" w:lineRule="auto"/>
        <w:ind w:left="340" w:right="186"/>
        <w:jc w:val="both"/>
        <w:rPr>
          <w:rFonts w:ascii="Arial" w:eastAsia="Arial" w:hAnsi="Arial" w:cs="Arial"/>
          <w:sz w:val="20"/>
          <w:szCs w:val="20"/>
        </w:rPr>
      </w:pPr>
      <w:r>
        <w:rPr>
          <w:rFonts w:ascii="Arial" w:eastAsia="Arial" w:hAnsi="Arial" w:cs="Arial"/>
          <w:sz w:val="20"/>
          <w:szCs w:val="20"/>
        </w:rPr>
        <w:t>вниз зависит от времени запуска используемого кр</w:t>
      </w:r>
      <w:r>
        <w:rPr>
          <w:rFonts w:ascii="Arial" w:eastAsia="Arial" w:hAnsi="Arial" w:cs="Arial"/>
          <w:sz w:val="20"/>
          <w:szCs w:val="20"/>
        </w:rPr>
        <w:t>исталла. 150</w:t>
      </w:r>
      <w:hyperlink w:anchor="page30">
        <w:r>
          <w:rPr>
            <w:rFonts w:ascii="Arial" w:eastAsia="Arial" w:hAnsi="Arial" w:cs="Arial"/>
            <w:sz w:val="20"/>
            <w:szCs w:val="20"/>
          </w:rPr>
          <w:t xml:space="preserve">мкс Таблица в 22 </w:t>
        </w:r>
      </w:hyperlink>
      <w:r>
        <w:rPr>
          <w:rFonts w:ascii="Arial" w:eastAsia="Arial" w:hAnsi="Arial" w:cs="Arial"/>
          <w:sz w:val="20"/>
          <w:szCs w:val="20"/>
        </w:rPr>
        <w:t xml:space="preserve">- время запуска кварцевого генератора, измеренное на эталонных конструкциях CC1101EM. </w:t>
      </w:r>
      <w:hyperlink w:anchor="page96">
        <w:r>
          <w:rPr>
            <w:rFonts w:ascii="Arial" w:eastAsia="Arial" w:hAnsi="Arial" w:cs="Arial"/>
            <w:sz w:val="20"/>
            <w:szCs w:val="20"/>
          </w:rPr>
          <w:t xml:space="preserve">([1] </w:t>
        </w:r>
      </w:hyperlink>
      <w:r>
        <w:rPr>
          <w:rFonts w:ascii="Arial" w:eastAsia="Arial" w:hAnsi="Arial" w:cs="Arial"/>
          <w:sz w:val="20"/>
          <w:szCs w:val="20"/>
        </w:rPr>
        <w:t xml:space="preserve">и </w:t>
      </w:r>
      <w:hyperlink w:anchor="page96">
        <w:r>
          <w:rPr>
            <w:rFonts w:ascii="Arial" w:eastAsia="Arial" w:hAnsi="Arial" w:cs="Arial"/>
            <w:sz w:val="20"/>
            <w:szCs w:val="20"/>
          </w:rPr>
          <w:t xml:space="preserve">[2]) </w:t>
        </w:r>
      </w:hyperlink>
      <w:r>
        <w:rPr>
          <w:rFonts w:ascii="Arial" w:eastAsia="Arial" w:hAnsi="Arial" w:cs="Arial"/>
          <w:sz w:val="20"/>
          <w:szCs w:val="20"/>
        </w:rPr>
        <w:t>с использованием кристалла AT-41CD2 от NDK</w:t>
      </w:r>
      <w:r>
        <w:rPr>
          <w:rFonts w:ascii="Arial" w:eastAsia="Arial" w:hAnsi="Arial" w:cs="Arial"/>
          <w:sz w:val="20"/>
          <w:szCs w:val="20"/>
        </w:rPr>
        <w:t>.</w:t>
      </w:r>
    </w:p>
    <w:p w14:paraId="2F564BF6"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503104" behindDoc="1" locked="0" layoutInCell="0" allowOverlap="1" wp14:anchorId="7470B470" wp14:editId="22C724E0">
            <wp:simplePos x="0" y="0"/>
            <wp:positionH relativeFrom="column">
              <wp:posOffset>-45085</wp:posOffset>
            </wp:positionH>
            <wp:positionV relativeFrom="paragraph">
              <wp:posOffset>1401445</wp:posOffset>
            </wp:positionV>
            <wp:extent cx="5793740" cy="25527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CACF2FD" w14:textId="77777777" w:rsidR="001516AB" w:rsidRDefault="001516AB">
      <w:pPr>
        <w:spacing w:line="200" w:lineRule="exact"/>
        <w:rPr>
          <w:rFonts w:ascii="Arial" w:eastAsia="Arial" w:hAnsi="Arial" w:cs="Arial"/>
          <w:sz w:val="20"/>
          <w:szCs w:val="20"/>
        </w:rPr>
      </w:pPr>
    </w:p>
    <w:p w14:paraId="31F2867D" w14:textId="77777777" w:rsidR="001516AB" w:rsidRDefault="001516AB">
      <w:pPr>
        <w:spacing w:line="200" w:lineRule="exact"/>
        <w:rPr>
          <w:rFonts w:ascii="Arial" w:eastAsia="Arial" w:hAnsi="Arial" w:cs="Arial"/>
          <w:sz w:val="20"/>
          <w:szCs w:val="20"/>
        </w:rPr>
      </w:pPr>
    </w:p>
    <w:p w14:paraId="401E3430" w14:textId="77777777" w:rsidR="001516AB" w:rsidRDefault="001516AB">
      <w:pPr>
        <w:spacing w:line="200" w:lineRule="exact"/>
        <w:rPr>
          <w:rFonts w:ascii="Arial" w:eastAsia="Arial" w:hAnsi="Arial" w:cs="Arial"/>
          <w:sz w:val="20"/>
          <w:szCs w:val="20"/>
        </w:rPr>
      </w:pPr>
    </w:p>
    <w:p w14:paraId="61C4F9EA" w14:textId="77777777" w:rsidR="001516AB" w:rsidRDefault="001516AB">
      <w:pPr>
        <w:spacing w:line="200" w:lineRule="exact"/>
        <w:rPr>
          <w:rFonts w:ascii="Arial" w:eastAsia="Arial" w:hAnsi="Arial" w:cs="Arial"/>
          <w:sz w:val="20"/>
          <w:szCs w:val="20"/>
        </w:rPr>
      </w:pPr>
    </w:p>
    <w:p w14:paraId="5CB47619" w14:textId="77777777" w:rsidR="001516AB" w:rsidRDefault="001516AB">
      <w:pPr>
        <w:spacing w:line="200" w:lineRule="exact"/>
        <w:rPr>
          <w:rFonts w:ascii="Arial" w:eastAsia="Arial" w:hAnsi="Arial" w:cs="Arial"/>
          <w:sz w:val="20"/>
          <w:szCs w:val="20"/>
        </w:rPr>
      </w:pPr>
    </w:p>
    <w:p w14:paraId="12239319" w14:textId="77777777" w:rsidR="001516AB" w:rsidRDefault="001516AB">
      <w:pPr>
        <w:spacing w:line="200" w:lineRule="exact"/>
        <w:rPr>
          <w:rFonts w:ascii="Arial" w:eastAsia="Arial" w:hAnsi="Arial" w:cs="Arial"/>
          <w:sz w:val="20"/>
          <w:szCs w:val="20"/>
        </w:rPr>
      </w:pPr>
    </w:p>
    <w:p w14:paraId="79CEDCC7" w14:textId="77777777" w:rsidR="001516AB" w:rsidRDefault="001516AB">
      <w:pPr>
        <w:spacing w:line="200" w:lineRule="exact"/>
        <w:rPr>
          <w:rFonts w:ascii="Arial" w:eastAsia="Arial" w:hAnsi="Arial" w:cs="Arial"/>
          <w:sz w:val="20"/>
          <w:szCs w:val="20"/>
        </w:rPr>
      </w:pPr>
    </w:p>
    <w:p w14:paraId="0FF8AF10" w14:textId="77777777" w:rsidR="001516AB" w:rsidRDefault="001516AB">
      <w:pPr>
        <w:spacing w:line="200" w:lineRule="exact"/>
        <w:rPr>
          <w:rFonts w:ascii="Arial" w:eastAsia="Arial" w:hAnsi="Arial" w:cs="Arial"/>
          <w:sz w:val="20"/>
          <w:szCs w:val="20"/>
        </w:rPr>
      </w:pPr>
    </w:p>
    <w:p w14:paraId="5260BA86" w14:textId="77777777" w:rsidR="001516AB" w:rsidRDefault="001516AB">
      <w:pPr>
        <w:spacing w:line="200" w:lineRule="exact"/>
        <w:rPr>
          <w:rFonts w:ascii="Arial" w:eastAsia="Arial" w:hAnsi="Arial" w:cs="Arial"/>
          <w:sz w:val="20"/>
          <w:szCs w:val="20"/>
        </w:rPr>
      </w:pPr>
    </w:p>
    <w:p w14:paraId="63E08BFB" w14:textId="77777777" w:rsidR="001516AB" w:rsidRDefault="001516AB">
      <w:pPr>
        <w:spacing w:line="200" w:lineRule="exact"/>
        <w:rPr>
          <w:rFonts w:ascii="Arial" w:eastAsia="Arial" w:hAnsi="Arial" w:cs="Arial"/>
          <w:sz w:val="20"/>
          <w:szCs w:val="20"/>
        </w:rPr>
      </w:pPr>
    </w:p>
    <w:p w14:paraId="38670C34" w14:textId="77777777" w:rsidR="001516AB" w:rsidRDefault="001516AB">
      <w:pPr>
        <w:spacing w:line="200" w:lineRule="exact"/>
        <w:rPr>
          <w:rFonts w:ascii="Arial" w:eastAsia="Arial" w:hAnsi="Arial" w:cs="Arial"/>
          <w:sz w:val="20"/>
          <w:szCs w:val="20"/>
        </w:rPr>
      </w:pPr>
    </w:p>
    <w:p w14:paraId="644BEF92" w14:textId="77777777" w:rsidR="001516AB" w:rsidRDefault="001516AB">
      <w:pPr>
        <w:spacing w:line="235" w:lineRule="exact"/>
        <w:rPr>
          <w:rFonts w:ascii="Arial" w:eastAsia="Arial" w:hAnsi="Arial" w:cs="Arial"/>
          <w:sz w:val="20"/>
          <w:szCs w:val="20"/>
        </w:rPr>
      </w:pPr>
    </w:p>
    <w:p w14:paraId="50329538"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30 из 98</w:t>
      </w:r>
    </w:p>
    <w:p w14:paraId="3F9375BD" w14:textId="77777777" w:rsidR="001516AB" w:rsidRDefault="001516AB">
      <w:pPr>
        <w:sectPr w:rsidR="001516AB">
          <w:pgSz w:w="11900" w:h="16838"/>
          <w:pgMar w:top="676" w:right="1440" w:bottom="280" w:left="1440" w:header="0" w:footer="0" w:gutter="0"/>
          <w:cols w:space="720" w:equalWidth="0">
            <w:col w:w="9026"/>
          </w:cols>
        </w:sectPr>
      </w:pPr>
    </w:p>
    <w:p w14:paraId="171898D2" w14:textId="77777777" w:rsidR="001516AB" w:rsidRDefault="0066520C">
      <w:pPr>
        <w:ind w:left="8020"/>
        <w:rPr>
          <w:sz w:val="20"/>
          <w:szCs w:val="20"/>
        </w:rPr>
      </w:pPr>
      <w:bookmarkStart w:id="30" w:name="page31"/>
      <w:bookmarkEnd w:id="30"/>
      <w:r>
        <w:rPr>
          <w:rFonts w:ascii="Impact" w:eastAsia="Impact" w:hAnsi="Impact" w:cs="Impact"/>
          <w:i/>
          <w:iCs/>
          <w:sz w:val="39"/>
          <w:szCs w:val="39"/>
        </w:rPr>
        <w:lastRenderedPageBreak/>
        <w:t>CC1101</w:t>
      </w:r>
    </w:p>
    <w:p w14:paraId="25AB7CDE" w14:textId="77777777" w:rsidR="001516AB" w:rsidRDefault="001516AB">
      <w:pPr>
        <w:sectPr w:rsidR="001516AB">
          <w:pgSz w:w="11900" w:h="16838"/>
          <w:pgMar w:top="689" w:right="1386" w:bottom="280" w:left="1320" w:header="0" w:footer="0" w:gutter="0"/>
          <w:cols w:space="720" w:equalWidth="0">
            <w:col w:w="9200"/>
          </w:cols>
        </w:sectPr>
      </w:pPr>
    </w:p>
    <w:p w14:paraId="3EE21C8D" w14:textId="77777777" w:rsidR="001516AB" w:rsidRDefault="001516AB">
      <w:pPr>
        <w:spacing w:line="200" w:lineRule="exact"/>
        <w:rPr>
          <w:sz w:val="20"/>
          <w:szCs w:val="20"/>
        </w:rPr>
      </w:pPr>
    </w:p>
    <w:p w14:paraId="036E2724" w14:textId="77777777" w:rsidR="001516AB" w:rsidRDefault="001516AB">
      <w:pPr>
        <w:spacing w:line="399" w:lineRule="exact"/>
        <w:rPr>
          <w:sz w:val="20"/>
          <w:szCs w:val="20"/>
        </w:rPr>
      </w:pPr>
    </w:p>
    <w:p w14:paraId="33E0425B" w14:textId="77777777" w:rsidR="001516AB" w:rsidRDefault="0066520C">
      <w:pPr>
        <w:tabs>
          <w:tab w:val="left" w:pos="660"/>
        </w:tabs>
        <w:ind w:left="120"/>
        <w:rPr>
          <w:sz w:val="20"/>
          <w:szCs w:val="20"/>
        </w:rPr>
      </w:pPr>
      <w:r>
        <w:rPr>
          <w:rFonts w:ascii="Arial" w:eastAsia="Arial" w:hAnsi="Arial" w:cs="Arial"/>
          <w:b/>
          <w:bCs/>
          <w:sz w:val="20"/>
          <w:szCs w:val="20"/>
        </w:rPr>
        <w:t>10.1</w:t>
      </w:r>
      <w:r>
        <w:rPr>
          <w:sz w:val="20"/>
          <w:szCs w:val="20"/>
        </w:rPr>
        <w:tab/>
      </w:r>
      <w:r>
        <w:rPr>
          <w:rFonts w:ascii="Arial" w:eastAsia="Arial" w:hAnsi="Arial" w:cs="Arial"/>
          <w:b/>
          <w:bCs/>
          <w:sz w:val="19"/>
          <w:szCs w:val="19"/>
        </w:rPr>
        <w:t>Байт состояния чипа</w:t>
      </w:r>
    </w:p>
    <w:p w14:paraId="3D5E7254" w14:textId="77777777" w:rsidR="001516AB" w:rsidRDefault="001516AB">
      <w:pPr>
        <w:spacing w:line="133" w:lineRule="exact"/>
        <w:rPr>
          <w:sz w:val="20"/>
          <w:szCs w:val="20"/>
        </w:rPr>
      </w:pPr>
    </w:p>
    <w:p w14:paraId="6B54CF1D" w14:textId="77777777" w:rsidR="001516AB" w:rsidRDefault="0066520C">
      <w:pPr>
        <w:spacing w:line="234" w:lineRule="auto"/>
        <w:ind w:left="120"/>
        <w:jc w:val="both"/>
        <w:rPr>
          <w:rFonts w:ascii="Courier New" w:eastAsia="Courier New" w:hAnsi="Courier New" w:cs="Courier New"/>
          <w:sz w:val="20"/>
          <w:szCs w:val="20"/>
        </w:rPr>
      </w:pPr>
      <w:r>
        <w:rPr>
          <w:rFonts w:ascii="Arial" w:eastAsia="Arial" w:hAnsi="Arial" w:cs="Arial"/>
          <w:sz w:val="20"/>
          <w:szCs w:val="20"/>
        </w:rPr>
        <w:t xml:space="preserve">Когда байт заголовка, байт данных или командный строб отправляется через интерфейс SPI, байт состояния микросхемы отправляется </w:t>
      </w:r>
      <w:r>
        <w:rPr>
          <w:rFonts w:ascii="Impact" w:eastAsia="Impact" w:hAnsi="Impact" w:cs="Impact"/>
          <w:i/>
          <w:iCs/>
          <w:sz w:val="20"/>
          <w:szCs w:val="20"/>
        </w:rPr>
        <w:t>CC1101</w:t>
      </w:r>
      <w:r>
        <w:rPr>
          <w:rFonts w:ascii="Arial" w:eastAsia="Arial" w:hAnsi="Arial" w:cs="Arial"/>
          <w:sz w:val="20"/>
          <w:szCs w:val="20"/>
        </w:rPr>
        <w:t>на выводе SO. Байт состояния содержит ключевые сигналы состояния, полезные для MCU. Первый бит s7 - это</w:t>
      </w:r>
      <w:hyperlink w:anchor="page31">
        <w:r>
          <w:rPr>
            <w:rFonts w:ascii="Courier New" w:eastAsia="Courier New" w:hAnsi="Courier New" w:cs="Courier New"/>
            <w:sz w:val="20"/>
            <w:szCs w:val="20"/>
          </w:rPr>
          <w:t xml:space="preserve">CHIP_RDYn </w:t>
        </w:r>
      </w:hyperlink>
      <w:r>
        <w:rPr>
          <w:rFonts w:ascii="Arial" w:eastAsia="Arial" w:hAnsi="Arial" w:cs="Arial"/>
          <w:sz w:val="20"/>
          <w:szCs w:val="20"/>
        </w:rPr>
        <w:t>сигнал</w:t>
      </w:r>
      <w:r>
        <w:rPr>
          <w:rFonts w:ascii="Courier New" w:eastAsia="Courier New" w:hAnsi="Courier New" w:cs="Courier New"/>
          <w:sz w:val="20"/>
          <w:szCs w:val="20"/>
        </w:rPr>
        <w:t xml:space="preserve"> </w:t>
      </w:r>
      <w:r>
        <w:rPr>
          <w:rFonts w:ascii="Arial" w:eastAsia="Arial" w:hAnsi="Arial" w:cs="Arial"/>
          <w:sz w:val="20"/>
          <w:szCs w:val="20"/>
        </w:rPr>
        <w:t>и этот сигнал должен быть низким</w:t>
      </w:r>
      <w:r>
        <w:rPr>
          <w:rFonts w:ascii="Courier New" w:eastAsia="Courier New" w:hAnsi="Courier New" w:cs="Courier New"/>
          <w:sz w:val="20"/>
          <w:szCs w:val="20"/>
        </w:rPr>
        <w:t xml:space="preserve"> </w:t>
      </w:r>
      <w:r>
        <w:rPr>
          <w:rFonts w:ascii="Arial" w:eastAsia="Arial" w:hAnsi="Arial" w:cs="Arial"/>
          <w:sz w:val="20"/>
          <w:szCs w:val="20"/>
        </w:rPr>
        <w:t>перед первым положительным фронтом SCLK. В</w:t>
      </w:r>
      <w:hyperlink w:anchor="page31">
        <w:r>
          <w:rPr>
            <w:rFonts w:ascii="Courier New" w:eastAsia="Courier New" w:hAnsi="Courier New" w:cs="Courier New"/>
            <w:sz w:val="20"/>
            <w:szCs w:val="20"/>
          </w:rPr>
          <w:t xml:space="preserve">CHIP_RDYn </w:t>
        </w:r>
      </w:hyperlink>
      <w:r>
        <w:rPr>
          <w:rFonts w:ascii="Arial" w:eastAsia="Arial" w:hAnsi="Arial" w:cs="Arial"/>
          <w:sz w:val="20"/>
          <w:szCs w:val="20"/>
        </w:rPr>
        <w:t>сигнал</w:t>
      </w:r>
      <w:r>
        <w:rPr>
          <w:rFonts w:ascii="Courier New" w:eastAsia="Courier New" w:hAnsi="Courier New" w:cs="Courier New"/>
          <w:sz w:val="20"/>
          <w:szCs w:val="20"/>
        </w:rPr>
        <w:t xml:space="preserve"> </w:t>
      </w:r>
      <w:r>
        <w:rPr>
          <w:rFonts w:ascii="Arial" w:eastAsia="Arial" w:hAnsi="Arial" w:cs="Arial"/>
          <w:sz w:val="20"/>
          <w:szCs w:val="20"/>
        </w:rPr>
        <w:t>указывает, что кристалл</w:t>
      </w:r>
      <w:r>
        <w:rPr>
          <w:rFonts w:ascii="Courier New" w:eastAsia="Courier New" w:hAnsi="Courier New" w:cs="Courier New"/>
          <w:sz w:val="20"/>
          <w:szCs w:val="20"/>
        </w:rPr>
        <w:t xml:space="preserve"> </w:t>
      </w:r>
      <w:r>
        <w:rPr>
          <w:rFonts w:ascii="Arial" w:eastAsia="Arial" w:hAnsi="Arial" w:cs="Arial"/>
          <w:sz w:val="20"/>
          <w:szCs w:val="20"/>
        </w:rPr>
        <w:t>Бег.</w:t>
      </w:r>
    </w:p>
    <w:p w14:paraId="2F9A7A21" w14:textId="77777777" w:rsidR="001516AB" w:rsidRDefault="001516AB">
      <w:pPr>
        <w:spacing w:line="146" w:lineRule="exact"/>
        <w:rPr>
          <w:sz w:val="20"/>
          <w:szCs w:val="20"/>
        </w:rPr>
      </w:pPr>
    </w:p>
    <w:p w14:paraId="544C21B9" w14:textId="77777777" w:rsidR="001516AB" w:rsidRDefault="0066520C">
      <w:pPr>
        <w:spacing w:line="237" w:lineRule="auto"/>
        <w:ind w:left="120"/>
        <w:jc w:val="both"/>
        <w:rPr>
          <w:rFonts w:ascii="Arial" w:eastAsia="Arial" w:hAnsi="Arial" w:cs="Arial"/>
          <w:sz w:val="20"/>
          <w:szCs w:val="20"/>
        </w:rPr>
      </w:pPr>
      <w:r>
        <w:rPr>
          <w:rFonts w:ascii="Arial" w:eastAsia="Arial" w:hAnsi="Arial" w:cs="Arial"/>
          <w:sz w:val="20"/>
          <w:szCs w:val="20"/>
        </w:rPr>
        <w:t xml:space="preserve">Биты 6, 5 и 4 содержат </w:t>
      </w:r>
      <w:hyperlink w:anchor="page31">
        <w:r>
          <w:rPr>
            <w:rFonts w:ascii="Courier New" w:eastAsia="Courier New" w:hAnsi="Courier New" w:cs="Courier New"/>
            <w:sz w:val="20"/>
            <w:szCs w:val="20"/>
          </w:rPr>
          <w:t>ГОСУДАРСТВО</w:t>
        </w:r>
        <w:r>
          <w:rPr>
            <w:rFonts w:ascii="Arial" w:eastAsia="Arial" w:hAnsi="Arial" w:cs="Arial"/>
            <w:sz w:val="20"/>
            <w:szCs w:val="20"/>
          </w:rPr>
          <w:t xml:space="preserve"> </w:t>
        </w:r>
      </w:hyperlink>
      <w:r>
        <w:rPr>
          <w:rFonts w:ascii="Arial" w:eastAsia="Arial" w:hAnsi="Arial" w:cs="Arial"/>
          <w:sz w:val="20"/>
          <w:szCs w:val="20"/>
        </w:rPr>
        <w:t>ценность. Это значение отражает состояние микросхемы. XOSC и питание цифрового ядра включены в состоянии IDLE, но все остальные модули отключены. Частоту и конфигурацию канала следует обновлять только тогда, когда микросхема находится в этом состоянии. Сос</w:t>
      </w:r>
      <w:r>
        <w:rPr>
          <w:rFonts w:ascii="Arial" w:eastAsia="Arial" w:hAnsi="Arial" w:cs="Arial"/>
          <w:sz w:val="20"/>
          <w:szCs w:val="20"/>
        </w:rPr>
        <w:t>тояние RX будет активным</w:t>
      </w:r>
    </w:p>
    <w:p w14:paraId="07B698F7" w14:textId="77777777" w:rsidR="001516AB" w:rsidRDefault="0066520C">
      <w:pPr>
        <w:spacing w:line="20" w:lineRule="exact"/>
        <w:rPr>
          <w:sz w:val="20"/>
          <w:szCs w:val="20"/>
        </w:rPr>
      </w:pPr>
      <w:r>
        <w:rPr>
          <w:sz w:val="20"/>
          <w:szCs w:val="20"/>
        </w:rPr>
        <w:br w:type="column"/>
      </w:r>
    </w:p>
    <w:p w14:paraId="0316FEA5" w14:textId="77777777" w:rsidR="001516AB" w:rsidRDefault="001516AB">
      <w:pPr>
        <w:spacing w:line="200" w:lineRule="exact"/>
        <w:rPr>
          <w:sz w:val="20"/>
          <w:szCs w:val="20"/>
        </w:rPr>
      </w:pPr>
    </w:p>
    <w:p w14:paraId="2433BB49" w14:textId="77777777" w:rsidR="001516AB" w:rsidRDefault="001516AB">
      <w:pPr>
        <w:spacing w:line="200" w:lineRule="exact"/>
        <w:rPr>
          <w:sz w:val="20"/>
          <w:szCs w:val="20"/>
        </w:rPr>
      </w:pPr>
    </w:p>
    <w:p w14:paraId="6FA4B3F7" w14:textId="77777777" w:rsidR="001516AB" w:rsidRDefault="001516AB">
      <w:pPr>
        <w:spacing w:line="200" w:lineRule="exact"/>
        <w:rPr>
          <w:sz w:val="20"/>
          <w:szCs w:val="20"/>
        </w:rPr>
      </w:pPr>
    </w:p>
    <w:p w14:paraId="1C98F069" w14:textId="77777777" w:rsidR="001516AB" w:rsidRDefault="001516AB">
      <w:pPr>
        <w:spacing w:line="342" w:lineRule="exact"/>
        <w:rPr>
          <w:sz w:val="20"/>
          <w:szCs w:val="20"/>
        </w:rPr>
      </w:pPr>
    </w:p>
    <w:p w14:paraId="324BB25A" w14:textId="77777777" w:rsidR="001516AB" w:rsidRDefault="0066520C">
      <w:pPr>
        <w:spacing w:line="234" w:lineRule="auto"/>
        <w:ind w:right="60"/>
        <w:jc w:val="both"/>
        <w:rPr>
          <w:sz w:val="20"/>
          <w:szCs w:val="20"/>
        </w:rPr>
      </w:pPr>
      <w:r>
        <w:rPr>
          <w:rFonts w:ascii="Arial" w:eastAsia="Arial" w:hAnsi="Arial" w:cs="Arial"/>
          <w:sz w:val="20"/>
          <w:szCs w:val="20"/>
        </w:rPr>
        <w:t>когда чип находится в режиме приема. Точно так же TX активен, когда чип передает.</w:t>
      </w:r>
    </w:p>
    <w:p w14:paraId="1D06081B"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04128" behindDoc="1" locked="0" layoutInCell="0" allowOverlap="1" wp14:anchorId="4CDE6656" wp14:editId="0B08DD98">
                <wp:simplePos x="0" y="0"/>
                <wp:positionH relativeFrom="column">
                  <wp:posOffset>-231775</wp:posOffset>
                </wp:positionH>
                <wp:positionV relativeFrom="paragraph">
                  <wp:posOffset>-287655</wp:posOffset>
                </wp:positionV>
                <wp:extent cx="0" cy="2459355"/>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5935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5D9C0D6A" id="Shape 155" o:spid="_x0000_s1026" style="position:absolute;z-index:-251812352;visibility:visible;mso-wrap-style:square;mso-wrap-distance-left:9pt;mso-wrap-distance-top:0;mso-wrap-distance-right:9pt;mso-wrap-distance-bottom:0;mso-position-horizontal:absolute;mso-position-horizontal-relative:text;mso-position-vertical:absolute;mso-position-vertical-relative:text" from="-18.25pt,-22.65pt" to="-18.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" o:allowincell="f" filled="t" strokeweight=".29631mm">
                <v:stroke joinstyle="miter"/>
                <o:lock v:ext="edit" shapetype="f"/>
              </v:line>
            </w:pict>
          </mc:Fallback>
        </mc:AlternateContent>
      </w:r>
    </w:p>
    <w:p w14:paraId="0B71AC62" w14:textId="77777777" w:rsidR="001516AB" w:rsidRDefault="001516AB">
      <w:pPr>
        <w:spacing w:line="110" w:lineRule="exact"/>
        <w:rPr>
          <w:sz w:val="20"/>
          <w:szCs w:val="20"/>
        </w:rPr>
      </w:pPr>
    </w:p>
    <w:p w14:paraId="22EEE466" w14:textId="77777777" w:rsidR="001516AB" w:rsidRDefault="0066520C">
      <w:pPr>
        <w:spacing w:line="238" w:lineRule="auto"/>
        <w:ind w:right="60"/>
        <w:jc w:val="both"/>
        <w:rPr>
          <w:rFonts w:ascii="Arial" w:eastAsia="Arial" w:hAnsi="Arial" w:cs="Arial"/>
          <w:sz w:val="20"/>
          <w:szCs w:val="20"/>
        </w:rPr>
      </w:pPr>
      <w:r>
        <w:rPr>
          <w:rFonts w:ascii="Arial" w:eastAsia="Arial" w:hAnsi="Arial" w:cs="Arial"/>
          <w:sz w:val="20"/>
          <w:szCs w:val="20"/>
        </w:rPr>
        <w:t xml:space="preserve">Последние четыре бита (3: 0) байта состояния содержат </w:t>
      </w:r>
      <w:hyperlink w:anchor="page31">
        <w:r>
          <w:rPr>
            <w:rFonts w:ascii="Courier New" w:eastAsia="Courier New" w:hAnsi="Courier New" w:cs="Courier New"/>
            <w:sz w:val="20"/>
            <w:szCs w:val="20"/>
          </w:rPr>
          <w:t>FIFO_BYTES_AVAILABLE.</w:t>
        </w:r>
        <w:r>
          <w:rPr>
            <w:rFonts w:ascii="Arial" w:eastAsia="Arial" w:hAnsi="Arial" w:cs="Arial"/>
            <w:sz w:val="20"/>
            <w:szCs w:val="20"/>
          </w:rPr>
          <w:t xml:space="preserve"> </w:t>
        </w:r>
      </w:hyperlink>
      <w:r>
        <w:rPr>
          <w:rFonts w:ascii="Arial" w:eastAsia="Arial" w:hAnsi="Arial" w:cs="Arial"/>
          <w:sz w:val="20"/>
          <w:szCs w:val="20"/>
        </w:rPr>
        <w:t xml:space="preserve">Для операций чтения (бит R / W¯ в байте заголовка установлен в 1) </w:t>
      </w:r>
      <w:hyperlink w:anchor="page31">
        <w:r>
          <w:rPr>
            <w:rFonts w:ascii="Courier New" w:eastAsia="Courier New" w:hAnsi="Courier New" w:cs="Courier New"/>
            <w:sz w:val="20"/>
            <w:szCs w:val="20"/>
          </w:rPr>
          <w:t>FIFO_BYTES_AVAILABLE</w:t>
        </w:r>
        <w:r>
          <w:rPr>
            <w:rFonts w:ascii="Arial" w:eastAsia="Arial" w:hAnsi="Arial" w:cs="Arial"/>
            <w:sz w:val="20"/>
            <w:szCs w:val="20"/>
          </w:rPr>
          <w:t xml:space="preserve"> </w:t>
        </w:r>
      </w:hyperlink>
      <w:r>
        <w:rPr>
          <w:rFonts w:ascii="Arial" w:eastAsia="Arial" w:hAnsi="Arial" w:cs="Arial"/>
          <w:sz w:val="20"/>
          <w:szCs w:val="20"/>
        </w:rPr>
        <w:t>Поле содержит количество байтов, доступных для чтения из RX FIFO. Для операций записи (бит R / W¯ в байте заголовка установлен в 0)</w:t>
      </w:r>
      <w:hyperlink w:anchor="page31">
        <w:r>
          <w:rPr>
            <w:rFonts w:ascii="Courier New" w:eastAsia="Courier New" w:hAnsi="Courier New" w:cs="Courier New"/>
            <w:sz w:val="20"/>
            <w:szCs w:val="20"/>
          </w:rPr>
          <w:t>FIFO_BYTES_AVAILABLE</w:t>
        </w:r>
        <w:r>
          <w:rPr>
            <w:rFonts w:ascii="Arial" w:eastAsia="Arial" w:hAnsi="Arial" w:cs="Arial"/>
            <w:sz w:val="20"/>
            <w:szCs w:val="20"/>
          </w:rPr>
          <w:t xml:space="preserve"> </w:t>
        </w:r>
      </w:hyperlink>
      <w:r>
        <w:rPr>
          <w:rFonts w:ascii="Arial" w:eastAsia="Arial" w:hAnsi="Arial" w:cs="Arial"/>
          <w:sz w:val="20"/>
          <w:szCs w:val="20"/>
        </w:rPr>
        <w:t>поле содержит количество байтов, которое может быть</w:t>
      </w:r>
    </w:p>
    <w:p w14:paraId="41BCEAC1" w14:textId="77777777" w:rsidR="001516AB" w:rsidRDefault="001516AB">
      <w:pPr>
        <w:spacing w:line="19" w:lineRule="exact"/>
        <w:rPr>
          <w:rFonts w:ascii="Arial" w:eastAsia="Arial" w:hAnsi="Arial" w:cs="Arial"/>
          <w:sz w:val="20"/>
          <w:szCs w:val="20"/>
        </w:rPr>
      </w:pPr>
    </w:p>
    <w:p w14:paraId="0786D5D1" w14:textId="77777777" w:rsidR="001516AB" w:rsidRDefault="0066520C">
      <w:pPr>
        <w:spacing w:line="230" w:lineRule="auto"/>
        <w:ind w:right="60"/>
        <w:jc w:val="both"/>
        <w:rPr>
          <w:rFonts w:ascii="Courier New" w:eastAsia="Courier New" w:hAnsi="Courier New" w:cs="Courier New"/>
          <w:sz w:val="20"/>
          <w:szCs w:val="20"/>
        </w:rPr>
      </w:pPr>
      <w:r>
        <w:rPr>
          <w:rFonts w:ascii="Arial" w:eastAsia="Arial" w:hAnsi="Arial" w:cs="Arial"/>
          <w:sz w:val="20"/>
          <w:szCs w:val="20"/>
        </w:rPr>
        <w:t>записано в TX FIFO. Когда</w:t>
      </w:r>
      <w:hyperlink w:anchor="page31">
        <w:r>
          <w:rPr>
            <w:rFonts w:ascii="Courier New" w:eastAsia="Courier New" w:hAnsi="Courier New" w:cs="Courier New"/>
            <w:sz w:val="20"/>
            <w:szCs w:val="20"/>
          </w:rPr>
          <w:t>FIFO_BYTES_AVAILABLE = 15</w:t>
        </w:r>
      </w:hyperlink>
      <w:r>
        <w:rPr>
          <w:rFonts w:ascii="Arial" w:eastAsia="Arial" w:hAnsi="Arial" w:cs="Arial"/>
          <w:sz w:val="20"/>
          <w:szCs w:val="20"/>
        </w:rPr>
        <w:t>,</w:t>
      </w:r>
      <w:r>
        <w:rPr>
          <w:rFonts w:ascii="Courier New" w:eastAsia="Courier New" w:hAnsi="Courier New" w:cs="Courier New"/>
          <w:sz w:val="20"/>
          <w:szCs w:val="20"/>
        </w:rPr>
        <w:t xml:space="preserve"> </w:t>
      </w:r>
      <w:r>
        <w:rPr>
          <w:rFonts w:ascii="Arial" w:eastAsia="Arial" w:hAnsi="Arial" w:cs="Arial"/>
          <w:sz w:val="20"/>
          <w:szCs w:val="20"/>
        </w:rPr>
        <w:t>15 или больше</w:t>
      </w:r>
      <w:r>
        <w:rPr>
          <w:rFonts w:ascii="Courier New" w:eastAsia="Courier New" w:hAnsi="Courier New" w:cs="Courier New"/>
          <w:sz w:val="20"/>
          <w:szCs w:val="20"/>
        </w:rPr>
        <w:t xml:space="preserve"> </w:t>
      </w:r>
      <w:r>
        <w:rPr>
          <w:rFonts w:ascii="Arial" w:eastAsia="Arial" w:hAnsi="Arial" w:cs="Arial"/>
          <w:sz w:val="20"/>
          <w:szCs w:val="20"/>
        </w:rPr>
        <w:t>байты доступны / свободны.</w:t>
      </w:r>
    </w:p>
    <w:p w14:paraId="5AC57563" w14:textId="77777777" w:rsidR="001516AB" w:rsidRDefault="001516AB">
      <w:pPr>
        <w:spacing w:line="134" w:lineRule="exact"/>
        <w:rPr>
          <w:rFonts w:ascii="Arial" w:eastAsia="Arial" w:hAnsi="Arial" w:cs="Arial"/>
          <w:sz w:val="20"/>
          <w:szCs w:val="20"/>
        </w:rPr>
      </w:pPr>
    </w:p>
    <w:p w14:paraId="64353539" w14:textId="77777777" w:rsidR="001516AB" w:rsidRDefault="0066520C">
      <w:pPr>
        <w:ind w:right="780"/>
        <w:jc w:val="center"/>
        <w:rPr>
          <w:rFonts w:ascii="Arial" w:eastAsia="Arial" w:hAnsi="Arial" w:cs="Arial"/>
          <w:sz w:val="19"/>
          <w:szCs w:val="19"/>
        </w:rPr>
      </w:pPr>
      <w:hyperlink w:anchor="page31">
        <w:r>
          <w:rPr>
            <w:rFonts w:ascii="Arial" w:eastAsia="Arial" w:hAnsi="Arial" w:cs="Arial"/>
            <w:sz w:val="19"/>
            <w:szCs w:val="19"/>
          </w:rPr>
          <w:t>Таблица 23</w:t>
        </w:r>
        <w:r>
          <w:rPr>
            <w:rFonts w:ascii="Arial" w:eastAsia="Arial" w:hAnsi="Arial" w:cs="Arial"/>
            <w:sz w:val="19"/>
            <w:szCs w:val="19"/>
          </w:rPr>
          <w:t xml:space="preserve"> </w:t>
        </w:r>
      </w:hyperlink>
      <w:r>
        <w:rPr>
          <w:rFonts w:ascii="Arial" w:eastAsia="Arial" w:hAnsi="Arial" w:cs="Arial"/>
          <w:sz w:val="19"/>
          <w:szCs w:val="19"/>
        </w:rPr>
        <w:t>дает сводку байтов состояния.</w:t>
      </w:r>
    </w:p>
    <w:p w14:paraId="6847B8E0" w14:textId="77777777" w:rsidR="001516AB" w:rsidRDefault="001516AB">
      <w:pPr>
        <w:spacing w:line="304" w:lineRule="exact"/>
        <w:rPr>
          <w:rFonts w:ascii="Arial" w:eastAsia="Arial" w:hAnsi="Arial" w:cs="Arial"/>
          <w:sz w:val="20"/>
          <w:szCs w:val="20"/>
        </w:rPr>
      </w:pPr>
    </w:p>
    <w:p w14:paraId="228C5C2B" w14:textId="77777777" w:rsidR="001516AB" w:rsidRDefault="001516AB">
      <w:pPr>
        <w:sectPr w:rsidR="001516AB">
          <w:type w:val="continuous"/>
          <w:pgSz w:w="11900" w:h="16838"/>
          <w:pgMar w:top="689" w:right="1386" w:bottom="280" w:left="1320" w:header="0" w:footer="0" w:gutter="0"/>
          <w:cols w:num="2" w:space="720" w:equalWidth="0">
            <w:col w:w="4280" w:space="720"/>
            <w:col w:w="4200"/>
          </w:cols>
        </w:sectPr>
      </w:pPr>
    </w:p>
    <w:p w14:paraId="7DB89B95" w14:textId="77777777" w:rsidR="001516AB" w:rsidRDefault="001516AB">
      <w:pPr>
        <w:spacing w:line="98" w:lineRule="exact"/>
        <w:rPr>
          <w:rFonts w:ascii="Arial" w:eastAsia="Arial" w:hAnsi="Arial" w:cs="Arial"/>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560"/>
        <w:gridCol w:w="2460"/>
        <w:gridCol w:w="120"/>
        <w:gridCol w:w="620"/>
        <w:gridCol w:w="1900"/>
        <w:gridCol w:w="3440"/>
        <w:gridCol w:w="100"/>
      </w:tblGrid>
      <w:tr w:rsidR="001516AB" w14:paraId="49B9E281" w14:textId="77777777">
        <w:trPr>
          <w:trHeight w:val="246"/>
        </w:trPr>
        <w:tc>
          <w:tcPr>
            <w:tcW w:w="560" w:type="dxa"/>
            <w:tcBorders>
              <w:top w:val="single" w:sz="8" w:space="0" w:color="auto"/>
              <w:left w:val="single" w:sz="8" w:space="0" w:color="auto"/>
              <w:right w:val="single" w:sz="8" w:space="0" w:color="auto"/>
            </w:tcBorders>
            <w:shd w:val="clear" w:color="auto" w:fill="E0E0E0"/>
            <w:vAlign w:val="bottom"/>
          </w:tcPr>
          <w:p w14:paraId="2E35ABA6" w14:textId="77777777" w:rsidR="001516AB" w:rsidRDefault="0066520C">
            <w:pPr>
              <w:ind w:left="120"/>
              <w:rPr>
                <w:sz w:val="20"/>
                <w:szCs w:val="20"/>
              </w:rPr>
            </w:pPr>
            <w:r>
              <w:rPr>
                <w:rFonts w:ascii="Arial" w:eastAsia="Arial" w:hAnsi="Arial" w:cs="Arial"/>
                <w:b/>
                <w:bCs/>
                <w:sz w:val="16"/>
                <w:szCs w:val="16"/>
                <w:shd w:val="clear" w:color="auto" w:fill="E0E0E0"/>
              </w:rPr>
              <w:t>Биты</w:t>
            </w:r>
          </w:p>
        </w:tc>
        <w:tc>
          <w:tcPr>
            <w:tcW w:w="2460" w:type="dxa"/>
            <w:tcBorders>
              <w:top w:val="single" w:sz="8" w:space="0" w:color="auto"/>
              <w:right w:val="single" w:sz="8" w:space="0" w:color="auto"/>
            </w:tcBorders>
            <w:shd w:val="clear" w:color="auto" w:fill="E0E0E0"/>
            <w:vAlign w:val="bottom"/>
          </w:tcPr>
          <w:p w14:paraId="5C06D758" w14:textId="77777777" w:rsidR="001516AB" w:rsidRDefault="0066520C">
            <w:pPr>
              <w:ind w:left="100"/>
              <w:rPr>
                <w:sz w:val="20"/>
                <w:szCs w:val="20"/>
              </w:rPr>
            </w:pPr>
            <w:r>
              <w:rPr>
                <w:rFonts w:ascii="Arial" w:eastAsia="Arial" w:hAnsi="Arial" w:cs="Arial"/>
                <w:b/>
                <w:bCs/>
                <w:sz w:val="16"/>
                <w:szCs w:val="16"/>
              </w:rPr>
              <w:t>Имя</w:t>
            </w:r>
          </w:p>
        </w:tc>
        <w:tc>
          <w:tcPr>
            <w:tcW w:w="120" w:type="dxa"/>
            <w:tcBorders>
              <w:top w:val="single" w:sz="8" w:space="0" w:color="auto"/>
              <w:right w:val="single" w:sz="8" w:space="0" w:color="E0E0E0"/>
            </w:tcBorders>
            <w:shd w:val="clear" w:color="auto" w:fill="E0E0E0"/>
            <w:vAlign w:val="bottom"/>
          </w:tcPr>
          <w:p w14:paraId="0D803538" w14:textId="77777777" w:rsidR="001516AB" w:rsidRDefault="001516AB">
            <w:pPr>
              <w:rPr>
                <w:sz w:val="21"/>
                <w:szCs w:val="21"/>
              </w:rPr>
            </w:pPr>
          </w:p>
        </w:tc>
        <w:tc>
          <w:tcPr>
            <w:tcW w:w="2520" w:type="dxa"/>
            <w:gridSpan w:val="2"/>
            <w:tcBorders>
              <w:top w:val="single" w:sz="8" w:space="0" w:color="auto"/>
              <w:right w:val="single" w:sz="8" w:space="0" w:color="E0E0E0"/>
            </w:tcBorders>
            <w:shd w:val="clear" w:color="auto" w:fill="E0E0E0"/>
            <w:vAlign w:val="bottom"/>
          </w:tcPr>
          <w:p w14:paraId="0A866E8D" w14:textId="77777777" w:rsidR="001516AB" w:rsidRDefault="0066520C">
            <w:pPr>
              <w:rPr>
                <w:sz w:val="20"/>
                <w:szCs w:val="20"/>
              </w:rPr>
            </w:pPr>
            <w:r>
              <w:rPr>
                <w:rFonts w:ascii="Arial" w:eastAsia="Arial" w:hAnsi="Arial" w:cs="Arial"/>
                <w:b/>
                <w:bCs/>
                <w:sz w:val="16"/>
                <w:szCs w:val="16"/>
              </w:rPr>
              <w:t>Описание</w:t>
            </w:r>
          </w:p>
        </w:tc>
        <w:tc>
          <w:tcPr>
            <w:tcW w:w="3440" w:type="dxa"/>
            <w:tcBorders>
              <w:top w:val="single" w:sz="8" w:space="0" w:color="auto"/>
              <w:right w:val="single" w:sz="8" w:space="0" w:color="E0E0E0"/>
            </w:tcBorders>
            <w:shd w:val="clear" w:color="auto" w:fill="E0E0E0"/>
            <w:vAlign w:val="bottom"/>
          </w:tcPr>
          <w:p w14:paraId="624BDC74" w14:textId="77777777" w:rsidR="001516AB" w:rsidRDefault="001516AB">
            <w:pPr>
              <w:rPr>
                <w:sz w:val="21"/>
                <w:szCs w:val="21"/>
              </w:rPr>
            </w:pPr>
          </w:p>
        </w:tc>
        <w:tc>
          <w:tcPr>
            <w:tcW w:w="100" w:type="dxa"/>
            <w:tcBorders>
              <w:top w:val="single" w:sz="8" w:space="0" w:color="auto"/>
              <w:right w:val="single" w:sz="8" w:space="0" w:color="auto"/>
            </w:tcBorders>
            <w:shd w:val="clear" w:color="auto" w:fill="E0E0E0"/>
            <w:vAlign w:val="bottom"/>
          </w:tcPr>
          <w:p w14:paraId="1355480D" w14:textId="77777777" w:rsidR="001516AB" w:rsidRDefault="001516AB">
            <w:pPr>
              <w:rPr>
                <w:sz w:val="21"/>
                <w:szCs w:val="21"/>
              </w:rPr>
            </w:pPr>
          </w:p>
        </w:tc>
      </w:tr>
      <w:tr w:rsidR="001516AB" w14:paraId="3F939514" w14:textId="77777777">
        <w:trPr>
          <w:trHeight w:val="69"/>
        </w:trPr>
        <w:tc>
          <w:tcPr>
            <w:tcW w:w="560" w:type="dxa"/>
            <w:tcBorders>
              <w:left w:val="single" w:sz="8" w:space="0" w:color="auto"/>
              <w:bottom w:val="single" w:sz="8" w:space="0" w:color="auto"/>
              <w:right w:val="single" w:sz="8" w:space="0" w:color="auto"/>
            </w:tcBorders>
            <w:shd w:val="clear" w:color="auto" w:fill="E0E0E0"/>
            <w:vAlign w:val="bottom"/>
          </w:tcPr>
          <w:p w14:paraId="7B334926" w14:textId="77777777" w:rsidR="001516AB" w:rsidRDefault="001516AB">
            <w:pPr>
              <w:rPr>
                <w:sz w:val="5"/>
                <w:szCs w:val="5"/>
              </w:rPr>
            </w:pPr>
          </w:p>
        </w:tc>
        <w:tc>
          <w:tcPr>
            <w:tcW w:w="2460" w:type="dxa"/>
            <w:tcBorders>
              <w:bottom w:val="single" w:sz="8" w:space="0" w:color="auto"/>
              <w:right w:val="single" w:sz="8" w:space="0" w:color="auto"/>
            </w:tcBorders>
            <w:shd w:val="clear" w:color="auto" w:fill="E0E0E0"/>
            <w:vAlign w:val="bottom"/>
          </w:tcPr>
          <w:p w14:paraId="798A3249" w14:textId="77777777" w:rsidR="001516AB" w:rsidRDefault="001516AB">
            <w:pPr>
              <w:rPr>
                <w:sz w:val="5"/>
                <w:szCs w:val="5"/>
              </w:rPr>
            </w:pPr>
          </w:p>
        </w:tc>
        <w:tc>
          <w:tcPr>
            <w:tcW w:w="120" w:type="dxa"/>
            <w:tcBorders>
              <w:bottom w:val="single" w:sz="8" w:space="0" w:color="auto"/>
              <w:right w:val="single" w:sz="8" w:space="0" w:color="E0E0E0"/>
            </w:tcBorders>
            <w:shd w:val="clear" w:color="auto" w:fill="E0E0E0"/>
            <w:vAlign w:val="bottom"/>
          </w:tcPr>
          <w:p w14:paraId="45B8018C" w14:textId="77777777" w:rsidR="001516AB" w:rsidRDefault="001516AB">
            <w:pPr>
              <w:rPr>
                <w:sz w:val="5"/>
                <w:szCs w:val="5"/>
              </w:rPr>
            </w:pPr>
          </w:p>
        </w:tc>
        <w:tc>
          <w:tcPr>
            <w:tcW w:w="620" w:type="dxa"/>
            <w:tcBorders>
              <w:bottom w:val="single" w:sz="8" w:space="0" w:color="auto"/>
              <w:right w:val="single" w:sz="8" w:space="0" w:color="E0E0E0"/>
            </w:tcBorders>
            <w:shd w:val="clear" w:color="auto" w:fill="E0E0E0"/>
            <w:vAlign w:val="bottom"/>
          </w:tcPr>
          <w:p w14:paraId="3F202868" w14:textId="77777777" w:rsidR="001516AB" w:rsidRDefault="001516AB">
            <w:pPr>
              <w:rPr>
                <w:sz w:val="5"/>
                <w:szCs w:val="5"/>
              </w:rPr>
            </w:pPr>
          </w:p>
        </w:tc>
        <w:tc>
          <w:tcPr>
            <w:tcW w:w="1900" w:type="dxa"/>
            <w:tcBorders>
              <w:bottom w:val="single" w:sz="8" w:space="0" w:color="auto"/>
              <w:right w:val="single" w:sz="8" w:space="0" w:color="E0E0E0"/>
            </w:tcBorders>
            <w:shd w:val="clear" w:color="auto" w:fill="E0E0E0"/>
            <w:vAlign w:val="bottom"/>
          </w:tcPr>
          <w:p w14:paraId="4FBB01BC" w14:textId="77777777" w:rsidR="001516AB" w:rsidRDefault="001516AB">
            <w:pPr>
              <w:rPr>
                <w:sz w:val="5"/>
                <w:szCs w:val="5"/>
              </w:rPr>
            </w:pPr>
          </w:p>
        </w:tc>
        <w:tc>
          <w:tcPr>
            <w:tcW w:w="3440" w:type="dxa"/>
            <w:tcBorders>
              <w:bottom w:val="single" w:sz="8" w:space="0" w:color="auto"/>
              <w:right w:val="single" w:sz="8" w:space="0" w:color="E0E0E0"/>
            </w:tcBorders>
            <w:shd w:val="clear" w:color="auto" w:fill="E0E0E0"/>
            <w:vAlign w:val="bottom"/>
          </w:tcPr>
          <w:p w14:paraId="543E6EF9" w14:textId="77777777" w:rsidR="001516AB" w:rsidRDefault="001516AB">
            <w:pPr>
              <w:rPr>
                <w:sz w:val="5"/>
                <w:szCs w:val="5"/>
              </w:rPr>
            </w:pPr>
          </w:p>
        </w:tc>
        <w:tc>
          <w:tcPr>
            <w:tcW w:w="100" w:type="dxa"/>
            <w:tcBorders>
              <w:bottom w:val="single" w:sz="8" w:space="0" w:color="auto"/>
              <w:right w:val="single" w:sz="8" w:space="0" w:color="auto"/>
            </w:tcBorders>
            <w:shd w:val="clear" w:color="auto" w:fill="E0E0E0"/>
            <w:vAlign w:val="bottom"/>
          </w:tcPr>
          <w:p w14:paraId="7A3432F3" w14:textId="77777777" w:rsidR="001516AB" w:rsidRDefault="001516AB">
            <w:pPr>
              <w:rPr>
                <w:sz w:val="5"/>
                <w:szCs w:val="5"/>
              </w:rPr>
            </w:pPr>
          </w:p>
        </w:tc>
      </w:tr>
      <w:tr w:rsidR="001516AB" w14:paraId="12D3BC7A" w14:textId="77777777">
        <w:trPr>
          <w:trHeight w:val="228"/>
        </w:trPr>
        <w:tc>
          <w:tcPr>
            <w:tcW w:w="560" w:type="dxa"/>
            <w:tcBorders>
              <w:left w:val="single" w:sz="8" w:space="0" w:color="auto"/>
              <w:right w:val="single" w:sz="8" w:space="0" w:color="auto"/>
            </w:tcBorders>
            <w:vAlign w:val="bottom"/>
          </w:tcPr>
          <w:p w14:paraId="1BCB0366" w14:textId="77777777" w:rsidR="001516AB" w:rsidRDefault="0066520C">
            <w:pPr>
              <w:jc w:val="center"/>
              <w:rPr>
                <w:sz w:val="20"/>
                <w:szCs w:val="20"/>
              </w:rPr>
            </w:pPr>
            <w:r>
              <w:rPr>
                <w:rFonts w:ascii="Arial" w:eastAsia="Arial" w:hAnsi="Arial" w:cs="Arial"/>
                <w:w w:val="89"/>
                <w:sz w:val="16"/>
                <w:szCs w:val="16"/>
              </w:rPr>
              <w:t>7</w:t>
            </w:r>
          </w:p>
        </w:tc>
        <w:tc>
          <w:tcPr>
            <w:tcW w:w="2460" w:type="dxa"/>
            <w:tcBorders>
              <w:right w:val="single" w:sz="8" w:space="0" w:color="auto"/>
            </w:tcBorders>
            <w:vAlign w:val="bottom"/>
          </w:tcPr>
          <w:p w14:paraId="564E1F71" w14:textId="77777777" w:rsidR="001516AB" w:rsidRDefault="0066520C">
            <w:pPr>
              <w:ind w:left="100"/>
              <w:rPr>
                <w:sz w:val="20"/>
                <w:szCs w:val="20"/>
              </w:rPr>
            </w:pPr>
            <w:r>
              <w:rPr>
                <w:rFonts w:ascii="Arial" w:eastAsia="Arial" w:hAnsi="Arial" w:cs="Arial"/>
                <w:sz w:val="16"/>
                <w:szCs w:val="16"/>
              </w:rPr>
              <w:t>CHIP_RDYn</w:t>
            </w:r>
          </w:p>
        </w:tc>
        <w:tc>
          <w:tcPr>
            <w:tcW w:w="120" w:type="dxa"/>
            <w:vAlign w:val="bottom"/>
          </w:tcPr>
          <w:p w14:paraId="0E192585" w14:textId="77777777" w:rsidR="001516AB" w:rsidRDefault="001516AB">
            <w:pPr>
              <w:rPr>
                <w:sz w:val="19"/>
                <w:szCs w:val="19"/>
              </w:rPr>
            </w:pPr>
          </w:p>
        </w:tc>
        <w:tc>
          <w:tcPr>
            <w:tcW w:w="5960" w:type="dxa"/>
            <w:gridSpan w:val="3"/>
            <w:vAlign w:val="bottom"/>
          </w:tcPr>
          <w:p w14:paraId="75C10F44" w14:textId="77777777" w:rsidR="001516AB" w:rsidRDefault="0066520C">
            <w:pPr>
              <w:rPr>
                <w:sz w:val="20"/>
                <w:szCs w:val="20"/>
              </w:rPr>
            </w:pPr>
            <w:r>
              <w:rPr>
                <w:rFonts w:ascii="Arial" w:eastAsia="Arial" w:hAnsi="Arial" w:cs="Arial"/>
                <w:w w:val="99"/>
                <w:sz w:val="16"/>
                <w:szCs w:val="16"/>
              </w:rPr>
              <w:t>Остается на высоком уровне до тех пор, пока мощность и кристалл не стабилизируются. Всегда должно быть низким при использовании</w:t>
            </w:r>
          </w:p>
        </w:tc>
        <w:tc>
          <w:tcPr>
            <w:tcW w:w="100" w:type="dxa"/>
            <w:tcBorders>
              <w:right w:val="single" w:sz="8" w:space="0" w:color="auto"/>
            </w:tcBorders>
            <w:vAlign w:val="bottom"/>
          </w:tcPr>
          <w:p w14:paraId="0A73AD80" w14:textId="77777777" w:rsidR="001516AB" w:rsidRDefault="001516AB">
            <w:pPr>
              <w:rPr>
                <w:sz w:val="19"/>
                <w:szCs w:val="19"/>
              </w:rPr>
            </w:pPr>
          </w:p>
        </w:tc>
      </w:tr>
      <w:tr w:rsidR="001516AB" w14:paraId="203B3AC0" w14:textId="77777777">
        <w:trPr>
          <w:trHeight w:val="185"/>
        </w:trPr>
        <w:tc>
          <w:tcPr>
            <w:tcW w:w="560" w:type="dxa"/>
            <w:tcBorders>
              <w:left w:val="single" w:sz="8" w:space="0" w:color="auto"/>
              <w:right w:val="single" w:sz="8" w:space="0" w:color="auto"/>
            </w:tcBorders>
            <w:vAlign w:val="bottom"/>
          </w:tcPr>
          <w:p w14:paraId="5FF257E7" w14:textId="77777777" w:rsidR="001516AB" w:rsidRDefault="001516AB">
            <w:pPr>
              <w:rPr>
                <w:sz w:val="16"/>
                <w:szCs w:val="16"/>
              </w:rPr>
            </w:pPr>
          </w:p>
        </w:tc>
        <w:tc>
          <w:tcPr>
            <w:tcW w:w="2460" w:type="dxa"/>
            <w:tcBorders>
              <w:right w:val="single" w:sz="8" w:space="0" w:color="auto"/>
            </w:tcBorders>
            <w:vAlign w:val="bottom"/>
          </w:tcPr>
          <w:p w14:paraId="6F2332F9" w14:textId="77777777" w:rsidR="001516AB" w:rsidRDefault="001516AB">
            <w:pPr>
              <w:rPr>
                <w:sz w:val="16"/>
                <w:szCs w:val="16"/>
              </w:rPr>
            </w:pPr>
          </w:p>
        </w:tc>
        <w:tc>
          <w:tcPr>
            <w:tcW w:w="120" w:type="dxa"/>
            <w:vAlign w:val="bottom"/>
          </w:tcPr>
          <w:p w14:paraId="3467768A" w14:textId="77777777" w:rsidR="001516AB" w:rsidRDefault="001516AB">
            <w:pPr>
              <w:rPr>
                <w:sz w:val="16"/>
                <w:szCs w:val="16"/>
              </w:rPr>
            </w:pPr>
          </w:p>
        </w:tc>
        <w:tc>
          <w:tcPr>
            <w:tcW w:w="2520" w:type="dxa"/>
            <w:gridSpan w:val="2"/>
            <w:vAlign w:val="bottom"/>
          </w:tcPr>
          <w:p w14:paraId="003B5E2F" w14:textId="77777777" w:rsidR="001516AB" w:rsidRDefault="0066520C">
            <w:pPr>
              <w:rPr>
                <w:sz w:val="20"/>
                <w:szCs w:val="20"/>
              </w:rPr>
            </w:pPr>
            <w:r>
              <w:rPr>
                <w:rFonts w:ascii="Arial" w:eastAsia="Arial" w:hAnsi="Arial" w:cs="Arial"/>
                <w:sz w:val="16"/>
                <w:szCs w:val="16"/>
              </w:rPr>
              <w:t>интерфейс SPI.</w:t>
            </w:r>
          </w:p>
        </w:tc>
        <w:tc>
          <w:tcPr>
            <w:tcW w:w="3440" w:type="dxa"/>
            <w:vAlign w:val="bottom"/>
          </w:tcPr>
          <w:p w14:paraId="0098E095" w14:textId="77777777" w:rsidR="001516AB" w:rsidRDefault="001516AB">
            <w:pPr>
              <w:rPr>
                <w:sz w:val="16"/>
                <w:szCs w:val="16"/>
              </w:rPr>
            </w:pPr>
          </w:p>
        </w:tc>
        <w:tc>
          <w:tcPr>
            <w:tcW w:w="100" w:type="dxa"/>
            <w:tcBorders>
              <w:right w:val="single" w:sz="8" w:space="0" w:color="auto"/>
            </w:tcBorders>
            <w:vAlign w:val="bottom"/>
          </w:tcPr>
          <w:p w14:paraId="03EC6DC1" w14:textId="77777777" w:rsidR="001516AB" w:rsidRDefault="001516AB">
            <w:pPr>
              <w:rPr>
                <w:sz w:val="16"/>
                <w:szCs w:val="16"/>
              </w:rPr>
            </w:pPr>
          </w:p>
        </w:tc>
      </w:tr>
      <w:tr w:rsidR="001516AB" w14:paraId="2760434B" w14:textId="77777777">
        <w:trPr>
          <w:trHeight w:val="66"/>
        </w:trPr>
        <w:tc>
          <w:tcPr>
            <w:tcW w:w="560" w:type="dxa"/>
            <w:tcBorders>
              <w:left w:val="single" w:sz="8" w:space="0" w:color="auto"/>
              <w:bottom w:val="single" w:sz="8" w:space="0" w:color="auto"/>
              <w:right w:val="single" w:sz="8" w:space="0" w:color="auto"/>
            </w:tcBorders>
            <w:vAlign w:val="bottom"/>
          </w:tcPr>
          <w:p w14:paraId="1B49A84D" w14:textId="77777777" w:rsidR="001516AB" w:rsidRDefault="001516AB">
            <w:pPr>
              <w:rPr>
                <w:sz w:val="5"/>
                <w:szCs w:val="5"/>
              </w:rPr>
            </w:pPr>
          </w:p>
        </w:tc>
        <w:tc>
          <w:tcPr>
            <w:tcW w:w="2460" w:type="dxa"/>
            <w:tcBorders>
              <w:bottom w:val="single" w:sz="8" w:space="0" w:color="auto"/>
              <w:right w:val="single" w:sz="8" w:space="0" w:color="auto"/>
            </w:tcBorders>
            <w:vAlign w:val="bottom"/>
          </w:tcPr>
          <w:p w14:paraId="73CA4F90" w14:textId="77777777" w:rsidR="001516AB" w:rsidRDefault="001516AB">
            <w:pPr>
              <w:rPr>
                <w:sz w:val="5"/>
                <w:szCs w:val="5"/>
              </w:rPr>
            </w:pPr>
          </w:p>
        </w:tc>
        <w:tc>
          <w:tcPr>
            <w:tcW w:w="120" w:type="dxa"/>
            <w:tcBorders>
              <w:bottom w:val="single" w:sz="8" w:space="0" w:color="auto"/>
            </w:tcBorders>
            <w:vAlign w:val="bottom"/>
          </w:tcPr>
          <w:p w14:paraId="335B2CFE" w14:textId="77777777" w:rsidR="001516AB" w:rsidRDefault="001516AB">
            <w:pPr>
              <w:rPr>
                <w:sz w:val="5"/>
                <w:szCs w:val="5"/>
              </w:rPr>
            </w:pPr>
          </w:p>
        </w:tc>
        <w:tc>
          <w:tcPr>
            <w:tcW w:w="5960" w:type="dxa"/>
            <w:gridSpan w:val="3"/>
            <w:tcBorders>
              <w:bottom w:val="single" w:sz="8" w:space="0" w:color="auto"/>
            </w:tcBorders>
            <w:vAlign w:val="bottom"/>
          </w:tcPr>
          <w:p w14:paraId="4BD9D27B" w14:textId="77777777" w:rsidR="001516AB" w:rsidRDefault="001516AB">
            <w:pPr>
              <w:rPr>
                <w:sz w:val="5"/>
                <w:szCs w:val="5"/>
              </w:rPr>
            </w:pPr>
          </w:p>
        </w:tc>
        <w:tc>
          <w:tcPr>
            <w:tcW w:w="100" w:type="dxa"/>
            <w:tcBorders>
              <w:bottom w:val="single" w:sz="8" w:space="0" w:color="auto"/>
              <w:right w:val="single" w:sz="8" w:space="0" w:color="auto"/>
            </w:tcBorders>
            <w:vAlign w:val="bottom"/>
          </w:tcPr>
          <w:p w14:paraId="7E6C9A16" w14:textId="77777777" w:rsidR="001516AB" w:rsidRDefault="001516AB">
            <w:pPr>
              <w:rPr>
                <w:sz w:val="5"/>
                <w:szCs w:val="5"/>
              </w:rPr>
            </w:pPr>
          </w:p>
        </w:tc>
      </w:tr>
      <w:tr w:rsidR="001516AB" w14:paraId="46EB726E" w14:textId="77777777">
        <w:trPr>
          <w:trHeight w:val="228"/>
        </w:trPr>
        <w:tc>
          <w:tcPr>
            <w:tcW w:w="560" w:type="dxa"/>
            <w:tcBorders>
              <w:left w:val="single" w:sz="8" w:space="0" w:color="auto"/>
              <w:right w:val="single" w:sz="8" w:space="0" w:color="auto"/>
            </w:tcBorders>
            <w:vAlign w:val="bottom"/>
          </w:tcPr>
          <w:p w14:paraId="33024D1E" w14:textId="77777777" w:rsidR="001516AB" w:rsidRDefault="0066520C">
            <w:pPr>
              <w:jc w:val="center"/>
              <w:rPr>
                <w:sz w:val="20"/>
                <w:szCs w:val="20"/>
              </w:rPr>
            </w:pPr>
            <w:r>
              <w:rPr>
                <w:rFonts w:ascii="Arial" w:eastAsia="Arial" w:hAnsi="Arial" w:cs="Arial"/>
                <w:w w:val="98"/>
                <w:sz w:val="16"/>
                <w:szCs w:val="16"/>
              </w:rPr>
              <w:t>6: 4</w:t>
            </w:r>
          </w:p>
        </w:tc>
        <w:tc>
          <w:tcPr>
            <w:tcW w:w="2460" w:type="dxa"/>
            <w:tcBorders>
              <w:right w:val="single" w:sz="8" w:space="0" w:color="auto"/>
            </w:tcBorders>
            <w:vAlign w:val="bottom"/>
          </w:tcPr>
          <w:p w14:paraId="7A554C90" w14:textId="77777777" w:rsidR="001516AB" w:rsidRDefault="0066520C">
            <w:pPr>
              <w:ind w:left="100"/>
              <w:rPr>
                <w:sz w:val="20"/>
                <w:szCs w:val="20"/>
              </w:rPr>
            </w:pPr>
            <w:r>
              <w:rPr>
                <w:rFonts w:ascii="Arial" w:eastAsia="Arial" w:hAnsi="Arial" w:cs="Arial"/>
                <w:sz w:val="16"/>
                <w:szCs w:val="16"/>
              </w:rPr>
              <w:t>СОСТОЯНИЕ [2: 0]</w:t>
            </w:r>
          </w:p>
        </w:tc>
        <w:tc>
          <w:tcPr>
            <w:tcW w:w="120" w:type="dxa"/>
            <w:vAlign w:val="bottom"/>
          </w:tcPr>
          <w:p w14:paraId="35673A42" w14:textId="77777777" w:rsidR="001516AB" w:rsidRDefault="001516AB">
            <w:pPr>
              <w:rPr>
                <w:sz w:val="19"/>
                <w:szCs w:val="19"/>
              </w:rPr>
            </w:pPr>
          </w:p>
        </w:tc>
        <w:tc>
          <w:tcPr>
            <w:tcW w:w="5960" w:type="dxa"/>
            <w:gridSpan w:val="3"/>
            <w:vAlign w:val="bottom"/>
          </w:tcPr>
          <w:p w14:paraId="5432B8E3" w14:textId="77777777" w:rsidR="001516AB" w:rsidRDefault="0066520C">
            <w:pPr>
              <w:rPr>
                <w:sz w:val="20"/>
                <w:szCs w:val="20"/>
              </w:rPr>
            </w:pPr>
            <w:r>
              <w:rPr>
                <w:rFonts w:ascii="Arial" w:eastAsia="Arial" w:hAnsi="Arial" w:cs="Arial"/>
                <w:sz w:val="16"/>
                <w:szCs w:val="16"/>
              </w:rPr>
              <w:t>Указывает текущий основной режим конечного автомата</w:t>
            </w:r>
          </w:p>
        </w:tc>
        <w:tc>
          <w:tcPr>
            <w:tcW w:w="100" w:type="dxa"/>
            <w:tcBorders>
              <w:right w:val="single" w:sz="8" w:space="0" w:color="auto"/>
            </w:tcBorders>
            <w:vAlign w:val="bottom"/>
          </w:tcPr>
          <w:p w14:paraId="38EBBE2C" w14:textId="77777777" w:rsidR="001516AB" w:rsidRDefault="001516AB">
            <w:pPr>
              <w:rPr>
                <w:sz w:val="19"/>
                <w:szCs w:val="19"/>
              </w:rPr>
            </w:pPr>
          </w:p>
        </w:tc>
      </w:tr>
      <w:tr w:rsidR="001516AB" w14:paraId="107586AF" w14:textId="77777777">
        <w:trPr>
          <w:trHeight w:val="64"/>
        </w:trPr>
        <w:tc>
          <w:tcPr>
            <w:tcW w:w="560" w:type="dxa"/>
            <w:tcBorders>
              <w:left w:val="single" w:sz="8" w:space="0" w:color="auto"/>
              <w:right w:val="single" w:sz="8" w:space="0" w:color="auto"/>
            </w:tcBorders>
            <w:vAlign w:val="bottom"/>
          </w:tcPr>
          <w:p w14:paraId="5191B4A3" w14:textId="77777777" w:rsidR="001516AB" w:rsidRDefault="001516AB">
            <w:pPr>
              <w:rPr>
                <w:sz w:val="5"/>
                <w:szCs w:val="5"/>
              </w:rPr>
            </w:pPr>
          </w:p>
        </w:tc>
        <w:tc>
          <w:tcPr>
            <w:tcW w:w="2460" w:type="dxa"/>
            <w:tcBorders>
              <w:right w:val="single" w:sz="8" w:space="0" w:color="auto"/>
            </w:tcBorders>
            <w:vAlign w:val="bottom"/>
          </w:tcPr>
          <w:p w14:paraId="5DCBA06A" w14:textId="77777777" w:rsidR="001516AB" w:rsidRDefault="001516AB">
            <w:pPr>
              <w:rPr>
                <w:sz w:val="5"/>
                <w:szCs w:val="5"/>
              </w:rPr>
            </w:pPr>
          </w:p>
        </w:tc>
        <w:tc>
          <w:tcPr>
            <w:tcW w:w="120" w:type="dxa"/>
            <w:vAlign w:val="bottom"/>
          </w:tcPr>
          <w:p w14:paraId="67D5DC1F" w14:textId="77777777" w:rsidR="001516AB" w:rsidRDefault="001516AB">
            <w:pPr>
              <w:rPr>
                <w:sz w:val="5"/>
                <w:szCs w:val="5"/>
              </w:rPr>
            </w:pPr>
          </w:p>
        </w:tc>
        <w:tc>
          <w:tcPr>
            <w:tcW w:w="620" w:type="dxa"/>
            <w:tcBorders>
              <w:bottom w:val="single" w:sz="8" w:space="0" w:color="auto"/>
            </w:tcBorders>
            <w:vAlign w:val="bottom"/>
          </w:tcPr>
          <w:p w14:paraId="126A7465" w14:textId="77777777" w:rsidR="001516AB" w:rsidRDefault="001516AB">
            <w:pPr>
              <w:rPr>
                <w:sz w:val="5"/>
                <w:szCs w:val="5"/>
              </w:rPr>
            </w:pPr>
          </w:p>
        </w:tc>
        <w:tc>
          <w:tcPr>
            <w:tcW w:w="1900" w:type="dxa"/>
            <w:tcBorders>
              <w:bottom w:val="single" w:sz="8" w:space="0" w:color="auto"/>
            </w:tcBorders>
            <w:vAlign w:val="bottom"/>
          </w:tcPr>
          <w:p w14:paraId="19000615" w14:textId="77777777" w:rsidR="001516AB" w:rsidRDefault="001516AB">
            <w:pPr>
              <w:rPr>
                <w:sz w:val="5"/>
                <w:szCs w:val="5"/>
              </w:rPr>
            </w:pPr>
          </w:p>
        </w:tc>
        <w:tc>
          <w:tcPr>
            <w:tcW w:w="3440" w:type="dxa"/>
            <w:tcBorders>
              <w:bottom w:val="single" w:sz="8" w:space="0" w:color="auto"/>
            </w:tcBorders>
            <w:vAlign w:val="bottom"/>
          </w:tcPr>
          <w:p w14:paraId="30F620BB" w14:textId="77777777" w:rsidR="001516AB" w:rsidRDefault="001516AB">
            <w:pPr>
              <w:rPr>
                <w:sz w:val="5"/>
                <w:szCs w:val="5"/>
              </w:rPr>
            </w:pPr>
          </w:p>
        </w:tc>
        <w:tc>
          <w:tcPr>
            <w:tcW w:w="100" w:type="dxa"/>
            <w:tcBorders>
              <w:right w:val="single" w:sz="8" w:space="0" w:color="auto"/>
            </w:tcBorders>
            <w:vAlign w:val="bottom"/>
          </w:tcPr>
          <w:p w14:paraId="6D527C40" w14:textId="77777777" w:rsidR="001516AB" w:rsidRDefault="001516AB">
            <w:pPr>
              <w:rPr>
                <w:sz w:val="5"/>
                <w:szCs w:val="5"/>
              </w:rPr>
            </w:pPr>
          </w:p>
        </w:tc>
      </w:tr>
      <w:tr w:rsidR="001516AB" w14:paraId="1744B4B3" w14:textId="77777777">
        <w:trPr>
          <w:trHeight w:val="230"/>
        </w:trPr>
        <w:tc>
          <w:tcPr>
            <w:tcW w:w="560" w:type="dxa"/>
            <w:tcBorders>
              <w:left w:val="single" w:sz="8" w:space="0" w:color="auto"/>
              <w:right w:val="single" w:sz="8" w:space="0" w:color="auto"/>
            </w:tcBorders>
            <w:vAlign w:val="bottom"/>
          </w:tcPr>
          <w:p w14:paraId="07BC9C8D" w14:textId="77777777" w:rsidR="001516AB" w:rsidRDefault="001516AB">
            <w:pPr>
              <w:rPr>
                <w:sz w:val="20"/>
                <w:szCs w:val="20"/>
              </w:rPr>
            </w:pPr>
          </w:p>
        </w:tc>
        <w:tc>
          <w:tcPr>
            <w:tcW w:w="2460" w:type="dxa"/>
            <w:tcBorders>
              <w:right w:val="single" w:sz="8" w:space="0" w:color="auto"/>
            </w:tcBorders>
            <w:vAlign w:val="bottom"/>
          </w:tcPr>
          <w:p w14:paraId="69CE90CE" w14:textId="77777777" w:rsidR="001516AB" w:rsidRDefault="001516AB">
            <w:pPr>
              <w:rPr>
                <w:sz w:val="20"/>
                <w:szCs w:val="20"/>
              </w:rPr>
            </w:pPr>
          </w:p>
        </w:tc>
        <w:tc>
          <w:tcPr>
            <w:tcW w:w="120" w:type="dxa"/>
            <w:tcBorders>
              <w:right w:val="single" w:sz="8" w:space="0" w:color="auto"/>
            </w:tcBorders>
            <w:vAlign w:val="bottom"/>
          </w:tcPr>
          <w:p w14:paraId="349628E5" w14:textId="77777777" w:rsidR="001516AB" w:rsidRDefault="001516AB">
            <w:pPr>
              <w:rPr>
                <w:sz w:val="20"/>
                <w:szCs w:val="20"/>
              </w:rPr>
            </w:pPr>
          </w:p>
        </w:tc>
        <w:tc>
          <w:tcPr>
            <w:tcW w:w="620" w:type="dxa"/>
            <w:tcBorders>
              <w:right w:val="single" w:sz="8" w:space="0" w:color="auto"/>
            </w:tcBorders>
            <w:vAlign w:val="bottom"/>
          </w:tcPr>
          <w:p w14:paraId="7FABAEE8" w14:textId="77777777" w:rsidR="001516AB" w:rsidRDefault="0066520C">
            <w:pPr>
              <w:jc w:val="center"/>
              <w:rPr>
                <w:sz w:val="20"/>
                <w:szCs w:val="20"/>
              </w:rPr>
            </w:pPr>
            <w:r>
              <w:rPr>
                <w:rFonts w:ascii="Arial" w:eastAsia="Arial" w:hAnsi="Arial" w:cs="Arial"/>
                <w:sz w:val="16"/>
                <w:szCs w:val="16"/>
              </w:rPr>
              <w:t>Ценность</w:t>
            </w:r>
          </w:p>
        </w:tc>
        <w:tc>
          <w:tcPr>
            <w:tcW w:w="1900" w:type="dxa"/>
            <w:tcBorders>
              <w:right w:val="single" w:sz="8" w:space="0" w:color="auto"/>
            </w:tcBorders>
            <w:vAlign w:val="bottom"/>
          </w:tcPr>
          <w:p w14:paraId="7861F2B0" w14:textId="77777777" w:rsidR="001516AB" w:rsidRDefault="0066520C">
            <w:pPr>
              <w:ind w:left="100"/>
              <w:rPr>
                <w:sz w:val="20"/>
                <w:szCs w:val="20"/>
              </w:rPr>
            </w:pPr>
            <w:r>
              <w:rPr>
                <w:rFonts w:ascii="Arial" w:eastAsia="Arial" w:hAnsi="Arial" w:cs="Arial"/>
                <w:sz w:val="16"/>
                <w:szCs w:val="16"/>
              </w:rPr>
              <w:t>Состояние</w:t>
            </w:r>
          </w:p>
        </w:tc>
        <w:tc>
          <w:tcPr>
            <w:tcW w:w="3440" w:type="dxa"/>
            <w:tcBorders>
              <w:right w:val="single" w:sz="8" w:space="0" w:color="auto"/>
            </w:tcBorders>
            <w:vAlign w:val="bottom"/>
          </w:tcPr>
          <w:p w14:paraId="60A8463E" w14:textId="77777777" w:rsidR="001516AB" w:rsidRDefault="0066520C">
            <w:pPr>
              <w:ind w:left="100"/>
              <w:rPr>
                <w:sz w:val="20"/>
                <w:szCs w:val="20"/>
              </w:rPr>
            </w:pPr>
            <w:r>
              <w:rPr>
                <w:rFonts w:ascii="Arial" w:eastAsia="Arial" w:hAnsi="Arial" w:cs="Arial"/>
                <w:sz w:val="16"/>
                <w:szCs w:val="16"/>
              </w:rPr>
              <w:t>Описание</w:t>
            </w:r>
          </w:p>
        </w:tc>
        <w:tc>
          <w:tcPr>
            <w:tcW w:w="100" w:type="dxa"/>
            <w:tcBorders>
              <w:right w:val="single" w:sz="8" w:space="0" w:color="auto"/>
            </w:tcBorders>
            <w:vAlign w:val="bottom"/>
          </w:tcPr>
          <w:p w14:paraId="329B9F8D" w14:textId="77777777" w:rsidR="001516AB" w:rsidRDefault="001516AB">
            <w:pPr>
              <w:rPr>
                <w:sz w:val="20"/>
                <w:szCs w:val="20"/>
              </w:rPr>
            </w:pPr>
          </w:p>
        </w:tc>
      </w:tr>
      <w:tr w:rsidR="001516AB" w14:paraId="2ED797C2" w14:textId="77777777">
        <w:trPr>
          <w:trHeight w:val="64"/>
        </w:trPr>
        <w:tc>
          <w:tcPr>
            <w:tcW w:w="560" w:type="dxa"/>
            <w:tcBorders>
              <w:left w:val="single" w:sz="8" w:space="0" w:color="auto"/>
              <w:right w:val="single" w:sz="8" w:space="0" w:color="auto"/>
            </w:tcBorders>
            <w:vAlign w:val="bottom"/>
          </w:tcPr>
          <w:p w14:paraId="41D4EDA6" w14:textId="77777777" w:rsidR="001516AB" w:rsidRDefault="001516AB">
            <w:pPr>
              <w:rPr>
                <w:sz w:val="5"/>
                <w:szCs w:val="5"/>
              </w:rPr>
            </w:pPr>
          </w:p>
        </w:tc>
        <w:tc>
          <w:tcPr>
            <w:tcW w:w="2460" w:type="dxa"/>
            <w:tcBorders>
              <w:right w:val="single" w:sz="8" w:space="0" w:color="auto"/>
            </w:tcBorders>
            <w:vAlign w:val="bottom"/>
          </w:tcPr>
          <w:p w14:paraId="20ADE31B" w14:textId="77777777" w:rsidR="001516AB" w:rsidRDefault="001516AB">
            <w:pPr>
              <w:rPr>
                <w:sz w:val="5"/>
                <w:szCs w:val="5"/>
              </w:rPr>
            </w:pPr>
          </w:p>
        </w:tc>
        <w:tc>
          <w:tcPr>
            <w:tcW w:w="120" w:type="dxa"/>
            <w:tcBorders>
              <w:right w:val="single" w:sz="8" w:space="0" w:color="auto"/>
            </w:tcBorders>
            <w:vAlign w:val="bottom"/>
          </w:tcPr>
          <w:p w14:paraId="49EE4891" w14:textId="77777777" w:rsidR="001516AB" w:rsidRDefault="001516AB">
            <w:pPr>
              <w:rPr>
                <w:sz w:val="5"/>
                <w:szCs w:val="5"/>
              </w:rPr>
            </w:pPr>
          </w:p>
        </w:tc>
        <w:tc>
          <w:tcPr>
            <w:tcW w:w="620" w:type="dxa"/>
            <w:tcBorders>
              <w:bottom w:val="single" w:sz="8" w:space="0" w:color="auto"/>
              <w:right w:val="single" w:sz="8" w:space="0" w:color="auto"/>
            </w:tcBorders>
            <w:vAlign w:val="bottom"/>
          </w:tcPr>
          <w:p w14:paraId="5562C0A3"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4884FE83" w14:textId="77777777" w:rsidR="001516AB" w:rsidRDefault="001516AB">
            <w:pPr>
              <w:rPr>
                <w:sz w:val="5"/>
                <w:szCs w:val="5"/>
              </w:rPr>
            </w:pPr>
          </w:p>
        </w:tc>
        <w:tc>
          <w:tcPr>
            <w:tcW w:w="3440" w:type="dxa"/>
            <w:tcBorders>
              <w:bottom w:val="single" w:sz="8" w:space="0" w:color="auto"/>
              <w:right w:val="single" w:sz="8" w:space="0" w:color="auto"/>
            </w:tcBorders>
            <w:vAlign w:val="bottom"/>
          </w:tcPr>
          <w:p w14:paraId="3124C481" w14:textId="77777777" w:rsidR="001516AB" w:rsidRDefault="001516AB">
            <w:pPr>
              <w:rPr>
                <w:sz w:val="5"/>
                <w:szCs w:val="5"/>
              </w:rPr>
            </w:pPr>
          </w:p>
        </w:tc>
        <w:tc>
          <w:tcPr>
            <w:tcW w:w="100" w:type="dxa"/>
            <w:tcBorders>
              <w:right w:val="single" w:sz="8" w:space="0" w:color="auto"/>
            </w:tcBorders>
            <w:vAlign w:val="bottom"/>
          </w:tcPr>
          <w:p w14:paraId="6A934554" w14:textId="77777777" w:rsidR="001516AB" w:rsidRDefault="001516AB">
            <w:pPr>
              <w:rPr>
                <w:sz w:val="5"/>
                <w:szCs w:val="5"/>
              </w:rPr>
            </w:pPr>
          </w:p>
        </w:tc>
      </w:tr>
      <w:tr w:rsidR="001516AB" w14:paraId="2ADB4C35" w14:textId="77777777">
        <w:trPr>
          <w:trHeight w:val="228"/>
        </w:trPr>
        <w:tc>
          <w:tcPr>
            <w:tcW w:w="560" w:type="dxa"/>
            <w:tcBorders>
              <w:left w:val="single" w:sz="8" w:space="0" w:color="auto"/>
              <w:right w:val="single" w:sz="8" w:space="0" w:color="auto"/>
            </w:tcBorders>
            <w:vAlign w:val="bottom"/>
          </w:tcPr>
          <w:p w14:paraId="1FE5CB10" w14:textId="77777777" w:rsidR="001516AB" w:rsidRDefault="001516AB">
            <w:pPr>
              <w:rPr>
                <w:sz w:val="19"/>
                <w:szCs w:val="19"/>
              </w:rPr>
            </w:pPr>
          </w:p>
        </w:tc>
        <w:tc>
          <w:tcPr>
            <w:tcW w:w="2460" w:type="dxa"/>
            <w:tcBorders>
              <w:right w:val="single" w:sz="8" w:space="0" w:color="auto"/>
            </w:tcBorders>
            <w:vAlign w:val="bottom"/>
          </w:tcPr>
          <w:p w14:paraId="4DABF9A1" w14:textId="77777777" w:rsidR="001516AB" w:rsidRDefault="001516AB">
            <w:pPr>
              <w:rPr>
                <w:sz w:val="19"/>
                <w:szCs w:val="19"/>
              </w:rPr>
            </w:pPr>
          </w:p>
        </w:tc>
        <w:tc>
          <w:tcPr>
            <w:tcW w:w="120" w:type="dxa"/>
            <w:tcBorders>
              <w:right w:val="single" w:sz="8" w:space="0" w:color="auto"/>
            </w:tcBorders>
            <w:vAlign w:val="bottom"/>
          </w:tcPr>
          <w:p w14:paraId="59948701" w14:textId="77777777" w:rsidR="001516AB" w:rsidRDefault="001516AB">
            <w:pPr>
              <w:rPr>
                <w:sz w:val="19"/>
                <w:szCs w:val="19"/>
              </w:rPr>
            </w:pPr>
          </w:p>
        </w:tc>
        <w:tc>
          <w:tcPr>
            <w:tcW w:w="620" w:type="dxa"/>
            <w:tcBorders>
              <w:right w:val="single" w:sz="8" w:space="0" w:color="auto"/>
            </w:tcBorders>
            <w:vAlign w:val="bottom"/>
          </w:tcPr>
          <w:p w14:paraId="320C1252" w14:textId="77777777" w:rsidR="001516AB" w:rsidRDefault="0066520C">
            <w:pPr>
              <w:jc w:val="center"/>
              <w:rPr>
                <w:sz w:val="20"/>
                <w:szCs w:val="20"/>
              </w:rPr>
            </w:pPr>
            <w:r>
              <w:rPr>
                <w:rFonts w:ascii="Arial" w:eastAsia="Arial" w:hAnsi="Arial" w:cs="Arial"/>
                <w:w w:val="97"/>
                <w:sz w:val="16"/>
                <w:szCs w:val="16"/>
              </w:rPr>
              <w:t>000</w:t>
            </w:r>
          </w:p>
        </w:tc>
        <w:tc>
          <w:tcPr>
            <w:tcW w:w="1900" w:type="dxa"/>
            <w:tcBorders>
              <w:right w:val="single" w:sz="8" w:space="0" w:color="auto"/>
            </w:tcBorders>
            <w:vAlign w:val="bottom"/>
          </w:tcPr>
          <w:p w14:paraId="1427AF48" w14:textId="77777777" w:rsidR="001516AB" w:rsidRDefault="0066520C">
            <w:pPr>
              <w:ind w:left="100"/>
              <w:rPr>
                <w:sz w:val="20"/>
                <w:szCs w:val="20"/>
              </w:rPr>
            </w:pPr>
            <w:r>
              <w:rPr>
                <w:rFonts w:ascii="Arial" w:eastAsia="Arial" w:hAnsi="Arial" w:cs="Arial"/>
                <w:sz w:val="16"/>
                <w:szCs w:val="16"/>
              </w:rPr>
              <w:t>ПРАЗДНЫЙ</w:t>
            </w:r>
          </w:p>
        </w:tc>
        <w:tc>
          <w:tcPr>
            <w:tcW w:w="3440" w:type="dxa"/>
            <w:tcBorders>
              <w:right w:val="single" w:sz="8" w:space="0" w:color="auto"/>
            </w:tcBorders>
            <w:vAlign w:val="bottom"/>
          </w:tcPr>
          <w:p w14:paraId="517C0850" w14:textId="77777777" w:rsidR="001516AB" w:rsidRDefault="0066520C">
            <w:pPr>
              <w:ind w:left="100"/>
              <w:rPr>
                <w:sz w:val="20"/>
                <w:szCs w:val="20"/>
              </w:rPr>
            </w:pPr>
            <w:r>
              <w:rPr>
                <w:rFonts w:ascii="Arial" w:eastAsia="Arial" w:hAnsi="Arial" w:cs="Arial"/>
                <w:sz w:val="16"/>
                <w:szCs w:val="16"/>
              </w:rPr>
              <w:t>Состояние IDLE</w:t>
            </w:r>
          </w:p>
        </w:tc>
        <w:tc>
          <w:tcPr>
            <w:tcW w:w="100" w:type="dxa"/>
            <w:tcBorders>
              <w:right w:val="single" w:sz="8" w:space="0" w:color="auto"/>
            </w:tcBorders>
            <w:vAlign w:val="bottom"/>
          </w:tcPr>
          <w:p w14:paraId="1E57D6E2" w14:textId="77777777" w:rsidR="001516AB" w:rsidRDefault="001516AB">
            <w:pPr>
              <w:rPr>
                <w:sz w:val="19"/>
                <w:szCs w:val="19"/>
              </w:rPr>
            </w:pPr>
          </w:p>
        </w:tc>
      </w:tr>
      <w:tr w:rsidR="001516AB" w14:paraId="41D4EC02" w14:textId="77777777">
        <w:trPr>
          <w:trHeight w:val="164"/>
        </w:trPr>
        <w:tc>
          <w:tcPr>
            <w:tcW w:w="560" w:type="dxa"/>
            <w:tcBorders>
              <w:left w:val="single" w:sz="8" w:space="0" w:color="auto"/>
              <w:right w:val="single" w:sz="8" w:space="0" w:color="auto"/>
            </w:tcBorders>
            <w:vAlign w:val="bottom"/>
          </w:tcPr>
          <w:p w14:paraId="3A075842" w14:textId="77777777" w:rsidR="001516AB" w:rsidRDefault="001516AB">
            <w:pPr>
              <w:rPr>
                <w:sz w:val="14"/>
                <w:szCs w:val="14"/>
              </w:rPr>
            </w:pPr>
          </w:p>
        </w:tc>
        <w:tc>
          <w:tcPr>
            <w:tcW w:w="2460" w:type="dxa"/>
            <w:tcBorders>
              <w:right w:val="single" w:sz="8" w:space="0" w:color="auto"/>
            </w:tcBorders>
            <w:vAlign w:val="bottom"/>
          </w:tcPr>
          <w:p w14:paraId="46D1AEFF" w14:textId="77777777" w:rsidR="001516AB" w:rsidRDefault="001516AB">
            <w:pPr>
              <w:rPr>
                <w:sz w:val="14"/>
                <w:szCs w:val="14"/>
              </w:rPr>
            </w:pPr>
          </w:p>
        </w:tc>
        <w:tc>
          <w:tcPr>
            <w:tcW w:w="120" w:type="dxa"/>
            <w:tcBorders>
              <w:right w:val="single" w:sz="8" w:space="0" w:color="auto"/>
            </w:tcBorders>
            <w:vAlign w:val="bottom"/>
          </w:tcPr>
          <w:p w14:paraId="7533505D" w14:textId="77777777" w:rsidR="001516AB" w:rsidRDefault="001516AB">
            <w:pPr>
              <w:rPr>
                <w:sz w:val="14"/>
                <w:szCs w:val="14"/>
              </w:rPr>
            </w:pPr>
          </w:p>
        </w:tc>
        <w:tc>
          <w:tcPr>
            <w:tcW w:w="620" w:type="dxa"/>
            <w:tcBorders>
              <w:right w:val="single" w:sz="8" w:space="0" w:color="auto"/>
            </w:tcBorders>
            <w:vAlign w:val="bottom"/>
          </w:tcPr>
          <w:p w14:paraId="4C9EF6EC" w14:textId="77777777" w:rsidR="001516AB" w:rsidRDefault="001516AB">
            <w:pPr>
              <w:rPr>
                <w:sz w:val="14"/>
                <w:szCs w:val="14"/>
              </w:rPr>
            </w:pPr>
          </w:p>
        </w:tc>
        <w:tc>
          <w:tcPr>
            <w:tcW w:w="1900" w:type="dxa"/>
            <w:tcBorders>
              <w:right w:val="single" w:sz="8" w:space="0" w:color="auto"/>
            </w:tcBorders>
            <w:vAlign w:val="bottom"/>
          </w:tcPr>
          <w:p w14:paraId="09738E62" w14:textId="77777777" w:rsidR="001516AB" w:rsidRDefault="001516AB">
            <w:pPr>
              <w:rPr>
                <w:sz w:val="14"/>
                <w:szCs w:val="14"/>
              </w:rPr>
            </w:pPr>
          </w:p>
        </w:tc>
        <w:tc>
          <w:tcPr>
            <w:tcW w:w="3440" w:type="dxa"/>
            <w:tcBorders>
              <w:right w:val="single" w:sz="8" w:space="0" w:color="auto"/>
            </w:tcBorders>
            <w:vAlign w:val="bottom"/>
          </w:tcPr>
          <w:p w14:paraId="312A067E" w14:textId="77777777" w:rsidR="001516AB" w:rsidRDefault="0066520C">
            <w:pPr>
              <w:ind w:left="100"/>
              <w:rPr>
                <w:sz w:val="20"/>
                <w:szCs w:val="20"/>
              </w:rPr>
            </w:pPr>
            <w:r>
              <w:rPr>
                <w:rFonts w:ascii="Arial" w:eastAsia="Arial" w:hAnsi="Arial" w:cs="Arial"/>
                <w:sz w:val="14"/>
                <w:szCs w:val="14"/>
              </w:rPr>
              <w:t>(Также сообщается для некоторых переходных состояний вместо</w:t>
            </w:r>
          </w:p>
        </w:tc>
        <w:tc>
          <w:tcPr>
            <w:tcW w:w="100" w:type="dxa"/>
            <w:tcBorders>
              <w:right w:val="single" w:sz="8" w:space="0" w:color="auto"/>
            </w:tcBorders>
            <w:vAlign w:val="bottom"/>
          </w:tcPr>
          <w:p w14:paraId="3447CECA" w14:textId="77777777" w:rsidR="001516AB" w:rsidRDefault="001516AB">
            <w:pPr>
              <w:rPr>
                <w:sz w:val="14"/>
                <w:szCs w:val="14"/>
              </w:rPr>
            </w:pPr>
          </w:p>
        </w:tc>
      </w:tr>
      <w:tr w:rsidR="001516AB" w14:paraId="65561607" w14:textId="77777777">
        <w:trPr>
          <w:trHeight w:val="161"/>
        </w:trPr>
        <w:tc>
          <w:tcPr>
            <w:tcW w:w="560" w:type="dxa"/>
            <w:tcBorders>
              <w:left w:val="single" w:sz="8" w:space="0" w:color="auto"/>
              <w:right w:val="single" w:sz="8" w:space="0" w:color="auto"/>
            </w:tcBorders>
            <w:vAlign w:val="bottom"/>
          </w:tcPr>
          <w:p w14:paraId="206ECD4A" w14:textId="77777777" w:rsidR="001516AB" w:rsidRDefault="001516AB">
            <w:pPr>
              <w:rPr>
                <w:sz w:val="13"/>
                <w:szCs w:val="13"/>
              </w:rPr>
            </w:pPr>
          </w:p>
        </w:tc>
        <w:tc>
          <w:tcPr>
            <w:tcW w:w="2460" w:type="dxa"/>
            <w:tcBorders>
              <w:right w:val="single" w:sz="8" w:space="0" w:color="auto"/>
            </w:tcBorders>
            <w:vAlign w:val="bottom"/>
          </w:tcPr>
          <w:p w14:paraId="55C64B13" w14:textId="77777777" w:rsidR="001516AB" w:rsidRDefault="001516AB">
            <w:pPr>
              <w:rPr>
                <w:sz w:val="13"/>
                <w:szCs w:val="13"/>
              </w:rPr>
            </w:pPr>
          </w:p>
        </w:tc>
        <w:tc>
          <w:tcPr>
            <w:tcW w:w="120" w:type="dxa"/>
            <w:tcBorders>
              <w:right w:val="single" w:sz="8" w:space="0" w:color="auto"/>
            </w:tcBorders>
            <w:vAlign w:val="bottom"/>
          </w:tcPr>
          <w:p w14:paraId="333B04C6" w14:textId="77777777" w:rsidR="001516AB" w:rsidRDefault="001516AB">
            <w:pPr>
              <w:rPr>
                <w:sz w:val="13"/>
                <w:szCs w:val="13"/>
              </w:rPr>
            </w:pPr>
          </w:p>
        </w:tc>
        <w:tc>
          <w:tcPr>
            <w:tcW w:w="620" w:type="dxa"/>
            <w:tcBorders>
              <w:right w:val="single" w:sz="8" w:space="0" w:color="auto"/>
            </w:tcBorders>
            <w:vAlign w:val="bottom"/>
          </w:tcPr>
          <w:p w14:paraId="7A32F6D8" w14:textId="77777777" w:rsidR="001516AB" w:rsidRDefault="001516AB">
            <w:pPr>
              <w:rPr>
                <w:sz w:val="13"/>
                <w:szCs w:val="13"/>
              </w:rPr>
            </w:pPr>
          </w:p>
        </w:tc>
        <w:tc>
          <w:tcPr>
            <w:tcW w:w="1900" w:type="dxa"/>
            <w:tcBorders>
              <w:right w:val="single" w:sz="8" w:space="0" w:color="auto"/>
            </w:tcBorders>
            <w:vAlign w:val="bottom"/>
          </w:tcPr>
          <w:p w14:paraId="1034B149" w14:textId="77777777" w:rsidR="001516AB" w:rsidRDefault="001516AB">
            <w:pPr>
              <w:rPr>
                <w:sz w:val="13"/>
                <w:szCs w:val="13"/>
              </w:rPr>
            </w:pPr>
          </w:p>
        </w:tc>
        <w:tc>
          <w:tcPr>
            <w:tcW w:w="3440" w:type="dxa"/>
            <w:tcBorders>
              <w:right w:val="single" w:sz="8" w:space="0" w:color="auto"/>
            </w:tcBorders>
            <w:vAlign w:val="bottom"/>
          </w:tcPr>
          <w:p w14:paraId="5081F7E3" w14:textId="77777777" w:rsidR="001516AB" w:rsidRDefault="0066520C">
            <w:pPr>
              <w:ind w:left="100"/>
              <w:rPr>
                <w:sz w:val="20"/>
                <w:szCs w:val="20"/>
              </w:rPr>
            </w:pPr>
            <w:r>
              <w:rPr>
                <w:rFonts w:ascii="Arial" w:eastAsia="Arial" w:hAnsi="Arial" w:cs="Arial"/>
                <w:sz w:val="14"/>
                <w:szCs w:val="14"/>
              </w:rPr>
              <w:t>УСТАНОВКИ или КАЛИБРОВКИ)</w:t>
            </w:r>
          </w:p>
        </w:tc>
        <w:tc>
          <w:tcPr>
            <w:tcW w:w="100" w:type="dxa"/>
            <w:tcBorders>
              <w:right w:val="single" w:sz="8" w:space="0" w:color="auto"/>
            </w:tcBorders>
            <w:vAlign w:val="bottom"/>
          </w:tcPr>
          <w:p w14:paraId="250FAC6A" w14:textId="77777777" w:rsidR="001516AB" w:rsidRDefault="001516AB">
            <w:pPr>
              <w:rPr>
                <w:sz w:val="13"/>
                <w:szCs w:val="13"/>
              </w:rPr>
            </w:pPr>
          </w:p>
        </w:tc>
      </w:tr>
      <w:tr w:rsidR="001516AB" w14:paraId="308D2CFE" w14:textId="77777777">
        <w:trPr>
          <w:trHeight w:val="63"/>
        </w:trPr>
        <w:tc>
          <w:tcPr>
            <w:tcW w:w="560" w:type="dxa"/>
            <w:tcBorders>
              <w:left w:val="single" w:sz="8" w:space="0" w:color="auto"/>
              <w:right w:val="single" w:sz="8" w:space="0" w:color="auto"/>
            </w:tcBorders>
            <w:vAlign w:val="bottom"/>
          </w:tcPr>
          <w:p w14:paraId="3297FB3C" w14:textId="77777777" w:rsidR="001516AB" w:rsidRDefault="001516AB">
            <w:pPr>
              <w:rPr>
                <w:sz w:val="5"/>
                <w:szCs w:val="5"/>
              </w:rPr>
            </w:pPr>
          </w:p>
        </w:tc>
        <w:tc>
          <w:tcPr>
            <w:tcW w:w="2460" w:type="dxa"/>
            <w:tcBorders>
              <w:right w:val="single" w:sz="8" w:space="0" w:color="auto"/>
            </w:tcBorders>
            <w:vAlign w:val="bottom"/>
          </w:tcPr>
          <w:p w14:paraId="0B8E0DD5" w14:textId="77777777" w:rsidR="001516AB" w:rsidRDefault="001516AB">
            <w:pPr>
              <w:rPr>
                <w:sz w:val="5"/>
                <w:szCs w:val="5"/>
              </w:rPr>
            </w:pPr>
          </w:p>
        </w:tc>
        <w:tc>
          <w:tcPr>
            <w:tcW w:w="120" w:type="dxa"/>
            <w:tcBorders>
              <w:right w:val="single" w:sz="8" w:space="0" w:color="auto"/>
            </w:tcBorders>
            <w:vAlign w:val="bottom"/>
          </w:tcPr>
          <w:p w14:paraId="63B56078" w14:textId="77777777" w:rsidR="001516AB" w:rsidRDefault="001516AB">
            <w:pPr>
              <w:rPr>
                <w:sz w:val="5"/>
                <w:szCs w:val="5"/>
              </w:rPr>
            </w:pPr>
          </w:p>
        </w:tc>
        <w:tc>
          <w:tcPr>
            <w:tcW w:w="620" w:type="dxa"/>
            <w:tcBorders>
              <w:bottom w:val="single" w:sz="8" w:space="0" w:color="auto"/>
              <w:right w:val="single" w:sz="8" w:space="0" w:color="auto"/>
            </w:tcBorders>
            <w:vAlign w:val="bottom"/>
          </w:tcPr>
          <w:p w14:paraId="4042CF5C"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5E19C83F" w14:textId="77777777" w:rsidR="001516AB" w:rsidRDefault="001516AB">
            <w:pPr>
              <w:rPr>
                <w:sz w:val="5"/>
                <w:szCs w:val="5"/>
              </w:rPr>
            </w:pPr>
          </w:p>
        </w:tc>
        <w:tc>
          <w:tcPr>
            <w:tcW w:w="3440" w:type="dxa"/>
            <w:tcBorders>
              <w:bottom w:val="single" w:sz="8" w:space="0" w:color="auto"/>
              <w:right w:val="single" w:sz="8" w:space="0" w:color="auto"/>
            </w:tcBorders>
            <w:vAlign w:val="bottom"/>
          </w:tcPr>
          <w:p w14:paraId="1E241233" w14:textId="77777777" w:rsidR="001516AB" w:rsidRDefault="001516AB">
            <w:pPr>
              <w:rPr>
                <w:sz w:val="5"/>
                <w:szCs w:val="5"/>
              </w:rPr>
            </w:pPr>
          </w:p>
        </w:tc>
        <w:tc>
          <w:tcPr>
            <w:tcW w:w="100" w:type="dxa"/>
            <w:tcBorders>
              <w:right w:val="single" w:sz="8" w:space="0" w:color="auto"/>
            </w:tcBorders>
            <w:vAlign w:val="bottom"/>
          </w:tcPr>
          <w:p w14:paraId="68DAE4EC" w14:textId="77777777" w:rsidR="001516AB" w:rsidRDefault="001516AB">
            <w:pPr>
              <w:rPr>
                <w:sz w:val="5"/>
                <w:szCs w:val="5"/>
              </w:rPr>
            </w:pPr>
          </w:p>
        </w:tc>
      </w:tr>
      <w:tr w:rsidR="001516AB" w14:paraId="3D766DB5" w14:textId="77777777">
        <w:trPr>
          <w:trHeight w:val="228"/>
        </w:trPr>
        <w:tc>
          <w:tcPr>
            <w:tcW w:w="560" w:type="dxa"/>
            <w:tcBorders>
              <w:left w:val="single" w:sz="8" w:space="0" w:color="auto"/>
              <w:right w:val="single" w:sz="8" w:space="0" w:color="auto"/>
            </w:tcBorders>
            <w:vAlign w:val="bottom"/>
          </w:tcPr>
          <w:p w14:paraId="3303DE65" w14:textId="77777777" w:rsidR="001516AB" w:rsidRDefault="001516AB">
            <w:pPr>
              <w:rPr>
                <w:sz w:val="19"/>
                <w:szCs w:val="19"/>
              </w:rPr>
            </w:pPr>
          </w:p>
        </w:tc>
        <w:tc>
          <w:tcPr>
            <w:tcW w:w="2460" w:type="dxa"/>
            <w:tcBorders>
              <w:right w:val="single" w:sz="8" w:space="0" w:color="auto"/>
            </w:tcBorders>
            <w:vAlign w:val="bottom"/>
          </w:tcPr>
          <w:p w14:paraId="3677A587" w14:textId="77777777" w:rsidR="001516AB" w:rsidRDefault="001516AB">
            <w:pPr>
              <w:rPr>
                <w:sz w:val="19"/>
                <w:szCs w:val="19"/>
              </w:rPr>
            </w:pPr>
          </w:p>
        </w:tc>
        <w:tc>
          <w:tcPr>
            <w:tcW w:w="120" w:type="dxa"/>
            <w:tcBorders>
              <w:right w:val="single" w:sz="8" w:space="0" w:color="auto"/>
            </w:tcBorders>
            <w:vAlign w:val="bottom"/>
          </w:tcPr>
          <w:p w14:paraId="271607E8" w14:textId="77777777" w:rsidR="001516AB" w:rsidRDefault="001516AB">
            <w:pPr>
              <w:rPr>
                <w:sz w:val="19"/>
                <w:szCs w:val="19"/>
              </w:rPr>
            </w:pPr>
          </w:p>
        </w:tc>
        <w:tc>
          <w:tcPr>
            <w:tcW w:w="620" w:type="dxa"/>
            <w:tcBorders>
              <w:right w:val="single" w:sz="8" w:space="0" w:color="auto"/>
            </w:tcBorders>
            <w:vAlign w:val="bottom"/>
          </w:tcPr>
          <w:p w14:paraId="133A1D49" w14:textId="77777777" w:rsidR="001516AB" w:rsidRDefault="0066520C">
            <w:pPr>
              <w:jc w:val="center"/>
              <w:rPr>
                <w:sz w:val="20"/>
                <w:szCs w:val="20"/>
              </w:rPr>
            </w:pPr>
            <w:r>
              <w:rPr>
                <w:rFonts w:ascii="Arial" w:eastAsia="Arial" w:hAnsi="Arial" w:cs="Arial"/>
                <w:w w:val="97"/>
                <w:sz w:val="16"/>
                <w:szCs w:val="16"/>
              </w:rPr>
              <w:t>001</w:t>
            </w:r>
          </w:p>
        </w:tc>
        <w:tc>
          <w:tcPr>
            <w:tcW w:w="1900" w:type="dxa"/>
            <w:tcBorders>
              <w:right w:val="single" w:sz="8" w:space="0" w:color="auto"/>
            </w:tcBorders>
            <w:vAlign w:val="bottom"/>
          </w:tcPr>
          <w:p w14:paraId="3782305E" w14:textId="77777777" w:rsidR="001516AB" w:rsidRDefault="0066520C">
            <w:pPr>
              <w:ind w:left="100"/>
              <w:rPr>
                <w:sz w:val="20"/>
                <w:szCs w:val="20"/>
              </w:rPr>
            </w:pPr>
            <w:r>
              <w:rPr>
                <w:rFonts w:ascii="Arial" w:eastAsia="Arial" w:hAnsi="Arial" w:cs="Arial"/>
                <w:sz w:val="16"/>
                <w:szCs w:val="16"/>
              </w:rPr>
              <w:t>RX</w:t>
            </w:r>
          </w:p>
        </w:tc>
        <w:tc>
          <w:tcPr>
            <w:tcW w:w="3440" w:type="dxa"/>
            <w:tcBorders>
              <w:right w:val="single" w:sz="8" w:space="0" w:color="auto"/>
            </w:tcBorders>
            <w:vAlign w:val="bottom"/>
          </w:tcPr>
          <w:p w14:paraId="18865E7E" w14:textId="77777777" w:rsidR="001516AB" w:rsidRDefault="0066520C">
            <w:pPr>
              <w:ind w:left="100"/>
              <w:rPr>
                <w:sz w:val="20"/>
                <w:szCs w:val="20"/>
              </w:rPr>
            </w:pPr>
            <w:r>
              <w:rPr>
                <w:rFonts w:ascii="Arial" w:eastAsia="Arial" w:hAnsi="Arial" w:cs="Arial"/>
                <w:sz w:val="16"/>
                <w:szCs w:val="16"/>
              </w:rPr>
              <w:t>Режим приема</w:t>
            </w:r>
          </w:p>
        </w:tc>
        <w:tc>
          <w:tcPr>
            <w:tcW w:w="100" w:type="dxa"/>
            <w:tcBorders>
              <w:right w:val="single" w:sz="8" w:space="0" w:color="auto"/>
            </w:tcBorders>
            <w:vAlign w:val="bottom"/>
          </w:tcPr>
          <w:p w14:paraId="75E3C12A" w14:textId="77777777" w:rsidR="001516AB" w:rsidRDefault="001516AB">
            <w:pPr>
              <w:rPr>
                <w:sz w:val="19"/>
                <w:szCs w:val="19"/>
              </w:rPr>
            </w:pPr>
          </w:p>
        </w:tc>
      </w:tr>
      <w:tr w:rsidR="001516AB" w14:paraId="2C5B1320" w14:textId="77777777">
        <w:trPr>
          <w:trHeight w:val="66"/>
        </w:trPr>
        <w:tc>
          <w:tcPr>
            <w:tcW w:w="560" w:type="dxa"/>
            <w:tcBorders>
              <w:left w:val="single" w:sz="8" w:space="0" w:color="auto"/>
              <w:right w:val="single" w:sz="8" w:space="0" w:color="auto"/>
            </w:tcBorders>
            <w:vAlign w:val="bottom"/>
          </w:tcPr>
          <w:p w14:paraId="035B7F91" w14:textId="77777777" w:rsidR="001516AB" w:rsidRDefault="001516AB">
            <w:pPr>
              <w:rPr>
                <w:sz w:val="5"/>
                <w:szCs w:val="5"/>
              </w:rPr>
            </w:pPr>
          </w:p>
        </w:tc>
        <w:tc>
          <w:tcPr>
            <w:tcW w:w="2460" w:type="dxa"/>
            <w:tcBorders>
              <w:right w:val="single" w:sz="8" w:space="0" w:color="auto"/>
            </w:tcBorders>
            <w:vAlign w:val="bottom"/>
          </w:tcPr>
          <w:p w14:paraId="683983BD" w14:textId="77777777" w:rsidR="001516AB" w:rsidRDefault="001516AB">
            <w:pPr>
              <w:rPr>
                <w:sz w:val="5"/>
                <w:szCs w:val="5"/>
              </w:rPr>
            </w:pPr>
          </w:p>
        </w:tc>
        <w:tc>
          <w:tcPr>
            <w:tcW w:w="120" w:type="dxa"/>
            <w:tcBorders>
              <w:right w:val="single" w:sz="8" w:space="0" w:color="auto"/>
            </w:tcBorders>
            <w:vAlign w:val="bottom"/>
          </w:tcPr>
          <w:p w14:paraId="017FCDFE" w14:textId="77777777" w:rsidR="001516AB" w:rsidRDefault="001516AB">
            <w:pPr>
              <w:rPr>
                <w:sz w:val="5"/>
                <w:szCs w:val="5"/>
              </w:rPr>
            </w:pPr>
          </w:p>
        </w:tc>
        <w:tc>
          <w:tcPr>
            <w:tcW w:w="620" w:type="dxa"/>
            <w:tcBorders>
              <w:bottom w:val="single" w:sz="8" w:space="0" w:color="auto"/>
              <w:right w:val="single" w:sz="8" w:space="0" w:color="auto"/>
            </w:tcBorders>
            <w:vAlign w:val="bottom"/>
          </w:tcPr>
          <w:p w14:paraId="1F0E4512"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017C7512" w14:textId="77777777" w:rsidR="001516AB" w:rsidRDefault="001516AB">
            <w:pPr>
              <w:rPr>
                <w:sz w:val="5"/>
                <w:szCs w:val="5"/>
              </w:rPr>
            </w:pPr>
          </w:p>
        </w:tc>
        <w:tc>
          <w:tcPr>
            <w:tcW w:w="3440" w:type="dxa"/>
            <w:tcBorders>
              <w:bottom w:val="single" w:sz="8" w:space="0" w:color="auto"/>
              <w:right w:val="single" w:sz="8" w:space="0" w:color="auto"/>
            </w:tcBorders>
            <w:vAlign w:val="bottom"/>
          </w:tcPr>
          <w:p w14:paraId="1EA3F4FE" w14:textId="77777777" w:rsidR="001516AB" w:rsidRDefault="001516AB">
            <w:pPr>
              <w:rPr>
                <w:sz w:val="5"/>
                <w:szCs w:val="5"/>
              </w:rPr>
            </w:pPr>
          </w:p>
        </w:tc>
        <w:tc>
          <w:tcPr>
            <w:tcW w:w="100" w:type="dxa"/>
            <w:tcBorders>
              <w:right w:val="single" w:sz="8" w:space="0" w:color="auto"/>
            </w:tcBorders>
            <w:vAlign w:val="bottom"/>
          </w:tcPr>
          <w:p w14:paraId="12FA6E03" w14:textId="77777777" w:rsidR="001516AB" w:rsidRDefault="001516AB">
            <w:pPr>
              <w:rPr>
                <w:sz w:val="5"/>
                <w:szCs w:val="5"/>
              </w:rPr>
            </w:pPr>
          </w:p>
        </w:tc>
      </w:tr>
      <w:tr w:rsidR="001516AB" w14:paraId="3324D8F6" w14:textId="77777777">
        <w:trPr>
          <w:trHeight w:val="228"/>
        </w:trPr>
        <w:tc>
          <w:tcPr>
            <w:tcW w:w="560" w:type="dxa"/>
            <w:tcBorders>
              <w:left w:val="single" w:sz="8" w:space="0" w:color="auto"/>
              <w:right w:val="single" w:sz="8" w:space="0" w:color="auto"/>
            </w:tcBorders>
            <w:vAlign w:val="bottom"/>
          </w:tcPr>
          <w:p w14:paraId="3CF988A5" w14:textId="77777777" w:rsidR="001516AB" w:rsidRDefault="001516AB">
            <w:pPr>
              <w:rPr>
                <w:sz w:val="19"/>
                <w:szCs w:val="19"/>
              </w:rPr>
            </w:pPr>
          </w:p>
        </w:tc>
        <w:tc>
          <w:tcPr>
            <w:tcW w:w="2460" w:type="dxa"/>
            <w:tcBorders>
              <w:right w:val="single" w:sz="8" w:space="0" w:color="auto"/>
            </w:tcBorders>
            <w:vAlign w:val="bottom"/>
          </w:tcPr>
          <w:p w14:paraId="4BFBE97F" w14:textId="77777777" w:rsidR="001516AB" w:rsidRDefault="001516AB">
            <w:pPr>
              <w:rPr>
                <w:sz w:val="19"/>
                <w:szCs w:val="19"/>
              </w:rPr>
            </w:pPr>
          </w:p>
        </w:tc>
        <w:tc>
          <w:tcPr>
            <w:tcW w:w="120" w:type="dxa"/>
            <w:tcBorders>
              <w:right w:val="single" w:sz="8" w:space="0" w:color="auto"/>
            </w:tcBorders>
            <w:vAlign w:val="bottom"/>
          </w:tcPr>
          <w:p w14:paraId="1A3998E3" w14:textId="77777777" w:rsidR="001516AB" w:rsidRDefault="001516AB">
            <w:pPr>
              <w:rPr>
                <w:sz w:val="19"/>
                <w:szCs w:val="19"/>
              </w:rPr>
            </w:pPr>
          </w:p>
        </w:tc>
        <w:tc>
          <w:tcPr>
            <w:tcW w:w="620" w:type="dxa"/>
            <w:tcBorders>
              <w:right w:val="single" w:sz="8" w:space="0" w:color="auto"/>
            </w:tcBorders>
            <w:vAlign w:val="bottom"/>
          </w:tcPr>
          <w:p w14:paraId="2EAAF796" w14:textId="77777777" w:rsidR="001516AB" w:rsidRDefault="0066520C">
            <w:pPr>
              <w:jc w:val="center"/>
              <w:rPr>
                <w:sz w:val="20"/>
                <w:szCs w:val="20"/>
              </w:rPr>
            </w:pPr>
            <w:r>
              <w:rPr>
                <w:rFonts w:ascii="Arial" w:eastAsia="Arial" w:hAnsi="Arial" w:cs="Arial"/>
                <w:w w:val="97"/>
                <w:sz w:val="16"/>
                <w:szCs w:val="16"/>
              </w:rPr>
              <w:t>010</w:t>
            </w:r>
          </w:p>
        </w:tc>
        <w:tc>
          <w:tcPr>
            <w:tcW w:w="1900" w:type="dxa"/>
            <w:tcBorders>
              <w:right w:val="single" w:sz="8" w:space="0" w:color="auto"/>
            </w:tcBorders>
            <w:vAlign w:val="bottom"/>
          </w:tcPr>
          <w:p w14:paraId="6FE8F507" w14:textId="77777777" w:rsidR="001516AB" w:rsidRDefault="0066520C">
            <w:pPr>
              <w:ind w:left="100"/>
              <w:rPr>
                <w:sz w:val="20"/>
                <w:szCs w:val="20"/>
              </w:rPr>
            </w:pPr>
            <w:r>
              <w:rPr>
                <w:rFonts w:ascii="Arial" w:eastAsia="Arial" w:hAnsi="Arial" w:cs="Arial"/>
                <w:sz w:val="16"/>
                <w:szCs w:val="16"/>
              </w:rPr>
              <w:t>Техас</w:t>
            </w:r>
          </w:p>
        </w:tc>
        <w:tc>
          <w:tcPr>
            <w:tcW w:w="3440" w:type="dxa"/>
            <w:tcBorders>
              <w:right w:val="single" w:sz="8" w:space="0" w:color="auto"/>
            </w:tcBorders>
            <w:vAlign w:val="bottom"/>
          </w:tcPr>
          <w:p w14:paraId="570D0EF1" w14:textId="77777777" w:rsidR="001516AB" w:rsidRDefault="0066520C">
            <w:pPr>
              <w:ind w:left="100"/>
              <w:rPr>
                <w:sz w:val="20"/>
                <w:szCs w:val="20"/>
              </w:rPr>
            </w:pPr>
            <w:r>
              <w:rPr>
                <w:rFonts w:ascii="Arial" w:eastAsia="Arial" w:hAnsi="Arial" w:cs="Arial"/>
                <w:sz w:val="16"/>
                <w:szCs w:val="16"/>
              </w:rPr>
              <w:t>Режим передачи</w:t>
            </w:r>
          </w:p>
        </w:tc>
        <w:tc>
          <w:tcPr>
            <w:tcW w:w="100" w:type="dxa"/>
            <w:tcBorders>
              <w:right w:val="single" w:sz="8" w:space="0" w:color="auto"/>
            </w:tcBorders>
            <w:vAlign w:val="bottom"/>
          </w:tcPr>
          <w:p w14:paraId="2B032811" w14:textId="77777777" w:rsidR="001516AB" w:rsidRDefault="001516AB">
            <w:pPr>
              <w:rPr>
                <w:sz w:val="19"/>
                <w:szCs w:val="19"/>
              </w:rPr>
            </w:pPr>
          </w:p>
        </w:tc>
      </w:tr>
      <w:tr w:rsidR="001516AB" w14:paraId="451C3828" w14:textId="77777777">
        <w:trPr>
          <w:trHeight w:val="66"/>
        </w:trPr>
        <w:tc>
          <w:tcPr>
            <w:tcW w:w="560" w:type="dxa"/>
            <w:tcBorders>
              <w:left w:val="single" w:sz="8" w:space="0" w:color="auto"/>
              <w:right w:val="single" w:sz="8" w:space="0" w:color="auto"/>
            </w:tcBorders>
            <w:vAlign w:val="bottom"/>
          </w:tcPr>
          <w:p w14:paraId="27A42578" w14:textId="77777777" w:rsidR="001516AB" w:rsidRDefault="001516AB">
            <w:pPr>
              <w:rPr>
                <w:sz w:val="5"/>
                <w:szCs w:val="5"/>
              </w:rPr>
            </w:pPr>
          </w:p>
        </w:tc>
        <w:tc>
          <w:tcPr>
            <w:tcW w:w="2460" w:type="dxa"/>
            <w:tcBorders>
              <w:right w:val="single" w:sz="8" w:space="0" w:color="auto"/>
            </w:tcBorders>
            <w:vAlign w:val="bottom"/>
          </w:tcPr>
          <w:p w14:paraId="5F3E26BD" w14:textId="77777777" w:rsidR="001516AB" w:rsidRDefault="001516AB">
            <w:pPr>
              <w:rPr>
                <w:sz w:val="5"/>
                <w:szCs w:val="5"/>
              </w:rPr>
            </w:pPr>
          </w:p>
        </w:tc>
        <w:tc>
          <w:tcPr>
            <w:tcW w:w="120" w:type="dxa"/>
            <w:tcBorders>
              <w:right w:val="single" w:sz="8" w:space="0" w:color="auto"/>
            </w:tcBorders>
            <w:vAlign w:val="bottom"/>
          </w:tcPr>
          <w:p w14:paraId="6E60F8B3" w14:textId="77777777" w:rsidR="001516AB" w:rsidRDefault="001516AB">
            <w:pPr>
              <w:rPr>
                <w:sz w:val="5"/>
                <w:szCs w:val="5"/>
              </w:rPr>
            </w:pPr>
          </w:p>
        </w:tc>
        <w:tc>
          <w:tcPr>
            <w:tcW w:w="620" w:type="dxa"/>
            <w:tcBorders>
              <w:bottom w:val="single" w:sz="8" w:space="0" w:color="auto"/>
              <w:right w:val="single" w:sz="8" w:space="0" w:color="auto"/>
            </w:tcBorders>
            <w:vAlign w:val="bottom"/>
          </w:tcPr>
          <w:p w14:paraId="1931D547"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27CFCE26" w14:textId="77777777" w:rsidR="001516AB" w:rsidRDefault="001516AB">
            <w:pPr>
              <w:rPr>
                <w:sz w:val="5"/>
                <w:szCs w:val="5"/>
              </w:rPr>
            </w:pPr>
          </w:p>
        </w:tc>
        <w:tc>
          <w:tcPr>
            <w:tcW w:w="3440" w:type="dxa"/>
            <w:tcBorders>
              <w:bottom w:val="single" w:sz="8" w:space="0" w:color="auto"/>
              <w:right w:val="single" w:sz="8" w:space="0" w:color="auto"/>
            </w:tcBorders>
            <w:vAlign w:val="bottom"/>
          </w:tcPr>
          <w:p w14:paraId="6A245AF9" w14:textId="77777777" w:rsidR="001516AB" w:rsidRDefault="001516AB">
            <w:pPr>
              <w:rPr>
                <w:sz w:val="5"/>
                <w:szCs w:val="5"/>
              </w:rPr>
            </w:pPr>
          </w:p>
        </w:tc>
        <w:tc>
          <w:tcPr>
            <w:tcW w:w="100" w:type="dxa"/>
            <w:tcBorders>
              <w:right w:val="single" w:sz="8" w:space="0" w:color="auto"/>
            </w:tcBorders>
            <w:vAlign w:val="bottom"/>
          </w:tcPr>
          <w:p w14:paraId="0FC2F420" w14:textId="77777777" w:rsidR="001516AB" w:rsidRDefault="001516AB">
            <w:pPr>
              <w:rPr>
                <w:sz w:val="5"/>
                <w:szCs w:val="5"/>
              </w:rPr>
            </w:pPr>
          </w:p>
        </w:tc>
      </w:tr>
      <w:tr w:rsidR="001516AB" w14:paraId="3A62C4B5" w14:textId="77777777">
        <w:trPr>
          <w:trHeight w:val="228"/>
        </w:trPr>
        <w:tc>
          <w:tcPr>
            <w:tcW w:w="560" w:type="dxa"/>
            <w:tcBorders>
              <w:left w:val="single" w:sz="8" w:space="0" w:color="auto"/>
              <w:right w:val="single" w:sz="8" w:space="0" w:color="auto"/>
            </w:tcBorders>
            <w:vAlign w:val="bottom"/>
          </w:tcPr>
          <w:p w14:paraId="66A329C6" w14:textId="77777777" w:rsidR="001516AB" w:rsidRDefault="001516AB">
            <w:pPr>
              <w:rPr>
                <w:sz w:val="19"/>
                <w:szCs w:val="19"/>
              </w:rPr>
            </w:pPr>
          </w:p>
        </w:tc>
        <w:tc>
          <w:tcPr>
            <w:tcW w:w="2460" w:type="dxa"/>
            <w:tcBorders>
              <w:right w:val="single" w:sz="8" w:space="0" w:color="auto"/>
            </w:tcBorders>
            <w:vAlign w:val="bottom"/>
          </w:tcPr>
          <w:p w14:paraId="1C868991" w14:textId="77777777" w:rsidR="001516AB" w:rsidRDefault="001516AB">
            <w:pPr>
              <w:rPr>
                <w:sz w:val="19"/>
                <w:szCs w:val="19"/>
              </w:rPr>
            </w:pPr>
          </w:p>
        </w:tc>
        <w:tc>
          <w:tcPr>
            <w:tcW w:w="120" w:type="dxa"/>
            <w:tcBorders>
              <w:right w:val="single" w:sz="8" w:space="0" w:color="auto"/>
            </w:tcBorders>
            <w:vAlign w:val="bottom"/>
          </w:tcPr>
          <w:p w14:paraId="70584415" w14:textId="77777777" w:rsidR="001516AB" w:rsidRDefault="001516AB">
            <w:pPr>
              <w:rPr>
                <w:sz w:val="19"/>
                <w:szCs w:val="19"/>
              </w:rPr>
            </w:pPr>
          </w:p>
        </w:tc>
        <w:tc>
          <w:tcPr>
            <w:tcW w:w="620" w:type="dxa"/>
            <w:tcBorders>
              <w:right w:val="single" w:sz="8" w:space="0" w:color="auto"/>
            </w:tcBorders>
            <w:vAlign w:val="bottom"/>
          </w:tcPr>
          <w:p w14:paraId="0538D39E" w14:textId="77777777" w:rsidR="001516AB" w:rsidRDefault="0066520C">
            <w:pPr>
              <w:jc w:val="center"/>
              <w:rPr>
                <w:sz w:val="20"/>
                <w:szCs w:val="20"/>
              </w:rPr>
            </w:pPr>
            <w:r>
              <w:rPr>
                <w:rFonts w:ascii="Arial" w:eastAsia="Arial" w:hAnsi="Arial" w:cs="Arial"/>
                <w:w w:val="97"/>
                <w:sz w:val="16"/>
                <w:szCs w:val="16"/>
              </w:rPr>
              <w:t>011</w:t>
            </w:r>
          </w:p>
        </w:tc>
        <w:tc>
          <w:tcPr>
            <w:tcW w:w="1900" w:type="dxa"/>
            <w:tcBorders>
              <w:right w:val="single" w:sz="8" w:space="0" w:color="auto"/>
            </w:tcBorders>
            <w:vAlign w:val="bottom"/>
          </w:tcPr>
          <w:p w14:paraId="701AFCC8" w14:textId="77777777" w:rsidR="001516AB" w:rsidRDefault="0066520C">
            <w:pPr>
              <w:ind w:left="100"/>
              <w:rPr>
                <w:sz w:val="20"/>
                <w:szCs w:val="20"/>
              </w:rPr>
            </w:pPr>
            <w:r>
              <w:rPr>
                <w:rFonts w:ascii="Arial" w:eastAsia="Arial" w:hAnsi="Arial" w:cs="Arial"/>
                <w:sz w:val="16"/>
                <w:szCs w:val="16"/>
              </w:rPr>
              <w:t>FSTXON</w:t>
            </w:r>
          </w:p>
        </w:tc>
        <w:tc>
          <w:tcPr>
            <w:tcW w:w="3440" w:type="dxa"/>
            <w:tcBorders>
              <w:right w:val="single" w:sz="8" w:space="0" w:color="auto"/>
            </w:tcBorders>
            <w:vAlign w:val="bottom"/>
          </w:tcPr>
          <w:p w14:paraId="56608130" w14:textId="77777777" w:rsidR="001516AB" w:rsidRDefault="0066520C">
            <w:pPr>
              <w:ind w:left="100"/>
              <w:rPr>
                <w:sz w:val="20"/>
                <w:szCs w:val="20"/>
              </w:rPr>
            </w:pPr>
            <w:r>
              <w:rPr>
                <w:rFonts w:ascii="Arial" w:eastAsia="Arial" w:hAnsi="Arial" w:cs="Arial"/>
                <w:sz w:val="16"/>
                <w:szCs w:val="16"/>
              </w:rPr>
              <w:t>Готовность к быстрой передаче</w:t>
            </w:r>
          </w:p>
        </w:tc>
        <w:tc>
          <w:tcPr>
            <w:tcW w:w="100" w:type="dxa"/>
            <w:tcBorders>
              <w:right w:val="single" w:sz="8" w:space="0" w:color="auto"/>
            </w:tcBorders>
            <w:vAlign w:val="bottom"/>
          </w:tcPr>
          <w:p w14:paraId="4F48E414" w14:textId="77777777" w:rsidR="001516AB" w:rsidRDefault="001516AB">
            <w:pPr>
              <w:rPr>
                <w:sz w:val="19"/>
                <w:szCs w:val="19"/>
              </w:rPr>
            </w:pPr>
          </w:p>
        </w:tc>
      </w:tr>
      <w:tr w:rsidR="001516AB" w14:paraId="55DA2CCB" w14:textId="77777777">
        <w:trPr>
          <w:trHeight w:val="66"/>
        </w:trPr>
        <w:tc>
          <w:tcPr>
            <w:tcW w:w="560" w:type="dxa"/>
            <w:tcBorders>
              <w:left w:val="single" w:sz="8" w:space="0" w:color="auto"/>
              <w:right w:val="single" w:sz="8" w:space="0" w:color="auto"/>
            </w:tcBorders>
            <w:vAlign w:val="bottom"/>
          </w:tcPr>
          <w:p w14:paraId="7A212DBD" w14:textId="77777777" w:rsidR="001516AB" w:rsidRDefault="001516AB">
            <w:pPr>
              <w:rPr>
                <w:sz w:val="5"/>
                <w:szCs w:val="5"/>
              </w:rPr>
            </w:pPr>
          </w:p>
        </w:tc>
        <w:tc>
          <w:tcPr>
            <w:tcW w:w="2460" w:type="dxa"/>
            <w:tcBorders>
              <w:right w:val="single" w:sz="8" w:space="0" w:color="auto"/>
            </w:tcBorders>
            <w:vAlign w:val="bottom"/>
          </w:tcPr>
          <w:p w14:paraId="65E4B1A1" w14:textId="77777777" w:rsidR="001516AB" w:rsidRDefault="001516AB">
            <w:pPr>
              <w:rPr>
                <w:sz w:val="5"/>
                <w:szCs w:val="5"/>
              </w:rPr>
            </w:pPr>
          </w:p>
        </w:tc>
        <w:tc>
          <w:tcPr>
            <w:tcW w:w="120" w:type="dxa"/>
            <w:tcBorders>
              <w:right w:val="single" w:sz="8" w:space="0" w:color="auto"/>
            </w:tcBorders>
            <w:vAlign w:val="bottom"/>
          </w:tcPr>
          <w:p w14:paraId="117F6501" w14:textId="77777777" w:rsidR="001516AB" w:rsidRDefault="001516AB">
            <w:pPr>
              <w:rPr>
                <w:sz w:val="5"/>
                <w:szCs w:val="5"/>
              </w:rPr>
            </w:pPr>
          </w:p>
        </w:tc>
        <w:tc>
          <w:tcPr>
            <w:tcW w:w="620" w:type="dxa"/>
            <w:tcBorders>
              <w:bottom w:val="single" w:sz="8" w:space="0" w:color="auto"/>
              <w:right w:val="single" w:sz="8" w:space="0" w:color="auto"/>
            </w:tcBorders>
            <w:vAlign w:val="bottom"/>
          </w:tcPr>
          <w:p w14:paraId="5F527FF9"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7B045E87" w14:textId="77777777" w:rsidR="001516AB" w:rsidRDefault="001516AB">
            <w:pPr>
              <w:rPr>
                <w:sz w:val="5"/>
                <w:szCs w:val="5"/>
              </w:rPr>
            </w:pPr>
          </w:p>
        </w:tc>
        <w:tc>
          <w:tcPr>
            <w:tcW w:w="3440" w:type="dxa"/>
            <w:tcBorders>
              <w:bottom w:val="single" w:sz="8" w:space="0" w:color="auto"/>
              <w:right w:val="single" w:sz="8" w:space="0" w:color="auto"/>
            </w:tcBorders>
            <w:vAlign w:val="bottom"/>
          </w:tcPr>
          <w:p w14:paraId="71AB5089" w14:textId="77777777" w:rsidR="001516AB" w:rsidRDefault="001516AB">
            <w:pPr>
              <w:rPr>
                <w:sz w:val="5"/>
                <w:szCs w:val="5"/>
              </w:rPr>
            </w:pPr>
          </w:p>
        </w:tc>
        <w:tc>
          <w:tcPr>
            <w:tcW w:w="100" w:type="dxa"/>
            <w:tcBorders>
              <w:right w:val="single" w:sz="8" w:space="0" w:color="auto"/>
            </w:tcBorders>
            <w:vAlign w:val="bottom"/>
          </w:tcPr>
          <w:p w14:paraId="543D7C66" w14:textId="77777777" w:rsidR="001516AB" w:rsidRDefault="001516AB">
            <w:pPr>
              <w:rPr>
                <w:sz w:val="5"/>
                <w:szCs w:val="5"/>
              </w:rPr>
            </w:pPr>
          </w:p>
        </w:tc>
      </w:tr>
      <w:tr w:rsidR="001516AB" w14:paraId="6593A84E" w14:textId="77777777">
        <w:trPr>
          <w:trHeight w:val="228"/>
        </w:trPr>
        <w:tc>
          <w:tcPr>
            <w:tcW w:w="560" w:type="dxa"/>
            <w:tcBorders>
              <w:left w:val="single" w:sz="8" w:space="0" w:color="auto"/>
              <w:right w:val="single" w:sz="8" w:space="0" w:color="auto"/>
            </w:tcBorders>
            <w:vAlign w:val="bottom"/>
          </w:tcPr>
          <w:p w14:paraId="2DF55C7C" w14:textId="77777777" w:rsidR="001516AB" w:rsidRDefault="001516AB">
            <w:pPr>
              <w:rPr>
                <w:sz w:val="19"/>
                <w:szCs w:val="19"/>
              </w:rPr>
            </w:pPr>
          </w:p>
        </w:tc>
        <w:tc>
          <w:tcPr>
            <w:tcW w:w="2460" w:type="dxa"/>
            <w:tcBorders>
              <w:right w:val="single" w:sz="8" w:space="0" w:color="auto"/>
            </w:tcBorders>
            <w:vAlign w:val="bottom"/>
          </w:tcPr>
          <w:p w14:paraId="38E9DABD" w14:textId="77777777" w:rsidR="001516AB" w:rsidRDefault="001516AB">
            <w:pPr>
              <w:rPr>
                <w:sz w:val="19"/>
                <w:szCs w:val="19"/>
              </w:rPr>
            </w:pPr>
          </w:p>
        </w:tc>
        <w:tc>
          <w:tcPr>
            <w:tcW w:w="120" w:type="dxa"/>
            <w:tcBorders>
              <w:right w:val="single" w:sz="8" w:space="0" w:color="auto"/>
            </w:tcBorders>
            <w:vAlign w:val="bottom"/>
          </w:tcPr>
          <w:p w14:paraId="7E794864" w14:textId="77777777" w:rsidR="001516AB" w:rsidRDefault="001516AB">
            <w:pPr>
              <w:rPr>
                <w:sz w:val="19"/>
                <w:szCs w:val="19"/>
              </w:rPr>
            </w:pPr>
          </w:p>
        </w:tc>
        <w:tc>
          <w:tcPr>
            <w:tcW w:w="620" w:type="dxa"/>
            <w:tcBorders>
              <w:right w:val="single" w:sz="8" w:space="0" w:color="auto"/>
            </w:tcBorders>
            <w:vAlign w:val="bottom"/>
          </w:tcPr>
          <w:p w14:paraId="0DDB2C54" w14:textId="77777777" w:rsidR="001516AB" w:rsidRDefault="0066520C">
            <w:pPr>
              <w:jc w:val="center"/>
              <w:rPr>
                <w:sz w:val="20"/>
                <w:szCs w:val="20"/>
              </w:rPr>
            </w:pPr>
            <w:r>
              <w:rPr>
                <w:rFonts w:ascii="Arial" w:eastAsia="Arial" w:hAnsi="Arial" w:cs="Arial"/>
                <w:w w:val="97"/>
                <w:sz w:val="16"/>
                <w:szCs w:val="16"/>
              </w:rPr>
              <w:t>100</w:t>
            </w:r>
          </w:p>
        </w:tc>
        <w:tc>
          <w:tcPr>
            <w:tcW w:w="1900" w:type="dxa"/>
            <w:tcBorders>
              <w:right w:val="single" w:sz="8" w:space="0" w:color="auto"/>
            </w:tcBorders>
            <w:vAlign w:val="bottom"/>
          </w:tcPr>
          <w:p w14:paraId="2C4039B4" w14:textId="77777777" w:rsidR="001516AB" w:rsidRDefault="0066520C">
            <w:pPr>
              <w:ind w:left="100"/>
              <w:rPr>
                <w:sz w:val="20"/>
                <w:szCs w:val="20"/>
              </w:rPr>
            </w:pPr>
            <w:r>
              <w:rPr>
                <w:rFonts w:ascii="Arial" w:eastAsia="Arial" w:hAnsi="Arial" w:cs="Arial"/>
                <w:sz w:val="16"/>
                <w:szCs w:val="16"/>
              </w:rPr>
              <w:t>КАЛИБРОВАТЬ</w:t>
            </w:r>
          </w:p>
        </w:tc>
        <w:tc>
          <w:tcPr>
            <w:tcW w:w="3440" w:type="dxa"/>
            <w:tcBorders>
              <w:right w:val="single" w:sz="8" w:space="0" w:color="auto"/>
            </w:tcBorders>
            <w:vAlign w:val="bottom"/>
          </w:tcPr>
          <w:p w14:paraId="36F28828" w14:textId="77777777" w:rsidR="001516AB" w:rsidRDefault="0066520C">
            <w:pPr>
              <w:ind w:left="100"/>
              <w:rPr>
                <w:sz w:val="20"/>
                <w:szCs w:val="20"/>
              </w:rPr>
            </w:pPr>
            <w:r>
              <w:rPr>
                <w:rFonts w:ascii="Arial" w:eastAsia="Arial" w:hAnsi="Arial" w:cs="Arial"/>
                <w:sz w:val="16"/>
                <w:szCs w:val="16"/>
              </w:rPr>
              <w:t>Выполняется калибровка синтезатора частоты.</w:t>
            </w:r>
          </w:p>
        </w:tc>
        <w:tc>
          <w:tcPr>
            <w:tcW w:w="100" w:type="dxa"/>
            <w:tcBorders>
              <w:right w:val="single" w:sz="8" w:space="0" w:color="auto"/>
            </w:tcBorders>
            <w:vAlign w:val="bottom"/>
          </w:tcPr>
          <w:p w14:paraId="115E313D" w14:textId="77777777" w:rsidR="001516AB" w:rsidRDefault="001516AB">
            <w:pPr>
              <w:rPr>
                <w:sz w:val="19"/>
                <w:szCs w:val="19"/>
              </w:rPr>
            </w:pPr>
          </w:p>
        </w:tc>
      </w:tr>
      <w:tr w:rsidR="001516AB" w14:paraId="170E58D8" w14:textId="77777777">
        <w:trPr>
          <w:trHeight w:val="64"/>
        </w:trPr>
        <w:tc>
          <w:tcPr>
            <w:tcW w:w="560" w:type="dxa"/>
            <w:tcBorders>
              <w:left w:val="single" w:sz="8" w:space="0" w:color="auto"/>
              <w:right w:val="single" w:sz="8" w:space="0" w:color="auto"/>
            </w:tcBorders>
            <w:vAlign w:val="bottom"/>
          </w:tcPr>
          <w:p w14:paraId="6CACAC8C" w14:textId="77777777" w:rsidR="001516AB" w:rsidRDefault="001516AB">
            <w:pPr>
              <w:rPr>
                <w:sz w:val="5"/>
                <w:szCs w:val="5"/>
              </w:rPr>
            </w:pPr>
          </w:p>
        </w:tc>
        <w:tc>
          <w:tcPr>
            <w:tcW w:w="2460" w:type="dxa"/>
            <w:tcBorders>
              <w:right w:val="single" w:sz="8" w:space="0" w:color="auto"/>
            </w:tcBorders>
            <w:vAlign w:val="bottom"/>
          </w:tcPr>
          <w:p w14:paraId="37646C7F" w14:textId="77777777" w:rsidR="001516AB" w:rsidRDefault="001516AB">
            <w:pPr>
              <w:rPr>
                <w:sz w:val="5"/>
                <w:szCs w:val="5"/>
              </w:rPr>
            </w:pPr>
          </w:p>
        </w:tc>
        <w:tc>
          <w:tcPr>
            <w:tcW w:w="120" w:type="dxa"/>
            <w:tcBorders>
              <w:right w:val="single" w:sz="8" w:space="0" w:color="auto"/>
            </w:tcBorders>
            <w:vAlign w:val="bottom"/>
          </w:tcPr>
          <w:p w14:paraId="22A324DF" w14:textId="77777777" w:rsidR="001516AB" w:rsidRDefault="001516AB">
            <w:pPr>
              <w:rPr>
                <w:sz w:val="5"/>
                <w:szCs w:val="5"/>
              </w:rPr>
            </w:pPr>
          </w:p>
        </w:tc>
        <w:tc>
          <w:tcPr>
            <w:tcW w:w="620" w:type="dxa"/>
            <w:tcBorders>
              <w:bottom w:val="single" w:sz="8" w:space="0" w:color="auto"/>
              <w:right w:val="single" w:sz="8" w:space="0" w:color="auto"/>
            </w:tcBorders>
            <w:vAlign w:val="bottom"/>
          </w:tcPr>
          <w:p w14:paraId="67CA4598"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55DCB61A" w14:textId="77777777" w:rsidR="001516AB" w:rsidRDefault="001516AB">
            <w:pPr>
              <w:rPr>
                <w:sz w:val="5"/>
                <w:szCs w:val="5"/>
              </w:rPr>
            </w:pPr>
          </w:p>
        </w:tc>
        <w:tc>
          <w:tcPr>
            <w:tcW w:w="3440" w:type="dxa"/>
            <w:tcBorders>
              <w:bottom w:val="single" w:sz="8" w:space="0" w:color="auto"/>
              <w:right w:val="single" w:sz="8" w:space="0" w:color="auto"/>
            </w:tcBorders>
            <w:vAlign w:val="bottom"/>
          </w:tcPr>
          <w:p w14:paraId="0F42F424" w14:textId="77777777" w:rsidR="001516AB" w:rsidRDefault="001516AB">
            <w:pPr>
              <w:rPr>
                <w:sz w:val="5"/>
                <w:szCs w:val="5"/>
              </w:rPr>
            </w:pPr>
          </w:p>
        </w:tc>
        <w:tc>
          <w:tcPr>
            <w:tcW w:w="100" w:type="dxa"/>
            <w:tcBorders>
              <w:right w:val="single" w:sz="8" w:space="0" w:color="auto"/>
            </w:tcBorders>
            <w:vAlign w:val="bottom"/>
          </w:tcPr>
          <w:p w14:paraId="169CC3C0" w14:textId="77777777" w:rsidR="001516AB" w:rsidRDefault="001516AB">
            <w:pPr>
              <w:rPr>
                <w:sz w:val="5"/>
                <w:szCs w:val="5"/>
              </w:rPr>
            </w:pPr>
          </w:p>
        </w:tc>
      </w:tr>
      <w:tr w:rsidR="001516AB" w14:paraId="5DA163A6" w14:textId="77777777">
        <w:trPr>
          <w:trHeight w:val="230"/>
        </w:trPr>
        <w:tc>
          <w:tcPr>
            <w:tcW w:w="560" w:type="dxa"/>
            <w:tcBorders>
              <w:left w:val="single" w:sz="8" w:space="0" w:color="auto"/>
              <w:right w:val="single" w:sz="8" w:space="0" w:color="auto"/>
            </w:tcBorders>
            <w:vAlign w:val="bottom"/>
          </w:tcPr>
          <w:p w14:paraId="1C7323DF" w14:textId="77777777" w:rsidR="001516AB" w:rsidRDefault="001516AB">
            <w:pPr>
              <w:rPr>
                <w:sz w:val="20"/>
                <w:szCs w:val="20"/>
              </w:rPr>
            </w:pPr>
          </w:p>
        </w:tc>
        <w:tc>
          <w:tcPr>
            <w:tcW w:w="2460" w:type="dxa"/>
            <w:tcBorders>
              <w:right w:val="single" w:sz="8" w:space="0" w:color="auto"/>
            </w:tcBorders>
            <w:vAlign w:val="bottom"/>
          </w:tcPr>
          <w:p w14:paraId="0833EDD8" w14:textId="77777777" w:rsidR="001516AB" w:rsidRDefault="001516AB">
            <w:pPr>
              <w:rPr>
                <w:sz w:val="20"/>
                <w:szCs w:val="20"/>
              </w:rPr>
            </w:pPr>
          </w:p>
        </w:tc>
        <w:tc>
          <w:tcPr>
            <w:tcW w:w="120" w:type="dxa"/>
            <w:tcBorders>
              <w:right w:val="single" w:sz="8" w:space="0" w:color="auto"/>
            </w:tcBorders>
            <w:vAlign w:val="bottom"/>
          </w:tcPr>
          <w:p w14:paraId="4B38240D" w14:textId="77777777" w:rsidR="001516AB" w:rsidRDefault="001516AB">
            <w:pPr>
              <w:rPr>
                <w:sz w:val="20"/>
                <w:szCs w:val="20"/>
              </w:rPr>
            </w:pPr>
          </w:p>
        </w:tc>
        <w:tc>
          <w:tcPr>
            <w:tcW w:w="620" w:type="dxa"/>
            <w:tcBorders>
              <w:right w:val="single" w:sz="8" w:space="0" w:color="auto"/>
            </w:tcBorders>
            <w:vAlign w:val="bottom"/>
          </w:tcPr>
          <w:p w14:paraId="43CBE37C" w14:textId="77777777" w:rsidR="001516AB" w:rsidRDefault="0066520C">
            <w:pPr>
              <w:jc w:val="center"/>
              <w:rPr>
                <w:sz w:val="20"/>
                <w:szCs w:val="20"/>
              </w:rPr>
            </w:pPr>
            <w:r>
              <w:rPr>
                <w:rFonts w:ascii="Arial" w:eastAsia="Arial" w:hAnsi="Arial" w:cs="Arial"/>
                <w:w w:val="97"/>
                <w:sz w:val="16"/>
                <w:szCs w:val="16"/>
              </w:rPr>
              <w:t>101</w:t>
            </w:r>
          </w:p>
        </w:tc>
        <w:tc>
          <w:tcPr>
            <w:tcW w:w="1900" w:type="dxa"/>
            <w:tcBorders>
              <w:right w:val="single" w:sz="8" w:space="0" w:color="auto"/>
            </w:tcBorders>
            <w:vAlign w:val="bottom"/>
          </w:tcPr>
          <w:p w14:paraId="7FE2E0F0" w14:textId="77777777" w:rsidR="001516AB" w:rsidRDefault="0066520C">
            <w:pPr>
              <w:ind w:left="100"/>
              <w:rPr>
                <w:sz w:val="20"/>
                <w:szCs w:val="20"/>
              </w:rPr>
            </w:pPr>
            <w:r>
              <w:rPr>
                <w:rFonts w:ascii="Arial" w:eastAsia="Arial" w:hAnsi="Arial" w:cs="Arial"/>
                <w:sz w:val="16"/>
                <w:szCs w:val="16"/>
              </w:rPr>
              <w:t>Поселение</w:t>
            </w:r>
          </w:p>
        </w:tc>
        <w:tc>
          <w:tcPr>
            <w:tcW w:w="3440" w:type="dxa"/>
            <w:tcBorders>
              <w:right w:val="single" w:sz="8" w:space="0" w:color="auto"/>
            </w:tcBorders>
            <w:vAlign w:val="bottom"/>
          </w:tcPr>
          <w:p w14:paraId="3DDC4FAC" w14:textId="77777777" w:rsidR="001516AB" w:rsidRDefault="0066520C">
            <w:pPr>
              <w:ind w:left="100"/>
              <w:rPr>
                <w:sz w:val="20"/>
                <w:szCs w:val="20"/>
              </w:rPr>
            </w:pPr>
            <w:r>
              <w:rPr>
                <w:rFonts w:ascii="Arial" w:eastAsia="Arial" w:hAnsi="Arial" w:cs="Arial"/>
                <w:sz w:val="16"/>
                <w:szCs w:val="16"/>
              </w:rPr>
              <w:t>PLL устанавливается</w:t>
            </w:r>
          </w:p>
        </w:tc>
        <w:tc>
          <w:tcPr>
            <w:tcW w:w="100" w:type="dxa"/>
            <w:tcBorders>
              <w:right w:val="single" w:sz="8" w:space="0" w:color="auto"/>
            </w:tcBorders>
            <w:vAlign w:val="bottom"/>
          </w:tcPr>
          <w:p w14:paraId="47E95652" w14:textId="77777777" w:rsidR="001516AB" w:rsidRDefault="001516AB">
            <w:pPr>
              <w:rPr>
                <w:sz w:val="20"/>
                <w:szCs w:val="20"/>
              </w:rPr>
            </w:pPr>
          </w:p>
        </w:tc>
      </w:tr>
      <w:tr w:rsidR="001516AB" w14:paraId="7CAE3F4B" w14:textId="77777777">
        <w:trPr>
          <w:trHeight w:val="64"/>
        </w:trPr>
        <w:tc>
          <w:tcPr>
            <w:tcW w:w="560" w:type="dxa"/>
            <w:tcBorders>
              <w:left w:val="single" w:sz="8" w:space="0" w:color="auto"/>
              <w:right w:val="single" w:sz="8" w:space="0" w:color="auto"/>
            </w:tcBorders>
            <w:vAlign w:val="bottom"/>
          </w:tcPr>
          <w:p w14:paraId="1378CBAC" w14:textId="77777777" w:rsidR="001516AB" w:rsidRDefault="001516AB">
            <w:pPr>
              <w:rPr>
                <w:sz w:val="5"/>
                <w:szCs w:val="5"/>
              </w:rPr>
            </w:pPr>
          </w:p>
        </w:tc>
        <w:tc>
          <w:tcPr>
            <w:tcW w:w="2460" w:type="dxa"/>
            <w:tcBorders>
              <w:right w:val="single" w:sz="8" w:space="0" w:color="auto"/>
            </w:tcBorders>
            <w:vAlign w:val="bottom"/>
          </w:tcPr>
          <w:p w14:paraId="1C2A3C56" w14:textId="77777777" w:rsidR="001516AB" w:rsidRDefault="001516AB">
            <w:pPr>
              <w:rPr>
                <w:sz w:val="5"/>
                <w:szCs w:val="5"/>
              </w:rPr>
            </w:pPr>
          </w:p>
        </w:tc>
        <w:tc>
          <w:tcPr>
            <w:tcW w:w="120" w:type="dxa"/>
            <w:tcBorders>
              <w:right w:val="single" w:sz="8" w:space="0" w:color="auto"/>
            </w:tcBorders>
            <w:vAlign w:val="bottom"/>
          </w:tcPr>
          <w:p w14:paraId="1B596139" w14:textId="77777777" w:rsidR="001516AB" w:rsidRDefault="001516AB">
            <w:pPr>
              <w:rPr>
                <w:sz w:val="5"/>
                <w:szCs w:val="5"/>
              </w:rPr>
            </w:pPr>
          </w:p>
        </w:tc>
        <w:tc>
          <w:tcPr>
            <w:tcW w:w="620" w:type="dxa"/>
            <w:tcBorders>
              <w:bottom w:val="single" w:sz="8" w:space="0" w:color="auto"/>
              <w:right w:val="single" w:sz="8" w:space="0" w:color="auto"/>
            </w:tcBorders>
            <w:vAlign w:val="bottom"/>
          </w:tcPr>
          <w:p w14:paraId="4EF3811A"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6EACA187" w14:textId="77777777" w:rsidR="001516AB" w:rsidRDefault="001516AB">
            <w:pPr>
              <w:rPr>
                <w:sz w:val="5"/>
                <w:szCs w:val="5"/>
              </w:rPr>
            </w:pPr>
          </w:p>
        </w:tc>
        <w:tc>
          <w:tcPr>
            <w:tcW w:w="3440" w:type="dxa"/>
            <w:tcBorders>
              <w:bottom w:val="single" w:sz="8" w:space="0" w:color="auto"/>
              <w:right w:val="single" w:sz="8" w:space="0" w:color="auto"/>
            </w:tcBorders>
            <w:vAlign w:val="bottom"/>
          </w:tcPr>
          <w:p w14:paraId="6FBDA523" w14:textId="77777777" w:rsidR="001516AB" w:rsidRDefault="001516AB">
            <w:pPr>
              <w:rPr>
                <w:sz w:val="5"/>
                <w:szCs w:val="5"/>
              </w:rPr>
            </w:pPr>
          </w:p>
        </w:tc>
        <w:tc>
          <w:tcPr>
            <w:tcW w:w="100" w:type="dxa"/>
            <w:tcBorders>
              <w:right w:val="single" w:sz="8" w:space="0" w:color="auto"/>
            </w:tcBorders>
            <w:vAlign w:val="bottom"/>
          </w:tcPr>
          <w:p w14:paraId="59751B89" w14:textId="77777777" w:rsidR="001516AB" w:rsidRDefault="001516AB">
            <w:pPr>
              <w:rPr>
                <w:sz w:val="5"/>
                <w:szCs w:val="5"/>
              </w:rPr>
            </w:pPr>
          </w:p>
        </w:tc>
      </w:tr>
      <w:tr w:rsidR="001516AB" w14:paraId="38206738" w14:textId="77777777">
        <w:trPr>
          <w:trHeight w:val="228"/>
        </w:trPr>
        <w:tc>
          <w:tcPr>
            <w:tcW w:w="560" w:type="dxa"/>
            <w:tcBorders>
              <w:left w:val="single" w:sz="8" w:space="0" w:color="auto"/>
              <w:right w:val="single" w:sz="8" w:space="0" w:color="auto"/>
            </w:tcBorders>
            <w:vAlign w:val="bottom"/>
          </w:tcPr>
          <w:p w14:paraId="43BF08FF" w14:textId="77777777" w:rsidR="001516AB" w:rsidRDefault="001516AB">
            <w:pPr>
              <w:rPr>
                <w:sz w:val="19"/>
                <w:szCs w:val="19"/>
              </w:rPr>
            </w:pPr>
          </w:p>
        </w:tc>
        <w:tc>
          <w:tcPr>
            <w:tcW w:w="2460" w:type="dxa"/>
            <w:tcBorders>
              <w:right w:val="single" w:sz="8" w:space="0" w:color="auto"/>
            </w:tcBorders>
            <w:vAlign w:val="bottom"/>
          </w:tcPr>
          <w:p w14:paraId="12C8F615" w14:textId="77777777" w:rsidR="001516AB" w:rsidRDefault="001516AB">
            <w:pPr>
              <w:rPr>
                <w:sz w:val="19"/>
                <w:szCs w:val="19"/>
              </w:rPr>
            </w:pPr>
          </w:p>
        </w:tc>
        <w:tc>
          <w:tcPr>
            <w:tcW w:w="120" w:type="dxa"/>
            <w:tcBorders>
              <w:right w:val="single" w:sz="8" w:space="0" w:color="auto"/>
            </w:tcBorders>
            <w:vAlign w:val="bottom"/>
          </w:tcPr>
          <w:p w14:paraId="42953621" w14:textId="77777777" w:rsidR="001516AB" w:rsidRDefault="001516AB">
            <w:pPr>
              <w:rPr>
                <w:sz w:val="19"/>
                <w:szCs w:val="19"/>
              </w:rPr>
            </w:pPr>
          </w:p>
        </w:tc>
        <w:tc>
          <w:tcPr>
            <w:tcW w:w="620" w:type="dxa"/>
            <w:tcBorders>
              <w:right w:val="single" w:sz="8" w:space="0" w:color="auto"/>
            </w:tcBorders>
            <w:vAlign w:val="bottom"/>
          </w:tcPr>
          <w:p w14:paraId="714A7A29" w14:textId="77777777" w:rsidR="001516AB" w:rsidRDefault="0066520C">
            <w:pPr>
              <w:jc w:val="center"/>
              <w:rPr>
                <w:sz w:val="20"/>
                <w:szCs w:val="20"/>
              </w:rPr>
            </w:pPr>
            <w:r>
              <w:rPr>
                <w:rFonts w:ascii="Arial" w:eastAsia="Arial" w:hAnsi="Arial" w:cs="Arial"/>
                <w:w w:val="97"/>
                <w:sz w:val="16"/>
                <w:szCs w:val="16"/>
              </w:rPr>
              <w:t>110</w:t>
            </w:r>
          </w:p>
        </w:tc>
        <w:tc>
          <w:tcPr>
            <w:tcW w:w="1900" w:type="dxa"/>
            <w:tcBorders>
              <w:right w:val="single" w:sz="8" w:space="0" w:color="auto"/>
            </w:tcBorders>
            <w:vAlign w:val="bottom"/>
          </w:tcPr>
          <w:p w14:paraId="513D5F7E" w14:textId="77777777" w:rsidR="001516AB" w:rsidRDefault="0066520C">
            <w:pPr>
              <w:ind w:left="100"/>
              <w:rPr>
                <w:sz w:val="20"/>
                <w:szCs w:val="20"/>
              </w:rPr>
            </w:pPr>
            <w:r>
              <w:rPr>
                <w:rFonts w:ascii="Arial" w:eastAsia="Arial" w:hAnsi="Arial" w:cs="Arial"/>
                <w:sz w:val="16"/>
                <w:szCs w:val="16"/>
              </w:rPr>
              <w:t>RXFIFO_OVERFLOW</w:t>
            </w:r>
          </w:p>
        </w:tc>
        <w:tc>
          <w:tcPr>
            <w:tcW w:w="3440" w:type="dxa"/>
            <w:tcBorders>
              <w:right w:val="single" w:sz="8" w:space="0" w:color="auto"/>
            </w:tcBorders>
            <w:vAlign w:val="bottom"/>
          </w:tcPr>
          <w:p w14:paraId="3A85547E" w14:textId="77777777" w:rsidR="001516AB" w:rsidRDefault="0066520C">
            <w:pPr>
              <w:ind w:left="100"/>
              <w:rPr>
                <w:sz w:val="20"/>
                <w:szCs w:val="20"/>
              </w:rPr>
            </w:pPr>
            <w:r>
              <w:rPr>
                <w:rFonts w:ascii="Arial" w:eastAsia="Arial" w:hAnsi="Arial" w:cs="Arial"/>
                <w:sz w:val="16"/>
                <w:szCs w:val="16"/>
              </w:rPr>
              <w:t>RX FIFO переполнен. Прочтите любые</w:t>
            </w:r>
          </w:p>
        </w:tc>
        <w:tc>
          <w:tcPr>
            <w:tcW w:w="100" w:type="dxa"/>
            <w:tcBorders>
              <w:right w:val="single" w:sz="8" w:space="0" w:color="auto"/>
            </w:tcBorders>
            <w:vAlign w:val="bottom"/>
          </w:tcPr>
          <w:p w14:paraId="280738F2" w14:textId="77777777" w:rsidR="001516AB" w:rsidRDefault="001516AB">
            <w:pPr>
              <w:rPr>
                <w:sz w:val="19"/>
                <w:szCs w:val="19"/>
              </w:rPr>
            </w:pPr>
          </w:p>
        </w:tc>
      </w:tr>
      <w:tr w:rsidR="001516AB" w14:paraId="03C434C4" w14:textId="77777777">
        <w:trPr>
          <w:trHeight w:val="192"/>
        </w:trPr>
        <w:tc>
          <w:tcPr>
            <w:tcW w:w="560" w:type="dxa"/>
            <w:tcBorders>
              <w:left w:val="single" w:sz="8" w:space="0" w:color="auto"/>
              <w:right w:val="single" w:sz="8" w:space="0" w:color="auto"/>
            </w:tcBorders>
            <w:vAlign w:val="bottom"/>
          </w:tcPr>
          <w:p w14:paraId="4E2497E0" w14:textId="77777777" w:rsidR="001516AB" w:rsidRDefault="001516AB">
            <w:pPr>
              <w:rPr>
                <w:sz w:val="16"/>
                <w:szCs w:val="16"/>
              </w:rPr>
            </w:pPr>
          </w:p>
        </w:tc>
        <w:tc>
          <w:tcPr>
            <w:tcW w:w="2460" w:type="dxa"/>
            <w:tcBorders>
              <w:right w:val="single" w:sz="8" w:space="0" w:color="auto"/>
            </w:tcBorders>
            <w:vAlign w:val="bottom"/>
          </w:tcPr>
          <w:p w14:paraId="6CE33F9E" w14:textId="77777777" w:rsidR="001516AB" w:rsidRDefault="001516AB">
            <w:pPr>
              <w:rPr>
                <w:sz w:val="16"/>
                <w:szCs w:val="16"/>
              </w:rPr>
            </w:pPr>
          </w:p>
        </w:tc>
        <w:tc>
          <w:tcPr>
            <w:tcW w:w="120" w:type="dxa"/>
            <w:tcBorders>
              <w:right w:val="single" w:sz="8" w:space="0" w:color="auto"/>
            </w:tcBorders>
            <w:vAlign w:val="bottom"/>
          </w:tcPr>
          <w:p w14:paraId="650C8908" w14:textId="77777777" w:rsidR="001516AB" w:rsidRDefault="001516AB">
            <w:pPr>
              <w:rPr>
                <w:sz w:val="16"/>
                <w:szCs w:val="16"/>
              </w:rPr>
            </w:pPr>
          </w:p>
        </w:tc>
        <w:tc>
          <w:tcPr>
            <w:tcW w:w="620" w:type="dxa"/>
            <w:tcBorders>
              <w:right w:val="single" w:sz="8" w:space="0" w:color="auto"/>
            </w:tcBorders>
            <w:vAlign w:val="bottom"/>
          </w:tcPr>
          <w:p w14:paraId="2CF1E2D5" w14:textId="77777777" w:rsidR="001516AB" w:rsidRDefault="001516AB">
            <w:pPr>
              <w:rPr>
                <w:sz w:val="16"/>
                <w:szCs w:val="16"/>
              </w:rPr>
            </w:pPr>
          </w:p>
        </w:tc>
        <w:tc>
          <w:tcPr>
            <w:tcW w:w="1900" w:type="dxa"/>
            <w:tcBorders>
              <w:right w:val="single" w:sz="8" w:space="0" w:color="auto"/>
            </w:tcBorders>
            <w:vAlign w:val="bottom"/>
          </w:tcPr>
          <w:p w14:paraId="5697C092" w14:textId="77777777" w:rsidR="001516AB" w:rsidRDefault="001516AB">
            <w:pPr>
              <w:rPr>
                <w:sz w:val="16"/>
                <w:szCs w:val="16"/>
              </w:rPr>
            </w:pPr>
          </w:p>
        </w:tc>
        <w:tc>
          <w:tcPr>
            <w:tcW w:w="3440" w:type="dxa"/>
            <w:tcBorders>
              <w:right w:val="single" w:sz="8" w:space="0" w:color="auto"/>
            </w:tcBorders>
            <w:vAlign w:val="bottom"/>
          </w:tcPr>
          <w:p w14:paraId="16C38DEA" w14:textId="77777777" w:rsidR="001516AB" w:rsidRDefault="0066520C">
            <w:pPr>
              <w:spacing w:line="192" w:lineRule="exact"/>
              <w:ind w:left="100"/>
              <w:rPr>
                <w:rFonts w:ascii="Arial" w:eastAsia="Arial" w:hAnsi="Arial" w:cs="Arial"/>
                <w:sz w:val="16"/>
                <w:szCs w:val="16"/>
              </w:rPr>
            </w:pPr>
            <w:r>
              <w:rPr>
                <w:rFonts w:ascii="Arial" w:eastAsia="Arial" w:hAnsi="Arial" w:cs="Arial"/>
                <w:sz w:val="16"/>
                <w:szCs w:val="16"/>
              </w:rPr>
              <w:t xml:space="preserve">полезные данные, затем очистите FIFO с помощью </w:t>
            </w:r>
            <w:hyperlink w:anchor="page67">
              <w:r>
                <w:rPr>
                  <w:rFonts w:ascii="Courier New" w:eastAsia="Courier New" w:hAnsi="Courier New" w:cs="Courier New"/>
                  <w:sz w:val="16"/>
                  <w:szCs w:val="16"/>
                </w:rPr>
                <w:t>SFRX</w:t>
              </w:r>
            </w:hyperlink>
          </w:p>
        </w:tc>
        <w:tc>
          <w:tcPr>
            <w:tcW w:w="100" w:type="dxa"/>
            <w:tcBorders>
              <w:right w:val="single" w:sz="8" w:space="0" w:color="auto"/>
            </w:tcBorders>
            <w:vAlign w:val="bottom"/>
          </w:tcPr>
          <w:p w14:paraId="6727FA8F" w14:textId="77777777" w:rsidR="001516AB" w:rsidRDefault="001516AB">
            <w:pPr>
              <w:rPr>
                <w:sz w:val="16"/>
                <w:szCs w:val="16"/>
              </w:rPr>
            </w:pPr>
          </w:p>
        </w:tc>
      </w:tr>
      <w:tr w:rsidR="001516AB" w14:paraId="63942DA5" w14:textId="77777777">
        <w:trPr>
          <w:trHeight w:val="74"/>
        </w:trPr>
        <w:tc>
          <w:tcPr>
            <w:tcW w:w="560" w:type="dxa"/>
            <w:tcBorders>
              <w:left w:val="single" w:sz="8" w:space="0" w:color="auto"/>
              <w:right w:val="single" w:sz="8" w:space="0" w:color="auto"/>
            </w:tcBorders>
            <w:vAlign w:val="bottom"/>
          </w:tcPr>
          <w:p w14:paraId="1928FD80" w14:textId="77777777" w:rsidR="001516AB" w:rsidRDefault="001516AB">
            <w:pPr>
              <w:rPr>
                <w:sz w:val="6"/>
                <w:szCs w:val="6"/>
              </w:rPr>
            </w:pPr>
          </w:p>
        </w:tc>
        <w:tc>
          <w:tcPr>
            <w:tcW w:w="2460" w:type="dxa"/>
            <w:tcBorders>
              <w:right w:val="single" w:sz="8" w:space="0" w:color="auto"/>
            </w:tcBorders>
            <w:vAlign w:val="bottom"/>
          </w:tcPr>
          <w:p w14:paraId="5491D71D" w14:textId="77777777" w:rsidR="001516AB" w:rsidRDefault="001516AB">
            <w:pPr>
              <w:rPr>
                <w:sz w:val="6"/>
                <w:szCs w:val="6"/>
              </w:rPr>
            </w:pPr>
          </w:p>
        </w:tc>
        <w:tc>
          <w:tcPr>
            <w:tcW w:w="120" w:type="dxa"/>
            <w:tcBorders>
              <w:right w:val="single" w:sz="8" w:space="0" w:color="auto"/>
            </w:tcBorders>
            <w:vAlign w:val="bottom"/>
          </w:tcPr>
          <w:p w14:paraId="79F6558A" w14:textId="77777777" w:rsidR="001516AB" w:rsidRDefault="001516AB">
            <w:pPr>
              <w:rPr>
                <w:sz w:val="6"/>
                <w:szCs w:val="6"/>
              </w:rPr>
            </w:pPr>
          </w:p>
        </w:tc>
        <w:tc>
          <w:tcPr>
            <w:tcW w:w="620" w:type="dxa"/>
            <w:tcBorders>
              <w:bottom w:val="single" w:sz="8" w:space="0" w:color="auto"/>
              <w:right w:val="single" w:sz="8" w:space="0" w:color="auto"/>
            </w:tcBorders>
            <w:vAlign w:val="bottom"/>
          </w:tcPr>
          <w:p w14:paraId="7A3C7F72" w14:textId="77777777" w:rsidR="001516AB" w:rsidRDefault="001516AB">
            <w:pPr>
              <w:rPr>
                <w:sz w:val="6"/>
                <w:szCs w:val="6"/>
              </w:rPr>
            </w:pPr>
          </w:p>
        </w:tc>
        <w:tc>
          <w:tcPr>
            <w:tcW w:w="1900" w:type="dxa"/>
            <w:tcBorders>
              <w:bottom w:val="single" w:sz="8" w:space="0" w:color="auto"/>
              <w:right w:val="single" w:sz="8" w:space="0" w:color="auto"/>
            </w:tcBorders>
            <w:vAlign w:val="bottom"/>
          </w:tcPr>
          <w:p w14:paraId="7DF24367" w14:textId="77777777" w:rsidR="001516AB" w:rsidRDefault="001516AB">
            <w:pPr>
              <w:rPr>
                <w:sz w:val="6"/>
                <w:szCs w:val="6"/>
              </w:rPr>
            </w:pPr>
          </w:p>
        </w:tc>
        <w:tc>
          <w:tcPr>
            <w:tcW w:w="3440" w:type="dxa"/>
            <w:tcBorders>
              <w:bottom w:val="single" w:sz="8" w:space="0" w:color="auto"/>
              <w:right w:val="single" w:sz="8" w:space="0" w:color="auto"/>
            </w:tcBorders>
            <w:vAlign w:val="bottom"/>
          </w:tcPr>
          <w:p w14:paraId="5210C486" w14:textId="77777777" w:rsidR="001516AB" w:rsidRDefault="001516AB">
            <w:pPr>
              <w:rPr>
                <w:sz w:val="6"/>
                <w:szCs w:val="6"/>
              </w:rPr>
            </w:pPr>
          </w:p>
        </w:tc>
        <w:tc>
          <w:tcPr>
            <w:tcW w:w="100" w:type="dxa"/>
            <w:tcBorders>
              <w:right w:val="single" w:sz="8" w:space="0" w:color="auto"/>
            </w:tcBorders>
            <w:vAlign w:val="bottom"/>
          </w:tcPr>
          <w:p w14:paraId="68501721" w14:textId="77777777" w:rsidR="001516AB" w:rsidRDefault="001516AB">
            <w:pPr>
              <w:rPr>
                <w:sz w:val="6"/>
                <w:szCs w:val="6"/>
              </w:rPr>
            </w:pPr>
          </w:p>
        </w:tc>
      </w:tr>
      <w:tr w:rsidR="001516AB" w14:paraId="63B3BF5A" w14:textId="77777777">
        <w:trPr>
          <w:trHeight w:val="228"/>
        </w:trPr>
        <w:tc>
          <w:tcPr>
            <w:tcW w:w="560" w:type="dxa"/>
            <w:tcBorders>
              <w:left w:val="single" w:sz="8" w:space="0" w:color="auto"/>
              <w:right w:val="single" w:sz="8" w:space="0" w:color="auto"/>
            </w:tcBorders>
            <w:vAlign w:val="bottom"/>
          </w:tcPr>
          <w:p w14:paraId="46A7F8EB" w14:textId="77777777" w:rsidR="001516AB" w:rsidRDefault="001516AB">
            <w:pPr>
              <w:rPr>
                <w:sz w:val="19"/>
                <w:szCs w:val="19"/>
              </w:rPr>
            </w:pPr>
          </w:p>
        </w:tc>
        <w:tc>
          <w:tcPr>
            <w:tcW w:w="2460" w:type="dxa"/>
            <w:tcBorders>
              <w:right w:val="single" w:sz="8" w:space="0" w:color="auto"/>
            </w:tcBorders>
            <w:vAlign w:val="bottom"/>
          </w:tcPr>
          <w:p w14:paraId="35053161" w14:textId="77777777" w:rsidR="001516AB" w:rsidRDefault="001516AB">
            <w:pPr>
              <w:rPr>
                <w:sz w:val="19"/>
                <w:szCs w:val="19"/>
              </w:rPr>
            </w:pPr>
          </w:p>
        </w:tc>
        <w:tc>
          <w:tcPr>
            <w:tcW w:w="120" w:type="dxa"/>
            <w:tcBorders>
              <w:right w:val="single" w:sz="8" w:space="0" w:color="auto"/>
            </w:tcBorders>
            <w:vAlign w:val="bottom"/>
          </w:tcPr>
          <w:p w14:paraId="23442032" w14:textId="77777777" w:rsidR="001516AB" w:rsidRDefault="001516AB">
            <w:pPr>
              <w:rPr>
                <w:sz w:val="19"/>
                <w:szCs w:val="19"/>
              </w:rPr>
            </w:pPr>
          </w:p>
        </w:tc>
        <w:tc>
          <w:tcPr>
            <w:tcW w:w="620" w:type="dxa"/>
            <w:tcBorders>
              <w:right w:val="single" w:sz="8" w:space="0" w:color="auto"/>
            </w:tcBorders>
            <w:vAlign w:val="bottom"/>
          </w:tcPr>
          <w:p w14:paraId="0793DC5C" w14:textId="77777777" w:rsidR="001516AB" w:rsidRDefault="0066520C">
            <w:pPr>
              <w:jc w:val="center"/>
              <w:rPr>
                <w:sz w:val="20"/>
                <w:szCs w:val="20"/>
              </w:rPr>
            </w:pPr>
            <w:r>
              <w:rPr>
                <w:rFonts w:ascii="Arial" w:eastAsia="Arial" w:hAnsi="Arial" w:cs="Arial"/>
                <w:w w:val="97"/>
                <w:sz w:val="16"/>
                <w:szCs w:val="16"/>
              </w:rPr>
              <w:t>111</w:t>
            </w:r>
          </w:p>
        </w:tc>
        <w:tc>
          <w:tcPr>
            <w:tcW w:w="1900" w:type="dxa"/>
            <w:tcBorders>
              <w:right w:val="single" w:sz="8" w:space="0" w:color="auto"/>
            </w:tcBorders>
            <w:vAlign w:val="bottom"/>
          </w:tcPr>
          <w:p w14:paraId="4E795FC1" w14:textId="77777777" w:rsidR="001516AB" w:rsidRDefault="0066520C">
            <w:pPr>
              <w:ind w:left="100"/>
              <w:rPr>
                <w:sz w:val="20"/>
                <w:szCs w:val="20"/>
              </w:rPr>
            </w:pPr>
            <w:r>
              <w:rPr>
                <w:rFonts w:ascii="Arial" w:eastAsia="Arial" w:hAnsi="Arial" w:cs="Arial"/>
                <w:sz w:val="16"/>
                <w:szCs w:val="16"/>
              </w:rPr>
              <w:t>TXFIFO_UNDERFLOW</w:t>
            </w:r>
          </w:p>
        </w:tc>
        <w:tc>
          <w:tcPr>
            <w:tcW w:w="3440" w:type="dxa"/>
            <w:tcBorders>
              <w:right w:val="single" w:sz="8" w:space="0" w:color="auto"/>
            </w:tcBorders>
            <w:vAlign w:val="bottom"/>
          </w:tcPr>
          <w:p w14:paraId="215B6102" w14:textId="77777777" w:rsidR="001516AB" w:rsidRDefault="0066520C">
            <w:pPr>
              <w:ind w:left="100"/>
              <w:rPr>
                <w:sz w:val="20"/>
                <w:szCs w:val="20"/>
              </w:rPr>
            </w:pPr>
            <w:r>
              <w:rPr>
                <w:rFonts w:ascii="Arial" w:eastAsia="Arial" w:hAnsi="Arial" w:cs="Arial"/>
                <w:sz w:val="16"/>
                <w:szCs w:val="16"/>
              </w:rPr>
              <w:t xml:space="preserve">TX FIFO переполнен. </w:t>
            </w:r>
            <w:r>
              <w:rPr>
                <w:rFonts w:ascii="Arial" w:eastAsia="Arial" w:hAnsi="Arial" w:cs="Arial"/>
                <w:sz w:val="16"/>
                <w:szCs w:val="16"/>
              </w:rPr>
              <w:t>Подтвердите с</w:t>
            </w:r>
          </w:p>
        </w:tc>
        <w:tc>
          <w:tcPr>
            <w:tcW w:w="100" w:type="dxa"/>
            <w:tcBorders>
              <w:right w:val="single" w:sz="8" w:space="0" w:color="auto"/>
            </w:tcBorders>
            <w:vAlign w:val="bottom"/>
          </w:tcPr>
          <w:p w14:paraId="49A540CC" w14:textId="77777777" w:rsidR="001516AB" w:rsidRDefault="001516AB">
            <w:pPr>
              <w:rPr>
                <w:sz w:val="19"/>
                <w:szCs w:val="19"/>
              </w:rPr>
            </w:pPr>
          </w:p>
        </w:tc>
      </w:tr>
      <w:tr w:rsidR="001516AB" w14:paraId="087B940B" w14:textId="77777777">
        <w:trPr>
          <w:trHeight w:val="171"/>
        </w:trPr>
        <w:tc>
          <w:tcPr>
            <w:tcW w:w="560" w:type="dxa"/>
            <w:tcBorders>
              <w:left w:val="single" w:sz="8" w:space="0" w:color="auto"/>
              <w:right w:val="single" w:sz="8" w:space="0" w:color="auto"/>
            </w:tcBorders>
            <w:vAlign w:val="bottom"/>
          </w:tcPr>
          <w:p w14:paraId="01C0D975" w14:textId="77777777" w:rsidR="001516AB" w:rsidRDefault="001516AB">
            <w:pPr>
              <w:rPr>
                <w:sz w:val="14"/>
                <w:szCs w:val="14"/>
              </w:rPr>
            </w:pPr>
          </w:p>
        </w:tc>
        <w:tc>
          <w:tcPr>
            <w:tcW w:w="2460" w:type="dxa"/>
            <w:tcBorders>
              <w:right w:val="single" w:sz="8" w:space="0" w:color="auto"/>
            </w:tcBorders>
            <w:vAlign w:val="bottom"/>
          </w:tcPr>
          <w:p w14:paraId="5E631759" w14:textId="77777777" w:rsidR="001516AB" w:rsidRDefault="001516AB">
            <w:pPr>
              <w:rPr>
                <w:sz w:val="14"/>
                <w:szCs w:val="14"/>
              </w:rPr>
            </w:pPr>
          </w:p>
        </w:tc>
        <w:tc>
          <w:tcPr>
            <w:tcW w:w="120" w:type="dxa"/>
            <w:tcBorders>
              <w:right w:val="single" w:sz="8" w:space="0" w:color="auto"/>
            </w:tcBorders>
            <w:vAlign w:val="bottom"/>
          </w:tcPr>
          <w:p w14:paraId="1A8393DE" w14:textId="77777777" w:rsidR="001516AB" w:rsidRDefault="001516AB">
            <w:pPr>
              <w:rPr>
                <w:sz w:val="14"/>
                <w:szCs w:val="14"/>
              </w:rPr>
            </w:pPr>
          </w:p>
        </w:tc>
        <w:tc>
          <w:tcPr>
            <w:tcW w:w="620" w:type="dxa"/>
            <w:tcBorders>
              <w:right w:val="single" w:sz="8" w:space="0" w:color="auto"/>
            </w:tcBorders>
            <w:vAlign w:val="bottom"/>
          </w:tcPr>
          <w:p w14:paraId="44CC70A8" w14:textId="77777777" w:rsidR="001516AB" w:rsidRDefault="001516AB">
            <w:pPr>
              <w:rPr>
                <w:sz w:val="14"/>
                <w:szCs w:val="14"/>
              </w:rPr>
            </w:pPr>
          </w:p>
        </w:tc>
        <w:tc>
          <w:tcPr>
            <w:tcW w:w="1900" w:type="dxa"/>
            <w:tcBorders>
              <w:right w:val="single" w:sz="8" w:space="0" w:color="auto"/>
            </w:tcBorders>
            <w:vAlign w:val="bottom"/>
          </w:tcPr>
          <w:p w14:paraId="720AC208" w14:textId="77777777" w:rsidR="001516AB" w:rsidRDefault="001516AB">
            <w:pPr>
              <w:rPr>
                <w:sz w:val="14"/>
                <w:szCs w:val="14"/>
              </w:rPr>
            </w:pPr>
          </w:p>
        </w:tc>
        <w:tc>
          <w:tcPr>
            <w:tcW w:w="3440" w:type="dxa"/>
            <w:tcBorders>
              <w:right w:val="single" w:sz="8" w:space="0" w:color="auto"/>
            </w:tcBorders>
            <w:vAlign w:val="bottom"/>
          </w:tcPr>
          <w:p w14:paraId="21C2A76B" w14:textId="77777777" w:rsidR="001516AB" w:rsidRDefault="0066520C">
            <w:pPr>
              <w:spacing w:line="171" w:lineRule="exact"/>
              <w:ind w:left="100"/>
              <w:rPr>
                <w:rFonts w:ascii="Courier New" w:eastAsia="Courier New" w:hAnsi="Courier New" w:cs="Courier New"/>
                <w:sz w:val="16"/>
                <w:szCs w:val="16"/>
              </w:rPr>
            </w:pPr>
            <w:hyperlink w:anchor="page67">
              <w:r>
                <w:rPr>
                  <w:rFonts w:ascii="Courier New" w:eastAsia="Courier New" w:hAnsi="Courier New" w:cs="Courier New"/>
                  <w:sz w:val="16"/>
                  <w:szCs w:val="16"/>
                </w:rPr>
                <w:t>SFTX</w:t>
              </w:r>
            </w:hyperlink>
          </w:p>
        </w:tc>
        <w:tc>
          <w:tcPr>
            <w:tcW w:w="100" w:type="dxa"/>
            <w:tcBorders>
              <w:right w:val="single" w:sz="8" w:space="0" w:color="auto"/>
            </w:tcBorders>
            <w:vAlign w:val="bottom"/>
          </w:tcPr>
          <w:p w14:paraId="439D66BF" w14:textId="77777777" w:rsidR="001516AB" w:rsidRDefault="001516AB">
            <w:pPr>
              <w:rPr>
                <w:sz w:val="14"/>
                <w:szCs w:val="14"/>
              </w:rPr>
            </w:pPr>
          </w:p>
        </w:tc>
      </w:tr>
      <w:tr w:rsidR="001516AB" w14:paraId="4D0B3F54" w14:textId="77777777">
        <w:trPr>
          <w:trHeight w:val="76"/>
        </w:trPr>
        <w:tc>
          <w:tcPr>
            <w:tcW w:w="560" w:type="dxa"/>
            <w:tcBorders>
              <w:left w:val="single" w:sz="8" w:space="0" w:color="auto"/>
              <w:bottom w:val="single" w:sz="8" w:space="0" w:color="auto"/>
              <w:right w:val="single" w:sz="8" w:space="0" w:color="auto"/>
            </w:tcBorders>
            <w:vAlign w:val="bottom"/>
          </w:tcPr>
          <w:p w14:paraId="07EB17A2" w14:textId="77777777" w:rsidR="001516AB" w:rsidRDefault="001516AB">
            <w:pPr>
              <w:rPr>
                <w:sz w:val="6"/>
                <w:szCs w:val="6"/>
              </w:rPr>
            </w:pPr>
          </w:p>
        </w:tc>
        <w:tc>
          <w:tcPr>
            <w:tcW w:w="2460" w:type="dxa"/>
            <w:tcBorders>
              <w:bottom w:val="single" w:sz="8" w:space="0" w:color="auto"/>
              <w:right w:val="single" w:sz="8" w:space="0" w:color="auto"/>
            </w:tcBorders>
            <w:vAlign w:val="bottom"/>
          </w:tcPr>
          <w:p w14:paraId="60F646B7"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303C267" w14:textId="77777777" w:rsidR="001516AB" w:rsidRDefault="001516AB">
            <w:pPr>
              <w:rPr>
                <w:sz w:val="6"/>
                <w:szCs w:val="6"/>
              </w:rPr>
            </w:pPr>
          </w:p>
        </w:tc>
        <w:tc>
          <w:tcPr>
            <w:tcW w:w="620" w:type="dxa"/>
            <w:tcBorders>
              <w:bottom w:val="single" w:sz="8" w:space="0" w:color="auto"/>
              <w:right w:val="single" w:sz="8" w:space="0" w:color="auto"/>
            </w:tcBorders>
            <w:vAlign w:val="bottom"/>
          </w:tcPr>
          <w:p w14:paraId="2245E726" w14:textId="77777777" w:rsidR="001516AB" w:rsidRDefault="001516AB">
            <w:pPr>
              <w:rPr>
                <w:sz w:val="6"/>
                <w:szCs w:val="6"/>
              </w:rPr>
            </w:pPr>
          </w:p>
        </w:tc>
        <w:tc>
          <w:tcPr>
            <w:tcW w:w="1900" w:type="dxa"/>
            <w:tcBorders>
              <w:bottom w:val="single" w:sz="8" w:space="0" w:color="auto"/>
              <w:right w:val="single" w:sz="8" w:space="0" w:color="auto"/>
            </w:tcBorders>
            <w:vAlign w:val="bottom"/>
          </w:tcPr>
          <w:p w14:paraId="6EC16EB3" w14:textId="77777777" w:rsidR="001516AB" w:rsidRDefault="001516AB">
            <w:pPr>
              <w:rPr>
                <w:sz w:val="6"/>
                <w:szCs w:val="6"/>
              </w:rPr>
            </w:pPr>
          </w:p>
        </w:tc>
        <w:tc>
          <w:tcPr>
            <w:tcW w:w="3440" w:type="dxa"/>
            <w:tcBorders>
              <w:bottom w:val="single" w:sz="8" w:space="0" w:color="auto"/>
              <w:right w:val="single" w:sz="8" w:space="0" w:color="auto"/>
            </w:tcBorders>
            <w:vAlign w:val="bottom"/>
          </w:tcPr>
          <w:p w14:paraId="0DC0B753" w14:textId="77777777" w:rsidR="001516AB" w:rsidRDefault="001516AB">
            <w:pPr>
              <w:rPr>
                <w:sz w:val="6"/>
                <w:szCs w:val="6"/>
              </w:rPr>
            </w:pPr>
          </w:p>
        </w:tc>
        <w:tc>
          <w:tcPr>
            <w:tcW w:w="100" w:type="dxa"/>
            <w:tcBorders>
              <w:bottom w:val="single" w:sz="8" w:space="0" w:color="auto"/>
              <w:right w:val="single" w:sz="8" w:space="0" w:color="auto"/>
            </w:tcBorders>
            <w:vAlign w:val="bottom"/>
          </w:tcPr>
          <w:p w14:paraId="3545AD04" w14:textId="77777777" w:rsidR="001516AB" w:rsidRDefault="001516AB">
            <w:pPr>
              <w:rPr>
                <w:sz w:val="6"/>
                <w:szCs w:val="6"/>
              </w:rPr>
            </w:pPr>
          </w:p>
        </w:tc>
      </w:tr>
      <w:tr w:rsidR="001516AB" w14:paraId="19DB90DA" w14:textId="77777777">
        <w:trPr>
          <w:trHeight w:val="238"/>
        </w:trPr>
        <w:tc>
          <w:tcPr>
            <w:tcW w:w="560" w:type="dxa"/>
            <w:tcBorders>
              <w:left w:val="single" w:sz="8" w:space="0" w:color="auto"/>
              <w:right w:val="single" w:sz="8" w:space="0" w:color="auto"/>
            </w:tcBorders>
            <w:vAlign w:val="bottom"/>
          </w:tcPr>
          <w:p w14:paraId="4389614B" w14:textId="77777777" w:rsidR="001516AB" w:rsidRDefault="0066520C">
            <w:pPr>
              <w:jc w:val="center"/>
              <w:rPr>
                <w:sz w:val="20"/>
                <w:szCs w:val="20"/>
              </w:rPr>
            </w:pPr>
            <w:r>
              <w:rPr>
                <w:rFonts w:ascii="Arial" w:eastAsia="Arial" w:hAnsi="Arial" w:cs="Arial"/>
                <w:w w:val="98"/>
                <w:sz w:val="16"/>
                <w:szCs w:val="16"/>
              </w:rPr>
              <w:t>3: 0</w:t>
            </w:r>
          </w:p>
        </w:tc>
        <w:tc>
          <w:tcPr>
            <w:tcW w:w="2460" w:type="dxa"/>
            <w:tcBorders>
              <w:right w:val="single" w:sz="8" w:space="0" w:color="auto"/>
            </w:tcBorders>
            <w:vAlign w:val="bottom"/>
          </w:tcPr>
          <w:p w14:paraId="086643AE" w14:textId="77777777" w:rsidR="001516AB" w:rsidRDefault="0066520C">
            <w:pPr>
              <w:ind w:left="100"/>
              <w:rPr>
                <w:sz w:val="20"/>
                <w:szCs w:val="20"/>
              </w:rPr>
            </w:pPr>
            <w:r>
              <w:rPr>
                <w:rFonts w:ascii="Arial" w:eastAsia="Arial" w:hAnsi="Arial" w:cs="Arial"/>
                <w:sz w:val="16"/>
                <w:szCs w:val="16"/>
              </w:rPr>
              <w:t>FIFO_BYTES_AVAILABLE [3: 0]</w:t>
            </w:r>
          </w:p>
        </w:tc>
        <w:tc>
          <w:tcPr>
            <w:tcW w:w="120" w:type="dxa"/>
            <w:vAlign w:val="bottom"/>
          </w:tcPr>
          <w:p w14:paraId="563F1DFC" w14:textId="77777777" w:rsidR="001516AB" w:rsidRDefault="001516AB">
            <w:pPr>
              <w:rPr>
                <w:sz w:val="20"/>
                <w:szCs w:val="20"/>
              </w:rPr>
            </w:pPr>
          </w:p>
        </w:tc>
        <w:tc>
          <w:tcPr>
            <w:tcW w:w="5960" w:type="dxa"/>
            <w:gridSpan w:val="3"/>
            <w:vAlign w:val="bottom"/>
          </w:tcPr>
          <w:p w14:paraId="4E6E3A17" w14:textId="77777777" w:rsidR="001516AB" w:rsidRDefault="0066520C">
            <w:pPr>
              <w:rPr>
                <w:sz w:val="20"/>
                <w:szCs w:val="20"/>
              </w:rPr>
            </w:pPr>
            <w:r>
              <w:rPr>
                <w:rFonts w:ascii="Arial" w:eastAsia="Arial" w:hAnsi="Arial" w:cs="Arial"/>
                <w:sz w:val="16"/>
                <w:szCs w:val="16"/>
              </w:rPr>
              <w:t>Количество байтов, доступных в RX FIFO или свободных байтов в TX FIFO</w:t>
            </w:r>
          </w:p>
        </w:tc>
        <w:tc>
          <w:tcPr>
            <w:tcW w:w="100" w:type="dxa"/>
            <w:tcBorders>
              <w:right w:val="single" w:sz="8" w:space="0" w:color="auto"/>
            </w:tcBorders>
            <w:vAlign w:val="bottom"/>
          </w:tcPr>
          <w:p w14:paraId="75B7739F" w14:textId="77777777" w:rsidR="001516AB" w:rsidRDefault="001516AB">
            <w:pPr>
              <w:rPr>
                <w:sz w:val="20"/>
                <w:szCs w:val="20"/>
              </w:rPr>
            </w:pPr>
          </w:p>
        </w:tc>
      </w:tr>
      <w:tr w:rsidR="001516AB" w14:paraId="6BCF32CC" w14:textId="77777777">
        <w:trPr>
          <w:trHeight w:val="66"/>
        </w:trPr>
        <w:tc>
          <w:tcPr>
            <w:tcW w:w="560" w:type="dxa"/>
            <w:tcBorders>
              <w:left w:val="single" w:sz="8" w:space="0" w:color="auto"/>
              <w:bottom w:val="single" w:sz="8" w:space="0" w:color="auto"/>
              <w:right w:val="single" w:sz="8" w:space="0" w:color="auto"/>
            </w:tcBorders>
            <w:vAlign w:val="bottom"/>
          </w:tcPr>
          <w:p w14:paraId="1750B8DD" w14:textId="77777777" w:rsidR="001516AB" w:rsidRDefault="001516AB">
            <w:pPr>
              <w:rPr>
                <w:sz w:val="5"/>
                <w:szCs w:val="5"/>
              </w:rPr>
            </w:pPr>
          </w:p>
        </w:tc>
        <w:tc>
          <w:tcPr>
            <w:tcW w:w="2460" w:type="dxa"/>
            <w:tcBorders>
              <w:bottom w:val="single" w:sz="8" w:space="0" w:color="auto"/>
              <w:right w:val="single" w:sz="8" w:space="0" w:color="auto"/>
            </w:tcBorders>
            <w:vAlign w:val="bottom"/>
          </w:tcPr>
          <w:p w14:paraId="0ED0BC92" w14:textId="77777777" w:rsidR="001516AB" w:rsidRDefault="001516AB">
            <w:pPr>
              <w:rPr>
                <w:sz w:val="5"/>
                <w:szCs w:val="5"/>
              </w:rPr>
            </w:pPr>
          </w:p>
        </w:tc>
        <w:tc>
          <w:tcPr>
            <w:tcW w:w="120" w:type="dxa"/>
            <w:tcBorders>
              <w:bottom w:val="single" w:sz="8" w:space="0" w:color="auto"/>
            </w:tcBorders>
            <w:vAlign w:val="bottom"/>
          </w:tcPr>
          <w:p w14:paraId="78DEEF0C" w14:textId="77777777" w:rsidR="001516AB" w:rsidRDefault="001516AB">
            <w:pPr>
              <w:rPr>
                <w:sz w:val="5"/>
                <w:szCs w:val="5"/>
              </w:rPr>
            </w:pPr>
          </w:p>
        </w:tc>
        <w:tc>
          <w:tcPr>
            <w:tcW w:w="620" w:type="dxa"/>
            <w:tcBorders>
              <w:bottom w:val="single" w:sz="8" w:space="0" w:color="auto"/>
            </w:tcBorders>
            <w:vAlign w:val="bottom"/>
          </w:tcPr>
          <w:p w14:paraId="1B85A08A" w14:textId="77777777" w:rsidR="001516AB" w:rsidRDefault="001516AB">
            <w:pPr>
              <w:rPr>
                <w:sz w:val="5"/>
                <w:szCs w:val="5"/>
              </w:rPr>
            </w:pPr>
          </w:p>
        </w:tc>
        <w:tc>
          <w:tcPr>
            <w:tcW w:w="1900" w:type="dxa"/>
            <w:tcBorders>
              <w:bottom w:val="single" w:sz="8" w:space="0" w:color="auto"/>
            </w:tcBorders>
            <w:vAlign w:val="bottom"/>
          </w:tcPr>
          <w:p w14:paraId="706C874D" w14:textId="77777777" w:rsidR="001516AB" w:rsidRDefault="001516AB">
            <w:pPr>
              <w:rPr>
                <w:sz w:val="5"/>
                <w:szCs w:val="5"/>
              </w:rPr>
            </w:pPr>
          </w:p>
        </w:tc>
        <w:tc>
          <w:tcPr>
            <w:tcW w:w="3440" w:type="dxa"/>
            <w:tcBorders>
              <w:bottom w:val="single" w:sz="8" w:space="0" w:color="auto"/>
            </w:tcBorders>
            <w:vAlign w:val="bottom"/>
          </w:tcPr>
          <w:p w14:paraId="0E8F8585" w14:textId="77777777" w:rsidR="001516AB" w:rsidRDefault="001516AB">
            <w:pPr>
              <w:rPr>
                <w:sz w:val="5"/>
                <w:szCs w:val="5"/>
              </w:rPr>
            </w:pPr>
          </w:p>
        </w:tc>
        <w:tc>
          <w:tcPr>
            <w:tcW w:w="100" w:type="dxa"/>
            <w:tcBorders>
              <w:bottom w:val="single" w:sz="8" w:space="0" w:color="auto"/>
              <w:right w:val="single" w:sz="8" w:space="0" w:color="auto"/>
            </w:tcBorders>
            <w:vAlign w:val="bottom"/>
          </w:tcPr>
          <w:p w14:paraId="3301EC33" w14:textId="77777777" w:rsidR="001516AB" w:rsidRDefault="001516AB">
            <w:pPr>
              <w:rPr>
                <w:sz w:val="5"/>
                <w:szCs w:val="5"/>
              </w:rPr>
            </w:pPr>
          </w:p>
        </w:tc>
      </w:tr>
      <w:tr w:rsidR="001516AB" w14:paraId="44C32332" w14:textId="77777777">
        <w:trPr>
          <w:trHeight w:val="332"/>
        </w:trPr>
        <w:tc>
          <w:tcPr>
            <w:tcW w:w="560" w:type="dxa"/>
            <w:vAlign w:val="bottom"/>
          </w:tcPr>
          <w:p w14:paraId="06DCA6E3" w14:textId="77777777" w:rsidR="001516AB" w:rsidRDefault="001516AB">
            <w:pPr>
              <w:rPr>
                <w:sz w:val="24"/>
                <w:szCs w:val="24"/>
              </w:rPr>
            </w:pPr>
          </w:p>
        </w:tc>
        <w:tc>
          <w:tcPr>
            <w:tcW w:w="2460" w:type="dxa"/>
            <w:vAlign w:val="bottom"/>
          </w:tcPr>
          <w:p w14:paraId="59FAFFCC" w14:textId="77777777" w:rsidR="001516AB" w:rsidRDefault="001516AB">
            <w:pPr>
              <w:rPr>
                <w:sz w:val="24"/>
                <w:szCs w:val="24"/>
              </w:rPr>
            </w:pPr>
          </w:p>
        </w:tc>
        <w:tc>
          <w:tcPr>
            <w:tcW w:w="120" w:type="dxa"/>
            <w:vAlign w:val="bottom"/>
          </w:tcPr>
          <w:p w14:paraId="0D340AD5" w14:textId="77777777" w:rsidR="001516AB" w:rsidRDefault="001516AB">
            <w:pPr>
              <w:rPr>
                <w:sz w:val="24"/>
                <w:szCs w:val="24"/>
              </w:rPr>
            </w:pPr>
          </w:p>
        </w:tc>
        <w:tc>
          <w:tcPr>
            <w:tcW w:w="5960" w:type="dxa"/>
            <w:gridSpan w:val="3"/>
            <w:vAlign w:val="bottom"/>
          </w:tcPr>
          <w:p w14:paraId="20903910" w14:textId="77777777" w:rsidR="001516AB" w:rsidRDefault="0066520C">
            <w:pPr>
              <w:ind w:left="40"/>
              <w:rPr>
                <w:sz w:val="20"/>
                <w:szCs w:val="20"/>
              </w:rPr>
            </w:pPr>
            <w:r>
              <w:rPr>
                <w:rFonts w:ascii="Arial" w:eastAsia="Arial" w:hAnsi="Arial" w:cs="Arial"/>
                <w:b/>
                <w:bCs/>
                <w:sz w:val="20"/>
                <w:szCs w:val="20"/>
              </w:rPr>
              <w:t>Таблица 23: Сводка байтов состояния</w:t>
            </w:r>
          </w:p>
        </w:tc>
        <w:tc>
          <w:tcPr>
            <w:tcW w:w="100" w:type="dxa"/>
            <w:vAlign w:val="bottom"/>
          </w:tcPr>
          <w:p w14:paraId="57E9F0AE" w14:textId="77777777" w:rsidR="001516AB" w:rsidRDefault="001516AB">
            <w:pPr>
              <w:rPr>
                <w:sz w:val="24"/>
                <w:szCs w:val="24"/>
              </w:rPr>
            </w:pPr>
          </w:p>
        </w:tc>
      </w:tr>
      <w:tr w:rsidR="001516AB" w14:paraId="47899D06" w14:textId="77777777">
        <w:trPr>
          <w:trHeight w:val="590"/>
        </w:trPr>
        <w:tc>
          <w:tcPr>
            <w:tcW w:w="560" w:type="dxa"/>
            <w:vAlign w:val="bottom"/>
          </w:tcPr>
          <w:p w14:paraId="0D2A02CB" w14:textId="77777777" w:rsidR="001516AB" w:rsidRDefault="0066520C">
            <w:pPr>
              <w:ind w:left="120"/>
              <w:rPr>
                <w:sz w:val="20"/>
                <w:szCs w:val="20"/>
              </w:rPr>
            </w:pPr>
            <w:r>
              <w:rPr>
                <w:rFonts w:ascii="Arial" w:eastAsia="Arial" w:hAnsi="Arial" w:cs="Arial"/>
                <w:b/>
                <w:bCs/>
                <w:sz w:val="20"/>
                <w:szCs w:val="20"/>
              </w:rPr>
              <w:t>10.2</w:t>
            </w:r>
          </w:p>
        </w:tc>
        <w:tc>
          <w:tcPr>
            <w:tcW w:w="2460" w:type="dxa"/>
            <w:vAlign w:val="bottom"/>
          </w:tcPr>
          <w:p w14:paraId="1FB9E01E" w14:textId="77777777" w:rsidR="001516AB" w:rsidRDefault="0066520C">
            <w:pPr>
              <w:ind w:left="140"/>
              <w:rPr>
                <w:sz w:val="20"/>
                <w:szCs w:val="20"/>
              </w:rPr>
            </w:pPr>
            <w:r>
              <w:rPr>
                <w:rFonts w:ascii="Arial" w:eastAsia="Arial" w:hAnsi="Arial" w:cs="Arial"/>
                <w:b/>
                <w:bCs/>
                <w:sz w:val="20"/>
                <w:szCs w:val="20"/>
              </w:rPr>
              <w:t>Зарегистрироваться Доступ</w:t>
            </w:r>
          </w:p>
        </w:tc>
        <w:tc>
          <w:tcPr>
            <w:tcW w:w="120" w:type="dxa"/>
            <w:vAlign w:val="bottom"/>
          </w:tcPr>
          <w:p w14:paraId="38D7A57B" w14:textId="77777777" w:rsidR="001516AB" w:rsidRDefault="001516AB">
            <w:pPr>
              <w:rPr>
                <w:sz w:val="24"/>
                <w:szCs w:val="24"/>
              </w:rPr>
            </w:pPr>
          </w:p>
        </w:tc>
        <w:tc>
          <w:tcPr>
            <w:tcW w:w="620" w:type="dxa"/>
            <w:vAlign w:val="bottom"/>
          </w:tcPr>
          <w:p w14:paraId="43F43D92" w14:textId="77777777" w:rsidR="001516AB" w:rsidRDefault="001516AB">
            <w:pPr>
              <w:rPr>
                <w:sz w:val="24"/>
                <w:szCs w:val="24"/>
              </w:rPr>
            </w:pPr>
          </w:p>
        </w:tc>
        <w:tc>
          <w:tcPr>
            <w:tcW w:w="1900" w:type="dxa"/>
            <w:vAlign w:val="bottom"/>
          </w:tcPr>
          <w:p w14:paraId="0BEAD45F" w14:textId="77777777" w:rsidR="001516AB" w:rsidRDefault="001516AB">
            <w:pPr>
              <w:rPr>
                <w:sz w:val="24"/>
                <w:szCs w:val="24"/>
              </w:rPr>
            </w:pPr>
          </w:p>
        </w:tc>
        <w:tc>
          <w:tcPr>
            <w:tcW w:w="3440" w:type="dxa"/>
            <w:vAlign w:val="bottom"/>
          </w:tcPr>
          <w:p w14:paraId="4AE1FB2E" w14:textId="77777777" w:rsidR="001516AB" w:rsidRDefault="001516AB">
            <w:pPr>
              <w:rPr>
                <w:sz w:val="24"/>
                <w:szCs w:val="24"/>
              </w:rPr>
            </w:pPr>
          </w:p>
        </w:tc>
        <w:tc>
          <w:tcPr>
            <w:tcW w:w="100" w:type="dxa"/>
            <w:vAlign w:val="bottom"/>
          </w:tcPr>
          <w:p w14:paraId="5A6DF62A" w14:textId="77777777" w:rsidR="001516AB" w:rsidRDefault="001516AB">
            <w:pPr>
              <w:rPr>
                <w:sz w:val="24"/>
                <w:szCs w:val="24"/>
              </w:rPr>
            </w:pPr>
          </w:p>
        </w:tc>
      </w:tr>
    </w:tbl>
    <w:p w14:paraId="0559BB03" w14:textId="77777777" w:rsidR="001516AB" w:rsidRDefault="0066520C">
      <w:pPr>
        <w:spacing w:line="20" w:lineRule="exact"/>
        <w:rPr>
          <w:sz w:val="20"/>
          <w:szCs w:val="20"/>
        </w:rPr>
      </w:pPr>
      <w:r>
        <w:rPr>
          <w:noProof/>
          <w:sz w:val="20"/>
          <w:szCs w:val="20"/>
        </w:rPr>
        <w:drawing>
          <wp:anchor distT="0" distB="0" distL="114300" distR="114300" simplePos="0" relativeHeight="251505152" behindDoc="1" locked="0" layoutInCell="0" allowOverlap="1" wp14:anchorId="6E29B65B" wp14:editId="5145AC5B">
            <wp:simplePos x="0" y="0"/>
            <wp:positionH relativeFrom="column">
              <wp:posOffset>5763260</wp:posOffset>
            </wp:positionH>
            <wp:positionV relativeFrom="paragraph">
              <wp:posOffset>-803275</wp:posOffset>
            </wp:positionV>
            <wp:extent cx="6350" cy="635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0"/>
                    <a:srcRect/>
                    <a:stretch>
                      <a:fillRect/>
                    </a:stretch>
                  </pic:blipFill>
                  <pic:spPr bwMode="auto">
                    <a:xfrm>
                      <a:off x="0" y="0"/>
                      <a:ext cx="6350" cy="6350"/>
                    </a:xfrm>
                    <a:prstGeom prst="rect">
                      <a:avLst/>
                    </a:prstGeom>
                    <a:noFill/>
                  </pic:spPr>
                </pic:pic>
              </a:graphicData>
            </a:graphic>
          </wp:anchor>
        </w:drawing>
      </w:r>
    </w:p>
    <w:p w14:paraId="5E680EAC" w14:textId="77777777" w:rsidR="001516AB" w:rsidRDefault="001516AB">
      <w:pPr>
        <w:sectPr w:rsidR="001516AB">
          <w:type w:val="continuous"/>
          <w:pgSz w:w="11900" w:h="16838"/>
          <w:pgMar w:top="689" w:right="1386" w:bottom="280" w:left="1320" w:header="0" w:footer="0" w:gutter="0"/>
          <w:cols w:space="720" w:equalWidth="0">
            <w:col w:w="9200"/>
          </w:cols>
        </w:sectPr>
      </w:pPr>
    </w:p>
    <w:p w14:paraId="5907B93F" w14:textId="77777777" w:rsidR="001516AB" w:rsidRDefault="001516AB">
      <w:pPr>
        <w:spacing w:line="126" w:lineRule="exact"/>
        <w:rPr>
          <w:sz w:val="20"/>
          <w:szCs w:val="20"/>
        </w:rPr>
      </w:pPr>
    </w:p>
    <w:p w14:paraId="185A7AC9" w14:textId="77777777" w:rsidR="001516AB" w:rsidRDefault="0066520C">
      <w:pPr>
        <w:spacing w:line="239" w:lineRule="auto"/>
        <w:ind w:left="120"/>
        <w:jc w:val="both"/>
        <w:rPr>
          <w:rFonts w:ascii="Arial" w:eastAsia="Arial" w:hAnsi="Arial" w:cs="Arial"/>
          <w:sz w:val="20"/>
          <w:szCs w:val="20"/>
        </w:rPr>
      </w:pPr>
      <w:r>
        <w:rPr>
          <w:rFonts w:ascii="Arial" w:eastAsia="Arial" w:hAnsi="Arial" w:cs="Arial"/>
          <w:sz w:val="20"/>
          <w:szCs w:val="20"/>
        </w:rPr>
        <w:t xml:space="preserve">Конфигурация записывается на </w:t>
      </w:r>
      <w:r>
        <w:rPr>
          <w:rFonts w:ascii="Impact" w:eastAsia="Impact" w:hAnsi="Impact" w:cs="Impact"/>
          <w:i/>
          <w:iCs/>
          <w:sz w:val="20"/>
          <w:szCs w:val="20"/>
        </w:rPr>
        <w:t>CC1101</w:t>
      </w:r>
      <w:r>
        <w:rPr>
          <w:rFonts w:ascii="Arial" w:eastAsia="Arial" w:hAnsi="Arial" w:cs="Arial"/>
          <w:sz w:val="20"/>
          <w:szCs w:val="20"/>
        </w:rPr>
        <w:t xml:space="preserve"> расположены по адресам SPI от 0x00 до 0x2E. </w:t>
      </w:r>
      <w:hyperlink w:anchor="page68">
        <w:r>
          <w:rPr>
            <w:rFonts w:ascii="Arial" w:eastAsia="Arial" w:hAnsi="Arial" w:cs="Arial"/>
            <w:sz w:val="20"/>
            <w:szCs w:val="20"/>
          </w:rPr>
          <w:t xml:space="preserve">Таблица 43 </w:t>
        </w:r>
      </w:hyperlink>
      <w:r>
        <w:rPr>
          <w:rFonts w:ascii="Arial" w:eastAsia="Arial" w:hAnsi="Arial" w:cs="Arial"/>
          <w:sz w:val="20"/>
          <w:szCs w:val="20"/>
        </w:rPr>
        <w:t xml:space="preserve">на странице </w:t>
      </w:r>
      <w:hyperlink w:anchor="page68">
        <w:r>
          <w:rPr>
            <w:rFonts w:ascii="Arial" w:eastAsia="Arial" w:hAnsi="Arial" w:cs="Arial"/>
            <w:sz w:val="20"/>
            <w:szCs w:val="20"/>
          </w:rPr>
          <w:t xml:space="preserve">68 </w:t>
        </w:r>
      </w:hyperlink>
      <w:r>
        <w:rPr>
          <w:rFonts w:ascii="Arial" w:eastAsia="Arial" w:hAnsi="Arial" w:cs="Arial"/>
          <w:sz w:val="20"/>
          <w:szCs w:val="20"/>
        </w:rPr>
        <w:t>перечисляет все регистры конфигурации. Настоятельно рекомендуется использовать SmartRF Studio.</w:t>
      </w:r>
      <w:hyperlink w:anchor="page96">
        <w:r>
          <w:rPr>
            <w:rFonts w:ascii="Arial" w:eastAsia="Arial" w:hAnsi="Arial" w:cs="Arial"/>
            <w:sz w:val="20"/>
            <w:szCs w:val="20"/>
          </w:rPr>
          <w:t xml:space="preserve">[5] </w:t>
        </w:r>
      </w:hyperlink>
      <w:r>
        <w:rPr>
          <w:rFonts w:ascii="Arial" w:eastAsia="Arial" w:hAnsi="Arial" w:cs="Arial"/>
          <w:sz w:val="20"/>
          <w:szCs w:val="20"/>
        </w:rPr>
        <w:t>для создания оптимальных настроек регистра. Подробное описание каждого регистра находится в разделе</w:t>
      </w:r>
      <w:hyperlink w:anchor="page71">
        <w:r>
          <w:rPr>
            <w:rFonts w:ascii="Arial" w:eastAsia="Arial" w:hAnsi="Arial" w:cs="Arial"/>
            <w:sz w:val="20"/>
            <w:szCs w:val="20"/>
          </w:rPr>
          <w:t>2</w:t>
        </w:r>
        <w:r>
          <w:rPr>
            <w:rFonts w:ascii="Arial" w:eastAsia="Arial" w:hAnsi="Arial" w:cs="Arial"/>
            <w:sz w:val="20"/>
            <w:szCs w:val="20"/>
          </w:rPr>
          <w:t xml:space="preserve">9,1 </w:t>
        </w:r>
      </w:hyperlink>
      <w:r>
        <w:rPr>
          <w:rFonts w:ascii="Arial" w:eastAsia="Arial" w:hAnsi="Arial" w:cs="Arial"/>
          <w:sz w:val="20"/>
          <w:szCs w:val="20"/>
        </w:rPr>
        <w:t xml:space="preserve">и </w:t>
      </w:r>
      <w:hyperlink w:anchor="page90">
        <w:r>
          <w:rPr>
            <w:rFonts w:ascii="Arial" w:eastAsia="Arial" w:hAnsi="Arial" w:cs="Arial"/>
            <w:sz w:val="20"/>
            <w:szCs w:val="20"/>
          </w:rPr>
          <w:t xml:space="preserve">29.2, </w:t>
        </w:r>
      </w:hyperlink>
      <w:r>
        <w:rPr>
          <w:rFonts w:ascii="Arial" w:eastAsia="Arial" w:hAnsi="Arial" w:cs="Arial"/>
          <w:sz w:val="20"/>
          <w:szCs w:val="20"/>
        </w:rPr>
        <w:t xml:space="preserve">начиная со страницы </w:t>
      </w:r>
      <w:hyperlink w:anchor="page71">
        <w:r>
          <w:rPr>
            <w:rFonts w:ascii="Arial" w:eastAsia="Arial" w:hAnsi="Arial" w:cs="Arial"/>
            <w:sz w:val="20"/>
            <w:szCs w:val="20"/>
          </w:rPr>
          <w:t xml:space="preserve">71. </w:t>
        </w:r>
      </w:hyperlink>
      <w:r>
        <w:rPr>
          <w:rFonts w:ascii="Arial" w:eastAsia="Arial" w:hAnsi="Arial" w:cs="Arial"/>
          <w:sz w:val="20"/>
          <w:szCs w:val="20"/>
        </w:rPr>
        <w:t xml:space="preserve">Все регистры конфигурации </w:t>
      </w:r>
      <w:r>
        <w:rPr>
          <w:rFonts w:ascii="Arial" w:eastAsia="Arial" w:hAnsi="Arial" w:cs="Arial"/>
          <w:sz w:val="20"/>
          <w:szCs w:val="20"/>
        </w:rPr>
        <w:t>могут быть как записаны, так и прочитаны. Бит R / W¯ контролирует, следует ли производить запись в регистр или чтение. При записи в реги</w:t>
      </w:r>
      <w:r>
        <w:rPr>
          <w:rFonts w:ascii="Arial" w:eastAsia="Arial" w:hAnsi="Arial" w:cs="Arial"/>
          <w:sz w:val="20"/>
          <w:szCs w:val="20"/>
        </w:rPr>
        <w:t>стры</w:t>
      </w:r>
    </w:p>
    <w:p w14:paraId="62251CC7"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506176" behindDoc="1" locked="0" layoutInCell="0" allowOverlap="1" wp14:anchorId="78F1FD17" wp14:editId="768759FB">
            <wp:simplePos x="0" y="0"/>
            <wp:positionH relativeFrom="column">
              <wp:posOffset>30480</wp:posOffset>
            </wp:positionH>
            <wp:positionV relativeFrom="paragraph">
              <wp:posOffset>433705</wp:posOffset>
            </wp:positionV>
            <wp:extent cx="5793740" cy="25527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44CDDB21" w14:textId="77777777" w:rsidR="001516AB" w:rsidRDefault="0066520C">
      <w:pPr>
        <w:spacing w:line="20" w:lineRule="exact"/>
        <w:rPr>
          <w:rFonts w:ascii="Arial" w:eastAsia="Arial" w:hAnsi="Arial" w:cs="Arial"/>
          <w:sz w:val="20"/>
          <w:szCs w:val="20"/>
        </w:rPr>
      </w:pPr>
      <w:r>
        <w:rPr>
          <w:rFonts w:ascii="Arial" w:eastAsia="Arial" w:hAnsi="Arial" w:cs="Arial"/>
          <w:sz w:val="20"/>
          <w:szCs w:val="20"/>
        </w:rPr>
        <w:br w:type="column"/>
      </w:r>
    </w:p>
    <w:p w14:paraId="285C5CDA" w14:textId="77777777" w:rsidR="001516AB" w:rsidRDefault="001516AB">
      <w:pPr>
        <w:spacing w:line="113" w:lineRule="exact"/>
        <w:rPr>
          <w:rFonts w:ascii="Arial" w:eastAsia="Arial" w:hAnsi="Arial" w:cs="Arial"/>
          <w:sz w:val="20"/>
          <w:szCs w:val="20"/>
        </w:rPr>
      </w:pPr>
    </w:p>
    <w:p w14:paraId="7A62E531" w14:textId="77777777" w:rsidR="001516AB" w:rsidRDefault="0066520C">
      <w:pPr>
        <w:spacing w:line="237" w:lineRule="auto"/>
        <w:ind w:right="60"/>
        <w:jc w:val="both"/>
        <w:rPr>
          <w:sz w:val="20"/>
          <w:szCs w:val="20"/>
        </w:rPr>
      </w:pPr>
      <w:r>
        <w:rPr>
          <w:rFonts w:ascii="Arial" w:eastAsia="Arial" w:hAnsi="Arial" w:cs="Arial"/>
          <w:sz w:val="20"/>
          <w:szCs w:val="20"/>
        </w:rPr>
        <w:t>байт состояния отправляется на вывод SO каждый раз, когда байт заголовка или байт данных передается на вывод SI. При чтении из регистров байт состояния отправляется на вывод SO каждый раз, когда байт заголовка передается на вывод SI.</w:t>
      </w:r>
    </w:p>
    <w:p w14:paraId="3EFF8C60"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507200" behindDoc="1" locked="0" layoutInCell="0" allowOverlap="1" wp14:anchorId="4193F17D" wp14:editId="63A41343">
                <wp:simplePos x="0" y="0"/>
                <wp:positionH relativeFrom="column">
                  <wp:posOffset>-231775</wp:posOffset>
                </wp:positionH>
                <wp:positionV relativeFrom="paragraph">
                  <wp:posOffset>-723900</wp:posOffset>
                </wp:positionV>
                <wp:extent cx="0" cy="1682115"/>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8211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D0ED42A" id="Shape 158" o:spid="_x0000_s1026" style="position:absolute;z-index:-251809280;visibility:visible;mso-wrap-style:square;mso-wrap-distance-left:9pt;mso-wrap-distance-top:0;mso-wrap-distance-right:9pt;mso-wrap-distance-bottom:0;mso-position-horizontal:absolute;mso-position-horizontal-relative:text;mso-position-vertical:absolute;mso-position-vertical-relative:text" from="-18.25pt,-57pt" to="-18.2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" o:allowincell="f" filled="t" strokeweight=".29631mm">
                <v:stroke joinstyle="miter"/>
                <o:lock v:ext="edit" shapetype="f"/>
              </v:line>
            </w:pict>
          </mc:Fallback>
        </mc:AlternateContent>
      </w:r>
    </w:p>
    <w:p w14:paraId="6CB91737" w14:textId="77777777" w:rsidR="001516AB" w:rsidRDefault="001516AB">
      <w:pPr>
        <w:spacing w:line="115" w:lineRule="exact"/>
        <w:rPr>
          <w:rFonts w:ascii="Arial" w:eastAsia="Arial" w:hAnsi="Arial" w:cs="Arial"/>
          <w:sz w:val="20"/>
          <w:szCs w:val="20"/>
        </w:rPr>
      </w:pPr>
    </w:p>
    <w:p w14:paraId="13BC78BE" w14:textId="77777777" w:rsidR="001516AB" w:rsidRDefault="0066520C">
      <w:pPr>
        <w:spacing w:line="228" w:lineRule="auto"/>
        <w:ind w:right="60"/>
        <w:jc w:val="both"/>
        <w:rPr>
          <w:sz w:val="20"/>
          <w:szCs w:val="20"/>
        </w:rPr>
      </w:pPr>
      <w:r>
        <w:rPr>
          <w:rFonts w:ascii="Arial" w:eastAsia="Arial" w:hAnsi="Arial" w:cs="Arial"/>
          <w:sz w:val="20"/>
          <w:szCs w:val="20"/>
        </w:rPr>
        <w:t xml:space="preserve">К </w:t>
      </w:r>
      <w:r>
        <w:rPr>
          <w:rFonts w:ascii="Arial" w:eastAsia="Arial" w:hAnsi="Arial" w:cs="Arial"/>
          <w:sz w:val="20"/>
          <w:szCs w:val="20"/>
        </w:rPr>
        <w:t>регистрам с последовательными адресами можно получить эффективный доступ, установив пакетный бит (B) в байте заголовка. Биты адреса (A</w:t>
      </w:r>
      <w:r>
        <w:rPr>
          <w:rFonts w:ascii="Arial" w:eastAsia="Arial" w:hAnsi="Arial" w:cs="Arial"/>
          <w:sz w:val="25"/>
          <w:szCs w:val="25"/>
          <w:vertAlign w:val="subscript"/>
        </w:rPr>
        <w:t>5</w:t>
      </w:r>
      <w:r>
        <w:rPr>
          <w:rFonts w:ascii="Arial" w:eastAsia="Arial" w:hAnsi="Arial" w:cs="Arial"/>
          <w:sz w:val="20"/>
          <w:szCs w:val="20"/>
        </w:rPr>
        <w:t xml:space="preserve"> - А</w:t>
      </w:r>
      <w:r>
        <w:rPr>
          <w:rFonts w:ascii="Arial" w:eastAsia="Arial" w:hAnsi="Arial" w:cs="Arial"/>
          <w:sz w:val="25"/>
          <w:szCs w:val="25"/>
          <w:vertAlign w:val="subscript"/>
        </w:rPr>
        <w:t>0</w:t>
      </w:r>
      <w:r>
        <w:rPr>
          <w:rFonts w:ascii="Arial" w:eastAsia="Arial" w:hAnsi="Arial" w:cs="Arial"/>
          <w:sz w:val="20"/>
          <w:szCs w:val="20"/>
        </w:rPr>
        <w:t>) установить начальный адрес во внутреннем адресном счетчике. Этот счетчик увеличивается на единицу каждый новый бай</w:t>
      </w:r>
      <w:r>
        <w:rPr>
          <w:rFonts w:ascii="Arial" w:eastAsia="Arial" w:hAnsi="Arial" w:cs="Arial"/>
          <w:sz w:val="20"/>
          <w:szCs w:val="20"/>
        </w:rPr>
        <w:t>т (каждые 8</w:t>
      </w:r>
    </w:p>
    <w:p w14:paraId="4070C9E5" w14:textId="77777777" w:rsidR="001516AB" w:rsidRDefault="001516AB">
      <w:pPr>
        <w:spacing w:line="200" w:lineRule="exact"/>
        <w:rPr>
          <w:rFonts w:ascii="Arial" w:eastAsia="Arial" w:hAnsi="Arial" w:cs="Arial"/>
          <w:sz w:val="20"/>
          <w:szCs w:val="20"/>
        </w:rPr>
      </w:pPr>
    </w:p>
    <w:p w14:paraId="41FE2ADC" w14:textId="77777777" w:rsidR="001516AB" w:rsidRDefault="001516AB">
      <w:pPr>
        <w:sectPr w:rsidR="001516AB">
          <w:type w:val="continuous"/>
          <w:pgSz w:w="11900" w:h="16838"/>
          <w:pgMar w:top="689" w:right="1386" w:bottom="280" w:left="1320" w:header="0" w:footer="0" w:gutter="0"/>
          <w:cols w:num="2" w:space="720" w:equalWidth="0">
            <w:col w:w="4280" w:space="720"/>
            <w:col w:w="4200"/>
          </w:cols>
        </w:sectPr>
      </w:pPr>
    </w:p>
    <w:p w14:paraId="4EBF1D80" w14:textId="77777777" w:rsidR="001516AB" w:rsidRDefault="001516AB">
      <w:pPr>
        <w:spacing w:line="200" w:lineRule="exact"/>
        <w:rPr>
          <w:rFonts w:ascii="Arial" w:eastAsia="Arial" w:hAnsi="Arial" w:cs="Arial"/>
          <w:sz w:val="20"/>
          <w:szCs w:val="20"/>
        </w:rPr>
      </w:pPr>
    </w:p>
    <w:p w14:paraId="14DBA0B4" w14:textId="77777777" w:rsidR="001516AB" w:rsidRDefault="001516AB">
      <w:pPr>
        <w:spacing w:line="200" w:lineRule="exact"/>
        <w:rPr>
          <w:rFonts w:ascii="Arial" w:eastAsia="Arial" w:hAnsi="Arial" w:cs="Arial"/>
          <w:sz w:val="20"/>
          <w:szCs w:val="20"/>
        </w:rPr>
      </w:pPr>
    </w:p>
    <w:p w14:paraId="48B0CDC4" w14:textId="77777777" w:rsidR="001516AB" w:rsidRDefault="001516AB">
      <w:pPr>
        <w:spacing w:line="222" w:lineRule="exact"/>
        <w:rPr>
          <w:rFonts w:ascii="Arial" w:eastAsia="Arial" w:hAnsi="Arial" w:cs="Arial"/>
          <w:sz w:val="20"/>
          <w:szCs w:val="20"/>
        </w:rPr>
      </w:pPr>
    </w:p>
    <w:p w14:paraId="41D2B0C5" w14:textId="77777777" w:rsidR="001516AB" w:rsidRDefault="0066520C">
      <w:pPr>
        <w:tabs>
          <w:tab w:val="left" w:pos="8040"/>
        </w:tabs>
        <w:ind w:left="390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31 из 98</w:t>
      </w:r>
    </w:p>
    <w:p w14:paraId="4AD443DE" w14:textId="77777777" w:rsidR="001516AB" w:rsidRDefault="001516AB">
      <w:pPr>
        <w:sectPr w:rsidR="001516AB">
          <w:type w:val="continuous"/>
          <w:pgSz w:w="11900" w:h="16838"/>
          <w:pgMar w:top="689" w:right="1386" w:bottom="280" w:left="1320" w:header="0" w:footer="0" w:gutter="0"/>
          <w:cols w:space="720" w:equalWidth="0">
            <w:col w:w="9200"/>
          </w:cols>
        </w:sectPr>
      </w:pPr>
    </w:p>
    <w:p w14:paraId="4C3C6E5E" w14:textId="77777777" w:rsidR="001516AB" w:rsidRDefault="0066520C">
      <w:pPr>
        <w:ind w:left="7900"/>
        <w:rPr>
          <w:sz w:val="20"/>
          <w:szCs w:val="20"/>
        </w:rPr>
      </w:pPr>
      <w:bookmarkStart w:id="31" w:name="page32"/>
      <w:bookmarkEnd w:id="31"/>
      <w:r>
        <w:rPr>
          <w:rFonts w:ascii="Impact" w:eastAsia="Impact" w:hAnsi="Impact" w:cs="Impact"/>
          <w:i/>
          <w:iCs/>
          <w:sz w:val="39"/>
          <w:szCs w:val="39"/>
        </w:rPr>
        <w:lastRenderedPageBreak/>
        <w:t>CC1101</w:t>
      </w:r>
    </w:p>
    <w:p w14:paraId="4562FA5E"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08224" behindDoc="1" locked="0" layoutInCell="0" allowOverlap="1" wp14:anchorId="2883DCCA" wp14:editId="65B9F6FD">
                <wp:simplePos x="0" y="0"/>
                <wp:positionH relativeFrom="column">
                  <wp:posOffset>2866390</wp:posOffset>
                </wp:positionH>
                <wp:positionV relativeFrom="paragraph">
                  <wp:posOffset>384810</wp:posOffset>
                </wp:positionV>
                <wp:extent cx="0" cy="1099185"/>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9918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983D2B5" id="Shape 159" o:spid="_x0000_s1026" style="position:absolute;z-index:-251808256;visibility:visible;mso-wrap-style:square;mso-wrap-distance-left:9pt;mso-wrap-distance-top:0;mso-wrap-distance-right:9pt;mso-wrap-distance-bottom:0;mso-position-horizontal:absolute;mso-position-horizontal-relative:text;mso-position-vertical:absolute;mso-position-vertical-relative:text" from="225.7pt,30.3pt" to="225.7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" o:allowincell="f" filled="t" strokeweight=".29631mm">
                <v:stroke joinstyle="miter"/>
                <o:lock v:ext="edit" shapetype="f"/>
              </v:line>
            </w:pict>
          </mc:Fallback>
        </mc:AlternateContent>
      </w:r>
    </w:p>
    <w:p w14:paraId="012BC969" w14:textId="77777777" w:rsidR="001516AB" w:rsidRDefault="001516AB">
      <w:pPr>
        <w:sectPr w:rsidR="001516AB">
          <w:pgSz w:w="11900" w:h="16838"/>
          <w:pgMar w:top="689" w:right="1440" w:bottom="280" w:left="1440" w:header="0" w:footer="0" w:gutter="0"/>
          <w:cols w:space="720" w:equalWidth="0">
            <w:col w:w="9026"/>
          </w:cols>
        </w:sectPr>
      </w:pPr>
    </w:p>
    <w:p w14:paraId="07DA6BC8" w14:textId="77777777" w:rsidR="001516AB" w:rsidRDefault="001516AB">
      <w:pPr>
        <w:spacing w:line="200" w:lineRule="exact"/>
        <w:rPr>
          <w:sz w:val="20"/>
          <w:szCs w:val="20"/>
        </w:rPr>
      </w:pPr>
    </w:p>
    <w:p w14:paraId="616598B2" w14:textId="77777777" w:rsidR="001516AB" w:rsidRDefault="001516AB">
      <w:pPr>
        <w:spacing w:line="200" w:lineRule="exact"/>
        <w:rPr>
          <w:sz w:val="20"/>
          <w:szCs w:val="20"/>
        </w:rPr>
      </w:pPr>
    </w:p>
    <w:p w14:paraId="119FBD1F" w14:textId="77777777" w:rsidR="001516AB" w:rsidRDefault="001516AB">
      <w:pPr>
        <w:spacing w:line="212" w:lineRule="exact"/>
        <w:rPr>
          <w:sz w:val="20"/>
          <w:szCs w:val="20"/>
        </w:rPr>
      </w:pPr>
    </w:p>
    <w:p w14:paraId="3826FEF7" w14:textId="77777777" w:rsidR="001516AB" w:rsidRDefault="0066520C">
      <w:pPr>
        <w:spacing w:line="236" w:lineRule="auto"/>
        <w:ind w:right="20"/>
        <w:jc w:val="both"/>
        <w:rPr>
          <w:sz w:val="20"/>
          <w:szCs w:val="20"/>
        </w:rPr>
      </w:pPr>
      <w:r>
        <w:rPr>
          <w:rFonts w:ascii="Arial" w:eastAsia="Arial" w:hAnsi="Arial" w:cs="Arial"/>
          <w:sz w:val="20"/>
          <w:szCs w:val="20"/>
        </w:rPr>
        <w:t xml:space="preserve">тактовые импульсы). Пакетный доступ является доступом для чтения или записи и должен быть прекращен установкой CSn в </w:t>
      </w:r>
      <w:r>
        <w:rPr>
          <w:rFonts w:ascii="Arial" w:eastAsia="Arial" w:hAnsi="Arial" w:cs="Arial"/>
          <w:sz w:val="20"/>
          <w:szCs w:val="20"/>
        </w:rPr>
        <w:t>высокий уровень.</w:t>
      </w:r>
    </w:p>
    <w:p w14:paraId="4B10261E" w14:textId="77777777" w:rsidR="001516AB" w:rsidRDefault="001516AB">
      <w:pPr>
        <w:spacing w:line="130" w:lineRule="exact"/>
        <w:rPr>
          <w:sz w:val="20"/>
          <w:szCs w:val="20"/>
        </w:rPr>
      </w:pPr>
    </w:p>
    <w:p w14:paraId="45932550" w14:textId="77777777" w:rsidR="001516AB" w:rsidRDefault="0066520C">
      <w:pPr>
        <w:spacing w:line="237" w:lineRule="auto"/>
        <w:jc w:val="both"/>
        <w:rPr>
          <w:sz w:val="20"/>
          <w:szCs w:val="20"/>
        </w:rPr>
      </w:pPr>
      <w:r>
        <w:rPr>
          <w:rFonts w:ascii="Arial" w:eastAsia="Arial" w:hAnsi="Arial" w:cs="Arial"/>
          <w:sz w:val="20"/>
          <w:szCs w:val="20"/>
        </w:rPr>
        <w:t>Для адресов регистров в диапазоне 0x30-0x3D, пакетный бит используется для выбора между регистрами состояния, когда пакетный бит равен единице, и между командными стробами, когда пакетный бит</w:t>
      </w:r>
    </w:p>
    <w:p w14:paraId="390B54CA" w14:textId="77777777" w:rsidR="001516AB" w:rsidRDefault="001516AB">
      <w:pPr>
        <w:spacing w:line="241" w:lineRule="exact"/>
        <w:rPr>
          <w:sz w:val="20"/>
          <w:szCs w:val="20"/>
        </w:rPr>
      </w:pPr>
    </w:p>
    <w:p w14:paraId="02C0A45A" w14:textId="77777777" w:rsidR="001516AB" w:rsidRDefault="0066520C">
      <w:pPr>
        <w:tabs>
          <w:tab w:val="left" w:pos="540"/>
        </w:tabs>
        <w:rPr>
          <w:sz w:val="20"/>
          <w:szCs w:val="20"/>
        </w:rPr>
      </w:pPr>
      <w:r>
        <w:rPr>
          <w:rFonts w:ascii="Arial" w:eastAsia="Arial" w:hAnsi="Arial" w:cs="Arial"/>
          <w:b/>
          <w:bCs/>
          <w:sz w:val="20"/>
          <w:szCs w:val="20"/>
        </w:rPr>
        <w:t>10.3SPI Читать</w:t>
      </w:r>
      <w:r>
        <w:rPr>
          <w:rFonts w:ascii="Arial" w:eastAsia="Arial" w:hAnsi="Arial" w:cs="Arial"/>
          <w:b/>
          <w:bCs/>
          <w:sz w:val="20"/>
          <w:szCs w:val="20"/>
        </w:rPr>
        <w:tab/>
      </w:r>
    </w:p>
    <w:p w14:paraId="336DB171" w14:textId="77777777" w:rsidR="001516AB" w:rsidRDefault="001516AB">
      <w:pPr>
        <w:spacing w:line="133" w:lineRule="exact"/>
        <w:rPr>
          <w:sz w:val="20"/>
          <w:szCs w:val="20"/>
        </w:rPr>
      </w:pPr>
    </w:p>
    <w:p w14:paraId="123CFDFE" w14:textId="77777777" w:rsidR="001516AB" w:rsidRDefault="0066520C">
      <w:pPr>
        <w:spacing w:line="234" w:lineRule="auto"/>
        <w:jc w:val="both"/>
        <w:rPr>
          <w:rFonts w:ascii="Courier New" w:eastAsia="Courier New" w:hAnsi="Courier New" w:cs="Courier New"/>
          <w:sz w:val="20"/>
          <w:szCs w:val="20"/>
        </w:rPr>
      </w:pPr>
      <w:r>
        <w:rPr>
          <w:rFonts w:ascii="Arial" w:eastAsia="Arial" w:hAnsi="Arial" w:cs="Arial"/>
          <w:sz w:val="20"/>
          <w:szCs w:val="20"/>
        </w:rPr>
        <w:t xml:space="preserve">При чтении полей регистров через интерфейс SPI, когда поля регистров обновляются радиооборудованием (например, </w:t>
      </w:r>
      <w:hyperlink w:anchor="page93">
        <w:r>
          <w:rPr>
            <w:rFonts w:ascii="Courier New" w:eastAsia="Courier New" w:hAnsi="Courier New" w:cs="Courier New"/>
            <w:sz w:val="20"/>
            <w:szCs w:val="20"/>
          </w:rPr>
          <w:t>МАРКСТЕЙТ</w:t>
        </w:r>
        <w:r>
          <w:rPr>
            <w:rFonts w:ascii="Arial" w:eastAsia="Arial" w:hAnsi="Arial" w:cs="Arial"/>
            <w:sz w:val="20"/>
            <w:szCs w:val="20"/>
          </w:rPr>
          <w:t xml:space="preserve"> </w:t>
        </w:r>
      </w:hyperlink>
      <w:r>
        <w:rPr>
          <w:rFonts w:ascii="Arial" w:eastAsia="Arial" w:hAnsi="Arial" w:cs="Arial"/>
          <w:sz w:val="20"/>
          <w:szCs w:val="20"/>
        </w:rPr>
        <w:t xml:space="preserve">или </w:t>
      </w:r>
      <w:hyperlink w:anchor="page94">
        <w:r>
          <w:rPr>
            <w:rFonts w:ascii="Courier New" w:eastAsia="Courier New" w:hAnsi="Courier New" w:cs="Courier New"/>
            <w:sz w:val="20"/>
            <w:szCs w:val="20"/>
          </w:rPr>
          <w:t>TXBYTES</w:t>
        </w:r>
      </w:hyperlink>
      <w:r>
        <w:rPr>
          <w:rFonts w:ascii="Arial" w:eastAsia="Arial" w:hAnsi="Arial" w:cs="Arial"/>
          <w:sz w:val="20"/>
          <w:szCs w:val="20"/>
        </w:rPr>
        <w:t>),</w:t>
      </w:r>
      <w:r>
        <w:rPr>
          <w:rFonts w:ascii="Courier New" w:eastAsia="Courier New" w:hAnsi="Courier New" w:cs="Courier New"/>
          <w:sz w:val="20"/>
          <w:szCs w:val="20"/>
        </w:rPr>
        <w:t xml:space="preserve"> </w:t>
      </w:r>
      <w:r>
        <w:rPr>
          <w:rFonts w:ascii="Arial" w:eastAsia="Arial" w:hAnsi="Arial" w:cs="Arial"/>
          <w:sz w:val="20"/>
          <w:szCs w:val="20"/>
        </w:rPr>
        <w:t>есть небольшой, но конечный,</w:t>
      </w:r>
      <w:r>
        <w:rPr>
          <w:rFonts w:ascii="Courier New" w:eastAsia="Courier New" w:hAnsi="Courier New" w:cs="Courier New"/>
          <w:sz w:val="20"/>
          <w:szCs w:val="20"/>
        </w:rPr>
        <w:t xml:space="preserve"> </w:t>
      </w:r>
      <w:r>
        <w:rPr>
          <w:rFonts w:ascii="Arial" w:eastAsia="Arial" w:hAnsi="Arial" w:cs="Arial"/>
          <w:sz w:val="20"/>
          <w:szCs w:val="20"/>
        </w:rPr>
        <w:t xml:space="preserve">вероятность того, что однократное </w:t>
      </w:r>
      <w:r>
        <w:rPr>
          <w:rFonts w:ascii="Arial" w:eastAsia="Arial" w:hAnsi="Arial" w:cs="Arial"/>
          <w:sz w:val="20"/>
          <w:szCs w:val="20"/>
        </w:rPr>
        <w:t>чтение из регистра</w:t>
      </w:r>
    </w:p>
    <w:p w14:paraId="48E8BDC2" w14:textId="77777777" w:rsidR="001516AB" w:rsidRDefault="001516AB">
      <w:pPr>
        <w:spacing w:line="296" w:lineRule="exact"/>
        <w:rPr>
          <w:sz w:val="20"/>
          <w:szCs w:val="20"/>
        </w:rPr>
      </w:pPr>
    </w:p>
    <w:p w14:paraId="23C49611" w14:textId="77777777" w:rsidR="001516AB" w:rsidRDefault="0066520C">
      <w:pPr>
        <w:tabs>
          <w:tab w:val="left" w:pos="540"/>
        </w:tabs>
        <w:rPr>
          <w:sz w:val="20"/>
          <w:szCs w:val="20"/>
        </w:rPr>
      </w:pPr>
      <w:r>
        <w:rPr>
          <w:rFonts w:ascii="Arial" w:eastAsia="Arial" w:hAnsi="Arial" w:cs="Arial"/>
          <w:b/>
          <w:bCs/>
          <w:sz w:val="20"/>
          <w:szCs w:val="20"/>
        </w:rPr>
        <w:t>10.4 Командные стробоскопы</w:t>
      </w:r>
      <w:r>
        <w:rPr>
          <w:rFonts w:ascii="Arial" w:eastAsia="Arial" w:hAnsi="Arial" w:cs="Arial"/>
          <w:b/>
          <w:bCs/>
          <w:sz w:val="20"/>
          <w:szCs w:val="20"/>
        </w:rPr>
        <w:tab/>
      </w:r>
    </w:p>
    <w:p w14:paraId="47BDD4CE" w14:textId="77777777" w:rsidR="001516AB" w:rsidRDefault="001516AB">
      <w:pPr>
        <w:spacing w:line="133" w:lineRule="exact"/>
        <w:rPr>
          <w:sz w:val="20"/>
          <w:szCs w:val="20"/>
        </w:rPr>
      </w:pPr>
    </w:p>
    <w:p w14:paraId="5899B960"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Командные стробы можно рассматривать как однобайтовые инструкции для </w:t>
      </w:r>
      <w:r>
        <w:rPr>
          <w:rFonts w:ascii="Impact" w:eastAsia="Impact" w:hAnsi="Impact" w:cs="Impact"/>
          <w:i/>
          <w:iCs/>
          <w:sz w:val="20"/>
          <w:szCs w:val="20"/>
        </w:rPr>
        <w:t>CC1101</w:t>
      </w:r>
      <w:r>
        <w:rPr>
          <w:rFonts w:ascii="Arial" w:eastAsia="Arial" w:hAnsi="Arial" w:cs="Arial"/>
          <w:sz w:val="20"/>
          <w:szCs w:val="20"/>
        </w:rPr>
        <w:t>. При обращении к регистру командного строба будут запущены внутренние последовательности. Эти команды используются для отключения кварцевого генератора, включения режима приема, включения пробуждения по радио и т. Д. 13 командных стробов перечислены в</w:t>
      </w:r>
      <w:hyperlink w:anchor="page67">
        <w:r>
          <w:rPr>
            <w:rFonts w:ascii="Arial" w:eastAsia="Arial" w:hAnsi="Arial" w:cs="Arial"/>
            <w:sz w:val="20"/>
            <w:szCs w:val="20"/>
          </w:rPr>
          <w:t xml:space="preserve">Таблица 42 </w:t>
        </w:r>
      </w:hyperlink>
      <w:r>
        <w:rPr>
          <w:rFonts w:ascii="Arial" w:eastAsia="Arial" w:hAnsi="Arial" w:cs="Arial"/>
          <w:sz w:val="20"/>
          <w:szCs w:val="20"/>
        </w:rPr>
        <w:t xml:space="preserve">на странице </w:t>
      </w:r>
      <w:hyperlink w:anchor="page67">
        <w:r>
          <w:rPr>
            <w:rFonts w:ascii="Arial" w:eastAsia="Arial" w:hAnsi="Arial" w:cs="Arial"/>
            <w:sz w:val="20"/>
            <w:szCs w:val="20"/>
          </w:rPr>
          <w:t>67.</w:t>
        </w:r>
      </w:hyperlink>
    </w:p>
    <w:p w14:paraId="1C699036"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09248" behindDoc="1" locked="0" layoutInCell="0" allowOverlap="1" wp14:anchorId="2A453E4C" wp14:editId="3D73C326">
                <wp:simplePos x="0" y="0"/>
                <wp:positionH relativeFrom="column">
                  <wp:posOffset>2514600</wp:posOffset>
                </wp:positionH>
                <wp:positionV relativeFrom="paragraph">
                  <wp:posOffset>86360</wp:posOffset>
                </wp:positionV>
                <wp:extent cx="0" cy="1266825"/>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668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7140558" id="Shape 160" o:spid="_x0000_s1026" style="position:absolute;z-index:-251807232;visibility:visible;mso-wrap-style:square;mso-wrap-distance-left:9pt;mso-wrap-distance-top:0;mso-wrap-distance-right:9pt;mso-wrap-distance-bottom:0;mso-position-horizontal:absolute;mso-position-horizontal-relative:text;mso-position-vertical:absolute;mso-position-vertical-relative:text" from="198pt,6.8pt" to="198pt,1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10272" behindDoc="1" locked="0" layoutInCell="0" allowOverlap="1" wp14:anchorId="1D1264F8" wp14:editId="65B8419A">
                <wp:simplePos x="0" y="0"/>
                <wp:positionH relativeFrom="column">
                  <wp:posOffset>109220</wp:posOffset>
                </wp:positionH>
                <wp:positionV relativeFrom="paragraph">
                  <wp:posOffset>91440</wp:posOffset>
                </wp:positionV>
                <wp:extent cx="2409825" cy="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98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81E5FC9" id="Shape 161" o:spid="_x0000_s1026" style="position:absolute;z-index:-251806208;visibility:visible;mso-wrap-style:square;mso-wrap-distance-left:9pt;mso-wrap-distance-top:0;mso-wrap-distance-right:9pt;mso-wrap-distance-bottom:0;mso-position-horizontal:absolute;mso-position-horizontal-relative:text;mso-position-vertical:absolute;mso-position-vertical-relative:text" from="8.6pt,7.2pt" to="198.3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11296" behindDoc="1" locked="0" layoutInCell="0" allowOverlap="1" wp14:anchorId="68B9A408" wp14:editId="34D6C71C">
                <wp:simplePos x="0" y="0"/>
                <wp:positionH relativeFrom="column">
                  <wp:posOffset>114300</wp:posOffset>
                </wp:positionH>
                <wp:positionV relativeFrom="paragraph">
                  <wp:posOffset>86360</wp:posOffset>
                </wp:positionV>
                <wp:extent cx="0" cy="1266825"/>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668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37729AD" id="Shape 162" o:spid="_x0000_s1026" style="position:absolute;z-index:-251805184;visibility:visible;mso-wrap-style:square;mso-wrap-distance-left:9pt;mso-wrap-distance-top:0;mso-wrap-distance-right:9pt;mso-wrap-distance-bottom:0;mso-position-horizontal:absolute;mso-position-horizontal-relative:text;mso-position-vertical:absolute;mso-position-vertical-relative:text" from="9pt,6.8pt" to="9pt,1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12320" behindDoc="1" locked="0" layoutInCell="0" allowOverlap="1" wp14:anchorId="2EA14ED8" wp14:editId="7D5A8DDB">
                <wp:simplePos x="0" y="0"/>
                <wp:positionH relativeFrom="column">
                  <wp:posOffset>109220</wp:posOffset>
                </wp:positionH>
                <wp:positionV relativeFrom="paragraph">
                  <wp:posOffset>1348740</wp:posOffset>
                </wp:positionV>
                <wp:extent cx="2409825" cy="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98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BE5CAF0" id="Shape 163"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8.6pt,106.2pt" to="198.35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" o:allowincell="f" filled="t">
                <v:stroke joinstyle="miter"/>
                <o:lock v:ext="edit" shapetype="f"/>
              </v:line>
            </w:pict>
          </mc:Fallback>
        </mc:AlternateContent>
      </w:r>
    </w:p>
    <w:p w14:paraId="18CE3685" w14:textId="77777777" w:rsidR="001516AB" w:rsidRDefault="001516AB">
      <w:pPr>
        <w:spacing w:line="208" w:lineRule="exact"/>
        <w:rPr>
          <w:sz w:val="20"/>
          <w:szCs w:val="20"/>
        </w:rPr>
      </w:pPr>
    </w:p>
    <w:p w14:paraId="3A0E4A0F" w14:textId="77777777" w:rsidR="001516AB" w:rsidRDefault="0066520C">
      <w:pPr>
        <w:spacing w:line="239" w:lineRule="auto"/>
        <w:ind w:left="340" w:right="360"/>
        <w:jc w:val="both"/>
        <w:rPr>
          <w:sz w:val="20"/>
          <w:szCs w:val="20"/>
        </w:rPr>
      </w:pPr>
      <w:r>
        <w:rPr>
          <w:rFonts w:ascii="Arial" w:eastAsia="Arial" w:hAnsi="Arial" w:cs="Arial"/>
          <w:b/>
          <w:bCs/>
          <w:sz w:val="20"/>
          <w:szCs w:val="20"/>
        </w:rPr>
        <w:t xml:space="preserve">Примечание: </w:t>
      </w:r>
      <w:r>
        <w:rPr>
          <w:rFonts w:ascii="Arial" w:eastAsia="Arial" w:hAnsi="Arial" w:cs="Arial"/>
          <w:sz w:val="20"/>
          <w:szCs w:val="20"/>
        </w:rPr>
        <w:t xml:space="preserve">Строб SIDLE сбрасывает все ожидающие командные стробы до тех пор, пока не будет достигнуто состояние IDLE. Это означает, что если, например, выдается сигнал </w:t>
      </w:r>
      <w:r>
        <w:rPr>
          <w:rFonts w:ascii="Arial" w:eastAsia="Arial" w:hAnsi="Arial" w:cs="Arial"/>
          <w:sz w:val="20"/>
          <w:szCs w:val="20"/>
        </w:rPr>
        <w:t>SIDLE, когда радиостанция находится в состоянии RX, любые другие командные стробы, выпущенные до того, как радиостанция перейдет в состояние IDLE, будут проигнорированы.</w:t>
      </w:r>
    </w:p>
    <w:p w14:paraId="513BEEB3" w14:textId="77777777" w:rsidR="001516AB" w:rsidRDefault="001516AB">
      <w:pPr>
        <w:spacing w:line="203" w:lineRule="exact"/>
        <w:rPr>
          <w:sz w:val="20"/>
          <w:szCs w:val="20"/>
        </w:rPr>
      </w:pPr>
    </w:p>
    <w:p w14:paraId="03412D49" w14:textId="77777777" w:rsidR="001516AB" w:rsidRDefault="0066520C">
      <w:pPr>
        <w:spacing w:line="237" w:lineRule="auto"/>
        <w:jc w:val="both"/>
        <w:rPr>
          <w:sz w:val="20"/>
          <w:szCs w:val="20"/>
        </w:rPr>
      </w:pPr>
      <w:r>
        <w:rPr>
          <w:rFonts w:ascii="Arial" w:eastAsia="Arial" w:hAnsi="Arial" w:cs="Arial"/>
          <w:sz w:val="20"/>
          <w:szCs w:val="20"/>
        </w:rPr>
        <w:t>Доступ к регистрам строба команд осуществляется путем передачи одного байта заголовка</w:t>
      </w:r>
      <w:r>
        <w:rPr>
          <w:rFonts w:ascii="Arial" w:eastAsia="Arial" w:hAnsi="Arial" w:cs="Arial"/>
          <w:sz w:val="20"/>
          <w:szCs w:val="20"/>
        </w:rPr>
        <w:t xml:space="preserve"> (данные не передаются). То есть только бит R / W¯, бит пакетного доступа (установлен в 0) и шесть</w:t>
      </w:r>
    </w:p>
    <w:p w14:paraId="7672FE57"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13344" behindDoc="1" locked="0" layoutInCell="0" allowOverlap="1" wp14:anchorId="1600FF26" wp14:editId="3F49208F">
                <wp:simplePos x="0" y="0"/>
                <wp:positionH relativeFrom="column">
                  <wp:posOffset>1766570</wp:posOffset>
                </wp:positionH>
                <wp:positionV relativeFrom="paragraph">
                  <wp:posOffset>280035</wp:posOffset>
                </wp:positionV>
                <wp:extent cx="241935"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 cy="4763"/>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136CEEAB" id="Shape 164" o:spid="_x0000_s1026" style="position:absolute;z-index:-251803136;visibility:visible;mso-wrap-style:square;mso-wrap-distance-left:9pt;mso-wrap-distance-top:0;mso-wrap-distance-right:9pt;mso-wrap-distance-bottom:0;mso-position-horizontal:absolute;mso-position-horizontal-relative:text;mso-position-vertical:absolute;mso-position-vertical-relative:text" from="139.1pt,22.05pt" to="158.1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" o:allowincell="f" filled="t" strokeweight=".24069mm">
                <v:stroke joinstyle="miter"/>
                <o:lock v:ext="edit" shapetype="f"/>
              </v:line>
            </w:pict>
          </mc:Fallback>
        </mc:AlternateContent>
      </w:r>
      <w:r>
        <w:rPr>
          <w:noProof/>
          <w:sz w:val="20"/>
          <w:szCs w:val="20"/>
        </w:rPr>
        <mc:AlternateContent>
          <mc:Choice Requires="wps">
            <w:drawing>
              <wp:anchor distT="0" distB="0" distL="114300" distR="114300" simplePos="0" relativeHeight="251514368" behindDoc="1" locked="0" layoutInCell="0" allowOverlap="1" wp14:anchorId="7372D9EC" wp14:editId="181F39FC">
                <wp:simplePos x="0" y="0"/>
                <wp:positionH relativeFrom="column">
                  <wp:posOffset>2004695</wp:posOffset>
                </wp:positionH>
                <wp:positionV relativeFrom="paragraph">
                  <wp:posOffset>275590</wp:posOffset>
                </wp:positionV>
                <wp:extent cx="0" cy="14351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510"/>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129C0516" id="Shape 165"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157.85pt,21.7pt" to="157.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" o:allowincell="f" filled="t" strokeweight=".24069mm">
                <v:stroke joinstyle="miter"/>
                <o:lock v:ext="edit" shapetype="f"/>
              </v:line>
            </w:pict>
          </mc:Fallback>
        </mc:AlternateContent>
      </w:r>
      <w:r>
        <w:rPr>
          <w:noProof/>
          <w:sz w:val="20"/>
          <w:szCs w:val="20"/>
        </w:rPr>
        <mc:AlternateContent>
          <mc:Choice Requires="wps">
            <w:drawing>
              <wp:anchor distT="0" distB="0" distL="114300" distR="114300" simplePos="0" relativeHeight="251515392" behindDoc="1" locked="0" layoutInCell="0" allowOverlap="1" wp14:anchorId="010026C8" wp14:editId="7DDC7CE7">
                <wp:simplePos x="0" y="0"/>
                <wp:positionH relativeFrom="column">
                  <wp:posOffset>2000250</wp:posOffset>
                </wp:positionH>
                <wp:positionV relativeFrom="paragraph">
                  <wp:posOffset>414655</wp:posOffset>
                </wp:positionV>
                <wp:extent cx="2055495" cy="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5495" cy="4763"/>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0223385C" id="Shape 166" o:spid="_x0000_s1026" style="position:absolute;z-index:-251801088;visibility:visible;mso-wrap-style:square;mso-wrap-distance-left:9pt;mso-wrap-distance-top:0;mso-wrap-distance-right:9pt;mso-wrap-distance-bottom:0;mso-position-horizontal:absolute;mso-position-horizontal-relative:text;mso-position-vertical:absolute;mso-position-vertical-relative:text" from="157.5pt,32.65pt" to="319.3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cvpgEAAF0DAAAOAAAAZHJzL2Uyb0RvYy54bWysU01vEzEQvSPxHyzfibehCW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" o:allowincell="f" filled="t" strokeweight=".24069mm">
                <v:stroke joinstyle="miter"/>
                <o:lock v:ext="edit" shapetype="f"/>
              </v:line>
            </w:pict>
          </mc:Fallback>
        </mc:AlternateContent>
      </w:r>
    </w:p>
    <w:p w14:paraId="349451FC" w14:textId="77777777" w:rsidR="001516AB" w:rsidRDefault="0066520C">
      <w:pPr>
        <w:spacing w:line="20" w:lineRule="exact"/>
        <w:rPr>
          <w:sz w:val="20"/>
          <w:szCs w:val="20"/>
        </w:rPr>
      </w:pPr>
      <w:r>
        <w:rPr>
          <w:sz w:val="20"/>
          <w:szCs w:val="20"/>
        </w:rPr>
        <w:br w:type="column"/>
      </w:r>
    </w:p>
    <w:p w14:paraId="3919FD33" w14:textId="77777777" w:rsidR="001516AB" w:rsidRDefault="001516AB">
      <w:pPr>
        <w:spacing w:line="200" w:lineRule="exact"/>
        <w:rPr>
          <w:sz w:val="20"/>
          <w:szCs w:val="20"/>
        </w:rPr>
      </w:pPr>
    </w:p>
    <w:p w14:paraId="35136066" w14:textId="77777777" w:rsidR="001516AB" w:rsidRDefault="001516AB">
      <w:pPr>
        <w:spacing w:line="392" w:lineRule="exact"/>
        <w:rPr>
          <w:sz w:val="20"/>
          <w:szCs w:val="20"/>
        </w:rPr>
      </w:pPr>
    </w:p>
    <w:p w14:paraId="4365FED9"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нуль. См. Больше в разделе</w:t>
      </w:r>
      <w:hyperlink w:anchor="page32">
        <w:r>
          <w:rPr>
            <w:rFonts w:ascii="Arial" w:eastAsia="Arial" w:hAnsi="Arial" w:cs="Arial"/>
            <w:sz w:val="20"/>
            <w:szCs w:val="20"/>
          </w:rPr>
          <w:t xml:space="preserve">10,3 </w:t>
        </w:r>
      </w:hyperlink>
      <w:r>
        <w:rPr>
          <w:rFonts w:ascii="Arial" w:eastAsia="Arial" w:hAnsi="Arial" w:cs="Arial"/>
          <w:sz w:val="20"/>
          <w:szCs w:val="20"/>
        </w:rPr>
        <w:t xml:space="preserve">ниже. Из-за этого пакетный доступ недоступен для регистров состояния, и к ним нужно </w:t>
      </w:r>
      <w:r>
        <w:rPr>
          <w:rFonts w:ascii="Arial" w:eastAsia="Arial" w:hAnsi="Arial" w:cs="Arial"/>
          <w:sz w:val="20"/>
          <w:szCs w:val="20"/>
        </w:rPr>
        <w:t>обращаться по одному. Регистры состояния можно только читать.</w:t>
      </w:r>
    </w:p>
    <w:p w14:paraId="3AEEA3D9"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16416" behindDoc="1" locked="0" layoutInCell="0" allowOverlap="1" wp14:anchorId="0EB0973E" wp14:editId="27A6E524">
                <wp:simplePos x="0" y="0"/>
                <wp:positionH relativeFrom="column">
                  <wp:posOffset>-231775</wp:posOffset>
                </wp:positionH>
                <wp:positionV relativeFrom="paragraph">
                  <wp:posOffset>749300</wp:posOffset>
                </wp:positionV>
                <wp:extent cx="0" cy="78740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8740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38D83A6" id="Shape 167"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18.25pt,59pt" to="-18.2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" o:allowincell="f" filled="t" strokeweight=".29631mm">
                <v:stroke joinstyle="miter"/>
                <o:lock v:ext="edit" shapetype="f"/>
              </v:line>
            </w:pict>
          </mc:Fallback>
        </mc:AlternateContent>
      </w:r>
    </w:p>
    <w:p w14:paraId="70108D94" w14:textId="77777777" w:rsidR="001516AB" w:rsidRDefault="001516AB">
      <w:pPr>
        <w:spacing w:line="200" w:lineRule="exact"/>
        <w:rPr>
          <w:sz w:val="20"/>
          <w:szCs w:val="20"/>
        </w:rPr>
      </w:pPr>
    </w:p>
    <w:p w14:paraId="46144720" w14:textId="77777777" w:rsidR="001516AB" w:rsidRDefault="001516AB">
      <w:pPr>
        <w:spacing w:line="200" w:lineRule="exact"/>
        <w:rPr>
          <w:sz w:val="20"/>
          <w:szCs w:val="20"/>
        </w:rPr>
      </w:pPr>
    </w:p>
    <w:p w14:paraId="12F960E2" w14:textId="77777777" w:rsidR="001516AB" w:rsidRDefault="001516AB">
      <w:pPr>
        <w:spacing w:line="200" w:lineRule="exact"/>
        <w:rPr>
          <w:sz w:val="20"/>
          <w:szCs w:val="20"/>
        </w:rPr>
      </w:pPr>
    </w:p>
    <w:p w14:paraId="040671CE" w14:textId="77777777" w:rsidR="001516AB" w:rsidRDefault="001516AB">
      <w:pPr>
        <w:spacing w:line="200" w:lineRule="exact"/>
        <w:rPr>
          <w:sz w:val="20"/>
          <w:szCs w:val="20"/>
        </w:rPr>
      </w:pPr>
    </w:p>
    <w:p w14:paraId="0648AC0E" w14:textId="77777777" w:rsidR="001516AB" w:rsidRDefault="001516AB">
      <w:pPr>
        <w:spacing w:line="365" w:lineRule="exact"/>
        <w:rPr>
          <w:sz w:val="20"/>
          <w:szCs w:val="20"/>
        </w:rPr>
      </w:pPr>
    </w:p>
    <w:p w14:paraId="2CFD3BC0"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коррумпирован. Например, вероятность любого однократного чтения из</w:t>
      </w:r>
      <w:hyperlink w:anchor="page94">
        <w:r>
          <w:rPr>
            <w:rFonts w:ascii="Courier New" w:eastAsia="Courier New" w:hAnsi="Courier New" w:cs="Courier New"/>
            <w:sz w:val="20"/>
            <w:szCs w:val="20"/>
          </w:rPr>
          <w:t>TXBYTES</w:t>
        </w:r>
      </w:hyperlink>
      <w:r>
        <w:rPr>
          <w:rFonts w:ascii="Arial" w:eastAsia="Arial" w:hAnsi="Arial" w:cs="Arial"/>
          <w:sz w:val="20"/>
          <w:szCs w:val="20"/>
        </w:rPr>
        <w:t>при повреждении, при условии, что используется максимальная скорость передачи данных, составляет примерно 80 ppm. Обратитесь к</w:t>
      </w:r>
      <w:r>
        <w:rPr>
          <w:rFonts w:ascii="Impact" w:eastAsia="Impact" w:hAnsi="Impact" w:cs="Impact"/>
          <w:i/>
          <w:iCs/>
          <w:sz w:val="20"/>
          <w:szCs w:val="20"/>
        </w:rPr>
        <w:t>CC1101</w:t>
      </w:r>
      <w:r>
        <w:rPr>
          <w:rFonts w:ascii="Arial" w:eastAsia="Arial" w:hAnsi="Arial" w:cs="Arial"/>
          <w:sz w:val="20"/>
          <w:szCs w:val="20"/>
        </w:rPr>
        <w:t xml:space="preserve"> Примечания к исправлениям </w:t>
      </w:r>
      <w:hyperlink w:anchor="page96">
        <w:r>
          <w:rPr>
            <w:rFonts w:ascii="Arial" w:eastAsia="Arial" w:hAnsi="Arial" w:cs="Arial"/>
            <w:sz w:val="20"/>
            <w:szCs w:val="20"/>
          </w:rPr>
          <w:t xml:space="preserve">[3] </w:t>
        </w:r>
      </w:hyperlink>
      <w:r>
        <w:rPr>
          <w:rFonts w:ascii="Arial" w:eastAsia="Arial" w:hAnsi="Arial" w:cs="Arial"/>
          <w:sz w:val="20"/>
          <w:szCs w:val="20"/>
        </w:rPr>
        <w:t>Больше подробностей.</w:t>
      </w:r>
    </w:p>
    <w:p w14:paraId="09EA041A"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17440" behindDoc="1" locked="0" layoutInCell="0" allowOverlap="1" wp14:anchorId="48B151B9" wp14:editId="5598F029">
                <wp:simplePos x="0" y="0"/>
                <wp:positionH relativeFrom="column">
                  <wp:posOffset>-231775</wp:posOffset>
                </wp:positionH>
                <wp:positionV relativeFrom="paragraph">
                  <wp:posOffset>418465</wp:posOffset>
                </wp:positionV>
                <wp:extent cx="0" cy="322199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2199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50AACEF9" id="Shape 168"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18.25pt,32.95pt" to="-18.25pt,2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" o:allowincell="f" filled="t" strokeweight=".29631mm">
                <v:stroke joinstyle="miter"/>
                <o:lock v:ext="edit" shapetype="f"/>
              </v:line>
            </w:pict>
          </mc:Fallback>
        </mc:AlternateContent>
      </w:r>
    </w:p>
    <w:p w14:paraId="71AC1AA1" w14:textId="77777777" w:rsidR="001516AB" w:rsidRDefault="001516AB">
      <w:pPr>
        <w:spacing w:line="200" w:lineRule="exact"/>
        <w:rPr>
          <w:sz w:val="20"/>
          <w:szCs w:val="20"/>
        </w:rPr>
      </w:pPr>
    </w:p>
    <w:p w14:paraId="728693BD" w14:textId="77777777" w:rsidR="001516AB" w:rsidRDefault="001516AB">
      <w:pPr>
        <w:spacing w:line="200" w:lineRule="exact"/>
        <w:rPr>
          <w:sz w:val="20"/>
          <w:szCs w:val="20"/>
        </w:rPr>
      </w:pPr>
    </w:p>
    <w:p w14:paraId="2FDEA03D" w14:textId="77777777" w:rsidR="001516AB" w:rsidRDefault="001516AB">
      <w:pPr>
        <w:spacing w:line="245" w:lineRule="exact"/>
        <w:rPr>
          <w:sz w:val="20"/>
          <w:szCs w:val="20"/>
        </w:rPr>
      </w:pPr>
    </w:p>
    <w:p w14:paraId="0AB61144" w14:textId="77777777" w:rsidR="001516AB" w:rsidRDefault="0066520C">
      <w:pPr>
        <w:spacing w:line="234" w:lineRule="auto"/>
        <w:ind w:right="6"/>
        <w:jc w:val="both"/>
        <w:rPr>
          <w:rFonts w:ascii="Courier New" w:eastAsia="Courier New" w:hAnsi="Courier New" w:cs="Courier New"/>
          <w:sz w:val="20"/>
          <w:szCs w:val="20"/>
        </w:rPr>
      </w:pPr>
      <w:r>
        <w:rPr>
          <w:rFonts w:ascii="Arial" w:eastAsia="Arial" w:hAnsi="Arial" w:cs="Arial"/>
          <w:sz w:val="20"/>
          <w:szCs w:val="20"/>
        </w:rPr>
        <w:t xml:space="preserve">записываются биты адреса (в диапазоне </w:t>
      </w:r>
      <w:r>
        <w:rPr>
          <w:rFonts w:ascii="Arial" w:eastAsia="Arial" w:hAnsi="Arial" w:cs="Arial"/>
          <w:sz w:val="20"/>
          <w:szCs w:val="20"/>
        </w:rPr>
        <w:t>от 0x30 до 0x3D). Бит R / W¯ может быть либо единицей, либо нулем и будет определять, как</w:t>
      </w:r>
      <w:hyperlink w:anchor="page31">
        <w:r>
          <w:rPr>
            <w:rFonts w:ascii="Courier New" w:eastAsia="Courier New" w:hAnsi="Courier New" w:cs="Courier New"/>
            <w:sz w:val="20"/>
            <w:szCs w:val="20"/>
          </w:rPr>
          <w:t xml:space="preserve">FIFO_BYTES_AVAILABLE </w:t>
        </w:r>
      </w:hyperlink>
      <w:r>
        <w:rPr>
          <w:rFonts w:ascii="Arial" w:eastAsia="Arial" w:hAnsi="Arial" w:cs="Arial"/>
          <w:sz w:val="20"/>
          <w:szCs w:val="20"/>
        </w:rPr>
        <w:t>поле</w:t>
      </w:r>
      <w:r>
        <w:rPr>
          <w:rFonts w:ascii="Courier New" w:eastAsia="Courier New" w:hAnsi="Courier New" w:cs="Courier New"/>
          <w:sz w:val="20"/>
          <w:szCs w:val="20"/>
        </w:rPr>
        <w:t xml:space="preserve"> </w:t>
      </w:r>
      <w:r>
        <w:rPr>
          <w:rFonts w:ascii="Arial" w:eastAsia="Arial" w:hAnsi="Arial" w:cs="Arial"/>
          <w:sz w:val="20"/>
          <w:szCs w:val="20"/>
        </w:rPr>
        <w:t>в статусе</w:t>
      </w:r>
      <w:r>
        <w:rPr>
          <w:rFonts w:ascii="Courier New" w:eastAsia="Courier New" w:hAnsi="Courier New" w:cs="Courier New"/>
          <w:sz w:val="20"/>
          <w:szCs w:val="20"/>
        </w:rPr>
        <w:t xml:space="preserve"> </w:t>
      </w:r>
      <w:r>
        <w:rPr>
          <w:rFonts w:ascii="Arial" w:eastAsia="Arial" w:hAnsi="Arial" w:cs="Arial"/>
          <w:sz w:val="20"/>
          <w:szCs w:val="20"/>
        </w:rPr>
        <w:t>байт следует интерпретировать.</w:t>
      </w:r>
    </w:p>
    <w:p w14:paraId="05C10DA9" w14:textId="77777777" w:rsidR="001516AB" w:rsidRDefault="001516AB">
      <w:pPr>
        <w:spacing w:line="131" w:lineRule="exact"/>
        <w:rPr>
          <w:sz w:val="20"/>
          <w:szCs w:val="20"/>
        </w:rPr>
      </w:pPr>
    </w:p>
    <w:p w14:paraId="5A35C976" w14:textId="77777777" w:rsidR="001516AB" w:rsidRDefault="0066520C">
      <w:pPr>
        <w:spacing w:line="234" w:lineRule="auto"/>
        <w:ind w:right="6"/>
        <w:jc w:val="both"/>
        <w:rPr>
          <w:sz w:val="20"/>
          <w:szCs w:val="20"/>
        </w:rPr>
      </w:pPr>
      <w:r>
        <w:rPr>
          <w:rFonts w:ascii="Arial" w:eastAsia="Arial" w:hAnsi="Arial" w:cs="Arial"/>
          <w:sz w:val="20"/>
          <w:szCs w:val="20"/>
        </w:rPr>
        <w:t>При записи командных стробов байт состояния отправляется на вывод SO.</w:t>
      </w:r>
    </w:p>
    <w:p w14:paraId="5C7E8F21" w14:textId="77777777" w:rsidR="001516AB" w:rsidRDefault="001516AB">
      <w:pPr>
        <w:spacing w:line="132" w:lineRule="exact"/>
        <w:rPr>
          <w:sz w:val="20"/>
          <w:szCs w:val="20"/>
        </w:rPr>
      </w:pPr>
    </w:p>
    <w:p w14:paraId="7E45C7F7"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За командным стробом может последовать любой другой доступ к SPI без повышения уровня CSn. Однако если</w:t>
      </w:r>
      <w:hyperlink w:anchor="page67">
        <w:r>
          <w:rPr>
            <w:rFonts w:ascii="Courier New" w:eastAsia="Courier New" w:hAnsi="Courier New" w:cs="Courier New"/>
            <w:sz w:val="20"/>
            <w:szCs w:val="20"/>
          </w:rPr>
          <w:t>СДСВ</w:t>
        </w:r>
        <w:r>
          <w:rPr>
            <w:rFonts w:ascii="Arial" w:eastAsia="Arial" w:hAnsi="Arial" w:cs="Arial"/>
            <w:sz w:val="20"/>
            <w:szCs w:val="20"/>
          </w:rPr>
          <w:t xml:space="preserve"> </w:t>
        </w:r>
      </w:hyperlink>
      <w:r>
        <w:rPr>
          <w:rFonts w:ascii="Arial" w:eastAsia="Arial" w:hAnsi="Arial" w:cs="Arial"/>
          <w:sz w:val="20"/>
          <w:szCs w:val="20"/>
        </w:rPr>
        <w:t xml:space="preserve">выдается строб, нужно подождать, пока SO снова не опустится на низкий уровень, прежде чем может быть выпущен следующий </w:t>
      </w:r>
      <w:r>
        <w:rPr>
          <w:rFonts w:ascii="Arial" w:eastAsia="Arial" w:hAnsi="Arial" w:cs="Arial"/>
          <w:sz w:val="20"/>
          <w:szCs w:val="20"/>
        </w:rPr>
        <w:t xml:space="preserve">байт заголовка, как показано на </w:t>
      </w:r>
      <w:hyperlink w:anchor="page32">
        <w:r>
          <w:rPr>
            <w:rFonts w:ascii="Arial" w:eastAsia="Arial" w:hAnsi="Arial" w:cs="Arial"/>
            <w:sz w:val="20"/>
            <w:szCs w:val="20"/>
          </w:rPr>
          <w:t xml:space="preserve">Рисунок 16. </w:t>
        </w:r>
      </w:hyperlink>
      <w:r>
        <w:rPr>
          <w:rFonts w:ascii="Arial" w:eastAsia="Arial" w:hAnsi="Arial" w:cs="Arial"/>
          <w:sz w:val="20"/>
          <w:szCs w:val="20"/>
        </w:rPr>
        <w:t xml:space="preserve">Командные стробы выполняются немедленно, за исключением </w:t>
      </w:r>
      <w:hyperlink w:anchor="page67">
        <w:r>
          <w:rPr>
            <w:rFonts w:ascii="Courier New" w:eastAsia="Courier New" w:hAnsi="Courier New" w:cs="Courier New"/>
            <w:sz w:val="20"/>
            <w:szCs w:val="20"/>
          </w:rPr>
          <w:t>SPWD, SWOR,</w:t>
        </w:r>
        <w:r>
          <w:rPr>
            <w:rFonts w:ascii="Arial" w:eastAsia="Arial" w:hAnsi="Arial" w:cs="Arial"/>
            <w:sz w:val="20"/>
            <w:szCs w:val="20"/>
          </w:rPr>
          <w:t xml:space="preserve"> </w:t>
        </w:r>
      </w:hyperlink>
      <w:r>
        <w:rPr>
          <w:rFonts w:ascii="Arial" w:eastAsia="Arial" w:hAnsi="Arial" w:cs="Arial"/>
          <w:sz w:val="20"/>
          <w:szCs w:val="20"/>
        </w:rPr>
        <w:t xml:space="preserve">и </w:t>
      </w:r>
      <w:hyperlink w:anchor="page67">
        <w:r>
          <w:rPr>
            <w:rFonts w:ascii="Courier New" w:eastAsia="Courier New" w:hAnsi="Courier New" w:cs="Courier New"/>
            <w:sz w:val="20"/>
            <w:szCs w:val="20"/>
          </w:rPr>
          <w:t>SXOFF</w:t>
        </w:r>
        <w:r>
          <w:rPr>
            <w:rFonts w:ascii="Arial" w:eastAsia="Arial" w:hAnsi="Arial" w:cs="Arial"/>
            <w:sz w:val="20"/>
            <w:szCs w:val="20"/>
          </w:rPr>
          <w:t xml:space="preserve"> </w:t>
        </w:r>
      </w:hyperlink>
      <w:r>
        <w:rPr>
          <w:rFonts w:ascii="Arial" w:eastAsia="Arial" w:hAnsi="Arial" w:cs="Arial"/>
          <w:sz w:val="20"/>
          <w:szCs w:val="20"/>
        </w:rPr>
        <w:t xml:space="preserve">стробоскопы, которые выполняются, когда CSn </w:t>
      </w:r>
      <w:r>
        <w:rPr>
          <w:rFonts w:ascii="Arial" w:eastAsia="Arial" w:hAnsi="Arial" w:cs="Arial"/>
          <w:sz w:val="20"/>
          <w:szCs w:val="20"/>
        </w:rPr>
        <w:t>переходит в высокий уровень.</w:t>
      </w:r>
    </w:p>
    <w:p w14:paraId="56154CE9"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518464" behindDoc="1" locked="0" layoutInCell="0" allowOverlap="1" wp14:anchorId="67423972" wp14:editId="72A2C179">
                <wp:simplePos x="0" y="0"/>
                <wp:positionH relativeFrom="column">
                  <wp:posOffset>952500</wp:posOffset>
                </wp:positionH>
                <wp:positionV relativeFrom="paragraph">
                  <wp:posOffset>945515</wp:posOffset>
                </wp:positionV>
                <wp:extent cx="0" cy="144145"/>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145"/>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768993C6" id="Shape 169"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75pt,74.45pt" to="75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" o:allowincell="f" filled="t" strokeweight=".24069mm">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519488" behindDoc="1" locked="0" layoutInCell="0" allowOverlap="1" wp14:anchorId="68E530D9" wp14:editId="3B8FD245">
                <wp:simplePos x="0" y="0"/>
                <wp:positionH relativeFrom="column">
                  <wp:posOffset>948055</wp:posOffset>
                </wp:positionH>
                <wp:positionV relativeFrom="paragraph">
                  <wp:posOffset>949960</wp:posOffset>
                </wp:positionV>
                <wp:extent cx="106680"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 cy="4763"/>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00C5CF09" id="Shape 170"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74.65pt,74.8pt" to="83.05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" o:allowincell="f" filled="t" strokeweight=".24069mm">
                <v:stroke joinstyle="miter"/>
                <o:lock v:ext="edit" shapetype="f"/>
              </v:line>
            </w:pict>
          </mc:Fallback>
        </mc:AlternateContent>
      </w:r>
    </w:p>
    <w:p w14:paraId="0A345BFE" w14:textId="77777777" w:rsidR="001516AB" w:rsidRDefault="001516AB">
      <w:pPr>
        <w:spacing w:line="1255" w:lineRule="exact"/>
        <w:rPr>
          <w:rFonts w:ascii="Arial" w:eastAsia="Arial" w:hAnsi="Arial" w:cs="Arial"/>
          <w:sz w:val="20"/>
          <w:szCs w:val="20"/>
        </w:rPr>
      </w:pPr>
    </w:p>
    <w:p w14:paraId="15B9CE7B" w14:textId="77777777" w:rsidR="001516AB" w:rsidRDefault="001516AB">
      <w:pPr>
        <w:sectPr w:rsidR="001516AB">
          <w:type w:val="continuous"/>
          <w:pgSz w:w="11900" w:h="16838"/>
          <w:pgMar w:top="689" w:right="1440" w:bottom="280" w:left="1440" w:header="0" w:footer="0" w:gutter="0"/>
          <w:cols w:num="2" w:space="720" w:equalWidth="0">
            <w:col w:w="4160" w:space="720"/>
            <w:col w:w="4146"/>
          </w:cols>
        </w:sectPr>
      </w:pPr>
    </w:p>
    <w:p w14:paraId="143308CC" w14:textId="77777777" w:rsidR="001516AB" w:rsidRDefault="001516AB">
      <w:pPr>
        <w:spacing w:line="277" w:lineRule="exact"/>
        <w:rPr>
          <w:rFonts w:ascii="Arial" w:eastAsia="Arial" w:hAnsi="Arial" w:cs="Arial"/>
          <w:sz w:val="20"/>
          <w:szCs w:val="20"/>
        </w:rPr>
      </w:pPr>
    </w:p>
    <w:tbl>
      <w:tblPr>
        <w:tblW w:w="0" w:type="auto"/>
        <w:tblInd w:w="2460" w:type="dxa"/>
        <w:tblLayout w:type="fixed"/>
        <w:tblCellMar>
          <w:left w:w="0" w:type="dxa"/>
          <w:right w:w="0" w:type="dxa"/>
        </w:tblCellMar>
        <w:tblLook w:val="04A0" w:firstRow="1" w:lastRow="0" w:firstColumn="1" w:lastColumn="0" w:noHBand="0" w:noVBand="1"/>
      </w:tblPr>
      <w:tblGrid>
        <w:gridCol w:w="540"/>
        <w:gridCol w:w="1360"/>
        <w:gridCol w:w="1240"/>
        <w:gridCol w:w="480"/>
      </w:tblGrid>
      <w:tr w:rsidR="001516AB" w14:paraId="5C55D431" w14:textId="77777777">
        <w:trPr>
          <w:trHeight w:val="126"/>
        </w:trPr>
        <w:tc>
          <w:tcPr>
            <w:tcW w:w="540" w:type="dxa"/>
            <w:vAlign w:val="bottom"/>
          </w:tcPr>
          <w:p w14:paraId="04E531DC" w14:textId="77777777" w:rsidR="001516AB" w:rsidRDefault="0066520C">
            <w:pPr>
              <w:rPr>
                <w:sz w:val="20"/>
                <w:szCs w:val="20"/>
              </w:rPr>
            </w:pPr>
            <w:r>
              <w:rPr>
                <w:rFonts w:ascii="Arial" w:eastAsia="Arial" w:hAnsi="Arial" w:cs="Arial"/>
                <w:sz w:val="11"/>
                <w:szCs w:val="11"/>
              </w:rPr>
              <w:t>CSn</w:t>
            </w:r>
          </w:p>
        </w:tc>
        <w:tc>
          <w:tcPr>
            <w:tcW w:w="1360" w:type="dxa"/>
            <w:vAlign w:val="bottom"/>
          </w:tcPr>
          <w:p w14:paraId="67B67DCA" w14:textId="77777777" w:rsidR="001516AB" w:rsidRDefault="001516AB">
            <w:pPr>
              <w:rPr>
                <w:sz w:val="10"/>
                <w:szCs w:val="10"/>
              </w:rPr>
            </w:pPr>
          </w:p>
        </w:tc>
        <w:tc>
          <w:tcPr>
            <w:tcW w:w="1240" w:type="dxa"/>
            <w:vAlign w:val="bottom"/>
          </w:tcPr>
          <w:p w14:paraId="5F04A96A" w14:textId="77777777" w:rsidR="001516AB" w:rsidRDefault="001516AB">
            <w:pPr>
              <w:rPr>
                <w:sz w:val="10"/>
                <w:szCs w:val="10"/>
              </w:rPr>
            </w:pPr>
          </w:p>
        </w:tc>
        <w:tc>
          <w:tcPr>
            <w:tcW w:w="480" w:type="dxa"/>
            <w:vAlign w:val="bottom"/>
          </w:tcPr>
          <w:p w14:paraId="50E42B16" w14:textId="77777777" w:rsidR="001516AB" w:rsidRDefault="001516AB">
            <w:pPr>
              <w:rPr>
                <w:sz w:val="10"/>
                <w:szCs w:val="10"/>
              </w:rPr>
            </w:pPr>
          </w:p>
        </w:tc>
      </w:tr>
      <w:tr w:rsidR="001516AB" w14:paraId="2CFC0DE4" w14:textId="77777777">
        <w:trPr>
          <w:trHeight w:val="426"/>
        </w:trPr>
        <w:tc>
          <w:tcPr>
            <w:tcW w:w="540" w:type="dxa"/>
            <w:vAlign w:val="bottom"/>
          </w:tcPr>
          <w:p w14:paraId="63BA3689" w14:textId="77777777" w:rsidR="001516AB" w:rsidRDefault="0066520C">
            <w:pPr>
              <w:ind w:left="20"/>
              <w:rPr>
                <w:sz w:val="20"/>
                <w:szCs w:val="20"/>
              </w:rPr>
            </w:pPr>
            <w:r>
              <w:rPr>
                <w:rFonts w:ascii="Arial" w:eastAsia="Arial" w:hAnsi="Arial" w:cs="Arial"/>
                <w:sz w:val="11"/>
                <w:szCs w:val="11"/>
              </w:rPr>
              <w:t>ТАК</w:t>
            </w:r>
          </w:p>
        </w:tc>
        <w:tc>
          <w:tcPr>
            <w:tcW w:w="1360" w:type="dxa"/>
            <w:vAlign w:val="bottom"/>
          </w:tcPr>
          <w:p w14:paraId="79CB24B2" w14:textId="77777777" w:rsidR="001516AB" w:rsidRDefault="001516AB">
            <w:pPr>
              <w:rPr>
                <w:sz w:val="24"/>
                <w:szCs w:val="24"/>
              </w:rPr>
            </w:pPr>
          </w:p>
        </w:tc>
        <w:tc>
          <w:tcPr>
            <w:tcW w:w="1240" w:type="dxa"/>
            <w:vAlign w:val="bottom"/>
          </w:tcPr>
          <w:p w14:paraId="014BB555" w14:textId="77777777" w:rsidR="001516AB" w:rsidRDefault="001516AB">
            <w:pPr>
              <w:rPr>
                <w:sz w:val="24"/>
                <w:szCs w:val="24"/>
              </w:rPr>
            </w:pPr>
          </w:p>
        </w:tc>
        <w:tc>
          <w:tcPr>
            <w:tcW w:w="480" w:type="dxa"/>
            <w:vAlign w:val="bottom"/>
          </w:tcPr>
          <w:p w14:paraId="50782A50" w14:textId="77777777" w:rsidR="001516AB" w:rsidRDefault="001516AB">
            <w:pPr>
              <w:rPr>
                <w:sz w:val="24"/>
                <w:szCs w:val="24"/>
              </w:rPr>
            </w:pPr>
          </w:p>
        </w:tc>
      </w:tr>
      <w:tr w:rsidR="001516AB" w14:paraId="1C72F312" w14:textId="77777777">
        <w:trPr>
          <w:trHeight w:val="434"/>
        </w:trPr>
        <w:tc>
          <w:tcPr>
            <w:tcW w:w="540" w:type="dxa"/>
            <w:vAlign w:val="bottom"/>
          </w:tcPr>
          <w:p w14:paraId="5CADA610" w14:textId="77777777" w:rsidR="001516AB" w:rsidRDefault="0066520C">
            <w:pPr>
              <w:ind w:left="20"/>
              <w:rPr>
                <w:sz w:val="20"/>
                <w:szCs w:val="20"/>
              </w:rPr>
            </w:pPr>
            <w:r>
              <w:rPr>
                <w:rFonts w:ascii="Arial" w:eastAsia="Arial" w:hAnsi="Arial" w:cs="Arial"/>
                <w:sz w:val="11"/>
                <w:szCs w:val="11"/>
              </w:rPr>
              <w:t>SI</w:t>
            </w:r>
          </w:p>
        </w:tc>
        <w:tc>
          <w:tcPr>
            <w:tcW w:w="1360" w:type="dxa"/>
            <w:vAlign w:val="bottom"/>
          </w:tcPr>
          <w:p w14:paraId="0CC8A389" w14:textId="77777777" w:rsidR="001516AB" w:rsidRDefault="0066520C">
            <w:pPr>
              <w:ind w:left="300"/>
              <w:rPr>
                <w:sz w:val="20"/>
                <w:szCs w:val="20"/>
              </w:rPr>
            </w:pPr>
            <w:r>
              <w:rPr>
                <w:rFonts w:ascii="Arial" w:eastAsia="Arial" w:hAnsi="Arial" w:cs="Arial"/>
                <w:sz w:val="11"/>
                <w:szCs w:val="11"/>
              </w:rPr>
              <w:t>Заголовок</w:t>
            </w:r>
            <w:r>
              <w:rPr>
                <w:rFonts w:ascii="Arial" w:eastAsia="Arial" w:hAnsi="Arial" w:cs="Arial"/>
                <w:sz w:val="14"/>
                <w:szCs w:val="14"/>
                <w:vertAlign w:val="subscript"/>
              </w:rPr>
              <w:t>СДСВ</w:t>
            </w:r>
          </w:p>
        </w:tc>
        <w:tc>
          <w:tcPr>
            <w:tcW w:w="1240" w:type="dxa"/>
            <w:vAlign w:val="bottom"/>
          </w:tcPr>
          <w:p w14:paraId="08366B95" w14:textId="77777777" w:rsidR="001516AB" w:rsidRDefault="0066520C">
            <w:pPr>
              <w:ind w:left="460"/>
              <w:rPr>
                <w:sz w:val="20"/>
                <w:szCs w:val="20"/>
              </w:rPr>
            </w:pPr>
            <w:r>
              <w:rPr>
                <w:rFonts w:ascii="Arial" w:eastAsia="Arial" w:hAnsi="Arial" w:cs="Arial"/>
                <w:sz w:val="11"/>
                <w:szCs w:val="11"/>
              </w:rPr>
              <w:t>Заголовок</w:t>
            </w:r>
            <w:r>
              <w:rPr>
                <w:rFonts w:ascii="Arial" w:eastAsia="Arial" w:hAnsi="Arial" w:cs="Arial"/>
                <w:sz w:val="14"/>
                <w:szCs w:val="14"/>
                <w:vertAlign w:val="subscript"/>
              </w:rPr>
              <w:t>Адрес</w:t>
            </w:r>
          </w:p>
        </w:tc>
        <w:tc>
          <w:tcPr>
            <w:tcW w:w="480" w:type="dxa"/>
            <w:vAlign w:val="bottom"/>
          </w:tcPr>
          <w:p w14:paraId="2AC9D812" w14:textId="77777777" w:rsidR="001516AB" w:rsidRDefault="0066520C">
            <w:pPr>
              <w:ind w:left="240"/>
              <w:rPr>
                <w:sz w:val="20"/>
                <w:szCs w:val="20"/>
              </w:rPr>
            </w:pPr>
            <w:r>
              <w:rPr>
                <w:rFonts w:ascii="Arial" w:eastAsia="Arial" w:hAnsi="Arial" w:cs="Arial"/>
                <w:w w:val="94"/>
                <w:sz w:val="11"/>
                <w:szCs w:val="11"/>
              </w:rPr>
              <w:t>Данные</w:t>
            </w:r>
          </w:p>
        </w:tc>
      </w:tr>
    </w:tbl>
    <w:p w14:paraId="00E3CCCA"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520512" behindDoc="1" locked="0" layoutInCell="0" allowOverlap="1" wp14:anchorId="178267F4" wp14:editId="00DAA8AD">
                <wp:simplePos x="0" y="0"/>
                <wp:positionH relativeFrom="column">
                  <wp:posOffset>1783080</wp:posOffset>
                </wp:positionH>
                <wp:positionV relativeFrom="paragraph">
                  <wp:posOffset>-243205</wp:posOffset>
                </wp:positionV>
                <wp:extent cx="391795" cy="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795" cy="4763"/>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2388D31E" id="Shape 171"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140.4pt,-19.15pt" to="171.2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" o:allowincell="f" filled="t" strokeweight=".24069mm">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521536" behindDoc="1" locked="0" layoutInCell="0" allowOverlap="1" wp14:anchorId="5F85AEB1" wp14:editId="268B9ED6">
                <wp:simplePos x="0" y="0"/>
                <wp:positionH relativeFrom="column">
                  <wp:posOffset>2170430</wp:posOffset>
                </wp:positionH>
                <wp:positionV relativeFrom="paragraph">
                  <wp:posOffset>-382270</wp:posOffset>
                </wp:positionV>
                <wp:extent cx="0" cy="14351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510"/>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5701B13A" id="Shape 172" o:spid="_x0000_s1026" style="position:absolute;z-index:-251794944;visibility:visible;mso-wrap-style:square;mso-wrap-distance-left:9pt;mso-wrap-distance-top:0;mso-wrap-distance-right:9pt;mso-wrap-distance-bottom:0;mso-position-horizontal:absolute;mso-position-horizontal-relative:text;mso-position-vertical:absolute;mso-position-vertical-relative:text" from="170.9pt,-30.1pt" to="170.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" o:allowincell="f" filled="t" strokeweight=".24069mm">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522560" behindDoc="1" locked="0" layoutInCell="0" allowOverlap="1" wp14:anchorId="55593136" wp14:editId="59C1CAAB">
                <wp:simplePos x="0" y="0"/>
                <wp:positionH relativeFrom="column">
                  <wp:posOffset>2165985</wp:posOffset>
                </wp:positionH>
                <wp:positionV relativeFrom="paragraph">
                  <wp:posOffset>-378460</wp:posOffset>
                </wp:positionV>
                <wp:extent cx="798195"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8195" cy="4763"/>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6E3A95E6" id="Shape 173"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70.55pt,-29.8pt" to="233.4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" o:allowincell="f" filled="t" strokeweight=".24069mm">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523584" behindDoc="1" locked="0" layoutInCell="0" allowOverlap="1" wp14:anchorId="7A88EB18" wp14:editId="71AFE3EA">
                <wp:simplePos x="0" y="0"/>
                <wp:positionH relativeFrom="column">
                  <wp:posOffset>2959735</wp:posOffset>
                </wp:positionH>
                <wp:positionV relativeFrom="paragraph">
                  <wp:posOffset>-382270</wp:posOffset>
                </wp:positionV>
                <wp:extent cx="0" cy="143510"/>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510"/>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10F157A0" id="Shape 174"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233.05pt,-30.1pt" to="233.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" o:allowincell="f" filled="t" strokeweight=".24069mm">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524608" behindDoc="1" locked="0" layoutInCell="0" allowOverlap="1" wp14:anchorId="03C76CF1" wp14:editId="14AB0071">
                <wp:simplePos x="0" y="0"/>
                <wp:positionH relativeFrom="column">
                  <wp:posOffset>2955290</wp:posOffset>
                </wp:positionH>
                <wp:positionV relativeFrom="paragraph">
                  <wp:posOffset>-243205</wp:posOffset>
                </wp:positionV>
                <wp:extent cx="1198245" cy="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8245" cy="4763"/>
                        </a:xfrm>
                        <a:prstGeom prst="line">
                          <a:avLst/>
                        </a:prstGeom>
                        <a:solidFill>
                          <a:srgbClr val="FFFFFF"/>
                        </a:solidFill>
                        <a:ln w="8665">
                          <a:solidFill>
                            <a:srgbClr val="000000"/>
                          </a:solidFill>
                          <a:miter lim="800000"/>
                          <a:headEnd/>
                          <a:tailEnd/>
                        </a:ln>
                      </wps:spPr>
                      <wps:bodyPr/>
                    </wps:wsp>
                  </a:graphicData>
                </a:graphic>
              </wp:anchor>
            </w:drawing>
          </mc:Choice>
          <mc:Fallback>
            <w:pict>
              <v:line w14:anchorId="7C59EAE6" id="Shape 17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232.7pt,-19.15pt" to="327.0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" o:allowincell="f" filled="t" strokeweight=".24069mm">
                <v:stroke joinstyle="miter"/>
                <o:lock v:ext="edit" shapetype="f"/>
              </v:line>
            </w:pict>
          </mc:Fallback>
        </mc:AlternateContent>
      </w:r>
      <w:r>
        <w:rPr>
          <w:rFonts w:ascii="Arial" w:eastAsia="Arial" w:hAnsi="Arial" w:cs="Arial"/>
          <w:noProof/>
          <w:sz w:val="20"/>
          <w:szCs w:val="20"/>
        </w:rPr>
        <w:drawing>
          <wp:anchor distT="0" distB="0" distL="114300" distR="114300" simplePos="0" relativeHeight="251525632" behindDoc="1" locked="0" layoutInCell="0" allowOverlap="1" wp14:anchorId="7F3CACF0" wp14:editId="55C374BD">
            <wp:simplePos x="0" y="0"/>
            <wp:positionH relativeFrom="column">
              <wp:posOffset>1783080</wp:posOffset>
            </wp:positionH>
            <wp:positionV relativeFrom="paragraph">
              <wp:posOffset>-111760</wp:posOffset>
            </wp:positionV>
            <wp:extent cx="2371090" cy="14478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0"/>
                    <a:srcRect/>
                    <a:stretch>
                      <a:fillRect/>
                    </a:stretch>
                  </pic:blipFill>
                  <pic:spPr bwMode="auto">
                    <a:xfrm>
                      <a:off x="0" y="0"/>
                      <a:ext cx="2371090" cy="144780"/>
                    </a:xfrm>
                    <a:prstGeom prst="rect">
                      <a:avLst/>
                    </a:prstGeom>
                    <a:noFill/>
                  </pic:spPr>
                </pic:pic>
              </a:graphicData>
            </a:graphic>
          </wp:anchor>
        </w:drawing>
      </w:r>
    </w:p>
    <w:p w14:paraId="3E340D4B" w14:textId="77777777" w:rsidR="001516AB" w:rsidRDefault="001516AB">
      <w:pPr>
        <w:spacing w:line="198" w:lineRule="exact"/>
        <w:rPr>
          <w:rFonts w:ascii="Arial" w:eastAsia="Arial" w:hAnsi="Arial" w:cs="Arial"/>
          <w:sz w:val="20"/>
          <w:szCs w:val="20"/>
        </w:rPr>
      </w:pPr>
    </w:p>
    <w:p w14:paraId="6DEEBAA8" w14:textId="77777777" w:rsidR="001516AB" w:rsidRDefault="0066520C">
      <w:pPr>
        <w:ind w:right="-13"/>
        <w:jc w:val="center"/>
        <w:rPr>
          <w:rFonts w:ascii="Arial" w:eastAsia="Arial" w:hAnsi="Arial" w:cs="Arial"/>
          <w:b/>
          <w:bCs/>
          <w:sz w:val="19"/>
          <w:szCs w:val="19"/>
        </w:rPr>
      </w:pPr>
      <w:r>
        <w:rPr>
          <w:rFonts w:ascii="Arial" w:eastAsia="Arial" w:hAnsi="Arial" w:cs="Arial"/>
          <w:b/>
          <w:bCs/>
          <w:sz w:val="19"/>
          <w:szCs w:val="19"/>
        </w:rPr>
        <w:t xml:space="preserve">Фигура 16: </w:t>
      </w:r>
      <w:hyperlink w:anchor="page67">
        <w:r>
          <w:rPr>
            <w:rFonts w:ascii="Arial" w:eastAsia="Arial" w:hAnsi="Arial" w:cs="Arial"/>
            <w:b/>
            <w:bCs/>
            <w:sz w:val="19"/>
            <w:szCs w:val="19"/>
          </w:rPr>
          <w:t xml:space="preserve">СДСВ </w:t>
        </w:r>
      </w:hyperlink>
      <w:r>
        <w:rPr>
          <w:rFonts w:ascii="Arial" w:eastAsia="Arial" w:hAnsi="Arial" w:cs="Arial"/>
          <w:b/>
          <w:bCs/>
          <w:sz w:val="19"/>
          <w:szCs w:val="19"/>
        </w:rPr>
        <w:t>Командный строб</w:t>
      </w:r>
    </w:p>
    <w:p w14:paraId="7A7B9E1D" w14:textId="77777777" w:rsidR="001516AB" w:rsidRDefault="001516AB">
      <w:pPr>
        <w:spacing w:line="362" w:lineRule="exact"/>
        <w:rPr>
          <w:rFonts w:ascii="Arial" w:eastAsia="Arial" w:hAnsi="Arial" w:cs="Arial"/>
          <w:sz w:val="20"/>
          <w:szCs w:val="20"/>
        </w:rPr>
      </w:pPr>
    </w:p>
    <w:p w14:paraId="736DABB4" w14:textId="77777777" w:rsidR="001516AB" w:rsidRDefault="0066520C">
      <w:pPr>
        <w:tabs>
          <w:tab w:val="left" w:pos="540"/>
        </w:tabs>
        <w:rPr>
          <w:sz w:val="20"/>
          <w:szCs w:val="20"/>
        </w:rPr>
      </w:pPr>
      <w:r>
        <w:rPr>
          <w:rFonts w:ascii="Arial" w:eastAsia="Arial" w:hAnsi="Arial" w:cs="Arial"/>
          <w:b/>
          <w:bCs/>
          <w:sz w:val="20"/>
          <w:szCs w:val="20"/>
        </w:rPr>
        <w:t>10.5 Доступ через FIFO</w:t>
      </w:r>
      <w:r>
        <w:rPr>
          <w:rFonts w:ascii="Arial" w:eastAsia="Arial" w:hAnsi="Arial" w:cs="Arial"/>
          <w:b/>
          <w:bCs/>
          <w:sz w:val="20"/>
          <w:szCs w:val="20"/>
        </w:rPr>
        <w:tab/>
      </w:r>
    </w:p>
    <w:p w14:paraId="51610B41"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526656" behindDoc="1" locked="0" layoutInCell="0" allowOverlap="1" wp14:anchorId="466252BF" wp14:editId="450D4C4B">
                <wp:simplePos x="0" y="0"/>
                <wp:positionH relativeFrom="column">
                  <wp:posOffset>2866390</wp:posOffset>
                </wp:positionH>
                <wp:positionV relativeFrom="paragraph">
                  <wp:posOffset>80645</wp:posOffset>
                </wp:positionV>
                <wp:extent cx="0" cy="80645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0645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AA92EAF" id="Shape 177"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225.7pt,6.35pt" to="225.7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" o:allowincell="f" filled="t" strokeweight=".29631mm">
                <v:stroke joinstyle="miter"/>
                <o:lock v:ext="edit" shapetype="f"/>
              </v:line>
            </w:pict>
          </mc:Fallback>
        </mc:AlternateContent>
      </w:r>
    </w:p>
    <w:p w14:paraId="12F9A7FD" w14:textId="77777777" w:rsidR="001516AB" w:rsidRDefault="001516AB">
      <w:pPr>
        <w:sectPr w:rsidR="001516AB">
          <w:type w:val="continuous"/>
          <w:pgSz w:w="11900" w:h="16838"/>
          <w:pgMar w:top="689" w:right="1440" w:bottom="280" w:left="1440" w:header="0" w:footer="0" w:gutter="0"/>
          <w:cols w:space="720" w:equalWidth="0">
            <w:col w:w="9026"/>
          </w:cols>
        </w:sectPr>
      </w:pPr>
    </w:p>
    <w:p w14:paraId="0EAE538E" w14:textId="77777777" w:rsidR="001516AB" w:rsidRDefault="001516AB">
      <w:pPr>
        <w:spacing w:line="133" w:lineRule="exact"/>
        <w:rPr>
          <w:rFonts w:ascii="Arial" w:eastAsia="Arial" w:hAnsi="Arial" w:cs="Arial"/>
          <w:sz w:val="20"/>
          <w:szCs w:val="20"/>
        </w:rPr>
      </w:pPr>
    </w:p>
    <w:p w14:paraId="50C81C5E" w14:textId="77777777" w:rsidR="001516AB" w:rsidRDefault="0066520C">
      <w:pPr>
        <w:spacing w:line="237" w:lineRule="auto"/>
        <w:jc w:val="both"/>
        <w:rPr>
          <w:sz w:val="20"/>
          <w:szCs w:val="20"/>
        </w:rPr>
      </w:pPr>
      <w:r>
        <w:rPr>
          <w:rFonts w:ascii="Arial" w:eastAsia="Arial" w:hAnsi="Arial" w:cs="Arial"/>
          <w:sz w:val="20"/>
          <w:szCs w:val="20"/>
        </w:rPr>
        <w:t xml:space="preserve">Доступ к </w:t>
      </w:r>
      <w:r>
        <w:rPr>
          <w:rFonts w:ascii="Arial" w:eastAsia="Arial" w:hAnsi="Arial" w:cs="Arial"/>
          <w:sz w:val="20"/>
          <w:szCs w:val="20"/>
        </w:rPr>
        <w:t xml:space="preserve">64-байтовому FIFO TX и 64-байтовому FIFO RX осуществляется через адрес 0x3F. Когда бит R / W¯ равен нулю, </w:t>
      </w:r>
      <w:r>
        <w:rPr>
          <w:rFonts w:ascii="Arial" w:eastAsia="Arial" w:hAnsi="Arial" w:cs="Arial"/>
          <w:sz w:val="20"/>
          <w:szCs w:val="20"/>
        </w:rPr>
        <w:t>осуществляется доступ к TX FIFO, а доступ к RX FIFO осуществляется, когда бит R / W¯ равен единице.</w:t>
      </w:r>
    </w:p>
    <w:p w14:paraId="27F51B51"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527680" behindDoc="1" locked="0" layoutInCell="0" allowOverlap="1" wp14:anchorId="2A34AA18" wp14:editId="416E342F">
            <wp:simplePos x="0" y="0"/>
            <wp:positionH relativeFrom="column">
              <wp:posOffset>-45085</wp:posOffset>
            </wp:positionH>
            <wp:positionV relativeFrom="paragraph">
              <wp:posOffset>547370</wp:posOffset>
            </wp:positionV>
            <wp:extent cx="5793740" cy="25527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125ABC0" w14:textId="77777777" w:rsidR="001516AB" w:rsidRDefault="0066520C">
      <w:pPr>
        <w:spacing w:line="20" w:lineRule="exact"/>
        <w:rPr>
          <w:rFonts w:ascii="Arial" w:eastAsia="Arial" w:hAnsi="Arial" w:cs="Arial"/>
          <w:sz w:val="20"/>
          <w:szCs w:val="20"/>
        </w:rPr>
      </w:pPr>
      <w:r>
        <w:rPr>
          <w:rFonts w:ascii="Arial" w:eastAsia="Arial" w:hAnsi="Arial" w:cs="Arial"/>
          <w:sz w:val="20"/>
          <w:szCs w:val="20"/>
        </w:rPr>
        <w:br w:type="column"/>
      </w:r>
    </w:p>
    <w:p w14:paraId="1D3A9681" w14:textId="77777777" w:rsidR="001516AB" w:rsidRDefault="001516AB">
      <w:pPr>
        <w:spacing w:line="113" w:lineRule="exact"/>
        <w:rPr>
          <w:rFonts w:ascii="Arial" w:eastAsia="Arial" w:hAnsi="Arial" w:cs="Arial"/>
          <w:sz w:val="20"/>
          <w:szCs w:val="20"/>
        </w:rPr>
      </w:pPr>
    </w:p>
    <w:p w14:paraId="6BAC9DB7" w14:textId="77777777" w:rsidR="001516AB" w:rsidRDefault="0066520C">
      <w:pPr>
        <w:spacing w:line="233" w:lineRule="auto"/>
        <w:ind w:right="6"/>
        <w:jc w:val="both"/>
        <w:rPr>
          <w:sz w:val="20"/>
          <w:szCs w:val="20"/>
        </w:rPr>
      </w:pPr>
      <w:r>
        <w:rPr>
          <w:rFonts w:ascii="Arial" w:eastAsia="Arial" w:hAnsi="Arial" w:cs="Arial"/>
          <w:sz w:val="20"/>
          <w:szCs w:val="20"/>
        </w:rPr>
        <w:t xml:space="preserve">TX FIFO предназначен только для </w:t>
      </w:r>
      <w:r>
        <w:rPr>
          <w:rFonts w:ascii="Arial" w:eastAsia="Arial" w:hAnsi="Arial" w:cs="Arial"/>
          <w:sz w:val="20"/>
          <w:szCs w:val="20"/>
        </w:rPr>
        <w:t>записи, а RX FIFO - только для чтения.</w:t>
      </w:r>
    </w:p>
    <w:p w14:paraId="582B6C6E" w14:textId="77777777" w:rsidR="001516AB" w:rsidRDefault="001516AB">
      <w:pPr>
        <w:spacing w:line="132" w:lineRule="exact"/>
        <w:rPr>
          <w:rFonts w:ascii="Arial" w:eastAsia="Arial" w:hAnsi="Arial" w:cs="Arial"/>
          <w:sz w:val="20"/>
          <w:szCs w:val="20"/>
        </w:rPr>
      </w:pPr>
    </w:p>
    <w:p w14:paraId="14EB8C42" w14:textId="77777777" w:rsidR="001516AB" w:rsidRDefault="0066520C">
      <w:pPr>
        <w:spacing w:line="236" w:lineRule="auto"/>
        <w:ind w:right="6"/>
        <w:jc w:val="both"/>
        <w:rPr>
          <w:sz w:val="20"/>
          <w:szCs w:val="20"/>
        </w:rPr>
      </w:pPr>
      <w:r>
        <w:rPr>
          <w:rFonts w:ascii="Arial" w:eastAsia="Arial" w:hAnsi="Arial" w:cs="Arial"/>
          <w:sz w:val="20"/>
          <w:szCs w:val="20"/>
        </w:rPr>
        <w:t xml:space="preserve">Бит пакета используется для определения того, является ли доступ FIFO </w:t>
      </w:r>
      <w:r>
        <w:rPr>
          <w:rFonts w:ascii="Arial" w:eastAsia="Arial" w:hAnsi="Arial" w:cs="Arial"/>
          <w:sz w:val="20"/>
          <w:szCs w:val="20"/>
        </w:rPr>
        <w:t>однобайтовым доступом или пакетным доступом. Однобайтовый метод доступа</w:t>
      </w:r>
    </w:p>
    <w:p w14:paraId="2B7080B7" w14:textId="77777777" w:rsidR="001516AB" w:rsidRDefault="001516AB">
      <w:pPr>
        <w:spacing w:line="200" w:lineRule="exact"/>
        <w:rPr>
          <w:rFonts w:ascii="Arial" w:eastAsia="Arial" w:hAnsi="Arial" w:cs="Arial"/>
          <w:sz w:val="20"/>
          <w:szCs w:val="20"/>
        </w:rPr>
      </w:pPr>
    </w:p>
    <w:p w14:paraId="1606C3ED" w14:textId="77777777" w:rsidR="001516AB" w:rsidRDefault="001516AB">
      <w:pPr>
        <w:sectPr w:rsidR="001516AB">
          <w:type w:val="continuous"/>
          <w:pgSz w:w="11900" w:h="16838"/>
          <w:pgMar w:top="689" w:right="1440" w:bottom="280" w:left="1440" w:header="0" w:footer="0" w:gutter="0"/>
          <w:cols w:num="2" w:space="720" w:equalWidth="0">
            <w:col w:w="4160" w:space="720"/>
            <w:col w:w="4146"/>
          </w:cols>
        </w:sectPr>
      </w:pPr>
    </w:p>
    <w:p w14:paraId="1C970D9A" w14:textId="77777777" w:rsidR="001516AB" w:rsidRDefault="001516AB">
      <w:pPr>
        <w:spacing w:line="200" w:lineRule="exact"/>
        <w:rPr>
          <w:rFonts w:ascii="Arial" w:eastAsia="Arial" w:hAnsi="Arial" w:cs="Arial"/>
          <w:sz w:val="20"/>
          <w:szCs w:val="20"/>
        </w:rPr>
      </w:pPr>
    </w:p>
    <w:p w14:paraId="69F190C1" w14:textId="77777777" w:rsidR="001516AB" w:rsidRDefault="001516AB">
      <w:pPr>
        <w:spacing w:line="200" w:lineRule="exact"/>
        <w:rPr>
          <w:rFonts w:ascii="Arial" w:eastAsia="Arial" w:hAnsi="Arial" w:cs="Arial"/>
          <w:sz w:val="20"/>
          <w:szCs w:val="20"/>
        </w:rPr>
      </w:pPr>
    </w:p>
    <w:p w14:paraId="734B24B6" w14:textId="77777777" w:rsidR="001516AB" w:rsidRDefault="001516AB">
      <w:pPr>
        <w:spacing w:line="388" w:lineRule="exact"/>
        <w:rPr>
          <w:rFonts w:ascii="Arial" w:eastAsia="Arial" w:hAnsi="Arial" w:cs="Arial"/>
          <w:sz w:val="20"/>
          <w:szCs w:val="20"/>
        </w:rPr>
      </w:pPr>
    </w:p>
    <w:p w14:paraId="24CC49D6"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32 из 98</w:t>
      </w:r>
    </w:p>
    <w:p w14:paraId="4C3969FD" w14:textId="77777777" w:rsidR="001516AB" w:rsidRDefault="001516AB">
      <w:pPr>
        <w:sectPr w:rsidR="001516AB">
          <w:type w:val="continuous"/>
          <w:pgSz w:w="11900" w:h="16838"/>
          <w:pgMar w:top="689" w:right="1440" w:bottom="280" w:left="1440" w:header="0" w:footer="0" w:gutter="0"/>
          <w:cols w:space="720" w:equalWidth="0">
            <w:col w:w="9026"/>
          </w:cols>
        </w:sectPr>
      </w:pPr>
    </w:p>
    <w:p w14:paraId="51A3E12E" w14:textId="77777777" w:rsidR="001516AB" w:rsidRDefault="0066520C">
      <w:pPr>
        <w:ind w:left="7900"/>
        <w:rPr>
          <w:sz w:val="20"/>
          <w:szCs w:val="20"/>
        </w:rPr>
      </w:pPr>
      <w:bookmarkStart w:id="32" w:name="page33"/>
      <w:bookmarkEnd w:id="32"/>
      <w:r>
        <w:rPr>
          <w:rFonts w:ascii="Impact" w:eastAsia="Impact" w:hAnsi="Impact" w:cs="Impact"/>
          <w:i/>
          <w:iCs/>
          <w:sz w:val="39"/>
          <w:szCs w:val="39"/>
        </w:rPr>
        <w:lastRenderedPageBreak/>
        <w:t>CC1101</w:t>
      </w:r>
    </w:p>
    <w:p w14:paraId="17028C7D"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28704" behindDoc="1" locked="0" layoutInCell="0" allowOverlap="1" wp14:anchorId="3BD4C445" wp14:editId="6C7A52B2">
                <wp:simplePos x="0" y="0"/>
                <wp:positionH relativeFrom="column">
                  <wp:posOffset>2866390</wp:posOffset>
                </wp:positionH>
                <wp:positionV relativeFrom="paragraph">
                  <wp:posOffset>384810</wp:posOffset>
                </wp:positionV>
                <wp:extent cx="0" cy="2828925"/>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2892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1604613D" id="Shape 179"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225.7pt,30.3pt" to="225.7pt,2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" o:allowincell="f" filled="t" strokeweight=".29631mm">
                <v:stroke joinstyle="miter"/>
                <o:lock v:ext="edit" shapetype="f"/>
              </v:line>
            </w:pict>
          </mc:Fallback>
        </mc:AlternateContent>
      </w:r>
    </w:p>
    <w:p w14:paraId="57D444AA" w14:textId="77777777" w:rsidR="001516AB" w:rsidRDefault="001516AB">
      <w:pPr>
        <w:sectPr w:rsidR="001516AB">
          <w:pgSz w:w="11900" w:h="16838"/>
          <w:pgMar w:top="689" w:right="1440" w:bottom="280" w:left="1440" w:header="0" w:footer="0" w:gutter="0"/>
          <w:cols w:space="720" w:equalWidth="0">
            <w:col w:w="9026"/>
          </w:cols>
        </w:sectPr>
      </w:pPr>
    </w:p>
    <w:p w14:paraId="055B22E0" w14:textId="77777777" w:rsidR="001516AB" w:rsidRDefault="001516AB">
      <w:pPr>
        <w:spacing w:line="200" w:lineRule="exact"/>
        <w:rPr>
          <w:sz w:val="20"/>
          <w:szCs w:val="20"/>
        </w:rPr>
      </w:pPr>
    </w:p>
    <w:p w14:paraId="14559B2F" w14:textId="77777777" w:rsidR="001516AB" w:rsidRDefault="001516AB">
      <w:pPr>
        <w:spacing w:line="200" w:lineRule="exact"/>
        <w:rPr>
          <w:sz w:val="20"/>
          <w:szCs w:val="20"/>
        </w:rPr>
      </w:pPr>
    </w:p>
    <w:p w14:paraId="332F0935" w14:textId="77777777" w:rsidR="001516AB" w:rsidRDefault="001516AB">
      <w:pPr>
        <w:spacing w:line="212" w:lineRule="exact"/>
        <w:rPr>
          <w:sz w:val="20"/>
          <w:szCs w:val="20"/>
        </w:rPr>
      </w:pPr>
    </w:p>
    <w:p w14:paraId="2E80F366" w14:textId="77777777" w:rsidR="001516AB" w:rsidRDefault="0066520C">
      <w:pPr>
        <w:spacing w:line="238" w:lineRule="auto"/>
        <w:jc w:val="both"/>
        <w:rPr>
          <w:sz w:val="20"/>
          <w:szCs w:val="20"/>
        </w:rPr>
      </w:pPr>
      <w:r>
        <w:rPr>
          <w:rFonts w:ascii="Arial" w:eastAsia="Arial" w:hAnsi="Arial" w:cs="Arial"/>
          <w:sz w:val="20"/>
          <w:szCs w:val="20"/>
        </w:rPr>
        <w:t xml:space="preserve">ожидает байт заголовка с нулевым пакетным битом и одним байтом данных. После байта данных ожидается новый байт заголовка; следовательно, CSn может оставаться низким. Метод пакетного доступа </w:t>
      </w:r>
      <w:r>
        <w:rPr>
          <w:rFonts w:ascii="Arial" w:eastAsia="Arial" w:hAnsi="Arial" w:cs="Arial"/>
          <w:sz w:val="20"/>
          <w:szCs w:val="20"/>
        </w:rPr>
        <w:t>ожидает один байт заголовка, а затем последовательные байты данных до тех пор, пока доступ не будет завершен установкой высокого уровня CSn.</w:t>
      </w:r>
    </w:p>
    <w:p w14:paraId="24064BED" w14:textId="77777777" w:rsidR="001516AB" w:rsidRDefault="001516AB">
      <w:pPr>
        <w:spacing w:line="124" w:lineRule="exact"/>
        <w:rPr>
          <w:sz w:val="20"/>
          <w:szCs w:val="20"/>
        </w:rPr>
      </w:pPr>
    </w:p>
    <w:p w14:paraId="209B7B99" w14:textId="77777777" w:rsidR="001516AB" w:rsidRDefault="0066520C">
      <w:pPr>
        <w:rPr>
          <w:sz w:val="20"/>
          <w:szCs w:val="20"/>
        </w:rPr>
      </w:pPr>
      <w:r>
        <w:rPr>
          <w:rFonts w:ascii="Arial" w:eastAsia="Arial" w:hAnsi="Arial" w:cs="Arial"/>
          <w:sz w:val="20"/>
          <w:szCs w:val="20"/>
        </w:rPr>
        <w:t>Следующие байты заголовка обращаются к FIFO:</w:t>
      </w:r>
    </w:p>
    <w:p w14:paraId="07E14E6A" w14:textId="77777777" w:rsidR="001516AB" w:rsidRDefault="001516AB">
      <w:pPr>
        <w:spacing w:line="120" w:lineRule="exact"/>
        <w:rPr>
          <w:sz w:val="20"/>
          <w:szCs w:val="20"/>
        </w:rPr>
      </w:pPr>
    </w:p>
    <w:p w14:paraId="6989E3F7" w14:textId="77777777" w:rsidR="001516AB" w:rsidRDefault="0066520C">
      <w:pPr>
        <w:numPr>
          <w:ilvl w:val="0"/>
          <w:numId w:val="18"/>
        </w:numPr>
        <w:tabs>
          <w:tab w:val="left" w:pos="360"/>
        </w:tabs>
        <w:ind w:left="360" w:hanging="360"/>
        <w:rPr>
          <w:rFonts w:ascii="Symbol" w:eastAsia="Symbol" w:hAnsi="Symbol" w:cs="Symbol"/>
          <w:sz w:val="20"/>
          <w:szCs w:val="20"/>
        </w:rPr>
      </w:pPr>
      <w:r>
        <w:rPr>
          <w:rFonts w:ascii="Arial" w:eastAsia="Arial" w:hAnsi="Arial" w:cs="Arial"/>
          <w:sz w:val="20"/>
          <w:szCs w:val="20"/>
        </w:rPr>
        <w:t>0x3F: однобайтовый доступ к TX FIFO</w:t>
      </w:r>
    </w:p>
    <w:p w14:paraId="69FB620E" w14:textId="77777777" w:rsidR="001516AB" w:rsidRDefault="001516AB">
      <w:pPr>
        <w:spacing w:line="117" w:lineRule="exact"/>
        <w:rPr>
          <w:rFonts w:ascii="Symbol" w:eastAsia="Symbol" w:hAnsi="Symbol" w:cs="Symbol"/>
          <w:sz w:val="20"/>
          <w:szCs w:val="20"/>
        </w:rPr>
      </w:pPr>
    </w:p>
    <w:p w14:paraId="6BED9F6E" w14:textId="77777777" w:rsidR="001516AB" w:rsidRDefault="0066520C">
      <w:pPr>
        <w:numPr>
          <w:ilvl w:val="0"/>
          <w:numId w:val="18"/>
        </w:numPr>
        <w:tabs>
          <w:tab w:val="left" w:pos="360"/>
        </w:tabs>
        <w:ind w:left="360" w:hanging="360"/>
        <w:rPr>
          <w:rFonts w:ascii="Symbol" w:eastAsia="Symbol" w:hAnsi="Symbol" w:cs="Symbol"/>
          <w:sz w:val="20"/>
          <w:szCs w:val="20"/>
        </w:rPr>
      </w:pPr>
      <w:r>
        <w:rPr>
          <w:rFonts w:ascii="Arial" w:eastAsia="Arial" w:hAnsi="Arial" w:cs="Arial"/>
          <w:sz w:val="20"/>
          <w:szCs w:val="20"/>
        </w:rPr>
        <w:t xml:space="preserve">0x7F: пакетный доступ к TX </w:t>
      </w:r>
      <w:r>
        <w:rPr>
          <w:rFonts w:ascii="Arial" w:eastAsia="Arial" w:hAnsi="Arial" w:cs="Arial"/>
          <w:sz w:val="20"/>
          <w:szCs w:val="20"/>
        </w:rPr>
        <w:t>FIFO</w:t>
      </w:r>
    </w:p>
    <w:p w14:paraId="160A31D4" w14:textId="77777777" w:rsidR="001516AB" w:rsidRDefault="001516AB">
      <w:pPr>
        <w:spacing w:line="117" w:lineRule="exact"/>
        <w:rPr>
          <w:rFonts w:ascii="Symbol" w:eastAsia="Symbol" w:hAnsi="Symbol" w:cs="Symbol"/>
          <w:sz w:val="20"/>
          <w:szCs w:val="20"/>
        </w:rPr>
      </w:pPr>
    </w:p>
    <w:p w14:paraId="20265707" w14:textId="77777777" w:rsidR="001516AB" w:rsidRDefault="0066520C">
      <w:pPr>
        <w:numPr>
          <w:ilvl w:val="0"/>
          <w:numId w:val="18"/>
        </w:numPr>
        <w:tabs>
          <w:tab w:val="left" w:pos="360"/>
        </w:tabs>
        <w:ind w:left="360" w:hanging="360"/>
        <w:rPr>
          <w:rFonts w:ascii="Symbol" w:eastAsia="Symbol" w:hAnsi="Symbol" w:cs="Symbol"/>
          <w:sz w:val="20"/>
          <w:szCs w:val="20"/>
        </w:rPr>
      </w:pPr>
      <w:r>
        <w:rPr>
          <w:rFonts w:ascii="Arial" w:eastAsia="Arial" w:hAnsi="Arial" w:cs="Arial"/>
          <w:sz w:val="20"/>
          <w:szCs w:val="20"/>
        </w:rPr>
        <w:t>0xBF: однобайтовый доступ к RX FIFO</w:t>
      </w:r>
    </w:p>
    <w:p w14:paraId="79E5662E" w14:textId="77777777" w:rsidR="001516AB" w:rsidRDefault="001516AB">
      <w:pPr>
        <w:spacing w:line="119" w:lineRule="exact"/>
        <w:rPr>
          <w:rFonts w:ascii="Symbol" w:eastAsia="Symbol" w:hAnsi="Symbol" w:cs="Symbol"/>
          <w:sz w:val="20"/>
          <w:szCs w:val="20"/>
        </w:rPr>
      </w:pPr>
    </w:p>
    <w:p w14:paraId="708DED37" w14:textId="77777777" w:rsidR="001516AB" w:rsidRDefault="0066520C">
      <w:pPr>
        <w:numPr>
          <w:ilvl w:val="0"/>
          <w:numId w:val="18"/>
        </w:numPr>
        <w:tabs>
          <w:tab w:val="left" w:pos="360"/>
        </w:tabs>
        <w:ind w:left="360" w:hanging="360"/>
        <w:rPr>
          <w:rFonts w:ascii="Symbol" w:eastAsia="Symbol" w:hAnsi="Symbol" w:cs="Symbol"/>
          <w:sz w:val="20"/>
          <w:szCs w:val="20"/>
        </w:rPr>
      </w:pPr>
      <w:r>
        <w:rPr>
          <w:rFonts w:ascii="Arial" w:eastAsia="Arial" w:hAnsi="Arial" w:cs="Arial"/>
          <w:sz w:val="20"/>
          <w:szCs w:val="20"/>
        </w:rPr>
        <w:t>0xFF: пакетный доступ к RX FIFO</w:t>
      </w:r>
    </w:p>
    <w:p w14:paraId="0FD25696" w14:textId="77777777" w:rsidR="001516AB" w:rsidRDefault="001516AB">
      <w:pPr>
        <w:spacing w:line="128" w:lineRule="exact"/>
        <w:rPr>
          <w:sz w:val="20"/>
          <w:szCs w:val="20"/>
        </w:rPr>
      </w:pPr>
    </w:p>
    <w:p w14:paraId="135078DC"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 xml:space="preserve">При записи в TX FIFO байт состояния (см. </w:t>
      </w:r>
      <w:hyperlink w:anchor="page31">
        <w:r>
          <w:rPr>
            <w:rFonts w:ascii="Arial" w:eastAsia="Arial" w:hAnsi="Arial" w:cs="Arial"/>
            <w:sz w:val="20"/>
            <w:szCs w:val="20"/>
          </w:rPr>
          <w:t xml:space="preserve">10.1) </w:t>
        </w:r>
      </w:hyperlink>
      <w:r>
        <w:rPr>
          <w:rFonts w:ascii="Arial" w:eastAsia="Arial" w:hAnsi="Arial" w:cs="Arial"/>
          <w:sz w:val="20"/>
          <w:szCs w:val="20"/>
        </w:rPr>
        <w:t xml:space="preserve">выводится на SO для каждого нового байта данных, как показано на </w:t>
      </w:r>
      <w:hyperlink w:anchor="page30">
        <w:r>
          <w:rPr>
            <w:rFonts w:ascii="Arial" w:eastAsia="Arial" w:hAnsi="Arial" w:cs="Arial"/>
            <w:sz w:val="20"/>
            <w:szCs w:val="20"/>
          </w:rPr>
          <w:t>Рисунок 15</w:t>
        </w:r>
        <w:r>
          <w:rPr>
            <w:rFonts w:ascii="Arial" w:eastAsia="Arial" w:hAnsi="Arial" w:cs="Arial"/>
            <w:sz w:val="20"/>
            <w:szCs w:val="20"/>
          </w:rPr>
          <w:t xml:space="preserve">. </w:t>
        </w:r>
      </w:hyperlink>
      <w:r>
        <w:rPr>
          <w:rFonts w:ascii="Arial" w:eastAsia="Arial" w:hAnsi="Arial" w:cs="Arial"/>
          <w:sz w:val="20"/>
          <w:szCs w:val="20"/>
        </w:rPr>
        <w:t>Этот байт состояния может использоваться для обнаружения TX FIFO.</w:t>
      </w:r>
    </w:p>
    <w:p w14:paraId="11394486" w14:textId="77777777" w:rsidR="001516AB" w:rsidRDefault="001516AB">
      <w:pPr>
        <w:spacing w:line="241" w:lineRule="exact"/>
        <w:rPr>
          <w:sz w:val="20"/>
          <w:szCs w:val="20"/>
        </w:rPr>
      </w:pPr>
    </w:p>
    <w:p w14:paraId="5D068FC9" w14:textId="77777777" w:rsidR="001516AB" w:rsidRDefault="0066520C">
      <w:pPr>
        <w:tabs>
          <w:tab w:val="left" w:pos="540"/>
        </w:tabs>
        <w:rPr>
          <w:sz w:val="20"/>
          <w:szCs w:val="20"/>
        </w:rPr>
      </w:pPr>
      <w:r>
        <w:rPr>
          <w:rFonts w:ascii="Arial" w:eastAsia="Arial" w:hAnsi="Arial" w:cs="Arial"/>
          <w:b/>
          <w:bCs/>
          <w:sz w:val="20"/>
          <w:szCs w:val="20"/>
        </w:rPr>
        <w:t>10,6</w:t>
      </w:r>
      <w:r>
        <w:rPr>
          <w:sz w:val="20"/>
          <w:szCs w:val="20"/>
        </w:rPr>
        <w:tab/>
      </w:r>
      <w:r>
        <w:rPr>
          <w:rFonts w:ascii="Arial" w:eastAsia="Arial" w:hAnsi="Arial" w:cs="Arial"/>
          <w:b/>
          <w:bCs/>
          <w:sz w:val="19"/>
          <w:szCs w:val="19"/>
        </w:rPr>
        <w:t>PATABLE доступ</w:t>
      </w:r>
    </w:p>
    <w:p w14:paraId="5FC6FA51" w14:textId="77777777" w:rsidR="001516AB" w:rsidRDefault="001516AB">
      <w:pPr>
        <w:spacing w:line="131" w:lineRule="exact"/>
        <w:rPr>
          <w:sz w:val="20"/>
          <w:szCs w:val="20"/>
        </w:rPr>
      </w:pPr>
    </w:p>
    <w:p w14:paraId="6F7DEFA2" w14:textId="77777777" w:rsidR="001516AB" w:rsidRDefault="0066520C">
      <w:pPr>
        <w:spacing w:line="236" w:lineRule="auto"/>
        <w:jc w:val="both"/>
        <w:rPr>
          <w:sz w:val="20"/>
          <w:szCs w:val="20"/>
        </w:rPr>
      </w:pPr>
      <w:r>
        <w:rPr>
          <w:rFonts w:ascii="Arial" w:eastAsia="Arial" w:hAnsi="Arial" w:cs="Arial"/>
          <w:sz w:val="20"/>
          <w:szCs w:val="20"/>
        </w:rPr>
        <w:t xml:space="preserve">Адрес 0x3E используется для доступа к </w:t>
      </w:r>
      <w:r>
        <w:rPr>
          <w:rFonts w:ascii="Courier New" w:eastAsia="Courier New" w:hAnsi="Courier New" w:cs="Courier New"/>
          <w:sz w:val="20"/>
          <w:szCs w:val="20"/>
        </w:rPr>
        <w:t>PATABLE</w:t>
      </w:r>
      <w:r>
        <w:rPr>
          <w:rFonts w:ascii="Arial" w:eastAsia="Arial" w:hAnsi="Arial" w:cs="Arial"/>
          <w:sz w:val="20"/>
          <w:szCs w:val="20"/>
        </w:rPr>
        <w:t>, который используется для выбора PA</w:t>
      </w:r>
      <w:r>
        <w:rPr>
          <w:rFonts w:ascii="Courier New" w:eastAsia="Courier New" w:hAnsi="Courier New" w:cs="Courier New"/>
          <w:sz w:val="20"/>
          <w:szCs w:val="20"/>
        </w:rPr>
        <w:t xml:space="preserve"> </w:t>
      </w:r>
      <w:r>
        <w:rPr>
          <w:rFonts w:ascii="Arial" w:eastAsia="Arial" w:hAnsi="Arial" w:cs="Arial"/>
          <w:sz w:val="20"/>
          <w:szCs w:val="20"/>
        </w:rPr>
        <w:t>настройки управления питанием. SPI ожидает до восьми байтов данных после получения адреса. Программируя</w:t>
      </w:r>
      <w:r>
        <w:rPr>
          <w:rFonts w:ascii="Courier New" w:eastAsia="Courier New" w:hAnsi="Courier New" w:cs="Courier New"/>
          <w:sz w:val="20"/>
          <w:szCs w:val="20"/>
        </w:rPr>
        <w:t>PATABLE</w:t>
      </w:r>
      <w:r>
        <w:rPr>
          <w:rFonts w:ascii="Arial" w:eastAsia="Arial" w:hAnsi="Arial" w:cs="Arial"/>
          <w:sz w:val="20"/>
          <w:szCs w:val="20"/>
        </w:rPr>
        <w:t>может быть достигнуто управляемое нарастание и снижение мощности PA, а также формирование модуляции ASK для уменьшения полосы пропускания. См. Sma</w:t>
      </w:r>
      <w:r>
        <w:rPr>
          <w:rFonts w:ascii="Arial" w:eastAsia="Arial" w:hAnsi="Arial" w:cs="Arial"/>
          <w:sz w:val="20"/>
          <w:szCs w:val="20"/>
        </w:rPr>
        <w:t>rtRF Studio</w:t>
      </w:r>
    </w:p>
    <w:p w14:paraId="4D5EFD81" w14:textId="77777777" w:rsidR="001516AB" w:rsidRDefault="001516AB">
      <w:pPr>
        <w:spacing w:line="15" w:lineRule="exact"/>
        <w:rPr>
          <w:sz w:val="20"/>
          <w:szCs w:val="20"/>
        </w:rPr>
      </w:pPr>
    </w:p>
    <w:p w14:paraId="50302E2E" w14:textId="77777777" w:rsidR="001516AB" w:rsidRDefault="0066520C">
      <w:pPr>
        <w:numPr>
          <w:ilvl w:val="0"/>
          <w:numId w:val="19"/>
        </w:numPr>
        <w:tabs>
          <w:tab w:val="left" w:pos="334"/>
        </w:tabs>
        <w:spacing w:line="235" w:lineRule="auto"/>
        <w:jc w:val="both"/>
        <w:rPr>
          <w:rFonts w:ascii="Arial" w:eastAsia="Arial" w:hAnsi="Arial" w:cs="Arial"/>
          <w:sz w:val="20"/>
          <w:szCs w:val="20"/>
        </w:rPr>
      </w:pPr>
      <w:r>
        <w:rPr>
          <w:rFonts w:ascii="Arial" w:eastAsia="Arial" w:hAnsi="Arial" w:cs="Arial"/>
          <w:sz w:val="20"/>
          <w:szCs w:val="20"/>
        </w:rPr>
        <w:t>для рекомендуемых последовательностей формирования / линейного изменения PA. Также раздел</w:t>
      </w:r>
      <w:hyperlink w:anchor="page58">
        <w:r>
          <w:rPr>
            <w:rFonts w:ascii="Arial" w:eastAsia="Arial" w:hAnsi="Arial" w:cs="Arial"/>
            <w:sz w:val="20"/>
            <w:szCs w:val="20"/>
          </w:rPr>
          <w:t xml:space="preserve">24 </w:t>
        </w:r>
      </w:hyperlink>
      <w:r>
        <w:rPr>
          <w:rFonts w:ascii="Arial" w:eastAsia="Arial" w:hAnsi="Arial" w:cs="Arial"/>
          <w:sz w:val="20"/>
          <w:szCs w:val="20"/>
        </w:rPr>
        <w:t>для получения подробной информации о программировании выходной мощности.</w:t>
      </w:r>
    </w:p>
    <w:p w14:paraId="63687F43" w14:textId="77777777" w:rsidR="001516AB" w:rsidRDefault="001516AB">
      <w:pPr>
        <w:spacing w:line="141" w:lineRule="exact"/>
        <w:rPr>
          <w:sz w:val="20"/>
          <w:szCs w:val="20"/>
        </w:rPr>
      </w:pPr>
    </w:p>
    <w:p w14:paraId="3AE72467"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В </w:t>
      </w:r>
      <w:r>
        <w:rPr>
          <w:rFonts w:ascii="Courier New" w:eastAsia="Courier New" w:hAnsi="Courier New" w:cs="Courier New"/>
          <w:sz w:val="20"/>
          <w:szCs w:val="20"/>
        </w:rPr>
        <w:t>PATABLE</w:t>
      </w:r>
      <w:r>
        <w:rPr>
          <w:rFonts w:ascii="Arial" w:eastAsia="Arial" w:hAnsi="Arial" w:cs="Arial"/>
          <w:sz w:val="20"/>
          <w:szCs w:val="20"/>
        </w:rPr>
        <w:t xml:space="preserve"> представляет собой 8-байтовую таблицу, которая определяет параметры управления PA для использования для каждого из восьми значений мощности PA (выбираемых 3-битным значением </w:t>
      </w:r>
      <w:hyperlink w:anchor="page89">
        <w:r>
          <w:rPr>
            <w:rFonts w:ascii="Courier New" w:eastAsia="Courier New" w:hAnsi="Courier New" w:cs="Courier New"/>
            <w:sz w:val="20"/>
            <w:szCs w:val="20"/>
          </w:rPr>
          <w:t>FREND0.PA_POWER</w:t>
        </w:r>
        <w:r>
          <w:rPr>
            <w:rFonts w:ascii="Arial" w:eastAsia="Arial" w:hAnsi="Arial" w:cs="Arial"/>
            <w:sz w:val="20"/>
            <w:szCs w:val="20"/>
          </w:rPr>
          <w:t>)</w:t>
        </w:r>
      </w:hyperlink>
      <w:r>
        <w:rPr>
          <w:rFonts w:ascii="Arial" w:eastAsia="Arial" w:hAnsi="Arial" w:cs="Arial"/>
          <w:sz w:val="20"/>
          <w:szCs w:val="20"/>
        </w:rPr>
        <w:t>. Таблица записывается и читается от</w:t>
      </w:r>
      <w:r>
        <w:rPr>
          <w:rFonts w:ascii="Arial" w:eastAsia="Arial" w:hAnsi="Arial" w:cs="Arial"/>
          <w:sz w:val="20"/>
          <w:szCs w:val="20"/>
        </w:rPr>
        <w:t xml:space="preserve"> самого низкого значения (0) до самого высокого (7), по одному байту за раз. Счетчик индекса используется для управления доступом к таблице. Этот счетчик увеличивается каждый раз, когда байт считывается или записывается в таблицу, и устанавливается на самы</w:t>
      </w:r>
      <w:r>
        <w:rPr>
          <w:rFonts w:ascii="Arial" w:eastAsia="Arial" w:hAnsi="Arial" w:cs="Arial"/>
          <w:sz w:val="20"/>
          <w:szCs w:val="20"/>
        </w:rPr>
        <w:t>й низкий индекс, когда CSn высокий. Когда</w:t>
      </w:r>
    </w:p>
    <w:p w14:paraId="506C4EF2" w14:textId="77777777" w:rsidR="001516AB" w:rsidRDefault="0066520C">
      <w:pPr>
        <w:spacing w:line="20" w:lineRule="exact"/>
        <w:rPr>
          <w:sz w:val="20"/>
          <w:szCs w:val="20"/>
        </w:rPr>
      </w:pPr>
      <w:r>
        <w:rPr>
          <w:sz w:val="20"/>
          <w:szCs w:val="20"/>
        </w:rPr>
        <w:br w:type="column"/>
      </w:r>
    </w:p>
    <w:p w14:paraId="661D7759" w14:textId="77777777" w:rsidR="001516AB" w:rsidRDefault="001516AB">
      <w:pPr>
        <w:spacing w:line="200" w:lineRule="exact"/>
        <w:rPr>
          <w:sz w:val="20"/>
          <w:szCs w:val="20"/>
        </w:rPr>
      </w:pPr>
    </w:p>
    <w:p w14:paraId="13787E95" w14:textId="77777777" w:rsidR="001516AB" w:rsidRDefault="001516AB">
      <w:pPr>
        <w:spacing w:line="392" w:lineRule="exact"/>
        <w:rPr>
          <w:sz w:val="20"/>
          <w:szCs w:val="20"/>
        </w:rPr>
      </w:pPr>
    </w:p>
    <w:p w14:paraId="109CC72A" w14:textId="77777777" w:rsidR="001516AB" w:rsidRDefault="0066520C">
      <w:pPr>
        <w:spacing w:line="238" w:lineRule="auto"/>
        <w:ind w:right="6"/>
        <w:jc w:val="both"/>
        <w:rPr>
          <w:sz w:val="20"/>
          <w:szCs w:val="20"/>
        </w:rPr>
      </w:pPr>
      <w:r>
        <w:rPr>
          <w:rFonts w:ascii="Arial" w:eastAsia="Arial" w:hAnsi="Arial" w:cs="Arial"/>
          <w:sz w:val="20"/>
          <w:szCs w:val="20"/>
        </w:rPr>
        <w:t>переполнение при записи данных в TX FIFO. Обратите внимание, что байт состояния содержит количество свободных байтов перед записью текущего байта в TX FIFO. Когда последний байт, который умещается в TX FIFO, пе</w:t>
      </w:r>
      <w:r>
        <w:rPr>
          <w:rFonts w:ascii="Arial" w:eastAsia="Arial" w:hAnsi="Arial" w:cs="Arial"/>
          <w:sz w:val="20"/>
          <w:szCs w:val="20"/>
        </w:rPr>
        <w:t>редается по SI, байт состояния, полученный одновременно по SO, будет указывать, что один байт свободен в TX FIFO.</w:t>
      </w:r>
    </w:p>
    <w:p w14:paraId="6991501A" w14:textId="77777777" w:rsidR="001516AB" w:rsidRDefault="001516AB">
      <w:pPr>
        <w:spacing w:line="136" w:lineRule="exact"/>
        <w:rPr>
          <w:sz w:val="20"/>
          <w:szCs w:val="20"/>
        </w:rPr>
      </w:pPr>
    </w:p>
    <w:p w14:paraId="06BAD7FB" w14:textId="77777777" w:rsidR="001516AB" w:rsidRDefault="0066520C">
      <w:pPr>
        <w:spacing w:line="233" w:lineRule="auto"/>
        <w:ind w:right="6"/>
        <w:jc w:val="both"/>
        <w:rPr>
          <w:rFonts w:ascii="Courier New" w:eastAsia="Courier New" w:hAnsi="Courier New" w:cs="Courier New"/>
          <w:sz w:val="20"/>
          <w:szCs w:val="20"/>
        </w:rPr>
      </w:pPr>
      <w:r>
        <w:rPr>
          <w:rFonts w:ascii="Arial" w:eastAsia="Arial" w:hAnsi="Arial" w:cs="Arial"/>
          <w:sz w:val="20"/>
          <w:szCs w:val="20"/>
        </w:rPr>
        <w:t xml:space="preserve">TX FIFO можно очистить, выполнив </w:t>
      </w:r>
      <w:hyperlink w:anchor="page67">
        <w:r>
          <w:rPr>
            <w:rFonts w:ascii="Courier New" w:eastAsia="Courier New" w:hAnsi="Courier New" w:cs="Courier New"/>
            <w:sz w:val="20"/>
            <w:szCs w:val="20"/>
          </w:rPr>
          <w:t xml:space="preserve">SFTX </w:t>
        </w:r>
      </w:hyperlink>
      <w:r>
        <w:rPr>
          <w:rFonts w:ascii="Arial" w:eastAsia="Arial" w:hAnsi="Arial" w:cs="Arial"/>
          <w:sz w:val="20"/>
          <w:szCs w:val="20"/>
        </w:rPr>
        <w:t>команда</w:t>
      </w:r>
      <w:r>
        <w:rPr>
          <w:rFonts w:ascii="Courier New" w:eastAsia="Courier New" w:hAnsi="Courier New" w:cs="Courier New"/>
          <w:sz w:val="20"/>
          <w:szCs w:val="20"/>
        </w:rPr>
        <w:t xml:space="preserve"> </w:t>
      </w:r>
      <w:r>
        <w:rPr>
          <w:rFonts w:ascii="Arial" w:eastAsia="Arial" w:hAnsi="Arial" w:cs="Arial"/>
          <w:sz w:val="20"/>
          <w:szCs w:val="20"/>
        </w:rPr>
        <w:t>стробоскоп. Аналогично</w:t>
      </w:r>
      <w:r>
        <w:rPr>
          <w:rFonts w:ascii="Courier New" w:eastAsia="Courier New" w:hAnsi="Courier New" w:cs="Courier New"/>
          <w:sz w:val="20"/>
          <w:szCs w:val="20"/>
        </w:rPr>
        <w:t xml:space="preserve"> </w:t>
      </w:r>
      <w:hyperlink w:anchor="page67">
        <w:r>
          <w:rPr>
            <w:rFonts w:ascii="Courier New" w:eastAsia="Courier New" w:hAnsi="Courier New" w:cs="Courier New"/>
            <w:sz w:val="20"/>
            <w:szCs w:val="20"/>
          </w:rPr>
          <w:t>SFRX</w:t>
        </w:r>
      </w:hyperlink>
      <w:r>
        <w:rPr>
          <w:rFonts w:ascii="Courier New" w:eastAsia="Courier New" w:hAnsi="Courier New" w:cs="Courier New"/>
          <w:sz w:val="20"/>
          <w:szCs w:val="20"/>
        </w:rPr>
        <w:t xml:space="preserve"> </w:t>
      </w:r>
      <w:r>
        <w:rPr>
          <w:rFonts w:ascii="Arial" w:eastAsia="Arial" w:hAnsi="Arial" w:cs="Arial"/>
          <w:sz w:val="20"/>
          <w:szCs w:val="20"/>
        </w:rPr>
        <w:t>командный</w:t>
      </w:r>
      <w:r>
        <w:rPr>
          <w:rFonts w:ascii="Arial" w:eastAsia="Arial" w:hAnsi="Arial" w:cs="Arial"/>
          <w:sz w:val="20"/>
          <w:szCs w:val="20"/>
        </w:rPr>
        <w:t xml:space="preserve"> строб очистит RX FIFO. А</w:t>
      </w:r>
      <w:hyperlink w:anchor="page67">
        <w:r>
          <w:rPr>
            <w:rFonts w:ascii="Courier New" w:eastAsia="Courier New" w:hAnsi="Courier New" w:cs="Courier New"/>
            <w:sz w:val="20"/>
            <w:szCs w:val="20"/>
          </w:rPr>
          <w:t xml:space="preserve">SFTX </w:t>
        </w:r>
      </w:hyperlink>
      <w:r>
        <w:rPr>
          <w:rFonts w:ascii="Arial" w:eastAsia="Arial" w:hAnsi="Arial" w:cs="Arial"/>
          <w:sz w:val="20"/>
          <w:szCs w:val="20"/>
        </w:rPr>
        <w:t>или</w:t>
      </w:r>
      <w:r>
        <w:rPr>
          <w:rFonts w:ascii="Courier New" w:eastAsia="Courier New" w:hAnsi="Courier New" w:cs="Courier New"/>
          <w:sz w:val="20"/>
          <w:szCs w:val="20"/>
        </w:rPr>
        <w:t xml:space="preserve"> </w:t>
      </w:r>
      <w:hyperlink w:anchor="page67">
        <w:r>
          <w:rPr>
            <w:rFonts w:ascii="Courier New" w:eastAsia="Courier New" w:hAnsi="Courier New" w:cs="Courier New"/>
            <w:sz w:val="20"/>
            <w:szCs w:val="20"/>
          </w:rPr>
          <w:t xml:space="preserve">SFRX </w:t>
        </w:r>
      </w:hyperlink>
      <w:r>
        <w:rPr>
          <w:rFonts w:ascii="Arial" w:eastAsia="Arial" w:hAnsi="Arial" w:cs="Arial"/>
          <w:sz w:val="20"/>
          <w:szCs w:val="20"/>
        </w:rPr>
        <w:t>команда</w:t>
      </w:r>
      <w:r>
        <w:rPr>
          <w:rFonts w:ascii="Courier New" w:eastAsia="Courier New" w:hAnsi="Courier New" w:cs="Courier New"/>
          <w:sz w:val="20"/>
          <w:szCs w:val="20"/>
        </w:rPr>
        <w:t xml:space="preserve"> </w:t>
      </w:r>
      <w:r>
        <w:rPr>
          <w:rFonts w:ascii="Arial" w:eastAsia="Arial" w:hAnsi="Arial" w:cs="Arial"/>
          <w:sz w:val="20"/>
          <w:szCs w:val="20"/>
        </w:rPr>
        <w:t>стробоскоп может быть только</w:t>
      </w:r>
      <w:r>
        <w:rPr>
          <w:rFonts w:ascii="Courier New" w:eastAsia="Courier New" w:hAnsi="Courier New" w:cs="Courier New"/>
          <w:sz w:val="20"/>
          <w:szCs w:val="20"/>
        </w:rPr>
        <w:t xml:space="preserve"> </w:t>
      </w:r>
      <w:r>
        <w:rPr>
          <w:rFonts w:ascii="Arial" w:eastAsia="Arial" w:hAnsi="Arial" w:cs="Arial"/>
          <w:sz w:val="20"/>
          <w:szCs w:val="20"/>
        </w:rPr>
        <w:t>выдается в состояниях IDLE, TXFIFO_UNDERFLOW или RXFIFO_OVERFLOW. Оба FIFO сбрасываются при переходе в состояние SLEEP.</w:t>
      </w:r>
    </w:p>
    <w:p w14:paraId="48FC6630" w14:textId="77777777" w:rsidR="001516AB" w:rsidRDefault="001516AB">
      <w:pPr>
        <w:spacing w:line="133" w:lineRule="exact"/>
        <w:rPr>
          <w:rFonts w:ascii="Courier New" w:eastAsia="Courier New" w:hAnsi="Courier New" w:cs="Courier New"/>
          <w:sz w:val="20"/>
          <w:szCs w:val="20"/>
        </w:rPr>
      </w:pPr>
    </w:p>
    <w:p w14:paraId="15E92D83" w14:textId="77777777" w:rsidR="001516AB" w:rsidRDefault="0066520C">
      <w:pPr>
        <w:spacing w:line="234" w:lineRule="auto"/>
        <w:ind w:right="6"/>
        <w:jc w:val="both"/>
        <w:rPr>
          <w:rFonts w:ascii="Arial" w:eastAsia="Arial" w:hAnsi="Arial" w:cs="Arial"/>
          <w:sz w:val="20"/>
          <w:szCs w:val="20"/>
        </w:rPr>
      </w:pPr>
      <w:hyperlink w:anchor="page33">
        <w:r>
          <w:rPr>
            <w:rFonts w:ascii="Arial" w:eastAsia="Arial" w:hAnsi="Arial" w:cs="Arial"/>
            <w:sz w:val="20"/>
            <w:szCs w:val="20"/>
          </w:rPr>
          <w:t xml:space="preserve">Рисунок 17. </w:t>
        </w:r>
      </w:hyperlink>
      <w:r>
        <w:rPr>
          <w:rFonts w:ascii="Arial" w:eastAsia="Arial" w:hAnsi="Arial" w:cs="Arial"/>
          <w:sz w:val="20"/>
          <w:szCs w:val="20"/>
        </w:rPr>
        <w:t>дает краткий обзор различных возможных типов доступа к регистрам.</w:t>
      </w:r>
    </w:p>
    <w:p w14:paraId="2D83A78C"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mc:AlternateContent>
          <mc:Choice Requires="wps">
            <w:drawing>
              <wp:anchor distT="0" distB="0" distL="114300" distR="114300" simplePos="0" relativeHeight="251529728" behindDoc="1" locked="0" layoutInCell="0" allowOverlap="1" wp14:anchorId="2BC36961" wp14:editId="02AE8BAE">
                <wp:simplePos x="0" y="0"/>
                <wp:positionH relativeFrom="column">
                  <wp:posOffset>-231775</wp:posOffset>
                </wp:positionH>
                <wp:positionV relativeFrom="paragraph">
                  <wp:posOffset>548640</wp:posOffset>
                </wp:positionV>
                <wp:extent cx="0" cy="3188335"/>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8833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748AD767" id="Shape 180" o:spid="_x0000_s1026" style="position:absolute;z-index:-251786752;visibility:visible;mso-wrap-style:square;mso-wrap-distance-left:9pt;mso-wrap-distance-top:0;mso-wrap-distance-right:9pt;mso-wrap-distance-bottom:0;mso-position-horizontal:absolute;mso-position-horizontal-relative:text;mso-position-vertical:absolute;mso-position-vertical-relative:text" from="-18.25pt,43.2pt" to="-18.25pt,2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" o:allowincell="f" filled="t" strokeweight=".29631mm">
                <v:stroke joinstyle="miter"/>
                <o:lock v:ext="edit" shapetype="f"/>
              </v:line>
            </w:pict>
          </mc:Fallback>
        </mc:AlternateContent>
      </w:r>
    </w:p>
    <w:p w14:paraId="2EBF7F1A" w14:textId="77777777" w:rsidR="001516AB" w:rsidRDefault="001516AB">
      <w:pPr>
        <w:spacing w:line="200" w:lineRule="exact"/>
        <w:rPr>
          <w:rFonts w:ascii="Courier New" w:eastAsia="Courier New" w:hAnsi="Courier New" w:cs="Courier New"/>
          <w:sz w:val="20"/>
          <w:szCs w:val="20"/>
        </w:rPr>
      </w:pPr>
    </w:p>
    <w:p w14:paraId="037BC8BD" w14:textId="77777777" w:rsidR="001516AB" w:rsidRDefault="001516AB">
      <w:pPr>
        <w:spacing w:line="200" w:lineRule="exact"/>
        <w:rPr>
          <w:rFonts w:ascii="Courier New" w:eastAsia="Courier New" w:hAnsi="Courier New" w:cs="Courier New"/>
          <w:sz w:val="20"/>
          <w:szCs w:val="20"/>
        </w:rPr>
      </w:pPr>
    </w:p>
    <w:p w14:paraId="3ED0A84B" w14:textId="77777777" w:rsidR="001516AB" w:rsidRDefault="001516AB">
      <w:pPr>
        <w:spacing w:line="200" w:lineRule="exact"/>
        <w:rPr>
          <w:rFonts w:ascii="Courier New" w:eastAsia="Courier New" w:hAnsi="Courier New" w:cs="Courier New"/>
          <w:sz w:val="20"/>
          <w:szCs w:val="20"/>
        </w:rPr>
      </w:pPr>
    </w:p>
    <w:p w14:paraId="65D51079" w14:textId="77777777" w:rsidR="001516AB" w:rsidRDefault="001516AB">
      <w:pPr>
        <w:spacing w:line="249" w:lineRule="exact"/>
        <w:rPr>
          <w:rFonts w:ascii="Courier New" w:eastAsia="Courier New" w:hAnsi="Courier New" w:cs="Courier New"/>
          <w:sz w:val="20"/>
          <w:szCs w:val="20"/>
        </w:rPr>
      </w:pPr>
    </w:p>
    <w:p w14:paraId="39E5D9E2" w14:textId="77777777" w:rsidR="001516AB" w:rsidRDefault="0066520C">
      <w:pPr>
        <w:spacing w:line="234" w:lineRule="auto"/>
        <w:ind w:right="6"/>
        <w:jc w:val="both"/>
        <w:rPr>
          <w:sz w:val="20"/>
          <w:szCs w:val="20"/>
        </w:rPr>
      </w:pPr>
      <w:r>
        <w:rPr>
          <w:rFonts w:ascii="Arial" w:eastAsia="Arial" w:hAnsi="Arial" w:cs="Arial"/>
          <w:sz w:val="20"/>
          <w:szCs w:val="20"/>
        </w:rPr>
        <w:t>достигается максимальное значение, счетчик перезапускается с нуля.</w:t>
      </w:r>
    </w:p>
    <w:p w14:paraId="41E48A78" w14:textId="77777777" w:rsidR="001516AB" w:rsidRDefault="001516AB">
      <w:pPr>
        <w:spacing w:line="140" w:lineRule="exact"/>
        <w:rPr>
          <w:rFonts w:ascii="Courier New" w:eastAsia="Courier New" w:hAnsi="Courier New" w:cs="Courier New"/>
          <w:sz w:val="20"/>
          <w:szCs w:val="20"/>
        </w:rPr>
      </w:pPr>
    </w:p>
    <w:p w14:paraId="77A0EF7D" w14:textId="77777777" w:rsidR="001516AB" w:rsidRDefault="0066520C">
      <w:pPr>
        <w:spacing w:line="251" w:lineRule="auto"/>
        <w:ind w:right="6"/>
        <w:jc w:val="both"/>
        <w:rPr>
          <w:sz w:val="20"/>
          <w:szCs w:val="20"/>
        </w:rPr>
      </w:pPr>
      <w:r>
        <w:rPr>
          <w:rFonts w:ascii="Arial" w:eastAsia="Arial" w:hAnsi="Arial" w:cs="Arial"/>
          <w:sz w:val="19"/>
          <w:szCs w:val="19"/>
        </w:rPr>
        <w:t xml:space="preserve">Доступ к </w:t>
      </w:r>
      <w:r>
        <w:rPr>
          <w:rFonts w:ascii="Courier New" w:eastAsia="Courier New" w:hAnsi="Courier New" w:cs="Courier New"/>
          <w:sz w:val="19"/>
          <w:szCs w:val="19"/>
        </w:rPr>
        <w:t>PATABLE</w:t>
      </w:r>
      <w:r>
        <w:rPr>
          <w:rFonts w:ascii="Arial" w:eastAsia="Arial" w:hAnsi="Arial" w:cs="Arial"/>
          <w:sz w:val="19"/>
          <w:szCs w:val="19"/>
        </w:rPr>
        <w:t>- это либо однобайтный, либо пакетный доступ, в зависимости от пакетного бита. При использовании пакетного доступа счетчик индекса будет подсчитывать; при достижении 7 счетчик перезапустится с 0. Бит R / W¯ контролирует, является ли доступ доступом для чте</w:t>
      </w:r>
      <w:r>
        <w:rPr>
          <w:rFonts w:ascii="Arial" w:eastAsia="Arial" w:hAnsi="Arial" w:cs="Arial"/>
          <w:sz w:val="19"/>
          <w:szCs w:val="19"/>
        </w:rPr>
        <w:t>ния или записи.</w:t>
      </w:r>
    </w:p>
    <w:p w14:paraId="74107CB4" w14:textId="77777777" w:rsidR="001516AB" w:rsidRDefault="001516AB">
      <w:pPr>
        <w:spacing w:line="128" w:lineRule="exact"/>
        <w:rPr>
          <w:rFonts w:ascii="Courier New" w:eastAsia="Courier New" w:hAnsi="Courier New" w:cs="Courier New"/>
          <w:sz w:val="20"/>
          <w:szCs w:val="20"/>
        </w:rPr>
      </w:pPr>
    </w:p>
    <w:p w14:paraId="378CED9E" w14:textId="77777777" w:rsidR="001516AB" w:rsidRDefault="0066520C">
      <w:pPr>
        <w:spacing w:line="235" w:lineRule="auto"/>
        <w:ind w:right="6"/>
        <w:jc w:val="both"/>
        <w:rPr>
          <w:sz w:val="20"/>
          <w:szCs w:val="20"/>
        </w:rPr>
      </w:pPr>
      <w:r>
        <w:rPr>
          <w:rFonts w:ascii="Arial" w:eastAsia="Arial" w:hAnsi="Arial" w:cs="Arial"/>
          <w:sz w:val="20"/>
          <w:szCs w:val="20"/>
        </w:rPr>
        <w:t xml:space="preserve">Если в </w:t>
      </w:r>
      <w:r>
        <w:rPr>
          <w:rFonts w:ascii="Courier New" w:eastAsia="Courier New" w:hAnsi="Courier New" w:cs="Courier New"/>
          <w:sz w:val="20"/>
          <w:szCs w:val="20"/>
        </w:rPr>
        <w:t>PATABLE</w:t>
      </w:r>
      <w:r>
        <w:rPr>
          <w:rFonts w:ascii="Arial" w:eastAsia="Arial" w:hAnsi="Arial" w:cs="Arial"/>
          <w:sz w:val="20"/>
          <w:szCs w:val="20"/>
        </w:rPr>
        <w:t xml:space="preserve"> и это значение должно быть считано, CSn должен быть установлен в высокий уровень перед доступом на чтение, чтобы обнулить счетчик индекса.</w:t>
      </w:r>
    </w:p>
    <w:p w14:paraId="3484935A" w14:textId="77777777" w:rsidR="001516AB" w:rsidRDefault="001516AB">
      <w:pPr>
        <w:spacing w:line="141" w:lineRule="exact"/>
        <w:rPr>
          <w:rFonts w:ascii="Courier New" w:eastAsia="Courier New" w:hAnsi="Courier New" w:cs="Courier New"/>
          <w:sz w:val="20"/>
          <w:szCs w:val="20"/>
        </w:rPr>
      </w:pPr>
    </w:p>
    <w:p w14:paraId="5D15AC13" w14:textId="77777777" w:rsidR="001516AB" w:rsidRDefault="0066520C">
      <w:pPr>
        <w:spacing w:line="234" w:lineRule="auto"/>
        <w:ind w:right="6"/>
        <w:jc w:val="both"/>
        <w:rPr>
          <w:sz w:val="20"/>
          <w:szCs w:val="20"/>
        </w:rPr>
      </w:pPr>
      <w:r>
        <w:rPr>
          <w:rFonts w:ascii="Arial" w:eastAsia="Arial" w:hAnsi="Arial" w:cs="Arial"/>
          <w:sz w:val="20"/>
          <w:szCs w:val="20"/>
        </w:rPr>
        <w:t xml:space="preserve">Обратите внимание, что содержимое </w:t>
      </w:r>
      <w:r>
        <w:rPr>
          <w:rFonts w:ascii="Courier New" w:eastAsia="Courier New" w:hAnsi="Courier New" w:cs="Courier New"/>
          <w:sz w:val="20"/>
          <w:szCs w:val="20"/>
        </w:rPr>
        <w:t>PATABLE</w:t>
      </w:r>
      <w:r>
        <w:rPr>
          <w:rFonts w:ascii="Arial" w:eastAsia="Arial" w:hAnsi="Arial" w:cs="Arial"/>
          <w:sz w:val="20"/>
          <w:szCs w:val="20"/>
        </w:rPr>
        <w:t xml:space="preserve"> теряется при переходе в состояние SLEEP, за исключением первого байта (ин</w:t>
      </w:r>
      <w:r>
        <w:rPr>
          <w:rFonts w:ascii="Arial" w:eastAsia="Arial" w:hAnsi="Arial" w:cs="Arial"/>
          <w:sz w:val="20"/>
          <w:szCs w:val="20"/>
        </w:rPr>
        <w:t>декс 0).</w:t>
      </w:r>
    </w:p>
    <w:p w14:paraId="23774094" w14:textId="77777777" w:rsidR="001516AB" w:rsidRDefault="001516AB">
      <w:pPr>
        <w:spacing w:line="131" w:lineRule="exact"/>
        <w:rPr>
          <w:rFonts w:ascii="Courier New" w:eastAsia="Courier New" w:hAnsi="Courier New" w:cs="Courier New"/>
          <w:sz w:val="20"/>
          <w:szCs w:val="20"/>
        </w:rPr>
      </w:pPr>
    </w:p>
    <w:p w14:paraId="30F521EB" w14:textId="77777777" w:rsidR="001516AB" w:rsidRDefault="0066520C">
      <w:pPr>
        <w:spacing w:line="234" w:lineRule="auto"/>
        <w:ind w:right="6"/>
        <w:jc w:val="both"/>
        <w:rPr>
          <w:rFonts w:ascii="Arial" w:eastAsia="Arial" w:hAnsi="Arial" w:cs="Arial"/>
          <w:sz w:val="20"/>
          <w:szCs w:val="20"/>
        </w:rPr>
      </w:pPr>
      <w:r>
        <w:rPr>
          <w:rFonts w:ascii="Arial" w:eastAsia="Arial" w:hAnsi="Arial" w:cs="Arial"/>
          <w:sz w:val="20"/>
          <w:szCs w:val="20"/>
        </w:rPr>
        <w:t xml:space="preserve">Для получения дополнительной информации см. Примечание по проектированию DN501. </w:t>
      </w:r>
      <w:hyperlink w:anchor="page96">
        <w:r>
          <w:rPr>
            <w:rFonts w:ascii="Arial" w:eastAsia="Arial" w:hAnsi="Arial" w:cs="Arial"/>
            <w:sz w:val="20"/>
            <w:szCs w:val="20"/>
          </w:rPr>
          <w:t>[18].</w:t>
        </w:r>
      </w:hyperlink>
    </w:p>
    <w:p w14:paraId="4722F808" w14:textId="77777777" w:rsidR="001516AB" w:rsidRDefault="001516AB">
      <w:pPr>
        <w:spacing w:line="776" w:lineRule="exact"/>
        <w:rPr>
          <w:rFonts w:ascii="Courier New" w:eastAsia="Courier New" w:hAnsi="Courier New" w:cs="Courier New"/>
          <w:sz w:val="20"/>
          <w:szCs w:val="20"/>
        </w:rPr>
      </w:pPr>
    </w:p>
    <w:p w14:paraId="23922592" w14:textId="77777777" w:rsidR="001516AB" w:rsidRDefault="001516AB">
      <w:pPr>
        <w:sectPr w:rsidR="001516AB">
          <w:type w:val="continuous"/>
          <w:pgSz w:w="11900" w:h="16838"/>
          <w:pgMar w:top="689" w:right="1440" w:bottom="280" w:left="1440" w:header="0" w:footer="0" w:gutter="0"/>
          <w:cols w:num="2" w:space="720" w:equalWidth="0">
            <w:col w:w="4160" w:space="720"/>
            <w:col w:w="4146"/>
          </w:cols>
        </w:sectPr>
      </w:pPr>
    </w:p>
    <w:p w14:paraId="38B823A3" w14:textId="77777777" w:rsidR="001516AB" w:rsidRDefault="001516AB">
      <w:pPr>
        <w:spacing w:line="387" w:lineRule="exact"/>
        <w:rPr>
          <w:rFonts w:ascii="Courier New" w:eastAsia="Courier New" w:hAnsi="Courier New" w:cs="Courier New"/>
          <w:sz w:val="20"/>
          <w:szCs w:val="20"/>
        </w:rPr>
      </w:pPr>
    </w:p>
    <w:p w14:paraId="0B3BF6A4" w14:textId="77777777" w:rsidR="001516AB" w:rsidRDefault="0066520C">
      <w:pPr>
        <w:ind w:left="1000"/>
        <w:rPr>
          <w:sz w:val="20"/>
          <w:szCs w:val="20"/>
        </w:rPr>
      </w:pPr>
      <w:r>
        <w:rPr>
          <w:rFonts w:ascii="Arial" w:eastAsia="Arial" w:hAnsi="Arial" w:cs="Arial"/>
          <w:sz w:val="10"/>
          <w:szCs w:val="10"/>
        </w:rPr>
        <w:t>CSn:</w:t>
      </w:r>
    </w:p>
    <w:p w14:paraId="16719D90"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mc:AlternateContent>
          <mc:Choice Requires="wps">
            <w:drawing>
              <wp:anchor distT="0" distB="0" distL="114300" distR="114300" simplePos="0" relativeHeight="251530752" behindDoc="1" locked="0" layoutInCell="0" allowOverlap="1" wp14:anchorId="7D3132BA" wp14:editId="63740354">
                <wp:simplePos x="0" y="0"/>
                <wp:positionH relativeFrom="column">
                  <wp:posOffset>897890</wp:posOffset>
                </wp:positionH>
                <wp:positionV relativeFrom="paragraph">
                  <wp:posOffset>62865</wp:posOffset>
                </wp:positionV>
                <wp:extent cx="4798695"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98695" cy="4763"/>
                        </a:xfrm>
                        <a:prstGeom prst="line">
                          <a:avLst/>
                        </a:prstGeom>
                        <a:solidFill>
                          <a:srgbClr val="FFFFFF"/>
                        </a:solidFill>
                        <a:ln w="8362">
                          <a:solidFill>
                            <a:srgbClr val="000000"/>
                          </a:solidFill>
                          <a:miter lim="800000"/>
                          <a:headEnd/>
                          <a:tailEnd/>
                        </a:ln>
                      </wps:spPr>
                      <wps:bodyPr/>
                    </wps:wsp>
                  </a:graphicData>
                </a:graphic>
              </wp:anchor>
            </w:drawing>
          </mc:Choice>
          <mc:Fallback>
            <w:pict>
              <v:line w14:anchorId="57472C10" id="Shape 181" o:spid="_x0000_s1026" style="position:absolute;z-index:-251785728;visibility:visible;mso-wrap-style:square;mso-wrap-distance-left:9pt;mso-wrap-distance-top:0;mso-wrap-distance-right:9pt;mso-wrap-distance-bottom:0;mso-position-horizontal:absolute;mso-position-horizontal-relative:text;mso-position-vertical:absolute;mso-position-vertical-relative:text" from="70.7pt,4.95pt" to="448.5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" o:allowincell="f" filled="t" strokeweight=".23228mm">
                <v:stroke joinstyle="miter"/>
                <o:lock v:ext="edit" shapetype="f"/>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31776" behindDoc="1" locked="0" layoutInCell="0" allowOverlap="1" wp14:anchorId="74B0A4B9" wp14:editId="37AC4D09">
                <wp:simplePos x="0" y="0"/>
                <wp:positionH relativeFrom="column">
                  <wp:posOffset>836295</wp:posOffset>
                </wp:positionH>
                <wp:positionV relativeFrom="paragraph">
                  <wp:posOffset>-66675</wp:posOffset>
                </wp:positionV>
                <wp:extent cx="70485"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 cy="4763"/>
                        </a:xfrm>
                        <a:prstGeom prst="line">
                          <a:avLst/>
                        </a:prstGeom>
                        <a:solidFill>
                          <a:srgbClr val="FFFFFF"/>
                        </a:solidFill>
                        <a:ln w="8362">
                          <a:solidFill>
                            <a:srgbClr val="000000"/>
                          </a:solidFill>
                          <a:miter lim="800000"/>
                          <a:headEnd/>
                          <a:tailEnd/>
                        </a:ln>
                      </wps:spPr>
                      <wps:bodyPr/>
                    </wps:wsp>
                  </a:graphicData>
                </a:graphic>
              </wp:anchor>
            </w:drawing>
          </mc:Choice>
          <mc:Fallback>
            <w:pict>
              <v:line w14:anchorId="45801D49" id="Shape 182" o:spid="_x0000_s1026" style="position:absolute;z-index:-251784704;visibility:visible;mso-wrap-style:square;mso-wrap-distance-left:9pt;mso-wrap-distance-top:0;mso-wrap-distance-right:9pt;mso-wrap-distance-bottom:0;mso-position-horizontal:absolute;mso-position-horizontal-relative:text;mso-position-vertical:absolute;mso-position-vertical-relative:text" from="65.85pt,-5.25pt" to="71.4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" o:allowincell="f" filled="t" strokeweight=".23228mm">
                <v:stroke joinstyle="miter"/>
                <o:lock v:ext="edit" shapetype="f"/>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32800" behindDoc="1" locked="0" layoutInCell="0" allowOverlap="1" wp14:anchorId="6814279C" wp14:editId="6840879A">
                <wp:simplePos x="0" y="0"/>
                <wp:positionH relativeFrom="column">
                  <wp:posOffset>902335</wp:posOffset>
                </wp:positionH>
                <wp:positionV relativeFrom="paragraph">
                  <wp:posOffset>-71120</wp:posOffset>
                </wp:positionV>
                <wp:extent cx="0" cy="13843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8430"/>
                        </a:xfrm>
                        <a:prstGeom prst="line">
                          <a:avLst/>
                        </a:prstGeom>
                        <a:solidFill>
                          <a:srgbClr val="FFFFFF"/>
                        </a:solidFill>
                        <a:ln w="8362">
                          <a:solidFill>
                            <a:srgbClr val="000000"/>
                          </a:solidFill>
                          <a:miter lim="800000"/>
                          <a:headEnd/>
                          <a:tailEnd/>
                        </a:ln>
                      </wps:spPr>
                      <wps:bodyPr/>
                    </wps:wsp>
                  </a:graphicData>
                </a:graphic>
              </wp:anchor>
            </w:drawing>
          </mc:Choice>
          <mc:Fallback>
            <w:pict>
              <v:line w14:anchorId="2BB45F12" id="Shape 183" o:spid="_x0000_s1026" style="position:absolute;z-index:-251783680;visibility:visible;mso-wrap-style:square;mso-wrap-distance-left:9pt;mso-wrap-distance-top:0;mso-wrap-distance-right:9pt;mso-wrap-distance-bottom:0;mso-position-horizontal:absolute;mso-position-horizontal-relative:text;mso-position-vertical:absolute;mso-position-vertical-relative:text" from="71.05pt,-5.6pt" to="71.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" o:allowincell="f" filled="t" strokeweight=".23228mm">
                <v:stroke joinstyle="miter"/>
                <o:lock v:ext="edit" shapetype="f"/>
              </v:line>
            </w:pict>
          </mc:Fallback>
        </mc:AlternateContent>
      </w:r>
    </w:p>
    <w:p w14:paraId="1FB668B1" w14:textId="77777777" w:rsidR="001516AB" w:rsidRDefault="001516AB">
      <w:pPr>
        <w:spacing w:line="177" w:lineRule="exact"/>
        <w:rPr>
          <w:rFonts w:ascii="Courier New" w:eastAsia="Courier New" w:hAnsi="Courier New" w:cs="Courier New"/>
          <w:sz w:val="20"/>
          <w:szCs w:val="20"/>
        </w:rPr>
      </w:pPr>
    </w:p>
    <w:p w14:paraId="33DB1DCD" w14:textId="77777777" w:rsidR="001516AB" w:rsidRDefault="0066520C">
      <w:pPr>
        <w:jc w:val="right"/>
        <w:rPr>
          <w:sz w:val="20"/>
          <w:szCs w:val="20"/>
        </w:rPr>
      </w:pPr>
      <w:r>
        <w:rPr>
          <w:rFonts w:ascii="Arial" w:eastAsia="Arial" w:hAnsi="Arial" w:cs="Arial"/>
          <w:sz w:val="11"/>
          <w:szCs w:val="11"/>
        </w:rPr>
        <w:t>Командный строб (ы):</w:t>
      </w:r>
    </w:p>
    <w:p w14:paraId="78131098" w14:textId="77777777" w:rsidR="001516AB" w:rsidRDefault="001516AB">
      <w:pPr>
        <w:spacing w:line="192" w:lineRule="exact"/>
        <w:rPr>
          <w:rFonts w:ascii="Courier New" w:eastAsia="Courier New" w:hAnsi="Courier New" w:cs="Courier New"/>
          <w:sz w:val="20"/>
          <w:szCs w:val="20"/>
        </w:rPr>
      </w:pPr>
    </w:p>
    <w:p w14:paraId="0E70903B" w14:textId="77777777" w:rsidR="001516AB" w:rsidRDefault="0066520C">
      <w:pPr>
        <w:ind w:left="60"/>
        <w:jc w:val="center"/>
        <w:rPr>
          <w:sz w:val="20"/>
          <w:szCs w:val="20"/>
        </w:rPr>
      </w:pPr>
      <w:r>
        <w:rPr>
          <w:rFonts w:ascii="Arial" w:eastAsia="Arial" w:hAnsi="Arial" w:cs="Arial"/>
          <w:sz w:val="10"/>
          <w:szCs w:val="10"/>
        </w:rPr>
        <w:t>Чтение или запись регистров:</w:t>
      </w:r>
    </w:p>
    <w:p w14:paraId="0F59E866" w14:textId="77777777" w:rsidR="001516AB" w:rsidRDefault="001516AB">
      <w:pPr>
        <w:spacing w:line="190" w:lineRule="exact"/>
        <w:rPr>
          <w:rFonts w:ascii="Courier New" w:eastAsia="Courier New" w:hAnsi="Courier New" w:cs="Courier New"/>
          <w:sz w:val="20"/>
          <w:szCs w:val="20"/>
        </w:rPr>
      </w:pPr>
    </w:p>
    <w:p w14:paraId="0735570B" w14:textId="77777777" w:rsidR="001516AB" w:rsidRDefault="0066520C">
      <w:pPr>
        <w:spacing w:line="218" w:lineRule="auto"/>
        <w:ind w:left="20"/>
        <w:jc w:val="right"/>
        <w:rPr>
          <w:sz w:val="20"/>
          <w:szCs w:val="20"/>
        </w:rPr>
      </w:pPr>
      <w:r>
        <w:rPr>
          <w:rFonts w:ascii="Arial" w:eastAsia="Arial" w:hAnsi="Arial" w:cs="Arial"/>
          <w:sz w:val="10"/>
          <w:szCs w:val="10"/>
        </w:rPr>
        <w:t xml:space="preserve">Чтение или запись </w:t>
      </w:r>
      <w:r>
        <w:rPr>
          <w:rFonts w:ascii="Arial" w:eastAsia="Arial" w:hAnsi="Arial" w:cs="Arial"/>
          <w:sz w:val="10"/>
          <w:szCs w:val="10"/>
        </w:rPr>
        <w:t>последовательных регистров (пакет):</w:t>
      </w:r>
    </w:p>
    <w:p w14:paraId="2458E723" w14:textId="77777777" w:rsidR="001516AB" w:rsidRDefault="001516AB">
      <w:pPr>
        <w:spacing w:line="99" w:lineRule="exact"/>
        <w:rPr>
          <w:rFonts w:ascii="Courier New" w:eastAsia="Courier New" w:hAnsi="Courier New" w:cs="Courier New"/>
          <w:sz w:val="20"/>
          <w:szCs w:val="20"/>
        </w:rPr>
      </w:pPr>
    </w:p>
    <w:p w14:paraId="01A7EEA7" w14:textId="77777777" w:rsidR="001516AB" w:rsidRDefault="0066520C">
      <w:pPr>
        <w:spacing w:line="228" w:lineRule="auto"/>
        <w:ind w:left="60"/>
        <w:jc w:val="right"/>
        <w:rPr>
          <w:sz w:val="20"/>
          <w:szCs w:val="20"/>
        </w:rPr>
      </w:pPr>
      <w:r>
        <w:rPr>
          <w:rFonts w:ascii="Arial" w:eastAsia="Arial" w:hAnsi="Arial" w:cs="Arial"/>
          <w:sz w:val="10"/>
          <w:szCs w:val="10"/>
        </w:rPr>
        <w:t>Чтение или запись n + 1 байтов из / в FIFO RX / TX:</w:t>
      </w:r>
    </w:p>
    <w:p w14:paraId="227B3458" w14:textId="77777777" w:rsidR="001516AB" w:rsidRDefault="001516AB">
      <w:pPr>
        <w:spacing w:line="93" w:lineRule="exact"/>
        <w:rPr>
          <w:rFonts w:ascii="Courier New" w:eastAsia="Courier New" w:hAnsi="Courier New" w:cs="Courier New"/>
          <w:sz w:val="20"/>
          <w:szCs w:val="20"/>
        </w:rPr>
      </w:pPr>
    </w:p>
    <w:p w14:paraId="6B93C5DF" w14:textId="77777777" w:rsidR="001516AB" w:rsidRDefault="0066520C">
      <w:pPr>
        <w:ind w:left="560"/>
        <w:rPr>
          <w:sz w:val="20"/>
          <w:szCs w:val="20"/>
        </w:rPr>
      </w:pPr>
      <w:r>
        <w:rPr>
          <w:rFonts w:ascii="Arial" w:eastAsia="Arial" w:hAnsi="Arial" w:cs="Arial"/>
          <w:sz w:val="10"/>
          <w:szCs w:val="10"/>
        </w:rPr>
        <w:t>Комбинации:</w:t>
      </w:r>
    </w:p>
    <w:p w14:paraId="1F1AE04E"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w:drawing>
          <wp:anchor distT="0" distB="0" distL="114300" distR="114300" simplePos="0" relativeHeight="251533824" behindDoc="1" locked="0" layoutInCell="0" allowOverlap="1" wp14:anchorId="0E9F096C" wp14:editId="06392BFC">
            <wp:simplePos x="0" y="0"/>
            <wp:positionH relativeFrom="column">
              <wp:posOffset>0</wp:posOffset>
            </wp:positionH>
            <wp:positionV relativeFrom="paragraph">
              <wp:posOffset>981075</wp:posOffset>
            </wp:positionV>
            <wp:extent cx="897255" cy="21145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
                    <a:srcRect/>
                    <a:stretch>
                      <a:fillRect/>
                    </a:stretch>
                  </pic:blipFill>
                  <pic:spPr bwMode="auto">
                    <a:xfrm>
                      <a:off x="0" y="0"/>
                      <a:ext cx="897255" cy="211455"/>
                    </a:xfrm>
                    <a:prstGeom prst="rect">
                      <a:avLst/>
                    </a:prstGeom>
                    <a:noFill/>
                  </pic:spPr>
                </pic:pic>
              </a:graphicData>
            </a:graphic>
          </wp:anchor>
        </w:drawing>
      </w:r>
    </w:p>
    <w:p w14:paraId="651BDBF0"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sz w:val="20"/>
          <w:szCs w:val="20"/>
        </w:rPr>
        <w:br w:type="column"/>
      </w:r>
    </w:p>
    <w:p w14:paraId="78D16A97" w14:textId="77777777" w:rsidR="001516AB" w:rsidRDefault="001516AB">
      <w:pPr>
        <w:spacing w:line="200" w:lineRule="exact"/>
        <w:rPr>
          <w:rFonts w:ascii="Courier New" w:eastAsia="Courier New" w:hAnsi="Courier New" w:cs="Courier New"/>
          <w:sz w:val="20"/>
          <w:szCs w:val="20"/>
        </w:rPr>
      </w:pPr>
    </w:p>
    <w:p w14:paraId="14F30BFC" w14:textId="77777777" w:rsidR="001516AB" w:rsidRDefault="001516AB">
      <w:pPr>
        <w:spacing w:line="200" w:lineRule="exact"/>
        <w:rPr>
          <w:rFonts w:ascii="Courier New" w:eastAsia="Courier New" w:hAnsi="Courier New" w:cs="Courier New"/>
          <w:sz w:val="20"/>
          <w:szCs w:val="20"/>
        </w:rPr>
      </w:pPr>
    </w:p>
    <w:p w14:paraId="4B1F7007" w14:textId="77777777" w:rsidR="001516AB" w:rsidRDefault="001516AB">
      <w:pPr>
        <w:spacing w:line="304" w:lineRule="exact"/>
        <w:rPr>
          <w:rFonts w:ascii="Courier New" w:eastAsia="Courier New" w:hAnsi="Courier New" w:cs="Courier New"/>
          <w:sz w:val="20"/>
          <w:szCs w:val="20"/>
        </w:rPr>
      </w:pPr>
    </w:p>
    <w:p w14:paraId="1019A033" w14:textId="77777777" w:rsidR="001516AB" w:rsidRDefault="001516AB">
      <w:pPr>
        <w:spacing w:line="1" w:lineRule="exact"/>
        <w:rPr>
          <w:rFonts w:ascii="Courier New" w:eastAsia="Courier New" w:hAnsi="Courier New" w:cs="Courier New"/>
          <w:sz w:val="1"/>
          <w:szCs w:val="1"/>
        </w:rPr>
      </w:pPr>
    </w:p>
    <w:tbl>
      <w:tblPr>
        <w:tblW w:w="0" w:type="auto"/>
        <w:tblLayout w:type="fixed"/>
        <w:tblCellMar>
          <w:left w:w="0" w:type="dxa"/>
          <w:right w:w="0" w:type="dxa"/>
        </w:tblCellMar>
        <w:tblLook w:val="04A0" w:firstRow="1" w:lastRow="0" w:firstColumn="1" w:lastColumn="0" w:noHBand="0" w:noVBand="1"/>
      </w:tblPr>
      <w:tblGrid>
        <w:gridCol w:w="700"/>
        <w:gridCol w:w="820"/>
        <w:gridCol w:w="860"/>
        <w:gridCol w:w="800"/>
        <w:gridCol w:w="800"/>
        <w:gridCol w:w="880"/>
        <w:gridCol w:w="840"/>
        <w:gridCol w:w="800"/>
        <w:gridCol w:w="620"/>
      </w:tblGrid>
      <w:tr w:rsidR="001516AB" w14:paraId="28578AD7" w14:textId="77777777">
        <w:trPr>
          <w:trHeight w:val="172"/>
        </w:trPr>
        <w:tc>
          <w:tcPr>
            <w:tcW w:w="700" w:type="dxa"/>
            <w:vAlign w:val="bottom"/>
          </w:tcPr>
          <w:p w14:paraId="42238E55" w14:textId="77777777" w:rsidR="001516AB" w:rsidRDefault="0066520C">
            <w:pPr>
              <w:ind w:right="86"/>
              <w:jc w:val="center"/>
              <w:rPr>
                <w:sz w:val="20"/>
                <w:szCs w:val="20"/>
              </w:rPr>
            </w:pPr>
            <w:r>
              <w:rPr>
                <w:rFonts w:ascii="Arial" w:eastAsia="Arial" w:hAnsi="Arial" w:cs="Arial"/>
                <w:w w:val="88"/>
                <w:sz w:val="11"/>
                <w:szCs w:val="11"/>
              </w:rPr>
              <w:t>Заголовок</w:t>
            </w:r>
            <w:r>
              <w:rPr>
                <w:rFonts w:ascii="Arial" w:eastAsia="Arial" w:hAnsi="Arial" w:cs="Arial"/>
                <w:w w:val="88"/>
                <w:sz w:val="14"/>
                <w:szCs w:val="14"/>
                <w:vertAlign w:val="subscript"/>
              </w:rPr>
              <w:t>Стробоскоп</w:t>
            </w:r>
          </w:p>
        </w:tc>
        <w:tc>
          <w:tcPr>
            <w:tcW w:w="820" w:type="dxa"/>
            <w:vAlign w:val="bottom"/>
          </w:tcPr>
          <w:p w14:paraId="6918297E" w14:textId="77777777" w:rsidR="001516AB" w:rsidRDefault="0066520C">
            <w:pPr>
              <w:jc w:val="center"/>
              <w:rPr>
                <w:sz w:val="20"/>
                <w:szCs w:val="20"/>
              </w:rPr>
            </w:pPr>
            <w:r>
              <w:rPr>
                <w:rFonts w:ascii="Arial" w:eastAsia="Arial" w:hAnsi="Arial" w:cs="Arial"/>
                <w:w w:val="91"/>
                <w:sz w:val="11"/>
                <w:szCs w:val="11"/>
              </w:rPr>
              <w:t>Заголовок</w:t>
            </w:r>
            <w:r>
              <w:rPr>
                <w:rFonts w:ascii="Arial" w:eastAsia="Arial" w:hAnsi="Arial" w:cs="Arial"/>
                <w:w w:val="91"/>
                <w:sz w:val="14"/>
                <w:szCs w:val="14"/>
                <w:vertAlign w:val="subscript"/>
              </w:rPr>
              <w:t>Стробоскоп</w:t>
            </w:r>
          </w:p>
        </w:tc>
        <w:tc>
          <w:tcPr>
            <w:tcW w:w="860" w:type="dxa"/>
            <w:vAlign w:val="bottom"/>
          </w:tcPr>
          <w:p w14:paraId="5EFCC613" w14:textId="77777777" w:rsidR="001516AB" w:rsidRDefault="0066520C">
            <w:pPr>
              <w:jc w:val="center"/>
              <w:rPr>
                <w:sz w:val="20"/>
                <w:szCs w:val="20"/>
              </w:rPr>
            </w:pPr>
            <w:r>
              <w:rPr>
                <w:rFonts w:ascii="Arial" w:eastAsia="Arial" w:hAnsi="Arial" w:cs="Arial"/>
                <w:w w:val="88"/>
                <w:sz w:val="11"/>
                <w:szCs w:val="11"/>
              </w:rPr>
              <w:t>Заголовок</w:t>
            </w:r>
            <w:r>
              <w:rPr>
                <w:rFonts w:ascii="Arial" w:eastAsia="Arial" w:hAnsi="Arial" w:cs="Arial"/>
                <w:w w:val="88"/>
                <w:sz w:val="14"/>
                <w:szCs w:val="14"/>
                <w:vertAlign w:val="subscript"/>
              </w:rPr>
              <w:t>Стробоскоп</w:t>
            </w:r>
          </w:p>
        </w:tc>
        <w:tc>
          <w:tcPr>
            <w:tcW w:w="800" w:type="dxa"/>
            <w:vAlign w:val="bottom"/>
          </w:tcPr>
          <w:p w14:paraId="2247B80C" w14:textId="77777777" w:rsidR="001516AB" w:rsidRDefault="001516AB">
            <w:pPr>
              <w:rPr>
                <w:sz w:val="14"/>
                <w:szCs w:val="14"/>
              </w:rPr>
            </w:pPr>
          </w:p>
        </w:tc>
        <w:tc>
          <w:tcPr>
            <w:tcW w:w="800" w:type="dxa"/>
            <w:vAlign w:val="bottom"/>
          </w:tcPr>
          <w:p w14:paraId="346C627A" w14:textId="77777777" w:rsidR="001516AB" w:rsidRDefault="001516AB">
            <w:pPr>
              <w:rPr>
                <w:sz w:val="14"/>
                <w:szCs w:val="14"/>
              </w:rPr>
            </w:pPr>
          </w:p>
        </w:tc>
        <w:tc>
          <w:tcPr>
            <w:tcW w:w="880" w:type="dxa"/>
            <w:vAlign w:val="bottom"/>
          </w:tcPr>
          <w:p w14:paraId="3D0AAC0D" w14:textId="77777777" w:rsidR="001516AB" w:rsidRDefault="001516AB">
            <w:pPr>
              <w:rPr>
                <w:sz w:val="14"/>
                <w:szCs w:val="14"/>
              </w:rPr>
            </w:pPr>
          </w:p>
        </w:tc>
        <w:tc>
          <w:tcPr>
            <w:tcW w:w="840" w:type="dxa"/>
            <w:vAlign w:val="bottom"/>
          </w:tcPr>
          <w:p w14:paraId="5D773E5F" w14:textId="77777777" w:rsidR="001516AB" w:rsidRDefault="001516AB">
            <w:pPr>
              <w:rPr>
                <w:sz w:val="14"/>
                <w:szCs w:val="14"/>
              </w:rPr>
            </w:pPr>
          </w:p>
        </w:tc>
        <w:tc>
          <w:tcPr>
            <w:tcW w:w="800" w:type="dxa"/>
            <w:vAlign w:val="bottom"/>
          </w:tcPr>
          <w:p w14:paraId="42A09F93" w14:textId="77777777" w:rsidR="001516AB" w:rsidRDefault="001516AB">
            <w:pPr>
              <w:rPr>
                <w:sz w:val="14"/>
                <w:szCs w:val="14"/>
              </w:rPr>
            </w:pPr>
          </w:p>
        </w:tc>
        <w:tc>
          <w:tcPr>
            <w:tcW w:w="620" w:type="dxa"/>
            <w:vAlign w:val="bottom"/>
          </w:tcPr>
          <w:p w14:paraId="271694CF" w14:textId="77777777" w:rsidR="001516AB" w:rsidRDefault="001516AB">
            <w:pPr>
              <w:rPr>
                <w:sz w:val="14"/>
                <w:szCs w:val="14"/>
              </w:rPr>
            </w:pPr>
          </w:p>
        </w:tc>
      </w:tr>
      <w:tr w:rsidR="001516AB" w14:paraId="167E5AF5" w14:textId="77777777">
        <w:trPr>
          <w:trHeight w:val="308"/>
        </w:trPr>
        <w:tc>
          <w:tcPr>
            <w:tcW w:w="700" w:type="dxa"/>
            <w:vAlign w:val="bottom"/>
          </w:tcPr>
          <w:p w14:paraId="41761214" w14:textId="77777777" w:rsidR="001516AB" w:rsidRDefault="0066520C">
            <w:pPr>
              <w:ind w:right="86"/>
              <w:jc w:val="center"/>
              <w:rPr>
                <w:sz w:val="20"/>
                <w:szCs w:val="20"/>
              </w:rPr>
            </w:pPr>
            <w:r>
              <w:rPr>
                <w:rFonts w:ascii="Arial" w:eastAsia="Arial" w:hAnsi="Arial" w:cs="Arial"/>
                <w:w w:val="90"/>
                <w:sz w:val="11"/>
                <w:szCs w:val="11"/>
              </w:rPr>
              <w:t>Заголовок</w:t>
            </w:r>
            <w:r>
              <w:rPr>
                <w:rFonts w:ascii="Arial" w:eastAsia="Arial" w:hAnsi="Arial" w:cs="Arial"/>
                <w:w w:val="90"/>
                <w:sz w:val="14"/>
                <w:szCs w:val="14"/>
                <w:vertAlign w:val="subscript"/>
              </w:rPr>
              <w:t>Рег</w:t>
            </w:r>
          </w:p>
        </w:tc>
        <w:tc>
          <w:tcPr>
            <w:tcW w:w="820" w:type="dxa"/>
            <w:vAlign w:val="bottom"/>
          </w:tcPr>
          <w:p w14:paraId="69A0570A" w14:textId="77777777" w:rsidR="001516AB" w:rsidRDefault="0066520C">
            <w:pPr>
              <w:jc w:val="center"/>
              <w:rPr>
                <w:sz w:val="20"/>
                <w:szCs w:val="20"/>
              </w:rPr>
            </w:pPr>
            <w:r>
              <w:rPr>
                <w:rFonts w:ascii="Arial" w:eastAsia="Arial" w:hAnsi="Arial" w:cs="Arial"/>
                <w:sz w:val="11"/>
                <w:szCs w:val="11"/>
              </w:rPr>
              <w:t>Данные</w:t>
            </w:r>
          </w:p>
        </w:tc>
        <w:tc>
          <w:tcPr>
            <w:tcW w:w="860" w:type="dxa"/>
            <w:vAlign w:val="bottom"/>
          </w:tcPr>
          <w:p w14:paraId="4738094D" w14:textId="77777777" w:rsidR="001516AB" w:rsidRDefault="0066520C">
            <w:pPr>
              <w:jc w:val="center"/>
              <w:rPr>
                <w:sz w:val="20"/>
                <w:szCs w:val="20"/>
              </w:rPr>
            </w:pPr>
            <w:r>
              <w:rPr>
                <w:rFonts w:ascii="Arial" w:eastAsia="Arial" w:hAnsi="Arial" w:cs="Arial"/>
                <w:w w:val="90"/>
                <w:sz w:val="11"/>
                <w:szCs w:val="11"/>
              </w:rPr>
              <w:t>Заголовок</w:t>
            </w:r>
            <w:r>
              <w:rPr>
                <w:rFonts w:ascii="Arial" w:eastAsia="Arial" w:hAnsi="Arial" w:cs="Arial"/>
                <w:w w:val="90"/>
                <w:sz w:val="14"/>
                <w:szCs w:val="14"/>
                <w:vertAlign w:val="subscript"/>
              </w:rPr>
              <w:t>Рег</w:t>
            </w:r>
          </w:p>
        </w:tc>
        <w:tc>
          <w:tcPr>
            <w:tcW w:w="800" w:type="dxa"/>
            <w:vAlign w:val="bottom"/>
          </w:tcPr>
          <w:p w14:paraId="4BC9B3AD" w14:textId="77777777" w:rsidR="001516AB" w:rsidRDefault="0066520C">
            <w:pPr>
              <w:jc w:val="center"/>
              <w:rPr>
                <w:sz w:val="20"/>
                <w:szCs w:val="20"/>
              </w:rPr>
            </w:pPr>
            <w:r>
              <w:rPr>
                <w:rFonts w:ascii="Arial" w:eastAsia="Arial" w:hAnsi="Arial" w:cs="Arial"/>
                <w:sz w:val="11"/>
                <w:szCs w:val="11"/>
              </w:rPr>
              <w:t>Данные</w:t>
            </w:r>
          </w:p>
        </w:tc>
        <w:tc>
          <w:tcPr>
            <w:tcW w:w="800" w:type="dxa"/>
            <w:vAlign w:val="bottom"/>
          </w:tcPr>
          <w:p w14:paraId="13FED27C" w14:textId="77777777" w:rsidR="001516AB" w:rsidRDefault="0066520C">
            <w:pPr>
              <w:jc w:val="center"/>
              <w:rPr>
                <w:sz w:val="20"/>
                <w:szCs w:val="20"/>
              </w:rPr>
            </w:pPr>
            <w:r>
              <w:rPr>
                <w:rFonts w:ascii="Arial" w:eastAsia="Arial" w:hAnsi="Arial" w:cs="Arial"/>
                <w:w w:val="93"/>
                <w:sz w:val="11"/>
                <w:szCs w:val="11"/>
              </w:rPr>
              <w:t>Заголовок</w:t>
            </w:r>
            <w:r>
              <w:rPr>
                <w:rFonts w:ascii="Arial" w:eastAsia="Arial" w:hAnsi="Arial" w:cs="Arial"/>
                <w:w w:val="93"/>
                <w:sz w:val="14"/>
                <w:szCs w:val="14"/>
                <w:vertAlign w:val="subscript"/>
              </w:rPr>
              <w:t>Рег</w:t>
            </w:r>
          </w:p>
        </w:tc>
        <w:tc>
          <w:tcPr>
            <w:tcW w:w="880" w:type="dxa"/>
            <w:vAlign w:val="bottom"/>
          </w:tcPr>
          <w:p w14:paraId="31DDA255" w14:textId="77777777" w:rsidR="001516AB" w:rsidRDefault="0066520C">
            <w:pPr>
              <w:jc w:val="center"/>
              <w:rPr>
                <w:sz w:val="20"/>
                <w:szCs w:val="20"/>
              </w:rPr>
            </w:pPr>
            <w:r>
              <w:rPr>
                <w:rFonts w:ascii="Arial" w:eastAsia="Arial" w:hAnsi="Arial" w:cs="Arial"/>
                <w:sz w:val="11"/>
                <w:szCs w:val="11"/>
              </w:rPr>
              <w:t>Данные</w:t>
            </w:r>
          </w:p>
        </w:tc>
        <w:tc>
          <w:tcPr>
            <w:tcW w:w="840" w:type="dxa"/>
            <w:vAlign w:val="bottom"/>
          </w:tcPr>
          <w:p w14:paraId="1EA97511" w14:textId="77777777" w:rsidR="001516AB" w:rsidRDefault="001516AB">
            <w:pPr>
              <w:rPr>
                <w:sz w:val="24"/>
                <w:szCs w:val="24"/>
              </w:rPr>
            </w:pPr>
          </w:p>
        </w:tc>
        <w:tc>
          <w:tcPr>
            <w:tcW w:w="800" w:type="dxa"/>
            <w:vAlign w:val="bottom"/>
          </w:tcPr>
          <w:p w14:paraId="65FCCD03" w14:textId="77777777" w:rsidR="001516AB" w:rsidRDefault="001516AB">
            <w:pPr>
              <w:rPr>
                <w:sz w:val="24"/>
                <w:szCs w:val="24"/>
              </w:rPr>
            </w:pPr>
          </w:p>
        </w:tc>
        <w:tc>
          <w:tcPr>
            <w:tcW w:w="620" w:type="dxa"/>
            <w:vAlign w:val="bottom"/>
          </w:tcPr>
          <w:p w14:paraId="2E51E301" w14:textId="77777777" w:rsidR="001516AB" w:rsidRDefault="001516AB">
            <w:pPr>
              <w:rPr>
                <w:sz w:val="24"/>
                <w:szCs w:val="24"/>
              </w:rPr>
            </w:pPr>
          </w:p>
        </w:tc>
      </w:tr>
      <w:tr w:rsidR="001516AB" w14:paraId="6240E6BD" w14:textId="77777777">
        <w:trPr>
          <w:trHeight w:val="307"/>
        </w:trPr>
        <w:tc>
          <w:tcPr>
            <w:tcW w:w="700" w:type="dxa"/>
            <w:vAlign w:val="bottom"/>
          </w:tcPr>
          <w:p w14:paraId="08742852" w14:textId="77777777" w:rsidR="001516AB" w:rsidRDefault="0066520C">
            <w:pPr>
              <w:ind w:right="86"/>
              <w:jc w:val="center"/>
              <w:rPr>
                <w:sz w:val="20"/>
                <w:szCs w:val="20"/>
              </w:rPr>
            </w:pPr>
            <w:r>
              <w:rPr>
                <w:rFonts w:ascii="Arial" w:eastAsia="Arial" w:hAnsi="Arial" w:cs="Arial"/>
                <w:w w:val="91"/>
                <w:sz w:val="11"/>
                <w:szCs w:val="11"/>
              </w:rPr>
              <w:t>Заголовок</w:t>
            </w:r>
            <w:r>
              <w:rPr>
                <w:rFonts w:ascii="Arial" w:eastAsia="Arial" w:hAnsi="Arial" w:cs="Arial"/>
                <w:w w:val="91"/>
                <w:sz w:val="14"/>
                <w:szCs w:val="14"/>
                <w:vertAlign w:val="subscript"/>
              </w:rPr>
              <w:t>Reg n</w:t>
            </w:r>
          </w:p>
        </w:tc>
        <w:tc>
          <w:tcPr>
            <w:tcW w:w="820" w:type="dxa"/>
            <w:vAlign w:val="bottom"/>
          </w:tcPr>
          <w:p w14:paraId="6B3B97EB" w14:textId="77777777" w:rsidR="001516AB" w:rsidRDefault="0066520C">
            <w:pPr>
              <w:jc w:val="center"/>
              <w:rPr>
                <w:sz w:val="20"/>
                <w:szCs w:val="20"/>
              </w:rPr>
            </w:pPr>
            <w:r>
              <w:rPr>
                <w:rFonts w:ascii="Arial" w:eastAsia="Arial" w:hAnsi="Arial" w:cs="Arial"/>
                <w:w w:val="91"/>
                <w:sz w:val="11"/>
                <w:szCs w:val="11"/>
              </w:rPr>
              <w:t>Данные</w:t>
            </w:r>
            <w:r>
              <w:rPr>
                <w:rFonts w:ascii="Arial" w:eastAsia="Arial" w:hAnsi="Arial" w:cs="Arial"/>
                <w:w w:val="91"/>
                <w:sz w:val="14"/>
                <w:szCs w:val="14"/>
                <w:vertAlign w:val="subscript"/>
              </w:rPr>
              <w:t>п</w:t>
            </w:r>
          </w:p>
        </w:tc>
        <w:tc>
          <w:tcPr>
            <w:tcW w:w="860" w:type="dxa"/>
            <w:vAlign w:val="bottom"/>
          </w:tcPr>
          <w:p w14:paraId="6840132C" w14:textId="77777777" w:rsidR="001516AB" w:rsidRDefault="0066520C">
            <w:pPr>
              <w:jc w:val="center"/>
              <w:rPr>
                <w:sz w:val="20"/>
                <w:szCs w:val="20"/>
              </w:rPr>
            </w:pPr>
            <w:r>
              <w:rPr>
                <w:rFonts w:ascii="Arial" w:eastAsia="Arial" w:hAnsi="Arial" w:cs="Arial"/>
                <w:w w:val="90"/>
                <w:sz w:val="11"/>
                <w:szCs w:val="11"/>
              </w:rPr>
              <w:t>Данные</w:t>
            </w:r>
            <w:r>
              <w:rPr>
                <w:rFonts w:ascii="Arial" w:eastAsia="Arial" w:hAnsi="Arial" w:cs="Arial"/>
                <w:w w:val="90"/>
                <w:sz w:val="14"/>
                <w:szCs w:val="14"/>
                <w:vertAlign w:val="subscript"/>
              </w:rPr>
              <w:t>п + 1</w:t>
            </w:r>
          </w:p>
        </w:tc>
        <w:tc>
          <w:tcPr>
            <w:tcW w:w="800" w:type="dxa"/>
            <w:vAlign w:val="bottom"/>
          </w:tcPr>
          <w:p w14:paraId="7D2C621C" w14:textId="77777777" w:rsidR="001516AB" w:rsidRDefault="0066520C">
            <w:pPr>
              <w:jc w:val="center"/>
              <w:rPr>
                <w:sz w:val="20"/>
                <w:szCs w:val="20"/>
              </w:rPr>
            </w:pPr>
            <w:r>
              <w:rPr>
                <w:rFonts w:ascii="Arial" w:eastAsia="Arial" w:hAnsi="Arial" w:cs="Arial"/>
                <w:w w:val="90"/>
                <w:sz w:val="11"/>
                <w:szCs w:val="11"/>
              </w:rPr>
              <w:t>Данные</w:t>
            </w:r>
            <w:r>
              <w:rPr>
                <w:rFonts w:ascii="Arial" w:eastAsia="Arial" w:hAnsi="Arial" w:cs="Arial"/>
                <w:w w:val="90"/>
                <w:sz w:val="14"/>
                <w:szCs w:val="14"/>
                <w:vertAlign w:val="subscript"/>
              </w:rPr>
              <w:t>п + 2</w:t>
            </w:r>
          </w:p>
        </w:tc>
        <w:tc>
          <w:tcPr>
            <w:tcW w:w="800" w:type="dxa"/>
            <w:vAlign w:val="bottom"/>
          </w:tcPr>
          <w:p w14:paraId="2ABCD84A" w14:textId="77777777" w:rsidR="001516AB" w:rsidRDefault="001516AB">
            <w:pPr>
              <w:rPr>
                <w:sz w:val="24"/>
                <w:szCs w:val="24"/>
              </w:rPr>
            </w:pPr>
          </w:p>
        </w:tc>
        <w:tc>
          <w:tcPr>
            <w:tcW w:w="880" w:type="dxa"/>
            <w:vAlign w:val="bottom"/>
          </w:tcPr>
          <w:p w14:paraId="29C25C23" w14:textId="77777777" w:rsidR="001516AB" w:rsidRDefault="001516AB">
            <w:pPr>
              <w:rPr>
                <w:sz w:val="24"/>
                <w:szCs w:val="24"/>
              </w:rPr>
            </w:pPr>
          </w:p>
        </w:tc>
        <w:tc>
          <w:tcPr>
            <w:tcW w:w="840" w:type="dxa"/>
            <w:vAlign w:val="bottom"/>
          </w:tcPr>
          <w:p w14:paraId="2055689C" w14:textId="77777777" w:rsidR="001516AB" w:rsidRDefault="001516AB">
            <w:pPr>
              <w:rPr>
                <w:sz w:val="24"/>
                <w:szCs w:val="24"/>
              </w:rPr>
            </w:pPr>
          </w:p>
        </w:tc>
        <w:tc>
          <w:tcPr>
            <w:tcW w:w="800" w:type="dxa"/>
            <w:vAlign w:val="bottom"/>
          </w:tcPr>
          <w:p w14:paraId="079ADD80" w14:textId="77777777" w:rsidR="001516AB" w:rsidRDefault="001516AB">
            <w:pPr>
              <w:rPr>
                <w:sz w:val="24"/>
                <w:szCs w:val="24"/>
              </w:rPr>
            </w:pPr>
          </w:p>
        </w:tc>
        <w:tc>
          <w:tcPr>
            <w:tcW w:w="620" w:type="dxa"/>
            <w:vAlign w:val="bottom"/>
          </w:tcPr>
          <w:p w14:paraId="5B302D26" w14:textId="77777777" w:rsidR="001516AB" w:rsidRDefault="001516AB">
            <w:pPr>
              <w:rPr>
                <w:sz w:val="24"/>
                <w:szCs w:val="24"/>
              </w:rPr>
            </w:pPr>
          </w:p>
        </w:tc>
      </w:tr>
      <w:tr w:rsidR="001516AB" w14:paraId="3C89326F" w14:textId="77777777">
        <w:trPr>
          <w:trHeight w:val="310"/>
        </w:trPr>
        <w:tc>
          <w:tcPr>
            <w:tcW w:w="700" w:type="dxa"/>
            <w:vAlign w:val="bottom"/>
          </w:tcPr>
          <w:p w14:paraId="6EE0DBFD" w14:textId="77777777" w:rsidR="001516AB" w:rsidRDefault="0066520C">
            <w:pPr>
              <w:ind w:right="86"/>
              <w:jc w:val="center"/>
              <w:rPr>
                <w:sz w:val="20"/>
                <w:szCs w:val="20"/>
              </w:rPr>
            </w:pPr>
            <w:r>
              <w:rPr>
                <w:rFonts w:ascii="Arial" w:eastAsia="Arial" w:hAnsi="Arial" w:cs="Arial"/>
                <w:w w:val="90"/>
                <w:sz w:val="11"/>
                <w:szCs w:val="11"/>
              </w:rPr>
              <w:t>Заголовок</w:t>
            </w:r>
            <w:r>
              <w:rPr>
                <w:rFonts w:ascii="Arial" w:eastAsia="Arial" w:hAnsi="Arial" w:cs="Arial"/>
                <w:w w:val="90"/>
                <w:sz w:val="14"/>
                <w:szCs w:val="14"/>
                <w:vertAlign w:val="subscript"/>
              </w:rPr>
              <w:t>ФИФО</w:t>
            </w:r>
          </w:p>
        </w:tc>
        <w:tc>
          <w:tcPr>
            <w:tcW w:w="820" w:type="dxa"/>
            <w:vAlign w:val="bottom"/>
          </w:tcPr>
          <w:p w14:paraId="4364785D" w14:textId="77777777" w:rsidR="001516AB" w:rsidRDefault="0066520C">
            <w:pPr>
              <w:jc w:val="center"/>
              <w:rPr>
                <w:sz w:val="20"/>
                <w:szCs w:val="20"/>
              </w:rPr>
            </w:pPr>
            <w:r>
              <w:rPr>
                <w:rFonts w:ascii="Arial" w:eastAsia="Arial" w:hAnsi="Arial" w:cs="Arial"/>
                <w:sz w:val="11"/>
                <w:szCs w:val="11"/>
              </w:rPr>
              <w:t>Данные</w:t>
            </w:r>
            <w:r>
              <w:rPr>
                <w:rFonts w:ascii="Arial" w:eastAsia="Arial" w:hAnsi="Arial" w:cs="Arial"/>
                <w:sz w:val="7"/>
                <w:szCs w:val="7"/>
              </w:rPr>
              <w:t>Байт 0</w:t>
            </w:r>
          </w:p>
        </w:tc>
        <w:tc>
          <w:tcPr>
            <w:tcW w:w="860" w:type="dxa"/>
            <w:vAlign w:val="bottom"/>
          </w:tcPr>
          <w:p w14:paraId="006A6094" w14:textId="77777777" w:rsidR="001516AB" w:rsidRDefault="0066520C">
            <w:pPr>
              <w:jc w:val="center"/>
              <w:rPr>
                <w:sz w:val="20"/>
                <w:szCs w:val="20"/>
              </w:rPr>
            </w:pPr>
            <w:r>
              <w:rPr>
                <w:rFonts w:ascii="Arial" w:eastAsia="Arial" w:hAnsi="Arial" w:cs="Arial"/>
                <w:sz w:val="11"/>
                <w:szCs w:val="11"/>
              </w:rPr>
              <w:t>Данные</w:t>
            </w:r>
            <w:r>
              <w:rPr>
                <w:rFonts w:ascii="Arial" w:eastAsia="Arial" w:hAnsi="Arial" w:cs="Arial"/>
                <w:sz w:val="7"/>
                <w:szCs w:val="7"/>
              </w:rPr>
              <w:t>Байт 1</w:t>
            </w:r>
          </w:p>
        </w:tc>
        <w:tc>
          <w:tcPr>
            <w:tcW w:w="800" w:type="dxa"/>
            <w:vAlign w:val="bottom"/>
          </w:tcPr>
          <w:p w14:paraId="0C07CA9C" w14:textId="77777777" w:rsidR="001516AB" w:rsidRDefault="0066520C">
            <w:pPr>
              <w:jc w:val="center"/>
              <w:rPr>
                <w:sz w:val="20"/>
                <w:szCs w:val="20"/>
              </w:rPr>
            </w:pPr>
            <w:r>
              <w:rPr>
                <w:rFonts w:ascii="Arial" w:eastAsia="Arial" w:hAnsi="Arial" w:cs="Arial"/>
                <w:sz w:val="11"/>
                <w:szCs w:val="11"/>
              </w:rPr>
              <w:t>Данные</w:t>
            </w:r>
            <w:r>
              <w:rPr>
                <w:rFonts w:ascii="Arial" w:eastAsia="Arial" w:hAnsi="Arial" w:cs="Arial"/>
                <w:sz w:val="7"/>
                <w:szCs w:val="7"/>
              </w:rPr>
              <w:t>Байт 2</w:t>
            </w:r>
          </w:p>
        </w:tc>
        <w:tc>
          <w:tcPr>
            <w:tcW w:w="800" w:type="dxa"/>
            <w:vAlign w:val="bottom"/>
          </w:tcPr>
          <w:p w14:paraId="21F48908" w14:textId="77777777" w:rsidR="001516AB" w:rsidRDefault="001516AB">
            <w:pPr>
              <w:rPr>
                <w:sz w:val="24"/>
                <w:szCs w:val="24"/>
              </w:rPr>
            </w:pPr>
          </w:p>
        </w:tc>
        <w:tc>
          <w:tcPr>
            <w:tcW w:w="880" w:type="dxa"/>
            <w:vAlign w:val="bottom"/>
          </w:tcPr>
          <w:p w14:paraId="3D39CC63" w14:textId="77777777" w:rsidR="001516AB" w:rsidRDefault="0066520C">
            <w:pPr>
              <w:jc w:val="center"/>
              <w:rPr>
                <w:sz w:val="20"/>
                <w:szCs w:val="20"/>
              </w:rPr>
            </w:pPr>
            <w:r>
              <w:rPr>
                <w:rFonts w:ascii="Arial" w:eastAsia="Arial" w:hAnsi="Arial" w:cs="Arial"/>
                <w:sz w:val="11"/>
                <w:szCs w:val="11"/>
              </w:rPr>
              <w:t>Данные</w:t>
            </w:r>
            <w:r>
              <w:rPr>
                <w:rFonts w:ascii="Arial" w:eastAsia="Arial" w:hAnsi="Arial" w:cs="Arial"/>
                <w:sz w:val="7"/>
                <w:szCs w:val="7"/>
              </w:rPr>
              <w:t>Байт n - 1</w:t>
            </w:r>
          </w:p>
        </w:tc>
        <w:tc>
          <w:tcPr>
            <w:tcW w:w="840" w:type="dxa"/>
            <w:vAlign w:val="bottom"/>
          </w:tcPr>
          <w:p w14:paraId="6D62D74E" w14:textId="77777777" w:rsidR="001516AB" w:rsidRDefault="0066520C">
            <w:pPr>
              <w:jc w:val="center"/>
              <w:rPr>
                <w:sz w:val="20"/>
                <w:szCs w:val="20"/>
              </w:rPr>
            </w:pPr>
            <w:r>
              <w:rPr>
                <w:rFonts w:ascii="Arial" w:eastAsia="Arial" w:hAnsi="Arial" w:cs="Arial"/>
                <w:sz w:val="11"/>
                <w:szCs w:val="11"/>
              </w:rPr>
              <w:t>Данные</w:t>
            </w:r>
            <w:r>
              <w:rPr>
                <w:rFonts w:ascii="Arial" w:eastAsia="Arial" w:hAnsi="Arial" w:cs="Arial"/>
                <w:sz w:val="7"/>
                <w:szCs w:val="7"/>
              </w:rPr>
              <w:t>Байт n</w:t>
            </w:r>
          </w:p>
        </w:tc>
        <w:tc>
          <w:tcPr>
            <w:tcW w:w="800" w:type="dxa"/>
            <w:vAlign w:val="bottom"/>
          </w:tcPr>
          <w:p w14:paraId="03EAABB3" w14:textId="77777777" w:rsidR="001516AB" w:rsidRDefault="001516AB">
            <w:pPr>
              <w:rPr>
                <w:sz w:val="24"/>
                <w:szCs w:val="24"/>
              </w:rPr>
            </w:pPr>
          </w:p>
        </w:tc>
        <w:tc>
          <w:tcPr>
            <w:tcW w:w="620" w:type="dxa"/>
            <w:vAlign w:val="bottom"/>
          </w:tcPr>
          <w:p w14:paraId="5CC995EB" w14:textId="77777777" w:rsidR="001516AB" w:rsidRDefault="001516AB">
            <w:pPr>
              <w:rPr>
                <w:sz w:val="24"/>
                <w:szCs w:val="24"/>
              </w:rPr>
            </w:pPr>
          </w:p>
        </w:tc>
      </w:tr>
      <w:tr w:rsidR="001516AB" w14:paraId="4650F028" w14:textId="77777777">
        <w:trPr>
          <w:trHeight w:val="308"/>
        </w:trPr>
        <w:tc>
          <w:tcPr>
            <w:tcW w:w="700" w:type="dxa"/>
            <w:vAlign w:val="bottom"/>
          </w:tcPr>
          <w:p w14:paraId="7660B2E6" w14:textId="77777777" w:rsidR="001516AB" w:rsidRDefault="0066520C">
            <w:pPr>
              <w:ind w:right="86"/>
              <w:jc w:val="center"/>
              <w:rPr>
                <w:sz w:val="20"/>
                <w:szCs w:val="20"/>
              </w:rPr>
            </w:pPr>
            <w:r>
              <w:rPr>
                <w:rFonts w:ascii="Arial" w:eastAsia="Arial" w:hAnsi="Arial" w:cs="Arial"/>
                <w:w w:val="90"/>
                <w:sz w:val="11"/>
                <w:szCs w:val="11"/>
              </w:rPr>
              <w:t>Заголовок</w:t>
            </w:r>
            <w:r>
              <w:rPr>
                <w:rFonts w:ascii="Arial" w:eastAsia="Arial" w:hAnsi="Arial" w:cs="Arial"/>
                <w:w w:val="90"/>
                <w:sz w:val="14"/>
                <w:szCs w:val="14"/>
                <w:vertAlign w:val="subscript"/>
              </w:rPr>
              <w:t>Рег</w:t>
            </w:r>
          </w:p>
        </w:tc>
        <w:tc>
          <w:tcPr>
            <w:tcW w:w="820" w:type="dxa"/>
            <w:vAlign w:val="bottom"/>
          </w:tcPr>
          <w:p w14:paraId="76BC14F1" w14:textId="77777777" w:rsidR="001516AB" w:rsidRDefault="0066520C">
            <w:pPr>
              <w:jc w:val="center"/>
              <w:rPr>
                <w:sz w:val="20"/>
                <w:szCs w:val="20"/>
              </w:rPr>
            </w:pPr>
            <w:r>
              <w:rPr>
                <w:rFonts w:ascii="Arial" w:eastAsia="Arial" w:hAnsi="Arial" w:cs="Arial"/>
                <w:sz w:val="11"/>
                <w:szCs w:val="11"/>
              </w:rPr>
              <w:t>Данные</w:t>
            </w:r>
          </w:p>
        </w:tc>
        <w:tc>
          <w:tcPr>
            <w:tcW w:w="860" w:type="dxa"/>
            <w:vAlign w:val="bottom"/>
          </w:tcPr>
          <w:p w14:paraId="287C5744" w14:textId="77777777" w:rsidR="001516AB" w:rsidRDefault="0066520C">
            <w:pPr>
              <w:jc w:val="center"/>
              <w:rPr>
                <w:sz w:val="20"/>
                <w:szCs w:val="20"/>
              </w:rPr>
            </w:pPr>
            <w:r>
              <w:rPr>
                <w:rFonts w:ascii="Arial" w:eastAsia="Arial" w:hAnsi="Arial" w:cs="Arial"/>
                <w:w w:val="88"/>
                <w:sz w:val="11"/>
                <w:szCs w:val="11"/>
              </w:rPr>
              <w:t>Заголовок</w:t>
            </w:r>
            <w:r>
              <w:rPr>
                <w:rFonts w:ascii="Arial" w:eastAsia="Arial" w:hAnsi="Arial" w:cs="Arial"/>
                <w:w w:val="88"/>
                <w:sz w:val="14"/>
                <w:szCs w:val="14"/>
                <w:vertAlign w:val="subscript"/>
              </w:rPr>
              <w:t>Стробоскоп</w:t>
            </w:r>
          </w:p>
        </w:tc>
        <w:tc>
          <w:tcPr>
            <w:tcW w:w="800" w:type="dxa"/>
            <w:vAlign w:val="bottom"/>
          </w:tcPr>
          <w:p w14:paraId="452C8CF7" w14:textId="77777777" w:rsidR="001516AB" w:rsidRDefault="0066520C">
            <w:pPr>
              <w:jc w:val="center"/>
              <w:rPr>
                <w:sz w:val="20"/>
                <w:szCs w:val="20"/>
              </w:rPr>
            </w:pPr>
            <w:r>
              <w:rPr>
                <w:rFonts w:ascii="Arial" w:eastAsia="Arial" w:hAnsi="Arial" w:cs="Arial"/>
                <w:w w:val="93"/>
                <w:sz w:val="11"/>
                <w:szCs w:val="11"/>
              </w:rPr>
              <w:t>Заголовок</w:t>
            </w:r>
            <w:r>
              <w:rPr>
                <w:rFonts w:ascii="Arial" w:eastAsia="Arial" w:hAnsi="Arial" w:cs="Arial"/>
                <w:w w:val="93"/>
                <w:sz w:val="14"/>
                <w:szCs w:val="14"/>
                <w:vertAlign w:val="subscript"/>
              </w:rPr>
              <w:t>Рег</w:t>
            </w:r>
          </w:p>
        </w:tc>
        <w:tc>
          <w:tcPr>
            <w:tcW w:w="800" w:type="dxa"/>
            <w:vAlign w:val="bottom"/>
          </w:tcPr>
          <w:p w14:paraId="5928C196" w14:textId="77777777" w:rsidR="001516AB" w:rsidRDefault="0066520C">
            <w:pPr>
              <w:jc w:val="center"/>
              <w:rPr>
                <w:sz w:val="20"/>
                <w:szCs w:val="20"/>
              </w:rPr>
            </w:pPr>
            <w:r>
              <w:rPr>
                <w:rFonts w:ascii="Arial" w:eastAsia="Arial" w:hAnsi="Arial" w:cs="Arial"/>
                <w:sz w:val="11"/>
                <w:szCs w:val="11"/>
              </w:rPr>
              <w:t>Данные</w:t>
            </w:r>
          </w:p>
        </w:tc>
        <w:tc>
          <w:tcPr>
            <w:tcW w:w="880" w:type="dxa"/>
            <w:vAlign w:val="bottom"/>
          </w:tcPr>
          <w:p w14:paraId="0B9779E0" w14:textId="77777777" w:rsidR="001516AB" w:rsidRDefault="0066520C">
            <w:pPr>
              <w:jc w:val="center"/>
              <w:rPr>
                <w:sz w:val="20"/>
                <w:szCs w:val="20"/>
              </w:rPr>
            </w:pPr>
            <w:r>
              <w:rPr>
                <w:rFonts w:ascii="Arial" w:eastAsia="Arial" w:hAnsi="Arial" w:cs="Arial"/>
                <w:w w:val="88"/>
                <w:sz w:val="11"/>
                <w:szCs w:val="11"/>
              </w:rPr>
              <w:t>Заголовок</w:t>
            </w:r>
            <w:r>
              <w:rPr>
                <w:rFonts w:ascii="Arial" w:eastAsia="Arial" w:hAnsi="Arial" w:cs="Arial"/>
                <w:w w:val="88"/>
                <w:sz w:val="14"/>
                <w:szCs w:val="14"/>
                <w:vertAlign w:val="subscript"/>
              </w:rPr>
              <w:t>Стробоскоп</w:t>
            </w:r>
          </w:p>
        </w:tc>
        <w:tc>
          <w:tcPr>
            <w:tcW w:w="840" w:type="dxa"/>
            <w:vAlign w:val="bottom"/>
          </w:tcPr>
          <w:p w14:paraId="4D2B4CCF" w14:textId="77777777" w:rsidR="001516AB" w:rsidRDefault="0066520C">
            <w:pPr>
              <w:jc w:val="center"/>
              <w:rPr>
                <w:sz w:val="20"/>
                <w:szCs w:val="20"/>
              </w:rPr>
            </w:pPr>
            <w:r>
              <w:rPr>
                <w:rFonts w:ascii="Arial" w:eastAsia="Arial" w:hAnsi="Arial" w:cs="Arial"/>
                <w:w w:val="90"/>
                <w:sz w:val="11"/>
                <w:szCs w:val="11"/>
              </w:rPr>
              <w:t>Заголовок</w:t>
            </w:r>
            <w:r>
              <w:rPr>
                <w:rFonts w:ascii="Arial" w:eastAsia="Arial" w:hAnsi="Arial" w:cs="Arial"/>
                <w:w w:val="90"/>
                <w:sz w:val="14"/>
                <w:szCs w:val="14"/>
                <w:vertAlign w:val="subscript"/>
              </w:rPr>
              <w:t>ФИФО</w:t>
            </w:r>
          </w:p>
        </w:tc>
        <w:tc>
          <w:tcPr>
            <w:tcW w:w="800" w:type="dxa"/>
            <w:vAlign w:val="bottom"/>
          </w:tcPr>
          <w:p w14:paraId="112E7127" w14:textId="77777777" w:rsidR="001516AB" w:rsidRDefault="0066520C">
            <w:pPr>
              <w:ind w:left="160"/>
              <w:rPr>
                <w:sz w:val="20"/>
                <w:szCs w:val="20"/>
              </w:rPr>
            </w:pPr>
            <w:r>
              <w:rPr>
                <w:rFonts w:ascii="Arial" w:eastAsia="Arial" w:hAnsi="Arial" w:cs="Arial"/>
                <w:sz w:val="11"/>
                <w:szCs w:val="11"/>
              </w:rPr>
              <w:t>Данные</w:t>
            </w:r>
            <w:r>
              <w:rPr>
                <w:rFonts w:ascii="Arial" w:eastAsia="Arial" w:hAnsi="Arial" w:cs="Arial"/>
                <w:sz w:val="7"/>
                <w:szCs w:val="7"/>
              </w:rPr>
              <w:t>Байт 0</w:t>
            </w:r>
          </w:p>
        </w:tc>
        <w:tc>
          <w:tcPr>
            <w:tcW w:w="620" w:type="dxa"/>
            <w:vAlign w:val="bottom"/>
          </w:tcPr>
          <w:p w14:paraId="3DB79160" w14:textId="77777777" w:rsidR="001516AB" w:rsidRDefault="0066520C">
            <w:pPr>
              <w:ind w:left="200"/>
              <w:rPr>
                <w:sz w:val="20"/>
                <w:szCs w:val="20"/>
              </w:rPr>
            </w:pPr>
            <w:r>
              <w:rPr>
                <w:rFonts w:ascii="Arial" w:eastAsia="Arial" w:hAnsi="Arial" w:cs="Arial"/>
                <w:w w:val="92"/>
                <w:sz w:val="11"/>
                <w:szCs w:val="11"/>
              </w:rPr>
              <w:t>Данные</w:t>
            </w:r>
            <w:r>
              <w:rPr>
                <w:rFonts w:ascii="Arial" w:eastAsia="Arial" w:hAnsi="Arial" w:cs="Arial"/>
                <w:w w:val="92"/>
                <w:sz w:val="7"/>
                <w:szCs w:val="7"/>
              </w:rPr>
              <w:t>Байт 1</w:t>
            </w:r>
          </w:p>
        </w:tc>
      </w:tr>
    </w:tbl>
    <w:p w14:paraId="2A1A1808"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w:drawing>
          <wp:anchor distT="0" distB="0" distL="114300" distR="114300" simplePos="0" relativeHeight="251534848" behindDoc="1" locked="0" layoutInCell="0" allowOverlap="1" wp14:anchorId="5A591B6B" wp14:editId="277DAC8B">
            <wp:simplePos x="0" y="0"/>
            <wp:positionH relativeFrom="column">
              <wp:posOffset>-156210</wp:posOffset>
            </wp:positionH>
            <wp:positionV relativeFrom="paragraph">
              <wp:posOffset>-891540</wp:posOffset>
            </wp:positionV>
            <wp:extent cx="1994535" cy="13906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1"/>
                    <a:srcRect/>
                    <a:stretch>
                      <a:fillRect/>
                    </a:stretch>
                  </pic:blipFill>
                  <pic:spPr bwMode="auto">
                    <a:xfrm>
                      <a:off x="0" y="0"/>
                      <a:ext cx="1994535" cy="139065"/>
                    </a:xfrm>
                    <a:prstGeom prst="rect">
                      <a:avLst/>
                    </a:prstGeom>
                    <a:noFill/>
                  </pic:spPr>
                </pic:pic>
              </a:graphicData>
            </a:graphic>
          </wp:anchor>
        </w:drawing>
      </w:r>
      <w:r>
        <w:rPr>
          <w:rFonts w:ascii="Courier New" w:eastAsia="Courier New" w:hAnsi="Courier New" w:cs="Courier New"/>
          <w:noProof/>
          <w:sz w:val="20"/>
          <w:szCs w:val="20"/>
        </w:rPr>
        <w:drawing>
          <wp:anchor distT="0" distB="0" distL="114300" distR="114300" simplePos="0" relativeHeight="251535872" behindDoc="1" locked="0" layoutInCell="0" allowOverlap="1" wp14:anchorId="1B510DB7" wp14:editId="0F87E852">
            <wp:simplePos x="0" y="0"/>
            <wp:positionH relativeFrom="column">
              <wp:posOffset>-156210</wp:posOffset>
            </wp:positionH>
            <wp:positionV relativeFrom="paragraph">
              <wp:posOffset>-695960</wp:posOffset>
            </wp:positionV>
            <wp:extent cx="3575050" cy="13906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2"/>
                    <a:srcRect/>
                    <a:stretch>
                      <a:fillRect/>
                    </a:stretch>
                  </pic:blipFill>
                  <pic:spPr bwMode="auto">
                    <a:xfrm>
                      <a:off x="0" y="0"/>
                      <a:ext cx="3575050" cy="139065"/>
                    </a:xfrm>
                    <a:prstGeom prst="rect">
                      <a:avLst/>
                    </a:prstGeom>
                    <a:noFill/>
                  </pic:spPr>
                </pic:pic>
              </a:graphicData>
            </a:graphic>
          </wp:anchor>
        </w:drawing>
      </w:r>
      <w:r>
        <w:rPr>
          <w:rFonts w:ascii="Courier New" w:eastAsia="Courier New" w:hAnsi="Courier New" w:cs="Courier New"/>
          <w:noProof/>
          <w:sz w:val="20"/>
          <w:szCs w:val="20"/>
        </w:rPr>
        <w:drawing>
          <wp:anchor distT="0" distB="0" distL="114300" distR="114300" simplePos="0" relativeHeight="251536896" behindDoc="1" locked="0" layoutInCell="0" allowOverlap="1" wp14:anchorId="6BE84629" wp14:editId="48D891D3">
            <wp:simplePos x="0" y="0"/>
            <wp:positionH relativeFrom="column">
              <wp:posOffset>-156210</wp:posOffset>
            </wp:positionH>
            <wp:positionV relativeFrom="paragraph">
              <wp:posOffset>-500380</wp:posOffset>
            </wp:positionV>
            <wp:extent cx="4941570" cy="53086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3"/>
                    <a:srcRect/>
                    <a:stretch>
                      <a:fillRect/>
                    </a:stretch>
                  </pic:blipFill>
                  <pic:spPr bwMode="auto">
                    <a:xfrm>
                      <a:off x="0" y="0"/>
                      <a:ext cx="4941570" cy="530860"/>
                    </a:xfrm>
                    <a:prstGeom prst="rect">
                      <a:avLst/>
                    </a:prstGeom>
                    <a:noFill/>
                  </pic:spPr>
                </pic:pic>
              </a:graphicData>
            </a:graphic>
          </wp:anchor>
        </w:drawing>
      </w:r>
      <w:r>
        <w:rPr>
          <w:rFonts w:ascii="Courier New" w:eastAsia="Courier New" w:hAnsi="Courier New" w:cs="Courier New"/>
          <w:noProof/>
          <w:sz w:val="20"/>
          <w:szCs w:val="20"/>
        </w:rPr>
        <mc:AlternateContent>
          <mc:Choice Requires="wps">
            <w:drawing>
              <wp:anchor distT="0" distB="0" distL="114300" distR="114300" simplePos="0" relativeHeight="251537920" behindDoc="1" locked="0" layoutInCell="0" allowOverlap="1" wp14:anchorId="375F1A1A" wp14:editId="5679381A">
                <wp:simplePos x="0" y="0"/>
                <wp:positionH relativeFrom="column">
                  <wp:posOffset>4702175</wp:posOffset>
                </wp:positionH>
                <wp:positionV relativeFrom="paragraph">
                  <wp:posOffset>-1104265</wp:posOffset>
                </wp:positionV>
                <wp:extent cx="0" cy="139065"/>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9065"/>
                        </a:xfrm>
                        <a:prstGeom prst="line">
                          <a:avLst/>
                        </a:prstGeom>
                        <a:solidFill>
                          <a:srgbClr val="FFFFFF"/>
                        </a:solidFill>
                        <a:ln w="8362">
                          <a:solidFill>
                            <a:srgbClr val="000000"/>
                          </a:solidFill>
                          <a:miter lim="800000"/>
                          <a:headEnd/>
                          <a:tailEnd/>
                        </a:ln>
                      </wps:spPr>
                      <wps:bodyPr/>
                    </wps:wsp>
                  </a:graphicData>
                </a:graphic>
              </wp:anchor>
            </w:drawing>
          </mc:Choice>
          <mc:Fallback>
            <w:pict>
              <v:line w14:anchorId="2DF36139" id="Shape 188" o:spid="_x0000_s1026" style="position:absolute;z-index:-251778560;visibility:visible;mso-wrap-style:square;mso-wrap-distance-left:9pt;mso-wrap-distance-top:0;mso-wrap-distance-right:9pt;mso-wrap-distance-bottom:0;mso-position-horizontal:absolute;mso-position-horizontal-relative:text;mso-position-vertical:absolute;mso-position-vertical-relative:text" from="370.25pt,-86.95pt" to="370.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" o:allowincell="f" filled="t" strokeweight=".23228mm">
                <v:stroke joinstyle="miter"/>
                <o:lock v:ext="edit" shapetype="f"/>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38944" behindDoc="1" locked="0" layoutInCell="0" allowOverlap="1" wp14:anchorId="036A236D" wp14:editId="19DDC83E">
                <wp:simplePos x="0" y="0"/>
                <wp:positionH relativeFrom="column">
                  <wp:posOffset>4697730</wp:posOffset>
                </wp:positionH>
                <wp:positionV relativeFrom="paragraph">
                  <wp:posOffset>-1100455</wp:posOffset>
                </wp:positionV>
                <wp:extent cx="152400"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4763"/>
                        </a:xfrm>
                        <a:prstGeom prst="line">
                          <a:avLst/>
                        </a:prstGeom>
                        <a:solidFill>
                          <a:srgbClr val="FFFFFF"/>
                        </a:solidFill>
                        <a:ln w="8362">
                          <a:solidFill>
                            <a:srgbClr val="000000"/>
                          </a:solidFill>
                          <a:miter lim="800000"/>
                          <a:headEnd/>
                          <a:tailEnd/>
                        </a:ln>
                      </wps:spPr>
                      <wps:bodyPr/>
                    </wps:wsp>
                  </a:graphicData>
                </a:graphic>
              </wp:anchor>
            </w:drawing>
          </mc:Choice>
          <mc:Fallback>
            <w:pict>
              <v:line w14:anchorId="5C23B094" id="Shape 189" o:spid="_x0000_s1026" style="position:absolute;z-index:-251777536;visibility:visible;mso-wrap-style:square;mso-wrap-distance-left:9pt;mso-wrap-distance-top:0;mso-wrap-distance-right:9pt;mso-wrap-distance-bottom:0;mso-position-horizontal:absolute;mso-position-horizontal-relative:text;mso-position-vertical:absolute;mso-position-vertical-relative:text" from="369.9pt,-86.65pt" to="381.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" o:allowincell="f" filled="t" strokeweight=".23228mm">
                <v:stroke joinstyle="miter"/>
                <o:lock v:ext="edit" shapetype="f"/>
              </v:line>
            </w:pict>
          </mc:Fallback>
        </mc:AlternateContent>
      </w:r>
    </w:p>
    <w:p w14:paraId="4618BB28" w14:textId="77777777" w:rsidR="001516AB" w:rsidRDefault="001516AB">
      <w:pPr>
        <w:spacing w:line="63" w:lineRule="exact"/>
        <w:rPr>
          <w:rFonts w:ascii="Courier New" w:eastAsia="Courier New" w:hAnsi="Courier New" w:cs="Courier New"/>
          <w:sz w:val="20"/>
          <w:szCs w:val="20"/>
        </w:rPr>
      </w:pPr>
    </w:p>
    <w:p w14:paraId="3DD0B59D" w14:textId="77777777" w:rsidR="001516AB" w:rsidRDefault="0066520C">
      <w:pPr>
        <w:ind w:left="1400"/>
        <w:rPr>
          <w:sz w:val="20"/>
          <w:szCs w:val="20"/>
        </w:rPr>
      </w:pPr>
      <w:r>
        <w:rPr>
          <w:rFonts w:ascii="Arial" w:eastAsia="Arial" w:hAnsi="Arial" w:cs="Arial"/>
          <w:b/>
          <w:bCs/>
          <w:sz w:val="20"/>
          <w:szCs w:val="20"/>
        </w:rPr>
        <w:t>Рисунок 17: Типы доступа к регистрам</w:t>
      </w:r>
    </w:p>
    <w:p w14:paraId="0AD417D6"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w:drawing>
          <wp:anchor distT="0" distB="0" distL="114300" distR="114300" simplePos="0" relativeHeight="251539968" behindDoc="1" locked="0" layoutInCell="0" allowOverlap="1" wp14:anchorId="6C57BC7A" wp14:editId="7CE678DF">
            <wp:simplePos x="0" y="0"/>
            <wp:positionH relativeFrom="column">
              <wp:posOffset>-1035685</wp:posOffset>
            </wp:positionH>
            <wp:positionV relativeFrom="paragraph">
              <wp:posOffset>692785</wp:posOffset>
            </wp:positionV>
            <wp:extent cx="5793740" cy="2603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
                    <a:srcRect/>
                    <a:stretch>
                      <a:fillRect/>
                    </a:stretch>
                  </pic:blipFill>
                  <pic:spPr bwMode="auto">
                    <a:xfrm>
                      <a:off x="0" y="0"/>
                      <a:ext cx="5793740" cy="26035"/>
                    </a:xfrm>
                    <a:prstGeom prst="rect">
                      <a:avLst/>
                    </a:prstGeom>
                    <a:noFill/>
                  </pic:spPr>
                </pic:pic>
              </a:graphicData>
            </a:graphic>
          </wp:anchor>
        </w:drawing>
      </w:r>
    </w:p>
    <w:p w14:paraId="05A33161" w14:textId="77777777" w:rsidR="001516AB" w:rsidRDefault="001516AB">
      <w:pPr>
        <w:spacing w:line="200" w:lineRule="exact"/>
        <w:rPr>
          <w:rFonts w:ascii="Courier New" w:eastAsia="Courier New" w:hAnsi="Courier New" w:cs="Courier New"/>
          <w:sz w:val="20"/>
          <w:szCs w:val="20"/>
        </w:rPr>
      </w:pPr>
    </w:p>
    <w:p w14:paraId="60AA1866" w14:textId="77777777" w:rsidR="001516AB" w:rsidRDefault="001516AB">
      <w:pPr>
        <w:sectPr w:rsidR="001516AB">
          <w:type w:val="continuous"/>
          <w:pgSz w:w="11900" w:h="16838"/>
          <w:pgMar w:top="689" w:right="1440" w:bottom="280" w:left="1440" w:header="0" w:footer="0" w:gutter="0"/>
          <w:cols w:num="2" w:space="720" w:equalWidth="0">
            <w:col w:w="1240" w:space="320"/>
            <w:col w:w="7466"/>
          </w:cols>
        </w:sectPr>
      </w:pPr>
    </w:p>
    <w:p w14:paraId="7876E9CD" w14:textId="77777777" w:rsidR="001516AB" w:rsidRDefault="001516AB">
      <w:pPr>
        <w:spacing w:line="200" w:lineRule="exact"/>
        <w:rPr>
          <w:rFonts w:ascii="Courier New" w:eastAsia="Courier New" w:hAnsi="Courier New" w:cs="Courier New"/>
          <w:sz w:val="20"/>
          <w:szCs w:val="20"/>
        </w:rPr>
      </w:pPr>
    </w:p>
    <w:p w14:paraId="04F45B22" w14:textId="77777777" w:rsidR="001516AB" w:rsidRDefault="001516AB">
      <w:pPr>
        <w:spacing w:line="200" w:lineRule="exact"/>
        <w:rPr>
          <w:rFonts w:ascii="Courier New" w:eastAsia="Courier New" w:hAnsi="Courier New" w:cs="Courier New"/>
          <w:sz w:val="20"/>
          <w:szCs w:val="20"/>
        </w:rPr>
      </w:pPr>
    </w:p>
    <w:p w14:paraId="2D58CBFE" w14:textId="77777777" w:rsidR="001516AB" w:rsidRDefault="001516AB">
      <w:pPr>
        <w:spacing w:line="200" w:lineRule="exact"/>
        <w:rPr>
          <w:rFonts w:ascii="Courier New" w:eastAsia="Courier New" w:hAnsi="Courier New" w:cs="Courier New"/>
          <w:sz w:val="20"/>
          <w:szCs w:val="20"/>
        </w:rPr>
      </w:pPr>
    </w:p>
    <w:p w14:paraId="4296A24B" w14:textId="77777777" w:rsidR="001516AB" w:rsidRDefault="001516AB">
      <w:pPr>
        <w:spacing w:line="200" w:lineRule="exact"/>
        <w:rPr>
          <w:rFonts w:ascii="Courier New" w:eastAsia="Courier New" w:hAnsi="Courier New" w:cs="Courier New"/>
          <w:sz w:val="20"/>
          <w:szCs w:val="20"/>
        </w:rPr>
      </w:pPr>
    </w:p>
    <w:p w14:paraId="27DCFAFA" w14:textId="77777777" w:rsidR="001516AB" w:rsidRDefault="001516AB">
      <w:pPr>
        <w:spacing w:line="339" w:lineRule="exact"/>
        <w:rPr>
          <w:rFonts w:ascii="Courier New" w:eastAsia="Courier New" w:hAnsi="Courier New" w:cs="Courier New"/>
          <w:sz w:val="20"/>
          <w:szCs w:val="20"/>
        </w:rPr>
      </w:pPr>
    </w:p>
    <w:p w14:paraId="63951997"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33 из 98</w:t>
      </w:r>
    </w:p>
    <w:p w14:paraId="6A03AEB6" w14:textId="77777777" w:rsidR="001516AB" w:rsidRDefault="001516AB">
      <w:pPr>
        <w:sectPr w:rsidR="001516AB">
          <w:type w:val="continuous"/>
          <w:pgSz w:w="11900" w:h="16838"/>
          <w:pgMar w:top="689" w:right="1440" w:bottom="280" w:left="1440" w:header="0" w:footer="0" w:gutter="0"/>
          <w:cols w:space="720" w:equalWidth="0">
            <w:col w:w="9026"/>
          </w:cols>
        </w:sectPr>
      </w:pPr>
    </w:p>
    <w:p w14:paraId="2A527BCC" w14:textId="77777777" w:rsidR="001516AB" w:rsidRDefault="0066520C">
      <w:pPr>
        <w:ind w:right="26"/>
        <w:jc w:val="right"/>
        <w:rPr>
          <w:sz w:val="20"/>
          <w:szCs w:val="20"/>
        </w:rPr>
      </w:pPr>
      <w:bookmarkStart w:id="33" w:name="page34"/>
      <w:bookmarkEnd w:id="33"/>
      <w:r>
        <w:rPr>
          <w:rFonts w:ascii="Impact" w:eastAsia="Impact" w:hAnsi="Impact" w:cs="Impact"/>
          <w:i/>
          <w:iCs/>
          <w:sz w:val="40"/>
          <w:szCs w:val="40"/>
        </w:rPr>
        <w:lastRenderedPageBreak/>
        <w:t>CC1101</w:t>
      </w:r>
    </w:p>
    <w:p w14:paraId="3964085E" w14:textId="77777777" w:rsidR="001516AB" w:rsidRDefault="001516AB">
      <w:pPr>
        <w:spacing w:line="200" w:lineRule="exact"/>
        <w:rPr>
          <w:sz w:val="20"/>
          <w:szCs w:val="20"/>
        </w:rPr>
      </w:pPr>
    </w:p>
    <w:p w14:paraId="4DA1CE06" w14:textId="77777777" w:rsidR="001516AB" w:rsidRDefault="001516AB">
      <w:pPr>
        <w:spacing w:line="200" w:lineRule="exact"/>
        <w:rPr>
          <w:sz w:val="20"/>
          <w:szCs w:val="20"/>
        </w:rPr>
      </w:pPr>
    </w:p>
    <w:p w14:paraId="536987C8" w14:textId="77777777" w:rsidR="001516AB" w:rsidRDefault="001516AB">
      <w:pPr>
        <w:spacing w:line="202" w:lineRule="exact"/>
        <w:rPr>
          <w:sz w:val="20"/>
          <w:szCs w:val="20"/>
        </w:rPr>
      </w:pPr>
    </w:p>
    <w:p w14:paraId="128AE810" w14:textId="77777777" w:rsidR="001516AB" w:rsidRDefault="0066520C">
      <w:pPr>
        <w:rPr>
          <w:sz w:val="20"/>
          <w:szCs w:val="20"/>
        </w:rPr>
      </w:pPr>
      <w:r>
        <w:rPr>
          <w:rFonts w:ascii="Arial" w:eastAsia="Arial" w:hAnsi="Arial" w:cs="Arial"/>
          <w:b/>
          <w:bCs/>
          <w:sz w:val="24"/>
          <w:szCs w:val="24"/>
        </w:rPr>
        <w:t>11 Интерфейс микроконтроллера и конфигурация контактов</w:t>
      </w:r>
    </w:p>
    <w:p w14:paraId="75F57092" w14:textId="77777777" w:rsidR="001516AB" w:rsidRDefault="001516AB">
      <w:pPr>
        <w:sectPr w:rsidR="001516AB">
          <w:pgSz w:w="11900" w:h="16838"/>
          <w:pgMar w:top="676" w:right="1440" w:bottom="280" w:left="1440" w:header="0" w:footer="0" w:gutter="0"/>
          <w:cols w:space="720" w:equalWidth="0">
            <w:col w:w="9026"/>
          </w:cols>
        </w:sectPr>
      </w:pPr>
    </w:p>
    <w:p w14:paraId="63EC8B2C" w14:textId="77777777" w:rsidR="001516AB" w:rsidRDefault="001516AB">
      <w:pPr>
        <w:spacing w:line="123" w:lineRule="exact"/>
        <w:rPr>
          <w:sz w:val="20"/>
          <w:szCs w:val="20"/>
        </w:rPr>
      </w:pPr>
    </w:p>
    <w:p w14:paraId="04A3F3D3" w14:textId="77777777" w:rsidR="001516AB" w:rsidRDefault="0066520C">
      <w:pPr>
        <w:spacing w:line="239" w:lineRule="auto"/>
        <w:jc w:val="both"/>
        <w:rPr>
          <w:sz w:val="20"/>
          <w:szCs w:val="20"/>
        </w:rPr>
      </w:pPr>
      <w:r>
        <w:rPr>
          <w:rFonts w:ascii="Arial" w:eastAsia="Arial" w:hAnsi="Arial" w:cs="Arial"/>
          <w:sz w:val="20"/>
          <w:szCs w:val="20"/>
        </w:rPr>
        <w:t xml:space="preserve">В типичной системе </w:t>
      </w:r>
      <w:r>
        <w:rPr>
          <w:rFonts w:ascii="Impact" w:eastAsia="Impact" w:hAnsi="Impact" w:cs="Impact"/>
          <w:i/>
          <w:iCs/>
          <w:sz w:val="20"/>
          <w:szCs w:val="20"/>
        </w:rPr>
        <w:t>CC1101</w:t>
      </w:r>
      <w:r>
        <w:rPr>
          <w:rFonts w:ascii="Arial" w:eastAsia="Arial" w:hAnsi="Arial" w:cs="Arial"/>
          <w:sz w:val="20"/>
          <w:szCs w:val="20"/>
        </w:rPr>
        <w:t>будет взаимодействовать с микроконтроллером. Этот микроконтроллер должен уметь:</w:t>
      </w:r>
    </w:p>
    <w:p w14:paraId="20CD9B27" w14:textId="77777777" w:rsidR="001516AB" w:rsidRDefault="001516AB">
      <w:pPr>
        <w:spacing w:line="119" w:lineRule="exact"/>
        <w:rPr>
          <w:sz w:val="20"/>
          <w:szCs w:val="20"/>
        </w:rPr>
      </w:pPr>
    </w:p>
    <w:p w14:paraId="0AC5F52C" w14:textId="77777777" w:rsidR="001516AB" w:rsidRDefault="0066520C">
      <w:pPr>
        <w:tabs>
          <w:tab w:val="left" w:pos="260"/>
        </w:tabs>
        <w:rPr>
          <w:sz w:val="20"/>
          <w:szCs w:val="20"/>
        </w:rPr>
      </w:pPr>
      <w:r>
        <w:rPr>
          <w:rFonts w:ascii="Symbol" w:eastAsia="Symbol" w:hAnsi="Symbol" w:cs="Symbol"/>
          <w:sz w:val="20"/>
          <w:szCs w:val="20"/>
        </w:rPr>
        <w:t></w:t>
      </w:r>
      <w:r>
        <w:rPr>
          <w:rFonts w:ascii="Arial" w:eastAsia="Arial" w:hAnsi="Arial" w:cs="Arial"/>
          <w:sz w:val="20"/>
          <w:szCs w:val="20"/>
        </w:rPr>
        <w:tab/>
        <w:t xml:space="preserve">Программа </w:t>
      </w:r>
      <w:r>
        <w:rPr>
          <w:rFonts w:ascii="Impact" w:eastAsia="Impact" w:hAnsi="Impact" w:cs="Impact"/>
          <w:i/>
          <w:iCs/>
          <w:sz w:val="20"/>
          <w:szCs w:val="20"/>
        </w:rPr>
        <w:t>CC1101</w:t>
      </w:r>
      <w:r>
        <w:rPr>
          <w:rFonts w:ascii="Arial" w:eastAsia="Arial" w:hAnsi="Arial" w:cs="Arial"/>
          <w:sz w:val="20"/>
          <w:szCs w:val="20"/>
        </w:rPr>
        <w:t xml:space="preserve"> в разные режимы</w:t>
      </w:r>
    </w:p>
    <w:p w14:paraId="675B4FD4" w14:textId="77777777" w:rsidR="001516AB" w:rsidRDefault="0066520C">
      <w:pPr>
        <w:spacing w:line="20" w:lineRule="exact"/>
        <w:rPr>
          <w:sz w:val="20"/>
          <w:szCs w:val="20"/>
        </w:rPr>
      </w:pPr>
      <w:r>
        <w:rPr>
          <w:sz w:val="20"/>
          <w:szCs w:val="20"/>
        </w:rPr>
        <w:br w:type="column"/>
      </w:r>
    </w:p>
    <w:p w14:paraId="351276B8" w14:textId="77777777" w:rsidR="001516AB" w:rsidRDefault="001516AB">
      <w:pPr>
        <w:spacing w:line="99" w:lineRule="exact"/>
        <w:rPr>
          <w:sz w:val="20"/>
          <w:szCs w:val="20"/>
        </w:rPr>
      </w:pPr>
    </w:p>
    <w:p w14:paraId="2061509B" w14:textId="77777777" w:rsidR="001516AB" w:rsidRDefault="0066520C">
      <w:pPr>
        <w:numPr>
          <w:ilvl w:val="0"/>
          <w:numId w:val="20"/>
        </w:numPr>
        <w:tabs>
          <w:tab w:val="left" w:pos="287"/>
        </w:tabs>
        <w:ind w:left="287" w:hanging="287"/>
        <w:rPr>
          <w:rFonts w:ascii="Symbol" w:eastAsia="Symbol" w:hAnsi="Symbol" w:cs="Symbol"/>
          <w:sz w:val="20"/>
          <w:szCs w:val="20"/>
        </w:rPr>
      </w:pPr>
      <w:r>
        <w:rPr>
          <w:rFonts w:ascii="Arial" w:eastAsia="Arial" w:hAnsi="Arial" w:cs="Arial"/>
          <w:sz w:val="20"/>
          <w:szCs w:val="20"/>
        </w:rPr>
        <w:t>Чтение и запись буферизованных данных</w:t>
      </w:r>
    </w:p>
    <w:p w14:paraId="505E0307" w14:textId="77777777" w:rsidR="001516AB" w:rsidRDefault="001516AB">
      <w:pPr>
        <w:spacing w:line="142" w:lineRule="exact"/>
        <w:rPr>
          <w:rFonts w:ascii="Symbol" w:eastAsia="Symbol" w:hAnsi="Symbol" w:cs="Symbol"/>
          <w:sz w:val="20"/>
          <w:szCs w:val="20"/>
        </w:rPr>
      </w:pPr>
    </w:p>
    <w:p w14:paraId="41A710A4" w14:textId="77777777" w:rsidR="001516AB" w:rsidRDefault="0066520C">
      <w:pPr>
        <w:numPr>
          <w:ilvl w:val="0"/>
          <w:numId w:val="20"/>
        </w:numPr>
        <w:tabs>
          <w:tab w:val="left" w:pos="287"/>
        </w:tabs>
        <w:spacing w:line="231" w:lineRule="auto"/>
        <w:ind w:left="287" w:right="6" w:hanging="287"/>
        <w:jc w:val="both"/>
        <w:rPr>
          <w:rFonts w:ascii="Symbol" w:eastAsia="Symbol" w:hAnsi="Symbol" w:cs="Symbol"/>
          <w:sz w:val="20"/>
          <w:szCs w:val="20"/>
        </w:rPr>
      </w:pPr>
      <w:r>
        <w:rPr>
          <w:rFonts w:ascii="Arial" w:eastAsia="Arial" w:hAnsi="Arial" w:cs="Arial"/>
          <w:sz w:val="20"/>
          <w:szCs w:val="20"/>
        </w:rPr>
        <w:t xml:space="preserve">Считывание информации о состоянии через 4-проводной интерфейс </w:t>
      </w:r>
      <w:r>
        <w:rPr>
          <w:rFonts w:ascii="Arial" w:eastAsia="Arial" w:hAnsi="Arial" w:cs="Arial"/>
          <w:sz w:val="20"/>
          <w:szCs w:val="20"/>
        </w:rPr>
        <w:t>конфигурации шины SPI (SI, SO, SCLK и CSn)</w:t>
      </w:r>
    </w:p>
    <w:p w14:paraId="41362909"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40992" behindDoc="1" locked="0" layoutInCell="0" allowOverlap="1" wp14:anchorId="30B7FA39" wp14:editId="1D073640">
                <wp:simplePos x="0" y="0"/>
                <wp:positionH relativeFrom="column">
                  <wp:posOffset>-227330</wp:posOffset>
                </wp:positionH>
                <wp:positionV relativeFrom="paragraph">
                  <wp:posOffset>-673100</wp:posOffset>
                </wp:positionV>
                <wp:extent cx="0" cy="753745"/>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5374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1E4E092" id="Shape 191" o:spid="_x0000_s1026" style="position:absolute;z-index:-251775488;visibility:visible;mso-wrap-style:square;mso-wrap-distance-left:9pt;mso-wrap-distance-top:0;mso-wrap-distance-right:9pt;mso-wrap-distance-bottom:0;mso-position-horizontal:absolute;mso-position-horizontal-relative:text;mso-position-vertical:absolute;mso-position-vertical-relative:text" from="-17.9pt,-53pt" to="-17.9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" o:allowincell="f" filled="t" strokeweight=".29631mm">
                <v:stroke joinstyle="miter"/>
                <o:lock v:ext="edit" shapetype="f"/>
              </v:line>
            </w:pict>
          </mc:Fallback>
        </mc:AlternateContent>
      </w:r>
    </w:p>
    <w:p w14:paraId="55D126B8" w14:textId="77777777" w:rsidR="001516AB" w:rsidRDefault="001516AB">
      <w:pPr>
        <w:spacing w:line="203" w:lineRule="exact"/>
        <w:rPr>
          <w:sz w:val="20"/>
          <w:szCs w:val="20"/>
        </w:rPr>
      </w:pPr>
    </w:p>
    <w:p w14:paraId="53C742A0" w14:textId="77777777" w:rsidR="001516AB" w:rsidRDefault="001516AB">
      <w:pPr>
        <w:sectPr w:rsidR="001516AB">
          <w:type w:val="continuous"/>
          <w:pgSz w:w="11900" w:h="16838"/>
          <w:pgMar w:top="676" w:right="1440" w:bottom="280" w:left="1440" w:header="0" w:footer="0" w:gutter="0"/>
          <w:cols w:num="2" w:space="720" w:equalWidth="0">
            <w:col w:w="4160" w:space="713"/>
            <w:col w:w="4153"/>
          </w:cols>
        </w:sectPr>
      </w:pPr>
    </w:p>
    <w:p w14:paraId="1E53CF8A" w14:textId="77777777" w:rsidR="001516AB" w:rsidRDefault="001516AB">
      <w:pPr>
        <w:spacing w:line="157" w:lineRule="exact"/>
        <w:rPr>
          <w:sz w:val="20"/>
          <w:szCs w:val="20"/>
        </w:rPr>
      </w:pPr>
    </w:p>
    <w:p w14:paraId="104DABB1" w14:textId="77777777" w:rsidR="001516AB" w:rsidRDefault="0066520C">
      <w:pPr>
        <w:tabs>
          <w:tab w:val="left" w:pos="540"/>
        </w:tabs>
        <w:rPr>
          <w:sz w:val="20"/>
          <w:szCs w:val="20"/>
        </w:rPr>
      </w:pPr>
      <w:r>
        <w:rPr>
          <w:rFonts w:ascii="Arial" w:eastAsia="Arial" w:hAnsi="Arial" w:cs="Arial"/>
          <w:b/>
          <w:bCs/>
          <w:sz w:val="20"/>
          <w:szCs w:val="20"/>
        </w:rPr>
        <w:t>11.1</w:t>
      </w:r>
      <w:r>
        <w:rPr>
          <w:sz w:val="20"/>
          <w:szCs w:val="20"/>
        </w:rPr>
        <w:tab/>
      </w:r>
      <w:r>
        <w:rPr>
          <w:rFonts w:ascii="Arial" w:eastAsia="Arial" w:hAnsi="Arial" w:cs="Arial"/>
          <w:b/>
          <w:bCs/>
          <w:sz w:val="19"/>
          <w:szCs w:val="19"/>
        </w:rPr>
        <w:t>Конфигурационный интерфейс</w:t>
      </w:r>
    </w:p>
    <w:p w14:paraId="0EC04E8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42016" behindDoc="1" locked="0" layoutInCell="0" allowOverlap="1" wp14:anchorId="38B8EB0D" wp14:editId="291E153C">
                <wp:simplePos x="0" y="0"/>
                <wp:positionH relativeFrom="column">
                  <wp:posOffset>2866390</wp:posOffset>
                </wp:positionH>
                <wp:positionV relativeFrom="paragraph">
                  <wp:posOffset>79375</wp:posOffset>
                </wp:positionV>
                <wp:extent cx="0" cy="330835"/>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3083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55F96F8" id="Shape 192" o:spid="_x0000_s1026" style="position:absolute;z-index:-251774464;visibility:visible;mso-wrap-style:square;mso-wrap-distance-left:9pt;mso-wrap-distance-top:0;mso-wrap-distance-right:9pt;mso-wrap-distance-bottom:0;mso-position-horizontal:absolute;mso-position-horizontal-relative:text;mso-position-vertical:absolute;mso-position-vertical-relative:text" from="225.7pt,6.25pt" to="225.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" o:allowincell="f" filled="t" strokeweight=".29631mm">
                <v:stroke joinstyle="miter"/>
                <o:lock v:ext="edit" shapetype="f"/>
              </v:line>
            </w:pict>
          </mc:Fallback>
        </mc:AlternateContent>
      </w:r>
    </w:p>
    <w:p w14:paraId="0290CDB0" w14:textId="77777777" w:rsidR="001516AB" w:rsidRDefault="001516AB">
      <w:pPr>
        <w:sectPr w:rsidR="001516AB">
          <w:type w:val="continuous"/>
          <w:pgSz w:w="11900" w:h="16838"/>
          <w:pgMar w:top="676" w:right="1440" w:bottom="280" w:left="1440" w:header="0" w:footer="0" w:gutter="0"/>
          <w:cols w:space="720" w:equalWidth="0">
            <w:col w:w="9026"/>
          </w:cols>
        </w:sectPr>
      </w:pPr>
    </w:p>
    <w:p w14:paraId="082F811A" w14:textId="77777777" w:rsidR="001516AB" w:rsidRDefault="001516AB">
      <w:pPr>
        <w:spacing w:line="131" w:lineRule="exact"/>
        <w:rPr>
          <w:sz w:val="20"/>
          <w:szCs w:val="20"/>
        </w:rPr>
      </w:pPr>
    </w:p>
    <w:p w14:paraId="217883B6" w14:textId="77777777" w:rsidR="001516AB" w:rsidRDefault="0066520C">
      <w:pPr>
        <w:spacing w:line="234" w:lineRule="auto"/>
        <w:jc w:val="both"/>
        <w:rPr>
          <w:sz w:val="20"/>
          <w:szCs w:val="20"/>
        </w:rPr>
      </w:pPr>
      <w:r>
        <w:rPr>
          <w:rFonts w:ascii="Arial" w:eastAsia="Arial" w:hAnsi="Arial" w:cs="Arial"/>
          <w:sz w:val="20"/>
          <w:szCs w:val="20"/>
        </w:rPr>
        <w:t>Микроконтроллер использует четыре контакта ввода / вывода для интерфейса конфигурации SPI (SI, SO, SCLK и</w:t>
      </w:r>
    </w:p>
    <w:p w14:paraId="2761AF9B" w14:textId="77777777" w:rsidR="001516AB" w:rsidRDefault="001516AB">
      <w:pPr>
        <w:spacing w:line="300" w:lineRule="exact"/>
        <w:rPr>
          <w:sz w:val="20"/>
          <w:szCs w:val="20"/>
        </w:rPr>
      </w:pPr>
    </w:p>
    <w:p w14:paraId="699A975F" w14:textId="77777777" w:rsidR="001516AB" w:rsidRDefault="0066520C">
      <w:pPr>
        <w:tabs>
          <w:tab w:val="left" w:pos="560"/>
        </w:tabs>
        <w:rPr>
          <w:sz w:val="20"/>
          <w:szCs w:val="20"/>
        </w:rPr>
      </w:pPr>
      <w:r>
        <w:rPr>
          <w:rFonts w:ascii="Arial" w:eastAsia="Arial" w:hAnsi="Arial" w:cs="Arial"/>
          <w:b/>
          <w:bCs/>
          <w:sz w:val="20"/>
          <w:szCs w:val="20"/>
        </w:rPr>
        <w:t>11.2</w:t>
      </w:r>
      <w:r>
        <w:rPr>
          <w:sz w:val="20"/>
          <w:szCs w:val="20"/>
        </w:rPr>
        <w:tab/>
      </w:r>
      <w:r>
        <w:rPr>
          <w:rFonts w:ascii="Arial" w:eastAsia="Arial" w:hAnsi="Arial" w:cs="Arial"/>
          <w:b/>
          <w:bCs/>
          <w:sz w:val="19"/>
          <w:szCs w:val="19"/>
        </w:rPr>
        <w:t>Контакты общего управления и состояния</w:t>
      </w:r>
    </w:p>
    <w:p w14:paraId="6AAE19B3" w14:textId="77777777" w:rsidR="001516AB" w:rsidRDefault="001516AB">
      <w:pPr>
        <w:spacing w:line="124" w:lineRule="exact"/>
        <w:rPr>
          <w:sz w:val="20"/>
          <w:szCs w:val="20"/>
        </w:rPr>
      </w:pPr>
    </w:p>
    <w:p w14:paraId="341CC5B0" w14:textId="77777777" w:rsidR="001516AB" w:rsidRDefault="0066520C">
      <w:pPr>
        <w:jc w:val="both"/>
        <w:rPr>
          <w:rFonts w:ascii="Arial" w:eastAsia="Arial" w:hAnsi="Arial" w:cs="Arial"/>
          <w:sz w:val="20"/>
          <w:szCs w:val="20"/>
        </w:rPr>
      </w:pPr>
      <w:r>
        <w:rPr>
          <w:rFonts w:ascii="Arial" w:eastAsia="Arial" w:hAnsi="Arial" w:cs="Arial"/>
          <w:sz w:val="20"/>
          <w:szCs w:val="20"/>
        </w:rPr>
        <w:t xml:space="preserve">В </w:t>
      </w:r>
      <w:r>
        <w:rPr>
          <w:rFonts w:ascii="Impact" w:eastAsia="Impact" w:hAnsi="Impact" w:cs="Impact"/>
          <w:i/>
          <w:iCs/>
          <w:sz w:val="20"/>
          <w:szCs w:val="20"/>
        </w:rPr>
        <w:t>CC1101</w:t>
      </w:r>
      <w:r>
        <w:rPr>
          <w:rFonts w:ascii="Arial" w:eastAsia="Arial" w:hAnsi="Arial" w:cs="Arial"/>
          <w:sz w:val="20"/>
          <w:szCs w:val="20"/>
        </w:rPr>
        <w:t>имеет два специализированных настраиваемых контакта (GDO0 и GDO2) и один общий контакт (GDO1), который может выводить внутреннюю информацию о состоянии, полезную для управляющего программного обеспечения. Эти</w:t>
      </w:r>
      <w:r>
        <w:rPr>
          <w:rFonts w:ascii="Arial" w:eastAsia="Arial" w:hAnsi="Arial" w:cs="Arial"/>
          <w:sz w:val="20"/>
          <w:szCs w:val="20"/>
        </w:rPr>
        <w:t xml:space="preserve"> контакты могут использоваться для генерации прерываний на MCU. См. Раздел</w:t>
      </w:r>
      <w:hyperlink w:anchor="page61">
        <w:r>
          <w:rPr>
            <w:rFonts w:ascii="Arial" w:eastAsia="Arial" w:hAnsi="Arial" w:cs="Arial"/>
            <w:sz w:val="20"/>
            <w:szCs w:val="20"/>
          </w:rPr>
          <w:t xml:space="preserve">26 </w:t>
        </w:r>
      </w:hyperlink>
      <w:r>
        <w:rPr>
          <w:rFonts w:ascii="Arial" w:eastAsia="Arial" w:hAnsi="Arial" w:cs="Arial"/>
          <w:sz w:val="20"/>
          <w:szCs w:val="20"/>
        </w:rPr>
        <w:t xml:space="preserve">на странице </w:t>
      </w:r>
      <w:hyperlink w:anchor="page61">
        <w:r>
          <w:rPr>
            <w:rFonts w:ascii="Arial" w:eastAsia="Arial" w:hAnsi="Arial" w:cs="Arial"/>
            <w:sz w:val="20"/>
            <w:szCs w:val="20"/>
          </w:rPr>
          <w:t xml:space="preserve">61 </w:t>
        </w:r>
      </w:hyperlink>
      <w:r>
        <w:rPr>
          <w:rFonts w:ascii="Arial" w:eastAsia="Arial" w:hAnsi="Arial" w:cs="Arial"/>
          <w:sz w:val="20"/>
          <w:szCs w:val="20"/>
        </w:rPr>
        <w:t xml:space="preserve">для получения более подробной информации о сигналах, которые могут быть </w:t>
      </w:r>
      <w:r>
        <w:rPr>
          <w:rFonts w:ascii="Arial" w:eastAsia="Arial" w:hAnsi="Arial" w:cs="Arial"/>
          <w:sz w:val="20"/>
          <w:szCs w:val="20"/>
        </w:rPr>
        <w:t>запрограммированы.</w:t>
      </w:r>
    </w:p>
    <w:p w14:paraId="4ED8CCB9" w14:textId="77777777" w:rsidR="001516AB" w:rsidRDefault="001516AB">
      <w:pPr>
        <w:spacing w:line="359" w:lineRule="exact"/>
        <w:rPr>
          <w:sz w:val="20"/>
          <w:szCs w:val="20"/>
        </w:rPr>
      </w:pPr>
    </w:p>
    <w:p w14:paraId="6E32C29A" w14:textId="77777777" w:rsidR="001516AB" w:rsidRDefault="0066520C">
      <w:pPr>
        <w:spacing w:line="238" w:lineRule="auto"/>
        <w:jc w:val="both"/>
        <w:rPr>
          <w:sz w:val="20"/>
          <w:szCs w:val="20"/>
        </w:rPr>
      </w:pPr>
      <w:r>
        <w:rPr>
          <w:rFonts w:ascii="Arial" w:eastAsia="Arial" w:hAnsi="Arial" w:cs="Arial"/>
          <w:sz w:val="20"/>
          <w:szCs w:val="20"/>
        </w:rPr>
        <w:t>GDO1 используется совместно с выводом SO в интерфейсе SPI. Настройка по умолчанию для GDO1</w:t>
      </w:r>
      <w:r>
        <w:rPr>
          <w:rFonts w:ascii="Courier New" w:eastAsia="Courier New" w:hAnsi="Courier New" w:cs="Courier New"/>
          <w:sz w:val="20"/>
          <w:szCs w:val="20"/>
        </w:rPr>
        <w:t>/</w:t>
      </w:r>
      <w:r>
        <w:rPr>
          <w:rFonts w:ascii="Arial" w:eastAsia="Arial" w:hAnsi="Arial" w:cs="Arial"/>
          <w:sz w:val="20"/>
          <w:szCs w:val="20"/>
        </w:rPr>
        <w:t>SO - это выход с 3 состояниями. Выбрав любую другую опцию программирования, GDO1</w:t>
      </w:r>
      <w:r>
        <w:rPr>
          <w:rFonts w:ascii="Courier New" w:eastAsia="Courier New" w:hAnsi="Courier New" w:cs="Courier New"/>
          <w:sz w:val="20"/>
          <w:szCs w:val="20"/>
        </w:rPr>
        <w:t>/</w:t>
      </w:r>
      <w:r>
        <w:rPr>
          <w:rFonts w:ascii="Arial" w:eastAsia="Arial" w:hAnsi="Arial" w:cs="Arial"/>
          <w:sz w:val="20"/>
          <w:szCs w:val="20"/>
        </w:rPr>
        <w:t>Булавка SO станет общей булавкой. Когда CSn низкий, вывод всегда</w:t>
      </w:r>
      <w:r>
        <w:rPr>
          <w:rFonts w:ascii="Arial" w:eastAsia="Arial" w:hAnsi="Arial" w:cs="Arial"/>
          <w:sz w:val="20"/>
          <w:szCs w:val="20"/>
        </w:rPr>
        <w:t xml:space="preserve"> будет работать как обычный вывод SO.</w:t>
      </w:r>
    </w:p>
    <w:p w14:paraId="2C606F47" w14:textId="77777777" w:rsidR="001516AB" w:rsidRDefault="001516AB">
      <w:pPr>
        <w:spacing w:line="133" w:lineRule="exact"/>
        <w:rPr>
          <w:sz w:val="20"/>
          <w:szCs w:val="20"/>
        </w:rPr>
      </w:pPr>
    </w:p>
    <w:p w14:paraId="0A99CED6" w14:textId="77777777" w:rsidR="001516AB" w:rsidRDefault="0066520C">
      <w:pPr>
        <w:spacing w:line="235" w:lineRule="auto"/>
        <w:jc w:val="both"/>
        <w:rPr>
          <w:sz w:val="20"/>
          <w:szCs w:val="20"/>
        </w:rPr>
      </w:pPr>
      <w:r>
        <w:rPr>
          <w:rFonts w:ascii="Arial" w:eastAsia="Arial" w:hAnsi="Arial" w:cs="Arial"/>
          <w:sz w:val="20"/>
          <w:szCs w:val="20"/>
        </w:rPr>
        <w:t>В синхронном и асинхронном последовательном режимах вывод GDO0 используется как вывод последовательного ввода данных TX в режиме передачи.</w:t>
      </w:r>
    </w:p>
    <w:p w14:paraId="49A0ABA1" w14:textId="77777777" w:rsidR="001516AB" w:rsidRDefault="0066520C">
      <w:pPr>
        <w:spacing w:line="20" w:lineRule="exact"/>
        <w:rPr>
          <w:sz w:val="20"/>
          <w:szCs w:val="20"/>
        </w:rPr>
      </w:pPr>
      <w:r>
        <w:rPr>
          <w:sz w:val="20"/>
          <w:szCs w:val="20"/>
        </w:rPr>
        <w:br w:type="column"/>
      </w:r>
    </w:p>
    <w:p w14:paraId="33E508B2" w14:textId="77777777" w:rsidR="001516AB" w:rsidRDefault="001516AB">
      <w:pPr>
        <w:spacing w:line="111" w:lineRule="exact"/>
        <w:rPr>
          <w:sz w:val="20"/>
          <w:szCs w:val="20"/>
        </w:rPr>
      </w:pPr>
    </w:p>
    <w:p w14:paraId="748B59E5" w14:textId="77777777" w:rsidR="001516AB" w:rsidRDefault="0066520C">
      <w:pPr>
        <w:spacing w:line="234" w:lineRule="auto"/>
        <w:ind w:right="6"/>
        <w:jc w:val="both"/>
        <w:rPr>
          <w:rFonts w:ascii="Arial" w:eastAsia="Arial" w:hAnsi="Arial" w:cs="Arial"/>
          <w:sz w:val="20"/>
          <w:szCs w:val="20"/>
        </w:rPr>
      </w:pPr>
      <w:r>
        <w:rPr>
          <w:rFonts w:ascii="Arial" w:eastAsia="Arial" w:hAnsi="Arial" w:cs="Arial"/>
          <w:sz w:val="20"/>
          <w:szCs w:val="20"/>
        </w:rPr>
        <w:t>CSn). SPI описан в разделе</w:t>
      </w:r>
      <w:hyperlink w:anchor="page29">
        <w:r>
          <w:rPr>
            <w:rFonts w:ascii="Arial" w:eastAsia="Arial" w:hAnsi="Arial" w:cs="Arial"/>
            <w:sz w:val="20"/>
            <w:szCs w:val="20"/>
          </w:rPr>
          <w:t xml:space="preserve">10 </w:t>
        </w:r>
      </w:hyperlink>
      <w:r>
        <w:rPr>
          <w:rFonts w:ascii="Arial" w:eastAsia="Arial" w:hAnsi="Arial" w:cs="Arial"/>
          <w:sz w:val="20"/>
          <w:szCs w:val="20"/>
        </w:rPr>
        <w:t xml:space="preserve">на странице </w:t>
      </w:r>
      <w:hyperlink w:anchor="page29">
        <w:r>
          <w:rPr>
            <w:rFonts w:ascii="Arial" w:eastAsia="Arial" w:hAnsi="Arial" w:cs="Arial"/>
            <w:sz w:val="20"/>
            <w:szCs w:val="20"/>
          </w:rPr>
          <w:t>29.</w:t>
        </w:r>
      </w:hyperlink>
    </w:p>
    <w:p w14:paraId="2104A01A"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43040" behindDoc="1" locked="0" layoutInCell="0" allowOverlap="1" wp14:anchorId="02216B87" wp14:editId="5726CD85">
                <wp:simplePos x="0" y="0"/>
                <wp:positionH relativeFrom="column">
                  <wp:posOffset>-231775</wp:posOffset>
                </wp:positionH>
                <wp:positionV relativeFrom="paragraph">
                  <wp:posOffset>415925</wp:posOffset>
                </wp:positionV>
                <wp:extent cx="0" cy="2708275"/>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0827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1AC15549" id="Shape 193" o:spid="_x0000_s1026" style="position:absolute;z-index:-251773440;visibility:visible;mso-wrap-style:square;mso-wrap-distance-left:9pt;mso-wrap-distance-top:0;mso-wrap-distance-right:9pt;mso-wrap-distance-bottom:0;mso-position-horizontal:absolute;mso-position-horizontal-relative:text;mso-position-vertical:absolute;mso-position-vertical-relative:text" from="-18.25pt,32.75pt" to="-18.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" o:allowincell="f" filled="t" strokeweight=".29631mm">
                <v:stroke joinstyle="miter"/>
                <o:lock v:ext="edit" shapetype="f"/>
              </v:line>
            </w:pict>
          </mc:Fallback>
        </mc:AlternateContent>
      </w:r>
    </w:p>
    <w:p w14:paraId="497ECD4D" w14:textId="77777777" w:rsidR="001516AB" w:rsidRDefault="001516AB">
      <w:pPr>
        <w:spacing w:line="200" w:lineRule="exact"/>
        <w:rPr>
          <w:sz w:val="20"/>
          <w:szCs w:val="20"/>
        </w:rPr>
      </w:pPr>
    </w:p>
    <w:p w14:paraId="2096E43B" w14:textId="77777777" w:rsidR="001516AB" w:rsidRDefault="001516AB">
      <w:pPr>
        <w:spacing w:line="200" w:lineRule="exact"/>
        <w:rPr>
          <w:sz w:val="20"/>
          <w:szCs w:val="20"/>
        </w:rPr>
      </w:pPr>
    </w:p>
    <w:p w14:paraId="57BE7C6E" w14:textId="77777777" w:rsidR="001516AB" w:rsidRDefault="001516AB">
      <w:pPr>
        <w:spacing w:line="240" w:lineRule="exact"/>
        <w:rPr>
          <w:sz w:val="20"/>
          <w:szCs w:val="20"/>
        </w:rPr>
      </w:pPr>
    </w:p>
    <w:p w14:paraId="41B86F5D" w14:textId="77777777" w:rsidR="001516AB" w:rsidRDefault="0066520C">
      <w:pPr>
        <w:spacing w:line="239" w:lineRule="auto"/>
        <w:ind w:right="6"/>
        <w:jc w:val="both"/>
        <w:rPr>
          <w:rFonts w:ascii="Arial" w:eastAsia="Arial" w:hAnsi="Arial" w:cs="Arial"/>
          <w:sz w:val="20"/>
          <w:szCs w:val="20"/>
        </w:rPr>
      </w:pPr>
      <w:r>
        <w:rPr>
          <w:rFonts w:ascii="Arial" w:eastAsia="Arial" w:hAnsi="Arial" w:cs="Arial"/>
          <w:sz w:val="20"/>
          <w:szCs w:val="20"/>
        </w:rPr>
        <w:t>Вывод GDO0 также может использоваться для аналогового датчика температуры на кристалле. Измеряя напряжение на выводе GDO0 с помощью внешнего АЦП, можно рассчитать температуру. Технические характеристики датчика температуры приведены в разделе</w:t>
      </w:r>
      <w:hyperlink w:anchor="page19">
        <w:r>
          <w:rPr>
            <w:rFonts w:ascii="Arial" w:eastAsia="Arial" w:hAnsi="Arial" w:cs="Arial"/>
            <w:sz w:val="20"/>
            <w:szCs w:val="20"/>
          </w:rPr>
          <w:t xml:space="preserve">4.7. </w:t>
        </w:r>
      </w:hyperlink>
      <w:r>
        <w:rPr>
          <w:rFonts w:ascii="Arial" w:eastAsia="Arial" w:hAnsi="Arial" w:cs="Arial"/>
          <w:sz w:val="20"/>
          <w:szCs w:val="20"/>
        </w:rPr>
        <w:t xml:space="preserve">По умолчанию </w:t>
      </w:r>
      <w:hyperlink w:anchor="page91">
        <w:r>
          <w:rPr>
            <w:rFonts w:ascii="Courier New" w:eastAsia="Courier New" w:hAnsi="Courier New" w:cs="Courier New"/>
            <w:sz w:val="20"/>
            <w:szCs w:val="20"/>
          </w:rPr>
          <w:t>PTEST</w:t>
        </w:r>
      </w:hyperlink>
      <w:r>
        <w:rPr>
          <w:rFonts w:ascii="Arial" w:eastAsia="Arial" w:hAnsi="Arial" w:cs="Arial"/>
          <w:sz w:val="20"/>
          <w:szCs w:val="20"/>
        </w:rPr>
        <w:t>настройки регистра (0x7F), выход датчика температуры доступен только в том случае, если включен синтезатор частоты (например, состояния MANCAL, FSTXON, RX и TX). Необходимо записать 0xBF в</w:t>
      </w:r>
      <w:hyperlink w:anchor="page91">
        <w:r>
          <w:rPr>
            <w:rFonts w:ascii="Courier New" w:eastAsia="Courier New" w:hAnsi="Courier New" w:cs="Courier New"/>
            <w:sz w:val="20"/>
            <w:szCs w:val="20"/>
          </w:rPr>
          <w:t>PTEST</w:t>
        </w:r>
        <w:r>
          <w:rPr>
            <w:rFonts w:ascii="Arial" w:eastAsia="Arial" w:hAnsi="Arial" w:cs="Arial"/>
            <w:sz w:val="20"/>
            <w:szCs w:val="20"/>
          </w:rPr>
          <w:t xml:space="preserve"> </w:t>
        </w:r>
      </w:hyperlink>
      <w:r>
        <w:rPr>
          <w:rFonts w:ascii="Arial" w:eastAsia="Arial" w:hAnsi="Arial" w:cs="Arial"/>
          <w:sz w:val="20"/>
          <w:szCs w:val="20"/>
        </w:rPr>
        <w:t>Зарегистрируйтесь, чтобы использовать аналоговый датчик температуры в состоянии ХОЛОСТОГО ХОДА. Перед выходом из состояния IDLE</w:t>
      </w:r>
      <w:hyperlink w:anchor="page91">
        <w:r>
          <w:rPr>
            <w:rFonts w:ascii="Courier New" w:eastAsia="Courier New" w:hAnsi="Courier New" w:cs="Courier New"/>
            <w:sz w:val="20"/>
            <w:szCs w:val="20"/>
          </w:rPr>
          <w:t>PTEST</w:t>
        </w:r>
      </w:hyperlink>
      <w:r>
        <w:rPr>
          <w:rFonts w:ascii="Arial" w:eastAsia="Arial" w:hAnsi="Arial" w:cs="Arial"/>
          <w:sz w:val="20"/>
          <w:szCs w:val="20"/>
        </w:rPr>
        <w:t xml:space="preserve"> Регистр должен быть восстановлен до значения по умолчанию (0</w:t>
      </w:r>
      <w:r>
        <w:rPr>
          <w:rFonts w:ascii="Arial" w:eastAsia="Arial" w:hAnsi="Arial" w:cs="Arial"/>
          <w:sz w:val="20"/>
          <w:szCs w:val="20"/>
        </w:rPr>
        <w:t>x7F).</w:t>
      </w:r>
    </w:p>
    <w:p w14:paraId="5B950FBC" w14:textId="77777777" w:rsidR="001516AB" w:rsidRDefault="001516AB">
      <w:pPr>
        <w:spacing w:line="899" w:lineRule="exact"/>
        <w:rPr>
          <w:rFonts w:ascii="Arial" w:eastAsia="Arial" w:hAnsi="Arial" w:cs="Arial"/>
          <w:sz w:val="20"/>
          <w:szCs w:val="20"/>
        </w:rPr>
      </w:pPr>
    </w:p>
    <w:p w14:paraId="00898E0C" w14:textId="77777777" w:rsidR="001516AB" w:rsidRDefault="001516AB">
      <w:pPr>
        <w:sectPr w:rsidR="001516AB">
          <w:type w:val="continuous"/>
          <w:pgSz w:w="11900" w:h="16838"/>
          <w:pgMar w:top="676" w:right="1440" w:bottom="280" w:left="1440" w:header="0" w:footer="0" w:gutter="0"/>
          <w:cols w:num="2" w:space="720" w:equalWidth="0">
            <w:col w:w="4160" w:space="720"/>
            <w:col w:w="4146"/>
          </w:cols>
        </w:sectPr>
      </w:pPr>
    </w:p>
    <w:p w14:paraId="381B014E" w14:textId="77777777" w:rsidR="001516AB" w:rsidRDefault="001516AB">
      <w:pPr>
        <w:spacing w:line="106" w:lineRule="exact"/>
        <w:rPr>
          <w:rFonts w:ascii="Arial" w:eastAsia="Arial" w:hAnsi="Arial" w:cs="Arial"/>
          <w:sz w:val="20"/>
          <w:szCs w:val="20"/>
        </w:rPr>
      </w:pPr>
    </w:p>
    <w:p w14:paraId="7F0DE7D9" w14:textId="77777777" w:rsidR="001516AB" w:rsidRDefault="0066520C">
      <w:pPr>
        <w:tabs>
          <w:tab w:val="left" w:pos="540"/>
        </w:tabs>
        <w:rPr>
          <w:sz w:val="20"/>
          <w:szCs w:val="20"/>
        </w:rPr>
      </w:pPr>
      <w:r>
        <w:rPr>
          <w:rFonts w:ascii="Arial" w:eastAsia="Arial" w:hAnsi="Arial" w:cs="Arial"/>
          <w:b/>
          <w:bCs/>
          <w:sz w:val="20"/>
          <w:szCs w:val="20"/>
        </w:rPr>
        <w:t>11.3 Дополнительная функция радиоуправления</w:t>
      </w:r>
      <w:r>
        <w:rPr>
          <w:rFonts w:ascii="Arial" w:eastAsia="Arial" w:hAnsi="Arial" w:cs="Arial"/>
          <w:b/>
          <w:bCs/>
          <w:sz w:val="20"/>
          <w:szCs w:val="20"/>
        </w:rPr>
        <w:tab/>
      </w:r>
    </w:p>
    <w:p w14:paraId="53846552" w14:textId="77777777" w:rsidR="001516AB" w:rsidRDefault="001516AB">
      <w:pPr>
        <w:spacing w:line="126" w:lineRule="exact"/>
        <w:rPr>
          <w:rFonts w:ascii="Arial" w:eastAsia="Arial" w:hAnsi="Arial" w:cs="Arial"/>
          <w:sz w:val="20"/>
          <w:szCs w:val="20"/>
        </w:rPr>
      </w:pPr>
    </w:p>
    <w:p w14:paraId="192FCD70" w14:textId="77777777" w:rsidR="001516AB" w:rsidRDefault="0066520C">
      <w:pPr>
        <w:spacing w:line="239" w:lineRule="auto"/>
        <w:jc w:val="both"/>
        <w:rPr>
          <w:sz w:val="20"/>
          <w:szCs w:val="20"/>
        </w:rPr>
      </w:pPr>
      <w:r>
        <w:rPr>
          <w:rFonts w:ascii="Arial" w:eastAsia="Arial" w:hAnsi="Arial" w:cs="Arial"/>
          <w:sz w:val="20"/>
          <w:szCs w:val="20"/>
        </w:rPr>
        <w:t xml:space="preserve">В </w:t>
      </w:r>
      <w:r>
        <w:rPr>
          <w:rFonts w:ascii="Impact" w:eastAsia="Impact" w:hAnsi="Impact" w:cs="Impact"/>
          <w:i/>
          <w:iCs/>
          <w:sz w:val="20"/>
          <w:szCs w:val="20"/>
        </w:rPr>
        <w:t>CC1101</w:t>
      </w:r>
      <w:r>
        <w:rPr>
          <w:rFonts w:ascii="Arial" w:eastAsia="Arial" w:hAnsi="Arial" w:cs="Arial"/>
          <w:sz w:val="20"/>
          <w:szCs w:val="20"/>
        </w:rPr>
        <w:t xml:space="preserve">имеет дополнительный способ управления радиомодулем путем повторного использования SI, SCLK и CSn из интерфейса SPI. Эта функция обеспечивает простой трехконтактный контроль основных состояний радиостанции: SLEEP, IDLE, RX и TX. Эта дополнительная функция </w:t>
      </w:r>
      <w:r>
        <w:rPr>
          <w:rFonts w:ascii="Arial" w:eastAsia="Arial" w:hAnsi="Arial" w:cs="Arial"/>
          <w:sz w:val="20"/>
          <w:szCs w:val="20"/>
        </w:rPr>
        <w:t>включается с помощью</w:t>
      </w:r>
    </w:p>
    <w:p w14:paraId="59E90293" w14:textId="77777777" w:rsidR="001516AB" w:rsidRDefault="0066520C">
      <w:pPr>
        <w:spacing w:line="232" w:lineRule="auto"/>
        <w:rPr>
          <w:rFonts w:ascii="Courier New" w:eastAsia="Courier New" w:hAnsi="Courier New" w:cs="Courier New"/>
          <w:sz w:val="20"/>
          <w:szCs w:val="20"/>
        </w:rPr>
      </w:pPr>
      <w:hyperlink w:anchor="page82">
        <w:r>
          <w:rPr>
            <w:rFonts w:ascii="Courier New" w:eastAsia="Courier New" w:hAnsi="Courier New" w:cs="Courier New"/>
            <w:sz w:val="20"/>
            <w:szCs w:val="20"/>
          </w:rPr>
          <w:t xml:space="preserve">MCSM0.PIN_CTRL_EN </w:t>
        </w:r>
      </w:hyperlink>
      <w:r>
        <w:rPr>
          <w:rFonts w:ascii="Arial" w:eastAsia="Arial" w:hAnsi="Arial" w:cs="Arial"/>
          <w:sz w:val="20"/>
          <w:szCs w:val="20"/>
        </w:rPr>
        <w:t>конфигурация</w:t>
      </w:r>
      <w:r>
        <w:rPr>
          <w:rFonts w:ascii="Courier New" w:eastAsia="Courier New" w:hAnsi="Courier New" w:cs="Courier New"/>
          <w:sz w:val="20"/>
          <w:szCs w:val="20"/>
        </w:rPr>
        <w:t xml:space="preserve"> </w:t>
      </w:r>
      <w:r>
        <w:rPr>
          <w:rFonts w:ascii="Arial" w:eastAsia="Arial" w:hAnsi="Arial" w:cs="Arial"/>
          <w:sz w:val="20"/>
          <w:szCs w:val="20"/>
        </w:rPr>
        <w:t>немного.</w:t>
      </w:r>
    </w:p>
    <w:p w14:paraId="5B14A6C7" w14:textId="77777777" w:rsidR="001516AB" w:rsidRDefault="001516AB">
      <w:pPr>
        <w:spacing w:line="131" w:lineRule="exact"/>
        <w:rPr>
          <w:rFonts w:ascii="Arial" w:eastAsia="Arial" w:hAnsi="Arial" w:cs="Arial"/>
          <w:sz w:val="20"/>
          <w:szCs w:val="20"/>
        </w:rPr>
      </w:pPr>
    </w:p>
    <w:p w14:paraId="424F1747" w14:textId="77777777" w:rsidR="001516AB" w:rsidRDefault="0066520C">
      <w:pPr>
        <w:rPr>
          <w:sz w:val="20"/>
          <w:szCs w:val="20"/>
        </w:rPr>
      </w:pPr>
      <w:r>
        <w:rPr>
          <w:rFonts w:ascii="Arial" w:eastAsia="Arial" w:hAnsi="Arial" w:cs="Arial"/>
          <w:sz w:val="20"/>
          <w:szCs w:val="20"/>
        </w:rPr>
        <w:t>Изменения состояния выдаются следующим образом:</w:t>
      </w:r>
    </w:p>
    <w:p w14:paraId="6F3CE9B7" w14:textId="77777777" w:rsidR="001516AB" w:rsidRDefault="001516AB">
      <w:pPr>
        <w:spacing w:line="145" w:lineRule="exact"/>
        <w:rPr>
          <w:rFonts w:ascii="Arial" w:eastAsia="Arial" w:hAnsi="Arial" w:cs="Arial"/>
          <w:sz w:val="20"/>
          <w:szCs w:val="20"/>
        </w:rPr>
      </w:pPr>
    </w:p>
    <w:p w14:paraId="0EDEF30A" w14:textId="77777777" w:rsidR="001516AB" w:rsidRDefault="0066520C">
      <w:pPr>
        <w:numPr>
          <w:ilvl w:val="0"/>
          <w:numId w:val="21"/>
        </w:numPr>
        <w:tabs>
          <w:tab w:val="left" w:pos="280"/>
        </w:tabs>
        <w:spacing w:line="226" w:lineRule="auto"/>
        <w:ind w:left="280" w:hanging="280"/>
        <w:rPr>
          <w:rFonts w:ascii="Arial" w:eastAsia="Arial" w:hAnsi="Arial" w:cs="Arial"/>
          <w:sz w:val="20"/>
          <w:szCs w:val="20"/>
        </w:rPr>
      </w:pPr>
      <w:r>
        <w:rPr>
          <w:rFonts w:ascii="Arial" w:eastAsia="Arial" w:hAnsi="Arial" w:cs="Arial"/>
          <w:sz w:val="20"/>
          <w:szCs w:val="20"/>
        </w:rPr>
        <w:t xml:space="preserve">Если CSn высокий, SI и SCLK устанавливаются в желаемое состояние в соответствии с </w:t>
      </w:r>
      <w:hyperlink w:anchor="page34">
        <w:r>
          <w:rPr>
            <w:rFonts w:ascii="Arial" w:eastAsia="Arial" w:hAnsi="Arial" w:cs="Arial"/>
            <w:sz w:val="20"/>
            <w:szCs w:val="20"/>
          </w:rPr>
          <w:t>Табли</w:t>
        </w:r>
        <w:r>
          <w:rPr>
            <w:rFonts w:ascii="Arial" w:eastAsia="Arial" w:hAnsi="Arial" w:cs="Arial"/>
            <w:sz w:val="20"/>
            <w:szCs w:val="20"/>
          </w:rPr>
          <w:t>ца 24.</w:t>
        </w:r>
      </w:hyperlink>
    </w:p>
    <w:p w14:paraId="1A1E8D4B" w14:textId="77777777" w:rsidR="001516AB" w:rsidRDefault="001516AB">
      <w:pPr>
        <w:spacing w:line="145" w:lineRule="exact"/>
        <w:rPr>
          <w:rFonts w:ascii="Arial" w:eastAsia="Arial" w:hAnsi="Arial" w:cs="Arial"/>
          <w:sz w:val="20"/>
          <w:szCs w:val="20"/>
        </w:rPr>
      </w:pPr>
    </w:p>
    <w:p w14:paraId="211F34BD" w14:textId="77777777" w:rsidR="001516AB" w:rsidRDefault="0066520C">
      <w:pPr>
        <w:numPr>
          <w:ilvl w:val="0"/>
          <w:numId w:val="21"/>
        </w:numPr>
        <w:tabs>
          <w:tab w:val="left" w:pos="280"/>
        </w:tabs>
        <w:spacing w:line="233" w:lineRule="auto"/>
        <w:ind w:left="280" w:hanging="280"/>
        <w:jc w:val="both"/>
        <w:rPr>
          <w:rFonts w:ascii="Symbol" w:eastAsia="Symbol" w:hAnsi="Symbol" w:cs="Symbol"/>
          <w:sz w:val="20"/>
          <w:szCs w:val="20"/>
        </w:rPr>
      </w:pPr>
      <w:r>
        <w:rPr>
          <w:rFonts w:ascii="Arial" w:eastAsia="Arial" w:hAnsi="Arial" w:cs="Arial"/>
          <w:sz w:val="20"/>
          <w:szCs w:val="20"/>
        </w:rPr>
        <w:t>Если CSn переходит в низкий уровень, состояние SI и SCLK фиксируется, и внутри генерируется командный строб в соответствии с конфигурацией контактов.</w:t>
      </w:r>
    </w:p>
    <w:p w14:paraId="4536FCDE" w14:textId="77777777" w:rsidR="001516AB" w:rsidRDefault="001516AB">
      <w:pPr>
        <w:spacing w:line="132" w:lineRule="exact"/>
        <w:rPr>
          <w:rFonts w:ascii="Arial" w:eastAsia="Arial" w:hAnsi="Arial" w:cs="Arial"/>
          <w:sz w:val="20"/>
          <w:szCs w:val="20"/>
        </w:rPr>
      </w:pPr>
    </w:p>
    <w:p w14:paraId="698FB20E" w14:textId="77777777" w:rsidR="001516AB" w:rsidRDefault="0066520C">
      <w:pPr>
        <w:spacing w:line="236" w:lineRule="auto"/>
        <w:jc w:val="both"/>
        <w:rPr>
          <w:sz w:val="20"/>
          <w:szCs w:val="20"/>
        </w:rPr>
      </w:pPr>
      <w:r>
        <w:rPr>
          <w:rFonts w:ascii="Arial" w:eastAsia="Arial" w:hAnsi="Arial" w:cs="Arial"/>
          <w:sz w:val="20"/>
          <w:szCs w:val="20"/>
        </w:rPr>
        <w:t xml:space="preserve">Изменить состояние можно только с помощью последней функции. Это означает, что, </w:t>
      </w:r>
      <w:r>
        <w:rPr>
          <w:rFonts w:ascii="Arial" w:eastAsia="Arial" w:hAnsi="Arial" w:cs="Arial"/>
          <w:sz w:val="20"/>
          <w:szCs w:val="20"/>
        </w:rPr>
        <w:t>например, RX не будет перезапущен, если SI и</w:t>
      </w:r>
    </w:p>
    <w:p w14:paraId="48AEA205"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544064" behindDoc="1" locked="0" layoutInCell="0" allowOverlap="1" wp14:anchorId="06A738FF" wp14:editId="5842324D">
            <wp:simplePos x="0" y="0"/>
            <wp:positionH relativeFrom="column">
              <wp:posOffset>-45085</wp:posOffset>
            </wp:positionH>
            <wp:positionV relativeFrom="paragraph">
              <wp:posOffset>768985</wp:posOffset>
            </wp:positionV>
            <wp:extent cx="5793740" cy="25527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6E8A78F9" w14:textId="77777777" w:rsidR="001516AB" w:rsidRDefault="0066520C">
      <w:pPr>
        <w:spacing w:line="20" w:lineRule="exact"/>
        <w:rPr>
          <w:rFonts w:ascii="Arial" w:eastAsia="Arial" w:hAnsi="Arial" w:cs="Arial"/>
          <w:sz w:val="20"/>
          <w:szCs w:val="20"/>
        </w:rPr>
      </w:pPr>
      <w:r>
        <w:rPr>
          <w:rFonts w:ascii="Arial" w:eastAsia="Arial" w:hAnsi="Arial" w:cs="Arial"/>
          <w:sz w:val="20"/>
          <w:szCs w:val="20"/>
        </w:rPr>
        <w:br w:type="column"/>
      </w:r>
    </w:p>
    <w:p w14:paraId="514FDC85" w14:textId="77777777" w:rsidR="001516AB" w:rsidRDefault="001516AB">
      <w:pPr>
        <w:spacing w:line="200" w:lineRule="exact"/>
        <w:rPr>
          <w:rFonts w:ascii="Arial" w:eastAsia="Arial" w:hAnsi="Arial" w:cs="Arial"/>
          <w:sz w:val="20"/>
          <w:szCs w:val="20"/>
        </w:rPr>
      </w:pPr>
    </w:p>
    <w:p w14:paraId="7FCBC217" w14:textId="77777777" w:rsidR="001516AB" w:rsidRDefault="001516AB">
      <w:pPr>
        <w:spacing w:line="249" w:lineRule="exact"/>
        <w:rPr>
          <w:rFonts w:ascii="Arial" w:eastAsia="Arial" w:hAnsi="Arial" w:cs="Arial"/>
          <w:sz w:val="20"/>
          <w:szCs w:val="20"/>
        </w:rPr>
      </w:pPr>
    </w:p>
    <w:p w14:paraId="46E1DC26" w14:textId="77777777" w:rsidR="001516AB" w:rsidRDefault="0066520C">
      <w:pPr>
        <w:spacing w:line="236" w:lineRule="auto"/>
        <w:ind w:left="20" w:right="6"/>
        <w:jc w:val="both"/>
        <w:rPr>
          <w:sz w:val="20"/>
          <w:szCs w:val="20"/>
        </w:rPr>
      </w:pPr>
      <w:r>
        <w:rPr>
          <w:rFonts w:ascii="Arial" w:eastAsia="Arial" w:hAnsi="Arial" w:cs="Arial"/>
          <w:sz w:val="20"/>
          <w:szCs w:val="20"/>
        </w:rPr>
        <w:t>Для SCLK установлены переключатели RX и CSn. Когда CSn низкий, SI и SCLK имеют нормальную функциональность SPI.</w:t>
      </w:r>
    </w:p>
    <w:p w14:paraId="61C777F1"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545088" behindDoc="1" locked="0" layoutInCell="0" allowOverlap="1" wp14:anchorId="7E909F7E" wp14:editId="0D4397B8">
                <wp:simplePos x="0" y="0"/>
                <wp:positionH relativeFrom="column">
                  <wp:posOffset>-219075</wp:posOffset>
                </wp:positionH>
                <wp:positionV relativeFrom="paragraph">
                  <wp:posOffset>-433705</wp:posOffset>
                </wp:positionV>
                <wp:extent cx="0" cy="2877185"/>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7718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A5ADAC8" id="Shape 195"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17.25pt,-34.15pt" to="-17.25pt,1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" o:allowincell="f" filled="t" strokeweight=".29631mm">
                <v:stroke joinstyle="miter"/>
                <o:lock v:ext="edit" shapetype="f"/>
              </v:line>
            </w:pict>
          </mc:Fallback>
        </mc:AlternateContent>
      </w:r>
    </w:p>
    <w:p w14:paraId="3C514619" w14:textId="77777777" w:rsidR="001516AB" w:rsidRDefault="001516AB">
      <w:pPr>
        <w:spacing w:line="113" w:lineRule="exact"/>
        <w:rPr>
          <w:rFonts w:ascii="Arial" w:eastAsia="Arial" w:hAnsi="Arial" w:cs="Arial"/>
          <w:sz w:val="20"/>
          <w:szCs w:val="20"/>
        </w:rPr>
      </w:pPr>
    </w:p>
    <w:p w14:paraId="14FAF5FD" w14:textId="77777777" w:rsidR="001516AB" w:rsidRDefault="0066520C">
      <w:pPr>
        <w:spacing w:line="233" w:lineRule="auto"/>
        <w:ind w:left="20" w:right="6"/>
        <w:jc w:val="both"/>
        <w:rPr>
          <w:rFonts w:ascii="Courier New" w:eastAsia="Courier New" w:hAnsi="Courier New" w:cs="Courier New"/>
          <w:sz w:val="20"/>
          <w:szCs w:val="20"/>
        </w:rPr>
      </w:pPr>
      <w:r>
        <w:rPr>
          <w:rFonts w:ascii="Arial" w:eastAsia="Arial" w:hAnsi="Arial" w:cs="Arial"/>
          <w:sz w:val="20"/>
          <w:szCs w:val="20"/>
        </w:rPr>
        <w:t xml:space="preserve">Все стробоскопы команд управления штырями выполняются немедленно, кроме </w:t>
      </w:r>
      <w:hyperlink w:anchor="page67">
        <w:r>
          <w:rPr>
            <w:rFonts w:ascii="Courier New" w:eastAsia="Courier New" w:hAnsi="Courier New" w:cs="Courier New"/>
            <w:sz w:val="20"/>
            <w:szCs w:val="20"/>
          </w:rPr>
          <w:t>SPWD</w:t>
        </w:r>
        <w:r>
          <w:rPr>
            <w:rFonts w:ascii="Arial" w:eastAsia="Arial" w:hAnsi="Arial" w:cs="Arial"/>
            <w:sz w:val="20"/>
            <w:szCs w:val="20"/>
          </w:rPr>
          <w:t xml:space="preserve"> </w:t>
        </w:r>
      </w:hyperlink>
      <w:r>
        <w:rPr>
          <w:rFonts w:ascii="Arial" w:eastAsia="Arial" w:hAnsi="Arial" w:cs="Arial"/>
          <w:sz w:val="20"/>
          <w:szCs w:val="20"/>
        </w:rPr>
        <w:t>стробоскоп. В</w:t>
      </w:r>
      <w:hyperlink w:anchor="page67">
        <w:r>
          <w:rPr>
            <w:rFonts w:ascii="Courier New" w:eastAsia="Courier New" w:hAnsi="Courier New" w:cs="Courier New"/>
            <w:sz w:val="20"/>
            <w:szCs w:val="20"/>
          </w:rPr>
          <w:t xml:space="preserve">SPWD </w:t>
        </w:r>
      </w:hyperlink>
      <w:r>
        <w:rPr>
          <w:rFonts w:ascii="Arial" w:eastAsia="Arial" w:hAnsi="Arial" w:cs="Arial"/>
          <w:sz w:val="20"/>
          <w:szCs w:val="20"/>
        </w:rPr>
        <w:t>стробоскоп</w:t>
      </w:r>
      <w:r>
        <w:rPr>
          <w:rFonts w:ascii="Courier New" w:eastAsia="Courier New" w:hAnsi="Courier New" w:cs="Courier New"/>
          <w:sz w:val="20"/>
          <w:szCs w:val="20"/>
        </w:rPr>
        <w:t xml:space="preserve"> </w:t>
      </w:r>
      <w:r>
        <w:rPr>
          <w:rFonts w:ascii="Arial" w:eastAsia="Arial" w:hAnsi="Arial" w:cs="Arial"/>
          <w:sz w:val="20"/>
          <w:szCs w:val="20"/>
        </w:rPr>
        <w:t>задерживается до тех пор, пока CSn не перейдет в высокий уровень.</w:t>
      </w:r>
    </w:p>
    <w:p w14:paraId="7ABBBAA1" w14:textId="77777777" w:rsidR="001516AB" w:rsidRDefault="001516AB">
      <w:pPr>
        <w:spacing w:line="11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0"/>
        <w:gridCol w:w="120"/>
        <w:gridCol w:w="100"/>
        <w:gridCol w:w="560"/>
        <w:gridCol w:w="100"/>
        <w:gridCol w:w="520"/>
        <w:gridCol w:w="100"/>
        <w:gridCol w:w="2080"/>
        <w:gridCol w:w="120"/>
        <w:gridCol w:w="30"/>
      </w:tblGrid>
      <w:tr w:rsidR="001516AB" w14:paraId="6870ADBE" w14:textId="77777777">
        <w:trPr>
          <w:trHeight w:val="246"/>
        </w:trPr>
        <w:tc>
          <w:tcPr>
            <w:tcW w:w="440" w:type="dxa"/>
            <w:tcBorders>
              <w:top w:val="single" w:sz="8" w:space="0" w:color="auto"/>
              <w:left w:val="single" w:sz="8" w:space="0" w:color="auto"/>
            </w:tcBorders>
            <w:shd w:val="clear" w:color="auto" w:fill="E0E0E0"/>
            <w:vAlign w:val="bottom"/>
          </w:tcPr>
          <w:p w14:paraId="0EF3BCE2" w14:textId="77777777" w:rsidR="001516AB" w:rsidRDefault="0066520C">
            <w:pPr>
              <w:ind w:left="120"/>
              <w:rPr>
                <w:sz w:val="20"/>
                <w:szCs w:val="20"/>
              </w:rPr>
            </w:pPr>
            <w:r>
              <w:rPr>
                <w:rFonts w:ascii="Arial" w:eastAsia="Arial" w:hAnsi="Arial" w:cs="Arial"/>
                <w:b/>
                <w:bCs/>
                <w:w w:val="93"/>
                <w:sz w:val="16"/>
                <w:szCs w:val="16"/>
                <w:shd w:val="clear" w:color="auto" w:fill="E0E0E0"/>
              </w:rPr>
              <w:t>CSn</w:t>
            </w:r>
          </w:p>
        </w:tc>
        <w:tc>
          <w:tcPr>
            <w:tcW w:w="120" w:type="dxa"/>
            <w:tcBorders>
              <w:top w:val="single" w:sz="8" w:space="0" w:color="auto"/>
              <w:right w:val="single" w:sz="8" w:space="0" w:color="auto"/>
            </w:tcBorders>
            <w:shd w:val="clear" w:color="auto" w:fill="E0E0E0"/>
            <w:vAlign w:val="bottom"/>
          </w:tcPr>
          <w:p w14:paraId="37A1F076" w14:textId="77777777" w:rsidR="001516AB" w:rsidRDefault="001516AB">
            <w:pPr>
              <w:rPr>
                <w:sz w:val="21"/>
                <w:szCs w:val="21"/>
              </w:rPr>
            </w:pPr>
          </w:p>
        </w:tc>
        <w:tc>
          <w:tcPr>
            <w:tcW w:w="100" w:type="dxa"/>
            <w:tcBorders>
              <w:top w:val="single" w:sz="8" w:space="0" w:color="auto"/>
            </w:tcBorders>
            <w:shd w:val="clear" w:color="auto" w:fill="E0E0E0"/>
            <w:vAlign w:val="bottom"/>
          </w:tcPr>
          <w:p w14:paraId="5A92A7D9" w14:textId="77777777" w:rsidR="001516AB" w:rsidRDefault="001516AB">
            <w:pPr>
              <w:rPr>
                <w:sz w:val="21"/>
                <w:szCs w:val="21"/>
              </w:rPr>
            </w:pPr>
          </w:p>
        </w:tc>
        <w:tc>
          <w:tcPr>
            <w:tcW w:w="560" w:type="dxa"/>
            <w:tcBorders>
              <w:top w:val="single" w:sz="8" w:space="0" w:color="auto"/>
              <w:right w:val="single" w:sz="8" w:space="0" w:color="auto"/>
            </w:tcBorders>
            <w:shd w:val="clear" w:color="auto" w:fill="E0E0E0"/>
            <w:vAlign w:val="bottom"/>
          </w:tcPr>
          <w:p w14:paraId="473E0686" w14:textId="77777777" w:rsidR="001516AB" w:rsidRDefault="0066520C">
            <w:pPr>
              <w:rPr>
                <w:sz w:val="20"/>
                <w:szCs w:val="20"/>
              </w:rPr>
            </w:pPr>
            <w:r>
              <w:rPr>
                <w:rFonts w:ascii="Arial" w:eastAsia="Arial" w:hAnsi="Arial" w:cs="Arial"/>
                <w:b/>
                <w:bCs/>
                <w:sz w:val="16"/>
                <w:szCs w:val="16"/>
                <w:shd w:val="clear" w:color="auto" w:fill="E0E0E0"/>
              </w:rPr>
              <w:t>SCLK</w:t>
            </w:r>
          </w:p>
        </w:tc>
        <w:tc>
          <w:tcPr>
            <w:tcW w:w="100" w:type="dxa"/>
            <w:tcBorders>
              <w:top w:val="single" w:sz="8" w:space="0" w:color="auto"/>
            </w:tcBorders>
            <w:shd w:val="clear" w:color="auto" w:fill="E0E0E0"/>
            <w:vAlign w:val="bottom"/>
          </w:tcPr>
          <w:p w14:paraId="318D2297" w14:textId="77777777" w:rsidR="001516AB" w:rsidRDefault="001516AB">
            <w:pPr>
              <w:rPr>
                <w:sz w:val="21"/>
                <w:szCs w:val="21"/>
              </w:rPr>
            </w:pPr>
          </w:p>
        </w:tc>
        <w:tc>
          <w:tcPr>
            <w:tcW w:w="520" w:type="dxa"/>
            <w:tcBorders>
              <w:top w:val="single" w:sz="8" w:space="0" w:color="auto"/>
              <w:right w:val="single" w:sz="8" w:space="0" w:color="auto"/>
            </w:tcBorders>
            <w:shd w:val="clear" w:color="auto" w:fill="E0E0E0"/>
            <w:vAlign w:val="bottom"/>
          </w:tcPr>
          <w:p w14:paraId="0E74C184" w14:textId="77777777" w:rsidR="001516AB" w:rsidRDefault="0066520C">
            <w:pPr>
              <w:rPr>
                <w:sz w:val="20"/>
                <w:szCs w:val="20"/>
              </w:rPr>
            </w:pPr>
            <w:r>
              <w:rPr>
                <w:rFonts w:ascii="Arial" w:eastAsia="Arial" w:hAnsi="Arial" w:cs="Arial"/>
                <w:b/>
                <w:bCs/>
                <w:sz w:val="16"/>
                <w:szCs w:val="16"/>
              </w:rPr>
              <w:t>SI</w:t>
            </w:r>
          </w:p>
        </w:tc>
        <w:tc>
          <w:tcPr>
            <w:tcW w:w="100" w:type="dxa"/>
            <w:tcBorders>
              <w:top w:val="single" w:sz="8" w:space="0" w:color="auto"/>
            </w:tcBorders>
            <w:shd w:val="clear" w:color="auto" w:fill="E0E0E0"/>
            <w:vAlign w:val="bottom"/>
          </w:tcPr>
          <w:p w14:paraId="3030A372" w14:textId="77777777" w:rsidR="001516AB" w:rsidRDefault="001516AB">
            <w:pPr>
              <w:rPr>
                <w:sz w:val="21"/>
                <w:szCs w:val="21"/>
              </w:rPr>
            </w:pPr>
          </w:p>
        </w:tc>
        <w:tc>
          <w:tcPr>
            <w:tcW w:w="2080" w:type="dxa"/>
            <w:tcBorders>
              <w:top w:val="single" w:sz="8" w:space="0" w:color="auto"/>
            </w:tcBorders>
            <w:shd w:val="clear" w:color="auto" w:fill="E0E0E0"/>
            <w:vAlign w:val="bottom"/>
          </w:tcPr>
          <w:p w14:paraId="54FB129F" w14:textId="77777777" w:rsidR="001516AB" w:rsidRDefault="0066520C">
            <w:pPr>
              <w:rPr>
                <w:sz w:val="20"/>
                <w:szCs w:val="20"/>
              </w:rPr>
            </w:pPr>
            <w:r>
              <w:rPr>
                <w:rFonts w:ascii="Arial" w:eastAsia="Arial" w:hAnsi="Arial" w:cs="Arial"/>
                <w:b/>
                <w:bCs/>
                <w:sz w:val="16"/>
                <w:szCs w:val="16"/>
              </w:rPr>
              <w:t>Функция</w:t>
            </w:r>
          </w:p>
        </w:tc>
        <w:tc>
          <w:tcPr>
            <w:tcW w:w="120" w:type="dxa"/>
            <w:tcBorders>
              <w:top w:val="single" w:sz="8" w:space="0" w:color="auto"/>
              <w:right w:val="single" w:sz="8" w:space="0" w:color="auto"/>
            </w:tcBorders>
            <w:shd w:val="clear" w:color="auto" w:fill="E0E0E0"/>
            <w:vAlign w:val="bottom"/>
          </w:tcPr>
          <w:p w14:paraId="3F063F2B" w14:textId="77777777" w:rsidR="001516AB" w:rsidRDefault="001516AB">
            <w:pPr>
              <w:rPr>
                <w:sz w:val="21"/>
                <w:szCs w:val="21"/>
              </w:rPr>
            </w:pPr>
          </w:p>
        </w:tc>
        <w:tc>
          <w:tcPr>
            <w:tcW w:w="0" w:type="dxa"/>
            <w:vAlign w:val="bottom"/>
          </w:tcPr>
          <w:p w14:paraId="6DB2338E" w14:textId="77777777" w:rsidR="001516AB" w:rsidRDefault="001516AB">
            <w:pPr>
              <w:rPr>
                <w:sz w:val="1"/>
                <w:szCs w:val="1"/>
              </w:rPr>
            </w:pPr>
          </w:p>
        </w:tc>
      </w:tr>
      <w:tr w:rsidR="001516AB" w14:paraId="06ACC1D9" w14:textId="77777777">
        <w:trPr>
          <w:trHeight w:val="69"/>
        </w:trPr>
        <w:tc>
          <w:tcPr>
            <w:tcW w:w="440" w:type="dxa"/>
            <w:tcBorders>
              <w:left w:val="single" w:sz="8" w:space="0" w:color="auto"/>
              <w:bottom w:val="single" w:sz="8" w:space="0" w:color="auto"/>
            </w:tcBorders>
            <w:shd w:val="clear" w:color="auto" w:fill="E0E0E0"/>
            <w:vAlign w:val="bottom"/>
          </w:tcPr>
          <w:p w14:paraId="45C6463D" w14:textId="77777777" w:rsidR="001516AB" w:rsidRDefault="001516AB">
            <w:pPr>
              <w:rPr>
                <w:sz w:val="5"/>
                <w:szCs w:val="5"/>
              </w:rPr>
            </w:pPr>
          </w:p>
        </w:tc>
        <w:tc>
          <w:tcPr>
            <w:tcW w:w="120" w:type="dxa"/>
            <w:tcBorders>
              <w:bottom w:val="single" w:sz="8" w:space="0" w:color="auto"/>
              <w:right w:val="single" w:sz="8" w:space="0" w:color="auto"/>
            </w:tcBorders>
            <w:shd w:val="clear" w:color="auto" w:fill="E0E0E0"/>
            <w:vAlign w:val="bottom"/>
          </w:tcPr>
          <w:p w14:paraId="6281616F" w14:textId="77777777" w:rsidR="001516AB" w:rsidRDefault="001516AB">
            <w:pPr>
              <w:rPr>
                <w:sz w:val="5"/>
                <w:szCs w:val="5"/>
              </w:rPr>
            </w:pPr>
          </w:p>
        </w:tc>
        <w:tc>
          <w:tcPr>
            <w:tcW w:w="100" w:type="dxa"/>
            <w:tcBorders>
              <w:bottom w:val="single" w:sz="8" w:space="0" w:color="auto"/>
            </w:tcBorders>
            <w:shd w:val="clear" w:color="auto" w:fill="E0E0E0"/>
            <w:vAlign w:val="bottom"/>
          </w:tcPr>
          <w:p w14:paraId="1883BFE9" w14:textId="77777777" w:rsidR="001516AB" w:rsidRDefault="001516AB">
            <w:pPr>
              <w:rPr>
                <w:sz w:val="5"/>
                <w:szCs w:val="5"/>
              </w:rPr>
            </w:pPr>
          </w:p>
        </w:tc>
        <w:tc>
          <w:tcPr>
            <w:tcW w:w="560" w:type="dxa"/>
            <w:tcBorders>
              <w:bottom w:val="single" w:sz="8" w:space="0" w:color="auto"/>
              <w:right w:val="single" w:sz="8" w:space="0" w:color="auto"/>
            </w:tcBorders>
            <w:shd w:val="clear" w:color="auto" w:fill="E0E0E0"/>
            <w:vAlign w:val="bottom"/>
          </w:tcPr>
          <w:p w14:paraId="1166064B" w14:textId="77777777" w:rsidR="001516AB" w:rsidRDefault="001516AB">
            <w:pPr>
              <w:rPr>
                <w:sz w:val="5"/>
                <w:szCs w:val="5"/>
              </w:rPr>
            </w:pPr>
          </w:p>
        </w:tc>
        <w:tc>
          <w:tcPr>
            <w:tcW w:w="100" w:type="dxa"/>
            <w:tcBorders>
              <w:bottom w:val="single" w:sz="8" w:space="0" w:color="auto"/>
            </w:tcBorders>
            <w:shd w:val="clear" w:color="auto" w:fill="E0E0E0"/>
            <w:vAlign w:val="bottom"/>
          </w:tcPr>
          <w:p w14:paraId="120C2B03" w14:textId="77777777" w:rsidR="001516AB" w:rsidRDefault="001516AB">
            <w:pPr>
              <w:rPr>
                <w:sz w:val="5"/>
                <w:szCs w:val="5"/>
              </w:rPr>
            </w:pPr>
          </w:p>
        </w:tc>
        <w:tc>
          <w:tcPr>
            <w:tcW w:w="520" w:type="dxa"/>
            <w:tcBorders>
              <w:bottom w:val="single" w:sz="8" w:space="0" w:color="auto"/>
              <w:right w:val="single" w:sz="8" w:space="0" w:color="auto"/>
            </w:tcBorders>
            <w:shd w:val="clear" w:color="auto" w:fill="E0E0E0"/>
            <w:vAlign w:val="bottom"/>
          </w:tcPr>
          <w:p w14:paraId="77DADBAB" w14:textId="77777777" w:rsidR="001516AB" w:rsidRDefault="001516AB">
            <w:pPr>
              <w:rPr>
                <w:sz w:val="5"/>
                <w:szCs w:val="5"/>
              </w:rPr>
            </w:pPr>
          </w:p>
        </w:tc>
        <w:tc>
          <w:tcPr>
            <w:tcW w:w="100" w:type="dxa"/>
            <w:tcBorders>
              <w:bottom w:val="single" w:sz="8" w:space="0" w:color="auto"/>
            </w:tcBorders>
            <w:shd w:val="clear" w:color="auto" w:fill="E0E0E0"/>
            <w:vAlign w:val="bottom"/>
          </w:tcPr>
          <w:p w14:paraId="222A1733" w14:textId="77777777" w:rsidR="001516AB" w:rsidRDefault="001516AB">
            <w:pPr>
              <w:rPr>
                <w:sz w:val="5"/>
                <w:szCs w:val="5"/>
              </w:rPr>
            </w:pPr>
          </w:p>
        </w:tc>
        <w:tc>
          <w:tcPr>
            <w:tcW w:w="2080" w:type="dxa"/>
            <w:tcBorders>
              <w:bottom w:val="single" w:sz="8" w:space="0" w:color="auto"/>
            </w:tcBorders>
            <w:shd w:val="clear" w:color="auto" w:fill="E0E0E0"/>
            <w:vAlign w:val="bottom"/>
          </w:tcPr>
          <w:p w14:paraId="43C8BE8B" w14:textId="77777777" w:rsidR="001516AB" w:rsidRDefault="001516AB">
            <w:pPr>
              <w:rPr>
                <w:sz w:val="5"/>
                <w:szCs w:val="5"/>
              </w:rPr>
            </w:pPr>
          </w:p>
        </w:tc>
        <w:tc>
          <w:tcPr>
            <w:tcW w:w="120" w:type="dxa"/>
            <w:tcBorders>
              <w:bottom w:val="single" w:sz="8" w:space="0" w:color="auto"/>
              <w:right w:val="single" w:sz="8" w:space="0" w:color="auto"/>
            </w:tcBorders>
            <w:shd w:val="clear" w:color="auto" w:fill="E0E0E0"/>
            <w:vAlign w:val="bottom"/>
          </w:tcPr>
          <w:p w14:paraId="0742AB1F" w14:textId="77777777" w:rsidR="001516AB" w:rsidRDefault="001516AB">
            <w:pPr>
              <w:rPr>
                <w:sz w:val="5"/>
                <w:szCs w:val="5"/>
              </w:rPr>
            </w:pPr>
          </w:p>
        </w:tc>
        <w:tc>
          <w:tcPr>
            <w:tcW w:w="0" w:type="dxa"/>
            <w:vAlign w:val="bottom"/>
          </w:tcPr>
          <w:p w14:paraId="23AB88D3" w14:textId="77777777" w:rsidR="001516AB" w:rsidRDefault="001516AB">
            <w:pPr>
              <w:rPr>
                <w:sz w:val="1"/>
                <w:szCs w:val="1"/>
              </w:rPr>
            </w:pPr>
          </w:p>
        </w:tc>
      </w:tr>
      <w:tr w:rsidR="001516AB" w14:paraId="35C741B9" w14:textId="77777777">
        <w:trPr>
          <w:trHeight w:val="256"/>
        </w:trPr>
        <w:tc>
          <w:tcPr>
            <w:tcW w:w="440" w:type="dxa"/>
            <w:tcBorders>
              <w:left w:val="single" w:sz="8" w:space="0" w:color="auto"/>
            </w:tcBorders>
            <w:vAlign w:val="bottom"/>
          </w:tcPr>
          <w:p w14:paraId="2C956857" w14:textId="77777777" w:rsidR="001516AB" w:rsidRDefault="0066520C">
            <w:pPr>
              <w:ind w:left="120"/>
              <w:rPr>
                <w:sz w:val="20"/>
                <w:szCs w:val="20"/>
              </w:rPr>
            </w:pPr>
            <w:r>
              <w:rPr>
                <w:rFonts w:ascii="Arial" w:eastAsia="Arial" w:hAnsi="Arial" w:cs="Arial"/>
                <w:sz w:val="16"/>
                <w:szCs w:val="16"/>
              </w:rPr>
              <w:t>1</w:t>
            </w:r>
          </w:p>
        </w:tc>
        <w:tc>
          <w:tcPr>
            <w:tcW w:w="120" w:type="dxa"/>
            <w:tcBorders>
              <w:right w:val="single" w:sz="8" w:space="0" w:color="auto"/>
            </w:tcBorders>
            <w:vAlign w:val="bottom"/>
          </w:tcPr>
          <w:p w14:paraId="7AD0A885" w14:textId="77777777" w:rsidR="001516AB" w:rsidRDefault="001516AB"/>
        </w:tc>
        <w:tc>
          <w:tcPr>
            <w:tcW w:w="100" w:type="dxa"/>
            <w:vAlign w:val="bottom"/>
          </w:tcPr>
          <w:p w14:paraId="31DDEB21" w14:textId="77777777" w:rsidR="001516AB" w:rsidRDefault="001516AB"/>
        </w:tc>
        <w:tc>
          <w:tcPr>
            <w:tcW w:w="560" w:type="dxa"/>
            <w:tcBorders>
              <w:right w:val="single" w:sz="8" w:space="0" w:color="auto"/>
            </w:tcBorders>
            <w:vAlign w:val="bottom"/>
          </w:tcPr>
          <w:p w14:paraId="299231B9" w14:textId="77777777" w:rsidR="001516AB" w:rsidRDefault="0066520C">
            <w:pPr>
              <w:rPr>
                <w:sz w:val="20"/>
                <w:szCs w:val="20"/>
              </w:rPr>
            </w:pPr>
            <w:r>
              <w:rPr>
                <w:rFonts w:ascii="Arial" w:eastAsia="Arial" w:hAnsi="Arial" w:cs="Arial"/>
                <w:sz w:val="16"/>
                <w:szCs w:val="16"/>
              </w:rPr>
              <w:t>Икс</w:t>
            </w:r>
          </w:p>
        </w:tc>
        <w:tc>
          <w:tcPr>
            <w:tcW w:w="100" w:type="dxa"/>
            <w:vAlign w:val="bottom"/>
          </w:tcPr>
          <w:p w14:paraId="688A4CCA" w14:textId="77777777" w:rsidR="001516AB" w:rsidRDefault="001516AB"/>
        </w:tc>
        <w:tc>
          <w:tcPr>
            <w:tcW w:w="520" w:type="dxa"/>
            <w:tcBorders>
              <w:right w:val="single" w:sz="8" w:space="0" w:color="auto"/>
            </w:tcBorders>
            <w:vAlign w:val="bottom"/>
          </w:tcPr>
          <w:p w14:paraId="1CB0BF45" w14:textId="77777777" w:rsidR="001516AB" w:rsidRDefault="0066520C">
            <w:pPr>
              <w:rPr>
                <w:sz w:val="20"/>
                <w:szCs w:val="20"/>
              </w:rPr>
            </w:pPr>
            <w:r>
              <w:rPr>
                <w:rFonts w:ascii="Arial" w:eastAsia="Arial" w:hAnsi="Arial" w:cs="Arial"/>
                <w:sz w:val="16"/>
                <w:szCs w:val="16"/>
              </w:rPr>
              <w:t>Икс</w:t>
            </w:r>
          </w:p>
        </w:tc>
        <w:tc>
          <w:tcPr>
            <w:tcW w:w="100" w:type="dxa"/>
            <w:vAlign w:val="bottom"/>
          </w:tcPr>
          <w:p w14:paraId="43A68465" w14:textId="77777777" w:rsidR="001516AB" w:rsidRDefault="001516AB"/>
        </w:tc>
        <w:tc>
          <w:tcPr>
            <w:tcW w:w="2080" w:type="dxa"/>
            <w:vAlign w:val="bottom"/>
          </w:tcPr>
          <w:p w14:paraId="6631F7B9" w14:textId="77777777" w:rsidR="001516AB" w:rsidRDefault="0066520C">
            <w:pPr>
              <w:rPr>
                <w:sz w:val="20"/>
                <w:szCs w:val="20"/>
              </w:rPr>
            </w:pPr>
            <w:r>
              <w:rPr>
                <w:rFonts w:ascii="Arial" w:eastAsia="Arial" w:hAnsi="Arial" w:cs="Arial"/>
                <w:w w:val="99"/>
                <w:sz w:val="16"/>
                <w:szCs w:val="16"/>
              </w:rPr>
              <w:t>Чип не подвержен влиянию SCLK /</w:t>
            </w:r>
            <w:r>
              <w:rPr>
                <w:rFonts w:ascii="Courier New" w:eastAsia="Courier New" w:hAnsi="Courier New" w:cs="Courier New"/>
                <w:w w:val="99"/>
                <w:sz w:val="19"/>
                <w:szCs w:val="19"/>
              </w:rPr>
              <w:t>SI</w:t>
            </w:r>
          </w:p>
        </w:tc>
        <w:tc>
          <w:tcPr>
            <w:tcW w:w="120" w:type="dxa"/>
            <w:tcBorders>
              <w:right w:val="single" w:sz="8" w:space="0" w:color="auto"/>
            </w:tcBorders>
            <w:vAlign w:val="bottom"/>
          </w:tcPr>
          <w:p w14:paraId="25F956AA" w14:textId="77777777" w:rsidR="001516AB" w:rsidRDefault="001516AB"/>
        </w:tc>
        <w:tc>
          <w:tcPr>
            <w:tcW w:w="0" w:type="dxa"/>
            <w:vAlign w:val="bottom"/>
          </w:tcPr>
          <w:p w14:paraId="697E8528" w14:textId="77777777" w:rsidR="001516AB" w:rsidRDefault="001516AB">
            <w:pPr>
              <w:rPr>
                <w:sz w:val="1"/>
                <w:szCs w:val="1"/>
              </w:rPr>
            </w:pPr>
          </w:p>
        </w:tc>
      </w:tr>
      <w:tr w:rsidR="001516AB" w14:paraId="2C4D8693" w14:textId="77777777">
        <w:trPr>
          <w:trHeight w:val="79"/>
        </w:trPr>
        <w:tc>
          <w:tcPr>
            <w:tcW w:w="440" w:type="dxa"/>
            <w:tcBorders>
              <w:left w:val="single" w:sz="8" w:space="0" w:color="auto"/>
              <w:bottom w:val="single" w:sz="8" w:space="0" w:color="auto"/>
            </w:tcBorders>
            <w:vAlign w:val="bottom"/>
          </w:tcPr>
          <w:p w14:paraId="38312927" w14:textId="77777777" w:rsidR="001516AB" w:rsidRDefault="001516AB">
            <w:pPr>
              <w:rPr>
                <w:sz w:val="6"/>
                <w:szCs w:val="6"/>
              </w:rPr>
            </w:pPr>
          </w:p>
        </w:tc>
        <w:tc>
          <w:tcPr>
            <w:tcW w:w="120" w:type="dxa"/>
            <w:tcBorders>
              <w:bottom w:val="single" w:sz="8" w:space="0" w:color="auto"/>
              <w:right w:val="single" w:sz="8" w:space="0" w:color="auto"/>
            </w:tcBorders>
            <w:vAlign w:val="bottom"/>
          </w:tcPr>
          <w:p w14:paraId="510499EE" w14:textId="77777777" w:rsidR="001516AB" w:rsidRDefault="001516AB">
            <w:pPr>
              <w:rPr>
                <w:sz w:val="6"/>
                <w:szCs w:val="6"/>
              </w:rPr>
            </w:pPr>
          </w:p>
        </w:tc>
        <w:tc>
          <w:tcPr>
            <w:tcW w:w="660" w:type="dxa"/>
            <w:gridSpan w:val="2"/>
            <w:tcBorders>
              <w:bottom w:val="single" w:sz="8" w:space="0" w:color="auto"/>
              <w:right w:val="single" w:sz="8" w:space="0" w:color="auto"/>
            </w:tcBorders>
            <w:vAlign w:val="bottom"/>
          </w:tcPr>
          <w:p w14:paraId="3892145B" w14:textId="77777777" w:rsidR="001516AB" w:rsidRDefault="001516AB">
            <w:pPr>
              <w:rPr>
                <w:sz w:val="6"/>
                <w:szCs w:val="6"/>
              </w:rPr>
            </w:pPr>
          </w:p>
        </w:tc>
        <w:tc>
          <w:tcPr>
            <w:tcW w:w="620" w:type="dxa"/>
            <w:gridSpan w:val="2"/>
            <w:tcBorders>
              <w:bottom w:val="single" w:sz="8" w:space="0" w:color="auto"/>
              <w:right w:val="single" w:sz="8" w:space="0" w:color="auto"/>
            </w:tcBorders>
            <w:vAlign w:val="bottom"/>
          </w:tcPr>
          <w:p w14:paraId="5723B92E" w14:textId="77777777" w:rsidR="001516AB" w:rsidRDefault="001516AB">
            <w:pPr>
              <w:rPr>
                <w:sz w:val="6"/>
                <w:szCs w:val="6"/>
              </w:rPr>
            </w:pPr>
          </w:p>
        </w:tc>
        <w:tc>
          <w:tcPr>
            <w:tcW w:w="100" w:type="dxa"/>
            <w:tcBorders>
              <w:bottom w:val="single" w:sz="8" w:space="0" w:color="auto"/>
            </w:tcBorders>
            <w:vAlign w:val="bottom"/>
          </w:tcPr>
          <w:p w14:paraId="1083F68D" w14:textId="77777777" w:rsidR="001516AB" w:rsidRDefault="001516AB">
            <w:pPr>
              <w:rPr>
                <w:sz w:val="6"/>
                <w:szCs w:val="6"/>
              </w:rPr>
            </w:pPr>
          </w:p>
        </w:tc>
        <w:tc>
          <w:tcPr>
            <w:tcW w:w="2080" w:type="dxa"/>
            <w:tcBorders>
              <w:bottom w:val="single" w:sz="8" w:space="0" w:color="auto"/>
            </w:tcBorders>
            <w:vAlign w:val="bottom"/>
          </w:tcPr>
          <w:p w14:paraId="319634B9"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A716B35" w14:textId="77777777" w:rsidR="001516AB" w:rsidRDefault="001516AB">
            <w:pPr>
              <w:rPr>
                <w:sz w:val="6"/>
                <w:szCs w:val="6"/>
              </w:rPr>
            </w:pPr>
          </w:p>
        </w:tc>
        <w:tc>
          <w:tcPr>
            <w:tcW w:w="0" w:type="dxa"/>
            <w:vAlign w:val="bottom"/>
          </w:tcPr>
          <w:p w14:paraId="1C2AAD78" w14:textId="77777777" w:rsidR="001516AB" w:rsidRDefault="001516AB">
            <w:pPr>
              <w:rPr>
                <w:sz w:val="1"/>
                <w:szCs w:val="1"/>
              </w:rPr>
            </w:pPr>
          </w:p>
        </w:tc>
      </w:tr>
      <w:tr w:rsidR="001516AB" w14:paraId="6862AA5B" w14:textId="77777777">
        <w:trPr>
          <w:trHeight w:val="244"/>
        </w:trPr>
        <w:tc>
          <w:tcPr>
            <w:tcW w:w="440" w:type="dxa"/>
            <w:tcBorders>
              <w:left w:val="single" w:sz="8" w:space="0" w:color="auto"/>
            </w:tcBorders>
            <w:vAlign w:val="bottom"/>
          </w:tcPr>
          <w:p w14:paraId="35306ECC" w14:textId="77777777" w:rsidR="001516AB" w:rsidRDefault="0066520C">
            <w:pPr>
              <w:ind w:left="120"/>
              <w:rPr>
                <w:sz w:val="20"/>
                <w:szCs w:val="20"/>
              </w:rPr>
            </w:pPr>
            <w:r>
              <w:rPr>
                <w:rFonts w:ascii="Symbol" w:eastAsia="Symbol" w:hAnsi="Symbol" w:cs="Symbol"/>
                <w:sz w:val="16"/>
                <w:szCs w:val="16"/>
              </w:rPr>
              <w:t></w:t>
            </w:r>
          </w:p>
        </w:tc>
        <w:tc>
          <w:tcPr>
            <w:tcW w:w="120" w:type="dxa"/>
            <w:tcBorders>
              <w:right w:val="single" w:sz="8" w:space="0" w:color="auto"/>
            </w:tcBorders>
            <w:vAlign w:val="bottom"/>
          </w:tcPr>
          <w:p w14:paraId="1E176732" w14:textId="77777777" w:rsidR="001516AB" w:rsidRDefault="001516AB">
            <w:pPr>
              <w:rPr>
                <w:sz w:val="21"/>
                <w:szCs w:val="21"/>
              </w:rPr>
            </w:pPr>
          </w:p>
        </w:tc>
        <w:tc>
          <w:tcPr>
            <w:tcW w:w="660" w:type="dxa"/>
            <w:gridSpan w:val="2"/>
            <w:tcBorders>
              <w:right w:val="single" w:sz="8" w:space="0" w:color="auto"/>
            </w:tcBorders>
            <w:vAlign w:val="bottom"/>
          </w:tcPr>
          <w:p w14:paraId="02DEAFE7" w14:textId="77777777" w:rsidR="001516AB" w:rsidRDefault="0066520C">
            <w:pPr>
              <w:ind w:left="100"/>
              <w:rPr>
                <w:sz w:val="20"/>
                <w:szCs w:val="20"/>
              </w:rPr>
            </w:pPr>
            <w:r>
              <w:rPr>
                <w:rFonts w:ascii="Arial" w:eastAsia="Arial" w:hAnsi="Arial" w:cs="Arial"/>
                <w:sz w:val="16"/>
                <w:szCs w:val="16"/>
              </w:rPr>
              <w:t>0</w:t>
            </w:r>
          </w:p>
        </w:tc>
        <w:tc>
          <w:tcPr>
            <w:tcW w:w="620" w:type="dxa"/>
            <w:gridSpan w:val="2"/>
            <w:tcBorders>
              <w:right w:val="single" w:sz="8" w:space="0" w:color="auto"/>
            </w:tcBorders>
            <w:vAlign w:val="bottom"/>
          </w:tcPr>
          <w:p w14:paraId="340ED004" w14:textId="77777777" w:rsidR="001516AB" w:rsidRDefault="0066520C">
            <w:pPr>
              <w:ind w:left="100"/>
              <w:rPr>
                <w:sz w:val="20"/>
                <w:szCs w:val="20"/>
              </w:rPr>
            </w:pPr>
            <w:r>
              <w:rPr>
                <w:rFonts w:ascii="Arial" w:eastAsia="Arial" w:hAnsi="Arial" w:cs="Arial"/>
                <w:sz w:val="16"/>
                <w:szCs w:val="16"/>
              </w:rPr>
              <w:t>0</w:t>
            </w:r>
          </w:p>
        </w:tc>
        <w:tc>
          <w:tcPr>
            <w:tcW w:w="100" w:type="dxa"/>
            <w:vAlign w:val="bottom"/>
          </w:tcPr>
          <w:p w14:paraId="374EEB8B" w14:textId="77777777" w:rsidR="001516AB" w:rsidRDefault="001516AB">
            <w:pPr>
              <w:rPr>
                <w:sz w:val="21"/>
                <w:szCs w:val="21"/>
              </w:rPr>
            </w:pPr>
          </w:p>
        </w:tc>
        <w:tc>
          <w:tcPr>
            <w:tcW w:w="2080" w:type="dxa"/>
            <w:vAlign w:val="bottom"/>
          </w:tcPr>
          <w:p w14:paraId="69AF05EA" w14:textId="77777777" w:rsidR="001516AB" w:rsidRDefault="0066520C">
            <w:pPr>
              <w:rPr>
                <w:rFonts w:ascii="Arial" w:eastAsia="Arial" w:hAnsi="Arial" w:cs="Arial"/>
                <w:sz w:val="16"/>
                <w:szCs w:val="16"/>
              </w:rPr>
            </w:pPr>
            <w:r>
              <w:rPr>
                <w:rFonts w:ascii="Arial" w:eastAsia="Arial" w:hAnsi="Arial" w:cs="Arial"/>
                <w:sz w:val="16"/>
                <w:szCs w:val="16"/>
              </w:rPr>
              <w:t xml:space="preserve">Генерирует </w:t>
            </w:r>
            <w:hyperlink w:anchor="page67">
              <w:r>
                <w:rPr>
                  <w:rFonts w:ascii="Courier New" w:eastAsia="Courier New" w:hAnsi="Courier New" w:cs="Courier New"/>
                  <w:sz w:val="16"/>
                  <w:szCs w:val="16"/>
                </w:rPr>
                <w:t>SPWD</w:t>
              </w:r>
              <w:r>
                <w:rPr>
                  <w:rFonts w:ascii="Arial" w:eastAsia="Arial" w:hAnsi="Arial" w:cs="Arial"/>
                  <w:sz w:val="16"/>
                  <w:szCs w:val="16"/>
                </w:rPr>
                <w:t xml:space="preserve"> </w:t>
              </w:r>
            </w:hyperlink>
            <w:r>
              <w:rPr>
                <w:rFonts w:ascii="Arial" w:eastAsia="Arial" w:hAnsi="Arial" w:cs="Arial"/>
                <w:sz w:val="16"/>
                <w:szCs w:val="16"/>
              </w:rPr>
              <w:t>стробоскоп</w:t>
            </w:r>
          </w:p>
        </w:tc>
        <w:tc>
          <w:tcPr>
            <w:tcW w:w="120" w:type="dxa"/>
            <w:tcBorders>
              <w:right w:val="single" w:sz="8" w:space="0" w:color="auto"/>
            </w:tcBorders>
            <w:vAlign w:val="bottom"/>
          </w:tcPr>
          <w:p w14:paraId="7A82DAB7" w14:textId="77777777" w:rsidR="001516AB" w:rsidRDefault="001516AB">
            <w:pPr>
              <w:rPr>
                <w:sz w:val="21"/>
                <w:szCs w:val="21"/>
              </w:rPr>
            </w:pPr>
          </w:p>
        </w:tc>
        <w:tc>
          <w:tcPr>
            <w:tcW w:w="0" w:type="dxa"/>
            <w:vAlign w:val="bottom"/>
          </w:tcPr>
          <w:p w14:paraId="090D903A" w14:textId="77777777" w:rsidR="001516AB" w:rsidRDefault="001516AB">
            <w:pPr>
              <w:rPr>
                <w:sz w:val="1"/>
                <w:szCs w:val="1"/>
              </w:rPr>
            </w:pPr>
          </w:p>
        </w:tc>
      </w:tr>
      <w:tr w:rsidR="001516AB" w14:paraId="73D845A6" w14:textId="77777777">
        <w:trPr>
          <w:trHeight w:val="64"/>
        </w:trPr>
        <w:tc>
          <w:tcPr>
            <w:tcW w:w="440" w:type="dxa"/>
            <w:tcBorders>
              <w:left w:val="single" w:sz="8" w:space="0" w:color="auto"/>
              <w:bottom w:val="single" w:sz="8" w:space="0" w:color="auto"/>
            </w:tcBorders>
            <w:vAlign w:val="bottom"/>
          </w:tcPr>
          <w:p w14:paraId="2C2E421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5AB69AB" w14:textId="77777777" w:rsidR="001516AB" w:rsidRDefault="001516AB">
            <w:pPr>
              <w:rPr>
                <w:sz w:val="5"/>
                <w:szCs w:val="5"/>
              </w:rPr>
            </w:pPr>
          </w:p>
        </w:tc>
        <w:tc>
          <w:tcPr>
            <w:tcW w:w="660" w:type="dxa"/>
            <w:gridSpan w:val="2"/>
            <w:tcBorders>
              <w:bottom w:val="single" w:sz="8" w:space="0" w:color="auto"/>
              <w:right w:val="single" w:sz="8" w:space="0" w:color="auto"/>
            </w:tcBorders>
            <w:vAlign w:val="bottom"/>
          </w:tcPr>
          <w:p w14:paraId="1C0186C3" w14:textId="77777777" w:rsidR="001516AB" w:rsidRDefault="001516AB">
            <w:pPr>
              <w:rPr>
                <w:sz w:val="5"/>
                <w:szCs w:val="5"/>
              </w:rPr>
            </w:pPr>
          </w:p>
        </w:tc>
        <w:tc>
          <w:tcPr>
            <w:tcW w:w="620" w:type="dxa"/>
            <w:gridSpan w:val="2"/>
            <w:tcBorders>
              <w:bottom w:val="single" w:sz="8" w:space="0" w:color="auto"/>
              <w:right w:val="single" w:sz="8" w:space="0" w:color="auto"/>
            </w:tcBorders>
            <w:vAlign w:val="bottom"/>
          </w:tcPr>
          <w:p w14:paraId="019B9ED1" w14:textId="77777777" w:rsidR="001516AB" w:rsidRDefault="001516AB">
            <w:pPr>
              <w:rPr>
                <w:sz w:val="5"/>
                <w:szCs w:val="5"/>
              </w:rPr>
            </w:pPr>
          </w:p>
        </w:tc>
        <w:tc>
          <w:tcPr>
            <w:tcW w:w="100" w:type="dxa"/>
            <w:tcBorders>
              <w:bottom w:val="single" w:sz="8" w:space="0" w:color="auto"/>
            </w:tcBorders>
            <w:vAlign w:val="bottom"/>
          </w:tcPr>
          <w:p w14:paraId="4A285F56" w14:textId="77777777" w:rsidR="001516AB" w:rsidRDefault="001516AB">
            <w:pPr>
              <w:rPr>
                <w:sz w:val="5"/>
                <w:szCs w:val="5"/>
              </w:rPr>
            </w:pPr>
          </w:p>
        </w:tc>
        <w:tc>
          <w:tcPr>
            <w:tcW w:w="2080" w:type="dxa"/>
            <w:tcBorders>
              <w:bottom w:val="single" w:sz="8" w:space="0" w:color="auto"/>
            </w:tcBorders>
            <w:vAlign w:val="bottom"/>
          </w:tcPr>
          <w:p w14:paraId="09DE54E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16C5ED0" w14:textId="77777777" w:rsidR="001516AB" w:rsidRDefault="001516AB">
            <w:pPr>
              <w:rPr>
                <w:sz w:val="5"/>
                <w:szCs w:val="5"/>
              </w:rPr>
            </w:pPr>
          </w:p>
        </w:tc>
        <w:tc>
          <w:tcPr>
            <w:tcW w:w="0" w:type="dxa"/>
            <w:vAlign w:val="bottom"/>
          </w:tcPr>
          <w:p w14:paraId="257E282E" w14:textId="77777777" w:rsidR="001516AB" w:rsidRDefault="001516AB">
            <w:pPr>
              <w:rPr>
                <w:sz w:val="1"/>
                <w:szCs w:val="1"/>
              </w:rPr>
            </w:pPr>
          </w:p>
        </w:tc>
      </w:tr>
      <w:tr w:rsidR="001516AB" w14:paraId="673D4F29" w14:textId="77777777">
        <w:trPr>
          <w:trHeight w:val="244"/>
        </w:trPr>
        <w:tc>
          <w:tcPr>
            <w:tcW w:w="440" w:type="dxa"/>
            <w:tcBorders>
              <w:left w:val="single" w:sz="8" w:space="0" w:color="auto"/>
            </w:tcBorders>
            <w:vAlign w:val="bottom"/>
          </w:tcPr>
          <w:p w14:paraId="4AF4E272" w14:textId="77777777" w:rsidR="001516AB" w:rsidRDefault="0066520C">
            <w:pPr>
              <w:ind w:left="120"/>
              <w:rPr>
                <w:sz w:val="20"/>
                <w:szCs w:val="20"/>
              </w:rPr>
            </w:pPr>
            <w:r>
              <w:rPr>
                <w:rFonts w:ascii="Symbol" w:eastAsia="Symbol" w:hAnsi="Symbol" w:cs="Symbol"/>
                <w:sz w:val="16"/>
                <w:szCs w:val="16"/>
              </w:rPr>
              <w:t></w:t>
            </w:r>
          </w:p>
        </w:tc>
        <w:tc>
          <w:tcPr>
            <w:tcW w:w="120" w:type="dxa"/>
            <w:tcBorders>
              <w:right w:val="single" w:sz="8" w:space="0" w:color="auto"/>
            </w:tcBorders>
            <w:vAlign w:val="bottom"/>
          </w:tcPr>
          <w:p w14:paraId="2FA0140B" w14:textId="77777777" w:rsidR="001516AB" w:rsidRDefault="001516AB">
            <w:pPr>
              <w:rPr>
                <w:sz w:val="21"/>
                <w:szCs w:val="21"/>
              </w:rPr>
            </w:pPr>
          </w:p>
        </w:tc>
        <w:tc>
          <w:tcPr>
            <w:tcW w:w="660" w:type="dxa"/>
            <w:gridSpan w:val="2"/>
            <w:tcBorders>
              <w:right w:val="single" w:sz="8" w:space="0" w:color="auto"/>
            </w:tcBorders>
            <w:vAlign w:val="bottom"/>
          </w:tcPr>
          <w:p w14:paraId="2B2DC1AA" w14:textId="77777777" w:rsidR="001516AB" w:rsidRDefault="0066520C">
            <w:pPr>
              <w:ind w:left="100"/>
              <w:rPr>
                <w:sz w:val="20"/>
                <w:szCs w:val="20"/>
              </w:rPr>
            </w:pPr>
            <w:r>
              <w:rPr>
                <w:rFonts w:ascii="Arial" w:eastAsia="Arial" w:hAnsi="Arial" w:cs="Arial"/>
                <w:sz w:val="16"/>
                <w:szCs w:val="16"/>
              </w:rPr>
              <w:t>0</w:t>
            </w:r>
          </w:p>
        </w:tc>
        <w:tc>
          <w:tcPr>
            <w:tcW w:w="620" w:type="dxa"/>
            <w:gridSpan w:val="2"/>
            <w:tcBorders>
              <w:right w:val="single" w:sz="8" w:space="0" w:color="auto"/>
            </w:tcBorders>
            <w:vAlign w:val="bottom"/>
          </w:tcPr>
          <w:p w14:paraId="156B5E2B" w14:textId="77777777" w:rsidR="001516AB" w:rsidRDefault="0066520C">
            <w:pPr>
              <w:ind w:left="100"/>
              <w:rPr>
                <w:sz w:val="20"/>
                <w:szCs w:val="20"/>
              </w:rPr>
            </w:pPr>
            <w:r>
              <w:rPr>
                <w:rFonts w:ascii="Arial" w:eastAsia="Arial" w:hAnsi="Arial" w:cs="Arial"/>
                <w:sz w:val="16"/>
                <w:szCs w:val="16"/>
              </w:rPr>
              <w:t>1</w:t>
            </w:r>
          </w:p>
        </w:tc>
        <w:tc>
          <w:tcPr>
            <w:tcW w:w="100" w:type="dxa"/>
            <w:vAlign w:val="bottom"/>
          </w:tcPr>
          <w:p w14:paraId="53084F11" w14:textId="77777777" w:rsidR="001516AB" w:rsidRDefault="001516AB">
            <w:pPr>
              <w:rPr>
                <w:sz w:val="21"/>
                <w:szCs w:val="21"/>
              </w:rPr>
            </w:pPr>
          </w:p>
        </w:tc>
        <w:tc>
          <w:tcPr>
            <w:tcW w:w="2080" w:type="dxa"/>
            <w:vAlign w:val="bottom"/>
          </w:tcPr>
          <w:p w14:paraId="00CE28E7" w14:textId="77777777" w:rsidR="001516AB" w:rsidRDefault="0066520C">
            <w:pPr>
              <w:rPr>
                <w:rFonts w:ascii="Arial" w:eastAsia="Arial" w:hAnsi="Arial" w:cs="Arial"/>
                <w:sz w:val="16"/>
                <w:szCs w:val="16"/>
              </w:rPr>
            </w:pPr>
            <w:r>
              <w:rPr>
                <w:rFonts w:ascii="Arial" w:eastAsia="Arial" w:hAnsi="Arial" w:cs="Arial"/>
                <w:sz w:val="16"/>
                <w:szCs w:val="16"/>
              </w:rPr>
              <w:t xml:space="preserve">Генерирует </w:t>
            </w:r>
            <w:hyperlink w:anchor="page67">
              <w:r>
                <w:rPr>
                  <w:rFonts w:ascii="Courier New" w:eastAsia="Courier New" w:hAnsi="Courier New" w:cs="Courier New"/>
                  <w:sz w:val="16"/>
                  <w:szCs w:val="16"/>
                </w:rPr>
                <w:t>STX</w:t>
              </w:r>
              <w:r>
                <w:rPr>
                  <w:rFonts w:ascii="Arial" w:eastAsia="Arial" w:hAnsi="Arial" w:cs="Arial"/>
                  <w:sz w:val="16"/>
                  <w:szCs w:val="16"/>
                </w:rPr>
                <w:t xml:space="preserve"> </w:t>
              </w:r>
            </w:hyperlink>
            <w:r>
              <w:rPr>
                <w:rFonts w:ascii="Arial" w:eastAsia="Arial" w:hAnsi="Arial" w:cs="Arial"/>
                <w:sz w:val="16"/>
                <w:szCs w:val="16"/>
              </w:rPr>
              <w:t>стробоскоп</w:t>
            </w:r>
          </w:p>
        </w:tc>
        <w:tc>
          <w:tcPr>
            <w:tcW w:w="120" w:type="dxa"/>
            <w:tcBorders>
              <w:right w:val="single" w:sz="8" w:space="0" w:color="auto"/>
            </w:tcBorders>
            <w:vAlign w:val="bottom"/>
          </w:tcPr>
          <w:p w14:paraId="0003E4B6" w14:textId="77777777" w:rsidR="001516AB" w:rsidRDefault="001516AB">
            <w:pPr>
              <w:rPr>
                <w:sz w:val="21"/>
                <w:szCs w:val="21"/>
              </w:rPr>
            </w:pPr>
          </w:p>
        </w:tc>
        <w:tc>
          <w:tcPr>
            <w:tcW w:w="0" w:type="dxa"/>
            <w:vAlign w:val="bottom"/>
          </w:tcPr>
          <w:p w14:paraId="3069D5D6" w14:textId="77777777" w:rsidR="001516AB" w:rsidRDefault="001516AB">
            <w:pPr>
              <w:rPr>
                <w:sz w:val="1"/>
                <w:szCs w:val="1"/>
              </w:rPr>
            </w:pPr>
          </w:p>
        </w:tc>
      </w:tr>
      <w:tr w:rsidR="001516AB" w14:paraId="75A15D89" w14:textId="77777777">
        <w:trPr>
          <w:trHeight w:val="64"/>
        </w:trPr>
        <w:tc>
          <w:tcPr>
            <w:tcW w:w="440" w:type="dxa"/>
            <w:tcBorders>
              <w:left w:val="single" w:sz="8" w:space="0" w:color="auto"/>
              <w:bottom w:val="single" w:sz="8" w:space="0" w:color="auto"/>
            </w:tcBorders>
            <w:vAlign w:val="bottom"/>
          </w:tcPr>
          <w:p w14:paraId="3612D8B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C1007B9" w14:textId="77777777" w:rsidR="001516AB" w:rsidRDefault="001516AB">
            <w:pPr>
              <w:rPr>
                <w:sz w:val="5"/>
                <w:szCs w:val="5"/>
              </w:rPr>
            </w:pPr>
          </w:p>
        </w:tc>
        <w:tc>
          <w:tcPr>
            <w:tcW w:w="660" w:type="dxa"/>
            <w:gridSpan w:val="2"/>
            <w:tcBorders>
              <w:bottom w:val="single" w:sz="8" w:space="0" w:color="auto"/>
              <w:right w:val="single" w:sz="8" w:space="0" w:color="auto"/>
            </w:tcBorders>
            <w:vAlign w:val="bottom"/>
          </w:tcPr>
          <w:p w14:paraId="5E04FCA0" w14:textId="77777777" w:rsidR="001516AB" w:rsidRDefault="001516AB">
            <w:pPr>
              <w:rPr>
                <w:sz w:val="5"/>
                <w:szCs w:val="5"/>
              </w:rPr>
            </w:pPr>
          </w:p>
        </w:tc>
        <w:tc>
          <w:tcPr>
            <w:tcW w:w="620" w:type="dxa"/>
            <w:gridSpan w:val="2"/>
            <w:tcBorders>
              <w:bottom w:val="single" w:sz="8" w:space="0" w:color="auto"/>
              <w:right w:val="single" w:sz="8" w:space="0" w:color="auto"/>
            </w:tcBorders>
            <w:vAlign w:val="bottom"/>
          </w:tcPr>
          <w:p w14:paraId="005C7DB7" w14:textId="77777777" w:rsidR="001516AB" w:rsidRDefault="001516AB">
            <w:pPr>
              <w:rPr>
                <w:sz w:val="5"/>
                <w:szCs w:val="5"/>
              </w:rPr>
            </w:pPr>
          </w:p>
        </w:tc>
        <w:tc>
          <w:tcPr>
            <w:tcW w:w="100" w:type="dxa"/>
            <w:tcBorders>
              <w:bottom w:val="single" w:sz="8" w:space="0" w:color="auto"/>
            </w:tcBorders>
            <w:vAlign w:val="bottom"/>
          </w:tcPr>
          <w:p w14:paraId="774F850F" w14:textId="77777777" w:rsidR="001516AB" w:rsidRDefault="001516AB">
            <w:pPr>
              <w:rPr>
                <w:sz w:val="5"/>
                <w:szCs w:val="5"/>
              </w:rPr>
            </w:pPr>
          </w:p>
        </w:tc>
        <w:tc>
          <w:tcPr>
            <w:tcW w:w="2080" w:type="dxa"/>
            <w:tcBorders>
              <w:bottom w:val="single" w:sz="8" w:space="0" w:color="auto"/>
            </w:tcBorders>
            <w:vAlign w:val="bottom"/>
          </w:tcPr>
          <w:p w14:paraId="40B0776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CE1824F" w14:textId="77777777" w:rsidR="001516AB" w:rsidRDefault="001516AB">
            <w:pPr>
              <w:rPr>
                <w:sz w:val="5"/>
                <w:szCs w:val="5"/>
              </w:rPr>
            </w:pPr>
          </w:p>
        </w:tc>
        <w:tc>
          <w:tcPr>
            <w:tcW w:w="0" w:type="dxa"/>
            <w:vAlign w:val="bottom"/>
          </w:tcPr>
          <w:p w14:paraId="0250ED04" w14:textId="77777777" w:rsidR="001516AB" w:rsidRDefault="001516AB">
            <w:pPr>
              <w:rPr>
                <w:sz w:val="1"/>
                <w:szCs w:val="1"/>
              </w:rPr>
            </w:pPr>
          </w:p>
        </w:tc>
      </w:tr>
      <w:tr w:rsidR="001516AB" w14:paraId="697FD853" w14:textId="77777777">
        <w:trPr>
          <w:trHeight w:val="242"/>
        </w:trPr>
        <w:tc>
          <w:tcPr>
            <w:tcW w:w="440" w:type="dxa"/>
            <w:tcBorders>
              <w:left w:val="single" w:sz="8" w:space="0" w:color="auto"/>
            </w:tcBorders>
            <w:vAlign w:val="bottom"/>
          </w:tcPr>
          <w:p w14:paraId="4A8E3B9F" w14:textId="77777777" w:rsidR="001516AB" w:rsidRDefault="0066520C">
            <w:pPr>
              <w:ind w:left="120"/>
              <w:rPr>
                <w:sz w:val="20"/>
                <w:szCs w:val="20"/>
              </w:rPr>
            </w:pPr>
            <w:r>
              <w:rPr>
                <w:rFonts w:ascii="Symbol" w:eastAsia="Symbol" w:hAnsi="Symbol" w:cs="Symbol"/>
                <w:sz w:val="16"/>
                <w:szCs w:val="16"/>
              </w:rPr>
              <w:t></w:t>
            </w:r>
          </w:p>
        </w:tc>
        <w:tc>
          <w:tcPr>
            <w:tcW w:w="120" w:type="dxa"/>
            <w:tcBorders>
              <w:right w:val="single" w:sz="8" w:space="0" w:color="auto"/>
            </w:tcBorders>
            <w:vAlign w:val="bottom"/>
          </w:tcPr>
          <w:p w14:paraId="4D920E10" w14:textId="77777777" w:rsidR="001516AB" w:rsidRDefault="001516AB">
            <w:pPr>
              <w:rPr>
                <w:sz w:val="21"/>
                <w:szCs w:val="21"/>
              </w:rPr>
            </w:pPr>
          </w:p>
        </w:tc>
        <w:tc>
          <w:tcPr>
            <w:tcW w:w="660" w:type="dxa"/>
            <w:gridSpan w:val="2"/>
            <w:tcBorders>
              <w:right w:val="single" w:sz="8" w:space="0" w:color="auto"/>
            </w:tcBorders>
            <w:vAlign w:val="bottom"/>
          </w:tcPr>
          <w:p w14:paraId="77326AB4" w14:textId="77777777" w:rsidR="001516AB" w:rsidRDefault="0066520C">
            <w:pPr>
              <w:ind w:left="100"/>
              <w:rPr>
                <w:sz w:val="20"/>
                <w:szCs w:val="20"/>
              </w:rPr>
            </w:pPr>
            <w:r>
              <w:rPr>
                <w:rFonts w:ascii="Arial" w:eastAsia="Arial" w:hAnsi="Arial" w:cs="Arial"/>
                <w:sz w:val="16"/>
                <w:szCs w:val="16"/>
              </w:rPr>
              <w:t>1</w:t>
            </w:r>
          </w:p>
        </w:tc>
        <w:tc>
          <w:tcPr>
            <w:tcW w:w="620" w:type="dxa"/>
            <w:gridSpan w:val="2"/>
            <w:tcBorders>
              <w:right w:val="single" w:sz="8" w:space="0" w:color="auto"/>
            </w:tcBorders>
            <w:vAlign w:val="bottom"/>
          </w:tcPr>
          <w:p w14:paraId="643474FF" w14:textId="77777777" w:rsidR="001516AB" w:rsidRDefault="0066520C">
            <w:pPr>
              <w:ind w:left="100"/>
              <w:rPr>
                <w:sz w:val="20"/>
                <w:szCs w:val="20"/>
              </w:rPr>
            </w:pPr>
            <w:r>
              <w:rPr>
                <w:rFonts w:ascii="Arial" w:eastAsia="Arial" w:hAnsi="Arial" w:cs="Arial"/>
                <w:sz w:val="16"/>
                <w:szCs w:val="16"/>
              </w:rPr>
              <w:t>0</w:t>
            </w:r>
          </w:p>
        </w:tc>
        <w:tc>
          <w:tcPr>
            <w:tcW w:w="100" w:type="dxa"/>
            <w:vAlign w:val="bottom"/>
          </w:tcPr>
          <w:p w14:paraId="4B795359" w14:textId="77777777" w:rsidR="001516AB" w:rsidRDefault="001516AB">
            <w:pPr>
              <w:rPr>
                <w:sz w:val="21"/>
                <w:szCs w:val="21"/>
              </w:rPr>
            </w:pPr>
          </w:p>
        </w:tc>
        <w:tc>
          <w:tcPr>
            <w:tcW w:w="2080" w:type="dxa"/>
            <w:vAlign w:val="bottom"/>
          </w:tcPr>
          <w:p w14:paraId="087F48B7" w14:textId="77777777" w:rsidR="001516AB" w:rsidRDefault="0066520C">
            <w:pPr>
              <w:rPr>
                <w:rFonts w:ascii="Arial" w:eastAsia="Arial" w:hAnsi="Arial" w:cs="Arial"/>
                <w:sz w:val="16"/>
                <w:szCs w:val="16"/>
              </w:rPr>
            </w:pPr>
            <w:r>
              <w:rPr>
                <w:rFonts w:ascii="Arial" w:eastAsia="Arial" w:hAnsi="Arial" w:cs="Arial"/>
                <w:sz w:val="16"/>
                <w:szCs w:val="16"/>
              </w:rPr>
              <w:t xml:space="preserve">Генерирует </w:t>
            </w:r>
            <w:hyperlink w:anchor="page67">
              <w:r>
                <w:rPr>
                  <w:rFonts w:ascii="Courier New" w:eastAsia="Courier New" w:hAnsi="Courier New" w:cs="Courier New"/>
                  <w:sz w:val="16"/>
                  <w:szCs w:val="16"/>
                </w:rPr>
                <w:t>SIDLE</w:t>
              </w:r>
              <w:r>
                <w:rPr>
                  <w:rFonts w:ascii="Arial" w:eastAsia="Arial" w:hAnsi="Arial" w:cs="Arial"/>
                  <w:sz w:val="16"/>
                  <w:szCs w:val="16"/>
                </w:rPr>
                <w:t xml:space="preserve"> </w:t>
              </w:r>
            </w:hyperlink>
            <w:r>
              <w:rPr>
                <w:rFonts w:ascii="Arial" w:eastAsia="Arial" w:hAnsi="Arial" w:cs="Arial"/>
                <w:sz w:val="16"/>
                <w:szCs w:val="16"/>
              </w:rPr>
              <w:t>стробоскоп</w:t>
            </w:r>
          </w:p>
        </w:tc>
        <w:tc>
          <w:tcPr>
            <w:tcW w:w="120" w:type="dxa"/>
            <w:tcBorders>
              <w:right w:val="single" w:sz="8" w:space="0" w:color="auto"/>
            </w:tcBorders>
            <w:vAlign w:val="bottom"/>
          </w:tcPr>
          <w:p w14:paraId="16153D9E" w14:textId="77777777" w:rsidR="001516AB" w:rsidRDefault="001516AB">
            <w:pPr>
              <w:rPr>
                <w:sz w:val="21"/>
                <w:szCs w:val="21"/>
              </w:rPr>
            </w:pPr>
          </w:p>
        </w:tc>
        <w:tc>
          <w:tcPr>
            <w:tcW w:w="0" w:type="dxa"/>
            <w:vAlign w:val="bottom"/>
          </w:tcPr>
          <w:p w14:paraId="47E9A586" w14:textId="77777777" w:rsidR="001516AB" w:rsidRDefault="001516AB">
            <w:pPr>
              <w:rPr>
                <w:sz w:val="1"/>
                <w:szCs w:val="1"/>
              </w:rPr>
            </w:pPr>
          </w:p>
        </w:tc>
      </w:tr>
      <w:tr w:rsidR="001516AB" w14:paraId="75962CDE" w14:textId="77777777">
        <w:trPr>
          <w:trHeight w:val="65"/>
        </w:trPr>
        <w:tc>
          <w:tcPr>
            <w:tcW w:w="440" w:type="dxa"/>
            <w:tcBorders>
              <w:left w:val="single" w:sz="8" w:space="0" w:color="auto"/>
              <w:bottom w:val="single" w:sz="8" w:space="0" w:color="auto"/>
            </w:tcBorders>
            <w:vAlign w:val="bottom"/>
          </w:tcPr>
          <w:p w14:paraId="689ACF6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61387CD" w14:textId="77777777" w:rsidR="001516AB" w:rsidRDefault="001516AB">
            <w:pPr>
              <w:rPr>
                <w:sz w:val="5"/>
                <w:szCs w:val="5"/>
              </w:rPr>
            </w:pPr>
          </w:p>
        </w:tc>
        <w:tc>
          <w:tcPr>
            <w:tcW w:w="660" w:type="dxa"/>
            <w:gridSpan w:val="2"/>
            <w:tcBorders>
              <w:bottom w:val="single" w:sz="8" w:space="0" w:color="auto"/>
              <w:right w:val="single" w:sz="8" w:space="0" w:color="auto"/>
            </w:tcBorders>
            <w:vAlign w:val="bottom"/>
          </w:tcPr>
          <w:p w14:paraId="064D6DBC" w14:textId="77777777" w:rsidR="001516AB" w:rsidRDefault="001516AB">
            <w:pPr>
              <w:rPr>
                <w:sz w:val="5"/>
                <w:szCs w:val="5"/>
              </w:rPr>
            </w:pPr>
          </w:p>
        </w:tc>
        <w:tc>
          <w:tcPr>
            <w:tcW w:w="620" w:type="dxa"/>
            <w:gridSpan w:val="2"/>
            <w:tcBorders>
              <w:bottom w:val="single" w:sz="8" w:space="0" w:color="auto"/>
              <w:right w:val="single" w:sz="8" w:space="0" w:color="auto"/>
            </w:tcBorders>
            <w:vAlign w:val="bottom"/>
          </w:tcPr>
          <w:p w14:paraId="637789DB" w14:textId="77777777" w:rsidR="001516AB" w:rsidRDefault="001516AB">
            <w:pPr>
              <w:rPr>
                <w:sz w:val="5"/>
                <w:szCs w:val="5"/>
              </w:rPr>
            </w:pPr>
          </w:p>
        </w:tc>
        <w:tc>
          <w:tcPr>
            <w:tcW w:w="100" w:type="dxa"/>
            <w:tcBorders>
              <w:bottom w:val="single" w:sz="8" w:space="0" w:color="auto"/>
            </w:tcBorders>
            <w:vAlign w:val="bottom"/>
          </w:tcPr>
          <w:p w14:paraId="7BF0781D" w14:textId="77777777" w:rsidR="001516AB" w:rsidRDefault="001516AB">
            <w:pPr>
              <w:rPr>
                <w:sz w:val="5"/>
                <w:szCs w:val="5"/>
              </w:rPr>
            </w:pPr>
          </w:p>
        </w:tc>
        <w:tc>
          <w:tcPr>
            <w:tcW w:w="2080" w:type="dxa"/>
            <w:tcBorders>
              <w:bottom w:val="single" w:sz="8" w:space="0" w:color="auto"/>
            </w:tcBorders>
            <w:vAlign w:val="bottom"/>
          </w:tcPr>
          <w:p w14:paraId="533CDD6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106B5C5" w14:textId="77777777" w:rsidR="001516AB" w:rsidRDefault="001516AB">
            <w:pPr>
              <w:rPr>
                <w:sz w:val="5"/>
                <w:szCs w:val="5"/>
              </w:rPr>
            </w:pPr>
          </w:p>
        </w:tc>
        <w:tc>
          <w:tcPr>
            <w:tcW w:w="0" w:type="dxa"/>
            <w:vAlign w:val="bottom"/>
          </w:tcPr>
          <w:p w14:paraId="59784259" w14:textId="77777777" w:rsidR="001516AB" w:rsidRDefault="001516AB">
            <w:pPr>
              <w:rPr>
                <w:sz w:val="1"/>
                <w:szCs w:val="1"/>
              </w:rPr>
            </w:pPr>
          </w:p>
        </w:tc>
      </w:tr>
      <w:tr w:rsidR="001516AB" w14:paraId="1F6CE6DD" w14:textId="77777777">
        <w:trPr>
          <w:trHeight w:val="244"/>
        </w:trPr>
        <w:tc>
          <w:tcPr>
            <w:tcW w:w="440" w:type="dxa"/>
            <w:tcBorders>
              <w:left w:val="single" w:sz="8" w:space="0" w:color="auto"/>
            </w:tcBorders>
            <w:vAlign w:val="bottom"/>
          </w:tcPr>
          <w:p w14:paraId="1D442701" w14:textId="77777777" w:rsidR="001516AB" w:rsidRDefault="0066520C">
            <w:pPr>
              <w:ind w:left="120"/>
              <w:rPr>
                <w:sz w:val="20"/>
                <w:szCs w:val="20"/>
              </w:rPr>
            </w:pPr>
            <w:r>
              <w:rPr>
                <w:rFonts w:ascii="Symbol" w:eastAsia="Symbol" w:hAnsi="Symbol" w:cs="Symbol"/>
                <w:sz w:val="16"/>
                <w:szCs w:val="16"/>
              </w:rPr>
              <w:t></w:t>
            </w:r>
          </w:p>
        </w:tc>
        <w:tc>
          <w:tcPr>
            <w:tcW w:w="120" w:type="dxa"/>
            <w:tcBorders>
              <w:right w:val="single" w:sz="8" w:space="0" w:color="auto"/>
            </w:tcBorders>
            <w:vAlign w:val="bottom"/>
          </w:tcPr>
          <w:p w14:paraId="5A9909A2" w14:textId="77777777" w:rsidR="001516AB" w:rsidRDefault="001516AB">
            <w:pPr>
              <w:rPr>
                <w:sz w:val="21"/>
                <w:szCs w:val="21"/>
              </w:rPr>
            </w:pPr>
          </w:p>
        </w:tc>
        <w:tc>
          <w:tcPr>
            <w:tcW w:w="660" w:type="dxa"/>
            <w:gridSpan w:val="2"/>
            <w:tcBorders>
              <w:right w:val="single" w:sz="8" w:space="0" w:color="auto"/>
            </w:tcBorders>
            <w:vAlign w:val="bottom"/>
          </w:tcPr>
          <w:p w14:paraId="3C137580" w14:textId="77777777" w:rsidR="001516AB" w:rsidRDefault="0066520C">
            <w:pPr>
              <w:ind w:left="100"/>
              <w:rPr>
                <w:sz w:val="20"/>
                <w:szCs w:val="20"/>
              </w:rPr>
            </w:pPr>
            <w:r>
              <w:rPr>
                <w:rFonts w:ascii="Arial" w:eastAsia="Arial" w:hAnsi="Arial" w:cs="Arial"/>
                <w:sz w:val="16"/>
                <w:szCs w:val="16"/>
              </w:rPr>
              <w:t>1</w:t>
            </w:r>
          </w:p>
        </w:tc>
        <w:tc>
          <w:tcPr>
            <w:tcW w:w="620" w:type="dxa"/>
            <w:gridSpan w:val="2"/>
            <w:tcBorders>
              <w:right w:val="single" w:sz="8" w:space="0" w:color="auto"/>
            </w:tcBorders>
            <w:vAlign w:val="bottom"/>
          </w:tcPr>
          <w:p w14:paraId="518F8DAF" w14:textId="77777777" w:rsidR="001516AB" w:rsidRDefault="0066520C">
            <w:pPr>
              <w:ind w:left="100"/>
              <w:rPr>
                <w:sz w:val="20"/>
                <w:szCs w:val="20"/>
              </w:rPr>
            </w:pPr>
            <w:r>
              <w:rPr>
                <w:rFonts w:ascii="Arial" w:eastAsia="Arial" w:hAnsi="Arial" w:cs="Arial"/>
                <w:sz w:val="16"/>
                <w:szCs w:val="16"/>
              </w:rPr>
              <w:t>1</w:t>
            </w:r>
          </w:p>
        </w:tc>
        <w:tc>
          <w:tcPr>
            <w:tcW w:w="100" w:type="dxa"/>
            <w:vAlign w:val="bottom"/>
          </w:tcPr>
          <w:p w14:paraId="0B3B58C8" w14:textId="77777777" w:rsidR="001516AB" w:rsidRDefault="001516AB">
            <w:pPr>
              <w:rPr>
                <w:sz w:val="21"/>
                <w:szCs w:val="21"/>
              </w:rPr>
            </w:pPr>
          </w:p>
        </w:tc>
        <w:tc>
          <w:tcPr>
            <w:tcW w:w="2080" w:type="dxa"/>
            <w:vAlign w:val="bottom"/>
          </w:tcPr>
          <w:p w14:paraId="7EC99AD6" w14:textId="77777777" w:rsidR="001516AB" w:rsidRDefault="0066520C">
            <w:pPr>
              <w:rPr>
                <w:rFonts w:ascii="Arial" w:eastAsia="Arial" w:hAnsi="Arial" w:cs="Arial"/>
                <w:sz w:val="16"/>
                <w:szCs w:val="16"/>
              </w:rPr>
            </w:pPr>
            <w:r>
              <w:rPr>
                <w:rFonts w:ascii="Arial" w:eastAsia="Arial" w:hAnsi="Arial" w:cs="Arial"/>
                <w:sz w:val="16"/>
                <w:szCs w:val="16"/>
              </w:rPr>
              <w:t xml:space="preserve">Генерирует </w:t>
            </w:r>
            <w:hyperlink w:anchor="page67">
              <w:r>
                <w:rPr>
                  <w:rFonts w:ascii="Courier New" w:eastAsia="Courier New" w:hAnsi="Courier New" w:cs="Courier New"/>
                  <w:sz w:val="16"/>
                  <w:szCs w:val="16"/>
                </w:rPr>
                <w:t>SRX</w:t>
              </w:r>
              <w:r>
                <w:rPr>
                  <w:rFonts w:ascii="Arial" w:eastAsia="Arial" w:hAnsi="Arial" w:cs="Arial"/>
                  <w:sz w:val="16"/>
                  <w:szCs w:val="16"/>
                </w:rPr>
                <w:t xml:space="preserve"> </w:t>
              </w:r>
            </w:hyperlink>
            <w:r>
              <w:rPr>
                <w:rFonts w:ascii="Arial" w:eastAsia="Arial" w:hAnsi="Arial" w:cs="Arial"/>
                <w:sz w:val="16"/>
                <w:szCs w:val="16"/>
              </w:rPr>
              <w:t>стробоскоп</w:t>
            </w:r>
          </w:p>
        </w:tc>
        <w:tc>
          <w:tcPr>
            <w:tcW w:w="120" w:type="dxa"/>
            <w:tcBorders>
              <w:right w:val="single" w:sz="8" w:space="0" w:color="auto"/>
            </w:tcBorders>
            <w:vAlign w:val="bottom"/>
          </w:tcPr>
          <w:p w14:paraId="17460E10" w14:textId="77777777" w:rsidR="001516AB" w:rsidRDefault="001516AB">
            <w:pPr>
              <w:rPr>
                <w:sz w:val="21"/>
                <w:szCs w:val="21"/>
              </w:rPr>
            </w:pPr>
          </w:p>
        </w:tc>
        <w:tc>
          <w:tcPr>
            <w:tcW w:w="0" w:type="dxa"/>
            <w:vAlign w:val="bottom"/>
          </w:tcPr>
          <w:p w14:paraId="75963B46" w14:textId="77777777" w:rsidR="001516AB" w:rsidRDefault="001516AB">
            <w:pPr>
              <w:rPr>
                <w:sz w:val="1"/>
                <w:szCs w:val="1"/>
              </w:rPr>
            </w:pPr>
          </w:p>
        </w:tc>
      </w:tr>
      <w:tr w:rsidR="001516AB" w14:paraId="10749646" w14:textId="77777777">
        <w:trPr>
          <w:trHeight w:val="64"/>
        </w:trPr>
        <w:tc>
          <w:tcPr>
            <w:tcW w:w="440" w:type="dxa"/>
            <w:tcBorders>
              <w:left w:val="single" w:sz="8" w:space="0" w:color="auto"/>
              <w:bottom w:val="single" w:sz="8" w:space="0" w:color="auto"/>
            </w:tcBorders>
            <w:vAlign w:val="bottom"/>
          </w:tcPr>
          <w:p w14:paraId="2FE17EA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8C3D83A" w14:textId="77777777" w:rsidR="001516AB" w:rsidRDefault="001516AB">
            <w:pPr>
              <w:rPr>
                <w:sz w:val="5"/>
                <w:szCs w:val="5"/>
              </w:rPr>
            </w:pPr>
          </w:p>
        </w:tc>
        <w:tc>
          <w:tcPr>
            <w:tcW w:w="100" w:type="dxa"/>
            <w:tcBorders>
              <w:bottom w:val="single" w:sz="8" w:space="0" w:color="auto"/>
            </w:tcBorders>
            <w:vAlign w:val="bottom"/>
          </w:tcPr>
          <w:p w14:paraId="0C4B1EF0" w14:textId="77777777" w:rsidR="001516AB" w:rsidRDefault="001516AB">
            <w:pPr>
              <w:rPr>
                <w:sz w:val="5"/>
                <w:szCs w:val="5"/>
              </w:rPr>
            </w:pPr>
          </w:p>
        </w:tc>
        <w:tc>
          <w:tcPr>
            <w:tcW w:w="560" w:type="dxa"/>
            <w:tcBorders>
              <w:bottom w:val="single" w:sz="8" w:space="0" w:color="auto"/>
              <w:right w:val="single" w:sz="8" w:space="0" w:color="auto"/>
            </w:tcBorders>
            <w:vAlign w:val="bottom"/>
          </w:tcPr>
          <w:p w14:paraId="38EE8606" w14:textId="77777777" w:rsidR="001516AB" w:rsidRDefault="001516AB">
            <w:pPr>
              <w:rPr>
                <w:sz w:val="5"/>
                <w:szCs w:val="5"/>
              </w:rPr>
            </w:pPr>
          </w:p>
        </w:tc>
        <w:tc>
          <w:tcPr>
            <w:tcW w:w="100" w:type="dxa"/>
            <w:tcBorders>
              <w:bottom w:val="single" w:sz="8" w:space="0" w:color="auto"/>
            </w:tcBorders>
            <w:vAlign w:val="bottom"/>
          </w:tcPr>
          <w:p w14:paraId="31986DCC" w14:textId="77777777" w:rsidR="001516AB" w:rsidRDefault="001516AB">
            <w:pPr>
              <w:rPr>
                <w:sz w:val="5"/>
                <w:szCs w:val="5"/>
              </w:rPr>
            </w:pPr>
          </w:p>
        </w:tc>
        <w:tc>
          <w:tcPr>
            <w:tcW w:w="520" w:type="dxa"/>
            <w:tcBorders>
              <w:bottom w:val="single" w:sz="8" w:space="0" w:color="auto"/>
              <w:right w:val="single" w:sz="8" w:space="0" w:color="auto"/>
            </w:tcBorders>
            <w:vAlign w:val="bottom"/>
          </w:tcPr>
          <w:p w14:paraId="3FB8E7E0" w14:textId="77777777" w:rsidR="001516AB" w:rsidRDefault="001516AB">
            <w:pPr>
              <w:rPr>
                <w:sz w:val="5"/>
                <w:szCs w:val="5"/>
              </w:rPr>
            </w:pPr>
          </w:p>
        </w:tc>
        <w:tc>
          <w:tcPr>
            <w:tcW w:w="100" w:type="dxa"/>
            <w:tcBorders>
              <w:bottom w:val="single" w:sz="8" w:space="0" w:color="auto"/>
            </w:tcBorders>
            <w:vAlign w:val="bottom"/>
          </w:tcPr>
          <w:p w14:paraId="33A46221" w14:textId="77777777" w:rsidR="001516AB" w:rsidRDefault="001516AB">
            <w:pPr>
              <w:rPr>
                <w:sz w:val="5"/>
                <w:szCs w:val="5"/>
              </w:rPr>
            </w:pPr>
          </w:p>
        </w:tc>
        <w:tc>
          <w:tcPr>
            <w:tcW w:w="2080" w:type="dxa"/>
            <w:tcBorders>
              <w:bottom w:val="single" w:sz="8" w:space="0" w:color="auto"/>
            </w:tcBorders>
            <w:vAlign w:val="bottom"/>
          </w:tcPr>
          <w:p w14:paraId="4455591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9479DAD" w14:textId="77777777" w:rsidR="001516AB" w:rsidRDefault="001516AB">
            <w:pPr>
              <w:rPr>
                <w:sz w:val="5"/>
                <w:szCs w:val="5"/>
              </w:rPr>
            </w:pPr>
          </w:p>
        </w:tc>
        <w:tc>
          <w:tcPr>
            <w:tcW w:w="0" w:type="dxa"/>
            <w:vAlign w:val="bottom"/>
          </w:tcPr>
          <w:p w14:paraId="6B78B2E9" w14:textId="77777777" w:rsidR="001516AB" w:rsidRDefault="001516AB">
            <w:pPr>
              <w:rPr>
                <w:sz w:val="1"/>
                <w:szCs w:val="1"/>
              </w:rPr>
            </w:pPr>
          </w:p>
        </w:tc>
      </w:tr>
      <w:tr w:rsidR="001516AB" w14:paraId="6919ACF4" w14:textId="77777777">
        <w:trPr>
          <w:trHeight w:val="228"/>
        </w:trPr>
        <w:tc>
          <w:tcPr>
            <w:tcW w:w="440" w:type="dxa"/>
            <w:vMerge w:val="restart"/>
            <w:tcBorders>
              <w:left w:val="single" w:sz="8" w:space="0" w:color="auto"/>
            </w:tcBorders>
            <w:vAlign w:val="bottom"/>
          </w:tcPr>
          <w:p w14:paraId="63B5B832" w14:textId="77777777" w:rsidR="001516AB" w:rsidRDefault="0066520C">
            <w:pPr>
              <w:ind w:left="120"/>
              <w:rPr>
                <w:sz w:val="20"/>
                <w:szCs w:val="20"/>
              </w:rPr>
            </w:pPr>
            <w:r>
              <w:rPr>
                <w:rFonts w:ascii="Arial" w:eastAsia="Arial" w:hAnsi="Arial" w:cs="Arial"/>
                <w:sz w:val="16"/>
                <w:szCs w:val="16"/>
              </w:rPr>
              <w:t>0</w:t>
            </w:r>
          </w:p>
        </w:tc>
        <w:tc>
          <w:tcPr>
            <w:tcW w:w="120" w:type="dxa"/>
            <w:tcBorders>
              <w:right w:val="single" w:sz="8" w:space="0" w:color="auto"/>
            </w:tcBorders>
            <w:vAlign w:val="bottom"/>
          </w:tcPr>
          <w:p w14:paraId="4D683BEB" w14:textId="77777777" w:rsidR="001516AB" w:rsidRDefault="001516AB">
            <w:pPr>
              <w:rPr>
                <w:sz w:val="19"/>
                <w:szCs w:val="19"/>
              </w:rPr>
            </w:pPr>
          </w:p>
        </w:tc>
        <w:tc>
          <w:tcPr>
            <w:tcW w:w="100" w:type="dxa"/>
            <w:vAlign w:val="bottom"/>
          </w:tcPr>
          <w:p w14:paraId="32CF7379" w14:textId="77777777" w:rsidR="001516AB" w:rsidRDefault="001516AB">
            <w:pPr>
              <w:rPr>
                <w:sz w:val="19"/>
                <w:szCs w:val="19"/>
              </w:rPr>
            </w:pPr>
          </w:p>
        </w:tc>
        <w:tc>
          <w:tcPr>
            <w:tcW w:w="560" w:type="dxa"/>
            <w:tcBorders>
              <w:right w:val="single" w:sz="8" w:space="0" w:color="auto"/>
            </w:tcBorders>
            <w:vAlign w:val="bottom"/>
          </w:tcPr>
          <w:p w14:paraId="5B8DBF46" w14:textId="77777777" w:rsidR="001516AB" w:rsidRDefault="0066520C">
            <w:pPr>
              <w:rPr>
                <w:sz w:val="20"/>
                <w:szCs w:val="20"/>
              </w:rPr>
            </w:pPr>
            <w:r>
              <w:rPr>
                <w:rFonts w:ascii="Arial" w:eastAsia="Arial" w:hAnsi="Arial" w:cs="Arial"/>
                <w:sz w:val="16"/>
                <w:szCs w:val="16"/>
              </w:rPr>
              <w:t>SPI</w:t>
            </w:r>
          </w:p>
        </w:tc>
        <w:tc>
          <w:tcPr>
            <w:tcW w:w="100" w:type="dxa"/>
            <w:vAlign w:val="bottom"/>
          </w:tcPr>
          <w:p w14:paraId="67EFC3DB" w14:textId="77777777" w:rsidR="001516AB" w:rsidRDefault="001516AB">
            <w:pPr>
              <w:rPr>
                <w:sz w:val="19"/>
                <w:szCs w:val="19"/>
              </w:rPr>
            </w:pPr>
          </w:p>
        </w:tc>
        <w:tc>
          <w:tcPr>
            <w:tcW w:w="520" w:type="dxa"/>
            <w:tcBorders>
              <w:right w:val="single" w:sz="8" w:space="0" w:color="auto"/>
            </w:tcBorders>
            <w:vAlign w:val="bottom"/>
          </w:tcPr>
          <w:p w14:paraId="7439AA2F" w14:textId="77777777" w:rsidR="001516AB" w:rsidRDefault="0066520C">
            <w:pPr>
              <w:rPr>
                <w:sz w:val="20"/>
                <w:szCs w:val="20"/>
              </w:rPr>
            </w:pPr>
            <w:r>
              <w:rPr>
                <w:rFonts w:ascii="Arial" w:eastAsia="Arial" w:hAnsi="Arial" w:cs="Arial"/>
                <w:sz w:val="16"/>
                <w:szCs w:val="16"/>
              </w:rPr>
              <w:t>SPI</w:t>
            </w:r>
          </w:p>
        </w:tc>
        <w:tc>
          <w:tcPr>
            <w:tcW w:w="100" w:type="dxa"/>
            <w:vAlign w:val="bottom"/>
          </w:tcPr>
          <w:p w14:paraId="6342B00D" w14:textId="77777777" w:rsidR="001516AB" w:rsidRDefault="001516AB">
            <w:pPr>
              <w:rPr>
                <w:sz w:val="19"/>
                <w:szCs w:val="19"/>
              </w:rPr>
            </w:pPr>
          </w:p>
        </w:tc>
        <w:tc>
          <w:tcPr>
            <w:tcW w:w="2080" w:type="dxa"/>
            <w:vAlign w:val="bottom"/>
          </w:tcPr>
          <w:p w14:paraId="1068E0FB" w14:textId="77777777" w:rsidR="001516AB" w:rsidRDefault="0066520C">
            <w:pPr>
              <w:rPr>
                <w:sz w:val="20"/>
                <w:szCs w:val="20"/>
              </w:rPr>
            </w:pPr>
            <w:r>
              <w:rPr>
                <w:rFonts w:ascii="Arial" w:eastAsia="Arial" w:hAnsi="Arial" w:cs="Arial"/>
                <w:sz w:val="16"/>
                <w:szCs w:val="16"/>
              </w:rPr>
              <w:t>Режим SPI (просыпается в</w:t>
            </w:r>
          </w:p>
        </w:tc>
        <w:tc>
          <w:tcPr>
            <w:tcW w:w="120" w:type="dxa"/>
            <w:tcBorders>
              <w:right w:val="single" w:sz="8" w:space="0" w:color="auto"/>
            </w:tcBorders>
            <w:vAlign w:val="bottom"/>
          </w:tcPr>
          <w:p w14:paraId="228BB322" w14:textId="77777777" w:rsidR="001516AB" w:rsidRDefault="001516AB">
            <w:pPr>
              <w:rPr>
                <w:sz w:val="19"/>
                <w:szCs w:val="19"/>
              </w:rPr>
            </w:pPr>
          </w:p>
        </w:tc>
        <w:tc>
          <w:tcPr>
            <w:tcW w:w="0" w:type="dxa"/>
            <w:vAlign w:val="bottom"/>
          </w:tcPr>
          <w:p w14:paraId="6463F0CC" w14:textId="77777777" w:rsidR="001516AB" w:rsidRDefault="001516AB">
            <w:pPr>
              <w:rPr>
                <w:sz w:val="1"/>
                <w:szCs w:val="1"/>
              </w:rPr>
            </w:pPr>
          </w:p>
        </w:tc>
      </w:tr>
      <w:tr w:rsidR="001516AB" w14:paraId="1670117F" w14:textId="77777777">
        <w:trPr>
          <w:trHeight w:val="94"/>
        </w:trPr>
        <w:tc>
          <w:tcPr>
            <w:tcW w:w="440" w:type="dxa"/>
            <w:vMerge/>
            <w:tcBorders>
              <w:left w:val="single" w:sz="8" w:space="0" w:color="auto"/>
            </w:tcBorders>
            <w:vAlign w:val="bottom"/>
          </w:tcPr>
          <w:p w14:paraId="190D0D98" w14:textId="77777777" w:rsidR="001516AB" w:rsidRDefault="001516AB">
            <w:pPr>
              <w:rPr>
                <w:sz w:val="8"/>
                <w:szCs w:val="8"/>
              </w:rPr>
            </w:pPr>
          </w:p>
        </w:tc>
        <w:tc>
          <w:tcPr>
            <w:tcW w:w="120" w:type="dxa"/>
            <w:tcBorders>
              <w:right w:val="single" w:sz="8" w:space="0" w:color="auto"/>
            </w:tcBorders>
            <w:vAlign w:val="bottom"/>
          </w:tcPr>
          <w:p w14:paraId="24CF4AD9" w14:textId="77777777" w:rsidR="001516AB" w:rsidRDefault="001516AB">
            <w:pPr>
              <w:rPr>
                <w:sz w:val="8"/>
                <w:szCs w:val="8"/>
              </w:rPr>
            </w:pPr>
          </w:p>
        </w:tc>
        <w:tc>
          <w:tcPr>
            <w:tcW w:w="100" w:type="dxa"/>
            <w:vAlign w:val="bottom"/>
          </w:tcPr>
          <w:p w14:paraId="3F773D60" w14:textId="77777777" w:rsidR="001516AB" w:rsidRDefault="001516AB">
            <w:pPr>
              <w:rPr>
                <w:sz w:val="8"/>
                <w:szCs w:val="8"/>
              </w:rPr>
            </w:pPr>
          </w:p>
        </w:tc>
        <w:tc>
          <w:tcPr>
            <w:tcW w:w="560" w:type="dxa"/>
            <w:vMerge w:val="restart"/>
            <w:tcBorders>
              <w:right w:val="single" w:sz="8" w:space="0" w:color="auto"/>
            </w:tcBorders>
            <w:vAlign w:val="bottom"/>
          </w:tcPr>
          <w:p w14:paraId="5C7A5DD8" w14:textId="77777777" w:rsidR="001516AB" w:rsidRDefault="0066520C">
            <w:pPr>
              <w:rPr>
                <w:sz w:val="20"/>
                <w:szCs w:val="20"/>
              </w:rPr>
            </w:pPr>
            <w:r>
              <w:rPr>
                <w:rFonts w:ascii="Arial" w:eastAsia="Arial" w:hAnsi="Arial" w:cs="Arial"/>
                <w:sz w:val="16"/>
                <w:szCs w:val="16"/>
              </w:rPr>
              <w:t>Режим</w:t>
            </w:r>
          </w:p>
        </w:tc>
        <w:tc>
          <w:tcPr>
            <w:tcW w:w="100" w:type="dxa"/>
            <w:vAlign w:val="bottom"/>
          </w:tcPr>
          <w:p w14:paraId="5D6F1CBB" w14:textId="77777777" w:rsidR="001516AB" w:rsidRDefault="001516AB">
            <w:pPr>
              <w:rPr>
                <w:sz w:val="8"/>
                <w:szCs w:val="8"/>
              </w:rPr>
            </w:pPr>
          </w:p>
        </w:tc>
        <w:tc>
          <w:tcPr>
            <w:tcW w:w="520" w:type="dxa"/>
            <w:vMerge w:val="restart"/>
            <w:tcBorders>
              <w:right w:val="single" w:sz="8" w:space="0" w:color="auto"/>
            </w:tcBorders>
            <w:vAlign w:val="bottom"/>
          </w:tcPr>
          <w:p w14:paraId="0AAE160B" w14:textId="77777777" w:rsidR="001516AB" w:rsidRDefault="0066520C">
            <w:pPr>
              <w:rPr>
                <w:sz w:val="20"/>
                <w:szCs w:val="20"/>
              </w:rPr>
            </w:pPr>
            <w:r>
              <w:rPr>
                <w:rFonts w:ascii="Arial" w:eastAsia="Arial" w:hAnsi="Arial" w:cs="Arial"/>
                <w:sz w:val="16"/>
                <w:szCs w:val="16"/>
              </w:rPr>
              <w:t>Режим</w:t>
            </w:r>
          </w:p>
        </w:tc>
        <w:tc>
          <w:tcPr>
            <w:tcW w:w="100" w:type="dxa"/>
            <w:vAlign w:val="bottom"/>
          </w:tcPr>
          <w:p w14:paraId="53904AE2" w14:textId="77777777" w:rsidR="001516AB" w:rsidRDefault="001516AB">
            <w:pPr>
              <w:rPr>
                <w:sz w:val="8"/>
                <w:szCs w:val="8"/>
              </w:rPr>
            </w:pPr>
          </w:p>
        </w:tc>
        <w:tc>
          <w:tcPr>
            <w:tcW w:w="2080" w:type="dxa"/>
            <w:vMerge w:val="restart"/>
            <w:vAlign w:val="bottom"/>
          </w:tcPr>
          <w:p w14:paraId="6195A45B" w14:textId="77777777" w:rsidR="001516AB" w:rsidRDefault="0066520C">
            <w:pPr>
              <w:rPr>
                <w:sz w:val="20"/>
                <w:szCs w:val="20"/>
              </w:rPr>
            </w:pPr>
            <w:r>
              <w:rPr>
                <w:rFonts w:ascii="Arial" w:eastAsia="Arial" w:hAnsi="Arial" w:cs="Arial"/>
                <w:sz w:val="16"/>
                <w:szCs w:val="16"/>
              </w:rPr>
              <w:t>IDLE, если в режиме SLEEP / XOFF)</w:t>
            </w:r>
          </w:p>
        </w:tc>
        <w:tc>
          <w:tcPr>
            <w:tcW w:w="120" w:type="dxa"/>
            <w:tcBorders>
              <w:right w:val="single" w:sz="8" w:space="0" w:color="auto"/>
            </w:tcBorders>
            <w:vAlign w:val="bottom"/>
          </w:tcPr>
          <w:p w14:paraId="44CF123F" w14:textId="77777777" w:rsidR="001516AB" w:rsidRDefault="001516AB">
            <w:pPr>
              <w:rPr>
                <w:sz w:val="8"/>
                <w:szCs w:val="8"/>
              </w:rPr>
            </w:pPr>
          </w:p>
        </w:tc>
        <w:tc>
          <w:tcPr>
            <w:tcW w:w="0" w:type="dxa"/>
            <w:vAlign w:val="bottom"/>
          </w:tcPr>
          <w:p w14:paraId="56FBD6E6" w14:textId="77777777" w:rsidR="001516AB" w:rsidRDefault="001516AB">
            <w:pPr>
              <w:rPr>
                <w:sz w:val="1"/>
                <w:szCs w:val="1"/>
              </w:rPr>
            </w:pPr>
          </w:p>
        </w:tc>
      </w:tr>
      <w:tr w:rsidR="001516AB" w14:paraId="2EF1F834" w14:textId="77777777">
        <w:trPr>
          <w:trHeight w:val="91"/>
        </w:trPr>
        <w:tc>
          <w:tcPr>
            <w:tcW w:w="440" w:type="dxa"/>
            <w:tcBorders>
              <w:left w:val="single" w:sz="8" w:space="0" w:color="auto"/>
            </w:tcBorders>
            <w:vAlign w:val="bottom"/>
          </w:tcPr>
          <w:p w14:paraId="645BE3BD" w14:textId="77777777" w:rsidR="001516AB" w:rsidRDefault="001516AB">
            <w:pPr>
              <w:rPr>
                <w:sz w:val="7"/>
                <w:szCs w:val="7"/>
              </w:rPr>
            </w:pPr>
          </w:p>
        </w:tc>
        <w:tc>
          <w:tcPr>
            <w:tcW w:w="120" w:type="dxa"/>
            <w:tcBorders>
              <w:right w:val="single" w:sz="8" w:space="0" w:color="auto"/>
            </w:tcBorders>
            <w:vAlign w:val="bottom"/>
          </w:tcPr>
          <w:p w14:paraId="343CC91D" w14:textId="77777777" w:rsidR="001516AB" w:rsidRDefault="001516AB">
            <w:pPr>
              <w:rPr>
                <w:sz w:val="7"/>
                <w:szCs w:val="7"/>
              </w:rPr>
            </w:pPr>
          </w:p>
        </w:tc>
        <w:tc>
          <w:tcPr>
            <w:tcW w:w="100" w:type="dxa"/>
            <w:vAlign w:val="bottom"/>
          </w:tcPr>
          <w:p w14:paraId="1AFC3641" w14:textId="77777777" w:rsidR="001516AB" w:rsidRDefault="001516AB">
            <w:pPr>
              <w:rPr>
                <w:sz w:val="7"/>
                <w:szCs w:val="7"/>
              </w:rPr>
            </w:pPr>
          </w:p>
        </w:tc>
        <w:tc>
          <w:tcPr>
            <w:tcW w:w="560" w:type="dxa"/>
            <w:vMerge/>
            <w:tcBorders>
              <w:right w:val="single" w:sz="8" w:space="0" w:color="auto"/>
            </w:tcBorders>
            <w:vAlign w:val="bottom"/>
          </w:tcPr>
          <w:p w14:paraId="58BA117C" w14:textId="77777777" w:rsidR="001516AB" w:rsidRDefault="001516AB">
            <w:pPr>
              <w:rPr>
                <w:sz w:val="7"/>
                <w:szCs w:val="7"/>
              </w:rPr>
            </w:pPr>
          </w:p>
        </w:tc>
        <w:tc>
          <w:tcPr>
            <w:tcW w:w="100" w:type="dxa"/>
            <w:vAlign w:val="bottom"/>
          </w:tcPr>
          <w:p w14:paraId="753DB2E3" w14:textId="77777777" w:rsidR="001516AB" w:rsidRDefault="001516AB">
            <w:pPr>
              <w:rPr>
                <w:sz w:val="7"/>
                <w:szCs w:val="7"/>
              </w:rPr>
            </w:pPr>
          </w:p>
        </w:tc>
        <w:tc>
          <w:tcPr>
            <w:tcW w:w="520" w:type="dxa"/>
            <w:vMerge/>
            <w:tcBorders>
              <w:right w:val="single" w:sz="8" w:space="0" w:color="auto"/>
            </w:tcBorders>
            <w:vAlign w:val="bottom"/>
          </w:tcPr>
          <w:p w14:paraId="5B049D6F" w14:textId="77777777" w:rsidR="001516AB" w:rsidRDefault="001516AB">
            <w:pPr>
              <w:rPr>
                <w:sz w:val="7"/>
                <w:szCs w:val="7"/>
              </w:rPr>
            </w:pPr>
          </w:p>
        </w:tc>
        <w:tc>
          <w:tcPr>
            <w:tcW w:w="100" w:type="dxa"/>
            <w:vAlign w:val="bottom"/>
          </w:tcPr>
          <w:p w14:paraId="5B18859D" w14:textId="77777777" w:rsidR="001516AB" w:rsidRDefault="001516AB">
            <w:pPr>
              <w:rPr>
                <w:sz w:val="7"/>
                <w:szCs w:val="7"/>
              </w:rPr>
            </w:pPr>
          </w:p>
        </w:tc>
        <w:tc>
          <w:tcPr>
            <w:tcW w:w="2080" w:type="dxa"/>
            <w:vMerge/>
            <w:vAlign w:val="bottom"/>
          </w:tcPr>
          <w:p w14:paraId="56CAAD27" w14:textId="77777777" w:rsidR="001516AB" w:rsidRDefault="001516AB">
            <w:pPr>
              <w:rPr>
                <w:sz w:val="7"/>
                <w:szCs w:val="7"/>
              </w:rPr>
            </w:pPr>
          </w:p>
        </w:tc>
        <w:tc>
          <w:tcPr>
            <w:tcW w:w="120" w:type="dxa"/>
            <w:tcBorders>
              <w:right w:val="single" w:sz="8" w:space="0" w:color="auto"/>
            </w:tcBorders>
            <w:vAlign w:val="bottom"/>
          </w:tcPr>
          <w:p w14:paraId="38619832" w14:textId="77777777" w:rsidR="001516AB" w:rsidRDefault="001516AB">
            <w:pPr>
              <w:rPr>
                <w:sz w:val="7"/>
                <w:szCs w:val="7"/>
              </w:rPr>
            </w:pPr>
          </w:p>
        </w:tc>
        <w:tc>
          <w:tcPr>
            <w:tcW w:w="0" w:type="dxa"/>
            <w:vAlign w:val="bottom"/>
          </w:tcPr>
          <w:p w14:paraId="131886A4" w14:textId="77777777" w:rsidR="001516AB" w:rsidRDefault="001516AB">
            <w:pPr>
              <w:rPr>
                <w:sz w:val="1"/>
                <w:szCs w:val="1"/>
              </w:rPr>
            </w:pPr>
          </w:p>
        </w:tc>
      </w:tr>
      <w:tr w:rsidR="001516AB" w14:paraId="00715AFF" w14:textId="77777777">
        <w:trPr>
          <w:trHeight w:val="66"/>
        </w:trPr>
        <w:tc>
          <w:tcPr>
            <w:tcW w:w="440" w:type="dxa"/>
            <w:tcBorders>
              <w:left w:val="single" w:sz="8" w:space="0" w:color="auto"/>
              <w:bottom w:val="single" w:sz="8" w:space="0" w:color="auto"/>
            </w:tcBorders>
            <w:vAlign w:val="bottom"/>
          </w:tcPr>
          <w:p w14:paraId="13CBA65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6B8AA47" w14:textId="77777777" w:rsidR="001516AB" w:rsidRDefault="001516AB">
            <w:pPr>
              <w:rPr>
                <w:sz w:val="5"/>
                <w:szCs w:val="5"/>
              </w:rPr>
            </w:pPr>
          </w:p>
        </w:tc>
        <w:tc>
          <w:tcPr>
            <w:tcW w:w="100" w:type="dxa"/>
            <w:tcBorders>
              <w:bottom w:val="single" w:sz="8" w:space="0" w:color="auto"/>
            </w:tcBorders>
            <w:vAlign w:val="bottom"/>
          </w:tcPr>
          <w:p w14:paraId="75691D63" w14:textId="77777777" w:rsidR="001516AB" w:rsidRDefault="001516AB">
            <w:pPr>
              <w:rPr>
                <w:sz w:val="5"/>
                <w:szCs w:val="5"/>
              </w:rPr>
            </w:pPr>
          </w:p>
        </w:tc>
        <w:tc>
          <w:tcPr>
            <w:tcW w:w="560" w:type="dxa"/>
            <w:tcBorders>
              <w:bottom w:val="single" w:sz="8" w:space="0" w:color="auto"/>
              <w:right w:val="single" w:sz="8" w:space="0" w:color="auto"/>
            </w:tcBorders>
            <w:vAlign w:val="bottom"/>
          </w:tcPr>
          <w:p w14:paraId="5C9956A0" w14:textId="77777777" w:rsidR="001516AB" w:rsidRDefault="001516AB">
            <w:pPr>
              <w:rPr>
                <w:sz w:val="5"/>
                <w:szCs w:val="5"/>
              </w:rPr>
            </w:pPr>
          </w:p>
        </w:tc>
        <w:tc>
          <w:tcPr>
            <w:tcW w:w="100" w:type="dxa"/>
            <w:tcBorders>
              <w:bottom w:val="single" w:sz="8" w:space="0" w:color="auto"/>
            </w:tcBorders>
            <w:vAlign w:val="bottom"/>
          </w:tcPr>
          <w:p w14:paraId="019D151D" w14:textId="77777777" w:rsidR="001516AB" w:rsidRDefault="001516AB">
            <w:pPr>
              <w:rPr>
                <w:sz w:val="5"/>
                <w:szCs w:val="5"/>
              </w:rPr>
            </w:pPr>
          </w:p>
        </w:tc>
        <w:tc>
          <w:tcPr>
            <w:tcW w:w="520" w:type="dxa"/>
            <w:tcBorders>
              <w:bottom w:val="single" w:sz="8" w:space="0" w:color="auto"/>
              <w:right w:val="single" w:sz="8" w:space="0" w:color="auto"/>
            </w:tcBorders>
            <w:vAlign w:val="bottom"/>
          </w:tcPr>
          <w:p w14:paraId="023FBCFA" w14:textId="77777777" w:rsidR="001516AB" w:rsidRDefault="001516AB">
            <w:pPr>
              <w:rPr>
                <w:sz w:val="5"/>
                <w:szCs w:val="5"/>
              </w:rPr>
            </w:pPr>
          </w:p>
        </w:tc>
        <w:tc>
          <w:tcPr>
            <w:tcW w:w="100" w:type="dxa"/>
            <w:tcBorders>
              <w:bottom w:val="single" w:sz="8" w:space="0" w:color="auto"/>
            </w:tcBorders>
            <w:vAlign w:val="bottom"/>
          </w:tcPr>
          <w:p w14:paraId="62416237" w14:textId="77777777" w:rsidR="001516AB" w:rsidRDefault="001516AB">
            <w:pPr>
              <w:rPr>
                <w:sz w:val="5"/>
                <w:szCs w:val="5"/>
              </w:rPr>
            </w:pPr>
          </w:p>
        </w:tc>
        <w:tc>
          <w:tcPr>
            <w:tcW w:w="2080" w:type="dxa"/>
            <w:tcBorders>
              <w:bottom w:val="single" w:sz="8" w:space="0" w:color="auto"/>
            </w:tcBorders>
            <w:vAlign w:val="bottom"/>
          </w:tcPr>
          <w:p w14:paraId="0161C17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E46D509" w14:textId="77777777" w:rsidR="001516AB" w:rsidRDefault="001516AB">
            <w:pPr>
              <w:rPr>
                <w:sz w:val="5"/>
                <w:szCs w:val="5"/>
              </w:rPr>
            </w:pPr>
          </w:p>
        </w:tc>
        <w:tc>
          <w:tcPr>
            <w:tcW w:w="0" w:type="dxa"/>
            <w:vAlign w:val="bottom"/>
          </w:tcPr>
          <w:p w14:paraId="1E676A9A" w14:textId="77777777" w:rsidR="001516AB" w:rsidRDefault="001516AB">
            <w:pPr>
              <w:rPr>
                <w:sz w:val="1"/>
                <w:szCs w:val="1"/>
              </w:rPr>
            </w:pPr>
          </w:p>
        </w:tc>
      </w:tr>
    </w:tbl>
    <w:p w14:paraId="17BC9795"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46112" behindDoc="1" locked="0" layoutInCell="0" allowOverlap="1" wp14:anchorId="75201388" wp14:editId="6A9A3041">
                <wp:simplePos x="0" y="0"/>
                <wp:positionH relativeFrom="column">
                  <wp:posOffset>2613025</wp:posOffset>
                </wp:positionH>
                <wp:positionV relativeFrom="paragraph">
                  <wp:posOffset>-8890</wp:posOffset>
                </wp:positionV>
                <wp:extent cx="12700" cy="12065"/>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1AE79587" id="Shape 196" o:spid="_x0000_s1026" style="position:absolute;margin-left:205.75pt;margin-top:-.7pt;width:1pt;height:.9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" o:allowincell="f" fillcolor="black" stroked="f"/>
            </w:pict>
          </mc:Fallback>
        </mc:AlternateContent>
      </w:r>
    </w:p>
    <w:p w14:paraId="390FEE08" w14:textId="77777777" w:rsidR="001516AB" w:rsidRDefault="001516AB">
      <w:pPr>
        <w:spacing w:line="92" w:lineRule="exact"/>
        <w:rPr>
          <w:sz w:val="20"/>
          <w:szCs w:val="20"/>
        </w:rPr>
      </w:pPr>
    </w:p>
    <w:p w14:paraId="332B8DC3" w14:textId="77777777" w:rsidR="001516AB" w:rsidRDefault="0066520C">
      <w:pPr>
        <w:ind w:left="340"/>
        <w:rPr>
          <w:sz w:val="20"/>
          <w:szCs w:val="20"/>
        </w:rPr>
      </w:pPr>
      <w:r>
        <w:rPr>
          <w:rFonts w:ascii="Arial" w:eastAsia="Arial" w:hAnsi="Arial" w:cs="Arial"/>
          <w:b/>
          <w:bCs/>
          <w:sz w:val="20"/>
          <w:szCs w:val="20"/>
        </w:rPr>
        <w:t>Таблица 24: Дополнительное кодирование управления контактами</w:t>
      </w:r>
    </w:p>
    <w:p w14:paraId="28EA380D" w14:textId="77777777" w:rsidR="001516AB" w:rsidRDefault="001516AB">
      <w:pPr>
        <w:spacing w:line="200" w:lineRule="exact"/>
        <w:rPr>
          <w:sz w:val="20"/>
          <w:szCs w:val="20"/>
        </w:rPr>
      </w:pPr>
    </w:p>
    <w:p w14:paraId="3C7505C4" w14:textId="77777777" w:rsidR="001516AB" w:rsidRDefault="001516AB">
      <w:pPr>
        <w:sectPr w:rsidR="001516AB">
          <w:type w:val="continuous"/>
          <w:pgSz w:w="11900" w:h="16838"/>
          <w:pgMar w:top="676" w:right="1440" w:bottom="280" w:left="1440" w:header="0" w:footer="0" w:gutter="0"/>
          <w:cols w:num="2" w:space="720" w:equalWidth="0">
            <w:col w:w="4160" w:space="700"/>
            <w:col w:w="4166"/>
          </w:cols>
        </w:sectPr>
      </w:pPr>
    </w:p>
    <w:p w14:paraId="706B0F22" w14:textId="77777777" w:rsidR="001516AB" w:rsidRDefault="001516AB">
      <w:pPr>
        <w:spacing w:line="200" w:lineRule="exact"/>
        <w:rPr>
          <w:sz w:val="20"/>
          <w:szCs w:val="20"/>
        </w:rPr>
      </w:pPr>
    </w:p>
    <w:p w14:paraId="563090DF" w14:textId="77777777" w:rsidR="001516AB" w:rsidRDefault="001516AB">
      <w:pPr>
        <w:spacing w:line="200" w:lineRule="exact"/>
        <w:rPr>
          <w:sz w:val="20"/>
          <w:szCs w:val="20"/>
        </w:rPr>
      </w:pPr>
    </w:p>
    <w:p w14:paraId="2032AF3A" w14:textId="77777777" w:rsidR="001516AB" w:rsidRDefault="001516AB">
      <w:pPr>
        <w:spacing w:line="200" w:lineRule="exact"/>
        <w:rPr>
          <w:sz w:val="20"/>
          <w:szCs w:val="20"/>
        </w:rPr>
      </w:pPr>
    </w:p>
    <w:p w14:paraId="53791358" w14:textId="77777777" w:rsidR="001516AB" w:rsidRDefault="001516AB">
      <w:pPr>
        <w:spacing w:line="200" w:lineRule="exact"/>
        <w:rPr>
          <w:sz w:val="20"/>
          <w:szCs w:val="20"/>
        </w:rPr>
      </w:pPr>
    </w:p>
    <w:p w14:paraId="66E7F78D" w14:textId="77777777" w:rsidR="001516AB" w:rsidRDefault="001516AB">
      <w:pPr>
        <w:spacing w:line="200" w:lineRule="exact"/>
        <w:rPr>
          <w:sz w:val="20"/>
          <w:szCs w:val="20"/>
        </w:rPr>
      </w:pPr>
    </w:p>
    <w:p w14:paraId="6C10BB3B" w14:textId="77777777" w:rsidR="001516AB" w:rsidRDefault="001516AB">
      <w:pPr>
        <w:spacing w:line="211" w:lineRule="exact"/>
        <w:rPr>
          <w:sz w:val="20"/>
          <w:szCs w:val="20"/>
        </w:rPr>
      </w:pPr>
    </w:p>
    <w:p w14:paraId="58EBAC8F"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34 из 98</w:t>
      </w:r>
    </w:p>
    <w:p w14:paraId="6447D9F7" w14:textId="77777777" w:rsidR="001516AB" w:rsidRDefault="001516AB">
      <w:pPr>
        <w:sectPr w:rsidR="001516AB">
          <w:type w:val="continuous"/>
          <w:pgSz w:w="11900" w:h="16838"/>
          <w:pgMar w:top="676" w:right="1440" w:bottom="280" w:left="1440" w:header="0" w:footer="0" w:gutter="0"/>
          <w:cols w:space="720" w:equalWidth="0">
            <w:col w:w="9026"/>
          </w:cols>
        </w:sectPr>
      </w:pPr>
    </w:p>
    <w:p w14:paraId="3381C7C6" w14:textId="77777777" w:rsidR="001516AB" w:rsidRDefault="001516AB">
      <w:pPr>
        <w:spacing w:line="200" w:lineRule="exact"/>
        <w:rPr>
          <w:sz w:val="20"/>
          <w:szCs w:val="20"/>
        </w:rPr>
      </w:pPr>
      <w:bookmarkStart w:id="34" w:name="page35"/>
      <w:bookmarkEnd w:id="34"/>
    </w:p>
    <w:p w14:paraId="14D9D81D" w14:textId="77777777" w:rsidR="001516AB" w:rsidRDefault="001516AB">
      <w:pPr>
        <w:spacing w:line="200" w:lineRule="exact"/>
        <w:rPr>
          <w:sz w:val="20"/>
          <w:szCs w:val="20"/>
        </w:rPr>
      </w:pPr>
    </w:p>
    <w:p w14:paraId="04449A91" w14:textId="77777777" w:rsidR="001516AB" w:rsidRDefault="001516AB">
      <w:pPr>
        <w:spacing w:line="200" w:lineRule="exact"/>
        <w:rPr>
          <w:sz w:val="20"/>
          <w:szCs w:val="20"/>
        </w:rPr>
      </w:pPr>
    </w:p>
    <w:p w14:paraId="56EA71D5" w14:textId="77777777" w:rsidR="001516AB" w:rsidRDefault="001516AB">
      <w:pPr>
        <w:spacing w:line="200" w:lineRule="exact"/>
        <w:rPr>
          <w:sz w:val="20"/>
          <w:szCs w:val="20"/>
        </w:rPr>
      </w:pPr>
    </w:p>
    <w:p w14:paraId="7B1DEB51" w14:textId="77777777" w:rsidR="001516AB" w:rsidRDefault="001516AB">
      <w:pPr>
        <w:spacing w:line="290" w:lineRule="exact"/>
        <w:rPr>
          <w:sz w:val="20"/>
          <w:szCs w:val="20"/>
        </w:rPr>
      </w:pPr>
    </w:p>
    <w:p w14:paraId="45D974B1" w14:textId="77777777" w:rsidR="001516AB" w:rsidRDefault="0066520C">
      <w:pPr>
        <w:rPr>
          <w:sz w:val="20"/>
          <w:szCs w:val="20"/>
        </w:rPr>
      </w:pPr>
      <w:r>
        <w:rPr>
          <w:rFonts w:ascii="Arial" w:eastAsia="Arial" w:hAnsi="Arial" w:cs="Arial"/>
          <w:b/>
          <w:bCs/>
          <w:sz w:val="24"/>
          <w:szCs w:val="24"/>
        </w:rPr>
        <w:t>12 Программирование скорости передачи данных</w:t>
      </w:r>
    </w:p>
    <w:p w14:paraId="425E844A" w14:textId="77777777" w:rsidR="001516AB" w:rsidRDefault="001516AB">
      <w:pPr>
        <w:spacing w:line="130" w:lineRule="exact"/>
        <w:rPr>
          <w:sz w:val="20"/>
          <w:szCs w:val="20"/>
        </w:rPr>
      </w:pPr>
    </w:p>
    <w:p w14:paraId="3F05EA7E" w14:textId="77777777" w:rsidR="001516AB" w:rsidRDefault="0066520C">
      <w:pPr>
        <w:spacing w:line="236" w:lineRule="auto"/>
        <w:jc w:val="both"/>
        <w:rPr>
          <w:rFonts w:ascii="Courier New" w:eastAsia="Courier New" w:hAnsi="Courier New" w:cs="Courier New"/>
          <w:sz w:val="20"/>
          <w:szCs w:val="20"/>
        </w:rPr>
      </w:pPr>
      <w:r>
        <w:rPr>
          <w:rFonts w:ascii="Arial" w:eastAsia="Arial" w:hAnsi="Arial" w:cs="Arial"/>
          <w:sz w:val="20"/>
          <w:szCs w:val="20"/>
        </w:rPr>
        <w:t xml:space="preserve">Скорость передачи данных, используемая при передаче, или ожидаемая скорость передачи данных при приеме, программируется </w:t>
      </w:r>
      <w:hyperlink w:anchor="page76">
        <w:r>
          <w:rPr>
            <w:rFonts w:ascii="Courier New" w:eastAsia="Courier New" w:hAnsi="Courier New" w:cs="Courier New"/>
            <w:sz w:val="20"/>
            <w:szCs w:val="20"/>
          </w:rPr>
          <w:t>MDMCFG3.DRATE_M</w:t>
        </w:r>
        <w:r>
          <w:rPr>
            <w:rFonts w:ascii="Arial" w:eastAsia="Arial" w:hAnsi="Arial" w:cs="Arial"/>
            <w:sz w:val="20"/>
            <w:szCs w:val="20"/>
          </w:rPr>
          <w:t xml:space="preserve"> </w:t>
        </w:r>
      </w:hyperlink>
      <w:r>
        <w:rPr>
          <w:rFonts w:ascii="Arial" w:eastAsia="Arial" w:hAnsi="Arial" w:cs="Arial"/>
          <w:sz w:val="20"/>
          <w:szCs w:val="20"/>
        </w:rPr>
        <w:t xml:space="preserve">и </w:t>
      </w:r>
      <w:hyperlink w:anchor="page76">
        <w:r>
          <w:rPr>
            <w:rFonts w:ascii="Courier New" w:eastAsia="Courier New" w:hAnsi="Courier New" w:cs="Courier New"/>
            <w:sz w:val="20"/>
            <w:szCs w:val="20"/>
          </w:rPr>
          <w:t xml:space="preserve">MDMCFG4.DRATE_E </w:t>
        </w:r>
      </w:hyperlink>
      <w:r>
        <w:rPr>
          <w:rFonts w:ascii="Arial" w:eastAsia="Arial" w:hAnsi="Arial" w:cs="Arial"/>
          <w:sz w:val="20"/>
          <w:szCs w:val="20"/>
        </w:rPr>
        <w:t>конфигурация</w:t>
      </w:r>
      <w:r>
        <w:rPr>
          <w:rFonts w:ascii="Courier New" w:eastAsia="Courier New" w:hAnsi="Courier New" w:cs="Courier New"/>
          <w:sz w:val="20"/>
          <w:szCs w:val="20"/>
        </w:rPr>
        <w:t xml:space="preserve"> </w:t>
      </w:r>
      <w:r>
        <w:rPr>
          <w:rFonts w:ascii="Arial" w:eastAsia="Arial" w:hAnsi="Arial" w:cs="Arial"/>
          <w:sz w:val="20"/>
          <w:szCs w:val="20"/>
        </w:rPr>
        <w:t>регистры.</w:t>
      </w:r>
      <w:r>
        <w:rPr>
          <w:rFonts w:ascii="Courier New" w:eastAsia="Courier New" w:hAnsi="Courier New" w:cs="Courier New"/>
          <w:sz w:val="20"/>
          <w:szCs w:val="20"/>
        </w:rPr>
        <w:t xml:space="preserve"> </w:t>
      </w:r>
      <w:r>
        <w:rPr>
          <w:rFonts w:ascii="Arial" w:eastAsia="Arial" w:hAnsi="Arial" w:cs="Arial"/>
          <w:sz w:val="20"/>
          <w:szCs w:val="20"/>
        </w:rPr>
        <w:t>Скорость передачи дан</w:t>
      </w:r>
      <w:r>
        <w:rPr>
          <w:rFonts w:ascii="Arial" w:eastAsia="Arial" w:hAnsi="Arial" w:cs="Arial"/>
          <w:sz w:val="20"/>
          <w:szCs w:val="20"/>
        </w:rPr>
        <w:t>ных определяется формулой ниже. Как показывает формула, запрограммированная скорость передачи данных зависит от частоты кристалла.</w:t>
      </w:r>
    </w:p>
    <w:p w14:paraId="6101B4EB" w14:textId="77777777" w:rsidR="001516AB" w:rsidRDefault="001516AB">
      <w:pPr>
        <w:spacing w:line="200" w:lineRule="exact"/>
        <w:rPr>
          <w:sz w:val="20"/>
          <w:szCs w:val="20"/>
        </w:rPr>
      </w:pPr>
    </w:p>
    <w:p w14:paraId="198690B6" w14:textId="77777777" w:rsidR="001516AB" w:rsidRDefault="001516AB">
      <w:pPr>
        <w:spacing w:line="229"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480"/>
        <w:gridCol w:w="200"/>
        <w:gridCol w:w="2620"/>
        <w:gridCol w:w="240"/>
        <w:gridCol w:w="320"/>
      </w:tblGrid>
      <w:tr w:rsidR="001516AB" w14:paraId="48FDD334" w14:textId="77777777">
        <w:trPr>
          <w:trHeight w:val="363"/>
        </w:trPr>
        <w:tc>
          <w:tcPr>
            <w:tcW w:w="480" w:type="dxa"/>
            <w:vAlign w:val="bottom"/>
          </w:tcPr>
          <w:p w14:paraId="5A6A5AD3" w14:textId="77777777" w:rsidR="001516AB" w:rsidRDefault="0066520C">
            <w:pPr>
              <w:rPr>
                <w:sz w:val="20"/>
                <w:szCs w:val="20"/>
              </w:rPr>
            </w:pPr>
            <w:r>
              <w:rPr>
                <w:rFonts w:eastAsia="Times New Roman"/>
                <w:i/>
                <w:iCs/>
                <w:sz w:val="21"/>
                <w:szCs w:val="21"/>
              </w:rPr>
              <w:t>р</w:t>
            </w:r>
          </w:p>
        </w:tc>
        <w:tc>
          <w:tcPr>
            <w:tcW w:w="200" w:type="dxa"/>
            <w:vAlign w:val="bottom"/>
          </w:tcPr>
          <w:p w14:paraId="3D2B4025" w14:textId="77777777" w:rsidR="001516AB" w:rsidRDefault="0066520C">
            <w:pPr>
              <w:ind w:left="40"/>
              <w:rPr>
                <w:sz w:val="20"/>
                <w:szCs w:val="20"/>
              </w:rPr>
            </w:pPr>
            <w:r>
              <w:rPr>
                <w:rFonts w:ascii="Symbol" w:eastAsia="Symbol" w:hAnsi="Symbol" w:cs="Symbol"/>
                <w:sz w:val="21"/>
                <w:szCs w:val="21"/>
              </w:rPr>
              <w:t></w:t>
            </w:r>
          </w:p>
        </w:tc>
        <w:tc>
          <w:tcPr>
            <w:tcW w:w="2620" w:type="dxa"/>
            <w:tcBorders>
              <w:bottom w:val="single" w:sz="8" w:space="0" w:color="auto"/>
            </w:tcBorders>
            <w:vAlign w:val="bottom"/>
          </w:tcPr>
          <w:p w14:paraId="3F48B012" w14:textId="77777777" w:rsidR="001516AB" w:rsidRDefault="0066520C">
            <w:pPr>
              <w:jc w:val="center"/>
              <w:rPr>
                <w:sz w:val="20"/>
                <w:szCs w:val="20"/>
              </w:rPr>
            </w:pPr>
            <w:r>
              <w:rPr>
                <w:rFonts w:ascii="Symbol" w:eastAsia="Symbol" w:hAnsi="Symbol" w:cs="Symbol"/>
                <w:w w:val="91"/>
                <w:sz w:val="28"/>
                <w:szCs w:val="28"/>
              </w:rPr>
              <w:t></w:t>
            </w:r>
            <w:r>
              <w:rPr>
                <w:rFonts w:eastAsia="Times New Roman"/>
                <w:w w:val="91"/>
                <w:sz w:val="21"/>
                <w:szCs w:val="21"/>
              </w:rPr>
              <w:t xml:space="preserve">256 </w:t>
            </w:r>
            <w:r>
              <w:rPr>
                <w:rFonts w:ascii="Symbol" w:eastAsia="Symbol" w:hAnsi="Symbol" w:cs="Symbol"/>
                <w:w w:val="91"/>
                <w:sz w:val="21"/>
                <w:szCs w:val="21"/>
              </w:rPr>
              <w:t></w:t>
            </w:r>
            <w:r>
              <w:rPr>
                <w:rFonts w:eastAsia="Times New Roman"/>
                <w:w w:val="91"/>
                <w:sz w:val="21"/>
                <w:szCs w:val="21"/>
              </w:rPr>
              <w:t xml:space="preserve"> DRATE _ M </w:t>
            </w:r>
            <w:r>
              <w:rPr>
                <w:rFonts w:ascii="Symbol" w:eastAsia="Symbol" w:hAnsi="Symbol" w:cs="Symbol"/>
                <w:w w:val="91"/>
                <w:sz w:val="28"/>
                <w:szCs w:val="28"/>
              </w:rPr>
              <w:t></w:t>
            </w:r>
            <w:r>
              <w:rPr>
                <w:rFonts w:ascii="Symbol" w:eastAsia="Symbol" w:hAnsi="Symbol" w:cs="Symbol"/>
                <w:w w:val="91"/>
                <w:sz w:val="21"/>
                <w:szCs w:val="21"/>
              </w:rPr>
              <w:t></w:t>
            </w:r>
            <w:r>
              <w:rPr>
                <w:rFonts w:eastAsia="Times New Roman"/>
                <w:w w:val="91"/>
                <w:sz w:val="21"/>
                <w:szCs w:val="21"/>
              </w:rPr>
              <w:t xml:space="preserve"> 2</w:t>
            </w:r>
            <w:r>
              <w:rPr>
                <w:rFonts w:eastAsia="Times New Roman"/>
                <w:i/>
                <w:iCs/>
                <w:w w:val="91"/>
                <w:sz w:val="24"/>
                <w:szCs w:val="24"/>
                <w:vertAlign w:val="superscript"/>
              </w:rPr>
              <w:t>DRATE</w:t>
            </w:r>
            <w:r>
              <w:rPr>
                <w:rFonts w:eastAsia="Times New Roman"/>
                <w:w w:val="91"/>
                <w:sz w:val="21"/>
                <w:szCs w:val="21"/>
              </w:rPr>
              <w:t xml:space="preserve"> </w:t>
            </w:r>
            <w:r>
              <w:rPr>
                <w:rFonts w:eastAsia="Times New Roman"/>
                <w:w w:val="91"/>
                <w:sz w:val="24"/>
                <w:szCs w:val="24"/>
                <w:vertAlign w:val="superscript"/>
              </w:rPr>
              <w:t>_</w:t>
            </w:r>
            <w:r>
              <w:rPr>
                <w:rFonts w:eastAsia="Times New Roman"/>
                <w:w w:val="91"/>
                <w:sz w:val="21"/>
                <w:szCs w:val="21"/>
              </w:rPr>
              <w:t xml:space="preserve"> </w:t>
            </w:r>
            <w:r>
              <w:rPr>
                <w:rFonts w:eastAsia="Times New Roman"/>
                <w:i/>
                <w:iCs/>
                <w:w w:val="91"/>
                <w:sz w:val="24"/>
                <w:szCs w:val="24"/>
                <w:vertAlign w:val="superscript"/>
              </w:rPr>
              <w:t>E</w:t>
            </w:r>
          </w:p>
        </w:tc>
        <w:tc>
          <w:tcPr>
            <w:tcW w:w="240" w:type="dxa"/>
            <w:vAlign w:val="bottom"/>
          </w:tcPr>
          <w:p w14:paraId="62977A34" w14:textId="77777777" w:rsidR="001516AB" w:rsidRDefault="0066520C">
            <w:pPr>
              <w:ind w:left="40"/>
              <w:rPr>
                <w:sz w:val="20"/>
                <w:szCs w:val="20"/>
              </w:rPr>
            </w:pPr>
            <w:r>
              <w:rPr>
                <w:rFonts w:ascii="Symbol" w:eastAsia="Symbol" w:hAnsi="Symbol" w:cs="Symbol"/>
                <w:sz w:val="21"/>
                <w:szCs w:val="21"/>
              </w:rPr>
              <w:t></w:t>
            </w:r>
            <w:r>
              <w:rPr>
                <w:rFonts w:eastAsia="Times New Roman"/>
                <w:i/>
                <w:iCs/>
                <w:sz w:val="21"/>
                <w:szCs w:val="21"/>
              </w:rPr>
              <w:t xml:space="preserve"> ж</w:t>
            </w:r>
          </w:p>
        </w:tc>
        <w:tc>
          <w:tcPr>
            <w:tcW w:w="320" w:type="dxa"/>
            <w:vAlign w:val="bottom"/>
          </w:tcPr>
          <w:p w14:paraId="68380AA9" w14:textId="77777777" w:rsidR="001516AB" w:rsidRDefault="001516AB">
            <w:pPr>
              <w:rPr>
                <w:sz w:val="24"/>
                <w:szCs w:val="24"/>
              </w:rPr>
            </w:pPr>
          </w:p>
        </w:tc>
      </w:tr>
      <w:tr w:rsidR="001516AB" w14:paraId="7A74CD4A" w14:textId="77777777">
        <w:trPr>
          <w:trHeight w:val="497"/>
        </w:trPr>
        <w:tc>
          <w:tcPr>
            <w:tcW w:w="480" w:type="dxa"/>
            <w:vAlign w:val="bottom"/>
          </w:tcPr>
          <w:p w14:paraId="4C9C5B9D" w14:textId="77777777" w:rsidR="001516AB" w:rsidRDefault="0066520C">
            <w:pPr>
              <w:spacing w:line="121" w:lineRule="exact"/>
              <w:ind w:left="120"/>
              <w:rPr>
                <w:sz w:val="20"/>
                <w:szCs w:val="20"/>
              </w:rPr>
            </w:pPr>
            <w:r>
              <w:rPr>
                <w:rFonts w:eastAsia="Times New Roman"/>
                <w:i/>
                <w:iCs/>
                <w:sz w:val="12"/>
                <w:szCs w:val="12"/>
              </w:rPr>
              <w:t>ДАННЫЕ</w:t>
            </w:r>
          </w:p>
        </w:tc>
        <w:tc>
          <w:tcPr>
            <w:tcW w:w="200" w:type="dxa"/>
            <w:vAlign w:val="bottom"/>
          </w:tcPr>
          <w:p w14:paraId="25737B31" w14:textId="77777777" w:rsidR="001516AB" w:rsidRDefault="001516AB">
            <w:pPr>
              <w:rPr>
                <w:sz w:val="24"/>
                <w:szCs w:val="24"/>
              </w:rPr>
            </w:pPr>
          </w:p>
        </w:tc>
        <w:tc>
          <w:tcPr>
            <w:tcW w:w="2620" w:type="dxa"/>
            <w:vAlign w:val="bottom"/>
          </w:tcPr>
          <w:p w14:paraId="5A49C284" w14:textId="77777777" w:rsidR="001516AB" w:rsidRDefault="0066520C">
            <w:pPr>
              <w:ind w:right="1075"/>
              <w:jc w:val="center"/>
              <w:rPr>
                <w:sz w:val="20"/>
                <w:szCs w:val="20"/>
              </w:rPr>
            </w:pPr>
            <w:r>
              <w:rPr>
                <w:rFonts w:eastAsia="Times New Roman"/>
                <w:sz w:val="42"/>
                <w:szCs w:val="42"/>
                <w:vertAlign w:val="subscript"/>
              </w:rPr>
              <w:t>2</w:t>
            </w:r>
            <w:r>
              <w:rPr>
                <w:rFonts w:eastAsia="Times New Roman"/>
                <w:sz w:val="12"/>
                <w:szCs w:val="12"/>
              </w:rPr>
              <w:t>28 год</w:t>
            </w:r>
          </w:p>
        </w:tc>
        <w:tc>
          <w:tcPr>
            <w:tcW w:w="240" w:type="dxa"/>
            <w:vAlign w:val="bottom"/>
          </w:tcPr>
          <w:p w14:paraId="5AB8393D" w14:textId="77777777" w:rsidR="001516AB" w:rsidRDefault="001516AB">
            <w:pPr>
              <w:rPr>
                <w:sz w:val="24"/>
                <w:szCs w:val="24"/>
              </w:rPr>
            </w:pPr>
          </w:p>
        </w:tc>
        <w:tc>
          <w:tcPr>
            <w:tcW w:w="320" w:type="dxa"/>
            <w:vAlign w:val="bottom"/>
          </w:tcPr>
          <w:p w14:paraId="6878B997" w14:textId="77777777" w:rsidR="001516AB" w:rsidRDefault="0066520C">
            <w:pPr>
              <w:spacing w:line="121" w:lineRule="exact"/>
              <w:rPr>
                <w:sz w:val="20"/>
                <w:szCs w:val="20"/>
              </w:rPr>
            </w:pPr>
            <w:r>
              <w:rPr>
                <w:rFonts w:eastAsia="Times New Roman"/>
                <w:i/>
                <w:iCs/>
                <w:w w:val="99"/>
                <w:sz w:val="12"/>
                <w:szCs w:val="12"/>
              </w:rPr>
              <w:t>XOSC</w:t>
            </w:r>
          </w:p>
        </w:tc>
      </w:tr>
    </w:tbl>
    <w:p w14:paraId="6DF47E40" w14:textId="77777777" w:rsidR="001516AB" w:rsidRDefault="001516AB">
      <w:pPr>
        <w:spacing w:line="229" w:lineRule="exact"/>
        <w:rPr>
          <w:sz w:val="20"/>
          <w:szCs w:val="20"/>
        </w:rPr>
      </w:pPr>
    </w:p>
    <w:p w14:paraId="579C4C84" w14:textId="77777777" w:rsidR="001516AB" w:rsidRDefault="0066520C">
      <w:pPr>
        <w:spacing w:line="235" w:lineRule="auto"/>
        <w:jc w:val="both"/>
        <w:rPr>
          <w:sz w:val="20"/>
          <w:szCs w:val="20"/>
        </w:rPr>
      </w:pPr>
      <w:r>
        <w:rPr>
          <w:rFonts w:ascii="Arial" w:eastAsia="Arial" w:hAnsi="Arial" w:cs="Arial"/>
          <w:sz w:val="20"/>
          <w:szCs w:val="20"/>
        </w:rPr>
        <w:t xml:space="preserve">Для поиска подходящих значений для заданной </w:t>
      </w:r>
      <w:r>
        <w:rPr>
          <w:rFonts w:ascii="Arial" w:eastAsia="Arial" w:hAnsi="Arial" w:cs="Arial"/>
          <w:sz w:val="20"/>
          <w:szCs w:val="20"/>
        </w:rPr>
        <w:t>скорости передачи данных можно использовать следующий подход:</w:t>
      </w:r>
    </w:p>
    <w:p w14:paraId="22305A1E" w14:textId="77777777" w:rsidR="001516AB" w:rsidRDefault="001516AB">
      <w:pPr>
        <w:spacing w:line="111"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1380"/>
        <w:gridCol w:w="100"/>
        <w:gridCol w:w="20"/>
        <w:gridCol w:w="120"/>
        <w:gridCol w:w="200"/>
        <w:gridCol w:w="100"/>
        <w:gridCol w:w="140"/>
        <w:gridCol w:w="160"/>
        <w:gridCol w:w="80"/>
        <w:gridCol w:w="320"/>
        <w:gridCol w:w="400"/>
        <w:gridCol w:w="60"/>
        <w:gridCol w:w="560"/>
        <w:gridCol w:w="20"/>
      </w:tblGrid>
      <w:tr w:rsidR="001516AB" w14:paraId="33AF624D" w14:textId="77777777">
        <w:trPr>
          <w:trHeight w:val="322"/>
        </w:trPr>
        <w:tc>
          <w:tcPr>
            <w:tcW w:w="1380" w:type="dxa"/>
            <w:vAlign w:val="bottom"/>
          </w:tcPr>
          <w:p w14:paraId="33FDF589" w14:textId="77777777" w:rsidR="001516AB" w:rsidRDefault="001516AB">
            <w:pPr>
              <w:rPr>
                <w:sz w:val="24"/>
                <w:szCs w:val="24"/>
              </w:rPr>
            </w:pPr>
          </w:p>
        </w:tc>
        <w:tc>
          <w:tcPr>
            <w:tcW w:w="120" w:type="dxa"/>
            <w:gridSpan w:val="2"/>
            <w:vAlign w:val="bottom"/>
          </w:tcPr>
          <w:p w14:paraId="30C14AEF" w14:textId="77777777" w:rsidR="001516AB" w:rsidRDefault="0066520C">
            <w:pPr>
              <w:ind w:left="20"/>
              <w:rPr>
                <w:sz w:val="20"/>
                <w:szCs w:val="20"/>
              </w:rPr>
            </w:pPr>
            <w:r>
              <w:rPr>
                <w:rFonts w:ascii="Symbol" w:eastAsia="Symbol" w:hAnsi="Symbol" w:cs="Symbol"/>
                <w:w w:val="86"/>
                <w:sz w:val="24"/>
                <w:szCs w:val="24"/>
              </w:rPr>
              <w:t></w:t>
            </w:r>
          </w:p>
        </w:tc>
        <w:tc>
          <w:tcPr>
            <w:tcW w:w="120" w:type="dxa"/>
            <w:vAlign w:val="bottom"/>
          </w:tcPr>
          <w:p w14:paraId="02647537" w14:textId="77777777" w:rsidR="001516AB" w:rsidRDefault="001516AB">
            <w:pPr>
              <w:rPr>
                <w:sz w:val="24"/>
                <w:szCs w:val="24"/>
              </w:rPr>
            </w:pPr>
          </w:p>
        </w:tc>
        <w:tc>
          <w:tcPr>
            <w:tcW w:w="200" w:type="dxa"/>
            <w:vAlign w:val="bottom"/>
          </w:tcPr>
          <w:p w14:paraId="62F16FE8" w14:textId="77777777" w:rsidR="001516AB" w:rsidRDefault="001516AB">
            <w:pPr>
              <w:rPr>
                <w:sz w:val="24"/>
                <w:szCs w:val="24"/>
              </w:rPr>
            </w:pPr>
          </w:p>
        </w:tc>
        <w:tc>
          <w:tcPr>
            <w:tcW w:w="100" w:type="dxa"/>
            <w:vAlign w:val="bottom"/>
          </w:tcPr>
          <w:p w14:paraId="635F0893" w14:textId="77777777" w:rsidR="001516AB" w:rsidRDefault="001516AB">
            <w:pPr>
              <w:rPr>
                <w:sz w:val="24"/>
                <w:szCs w:val="24"/>
              </w:rPr>
            </w:pPr>
          </w:p>
        </w:tc>
        <w:tc>
          <w:tcPr>
            <w:tcW w:w="140" w:type="dxa"/>
            <w:vAlign w:val="bottom"/>
          </w:tcPr>
          <w:p w14:paraId="4FD8D275" w14:textId="77777777" w:rsidR="001516AB" w:rsidRDefault="0066520C">
            <w:pPr>
              <w:ind w:left="20"/>
              <w:rPr>
                <w:sz w:val="20"/>
                <w:szCs w:val="20"/>
              </w:rPr>
            </w:pPr>
            <w:r>
              <w:rPr>
                <w:rFonts w:ascii="Symbol" w:eastAsia="Symbol" w:hAnsi="Symbol" w:cs="Symbol"/>
                <w:sz w:val="24"/>
                <w:szCs w:val="24"/>
              </w:rPr>
              <w:t></w:t>
            </w:r>
          </w:p>
        </w:tc>
        <w:tc>
          <w:tcPr>
            <w:tcW w:w="160" w:type="dxa"/>
            <w:vAlign w:val="bottom"/>
          </w:tcPr>
          <w:p w14:paraId="4C0EB14A" w14:textId="77777777" w:rsidR="001516AB" w:rsidRDefault="0066520C">
            <w:pPr>
              <w:ind w:left="20"/>
              <w:rPr>
                <w:sz w:val="20"/>
                <w:szCs w:val="20"/>
              </w:rPr>
            </w:pPr>
            <w:r>
              <w:rPr>
                <w:rFonts w:eastAsia="Times New Roman"/>
                <w:i/>
                <w:iCs/>
                <w:w w:val="81"/>
                <w:sz w:val="24"/>
                <w:szCs w:val="24"/>
              </w:rPr>
              <w:t>р</w:t>
            </w:r>
          </w:p>
        </w:tc>
        <w:tc>
          <w:tcPr>
            <w:tcW w:w="400" w:type="dxa"/>
            <w:gridSpan w:val="2"/>
            <w:vMerge w:val="restart"/>
            <w:vAlign w:val="bottom"/>
          </w:tcPr>
          <w:p w14:paraId="6AB4351A" w14:textId="77777777" w:rsidR="001516AB" w:rsidRDefault="0066520C">
            <w:pPr>
              <w:ind w:left="20"/>
              <w:rPr>
                <w:sz w:val="20"/>
                <w:szCs w:val="20"/>
              </w:rPr>
            </w:pPr>
            <w:r>
              <w:rPr>
                <w:rFonts w:eastAsia="Times New Roman"/>
                <w:i/>
                <w:iCs/>
                <w:sz w:val="14"/>
                <w:szCs w:val="14"/>
              </w:rPr>
              <w:t>ДАННЫЕ</w:t>
            </w:r>
          </w:p>
        </w:tc>
        <w:tc>
          <w:tcPr>
            <w:tcW w:w="460" w:type="dxa"/>
            <w:gridSpan w:val="2"/>
            <w:vAlign w:val="bottom"/>
          </w:tcPr>
          <w:p w14:paraId="1E6622C1" w14:textId="77777777" w:rsidR="001516AB" w:rsidRDefault="0066520C">
            <w:pPr>
              <w:ind w:left="40"/>
              <w:rPr>
                <w:sz w:val="20"/>
                <w:szCs w:val="20"/>
              </w:rPr>
            </w:pPr>
            <w:r>
              <w:rPr>
                <w:rFonts w:ascii="Symbol" w:eastAsia="Symbol" w:hAnsi="Symbol" w:cs="Symbol"/>
                <w:w w:val="93"/>
                <w:sz w:val="24"/>
                <w:szCs w:val="24"/>
              </w:rPr>
              <w:t></w:t>
            </w:r>
            <w:r>
              <w:rPr>
                <w:rFonts w:eastAsia="Times New Roman"/>
                <w:w w:val="93"/>
                <w:sz w:val="24"/>
                <w:szCs w:val="24"/>
              </w:rPr>
              <w:t xml:space="preserve"> 2</w:t>
            </w:r>
            <w:r>
              <w:rPr>
                <w:rFonts w:eastAsia="Times New Roman"/>
                <w:w w:val="93"/>
                <w:sz w:val="28"/>
                <w:szCs w:val="28"/>
                <w:vertAlign w:val="superscript"/>
              </w:rPr>
              <w:t>20</w:t>
            </w:r>
          </w:p>
        </w:tc>
        <w:tc>
          <w:tcPr>
            <w:tcW w:w="560" w:type="dxa"/>
            <w:vAlign w:val="bottom"/>
          </w:tcPr>
          <w:p w14:paraId="4F5006B3" w14:textId="77777777" w:rsidR="001516AB" w:rsidRDefault="0066520C">
            <w:pPr>
              <w:ind w:right="255"/>
              <w:jc w:val="right"/>
              <w:rPr>
                <w:sz w:val="20"/>
                <w:szCs w:val="20"/>
              </w:rPr>
            </w:pPr>
            <w:r>
              <w:rPr>
                <w:rFonts w:ascii="Symbol" w:eastAsia="Symbol" w:hAnsi="Symbol" w:cs="Symbol"/>
                <w:sz w:val="24"/>
                <w:szCs w:val="24"/>
              </w:rPr>
              <w:t></w:t>
            </w:r>
            <w:r>
              <w:rPr>
                <w:rFonts w:ascii="Symbol" w:eastAsia="Symbol" w:hAnsi="Symbol" w:cs="Symbol"/>
                <w:sz w:val="24"/>
                <w:szCs w:val="24"/>
              </w:rPr>
              <w:t></w:t>
            </w:r>
          </w:p>
        </w:tc>
        <w:tc>
          <w:tcPr>
            <w:tcW w:w="0" w:type="dxa"/>
            <w:vAlign w:val="bottom"/>
          </w:tcPr>
          <w:p w14:paraId="4C1DF0E5" w14:textId="77777777" w:rsidR="001516AB" w:rsidRDefault="001516AB">
            <w:pPr>
              <w:rPr>
                <w:sz w:val="1"/>
                <w:szCs w:val="1"/>
              </w:rPr>
            </w:pPr>
          </w:p>
        </w:tc>
      </w:tr>
      <w:tr w:rsidR="001516AB" w14:paraId="0D0B898A" w14:textId="77777777">
        <w:trPr>
          <w:trHeight w:val="94"/>
        </w:trPr>
        <w:tc>
          <w:tcPr>
            <w:tcW w:w="1380" w:type="dxa"/>
            <w:vMerge w:val="restart"/>
            <w:vAlign w:val="bottom"/>
          </w:tcPr>
          <w:p w14:paraId="6A5AE708" w14:textId="77777777" w:rsidR="001516AB" w:rsidRDefault="0066520C">
            <w:pPr>
              <w:spacing w:line="158" w:lineRule="exact"/>
              <w:rPr>
                <w:sz w:val="20"/>
                <w:szCs w:val="20"/>
              </w:rPr>
            </w:pPr>
            <w:r>
              <w:rPr>
                <w:rFonts w:eastAsia="Times New Roman"/>
                <w:i/>
                <w:iCs/>
                <w:sz w:val="17"/>
                <w:szCs w:val="17"/>
              </w:rPr>
              <w:t xml:space="preserve">DRATE </w:t>
            </w:r>
            <w:r>
              <w:rPr>
                <w:rFonts w:eastAsia="Times New Roman"/>
                <w:sz w:val="17"/>
                <w:szCs w:val="17"/>
              </w:rPr>
              <w:t>_ E</w:t>
            </w:r>
            <w:r>
              <w:rPr>
                <w:rFonts w:ascii="Symbol" w:eastAsia="Symbol" w:hAnsi="Symbol" w:cs="Symbol"/>
                <w:sz w:val="17"/>
                <w:szCs w:val="17"/>
              </w:rPr>
              <w:t></w:t>
            </w:r>
          </w:p>
        </w:tc>
        <w:tc>
          <w:tcPr>
            <w:tcW w:w="120" w:type="dxa"/>
            <w:gridSpan w:val="2"/>
            <w:vMerge w:val="restart"/>
            <w:vAlign w:val="bottom"/>
          </w:tcPr>
          <w:p w14:paraId="3C5E0D8D" w14:textId="77777777" w:rsidR="001516AB" w:rsidRDefault="0066520C">
            <w:pPr>
              <w:spacing w:line="259" w:lineRule="exact"/>
              <w:ind w:left="20"/>
              <w:rPr>
                <w:sz w:val="20"/>
                <w:szCs w:val="20"/>
              </w:rPr>
            </w:pPr>
            <w:r>
              <w:rPr>
                <w:rFonts w:ascii="Symbol" w:eastAsia="Symbol" w:hAnsi="Symbol" w:cs="Symbol"/>
                <w:w w:val="86"/>
                <w:sz w:val="24"/>
                <w:szCs w:val="24"/>
              </w:rPr>
              <w:t></w:t>
            </w:r>
          </w:p>
        </w:tc>
        <w:tc>
          <w:tcPr>
            <w:tcW w:w="320" w:type="dxa"/>
            <w:gridSpan w:val="2"/>
            <w:vMerge w:val="restart"/>
            <w:vAlign w:val="bottom"/>
          </w:tcPr>
          <w:p w14:paraId="7F3AA66C" w14:textId="77777777" w:rsidR="001516AB" w:rsidRDefault="0066520C">
            <w:pPr>
              <w:spacing w:line="159" w:lineRule="exact"/>
              <w:rPr>
                <w:sz w:val="20"/>
                <w:szCs w:val="20"/>
              </w:rPr>
            </w:pPr>
            <w:r>
              <w:rPr>
                <w:rFonts w:eastAsia="Times New Roman"/>
                <w:sz w:val="17"/>
                <w:szCs w:val="17"/>
              </w:rPr>
              <w:t>бревно</w:t>
            </w:r>
          </w:p>
        </w:tc>
        <w:tc>
          <w:tcPr>
            <w:tcW w:w="100" w:type="dxa"/>
            <w:vAlign w:val="bottom"/>
          </w:tcPr>
          <w:p w14:paraId="080F7306" w14:textId="77777777" w:rsidR="001516AB" w:rsidRDefault="001516AB">
            <w:pPr>
              <w:rPr>
                <w:sz w:val="8"/>
                <w:szCs w:val="8"/>
              </w:rPr>
            </w:pPr>
          </w:p>
        </w:tc>
        <w:tc>
          <w:tcPr>
            <w:tcW w:w="140" w:type="dxa"/>
            <w:vMerge w:val="restart"/>
            <w:vAlign w:val="bottom"/>
          </w:tcPr>
          <w:p w14:paraId="53BC7556" w14:textId="77777777" w:rsidR="001516AB" w:rsidRDefault="0066520C">
            <w:pPr>
              <w:spacing w:line="158" w:lineRule="exact"/>
              <w:ind w:left="20"/>
              <w:rPr>
                <w:sz w:val="20"/>
                <w:szCs w:val="20"/>
              </w:rPr>
            </w:pPr>
            <w:r>
              <w:rPr>
                <w:rFonts w:ascii="Symbol" w:eastAsia="Symbol" w:hAnsi="Symbol" w:cs="Symbol"/>
                <w:sz w:val="17"/>
                <w:szCs w:val="17"/>
              </w:rPr>
              <w:t></w:t>
            </w:r>
          </w:p>
        </w:tc>
        <w:tc>
          <w:tcPr>
            <w:tcW w:w="160" w:type="dxa"/>
            <w:tcBorders>
              <w:bottom w:val="single" w:sz="8" w:space="0" w:color="auto"/>
            </w:tcBorders>
            <w:vAlign w:val="bottom"/>
          </w:tcPr>
          <w:p w14:paraId="7FEE3B01" w14:textId="77777777" w:rsidR="001516AB" w:rsidRDefault="001516AB">
            <w:pPr>
              <w:rPr>
                <w:sz w:val="8"/>
                <w:szCs w:val="8"/>
              </w:rPr>
            </w:pPr>
          </w:p>
        </w:tc>
        <w:tc>
          <w:tcPr>
            <w:tcW w:w="400" w:type="dxa"/>
            <w:gridSpan w:val="2"/>
            <w:vMerge/>
            <w:tcBorders>
              <w:bottom w:val="single" w:sz="8" w:space="0" w:color="auto"/>
            </w:tcBorders>
            <w:vAlign w:val="bottom"/>
          </w:tcPr>
          <w:p w14:paraId="715AA29A" w14:textId="77777777" w:rsidR="001516AB" w:rsidRDefault="001516AB">
            <w:pPr>
              <w:rPr>
                <w:sz w:val="8"/>
                <w:szCs w:val="8"/>
              </w:rPr>
            </w:pPr>
          </w:p>
        </w:tc>
        <w:tc>
          <w:tcPr>
            <w:tcW w:w="400" w:type="dxa"/>
            <w:tcBorders>
              <w:bottom w:val="single" w:sz="8" w:space="0" w:color="auto"/>
            </w:tcBorders>
            <w:vAlign w:val="bottom"/>
          </w:tcPr>
          <w:p w14:paraId="3D1CD6EC" w14:textId="77777777" w:rsidR="001516AB" w:rsidRDefault="001516AB">
            <w:pPr>
              <w:rPr>
                <w:sz w:val="8"/>
                <w:szCs w:val="8"/>
              </w:rPr>
            </w:pPr>
          </w:p>
        </w:tc>
        <w:tc>
          <w:tcPr>
            <w:tcW w:w="60" w:type="dxa"/>
            <w:tcBorders>
              <w:bottom w:val="single" w:sz="8" w:space="0" w:color="auto"/>
            </w:tcBorders>
            <w:vAlign w:val="bottom"/>
          </w:tcPr>
          <w:p w14:paraId="166DE1A5" w14:textId="77777777" w:rsidR="001516AB" w:rsidRDefault="001516AB">
            <w:pPr>
              <w:rPr>
                <w:sz w:val="8"/>
                <w:szCs w:val="8"/>
              </w:rPr>
            </w:pPr>
          </w:p>
        </w:tc>
        <w:tc>
          <w:tcPr>
            <w:tcW w:w="560" w:type="dxa"/>
            <w:vMerge w:val="restart"/>
            <w:vAlign w:val="bottom"/>
          </w:tcPr>
          <w:p w14:paraId="10763C7A" w14:textId="77777777" w:rsidR="001516AB" w:rsidRDefault="0066520C">
            <w:pPr>
              <w:spacing w:line="158" w:lineRule="exact"/>
              <w:ind w:right="355"/>
              <w:jc w:val="right"/>
              <w:rPr>
                <w:sz w:val="20"/>
                <w:szCs w:val="20"/>
              </w:rPr>
            </w:pPr>
            <w:r>
              <w:rPr>
                <w:rFonts w:ascii="Symbol" w:eastAsia="Symbol" w:hAnsi="Symbol" w:cs="Symbol"/>
                <w:sz w:val="17"/>
                <w:szCs w:val="17"/>
              </w:rPr>
              <w:t></w:t>
            </w:r>
          </w:p>
        </w:tc>
        <w:tc>
          <w:tcPr>
            <w:tcW w:w="0" w:type="dxa"/>
            <w:vAlign w:val="bottom"/>
          </w:tcPr>
          <w:p w14:paraId="22FADD61" w14:textId="77777777" w:rsidR="001516AB" w:rsidRDefault="001516AB">
            <w:pPr>
              <w:rPr>
                <w:sz w:val="1"/>
                <w:szCs w:val="1"/>
              </w:rPr>
            </w:pPr>
          </w:p>
        </w:tc>
      </w:tr>
      <w:tr w:rsidR="001516AB" w14:paraId="28166BD6" w14:textId="77777777">
        <w:trPr>
          <w:trHeight w:val="45"/>
        </w:trPr>
        <w:tc>
          <w:tcPr>
            <w:tcW w:w="1380" w:type="dxa"/>
            <w:vMerge/>
            <w:vAlign w:val="bottom"/>
          </w:tcPr>
          <w:p w14:paraId="0EA8288F" w14:textId="77777777" w:rsidR="001516AB" w:rsidRDefault="001516AB">
            <w:pPr>
              <w:rPr>
                <w:sz w:val="3"/>
                <w:szCs w:val="3"/>
              </w:rPr>
            </w:pPr>
          </w:p>
        </w:tc>
        <w:tc>
          <w:tcPr>
            <w:tcW w:w="120" w:type="dxa"/>
            <w:gridSpan w:val="2"/>
            <w:vMerge/>
            <w:vAlign w:val="bottom"/>
          </w:tcPr>
          <w:p w14:paraId="6428BCFB" w14:textId="77777777" w:rsidR="001516AB" w:rsidRDefault="001516AB">
            <w:pPr>
              <w:rPr>
                <w:sz w:val="3"/>
                <w:szCs w:val="3"/>
              </w:rPr>
            </w:pPr>
          </w:p>
        </w:tc>
        <w:tc>
          <w:tcPr>
            <w:tcW w:w="320" w:type="dxa"/>
            <w:gridSpan w:val="2"/>
            <w:vMerge/>
            <w:vAlign w:val="bottom"/>
          </w:tcPr>
          <w:p w14:paraId="09E6CA85" w14:textId="77777777" w:rsidR="001516AB" w:rsidRDefault="001516AB">
            <w:pPr>
              <w:rPr>
                <w:sz w:val="3"/>
                <w:szCs w:val="3"/>
              </w:rPr>
            </w:pPr>
          </w:p>
        </w:tc>
        <w:tc>
          <w:tcPr>
            <w:tcW w:w="100" w:type="dxa"/>
            <w:vMerge w:val="restart"/>
            <w:vAlign w:val="bottom"/>
          </w:tcPr>
          <w:p w14:paraId="75F401EA" w14:textId="77777777" w:rsidR="001516AB" w:rsidRDefault="0066520C">
            <w:pPr>
              <w:spacing w:line="135" w:lineRule="exact"/>
              <w:jc w:val="center"/>
              <w:rPr>
                <w:sz w:val="20"/>
                <w:szCs w:val="20"/>
              </w:rPr>
            </w:pPr>
            <w:r>
              <w:rPr>
                <w:rFonts w:eastAsia="Times New Roman"/>
                <w:sz w:val="14"/>
                <w:szCs w:val="14"/>
              </w:rPr>
              <w:t>2</w:t>
            </w:r>
          </w:p>
        </w:tc>
        <w:tc>
          <w:tcPr>
            <w:tcW w:w="140" w:type="dxa"/>
            <w:vMerge/>
            <w:vAlign w:val="bottom"/>
          </w:tcPr>
          <w:p w14:paraId="2CFA77A7" w14:textId="77777777" w:rsidR="001516AB" w:rsidRDefault="001516AB">
            <w:pPr>
              <w:rPr>
                <w:sz w:val="3"/>
                <w:szCs w:val="3"/>
              </w:rPr>
            </w:pPr>
          </w:p>
        </w:tc>
        <w:tc>
          <w:tcPr>
            <w:tcW w:w="160" w:type="dxa"/>
            <w:vAlign w:val="bottom"/>
          </w:tcPr>
          <w:p w14:paraId="1FCD0F12" w14:textId="77777777" w:rsidR="001516AB" w:rsidRDefault="001516AB">
            <w:pPr>
              <w:rPr>
                <w:sz w:val="3"/>
                <w:szCs w:val="3"/>
              </w:rPr>
            </w:pPr>
          </w:p>
        </w:tc>
        <w:tc>
          <w:tcPr>
            <w:tcW w:w="80" w:type="dxa"/>
            <w:vAlign w:val="bottom"/>
          </w:tcPr>
          <w:p w14:paraId="18C7F15F" w14:textId="77777777" w:rsidR="001516AB" w:rsidRDefault="001516AB">
            <w:pPr>
              <w:rPr>
                <w:sz w:val="3"/>
                <w:szCs w:val="3"/>
              </w:rPr>
            </w:pPr>
          </w:p>
        </w:tc>
        <w:tc>
          <w:tcPr>
            <w:tcW w:w="320" w:type="dxa"/>
            <w:vAlign w:val="bottom"/>
          </w:tcPr>
          <w:p w14:paraId="49837618" w14:textId="77777777" w:rsidR="001516AB" w:rsidRDefault="001516AB">
            <w:pPr>
              <w:rPr>
                <w:sz w:val="3"/>
                <w:szCs w:val="3"/>
              </w:rPr>
            </w:pPr>
          </w:p>
        </w:tc>
        <w:tc>
          <w:tcPr>
            <w:tcW w:w="400" w:type="dxa"/>
            <w:vAlign w:val="bottom"/>
          </w:tcPr>
          <w:p w14:paraId="5356537B" w14:textId="77777777" w:rsidR="001516AB" w:rsidRDefault="001516AB">
            <w:pPr>
              <w:rPr>
                <w:sz w:val="3"/>
                <w:szCs w:val="3"/>
              </w:rPr>
            </w:pPr>
          </w:p>
        </w:tc>
        <w:tc>
          <w:tcPr>
            <w:tcW w:w="60" w:type="dxa"/>
            <w:vAlign w:val="bottom"/>
          </w:tcPr>
          <w:p w14:paraId="31CD6A94" w14:textId="77777777" w:rsidR="001516AB" w:rsidRDefault="001516AB">
            <w:pPr>
              <w:rPr>
                <w:sz w:val="3"/>
                <w:szCs w:val="3"/>
              </w:rPr>
            </w:pPr>
          </w:p>
        </w:tc>
        <w:tc>
          <w:tcPr>
            <w:tcW w:w="560" w:type="dxa"/>
            <w:vMerge/>
            <w:vAlign w:val="bottom"/>
          </w:tcPr>
          <w:p w14:paraId="307E81E3" w14:textId="77777777" w:rsidR="001516AB" w:rsidRDefault="001516AB">
            <w:pPr>
              <w:rPr>
                <w:sz w:val="3"/>
                <w:szCs w:val="3"/>
              </w:rPr>
            </w:pPr>
          </w:p>
        </w:tc>
        <w:tc>
          <w:tcPr>
            <w:tcW w:w="0" w:type="dxa"/>
            <w:vAlign w:val="bottom"/>
          </w:tcPr>
          <w:p w14:paraId="0049BE4E" w14:textId="77777777" w:rsidR="001516AB" w:rsidRDefault="001516AB">
            <w:pPr>
              <w:rPr>
                <w:sz w:val="1"/>
                <w:szCs w:val="1"/>
              </w:rPr>
            </w:pPr>
          </w:p>
        </w:tc>
      </w:tr>
      <w:tr w:rsidR="001516AB" w14:paraId="1E66E78D" w14:textId="77777777">
        <w:trPr>
          <w:trHeight w:val="101"/>
        </w:trPr>
        <w:tc>
          <w:tcPr>
            <w:tcW w:w="1380" w:type="dxa"/>
            <w:vAlign w:val="bottom"/>
          </w:tcPr>
          <w:p w14:paraId="7F33BEBE" w14:textId="77777777" w:rsidR="001516AB" w:rsidRDefault="001516AB">
            <w:pPr>
              <w:rPr>
                <w:sz w:val="8"/>
                <w:szCs w:val="8"/>
              </w:rPr>
            </w:pPr>
          </w:p>
        </w:tc>
        <w:tc>
          <w:tcPr>
            <w:tcW w:w="120" w:type="dxa"/>
            <w:gridSpan w:val="2"/>
            <w:vMerge/>
            <w:vAlign w:val="bottom"/>
          </w:tcPr>
          <w:p w14:paraId="7F296A9E" w14:textId="77777777" w:rsidR="001516AB" w:rsidRDefault="001516AB">
            <w:pPr>
              <w:rPr>
                <w:sz w:val="8"/>
                <w:szCs w:val="8"/>
              </w:rPr>
            </w:pPr>
          </w:p>
        </w:tc>
        <w:tc>
          <w:tcPr>
            <w:tcW w:w="120" w:type="dxa"/>
            <w:vAlign w:val="bottom"/>
          </w:tcPr>
          <w:p w14:paraId="72EC294E" w14:textId="77777777" w:rsidR="001516AB" w:rsidRDefault="001516AB">
            <w:pPr>
              <w:rPr>
                <w:sz w:val="8"/>
                <w:szCs w:val="8"/>
              </w:rPr>
            </w:pPr>
          </w:p>
        </w:tc>
        <w:tc>
          <w:tcPr>
            <w:tcW w:w="200" w:type="dxa"/>
            <w:vAlign w:val="bottom"/>
          </w:tcPr>
          <w:p w14:paraId="68F9838E" w14:textId="77777777" w:rsidR="001516AB" w:rsidRDefault="001516AB">
            <w:pPr>
              <w:rPr>
                <w:sz w:val="8"/>
                <w:szCs w:val="8"/>
              </w:rPr>
            </w:pPr>
          </w:p>
        </w:tc>
        <w:tc>
          <w:tcPr>
            <w:tcW w:w="100" w:type="dxa"/>
            <w:vMerge/>
            <w:vAlign w:val="bottom"/>
          </w:tcPr>
          <w:p w14:paraId="4738BFEB" w14:textId="77777777" w:rsidR="001516AB" w:rsidRDefault="001516AB">
            <w:pPr>
              <w:rPr>
                <w:sz w:val="8"/>
                <w:szCs w:val="8"/>
              </w:rPr>
            </w:pPr>
          </w:p>
        </w:tc>
        <w:tc>
          <w:tcPr>
            <w:tcW w:w="140" w:type="dxa"/>
            <w:vAlign w:val="bottom"/>
          </w:tcPr>
          <w:p w14:paraId="67277256" w14:textId="77777777" w:rsidR="001516AB" w:rsidRDefault="0066520C">
            <w:pPr>
              <w:spacing w:line="101" w:lineRule="exact"/>
              <w:ind w:left="20"/>
              <w:rPr>
                <w:sz w:val="20"/>
                <w:szCs w:val="20"/>
              </w:rPr>
            </w:pPr>
            <w:r>
              <w:rPr>
                <w:rFonts w:ascii="Symbol" w:eastAsia="Symbol" w:hAnsi="Symbol" w:cs="Symbol"/>
                <w:sz w:val="10"/>
                <w:szCs w:val="10"/>
              </w:rPr>
              <w:t></w:t>
            </w:r>
          </w:p>
        </w:tc>
        <w:tc>
          <w:tcPr>
            <w:tcW w:w="160" w:type="dxa"/>
            <w:vAlign w:val="bottom"/>
          </w:tcPr>
          <w:p w14:paraId="6F5A3085" w14:textId="77777777" w:rsidR="001516AB" w:rsidRDefault="001516AB">
            <w:pPr>
              <w:rPr>
                <w:sz w:val="8"/>
                <w:szCs w:val="8"/>
              </w:rPr>
            </w:pPr>
          </w:p>
        </w:tc>
        <w:tc>
          <w:tcPr>
            <w:tcW w:w="80" w:type="dxa"/>
            <w:vAlign w:val="bottom"/>
          </w:tcPr>
          <w:p w14:paraId="72045201" w14:textId="77777777" w:rsidR="001516AB" w:rsidRDefault="001516AB">
            <w:pPr>
              <w:rPr>
                <w:sz w:val="8"/>
                <w:szCs w:val="8"/>
              </w:rPr>
            </w:pPr>
          </w:p>
        </w:tc>
        <w:tc>
          <w:tcPr>
            <w:tcW w:w="780" w:type="dxa"/>
            <w:gridSpan w:val="3"/>
            <w:vMerge w:val="restart"/>
            <w:vAlign w:val="bottom"/>
          </w:tcPr>
          <w:p w14:paraId="2ACADB96" w14:textId="77777777" w:rsidR="001516AB" w:rsidRDefault="0066520C">
            <w:pPr>
              <w:spacing w:line="249" w:lineRule="exact"/>
              <w:ind w:left="40"/>
              <w:rPr>
                <w:sz w:val="20"/>
                <w:szCs w:val="20"/>
              </w:rPr>
            </w:pPr>
            <w:r>
              <w:rPr>
                <w:rFonts w:eastAsia="Times New Roman"/>
                <w:i/>
                <w:iCs/>
                <w:sz w:val="28"/>
                <w:szCs w:val="28"/>
                <w:vertAlign w:val="superscript"/>
              </w:rPr>
              <w:t>ж</w:t>
            </w:r>
            <w:r>
              <w:rPr>
                <w:rFonts w:eastAsia="Times New Roman"/>
                <w:i/>
                <w:iCs/>
                <w:sz w:val="12"/>
                <w:szCs w:val="12"/>
              </w:rPr>
              <w:t xml:space="preserve"> XOSC</w:t>
            </w:r>
          </w:p>
        </w:tc>
        <w:tc>
          <w:tcPr>
            <w:tcW w:w="560" w:type="dxa"/>
            <w:vAlign w:val="bottom"/>
          </w:tcPr>
          <w:p w14:paraId="4356E0A2" w14:textId="77777777" w:rsidR="001516AB" w:rsidRDefault="0066520C">
            <w:pPr>
              <w:spacing w:line="101" w:lineRule="exact"/>
              <w:ind w:right="255"/>
              <w:jc w:val="right"/>
              <w:rPr>
                <w:sz w:val="20"/>
                <w:szCs w:val="20"/>
              </w:rPr>
            </w:pPr>
            <w:r>
              <w:rPr>
                <w:rFonts w:ascii="Symbol" w:eastAsia="Symbol" w:hAnsi="Symbol" w:cs="Symbol"/>
                <w:sz w:val="5"/>
                <w:szCs w:val="5"/>
              </w:rPr>
              <w:t></w:t>
            </w:r>
            <w:r>
              <w:rPr>
                <w:rFonts w:ascii="Symbol" w:eastAsia="Symbol" w:hAnsi="Symbol" w:cs="Symbol"/>
                <w:sz w:val="10"/>
                <w:szCs w:val="10"/>
                <w:vertAlign w:val="superscript"/>
              </w:rPr>
              <w:t></w:t>
            </w:r>
          </w:p>
        </w:tc>
        <w:tc>
          <w:tcPr>
            <w:tcW w:w="0" w:type="dxa"/>
            <w:vAlign w:val="bottom"/>
          </w:tcPr>
          <w:p w14:paraId="76F48A34" w14:textId="77777777" w:rsidR="001516AB" w:rsidRDefault="001516AB">
            <w:pPr>
              <w:rPr>
                <w:sz w:val="1"/>
                <w:szCs w:val="1"/>
              </w:rPr>
            </w:pPr>
          </w:p>
        </w:tc>
      </w:tr>
      <w:tr w:rsidR="001516AB" w14:paraId="3F421596" w14:textId="77777777">
        <w:trPr>
          <w:trHeight w:val="148"/>
        </w:trPr>
        <w:tc>
          <w:tcPr>
            <w:tcW w:w="1380" w:type="dxa"/>
            <w:vAlign w:val="bottom"/>
          </w:tcPr>
          <w:p w14:paraId="6CCDCD09" w14:textId="77777777" w:rsidR="001516AB" w:rsidRDefault="001516AB">
            <w:pPr>
              <w:rPr>
                <w:sz w:val="12"/>
                <w:szCs w:val="12"/>
              </w:rPr>
            </w:pPr>
          </w:p>
        </w:tc>
        <w:tc>
          <w:tcPr>
            <w:tcW w:w="120" w:type="dxa"/>
            <w:gridSpan w:val="2"/>
            <w:vAlign w:val="bottom"/>
          </w:tcPr>
          <w:p w14:paraId="2E3FB0AE" w14:textId="77777777" w:rsidR="001516AB" w:rsidRDefault="0066520C">
            <w:pPr>
              <w:spacing w:line="148" w:lineRule="exact"/>
              <w:ind w:left="20"/>
              <w:rPr>
                <w:sz w:val="20"/>
                <w:szCs w:val="20"/>
              </w:rPr>
            </w:pPr>
            <w:r>
              <w:rPr>
                <w:rFonts w:ascii="Symbol" w:eastAsia="Symbol" w:hAnsi="Symbol" w:cs="Symbol"/>
                <w:sz w:val="16"/>
                <w:szCs w:val="16"/>
              </w:rPr>
              <w:t></w:t>
            </w:r>
          </w:p>
        </w:tc>
        <w:tc>
          <w:tcPr>
            <w:tcW w:w="120" w:type="dxa"/>
            <w:vAlign w:val="bottom"/>
          </w:tcPr>
          <w:p w14:paraId="5C69D7F4" w14:textId="77777777" w:rsidR="001516AB" w:rsidRDefault="001516AB">
            <w:pPr>
              <w:rPr>
                <w:sz w:val="12"/>
                <w:szCs w:val="12"/>
              </w:rPr>
            </w:pPr>
          </w:p>
        </w:tc>
        <w:tc>
          <w:tcPr>
            <w:tcW w:w="200" w:type="dxa"/>
            <w:vAlign w:val="bottom"/>
          </w:tcPr>
          <w:p w14:paraId="638E9630" w14:textId="77777777" w:rsidR="001516AB" w:rsidRDefault="001516AB">
            <w:pPr>
              <w:rPr>
                <w:sz w:val="12"/>
                <w:szCs w:val="12"/>
              </w:rPr>
            </w:pPr>
          </w:p>
        </w:tc>
        <w:tc>
          <w:tcPr>
            <w:tcW w:w="100" w:type="dxa"/>
            <w:vAlign w:val="bottom"/>
          </w:tcPr>
          <w:p w14:paraId="70249483" w14:textId="77777777" w:rsidR="001516AB" w:rsidRDefault="001516AB">
            <w:pPr>
              <w:rPr>
                <w:sz w:val="12"/>
                <w:szCs w:val="12"/>
              </w:rPr>
            </w:pPr>
          </w:p>
        </w:tc>
        <w:tc>
          <w:tcPr>
            <w:tcW w:w="140" w:type="dxa"/>
            <w:vMerge w:val="restart"/>
            <w:vAlign w:val="bottom"/>
          </w:tcPr>
          <w:p w14:paraId="46626711" w14:textId="77777777" w:rsidR="001516AB" w:rsidRDefault="0066520C">
            <w:pPr>
              <w:spacing w:line="286" w:lineRule="exact"/>
              <w:ind w:left="20"/>
              <w:rPr>
                <w:sz w:val="20"/>
                <w:szCs w:val="20"/>
              </w:rPr>
            </w:pPr>
            <w:r>
              <w:rPr>
                <w:rFonts w:ascii="Symbol" w:eastAsia="Symbol" w:hAnsi="Symbol" w:cs="Symbol"/>
                <w:sz w:val="24"/>
                <w:szCs w:val="24"/>
              </w:rPr>
              <w:t></w:t>
            </w:r>
          </w:p>
        </w:tc>
        <w:tc>
          <w:tcPr>
            <w:tcW w:w="160" w:type="dxa"/>
            <w:vAlign w:val="bottom"/>
          </w:tcPr>
          <w:p w14:paraId="4818CC38" w14:textId="77777777" w:rsidR="001516AB" w:rsidRDefault="001516AB">
            <w:pPr>
              <w:rPr>
                <w:sz w:val="12"/>
                <w:szCs w:val="12"/>
              </w:rPr>
            </w:pPr>
          </w:p>
        </w:tc>
        <w:tc>
          <w:tcPr>
            <w:tcW w:w="80" w:type="dxa"/>
            <w:vAlign w:val="bottom"/>
          </w:tcPr>
          <w:p w14:paraId="7A5F6066" w14:textId="77777777" w:rsidR="001516AB" w:rsidRDefault="001516AB">
            <w:pPr>
              <w:rPr>
                <w:sz w:val="12"/>
                <w:szCs w:val="12"/>
              </w:rPr>
            </w:pPr>
          </w:p>
        </w:tc>
        <w:tc>
          <w:tcPr>
            <w:tcW w:w="780" w:type="dxa"/>
            <w:gridSpan w:val="3"/>
            <w:vMerge/>
            <w:vAlign w:val="bottom"/>
          </w:tcPr>
          <w:p w14:paraId="38022403" w14:textId="77777777" w:rsidR="001516AB" w:rsidRDefault="001516AB">
            <w:pPr>
              <w:rPr>
                <w:sz w:val="12"/>
                <w:szCs w:val="12"/>
              </w:rPr>
            </w:pPr>
          </w:p>
        </w:tc>
        <w:tc>
          <w:tcPr>
            <w:tcW w:w="560" w:type="dxa"/>
            <w:vAlign w:val="bottom"/>
          </w:tcPr>
          <w:p w14:paraId="452C63C7" w14:textId="77777777" w:rsidR="001516AB" w:rsidRDefault="0066520C">
            <w:pPr>
              <w:spacing w:line="148" w:lineRule="exact"/>
              <w:ind w:right="255"/>
              <w:jc w:val="right"/>
              <w:rPr>
                <w:sz w:val="20"/>
                <w:szCs w:val="20"/>
              </w:rPr>
            </w:pPr>
            <w:r>
              <w:rPr>
                <w:rFonts w:ascii="Symbol" w:eastAsia="Symbol" w:hAnsi="Symbol" w:cs="Symbol"/>
                <w:sz w:val="16"/>
                <w:szCs w:val="16"/>
              </w:rPr>
              <w:t></w:t>
            </w:r>
          </w:p>
        </w:tc>
        <w:tc>
          <w:tcPr>
            <w:tcW w:w="0" w:type="dxa"/>
            <w:vAlign w:val="bottom"/>
          </w:tcPr>
          <w:p w14:paraId="52FC9738" w14:textId="77777777" w:rsidR="001516AB" w:rsidRDefault="001516AB">
            <w:pPr>
              <w:rPr>
                <w:sz w:val="1"/>
                <w:szCs w:val="1"/>
              </w:rPr>
            </w:pPr>
          </w:p>
        </w:tc>
      </w:tr>
      <w:tr w:rsidR="001516AB" w14:paraId="1A339473" w14:textId="77777777">
        <w:trPr>
          <w:trHeight w:val="139"/>
        </w:trPr>
        <w:tc>
          <w:tcPr>
            <w:tcW w:w="1380" w:type="dxa"/>
            <w:vAlign w:val="bottom"/>
          </w:tcPr>
          <w:p w14:paraId="6542F7F4" w14:textId="77777777" w:rsidR="001516AB" w:rsidRDefault="001516AB">
            <w:pPr>
              <w:rPr>
                <w:sz w:val="12"/>
                <w:szCs w:val="12"/>
              </w:rPr>
            </w:pPr>
          </w:p>
        </w:tc>
        <w:tc>
          <w:tcPr>
            <w:tcW w:w="120" w:type="dxa"/>
            <w:gridSpan w:val="2"/>
            <w:vAlign w:val="bottom"/>
          </w:tcPr>
          <w:p w14:paraId="552F2B06" w14:textId="77777777" w:rsidR="001516AB" w:rsidRDefault="0066520C">
            <w:pPr>
              <w:spacing w:line="139" w:lineRule="exact"/>
              <w:ind w:left="20"/>
              <w:rPr>
                <w:sz w:val="20"/>
                <w:szCs w:val="20"/>
              </w:rPr>
            </w:pPr>
            <w:r>
              <w:rPr>
                <w:rFonts w:ascii="Symbol" w:eastAsia="Symbol" w:hAnsi="Symbol" w:cs="Symbol"/>
                <w:sz w:val="15"/>
                <w:szCs w:val="15"/>
              </w:rPr>
              <w:t></w:t>
            </w:r>
          </w:p>
        </w:tc>
        <w:tc>
          <w:tcPr>
            <w:tcW w:w="120" w:type="dxa"/>
            <w:vAlign w:val="bottom"/>
          </w:tcPr>
          <w:p w14:paraId="0D9267CA" w14:textId="77777777" w:rsidR="001516AB" w:rsidRDefault="001516AB">
            <w:pPr>
              <w:rPr>
                <w:sz w:val="12"/>
                <w:szCs w:val="12"/>
              </w:rPr>
            </w:pPr>
          </w:p>
        </w:tc>
        <w:tc>
          <w:tcPr>
            <w:tcW w:w="200" w:type="dxa"/>
            <w:vAlign w:val="bottom"/>
          </w:tcPr>
          <w:p w14:paraId="44A4655B" w14:textId="77777777" w:rsidR="001516AB" w:rsidRDefault="001516AB">
            <w:pPr>
              <w:rPr>
                <w:sz w:val="12"/>
                <w:szCs w:val="12"/>
              </w:rPr>
            </w:pPr>
          </w:p>
        </w:tc>
        <w:tc>
          <w:tcPr>
            <w:tcW w:w="100" w:type="dxa"/>
            <w:vAlign w:val="bottom"/>
          </w:tcPr>
          <w:p w14:paraId="71D13E01" w14:textId="77777777" w:rsidR="001516AB" w:rsidRDefault="001516AB">
            <w:pPr>
              <w:rPr>
                <w:sz w:val="12"/>
                <w:szCs w:val="12"/>
              </w:rPr>
            </w:pPr>
          </w:p>
        </w:tc>
        <w:tc>
          <w:tcPr>
            <w:tcW w:w="140" w:type="dxa"/>
            <w:vMerge/>
            <w:vAlign w:val="bottom"/>
          </w:tcPr>
          <w:p w14:paraId="0344A66D" w14:textId="77777777" w:rsidR="001516AB" w:rsidRDefault="001516AB">
            <w:pPr>
              <w:rPr>
                <w:sz w:val="12"/>
                <w:szCs w:val="12"/>
              </w:rPr>
            </w:pPr>
          </w:p>
        </w:tc>
        <w:tc>
          <w:tcPr>
            <w:tcW w:w="160" w:type="dxa"/>
            <w:vAlign w:val="bottom"/>
          </w:tcPr>
          <w:p w14:paraId="7BB15306" w14:textId="77777777" w:rsidR="001516AB" w:rsidRDefault="001516AB">
            <w:pPr>
              <w:rPr>
                <w:sz w:val="12"/>
                <w:szCs w:val="12"/>
              </w:rPr>
            </w:pPr>
          </w:p>
        </w:tc>
        <w:tc>
          <w:tcPr>
            <w:tcW w:w="80" w:type="dxa"/>
            <w:vAlign w:val="bottom"/>
          </w:tcPr>
          <w:p w14:paraId="5CCB0C8F" w14:textId="77777777" w:rsidR="001516AB" w:rsidRDefault="001516AB">
            <w:pPr>
              <w:rPr>
                <w:sz w:val="12"/>
                <w:szCs w:val="12"/>
              </w:rPr>
            </w:pPr>
          </w:p>
        </w:tc>
        <w:tc>
          <w:tcPr>
            <w:tcW w:w="320" w:type="dxa"/>
            <w:vAlign w:val="bottom"/>
          </w:tcPr>
          <w:p w14:paraId="74ADB2C5" w14:textId="77777777" w:rsidR="001516AB" w:rsidRDefault="001516AB">
            <w:pPr>
              <w:rPr>
                <w:sz w:val="12"/>
                <w:szCs w:val="12"/>
              </w:rPr>
            </w:pPr>
          </w:p>
        </w:tc>
        <w:tc>
          <w:tcPr>
            <w:tcW w:w="400" w:type="dxa"/>
            <w:vAlign w:val="bottom"/>
          </w:tcPr>
          <w:p w14:paraId="46B03430" w14:textId="77777777" w:rsidR="001516AB" w:rsidRDefault="001516AB">
            <w:pPr>
              <w:rPr>
                <w:sz w:val="12"/>
                <w:szCs w:val="12"/>
              </w:rPr>
            </w:pPr>
          </w:p>
        </w:tc>
        <w:tc>
          <w:tcPr>
            <w:tcW w:w="60" w:type="dxa"/>
            <w:vAlign w:val="bottom"/>
          </w:tcPr>
          <w:p w14:paraId="70CF02C1" w14:textId="77777777" w:rsidR="001516AB" w:rsidRDefault="001516AB">
            <w:pPr>
              <w:rPr>
                <w:sz w:val="12"/>
                <w:szCs w:val="12"/>
              </w:rPr>
            </w:pPr>
          </w:p>
        </w:tc>
        <w:tc>
          <w:tcPr>
            <w:tcW w:w="560" w:type="dxa"/>
            <w:vAlign w:val="bottom"/>
          </w:tcPr>
          <w:p w14:paraId="50A9A6D7" w14:textId="77777777" w:rsidR="001516AB" w:rsidRDefault="0066520C">
            <w:pPr>
              <w:spacing w:line="139" w:lineRule="exact"/>
              <w:ind w:right="255"/>
              <w:jc w:val="right"/>
              <w:rPr>
                <w:sz w:val="20"/>
                <w:szCs w:val="20"/>
              </w:rPr>
            </w:pPr>
            <w:r>
              <w:rPr>
                <w:rFonts w:ascii="Symbol" w:eastAsia="Symbol" w:hAnsi="Symbol" w:cs="Symbol"/>
                <w:sz w:val="15"/>
                <w:szCs w:val="15"/>
              </w:rPr>
              <w:t></w:t>
            </w:r>
            <w:r>
              <w:rPr>
                <w:rFonts w:ascii="Symbol" w:eastAsia="Symbol" w:hAnsi="Symbol" w:cs="Symbol"/>
                <w:sz w:val="15"/>
                <w:szCs w:val="15"/>
              </w:rPr>
              <w:t></w:t>
            </w:r>
          </w:p>
        </w:tc>
        <w:tc>
          <w:tcPr>
            <w:tcW w:w="0" w:type="dxa"/>
            <w:vAlign w:val="bottom"/>
          </w:tcPr>
          <w:p w14:paraId="17726258" w14:textId="77777777" w:rsidR="001516AB" w:rsidRDefault="001516AB">
            <w:pPr>
              <w:rPr>
                <w:sz w:val="1"/>
                <w:szCs w:val="1"/>
              </w:rPr>
            </w:pPr>
          </w:p>
        </w:tc>
      </w:tr>
      <w:tr w:rsidR="001516AB" w14:paraId="1E672817" w14:textId="77777777">
        <w:trPr>
          <w:trHeight w:val="301"/>
        </w:trPr>
        <w:tc>
          <w:tcPr>
            <w:tcW w:w="1480" w:type="dxa"/>
            <w:gridSpan w:val="2"/>
            <w:vMerge w:val="restart"/>
            <w:vAlign w:val="bottom"/>
          </w:tcPr>
          <w:p w14:paraId="47D2C862" w14:textId="77777777" w:rsidR="001516AB" w:rsidRDefault="0066520C">
            <w:pPr>
              <w:rPr>
                <w:sz w:val="20"/>
                <w:szCs w:val="20"/>
              </w:rPr>
            </w:pPr>
            <w:r>
              <w:rPr>
                <w:rFonts w:eastAsia="Times New Roman"/>
                <w:i/>
                <w:iCs/>
                <w:sz w:val="24"/>
                <w:szCs w:val="24"/>
              </w:rPr>
              <w:t xml:space="preserve">DRATE </w:t>
            </w:r>
            <w:r>
              <w:rPr>
                <w:rFonts w:eastAsia="Times New Roman"/>
                <w:sz w:val="24"/>
                <w:szCs w:val="24"/>
              </w:rPr>
              <w:t>_ M</w:t>
            </w:r>
            <w:r>
              <w:rPr>
                <w:rFonts w:ascii="Symbol" w:eastAsia="Symbol" w:hAnsi="Symbol" w:cs="Symbol"/>
                <w:sz w:val="24"/>
                <w:szCs w:val="24"/>
              </w:rPr>
              <w:t></w:t>
            </w:r>
          </w:p>
        </w:tc>
        <w:tc>
          <w:tcPr>
            <w:tcW w:w="20" w:type="dxa"/>
            <w:vAlign w:val="bottom"/>
          </w:tcPr>
          <w:p w14:paraId="7C5E31D0" w14:textId="77777777" w:rsidR="001516AB" w:rsidRDefault="001516AB">
            <w:pPr>
              <w:rPr>
                <w:sz w:val="24"/>
                <w:szCs w:val="24"/>
              </w:rPr>
            </w:pPr>
          </w:p>
        </w:tc>
        <w:tc>
          <w:tcPr>
            <w:tcW w:w="120" w:type="dxa"/>
            <w:vAlign w:val="bottom"/>
          </w:tcPr>
          <w:p w14:paraId="44A9ED13" w14:textId="77777777" w:rsidR="001516AB" w:rsidRDefault="001516AB">
            <w:pPr>
              <w:rPr>
                <w:sz w:val="24"/>
                <w:szCs w:val="24"/>
              </w:rPr>
            </w:pPr>
          </w:p>
        </w:tc>
        <w:tc>
          <w:tcPr>
            <w:tcW w:w="300" w:type="dxa"/>
            <w:gridSpan w:val="2"/>
            <w:vAlign w:val="bottom"/>
          </w:tcPr>
          <w:p w14:paraId="45F8DD20" w14:textId="77777777" w:rsidR="001516AB" w:rsidRDefault="0066520C">
            <w:pPr>
              <w:ind w:left="45"/>
              <w:jc w:val="center"/>
              <w:rPr>
                <w:sz w:val="20"/>
                <w:szCs w:val="20"/>
              </w:rPr>
            </w:pPr>
            <w:r>
              <w:rPr>
                <w:rFonts w:eastAsia="Times New Roman"/>
                <w:i/>
                <w:iCs/>
                <w:sz w:val="24"/>
                <w:szCs w:val="24"/>
              </w:rPr>
              <w:t>р</w:t>
            </w:r>
          </w:p>
        </w:tc>
        <w:tc>
          <w:tcPr>
            <w:tcW w:w="380" w:type="dxa"/>
            <w:gridSpan w:val="3"/>
            <w:vMerge w:val="restart"/>
            <w:vAlign w:val="bottom"/>
          </w:tcPr>
          <w:p w14:paraId="7747EBB0" w14:textId="77777777" w:rsidR="001516AB" w:rsidRDefault="0066520C">
            <w:pPr>
              <w:rPr>
                <w:sz w:val="20"/>
                <w:szCs w:val="20"/>
              </w:rPr>
            </w:pPr>
            <w:r>
              <w:rPr>
                <w:rFonts w:eastAsia="Times New Roman"/>
                <w:i/>
                <w:iCs/>
                <w:sz w:val="14"/>
                <w:szCs w:val="14"/>
              </w:rPr>
              <w:t>ДАННЫЕ</w:t>
            </w:r>
          </w:p>
        </w:tc>
        <w:tc>
          <w:tcPr>
            <w:tcW w:w="780" w:type="dxa"/>
            <w:gridSpan w:val="3"/>
            <w:vAlign w:val="bottom"/>
          </w:tcPr>
          <w:p w14:paraId="1D29C1B1" w14:textId="77777777" w:rsidR="001516AB" w:rsidRDefault="0066520C">
            <w:pPr>
              <w:spacing w:line="301" w:lineRule="exact"/>
              <w:ind w:left="40"/>
              <w:rPr>
                <w:sz w:val="20"/>
                <w:szCs w:val="20"/>
              </w:rPr>
            </w:pPr>
            <w:r>
              <w:rPr>
                <w:rFonts w:ascii="Symbol" w:eastAsia="Symbol" w:hAnsi="Symbol" w:cs="Symbol"/>
                <w:sz w:val="24"/>
                <w:szCs w:val="24"/>
              </w:rPr>
              <w:t></w:t>
            </w:r>
            <w:r>
              <w:rPr>
                <w:rFonts w:eastAsia="Times New Roman"/>
                <w:sz w:val="24"/>
                <w:szCs w:val="24"/>
              </w:rPr>
              <w:t xml:space="preserve"> 2</w:t>
            </w:r>
            <w:r>
              <w:rPr>
                <w:rFonts w:eastAsia="Times New Roman"/>
                <w:sz w:val="28"/>
                <w:szCs w:val="28"/>
                <w:vertAlign w:val="superscript"/>
              </w:rPr>
              <w:t>28 год</w:t>
            </w:r>
          </w:p>
        </w:tc>
        <w:tc>
          <w:tcPr>
            <w:tcW w:w="560" w:type="dxa"/>
            <w:vMerge w:val="restart"/>
            <w:vAlign w:val="bottom"/>
          </w:tcPr>
          <w:p w14:paraId="65F8556D" w14:textId="77777777" w:rsidR="001516AB" w:rsidRDefault="0066520C">
            <w:pPr>
              <w:jc w:val="right"/>
              <w:rPr>
                <w:sz w:val="20"/>
                <w:szCs w:val="20"/>
              </w:rPr>
            </w:pPr>
            <w:r>
              <w:rPr>
                <w:rFonts w:ascii="Symbol" w:eastAsia="Symbol" w:hAnsi="Symbol" w:cs="Symbol"/>
                <w:w w:val="97"/>
                <w:sz w:val="24"/>
                <w:szCs w:val="24"/>
              </w:rPr>
              <w:t></w:t>
            </w:r>
            <w:r>
              <w:rPr>
                <w:rFonts w:eastAsia="Times New Roman"/>
                <w:w w:val="97"/>
                <w:sz w:val="24"/>
                <w:szCs w:val="24"/>
              </w:rPr>
              <w:t xml:space="preserve"> 256</w:t>
            </w:r>
          </w:p>
        </w:tc>
        <w:tc>
          <w:tcPr>
            <w:tcW w:w="0" w:type="dxa"/>
            <w:vAlign w:val="bottom"/>
          </w:tcPr>
          <w:p w14:paraId="02F2244C" w14:textId="77777777" w:rsidR="001516AB" w:rsidRDefault="001516AB">
            <w:pPr>
              <w:rPr>
                <w:sz w:val="1"/>
                <w:szCs w:val="1"/>
              </w:rPr>
            </w:pPr>
          </w:p>
        </w:tc>
      </w:tr>
      <w:tr w:rsidR="001516AB" w14:paraId="25DEBEBC" w14:textId="77777777">
        <w:trPr>
          <w:trHeight w:val="32"/>
        </w:trPr>
        <w:tc>
          <w:tcPr>
            <w:tcW w:w="1480" w:type="dxa"/>
            <w:gridSpan w:val="2"/>
            <w:vMerge/>
            <w:vAlign w:val="bottom"/>
          </w:tcPr>
          <w:p w14:paraId="7679C1D6" w14:textId="77777777" w:rsidR="001516AB" w:rsidRDefault="001516AB">
            <w:pPr>
              <w:rPr>
                <w:sz w:val="2"/>
                <w:szCs w:val="2"/>
              </w:rPr>
            </w:pPr>
          </w:p>
        </w:tc>
        <w:tc>
          <w:tcPr>
            <w:tcW w:w="20" w:type="dxa"/>
            <w:tcBorders>
              <w:bottom w:val="single" w:sz="8" w:space="0" w:color="auto"/>
            </w:tcBorders>
            <w:vAlign w:val="bottom"/>
          </w:tcPr>
          <w:p w14:paraId="380E2A86" w14:textId="77777777" w:rsidR="001516AB" w:rsidRDefault="001516AB">
            <w:pPr>
              <w:rPr>
                <w:sz w:val="2"/>
                <w:szCs w:val="2"/>
              </w:rPr>
            </w:pPr>
          </w:p>
        </w:tc>
        <w:tc>
          <w:tcPr>
            <w:tcW w:w="120" w:type="dxa"/>
            <w:tcBorders>
              <w:bottom w:val="single" w:sz="8" w:space="0" w:color="auto"/>
            </w:tcBorders>
            <w:vAlign w:val="bottom"/>
          </w:tcPr>
          <w:p w14:paraId="12823338" w14:textId="77777777" w:rsidR="001516AB" w:rsidRDefault="001516AB">
            <w:pPr>
              <w:rPr>
                <w:sz w:val="2"/>
                <w:szCs w:val="2"/>
              </w:rPr>
            </w:pPr>
          </w:p>
        </w:tc>
        <w:tc>
          <w:tcPr>
            <w:tcW w:w="200" w:type="dxa"/>
            <w:tcBorders>
              <w:bottom w:val="single" w:sz="8" w:space="0" w:color="auto"/>
            </w:tcBorders>
            <w:vAlign w:val="bottom"/>
          </w:tcPr>
          <w:p w14:paraId="27F3AB56" w14:textId="77777777" w:rsidR="001516AB" w:rsidRDefault="001516AB">
            <w:pPr>
              <w:rPr>
                <w:sz w:val="2"/>
                <w:szCs w:val="2"/>
              </w:rPr>
            </w:pPr>
          </w:p>
        </w:tc>
        <w:tc>
          <w:tcPr>
            <w:tcW w:w="100" w:type="dxa"/>
            <w:tcBorders>
              <w:bottom w:val="single" w:sz="8" w:space="0" w:color="auto"/>
            </w:tcBorders>
            <w:vAlign w:val="bottom"/>
          </w:tcPr>
          <w:p w14:paraId="4A00BA5D" w14:textId="77777777" w:rsidR="001516AB" w:rsidRDefault="001516AB">
            <w:pPr>
              <w:rPr>
                <w:sz w:val="2"/>
                <w:szCs w:val="2"/>
              </w:rPr>
            </w:pPr>
          </w:p>
        </w:tc>
        <w:tc>
          <w:tcPr>
            <w:tcW w:w="380" w:type="dxa"/>
            <w:gridSpan w:val="3"/>
            <w:vMerge/>
            <w:tcBorders>
              <w:bottom w:val="single" w:sz="8" w:space="0" w:color="auto"/>
            </w:tcBorders>
            <w:vAlign w:val="bottom"/>
          </w:tcPr>
          <w:p w14:paraId="18FA5D80" w14:textId="77777777" w:rsidR="001516AB" w:rsidRDefault="001516AB">
            <w:pPr>
              <w:rPr>
                <w:sz w:val="2"/>
                <w:szCs w:val="2"/>
              </w:rPr>
            </w:pPr>
          </w:p>
        </w:tc>
        <w:tc>
          <w:tcPr>
            <w:tcW w:w="320" w:type="dxa"/>
            <w:tcBorders>
              <w:bottom w:val="single" w:sz="8" w:space="0" w:color="auto"/>
            </w:tcBorders>
            <w:vAlign w:val="bottom"/>
          </w:tcPr>
          <w:p w14:paraId="57E1B790" w14:textId="77777777" w:rsidR="001516AB" w:rsidRDefault="001516AB">
            <w:pPr>
              <w:rPr>
                <w:sz w:val="2"/>
                <w:szCs w:val="2"/>
              </w:rPr>
            </w:pPr>
          </w:p>
        </w:tc>
        <w:tc>
          <w:tcPr>
            <w:tcW w:w="400" w:type="dxa"/>
            <w:tcBorders>
              <w:bottom w:val="single" w:sz="8" w:space="0" w:color="auto"/>
            </w:tcBorders>
            <w:vAlign w:val="bottom"/>
          </w:tcPr>
          <w:p w14:paraId="094BF4C5" w14:textId="77777777" w:rsidR="001516AB" w:rsidRDefault="001516AB">
            <w:pPr>
              <w:rPr>
                <w:sz w:val="2"/>
                <w:szCs w:val="2"/>
              </w:rPr>
            </w:pPr>
          </w:p>
        </w:tc>
        <w:tc>
          <w:tcPr>
            <w:tcW w:w="60" w:type="dxa"/>
            <w:vAlign w:val="bottom"/>
          </w:tcPr>
          <w:p w14:paraId="41F9DACB" w14:textId="77777777" w:rsidR="001516AB" w:rsidRDefault="001516AB">
            <w:pPr>
              <w:rPr>
                <w:sz w:val="2"/>
                <w:szCs w:val="2"/>
              </w:rPr>
            </w:pPr>
          </w:p>
        </w:tc>
        <w:tc>
          <w:tcPr>
            <w:tcW w:w="560" w:type="dxa"/>
            <w:vMerge/>
            <w:vAlign w:val="bottom"/>
          </w:tcPr>
          <w:p w14:paraId="294B848D" w14:textId="77777777" w:rsidR="001516AB" w:rsidRDefault="001516AB">
            <w:pPr>
              <w:rPr>
                <w:sz w:val="2"/>
                <w:szCs w:val="2"/>
              </w:rPr>
            </w:pPr>
          </w:p>
        </w:tc>
        <w:tc>
          <w:tcPr>
            <w:tcW w:w="0" w:type="dxa"/>
            <w:vAlign w:val="bottom"/>
          </w:tcPr>
          <w:p w14:paraId="5128D0CA" w14:textId="77777777" w:rsidR="001516AB" w:rsidRDefault="001516AB">
            <w:pPr>
              <w:rPr>
                <w:sz w:val="1"/>
                <w:szCs w:val="1"/>
              </w:rPr>
            </w:pPr>
          </w:p>
        </w:tc>
      </w:tr>
      <w:tr w:rsidR="001516AB" w14:paraId="2E7EB6CB" w14:textId="77777777">
        <w:trPr>
          <w:trHeight w:val="301"/>
        </w:trPr>
        <w:tc>
          <w:tcPr>
            <w:tcW w:w="1480" w:type="dxa"/>
            <w:gridSpan w:val="2"/>
            <w:vMerge/>
            <w:vAlign w:val="bottom"/>
          </w:tcPr>
          <w:p w14:paraId="6D47F49B" w14:textId="77777777" w:rsidR="001516AB" w:rsidRDefault="001516AB">
            <w:pPr>
              <w:rPr>
                <w:sz w:val="24"/>
                <w:szCs w:val="24"/>
              </w:rPr>
            </w:pPr>
          </w:p>
        </w:tc>
        <w:tc>
          <w:tcPr>
            <w:tcW w:w="20" w:type="dxa"/>
            <w:vAlign w:val="bottom"/>
          </w:tcPr>
          <w:p w14:paraId="7C7FD4FE" w14:textId="77777777" w:rsidR="001516AB" w:rsidRDefault="001516AB">
            <w:pPr>
              <w:rPr>
                <w:sz w:val="24"/>
                <w:szCs w:val="24"/>
              </w:rPr>
            </w:pPr>
          </w:p>
        </w:tc>
        <w:tc>
          <w:tcPr>
            <w:tcW w:w="120" w:type="dxa"/>
            <w:vAlign w:val="bottom"/>
          </w:tcPr>
          <w:p w14:paraId="4F1B09AF" w14:textId="77777777" w:rsidR="001516AB" w:rsidRDefault="0066520C">
            <w:pPr>
              <w:ind w:left="40"/>
              <w:rPr>
                <w:sz w:val="20"/>
                <w:szCs w:val="20"/>
              </w:rPr>
            </w:pPr>
            <w:r>
              <w:rPr>
                <w:rFonts w:eastAsia="Times New Roman"/>
                <w:i/>
                <w:iCs/>
                <w:w w:val="89"/>
                <w:sz w:val="24"/>
                <w:szCs w:val="24"/>
              </w:rPr>
              <w:t>ж</w:t>
            </w:r>
          </w:p>
        </w:tc>
        <w:tc>
          <w:tcPr>
            <w:tcW w:w="440" w:type="dxa"/>
            <w:gridSpan w:val="3"/>
            <w:vMerge w:val="restart"/>
            <w:vAlign w:val="bottom"/>
          </w:tcPr>
          <w:p w14:paraId="5B4F70B0" w14:textId="77777777" w:rsidR="001516AB" w:rsidRDefault="0066520C">
            <w:pPr>
              <w:jc w:val="center"/>
              <w:rPr>
                <w:sz w:val="20"/>
                <w:szCs w:val="20"/>
              </w:rPr>
            </w:pPr>
            <w:r>
              <w:rPr>
                <w:rFonts w:eastAsia="Times New Roman"/>
                <w:i/>
                <w:iCs/>
                <w:sz w:val="14"/>
                <w:szCs w:val="14"/>
              </w:rPr>
              <w:t>XOSC</w:t>
            </w:r>
          </w:p>
        </w:tc>
        <w:tc>
          <w:tcPr>
            <w:tcW w:w="1020" w:type="dxa"/>
            <w:gridSpan w:val="5"/>
            <w:vAlign w:val="bottom"/>
          </w:tcPr>
          <w:p w14:paraId="11A30248" w14:textId="77777777" w:rsidR="001516AB" w:rsidRDefault="0066520C">
            <w:pPr>
              <w:spacing w:line="300" w:lineRule="exact"/>
              <w:ind w:left="20"/>
              <w:rPr>
                <w:sz w:val="20"/>
                <w:szCs w:val="20"/>
              </w:rPr>
            </w:pPr>
            <w:r>
              <w:rPr>
                <w:rFonts w:ascii="Symbol" w:eastAsia="Symbol" w:hAnsi="Symbol" w:cs="Symbol"/>
                <w:sz w:val="18"/>
                <w:szCs w:val="18"/>
              </w:rPr>
              <w:t></w:t>
            </w:r>
            <w:r>
              <w:rPr>
                <w:rFonts w:eastAsia="Times New Roman"/>
                <w:i/>
                <w:iCs/>
                <w:sz w:val="12"/>
                <w:szCs w:val="12"/>
              </w:rPr>
              <w:t xml:space="preserve"> </w:t>
            </w:r>
            <w:r>
              <w:rPr>
                <w:rFonts w:eastAsia="Times New Roman"/>
                <w:sz w:val="34"/>
                <w:szCs w:val="34"/>
                <w:vertAlign w:val="subscript"/>
              </w:rPr>
              <w:t>2</w:t>
            </w:r>
            <w:r>
              <w:rPr>
                <w:rFonts w:eastAsia="Times New Roman"/>
                <w:i/>
                <w:iCs/>
                <w:sz w:val="12"/>
                <w:szCs w:val="12"/>
              </w:rPr>
              <w:t xml:space="preserve"> DRATE </w:t>
            </w:r>
            <w:r>
              <w:rPr>
                <w:rFonts w:eastAsia="Times New Roman"/>
                <w:sz w:val="12"/>
                <w:szCs w:val="12"/>
              </w:rPr>
              <w:t>_ E</w:t>
            </w:r>
          </w:p>
        </w:tc>
        <w:tc>
          <w:tcPr>
            <w:tcW w:w="560" w:type="dxa"/>
            <w:vMerge/>
            <w:vAlign w:val="bottom"/>
          </w:tcPr>
          <w:p w14:paraId="359B3EAD" w14:textId="77777777" w:rsidR="001516AB" w:rsidRDefault="001516AB">
            <w:pPr>
              <w:rPr>
                <w:sz w:val="24"/>
                <w:szCs w:val="24"/>
              </w:rPr>
            </w:pPr>
          </w:p>
        </w:tc>
        <w:tc>
          <w:tcPr>
            <w:tcW w:w="0" w:type="dxa"/>
            <w:vAlign w:val="bottom"/>
          </w:tcPr>
          <w:p w14:paraId="1FC0475E" w14:textId="77777777" w:rsidR="001516AB" w:rsidRDefault="001516AB">
            <w:pPr>
              <w:rPr>
                <w:sz w:val="1"/>
                <w:szCs w:val="1"/>
              </w:rPr>
            </w:pPr>
          </w:p>
        </w:tc>
      </w:tr>
      <w:tr w:rsidR="001516AB" w14:paraId="4FF1539C" w14:textId="77777777">
        <w:trPr>
          <w:trHeight w:val="30"/>
        </w:trPr>
        <w:tc>
          <w:tcPr>
            <w:tcW w:w="1380" w:type="dxa"/>
            <w:vAlign w:val="bottom"/>
          </w:tcPr>
          <w:p w14:paraId="4E3754D3" w14:textId="77777777" w:rsidR="001516AB" w:rsidRDefault="001516AB">
            <w:pPr>
              <w:rPr>
                <w:sz w:val="2"/>
                <w:szCs w:val="2"/>
              </w:rPr>
            </w:pPr>
          </w:p>
        </w:tc>
        <w:tc>
          <w:tcPr>
            <w:tcW w:w="100" w:type="dxa"/>
            <w:vAlign w:val="bottom"/>
          </w:tcPr>
          <w:p w14:paraId="3BBDFCA4" w14:textId="77777777" w:rsidR="001516AB" w:rsidRDefault="001516AB">
            <w:pPr>
              <w:rPr>
                <w:sz w:val="2"/>
                <w:szCs w:val="2"/>
              </w:rPr>
            </w:pPr>
          </w:p>
        </w:tc>
        <w:tc>
          <w:tcPr>
            <w:tcW w:w="20" w:type="dxa"/>
            <w:vAlign w:val="bottom"/>
          </w:tcPr>
          <w:p w14:paraId="0291FF31" w14:textId="77777777" w:rsidR="001516AB" w:rsidRDefault="001516AB">
            <w:pPr>
              <w:rPr>
                <w:sz w:val="2"/>
                <w:szCs w:val="2"/>
              </w:rPr>
            </w:pPr>
          </w:p>
        </w:tc>
        <w:tc>
          <w:tcPr>
            <w:tcW w:w="120" w:type="dxa"/>
            <w:vAlign w:val="bottom"/>
          </w:tcPr>
          <w:p w14:paraId="35F7A596" w14:textId="77777777" w:rsidR="001516AB" w:rsidRDefault="001516AB">
            <w:pPr>
              <w:rPr>
                <w:sz w:val="2"/>
                <w:szCs w:val="2"/>
              </w:rPr>
            </w:pPr>
          </w:p>
        </w:tc>
        <w:tc>
          <w:tcPr>
            <w:tcW w:w="440" w:type="dxa"/>
            <w:gridSpan w:val="3"/>
            <w:vMerge/>
            <w:vAlign w:val="bottom"/>
          </w:tcPr>
          <w:p w14:paraId="78983A77" w14:textId="77777777" w:rsidR="001516AB" w:rsidRDefault="001516AB">
            <w:pPr>
              <w:rPr>
                <w:sz w:val="2"/>
                <w:szCs w:val="2"/>
              </w:rPr>
            </w:pPr>
          </w:p>
        </w:tc>
        <w:tc>
          <w:tcPr>
            <w:tcW w:w="160" w:type="dxa"/>
            <w:vAlign w:val="bottom"/>
          </w:tcPr>
          <w:p w14:paraId="0307E94F" w14:textId="77777777" w:rsidR="001516AB" w:rsidRDefault="001516AB">
            <w:pPr>
              <w:rPr>
                <w:sz w:val="2"/>
                <w:szCs w:val="2"/>
              </w:rPr>
            </w:pPr>
          </w:p>
        </w:tc>
        <w:tc>
          <w:tcPr>
            <w:tcW w:w="80" w:type="dxa"/>
            <w:vAlign w:val="bottom"/>
          </w:tcPr>
          <w:p w14:paraId="618E3BC3" w14:textId="77777777" w:rsidR="001516AB" w:rsidRDefault="001516AB">
            <w:pPr>
              <w:rPr>
                <w:sz w:val="2"/>
                <w:szCs w:val="2"/>
              </w:rPr>
            </w:pPr>
          </w:p>
        </w:tc>
        <w:tc>
          <w:tcPr>
            <w:tcW w:w="320" w:type="dxa"/>
            <w:vAlign w:val="bottom"/>
          </w:tcPr>
          <w:p w14:paraId="28978D4C" w14:textId="77777777" w:rsidR="001516AB" w:rsidRDefault="001516AB">
            <w:pPr>
              <w:rPr>
                <w:sz w:val="2"/>
                <w:szCs w:val="2"/>
              </w:rPr>
            </w:pPr>
          </w:p>
        </w:tc>
        <w:tc>
          <w:tcPr>
            <w:tcW w:w="400" w:type="dxa"/>
            <w:vAlign w:val="bottom"/>
          </w:tcPr>
          <w:p w14:paraId="591464D7" w14:textId="77777777" w:rsidR="001516AB" w:rsidRDefault="001516AB">
            <w:pPr>
              <w:rPr>
                <w:sz w:val="2"/>
                <w:szCs w:val="2"/>
              </w:rPr>
            </w:pPr>
          </w:p>
        </w:tc>
        <w:tc>
          <w:tcPr>
            <w:tcW w:w="60" w:type="dxa"/>
            <w:vAlign w:val="bottom"/>
          </w:tcPr>
          <w:p w14:paraId="7E6D69D6" w14:textId="77777777" w:rsidR="001516AB" w:rsidRDefault="001516AB">
            <w:pPr>
              <w:rPr>
                <w:sz w:val="2"/>
                <w:szCs w:val="2"/>
              </w:rPr>
            </w:pPr>
          </w:p>
        </w:tc>
        <w:tc>
          <w:tcPr>
            <w:tcW w:w="560" w:type="dxa"/>
            <w:vAlign w:val="bottom"/>
          </w:tcPr>
          <w:p w14:paraId="46823FDC" w14:textId="77777777" w:rsidR="001516AB" w:rsidRDefault="001516AB">
            <w:pPr>
              <w:rPr>
                <w:sz w:val="2"/>
                <w:szCs w:val="2"/>
              </w:rPr>
            </w:pPr>
          </w:p>
        </w:tc>
        <w:tc>
          <w:tcPr>
            <w:tcW w:w="0" w:type="dxa"/>
            <w:vAlign w:val="bottom"/>
          </w:tcPr>
          <w:p w14:paraId="0DD8C459" w14:textId="77777777" w:rsidR="001516AB" w:rsidRDefault="001516AB">
            <w:pPr>
              <w:spacing w:line="20" w:lineRule="exact"/>
              <w:rPr>
                <w:sz w:val="1"/>
                <w:szCs w:val="1"/>
              </w:rPr>
            </w:pPr>
          </w:p>
        </w:tc>
      </w:tr>
    </w:tbl>
    <w:p w14:paraId="78217A3C" w14:textId="77777777" w:rsidR="001516AB" w:rsidRDefault="001516AB">
      <w:pPr>
        <w:spacing w:line="200" w:lineRule="exact"/>
        <w:rPr>
          <w:sz w:val="20"/>
          <w:szCs w:val="20"/>
        </w:rPr>
      </w:pPr>
    </w:p>
    <w:p w14:paraId="375B4596" w14:textId="77777777" w:rsidR="001516AB" w:rsidRDefault="001516AB">
      <w:pPr>
        <w:spacing w:line="306" w:lineRule="exact"/>
        <w:rPr>
          <w:sz w:val="20"/>
          <w:szCs w:val="20"/>
        </w:rPr>
      </w:pPr>
    </w:p>
    <w:p w14:paraId="438953A6" w14:textId="77777777" w:rsidR="001516AB" w:rsidRDefault="0066520C">
      <w:pPr>
        <w:spacing w:line="230" w:lineRule="auto"/>
        <w:jc w:val="both"/>
        <w:rPr>
          <w:rFonts w:ascii="Arial" w:eastAsia="Arial" w:hAnsi="Arial" w:cs="Arial"/>
          <w:sz w:val="20"/>
          <w:szCs w:val="20"/>
        </w:rPr>
      </w:pPr>
      <w:r>
        <w:rPr>
          <w:rFonts w:ascii="Arial" w:eastAsia="Arial" w:hAnsi="Arial" w:cs="Arial"/>
          <w:sz w:val="20"/>
          <w:szCs w:val="20"/>
        </w:rPr>
        <w:t xml:space="preserve">Если </w:t>
      </w:r>
      <w:hyperlink w:anchor="page76">
        <w:r>
          <w:rPr>
            <w:rFonts w:ascii="Courier New" w:eastAsia="Courier New" w:hAnsi="Courier New" w:cs="Courier New"/>
            <w:sz w:val="20"/>
            <w:szCs w:val="20"/>
          </w:rPr>
          <w:t>DRATE_M</w:t>
        </w:r>
        <w:r>
          <w:rPr>
            <w:rFonts w:ascii="Arial" w:eastAsia="Arial" w:hAnsi="Arial" w:cs="Arial"/>
            <w:sz w:val="20"/>
            <w:szCs w:val="20"/>
          </w:rPr>
          <w:t xml:space="preserve"> </w:t>
        </w:r>
      </w:hyperlink>
      <w:r>
        <w:rPr>
          <w:rFonts w:ascii="Arial" w:eastAsia="Arial" w:hAnsi="Arial" w:cs="Arial"/>
          <w:sz w:val="20"/>
          <w:szCs w:val="20"/>
        </w:rPr>
        <w:t xml:space="preserve">округляется до ближайшего целого числа и становится 256 с приращением </w:t>
      </w:r>
      <w:hyperlink w:anchor="page76">
        <w:r>
          <w:rPr>
            <w:rFonts w:ascii="Courier New" w:eastAsia="Courier New" w:hAnsi="Courier New" w:cs="Courier New"/>
            <w:sz w:val="20"/>
            <w:szCs w:val="20"/>
          </w:rPr>
          <w:t>DRATE_E</w:t>
        </w:r>
        <w:r>
          <w:rPr>
            <w:rFonts w:ascii="Arial" w:eastAsia="Arial" w:hAnsi="Arial" w:cs="Arial"/>
            <w:sz w:val="20"/>
            <w:szCs w:val="20"/>
          </w:rPr>
          <w:t xml:space="preserve"> </w:t>
        </w:r>
      </w:hyperlink>
      <w:r>
        <w:rPr>
          <w:rFonts w:ascii="Arial" w:eastAsia="Arial" w:hAnsi="Arial" w:cs="Arial"/>
          <w:sz w:val="20"/>
          <w:szCs w:val="20"/>
        </w:rPr>
        <w:t xml:space="preserve">и использовать </w:t>
      </w:r>
      <w:hyperlink w:anchor="page76">
        <w:r>
          <w:rPr>
            <w:rFonts w:ascii="Courier New" w:eastAsia="Courier New" w:hAnsi="Courier New" w:cs="Courier New"/>
            <w:sz w:val="20"/>
            <w:szCs w:val="20"/>
          </w:rPr>
          <w:t>DRATE_M</w:t>
        </w:r>
        <w:r>
          <w:rPr>
            <w:rFonts w:ascii="Arial" w:eastAsia="Arial" w:hAnsi="Arial" w:cs="Arial"/>
            <w:sz w:val="20"/>
            <w:szCs w:val="20"/>
          </w:rPr>
          <w:t xml:space="preserve"> </w:t>
        </w:r>
      </w:hyperlink>
      <w:r>
        <w:rPr>
          <w:rFonts w:ascii="Arial" w:eastAsia="Arial" w:hAnsi="Arial" w:cs="Arial"/>
          <w:sz w:val="20"/>
          <w:szCs w:val="20"/>
        </w:rPr>
        <w:t>= 0.</w:t>
      </w:r>
    </w:p>
    <w:p w14:paraId="065ADE13" w14:textId="77777777" w:rsidR="001516AB" w:rsidRDefault="0066520C">
      <w:pPr>
        <w:spacing w:line="20" w:lineRule="exact"/>
        <w:rPr>
          <w:rFonts w:ascii="Arial" w:eastAsia="Arial" w:hAnsi="Arial" w:cs="Arial"/>
          <w:sz w:val="20"/>
          <w:szCs w:val="20"/>
        </w:rPr>
      </w:pPr>
      <w:r>
        <w:rPr>
          <w:rFonts w:ascii="Arial" w:eastAsia="Arial" w:hAnsi="Arial" w:cs="Arial"/>
          <w:sz w:val="20"/>
          <w:szCs w:val="20"/>
        </w:rPr>
        <w:br w:type="column"/>
      </w:r>
    </w:p>
    <w:p w14:paraId="67063F6A" w14:textId="77777777" w:rsidR="001516AB" w:rsidRDefault="0066520C">
      <w:pPr>
        <w:ind w:left="3120"/>
        <w:rPr>
          <w:sz w:val="20"/>
          <w:szCs w:val="20"/>
        </w:rPr>
      </w:pPr>
      <w:r>
        <w:rPr>
          <w:rFonts w:ascii="Impact" w:eastAsia="Impact" w:hAnsi="Impact" w:cs="Impact"/>
          <w:i/>
          <w:iCs/>
          <w:sz w:val="40"/>
          <w:szCs w:val="40"/>
        </w:rPr>
        <w:t>CC1101</w:t>
      </w:r>
    </w:p>
    <w:p w14:paraId="75BBAE68"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547136" behindDoc="1" locked="0" layoutInCell="0" allowOverlap="1" wp14:anchorId="383A2486" wp14:editId="29980CA3">
                <wp:simplePos x="0" y="0"/>
                <wp:positionH relativeFrom="column">
                  <wp:posOffset>-168910</wp:posOffset>
                </wp:positionH>
                <wp:positionV relativeFrom="paragraph">
                  <wp:posOffset>636270</wp:posOffset>
                </wp:positionV>
                <wp:extent cx="0" cy="422021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22021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B4E63B7" id="Shape 197"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13.3pt,50.1pt" to="-13.3pt,3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" o:allowincell="f" filled="t" strokeweight=".72pt">
                <v:stroke joinstyle="miter"/>
                <o:lock v:ext="edit" shapetype="f"/>
              </v:line>
            </w:pict>
          </mc:Fallback>
        </mc:AlternateContent>
      </w:r>
    </w:p>
    <w:p w14:paraId="3C1EB103" w14:textId="77777777" w:rsidR="001516AB" w:rsidRDefault="001516AB">
      <w:pPr>
        <w:spacing w:line="200" w:lineRule="exact"/>
        <w:rPr>
          <w:rFonts w:ascii="Arial" w:eastAsia="Arial" w:hAnsi="Arial" w:cs="Arial"/>
          <w:sz w:val="20"/>
          <w:szCs w:val="20"/>
        </w:rPr>
      </w:pPr>
    </w:p>
    <w:p w14:paraId="007982DB" w14:textId="77777777" w:rsidR="001516AB" w:rsidRDefault="001516AB">
      <w:pPr>
        <w:spacing w:line="200" w:lineRule="exact"/>
        <w:rPr>
          <w:rFonts w:ascii="Arial" w:eastAsia="Arial" w:hAnsi="Arial" w:cs="Arial"/>
          <w:sz w:val="20"/>
          <w:szCs w:val="20"/>
        </w:rPr>
      </w:pPr>
    </w:p>
    <w:p w14:paraId="509DB8F7" w14:textId="77777777" w:rsidR="001516AB" w:rsidRDefault="001516AB">
      <w:pPr>
        <w:spacing w:line="200" w:lineRule="exact"/>
        <w:rPr>
          <w:rFonts w:ascii="Arial" w:eastAsia="Arial" w:hAnsi="Arial" w:cs="Arial"/>
          <w:sz w:val="20"/>
          <w:szCs w:val="20"/>
        </w:rPr>
      </w:pPr>
    </w:p>
    <w:p w14:paraId="4DCDB86B" w14:textId="77777777" w:rsidR="001516AB" w:rsidRDefault="001516AB">
      <w:pPr>
        <w:spacing w:line="388" w:lineRule="exact"/>
        <w:rPr>
          <w:rFonts w:ascii="Arial" w:eastAsia="Arial" w:hAnsi="Arial" w:cs="Arial"/>
          <w:sz w:val="20"/>
          <w:szCs w:val="20"/>
        </w:rPr>
      </w:pPr>
    </w:p>
    <w:p w14:paraId="6828BA42" w14:textId="77777777" w:rsidR="001516AB" w:rsidRDefault="0066520C">
      <w:pPr>
        <w:spacing w:line="237" w:lineRule="auto"/>
        <w:ind w:left="80" w:right="80"/>
        <w:jc w:val="both"/>
        <w:rPr>
          <w:rFonts w:ascii="Arial" w:eastAsia="Arial" w:hAnsi="Arial" w:cs="Arial"/>
          <w:sz w:val="20"/>
          <w:szCs w:val="20"/>
        </w:rPr>
      </w:pPr>
      <w:r>
        <w:rPr>
          <w:rFonts w:ascii="Arial" w:eastAsia="Arial" w:hAnsi="Arial" w:cs="Arial"/>
          <w:sz w:val="20"/>
          <w:szCs w:val="20"/>
        </w:rPr>
        <w:t xml:space="preserve">Скорость передачи данных может быть установлена ​​от 0,6 кбод до 500 кбод с минимальным размером шага в соответствии с </w:t>
      </w:r>
      <w:hyperlink w:anchor="page35">
        <w:r>
          <w:rPr>
            <w:rFonts w:ascii="Arial" w:eastAsia="Arial" w:hAnsi="Arial" w:cs="Arial"/>
            <w:sz w:val="20"/>
            <w:szCs w:val="20"/>
          </w:rPr>
          <w:t xml:space="preserve">Таблица 25 </w:t>
        </w:r>
      </w:hyperlink>
      <w:r>
        <w:rPr>
          <w:rFonts w:ascii="Arial" w:eastAsia="Arial" w:hAnsi="Arial" w:cs="Arial"/>
          <w:sz w:val="20"/>
          <w:szCs w:val="20"/>
        </w:rPr>
        <w:t>ниже. Видеть</w:t>
      </w:r>
      <w:hyperlink w:anchor="page8">
        <w:r>
          <w:rPr>
            <w:rFonts w:ascii="Arial" w:eastAsia="Arial" w:hAnsi="Arial" w:cs="Arial"/>
            <w:sz w:val="20"/>
            <w:szCs w:val="20"/>
          </w:rPr>
          <w:t xml:space="preserve">Таблица 3 </w:t>
        </w:r>
      </w:hyperlink>
      <w:r>
        <w:rPr>
          <w:rFonts w:ascii="Arial" w:eastAsia="Arial" w:hAnsi="Arial" w:cs="Arial"/>
          <w:sz w:val="20"/>
          <w:szCs w:val="20"/>
        </w:rPr>
        <w:t>для минимальной и максимальной скорости передач</w:t>
      </w:r>
      <w:r>
        <w:rPr>
          <w:rFonts w:ascii="Arial" w:eastAsia="Arial" w:hAnsi="Arial" w:cs="Arial"/>
          <w:sz w:val="20"/>
          <w:szCs w:val="20"/>
        </w:rPr>
        <w:t>и данных для различных форматов модуляции.</w:t>
      </w:r>
    </w:p>
    <w:p w14:paraId="7D7E6A90" w14:textId="77777777" w:rsidR="001516AB" w:rsidRDefault="001516AB">
      <w:pPr>
        <w:spacing w:line="10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40"/>
        <w:gridCol w:w="1200"/>
        <w:gridCol w:w="960"/>
        <w:gridCol w:w="1140"/>
      </w:tblGrid>
      <w:tr w:rsidR="001516AB" w14:paraId="07255D31" w14:textId="77777777">
        <w:trPr>
          <w:trHeight w:val="246"/>
        </w:trPr>
        <w:tc>
          <w:tcPr>
            <w:tcW w:w="1040" w:type="dxa"/>
            <w:tcBorders>
              <w:top w:val="single" w:sz="8" w:space="0" w:color="auto"/>
              <w:left w:val="single" w:sz="8" w:space="0" w:color="auto"/>
              <w:right w:val="single" w:sz="8" w:space="0" w:color="auto"/>
            </w:tcBorders>
            <w:shd w:val="clear" w:color="auto" w:fill="D9D9D9"/>
            <w:vAlign w:val="bottom"/>
          </w:tcPr>
          <w:p w14:paraId="75CB086D" w14:textId="77777777" w:rsidR="001516AB" w:rsidRDefault="0066520C">
            <w:pPr>
              <w:jc w:val="center"/>
              <w:rPr>
                <w:sz w:val="20"/>
                <w:szCs w:val="20"/>
              </w:rPr>
            </w:pPr>
            <w:r>
              <w:rPr>
                <w:rFonts w:ascii="Arial" w:eastAsia="Arial" w:hAnsi="Arial" w:cs="Arial"/>
                <w:b/>
                <w:bCs/>
                <w:sz w:val="16"/>
                <w:szCs w:val="16"/>
              </w:rPr>
              <w:t>Мин. Данные</w:t>
            </w:r>
          </w:p>
        </w:tc>
        <w:tc>
          <w:tcPr>
            <w:tcW w:w="1200" w:type="dxa"/>
            <w:tcBorders>
              <w:top w:val="single" w:sz="8" w:space="0" w:color="auto"/>
              <w:right w:val="single" w:sz="8" w:space="0" w:color="auto"/>
            </w:tcBorders>
            <w:shd w:val="clear" w:color="auto" w:fill="D9D9D9"/>
            <w:vAlign w:val="bottom"/>
          </w:tcPr>
          <w:p w14:paraId="090F3004" w14:textId="77777777" w:rsidR="001516AB" w:rsidRDefault="0066520C">
            <w:pPr>
              <w:jc w:val="center"/>
              <w:rPr>
                <w:sz w:val="20"/>
                <w:szCs w:val="20"/>
              </w:rPr>
            </w:pPr>
            <w:r>
              <w:rPr>
                <w:rFonts w:ascii="Arial" w:eastAsia="Arial" w:hAnsi="Arial" w:cs="Arial"/>
                <w:b/>
                <w:bCs/>
                <w:w w:val="99"/>
                <w:sz w:val="16"/>
                <w:szCs w:val="16"/>
                <w:highlight w:val="lightGray"/>
              </w:rPr>
              <w:t>Типичные данные</w:t>
            </w:r>
          </w:p>
        </w:tc>
        <w:tc>
          <w:tcPr>
            <w:tcW w:w="960" w:type="dxa"/>
            <w:tcBorders>
              <w:top w:val="single" w:sz="8" w:space="0" w:color="auto"/>
              <w:right w:val="single" w:sz="8" w:space="0" w:color="auto"/>
            </w:tcBorders>
            <w:shd w:val="clear" w:color="auto" w:fill="D9D9D9"/>
            <w:vAlign w:val="bottom"/>
          </w:tcPr>
          <w:p w14:paraId="26B1CB04" w14:textId="77777777" w:rsidR="001516AB" w:rsidRDefault="0066520C">
            <w:pPr>
              <w:jc w:val="center"/>
              <w:rPr>
                <w:sz w:val="20"/>
                <w:szCs w:val="20"/>
              </w:rPr>
            </w:pPr>
            <w:r>
              <w:rPr>
                <w:rFonts w:ascii="Arial" w:eastAsia="Arial" w:hAnsi="Arial" w:cs="Arial"/>
                <w:b/>
                <w:bCs/>
                <w:sz w:val="16"/>
                <w:szCs w:val="16"/>
                <w:highlight w:val="lightGray"/>
              </w:rPr>
              <w:t>Максимальное количество данных</w:t>
            </w:r>
          </w:p>
        </w:tc>
        <w:tc>
          <w:tcPr>
            <w:tcW w:w="1140" w:type="dxa"/>
            <w:tcBorders>
              <w:top w:val="single" w:sz="8" w:space="0" w:color="auto"/>
              <w:right w:val="single" w:sz="8" w:space="0" w:color="auto"/>
            </w:tcBorders>
            <w:shd w:val="clear" w:color="auto" w:fill="D9D9D9"/>
            <w:vAlign w:val="bottom"/>
          </w:tcPr>
          <w:p w14:paraId="0DC62FD3" w14:textId="77777777" w:rsidR="001516AB" w:rsidRDefault="0066520C">
            <w:pPr>
              <w:jc w:val="center"/>
              <w:rPr>
                <w:sz w:val="20"/>
                <w:szCs w:val="20"/>
              </w:rPr>
            </w:pPr>
            <w:r>
              <w:rPr>
                <w:rFonts w:ascii="Arial" w:eastAsia="Arial" w:hAnsi="Arial" w:cs="Arial"/>
                <w:b/>
                <w:bCs/>
                <w:sz w:val="16"/>
                <w:szCs w:val="16"/>
              </w:rPr>
              <w:t>Скорость передачи данных</w:t>
            </w:r>
          </w:p>
        </w:tc>
      </w:tr>
      <w:tr w:rsidR="001516AB" w14:paraId="145ADC38" w14:textId="77777777">
        <w:trPr>
          <w:trHeight w:val="185"/>
        </w:trPr>
        <w:tc>
          <w:tcPr>
            <w:tcW w:w="1040" w:type="dxa"/>
            <w:tcBorders>
              <w:left w:val="single" w:sz="8" w:space="0" w:color="auto"/>
              <w:right w:val="single" w:sz="8" w:space="0" w:color="auto"/>
            </w:tcBorders>
            <w:shd w:val="clear" w:color="auto" w:fill="D9D9D9"/>
            <w:vAlign w:val="bottom"/>
          </w:tcPr>
          <w:p w14:paraId="3F74C25E" w14:textId="77777777" w:rsidR="001516AB" w:rsidRDefault="0066520C">
            <w:pPr>
              <w:jc w:val="center"/>
              <w:rPr>
                <w:sz w:val="20"/>
                <w:szCs w:val="20"/>
              </w:rPr>
            </w:pPr>
            <w:r>
              <w:rPr>
                <w:rFonts w:ascii="Arial" w:eastAsia="Arial" w:hAnsi="Arial" w:cs="Arial"/>
                <w:b/>
                <w:bCs/>
                <w:sz w:val="16"/>
                <w:szCs w:val="16"/>
              </w:rPr>
              <w:t>Ставка</w:t>
            </w:r>
          </w:p>
        </w:tc>
        <w:tc>
          <w:tcPr>
            <w:tcW w:w="1200" w:type="dxa"/>
            <w:tcBorders>
              <w:right w:val="single" w:sz="8" w:space="0" w:color="auto"/>
            </w:tcBorders>
            <w:shd w:val="clear" w:color="auto" w:fill="D9D9D9"/>
            <w:vAlign w:val="bottom"/>
          </w:tcPr>
          <w:p w14:paraId="7D51785F" w14:textId="77777777" w:rsidR="001516AB" w:rsidRDefault="0066520C">
            <w:pPr>
              <w:jc w:val="center"/>
              <w:rPr>
                <w:sz w:val="20"/>
                <w:szCs w:val="20"/>
              </w:rPr>
            </w:pPr>
            <w:r>
              <w:rPr>
                <w:rFonts w:ascii="Arial" w:eastAsia="Arial" w:hAnsi="Arial" w:cs="Arial"/>
                <w:b/>
                <w:bCs/>
                <w:w w:val="97"/>
                <w:sz w:val="16"/>
                <w:szCs w:val="16"/>
              </w:rPr>
              <w:t>Ставка</w:t>
            </w:r>
          </w:p>
        </w:tc>
        <w:tc>
          <w:tcPr>
            <w:tcW w:w="960" w:type="dxa"/>
            <w:tcBorders>
              <w:right w:val="single" w:sz="8" w:space="0" w:color="auto"/>
            </w:tcBorders>
            <w:shd w:val="clear" w:color="auto" w:fill="D9D9D9"/>
            <w:vAlign w:val="bottom"/>
          </w:tcPr>
          <w:p w14:paraId="3983C7C1" w14:textId="77777777" w:rsidR="001516AB" w:rsidRDefault="0066520C">
            <w:pPr>
              <w:jc w:val="center"/>
              <w:rPr>
                <w:sz w:val="20"/>
                <w:szCs w:val="20"/>
              </w:rPr>
            </w:pPr>
            <w:r>
              <w:rPr>
                <w:rFonts w:ascii="Arial" w:eastAsia="Arial" w:hAnsi="Arial" w:cs="Arial"/>
                <w:b/>
                <w:bCs/>
                <w:sz w:val="16"/>
                <w:szCs w:val="16"/>
              </w:rPr>
              <w:t>Ставка</w:t>
            </w:r>
          </w:p>
        </w:tc>
        <w:tc>
          <w:tcPr>
            <w:tcW w:w="1140" w:type="dxa"/>
            <w:tcBorders>
              <w:right w:val="single" w:sz="8" w:space="0" w:color="auto"/>
            </w:tcBorders>
            <w:shd w:val="clear" w:color="auto" w:fill="D9D9D9"/>
            <w:vAlign w:val="bottom"/>
          </w:tcPr>
          <w:p w14:paraId="0F92F8AE" w14:textId="77777777" w:rsidR="001516AB" w:rsidRDefault="0066520C">
            <w:pPr>
              <w:jc w:val="center"/>
              <w:rPr>
                <w:sz w:val="20"/>
                <w:szCs w:val="20"/>
              </w:rPr>
            </w:pPr>
            <w:r>
              <w:rPr>
                <w:rFonts w:ascii="Arial" w:eastAsia="Arial" w:hAnsi="Arial" w:cs="Arial"/>
                <w:b/>
                <w:bCs/>
                <w:w w:val="98"/>
                <w:sz w:val="16"/>
                <w:szCs w:val="16"/>
              </w:rPr>
              <w:t>Размер шага</w:t>
            </w:r>
          </w:p>
        </w:tc>
      </w:tr>
      <w:tr w:rsidR="001516AB" w14:paraId="2776BE08" w14:textId="77777777">
        <w:trPr>
          <w:trHeight w:val="185"/>
        </w:trPr>
        <w:tc>
          <w:tcPr>
            <w:tcW w:w="1040" w:type="dxa"/>
            <w:tcBorders>
              <w:left w:val="single" w:sz="8" w:space="0" w:color="auto"/>
              <w:right w:val="single" w:sz="8" w:space="0" w:color="auto"/>
            </w:tcBorders>
            <w:shd w:val="clear" w:color="auto" w:fill="D9D9D9"/>
            <w:vAlign w:val="bottom"/>
          </w:tcPr>
          <w:p w14:paraId="7CBEFBE0" w14:textId="77777777" w:rsidR="001516AB" w:rsidRDefault="0066520C">
            <w:pPr>
              <w:jc w:val="center"/>
              <w:rPr>
                <w:sz w:val="20"/>
                <w:szCs w:val="20"/>
              </w:rPr>
            </w:pPr>
            <w:r>
              <w:rPr>
                <w:rFonts w:ascii="Arial" w:eastAsia="Arial" w:hAnsi="Arial" w:cs="Arial"/>
                <w:b/>
                <w:bCs/>
                <w:sz w:val="16"/>
                <w:szCs w:val="16"/>
              </w:rPr>
              <w:t>[кБод]</w:t>
            </w:r>
          </w:p>
        </w:tc>
        <w:tc>
          <w:tcPr>
            <w:tcW w:w="1200" w:type="dxa"/>
            <w:tcBorders>
              <w:right w:val="single" w:sz="8" w:space="0" w:color="auto"/>
            </w:tcBorders>
            <w:shd w:val="clear" w:color="auto" w:fill="D9D9D9"/>
            <w:vAlign w:val="bottom"/>
          </w:tcPr>
          <w:p w14:paraId="45D1AEAB" w14:textId="77777777" w:rsidR="001516AB" w:rsidRDefault="0066520C">
            <w:pPr>
              <w:jc w:val="center"/>
              <w:rPr>
                <w:sz w:val="20"/>
                <w:szCs w:val="20"/>
              </w:rPr>
            </w:pPr>
            <w:r>
              <w:rPr>
                <w:rFonts w:ascii="Arial" w:eastAsia="Arial" w:hAnsi="Arial" w:cs="Arial"/>
                <w:b/>
                <w:bCs/>
                <w:sz w:val="16"/>
                <w:szCs w:val="16"/>
              </w:rPr>
              <w:t>[кБод]</w:t>
            </w:r>
          </w:p>
        </w:tc>
        <w:tc>
          <w:tcPr>
            <w:tcW w:w="960" w:type="dxa"/>
            <w:tcBorders>
              <w:right w:val="single" w:sz="8" w:space="0" w:color="auto"/>
            </w:tcBorders>
            <w:shd w:val="clear" w:color="auto" w:fill="D9D9D9"/>
            <w:vAlign w:val="bottom"/>
          </w:tcPr>
          <w:p w14:paraId="1826BE59" w14:textId="77777777" w:rsidR="001516AB" w:rsidRDefault="0066520C">
            <w:pPr>
              <w:jc w:val="center"/>
              <w:rPr>
                <w:sz w:val="20"/>
                <w:szCs w:val="20"/>
              </w:rPr>
            </w:pPr>
            <w:r>
              <w:rPr>
                <w:rFonts w:ascii="Arial" w:eastAsia="Arial" w:hAnsi="Arial" w:cs="Arial"/>
                <w:b/>
                <w:bCs/>
                <w:sz w:val="16"/>
                <w:szCs w:val="16"/>
                <w:highlight w:val="lightGray"/>
              </w:rPr>
              <w:t>[кБод]</w:t>
            </w:r>
          </w:p>
        </w:tc>
        <w:tc>
          <w:tcPr>
            <w:tcW w:w="1140" w:type="dxa"/>
            <w:tcBorders>
              <w:right w:val="single" w:sz="8" w:space="0" w:color="auto"/>
            </w:tcBorders>
            <w:shd w:val="clear" w:color="auto" w:fill="D9D9D9"/>
            <w:vAlign w:val="bottom"/>
          </w:tcPr>
          <w:p w14:paraId="21612936" w14:textId="77777777" w:rsidR="001516AB" w:rsidRDefault="0066520C">
            <w:pPr>
              <w:jc w:val="center"/>
              <w:rPr>
                <w:sz w:val="20"/>
                <w:szCs w:val="20"/>
              </w:rPr>
            </w:pPr>
            <w:r>
              <w:rPr>
                <w:rFonts w:ascii="Arial" w:eastAsia="Arial" w:hAnsi="Arial" w:cs="Arial"/>
                <w:b/>
                <w:bCs/>
                <w:sz w:val="16"/>
                <w:szCs w:val="16"/>
              </w:rPr>
              <w:t>[кБод]</w:t>
            </w:r>
          </w:p>
        </w:tc>
      </w:tr>
      <w:tr w:rsidR="001516AB" w14:paraId="7230F7A3" w14:textId="77777777">
        <w:trPr>
          <w:trHeight w:val="66"/>
        </w:trPr>
        <w:tc>
          <w:tcPr>
            <w:tcW w:w="1040" w:type="dxa"/>
            <w:tcBorders>
              <w:left w:val="single" w:sz="8" w:space="0" w:color="auto"/>
              <w:bottom w:val="single" w:sz="8" w:space="0" w:color="auto"/>
              <w:right w:val="single" w:sz="8" w:space="0" w:color="auto"/>
            </w:tcBorders>
            <w:shd w:val="clear" w:color="auto" w:fill="D9D9D9"/>
            <w:vAlign w:val="bottom"/>
          </w:tcPr>
          <w:p w14:paraId="11650257" w14:textId="77777777" w:rsidR="001516AB" w:rsidRDefault="001516AB">
            <w:pPr>
              <w:rPr>
                <w:sz w:val="5"/>
                <w:szCs w:val="5"/>
              </w:rPr>
            </w:pPr>
          </w:p>
        </w:tc>
        <w:tc>
          <w:tcPr>
            <w:tcW w:w="1200" w:type="dxa"/>
            <w:tcBorders>
              <w:bottom w:val="single" w:sz="8" w:space="0" w:color="auto"/>
              <w:right w:val="single" w:sz="8" w:space="0" w:color="auto"/>
            </w:tcBorders>
            <w:shd w:val="clear" w:color="auto" w:fill="D9D9D9"/>
            <w:vAlign w:val="bottom"/>
          </w:tcPr>
          <w:p w14:paraId="6B177761" w14:textId="77777777" w:rsidR="001516AB" w:rsidRDefault="001516AB">
            <w:pPr>
              <w:rPr>
                <w:sz w:val="5"/>
                <w:szCs w:val="5"/>
              </w:rPr>
            </w:pPr>
          </w:p>
        </w:tc>
        <w:tc>
          <w:tcPr>
            <w:tcW w:w="960" w:type="dxa"/>
            <w:tcBorders>
              <w:bottom w:val="single" w:sz="8" w:space="0" w:color="auto"/>
              <w:right w:val="single" w:sz="8" w:space="0" w:color="auto"/>
            </w:tcBorders>
            <w:shd w:val="clear" w:color="auto" w:fill="D9D9D9"/>
            <w:vAlign w:val="bottom"/>
          </w:tcPr>
          <w:p w14:paraId="7E4BB1C8" w14:textId="77777777" w:rsidR="001516AB" w:rsidRDefault="001516AB">
            <w:pPr>
              <w:rPr>
                <w:sz w:val="5"/>
                <w:szCs w:val="5"/>
              </w:rPr>
            </w:pPr>
          </w:p>
        </w:tc>
        <w:tc>
          <w:tcPr>
            <w:tcW w:w="1140" w:type="dxa"/>
            <w:tcBorders>
              <w:bottom w:val="single" w:sz="8" w:space="0" w:color="auto"/>
              <w:right w:val="single" w:sz="8" w:space="0" w:color="auto"/>
            </w:tcBorders>
            <w:shd w:val="clear" w:color="auto" w:fill="D9D9D9"/>
            <w:vAlign w:val="bottom"/>
          </w:tcPr>
          <w:p w14:paraId="38F03513" w14:textId="77777777" w:rsidR="001516AB" w:rsidRDefault="001516AB">
            <w:pPr>
              <w:rPr>
                <w:sz w:val="5"/>
                <w:szCs w:val="5"/>
              </w:rPr>
            </w:pPr>
          </w:p>
        </w:tc>
      </w:tr>
      <w:tr w:rsidR="001516AB" w14:paraId="2C2F5B72" w14:textId="77777777">
        <w:trPr>
          <w:trHeight w:val="228"/>
        </w:trPr>
        <w:tc>
          <w:tcPr>
            <w:tcW w:w="1040" w:type="dxa"/>
            <w:tcBorders>
              <w:left w:val="single" w:sz="8" w:space="0" w:color="auto"/>
              <w:right w:val="single" w:sz="8" w:space="0" w:color="auto"/>
            </w:tcBorders>
            <w:vAlign w:val="bottom"/>
          </w:tcPr>
          <w:p w14:paraId="5B990AF8" w14:textId="77777777" w:rsidR="001516AB" w:rsidRDefault="0066520C">
            <w:pPr>
              <w:jc w:val="center"/>
              <w:rPr>
                <w:sz w:val="20"/>
                <w:szCs w:val="20"/>
              </w:rPr>
            </w:pPr>
            <w:r>
              <w:rPr>
                <w:rFonts w:ascii="Arial" w:eastAsia="Arial" w:hAnsi="Arial" w:cs="Arial"/>
                <w:sz w:val="16"/>
                <w:szCs w:val="16"/>
              </w:rPr>
              <w:t>0,6</w:t>
            </w:r>
          </w:p>
        </w:tc>
        <w:tc>
          <w:tcPr>
            <w:tcW w:w="1200" w:type="dxa"/>
            <w:tcBorders>
              <w:right w:val="single" w:sz="8" w:space="0" w:color="auto"/>
            </w:tcBorders>
            <w:vAlign w:val="bottom"/>
          </w:tcPr>
          <w:p w14:paraId="1946B585" w14:textId="77777777" w:rsidR="001516AB" w:rsidRDefault="0066520C">
            <w:pPr>
              <w:jc w:val="center"/>
              <w:rPr>
                <w:sz w:val="20"/>
                <w:szCs w:val="20"/>
              </w:rPr>
            </w:pPr>
            <w:r>
              <w:rPr>
                <w:rFonts w:ascii="Arial" w:eastAsia="Arial" w:hAnsi="Arial" w:cs="Arial"/>
                <w:w w:val="98"/>
                <w:sz w:val="16"/>
                <w:szCs w:val="16"/>
              </w:rPr>
              <w:t>1.0</w:t>
            </w:r>
          </w:p>
        </w:tc>
        <w:tc>
          <w:tcPr>
            <w:tcW w:w="960" w:type="dxa"/>
            <w:tcBorders>
              <w:right w:val="single" w:sz="8" w:space="0" w:color="auto"/>
            </w:tcBorders>
            <w:vAlign w:val="bottom"/>
          </w:tcPr>
          <w:p w14:paraId="48AE7899" w14:textId="77777777" w:rsidR="001516AB" w:rsidRDefault="0066520C">
            <w:pPr>
              <w:jc w:val="center"/>
              <w:rPr>
                <w:sz w:val="20"/>
                <w:szCs w:val="20"/>
              </w:rPr>
            </w:pPr>
            <w:r>
              <w:rPr>
                <w:rFonts w:ascii="Arial" w:eastAsia="Arial" w:hAnsi="Arial" w:cs="Arial"/>
                <w:sz w:val="16"/>
                <w:szCs w:val="16"/>
              </w:rPr>
              <w:t>0,79</w:t>
            </w:r>
          </w:p>
        </w:tc>
        <w:tc>
          <w:tcPr>
            <w:tcW w:w="1140" w:type="dxa"/>
            <w:tcBorders>
              <w:right w:val="single" w:sz="8" w:space="0" w:color="auto"/>
            </w:tcBorders>
            <w:vAlign w:val="bottom"/>
          </w:tcPr>
          <w:p w14:paraId="685551C8" w14:textId="77777777" w:rsidR="001516AB" w:rsidRDefault="0066520C">
            <w:pPr>
              <w:jc w:val="center"/>
              <w:rPr>
                <w:sz w:val="20"/>
                <w:szCs w:val="20"/>
              </w:rPr>
            </w:pPr>
            <w:r>
              <w:rPr>
                <w:rFonts w:ascii="Arial" w:eastAsia="Arial" w:hAnsi="Arial" w:cs="Arial"/>
                <w:sz w:val="16"/>
                <w:szCs w:val="16"/>
              </w:rPr>
              <w:t>0,0015</w:t>
            </w:r>
          </w:p>
        </w:tc>
      </w:tr>
      <w:tr w:rsidR="001516AB" w14:paraId="5C0F5D8D" w14:textId="77777777">
        <w:trPr>
          <w:trHeight w:val="66"/>
        </w:trPr>
        <w:tc>
          <w:tcPr>
            <w:tcW w:w="1040" w:type="dxa"/>
            <w:tcBorders>
              <w:left w:val="single" w:sz="8" w:space="0" w:color="auto"/>
              <w:bottom w:val="single" w:sz="8" w:space="0" w:color="auto"/>
              <w:right w:val="single" w:sz="8" w:space="0" w:color="auto"/>
            </w:tcBorders>
            <w:vAlign w:val="bottom"/>
          </w:tcPr>
          <w:p w14:paraId="2FD3EC92"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702773CE" w14:textId="77777777" w:rsidR="001516AB" w:rsidRDefault="001516AB">
            <w:pPr>
              <w:rPr>
                <w:sz w:val="5"/>
                <w:szCs w:val="5"/>
              </w:rPr>
            </w:pPr>
          </w:p>
        </w:tc>
        <w:tc>
          <w:tcPr>
            <w:tcW w:w="960" w:type="dxa"/>
            <w:tcBorders>
              <w:bottom w:val="single" w:sz="8" w:space="0" w:color="auto"/>
              <w:right w:val="single" w:sz="8" w:space="0" w:color="auto"/>
            </w:tcBorders>
            <w:vAlign w:val="bottom"/>
          </w:tcPr>
          <w:p w14:paraId="34928CB7"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752D0B17" w14:textId="77777777" w:rsidR="001516AB" w:rsidRDefault="001516AB">
            <w:pPr>
              <w:rPr>
                <w:sz w:val="5"/>
                <w:szCs w:val="5"/>
              </w:rPr>
            </w:pPr>
          </w:p>
        </w:tc>
      </w:tr>
      <w:tr w:rsidR="001516AB" w14:paraId="6A97525F" w14:textId="77777777">
        <w:trPr>
          <w:trHeight w:val="228"/>
        </w:trPr>
        <w:tc>
          <w:tcPr>
            <w:tcW w:w="1040" w:type="dxa"/>
            <w:tcBorders>
              <w:left w:val="single" w:sz="8" w:space="0" w:color="auto"/>
              <w:right w:val="single" w:sz="8" w:space="0" w:color="auto"/>
            </w:tcBorders>
            <w:vAlign w:val="bottom"/>
          </w:tcPr>
          <w:p w14:paraId="5484CF26" w14:textId="77777777" w:rsidR="001516AB" w:rsidRDefault="0066520C">
            <w:pPr>
              <w:jc w:val="center"/>
              <w:rPr>
                <w:sz w:val="20"/>
                <w:szCs w:val="20"/>
              </w:rPr>
            </w:pPr>
            <w:r>
              <w:rPr>
                <w:rFonts w:ascii="Arial" w:eastAsia="Arial" w:hAnsi="Arial" w:cs="Arial"/>
                <w:sz w:val="16"/>
                <w:szCs w:val="16"/>
              </w:rPr>
              <w:t>0,79</w:t>
            </w:r>
          </w:p>
        </w:tc>
        <w:tc>
          <w:tcPr>
            <w:tcW w:w="1200" w:type="dxa"/>
            <w:tcBorders>
              <w:right w:val="single" w:sz="8" w:space="0" w:color="auto"/>
            </w:tcBorders>
            <w:vAlign w:val="bottom"/>
          </w:tcPr>
          <w:p w14:paraId="060BD859" w14:textId="77777777" w:rsidR="001516AB" w:rsidRDefault="0066520C">
            <w:pPr>
              <w:jc w:val="center"/>
              <w:rPr>
                <w:sz w:val="20"/>
                <w:szCs w:val="20"/>
              </w:rPr>
            </w:pPr>
            <w:r>
              <w:rPr>
                <w:rFonts w:ascii="Arial" w:eastAsia="Arial" w:hAnsi="Arial" w:cs="Arial"/>
                <w:w w:val="98"/>
                <w:sz w:val="16"/>
                <w:szCs w:val="16"/>
              </w:rPr>
              <w:t>1.2</w:t>
            </w:r>
          </w:p>
        </w:tc>
        <w:tc>
          <w:tcPr>
            <w:tcW w:w="960" w:type="dxa"/>
            <w:tcBorders>
              <w:right w:val="single" w:sz="8" w:space="0" w:color="auto"/>
            </w:tcBorders>
            <w:vAlign w:val="bottom"/>
          </w:tcPr>
          <w:p w14:paraId="0F778542" w14:textId="77777777" w:rsidR="001516AB" w:rsidRDefault="0066520C">
            <w:pPr>
              <w:jc w:val="center"/>
              <w:rPr>
                <w:sz w:val="20"/>
                <w:szCs w:val="20"/>
              </w:rPr>
            </w:pPr>
            <w:r>
              <w:rPr>
                <w:rFonts w:ascii="Arial" w:eastAsia="Arial" w:hAnsi="Arial" w:cs="Arial"/>
                <w:sz w:val="16"/>
                <w:szCs w:val="16"/>
              </w:rPr>
              <w:t>1,58</w:t>
            </w:r>
          </w:p>
        </w:tc>
        <w:tc>
          <w:tcPr>
            <w:tcW w:w="1140" w:type="dxa"/>
            <w:tcBorders>
              <w:right w:val="single" w:sz="8" w:space="0" w:color="auto"/>
            </w:tcBorders>
            <w:vAlign w:val="bottom"/>
          </w:tcPr>
          <w:p w14:paraId="773FEDEB" w14:textId="77777777" w:rsidR="001516AB" w:rsidRDefault="0066520C">
            <w:pPr>
              <w:jc w:val="center"/>
              <w:rPr>
                <w:sz w:val="20"/>
                <w:szCs w:val="20"/>
              </w:rPr>
            </w:pPr>
            <w:r>
              <w:rPr>
                <w:rFonts w:ascii="Arial" w:eastAsia="Arial" w:hAnsi="Arial" w:cs="Arial"/>
                <w:sz w:val="16"/>
                <w:szCs w:val="16"/>
              </w:rPr>
              <w:t>0,0031</w:t>
            </w:r>
          </w:p>
        </w:tc>
      </w:tr>
      <w:tr w:rsidR="001516AB" w14:paraId="11BE9E39" w14:textId="77777777">
        <w:trPr>
          <w:trHeight w:val="66"/>
        </w:trPr>
        <w:tc>
          <w:tcPr>
            <w:tcW w:w="1040" w:type="dxa"/>
            <w:tcBorders>
              <w:left w:val="single" w:sz="8" w:space="0" w:color="auto"/>
              <w:bottom w:val="single" w:sz="8" w:space="0" w:color="auto"/>
              <w:right w:val="single" w:sz="8" w:space="0" w:color="auto"/>
            </w:tcBorders>
            <w:vAlign w:val="bottom"/>
          </w:tcPr>
          <w:p w14:paraId="4A3FE60C"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1069248B" w14:textId="77777777" w:rsidR="001516AB" w:rsidRDefault="001516AB">
            <w:pPr>
              <w:rPr>
                <w:sz w:val="5"/>
                <w:szCs w:val="5"/>
              </w:rPr>
            </w:pPr>
          </w:p>
        </w:tc>
        <w:tc>
          <w:tcPr>
            <w:tcW w:w="960" w:type="dxa"/>
            <w:tcBorders>
              <w:bottom w:val="single" w:sz="8" w:space="0" w:color="auto"/>
              <w:right w:val="single" w:sz="8" w:space="0" w:color="auto"/>
            </w:tcBorders>
            <w:vAlign w:val="bottom"/>
          </w:tcPr>
          <w:p w14:paraId="2CAB953B"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4D88BCC5" w14:textId="77777777" w:rsidR="001516AB" w:rsidRDefault="001516AB">
            <w:pPr>
              <w:rPr>
                <w:sz w:val="5"/>
                <w:szCs w:val="5"/>
              </w:rPr>
            </w:pPr>
          </w:p>
        </w:tc>
      </w:tr>
      <w:tr w:rsidR="001516AB" w14:paraId="732304C0" w14:textId="77777777">
        <w:trPr>
          <w:trHeight w:val="228"/>
        </w:trPr>
        <w:tc>
          <w:tcPr>
            <w:tcW w:w="1040" w:type="dxa"/>
            <w:tcBorders>
              <w:left w:val="single" w:sz="8" w:space="0" w:color="auto"/>
              <w:right w:val="single" w:sz="8" w:space="0" w:color="auto"/>
            </w:tcBorders>
            <w:vAlign w:val="bottom"/>
          </w:tcPr>
          <w:p w14:paraId="58C89D37" w14:textId="77777777" w:rsidR="001516AB" w:rsidRDefault="0066520C">
            <w:pPr>
              <w:jc w:val="center"/>
              <w:rPr>
                <w:sz w:val="20"/>
                <w:szCs w:val="20"/>
              </w:rPr>
            </w:pPr>
            <w:r>
              <w:rPr>
                <w:rFonts w:ascii="Arial" w:eastAsia="Arial" w:hAnsi="Arial" w:cs="Arial"/>
                <w:sz w:val="16"/>
                <w:szCs w:val="16"/>
              </w:rPr>
              <w:t>1,59</w:t>
            </w:r>
          </w:p>
        </w:tc>
        <w:tc>
          <w:tcPr>
            <w:tcW w:w="1200" w:type="dxa"/>
            <w:tcBorders>
              <w:right w:val="single" w:sz="8" w:space="0" w:color="auto"/>
            </w:tcBorders>
            <w:vAlign w:val="bottom"/>
          </w:tcPr>
          <w:p w14:paraId="23441CC7" w14:textId="77777777" w:rsidR="001516AB" w:rsidRDefault="0066520C">
            <w:pPr>
              <w:jc w:val="center"/>
              <w:rPr>
                <w:sz w:val="20"/>
                <w:szCs w:val="20"/>
              </w:rPr>
            </w:pPr>
            <w:r>
              <w:rPr>
                <w:rFonts w:ascii="Arial" w:eastAsia="Arial" w:hAnsi="Arial" w:cs="Arial"/>
                <w:w w:val="98"/>
                <w:sz w:val="16"/>
                <w:szCs w:val="16"/>
              </w:rPr>
              <w:t>2,4</w:t>
            </w:r>
          </w:p>
        </w:tc>
        <w:tc>
          <w:tcPr>
            <w:tcW w:w="960" w:type="dxa"/>
            <w:tcBorders>
              <w:right w:val="single" w:sz="8" w:space="0" w:color="auto"/>
            </w:tcBorders>
            <w:vAlign w:val="bottom"/>
          </w:tcPr>
          <w:p w14:paraId="0710B0F3" w14:textId="77777777" w:rsidR="001516AB" w:rsidRDefault="0066520C">
            <w:pPr>
              <w:jc w:val="center"/>
              <w:rPr>
                <w:sz w:val="20"/>
                <w:szCs w:val="20"/>
              </w:rPr>
            </w:pPr>
            <w:r>
              <w:rPr>
                <w:rFonts w:ascii="Arial" w:eastAsia="Arial" w:hAnsi="Arial" w:cs="Arial"/>
                <w:sz w:val="16"/>
                <w:szCs w:val="16"/>
              </w:rPr>
              <w:t>3,17</w:t>
            </w:r>
          </w:p>
        </w:tc>
        <w:tc>
          <w:tcPr>
            <w:tcW w:w="1140" w:type="dxa"/>
            <w:tcBorders>
              <w:right w:val="single" w:sz="8" w:space="0" w:color="auto"/>
            </w:tcBorders>
            <w:vAlign w:val="bottom"/>
          </w:tcPr>
          <w:p w14:paraId="266105AA" w14:textId="77777777" w:rsidR="001516AB" w:rsidRDefault="0066520C">
            <w:pPr>
              <w:jc w:val="center"/>
              <w:rPr>
                <w:sz w:val="20"/>
                <w:szCs w:val="20"/>
              </w:rPr>
            </w:pPr>
            <w:r>
              <w:rPr>
                <w:rFonts w:ascii="Arial" w:eastAsia="Arial" w:hAnsi="Arial" w:cs="Arial"/>
                <w:sz w:val="16"/>
                <w:szCs w:val="16"/>
              </w:rPr>
              <w:t>0,0062</w:t>
            </w:r>
          </w:p>
        </w:tc>
      </w:tr>
      <w:tr w:rsidR="001516AB" w14:paraId="4E4A6F9D" w14:textId="77777777">
        <w:trPr>
          <w:trHeight w:val="66"/>
        </w:trPr>
        <w:tc>
          <w:tcPr>
            <w:tcW w:w="1040" w:type="dxa"/>
            <w:tcBorders>
              <w:left w:val="single" w:sz="8" w:space="0" w:color="auto"/>
              <w:bottom w:val="single" w:sz="8" w:space="0" w:color="auto"/>
              <w:right w:val="single" w:sz="8" w:space="0" w:color="auto"/>
            </w:tcBorders>
            <w:vAlign w:val="bottom"/>
          </w:tcPr>
          <w:p w14:paraId="217A2A38"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66B2728B" w14:textId="77777777" w:rsidR="001516AB" w:rsidRDefault="001516AB">
            <w:pPr>
              <w:rPr>
                <w:sz w:val="5"/>
                <w:szCs w:val="5"/>
              </w:rPr>
            </w:pPr>
          </w:p>
        </w:tc>
        <w:tc>
          <w:tcPr>
            <w:tcW w:w="960" w:type="dxa"/>
            <w:tcBorders>
              <w:bottom w:val="single" w:sz="8" w:space="0" w:color="auto"/>
              <w:right w:val="single" w:sz="8" w:space="0" w:color="auto"/>
            </w:tcBorders>
            <w:vAlign w:val="bottom"/>
          </w:tcPr>
          <w:p w14:paraId="66E13448"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689F9CAC" w14:textId="77777777" w:rsidR="001516AB" w:rsidRDefault="001516AB">
            <w:pPr>
              <w:rPr>
                <w:sz w:val="5"/>
                <w:szCs w:val="5"/>
              </w:rPr>
            </w:pPr>
          </w:p>
        </w:tc>
      </w:tr>
      <w:tr w:rsidR="001516AB" w14:paraId="0FC0AAC8" w14:textId="77777777">
        <w:trPr>
          <w:trHeight w:val="228"/>
        </w:trPr>
        <w:tc>
          <w:tcPr>
            <w:tcW w:w="1040" w:type="dxa"/>
            <w:tcBorders>
              <w:left w:val="single" w:sz="8" w:space="0" w:color="auto"/>
              <w:right w:val="single" w:sz="8" w:space="0" w:color="auto"/>
            </w:tcBorders>
            <w:vAlign w:val="bottom"/>
          </w:tcPr>
          <w:p w14:paraId="18A8C0EA" w14:textId="77777777" w:rsidR="001516AB" w:rsidRDefault="0066520C">
            <w:pPr>
              <w:jc w:val="center"/>
              <w:rPr>
                <w:sz w:val="20"/>
                <w:szCs w:val="20"/>
              </w:rPr>
            </w:pPr>
            <w:r>
              <w:rPr>
                <w:rFonts w:ascii="Arial" w:eastAsia="Arial" w:hAnsi="Arial" w:cs="Arial"/>
                <w:sz w:val="16"/>
                <w:szCs w:val="16"/>
              </w:rPr>
              <w:t>3,17</w:t>
            </w:r>
          </w:p>
        </w:tc>
        <w:tc>
          <w:tcPr>
            <w:tcW w:w="1200" w:type="dxa"/>
            <w:tcBorders>
              <w:right w:val="single" w:sz="8" w:space="0" w:color="auto"/>
            </w:tcBorders>
            <w:vAlign w:val="bottom"/>
          </w:tcPr>
          <w:p w14:paraId="1CFD938C" w14:textId="77777777" w:rsidR="001516AB" w:rsidRDefault="0066520C">
            <w:pPr>
              <w:jc w:val="center"/>
              <w:rPr>
                <w:sz w:val="20"/>
                <w:szCs w:val="20"/>
              </w:rPr>
            </w:pPr>
            <w:r>
              <w:rPr>
                <w:rFonts w:ascii="Arial" w:eastAsia="Arial" w:hAnsi="Arial" w:cs="Arial"/>
                <w:w w:val="98"/>
                <w:sz w:val="16"/>
                <w:szCs w:val="16"/>
              </w:rPr>
              <w:t>4.8</w:t>
            </w:r>
          </w:p>
        </w:tc>
        <w:tc>
          <w:tcPr>
            <w:tcW w:w="960" w:type="dxa"/>
            <w:tcBorders>
              <w:right w:val="single" w:sz="8" w:space="0" w:color="auto"/>
            </w:tcBorders>
            <w:vAlign w:val="bottom"/>
          </w:tcPr>
          <w:p w14:paraId="471220B9" w14:textId="77777777" w:rsidR="001516AB" w:rsidRDefault="0066520C">
            <w:pPr>
              <w:jc w:val="center"/>
              <w:rPr>
                <w:sz w:val="20"/>
                <w:szCs w:val="20"/>
              </w:rPr>
            </w:pPr>
            <w:r>
              <w:rPr>
                <w:rFonts w:ascii="Arial" w:eastAsia="Arial" w:hAnsi="Arial" w:cs="Arial"/>
                <w:sz w:val="16"/>
                <w:szCs w:val="16"/>
              </w:rPr>
              <w:t>6,33</w:t>
            </w:r>
          </w:p>
        </w:tc>
        <w:tc>
          <w:tcPr>
            <w:tcW w:w="1140" w:type="dxa"/>
            <w:tcBorders>
              <w:right w:val="single" w:sz="8" w:space="0" w:color="auto"/>
            </w:tcBorders>
            <w:vAlign w:val="bottom"/>
          </w:tcPr>
          <w:p w14:paraId="1D7E4242" w14:textId="77777777" w:rsidR="001516AB" w:rsidRDefault="0066520C">
            <w:pPr>
              <w:jc w:val="center"/>
              <w:rPr>
                <w:sz w:val="20"/>
                <w:szCs w:val="20"/>
              </w:rPr>
            </w:pPr>
            <w:r>
              <w:rPr>
                <w:rFonts w:ascii="Arial" w:eastAsia="Arial" w:hAnsi="Arial" w:cs="Arial"/>
                <w:sz w:val="16"/>
                <w:szCs w:val="16"/>
              </w:rPr>
              <w:t>0,0124</w:t>
            </w:r>
          </w:p>
        </w:tc>
      </w:tr>
      <w:tr w:rsidR="001516AB" w14:paraId="33968DAA" w14:textId="77777777">
        <w:trPr>
          <w:trHeight w:val="66"/>
        </w:trPr>
        <w:tc>
          <w:tcPr>
            <w:tcW w:w="1040" w:type="dxa"/>
            <w:tcBorders>
              <w:left w:val="single" w:sz="8" w:space="0" w:color="auto"/>
              <w:bottom w:val="single" w:sz="8" w:space="0" w:color="auto"/>
              <w:right w:val="single" w:sz="8" w:space="0" w:color="auto"/>
            </w:tcBorders>
            <w:vAlign w:val="bottom"/>
          </w:tcPr>
          <w:p w14:paraId="6D647519"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41ED33FF" w14:textId="77777777" w:rsidR="001516AB" w:rsidRDefault="001516AB">
            <w:pPr>
              <w:rPr>
                <w:sz w:val="5"/>
                <w:szCs w:val="5"/>
              </w:rPr>
            </w:pPr>
          </w:p>
        </w:tc>
        <w:tc>
          <w:tcPr>
            <w:tcW w:w="960" w:type="dxa"/>
            <w:tcBorders>
              <w:bottom w:val="single" w:sz="8" w:space="0" w:color="auto"/>
              <w:right w:val="single" w:sz="8" w:space="0" w:color="auto"/>
            </w:tcBorders>
            <w:vAlign w:val="bottom"/>
          </w:tcPr>
          <w:p w14:paraId="43F0977A"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7FEFF4FD" w14:textId="77777777" w:rsidR="001516AB" w:rsidRDefault="001516AB">
            <w:pPr>
              <w:rPr>
                <w:sz w:val="5"/>
                <w:szCs w:val="5"/>
              </w:rPr>
            </w:pPr>
          </w:p>
        </w:tc>
      </w:tr>
      <w:tr w:rsidR="001516AB" w14:paraId="790C233E" w14:textId="77777777">
        <w:trPr>
          <w:trHeight w:val="228"/>
        </w:trPr>
        <w:tc>
          <w:tcPr>
            <w:tcW w:w="1040" w:type="dxa"/>
            <w:tcBorders>
              <w:left w:val="single" w:sz="8" w:space="0" w:color="auto"/>
              <w:right w:val="single" w:sz="8" w:space="0" w:color="auto"/>
            </w:tcBorders>
            <w:vAlign w:val="bottom"/>
          </w:tcPr>
          <w:p w14:paraId="31C5810F" w14:textId="77777777" w:rsidR="001516AB" w:rsidRDefault="0066520C">
            <w:pPr>
              <w:jc w:val="center"/>
              <w:rPr>
                <w:sz w:val="20"/>
                <w:szCs w:val="20"/>
              </w:rPr>
            </w:pPr>
            <w:r>
              <w:rPr>
                <w:rFonts w:ascii="Arial" w:eastAsia="Arial" w:hAnsi="Arial" w:cs="Arial"/>
                <w:sz w:val="16"/>
                <w:szCs w:val="16"/>
              </w:rPr>
              <w:t>6,35</w:t>
            </w:r>
          </w:p>
        </w:tc>
        <w:tc>
          <w:tcPr>
            <w:tcW w:w="1200" w:type="dxa"/>
            <w:tcBorders>
              <w:right w:val="single" w:sz="8" w:space="0" w:color="auto"/>
            </w:tcBorders>
            <w:vAlign w:val="bottom"/>
          </w:tcPr>
          <w:p w14:paraId="00F4EF2D" w14:textId="77777777" w:rsidR="001516AB" w:rsidRDefault="0066520C">
            <w:pPr>
              <w:jc w:val="center"/>
              <w:rPr>
                <w:sz w:val="20"/>
                <w:szCs w:val="20"/>
              </w:rPr>
            </w:pPr>
            <w:r>
              <w:rPr>
                <w:rFonts w:ascii="Arial" w:eastAsia="Arial" w:hAnsi="Arial" w:cs="Arial"/>
                <w:w w:val="98"/>
                <w:sz w:val="16"/>
                <w:szCs w:val="16"/>
              </w:rPr>
              <w:t>9,6</w:t>
            </w:r>
          </w:p>
        </w:tc>
        <w:tc>
          <w:tcPr>
            <w:tcW w:w="960" w:type="dxa"/>
            <w:tcBorders>
              <w:right w:val="single" w:sz="8" w:space="0" w:color="auto"/>
            </w:tcBorders>
            <w:vAlign w:val="bottom"/>
          </w:tcPr>
          <w:p w14:paraId="4F8832D7" w14:textId="77777777" w:rsidR="001516AB" w:rsidRDefault="0066520C">
            <w:pPr>
              <w:jc w:val="center"/>
              <w:rPr>
                <w:sz w:val="20"/>
                <w:szCs w:val="20"/>
              </w:rPr>
            </w:pPr>
            <w:r>
              <w:rPr>
                <w:rFonts w:ascii="Arial" w:eastAsia="Arial" w:hAnsi="Arial" w:cs="Arial"/>
                <w:sz w:val="16"/>
                <w:szCs w:val="16"/>
              </w:rPr>
              <w:t>12,7</w:t>
            </w:r>
          </w:p>
        </w:tc>
        <w:tc>
          <w:tcPr>
            <w:tcW w:w="1140" w:type="dxa"/>
            <w:tcBorders>
              <w:right w:val="single" w:sz="8" w:space="0" w:color="auto"/>
            </w:tcBorders>
            <w:vAlign w:val="bottom"/>
          </w:tcPr>
          <w:p w14:paraId="3713435D" w14:textId="77777777" w:rsidR="001516AB" w:rsidRDefault="0066520C">
            <w:pPr>
              <w:jc w:val="center"/>
              <w:rPr>
                <w:sz w:val="20"/>
                <w:szCs w:val="20"/>
              </w:rPr>
            </w:pPr>
            <w:r>
              <w:rPr>
                <w:rFonts w:ascii="Arial" w:eastAsia="Arial" w:hAnsi="Arial" w:cs="Arial"/>
                <w:sz w:val="16"/>
                <w:szCs w:val="16"/>
              </w:rPr>
              <w:t>0,0248</w:t>
            </w:r>
          </w:p>
        </w:tc>
      </w:tr>
      <w:tr w:rsidR="001516AB" w14:paraId="0B931F10" w14:textId="77777777">
        <w:trPr>
          <w:trHeight w:val="65"/>
        </w:trPr>
        <w:tc>
          <w:tcPr>
            <w:tcW w:w="1040" w:type="dxa"/>
            <w:tcBorders>
              <w:left w:val="single" w:sz="8" w:space="0" w:color="auto"/>
              <w:bottom w:val="single" w:sz="8" w:space="0" w:color="auto"/>
              <w:right w:val="single" w:sz="8" w:space="0" w:color="auto"/>
            </w:tcBorders>
            <w:vAlign w:val="bottom"/>
          </w:tcPr>
          <w:p w14:paraId="61B10745"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5F70C4BF" w14:textId="77777777" w:rsidR="001516AB" w:rsidRDefault="001516AB">
            <w:pPr>
              <w:rPr>
                <w:sz w:val="5"/>
                <w:szCs w:val="5"/>
              </w:rPr>
            </w:pPr>
          </w:p>
        </w:tc>
        <w:tc>
          <w:tcPr>
            <w:tcW w:w="960" w:type="dxa"/>
            <w:tcBorders>
              <w:bottom w:val="single" w:sz="8" w:space="0" w:color="auto"/>
              <w:right w:val="single" w:sz="8" w:space="0" w:color="auto"/>
            </w:tcBorders>
            <w:vAlign w:val="bottom"/>
          </w:tcPr>
          <w:p w14:paraId="0438B5B2"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0E9F2D22" w14:textId="77777777" w:rsidR="001516AB" w:rsidRDefault="001516AB">
            <w:pPr>
              <w:rPr>
                <w:sz w:val="5"/>
                <w:szCs w:val="5"/>
              </w:rPr>
            </w:pPr>
          </w:p>
        </w:tc>
      </w:tr>
      <w:tr w:rsidR="001516AB" w14:paraId="38F6A8F0" w14:textId="77777777">
        <w:trPr>
          <w:trHeight w:val="230"/>
        </w:trPr>
        <w:tc>
          <w:tcPr>
            <w:tcW w:w="1040" w:type="dxa"/>
            <w:tcBorders>
              <w:left w:val="single" w:sz="8" w:space="0" w:color="auto"/>
              <w:right w:val="single" w:sz="8" w:space="0" w:color="auto"/>
            </w:tcBorders>
            <w:vAlign w:val="bottom"/>
          </w:tcPr>
          <w:p w14:paraId="261B54A6" w14:textId="77777777" w:rsidR="001516AB" w:rsidRDefault="0066520C">
            <w:pPr>
              <w:jc w:val="center"/>
              <w:rPr>
                <w:sz w:val="20"/>
                <w:szCs w:val="20"/>
              </w:rPr>
            </w:pPr>
            <w:r>
              <w:rPr>
                <w:rFonts w:ascii="Arial" w:eastAsia="Arial" w:hAnsi="Arial" w:cs="Arial"/>
                <w:sz w:val="16"/>
                <w:szCs w:val="16"/>
              </w:rPr>
              <w:t>12,7</w:t>
            </w:r>
          </w:p>
        </w:tc>
        <w:tc>
          <w:tcPr>
            <w:tcW w:w="1200" w:type="dxa"/>
            <w:tcBorders>
              <w:right w:val="single" w:sz="8" w:space="0" w:color="auto"/>
            </w:tcBorders>
            <w:vAlign w:val="bottom"/>
          </w:tcPr>
          <w:p w14:paraId="018B21C0" w14:textId="77777777" w:rsidR="001516AB" w:rsidRDefault="0066520C">
            <w:pPr>
              <w:jc w:val="center"/>
              <w:rPr>
                <w:sz w:val="20"/>
                <w:szCs w:val="20"/>
              </w:rPr>
            </w:pPr>
            <w:r>
              <w:rPr>
                <w:rFonts w:ascii="Arial" w:eastAsia="Arial" w:hAnsi="Arial" w:cs="Arial"/>
                <w:sz w:val="16"/>
                <w:szCs w:val="16"/>
              </w:rPr>
              <w:t>19,6</w:t>
            </w:r>
          </w:p>
        </w:tc>
        <w:tc>
          <w:tcPr>
            <w:tcW w:w="960" w:type="dxa"/>
            <w:tcBorders>
              <w:right w:val="single" w:sz="8" w:space="0" w:color="auto"/>
            </w:tcBorders>
            <w:vAlign w:val="bottom"/>
          </w:tcPr>
          <w:p w14:paraId="519A7421" w14:textId="77777777" w:rsidR="001516AB" w:rsidRDefault="0066520C">
            <w:pPr>
              <w:ind w:right="240"/>
              <w:jc w:val="right"/>
              <w:rPr>
                <w:sz w:val="20"/>
                <w:szCs w:val="20"/>
              </w:rPr>
            </w:pPr>
            <w:r>
              <w:rPr>
                <w:rFonts w:ascii="Arial" w:eastAsia="Arial" w:hAnsi="Arial" w:cs="Arial"/>
                <w:sz w:val="16"/>
                <w:szCs w:val="16"/>
              </w:rPr>
              <w:t>25,3</w:t>
            </w:r>
          </w:p>
        </w:tc>
        <w:tc>
          <w:tcPr>
            <w:tcW w:w="1140" w:type="dxa"/>
            <w:tcBorders>
              <w:right w:val="single" w:sz="8" w:space="0" w:color="auto"/>
            </w:tcBorders>
            <w:vAlign w:val="bottom"/>
          </w:tcPr>
          <w:p w14:paraId="2D65E45E" w14:textId="77777777" w:rsidR="001516AB" w:rsidRDefault="0066520C">
            <w:pPr>
              <w:jc w:val="center"/>
              <w:rPr>
                <w:sz w:val="20"/>
                <w:szCs w:val="20"/>
              </w:rPr>
            </w:pPr>
            <w:r>
              <w:rPr>
                <w:rFonts w:ascii="Arial" w:eastAsia="Arial" w:hAnsi="Arial" w:cs="Arial"/>
                <w:sz w:val="16"/>
                <w:szCs w:val="16"/>
              </w:rPr>
              <w:t>0,0496</w:t>
            </w:r>
          </w:p>
        </w:tc>
      </w:tr>
      <w:tr w:rsidR="001516AB" w14:paraId="2C7ED927" w14:textId="77777777">
        <w:trPr>
          <w:trHeight w:val="64"/>
        </w:trPr>
        <w:tc>
          <w:tcPr>
            <w:tcW w:w="1040" w:type="dxa"/>
            <w:tcBorders>
              <w:left w:val="single" w:sz="8" w:space="0" w:color="auto"/>
              <w:bottom w:val="single" w:sz="8" w:space="0" w:color="auto"/>
              <w:right w:val="single" w:sz="8" w:space="0" w:color="auto"/>
            </w:tcBorders>
            <w:vAlign w:val="bottom"/>
          </w:tcPr>
          <w:p w14:paraId="69BBE144"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67BDE4FD" w14:textId="77777777" w:rsidR="001516AB" w:rsidRDefault="001516AB">
            <w:pPr>
              <w:rPr>
                <w:sz w:val="5"/>
                <w:szCs w:val="5"/>
              </w:rPr>
            </w:pPr>
          </w:p>
        </w:tc>
        <w:tc>
          <w:tcPr>
            <w:tcW w:w="960" w:type="dxa"/>
            <w:tcBorders>
              <w:bottom w:val="single" w:sz="8" w:space="0" w:color="auto"/>
              <w:right w:val="single" w:sz="8" w:space="0" w:color="auto"/>
            </w:tcBorders>
            <w:vAlign w:val="bottom"/>
          </w:tcPr>
          <w:p w14:paraId="7B069E57"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47F5670B" w14:textId="77777777" w:rsidR="001516AB" w:rsidRDefault="001516AB">
            <w:pPr>
              <w:rPr>
                <w:sz w:val="5"/>
                <w:szCs w:val="5"/>
              </w:rPr>
            </w:pPr>
          </w:p>
        </w:tc>
      </w:tr>
      <w:tr w:rsidR="001516AB" w14:paraId="787ED733" w14:textId="77777777">
        <w:trPr>
          <w:trHeight w:val="228"/>
        </w:trPr>
        <w:tc>
          <w:tcPr>
            <w:tcW w:w="1040" w:type="dxa"/>
            <w:tcBorders>
              <w:left w:val="single" w:sz="8" w:space="0" w:color="auto"/>
              <w:right w:val="single" w:sz="8" w:space="0" w:color="auto"/>
            </w:tcBorders>
            <w:vAlign w:val="bottom"/>
          </w:tcPr>
          <w:p w14:paraId="195D83F0" w14:textId="77777777" w:rsidR="001516AB" w:rsidRDefault="0066520C">
            <w:pPr>
              <w:jc w:val="center"/>
              <w:rPr>
                <w:sz w:val="20"/>
                <w:szCs w:val="20"/>
              </w:rPr>
            </w:pPr>
            <w:r>
              <w:rPr>
                <w:rFonts w:ascii="Arial" w:eastAsia="Arial" w:hAnsi="Arial" w:cs="Arial"/>
                <w:sz w:val="16"/>
                <w:szCs w:val="16"/>
              </w:rPr>
              <w:t>25,4</w:t>
            </w:r>
          </w:p>
        </w:tc>
        <w:tc>
          <w:tcPr>
            <w:tcW w:w="1200" w:type="dxa"/>
            <w:tcBorders>
              <w:right w:val="single" w:sz="8" w:space="0" w:color="auto"/>
            </w:tcBorders>
            <w:vAlign w:val="bottom"/>
          </w:tcPr>
          <w:p w14:paraId="339B4EB4" w14:textId="77777777" w:rsidR="001516AB" w:rsidRDefault="0066520C">
            <w:pPr>
              <w:jc w:val="center"/>
              <w:rPr>
                <w:sz w:val="20"/>
                <w:szCs w:val="20"/>
              </w:rPr>
            </w:pPr>
            <w:r>
              <w:rPr>
                <w:rFonts w:ascii="Arial" w:eastAsia="Arial" w:hAnsi="Arial" w:cs="Arial"/>
                <w:sz w:val="16"/>
                <w:szCs w:val="16"/>
              </w:rPr>
              <w:t>38,4</w:t>
            </w:r>
          </w:p>
        </w:tc>
        <w:tc>
          <w:tcPr>
            <w:tcW w:w="960" w:type="dxa"/>
            <w:tcBorders>
              <w:right w:val="single" w:sz="8" w:space="0" w:color="auto"/>
            </w:tcBorders>
            <w:vAlign w:val="bottom"/>
          </w:tcPr>
          <w:p w14:paraId="682711ED" w14:textId="77777777" w:rsidR="001516AB" w:rsidRDefault="0066520C">
            <w:pPr>
              <w:ind w:right="240"/>
              <w:jc w:val="right"/>
              <w:rPr>
                <w:sz w:val="20"/>
                <w:szCs w:val="20"/>
              </w:rPr>
            </w:pPr>
            <w:r>
              <w:rPr>
                <w:rFonts w:ascii="Arial" w:eastAsia="Arial" w:hAnsi="Arial" w:cs="Arial"/>
                <w:sz w:val="16"/>
                <w:szCs w:val="16"/>
              </w:rPr>
              <w:t>50,7</w:t>
            </w:r>
          </w:p>
        </w:tc>
        <w:tc>
          <w:tcPr>
            <w:tcW w:w="1140" w:type="dxa"/>
            <w:tcBorders>
              <w:right w:val="single" w:sz="8" w:space="0" w:color="auto"/>
            </w:tcBorders>
            <w:vAlign w:val="bottom"/>
          </w:tcPr>
          <w:p w14:paraId="3DE79654" w14:textId="77777777" w:rsidR="001516AB" w:rsidRDefault="0066520C">
            <w:pPr>
              <w:jc w:val="center"/>
              <w:rPr>
                <w:sz w:val="20"/>
                <w:szCs w:val="20"/>
              </w:rPr>
            </w:pPr>
            <w:r>
              <w:rPr>
                <w:rFonts w:ascii="Arial" w:eastAsia="Arial" w:hAnsi="Arial" w:cs="Arial"/>
                <w:sz w:val="16"/>
                <w:szCs w:val="16"/>
              </w:rPr>
              <w:t>0,0992</w:t>
            </w:r>
          </w:p>
        </w:tc>
      </w:tr>
      <w:tr w:rsidR="001516AB" w14:paraId="5EA1015D" w14:textId="77777777">
        <w:trPr>
          <w:trHeight w:val="66"/>
        </w:trPr>
        <w:tc>
          <w:tcPr>
            <w:tcW w:w="1040" w:type="dxa"/>
            <w:tcBorders>
              <w:left w:val="single" w:sz="8" w:space="0" w:color="auto"/>
              <w:bottom w:val="single" w:sz="8" w:space="0" w:color="auto"/>
              <w:right w:val="single" w:sz="8" w:space="0" w:color="auto"/>
            </w:tcBorders>
            <w:vAlign w:val="bottom"/>
          </w:tcPr>
          <w:p w14:paraId="3512B2B1"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295E112F" w14:textId="77777777" w:rsidR="001516AB" w:rsidRDefault="001516AB">
            <w:pPr>
              <w:rPr>
                <w:sz w:val="5"/>
                <w:szCs w:val="5"/>
              </w:rPr>
            </w:pPr>
          </w:p>
        </w:tc>
        <w:tc>
          <w:tcPr>
            <w:tcW w:w="960" w:type="dxa"/>
            <w:tcBorders>
              <w:bottom w:val="single" w:sz="8" w:space="0" w:color="auto"/>
              <w:right w:val="single" w:sz="8" w:space="0" w:color="auto"/>
            </w:tcBorders>
            <w:vAlign w:val="bottom"/>
          </w:tcPr>
          <w:p w14:paraId="18C60C99"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00DDF8DE" w14:textId="77777777" w:rsidR="001516AB" w:rsidRDefault="001516AB">
            <w:pPr>
              <w:rPr>
                <w:sz w:val="5"/>
                <w:szCs w:val="5"/>
              </w:rPr>
            </w:pPr>
          </w:p>
        </w:tc>
      </w:tr>
      <w:tr w:rsidR="001516AB" w14:paraId="17F9D516" w14:textId="77777777">
        <w:trPr>
          <w:trHeight w:val="228"/>
        </w:trPr>
        <w:tc>
          <w:tcPr>
            <w:tcW w:w="1040" w:type="dxa"/>
            <w:tcBorders>
              <w:left w:val="single" w:sz="8" w:space="0" w:color="auto"/>
              <w:right w:val="single" w:sz="8" w:space="0" w:color="auto"/>
            </w:tcBorders>
            <w:vAlign w:val="bottom"/>
          </w:tcPr>
          <w:p w14:paraId="61BE26C6" w14:textId="77777777" w:rsidR="001516AB" w:rsidRDefault="0066520C">
            <w:pPr>
              <w:jc w:val="center"/>
              <w:rPr>
                <w:sz w:val="20"/>
                <w:szCs w:val="20"/>
              </w:rPr>
            </w:pPr>
            <w:r>
              <w:rPr>
                <w:rFonts w:ascii="Arial" w:eastAsia="Arial" w:hAnsi="Arial" w:cs="Arial"/>
                <w:sz w:val="16"/>
                <w:szCs w:val="16"/>
              </w:rPr>
              <w:t>50,8</w:t>
            </w:r>
          </w:p>
        </w:tc>
        <w:tc>
          <w:tcPr>
            <w:tcW w:w="1200" w:type="dxa"/>
            <w:tcBorders>
              <w:right w:val="single" w:sz="8" w:space="0" w:color="auto"/>
            </w:tcBorders>
            <w:vAlign w:val="bottom"/>
          </w:tcPr>
          <w:p w14:paraId="56E26500" w14:textId="77777777" w:rsidR="001516AB" w:rsidRDefault="0066520C">
            <w:pPr>
              <w:jc w:val="center"/>
              <w:rPr>
                <w:sz w:val="20"/>
                <w:szCs w:val="20"/>
              </w:rPr>
            </w:pPr>
            <w:r>
              <w:rPr>
                <w:rFonts w:ascii="Arial" w:eastAsia="Arial" w:hAnsi="Arial" w:cs="Arial"/>
                <w:sz w:val="16"/>
                <w:szCs w:val="16"/>
              </w:rPr>
              <w:t>76,8</w:t>
            </w:r>
          </w:p>
        </w:tc>
        <w:tc>
          <w:tcPr>
            <w:tcW w:w="960" w:type="dxa"/>
            <w:tcBorders>
              <w:right w:val="single" w:sz="8" w:space="0" w:color="auto"/>
            </w:tcBorders>
            <w:vAlign w:val="bottom"/>
          </w:tcPr>
          <w:p w14:paraId="4649A07E" w14:textId="77777777" w:rsidR="001516AB" w:rsidRDefault="0066520C">
            <w:pPr>
              <w:jc w:val="center"/>
              <w:rPr>
                <w:sz w:val="20"/>
                <w:szCs w:val="20"/>
              </w:rPr>
            </w:pPr>
            <w:r>
              <w:rPr>
                <w:rFonts w:ascii="Arial" w:eastAsia="Arial" w:hAnsi="Arial" w:cs="Arial"/>
                <w:w w:val="99"/>
                <w:sz w:val="16"/>
                <w:szCs w:val="16"/>
              </w:rPr>
              <w:t>101,4</w:t>
            </w:r>
          </w:p>
        </w:tc>
        <w:tc>
          <w:tcPr>
            <w:tcW w:w="1140" w:type="dxa"/>
            <w:tcBorders>
              <w:right w:val="single" w:sz="8" w:space="0" w:color="auto"/>
            </w:tcBorders>
            <w:vAlign w:val="bottom"/>
          </w:tcPr>
          <w:p w14:paraId="119EE668" w14:textId="77777777" w:rsidR="001516AB" w:rsidRDefault="0066520C">
            <w:pPr>
              <w:jc w:val="center"/>
              <w:rPr>
                <w:sz w:val="20"/>
                <w:szCs w:val="20"/>
              </w:rPr>
            </w:pPr>
            <w:r>
              <w:rPr>
                <w:rFonts w:ascii="Arial" w:eastAsia="Arial" w:hAnsi="Arial" w:cs="Arial"/>
                <w:sz w:val="16"/>
                <w:szCs w:val="16"/>
              </w:rPr>
              <w:t>0,1984</w:t>
            </w:r>
          </w:p>
        </w:tc>
      </w:tr>
      <w:tr w:rsidR="001516AB" w14:paraId="670337D2" w14:textId="77777777">
        <w:trPr>
          <w:trHeight w:val="66"/>
        </w:trPr>
        <w:tc>
          <w:tcPr>
            <w:tcW w:w="1040" w:type="dxa"/>
            <w:tcBorders>
              <w:left w:val="single" w:sz="8" w:space="0" w:color="auto"/>
              <w:bottom w:val="single" w:sz="8" w:space="0" w:color="auto"/>
              <w:right w:val="single" w:sz="8" w:space="0" w:color="auto"/>
            </w:tcBorders>
            <w:vAlign w:val="bottom"/>
          </w:tcPr>
          <w:p w14:paraId="66707466"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032E4ADE" w14:textId="77777777" w:rsidR="001516AB" w:rsidRDefault="001516AB">
            <w:pPr>
              <w:rPr>
                <w:sz w:val="5"/>
                <w:szCs w:val="5"/>
              </w:rPr>
            </w:pPr>
          </w:p>
        </w:tc>
        <w:tc>
          <w:tcPr>
            <w:tcW w:w="960" w:type="dxa"/>
            <w:tcBorders>
              <w:bottom w:val="single" w:sz="8" w:space="0" w:color="auto"/>
              <w:right w:val="single" w:sz="8" w:space="0" w:color="auto"/>
            </w:tcBorders>
            <w:vAlign w:val="bottom"/>
          </w:tcPr>
          <w:p w14:paraId="21FAEA03"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31F033E2" w14:textId="77777777" w:rsidR="001516AB" w:rsidRDefault="001516AB">
            <w:pPr>
              <w:rPr>
                <w:sz w:val="5"/>
                <w:szCs w:val="5"/>
              </w:rPr>
            </w:pPr>
          </w:p>
        </w:tc>
      </w:tr>
      <w:tr w:rsidR="001516AB" w14:paraId="3A292E38" w14:textId="77777777">
        <w:trPr>
          <w:trHeight w:val="228"/>
        </w:trPr>
        <w:tc>
          <w:tcPr>
            <w:tcW w:w="1040" w:type="dxa"/>
            <w:tcBorders>
              <w:left w:val="single" w:sz="8" w:space="0" w:color="auto"/>
              <w:right w:val="single" w:sz="8" w:space="0" w:color="auto"/>
            </w:tcBorders>
            <w:vAlign w:val="bottom"/>
          </w:tcPr>
          <w:p w14:paraId="01816183" w14:textId="77777777" w:rsidR="001516AB" w:rsidRDefault="0066520C">
            <w:pPr>
              <w:jc w:val="center"/>
              <w:rPr>
                <w:sz w:val="20"/>
                <w:szCs w:val="20"/>
              </w:rPr>
            </w:pPr>
            <w:r>
              <w:rPr>
                <w:rFonts w:ascii="Arial" w:eastAsia="Arial" w:hAnsi="Arial" w:cs="Arial"/>
                <w:w w:val="99"/>
                <w:sz w:val="16"/>
                <w:szCs w:val="16"/>
              </w:rPr>
              <w:t>101,6</w:t>
            </w:r>
          </w:p>
        </w:tc>
        <w:tc>
          <w:tcPr>
            <w:tcW w:w="1200" w:type="dxa"/>
            <w:tcBorders>
              <w:right w:val="single" w:sz="8" w:space="0" w:color="auto"/>
            </w:tcBorders>
            <w:vAlign w:val="bottom"/>
          </w:tcPr>
          <w:p w14:paraId="5B86997B" w14:textId="77777777" w:rsidR="001516AB" w:rsidRDefault="0066520C">
            <w:pPr>
              <w:jc w:val="center"/>
              <w:rPr>
                <w:sz w:val="20"/>
                <w:szCs w:val="20"/>
              </w:rPr>
            </w:pPr>
            <w:r>
              <w:rPr>
                <w:rFonts w:ascii="Arial" w:eastAsia="Arial" w:hAnsi="Arial" w:cs="Arial"/>
                <w:w w:val="99"/>
                <w:sz w:val="16"/>
                <w:szCs w:val="16"/>
              </w:rPr>
              <w:t>153,6</w:t>
            </w:r>
          </w:p>
        </w:tc>
        <w:tc>
          <w:tcPr>
            <w:tcW w:w="960" w:type="dxa"/>
            <w:tcBorders>
              <w:right w:val="single" w:sz="8" w:space="0" w:color="auto"/>
            </w:tcBorders>
            <w:vAlign w:val="bottom"/>
          </w:tcPr>
          <w:p w14:paraId="55BAFB0B" w14:textId="77777777" w:rsidR="001516AB" w:rsidRDefault="0066520C">
            <w:pPr>
              <w:jc w:val="center"/>
              <w:rPr>
                <w:sz w:val="20"/>
                <w:szCs w:val="20"/>
              </w:rPr>
            </w:pPr>
            <w:r>
              <w:rPr>
                <w:rFonts w:ascii="Arial" w:eastAsia="Arial" w:hAnsi="Arial" w:cs="Arial"/>
                <w:w w:val="99"/>
                <w:sz w:val="16"/>
                <w:szCs w:val="16"/>
              </w:rPr>
              <w:t>202,8</w:t>
            </w:r>
          </w:p>
        </w:tc>
        <w:tc>
          <w:tcPr>
            <w:tcW w:w="1140" w:type="dxa"/>
            <w:tcBorders>
              <w:right w:val="single" w:sz="8" w:space="0" w:color="auto"/>
            </w:tcBorders>
            <w:vAlign w:val="bottom"/>
          </w:tcPr>
          <w:p w14:paraId="013DC7DE" w14:textId="77777777" w:rsidR="001516AB" w:rsidRDefault="0066520C">
            <w:pPr>
              <w:jc w:val="center"/>
              <w:rPr>
                <w:sz w:val="20"/>
                <w:szCs w:val="20"/>
              </w:rPr>
            </w:pPr>
            <w:r>
              <w:rPr>
                <w:rFonts w:ascii="Arial" w:eastAsia="Arial" w:hAnsi="Arial" w:cs="Arial"/>
                <w:sz w:val="16"/>
                <w:szCs w:val="16"/>
              </w:rPr>
              <w:t>0,3967</w:t>
            </w:r>
          </w:p>
        </w:tc>
      </w:tr>
      <w:tr w:rsidR="001516AB" w14:paraId="53C95D92" w14:textId="77777777">
        <w:trPr>
          <w:trHeight w:val="66"/>
        </w:trPr>
        <w:tc>
          <w:tcPr>
            <w:tcW w:w="1040" w:type="dxa"/>
            <w:tcBorders>
              <w:left w:val="single" w:sz="8" w:space="0" w:color="auto"/>
              <w:bottom w:val="single" w:sz="8" w:space="0" w:color="auto"/>
              <w:right w:val="single" w:sz="8" w:space="0" w:color="auto"/>
            </w:tcBorders>
            <w:vAlign w:val="bottom"/>
          </w:tcPr>
          <w:p w14:paraId="58DEF861"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7CEB84F7" w14:textId="77777777" w:rsidR="001516AB" w:rsidRDefault="001516AB">
            <w:pPr>
              <w:rPr>
                <w:sz w:val="5"/>
                <w:szCs w:val="5"/>
              </w:rPr>
            </w:pPr>
          </w:p>
        </w:tc>
        <w:tc>
          <w:tcPr>
            <w:tcW w:w="960" w:type="dxa"/>
            <w:tcBorders>
              <w:bottom w:val="single" w:sz="8" w:space="0" w:color="auto"/>
              <w:right w:val="single" w:sz="8" w:space="0" w:color="auto"/>
            </w:tcBorders>
            <w:vAlign w:val="bottom"/>
          </w:tcPr>
          <w:p w14:paraId="7258EEDD"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58D08D4B" w14:textId="77777777" w:rsidR="001516AB" w:rsidRDefault="001516AB">
            <w:pPr>
              <w:rPr>
                <w:sz w:val="5"/>
                <w:szCs w:val="5"/>
              </w:rPr>
            </w:pPr>
          </w:p>
        </w:tc>
      </w:tr>
      <w:tr w:rsidR="001516AB" w14:paraId="20AF964B" w14:textId="77777777">
        <w:trPr>
          <w:trHeight w:val="228"/>
        </w:trPr>
        <w:tc>
          <w:tcPr>
            <w:tcW w:w="1040" w:type="dxa"/>
            <w:tcBorders>
              <w:left w:val="single" w:sz="8" w:space="0" w:color="auto"/>
              <w:right w:val="single" w:sz="8" w:space="0" w:color="auto"/>
            </w:tcBorders>
            <w:vAlign w:val="bottom"/>
          </w:tcPr>
          <w:p w14:paraId="6F179662" w14:textId="77777777" w:rsidR="001516AB" w:rsidRDefault="0066520C">
            <w:pPr>
              <w:jc w:val="center"/>
              <w:rPr>
                <w:sz w:val="20"/>
                <w:szCs w:val="20"/>
              </w:rPr>
            </w:pPr>
            <w:r>
              <w:rPr>
                <w:rFonts w:ascii="Arial" w:eastAsia="Arial" w:hAnsi="Arial" w:cs="Arial"/>
                <w:w w:val="99"/>
                <w:sz w:val="16"/>
                <w:szCs w:val="16"/>
              </w:rPr>
              <w:t>203,1</w:t>
            </w:r>
          </w:p>
        </w:tc>
        <w:tc>
          <w:tcPr>
            <w:tcW w:w="1200" w:type="dxa"/>
            <w:tcBorders>
              <w:right w:val="single" w:sz="8" w:space="0" w:color="auto"/>
            </w:tcBorders>
            <w:vAlign w:val="bottom"/>
          </w:tcPr>
          <w:p w14:paraId="76F12077" w14:textId="77777777" w:rsidR="001516AB" w:rsidRDefault="0066520C">
            <w:pPr>
              <w:jc w:val="center"/>
              <w:rPr>
                <w:sz w:val="20"/>
                <w:szCs w:val="20"/>
              </w:rPr>
            </w:pPr>
            <w:r>
              <w:rPr>
                <w:rFonts w:ascii="Arial" w:eastAsia="Arial" w:hAnsi="Arial" w:cs="Arial"/>
                <w:w w:val="97"/>
                <w:sz w:val="16"/>
                <w:szCs w:val="16"/>
              </w:rPr>
              <w:t>250</w:t>
            </w:r>
          </w:p>
        </w:tc>
        <w:tc>
          <w:tcPr>
            <w:tcW w:w="960" w:type="dxa"/>
            <w:tcBorders>
              <w:right w:val="single" w:sz="8" w:space="0" w:color="auto"/>
            </w:tcBorders>
            <w:vAlign w:val="bottom"/>
          </w:tcPr>
          <w:p w14:paraId="1B77609B" w14:textId="77777777" w:rsidR="001516AB" w:rsidRDefault="0066520C">
            <w:pPr>
              <w:jc w:val="center"/>
              <w:rPr>
                <w:sz w:val="20"/>
                <w:szCs w:val="20"/>
              </w:rPr>
            </w:pPr>
            <w:r>
              <w:rPr>
                <w:rFonts w:ascii="Arial" w:eastAsia="Arial" w:hAnsi="Arial" w:cs="Arial"/>
                <w:w w:val="99"/>
                <w:sz w:val="16"/>
                <w:szCs w:val="16"/>
              </w:rPr>
              <w:t>405,5</w:t>
            </w:r>
          </w:p>
        </w:tc>
        <w:tc>
          <w:tcPr>
            <w:tcW w:w="1140" w:type="dxa"/>
            <w:tcBorders>
              <w:right w:val="single" w:sz="8" w:space="0" w:color="auto"/>
            </w:tcBorders>
            <w:vAlign w:val="bottom"/>
          </w:tcPr>
          <w:p w14:paraId="4DC1D906" w14:textId="77777777" w:rsidR="001516AB" w:rsidRDefault="0066520C">
            <w:pPr>
              <w:jc w:val="center"/>
              <w:rPr>
                <w:sz w:val="20"/>
                <w:szCs w:val="20"/>
              </w:rPr>
            </w:pPr>
            <w:r>
              <w:rPr>
                <w:rFonts w:ascii="Arial" w:eastAsia="Arial" w:hAnsi="Arial" w:cs="Arial"/>
                <w:sz w:val="16"/>
                <w:szCs w:val="16"/>
              </w:rPr>
              <w:t>0,7935</w:t>
            </w:r>
          </w:p>
        </w:tc>
      </w:tr>
      <w:tr w:rsidR="001516AB" w14:paraId="6E89080A" w14:textId="77777777">
        <w:trPr>
          <w:trHeight w:val="64"/>
        </w:trPr>
        <w:tc>
          <w:tcPr>
            <w:tcW w:w="1040" w:type="dxa"/>
            <w:tcBorders>
              <w:left w:val="single" w:sz="8" w:space="0" w:color="auto"/>
              <w:bottom w:val="single" w:sz="8" w:space="0" w:color="auto"/>
              <w:right w:val="single" w:sz="8" w:space="0" w:color="auto"/>
            </w:tcBorders>
            <w:vAlign w:val="bottom"/>
          </w:tcPr>
          <w:p w14:paraId="0B25904B"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3B1D46F1" w14:textId="77777777" w:rsidR="001516AB" w:rsidRDefault="001516AB">
            <w:pPr>
              <w:rPr>
                <w:sz w:val="5"/>
                <w:szCs w:val="5"/>
              </w:rPr>
            </w:pPr>
          </w:p>
        </w:tc>
        <w:tc>
          <w:tcPr>
            <w:tcW w:w="960" w:type="dxa"/>
            <w:tcBorders>
              <w:bottom w:val="single" w:sz="8" w:space="0" w:color="auto"/>
              <w:right w:val="single" w:sz="8" w:space="0" w:color="auto"/>
            </w:tcBorders>
            <w:vAlign w:val="bottom"/>
          </w:tcPr>
          <w:p w14:paraId="6D376024"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0070480F" w14:textId="77777777" w:rsidR="001516AB" w:rsidRDefault="001516AB">
            <w:pPr>
              <w:rPr>
                <w:sz w:val="5"/>
                <w:szCs w:val="5"/>
              </w:rPr>
            </w:pPr>
          </w:p>
        </w:tc>
      </w:tr>
      <w:tr w:rsidR="001516AB" w14:paraId="13646839" w14:textId="77777777">
        <w:trPr>
          <w:trHeight w:val="230"/>
        </w:trPr>
        <w:tc>
          <w:tcPr>
            <w:tcW w:w="1040" w:type="dxa"/>
            <w:tcBorders>
              <w:left w:val="single" w:sz="8" w:space="0" w:color="auto"/>
              <w:right w:val="single" w:sz="8" w:space="0" w:color="auto"/>
            </w:tcBorders>
            <w:vAlign w:val="bottom"/>
          </w:tcPr>
          <w:p w14:paraId="1A06685D" w14:textId="77777777" w:rsidR="001516AB" w:rsidRDefault="0066520C">
            <w:pPr>
              <w:jc w:val="center"/>
              <w:rPr>
                <w:sz w:val="20"/>
                <w:szCs w:val="20"/>
              </w:rPr>
            </w:pPr>
            <w:r>
              <w:rPr>
                <w:rFonts w:ascii="Arial" w:eastAsia="Arial" w:hAnsi="Arial" w:cs="Arial"/>
                <w:w w:val="99"/>
                <w:sz w:val="16"/>
                <w:szCs w:val="16"/>
              </w:rPr>
              <w:t>406,3</w:t>
            </w:r>
          </w:p>
        </w:tc>
        <w:tc>
          <w:tcPr>
            <w:tcW w:w="1200" w:type="dxa"/>
            <w:tcBorders>
              <w:right w:val="single" w:sz="8" w:space="0" w:color="auto"/>
            </w:tcBorders>
            <w:vAlign w:val="bottom"/>
          </w:tcPr>
          <w:p w14:paraId="02DE790D" w14:textId="77777777" w:rsidR="001516AB" w:rsidRDefault="0066520C">
            <w:pPr>
              <w:jc w:val="center"/>
              <w:rPr>
                <w:sz w:val="20"/>
                <w:szCs w:val="20"/>
              </w:rPr>
            </w:pPr>
            <w:r>
              <w:rPr>
                <w:rFonts w:ascii="Arial" w:eastAsia="Arial" w:hAnsi="Arial" w:cs="Arial"/>
                <w:w w:val="97"/>
                <w:sz w:val="16"/>
                <w:szCs w:val="16"/>
              </w:rPr>
              <w:t>500</w:t>
            </w:r>
          </w:p>
        </w:tc>
        <w:tc>
          <w:tcPr>
            <w:tcW w:w="960" w:type="dxa"/>
            <w:tcBorders>
              <w:right w:val="single" w:sz="8" w:space="0" w:color="auto"/>
            </w:tcBorders>
            <w:vAlign w:val="bottom"/>
          </w:tcPr>
          <w:p w14:paraId="2BD6A338" w14:textId="77777777" w:rsidR="001516AB" w:rsidRDefault="0066520C">
            <w:pPr>
              <w:jc w:val="center"/>
              <w:rPr>
                <w:sz w:val="20"/>
                <w:szCs w:val="20"/>
              </w:rPr>
            </w:pPr>
            <w:r>
              <w:rPr>
                <w:rFonts w:ascii="Arial" w:eastAsia="Arial" w:hAnsi="Arial" w:cs="Arial"/>
                <w:sz w:val="16"/>
                <w:szCs w:val="16"/>
              </w:rPr>
              <w:t>500</w:t>
            </w:r>
          </w:p>
        </w:tc>
        <w:tc>
          <w:tcPr>
            <w:tcW w:w="1140" w:type="dxa"/>
            <w:tcBorders>
              <w:right w:val="single" w:sz="8" w:space="0" w:color="auto"/>
            </w:tcBorders>
            <w:vAlign w:val="bottom"/>
          </w:tcPr>
          <w:p w14:paraId="6440575D" w14:textId="77777777" w:rsidR="001516AB" w:rsidRDefault="0066520C">
            <w:pPr>
              <w:jc w:val="center"/>
              <w:rPr>
                <w:sz w:val="20"/>
                <w:szCs w:val="20"/>
              </w:rPr>
            </w:pPr>
            <w:r>
              <w:rPr>
                <w:rFonts w:ascii="Arial" w:eastAsia="Arial" w:hAnsi="Arial" w:cs="Arial"/>
                <w:sz w:val="16"/>
                <w:szCs w:val="16"/>
              </w:rPr>
              <w:t>1,5869</w:t>
            </w:r>
          </w:p>
        </w:tc>
      </w:tr>
      <w:tr w:rsidR="001516AB" w14:paraId="231F28A4" w14:textId="77777777">
        <w:trPr>
          <w:trHeight w:val="64"/>
        </w:trPr>
        <w:tc>
          <w:tcPr>
            <w:tcW w:w="1040" w:type="dxa"/>
            <w:tcBorders>
              <w:left w:val="single" w:sz="8" w:space="0" w:color="auto"/>
              <w:bottom w:val="single" w:sz="8" w:space="0" w:color="auto"/>
              <w:right w:val="single" w:sz="8" w:space="0" w:color="auto"/>
            </w:tcBorders>
            <w:vAlign w:val="bottom"/>
          </w:tcPr>
          <w:p w14:paraId="0DFF1998"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0E858941" w14:textId="77777777" w:rsidR="001516AB" w:rsidRDefault="001516AB">
            <w:pPr>
              <w:rPr>
                <w:sz w:val="5"/>
                <w:szCs w:val="5"/>
              </w:rPr>
            </w:pPr>
          </w:p>
        </w:tc>
        <w:tc>
          <w:tcPr>
            <w:tcW w:w="960" w:type="dxa"/>
            <w:tcBorders>
              <w:bottom w:val="single" w:sz="8" w:space="0" w:color="auto"/>
              <w:right w:val="single" w:sz="8" w:space="0" w:color="auto"/>
            </w:tcBorders>
            <w:vAlign w:val="bottom"/>
          </w:tcPr>
          <w:p w14:paraId="33EF3C76"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7BEF3708" w14:textId="77777777" w:rsidR="001516AB" w:rsidRDefault="001516AB">
            <w:pPr>
              <w:rPr>
                <w:sz w:val="5"/>
                <w:szCs w:val="5"/>
              </w:rPr>
            </w:pPr>
          </w:p>
        </w:tc>
      </w:tr>
    </w:tbl>
    <w:p w14:paraId="7D66E36E" w14:textId="77777777" w:rsidR="001516AB" w:rsidRDefault="001516AB">
      <w:pPr>
        <w:spacing w:line="112" w:lineRule="exact"/>
        <w:rPr>
          <w:sz w:val="20"/>
          <w:szCs w:val="20"/>
        </w:rPr>
      </w:pPr>
    </w:p>
    <w:p w14:paraId="6F2FFA94" w14:textId="77777777" w:rsidR="001516AB" w:rsidRDefault="0066520C">
      <w:pPr>
        <w:ind w:right="-19"/>
        <w:jc w:val="center"/>
        <w:rPr>
          <w:sz w:val="20"/>
          <w:szCs w:val="20"/>
        </w:rPr>
      </w:pPr>
      <w:r>
        <w:rPr>
          <w:rFonts w:ascii="Arial" w:eastAsia="Arial" w:hAnsi="Arial" w:cs="Arial"/>
          <w:b/>
          <w:bCs/>
          <w:sz w:val="20"/>
          <w:szCs w:val="20"/>
        </w:rPr>
        <w:t>Таблица 25: Размер шага скорости передачи данных (при условии</w:t>
      </w:r>
    </w:p>
    <w:p w14:paraId="1EACF747" w14:textId="77777777" w:rsidR="001516AB" w:rsidRDefault="0066520C">
      <w:pPr>
        <w:ind w:right="-19"/>
        <w:jc w:val="center"/>
        <w:rPr>
          <w:sz w:val="20"/>
          <w:szCs w:val="20"/>
        </w:rPr>
      </w:pPr>
      <w:r>
        <w:rPr>
          <w:rFonts w:ascii="Arial" w:eastAsia="Arial" w:hAnsi="Arial" w:cs="Arial"/>
          <w:b/>
          <w:bCs/>
          <w:sz w:val="20"/>
          <w:szCs w:val="20"/>
        </w:rPr>
        <w:t>Кристалл 26 МГц)</w:t>
      </w:r>
    </w:p>
    <w:p w14:paraId="6C972DD7" w14:textId="77777777" w:rsidR="001516AB" w:rsidRDefault="001516AB">
      <w:pPr>
        <w:spacing w:line="721" w:lineRule="exact"/>
        <w:rPr>
          <w:sz w:val="20"/>
          <w:szCs w:val="20"/>
        </w:rPr>
      </w:pPr>
    </w:p>
    <w:p w14:paraId="7EC68325" w14:textId="77777777" w:rsidR="001516AB" w:rsidRDefault="001516AB">
      <w:pPr>
        <w:sectPr w:rsidR="001516AB">
          <w:pgSz w:w="11900" w:h="16838"/>
          <w:pgMar w:top="676" w:right="1366" w:bottom="280" w:left="1440" w:header="0" w:footer="0" w:gutter="0"/>
          <w:cols w:num="2" w:space="720" w:equalWidth="0">
            <w:col w:w="4160" w:space="620"/>
            <w:col w:w="4320"/>
          </w:cols>
        </w:sectPr>
      </w:pPr>
    </w:p>
    <w:p w14:paraId="20A20DF7" w14:textId="77777777" w:rsidR="001516AB" w:rsidRDefault="001516AB">
      <w:pPr>
        <w:spacing w:line="172" w:lineRule="exact"/>
        <w:rPr>
          <w:sz w:val="20"/>
          <w:szCs w:val="20"/>
        </w:rPr>
      </w:pPr>
    </w:p>
    <w:p w14:paraId="03FE8963" w14:textId="77777777" w:rsidR="001516AB" w:rsidRDefault="0066520C">
      <w:pPr>
        <w:rPr>
          <w:sz w:val="20"/>
          <w:szCs w:val="20"/>
        </w:rPr>
      </w:pPr>
      <w:r>
        <w:rPr>
          <w:rFonts w:ascii="Arial" w:eastAsia="Arial" w:hAnsi="Arial" w:cs="Arial"/>
          <w:b/>
          <w:bCs/>
          <w:sz w:val="24"/>
          <w:szCs w:val="24"/>
        </w:rPr>
        <w:t>13 Пропускная способность фильтра канала приемника</w:t>
      </w:r>
    </w:p>
    <w:p w14:paraId="56E94779"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48160" behindDoc="1" locked="0" layoutInCell="0" allowOverlap="1" wp14:anchorId="49298887" wp14:editId="59678F8A">
                <wp:simplePos x="0" y="0"/>
                <wp:positionH relativeFrom="column">
                  <wp:posOffset>2865755</wp:posOffset>
                </wp:positionH>
                <wp:positionV relativeFrom="paragraph">
                  <wp:posOffset>79375</wp:posOffset>
                </wp:positionV>
                <wp:extent cx="0" cy="313055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3055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361CAE3" id="Shape 198" o:spid="_x0000_s1026" style="position:absolute;z-index:-251768320;visibility:visible;mso-wrap-style:square;mso-wrap-distance-left:9pt;mso-wrap-distance-top:0;mso-wrap-distance-right:9pt;mso-wrap-distance-bottom:0;mso-position-horizontal:absolute;mso-position-horizontal-relative:text;mso-position-vertical:absolute;mso-position-vertical-relative:text" from="225.65pt,6.25pt" to="225.65pt,2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" o:allowincell="f" filled="t" strokeweight=".72pt">
                <v:stroke joinstyle="miter"/>
                <o:lock v:ext="edit" shapetype="f"/>
              </v:line>
            </w:pict>
          </mc:Fallback>
        </mc:AlternateContent>
      </w:r>
    </w:p>
    <w:p w14:paraId="4E67C2C0" w14:textId="77777777" w:rsidR="001516AB" w:rsidRDefault="001516AB">
      <w:pPr>
        <w:spacing w:line="111" w:lineRule="exact"/>
        <w:rPr>
          <w:sz w:val="20"/>
          <w:szCs w:val="20"/>
        </w:rPr>
      </w:pPr>
    </w:p>
    <w:p w14:paraId="7DA718C3" w14:textId="77777777" w:rsidR="001516AB" w:rsidRDefault="0066520C">
      <w:pPr>
        <w:spacing w:line="236" w:lineRule="auto"/>
        <w:ind w:right="420"/>
        <w:jc w:val="both"/>
        <w:rPr>
          <w:rFonts w:ascii="Courier New" w:eastAsia="Courier New" w:hAnsi="Courier New" w:cs="Courier New"/>
          <w:sz w:val="20"/>
          <w:szCs w:val="20"/>
        </w:rPr>
      </w:pPr>
      <w:r>
        <w:rPr>
          <w:rFonts w:ascii="Arial" w:eastAsia="Arial" w:hAnsi="Arial" w:cs="Arial"/>
          <w:sz w:val="20"/>
          <w:szCs w:val="20"/>
        </w:rPr>
        <w:t>Чтобы удовлетворить различные требования к ширине канала, фильтр канала приемника является п</w:t>
      </w:r>
      <w:r>
        <w:rPr>
          <w:rFonts w:ascii="Arial" w:eastAsia="Arial" w:hAnsi="Arial" w:cs="Arial"/>
          <w:sz w:val="20"/>
          <w:szCs w:val="20"/>
        </w:rPr>
        <w:t>рограммируемым. В</w:t>
      </w:r>
      <w:hyperlink w:anchor="page76">
        <w:r>
          <w:rPr>
            <w:rFonts w:ascii="Courier New" w:eastAsia="Courier New" w:hAnsi="Courier New" w:cs="Courier New"/>
            <w:sz w:val="20"/>
            <w:szCs w:val="20"/>
          </w:rPr>
          <w:t>MDMCFG4.CHANBW_E</w:t>
        </w:r>
        <w:r>
          <w:rPr>
            <w:rFonts w:ascii="Arial" w:eastAsia="Arial" w:hAnsi="Arial" w:cs="Arial"/>
            <w:sz w:val="20"/>
            <w:szCs w:val="20"/>
          </w:rPr>
          <w:t xml:space="preserve"> </w:t>
        </w:r>
      </w:hyperlink>
      <w:r>
        <w:rPr>
          <w:rFonts w:ascii="Arial" w:eastAsia="Arial" w:hAnsi="Arial" w:cs="Arial"/>
          <w:sz w:val="20"/>
          <w:szCs w:val="20"/>
        </w:rPr>
        <w:t xml:space="preserve">и </w:t>
      </w:r>
      <w:hyperlink w:anchor="page76">
        <w:r>
          <w:rPr>
            <w:rFonts w:ascii="Courier New" w:eastAsia="Courier New" w:hAnsi="Courier New" w:cs="Courier New"/>
            <w:sz w:val="20"/>
            <w:szCs w:val="20"/>
          </w:rPr>
          <w:t xml:space="preserve">MDMCFG4.CHANBW_M </w:t>
        </w:r>
      </w:hyperlink>
      <w:r>
        <w:rPr>
          <w:rFonts w:ascii="Arial" w:eastAsia="Arial" w:hAnsi="Arial" w:cs="Arial"/>
          <w:sz w:val="20"/>
          <w:szCs w:val="20"/>
        </w:rPr>
        <w:t>конфигурация</w:t>
      </w:r>
      <w:r>
        <w:rPr>
          <w:rFonts w:ascii="Courier New" w:eastAsia="Courier New" w:hAnsi="Courier New" w:cs="Courier New"/>
          <w:sz w:val="20"/>
          <w:szCs w:val="20"/>
        </w:rPr>
        <w:t xml:space="preserve"> </w:t>
      </w:r>
      <w:r>
        <w:rPr>
          <w:rFonts w:ascii="Arial" w:eastAsia="Arial" w:hAnsi="Arial" w:cs="Arial"/>
          <w:sz w:val="20"/>
          <w:szCs w:val="20"/>
        </w:rPr>
        <w:t>регистры</w:t>
      </w:r>
      <w:r>
        <w:rPr>
          <w:rFonts w:ascii="Courier New" w:eastAsia="Courier New" w:hAnsi="Courier New" w:cs="Courier New"/>
          <w:sz w:val="20"/>
          <w:szCs w:val="20"/>
        </w:rPr>
        <w:t xml:space="preserve"> </w:t>
      </w:r>
      <w:r>
        <w:rPr>
          <w:rFonts w:ascii="Arial" w:eastAsia="Arial" w:hAnsi="Arial" w:cs="Arial"/>
          <w:sz w:val="20"/>
          <w:szCs w:val="20"/>
        </w:rPr>
        <w:t>управлять полосой пропускания фильтра канала приемника, которая масштабируется с частотой кварцевого генератора.</w:t>
      </w:r>
    </w:p>
    <w:p w14:paraId="0E6DE8F4" w14:textId="77777777" w:rsidR="001516AB" w:rsidRDefault="001516AB">
      <w:pPr>
        <w:spacing w:line="131" w:lineRule="exact"/>
        <w:rPr>
          <w:sz w:val="20"/>
          <w:szCs w:val="20"/>
        </w:rPr>
      </w:pPr>
    </w:p>
    <w:p w14:paraId="298E92B6" w14:textId="77777777" w:rsidR="001516AB" w:rsidRDefault="0066520C">
      <w:pPr>
        <w:spacing w:line="235" w:lineRule="auto"/>
        <w:ind w:right="420"/>
        <w:jc w:val="both"/>
        <w:rPr>
          <w:sz w:val="20"/>
          <w:szCs w:val="20"/>
        </w:rPr>
      </w:pPr>
      <w:r>
        <w:rPr>
          <w:rFonts w:ascii="Arial" w:eastAsia="Arial" w:hAnsi="Arial" w:cs="Arial"/>
          <w:sz w:val="20"/>
          <w:szCs w:val="20"/>
        </w:rPr>
        <w:t>Следующая формула показывает соотношение между настройками регистра и полосой пропускания фильтра канала:</w:t>
      </w:r>
    </w:p>
    <w:tbl>
      <w:tblPr>
        <w:tblW w:w="0" w:type="auto"/>
        <w:tblInd w:w="40" w:type="dxa"/>
        <w:tblLayout w:type="fixed"/>
        <w:tblCellMar>
          <w:left w:w="0" w:type="dxa"/>
          <w:right w:w="0" w:type="dxa"/>
        </w:tblCellMar>
        <w:tblLook w:val="04A0" w:firstRow="1" w:lastRow="0" w:firstColumn="1" w:lastColumn="0" w:noHBand="0" w:noVBand="1"/>
      </w:tblPr>
      <w:tblGrid>
        <w:gridCol w:w="920"/>
        <w:gridCol w:w="2760"/>
        <w:gridCol w:w="20"/>
      </w:tblGrid>
      <w:tr w:rsidR="001516AB" w14:paraId="121ECDAA" w14:textId="77777777">
        <w:trPr>
          <w:trHeight w:val="401"/>
        </w:trPr>
        <w:tc>
          <w:tcPr>
            <w:tcW w:w="920" w:type="dxa"/>
            <w:vMerge w:val="restart"/>
            <w:vAlign w:val="bottom"/>
          </w:tcPr>
          <w:p w14:paraId="5D9F2130" w14:textId="77777777" w:rsidR="001516AB" w:rsidRDefault="0066520C">
            <w:pPr>
              <w:rPr>
                <w:sz w:val="20"/>
                <w:szCs w:val="20"/>
              </w:rPr>
            </w:pPr>
            <w:r>
              <w:rPr>
                <w:rFonts w:eastAsia="Times New Roman"/>
                <w:i/>
                <w:iCs/>
                <w:w w:val="94"/>
                <w:sz w:val="41"/>
                <w:szCs w:val="41"/>
                <w:vertAlign w:val="superscript"/>
              </w:rPr>
              <w:t>ЧБ</w:t>
            </w:r>
            <w:r>
              <w:rPr>
                <w:rFonts w:eastAsia="Times New Roman"/>
                <w:i/>
                <w:iCs/>
                <w:w w:val="94"/>
                <w:sz w:val="12"/>
                <w:szCs w:val="12"/>
              </w:rPr>
              <w:t xml:space="preserve">канал </w:t>
            </w:r>
            <w:r>
              <w:rPr>
                <w:rFonts w:ascii="Symbol" w:eastAsia="Symbol" w:hAnsi="Symbol" w:cs="Symbol"/>
                <w:w w:val="94"/>
                <w:sz w:val="41"/>
                <w:szCs w:val="41"/>
                <w:vertAlign w:val="superscript"/>
              </w:rPr>
              <w:t></w:t>
            </w:r>
          </w:p>
        </w:tc>
        <w:tc>
          <w:tcPr>
            <w:tcW w:w="2760" w:type="dxa"/>
            <w:tcBorders>
              <w:bottom w:val="single" w:sz="8" w:space="0" w:color="auto"/>
            </w:tcBorders>
            <w:vAlign w:val="bottom"/>
          </w:tcPr>
          <w:p w14:paraId="3CC91CCF" w14:textId="77777777" w:rsidR="001516AB" w:rsidRDefault="0066520C">
            <w:pPr>
              <w:spacing w:line="401" w:lineRule="exact"/>
              <w:jc w:val="center"/>
              <w:rPr>
                <w:sz w:val="20"/>
                <w:szCs w:val="20"/>
              </w:rPr>
            </w:pPr>
            <w:r>
              <w:rPr>
                <w:rFonts w:eastAsia="Times New Roman"/>
                <w:i/>
                <w:iCs/>
                <w:w w:val="93"/>
                <w:sz w:val="41"/>
                <w:szCs w:val="41"/>
                <w:vertAlign w:val="superscript"/>
              </w:rPr>
              <w:t>ж</w:t>
            </w:r>
            <w:r>
              <w:rPr>
                <w:rFonts w:eastAsia="Times New Roman"/>
                <w:i/>
                <w:iCs/>
                <w:w w:val="93"/>
                <w:sz w:val="12"/>
                <w:szCs w:val="12"/>
              </w:rPr>
              <w:t xml:space="preserve"> XOSC</w:t>
            </w:r>
          </w:p>
        </w:tc>
        <w:tc>
          <w:tcPr>
            <w:tcW w:w="0" w:type="dxa"/>
            <w:vAlign w:val="bottom"/>
          </w:tcPr>
          <w:p w14:paraId="0A62FA08" w14:textId="77777777" w:rsidR="001516AB" w:rsidRDefault="001516AB">
            <w:pPr>
              <w:rPr>
                <w:sz w:val="1"/>
                <w:szCs w:val="1"/>
              </w:rPr>
            </w:pPr>
          </w:p>
        </w:tc>
      </w:tr>
      <w:tr w:rsidR="001516AB" w14:paraId="0F473181" w14:textId="77777777">
        <w:trPr>
          <w:trHeight w:val="394"/>
        </w:trPr>
        <w:tc>
          <w:tcPr>
            <w:tcW w:w="920" w:type="dxa"/>
            <w:vMerge/>
            <w:vAlign w:val="bottom"/>
          </w:tcPr>
          <w:p w14:paraId="42C4B48C" w14:textId="77777777" w:rsidR="001516AB" w:rsidRDefault="001516AB">
            <w:pPr>
              <w:rPr>
                <w:sz w:val="24"/>
                <w:szCs w:val="24"/>
              </w:rPr>
            </w:pPr>
          </w:p>
        </w:tc>
        <w:tc>
          <w:tcPr>
            <w:tcW w:w="2760" w:type="dxa"/>
            <w:vAlign w:val="bottom"/>
          </w:tcPr>
          <w:p w14:paraId="0F4F24C5" w14:textId="77777777" w:rsidR="001516AB" w:rsidRDefault="0066520C">
            <w:pPr>
              <w:jc w:val="center"/>
              <w:rPr>
                <w:sz w:val="20"/>
                <w:szCs w:val="20"/>
              </w:rPr>
            </w:pPr>
            <w:r>
              <w:rPr>
                <w:rFonts w:eastAsia="Times New Roman"/>
                <w:w w:val="86"/>
                <w:sz w:val="21"/>
                <w:szCs w:val="21"/>
              </w:rPr>
              <w:t xml:space="preserve">8 </w:t>
            </w:r>
            <w:r>
              <w:rPr>
                <w:rFonts w:ascii="Symbol" w:eastAsia="Symbol" w:hAnsi="Symbol" w:cs="Symbol"/>
                <w:w w:val="86"/>
                <w:sz w:val="21"/>
                <w:szCs w:val="21"/>
              </w:rPr>
              <w:t></w:t>
            </w:r>
            <w:r>
              <w:rPr>
                <w:rFonts w:eastAsia="Times New Roman"/>
                <w:w w:val="86"/>
                <w:sz w:val="21"/>
                <w:szCs w:val="21"/>
              </w:rPr>
              <w:t xml:space="preserve"> (4 </w:t>
            </w:r>
            <w:r>
              <w:rPr>
                <w:rFonts w:ascii="Symbol" w:eastAsia="Symbol" w:hAnsi="Symbol" w:cs="Symbol"/>
                <w:w w:val="86"/>
                <w:sz w:val="21"/>
                <w:szCs w:val="21"/>
              </w:rPr>
              <w:t></w:t>
            </w:r>
            <w:r>
              <w:rPr>
                <w:rFonts w:eastAsia="Times New Roman"/>
                <w:w w:val="86"/>
                <w:sz w:val="21"/>
                <w:szCs w:val="21"/>
              </w:rPr>
              <w:t xml:space="preserve"> CHANBW _ M) · 2</w:t>
            </w:r>
            <w:r>
              <w:rPr>
                <w:rFonts w:eastAsia="Times New Roman"/>
                <w:i/>
                <w:iCs/>
                <w:w w:val="86"/>
                <w:sz w:val="24"/>
                <w:szCs w:val="24"/>
                <w:vertAlign w:val="superscript"/>
              </w:rPr>
              <w:t>ЧАНБВ</w:t>
            </w:r>
            <w:r>
              <w:rPr>
                <w:rFonts w:eastAsia="Times New Roman"/>
                <w:w w:val="86"/>
                <w:sz w:val="21"/>
                <w:szCs w:val="21"/>
              </w:rPr>
              <w:t xml:space="preserve"> </w:t>
            </w:r>
            <w:r>
              <w:rPr>
                <w:rFonts w:eastAsia="Times New Roman"/>
                <w:w w:val="86"/>
                <w:sz w:val="24"/>
                <w:szCs w:val="24"/>
                <w:vertAlign w:val="superscript"/>
              </w:rPr>
              <w:t>_</w:t>
            </w:r>
            <w:r>
              <w:rPr>
                <w:rFonts w:eastAsia="Times New Roman"/>
                <w:w w:val="86"/>
                <w:sz w:val="21"/>
                <w:szCs w:val="21"/>
              </w:rPr>
              <w:t xml:space="preserve"> </w:t>
            </w:r>
            <w:r>
              <w:rPr>
                <w:rFonts w:eastAsia="Times New Roman"/>
                <w:i/>
                <w:iCs/>
                <w:w w:val="86"/>
                <w:sz w:val="24"/>
                <w:szCs w:val="24"/>
                <w:vertAlign w:val="superscript"/>
              </w:rPr>
              <w:t>E</w:t>
            </w:r>
          </w:p>
        </w:tc>
        <w:tc>
          <w:tcPr>
            <w:tcW w:w="0" w:type="dxa"/>
            <w:vAlign w:val="bottom"/>
          </w:tcPr>
          <w:p w14:paraId="6A425F19" w14:textId="77777777" w:rsidR="001516AB" w:rsidRDefault="001516AB">
            <w:pPr>
              <w:rPr>
                <w:sz w:val="1"/>
                <w:szCs w:val="1"/>
              </w:rPr>
            </w:pPr>
          </w:p>
        </w:tc>
      </w:tr>
    </w:tbl>
    <w:p w14:paraId="3942D929" w14:textId="77777777" w:rsidR="001516AB" w:rsidRDefault="001516AB">
      <w:pPr>
        <w:spacing w:line="28" w:lineRule="exact"/>
        <w:rPr>
          <w:sz w:val="20"/>
          <w:szCs w:val="20"/>
        </w:rPr>
      </w:pPr>
    </w:p>
    <w:p w14:paraId="5491D5AE" w14:textId="77777777" w:rsidR="001516AB" w:rsidRDefault="0066520C">
      <w:pPr>
        <w:spacing w:line="235" w:lineRule="auto"/>
        <w:ind w:right="420"/>
        <w:rPr>
          <w:rFonts w:ascii="Arial" w:eastAsia="Arial" w:hAnsi="Arial" w:cs="Arial"/>
          <w:sz w:val="20"/>
          <w:szCs w:val="20"/>
        </w:rPr>
      </w:pPr>
      <w:hyperlink w:anchor="page35">
        <w:r>
          <w:rPr>
            <w:rFonts w:ascii="Arial" w:eastAsia="Arial" w:hAnsi="Arial" w:cs="Arial"/>
            <w:sz w:val="20"/>
            <w:szCs w:val="20"/>
          </w:rPr>
          <w:t xml:space="preserve">Таблица 26 </w:t>
        </w:r>
      </w:hyperlink>
      <w:r>
        <w:rPr>
          <w:rFonts w:ascii="Arial" w:eastAsia="Arial" w:hAnsi="Arial" w:cs="Arial"/>
          <w:sz w:val="20"/>
          <w:szCs w:val="20"/>
        </w:rPr>
        <w:t xml:space="preserve">перечисляет полосы пропускания фильтра каналов, поддерживаемые </w:t>
      </w:r>
      <w:r>
        <w:rPr>
          <w:rFonts w:ascii="Impact" w:eastAsia="Impact" w:hAnsi="Impact" w:cs="Impact"/>
          <w:i/>
          <w:iCs/>
          <w:sz w:val="20"/>
          <w:szCs w:val="20"/>
        </w:rPr>
        <w:t>CC1101</w:t>
      </w:r>
      <w:r>
        <w:rPr>
          <w:rFonts w:ascii="Arial" w:eastAsia="Arial" w:hAnsi="Arial" w:cs="Arial"/>
          <w:sz w:val="20"/>
          <w:szCs w:val="20"/>
        </w:rPr>
        <w:t>.</w:t>
      </w:r>
    </w:p>
    <w:p w14:paraId="79BF619A" w14:textId="77777777" w:rsidR="001516AB" w:rsidRDefault="0066520C">
      <w:pPr>
        <w:spacing w:line="20" w:lineRule="exact"/>
        <w:rPr>
          <w:sz w:val="20"/>
          <w:szCs w:val="20"/>
        </w:rPr>
      </w:pPr>
      <w:r>
        <w:rPr>
          <w:noProof/>
          <w:sz w:val="20"/>
          <w:szCs w:val="20"/>
        </w:rPr>
        <w:drawing>
          <wp:anchor distT="0" distB="0" distL="114300" distR="114300" simplePos="0" relativeHeight="251549184" behindDoc="1" locked="0" layoutInCell="0" allowOverlap="1" wp14:anchorId="74FA7B91" wp14:editId="48637318">
            <wp:simplePos x="0" y="0"/>
            <wp:positionH relativeFrom="column">
              <wp:posOffset>-45085</wp:posOffset>
            </wp:positionH>
            <wp:positionV relativeFrom="paragraph">
              <wp:posOffset>1496695</wp:posOffset>
            </wp:positionV>
            <wp:extent cx="5793740" cy="25527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E1058A4" w14:textId="77777777" w:rsidR="001516AB" w:rsidRDefault="001516AB">
      <w:pPr>
        <w:spacing w:line="200" w:lineRule="exact"/>
        <w:rPr>
          <w:sz w:val="20"/>
          <w:szCs w:val="20"/>
        </w:rPr>
      </w:pPr>
    </w:p>
    <w:p w14:paraId="1425639F" w14:textId="77777777" w:rsidR="001516AB" w:rsidRDefault="001516AB">
      <w:pPr>
        <w:spacing w:line="200" w:lineRule="exact"/>
        <w:rPr>
          <w:sz w:val="20"/>
          <w:szCs w:val="20"/>
        </w:rPr>
      </w:pPr>
    </w:p>
    <w:p w14:paraId="796B8EA5" w14:textId="77777777" w:rsidR="001516AB" w:rsidRDefault="001516AB">
      <w:pPr>
        <w:spacing w:line="200" w:lineRule="exact"/>
        <w:rPr>
          <w:sz w:val="20"/>
          <w:szCs w:val="20"/>
        </w:rPr>
      </w:pPr>
    </w:p>
    <w:p w14:paraId="2E4C3F83" w14:textId="77777777" w:rsidR="001516AB" w:rsidRDefault="001516AB">
      <w:pPr>
        <w:spacing w:line="200" w:lineRule="exact"/>
        <w:rPr>
          <w:sz w:val="20"/>
          <w:szCs w:val="20"/>
        </w:rPr>
      </w:pPr>
    </w:p>
    <w:p w14:paraId="3E2D49E6" w14:textId="77777777" w:rsidR="001516AB" w:rsidRDefault="001516AB">
      <w:pPr>
        <w:spacing w:line="200" w:lineRule="exact"/>
        <w:rPr>
          <w:sz w:val="20"/>
          <w:szCs w:val="20"/>
        </w:rPr>
      </w:pPr>
    </w:p>
    <w:p w14:paraId="6A78D711" w14:textId="77777777" w:rsidR="001516AB" w:rsidRDefault="001516AB">
      <w:pPr>
        <w:spacing w:line="200" w:lineRule="exact"/>
        <w:rPr>
          <w:sz w:val="20"/>
          <w:szCs w:val="20"/>
        </w:rPr>
      </w:pPr>
    </w:p>
    <w:p w14:paraId="38DF9133" w14:textId="77777777" w:rsidR="001516AB" w:rsidRDefault="001516AB">
      <w:pPr>
        <w:spacing w:line="200" w:lineRule="exact"/>
        <w:rPr>
          <w:sz w:val="20"/>
          <w:szCs w:val="20"/>
        </w:rPr>
      </w:pPr>
    </w:p>
    <w:p w14:paraId="73D22C30" w14:textId="77777777" w:rsidR="001516AB" w:rsidRDefault="001516AB">
      <w:pPr>
        <w:spacing w:line="200" w:lineRule="exact"/>
        <w:rPr>
          <w:sz w:val="20"/>
          <w:szCs w:val="20"/>
        </w:rPr>
      </w:pPr>
    </w:p>
    <w:p w14:paraId="60F62565" w14:textId="77777777" w:rsidR="001516AB" w:rsidRDefault="001516AB">
      <w:pPr>
        <w:spacing w:line="200" w:lineRule="exact"/>
        <w:rPr>
          <w:sz w:val="20"/>
          <w:szCs w:val="20"/>
        </w:rPr>
      </w:pPr>
    </w:p>
    <w:p w14:paraId="5E058C8D" w14:textId="77777777" w:rsidR="001516AB" w:rsidRDefault="001516AB">
      <w:pPr>
        <w:spacing w:line="200" w:lineRule="exact"/>
        <w:rPr>
          <w:sz w:val="20"/>
          <w:szCs w:val="20"/>
        </w:rPr>
      </w:pPr>
    </w:p>
    <w:p w14:paraId="15EDD68A" w14:textId="77777777" w:rsidR="001516AB" w:rsidRDefault="001516AB">
      <w:pPr>
        <w:spacing w:line="200" w:lineRule="exact"/>
        <w:rPr>
          <w:sz w:val="20"/>
          <w:szCs w:val="20"/>
        </w:rPr>
      </w:pPr>
    </w:p>
    <w:p w14:paraId="604C3363" w14:textId="77777777" w:rsidR="001516AB" w:rsidRDefault="001516AB">
      <w:pPr>
        <w:spacing w:line="385" w:lineRule="exact"/>
        <w:rPr>
          <w:sz w:val="20"/>
          <w:szCs w:val="20"/>
        </w:rPr>
      </w:pPr>
    </w:p>
    <w:p w14:paraId="665C5333" w14:textId="77777777" w:rsidR="001516AB" w:rsidRDefault="0066520C">
      <w:pPr>
        <w:jc w:val="right"/>
        <w:rPr>
          <w:sz w:val="20"/>
          <w:szCs w:val="20"/>
        </w:rPr>
      </w:pPr>
      <w:r>
        <w:rPr>
          <w:rFonts w:ascii="Arial" w:eastAsia="Arial" w:hAnsi="Arial" w:cs="Arial"/>
          <w:sz w:val="16"/>
          <w:szCs w:val="16"/>
        </w:rPr>
        <w:t>SWRS061I</w:t>
      </w:r>
    </w:p>
    <w:p w14:paraId="7EF0BD7D" w14:textId="77777777" w:rsidR="001516AB" w:rsidRDefault="0066520C">
      <w:pPr>
        <w:spacing w:line="20" w:lineRule="exact"/>
        <w:rPr>
          <w:sz w:val="20"/>
          <w:szCs w:val="20"/>
        </w:rPr>
      </w:pPr>
      <w:r>
        <w:rPr>
          <w:sz w:val="20"/>
          <w:szCs w:val="20"/>
        </w:rPr>
        <w:br w:type="column"/>
      </w:r>
    </w:p>
    <w:p w14:paraId="74A26F2D" w14:textId="77777777" w:rsidR="001516AB" w:rsidRDefault="001516AB">
      <w:pPr>
        <w:spacing w:line="200" w:lineRule="exact"/>
        <w:rPr>
          <w:sz w:val="20"/>
          <w:szCs w:val="20"/>
        </w:rPr>
      </w:pPr>
    </w:p>
    <w:p w14:paraId="168FFA7A" w14:textId="77777777" w:rsidR="001516AB" w:rsidRDefault="001516AB">
      <w:pPr>
        <w:spacing w:line="200" w:lineRule="exact"/>
        <w:rPr>
          <w:sz w:val="20"/>
          <w:szCs w:val="20"/>
        </w:rPr>
      </w:pPr>
    </w:p>
    <w:p w14:paraId="2C88C7CE" w14:textId="77777777" w:rsidR="001516AB" w:rsidRDefault="001516AB">
      <w:pPr>
        <w:spacing w:line="200" w:lineRule="exact"/>
        <w:rPr>
          <w:sz w:val="20"/>
          <w:szCs w:val="20"/>
        </w:rPr>
      </w:pPr>
    </w:p>
    <w:p w14:paraId="1665E721" w14:textId="77777777" w:rsidR="001516AB" w:rsidRDefault="001516AB">
      <w:pPr>
        <w:spacing w:line="284" w:lineRule="exact"/>
        <w:rPr>
          <w:sz w:val="20"/>
          <w:szCs w:val="20"/>
        </w:rPr>
      </w:pPr>
    </w:p>
    <w:p w14:paraId="5E60A6CB" w14:textId="77777777" w:rsidR="001516AB" w:rsidRDefault="001516AB">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060"/>
        <w:gridCol w:w="120"/>
        <w:gridCol w:w="500"/>
        <w:gridCol w:w="200"/>
        <w:gridCol w:w="720"/>
        <w:gridCol w:w="700"/>
        <w:gridCol w:w="200"/>
        <w:gridCol w:w="520"/>
        <w:gridCol w:w="30"/>
      </w:tblGrid>
      <w:tr w:rsidR="001516AB" w14:paraId="412C8705" w14:textId="77777777">
        <w:trPr>
          <w:trHeight w:val="40"/>
        </w:trPr>
        <w:tc>
          <w:tcPr>
            <w:tcW w:w="120" w:type="dxa"/>
            <w:tcBorders>
              <w:top w:val="single" w:sz="8" w:space="0" w:color="auto"/>
              <w:left w:val="single" w:sz="8" w:space="0" w:color="auto"/>
            </w:tcBorders>
            <w:shd w:val="clear" w:color="auto" w:fill="D9D9D9"/>
            <w:vAlign w:val="bottom"/>
          </w:tcPr>
          <w:p w14:paraId="3CEB905D" w14:textId="77777777" w:rsidR="001516AB" w:rsidRDefault="001516AB">
            <w:pPr>
              <w:rPr>
                <w:sz w:val="3"/>
                <w:szCs w:val="3"/>
              </w:rPr>
            </w:pPr>
          </w:p>
        </w:tc>
        <w:tc>
          <w:tcPr>
            <w:tcW w:w="1060" w:type="dxa"/>
            <w:vMerge w:val="restart"/>
            <w:tcBorders>
              <w:top w:val="single" w:sz="8" w:space="0" w:color="auto"/>
            </w:tcBorders>
            <w:shd w:val="clear" w:color="auto" w:fill="D9D9D9"/>
            <w:vAlign w:val="bottom"/>
          </w:tcPr>
          <w:p w14:paraId="340E18BA" w14:textId="77777777" w:rsidR="001516AB" w:rsidRDefault="0066520C">
            <w:pPr>
              <w:jc w:val="center"/>
              <w:rPr>
                <w:sz w:val="20"/>
                <w:szCs w:val="20"/>
              </w:rPr>
            </w:pPr>
            <w:r>
              <w:rPr>
                <w:rFonts w:ascii="Arial" w:eastAsia="Arial" w:hAnsi="Arial" w:cs="Arial"/>
                <w:b/>
                <w:bCs/>
                <w:sz w:val="16"/>
                <w:szCs w:val="16"/>
                <w:highlight w:val="lightGray"/>
              </w:rPr>
              <w:t>MDMCFG4.</w:t>
            </w:r>
          </w:p>
        </w:tc>
        <w:tc>
          <w:tcPr>
            <w:tcW w:w="120" w:type="dxa"/>
            <w:tcBorders>
              <w:top w:val="single" w:sz="8" w:space="0" w:color="auto"/>
              <w:right w:val="single" w:sz="8" w:space="0" w:color="auto"/>
            </w:tcBorders>
            <w:shd w:val="clear" w:color="auto" w:fill="D9D9D9"/>
            <w:vAlign w:val="bottom"/>
          </w:tcPr>
          <w:p w14:paraId="1BD7625A" w14:textId="77777777" w:rsidR="001516AB" w:rsidRDefault="001516AB">
            <w:pPr>
              <w:rPr>
                <w:sz w:val="3"/>
                <w:szCs w:val="3"/>
              </w:rPr>
            </w:pPr>
          </w:p>
        </w:tc>
        <w:tc>
          <w:tcPr>
            <w:tcW w:w="500" w:type="dxa"/>
            <w:tcBorders>
              <w:top w:val="single" w:sz="8" w:space="0" w:color="auto"/>
            </w:tcBorders>
            <w:shd w:val="clear" w:color="auto" w:fill="D9D9D9"/>
            <w:vAlign w:val="bottom"/>
          </w:tcPr>
          <w:p w14:paraId="30E4D4D0" w14:textId="77777777" w:rsidR="001516AB" w:rsidRDefault="001516AB">
            <w:pPr>
              <w:rPr>
                <w:sz w:val="3"/>
                <w:szCs w:val="3"/>
              </w:rPr>
            </w:pPr>
          </w:p>
        </w:tc>
        <w:tc>
          <w:tcPr>
            <w:tcW w:w="1820" w:type="dxa"/>
            <w:gridSpan w:val="4"/>
            <w:vMerge w:val="restart"/>
            <w:tcBorders>
              <w:top w:val="single" w:sz="8" w:space="0" w:color="auto"/>
            </w:tcBorders>
            <w:shd w:val="clear" w:color="auto" w:fill="D9D9D9"/>
            <w:vAlign w:val="bottom"/>
          </w:tcPr>
          <w:p w14:paraId="55C4F94A" w14:textId="77777777" w:rsidR="001516AB" w:rsidRDefault="0066520C">
            <w:pPr>
              <w:ind w:left="20"/>
              <w:rPr>
                <w:sz w:val="20"/>
                <w:szCs w:val="20"/>
              </w:rPr>
            </w:pPr>
            <w:r>
              <w:rPr>
                <w:rFonts w:ascii="Arial" w:eastAsia="Arial" w:hAnsi="Arial" w:cs="Arial"/>
                <w:b/>
                <w:bCs/>
                <w:sz w:val="16"/>
                <w:szCs w:val="16"/>
              </w:rPr>
              <w:t>MDMCFG4.CHANBW_E</w:t>
            </w:r>
          </w:p>
        </w:tc>
        <w:tc>
          <w:tcPr>
            <w:tcW w:w="520" w:type="dxa"/>
            <w:tcBorders>
              <w:top w:val="single" w:sz="8" w:space="0" w:color="auto"/>
              <w:right w:val="single" w:sz="8" w:space="0" w:color="auto"/>
            </w:tcBorders>
            <w:shd w:val="clear" w:color="auto" w:fill="D9D9D9"/>
            <w:vAlign w:val="bottom"/>
          </w:tcPr>
          <w:p w14:paraId="009C81E6" w14:textId="77777777" w:rsidR="001516AB" w:rsidRDefault="001516AB">
            <w:pPr>
              <w:rPr>
                <w:sz w:val="3"/>
                <w:szCs w:val="3"/>
              </w:rPr>
            </w:pPr>
          </w:p>
        </w:tc>
        <w:tc>
          <w:tcPr>
            <w:tcW w:w="0" w:type="dxa"/>
            <w:vAlign w:val="bottom"/>
          </w:tcPr>
          <w:p w14:paraId="0F300B41" w14:textId="77777777" w:rsidR="001516AB" w:rsidRDefault="001516AB">
            <w:pPr>
              <w:spacing w:line="20" w:lineRule="exact"/>
              <w:rPr>
                <w:sz w:val="1"/>
                <w:szCs w:val="1"/>
              </w:rPr>
            </w:pPr>
          </w:p>
        </w:tc>
      </w:tr>
      <w:tr w:rsidR="001516AB" w14:paraId="4DF628A5" w14:textId="77777777">
        <w:trPr>
          <w:trHeight w:val="274"/>
        </w:trPr>
        <w:tc>
          <w:tcPr>
            <w:tcW w:w="120" w:type="dxa"/>
            <w:tcBorders>
              <w:left w:val="single" w:sz="8" w:space="0" w:color="auto"/>
              <w:bottom w:val="single" w:sz="8" w:space="0" w:color="D9D9D9"/>
            </w:tcBorders>
            <w:shd w:val="clear" w:color="auto" w:fill="D9D9D9"/>
            <w:vAlign w:val="bottom"/>
          </w:tcPr>
          <w:p w14:paraId="644497F4" w14:textId="77777777" w:rsidR="001516AB" w:rsidRDefault="001516AB">
            <w:pPr>
              <w:rPr>
                <w:sz w:val="23"/>
                <w:szCs w:val="23"/>
              </w:rPr>
            </w:pPr>
          </w:p>
        </w:tc>
        <w:tc>
          <w:tcPr>
            <w:tcW w:w="1060" w:type="dxa"/>
            <w:vMerge/>
            <w:tcBorders>
              <w:bottom w:val="single" w:sz="8" w:space="0" w:color="D9D9D9"/>
            </w:tcBorders>
            <w:shd w:val="clear" w:color="auto" w:fill="D9D9D9"/>
            <w:vAlign w:val="bottom"/>
          </w:tcPr>
          <w:p w14:paraId="36865896" w14:textId="77777777" w:rsidR="001516AB" w:rsidRDefault="001516AB">
            <w:pPr>
              <w:rPr>
                <w:sz w:val="23"/>
                <w:szCs w:val="23"/>
              </w:rPr>
            </w:pPr>
          </w:p>
        </w:tc>
        <w:tc>
          <w:tcPr>
            <w:tcW w:w="120" w:type="dxa"/>
            <w:tcBorders>
              <w:bottom w:val="single" w:sz="8" w:space="0" w:color="D9D9D9"/>
              <w:right w:val="single" w:sz="8" w:space="0" w:color="auto"/>
            </w:tcBorders>
            <w:shd w:val="clear" w:color="auto" w:fill="D9D9D9"/>
            <w:vAlign w:val="bottom"/>
          </w:tcPr>
          <w:p w14:paraId="5B015060" w14:textId="77777777" w:rsidR="001516AB" w:rsidRDefault="001516AB">
            <w:pPr>
              <w:rPr>
                <w:sz w:val="23"/>
                <w:szCs w:val="23"/>
              </w:rPr>
            </w:pPr>
          </w:p>
        </w:tc>
        <w:tc>
          <w:tcPr>
            <w:tcW w:w="500" w:type="dxa"/>
            <w:tcBorders>
              <w:bottom w:val="single" w:sz="8" w:space="0" w:color="D9D9D9"/>
            </w:tcBorders>
            <w:shd w:val="clear" w:color="auto" w:fill="D9D9D9"/>
            <w:vAlign w:val="bottom"/>
          </w:tcPr>
          <w:p w14:paraId="5C756391" w14:textId="77777777" w:rsidR="001516AB" w:rsidRDefault="001516AB">
            <w:pPr>
              <w:rPr>
                <w:sz w:val="23"/>
                <w:szCs w:val="23"/>
              </w:rPr>
            </w:pPr>
          </w:p>
        </w:tc>
        <w:tc>
          <w:tcPr>
            <w:tcW w:w="1820" w:type="dxa"/>
            <w:gridSpan w:val="4"/>
            <w:vMerge/>
            <w:tcBorders>
              <w:bottom w:val="single" w:sz="8" w:space="0" w:color="D9D9D9"/>
            </w:tcBorders>
            <w:shd w:val="clear" w:color="auto" w:fill="D9D9D9"/>
            <w:vAlign w:val="bottom"/>
          </w:tcPr>
          <w:p w14:paraId="1E7992B6" w14:textId="77777777" w:rsidR="001516AB" w:rsidRDefault="001516AB">
            <w:pPr>
              <w:rPr>
                <w:sz w:val="23"/>
                <w:szCs w:val="23"/>
              </w:rPr>
            </w:pPr>
          </w:p>
        </w:tc>
        <w:tc>
          <w:tcPr>
            <w:tcW w:w="520" w:type="dxa"/>
            <w:tcBorders>
              <w:bottom w:val="single" w:sz="8" w:space="0" w:color="D9D9D9"/>
              <w:right w:val="single" w:sz="8" w:space="0" w:color="auto"/>
            </w:tcBorders>
            <w:shd w:val="clear" w:color="auto" w:fill="D9D9D9"/>
            <w:vAlign w:val="bottom"/>
          </w:tcPr>
          <w:p w14:paraId="38FE0C36" w14:textId="77777777" w:rsidR="001516AB" w:rsidRDefault="001516AB">
            <w:pPr>
              <w:rPr>
                <w:sz w:val="23"/>
                <w:szCs w:val="23"/>
              </w:rPr>
            </w:pPr>
          </w:p>
        </w:tc>
        <w:tc>
          <w:tcPr>
            <w:tcW w:w="0" w:type="dxa"/>
            <w:vAlign w:val="bottom"/>
          </w:tcPr>
          <w:p w14:paraId="05274106" w14:textId="77777777" w:rsidR="001516AB" w:rsidRDefault="001516AB">
            <w:pPr>
              <w:rPr>
                <w:sz w:val="1"/>
                <w:szCs w:val="1"/>
              </w:rPr>
            </w:pPr>
          </w:p>
        </w:tc>
      </w:tr>
      <w:tr w:rsidR="001516AB" w14:paraId="726556E5" w14:textId="77777777">
        <w:trPr>
          <w:trHeight w:val="233"/>
        </w:trPr>
        <w:tc>
          <w:tcPr>
            <w:tcW w:w="120" w:type="dxa"/>
            <w:tcBorders>
              <w:top w:val="single" w:sz="8" w:space="0" w:color="D9D9D9"/>
              <w:left w:val="single" w:sz="8" w:space="0" w:color="auto"/>
            </w:tcBorders>
            <w:shd w:val="clear" w:color="auto" w:fill="D9D9D9"/>
            <w:vAlign w:val="bottom"/>
          </w:tcPr>
          <w:p w14:paraId="778214E2" w14:textId="77777777" w:rsidR="001516AB" w:rsidRDefault="001516AB">
            <w:pPr>
              <w:rPr>
                <w:sz w:val="20"/>
                <w:szCs w:val="20"/>
              </w:rPr>
            </w:pPr>
          </w:p>
        </w:tc>
        <w:tc>
          <w:tcPr>
            <w:tcW w:w="1060" w:type="dxa"/>
            <w:tcBorders>
              <w:top w:val="single" w:sz="8" w:space="0" w:color="D9D9D9"/>
            </w:tcBorders>
            <w:shd w:val="clear" w:color="auto" w:fill="D9D9D9"/>
            <w:vAlign w:val="bottom"/>
          </w:tcPr>
          <w:p w14:paraId="5468253A" w14:textId="77777777" w:rsidR="001516AB" w:rsidRDefault="0066520C">
            <w:pPr>
              <w:ind w:left="60"/>
              <w:rPr>
                <w:sz w:val="20"/>
                <w:szCs w:val="20"/>
              </w:rPr>
            </w:pPr>
            <w:r>
              <w:rPr>
                <w:rFonts w:ascii="Arial" w:eastAsia="Arial" w:hAnsi="Arial" w:cs="Arial"/>
                <w:b/>
                <w:bCs/>
                <w:sz w:val="16"/>
                <w:szCs w:val="16"/>
                <w:highlight w:val="lightGray"/>
              </w:rPr>
              <w:t>CHANBW_M</w:t>
            </w:r>
          </w:p>
        </w:tc>
        <w:tc>
          <w:tcPr>
            <w:tcW w:w="120" w:type="dxa"/>
            <w:tcBorders>
              <w:top w:val="single" w:sz="8" w:space="0" w:color="D9D9D9"/>
              <w:right w:val="single" w:sz="8" w:space="0" w:color="auto"/>
            </w:tcBorders>
            <w:shd w:val="clear" w:color="auto" w:fill="D9D9D9"/>
            <w:vAlign w:val="bottom"/>
          </w:tcPr>
          <w:p w14:paraId="3A68F71D" w14:textId="77777777" w:rsidR="001516AB" w:rsidRDefault="001516AB">
            <w:pPr>
              <w:rPr>
                <w:sz w:val="20"/>
                <w:szCs w:val="20"/>
              </w:rPr>
            </w:pPr>
          </w:p>
        </w:tc>
        <w:tc>
          <w:tcPr>
            <w:tcW w:w="500" w:type="dxa"/>
            <w:tcBorders>
              <w:top w:val="single" w:sz="8" w:space="0" w:color="auto"/>
            </w:tcBorders>
            <w:shd w:val="clear" w:color="auto" w:fill="D9D9D9"/>
            <w:vAlign w:val="bottom"/>
          </w:tcPr>
          <w:p w14:paraId="67DCF397" w14:textId="77777777" w:rsidR="001516AB" w:rsidRDefault="0066520C">
            <w:pPr>
              <w:ind w:left="80"/>
              <w:jc w:val="center"/>
              <w:rPr>
                <w:sz w:val="20"/>
                <w:szCs w:val="20"/>
              </w:rPr>
            </w:pPr>
            <w:r>
              <w:rPr>
                <w:rFonts w:ascii="Arial" w:eastAsia="Arial" w:hAnsi="Arial" w:cs="Arial"/>
                <w:b/>
                <w:bCs/>
                <w:sz w:val="16"/>
                <w:szCs w:val="16"/>
              </w:rPr>
              <w:t>00</w:t>
            </w:r>
          </w:p>
        </w:tc>
        <w:tc>
          <w:tcPr>
            <w:tcW w:w="200" w:type="dxa"/>
            <w:tcBorders>
              <w:top w:val="single" w:sz="8" w:space="0" w:color="auto"/>
              <w:right w:val="single" w:sz="8" w:space="0" w:color="auto"/>
            </w:tcBorders>
            <w:shd w:val="clear" w:color="auto" w:fill="D9D9D9"/>
            <w:vAlign w:val="bottom"/>
          </w:tcPr>
          <w:p w14:paraId="2279E2D1" w14:textId="77777777" w:rsidR="001516AB" w:rsidRDefault="001516AB">
            <w:pPr>
              <w:rPr>
                <w:sz w:val="20"/>
                <w:szCs w:val="20"/>
              </w:rPr>
            </w:pPr>
          </w:p>
        </w:tc>
        <w:tc>
          <w:tcPr>
            <w:tcW w:w="720" w:type="dxa"/>
            <w:tcBorders>
              <w:top w:val="single" w:sz="8" w:space="0" w:color="auto"/>
              <w:right w:val="single" w:sz="8" w:space="0" w:color="auto"/>
            </w:tcBorders>
            <w:shd w:val="clear" w:color="auto" w:fill="D9D9D9"/>
            <w:vAlign w:val="bottom"/>
          </w:tcPr>
          <w:p w14:paraId="38FF222D" w14:textId="77777777" w:rsidR="001516AB" w:rsidRDefault="0066520C">
            <w:pPr>
              <w:jc w:val="center"/>
              <w:rPr>
                <w:sz w:val="20"/>
                <w:szCs w:val="20"/>
              </w:rPr>
            </w:pPr>
            <w:r>
              <w:rPr>
                <w:rFonts w:ascii="Arial" w:eastAsia="Arial" w:hAnsi="Arial" w:cs="Arial"/>
                <w:b/>
                <w:bCs/>
                <w:sz w:val="16"/>
                <w:szCs w:val="16"/>
              </w:rPr>
              <w:t>01</w:t>
            </w:r>
          </w:p>
        </w:tc>
        <w:tc>
          <w:tcPr>
            <w:tcW w:w="700" w:type="dxa"/>
            <w:tcBorders>
              <w:top w:val="single" w:sz="8" w:space="0" w:color="auto"/>
              <w:right w:val="single" w:sz="8" w:space="0" w:color="auto"/>
            </w:tcBorders>
            <w:shd w:val="clear" w:color="auto" w:fill="D9D9D9"/>
            <w:vAlign w:val="bottom"/>
          </w:tcPr>
          <w:p w14:paraId="2ECEDF4E" w14:textId="77777777" w:rsidR="001516AB" w:rsidRDefault="0066520C">
            <w:pPr>
              <w:jc w:val="center"/>
              <w:rPr>
                <w:sz w:val="20"/>
                <w:szCs w:val="20"/>
              </w:rPr>
            </w:pPr>
            <w:r>
              <w:rPr>
                <w:rFonts w:ascii="Arial" w:eastAsia="Arial" w:hAnsi="Arial" w:cs="Arial"/>
                <w:b/>
                <w:bCs/>
                <w:sz w:val="16"/>
                <w:szCs w:val="16"/>
              </w:rPr>
              <w:t>10</w:t>
            </w:r>
          </w:p>
        </w:tc>
        <w:tc>
          <w:tcPr>
            <w:tcW w:w="200" w:type="dxa"/>
            <w:tcBorders>
              <w:top w:val="single" w:sz="8" w:space="0" w:color="auto"/>
            </w:tcBorders>
            <w:shd w:val="clear" w:color="auto" w:fill="D9D9D9"/>
            <w:vAlign w:val="bottom"/>
          </w:tcPr>
          <w:p w14:paraId="51598DB3" w14:textId="77777777" w:rsidR="001516AB" w:rsidRDefault="001516AB">
            <w:pPr>
              <w:rPr>
                <w:sz w:val="20"/>
                <w:szCs w:val="20"/>
              </w:rPr>
            </w:pPr>
          </w:p>
        </w:tc>
        <w:tc>
          <w:tcPr>
            <w:tcW w:w="520" w:type="dxa"/>
            <w:tcBorders>
              <w:top w:val="single" w:sz="8" w:space="0" w:color="auto"/>
              <w:right w:val="single" w:sz="8" w:space="0" w:color="auto"/>
            </w:tcBorders>
            <w:shd w:val="clear" w:color="auto" w:fill="D9D9D9"/>
            <w:vAlign w:val="bottom"/>
          </w:tcPr>
          <w:p w14:paraId="739DE81D" w14:textId="77777777" w:rsidR="001516AB" w:rsidRDefault="0066520C">
            <w:pPr>
              <w:ind w:right="140"/>
              <w:jc w:val="center"/>
              <w:rPr>
                <w:sz w:val="20"/>
                <w:szCs w:val="20"/>
              </w:rPr>
            </w:pPr>
            <w:r>
              <w:rPr>
                <w:rFonts w:ascii="Arial" w:eastAsia="Arial" w:hAnsi="Arial" w:cs="Arial"/>
                <w:b/>
                <w:bCs/>
                <w:sz w:val="16"/>
                <w:szCs w:val="16"/>
              </w:rPr>
              <w:t>11</w:t>
            </w:r>
          </w:p>
        </w:tc>
        <w:tc>
          <w:tcPr>
            <w:tcW w:w="0" w:type="dxa"/>
            <w:vAlign w:val="bottom"/>
          </w:tcPr>
          <w:p w14:paraId="0BDE8372" w14:textId="77777777" w:rsidR="001516AB" w:rsidRDefault="001516AB">
            <w:pPr>
              <w:rPr>
                <w:sz w:val="1"/>
                <w:szCs w:val="1"/>
              </w:rPr>
            </w:pPr>
          </w:p>
        </w:tc>
      </w:tr>
      <w:tr w:rsidR="001516AB" w14:paraId="06AB611F" w14:textId="77777777">
        <w:trPr>
          <w:trHeight w:val="69"/>
        </w:trPr>
        <w:tc>
          <w:tcPr>
            <w:tcW w:w="1180" w:type="dxa"/>
            <w:gridSpan w:val="2"/>
            <w:tcBorders>
              <w:left w:val="single" w:sz="8" w:space="0" w:color="auto"/>
              <w:bottom w:val="single" w:sz="8" w:space="0" w:color="auto"/>
            </w:tcBorders>
            <w:shd w:val="clear" w:color="auto" w:fill="D9D9D9"/>
            <w:vAlign w:val="bottom"/>
          </w:tcPr>
          <w:p w14:paraId="34C38F05"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4D528829" w14:textId="77777777" w:rsidR="001516AB" w:rsidRDefault="001516AB">
            <w:pPr>
              <w:rPr>
                <w:sz w:val="5"/>
                <w:szCs w:val="5"/>
              </w:rPr>
            </w:pPr>
          </w:p>
        </w:tc>
        <w:tc>
          <w:tcPr>
            <w:tcW w:w="500" w:type="dxa"/>
            <w:tcBorders>
              <w:bottom w:val="single" w:sz="8" w:space="0" w:color="auto"/>
            </w:tcBorders>
            <w:shd w:val="clear" w:color="auto" w:fill="D9D9D9"/>
            <w:vAlign w:val="bottom"/>
          </w:tcPr>
          <w:p w14:paraId="723E6276" w14:textId="77777777" w:rsidR="001516AB" w:rsidRDefault="001516AB">
            <w:pPr>
              <w:rPr>
                <w:sz w:val="5"/>
                <w:szCs w:val="5"/>
              </w:rPr>
            </w:pPr>
          </w:p>
        </w:tc>
        <w:tc>
          <w:tcPr>
            <w:tcW w:w="200" w:type="dxa"/>
            <w:tcBorders>
              <w:bottom w:val="single" w:sz="8" w:space="0" w:color="auto"/>
              <w:right w:val="single" w:sz="8" w:space="0" w:color="auto"/>
            </w:tcBorders>
            <w:shd w:val="clear" w:color="auto" w:fill="D9D9D9"/>
            <w:vAlign w:val="bottom"/>
          </w:tcPr>
          <w:p w14:paraId="5E543357" w14:textId="77777777" w:rsidR="001516AB" w:rsidRDefault="001516AB">
            <w:pPr>
              <w:rPr>
                <w:sz w:val="5"/>
                <w:szCs w:val="5"/>
              </w:rPr>
            </w:pPr>
          </w:p>
        </w:tc>
        <w:tc>
          <w:tcPr>
            <w:tcW w:w="720" w:type="dxa"/>
            <w:tcBorders>
              <w:bottom w:val="single" w:sz="8" w:space="0" w:color="auto"/>
              <w:right w:val="single" w:sz="8" w:space="0" w:color="auto"/>
            </w:tcBorders>
            <w:shd w:val="clear" w:color="auto" w:fill="D9D9D9"/>
            <w:vAlign w:val="bottom"/>
          </w:tcPr>
          <w:p w14:paraId="5F426ECA" w14:textId="77777777" w:rsidR="001516AB" w:rsidRDefault="001516AB">
            <w:pPr>
              <w:rPr>
                <w:sz w:val="5"/>
                <w:szCs w:val="5"/>
              </w:rPr>
            </w:pPr>
          </w:p>
        </w:tc>
        <w:tc>
          <w:tcPr>
            <w:tcW w:w="700" w:type="dxa"/>
            <w:tcBorders>
              <w:bottom w:val="single" w:sz="8" w:space="0" w:color="auto"/>
              <w:right w:val="single" w:sz="8" w:space="0" w:color="auto"/>
            </w:tcBorders>
            <w:shd w:val="clear" w:color="auto" w:fill="D9D9D9"/>
            <w:vAlign w:val="bottom"/>
          </w:tcPr>
          <w:p w14:paraId="12A12197" w14:textId="77777777" w:rsidR="001516AB" w:rsidRDefault="001516AB">
            <w:pPr>
              <w:rPr>
                <w:sz w:val="5"/>
                <w:szCs w:val="5"/>
              </w:rPr>
            </w:pPr>
          </w:p>
        </w:tc>
        <w:tc>
          <w:tcPr>
            <w:tcW w:w="200" w:type="dxa"/>
            <w:tcBorders>
              <w:bottom w:val="single" w:sz="8" w:space="0" w:color="auto"/>
            </w:tcBorders>
            <w:shd w:val="clear" w:color="auto" w:fill="D9D9D9"/>
            <w:vAlign w:val="bottom"/>
          </w:tcPr>
          <w:p w14:paraId="4A92480A" w14:textId="77777777" w:rsidR="001516AB" w:rsidRDefault="001516AB">
            <w:pPr>
              <w:rPr>
                <w:sz w:val="5"/>
                <w:szCs w:val="5"/>
              </w:rPr>
            </w:pPr>
          </w:p>
        </w:tc>
        <w:tc>
          <w:tcPr>
            <w:tcW w:w="520" w:type="dxa"/>
            <w:tcBorders>
              <w:bottom w:val="single" w:sz="8" w:space="0" w:color="auto"/>
              <w:right w:val="single" w:sz="8" w:space="0" w:color="auto"/>
            </w:tcBorders>
            <w:shd w:val="clear" w:color="auto" w:fill="D9D9D9"/>
            <w:vAlign w:val="bottom"/>
          </w:tcPr>
          <w:p w14:paraId="68E28B96" w14:textId="77777777" w:rsidR="001516AB" w:rsidRDefault="001516AB">
            <w:pPr>
              <w:rPr>
                <w:sz w:val="5"/>
                <w:szCs w:val="5"/>
              </w:rPr>
            </w:pPr>
          </w:p>
        </w:tc>
        <w:tc>
          <w:tcPr>
            <w:tcW w:w="0" w:type="dxa"/>
            <w:vAlign w:val="bottom"/>
          </w:tcPr>
          <w:p w14:paraId="5611DF2B" w14:textId="77777777" w:rsidR="001516AB" w:rsidRDefault="001516AB">
            <w:pPr>
              <w:rPr>
                <w:sz w:val="1"/>
                <w:szCs w:val="1"/>
              </w:rPr>
            </w:pPr>
          </w:p>
        </w:tc>
      </w:tr>
      <w:tr w:rsidR="001516AB" w14:paraId="6B0063BA" w14:textId="77777777">
        <w:trPr>
          <w:trHeight w:val="235"/>
        </w:trPr>
        <w:tc>
          <w:tcPr>
            <w:tcW w:w="120" w:type="dxa"/>
            <w:tcBorders>
              <w:left w:val="single" w:sz="8" w:space="0" w:color="auto"/>
            </w:tcBorders>
            <w:shd w:val="clear" w:color="auto" w:fill="D9D9D9"/>
            <w:vAlign w:val="bottom"/>
          </w:tcPr>
          <w:p w14:paraId="77B99655" w14:textId="77777777" w:rsidR="001516AB" w:rsidRDefault="001516AB">
            <w:pPr>
              <w:rPr>
                <w:sz w:val="20"/>
                <w:szCs w:val="20"/>
              </w:rPr>
            </w:pPr>
          </w:p>
        </w:tc>
        <w:tc>
          <w:tcPr>
            <w:tcW w:w="1060" w:type="dxa"/>
            <w:shd w:val="clear" w:color="auto" w:fill="D9D9D9"/>
            <w:vAlign w:val="bottom"/>
          </w:tcPr>
          <w:p w14:paraId="25C9444D" w14:textId="77777777" w:rsidR="001516AB" w:rsidRDefault="0066520C">
            <w:pPr>
              <w:jc w:val="center"/>
              <w:rPr>
                <w:sz w:val="20"/>
                <w:szCs w:val="20"/>
              </w:rPr>
            </w:pPr>
            <w:r>
              <w:rPr>
                <w:rFonts w:ascii="Arial" w:eastAsia="Arial" w:hAnsi="Arial" w:cs="Arial"/>
                <w:b/>
                <w:bCs/>
                <w:sz w:val="16"/>
                <w:szCs w:val="16"/>
              </w:rPr>
              <w:t>00</w:t>
            </w:r>
          </w:p>
        </w:tc>
        <w:tc>
          <w:tcPr>
            <w:tcW w:w="120" w:type="dxa"/>
            <w:tcBorders>
              <w:right w:val="single" w:sz="8" w:space="0" w:color="auto"/>
            </w:tcBorders>
            <w:shd w:val="clear" w:color="auto" w:fill="D9D9D9"/>
            <w:vAlign w:val="bottom"/>
          </w:tcPr>
          <w:p w14:paraId="354DF68B" w14:textId="77777777" w:rsidR="001516AB" w:rsidRDefault="001516AB">
            <w:pPr>
              <w:rPr>
                <w:sz w:val="20"/>
                <w:szCs w:val="20"/>
              </w:rPr>
            </w:pPr>
          </w:p>
        </w:tc>
        <w:tc>
          <w:tcPr>
            <w:tcW w:w="500" w:type="dxa"/>
            <w:vAlign w:val="bottom"/>
          </w:tcPr>
          <w:p w14:paraId="0AF811A9" w14:textId="77777777" w:rsidR="001516AB" w:rsidRDefault="0066520C">
            <w:pPr>
              <w:ind w:left="100"/>
              <w:jc w:val="center"/>
              <w:rPr>
                <w:sz w:val="20"/>
                <w:szCs w:val="20"/>
              </w:rPr>
            </w:pPr>
            <w:r>
              <w:rPr>
                <w:rFonts w:ascii="Arial" w:eastAsia="Arial" w:hAnsi="Arial" w:cs="Arial"/>
                <w:sz w:val="16"/>
                <w:szCs w:val="16"/>
              </w:rPr>
              <w:t>812</w:t>
            </w:r>
          </w:p>
        </w:tc>
        <w:tc>
          <w:tcPr>
            <w:tcW w:w="200" w:type="dxa"/>
            <w:tcBorders>
              <w:right w:val="single" w:sz="8" w:space="0" w:color="auto"/>
            </w:tcBorders>
            <w:vAlign w:val="bottom"/>
          </w:tcPr>
          <w:p w14:paraId="69CA27BB" w14:textId="77777777" w:rsidR="001516AB" w:rsidRDefault="001516AB">
            <w:pPr>
              <w:rPr>
                <w:sz w:val="20"/>
                <w:szCs w:val="20"/>
              </w:rPr>
            </w:pPr>
          </w:p>
        </w:tc>
        <w:tc>
          <w:tcPr>
            <w:tcW w:w="720" w:type="dxa"/>
            <w:tcBorders>
              <w:right w:val="single" w:sz="8" w:space="0" w:color="auto"/>
            </w:tcBorders>
            <w:vAlign w:val="bottom"/>
          </w:tcPr>
          <w:p w14:paraId="0B6318A3" w14:textId="77777777" w:rsidR="001516AB" w:rsidRDefault="0066520C">
            <w:pPr>
              <w:jc w:val="center"/>
              <w:rPr>
                <w:sz w:val="20"/>
                <w:szCs w:val="20"/>
              </w:rPr>
            </w:pPr>
            <w:r>
              <w:rPr>
                <w:rFonts w:ascii="Arial" w:eastAsia="Arial" w:hAnsi="Arial" w:cs="Arial"/>
                <w:w w:val="97"/>
                <w:sz w:val="16"/>
                <w:szCs w:val="16"/>
              </w:rPr>
              <w:t>406</w:t>
            </w:r>
          </w:p>
        </w:tc>
        <w:tc>
          <w:tcPr>
            <w:tcW w:w="700" w:type="dxa"/>
            <w:tcBorders>
              <w:right w:val="single" w:sz="8" w:space="0" w:color="auto"/>
            </w:tcBorders>
            <w:vAlign w:val="bottom"/>
          </w:tcPr>
          <w:p w14:paraId="73B4E7AC" w14:textId="77777777" w:rsidR="001516AB" w:rsidRDefault="0066520C">
            <w:pPr>
              <w:jc w:val="center"/>
              <w:rPr>
                <w:sz w:val="20"/>
                <w:szCs w:val="20"/>
              </w:rPr>
            </w:pPr>
            <w:r>
              <w:rPr>
                <w:rFonts w:ascii="Arial" w:eastAsia="Arial" w:hAnsi="Arial" w:cs="Arial"/>
                <w:w w:val="97"/>
                <w:sz w:val="16"/>
                <w:szCs w:val="16"/>
              </w:rPr>
              <w:t>203</w:t>
            </w:r>
          </w:p>
        </w:tc>
        <w:tc>
          <w:tcPr>
            <w:tcW w:w="200" w:type="dxa"/>
            <w:vAlign w:val="bottom"/>
          </w:tcPr>
          <w:p w14:paraId="7E28B61B" w14:textId="77777777" w:rsidR="001516AB" w:rsidRDefault="001516AB">
            <w:pPr>
              <w:rPr>
                <w:sz w:val="20"/>
                <w:szCs w:val="20"/>
              </w:rPr>
            </w:pPr>
          </w:p>
        </w:tc>
        <w:tc>
          <w:tcPr>
            <w:tcW w:w="520" w:type="dxa"/>
            <w:tcBorders>
              <w:right w:val="single" w:sz="8" w:space="0" w:color="auto"/>
            </w:tcBorders>
            <w:vAlign w:val="bottom"/>
          </w:tcPr>
          <w:p w14:paraId="7ADF1720" w14:textId="77777777" w:rsidR="001516AB" w:rsidRDefault="0066520C">
            <w:pPr>
              <w:ind w:right="140"/>
              <w:jc w:val="center"/>
              <w:rPr>
                <w:sz w:val="20"/>
                <w:szCs w:val="20"/>
              </w:rPr>
            </w:pPr>
            <w:r>
              <w:rPr>
                <w:rFonts w:ascii="Arial" w:eastAsia="Arial" w:hAnsi="Arial" w:cs="Arial"/>
                <w:w w:val="97"/>
                <w:sz w:val="16"/>
                <w:szCs w:val="16"/>
              </w:rPr>
              <w:t>102</w:t>
            </w:r>
          </w:p>
        </w:tc>
        <w:tc>
          <w:tcPr>
            <w:tcW w:w="0" w:type="dxa"/>
            <w:vAlign w:val="bottom"/>
          </w:tcPr>
          <w:p w14:paraId="5B87276D" w14:textId="77777777" w:rsidR="001516AB" w:rsidRDefault="001516AB">
            <w:pPr>
              <w:rPr>
                <w:sz w:val="1"/>
                <w:szCs w:val="1"/>
              </w:rPr>
            </w:pPr>
          </w:p>
        </w:tc>
      </w:tr>
      <w:tr w:rsidR="001516AB" w14:paraId="3C8131D5" w14:textId="77777777">
        <w:trPr>
          <w:trHeight w:val="68"/>
        </w:trPr>
        <w:tc>
          <w:tcPr>
            <w:tcW w:w="120" w:type="dxa"/>
            <w:tcBorders>
              <w:left w:val="single" w:sz="8" w:space="0" w:color="auto"/>
              <w:bottom w:val="single" w:sz="8" w:space="0" w:color="auto"/>
            </w:tcBorders>
            <w:shd w:val="clear" w:color="auto" w:fill="D9D9D9"/>
            <w:vAlign w:val="bottom"/>
          </w:tcPr>
          <w:p w14:paraId="08FEBC54" w14:textId="77777777" w:rsidR="001516AB" w:rsidRDefault="001516AB">
            <w:pPr>
              <w:rPr>
                <w:sz w:val="5"/>
                <w:szCs w:val="5"/>
              </w:rPr>
            </w:pPr>
          </w:p>
        </w:tc>
        <w:tc>
          <w:tcPr>
            <w:tcW w:w="1060" w:type="dxa"/>
            <w:tcBorders>
              <w:bottom w:val="single" w:sz="8" w:space="0" w:color="auto"/>
            </w:tcBorders>
            <w:shd w:val="clear" w:color="auto" w:fill="D9D9D9"/>
            <w:vAlign w:val="bottom"/>
          </w:tcPr>
          <w:p w14:paraId="2F8B8968"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172318AD" w14:textId="77777777" w:rsidR="001516AB" w:rsidRDefault="001516AB">
            <w:pPr>
              <w:rPr>
                <w:sz w:val="5"/>
                <w:szCs w:val="5"/>
              </w:rPr>
            </w:pPr>
          </w:p>
        </w:tc>
        <w:tc>
          <w:tcPr>
            <w:tcW w:w="500" w:type="dxa"/>
            <w:tcBorders>
              <w:bottom w:val="single" w:sz="8" w:space="0" w:color="auto"/>
            </w:tcBorders>
            <w:vAlign w:val="bottom"/>
          </w:tcPr>
          <w:p w14:paraId="387659AC" w14:textId="77777777" w:rsidR="001516AB" w:rsidRDefault="001516AB">
            <w:pPr>
              <w:rPr>
                <w:sz w:val="5"/>
                <w:szCs w:val="5"/>
              </w:rPr>
            </w:pPr>
          </w:p>
        </w:tc>
        <w:tc>
          <w:tcPr>
            <w:tcW w:w="200" w:type="dxa"/>
            <w:tcBorders>
              <w:bottom w:val="single" w:sz="8" w:space="0" w:color="auto"/>
              <w:right w:val="single" w:sz="8" w:space="0" w:color="auto"/>
            </w:tcBorders>
            <w:vAlign w:val="bottom"/>
          </w:tcPr>
          <w:p w14:paraId="2F5AF77F" w14:textId="77777777" w:rsidR="001516AB" w:rsidRDefault="001516AB">
            <w:pPr>
              <w:rPr>
                <w:sz w:val="5"/>
                <w:szCs w:val="5"/>
              </w:rPr>
            </w:pPr>
          </w:p>
        </w:tc>
        <w:tc>
          <w:tcPr>
            <w:tcW w:w="720" w:type="dxa"/>
            <w:tcBorders>
              <w:bottom w:val="single" w:sz="8" w:space="0" w:color="auto"/>
              <w:right w:val="single" w:sz="8" w:space="0" w:color="auto"/>
            </w:tcBorders>
            <w:vAlign w:val="bottom"/>
          </w:tcPr>
          <w:p w14:paraId="4FD59F13" w14:textId="77777777" w:rsidR="001516AB" w:rsidRDefault="001516AB">
            <w:pPr>
              <w:rPr>
                <w:sz w:val="5"/>
                <w:szCs w:val="5"/>
              </w:rPr>
            </w:pPr>
          </w:p>
        </w:tc>
        <w:tc>
          <w:tcPr>
            <w:tcW w:w="700" w:type="dxa"/>
            <w:tcBorders>
              <w:bottom w:val="single" w:sz="8" w:space="0" w:color="auto"/>
              <w:right w:val="single" w:sz="8" w:space="0" w:color="auto"/>
            </w:tcBorders>
            <w:vAlign w:val="bottom"/>
          </w:tcPr>
          <w:p w14:paraId="514470DF" w14:textId="77777777" w:rsidR="001516AB" w:rsidRDefault="001516AB">
            <w:pPr>
              <w:rPr>
                <w:sz w:val="5"/>
                <w:szCs w:val="5"/>
              </w:rPr>
            </w:pPr>
          </w:p>
        </w:tc>
        <w:tc>
          <w:tcPr>
            <w:tcW w:w="200" w:type="dxa"/>
            <w:tcBorders>
              <w:bottom w:val="single" w:sz="8" w:space="0" w:color="auto"/>
            </w:tcBorders>
            <w:vAlign w:val="bottom"/>
          </w:tcPr>
          <w:p w14:paraId="49AAF41A" w14:textId="77777777" w:rsidR="001516AB" w:rsidRDefault="001516AB">
            <w:pPr>
              <w:rPr>
                <w:sz w:val="5"/>
                <w:szCs w:val="5"/>
              </w:rPr>
            </w:pPr>
          </w:p>
        </w:tc>
        <w:tc>
          <w:tcPr>
            <w:tcW w:w="520" w:type="dxa"/>
            <w:tcBorders>
              <w:bottom w:val="single" w:sz="8" w:space="0" w:color="auto"/>
              <w:right w:val="single" w:sz="8" w:space="0" w:color="auto"/>
            </w:tcBorders>
            <w:vAlign w:val="bottom"/>
          </w:tcPr>
          <w:p w14:paraId="3E636229" w14:textId="77777777" w:rsidR="001516AB" w:rsidRDefault="001516AB">
            <w:pPr>
              <w:rPr>
                <w:sz w:val="5"/>
                <w:szCs w:val="5"/>
              </w:rPr>
            </w:pPr>
          </w:p>
        </w:tc>
        <w:tc>
          <w:tcPr>
            <w:tcW w:w="0" w:type="dxa"/>
            <w:vAlign w:val="bottom"/>
          </w:tcPr>
          <w:p w14:paraId="05B99B23" w14:textId="77777777" w:rsidR="001516AB" w:rsidRDefault="001516AB">
            <w:pPr>
              <w:rPr>
                <w:sz w:val="1"/>
                <w:szCs w:val="1"/>
              </w:rPr>
            </w:pPr>
          </w:p>
        </w:tc>
      </w:tr>
      <w:tr w:rsidR="001516AB" w14:paraId="41DDC498" w14:textId="77777777">
        <w:trPr>
          <w:trHeight w:val="232"/>
        </w:trPr>
        <w:tc>
          <w:tcPr>
            <w:tcW w:w="120" w:type="dxa"/>
            <w:tcBorders>
              <w:left w:val="single" w:sz="8" w:space="0" w:color="auto"/>
            </w:tcBorders>
            <w:shd w:val="clear" w:color="auto" w:fill="D9D9D9"/>
            <w:vAlign w:val="bottom"/>
          </w:tcPr>
          <w:p w14:paraId="436180FC" w14:textId="77777777" w:rsidR="001516AB" w:rsidRDefault="001516AB">
            <w:pPr>
              <w:rPr>
                <w:sz w:val="20"/>
                <w:szCs w:val="20"/>
              </w:rPr>
            </w:pPr>
          </w:p>
        </w:tc>
        <w:tc>
          <w:tcPr>
            <w:tcW w:w="1060" w:type="dxa"/>
            <w:shd w:val="clear" w:color="auto" w:fill="D9D9D9"/>
            <w:vAlign w:val="bottom"/>
          </w:tcPr>
          <w:p w14:paraId="0E9E1DC4" w14:textId="77777777" w:rsidR="001516AB" w:rsidRDefault="0066520C">
            <w:pPr>
              <w:jc w:val="center"/>
              <w:rPr>
                <w:sz w:val="20"/>
                <w:szCs w:val="20"/>
              </w:rPr>
            </w:pPr>
            <w:r>
              <w:rPr>
                <w:rFonts w:ascii="Arial" w:eastAsia="Arial" w:hAnsi="Arial" w:cs="Arial"/>
                <w:b/>
                <w:bCs/>
                <w:sz w:val="16"/>
                <w:szCs w:val="16"/>
              </w:rPr>
              <w:t>01</w:t>
            </w:r>
          </w:p>
        </w:tc>
        <w:tc>
          <w:tcPr>
            <w:tcW w:w="120" w:type="dxa"/>
            <w:tcBorders>
              <w:right w:val="single" w:sz="8" w:space="0" w:color="auto"/>
            </w:tcBorders>
            <w:shd w:val="clear" w:color="auto" w:fill="D9D9D9"/>
            <w:vAlign w:val="bottom"/>
          </w:tcPr>
          <w:p w14:paraId="62E88FFD" w14:textId="77777777" w:rsidR="001516AB" w:rsidRDefault="001516AB">
            <w:pPr>
              <w:rPr>
                <w:sz w:val="20"/>
                <w:szCs w:val="20"/>
              </w:rPr>
            </w:pPr>
          </w:p>
        </w:tc>
        <w:tc>
          <w:tcPr>
            <w:tcW w:w="500" w:type="dxa"/>
            <w:vAlign w:val="bottom"/>
          </w:tcPr>
          <w:p w14:paraId="0EE8C810" w14:textId="77777777" w:rsidR="001516AB" w:rsidRDefault="0066520C">
            <w:pPr>
              <w:ind w:left="100"/>
              <w:jc w:val="center"/>
              <w:rPr>
                <w:sz w:val="20"/>
                <w:szCs w:val="20"/>
              </w:rPr>
            </w:pPr>
            <w:r>
              <w:rPr>
                <w:rFonts w:ascii="Arial" w:eastAsia="Arial" w:hAnsi="Arial" w:cs="Arial"/>
                <w:sz w:val="16"/>
                <w:szCs w:val="16"/>
              </w:rPr>
              <w:t>650</w:t>
            </w:r>
          </w:p>
        </w:tc>
        <w:tc>
          <w:tcPr>
            <w:tcW w:w="200" w:type="dxa"/>
            <w:tcBorders>
              <w:right w:val="single" w:sz="8" w:space="0" w:color="auto"/>
            </w:tcBorders>
            <w:vAlign w:val="bottom"/>
          </w:tcPr>
          <w:p w14:paraId="134FB78D" w14:textId="77777777" w:rsidR="001516AB" w:rsidRDefault="001516AB">
            <w:pPr>
              <w:rPr>
                <w:sz w:val="20"/>
                <w:szCs w:val="20"/>
              </w:rPr>
            </w:pPr>
          </w:p>
        </w:tc>
        <w:tc>
          <w:tcPr>
            <w:tcW w:w="720" w:type="dxa"/>
            <w:tcBorders>
              <w:right w:val="single" w:sz="8" w:space="0" w:color="auto"/>
            </w:tcBorders>
            <w:vAlign w:val="bottom"/>
          </w:tcPr>
          <w:p w14:paraId="7441565D" w14:textId="77777777" w:rsidR="001516AB" w:rsidRDefault="0066520C">
            <w:pPr>
              <w:jc w:val="center"/>
              <w:rPr>
                <w:sz w:val="20"/>
                <w:szCs w:val="20"/>
              </w:rPr>
            </w:pPr>
            <w:r>
              <w:rPr>
                <w:rFonts w:ascii="Arial" w:eastAsia="Arial" w:hAnsi="Arial" w:cs="Arial"/>
                <w:w w:val="97"/>
                <w:sz w:val="16"/>
                <w:szCs w:val="16"/>
              </w:rPr>
              <w:t>325</w:t>
            </w:r>
          </w:p>
        </w:tc>
        <w:tc>
          <w:tcPr>
            <w:tcW w:w="700" w:type="dxa"/>
            <w:tcBorders>
              <w:right w:val="single" w:sz="8" w:space="0" w:color="auto"/>
            </w:tcBorders>
            <w:vAlign w:val="bottom"/>
          </w:tcPr>
          <w:p w14:paraId="099B2C31" w14:textId="77777777" w:rsidR="001516AB" w:rsidRDefault="0066520C">
            <w:pPr>
              <w:jc w:val="center"/>
              <w:rPr>
                <w:sz w:val="20"/>
                <w:szCs w:val="20"/>
              </w:rPr>
            </w:pPr>
            <w:r>
              <w:rPr>
                <w:rFonts w:ascii="Arial" w:eastAsia="Arial" w:hAnsi="Arial" w:cs="Arial"/>
                <w:w w:val="97"/>
                <w:sz w:val="16"/>
                <w:szCs w:val="16"/>
              </w:rPr>
              <w:t>162</w:t>
            </w:r>
          </w:p>
        </w:tc>
        <w:tc>
          <w:tcPr>
            <w:tcW w:w="200" w:type="dxa"/>
            <w:vAlign w:val="bottom"/>
          </w:tcPr>
          <w:p w14:paraId="20FB17C3" w14:textId="77777777" w:rsidR="001516AB" w:rsidRDefault="001516AB">
            <w:pPr>
              <w:rPr>
                <w:sz w:val="20"/>
                <w:szCs w:val="20"/>
              </w:rPr>
            </w:pPr>
          </w:p>
        </w:tc>
        <w:tc>
          <w:tcPr>
            <w:tcW w:w="520" w:type="dxa"/>
            <w:tcBorders>
              <w:right w:val="single" w:sz="8" w:space="0" w:color="auto"/>
            </w:tcBorders>
            <w:vAlign w:val="bottom"/>
          </w:tcPr>
          <w:p w14:paraId="5BCB6403" w14:textId="77777777" w:rsidR="001516AB" w:rsidRDefault="0066520C">
            <w:pPr>
              <w:ind w:right="140"/>
              <w:jc w:val="center"/>
              <w:rPr>
                <w:sz w:val="20"/>
                <w:szCs w:val="20"/>
              </w:rPr>
            </w:pPr>
            <w:r>
              <w:rPr>
                <w:rFonts w:ascii="Arial" w:eastAsia="Arial" w:hAnsi="Arial" w:cs="Arial"/>
                <w:sz w:val="16"/>
                <w:szCs w:val="16"/>
              </w:rPr>
              <w:t>81 год</w:t>
            </w:r>
          </w:p>
        </w:tc>
        <w:tc>
          <w:tcPr>
            <w:tcW w:w="0" w:type="dxa"/>
            <w:vAlign w:val="bottom"/>
          </w:tcPr>
          <w:p w14:paraId="24C8AE91" w14:textId="77777777" w:rsidR="001516AB" w:rsidRDefault="001516AB">
            <w:pPr>
              <w:rPr>
                <w:sz w:val="1"/>
                <w:szCs w:val="1"/>
              </w:rPr>
            </w:pPr>
          </w:p>
        </w:tc>
      </w:tr>
      <w:tr w:rsidR="001516AB" w14:paraId="5431E4E8" w14:textId="77777777">
        <w:trPr>
          <w:trHeight w:val="70"/>
        </w:trPr>
        <w:tc>
          <w:tcPr>
            <w:tcW w:w="120" w:type="dxa"/>
            <w:tcBorders>
              <w:left w:val="single" w:sz="8" w:space="0" w:color="auto"/>
              <w:bottom w:val="single" w:sz="8" w:space="0" w:color="auto"/>
            </w:tcBorders>
            <w:shd w:val="clear" w:color="auto" w:fill="D9D9D9"/>
            <w:vAlign w:val="bottom"/>
          </w:tcPr>
          <w:p w14:paraId="73CBE5D7" w14:textId="77777777" w:rsidR="001516AB" w:rsidRDefault="001516AB">
            <w:pPr>
              <w:rPr>
                <w:sz w:val="6"/>
                <w:szCs w:val="6"/>
              </w:rPr>
            </w:pPr>
          </w:p>
        </w:tc>
        <w:tc>
          <w:tcPr>
            <w:tcW w:w="1060" w:type="dxa"/>
            <w:tcBorders>
              <w:bottom w:val="single" w:sz="8" w:space="0" w:color="auto"/>
            </w:tcBorders>
            <w:shd w:val="clear" w:color="auto" w:fill="D9D9D9"/>
            <w:vAlign w:val="bottom"/>
          </w:tcPr>
          <w:p w14:paraId="703D5526"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7BF8904E" w14:textId="77777777" w:rsidR="001516AB" w:rsidRDefault="001516AB">
            <w:pPr>
              <w:rPr>
                <w:sz w:val="6"/>
                <w:szCs w:val="6"/>
              </w:rPr>
            </w:pPr>
          </w:p>
        </w:tc>
        <w:tc>
          <w:tcPr>
            <w:tcW w:w="500" w:type="dxa"/>
            <w:tcBorders>
              <w:bottom w:val="single" w:sz="8" w:space="0" w:color="auto"/>
            </w:tcBorders>
            <w:vAlign w:val="bottom"/>
          </w:tcPr>
          <w:p w14:paraId="09C50A22" w14:textId="77777777" w:rsidR="001516AB" w:rsidRDefault="001516AB">
            <w:pPr>
              <w:rPr>
                <w:sz w:val="6"/>
                <w:szCs w:val="6"/>
              </w:rPr>
            </w:pPr>
          </w:p>
        </w:tc>
        <w:tc>
          <w:tcPr>
            <w:tcW w:w="200" w:type="dxa"/>
            <w:tcBorders>
              <w:bottom w:val="single" w:sz="8" w:space="0" w:color="auto"/>
              <w:right w:val="single" w:sz="8" w:space="0" w:color="auto"/>
            </w:tcBorders>
            <w:vAlign w:val="bottom"/>
          </w:tcPr>
          <w:p w14:paraId="67226F53" w14:textId="77777777" w:rsidR="001516AB" w:rsidRDefault="001516AB">
            <w:pPr>
              <w:rPr>
                <w:sz w:val="6"/>
                <w:szCs w:val="6"/>
              </w:rPr>
            </w:pPr>
          </w:p>
        </w:tc>
        <w:tc>
          <w:tcPr>
            <w:tcW w:w="720" w:type="dxa"/>
            <w:tcBorders>
              <w:bottom w:val="single" w:sz="8" w:space="0" w:color="auto"/>
              <w:right w:val="single" w:sz="8" w:space="0" w:color="auto"/>
            </w:tcBorders>
            <w:vAlign w:val="bottom"/>
          </w:tcPr>
          <w:p w14:paraId="2F15AD1A" w14:textId="77777777" w:rsidR="001516AB" w:rsidRDefault="001516AB">
            <w:pPr>
              <w:rPr>
                <w:sz w:val="6"/>
                <w:szCs w:val="6"/>
              </w:rPr>
            </w:pPr>
          </w:p>
        </w:tc>
        <w:tc>
          <w:tcPr>
            <w:tcW w:w="700" w:type="dxa"/>
            <w:tcBorders>
              <w:bottom w:val="single" w:sz="8" w:space="0" w:color="auto"/>
              <w:right w:val="single" w:sz="8" w:space="0" w:color="auto"/>
            </w:tcBorders>
            <w:vAlign w:val="bottom"/>
          </w:tcPr>
          <w:p w14:paraId="6D9E9223" w14:textId="77777777" w:rsidR="001516AB" w:rsidRDefault="001516AB">
            <w:pPr>
              <w:rPr>
                <w:sz w:val="6"/>
                <w:szCs w:val="6"/>
              </w:rPr>
            </w:pPr>
          </w:p>
        </w:tc>
        <w:tc>
          <w:tcPr>
            <w:tcW w:w="200" w:type="dxa"/>
            <w:tcBorders>
              <w:bottom w:val="single" w:sz="8" w:space="0" w:color="auto"/>
            </w:tcBorders>
            <w:vAlign w:val="bottom"/>
          </w:tcPr>
          <w:p w14:paraId="775944CB" w14:textId="77777777" w:rsidR="001516AB" w:rsidRDefault="001516AB">
            <w:pPr>
              <w:rPr>
                <w:sz w:val="6"/>
                <w:szCs w:val="6"/>
              </w:rPr>
            </w:pPr>
          </w:p>
        </w:tc>
        <w:tc>
          <w:tcPr>
            <w:tcW w:w="520" w:type="dxa"/>
            <w:tcBorders>
              <w:bottom w:val="single" w:sz="8" w:space="0" w:color="auto"/>
              <w:right w:val="single" w:sz="8" w:space="0" w:color="auto"/>
            </w:tcBorders>
            <w:vAlign w:val="bottom"/>
          </w:tcPr>
          <w:p w14:paraId="36B11828" w14:textId="77777777" w:rsidR="001516AB" w:rsidRDefault="001516AB">
            <w:pPr>
              <w:rPr>
                <w:sz w:val="6"/>
                <w:szCs w:val="6"/>
              </w:rPr>
            </w:pPr>
          </w:p>
        </w:tc>
        <w:tc>
          <w:tcPr>
            <w:tcW w:w="0" w:type="dxa"/>
            <w:vAlign w:val="bottom"/>
          </w:tcPr>
          <w:p w14:paraId="42F88C79" w14:textId="77777777" w:rsidR="001516AB" w:rsidRDefault="001516AB">
            <w:pPr>
              <w:rPr>
                <w:sz w:val="1"/>
                <w:szCs w:val="1"/>
              </w:rPr>
            </w:pPr>
          </w:p>
        </w:tc>
      </w:tr>
      <w:tr w:rsidR="001516AB" w14:paraId="57EB0156" w14:textId="77777777">
        <w:trPr>
          <w:trHeight w:val="232"/>
        </w:trPr>
        <w:tc>
          <w:tcPr>
            <w:tcW w:w="120" w:type="dxa"/>
            <w:tcBorders>
              <w:left w:val="single" w:sz="8" w:space="0" w:color="auto"/>
            </w:tcBorders>
            <w:shd w:val="clear" w:color="auto" w:fill="D9D9D9"/>
            <w:vAlign w:val="bottom"/>
          </w:tcPr>
          <w:p w14:paraId="19278827" w14:textId="77777777" w:rsidR="001516AB" w:rsidRDefault="001516AB">
            <w:pPr>
              <w:rPr>
                <w:sz w:val="20"/>
                <w:szCs w:val="20"/>
              </w:rPr>
            </w:pPr>
          </w:p>
        </w:tc>
        <w:tc>
          <w:tcPr>
            <w:tcW w:w="1060" w:type="dxa"/>
            <w:shd w:val="clear" w:color="auto" w:fill="D9D9D9"/>
            <w:vAlign w:val="bottom"/>
          </w:tcPr>
          <w:p w14:paraId="1C9EFAEA" w14:textId="77777777" w:rsidR="001516AB" w:rsidRDefault="0066520C">
            <w:pPr>
              <w:jc w:val="center"/>
              <w:rPr>
                <w:sz w:val="20"/>
                <w:szCs w:val="20"/>
              </w:rPr>
            </w:pPr>
            <w:r>
              <w:rPr>
                <w:rFonts w:ascii="Arial" w:eastAsia="Arial" w:hAnsi="Arial" w:cs="Arial"/>
                <w:b/>
                <w:bCs/>
                <w:sz w:val="16"/>
                <w:szCs w:val="16"/>
              </w:rPr>
              <w:t>10</w:t>
            </w:r>
          </w:p>
        </w:tc>
        <w:tc>
          <w:tcPr>
            <w:tcW w:w="120" w:type="dxa"/>
            <w:tcBorders>
              <w:right w:val="single" w:sz="8" w:space="0" w:color="auto"/>
            </w:tcBorders>
            <w:shd w:val="clear" w:color="auto" w:fill="D9D9D9"/>
            <w:vAlign w:val="bottom"/>
          </w:tcPr>
          <w:p w14:paraId="1A0CA612" w14:textId="77777777" w:rsidR="001516AB" w:rsidRDefault="001516AB">
            <w:pPr>
              <w:rPr>
                <w:sz w:val="20"/>
                <w:szCs w:val="20"/>
              </w:rPr>
            </w:pPr>
          </w:p>
        </w:tc>
        <w:tc>
          <w:tcPr>
            <w:tcW w:w="500" w:type="dxa"/>
            <w:vAlign w:val="bottom"/>
          </w:tcPr>
          <w:p w14:paraId="724BC9D1" w14:textId="77777777" w:rsidR="001516AB" w:rsidRDefault="0066520C">
            <w:pPr>
              <w:ind w:left="100"/>
              <w:jc w:val="center"/>
              <w:rPr>
                <w:sz w:val="20"/>
                <w:szCs w:val="20"/>
              </w:rPr>
            </w:pPr>
            <w:r>
              <w:rPr>
                <w:rFonts w:ascii="Arial" w:eastAsia="Arial" w:hAnsi="Arial" w:cs="Arial"/>
                <w:sz w:val="16"/>
                <w:szCs w:val="16"/>
              </w:rPr>
              <w:t>541</w:t>
            </w:r>
          </w:p>
        </w:tc>
        <w:tc>
          <w:tcPr>
            <w:tcW w:w="200" w:type="dxa"/>
            <w:tcBorders>
              <w:right w:val="single" w:sz="8" w:space="0" w:color="auto"/>
            </w:tcBorders>
            <w:vAlign w:val="bottom"/>
          </w:tcPr>
          <w:p w14:paraId="608A497D" w14:textId="77777777" w:rsidR="001516AB" w:rsidRDefault="001516AB">
            <w:pPr>
              <w:rPr>
                <w:sz w:val="20"/>
                <w:szCs w:val="20"/>
              </w:rPr>
            </w:pPr>
          </w:p>
        </w:tc>
        <w:tc>
          <w:tcPr>
            <w:tcW w:w="720" w:type="dxa"/>
            <w:tcBorders>
              <w:right w:val="single" w:sz="8" w:space="0" w:color="auto"/>
            </w:tcBorders>
            <w:vAlign w:val="bottom"/>
          </w:tcPr>
          <w:p w14:paraId="34323646" w14:textId="77777777" w:rsidR="001516AB" w:rsidRDefault="0066520C">
            <w:pPr>
              <w:jc w:val="center"/>
              <w:rPr>
                <w:sz w:val="20"/>
                <w:szCs w:val="20"/>
              </w:rPr>
            </w:pPr>
            <w:r>
              <w:rPr>
                <w:rFonts w:ascii="Arial" w:eastAsia="Arial" w:hAnsi="Arial" w:cs="Arial"/>
                <w:w w:val="97"/>
                <w:sz w:val="16"/>
                <w:szCs w:val="16"/>
              </w:rPr>
              <w:t>270</w:t>
            </w:r>
          </w:p>
        </w:tc>
        <w:tc>
          <w:tcPr>
            <w:tcW w:w="700" w:type="dxa"/>
            <w:tcBorders>
              <w:right w:val="single" w:sz="8" w:space="0" w:color="auto"/>
            </w:tcBorders>
            <w:vAlign w:val="bottom"/>
          </w:tcPr>
          <w:p w14:paraId="0558EA8F" w14:textId="77777777" w:rsidR="001516AB" w:rsidRDefault="0066520C">
            <w:pPr>
              <w:jc w:val="center"/>
              <w:rPr>
                <w:sz w:val="20"/>
                <w:szCs w:val="20"/>
              </w:rPr>
            </w:pPr>
            <w:r>
              <w:rPr>
                <w:rFonts w:ascii="Arial" w:eastAsia="Arial" w:hAnsi="Arial" w:cs="Arial"/>
                <w:w w:val="97"/>
                <w:sz w:val="16"/>
                <w:szCs w:val="16"/>
              </w:rPr>
              <w:t>135</w:t>
            </w:r>
          </w:p>
        </w:tc>
        <w:tc>
          <w:tcPr>
            <w:tcW w:w="200" w:type="dxa"/>
            <w:vAlign w:val="bottom"/>
          </w:tcPr>
          <w:p w14:paraId="3F2B1C3B" w14:textId="77777777" w:rsidR="001516AB" w:rsidRDefault="001516AB">
            <w:pPr>
              <w:rPr>
                <w:sz w:val="20"/>
                <w:szCs w:val="20"/>
              </w:rPr>
            </w:pPr>
          </w:p>
        </w:tc>
        <w:tc>
          <w:tcPr>
            <w:tcW w:w="520" w:type="dxa"/>
            <w:tcBorders>
              <w:right w:val="single" w:sz="8" w:space="0" w:color="auto"/>
            </w:tcBorders>
            <w:vAlign w:val="bottom"/>
          </w:tcPr>
          <w:p w14:paraId="73E6EAAF" w14:textId="77777777" w:rsidR="001516AB" w:rsidRDefault="0066520C">
            <w:pPr>
              <w:ind w:right="140"/>
              <w:jc w:val="center"/>
              <w:rPr>
                <w:sz w:val="20"/>
                <w:szCs w:val="20"/>
              </w:rPr>
            </w:pPr>
            <w:r>
              <w:rPr>
                <w:rFonts w:ascii="Arial" w:eastAsia="Arial" w:hAnsi="Arial" w:cs="Arial"/>
                <w:sz w:val="16"/>
                <w:szCs w:val="16"/>
              </w:rPr>
              <w:t>68</w:t>
            </w:r>
          </w:p>
        </w:tc>
        <w:tc>
          <w:tcPr>
            <w:tcW w:w="0" w:type="dxa"/>
            <w:vAlign w:val="bottom"/>
          </w:tcPr>
          <w:p w14:paraId="7CC620F3" w14:textId="77777777" w:rsidR="001516AB" w:rsidRDefault="001516AB">
            <w:pPr>
              <w:rPr>
                <w:sz w:val="1"/>
                <w:szCs w:val="1"/>
              </w:rPr>
            </w:pPr>
          </w:p>
        </w:tc>
      </w:tr>
      <w:tr w:rsidR="001516AB" w14:paraId="1CDE60E4" w14:textId="77777777">
        <w:trPr>
          <w:trHeight w:val="73"/>
        </w:trPr>
        <w:tc>
          <w:tcPr>
            <w:tcW w:w="120" w:type="dxa"/>
            <w:tcBorders>
              <w:left w:val="single" w:sz="8" w:space="0" w:color="auto"/>
              <w:bottom w:val="single" w:sz="8" w:space="0" w:color="auto"/>
            </w:tcBorders>
            <w:shd w:val="clear" w:color="auto" w:fill="D9D9D9"/>
            <w:vAlign w:val="bottom"/>
          </w:tcPr>
          <w:p w14:paraId="6D9F3235" w14:textId="77777777" w:rsidR="001516AB" w:rsidRDefault="001516AB">
            <w:pPr>
              <w:rPr>
                <w:sz w:val="6"/>
                <w:szCs w:val="6"/>
              </w:rPr>
            </w:pPr>
          </w:p>
        </w:tc>
        <w:tc>
          <w:tcPr>
            <w:tcW w:w="1060" w:type="dxa"/>
            <w:tcBorders>
              <w:bottom w:val="single" w:sz="8" w:space="0" w:color="auto"/>
            </w:tcBorders>
            <w:shd w:val="clear" w:color="auto" w:fill="D9D9D9"/>
            <w:vAlign w:val="bottom"/>
          </w:tcPr>
          <w:p w14:paraId="0F55FFA9"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713DB927" w14:textId="77777777" w:rsidR="001516AB" w:rsidRDefault="001516AB">
            <w:pPr>
              <w:rPr>
                <w:sz w:val="6"/>
                <w:szCs w:val="6"/>
              </w:rPr>
            </w:pPr>
          </w:p>
        </w:tc>
        <w:tc>
          <w:tcPr>
            <w:tcW w:w="500" w:type="dxa"/>
            <w:tcBorders>
              <w:bottom w:val="single" w:sz="8" w:space="0" w:color="auto"/>
            </w:tcBorders>
            <w:vAlign w:val="bottom"/>
          </w:tcPr>
          <w:p w14:paraId="67F5074D" w14:textId="77777777" w:rsidR="001516AB" w:rsidRDefault="001516AB">
            <w:pPr>
              <w:rPr>
                <w:sz w:val="6"/>
                <w:szCs w:val="6"/>
              </w:rPr>
            </w:pPr>
          </w:p>
        </w:tc>
        <w:tc>
          <w:tcPr>
            <w:tcW w:w="200" w:type="dxa"/>
            <w:tcBorders>
              <w:bottom w:val="single" w:sz="8" w:space="0" w:color="auto"/>
              <w:right w:val="single" w:sz="8" w:space="0" w:color="auto"/>
            </w:tcBorders>
            <w:vAlign w:val="bottom"/>
          </w:tcPr>
          <w:p w14:paraId="3E25F1CF" w14:textId="77777777" w:rsidR="001516AB" w:rsidRDefault="001516AB">
            <w:pPr>
              <w:rPr>
                <w:sz w:val="6"/>
                <w:szCs w:val="6"/>
              </w:rPr>
            </w:pPr>
          </w:p>
        </w:tc>
        <w:tc>
          <w:tcPr>
            <w:tcW w:w="720" w:type="dxa"/>
            <w:tcBorders>
              <w:bottom w:val="single" w:sz="8" w:space="0" w:color="auto"/>
              <w:right w:val="single" w:sz="8" w:space="0" w:color="auto"/>
            </w:tcBorders>
            <w:vAlign w:val="bottom"/>
          </w:tcPr>
          <w:p w14:paraId="50BA6E10" w14:textId="77777777" w:rsidR="001516AB" w:rsidRDefault="001516AB">
            <w:pPr>
              <w:rPr>
                <w:sz w:val="6"/>
                <w:szCs w:val="6"/>
              </w:rPr>
            </w:pPr>
          </w:p>
        </w:tc>
        <w:tc>
          <w:tcPr>
            <w:tcW w:w="700" w:type="dxa"/>
            <w:tcBorders>
              <w:bottom w:val="single" w:sz="8" w:space="0" w:color="auto"/>
              <w:right w:val="single" w:sz="8" w:space="0" w:color="auto"/>
            </w:tcBorders>
            <w:vAlign w:val="bottom"/>
          </w:tcPr>
          <w:p w14:paraId="1B1D29D1" w14:textId="77777777" w:rsidR="001516AB" w:rsidRDefault="001516AB">
            <w:pPr>
              <w:rPr>
                <w:sz w:val="6"/>
                <w:szCs w:val="6"/>
              </w:rPr>
            </w:pPr>
          </w:p>
        </w:tc>
        <w:tc>
          <w:tcPr>
            <w:tcW w:w="200" w:type="dxa"/>
            <w:tcBorders>
              <w:bottom w:val="single" w:sz="8" w:space="0" w:color="auto"/>
            </w:tcBorders>
            <w:vAlign w:val="bottom"/>
          </w:tcPr>
          <w:p w14:paraId="48D9EDC6" w14:textId="77777777" w:rsidR="001516AB" w:rsidRDefault="001516AB">
            <w:pPr>
              <w:rPr>
                <w:sz w:val="6"/>
                <w:szCs w:val="6"/>
              </w:rPr>
            </w:pPr>
          </w:p>
        </w:tc>
        <w:tc>
          <w:tcPr>
            <w:tcW w:w="520" w:type="dxa"/>
            <w:tcBorders>
              <w:bottom w:val="single" w:sz="8" w:space="0" w:color="auto"/>
              <w:right w:val="single" w:sz="8" w:space="0" w:color="auto"/>
            </w:tcBorders>
            <w:vAlign w:val="bottom"/>
          </w:tcPr>
          <w:p w14:paraId="6B839D45" w14:textId="77777777" w:rsidR="001516AB" w:rsidRDefault="001516AB">
            <w:pPr>
              <w:rPr>
                <w:sz w:val="6"/>
                <w:szCs w:val="6"/>
              </w:rPr>
            </w:pPr>
          </w:p>
        </w:tc>
        <w:tc>
          <w:tcPr>
            <w:tcW w:w="0" w:type="dxa"/>
            <w:vAlign w:val="bottom"/>
          </w:tcPr>
          <w:p w14:paraId="33353FD3" w14:textId="77777777" w:rsidR="001516AB" w:rsidRDefault="001516AB">
            <w:pPr>
              <w:rPr>
                <w:sz w:val="1"/>
                <w:szCs w:val="1"/>
              </w:rPr>
            </w:pPr>
          </w:p>
        </w:tc>
      </w:tr>
      <w:tr w:rsidR="001516AB" w14:paraId="3D3E3CED" w14:textId="77777777">
        <w:trPr>
          <w:trHeight w:val="238"/>
        </w:trPr>
        <w:tc>
          <w:tcPr>
            <w:tcW w:w="120" w:type="dxa"/>
            <w:tcBorders>
              <w:left w:val="single" w:sz="8" w:space="0" w:color="auto"/>
            </w:tcBorders>
            <w:shd w:val="clear" w:color="auto" w:fill="D9D9D9"/>
            <w:vAlign w:val="bottom"/>
          </w:tcPr>
          <w:p w14:paraId="1A37B923" w14:textId="77777777" w:rsidR="001516AB" w:rsidRDefault="001516AB">
            <w:pPr>
              <w:rPr>
                <w:sz w:val="20"/>
                <w:szCs w:val="20"/>
              </w:rPr>
            </w:pPr>
          </w:p>
        </w:tc>
        <w:tc>
          <w:tcPr>
            <w:tcW w:w="1060" w:type="dxa"/>
            <w:shd w:val="clear" w:color="auto" w:fill="D9D9D9"/>
            <w:vAlign w:val="bottom"/>
          </w:tcPr>
          <w:p w14:paraId="66C630EE" w14:textId="77777777" w:rsidR="001516AB" w:rsidRDefault="0066520C">
            <w:pPr>
              <w:jc w:val="center"/>
              <w:rPr>
                <w:sz w:val="20"/>
                <w:szCs w:val="20"/>
              </w:rPr>
            </w:pPr>
            <w:r>
              <w:rPr>
                <w:rFonts w:ascii="Arial" w:eastAsia="Arial" w:hAnsi="Arial" w:cs="Arial"/>
                <w:b/>
                <w:bCs/>
                <w:sz w:val="16"/>
                <w:szCs w:val="16"/>
              </w:rPr>
              <w:t>11</w:t>
            </w:r>
          </w:p>
        </w:tc>
        <w:tc>
          <w:tcPr>
            <w:tcW w:w="120" w:type="dxa"/>
            <w:tcBorders>
              <w:right w:val="single" w:sz="8" w:space="0" w:color="auto"/>
            </w:tcBorders>
            <w:shd w:val="clear" w:color="auto" w:fill="D9D9D9"/>
            <w:vAlign w:val="bottom"/>
          </w:tcPr>
          <w:p w14:paraId="5C5003A9" w14:textId="77777777" w:rsidR="001516AB" w:rsidRDefault="001516AB">
            <w:pPr>
              <w:rPr>
                <w:sz w:val="20"/>
                <w:szCs w:val="20"/>
              </w:rPr>
            </w:pPr>
          </w:p>
        </w:tc>
        <w:tc>
          <w:tcPr>
            <w:tcW w:w="500" w:type="dxa"/>
            <w:vAlign w:val="bottom"/>
          </w:tcPr>
          <w:p w14:paraId="04A94523" w14:textId="77777777" w:rsidR="001516AB" w:rsidRDefault="0066520C">
            <w:pPr>
              <w:ind w:left="100"/>
              <w:jc w:val="center"/>
              <w:rPr>
                <w:sz w:val="20"/>
                <w:szCs w:val="20"/>
              </w:rPr>
            </w:pPr>
            <w:r>
              <w:rPr>
                <w:rFonts w:ascii="Arial" w:eastAsia="Arial" w:hAnsi="Arial" w:cs="Arial"/>
                <w:sz w:val="16"/>
                <w:szCs w:val="16"/>
              </w:rPr>
              <w:t>464</w:t>
            </w:r>
          </w:p>
        </w:tc>
        <w:tc>
          <w:tcPr>
            <w:tcW w:w="200" w:type="dxa"/>
            <w:tcBorders>
              <w:right w:val="single" w:sz="8" w:space="0" w:color="auto"/>
            </w:tcBorders>
            <w:vAlign w:val="bottom"/>
          </w:tcPr>
          <w:p w14:paraId="6CCE01EA" w14:textId="77777777" w:rsidR="001516AB" w:rsidRDefault="001516AB">
            <w:pPr>
              <w:rPr>
                <w:sz w:val="20"/>
                <w:szCs w:val="20"/>
              </w:rPr>
            </w:pPr>
          </w:p>
        </w:tc>
        <w:tc>
          <w:tcPr>
            <w:tcW w:w="720" w:type="dxa"/>
            <w:tcBorders>
              <w:right w:val="single" w:sz="8" w:space="0" w:color="auto"/>
            </w:tcBorders>
            <w:vAlign w:val="bottom"/>
          </w:tcPr>
          <w:p w14:paraId="362C62AC" w14:textId="77777777" w:rsidR="001516AB" w:rsidRDefault="0066520C">
            <w:pPr>
              <w:jc w:val="center"/>
              <w:rPr>
                <w:sz w:val="20"/>
                <w:szCs w:val="20"/>
              </w:rPr>
            </w:pPr>
            <w:r>
              <w:rPr>
                <w:rFonts w:ascii="Arial" w:eastAsia="Arial" w:hAnsi="Arial" w:cs="Arial"/>
                <w:w w:val="97"/>
                <w:sz w:val="16"/>
                <w:szCs w:val="16"/>
              </w:rPr>
              <w:t>232</w:t>
            </w:r>
          </w:p>
        </w:tc>
        <w:tc>
          <w:tcPr>
            <w:tcW w:w="700" w:type="dxa"/>
            <w:tcBorders>
              <w:right w:val="single" w:sz="8" w:space="0" w:color="auto"/>
            </w:tcBorders>
            <w:vAlign w:val="bottom"/>
          </w:tcPr>
          <w:p w14:paraId="5FD23347" w14:textId="77777777" w:rsidR="001516AB" w:rsidRDefault="0066520C">
            <w:pPr>
              <w:jc w:val="center"/>
              <w:rPr>
                <w:sz w:val="20"/>
                <w:szCs w:val="20"/>
              </w:rPr>
            </w:pPr>
            <w:r>
              <w:rPr>
                <w:rFonts w:ascii="Arial" w:eastAsia="Arial" w:hAnsi="Arial" w:cs="Arial"/>
                <w:w w:val="97"/>
                <w:sz w:val="16"/>
                <w:szCs w:val="16"/>
              </w:rPr>
              <w:t>116</w:t>
            </w:r>
          </w:p>
        </w:tc>
        <w:tc>
          <w:tcPr>
            <w:tcW w:w="200" w:type="dxa"/>
            <w:vAlign w:val="bottom"/>
          </w:tcPr>
          <w:p w14:paraId="1E061FFC" w14:textId="77777777" w:rsidR="001516AB" w:rsidRDefault="001516AB">
            <w:pPr>
              <w:rPr>
                <w:sz w:val="20"/>
                <w:szCs w:val="20"/>
              </w:rPr>
            </w:pPr>
          </w:p>
        </w:tc>
        <w:tc>
          <w:tcPr>
            <w:tcW w:w="520" w:type="dxa"/>
            <w:tcBorders>
              <w:right w:val="single" w:sz="8" w:space="0" w:color="auto"/>
            </w:tcBorders>
            <w:vAlign w:val="bottom"/>
          </w:tcPr>
          <w:p w14:paraId="6C05BD51" w14:textId="77777777" w:rsidR="001516AB" w:rsidRDefault="0066520C">
            <w:pPr>
              <w:ind w:right="140"/>
              <w:jc w:val="center"/>
              <w:rPr>
                <w:sz w:val="20"/>
                <w:szCs w:val="20"/>
              </w:rPr>
            </w:pPr>
            <w:r>
              <w:rPr>
                <w:rFonts w:ascii="Arial" w:eastAsia="Arial" w:hAnsi="Arial" w:cs="Arial"/>
                <w:sz w:val="16"/>
                <w:szCs w:val="16"/>
              </w:rPr>
              <w:t>58</w:t>
            </w:r>
          </w:p>
        </w:tc>
        <w:tc>
          <w:tcPr>
            <w:tcW w:w="0" w:type="dxa"/>
            <w:vAlign w:val="bottom"/>
          </w:tcPr>
          <w:p w14:paraId="333CC42A" w14:textId="77777777" w:rsidR="001516AB" w:rsidRDefault="001516AB">
            <w:pPr>
              <w:rPr>
                <w:sz w:val="1"/>
                <w:szCs w:val="1"/>
              </w:rPr>
            </w:pPr>
          </w:p>
        </w:tc>
      </w:tr>
      <w:tr w:rsidR="001516AB" w14:paraId="123CD337" w14:textId="77777777">
        <w:trPr>
          <w:trHeight w:val="66"/>
        </w:trPr>
        <w:tc>
          <w:tcPr>
            <w:tcW w:w="120" w:type="dxa"/>
            <w:tcBorders>
              <w:left w:val="single" w:sz="8" w:space="0" w:color="auto"/>
              <w:bottom w:val="single" w:sz="8" w:space="0" w:color="auto"/>
            </w:tcBorders>
            <w:shd w:val="clear" w:color="auto" w:fill="D9D9D9"/>
            <w:vAlign w:val="bottom"/>
          </w:tcPr>
          <w:p w14:paraId="17B41662" w14:textId="77777777" w:rsidR="001516AB" w:rsidRDefault="001516AB">
            <w:pPr>
              <w:rPr>
                <w:sz w:val="5"/>
                <w:szCs w:val="5"/>
              </w:rPr>
            </w:pPr>
          </w:p>
        </w:tc>
        <w:tc>
          <w:tcPr>
            <w:tcW w:w="1060" w:type="dxa"/>
            <w:tcBorders>
              <w:bottom w:val="single" w:sz="8" w:space="0" w:color="auto"/>
            </w:tcBorders>
            <w:shd w:val="clear" w:color="auto" w:fill="D9D9D9"/>
            <w:vAlign w:val="bottom"/>
          </w:tcPr>
          <w:p w14:paraId="72CB6F9C"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0185B4DA" w14:textId="77777777" w:rsidR="001516AB" w:rsidRDefault="001516AB">
            <w:pPr>
              <w:rPr>
                <w:sz w:val="5"/>
                <w:szCs w:val="5"/>
              </w:rPr>
            </w:pPr>
          </w:p>
        </w:tc>
        <w:tc>
          <w:tcPr>
            <w:tcW w:w="500" w:type="dxa"/>
            <w:tcBorders>
              <w:bottom w:val="single" w:sz="8" w:space="0" w:color="auto"/>
            </w:tcBorders>
            <w:vAlign w:val="bottom"/>
          </w:tcPr>
          <w:p w14:paraId="0177C85F" w14:textId="77777777" w:rsidR="001516AB" w:rsidRDefault="001516AB">
            <w:pPr>
              <w:rPr>
                <w:sz w:val="5"/>
                <w:szCs w:val="5"/>
              </w:rPr>
            </w:pPr>
          </w:p>
        </w:tc>
        <w:tc>
          <w:tcPr>
            <w:tcW w:w="200" w:type="dxa"/>
            <w:tcBorders>
              <w:bottom w:val="single" w:sz="8" w:space="0" w:color="auto"/>
              <w:right w:val="single" w:sz="8" w:space="0" w:color="auto"/>
            </w:tcBorders>
            <w:vAlign w:val="bottom"/>
          </w:tcPr>
          <w:p w14:paraId="6B4E8854" w14:textId="77777777" w:rsidR="001516AB" w:rsidRDefault="001516AB">
            <w:pPr>
              <w:rPr>
                <w:sz w:val="5"/>
                <w:szCs w:val="5"/>
              </w:rPr>
            </w:pPr>
          </w:p>
        </w:tc>
        <w:tc>
          <w:tcPr>
            <w:tcW w:w="720" w:type="dxa"/>
            <w:tcBorders>
              <w:bottom w:val="single" w:sz="8" w:space="0" w:color="auto"/>
              <w:right w:val="single" w:sz="8" w:space="0" w:color="auto"/>
            </w:tcBorders>
            <w:vAlign w:val="bottom"/>
          </w:tcPr>
          <w:p w14:paraId="3ED0DD1C" w14:textId="77777777" w:rsidR="001516AB" w:rsidRDefault="001516AB">
            <w:pPr>
              <w:rPr>
                <w:sz w:val="5"/>
                <w:szCs w:val="5"/>
              </w:rPr>
            </w:pPr>
          </w:p>
        </w:tc>
        <w:tc>
          <w:tcPr>
            <w:tcW w:w="700" w:type="dxa"/>
            <w:tcBorders>
              <w:bottom w:val="single" w:sz="8" w:space="0" w:color="auto"/>
              <w:right w:val="single" w:sz="8" w:space="0" w:color="auto"/>
            </w:tcBorders>
            <w:vAlign w:val="bottom"/>
          </w:tcPr>
          <w:p w14:paraId="6DBF5D8D" w14:textId="77777777" w:rsidR="001516AB" w:rsidRDefault="001516AB">
            <w:pPr>
              <w:rPr>
                <w:sz w:val="5"/>
                <w:szCs w:val="5"/>
              </w:rPr>
            </w:pPr>
          </w:p>
        </w:tc>
        <w:tc>
          <w:tcPr>
            <w:tcW w:w="200" w:type="dxa"/>
            <w:tcBorders>
              <w:bottom w:val="single" w:sz="8" w:space="0" w:color="auto"/>
            </w:tcBorders>
            <w:vAlign w:val="bottom"/>
          </w:tcPr>
          <w:p w14:paraId="6174D704" w14:textId="77777777" w:rsidR="001516AB" w:rsidRDefault="001516AB">
            <w:pPr>
              <w:rPr>
                <w:sz w:val="5"/>
                <w:szCs w:val="5"/>
              </w:rPr>
            </w:pPr>
          </w:p>
        </w:tc>
        <w:tc>
          <w:tcPr>
            <w:tcW w:w="520" w:type="dxa"/>
            <w:tcBorders>
              <w:bottom w:val="single" w:sz="8" w:space="0" w:color="auto"/>
              <w:right w:val="single" w:sz="8" w:space="0" w:color="auto"/>
            </w:tcBorders>
            <w:vAlign w:val="bottom"/>
          </w:tcPr>
          <w:p w14:paraId="5A69AAC3" w14:textId="77777777" w:rsidR="001516AB" w:rsidRDefault="001516AB">
            <w:pPr>
              <w:rPr>
                <w:sz w:val="5"/>
                <w:szCs w:val="5"/>
              </w:rPr>
            </w:pPr>
          </w:p>
        </w:tc>
        <w:tc>
          <w:tcPr>
            <w:tcW w:w="0" w:type="dxa"/>
            <w:vAlign w:val="bottom"/>
          </w:tcPr>
          <w:p w14:paraId="22C8F3C7" w14:textId="77777777" w:rsidR="001516AB" w:rsidRDefault="001516AB">
            <w:pPr>
              <w:rPr>
                <w:sz w:val="1"/>
                <w:szCs w:val="1"/>
              </w:rPr>
            </w:pPr>
          </w:p>
        </w:tc>
      </w:tr>
    </w:tbl>
    <w:p w14:paraId="427FA81E" w14:textId="77777777" w:rsidR="001516AB" w:rsidRDefault="001516AB">
      <w:pPr>
        <w:spacing w:line="123" w:lineRule="exact"/>
        <w:rPr>
          <w:sz w:val="20"/>
          <w:szCs w:val="20"/>
        </w:rPr>
      </w:pPr>
    </w:p>
    <w:p w14:paraId="36615726" w14:textId="77777777" w:rsidR="001516AB" w:rsidRDefault="0066520C">
      <w:pPr>
        <w:spacing w:line="234" w:lineRule="auto"/>
        <w:ind w:right="60"/>
        <w:jc w:val="center"/>
        <w:rPr>
          <w:sz w:val="20"/>
          <w:szCs w:val="20"/>
        </w:rPr>
      </w:pPr>
      <w:r>
        <w:rPr>
          <w:rFonts w:ascii="Arial" w:eastAsia="Arial" w:hAnsi="Arial" w:cs="Arial"/>
          <w:b/>
          <w:bCs/>
          <w:sz w:val="20"/>
          <w:szCs w:val="20"/>
        </w:rPr>
        <w:t>Таблица 26: Полоса пропускания фильтра канала [кГц] (при условии, что кристалл 26 МГц)</w:t>
      </w:r>
    </w:p>
    <w:p w14:paraId="4F5914E3" w14:textId="77777777" w:rsidR="001516AB" w:rsidRDefault="001516AB">
      <w:pPr>
        <w:spacing w:line="200" w:lineRule="exact"/>
        <w:rPr>
          <w:sz w:val="20"/>
          <w:szCs w:val="20"/>
        </w:rPr>
      </w:pPr>
    </w:p>
    <w:p w14:paraId="27831844" w14:textId="77777777" w:rsidR="001516AB" w:rsidRDefault="001516AB">
      <w:pPr>
        <w:spacing w:line="283" w:lineRule="exact"/>
        <w:rPr>
          <w:sz w:val="20"/>
          <w:szCs w:val="20"/>
        </w:rPr>
      </w:pPr>
    </w:p>
    <w:p w14:paraId="6B46AD56" w14:textId="77777777" w:rsidR="001516AB" w:rsidRDefault="0066520C">
      <w:pPr>
        <w:spacing w:line="238" w:lineRule="auto"/>
        <w:ind w:right="80"/>
        <w:jc w:val="both"/>
        <w:rPr>
          <w:rFonts w:ascii="Arial" w:eastAsia="Arial" w:hAnsi="Arial" w:cs="Arial"/>
          <w:sz w:val="20"/>
          <w:szCs w:val="20"/>
        </w:rPr>
      </w:pPr>
      <w:r>
        <w:rPr>
          <w:rFonts w:ascii="Arial" w:eastAsia="Arial" w:hAnsi="Arial" w:cs="Arial"/>
          <w:sz w:val="20"/>
          <w:szCs w:val="20"/>
        </w:rPr>
        <w:t xml:space="preserve">Компенсируя сдвиг частоты между передатчиком и приемником, можно уменьшить полосу пропускания фильтра и повысить чувствительность, подробнее см. В DN005. </w:t>
      </w:r>
      <w:hyperlink w:anchor="page96">
        <w:r>
          <w:rPr>
            <w:rFonts w:ascii="Arial" w:eastAsia="Arial" w:hAnsi="Arial" w:cs="Arial"/>
            <w:sz w:val="20"/>
            <w:szCs w:val="20"/>
          </w:rPr>
          <w:t>[17]</w:t>
        </w:r>
      </w:hyperlink>
      <w:r>
        <w:rPr>
          <w:rFonts w:ascii="Arial" w:eastAsia="Arial" w:hAnsi="Arial" w:cs="Arial"/>
          <w:sz w:val="20"/>
          <w:szCs w:val="20"/>
        </w:rPr>
        <w:t xml:space="preserve"> и в разделе </w:t>
      </w:r>
      <w:hyperlink w:anchor="page36">
        <w:r>
          <w:rPr>
            <w:rFonts w:ascii="Arial" w:eastAsia="Arial" w:hAnsi="Arial" w:cs="Arial"/>
            <w:sz w:val="20"/>
            <w:szCs w:val="20"/>
          </w:rPr>
          <w:t>14.1.</w:t>
        </w:r>
      </w:hyperlink>
    </w:p>
    <w:p w14:paraId="1174A4C5" w14:textId="77777777" w:rsidR="001516AB" w:rsidRDefault="001516AB">
      <w:pPr>
        <w:spacing w:line="200" w:lineRule="exact"/>
        <w:rPr>
          <w:sz w:val="20"/>
          <w:szCs w:val="20"/>
        </w:rPr>
      </w:pPr>
    </w:p>
    <w:p w14:paraId="42E1DC07" w14:textId="77777777" w:rsidR="001516AB" w:rsidRDefault="001516AB">
      <w:pPr>
        <w:spacing w:line="200" w:lineRule="exact"/>
        <w:rPr>
          <w:sz w:val="20"/>
          <w:szCs w:val="20"/>
        </w:rPr>
      </w:pPr>
    </w:p>
    <w:p w14:paraId="6DC2D6CD" w14:textId="77777777" w:rsidR="001516AB" w:rsidRDefault="001516AB">
      <w:pPr>
        <w:spacing w:line="200" w:lineRule="exact"/>
        <w:rPr>
          <w:sz w:val="20"/>
          <w:szCs w:val="20"/>
        </w:rPr>
      </w:pPr>
    </w:p>
    <w:p w14:paraId="66B763A4" w14:textId="77777777" w:rsidR="001516AB" w:rsidRDefault="001516AB">
      <w:pPr>
        <w:spacing w:line="200" w:lineRule="exact"/>
        <w:rPr>
          <w:sz w:val="20"/>
          <w:szCs w:val="20"/>
        </w:rPr>
      </w:pPr>
    </w:p>
    <w:p w14:paraId="24767D72" w14:textId="77777777" w:rsidR="001516AB" w:rsidRDefault="001516AB">
      <w:pPr>
        <w:spacing w:line="200" w:lineRule="exact"/>
        <w:rPr>
          <w:sz w:val="20"/>
          <w:szCs w:val="20"/>
        </w:rPr>
      </w:pPr>
    </w:p>
    <w:p w14:paraId="70B74358" w14:textId="77777777" w:rsidR="001516AB" w:rsidRDefault="001516AB">
      <w:pPr>
        <w:spacing w:line="200" w:lineRule="exact"/>
        <w:rPr>
          <w:sz w:val="20"/>
          <w:szCs w:val="20"/>
        </w:rPr>
      </w:pPr>
    </w:p>
    <w:p w14:paraId="419F8B5E" w14:textId="77777777" w:rsidR="001516AB" w:rsidRDefault="001516AB">
      <w:pPr>
        <w:spacing w:line="200" w:lineRule="exact"/>
        <w:rPr>
          <w:sz w:val="20"/>
          <w:szCs w:val="20"/>
        </w:rPr>
      </w:pPr>
    </w:p>
    <w:p w14:paraId="20B26D7E" w14:textId="77777777" w:rsidR="001516AB" w:rsidRDefault="001516AB">
      <w:pPr>
        <w:spacing w:line="200" w:lineRule="exact"/>
        <w:rPr>
          <w:sz w:val="20"/>
          <w:szCs w:val="20"/>
        </w:rPr>
      </w:pPr>
    </w:p>
    <w:p w14:paraId="781F342A" w14:textId="77777777" w:rsidR="001516AB" w:rsidRDefault="001516AB">
      <w:pPr>
        <w:spacing w:line="269" w:lineRule="exact"/>
        <w:rPr>
          <w:sz w:val="20"/>
          <w:szCs w:val="20"/>
        </w:rPr>
      </w:pPr>
    </w:p>
    <w:p w14:paraId="602134B4" w14:textId="77777777" w:rsidR="001516AB" w:rsidRDefault="0066520C">
      <w:pPr>
        <w:ind w:left="3080"/>
        <w:rPr>
          <w:sz w:val="20"/>
          <w:szCs w:val="20"/>
        </w:rPr>
      </w:pPr>
      <w:r>
        <w:rPr>
          <w:rFonts w:ascii="Arial" w:eastAsia="Arial" w:hAnsi="Arial" w:cs="Arial"/>
          <w:sz w:val="16"/>
          <w:szCs w:val="16"/>
        </w:rPr>
        <w:t>Страница 35 из 98</w:t>
      </w:r>
    </w:p>
    <w:p w14:paraId="74EFCA8F" w14:textId="77777777" w:rsidR="001516AB" w:rsidRDefault="001516AB">
      <w:pPr>
        <w:sectPr w:rsidR="001516AB">
          <w:type w:val="continuous"/>
          <w:pgSz w:w="11900" w:h="16838"/>
          <w:pgMar w:top="676" w:right="1366" w:bottom="280" w:left="1440" w:header="0" w:footer="0" w:gutter="0"/>
          <w:cols w:num="2" w:space="720" w:equalWidth="0">
            <w:col w:w="4580" w:space="280"/>
            <w:col w:w="4240"/>
          </w:cols>
        </w:sectPr>
      </w:pPr>
    </w:p>
    <w:p w14:paraId="2E3AC2BE" w14:textId="77777777" w:rsidR="001516AB" w:rsidRDefault="0066520C">
      <w:pPr>
        <w:ind w:right="26"/>
        <w:jc w:val="right"/>
        <w:rPr>
          <w:sz w:val="20"/>
          <w:szCs w:val="20"/>
        </w:rPr>
      </w:pPr>
      <w:bookmarkStart w:id="35" w:name="page36"/>
      <w:bookmarkEnd w:id="35"/>
      <w:r>
        <w:rPr>
          <w:rFonts w:ascii="Impact" w:eastAsia="Impact" w:hAnsi="Impact" w:cs="Impact"/>
          <w:i/>
          <w:iCs/>
          <w:sz w:val="40"/>
          <w:szCs w:val="40"/>
        </w:rPr>
        <w:lastRenderedPageBreak/>
        <w:t>CC1101</w:t>
      </w:r>
    </w:p>
    <w:p w14:paraId="1F4DB0FE" w14:textId="77777777" w:rsidR="001516AB" w:rsidRDefault="001516AB">
      <w:pPr>
        <w:spacing w:line="200" w:lineRule="exact"/>
        <w:rPr>
          <w:sz w:val="20"/>
          <w:szCs w:val="20"/>
        </w:rPr>
      </w:pPr>
    </w:p>
    <w:p w14:paraId="028BBC12" w14:textId="77777777" w:rsidR="001516AB" w:rsidRDefault="001516AB">
      <w:pPr>
        <w:spacing w:line="200" w:lineRule="exact"/>
        <w:rPr>
          <w:sz w:val="20"/>
          <w:szCs w:val="20"/>
        </w:rPr>
      </w:pPr>
    </w:p>
    <w:p w14:paraId="45BAB011" w14:textId="77777777" w:rsidR="001516AB" w:rsidRDefault="001516AB">
      <w:pPr>
        <w:spacing w:line="202" w:lineRule="exact"/>
        <w:rPr>
          <w:sz w:val="20"/>
          <w:szCs w:val="20"/>
        </w:rPr>
      </w:pPr>
    </w:p>
    <w:p w14:paraId="2601587E" w14:textId="77777777" w:rsidR="001516AB" w:rsidRDefault="0066520C">
      <w:pPr>
        <w:rPr>
          <w:sz w:val="20"/>
          <w:szCs w:val="20"/>
        </w:rPr>
      </w:pPr>
      <w:r>
        <w:rPr>
          <w:rFonts w:ascii="Arial" w:eastAsia="Arial" w:hAnsi="Arial" w:cs="Arial"/>
          <w:b/>
          <w:bCs/>
          <w:sz w:val="24"/>
          <w:szCs w:val="24"/>
        </w:rPr>
        <w:t>14 Демодулятор, синхронизатор символов и определение данных</w:t>
      </w:r>
    </w:p>
    <w:p w14:paraId="1CAC9BDD" w14:textId="77777777" w:rsidR="001516AB" w:rsidRDefault="001516AB">
      <w:pPr>
        <w:sectPr w:rsidR="001516AB">
          <w:pgSz w:w="11900" w:h="16838"/>
          <w:pgMar w:top="676" w:right="1440" w:bottom="280" w:left="1440" w:header="0" w:footer="0" w:gutter="0"/>
          <w:cols w:space="720" w:equalWidth="0">
            <w:col w:w="9026"/>
          </w:cols>
        </w:sectPr>
      </w:pPr>
    </w:p>
    <w:p w14:paraId="24E428B5" w14:textId="77777777" w:rsidR="001516AB" w:rsidRDefault="001516AB">
      <w:pPr>
        <w:spacing w:line="123" w:lineRule="exact"/>
        <w:rPr>
          <w:sz w:val="20"/>
          <w:szCs w:val="20"/>
        </w:rPr>
      </w:pPr>
    </w:p>
    <w:p w14:paraId="5FFA5CCD" w14:textId="77777777" w:rsidR="001516AB" w:rsidRDefault="0066520C">
      <w:pPr>
        <w:spacing w:line="235" w:lineRule="auto"/>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содержит продвинутый и очень</w:t>
      </w:r>
      <w:r>
        <w:rPr>
          <w:rFonts w:ascii="Impact" w:eastAsia="Impact" w:hAnsi="Impact" w:cs="Impact"/>
          <w:i/>
          <w:iCs/>
          <w:sz w:val="20"/>
          <w:szCs w:val="20"/>
        </w:rPr>
        <w:t xml:space="preserve"> </w:t>
      </w:r>
      <w:r>
        <w:rPr>
          <w:rFonts w:ascii="Arial" w:eastAsia="Arial" w:hAnsi="Arial" w:cs="Arial"/>
          <w:sz w:val="20"/>
          <w:szCs w:val="20"/>
        </w:rPr>
        <w:t>настраиваемый демодулятор. Канальная фильтрация и компенсация частотного сдвиг</w:t>
      </w:r>
      <w:r>
        <w:rPr>
          <w:rFonts w:ascii="Arial" w:eastAsia="Arial" w:hAnsi="Arial" w:cs="Arial"/>
          <w:sz w:val="20"/>
          <w:szCs w:val="20"/>
        </w:rPr>
        <w:t>а выполняется в цифровом виде. Для создания уровня RSSI</w:t>
      </w:r>
    </w:p>
    <w:p w14:paraId="22C7156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50208" behindDoc="1" locked="0" layoutInCell="0" allowOverlap="1" wp14:anchorId="2A433EA8" wp14:editId="70C76BD3">
                <wp:simplePos x="0" y="0"/>
                <wp:positionH relativeFrom="column">
                  <wp:posOffset>2866390</wp:posOffset>
                </wp:positionH>
                <wp:positionV relativeFrom="paragraph">
                  <wp:posOffset>-588010</wp:posOffset>
                </wp:positionV>
                <wp:extent cx="0" cy="625475"/>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2547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6AD9904" id="Shape 200"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225.7pt,-46.3pt" to="225.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" o:allowincell="f" filled="t" strokeweight=".29631mm">
                <v:stroke joinstyle="miter"/>
                <o:lock v:ext="edit" shapetype="f"/>
              </v:line>
            </w:pict>
          </mc:Fallback>
        </mc:AlternateContent>
      </w:r>
    </w:p>
    <w:p w14:paraId="4A8C6CE7" w14:textId="77777777" w:rsidR="001516AB" w:rsidRDefault="001516AB">
      <w:pPr>
        <w:spacing w:line="272" w:lineRule="exact"/>
        <w:rPr>
          <w:sz w:val="20"/>
          <w:szCs w:val="20"/>
        </w:rPr>
      </w:pPr>
    </w:p>
    <w:p w14:paraId="083AB004" w14:textId="77777777" w:rsidR="001516AB" w:rsidRDefault="0066520C">
      <w:pPr>
        <w:tabs>
          <w:tab w:val="left" w:pos="540"/>
        </w:tabs>
        <w:rPr>
          <w:sz w:val="20"/>
          <w:szCs w:val="20"/>
        </w:rPr>
      </w:pPr>
      <w:r>
        <w:rPr>
          <w:rFonts w:ascii="Arial" w:eastAsia="Arial" w:hAnsi="Arial" w:cs="Arial"/>
          <w:b/>
          <w:bCs/>
          <w:sz w:val="20"/>
          <w:szCs w:val="20"/>
        </w:rPr>
        <w:t>14.1 Компенсация смещения частоты</w:t>
      </w:r>
      <w:r>
        <w:rPr>
          <w:rFonts w:ascii="Arial" w:eastAsia="Arial" w:hAnsi="Arial" w:cs="Arial"/>
          <w:b/>
          <w:bCs/>
          <w:sz w:val="20"/>
          <w:szCs w:val="20"/>
        </w:rPr>
        <w:tab/>
      </w:r>
    </w:p>
    <w:p w14:paraId="4E7F319D" w14:textId="77777777" w:rsidR="001516AB" w:rsidRDefault="001516AB">
      <w:pPr>
        <w:spacing w:line="126" w:lineRule="exact"/>
        <w:rPr>
          <w:sz w:val="20"/>
          <w:szCs w:val="20"/>
        </w:rPr>
      </w:pPr>
    </w:p>
    <w:p w14:paraId="009F3BAA"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В </w:t>
      </w:r>
      <w:r>
        <w:rPr>
          <w:rFonts w:ascii="Impact" w:eastAsia="Impact" w:hAnsi="Impact" w:cs="Impact"/>
          <w:i/>
          <w:iCs/>
          <w:sz w:val="20"/>
          <w:szCs w:val="20"/>
        </w:rPr>
        <w:t>CC1101</w:t>
      </w:r>
      <w:r>
        <w:rPr>
          <w:rFonts w:ascii="Arial" w:eastAsia="Arial" w:hAnsi="Arial" w:cs="Arial"/>
          <w:sz w:val="20"/>
          <w:szCs w:val="20"/>
        </w:rPr>
        <w:t xml:space="preserve"> имеет очень хорошее разрешение по частоте (см. </w:t>
      </w:r>
      <w:hyperlink w:anchor="page19">
        <w:r>
          <w:rPr>
            <w:rFonts w:ascii="Arial" w:eastAsia="Arial" w:hAnsi="Arial" w:cs="Arial"/>
            <w:sz w:val="20"/>
            <w:szCs w:val="20"/>
          </w:rPr>
          <w:t>Таблица 15)</w:t>
        </w:r>
      </w:hyperlink>
      <w:r>
        <w:rPr>
          <w:rFonts w:ascii="Courier New" w:eastAsia="Courier New" w:hAnsi="Courier New" w:cs="Courier New"/>
          <w:sz w:val="20"/>
          <w:szCs w:val="20"/>
        </w:rPr>
        <w:t>.</w:t>
      </w:r>
      <w:r>
        <w:rPr>
          <w:rFonts w:ascii="Arial" w:eastAsia="Arial" w:hAnsi="Arial" w:cs="Arial"/>
          <w:sz w:val="20"/>
          <w:szCs w:val="20"/>
        </w:rPr>
        <w:t xml:space="preserve"> Эта функция может использоваться для компенсации смещения и дрейфа частоты.</w:t>
      </w:r>
    </w:p>
    <w:p w14:paraId="77C0A43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51232" behindDoc="1" locked="0" layoutInCell="0" allowOverlap="1" wp14:anchorId="2D8071B8" wp14:editId="33976142">
                <wp:simplePos x="0" y="0"/>
                <wp:positionH relativeFrom="column">
                  <wp:posOffset>2866390</wp:posOffset>
                </wp:positionH>
                <wp:positionV relativeFrom="paragraph">
                  <wp:posOffset>-597535</wp:posOffset>
                </wp:positionV>
                <wp:extent cx="0" cy="3482975"/>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8297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03DE0DE" id="Shape 201" o:spid="_x0000_s1026" style="position:absolute;z-index:-251765248;visibility:visible;mso-wrap-style:square;mso-wrap-distance-left:9pt;mso-wrap-distance-top:0;mso-wrap-distance-right:9pt;mso-wrap-distance-bottom:0;mso-position-horizontal:absolute;mso-position-horizontal-relative:text;mso-position-vertical:absolute;mso-position-vertical-relative:text" from="225.7pt,-47.05pt" to="225.7pt,2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" o:allowincell="f" filled="t" strokeweight=".29631mm">
                <v:stroke joinstyle="miter"/>
                <o:lock v:ext="edit" shapetype="f"/>
              </v:line>
            </w:pict>
          </mc:Fallback>
        </mc:AlternateContent>
      </w:r>
    </w:p>
    <w:p w14:paraId="346A0DA2" w14:textId="77777777" w:rsidR="001516AB" w:rsidRDefault="001516AB">
      <w:pPr>
        <w:spacing w:line="113" w:lineRule="exact"/>
        <w:rPr>
          <w:sz w:val="20"/>
          <w:szCs w:val="20"/>
        </w:rPr>
      </w:pPr>
    </w:p>
    <w:p w14:paraId="6399D1E5" w14:textId="77777777" w:rsidR="001516AB" w:rsidRDefault="0066520C">
      <w:pPr>
        <w:spacing w:line="239" w:lineRule="auto"/>
        <w:jc w:val="both"/>
        <w:rPr>
          <w:rFonts w:ascii="Arial" w:eastAsia="Arial" w:hAnsi="Arial" w:cs="Arial"/>
          <w:sz w:val="20"/>
          <w:szCs w:val="20"/>
        </w:rPr>
      </w:pPr>
      <w:r>
        <w:rPr>
          <w:rFonts w:ascii="Arial" w:eastAsia="Arial" w:hAnsi="Arial" w:cs="Arial"/>
          <w:sz w:val="20"/>
          <w:szCs w:val="20"/>
        </w:rPr>
        <w:t xml:space="preserve">При использовании модуляции 2-FSK, GFSK, 4-FSK или MSK демодулятор будет компенсировать смещение между частотой передатчика и приемника в определенных пределах, оценивая центр </w:t>
      </w:r>
      <w:r>
        <w:rPr>
          <w:rFonts w:ascii="Arial" w:eastAsia="Arial" w:hAnsi="Arial" w:cs="Arial"/>
          <w:sz w:val="20"/>
          <w:szCs w:val="20"/>
        </w:rPr>
        <w:t>полученных данных. Конфигурация компенсации частотного сдвига управляется с</w:t>
      </w:r>
      <w:hyperlink w:anchor="page83">
        <w:r>
          <w:rPr>
            <w:rFonts w:ascii="Arial" w:eastAsia="Arial" w:hAnsi="Arial" w:cs="Arial"/>
            <w:sz w:val="20"/>
            <w:szCs w:val="20"/>
          </w:rPr>
          <w:t xml:space="preserve">FOCCFG </w:t>
        </w:r>
      </w:hyperlink>
      <w:r>
        <w:rPr>
          <w:rFonts w:ascii="Arial" w:eastAsia="Arial" w:hAnsi="Arial" w:cs="Arial"/>
          <w:sz w:val="20"/>
          <w:szCs w:val="20"/>
        </w:rPr>
        <w:t>регистр. Компенсируя большой сдвиг частоты между передатчиком и приемником, можно повысить чувствительность, см. DN005.</w:t>
      </w:r>
      <w:hyperlink w:anchor="page96">
        <w:r>
          <w:rPr>
            <w:rFonts w:ascii="Arial" w:eastAsia="Arial" w:hAnsi="Arial" w:cs="Arial"/>
            <w:sz w:val="20"/>
            <w:szCs w:val="20"/>
          </w:rPr>
          <w:t>[17].</w:t>
        </w:r>
      </w:hyperlink>
    </w:p>
    <w:p w14:paraId="1F163A6D" w14:textId="77777777" w:rsidR="001516AB" w:rsidRDefault="001516AB">
      <w:pPr>
        <w:spacing w:line="130" w:lineRule="exact"/>
        <w:rPr>
          <w:sz w:val="20"/>
          <w:szCs w:val="20"/>
        </w:rPr>
      </w:pPr>
    </w:p>
    <w:p w14:paraId="32CC2138"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 xml:space="preserve">Диапазон слежения алгоритма выбирается как доли полосы пропускания канала с </w:t>
      </w:r>
      <w:hyperlink w:anchor="page83">
        <w:r>
          <w:rPr>
            <w:rFonts w:ascii="Courier New" w:eastAsia="Courier New" w:hAnsi="Courier New" w:cs="Courier New"/>
            <w:sz w:val="20"/>
            <w:szCs w:val="20"/>
          </w:rPr>
          <w:t>FOCCFG.FOC_LIMIT</w:t>
        </w:r>
      </w:hyperlink>
      <w:r>
        <w:rPr>
          <w:rFonts w:ascii="Arial" w:eastAsia="Arial" w:hAnsi="Arial" w:cs="Arial"/>
          <w:sz w:val="20"/>
          <w:szCs w:val="20"/>
        </w:rPr>
        <w:t xml:space="preserve"> регистр конфигурации.</w:t>
      </w:r>
    </w:p>
    <w:p w14:paraId="5C232EF8" w14:textId="77777777" w:rsidR="001516AB" w:rsidRDefault="001516AB">
      <w:pPr>
        <w:spacing w:line="140" w:lineRule="exact"/>
        <w:rPr>
          <w:sz w:val="20"/>
          <w:szCs w:val="20"/>
        </w:rPr>
      </w:pPr>
    </w:p>
    <w:p w14:paraId="4CCDC0D3" w14:textId="77777777" w:rsidR="001516AB" w:rsidRDefault="0066520C">
      <w:pPr>
        <w:spacing w:line="235" w:lineRule="auto"/>
        <w:jc w:val="both"/>
        <w:rPr>
          <w:rFonts w:ascii="Arial" w:eastAsia="Arial" w:hAnsi="Arial" w:cs="Arial"/>
          <w:sz w:val="20"/>
          <w:szCs w:val="20"/>
        </w:rPr>
      </w:pPr>
      <w:r>
        <w:rPr>
          <w:rFonts w:ascii="Arial" w:eastAsia="Arial" w:hAnsi="Arial" w:cs="Arial"/>
          <w:sz w:val="20"/>
          <w:szCs w:val="20"/>
        </w:rPr>
        <w:t xml:space="preserve">Если </w:t>
      </w:r>
      <w:hyperlink w:anchor="page83">
        <w:r>
          <w:rPr>
            <w:rFonts w:ascii="Courier New" w:eastAsia="Courier New" w:hAnsi="Courier New" w:cs="Courier New"/>
            <w:sz w:val="20"/>
            <w:szCs w:val="20"/>
          </w:rPr>
          <w:t>FOCCFG.FOC_BS_CS_GATE</w:t>
        </w:r>
        <w:r>
          <w:rPr>
            <w:rFonts w:ascii="Arial" w:eastAsia="Arial" w:hAnsi="Arial" w:cs="Arial"/>
            <w:sz w:val="20"/>
            <w:szCs w:val="20"/>
          </w:rPr>
          <w:t xml:space="preserve"> </w:t>
        </w:r>
      </w:hyperlink>
      <w:r>
        <w:rPr>
          <w:rFonts w:ascii="Arial" w:eastAsia="Arial" w:hAnsi="Arial" w:cs="Arial"/>
          <w:sz w:val="20"/>
          <w:szCs w:val="20"/>
        </w:rPr>
        <w:t>установлен бит, компенсатор смещения «замороз</w:t>
      </w:r>
      <w:r>
        <w:rPr>
          <w:rFonts w:ascii="Arial" w:eastAsia="Arial" w:hAnsi="Arial" w:cs="Arial"/>
          <w:sz w:val="20"/>
          <w:szCs w:val="20"/>
        </w:rPr>
        <w:t>ит» до тех пор, пока не подтвердится определение несущей. Это может быть полезно, когда радиостанция находится в режиме приема длительное время без трафика,</w:t>
      </w:r>
    </w:p>
    <w:p w14:paraId="0C6B4B9A" w14:textId="77777777" w:rsidR="001516AB" w:rsidRDefault="001516AB">
      <w:pPr>
        <w:spacing w:line="241" w:lineRule="exact"/>
        <w:rPr>
          <w:sz w:val="20"/>
          <w:szCs w:val="20"/>
        </w:rPr>
      </w:pPr>
    </w:p>
    <w:p w14:paraId="0B400A79" w14:textId="77777777" w:rsidR="001516AB" w:rsidRDefault="0066520C">
      <w:pPr>
        <w:tabs>
          <w:tab w:val="left" w:pos="540"/>
        </w:tabs>
        <w:rPr>
          <w:sz w:val="20"/>
          <w:szCs w:val="20"/>
        </w:rPr>
      </w:pPr>
      <w:r>
        <w:rPr>
          <w:rFonts w:ascii="Arial" w:eastAsia="Arial" w:hAnsi="Arial" w:cs="Arial"/>
          <w:b/>
          <w:bCs/>
          <w:sz w:val="20"/>
          <w:szCs w:val="20"/>
        </w:rPr>
        <w:t>14.2Битная синхронизация</w:t>
      </w:r>
      <w:r>
        <w:rPr>
          <w:rFonts w:ascii="Arial" w:eastAsia="Arial" w:hAnsi="Arial" w:cs="Arial"/>
          <w:b/>
          <w:bCs/>
          <w:sz w:val="20"/>
          <w:szCs w:val="20"/>
        </w:rPr>
        <w:tab/>
      </w:r>
    </w:p>
    <w:p w14:paraId="32DE67EC"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52256" behindDoc="1" locked="0" layoutInCell="0" allowOverlap="1" wp14:anchorId="517AEA68" wp14:editId="737F71EB">
                <wp:simplePos x="0" y="0"/>
                <wp:positionH relativeFrom="column">
                  <wp:posOffset>2866390</wp:posOffset>
                </wp:positionH>
                <wp:positionV relativeFrom="paragraph">
                  <wp:posOffset>80645</wp:posOffset>
                </wp:positionV>
                <wp:extent cx="0" cy="475615"/>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7561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5FDB6522" id="Shape 202"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225.7pt,6.35pt" to="225.7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" o:allowincell="f" filled="t" strokeweight=".29631mm">
                <v:stroke joinstyle="miter"/>
                <o:lock v:ext="edit" shapetype="f"/>
              </v:line>
            </w:pict>
          </mc:Fallback>
        </mc:AlternateContent>
      </w:r>
    </w:p>
    <w:p w14:paraId="1945A9C5" w14:textId="77777777" w:rsidR="001516AB" w:rsidRDefault="001516AB">
      <w:pPr>
        <w:spacing w:line="113" w:lineRule="exact"/>
        <w:rPr>
          <w:sz w:val="20"/>
          <w:szCs w:val="20"/>
        </w:rPr>
      </w:pPr>
    </w:p>
    <w:p w14:paraId="208EA6A9" w14:textId="77777777" w:rsidR="001516AB" w:rsidRDefault="0066520C">
      <w:pPr>
        <w:spacing w:line="235" w:lineRule="auto"/>
        <w:jc w:val="both"/>
        <w:rPr>
          <w:sz w:val="20"/>
          <w:szCs w:val="20"/>
        </w:rPr>
      </w:pPr>
      <w:r>
        <w:rPr>
          <w:rFonts w:ascii="Arial" w:eastAsia="Arial" w:hAnsi="Arial" w:cs="Arial"/>
          <w:sz w:val="20"/>
          <w:szCs w:val="20"/>
        </w:rPr>
        <w:t>Алгоритм битовой синхронизации извлекает часы из входящих символов. А</w:t>
      </w:r>
      <w:r>
        <w:rPr>
          <w:rFonts w:ascii="Arial" w:eastAsia="Arial" w:hAnsi="Arial" w:cs="Arial"/>
          <w:sz w:val="20"/>
          <w:szCs w:val="20"/>
        </w:rPr>
        <w:t>лгоритм требует, чтобы ожидаемая скорость передачи данных</w:t>
      </w:r>
    </w:p>
    <w:p w14:paraId="1B9C6ECC" w14:textId="77777777" w:rsidR="001516AB" w:rsidRDefault="001516AB">
      <w:pPr>
        <w:spacing w:line="301" w:lineRule="exact"/>
        <w:rPr>
          <w:sz w:val="20"/>
          <w:szCs w:val="20"/>
        </w:rPr>
      </w:pPr>
    </w:p>
    <w:p w14:paraId="5B5353EF" w14:textId="77777777" w:rsidR="001516AB" w:rsidRDefault="0066520C">
      <w:pPr>
        <w:tabs>
          <w:tab w:val="left" w:pos="540"/>
        </w:tabs>
        <w:rPr>
          <w:sz w:val="20"/>
          <w:szCs w:val="20"/>
        </w:rPr>
      </w:pPr>
      <w:r>
        <w:rPr>
          <w:rFonts w:ascii="Arial" w:eastAsia="Arial" w:hAnsi="Arial" w:cs="Arial"/>
          <w:b/>
          <w:bCs/>
          <w:sz w:val="20"/>
          <w:szCs w:val="20"/>
        </w:rPr>
        <w:t>14,3</w:t>
      </w:r>
      <w:r>
        <w:rPr>
          <w:sz w:val="20"/>
          <w:szCs w:val="20"/>
        </w:rPr>
        <w:tab/>
      </w:r>
      <w:r>
        <w:rPr>
          <w:rFonts w:ascii="Arial" w:eastAsia="Arial" w:hAnsi="Arial" w:cs="Arial"/>
          <w:b/>
          <w:bCs/>
          <w:sz w:val="19"/>
          <w:szCs w:val="19"/>
        </w:rPr>
        <w:t>Байтовая синхронизация</w:t>
      </w:r>
    </w:p>
    <w:p w14:paraId="26C7F12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53280" behindDoc="1" locked="0" layoutInCell="0" allowOverlap="1" wp14:anchorId="7B4231EA" wp14:editId="3581CD6D">
                <wp:simplePos x="0" y="0"/>
                <wp:positionH relativeFrom="column">
                  <wp:posOffset>2866390</wp:posOffset>
                </wp:positionH>
                <wp:positionV relativeFrom="paragraph">
                  <wp:posOffset>79375</wp:posOffset>
                </wp:positionV>
                <wp:extent cx="0" cy="220599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0599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122CCE46" id="Shape 203"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225.7pt,6.25pt" to="225.7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" o:allowincell="f" filled="t" strokeweight=".29631mm">
                <v:stroke joinstyle="miter"/>
                <o:lock v:ext="edit" shapetype="f"/>
              </v:line>
            </w:pict>
          </mc:Fallback>
        </mc:AlternateContent>
      </w:r>
    </w:p>
    <w:p w14:paraId="5F7A821C" w14:textId="77777777" w:rsidR="001516AB" w:rsidRDefault="001516AB">
      <w:pPr>
        <w:spacing w:line="111" w:lineRule="exact"/>
        <w:rPr>
          <w:sz w:val="20"/>
          <w:szCs w:val="20"/>
        </w:rPr>
      </w:pPr>
    </w:p>
    <w:p w14:paraId="79DE676D" w14:textId="77777777" w:rsidR="001516AB" w:rsidRDefault="0066520C">
      <w:pPr>
        <w:spacing w:line="239" w:lineRule="auto"/>
        <w:jc w:val="both"/>
        <w:rPr>
          <w:rFonts w:ascii="Arial" w:eastAsia="Arial" w:hAnsi="Arial" w:cs="Arial"/>
          <w:sz w:val="20"/>
          <w:szCs w:val="20"/>
        </w:rPr>
      </w:pPr>
      <w:r>
        <w:rPr>
          <w:rFonts w:ascii="Arial" w:eastAsia="Arial" w:hAnsi="Arial" w:cs="Arial"/>
          <w:sz w:val="20"/>
          <w:szCs w:val="20"/>
        </w:rPr>
        <w:t>Синхронизация байтов достигается путем непрерывного поиска слова синхронизации. Синхронизирующее слово - это 16-битное настраиваемое поле (может повторяться для получения 32-битного), которое автоматически вставляется в начало пакета модулятором в режиме п</w:t>
      </w:r>
      <w:r>
        <w:rPr>
          <w:rFonts w:ascii="Arial" w:eastAsia="Arial" w:hAnsi="Arial" w:cs="Arial"/>
          <w:sz w:val="20"/>
          <w:szCs w:val="20"/>
        </w:rPr>
        <w:t>ередачи. MSB в слове синхронизации отправляется первым. Демодулятор использует это поле для нахождения границ байтов в потоке битов. Синхронизирующее слово также будет функционировать как системный идентификатор, поскольку будут приниматься только пакеты с</w:t>
      </w:r>
      <w:r>
        <w:rPr>
          <w:rFonts w:ascii="Arial" w:eastAsia="Arial" w:hAnsi="Arial" w:cs="Arial"/>
          <w:sz w:val="20"/>
          <w:szCs w:val="20"/>
        </w:rPr>
        <w:t xml:space="preserve"> правильным предопределенным синхрословом, если в регистре включено обнаружение синхронизирующего слова в RX.</w:t>
      </w:r>
      <w:hyperlink w:anchor="page77">
        <w:r>
          <w:rPr>
            <w:rFonts w:ascii="Courier New" w:eastAsia="Courier New" w:hAnsi="Courier New" w:cs="Courier New"/>
            <w:sz w:val="20"/>
            <w:szCs w:val="20"/>
          </w:rPr>
          <w:t>MDMCFG2</w:t>
        </w:r>
        <w:r>
          <w:rPr>
            <w:rFonts w:ascii="Arial" w:eastAsia="Arial" w:hAnsi="Arial" w:cs="Arial"/>
            <w:sz w:val="20"/>
            <w:szCs w:val="20"/>
          </w:rPr>
          <w:t xml:space="preserve"> </w:t>
        </w:r>
      </w:hyperlink>
      <w:r>
        <w:rPr>
          <w:rFonts w:ascii="Arial" w:eastAsia="Arial" w:hAnsi="Arial" w:cs="Arial"/>
          <w:sz w:val="20"/>
          <w:szCs w:val="20"/>
        </w:rPr>
        <w:t xml:space="preserve">(см. раздел </w:t>
      </w:r>
      <w:hyperlink w:anchor="page43">
        <w:r>
          <w:rPr>
            <w:rFonts w:ascii="Arial" w:eastAsia="Arial" w:hAnsi="Arial" w:cs="Arial"/>
            <w:sz w:val="20"/>
            <w:szCs w:val="20"/>
          </w:rPr>
          <w:t>17.1)</w:t>
        </w:r>
      </w:hyperlink>
      <w:r>
        <w:rPr>
          <w:rFonts w:ascii="Arial" w:eastAsia="Arial" w:hAnsi="Arial" w:cs="Arial"/>
          <w:sz w:val="20"/>
          <w:szCs w:val="20"/>
        </w:rPr>
        <w:t xml:space="preserve">. Детектор синхрослова коррелирует с настроенным </w:t>
      </w:r>
      <w:r>
        <w:rPr>
          <w:rFonts w:ascii="Arial" w:eastAsia="Arial" w:hAnsi="Arial" w:cs="Arial"/>
          <w:sz w:val="20"/>
          <w:szCs w:val="20"/>
        </w:rPr>
        <w:t>пользователем 16- или 32-битным синхрословом. В</w:t>
      </w:r>
    </w:p>
    <w:p w14:paraId="6432B915" w14:textId="77777777" w:rsidR="001516AB" w:rsidRDefault="0066520C">
      <w:pPr>
        <w:spacing w:line="20" w:lineRule="exact"/>
        <w:rPr>
          <w:sz w:val="20"/>
          <w:szCs w:val="20"/>
        </w:rPr>
      </w:pPr>
      <w:r>
        <w:rPr>
          <w:noProof/>
          <w:sz w:val="20"/>
          <w:szCs w:val="20"/>
        </w:rPr>
        <w:drawing>
          <wp:anchor distT="0" distB="0" distL="114300" distR="114300" simplePos="0" relativeHeight="251554304" behindDoc="1" locked="0" layoutInCell="0" allowOverlap="1" wp14:anchorId="4FB2AC55" wp14:editId="148A1BA3">
            <wp:simplePos x="0" y="0"/>
            <wp:positionH relativeFrom="column">
              <wp:posOffset>-45085</wp:posOffset>
            </wp:positionH>
            <wp:positionV relativeFrom="paragraph">
              <wp:posOffset>600075</wp:posOffset>
            </wp:positionV>
            <wp:extent cx="5793740" cy="25527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8F33778" w14:textId="77777777" w:rsidR="001516AB" w:rsidRDefault="0066520C">
      <w:pPr>
        <w:spacing w:line="20" w:lineRule="exact"/>
        <w:rPr>
          <w:sz w:val="20"/>
          <w:szCs w:val="20"/>
        </w:rPr>
      </w:pPr>
      <w:r>
        <w:rPr>
          <w:sz w:val="20"/>
          <w:szCs w:val="20"/>
        </w:rPr>
        <w:br w:type="column"/>
      </w:r>
    </w:p>
    <w:p w14:paraId="75A3AC17" w14:textId="77777777" w:rsidR="001516AB" w:rsidRDefault="001516AB">
      <w:pPr>
        <w:spacing w:line="110" w:lineRule="exact"/>
        <w:rPr>
          <w:sz w:val="20"/>
          <w:szCs w:val="20"/>
        </w:rPr>
      </w:pPr>
    </w:p>
    <w:p w14:paraId="230DE2B9"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 xml:space="preserve">(см. раздел </w:t>
      </w:r>
      <w:hyperlink w:anchor="page44">
        <w:r>
          <w:rPr>
            <w:rFonts w:ascii="Arial" w:eastAsia="Arial" w:hAnsi="Arial" w:cs="Arial"/>
            <w:sz w:val="20"/>
            <w:szCs w:val="20"/>
          </w:rPr>
          <w:t xml:space="preserve">17,3 </w:t>
        </w:r>
      </w:hyperlink>
      <w:r>
        <w:rPr>
          <w:rFonts w:ascii="Arial" w:eastAsia="Arial" w:hAnsi="Arial" w:cs="Arial"/>
          <w:sz w:val="20"/>
          <w:szCs w:val="20"/>
        </w:rPr>
        <w:t>для получения дополнительной информации) оценивается уровень сигнала в канале. Фильтрация данных также включена для повышения производительности.</w:t>
      </w:r>
    </w:p>
    <w:p w14:paraId="66BF8A21" w14:textId="77777777" w:rsidR="001516AB" w:rsidRDefault="001516AB">
      <w:pPr>
        <w:spacing w:line="200" w:lineRule="exact"/>
        <w:rPr>
          <w:sz w:val="20"/>
          <w:szCs w:val="20"/>
        </w:rPr>
      </w:pPr>
    </w:p>
    <w:p w14:paraId="5D22F34C" w14:textId="77777777" w:rsidR="001516AB" w:rsidRDefault="001516AB">
      <w:pPr>
        <w:spacing w:line="200" w:lineRule="exact"/>
        <w:rPr>
          <w:sz w:val="20"/>
          <w:szCs w:val="20"/>
        </w:rPr>
      </w:pPr>
    </w:p>
    <w:p w14:paraId="20DC8640" w14:textId="77777777" w:rsidR="001516AB" w:rsidRDefault="001516AB">
      <w:pPr>
        <w:spacing w:line="268" w:lineRule="exact"/>
        <w:rPr>
          <w:sz w:val="20"/>
          <w:szCs w:val="20"/>
        </w:rPr>
      </w:pPr>
    </w:p>
    <w:p w14:paraId="4716FE58" w14:textId="77777777" w:rsidR="001516AB" w:rsidRDefault="0066520C">
      <w:pPr>
        <w:spacing w:line="233" w:lineRule="auto"/>
        <w:ind w:right="6"/>
        <w:jc w:val="both"/>
        <w:rPr>
          <w:sz w:val="20"/>
          <w:szCs w:val="20"/>
        </w:rPr>
      </w:pPr>
      <w:r>
        <w:rPr>
          <w:rFonts w:ascii="Arial" w:eastAsia="Arial" w:hAnsi="Arial" w:cs="Arial"/>
          <w:sz w:val="20"/>
          <w:szCs w:val="20"/>
        </w:rPr>
        <w:t>поскольк</w:t>
      </w:r>
      <w:r>
        <w:rPr>
          <w:rFonts w:ascii="Arial" w:eastAsia="Arial" w:hAnsi="Arial" w:cs="Arial"/>
          <w:sz w:val="20"/>
          <w:szCs w:val="20"/>
        </w:rPr>
        <w:t>у алгоритм может дрейфовать до границ при попытке отследить шум.</w:t>
      </w:r>
    </w:p>
    <w:p w14:paraId="58285F8B" w14:textId="77777777" w:rsidR="001516AB" w:rsidRDefault="001516AB">
      <w:pPr>
        <w:spacing w:line="132" w:lineRule="exact"/>
        <w:rPr>
          <w:sz w:val="20"/>
          <w:szCs w:val="20"/>
        </w:rPr>
      </w:pPr>
    </w:p>
    <w:p w14:paraId="1FE62EB7" w14:textId="77777777" w:rsidR="001516AB" w:rsidRDefault="0066520C">
      <w:pPr>
        <w:spacing w:line="235" w:lineRule="auto"/>
        <w:ind w:right="6"/>
        <w:jc w:val="both"/>
        <w:rPr>
          <w:rFonts w:ascii="Courier New" w:eastAsia="Courier New" w:hAnsi="Courier New" w:cs="Courier New"/>
          <w:sz w:val="20"/>
          <w:szCs w:val="20"/>
        </w:rPr>
      </w:pPr>
      <w:r>
        <w:rPr>
          <w:rFonts w:ascii="Arial" w:eastAsia="Arial" w:hAnsi="Arial" w:cs="Arial"/>
          <w:sz w:val="20"/>
          <w:szCs w:val="20"/>
        </w:rPr>
        <w:t xml:space="preserve">Контур слежения имеет два коэффициента усиления, которые влияют на время установления и чувствительность алгоритма к шуму. </w:t>
      </w:r>
      <w:hyperlink w:anchor="page83">
        <w:r>
          <w:rPr>
            <w:rFonts w:ascii="Courier New" w:eastAsia="Courier New" w:hAnsi="Courier New" w:cs="Courier New"/>
            <w:sz w:val="20"/>
            <w:szCs w:val="20"/>
          </w:rPr>
          <w:t>FOCCFG.FOC_PRE_K</w:t>
        </w:r>
        <w:r>
          <w:rPr>
            <w:rFonts w:ascii="Arial" w:eastAsia="Arial" w:hAnsi="Arial" w:cs="Arial"/>
            <w:sz w:val="20"/>
            <w:szCs w:val="20"/>
          </w:rPr>
          <w:t xml:space="preserve"> </w:t>
        </w:r>
      </w:hyperlink>
      <w:r>
        <w:rPr>
          <w:rFonts w:ascii="Arial" w:eastAsia="Arial" w:hAnsi="Arial" w:cs="Arial"/>
          <w:sz w:val="20"/>
          <w:szCs w:val="20"/>
        </w:rPr>
        <w:t>устанавливает коэффиц</w:t>
      </w:r>
      <w:r>
        <w:rPr>
          <w:rFonts w:ascii="Arial" w:eastAsia="Arial" w:hAnsi="Arial" w:cs="Arial"/>
          <w:sz w:val="20"/>
          <w:szCs w:val="20"/>
        </w:rPr>
        <w:t xml:space="preserve">иент усиления до того, как будет обнаружено слово синхронизации, и </w:t>
      </w:r>
      <w:hyperlink w:anchor="page83">
        <w:r>
          <w:rPr>
            <w:rFonts w:ascii="Courier New" w:eastAsia="Courier New" w:hAnsi="Courier New" w:cs="Courier New"/>
            <w:sz w:val="20"/>
            <w:szCs w:val="20"/>
          </w:rPr>
          <w:t xml:space="preserve">FOCCFG.FOC_POST_K </w:t>
        </w:r>
      </w:hyperlink>
      <w:r>
        <w:rPr>
          <w:rFonts w:ascii="Arial" w:eastAsia="Arial" w:hAnsi="Arial" w:cs="Arial"/>
          <w:sz w:val="20"/>
          <w:szCs w:val="20"/>
        </w:rPr>
        <w:t>выбирает</w:t>
      </w:r>
      <w:r>
        <w:rPr>
          <w:rFonts w:ascii="Courier New" w:eastAsia="Courier New" w:hAnsi="Courier New" w:cs="Courier New"/>
          <w:sz w:val="20"/>
          <w:szCs w:val="20"/>
        </w:rPr>
        <w:t xml:space="preserve"> </w:t>
      </w:r>
      <w:r>
        <w:rPr>
          <w:rFonts w:ascii="Arial" w:eastAsia="Arial" w:hAnsi="Arial" w:cs="Arial"/>
          <w:sz w:val="20"/>
          <w:szCs w:val="20"/>
        </w:rPr>
        <w:t>выигрыш после</w:t>
      </w:r>
      <w:r>
        <w:rPr>
          <w:rFonts w:ascii="Courier New" w:eastAsia="Courier New" w:hAnsi="Courier New" w:cs="Courier New"/>
          <w:sz w:val="20"/>
          <w:szCs w:val="20"/>
        </w:rPr>
        <w:t xml:space="preserve"> </w:t>
      </w:r>
      <w:r>
        <w:rPr>
          <w:rFonts w:ascii="Arial" w:eastAsia="Arial" w:hAnsi="Arial" w:cs="Arial"/>
          <w:sz w:val="20"/>
          <w:szCs w:val="20"/>
        </w:rPr>
        <w:t>синхронизирующее слово было найдено.</w:t>
      </w:r>
    </w:p>
    <w:p w14:paraId="5C9AE670"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55328" behindDoc="1" locked="0" layoutInCell="0" allowOverlap="1" wp14:anchorId="1152FF21" wp14:editId="38125055">
                <wp:simplePos x="0" y="0"/>
                <wp:positionH relativeFrom="column">
                  <wp:posOffset>2667635</wp:posOffset>
                </wp:positionH>
                <wp:positionV relativeFrom="paragraph">
                  <wp:posOffset>41275</wp:posOffset>
                </wp:positionV>
                <wp:extent cx="0" cy="466725"/>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667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BDE4995" id="Shape 205"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210.05pt,3.25pt" to="210.0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56352" behindDoc="1" locked="0" layoutInCell="0" allowOverlap="1" wp14:anchorId="31A0A153" wp14:editId="7A59BBD3">
                <wp:simplePos x="0" y="0"/>
                <wp:positionH relativeFrom="column">
                  <wp:posOffset>33655</wp:posOffset>
                </wp:positionH>
                <wp:positionV relativeFrom="paragraph">
                  <wp:posOffset>46355</wp:posOffset>
                </wp:positionV>
                <wp:extent cx="2638425"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59DF6C66" id="Shape 206"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2.65pt,3.65pt" to="210.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57376" behindDoc="1" locked="0" layoutInCell="0" allowOverlap="1" wp14:anchorId="5F878337" wp14:editId="6CC1AEAB">
                <wp:simplePos x="0" y="0"/>
                <wp:positionH relativeFrom="column">
                  <wp:posOffset>38100</wp:posOffset>
                </wp:positionH>
                <wp:positionV relativeFrom="paragraph">
                  <wp:posOffset>41275</wp:posOffset>
                </wp:positionV>
                <wp:extent cx="0" cy="466725"/>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667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FEEB19D" id="Shape 207" o:spid="_x0000_s1026" style="position:absolute;z-index:-251759104;visibility:visible;mso-wrap-style:square;mso-wrap-distance-left:9pt;mso-wrap-distance-top:0;mso-wrap-distance-right:9pt;mso-wrap-distance-bottom:0;mso-position-horizontal:absolute;mso-position-horizontal-relative:text;mso-position-vertical:absolute;mso-position-vertical-relative:text" from="3pt,3.25pt" to="3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58400" behindDoc="1" locked="0" layoutInCell="0" allowOverlap="1" wp14:anchorId="5D56C038" wp14:editId="641905F9">
                <wp:simplePos x="0" y="0"/>
                <wp:positionH relativeFrom="column">
                  <wp:posOffset>33655</wp:posOffset>
                </wp:positionH>
                <wp:positionV relativeFrom="paragraph">
                  <wp:posOffset>503555</wp:posOffset>
                </wp:positionV>
                <wp:extent cx="2638425"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5444D11" id="Shape 208"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2.65pt,39.65pt" to="210.4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" o:allowincell="f" filled="t">
                <v:stroke joinstyle="miter"/>
                <o:lock v:ext="edit" shapetype="f"/>
              </v:line>
            </w:pict>
          </mc:Fallback>
        </mc:AlternateContent>
      </w:r>
    </w:p>
    <w:p w14:paraId="3D874D39" w14:textId="77777777" w:rsidR="001516AB" w:rsidRDefault="001516AB">
      <w:pPr>
        <w:spacing w:line="138" w:lineRule="exact"/>
        <w:rPr>
          <w:sz w:val="20"/>
          <w:szCs w:val="20"/>
        </w:rPr>
      </w:pPr>
    </w:p>
    <w:p w14:paraId="0AAA6B30" w14:textId="77777777" w:rsidR="001516AB" w:rsidRDefault="0066520C">
      <w:pPr>
        <w:spacing w:line="234" w:lineRule="auto"/>
        <w:ind w:left="220" w:right="106"/>
        <w:rPr>
          <w:sz w:val="20"/>
          <w:szCs w:val="20"/>
        </w:rPr>
      </w:pPr>
      <w:r>
        <w:rPr>
          <w:rFonts w:ascii="Arial" w:eastAsia="Arial" w:hAnsi="Arial" w:cs="Arial"/>
          <w:b/>
          <w:bCs/>
          <w:sz w:val="20"/>
          <w:szCs w:val="20"/>
        </w:rPr>
        <w:t xml:space="preserve">Примечание: </w:t>
      </w:r>
      <w:r>
        <w:rPr>
          <w:rFonts w:ascii="Arial" w:eastAsia="Arial" w:hAnsi="Arial" w:cs="Arial"/>
          <w:sz w:val="20"/>
          <w:szCs w:val="20"/>
        </w:rPr>
        <w:t>Компенсация смещения частоты не поддерживается для модуляции ASK</w:t>
      </w:r>
      <w:r>
        <w:rPr>
          <w:rFonts w:ascii="Arial" w:eastAsia="Arial" w:hAnsi="Arial" w:cs="Arial"/>
          <w:sz w:val="20"/>
          <w:szCs w:val="20"/>
        </w:rPr>
        <w:t xml:space="preserve"> или OOK.</w:t>
      </w:r>
    </w:p>
    <w:p w14:paraId="46DEBDFE" w14:textId="77777777" w:rsidR="001516AB" w:rsidRDefault="001516AB">
      <w:pPr>
        <w:spacing w:line="370" w:lineRule="exact"/>
        <w:rPr>
          <w:sz w:val="20"/>
          <w:szCs w:val="20"/>
        </w:rPr>
      </w:pPr>
    </w:p>
    <w:p w14:paraId="6A2BA3E5"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 xml:space="preserve">Расчетное значение сдвига частоты доступно в </w:t>
      </w:r>
      <w:hyperlink w:anchor="page92">
        <w:r>
          <w:rPr>
            <w:rFonts w:ascii="Courier New" w:eastAsia="Courier New" w:hAnsi="Courier New" w:cs="Courier New"/>
            <w:sz w:val="20"/>
            <w:szCs w:val="20"/>
          </w:rPr>
          <w:t>ЧАСТОТА</w:t>
        </w:r>
        <w:r>
          <w:rPr>
            <w:rFonts w:ascii="Arial" w:eastAsia="Arial" w:hAnsi="Arial" w:cs="Arial"/>
            <w:sz w:val="20"/>
            <w:szCs w:val="20"/>
          </w:rPr>
          <w:t xml:space="preserve"> </w:t>
        </w:r>
      </w:hyperlink>
      <w:r>
        <w:rPr>
          <w:rFonts w:ascii="Arial" w:eastAsia="Arial" w:hAnsi="Arial" w:cs="Arial"/>
          <w:sz w:val="20"/>
          <w:szCs w:val="20"/>
        </w:rPr>
        <w:t>регистр статуса. Это можно использовать для постоянной компенсации сдвига частоты. Записав значение из</w:t>
      </w:r>
      <w:hyperlink w:anchor="page92">
        <w:r>
          <w:rPr>
            <w:rFonts w:ascii="Courier New" w:eastAsia="Courier New" w:hAnsi="Courier New" w:cs="Courier New"/>
            <w:sz w:val="20"/>
            <w:szCs w:val="20"/>
          </w:rPr>
          <w:t xml:space="preserve">ЧАСТОТА </w:t>
        </w:r>
      </w:hyperlink>
      <w:r>
        <w:rPr>
          <w:rFonts w:ascii="Arial" w:eastAsia="Arial" w:hAnsi="Arial" w:cs="Arial"/>
          <w:sz w:val="20"/>
          <w:szCs w:val="20"/>
        </w:rPr>
        <w:t>в</w:t>
      </w:r>
      <w:r>
        <w:rPr>
          <w:rFonts w:ascii="Courier New" w:eastAsia="Courier New" w:hAnsi="Courier New" w:cs="Courier New"/>
          <w:sz w:val="20"/>
          <w:szCs w:val="20"/>
        </w:rPr>
        <w:t xml:space="preserve"> </w:t>
      </w:r>
      <w:hyperlink w:anchor="page75">
        <w:r>
          <w:rPr>
            <w:rFonts w:ascii="Courier New" w:eastAsia="Courier New" w:hAnsi="Courier New" w:cs="Courier New"/>
            <w:sz w:val="20"/>
            <w:szCs w:val="20"/>
          </w:rPr>
          <w:t>FSCTRL0.FREQOFF</w:t>
        </w:r>
        <w:r>
          <w:rPr>
            <w:rFonts w:ascii="Arial" w:eastAsia="Arial" w:hAnsi="Arial" w:cs="Arial"/>
            <w:sz w:val="20"/>
            <w:szCs w:val="20"/>
          </w:rPr>
          <w:t xml:space="preserve">, </w:t>
        </w:r>
      </w:hyperlink>
      <w:r>
        <w:rPr>
          <w:rFonts w:ascii="Courier New" w:eastAsia="Courier New" w:hAnsi="Courier New" w:cs="Courier New"/>
          <w:sz w:val="20"/>
          <w:szCs w:val="20"/>
        </w:rPr>
        <w:t xml:space="preserve">в </w:t>
      </w:r>
      <w:r>
        <w:rPr>
          <w:rFonts w:ascii="Arial" w:eastAsia="Arial" w:hAnsi="Arial" w:cs="Arial"/>
          <w:sz w:val="20"/>
          <w:szCs w:val="20"/>
        </w:rPr>
        <w:t xml:space="preserve">синтезатор частот будет автоматически настроен в соответствии с предполагаемым сдвигом частоты. Более подробную информацию об </w:t>
      </w:r>
      <w:r>
        <w:rPr>
          <w:rFonts w:ascii="Arial" w:eastAsia="Arial" w:hAnsi="Arial" w:cs="Arial"/>
          <w:sz w:val="20"/>
          <w:szCs w:val="20"/>
        </w:rPr>
        <w:t>этом алгоритме постоянной частотной компенсации можно найти в DN015.</w:t>
      </w:r>
      <w:hyperlink w:anchor="page96">
        <w:r>
          <w:rPr>
            <w:rFonts w:ascii="Arial" w:eastAsia="Arial" w:hAnsi="Arial" w:cs="Arial"/>
            <w:sz w:val="20"/>
            <w:szCs w:val="20"/>
          </w:rPr>
          <w:t>[10].</w:t>
        </w:r>
      </w:hyperlink>
    </w:p>
    <w:p w14:paraId="273B743D" w14:textId="77777777" w:rsidR="001516AB" w:rsidRDefault="001516AB">
      <w:pPr>
        <w:spacing w:line="200" w:lineRule="exact"/>
        <w:rPr>
          <w:rFonts w:ascii="Courier New" w:eastAsia="Courier New" w:hAnsi="Courier New" w:cs="Courier New"/>
          <w:sz w:val="20"/>
          <w:szCs w:val="20"/>
        </w:rPr>
      </w:pPr>
    </w:p>
    <w:p w14:paraId="2EE71F27" w14:textId="77777777" w:rsidR="001516AB" w:rsidRDefault="001516AB">
      <w:pPr>
        <w:spacing w:line="200" w:lineRule="exact"/>
        <w:rPr>
          <w:rFonts w:ascii="Courier New" w:eastAsia="Courier New" w:hAnsi="Courier New" w:cs="Courier New"/>
          <w:sz w:val="20"/>
          <w:szCs w:val="20"/>
        </w:rPr>
      </w:pPr>
    </w:p>
    <w:p w14:paraId="73A2F095" w14:textId="77777777" w:rsidR="001516AB" w:rsidRDefault="001516AB">
      <w:pPr>
        <w:spacing w:line="397" w:lineRule="exact"/>
        <w:rPr>
          <w:rFonts w:ascii="Courier New" w:eastAsia="Courier New" w:hAnsi="Courier New" w:cs="Courier New"/>
          <w:sz w:val="20"/>
          <w:szCs w:val="20"/>
        </w:rPr>
      </w:pPr>
    </w:p>
    <w:p w14:paraId="4CF48707" w14:textId="77777777" w:rsidR="001516AB" w:rsidRDefault="0066520C">
      <w:pPr>
        <w:spacing w:line="235" w:lineRule="auto"/>
        <w:ind w:right="6"/>
        <w:jc w:val="both"/>
        <w:rPr>
          <w:rFonts w:ascii="Arial" w:eastAsia="Arial" w:hAnsi="Arial" w:cs="Arial"/>
          <w:sz w:val="20"/>
          <w:szCs w:val="20"/>
        </w:rPr>
      </w:pPr>
      <w:r>
        <w:rPr>
          <w:rFonts w:ascii="Arial" w:eastAsia="Arial" w:hAnsi="Arial" w:cs="Arial"/>
          <w:sz w:val="20"/>
          <w:szCs w:val="20"/>
        </w:rPr>
        <w:t xml:space="preserve">программируется, как описано в разделе </w:t>
      </w:r>
      <w:hyperlink w:anchor="page35">
        <w:r>
          <w:rPr>
            <w:rFonts w:ascii="Arial" w:eastAsia="Arial" w:hAnsi="Arial" w:cs="Arial"/>
            <w:sz w:val="20"/>
            <w:szCs w:val="20"/>
          </w:rPr>
          <w:t>12.</w:t>
        </w:r>
      </w:hyperlink>
      <w:r>
        <w:rPr>
          <w:rFonts w:ascii="Arial" w:eastAsia="Arial" w:hAnsi="Arial" w:cs="Arial"/>
          <w:sz w:val="20"/>
          <w:szCs w:val="20"/>
        </w:rPr>
        <w:t xml:space="preserve"> Повторная синхронизация выполняется постоянно, чтобы исправить ошибку входящей символьной скорости.</w:t>
      </w:r>
    </w:p>
    <w:p w14:paraId="5BECFDF8" w14:textId="77777777" w:rsidR="001516AB" w:rsidRDefault="001516AB">
      <w:pPr>
        <w:spacing w:line="200" w:lineRule="exact"/>
        <w:rPr>
          <w:rFonts w:ascii="Courier New" w:eastAsia="Courier New" w:hAnsi="Courier New" w:cs="Courier New"/>
          <w:sz w:val="20"/>
          <w:szCs w:val="20"/>
        </w:rPr>
      </w:pPr>
    </w:p>
    <w:p w14:paraId="2DD7F88C" w14:textId="77777777" w:rsidR="001516AB" w:rsidRDefault="001516AB">
      <w:pPr>
        <w:spacing w:line="200" w:lineRule="exact"/>
        <w:rPr>
          <w:rFonts w:ascii="Courier New" w:eastAsia="Courier New" w:hAnsi="Courier New" w:cs="Courier New"/>
          <w:sz w:val="20"/>
          <w:szCs w:val="20"/>
        </w:rPr>
      </w:pPr>
    </w:p>
    <w:p w14:paraId="5166EA73" w14:textId="77777777" w:rsidR="001516AB" w:rsidRDefault="001516AB">
      <w:pPr>
        <w:spacing w:line="261" w:lineRule="exact"/>
        <w:rPr>
          <w:rFonts w:ascii="Courier New" w:eastAsia="Courier New" w:hAnsi="Courier New" w:cs="Courier New"/>
          <w:sz w:val="20"/>
          <w:szCs w:val="20"/>
        </w:rPr>
      </w:pPr>
    </w:p>
    <w:p w14:paraId="743D2493"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порог корреляции может быть установлен на соответствие 15/16, 16/16 или 30/32 бит. Синхронизирующее слово может дополнительно уточняться с использование</w:t>
      </w:r>
      <w:r>
        <w:rPr>
          <w:rFonts w:ascii="Arial" w:eastAsia="Arial" w:hAnsi="Arial" w:cs="Arial"/>
          <w:sz w:val="20"/>
          <w:szCs w:val="20"/>
        </w:rPr>
        <w:t>м механизма индикатора качества преамбулы, описанного ниже, и / или условия определения несущей. Синхронизирующее слово настраивается через</w:t>
      </w:r>
      <w:hyperlink w:anchor="page73">
        <w:r>
          <w:rPr>
            <w:rFonts w:ascii="Courier New" w:eastAsia="Courier New" w:hAnsi="Courier New" w:cs="Courier New"/>
            <w:sz w:val="20"/>
            <w:szCs w:val="20"/>
          </w:rPr>
          <w:t>SYNC1</w:t>
        </w:r>
        <w:r>
          <w:rPr>
            <w:rFonts w:ascii="Arial" w:eastAsia="Arial" w:hAnsi="Arial" w:cs="Arial"/>
            <w:sz w:val="20"/>
            <w:szCs w:val="20"/>
          </w:rPr>
          <w:t xml:space="preserve"> </w:t>
        </w:r>
      </w:hyperlink>
      <w:r>
        <w:rPr>
          <w:rFonts w:ascii="Arial" w:eastAsia="Arial" w:hAnsi="Arial" w:cs="Arial"/>
          <w:sz w:val="20"/>
          <w:szCs w:val="20"/>
        </w:rPr>
        <w:t xml:space="preserve">и </w:t>
      </w:r>
      <w:hyperlink w:anchor="page73">
        <w:r>
          <w:rPr>
            <w:rFonts w:ascii="Courier New" w:eastAsia="Courier New" w:hAnsi="Courier New" w:cs="Courier New"/>
            <w:sz w:val="20"/>
            <w:szCs w:val="20"/>
          </w:rPr>
          <w:t>SYNC0</w:t>
        </w:r>
      </w:hyperlink>
      <w:r>
        <w:rPr>
          <w:rFonts w:ascii="Arial" w:eastAsia="Arial" w:hAnsi="Arial" w:cs="Arial"/>
          <w:sz w:val="20"/>
          <w:szCs w:val="20"/>
        </w:rPr>
        <w:t xml:space="preserve"> регистры.</w:t>
      </w:r>
    </w:p>
    <w:p w14:paraId="68B123B2" w14:textId="77777777" w:rsidR="001516AB" w:rsidRDefault="001516AB">
      <w:pPr>
        <w:spacing w:line="136" w:lineRule="exact"/>
        <w:rPr>
          <w:sz w:val="20"/>
          <w:szCs w:val="20"/>
        </w:rPr>
      </w:pPr>
    </w:p>
    <w:p w14:paraId="6EB34D16"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Чтобы сделать ложное обнаружение с</w:t>
      </w:r>
      <w:r>
        <w:rPr>
          <w:rFonts w:ascii="Arial" w:eastAsia="Arial" w:hAnsi="Arial" w:cs="Arial"/>
          <w:sz w:val="20"/>
          <w:szCs w:val="20"/>
        </w:rPr>
        <w:t>инхронизирующих слов менее вероятным, можно использовать механизм, называемый индикатором качества преамбулы (PQI), чтобы квалифицировать синхронизирующее слово. Пороговое значение качества преамбулы должно быть превышено, чтобы обнаруженное слово синхрони</w:t>
      </w:r>
      <w:r>
        <w:rPr>
          <w:rFonts w:ascii="Arial" w:eastAsia="Arial" w:hAnsi="Arial" w:cs="Arial"/>
          <w:sz w:val="20"/>
          <w:szCs w:val="20"/>
        </w:rPr>
        <w:t>зации было принято. См. Раздел</w:t>
      </w:r>
      <w:hyperlink w:anchor="page44">
        <w:r>
          <w:rPr>
            <w:rFonts w:ascii="Arial" w:eastAsia="Arial" w:hAnsi="Arial" w:cs="Arial"/>
            <w:sz w:val="20"/>
            <w:szCs w:val="20"/>
          </w:rPr>
          <w:t xml:space="preserve">17,2 </w:t>
        </w:r>
      </w:hyperlink>
      <w:r>
        <w:rPr>
          <w:rFonts w:ascii="Arial" w:eastAsia="Arial" w:hAnsi="Arial" w:cs="Arial"/>
          <w:sz w:val="20"/>
          <w:szCs w:val="20"/>
        </w:rPr>
        <w:t>Больше подробностей.</w:t>
      </w:r>
    </w:p>
    <w:p w14:paraId="6FA134A2" w14:textId="77777777" w:rsidR="001516AB" w:rsidRDefault="001516AB">
      <w:pPr>
        <w:spacing w:line="306" w:lineRule="exact"/>
        <w:rPr>
          <w:sz w:val="20"/>
          <w:szCs w:val="20"/>
        </w:rPr>
      </w:pPr>
    </w:p>
    <w:p w14:paraId="166D1D92" w14:textId="77777777" w:rsidR="001516AB" w:rsidRDefault="001516AB">
      <w:pPr>
        <w:sectPr w:rsidR="001516AB">
          <w:type w:val="continuous"/>
          <w:pgSz w:w="11900" w:h="16838"/>
          <w:pgMar w:top="676" w:right="1440" w:bottom="280" w:left="1440" w:header="0" w:footer="0" w:gutter="0"/>
          <w:cols w:num="2" w:space="720" w:equalWidth="0">
            <w:col w:w="4160" w:space="720"/>
            <w:col w:w="4146"/>
          </w:cols>
        </w:sectPr>
      </w:pPr>
    </w:p>
    <w:p w14:paraId="7314211C" w14:textId="77777777" w:rsidR="001516AB" w:rsidRDefault="001516AB">
      <w:pPr>
        <w:spacing w:line="200" w:lineRule="exact"/>
        <w:rPr>
          <w:sz w:val="20"/>
          <w:szCs w:val="20"/>
        </w:rPr>
      </w:pPr>
    </w:p>
    <w:p w14:paraId="66471C6A" w14:textId="77777777" w:rsidR="001516AB" w:rsidRDefault="001516AB">
      <w:pPr>
        <w:spacing w:line="200" w:lineRule="exact"/>
        <w:rPr>
          <w:sz w:val="20"/>
          <w:szCs w:val="20"/>
        </w:rPr>
      </w:pPr>
    </w:p>
    <w:p w14:paraId="511A086A" w14:textId="77777777" w:rsidR="001516AB" w:rsidRDefault="001516AB">
      <w:pPr>
        <w:spacing w:line="200" w:lineRule="exact"/>
        <w:rPr>
          <w:sz w:val="20"/>
          <w:szCs w:val="20"/>
        </w:rPr>
      </w:pPr>
    </w:p>
    <w:p w14:paraId="6EC1B8A6" w14:textId="77777777" w:rsidR="001516AB" w:rsidRDefault="001516AB">
      <w:pPr>
        <w:spacing w:line="393" w:lineRule="exact"/>
        <w:rPr>
          <w:sz w:val="20"/>
          <w:szCs w:val="20"/>
        </w:rPr>
      </w:pPr>
    </w:p>
    <w:p w14:paraId="18D5B8F6"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36 из 98</w:t>
      </w:r>
    </w:p>
    <w:p w14:paraId="5A256432" w14:textId="77777777" w:rsidR="001516AB" w:rsidRDefault="001516AB">
      <w:pPr>
        <w:sectPr w:rsidR="001516AB">
          <w:type w:val="continuous"/>
          <w:pgSz w:w="11900" w:h="16838"/>
          <w:pgMar w:top="676" w:right="1440" w:bottom="280" w:left="1440" w:header="0" w:footer="0" w:gutter="0"/>
          <w:cols w:space="720" w:equalWidth="0">
            <w:col w:w="9026"/>
          </w:cols>
        </w:sectPr>
      </w:pPr>
    </w:p>
    <w:p w14:paraId="6781C028" w14:textId="77777777" w:rsidR="001516AB" w:rsidRDefault="001516AB">
      <w:pPr>
        <w:spacing w:line="200" w:lineRule="exact"/>
        <w:rPr>
          <w:sz w:val="20"/>
          <w:szCs w:val="20"/>
        </w:rPr>
      </w:pPr>
      <w:bookmarkStart w:id="36" w:name="page37"/>
      <w:bookmarkEnd w:id="36"/>
    </w:p>
    <w:p w14:paraId="77B5B13E" w14:textId="77777777" w:rsidR="001516AB" w:rsidRDefault="001516AB">
      <w:pPr>
        <w:spacing w:line="200" w:lineRule="exact"/>
        <w:rPr>
          <w:sz w:val="20"/>
          <w:szCs w:val="20"/>
        </w:rPr>
      </w:pPr>
    </w:p>
    <w:p w14:paraId="105D9B40" w14:textId="77777777" w:rsidR="001516AB" w:rsidRDefault="001516AB">
      <w:pPr>
        <w:spacing w:line="200" w:lineRule="exact"/>
        <w:rPr>
          <w:sz w:val="20"/>
          <w:szCs w:val="20"/>
        </w:rPr>
      </w:pPr>
    </w:p>
    <w:p w14:paraId="7219A650" w14:textId="77777777" w:rsidR="001516AB" w:rsidRDefault="001516AB">
      <w:pPr>
        <w:spacing w:line="200" w:lineRule="exact"/>
        <w:rPr>
          <w:sz w:val="20"/>
          <w:szCs w:val="20"/>
        </w:rPr>
      </w:pPr>
    </w:p>
    <w:p w14:paraId="5D0E3084" w14:textId="77777777" w:rsidR="001516AB" w:rsidRDefault="001516AB">
      <w:pPr>
        <w:spacing w:line="290" w:lineRule="exact"/>
        <w:rPr>
          <w:sz w:val="20"/>
          <w:szCs w:val="20"/>
        </w:rPr>
      </w:pPr>
    </w:p>
    <w:p w14:paraId="04680FB3" w14:textId="77777777" w:rsidR="001516AB" w:rsidRDefault="0066520C" w:rsidP="002E703A">
      <w:pPr>
        <w:pStyle w:val="1"/>
        <w:rPr>
          <w:sz w:val="20"/>
          <w:szCs w:val="20"/>
        </w:rPr>
      </w:pPr>
      <w:r>
        <w:rPr>
          <w:rFonts w:eastAsia="Arial"/>
        </w:rPr>
        <w:t>15 Поддержка оборудования для обработки пакетов</w:t>
      </w:r>
    </w:p>
    <w:p w14:paraId="272EEE0A" w14:textId="77777777" w:rsidR="001516AB" w:rsidRDefault="001516AB">
      <w:pPr>
        <w:spacing w:line="123" w:lineRule="exact"/>
        <w:rPr>
          <w:sz w:val="20"/>
          <w:szCs w:val="20"/>
        </w:rPr>
      </w:pPr>
    </w:p>
    <w:p w14:paraId="4E6ECF52" w14:textId="77777777" w:rsidR="001516AB" w:rsidRDefault="0066520C">
      <w:pPr>
        <w:spacing w:line="238" w:lineRule="auto"/>
        <w:ind w:right="280"/>
        <w:jc w:val="both"/>
        <w:rPr>
          <w:sz w:val="20"/>
          <w:szCs w:val="20"/>
        </w:rPr>
      </w:pPr>
      <w:r>
        <w:rPr>
          <w:rFonts w:ascii="Arial" w:eastAsia="Arial" w:hAnsi="Arial" w:cs="Arial"/>
          <w:sz w:val="20"/>
          <w:szCs w:val="20"/>
        </w:rPr>
        <w:t xml:space="preserve">В </w:t>
      </w:r>
      <w:r>
        <w:rPr>
          <w:rFonts w:ascii="Impact" w:eastAsia="Impact" w:hAnsi="Impact" w:cs="Impact"/>
          <w:i/>
          <w:iCs/>
          <w:sz w:val="20"/>
          <w:szCs w:val="20"/>
        </w:rPr>
        <w:t>CC1101</w:t>
      </w:r>
      <w:r>
        <w:rPr>
          <w:rFonts w:ascii="Arial" w:eastAsia="Arial" w:hAnsi="Arial" w:cs="Arial"/>
          <w:sz w:val="20"/>
          <w:szCs w:val="20"/>
        </w:rPr>
        <w:t xml:space="preserve"> имеет встроенную аппаратную поддержку пакетно-ориентированных радиопротоколов.</w:t>
      </w:r>
    </w:p>
    <w:p w14:paraId="0C1466E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59424" behindDoc="1" locked="0" layoutInCell="0" allowOverlap="1" wp14:anchorId="2F07154C" wp14:editId="3DC8D768">
                <wp:simplePos x="0" y="0"/>
                <wp:positionH relativeFrom="column">
                  <wp:posOffset>2865755</wp:posOffset>
                </wp:positionH>
                <wp:positionV relativeFrom="paragraph">
                  <wp:posOffset>-297180</wp:posOffset>
                </wp:positionV>
                <wp:extent cx="0" cy="490601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90601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BA74B52" id="Shape 209"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225.65pt,-23.4pt" to="225.65pt,3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" o:allowincell="f" filled="t" strokeweight=".72pt">
                <v:stroke joinstyle="miter"/>
                <o:lock v:ext="edit" shapetype="f"/>
              </v:line>
            </w:pict>
          </mc:Fallback>
        </mc:AlternateContent>
      </w:r>
    </w:p>
    <w:p w14:paraId="05BBF41A" w14:textId="77777777" w:rsidR="001516AB" w:rsidRDefault="001516AB">
      <w:pPr>
        <w:spacing w:line="112" w:lineRule="exact"/>
        <w:rPr>
          <w:sz w:val="20"/>
          <w:szCs w:val="20"/>
        </w:rPr>
      </w:pPr>
    </w:p>
    <w:p w14:paraId="16903090" w14:textId="77777777" w:rsidR="001516AB" w:rsidRDefault="0066520C">
      <w:pPr>
        <w:spacing w:line="235" w:lineRule="auto"/>
        <w:ind w:right="280"/>
        <w:jc w:val="both"/>
        <w:rPr>
          <w:sz w:val="20"/>
          <w:szCs w:val="20"/>
        </w:rPr>
      </w:pPr>
      <w:r>
        <w:rPr>
          <w:rFonts w:ascii="Arial" w:eastAsia="Arial" w:hAnsi="Arial" w:cs="Arial"/>
          <w:sz w:val="20"/>
          <w:szCs w:val="20"/>
        </w:rPr>
        <w:t>В режиме передачи обработчик пакетов может быть настроен для добавления следующих элементов к пакету, хранящемуся в TX FIFO:</w:t>
      </w:r>
    </w:p>
    <w:p w14:paraId="34A3B0BF" w14:textId="77777777" w:rsidR="001516AB" w:rsidRDefault="001516AB">
      <w:pPr>
        <w:spacing w:line="148" w:lineRule="exact"/>
        <w:rPr>
          <w:sz w:val="20"/>
          <w:szCs w:val="20"/>
        </w:rPr>
      </w:pPr>
    </w:p>
    <w:p w14:paraId="06C05E37" w14:textId="77777777" w:rsidR="001516AB" w:rsidRDefault="0066520C">
      <w:pPr>
        <w:numPr>
          <w:ilvl w:val="0"/>
          <w:numId w:val="22"/>
        </w:numPr>
        <w:tabs>
          <w:tab w:val="left" w:pos="360"/>
        </w:tabs>
        <w:spacing w:line="226" w:lineRule="auto"/>
        <w:ind w:left="360" w:right="280" w:hanging="360"/>
        <w:rPr>
          <w:rFonts w:ascii="Symbol" w:eastAsia="Symbol" w:hAnsi="Symbol" w:cs="Symbol"/>
          <w:sz w:val="20"/>
          <w:szCs w:val="20"/>
        </w:rPr>
      </w:pPr>
      <w:r>
        <w:rPr>
          <w:rFonts w:ascii="Arial" w:eastAsia="Arial" w:hAnsi="Arial" w:cs="Arial"/>
          <w:sz w:val="20"/>
          <w:szCs w:val="20"/>
        </w:rPr>
        <w:t>Программируемое количество байтов преамбулы</w:t>
      </w:r>
    </w:p>
    <w:p w14:paraId="1CEB1AC1" w14:textId="77777777" w:rsidR="001516AB" w:rsidRDefault="001516AB">
      <w:pPr>
        <w:spacing w:line="25" w:lineRule="exact"/>
        <w:rPr>
          <w:rFonts w:ascii="Symbol" w:eastAsia="Symbol" w:hAnsi="Symbol" w:cs="Symbol"/>
          <w:sz w:val="20"/>
          <w:szCs w:val="20"/>
        </w:rPr>
      </w:pPr>
    </w:p>
    <w:p w14:paraId="026E2F7D" w14:textId="77777777" w:rsidR="001516AB" w:rsidRDefault="0066520C">
      <w:pPr>
        <w:numPr>
          <w:ilvl w:val="0"/>
          <w:numId w:val="22"/>
        </w:numPr>
        <w:tabs>
          <w:tab w:val="left" w:pos="360"/>
        </w:tabs>
        <w:spacing w:line="234" w:lineRule="auto"/>
        <w:ind w:left="360" w:right="280" w:hanging="360"/>
        <w:jc w:val="both"/>
        <w:rPr>
          <w:rFonts w:ascii="Symbol" w:eastAsia="Symbol" w:hAnsi="Symbol" w:cs="Symbol"/>
          <w:sz w:val="20"/>
          <w:szCs w:val="20"/>
        </w:rPr>
      </w:pPr>
      <w:r>
        <w:rPr>
          <w:rFonts w:ascii="Arial" w:eastAsia="Arial" w:hAnsi="Arial" w:cs="Arial"/>
          <w:sz w:val="20"/>
          <w:szCs w:val="20"/>
        </w:rPr>
        <w:t>Дв</w:t>
      </w:r>
      <w:r>
        <w:rPr>
          <w:rFonts w:ascii="Arial" w:eastAsia="Arial" w:hAnsi="Arial" w:cs="Arial"/>
          <w:sz w:val="20"/>
          <w:szCs w:val="20"/>
        </w:rPr>
        <w:t>ухбайтовое слово синхронизации (синхронизации). Может дублироваться для получения 4-байтового слова синхронизации (рекомендуется). Невозможно вставить только преамбулу или только синхронизирующее слово.</w:t>
      </w:r>
    </w:p>
    <w:p w14:paraId="58208BED" w14:textId="77777777" w:rsidR="001516AB" w:rsidRDefault="001516AB">
      <w:pPr>
        <w:spacing w:line="28" w:lineRule="exact"/>
        <w:rPr>
          <w:rFonts w:ascii="Symbol" w:eastAsia="Symbol" w:hAnsi="Symbol" w:cs="Symbol"/>
          <w:sz w:val="20"/>
          <w:szCs w:val="20"/>
        </w:rPr>
      </w:pPr>
    </w:p>
    <w:p w14:paraId="73A4E1CE" w14:textId="77777777" w:rsidR="001516AB" w:rsidRDefault="0066520C">
      <w:pPr>
        <w:numPr>
          <w:ilvl w:val="0"/>
          <w:numId w:val="22"/>
        </w:numPr>
        <w:tabs>
          <w:tab w:val="left" w:pos="360"/>
        </w:tabs>
        <w:spacing w:line="226" w:lineRule="auto"/>
        <w:ind w:left="360" w:right="280" w:hanging="360"/>
        <w:rPr>
          <w:rFonts w:ascii="Symbol" w:eastAsia="Symbol" w:hAnsi="Symbol" w:cs="Symbol"/>
          <w:sz w:val="20"/>
          <w:szCs w:val="20"/>
        </w:rPr>
      </w:pPr>
      <w:r>
        <w:rPr>
          <w:rFonts w:ascii="Arial" w:eastAsia="Arial" w:hAnsi="Arial" w:cs="Arial"/>
          <w:sz w:val="20"/>
          <w:szCs w:val="20"/>
        </w:rPr>
        <w:t>Контрольная сумма CRC, вычисленная по полю данных.</w:t>
      </w:r>
    </w:p>
    <w:p w14:paraId="1777A375" w14:textId="77777777" w:rsidR="001516AB" w:rsidRDefault="001516AB">
      <w:pPr>
        <w:spacing w:line="242" w:lineRule="exact"/>
        <w:rPr>
          <w:sz w:val="20"/>
          <w:szCs w:val="20"/>
        </w:rPr>
      </w:pPr>
    </w:p>
    <w:p w14:paraId="63C690A6" w14:textId="77777777" w:rsidR="001516AB" w:rsidRDefault="0066520C">
      <w:pPr>
        <w:spacing w:line="238" w:lineRule="auto"/>
        <w:ind w:right="280"/>
        <w:jc w:val="both"/>
        <w:rPr>
          <w:sz w:val="20"/>
          <w:szCs w:val="20"/>
        </w:rPr>
      </w:pPr>
      <w:r>
        <w:rPr>
          <w:rFonts w:ascii="Arial" w:eastAsia="Arial" w:hAnsi="Arial" w:cs="Arial"/>
          <w:sz w:val="20"/>
          <w:szCs w:val="20"/>
        </w:rPr>
        <w:t>Рекомендуемая настройка - 4-байтовая преамбула и 4-байтовое слово синхронизации, за исключением скорости передачи данных 500 кбод, где рекомендуемая длина преамбулы составляет 8 байтов. Кроме того, в поле данных и необязательной 2-байтовой контрольной сумм</w:t>
      </w:r>
      <w:r>
        <w:rPr>
          <w:rFonts w:ascii="Arial" w:eastAsia="Arial" w:hAnsi="Arial" w:cs="Arial"/>
          <w:sz w:val="20"/>
          <w:szCs w:val="20"/>
        </w:rPr>
        <w:t>е CRC может быть реализовано следующее:</w:t>
      </w:r>
    </w:p>
    <w:p w14:paraId="53A825A4" w14:textId="77777777" w:rsidR="001516AB" w:rsidRDefault="001516AB">
      <w:pPr>
        <w:spacing w:line="256" w:lineRule="exact"/>
        <w:rPr>
          <w:sz w:val="20"/>
          <w:szCs w:val="20"/>
        </w:rPr>
      </w:pPr>
    </w:p>
    <w:p w14:paraId="74B8EFA6" w14:textId="77777777" w:rsidR="001516AB" w:rsidRDefault="0066520C">
      <w:pPr>
        <w:numPr>
          <w:ilvl w:val="0"/>
          <w:numId w:val="23"/>
        </w:numPr>
        <w:tabs>
          <w:tab w:val="left" w:pos="360"/>
        </w:tabs>
        <w:spacing w:line="226" w:lineRule="auto"/>
        <w:ind w:left="360" w:right="280" w:hanging="360"/>
        <w:rPr>
          <w:rFonts w:ascii="Symbol" w:eastAsia="Symbol" w:hAnsi="Symbol" w:cs="Symbol"/>
          <w:sz w:val="20"/>
          <w:szCs w:val="20"/>
        </w:rPr>
      </w:pPr>
      <w:r>
        <w:rPr>
          <w:rFonts w:ascii="Arial" w:eastAsia="Arial" w:hAnsi="Arial" w:cs="Arial"/>
          <w:sz w:val="20"/>
          <w:szCs w:val="20"/>
        </w:rPr>
        <w:t>Отбеливание данных последовательностью PN9</w:t>
      </w:r>
    </w:p>
    <w:p w14:paraId="75CEA2CC" w14:textId="77777777" w:rsidR="001516AB" w:rsidRDefault="001516AB">
      <w:pPr>
        <w:spacing w:line="25" w:lineRule="exact"/>
        <w:rPr>
          <w:rFonts w:ascii="Symbol" w:eastAsia="Symbol" w:hAnsi="Symbol" w:cs="Symbol"/>
          <w:sz w:val="20"/>
          <w:szCs w:val="20"/>
        </w:rPr>
      </w:pPr>
    </w:p>
    <w:p w14:paraId="134850BE" w14:textId="77777777" w:rsidR="001516AB" w:rsidRDefault="0066520C">
      <w:pPr>
        <w:numPr>
          <w:ilvl w:val="0"/>
          <w:numId w:val="23"/>
        </w:numPr>
        <w:tabs>
          <w:tab w:val="left" w:pos="360"/>
        </w:tabs>
        <w:spacing w:line="230" w:lineRule="auto"/>
        <w:ind w:left="360" w:right="280" w:hanging="360"/>
        <w:jc w:val="both"/>
        <w:rPr>
          <w:rFonts w:ascii="Symbol" w:eastAsia="Symbol" w:hAnsi="Symbol" w:cs="Symbol"/>
          <w:sz w:val="20"/>
          <w:szCs w:val="20"/>
        </w:rPr>
      </w:pPr>
      <w:r>
        <w:rPr>
          <w:rFonts w:ascii="Arial" w:eastAsia="Arial" w:hAnsi="Arial" w:cs="Arial"/>
          <w:sz w:val="20"/>
          <w:szCs w:val="20"/>
        </w:rPr>
        <w:t>Прямое исправление ошибок (FEC) с использованием перемежения и кодирования данных (сверточное кодирование)</w:t>
      </w:r>
    </w:p>
    <w:p w14:paraId="584E3A66" w14:textId="77777777" w:rsidR="001516AB" w:rsidRDefault="001516AB">
      <w:pPr>
        <w:spacing w:line="364" w:lineRule="exact"/>
        <w:rPr>
          <w:sz w:val="20"/>
          <w:szCs w:val="20"/>
        </w:rPr>
      </w:pPr>
    </w:p>
    <w:p w14:paraId="4C234FCB" w14:textId="77777777" w:rsidR="001516AB" w:rsidRDefault="0066520C">
      <w:pPr>
        <w:spacing w:line="236" w:lineRule="auto"/>
        <w:ind w:right="280"/>
        <w:jc w:val="both"/>
        <w:rPr>
          <w:sz w:val="20"/>
          <w:szCs w:val="20"/>
        </w:rPr>
      </w:pPr>
      <w:r>
        <w:rPr>
          <w:rFonts w:ascii="Arial" w:eastAsia="Arial" w:hAnsi="Arial" w:cs="Arial"/>
          <w:sz w:val="20"/>
          <w:szCs w:val="20"/>
        </w:rPr>
        <w:t xml:space="preserve">В режиме приема поддержка обработки пакетов разрушит пакет </w:t>
      </w:r>
      <w:r>
        <w:rPr>
          <w:rFonts w:ascii="Arial" w:eastAsia="Arial" w:hAnsi="Arial" w:cs="Arial"/>
          <w:sz w:val="20"/>
          <w:szCs w:val="20"/>
        </w:rPr>
        <w:t>данных, выполнив следующее (если включено):</w:t>
      </w:r>
    </w:p>
    <w:p w14:paraId="01B8F870" w14:textId="77777777" w:rsidR="001516AB" w:rsidRDefault="001516AB">
      <w:pPr>
        <w:spacing w:line="394" w:lineRule="exact"/>
        <w:rPr>
          <w:sz w:val="20"/>
          <w:szCs w:val="20"/>
        </w:rPr>
      </w:pPr>
    </w:p>
    <w:p w14:paraId="301FA46D" w14:textId="77777777" w:rsidR="001516AB" w:rsidRDefault="0066520C">
      <w:pPr>
        <w:tabs>
          <w:tab w:val="left" w:pos="540"/>
        </w:tabs>
        <w:rPr>
          <w:sz w:val="20"/>
          <w:szCs w:val="20"/>
        </w:rPr>
      </w:pPr>
      <w:r>
        <w:rPr>
          <w:rFonts w:ascii="Arial" w:eastAsia="Arial" w:hAnsi="Arial" w:cs="Arial"/>
          <w:b/>
          <w:bCs/>
          <w:sz w:val="20"/>
          <w:szCs w:val="20"/>
        </w:rPr>
        <w:t>15.1 Отбеливание данных</w:t>
      </w:r>
      <w:r>
        <w:rPr>
          <w:rFonts w:ascii="Arial" w:eastAsia="Arial" w:hAnsi="Arial" w:cs="Arial"/>
          <w:b/>
          <w:bCs/>
          <w:sz w:val="20"/>
          <w:szCs w:val="20"/>
        </w:rPr>
        <w:tab/>
      </w:r>
    </w:p>
    <w:p w14:paraId="48F3A4DE"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60448" behindDoc="1" locked="0" layoutInCell="0" allowOverlap="1" wp14:anchorId="5CFC7F9B" wp14:editId="5DB83A71">
                <wp:simplePos x="0" y="0"/>
                <wp:positionH relativeFrom="column">
                  <wp:posOffset>2866390</wp:posOffset>
                </wp:positionH>
                <wp:positionV relativeFrom="paragraph">
                  <wp:posOffset>81280</wp:posOffset>
                </wp:positionV>
                <wp:extent cx="0" cy="172974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72974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06E75AC" id="Shape 210" o:spid="_x0000_s1026" style="position:absolute;z-index:-251756032;visibility:visible;mso-wrap-style:square;mso-wrap-distance-left:9pt;mso-wrap-distance-top:0;mso-wrap-distance-right:9pt;mso-wrap-distance-bottom:0;mso-position-horizontal:absolute;mso-position-horizontal-relative:text;mso-position-vertical:absolute;mso-position-vertical-relative:text" from="225.7pt,6.4pt" to="225.7pt,1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" o:allowincell="f" filled="t" strokeweight=".29631mm">
                <v:stroke joinstyle="miter"/>
                <o:lock v:ext="edit" shapetype="f"/>
              </v:line>
            </w:pict>
          </mc:Fallback>
        </mc:AlternateContent>
      </w:r>
    </w:p>
    <w:p w14:paraId="4608BD21" w14:textId="77777777" w:rsidR="001516AB" w:rsidRDefault="001516AB">
      <w:pPr>
        <w:spacing w:line="113" w:lineRule="exact"/>
        <w:rPr>
          <w:sz w:val="20"/>
          <w:szCs w:val="20"/>
        </w:rPr>
      </w:pPr>
    </w:p>
    <w:p w14:paraId="584C64B7" w14:textId="77777777" w:rsidR="001516AB" w:rsidRDefault="0066520C">
      <w:pPr>
        <w:spacing w:line="238" w:lineRule="auto"/>
        <w:ind w:right="280"/>
        <w:jc w:val="both"/>
        <w:rPr>
          <w:sz w:val="20"/>
          <w:szCs w:val="20"/>
        </w:rPr>
      </w:pPr>
      <w:r>
        <w:rPr>
          <w:rFonts w:ascii="Arial" w:eastAsia="Arial" w:hAnsi="Arial" w:cs="Arial"/>
          <w:sz w:val="20"/>
          <w:szCs w:val="20"/>
        </w:rPr>
        <w:t>С точки зрения радио, идеальные эфирные данные являются случайными и свободными от постоянного тока. Это приводит к наиболее плавному распределению мощности по занимаемой полосе часто</w:t>
      </w:r>
      <w:r>
        <w:rPr>
          <w:rFonts w:ascii="Arial" w:eastAsia="Arial" w:hAnsi="Arial" w:cs="Arial"/>
          <w:sz w:val="20"/>
          <w:szCs w:val="20"/>
        </w:rPr>
        <w:t>т. Это также обеспечивает единообразие контуров регулирования в условиях работы приемника (отсутствие зависимостей по данным).</w:t>
      </w:r>
    </w:p>
    <w:p w14:paraId="05C0B67F" w14:textId="77777777" w:rsidR="001516AB" w:rsidRDefault="001516AB">
      <w:pPr>
        <w:spacing w:line="132" w:lineRule="exact"/>
        <w:rPr>
          <w:sz w:val="20"/>
          <w:szCs w:val="20"/>
        </w:rPr>
      </w:pPr>
    </w:p>
    <w:p w14:paraId="4D25DCD5" w14:textId="77777777" w:rsidR="001516AB" w:rsidRDefault="0066520C">
      <w:pPr>
        <w:spacing w:line="237" w:lineRule="auto"/>
        <w:ind w:right="280"/>
        <w:jc w:val="both"/>
        <w:rPr>
          <w:sz w:val="20"/>
          <w:szCs w:val="20"/>
        </w:rPr>
      </w:pPr>
      <w:r>
        <w:rPr>
          <w:rFonts w:ascii="Arial" w:eastAsia="Arial" w:hAnsi="Arial" w:cs="Arial"/>
          <w:sz w:val="20"/>
          <w:szCs w:val="20"/>
        </w:rPr>
        <w:t xml:space="preserve">Реальные данные часто содержат длинные последовательности нулей и единиц. В этих случаях производительность может быть улучшена </w:t>
      </w:r>
      <w:r>
        <w:rPr>
          <w:rFonts w:ascii="Arial" w:eastAsia="Arial" w:hAnsi="Arial" w:cs="Arial"/>
          <w:sz w:val="20"/>
          <w:szCs w:val="20"/>
        </w:rPr>
        <w:t>путем отбеливания данных перед передачей и устранения белого цвета данных в приемнике.</w:t>
      </w:r>
    </w:p>
    <w:p w14:paraId="4095C825" w14:textId="77777777" w:rsidR="001516AB" w:rsidRDefault="0066520C">
      <w:pPr>
        <w:spacing w:line="20" w:lineRule="exact"/>
        <w:rPr>
          <w:sz w:val="20"/>
          <w:szCs w:val="20"/>
        </w:rPr>
      </w:pPr>
      <w:r>
        <w:rPr>
          <w:noProof/>
          <w:sz w:val="20"/>
          <w:szCs w:val="20"/>
        </w:rPr>
        <w:drawing>
          <wp:anchor distT="0" distB="0" distL="114300" distR="114300" simplePos="0" relativeHeight="251561472" behindDoc="1" locked="0" layoutInCell="0" allowOverlap="1" wp14:anchorId="7FA6F8C8" wp14:editId="43A31AE6">
            <wp:simplePos x="0" y="0"/>
            <wp:positionH relativeFrom="column">
              <wp:posOffset>-45085</wp:posOffset>
            </wp:positionH>
            <wp:positionV relativeFrom="paragraph">
              <wp:posOffset>1547495</wp:posOffset>
            </wp:positionV>
            <wp:extent cx="5793740" cy="25527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4D2C1B71" w14:textId="77777777" w:rsidR="001516AB" w:rsidRDefault="0066520C">
      <w:pPr>
        <w:spacing w:line="20" w:lineRule="exact"/>
        <w:rPr>
          <w:sz w:val="20"/>
          <w:szCs w:val="20"/>
        </w:rPr>
      </w:pPr>
      <w:r>
        <w:rPr>
          <w:sz w:val="20"/>
          <w:szCs w:val="20"/>
        </w:rPr>
        <w:br w:type="column"/>
      </w:r>
    </w:p>
    <w:p w14:paraId="30259C63" w14:textId="77777777" w:rsidR="001516AB" w:rsidRDefault="0066520C">
      <w:pPr>
        <w:ind w:left="3040"/>
        <w:rPr>
          <w:sz w:val="20"/>
          <w:szCs w:val="20"/>
        </w:rPr>
      </w:pPr>
      <w:r>
        <w:rPr>
          <w:rFonts w:ascii="Impact" w:eastAsia="Impact" w:hAnsi="Impact" w:cs="Impact"/>
          <w:i/>
          <w:iCs/>
          <w:sz w:val="40"/>
          <w:szCs w:val="40"/>
        </w:rPr>
        <w:t>CC1101</w:t>
      </w:r>
    </w:p>
    <w:p w14:paraId="2DED4FBE" w14:textId="77777777" w:rsidR="001516AB" w:rsidRDefault="001516AB">
      <w:pPr>
        <w:spacing w:line="200" w:lineRule="exact"/>
        <w:rPr>
          <w:sz w:val="20"/>
          <w:szCs w:val="20"/>
        </w:rPr>
      </w:pPr>
    </w:p>
    <w:p w14:paraId="0418F455" w14:textId="77777777" w:rsidR="001516AB" w:rsidRDefault="001516AB">
      <w:pPr>
        <w:spacing w:line="200" w:lineRule="exact"/>
        <w:rPr>
          <w:sz w:val="20"/>
          <w:szCs w:val="20"/>
        </w:rPr>
      </w:pPr>
    </w:p>
    <w:p w14:paraId="4C621F38" w14:textId="77777777" w:rsidR="001516AB" w:rsidRDefault="001516AB">
      <w:pPr>
        <w:spacing w:line="200" w:lineRule="exact"/>
        <w:rPr>
          <w:sz w:val="20"/>
          <w:szCs w:val="20"/>
        </w:rPr>
      </w:pPr>
    </w:p>
    <w:p w14:paraId="6B5485FA" w14:textId="77777777" w:rsidR="001516AB" w:rsidRDefault="001516AB">
      <w:pPr>
        <w:spacing w:line="397" w:lineRule="exact"/>
        <w:rPr>
          <w:sz w:val="20"/>
          <w:szCs w:val="20"/>
        </w:rPr>
      </w:pPr>
    </w:p>
    <w:p w14:paraId="24A4B179" w14:textId="77777777" w:rsidR="001516AB" w:rsidRDefault="0066520C">
      <w:pPr>
        <w:numPr>
          <w:ilvl w:val="0"/>
          <w:numId w:val="24"/>
        </w:numPr>
        <w:tabs>
          <w:tab w:val="left" w:pos="360"/>
        </w:tabs>
        <w:ind w:left="360" w:hanging="352"/>
        <w:rPr>
          <w:rFonts w:ascii="Symbol" w:eastAsia="Symbol" w:hAnsi="Symbol" w:cs="Symbol"/>
          <w:sz w:val="20"/>
          <w:szCs w:val="20"/>
        </w:rPr>
      </w:pPr>
      <w:r>
        <w:rPr>
          <w:rFonts w:ascii="Arial" w:eastAsia="Arial" w:hAnsi="Arial" w:cs="Arial"/>
          <w:sz w:val="20"/>
          <w:szCs w:val="20"/>
        </w:rPr>
        <w:t>Обнаружение преамбулы</w:t>
      </w:r>
    </w:p>
    <w:p w14:paraId="5D3926ED" w14:textId="77777777" w:rsidR="001516AB" w:rsidRDefault="001516AB">
      <w:pPr>
        <w:spacing w:line="1" w:lineRule="exact"/>
        <w:rPr>
          <w:rFonts w:ascii="Symbol" w:eastAsia="Symbol" w:hAnsi="Symbol" w:cs="Symbol"/>
          <w:sz w:val="20"/>
          <w:szCs w:val="20"/>
        </w:rPr>
      </w:pPr>
    </w:p>
    <w:p w14:paraId="7497463C" w14:textId="77777777" w:rsidR="001516AB" w:rsidRDefault="0066520C">
      <w:pPr>
        <w:numPr>
          <w:ilvl w:val="0"/>
          <w:numId w:val="24"/>
        </w:numPr>
        <w:tabs>
          <w:tab w:val="left" w:pos="360"/>
        </w:tabs>
        <w:spacing w:line="235" w:lineRule="auto"/>
        <w:ind w:left="360" w:hanging="352"/>
        <w:rPr>
          <w:rFonts w:ascii="Symbol" w:eastAsia="Symbol" w:hAnsi="Symbol" w:cs="Symbol"/>
          <w:sz w:val="20"/>
          <w:szCs w:val="20"/>
        </w:rPr>
      </w:pPr>
      <w:r>
        <w:rPr>
          <w:rFonts w:ascii="Arial" w:eastAsia="Arial" w:hAnsi="Arial" w:cs="Arial"/>
          <w:sz w:val="20"/>
          <w:szCs w:val="20"/>
        </w:rPr>
        <w:t>Обнаружение слова синхронизации</w:t>
      </w:r>
    </w:p>
    <w:p w14:paraId="6A6E5A77" w14:textId="77777777" w:rsidR="001516AB" w:rsidRDefault="001516AB">
      <w:pPr>
        <w:spacing w:line="2" w:lineRule="exact"/>
        <w:rPr>
          <w:rFonts w:ascii="Symbol" w:eastAsia="Symbol" w:hAnsi="Symbol" w:cs="Symbol"/>
          <w:sz w:val="20"/>
          <w:szCs w:val="20"/>
        </w:rPr>
      </w:pPr>
    </w:p>
    <w:p w14:paraId="26916C03" w14:textId="77777777" w:rsidR="001516AB" w:rsidRDefault="0066520C">
      <w:pPr>
        <w:numPr>
          <w:ilvl w:val="0"/>
          <w:numId w:val="24"/>
        </w:numPr>
        <w:tabs>
          <w:tab w:val="left" w:pos="360"/>
        </w:tabs>
        <w:spacing w:line="237" w:lineRule="auto"/>
        <w:ind w:left="360" w:hanging="352"/>
        <w:rPr>
          <w:rFonts w:ascii="Symbol" w:eastAsia="Symbol" w:hAnsi="Symbol" w:cs="Symbol"/>
          <w:sz w:val="20"/>
          <w:szCs w:val="20"/>
        </w:rPr>
      </w:pPr>
      <w:r>
        <w:rPr>
          <w:rFonts w:ascii="Arial" w:eastAsia="Arial" w:hAnsi="Arial" w:cs="Arial"/>
          <w:sz w:val="20"/>
          <w:szCs w:val="20"/>
        </w:rPr>
        <w:t>Расчет CRC и проверка CRC</w:t>
      </w:r>
    </w:p>
    <w:p w14:paraId="33E96E55" w14:textId="77777777" w:rsidR="001516AB" w:rsidRDefault="001516AB">
      <w:pPr>
        <w:spacing w:line="2" w:lineRule="exact"/>
        <w:rPr>
          <w:rFonts w:ascii="Symbol" w:eastAsia="Symbol" w:hAnsi="Symbol" w:cs="Symbol"/>
          <w:sz w:val="20"/>
          <w:szCs w:val="20"/>
        </w:rPr>
      </w:pPr>
    </w:p>
    <w:p w14:paraId="1D3A720C" w14:textId="77777777" w:rsidR="001516AB" w:rsidRDefault="0066520C">
      <w:pPr>
        <w:numPr>
          <w:ilvl w:val="0"/>
          <w:numId w:val="24"/>
        </w:numPr>
        <w:tabs>
          <w:tab w:val="left" w:pos="360"/>
        </w:tabs>
        <w:spacing w:line="235" w:lineRule="auto"/>
        <w:ind w:left="360" w:hanging="352"/>
        <w:rPr>
          <w:rFonts w:ascii="Symbol" w:eastAsia="Symbol" w:hAnsi="Symbol" w:cs="Symbol"/>
          <w:sz w:val="20"/>
          <w:szCs w:val="20"/>
        </w:rPr>
      </w:pPr>
      <w:r>
        <w:rPr>
          <w:rFonts w:ascii="Arial" w:eastAsia="Arial" w:hAnsi="Arial" w:cs="Arial"/>
          <w:sz w:val="20"/>
          <w:szCs w:val="20"/>
        </w:rPr>
        <w:t>Проверка однобайтового адреса</w:t>
      </w:r>
    </w:p>
    <w:p w14:paraId="6635EE8E" w14:textId="77777777" w:rsidR="001516AB" w:rsidRDefault="001516AB">
      <w:pPr>
        <w:spacing w:line="25" w:lineRule="exact"/>
        <w:rPr>
          <w:rFonts w:ascii="Symbol" w:eastAsia="Symbol" w:hAnsi="Symbol" w:cs="Symbol"/>
          <w:sz w:val="20"/>
          <w:szCs w:val="20"/>
        </w:rPr>
      </w:pPr>
    </w:p>
    <w:p w14:paraId="3E0DA044" w14:textId="77777777" w:rsidR="001516AB" w:rsidRDefault="0066520C">
      <w:pPr>
        <w:numPr>
          <w:ilvl w:val="0"/>
          <w:numId w:val="24"/>
        </w:numPr>
        <w:tabs>
          <w:tab w:val="left" w:pos="360"/>
        </w:tabs>
        <w:spacing w:line="226" w:lineRule="auto"/>
        <w:ind w:left="360" w:right="6" w:hanging="352"/>
        <w:jc w:val="both"/>
        <w:rPr>
          <w:rFonts w:ascii="Symbol" w:eastAsia="Symbol" w:hAnsi="Symbol" w:cs="Symbol"/>
          <w:sz w:val="20"/>
          <w:szCs w:val="20"/>
        </w:rPr>
      </w:pPr>
      <w:r>
        <w:rPr>
          <w:rFonts w:ascii="Arial" w:eastAsia="Arial" w:hAnsi="Arial" w:cs="Arial"/>
          <w:sz w:val="20"/>
          <w:szCs w:val="20"/>
        </w:rPr>
        <w:t xml:space="preserve">Проверка длины пакета (длина байта </w:t>
      </w:r>
      <w:r>
        <w:rPr>
          <w:rFonts w:ascii="Arial" w:eastAsia="Arial" w:hAnsi="Arial" w:cs="Arial"/>
          <w:sz w:val="20"/>
          <w:szCs w:val="20"/>
        </w:rPr>
        <w:t>проверяется на соответствие программируемой максимальной длине)</w:t>
      </w:r>
    </w:p>
    <w:p w14:paraId="2BCA3303" w14:textId="77777777" w:rsidR="001516AB" w:rsidRDefault="0066520C">
      <w:pPr>
        <w:numPr>
          <w:ilvl w:val="0"/>
          <w:numId w:val="24"/>
        </w:numPr>
        <w:tabs>
          <w:tab w:val="left" w:pos="360"/>
        </w:tabs>
        <w:ind w:left="360" w:hanging="352"/>
        <w:rPr>
          <w:rFonts w:ascii="Symbol" w:eastAsia="Symbol" w:hAnsi="Symbol" w:cs="Symbol"/>
          <w:sz w:val="20"/>
          <w:szCs w:val="20"/>
        </w:rPr>
      </w:pPr>
      <w:r>
        <w:rPr>
          <w:rFonts w:ascii="Arial" w:eastAsia="Arial" w:hAnsi="Arial" w:cs="Arial"/>
          <w:sz w:val="20"/>
          <w:szCs w:val="20"/>
        </w:rPr>
        <w:t>Отбеливание</w:t>
      </w:r>
    </w:p>
    <w:p w14:paraId="0713B98F" w14:textId="77777777" w:rsidR="001516AB" w:rsidRDefault="001516AB">
      <w:pPr>
        <w:spacing w:line="1" w:lineRule="exact"/>
        <w:rPr>
          <w:rFonts w:ascii="Symbol" w:eastAsia="Symbol" w:hAnsi="Symbol" w:cs="Symbol"/>
          <w:sz w:val="20"/>
          <w:szCs w:val="20"/>
        </w:rPr>
      </w:pPr>
    </w:p>
    <w:p w14:paraId="1AC250A8" w14:textId="77777777" w:rsidR="001516AB" w:rsidRDefault="0066520C">
      <w:pPr>
        <w:numPr>
          <w:ilvl w:val="0"/>
          <w:numId w:val="24"/>
        </w:numPr>
        <w:tabs>
          <w:tab w:val="left" w:pos="360"/>
        </w:tabs>
        <w:spacing w:line="235" w:lineRule="auto"/>
        <w:ind w:left="360" w:hanging="352"/>
        <w:rPr>
          <w:rFonts w:ascii="Symbol" w:eastAsia="Symbol" w:hAnsi="Symbol" w:cs="Symbol"/>
          <w:sz w:val="20"/>
          <w:szCs w:val="20"/>
        </w:rPr>
      </w:pPr>
      <w:r>
        <w:rPr>
          <w:rFonts w:ascii="Arial" w:eastAsia="Arial" w:hAnsi="Arial" w:cs="Arial"/>
          <w:sz w:val="20"/>
          <w:szCs w:val="20"/>
        </w:rPr>
        <w:t>Де-чередование и декодирование</w:t>
      </w:r>
    </w:p>
    <w:p w14:paraId="2B9D0F3B" w14:textId="77777777" w:rsidR="001516AB" w:rsidRDefault="001516AB">
      <w:pPr>
        <w:spacing w:line="242" w:lineRule="exact"/>
        <w:rPr>
          <w:sz w:val="20"/>
          <w:szCs w:val="20"/>
        </w:rPr>
      </w:pPr>
    </w:p>
    <w:p w14:paraId="435E07E0"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 xml:space="preserve">По желанию, два байта состояния (см. </w:t>
      </w:r>
      <w:hyperlink w:anchor="page37">
        <w:r>
          <w:rPr>
            <w:rFonts w:ascii="Arial" w:eastAsia="Arial" w:hAnsi="Arial" w:cs="Arial"/>
            <w:sz w:val="20"/>
            <w:szCs w:val="20"/>
          </w:rPr>
          <w:t xml:space="preserve">Таблица 27 </w:t>
        </w:r>
      </w:hyperlink>
      <w:r>
        <w:rPr>
          <w:rFonts w:ascii="Arial" w:eastAsia="Arial" w:hAnsi="Arial" w:cs="Arial"/>
          <w:sz w:val="20"/>
          <w:szCs w:val="20"/>
        </w:rPr>
        <w:t xml:space="preserve">и </w:t>
      </w:r>
      <w:hyperlink w:anchor="page37">
        <w:r>
          <w:rPr>
            <w:rFonts w:ascii="Arial" w:eastAsia="Arial" w:hAnsi="Arial" w:cs="Arial"/>
            <w:sz w:val="20"/>
            <w:szCs w:val="20"/>
          </w:rPr>
          <w:t xml:space="preserve">Таблица 28) </w:t>
        </w:r>
      </w:hyperlink>
      <w:r>
        <w:rPr>
          <w:rFonts w:ascii="Arial" w:eastAsia="Arial" w:hAnsi="Arial" w:cs="Arial"/>
          <w:sz w:val="20"/>
          <w:szCs w:val="20"/>
        </w:rPr>
        <w:t xml:space="preserve">со значением RSSI, </w:t>
      </w:r>
      <w:r>
        <w:rPr>
          <w:rFonts w:ascii="Arial" w:eastAsia="Arial" w:hAnsi="Arial" w:cs="Arial"/>
          <w:sz w:val="20"/>
          <w:szCs w:val="20"/>
        </w:rPr>
        <w:t>индикатором качества связи и статусом CRC могут быть добавлены в RX FIFO.</w:t>
      </w:r>
    </w:p>
    <w:p w14:paraId="0960F41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62496" behindDoc="1" locked="0" layoutInCell="0" allowOverlap="1" wp14:anchorId="634BC856" wp14:editId="6D5182D3">
                <wp:simplePos x="0" y="0"/>
                <wp:positionH relativeFrom="column">
                  <wp:posOffset>2609850</wp:posOffset>
                </wp:positionH>
                <wp:positionV relativeFrom="paragraph">
                  <wp:posOffset>76200</wp:posOffset>
                </wp:positionV>
                <wp:extent cx="12700" cy="12700"/>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700F1128" id="Shape 212" o:spid="_x0000_s1026" style="position:absolute;margin-left:205.5pt;margin-top:6pt;width:1pt;height:1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" o:allowincell="f" fillcolor="black" stroked="f"/>
            </w:pict>
          </mc:Fallback>
        </mc:AlternateContent>
      </w:r>
    </w:p>
    <w:p w14:paraId="6781F145" w14:textId="77777777" w:rsidR="001516AB" w:rsidRDefault="001516AB">
      <w:pPr>
        <w:spacing w:line="8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160"/>
        <w:gridCol w:w="2500"/>
      </w:tblGrid>
      <w:tr w:rsidR="001516AB" w14:paraId="2622F89E"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7F11E41E" w14:textId="77777777" w:rsidR="001516AB" w:rsidRDefault="0066520C">
            <w:pPr>
              <w:ind w:left="120"/>
              <w:rPr>
                <w:sz w:val="20"/>
                <w:szCs w:val="20"/>
              </w:rPr>
            </w:pPr>
            <w:r>
              <w:rPr>
                <w:rFonts w:ascii="Arial" w:eastAsia="Arial" w:hAnsi="Arial" w:cs="Arial"/>
                <w:b/>
                <w:bCs/>
                <w:sz w:val="16"/>
                <w:szCs w:val="16"/>
                <w:highlight w:val="lightGray"/>
              </w:rPr>
              <w:t>Немного</w:t>
            </w:r>
          </w:p>
        </w:tc>
        <w:tc>
          <w:tcPr>
            <w:tcW w:w="1160" w:type="dxa"/>
            <w:tcBorders>
              <w:top w:val="single" w:sz="8" w:space="0" w:color="auto"/>
              <w:right w:val="single" w:sz="8" w:space="0" w:color="auto"/>
            </w:tcBorders>
            <w:shd w:val="clear" w:color="auto" w:fill="D9D9D9"/>
            <w:vAlign w:val="bottom"/>
          </w:tcPr>
          <w:p w14:paraId="6C693CFF" w14:textId="77777777" w:rsidR="001516AB" w:rsidRDefault="0066520C">
            <w:pPr>
              <w:ind w:left="80"/>
              <w:rPr>
                <w:sz w:val="20"/>
                <w:szCs w:val="20"/>
              </w:rPr>
            </w:pPr>
            <w:r>
              <w:rPr>
                <w:rFonts w:ascii="Arial" w:eastAsia="Arial" w:hAnsi="Arial" w:cs="Arial"/>
                <w:b/>
                <w:bCs/>
                <w:sz w:val="16"/>
                <w:szCs w:val="16"/>
                <w:highlight w:val="lightGray"/>
              </w:rPr>
              <w:t>Имя поля</w:t>
            </w:r>
          </w:p>
        </w:tc>
        <w:tc>
          <w:tcPr>
            <w:tcW w:w="2500" w:type="dxa"/>
            <w:tcBorders>
              <w:top w:val="single" w:sz="8" w:space="0" w:color="auto"/>
              <w:right w:val="single" w:sz="8" w:space="0" w:color="auto"/>
            </w:tcBorders>
            <w:shd w:val="clear" w:color="auto" w:fill="D9D9D9"/>
            <w:vAlign w:val="bottom"/>
          </w:tcPr>
          <w:p w14:paraId="1C55E445" w14:textId="77777777" w:rsidR="001516AB" w:rsidRDefault="0066520C">
            <w:pPr>
              <w:ind w:left="100"/>
              <w:rPr>
                <w:sz w:val="20"/>
                <w:szCs w:val="20"/>
              </w:rPr>
            </w:pPr>
            <w:r>
              <w:rPr>
                <w:rFonts w:ascii="Arial" w:eastAsia="Arial" w:hAnsi="Arial" w:cs="Arial"/>
                <w:b/>
                <w:bCs/>
                <w:sz w:val="16"/>
                <w:szCs w:val="16"/>
              </w:rPr>
              <w:t>Описание</w:t>
            </w:r>
          </w:p>
        </w:tc>
      </w:tr>
      <w:tr w:rsidR="001516AB" w14:paraId="6BDAAF96" w14:textId="77777777">
        <w:trPr>
          <w:trHeight w:val="69"/>
        </w:trPr>
        <w:tc>
          <w:tcPr>
            <w:tcW w:w="480" w:type="dxa"/>
            <w:tcBorders>
              <w:left w:val="single" w:sz="8" w:space="0" w:color="auto"/>
              <w:bottom w:val="single" w:sz="8" w:space="0" w:color="auto"/>
              <w:right w:val="single" w:sz="8" w:space="0" w:color="auto"/>
            </w:tcBorders>
            <w:shd w:val="clear" w:color="auto" w:fill="D9D9D9"/>
            <w:vAlign w:val="bottom"/>
          </w:tcPr>
          <w:p w14:paraId="26A89F2A" w14:textId="77777777" w:rsidR="001516AB" w:rsidRDefault="001516AB">
            <w:pPr>
              <w:rPr>
                <w:sz w:val="6"/>
                <w:szCs w:val="6"/>
              </w:rPr>
            </w:pPr>
          </w:p>
        </w:tc>
        <w:tc>
          <w:tcPr>
            <w:tcW w:w="1160" w:type="dxa"/>
            <w:tcBorders>
              <w:bottom w:val="single" w:sz="8" w:space="0" w:color="auto"/>
              <w:right w:val="single" w:sz="8" w:space="0" w:color="auto"/>
            </w:tcBorders>
            <w:shd w:val="clear" w:color="auto" w:fill="D9D9D9"/>
            <w:vAlign w:val="bottom"/>
          </w:tcPr>
          <w:p w14:paraId="2DEED8F6" w14:textId="77777777" w:rsidR="001516AB" w:rsidRDefault="001516AB">
            <w:pPr>
              <w:rPr>
                <w:sz w:val="6"/>
                <w:szCs w:val="6"/>
              </w:rPr>
            </w:pPr>
          </w:p>
        </w:tc>
        <w:tc>
          <w:tcPr>
            <w:tcW w:w="2500" w:type="dxa"/>
            <w:tcBorders>
              <w:bottom w:val="single" w:sz="8" w:space="0" w:color="auto"/>
              <w:right w:val="single" w:sz="8" w:space="0" w:color="auto"/>
            </w:tcBorders>
            <w:shd w:val="clear" w:color="auto" w:fill="D9D9D9"/>
            <w:vAlign w:val="bottom"/>
          </w:tcPr>
          <w:p w14:paraId="3F0632E1" w14:textId="77777777" w:rsidR="001516AB" w:rsidRDefault="001516AB">
            <w:pPr>
              <w:rPr>
                <w:sz w:val="6"/>
                <w:szCs w:val="6"/>
              </w:rPr>
            </w:pPr>
          </w:p>
        </w:tc>
      </w:tr>
      <w:tr w:rsidR="001516AB" w14:paraId="03E6376C" w14:textId="77777777">
        <w:trPr>
          <w:trHeight w:val="228"/>
        </w:trPr>
        <w:tc>
          <w:tcPr>
            <w:tcW w:w="480" w:type="dxa"/>
            <w:tcBorders>
              <w:left w:val="single" w:sz="8" w:space="0" w:color="auto"/>
              <w:right w:val="single" w:sz="8" w:space="0" w:color="auto"/>
            </w:tcBorders>
            <w:vAlign w:val="bottom"/>
          </w:tcPr>
          <w:p w14:paraId="3F8F0321" w14:textId="77777777" w:rsidR="001516AB" w:rsidRDefault="0066520C">
            <w:pPr>
              <w:ind w:left="120"/>
              <w:rPr>
                <w:sz w:val="20"/>
                <w:szCs w:val="20"/>
              </w:rPr>
            </w:pPr>
            <w:r>
              <w:rPr>
                <w:rFonts w:ascii="Arial" w:eastAsia="Arial" w:hAnsi="Arial" w:cs="Arial"/>
                <w:sz w:val="16"/>
                <w:szCs w:val="16"/>
              </w:rPr>
              <w:t>7: 0</w:t>
            </w:r>
          </w:p>
        </w:tc>
        <w:tc>
          <w:tcPr>
            <w:tcW w:w="1160" w:type="dxa"/>
            <w:tcBorders>
              <w:right w:val="single" w:sz="8" w:space="0" w:color="auto"/>
            </w:tcBorders>
            <w:vAlign w:val="bottom"/>
          </w:tcPr>
          <w:p w14:paraId="6C77E9B8" w14:textId="77777777" w:rsidR="001516AB" w:rsidRDefault="0066520C">
            <w:pPr>
              <w:ind w:left="80"/>
              <w:rPr>
                <w:sz w:val="20"/>
                <w:szCs w:val="20"/>
              </w:rPr>
            </w:pPr>
            <w:r>
              <w:rPr>
                <w:rFonts w:ascii="Arial" w:eastAsia="Arial" w:hAnsi="Arial" w:cs="Arial"/>
                <w:sz w:val="16"/>
                <w:szCs w:val="16"/>
              </w:rPr>
              <w:t>RSSI</w:t>
            </w:r>
          </w:p>
        </w:tc>
        <w:tc>
          <w:tcPr>
            <w:tcW w:w="2500" w:type="dxa"/>
            <w:tcBorders>
              <w:right w:val="single" w:sz="8" w:space="0" w:color="auto"/>
            </w:tcBorders>
            <w:vAlign w:val="bottom"/>
          </w:tcPr>
          <w:p w14:paraId="4F4E24CA" w14:textId="77777777" w:rsidR="001516AB" w:rsidRDefault="0066520C">
            <w:pPr>
              <w:ind w:left="100"/>
              <w:rPr>
                <w:sz w:val="20"/>
                <w:szCs w:val="20"/>
              </w:rPr>
            </w:pPr>
            <w:r>
              <w:rPr>
                <w:rFonts w:ascii="Arial" w:eastAsia="Arial" w:hAnsi="Arial" w:cs="Arial"/>
                <w:sz w:val="16"/>
                <w:szCs w:val="16"/>
              </w:rPr>
              <w:t>Значение RSSI</w:t>
            </w:r>
          </w:p>
        </w:tc>
      </w:tr>
      <w:tr w:rsidR="001516AB" w14:paraId="3CAF2BE6" w14:textId="77777777">
        <w:trPr>
          <w:trHeight w:val="66"/>
        </w:trPr>
        <w:tc>
          <w:tcPr>
            <w:tcW w:w="480" w:type="dxa"/>
            <w:tcBorders>
              <w:left w:val="single" w:sz="8" w:space="0" w:color="auto"/>
              <w:bottom w:val="single" w:sz="8" w:space="0" w:color="auto"/>
              <w:right w:val="single" w:sz="8" w:space="0" w:color="auto"/>
            </w:tcBorders>
            <w:vAlign w:val="bottom"/>
          </w:tcPr>
          <w:p w14:paraId="31E8DC23"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4D520381" w14:textId="77777777" w:rsidR="001516AB" w:rsidRDefault="001516AB">
            <w:pPr>
              <w:rPr>
                <w:sz w:val="5"/>
                <w:szCs w:val="5"/>
              </w:rPr>
            </w:pPr>
          </w:p>
        </w:tc>
        <w:tc>
          <w:tcPr>
            <w:tcW w:w="2500" w:type="dxa"/>
            <w:tcBorders>
              <w:bottom w:val="single" w:sz="8" w:space="0" w:color="auto"/>
              <w:right w:val="single" w:sz="8" w:space="0" w:color="auto"/>
            </w:tcBorders>
            <w:vAlign w:val="bottom"/>
          </w:tcPr>
          <w:p w14:paraId="5E5D4F11" w14:textId="77777777" w:rsidR="001516AB" w:rsidRDefault="001516AB">
            <w:pPr>
              <w:rPr>
                <w:sz w:val="5"/>
                <w:szCs w:val="5"/>
              </w:rPr>
            </w:pPr>
          </w:p>
        </w:tc>
      </w:tr>
    </w:tbl>
    <w:p w14:paraId="2733DF89" w14:textId="77777777" w:rsidR="001516AB" w:rsidRDefault="001516AB">
      <w:pPr>
        <w:spacing w:line="123" w:lineRule="exact"/>
        <w:rPr>
          <w:sz w:val="20"/>
          <w:szCs w:val="20"/>
        </w:rPr>
      </w:pPr>
    </w:p>
    <w:p w14:paraId="0C136177" w14:textId="77777777" w:rsidR="001516AB" w:rsidRDefault="0066520C">
      <w:pPr>
        <w:spacing w:line="234" w:lineRule="auto"/>
        <w:ind w:right="-13"/>
        <w:jc w:val="center"/>
        <w:rPr>
          <w:sz w:val="20"/>
          <w:szCs w:val="20"/>
        </w:rPr>
      </w:pPr>
      <w:r>
        <w:rPr>
          <w:rFonts w:ascii="Arial" w:eastAsia="Arial" w:hAnsi="Arial" w:cs="Arial"/>
          <w:b/>
          <w:bCs/>
          <w:sz w:val="20"/>
          <w:szCs w:val="20"/>
        </w:rPr>
        <w:t>Таблица 27: Байт состояния полученного пакета 1 (первый байт добавляется после данных)</w:t>
      </w:r>
    </w:p>
    <w:p w14:paraId="5E8ECBC6" w14:textId="77777777" w:rsidR="001516AB" w:rsidRDefault="001516AB">
      <w:pPr>
        <w:spacing w:line="1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160"/>
        <w:gridCol w:w="2500"/>
      </w:tblGrid>
      <w:tr w:rsidR="001516AB" w14:paraId="6673AF6E" w14:textId="77777777">
        <w:trPr>
          <w:trHeight w:val="248"/>
        </w:trPr>
        <w:tc>
          <w:tcPr>
            <w:tcW w:w="480" w:type="dxa"/>
            <w:tcBorders>
              <w:top w:val="single" w:sz="8" w:space="0" w:color="auto"/>
              <w:left w:val="single" w:sz="8" w:space="0" w:color="auto"/>
              <w:right w:val="single" w:sz="8" w:space="0" w:color="auto"/>
            </w:tcBorders>
            <w:shd w:val="clear" w:color="auto" w:fill="D9D9D9"/>
            <w:vAlign w:val="bottom"/>
          </w:tcPr>
          <w:p w14:paraId="272C57F4" w14:textId="77777777" w:rsidR="001516AB" w:rsidRDefault="0066520C">
            <w:pPr>
              <w:ind w:left="120"/>
              <w:rPr>
                <w:sz w:val="20"/>
                <w:szCs w:val="20"/>
              </w:rPr>
            </w:pPr>
            <w:r>
              <w:rPr>
                <w:rFonts w:ascii="Arial" w:eastAsia="Arial" w:hAnsi="Arial" w:cs="Arial"/>
                <w:b/>
                <w:bCs/>
                <w:sz w:val="16"/>
                <w:szCs w:val="16"/>
                <w:highlight w:val="lightGray"/>
              </w:rPr>
              <w:t>Немного</w:t>
            </w:r>
          </w:p>
        </w:tc>
        <w:tc>
          <w:tcPr>
            <w:tcW w:w="1160" w:type="dxa"/>
            <w:tcBorders>
              <w:top w:val="single" w:sz="8" w:space="0" w:color="auto"/>
              <w:right w:val="single" w:sz="8" w:space="0" w:color="auto"/>
            </w:tcBorders>
            <w:shd w:val="clear" w:color="auto" w:fill="D9D9D9"/>
            <w:vAlign w:val="bottom"/>
          </w:tcPr>
          <w:p w14:paraId="6B36EA21" w14:textId="77777777" w:rsidR="001516AB" w:rsidRDefault="0066520C">
            <w:pPr>
              <w:ind w:left="80"/>
              <w:rPr>
                <w:sz w:val="20"/>
                <w:szCs w:val="20"/>
              </w:rPr>
            </w:pPr>
            <w:r>
              <w:rPr>
                <w:rFonts w:ascii="Arial" w:eastAsia="Arial" w:hAnsi="Arial" w:cs="Arial"/>
                <w:b/>
                <w:bCs/>
                <w:sz w:val="16"/>
                <w:szCs w:val="16"/>
                <w:highlight w:val="lightGray"/>
              </w:rPr>
              <w:t>Имя поля</w:t>
            </w:r>
          </w:p>
        </w:tc>
        <w:tc>
          <w:tcPr>
            <w:tcW w:w="2500" w:type="dxa"/>
            <w:tcBorders>
              <w:top w:val="single" w:sz="8" w:space="0" w:color="auto"/>
              <w:right w:val="single" w:sz="8" w:space="0" w:color="auto"/>
            </w:tcBorders>
            <w:shd w:val="clear" w:color="auto" w:fill="D9D9D9"/>
            <w:vAlign w:val="bottom"/>
          </w:tcPr>
          <w:p w14:paraId="34C0E08F" w14:textId="77777777" w:rsidR="001516AB" w:rsidRDefault="0066520C">
            <w:pPr>
              <w:ind w:left="100"/>
              <w:rPr>
                <w:sz w:val="20"/>
                <w:szCs w:val="20"/>
              </w:rPr>
            </w:pPr>
            <w:r>
              <w:rPr>
                <w:rFonts w:ascii="Arial" w:eastAsia="Arial" w:hAnsi="Arial" w:cs="Arial"/>
                <w:b/>
                <w:bCs/>
                <w:sz w:val="16"/>
                <w:szCs w:val="16"/>
              </w:rPr>
              <w:t>Описание</w:t>
            </w:r>
          </w:p>
        </w:tc>
      </w:tr>
      <w:tr w:rsidR="001516AB" w14:paraId="3F9B401F" w14:textId="77777777">
        <w:trPr>
          <w:trHeight w:val="66"/>
        </w:trPr>
        <w:tc>
          <w:tcPr>
            <w:tcW w:w="480" w:type="dxa"/>
            <w:tcBorders>
              <w:left w:val="single" w:sz="8" w:space="0" w:color="auto"/>
              <w:bottom w:val="single" w:sz="8" w:space="0" w:color="auto"/>
              <w:right w:val="single" w:sz="8" w:space="0" w:color="auto"/>
            </w:tcBorders>
            <w:shd w:val="clear" w:color="auto" w:fill="D9D9D9"/>
            <w:vAlign w:val="bottom"/>
          </w:tcPr>
          <w:p w14:paraId="7F1DF4DC" w14:textId="77777777" w:rsidR="001516AB" w:rsidRDefault="001516AB">
            <w:pPr>
              <w:rPr>
                <w:sz w:val="5"/>
                <w:szCs w:val="5"/>
              </w:rPr>
            </w:pPr>
          </w:p>
        </w:tc>
        <w:tc>
          <w:tcPr>
            <w:tcW w:w="1160" w:type="dxa"/>
            <w:tcBorders>
              <w:bottom w:val="single" w:sz="8" w:space="0" w:color="auto"/>
              <w:right w:val="single" w:sz="8" w:space="0" w:color="auto"/>
            </w:tcBorders>
            <w:shd w:val="clear" w:color="auto" w:fill="D9D9D9"/>
            <w:vAlign w:val="bottom"/>
          </w:tcPr>
          <w:p w14:paraId="3B479D53" w14:textId="77777777" w:rsidR="001516AB" w:rsidRDefault="001516AB">
            <w:pPr>
              <w:rPr>
                <w:sz w:val="5"/>
                <w:szCs w:val="5"/>
              </w:rPr>
            </w:pPr>
          </w:p>
        </w:tc>
        <w:tc>
          <w:tcPr>
            <w:tcW w:w="2500" w:type="dxa"/>
            <w:tcBorders>
              <w:bottom w:val="single" w:sz="8" w:space="0" w:color="auto"/>
              <w:right w:val="single" w:sz="8" w:space="0" w:color="auto"/>
            </w:tcBorders>
            <w:shd w:val="clear" w:color="auto" w:fill="D9D9D9"/>
            <w:vAlign w:val="bottom"/>
          </w:tcPr>
          <w:p w14:paraId="456B474D" w14:textId="77777777" w:rsidR="001516AB" w:rsidRDefault="001516AB">
            <w:pPr>
              <w:rPr>
                <w:sz w:val="5"/>
                <w:szCs w:val="5"/>
              </w:rPr>
            </w:pPr>
          </w:p>
        </w:tc>
      </w:tr>
      <w:tr w:rsidR="001516AB" w14:paraId="3AFD8CC0" w14:textId="77777777">
        <w:trPr>
          <w:trHeight w:val="228"/>
        </w:trPr>
        <w:tc>
          <w:tcPr>
            <w:tcW w:w="480" w:type="dxa"/>
            <w:tcBorders>
              <w:left w:val="single" w:sz="8" w:space="0" w:color="auto"/>
              <w:right w:val="single" w:sz="8" w:space="0" w:color="auto"/>
            </w:tcBorders>
            <w:vAlign w:val="bottom"/>
          </w:tcPr>
          <w:p w14:paraId="41F7B55C" w14:textId="77777777" w:rsidR="001516AB" w:rsidRDefault="0066520C">
            <w:pPr>
              <w:ind w:left="120"/>
              <w:rPr>
                <w:sz w:val="20"/>
                <w:szCs w:val="20"/>
              </w:rPr>
            </w:pPr>
            <w:r>
              <w:rPr>
                <w:rFonts w:ascii="Arial" w:eastAsia="Arial" w:hAnsi="Arial" w:cs="Arial"/>
                <w:sz w:val="16"/>
                <w:szCs w:val="16"/>
              </w:rPr>
              <w:t>7</w:t>
            </w:r>
          </w:p>
        </w:tc>
        <w:tc>
          <w:tcPr>
            <w:tcW w:w="1160" w:type="dxa"/>
            <w:tcBorders>
              <w:right w:val="single" w:sz="8" w:space="0" w:color="auto"/>
            </w:tcBorders>
            <w:vAlign w:val="bottom"/>
          </w:tcPr>
          <w:p w14:paraId="56F56AEE" w14:textId="77777777" w:rsidR="001516AB" w:rsidRDefault="0066520C">
            <w:pPr>
              <w:ind w:left="80"/>
              <w:rPr>
                <w:sz w:val="20"/>
                <w:szCs w:val="20"/>
              </w:rPr>
            </w:pPr>
            <w:r>
              <w:rPr>
                <w:rFonts w:ascii="Arial" w:eastAsia="Arial" w:hAnsi="Arial" w:cs="Arial"/>
                <w:sz w:val="16"/>
                <w:szCs w:val="16"/>
              </w:rPr>
              <w:t>CRC_OK</w:t>
            </w:r>
          </w:p>
        </w:tc>
        <w:tc>
          <w:tcPr>
            <w:tcW w:w="2500" w:type="dxa"/>
            <w:tcBorders>
              <w:right w:val="single" w:sz="8" w:space="0" w:color="auto"/>
            </w:tcBorders>
            <w:vAlign w:val="bottom"/>
          </w:tcPr>
          <w:p w14:paraId="20140481" w14:textId="77777777" w:rsidR="001516AB" w:rsidRDefault="0066520C">
            <w:pPr>
              <w:ind w:left="100"/>
              <w:rPr>
                <w:sz w:val="20"/>
                <w:szCs w:val="20"/>
              </w:rPr>
            </w:pPr>
            <w:r>
              <w:rPr>
                <w:rFonts w:ascii="Arial" w:eastAsia="Arial" w:hAnsi="Arial" w:cs="Arial"/>
                <w:sz w:val="16"/>
                <w:szCs w:val="16"/>
              </w:rPr>
              <w:t>1: CRC для принятых данных в норме</w:t>
            </w:r>
          </w:p>
        </w:tc>
      </w:tr>
      <w:tr w:rsidR="001516AB" w14:paraId="50461089" w14:textId="77777777">
        <w:trPr>
          <w:trHeight w:val="185"/>
        </w:trPr>
        <w:tc>
          <w:tcPr>
            <w:tcW w:w="480" w:type="dxa"/>
            <w:tcBorders>
              <w:left w:val="single" w:sz="8" w:space="0" w:color="auto"/>
              <w:right w:val="single" w:sz="8" w:space="0" w:color="auto"/>
            </w:tcBorders>
            <w:vAlign w:val="bottom"/>
          </w:tcPr>
          <w:p w14:paraId="2C0D6AF5" w14:textId="77777777" w:rsidR="001516AB" w:rsidRDefault="001516AB">
            <w:pPr>
              <w:rPr>
                <w:sz w:val="16"/>
                <w:szCs w:val="16"/>
              </w:rPr>
            </w:pPr>
          </w:p>
        </w:tc>
        <w:tc>
          <w:tcPr>
            <w:tcW w:w="1160" w:type="dxa"/>
            <w:tcBorders>
              <w:right w:val="single" w:sz="8" w:space="0" w:color="auto"/>
            </w:tcBorders>
            <w:vAlign w:val="bottom"/>
          </w:tcPr>
          <w:p w14:paraId="19CCFE3E" w14:textId="77777777" w:rsidR="001516AB" w:rsidRDefault="001516AB">
            <w:pPr>
              <w:rPr>
                <w:sz w:val="16"/>
                <w:szCs w:val="16"/>
              </w:rPr>
            </w:pPr>
          </w:p>
        </w:tc>
        <w:tc>
          <w:tcPr>
            <w:tcW w:w="2500" w:type="dxa"/>
            <w:tcBorders>
              <w:right w:val="single" w:sz="8" w:space="0" w:color="auto"/>
            </w:tcBorders>
            <w:vAlign w:val="bottom"/>
          </w:tcPr>
          <w:p w14:paraId="68423DB4" w14:textId="77777777" w:rsidR="001516AB" w:rsidRDefault="0066520C">
            <w:pPr>
              <w:ind w:left="100"/>
              <w:rPr>
                <w:sz w:val="20"/>
                <w:szCs w:val="20"/>
              </w:rPr>
            </w:pPr>
            <w:r>
              <w:rPr>
                <w:rFonts w:ascii="Arial" w:eastAsia="Arial" w:hAnsi="Arial" w:cs="Arial"/>
                <w:sz w:val="16"/>
                <w:szCs w:val="16"/>
              </w:rPr>
              <w:t>(или CRC отключен)</w:t>
            </w:r>
          </w:p>
        </w:tc>
      </w:tr>
      <w:tr w:rsidR="001516AB" w14:paraId="0316F4DE" w14:textId="77777777">
        <w:trPr>
          <w:trHeight w:val="305"/>
        </w:trPr>
        <w:tc>
          <w:tcPr>
            <w:tcW w:w="480" w:type="dxa"/>
            <w:tcBorders>
              <w:left w:val="single" w:sz="8" w:space="0" w:color="auto"/>
              <w:right w:val="single" w:sz="8" w:space="0" w:color="auto"/>
            </w:tcBorders>
            <w:vAlign w:val="bottom"/>
          </w:tcPr>
          <w:p w14:paraId="2AF5320F" w14:textId="77777777" w:rsidR="001516AB" w:rsidRDefault="001516AB">
            <w:pPr>
              <w:rPr>
                <w:sz w:val="24"/>
                <w:szCs w:val="24"/>
              </w:rPr>
            </w:pPr>
          </w:p>
        </w:tc>
        <w:tc>
          <w:tcPr>
            <w:tcW w:w="1160" w:type="dxa"/>
            <w:tcBorders>
              <w:right w:val="single" w:sz="8" w:space="0" w:color="auto"/>
            </w:tcBorders>
            <w:vAlign w:val="bottom"/>
          </w:tcPr>
          <w:p w14:paraId="1B8E3E92" w14:textId="77777777" w:rsidR="001516AB" w:rsidRDefault="001516AB">
            <w:pPr>
              <w:rPr>
                <w:sz w:val="24"/>
                <w:szCs w:val="24"/>
              </w:rPr>
            </w:pPr>
          </w:p>
        </w:tc>
        <w:tc>
          <w:tcPr>
            <w:tcW w:w="2500" w:type="dxa"/>
            <w:tcBorders>
              <w:right w:val="single" w:sz="8" w:space="0" w:color="auto"/>
            </w:tcBorders>
            <w:vAlign w:val="bottom"/>
          </w:tcPr>
          <w:p w14:paraId="3B0327B4" w14:textId="77777777" w:rsidR="001516AB" w:rsidRDefault="0066520C">
            <w:pPr>
              <w:ind w:left="100"/>
              <w:rPr>
                <w:sz w:val="20"/>
                <w:szCs w:val="20"/>
              </w:rPr>
            </w:pPr>
            <w:r>
              <w:rPr>
                <w:rFonts w:ascii="Arial" w:eastAsia="Arial" w:hAnsi="Arial" w:cs="Arial"/>
                <w:sz w:val="16"/>
                <w:szCs w:val="16"/>
              </w:rPr>
              <w:t>0: ошибка CRC в полученных данных</w:t>
            </w:r>
          </w:p>
        </w:tc>
      </w:tr>
      <w:tr w:rsidR="001516AB" w14:paraId="1A2CE90A" w14:textId="77777777">
        <w:trPr>
          <w:trHeight w:val="64"/>
        </w:trPr>
        <w:tc>
          <w:tcPr>
            <w:tcW w:w="480" w:type="dxa"/>
            <w:tcBorders>
              <w:left w:val="single" w:sz="8" w:space="0" w:color="auto"/>
              <w:bottom w:val="single" w:sz="8" w:space="0" w:color="auto"/>
              <w:right w:val="single" w:sz="8" w:space="0" w:color="auto"/>
            </w:tcBorders>
            <w:vAlign w:val="bottom"/>
          </w:tcPr>
          <w:p w14:paraId="22BC9F46"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393703DE" w14:textId="77777777" w:rsidR="001516AB" w:rsidRDefault="001516AB">
            <w:pPr>
              <w:rPr>
                <w:sz w:val="5"/>
                <w:szCs w:val="5"/>
              </w:rPr>
            </w:pPr>
          </w:p>
        </w:tc>
        <w:tc>
          <w:tcPr>
            <w:tcW w:w="2500" w:type="dxa"/>
            <w:tcBorders>
              <w:bottom w:val="single" w:sz="8" w:space="0" w:color="auto"/>
              <w:right w:val="single" w:sz="8" w:space="0" w:color="auto"/>
            </w:tcBorders>
            <w:vAlign w:val="bottom"/>
          </w:tcPr>
          <w:p w14:paraId="0E9C386A" w14:textId="77777777" w:rsidR="001516AB" w:rsidRDefault="001516AB">
            <w:pPr>
              <w:rPr>
                <w:sz w:val="5"/>
                <w:szCs w:val="5"/>
              </w:rPr>
            </w:pPr>
          </w:p>
        </w:tc>
      </w:tr>
      <w:tr w:rsidR="001516AB" w14:paraId="3ACB7714" w14:textId="77777777">
        <w:trPr>
          <w:trHeight w:val="230"/>
        </w:trPr>
        <w:tc>
          <w:tcPr>
            <w:tcW w:w="480" w:type="dxa"/>
            <w:tcBorders>
              <w:left w:val="single" w:sz="8" w:space="0" w:color="auto"/>
              <w:right w:val="single" w:sz="8" w:space="0" w:color="auto"/>
            </w:tcBorders>
            <w:vAlign w:val="bottom"/>
          </w:tcPr>
          <w:p w14:paraId="47F4F6C1" w14:textId="77777777" w:rsidR="001516AB" w:rsidRDefault="0066520C">
            <w:pPr>
              <w:ind w:left="120"/>
              <w:rPr>
                <w:sz w:val="20"/>
                <w:szCs w:val="20"/>
              </w:rPr>
            </w:pPr>
            <w:r>
              <w:rPr>
                <w:rFonts w:ascii="Arial" w:eastAsia="Arial" w:hAnsi="Arial" w:cs="Arial"/>
                <w:sz w:val="16"/>
                <w:szCs w:val="16"/>
              </w:rPr>
              <w:t>6: 0</w:t>
            </w:r>
          </w:p>
        </w:tc>
        <w:tc>
          <w:tcPr>
            <w:tcW w:w="1160" w:type="dxa"/>
            <w:tcBorders>
              <w:right w:val="single" w:sz="8" w:space="0" w:color="auto"/>
            </w:tcBorders>
            <w:vAlign w:val="bottom"/>
          </w:tcPr>
          <w:p w14:paraId="1BAB26F4" w14:textId="77777777" w:rsidR="001516AB" w:rsidRDefault="0066520C">
            <w:pPr>
              <w:ind w:left="80"/>
              <w:rPr>
                <w:sz w:val="20"/>
                <w:szCs w:val="20"/>
              </w:rPr>
            </w:pPr>
            <w:r>
              <w:rPr>
                <w:rFonts w:ascii="Arial" w:eastAsia="Arial" w:hAnsi="Arial" w:cs="Arial"/>
                <w:sz w:val="16"/>
                <w:szCs w:val="16"/>
              </w:rPr>
              <w:t>LQI</w:t>
            </w:r>
          </w:p>
        </w:tc>
        <w:tc>
          <w:tcPr>
            <w:tcW w:w="2500" w:type="dxa"/>
            <w:tcBorders>
              <w:right w:val="single" w:sz="8" w:space="0" w:color="auto"/>
            </w:tcBorders>
            <w:vAlign w:val="bottom"/>
          </w:tcPr>
          <w:p w14:paraId="10021425" w14:textId="77777777" w:rsidR="001516AB" w:rsidRDefault="0066520C">
            <w:pPr>
              <w:ind w:left="100"/>
              <w:rPr>
                <w:sz w:val="20"/>
                <w:szCs w:val="20"/>
              </w:rPr>
            </w:pPr>
            <w:r>
              <w:rPr>
                <w:rFonts w:ascii="Arial" w:eastAsia="Arial" w:hAnsi="Arial" w:cs="Arial"/>
                <w:sz w:val="16"/>
                <w:szCs w:val="16"/>
              </w:rPr>
              <w:t>Индикация качества ссылки</w:t>
            </w:r>
          </w:p>
        </w:tc>
      </w:tr>
      <w:tr w:rsidR="001516AB" w14:paraId="45C1D167" w14:textId="77777777">
        <w:trPr>
          <w:trHeight w:val="64"/>
        </w:trPr>
        <w:tc>
          <w:tcPr>
            <w:tcW w:w="480" w:type="dxa"/>
            <w:tcBorders>
              <w:left w:val="single" w:sz="8" w:space="0" w:color="auto"/>
              <w:bottom w:val="single" w:sz="8" w:space="0" w:color="auto"/>
              <w:right w:val="single" w:sz="8" w:space="0" w:color="auto"/>
            </w:tcBorders>
            <w:vAlign w:val="bottom"/>
          </w:tcPr>
          <w:p w14:paraId="2AA4177A"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74257BA8" w14:textId="77777777" w:rsidR="001516AB" w:rsidRDefault="001516AB">
            <w:pPr>
              <w:rPr>
                <w:sz w:val="5"/>
                <w:szCs w:val="5"/>
              </w:rPr>
            </w:pPr>
          </w:p>
        </w:tc>
        <w:tc>
          <w:tcPr>
            <w:tcW w:w="2500" w:type="dxa"/>
            <w:tcBorders>
              <w:bottom w:val="single" w:sz="8" w:space="0" w:color="auto"/>
              <w:right w:val="single" w:sz="8" w:space="0" w:color="auto"/>
            </w:tcBorders>
            <w:vAlign w:val="bottom"/>
          </w:tcPr>
          <w:p w14:paraId="5D05E227" w14:textId="77777777" w:rsidR="001516AB" w:rsidRDefault="001516AB">
            <w:pPr>
              <w:rPr>
                <w:sz w:val="5"/>
                <w:szCs w:val="5"/>
              </w:rPr>
            </w:pPr>
          </w:p>
        </w:tc>
      </w:tr>
    </w:tbl>
    <w:p w14:paraId="378B3116"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63520" behindDoc="1" locked="0" layoutInCell="0" allowOverlap="1" wp14:anchorId="6B14D4F5" wp14:editId="193AA208">
                <wp:simplePos x="0" y="0"/>
                <wp:positionH relativeFrom="column">
                  <wp:posOffset>2609850</wp:posOffset>
                </wp:positionH>
                <wp:positionV relativeFrom="paragraph">
                  <wp:posOffset>-8890</wp:posOffset>
                </wp:positionV>
                <wp:extent cx="12700" cy="12065"/>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4A9BC448" id="Shape 213" o:spid="_x0000_s1026" style="position:absolute;margin-left:205.5pt;margin-top:-.7pt;width:1pt;height:.9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" o:allowincell="f" fillcolor="black" stroked="f"/>
            </w:pict>
          </mc:Fallback>
        </mc:AlternateContent>
      </w:r>
    </w:p>
    <w:p w14:paraId="71E6FC92" w14:textId="77777777" w:rsidR="001516AB" w:rsidRDefault="001516AB">
      <w:pPr>
        <w:spacing w:line="103" w:lineRule="exact"/>
        <w:rPr>
          <w:sz w:val="20"/>
          <w:szCs w:val="20"/>
        </w:rPr>
      </w:pPr>
    </w:p>
    <w:p w14:paraId="4574563D" w14:textId="77777777" w:rsidR="001516AB" w:rsidRDefault="0066520C">
      <w:pPr>
        <w:spacing w:line="254" w:lineRule="auto"/>
        <w:ind w:right="-13"/>
        <w:jc w:val="center"/>
        <w:rPr>
          <w:sz w:val="20"/>
          <w:szCs w:val="20"/>
        </w:rPr>
      </w:pPr>
      <w:r>
        <w:rPr>
          <w:rFonts w:ascii="Arial" w:eastAsia="Arial" w:hAnsi="Arial" w:cs="Arial"/>
          <w:b/>
          <w:bCs/>
          <w:sz w:val="19"/>
          <w:szCs w:val="19"/>
        </w:rPr>
        <w:t xml:space="preserve">Таблица 28: Байт состояния полученного пакета 2 (второй байт добавляется после </w:t>
      </w:r>
      <w:r>
        <w:rPr>
          <w:rFonts w:ascii="Arial" w:eastAsia="Arial" w:hAnsi="Arial" w:cs="Arial"/>
          <w:b/>
          <w:bCs/>
          <w:sz w:val="19"/>
          <w:szCs w:val="19"/>
        </w:rPr>
        <w:t>данных)</w:t>
      </w:r>
    </w:p>
    <w:p w14:paraId="1B1D3CE7"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64544" behindDoc="1" locked="0" layoutInCell="0" allowOverlap="1" wp14:anchorId="7966DD73" wp14:editId="7A4A8F17">
                <wp:simplePos x="0" y="0"/>
                <wp:positionH relativeFrom="column">
                  <wp:posOffset>2527935</wp:posOffset>
                </wp:positionH>
                <wp:positionV relativeFrom="paragraph">
                  <wp:posOffset>77470</wp:posOffset>
                </wp:positionV>
                <wp:extent cx="0" cy="581025"/>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810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4EC0AA1" id="Shape 214"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199.05pt,6.1pt" to="199.0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65568" behindDoc="1" locked="0" layoutInCell="0" allowOverlap="1" wp14:anchorId="1960718D" wp14:editId="23F0DC02">
                <wp:simplePos x="0" y="0"/>
                <wp:positionH relativeFrom="column">
                  <wp:posOffset>8890</wp:posOffset>
                </wp:positionH>
                <wp:positionV relativeFrom="paragraph">
                  <wp:posOffset>81915</wp:posOffset>
                </wp:positionV>
                <wp:extent cx="252412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2BD159B" id="Shape 215" o:spid="_x0000_s1026" style="position:absolute;z-index:-251750912;visibility:visible;mso-wrap-style:square;mso-wrap-distance-left:9pt;mso-wrap-distance-top:0;mso-wrap-distance-right:9pt;mso-wrap-distance-bottom:0;mso-position-horizontal:absolute;mso-position-horizontal-relative:text;mso-position-vertical:absolute;mso-position-vertical-relative:text" from=".7pt,6.45pt" to="199.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66592" behindDoc="1" locked="0" layoutInCell="0" allowOverlap="1" wp14:anchorId="6A34EB87" wp14:editId="0B3C79BB">
                <wp:simplePos x="0" y="0"/>
                <wp:positionH relativeFrom="column">
                  <wp:posOffset>13970</wp:posOffset>
                </wp:positionH>
                <wp:positionV relativeFrom="paragraph">
                  <wp:posOffset>77470</wp:posOffset>
                </wp:positionV>
                <wp:extent cx="0" cy="581025"/>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810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422C08F" id="Shape 216" o:spid="_x0000_s1026" style="position:absolute;z-index:-251749888;visibility:visible;mso-wrap-style:square;mso-wrap-distance-left:9pt;mso-wrap-distance-top:0;mso-wrap-distance-right:9pt;mso-wrap-distance-bottom:0;mso-position-horizontal:absolute;mso-position-horizontal-relative:text;mso-position-vertical:absolute;mso-position-vertical-relative:text" from="1.1pt,6.1pt" to="1.1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67616" behindDoc="1" locked="0" layoutInCell="0" allowOverlap="1" wp14:anchorId="2A16ACB0" wp14:editId="42EBA6CA">
                <wp:simplePos x="0" y="0"/>
                <wp:positionH relativeFrom="column">
                  <wp:posOffset>8890</wp:posOffset>
                </wp:positionH>
                <wp:positionV relativeFrom="paragraph">
                  <wp:posOffset>653415</wp:posOffset>
                </wp:positionV>
                <wp:extent cx="2524125"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CAA1E84" id="Shape 217"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7pt,51.45pt" to="199.4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" o:allowincell="f" filled="t">
                <v:stroke joinstyle="miter"/>
                <o:lock v:ext="edit" shapetype="f"/>
              </v:line>
            </w:pict>
          </mc:Fallback>
        </mc:AlternateContent>
      </w:r>
    </w:p>
    <w:p w14:paraId="4BB61C1F" w14:textId="77777777" w:rsidR="001516AB" w:rsidRDefault="001516AB">
      <w:pPr>
        <w:spacing w:line="194" w:lineRule="exact"/>
        <w:rPr>
          <w:sz w:val="20"/>
          <w:szCs w:val="20"/>
        </w:rPr>
      </w:pPr>
    </w:p>
    <w:p w14:paraId="24619F90" w14:textId="77777777" w:rsidR="001516AB" w:rsidRDefault="0066520C">
      <w:pPr>
        <w:spacing w:line="237" w:lineRule="auto"/>
        <w:ind w:left="180" w:right="346"/>
        <w:jc w:val="both"/>
        <w:rPr>
          <w:sz w:val="20"/>
          <w:szCs w:val="20"/>
        </w:rPr>
      </w:pPr>
      <w:r>
        <w:rPr>
          <w:rFonts w:ascii="Arial" w:eastAsia="Arial" w:hAnsi="Arial" w:cs="Arial"/>
          <w:b/>
          <w:bCs/>
          <w:sz w:val="20"/>
          <w:szCs w:val="20"/>
        </w:rPr>
        <w:t xml:space="preserve">Примечание: </w:t>
      </w:r>
      <w:r>
        <w:rPr>
          <w:rFonts w:ascii="Arial" w:eastAsia="Arial" w:hAnsi="Arial" w:cs="Arial"/>
          <w:sz w:val="20"/>
          <w:szCs w:val="20"/>
        </w:rPr>
        <w:t>Поля регистров, которые управляют функциями обработки пакетов, следует изменять только в том случае, если</w:t>
      </w:r>
      <w:r>
        <w:rPr>
          <w:rFonts w:ascii="Impact" w:eastAsia="Impact" w:hAnsi="Impact" w:cs="Impact"/>
          <w:i/>
          <w:iCs/>
          <w:sz w:val="20"/>
          <w:szCs w:val="20"/>
        </w:rPr>
        <w:t>CC1101</w:t>
      </w:r>
      <w:r>
        <w:rPr>
          <w:rFonts w:ascii="Arial" w:eastAsia="Arial" w:hAnsi="Arial" w:cs="Arial"/>
          <w:sz w:val="20"/>
          <w:szCs w:val="20"/>
        </w:rPr>
        <w:t xml:space="preserve"> находится в состоянии IDLE.</w:t>
      </w:r>
    </w:p>
    <w:p w14:paraId="50332A08" w14:textId="77777777" w:rsidR="001516AB" w:rsidRDefault="001516AB">
      <w:pPr>
        <w:spacing w:line="200" w:lineRule="exact"/>
        <w:rPr>
          <w:sz w:val="20"/>
          <w:szCs w:val="20"/>
        </w:rPr>
      </w:pPr>
    </w:p>
    <w:p w14:paraId="55E06320" w14:textId="77777777" w:rsidR="001516AB" w:rsidRDefault="001516AB">
      <w:pPr>
        <w:spacing w:line="200" w:lineRule="exact"/>
        <w:rPr>
          <w:sz w:val="20"/>
          <w:szCs w:val="20"/>
        </w:rPr>
      </w:pPr>
    </w:p>
    <w:p w14:paraId="1C47A3E2" w14:textId="77777777" w:rsidR="001516AB" w:rsidRDefault="001516AB">
      <w:pPr>
        <w:spacing w:line="200" w:lineRule="exact"/>
        <w:rPr>
          <w:sz w:val="20"/>
          <w:szCs w:val="20"/>
        </w:rPr>
      </w:pPr>
    </w:p>
    <w:p w14:paraId="0366E61A" w14:textId="77777777" w:rsidR="001516AB" w:rsidRDefault="001516AB">
      <w:pPr>
        <w:spacing w:line="239" w:lineRule="exact"/>
        <w:rPr>
          <w:sz w:val="20"/>
          <w:szCs w:val="20"/>
        </w:rPr>
      </w:pPr>
    </w:p>
    <w:p w14:paraId="1D96347C" w14:textId="77777777" w:rsidR="001516AB" w:rsidRDefault="0066520C">
      <w:pPr>
        <w:spacing w:line="239" w:lineRule="auto"/>
        <w:ind w:left="20" w:right="6"/>
        <w:jc w:val="both"/>
        <w:rPr>
          <w:rFonts w:ascii="Arial" w:eastAsia="Arial" w:hAnsi="Arial" w:cs="Arial"/>
          <w:sz w:val="20"/>
          <w:szCs w:val="20"/>
        </w:rPr>
      </w:pPr>
      <w:r>
        <w:rPr>
          <w:rFonts w:ascii="Arial" w:eastAsia="Arial" w:hAnsi="Arial" w:cs="Arial"/>
          <w:sz w:val="20"/>
          <w:szCs w:val="20"/>
        </w:rPr>
        <w:t xml:space="preserve">С участием </w:t>
      </w:r>
      <w:r>
        <w:rPr>
          <w:rFonts w:ascii="Impact" w:eastAsia="Impact" w:hAnsi="Impact" w:cs="Impact"/>
          <w:i/>
          <w:iCs/>
          <w:sz w:val="20"/>
          <w:szCs w:val="20"/>
        </w:rPr>
        <w:t>CC1101</w:t>
      </w:r>
      <w:r>
        <w:rPr>
          <w:rFonts w:ascii="Arial" w:eastAsia="Arial" w:hAnsi="Arial" w:cs="Arial"/>
          <w:sz w:val="20"/>
          <w:szCs w:val="20"/>
        </w:rPr>
        <w:t>, это можно сделать автоматически. Установив</w:t>
      </w:r>
      <w:hyperlink w:anchor="page74">
        <w:r>
          <w:rPr>
            <w:rFonts w:ascii="Courier New" w:eastAsia="Courier New" w:hAnsi="Courier New" w:cs="Courier New"/>
            <w:sz w:val="20"/>
            <w:szCs w:val="20"/>
          </w:rPr>
          <w:t>PKTCTRL0.WHITE_DATA = 1</w:t>
        </w:r>
      </w:hyperlink>
      <w:r>
        <w:rPr>
          <w:rFonts w:ascii="Arial" w:eastAsia="Arial" w:hAnsi="Arial" w:cs="Arial"/>
          <w:sz w:val="20"/>
          <w:szCs w:val="20"/>
        </w:rPr>
        <w:t xml:space="preserve">, все данные, кроме преамбулы и синхронизирующего слова, перед передачей будут обработаны методом XOR с 9-битной псевдослучайной (PN9) последовательностью. Это </w:t>
      </w:r>
      <w:r>
        <w:rPr>
          <w:rFonts w:ascii="Arial" w:eastAsia="Arial" w:hAnsi="Arial" w:cs="Arial"/>
          <w:sz w:val="20"/>
          <w:szCs w:val="20"/>
        </w:rPr>
        <w:t>показано в</w:t>
      </w:r>
      <w:hyperlink w:anchor="page38">
        <w:r>
          <w:rPr>
            <w:rFonts w:ascii="Arial" w:eastAsia="Arial" w:hAnsi="Arial" w:cs="Arial"/>
            <w:sz w:val="20"/>
            <w:szCs w:val="20"/>
          </w:rPr>
          <w:t xml:space="preserve">Рисунок 18. </w:t>
        </w:r>
      </w:hyperlink>
      <w:r>
        <w:rPr>
          <w:rFonts w:ascii="Arial" w:eastAsia="Arial" w:hAnsi="Arial" w:cs="Arial"/>
          <w:sz w:val="20"/>
          <w:szCs w:val="20"/>
        </w:rPr>
        <w:t>На стороне получателя данные подвергаются операции XOR с той же псевдослучайной последовательностью. Таким образом происходит обратное побеление, и исходные данные появляются в приемнике. Последовательност</w:t>
      </w:r>
      <w:r>
        <w:rPr>
          <w:rFonts w:ascii="Arial" w:eastAsia="Arial" w:hAnsi="Arial" w:cs="Arial"/>
          <w:sz w:val="20"/>
          <w:szCs w:val="20"/>
        </w:rPr>
        <w:t>ь PN9 инициализируется всеми единицами.</w:t>
      </w:r>
    </w:p>
    <w:p w14:paraId="26684600" w14:textId="77777777" w:rsidR="001516AB" w:rsidRDefault="001516AB">
      <w:pPr>
        <w:spacing w:line="291" w:lineRule="exact"/>
        <w:rPr>
          <w:sz w:val="20"/>
          <w:szCs w:val="20"/>
        </w:rPr>
      </w:pPr>
    </w:p>
    <w:p w14:paraId="09523662" w14:textId="77777777" w:rsidR="001516AB" w:rsidRDefault="001516AB">
      <w:pPr>
        <w:sectPr w:rsidR="001516AB">
          <w:pgSz w:w="11900" w:h="16838"/>
          <w:pgMar w:top="676" w:right="1440" w:bottom="280" w:left="1440" w:header="0" w:footer="0" w:gutter="0"/>
          <w:cols w:num="2" w:space="720" w:equalWidth="0">
            <w:col w:w="4440" w:space="420"/>
            <w:col w:w="4166"/>
          </w:cols>
        </w:sectPr>
      </w:pPr>
    </w:p>
    <w:p w14:paraId="31FD12E9" w14:textId="77777777" w:rsidR="001516AB" w:rsidRDefault="001516AB">
      <w:pPr>
        <w:spacing w:line="200" w:lineRule="exact"/>
        <w:rPr>
          <w:sz w:val="20"/>
          <w:szCs w:val="20"/>
        </w:rPr>
      </w:pPr>
    </w:p>
    <w:p w14:paraId="54CB4F28" w14:textId="77777777" w:rsidR="001516AB" w:rsidRDefault="001516AB">
      <w:pPr>
        <w:spacing w:line="200" w:lineRule="exact"/>
        <w:rPr>
          <w:sz w:val="20"/>
          <w:szCs w:val="20"/>
        </w:rPr>
      </w:pPr>
    </w:p>
    <w:p w14:paraId="16A89B8F" w14:textId="77777777" w:rsidR="001516AB" w:rsidRDefault="001516AB">
      <w:pPr>
        <w:spacing w:line="200" w:lineRule="exact"/>
        <w:rPr>
          <w:sz w:val="20"/>
          <w:szCs w:val="20"/>
        </w:rPr>
      </w:pPr>
    </w:p>
    <w:p w14:paraId="5D64713F" w14:textId="77777777" w:rsidR="001516AB" w:rsidRDefault="001516AB">
      <w:pPr>
        <w:spacing w:line="200" w:lineRule="exact"/>
        <w:rPr>
          <w:sz w:val="20"/>
          <w:szCs w:val="20"/>
        </w:rPr>
      </w:pPr>
    </w:p>
    <w:p w14:paraId="715975D8" w14:textId="77777777" w:rsidR="001516AB" w:rsidRDefault="001516AB">
      <w:pPr>
        <w:spacing w:line="200" w:lineRule="exact"/>
        <w:rPr>
          <w:sz w:val="20"/>
          <w:szCs w:val="20"/>
        </w:rPr>
      </w:pPr>
    </w:p>
    <w:p w14:paraId="100AD842" w14:textId="77777777" w:rsidR="001516AB" w:rsidRDefault="001516AB">
      <w:pPr>
        <w:spacing w:line="200" w:lineRule="exact"/>
        <w:rPr>
          <w:sz w:val="20"/>
          <w:szCs w:val="20"/>
        </w:rPr>
      </w:pPr>
    </w:p>
    <w:p w14:paraId="0B1707F7" w14:textId="77777777" w:rsidR="001516AB" w:rsidRDefault="001516AB">
      <w:pPr>
        <w:spacing w:line="200" w:lineRule="exact"/>
        <w:rPr>
          <w:sz w:val="20"/>
          <w:szCs w:val="20"/>
        </w:rPr>
      </w:pPr>
    </w:p>
    <w:p w14:paraId="0D9933C0" w14:textId="77777777" w:rsidR="001516AB" w:rsidRDefault="001516AB">
      <w:pPr>
        <w:spacing w:line="200" w:lineRule="exact"/>
        <w:rPr>
          <w:sz w:val="20"/>
          <w:szCs w:val="20"/>
        </w:rPr>
      </w:pPr>
    </w:p>
    <w:p w14:paraId="4962F5E3" w14:textId="77777777" w:rsidR="001516AB" w:rsidRDefault="001516AB">
      <w:pPr>
        <w:spacing w:line="200" w:lineRule="exact"/>
        <w:rPr>
          <w:sz w:val="20"/>
          <w:szCs w:val="20"/>
        </w:rPr>
      </w:pPr>
    </w:p>
    <w:p w14:paraId="747FD496" w14:textId="77777777" w:rsidR="001516AB" w:rsidRDefault="001516AB">
      <w:pPr>
        <w:spacing w:line="200" w:lineRule="exact"/>
        <w:rPr>
          <w:sz w:val="20"/>
          <w:szCs w:val="20"/>
        </w:rPr>
      </w:pPr>
    </w:p>
    <w:p w14:paraId="670B7780" w14:textId="77777777" w:rsidR="001516AB" w:rsidRDefault="001516AB">
      <w:pPr>
        <w:spacing w:line="200" w:lineRule="exact"/>
        <w:rPr>
          <w:sz w:val="20"/>
          <w:szCs w:val="20"/>
        </w:rPr>
      </w:pPr>
    </w:p>
    <w:p w14:paraId="3DF450D4" w14:textId="77777777" w:rsidR="001516AB" w:rsidRDefault="001516AB">
      <w:pPr>
        <w:spacing w:line="285" w:lineRule="exact"/>
        <w:rPr>
          <w:sz w:val="20"/>
          <w:szCs w:val="20"/>
        </w:rPr>
      </w:pPr>
    </w:p>
    <w:p w14:paraId="60CD9AFF"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37 из 98</w:t>
      </w:r>
    </w:p>
    <w:p w14:paraId="4AC01B80" w14:textId="77777777" w:rsidR="001516AB" w:rsidRDefault="001516AB">
      <w:pPr>
        <w:sectPr w:rsidR="001516AB">
          <w:type w:val="continuous"/>
          <w:pgSz w:w="11900" w:h="16838"/>
          <w:pgMar w:top="676" w:right="1440" w:bottom="280" w:left="1440" w:header="0" w:footer="0" w:gutter="0"/>
          <w:cols w:space="720" w:equalWidth="0">
            <w:col w:w="9026"/>
          </w:cols>
        </w:sectPr>
      </w:pPr>
    </w:p>
    <w:p w14:paraId="46EBE8CC" w14:textId="77777777" w:rsidR="001516AB" w:rsidRDefault="0066520C">
      <w:pPr>
        <w:ind w:right="26"/>
        <w:jc w:val="right"/>
        <w:rPr>
          <w:sz w:val="20"/>
          <w:szCs w:val="20"/>
        </w:rPr>
      </w:pPr>
      <w:bookmarkStart w:id="37" w:name="page38"/>
      <w:bookmarkEnd w:id="37"/>
      <w:r>
        <w:rPr>
          <w:rFonts w:ascii="Impact" w:eastAsia="Impact" w:hAnsi="Impact" w:cs="Impact"/>
          <w:i/>
          <w:iCs/>
          <w:sz w:val="40"/>
          <w:szCs w:val="40"/>
        </w:rPr>
        <w:lastRenderedPageBreak/>
        <w:t>CC1101</w:t>
      </w:r>
    </w:p>
    <w:p w14:paraId="634EB824" w14:textId="77777777" w:rsidR="001516AB" w:rsidRDefault="0066520C">
      <w:pPr>
        <w:spacing w:line="20" w:lineRule="exact"/>
        <w:rPr>
          <w:sz w:val="20"/>
          <w:szCs w:val="20"/>
        </w:rPr>
      </w:pPr>
      <w:r>
        <w:rPr>
          <w:noProof/>
          <w:sz w:val="20"/>
          <w:szCs w:val="20"/>
        </w:rPr>
        <w:drawing>
          <wp:anchor distT="0" distB="0" distL="114300" distR="114300" simplePos="0" relativeHeight="251568640" behindDoc="1" locked="0" layoutInCell="0" allowOverlap="1" wp14:anchorId="656A7ED4" wp14:editId="419076FD">
            <wp:simplePos x="0" y="0"/>
            <wp:positionH relativeFrom="column">
              <wp:posOffset>649605</wp:posOffset>
            </wp:positionH>
            <wp:positionV relativeFrom="paragraph">
              <wp:posOffset>391160</wp:posOffset>
            </wp:positionV>
            <wp:extent cx="4382770" cy="2720975"/>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4"/>
                    <a:srcRect/>
                    <a:stretch>
                      <a:fillRect/>
                    </a:stretch>
                  </pic:blipFill>
                  <pic:spPr bwMode="auto">
                    <a:xfrm>
                      <a:off x="0" y="0"/>
                      <a:ext cx="4382770" cy="2720975"/>
                    </a:xfrm>
                    <a:prstGeom prst="rect">
                      <a:avLst/>
                    </a:prstGeom>
                    <a:noFill/>
                  </pic:spPr>
                </pic:pic>
              </a:graphicData>
            </a:graphic>
          </wp:anchor>
        </w:drawing>
      </w:r>
    </w:p>
    <w:p w14:paraId="5DFB3BB5" w14:textId="77777777" w:rsidR="001516AB" w:rsidRDefault="001516AB">
      <w:pPr>
        <w:spacing w:line="200" w:lineRule="exact"/>
        <w:rPr>
          <w:sz w:val="20"/>
          <w:szCs w:val="20"/>
        </w:rPr>
      </w:pPr>
    </w:p>
    <w:p w14:paraId="0A2E678C" w14:textId="77777777" w:rsidR="001516AB" w:rsidRDefault="001516AB">
      <w:pPr>
        <w:spacing w:line="200" w:lineRule="exact"/>
        <w:rPr>
          <w:sz w:val="20"/>
          <w:szCs w:val="20"/>
        </w:rPr>
      </w:pPr>
    </w:p>
    <w:p w14:paraId="314722B4" w14:textId="77777777" w:rsidR="001516AB" w:rsidRDefault="001516AB">
      <w:pPr>
        <w:spacing w:line="200" w:lineRule="exact"/>
        <w:rPr>
          <w:sz w:val="20"/>
          <w:szCs w:val="20"/>
        </w:rPr>
      </w:pPr>
    </w:p>
    <w:p w14:paraId="110B19C0" w14:textId="77777777" w:rsidR="001516AB" w:rsidRDefault="001516AB">
      <w:pPr>
        <w:spacing w:line="200" w:lineRule="exact"/>
        <w:rPr>
          <w:sz w:val="20"/>
          <w:szCs w:val="20"/>
        </w:rPr>
      </w:pPr>
    </w:p>
    <w:p w14:paraId="71E7A3BA" w14:textId="77777777" w:rsidR="001516AB" w:rsidRDefault="001516AB">
      <w:pPr>
        <w:spacing w:line="200" w:lineRule="exact"/>
        <w:rPr>
          <w:sz w:val="20"/>
          <w:szCs w:val="20"/>
        </w:rPr>
      </w:pPr>
    </w:p>
    <w:p w14:paraId="5E8113A0" w14:textId="77777777" w:rsidR="001516AB" w:rsidRDefault="001516AB">
      <w:pPr>
        <w:spacing w:line="319" w:lineRule="exact"/>
        <w:rPr>
          <w:sz w:val="20"/>
          <w:szCs w:val="20"/>
        </w:rPr>
      </w:pPr>
    </w:p>
    <w:tbl>
      <w:tblPr>
        <w:tblW w:w="0" w:type="auto"/>
        <w:tblInd w:w="1400" w:type="dxa"/>
        <w:tblLayout w:type="fixed"/>
        <w:tblCellMar>
          <w:left w:w="0" w:type="dxa"/>
          <w:right w:w="0" w:type="dxa"/>
        </w:tblCellMar>
        <w:tblLook w:val="04A0" w:firstRow="1" w:lastRow="0" w:firstColumn="1" w:lastColumn="0" w:noHBand="0" w:noVBand="1"/>
      </w:tblPr>
      <w:tblGrid>
        <w:gridCol w:w="360"/>
        <w:gridCol w:w="640"/>
        <w:gridCol w:w="660"/>
        <w:gridCol w:w="660"/>
        <w:gridCol w:w="660"/>
        <w:gridCol w:w="660"/>
        <w:gridCol w:w="660"/>
        <w:gridCol w:w="640"/>
        <w:gridCol w:w="360"/>
      </w:tblGrid>
      <w:tr w:rsidR="001516AB" w14:paraId="612CF760" w14:textId="77777777">
        <w:trPr>
          <w:trHeight w:val="126"/>
        </w:trPr>
        <w:tc>
          <w:tcPr>
            <w:tcW w:w="360" w:type="dxa"/>
            <w:vAlign w:val="bottom"/>
          </w:tcPr>
          <w:p w14:paraId="18DAC11C" w14:textId="77777777" w:rsidR="001516AB" w:rsidRDefault="0066520C">
            <w:pPr>
              <w:ind w:right="250"/>
              <w:jc w:val="right"/>
              <w:rPr>
                <w:sz w:val="20"/>
                <w:szCs w:val="20"/>
              </w:rPr>
            </w:pPr>
            <w:r>
              <w:rPr>
                <w:rFonts w:ascii="Arial" w:eastAsia="Arial" w:hAnsi="Arial" w:cs="Arial"/>
                <w:w w:val="71"/>
                <w:sz w:val="10"/>
                <w:szCs w:val="10"/>
              </w:rPr>
              <w:t>8</w:t>
            </w:r>
          </w:p>
        </w:tc>
        <w:tc>
          <w:tcPr>
            <w:tcW w:w="640" w:type="dxa"/>
            <w:vAlign w:val="bottom"/>
          </w:tcPr>
          <w:p w14:paraId="1B2F1CCD" w14:textId="77777777" w:rsidR="001516AB" w:rsidRDefault="0066520C">
            <w:pPr>
              <w:ind w:right="224"/>
              <w:jc w:val="right"/>
              <w:rPr>
                <w:sz w:val="20"/>
                <w:szCs w:val="20"/>
              </w:rPr>
            </w:pPr>
            <w:r>
              <w:rPr>
                <w:rFonts w:ascii="Arial" w:eastAsia="Arial" w:hAnsi="Arial" w:cs="Arial"/>
                <w:sz w:val="11"/>
                <w:szCs w:val="11"/>
              </w:rPr>
              <w:t>7</w:t>
            </w:r>
          </w:p>
        </w:tc>
        <w:tc>
          <w:tcPr>
            <w:tcW w:w="660" w:type="dxa"/>
            <w:vAlign w:val="bottom"/>
          </w:tcPr>
          <w:p w14:paraId="79709ED7" w14:textId="77777777" w:rsidR="001516AB" w:rsidRDefault="0066520C">
            <w:pPr>
              <w:ind w:right="244"/>
              <w:jc w:val="right"/>
              <w:rPr>
                <w:sz w:val="20"/>
                <w:szCs w:val="20"/>
              </w:rPr>
            </w:pPr>
            <w:r>
              <w:rPr>
                <w:rFonts w:ascii="Arial" w:eastAsia="Arial" w:hAnsi="Arial" w:cs="Arial"/>
                <w:sz w:val="11"/>
                <w:szCs w:val="11"/>
              </w:rPr>
              <w:t>6</w:t>
            </w:r>
          </w:p>
        </w:tc>
        <w:tc>
          <w:tcPr>
            <w:tcW w:w="660" w:type="dxa"/>
            <w:vAlign w:val="bottom"/>
          </w:tcPr>
          <w:p w14:paraId="708A8B0C" w14:textId="77777777" w:rsidR="001516AB" w:rsidRDefault="0066520C">
            <w:pPr>
              <w:ind w:right="244"/>
              <w:jc w:val="right"/>
              <w:rPr>
                <w:sz w:val="20"/>
                <w:szCs w:val="20"/>
              </w:rPr>
            </w:pPr>
            <w:r>
              <w:rPr>
                <w:rFonts w:ascii="Arial" w:eastAsia="Arial" w:hAnsi="Arial" w:cs="Arial"/>
                <w:sz w:val="11"/>
                <w:szCs w:val="11"/>
              </w:rPr>
              <w:t>5</w:t>
            </w:r>
          </w:p>
        </w:tc>
        <w:tc>
          <w:tcPr>
            <w:tcW w:w="660" w:type="dxa"/>
            <w:vAlign w:val="bottom"/>
          </w:tcPr>
          <w:p w14:paraId="0E054FC3" w14:textId="77777777" w:rsidR="001516AB" w:rsidRDefault="0066520C">
            <w:pPr>
              <w:ind w:right="244"/>
              <w:jc w:val="right"/>
              <w:rPr>
                <w:sz w:val="20"/>
                <w:szCs w:val="20"/>
              </w:rPr>
            </w:pPr>
            <w:r>
              <w:rPr>
                <w:rFonts w:ascii="Arial" w:eastAsia="Arial" w:hAnsi="Arial" w:cs="Arial"/>
                <w:sz w:val="11"/>
                <w:szCs w:val="11"/>
              </w:rPr>
              <w:t>4</w:t>
            </w:r>
          </w:p>
        </w:tc>
        <w:tc>
          <w:tcPr>
            <w:tcW w:w="660" w:type="dxa"/>
            <w:vAlign w:val="bottom"/>
          </w:tcPr>
          <w:p w14:paraId="7CD19DD0" w14:textId="77777777" w:rsidR="001516AB" w:rsidRDefault="0066520C">
            <w:pPr>
              <w:ind w:right="244"/>
              <w:jc w:val="right"/>
              <w:rPr>
                <w:sz w:val="20"/>
                <w:szCs w:val="20"/>
              </w:rPr>
            </w:pPr>
            <w:r>
              <w:rPr>
                <w:rFonts w:ascii="Arial" w:eastAsia="Arial" w:hAnsi="Arial" w:cs="Arial"/>
                <w:sz w:val="11"/>
                <w:szCs w:val="11"/>
              </w:rPr>
              <w:t>3</w:t>
            </w:r>
          </w:p>
        </w:tc>
        <w:tc>
          <w:tcPr>
            <w:tcW w:w="660" w:type="dxa"/>
            <w:vAlign w:val="bottom"/>
          </w:tcPr>
          <w:p w14:paraId="10A03AB0" w14:textId="77777777" w:rsidR="001516AB" w:rsidRDefault="0066520C">
            <w:pPr>
              <w:ind w:right="244"/>
              <w:jc w:val="right"/>
              <w:rPr>
                <w:sz w:val="20"/>
                <w:szCs w:val="20"/>
              </w:rPr>
            </w:pPr>
            <w:r>
              <w:rPr>
                <w:rFonts w:ascii="Arial" w:eastAsia="Arial" w:hAnsi="Arial" w:cs="Arial"/>
                <w:sz w:val="11"/>
                <w:szCs w:val="11"/>
              </w:rPr>
              <w:t>2</w:t>
            </w:r>
          </w:p>
        </w:tc>
        <w:tc>
          <w:tcPr>
            <w:tcW w:w="640" w:type="dxa"/>
            <w:vAlign w:val="bottom"/>
          </w:tcPr>
          <w:p w14:paraId="6DF82ACE" w14:textId="77777777" w:rsidR="001516AB" w:rsidRDefault="0066520C">
            <w:pPr>
              <w:ind w:right="224"/>
              <w:jc w:val="right"/>
              <w:rPr>
                <w:sz w:val="20"/>
                <w:szCs w:val="20"/>
              </w:rPr>
            </w:pPr>
            <w:r>
              <w:rPr>
                <w:rFonts w:ascii="Arial" w:eastAsia="Arial" w:hAnsi="Arial" w:cs="Arial"/>
                <w:sz w:val="11"/>
                <w:szCs w:val="11"/>
              </w:rPr>
              <w:t>1</w:t>
            </w:r>
          </w:p>
        </w:tc>
        <w:tc>
          <w:tcPr>
            <w:tcW w:w="360" w:type="dxa"/>
            <w:vAlign w:val="bottom"/>
          </w:tcPr>
          <w:p w14:paraId="648F1BDE" w14:textId="77777777" w:rsidR="001516AB" w:rsidRDefault="0066520C">
            <w:pPr>
              <w:jc w:val="right"/>
              <w:rPr>
                <w:sz w:val="20"/>
                <w:szCs w:val="20"/>
              </w:rPr>
            </w:pPr>
            <w:r>
              <w:rPr>
                <w:rFonts w:ascii="Arial" w:eastAsia="Arial" w:hAnsi="Arial" w:cs="Arial"/>
                <w:sz w:val="11"/>
                <w:szCs w:val="11"/>
              </w:rPr>
              <w:t>0</w:t>
            </w:r>
          </w:p>
        </w:tc>
      </w:tr>
    </w:tbl>
    <w:p w14:paraId="151B1504" w14:textId="77777777" w:rsidR="001516AB" w:rsidRDefault="001516AB">
      <w:pPr>
        <w:spacing w:line="200" w:lineRule="exact"/>
        <w:rPr>
          <w:sz w:val="20"/>
          <w:szCs w:val="20"/>
        </w:rPr>
      </w:pPr>
    </w:p>
    <w:p w14:paraId="4B01E696" w14:textId="77777777" w:rsidR="001516AB" w:rsidRDefault="001516AB">
      <w:pPr>
        <w:spacing w:line="200" w:lineRule="exact"/>
        <w:rPr>
          <w:sz w:val="20"/>
          <w:szCs w:val="20"/>
        </w:rPr>
      </w:pPr>
    </w:p>
    <w:p w14:paraId="22F7E1CF" w14:textId="77777777" w:rsidR="001516AB" w:rsidRDefault="001516AB">
      <w:pPr>
        <w:spacing w:line="200" w:lineRule="exact"/>
        <w:rPr>
          <w:sz w:val="20"/>
          <w:szCs w:val="20"/>
        </w:rPr>
      </w:pPr>
    </w:p>
    <w:p w14:paraId="1A9E8975" w14:textId="77777777" w:rsidR="001516AB" w:rsidRDefault="001516AB">
      <w:pPr>
        <w:spacing w:line="200" w:lineRule="exact"/>
        <w:rPr>
          <w:sz w:val="20"/>
          <w:szCs w:val="20"/>
        </w:rPr>
      </w:pPr>
    </w:p>
    <w:p w14:paraId="4F0C1D60" w14:textId="77777777" w:rsidR="001516AB" w:rsidRDefault="001516AB">
      <w:pPr>
        <w:spacing w:line="200" w:lineRule="exact"/>
        <w:rPr>
          <w:sz w:val="20"/>
          <w:szCs w:val="20"/>
        </w:rPr>
      </w:pPr>
    </w:p>
    <w:p w14:paraId="1ECFDDD8" w14:textId="77777777" w:rsidR="001516AB" w:rsidRDefault="001516AB">
      <w:pPr>
        <w:spacing w:line="200" w:lineRule="exact"/>
        <w:rPr>
          <w:sz w:val="20"/>
          <w:szCs w:val="20"/>
        </w:rPr>
      </w:pPr>
    </w:p>
    <w:p w14:paraId="277E6583" w14:textId="77777777" w:rsidR="001516AB" w:rsidRDefault="001516AB">
      <w:pPr>
        <w:spacing w:line="200" w:lineRule="exact"/>
        <w:rPr>
          <w:sz w:val="20"/>
          <w:szCs w:val="20"/>
        </w:rPr>
      </w:pPr>
    </w:p>
    <w:p w14:paraId="3709155A" w14:textId="77777777" w:rsidR="001516AB" w:rsidRDefault="001516AB">
      <w:pPr>
        <w:spacing w:line="200" w:lineRule="exact"/>
        <w:rPr>
          <w:sz w:val="20"/>
          <w:szCs w:val="20"/>
        </w:rPr>
      </w:pPr>
    </w:p>
    <w:p w14:paraId="7284F176" w14:textId="77777777" w:rsidR="001516AB" w:rsidRDefault="001516AB">
      <w:pPr>
        <w:spacing w:line="200" w:lineRule="exact"/>
        <w:rPr>
          <w:sz w:val="20"/>
          <w:szCs w:val="20"/>
        </w:rPr>
      </w:pPr>
    </w:p>
    <w:p w14:paraId="71303EEA" w14:textId="77777777" w:rsidR="001516AB" w:rsidRDefault="001516AB">
      <w:pPr>
        <w:spacing w:line="200" w:lineRule="exact"/>
        <w:rPr>
          <w:sz w:val="20"/>
          <w:szCs w:val="20"/>
        </w:rPr>
      </w:pPr>
    </w:p>
    <w:p w14:paraId="62EA8B5F" w14:textId="77777777" w:rsidR="001516AB" w:rsidRDefault="001516AB">
      <w:pPr>
        <w:spacing w:line="200" w:lineRule="exact"/>
        <w:rPr>
          <w:sz w:val="20"/>
          <w:szCs w:val="20"/>
        </w:rPr>
      </w:pPr>
    </w:p>
    <w:p w14:paraId="5AF198CC" w14:textId="77777777" w:rsidR="001516AB" w:rsidRDefault="001516AB">
      <w:pPr>
        <w:spacing w:line="283" w:lineRule="exact"/>
        <w:rPr>
          <w:sz w:val="20"/>
          <w:szCs w:val="20"/>
        </w:rPr>
      </w:pPr>
    </w:p>
    <w:tbl>
      <w:tblPr>
        <w:tblW w:w="0" w:type="auto"/>
        <w:tblInd w:w="1100" w:type="dxa"/>
        <w:tblLayout w:type="fixed"/>
        <w:tblCellMar>
          <w:left w:w="0" w:type="dxa"/>
          <w:right w:w="0" w:type="dxa"/>
        </w:tblCellMar>
        <w:tblLook w:val="04A0" w:firstRow="1" w:lastRow="0" w:firstColumn="1" w:lastColumn="0" w:noHBand="0" w:noVBand="1"/>
      </w:tblPr>
      <w:tblGrid>
        <w:gridCol w:w="720"/>
        <w:gridCol w:w="580"/>
        <w:gridCol w:w="660"/>
        <w:gridCol w:w="660"/>
        <w:gridCol w:w="660"/>
        <w:gridCol w:w="660"/>
        <w:gridCol w:w="660"/>
        <w:gridCol w:w="640"/>
        <w:gridCol w:w="360"/>
        <w:gridCol w:w="20"/>
      </w:tblGrid>
      <w:tr w:rsidR="001516AB" w14:paraId="5CFA23BA" w14:textId="77777777">
        <w:trPr>
          <w:trHeight w:val="126"/>
        </w:trPr>
        <w:tc>
          <w:tcPr>
            <w:tcW w:w="720" w:type="dxa"/>
            <w:vAlign w:val="bottom"/>
          </w:tcPr>
          <w:p w14:paraId="017FA96C" w14:textId="77777777" w:rsidR="001516AB" w:rsidRDefault="0066520C">
            <w:pPr>
              <w:rPr>
                <w:sz w:val="20"/>
                <w:szCs w:val="20"/>
              </w:rPr>
            </w:pPr>
            <w:r>
              <w:rPr>
                <w:rFonts w:ascii="Arial" w:eastAsia="Arial" w:hAnsi="Arial" w:cs="Arial"/>
                <w:sz w:val="11"/>
                <w:szCs w:val="11"/>
              </w:rPr>
              <w:t>TX_DATA</w:t>
            </w:r>
          </w:p>
        </w:tc>
        <w:tc>
          <w:tcPr>
            <w:tcW w:w="580" w:type="dxa"/>
            <w:vMerge w:val="restart"/>
            <w:vAlign w:val="bottom"/>
          </w:tcPr>
          <w:p w14:paraId="19934983" w14:textId="77777777" w:rsidR="001516AB" w:rsidRDefault="0066520C">
            <w:pPr>
              <w:ind w:right="224"/>
              <w:jc w:val="right"/>
              <w:rPr>
                <w:sz w:val="20"/>
                <w:szCs w:val="20"/>
              </w:rPr>
            </w:pPr>
            <w:r>
              <w:rPr>
                <w:rFonts w:ascii="Arial" w:eastAsia="Arial" w:hAnsi="Arial" w:cs="Arial"/>
                <w:sz w:val="11"/>
                <w:szCs w:val="11"/>
              </w:rPr>
              <w:t>7</w:t>
            </w:r>
          </w:p>
        </w:tc>
        <w:tc>
          <w:tcPr>
            <w:tcW w:w="660" w:type="dxa"/>
            <w:vMerge w:val="restart"/>
            <w:vAlign w:val="bottom"/>
          </w:tcPr>
          <w:p w14:paraId="4277DFB0" w14:textId="77777777" w:rsidR="001516AB" w:rsidRDefault="0066520C">
            <w:pPr>
              <w:ind w:right="244"/>
              <w:jc w:val="right"/>
              <w:rPr>
                <w:sz w:val="20"/>
                <w:szCs w:val="20"/>
              </w:rPr>
            </w:pPr>
            <w:r>
              <w:rPr>
                <w:rFonts w:ascii="Arial" w:eastAsia="Arial" w:hAnsi="Arial" w:cs="Arial"/>
                <w:sz w:val="11"/>
                <w:szCs w:val="11"/>
              </w:rPr>
              <w:t>6</w:t>
            </w:r>
          </w:p>
        </w:tc>
        <w:tc>
          <w:tcPr>
            <w:tcW w:w="660" w:type="dxa"/>
            <w:vMerge w:val="restart"/>
            <w:vAlign w:val="bottom"/>
          </w:tcPr>
          <w:p w14:paraId="0BCD31A7" w14:textId="77777777" w:rsidR="001516AB" w:rsidRDefault="0066520C">
            <w:pPr>
              <w:ind w:right="244"/>
              <w:jc w:val="right"/>
              <w:rPr>
                <w:sz w:val="20"/>
                <w:szCs w:val="20"/>
              </w:rPr>
            </w:pPr>
            <w:r>
              <w:rPr>
                <w:rFonts w:ascii="Arial" w:eastAsia="Arial" w:hAnsi="Arial" w:cs="Arial"/>
                <w:sz w:val="11"/>
                <w:szCs w:val="11"/>
              </w:rPr>
              <w:t>5</w:t>
            </w:r>
          </w:p>
        </w:tc>
        <w:tc>
          <w:tcPr>
            <w:tcW w:w="660" w:type="dxa"/>
            <w:vMerge w:val="restart"/>
            <w:vAlign w:val="bottom"/>
          </w:tcPr>
          <w:p w14:paraId="59F69335" w14:textId="77777777" w:rsidR="001516AB" w:rsidRDefault="0066520C">
            <w:pPr>
              <w:ind w:right="244"/>
              <w:jc w:val="right"/>
              <w:rPr>
                <w:sz w:val="20"/>
                <w:szCs w:val="20"/>
              </w:rPr>
            </w:pPr>
            <w:r>
              <w:rPr>
                <w:rFonts w:ascii="Arial" w:eastAsia="Arial" w:hAnsi="Arial" w:cs="Arial"/>
                <w:sz w:val="11"/>
                <w:szCs w:val="11"/>
              </w:rPr>
              <w:t>4</w:t>
            </w:r>
          </w:p>
        </w:tc>
        <w:tc>
          <w:tcPr>
            <w:tcW w:w="660" w:type="dxa"/>
            <w:vMerge w:val="restart"/>
            <w:vAlign w:val="bottom"/>
          </w:tcPr>
          <w:p w14:paraId="637A334A" w14:textId="77777777" w:rsidR="001516AB" w:rsidRDefault="0066520C">
            <w:pPr>
              <w:ind w:right="244"/>
              <w:jc w:val="right"/>
              <w:rPr>
                <w:sz w:val="20"/>
                <w:szCs w:val="20"/>
              </w:rPr>
            </w:pPr>
            <w:r>
              <w:rPr>
                <w:rFonts w:ascii="Arial" w:eastAsia="Arial" w:hAnsi="Arial" w:cs="Arial"/>
                <w:sz w:val="11"/>
                <w:szCs w:val="11"/>
              </w:rPr>
              <w:t>3</w:t>
            </w:r>
          </w:p>
        </w:tc>
        <w:tc>
          <w:tcPr>
            <w:tcW w:w="660" w:type="dxa"/>
            <w:vMerge w:val="restart"/>
            <w:vAlign w:val="bottom"/>
          </w:tcPr>
          <w:p w14:paraId="620E9252" w14:textId="77777777" w:rsidR="001516AB" w:rsidRDefault="0066520C">
            <w:pPr>
              <w:ind w:right="244"/>
              <w:jc w:val="right"/>
              <w:rPr>
                <w:sz w:val="20"/>
                <w:szCs w:val="20"/>
              </w:rPr>
            </w:pPr>
            <w:r>
              <w:rPr>
                <w:rFonts w:ascii="Arial" w:eastAsia="Arial" w:hAnsi="Arial" w:cs="Arial"/>
                <w:sz w:val="11"/>
                <w:szCs w:val="11"/>
              </w:rPr>
              <w:t>2</w:t>
            </w:r>
          </w:p>
        </w:tc>
        <w:tc>
          <w:tcPr>
            <w:tcW w:w="640" w:type="dxa"/>
            <w:vMerge w:val="restart"/>
            <w:vAlign w:val="bottom"/>
          </w:tcPr>
          <w:p w14:paraId="641037F7" w14:textId="77777777" w:rsidR="001516AB" w:rsidRDefault="0066520C">
            <w:pPr>
              <w:ind w:right="224"/>
              <w:jc w:val="right"/>
              <w:rPr>
                <w:sz w:val="20"/>
                <w:szCs w:val="20"/>
              </w:rPr>
            </w:pPr>
            <w:r>
              <w:rPr>
                <w:rFonts w:ascii="Arial" w:eastAsia="Arial" w:hAnsi="Arial" w:cs="Arial"/>
                <w:sz w:val="11"/>
                <w:szCs w:val="11"/>
              </w:rPr>
              <w:t>1</w:t>
            </w:r>
          </w:p>
        </w:tc>
        <w:tc>
          <w:tcPr>
            <w:tcW w:w="360" w:type="dxa"/>
            <w:vMerge w:val="restart"/>
            <w:vAlign w:val="bottom"/>
          </w:tcPr>
          <w:p w14:paraId="5D3FF950" w14:textId="77777777" w:rsidR="001516AB" w:rsidRDefault="0066520C">
            <w:pPr>
              <w:jc w:val="right"/>
              <w:rPr>
                <w:sz w:val="20"/>
                <w:szCs w:val="20"/>
              </w:rPr>
            </w:pPr>
            <w:r>
              <w:rPr>
                <w:rFonts w:ascii="Arial" w:eastAsia="Arial" w:hAnsi="Arial" w:cs="Arial"/>
                <w:sz w:val="11"/>
                <w:szCs w:val="11"/>
              </w:rPr>
              <w:t>0</w:t>
            </w:r>
          </w:p>
        </w:tc>
        <w:tc>
          <w:tcPr>
            <w:tcW w:w="0" w:type="dxa"/>
            <w:vAlign w:val="bottom"/>
          </w:tcPr>
          <w:p w14:paraId="7A4C5231" w14:textId="77777777" w:rsidR="001516AB" w:rsidRDefault="001516AB">
            <w:pPr>
              <w:rPr>
                <w:sz w:val="1"/>
                <w:szCs w:val="1"/>
              </w:rPr>
            </w:pPr>
          </w:p>
        </w:tc>
      </w:tr>
      <w:tr w:rsidR="001516AB" w14:paraId="011B4A18" w14:textId="77777777">
        <w:trPr>
          <w:trHeight w:val="47"/>
        </w:trPr>
        <w:tc>
          <w:tcPr>
            <w:tcW w:w="720" w:type="dxa"/>
            <w:vAlign w:val="bottom"/>
          </w:tcPr>
          <w:p w14:paraId="03396F37" w14:textId="77777777" w:rsidR="001516AB" w:rsidRDefault="001516AB">
            <w:pPr>
              <w:rPr>
                <w:sz w:val="4"/>
                <w:szCs w:val="4"/>
              </w:rPr>
            </w:pPr>
          </w:p>
        </w:tc>
        <w:tc>
          <w:tcPr>
            <w:tcW w:w="580" w:type="dxa"/>
            <w:vMerge/>
            <w:vAlign w:val="bottom"/>
          </w:tcPr>
          <w:p w14:paraId="4D6C3FE3" w14:textId="77777777" w:rsidR="001516AB" w:rsidRDefault="001516AB">
            <w:pPr>
              <w:rPr>
                <w:sz w:val="4"/>
                <w:szCs w:val="4"/>
              </w:rPr>
            </w:pPr>
          </w:p>
        </w:tc>
        <w:tc>
          <w:tcPr>
            <w:tcW w:w="660" w:type="dxa"/>
            <w:vMerge/>
            <w:vAlign w:val="bottom"/>
          </w:tcPr>
          <w:p w14:paraId="4CDBB611" w14:textId="77777777" w:rsidR="001516AB" w:rsidRDefault="001516AB">
            <w:pPr>
              <w:rPr>
                <w:sz w:val="4"/>
                <w:szCs w:val="4"/>
              </w:rPr>
            </w:pPr>
          </w:p>
        </w:tc>
        <w:tc>
          <w:tcPr>
            <w:tcW w:w="660" w:type="dxa"/>
            <w:vMerge/>
            <w:vAlign w:val="bottom"/>
          </w:tcPr>
          <w:p w14:paraId="23E48969" w14:textId="77777777" w:rsidR="001516AB" w:rsidRDefault="001516AB">
            <w:pPr>
              <w:rPr>
                <w:sz w:val="4"/>
                <w:szCs w:val="4"/>
              </w:rPr>
            </w:pPr>
          </w:p>
        </w:tc>
        <w:tc>
          <w:tcPr>
            <w:tcW w:w="660" w:type="dxa"/>
            <w:vMerge/>
            <w:vAlign w:val="bottom"/>
          </w:tcPr>
          <w:p w14:paraId="117855D1" w14:textId="77777777" w:rsidR="001516AB" w:rsidRDefault="001516AB">
            <w:pPr>
              <w:rPr>
                <w:sz w:val="4"/>
                <w:szCs w:val="4"/>
              </w:rPr>
            </w:pPr>
          </w:p>
        </w:tc>
        <w:tc>
          <w:tcPr>
            <w:tcW w:w="660" w:type="dxa"/>
            <w:vMerge/>
            <w:vAlign w:val="bottom"/>
          </w:tcPr>
          <w:p w14:paraId="5080F024" w14:textId="77777777" w:rsidR="001516AB" w:rsidRDefault="001516AB">
            <w:pPr>
              <w:rPr>
                <w:sz w:val="4"/>
                <w:szCs w:val="4"/>
              </w:rPr>
            </w:pPr>
          </w:p>
        </w:tc>
        <w:tc>
          <w:tcPr>
            <w:tcW w:w="660" w:type="dxa"/>
            <w:vMerge/>
            <w:vAlign w:val="bottom"/>
          </w:tcPr>
          <w:p w14:paraId="7D897E46" w14:textId="77777777" w:rsidR="001516AB" w:rsidRDefault="001516AB">
            <w:pPr>
              <w:rPr>
                <w:sz w:val="4"/>
                <w:szCs w:val="4"/>
              </w:rPr>
            </w:pPr>
          </w:p>
        </w:tc>
        <w:tc>
          <w:tcPr>
            <w:tcW w:w="640" w:type="dxa"/>
            <w:vMerge/>
            <w:vAlign w:val="bottom"/>
          </w:tcPr>
          <w:p w14:paraId="1EBE4489" w14:textId="77777777" w:rsidR="001516AB" w:rsidRDefault="001516AB">
            <w:pPr>
              <w:rPr>
                <w:sz w:val="4"/>
                <w:szCs w:val="4"/>
              </w:rPr>
            </w:pPr>
          </w:p>
        </w:tc>
        <w:tc>
          <w:tcPr>
            <w:tcW w:w="360" w:type="dxa"/>
            <w:vMerge/>
            <w:vAlign w:val="bottom"/>
          </w:tcPr>
          <w:p w14:paraId="0457EE0D" w14:textId="77777777" w:rsidR="001516AB" w:rsidRDefault="001516AB">
            <w:pPr>
              <w:rPr>
                <w:sz w:val="4"/>
                <w:szCs w:val="4"/>
              </w:rPr>
            </w:pPr>
          </w:p>
        </w:tc>
        <w:tc>
          <w:tcPr>
            <w:tcW w:w="0" w:type="dxa"/>
            <w:vAlign w:val="bottom"/>
          </w:tcPr>
          <w:p w14:paraId="3C5417A1" w14:textId="77777777" w:rsidR="001516AB" w:rsidRDefault="001516AB">
            <w:pPr>
              <w:rPr>
                <w:sz w:val="1"/>
                <w:szCs w:val="1"/>
              </w:rPr>
            </w:pPr>
          </w:p>
        </w:tc>
      </w:tr>
    </w:tbl>
    <w:p w14:paraId="0EF61C97" w14:textId="77777777" w:rsidR="001516AB" w:rsidRDefault="001516AB">
      <w:pPr>
        <w:spacing w:line="200" w:lineRule="exact"/>
        <w:rPr>
          <w:sz w:val="20"/>
          <w:szCs w:val="20"/>
        </w:rPr>
      </w:pPr>
    </w:p>
    <w:p w14:paraId="12B3843B" w14:textId="77777777" w:rsidR="001516AB" w:rsidRDefault="001516AB">
      <w:pPr>
        <w:spacing w:line="226" w:lineRule="exact"/>
        <w:rPr>
          <w:sz w:val="20"/>
          <w:szCs w:val="20"/>
        </w:rPr>
      </w:pPr>
    </w:p>
    <w:p w14:paraId="0BE49355" w14:textId="77777777" w:rsidR="001516AB" w:rsidRDefault="0066520C">
      <w:pPr>
        <w:spacing w:line="245" w:lineRule="auto"/>
        <w:ind w:left="1120" w:right="2266"/>
        <w:rPr>
          <w:sz w:val="20"/>
          <w:szCs w:val="20"/>
        </w:rPr>
      </w:pPr>
      <w:r>
        <w:rPr>
          <w:rFonts w:ascii="Arial" w:eastAsia="Arial" w:hAnsi="Arial" w:cs="Arial"/>
          <w:sz w:val="11"/>
          <w:szCs w:val="11"/>
        </w:rPr>
        <w:t xml:space="preserve">Первый байт TX_DATA </w:t>
      </w:r>
      <w:r>
        <w:rPr>
          <w:rFonts w:ascii="Arial" w:eastAsia="Arial" w:hAnsi="Arial" w:cs="Arial"/>
          <w:sz w:val="11"/>
          <w:szCs w:val="11"/>
        </w:rPr>
        <w:t>сдвигается перед выполнением операции XOR, обеспечивающей первый байт TX_OUT [7: 0]. Затем сдвигается второй байт TX_DATA перед выполнением операции XOR, предоставляющей второй байт TX_OUT [7: 0].</w:t>
      </w:r>
    </w:p>
    <w:p w14:paraId="5AF4CF13" w14:textId="77777777" w:rsidR="001516AB" w:rsidRDefault="001516AB">
      <w:pPr>
        <w:spacing w:line="161" w:lineRule="exact"/>
        <w:rPr>
          <w:sz w:val="20"/>
          <w:szCs w:val="20"/>
        </w:rPr>
      </w:pPr>
    </w:p>
    <w:p w14:paraId="7CB8EE04" w14:textId="77777777" w:rsidR="001516AB" w:rsidRDefault="0066520C">
      <w:pPr>
        <w:ind w:left="7340"/>
        <w:rPr>
          <w:sz w:val="20"/>
          <w:szCs w:val="20"/>
        </w:rPr>
      </w:pPr>
      <w:r>
        <w:rPr>
          <w:rFonts w:ascii="Arial" w:eastAsia="Arial" w:hAnsi="Arial" w:cs="Arial"/>
          <w:sz w:val="11"/>
          <w:szCs w:val="11"/>
        </w:rPr>
        <w:t>TX_OUT [7: 0]</w:t>
      </w:r>
    </w:p>
    <w:p w14:paraId="5D901D5E" w14:textId="77777777" w:rsidR="001516AB" w:rsidRDefault="001516AB">
      <w:pPr>
        <w:spacing w:line="273" w:lineRule="exact"/>
        <w:rPr>
          <w:sz w:val="20"/>
          <w:szCs w:val="20"/>
        </w:rPr>
      </w:pPr>
    </w:p>
    <w:p w14:paraId="7CC37A2F" w14:textId="77777777" w:rsidR="001516AB" w:rsidRDefault="0066520C">
      <w:pPr>
        <w:ind w:right="-13"/>
        <w:jc w:val="center"/>
        <w:rPr>
          <w:sz w:val="20"/>
          <w:szCs w:val="20"/>
        </w:rPr>
      </w:pPr>
      <w:r>
        <w:rPr>
          <w:rFonts w:ascii="Arial" w:eastAsia="Arial" w:hAnsi="Arial" w:cs="Arial"/>
          <w:b/>
          <w:bCs/>
          <w:sz w:val="20"/>
          <w:szCs w:val="20"/>
        </w:rPr>
        <w:t xml:space="preserve">Рисунок 18: Отбеливание данных в </w:t>
      </w:r>
      <w:r>
        <w:rPr>
          <w:rFonts w:ascii="Arial" w:eastAsia="Arial" w:hAnsi="Arial" w:cs="Arial"/>
          <w:b/>
          <w:bCs/>
          <w:sz w:val="20"/>
          <w:szCs w:val="20"/>
        </w:rPr>
        <w:t>режиме передачи</w:t>
      </w:r>
    </w:p>
    <w:p w14:paraId="72335183" w14:textId="77777777" w:rsidR="001516AB" w:rsidRDefault="001516AB">
      <w:pPr>
        <w:spacing w:line="358" w:lineRule="exact"/>
        <w:rPr>
          <w:sz w:val="20"/>
          <w:szCs w:val="20"/>
        </w:rPr>
      </w:pPr>
    </w:p>
    <w:p w14:paraId="35CAF2EB" w14:textId="77777777" w:rsidR="001516AB" w:rsidRDefault="0066520C" w:rsidP="002E703A">
      <w:pPr>
        <w:pStyle w:val="1"/>
      </w:pPr>
      <w:r>
        <w:rPr>
          <w:rFonts w:eastAsia="Arial"/>
        </w:rPr>
        <w:t>15.2 Формат пакета</w:t>
      </w:r>
      <w:r>
        <w:rPr>
          <w:rFonts w:eastAsia="Arial"/>
        </w:rPr>
        <w:tab/>
      </w:r>
    </w:p>
    <w:p w14:paraId="45D6039A" w14:textId="77777777" w:rsidR="001516AB" w:rsidRDefault="001516AB">
      <w:pPr>
        <w:sectPr w:rsidR="001516AB">
          <w:pgSz w:w="11900" w:h="16838"/>
          <w:pgMar w:top="676" w:right="1440" w:bottom="280" w:left="1440" w:header="0" w:footer="0" w:gutter="0"/>
          <w:cols w:space="720" w:equalWidth="0">
            <w:col w:w="9026"/>
          </w:cols>
        </w:sectPr>
      </w:pPr>
    </w:p>
    <w:p w14:paraId="3E5509CE" w14:textId="77777777" w:rsidR="001516AB" w:rsidRDefault="001516AB">
      <w:pPr>
        <w:spacing w:line="12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0"/>
        <w:gridCol w:w="4300"/>
        <w:gridCol w:w="440"/>
        <w:gridCol w:w="20"/>
      </w:tblGrid>
      <w:tr w:rsidR="001516AB" w14:paraId="4A627385" w14:textId="77777777">
        <w:trPr>
          <w:trHeight w:val="241"/>
        </w:trPr>
        <w:tc>
          <w:tcPr>
            <w:tcW w:w="4520" w:type="dxa"/>
            <w:gridSpan w:val="2"/>
            <w:tcBorders>
              <w:right w:val="single" w:sz="8" w:space="0" w:color="auto"/>
            </w:tcBorders>
            <w:vAlign w:val="bottom"/>
          </w:tcPr>
          <w:p w14:paraId="5F65FC06" w14:textId="77777777" w:rsidR="001516AB" w:rsidRDefault="0066520C">
            <w:pPr>
              <w:rPr>
                <w:sz w:val="20"/>
                <w:szCs w:val="20"/>
              </w:rPr>
            </w:pPr>
            <w:r>
              <w:rPr>
                <w:rFonts w:ascii="Arial" w:eastAsia="Arial" w:hAnsi="Arial" w:cs="Arial"/>
                <w:sz w:val="20"/>
                <w:szCs w:val="20"/>
              </w:rPr>
              <w:t>Формат пакета данных может быть</w:t>
            </w:r>
          </w:p>
        </w:tc>
        <w:tc>
          <w:tcPr>
            <w:tcW w:w="440" w:type="dxa"/>
            <w:vAlign w:val="bottom"/>
          </w:tcPr>
          <w:p w14:paraId="66826A5D" w14:textId="77777777" w:rsidR="001516AB" w:rsidRDefault="0066520C">
            <w:pPr>
              <w:ind w:left="360"/>
              <w:rPr>
                <w:sz w:val="20"/>
                <w:szCs w:val="20"/>
              </w:rPr>
            </w:pPr>
            <w:r>
              <w:rPr>
                <w:rFonts w:ascii="Symbol" w:eastAsia="Symbol" w:hAnsi="Symbol" w:cs="Symbol"/>
                <w:w w:val="71"/>
                <w:sz w:val="18"/>
                <w:szCs w:val="18"/>
              </w:rPr>
              <w:t></w:t>
            </w:r>
          </w:p>
        </w:tc>
        <w:tc>
          <w:tcPr>
            <w:tcW w:w="0" w:type="dxa"/>
            <w:vAlign w:val="bottom"/>
          </w:tcPr>
          <w:p w14:paraId="3437591D" w14:textId="77777777" w:rsidR="001516AB" w:rsidRDefault="001516AB">
            <w:pPr>
              <w:rPr>
                <w:sz w:val="1"/>
                <w:szCs w:val="1"/>
              </w:rPr>
            </w:pPr>
          </w:p>
        </w:tc>
      </w:tr>
      <w:tr w:rsidR="001516AB" w14:paraId="3EBD834A" w14:textId="77777777">
        <w:trPr>
          <w:trHeight w:val="230"/>
        </w:trPr>
        <w:tc>
          <w:tcPr>
            <w:tcW w:w="4520" w:type="dxa"/>
            <w:gridSpan w:val="2"/>
            <w:tcBorders>
              <w:right w:val="single" w:sz="8" w:space="0" w:color="auto"/>
            </w:tcBorders>
            <w:vAlign w:val="bottom"/>
          </w:tcPr>
          <w:p w14:paraId="3DF681D2" w14:textId="77777777" w:rsidR="001516AB" w:rsidRDefault="0066520C">
            <w:pPr>
              <w:spacing w:line="220" w:lineRule="exact"/>
              <w:rPr>
                <w:sz w:val="20"/>
                <w:szCs w:val="20"/>
              </w:rPr>
            </w:pPr>
            <w:r>
              <w:rPr>
                <w:rFonts w:ascii="Arial" w:eastAsia="Arial" w:hAnsi="Arial" w:cs="Arial"/>
                <w:sz w:val="20"/>
                <w:szCs w:val="20"/>
              </w:rPr>
              <w:t>настроен и состоит из следующих элементов</w:t>
            </w:r>
          </w:p>
        </w:tc>
        <w:tc>
          <w:tcPr>
            <w:tcW w:w="440" w:type="dxa"/>
            <w:vAlign w:val="bottom"/>
          </w:tcPr>
          <w:p w14:paraId="34DF1A39" w14:textId="77777777" w:rsidR="001516AB" w:rsidRDefault="0066520C">
            <w:pPr>
              <w:ind w:left="360"/>
              <w:rPr>
                <w:sz w:val="20"/>
                <w:szCs w:val="20"/>
              </w:rPr>
            </w:pPr>
            <w:r>
              <w:rPr>
                <w:rFonts w:ascii="Symbol" w:eastAsia="Symbol" w:hAnsi="Symbol" w:cs="Symbol"/>
                <w:w w:val="71"/>
                <w:sz w:val="18"/>
                <w:szCs w:val="18"/>
              </w:rPr>
              <w:t></w:t>
            </w:r>
          </w:p>
        </w:tc>
        <w:tc>
          <w:tcPr>
            <w:tcW w:w="0" w:type="dxa"/>
            <w:vAlign w:val="bottom"/>
          </w:tcPr>
          <w:p w14:paraId="6DFDDABD" w14:textId="77777777" w:rsidR="001516AB" w:rsidRDefault="001516AB">
            <w:pPr>
              <w:rPr>
                <w:sz w:val="1"/>
                <w:szCs w:val="1"/>
              </w:rPr>
            </w:pPr>
          </w:p>
        </w:tc>
      </w:tr>
      <w:tr w:rsidR="001516AB" w14:paraId="5709A7C7" w14:textId="77777777">
        <w:trPr>
          <w:trHeight w:val="263"/>
        </w:trPr>
        <w:tc>
          <w:tcPr>
            <w:tcW w:w="4520" w:type="dxa"/>
            <w:gridSpan w:val="2"/>
            <w:tcBorders>
              <w:right w:val="single" w:sz="8" w:space="0" w:color="auto"/>
            </w:tcBorders>
            <w:vAlign w:val="bottom"/>
          </w:tcPr>
          <w:p w14:paraId="076286D4" w14:textId="77777777" w:rsidR="001516AB" w:rsidRDefault="0066520C">
            <w:pPr>
              <w:spacing w:line="220" w:lineRule="exact"/>
              <w:rPr>
                <w:rFonts w:ascii="Arial" w:eastAsia="Arial" w:hAnsi="Arial" w:cs="Arial"/>
                <w:sz w:val="20"/>
                <w:szCs w:val="20"/>
              </w:rPr>
            </w:pPr>
            <w:r>
              <w:rPr>
                <w:rFonts w:ascii="Arial" w:eastAsia="Arial" w:hAnsi="Arial" w:cs="Arial"/>
                <w:sz w:val="20"/>
                <w:szCs w:val="20"/>
              </w:rPr>
              <w:t xml:space="preserve">(видеть </w:t>
            </w:r>
            <w:hyperlink w:anchor="page38">
              <w:r>
                <w:rPr>
                  <w:rFonts w:ascii="Arial" w:eastAsia="Arial" w:hAnsi="Arial" w:cs="Arial"/>
                  <w:sz w:val="20"/>
                  <w:szCs w:val="20"/>
                </w:rPr>
                <w:t>Рисунок 19):</w:t>
              </w:r>
            </w:hyperlink>
          </w:p>
        </w:tc>
        <w:tc>
          <w:tcPr>
            <w:tcW w:w="440" w:type="dxa"/>
            <w:vAlign w:val="bottom"/>
          </w:tcPr>
          <w:p w14:paraId="69DB176E" w14:textId="77777777" w:rsidR="001516AB" w:rsidRDefault="0066520C">
            <w:pPr>
              <w:ind w:left="360"/>
              <w:rPr>
                <w:sz w:val="20"/>
                <w:szCs w:val="20"/>
              </w:rPr>
            </w:pPr>
            <w:r>
              <w:rPr>
                <w:rFonts w:ascii="Symbol" w:eastAsia="Symbol" w:hAnsi="Symbol" w:cs="Symbol"/>
                <w:w w:val="71"/>
                <w:sz w:val="18"/>
                <w:szCs w:val="18"/>
              </w:rPr>
              <w:t></w:t>
            </w:r>
          </w:p>
        </w:tc>
        <w:tc>
          <w:tcPr>
            <w:tcW w:w="0" w:type="dxa"/>
            <w:vAlign w:val="bottom"/>
          </w:tcPr>
          <w:p w14:paraId="151EBB71" w14:textId="77777777" w:rsidR="001516AB" w:rsidRDefault="001516AB">
            <w:pPr>
              <w:rPr>
                <w:sz w:val="1"/>
                <w:szCs w:val="1"/>
              </w:rPr>
            </w:pPr>
          </w:p>
        </w:tc>
      </w:tr>
      <w:tr w:rsidR="001516AB" w14:paraId="277C7233" w14:textId="77777777">
        <w:trPr>
          <w:trHeight w:val="245"/>
        </w:trPr>
        <w:tc>
          <w:tcPr>
            <w:tcW w:w="220" w:type="dxa"/>
            <w:vMerge w:val="restart"/>
            <w:vAlign w:val="bottom"/>
          </w:tcPr>
          <w:p w14:paraId="2876734F" w14:textId="77777777" w:rsidR="001516AB" w:rsidRDefault="0066520C">
            <w:pPr>
              <w:rPr>
                <w:sz w:val="20"/>
                <w:szCs w:val="20"/>
              </w:rPr>
            </w:pPr>
            <w:r>
              <w:rPr>
                <w:rFonts w:ascii="Symbol" w:eastAsia="Symbol" w:hAnsi="Symbol" w:cs="Symbol"/>
                <w:sz w:val="20"/>
                <w:szCs w:val="20"/>
              </w:rPr>
              <w:t></w:t>
            </w:r>
          </w:p>
        </w:tc>
        <w:tc>
          <w:tcPr>
            <w:tcW w:w="4300" w:type="dxa"/>
            <w:vMerge w:val="restart"/>
            <w:tcBorders>
              <w:right w:val="single" w:sz="8" w:space="0" w:color="auto"/>
            </w:tcBorders>
            <w:vAlign w:val="bottom"/>
          </w:tcPr>
          <w:p w14:paraId="63325465" w14:textId="77777777" w:rsidR="001516AB" w:rsidRDefault="0066520C">
            <w:pPr>
              <w:ind w:left="140"/>
              <w:rPr>
                <w:sz w:val="20"/>
                <w:szCs w:val="20"/>
              </w:rPr>
            </w:pPr>
            <w:r>
              <w:rPr>
                <w:rFonts w:ascii="Arial" w:eastAsia="Arial" w:hAnsi="Arial" w:cs="Arial"/>
                <w:sz w:val="20"/>
                <w:szCs w:val="20"/>
              </w:rPr>
              <w:t>Преамбула</w:t>
            </w:r>
          </w:p>
        </w:tc>
        <w:tc>
          <w:tcPr>
            <w:tcW w:w="440" w:type="dxa"/>
            <w:vAlign w:val="bottom"/>
          </w:tcPr>
          <w:p w14:paraId="1CDC9776" w14:textId="77777777" w:rsidR="001516AB" w:rsidRDefault="0066520C">
            <w:pPr>
              <w:ind w:left="360"/>
              <w:rPr>
                <w:sz w:val="20"/>
                <w:szCs w:val="20"/>
              </w:rPr>
            </w:pPr>
            <w:r>
              <w:rPr>
                <w:rFonts w:ascii="Symbol" w:eastAsia="Symbol" w:hAnsi="Symbol" w:cs="Symbol"/>
                <w:w w:val="71"/>
                <w:sz w:val="18"/>
                <w:szCs w:val="18"/>
              </w:rPr>
              <w:t></w:t>
            </w:r>
          </w:p>
        </w:tc>
        <w:tc>
          <w:tcPr>
            <w:tcW w:w="0" w:type="dxa"/>
            <w:vAlign w:val="bottom"/>
          </w:tcPr>
          <w:p w14:paraId="55AB4B81" w14:textId="77777777" w:rsidR="001516AB" w:rsidRDefault="001516AB">
            <w:pPr>
              <w:rPr>
                <w:sz w:val="1"/>
                <w:szCs w:val="1"/>
              </w:rPr>
            </w:pPr>
          </w:p>
        </w:tc>
      </w:tr>
      <w:tr w:rsidR="001516AB" w14:paraId="76B3CCEB" w14:textId="77777777">
        <w:trPr>
          <w:trHeight w:val="79"/>
        </w:trPr>
        <w:tc>
          <w:tcPr>
            <w:tcW w:w="220" w:type="dxa"/>
            <w:vMerge/>
            <w:vAlign w:val="bottom"/>
          </w:tcPr>
          <w:p w14:paraId="6C35DC4D" w14:textId="77777777" w:rsidR="001516AB" w:rsidRDefault="001516AB">
            <w:pPr>
              <w:rPr>
                <w:sz w:val="6"/>
                <w:szCs w:val="6"/>
              </w:rPr>
            </w:pPr>
          </w:p>
        </w:tc>
        <w:tc>
          <w:tcPr>
            <w:tcW w:w="4300" w:type="dxa"/>
            <w:vMerge/>
            <w:tcBorders>
              <w:right w:val="single" w:sz="8" w:space="0" w:color="auto"/>
            </w:tcBorders>
            <w:vAlign w:val="bottom"/>
          </w:tcPr>
          <w:p w14:paraId="695164A4" w14:textId="77777777" w:rsidR="001516AB" w:rsidRDefault="001516AB">
            <w:pPr>
              <w:rPr>
                <w:sz w:val="6"/>
                <w:szCs w:val="6"/>
              </w:rPr>
            </w:pPr>
          </w:p>
        </w:tc>
        <w:tc>
          <w:tcPr>
            <w:tcW w:w="440" w:type="dxa"/>
            <w:vAlign w:val="bottom"/>
          </w:tcPr>
          <w:p w14:paraId="728ECC5B" w14:textId="77777777" w:rsidR="001516AB" w:rsidRDefault="001516AB">
            <w:pPr>
              <w:rPr>
                <w:sz w:val="6"/>
                <w:szCs w:val="6"/>
              </w:rPr>
            </w:pPr>
          </w:p>
        </w:tc>
        <w:tc>
          <w:tcPr>
            <w:tcW w:w="0" w:type="dxa"/>
            <w:vAlign w:val="bottom"/>
          </w:tcPr>
          <w:p w14:paraId="6B42A4A9" w14:textId="77777777" w:rsidR="001516AB" w:rsidRDefault="001516AB">
            <w:pPr>
              <w:rPr>
                <w:sz w:val="1"/>
                <w:szCs w:val="1"/>
              </w:rPr>
            </w:pPr>
          </w:p>
        </w:tc>
      </w:tr>
      <w:tr w:rsidR="001516AB" w14:paraId="6CFA406B" w14:textId="77777777">
        <w:trPr>
          <w:trHeight w:val="246"/>
        </w:trPr>
        <w:tc>
          <w:tcPr>
            <w:tcW w:w="220" w:type="dxa"/>
            <w:vAlign w:val="bottom"/>
          </w:tcPr>
          <w:p w14:paraId="6AC9585E" w14:textId="77777777" w:rsidR="001516AB" w:rsidRDefault="0066520C">
            <w:pPr>
              <w:spacing w:line="242" w:lineRule="exact"/>
              <w:rPr>
                <w:sz w:val="20"/>
                <w:szCs w:val="20"/>
              </w:rPr>
            </w:pPr>
            <w:r>
              <w:rPr>
                <w:rFonts w:ascii="Symbol" w:eastAsia="Symbol" w:hAnsi="Symbol" w:cs="Symbol"/>
                <w:sz w:val="20"/>
                <w:szCs w:val="20"/>
              </w:rPr>
              <w:t></w:t>
            </w:r>
          </w:p>
        </w:tc>
        <w:tc>
          <w:tcPr>
            <w:tcW w:w="4300" w:type="dxa"/>
            <w:tcBorders>
              <w:right w:val="single" w:sz="8" w:space="0" w:color="auto"/>
            </w:tcBorders>
            <w:vAlign w:val="bottom"/>
          </w:tcPr>
          <w:p w14:paraId="494FF7DF" w14:textId="77777777" w:rsidR="001516AB" w:rsidRDefault="0066520C">
            <w:pPr>
              <w:ind w:left="140"/>
              <w:rPr>
                <w:sz w:val="20"/>
                <w:szCs w:val="20"/>
              </w:rPr>
            </w:pPr>
            <w:r>
              <w:rPr>
                <w:rFonts w:ascii="Arial" w:eastAsia="Arial" w:hAnsi="Arial" w:cs="Arial"/>
                <w:sz w:val="20"/>
                <w:szCs w:val="20"/>
              </w:rPr>
              <w:t>Слово синхронизации</w:t>
            </w:r>
          </w:p>
        </w:tc>
        <w:tc>
          <w:tcPr>
            <w:tcW w:w="440" w:type="dxa"/>
            <w:vAlign w:val="bottom"/>
          </w:tcPr>
          <w:p w14:paraId="1BE50B3E" w14:textId="77777777" w:rsidR="001516AB" w:rsidRDefault="001516AB">
            <w:pPr>
              <w:rPr>
                <w:sz w:val="21"/>
                <w:szCs w:val="21"/>
              </w:rPr>
            </w:pPr>
          </w:p>
        </w:tc>
        <w:tc>
          <w:tcPr>
            <w:tcW w:w="0" w:type="dxa"/>
            <w:vAlign w:val="bottom"/>
          </w:tcPr>
          <w:p w14:paraId="3CED0C36" w14:textId="77777777" w:rsidR="001516AB" w:rsidRDefault="001516AB">
            <w:pPr>
              <w:rPr>
                <w:sz w:val="1"/>
                <w:szCs w:val="1"/>
              </w:rPr>
            </w:pPr>
          </w:p>
        </w:tc>
      </w:tr>
    </w:tbl>
    <w:p w14:paraId="578629AD" w14:textId="77777777" w:rsidR="001516AB" w:rsidRDefault="001516AB">
      <w:pPr>
        <w:spacing w:line="376" w:lineRule="exact"/>
        <w:rPr>
          <w:sz w:val="20"/>
          <w:szCs w:val="20"/>
        </w:rPr>
      </w:pPr>
    </w:p>
    <w:p w14:paraId="50F9C5C3" w14:textId="77777777" w:rsidR="001516AB" w:rsidRDefault="0066520C">
      <w:pPr>
        <w:ind w:left="3200"/>
        <w:rPr>
          <w:sz w:val="20"/>
          <w:szCs w:val="20"/>
        </w:rPr>
      </w:pPr>
      <w:r>
        <w:rPr>
          <w:rFonts w:ascii="Arial" w:eastAsia="Arial" w:hAnsi="Arial" w:cs="Arial"/>
          <w:sz w:val="13"/>
          <w:szCs w:val="13"/>
          <w:highlight w:val="white"/>
        </w:rPr>
        <w:t>Дополнительное отбеливание данных</w:t>
      </w:r>
    </w:p>
    <w:p w14:paraId="1924A39B" w14:textId="77777777" w:rsidR="001516AB" w:rsidRDefault="0066520C">
      <w:pPr>
        <w:spacing w:line="20" w:lineRule="exact"/>
        <w:rPr>
          <w:sz w:val="20"/>
          <w:szCs w:val="20"/>
        </w:rPr>
      </w:pPr>
      <w:r>
        <w:rPr>
          <w:noProof/>
          <w:sz w:val="20"/>
          <w:szCs w:val="20"/>
        </w:rPr>
        <w:drawing>
          <wp:anchor distT="0" distB="0" distL="114300" distR="114300" simplePos="0" relativeHeight="251569664" behindDoc="1" locked="0" layoutInCell="0" allowOverlap="1" wp14:anchorId="5E3197EF" wp14:editId="2F9E855D">
            <wp:simplePos x="0" y="0"/>
            <wp:positionH relativeFrom="column">
              <wp:posOffset>1278255</wp:posOffset>
            </wp:positionH>
            <wp:positionV relativeFrom="paragraph">
              <wp:posOffset>-88900</wp:posOffset>
            </wp:positionV>
            <wp:extent cx="739775" cy="9588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5"/>
                    <a:srcRect/>
                    <a:stretch>
                      <a:fillRect/>
                    </a:stretch>
                  </pic:blipFill>
                  <pic:spPr bwMode="auto">
                    <a:xfrm>
                      <a:off x="0" y="0"/>
                      <a:ext cx="739775" cy="95885"/>
                    </a:xfrm>
                    <a:prstGeom prst="rect">
                      <a:avLst/>
                    </a:prstGeom>
                    <a:noFill/>
                  </pic:spPr>
                </pic:pic>
              </a:graphicData>
            </a:graphic>
          </wp:anchor>
        </w:drawing>
      </w:r>
    </w:p>
    <w:p w14:paraId="2DA53C03" w14:textId="77777777" w:rsidR="001516AB" w:rsidRDefault="0066520C">
      <w:pPr>
        <w:ind w:left="2000"/>
        <w:rPr>
          <w:sz w:val="20"/>
          <w:szCs w:val="20"/>
        </w:rPr>
      </w:pPr>
      <w:r>
        <w:rPr>
          <w:noProof/>
          <w:sz w:val="1"/>
          <w:szCs w:val="1"/>
        </w:rPr>
        <w:drawing>
          <wp:inline distT="0" distB="0" distL="0" distR="0" wp14:anchorId="6F6F1CF2" wp14:editId="14B659CA">
            <wp:extent cx="553720" cy="9588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6"/>
                    <a:srcRect/>
                    <a:stretch>
                      <a:fillRect/>
                    </a:stretch>
                  </pic:blipFill>
                  <pic:spPr bwMode="auto">
                    <a:xfrm>
                      <a:off x="0" y="0"/>
                      <a:ext cx="553720" cy="95885"/>
                    </a:xfrm>
                    <a:prstGeom prst="rect">
                      <a:avLst/>
                    </a:prstGeom>
                    <a:noFill/>
                    <a:ln>
                      <a:noFill/>
                    </a:ln>
                  </pic:spPr>
                </pic:pic>
              </a:graphicData>
            </a:graphic>
          </wp:inline>
        </w:drawing>
      </w:r>
      <w:r>
        <w:rPr>
          <w:rFonts w:ascii="Arial" w:eastAsia="Arial" w:hAnsi="Arial" w:cs="Arial"/>
          <w:sz w:val="13"/>
          <w:szCs w:val="13"/>
          <w:highlight w:val="white"/>
        </w:rPr>
        <w:t xml:space="preserve"> По желанию FEC кодируется / декодируется</w:t>
      </w:r>
    </w:p>
    <w:p w14:paraId="36FC1C9A" w14:textId="77777777" w:rsidR="001516AB" w:rsidRDefault="001516AB">
      <w:pPr>
        <w:spacing w:line="4" w:lineRule="exact"/>
        <w:rPr>
          <w:sz w:val="20"/>
          <w:szCs w:val="20"/>
        </w:rPr>
      </w:pPr>
    </w:p>
    <w:p w14:paraId="00E20DCD" w14:textId="77777777" w:rsidR="001516AB" w:rsidRDefault="0066520C">
      <w:pPr>
        <w:ind w:right="140"/>
        <w:jc w:val="right"/>
        <w:rPr>
          <w:sz w:val="20"/>
          <w:szCs w:val="20"/>
        </w:rPr>
      </w:pPr>
      <w:r>
        <w:rPr>
          <w:noProof/>
          <w:sz w:val="1"/>
          <w:szCs w:val="1"/>
        </w:rPr>
        <w:drawing>
          <wp:inline distT="0" distB="0" distL="0" distR="0" wp14:anchorId="329F672F" wp14:editId="284656E2">
            <wp:extent cx="416560" cy="9588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7"/>
                    <a:srcRect/>
                    <a:stretch>
                      <a:fillRect/>
                    </a:stretch>
                  </pic:blipFill>
                  <pic:spPr bwMode="auto">
                    <a:xfrm>
                      <a:off x="0" y="0"/>
                      <a:ext cx="416560" cy="95885"/>
                    </a:xfrm>
                    <a:prstGeom prst="rect">
                      <a:avLst/>
                    </a:prstGeom>
                    <a:noFill/>
                    <a:ln>
                      <a:noFill/>
                    </a:ln>
                  </pic:spPr>
                </pic:pic>
              </a:graphicData>
            </a:graphic>
          </wp:inline>
        </w:drawing>
      </w:r>
      <w:r>
        <w:rPr>
          <w:rFonts w:ascii="Arial" w:eastAsia="Arial" w:hAnsi="Arial" w:cs="Arial"/>
          <w:sz w:val="13"/>
          <w:szCs w:val="13"/>
          <w:highlight w:val="white"/>
        </w:rPr>
        <w:t xml:space="preserve"> Дополнительный расчет CRC-16 </w:t>
      </w:r>
      <w:r>
        <w:rPr>
          <w:noProof/>
          <w:sz w:val="1"/>
          <w:szCs w:val="1"/>
        </w:rPr>
        <w:drawing>
          <wp:inline distT="0" distB="0" distL="0" distR="0" wp14:anchorId="2D7FE9A7" wp14:editId="1F33856F">
            <wp:extent cx="417195" cy="9588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8"/>
                    <a:srcRect/>
                    <a:stretch>
                      <a:fillRect/>
                    </a:stretch>
                  </pic:blipFill>
                  <pic:spPr bwMode="auto">
                    <a:xfrm>
                      <a:off x="0" y="0"/>
                      <a:ext cx="417195" cy="95885"/>
                    </a:xfrm>
                    <a:prstGeom prst="rect">
                      <a:avLst/>
                    </a:prstGeom>
                    <a:noFill/>
                    <a:ln>
                      <a:noFill/>
                    </a:ln>
                  </pic:spPr>
                </pic:pic>
              </a:graphicData>
            </a:graphic>
          </wp:inline>
        </w:drawing>
      </w:r>
    </w:p>
    <w:p w14:paraId="7B381A61"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70688" behindDoc="1" locked="0" layoutInCell="0" allowOverlap="1" wp14:anchorId="1692BE08" wp14:editId="1690F00E">
                <wp:simplePos x="0" y="0"/>
                <wp:positionH relativeFrom="column">
                  <wp:posOffset>57150</wp:posOffset>
                </wp:positionH>
                <wp:positionV relativeFrom="paragraph">
                  <wp:posOffset>21590</wp:posOffset>
                </wp:positionV>
                <wp:extent cx="3557270"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57270" cy="4763"/>
                        </a:xfrm>
                        <a:prstGeom prst="line">
                          <a:avLst/>
                        </a:prstGeom>
                        <a:solidFill>
                          <a:srgbClr val="FFFFFF"/>
                        </a:solidFill>
                        <a:ln w="2466">
                          <a:solidFill>
                            <a:srgbClr val="000000"/>
                          </a:solidFill>
                          <a:miter lim="800000"/>
                          <a:headEnd/>
                          <a:tailEnd/>
                        </a:ln>
                      </wps:spPr>
                      <wps:bodyPr/>
                    </wps:wsp>
                  </a:graphicData>
                </a:graphic>
              </wp:anchor>
            </w:drawing>
          </mc:Choice>
          <mc:Fallback>
            <w:pict>
              <v:line w14:anchorId="515FDABF" id="Shape 223"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4.5pt,1.7pt" to="284.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" o:allowincell="f" filled="t" strokeweight=".0685mm">
                <v:stroke joinstyle="miter"/>
                <o:lock v:ext="edit" shapetype="f"/>
              </v:line>
            </w:pict>
          </mc:Fallback>
        </mc:AlternateContent>
      </w:r>
      <w:r>
        <w:rPr>
          <w:noProof/>
          <w:sz w:val="20"/>
          <w:szCs w:val="20"/>
        </w:rPr>
        <mc:AlternateContent>
          <mc:Choice Requires="wps">
            <w:drawing>
              <wp:anchor distT="0" distB="0" distL="114300" distR="114300" simplePos="0" relativeHeight="251571712" behindDoc="1" locked="0" layoutInCell="0" allowOverlap="1" wp14:anchorId="515616F0" wp14:editId="6EBAC476">
                <wp:simplePos x="0" y="0"/>
                <wp:positionH relativeFrom="column">
                  <wp:posOffset>58420</wp:posOffset>
                </wp:positionH>
                <wp:positionV relativeFrom="paragraph">
                  <wp:posOffset>20320</wp:posOffset>
                </wp:positionV>
                <wp:extent cx="0" cy="584835"/>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84835"/>
                        </a:xfrm>
                        <a:prstGeom prst="line">
                          <a:avLst/>
                        </a:prstGeom>
                        <a:solidFill>
                          <a:srgbClr val="FFFFFF"/>
                        </a:solidFill>
                        <a:ln w="2466">
                          <a:solidFill>
                            <a:srgbClr val="000000"/>
                          </a:solidFill>
                          <a:miter lim="800000"/>
                          <a:headEnd/>
                          <a:tailEnd/>
                        </a:ln>
                      </wps:spPr>
                      <wps:bodyPr/>
                    </wps:wsp>
                  </a:graphicData>
                </a:graphic>
              </wp:anchor>
            </w:drawing>
          </mc:Choice>
          <mc:Fallback>
            <w:pict>
              <v:line w14:anchorId="7439D63E" id="Shape 224"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4.6pt,1.6pt" to="4.6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" o:allowincell="f" filled="t" strokeweight=".0685mm">
                <v:stroke joinstyle="miter"/>
                <o:lock v:ext="edit" shapetype="f"/>
              </v:line>
            </w:pict>
          </mc:Fallback>
        </mc:AlternateContent>
      </w:r>
      <w:r>
        <w:rPr>
          <w:noProof/>
          <w:sz w:val="20"/>
          <w:szCs w:val="20"/>
        </w:rPr>
        <mc:AlternateContent>
          <mc:Choice Requires="wps">
            <w:drawing>
              <wp:anchor distT="0" distB="0" distL="114300" distR="114300" simplePos="0" relativeHeight="251572736" behindDoc="1" locked="0" layoutInCell="0" allowOverlap="1" wp14:anchorId="0E0FC374" wp14:editId="0DC9F1DD">
                <wp:simplePos x="0" y="0"/>
                <wp:positionH relativeFrom="column">
                  <wp:posOffset>57150</wp:posOffset>
                </wp:positionH>
                <wp:positionV relativeFrom="paragraph">
                  <wp:posOffset>603885</wp:posOffset>
                </wp:positionV>
                <wp:extent cx="3557270" cy="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57270" cy="4763"/>
                        </a:xfrm>
                        <a:prstGeom prst="line">
                          <a:avLst/>
                        </a:prstGeom>
                        <a:solidFill>
                          <a:srgbClr val="FFFFFF"/>
                        </a:solidFill>
                        <a:ln w="2466">
                          <a:solidFill>
                            <a:srgbClr val="000000"/>
                          </a:solidFill>
                          <a:miter lim="800000"/>
                          <a:headEnd/>
                          <a:tailEnd/>
                        </a:ln>
                      </wps:spPr>
                      <wps:bodyPr/>
                    </wps:wsp>
                  </a:graphicData>
                </a:graphic>
              </wp:anchor>
            </w:drawing>
          </mc:Choice>
          <mc:Fallback>
            <w:pict>
              <v:line w14:anchorId="0D270E32" id="Shape 225"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4.5pt,47.55pt" to="284.6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" o:allowincell="f" filled="t" strokeweight=".0685mm">
                <v:stroke joinstyle="miter"/>
                <o:lock v:ext="edit" shapetype="f"/>
              </v:line>
            </w:pict>
          </mc:Fallback>
        </mc:AlternateContent>
      </w:r>
    </w:p>
    <w:p w14:paraId="32590230" w14:textId="77777777" w:rsidR="001516AB" w:rsidRDefault="001516AB">
      <w:pPr>
        <w:spacing w:line="13"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320"/>
        <w:gridCol w:w="540"/>
        <w:gridCol w:w="340"/>
        <w:gridCol w:w="60"/>
        <w:gridCol w:w="600"/>
        <w:gridCol w:w="80"/>
        <w:gridCol w:w="40"/>
        <w:gridCol w:w="240"/>
        <w:gridCol w:w="80"/>
        <w:gridCol w:w="60"/>
        <w:gridCol w:w="220"/>
        <w:gridCol w:w="100"/>
        <w:gridCol w:w="800"/>
        <w:gridCol w:w="560"/>
        <w:gridCol w:w="820"/>
        <w:gridCol w:w="160"/>
        <w:gridCol w:w="20"/>
      </w:tblGrid>
      <w:tr w:rsidR="001516AB" w14:paraId="4344C9DF" w14:textId="77777777">
        <w:trPr>
          <w:trHeight w:val="20"/>
        </w:trPr>
        <w:tc>
          <w:tcPr>
            <w:tcW w:w="1200" w:type="dxa"/>
            <w:gridSpan w:val="3"/>
            <w:vMerge w:val="restart"/>
            <w:tcBorders>
              <w:right w:val="single" w:sz="8" w:space="0" w:color="auto"/>
            </w:tcBorders>
            <w:shd w:val="clear" w:color="auto" w:fill="E6E6E6"/>
            <w:vAlign w:val="bottom"/>
          </w:tcPr>
          <w:p w14:paraId="1BB5AFB3" w14:textId="77777777" w:rsidR="001516AB" w:rsidRDefault="0066520C">
            <w:pPr>
              <w:ind w:right="40"/>
              <w:jc w:val="center"/>
              <w:rPr>
                <w:sz w:val="20"/>
                <w:szCs w:val="20"/>
              </w:rPr>
            </w:pPr>
            <w:r>
              <w:rPr>
                <w:rFonts w:ascii="Arial" w:eastAsia="Arial" w:hAnsi="Arial" w:cs="Arial"/>
                <w:sz w:val="13"/>
                <w:szCs w:val="13"/>
              </w:rPr>
              <w:t>Биты преамбулы</w:t>
            </w:r>
          </w:p>
        </w:tc>
        <w:tc>
          <w:tcPr>
            <w:tcW w:w="60" w:type="dxa"/>
            <w:shd w:val="clear" w:color="auto" w:fill="E6E6E6"/>
            <w:vAlign w:val="bottom"/>
          </w:tcPr>
          <w:p w14:paraId="24222BB6" w14:textId="77777777" w:rsidR="001516AB" w:rsidRDefault="001516AB">
            <w:pPr>
              <w:spacing w:line="20" w:lineRule="exact"/>
              <w:rPr>
                <w:sz w:val="1"/>
                <w:szCs w:val="1"/>
              </w:rPr>
            </w:pPr>
          </w:p>
        </w:tc>
        <w:tc>
          <w:tcPr>
            <w:tcW w:w="600" w:type="dxa"/>
            <w:vMerge w:val="restart"/>
            <w:shd w:val="clear" w:color="auto" w:fill="E6E6E6"/>
            <w:textDirection w:val="btLr"/>
            <w:vAlign w:val="bottom"/>
          </w:tcPr>
          <w:p w14:paraId="4DF3BC1C" w14:textId="77777777" w:rsidR="001516AB" w:rsidRDefault="0066520C">
            <w:pPr>
              <w:rPr>
                <w:sz w:val="20"/>
                <w:szCs w:val="20"/>
              </w:rPr>
            </w:pPr>
            <w:r>
              <w:rPr>
                <w:rFonts w:ascii="Arial" w:eastAsia="Arial" w:hAnsi="Arial" w:cs="Arial"/>
                <w:w w:val="75"/>
                <w:sz w:val="9"/>
                <w:szCs w:val="9"/>
              </w:rPr>
              <w:t>Синхронизирующее слово</w:t>
            </w:r>
          </w:p>
        </w:tc>
        <w:tc>
          <w:tcPr>
            <w:tcW w:w="80" w:type="dxa"/>
            <w:tcBorders>
              <w:left w:val="single" w:sz="8" w:space="0" w:color="E6E6E6"/>
            </w:tcBorders>
            <w:shd w:val="clear" w:color="auto" w:fill="000000"/>
            <w:vAlign w:val="bottom"/>
          </w:tcPr>
          <w:p w14:paraId="1A845398" w14:textId="77777777" w:rsidR="001516AB" w:rsidRDefault="001516AB">
            <w:pPr>
              <w:spacing w:line="20" w:lineRule="exact"/>
              <w:rPr>
                <w:sz w:val="1"/>
                <w:szCs w:val="1"/>
              </w:rPr>
            </w:pPr>
          </w:p>
        </w:tc>
        <w:tc>
          <w:tcPr>
            <w:tcW w:w="40" w:type="dxa"/>
            <w:vAlign w:val="bottom"/>
          </w:tcPr>
          <w:p w14:paraId="6187A464" w14:textId="77777777" w:rsidR="001516AB" w:rsidRDefault="001516AB">
            <w:pPr>
              <w:spacing w:line="20" w:lineRule="exact"/>
              <w:rPr>
                <w:sz w:val="1"/>
                <w:szCs w:val="1"/>
              </w:rPr>
            </w:pPr>
          </w:p>
        </w:tc>
        <w:tc>
          <w:tcPr>
            <w:tcW w:w="320" w:type="dxa"/>
            <w:gridSpan w:val="2"/>
            <w:vMerge w:val="restart"/>
            <w:tcBorders>
              <w:right w:val="single" w:sz="8" w:space="0" w:color="auto"/>
            </w:tcBorders>
            <w:textDirection w:val="btLr"/>
            <w:vAlign w:val="bottom"/>
          </w:tcPr>
          <w:p w14:paraId="2BBA76AF" w14:textId="77777777" w:rsidR="001516AB" w:rsidRDefault="0066520C">
            <w:pPr>
              <w:ind w:right="69"/>
              <w:rPr>
                <w:sz w:val="20"/>
                <w:szCs w:val="20"/>
              </w:rPr>
            </w:pPr>
            <w:r>
              <w:rPr>
                <w:rFonts w:ascii="Arial" w:eastAsia="Arial" w:hAnsi="Arial" w:cs="Arial"/>
                <w:w w:val="74"/>
                <w:sz w:val="11"/>
                <w:szCs w:val="11"/>
              </w:rPr>
              <w:t>Lengthfield</w:t>
            </w:r>
          </w:p>
        </w:tc>
        <w:tc>
          <w:tcPr>
            <w:tcW w:w="60" w:type="dxa"/>
            <w:vAlign w:val="bottom"/>
          </w:tcPr>
          <w:p w14:paraId="2B67CFB2" w14:textId="77777777" w:rsidR="001516AB" w:rsidRDefault="001516AB">
            <w:pPr>
              <w:spacing w:line="20" w:lineRule="exact"/>
              <w:rPr>
                <w:sz w:val="1"/>
                <w:szCs w:val="1"/>
              </w:rPr>
            </w:pPr>
          </w:p>
        </w:tc>
        <w:tc>
          <w:tcPr>
            <w:tcW w:w="320" w:type="dxa"/>
            <w:gridSpan w:val="2"/>
            <w:vMerge w:val="restart"/>
            <w:tcBorders>
              <w:right w:val="single" w:sz="8" w:space="0" w:color="auto"/>
            </w:tcBorders>
            <w:textDirection w:val="btLr"/>
            <w:vAlign w:val="bottom"/>
          </w:tcPr>
          <w:p w14:paraId="4897BB60" w14:textId="77777777" w:rsidR="001516AB" w:rsidRDefault="0066520C">
            <w:pPr>
              <w:ind w:right="83"/>
              <w:rPr>
                <w:sz w:val="20"/>
                <w:szCs w:val="20"/>
              </w:rPr>
            </w:pPr>
            <w:r>
              <w:rPr>
                <w:rFonts w:ascii="Arial" w:eastAsia="Arial" w:hAnsi="Arial" w:cs="Arial"/>
                <w:w w:val="76"/>
                <w:sz w:val="10"/>
                <w:szCs w:val="10"/>
              </w:rPr>
              <w:t>Адресное поле</w:t>
            </w:r>
          </w:p>
        </w:tc>
        <w:tc>
          <w:tcPr>
            <w:tcW w:w="800" w:type="dxa"/>
            <w:vAlign w:val="bottom"/>
          </w:tcPr>
          <w:p w14:paraId="7FFC384C" w14:textId="77777777" w:rsidR="001516AB" w:rsidRDefault="001516AB">
            <w:pPr>
              <w:spacing w:line="20" w:lineRule="exact"/>
              <w:rPr>
                <w:sz w:val="1"/>
                <w:szCs w:val="1"/>
              </w:rPr>
            </w:pPr>
          </w:p>
        </w:tc>
        <w:tc>
          <w:tcPr>
            <w:tcW w:w="1380" w:type="dxa"/>
            <w:gridSpan w:val="2"/>
            <w:vMerge w:val="restart"/>
            <w:vAlign w:val="bottom"/>
          </w:tcPr>
          <w:p w14:paraId="0A08C76E" w14:textId="77777777" w:rsidR="001516AB" w:rsidRDefault="0066520C">
            <w:pPr>
              <w:rPr>
                <w:sz w:val="20"/>
                <w:szCs w:val="20"/>
              </w:rPr>
            </w:pPr>
            <w:r>
              <w:rPr>
                <w:rFonts w:ascii="Arial" w:eastAsia="Arial" w:hAnsi="Arial" w:cs="Arial"/>
                <w:sz w:val="13"/>
                <w:szCs w:val="13"/>
              </w:rPr>
              <w:t>Поле данных</w:t>
            </w:r>
          </w:p>
        </w:tc>
        <w:tc>
          <w:tcPr>
            <w:tcW w:w="160" w:type="dxa"/>
            <w:vAlign w:val="bottom"/>
          </w:tcPr>
          <w:p w14:paraId="0DD77858" w14:textId="77777777" w:rsidR="001516AB" w:rsidRDefault="001516AB">
            <w:pPr>
              <w:spacing w:line="20" w:lineRule="exact"/>
              <w:rPr>
                <w:sz w:val="1"/>
                <w:szCs w:val="1"/>
              </w:rPr>
            </w:pPr>
          </w:p>
        </w:tc>
        <w:tc>
          <w:tcPr>
            <w:tcW w:w="0" w:type="dxa"/>
            <w:vAlign w:val="bottom"/>
          </w:tcPr>
          <w:p w14:paraId="1E306FFC" w14:textId="77777777" w:rsidR="001516AB" w:rsidRDefault="001516AB">
            <w:pPr>
              <w:spacing w:line="20" w:lineRule="exact"/>
              <w:rPr>
                <w:sz w:val="1"/>
                <w:szCs w:val="1"/>
              </w:rPr>
            </w:pPr>
          </w:p>
        </w:tc>
      </w:tr>
      <w:tr w:rsidR="001516AB" w14:paraId="302B3CFB" w14:textId="77777777">
        <w:trPr>
          <w:trHeight w:val="401"/>
        </w:trPr>
        <w:tc>
          <w:tcPr>
            <w:tcW w:w="1200" w:type="dxa"/>
            <w:gridSpan w:val="3"/>
            <w:vMerge/>
            <w:tcBorders>
              <w:right w:val="single" w:sz="8" w:space="0" w:color="auto"/>
            </w:tcBorders>
            <w:shd w:val="clear" w:color="auto" w:fill="E6E6E6"/>
            <w:vAlign w:val="bottom"/>
          </w:tcPr>
          <w:p w14:paraId="41015A1C" w14:textId="77777777" w:rsidR="001516AB" w:rsidRDefault="001516AB">
            <w:pPr>
              <w:rPr>
                <w:sz w:val="24"/>
                <w:szCs w:val="24"/>
              </w:rPr>
            </w:pPr>
          </w:p>
        </w:tc>
        <w:tc>
          <w:tcPr>
            <w:tcW w:w="60" w:type="dxa"/>
            <w:shd w:val="clear" w:color="auto" w:fill="E6E6E6"/>
            <w:vAlign w:val="bottom"/>
          </w:tcPr>
          <w:p w14:paraId="6BEAC5CD" w14:textId="77777777" w:rsidR="001516AB" w:rsidRDefault="001516AB">
            <w:pPr>
              <w:rPr>
                <w:sz w:val="24"/>
                <w:szCs w:val="24"/>
              </w:rPr>
            </w:pPr>
          </w:p>
        </w:tc>
        <w:tc>
          <w:tcPr>
            <w:tcW w:w="600" w:type="dxa"/>
            <w:vMerge/>
            <w:shd w:val="clear" w:color="auto" w:fill="E6E6E6"/>
            <w:vAlign w:val="bottom"/>
          </w:tcPr>
          <w:p w14:paraId="28B33D50" w14:textId="77777777" w:rsidR="001516AB" w:rsidRDefault="001516AB">
            <w:pPr>
              <w:rPr>
                <w:sz w:val="24"/>
                <w:szCs w:val="24"/>
              </w:rPr>
            </w:pPr>
          </w:p>
        </w:tc>
        <w:tc>
          <w:tcPr>
            <w:tcW w:w="80" w:type="dxa"/>
            <w:tcBorders>
              <w:left w:val="single" w:sz="8" w:space="0" w:color="E6E6E6"/>
            </w:tcBorders>
            <w:shd w:val="clear" w:color="auto" w:fill="000000"/>
            <w:vAlign w:val="bottom"/>
          </w:tcPr>
          <w:p w14:paraId="7F43F901" w14:textId="77777777" w:rsidR="001516AB" w:rsidRDefault="001516AB">
            <w:pPr>
              <w:rPr>
                <w:sz w:val="24"/>
                <w:szCs w:val="24"/>
              </w:rPr>
            </w:pPr>
          </w:p>
        </w:tc>
        <w:tc>
          <w:tcPr>
            <w:tcW w:w="40" w:type="dxa"/>
            <w:vAlign w:val="bottom"/>
          </w:tcPr>
          <w:p w14:paraId="6DB49E7C" w14:textId="77777777" w:rsidR="001516AB" w:rsidRDefault="001516AB">
            <w:pPr>
              <w:rPr>
                <w:sz w:val="24"/>
                <w:szCs w:val="24"/>
              </w:rPr>
            </w:pPr>
          </w:p>
        </w:tc>
        <w:tc>
          <w:tcPr>
            <w:tcW w:w="320" w:type="dxa"/>
            <w:gridSpan w:val="2"/>
            <w:vMerge/>
            <w:tcBorders>
              <w:right w:val="single" w:sz="8" w:space="0" w:color="auto"/>
            </w:tcBorders>
            <w:vAlign w:val="bottom"/>
          </w:tcPr>
          <w:p w14:paraId="4530F674" w14:textId="77777777" w:rsidR="001516AB" w:rsidRDefault="001516AB">
            <w:pPr>
              <w:rPr>
                <w:sz w:val="24"/>
                <w:szCs w:val="24"/>
              </w:rPr>
            </w:pPr>
          </w:p>
        </w:tc>
        <w:tc>
          <w:tcPr>
            <w:tcW w:w="60" w:type="dxa"/>
            <w:vAlign w:val="bottom"/>
          </w:tcPr>
          <w:p w14:paraId="026BA047" w14:textId="77777777" w:rsidR="001516AB" w:rsidRDefault="001516AB">
            <w:pPr>
              <w:rPr>
                <w:sz w:val="24"/>
                <w:szCs w:val="24"/>
              </w:rPr>
            </w:pPr>
          </w:p>
        </w:tc>
        <w:tc>
          <w:tcPr>
            <w:tcW w:w="320" w:type="dxa"/>
            <w:gridSpan w:val="2"/>
            <w:vMerge/>
            <w:tcBorders>
              <w:right w:val="single" w:sz="8" w:space="0" w:color="auto"/>
            </w:tcBorders>
            <w:vAlign w:val="bottom"/>
          </w:tcPr>
          <w:p w14:paraId="75F078FD" w14:textId="77777777" w:rsidR="001516AB" w:rsidRDefault="001516AB">
            <w:pPr>
              <w:rPr>
                <w:sz w:val="24"/>
                <w:szCs w:val="24"/>
              </w:rPr>
            </w:pPr>
          </w:p>
        </w:tc>
        <w:tc>
          <w:tcPr>
            <w:tcW w:w="800" w:type="dxa"/>
            <w:vAlign w:val="bottom"/>
          </w:tcPr>
          <w:p w14:paraId="255E80C5" w14:textId="77777777" w:rsidR="001516AB" w:rsidRDefault="001516AB">
            <w:pPr>
              <w:rPr>
                <w:sz w:val="24"/>
                <w:szCs w:val="24"/>
              </w:rPr>
            </w:pPr>
          </w:p>
        </w:tc>
        <w:tc>
          <w:tcPr>
            <w:tcW w:w="1380" w:type="dxa"/>
            <w:gridSpan w:val="2"/>
            <w:vMerge/>
            <w:vAlign w:val="bottom"/>
          </w:tcPr>
          <w:p w14:paraId="357EBD8A" w14:textId="77777777" w:rsidR="001516AB" w:rsidRDefault="001516AB">
            <w:pPr>
              <w:rPr>
                <w:sz w:val="24"/>
                <w:szCs w:val="24"/>
              </w:rPr>
            </w:pPr>
          </w:p>
        </w:tc>
        <w:tc>
          <w:tcPr>
            <w:tcW w:w="160" w:type="dxa"/>
            <w:vAlign w:val="bottom"/>
          </w:tcPr>
          <w:p w14:paraId="5A3A24E8" w14:textId="77777777" w:rsidR="001516AB" w:rsidRDefault="001516AB">
            <w:pPr>
              <w:rPr>
                <w:sz w:val="24"/>
                <w:szCs w:val="24"/>
              </w:rPr>
            </w:pPr>
          </w:p>
        </w:tc>
        <w:tc>
          <w:tcPr>
            <w:tcW w:w="0" w:type="dxa"/>
            <w:vAlign w:val="bottom"/>
          </w:tcPr>
          <w:p w14:paraId="03A6C6F4" w14:textId="77777777" w:rsidR="001516AB" w:rsidRDefault="001516AB">
            <w:pPr>
              <w:rPr>
                <w:sz w:val="1"/>
                <w:szCs w:val="1"/>
              </w:rPr>
            </w:pPr>
          </w:p>
        </w:tc>
      </w:tr>
      <w:tr w:rsidR="001516AB" w14:paraId="17F89CBD" w14:textId="77777777">
        <w:trPr>
          <w:trHeight w:val="26"/>
        </w:trPr>
        <w:tc>
          <w:tcPr>
            <w:tcW w:w="1200" w:type="dxa"/>
            <w:gridSpan w:val="3"/>
            <w:vMerge/>
            <w:tcBorders>
              <w:right w:val="single" w:sz="8" w:space="0" w:color="auto"/>
            </w:tcBorders>
            <w:shd w:val="clear" w:color="auto" w:fill="E6E6E6"/>
            <w:vAlign w:val="bottom"/>
          </w:tcPr>
          <w:p w14:paraId="05CF47D2" w14:textId="77777777" w:rsidR="001516AB" w:rsidRDefault="001516AB">
            <w:pPr>
              <w:rPr>
                <w:sz w:val="2"/>
                <w:szCs w:val="2"/>
              </w:rPr>
            </w:pPr>
          </w:p>
        </w:tc>
        <w:tc>
          <w:tcPr>
            <w:tcW w:w="60" w:type="dxa"/>
            <w:shd w:val="clear" w:color="auto" w:fill="E6E6E6"/>
            <w:vAlign w:val="bottom"/>
          </w:tcPr>
          <w:p w14:paraId="7C030692" w14:textId="77777777" w:rsidR="001516AB" w:rsidRDefault="001516AB">
            <w:pPr>
              <w:rPr>
                <w:sz w:val="2"/>
                <w:szCs w:val="2"/>
              </w:rPr>
            </w:pPr>
          </w:p>
        </w:tc>
        <w:tc>
          <w:tcPr>
            <w:tcW w:w="600" w:type="dxa"/>
            <w:shd w:val="clear" w:color="auto" w:fill="E6E6E6"/>
            <w:vAlign w:val="bottom"/>
          </w:tcPr>
          <w:p w14:paraId="1B201397" w14:textId="77777777" w:rsidR="001516AB" w:rsidRDefault="001516AB">
            <w:pPr>
              <w:rPr>
                <w:sz w:val="2"/>
                <w:szCs w:val="2"/>
              </w:rPr>
            </w:pPr>
          </w:p>
        </w:tc>
        <w:tc>
          <w:tcPr>
            <w:tcW w:w="80" w:type="dxa"/>
            <w:tcBorders>
              <w:left w:val="single" w:sz="8" w:space="0" w:color="E6E6E6"/>
            </w:tcBorders>
            <w:shd w:val="clear" w:color="auto" w:fill="000000"/>
            <w:vAlign w:val="bottom"/>
          </w:tcPr>
          <w:p w14:paraId="389C47C5" w14:textId="77777777" w:rsidR="001516AB" w:rsidRDefault="001516AB">
            <w:pPr>
              <w:rPr>
                <w:sz w:val="2"/>
                <w:szCs w:val="2"/>
              </w:rPr>
            </w:pPr>
          </w:p>
        </w:tc>
        <w:tc>
          <w:tcPr>
            <w:tcW w:w="40" w:type="dxa"/>
            <w:vAlign w:val="bottom"/>
          </w:tcPr>
          <w:p w14:paraId="5E7A2815" w14:textId="77777777" w:rsidR="001516AB" w:rsidRDefault="001516AB">
            <w:pPr>
              <w:rPr>
                <w:sz w:val="2"/>
                <w:szCs w:val="2"/>
              </w:rPr>
            </w:pPr>
          </w:p>
        </w:tc>
        <w:tc>
          <w:tcPr>
            <w:tcW w:w="240" w:type="dxa"/>
            <w:vAlign w:val="bottom"/>
          </w:tcPr>
          <w:p w14:paraId="0F608D77" w14:textId="77777777" w:rsidR="001516AB" w:rsidRDefault="001516AB">
            <w:pPr>
              <w:rPr>
                <w:sz w:val="2"/>
                <w:szCs w:val="2"/>
              </w:rPr>
            </w:pPr>
          </w:p>
        </w:tc>
        <w:tc>
          <w:tcPr>
            <w:tcW w:w="80" w:type="dxa"/>
            <w:tcBorders>
              <w:right w:val="single" w:sz="8" w:space="0" w:color="auto"/>
            </w:tcBorders>
            <w:vAlign w:val="bottom"/>
          </w:tcPr>
          <w:p w14:paraId="061FCDEC" w14:textId="77777777" w:rsidR="001516AB" w:rsidRDefault="001516AB">
            <w:pPr>
              <w:rPr>
                <w:sz w:val="2"/>
                <w:szCs w:val="2"/>
              </w:rPr>
            </w:pPr>
          </w:p>
        </w:tc>
        <w:tc>
          <w:tcPr>
            <w:tcW w:w="60" w:type="dxa"/>
            <w:vAlign w:val="bottom"/>
          </w:tcPr>
          <w:p w14:paraId="0D2B9959" w14:textId="77777777" w:rsidR="001516AB" w:rsidRDefault="001516AB">
            <w:pPr>
              <w:rPr>
                <w:sz w:val="2"/>
                <w:szCs w:val="2"/>
              </w:rPr>
            </w:pPr>
          </w:p>
        </w:tc>
        <w:tc>
          <w:tcPr>
            <w:tcW w:w="220" w:type="dxa"/>
            <w:vAlign w:val="bottom"/>
          </w:tcPr>
          <w:p w14:paraId="5CA6B12A" w14:textId="77777777" w:rsidR="001516AB" w:rsidRDefault="001516AB">
            <w:pPr>
              <w:rPr>
                <w:sz w:val="2"/>
                <w:szCs w:val="2"/>
              </w:rPr>
            </w:pPr>
          </w:p>
        </w:tc>
        <w:tc>
          <w:tcPr>
            <w:tcW w:w="100" w:type="dxa"/>
            <w:tcBorders>
              <w:right w:val="single" w:sz="8" w:space="0" w:color="auto"/>
            </w:tcBorders>
            <w:vAlign w:val="bottom"/>
          </w:tcPr>
          <w:p w14:paraId="01E77D31" w14:textId="77777777" w:rsidR="001516AB" w:rsidRDefault="001516AB">
            <w:pPr>
              <w:rPr>
                <w:sz w:val="2"/>
                <w:szCs w:val="2"/>
              </w:rPr>
            </w:pPr>
          </w:p>
        </w:tc>
        <w:tc>
          <w:tcPr>
            <w:tcW w:w="800" w:type="dxa"/>
            <w:vAlign w:val="bottom"/>
          </w:tcPr>
          <w:p w14:paraId="28BA679E" w14:textId="77777777" w:rsidR="001516AB" w:rsidRDefault="001516AB">
            <w:pPr>
              <w:rPr>
                <w:sz w:val="2"/>
                <w:szCs w:val="2"/>
              </w:rPr>
            </w:pPr>
          </w:p>
        </w:tc>
        <w:tc>
          <w:tcPr>
            <w:tcW w:w="1380" w:type="dxa"/>
            <w:gridSpan w:val="2"/>
            <w:vMerge/>
            <w:vAlign w:val="bottom"/>
          </w:tcPr>
          <w:p w14:paraId="1225CF54" w14:textId="77777777" w:rsidR="001516AB" w:rsidRDefault="001516AB">
            <w:pPr>
              <w:rPr>
                <w:sz w:val="2"/>
                <w:szCs w:val="2"/>
              </w:rPr>
            </w:pPr>
          </w:p>
        </w:tc>
        <w:tc>
          <w:tcPr>
            <w:tcW w:w="160" w:type="dxa"/>
            <w:vAlign w:val="bottom"/>
          </w:tcPr>
          <w:p w14:paraId="4F8F731A" w14:textId="77777777" w:rsidR="001516AB" w:rsidRDefault="001516AB">
            <w:pPr>
              <w:rPr>
                <w:sz w:val="2"/>
                <w:szCs w:val="2"/>
              </w:rPr>
            </w:pPr>
          </w:p>
        </w:tc>
        <w:tc>
          <w:tcPr>
            <w:tcW w:w="0" w:type="dxa"/>
            <w:vAlign w:val="bottom"/>
          </w:tcPr>
          <w:p w14:paraId="4D3F7F04" w14:textId="77777777" w:rsidR="001516AB" w:rsidRDefault="001516AB">
            <w:pPr>
              <w:spacing w:line="20" w:lineRule="exact"/>
              <w:rPr>
                <w:sz w:val="1"/>
                <w:szCs w:val="1"/>
              </w:rPr>
            </w:pPr>
          </w:p>
        </w:tc>
      </w:tr>
      <w:tr w:rsidR="001516AB" w14:paraId="02118F17" w14:textId="77777777">
        <w:trPr>
          <w:trHeight w:val="77"/>
        </w:trPr>
        <w:tc>
          <w:tcPr>
            <w:tcW w:w="1200" w:type="dxa"/>
            <w:gridSpan w:val="3"/>
            <w:vMerge w:val="restart"/>
            <w:tcBorders>
              <w:right w:val="single" w:sz="8" w:space="0" w:color="auto"/>
            </w:tcBorders>
            <w:shd w:val="clear" w:color="auto" w:fill="E6E6E6"/>
            <w:vAlign w:val="bottom"/>
          </w:tcPr>
          <w:p w14:paraId="37A1C1CC" w14:textId="77777777" w:rsidR="001516AB" w:rsidRDefault="0066520C">
            <w:pPr>
              <w:ind w:right="20"/>
              <w:jc w:val="center"/>
              <w:rPr>
                <w:sz w:val="20"/>
                <w:szCs w:val="20"/>
              </w:rPr>
            </w:pPr>
            <w:r>
              <w:rPr>
                <w:rFonts w:ascii="Arial" w:eastAsia="Arial" w:hAnsi="Arial" w:cs="Arial"/>
                <w:sz w:val="13"/>
                <w:szCs w:val="13"/>
              </w:rPr>
              <w:t>(1010 ... 1010)</w:t>
            </w:r>
          </w:p>
        </w:tc>
        <w:tc>
          <w:tcPr>
            <w:tcW w:w="60" w:type="dxa"/>
            <w:shd w:val="clear" w:color="auto" w:fill="E6E6E6"/>
            <w:vAlign w:val="bottom"/>
          </w:tcPr>
          <w:p w14:paraId="53947F5B" w14:textId="77777777" w:rsidR="001516AB" w:rsidRDefault="001516AB">
            <w:pPr>
              <w:rPr>
                <w:sz w:val="6"/>
                <w:szCs w:val="6"/>
              </w:rPr>
            </w:pPr>
          </w:p>
        </w:tc>
        <w:tc>
          <w:tcPr>
            <w:tcW w:w="600" w:type="dxa"/>
            <w:shd w:val="clear" w:color="auto" w:fill="E6E6E6"/>
            <w:vAlign w:val="bottom"/>
          </w:tcPr>
          <w:p w14:paraId="02E6B482" w14:textId="77777777" w:rsidR="001516AB" w:rsidRDefault="001516AB">
            <w:pPr>
              <w:rPr>
                <w:sz w:val="6"/>
                <w:szCs w:val="6"/>
              </w:rPr>
            </w:pPr>
          </w:p>
        </w:tc>
        <w:tc>
          <w:tcPr>
            <w:tcW w:w="80" w:type="dxa"/>
            <w:tcBorders>
              <w:left w:val="single" w:sz="8" w:space="0" w:color="E6E6E6"/>
            </w:tcBorders>
            <w:shd w:val="clear" w:color="auto" w:fill="000000"/>
            <w:vAlign w:val="bottom"/>
          </w:tcPr>
          <w:p w14:paraId="67A788A9" w14:textId="77777777" w:rsidR="001516AB" w:rsidRDefault="001516AB">
            <w:pPr>
              <w:rPr>
                <w:sz w:val="6"/>
                <w:szCs w:val="6"/>
              </w:rPr>
            </w:pPr>
          </w:p>
        </w:tc>
        <w:tc>
          <w:tcPr>
            <w:tcW w:w="40" w:type="dxa"/>
            <w:vAlign w:val="bottom"/>
          </w:tcPr>
          <w:p w14:paraId="2132A666" w14:textId="77777777" w:rsidR="001516AB" w:rsidRDefault="001516AB">
            <w:pPr>
              <w:rPr>
                <w:sz w:val="6"/>
                <w:szCs w:val="6"/>
              </w:rPr>
            </w:pPr>
          </w:p>
        </w:tc>
        <w:tc>
          <w:tcPr>
            <w:tcW w:w="240" w:type="dxa"/>
            <w:vAlign w:val="bottom"/>
          </w:tcPr>
          <w:p w14:paraId="2F2649DC" w14:textId="77777777" w:rsidR="001516AB" w:rsidRDefault="001516AB">
            <w:pPr>
              <w:rPr>
                <w:sz w:val="6"/>
                <w:szCs w:val="6"/>
              </w:rPr>
            </w:pPr>
          </w:p>
        </w:tc>
        <w:tc>
          <w:tcPr>
            <w:tcW w:w="80" w:type="dxa"/>
            <w:tcBorders>
              <w:right w:val="single" w:sz="8" w:space="0" w:color="auto"/>
            </w:tcBorders>
            <w:vAlign w:val="bottom"/>
          </w:tcPr>
          <w:p w14:paraId="6AEC363D" w14:textId="77777777" w:rsidR="001516AB" w:rsidRDefault="001516AB">
            <w:pPr>
              <w:rPr>
                <w:sz w:val="6"/>
                <w:szCs w:val="6"/>
              </w:rPr>
            </w:pPr>
          </w:p>
        </w:tc>
        <w:tc>
          <w:tcPr>
            <w:tcW w:w="60" w:type="dxa"/>
            <w:vAlign w:val="bottom"/>
          </w:tcPr>
          <w:p w14:paraId="02E9C0A5" w14:textId="77777777" w:rsidR="001516AB" w:rsidRDefault="001516AB">
            <w:pPr>
              <w:rPr>
                <w:sz w:val="6"/>
                <w:szCs w:val="6"/>
              </w:rPr>
            </w:pPr>
          </w:p>
        </w:tc>
        <w:tc>
          <w:tcPr>
            <w:tcW w:w="220" w:type="dxa"/>
            <w:vAlign w:val="bottom"/>
          </w:tcPr>
          <w:p w14:paraId="5C901E6E" w14:textId="77777777" w:rsidR="001516AB" w:rsidRDefault="001516AB">
            <w:pPr>
              <w:rPr>
                <w:sz w:val="6"/>
                <w:szCs w:val="6"/>
              </w:rPr>
            </w:pPr>
          </w:p>
        </w:tc>
        <w:tc>
          <w:tcPr>
            <w:tcW w:w="100" w:type="dxa"/>
            <w:tcBorders>
              <w:right w:val="single" w:sz="8" w:space="0" w:color="auto"/>
            </w:tcBorders>
            <w:vAlign w:val="bottom"/>
          </w:tcPr>
          <w:p w14:paraId="1FEC4D6A" w14:textId="77777777" w:rsidR="001516AB" w:rsidRDefault="001516AB">
            <w:pPr>
              <w:rPr>
                <w:sz w:val="6"/>
                <w:szCs w:val="6"/>
              </w:rPr>
            </w:pPr>
          </w:p>
        </w:tc>
        <w:tc>
          <w:tcPr>
            <w:tcW w:w="800" w:type="dxa"/>
            <w:vAlign w:val="bottom"/>
          </w:tcPr>
          <w:p w14:paraId="476291C1" w14:textId="77777777" w:rsidR="001516AB" w:rsidRDefault="001516AB">
            <w:pPr>
              <w:rPr>
                <w:sz w:val="6"/>
                <w:szCs w:val="6"/>
              </w:rPr>
            </w:pPr>
          </w:p>
        </w:tc>
        <w:tc>
          <w:tcPr>
            <w:tcW w:w="1380" w:type="dxa"/>
            <w:gridSpan w:val="2"/>
            <w:vMerge/>
            <w:vAlign w:val="bottom"/>
          </w:tcPr>
          <w:p w14:paraId="2B7E866F" w14:textId="77777777" w:rsidR="001516AB" w:rsidRDefault="001516AB">
            <w:pPr>
              <w:rPr>
                <w:sz w:val="6"/>
                <w:szCs w:val="6"/>
              </w:rPr>
            </w:pPr>
          </w:p>
        </w:tc>
        <w:tc>
          <w:tcPr>
            <w:tcW w:w="160" w:type="dxa"/>
            <w:vAlign w:val="bottom"/>
          </w:tcPr>
          <w:p w14:paraId="2FF82AB0" w14:textId="77777777" w:rsidR="001516AB" w:rsidRDefault="001516AB">
            <w:pPr>
              <w:rPr>
                <w:sz w:val="6"/>
                <w:szCs w:val="6"/>
              </w:rPr>
            </w:pPr>
          </w:p>
        </w:tc>
        <w:tc>
          <w:tcPr>
            <w:tcW w:w="0" w:type="dxa"/>
            <w:vAlign w:val="bottom"/>
          </w:tcPr>
          <w:p w14:paraId="5E8A7E06" w14:textId="77777777" w:rsidR="001516AB" w:rsidRDefault="001516AB">
            <w:pPr>
              <w:rPr>
                <w:sz w:val="1"/>
                <w:szCs w:val="1"/>
              </w:rPr>
            </w:pPr>
          </w:p>
        </w:tc>
      </w:tr>
      <w:tr w:rsidR="001516AB" w14:paraId="46B1782C" w14:textId="77777777">
        <w:trPr>
          <w:trHeight w:val="77"/>
        </w:trPr>
        <w:tc>
          <w:tcPr>
            <w:tcW w:w="1200" w:type="dxa"/>
            <w:gridSpan w:val="3"/>
            <w:vMerge/>
            <w:tcBorders>
              <w:right w:val="single" w:sz="8" w:space="0" w:color="auto"/>
            </w:tcBorders>
            <w:shd w:val="clear" w:color="auto" w:fill="E6E6E6"/>
            <w:vAlign w:val="bottom"/>
          </w:tcPr>
          <w:p w14:paraId="76AB0FD6" w14:textId="77777777" w:rsidR="001516AB" w:rsidRDefault="001516AB">
            <w:pPr>
              <w:rPr>
                <w:sz w:val="6"/>
                <w:szCs w:val="6"/>
              </w:rPr>
            </w:pPr>
          </w:p>
        </w:tc>
        <w:tc>
          <w:tcPr>
            <w:tcW w:w="60" w:type="dxa"/>
            <w:shd w:val="clear" w:color="auto" w:fill="E6E6E6"/>
            <w:vAlign w:val="bottom"/>
          </w:tcPr>
          <w:p w14:paraId="1B8B8493" w14:textId="77777777" w:rsidR="001516AB" w:rsidRDefault="001516AB">
            <w:pPr>
              <w:rPr>
                <w:sz w:val="6"/>
                <w:szCs w:val="6"/>
              </w:rPr>
            </w:pPr>
          </w:p>
        </w:tc>
        <w:tc>
          <w:tcPr>
            <w:tcW w:w="600" w:type="dxa"/>
            <w:shd w:val="clear" w:color="auto" w:fill="E6E6E6"/>
            <w:vAlign w:val="bottom"/>
          </w:tcPr>
          <w:p w14:paraId="5269C14F" w14:textId="77777777" w:rsidR="001516AB" w:rsidRDefault="001516AB">
            <w:pPr>
              <w:rPr>
                <w:sz w:val="6"/>
                <w:szCs w:val="6"/>
              </w:rPr>
            </w:pPr>
          </w:p>
        </w:tc>
        <w:tc>
          <w:tcPr>
            <w:tcW w:w="80" w:type="dxa"/>
            <w:tcBorders>
              <w:left w:val="single" w:sz="8" w:space="0" w:color="E6E6E6"/>
            </w:tcBorders>
            <w:shd w:val="clear" w:color="auto" w:fill="000000"/>
            <w:vAlign w:val="bottom"/>
          </w:tcPr>
          <w:p w14:paraId="3E29DF99" w14:textId="77777777" w:rsidR="001516AB" w:rsidRDefault="001516AB">
            <w:pPr>
              <w:rPr>
                <w:sz w:val="6"/>
                <w:szCs w:val="6"/>
              </w:rPr>
            </w:pPr>
          </w:p>
        </w:tc>
        <w:tc>
          <w:tcPr>
            <w:tcW w:w="40" w:type="dxa"/>
            <w:vAlign w:val="bottom"/>
          </w:tcPr>
          <w:p w14:paraId="6773B9A3" w14:textId="77777777" w:rsidR="001516AB" w:rsidRDefault="001516AB">
            <w:pPr>
              <w:rPr>
                <w:sz w:val="6"/>
                <w:szCs w:val="6"/>
              </w:rPr>
            </w:pPr>
          </w:p>
        </w:tc>
        <w:tc>
          <w:tcPr>
            <w:tcW w:w="240" w:type="dxa"/>
            <w:vAlign w:val="bottom"/>
          </w:tcPr>
          <w:p w14:paraId="5DA57FE0" w14:textId="77777777" w:rsidR="001516AB" w:rsidRDefault="001516AB">
            <w:pPr>
              <w:rPr>
                <w:sz w:val="6"/>
                <w:szCs w:val="6"/>
              </w:rPr>
            </w:pPr>
          </w:p>
        </w:tc>
        <w:tc>
          <w:tcPr>
            <w:tcW w:w="80" w:type="dxa"/>
            <w:tcBorders>
              <w:right w:val="single" w:sz="8" w:space="0" w:color="auto"/>
            </w:tcBorders>
            <w:vAlign w:val="bottom"/>
          </w:tcPr>
          <w:p w14:paraId="3127902A" w14:textId="77777777" w:rsidR="001516AB" w:rsidRDefault="001516AB">
            <w:pPr>
              <w:rPr>
                <w:sz w:val="6"/>
                <w:szCs w:val="6"/>
              </w:rPr>
            </w:pPr>
          </w:p>
        </w:tc>
        <w:tc>
          <w:tcPr>
            <w:tcW w:w="60" w:type="dxa"/>
            <w:vAlign w:val="bottom"/>
          </w:tcPr>
          <w:p w14:paraId="55D2624A" w14:textId="77777777" w:rsidR="001516AB" w:rsidRDefault="001516AB">
            <w:pPr>
              <w:rPr>
                <w:sz w:val="6"/>
                <w:szCs w:val="6"/>
              </w:rPr>
            </w:pPr>
          </w:p>
        </w:tc>
        <w:tc>
          <w:tcPr>
            <w:tcW w:w="220" w:type="dxa"/>
            <w:vAlign w:val="bottom"/>
          </w:tcPr>
          <w:p w14:paraId="03119238" w14:textId="77777777" w:rsidR="001516AB" w:rsidRDefault="001516AB">
            <w:pPr>
              <w:rPr>
                <w:sz w:val="6"/>
                <w:szCs w:val="6"/>
              </w:rPr>
            </w:pPr>
          </w:p>
        </w:tc>
        <w:tc>
          <w:tcPr>
            <w:tcW w:w="100" w:type="dxa"/>
            <w:tcBorders>
              <w:right w:val="single" w:sz="8" w:space="0" w:color="auto"/>
            </w:tcBorders>
            <w:vAlign w:val="bottom"/>
          </w:tcPr>
          <w:p w14:paraId="54231FF2" w14:textId="77777777" w:rsidR="001516AB" w:rsidRDefault="001516AB">
            <w:pPr>
              <w:rPr>
                <w:sz w:val="6"/>
                <w:szCs w:val="6"/>
              </w:rPr>
            </w:pPr>
          </w:p>
        </w:tc>
        <w:tc>
          <w:tcPr>
            <w:tcW w:w="800" w:type="dxa"/>
            <w:vAlign w:val="bottom"/>
          </w:tcPr>
          <w:p w14:paraId="628D6A32" w14:textId="77777777" w:rsidR="001516AB" w:rsidRDefault="001516AB">
            <w:pPr>
              <w:rPr>
                <w:sz w:val="6"/>
                <w:szCs w:val="6"/>
              </w:rPr>
            </w:pPr>
          </w:p>
        </w:tc>
        <w:tc>
          <w:tcPr>
            <w:tcW w:w="560" w:type="dxa"/>
            <w:vAlign w:val="bottom"/>
          </w:tcPr>
          <w:p w14:paraId="662FE47E" w14:textId="77777777" w:rsidR="001516AB" w:rsidRDefault="001516AB">
            <w:pPr>
              <w:rPr>
                <w:sz w:val="6"/>
                <w:szCs w:val="6"/>
              </w:rPr>
            </w:pPr>
          </w:p>
        </w:tc>
        <w:tc>
          <w:tcPr>
            <w:tcW w:w="820" w:type="dxa"/>
            <w:vAlign w:val="bottom"/>
          </w:tcPr>
          <w:p w14:paraId="565D97EE" w14:textId="77777777" w:rsidR="001516AB" w:rsidRDefault="001516AB">
            <w:pPr>
              <w:rPr>
                <w:sz w:val="6"/>
                <w:szCs w:val="6"/>
              </w:rPr>
            </w:pPr>
          </w:p>
        </w:tc>
        <w:tc>
          <w:tcPr>
            <w:tcW w:w="160" w:type="dxa"/>
            <w:vAlign w:val="bottom"/>
          </w:tcPr>
          <w:p w14:paraId="5F9A5D5A" w14:textId="77777777" w:rsidR="001516AB" w:rsidRDefault="001516AB">
            <w:pPr>
              <w:rPr>
                <w:sz w:val="6"/>
                <w:szCs w:val="6"/>
              </w:rPr>
            </w:pPr>
          </w:p>
        </w:tc>
        <w:tc>
          <w:tcPr>
            <w:tcW w:w="0" w:type="dxa"/>
            <w:vAlign w:val="bottom"/>
          </w:tcPr>
          <w:p w14:paraId="3FFC2202" w14:textId="77777777" w:rsidR="001516AB" w:rsidRDefault="001516AB">
            <w:pPr>
              <w:rPr>
                <w:sz w:val="1"/>
                <w:szCs w:val="1"/>
              </w:rPr>
            </w:pPr>
          </w:p>
        </w:tc>
      </w:tr>
      <w:tr w:rsidR="001516AB" w14:paraId="5C469016" w14:textId="77777777">
        <w:trPr>
          <w:trHeight w:val="317"/>
        </w:trPr>
        <w:tc>
          <w:tcPr>
            <w:tcW w:w="320" w:type="dxa"/>
            <w:shd w:val="clear" w:color="auto" w:fill="E6E6E6"/>
            <w:vAlign w:val="bottom"/>
          </w:tcPr>
          <w:p w14:paraId="215C1AD6" w14:textId="77777777" w:rsidR="001516AB" w:rsidRDefault="001516AB">
            <w:pPr>
              <w:rPr>
                <w:sz w:val="24"/>
                <w:szCs w:val="24"/>
              </w:rPr>
            </w:pPr>
          </w:p>
        </w:tc>
        <w:tc>
          <w:tcPr>
            <w:tcW w:w="540" w:type="dxa"/>
            <w:shd w:val="clear" w:color="auto" w:fill="E6E6E6"/>
            <w:vAlign w:val="bottom"/>
          </w:tcPr>
          <w:p w14:paraId="657E37F7" w14:textId="77777777" w:rsidR="001516AB" w:rsidRDefault="001516AB">
            <w:pPr>
              <w:rPr>
                <w:sz w:val="24"/>
                <w:szCs w:val="24"/>
              </w:rPr>
            </w:pPr>
          </w:p>
        </w:tc>
        <w:tc>
          <w:tcPr>
            <w:tcW w:w="340" w:type="dxa"/>
            <w:tcBorders>
              <w:right w:val="single" w:sz="8" w:space="0" w:color="auto"/>
            </w:tcBorders>
            <w:shd w:val="clear" w:color="auto" w:fill="E6E6E6"/>
            <w:vAlign w:val="bottom"/>
          </w:tcPr>
          <w:p w14:paraId="3635EFB9" w14:textId="77777777" w:rsidR="001516AB" w:rsidRDefault="001516AB">
            <w:pPr>
              <w:rPr>
                <w:sz w:val="24"/>
                <w:szCs w:val="24"/>
              </w:rPr>
            </w:pPr>
          </w:p>
        </w:tc>
        <w:tc>
          <w:tcPr>
            <w:tcW w:w="60" w:type="dxa"/>
            <w:shd w:val="clear" w:color="auto" w:fill="E6E6E6"/>
            <w:vAlign w:val="bottom"/>
          </w:tcPr>
          <w:p w14:paraId="4E3A62C0" w14:textId="77777777" w:rsidR="001516AB" w:rsidRDefault="001516AB">
            <w:pPr>
              <w:rPr>
                <w:sz w:val="24"/>
                <w:szCs w:val="24"/>
              </w:rPr>
            </w:pPr>
          </w:p>
        </w:tc>
        <w:tc>
          <w:tcPr>
            <w:tcW w:w="600" w:type="dxa"/>
            <w:shd w:val="clear" w:color="auto" w:fill="E6E6E6"/>
            <w:vAlign w:val="bottom"/>
          </w:tcPr>
          <w:p w14:paraId="30EB31B9" w14:textId="77777777" w:rsidR="001516AB" w:rsidRDefault="001516AB">
            <w:pPr>
              <w:rPr>
                <w:sz w:val="24"/>
                <w:szCs w:val="24"/>
              </w:rPr>
            </w:pPr>
          </w:p>
        </w:tc>
        <w:tc>
          <w:tcPr>
            <w:tcW w:w="80" w:type="dxa"/>
            <w:tcBorders>
              <w:left w:val="single" w:sz="8" w:space="0" w:color="E6E6E6"/>
              <w:bottom w:val="single" w:sz="8" w:space="0" w:color="auto"/>
            </w:tcBorders>
            <w:shd w:val="clear" w:color="auto" w:fill="000000"/>
            <w:vAlign w:val="bottom"/>
          </w:tcPr>
          <w:p w14:paraId="49DF551B" w14:textId="77777777" w:rsidR="001516AB" w:rsidRDefault="001516AB">
            <w:pPr>
              <w:rPr>
                <w:sz w:val="24"/>
                <w:szCs w:val="24"/>
              </w:rPr>
            </w:pPr>
          </w:p>
        </w:tc>
        <w:tc>
          <w:tcPr>
            <w:tcW w:w="40" w:type="dxa"/>
            <w:vAlign w:val="bottom"/>
          </w:tcPr>
          <w:p w14:paraId="17D0D0EA" w14:textId="77777777" w:rsidR="001516AB" w:rsidRDefault="001516AB">
            <w:pPr>
              <w:rPr>
                <w:sz w:val="24"/>
                <w:szCs w:val="24"/>
              </w:rPr>
            </w:pPr>
          </w:p>
        </w:tc>
        <w:tc>
          <w:tcPr>
            <w:tcW w:w="240" w:type="dxa"/>
            <w:vAlign w:val="bottom"/>
          </w:tcPr>
          <w:p w14:paraId="40EB6E42" w14:textId="77777777" w:rsidR="001516AB" w:rsidRDefault="001516AB">
            <w:pPr>
              <w:rPr>
                <w:sz w:val="24"/>
                <w:szCs w:val="24"/>
              </w:rPr>
            </w:pPr>
          </w:p>
        </w:tc>
        <w:tc>
          <w:tcPr>
            <w:tcW w:w="80" w:type="dxa"/>
            <w:tcBorders>
              <w:right w:val="single" w:sz="8" w:space="0" w:color="auto"/>
            </w:tcBorders>
            <w:vAlign w:val="bottom"/>
          </w:tcPr>
          <w:p w14:paraId="22F1BE3C" w14:textId="77777777" w:rsidR="001516AB" w:rsidRDefault="001516AB">
            <w:pPr>
              <w:rPr>
                <w:sz w:val="24"/>
                <w:szCs w:val="24"/>
              </w:rPr>
            </w:pPr>
          </w:p>
        </w:tc>
        <w:tc>
          <w:tcPr>
            <w:tcW w:w="60" w:type="dxa"/>
            <w:vAlign w:val="bottom"/>
          </w:tcPr>
          <w:p w14:paraId="2F1BB89F" w14:textId="77777777" w:rsidR="001516AB" w:rsidRDefault="001516AB">
            <w:pPr>
              <w:rPr>
                <w:sz w:val="24"/>
                <w:szCs w:val="24"/>
              </w:rPr>
            </w:pPr>
          </w:p>
        </w:tc>
        <w:tc>
          <w:tcPr>
            <w:tcW w:w="220" w:type="dxa"/>
            <w:vAlign w:val="bottom"/>
          </w:tcPr>
          <w:p w14:paraId="558687C6" w14:textId="77777777" w:rsidR="001516AB" w:rsidRDefault="001516AB">
            <w:pPr>
              <w:rPr>
                <w:sz w:val="24"/>
                <w:szCs w:val="24"/>
              </w:rPr>
            </w:pPr>
          </w:p>
        </w:tc>
        <w:tc>
          <w:tcPr>
            <w:tcW w:w="100" w:type="dxa"/>
            <w:tcBorders>
              <w:right w:val="single" w:sz="8" w:space="0" w:color="auto"/>
            </w:tcBorders>
            <w:vAlign w:val="bottom"/>
          </w:tcPr>
          <w:p w14:paraId="251392DE" w14:textId="77777777" w:rsidR="001516AB" w:rsidRDefault="001516AB">
            <w:pPr>
              <w:rPr>
                <w:sz w:val="24"/>
                <w:szCs w:val="24"/>
              </w:rPr>
            </w:pPr>
          </w:p>
        </w:tc>
        <w:tc>
          <w:tcPr>
            <w:tcW w:w="800" w:type="dxa"/>
            <w:vAlign w:val="bottom"/>
          </w:tcPr>
          <w:p w14:paraId="7AF6239D" w14:textId="77777777" w:rsidR="001516AB" w:rsidRDefault="001516AB">
            <w:pPr>
              <w:rPr>
                <w:sz w:val="24"/>
                <w:szCs w:val="24"/>
              </w:rPr>
            </w:pPr>
          </w:p>
        </w:tc>
        <w:tc>
          <w:tcPr>
            <w:tcW w:w="560" w:type="dxa"/>
            <w:vAlign w:val="bottom"/>
          </w:tcPr>
          <w:p w14:paraId="4FC13D7D" w14:textId="77777777" w:rsidR="001516AB" w:rsidRDefault="001516AB">
            <w:pPr>
              <w:rPr>
                <w:sz w:val="24"/>
                <w:szCs w:val="24"/>
              </w:rPr>
            </w:pPr>
          </w:p>
        </w:tc>
        <w:tc>
          <w:tcPr>
            <w:tcW w:w="820" w:type="dxa"/>
            <w:vAlign w:val="bottom"/>
          </w:tcPr>
          <w:p w14:paraId="4360BD33" w14:textId="77777777" w:rsidR="001516AB" w:rsidRDefault="001516AB">
            <w:pPr>
              <w:rPr>
                <w:sz w:val="24"/>
                <w:szCs w:val="24"/>
              </w:rPr>
            </w:pPr>
          </w:p>
        </w:tc>
        <w:tc>
          <w:tcPr>
            <w:tcW w:w="160" w:type="dxa"/>
            <w:vAlign w:val="bottom"/>
          </w:tcPr>
          <w:p w14:paraId="714730BB" w14:textId="77777777" w:rsidR="001516AB" w:rsidRDefault="001516AB">
            <w:pPr>
              <w:rPr>
                <w:sz w:val="24"/>
                <w:szCs w:val="24"/>
              </w:rPr>
            </w:pPr>
          </w:p>
        </w:tc>
        <w:tc>
          <w:tcPr>
            <w:tcW w:w="0" w:type="dxa"/>
            <w:vAlign w:val="bottom"/>
          </w:tcPr>
          <w:p w14:paraId="532562A7" w14:textId="77777777" w:rsidR="001516AB" w:rsidRDefault="001516AB">
            <w:pPr>
              <w:rPr>
                <w:sz w:val="1"/>
                <w:szCs w:val="1"/>
              </w:rPr>
            </w:pPr>
          </w:p>
        </w:tc>
      </w:tr>
      <w:tr w:rsidR="001516AB" w14:paraId="7880A9A1" w14:textId="77777777">
        <w:trPr>
          <w:trHeight w:val="35"/>
        </w:trPr>
        <w:tc>
          <w:tcPr>
            <w:tcW w:w="320" w:type="dxa"/>
            <w:vAlign w:val="bottom"/>
          </w:tcPr>
          <w:p w14:paraId="1A1279A8" w14:textId="77777777" w:rsidR="001516AB" w:rsidRDefault="001516AB">
            <w:pPr>
              <w:rPr>
                <w:sz w:val="3"/>
                <w:szCs w:val="3"/>
              </w:rPr>
            </w:pPr>
          </w:p>
        </w:tc>
        <w:tc>
          <w:tcPr>
            <w:tcW w:w="540" w:type="dxa"/>
            <w:vAlign w:val="bottom"/>
          </w:tcPr>
          <w:p w14:paraId="51D1D774" w14:textId="77777777" w:rsidR="001516AB" w:rsidRDefault="001516AB">
            <w:pPr>
              <w:rPr>
                <w:sz w:val="3"/>
                <w:szCs w:val="3"/>
              </w:rPr>
            </w:pPr>
          </w:p>
        </w:tc>
        <w:tc>
          <w:tcPr>
            <w:tcW w:w="340" w:type="dxa"/>
            <w:vAlign w:val="bottom"/>
          </w:tcPr>
          <w:p w14:paraId="7A436A88" w14:textId="77777777" w:rsidR="001516AB" w:rsidRDefault="001516AB">
            <w:pPr>
              <w:rPr>
                <w:sz w:val="3"/>
                <w:szCs w:val="3"/>
              </w:rPr>
            </w:pPr>
          </w:p>
        </w:tc>
        <w:tc>
          <w:tcPr>
            <w:tcW w:w="60" w:type="dxa"/>
            <w:vAlign w:val="bottom"/>
          </w:tcPr>
          <w:p w14:paraId="075AEB1B" w14:textId="77777777" w:rsidR="001516AB" w:rsidRDefault="001516AB">
            <w:pPr>
              <w:rPr>
                <w:sz w:val="3"/>
                <w:szCs w:val="3"/>
              </w:rPr>
            </w:pPr>
          </w:p>
        </w:tc>
        <w:tc>
          <w:tcPr>
            <w:tcW w:w="600" w:type="dxa"/>
            <w:vAlign w:val="bottom"/>
          </w:tcPr>
          <w:p w14:paraId="45FA1C7C" w14:textId="77777777" w:rsidR="001516AB" w:rsidRDefault="001516AB">
            <w:pPr>
              <w:rPr>
                <w:sz w:val="3"/>
                <w:szCs w:val="3"/>
              </w:rPr>
            </w:pPr>
          </w:p>
        </w:tc>
        <w:tc>
          <w:tcPr>
            <w:tcW w:w="360" w:type="dxa"/>
            <w:gridSpan w:val="3"/>
            <w:vAlign w:val="bottom"/>
          </w:tcPr>
          <w:p w14:paraId="2723AB4C" w14:textId="77777777" w:rsidR="001516AB" w:rsidRDefault="001516AB">
            <w:pPr>
              <w:rPr>
                <w:sz w:val="3"/>
                <w:szCs w:val="3"/>
              </w:rPr>
            </w:pPr>
          </w:p>
        </w:tc>
        <w:tc>
          <w:tcPr>
            <w:tcW w:w="80" w:type="dxa"/>
            <w:vAlign w:val="bottom"/>
          </w:tcPr>
          <w:p w14:paraId="1E6F4BD1" w14:textId="77777777" w:rsidR="001516AB" w:rsidRDefault="001516AB">
            <w:pPr>
              <w:rPr>
                <w:sz w:val="3"/>
                <w:szCs w:val="3"/>
              </w:rPr>
            </w:pPr>
          </w:p>
        </w:tc>
        <w:tc>
          <w:tcPr>
            <w:tcW w:w="280" w:type="dxa"/>
            <w:gridSpan w:val="2"/>
            <w:vAlign w:val="bottom"/>
          </w:tcPr>
          <w:p w14:paraId="2EBC5629" w14:textId="77777777" w:rsidR="001516AB" w:rsidRDefault="001516AB">
            <w:pPr>
              <w:rPr>
                <w:sz w:val="3"/>
                <w:szCs w:val="3"/>
              </w:rPr>
            </w:pPr>
          </w:p>
        </w:tc>
        <w:tc>
          <w:tcPr>
            <w:tcW w:w="100" w:type="dxa"/>
            <w:vAlign w:val="bottom"/>
          </w:tcPr>
          <w:p w14:paraId="0A423671" w14:textId="77777777" w:rsidR="001516AB" w:rsidRDefault="001516AB">
            <w:pPr>
              <w:rPr>
                <w:sz w:val="3"/>
                <w:szCs w:val="3"/>
              </w:rPr>
            </w:pPr>
          </w:p>
        </w:tc>
        <w:tc>
          <w:tcPr>
            <w:tcW w:w="800" w:type="dxa"/>
            <w:vAlign w:val="bottom"/>
          </w:tcPr>
          <w:p w14:paraId="292F54D5" w14:textId="77777777" w:rsidR="001516AB" w:rsidRDefault="001516AB">
            <w:pPr>
              <w:rPr>
                <w:sz w:val="3"/>
                <w:szCs w:val="3"/>
              </w:rPr>
            </w:pPr>
          </w:p>
        </w:tc>
        <w:tc>
          <w:tcPr>
            <w:tcW w:w="560" w:type="dxa"/>
            <w:vAlign w:val="bottom"/>
          </w:tcPr>
          <w:p w14:paraId="17D649AC" w14:textId="77777777" w:rsidR="001516AB" w:rsidRDefault="001516AB">
            <w:pPr>
              <w:rPr>
                <w:sz w:val="3"/>
                <w:szCs w:val="3"/>
              </w:rPr>
            </w:pPr>
          </w:p>
        </w:tc>
        <w:tc>
          <w:tcPr>
            <w:tcW w:w="820" w:type="dxa"/>
            <w:vAlign w:val="bottom"/>
          </w:tcPr>
          <w:p w14:paraId="12D4FA3E" w14:textId="77777777" w:rsidR="001516AB" w:rsidRDefault="001516AB">
            <w:pPr>
              <w:rPr>
                <w:sz w:val="3"/>
                <w:szCs w:val="3"/>
              </w:rPr>
            </w:pPr>
          </w:p>
        </w:tc>
        <w:tc>
          <w:tcPr>
            <w:tcW w:w="160" w:type="dxa"/>
            <w:vAlign w:val="bottom"/>
          </w:tcPr>
          <w:p w14:paraId="0F90DD31" w14:textId="77777777" w:rsidR="001516AB" w:rsidRDefault="001516AB">
            <w:pPr>
              <w:rPr>
                <w:sz w:val="3"/>
                <w:szCs w:val="3"/>
              </w:rPr>
            </w:pPr>
          </w:p>
        </w:tc>
        <w:tc>
          <w:tcPr>
            <w:tcW w:w="0" w:type="dxa"/>
            <w:vAlign w:val="bottom"/>
          </w:tcPr>
          <w:p w14:paraId="43824AE9" w14:textId="77777777" w:rsidR="001516AB" w:rsidRDefault="001516AB">
            <w:pPr>
              <w:spacing w:line="20" w:lineRule="exact"/>
              <w:rPr>
                <w:sz w:val="1"/>
                <w:szCs w:val="1"/>
              </w:rPr>
            </w:pPr>
          </w:p>
        </w:tc>
      </w:tr>
      <w:tr w:rsidR="001516AB" w14:paraId="79ABFBD8" w14:textId="77777777">
        <w:trPr>
          <w:trHeight w:val="77"/>
        </w:trPr>
        <w:tc>
          <w:tcPr>
            <w:tcW w:w="320" w:type="dxa"/>
            <w:vAlign w:val="bottom"/>
          </w:tcPr>
          <w:p w14:paraId="7AF86F49" w14:textId="77777777" w:rsidR="001516AB" w:rsidRDefault="001516AB">
            <w:pPr>
              <w:rPr>
                <w:sz w:val="6"/>
                <w:szCs w:val="6"/>
              </w:rPr>
            </w:pPr>
          </w:p>
        </w:tc>
        <w:tc>
          <w:tcPr>
            <w:tcW w:w="540" w:type="dxa"/>
            <w:vAlign w:val="bottom"/>
          </w:tcPr>
          <w:p w14:paraId="27D22FA5" w14:textId="77777777" w:rsidR="001516AB" w:rsidRDefault="001516AB">
            <w:pPr>
              <w:rPr>
                <w:sz w:val="6"/>
                <w:szCs w:val="6"/>
              </w:rPr>
            </w:pPr>
          </w:p>
        </w:tc>
        <w:tc>
          <w:tcPr>
            <w:tcW w:w="340" w:type="dxa"/>
            <w:vAlign w:val="bottom"/>
          </w:tcPr>
          <w:p w14:paraId="457A849D" w14:textId="77777777" w:rsidR="001516AB" w:rsidRDefault="001516AB">
            <w:pPr>
              <w:rPr>
                <w:sz w:val="6"/>
                <w:szCs w:val="6"/>
              </w:rPr>
            </w:pPr>
          </w:p>
        </w:tc>
        <w:tc>
          <w:tcPr>
            <w:tcW w:w="60" w:type="dxa"/>
            <w:vAlign w:val="bottom"/>
          </w:tcPr>
          <w:p w14:paraId="083E534E" w14:textId="77777777" w:rsidR="001516AB" w:rsidRDefault="001516AB">
            <w:pPr>
              <w:rPr>
                <w:sz w:val="6"/>
                <w:szCs w:val="6"/>
              </w:rPr>
            </w:pPr>
          </w:p>
        </w:tc>
        <w:tc>
          <w:tcPr>
            <w:tcW w:w="600" w:type="dxa"/>
            <w:vAlign w:val="bottom"/>
          </w:tcPr>
          <w:p w14:paraId="5A0E89C3" w14:textId="77777777" w:rsidR="001516AB" w:rsidRDefault="001516AB">
            <w:pPr>
              <w:rPr>
                <w:sz w:val="6"/>
                <w:szCs w:val="6"/>
              </w:rPr>
            </w:pPr>
          </w:p>
        </w:tc>
        <w:tc>
          <w:tcPr>
            <w:tcW w:w="120" w:type="dxa"/>
            <w:gridSpan w:val="2"/>
            <w:vMerge w:val="restart"/>
            <w:vAlign w:val="bottom"/>
          </w:tcPr>
          <w:p w14:paraId="7AC7E10B" w14:textId="77777777" w:rsidR="001516AB" w:rsidRDefault="001516AB">
            <w:pPr>
              <w:rPr>
                <w:sz w:val="6"/>
                <w:szCs w:val="6"/>
              </w:rPr>
            </w:pPr>
          </w:p>
        </w:tc>
        <w:tc>
          <w:tcPr>
            <w:tcW w:w="240" w:type="dxa"/>
            <w:vMerge w:val="restart"/>
            <w:vAlign w:val="bottom"/>
          </w:tcPr>
          <w:p w14:paraId="61114FB7" w14:textId="77777777" w:rsidR="001516AB" w:rsidRDefault="0066520C">
            <w:pPr>
              <w:jc w:val="center"/>
              <w:rPr>
                <w:sz w:val="20"/>
                <w:szCs w:val="20"/>
              </w:rPr>
            </w:pPr>
            <w:r>
              <w:rPr>
                <w:rFonts w:ascii="Arial" w:eastAsia="Arial" w:hAnsi="Arial" w:cs="Arial"/>
                <w:sz w:val="13"/>
                <w:szCs w:val="13"/>
              </w:rPr>
              <w:t>8</w:t>
            </w:r>
          </w:p>
        </w:tc>
        <w:tc>
          <w:tcPr>
            <w:tcW w:w="80" w:type="dxa"/>
            <w:vMerge w:val="restart"/>
            <w:vAlign w:val="bottom"/>
          </w:tcPr>
          <w:p w14:paraId="702C0EE5" w14:textId="77777777" w:rsidR="001516AB" w:rsidRDefault="001516AB">
            <w:pPr>
              <w:rPr>
                <w:sz w:val="6"/>
                <w:szCs w:val="6"/>
              </w:rPr>
            </w:pPr>
          </w:p>
        </w:tc>
        <w:tc>
          <w:tcPr>
            <w:tcW w:w="60" w:type="dxa"/>
            <w:vMerge w:val="restart"/>
            <w:vAlign w:val="bottom"/>
          </w:tcPr>
          <w:p w14:paraId="65446B37" w14:textId="77777777" w:rsidR="001516AB" w:rsidRDefault="001516AB">
            <w:pPr>
              <w:rPr>
                <w:sz w:val="6"/>
                <w:szCs w:val="6"/>
              </w:rPr>
            </w:pPr>
          </w:p>
        </w:tc>
        <w:tc>
          <w:tcPr>
            <w:tcW w:w="220" w:type="dxa"/>
            <w:vMerge w:val="restart"/>
            <w:vAlign w:val="bottom"/>
          </w:tcPr>
          <w:p w14:paraId="0CD1F8EC" w14:textId="77777777" w:rsidR="001516AB" w:rsidRDefault="0066520C">
            <w:pPr>
              <w:jc w:val="center"/>
              <w:rPr>
                <w:sz w:val="20"/>
                <w:szCs w:val="20"/>
              </w:rPr>
            </w:pPr>
            <w:r>
              <w:rPr>
                <w:rFonts w:ascii="Arial" w:eastAsia="Arial" w:hAnsi="Arial" w:cs="Arial"/>
                <w:w w:val="82"/>
                <w:sz w:val="13"/>
                <w:szCs w:val="13"/>
              </w:rPr>
              <w:t>8</w:t>
            </w:r>
          </w:p>
        </w:tc>
        <w:tc>
          <w:tcPr>
            <w:tcW w:w="100" w:type="dxa"/>
            <w:vMerge w:val="restart"/>
            <w:vAlign w:val="bottom"/>
          </w:tcPr>
          <w:p w14:paraId="6E472456" w14:textId="77777777" w:rsidR="001516AB" w:rsidRDefault="001516AB">
            <w:pPr>
              <w:rPr>
                <w:sz w:val="6"/>
                <w:szCs w:val="6"/>
              </w:rPr>
            </w:pPr>
          </w:p>
        </w:tc>
        <w:tc>
          <w:tcPr>
            <w:tcW w:w="800" w:type="dxa"/>
            <w:vAlign w:val="bottom"/>
          </w:tcPr>
          <w:p w14:paraId="3A49F6B2" w14:textId="77777777" w:rsidR="001516AB" w:rsidRDefault="001516AB">
            <w:pPr>
              <w:rPr>
                <w:sz w:val="6"/>
                <w:szCs w:val="6"/>
              </w:rPr>
            </w:pPr>
          </w:p>
        </w:tc>
        <w:tc>
          <w:tcPr>
            <w:tcW w:w="560" w:type="dxa"/>
            <w:vAlign w:val="bottom"/>
          </w:tcPr>
          <w:p w14:paraId="4289E374" w14:textId="77777777" w:rsidR="001516AB" w:rsidRDefault="001516AB">
            <w:pPr>
              <w:rPr>
                <w:sz w:val="6"/>
                <w:szCs w:val="6"/>
              </w:rPr>
            </w:pPr>
          </w:p>
        </w:tc>
        <w:tc>
          <w:tcPr>
            <w:tcW w:w="820" w:type="dxa"/>
            <w:vAlign w:val="bottom"/>
          </w:tcPr>
          <w:p w14:paraId="3EE7BC59" w14:textId="77777777" w:rsidR="001516AB" w:rsidRDefault="001516AB">
            <w:pPr>
              <w:rPr>
                <w:sz w:val="6"/>
                <w:szCs w:val="6"/>
              </w:rPr>
            </w:pPr>
          </w:p>
        </w:tc>
        <w:tc>
          <w:tcPr>
            <w:tcW w:w="160" w:type="dxa"/>
            <w:vAlign w:val="bottom"/>
          </w:tcPr>
          <w:p w14:paraId="5B3168B0" w14:textId="77777777" w:rsidR="001516AB" w:rsidRDefault="001516AB">
            <w:pPr>
              <w:rPr>
                <w:sz w:val="6"/>
                <w:szCs w:val="6"/>
              </w:rPr>
            </w:pPr>
          </w:p>
        </w:tc>
        <w:tc>
          <w:tcPr>
            <w:tcW w:w="0" w:type="dxa"/>
            <w:vAlign w:val="bottom"/>
          </w:tcPr>
          <w:p w14:paraId="118A1749" w14:textId="77777777" w:rsidR="001516AB" w:rsidRDefault="001516AB">
            <w:pPr>
              <w:rPr>
                <w:sz w:val="1"/>
                <w:szCs w:val="1"/>
              </w:rPr>
            </w:pPr>
          </w:p>
        </w:tc>
      </w:tr>
      <w:tr w:rsidR="001516AB" w14:paraId="00AB51F6" w14:textId="77777777">
        <w:trPr>
          <w:trHeight w:val="84"/>
        </w:trPr>
        <w:tc>
          <w:tcPr>
            <w:tcW w:w="320" w:type="dxa"/>
            <w:tcBorders>
              <w:bottom w:val="single" w:sz="8" w:space="0" w:color="auto"/>
            </w:tcBorders>
            <w:vAlign w:val="bottom"/>
          </w:tcPr>
          <w:p w14:paraId="55E993BD" w14:textId="77777777" w:rsidR="001516AB" w:rsidRDefault="001516AB">
            <w:pPr>
              <w:rPr>
                <w:sz w:val="7"/>
                <w:szCs w:val="7"/>
              </w:rPr>
            </w:pPr>
          </w:p>
        </w:tc>
        <w:tc>
          <w:tcPr>
            <w:tcW w:w="540" w:type="dxa"/>
            <w:vMerge w:val="restart"/>
            <w:vAlign w:val="bottom"/>
          </w:tcPr>
          <w:p w14:paraId="7CD5A6AD" w14:textId="77777777" w:rsidR="001516AB" w:rsidRDefault="0066520C">
            <w:pPr>
              <w:jc w:val="center"/>
              <w:rPr>
                <w:sz w:val="20"/>
                <w:szCs w:val="20"/>
              </w:rPr>
            </w:pPr>
            <w:r>
              <w:rPr>
                <w:rFonts w:ascii="Arial" w:eastAsia="Arial" w:hAnsi="Arial" w:cs="Arial"/>
                <w:w w:val="99"/>
                <w:sz w:val="13"/>
                <w:szCs w:val="13"/>
              </w:rPr>
              <w:t>8 xn бит</w:t>
            </w:r>
          </w:p>
        </w:tc>
        <w:tc>
          <w:tcPr>
            <w:tcW w:w="340" w:type="dxa"/>
            <w:tcBorders>
              <w:bottom w:val="single" w:sz="8" w:space="0" w:color="auto"/>
            </w:tcBorders>
            <w:vAlign w:val="bottom"/>
          </w:tcPr>
          <w:p w14:paraId="2B684611" w14:textId="77777777" w:rsidR="001516AB" w:rsidRDefault="001516AB">
            <w:pPr>
              <w:rPr>
                <w:sz w:val="7"/>
                <w:szCs w:val="7"/>
              </w:rPr>
            </w:pPr>
          </w:p>
        </w:tc>
        <w:tc>
          <w:tcPr>
            <w:tcW w:w="60" w:type="dxa"/>
            <w:tcBorders>
              <w:bottom w:val="single" w:sz="8" w:space="0" w:color="auto"/>
            </w:tcBorders>
            <w:vAlign w:val="bottom"/>
          </w:tcPr>
          <w:p w14:paraId="5A54C088" w14:textId="77777777" w:rsidR="001516AB" w:rsidRDefault="001516AB">
            <w:pPr>
              <w:rPr>
                <w:sz w:val="7"/>
                <w:szCs w:val="7"/>
              </w:rPr>
            </w:pPr>
          </w:p>
        </w:tc>
        <w:tc>
          <w:tcPr>
            <w:tcW w:w="600" w:type="dxa"/>
            <w:vMerge w:val="restart"/>
            <w:vAlign w:val="bottom"/>
          </w:tcPr>
          <w:p w14:paraId="006B10C1" w14:textId="77777777" w:rsidR="001516AB" w:rsidRDefault="0066520C">
            <w:pPr>
              <w:jc w:val="center"/>
              <w:rPr>
                <w:sz w:val="20"/>
                <w:szCs w:val="20"/>
              </w:rPr>
            </w:pPr>
            <w:r>
              <w:rPr>
                <w:rFonts w:ascii="Arial" w:eastAsia="Arial" w:hAnsi="Arial" w:cs="Arial"/>
                <w:w w:val="99"/>
                <w:sz w:val="13"/>
                <w:szCs w:val="13"/>
                <w:highlight w:val="white"/>
              </w:rPr>
              <w:t>16/32 бит</w:t>
            </w:r>
          </w:p>
        </w:tc>
        <w:tc>
          <w:tcPr>
            <w:tcW w:w="120" w:type="dxa"/>
            <w:gridSpan w:val="2"/>
            <w:vMerge/>
            <w:tcBorders>
              <w:bottom w:val="single" w:sz="8" w:space="0" w:color="auto"/>
            </w:tcBorders>
            <w:vAlign w:val="bottom"/>
          </w:tcPr>
          <w:p w14:paraId="266E6C72" w14:textId="77777777" w:rsidR="001516AB" w:rsidRDefault="001516AB">
            <w:pPr>
              <w:rPr>
                <w:sz w:val="7"/>
                <w:szCs w:val="7"/>
              </w:rPr>
            </w:pPr>
          </w:p>
        </w:tc>
        <w:tc>
          <w:tcPr>
            <w:tcW w:w="240" w:type="dxa"/>
            <w:vMerge/>
            <w:vAlign w:val="bottom"/>
          </w:tcPr>
          <w:p w14:paraId="75430AF5" w14:textId="77777777" w:rsidR="001516AB" w:rsidRDefault="001516AB">
            <w:pPr>
              <w:rPr>
                <w:sz w:val="7"/>
                <w:szCs w:val="7"/>
              </w:rPr>
            </w:pPr>
          </w:p>
        </w:tc>
        <w:tc>
          <w:tcPr>
            <w:tcW w:w="80" w:type="dxa"/>
            <w:vMerge/>
            <w:tcBorders>
              <w:bottom w:val="single" w:sz="8" w:space="0" w:color="auto"/>
            </w:tcBorders>
            <w:vAlign w:val="bottom"/>
          </w:tcPr>
          <w:p w14:paraId="28085187" w14:textId="77777777" w:rsidR="001516AB" w:rsidRDefault="001516AB">
            <w:pPr>
              <w:rPr>
                <w:sz w:val="7"/>
                <w:szCs w:val="7"/>
              </w:rPr>
            </w:pPr>
          </w:p>
        </w:tc>
        <w:tc>
          <w:tcPr>
            <w:tcW w:w="60" w:type="dxa"/>
            <w:vMerge/>
            <w:tcBorders>
              <w:bottom w:val="single" w:sz="8" w:space="0" w:color="auto"/>
            </w:tcBorders>
            <w:vAlign w:val="bottom"/>
          </w:tcPr>
          <w:p w14:paraId="622C754B" w14:textId="77777777" w:rsidR="001516AB" w:rsidRDefault="001516AB">
            <w:pPr>
              <w:rPr>
                <w:sz w:val="7"/>
                <w:szCs w:val="7"/>
              </w:rPr>
            </w:pPr>
          </w:p>
        </w:tc>
        <w:tc>
          <w:tcPr>
            <w:tcW w:w="220" w:type="dxa"/>
            <w:vMerge/>
            <w:vAlign w:val="bottom"/>
          </w:tcPr>
          <w:p w14:paraId="5E9CA280" w14:textId="77777777" w:rsidR="001516AB" w:rsidRDefault="001516AB">
            <w:pPr>
              <w:rPr>
                <w:sz w:val="7"/>
                <w:szCs w:val="7"/>
              </w:rPr>
            </w:pPr>
          </w:p>
        </w:tc>
        <w:tc>
          <w:tcPr>
            <w:tcW w:w="100" w:type="dxa"/>
            <w:vMerge/>
            <w:tcBorders>
              <w:bottom w:val="single" w:sz="8" w:space="0" w:color="auto"/>
            </w:tcBorders>
            <w:vAlign w:val="bottom"/>
          </w:tcPr>
          <w:p w14:paraId="3A12E3B0" w14:textId="77777777" w:rsidR="001516AB" w:rsidRDefault="001516AB">
            <w:pPr>
              <w:rPr>
                <w:sz w:val="7"/>
                <w:szCs w:val="7"/>
              </w:rPr>
            </w:pPr>
          </w:p>
        </w:tc>
        <w:tc>
          <w:tcPr>
            <w:tcW w:w="800" w:type="dxa"/>
            <w:tcBorders>
              <w:bottom w:val="single" w:sz="8" w:space="0" w:color="auto"/>
            </w:tcBorders>
            <w:vAlign w:val="bottom"/>
          </w:tcPr>
          <w:p w14:paraId="01B5B2F4" w14:textId="77777777" w:rsidR="001516AB" w:rsidRDefault="001516AB">
            <w:pPr>
              <w:rPr>
                <w:sz w:val="7"/>
                <w:szCs w:val="7"/>
              </w:rPr>
            </w:pPr>
          </w:p>
        </w:tc>
        <w:tc>
          <w:tcPr>
            <w:tcW w:w="560" w:type="dxa"/>
            <w:vMerge w:val="restart"/>
            <w:vAlign w:val="bottom"/>
          </w:tcPr>
          <w:p w14:paraId="329EF037" w14:textId="77777777" w:rsidR="001516AB" w:rsidRDefault="0066520C">
            <w:pPr>
              <w:ind w:left="20"/>
              <w:rPr>
                <w:sz w:val="20"/>
                <w:szCs w:val="20"/>
              </w:rPr>
            </w:pPr>
            <w:r>
              <w:rPr>
                <w:rFonts w:ascii="Arial" w:eastAsia="Arial" w:hAnsi="Arial" w:cs="Arial"/>
                <w:w w:val="99"/>
                <w:sz w:val="13"/>
                <w:szCs w:val="13"/>
              </w:rPr>
              <w:t>8 xn бит</w:t>
            </w:r>
          </w:p>
        </w:tc>
        <w:tc>
          <w:tcPr>
            <w:tcW w:w="820" w:type="dxa"/>
            <w:tcBorders>
              <w:bottom w:val="single" w:sz="8" w:space="0" w:color="auto"/>
            </w:tcBorders>
            <w:vAlign w:val="bottom"/>
          </w:tcPr>
          <w:p w14:paraId="167242F4" w14:textId="77777777" w:rsidR="001516AB" w:rsidRDefault="001516AB">
            <w:pPr>
              <w:rPr>
                <w:sz w:val="7"/>
                <w:szCs w:val="7"/>
              </w:rPr>
            </w:pPr>
          </w:p>
        </w:tc>
        <w:tc>
          <w:tcPr>
            <w:tcW w:w="160" w:type="dxa"/>
            <w:tcBorders>
              <w:bottom w:val="single" w:sz="8" w:space="0" w:color="auto"/>
            </w:tcBorders>
            <w:vAlign w:val="bottom"/>
          </w:tcPr>
          <w:p w14:paraId="387F545F" w14:textId="77777777" w:rsidR="001516AB" w:rsidRDefault="001516AB">
            <w:pPr>
              <w:rPr>
                <w:sz w:val="7"/>
                <w:szCs w:val="7"/>
              </w:rPr>
            </w:pPr>
          </w:p>
        </w:tc>
        <w:tc>
          <w:tcPr>
            <w:tcW w:w="0" w:type="dxa"/>
            <w:vAlign w:val="bottom"/>
          </w:tcPr>
          <w:p w14:paraId="07D4902A" w14:textId="77777777" w:rsidR="001516AB" w:rsidRDefault="001516AB">
            <w:pPr>
              <w:rPr>
                <w:sz w:val="1"/>
                <w:szCs w:val="1"/>
              </w:rPr>
            </w:pPr>
          </w:p>
        </w:tc>
      </w:tr>
      <w:tr w:rsidR="001516AB" w14:paraId="383A67F3" w14:textId="77777777">
        <w:trPr>
          <w:trHeight w:val="57"/>
        </w:trPr>
        <w:tc>
          <w:tcPr>
            <w:tcW w:w="320" w:type="dxa"/>
            <w:vAlign w:val="bottom"/>
          </w:tcPr>
          <w:p w14:paraId="4773EE68" w14:textId="77777777" w:rsidR="001516AB" w:rsidRDefault="001516AB">
            <w:pPr>
              <w:rPr>
                <w:sz w:val="4"/>
                <w:szCs w:val="4"/>
              </w:rPr>
            </w:pPr>
          </w:p>
        </w:tc>
        <w:tc>
          <w:tcPr>
            <w:tcW w:w="540" w:type="dxa"/>
            <w:vMerge/>
            <w:vAlign w:val="bottom"/>
          </w:tcPr>
          <w:p w14:paraId="458DF3C8" w14:textId="77777777" w:rsidR="001516AB" w:rsidRDefault="001516AB">
            <w:pPr>
              <w:rPr>
                <w:sz w:val="4"/>
                <w:szCs w:val="4"/>
              </w:rPr>
            </w:pPr>
          </w:p>
        </w:tc>
        <w:tc>
          <w:tcPr>
            <w:tcW w:w="340" w:type="dxa"/>
            <w:vAlign w:val="bottom"/>
          </w:tcPr>
          <w:p w14:paraId="71CE2974" w14:textId="77777777" w:rsidR="001516AB" w:rsidRDefault="001516AB">
            <w:pPr>
              <w:rPr>
                <w:sz w:val="4"/>
                <w:szCs w:val="4"/>
              </w:rPr>
            </w:pPr>
          </w:p>
        </w:tc>
        <w:tc>
          <w:tcPr>
            <w:tcW w:w="60" w:type="dxa"/>
            <w:vAlign w:val="bottom"/>
          </w:tcPr>
          <w:p w14:paraId="0D193344" w14:textId="77777777" w:rsidR="001516AB" w:rsidRDefault="001516AB">
            <w:pPr>
              <w:rPr>
                <w:sz w:val="4"/>
                <w:szCs w:val="4"/>
              </w:rPr>
            </w:pPr>
          </w:p>
        </w:tc>
        <w:tc>
          <w:tcPr>
            <w:tcW w:w="600" w:type="dxa"/>
            <w:vMerge/>
            <w:vAlign w:val="bottom"/>
          </w:tcPr>
          <w:p w14:paraId="1AD06F61" w14:textId="77777777" w:rsidR="001516AB" w:rsidRDefault="001516AB">
            <w:pPr>
              <w:rPr>
                <w:sz w:val="4"/>
                <w:szCs w:val="4"/>
              </w:rPr>
            </w:pPr>
          </w:p>
        </w:tc>
        <w:tc>
          <w:tcPr>
            <w:tcW w:w="80" w:type="dxa"/>
            <w:vAlign w:val="bottom"/>
          </w:tcPr>
          <w:p w14:paraId="494D8E24" w14:textId="77777777" w:rsidR="001516AB" w:rsidRDefault="001516AB">
            <w:pPr>
              <w:rPr>
                <w:sz w:val="4"/>
                <w:szCs w:val="4"/>
              </w:rPr>
            </w:pPr>
          </w:p>
        </w:tc>
        <w:tc>
          <w:tcPr>
            <w:tcW w:w="40" w:type="dxa"/>
            <w:vAlign w:val="bottom"/>
          </w:tcPr>
          <w:p w14:paraId="3F52D3DE" w14:textId="77777777" w:rsidR="001516AB" w:rsidRDefault="001516AB">
            <w:pPr>
              <w:rPr>
                <w:sz w:val="4"/>
                <w:szCs w:val="4"/>
              </w:rPr>
            </w:pPr>
          </w:p>
        </w:tc>
        <w:tc>
          <w:tcPr>
            <w:tcW w:w="240" w:type="dxa"/>
            <w:vMerge w:val="restart"/>
            <w:vAlign w:val="bottom"/>
          </w:tcPr>
          <w:p w14:paraId="6796CEDA" w14:textId="77777777" w:rsidR="001516AB" w:rsidRDefault="0066520C">
            <w:pPr>
              <w:spacing w:line="136" w:lineRule="exact"/>
              <w:jc w:val="center"/>
              <w:rPr>
                <w:sz w:val="20"/>
                <w:szCs w:val="20"/>
              </w:rPr>
            </w:pPr>
            <w:r>
              <w:rPr>
                <w:rFonts w:ascii="Arial" w:eastAsia="Arial" w:hAnsi="Arial" w:cs="Arial"/>
                <w:w w:val="98"/>
                <w:sz w:val="13"/>
                <w:szCs w:val="13"/>
              </w:rPr>
              <w:t>биты</w:t>
            </w:r>
          </w:p>
        </w:tc>
        <w:tc>
          <w:tcPr>
            <w:tcW w:w="80" w:type="dxa"/>
            <w:vAlign w:val="bottom"/>
          </w:tcPr>
          <w:p w14:paraId="1F8A6DEB" w14:textId="77777777" w:rsidR="001516AB" w:rsidRDefault="001516AB">
            <w:pPr>
              <w:rPr>
                <w:sz w:val="4"/>
                <w:szCs w:val="4"/>
              </w:rPr>
            </w:pPr>
          </w:p>
        </w:tc>
        <w:tc>
          <w:tcPr>
            <w:tcW w:w="60" w:type="dxa"/>
            <w:vAlign w:val="bottom"/>
          </w:tcPr>
          <w:p w14:paraId="1CA7995B" w14:textId="77777777" w:rsidR="001516AB" w:rsidRDefault="001516AB">
            <w:pPr>
              <w:rPr>
                <w:sz w:val="4"/>
                <w:szCs w:val="4"/>
              </w:rPr>
            </w:pPr>
          </w:p>
        </w:tc>
        <w:tc>
          <w:tcPr>
            <w:tcW w:w="220" w:type="dxa"/>
            <w:vMerge w:val="restart"/>
            <w:vAlign w:val="bottom"/>
          </w:tcPr>
          <w:p w14:paraId="64B2E863" w14:textId="77777777" w:rsidR="001516AB" w:rsidRDefault="0066520C">
            <w:pPr>
              <w:spacing w:line="136" w:lineRule="exact"/>
              <w:jc w:val="center"/>
              <w:rPr>
                <w:sz w:val="20"/>
                <w:szCs w:val="20"/>
              </w:rPr>
            </w:pPr>
            <w:r>
              <w:rPr>
                <w:rFonts w:ascii="Arial" w:eastAsia="Arial" w:hAnsi="Arial" w:cs="Arial"/>
                <w:sz w:val="13"/>
                <w:szCs w:val="13"/>
              </w:rPr>
              <w:t>биты</w:t>
            </w:r>
          </w:p>
        </w:tc>
        <w:tc>
          <w:tcPr>
            <w:tcW w:w="100" w:type="dxa"/>
            <w:vAlign w:val="bottom"/>
          </w:tcPr>
          <w:p w14:paraId="3E89FDE0" w14:textId="77777777" w:rsidR="001516AB" w:rsidRDefault="001516AB">
            <w:pPr>
              <w:rPr>
                <w:sz w:val="4"/>
                <w:szCs w:val="4"/>
              </w:rPr>
            </w:pPr>
          </w:p>
        </w:tc>
        <w:tc>
          <w:tcPr>
            <w:tcW w:w="800" w:type="dxa"/>
            <w:vAlign w:val="bottom"/>
          </w:tcPr>
          <w:p w14:paraId="4EDD4108" w14:textId="77777777" w:rsidR="001516AB" w:rsidRDefault="001516AB">
            <w:pPr>
              <w:rPr>
                <w:sz w:val="4"/>
                <w:szCs w:val="4"/>
              </w:rPr>
            </w:pPr>
          </w:p>
        </w:tc>
        <w:tc>
          <w:tcPr>
            <w:tcW w:w="560" w:type="dxa"/>
            <w:vMerge/>
            <w:vAlign w:val="bottom"/>
          </w:tcPr>
          <w:p w14:paraId="1914B4C3" w14:textId="77777777" w:rsidR="001516AB" w:rsidRDefault="001516AB">
            <w:pPr>
              <w:rPr>
                <w:sz w:val="4"/>
                <w:szCs w:val="4"/>
              </w:rPr>
            </w:pPr>
          </w:p>
        </w:tc>
        <w:tc>
          <w:tcPr>
            <w:tcW w:w="820" w:type="dxa"/>
            <w:vAlign w:val="bottom"/>
          </w:tcPr>
          <w:p w14:paraId="4A67630C" w14:textId="77777777" w:rsidR="001516AB" w:rsidRDefault="001516AB">
            <w:pPr>
              <w:rPr>
                <w:sz w:val="4"/>
                <w:szCs w:val="4"/>
              </w:rPr>
            </w:pPr>
          </w:p>
        </w:tc>
        <w:tc>
          <w:tcPr>
            <w:tcW w:w="160" w:type="dxa"/>
            <w:vAlign w:val="bottom"/>
          </w:tcPr>
          <w:p w14:paraId="7B4FA4C3" w14:textId="77777777" w:rsidR="001516AB" w:rsidRDefault="001516AB">
            <w:pPr>
              <w:rPr>
                <w:sz w:val="4"/>
                <w:szCs w:val="4"/>
              </w:rPr>
            </w:pPr>
          </w:p>
        </w:tc>
        <w:tc>
          <w:tcPr>
            <w:tcW w:w="0" w:type="dxa"/>
            <w:vAlign w:val="bottom"/>
          </w:tcPr>
          <w:p w14:paraId="3970D223" w14:textId="77777777" w:rsidR="001516AB" w:rsidRDefault="001516AB">
            <w:pPr>
              <w:rPr>
                <w:sz w:val="1"/>
                <w:szCs w:val="1"/>
              </w:rPr>
            </w:pPr>
          </w:p>
        </w:tc>
      </w:tr>
      <w:tr w:rsidR="001516AB" w14:paraId="4F2B5CC5" w14:textId="77777777">
        <w:trPr>
          <w:trHeight w:val="23"/>
        </w:trPr>
        <w:tc>
          <w:tcPr>
            <w:tcW w:w="320" w:type="dxa"/>
            <w:vAlign w:val="bottom"/>
          </w:tcPr>
          <w:p w14:paraId="33B2A9F3" w14:textId="77777777" w:rsidR="001516AB" w:rsidRDefault="001516AB">
            <w:pPr>
              <w:spacing w:line="20" w:lineRule="exact"/>
              <w:rPr>
                <w:sz w:val="1"/>
                <w:szCs w:val="1"/>
              </w:rPr>
            </w:pPr>
          </w:p>
        </w:tc>
        <w:tc>
          <w:tcPr>
            <w:tcW w:w="540" w:type="dxa"/>
            <w:vAlign w:val="bottom"/>
          </w:tcPr>
          <w:p w14:paraId="682E8C7E" w14:textId="77777777" w:rsidR="001516AB" w:rsidRDefault="001516AB">
            <w:pPr>
              <w:spacing w:line="20" w:lineRule="exact"/>
              <w:rPr>
                <w:sz w:val="1"/>
                <w:szCs w:val="1"/>
              </w:rPr>
            </w:pPr>
          </w:p>
        </w:tc>
        <w:tc>
          <w:tcPr>
            <w:tcW w:w="340" w:type="dxa"/>
            <w:vAlign w:val="bottom"/>
          </w:tcPr>
          <w:p w14:paraId="5CD0A6F9" w14:textId="77777777" w:rsidR="001516AB" w:rsidRDefault="001516AB">
            <w:pPr>
              <w:spacing w:line="20" w:lineRule="exact"/>
              <w:rPr>
                <w:sz w:val="1"/>
                <w:szCs w:val="1"/>
              </w:rPr>
            </w:pPr>
          </w:p>
        </w:tc>
        <w:tc>
          <w:tcPr>
            <w:tcW w:w="60" w:type="dxa"/>
            <w:vAlign w:val="bottom"/>
          </w:tcPr>
          <w:p w14:paraId="4BA27932" w14:textId="77777777" w:rsidR="001516AB" w:rsidRDefault="001516AB">
            <w:pPr>
              <w:spacing w:line="20" w:lineRule="exact"/>
              <w:rPr>
                <w:sz w:val="1"/>
                <w:szCs w:val="1"/>
              </w:rPr>
            </w:pPr>
          </w:p>
        </w:tc>
        <w:tc>
          <w:tcPr>
            <w:tcW w:w="600" w:type="dxa"/>
            <w:vAlign w:val="bottom"/>
          </w:tcPr>
          <w:p w14:paraId="33104BBB" w14:textId="77777777" w:rsidR="001516AB" w:rsidRDefault="001516AB">
            <w:pPr>
              <w:spacing w:line="20" w:lineRule="exact"/>
              <w:rPr>
                <w:sz w:val="1"/>
                <w:szCs w:val="1"/>
              </w:rPr>
            </w:pPr>
          </w:p>
        </w:tc>
        <w:tc>
          <w:tcPr>
            <w:tcW w:w="80" w:type="dxa"/>
            <w:vAlign w:val="bottom"/>
          </w:tcPr>
          <w:p w14:paraId="1336133D" w14:textId="77777777" w:rsidR="001516AB" w:rsidRDefault="001516AB">
            <w:pPr>
              <w:spacing w:line="20" w:lineRule="exact"/>
              <w:rPr>
                <w:sz w:val="1"/>
                <w:szCs w:val="1"/>
              </w:rPr>
            </w:pPr>
          </w:p>
        </w:tc>
        <w:tc>
          <w:tcPr>
            <w:tcW w:w="40" w:type="dxa"/>
            <w:vMerge w:val="restart"/>
            <w:vAlign w:val="bottom"/>
          </w:tcPr>
          <w:p w14:paraId="1C8CB785" w14:textId="77777777" w:rsidR="001516AB" w:rsidRDefault="001516AB">
            <w:pPr>
              <w:spacing w:line="20" w:lineRule="exact"/>
              <w:rPr>
                <w:sz w:val="1"/>
                <w:szCs w:val="1"/>
              </w:rPr>
            </w:pPr>
          </w:p>
        </w:tc>
        <w:tc>
          <w:tcPr>
            <w:tcW w:w="240" w:type="dxa"/>
            <w:vMerge/>
            <w:vAlign w:val="bottom"/>
          </w:tcPr>
          <w:p w14:paraId="5D69312C" w14:textId="77777777" w:rsidR="001516AB" w:rsidRDefault="001516AB">
            <w:pPr>
              <w:spacing w:line="20" w:lineRule="exact"/>
              <w:rPr>
                <w:sz w:val="1"/>
                <w:szCs w:val="1"/>
              </w:rPr>
            </w:pPr>
          </w:p>
        </w:tc>
        <w:tc>
          <w:tcPr>
            <w:tcW w:w="80" w:type="dxa"/>
            <w:vMerge w:val="restart"/>
            <w:vAlign w:val="bottom"/>
          </w:tcPr>
          <w:p w14:paraId="2790463E" w14:textId="77777777" w:rsidR="001516AB" w:rsidRDefault="001516AB">
            <w:pPr>
              <w:spacing w:line="20" w:lineRule="exact"/>
              <w:rPr>
                <w:sz w:val="1"/>
                <w:szCs w:val="1"/>
              </w:rPr>
            </w:pPr>
          </w:p>
        </w:tc>
        <w:tc>
          <w:tcPr>
            <w:tcW w:w="60" w:type="dxa"/>
            <w:vMerge w:val="restart"/>
            <w:vAlign w:val="bottom"/>
          </w:tcPr>
          <w:p w14:paraId="64E38985" w14:textId="77777777" w:rsidR="001516AB" w:rsidRDefault="001516AB">
            <w:pPr>
              <w:spacing w:line="20" w:lineRule="exact"/>
              <w:rPr>
                <w:sz w:val="1"/>
                <w:szCs w:val="1"/>
              </w:rPr>
            </w:pPr>
          </w:p>
        </w:tc>
        <w:tc>
          <w:tcPr>
            <w:tcW w:w="220" w:type="dxa"/>
            <w:vMerge/>
            <w:vAlign w:val="bottom"/>
          </w:tcPr>
          <w:p w14:paraId="081F9AB9" w14:textId="77777777" w:rsidR="001516AB" w:rsidRDefault="001516AB">
            <w:pPr>
              <w:spacing w:line="20" w:lineRule="exact"/>
              <w:rPr>
                <w:sz w:val="1"/>
                <w:szCs w:val="1"/>
              </w:rPr>
            </w:pPr>
          </w:p>
        </w:tc>
        <w:tc>
          <w:tcPr>
            <w:tcW w:w="100" w:type="dxa"/>
            <w:vMerge w:val="restart"/>
            <w:vAlign w:val="bottom"/>
          </w:tcPr>
          <w:p w14:paraId="3F7F51CC" w14:textId="77777777" w:rsidR="001516AB" w:rsidRDefault="001516AB">
            <w:pPr>
              <w:spacing w:line="20" w:lineRule="exact"/>
              <w:rPr>
                <w:sz w:val="1"/>
                <w:szCs w:val="1"/>
              </w:rPr>
            </w:pPr>
          </w:p>
        </w:tc>
        <w:tc>
          <w:tcPr>
            <w:tcW w:w="800" w:type="dxa"/>
            <w:vAlign w:val="bottom"/>
          </w:tcPr>
          <w:p w14:paraId="1271C77E" w14:textId="77777777" w:rsidR="001516AB" w:rsidRDefault="001516AB">
            <w:pPr>
              <w:spacing w:line="20" w:lineRule="exact"/>
              <w:rPr>
                <w:sz w:val="1"/>
                <w:szCs w:val="1"/>
              </w:rPr>
            </w:pPr>
          </w:p>
        </w:tc>
        <w:tc>
          <w:tcPr>
            <w:tcW w:w="560" w:type="dxa"/>
            <w:vAlign w:val="bottom"/>
          </w:tcPr>
          <w:p w14:paraId="31FEF215" w14:textId="77777777" w:rsidR="001516AB" w:rsidRDefault="001516AB">
            <w:pPr>
              <w:spacing w:line="20" w:lineRule="exact"/>
              <w:rPr>
                <w:sz w:val="1"/>
                <w:szCs w:val="1"/>
              </w:rPr>
            </w:pPr>
          </w:p>
        </w:tc>
        <w:tc>
          <w:tcPr>
            <w:tcW w:w="820" w:type="dxa"/>
            <w:vAlign w:val="bottom"/>
          </w:tcPr>
          <w:p w14:paraId="1C99EA25" w14:textId="77777777" w:rsidR="001516AB" w:rsidRDefault="001516AB">
            <w:pPr>
              <w:spacing w:line="20" w:lineRule="exact"/>
              <w:rPr>
                <w:sz w:val="1"/>
                <w:szCs w:val="1"/>
              </w:rPr>
            </w:pPr>
          </w:p>
        </w:tc>
        <w:tc>
          <w:tcPr>
            <w:tcW w:w="160" w:type="dxa"/>
            <w:vAlign w:val="bottom"/>
          </w:tcPr>
          <w:p w14:paraId="57B8511A" w14:textId="77777777" w:rsidR="001516AB" w:rsidRDefault="001516AB">
            <w:pPr>
              <w:spacing w:line="20" w:lineRule="exact"/>
              <w:rPr>
                <w:sz w:val="1"/>
                <w:szCs w:val="1"/>
              </w:rPr>
            </w:pPr>
          </w:p>
        </w:tc>
        <w:tc>
          <w:tcPr>
            <w:tcW w:w="0" w:type="dxa"/>
            <w:vAlign w:val="bottom"/>
          </w:tcPr>
          <w:p w14:paraId="550C2D1C" w14:textId="77777777" w:rsidR="001516AB" w:rsidRDefault="001516AB">
            <w:pPr>
              <w:spacing w:line="20" w:lineRule="exact"/>
              <w:rPr>
                <w:sz w:val="1"/>
                <w:szCs w:val="1"/>
              </w:rPr>
            </w:pPr>
          </w:p>
        </w:tc>
      </w:tr>
      <w:tr w:rsidR="001516AB" w14:paraId="25DF967D" w14:textId="77777777">
        <w:trPr>
          <w:trHeight w:val="55"/>
        </w:trPr>
        <w:tc>
          <w:tcPr>
            <w:tcW w:w="320" w:type="dxa"/>
            <w:vAlign w:val="bottom"/>
          </w:tcPr>
          <w:p w14:paraId="4D92C3FD" w14:textId="77777777" w:rsidR="001516AB" w:rsidRDefault="001516AB">
            <w:pPr>
              <w:rPr>
                <w:sz w:val="4"/>
                <w:szCs w:val="4"/>
              </w:rPr>
            </w:pPr>
          </w:p>
        </w:tc>
        <w:tc>
          <w:tcPr>
            <w:tcW w:w="540" w:type="dxa"/>
            <w:vAlign w:val="bottom"/>
          </w:tcPr>
          <w:p w14:paraId="12759342" w14:textId="77777777" w:rsidR="001516AB" w:rsidRDefault="001516AB">
            <w:pPr>
              <w:rPr>
                <w:sz w:val="4"/>
                <w:szCs w:val="4"/>
              </w:rPr>
            </w:pPr>
          </w:p>
        </w:tc>
        <w:tc>
          <w:tcPr>
            <w:tcW w:w="340" w:type="dxa"/>
            <w:vAlign w:val="bottom"/>
          </w:tcPr>
          <w:p w14:paraId="439F165B" w14:textId="77777777" w:rsidR="001516AB" w:rsidRDefault="001516AB">
            <w:pPr>
              <w:rPr>
                <w:sz w:val="4"/>
                <w:szCs w:val="4"/>
              </w:rPr>
            </w:pPr>
          </w:p>
        </w:tc>
        <w:tc>
          <w:tcPr>
            <w:tcW w:w="60" w:type="dxa"/>
            <w:vAlign w:val="bottom"/>
          </w:tcPr>
          <w:p w14:paraId="4929708F" w14:textId="77777777" w:rsidR="001516AB" w:rsidRDefault="001516AB">
            <w:pPr>
              <w:rPr>
                <w:sz w:val="4"/>
                <w:szCs w:val="4"/>
              </w:rPr>
            </w:pPr>
          </w:p>
        </w:tc>
        <w:tc>
          <w:tcPr>
            <w:tcW w:w="600" w:type="dxa"/>
            <w:vAlign w:val="bottom"/>
          </w:tcPr>
          <w:p w14:paraId="55CFED13" w14:textId="77777777" w:rsidR="001516AB" w:rsidRDefault="001516AB">
            <w:pPr>
              <w:rPr>
                <w:sz w:val="4"/>
                <w:szCs w:val="4"/>
              </w:rPr>
            </w:pPr>
          </w:p>
        </w:tc>
        <w:tc>
          <w:tcPr>
            <w:tcW w:w="80" w:type="dxa"/>
            <w:vAlign w:val="bottom"/>
          </w:tcPr>
          <w:p w14:paraId="24C6C48D" w14:textId="77777777" w:rsidR="001516AB" w:rsidRDefault="001516AB">
            <w:pPr>
              <w:rPr>
                <w:sz w:val="4"/>
                <w:szCs w:val="4"/>
              </w:rPr>
            </w:pPr>
          </w:p>
        </w:tc>
        <w:tc>
          <w:tcPr>
            <w:tcW w:w="40" w:type="dxa"/>
            <w:vMerge/>
            <w:vAlign w:val="bottom"/>
          </w:tcPr>
          <w:p w14:paraId="786F161C" w14:textId="77777777" w:rsidR="001516AB" w:rsidRDefault="001516AB">
            <w:pPr>
              <w:rPr>
                <w:sz w:val="4"/>
                <w:szCs w:val="4"/>
              </w:rPr>
            </w:pPr>
          </w:p>
        </w:tc>
        <w:tc>
          <w:tcPr>
            <w:tcW w:w="240" w:type="dxa"/>
            <w:vMerge/>
            <w:vAlign w:val="bottom"/>
          </w:tcPr>
          <w:p w14:paraId="58B0158C" w14:textId="77777777" w:rsidR="001516AB" w:rsidRDefault="001516AB">
            <w:pPr>
              <w:rPr>
                <w:sz w:val="4"/>
                <w:szCs w:val="4"/>
              </w:rPr>
            </w:pPr>
          </w:p>
        </w:tc>
        <w:tc>
          <w:tcPr>
            <w:tcW w:w="80" w:type="dxa"/>
            <w:vMerge/>
            <w:vAlign w:val="bottom"/>
          </w:tcPr>
          <w:p w14:paraId="763792EB" w14:textId="77777777" w:rsidR="001516AB" w:rsidRDefault="001516AB">
            <w:pPr>
              <w:rPr>
                <w:sz w:val="4"/>
                <w:szCs w:val="4"/>
              </w:rPr>
            </w:pPr>
          </w:p>
        </w:tc>
        <w:tc>
          <w:tcPr>
            <w:tcW w:w="60" w:type="dxa"/>
            <w:vMerge/>
            <w:vAlign w:val="bottom"/>
          </w:tcPr>
          <w:p w14:paraId="4D0C3343" w14:textId="77777777" w:rsidR="001516AB" w:rsidRDefault="001516AB">
            <w:pPr>
              <w:rPr>
                <w:sz w:val="4"/>
                <w:szCs w:val="4"/>
              </w:rPr>
            </w:pPr>
          </w:p>
        </w:tc>
        <w:tc>
          <w:tcPr>
            <w:tcW w:w="220" w:type="dxa"/>
            <w:vMerge/>
            <w:vAlign w:val="bottom"/>
          </w:tcPr>
          <w:p w14:paraId="68176EC6" w14:textId="77777777" w:rsidR="001516AB" w:rsidRDefault="001516AB">
            <w:pPr>
              <w:rPr>
                <w:sz w:val="4"/>
                <w:szCs w:val="4"/>
              </w:rPr>
            </w:pPr>
          </w:p>
        </w:tc>
        <w:tc>
          <w:tcPr>
            <w:tcW w:w="100" w:type="dxa"/>
            <w:vMerge/>
            <w:vAlign w:val="bottom"/>
          </w:tcPr>
          <w:p w14:paraId="66018F2C" w14:textId="77777777" w:rsidR="001516AB" w:rsidRDefault="001516AB">
            <w:pPr>
              <w:rPr>
                <w:sz w:val="4"/>
                <w:szCs w:val="4"/>
              </w:rPr>
            </w:pPr>
          </w:p>
        </w:tc>
        <w:tc>
          <w:tcPr>
            <w:tcW w:w="800" w:type="dxa"/>
            <w:vAlign w:val="bottom"/>
          </w:tcPr>
          <w:p w14:paraId="64DE84BE" w14:textId="77777777" w:rsidR="001516AB" w:rsidRDefault="001516AB">
            <w:pPr>
              <w:rPr>
                <w:sz w:val="4"/>
                <w:szCs w:val="4"/>
              </w:rPr>
            </w:pPr>
          </w:p>
        </w:tc>
        <w:tc>
          <w:tcPr>
            <w:tcW w:w="560" w:type="dxa"/>
            <w:vAlign w:val="bottom"/>
          </w:tcPr>
          <w:p w14:paraId="47974D3B" w14:textId="77777777" w:rsidR="001516AB" w:rsidRDefault="001516AB">
            <w:pPr>
              <w:rPr>
                <w:sz w:val="4"/>
                <w:szCs w:val="4"/>
              </w:rPr>
            </w:pPr>
          </w:p>
        </w:tc>
        <w:tc>
          <w:tcPr>
            <w:tcW w:w="820" w:type="dxa"/>
            <w:vAlign w:val="bottom"/>
          </w:tcPr>
          <w:p w14:paraId="127AB2F8" w14:textId="77777777" w:rsidR="001516AB" w:rsidRDefault="001516AB">
            <w:pPr>
              <w:rPr>
                <w:sz w:val="4"/>
                <w:szCs w:val="4"/>
              </w:rPr>
            </w:pPr>
          </w:p>
        </w:tc>
        <w:tc>
          <w:tcPr>
            <w:tcW w:w="160" w:type="dxa"/>
            <w:vAlign w:val="bottom"/>
          </w:tcPr>
          <w:p w14:paraId="0830821A" w14:textId="77777777" w:rsidR="001516AB" w:rsidRDefault="001516AB">
            <w:pPr>
              <w:rPr>
                <w:sz w:val="4"/>
                <w:szCs w:val="4"/>
              </w:rPr>
            </w:pPr>
          </w:p>
        </w:tc>
        <w:tc>
          <w:tcPr>
            <w:tcW w:w="0" w:type="dxa"/>
            <w:vAlign w:val="bottom"/>
          </w:tcPr>
          <w:p w14:paraId="47FBE727" w14:textId="77777777" w:rsidR="001516AB" w:rsidRDefault="001516AB">
            <w:pPr>
              <w:rPr>
                <w:sz w:val="1"/>
                <w:szCs w:val="1"/>
              </w:rPr>
            </w:pPr>
          </w:p>
        </w:tc>
      </w:tr>
      <w:tr w:rsidR="001516AB" w14:paraId="28A7A441" w14:textId="77777777">
        <w:trPr>
          <w:trHeight w:val="22"/>
        </w:trPr>
        <w:tc>
          <w:tcPr>
            <w:tcW w:w="320" w:type="dxa"/>
            <w:vAlign w:val="bottom"/>
          </w:tcPr>
          <w:p w14:paraId="0D9D12A7" w14:textId="77777777" w:rsidR="001516AB" w:rsidRDefault="001516AB">
            <w:pPr>
              <w:spacing w:line="20" w:lineRule="exact"/>
              <w:rPr>
                <w:sz w:val="1"/>
                <w:szCs w:val="1"/>
              </w:rPr>
            </w:pPr>
          </w:p>
        </w:tc>
        <w:tc>
          <w:tcPr>
            <w:tcW w:w="540" w:type="dxa"/>
            <w:vAlign w:val="bottom"/>
          </w:tcPr>
          <w:p w14:paraId="5DE150F4" w14:textId="77777777" w:rsidR="001516AB" w:rsidRDefault="001516AB">
            <w:pPr>
              <w:spacing w:line="20" w:lineRule="exact"/>
              <w:rPr>
                <w:sz w:val="1"/>
                <w:szCs w:val="1"/>
              </w:rPr>
            </w:pPr>
          </w:p>
        </w:tc>
        <w:tc>
          <w:tcPr>
            <w:tcW w:w="340" w:type="dxa"/>
            <w:vAlign w:val="bottom"/>
          </w:tcPr>
          <w:p w14:paraId="27EB9B00" w14:textId="77777777" w:rsidR="001516AB" w:rsidRDefault="001516AB">
            <w:pPr>
              <w:spacing w:line="20" w:lineRule="exact"/>
              <w:rPr>
                <w:sz w:val="1"/>
                <w:szCs w:val="1"/>
              </w:rPr>
            </w:pPr>
          </w:p>
        </w:tc>
        <w:tc>
          <w:tcPr>
            <w:tcW w:w="60" w:type="dxa"/>
            <w:vAlign w:val="bottom"/>
          </w:tcPr>
          <w:p w14:paraId="14A61A3B" w14:textId="77777777" w:rsidR="001516AB" w:rsidRDefault="001516AB">
            <w:pPr>
              <w:spacing w:line="20" w:lineRule="exact"/>
              <w:rPr>
                <w:sz w:val="1"/>
                <w:szCs w:val="1"/>
              </w:rPr>
            </w:pPr>
          </w:p>
        </w:tc>
        <w:tc>
          <w:tcPr>
            <w:tcW w:w="600" w:type="dxa"/>
            <w:vAlign w:val="bottom"/>
          </w:tcPr>
          <w:p w14:paraId="43490AFF" w14:textId="77777777" w:rsidR="001516AB" w:rsidRDefault="001516AB">
            <w:pPr>
              <w:spacing w:line="20" w:lineRule="exact"/>
              <w:rPr>
                <w:sz w:val="1"/>
                <w:szCs w:val="1"/>
              </w:rPr>
            </w:pPr>
          </w:p>
        </w:tc>
        <w:tc>
          <w:tcPr>
            <w:tcW w:w="80" w:type="dxa"/>
            <w:vAlign w:val="bottom"/>
          </w:tcPr>
          <w:p w14:paraId="6437B000" w14:textId="77777777" w:rsidR="001516AB" w:rsidRDefault="001516AB">
            <w:pPr>
              <w:spacing w:line="20" w:lineRule="exact"/>
              <w:rPr>
                <w:sz w:val="1"/>
                <w:szCs w:val="1"/>
              </w:rPr>
            </w:pPr>
          </w:p>
        </w:tc>
        <w:tc>
          <w:tcPr>
            <w:tcW w:w="40" w:type="dxa"/>
            <w:vAlign w:val="bottom"/>
          </w:tcPr>
          <w:p w14:paraId="4767E843" w14:textId="77777777" w:rsidR="001516AB" w:rsidRDefault="001516AB">
            <w:pPr>
              <w:spacing w:line="20" w:lineRule="exact"/>
              <w:rPr>
                <w:sz w:val="1"/>
                <w:szCs w:val="1"/>
              </w:rPr>
            </w:pPr>
          </w:p>
        </w:tc>
        <w:tc>
          <w:tcPr>
            <w:tcW w:w="240" w:type="dxa"/>
            <w:vAlign w:val="bottom"/>
          </w:tcPr>
          <w:p w14:paraId="78461A45" w14:textId="77777777" w:rsidR="001516AB" w:rsidRDefault="001516AB">
            <w:pPr>
              <w:spacing w:line="20" w:lineRule="exact"/>
              <w:rPr>
                <w:sz w:val="1"/>
                <w:szCs w:val="1"/>
              </w:rPr>
            </w:pPr>
          </w:p>
        </w:tc>
        <w:tc>
          <w:tcPr>
            <w:tcW w:w="80" w:type="dxa"/>
            <w:vAlign w:val="bottom"/>
          </w:tcPr>
          <w:p w14:paraId="346AB14B" w14:textId="77777777" w:rsidR="001516AB" w:rsidRDefault="001516AB">
            <w:pPr>
              <w:spacing w:line="20" w:lineRule="exact"/>
              <w:rPr>
                <w:sz w:val="1"/>
                <w:szCs w:val="1"/>
              </w:rPr>
            </w:pPr>
          </w:p>
        </w:tc>
        <w:tc>
          <w:tcPr>
            <w:tcW w:w="60" w:type="dxa"/>
            <w:vAlign w:val="bottom"/>
          </w:tcPr>
          <w:p w14:paraId="7C205732" w14:textId="77777777" w:rsidR="001516AB" w:rsidRDefault="001516AB">
            <w:pPr>
              <w:spacing w:line="20" w:lineRule="exact"/>
              <w:rPr>
                <w:sz w:val="1"/>
                <w:szCs w:val="1"/>
              </w:rPr>
            </w:pPr>
          </w:p>
        </w:tc>
        <w:tc>
          <w:tcPr>
            <w:tcW w:w="220" w:type="dxa"/>
            <w:vAlign w:val="bottom"/>
          </w:tcPr>
          <w:p w14:paraId="7FBE07E8" w14:textId="77777777" w:rsidR="001516AB" w:rsidRDefault="001516AB">
            <w:pPr>
              <w:spacing w:line="20" w:lineRule="exact"/>
              <w:rPr>
                <w:sz w:val="1"/>
                <w:szCs w:val="1"/>
              </w:rPr>
            </w:pPr>
          </w:p>
        </w:tc>
        <w:tc>
          <w:tcPr>
            <w:tcW w:w="100" w:type="dxa"/>
            <w:vAlign w:val="bottom"/>
          </w:tcPr>
          <w:p w14:paraId="38423B1B" w14:textId="77777777" w:rsidR="001516AB" w:rsidRDefault="001516AB">
            <w:pPr>
              <w:spacing w:line="20" w:lineRule="exact"/>
              <w:rPr>
                <w:sz w:val="1"/>
                <w:szCs w:val="1"/>
              </w:rPr>
            </w:pPr>
          </w:p>
        </w:tc>
        <w:tc>
          <w:tcPr>
            <w:tcW w:w="800" w:type="dxa"/>
            <w:vAlign w:val="bottom"/>
          </w:tcPr>
          <w:p w14:paraId="5FE23CF8" w14:textId="77777777" w:rsidR="001516AB" w:rsidRDefault="001516AB">
            <w:pPr>
              <w:spacing w:line="20" w:lineRule="exact"/>
              <w:rPr>
                <w:sz w:val="1"/>
                <w:szCs w:val="1"/>
              </w:rPr>
            </w:pPr>
          </w:p>
        </w:tc>
        <w:tc>
          <w:tcPr>
            <w:tcW w:w="560" w:type="dxa"/>
            <w:vAlign w:val="bottom"/>
          </w:tcPr>
          <w:p w14:paraId="0549DED9" w14:textId="77777777" w:rsidR="001516AB" w:rsidRDefault="001516AB">
            <w:pPr>
              <w:spacing w:line="20" w:lineRule="exact"/>
              <w:rPr>
                <w:sz w:val="1"/>
                <w:szCs w:val="1"/>
              </w:rPr>
            </w:pPr>
          </w:p>
        </w:tc>
        <w:tc>
          <w:tcPr>
            <w:tcW w:w="820" w:type="dxa"/>
            <w:vAlign w:val="bottom"/>
          </w:tcPr>
          <w:p w14:paraId="7DF6DBC2" w14:textId="77777777" w:rsidR="001516AB" w:rsidRDefault="001516AB">
            <w:pPr>
              <w:spacing w:line="20" w:lineRule="exact"/>
              <w:rPr>
                <w:sz w:val="1"/>
                <w:szCs w:val="1"/>
              </w:rPr>
            </w:pPr>
          </w:p>
        </w:tc>
        <w:tc>
          <w:tcPr>
            <w:tcW w:w="160" w:type="dxa"/>
            <w:vAlign w:val="bottom"/>
          </w:tcPr>
          <w:p w14:paraId="025992C6" w14:textId="77777777" w:rsidR="001516AB" w:rsidRDefault="001516AB">
            <w:pPr>
              <w:spacing w:line="20" w:lineRule="exact"/>
              <w:rPr>
                <w:sz w:val="1"/>
                <w:szCs w:val="1"/>
              </w:rPr>
            </w:pPr>
          </w:p>
        </w:tc>
        <w:tc>
          <w:tcPr>
            <w:tcW w:w="0" w:type="dxa"/>
            <w:vAlign w:val="bottom"/>
          </w:tcPr>
          <w:p w14:paraId="41605B9E" w14:textId="77777777" w:rsidR="001516AB" w:rsidRDefault="001516AB">
            <w:pPr>
              <w:spacing w:line="20" w:lineRule="exact"/>
              <w:rPr>
                <w:sz w:val="1"/>
                <w:szCs w:val="1"/>
              </w:rPr>
            </w:pPr>
          </w:p>
        </w:tc>
      </w:tr>
    </w:tbl>
    <w:p w14:paraId="425512A7" w14:textId="77777777" w:rsidR="001516AB" w:rsidRDefault="0066520C">
      <w:pPr>
        <w:spacing w:line="20" w:lineRule="exact"/>
        <w:rPr>
          <w:sz w:val="20"/>
          <w:szCs w:val="20"/>
        </w:rPr>
      </w:pPr>
      <w:r>
        <w:rPr>
          <w:noProof/>
          <w:sz w:val="20"/>
          <w:szCs w:val="20"/>
        </w:rPr>
        <w:drawing>
          <wp:anchor distT="0" distB="0" distL="114300" distR="114300" simplePos="0" relativeHeight="251573760" behindDoc="1" locked="0" layoutInCell="0" allowOverlap="1" wp14:anchorId="17507205" wp14:editId="0432EF47">
            <wp:simplePos x="0" y="0"/>
            <wp:positionH relativeFrom="column">
              <wp:posOffset>43815</wp:posOffset>
            </wp:positionH>
            <wp:positionV relativeFrom="paragraph">
              <wp:posOffset>-151765</wp:posOffset>
            </wp:positionV>
            <wp:extent cx="62865" cy="95885"/>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9"/>
                    <a:srcRect/>
                    <a:stretch>
                      <a:fillRect/>
                    </a:stretch>
                  </pic:blipFill>
                  <pic:spPr bwMode="auto">
                    <a:xfrm>
                      <a:off x="0" y="0"/>
                      <a:ext cx="62865" cy="95885"/>
                    </a:xfrm>
                    <a:prstGeom prst="rect">
                      <a:avLst/>
                    </a:prstGeom>
                    <a:noFill/>
                  </pic:spPr>
                </pic:pic>
              </a:graphicData>
            </a:graphic>
          </wp:anchor>
        </w:drawing>
      </w:r>
      <w:r>
        <w:rPr>
          <w:noProof/>
          <w:sz w:val="20"/>
          <w:szCs w:val="20"/>
        </w:rPr>
        <w:drawing>
          <wp:anchor distT="0" distB="0" distL="114300" distR="114300" simplePos="0" relativeHeight="251574784" behindDoc="1" locked="0" layoutInCell="0" allowOverlap="1" wp14:anchorId="311238E2" wp14:editId="231CF186">
            <wp:simplePos x="0" y="0"/>
            <wp:positionH relativeFrom="column">
              <wp:posOffset>767715</wp:posOffset>
            </wp:positionH>
            <wp:positionV relativeFrom="paragraph">
              <wp:posOffset>-151765</wp:posOffset>
            </wp:positionV>
            <wp:extent cx="95885" cy="9588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0"/>
                    <a:srcRect/>
                    <a:stretch>
                      <a:fillRect/>
                    </a:stretch>
                  </pic:blipFill>
                  <pic:spPr bwMode="auto">
                    <a:xfrm>
                      <a:off x="0" y="0"/>
                      <a:ext cx="95885" cy="9588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14:anchorId="286A56BB" wp14:editId="128E0E7E">
            <wp:simplePos x="0" y="0"/>
            <wp:positionH relativeFrom="column">
              <wp:posOffset>1234440</wp:posOffset>
            </wp:positionH>
            <wp:positionV relativeFrom="paragraph">
              <wp:posOffset>-151765</wp:posOffset>
            </wp:positionV>
            <wp:extent cx="95885" cy="9588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0"/>
                    <a:srcRect/>
                    <a:stretch>
                      <a:fillRect/>
                    </a:stretch>
                  </pic:blipFill>
                  <pic:spPr bwMode="auto">
                    <a:xfrm>
                      <a:off x="0" y="0"/>
                      <a:ext cx="95885" cy="95885"/>
                    </a:xfrm>
                    <a:prstGeom prst="rect">
                      <a:avLst/>
                    </a:prstGeom>
                    <a:noFill/>
                  </pic:spPr>
                </pic:pic>
              </a:graphicData>
            </a:graphic>
          </wp:anchor>
        </w:drawing>
      </w:r>
      <w:r>
        <w:rPr>
          <w:noProof/>
          <w:sz w:val="20"/>
          <w:szCs w:val="20"/>
        </w:rPr>
        <w:drawing>
          <wp:anchor distT="0" distB="0" distL="114300" distR="114300" simplePos="0" relativeHeight="251576832" behindDoc="1" locked="0" layoutInCell="0" allowOverlap="1" wp14:anchorId="6ECEA0FB" wp14:editId="0802B9A5">
            <wp:simplePos x="0" y="0"/>
            <wp:positionH relativeFrom="column">
              <wp:posOffset>1467485</wp:posOffset>
            </wp:positionH>
            <wp:positionV relativeFrom="paragraph">
              <wp:posOffset>-151765</wp:posOffset>
            </wp:positionV>
            <wp:extent cx="95885" cy="95885"/>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0"/>
                    <a:srcRect/>
                    <a:stretch>
                      <a:fillRect/>
                    </a:stretch>
                  </pic:blipFill>
                  <pic:spPr bwMode="auto">
                    <a:xfrm>
                      <a:off x="0" y="0"/>
                      <a:ext cx="95885" cy="95885"/>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14:anchorId="6B98972D" wp14:editId="57EC87F1">
            <wp:simplePos x="0" y="0"/>
            <wp:positionH relativeFrom="column">
              <wp:posOffset>1700530</wp:posOffset>
            </wp:positionH>
            <wp:positionV relativeFrom="paragraph">
              <wp:posOffset>-151765</wp:posOffset>
            </wp:positionV>
            <wp:extent cx="95885" cy="95885"/>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0"/>
                    <a:srcRect/>
                    <a:stretch>
                      <a:fillRect/>
                    </a:stretch>
                  </pic:blipFill>
                  <pic:spPr bwMode="auto">
                    <a:xfrm>
                      <a:off x="0" y="0"/>
                      <a:ext cx="95885" cy="95885"/>
                    </a:xfrm>
                    <a:prstGeom prst="rect">
                      <a:avLst/>
                    </a:prstGeom>
                    <a:noFill/>
                  </pic:spPr>
                </pic:pic>
              </a:graphicData>
            </a:graphic>
          </wp:anchor>
        </w:drawing>
      </w:r>
      <w:r>
        <w:rPr>
          <w:noProof/>
          <w:sz w:val="20"/>
          <w:szCs w:val="20"/>
        </w:rPr>
        <w:drawing>
          <wp:anchor distT="0" distB="0" distL="114300" distR="114300" simplePos="0" relativeHeight="251578880" behindDoc="1" locked="0" layoutInCell="0" allowOverlap="1" wp14:anchorId="2828064A" wp14:editId="22860147">
            <wp:simplePos x="0" y="0"/>
            <wp:positionH relativeFrom="column">
              <wp:posOffset>3098800</wp:posOffset>
            </wp:positionH>
            <wp:positionV relativeFrom="paragraph">
              <wp:posOffset>-151765</wp:posOffset>
            </wp:positionV>
            <wp:extent cx="95885" cy="95885"/>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0"/>
                    <a:srcRect/>
                    <a:stretch>
                      <a:fillRect/>
                    </a:stretch>
                  </pic:blipFill>
                  <pic:spPr bwMode="auto">
                    <a:xfrm>
                      <a:off x="0" y="0"/>
                      <a:ext cx="95885" cy="95885"/>
                    </a:xfrm>
                    <a:prstGeom prst="rect">
                      <a:avLst/>
                    </a:prstGeom>
                    <a:noFill/>
                  </pic:spPr>
                </pic:pic>
              </a:graphicData>
            </a:graphic>
          </wp:anchor>
        </w:drawing>
      </w:r>
    </w:p>
    <w:p w14:paraId="54B95D9E" w14:textId="77777777" w:rsidR="001516AB" w:rsidRDefault="0066520C">
      <w:pPr>
        <w:spacing w:line="20" w:lineRule="exact"/>
        <w:rPr>
          <w:sz w:val="20"/>
          <w:szCs w:val="20"/>
        </w:rPr>
      </w:pPr>
      <w:r>
        <w:rPr>
          <w:sz w:val="20"/>
          <w:szCs w:val="20"/>
        </w:rPr>
        <w:br w:type="column"/>
      </w:r>
    </w:p>
    <w:p w14:paraId="66496524" w14:textId="77777777" w:rsidR="001516AB" w:rsidRDefault="001516AB">
      <w:pPr>
        <w:spacing w:line="117" w:lineRule="exact"/>
        <w:rPr>
          <w:sz w:val="20"/>
          <w:szCs w:val="20"/>
        </w:rPr>
      </w:pPr>
    </w:p>
    <w:p w14:paraId="28BA01C0" w14:textId="77777777" w:rsidR="001516AB" w:rsidRDefault="0066520C">
      <w:pPr>
        <w:ind w:left="120"/>
        <w:rPr>
          <w:sz w:val="20"/>
          <w:szCs w:val="20"/>
        </w:rPr>
      </w:pPr>
      <w:r>
        <w:rPr>
          <w:rFonts w:ascii="Arial" w:eastAsia="Arial" w:hAnsi="Arial" w:cs="Arial"/>
          <w:sz w:val="20"/>
          <w:szCs w:val="20"/>
        </w:rPr>
        <w:t>Необязательный байт длины</w:t>
      </w:r>
    </w:p>
    <w:p w14:paraId="02E1FD44" w14:textId="77777777" w:rsidR="001516AB" w:rsidRDefault="001516AB">
      <w:pPr>
        <w:spacing w:line="15" w:lineRule="exact"/>
        <w:rPr>
          <w:sz w:val="20"/>
          <w:szCs w:val="20"/>
        </w:rPr>
      </w:pPr>
    </w:p>
    <w:p w14:paraId="32BDDD5D" w14:textId="77777777" w:rsidR="001516AB" w:rsidRDefault="0066520C">
      <w:pPr>
        <w:ind w:left="120"/>
        <w:rPr>
          <w:sz w:val="20"/>
          <w:szCs w:val="20"/>
        </w:rPr>
      </w:pPr>
      <w:r>
        <w:rPr>
          <w:rFonts w:ascii="Arial" w:eastAsia="Arial" w:hAnsi="Arial" w:cs="Arial"/>
          <w:sz w:val="20"/>
          <w:szCs w:val="20"/>
        </w:rPr>
        <w:t>Необязательный байт адреса</w:t>
      </w:r>
    </w:p>
    <w:p w14:paraId="38E21374" w14:textId="77777777" w:rsidR="001516AB" w:rsidRDefault="001516AB">
      <w:pPr>
        <w:spacing w:line="12" w:lineRule="exact"/>
        <w:rPr>
          <w:sz w:val="20"/>
          <w:szCs w:val="20"/>
        </w:rPr>
      </w:pPr>
    </w:p>
    <w:p w14:paraId="54110B60" w14:textId="77777777" w:rsidR="001516AB" w:rsidRDefault="0066520C">
      <w:pPr>
        <w:ind w:left="120"/>
        <w:rPr>
          <w:sz w:val="20"/>
          <w:szCs w:val="20"/>
        </w:rPr>
      </w:pPr>
      <w:r>
        <w:rPr>
          <w:rFonts w:ascii="Arial" w:eastAsia="Arial" w:hAnsi="Arial" w:cs="Arial"/>
          <w:sz w:val="20"/>
          <w:szCs w:val="20"/>
        </w:rPr>
        <w:t>Полезная нагрузка</w:t>
      </w:r>
    </w:p>
    <w:p w14:paraId="2CEE5198" w14:textId="77777777" w:rsidR="001516AB" w:rsidRDefault="001516AB">
      <w:pPr>
        <w:spacing w:line="15" w:lineRule="exact"/>
        <w:rPr>
          <w:sz w:val="20"/>
          <w:szCs w:val="20"/>
        </w:rPr>
      </w:pPr>
    </w:p>
    <w:p w14:paraId="4DBD0763" w14:textId="77777777" w:rsidR="001516AB" w:rsidRDefault="0066520C">
      <w:pPr>
        <w:ind w:left="120"/>
        <w:rPr>
          <w:sz w:val="20"/>
          <w:szCs w:val="20"/>
        </w:rPr>
      </w:pPr>
      <w:r>
        <w:rPr>
          <w:rFonts w:ascii="Arial" w:eastAsia="Arial" w:hAnsi="Arial" w:cs="Arial"/>
          <w:sz w:val="20"/>
          <w:szCs w:val="20"/>
        </w:rPr>
        <w:t>Необязательный 2-байтовый CRC</w:t>
      </w:r>
    </w:p>
    <w:p w14:paraId="67D152A1" w14:textId="77777777" w:rsidR="001516AB" w:rsidRDefault="0066520C">
      <w:pPr>
        <w:spacing w:line="20" w:lineRule="exact"/>
        <w:rPr>
          <w:sz w:val="20"/>
          <w:szCs w:val="20"/>
        </w:rPr>
      </w:pPr>
      <w:r>
        <w:rPr>
          <w:noProof/>
          <w:sz w:val="20"/>
          <w:szCs w:val="20"/>
        </w:rPr>
        <w:drawing>
          <wp:anchor distT="0" distB="0" distL="114300" distR="114300" simplePos="0" relativeHeight="251579904" behindDoc="1" locked="0" layoutInCell="0" allowOverlap="1" wp14:anchorId="09EBC3B5" wp14:editId="34BFB219">
            <wp:simplePos x="0" y="0"/>
            <wp:positionH relativeFrom="column">
              <wp:posOffset>-351790</wp:posOffset>
            </wp:positionH>
            <wp:positionV relativeFrom="paragraph">
              <wp:posOffset>452120</wp:posOffset>
            </wp:positionV>
            <wp:extent cx="740410" cy="95885"/>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1"/>
                    <a:srcRect/>
                    <a:stretch>
                      <a:fillRect/>
                    </a:stretch>
                  </pic:blipFill>
                  <pic:spPr bwMode="auto">
                    <a:xfrm>
                      <a:off x="0" y="0"/>
                      <a:ext cx="740410" cy="95885"/>
                    </a:xfrm>
                    <a:prstGeom prst="rect">
                      <a:avLst/>
                    </a:prstGeom>
                    <a:noFill/>
                  </pic:spPr>
                </pic:pic>
              </a:graphicData>
            </a:graphic>
          </wp:anchor>
        </w:drawing>
      </w:r>
    </w:p>
    <w:p w14:paraId="645BD961" w14:textId="77777777" w:rsidR="001516AB" w:rsidRDefault="001516AB">
      <w:pPr>
        <w:spacing w:line="200" w:lineRule="exact"/>
        <w:rPr>
          <w:sz w:val="20"/>
          <w:szCs w:val="20"/>
        </w:rPr>
      </w:pPr>
    </w:p>
    <w:p w14:paraId="32AF57D9" w14:textId="77777777" w:rsidR="001516AB" w:rsidRDefault="001516AB">
      <w:pPr>
        <w:spacing w:line="200" w:lineRule="exact"/>
        <w:rPr>
          <w:sz w:val="20"/>
          <w:szCs w:val="20"/>
        </w:rPr>
      </w:pPr>
    </w:p>
    <w:p w14:paraId="0BC9F21B" w14:textId="77777777" w:rsidR="001516AB" w:rsidRDefault="001516AB">
      <w:pPr>
        <w:spacing w:line="200" w:lineRule="exact"/>
        <w:rPr>
          <w:sz w:val="20"/>
          <w:szCs w:val="20"/>
        </w:rPr>
      </w:pPr>
    </w:p>
    <w:p w14:paraId="5D59BA37" w14:textId="77777777" w:rsidR="001516AB" w:rsidRDefault="001516AB">
      <w:pPr>
        <w:spacing w:line="240" w:lineRule="exact"/>
        <w:rPr>
          <w:sz w:val="20"/>
          <w:szCs w:val="20"/>
        </w:rPr>
      </w:pPr>
    </w:p>
    <w:p w14:paraId="5649C9F6" w14:textId="77777777" w:rsidR="001516AB" w:rsidRDefault="0066520C">
      <w:pPr>
        <w:ind w:left="840"/>
        <w:rPr>
          <w:sz w:val="20"/>
          <w:szCs w:val="20"/>
        </w:rPr>
      </w:pPr>
      <w:r>
        <w:rPr>
          <w:rFonts w:ascii="Arial" w:eastAsia="Arial" w:hAnsi="Arial" w:cs="Arial"/>
          <w:b/>
          <w:bCs/>
          <w:sz w:val="13"/>
          <w:szCs w:val="13"/>
        </w:rPr>
        <w:t>Легенда:</w:t>
      </w:r>
    </w:p>
    <w:p w14:paraId="67D5D77A" w14:textId="77777777" w:rsidR="001516AB" w:rsidRDefault="0066520C">
      <w:pPr>
        <w:spacing w:line="20" w:lineRule="exact"/>
        <w:rPr>
          <w:sz w:val="20"/>
          <w:szCs w:val="20"/>
        </w:rPr>
      </w:pPr>
      <w:r>
        <w:rPr>
          <w:noProof/>
          <w:sz w:val="20"/>
          <w:szCs w:val="20"/>
        </w:rPr>
        <w:drawing>
          <wp:anchor distT="0" distB="0" distL="114300" distR="114300" simplePos="0" relativeHeight="251580928" behindDoc="1" locked="0" layoutInCell="0" allowOverlap="1" wp14:anchorId="39203D87" wp14:editId="24E532B8">
            <wp:simplePos x="0" y="0"/>
            <wp:positionH relativeFrom="column">
              <wp:posOffset>-176530</wp:posOffset>
            </wp:positionH>
            <wp:positionV relativeFrom="paragraph">
              <wp:posOffset>-71120</wp:posOffset>
            </wp:positionV>
            <wp:extent cx="553720" cy="9588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2"/>
                    <a:srcRect/>
                    <a:stretch>
                      <a:fillRect/>
                    </a:stretch>
                  </pic:blipFill>
                  <pic:spPr bwMode="auto">
                    <a:xfrm>
                      <a:off x="0" y="0"/>
                      <a:ext cx="553720" cy="95885"/>
                    </a:xfrm>
                    <a:prstGeom prst="rect">
                      <a:avLst/>
                    </a:prstGeom>
                    <a:noFill/>
                  </pic:spPr>
                </pic:pic>
              </a:graphicData>
            </a:graphic>
          </wp:anchor>
        </w:drawing>
      </w:r>
    </w:p>
    <w:p w14:paraId="11B85FDB" w14:textId="77777777" w:rsidR="001516AB" w:rsidRDefault="001516AB">
      <w:pPr>
        <w:spacing w:line="1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20"/>
        <w:gridCol w:w="140"/>
        <w:gridCol w:w="320"/>
        <w:gridCol w:w="180"/>
        <w:gridCol w:w="2720"/>
        <w:gridCol w:w="20"/>
      </w:tblGrid>
      <w:tr w:rsidR="001516AB" w14:paraId="0FC6982B" w14:textId="77777777">
        <w:trPr>
          <w:trHeight w:val="40"/>
        </w:trPr>
        <w:tc>
          <w:tcPr>
            <w:tcW w:w="420" w:type="dxa"/>
            <w:vAlign w:val="bottom"/>
          </w:tcPr>
          <w:p w14:paraId="694203B0" w14:textId="77777777" w:rsidR="001516AB" w:rsidRDefault="001516AB">
            <w:pPr>
              <w:rPr>
                <w:sz w:val="3"/>
                <w:szCs w:val="3"/>
              </w:rPr>
            </w:pPr>
          </w:p>
        </w:tc>
        <w:tc>
          <w:tcPr>
            <w:tcW w:w="140" w:type="dxa"/>
            <w:vAlign w:val="bottom"/>
          </w:tcPr>
          <w:p w14:paraId="24945A72" w14:textId="77777777" w:rsidR="001516AB" w:rsidRDefault="001516AB">
            <w:pPr>
              <w:rPr>
                <w:sz w:val="3"/>
                <w:szCs w:val="3"/>
              </w:rPr>
            </w:pPr>
          </w:p>
        </w:tc>
        <w:tc>
          <w:tcPr>
            <w:tcW w:w="320" w:type="dxa"/>
            <w:vAlign w:val="bottom"/>
          </w:tcPr>
          <w:p w14:paraId="6A5E8348" w14:textId="77777777" w:rsidR="001516AB" w:rsidRDefault="001516AB">
            <w:pPr>
              <w:rPr>
                <w:sz w:val="3"/>
                <w:szCs w:val="3"/>
              </w:rPr>
            </w:pPr>
          </w:p>
        </w:tc>
        <w:tc>
          <w:tcPr>
            <w:tcW w:w="180" w:type="dxa"/>
            <w:tcBorders>
              <w:bottom w:val="single" w:sz="8" w:space="0" w:color="auto"/>
            </w:tcBorders>
            <w:vAlign w:val="bottom"/>
          </w:tcPr>
          <w:p w14:paraId="46DF4004" w14:textId="77777777" w:rsidR="001516AB" w:rsidRDefault="001516AB">
            <w:pPr>
              <w:rPr>
                <w:sz w:val="3"/>
                <w:szCs w:val="3"/>
              </w:rPr>
            </w:pPr>
          </w:p>
        </w:tc>
        <w:tc>
          <w:tcPr>
            <w:tcW w:w="2720" w:type="dxa"/>
            <w:vMerge w:val="restart"/>
            <w:vAlign w:val="bottom"/>
          </w:tcPr>
          <w:p w14:paraId="7DA7B1A4" w14:textId="77777777" w:rsidR="001516AB" w:rsidRDefault="0066520C">
            <w:pPr>
              <w:ind w:left="60"/>
              <w:rPr>
                <w:sz w:val="20"/>
                <w:szCs w:val="20"/>
              </w:rPr>
            </w:pPr>
            <w:r>
              <w:rPr>
                <w:rFonts w:ascii="Arial" w:eastAsia="Arial" w:hAnsi="Arial" w:cs="Arial"/>
                <w:sz w:val="13"/>
                <w:szCs w:val="13"/>
              </w:rPr>
              <w:t>Вставляется автоматически в TX,</w:t>
            </w:r>
          </w:p>
        </w:tc>
        <w:tc>
          <w:tcPr>
            <w:tcW w:w="0" w:type="dxa"/>
            <w:vAlign w:val="bottom"/>
          </w:tcPr>
          <w:p w14:paraId="2556D8C4" w14:textId="77777777" w:rsidR="001516AB" w:rsidRDefault="001516AB">
            <w:pPr>
              <w:rPr>
                <w:sz w:val="1"/>
                <w:szCs w:val="1"/>
              </w:rPr>
            </w:pPr>
          </w:p>
        </w:tc>
      </w:tr>
      <w:tr w:rsidR="001516AB" w14:paraId="660AD5D6" w14:textId="77777777">
        <w:trPr>
          <w:trHeight w:val="90"/>
        </w:trPr>
        <w:tc>
          <w:tcPr>
            <w:tcW w:w="420" w:type="dxa"/>
            <w:vAlign w:val="bottom"/>
          </w:tcPr>
          <w:p w14:paraId="50C86F9A" w14:textId="77777777" w:rsidR="001516AB" w:rsidRDefault="001516AB">
            <w:pPr>
              <w:rPr>
                <w:sz w:val="7"/>
                <w:szCs w:val="7"/>
              </w:rPr>
            </w:pPr>
          </w:p>
        </w:tc>
        <w:tc>
          <w:tcPr>
            <w:tcW w:w="140" w:type="dxa"/>
            <w:vAlign w:val="bottom"/>
          </w:tcPr>
          <w:p w14:paraId="346E59D0" w14:textId="77777777" w:rsidR="001516AB" w:rsidRDefault="001516AB">
            <w:pPr>
              <w:rPr>
                <w:sz w:val="7"/>
                <w:szCs w:val="7"/>
              </w:rPr>
            </w:pPr>
          </w:p>
        </w:tc>
        <w:tc>
          <w:tcPr>
            <w:tcW w:w="320" w:type="dxa"/>
            <w:tcBorders>
              <w:right w:val="single" w:sz="8" w:space="0" w:color="auto"/>
            </w:tcBorders>
            <w:vAlign w:val="bottom"/>
          </w:tcPr>
          <w:p w14:paraId="08784580" w14:textId="77777777" w:rsidR="001516AB" w:rsidRDefault="001516AB">
            <w:pPr>
              <w:rPr>
                <w:sz w:val="7"/>
                <w:szCs w:val="7"/>
              </w:rPr>
            </w:pPr>
          </w:p>
        </w:tc>
        <w:tc>
          <w:tcPr>
            <w:tcW w:w="180" w:type="dxa"/>
            <w:tcBorders>
              <w:right w:val="single" w:sz="8" w:space="0" w:color="auto"/>
            </w:tcBorders>
            <w:shd w:val="clear" w:color="auto" w:fill="E6E6E6"/>
            <w:vAlign w:val="bottom"/>
          </w:tcPr>
          <w:p w14:paraId="090EF72D" w14:textId="77777777" w:rsidR="001516AB" w:rsidRDefault="001516AB">
            <w:pPr>
              <w:rPr>
                <w:sz w:val="7"/>
                <w:szCs w:val="7"/>
              </w:rPr>
            </w:pPr>
          </w:p>
        </w:tc>
        <w:tc>
          <w:tcPr>
            <w:tcW w:w="2720" w:type="dxa"/>
            <w:vMerge/>
            <w:vAlign w:val="bottom"/>
          </w:tcPr>
          <w:p w14:paraId="1E2D2B41" w14:textId="77777777" w:rsidR="001516AB" w:rsidRDefault="001516AB">
            <w:pPr>
              <w:rPr>
                <w:sz w:val="7"/>
                <w:szCs w:val="7"/>
              </w:rPr>
            </w:pPr>
          </w:p>
        </w:tc>
        <w:tc>
          <w:tcPr>
            <w:tcW w:w="0" w:type="dxa"/>
            <w:vAlign w:val="bottom"/>
          </w:tcPr>
          <w:p w14:paraId="45E10F0A" w14:textId="77777777" w:rsidR="001516AB" w:rsidRDefault="001516AB">
            <w:pPr>
              <w:rPr>
                <w:sz w:val="1"/>
                <w:szCs w:val="1"/>
              </w:rPr>
            </w:pPr>
          </w:p>
        </w:tc>
      </w:tr>
      <w:tr w:rsidR="001516AB" w14:paraId="2902235F" w14:textId="77777777">
        <w:trPr>
          <w:trHeight w:val="73"/>
        </w:trPr>
        <w:tc>
          <w:tcPr>
            <w:tcW w:w="560" w:type="dxa"/>
            <w:gridSpan w:val="2"/>
            <w:vMerge w:val="restart"/>
            <w:textDirection w:val="btLr"/>
            <w:vAlign w:val="bottom"/>
          </w:tcPr>
          <w:p w14:paraId="48BA5F77" w14:textId="77777777" w:rsidR="001516AB" w:rsidRDefault="0066520C">
            <w:pPr>
              <w:ind w:right="150"/>
              <w:rPr>
                <w:sz w:val="20"/>
                <w:szCs w:val="20"/>
              </w:rPr>
            </w:pPr>
            <w:r>
              <w:rPr>
                <w:rFonts w:ascii="Arial" w:eastAsia="Arial" w:hAnsi="Arial" w:cs="Arial"/>
                <w:w w:val="70"/>
                <w:sz w:val="11"/>
                <w:szCs w:val="11"/>
              </w:rPr>
              <w:t>CRC-16</w:t>
            </w:r>
          </w:p>
        </w:tc>
        <w:tc>
          <w:tcPr>
            <w:tcW w:w="320" w:type="dxa"/>
            <w:tcBorders>
              <w:right w:val="single" w:sz="8" w:space="0" w:color="auto"/>
            </w:tcBorders>
            <w:vAlign w:val="bottom"/>
          </w:tcPr>
          <w:p w14:paraId="30ED2136" w14:textId="77777777" w:rsidR="001516AB" w:rsidRDefault="001516AB">
            <w:pPr>
              <w:rPr>
                <w:sz w:val="6"/>
                <w:szCs w:val="6"/>
              </w:rPr>
            </w:pPr>
          </w:p>
        </w:tc>
        <w:tc>
          <w:tcPr>
            <w:tcW w:w="180" w:type="dxa"/>
            <w:tcBorders>
              <w:bottom w:val="single" w:sz="8" w:space="0" w:color="auto"/>
              <w:right w:val="single" w:sz="8" w:space="0" w:color="auto"/>
            </w:tcBorders>
            <w:shd w:val="clear" w:color="auto" w:fill="E6E6E6"/>
            <w:vAlign w:val="bottom"/>
          </w:tcPr>
          <w:p w14:paraId="141FEB50" w14:textId="77777777" w:rsidR="001516AB" w:rsidRDefault="001516AB">
            <w:pPr>
              <w:rPr>
                <w:sz w:val="6"/>
                <w:szCs w:val="6"/>
              </w:rPr>
            </w:pPr>
          </w:p>
        </w:tc>
        <w:tc>
          <w:tcPr>
            <w:tcW w:w="2720" w:type="dxa"/>
            <w:vMerge w:val="restart"/>
            <w:vAlign w:val="bottom"/>
          </w:tcPr>
          <w:p w14:paraId="2793159C" w14:textId="77777777" w:rsidR="001516AB" w:rsidRDefault="0066520C">
            <w:pPr>
              <w:ind w:left="60"/>
              <w:rPr>
                <w:sz w:val="20"/>
                <w:szCs w:val="20"/>
              </w:rPr>
            </w:pPr>
            <w:r>
              <w:rPr>
                <w:rFonts w:ascii="Arial" w:eastAsia="Arial" w:hAnsi="Arial" w:cs="Arial"/>
                <w:sz w:val="13"/>
                <w:szCs w:val="13"/>
              </w:rPr>
              <w:t>обработал и удалил в RX.</w:t>
            </w:r>
          </w:p>
        </w:tc>
        <w:tc>
          <w:tcPr>
            <w:tcW w:w="0" w:type="dxa"/>
            <w:vAlign w:val="bottom"/>
          </w:tcPr>
          <w:p w14:paraId="50B0C854" w14:textId="77777777" w:rsidR="001516AB" w:rsidRDefault="001516AB">
            <w:pPr>
              <w:rPr>
                <w:sz w:val="1"/>
                <w:szCs w:val="1"/>
              </w:rPr>
            </w:pPr>
          </w:p>
        </w:tc>
      </w:tr>
      <w:tr w:rsidR="001516AB" w14:paraId="3902C6D6" w14:textId="77777777">
        <w:trPr>
          <w:trHeight w:val="62"/>
        </w:trPr>
        <w:tc>
          <w:tcPr>
            <w:tcW w:w="560" w:type="dxa"/>
            <w:gridSpan w:val="2"/>
            <w:vMerge/>
            <w:vAlign w:val="bottom"/>
          </w:tcPr>
          <w:p w14:paraId="5213B9B8" w14:textId="77777777" w:rsidR="001516AB" w:rsidRDefault="001516AB">
            <w:pPr>
              <w:rPr>
                <w:sz w:val="5"/>
                <w:szCs w:val="5"/>
              </w:rPr>
            </w:pPr>
          </w:p>
        </w:tc>
        <w:tc>
          <w:tcPr>
            <w:tcW w:w="320" w:type="dxa"/>
            <w:tcBorders>
              <w:left w:val="single" w:sz="8" w:space="0" w:color="auto"/>
            </w:tcBorders>
            <w:vAlign w:val="bottom"/>
          </w:tcPr>
          <w:p w14:paraId="59C8A940" w14:textId="77777777" w:rsidR="001516AB" w:rsidRDefault="001516AB">
            <w:pPr>
              <w:rPr>
                <w:sz w:val="5"/>
                <w:szCs w:val="5"/>
              </w:rPr>
            </w:pPr>
          </w:p>
        </w:tc>
        <w:tc>
          <w:tcPr>
            <w:tcW w:w="180" w:type="dxa"/>
            <w:vAlign w:val="bottom"/>
          </w:tcPr>
          <w:p w14:paraId="0211DB30" w14:textId="77777777" w:rsidR="001516AB" w:rsidRDefault="001516AB">
            <w:pPr>
              <w:rPr>
                <w:sz w:val="5"/>
                <w:szCs w:val="5"/>
              </w:rPr>
            </w:pPr>
          </w:p>
        </w:tc>
        <w:tc>
          <w:tcPr>
            <w:tcW w:w="2720" w:type="dxa"/>
            <w:vMerge/>
            <w:vAlign w:val="bottom"/>
          </w:tcPr>
          <w:p w14:paraId="0212793D" w14:textId="77777777" w:rsidR="001516AB" w:rsidRDefault="001516AB">
            <w:pPr>
              <w:rPr>
                <w:sz w:val="5"/>
                <w:szCs w:val="5"/>
              </w:rPr>
            </w:pPr>
          </w:p>
        </w:tc>
        <w:tc>
          <w:tcPr>
            <w:tcW w:w="0" w:type="dxa"/>
            <w:vAlign w:val="bottom"/>
          </w:tcPr>
          <w:p w14:paraId="19C1C081" w14:textId="77777777" w:rsidR="001516AB" w:rsidRDefault="001516AB">
            <w:pPr>
              <w:rPr>
                <w:sz w:val="1"/>
                <w:szCs w:val="1"/>
              </w:rPr>
            </w:pPr>
          </w:p>
        </w:tc>
      </w:tr>
      <w:tr w:rsidR="001516AB" w14:paraId="36A027FC" w14:textId="77777777">
        <w:trPr>
          <w:trHeight w:val="193"/>
        </w:trPr>
        <w:tc>
          <w:tcPr>
            <w:tcW w:w="560" w:type="dxa"/>
            <w:gridSpan w:val="2"/>
            <w:vMerge/>
            <w:vAlign w:val="bottom"/>
          </w:tcPr>
          <w:p w14:paraId="3A92D7E1" w14:textId="77777777" w:rsidR="001516AB" w:rsidRDefault="001516AB">
            <w:pPr>
              <w:rPr>
                <w:sz w:val="16"/>
                <w:szCs w:val="16"/>
              </w:rPr>
            </w:pPr>
          </w:p>
        </w:tc>
        <w:tc>
          <w:tcPr>
            <w:tcW w:w="320" w:type="dxa"/>
            <w:tcBorders>
              <w:left w:val="single" w:sz="8" w:space="0" w:color="auto"/>
            </w:tcBorders>
            <w:vAlign w:val="bottom"/>
          </w:tcPr>
          <w:p w14:paraId="2E7095BA" w14:textId="77777777" w:rsidR="001516AB" w:rsidRDefault="001516AB">
            <w:pPr>
              <w:rPr>
                <w:sz w:val="16"/>
                <w:szCs w:val="16"/>
              </w:rPr>
            </w:pPr>
          </w:p>
        </w:tc>
        <w:tc>
          <w:tcPr>
            <w:tcW w:w="180" w:type="dxa"/>
            <w:tcBorders>
              <w:bottom w:val="single" w:sz="8" w:space="0" w:color="auto"/>
            </w:tcBorders>
            <w:vAlign w:val="bottom"/>
          </w:tcPr>
          <w:p w14:paraId="302CC2E2" w14:textId="77777777" w:rsidR="001516AB" w:rsidRDefault="001516AB">
            <w:pPr>
              <w:rPr>
                <w:sz w:val="16"/>
                <w:szCs w:val="16"/>
              </w:rPr>
            </w:pPr>
          </w:p>
        </w:tc>
        <w:tc>
          <w:tcPr>
            <w:tcW w:w="2720" w:type="dxa"/>
            <w:vMerge w:val="restart"/>
            <w:vAlign w:val="bottom"/>
          </w:tcPr>
          <w:p w14:paraId="403D286D" w14:textId="77777777" w:rsidR="001516AB" w:rsidRDefault="0066520C">
            <w:pPr>
              <w:ind w:left="60"/>
              <w:rPr>
                <w:sz w:val="20"/>
                <w:szCs w:val="20"/>
              </w:rPr>
            </w:pPr>
            <w:r>
              <w:rPr>
                <w:rFonts w:ascii="Arial" w:eastAsia="Arial" w:hAnsi="Arial" w:cs="Arial"/>
                <w:w w:val="99"/>
                <w:sz w:val="13"/>
                <w:szCs w:val="13"/>
              </w:rPr>
              <w:t xml:space="preserve">Дополнительные поля, предоставленные пользователем, </w:t>
            </w:r>
            <w:r>
              <w:rPr>
                <w:rFonts w:ascii="Arial" w:eastAsia="Arial" w:hAnsi="Arial" w:cs="Arial"/>
                <w:w w:val="99"/>
                <w:sz w:val="13"/>
                <w:szCs w:val="13"/>
              </w:rPr>
              <w:t>обрабатываются в TX,</w:t>
            </w:r>
          </w:p>
        </w:tc>
        <w:tc>
          <w:tcPr>
            <w:tcW w:w="0" w:type="dxa"/>
            <w:vAlign w:val="bottom"/>
          </w:tcPr>
          <w:p w14:paraId="0544ACA7" w14:textId="77777777" w:rsidR="001516AB" w:rsidRDefault="001516AB">
            <w:pPr>
              <w:rPr>
                <w:sz w:val="1"/>
                <w:szCs w:val="1"/>
              </w:rPr>
            </w:pPr>
          </w:p>
        </w:tc>
      </w:tr>
      <w:tr w:rsidR="001516AB" w14:paraId="374432C2" w14:textId="77777777">
        <w:trPr>
          <w:trHeight w:val="89"/>
        </w:trPr>
        <w:tc>
          <w:tcPr>
            <w:tcW w:w="420" w:type="dxa"/>
            <w:vAlign w:val="bottom"/>
          </w:tcPr>
          <w:p w14:paraId="392AB38E" w14:textId="77777777" w:rsidR="001516AB" w:rsidRDefault="001516AB">
            <w:pPr>
              <w:rPr>
                <w:sz w:val="7"/>
                <w:szCs w:val="7"/>
              </w:rPr>
            </w:pPr>
          </w:p>
        </w:tc>
        <w:tc>
          <w:tcPr>
            <w:tcW w:w="140" w:type="dxa"/>
            <w:vAlign w:val="bottom"/>
          </w:tcPr>
          <w:p w14:paraId="36373397" w14:textId="77777777" w:rsidR="001516AB" w:rsidRDefault="001516AB">
            <w:pPr>
              <w:rPr>
                <w:sz w:val="7"/>
                <w:szCs w:val="7"/>
              </w:rPr>
            </w:pPr>
          </w:p>
        </w:tc>
        <w:tc>
          <w:tcPr>
            <w:tcW w:w="320" w:type="dxa"/>
            <w:tcBorders>
              <w:left w:val="single" w:sz="8" w:space="0" w:color="auto"/>
              <w:right w:val="single" w:sz="8" w:space="0" w:color="auto"/>
            </w:tcBorders>
            <w:vAlign w:val="bottom"/>
          </w:tcPr>
          <w:p w14:paraId="7EC2FBFF" w14:textId="77777777" w:rsidR="001516AB" w:rsidRDefault="001516AB">
            <w:pPr>
              <w:rPr>
                <w:sz w:val="7"/>
                <w:szCs w:val="7"/>
              </w:rPr>
            </w:pPr>
          </w:p>
        </w:tc>
        <w:tc>
          <w:tcPr>
            <w:tcW w:w="180" w:type="dxa"/>
            <w:tcBorders>
              <w:right w:val="single" w:sz="8" w:space="0" w:color="auto"/>
            </w:tcBorders>
            <w:vAlign w:val="bottom"/>
          </w:tcPr>
          <w:p w14:paraId="194A652B" w14:textId="77777777" w:rsidR="001516AB" w:rsidRDefault="001516AB">
            <w:pPr>
              <w:rPr>
                <w:sz w:val="7"/>
                <w:szCs w:val="7"/>
              </w:rPr>
            </w:pPr>
          </w:p>
        </w:tc>
        <w:tc>
          <w:tcPr>
            <w:tcW w:w="2720" w:type="dxa"/>
            <w:vMerge/>
            <w:vAlign w:val="bottom"/>
          </w:tcPr>
          <w:p w14:paraId="5617DC17" w14:textId="77777777" w:rsidR="001516AB" w:rsidRDefault="001516AB">
            <w:pPr>
              <w:rPr>
                <w:sz w:val="7"/>
                <w:szCs w:val="7"/>
              </w:rPr>
            </w:pPr>
          </w:p>
        </w:tc>
        <w:tc>
          <w:tcPr>
            <w:tcW w:w="0" w:type="dxa"/>
            <w:vAlign w:val="bottom"/>
          </w:tcPr>
          <w:p w14:paraId="6C634468" w14:textId="77777777" w:rsidR="001516AB" w:rsidRDefault="001516AB">
            <w:pPr>
              <w:rPr>
                <w:sz w:val="1"/>
                <w:szCs w:val="1"/>
              </w:rPr>
            </w:pPr>
          </w:p>
        </w:tc>
      </w:tr>
      <w:tr w:rsidR="001516AB" w14:paraId="420530DA" w14:textId="77777777">
        <w:trPr>
          <w:trHeight w:val="73"/>
        </w:trPr>
        <w:tc>
          <w:tcPr>
            <w:tcW w:w="420" w:type="dxa"/>
            <w:vAlign w:val="bottom"/>
          </w:tcPr>
          <w:p w14:paraId="4E5C0262" w14:textId="77777777" w:rsidR="001516AB" w:rsidRDefault="001516AB">
            <w:pPr>
              <w:rPr>
                <w:sz w:val="6"/>
                <w:szCs w:val="6"/>
              </w:rPr>
            </w:pPr>
          </w:p>
        </w:tc>
        <w:tc>
          <w:tcPr>
            <w:tcW w:w="140" w:type="dxa"/>
            <w:vAlign w:val="bottom"/>
          </w:tcPr>
          <w:p w14:paraId="3AD45580" w14:textId="77777777" w:rsidR="001516AB" w:rsidRDefault="001516AB">
            <w:pPr>
              <w:rPr>
                <w:sz w:val="6"/>
                <w:szCs w:val="6"/>
              </w:rPr>
            </w:pPr>
          </w:p>
        </w:tc>
        <w:tc>
          <w:tcPr>
            <w:tcW w:w="320" w:type="dxa"/>
            <w:tcBorders>
              <w:left w:val="single" w:sz="8" w:space="0" w:color="auto"/>
              <w:right w:val="single" w:sz="8" w:space="0" w:color="auto"/>
            </w:tcBorders>
            <w:vAlign w:val="bottom"/>
          </w:tcPr>
          <w:p w14:paraId="7EE0D88D" w14:textId="77777777" w:rsidR="001516AB" w:rsidRDefault="001516AB">
            <w:pPr>
              <w:rPr>
                <w:sz w:val="6"/>
                <w:szCs w:val="6"/>
              </w:rPr>
            </w:pPr>
          </w:p>
        </w:tc>
        <w:tc>
          <w:tcPr>
            <w:tcW w:w="180" w:type="dxa"/>
            <w:tcBorders>
              <w:bottom w:val="single" w:sz="8" w:space="0" w:color="auto"/>
              <w:right w:val="single" w:sz="8" w:space="0" w:color="auto"/>
            </w:tcBorders>
            <w:vAlign w:val="bottom"/>
          </w:tcPr>
          <w:p w14:paraId="12E09D40" w14:textId="77777777" w:rsidR="001516AB" w:rsidRDefault="001516AB">
            <w:pPr>
              <w:rPr>
                <w:sz w:val="6"/>
                <w:szCs w:val="6"/>
              </w:rPr>
            </w:pPr>
          </w:p>
        </w:tc>
        <w:tc>
          <w:tcPr>
            <w:tcW w:w="2720" w:type="dxa"/>
            <w:vMerge w:val="restart"/>
            <w:vAlign w:val="bottom"/>
          </w:tcPr>
          <w:p w14:paraId="4DFD55D3" w14:textId="77777777" w:rsidR="001516AB" w:rsidRDefault="0066520C">
            <w:pPr>
              <w:ind w:left="60"/>
              <w:rPr>
                <w:sz w:val="20"/>
                <w:szCs w:val="20"/>
              </w:rPr>
            </w:pPr>
            <w:r>
              <w:rPr>
                <w:rFonts w:ascii="Arial" w:eastAsia="Arial" w:hAnsi="Arial" w:cs="Arial"/>
                <w:sz w:val="13"/>
                <w:szCs w:val="13"/>
              </w:rPr>
              <w:t>обработано, но не удалено в RX.</w:t>
            </w:r>
          </w:p>
        </w:tc>
        <w:tc>
          <w:tcPr>
            <w:tcW w:w="0" w:type="dxa"/>
            <w:vAlign w:val="bottom"/>
          </w:tcPr>
          <w:p w14:paraId="0AD254A0" w14:textId="77777777" w:rsidR="001516AB" w:rsidRDefault="001516AB">
            <w:pPr>
              <w:rPr>
                <w:sz w:val="1"/>
                <w:szCs w:val="1"/>
              </w:rPr>
            </w:pPr>
          </w:p>
        </w:tc>
      </w:tr>
      <w:tr w:rsidR="001516AB" w14:paraId="670F03CE" w14:textId="77777777">
        <w:trPr>
          <w:trHeight w:val="62"/>
        </w:trPr>
        <w:tc>
          <w:tcPr>
            <w:tcW w:w="420" w:type="dxa"/>
            <w:vAlign w:val="bottom"/>
          </w:tcPr>
          <w:p w14:paraId="5C2FF3E9" w14:textId="77777777" w:rsidR="001516AB" w:rsidRDefault="001516AB">
            <w:pPr>
              <w:rPr>
                <w:sz w:val="5"/>
                <w:szCs w:val="5"/>
              </w:rPr>
            </w:pPr>
          </w:p>
        </w:tc>
        <w:tc>
          <w:tcPr>
            <w:tcW w:w="140" w:type="dxa"/>
            <w:vAlign w:val="bottom"/>
          </w:tcPr>
          <w:p w14:paraId="36AD0DE2" w14:textId="77777777" w:rsidR="001516AB" w:rsidRDefault="001516AB">
            <w:pPr>
              <w:rPr>
                <w:sz w:val="5"/>
                <w:szCs w:val="5"/>
              </w:rPr>
            </w:pPr>
          </w:p>
        </w:tc>
        <w:tc>
          <w:tcPr>
            <w:tcW w:w="320" w:type="dxa"/>
            <w:tcBorders>
              <w:left w:val="single" w:sz="8" w:space="0" w:color="auto"/>
            </w:tcBorders>
            <w:vAlign w:val="bottom"/>
          </w:tcPr>
          <w:p w14:paraId="27FA6195" w14:textId="77777777" w:rsidR="001516AB" w:rsidRDefault="001516AB">
            <w:pPr>
              <w:rPr>
                <w:sz w:val="5"/>
                <w:szCs w:val="5"/>
              </w:rPr>
            </w:pPr>
          </w:p>
        </w:tc>
        <w:tc>
          <w:tcPr>
            <w:tcW w:w="180" w:type="dxa"/>
            <w:vAlign w:val="bottom"/>
          </w:tcPr>
          <w:p w14:paraId="4B7E59BC" w14:textId="77777777" w:rsidR="001516AB" w:rsidRDefault="001516AB">
            <w:pPr>
              <w:rPr>
                <w:sz w:val="5"/>
                <w:szCs w:val="5"/>
              </w:rPr>
            </w:pPr>
          </w:p>
        </w:tc>
        <w:tc>
          <w:tcPr>
            <w:tcW w:w="2720" w:type="dxa"/>
            <w:vMerge/>
            <w:vAlign w:val="bottom"/>
          </w:tcPr>
          <w:p w14:paraId="49455B83" w14:textId="77777777" w:rsidR="001516AB" w:rsidRDefault="001516AB">
            <w:pPr>
              <w:rPr>
                <w:sz w:val="5"/>
                <w:szCs w:val="5"/>
              </w:rPr>
            </w:pPr>
          </w:p>
        </w:tc>
        <w:tc>
          <w:tcPr>
            <w:tcW w:w="0" w:type="dxa"/>
            <w:vAlign w:val="bottom"/>
          </w:tcPr>
          <w:p w14:paraId="04D47EBE" w14:textId="77777777" w:rsidR="001516AB" w:rsidRDefault="001516AB">
            <w:pPr>
              <w:rPr>
                <w:sz w:val="1"/>
                <w:szCs w:val="1"/>
              </w:rPr>
            </w:pPr>
          </w:p>
        </w:tc>
      </w:tr>
      <w:tr w:rsidR="001516AB" w14:paraId="66249B24" w14:textId="77777777">
        <w:trPr>
          <w:trHeight w:val="193"/>
        </w:trPr>
        <w:tc>
          <w:tcPr>
            <w:tcW w:w="420" w:type="dxa"/>
            <w:vAlign w:val="bottom"/>
          </w:tcPr>
          <w:p w14:paraId="4611EC4C" w14:textId="77777777" w:rsidR="001516AB" w:rsidRDefault="001516AB">
            <w:pPr>
              <w:rPr>
                <w:sz w:val="16"/>
                <w:szCs w:val="16"/>
              </w:rPr>
            </w:pPr>
          </w:p>
        </w:tc>
        <w:tc>
          <w:tcPr>
            <w:tcW w:w="140" w:type="dxa"/>
            <w:vAlign w:val="bottom"/>
          </w:tcPr>
          <w:p w14:paraId="38A3001E" w14:textId="77777777" w:rsidR="001516AB" w:rsidRDefault="001516AB">
            <w:pPr>
              <w:rPr>
                <w:sz w:val="16"/>
                <w:szCs w:val="16"/>
              </w:rPr>
            </w:pPr>
          </w:p>
        </w:tc>
        <w:tc>
          <w:tcPr>
            <w:tcW w:w="320" w:type="dxa"/>
            <w:tcBorders>
              <w:left w:val="single" w:sz="8" w:space="0" w:color="auto"/>
            </w:tcBorders>
            <w:vAlign w:val="bottom"/>
          </w:tcPr>
          <w:p w14:paraId="604856F0" w14:textId="77777777" w:rsidR="001516AB" w:rsidRDefault="001516AB">
            <w:pPr>
              <w:rPr>
                <w:sz w:val="16"/>
                <w:szCs w:val="16"/>
              </w:rPr>
            </w:pPr>
          </w:p>
        </w:tc>
        <w:tc>
          <w:tcPr>
            <w:tcW w:w="180" w:type="dxa"/>
            <w:tcBorders>
              <w:bottom w:val="single" w:sz="8" w:space="0" w:color="auto"/>
            </w:tcBorders>
            <w:vAlign w:val="bottom"/>
          </w:tcPr>
          <w:p w14:paraId="523C1F6F" w14:textId="77777777" w:rsidR="001516AB" w:rsidRDefault="001516AB">
            <w:pPr>
              <w:rPr>
                <w:sz w:val="16"/>
                <w:szCs w:val="16"/>
              </w:rPr>
            </w:pPr>
          </w:p>
        </w:tc>
        <w:tc>
          <w:tcPr>
            <w:tcW w:w="2720" w:type="dxa"/>
            <w:vMerge w:val="restart"/>
            <w:vAlign w:val="bottom"/>
          </w:tcPr>
          <w:p w14:paraId="678ED4E4" w14:textId="77777777" w:rsidR="001516AB" w:rsidRDefault="0066520C">
            <w:pPr>
              <w:ind w:left="60"/>
              <w:rPr>
                <w:sz w:val="20"/>
                <w:szCs w:val="20"/>
              </w:rPr>
            </w:pPr>
            <w:r>
              <w:rPr>
                <w:rFonts w:ascii="Arial" w:eastAsia="Arial" w:hAnsi="Arial" w:cs="Arial"/>
                <w:sz w:val="13"/>
                <w:szCs w:val="13"/>
              </w:rPr>
              <w:t>Необработанные пользовательские данные (кроме FEC</w:t>
            </w:r>
          </w:p>
        </w:tc>
        <w:tc>
          <w:tcPr>
            <w:tcW w:w="0" w:type="dxa"/>
            <w:vAlign w:val="bottom"/>
          </w:tcPr>
          <w:p w14:paraId="6D8A1A6C" w14:textId="77777777" w:rsidR="001516AB" w:rsidRDefault="001516AB">
            <w:pPr>
              <w:rPr>
                <w:sz w:val="1"/>
                <w:szCs w:val="1"/>
              </w:rPr>
            </w:pPr>
          </w:p>
        </w:tc>
      </w:tr>
      <w:tr w:rsidR="001516AB" w14:paraId="0AB5DE15" w14:textId="77777777">
        <w:trPr>
          <w:trHeight w:val="60"/>
        </w:trPr>
        <w:tc>
          <w:tcPr>
            <w:tcW w:w="420" w:type="dxa"/>
            <w:vAlign w:val="bottom"/>
          </w:tcPr>
          <w:p w14:paraId="2560A24D" w14:textId="77777777" w:rsidR="001516AB" w:rsidRDefault="001516AB">
            <w:pPr>
              <w:rPr>
                <w:sz w:val="5"/>
                <w:szCs w:val="5"/>
              </w:rPr>
            </w:pPr>
          </w:p>
        </w:tc>
        <w:tc>
          <w:tcPr>
            <w:tcW w:w="140" w:type="dxa"/>
            <w:vAlign w:val="bottom"/>
          </w:tcPr>
          <w:p w14:paraId="073F1EDF" w14:textId="77777777" w:rsidR="001516AB" w:rsidRDefault="001516AB">
            <w:pPr>
              <w:rPr>
                <w:sz w:val="5"/>
                <w:szCs w:val="5"/>
              </w:rPr>
            </w:pPr>
          </w:p>
        </w:tc>
        <w:tc>
          <w:tcPr>
            <w:tcW w:w="320" w:type="dxa"/>
            <w:tcBorders>
              <w:left w:val="single" w:sz="8" w:space="0" w:color="auto"/>
              <w:right w:val="single" w:sz="8" w:space="0" w:color="auto"/>
            </w:tcBorders>
            <w:vAlign w:val="bottom"/>
          </w:tcPr>
          <w:p w14:paraId="1B8FFBA6" w14:textId="77777777" w:rsidR="001516AB" w:rsidRDefault="001516AB">
            <w:pPr>
              <w:rPr>
                <w:sz w:val="5"/>
                <w:szCs w:val="5"/>
              </w:rPr>
            </w:pPr>
          </w:p>
        </w:tc>
        <w:tc>
          <w:tcPr>
            <w:tcW w:w="180" w:type="dxa"/>
            <w:tcBorders>
              <w:right w:val="single" w:sz="8" w:space="0" w:color="auto"/>
            </w:tcBorders>
            <w:vAlign w:val="bottom"/>
          </w:tcPr>
          <w:p w14:paraId="7DB5D057" w14:textId="77777777" w:rsidR="001516AB" w:rsidRDefault="001516AB">
            <w:pPr>
              <w:rPr>
                <w:sz w:val="5"/>
                <w:szCs w:val="5"/>
              </w:rPr>
            </w:pPr>
          </w:p>
        </w:tc>
        <w:tc>
          <w:tcPr>
            <w:tcW w:w="2720" w:type="dxa"/>
            <w:vMerge/>
            <w:vAlign w:val="bottom"/>
          </w:tcPr>
          <w:p w14:paraId="43068CEC" w14:textId="77777777" w:rsidR="001516AB" w:rsidRDefault="001516AB">
            <w:pPr>
              <w:rPr>
                <w:sz w:val="5"/>
                <w:szCs w:val="5"/>
              </w:rPr>
            </w:pPr>
          </w:p>
        </w:tc>
        <w:tc>
          <w:tcPr>
            <w:tcW w:w="0" w:type="dxa"/>
            <w:vAlign w:val="bottom"/>
          </w:tcPr>
          <w:p w14:paraId="6D590230" w14:textId="77777777" w:rsidR="001516AB" w:rsidRDefault="001516AB">
            <w:pPr>
              <w:rPr>
                <w:sz w:val="1"/>
                <w:szCs w:val="1"/>
              </w:rPr>
            </w:pPr>
          </w:p>
        </w:tc>
      </w:tr>
      <w:tr w:rsidR="001516AB" w14:paraId="65EA09D2" w14:textId="77777777">
        <w:trPr>
          <w:trHeight w:val="104"/>
        </w:trPr>
        <w:tc>
          <w:tcPr>
            <w:tcW w:w="420" w:type="dxa"/>
            <w:vAlign w:val="bottom"/>
          </w:tcPr>
          <w:p w14:paraId="7E157BCE" w14:textId="77777777" w:rsidR="001516AB" w:rsidRDefault="001516AB">
            <w:pPr>
              <w:rPr>
                <w:sz w:val="9"/>
                <w:szCs w:val="9"/>
              </w:rPr>
            </w:pPr>
          </w:p>
        </w:tc>
        <w:tc>
          <w:tcPr>
            <w:tcW w:w="140" w:type="dxa"/>
            <w:vAlign w:val="bottom"/>
          </w:tcPr>
          <w:p w14:paraId="193B862C" w14:textId="77777777" w:rsidR="001516AB" w:rsidRDefault="001516AB">
            <w:pPr>
              <w:rPr>
                <w:sz w:val="9"/>
                <w:szCs w:val="9"/>
              </w:rPr>
            </w:pPr>
          </w:p>
        </w:tc>
        <w:tc>
          <w:tcPr>
            <w:tcW w:w="320" w:type="dxa"/>
            <w:tcBorders>
              <w:left w:val="single" w:sz="8" w:space="0" w:color="auto"/>
              <w:right w:val="single" w:sz="8" w:space="0" w:color="auto"/>
            </w:tcBorders>
            <w:vAlign w:val="bottom"/>
          </w:tcPr>
          <w:p w14:paraId="1B971509" w14:textId="77777777" w:rsidR="001516AB" w:rsidRDefault="001516AB">
            <w:pPr>
              <w:rPr>
                <w:sz w:val="9"/>
                <w:szCs w:val="9"/>
              </w:rPr>
            </w:pPr>
          </w:p>
        </w:tc>
        <w:tc>
          <w:tcPr>
            <w:tcW w:w="180" w:type="dxa"/>
            <w:tcBorders>
              <w:bottom w:val="single" w:sz="8" w:space="0" w:color="auto"/>
              <w:right w:val="single" w:sz="8" w:space="0" w:color="auto"/>
            </w:tcBorders>
            <w:vAlign w:val="bottom"/>
          </w:tcPr>
          <w:p w14:paraId="0E0EC5F3" w14:textId="77777777" w:rsidR="001516AB" w:rsidRDefault="001516AB">
            <w:pPr>
              <w:rPr>
                <w:sz w:val="9"/>
                <w:szCs w:val="9"/>
              </w:rPr>
            </w:pPr>
          </w:p>
        </w:tc>
        <w:tc>
          <w:tcPr>
            <w:tcW w:w="2720" w:type="dxa"/>
            <w:vMerge w:val="restart"/>
            <w:vAlign w:val="bottom"/>
          </w:tcPr>
          <w:p w14:paraId="67CCC049" w14:textId="77777777" w:rsidR="001516AB" w:rsidRDefault="0066520C">
            <w:pPr>
              <w:ind w:left="60"/>
              <w:rPr>
                <w:sz w:val="20"/>
                <w:szCs w:val="20"/>
              </w:rPr>
            </w:pPr>
            <w:r>
              <w:rPr>
                <w:rFonts w:ascii="Arial" w:eastAsia="Arial" w:hAnsi="Arial" w:cs="Arial"/>
                <w:sz w:val="13"/>
                <w:szCs w:val="13"/>
              </w:rPr>
              <w:t>и / или отбеливание)</w:t>
            </w:r>
          </w:p>
        </w:tc>
        <w:tc>
          <w:tcPr>
            <w:tcW w:w="0" w:type="dxa"/>
            <w:vAlign w:val="bottom"/>
          </w:tcPr>
          <w:p w14:paraId="34F99586" w14:textId="77777777" w:rsidR="001516AB" w:rsidRDefault="001516AB">
            <w:pPr>
              <w:rPr>
                <w:sz w:val="1"/>
                <w:szCs w:val="1"/>
              </w:rPr>
            </w:pPr>
          </w:p>
        </w:tc>
      </w:tr>
      <w:tr w:rsidR="001516AB" w14:paraId="37C6283C" w14:textId="77777777">
        <w:trPr>
          <w:trHeight w:val="31"/>
        </w:trPr>
        <w:tc>
          <w:tcPr>
            <w:tcW w:w="420" w:type="dxa"/>
            <w:vAlign w:val="bottom"/>
          </w:tcPr>
          <w:p w14:paraId="5E87BCD1" w14:textId="77777777" w:rsidR="001516AB" w:rsidRDefault="001516AB">
            <w:pPr>
              <w:rPr>
                <w:sz w:val="2"/>
                <w:szCs w:val="2"/>
              </w:rPr>
            </w:pPr>
          </w:p>
        </w:tc>
        <w:tc>
          <w:tcPr>
            <w:tcW w:w="140" w:type="dxa"/>
            <w:vAlign w:val="bottom"/>
          </w:tcPr>
          <w:p w14:paraId="18637D9D" w14:textId="77777777" w:rsidR="001516AB" w:rsidRDefault="001516AB">
            <w:pPr>
              <w:rPr>
                <w:sz w:val="2"/>
                <w:szCs w:val="2"/>
              </w:rPr>
            </w:pPr>
          </w:p>
        </w:tc>
        <w:tc>
          <w:tcPr>
            <w:tcW w:w="320" w:type="dxa"/>
            <w:vAlign w:val="bottom"/>
          </w:tcPr>
          <w:p w14:paraId="3BD6A1CA" w14:textId="77777777" w:rsidR="001516AB" w:rsidRDefault="001516AB">
            <w:pPr>
              <w:rPr>
                <w:sz w:val="2"/>
                <w:szCs w:val="2"/>
              </w:rPr>
            </w:pPr>
          </w:p>
        </w:tc>
        <w:tc>
          <w:tcPr>
            <w:tcW w:w="180" w:type="dxa"/>
            <w:vAlign w:val="bottom"/>
          </w:tcPr>
          <w:p w14:paraId="34098D3D" w14:textId="77777777" w:rsidR="001516AB" w:rsidRDefault="001516AB">
            <w:pPr>
              <w:rPr>
                <w:sz w:val="2"/>
                <w:szCs w:val="2"/>
              </w:rPr>
            </w:pPr>
          </w:p>
        </w:tc>
        <w:tc>
          <w:tcPr>
            <w:tcW w:w="2720" w:type="dxa"/>
            <w:vMerge/>
            <w:vAlign w:val="bottom"/>
          </w:tcPr>
          <w:p w14:paraId="6D7C223E" w14:textId="77777777" w:rsidR="001516AB" w:rsidRDefault="001516AB">
            <w:pPr>
              <w:rPr>
                <w:sz w:val="2"/>
                <w:szCs w:val="2"/>
              </w:rPr>
            </w:pPr>
          </w:p>
        </w:tc>
        <w:tc>
          <w:tcPr>
            <w:tcW w:w="0" w:type="dxa"/>
            <w:vAlign w:val="bottom"/>
          </w:tcPr>
          <w:p w14:paraId="4E3A907F" w14:textId="77777777" w:rsidR="001516AB" w:rsidRDefault="001516AB">
            <w:pPr>
              <w:spacing w:line="20" w:lineRule="exact"/>
              <w:rPr>
                <w:sz w:val="1"/>
                <w:szCs w:val="1"/>
              </w:rPr>
            </w:pPr>
          </w:p>
        </w:tc>
      </w:tr>
      <w:tr w:rsidR="001516AB" w14:paraId="01D08415" w14:textId="77777777">
        <w:trPr>
          <w:trHeight w:val="83"/>
        </w:trPr>
        <w:tc>
          <w:tcPr>
            <w:tcW w:w="420" w:type="dxa"/>
            <w:vAlign w:val="bottom"/>
          </w:tcPr>
          <w:p w14:paraId="4802664E" w14:textId="77777777" w:rsidR="001516AB" w:rsidRDefault="001516AB">
            <w:pPr>
              <w:rPr>
                <w:sz w:val="7"/>
                <w:szCs w:val="7"/>
              </w:rPr>
            </w:pPr>
          </w:p>
        </w:tc>
        <w:tc>
          <w:tcPr>
            <w:tcW w:w="140" w:type="dxa"/>
            <w:vAlign w:val="bottom"/>
          </w:tcPr>
          <w:p w14:paraId="1F1B9661" w14:textId="77777777" w:rsidR="001516AB" w:rsidRDefault="001516AB">
            <w:pPr>
              <w:rPr>
                <w:sz w:val="7"/>
                <w:szCs w:val="7"/>
              </w:rPr>
            </w:pPr>
          </w:p>
        </w:tc>
        <w:tc>
          <w:tcPr>
            <w:tcW w:w="320" w:type="dxa"/>
            <w:vAlign w:val="bottom"/>
          </w:tcPr>
          <w:p w14:paraId="0064CB21" w14:textId="77777777" w:rsidR="001516AB" w:rsidRDefault="001516AB">
            <w:pPr>
              <w:rPr>
                <w:sz w:val="7"/>
                <w:szCs w:val="7"/>
              </w:rPr>
            </w:pPr>
          </w:p>
        </w:tc>
        <w:tc>
          <w:tcPr>
            <w:tcW w:w="180" w:type="dxa"/>
            <w:vAlign w:val="bottom"/>
          </w:tcPr>
          <w:p w14:paraId="35D153D5" w14:textId="77777777" w:rsidR="001516AB" w:rsidRDefault="001516AB">
            <w:pPr>
              <w:rPr>
                <w:sz w:val="7"/>
                <w:szCs w:val="7"/>
              </w:rPr>
            </w:pPr>
          </w:p>
        </w:tc>
        <w:tc>
          <w:tcPr>
            <w:tcW w:w="2720" w:type="dxa"/>
            <w:vAlign w:val="bottom"/>
          </w:tcPr>
          <w:p w14:paraId="3A89D79D" w14:textId="77777777" w:rsidR="001516AB" w:rsidRDefault="001516AB">
            <w:pPr>
              <w:rPr>
                <w:sz w:val="7"/>
                <w:szCs w:val="7"/>
              </w:rPr>
            </w:pPr>
          </w:p>
        </w:tc>
        <w:tc>
          <w:tcPr>
            <w:tcW w:w="0" w:type="dxa"/>
            <w:vAlign w:val="bottom"/>
          </w:tcPr>
          <w:p w14:paraId="552183F7" w14:textId="77777777" w:rsidR="001516AB" w:rsidRDefault="001516AB">
            <w:pPr>
              <w:rPr>
                <w:sz w:val="1"/>
                <w:szCs w:val="1"/>
              </w:rPr>
            </w:pPr>
          </w:p>
        </w:tc>
      </w:tr>
      <w:tr w:rsidR="001516AB" w14:paraId="2391E4C0" w14:textId="77777777">
        <w:trPr>
          <w:trHeight w:val="91"/>
        </w:trPr>
        <w:tc>
          <w:tcPr>
            <w:tcW w:w="420" w:type="dxa"/>
            <w:vMerge w:val="restart"/>
            <w:vAlign w:val="bottom"/>
          </w:tcPr>
          <w:p w14:paraId="3767DBF1" w14:textId="77777777" w:rsidR="001516AB" w:rsidRDefault="0066520C">
            <w:pPr>
              <w:jc w:val="center"/>
              <w:rPr>
                <w:sz w:val="20"/>
                <w:szCs w:val="20"/>
              </w:rPr>
            </w:pPr>
            <w:r>
              <w:rPr>
                <w:rFonts w:ascii="Arial" w:eastAsia="Arial" w:hAnsi="Arial" w:cs="Arial"/>
                <w:w w:val="99"/>
                <w:sz w:val="13"/>
                <w:szCs w:val="13"/>
                <w:highlight w:val="white"/>
              </w:rPr>
              <w:t>16 бит</w:t>
            </w:r>
          </w:p>
        </w:tc>
        <w:tc>
          <w:tcPr>
            <w:tcW w:w="140" w:type="dxa"/>
            <w:tcBorders>
              <w:bottom w:val="single" w:sz="8" w:space="0" w:color="auto"/>
            </w:tcBorders>
            <w:vAlign w:val="bottom"/>
          </w:tcPr>
          <w:p w14:paraId="266D7CE1" w14:textId="77777777" w:rsidR="001516AB" w:rsidRDefault="001516AB">
            <w:pPr>
              <w:rPr>
                <w:sz w:val="7"/>
                <w:szCs w:val="7"/>
              </w:rPr>
            </w:pPr>
          </w:p>
        </w:tc>
        <w:tc>
          <w:tcPr>
            <w:tcW w:w="320" w:type="dxa"/>
            <w:vAlign w:val="bottom"/>
          </w:tcPr>
          <w:p w14:paraId="515C836D" w14:textId="77777777" w:rsidR="001516AB" w:rsidRDefault="001516AB">
            <w:pPr>
              <w:rPr>
                <w:sz w:val="7"/>
                <w:szCs w:val="7"/>
              </w:rPr>
            </w:pPr>
          </w:p>
        </w:tc>
        <w:tc>
          <w:tcPr>
            <w:tcW w:w="180" w:type="dxa"/>
            <w:vAlign w:val="bottom"/>
          </w:tcPr>
          <w:p w14:paraId="652AD592" w14:textId="77777777" w:rsidR="001516AB" w:rsidRDefault="001516AB">
            <w:pPr>
              <w:rPr>
                <w:sz w:val="7"/>
                <w:szCs w:val="7"/>
              </w:rPr>
            </w:pPr>
          </w:p>
        </w:tc>
        <w:tc>
          <w:tcPr>
            <w:tcW w:w="2720" w:type="dxa"/>
            <w:vAlign w:val="bottom"/>
          </w:tcPr>
          <w:p w14:paraId="37502E3D" w14:textId="77777777" w:rsidR="001516AB" w:rsidRDefault="001516AB">
            <w:pPr>
              <w:rPr>
                <w:sz w:val="7"/>
                <w:szCs w:val="7"/>
              </w:rPr>
            </w:pPr>
          </w:p>
        </w:tc>
        <w:tc>
          <w:tcPr>
            <w:tcW w:w="0" w:type="dxa"/>
            <w:vAlign w:val="bottom"/>
          </w:tcPr>
          <w:p w14:paraId="1A0A98BA" w14:textId="77777777" w:rsidR="001516AB" w:rsidRDefault="001516AB">
            <w:pPr>
              <w:rPr>
                <w:sz w:val="1"/>
                <w:szCs w:val="1"/>
              </w:rPr>
            </w:pPr>
          </w:p>
        </w:tc>
      </w:tr>
      <w:tr w:rsidR="001516AB" w14:paraId="468F3A04" w14:textId="77777777">
        <w:trPr>
          <w:trHeight w:val="51"/>
        </w:trPr>
        <w:tc>
          <w:tcPr>
            <w:tcW w:w="420" w:type="dxa"/>
            <w:vMerge/>
            <w:vAlign w:val="bottom"/>
          </w:tcPr>
          <w:p w14:paraId="2F0150AC" w14:textId="77777777" w:rsidR="001516AB" w:rsidRDefault="001516AB">
            <w:pPr>
              <w:rPr>
                <w:sz w:val="4"/>
                <w:szCs w:val="4"/>
              </w:rPr>
            </w:pPr>
          </w:p>
        </w:tc>
        <w:tc>
          <w:tcPr>
            <w:tcW w:w="140" w:type="dxa"/>
            <w:vAlign w:val="bottom"/>
          </w:tcPr>
          <w:p w14:paraId="6080B5CB" w14:textId="77777777" w:rsidR="001516AB" w:rsidRDefault="001516AB">
            <w:pPr>
              <w:rPr>
                <w:sz w:val="4"/>
                <w:szCs w:val="4"/>
              </w:rPr>
            </w:pPr>
          </w:p>
        </w:tc>
        <w:tc>
          <w:tcPr>
            <w:tcW w:w="320" w:type="dxa"/>
            <w:vAlign w:val="bottom"/>
          </w:tcPr>
          <w:p w14:paraId="44CB0862" w14:textId="77777777" w:rsidR="001516AB" w:rsidRDefault="001516AB">
            <w:pPr>
              <w:rPr>
                <w:sz w:val="4"/>
                <w:szCs w:val="4"/>
              </w:rPr>
            </w:pPr>
          </w:p>
        </w:tc>
        <w:tc>
          <w:tcPr>
            <w:tcW w:w="180" w:type="dxa"/>
            <w:vAlign w:val="bottom"/>
          </w:tcPr>
          <w:p w14:paraId="3C0D7710" w14:textId="77777777" w:rsidR="001516AB" w:rsidRDefault="001516AB">
            <w:pPr>
              <w:rPr>
                <w:sz w:val="4"/>
                <w:szCs w:val="4"/>
              </w:rPr>
            </w:pPr>
          </w:p>
        </w:tc>
        <w:tc>
          <w:tcPr>
            <w:tcW w:w="2720" w:type="dxa"/>
            <w:vAlign w:val="bottom"/>
          </w:tcPr>
          <w:p w14:paraId="6B9D6405" w14:textId="77777777" w:rsidR="001516AB" w:rsidRDefault="001516AB">
            <w:pPr>
              <w:rPr>
                <w:sz w:val="4"/>
                <w:szCs w:val="4"/>
              </w:rPr>
            </w:pPr>
          </w:p>
        </w:tc>
        <w:tc>
          <w:tcPr>
            <w:tcW w:w="0" w:type="dxa"/>
            <w:vAlign w:val="bottom"/>
          </w:tcPr>
          <w:p w14:paraId="10131166" w14:textId="77777777" w:rsidR="001516AB" w:rsidRDefault="001516AB">
            <w:pPr>
              <w:rPr>
                <w:sz w:val="1"/>
                <w:szCs w:val="1"/>
              </w:rPr>
            </w:pPr>
          </w:p>
        </w:tc>
      </w:tr>
      <w:tr w:rsidR="001516AB" w14:paraId="67A42879" w14:textId="77777777">
        <w:trPr>
          <w:trHeight w:val="23"/>
        </w:trPr>
        <w:tc>
          <w:tcPr>
            <w:tcW w:w="420" w:type="dxa"/>
            <w:vAlign w:val="bottom"/>
          </w:tcPr>
          <w:p w14:paraId="7FB17B9F" w14:textId="77777777" w:rsidR="001516AB" w:rsidRDefault="001516AB">
            <w:pPr>
              <w:spacing w:line="20" w:lineRule="exact"/>
              <w:rPr>
                <w:sz w:val="1"/>
                <w:szCs w:val="1"/>
              </w:rPr>
            </w:pPr>
          </w:p>
        </w:tc>
        <w:tc>
          <w:tcPr>
            <w:tcW w:w="140" w:type="dxa"/>
            <w:vAlign w:val="bottom"/>
          </w:tcPr>
          <w:p w14:paraId="56E0909A" w14:textId="77777777" w:rsidR="001516AB" w:rsidRDefault="001516AB">
            <w:pPr>
              <w:spacing w:line="20" w:lineRule="exact"/>
              <w:rPr>
                <w:sz w:val="1"/>
                <w:szCs w:val="1"/>
              </w:rPr>
            </w:pPr>
          </w:p>
        </w:tc>
        <w:tc>
          <w:tcPr>
            <w:tcW w:w="320" w:type="dxa"/>
            <w:vAlign w:val="bottom"/>
          </w:tcPr>
          <w:p w14:paraId="001837F2" w14:textId="77777777" w:rsidR="001516AB" w:rsidRDefault="001516AB">
            <w:pPr>
              <w:spacing w:line="20" w:lineRule="exact"/>
              <w:rPr>
                <w:sz w:val="1"/>
                <w:szCs w:val="1"/>
              </w:rPr>
            </w:pPr>
          </w:p>
        </w:tc>
        <w:tc>
          <w:tcPr>
            <w:tcW w:w="180" w:type="dxa"/>
            <w:vAlign w:val="bottom"/>
          </w:tcPr>
          <w:p w14:paraId="3C26E3C8" w14:textId="77777777" w:rsidR="001516AB" w:rsidRDefault="001516AB">
            <w:pPr>
              <w:spacing w:line="20" w:lineRule="exact"/>
              <w:rPr>
                <w:sz w:val="1"/>
                <w:szCs w:val="1"/>
              </w:rPr>
            </w:pPr>
          </w:p>
        </w:tc>
        <w:tc>
          <w:tcPr>
            <w:tcW w:w="2720" w:type="dxa"/>
            <w:vAlign w:val="bottom"/>
          </w:tcPr>
          <w:p w14:paraId="3AFD3138" w14:textId="77777777" w:rsidR="001516AB" w:rsidRDefault="001516AB">
            <w:pPr>
              <w:spacing w:line="20" w:lineRule="exact"/>
              <w:rPr>
                <w:sz w:val="1"/>
                <w:szCs w:val="1"/>
              </w:rPr>
            </w:pPr>
          </w:p>
        </w:tc>
        <w:tc>
          <w:tcPr>
            <w:tcW w:w="0" w:type="dxa"/>
            <w:vAlign w:val="bottom"/>
          </w:tcPr>
          <w:p w14:paraId="1E561659" w14:textId="77777777" w:rsidR="001516AB" w:rsidRDefault="001516AB">
            <w:pPr>
              <w:spacing w:line="20" w:lineRule="exact"/>
              <w:rPr>
                <w:sz w:val="1"/>
                <w:szCs w:val="1"/>
              </w:rPr>
            </w:pPr>
          </w:p>
        </w:tc>
      </w:tr>
    </w:tbl>
    <w:p w14:paraId="1FB1A97D"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81952" behindDoc="1" locked="0" layoutInCell="0" allowOverlap="1" wp14:anchorId="07D78C0C" wp14:editId="73245B9C">
                <wp:simplePos x="0" y="0"/>
                <wp:positionH relativeFrom="column">
                  <wp:posOffset>-103505</wp:posOffset>
                </wp:positionH>
                <wp:positionV relativeFrom="paragraph">
                  <wp:posOffset>-783590</wp:posOffset>
                </wp:positionV>
                <wp:extent cx="0" cy="58420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84200"/>
                        </a:xfrm>
                        <a:prstGeom prst="line">
                          <a:avLst/>
                        </a:prstGeom>
                        <a:solidFill>
                          <a:srgbClr val="FFFFFF"/>
                        </a:solidFill>
                        <a:ln w="2466">
                          <a:solidFill>
                            <a:srgbClr val="000000"/>
                          </a:solidFill>
                          <a:miter lim="800000"/>
                          <a:headEnd/>
                          <a:tailEnd/>
                        </a:ln>
                      </wps:spPr>
                      <wps:bodyPr/>
                    </wps:wsp>
                  </a:graphicData>
                </a:graphic>
              </wp:anchor>
            </w:drawing>
          </mc:Choice>
          <mc:Fallback>
            <w:pict>
              <v:line w14:anchorId="056ACD55" id="Shape 234"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8.15pt,-61.7pt" to="-8.1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" o:allowincell="f" filled="t" strokeweight=".0685mm">
                <v:stroke joinstyle="miter"/>
                <o:lock v:ext="edit" shapetype="f"/>
              </v:line>
            </w:pict>
          </mc:Fallback>
        </mc:AlternateContent>
      </w:r>
      <w:r>
        <w:rPr>
          <w:noProof/>
          <w:sz w:val="20"/>
          <w:szCs w:val="20"/>
        </w:rPr>
        <mc:AlternateContent>
          <mc:Choice Requires="wps">
            <w:drawing>
              <wp:anchor distT="0" distB="0" distL="114300" distR="114300" simplePos="0" relativeHeight="251582976" behindDoc="1" locked="0" layoutInCell="0" allowOverlap="1" wp14:anchorId="54DB52CD" wp14:editId="7D04684C">
                <wp:simplePos x="0" y="0"/>
                <wp:positionH relativeFrom="column">
                  <wp:posOffset>-103505</wp:posOffset>
                </wp:positionH>
                <wp:positionV relativeFrom="paragraph">
                  <wp:posOffset>-782320</wp:posOffset>
                </wp:positionV>
                <wp:extent cx="465455" cy="58166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455" cy="581660"/>
                        </a:xfrm>
                        <a:prstGeom prst="rect">
                          <a:avLst/>
                        </a:prstGeom>
                        <a:solidFill>
                          <a:srgbClr val="E6E6E6"/>
                        </a:solidFill>
                      </wps:spPr>
                      <wps:bodyPr/>
                    </wps:wsp>
                  </a:graphicData>
                </a:graphic>
              </wp:anchor>
            </w:drawing>
          </mc:Choice>
          <mc:Fallback>
            <w:pict>
              <v:rect w14:anchorId="317E70AD" id="Shape 235" o:spid="_x0000_s1026" style="position:absolute;margin-left:-8.15pt;margin-top:-61.6pt;width:36.65pt;height:45.8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" o:allowincell="f" fillcolor="#e6e6e6" stroked="f"/>
            </w:pict>
          </mc:Fallback>
        </mc:AlternateContent>
      </w:r>
      <w:r>
        <w:rPr>
          <w:noProof/>
          <w:sz w:val="20"/>
          <w:szCs w:val="20"/>
        </w:rPr>
        <w:drawing>
          <wp:anchor distT="0" distB="0" distL="114300" distR="114300" simplePos="0" relativeHeight="251584000" behindDoc="1" locked="0" layoutInCell="0" allowOverlap="1" wp14:anchorId="2D22260B" wp14:editId="121A4658">
            <wp:simplePos x="0" y="0"/>
            <wp:positionH relativeFrom="column">
              <wp:posOffset>313690</wp:posOffset>
            </wp:positionH>
            <wp:positionV relativeFrom="paragraph">
              <wp:posOffset>-102870</wp:posOffset>
            </wp:positionV>
            <wp:extent cx="62865" cy="9588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63"/>
                    <a:srcRect/>
                    <a:stretch>
                      <a:fillRect/>
                    </a:stretch>
                  </pic:blipFill>
                  <pic:spPr bwMode="auto">
                    <a:xfrm>
                      <a:off x="0" y="0"/>
                      <a:ext cx="62865" cy="95885"/>
                    </a:xfrm>
                    <a:prstGeom prst="rect">
                      <a:avLst/>
                    </a:prstGeom>
                    <a:noFill/>
                  </pic:spPr>
                </pic:pic>
              </a:graphicData>
            </a:graphic>
          </wp:anchor>
        </w:drawing>
      </w:r>
    </w:p>
    <w:p w14:paraId="7DBFD9BA" w14:textId="77777777" w:rsidR="001516AB" w:rsidRDefault="001516AB">
      <w:pPr>
        <w:spacing w:line="103" w:lineRule="exact"/>
        <w:rPr>
          <w:sz w:val="20"/>
          <w:szCs w:val="20"/>
        </w:rPr>
      </w:pPr>
    </w:p>
    <w:p w14:paraId="4410B30D" w14:textId="77777777" w:rsidR="001516AB" w:rsidRDefault="001516AB">
      <w:pPr>
        <w:sectPr w:rsidR="001516AB">
          <w:type w:val="continuous"/>
          <w:pgSz w:w="11900" w:h="16838"/>
          <w:pgMar w:top="676" w:right="1440" w:bottom="280" w:left="1440" w:header="0" w:footer="0" w:gutter="0"/>
          <w:cols w:num="2" w:space="720" w:equalWidth="0">
            <w:col w:w="5120" w:space="0"/>
            <w:col w:w="3906"/>
          </w:cols>
        </w:sectPr>
      </w:pPr>
    </w:p>
    <w:p w14:paraId="4FB1C493" w14:textId="77777777" w:rsidR="001516AB" w:rsidRDefault="0066520C">
      <w:pPr>
        <w:ind w:right="-13"/>
        <w:jc w:val="center"/>
        <w:rPr>
          <w:sz w:val="20"/>
          <w:szCs w:val="20"/>
        </w:rPr>
      </w:pPr>
      <w:r>
        <w:rPr>
          <w:rFonts w:ascii="Arial" w:eastAsia="Arial" w:hAnsi="Arial" w:cs="Arial"/>
          <w:b/>
          <w:bCs/>
          <w:sz w:val="19"/>
          <w:szCs w:val="19"/>
        </w:rPr>
        <w:t xml:space="preserve">Рисунок 19: </w:t>
      </w:r>
      <w:r>
        <w:rPr>
          <w:rFonts w:ascii="Arial" w:eastAsia="Arial" w:hAnsi="Arial" w:cs="Arial"/>
          <w:b/>
          <w:bCs/>
          <w:sz w:val="19"/>
          <w:szCs w:val="19"/>
        </w:rPr>
        <w:t>Формат пакета</w:t>
      </w:r>
    </w:p>
    <w:p w14:paraId="71CF26D9"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85024" behindDoc="1" locked="0" layoutInCell="0" allowOverlap="1" wp14:anchorId="15096959" wp14:editId="251B4AD5">
                <wp:simplePos x="0" y="0"/>
                <wp:positionH relativeFrom="column">
                  <wp:posOffset>2866390</wp:posOffset>
                </wp:positionH>
                <wp:positionV relativeFrom="paragraph">
                  <wp:posOffset>81915</wp:posOffset>
                </wp:positionV>
                <wp:extent cx="0" cy="227838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7838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5B5A2C04" id="Shape 237"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225.7pt,6.45pt" to="225.7pt,1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" o:allowincell="f" filled="t" strokeweight=".29631mm">
                <v:stroke joinstyle="miter"/>
                <o:lock v:ext="edit" shapetype="f"/>
              </v:line>
            </w:pict>
          </mc:Fallback>
        </mc:AlternateContent>
      </w:r>
    </w:p>
    <w:p w14:paraId="33123ECE" w14:textId="77777777" w:rsidR="001516AB" w:rsidRDefault="001516AB">
      <w:pPr>
        <w:sectPr w:rsidR="001516AB">
          <w:type w:val="continuous"/>
          <w:pgSz w:w="11900" w:h="16838"/>
          <w:pgMar w:top="676" w:right="1440" w:bottom="280" w:left="1440" w:header="0" w:footer="0" w:gutter="0"/>
          <w:cols w:space="720" w:equalWidth="0">
            <w:col w:w="9026"/>
          </w:cols>
        </w:sectPr>
      </w:pPr>
    </w:p>
    <w:p w14:paraId="5E0034EF" w14:textId="77777777" w:rsidR="001516AB" w:rsidRDefault="001516AB">
      <w:pPr>
        <w:spacing w:line="134" w:lineRule="exact"/>
        <w:rPr>
          <w:sz w:val="20"/>
          <w:szCs w:val="20"/>
        </w:rPr>
      </w:pPr>
    </w:p>
    <w:p w14:paraId="48FB9555" w14:textId="77777777" w:rsidR="001516AB" w:rsidRDefault="0066520C">
      <w:pPr>
        <w:rPr>
          <w:rFonts w:ascii="Courier New" w:eastAsia="Courier New" w:hAnsi="Courier New" w:cs="Courier New"/>
          <w:sz w:val="20"/>
          <w:szCs w:val="20"/>
        </w:rPr>
      </w:pPr>
      <w:r>
        <w:rPr>
          <w:rFonts w:ascii="Arial" w:eastAsia="Arial" w:hAnsi="Arial" w:cs="Arial"/>
          <w:sz w:val="20"/>
          <w:szCs w:val="20"/>
        </w:rPr>
        <w:t>Шаблон преамбулы представляет собой чередующуюся последовательность единиц и нулей (10101010…). Минимальная длина преамбулы программируется с помощью значения</w:t>
      </w:r>
      <w:hyperlink w:anchor="page78">
        <w:r>
          <w:rPr>
            <w:rFonts w:ascii="Courier New" w:eastAsia="Courier New" w:hAnsi="Courier New" w:cs="Courier New"/>
            <w:sz w:val="20"/>
            <w:szCs w:val="20"/>
          </w:rPr>
          <w:t>MDMCFG1.NUM_PREAMBLE</w:t>
        </w:r>
        <w:r>
          <w:rPr>
            <w:rFonts w:ascii="Arial" w:eastAsia="Arial" w:hAnsi="Arial" w:cs="Arial"/>
            <w:sz w:val="20"/>
            <w:szCs w:val="20"/>
          </w:rPr>
          <w:t xml:space="preserve">. </w:t>
        </w:r>
      </w:hyperlink>
      <w:r>
        <w:rPr>
          <w:rFonts w:ascii="Courier New" w:eastAsia="Courier New" w:hAnsi="Courier New" w:cs="Courier New"/>
          <w:sz w:val="20"/>
          <w:szCs w:val="20"/>
        </w:rPr>
        <w:t xml:space="preserve">Когда </w:t>
      </w:r>
      <w:r>
        <w:rPr>
          <w:rFonts w:ascii="Arial" w:eastAsia="Arial" w:hAnsi="Arial" w:cs="Arial"/>
          <w:sz w:val="20"/>
          <w:szCs w:val="20"/>
        </w:rPr>
        <w:t>включение</w:t>
      </w:r>
      <w:r>
        <w:rPr>
          <w:rFonts w:ascii="Courier New" w:eastAsia="Courier New" w:hAnsi="Courier New" w:cs="Courier New"/>
          <w:sz w:val="20"/>
          <w:szCs w:val="20"/>
        </w:rPr>
        <w:t xml:space="preserve"> </w:t>
      </w:r>
      <w:r>
        <w:rPr>
          <w:rFonts w:ascii="Arial" w:eastAsia="Arial" w:hAnsi="Arial" w:cs="Arial"/>
          <w:sz w:val="20"/>
          <w:szCs w:val="20"/>
        </w:rPr>
        <w:t>TX, модулятор начнет передачу преамбулы. Когда запрограммированное количество байтов преамбулы будет передано, модулятор отправит синхронизирующее слово, а затем данные из TX FIFO, если данные доступны. Если TX FIFO пуст, модулятор будет продолжа</w:t>
      </w:r>
      <w:r>
        <w:rPr>
          <w:rFonts w:ascii="Arial" w:eastAsia="Arial" w:hAnsi="Arial" w:cs="Arial"/>
          <w:sz w:val="20"/>
          <w:szCs w:val="20"/>
        </w:rPr>
        <w:t>ть посылать байты преамбулы до тех пор, пока первый байт не будет записан в TX FIFO. Затем модулятор отправит синхронизирующее слово, а затем байты данных.</w:t>
      </w:r>
    </w:p>
    <w:p w14:paraId="769CB5EB" w14:textId="77777777" w:rsidR="001516AB" w:rsidRDefault="0066520C">
      <w:pPr>
        <w:spacing w:line="20" w:lineRule="exact"/>
        <w:rPr>
          <w:sz w:val="20"/>
          <w:szCs w:val="20"/>
        </w:rPr>
      </w:pPr>
      <w:r>
        <w:rPr>
          <w:noProof/>
          <w:sz w:val="20"/>
          <w:szCs w:val="20"/>
        </w:rPr>
        <w:drawing>
          <wp:anchor distT="0" distB="0" distL="114300" distR="114300" simplePos="0" relativeHeight="251586048" behindDoc="1" locked="0" layoutInCell="0" allowOverlap="1" wp14:anchorId="23129C81" wp14:editId="1C0AD383">
            <wp:simplePos x="0" y="0"/>
            <wp:positionH relativeFrom="column">
              <wp:posOffset>-45085</wp:posOffset>
            </wp:positionH>
            <wp:positionV relativeFrom="paragraph">
              <wp:posOffset>574675</wp:posOffset>
            </wp:positionV>
            <wp:extent cx="5793740" cy="25527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4FBE29E" w14:textId="77777777" w:rsidR="001516AB" w:rsidRDefault="0066520C">
      <w:pPr>
        <w:spacing w:line="20" w:lineRule="exact"/>
        <w:rPr>
          <w:sz w:val="20"/>
          <w:szCs w:val="20"/>
        </w:rPr>
      </w:pPr>
      <w:r>
        <w:rPr>
          <w:sz w:val="20"/>
          <w:szCs w:val="20"/>
        </w:rPr>
        <w:br w:type="column"/>
      </w:r>
    </w:p>
    <w:p w14:paraId="7E31B71D" w14:textId="77777777" w:rsidR="001516AB" w:rsidRDefault="001516AB">
      <w:pPr>
        <w:spacing w:line="114" w:lineRule="exact"/>
        <w:rPr>
          <w:sz w:val="20"/>
          <w:szCs w:val="20"/>
        </w:rPr>
      </w:pPr>
    </w:p>
    <w:p w14:paraId="544ACD25" w14:textId="77777777" w:rsidR="001516AB" w:rsidRDefault="0066520C">
      <w:pPr>
        <w:spacing w:line="237" w:lineRule="auto"/>
        <w:ind w:right="6"/>
        <w:jc w:val="both"/>
        <w:rPr>
          <w:rFonts w:ascii="Courier New" w:eastAsia="Courier New" w:hAnsi="Courier New" w:cs="Courier New"/>
          <w:sz w:val="20"/>
          <w:szCs w:val="20"/>
        </w:rPr>
      </w:pPr>
      <w:r>
        <w:rPr>
          <w:rFonts w:ascii="Arial" w:eastAsia="Arial" w:hAnsi="Arial" w:cs="Arial"/>
          <w:sz w:val="20"/>
          <w:szCs w:val="20"/>
        </w:rPr>
        <w:t xml:space="preserve">Слово синхронизации - это двухбайтовое значение, заданное в </w:t>
      </w:r>
      <w:hyperlink w:anchor="page73">
        <w:r>
          <w:rPr>
            <w:rFonts w:ascii="Courier New" w:eastAsia="Courier New" w:hAnsi="Courier New" w:cs="Courier New"/>
            <w:sz w:val="20"/>
            <w:szCs w:val="20"/>
          </w:rPr>
          <w:t>SYNC1</w:t>
        </w:r>
        <w:r>
          <w:rPr>
            <w:rFonts w:ascii="Arial" w:eastAsia="Arial" w:hAnsi="Arial" w:cs="Arial"/>
            <w:sz w:val="20"/>
            <w:szCs w:val="20"/>
          </w:rPr>
          <w:t xml:space="preserve"> </w:t>
        </w:r>
      </w:hyperlink>
      <w:r>
        <w:rPr>
          <w:rFonts w:ascii="Arial" w:eastAsia="Arial" w:hAnsi="Arial" w:cs="Arial"/>
          <w:sz w:val="20"/>
          <w:szCs w:val="20"/>
        </w:rPr>
        <w:t xml:space="preserve">и </w:t>
      </w:r>
      <w:hyperlink w:anchor="page73">
        <w:r>
          <w:rPr>
            <w:rFonts w:ascii="Courier New" w:eastAsia="Courier New" w:hAnsi="Courier New" w:cs="Courier New"/>
            <w:sz w:val="20"/>
            <w:szCs w:val="20"/>
          </w:rPr>
          <w:t>SYNC0</w:t>
        </w:r>
        <w:r>
          <w:rPr>
            <w:rFonts w:ascii="Arial" w:eastAsia="Arial" w:hAnsi="Arial" w:cs="Arial"/>
            <w:sz w:val="20"/>
            <w:szCs w:val="20"/>
          </w:rPr>
          <w:t xml:space="preserve"> </w:t>
        </w:r>
      </w:hyperlink>
      <w:r>
        <w:rPr>
          <w:rFonts w:ascii="Arial" w:eastAsia="Arial" w:hAnsi="Arial" w:cs="Arial"/>
          <w:sz w:val="20"/>
          <w:szCs w:val="20"/>
        </w:rPr>
        <w:t>регистры. Слово синхронизации обеспечивает байтовую синхронизацию входящего пакета. Однобайтовое слово синхронизации можно эмулировать, установив параметр</w:t>
      </w:r>
      <w:hyperlink w:anchor="page73">
        <w:r>
          <w:rPr>
            <w:rFonts w:ascii="Courier New" w:eastAsia="Courier New" w:hAnsi="Courier New" w:cs="Courier New"/>
            <w:sz w:val="20"/>
            <w:szCs w:val="20"/>
          </w:rPr>
          <w:t>SYNC1</w:t>
        </w:r>
        <w:r>
          <w:rPr>
            <w:rFonts w:ascii="Arial" w:eastAsia="Arial" w:hAnsi="Arial" w:cs="Arial"/>
            <w:sz w:val="20"/>
            <w:szCs w:val="20"/>
          </w:rPr>
          <w:t xml:space="preserve"> </w:t>
        </w:r>
      </w:hyperlink>
      <w:r>
        <w:rPr>
          <w:rFonts w:ascii="Arial" w:eastAsia="Arial" w:hAnsi="Arial" w:cs="Arial"/>
          <w:sz w:val="20"/>
          <w:szCs w:val="20"/>
        </w:rPr>
        <w:t>значение шаблона преамбулы. Та</w:t>
      </w:r>
      <w:r>
        <w:rPr>
          <w:rFonts w:ascii="Arial" w:eastAsia="Arial" w:hAnsi="Arial" w:cs="Arial"/>
          <w:sz w:val="20"/>
          <w:szCs w:val="20"/>
        </w:rPr>
        <w:t>кже можно эмулировать 32-битное синхрослово, установив</w:t>
      </w:r>
      <w:hyperlink w:anchor="page77">
        <w:r>
          <w:rPr>
            <w:rFonts w:ascii="Courier New" w:eastAsia="Courier New" w:hAnsi="Courier New" w:cs="Courier New"/>
            <w:sz w:val="20"/>
            <w:szCs w:val="20"/>
          </w:rPr>
          <w:t xml:space="preserve">MDMCFG2.SYNC_MODE </w:t>
        </w:r>
      </w:hyperlink>
      <w:r>
        <w:rPr>
          <w:rFonts w:ascii="Arial" w:eastAsia="Arial" w:hAnsi="Arial" w:cs="Arial"/>
          <w:sz w:val="20"/>
          <w:szCs w:val="20"/>
        </w:rPr>
        <w:t>к</w:t>
      </w:r>
      <w:r>
        <w:rPr>
          <w:rFonts w:ascii="Courier New" w:eastAsia="Courier New" w:hAnsi="Courier New" w:cs="Courier New"/>
          <w:sz w:val="20"/>
          <w:szCs w:val="20"/>
        </w:rPr>
        <w:t xml:space="preserve"> </w:t>
      </w:r>
      <w:r>
        <w:rPr>
          <w:rFonts w:ascii="Arial" w:eastAsia="Arial" w:hAnsi="Arial" w:cs="Arial"/>
          <w:sz w:val="20"/>
          <w:szCs w:val="20"/>
        </w:rPr>
        <w:t>3 или 7. Синхронизация</w:t>
      </w:r>
      <w:r>
        <w:rPr>
          <w:rFonts w:ascii="Courier New" w:eastAsia="Courier New" w:hAnsi="Courier New" w:cs="Courier New"/>
          <w:sz w:val="20"/>
          <w:szCs w:val="20"/>
        </w:rPr>
        <w:t xml:space="preserve"> </w:t>
      </w:r>
      <w:r>
        <w:rPr>
          <w:rFonts w:ascii="Arial" w:eastAsia="Arial" w:hAnsi="Arial" w:cs="Arial"/>
          <w:sz w:val="20"/>
          <w:szCs w:val="20"/>
        </w:rPr>
        <w:t>слово будет повторяться дважды.</w:t>
      </w:r>
    </w:p>
    <w:p w14:paraId="54ACD6C9" w14:textId="77777777" w:rsidR="001516AB" w:rsidRDefault="001516AB">
      <w:pPr>
        <w:spacing w:line="124" w:lineRule="exact"/>
        <w:rPr>
          <w:rFonts w:ascii="Arial" w:eastAsia="Arial" w:hAnsi="Arial" w:cs="Arial"/>
          <w:sz w:val="20"/>
          <w:szCs w:val="20"/>
        </w:rPr>
      </w:pPr>
    </w:p>
    <w:p w14:paraId="05B8CEC4" w14:textId="77777777" w:rsidR="001516AB" w:rsidRDefault="0066520C">
      <w:pPr>
        <w:spacing w:line="235" w:lineRule="auto"/>
        <w:ind w:right="6"/>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поддерживает как постоянную длину пакета</w:t>
      </w:r>
      <w:r>
        <w:rPr>
          <w:rFonts w:ascii="Impact" w:eastAsia="Impact" w:hAnsi="Impact" w:cs="Impact"/>
          <w:i/>
          <w:iCs/>
          <w:sz w:val="20"/>
          <w:szCs w:val="20"/>
        </w:rPr>
        <w:t xml:space="preserve"> </w:t>
      </w:r>
      <w:r>
        <w:rPr>
          <w:rFonts w:ascii="Arial" w:eastAsia="Arial" w:hAnsi="Arial" w:cs="Arial"/>
          <w:sz w:val="20"/>
          <w:szCs w:val="20"/>
        </w:rPr>
        <w:t xml:space="preserve">протоколы и протоколы переменной длины. </w:t>
      </w:r>
      <w:r>
        <w:rPr>
          <w:rFonts w:ascii="Arial" w:eastAsia="Arial" w:hAnsi="Arial" w:cs="Arial"/>
          <w:sz w:val="20"/>
          <w:szCs w:val="20"/>
        </w:rPr>
        <w:t xml:space="preserve">Режим переменной или фиксированной длины пакета может </w:t>
      </w:r>
      <w:r>
        <w:rPr>
          <w:rFonts w:ascii="Arial" w:eastAsia="Arial" w:hAnsi="Arial" w:cs="Arial"/>
          <w:sz w:val="20"/>
          <w:szCs w:val="20"/>
        </w:rPr>
        <w:lastRenderedPageBreak/>
        <w:t>использоваться для пакетов до 255 байт. На более длительный срок</w:t>
      </w:r>
    </w:p>
    <w:p w14:paraId="1DE0DE57" w14:textId="77777777" w:rsidR="001516AB" w:rsidRDefault="001516AB">
      <w:pPr>
        <w:spacing w:line="288" w:lineRule="exact"/>
        <w:rPr>
          <w:rFonts w:ascii="Arial" w:eastAsia="Arial" w:hAnsi="Arial" w:cs="Arial"/>
          <w:sz w:val="20"/>
          <w:szCs w:val="20"/>
        </w:rPr>
      </w:pPr>
    </w:p>
    <w:p w14:paraId="56BE7EBB" w14:textId="77777777" w:rsidR="001516AB" w:rsidRDefault="001516AB">
      <w:pPr>
        <w:sectPr w:rsidR="001516AB">
          <w:type w:val="continuous"/>
          <w:pgSz w:w="11900" w:h="16838"/>
          <w:pgMar w:top="676" w:right="1440" w:bottom="280" w:left="1440" w:header="0" w:footer="0" w:gutter="0"/>
          <w:cols w:num="2" w:space="720" w:equalWidth="0">
            <w:col w:w="4280" w:space="600"/>
            <w:col w:w="4146"/>
          </w:cols>
        </w:sectPr>
      </w:pPr>
    </w:p>
    <w:p w14:paraId="65109E94" w14:textId="77777777" w:rsidR="001516AB" w:rsidRDefault="001516AB">
      <w:pPr>
        <w:spacing w:line="200" w:lineRule="exact"/>
        <w:rPr>
          <w:rFonts w:ascii="Arial" w:eastAsia="Arial" w:hAnsi="Arial" w:cs="Arial"/>
          <w:sz w:val="20"/>
          <w:szCs w:val="20"/>
        </w:rPr>
      </w:pPr>
    </w:p>
    <w:p w14:paraId="49A07B04" w14:textId="77777777" w:rsidR="001516AB" w:rsidRDefault="001516AB">
      <w:pPr>
        <w:spacing w:line="200" w:lineRule="exact"/>
        <w:rPr>
          <w:rFonts w:ascii="Arial" w:eastAsia="Arial" w:hAnsi="Arial" w:cs="Arial"/>
          <w:sz w:val="20"/>
          <w:szCs w:val="20"/>
        </w:rPr>
      </w:pPr>
    </w:p>
    <w:p w14:paraId="2C9C2DD5" w14:textId="77777777" w:rsidR="001516AB" w:rsidRDefault="001516AB">
      <w:pPr>
        <w:spacing w:line="200" w:lineRule="exact"/>
        <w:rPr>
          <w:rFonts w:ascii="Arial" w:eastAsia="Arial" w:hAnsi="Arial" w:cs="Arial"/>
          <w:sz w:val="20"/>
          <w:szCs w:val="20"/>
        </w:rPr>
      </w:pPr>
    </w:p>
    <w:p w14:paraId="7E971500" w14:textId="77777777" w:rsidR="001516AB" w:rsidRDefault="001516AB">
      <w:pPr>
        <w:spacing w:line="353" w:lineRule="exact"/>
        <w:rPr>
          <w:rFonts w:ascii="Arial" w:eastAsia="Arial" w:hAnsi="Arial" w:cs="Arial"/>
          <w:sz w:val="20"/>
          <w:szCs w:val="20"/>
        </w:rPr>
      </w:pPr>
    </w:p>
    <w:p w14:paraId="050D8BED"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38 из 98</w:t>
      </w:r>
    </w:p>
    <w:p w14:paraId="73BDBE5D" w14:textId="77777777" w:rsidR="001516AB" w:rsidRDefault="001516AB">
      <w:pPr>
        <w:sectPr w:rsidR="001516AB">
          <w:type w:val="continuous"/>
          <w:pgSz w:w="11900" w:h="16838"/>
          <w:pgMar w:top="676" w:right="1440" w:bottom="280" w:left="1440" w:header="0" w:footer="0" w:gutter="0"/>
          <w:cols w:space="720" w:equalWidth="0">
            <w:col w:w="9026"/>
          </w:cols>
        </w:sectPr>
      </w:pPr>
    </w:p>
    <w:p w14:paraId="513CE9A0" w14:textId="77777777" w:rsidR="001516AB" w:rsidRDefault="0066520C">
      <w:pPr>
        <w:ind w:left="7900"/>
        <w:rPr>
          <w:sz w:val="20"/>
          <w:szCs w:val="20"/>
        </w:rPr>
      </w:pPr>
      <w:bookmarkStart w:id="38" w:name="page39"/>
      <w:bookmarkEnd w:id="38"/>
      <w:r>
        <w:rPr>
          <w:rFonts w:ascii="Impact" w:eastAsia="Impact" w:hAnsi="Impact" w:cs="Impact"/>
          <w:i/>
          <w:iCs/>
          <w:sz w:val="39"/>
          <w:szCs w:val="39"/>
        </w:rPr>
        <w:lastRenderedPageBreak/>
        <w:t>CC1101</w:t>
      </w:r>
    </w:p>
    <w:p w14:paraId="28DB721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87072" behindDoc="1" locked="0" layoutInCell="0" allowOverlap="1" wp14:anchorId="6661097A" wp14:editId="33B572B3">
                <wp:simplePos x="0" y="0"/>
                <wp:positionH relativeFrom="column">
                  <wp:posOffset>2866390</wp:posOffset>
                </wp:positionH>
                <wp:positionV relativeFrom="paragraph">
                  <wp:posOffset>384810</wp:posOffset>
                </wp:positionV>
                <wp:extent cx="0" cy="7296785"/>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29678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5FB1932" id="Shape 239"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225.7pt,30.3pt" to="225.7pt,6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" o:allowincell="f" filled="t" strokeweight=".29631mm">
                <v:stroke joinstyle="miter"/>
                <o:lock v:ext="edit" shapetype="f"/>
              </v:line>
            </w:pict>
          </mc:Fallback>
        </mc:AlternateContent>
      </w:r>
    </w:p>
    <w:p w14:paraId="05B3F94E" w14:textId="77777777" w:rsidR="001516AB" w:rsidRDefault="001516AB">
      <w:pPr>
        <w:sectPr w:rsidR="001516AB">
          <w:pgSz w:w="11900" w:h="16838"/>
          <w:pgMar w:top="689" w:right="1440" w:bottom="280" w:left="1440" w:header="0" w:footer="0" w:gutter="0"/>
          <w:cols w:space="720" w:equalWidth="0">
            <w:col w:w="9026"/>
          </w:cols>
        </w:sectPr>
      </w:pPr>
    </w:p>
    <w:p w14:paraId="646FD3DD" w14:textId="77777777" w:rsidR="001516AB" w:rsidRDefault="001516AB">
      <w:pPr>
        <w:spacing w:line="200" w:lineRule="exact"/>
        <w:rPr>
          <w:sz w:val="20"/>
          <w:szCs w:val="20"/>
        </w:rPr>
      </w:pPr>
    </w:p>
    <w:p w14:paraId="311FBDC5" w14:textId="77777777" w:rsidR="001516AB" w:rsidRDefault="001516AB">
      <w:pPr>
        <w:spacing w:line="200" w:lineRule="exact"/>
        <w:rPr>
          <w:sz w:val="20"/>
          <w:szCs w:val="20"/>
        </w:rPr>
      </w:pPr>
    </w:p>
    <w:p w14:paraId="29C00B67" w14:textId="77777777" w:rsidR="001516AB" w:rsidRDefault="001516AB">
      <w:pPr>
        <w:spacing w:line="212" w:lineRule="exact"/>
        <w:rPr>
          <w:sz w:val="20"/>
          <w:szCs w:val="20"/>
        </w:rPr>
      </w:pPr>
    </w:p>
    <w:p w14:paraId="47824A48" w14:textId="77777777" w:rsidR="001516AB" w:rsidRDefault="0066520C">
      <w:pPr>
        <w:spacing w:line="234" w:lineRule="auto"/>
        <w:ind w:right="20"/>
        <w:jc w:val="both"/>
        <w:rPr>
          <w:sz w:val="20"/>
          <w:szCs w:val="20"/>
        </w:rPr>
      </w:pPr>
      <w:r>
        <w:rPr>
          <w:rFonts w:ascii="Arial" w:eastAsia="Arial" w:hAnsi="Arial" w:cs="Arial"/>
          <w:sz w:val="20"/>
          <w:szCs w:val="20"/>
        </w:rPr>
        <w:t xml:space="preserve">пакетов, должен </w:t>
      </w:r>
      <w:r>
        <w:rPr>
          <w:rFonts w:ascii="Arial" w:eastAsia="Arial" w:hAnsi="Arial" w:cs="Arial"/>
          <w:sz w:val="20"/>
          <w:szCs w:val="20"/>
        </w:rPr>
        <w:t>использоваться режим бесконечной длины пакета.</w:t>
      </w:r>
    </w:p>
    <w:p w14:paraId="6C687A27" w14:textId="77777777" w:rsidR="001516AB" w:rsidRDefault="001516AB">
      <w:pPr>
        <w:spacing w:line="132" w:lineRule="exact"/>
        <w:rPr>
          <w:sz w:val="20"/>
          <w:szCs w:val="20"/>
        </w:rPr>
      </w:pPr>
    </w:p>
    <w:p w14:paraId="7F232DBD"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 xml:space="preserve">Режим фиксированной длины пакета выбирается установкой </w:t>
      </w:r>
      <w:hyperlink w:anchor="page74">
        <w:r>
          <w:rPr>
            <w:rFonts w:ascii="Courier New" w:eastAsia="Courier New" w:hAnsi="Courier New" w:cs="Courier New"/>
            <w:sz w:val="20"/>
            <w:szCs w:val="20"/>
          </w:rPr>
          <w:t>PKTCTRL0.LENGTH_CONFIG = 0</w:t>
        </w:r>
      </w:hyperlink>
      <w:r>
        <w:rPr>
          <w:rFonts w:ascii="Arial" w:eastAsia="Arial" w:hAnsi="Arial" w:cs="Arial"/>
          <w:sz w:val="20"/>
          <w:szCs w:val="20"/>
        </w:rPr>
        <w:t>. Желаемая длина пакета устанавливается</w:t>
      </w:r>
      <w:hyperlink w:anchor="page73">
        <w:r>
          <w:rPr>
            <w:rFonts w:ascii="Courier New" w:eastAsia="Courier New" w:hAnsi="Courier New" w:cs="Courier New"/>
            <w:sz w:val="20"/>
            <w:szCs w:val="20"/>
          </w:rPr>
          <w:t>ПКТЛЕН</w:t>
        </w:r>
      </w:hyperlink>
      <w:r>
        <w:rPr>
          <w:rFonts w:ascii="Arial" w:eastAsia="Arial" w:hAnsi="Arial" w:cs="Arial"/>
          <w:sz w:val="20"/>
          <w:szCs w:val="20"/>
        </w:rPr>
        <w:t>регистр. Это значение до</w:t>
      </w:r>
      <w:r>
        <w:rPr>
          <w:rFonts w:ascii="Arial" w:eastAsia="Arial" w:hAnsi="Arial" w:cs="Arial"/>
          <w:sz w:val="20"/>
          <w:szCs w:val="20"/>
        </w:rPr>
        <w:t>лжно отличаться от 0.</w:t>
      </w:r>
    </w:p>
    <w:p w14:paraId="039EAA5E" w14:textId="77777777" w:rsidR="001516AB" w:rsidRDefault="001516AB">
      <w:pPr>
        <w:spacing w:line="132" w:lineRule="exact"/>
        <w:rPr>
          <w:sz w:val="20"/>
          <w:szCs w:val="20"/>
        </w:rPr>
      </w:pPr>
    </w:p>
    <w:p w14:paraId="78FA919E"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 xml:space="preserve">В режиме переменной длины пакета, </w:t>
      </w:r>
      <w:hyperlink w:anchor="page74">
        <w:r>
          <w:rPr>
            <w:rFonts w:ascii="Courier New" w:eastAsia="Courier New" w:hAnsi="Courier New" w:cs="Courier New"/>
            <w:sz w:val="20"/>
            <w:szCs w:val="20"/>
          </w:rPr>
          <w:t>PKTCTRL0.LENGTH_CONFIG = 1</w:t>
        </w:r>
      </w:hyperlink>
      <w:r>
        <w:rPr>
          <w:rFonts w:ascii="Arial" w:eastAsia="Arial" w:hAnsi="Arial" w:cs="Arial"/>
          <w:sz w:val="20"/>
          <w:szCs w:val="20"/>
        </w:rPr>
        <w:t>,</w:t>
      </w:r>
      <w:r>
        <w:rPr>
          <w:rFonts w:ascii="Courier New" w:eastAsia="Courier New" w:hAnsi="Courier New" w:cs="Courier New"/>
          <w:sz w:val="20"/>
          <w:szCs w:val="20"/>
        </w:rPr>
        <w:t xml:space="preserve"> </w:t>
      </w:r>
      <w:r>
        <w:rPr>
          <w:rFonts w:ascii="Arial" w:eastAsia="Arial" w:hAnsi="Arial" w:cs="Arial"/>
          <w:sz w:val="20"/>
          <w:szCs w:val="20"/>
        </w:rPr>
        <w:t>пакет</w:t>
      </w:r>
      <w:r>
        <w:rPr>
          <w:rFonts w:ascii="Courier New" w:eastAsia="Courier New" w:hAnsi="Courier New" w:cs="Courier New"/>
          <w:sz w:val="20"/>
          <w:szCs w:val="20"/>
        </w:rPr>
        <w:t xml:space="preserve"> </w:t>
      </w:r>
      <w:r>
        <w:rPr>
          <w:rFonts w:ascii="Arial" w:eastAsia="Arial" w:hAnsi="Arial" w:cs="Arial"/>
          <w:sz w:val="20"/>
          <w:szCs w:val="20"/>
        </w:rPr>
        <w:t>длина задается первым байтом после слова синхронизации. Длина пакета определяется как данные полезной нагрузки, за исключением байта длины и необязательного CRC. В</w:t>
      </w:r>
      <w:hyperlink w:anchor="page73">
        <w:r>
          <w:rPr>
            <w:rFonts w:ascii="Courier New" w:eastAsia="Courier New" w:hAnsi="Courier New" w:cs="Courier New"/>
            <w:sz w:val="20"/>
            <w:szCs w:val="20"/>
          </w:rPr>
          <w:t>ПКТЛЕН</w:t>
        </w:r>
        <w:r>
          <w:rPr>
            <w:rFonts w:ascii="Arial" w:eastAsia="Arial" w:hAnsi="Arial" w:cs="Arial"/>
            <w:sz w:val="20"/>
            <w:szCs w:val="20"/>
          </w:rPr>
          <w:t xml:space="preserve"> </w:t>
        </w:r>
      </w:hyperlink>
      <w:r>
        <w:rPr>
          <w:rFonts w:ascii="Arial" w:eastAsia="Arial" w:hAnsi="Arial" w:cs="Arial"/>
          <w:sz w:val="20"/>
          <w:szCs w:val="20"/>
        </w:rPr>
        <w:t>Регистр используется для установки максимальной длины пак</w:t>
      </w:r>
      <w:r>
        <w:rPr>
          <w:rFonts w:ascii="Arial" w:eastAsia="Arial" w:hAnsi="Arial" w:cs="Arial"/>
          <w:sz w:val="20"/>
          <w:szCs w:val="20"/>
        </w:rPr>
        <w:t>ета, разрешенной в RX. Любой пакет, полученный с байтом длины со значением больше, чем</w:t>
      </w:r>
      <w:hyperlink w:anchor="page73">
        <w:r>
          <w:rPr>
            <w:rFonts w:ascii="Courier New" w:eastAsia="Courier New" w:hAnsi="Courier New" w:cs="Courier New"/>
            <w:sz w:val="20"/>
            <w:szCs w:val="20"/>
          </w:rPr>
          <w:t>ПКТЛЕН</w:t>
        </w:r>
      </w:hyperlink>
      <w:r>
        <w:rPr>
          <w:rFonts w:ascii="Arial" w:eastAsia="Arial" w:hAnsi="Arial" w:cs="Arial"/>
          <w:sz w:val="20"/>
          <w:szCs w:val="20"/>
        </w:rPr>
        <w:t>будут отброшены. В</w:t>
      </w:r>
      <w:hyperlink w:anchor="page73">
        <w:r>
          <w:rPr>
            <w:rFonts w:ascii="Courier New" w:eastAsia="Courier New" w:hAnsi="Courier New" w:cs="Courier New"/>
            <w:sz w:val="20"/>
            <w:szCs w:val="20"/>
          </w:rPr>
          <w:t>ПКТЛЕН</w:t>
        </w:r>
        <w:r>
          <w:rPr>
            <w:rFonts w:ascii="Arial" w:eastAsia="Arial" w:hAnsi="Arial" w:cs="Arial"/>
            <w:sz w:val="20"/>
            <w:szCs w:val="20"/>
          </w:rPr>
          <w:t xml:space="preserve"> </w:t>
        </w:r>
      </w:hyperlink>
      <w:r>
        <w:rPr>
          <w:rFonts w:ascii="Arial" w:eastAsia="Arial" w:hAnsi="Arial" w:cs="Arial"/>
          <w:sz w:val="20"/>
          <w:szCs w:val="20"/>
        </w:rPr>
        <w:t>значение должно отличаться от 0. Первый байт, записанный в TXFIFO, должен отличат</w:t>
      </w:r>
      <w:r>
        <w:rPr>
          <w:rFonts w:ascii="Arial" w:eastAsia="Arial" w:hAnsi="Arial" w:cs="Arial"/>
          <w:sz w:val="20"/>
          <w:szCs w:val="20"/>
        </w:rPr>
        <w:t>ься от 0.</w:t>
      </w:r>
    </w:p>
    <w:p w14:paraId="3FB14073" w14:textId="77777777" w:rsidR="001516AB" w:rsidRDefault="001516AB">
      <w:pPr>
        <w:spacing w:line="145" w:lineRule="exact"/>
        <w:rPr>
          <w:rFonts w:ascii="Arial" w:eastAsia="Arial" w:hAnsi="Arial" w:cs="Arial"/>
          <w:sz w:val="20"/>
          <w:szCs w:val="20"/>
        </w:rPr>
      </w:pPr>
    </w:p>
    <w:p w14:paraId="0E0264E8"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С участием </w:t>
      </w:r>
      <w:hyperlink w:anchor="page74">
        <w:r>
          <w:rPr>
            <w:rFonts w:ascii="Courier New" w:eastAsia="Courier New" w:hAnsi="Courier New" w:cs="Courier New"/>
            <w:sz w:val="20"/>
            <w:szCs w:val="20"/>
          </w:rPr>
          <w:t>PKTCTRL0.LENGTH_CONFIG = 2</w:t>
        </w:r>
      </w:hyperlink>
      <w:r>
        <w:rPr>
          <w:rFonts w:ascii="Arial" w:eastAsia="Arial" w:hAnsi="Arial" w:cs="Arial"/>
          <w:sz w:val="20"/>
          <w:szCs w:val="20"/>
        </w:rPr>
        <w:t>, длина пакета установлена ​​на бесконечность, и передача и прием будут продолжаться, пока не будет отключен вручную. Как описано в следующем разделе, это можно использовать для поддержки форматов пакетов с конфигурацией длины, отличной от изначально подде</w:t>
      </w:r>
      <w:r>
        <w:rPr>
          <w:rFonts w:ascii="Arial" w:eastAsia="Arial" w:hAnsi="Arial" w:cs="Arial"/>
          <w:sz w:val="20"/>
          <w:szCs w:val="20"/>
        </w:rPr>
        <w:t>рживаемой</w:t>
      </w:r>
      <w:r>
        <w:rPr>
          <w:rFonts w:ascii="Impact" w:eastAsia="Impact" w:hAnsi="Impact" w:cs="Impact"/>
          <w:i/>
          <w:iCs/>
          <w:sz w:val="20"/>
          <w:szCs w:val="20"/>
        </w:rPr>
        <w:t>CC1101</w:t>
      </w:r>
      <w:r>
        <w:rPr>
          <w:rFonts w:ascii="Arial" w:eastAsia="Arial" w:hAnsi="Arial" w:cs="Arial"/>
          <w:sz w:val="20"/>
          <w:szCs w:val="20"/>
        </w:rPr>
        <w:t>. Следует убедиться, что режим TX не выключен во время передачи первой половины любого байта. Обратитесь к</w:t>
      </w:r>
      <w:r>
        <w:rPr>
          <w:rFonts w:ascii="Impact" w:eastAsia="Impact" w:hAnsi="Impact" w:cs="Impact"/>
          <w:i/>
          <w:iCs/>
          <w:sz w:val="20"/>
          <w:szCs w:val="20"/>
        </w:rPr>
        <w:t>CC1101</w:t>
      </w:r>
      <w:r>
        <w:rPr>
          <w:rFonts w:ascii="Arial" w:eastAsia="Arial" w:hAnsi="Arial" w:cs="Arial"/>
          <w:sz w:val="20"/>
          <w:szCs w:val="20"/>
        </w:rPr>
        <w:t xml:space="preserve"> Примечания к исправлениям </w:t>
      </w:r>
      <w:hyperlink w:anchor="page96">
        <w:r>
          <w:rPr>
            <w:rFonts w:ascii="Arial" w:eastAsia="Arial" w:hAnsi="Arial" w:cs="Arial"/>
            <w:sz w:val="20"/>
            <w:szCs w:val="20"/>
          </w:rPr>
          <w:t xml:space="preserve">[3] </w:t>
        </w:r>
      </w:hyperlink>
      <w:r>
        <w:rPr>
          <w:rFonts w:ascii="Arial" w:eastAsia="Arial" w:hAnsi="Arial" w:cs="Arial"/>
          <w:sz w:val="20"/>
          <w:szCs w:val="20"/>
        </w:rPr>
        <w:t>Больше подробностей.</w:t>
      </w:r>
    </w:p>
    <w:p w14:paraId="0CE5C5B1"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88096" behindDoc="1" locked="0" layoutInCell="0" allowOverlap="1" wp14:anchorId="52FE0DA6" wp14:editId="775E8439">
                <wp:simplePos x="0" y="0"/>
                <wp:positionH relativeFrom="column">
                  <wp:posOffset>2565400</wp:posOffset>
                </wp:positionH>
                <wp:positionV relativeFrom="paragraph">
                  <wp:posOffset>136525</wp:posOffset>
                </wp:positionV>
                <wp:extent cx="0" cy="69723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9723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025B627" id="Shape 240" o:spid="_x0000_s1026" style="position:absolute;z-index:-251728384;visibility:visible;mso-wrap-style:square;mso-wrap-distance-left:9pt;mso-wrap-distance-top:0;mso-wrap-distance-right:9pt;mso-wrap-distance-bottom:0;mso-position-horizontal:absolute;mso-position-horizontal-relative:text;mso-position-vertical:absolute;mso-position-vertical-relative:text" from="202pt,10.75pt" to="202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89120" behindDoc="1" locked="0" layoutInCell="0" allowOverlap="1" wp14:anchorId="000386A2" wp14:editId="22509526">
                <wp:simplePos x="0" y="0"/>
                <wp:positionH relativeFrom="column">
                  <wp:posOffset>46355</wp:posOffset>
                </wp:positionH>
                <wp:positionV relativeFrom="paragraph">
                  <wp:posOffset>140970</wp:posOffset>
                </wp:positionV>
                <wp:extent cx="2524125"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5CB91562" id="Shape 241"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3.65pt,11.1pt" to="202.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90144" behindDoc="1" locked="0" layoutInCell="0" allowOverlap="1" wp14:anchorId="0876914D" wp14:editId="47B0E4A4">
                <wp:simplePos x="0" y="0"/>
                <wp:positionH relativeFrom="column">
                  <wp:posOffset>51435</wp:posOffset>
                </wp:positionH>
                <wp:positionV relativeFrom="paragraph">
                  <wp:posOffset>136525</wp:posOffset>
                </wp:positionV>
                <wp:extent cx="0" cy="69723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9723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29E29C6" id="Shape 242"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4.05pt,10.75pt" to="4.0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91168" behindDoc="1" locked="0" layoutInCell="0" allowOverlap="1" wp14:anchorId="68404978" wp14:editId="054F79AF">
                <wp:simplePos x="0" y="0"/>
                <wp:positionH relativeFrom="column">
                  <wp:posOffset>46355</wp:posOffset>
                </wp:positionH>
                <wp:positionV relativeFrom="paragraph">
                  <wp:posOffset>828675</wp:posOffset>
                </wp:positionV>
                <wp:extent cx="2524125"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543F2982" id="Shape 243"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3.65pt,65.25pt" to="202.4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" o:allowincell="f" filled="t">
                <v:stroke joinstyle="miter"/>
                <o:lock v:ext="edit" shapetype="f"/>
              </v:line>
            </w:pict>
          </mc:Fallback>
        </mc:AlternateContent>
      </w:r>
    </w:p>
    <w:p w14:paraId="65DDCD9F" w14:textId="77777777" w:rsidR="001516AB" w:rsidRDefault="001516AB">
      <w:pPr>
        <w:spacing w:line="287" w:lineRule="exact"/>
        <w:rPr>
          <w:sz w:val="20"/>
          <w:szCs w:val="20"/>
        </w:rPr>
      </w:pPr>
    </w:p>
    <w:p w14:paraId="0926410E" w14:textId="77777777" w:rsidR="001516AB" w:rsidRDefault="0066520C">
      <w:pPr>
        <w:spacing w:line="237" w:lineRule="auto"/>
        <w:ind w:left="240" w:right="280"/>
        <w:jc w:val="both"/>
        <w:rPr>
          <w:sz w:val="20"/>
          <w:szCs w:val="20"/>
        </w:rPr>
      </w:pPr>
      <w:r>
        <w:rPr>
          <w:rFonts w:ascii="Arial" w:eastAsia="Arial" w:hAnsi="Arial" w:cs="Arial"/>
          <w:b/>
          <w:bCs/>
          <w:sz w:val="20"/>
          <w:szCs w:val="20"/>
        </w:rPr>
        <w:t xml:space="preserve">Примечание: </w:t>
      </w:r>
      <w:r>
        <w:rPr>
          <w:rFonts w:ascii="Arial" w:eastAsia="Arial" w:hAnsi="Arial" w:cs="Arial"/>
          <w:sz w:val="20"/>
          <w:szCs w:val="20"/>
        </w:rPr>
        <w:t>Минимальная поддерживаемая дли</w:t>
      </w:r>
      <w:r>
        <w:rPr>
          <w:rFonts w:ascii="Arial" w:eastAsia="Arial" w:hAnsi="Arial" w:cs="Arial"/>
          <w:sz w:val="20"/>
          <w:szCs w:val="20"/>
        </w:rPr>
        <w:t>на пакета (без байта необязательной длины и CRC) составляет один байт данных полезной нагрузки.</w:t>
      </w:r>
    </w:p>
    <w:p w14:paraId="1B9A65F8" w14:textId="77777777" w:rsidR="001516AB" w:rsidRDefault="001516AB">
      <w:pPr>
        <w:spacing w:line="200" w:lineRule="exact"/>
        <w:rPr>
          <w:sz w:val="20"/>
          <w:szCs w:val="20"/>
        </w:rPr>
      </w:pPr>
    </w:p>
    <w:p w14:paraId="0D469132" w14:textId="77777777" w:rsidR="001516AB" w:rsidRDefault="001516AB">
      <w:pPr>
        <w:spacing w:line="207" w:lineRule="exact"/>
        <w:rPr>
          <w:sz w:val="20"/>
          <w:szCs w:val="20"/>
        </w:rPr>
      </w:pPr>
    </w:p>
    <w:p w14:paraId="673CE42F" w14:textId="77777777" w:rsidR="001516AB" w:rsidRDefault="0066520C">
      <w:pPr>
        <w:tabs>
          <w:tab w:val="left" w:pos="700"/>
        </w:tabs>
        <w:rPr>
          <w:sz w:val="20"/>
          <w:szCs w:val="20"/>
        </w:rPr>
      </w:pPr>
      <w:r>
        <w:rPr>
          <w:rFonts w:ascii="Arial" w:eastAsia="Arial" w:hAnsi="Arial" w:cs="Arial"/>
          <w:i/>
          <w:iCs/>
          <w:sz w:val="20"/>
          <w:szCs w:val="20"/>
        </w:rPr>
        <w:t>15.2.1 Конфигурация поля произвольной длины</w:t>
      </w:r>
      <w:r>
        <w:rPr>
          <w:rFonts w:ascii="Arial" w:eastAsia="Arial" w:hAnsi="Arial" w:cs="Arial"/>
          <w:i/>
          <w:iCs/>
          <w:sz w:val="20"/>
          <w:szCs w:val="20"/>
        </w:rPr>
        <w:tab/>
      </w:r>
    </w:p>
    <w:p w14:paraId="260AC1AF" w14:textId="77777777" w:rsidR="001516AB" w:rsidRDefault="001516AB">
      <w:pPr>
        <w:spacing w:line="140" w:lineRule="exact"/>
        <w:rPr>
          <w:sz w:val="20"/>
          <w:szCs w:val="20"/>
        </w:rPr>
      </w:pPr>
    </w:p>
    <w:p w14:paraId="05B50B8D"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Регистр длины пакета, </w:t>
      </w:r>
      <w:hyperlink w:anchor="page73">
        <w:r>
          <w:rPr>
            <w:rFonts w:ascii="Courier New" w:eastAsia="Courier New" w:hAnsi="Courier New" w:cs="Courier New"/>
            <w:sz w:val="20"/>
            <w:szCs w:val="20"/>
          </w:rPr>
          <w:t>ПКТЛЕН</w:t>
        </w:r>
        <w:r>
          <w:rPr>
            <w:rFonts w:ascii="Arial" w:eastAsia="Arial" w:hAnsi="Arial" w:cs="Arial"/>
            <w:sz w:val="20"/>
            <w:szCs w:val="20"/>
          </w:rPr>
          <w:t xml:space="preserve">, </w:t>
        </w:r>
      </w:hyperlink>
      <w:r>
        <w:rPr>
          <w:rFonts w:ascii="Arial" w:eastAsia="Arial" w:hAnsi="Arial" w:cs="Arial"/>
          <w:sz w:val="20"/>
          <w:szCs w:val="20"/>
        </w:rPr>
        <w:t>можно перепрограммировать во время приема и передачи. В сочетании с режимом фиксированной длины пакета</w:t>
      </w:r>
      <w:hyperlink w:anchor="page74">
        <w:r>
          <w:rPr>
            <w:rFonts w:ascii="Arial" w:eastAsia="Arial" w:hAnsi="Arial" w:cs="Arial"/>
            <w:sz w:val="20"/>
            <w:szCs w:val="20"/>
          </w:rPr>
          <w:t>(</w:t>
        </w:r>
        <w:r>
          <w:rPr>
            <w:rFonts w:ascii="Courier New" w:eastAsia="Courier New" w:hAnsi="Courier New" w:cs="Courier New"/>
            <w:sz w:val="20"/>
            <w:szCs w:val="20"/>
          </w:rPr>
          <w:t>PKTCTRL0.LENGTH_CONFIG = 0</w:t>
        </w:r>
      </w:hyperlink>
      <w:r>
        <w:rPr>
          <w:rFonts w:ascii="Arial" w:eastAsia="Arial" w:hAnsi="Arial" w:cs="Arial"/>
          <w:sz w:val="20"/>
          <w:szCs w:val="20"/>
        </w:rPr>
        <w:t>), это открывает возможность иметь конфигурацию поля длины, отличную от поддерживаемой для пакетов</w:t>
      </w:r>
      <w:r>
        <w:rPr>
          <w:rFonts w:ascii="Arial" w:eastAsia="Arial" w:hAnsi="Arial" w:cs="Arial"/>
          <w:sz w:val="20"/>
          <w:szCs w:val="20"/>
        </w:rPr>
        <w:t xml:space="preserve"> переменной длины (в режиме переменной длины пакета байт длины является первым байтом после слова синхронизации). В начале приема длина пакета установлена ​​на большое значение. MCU считывает достаточно байтов, чтобы интерпретировать поле длины в</w:t>
      </w:r>
    </w:p>
    <w:p w14:paraId="0D88E3D0" w14:textId="77777777" w:rsidR="001516AB" w:rsidRDefault="0066520C">
      <w:pPr>
        <w:spacing w:line="20" w:lineRule="exact"/>
        <w:rPr>
          <w:sz w:val="20"/>
          <w:szCs w:val="20"/>
        </w:rPr>
      </w:pPr>
      <w:r>
        <w:rPr>
          <w:noProof/>
          <w:sz w:val="20"/>
          <w:szCs w:val="20"/>
        </w:rPr>
        <w:drawing>
          <wp:anchor distT="0" distB="0" distL="114300" distR="114300" simplePos="0" relativeHeight="251592192" behindDoc="1" locked="0" layoutInCell="0" allowOverlap="1" wp14:anchorId="54FBD011" wp14:editId="5B69FD6E">
            <wp:simplePos x="0" y="0"/>
            <wp:positionH relativeFrom="column">
              <wp:posOffset>-45085</wp:posOffset>
            </wp:positionH>
            <wp:positionV relativeFrom="paragraph">
              <wp:posOffset>1466850</wp:posOffset>
            </wp:positionV>
            <wp:extent cx="5793740" cy="25527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7984FE5" w14:textId="77777777" w:rsidR="001516AB" w:rsidRDefault="0066520C">
      <w:pPr>
        <w:spacing w:line="20" w:lineRule="exact"/>
        <w:rPr>
          <w:sz w:val="20"/>
          <w:szCs w:val="20"/>
        </w:rPr>
      </w:pPr>
      <w:r>
        <w:rPr>
          <w:sz w:val="20"/>
          <w:szCs w:val="20"/>
        </w:rPr>
        <w:br w:type="column"/>
      </w:r>
    </w:p>
    <w:p w14:paraId="093DD9EA" w14:textId="77777777" w:rsidR="001516AB" w:rsidRDefault="001516AB">
      <w:pPr>
        <w:spacing w:line="200" w:lineRule="exact"/>
        <w:rPr>
          <w:sz w:val="20"/>
          <w:szCs w:val="20"/>
        </w:rPr>
      </w:pPr>
    </w:p>
    <w:p w14:paraId="24DD91B1" w14:textId="77777777" w:rsidR="001516AB" w:rsidRDefault="001516AB">
      <w:pPr>
        <w:spacing w:line="399" w:lineRule="exact"/>
        <w:rPr>
          <w:sz w:val="20"/>
          <w:szCs w:val="20"/>
        </w:rPr>
      </w:pPr>
    </w:p>
    <w:p w14:paraId="632B092B" w14:textId="77777777" w:rsidR="001516AB" w:rsidRDefault="0066520C">
      <w:pPr>
        <w:spacing w:line="237" w:lineRule="auto"/>
        <w:ind w:left="7" w:right="6"/>
        <w:jc w:val="both"/>
        <w:rPr>
          <w:rFonts w:ascii="Arial" w:eastAsia="Arial" w:hAnsi="Arial" w:cs="Arial"/>
          <w:sz w:val="20"/>
          <w:szCs w:val="20"/>
        </w:rPr>
      </w:pPr>
      <w:r>
        <w:rPr>
          <w:rFonts w:ascii="Arial" w:eastAsia="Arial" w:hAnsi="Arial" w:cs="Arial"/>
          <w:sz w:val="20"/>
          <w:szCs w:val="20"/>
        </w:rPr>
        <w:t>пак</w:t>
      </w:r>
      <w:r>
        <w:rPr>
          <w:rFonts w:ascii="Arial" w:eastAsia="Arial" w:hAnsi="Arial" w:cs="Arial"/>
          <w:sz w:val="20"/>
          <w:szCs w:val="20"/>
        </w:rPr>
        <w:t>ет. Тогда</w:t>
      </w:r>
      <w:hyperlink w:anchor="page73">
        <w:r>
          <w:rPr>
            <w:rFonts w:ascii="Courier New" w:eastAsia="Courier New" w:hAnsi="Courier New" w:cs="Courier New"/>
            <w:sz w:val="20"/>
            <w:szCs w:val="20"/>
          </w:rPr>
          <w:t>ПКТЛЕН</w:t>
        </w:r>
        <w:r>
          <w:rPr>
            <w:rFonts w:ascii="Arial" w:eastAsia="Arial" w:hAnsi="Arial" w:cs="Arial"/>
            <w:sz w:val="20"/>
            <w:szCs w:val="20"/>
          </w:rPr>
          <w:t xml:space="preserve"> </w:t>
        </w:r>
      </w:hyperlink>
      <w:r>
        <w:rPr>
          <w:rFonts w:ascii="Arial" w:eastAsia="Arial" w:hAnsi="Arial" w:cs="Arial"/>
          <w:sz w:val="20"/>
          <w:szCs w:val="20"/>
        </w:rPr>
        <w:t>значение устанавливается в соответствии с этим значением. Конец пакета наступит, когда счетчик байтов в обработчике пакетов будет равен</w:t>
      </w:r>
      <w:hyperlink w:anchor="page73">
        <w:r>
          <w:rPr>
            <w:rFonts w:ascii="Courier New" w:eastAsia="Courier New" w:hAnsi="Courier New" w:cs="Courier New"/>
            <w:sz w:val="20"/>
            <w:szCs w:val="20"/>
          </w:rPr>
          <w:t>ПКТЛЕН</w:t>
        </w:r>
        <w:r>
          <w:rPr>
            <w:rFonts w:ascii="Arial" w:eastAsia="Arial" w:hAnsi="Arial" w:cs="Arial"/>
            <w:sz w:val="20"/>
            <w:szCs w:val="20"/>
          </w:rPr>
          <w:t xml:space="preserve"> </w:t>
        </w:r>
      </w:hyperlink>
      <w:r>
        <w:rPr>
          <w:rFonts w:ascii="Arial" w:eastAsia="Arial" w:hAnsi="Arial" w:cs="Arial"/>
          <w:sz w:val="20"/>
          <w:szCs w:val="20"/>
        </w:rPr>
        <w:t>регистр. Таким образом, MCU должен иметь</w:t>
      </w:r>
      <w:r>
        <w:rPr>
          <w:rFonts w:ascii="Arial" w:eastAsia="Arial" w:hAnsi="Arial" w:cs="Arial"/>
          <w:sz w:val="20"/>
          <w:szCs w:val="20"/>
        </w:rPr>
        <w:t xml:space="preserve"> возможность запрограммировать правильную длину, прежде чем внутренний счетчик достигнет длины пакета.</w:t>
      </w:r>
    </w:p>
    <w:p w14:paraId="050B969C" w14:textId="77777777" w:rsidR="001516AB" w:rsidRDefault="001516AB">
      <w:pPr>
        <w:spacing w:line="239" w:lineRule="exact"/>
        <w:rPr>
          <w:sz w:val="20"/>
          <w:szCs w:val="20"/>
        </w:rPr>
      </w:pPr>
    </w:p>
    <w:p w14:paraId="289D85F0" w14:textId="77777777" w:rsidR="001516AB" w:rsidRDefault="0066520C">
      <w:pPr>
        <w:tabs>
          <w:tab w:val="left" w:pos="707"/>
        </w:tabs>
        <w:ind w:left="7"/>
        <w:rPr>
          <w:sz w:val="20"/>
          <w:szCs w:val="20"/>
        </w:rPr>
      </w:pPr>
      <w:r>
        <w:rPr>
          <w:rFonts w:ascii="Arial" w:eastAsia="Arial" w:hAnsi="Arial" w:cs="Arial"/>
          <w:i/>
          <w:iCs/>
          <w:sz w:val="20"/>
          <w:szCs w:val="20"/>
        </w:rPr>
        <w:t>15.2.2</w:t>
      </w:r>
      <w:r>
        <w:rPr>
          <w:sz w:val="20"/>
          <w:szCs w:val="20"/>
        </w:rPr>
        <w:tab/>
      </w:r>
      <w:r>
        <w:rPr>
          <w:rFonts w:ascii="Arial" w:eastAsia="Arial" w:hAnsi="Arial" w:cs="Arial"/>
          <w:i/>
          <w:iCs/>
          <w:sz w:val="19"/>
          <w:szCs w:val="19"/>
        </w:rPr>
        <w:t>Длина пакета&gt; 255</w:t>
      </w:r>
    </w:p>
    <w:p w14:paraId="3E28028F" w14:textId="77777777" w:rsidR="001516AB" w:rsidRDefault="001516AB">
      <w:pPr>
        <w:spacing w:line="133" w:lineRule="exact"/>
        <w:rPr>
          <w:sz w:val="20"/>
          <w:szCs w:val="20"/>
        </w:rPr>
      </w:pPr>
    </w:p>
    <w:p w14:paraId="1FF6EE89" w14:textId="77777777" w:rsidR="001516AB" w:rsidRDefault="0066520C">
      <w:pPr>
        <w:spacing w:line="237" w:lineRule="auto"/>
        <w:ind w:left="7" w:right="6"/>
        <w:jc w:val="both"/>
        <w:rPr>
          <w:rFonts w:ascii="Arial" w:eastAsia="Arial" w:hAnsi="Arial" w:cs="Arial"/>
          <w:sz w:val="20"/>
          <w:szCs w:val="20"/>
        </w:rPr>
      </w:pPr>
      <w:r>
        <w:rPr>
          <w:rFonts w:ascii="Arial" w:eastAsia="Arial" w:hAnsi="Arial" w:cs="Arial"/>
          <w:sz w:val="20"/>
          <w:szCs w:val="20"/>
        </w:rPr>
        <w:t xml:space="preserve">Регистр управления пакетной автоматизацией, </w:t>
      </w:r>
      <w:hyperlink w:anchor="page74">
        <w:r>
          <w:rPr>
            <w:rFonts w:ascii="Courier New" w:eastAsia="Courier New" w:hAnsi="Courier New" w:cs="Courier New"/>
            <w:sz w:val="20"/>
            <w:szCs w:val="20"/>
          </w:rPr>
          <w:t xml:space="preserve">PKTCTRL0, </w:t>
        </w:r>
      </w:hyperlink>
      <w:r>
        <w:rPr>
          <w:rFonts w:ascii="Arial" w:eastAsia="Arial" w:hAnsi="Arial" w:cs="Arial"/>
          <w:sz w:val="20"/>
          <w:szCs w:val="20"/>
        </w:rPr>
        <w:t>может</w:t>
      </w:r>
      <w:r>
        <w:rPr>
          <w:rFonts w:ascii="Courier New" w:eastAsia="Courier New" w:hAnsi="Courier New" w:cs="Courier New"/>
          <w:sz w:val="20"/>
          <w:szCs w:val="20"/>
        </w:rPr>
        <w:t xml:space="preserve"> </w:t>
      </w:r>
      <w:r>
        <w:rPr>
          <w:rFonts w:ascii="Arial" w:eastAsia="Arial" w:hAnsi="Arial" w:cs="Arial"/>
          <w:sz w:val="20"/>
          <w:szCs w:val="20"/>
        </w:rPr>
        <w:t xml:space="preserve">быть </w:t>
      </w:r>
      <w:r>
        <w:rPr>
          <w:rFonts w:ascii="Arial" w:eastAsia="Arial" w:hAnsi="Arial" w:cs="Arial"/>
          <w:sz w:val="20"/>
          <w:szCs w:val="20"/>
        </w:rPr>
        <w:t>перепрограммированным во время передачи</w:t>
      </w:r>
      <w:r>
        <w:rPr>
          <w:rFonts w:ascii="Courier New" w:eastAsia="Courier New" w:hAnsi="Courier New" w:cs="Courier New"/>
          <w:sz w:val="20"/>
          <w:szCs w:val="20"/>
        </w:rPr>
        <w:t xml:space="preserve"> </w:t>
      </w:r>
      <w:r>
        <w:rPr>
          <w:rFonts w:ascii="Arial" w:eastAsia="Arial" w:hAnsi="Arial" w:cs="Arial"/>
          <w:sz w:val="20"/>
          <w:szCs w:val="20"/>
        </w:rPr>
        <w:t>и RX. Это открывает возможность передавать и принимать пакеты длиной более 256 байт и при этом использовать аппаратную поддержку обработки пакетов. В начале пакета режим бесконечной длины пакета</w:t>
      </w:r>
      <w:hyperlink w:anchor="page74">
        <w:r>
          <w:rPr>
            <w:rFonts w:ascii="Arial" w:eastAsia="Arial" w:hAnsi="Arial" w:cs="Arial"/>
            <w:sz w:val="20"/>
            <w:szCs w:val="20"/>
          </w:rPr>
          <w:t>(</w:t>
        </w:r>
        <w:r>
          <w:rPr>
            <w:rFonts w:ascii="Courier New" w:eastAsia="Courier New" w:hAnsi="Courier New" w:cs="Courier New"/>
            <w:sz w:val="20"/>
            <w:szCs w:val="20"/>
          </w:rPr>
          <w:t>PKTCTRL0.LENGTH_CONFIG = 2</w:t>
        </w:r>
      </w:hyperlink>
      <w:r>
        <w:rPr>
          <w:rFonts w:ascii="Arial" w:eastAsia="Arial" w:hAnsi="Arial" w:cs="Arial"/>
          <w:sz w:val="20"/>
          <w:szCs w:val="20"/>
        </w:rPr>
        <w:t>) должен быть активен. На стороне TX</w:t>
      </w:r>
      <w:hyperlink w:anchor="page73">
        <w:r>
          <w:rPr>
            <w:rFonts w:ascii="Courier New" w:eastAsia="Courier New" w:hAnsi="Courier New" w:cs="Courier New"/>
            <w:sz w:val="20"/>
            <w:szCs w:val="20"/>
          </w:rPr>
          <w:t>ПКТЛЕН</w:t>
        </w:r>
        <w:r>
          <w:rPr>
            <w:rFonts w:ascii="Arial" w:eastAsia="Arial" w:hAnsi="Arial" w:cs="Arial"/>
            <w:sz w:val="20"/>
            <w:szCs w:val="20"/>
          </w:rPr>
          <w:t xml:space="preserve"> </w:t>
        </w:r>
      </w:hyperlink>
      <w:r>
        <w:rPr>
          <w:rFonts w:ascii="Arial" w:eastAsia="Arial" w:hAnsi="Arial" w:cs="Arial"/>
          <w:sz w:val="20"/>
          <w:szCs w:val="20"/>
        </w:rPr>
        <w:t>регистр установлен на mod (длина, 256)</w:t>
      </w:r>
      <w:r>
        <w:rPr>
          <w:rFonts w:ascii="Courier New" w:eastAsia="Courier New" w:hAnsi="Courier New" w:cs="Courier New"/>
          <w:sz w:val="20"/>
          <w:szCs w:val="20"/>
        </w:rPr>
        <w:t>.</w:t>
      </w:r>
      <w:r>
        <w:rPr>
          <w:rFonts w:ascii="Arial" w:eastAsia="Arial" w:hAnsi="Arial" w:cs="Arial"/>
          <w:sz w:val="20"/>
          <w:szCs w:val="20"/>
        </w:rPr>
        <w:t xml:space="preserve"> На стороне RX MCU считывает достаточно байтов для интерпретации поля длины в пакете и устанавливает </w:t>
      </w:r>
      <w:hyperlink w:anchor="page73">
        <w:r>
          <w:rPr>
            <w:rFonts w:ascii="Courier New" w:eastAsia="Courier New" w:hAnsi="Courier New" w:cs="Courier New"/>
            <w:sz w:val="20"/>
            <w:szCs w:val="20"/>
          </w:rPr>
          <w:t>ПКТЛЕН</w:t>
        </w:r>
      </w:hyperlink>
      <w:r>
        <w:rPr>
          <w:rFonts w:ascii="Arial" w:eastAsia="Arial" w:hAnsi="Arial" w:cs="Arial"/>
          <w:sz w:val="20"/>
          <w:szCs w:val="20"/>
        </w:rPr>
        <w:t xml:space="preserve"> зарегистрироваться в мод (длина, 256)</w:t>
      </w:r>
      <w:r>
        <w:rPr>
          <w:rFonts w:ascii="Courier New" w:eastAsia="Courier New" w:hAnsi="Courier New" w:cs="Courier New"/>
          <w:sz w:val="20"/>
          <w:szCs w:val="20"/>
        </w:rPr>
        <w:t>.</w:t>
      </w:r>
      <w:r>
        <w:rPr>
          <w:rFonts w:ascii="Arial" w:eastAsia="Arial" w:hAnsi="Arial" w:cs="Arial"/>
          <w:sz w:val="20"/>
          <w:szCs w:val="20"/>
        </w:rPr>
        <w:t>Когда от пакета остается менее 256 байт, MCU отключает режим бесконечной длины па</w:t>
      </w:r>
      <w:r>
        <w:rPr>
          <w:rFonts w:ascii="Arial" w:eastAsia="Arial" w:hAnsi="Arial" w:cs="Arial"/>
          <w:sz w:val="20"/>
          <w:szCs w:val="20"/>
        </w:rPr>
        <w:t>кета и активирует режим фиксированной длины пакета. Когда внутренний счетчик байтов достигает</w:t>
      </w:r>
      <w:hyperlink w:anchor="page73">
        <w:r>
          <w:rPr>
            <w:rFonts w:ascii="Courier New" w:eastAsia="Courier New" w:hAnsi="Courier New" w:cs="Courier New"/>
            <w:sz w:val="20"/>
            <w:szCs w:val="20"/>
          </w:rPr>
          <w:t>ПКТЛЕН</w:t>
        </w:r>
      </w:hyperlink>
      <w:r>
        <w:rPr>
          <w:rFonts w:ascii="Arial" w:eastAsia="Arial" w:hAnsi="Arial" w:cs="Arial"/>
          <w:sz w:val="20"/>
          <w:szCs w:val="20"/>
        </w:rPr>
        <w:t xml:space="preserve"> значение, передача или прием заканчивается (радиостанция переходит в состояние, определяемое </w:t>
      </w:r>
      <w:hyperlink w:anchor="page81">
        <w:r>
          <w:rPr>
            <w:rFonts w:ascii="Courier New" w:eastAsia="Courier New" w:hAnsi="Courier New" w:cs="Courier New"/>
            <w:sz w:val="20"/>
            <w:szCs w:val="20"/>
          </w:rPr>
          <w:t>TXOFF</w:t>
        </w:r>
        <w:r>
          <w:rPr>
            <w:rFonts w:ascii="Courier New" w:eastAsia="Courier New" w:hAnsi="Courier New" w:cs="Courier New"/>
            <w:sz w:val="20"/>
            <w:szCs w:val="20"/>
          </w:rPr>
          <w:t xml:space="preserve">_MODE </w:t>
        </w:r>
      </w:hyperlink>
      <w:r>
        <w:rPr>
          <w:rFonts w:ascii="Arial" w:eastAsia="Arial" w:hAnsi="Arial" w:cs="Arial"/>
          <w:sz w:val="20"/>
          <w:szCs w:val="20"/>
        </w:rPr>
        <w:t>или</w:t>
      </w:r>
      <w:r>
        <w:rPr>
          <w:rFonts w:ascii="Courier New" w:eastAsia="Courier New" w:hAnsi="Courier New" w:cs="Courier New"/>
          <w:sz w:val="20"/>
          <w:szCs w:val="20"/>
        </w:rPr>
        <w:t xml:space="preserve"> </w:t>
      </w:r>
      <w:hyperlink w:anchor="page81">
        <w:r>
          <w:rPr>
            <w:rFonts w:ascii="Courier New" w:eastAsia="Courier New" w:hAnsi="Courier New" w:cs="Courier New"/>
            <w:sz w:val="20"/>
            <w:szCs w:val="20"/>
          </w:rPr>
          <w:t>RXOFF_MODE)</w:t>
        </w:r>
      </w:hyperlink>
      <w:r>
        <w:rPr>
          <w:rFonts w:ascii="Arial" w:eastAsia="Arial" w:hAnsi="Arial" w:cs="Arial"/>
          <w:sz w:val="20"/>
          <w:szCs w:val="20"/>
        </w:rPr>
        <w:t>.</w:t>
      </w:r>
      <w:r>
        <w:rPr>
          <w:rFonts w:ascii="Courier New" w:eastAsia="Courier New" w:hAnsi="Courier New" w:cs="Courier New"/>
          <w:sz w:val="20"/>
          <w:szCs w:val="20"/>
        </w:rPr>
        <w:t xml:space="preserve"> </w:t>
      </w:r>
      <w:r>
        <w:rPr>
          <w:rFonts w:ascii="Arial" w:eastAsia="Arial" w:hAnsi="Arial" w:cs="Arial"/>
          <w:sz w:val="20"/>
          <w:szCs w:val="20"/>
        </w:rPr>
        <w:t>Автоматическая</w:t>
      </w:r>
      <w:r>
        <w:rPr>
          <w:rFonts w:ascii="Courier New" w:eastAsia="Courier New" w:hAnsi="Courier New" w:cs="Courier New"/>
          <w:sz w:val="20"/>
          <w:szCs w:val="20"/>
        </w:rPr>
        <w:t xml:space="preserve"> </w:t>
      </w:r>
      <w:r>
        <w:rPr>
          <w:rFonts w:ascii="Arial" w:eastAsia="Arial" w:hAnsi="Arial" w:cs="Arial"/>
          <w:sz w:val="20"/>
          <w:szCs w:val="20"/>
        </w:rPr>
        <w:t xml:space="preserve">Также можно использовать добавление / проверку CRC (установив </w:t>
      </w:r>
      <w:hyperlink w:anchor="page74">
        <w:r>
          <w:rPr>
            <w:rFonts w:ascii="Courier New" w:eastAsia="Courier New" w:hAnsi="Courier New" w:cs="Courier New"/>
            <w:sz w:val="20"/>
            <w:szCs w:val="20"/>
          </w:rPr>
          <w:t>PKTCTRL0.CRC_</w:t>
        </w:r>
      </w:hyperlink>
      <w:r>
        <w:rPr>
          <w:rFonts w:ascii="Arial" w:eastAsia="Arial" w:hAnsi="Arial" w:cs="Arial"/>
          <w:sz w:val="20"/>
          <w:szCs w:val="20"/>
        </w:rPr>
        <w:t>EN = 1).</w:t>
      </w:r>
    </w:p>
    <w:p w14:paraId="5F29B54A" w14:textId="77777777" w:rsidR="001516AB" w:rsidRDefault="001516AB">
      <w:pPr>
        <w:spacing w:line="153" w:lineRule="exact"/>
        <w:rPr>
          <w:rFonts w:ascii="Courier New" w:eastAsia="Courier New" w:hAnsi="Courier New" w:cs="Courier New"/>
          <w:sz w:val="20"/>
          <w:szCs w:val="20"/>
        </w:rPr>
      </w:pPr>
    </w:p>
    <w:p w14:paraId="5E1CC893" w14:textId="77777777" w:rsidR="001516AB" w:rsidRDefault="0066520C">
      <w:pPr>
        <w:spacing w:line="235" w:lineRule="auto"/>
        <w:ind w:left="7" w:right="6"/>
        <w:jc w:val="both"/>
        <w:rPr>
          <w:rFonts w:ascii="Arial" w:eastAsia="Arial" w:hAnsi="Arial" w:cs="Arial"/>
          <w:sz w:val="20"/>
          <w:szCs w:val="20"/>
        </w:rPr>
      </w:pPr>
      <w:r>
        <w:rPr>
          <w:rFonts w:ascii="Arial" w:eastAsia="Arial" w:hAnsi="Arial" w:cs="Arial"/>
          <w:sz w:val="20"/>
          <w:szCs w:val="20"/>
        </w:rPr>
        <w:t>Когда, например, должен быть передан 600-байтовый пакет, MCU должен сделать</w:t>
      </w:r>
      <w:r>
        <w:rPr>
          <w:rFonts w:ascii="Arial" w:eastAsia="Arial" w:hAnsi="Arial" w:cs="Arial"/>
          <w:sz w:val="20"/>
          <w:szCs w:val="20"/>
        </w:rPr>
        <w:t xml:space="preserve"> следующее (см. Также </w:t>
      </w:r>
      <w:hyperlink w:anchor="page40">
        <w:r>
          <w:rPr>
            <w:rFonts w:ascii="Arial" w:eastAsia="Arial" w:hAnsi="Arial" w:cs="Arial"/>
            <w:sz w:val="20"/>
            <w:szCs w:val="20"/>
          </w:rPr>
          <w:t>Рисунок 20)</w:t>
        </w:r>
      </w:hyperlink>
    </w:p>
    <w:p w14:paraId="11479070" w14:textId="77777777" w:rsidR="001516AB" w:rsidRDefault="001516AB">
      <w:pPr>
        <w:spacing w:line="111" w:lineRule="exact"/>
        <w:rPr>
          <w:rFonts w:ascii="Courier New" w:eastAsia="Courier New" w:hAnsi="Courier New" w:cs="Courier New"/>
          <w:sz w:val="20"/>
          <w:szCs w:val="20"/>
        </w:rPr>
      </w:pPr>
    </w:p>
    <w:p w14:paraId="017CD4C9" w14:textId="77777777" w:rsidR="001516AB" w:rsidRDefault="0066520C">
      <w:pPr>
        <w:numPr>
          <w:ilvl w:val="0"/>
          <w:numId w:val="25"/>
        </w:numPr>
        <w:tabs>
          <w:tab w:val="left" w:pos="367"/>
        </w:tabs>
        <w:ind w:left="367" w:hanging="367"/>
        <w:rPr>
          <w:rFonts w:ascii="Arial" w:eastAsia="Arial" w:hAnsi="Arial" w:cs="Arial"/>
          <w:sz w:val="20"/>
          <w:szCs w:val="20"/>
        </w:rPr>
      </w:pPr>
      <w:r>
        <w:rPr>
          <w:rFonts w:ascii="Arial" w:eastAsia="Arial" w:hAnsi="Arial" w:cs="Arial"/>
          <w:sz w:val="20"/>
          <w:szCs w:val="20"/>
        </w:rPr>
        <w:t xml:space="preserve">Набор </w:t>
      </w:r>
      <w:hyperlink w:anchor="page74">
        <w:r>
          <w:rPr>
            <w:rFonts w:ascii="Courier New" w:eastAsia="Courier New" w:hAnsi="Courier New" w:cs="Courier New"/>
            <w:sz w:val="20"/>
            <w:szCs w:val="20"/>
          </w:rPr>
          <w:t>PKTCTRL0.LENGTH_CONFIG = 2</w:t>
        </w:r>
      </w:hyperlink>
      <w:r>
        <w:rPr>
          <w:rFonts w:ascii="Arial" w:eastAsia="Arial" w:hAnsi="Arial" w:cs="Arial"/>
          <w:sz w:val="20"/>
          <w:szCs w:val="20"/>
        </w:rPr>
        <w:t>.</w:t>
      </w:r>
    </w:p>
    <w:p w14:paraId="2CFBCA0F" w14:textId="77777777" w:rsidR="001516AB" w:rsidRDefault="001516AB">
      <w:pPr>
        <w:spacing w:line="161" w:lineRule="exact"/>
        <w:rPr>
          <w:rFonts w:ascii="Arial" w:eastAsia="Arial" w:hAnsi="Arial" w:cs="Arial"/>
          <w:sz w:val="20"/>
          <w:szCs w:val="20"/>
        </w:rPr>
      </w:pPr>
    </w:p>
    <w:p w14:paraId="52836D47" w14:textId="77777777" w:rsidR="001516AB" w:rsidRDefault="0066520C">
      <w:pPr>
        <w:numPr>
          <w:ilvl w:val="0"/>
          <w:numId w:val="25"/>
        </w:numPr>
        <w:tabs>
          <w:tab w:val="left" w:pos="367"/>
        </w:tabs>
        <w:spacing w:line="225" w:lineRule="auto"/>
        <w:ind w:left="367" w:right="6" w:hanging="367"/>
        <w:rPr>
          <w:rFonts w:ascii="Arial" w:eastAsia="Arial" w:hAnsi="Arial" w:cs="Arial"/>
          <w:sz w:val="20"/>
          <w:szCs w:val="20"/>
        </w:rPr>
      </w:pPr>
      <w:r>
        <w:rPr>
          <w:rFonts w:ascii="Arial" w:eastAsia="Arial" w:hAnsi="Arial" w:cs="Arial"/>
          <w:sz w:val="20"/>
          <w:szCs w:val="20"/>
        </w:rPr>
        <w:t xml:space="preserve">Предварительно запрограммируйте </w:t>
      </w:r>
      <w:hyperlink w:anchor="page73">
        <w:r>
          <w:rPr>
            <w:rFonts w:ascii="Courier New" w:eastAsia="Courier New" w:hAnsi="Courier New" w:cs="Courier New"/>
            <w:sz w:val="20"/>
            <w:szCs w:val="20"/>
          </w:rPr>
          <w:t>ПКТЛЕН</w:t>
        </w:r>
        <w:r>
          <w:rPr>
            <w:rFonts w:ascii="Arial" w:eastAsia="Arial" w:hAnsi="Arial" w:cs="Arial"/>
            <w:sz w:val="20"/>
            <w:szCs w:val="20"/>
          </w:rPr>
          <w:t xml:space="preserve"> </w:t>
        </w:r>
      </w:hyperlink>
      <w:r>
        <w:rPr>
          <w:rFonts w:ascii="Arial" w:eastAsia="Arial" w:hAnsi="Arial" w:cs="Arial"/>
          <w:sz w:val="20"/>
          <w:szCs w:val="20"/>
        </w:rPr>
        <w:t>Зарегистрируйтесь по модулю (600, 256) = 88.</w:t>
      </w:r>
    </w:p>
    <w:p w14:paraId="17041B3E" w14:textId="77777777" w:rsidR="001516AB" w:rsidRDefault="001516AB">
      <w:pPr>
        <w:spacing w:line="146" w:lineRule="exact"/>
        <w:rPr>
          <w:rFonts w:ascii="Arial" w:eastAsia="Arial" w:hAnsi="Arial" w:cs="Arial"/>
          <w:sz w:val="20"/>
          <w:szCs w:val="20"/>
        </w:rPr>
      </w:pPr>
    </w:p>
    <w:p w14:paraId="1395DE9C" w14:textId="77777777" w:rsidR="001516AB" w:rsidRDefault="0066520C">
      <w:pPr>
        <w:numPr>
          <w:ilvl w:val="0"/>
          <w:numId w:val="25"/>
        </w:numPr>
        <w:tabs>
          <w:tab w:val="left" w:pos="367"/>
        </w:tabs>
        <w:spacing w:line="230" w:lineRule="auto"/>
        <w:ind w:left="367" w:right="6" w:hanging="367"/>
        <w:jc w:val="both"/>
        <w:rPr>
          <w:rFonts w:ascii="Symbol" w:eastAsia="Symbol" w:hAnsi="Symbol" w:cs="Symbol"/>
          <w:sz w:val="20"/>
          <w:szCs w:val="20"/>
        </w:rPr>
      </w:pPr>
      <w:r>
        <w:rPr>
          <w:rFonts w:ascii="Arial" w:eastAsia="Arial" w:hAnsi="Arial" w:cs="Arial"/>
          <w:sz w:val="20"/>
          <w:szCs w:val="20"/>
        </w:rPr>
        <w:t>Передайте не м</w:t>
      </w:r>
      <w:r>
        <w:rPr>
          <w:rFonts w:ascii="Arial" w:eastAsia="Arial" w:hAnsi="Arial" w:cs="Arial"/>
          <w:sz w:val="20"/>
          <w:szCs w:val="20"/>
        </w:rPr>
        <w:t>енее 345 байтов (600–255), например, шесть раз заполнив 64-байтовый буфер TX FIFO (передано 384 байта).</w:t>
      </w:r>
    </w:p>
    <w:p w14:paraId="7789CC47" w14:textId="77777777" w:rsidR="001516AB" w:rsidRDefault="001516AB">
      <w:pPr>
        <w:spacing w:line="110" w:lineRule="exact"/>
        <w:rPr>
          <w:rFonts w:ascii="Symbol" w:eastAsia="Symbol" w:hAnsi="Symbol" w:cs="Symbol"/>
          <w:sz w:val="20"/>
          <w:szCs w:val="20"/>
        </w:rPr>
      </w:pPr>
    </w:p>
    <w:p w14:paraId="7C6EB62D" w14:textId="77777777" w:rsidR="001516AB" w:rsidRDefault="0066520C">
      <w:pPr>
        <w:numPr>
          <w:ilvl w:val="0"/>
          <w:numId w:val="25"/>
        </w:numPr>
        <w:tabs>
          <w:tab w:val="left" w:pos="367"/>
        </w:tabs>
        <w:ind w:left="367" w:hanging="367"/>
        <w:rPr>
          <w:rFonts w:ascii="Arial" w:eastAsia="Arial" w:hAnsi="Arial" w:cs="Arial"/>
          <w:sz w:val="20"/>
          <w:szCs w:val="20"/>
        </w:rPr>
      </w:pPr>
      <w:r>
        <w:rPr>
          <w:rFonts w:ascii="Arial" w:eastAsia="Arial" w:hAnsi="Arial" w:cs="Arial"/>
          <w:sz w:val="20"/>
          <w:szCs w:val="20"/>
        </w:rPr>
        <w:t xml:space="preserve">Набор </w:t>
      </w:r>
      <w:hyperlink w:anchor="page74">
        <w:r>
          <w:rPr>
            <w:rFonts w:ascii="Courier New" w:eastAsia="Courier New" w:hAnsi="Courier New" w:cs="Courier New"/>
            <w:sz w:val="20"/>
            <w:szCs w:val="20"/>
          </w:rPr>
          <w:t>PKTCTRL0.LENGTH_CONFIG = 0</w:t>
        </w:r>
      </w:hyperlink>
      <w:r>
        <w:rPr>
          <w:rFonts w:ascii="Arial" w:eastAsia="Arial" w:hAnsi="Arial" w:cs="Arial"/>
          <w:sz w:val="20"/>
          <w:szCs w:val="20"/>
        </w:rPr>
        <w:t>.</w:t>
      </w:r>
    </w:p>
    <w:p w14:paraId="3E4FDC40" w14:textId="77777777" w:rsidR="001516AB" w:rsidRDefault="001516AB">
      <w:pPr>
        <w:spacing w:line="157" w:lineRule="exact"/>
        <w:rPr>
          <w:rFonts w:ascii="Arial" w:eastAsia="Arial" w:hAnsi="Arial" w:cs="Arial"/>
          <w:sz w:val="20"/>
          <w:szCs w:val="20"/>
        </w:rPr>
      </w:pPr>
    </w:p>
    <w:p w14:paraId="18C15F7D" w14:textId="77777777" w:rsidR="001516AB" w:rsidRDefault="0066520C">
      <w:pPr>
        <w:numPr>
          <w:ilvl w:val="0"/>
          <w:numId w:val="25"/>
        </w:numPr>
        <w:tabs>
          <w:tab w:val="left" w:pos="367"/>
        </w:tabs>
        <w:spacing w:line="230" w:lineRule="auto"/>
        <w:ind w:left="367" w:right="6" w:hanging="367"/>
        <w:jc w:val="both"/>
        <w:rPr>
          <w:rFonts w:ascii="Symbol" w:eastAsia="Symbol" w:hAnsi="Symbol" w:cs="Symbol"/>
          <w:sz w:val="20"/>
          <w:szCs w:val="20"/>
        </w:rPr>
      </w:pPr>
      <w:r>
        <w:rPr>
          <w:rFonts w:ascii="Arial" w:eastAsia="Arial" w:hAnsi="Arial" w:cs="Arial"/>
          <w:sz w:val="20"/>
          <w:szCs w:val="20"/>
        </w:rPr>
        <w:t xml:space="preserve">Передача заканчивается, когда счетчик пакетов достигает 88. Всего передается 600 </w:t>
      </w:r>
      <w:r>
        <w:rPr>
          <w:rFonts w:ascii="Arial" w:eastAsia="Arial" w:hAnsi="Arial" w:cs="Arial"/>
          <w:sz w:val="20"/>
          <w:szCs w:val="20"/>
        </w:rPr>
        <w:t>байтов.</w:t>
      </w:r>
    </w:p>
    <w:p w14:paraId="4D7908E3" w14:textId="77777777" w:rsidR="001516AB" w:rsidRDefault="001516AB">
      <w:pPr>
        <w:spacing w:line="402" w:lineRule="exact"/>
        <w:rPr>
          <w:rFonts w:ascii="Symbol" w:eastAsia="Symbol" w:hAnsi="Symbol" w:cs="Symbol"/>
          <w:sz w:val="20"/>
          <w:szCs w:val="20"/>
        </w:rPr>
      </w:pPr>
    </w:p>
    <w:p w14:paraId="3756DB6F" w14:textId="77777777" w:rsidR="001516AB" w:rsidRDefault="001516AB">
      <w:pPr>
        <w:sectPr w:rsidR="001516AB">
          <w:type w:val="continuous"/>
          <w:pgSz w:w="11900" w:h="16838"/>
          <w:pgMar w:top="689" w:right="1440" w:bottom="280" w:left="1440" w:header="0" w:footer="0" w:gutter="0"/>
          <w:cols w:num="2" w:space="720" w:equalWidth="0">
            <w:col w:w="4160" w:space="713"/>
            <w:col w:w="4153"/>
          </w:cols>
        </w:sectPr>
      </w:pPr>
    </w:p>
    <w:p w14:paraId="1A2D0B8A" w14:textId="77777777" w:rsidR="001516AB" w:rsidRDefault="001516AB">
      <w:pPr>
        <w:spacing w:line="200" w:lineRule="exact"/>
        <w:rPr>
          <w:rFonts w:ascii="Symbol" w:eastAsia="Symbol" w:hAnsi="Symbol" w:cs="Symbol"/>
          <w:sz w:val="20"/>
          <w:szCs w:val="20"/>
        </w:rPr>
      </w:pPr>
    </w:p>
    <w:p w14:paraId="4D207B48" w14:textId="77777777" w:rsidR="001516AB" w:rsidRDefault="001516AB">
      <w:pPr>
        <w:spacing w:line="200" w:lineRule="exact"/>
        <w:rPr>
          <w:rFonts w:ascii="Symbol" w:eastAsia="Symbol" w:hAnsi="Symbol" w:cs="Symbol"/>
          <w:sz w:val="20"/>
          <w:szCs w:val="20"/>
        </w:rPr>
      </w:pPr>
    </w:p>
    <w:p w14:paraId="7226644D" w14:textId="77777777" w:rsidR="001516AB" w:rsidRDefault="001516AB">
      <w:pPr>
        <w:spacing w:line="200" w:lineRule="exact"/>
        <w:rPr>
          <w:rFonts w:ascii="Symbol" w:eastAsia="Symbol" w:hAnsi="Symbol" w:cs="Symbol"/>
          <w:sz w:val="20"/>
          <w:szCs w:val="20"/>
        </w:rPr>
      </w:pPr>
    </w:p>
    <w:p w14:paraId="45E2D46F" w14:textId="77777777" w:rsidR="001516AB" w:rsidRDefault="001516AB">
      <w:pPr>
        <w:spacing w:line="200" w:lineRule="exact"/>
        <w:rPr>
          <w:rFonts w:ascii="Symbol" w:eastAsia="Symbol" w:hAnsi="Symbol" w:cs="Symbol"/>
          <w:sz w:val="20"/>
          <w:szCs w:val="20"/>
        </w:rPr>
      </w:pPr>
    </w:p>
    <w:p w14:paraId="29FC86E9" w14:textId="77777777" w:rsidR="001516AB" w:rsidRDefault="001516AB">
      <w:pPr>
        <w:spacing w:line="200" w:lineRule="exact"/>
        <w:rPr>
          <w:rFonts w:ascii="Symbol" w:eastAsia="Symbol" w:hAnsi="Symbol" w:cs="Symbol"/>
          <w:sz w:val="20"/>
          <w:szCs w:val="20"/>
        </w:rPr>
      </w:pPr>
    </w:p>
    <w:p w14:paraId="57D0514A" w14:textId="77777777" w:rsidR="001516AB" w:rsidRDefault="001516AB">
      <w:pPr>
        <w:spacing w:line="200" w:lineRule="exact"/>
        <w:rPr>
          <w:rFonts w:ascii="Symbol" w:eastAsia="Symbol" w:hAnsi="Symbol" w:cs="Symbol"/>
          <w:sz w:val="20"/>
          <w:szCs w:val="20"/>
        </w:rPr>
      </w:pPr>
    </w:p>
    <w:p w14:paraId="6DCB6A02" w14:textId="77777777" w:rsidR="001516AB" w:rsidRDefault="001516AB">
      <w:pPr>
        <w:spacing w:line="200" w:lineRule="exact"/>
        <w:rPr>
          <w:rFonts w:ascii="Symbol" w:eastAsia="Symbol" w:hAnsi="Symbol" w:cs="Symbol"/>
          <w:sz w:val="20"/>
          <w:szCs w:val="20"/>
        </w:rPr>
      </w:pPr>
    </w:p>
    <w:p w14:paraId="2FAEBEAC" w14:textId="77777777" w:rsidR="001516AB" w:rsidRDefault="001516AB">
      <w:pPr>
        <w:spacing w:line="200" w:lineRule="exact"/>
        <w:rPr>
          <w:rFonts w:ascii="Symbol" w:eastAsia="Symbol" w:hAnsi="Symbol" w:cs="Symbol"/>
          <w:sz w:val="20"/>
          <w:szCs w:val="20"/>
        </w:rPr>
      </w:pPr>
    </w:p>
    <w:p w14:paraId="5DD58E58" w14:textId="77777777" w:rsidR="001516AB" w:rsidRDefault="001516AB">
      <w:pPr>
        <w:spacing w:line="200" w:lineRule="exact"/>
        <w:rPr>
          <w:rFonts w:ascii="Symbol" w:eastAsia="Symbol" w:hAnsi="Symbol" w:cs="Symbol"/>
          <w:sz w:val="20"/>
          <w:szCs w:val="20"/>
        </w:rPr>
      </w:pPr>
    </w:p>
    <w:p w14:paraId="64C2B935" w14:textId="77777777" w:rsidR="001516AB" w:rsidRDefault="001516AB">
      <w:pPr>
        <w:spacing w:line="200" w:lineRule="exact"/>
        <w:rPr>
          <w:rFonts w:ascii="Symbol" w:eastAsia="Symbol" w:hAnsi="Symbol" w:cs="Symbol"/>
          <w:sz w:val="20"/>
          <w:szCs w:val="20"/>
        </w:rPr>
      </w:pPr>
    </w:p>
    <w:p w14:paraId="1D480E08" w14:textId="77777777" w:rsidR="001516AB" w:rsidRDefault="001516AB">
      <w:pPr>
        <w:spacing w:line="358" w:lineRule="exact"/>
        <w:rPr>
          <w:rFonts w:ascii="Symbol" w:eastAsia="Symbol" w:hAnsi="Symbol" w:cs="Symbol"/>
          <w:sz w:val="20"/>
          <w:szCs w:val="20"/>
        </w:rPr>
      </w:pPr>
    </w:p>
    <w:p w14:paraId="704F1255"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39 из 98</w:t>
      </w:r>
    </w:p>
    <w:p w14:paraId="247F4762" w14:textId="77777777" w:rsidR="001516AB" w:rsidRDefault="001516AB">
      <w:pPr>
        <w:sectPr w:rsidR="001516AB">
          <w:type w:val="continuous"/>
          <w:pgSz w:w="11900" w:h="16838"/>
          <w:pgMar w:top="689" w:right="1440" w:bottom="280" w:left="1440" w:header="0" w:footer="0" w:gutter="0"/>
          <w:cols w:space="720" w:equalWidth="0">
            <w:col w:w="9026"/>
          </w:cols>
        </w:sectPr>
      </w:pPr>
    </w:p>
    <w:p w14:paraId="41E241DC" w14:textId="77777777" w:rsidR="001516AB" w:rsidRDefault="0066520C">
      <w:pPr>
        <w:ind w:right="26"/>
        <w:jc w:val="right"/>
        <w:rPr>
          <w:sz w:val="20"/>
          <w:szCs w:val="20"/>
        </w:rPr>
      </w:pPr>
      <w:bookmarkStart w:id="39" w:name="page40"/>
      <w:bookmarkEnd w:id="39"/>
      <w:r>
        <w:rPr>
          <w:rFonts w:ascii="Impact" w:eastAsia="Impact" w:hAnsi="Impact" w:cs="Impact"/>
          <w:i/>
          <w:iCs/>
          <w:sz w:val="40"/>
          <w:szCs w:val="40"/>
        </w:rPr>
        <w:lastRenderedPageBreak/>
        <w:t>CC1101</w:t>
      </w:r>
    </w:p>
    <w:p w14:paraId="200564CC" w14:textId="77777777" w:rsidR="001516AB" w:rsidRDefault="001516AB">
      <w:pPr>
        <w:spacing w:line="200" w:lineRule="exact"/>
        <w:rPr>
          <w:sz w:val="20"/>
          <w:szCs w:val="20"/>
        </w:rPr>
      </w:pPr>
    </w:p>
    <w:p w14:paraId="09F8B1B7" w14:textId="77777777" w:rsidR="001516AB" w:rsidRDefault="001516AB">
      <w:pPr>
        <w:spacing w:line="200" w:lineRule="exact"/>
        <w:rPr>
          <w:sz w:val="20"/>
          <w:szCs w:val="20"/>
        </w:rPr>
      </w:pPr>
    </w:p>
    <w:p w14:paraId="24C67786" w14:textId="77777777" w:rsidR="001516AB" w:rsidRDefault="001516AB">
      <w:pPr>
        <w:spacing w:line="237" w:lineRule="exact"/>
        <w:rPr>
          <w:sz w:val="20"/>
          <w:szCs w:val="20"/>
        </w:rPr>
      </w:pPr>
    </w:p>
    <w:p w14:paraId="6CE41270" w14:textId="77777777" w:rsidR="001516AB" w:rsidRDefault="0066520C">
      <w:pPr>
        <w:ind w:left="560"/>
        <w:rPr>
          <w:sz w:val="20"/>
          <w:szCs w:val="20"/>
        </w:rPr>
      </w:pPr>
      <w:r>
        <w:rPr>
          <w:rFonts w:ascii="Arial" w:eastAsia="Arial" w:hAnsi="Arial" w:cs="Arial"/>
          <w:sz w:val="17"/>
          <w:szCs w:val="17"/>
        </w:rPr>
        <w:t>Внутренний счетчик байтов в обработчике пакетов считает от 0 до 255, а затем снова начинается с 0</w:t>
      </w:r>
    </w:p>
    <w:p w14:paraId="04A44CD3" w14:textId="77777777" w:rsidR="001516AB" w:rsidRDefault="001516AB">
      <w:pPr>
        <w:spacing w:line="279" w:lineRule="exact"/>
        <w:rPr>
          <w:sz w:val="20"/>
          <w:szCs w:val="20"/>
        </w:rPr>
      </w:pPr>
    </w:p>
    <w:p w14:paraId="2E23F120" w14:textId="77777777" w:rsidR="001516AB" w:rsidRDefault="0066520C">
      <w:pPr>
        <w:ind w:left="380"/>
        <w:rPr>
          <w:sz w:val="20"/>
          <w:szCs w:val="20"/>
        </w:rPr>
      </w:pPr>
      <w:r>
        <w:rPr>
          <w:rFonts w:ascii="Arial" w:eastAsia="Arial" w:hAnsi="Arial" w:cs="Arial"/>
          <w:sz w:val="17"/>
          <w:szCs w:val="17"/>
        </w:rPr>
        <w:t xml:space="preserve">0,1, .........., 88, </w:t>
      </w:r>
      <w:r>
        <w:rPr>
          <w:rFonts w:ascii="Arial" w:eastAsia="Arial" w:hAnsi="Arial" w:cs="Arial"/>
          <w:sz w:val="17"/>
          <w:szCs w:val="17"/>
        </w:rPr>
        <w:t>.................... 255,0, ........, 88, .................., 255,0, ........, 88, .............. ...., 255,0, .......................</w:t>
      </w:r>
    </w:p>
    <w:p w14:paraId="33E6347D" w14:textId="77777777" w:rsidR="001516AB" w:rsidRDefault="0066520C">
      <w:pPr>
        <w:spacing w:line="20" w:lineRule="exact"/>
        <w:rPr>
          <w:sz w:val="20"/>
          <w:szCs w:val="20"/>
        </w:rPr>
      </w:pPr>
      <w:r>
        <w:rPr>
          <w:noProof/>
          <w:sz w:val="20"/>
          <w:szCs w:val="20"/>
        </w:rPr>
        <w:drawing>
          <wp:anchor distT="0" distB="0" distL="114300" distR="114300" simplePos="0" relativeHeight="251593216" behindDoc="1" locked="0" layoutInCell="0" allowOverlap="1" wp14:anchorId="0C2C5C53" wp14:editId="1CDE9D31">
            <wp:simplePos x="0" y="0"/>
            <wp:positionH relativeFrom="column">
              <wp:posOffset>15240</wp:posOffset>
            </wp:positionH>
            <wp:positionV relativeFrom="paragraph">
              <wp:posOffset>44450</wp:posOffset>
            </wp:positionV>
            <wp:extent cx="5485765" cy="32956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4"/>
                    <a:srcRect/>
                    <a:stretch>
                      <a:fillRect/>
                    </a:stretch>
                  </pic:blipFill>
                  <pic:spPr bwMode="auto">
                    <a:xfrm>
                      <a:off x="0" y="0"/>
                      <a:ext cx="5485765" cy="329565"/>
                    </a:xfrm>
                    <a:prstGeom prst="rect">
                      <a:avLst/>
                    </a:prstGeom>
                    <a:noFill/>
                  </pic:spPr>
                </pic:pic>
              </a:graphicData>
            </a:graphic>
          </wp:anchor>
        </w:drawing>
      </w:r>
    </w:p>
    <w:p w14:paraId="21786D6A" w14:textId="77777777" w:rsidR="001516AB" w:rsidRDefault="001516AB">
      <w:pPr>
        <w:spacing w:line="200" w:lineRule="exact"/>
        <w:rPr>
          <w:sz w:val="20"/>
          <w:szCs w:val="20"/>
        </w:rPr>
      </w:pPr>
    </w:p>
    <w:p w14:paraId="240A325B" w14:textId="77777777" w:rsidR="001516AB" w:rsidRDefault="001516AB">
      <w:pPr>
        <w:spacing w:line="283" w:lineRule="exact"/>
        <w:rPr>
          <w:sz w:val="20"/>
          <w:szCs w:val="20"/>
        </w:rPr>
      </w:pPr>
    </w:p>
    <w:p w14:paraId="363AA566" w14:textId="77777777" w:rsidR="001516AB" w:rsidRDefault="0066520C">
      <w:pPr>
        <w:tabs>
          <w:tab w:val="left" w:pos="3540"/>
        </w:tabs>
        <w:ind w:left="520"/>
        <w:rPr>
          <w:sz w:val="20"/>
          <w:szCs w:val="20"/>
        </w:rPr>
      </w:pPr>
      <w:r>
        <w:rPr>
          <w:noProof/>
          <w:sz w:val="1"/>
          <w:szCs w:val="1"/>
        </w:rPr>
        <w:drawing>
          <wp:inline distT="0" distB="0" distL="0" distR="0" wp14:anchorId="23412DC1" wp14:editId="16850D7F">
            <wp:extent cx="67945" cy="10477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5"/>
                    <a:srcRect/>
                    <a:stretch>
                      <a:fillRect/>
                    </a:stretch>
                  </pic:blipFill>
                  <pic:spPr bwMode="auto">
                    <a:xfrm>
                      <a:off x="0" y="0"/>
                      <a:ext cx="67945" cy="104775"/>
                    </a:xfrm>
                    <a:prstGeom prst="rect">
                      <a:avLst/>
                    </a:prstGeom>
                    <a:noFill/>
                    <a:ln>
                      <a:noFill/>
                    </a:ln>
                  </pic:spPr>
                </pic:pic>
              </a:graphicData>
            </a:graphic>
          </wp:inline>
        </w:drawing>
      </w:r>
      <w:r>
        <w:rPr>
          <w:rFonts w:ascii="Arial" w:eastAsia="Arial" w:hAnsi="Arial" w:cs="Arial"/>
          <w:sz w:val="17"/>
          <w:szCs w:val="17"/>
        </w:rPr>
        <w:t xml:space="preserve"> Включена бесконечная длина пакета</w:t>
      </w:r>
      <w:r>
        <w:rPr>
          <w:sz w:val="20"/>
          <w:szCs w:val="20"/>
        </w:rPr>
        <w:tab/>
      </w:r>
      <w:r>
        <w:rPr>
          <w:rFonts w:ascii="Arial" w:eastAsia="Arial" w:hAnsi="Arial" w:cs="Arial"/>
          <w:sz w:val="17"/>
          <w:szCs w:val="17"/>
        </w:rPr>
        <w:t xml:space="preserve">Фиксированная длина пакета </w:t>
      </w:r>
      <w:r>
        <w:rPr>
          <w:noProof/>
          <w:sz w:val="1"/>
          <w:szCs w:val="1"/>
        </w:rPr>
        <w:drawing>
          <wp:inline distT="0" distB="0" distL="0" distR="0" wp14:anchorId="09638673" wp14:editId="4A299DED">
            <wp:extent cx="73025" cy="698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6"/>
                    <a:srcRect/>
                    <a:stretch>
                      <a:fillRect/>
                    </a:stretch>
                  </pic:blipFill>
                  <pic:spPr bwMode="auto">
                    <a:xfrm>
                      <a:off x="0" y="0"/>
                      <a:ext cx="73025" cy="69850"/>
                    </a:xfrm>
                    <a:prstGeom prst="rect">
                      <a:avLst/>
                    </a:prstGeom>
                    <a:noFill/>
                    <a:ln>
                      <a:noFill/>
                    </a:ln>
                  </pic:spPr>
                </pic:pic>
              </a:graphicData>
            </a:graphic>
          </wp:inline>
        </w:drawing>
      </w:r>
      <w:r>
        <w:rPr>
          <w:rFonts w:ascii="Arial" w:eastAsia="Arial" w:hAnsi="Arial" w:cs="Arial"/>
          <w:sz w:val="17"/>
          <w:szCs w:val="17"/>
        </w:rPr>
        <w:t xml:space="preserve"> Передано 600 байт и</w:t>
      </w:r>
    </w:p>
    <w:p w14:paraId="02E819D1" w14:textId="77777777" w:rsidR="001516AB" w:rsidRDefault="0066520C">
      <w:pPr>
        <w:spacing w:line="20" w:lineRule="exact"/>
        <w:rPr>
          <w:sz w:val="20"/>
          <w:szCs w:val="20"/>
        </w:rPr>
      </w:pPr>
      <w:r>
        <w:rPr>
          <w:noProof/>
          <w:sz w:val="20"/>
          <w:szCs w:val="20"/>
        </w:rPr>
        <w:drawing>
          <wp:anchor distT="0" distB="0" distL="114300" distR="114300" simplePos="0" relativeHeight="251594240" behindDoc="1" locked="0" layoutInCell="0" allowOverlap="1" wp14:anchorId="399C771F" wp14:editId="4292BAED">
            <wp:simplePos x="0" y="0"/>
            <wp:positionH relativeFrom="column">
              <wp:posOffset>419100</wp:posOffset>
            </wp:positionH>
            <wp:positionV relativeFrom="paragraph">
              <wp:posOffset>35560</wp:posOffset>
            </wp:positionV>
            <wp:extent cx="109220" cy="512445"/>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67"/>
                    <a:srcRect/>
                    <a:stretch>
                      <a:fillRect/>
                    </a:stretch>
                  </pic:blipFill>
                  <pic:spPr bwMode="auto">
                    <a:xfrm>
                      <a:off x="0" y="0"/>
                      <a:ext cx="109220" cy="512445"/>
                    </a:xfrm>
                    <a:prstGeom prst="rect">
                      <a:avLst/>
                    </a:prstGeom>
                    <a:noFill/>
                  </pic:spPr>
                </pic:pic>
              </a:graphicData>
            </a:graphic>
          </wp:anchor>
        </w:drawing>
      </w:r>
    </w:p>
    <w:p w14:paraId="1D331FA6" w14:textId="77777777" w:rsidR="001516AB" w:rsidRDefault="001516AB">
      <w:pPr>
        <w:spacing w:line="35" w:lineRule="exact"/>
        <w:rPr>
          <w:sz w:val="20"/>
          <w:szCs w:val="20"/>
        </w:rPr>
      </w:pPr>
    </w:p>
    <w:p w14:paraId="4D51EA0A" w14:textId="77777777" w:rsidR="001516AB" w:rsidRDefault="0066520C">
      <w:pPr>
        <w:tabs>
          <w:tab w:val="left" w:pos="5960"/>
        </w:tabs>
        <w:ind w:left="3560"/>
        <w:rPr>
          <w:sz w:val="20"/>
          <w:szCs w:val="20"/>
        </w:rPr>
      </w:pPr>
      <w:r>
        <w:rPr>
          <w:rFonts w:ascii="Arial" w:eastAsia="Arial" w:hAnsi="Arial" w:cs="Arial"/>
          <w:sz w:val="17"/>
          <w:szCs w:val="17"/>
        </w:rPr>
        <w:t>включен, когда меньше, чем</w:t>
      </w:r>
      <w:r>
        <w:rPr>
          <w:sz w:val="20"/>
          <w:szCs w:val="20"/>
        </w:rPr>
        <w:tab/>
      </w:r>
      <w:r>
        <w:rPr>
          <w:rFonts w:ascii="Arial" w:eastAsia="Arial" w:hAnsi="Arial" w:cs="Arial"/>
          <w:sz w:val="17"/>
          <w:szCs w:val="17"/>
        </w:rPr>
        <w:t>получила</w:t>
      </w:r>
    </w:p>
    <w:p w14:paraId="5A8C5E18" w14:textId="77777777" w:rsidR="001516AB" w:rsidRDefault="001516AB">
      <w:pPr>
        <w:spacing w:line="12" w:lineRule="exact"/>
        <w:rPr>
          <w:sz w:val="20"/>
          <w:szCs w:val="20"/>
        </w:rPr>
      </w:pPr>
    </w:p>
    <w:p w14:paraId="56029E1A" w14:textId="77777777" w:rsidR="001516AB" w:rsidRDefault="0066520C">
      <w:pPr>
        <w:ind w:left="3560"/>
        <w:rPr>
          <w:sz w:val="20"/>
          <w:szCs w:val="20"/>
        </w:rPr>
      </w:pPr>
      <w:r>
        <w:rPr>
          <w:rFonts w:ascii="Arial" w:eastAsia="Arial" w:hAnsi="Arial" w:cs="Arial"/>
          <w:sz w:val="17"/>
          <w:szCs w:val="17"/>
        </w:rPr>
        <w:t>256 байт осталось от</w:t>
      </w:r>
    </w:p>
    <w:p w14:paraId="3D782E0D" w14:textId="77777777" w:rsidR="001516AB" w:rsidRDefault="001516AB">
      <w:pPr>
        <w:spacing w:line="7" w:lineRule="exact"/>
        <w:rPr>
          <w:sz w:val="20"/>
          <w:szCs w:val="20"/>
        </w:rPr>
      </w:pPr>
    </w:p>
    <w:p w14:paraId="468B840F" w14:textId="77777777" w:rsidR="001516AB" w:rsidRDefault="0066520C">
      <w:pPr>
        <w:ind w:left="3560"/>
        <w:rPr>
          <w:sz w:val="20"/>
          <w:szCs w:val="20"/>
        </w:rPr>
      </w:pPr>
      <w:r>
        <w:rPr>
          <w:rFonts w:ascii="Arial" w:eastAsia="Arial" w:hAnsi="Arial" w:cs="Arial"/>
          <w:sz w:val="17"/>
          <w:szCs w:val="17"/>
        </w:rPr>
        <w:t>пакет</w:t>
      </w:r>
    </w:p>
    <w:p w14:paraId="71561D65" w14:textId="77777777" w:rsidR="001516AB" w:rsidRDefault="001516AB">
      <w:pPr>
        <w:spacing w:line="87" w:lineRule="exact"/>
        <w:rPr>
          <w:sz w:val="20"/>
          <w:szCs w:val="20"/>
        </w:rPr>
      </w:pPr>
    </w:p>
    <w:p w14:paraId="0FB2A5C1" w14:textId="77777777" w:rsidR="001516AB" w:rsidRDefault="0066520C">
      <w:pPr>
        <w:ind w:left="860"/>
        <w:rPr>
          <w:sz w:val="20"/>
          <w:szCs w:val="20"/>
        </w:rPr>
      </w:pPr>
      <w:r>
        <w:rPr>
          <w:rFonts w:ascii="Arial" w:eastAsia="Arial" w:hAnsi="Arial" w:cs="Arial"/>
          <w:sz w:val="17"/>
          <w:szCs w:val="17"/>
        </w:rPr>
        <w:t>Поле длины передано и получено. Значение Rx и Tx PKTLEN установлено на mod (600,256) = 88</w:t>
      </w:r>
    </w:p>
    <w:p w14:paraId="538D8C8B" w14:textId="77777777" w:rsidR="001516AB" w:rsidRDefault="001516AB">
      <w:pPr>
        <w:spacing w:line="265" w:lineRule="exact"/>
        <w:rPr>
          <w:sz w:val="20"/>
          <w:szCs w:val="20"/>
        </w:rPr>
      </w:pPr>
    </w:p>
    <w:p w14:paraId="78558982" w14:textId="77777777" w:rsidR="001516AB" w:rsidRDefault="0066520C">
      <w:pPr>
        <w:ind w:right="6"/>
        <w:jc w:val="center"/>
        <w:rPr>
          <w:sz w:val="20"/>
          <w:szCs w:val="20"/>
        </w:rPr>
      </w:pPr>
      <w:r>
        <w:rPr>
          <w:rFonts w:ascii="Arial" w:eastAsia="Arial" w:hAnsi="Arial" w:cs="Arial"/>
          <w:b/>
          <w:bCs/>
          <w:sz w:val="20"/>
          <w:szCs w:val="20"/>
        </w:rPr>
        <w:t>Рисунок 20: Длина пакета&gt; 255</w:t>
      </w:r>
    </w:p>
    <w:p w14:paraId="44755E73" w14:textId="77777777" w:rsidR="001516AB" w:rsidRDefault="001516AB"/>
    <w:p w14:paraId="04893857" w14:textId="7E0FEFF4" w:rsidR="00834C34" w:rsidRDefault="00834C34">
      <w:pPr>
        <w:sectPr w:rsidR="00834C34">
          <w:pgSz w:w="11900" w:h="16838"/>
          <w:pgMar w:top="676" w:right="1440" w:bottom="280" w:left="1440" w:header="0" w:footer="0" w:gutter="0"/>
          <w:cols w:space="720" w:equalWidth="0">
            <w:col w:w="9026"/>
          </w:cols>
        </w:sectPr>
      </w:pPr>
    </w:p>
    <w:p w14:paraId="1F431BAD" w14:textId="77777777" w:rsidR="001516AB" w:rsidRDefault="001516AB">
      <w:pPr>
        <w:spacing w:line="358" w:lineRule="exact"/>
        <w:rPr>
          <w:sz w:val="20"/>
          <w:szCs w:val="20"/>
        </w:rPr>
      </w:pPr>
    </w:p>
    <w:p w14:paraId="6C898CEB" w14:textId="77777777" w:rsidR="001516AB" w:rsidRDefault="0066520C" w:rsidP="002E703A">
      <w:pPr>
        <w:pStyle w:val="1"/>
      </w:pPr>
      <w:r>
        <w:rPr>
          <w:rFonts w:eastAsia="Arial"/>
        </w:rPr>
        <w:t>15.3 Фильтрация пакетов в режиме приема</w:t>
      </w:r>
      <w:r>
        <w:rPr>
          <w:rFonts w:eastAsia="Arial"/>
        </w:rPr>
        <w:tab/>
      </w:r>
    </w:p>
    <w:p w14:paraId="73F001BD" w14:textId="77777777" w:rsidR="001516AB" w:rsidRDefault="001516AB">
      <w:pPr>
        <w:spacing w:line="126" w:lineRule="exact"/>
        <w:rPr>
          <w:sz w:val="20"/>
          <w:szCs w:val="20"/>
        </w:rPr>
      </w:pPr>
    </w:p>
    <w:p w14:paraId="597F9EED" w14:textId="77777777" w:rsidR="001516AB" w:rsidRDefault="0066520C">
      <w:pPr>
        <w:spacing w:line="239" w:lineRule="auto"/>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 xml:space="preserve">поддерживает три </w:t>
      </w:r>
      <w:r>
        <w:rPr>
          <w:rFonts w:ascii="Arial" w:eastAsia="Arial" w:hAnsi="Arial" w:cs="Arial"/>
          <w:sz w:val="20"/>
          <w:szCs w:val="20"/>
        </w:rPr>
        <w:t>разных типа</w:t>
      </w:r>
      <w:r>
        <w:rPr>
          <w:rFonts w:ascii="Impact" w:eastAsia="Impact" w:hAnsi="Impact" w:cs="Impact"/>
          <w:i/>
          <w:iCs/>
          <w:sz w:val="20"/>
          <w:szCs w:val="20"/>
        </w:rPr>
        <w:t xml:space="preserve"> </w:t>
      </w:r>
      <w:r>
        <w:rPr>
          <w:rFonts w:ascii="Arial" w:eastAsia="Arial" w:hAnsi="Arial" w:cs="Arial"/>
          <w:sz w:val="20"/>
          <w:szCs w:val="20"/>
        </w:rPr>
        <w:t>фильтрация пакетов; фильтрация адресов, фильтрация максимальной длины и фильтрация CRC.</w:t>
      </w:r>
    </w:p>
    <w:p w14:paraId="1000E043" w14:textId="77777777" w:rsidR="001516AB" w:rsidRDefault="001516AB">
      <w:pPr>
        <w:spacing w:line="239" w:lineRule="exact"/>
        <w:rPr>
          <w:sz w:val="20"/>
          <w:szCs w:val="20"/>
        </w:rPr>
      </w:pPr>
    </w:p>
    <w:p w14:paraId="0CA82EFA" w14:textId="77777777" w:rsidR="001516AB" w:rsidRDefault="0066520C">
      <w:pPr>
        <w:tabs>
          <w:tab w:val="left" w:pos="700"/>
        </w:tabs>
        <w:rPr>
          <w:sz w:val="20"/>
          <w:szCs w:val="20"/>
        </w:rPr>
      </w:pPr>
      <w:r>
        <w:rPr>
          <w:rFonts w:ascii="Arial" w:eastAsia="Arial" w:hAnsi="Arial" w:cs="Arial"/>
          <w:i/>
          <w:iCs/>
          <w:sz w:val="20"/>
          <w:szCs w:val="20"/>
        </w:rPr>
        <w:t>15.3.1</w:t>
      </w:r>
      <w:r>
        <w:rPr>
          <w:sz w:val="20"/>
          <w:szCs w:val="20"/>
        </w:rPr>
        <w:tab/>
      </w:r>
      <w:r>
        <w:rPr>
          <w:rFonts w:ascii="Arial" w:eastAsia="Arial" w:hAnsi="Arial" w:cs="Arial"/>
          <w:i/>
          <w:iCs/>
          <w:sz w:val="19"/>
          <w:szCs w:val="19"/>
        </w:rPr>
        <w:t>Фильтрация адресов</w:t>
      </w:r>
    </w:p>
    <w:p w14:paraId="2B1EEEFC" w14:textId="77777777" w:rsidR="001516AB" w:rsidRDefault="001516AB">
      <w:pPr>
        <w:spacing w:line="138" w:lineRule="exact"/>
        <w:rPr>
          <w:sz w:val="20"/>
          <w:szCs w:val="20"/>
        </w:rPr>
      </w:pPr>
    </w:p>
    <w:p w14:paraId="5CC2FBEF" w14:textId="77777777" w:rsidR="001516AB" w:rsidRDefault="0066520C">
      <w:pPr>
        <w:spacing w:line="235" w:lineRule="auto"/>
        <w:jc w:val="both"/>
        <w:rPr>
          <w:rFonts w:ascii="Courier New" w:eastAsia="Courier New" w:hAnsi="Courier New" w:cs="Courier New"/>
          <w:sz w:val="20"/>
          <w:szCs w:val="20"/>
        </w:rPr>
      </w:pPr>
      <w:r>
        <w:rPr>
          <w:rFonts w:ascii="Arial" w:eastAsia="Arial" w:hAnsi="Arial" w:cs="Arial"/>
          <w:sz w:val="20"/>
          <w:szCs w:val="20"/>
        </w:rPr>
        <w:t xml:space="preserve">Параметр </w:t>
      </w:r>
      <w:hyperlink w:anchor="page73">
        <w:r>
          <w:rPr>
            <w:rFonts w:ascii="Courier New" w:eastAsia="Courier New" w:hAnsi="Courier New" w:cs="Courier New"/>
            <w:sz w:val="20"/>
            <w:szCs w:val="20"/>
          </w:rPr>
          <w:t>PKTCTRL1.ADR_CHK</w:t>
        </w:r>
        <w:r>
          <w:rPr>
            <w:rFonts w:ascii="Arial" w:eastAsia="Arial" w:hAnsi="Arial" w:cs="Arial"/>
            <w:sz w:val="20"/>
            <w:szCs w:val="20"/>
          </w:rPr>
          <w:t xml:space="preserve"> </w:t>
        </w:r>
      </w:hyperlink>
      <w:r>
        <w:rPr>
          <w:rFonts w:ascii="Arial" w:eastAsia="Arial" w:hAnsi="Arial" w:cs="Arial"/>
          <w:sz w:val="20"/>
          <w:szCs w:val="20"/>
        </w:rPr>
        <w:t>к любому значению, отличному от нуля, включает фильтр адреса пакета. Механизм обработки пакетов сравнивает байт адреса назначения в пакете с запрограммированным адресом узла в</w:t>
      </w:r>
      <w:hyperlink w:anchor="page74">
        <w:r>
          <w:rPr>
            <w:rFonts w:ascii="Courier New" w:eastAsia="Courier New" w:hAnsi="Courier New" w:cs="Courier New"/>
            <w:sz w:val="20"/>
            <w:szCs w:val="20"/>
          </w:rPr>
          <w:t>ADDR</w:t>
        </w:r>
      </w:hyperlink>
      <w:r>
        <w:rPr>
          <w:rFonts w:ascii="Arial" w:eastAsia="Arial" w:hAnsi="Arial" w:cs="Arial"/>
          <w:sz w:val="20"/>
          <w:szCs w:val="20"/>
        </w:rPr>
        <w:t xml:space="preserve"> регистр и широковещательный адрес 0x00, когда </w:t>
      </w:r>
      <w:hyperlink w:anchor="page73">
        <w:r>
          <w:rPr>
            <w:rFonts w:ascii="Courier New" w:eastAsia="Courier New" w:hAnsi="Courier New" w:cs="Courier New"/>
            <w:sz w:val="20"/>
            <w:szCs w:val="20"/>
          </w:rPr>
          <w:t>PKTCTRL1.ADR_</w:t>
        </w:r>
      </w:hyperlink>
      <w:r>
        <w:rPr>
          <w:rFonts w:ascii="Courier New" w:eastAsia="Courier New" w:hAnsi="Courier New" w:cs="Courier New"/>
          <w:sz w:val="20"/>
          <w:szCs w:val="20"/>
        </w:rPr>
        <w:t xml:space="preserve">CHK = 10 </w:t>
      </w:r>
      <w:r>
        <w:rPr>
          <w:rFonts w:ascii="Arial" w:eastAsia="Arial" w:hAnsi="Arial" w:cs="Arial"/>
          <w:sz w:val="20"/>
          <w:szCs w:val="20"/>
        </w:rPr>
        <w:t>или оба 0x00</w:t>
      </w:r>
      <w:r>
        <w:rPr>
          <w:rFonts w:ascii="Courier New" w:eastAsia="Courier New" w:hAnsi="Courier New" w:cs="Courier New"/>
          <w:sz w:val="20"/>
          <w:szCs w:val="20"/>
        </w:rPr>
        <w:t xml:space="preserve"> </w:t>
      </w:r>
      <w:r>
        <w:rPr>
          <w:rFonts w:ascii="Arial" w:eastAsia="Arial" w:hAnsi="Arial" w:cs="Arial"/>
          <w:sz w:val="20"/>
          <w:szCs w:val="20"/>
        </w:rPr>
        <w:t xml:space="preserve">и широковещательные адреса 0xFF, когда </w:t>
      </w:r>
      <w:hyperlink w:anchor="page73">
        <w:r>
          <w:rPr>
            <w:rFonts w:ascii="Courier New" w:eastAsia="Courier New" w:hAnsi="Courier New" w:cs="Courier New"/>
            <w:sz w:val="20"/>
            <w:szCs w:val="20"/>
          </w:rPr>
          <w:t>PKTCTRL1.ADR_</w:t>
        </w:r>
      </w:hyperlink>
      <w:r>
        <w:rPr>
          <w:rFonts w:ascii="Courier New" w:eastAsia="Courier New" w:hAnsi="Courier New" w:cs="Courier New"/>
          <w:sz w:val="20"/>
          <w:szCs w:val="20"/>
        </w:rPr>
        <w:t>CHK = 11</w:t>
      </w:r>
      <w:r>
        <w:rPr>
          <w:rFonts w:ascii="Arial" w:eastAsia="Arial" w:hAnsi="Arial" w:cs="Arial"/>
          <w:sz w:val="20"/>
          <w:szCs w:val="20"/>
        </w:rPr>
        <w:t>. Если получено</w:t>
      </w:r>
      <w:r>
        <w:rPr>
          <w:rFonts w:ascii="Courier New" w:eastAsia="Courier New" w:hAnsi="Courier New" w:cs="Courier New"/>
          <w:sz w:val="20"/>
          <w:szCs w:val="20"/>
        </w:rPr>
        <w:t xml:space="preserve"> </w:t>
      </w:r>
      <w:r>
        <w:rPr>
          <w:rFonts w:ascii="Arial" w:eastAsia="Arial" w:hAnsi="Arial" w:cs="Arial"/>
          <w:sz w:val="20"/>
          <w:szCs w:val="20"/>
        </w:rPr>
        <w:t>адрес совпадает с действительным адресом, пакет принимается и записывается в RX FIFO. Ес</w:t>
      </w:r>
      <w:r>
        <w:rPr>
          <w:rFonts w:ascii="Arial" w:eastAsia="Arial" w:hAnsi="Arial" w:cs="Arial"/>
          <w:sz w:val="20"/>
          <w:szCs w:val="20"/>
        </w:rPr>
        <w:t>ли совпадение адреса не удается, пакет отбрасывается и режим приема перезапускается (независимо от</w:t>
      </w:r>
      <w:hyperlink w:anchor="page81">
        <w:r>
          <w:rPr>
            <w:rFonts w:ascii="Courier New" w:eastAsia="Courier New" w:hAnsi="Courier New" w:cs="Courier New"/>
            <w:sz w:val="20"/>
            <w:szCs w:val="20"/>
          </w:rPr>
          <w:t xml:space="preserve">MCSM1.RXOFF_MODE </w:t>
        </w:r>
      </w:hyperlink>
      <w:r>
        <w:rPr>
          <w:rFonts w:ascii="Arial" w:eastAsia="Arial" w:hAnsi="Arial" w:cs="Arial"/>
          <w:sz w:val="20"/>
          <w:szCs w:val="20"/>
        </w:rPr>
        <w:t>параметр).</w:t>
      </w:r>
    </w:p>
    <w:p w14:paraId="3F47D71E" w14:textId="77777777" w:rsidR="001516AB" w:rsidRDefault="001516AB">
      <w:pPr>
        <w:spacing w:line="149" w:lineRule="exact"/>
        <w:rPr>
          <w:rFonts w:ascii="Courier New" w:eastAsia="Courier New" w:hAnsi="Courier New" w:cs="Courier New"/>
          <w:sz w:val="20"/>
          <w:szCs w:val="20"/>
        </w:rPr>
      </w:pPr>
    </w:p>
    <w:p w14:paraId="421464D4" w14:textId="77777777" w:rsidR="001516AB" w:rsidRDefault="0066520C">
      <w:pPr>
        <w:spacing w:line="237" w:lineRule="auto"/>
        <w:jc w:val="both"/>
        <w:rPr>
          <w:sz w:val="20"/>
          <w:szCs w:val="20"/>
        </w:rPr>
      </w:pPr>
      <w:r>
        <w:rPr>
          <w:rFonts w:ascii="Arial" w:eastAsia="Arial" w:hAnsi="Arial" w:cs="Arial"/>
          <w:sz w:val="20"/>
          <w:szCs w:val="20"/>
        </w:rPr>
        <w:t xml:space="preserve">Если полученный адрес совпадает с действительным адресом при использовании режима бесконечной длины </w:t>
      </w:r>
      <w:r>
        <w:rPr>
          <w:rFonts w:ascii="Arial" w:eastAsia="Arial" w:hAnsi="Arial" w:cs="Arial"/>
          <w:sz w:val="20"/>
          <w:szCs w:val="20"/>
        </w:rPr>
        <w:t>пакета и включена фильтрация адресов, 0xFF будет записан в RX FIFO, за которым следует байт адреса, а затем данные полезной нагрузки.</w:t>
      </w:r>
    </w:p>
    <w:p w14:paraId="236CE512" w14:textId="77777777" w:rsidR="001516AB" w:rsidRDefault="001516AB">
      <w:pPr>
        <w:spacing w:line="241" w:lineRule="exact"/>
        <w:rPr>
          <w:rFonts w:ascii="Courier New" w:eastAsia="Courier New" w:hAnsi="Courier New" w:cs="Courier New"/>
          <w:sz w:val="20"/>
          <w:szCs w:val="20"/>
        </w:rPr>
      </w:pPr>
    </w:p>
    <w:p w14:paraId="239CA507" w14:textId="77777777" w:rsidR="001516AB" w:rsidRDefault="0066520C">
      <w:pPr>
        <w:tabs>
          <w:tab w:val="left" w:pos="700"/>
        </w:tabs>
        <w:rPr>
          <w:sz w:val="20"/>
          <w:szCs w:val="20"/>
        </w:rPr>
      </w:pPr>
      <w:r>
        <w:rPr>
          <w:rFonts w:ascii="Arial" w:eastAsia="Arial" w:hAnsi="Arial" w:cs="Arial"/>
          <w:i/>
          <w:iCs/>
          <w:sz w:val="20"/>
          <w:szCs w:val="20"/>
        </w:rPr>
        <w:t>15.3.2</w:t>
      </w:r>
      <w:r>
        <w:rPr>
          <w:sz w:val="20"/>
          <w:szCs w:val="20"/>
        </w:rPr>
        <w:tab/>
      </w:r>
      <w:r>
        <w:rPr>
          <w:rFonts w:ascii="Arial" w:eastAsia="Arial" w:hAnsi="Arial" w:cs="Arial"/>
          <w:i/>
          <w:iCs/>
          <w:sz w:val="19"/>
          <w:szCs w:val="19"/>
        </w:rPr>
        <w:t>Фильтрация максимальной длины</w:t>
      </w:r>
    </w:p>
    <w:p w14:paraId="4B73CDF1" w14:textId="77777777" w:rsidR="001516AB" w:rsidRDefault="001516AB">
      <w:pPr>
        <w:spacing w:line="123" w:lineRule="exact"/>
        <w:rPr>
          <w:rFonts w:ascii="Courier New" w:eastAsia="Courier New" w:hAnsi="Courier New" w:cs="Courier New"/>
          <w:sz w:val="20"/>
          <w:szCs w:val="20"/>
        </w:rPr>
      </w:pPr>
    </w:p>
    <w:p w14:paraId="34B06C92" w14:textId="77777777" w:rsidR="001516AB" w:rsidRDefault="0066520C">
      <w:pPr>
        <w:tabs>
          <w:tab w:val="left" w:pos="540"/>
          <w:tab w:val="left" w:pos="1640"/>
          <w:tab w:val="left" w:pos="2640"/>
          <w:tab w:val="left" w:pos="3580"/>
        </w:tabs>
        <w:rPr>
          <w:sz w:val="20"/>
          <w:szCs w:val="20"/>
        </w:rPr>
      </w:pPr>
      <w:r>
        <w:rPr>
          <w:rFonts w:ascii="Arial" w:eastAsia="Arial" w:hAnsi="Arial" w:cs="Arial"/>
          <w:sz w:val="20"/>
          <w:szCs w:val="20"/>
        </w:rPr>
        <w:t>В</w:t>
      </w:r>
      <w:r>
        <w:rPr>
          <w:sz w:val="20"/>
          <w:szCs w:val="20"/>
        </w:rPr>
        <w:tab/>
      </w:r>
      <w:r>
        <w:rPr>
          <w:rFonts w:ascii="Arial" w:eastAsia="Arial" w:hAnsi="Arial" w:cs="Arial"/>
          <w:sz w:val="20"/>
          <w:szCs w:val="20"/>
        </w:rPr>
        <w:t>Переменная</w:t>
      </w:r>
      <w:r>
        <w:rPr>
          <w:sz w:val="20"/>
          <w:szCs w:val="20"/>
        </w:rPr>
        <w:tab/>
      </w:r>
      <w:r>
        <w:rPr>
          <w:rFonts w:ascii="Arial" w:eastAsia="Arial" w:hAnsi="Arial" w:cs="Arial"/>
          <w:sz w:val="20"/>
          <w:szCs w:val="20"/>
        </w:rPr>
        <w:t>пакет</w:t>
      </w:r>
      <w:r>
        <w:rPr>
          <w:sz w:val="20"/>
          <w:szCs w:val="20"/>
        </w:rPr>
        <w:tab/>
      </w:r>
      <w:r>
        <w:rPr>
          <w:rFonts w:ascii="Arial" w:eastAsia="Arial" w:hAnsi="Arial" w:cs="Arial"/>
          <w:sz w:val="20"/>
          <w:szCs w:val="20"/>
        </w:rPr>
        <w:t>длина</w:t>
      </w:r>
      <w:r>
        <w:rPr>
          <w:sz w:val="20"/>
          <w:szCs w:val="20"/>
        </w:rPr>
        <w:tab/>
      </w:r>
      <w:r>
        <w:rPr>
          <w:rFonts w:ascii="Arial" w:eastAsia="Arial" w:hAnsi="Arial" w:cs="Arial"/>
          <w:sz w:val="20"/>
          <w:szCs w:val="20"/>
        </w:rPr>
        <w:t>Режим,</w:t>
      </w:r>
    </w:p>
    <w:p w14:paraId="6F41E498" w14:textId="77777777" w:rsidR="001516AB" w:rsidRDefault="001516AB">
      <w:pPr>
        <w:spacing w:line="18" w:lineRule="exact"/>
        <w:rPr>
          <w:rFonts w:ascii="Courier New" w:eastAsia="Courier New" w:hAnsi="Courier New" w:cs="Courier New"/>
          <w:sz w:val="20"/>
          <w:szCs w:val="20"/>
        </w:rPr>
      </w:pPr>
    </w:p>
    <w:p w14:paraId="40EF83EA" w14:textId="77777777" w:rsidR="0066520C" w:rsidRPr="0066520C" w:rsidRDefault="0066520C" w:rsidP="0066520C">
      <w:pPr>
        <w:spacing w:line="226" w:lineRule="auto"/>
        <w:jc w:val="both"/>
        <w:rPr>
          <w:rFonts w:ascii="Arial" w:eastAsia="Arial" w:hAnsi="Arial" w:cs="Arial"/>
          <w:sz w:val="20"/>
          <w:szCs w:val="20"/>
        </w:rPr>
      </w:pPr>
      <w:hyperlink w:anchor="page74">
        <w:r w:rsidRPr="002E703A">
          <w:rPr>
            <w:rFonts w:ascii="Courier New" w:eastAsia="Courier New" w:hAnsi="Courier New" w:cs="Courier New"/>
            <w:sz w:val="20"/>
            <w:szCs w:val="20"/>
            <w:lang w:val="en-US"/>
          </w:rPr>
          <w:t>PKTCTRL</w:t>
        </w:r>
        <w:r w:rsidRPr="0066520C">
          <w:rPr>
            <w:rFonts w:ascii="Courier New" w:eastAsia="Courier New" w:hAnsi="Courier New" w:cs="Courier New"/>
            <w:sz w:val="20"/>
            <w:szCs w:val="20"/>
          </w:rPr>
          <w:t>0.</w:t>
        </w:r>
        <w:r w:rsidRPr="002E703A">
          <w:rPr>
            <w:rFonts w:ascii="Courier New" w:eastAsia="Courier New" w:hAnsi="Courier New" w:cs="Courier New"/>
            <w:sz w:val="20"/>
            <w:szCs w:val="20"/>
            <w:lang w:val="en-US"/>
          </w:rPr>
          <w:t>LENGTH</w:t>
        </w:r>
        <w:r w:rsidRPr="0066520C">
          <w:rPr>
            <w:rFonts w:ascii="Courier New" w:eastAsia="Courier New" w:hAnsi="Courier New" w:cs="Courier New"/>
            <w:sz w:val="20"/>
            <w:szCs w:val="20"/>
          </w:rPr>
          <w:t>_</w:t>
        </w:r>
        <w:r w:rsidRPr="002E703A">
          <w:rPr>
            <w:rFonts w:ascii="Courier New" w:eastAsia="Courier New" w:hAnsi="Courier New" w:cs="Courier New"/>
            <w:sz w:val="20"/>
            <w:szCs w:val="20"/>
            <w:lang w:val="en-US"/>
          </w:rPr>
          <w:t>CONFI</w:t>
        </w:r>
        <w:r w:rsidRPr="002E703A">
          <w:rPr>
            <w:rFonts w:ascii="Courier New" w:eastAsia="Courier New" w:hAnsi="Courier New" w:cs="Courier New"/>
            <w:sz w:val="20"/>
            <w:szCs w:val="20"/>
            <w:lang w:val="en-US"/>
          </w:rPr>
          <w:t>G</w:t>
        </w:r>
        <w:r w:rsidRPr="0066520C">
          <w:rPr>
            <w:rFonts w:ascii="Courier New" w:eastAsia="Courier New" w:hAnsi="Courier New" w:cs="Courier New"/>
            <w:sz w:val="20"/>
            <w:szCs w:val="20"/>
          </w:rPr>
          <w:t xml:space="preserve"> = 1</w:t>
        </w:r>
      </w:hyperlink>
      <w:r w:rsidRPr="0066520C">
        <w:rPr>
          <w:rFonts w:ascii="Arial" w:eastAsia="Arial" w:hAnsi="Arial" w:cs="Arial"/>
          <w:sz w:val="20"/>
          <w:szCs w:val="20"/>
        </w:rPr>
        <w:t>,</w:t>
      </w:r>
      <w:r w:rsidRPr="0066520C">
        <w:rPr>
          <w:rFonts w:ascii="Courier New" w:eastAsia="Courier New" w:hAnsi="Courier New" w:cs="Courier New"/>
          <w:sz w:val="20"/>
          <w:szCs w:val="20"/>
        </w:rPr>
        <w:t xml:space="preserve"> </w:t>
      </w:r>
      <w:r>
        <w:rPr>
          <w:rFonts w:ascii="Arial" w:eastAsia="Arial" w:hAnsi="Arial" w:cs="Arial"/>
          <w:sz w:val="20"/>
          <w:szCs w:val="20"/>
        </w:rPr>
        <w:t>в</w:t>
      </w:r>
      <w:r w:rsidRPr="0066520C">
        <w:rPr>
          <w:rFonts w:ascii="Courier New" w:eastAsia="Courier New" w:hAnsi="Courier New" w:cs="Courier New"/>
          <w:sz w:val="20"/>
          <w:szCs w:val="20"/>
        </w:rPr>
        <w:t xml:space="preserve"> </w:t>
      </w:r>
      <w:hyperlink w:anchor="page73">
        <w:r w:rsidRPr="002E703A">
          <w:rPr>
            <w:rFonts w:ascii="Courier New" w:eastAsia="Courier New" w:hAnsi="Courier New" w:cs="Courier New"/>
            <w:sz w:val="20"/>
            <w:szCs w:val="20"/>
            <w:lang w:val="en-US"/>
          </w:rPr>
          <w:t>PKTLEN</w:t>
        </w:r>
        <w:r w:rsidRPr="0066520C">
          <w:rPr>
            <w:rFonts w:ascii="Courier New" w:eastAsia="Courier New" w:hAnsi="Courier New" w:cs="Courier New"/>
            <w:sz w:val="20"/>
            <w:szCs w:val="20"/>
          </w:rPr>
          <w:t>.</w:t>
        </w:r>
        <w:r w:rsidRPr="002E703A">
          <w:rPr>
            <w:rFonts w:ascii="Courier New" w:eastAsia="Courier New" w:hAnsi="Courier New" w:cs="Courier New"/>
            <w:sz w:val="20"/>
            <w:szCs w:val="20"/>
            <w:lang w:val="en-US"/>
          </w:rPr>
          <w:t>PACKET</w:t>
        </w:r>
        <w:r w:rsidRPr="0066520C">
          <w:rPr>
            <w:rFonts w:ascii="Courier New" w:eastAsia="Courier New" w:hAnsi="Courier New" w:cs="Courier New"/>
            <w:sz w:val="20"/>
            <w:szCs w:val="20"/>
          </w:rPr>
          <w:t>_</w:t>
        </w:r>
        <w:r w:rsidRPr="002E703A">
          <w:rPr>
            <w:rFonts w:ascii="Courier New" w:eastAsia="Courier New" w:hAnsi="Courier New" w:cs="Courier New"/>
            <w:sz w:val="20"/>
            <w:szCs w:val="20"/>
            <w:lang w:val="en-US"/>
          </w:rPr>
          <w:t>LENGTH</w:t>
        </w:r>
        <w:r w:rsidRPr="0066520C">
          <w:rPr>
            <w:rFonts w:ascii="Courier New" w:eastAsia="Courier New" w:hAnsi="Courier New" w:cs="Courier New"/>
            <w:sz w:val="20"/>
            <w:szCs w:val="20"/>
          </w:rPr>
          <w:t xml:space="preserve"> </w:t>
        </w:r>
      </w:hyperlink>
      <w:r>
        <w:rPr>
          <w:rFonts w:ascii="Arial" w:eastAsia="Arial" w:hAnsi="Arial" w:cs="Arial"/>
          <w:sz w:val="20"/>
          <w:szCs w:val="20"/>
        </w:rPr>
        <w:t>регистр</w:t>
      </w:r>
      <w:r w:rsidRPr="0066520C">
        <w:rPr>
          <w:rFonts w:ascii="Courier New" w:eastAsia="Courier New" w:hAnsi="Courier New" w:cs="Courier New"/>
          <w:sz w:val="20"/>
          <w:szCs w:val="20"/>
        </w:rPr>
        <w:t xml:space="preserve"> </w:t>
      </w:r>
      <w:r>
        <w:rPr>
          <w:rFonts w:ascii="Arial" w:eastAsia="Arial" w:hAnsi="Arial" w:cs="Arial"/>
          <w:sz w:val="20"/>
          <w:szCs w:val="20"/>
        </w:rPr>
        <w:t>ценность</w:t>
      </w:r>
      <w:r w:rsidRPr="0066520C">
        <w:rPr>
          <w:rFonts w:ascii="Arial" w:eastAsia="Arial" w:hAnsi="Arial" w:cs="Arial"/>
          <w:sz w:val="20"/>
          <w:szCs w:val="20"/>
        </w:rPr>
        <w:t xml:space="preserve"> </w:t>
      </w:r>
      <w:r w:rsidRPr="0066520C">
        <w:rPr>
          <w:rFonts w:ascii="Arial" w:eastAsia="Arial" w:hAnsi="Arial" w:cs="Arial"/>
          <w:sz w:val="20"/>
          <w:szCs w:val="20"/>
        </w:rPr>
        <w:t>используется для установки максимально допустимой длины пакета. Если полученный байт длины имеет большее значение, чем это, пакет отбрасывается и</w:t>
      </w:r>
    </w:p>
    <w:p w14:paraId="4DEB86F7" w14:textId="21E0187E" w:rsidR="001516AB" w:rsidRDefault="0066520C" w:rsidP="0066520C">
      <w:pPr>
        <w:spacing w:line="226" w:lineRule="auto"/>
        <w:jc w:val="both"/>
        <w:rPr>
          <w:rFonts w:ascii="Arial" w:eastAsia="Arial" w:hAnsi="Arial" w:cs="Arial"/>
          <w:sz w:val="20"/>
          <w:szCs w:val="20"/>
        </w:rPr>
      </w:pPr>
      <w:r w:rsidRPr="0066520C">
        <w:rPr>
          <w:rFonts w:ascii="Arial" w:eastAsia="Arial" w:hAnsi="Arial" w:cs="Arial"/>
          <w:sz w:val="20"/>
          <w:szCs w:val="20"/>
        </w:rPr>
        <w:t xml:space="preserve">перезапущен режим приема (независимо от настройки </w:t>
      </w:r>
      <w:r w:rsidRPr="0066520C">
        <w:rPr>
          <w:rFonts w:ascii="Arial" w:eastAsia="Arial" w:hAnsi="Arial" w:cs="Arial"/>
          <w:sz w:val="20"/>
          <w:szCs w:val="20"/>
          <w:lang w:val="en-US"/>
        </w:rPr>
        <w:t>MCSM</w:t>
      </w:r>
      <w:r w:rsidRPr="0066520C">
        <w:rPr>
          <w:rFonts w:ascii="Arial" w:eastAsia="Arial" w:hAnsi="Arial" w:cs="Arial"/>
          <w:sz w:val="20"/>
          <w:szCs w:val="20"/>
        </w:rPr>
        <w:t>1.</w:t>
      </w:r>
      <w:r w:rsidRPr="0066520C">
        <w:rPr>
          <w:rFonts w:ascii="Arial" w:eastAsia="Arial" w:hAnsi="Arial" w:cs="Arial"/>
          <w:sz w:val="20"/>
          <w:szCs w:val="20"/>
          <w:lang w:val="en-US"/>
        </w:rPr>
        <w:t>RXOFF</w:t>
      </w:r>
      <w:r w:rsidRPr="0066520C">
        <w:rPr>
          <w:rFonts w:ascii="Arial" w:eastAsia="Arial" w:hAnsi="Arial" w:cs="Arial"/>
          <w:sz w:val="20"/>
          <w:szCs w:val="20"/>
        </w:rPr>
        <w:t>_</w:t>
      </w:r>
      <w:r w:rsidRPr="0066520C">
        <w:rPr>
          <w:rFonts w:ascii="Arial" w:eastAsia="Arial" w:hAnsi="Arial" w:cs="Arial"/>
          <w:sz w:val="20"/>
          <w:szCs w:val="20"/>
          <w:lang w:val="en-US"/>
        </w:rPr>
        <w:t>MODE</w:t>
      </w:r>
      <w:r w:rsidRPr="0066520C">
        <w:rPr>
          <w:rFonts w:ascii="Arial" w:eastAsia="Arial" w:hAnsi="Arial" w:cs="Arial"/>
          <w:sz w:val="20"/>
          <w:szCs w:val="20"/>
        </w:rPr>
        <w:t>).</w:t>
      </w:r>
    </w:p>
    <w:p w14:paraId="2D186886" w14:textId="77777777" w:rsidR="0066520C" w:rsidRPr="0066520C" w:rsidRDefault="0066520C" w:rsidP="0066520C">
      <w:pPr>
        <w:spacing w:line="226" w:lineRule="auto"/>
        <w:jc w:val="both"/>
        <w:rPr>
          <w:rFonts w:ascii="Courier New" w:eastAsia="Courier New" w:hAnsi="Courier New" w:cs="Courier New"/>
          <w:sz w:val="20"/>
          <w:szCs w:val="20"/>
          <w:lang w:val="en-US"/>
        </w:rPr>
      </w:pPr>
    </w:p>
    <w:p w14:paraId="5FA5935C" w14:textId="77777777" w:rsidR="001516AB" w:rsidRPr="0066520C" w:rsidRDefault="001516AB">
      <w:pPr>
        <w:spacing w:line="248" w:lineRule="exact"/>
        <w:rPr>
          <w:sz w:val="20"/>
          <w:szCs w:val="20"/>
        </w:rPr>
      </w:pPr>
    </w:p>
    <w:p w14:paraId="643F7DAD" w14:textId="77777777" w:rsidR="0017651A" w:rsidRPr="0066520C" w:rsidRDefault="0017651A" w:rsidP="0017651A">
      <w:pPr>
        <w:spacing w:line="238" w:lineRule="auto"/>
        <w:jc w:val="both"/>
        <w:rPr>
          <w:rFonts w:ascii="Arial" w:eastAsia="Arial" w:hAnsi="Arial" w:cs="Arial"/>
          <w:sz w:val="20"/>
          <w:szCs w:val="20"/>
        </w:rPr>
      </w:pPr>
    </w:p>
    <w:p w14:paraId="7AABE8F1"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 xml:space="preserve">15.3.3 Фильтрация </w:t>
      </w:r>
      <w:r w:rsidRPr="007208BF">
        <w:rPr>
          <w:rFonts w:ascii="Arial" w:eastAsia="Arial" w:hAnsi="Arial" w:cs="Arial"/>
          <w:sz w:val="20"/>
          <w:szCs w:val="20"/>
          <w:lang w:val="en-US"/>
        </w:rPr>
        <w:t>CRC</w:t>
      </w:r>
    </w:p>
    <w:p w14:paraId="30145113"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 xml:space="preserve">Фильтрация пакета при неудачной проверке </w:t>
      </w:r>
      <w:r w:rsidRPr="007208BF">
        <w:rPr>
          <w:rFonts w:ascii="Arial" w:eastAsia="Arial" w:hAnsi="Arial" w:cs="Arial"/>
          <w:sz w:val="20"/>
          <w:szCs w:val="20"/>
          <w:lang w:val="en-US"/>
        </w:rPr>
        <w:t>CRC</w:t>
      </w:r>
    </w:p>
    <w:p w14:paraId="1677128F"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 xml:space="preserve">включается установкой </w:t>
      </w:r>
      <w:r w:rsidRPr="007208BF">
        <w:rPr>
          <w:rFonts w:ascii="Arial" w:eastAsia="Arial" w:hAnsi="Arial" w:cs="Arial"/>
          <w:sz w:val="20"/>
          <w:szCs w:val="20"/>
          <w:lang w:val="en-US"/>
        </w:rPr>
        <w:t>PKTCTRL</w:t>
      </w:r>
      <w:r w:rsidRPr="007208BF">
        <w:rPr>
          <w:rFonts w:ascii="Arial" w:eastAsia="Arial" w:hAnsi="Arial" w:cs="Arial"/>
          <w:sz w:val="20"/>
          <w:szCs w:val="20"/>
        </w:rPr>
        <w:t>1.</w:t>
      </w:r>
      <w:r w:rsidRPr="007208BF">
        <w:rPr>
          <w:rFonts w:ascii="Arial" w:eastAsia="Arial" w:hAnsi="Arial" w:cs="Arial"/>
          <w:sz w:val="20"/>
          <w:szCs w:val="20"/>
          <w:lang w:val="en-US"/>
        </w:rPr>
        <w:t>CRC</w:t>
      </w:r>
      <w:r w:rsidRPr="007208BF">
        <w:rPr>
          <w:rFonts w:ascii="Arial" w:eastAsia="Arial" w:hAnsi="Arial" w:cs="Arial"/>
          <w:sz w:val="20"/>
          <w:szCs w:val="20"/>
        </w:rPr>
        <w:t>_</w:t>
      </w:r>
      <w:r w:rsidRPr="007208BF">
        <w:rPr>
          <w:rFonts w:ascii="Arial" w:eastAsia="Arial" w:hAnsi="Arial" w:cs="Arial"/>
          <w:sz w:val="20"/>
          <w:szCs w:val="20"/>
          <w:lang w:val="en-US"/>
        </w:rPr>
        <w:t>AUTOFLUSH</w:t>
      </w:r>
      <w:r w:rsidRPr="007208BF">
        <w:rPr>
          <w:rFonts w:ascii="Arial" w:eastAsia="Arial" w:hAnsi="Arial" w:cs="Arial"/>
          <w:sz w:val="20"/>
          <w:szCs w:val="20"/>
        </w:rPr>
        <w:t xml:space="preserve"> = 1. КПР</w:t>
      </w:r>
    </w:p>
    <w:p w14:paraId="710FA474"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 xml:space="preserve">Функция автоматической очистки очищает весь </w:t>
      </w:r>
      <w:r w:rsidRPr="007208BF">
        <w:rPr>
          <w:rFonts w:ascii="Arial" w:eastAsia="Arial" w:hAnsi="Arial" w:cs="Arial"/>
          <w:sz w:val="20"/>
          <w:szCs w:val="20"/>
          <w:lang w:val="en-US"/>
        </w:rPr>
        <w:t>RX</w:t>
      </w:r>
      <w:r w:rsidRPr="007208BF">
        <w:rPr>
          <w:rFonts w:ascii="Arial" w:eastAsia="Arial" w:hAnsi="Arial" w:cs="Arial"/>
          <w:sz w:val="20"/>
          <w:szCs w:val="20"/>
        </w:rPr>
        <w:t xml:space="preserve"> </w:t>
      </w:r>
      <w:r w:rsidRPr="007208BF">
        <w:rPr>
          <w:rFonts w:ascii="Arial" w:eastAsia="Arial" w:hAnsi="Arial" w:cs="Arial"/>
          <w:sz w:val="20"/>
          <w:szCs w:val="20"/>
          <w:lang w:val="en-US"/>
        </w:rPr>
        <w:t>FIFO</w:t>
      </w:r>
      <w:r w:rsidRPr="007208BF">
        <w:rPr>
          <w:rFonts w:ascii="Arial" w:eastAsia="Arial" w:hAnsi="Arial" w:cs="Arial"/>
          <w:sz w:val="20"/>
          <w:szCs w:val="20"/>
        </w:rPr>
        <w:t xml:space="preserve">, если проверка </w:t>
      </w:r>
      <w:r w:rsidRPr="007208BF">
        <w:rPr>
          <w:rFonts w:ascii="Arial" w:eastAsia="Arial" w:hAnsi="Arial" w:cs="Arial"/>
          <w:sz w:val="20"/>
          <w:szCs w:val="20"/>
          <w:lang w:val="en-US"/>
        </w:rPr>
        <w:t>CRC</w:t>
      </w:r>
      <w:r w:rsidRPr="007208BF">
        <w:rPr>
          <w:rFonts w:ascii="Arial" w:eastAsia="Arial" w:hAnsi="Arial" w:cs="Arial"/>
          <w:sz w:val="20"/>
          <w:szCs w:val="20"/>
        </w:rPr>
        <w:t xml:space="preserve"> не удалась. После автоматической очистки </w:t>
      </w:r>
      <w:r w:rsidRPr="007208BF">
        <w:rPr>
          <w:rFonts w:ascii="Arial" w:eastAsia="Arial" w:hAnsi="Arial" w:cs="Arial"/>
          <w:sz w:val="20"/>
          <w:szCs w:val="20"/>
          <w:lang w:val="en-US"/>
        </w:rPr>
        <w:t>RX</w:t>
      </w:r>
      <w:r w:rsidRPr="007208BF">
        <w:rPr>
          <w:rFonts w:ascii="Arial" w:eastAsia="Arial" w:hAnsi="Arial" w:cs="Arial"/>
          <w:sz w:val="20"/>
          <w:szCs w:val="20"/>
        </w:rPr>
        <w:t xml:space="preserve"> </w:t>
      </w:r>
      <w:r w:rsidRPr="007208BF">
        <w:rPr>
          <w:rFonts w:ascii="Arial" w:eastAsia="Arial" w:hAnsi="Arial" w:cs="Arial"/>
          <w:sz w:val="20"/>
          <w:szCs w:val="20"/>
          <w:lang w:val="en-US"/>
        </w:rPr>
        <w:t>FIFO</w:t>
      </w:r>
      <w:r w:rsidRPr="007208BF">
        <w:rPr>
          <w:rFonts w:ascii="Arial" w:eastAsia="Arial" w:hAnsi="Arial" w:cs="Arial"/>
          <w:sz w:val="20"/>
          <w:szCs w:val="20"/>
        </w:rPr>
        <w:t xml:space="preserve"> следующее состояние зависит от</w:t>
      </w:r>
    </w:p>
    <w:p w14:paraId="0024F24D"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lang w:val="en-US"/>
        </w:rPr>
        <w:t>MCSM</w:t>
      </w:r>
      <w:r w:rsidRPr="007208BF">
        <w:rPr>
          <w:rFonts w:ascii="Arial" w:eastAsia="Arial" w:hAnsi="Arial" w:cs="Arial"/>
          <w:sz w:val="20"/>
          <w:szCs w:val="20"/>
        </w:rPr>
        <w:t>1.</w:t>
      </w:r>
      <w:r w:rsidRPr="007208BF">
        <w:rPr>
          <w:rFonts w:ascii="Arial" w:eastAsia="Arial" w:hAnsi="Arial" w:cs="Arial"/>
          <w:sz w:val="20"/>
          <w:szCs w:val="20"/>
          <w:lang w:val="en-US"/>
        </w:rPr>
        <w:t>RXOFF</w:t>
      </w:r>
      <w:r w:rsidRPr="007208BF">
        <w:rPr>
          <w:rFonts w:ascii="Arial" w:eastAsia="Arial" w:hAnsi="Arial" w:cs="Arial"/>
          <w:sz w:val="20"/>
          <w:szCs w:val="20"/>
        </w:rPr>
        <w:t>_</w:t>
      </w:r>
      <w:r w:rsidRPr="007208BF">
        <w:rPr>
          <w:rFonts w:ascii="Arial" w:eastAsia="Arial" w:hAnsi="Arial" w:cs="Arial"/>
          <w:sz w:val="20"/>
          <w:szCs w:val="20"/>
          <w:lang w:val="en-US"/>
        </w:rPr>
        <w:t>MODE</w:t>
      </w:r>
      <w:r w:rsidRPr="007208BF">
        <w:rPr>
          <w:rFonts w:ascii="Arial" w:eastAsia="Arial" w:hAnsi="Arial" w:cs="Arial"/>
          <w:sz w:val="20"/>
          <w:szCs w:val="20"/>
        </w:rPr>
        <w:t>. При использовании функции автоматической промывки</w:t>
      </w:r>
    </w:p>
    <w:p w14:paraId="247026B3"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максимальная длина пакета составляет 63 байта в режиме переменной длины пакета и 64 байта в режиме фиксированной длины пакета. Обратите внимание, что когда</w:t>
      </w:r>
    </w:p>
    <w:p w14:paraId="7D8979BE"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lang w:val="en-US"/>
        </w:rPr>
        <w:t>PKTCTRL</w:t>
      </w:r>
      <w:r w:rsidRPr="007208BF">
        <w:rPr>
          <w:rFonts w:ascii="Arial" w:eastAsia="Arial" w:hAnsi="Arial" w:cs="Arial"/>
          <w:sz w:val="20"/>
          <w:szCs w:val="20"/>
        </w:rPr>
        <w:t>1.</w:t>
      </w:r>
      <w:r w:rsidRPr="007208BF">
        <w:rPr>
          <w:rFonts w:ascii="Arial" w:eastAsia="Arial" w:hAnsi="Arial" w:cs="Arial"/>
          <w:sz w:val="20"/>
          <w:szCs w:val="20"/>
          <w:lang w:val="en-US"/>
        </w:rPr>
        <w:t>APPEND</w:t>
      </w:r>
      <w:r w:rsidRPr="007208BF">
        <w:rPr>
          <w:rFonts w:ascii="Arial" w:eastAsia="Arial" w:hAnsi="Arial" w:cs="Arial"/>
          <w:sz w:val="20"/>
          <w:szCs w:val="20"/>
        </w:rPr>
        <w:t>_</w:t>
      </w:r>
      <w:r w:rsidRPr="007208BF">
        <w:rPr>
          <w:rFonts w:ascii="Arial" w:eastAsia="Arial" w:hAnsi="Arial" w:cs="Arial"/>
          <w:sz w:val="20"/>
          <w:szCs w:val="20"/>
          <w:lang w:val="en-US"/>
        </w:rPr>
        <w:t>STATUS</w:t>
      </w:r>
      <w:r w:rsidRPr="007208BF">
        <w:rPr>
          <w:rFonts w:ascii="Arial" w:eastAsia="Arial" w:hAnsi="Arial" w:cs="Arial"/>
          <w:sz w:val="20"/>
          <w:szCs w:val="20"/>
        </w:rPr>
        <w:t xml:space="preserve"> включен, максимально допустимая длина пакета уменьшается на два байта, чтобы освободить место в </w:t>
      </w:r>
      <w:r w:rsidRPr="007208BF">
        <w:rPr>
          <w:rFonts w:ascii="Arial" w:eastAsia="Arial" w:hAnsi="Arial" w:cs="Arial"/>
          <w:sz w:val="20"/>
          <w:szCs w:val="20"/>
          <w:lang w:val="en-US"/>
        </w:rPr>
        <w:t>RX</w:t>
      </w:r>
    </w:p>
    <w:p w14:paraId="1E1058A6"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lang w:val="en-US"/>
        </w:rPr>
        <w:t>FIFO</w:t>
      </w:r>
      <w:r w:rsidRPr="007208BF">
        <w:rPr>
          <w:rFonts w:ascii="Arial" w:eastAsia="Arial" w:hAnsi="Arial" w:cs="Arial"/>
          <w:sz w:val="20"/>
          <w:szCs w:val="20"/>
        </w:rPr>
        <w:t xml:space="preserve"> для двух байтов состояния, добавленных в конце пакета. Поскольку при неудачной проверке </w:t>
      </w:r>
      <w:r w:rsidRPr="007208BF">
        <w:rPr>
          <w:rFonts w:ascii="Arial" w:eastAsia="Arial" w:hAnsi="Arial" w:cs="Arial"/>
          <w:sz w:val="20"/>
          <w:szCs w:val="20"/>
          <w:lang w:val="en-US"/>
        </w:rPr>
        <w:t>CRC</w:t>
      </w:r>
      <w:r w:rsidRPr="007208BF">
        <w:rPr>
          <w:rFonts w:ascii="Arial" w:eastAsia="Arial" w:hAnsi="Arial" w:cs="Arial"/>
          <w:sz w:val="20"/>
          <w:szCs w:val="20"/>
        </w:rPr>
        <w:t xml:space="preserve"> весь </w:t>
      </w:r>
      <w:r w:rsidRPr="007208BF">
        <w:rPr>
          <w:rFonts w:ascii="Arial" w:eastAsia="Arial" w:hAnsi="Arial" w:cs="Arial"/>
          <w:sz w:val="20"/>
          <w:szCs w:val="20"/>
          <w:lang w:val="en-US"/>
        </w:rPr>
        <w:t>RX</w:t>
      </w:r>
      <w:r w:rsidRPr="007208BF">
        <w:rPr>
          <w:rFonts w:ascii="Arial" w:eastAsia="Arial" w:hAnsi="Arial" w:cs="Arial"/>
          <w:sz w:val="20"/>
          <w:szCs w:val="20"/>
        </w:rPr>
        <w:t xml:space="preserve"> </w:t>
      </w:r>
      <w:r w:rsidRPr="007208BF">
        <w:rPr>
          <w:rFonts w:ascii="Arial" w:eastAsia="Arial" w:hAnsi="Arial" w:cs="Arial"/>
          <w:sz w:val="20"/>
          <w:szCs w:val="20"/>
          <w:lang w:val="en-US"/>
        </w:rPr>
        <w:t>FIFO</w:t>
      </w:r>
      <w:r w:rsidRPr="007208BF">
        <w:rPr>
          <w:rFonts w:ascii="Arial" w:eastAsia="Arial" w:hAnsi="Arial" w:cs="Arial"/>
          <w:sz w:val="20"/>
          <w:szCs w:val="20"/>
        </w:rPr>
        <w:t xml:space="preserve"> сбрасывается,</w:t>
      </w:r>
    </w:p>
    <w:p w14:paraId="74259E0F"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 xml:space="preserve">ранее полученный пакет должен быть прочитан из </w:t>
      </w:r>
      <w:r w:rsidRPr="007208BF">
        <w:rPr>
          <w:rFonts w:ascii="Arial" w:eastAsia="Arial" w:hAnsi="Arial" w:cs="Arial"/>
          <w:sz w:val="20"/>
          <w:szCs w:val="20"/>
          <w:lang w:val="en-US"/>
        </w:rPr>
        <w:t>FIFO</w:t>
      </w:r>
      <w:r w:rsidRPr="007208BF">
        <w:rPr>
          <w:rFonts w:ascii="Arial" w:eastAsia="Arial" w:hAnsi="Arial" w:cs="Arial"/>
          <w:sz w:val="20"/>
          <w:szCs w:val="20"/>
        </w:rPr>
        <w:t xml:space="preserve"> перед получением текущего пакета. </w:t>
      </w:r>
      <w:r w:rsidRPr="007208BF">
        <w:rPr>
          <w:rFonts w:ascii="Arial" w:eastAsia="Arial" w:hAnsi="Arial" w:cs="Arial"/>
          <w:sz w:val="20"/>
          <w:szCs w:val="20"/>
          <w:lang w:val="en-US"/>
        </w:rPr>
        <w:t>MCU</w:t>
      </w:r>
      <w:r w:rsidRPr="007208BF">
        <w:rPr>
          <w:rFonts w:ascii="Arial" w:eastAsia="Arial" w:hAnsi="Arial" w:cs="Arial"/>
          <w:sz w:val="20"/>
          <w:szCs w:val="20"/>
        </w:rPr>
        <w:t xml:space="preserve"> не должен читать из текущего</w:t>
      </w:r>
    </w:p>
    <w:p w14:paraId="38D737C5" w14:textId="0CD6E261" w:rsid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 xml:space="preserve">пакет, пока </w:t>
      </w:r>
      <w:r w:rsidRPr="007208BF">
        <w:rPr>
          <w:rFonts w:ascii="Arial" w:eastAsia="Arial" w:hAnsi="Arial" w:cs="Arial"/>
          <w:sz w:val="20"/>
          <w:szCs w:val="20"/>
          <w:lang w:val="en-US"/>
        </w:rPr>
        <w:t>CRC</w:t>
      </w:r>
      <w:r w:rsidRPr="007208BF">
        <w:rPr>
          <w:rFonts w:ascii="Arial" w:eastAsia="Arial" w:hAnsi="Arial" w:cs="Arial"/>
          <w:sz w:val="20"/>
          <w:szCs w:val="20"/>
        </w:rPr>
        <w:t xml:space="preserve"> не будет проверен как </w:t>
      </w:r>
      <w:r w:rsidRPr="007208BF">
        <w:rPr>
          <w:rFonts w:ascii="Arial" w:eastAsia="Arial" w:hAnsi="Arial" w:cs="Arial"/>
          <w:sz w:val="20"/>
          <w:szCs w:val="20"/>
          <w:lang w:val="en-US"/>
        </w:rPr>
        <w:t>OK</w:t>
      </w:r>
      <w:r w:rsidRPr="007208BF">
        <w:rPr>
          <w:rFonts w:ascii="Arial" w:eastAsia="Arial" w:hAnsi="Arial" w:cs="Arial"/>
          <w:sz w:val="20"/>
          <w:szCs w:val="20"/>
        </w:rPr>
        <w:t>.</w:t>
      </w:r>
    </w:p>
    <w:p w14:paraId="2AB767B9" w14:textId="46710954" w:rsidR="007208BF" w:rsidRDefault="007208BF" w:rsidP="007208BF">
      <w:pPr>
        <w:spacing w:line="238" w:lineRule="auto"/>
        <w:jc w:val="both"/>
        <w:rPr>
          <w:rFonts w:ascii="Arial" w:eastAsia="Arial" w:hAnsi="Arial" w:cs="Arial"/>
          <w:sz w:val="20"/>
          <w:szCs w:val="20"/>
        </w:rPr>
      </w:pPr>
    </w:p>
    <w:p w14:paraId="1E2D23EE"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15.4. Обработка пакетов в режиме передачи. Полезные данные, которые должны быть переданы, должны быть записаны в TX FIFO. Первый записанный байт</w:t>
      </w:r>
    </w:p>
    <w:p w14:paraId="44C8365B"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должен быть байтом длины, если разрешена переменная длина пакета. Байт длины имеет значение, равное полезной нагрузке пакета (включая</w:t>
      </w:r>
    </w:p>
    <w:p w14:paraId="4FDA132E" w14:textId="77777777" w:rsidR="007208BF" w:rsidRPr="007208BF" w:rsidRDefault="007208BF" w:rsidP="007208BF">
      <w:pPr>
        <w:spacing w:line="238" w:lineRule="auto"/>
        <w:jc w:val="both"/>
        <w:rPr>
          <w:rFonts w:ascii="Arial" w:eastAsia="Arial" w:hAnsi="Arial" w:cs="Arial"/>
          <w:sz w:val="20"/>
          <w:szCs w:val="20"/>
        </w:rPr>
      </w:pPr>
      <w:r w:rsidRPr="007208BF">
        <w:rPr>
          <w:rFonts w:ascii="Arial" w:eastAsia="Arial" w:hAnsi="Arial" w:cs="Arial"/>
          <w:sz w:val="20"/>
          <w:szCs w:val="20"/>
        </w:rPr>
        <w:t>необязательный байт адреса). Если на приемнике включено распознавание адреса, второй байт, записанный в TX FIFO, должен быть байтом адреса. Если включена фиксированная длина пакета, первый байт, записанный в TX FIFO, должен быть адресом (при условии, что получатель использует адрес</w:t>
      </w:r>
    </w:p>
    <w:p w14:paraId="4496FE8A" w14:textId="77777777" w:rsidR="00960DDD" w:rsidRDefault="007208BF" w:rsidP="00960DDD">
      <w:pPr>
        <w:spacing w:line="238" w:lineRule="auto"/>
        <w:jc w:val="both"/>
        <w:rPr>
          <w:rFonts w:ascii="Arial" w:eastAsia="Arial" w:hAnsi="Arial" w:cs="Arial"/>
          <w:sz w:val="20"/>
          <w:szCs w:val="20"/>
        </w:rPr>
      </w:pPr>
      <w:r w:rsidRPr="007208BF">
        <w:rPr>
          <w:rFonts w:ascii="Arial" w:eastAsia="Arial" w:hAnsi="Arial" w:cs="Arial"/>
          <w:sz w:val="20"/>
          <w:szCs w:val="20"/>
        </w:rPr>
        <w:t>признание).</w:t>
      </w:r>
      <w:r>
        <w:rPr>
          <w:rFonts w:ascii="Arial" w:eastAsia="Arial" w:hAnsi="Arial" w:cs="Arial"/>
          <w:sz w:val="20"/>
          <w:szCs w:val="20"/>
        </w:rPr>
        <w:t xml:space="preserve"> </w:t>
      </w:r>
    </w:p>
    <w:p w14:paraId="14F8C00C" w14:textId="4A0BDFD6" w:rsidR="00960DDD" w:rsidRPr="00960DDD" w:rsidRDefault="00960DDD" w:rsidP="00960DDD">
      <w:pPr>
        <w:spacing w:line="238" w:lineRule="auto"/>
        <w:jc w:val="both"/>
        <w:rPr>
          <w:rFonts w:ascii="Arial" w:eastAsia="Arial" w:hAnsi="Arial" w:cs="Arial"/>
          <w:sz w:val="20"/>
          <w:szCs w:val="20"/>
        </w:rPr>
      </w:pPr>
      <w:r w:rsidRPr="00960DDD">
        <w:rPr>
          <w:rFonts w:ascii="Arial" w:eastAsia="Arial" w:hAnsi="Arial" w:cs="Arial"/>
          <w:sz w:val="20"/>
          <w:szCs w:val="20"/>
        </w:rPr>
        <w:t>Модулятор сначала отправит запрограммированное количество байтов преамбулы. Если данные доступны в TX FIFO, модулятор отправит</w:t>
      </w:r>
    </w:p>
    <w:p w14:paraId="25EC44C8" w14:textId="77777777" w:rsidR="00960DDD" w:rsidRPr="00960DDD" w:rsidRDefault="00960DDD" w:rsidP="00960DDD">
      <w:pPr>
        <w:spacing w:line="238" w:lineRule="auto"/>
        <w:jc w:val="both"/>
        <w:rPr>
          <w:rFonts w:ascii="Arial" w:eastAsia="Arial" w:hAnsi="Arial" w:cs="Arial"/>
          <w:sz w:val="20"/>
          <w:szCs w:val="20"/>
        </w:rPr>
      </w:pPr>
      <w:r w:rsidRPr="00960DDD">
        <w:rPr>
          <w:rFonts w:ascii="Arial" w:eastAsia="Arial" w:hAnsi="Arial" w:cs="Arial"/>
          <w:sz w:val="20"/>
          <w:szCs w:val="20"/>
        </w:rPr>
        <w:lastRenderedPageBreak/>
        <w:t>двухбайтовое (необязательно 4-байтовое) слово синхронизации, за которым следует полезная нагрузка в TX FIFO. Если CRC включен, контрольная сумма вычисляется по всем</w:t>
      </w:r>
    </w:p>
    <w:p w14:paraId="74177DE0" w14:textId="77777777" w:rsidR="00960DDD" w:rsidRPr="00960DDD" w:rsidRDefault="00960DDD" w:rsidP="00960DDD">
      <w:pPr>
        <w:spacing w:line="238" w:lineRule="auto"/>
        <w:jc w:val="both"/>
        <w:rPr>
          <w:rFonts w:ascii="Arial" w:eastAsia="Arial" w:hAnsi="Arial" w:cs="Arial"/>
          <w:sz w:val="20"/>
          <w:szCs w:val="20"/>
        </w:rPr>
      </w:pPr>
      <w:r w:rsidRPr="00960DDD">
        <w:rPr>
          <w:rFonts w:ascii="Arial" w:eastAsia="Arial" w:hAnsi="Arial" w:cs="Arial"/>
          <w:sz w:val="20"/>
          <w:szCs w:val="20"/>
        </w:rPr>
        <w:t>данные извлекаются из TX FIFO, а результат отправляется в виде двух дополнительных байтов после данных полезной нагрузки. Если TX FIFO пуст</w:t>
      </w:r>
    </w:p>
    <w:p w14:paraId="4444F6AE" w14:textId="77777777" w:rsidR="00960DDD" w:rsidRPr="00960DDD" w:rsidRDefault="00960DDD" w:rsidP="00960DDD">
      <w:pPr>
        <w:spacing w:line="238" w:lineRule="auto"/>
        <w:jc w:val="both"/>
        <w:rPr>
          <w:rFonts w:ascii="Arial" w:eastAsia="Arial" w:hAnsi="Arial" w:cs="Arial"/>
          <w:sz w:val="20"/>
          <w:szCs w:val="20"/>
        </w:rPr>
      </w:pPr>
      <w:r w:rsidRPr="00960DDD">
        <w:rPr>
          <w:rFonts w:ascii="Arial" w:eastAsia="Arial" w:hAnsi="Arial" w:cs="Arial"/>
          <w:sz w:val="20"/>
          <w:szCs w:val="20"/>
        </w:rPr>
        <w:t>до того, как будет передан полный пакет, радиостанция войдет в</w:t>
      </w:r>
    </w:p>
    <w:p w14:paraId="24B8583D" w14:textId="77777777" w:rsidR="00960DDD" w:rsidRPr="00960DDD" w:rsidRDefault="00960DDD" w:rsidP="00960DDD">
      <w:pPr>
        <w:spacing w:line="238" w:lineRule="auto"/>
        <w:jc w:val="both"/>
        <w:rPr>
          <w:rFonts w:ascii="Arial" w:eastAsia="Arial" w:hAnsi="Arial" w:cs="Arial"/>
          <w:sz w:val="20"/>
          <w:szCs w:val="20"/>
        </w:rPr>
      </w:pPr>
      <w:r w:rsidRPr="00960DDD">
        <w:rPr>
          <w:rFonts w:ascii="Arial" w:eastAsia="Arial" w:hAnsi="Arial" w:cs="Arial"/>
          <w:sz w:val="20"/>
          <w:szCs w:val="20"/>
        </w:rPr>
        <w:t>Состояние TXFIFO_UNDERFLOW. Единственный способ выйти из этого состояния - запустить строб SFTX. Запись в TX FIFO после его переполнения не приведет к перезапуску режима TX. Если отбеливание включено, все, что следует за синхронизирующими словами, будет отбелено. Готово</w:t>
      </w:r>
    </w:p>
    <w:p w14:paraId="797FB055" w14:textId="4F1DECA2" w:rsidR="007208BF" w:rsidRPr="007208BF" w:rsidRDefault="00960DDD" w:rsidP="00960DDD">
      <w:pPr>
        <w:spacing w:line="238" w:lineRule="auto"/>
        <w:jc w:val="both"/>
        <w:rPr>
          <w:rFonts w:ascii="Arial" w:eastAsia="Arial" w:hAnsi="Arial" w:cs="Arial"/>
          <w:sz w:val="20"/>
          <w:szCs w:val="20"/>
        </w:rPr>
      </w:pPr>
      <w:r w:rsidRPr="00960DDD">
        <w:rPr>
          <w:rFonts w:ascii="Arial" w:eastAsia="Arial" w:hAnsi="Arial" w:cs="Arial"/>
          <w:sz w:val="20"/>
          <w:szCs w:val="20"/>
        </w:rPr>
        <w:t xml:space="preserve">перед дополнительным этапом FEC / </w:t>
      </w:r>
      <w:proofErr w:type="spellStart"/>
      <w:r w:rsidRPr="00960DDD">
        <w:rPr>
          <w:rFonts w:ascii="Arial" w:eastAsia="Arial" w:hAnsi="Arial" w:cs="Arial"/>
          <w:sz w:val="20"/>
          <w:szCs w:val="20"/>
        </w:rPr>
        <w:t>Interleaver</w:t>
      </w:r>
      <w:proofErr w:type="spellEnd"/>
      <w:r w:rsidRPr="00960DDD">
        <w:rPr>
          <w:rFonts w:ascii="Arial" w:eastAsia="Arial" w:hAnsi="Arial" w:cs="Arial"/>
          <w:sz w:val="20"/>
          <w:szCs w:val="20"/>
        </w:rPr>
        <w:t xml:space="preserve">. Отбеливание включается установкой PKTCTRL0.WHITE_DATA = 1. Если включен FEC / </w:t>
      </w:r>
      <w:proofErr w:type="spellStart"/>
      <w:r w:rsidRPr="00960DDD">
        <w:rPr>
          <w:rFonts w:ascii="Arial" w:eastAsia="Arial" w:hAnsi="Arial" w:cs="Arial"/>
          <w:sz w:val="20"/>
          <w:szCs w:val="20"/>
        </w:rPr>
        <w:t>Interleaving</w:t>
      </w:r>
      <w:proofErr w:type="spellEnd"/>
      <w:r w:rsidRPr="00960DDD">
        <w:rPr>
          <w:rFonts w:ascii="Arial" w:eastAsia="Arial" w:hAnsi="Arial" w:cs="Arial"/>
          <w:sz w:val="20"/>
          <w:szCs w:val="20"/>
        </w:rPr>
        <w:t xml:space="preserve">, все, что следует за синхрословами, будет скремблировано </w:t>
      </w:r>
      <w:proofErr w:type="spellStart"/>
      <w:r w:rsidRPr="00960DDD">
        <w:rPr>
          <w:rFonts w:ascii="Arial" w:eastAsia="Arial" w:hAnsi="Arial" w:cs="Arial"/>
          <w:sz w:val="20"/>
          <w:szCs w:val="20"/>
        </w:rPr>
        <w:t>перемежителем</w:t>
      </w:r>
      <w:proofErr w:type="spellEnd"/>
      <w:r w:rsidRPr="00960DDD">
        <w:rPr>
          <w:rFonts w:ascii="Arial" w:eastAsia="Arial" w:hAnsi="Arial" w:cs="Arial"/>
          <w:sz w:val="20"/>
          <w:szCs w:val="20"/>
        </w:rPr>
        <w:t xml:space="preserve"> и закодировано FEC перед модуляцией. FEC включается установкой MDMCFG1.FEC_EN = 1.</w:t>
      </w:r>
    </w:p>
    <w:p w14:paraId="0326AACC" w14:textId="5912FECB" w:rsidR="007208BF" w:rsidRDefault="007208BF">
      <w:pPr>
        <w:rPr>
          <w:sz w:val="20"/>
          <w:szCs w:val="20"/>
        </w:rPr>
      </w:pPr>
      <w:r>
        <w:rPr>
          <w:sz w:val="20"/>
          <w:szCs w:val="20"/>
        </w:rPr>
        <w:br w:type="page"/>
      </w:r>
    </w:p>
    <w:p w14:paraId="48C5A2BD" w14:textId="77777777" w:rsidR="001516AB" w:rsidRDefault="001516AB">
      <w:pPr>
        <w:spacing w:line="322" w:lineRule="exact"/>
        <w:rPr>
          <w:sz w:val="20"/>
          <w:szCs w:val="20"/>
        </w:rPr>
      </w:pPr>
    </w:p>
    <w:p w14:paraId="7D72F586" w14:textId="77777777" w:rsidR="001516AB" w:rsidRDefault="0066520C" w:rsidP="0017651A">
      <w:pPr>
        <w:pStyle w:val="1"/>
      </w:pPr>
      <w:r>
        <w:rPr>
          <w:rFonts w:eastAsia="Arial"/>
        </w:rPr>
        <w:t>15.5 Обработка пакетов в режиме приема</w:t>
      </w:r>
      <w:r>
        <w:rPr>
          <w:rFonts w:eastAsia="Arial"/>
        </w:rPr>
        <w:tab/>
      </w:r>
    </w:p>
    <w:p w14:paraId="3E421656"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599360" behindDoc="1" locked="0" layoutInCell="0" allowOverlap="1" wp14:anchorId="35526C9A" wp14:editId="361D20A5">
                <wp:simplePos x="0" y="0"/>
                <wp:positionH relativeFrom="column">
                  <wp:posOffset>2866390</wp:posOffset>
                </wp:positionH>
                <wp:positionV relativeFrom="paragraph">
                  <wp:posOffset>79375</wp:posOffset>
                </wp:positionV>
                <wp:extent cx="0" cy="2567305"/>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56730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D538D11" id="Shape 253"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225.7pt,6.25pt" to="225.7pt,2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" o:allowincell="f" filled="t" strokeweight=".29631mm">
                <v:stroke joinstyle="miter"/>
                <o:lock v:ext="edit" shapetype="f"/>
              </v:line>
            </w:pict>
          </mc:Fallback>
        </mc:AlternateContent>
      </w:r>
    </w:p>
    <w:p w14:paraId="085FA701" w14:textId="77777777" w:rsidR="001516AB" w:rsidRDefault="001516AB">
      <w:pPr>
        <w:spacing w:line="111" w:lineRule="exact"/>
        <w:rPr>
          <w:sz w:val="20"/>
          <w:szCs w:val="20"/>
        </w:rPr>
      </w:pPr>
    </w:p>
    <w:p w14:paraId="589688F5" w14:textId="77777777" w:rsidR="001516AB" w:rsidRDefault="0066520C">
      <w:pPr>
        <w:spacing w:line="238" w:lineRule="auto"/>
        <w:ind w:right="420"/>
        <w:jc w:val="both"/>
        <w:rPr>
          <w:sz w:val="20"/>
          <w:szCs w:val="20"/>
        </w:rPr>
      </w:pPr>
      <w:r>
        <w:rPr>
          <w:rFonts w:ascii="Arial" w:eastAsia="Arial" w:hAnsi="Arial" w:cs="Arial"/>
          <w:sz w:val="20"/>
          <w:szCs w:val="20"/>
        </w:rPr>
        <w:t>В режиме приема демодулятор и обработчик пакетов будут искать действительную преамбулу и синхрослово. При обн</w:t>
      </w:r>
      <w:r>
        <w:rPr>
          <w:rFonts w:ascii="Arial" w:eastAsia="Arial" w:hAnsi="Arial" w:cs="Arial"/>
          <w:sz w:val="20"/>
          <w:szCs w:val="20"/>
        </w:rPr>
        <w:t>аружении демодулятор получил как битовую, так и байтовую синхронизацию и получит первый байт полезной нагрузки.</w:t>
      </w:r>
    </w:p>
    <w:p w14:paraId="221116AB" w14:textId="77777777" w:rsidR="001516AB" w:rsidRDefault="001516AB">
      <w:pPr>
        <w:spacing w:line="130" w:lineRule="exact"/>
        <w:rPr>
          <w:sz w:val="20"/>
          <w:szCs w:val="20"/>
        </w:rPr>
      </w:pPr>
    </w:p>
    <w:p w14:paraId="049F54AC" w14:textId="77777777" w:rsidR="001516AB" w:rsidRDefault="0066520C">
      <w:pPr>
        <w:spacing w:line="238" w:lineRule="auto"/>
        <w:ind w:right="420"/>
        <w:jc w:val="both"/>
        <w:rPr>
          <w:sz w:val="20"/>
          <w:szCs w:val="20"/>
        </w:rPr>
      </w:pPr>
      <w:r>
        <w:rPr>
          <w:rFonts w:ascii="Arial" w:eastAsia="Arial" w:hAnsi="Arial" w:cs="Arial"/>
          <w:sz w:val="20"/>
          <w:szCs w:val="20"/>
        </w:rPr>
        <w:t>Если FEC / чередование разрешено, декодер FEC начнет декодировать первый байт полезной нагрузки. Перемежитель будет дескремблировать биты до то</w:t>
      </w:r>
      <w:r>
        <w:rPr>
          <w:rFonts w:ascii="Arial" w:eastAsia="Arial" w:hAnsi="Arial" w:cs="Arial"/>
          <w:sz w:val="20"/>
          <w:szCs w:val="20"/>
        </w:rPr>
        <w:t>го, как с данными будет произведена какая-либо другая обработка.</w:t>
      </w:r>
    </w:p>
    <w:p w14:paraId="6F8006F3" w14:textId="77777777" w:rsidR="001516AB" w:rsidRDefault="001516AB">
      <w:pPr>
        <w:spacing w:line="132" w:lineRule="exact"/>
        <w:rPr>
          <w:sz w:val="20"/>
          <w:szCs w:val="20"/>
        </w:rPr>
      </w:pPr>
    </w:p>
    <w:p w14:paraId="1D978886" w14:textId="77777777" w:rsidR="001516AB" w:rsidRDefault="0066520C">
      <w:pPr>
        <w:spacing w:line="233" w:lineRule="auto"/>
        <w:ind w:right="420"/>
        <w:jc w:val="both"/>
        <w:rPr>
          <w:sz w:val="20"/>
          <w:szCs w:val="20"/>
        </w:rPr>
      </w:pPr>
      <w:r>
        <w:rPr>
          <w:rFonts w:ascii="Arial" w:eastAsia="Arial" w:hAnsi="Arial" w:cs="Arial"/>
          <w:sz w:val="20"/>
          <w:szCs w:val="20"/>
        </w:rPr>
        <w:t>Если отбеливание включено, на этом этапе данные будут обесцвечены.</w:t>
      </w:r>
    </w:p>
    <w:p w14:paraId="595D340D" w14:textId="77777777" w:rsidR="001516AB" w:rsidRDefault="001516AB">
      <w:pPr>
        <w:spacing w:line="132" w:lineRule="exact"/>
        <w:rPr>
          <w:sz w:val="20"/>
          <w:szCs w:val="20"/>
        </w:rPr>
      </w:pPr>
    </w:p>
    <w:p w14:paraId="67A2B97A" w14:textId="77777777" w:rsidR="001516AB" w:rsidRDefault="0066520C">
      <w:pPr>
        <w:spacing w:line="237" w:lineRule="auto"/>
        <w:ind w:right="420"/>
        <w:jc w:val="both"/>
        <w:rPr>
          <w:sz w:val="20"/>
          <w:szCs w:val="20"/>
        </w:rPr>
      </w:pPr>
      <w:r>
        <w:rPr>
          <w:rFonts w:ascii="Arial" w:eastAsia="Arial" w:hAnsi="Arial" w:cs="Arial"/>
          <w:sz w:val="20"/>
          <w:szCs w:val="20"/>
        </w:rPr>
        <w:t xml:space="preserve">Когда включен режим переменной длины пакета, первый байт является байтом длины. Обработчик пакетов сохраняет это значение </w:t>
      </w:r>
      <w:r>
        <w:rPr>
          <w:rFonts w:ascii="Arial" w:eastAsia="Arial" w:hAnsi="Arial" w:cs="Arial"/>
          <w:sz w:val="20"/>
          <w:szCs w:val="20"/>
        </w:rPr>
        <w:t>как длину пакета и получает количество байтов, указанное</w:t>
      </w:r>
    </w:p>
    <w:p w14:paraId="68B26698" w14:textId="77777777" w:rsidR="001516AB" w:rsidRDefault="001516AB">
      <w:pPr>
        <w:spacing w:line="241" w:lineRule="exact"/>
        <w:rPr>
          <w:sz w:val="20"/>
          <w:szCs w:val="20"/>
        </w:rPr>
      </w:pPr>
    </w:p>
    <w:p w14:paraId="1F16B6ED" w14:textId="77777777" w:rsidR="001516AB" w:rsidRDefault="0066520C">
      <w:pPr>
        <w:tabs>
          <w:tab w:val="left" w:pos="540"/>
        </w:tabs>
        <w:rPr>
          <w:sz w:val="20"/>
          <w:szCs w:val="20"/>
        </w:rPr>
      </w:pPr>
      <w:r>
        <w:rPr>
          <w:rFonts w:ascii="Arial" w:eastAsia="Arial" w:hAnsi="Arial" w:cs="Arial"/>
          <w:b/>
          <w:bCs/>
          <w:sz w:val="20"/>
          <w:szCs w:val="20"/>
        </w:rPr>
        <w:t>15.6 Работа с пакетами в прошивке</w:t>
      </w:r>
      <w:r>
        <w:rPr>
          <w:rFonts w:ascii="Arial" w:eastAsia="Arial" w:hAnsi="Arial" w:cs="Arial"/>
          <w:b/>
          <w:bCs/>
          <w:sz w:val="20"/>
          <w:szCs w:val="20"/>
        </w:rPr>
        <w:tab/>
      </w:r>
    </w:p>
    <w:p w14:paraId="4574768B"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00384" behindDoc="1" locked="0" layoutInCell="0" allowOverlap="1" wp14:anchorId="167A2579" wp14:editId="66FC4A07">
                <wp:simplePos x="0" y="0"/>
                <wp:positionH relativeFrom="column">
                  <wp:posOffset>2866390</wp:posOffset>
                </wp:positionH>
                <wp:positionV relativeFrom="paragraph">
                  <wp:posOffset>79375</wp:posOffset>
                </wp:positionV>
                <wp:extent cx="0" cy="3096895"/>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09689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7C310888" id="Shape 254"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225.7pt,6.25pt" to="225.7pt,2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" o:allowincell="f" filled="t" strokeweight=".29631mm">
                <v:stroke joinstyle="miter"/>
                <o:lock v:ext="edit" shapetype="f"/>
              </v:line>
            </w:pict>
          </mc:Fallback>
        </mc:AlternateContent>
      </w:r>
    </w:p>
    <w:p w14:paraId="1FF4812C" w14:textId="77777777" w:rsidR="001516AB" w:rsidRDefault="001516AB">
      <w:pPr>
        <w:spacing w:line="111" w:lineRule="exact"/>
        <w:rPr>
          <w:sz w:val="20"/>
          <w:szCs w:val="20"/>
        </w:rPr>
      </w:pPr>
    </w:p>
    <w:p w14:paraId="020C4430" w14:textId="77777777" w:rsidR="001516AB" w:rsidRDefault="0066520C">
      <w:pPr>
        <w:spacing w:line="239" w:lineRule="auto"/>
        <w:ind w:right="420"/>
        <w:jc w:val="both"/>
        <w:rPr>
          <w:sz w:val="20"/>
          <w:szCs w:val="20"/>
        </w:rPr>
      </w:pPr>
      <w:r>
        <w:rPr>
          <w:rFonts w:ascii="Arial" w:eastAsia="Arial" w:hAnsi="Arial" w:cs="Arial"/>
          <w:sz w:val="20"/>
          <w:szCs w:val="20"/>
        </w:rPr>
        <w:t xml:space="preserve">При реализации пакетно-ориентированного радиопротокола во встроенном программном обеспечении MCU необходимо знать, когда пакет был получен / передан. Кроме </w:t>
      </w:r>
      <w:r>
        <w:rPr>
          <w:rFonts w:ascii="Arial" w:eastAsia="Arial" w:hAnsi="Arial" w:cs="Arial"/>
          <w:sz w:val="20"/>
          <w:szCs w:val="20"/>
        </w:rPr>
        <w:t xml:space="preserve">того, для пакетов длиной более 64 байтов, RX FIFO должен быть прочитан, пока находится в RX, и TX FIFO должен быть повторно заполнен во время TX. Это означает, что MCU необходимо знать количество байтов, которые могут быть прочитаны или записаны в RX FIFO </w:t>
      </w:r>
      <w:r>
        <w:rPr>
          <w:rFonts w:ascii="Arial" w:eastAsia="Arial" w:hAnsi="Arial" w:cs="Arial"/>
          <w:sz w:val="20"/>
          <w:szCs w:val="20"/>
        </w:rPr>
        <w:t>и TX FIFO соответственно. Есть два возможных решения для получения необходимой информации о статусе:</w:t>
      </w:r>
    </w:p>
    <w:p w14:paraId="2BA098B1" w14:textId="77777777" w:rsidR="001516AB" w:rsidRDefault="001516AB">
      <w:pPr>
        <w:spacing w:line="120" w:lineRule="exact"/>
        <w:rPr>
          <w:sz w:val="20"/>
          <w:szCs w:val="20"/>
        </w:rPr>
      </w:pPr>
    </w:p>
    <w:p w14:paraId="4B0E7B12" w14:textId="77777777" w:rsidR="001516AB" w:rsidRDefault="0066520C">
      <w:pPr>
        <w:rPr>
          <w:sz w:val="20"/>
          <w:szCs w:val="20"/>
        </w:rPr>
      </w:pPr>
      <w:r>
        <w:rPr>
          <w:rFonts w:ascii="Arial" w:eastAsia="Arial" w:hAnsi="Arial" w:cs="Arial"/>
          <w:sz w:val="20"/>
          <w:szCs w:val="20"/>
        </w:rPr>
        <w:t>а) Решение, управляемое прерыванием</w:t>
      </w:r>
    </w:p>
    <w:p w14:paraId="059437EF" w14:textId="77777777" w:rsidR="001516AB" w:rsidRDefault="001516AB">
      <w:pPr>
        <w:spacing w:line="131" w:lineRule="exact"/>
        <w:rPr>
          <w:sz w:val="20"/>
          <w:szCs w:val="20"/>
        </w:rPr>
      </w:pPr>
    </w:p>
    <w:p w14:paraId="22328FDC" w14:textId="77777777" w:rsidR="001516AB" w:rsidRDefault="0066520C">
      <w:pPr>
        <w:spacing w:line="250" w:lineRule="auto"/>
        <w:ind w:right="420"/>
        <w:jc w:val="both"/>
        <w:rPr>
          <w:rFonts w:ascii="Courier New" w:eastAsia="Courier New" w:hAnsi="Courier New" w:cs="Courier New"/>
          <w:sz w:val="19"/>
          <w:szCs w:val="19"/>
        </w:rPr>
      </w:pPr>
      <w:r>
        <w:rPr>
          <w:rFonts w:ascii="Arial" w:eastAsia="Arial" w:hAnsi="Arial" w:cs="Arial"/>
          <w:sz w:val="19"/>
          <w:szCs w:val="19"/>
        </w:rPr>
        <w:t>Контакты GDO могут использоваться как в RX, так и в TX, чтобы давать прерывание, когда синхрослово было получено / пе</w:t>
      </w:r>
      <w:r>
        <w:rPr>
          <w:rFonts w:ascii="Arial" w:eastAsia="Arial" w:hAnsi="Arial" w:cs="Arial"/>
          <w:sz w:val="19"/>
          <w:szCs w:val="19"/>
        </w:rPr>
        <w:t xml:space="preserve">редано или когда полный пакет был получен / передан путем установки </w:t>
      </w:r>
      <w:hyperlink w:anchor="page71">
        <w:r>
          <w:rPr>
            <w:rFonts w:ascii="Courier New" w:eastAsia="Courier New" w:hAnsi="Courier New" w:cs="Courier New"/>
            <w:sz w:val="19"/>
            <w:szCs w:val="19"/>
          </w:rPr>
          <w:t>IOCFGx.GDOx_CFG = 0x06</w:t>
        </w:r>
        <w:r>
          <w:rPr>
            <w:rFonts w:ascii="Arial" w:eastAsia="Arial" w:hAnsi="Arial" w:cs="Arial"/>
            <w:sz w:val="19"/>
            <w:szCs w:val="19"/>
          </w:rPr>
          <w:t xml:space="preserve">. </w:t>
        </w:r>
      </w:hyperlink>
      <w:r>
        <w:rPr>
          <w:rFonts w:ascii="Arial" w:eastAsia="Arial" w:hAnsi="Arial" w:cs="Arial"/>
          <w:sz w:val="19"/>
          <w:szCs w:val="19"/>
        </w:rPr>
        <w:t xml:space="preserve">Кроме того, есть две конфигурации для </w:t>
      </w:r>
      <w:hyperlink w:anchor="page71">
        <w:r>
          <w:rPr>
            <w:rFonts w:ascii="Courier New" w:eastAsia="Courier New" w:hAnsi="Courier New" w:cs="Courier New"/>
            <w:sz w:val="19"/>
            <w:szCs w:val="19"/>
          </w:rPr>
          <w:t xml:space="preserve">IOCFGx.GDOx_CFG </w:t>
        </w:r>
      </w:hyperlink>
      <w:r>
        <w:rPr>
          <w:rFonts w:ascii="Arial" w:eastAsia="Arial" w:hAnsi="Arial" w:cs="Arial"/>
          <w:sz w:val="19"/>
          <w:szCs w:val="19"/>
        </w:rPr>
        <w:t>регистр</w:t>
      </w:r>
      <w:r>
        <w:rPr>
          <w:rFonts w:ascii="Courier New" w:eastAsia="Courier New" w:hAnsi="Courier New" w:cs="Courier New"/>
          <w:sz w:val="19"/>
          <w:szCs w:val="19"/>
        </w:rPr>
        <w:t xml:space="preserve"> </w:t>
      </w:r>
      <w:r>
        <w:rPr>
          <w:rFonts w:ascii="Arial" w:eastAsia="Arial" w:hAnsi="Arial" w:cs="Arial"/>
          <w:sz w:val="19"/>
          <w:szCs w:val="19"/>
        </w:rPr>
        <w:t>что можно использовать</w:t>
      </w:r>
      <w:r>
        <w:rPr>
          <w:rFonts w:ascii="Courier New" w:eastAsia="Courier New" w:hAnsi="Courier New" w:cs="Courier New"/>
          <w:sz w:val="19"/>
          <w:szCs w:val="19"/>
        </w:rPr>
        <w:t xml:space="preserve"> </w:t>
      </w:r>
      <w:r>
        <w:rPr>
          <w:rFonts w:ascii="Arial" w:eastAsia="Arial" w:hAnsi="Arial" w:cs="Arial"/>
          <w:sz w:val="19"/>
          <w:szCs w:val="19"/>
        </w:rPr>
        <w:t xml:space="preserve">как источник </w:t>
      </w:r>
      <w:r>
        <w:rPr>
          <w:rFonts w:ascii="Arial" w:eastAsia="Arial" w:hAnsi="Arial" w:cs="Arial"/>
          <w:sz w:val="19"/>
          <w:szCs w:val="19"/>
        </w:rPr>
        <w:t>прерывания для предоставления информации</w:t>
      </w:r>
    </w:p>
    <w:p w14:paraId="08C5C211" w14:textId="77777777" w:rsidR="001516AB" w:rsidRDefault="0066520C">
      <w:pPr>
        <w:spacing w:line="20" w:lineRule="exact"/>
        <w:rPr>
          <w:sz w:val="20"/>
          <w:szCs w:val="20"/>
        </w:rPr>
      </w:pPr>
      <w:r>
        <w:rPr>
          <w:noProof/>
          <w:sz w:val="20"/>
          <w:szCs w:val="20"/>
        </w:rPr>
        <w:drawing>
          <wp:anchor distT="0" distB="0" distL="114300" distR="114300" simplePos="0" relativeHeight="251601408" behindDoc="1" locked="0" layoutInCell="0" allowOverlap="1" wp14:anchorId="77B0DBC9" wp14:editId="56ECA7C7">
            <wp:simplePos x="0" y="0"/>
            <wp:positionH relativeFrom="column">
              <wp:posOffset>-45085</wp:posOffset>
            </wp:positionH>
            <wp:positionV relativeFrom="paragraph">
              <wp:posOffset>394335</wp:posOffset>
            </wp:positionV>
            <wp:extent cx="5793740" cy="25527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25B2C32B" w14:textId="77777777" w:rsidR="001516AB" w:rsidRDefault="001516AB">
      <w:pPr>
        <w:spacing w:line="200" w:lineRule="exact"/>
        <w:rPr>
          <w:sz w:val="20"/>
          <w:szCs w:val="20"/>
        </w:rPr>
      </w:pPr>
    </w:p>
    <w:p w14:paraId="55F61CEA" w14:textId="77777777" w:rsidR="001516AB" w:rsidRDefault="001516AB">
      <w:pPr>
        <w:spacing w:line="200" w:lineRule="exact"/>
        <w:rPr>
          <w:sz w:val="20"/>
          <w:szCs w:val="20"/>
        </w:rPr>
      </w:pPr>
    </w:p>
    <w:p w14:paraId="5DC0241C" w14:textId="77777777" w:rsidR="001516AB" w:rsidRDefault="001516AB">
      <w:pPr>
        <w:spacing w:line="200" w:lineRule="exact"/>
        <w:rPr>
          <w:sz w:val="20"/>
          <w:szCs w:val="20"/>
        </w:rPr>
      </w:pPr>
    </w:p>
    <w:p w14:paraId="2F361D9D" w14:textId="77777777" w:rsidR="001516AB" w:rsidRDefault="001516AB">
      <w:pPr>
        <w:spacing w:line="249" w:lineRule="exact"/>
        <w:rPr>
          <w:sz w:val="20"/>
          <w:szCs w:val="20"/>
        </w:rPr>
      </w:pPr>
    </w:p>
    <w:p w14:paraId="4A1AE8E6" w14:textId="77777777" w:rsidR="001516AB" w:rsidRDefault="0066520C">
      <w:pPr>
        <w:jc w:val="right"/>
        <w:rPr>
          <w:sz w:val="20"/>
          <w:szCs w:val="20"/>
        </w:rPr>
      </w:pPr>
      <w:r>
        <w:rPr>
          <w:rFonts w:ascii="Arial" w:eastAsia="Arial" w:hAnsi="Arial" w:cs="Arial"/>
          <w:sz w:val="16"/>
          <w:szCs w:val="16"/>
        </w:rPr>
        <w:t>SWRS061I</w:t>
      </w:r>
    </w:p>
    <w:p w14:paraId="0565A9BB" w14:textId="77777777" w:rsidR="001516AB" w:rsidRDefault="0066520C">
      <w:pPr>
        <w:spacing w:line="20" w:lineRule="exact"/>
        <w:rPr>
          <w:sz w:val="20"/>
          <w:szCs w:val="20"/>
        </w:rPr>
      </w:pPr>
      <w:r>
        <w:rPr>
          <w:sz w:val="20"/>
          <w:szCs w:val="20"/>
        </w:rPr>
        <w:br w:type="column"/>
      </w:r>
    </w:p>
    <w:p w14:paraId="282D2D2C" w14:textId="77777777" w:rsidR="001516AB" w:rsidRDefault="001516AB">
      <w:pPr>
        <w:spacing w:line="200" w:lineRule="exact"/>
        <w:rPr>
          <w:sz w:val="20"/>
          <w:szCs w:val="20"/>
        </w:rPr>
      </w:pPr>
    </w:p>
    <w:p w14:paraId="682ABA56" w14:textId="77777777" w:rsidR="001516AB" w:rsidRDefault="001516AB">
      <w:pPr>
        <w:spacing w:line="392" w:lineRule="exact"/>
        <w:rPr>
          <w:sz w:val="20"/>
          <w:szCs w:val="20"/>
        </w:rPr>
      </w:pPr>
    </w:p>
    <w:p w14:paraId="4A3B6EC7" w14:textId="77777777" w:rsidR="001516AB" w:rsidRDefault="0066520C">
      <w:pPr>
        <w:spacing w:line="234" w:lineRule="auto"/>
        <w:ind w:right="6"/>
        <w:jc w:val="both"/>
        <w:rPr>
          <w:sz w:val="20"/>
          <w:szCs w:val="20"/>
        </w:rPr>
      </w:pPr>
      <w:r>
        <w:rPr>
          <w:rFonts w:ascii="Arial" w:eastAsia="Arial" w:hAnsi="Arial" w:cs="Arial"/>
          <w:sz w:val="20"/>
          <w:szCs w:val="20"/>
        </w:rPr>
        <w:t>Запись в TX FIFO после его переполнения не приведет к перезапуску режима TX.</w:t>
      </w:r>
    </w:p>
    <w:p w14:paraId="65159398" w14:textId="77777777" w:rsidR="001516AB" w:rsidRDefault="001516AB">
      <w:pPr>
        <w:spacing w:line="132" w:lineRule="exact"/>
        <w:rPr>
          <w:sz w:val="20"/>
          <w:szCs w:val="20"/>
        </w:rPr>
      </w:pPr>
    </w:p>
    <w:p w14:paraId="07CC1D1E" w14:textId="77777777" w:rsidR="001516AB" w:rsidRDefault="0066520C">
      <w:pPr>
        <w:spacing w:line="235" w:lineRule="auto"/>
        <w:ind w:right="6"/>
        <w:jc w:val="both"/>
        <w:rPr>
          <w:sz w:val="20"/>
          <w:szCs w:val="20"/>
        </w:rPr>
      </w:pPr>
      <w:r>
        <w:rPr>
          <w:rFonts w:ascii="Arial" w:eastAsia="Arial" w:hAnsi="Arial" w:cs="Arial"/>
          <w:sz w:val="20"/>
          <w:szCs w:val="20"/>
        </w:rPr>
        <w:t xml:space="preserve">Если отбеливание включено, все, что следует за синхронизирующими словами, будет отбелено. Это делается перед </w:t>
      </w:r>
      <w:r>
        <w:rPr>
          <w:rFonts w:ascii="Arial" w:eastAsia="Arial" w:hAnsi="Arial" w:cs="Arial"/>
          <w:sz w:val="20"/>
          <w:szCs w:val="20"/>
        </w:rPr>
        <w:t>дополнительным этапом FEC / Interleaver.</w:t>
      </w:r>
    </w:p>
    <w:p w14:paraId="3C85B4C8" w14:textId="77777777" w:rsidR="001516AB" w:rsidRDefault="001516AB">
      <w:pPr>
        <w:spacing w:line="13" w:lineRule="exact"/>
        <w:rPr>
          <w:sz w:val="20"/>
          <w:szCs w:val="20"/>
        </w:rPr>
      </w:pPr>
    </w:p>
    <w:p w14:paraId="70752EED" w14:textId="77777777" w:rsidR="001516AB" w:rsidRDefault="0066520C">
      <w:pPr>
        <w:spacing w:line="229" w:lineRule="auto"/>
        <w:ind w:right="6"/>
        <w:jc w:val="both"/>
        <w:rPr>
          <w:rFonts w:ascii="Courier New" w:eastAsia="Courier New" w:hAnsi="Courier New" w:cs="Courier New"/>
          <w:sz w:val="20"/>
          <w:szCs w:val="20"/>
        </w:rPr>
      </w:pPr>
      <w:r>
        <w:rPr>
          <w:rFonts w:ascii="Arial" w:eastAsia="Arial" w:hAnsi="Arial" w:cs="Arial"/>
          <w:sz w:val="20"/>
          <w:szCs w:val="20"/>
        </w:rPr>
        <w:t xml:space="preserve">Отбеливание включается настройкой </w:t>
      </w:r>
      <w:hyperlink w:anchor="page74">
        <w:r>
          <w:rPr>
            <w:rFonts w:ascii="Courier New" w:eastAsia="Courier New" w:hAnsi="Courier New" w:cs="Courier New"/>
            <w:sz w:val="20"/>
            <w:szCs w:val="20"/>
          </w:rPr>
          <w:t>PKTCTRL0.WHITE_DATA = 1</w:t>
        </w:r>
      </w:hyperlink>
      <w:r>
        <w:rPr>
          <w:rFonts w:ascii="Arial" w:eastAsia="Arial" w:hAnsi="Arial" w:cs="Arial"/>
          <w:sz w:val="20"/>
          <w:szCs w:val="20"/>
        </w:rPr>
        <w:t>.</w:t>
      </w:r>
    </w:p>
    <w:p w14:paraId="5A9624DF" w14:textId="77777777" w:rsidR="001516AB" w:rsidRDefault="001516AB">
      <w:pPr>
        <w:spacing w:line="142" w:lineRule="exact"/>
        <w:rPr>
          <w:sz w:val="20"/>
          <w:szCs w:val="20"/>
        </w:rPr>
      </w:pPr>
    </w:p>
    <w:p w14:paraId="4D1152B5" w14:textId="77777777" w:rsidR="001516AB" w:rsidRDefault="0066520C">
      <w:pPr>
        <w:spacing w:line="235" w:lineRule="auto"/>
        <w:ind w:right="6"/>
        <w:jc w:val="both"/>
        <w:rPr>
          <w:rFonts w:ascii="Courier New" w:eastAsia="Courier New" w:hAnsi="Courier New" w:cs="Courier New"/>
          <w:sz w:val="20"/>
          <w:szCs w:val="20"/>
        </w:rPr>
      </w:pPr>
      <w:r>
        <w:rPr>
          <w:rFonts w:ascii="Arial" w:eastAsia="Arial" w:hAnsi="Arial" w:cs="Arial"/>
          <w:sz w:val="20"/>
          <w:szCs w:val="20"/>
        </w:rPr>
        <w:t>Если включен FEC / Interleaving, все, что следует за синхрословами, будет скремблировано перемежителем и закодировано FEC пер</w:t>
      </w:r>
      <w:r>
        <w:rPr>
          <w:rFonts w:ascii="Arial" w:eastAsia="Arial" w:hAnsi="Arial" w:cs="Arial"/>
          <w:sz w:val="20"/>
          <w:szCs w:val="20"/>
        </w:rPr>
        <w:t>ед модуляцией. FEC включается установкой</w:t>
      </w:r>
      <w:hyperlink w:anchor="page78">
        <w:r>
          <w:rPr>
            <w:rFonts w:ascii="Courier New" w:eastAsia="Courier New" w:hAnsi="Courier New" w:cs="Courier New"/>
            <w:sz w:val="20"/>
            <w:szCs w:val="20"/>
          </w:rPr>
          <w:t>MDMCFG1.FEC_EN = 1</w:t>
        </w:r>
        <w:r>
          <w:rPr>
            <w:rFonts w:ascii="Arial" w:eastAsia="Arial" w:hAnsi="Arial" w:cs="Arial"/>
            <w:sz w:val="20"/>
            <w:szCs w:val="20"/>
          </w:rPr>
          <w:t>.</w:t>
        </w:r>
      </w:hyperlink>
    </w:p>
    <w:p w14:paraId="2C9EBF79" w14:textId="77777777" w:rsidR="001516AB" w:rsidRDefault="001516AB">
      <w:pPr>
        <w:spacing w:line="200" w:lineRule="exact"/>
        <w:rPr>
          <w:sz w:val="20"/>
          <w:szCs w:val="20"/>
        </w:rPr>
      </w:pPr>
    </w:p>
    <w:p w14:paraId="61245700" w14:textId="77777777" w:rsidR="001516AB" w:rsidRDefault="001516AB">
      <w:pPr>
        <w:spacing w:line="200" w:lineRule="exact"/>
        <w:rPr>
          <w:sz w:val="20"/>
          <w:szCs w:val="20"/>
        </w:rPr>
      </w:pPr>
    </w:p>
    <w:p w14:paraId="4A2A973B" w14:textId="77777777" w:rsidR="001516AB" w:rsidRDefault="001516AB">
      <w:pPr>
        <w:spacing w:line="250" w:lineRule="exact"/>
        <w:rPr>
          <w:sz w:val="20"/>
          <w:szCs w:val="20"/>
        </w:rPr>
      </w:pPr>
    </w:p>
    <w:p w14:paraId="5EF8926A" w14:textId="77777777" w:rsidR="001516AB" w:rsidRDefault="0066520C">
      <w:pPr>
        <w:spacing w:line="236" w:lineRule="auto"/>
        <w:ind w:right="6"/>
        <w:jc w:val="both"/>
        <w:rPr>
          <w:sz w:val="20"/>
          <w:szCs w:val="20"/>
        </w:rPr>
      </w:pPr>
      <w:r>
        <w:rPr>
          <w:rFonts w:ascii="Arial" w:eastAsia="Arial" w:hAnsi="Arial" w:cs="Arial"/>
          <w:sz w:val="20"/>
          <w:szCs w:val="20"/>
        </w:rPr>
        <w:t>длина байта. Если используется режим фиксированной длины пакета, обработчик пакетов примет запрограммированное количество байтов.</w:t>
      </w:r>
    </w:p>
    <w:p w14:paraId="0115E080" w14:textId="77777777" w:rsidR="001516AB" w:rsidRDefault="001516AB">
      <w:pPr>
        <w:spacing w:line="133" w:lineRule="exact"/>
        <w:rPr>
          <w:sz w:val="20"/>
          <w:szCs w:val="20"/>
        </w:rPr>
      </w:pPr>
    </w:p>
    <w:p w14:paraId="3F5248DF" w14:textId="77777777" w:rsidR="001516AB" w:rsidRDefault="0066520C">
      <w:pPr>
        <w:spacing w:line="238" w:lineRule="auto"/>
        <w:ind w:right="6"/>
        <w:jc w:val="both"/>
        <w:rPr>
          <w:sz w:val="20"/>
          <w:szCs w:val="20"/>
        </w:rPr>
      </w:pPr>
      <w:r>
        <w:rPr>
          <w:rFonts w:ascii="Arial" w:eastAsia="Arial" w:hAnsi="Arial" w:cs="Arial"/>
          <w:sz w:val="20"/>
          <w:szCs w:val="20"/>
        </w:rPr>
        <w:t>Затем обработчик пакетов дополнит</w:t>
      </w:r>
      <w:r>
        <w:rPr>
          <w:rFonts w:ascii="Arial" w:eastAsia="Arial" w:hAnsi="Arial" w:cs="Arial"/>
          <w:sz w:val="20"/>
          <w:szCs w:val="20"/>
        </w:rPr>
        <w:t>ельно проверяет адрес и продолжает прием только в том случае, если адрес совпадает. Если автоматическая проверка CRC включена, обработчик пакетов вычисляет CRC и сопоставляет ее с добавленной контрольной суммой CRC.</w:t>
      </w:r>
    </w:p>
    <w:p w14:paraId="52C25998" w14:textId="77777777" w:rsidR="001516AB" w:rsidRDefault="001516AB">
      <w:pPr>
        <w:spacing w:line="132" w:lineRule="exact"/>
        <w:rPr>
          <w:sz w:val="20"/>
          <w:szCs w:val="20"/>
        </w:rPr>
      </w:pPr>
    </w:p>
    <w:p w14:paraId="04F40592"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 xml:space="preserve">В конце полезной нагрузки обработчик пакетов может дополнительно записать два дополнительных байта состояния пакета (см. </w:t>
      </w:r>
      <w:hyperlink w:anchor="page37">
        <w:r>
          <w:rPr>
            <w:rFonts w:ascii="Arial" w:eastAsia="Arial" w:hAnsi="Arial" w:cs="Arial"/>
            <w:sz w:val="20"/>
            <w:szCs w:val="20"/>
          </w:rPr>
          <w:t xml:space="preserve">Таблица 27 </w:t>
        </w:r>
      </w:hyperlink>
      <w:r>
        <w:rPr>
          <w:rFonts w:ascii="Arial" w:eastAsia="Arial" w:hAnsi="Arial" w:cs="Arial"/>
          <w:sz w:val="20"/>
          <w:szCs w:val="20"/>
        </w:rPr>
        <w:t xml:space="preserve">и </w:t>
      </w:r>
      <w:hyperlink w:anchor="page37">
        <w:r>
          <w:rPr>
            <w:rFonts w:ascii="Arial" w:eastAsia="Arial" w:hAnsi="Arial" w:cs="Arial"/>
            <w:sz w:val="20"/>
            <w:szCs w:val="20"/>
          </w:rPr>
          <w:t xml:space="preserve">Таблица 28) </w:t>
        </w:r>
      </w:hyperlink>
      <w:r>
        <w:rPr>
          <w:rFonts w:ascii="Arial" w:eastAsia="Arial" w:hAnsi="Arial" w:cs="Arial"/>
          <w:sz w:val="20"/>
          <w:szCs w:val="20"/>
        </w:rPr>
        <w:t>которые содержат статус CRC, индикацию качества связ</w:t>
      </w:r>
      <w:r>
        <w:rPr>
          <w:rFonts w:ascii="Arial" w:eastAsia="Arial" w:hAnsi="Arial" w:cs="Arial"/>
          <w:sz w:val="20"/>
          <w:szCs w:val="20"/>
        </w:rPr>
        <w:t>и и значение RSSI.</w:t>
      </w:r>
    </w:p>
    <w:p w14:paraId="2086745A" w14:textId="77777777" w:rsidR="001516AB" w:rsidRDefault="001516AB">
      <w:pPr>
        <w:spacing w:line="200" w:lineRule="exact"/>
        <w:rPr>
          <w:sz w:val="20"/>
          <w:szCs w:val="20"/>
        </w:rPr>
      </w:pPr>
    </w:p>
    <w:p w14:paraId="612A7104" w14:textId="77777777" w:rsidR="001516AB" w:rsidRDefault="001516AB">
      <w:pPr>
        <w:spacing w:line="200" w:lineRule="exact"/>
        <w:rPr>
          <w:sz w:val="20"/>
          <w:szCs w:val="20"/>
        </w:rPr>
      </w:pPr>
    </w:p>
    <w:p w14:paraId="343E9BDE" w14:textId="77777777" w:rsidR="001516AB" w:rsidRDefault="001516AB">
      <w:pPr>
        <w:spacing w:line="200" w:lineRule="exact"/>
        <w:rPr>
          <w:sz w:val="20"/>
          <w:szCs w:val="20"/>
        </w:rPr>
      </w:pPr>
    </w:p>
    <w:p w14:paraId="60EE5F53" w14:textId="77777777" w:rsidR="001516AB" w:rsidRDefault="001516AB">
      <w:pPr>
        <w:spacing w:line="200" w:lineRule="exact"/>
        <w:rPr>
          <w:sz w:val="20"/>
          <w:szCs w:val="20"/>
        </w:rPr>
      </w:pPr>
    </w:p>
    <w:p w14:paraId="33CBDE87" w14:textId="77777777" w:rsidR="001516AB" w:rsidRDefault="001516AB">
      <w:pPr>
        <w:spacing w:line="373" w:lineRule="exact"/>
        <w:rPr>
          <w:sz w:val="20"/>
          <w:szCs w:val="20"/>
        </w:rPr>
      </w:pPr>
    </w:p>
    <w:p w14:paraId="2F249FAF" w14:textId="77777777" w:rsidR="001516AB" w:rsidRDefault="0066520C">
      <w:pPr>
        <w:rPr>
          <w:sz w:val="20"/>
          <w:szCs w:val="20"/>
        </w:rPr>
      </w:pPr>
      <w:r>
        <w:rPr>
          <w:rFonts w:ascii="Arial" w:eastAsia="Arial" w:hAnsi="Arial" w:cs="Arial"/>
          <w:sz w:val="20"/>
          <w:szCs w:val="20"/>
        </w:rPr>
        <w:t>на сколько байтов в RX FIFO</w:t>
      </w:r>
    </w:p>
    <w:p w14:paraId="2B0ED0B8" w14:textId="77777777" w:rsidR="001516AB" w:rsidRDefault="0066520C">
      <w:pPr>
        <w:tabs>
          <w:tab w:val="left" w:pos="720"/>
          <w:tab w:val="left" w:pos="1380"/>
          <w:tab w:val="left" w:pos="2260"/>
          <w:tab w:val="left" w:pos="3780"/>
        </w:tabs>
        <w:rPr>
          <w:sz w:val="20"/>
          <w:szCs w:val="20"/>
        </w:rPr>
      </w:pPr>
      <w:r>
        <w:rPr>
          <w:rFonts w:ascii="Arial" w:eastAsia="Arial" w:hAnsi="Arial" w:cs="Arial"/>
          <w:sz w:val="20"/>
          <w:szCs w:val="20"/>
        </w:rPr>
        <w:t>и</w:t>
      </w:r>
      <w:r>
        <w:rPr>
          <w:sz w:val="20"/>
          <w:szCs w:val="20"/>
        </w:rPr>
        <w:tab/>
      </w:r>
      <w:r>
        <w:rPr>
          <w:rFonts w:ascii="Arial" w:eastAsia="Arial" w:hAnsi="Arial" w:cs="Arial"/>
          <w:sz w:val="20"/>
          <w:szCs w:val="20"/>
        </w:rPr>
        <w:t>Техас</w:t>
      </w:r>
      <w:r>
        <w:rPr>
          <w:sz w:val="20"/>
          <w:szCs w:val="20"/>
        </w:rPr>
        <w:tab/>
      </w:r>
      <w:r>
        <w:rPr>
          <w:rFonts w:ascii="Arial" w:eastAsia="Arial" w:hAnsi="Arial" w:cs="Arial"/>
          <w:sz w:val="20"/>
          <w:szCs w:val="20"/>
        </w:rPr>
        <w:t>ФИФО</w:t>
      </w:r>
      <w:r>
        <w:rPr>
          <w:sz w:val="20"/>
          <w:szCs w:val="20"/>
        </w:rPr>
        <w:tab/>
      </w:r>
      <w:r>
        <w:rPr>
          <w:rFonts w:ascii="Arial" w:eastAsia="Arial" w:hAnsi="Arial" w:cs="Arial"/>
          <w:sz w:val="20"/>
          <w:szCs w:val="20"/>
        </w:rPr>
        <w:t>соответственно.</w:t>
      </w:r>
      <w:r>
        <w:rPr>
          <w:sz w:val="20"/>
          <w:szCs w:val="20"/>
        </w:rPr>
        <w:tab/>
      </w:r>
      <w:r>
        <w:rPr>
          <w:rFonts w:ascii="Arial" w:eastAsia="Arial" w:hAnsi="Arial" w:cs="Arial"/>
          <w:sz w:val="19"/>
          <w:szCs w:val="19"/>
        </w:rPr>
        <w:t>В</w:t>
      </w:r>
    </w:p>
    <w:p w14:paraId="7269FC01" w14:textId="77777777" w:rsidR="001516AB" w:rsidRDefault="001516AB">
      <w:pPr>
        <w:spacing w:line="18" w:lineRule="exact"/>
        <w:rPr>
          <w:sz w:val="20"/>
          <w:szCs w:val="20"/>
        </w:rPr>
      </w:pPr>
    </w:p>
    <w:p w14:paraId="66F5B868" w14:textId="77777777" w:rsidR="001516AB" w:rsidRDefault="0066520C">
      <w:pPr>
        <w:spacing w:line="228" w:lineRule="auto"/>
        <w:ind w:right="6"/>
        <w:jc w:val="both"/>
        <w:rPr>
          <w:rFonts w:ascii="Courier New" w:eastAsia="Courier New" w:hAnsi="Courier New" w:cs="Courier New"/>
          <w:sz w:val="20"/>
          <w:szCs w:val="20"/>
        </w:rPr>
      </w:pPr>
      <w:hyperlink w:anchor="page71">
        <w:r>
          <w:rPr>
            <w:rFonts w:ascii="Courier New" w:eastAsia="Courier New" w:hAnsi="Courier New" w:cs="Courier New"/>
            <w:sz w:val="20"/>
            <w:szCs w:val="20"/>
          </w:rPr>
          <w:t xml:space="preserve">IOCFGx.GDOx_CFG = 0x00 </w:t>
        </w:r>
      </w:hyperlink>
      <w:r>
        <w:rPr>
          <w:rFonts w:ascii="Arial" w:eastAsia="Arial" w:hAnsi="Arial" w:cs="Arial"/>
          <w:sz w:val="20"/>
          <w:szCs w:val="20"/>
        </w:rPr>
        <w:t>и</w:t>
      </w:r>
      <w:r>
        <w:rPr>
          <w:rFonts w:ascii="Courier New" w:eastAsia="Courier New" w:hAnsi="Courier New" w:cs="Courier New"/>
          <w:sz w:val="20"/>
          <w:szCs w:val="20"/>
        </w:rPr>
        <w:t xml:space="preserve"> </w:t>
      </w:r>
      <w:r>
        <w:rPr>
          <w:rFonts w:ascii="Arial" w:eastAsia="Arial" w:hAnsi="Arial" w:cs="Arial"/>
          <w:sz w:val="20"/>
          <w:szCs w:val="20"/>
        </w:rPr>
        <w:t>в</w:t>
      </w:r>
      <w:r>
        <w:rPr>
          <w:rFonts w:ascii="Courier New" w:eastAsia="Courier New" w:hAnsi="Courier New" w:cs="Courier New"/>
          <w:sz w:val="20"/>
          <w:szCs w:val="20"/>
        </w:rPr>
        <w:t xml:space="preserve"> </w:t>
      </w:r>
      <w:hyperlink w:anchor="page71">
        <w:r>
          <w:rPr>
            <w:rFonts w:ascii="Courier New" w:eastAsia="Courier New" w:hAnsi="Courier New" w:cs="Courier New"/>
            <w:sz w:val="20"/>
            <w:szCs w:val="20"/>
          </w:rPr>
          <w:t xml:space="preserve">IOCFGx.GDOx_CFG = 0x01 </w:t>
        </w:r>
      </w:hyperlink>
      <w:r>
        <w:rPr>
          <w:rFonts w:ascii="Arial" w:eastAsia="Arial" w:hAnsi="Arial" w:cs="Arial"/>
          <w:sz w:val="20"/>
          <w:szCs w:val="20"/>
        </w:rPr>
        <w:t>конфигурации</w:t>
      </w:r>
      <w:r>
        <w:rPr>
          <w:rFonts w:ascii="Courier New" w:eastAsia="Courier New" w:hAnsi="Courier New" w:cs="Courier New"/>
          <w:sz w:val="20"/>
          <w:szCs w:val="20"/>
        </w:rPr>
        <w:t xml:space="preserve"> </w:t>
      </w:r>
      <w:r>
        <w:rPr>
          <w:rFonts w:ascii="Arial" w:eastAsia="Arial" w:hAnsi="Arial" w:cs="Arial"/>
          <w:sz w:val="20"/>
          <w:szCs w:val="20"/>
        </w:rPr>
        <w:t>являются</w:t>
      </w:r>
      <w:r>
        <w:rPr>
          <w:rFonts w:ascii="Courier New" w:eastAsia="Courier New" w:hAnsi="Courier New" w:cs="Courier New"/>
          <w:sz w:val="20"/>
          <w:szCs w:val="20"/>
        </w:rPr>
        <w:t xml:space="preserve"> </w:t>
      </w:r>
      <w:r>
        <w:rPr>
          <w:rFonts w:ascii="Arial" w:eastAsia="Arial" w:hAnsi="Arial" w:cs="Arial"/>
          <w:sz w:val="20"/>
          <w:szCs w:val="20"/>
        </w:rPr>
        <w:t>связан с RX FIFO, а</w:t>
      </w:r>
    </w:p>
    <w:p w14:paraId="7BB06C55" w14:textId="77777777" w:rsidR="001516AB" w:rsidRDefault="0066520C">
      <w:pPr>
        <w:tabs>
          <w:tab w:val="left" w:pos="2940"/>
          <w:tab w:val="left" w:pos="3840"/>
        </w:tabs>
        <w:rPr>
          <w:rFonts w:ascii="Courier New" w:eastAsia="Courier New" w:hAnsi="Courier New" w:cs="Courier New"/>
          <w:sz w:val="20"/>
          <w:szCs w:val="20"/>
        </w:rPr>
      </w:pPr>
      <w:hyperlink w:anchor="page71">
        <w:r>
          <w:rPr>
            <w:rFonts w:ascii="Courier New" w:eastAsia="Courier New" w:hAnsi="Courier New" w:cs="Courier New"/>
            <w:sz w:val="20"/>
            <w:szCs w:val="20"/>
          </w:rPr>
          <w:t>IOCFGx.GDOx_CFG = 0x02</w:t>
        </w:r>
      </w:hyperlink>
      <w:r>
        <w:rPr>
          <w:rFonts w:ascii="Courier New" w:eastAsia="Courier New" w:hAnsi="Courier New" w:cs="Courier New"/>
          <w:sz w:val="20"/>
          <w:szCs w:val="20"/>
        </w:rPr>
        <w:tab/>
      </w:r>
      <w:r>
        <w:rPr>
          <w:rFonts w:ascii="Arial" w:eastAsia="Arial" w:hAnsi="Arial" w:cs="Arial"/>
          <w:sz w:val="20"/>
          <w:szCs w:val="20"/>
        </w:rPr>
        <w:t>и</w:t>
      </w:r>
      <w:r>
        <w:rPr>
          <w:rFonts w:ascii="Courier New" w:eastAsia="Courier New" w:hAnsi="Courier New" w:cs="Courier New"/>
          <w:sz w:val="20"/>
          <w:szCs w:val="20"/>
        </w:rPr>
        <w:tab/>
      </w:r>
      <w:r>
        <w:rPr>
          <w:rFonts w:ascii="Arial" w:eastAsia="Arial" w:hAnsi="Arial" w:cs="Arial"/>
          <w:sz w:val="20"/>
          <w:szCs w:val="20"/>
        </w:rPr>
        <w:t>в</w:t>
      </w:r>
    </w:p>
    <w:p w14:paraId="3A38F111" w14:textId="77777777" w:rsidR="001516AB" w:rsidRDefault="001516AB">
      <w:pPr>
        <w:spacing w:line="27" w:lineRule="exact"/>
        <w:rPr>
          <w:sz w:val="20"/>
          <w:szCs w:val="20"/>
        </w:rPr>
      </w:pPr>
    </w:p>
    <w:p w14:paraId="3584DA24" w14:textId="77777777" w:rsidR="001516AB" w:rsidRDefault="0066520C">
      <w:pPr>
        <w:spacing w:line="228" w:lineRule="auto"/>
        <w:ind w:right="6"/>
        <w:jc w:val="both"/>
        <w:rPr>
          <w:rFonts w:ascii="Arial" w:eastAsia="Arial" w:hAnsi="Arial" w:cs="Arial"/>
          <w:sz w:val="20"/>
          <w:szCs w:val="20"/>
        </w:rPr>
      </w:pPr>
      <w:hyperlink w:anchor="page71">
        <w:r>
          <w:rPr>
            <w:rFonts w:ascii="Courier New" w:eastAsia="Courier New" w:hAnsi="Courier New" w:cs="Courier New"/>
            <w:sz w:val="20"/>
            <w:szCs w:val="20"/>
          </w:rPr>
          <w:t xml:space="preserve">IOCFGx.GDOx_CFG = 0x03 </w:t>
        </w:r>
      </w:hyperlink>
      <w:r>
        <w:rPr>
          <w:rFonts w:ascii="Arial" w:eastAsia="Arial" w:hAnsi="Arial" w:cs="Arial"/>
          <w:sz w:val="20"/>
          <w:szCs w:val="20"/>
        </w:rPr>
        <w:t>конфигурации</w:t>
      </w:r>
      <w:r>
        <w:rPr>
          <w:rFonts w:ascii="Courier New" w:eastAsia="Courier New" w:hAnsi="Courier New" w:cs="Courier New"/>
          <w:sz w:val="20"/>
          <w:szCs w:val="20"/>
        </w:rPr>
        <w:t xml:space="preserve"> </w:t>
      </w:r>
      <w:r>
        <w:rPr>
          <w:rFonts w:ascii="Arial" w:eastAsia="Arial" w:hAnsi="Arial" w:cs="Arial"/>
          <w:sz w:val="20"/>
          <w:szCs w:val="20"/>
        </w:rPr>
        <w:t>связаны с TX FIFO. Видеть</w:t>
      </w:r>
      <w:hyperlink w:anchor="page62">
        <w:r>
          <w:rPr>
            <w:rFonts w:ascii="Arial" w:eastAsia="Arial" w:hAnsi="Arial" w:cs="Arial"/>
            <w:sz w:val="20"/>
            <w:szCs w:val="20"/>
          </w:rPr>
          <w:t>Таблица</w:t>
        </w:r>
      </w:hyperlink>
      <w:r>
        <w:rPr>
          <w:rFonts w:ascii="Arial" w:eastAsia="Arial" w:hAnsi="Arial" w:cs="Arial"/>
          <w:sz w:val="20"/>
          <w:szCs w:val="20"/>
        </w:rPr>
        <w:t xml:space="preserve"> </w:t>
      </w:r>
      <w:hyperlink w:anchor="page62">
        <w:r>
          <w:rPr>
            <w:rFonts w:ascii="Arial" w:eastAsia="Arial" w:hAnsi="Arial" w:cs="Arial"/>
            <w:sz w:val="20"/>
            <w:szCs w:val="20"/>
          </w:rPr>
          <w:t xml:space="preserve">41 год </w:t>
        </w:r>
      </w:hyperlink>
      <w:r>
        <w:rPr>
          <w:rFonts w:ascii="Arial" w:eastAsia="Arial" w:hAnsi="Arial" w:cs="Arial"/>
          <w:sz w:val="20"/>
          <w:szCs w:val="20"/>
        </w:rPr>
        <w:t xml:space="preserve">Чтобы получить больше </w:t>
      </w:r>
      <w:r>
        <w:rPr>
          <w:rFonts w:ascii="Arial" w:eastAsia="Arial" w:hAnsi="Arial" w:cs="Arial"/>
          <w:sz w:val="20"/>
          <w:szCs w:val="20"/>
        </w:rPr>
        <w:t>информации.</w:t>
      </w:r>
    </w:p>
    <w:p w14:paraId="44B15D10" w14:textId="77777777" w:rsidR="001516AB" w:rsidRDefault="001516AB">
      <w:pPr>
        <w:spacing w:line="122" w:lineRule="exact"/>
        <w:rPr>
          <w:rFonts w:ascii="Courier New" w:eastAsia="Courier New" w:hAnsi="Courier New" w:cs="Courier New"/>
          <w:sz w:val="20"/>
          <w:szCs w:val="20"/>
        </w:rPr>
      </w:pPr>
    </w:p>
    <w:p w14:paraId="634BFB50" w14:textId="77777777" w:rsidR="001516AB" w:rsidRDefault="0066520C">
      <w:pPr>
        <w:rPr>
          <w:sz w:val="20"/>
          <w:szCs w:val="20"/>
        </w:rPr>
      </w:pPr>
      <w:r>
        <w:rPr>
          <w:rFonts w:ascii="Arial" w:eastAsia="Arial" w:hAnsi="Arial" w:cs="Arial"/>
          <w:sz w:val="20"/>
          <w:szCs w:val="20"/>
        </w:rPr>
        <w:t>б) Опрос SPI</w:t>
      </w:r>
    </w:p>
    <w:p w14:paraId="74F5175B" w14:textId="77777777" w:rsidR="001516AB" w:rsidRDefault="001516AB">
      <w:pPr>
        <w:spacing w:line="138" w:lineRule="exact"/>
        <w:rPr>
          <w:rFonts w:ascii="Courier New" w:eastAsia="Courier New" w:hAnsi="Courier New" w:cs="Courier New"/>
          <w:sz w:val="20"/>
          <w:szCs w:val="20"/>
        </w:rPr>
      </w:pPr>
    </w:p>
    <w:p w14:paraId="798E0274" w14:textId="77777777" w:rsidR="001516AB" w:rsidRDefault="0066520C">
      <w:pPr>
        <w:spacing w:line="236" w:lineRule="auto"/>
        <w:ind w:right="6"/>
        <w:jc w:val="both"/>
        <w:rPr>
          <w:rFonts w:ascii="Courier New" w:eastAsia="Courier New" w:hAnsi="Courier New" w:cs="Courier New"/>
          <w:sz w:val="20"/>
          <w:szCs w:val="20"/>
        </w:rPr>
      </w:pPr>
      <w:r>
        <w:rPr>
          <w:rFonts w:ascii="Arial" w:eastAsia="Arial" w:hAnsi="Arial" w:cs="Arial"/>
          <w:sz w:val="20"/>
          <w:szCs w:val="20"/>
        </w:rPr>
        <w:t xml:space="preserve">В </w:t>
      </w:r>
      <w:hyperlink w:anchor="page94">
        <w:r>
          <w:rPr>
            <w:rFonts w:ascii="Courier New" w:eastAsia="Courier New" w:hAnsi="Courier New" w:cs="Courier New"/>
            <w:sz w:val="20"/>
            <w:szCs w:val="20"/>
          </w:rPr>
          <w:t>PKTSTATUS</w:t>
        </w:r>
        <w:r>
          <w:rPr>
            <w:rFonts w:ascii="Arial" w:eastAsia="Arial" w:hAnsi="Arial" w:cs="Arial"/>
            <w:sz w:val="20"/>
            <w:szCs w:val="20"/>
          </w:rPr>
          <w:t xml:space="preserve"> </w:t>
        </w:r>
      </w:hyperlink>
      <w:r>
        <w:rPr>
          <w:rFonts w:ascii="Arial" w:eastAsia="Arial" w:hAnsi="Arial" w:cs="Arial"/>
          <w:sz w:val="20"/>
          <w:szCs w:val="20"/>
        </w:rPr>
        <w:t>Регистр можно опрашивать с заданной скоростью, чтобы получить информацию о текущих значениях GDO2 и GDO0 соответственно. В</w:t>
      </w:r>
      <w:hyperlink w:anchor="page94">
        <w:r>
          <w:rPr>
            <w:rFonts w:ascii="Courier New" w:eastAsia="Courier New" w:hAnsi="Courier New" w:cs="Courier New"/>
            <w:sz w:val="20"/>
            <w:szCs w:val="20"/>
          </w:rPr>
          <w:t xml:space="preserve">RXBYTES </w:t>
        </w:r>
      </w:hyperlink>
      <w:r>
        <w:rPr>
          <w:rFonts w:ascii="Arial" w:eastAsia="Arial" w:hAnsi="Arial" w:cs="Arial"/>
          <w:sz w:val="20"/>
          <w:szCs w:val="20"/>
        </w:rPr>
        <w:t>и</w:t>
      </w:r>
      <w:r>
        <w:rPr>
          <w:rFonts w:ascii="Courier New" w:eastAsia="Courier New" w:hAnsi="Courier New" w:cs="Courier New"/>
          <w:sz w:val="20"/>
          <w:szCs w:val="20"/>
        </w:rPr>
        <w:t xml:space="preserve"> </w:t>
      </w:r>
      <w:hyperlink w:anchor="page94">
        <w:r>
          <w:rPr>
            <w:rFonts w:ascii="Courier New" w:eastAsia="Courier New" w:hAnsi="Courier New" w:cs="Courier New"/>
            <w:sz w:val="20"/>
            <w:szCs w:val="20"/>
          </w:rPr>
          <w:t xml:space="preserve">TXBYTES </w:t>
        </w:r>
      </w:hyperlink>
      <w:r>
        <w:rPr>
          <w:rFonts w:ascii="Arial" w:eastAsia="Arial" w:hAnsi="Arial" w:cs="Arial"/>
          <w:sz w:val="20"/>
          <w:szCs w:val="20"/>
        </w:rPr>
        <w:t>регистры</w:t>
      </w:r>
      <w:r>
        <w:rPr>
          <w:rFonts w:ascii="Courier New" w:eastAsia="Courier New" w:hAnsi="Courier New" w:cs="Courier New"/>
          <w:sz w:val="20"/>
          <w:szCs w:val="20"/>
        </w:rPr>
        <w:t xml:space="preserve"> </w:t>
      </w:r>
      <w:r>
        <w:rPr>
          <w:rFonts w:ascii="Arial" w:eastAsia="Arial" w:hAnsi="Arial" w:cs="Arial"/>
          <w:sz w:val="20"/>
          <w:szCs w:val="20"/>
        </w:rPr>
        <w:t>возможно</w:t>
      </w:r>
      <w:r>
        <w:rPr>
          <w:rFonts w:ascii="Courier New" w:eastAsia="Courier New" w:hAnsi="Courier New" w:cs="Courier New"/>
          <w:sz w:val="20"/>
          <w:szCs w:val="20"/>
        </w:rPr>
        <w:t xml:space="preserve"> </w:t>
      </w:r>
      <w:r>
        <w:rPr>
          <w:rFonts w:ascii="Arial" w:eastAsia="Arial" w:hAnsi="Arial" w:cs="Arial"/>
          <w:sz w:val="20"/>
          <w:szCs w:val="20"/>
        </w:rPr>
        <w:t>опрашивается с заданной скоростью, чтобы получить информацию о количестве байтов в RX FIFO и TX FIFO соответственно. В качестве альтернативы количество байтов в RX FIFO и TX FIFO может быть прочитано из байта состояния чипа, воз</w:t>
      </w:r>
      <w:r>
        <w:rPr>
          <w:rFonts w:ascii="Arial" w:eastAsia="Arial" w:hAnsi="Arial" w:cs="Arial"/>
          <w:sz w:val="20"/>
          <w:szCs w:val="20"/>
        </w:rPr>
        <w:t>вращенного на</w:t>
      </w:r>
    </w:p>
    <w:p w14:paraId="58011AD8" w14:textId="77777777" w:rsidR="001516AB" w:rsidRDefault="001516AB">
      <w:pPr>
        <w:spacing w:line="200" w:lineRule="exact"/>
        <w:rPr>
          <w:rFonts w:ascii="Arial" w:eastAsia="Arial" w:hAnsi="Arial" w:cs="Arial"/>
          <w:sz w:val="20"/>
          <w:szCs w:val="20"/>
        </w:rPr>
      </w:pPr>
    </w:p>
    <w:p w14:paraId="3D6FB04D" w14:textId="77777777" w:rsidR="001516AB" w:rsidRDefault="001516AB">
      <w:pPr>
        <w:spacing w:line="200" w:lineRule="exact"/>
        <w:rPr>
          <w:rFonts w:ascii="Arial" w:eastAsia="Arial" w:hAnsi="Arial" w:cs="Arial"/>
          <w:sz w:val="20"/>
          <w:szCs w:val="20"/>
        </w:rPr>
      </w:pPr>
    </w:p>
    <w:p w14:paraId="00CB6007" w14:textId="77777777" w:rsidR="001516AB" w:rsidRDefault="001516AB">
      <w:pPr>
        <w:spacing w:line="200" w:lineRule="exact"/>
        <w:rPr>
          <w:rFonts w:ascii="Arial" w:eastAsia="Arial" w:hAnsi="Arial" w:cs="Arial"/>
          <w:sz w:val="20"/>
          <w:szCs w:val="20"/>
        </w:rPr>
      </w:pPr>
    </w:p>
    <w:p w14:paraId="152FAF28" w14:textId="77777777" w:rsidR="001516AB" w:rsidRDefault="001516AB">
      <w:pPr>
        <w:spacing w:line="200" w:lineRule="exact"/>
        <w:rPr>
          <w:rFonts w:ascii="Arial" w:eastAsia="Arial" w:hAnsi="Arial" w:cs="Arial"/>
          <w:sz w:val="20"/>
          <w:szCs w:val="20"/>
        </w:rPr>
      </w:pPr>
    </w:p>
    <w:p w14:paraId="615F575D" w14:textId="77777777" w:rsidR="001516AB" w:rsidRDefault="001516AB">
      <w:pPr>
        <w:spacing w:line="237" w:lineRule="exact"/>
        <w:rPr>
          <w:rFonts w:ascii="Arial" w:eastAsia="Arial" w:hAnsi="Arial" w:cs="Arial"/>
          <w:sz w:val="20"/>
          <w:szCs w:val="20"/>
        </w:rPr>
      </w:pPr>
    </w:p>
    <w:p w14:paraId="21A77B38" w14:textId="77777777" w:rsidR="001516AB" w:rsidRDefault="0066520C">
      <w:pPr>
        <w:ind w:left="3060"/>
        <w:rPr>
          <w:sz w:val="20"/>
          <w:szCs w:val="20"/>
        </w:rPr>
      </w:pPr>
      <w:r>
        <w:rPr>
          <w:rFonts w:ascii="Arial" w:eastAsia="Arial" w:hAnsi="Arial" w:cs="Arial"/>
          <w:sz w:val="16"/>
          <w:szCs w:val="16"/>
        </w:rPr>
        <w:t>Страница 41 из 98</w:t>
      </w:r>
    </w:p>
    <w:p w14:paraId="312EC8D8" w14:textId="77777777" w:rsidR="001516AB" w:rsidRDefault="001516AB">
      <w:pPr>
        <w:sectPr w:rsidR="001516AB">
          <w:type w:val="continuous"/>
          <w:pgSz w:w="11900" w:h="16838"/>
          <w:pgMar w:top="689" w:right="1440" w:bottom="280" w:left="1440" w:header="0" w:footer="0" w:gutter="0"/>
          <w:cols w:num="2" w:space="720" w:equalWidth="0">
            <w:col w:w="4580" w:space="300"/>
            <w:col w:w="4146"/>
          </w:cols>
        </w:sectPr>
      </w:pPr>
    </w:p>
    <w:p w14:paraId="6ADBD478" w14:textId="77777777" w:rsidR="001516AB" w:rsidRDefault="0066520C">
      <w:pPr>
        <w:ind w:left="7900"/>
        <w:rPr>
          <w:sz w:val="20"/>
          <w:szCs w:val="20"/>
        </w:rPr>
      </w:pPr>
      <w:bookmarkStart w:id="40" w:name="page42"/>
      <w:bookmarkEnd w:id="40"/>
      <w:r>
        <w:rPr>
          <w:rFonts w:ascii="Impact" w:eastAsia="Impact" w:hAnsi="Impact" w:cs="Impact"/>
          <w:i/>
          <w:iCs/>
          <w:sz w:val="39"/>
          <w:szCs w:val="39"/>
        </w:rPr>
        <w:lastRenderedPageBreak/>
        <w:t>CC1101</w:t>
      </w:r>
    </w:p>
    <w:p w14:paraId="0E72DCC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02432" behindDoc="1" locked="0" layoutInCell="0" allowOverlap="1" wp14:anchorId="4FED5D93" wp14:editId="602BB9E6">
                <wp:simplePos x="0" y="0"/>
                <wp:positionH relativeFrom="column">
                  <wp:posOffset>2866390</wp:posOffset>
                </wp:positionH>
                <wp:positionV relativeFrom="paragraph">
                  <wp:posOffset>384810</wp:posOffset>
                </wp:positionV>
                <wp:extent cx="0" cy="1108075"/>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0807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0CA61C0" id="Shape 256"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225.7pt,30.3pt" to="225.7pt,1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" o:allowincell="f" filled="t" strokeweight=".29631mm">
                <v:stroke joinstyle="miter"/>
                <o:lock v:ext="edit" shapetype="f"/>
              </v:line>
            </w:pict>
          </mc:Fallback>
        </mc:AlternateContent>
      </w:r>
    </w:p>
    <w:p w14:paraId="678DA32D" w14:textId="77777777" w:rsidR="001516AB" w:rsidRDefault="001516AB">
      <w:pPr>
        <w:sectPr w:rsidR="001516AB">
          <w:pgSz w:w="11900" w:h="16838"/>
          <w:pgMar w:top="689" w:right="1440" w:bottom="280" w:left="1440" w:header="0" w:footer="0" w:gutter="0"/>
          <w:cols w:space="720" w:equalWidth="0">
            <w:col w:w="9026"/>
          </w:cols>
        </w:sectPr>
      </w:pPr>
    </w:p>
    <w:p w14:paraId="3FB9D51B" w14:textId="77777777" w:rsidR="001516AB" w:rsidRDefault="001516AB">
      <w:pPr>
        <w:spacing w:line="200" w:lineRule="exact"/>
        <w:rPr>
          <w:sz w:val="20"/>
          <w:szCs w:val="20"/>
        </w:rPr>
      </w:pPr>
    </w:p>
    <w:p w14:paraId="57314BE4" w14:textId="77777777" w:rsidR="001516AB" w:rsidRDefault="001516AB">
      <w:pPr>
        <w:spacing w:line="200" w:lineRule="exact"/>
        <w:rPr>
          <w:sz w:val="20"/>
          <w:szCs w:val="20"/>
        </w:rPr>
      </w:pPr>
    </w:p>
    <w:p w14:paraId="193956ED" w14:textId="77777777" w:rsidR="001516AB" w:rsidRDefault="001516AB">
      <w:pPr>
        <w:spacing w:line="212" w:lineRule="exact"/>
        <w:rPr>
          <w:sz w:val="20"/>
          <w:szCs w:val="20"/>
        </w:rPr>
      </w:pPr>
    </w:p>
    <w:p w14:paraId="47C8878E" w14:textId="77777777" w:rsidR="001516AB" w:rsidRDefault="0066520C">
      <w:pPr>
        <w:spacing w:line="234" w:lineRule="auto"/>
        <w:ind w:right="20"/>
        <w:jc w:val="both"/>
        <w:rPr>
          <w:sz w:val="20"/>
          <w:szCs w:val="20"/>
        </w:rPr>
      </w:pPr>
      <w:r>
        <w:rPr>
          <w:rFonts w:ascii="Arial" w:eastAsia="Arial" w:hAnsi="Arial" w:cs="Arial"/>
          <w:sz w:val="20"/>
          <w:szCs w:val="20"/>
        </w:rPr>
        <w:t>Строка MISO каждый раз, когда байт заголовка, байт данных или командный строб отправляется по шине SPI.</w:t>
      </w:r>
    </w:p>
    <w:p w14:paraId="73053B08" w14:textId="77777777" w:rsidR="001516AB" w:rsidRDefault="001516AB">
      <w:pPr>
        <w:spacing w:line="132" w:lineRule="exact"/>
        <w:rPr>
          <w:sz w:val="20"/>
          <w:szCs w:val="20"/>
        </w:rPr>
      </w:pPr>
    </w:p>
    <w:p w14:paraId="2AB6AA0D"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Рекомендуется использовать решение, управляемое прерываниями, поскольку высокоскоростной опрос SPI снижает чувствительность приема. Кроме того, как объяснено в Разделе</w:t>
      </w:r>
      <w:hyperlink w:anchor="page32">
        <w:r>
          <w:rPr>
            <w:rFonts w:ascii="Arial" w:eastAsia="Arial" w:hAnsi="Arial" w:cs="Arial"/>
            <w:sz w:val="20"/>
            <w:szCs w:val="20"/>
          </w:rPr>
          <w:t xml:space="preserve">10,3 </w:t>
        </w:r>
      </w:hyperlink>
      <w:r>
        <w:rPr>
          <w:rFonts w:ascii="Arial" w:eastAsia="Arial" w:hAnsi="Arial" w:cs="Arial"/>
          <w:sz w:val="20"/>
          <w:szCs w:val="20"/>
        </w:rPr>
        <w:t xml:space="preserve">и </w:t>
      </w:r>
      <w:r>
        <w:rPr>
          <w:rFonts w:ascii="Impact" w:eastAsia="Impact" w:hAnsi="Impact" w:cs="Impact"/>
          <w:i/>
          <w:iCs/>
          <w:sz w:val="20"/>
          <w:szCs w:val="20"/>
        </w:rPr>
        <w:t>CC1101</w:t>
      </w:r>
      <w:r>
        <w:rPr>
          <w:rFonts w:ascii="Arial" w:eastAsia="Arial" w:hAnsi="Arial" w:cs="Arial"/>
          <w:sz w:val="20"/>
          <w:szCs w:val="20"/>
        </w:rPr>
        <w:t xml:space="preserve"> Примечания к исправлениям </w:t>
      </w:r>
      <w:hyperlink w:anchor="page96">
        <w:r>
          <w:rPr>
            <w:rFonts w:ascii="Arial" w:eastAsia="Arial" w:hAnsi="Arial" w:cs="Arial"/>
            <w:sz w:val="20"/>
            <w:szCs w:val="20"/>
          </w:rPr>
          <w:t xml:space="preserve">[3], </w:t>
        </w:r>
      </w:hyperlink>
      <w:r>
        <w:rPr>
          <w:rFonts w:ascii="Arial" w:eastAsia="Arial" w:hAnsi="Arial" w:cs="Arial"/>
          <w:sz w:val="20"/>
          <w:szCs w:val="20"/>
        </w:rPr>
        <w:t>при использовании опроса SPI там</w:t>
      </w:r>
    </w:p>
    <w:p w14:paraId="3CA69036" w14:textId="77777777" w:rsidR="001516AB" w:rsidRDefault="0066520C">
      <w:pPr>
        <w:spacing w:line="20" w:lineRule="exact"/>
        <w:rPr>
          <w:sz w:val="20"/>
          <w:szCs w:val="20"/>
        </w:rPr>
      </w:pPr>
      <w:r>
        <w:rPr>
          <w:sz w:val="20"/>
          <w:szCs w:val="20"/>
        </w:rPr>
        <w:br w:type="column"/>
      </w:r>
    </w:p>
    <w:p w14:paraId="5CF73923" w14:textId="77777777" w:rsidR="001516AB" w:rsidRDefault="001516AB">
      <w:pPr>
        <w:spacing w:line="200" w:lineRule="exact"/>
        <w:rPr>
          <w:sz w:val="20"/>
          <w:szCs w:val="20"/>
        </w:rPr>
      </w:pPr>
    </w:p>
    <w:p w14:paraId="1357E589" w14:textId="77777777" w:rsidR="001516AB" w:rsidRDefault="001516AB">
      <w:pPr>
        <w:spacing w:line="392" w:lineRule="exact"/>
        <w:rPr>
          <w:sz w:val="20"/>
          <w:szCs w:val="20"/>
        </w:rPr>
      </w:pPr>
    </w:p>
    <w:p w14:paraId="2E0D68E0"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 xml:space="preserve">это небольшая, но конечная вероятность того, что однократное чтение из регистров </w:t>
      </w:r>
      <w:hyperlink w:anchor="page94">
        <w:r>
          <w:rPr>
            <w:rFonts w:ascii="Courier New" w:eastAsia="Courier New" w:hAnsi="Courier New" w:cs="Courier New"/>
            <w:sz w:val="20"/>
            <w:szCs w:val="20"/>
          </w:rPr>
          <w:t>PKTSTATUS</w:t>
        </w:r>
        <w:r>
          <w:rPr>
            <w:rFonts w:ascii="Arial" w:eastAsia="Arial" w:hAnsi="Arial" w:cs="Arial"/>
            <w:sz w:val="20"/>
            <w:szCs w:val="20"/>
          </w:rPr>
          <w:t xml:space="preserve"> , </w:t>
        </w:r>
        <w:r>
          <w:rPr>
            <w:rFonts w:ascii="Courier New" w:eastAsia="Courier New" w:hAnsi="Courier New" w:cs="Courier New"/>
            <w:sz w:val="20"/>
            <w:szCs w:val="20"/>
          </w:rPr>
          <w:t>RXBYTES</w:t>
        </w:r>
      </w:hyperlink>
      <w:r>
        <w:rPr>
          <w:rFonts w:ascii="Arial" w:eastAsia="Arial" w:hAnsi="Arial" w:cs="Arial"/>
          <w:sz w:val="20"/>
          <w:szCs w:val="20"/>
        </w:rPr>
        <w:t xml:space="preserve"> и </w:t>
      </w:r>
      <w:hyperlink w:anchor="page94">
        <w:r>
          <w:rPr>
            <w:rFonts w:ascii="Courier New" w:eastAsia="Courier New" w:hAnsi="Courier New" w:cs="Courier New"/>
            <w:sz w:val="20"/>
            <w:szCs w:val="20"/>
          </w:rPr>
          <w:t>TXBYTES</w:t>
        </w:r>
        <w:r>
          <w:rPr>
            <w:rFonts w:ascii="Arial" w:eastAsia="Arial" w:hAnsi="Arial" w:cs="Arial"/>
            <w:sz w:val="20"/>
            <w:szCs w:val="20"/>
          </w:rPr>
          <w:t xml:space="preserve"> </w:t>
        </w:r>
      </w:hyperlink>
      <w:r>
        <w:rPr>
          <w:rFonts w:ascii="Arial" w:eastAsia="Arial" w:hAnsi="Arial" w:cs="Arial"/>
          <w:sz w:val="20"/>
          <w:szCs w:val="20"/>
        </w:rPr>
        <w:t>коррумпирован. То же самое и при чтении байта состояния микросхемы.</w:t>
      </w:r>
    </w:p>
    <w:p w14:paraId="537D2461" w14:textId="77777777" w:rsidR="001516AB" w:rsidRDefault="001516AB">
      <w:pPr>
        <w:spacing w:line="132" w:lineRule="exact"/>
        <w:rPr>
          <w:sz w:val="20"/>
          <w:szCs w:val="20"/>
        </w:rPr>
      </w:pPr>
    </w:p>
    <w:p w14:paraId="02E97043" w14:textId="77777777" w:rsidR="001516AB" w:rsidRDefault="0066520C">
      <w:pPr>
        <w:spacing w:line="234" w:lineRule="auto"/>
        <w:ind w:right="6"/>
        <w:jc w:val="both"/>
        <w:rPr>
          <w:rFonts w:ascii="Arial" w:eastAsia="Arial" w:hAnsi="Arial" w:cs="Arial"/>
          <w:sz w:val="20"/>
          <w:szCs w:val="20"/>
        </w:rPr>
      </w:pPr>
      <w:r>
        <w:rPr>
          <w:rFonts w:ascii="Arial" w:eastAsia="Arial" w:hAnsi="Arial" w:cs="Arial"/>
          <w:sz w:val="20"/>
          <w:szCs w:val="20"/>
        </w:rPr>
        <w:t xml:space="preserve">Примеры ПО см. На веб-сайте TI. </w:t>
      </w:r>
      <w:hyperlink w:anchor="page96">
        <w:r>
          <w:rPr>
            <w:rFonts w:ascii="Arial" w:eastAsia="Arial" w:hAnsi="Arial" w:cs="Arial"/>
            <w:sz w:val="20"/>
            <w:szCs w:val="20"/>
          </w:rPr>
          <w:t>([6]</w:t>
        </w:r>
      </w:hyperlink>
      <w:r>
        <w:rPr>
          <w:rFonts w:ascii="Arial" w:eastAsia="Arial" w:hAnsi="Arial" w:cs="Arial"/>
          <w:sz w:val="20"/>
          <w:szCs w:val="20"/>
        </w:rPr>
        <w:t xml:space="preserve"> и </w:t>
      </w:r>
      <w:hyperlink w:anchor="page96">
        <w:r>
          <w:rPr>
            <w:rFonts w:ascii="Arial" w:eastAsia="Arial" w:hAnsi="Arial" w:cs="Arial"/>
            <w:sz w:val="20"/>
            <w:szCs w:val="20"/>
          </w:rPr>
          <w:t>[7])</w:t>
        </w:r>
      </w:hyperlink>
      <w:r>
        <w:rPr>
          <w:rFonts w:ascii="Arial" w:eastAsia="Arial" w:hAnsi="Arial" w:cs="Arial"/>
          <w:sz w:val="20"/>
          <w:szCs w:val="20"/>
        </w:rPr>
        <w:t>.</w:t>
      </w:r>
    </w:p>
    <w:p w14:paraId="508477B5" w14:textId="77777777" w:rsidR="001516AB" w:rsidRDefault="001516AB">
      <w:pPr>
        <w:spacing w:line="406" w:lineRule="exact"/>
        <w:rPr>
          <w:sz w:val="20"/>
          <w:szCs w:val="20"/>
        </w:rPr>
      </w:pPr>
    </w:p>
    <w:p w14:paraId="04F12B88" w14:textId="77777777" w:rsidR="001516AB" w:rsidRDefault="001516AB">
      <w:pPr>
        <w:sectPr w:rsidR="001516AB">
          <w:type w:val="continuous"/>
          <w:pgSz w:w="11900" w:h="16838"/>
          <w:pgMar w:top="689" w:right="1440" w:bottom="280" w:left="1440" w:header="0" w:footer="0" w:gutter="0"/>
          <w:cols w:num="2" w:space="720" w:equalWidth="0">
            <w:col w:w="4160" w:space="720"/>
            <w:col w:w="4146"/>
          </w:cols>
        </w:sectPr>
      </w:pPr>
    </w:p>
    <w:p w14:paraId="331FC38B" w14:textId="77777777" w:rsidR="001516AB" w:rsidRDefault="001516AB">
      <w:pPr>
        <w:spacing w:line="44" w:lineRule="exact"/>
        <w:rPr>
          <w:sz w:val="20"/>
          <w:szCs w:val="20"/>
        </w:rPr>
      </w:pPr>
    </w:p>
    <w:p w14:paraId="649D7BBE" w14:textId="77777777" w:rsidR="001516AB" w:rsidRDefault="0066520C">
      <w:pPr>
        <w:rPr>
          <w:sz w:val="20"/>
          <w:szCs w:val="20"/>
        </w:rPr>
      </w:pPr>
      <w:r>
        <w:rPr>
          <w:rFonts w:ascii="Arial" w:eastAsia="Arial" w:hAnsi="Arial" w:cs="Arial"/>
          <w:b/>
          <w:bCs/>
          <w:sz w:val="24"/>
          <w:szCs w:val="24"/>
        </w:rPr>
        <w:t>16 форматов модуляции</w:t>
      </w:r>
    </w:p>
    <w:p w14:paraId="08A11679" w14:textId="77777777" w:rsidR="001516AB" w:rsidRDefault="001516AB">
      <w:pPr>
        <w:spacing w:line="123" w:lineRule="exact"/>
        <w:rPr>
          <w:sz w:val="20"/>
          <w:szCs w:val="20"/>
        </w:rPr>
      </w:pPr>
    </w:p>
    <w:p w14:paraId="26E7C965" w14:textId="77777777" w:rsidR="001516AB" w:rsidRDefault="0066520C">
      <w:pPr>
        <w:spacing w:line="230" w:lineRule="auto"/>
        <w:ind w:right="200"/>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поддерживает амплитуду, частоту и</w:t>
      </w:r>
      <w:r>
        <w:rPr>
          <w:rFonts w:ascii="Impact" w:eastAsia="Impact" w:hAnsi="Impact" w:cs="Impact"/>
          <w:i/>
          <w:iCs/>
          <w:sz w:val="20"/>
          <w:szCs w:val="20"/>
        </w:rPr>
        <w:t xml:space="preserve"> </w:t>
      </w:r>
      <w:r>
        <w:rPr>
          <w:rFonts w:ascii="Arial" w:eastAsia="Arial" w:hAnsi="Arial" w:cs="Arial"/>
          <w:sz w:val="20"/>
          <w:szCs w:val="20"/>
        </w:rPr>
        <w:t>форматы модуляции фазового сдвига. Желаемый</w:t>
      </w:r>
    </w:p>
    <w:p w14:paraId="2525EC5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03456" behindDoc="1" locked="0" layoutInCell="0" allowOverlap="1" wp14:anchorId="0887A32B" wp14:editId="568B70B3">
                <wp:simplePos x="0" y="0"/>
                <wp:positionH relativeFrom="column">
                  <wp:posOffset>2866390</wp:posOffset>
                </wp:positionH>
                <wp:positionV relativeFrom="paragraph">
                  <wp:posOffset>-295910</wp:posOffset>
                </wp:positionV>
                <wp:extent cx="0" cy="111887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1887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0E0A468" id="Shape 257"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225.7pt,-23.3pt" to="225.7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" o:allowincell="f" filled="t" strokeweight=".29631mm">
                <v:stroke joinstyle="miter"/>
                <o:lock v:ext="edit" shapetype="f"/>
              </v:line>
            </w:pict>
          </mc:Fallback>
        </mc:AlternateContent>
      </w:r>
    </w:p>
    <w:p w14:paraId="3AE814AE" w14:textId="77777777" w:rsidR="001516AB" w:rsidRDefault="0066520C">
      <w:pPr>
        <w:spacing w:line="229" w:lineRule="auto"/>
        <w:ind w:right="220"/>
        <w:jc w:val="both"/>
        <w:rPr>
          <w:rFonts w:ascii="Courier New" w:eastAsia="Courier New" w:hAnsi="Courier New" w:cs="Courier New"/>
          <w:sz w:val="20"/>
          <w:szCs w:val="20"/>
        </w:rPr>
      </w:pPr>
      <w:r>
        <w:rPr>
          <w:rFonts w:ascii="Arial" w:eastAsia="Arial" w:hAnsi="Arial" w:cs="Arial"/>
          <w:sz w:val="20"/>
          <w:szCs w:val="20"/>
        </w:rPr>
        <w:t xml:space="preserve">формат модуляции устанавливается в </w:t>
      </w:r>
      <w:hyperlink w:anchor="page77">
        <w:r>
          <w:rPr>
            <w:rFonts w:ascii="Courier New" w:eastAsia="Courier New" w:hAnsi="Courier New" w:cs="Courier New"/>
            <w:sz w:val="20"/>
            <w:szCs w:val="20"/>
          </w:rPr>
          <w:t xml:space="preserve">MDMCFG2.MOD_FORMAT </w:t>
        </w:r>
      </w:hyperlink>
      <w:r>
        <w:rPr>
          <w:rFonts w:ascii="Arial" w:eastAsia="Arial" w:hAnsi="Arial" w:cs="Arial"/>
          <w:sz w:val="20"/>
          <w:szCs w:val="20"/>
        </w:rPr>
        <w:t>регистр.</w:t>
      </w:r>
    </w:p>
    <w:p w14:paraId="746E1998" w14:textId="77777777" w:rsidR="001516AB" w:rsidRDefault="001516AB">
      <w:pPr>
        <w:spacing w:line="142" w:lineRule="exact"/>
        <w:rPr>
          <w:sz w:val="20"/>
          <w:szCs w:val="20"/>
        </w:rPr>
      </w:pPr>
    </w:p>
    <w:p w14:paraId="3ED8D9E0" w14:textId="77777777" w:rsidR="001516AB" w:rsidRDefault="0066520C">
      <w:pPr>
        <w:spacing w:line="254" w:lineRule="auto"/>
        <w:ind w:right="220"/>
        <w:jc w:val="both"/>
        <w:rPr>
          <w:sz w:val="20"/>
          <w:szCs w:val="20"/>
        </w:rPr>
      </w:pPr>
      <w:r>
        <w:rPr>
          <w:rFonts w:ascii="Arial" w:eastAsia="Arial" w:hAnsi="Arial" w:cs="Arial"/>
          <w:sz w:val="19"/>
          <w:szCs w:val="19"/>
        </w:rPr>
        <w:t xml:space="preserve">Необязательно, поток данных может быть закодирован по Манчестеру </w:t>
      </w:r>
      <w:r>
        <w:rPr>
          <w:rFonts w:ascii="Arial" w:eastAsia="Arial" w:hAnsi="Arial" w:cs="Arial"/>
          <w:sz w:val="19"/>
          <w:szCs w:val="19"/>
        </w:rPr>
        <w:t>модулятором и декодирован демодулятором. Эта опция включается установкой</w:t>
      </w:r>
    </w:p>
    <w:p w14:paraId="202B3161" w14:textId="77777777" w:rsidR="001516AB" w:rsidRDefault="001516AB">
      <w:pPr>
        <w:spacing w:line="225" w:lineRule="exact"/>
        <w:rPr>
          <w:sz w:val="20"/>
          <w:szCs w:val="20"/>
        </w:rPr>
      </w:pPr>
    </w:p>
    <w:p w14:paraId="34122943" w14:textId="77777777" w:rsidR="001516AB" w:rsidRDefault="0066520C">
      <w:pPr>
        <w:tabs>
          <w:tab w:val="left" w:pos="540"/>
        </w:tabs>
        <w:rPr>
          <w:sz w:val="20"/>
          <w:szCs w:val="20"/>
        </w:rPr>
      </w:pPr>
      <w:r>
        <w:rPr>
          <w:rFonts w:ascii="Arial" w:eastAsia="Arial" w:hAnsi="Arial" w:cs="Arial"/>
          <w:b/>
          <w:bCs/>
          <w:sz w:val="20"/>
          <w:szCs w:val="20"/>
        </w:rPr>
        <w:t>16.1 Частотная манипуляция</w:t>
      </w:r>
      <w:r>
        <w:rPr>
          <w:rFonts w:ascii="Arial" w:eastAsia="Arial" w:hAnsi="Arial" w:cs="Arial"/>
          <w:b/>
          <w:bCs/>
          <w:sz w:val="20"/>
          <w:szCs w:val="20"/>
        </w:rPr>
        <w:tab/>
      </w:r>
    </w:p>
    <w:p w14:paraId="37C5ACB5" w14:textId="77777777" w:rsidR="001516AB" w:rsidRDefault="001516AB">
      <w:pPr>
        <w:spacing w:line="124" w:lineRule="exact"/>
        <w:rPr>
          <w:sz w:val="20"/>
          <w:szCs w:val="20"/>
        </w:rPr>
      </w:pPr>
    </w:p>
    <w:p w14:paraId="357F6C87" w14:textId="77777777" w:rsidR="001516AB" w:rsidRDefault="0066520C">
      <w:pPr>
        <w:spacing w:line="237" w:lineRule="auto"/>
        <w:ind w:right="200"/>
        <w:jc w:val="both"/>
        <w:rPr>
          <w:rFonts w:ascii="Arial" w:eastAsia="Arial" w:hAnsi="Arial" w:cs="Arial"/>
          <w:sz w:val="20"/>
          <w:szCs w:val="20"/>
        </w:rPr>
      </w:pPr>
      <w:r>
        <w:rPr>
          <w:rFonts w:ascii="Impact" w:eastAsia="Impact" w:hAnsi="Impact" w:cs="Impact"/>
          <w:i/>
          <w:iCs/>
          <w:sz w:val="20"/>
          <w:szCs w:val="20"/>
        </w:rPr>
        <w:t xml:space="preserve">CC1101 </w:t>
      </w:r>
      <w:r>
        <w:rPr>
          <w:rFonts w:ascii="Arial" w:eastAsia="Arial" w:hAnsi="Arial" w:cs="Arial"/>
          <w:sz w:val="20"/>
          <w:szCs w:val="20"/>
        </w:rPr>
        <w:t>поддерживает как 2-FSK, так и 4-FSK</w:t>
      </w:r>
      <w:r>
        <w:rPr>
          <w:rFonts w:ascii="Impact" w:eastAsia="Impact" w:hAnsi="Impact" w:cs="Impact"/>
          <w:i/>
          <w:iCs/>
          <w:sz w:val="20"/>
          <w:szCs w:val="20"/>
        </w:rPr>
        <w:t xml:space="preserve"> </w:t>
      </w:r>
      <w:r>
        <w:rPr>
          <w:rFonts w:ascii="Arial" w:eastAsia="Arial" w:hAnsi="Arial" w:cs="Arial"/>
          <w:sz w:val="20"/>
          <w:szCs w:val="20"/>
        </w:rPr>
        <w:t>модуляция. 2-FSK может быть дополнительно сформирован фильтром Гаусса с BT = 0,5, создавая модулированный сигн</w:t>
      </w:r>
      <w:r>
        <w:rPr>
          <w:rFonts w:ascii="Arial" w:eastAsia="Arial" w:hAnsi="Arial" w:cs="Arial"/>
          <w:sz w:val="20"/>
          <w:szCs w:val="20"/>
        </w:rPr>
        <w:t>ал GFSK. Эта функция формирования спектра улучшает мощность соседнего канала (ACP) и занимаемую полосу пропускания. При выборе 4-FSK преамбула и синхрослово отправляются с использованием 2-FSK (см.</w:t>
      </w:r>
      <w:hyperlink w:anchor="page42">
        <w:r>
          <w:rPr>
            <w:rFonts w:ascii="Arial" w:eastAsia="Arial" w:hAnsi="Arial" w:cs="Arial"/>
            <w:sz w:val="20"/>
            <w:szCs w:val="20"/>
          </w:rPr>
          <w:t>Рисунок 21)</w:t>
        </w:r>
      </w:hyperlink>
      <w:r>
        <w:rPr>
          <w:rFonts w:ascii="Arial" w:eastAsia="Arial" w:hAnsi="Arial" w:cs="Arial"/>
          <w:sz w:val="20"/>
          <w:szCs w:val="20"/>
        </w:rPr>
        <w:t>.</w:t>
      </w:r>
    </w:p>
    <w:p w14:paraId="74734989"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04480" behindDoc="1" locked="0" layoutInCell="0" allowOverlap="1" wp14:anchorId="3E6F7931" wp14:editId="5589116F">
                <wp:simplePos x="0" y="0"/>
                <wp:positionH relativeFrom="column">
                  <wp:posOffset>2866390</wp:posOffset>
                </wp:positionH>
                <wp:positionV relativeFrom="paragraph">
                  <wp:posOffset>-1169670</wp:posOffset>
                </wp:positionV>
                <wp:extent cx="0" cy="3406775"/>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0677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15F9721" id="Shape 258"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225.7pt,-92.1pt" to="225.7pt,1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" o:allowincell="f" filled="t" strokeweight=".29631mm">
                <v:stroke joinstyle="miter"/>
                <o:lock v:ext="edit" shapetype="f"/>
              </v:line>
            </w:pict>
          </mc:Fallback>
        </mc:AlternateContent>
      </w:r>
    </w:p>
    <w:p w14:paraId="05D90C74" w14:textId="77777777" w:rsidR="001516AB" w:rsidRDefault="001516AB">
      <w:pPr>
        <w:spacing w:line="117" w:lineRule="exact"/>
        <w:rPr>
          <w:sz w:val="20"/>
          <w:szCs w:val="20"/>
        </w:rPr>
      </w:pPr>
    </w:p>
    <w:p w14:paraId="72BF5F08" w14:textId="77777777" w:rsidR="001516AB" w:rsidRDefault="0066520C">
      <w:pPr>
        <w:spacing w:line="238" w:lineRule="auto"/>
        <w:rPr>
          <w:sz w:val="20"/>
          <w:szCs w:val="20"/>
        </w:rPr>
      </w:pPr>
      <w:r>
        <w:rPr>
          <w:rFonts w:ascii="Arial" w:eastAsia="Arial" w:hAnsi="Arial" w:cs="Arial"/>
          <w:sz w:val="20"/>
          <w:szCs w:val="20"/>
        </w:rPr>
        <w:t>В «истинных» 2</w:t>
      </w:r>
      <w:r>
        <w:rPr>
          <w:rFonts w:ascii="Arial" w:eastAsia="Arial" w:hAnsi="Arial" w:cs="Arial"/>
          <w:sz w:val="20"/>
          <w:szCs w:val="20"/>
        </w:rPr>
        <w:t>-FSK системах с резким сдвигом частоты спектр по своей природе широк. Сделав частотный сдвиг, можно значительно сузить спектр. Таким образом, более высокие скорости передачи данных могут передаваться в той же полосе пропускания с использованием GFSK.</w:t>
      </w:r>
    </w:p>
    <w:p w14:paraId="32ADAC25" w14:textId="77777777" w:rsidR="001516AB" w:rsidRDefault="001516AB">
      <w:pPr>
        <w:spacing w:line="132" w:lineRule="exact"/>
        <w:rPr>
          <w:sz w:val="20"/>
          <w:szCs w:val="20"/>
        </w:rPr>
      </w:pPr>
    </w:p>
    <w:p w14:paraId="4BB1D332" w14:textId="77777777" w:rsidR="001516AB" w:rsidRDefault="0066520C">
      <w:pPr>
        <w:spacing w:line="238" w:lineRule="auto"/>
        <w:ind w:right="200"/>
        <w:jc w:val="both"/>
        <w:rPr>
          <w:rFonts w:ascii="Arial" w:eastAsia="Arial" w:hAnsi="Arial" w:cs="Arial"/>
          <w:sz w:val="20"/>
          <w:szCs w:val="20"/>
        </w:rPr>
      </w:pPr>
      <w:r>
        <w:rPr>
          <w:rFonts w:ascii="Arial" w:eastAsia="Arial" w:hAnsi="Arial" w:cs="Arial"/>
          <w:sz w:val="20"/>
          <w:szCs w:val="20"/>
        </w:rPr>
        <w:t>Когд</w:t>
      </w:r>
      <w:r>
        <w:rPr>
          <w:rFonts w:ascii="Arial" w:eastAsia="Arial" w:hAnsi="Arial" w:cs="Arial"/>
          <w:sz w:val="20"/>
          <w:szCs w:val="20"/>
        </w:rPr>
        <w:t xml:space="preserve">а используется модуляция 2-FSK / GFSK / 4-FSK, </w:t>
      </w:r>
      <w:hyperlink w:anchor="page79">
        <w:r>
          <w:rPr>
            <w:rFonts w:ascii="Courier New" w:eastAsia="Courier New" w:hAnsi="Courier New" w:cs="Courier New"/>
            <w:sz w:val="20"/>
            <w:szCs w:val="20"/>
          </w:rPr>
          <w:t>DEVIATN</w:t>
        </w:r>
        <w:r>
          <w:rPr>
            <w:rFonts w:ascii="Arial" w:eastAsia="Arial" w:hAnsi="Arial" w:cs="Arial"/>
            <w:sz w:val="20"/>
            <w:szCs w:val="20"/>
          </w:rPr>
          <w:t xml:space="preserve"> </w:t>
        </w:r>
      </w:hyperlink>
      <w:r>
        <w:rPr>
          <w:rFonts w:ascii="Arial" w:eastAsia="Arial" w:hAnsi="Arial" w:cs="Arial"/>
          <w:sz w:val="20"/>
          <w:szCs w:val="20"/>
        </w:rPr>
        <w:t>Регистр определяет ожидаемое отклонение частоты входящих сигналов в RX и должно быть таким же, как отклонение TX для надежного и надежного выполнения демодуляции.</w:t>
      </w:r>
    </w:p>
    <w:p w14:paraId="7FFFF123" w14:textId="77777777" w:rsidR="001516AB" w:rsidRDefault="0066520C">
      <w:pPr>
        <w:spacing w:line="20" w:lineRule="exact"/>
        <w:rPr>
          <w:sz w:val="20"/>
          <w:szCs w:val="20"/>
        </w:rPr>
      </w:pPr>
      <w:r>
        <w:rPr>
          <w:sz w:val="20"/>
          <w:szCs w:val="20"/>
        </w:rPr>
        <w:br w:type="column"/>
      </w:r>
    </w:p>
    <w:p w14:paraId="18D2D2F7" w14:textId="77777777" w:rsidR="001516AB" w:rsidRDefault="001516AB">
      <w:pPr>
        <w:spacing w:line="200" w:lineRule="exact"/>
        <w:rPr>
          <w:sz w:val="20"/>
          <w:szCs w:val="20"/>
        </w:rPr>
      </w:pPr>
    </w:p>
    <w:p w14:paraId="6AF3FBF5" w14:textId="77777777" w:rsidR="001516AB" w:rsidRDefault="001516AB">
      <w:pPr>
        <w:spacing w:line="210" w:lineRule="exact"/>
        <w:rPr>
          <w:sz w:val="20"/>
          <w:szCs w:val="20"/>
        </w:rPr>
      </w:pPr>
    </w:p>
    <w:p w14:paraId="2D15E8FB" w14:textId="77777777" w:rsidR="001516AB" w:rsidRDefault="0066520C">
      <w:pPr>
        <w:ind w:left="200"/>
        <w:rPr>
          <w:rFonts w:ascii="Courier New" w:eastAsia="Courier New" w:hAnsi="Courier New" w:cs="Courier New"/>
          <w:sz w:val="20"/>
          <w:szCs w:val="20"/>
        </w:rPr>
      </w:pPr>
      <w:hyperlink w:anchor="page77">
        <w:r>
          <w:rPr>
            <w:rFonts w:ascii="Courier New" w:eastAsia="Courier New" w:hAnsi="Courier New" w:cs="Courier New"/>
            <w:sz w:val="20"/>
            <w:szCs w:val="20"/>
          </w:rPr>
          <w:t>MDMCFG2.MANCHESTER_</w:t>
        </w:r>
      </w:hyperlink>
      <w:r>
        <w:rPr>
          <w:rFonts w:ascii="Courier New" w:eastAsia="Courier New" w:hAnsi="Courier New" w:cs="Courier New"/>
          <w:sz w:val="20"/>
          <w:szCs w:val="20"/>
        </w:rPr>
        <w:t>EN = 1</w:t>
      </w:r>
      <w:r>
        <w:rPr>
          <w:rFonts w:ascii="Arial" w:eastAsia="Arial" w:hAnsi="Arial" w:cs="Arial"/>
          <w:sz w:val="20"/>
          <w:szCs w:val="20"/>
        </w:rPr>
        <w:t>.</w:t>
      </w:r>
    </w:p>
    <w:p w14:paraId="3C97AC2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05504" behindDoc="1" locked="0" layoutInCell="0" allowOverlap="1" wp14:anchorId="066EB7DA" wp14:editId="608FE895">
                <wp:simplePos x="0" y="0"/>
                <wp:positionH relativeFrom="column">
                  <wp:posOffset>2680335</wp:posOffset>
                </wp:positionH>
                <wp:positionV relativeFrom="paragraph">
                  <wp:posOffset>109220</wp:posOffset>
                </wp:positionV>
                <wp:extent cx="0" cy="695325"/>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953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216B2EF" id="Shape 25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211.05pt,8.6pt" to="211.0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06528" behindDoc="1" locked="0" layoutInCell="0" allowOverlap="1" wp14:anchorId="0BDA736D" wp14:editId="568AC129">
                <wp:simplePos x="0" y="0"/>
                <wp:positionH relativeFrom="column">
                  <wp:posOffset>46355</wp:posOffset>
                </wp:positionH>
                <wp:positionV relativeFrom="paragraph">
                  <wp:posOffset>113665</wp:posOffset>
                </wp:positionV>
                <wp:extent cx="2638425" cy="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F0CF9DF" id="Shape 260"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3.65pt,8.95pt" to="211.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07552" behindDoc="1" locked="0" layoutInCell="0" allowOverlap="1" wp14:anchorId="24213450" wp14:editId="28E0A28D">
                <wp:simplePos x="0" y="0"/>
                <wp:positionH relativeFrom="column">
                  <wp:posOffset>50800</wp:posOffset>
                </wp:positionH>
                <wp:positionV relativeFrom="paragraph">
                  <wp:posOffset>109220</wp:posOffset>
                </wp:positionV>
                <wp:extent cx="0" cy="695325"/>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953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A3E22A6" id="Shape 261"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4pt,8.6pt" to="4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08576" behindDoc="1" locked="0" layoutInCell="0" allowOverlap="1" wp14:anchorId="4CC8CB9F" wp14:editId="4E3868C7">
                <wp:simplePos x="0" y="0"/>
                <wp:positionH relativeFrom="column">
                  <wp:posOffset>46355</wp:posOffset>
                </wp:positionH>
                <wp:positionV relativeFrom="paragraph">
                  <wp:posOffset>799465</wp:posOffset>
                </wp:positionV>
                <wp:extent cx="2638425"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CB691CF" id="Shape 262"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3.65pt,62.95pt" to="211.4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" o:allowincell="f" filled="t">
                <v:stroke joinstyle="miter"/>
                <o:lock v:ext="edit" shapetype="f"/>
              </v:line>
            </w:pict>
          </mc:Fallback>
        </mc:AlternateContent>
      </w:r>
    </w:p>
    <w:p w14:paraId="21B3BB72" w14:textId="77777777" w:rsidR="001516AB" w:rsidRDefault="001516AB">
      <w:pPr>
        <w:spacing w:line="243" w:lineRule="exact"/>
        <w:rPr>
          <w:sz w:val="20"/>
          <w:szCs w:val="20"/>
        </w:rPr>
      </w:pPr>
    </w:p>
    <w:p w14:paraId="072ABA24" w14:textId="77777777" w:rsidR="001516AB" w:rsidRDefault="0066520C">
      <w:pPr>
        <w:spacing w:line="237" w:lineRule="auto"/>
        <w:ind w:left="240" w:right="286"/>
        <w:jc w:val="both"/>
        <w:rPr>
          <w:sz w:val="20"/>
          <w:szCs w:val="20"/>
        </w:rPr>
      </w:pPr>
      <w:r>
        <w:rPr>
          <w:rFonts w:ascii="Arial" w:eastAsia="Arial" w:hAnsi="Arial" w:cs="Arial"/>
          <w:b/>
          <w:bCs/>
          <w:sz w:val="20"/>
          <w:szCs w:val="20"/>
        </w:rPr>
        <w:t xml:space="preserve">Примечание: </w:t>
      </w:r>
      <w:r>
        <w:rPr>
          <w:rFonts w:ascii="Arial" w:eastAsia="Arial" w:hAnsi="Arial" w:cs="Arial"/>
          <w:sz w:val="20"/>
          <w:szCs w:val="20"/>
        </w:rPr>
        <w:t>Манчестерское кодирование не поддерживается одновременно с использованием опции FEC / Interleaver или при использовании модуляции MSK и 4-FSK.</w:t>
      </w:r>
    </w:p>
    <w:p w14:paraId="0D33B3A0" w14:textId="77777777" w:rsidR="001516AB" w:rsidRDefault="001516AB">
      <w:pPr>
        <w:spacing w:line="200" w:lineRule="exact"/>
        <w:rPr>
          <w:sz w:val="20"/>
          <w:szCs w:val="20"/>
        </w:rPr>
      </w:pPr>
    </w:p>
    <w:p w14:paraId="137EAB9D" w14:textId="77777777" w:rsidR="001516AB" w:rsidRDefault="001516AB">
      <w:pPr>
        <w:spacing w:line="200" w:lineRule="exact"/>
        <w:rPr>
          <w:sz w:val="20"/>
          <w:szCs w:val="20"/>
        </w:rPr>
      </w:pPr>
    </w:p>
    <w:p w14:paraId="7D8A5922" w14:textId="77777777" w:rsidR="001516AB" w:rsidRDefault="001516AB">
      <w:pPr>
        <w:spacing w:line="200" w:lineRule="exact"/>
        <w:rPr>
          <w:sz w:val="20"/>
          <w:szCs w:val="20"/>
        </w:rPr>
      </w:pPr>
    </w:p>
    <w:p w14:paraId="3F8A68E9" w14:textId="77777777" w:rsidR="001516AB" w:rsidRDefault="001516AB">
      <w:pPr>
        <w:spacing w:line="352" w:lineRule="exact"/>
        <w:rPr>
          <w:sz w:val="20"/>
          <w:szCs w:val="20"/>
        </w:rPr>
      </w:pPr>
    </w:p>
    <w:p w14:paraId="3BE77A5A" w14:textId="77777777" w:rsidR="001516AB" w:rsidRDefault="0066520C">
      <w:pPr>
        <w:spacing w:line="238" w:lineRule="auto"/>
        <w:ind w:left="200" w:right="6"/>
        <w:jc w:val="both"/>
        <w:rPr>
          <w:rFonts w:ascii="Arial" w:eastAsia="Arial" w:hAnsi="Arial" w:cs="Arial"/>
          <w:sz w:val="20"/>
          <w:szCs w:val="20"/>
        </w:rPr>
      </w:pPr>
      <w:r>
        <w:rPr>
          <w:rFonts w:ascii="Arial" w:eastAsia="Arial" w:hAnsi="Arial" w:cs="Arial"/>
          <w:sz w:val="20"/>
          <w:szCs w:val="20"/>
        </w:rPr>
        <w:t>Девиация частоты программируется с по</w:t>
      </w:r>
      <w:r>
        <w:rPr>
          <w:rFonts w:ascii="Arial" w:eastAsia="Arial" w:hAnsi="Arial" w:cs="Arial"/>
          <w:sz w:val="20"/>
          <w:szCs w:val="20"/>
        </w:rPr>
        <w:t xml:space="preserve">мощью </w:t>
      </w:r>
      <w:hyperlink w:anchor="page79">
        <w:r>
          <w:rPr>
            <w:rFonts w:ascii="Courier New" w:eastAsia="Courier New" w:hAnsi="Courier New" w:cs="Courier New"/>
            <w:sz w:val="20"/>
            <w:szCs w:val="20"/>
          </w:rPr>
          <w:t>DEVIATION_M</w:t>
        </w:r>
        <w:r>
          <w:rPr>
            <w:rFonts w:ascii="Arial" w:eastAsia="Arial" w:hAnsi="Arial" w:cs="Arial"/>
            <w:sz w:val="20"/>
            <w:szCs w:val="20"/>
          </w:rPr>
          <w:t xml:space="preserve"> </w:t>
        </w:r>
      </w:hyperlink>
      <w:r>
        <w:rPr>
          <w:rFonts w:ascii="Arial" w:eastAsia="Arial" w:hAnsi="Arial" w:cs="Arial"/>
          <w:sz w:val="20"/>
          <w:szCs w:val="20"/>
        </w:rPr>
        <w:t xml:space="preserve">и </w:t>
      </w:r>
      <w:hyperlink w:anchor="page79">
        <w:r>
          <w:rPr>
            <w:rFonts w:ascii="Courier New" w:eastAsia="Courier New" w:hAnsi="Courier New" w:cs="Courier New"/>
            <w:sz w:val="20"/>
            <w:szCs w:val="20"/>
          </w:rPr>
          <w:t>DEVIATION_E</w:t>
        </w:r>
        <w:r>
          <w:rPr>
            <w:rFonts w:ascii="Arial" w:eastAsia="Arial" w:hAnsi="Arial" w:cs="Arial"/>
            <w:sz w:val="20"/>
            <w:szCs w:val="20"/>
          </w:rPr>
          <w:t xml:space="preserve"> </w:t>
        </w:r>
      </w:hyperlink>
      <w:r>
        <w:rPr>
          <w:rFonts w:ascii="Arial" w:eastAsia="Arial" w:hAnsi="Arial" w:cs="Arial"/>
          <w:sz w:val="20"/>
          <w:szCs w:val="20"/>
        </w:rPr>
        <w:t xml:space="preserve">ценности в </w:t>
      </w:r>
      <w:hyperlink w:anchor="page79">
        <w:r>
          <w:rPr>
            <w:rFonts w:ascii="Courier New" w:eastAsia="Courier New" w:hAnsi="Courier New" w:cs="Courier New"/>
            <w:sz w:val="20"/>
            <w:szCs w:val="20"/>
          </w:rPr>
          <w:t>DEVIATN</w:t>
        </w:r>
        <w:r>
          <w:rPr>
            <w:rFonts w:ascii="Arial" w:eastAsia="Arial" w:hAnsi="Arial" w:cs="Arial"/>
            <w:sz w:val="20"/>
            <w:szCs w:val="20"/>
          </w:rPr>
          <w:t xml:space="preserve"> </w:t>
        </w:r>
      </w:hyperlink>
      <w:r>
        <w:rPr>
          <w:rFonts w:ascii="Arial" w:eastAsia="Arial" w:hAnsi="Arial" w:cs="Arial"/>
          <w:sz w:val="20"/>
          <w:szCs w:val="20"/>
        </w:rPr>
        <w:t>регистр. Значение имеет форму экспоненты / мантиссы, а результирующее отклонение определяется как:</w:t>
      </w:r>
    </w:p>
    <w:tbl>
      <w:tblPr>
        <w:tblW w:w="0" w:type="auto"/>
        <w:tblInd w:w="260" w:type="dxa"/>
        <w:tblLayout w:type="fixed"/>
        <w:tblCellMar>
          <w:left w:w="0" w:type="dxa"/>
          <w:right w:w="0" w:type="dxa"/>
        </w:tblCellMar>
        <w:tblLook w:val="04A0" w:firstRow="1" w:lastRow="0" w:firstColumn="1" w:lastColumn="0" w:noHBand="0" w:noVBand="1"/>
      </w:tblPr>
      <w:tblGrid>
        <w:gridCol w:w="500"/>
        <w:gridCol w:w="400"/>
        <w:gridCol w:w="3160"/>
        <w:gridCol w:w="20"/>
      </w:tblGrid>
      <w:tr w:rsidR="001516AB" w14:paraId="6580D471" w14:textId="77777777">
        <w:trPr>
          <w:trHeight w:val="406"/>
        </w:trPr>
        <w:tc>
          <w:tcPr>
            <w:tcW w:w="500" w:type="dxa"/>
            <w:vMerge w:val="restart"/>
            <w:vAlign w:val="bottom"/>
          </w:tcPr>
          <w:p w14:paraId="3A4DA204" w14:textId="77777777" w:rsidR="001516AB" w:rsidRDefault="0066520C">
            <w:pPr>
              <w:rPr>
                <w:sz w:val="20"/>
                <w:szCs w:val="20"/>
              </w:rPr>
            </w:pPr>
            <w:r>
              <w:rPr>
                <w:rFonts w:eastAsia="Times New Roman"/>
                <w:i/>
                <w:iCs/>
                <w:sz w:val="42"/>
                <w:szCs w:val="42"/>
                <w:vertAlign w:val="superscript"/>
              </w:rPr>
              <w:t>ж</w:t>
            </w:r>
            <w:r>
              <w:rPr>
                <w:rFonts w:eastAsia="Times New Roman"/>
                <w:i/>
                <w:iCs/>
                <w:sz w:val="12"/>
                <w:szCs w:val="12"/>
              </w:rPr>
              <w:t xml:space="preserve">разработчик </w:t>
            </w:r>
            <w:r>
              <w:rPr>
                <w:rFonts w:ascii="Symbol" w:eastAsia="Symbol" w:hAnsi="Symbol" w:cs="Symbol"/>
                <w:sz w:val="42"/>
                <w:szCs w:val="42"/>
                <w:vertAlign w:val="superscript"/>
              </w:rPr>
              <w:t></w:t>
            </w:r>
          </w:p>
        </w:tc>
        <w:tc>
          <w:tcPr>
            <w:tcW w:w="400" w:type="dxa"/>
            <w:tcBorders>
              <w:bottom w:val="single" w:sz="8" w:space="0" w:color="auto"/>
            </w:tcBorders>
            <w:vAlign w:val="bottom"/>
          </w:tcPr>
          <w:p w14:paraId="4F4D4CB1" w14:textId="77777777" w:rsidR="001516AB" w:rsidRDefault="0066520C">
            <w:pPr>
              <w:spacing w:line="385" w:lineRule="exact"/>
              <w:ind w:left="60"/>
              <w:rPr>
                <w:sz w:val="20"/>
                <w:szCs w:val="20"/>
              </w:rPr>
            </w:pPr>
            <w:r>
              <w:rPr>
                <w:rFonts w:eastAsia="Times New Roman"/>
                <w:i/>
                <w:iCs/>
                <w:w w:val="99"/>
                <w:sz w:val="42"/>
                <w:szCs w:val="42"/>
                <w:vertAlign w:val="superscript"/>
              </w:rPr>
              <w:t>ж</w:t>
            </w:r>
            <w:r>
              <w:rPr>
                <w:rFonts w:eastAsia="Times New Roman"/>
                <w:i/>
                <w:iCs/>
                <w:w w:val="99"/>
                <w:sz w:val="12"/>
                <w:szCs w:val="12"/>
              </w:rPr>
              <w:t xml:space="preserve"> xosc</w:t>
            </w:r>
          </w:p>
        </w:tc>
        <w:tc>
          <w:tcPr>
            <w:tcW w:w="3160" w:type="dxa"/>
            <w:vMerge w:val="restart"/>
            <w:vAlign w:val="bottom"/>
          </w:tcPr>
          <w:p w14:paraId="638408F3" w14:textId="77777777" w:rsidR="001516AB" w:rsidRDefault="0066520C">
            <w:pPr>
              <w:ind w:left="20"/>
              <w:rPr>
                <w:sz w:val="20"/>
                <w:szCs w:val="20"/>
              </w:rPr>
            </w:pPr>
            <w:r>
              <w:rPr>
                <w:rFonts w:ascii="Symbol" w:eastAsia="Symbol" w:hAnsi="Symbol" w:cs="Symbol"/>
                <w:w w:val="91"/>
                <w:sz w:val="21"/>
                <w:szCs w:val="21"/>
              </w:rPr>
              <w:t></w:t>
            </w:r>
            <w:r>
              <w:rPr>
                <w:rFonts w:eastAsia="Times New Roman"/>
                <w:w w:val="91"/>
                <w:sz w:val="21"/>
                <w:szCs w:val="21"/>
              </w:rPr>
              <w:t xml:space="preserve">(8 </w:t>
            </w:r>
            <w:r>
              <w:rPr>
                <w:rFonts w:ascii="Symbol" w:eastAsia="Symbol" w:hAnsi="Symbol" w:cs="Symbol"/>
                <w:w w:val="91"/>
                <w:sz w:val="21"/>
                <w:szCs w:val="21"/>
              </w:rPr>
              <w:t></w:t>
            </w:r>
            <w:r>
              <w:rPr>
                <w:rFonts w:eastAsia="Times New Roman"/>
                <w:w w:val="91"/>
                <w:sz w:val="21"/>
                <w:szCs w:val="21"/>
              </w:rPr>
              <w:t xml:space="preserve"> ОТКЛОНЕНИЕ _ M) </w:t>
            </w:r>
            <w:r>
              <w:rPr>
                <w:rFonts w:ascii="Symbol" w:eastAsia="Symbol" w:hAnsi="Symbol" w:cs="Symbol"/>
                <w:w w:val="91"/>
                <w:sz w:val="21"/>
                <w:szCs w:val="21"/>
              </w:rPr>
              <w:t></w:t>
            </w:r>
            <w:r>
              <w:rPr>
                <w:rFonts w:eastAsia="Times New Roman"/>
                <w:w w:val="91"/>
                <w:sz w:val="21"/>
                <w:szCs w:val="21"/>
              </w:rPr>
              <w:t xml:space="preserve"> 2</w:t>
            </w:r>
            <w:r>
              <w:rPr>
                <w:rFonts w:eastAsia="Times New Roman"/>
                <w:i/>
                <w:iCs/>
                <w:w w:val="91"/>
                <w:sz w:val="24"/>
                <w:szCs w:val="24"/>
                <w:vertAlign w:val="superscript"/>
              </w:rPr>
              <w:t>ОТКЛОНЕНИЕ</w:t>
            </w:r>
            <w:r>
              <w:rPr>
                <w:rFonts w:eastAsia="Times New Roman"/>
                <w:w w:val="91"/>
                <w:sz w:val="21"/>
                <w:szCs w:val="21"/>
              </w:rPr>
              <w:t xml:space="preserve"> </w:t>
            </w:r>
            <w:r>
              <w:rPr>
                <w:rFonts w:eastAsia="Times New Roman"/>
                <w:w w:val="91"/>
                <w:sz w:val="24"/>
                <w:szCs w:val="24"/>
                <w:vertAlign w:val="superscript"/>
              </w:rPr>
              <w:t>_</w:t>
            </w:r>
            <w:r>
              <w:rPr>
                <w:rFonts w:eastAsia="Times New Roman"/>
                <w:w w:val="91"/>
                <w:sz w:val="21"/>
                <w:szCs w:val="21"/>
              </w:rPr>
              <w:t xml:space="preserve"> </w:t>
            </w:r>
            <w:r>
              <w:rPr>
                <w:rFonts w:eastAsia="Times New Roman"/>
                <w:i/>
                <w:iCs/>
                <w:w w:val="91"/>
                <w:sz w:val="24"/>
                <w:szCs w:val="24"/>
                <w:vertAlign w:val="superscript"/>
              </w:rPr>
              <w:t>E</w:t>
            </w:r>
          </w:p>
        </w:tc>
        <w:tc>
          <w:tcPr>
            <w:tcW w:w="0" w:type="dxa"/>
            <w:vAlign w:val="bottom"/>
          </w:tcPr>
          <w:p w14:paraId="5B584CA2" w14:textId="77777777" w:rsidR="001516AB" w:rsidRDefault="001516AB">
            <w:pPr>
              <w:rPr>
                <w:sz w:val="1"/>
                <w:szCs w:val="1"/>
              </w:rPr>
            </w:pPr>
          </w:p>
        </w:tc>
      </w:tr>
      <w:tr w:rsidR="001516AB" w14:paraId="380B7A36" w14:textId="77777777">
        <w:trPr>
          <w:trHeight w:val="91"/>
        </w:trPr>
        <w:tc>
          <w:tcPr>
            <w:tcW w:w="500" w:type="dxa"/>
            <w:vMerge/>
            <w:vAlign w:val="bottom"/>
          </w:tcPr>
          <w:p w14:paraId="1A62DAFB" w14:textId="77777777" w:rsidR="001516AB" w:rsidRDefault="001516AB">
            <w:pPr>
              <w:rPr>
                <w:sz w:val="7"/>
                <w:szCs w:val="7"/>
              </w:rPr>
            </w:pPr>
          </w:p>
        </w:tc>
        <w:tc>
          <w:tcPr>
            <w:tcW w:w="400" w:type="dxa"/>
            <w:vAlign w:val="bottom"/>
          </w:tcPr>
          <w:p w14:paraId="5D77802F" w14:textId="77777777" w:rsidR="001516AB" w:rsidRDefault="0066520C">
            <w:pPr>
              <w:spacing w:line="92" w:lineRule="exact"/>
              <w:ind w:right="6"/>
              <w:jc w:val="right"/>
              <w:rPr>
                <w:sz w:val="20"/>
                <w:szCs w:val="20"/>
              </w:rPr>
            </w:pPr>
            <w:r>
              <w:rPr>
                <w:rFonts w:eastAsia="Times New Roman"/>
                <w:sz w:val="10"/>
                <w:szCs w:val="10"/>
              </w:rPr>
              <w:t>17</w:t>
            </w:r>
          </w:p>
        </w:tc>
        <w:tc>
          <w:tcPr>
            <w:tcW w:w="3160" w:type="dxa"/>
            <w:vMerge/>
            <w:vAlign w:val="bottom"/>
          </w:tcPr>
          <w:p w14:paraId="4C7D8355" w14:textId="77777777" w:rsidR="001516AB" w:rsidRDefault="001516AB">
            <w:pPr>
              <w:rPr>
                <w:sz w:val="7"/>
                <w:szCs w:val="7"/>
              </w:rPr>
            </w:pPr>
          </w:p>
        </w:tc>
        <w:tc>
          <w:tcPr>
            <w:tcW w:w="0" w:type="dxa"/>
            <w:vAlign w:val="bottom"/>
          </w:tcPr>
          <w:p w14:paraId="0624422D" w14:textId="77777777" w:rsidR="001516AB" w:rsidRDefault="001516AB">
            <w:pPr>
              <w:rPr>
                <w:sz w:val="1"/>
                <w:szCs w:val="1"/>
              </w:rPr>
            </w:pPr>
          </w:p>
        </w:tc>
      </w:tr>
      <w:tr w:rsidR="001516AB" w14:paraId="4C39E961" w14:textId="77777777">
        <w:trPr>
          <w:trHeight w:val="236"/>
        </w:trPr>
        <w:tc>
          <w:tcPr>
            <w:tcW w:w="500" w:type="dxa"/>
            <w:vAlign w:val="bottom"/>
          </w:tcPr>
          <w:p w14:paraId="2B5C367F" w14:textId="77777777" w:rsidR="001516AB" w:rsidRDefault="001516AB">
            <w:pPr>
              <w:rPr>
                <w:sz w:val="20"/>
                <w:szCs w:val="20"/>
              </w:rPr>
            </w:pPr>
          </w:p>
        </w:tc>
        <w:tc>
          <w:tcPr>
            <w:tcW w:w="400" w:type="dxa"/>
            <w:vAlign w:val="bottom"/>
          </w:tcPr>
          <w:p w14:paraId="0BA3678D" w14:textId="77777777" w:rsidR="001516AB" w:rsidRDefault="0066520C">
            <w:pPr>
              <w:spacing w:line="236" w:lineRule="exact"/>
              <w:ind w:left="80"/>
              <w:rPr>
                <w:sz w:val="20"/>
                <w:szCs w:val="20"/>
              </w:rPr>
            </w:pPr>
            <w:r>
              <w:rPr>
                <w:rFonts w:eastAsia="Times New Roman"/>
                <w:sz w:val="21"/>
                <w:szCs w:val="21"/>
              </w:rPr>
              <w:t>2</w:t>
            </w:r>
          </w:p>
        </w:tc>
        <w:tc>
          <w:tcPr>
            <w:tcW w:w="3160" w:type="dxa"/>
            <w:vAlign w:val="bottom"/>
          </w:tcPr>
          <w:p w14:paraId="16C855A8" w14:textId="77777777" w:rsidR="001516AB" w:rsidRDefault="001516AB">
            <w:pPr>
              <w:rPr>
                <w:sz w:val="20"/>
                <w:szCs w:val="20"/>
              </w:rPr>
            </w:pPr>
          </w:p>
        </w:tc>
        <w:tc>
          <w:tcPr>
            <w:tcW w:w="0" w:type="dxa"/>
            <w:vAlign w:val="bottom"/>
          </w:tcPr>
          <w:p w14:paraId="1E8AC1CF" w14:textId="77777777" w:rsidR="001516AB" w:rsidRDefault="001516AB">
            <w:pPr>
              <w:rPr>
                <w:sz w:val="1"/>
                <w:szCs w:val="1"/>
              </w:rPr>
            </w:pPr>
          </w:p>
        </w:tc>
      </w:tr>
    </w:tbl>
    <w:p w14:paraId="64BB1D81" w14:textId="77777777" w:rsidR="001516AB" w:rsidRDefault="001516AB">
      <w:pPr>
        <w:spacing w:line="150" w:lineRule="exact"/>
        <w:rPr>
          <w:rFonts w:ascii="Arial" w:eastAsia="Arial" w:hAnsi="Arial" w:cs="Arial"/>
          <w:sz w:val="20"/>
          <w:szCs w:val="20"/>
        </w:rPr>
      </w:pPr>
    </w:p>
    <w:p w14:paraId="7967D3F2" w14:textId="77777777" w:rsidR="001516AB" w:rsidRDefault="0066520C">
      <w:pPr>
        <w:ind w:left="200"/>
        <w:rPr>
          <w:rFonts w:ascii="Arial" w:eastAsia="Arial" w:hAnsi="Arial" w:cs="Arial"/>
          <w:sz w:val="20"/>
          <w:szCs w:val="20"/>
        </w:rPr>
      </w:pPr>
      <w:r>
        <w:rPr>
          <w:rFonts w:ascii="Arial" w:eastAsia="Arial" w:hAnsi="Arial" w:cs="Arial"/>
          <w:sz w:val="20"/>
          <w:szCs w:val="20"/>
        </w:rPr>
        <w:t xml:space="preserve">Кодировка символа показана на </w:t>
      </w:r>
      <w:hyperlink w:anchor="page42">
        <w:r>
          <w:rPr>
            <w:rFonts w:ascii="Arial" w:eastAsia="Arial" w:hAnsi="Arial" w:cs="Arial"/>
            <w:sz w:val="20"/>
            <w:szCs w:val="20"/>
          </w:rPr>
          <w:t>Таблица 29.</w:t>
        </w:r>
      </w:hyperlink>
    </w:p>
    <w:p w14:paraId="1F3AF54F"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09600" behindDoc="1" locked="0" layoutInCell="0" allowOverlap="1" wp14:anchorId="65188836" wp14:editId="792E6B5C">
                <wp:simplePos x="0" y="0"/>
                <wp:positionH relativeFrom="column">
                  <wp:posOffset>236855</wp:posOffset>
                </wp:positionH>
                <wp:positionV relativeFrom="paragraph">
                  <wp:posOffset>79375</wp:posOffset>
                </wp:positionV>
                <wp:extent cx="0" cy="208915"/>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891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6C15751" id="Shape 263"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8.65pt,6.25pt" to="18.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" o:allowincell="f" filled="t" strokeweight=".48pt">
                <v:stroke joinstyle="miter"/>
                <o:lock v:ext="edit" shapetype="f"/>
              </v:line>
            </w:pict>
          </mc:Fallback>
        </mc:AlternateContent>
      </w:r>
    </w:p>
    <w:p w14:paraId="33E19E0F" w14:textId="77777777" w:rsidR="001516AB" w:rsidRDefault="001516AB">
      <w:pPr>
        <w:spacing w:line="106" w:lineRule="exact"/>
        <w:rPr>
          <w:rFonts w:ascii="Arial" w:eastAsia="Arial" w:hAnsi="Arial" w:cs="Arial"/>
          <w:sz w:val="20"/>
          <w:szCs w:val="20"/>
        </w:rPr>
      </w:pPr>
    </w:p>
    <w:tbl>
      <w:tblPr>
        <w:tblW w:w="0" w:type="auto"/>
        <w:tblLayout w:type="fixed"/>
        <w:tblCellMar>
          <w:left w:w="0" w:type="dxa"/>
          <w:right w:w="0" w:type="dxa"/>
        </w:tblCellMar>
        <w:tblLook w:val="04A0" w:firstRow="1" w:lastRow="0" w:firstColumn="1" w:lastColumn="0" w:noHBand="0" w:noVBand="1"/>
      </w:tblPr>
      <w:tblGrid>
        <w:gridCol w:w="380"/>
        <w:gridCol w:w="100"/>
        <w:gridCol w:w="1020"/>
        <w:gridCol w:w="120"/>
        <w:gridCol w:w="100"/>
        <w:gridCol w:w="800"/>
        <w:gridCol w:w="80"/>
        <w:gridCol w:w="1460"/>
        <w:gridCol w:w="160"/>
        <w:gridCol w:w="30"/>
      </w:tblGrid>
      <w:tr w:rsidR="001516AB" w14:paraId="10241668" w14:textId="77777777">
        <w:trPr>
          <w:trHeight w:val="20"/>
        </w:trPr>
        <w:tc>
          <w:tcPr>
            <w:tcW w:w="380" w:type="dxa"/>
            <w:tcBorders>
              <w:right w:val="single" w:sz="8" w:space="0" w:color="auto"/>
            </w:tcBorders>
            <w:vAlign w:val="bottom"/>
          </w:tcPr>
          <w:p w14:paraId="71796E6D" w14:textId="77777777" w:rsidR="001516AB" w:rsidRDefault="001516AB">
            <w:pPr>
              <w:spacing w:line="20" w:lineRule="exact"/>
              <w:rPr>
                <w:sz w:val="1"/>
                <w:szCs w:val="1"/>
              </w:rPr>
            </w:pPr>
          </w:p>
        </w:tc>
        <w:tc>
          <w:tcPr>
            <w:tcW w:w="100" w:type="dxa"/>
            <w:shd w:val="clear" w:color="auto" w:fill="000000"/>
            <w:vAlign w:val="bottom"/>
          </w:tcPr>
          <w:p w14:paraId="5A8E48A7" w14:textId="77777777" w:rsidR="001516AB" w:rsidRDefault="001516AB">
            <w:pPr>
              <w:spacing w:line="20" w:lineRule="exact"/>
              <w:rPr>
                <w:sz w:val="1"/>
                <w:szCs w:val="1"/>
              </w:rPr>
            </w:pPr>
          </w:p>
        </w:tc>
        <w:tc>
          <w:tcPr>
            <w:tcW w:w="1020" w:type="dxa"/>
            <w:shd w:val="clear" w:color="auto" w:fill="000000"/>
            <w:vAlign w:val="bottom"/>
          </w:tcPr>
          <w:p w14:paraId="1F860EA7" w14:textId="77777777" w:rsidR="001516AB" w:rsidRDefault="001516AB">
            <w:pPr>
              <w:spacing w:line="20" w:lineRule="exact"/>
              <w:rPr>
                <w:sz w:val="1"/>
                <w:szCs w:val="1"/>
              </w:rPr>
            </w:pPr>
          </w:p>
        </w:tc>
        <w:tc>
          <w:tcPr>
            <w:tcW w:w="120" w:type="dxa"/>
            <w:tcBorders>
              <w:right w:val="single" w:sz="8" w:space="0" w:color="auto"/>
            </w:tcBorders>
            <w:shd w:val="clear" w:color="auto" w:fill="000000"/>
            <w:vAlign w:val="bottom"/>
          </w:tcPr>
          <w:p w14:paraId="74ECEA4A" w14:textId="77777777" w:rsidR="001516AB" w:rsidRDefault="001516AB">
            <w:pPr>
              <w:spacing w:line="20" w:lineRule="exact"/>
              <w:rPr>
                <w:sz w:val="1"/>
                <w:szCs w:val="1"/>
              </w:rPr>
            </w:pPr>
          </w:p>
        </w:tc>
        <w:tc>
          <w:tcPr>
            <w:tcW w:w="100" w:type="dxa"/>
            <w:shd w:val="clear" w:color="auto" w:fill="000000"/>
            <w:vAlign w:val="bottom"/>
          </w:tcPr>
          <w:p w14:paraId="3FE51FFB" w14:textId="77777777" w:rsidR="001516AB" w:rsidRDefault="001516AB">
            <w:pPr>
              <w:spacing w:line="20" w:lineRule="exact"/>
              <w:rPr>
                <w:sz w:val="1"/>
                <w:szCs w:val="1"/>
              </w:rPr>
            </w:pPr>
          </w:p>
        </w:tc>
        <w:tc>
          <w:tcPr>
            <w:tcW w:w="800" w:type="dxa"/>
            <w:tcBorders>
              <w:right w:val="single" w:sz="8" w:space="0" w:color="auto"/>
            </w:tcBorders>
            <w:shd w:val="clear" w:color="auto" w:fill="000000"/>
            <w:vAlign w:val="bottom"/>
          </w:tcPr>
          <w:p w14:paraId="5408A6D7" w14:textId="77777777" w:rsidR="001516AB" w:rsidRDefault="001516AB">
            <w:pPr>
              <w:spacing w:line="20" w:lineRule="exact"/>
              <w:rPr>
                <w:sz w:val="1"/>
                <w:szCs w:val="1"/>
              </w:rPr>
            </w:pPr>
          </w:p>
        </w:tc>
        <w:tc>
          <w:tcPr>
            <w:tcW w:w="80" w:type="dxa"/>
            <w:shd w:val="clear" w:color="auto" w:fill="000000"/>
            <w:vAlign w:val="bottom"/>
          </w:tcPr>
          <w:p w14:paraId="6AF56AF5" w14:textId="77777777" w:rsidR="001516AB" w:rsidRDefault="001516AB">
            <w:pPr>
              <w:spacing w:line="20" w:lineRule="exact"/>
              <w:rPr>
                <w:sz w:val="1"/>
                <w:szCs w:val="1"/>
              </w:rPr>
            </w:pPr>
          </w:p>
        </w:tc>
        <w:tc>
          <w:tcPr>
            <w:tcW w:w="1460" w:type="dxa"/>
            <w:shd w:val="clear" w:color="auto" w:fill="000000"/>
            <w:vAlign w:val="bottom"/>
          </w:tcPr>
          <w:p w14:paraId="64152593" w14:textId="77777777" w:rsidR="001516AB" w:rsidRDefault="001516AB">
            <w:pPr>
              <w:spacing w:line="20" w:lineRule="exact"/>
              <w:rPr>
                <w:sz w:val="1"/>
                <w:szCs w:val="1"/>
              </w:rPr>
            </w:pPr>
          </w:p>
        </w:tc>
        <w:tc>
          <w:tcPr>
            <w:tcW w:w="160" w:type="dxa"/>
            <w:tcBorders>
              <w:right w:val="single" w:sz="8" w:space="0" w:color="auto"/>
            </w:tcBorders>
            <w:shd w:val="clear" w:color="auto" w:fill="000000"/>
            <w:vAlign w:val="bottom"/>
          </w:tcPr>
          <w:p w14:paraId="1A4F59E3" w14:textId="77777777" w:rsidR="001516AB" w:rsidRDefault="001516AB">
            <w:pPr>
              <w:spacing w:line="20" w:lineRule="exact"/>
              <w:rPr>
                <w:sz w:val="1"/>
                <w:szCs w:val="1"/>
              </w:rPr>
            </w:pPr>
          </w:p>
        </w:tc>
        <w:tc>
          <w:tcPr>
            <w:tcW w:w="0" w:type="dxa"/>
            <w:vAlign w:val="bottom"/>
          </w:tcPr>
          <w:p w14:paraId="71381900" w14:textId="77777777" w:rsidR="001516AB" w:rsidRDefault="001516AB">
            <w:pPr>
              <w:spacing w:line="20" w:lineRule="exact"/>
              <w:rPr>
                <w:sz w:val="1"/>
                <w:szCs w:val="1"/>
              </w:rPr>
            </w:pPr>
          </w:p>
        </w:tc>
      </w:tr>
      <w:tr w:rsidR="001516AB" w14:paraId="1338F020" w14:textId="77777777">
        <w:trPr>
          <w:trHeight w:val="162"/>
        </w:trPr>
        <w:tc>
          <w:tcPr>
            <w:tcW w:w="1500" w:type="dxa"/>
            <w:gridSpan w:val="3"/>
            <w:vAlign w:val="bottom"/>
          </w:tcPr>
          <w:p w14:paraId="537C3B91" w14:textId="77777777" w:rsidR="001516AB" w:rsidRDefault="0066520C">
            <w:pPr>
              <w:spacing w:line="163" w:lineRule="exact"/>
              <w:rPr>
                <w:sz w:val="20"/>
                <w:szCs w:val="20"/>
              </w:rPr>
            </w:pPr>
            <w:r>
              <w:rPr>
                <w:rFonts w:ascii="Arial" w:eastAsia="Arial" w:hAnsi="Arial" w:cs="Arial"/>
                <w:sz w:val="18"/>
                <w:szCs w:val="18"/>
              </w:rPr>
              <w:t>"мягче",</w:t>
            </w:r>
          </w:p>
        </w:tc>
        <w:tc>
          <w:tcPr>
            <w:tcW w:w="120" w:type="dxa"/>
            <w:tcBorders>
              <w:right w:val="single" w:sz="8" w:space="0" w:color="auto"/>
            </w:tcBorders>
            <w:shd w:val="clear" w:color="auto" w:fill="E0E0E0"/>
            <w:vAlign w:val="bottom"/>
          </w:tcPr>
          <w:p w14:paraId="600614D2" w14:textId="77777777" w:rsidR="001516AB" w:rsidRDefault="001516AB">
            <w:pPr>
              <w:rPr>
                <w:sz w:val="14"/>
                <w:szCs w:val="14"/>
              </w:rPr>
            </w:pPr>
          </w:p>
        </w:tc>
        <w:tc>
          <w:tcPr>
            <w:tcW w:w="100" w:type="dxa"/>
            <w:shd w:val="clear" w:color="auto" w:fill="E0E0E0"/>
            <w:vAlign w:val="bottom"/>
          </w:tcPr>
          <w:p w14:paraId="6459B2C0" w14:textId="77777777" w:rsidR="001516AB" w:rsidRDefault="001516AB">
            <w:pPr>
              <w:rPr>
                <w:sz w:val="14"/>
                <w:szCs w:val="14"/>
              </w:rPr>
            </w:pPr>
          </w:p>
        </w:tc>
        <w:tc>
          <w:tcPr>
            <w:tcW w:w="800" w:type="dxa"/>
            <w:tcBorders>
              <w:right w:val="single" w:sz="8" w:space="0" w:color="auto"/>
            </w:tcBorders>
            <w:shd w:val="clear" w:color="auto" w:fill="E0E0E0"/>
            <w:vAlign w:val="bottom"/>
          </w:tcPr>
          <w:p w14:paraId="602B5042" w14:textId="77777777" w:rsidR="001516AB" w:rsidRDefault="0066520C">
            <w:pPr>
              <w:spacing w:line="163" w:lineRule="exact"/>
              <w:rPr>
                <w:sz w:val="20"/>
                <w:szCs w:val="20"/>
              </w:rPr>
            </w:pPr>
            <w:r>
              <w:rPr>
                <w:rFonts w:ascii="Arial" w:eastAsia="Arial" w:hAnsi="Arial" w:cs="Arial"/>
                <w:sz w:val="18"/>
                <w:szCs w:val="18"/>
                <w:shd w:val="clear" w:color="auto" w:fill="E0E0E0"/>
              </w:rPr>
              <w:t>в</w:t>
            </w:r>
          </w:p>
        </w:tc>
        <w:tc>
          <w:tcPr>
            <w:tcW w:w="80" w:type="dxa"/>
            <w:shd w:val="clear" w:color="auto" w:fill="E0E0E0"/>
            <w:vAlign w:val="bottom"/>
          </w:tcPr>
          <w:p w14:paraId="78B2CC04" w14:textId="77777777" w:rsidR="001516AB" w:rsidRDefault="001516AB">
            <w:pPr>
              <w:rPr>
                <w:sz w:val="14"/>
                <w:szCs w:val="14"/>
              </w:rPr>
            </w:pPr>
          </w:p>
        </w:tc>
        <w:tc>
          <w:tcPr>
            <w:tcW w:w="1460" w:type="dxa"/>
            <w:vMerge w:val="restart"/>
            <w:shd w:val="clear" w:color="auto" w:fill="E0E0E0"/>
            <w:vAlign w:val="bottom"/>
          </w:tcPr>
          <w:p w14:paraId="7E499FB3" w14:textId="77777777" w:rsidR="001516AB" w:rsidRDefault="0066520C">
            <w:pPr>
              <w:jc w:val="center"/>
              <w:rPr>
                <w:sz w:val="20"/>
                <w:szCs w:val="20"/>
              </w:rPr>
            </w:pPr>
            <w:r>
              <w:rPr>
                <w:rFonts w:ascii="Arial" w:eastAsia="Arial" w:hAnsi="Arial" w:cs="Arial"/>
                <w:b/>
                <w:bCs/>
                <w:sz w:val="16"/>
                <w:szCs w:val="16"/>
              </w:rPr>
              <w:t>Кодирование</w:t>
            </w:r>
          </w:p>
        </w:tc>
        <w:tc>
          <w:tcPr>
            <w:tcW w:w="160" w:type="dxa"/>
            <w:tcBorders>
              <w:right w:val="single" w:sz="8" w:space="0" w:color="auto"/>
            </w:tcBorders>
            <w:shd w:val="clear" w:color="auto" w:fill="E0E0E0"/>
            <w:vAlign w:val="bottom"/>
          </w:tcPr>
          <w:p w14:paraId="698085BE" w14:textId="77777777" w:rsidR="001516AB" w:rsidRDefault="001516AB">
            <w:pPr>
              <w:rPr>
                <w:sz w:val="14"/>
                <w:szCs w:val="14"/>
              </w:rPr>
            </w:pPr>
          </w:p>
        </w:tc>
        <w:tc>
          <w:tcPr>
            <w:tcW w:w="0" w:type="dxa"/>
            <w:vAlign w:val="bottom"/>
          </w:tcPr>
          <w:p w14:paraId="0297C3A3" w14:textId="77777777" w:rsidR="001516AB" w:rsidRDefault="001516AB">
            <w:pPr>
              <w:rPr>
                <w:sz w:val="1"/>
                <w:szCs w:val="1"/>
              </w:rPr>
            </w:pPr>
          </w:p>
        </w:tc>
      </w:tr>
      <w:tr w:rsidR="001516AB" w14:paraId="14743440" w14:textId="77777777">
        <w:trPr>
          <w:trHeight w:val="137"/>
        </w:trPr>
        <w:tc>
          <w:tcPr>
            <w:tcW w:w="380" w:type="dxa"/>
            <w:vAlign w:val="bottom"/>
          </w:tcPr>
          <w:p w14:paraId="0A60C00A" w14:textId="77777777" w:rsidR="001516AB" w:rsidRDefault="001516AB">
            <w:pPr>
              <w:rPr>
                <w:sz w:val="11"/>
                <w:szCs w:val="11"/>
              </w:rPr>
            </w:pPr>
          </w:p>
        </w:tc>
        <w:tc>
          <w:tcPr>
            <w:tcW w:w="100" w:type="dxa"/>
            <w:tcBorders>
              <w:bottom w:val="single" w:sz="8" w:space="0" w:color="auto"/>
            </w:tcBorders>
            <w:vAlign w:val="bottom"/>
          </w:tcPr>
          <w:p w14:paraId="3CB403E5" w14:textId="77777777" w:rsidR="001516AB" w:rsidRDefault="001516AB">
            <w:pPr>
              <w:rPr>
                <w:sz w:val="11"/>
                <w:szCs w:val="11"/>
              </w:rPr>
            </w:pPr>
          </w:p>
        </w:tc>
        <w:tc>
          <w:tcPr>
            <w:tcW w:w="1020" w:type="dxa"/>
            <w:tcBorders>
              <w:bottom w:val="single" w:sz="8" w:space="0" w:color="auto"/>
            </w:tcBorders>
            <w:vAlign w:val="bottom"/>
          </w:tcPr>
          <w:p w14:paraId="61062DDF" w14:textId="77777777" w:rsidR="001516AB" w:rsidRDefault="0066520C">
            <w:pPr>
              <w:spacing w:line="137" w:lineRule="exact"/>
              <w:jc w:val="center"/>
              <w:rPr>
                <w:sz w:val="20"/>
                <w:szCs w:val="20"/>
              </w:rPr>
            </w:pPr>
            <w:r>
              <w:rPr>
                <w:rFonts w:ascii="Arial" w:eastAsia="Arial" w:hAnsi="Arial" w:cs="Arial"/>
                <w:b/>
                <w:bCs/>
                <w:sz w:val="15"/>
                <w:szCs w:val="15"/>
              </w:rPr>
              <w:t>Формат</w:t>
            </w:r>
          </w:p>
        </w:tc>
        <w:tc>
          <w:tcPr>
            <w:tcW w:w="120" w:type="dxa"/>
            <w:tcBorders>
              <w:bottom w:val="single" w:sz="8" w:space="0" w:color="auto"/>
              <w:right w:val="single" w:sz="8" w:space="0" w:color="auto"/>
            </w:tcBorders>
            <w:shd w:val="clear" w:color="auto" w:fill="E0E0E0"/>
            <w:vAlign w:val="bottom"/>
          </w:tcPr>
          <w:p w14:paraId="451AC15E" w14:textId="77777777" w:rsidR="001516AB" w:rsidRDefault="001516AB">
            <w:pPr>
              <w:rPr>
                <w:sz w:val="11"/>
                <w:szCs w:val="11"/>
              </w:rPr>
            </w:pPr>
          </w:p>
        </w:tc>
        <w:tc>
          <w:tcPr>
            <w:tcW w:w="100" w:type="dxa"/>
            <w:tcBorders>
              <w:bottom w:val="single" w:sz="8" w:space="0" w:color="auto"/>
            </w:tcBorders>
            <w:shd w:val="clear" w:color="auto" w:fill="E0E0E0"/>
            <w:vAlign w:val="bottom"/>
          </w:tcPr>
          <w:p w14:paraId="2E790891" w14:textId="77777777" w:rsidR="001516AB" w:rsidRDefault="001516AB">
            <w:pPr>
              <w:rPr>
                <w:sz w:val="11"/>
                <w:szCs w:val="11"/>
              </w:rPr>
            </w:pPr>
          </w:p>
        </w:tc>
        <w:tc>
          <w:tcPr>
            <w:tcW w:w="800" w:type="dxa"/>
            <w:tcBorders>
              <w:bottom w:val="single" w:sz="8" w:space="0" w:color="auto"/>
              <w:right w:val="single" w:sz="8" w:space="0" w:color="auto"/>
            </w:tcBorders>
            <w:shd w:val="clear" w:color="auto" w:fill="E0E0E0"/>
            <w:vAlign w:val="bottom"/>
          </w:tcPr>
          <w:p w14:paraId="744A7F36" w14:textId="77777777" w:rsidR="001516AB" w:rsidRDefault="0066520C">
            <w:pPr>
              <w:spacing w:line="137" w:lineRule="exact"/>
              <w:ind w:left="40"/>
              <w:rPr>
                <w:sz w:val="20"/>
                <w:szCs w:val="20"/>
              </w:rPr>
            </w:pPr>
            <w:r>
              <w:rPr>
                <w:rFonts w:ascii="Arial" w:eastAsia="Arial" w:hAnsi="Arial" w:cs="Arial"/>
                <w:b/>
                <w:bCs/>
                <w:sz w:val="15"/>
                <w:szCs w:val="15"/>
                <w:shd w:val="clear" w:color="auto" w:fill="E0E0E0"/>
              </w:rPr>
              <w:t>Символ</w:t>
            </w:r>
          </w:p>
        </w:tc>
        <w:tc>
          <w:tcPr>
            <w:tcW w:w="80" w:type="dxa"/>
            <w:tcBorders>
              <w:bottom w:val="single" w:sz="8" w:space="0" w:color="auto"/>
            </w:tcBorders>
            <w:shd w:val="clear" w:color="auto" w:fill="E0E0E0"/>
            <w:vAlign w:val="bottom"/>
          </w:tcPr>
          <w:p w14:paraId="68FF20F8" w14:textId="77777777" w:rsidR="001516AB" w:rsidRDefault="001516AB">
            <w:pPr>
              <w:rPr>
                <w:sz w:val="11"/>
                <w:szCs w:val="11"/>
              </w:rPr>
            </w:pPr>
          </w:p>
        </w:tc>
        <w:tc>
          <w:tcPr>
            <w:tcW w:w="1460" w:type="dxa"/>
            <w:vMerge/>
            <w:tcBorders>
              <w:bottom w:val="single" w:sz="8" w:space="0" w:color="auto"/>
            </w:tcBorders>
            <w:shd w:val="clear" w:color="auto" w:fill="E0E0E0"/>
            <w:vAlign w:val="bottom"/>
          </w:tcPr>
          <w:p w14:paraId="1EA0A8BB" w14:textId="77777777" w:rsidR="001516AB" w:rsidRDefault="001516AB">
            <w:pPr>
              <w:rPr>
                <w:sz w:val="11"/>
                <w:szCs w:val="11"/>
              </w:rPr>
            </w:pPr>
          </w:p>
        </w:tc>
        <w:tc>
          <w:tcPr>
            <w:tcW w:w="160" w:type="dxa"/>
            <w:tcBorders>
              <w:bottom w:val="single" w:sz="8" w:space="0" w:color="auto"/>
              <w:right w:val="single" w:sz="8" w:space="0" w:color="auto"/>
            </w:tcBorders>
            <w:shd w:val="clear" w:color="auto" w:fill="E0E0E0"/>
            <w:vAlign w:val="bottom"/>
          </w:tcPr>
          <w:p w14:paraId="1475D139" w14:textId="77777777" w:rsidR="001516AB" w:rsidRDefault="001516AB">
            <w:pPr>
              <w:rPr>
                <w:sz w:val="11"/>
                <w:szCs w:val="11"/>
              </w:rPr>
            </w:pPr>
          </w:p>
        </w:tc>
        <w:tc>
          <w:tcPr>
            <w:tcW w:w="0" w:type="dxa"/>
            <w:vAlign w:val="bottom"/>
          </w:tcPr>
          <w:p w14:paraId="06E82F88" w14:textId="77777777" w:rsidR="001516AB" w:rsidRDefault="001516AB">
            <w:pPr>
              <w:rPr>
                <w:sz w:val="1"/>
                <w:szCs w:val="1"/>
              </w:rPr>
            </w:pPr>
          </w:p>
        </w:tc>
      </w:tr>
      <w:tr w:rsidR="001516AB" w14:paraId="090C61EB" w14:textId="77777777">
        <w:trPr>
          <w:trHeight w:val="228"/>
        </w:trPr>
        <w:tc>
          <w:tcPr>
            <w:tcW w:w="380" w:type="dxa"/>
            <w:tcBorders>
              <w:right w:val="single" w:sz="8" w:space="0" w:color="auto"/>
            </w:tcBorders>
            <w:vAlign w:val="bottom"/>
          </w:tcPr>
          <w:p w14:paraId="4905256F" w14:textId="77777777" w:rsidR="001516AB" w:rsidRDefault="001516AB">
            <w:pPr>
              <w:rPr>
                <w:sz w:val="19"/>
                <w:szCs w:val="19"/>
              </w:rPr>
            </w:pPr>
          </w:p>
        </w:tc>
        <w:tc>
          <w:tcPr>
            <w:tcW w:w="100" w:type="dxa"/>
            <w:vAlign w:val="bottom"/>
          </w:tcPr>
          <w:p w14:paraId="6579F747" w14:textId="77777777" w:rsidR="001516AB" w:rsidRDefault="001516AB">
            <w:pPr>
              <w:rPr>
                <w:sz w:val="19"/>
                <w:szCs w:val="19"/>
              </w:rPr>
            </w:pPr>
          </w:p>
        </w:tc>
        <w:tc>
          <w:tcPr>
            <w:tcW w:w="1020" w:type="dxa"/>
            <w:vMerge w:val="restart"/>
            <w:vAlign w:val="bottom"/>
          </w:tcPr>
          <w:p w14:paraId="13104479" w14:textId="77777777" w:rsidR="001516AB" w:rsidRDefault="0066520C">
            <w:pPr>
              <w:jc w:val="center"/>
              <w:rPr>
                <w:sz w:val="20"/>
                <w:szCs w:val="20"/>
              </w:rPr>
            </w:pPr>
            <w:r>
              <w:rPr>
                <w:rFonts w:ascii="Arial" w:eastAsia="Arial" w:hAnsi="Arial" w:cs="Arial"/>
                <w:sz w:val="16"/>
                <w:szCs w:val="16"/>
              </w:rPr>
              <w:t>2-FSK / GFSK</w:t>
            </w:r>
          </w:p>
        </w:tc>
        <w:tc>
          <w:tcPr>
            <w:tcW w:w="120" w:type="dxa"/>
            <w:tcBorders>
              <w:right w:val="single" w:sz="8" w:space="0" w:color="auto"/>
            </w:tcBorders>
            <w:vAlign w:val="bottom"/>
          </w:tcPr>
          <w:p w14:paraId="721F9C16" w14:textId="77777777" w:rsidR="001516AB" w:rsidRDefault="001516AB">
            <w:pPr>
              <w:rPr>
                <w:sz w:val="19"/>
                <w:szCs w:val="19"/>
              </w:rPr>
            </w:pPr>
          </w:p>
        </w:tc>
        <w:tc>
          <w:tcPr>
            <w:tcW w:w="100" w:type="dxa"/>
            <w:vAlign w:val="bottom"/>
          </w:tcPr>
          <w:p w14:paraId="41B3F8CB" w14:textId="77777777" w:rsidR="001516AB" w:rsidRDefault="001516AB">
            <w:pPr>
              <w:rPr>
                <w:sz w:val="19"/>
                <w:szCs w:val="19"/>
              </w:rPr>
            </w:pPr>
          </w:p>
        </w:tc>
        <w:tc>
          <w:tcPr>
            <w:tcW w:w="800" w:type="dxa"/>
            <w:tcBorders>
              <w:right w:val="single" w:sz="8" w:space="0" w:color="auto"/>
            </w:tcBorders>
            <w:vAlign w:val="bottom"/>
          </w:tcPr>
          <w:p w14:paraId="305C66E1" w14:textId="77777777" w:rsidR="001516AB" w:rsidRDefault="0066520C">
            <w:pPr>
              <w:jc w:val="center"/>
              <w:rPr>
                <w:sz w:val="20"/>
                <w:szCs w:val="20"/>
              </w:rPr>
            </w:pPr>
            <w:r>
              <w:rPr>
                <w:rFonts w:ascii="Arial" w:eastAsia="Arial" w:hAnsi="Arial" w:cs="Arial"/>
                <w:sz w:val="16"/>
                <w:szCs w:val="16"/>
              </w:rPr>
              <w:t>'0'</w:t>
            </w:r>
          </w:p>
        </w:tc>
        <w:tc>
          <w:tcPr>
            <w:tcW w:w="80" w:type="dxa"/>
            <w:vAlign w:val="bottom"/>
          </w:tcPr>
          <w:p w14:paraId="63E38520" w14:textId="77777777" w:rsidR="001516AB" w:rsidRDefault="001516AB">
            <w:pPr>
              <w:rPr>
                <w:sz w:val="19"/>
                <w:szCs w:val="19"/>
              </w:rPr>
            </w:pPr>
          </w:p>
        </w:tc>
        <w:tc>
          <w:tcPr>
            <w:tcW w:w="1620" w:type="dxa"/>
            <w:gridSpan w:val="2"/>
            <w:tcBorders>
              <w:right w:val="single" w:sz="8" w:space="0" w:color="auto"/>
            </w:tcBorders>
            <w:vAlign w:val="bottom"/>
          </w:tcPr>
          <w:p w14:paraId="2A771017" w14:textId="77777777" w:rsidR="001516AB" w:rsidRDefault="0066520C">
            <w:pPr>
              <w:ind w:right="140"/>
              <w:jc w:val="center"/>
              <w:rPr>
                <w:sz w:val="20"/>
                <w:szCs w:val="20"/>
              </w:rPr>
            </w:pPr>
            <w:r>
              <w:rPr>
                <w:rFonts w:ascii="Arial" w:eastAsia="Arial" w:hAnsi="Arial" w:cs="Arial"/>
                <w:w w:val="99"/>
                <w:sz w:val="16"/>
                <w:szCs w:val="16"/>
              </w:rPr>
              <w:t>- Отклонение</w:t>
            </w:r>
          </w:p>
        </w:tc>
        <w:tc>
          <w:tcPr>
            <w:tcW w:w="0" w:type="dxa"/>
            <w:vAlign w:val="bottom"/>
          </w:tcPr>
          <w:p w14:paraId="34B118AD" w14:textId="77777777" w:rsidR="001516AB" w:rsidRDefault="001516AB">
            <w:pPr>
              <w:rPr>
                <w:sz w:val="1"/>
                <w:szCs w:val="1"/>
              </w:rPr>
            </w:pPr>
          </w:p>
        </w:tc>
      </w:tr>
      <w:tr w:rsidR="001516AB" w14:paraId="58E2D8FB" w14:textId="77777777">
        <w:trPr>
          <w:trHeight w:val="66"/>
        </w:trPr>
        <w:tc>
          <w:tcPr>
            <w:tcW w:w="380" w:type="dxa"/>
            <w:tcBorders>
              <w:right w:val="single" w:sz="8" w:space="0" w:color="auto"/>
            </w:tcBorders>
            <w:vAlign w:val="bottom"/>
          </w:tcPr>
          <w:p w14:paraId="3B152945" w14:textId="77777777" w:rsidR="001516AB" w:rsidRDefault="001516AB">
            <w:pPr>
              <w:rPr>
                <w:sz w:val="5"/>
                <w:szCs w:val="5"/>
              </w:rPr>
            </w:pPr>
          </w:p>
        </w:tc>
        <w:tc>
          <w:tcPr>
            <w:tcW w:w="100" w:type="dxa"/>
            <w:vAlign w:val="bottom"/>
          </w:tcPr>
          <w:p w14:paraId="35DD1F0C" w14:textId="77777777" w:rsidR="001516AB" w:rsidRDefault="001516AB">
            <w:pPr>
              <w:rPr>
                <w:sz w:val="5"/>
                <w:szCs w:val="5"/>
              </w:rPr>
            </w:pPr>
          </w:p>
        </w:tc>
        <w:tc>
          <w:tcPr>
            <w:tcW w:w="1020" w:type="dxa"/>
            <w:vMerge/>
            <w:vAlign w:val="bottom"/>
          </w:tcPr>
          <w:p w14:paraId="7EFCE72C" w14:textId="77777777" w:rsidR="001516AB" w:rsidRDefault="001516AB">
            <w:pPr>
              <w:rPr>
                <w:sz w:val="5"/>
                <w:szCs w:val="5"/>
              </w:rPr>
            </w:pPr>
          </w:p>
        </w:tc>
        <w:tc>
          <w:tcPr>
            <w:tcW w:w="120" w:type="dxa"/>
            <w:tcBorders>
              <w:right w:val="single" w:sz="8" w:space="0" w:color="auto"/>
            </w:tcBorders>
            <w:vAlign w:val="bottom"/>
          </w:tcPr>
          <w:p w14:paraId="473D7EB1" w14:textId="77777777" w:rsidR="001516AB" w:rsidRDefault="001516AB">
            <w:pPr>
              <w:rPr>
                <w:sz w:val="5"/>
                <w:szCs w:val="5"/>
              </w:rPr>
            </w:pPr>
          </w:p>
        </w:tc>
        <w:tc>
          <w:tcPr>
            <w:tcW w:w="100" w:type="dxa"/>
            <w:tcBorders>
              <w:bottom w:val="single" w:sz="8" w:space="0" w:color="auto"/>
            </w:tcBorders>
            <w:vAlign w:val="bottom"/>
          </w:tcPr>
          <w:p w14:paraId="1D3221F2" w14:textId="77777777" w:rsidR="001516AB" w:rsidRDefault="001516AB">
            <w:pPr>
              <w:rPr>
                <w:sz w:val="5"/>
                <w:szCs w:val="5"/>
              </w:rPr>
            </w:pPr>
          </w:p>
        </w:tc>
        <w:tc>
          <w:tcPr>
            <w:tcW w:w="800" w:type="dxa"/>
            <w:tcBorders>
              <w:bottom w:val="single" w:sz="8" w:space="0" w:color="auto"/>
              <w:right w:val="single" w:sz="8" w:space="0" w:color="auto"/>
            </w:tcBorders>
            <w:vAlign w:val="bottom"/>
          </w:tcPr>
          <w:p w14:paraId="274D0BFE" w14:textId="77777777" w:rsidR="001516AB" w:rsidRDefault="001516AB">
            <w:pPr>
              <w:rPr>
                <w:sz w:val="5"/>
                <w:szCs w:val="5"/>
              </w:rPr>
            </w:pPr>
          </w:p>
        </w:tc>
        <w:tc>
          <w:tcPr>
            <w:tcW w:w="80" w:type="dxa"/>
            <w:tcBorders>
              <w:bottom w:val="single" w:sz="8" w:space="0" w:color="auto"/>
            </w:tcBorders>
            <w:vAlign w:val="bottom"/>
          </w:tcPr>
          <w:p w14:paraId="51D1E943" w14:textId="77777777" w:rsidR="001516AB" w:rsidRDefault="001516AB">
            <w:pPr>
              <w:rPr>
                <w:sz w:val="5"/>
                <w:szCs w:val="5"/>
              </w:rPr>
            </w:pPr>
          </w:p>
        </w:tc>
        <w:tc>
          <w:tcPr>
            <w:tcW w:w="1460" w:type="dxa"/>
            <w:tcBorders>
              <w:bottom w:val="single" w:sz="8" w:space="0" w:color="auto"/>
            </w:tcBorders>
            <w:vAlign w:val="bottom"/>
          </w:tcPr>
          <w:p w14:paraId="7CEE8EF2" w14:textId="77777777" w:rsidR="001516AB" w:rsidRDefault="001516AB">
            <w:pPr>
              <w:rPr>
                <w:sz w:val="5"/>
                <w:szCs w:val="5"/>
              </w:rPr>
            </w:pPr>
          </w:p>
        </w:tc>
        <w:tc>
          <w:tcPr>
            <w:tcW w:w="160" w:type="dxa"/>
            <w:tcBorders>
              <w:bottom w:val="single" w:sz="8" w:space="0" w:color="auto"/>
              <w:right w:val="single" w:sz="8" w:space="0" w:color="auto"/>
            </w:tcBorders>
            <w:vAlign w:val="bottom"/>
          </w:tcPr>
          <w:p w14:paraId="66EED16C" w14:textId="77777777" w:rsidR="001516AB" w:rsidRDefault="001516AB">
            <w:pPr>
              <w:rPr>
                <w:sz w:val="5"/>
                <w:szCs w:val="5"/>
              </w:rPr>
            </w:pPr>
          </w:p>
        </w:tc>
        <w:tc>
          <w:tcPr>
            <w:tcW w:w="0" w:type="dxa"/>
            <w:vAlign w:val="bottom"/>
          </w:tcPr>
          <w:p w14:paraId="72E511A5" w14:textId="77777777" w:rsidR="001516AB" w:rsidRDefault="001516AB">
            <w:pPr>
              <w:rPr>
                <w:sz w:val="1"/>
                <w:szCs w:val="1"/>
              </w:rPr>
            </w:pPr>
          </w:p>
        </w:tc>
      </w:tr>
      <w:tr w:rsidR="001516AB" w14:paraId="292984B2" w14:textId="77777777">
        <w:trPr>
          <w:trHeight w:val="72"/>
        </w:trPr>
        <w:tc>
          <w:tcPr>
            <w:tcW w:w="380" w:type="dxa"/>
            <w:tcBorders>
              <w:right w:val="single" w:sz="8" w:space="0" w:color="auto"/>
            </w:tcBorders>
            <w:vAlign w:val="bottom"/>
          </w:tcPr>
          <w:p w14:paraId="11AB00B5" w14:textId="77777777" w:rsidR="001516AB" w:rsidRDefault="001516AB">
            <w:pPr>
              <w:rPr>
                <w:sz w:val="6"/>
                <w:szCs w:val="6"/>
              </w:rPr>
            </w:pPr>
          </w:p>
        </w:tc>
        <w:tc>
          <w:tcPr>
            <w:tcW w:w="100" w:type="dxa"/>
            <w:vAlign w:val="bottom"/>
          </w:tcPr>
          <w:p w14:paraId="6846EC54" w14:textId="77777777" w:rsidR="001516AB" w:rsidRDefault="001516AB">
            <w:pPr>
              <w:rPr>
                <w:sz w:val="6"/>
                <w:szCs w:val="6"/>
              </w:rPr>
            </w:pPr>
          </w:p>
        </w:tc>
        <w:tc>
          <w:tcPr>
            <w:tcW w:w="1020" w:type="dxa"/>
            <w:vMerge/>
            <w:vAlign w:val="bottom"/>
          </w:tcPr>
          <w:p w14:paraId="03E544C9" w14:textId="77777777" w:rsidR="001516AB" w:rsidRDefault="001516AB">
            <w:pPr>
              <w:rPr>
                <w:sz w:val="6"/>
                <w:szCs w:val="6"/>
              </w:rPr>
            </w:pPr>
          </w:p>
        </w:tc>
        <w:tc>
          <w:tcPr>
            <w:tcW w:w="120" w:type="dxa"/>
            <w:tcBorders>
              <w:right w:val="single" w:sz="8" w:space="0" w:color="auto"/>
            </w:tcBorders>
            <w:vAlign w:val="bottom"/>
          </w:tcPr>
          <w:p w14:paraId="0D8C8693" w14:textId="77777777" w:rsidR="001516AB" w:rsidRDefault="001516AB">
            <w:pPr>
              <w:rPr>
                <w:sz w:val="6"/>
                <w:szCs w:val="6"/>
              </w:rPr>
            </w:pPr>
          </w:p>
        </w:tc>
        <w:tc>
          <w:tcPr>
            <w:tcW w:w="100" w:type="dxa"/>
            <w:vAlign w:val="bottom"/>
          </w:tcPr>
          <w:p w14:paraId="631367AD" w14:textId="77777777" w:rsidR="001516AB" w:rsidRDefault="001516AB">
            <w:pPr>
              <w:rPr>
                <w:sz w:val="6"/>
                <w:szCs w:val="6"/>
              </w:rPr>
            </w:pPr>
          </w:p>
        </w:tc>
        <w:tc>
          <w:tcPr>
            <w:tcW w:w="800" w:type="dxa"/>
            <w:vMerge w:val="restart"/>
            <w:tcBorders>
              <w:right w:val="single" w:sz="8" w:space="0" w:color="auto"/>
            </w:tcBorders>
            <w:vAlign w:val="bottom"/>
          </w:tcPr>
          <w:p w14:paraId="7A7D537A" w14:textId="77777777" w:rsidR="001516AB" w:rsidRDefault="0066520C">
            <w:pPr>
              <w:jc w:val="center"/>
              <w:rPr>
                <w:sz w:val="20"/>
                <w:szCs w:val="20"/>
              </w:rPr>
            </w:pPr>
            <w:r>
              <w:rPr>
                <w:rFonts w:ascii="Arial" w:eastAsia="Arial" w:hAnsi="Arial" w:cs="Arial"/>
                <w:sz w:val="16"/>
                <w:szCs w:val="16"/>
              </w:rPr>
              <w:t>'1'</w:t>
            </w:r>
          </w:p>
        </w:tc>
        <w:tc>
          <w:tcPr>
            <w:tcW w:w="80" w:type="dxa"/>
            <w:vAlign w:val="bottom"/>
          </w:tcPr>
          <w:p w14:paraId="34F86449" w14:textId="77777777" w:rsidR="001516AB" w:rsidRDefault="001516AB">
            <w:pPr>
              <w:rPr>
                <w:sz w:val="6"/>
                <w:szCs w:val="6"/>
              </w:rPr>
            </w:pPr>
          </w:p>
        </w:tc>
        <w:tc>
          <w:tcPr>
            <w:tcW w:w="1620" w:type="dxa"/>
            <w:gridSpan w:val="2"/>
            <w:vMerge w:val="restart"/>
            <w:tcBorders>
              <w:right w:val="single" w:sz="8" w:space="0" w:color="auto"/>
            </w:tcBorders>
            <w:vAlign w:val="bottom"/>
          </w:tcPr>
          <w:p w14:paraId="382C0CD3" w14:textId="77777777" w:rsidR="001516AB" w:rsidRDefault="0066520C">
            <w:pPr>
              <w:ind w:right="160"/>
              <w:jc w:val="center"/>
              <w:rPr>
                <w:sz w:val="20"/>
                <w:szCs w:val="20"/>
              </w:rPr>
            </w:pPr>
            <w:r>
              <w:rPr>
                <w:rFonts w:ascii="Arial" w:eastAsia="Arial" w:hAnsi="Arial" w:cs="Arial"/>
                <w:sz w:val="16"/>
                <w:szCs w:val="16"/>
              </w:rPr>
              <w:t>+ Отклонение</w:t>
            </w:r>
          </w:p>
        </w:tc>
        <w:tc>
          <w:tcPr>
            <w:tcW w:w="0" w:type="dxa"/>
            <w:vAlign w:val="bottom"/>
          </w:tcPr>
          <w:p w14:paraId="0CF4DF5C" w14:textId="77777777" w:rsidR="001516AB" w:rsidRDefault="001516AB">
            <w:pPr>
              <w:rPr>
                <w:sz w:val="1"/>
                <w:szCs w:val="1"/>
              </w:rPr>
            </w:pPr>
          </w:p>
        </w:tc>
      </w:tr>
      <w:tr w:rsidR="001516AB" w14:paraId="4A765291" w14:textId="77777777">
        <w:trPr>
          <w:trHeight w:val="161"/>
        </w:trPr>
        <w:tc>
          <w:tcPr>
            <w:tcW w:w="380" w:type="dxa"/>
            <w:tcBorders>
              <w:right w:val="single" w:sz="8" w:space="0" w:color="auto"/>
            </w:tcBorders>
            <w:vAlign w:val="bottom"/>
          </w:tcPr>
          <w:p w14:paraId="38D463F3" w14:textId="77777777" w:rsidR="001516AB" w:rsidRDefault="001516AB">
            <w:pPr>
              <w:rPr>
                <w:sz w:val="13"/>
                <w:szCs w:val="13"/>
              </w:rPr>
            </w:pPr>
          </w:p>
        </w:tc>
        <w:tc>
          <w:tcPr>
            <w:tcW w:w="100" w:type="dxa"/>
            <w:vAlign w:val="bottom"/>
          </w:tcPr>
          <w:p w14:paraId="470B3F76" w14:textId="77777777" w:rsidR="001516AB" w:rsidRDefault="001516AB">
            <w:pPr>
              <w:rPr>
                <w:sz w:val="13"/>
                <w:szCs w:val="13"/>
              </w:rPr>
            </w:pPr>
          </w:p>
        </w:tc>
        <w:tc>
          <w:tcPr>
            <w:tcW w:w="1020" w:type="dxa"/>
            <w:vAlign w:val="bottom"/>
          </w:tcPr>
          <w:p w14:paraId="158E7813" w14:textId="77777777" w:rsidR="001516AB" w:rsidRDefault="001516AB">
            <w:pPr>
              <w:rPr>
                <w:sz w:val="13"/>
                <w:szCs w:val="13"/>
              </w:rPr>
            </w:pPr>
          </w:p>
        </w:tc>
        <w:tc>
          <w:tcPr>
            <w:tcW w:w="120" w:type="dxa"/>
            <w:tcBorders>
              <w:right w:val="single" w:sz="8" w:space="0" w:color="auto"/>
            </w:tcBorders>
            <w:vAlign w:val="bottom"/>
          </w:tcPr>
          <w:p w14:paraId="15A11B17" w14:textId="77777777" w:rsidR="001516AB" w:rsidRDefault="001516AB">
            <w:pPr>
              <w:rPr>
                <w:sz w:val="13"/>
                <w:szCs w:val="13"/>
              </w:rPr>
            </w:pPr>
          </w:p>
        </w:tc>
        <w:tc>
          <w:tcPr>
            <w:tcW w:w="100" w:type="dxa"/>
            <w:vAlign w:val="bottom"/>
          </w:tcPr>
          <w:p w14:paraId="6098FEF2" w14:textId="77777777" w:rsidR="001516AB" w:rsidRDefault="001516AB">
            <w:pPr>
              <w:rPr>
                <w:sz w:val="13"/>
                <w:szCs w:val="13"/>
              </w:rPr>
            </w:pPr>
          </w:p>
        </w:tc>
        <w:tc>
          <w:tcPr>
            <w:tcW w:w="800" w:type="dxa"/>
            <w:vMerge/>
            <w:tcBorders>
              <w:right w:val="single" w:sz="8" w:space="0" w:color="auto"/>
            </w:tcBorders>
            <w:vAlign w:val="bottom"/>
          </w:tcPr>
          <w:p w14:paraId="68796F97" w14:textId="77777777" w:rsidR="001516AB" w:rsidRDefault="001516AB">
            <w:pPr>
              <w:rPr>
                <w:sz w:val="13"/>
                <w:szCs w:val="13"/>
              </w:rPr>
            </w:pPr>
          </w:p>
        </w:tc>
        <w:tc>
          <w:tcPr>
            <w:tcW w:w="80" w:type="dxa"/>
            <w:vAlign w:val="bottom"/>
          </w:tcPr>
          <w:p w14:paraId="15BAE05B" w14:textId="77777777" w:rsidR="001516AB" w:rsidRDefault="001516AB">
            <w:pPr>
              <w:rPr>
                <w:sz w:val="13"/>
                <w:szCs w:val="13"/>
              </w:rPr>
            </w:pPr>
          </w:p>
        </w:tc>
        <w:tc>
          <w:tcPr>
            <w:tcW w:w="1620" w:type="dxa"/>
            <w:gridSpan w:val="2"/>
            <w:vMerge/>
            <w:tcBorders>
              <w:right w:val="single" w:sz="8" w:space="0" w:color="auto"/>
            </w:tcBorders>
            <w:vAlign w:val="bottom"/>
          </w:tcPr>
          <w:p w14:paraId="3D3DB722" w14:textId="77777777" w:rsidR="001516AB" w:rsidRDefault="001516AB">
            <w:pPr>
              <w:rPr>
                <w:sz w:val="13"/>
                <w:szCs w:val="13"/>
              </w:rPr>
            </w:pPr>
          </w:p>
        </w:tc>
        <w:tc>
          <w:tcPr>
            <w:tcW w:w="0" w:type="dxa"/>
            <w:vAlign w:val="bottom"/>
          </w:tcPr>
          <w:p w14:paraId="03A77669" w14:textId="77777777" w:rsidR="001516AB" w:rsidRDefault="001516AB">
            <w:pPr>
              <w:rPr>
                <w:sz w:val="1"/>
                <w:szCs w:val="1"/>
              </w:rPr>
            </w:pPr>
          </w:p>
        </w:tc>
      </w:tr>
      <w:tr w:rsidR="001516AB" w14:paraId="55E2435D" w14:textId="77777777">
        <w:trPr>
          <w:trHeight w:val="86"/>
        </w:trPr>
        <w:tc>
          <w:tcPr>
            <w:tcW w:w="380" w:type="dxa"/>
            <w:tcBorders>
              <w:right w:val="single" w:sz="8" w:space="0" w:color="auto"/>
            </w:tcBorders>
            <w:vAlign w:val="bottom"/>
          </w:tcPr>
          <w:p w14:paraId="384A55E6" w14:textId="77777777" w:rsidR="001516AB" w:rsidRDefault="001516AB">
            <w:pPr>
              <w:rPr>
                <w:sz w:val="7"/>
                <w:szCs w:val="7"/>
              </w:rPr>
            </w:pPr>
          </w:p>
        </w:tc>
        <w:tc>
          <w:tcPr>
            <w:tcW w:w="100" w:type="dxa"/>
            <w:tcBorders>
              <w:bottom w:val="single" w:sz="8" w:space="0" w:color="auto"/>
            </w:tcBorders>
            <w:vAlign w:val="bottom"/>
          </w:tcPr>
          <w:p w14:paraId="16CE2E80" w14:textId="77777777" w:rsidR="001516AB" w:rsidRDefault="001516AB">
            <w:pPr>
              <w:rPr>
                <w:sz w:val="7"/>
                <w:szCs w:val="7"/>
              </w:rPr>
            </w:pPr>
          </w:p>
        </w:tc>
        <w:tc>
          <w:tcPr>
            <w:tcW w:w="1020" w:type="dxa"/>
            <w:tcBorders>
              <w:bottom w:val="single" w:sz="8" w:space="0" w:color="auto"/>
            </w:tcBorders>
            <w:vAlign w:val="bottom"/>
          </w:tcPr>
          <w:p w14:paraId="7EDAA516" w14:textId="77777777" w:rsidR="001516AB" w:rsidRDefault="001516AB">
            <w:pPr>
              <w:rPr>
                <w:sz w:val="7"/>
                <w:szCs w:val="7"/>
              </w:rPr>
            </w:pPr>
          </w:p>
        </w:tc>
        <w:tc>
          <w:tcPr>
            <w:tcW w:w="120" w:type="dxa"/>
            <w:tcBorders>
              <w:bottom w:val="single" w:sz="8" w:space="0" w:color="auto"/>
              <w:right w:val="single" w:sz="8" w:space="0" w:color="auto"/>
            </w:tcBorders>
            <w:vAlign w:val="bottom"/>
          </w:tcPr>
          <w:p w14:paraId="24FC2CDD" w14:textId="77777777" w:rsidR="001516AB" w:rsidRDefault="001516AB">
            <w:pPr>
              <w:rPr>
                <w:sz w:val="7"/>
                <w:szCs w:val="7"/>
              </w:rPr>
            </w:pPr>
          </w:p>
        </w:tc>
        <w:tc>
          <w:tcPr>
            <w:tcW w:w="100" w:type="dxa"/>
            <w:tcBorders>
              <w:bottom w:val="single" w:sz="8" w:space="0" w:color="auto"/>
            </w:tcBorders>
            <w:vAlign w:val="bottom"/>
          </w:tcPr>
          <w:p w14:paraId="7951D51A" w14:textId="77777777" w:rsidR="001516AB" w:rsidRDefault="001516AB">
            <w:pPr>
              <w:rPr>
                <w:sz w:val="7"/>
                <w:szCs w:val="7"/>
              </w:rPr>
            </w:pPr>
          </w:p>
        </w:tc>
        <w:tc>
          <w:tcPr>
            <w:tcW w:w="800" w:type="dxa"/>
            <w:tcBorders>
              <w:bottom w:val="single" w:sz="8" w:space="0" w:color="auto"/>
              <w:right w:val="single" w:sz="8" w:space="0" w:color="auto"/>
            </w:tcBorders>
            <w:vAlign w:val="bottom"/>
          </w:tcPr>
          <w:p w14:paraId="536936D6" w14:textId="77777777" w:rsidR="001516AB" w:rsidRDefault="001516AB">
            <w:pPr>
              <w:rPr>
                <w:sz w:val="7"/>
                <w:szCs w:val="7"/>
              </w:rPr>
            </w:pPr>
          </w:p>
        </w:tc>
        <w:tc>
          <w:tcPr>
            <w:tcW w:w="80" w:type="dxa"/>
            <w:tcBorders>
              <w:bottom w:val="single" w:sz="8" w:space="0" w:color="auto"/>
            </w:tcBorders>
            <w:vAlign w:val="bottom"/>
          </w:tcPr>
          <w:p w14:paraId="06699B45" w14:textId="77777777" w:rsidR="001516AB" w:rsidRDefault="001516AB">
            <w:pPr>
              <w:rPr>
                <w:sz w:val="7"/>
                <w:szCs w:val="7"/>
              </w:rPr>
            </w:pPr>
          </w:p>
        </w:tc>
        <w:tc>
          <w:tcPr>
            <w:tcW w:w="1620" w:type="dxa"/>
            <w:gridSpan w:val="2"/>
            <w:tcBorders>
              <w:bottom w:val="single" w:sz="8" w:space="0" w:color="auto"/>
              <w:right w:val="single" w:sz="8" w:space="0" w:color="auto"/>
            </w:tcBorders>
            <w:vAlign w:val="bottom"/>
          </w:tcPr>
          <w:p w14:paraId="1C764C48" w14:textId="77777777" w:rsidR="001516AB" w:rsidRDefault="001516AB">
            <w:pPr>
              <w:rPr>
                <w:sz w:val="7"/>
                <w:szCs w:val="7"/>
              </w:rPr>
            </w:pPr>
          </w:p>
        </w:tc>
        <w:tc>
          <w:tcPr>
            <w:tcW w:w="0" w:type="dxa"/>
            <w:vAlign w:val="bottom"/>
          </w:tcPr>
          <w:p w14:paraId="01593210" w14:textId="77777777" w:rsidR="001516AB" w:rsidRDefault="001516AB">
            <w:pPr>
              <w:rPr>
                <w:sz w:val="1"/>
                <w:szCs w:val="1"/>
              </w:rPr>
            </w:pPr>
          </w:p>
        </w:tc>
      </w:tr>
      <w:tr w:rsidR="001516AB" w14:paraId="6CF8D242" w14:textId="77777777">
        <w:trPr>
          <w:trHeight w:val="213"/>
        </w:trPr>
        <w:tc>
          <w:tcPr>
            <w:tcW w:w="380" w:type="dxa"/>
            <w:tcBorders>
              <w:right w:val="single" w:sz="8" w:space="0" w:color="auto"/>
            </w:tcBorders>
            <w:vAlign w:val="bottom"/>
          </w:tcPr>
          <w:p w14:paraId="643F1F6D" w14:textId="77777777" w:rsidR="001516AB" w:rsidRDefault="001516AB">
            <w:pPr>
              <w:rPr>
                <w:sz w:val="18"/>
                <w:szCs w:val="18"/>
              </w:rPr>
            </w:pPr>
          </w:p>
        </w:tc>
        <w:tc>
          <w:tcPr>
            <w:tcW w:w="100" w:type="dxa"/>
            <w:vAlign w:val="bottom"/>
          </w:tcPr>
          <w:p w14:paraId="64A57954" w14:textId="77777777" w:rsidR="001516AB" w:rsidRDefault="001516AB">
            <w:pPr>
              <w:rPr>
                <w:sz w:val="18"/>
                <w:szCs w:val="18"/>
              </w:rPr>
            </w:pPr>
          </w:p>
        </w:tc>
        <w:tc>
          <w:tcPr>
            <w:tcW w:w="1020" w:type="dxa"/>
            <w:vAlign w:val="bottom"/>
          </w:tcPr>
          <w:p w14:paraId="3B2C7876" w14:textId="77777777" w:rsidR="001516AB" w:rsidRDefault="001516AB">
            <w:pPr>
              <w:rPr>
                <w:sz w:val="18"/>
                <w:szCs w:val="18"/>
              </w:rPr>
            </w:pPr>
          </w:p>
        </w:tc>
        <w:tc>
          <w:tcPr>
            <w:tcW w:w="120" w:type="dxa"/>
            <w:tcBorders>
              <w:right w:val="single" w:sz="8" w:space="0" w:color="auto"/>
            </w:tcBorders>
            <w:vAlign w:val="bottom"/>
          </w:tcPr>
          <w:p w14:paraId="341624C1" w14:textId="77777777" w:rsidR="001516AB" w:rsidRDefault="001516AB">
            <w:pPr>
              <w:rPr>
                <w:sz w:val="18"/>
                <w:szCs w:val="18"/>
              </w:rPr>
            </w:pPr>
          </w:p>
        </w:tc>
        <w:tc>
          <w:tcPr>
            <w:tcW w:w="100" w:type="dxa"/>
            <w:vAlign w:val="bottom"/>
          </w:tcPr>
          <w:p w14:paraId="508CCA71" w14:textId="77777777" w:rsidR="001516AB" w:rsidRDefault="001516AB">
            <w:pPr>
              <w:rPr>
                <w:sz w:val="18"/>
                <w:szCs w:val="18"/>
              </w:rPr>
            </w:pPr>
          </w:p>
        </w:tc>
        <w:tc>
          <w:tcPr>
            <w:tcW w:w="800" w:type="dxa"/>
            <w:tcBorders>
              <w:right w:val="single" w:sz="8" w:space="0" w:color="auto"/>
            </w:tcBorders>
            <w:vAlign w:val="bottom"/>
          </w:tcPr>
          <w:p w14:paraId="443F3215" w14:textId="77777777" w:rsidR="001516AB" w:rsidRDefault="0066520C">
            <w:pPr>
              <w:ind w:left="39"/>
              <w:jc w:val="center"/>
              <w:rPr>
                <w:sz w:val="20"/>
                <w:szCs w:val="20"/>
              </w:rPr>
            </w:pPr>
            <w:r>
              <w:rPr>
                <w:rFonts w:ascii="Arial" w:eastAsia="Arial" w:hAnsi="Arial" w:cs="Arial"/>
                <w:sz w:val="16"/>
                <w:szCs w:val="16"/>
              </w:rPr>
              <w:t>'01'</w:t>
            </w:r>
          </w:p>
        </w:tc>
        <w:tc>
          <w:tcPr>
            <w:tcW w:w="80" w:type="dxa"/>
            <w:vAlign w:val="bottom"/>
          </w:tcPr>
          <w:p w14:paraId="47713216" w14:textId="77777777" w:rsidR="001516AB" w:rsidRDefault="001516AB">
            <w:pPr>
              <w:rPr>
                <w:sz w:val="18"/>
                <w:szCs w:val="18"/>
              </w:rPr>
            </w:pPr>
          </w:p>
        </w:tc>
        <w:tc>
          <w:tcPr>
            <w:tcW w:w="1620" w:type="dxa"/>
            <w:gridSpan w:val="2"/>
            <w:tcBorders>
              <w:right w:val="single" w:sz="8" w:space="0" w:color="auto"/>
            </w:tcBorders>
            <w:vAlign w:val="bottom"/>
          </w:tcPr>
          <w:p w14:paraId="5C9B4364" w14:textId="77777777" w:rsidR="001516AB" w:rsidRDefault="0066520C">
            <w:pPr>
              <w:ind w:right="140"/>
              <w:jc w:val="center"/>
              <w:rPr>
                <w:sz w:val="20"/>
                <w:szCs w:val="20"/>
              </w:rPr>
            </w:pPr>
            <w:r>
              <w:rPr>
                <w:rFonts w:ascii="Arial" w:eastAsia="Arial" w:hAnsi="Arial" w:cs="Arial"/>
                <w:w w:val="99"/>
                <w:sz w:val="16"/>
                <w:szCs w:val="16"/>
              </w:rPr>
              <w:t>- Отклонение</w:t>
            </w:r>
          </w:p>
        </w:tc>
        <w:tc>
          <w:tcPr>
            <w:tcW w:w="0" w:type="dxa"/>
            <w:vAlign w:val="bottom"/>
          </w:tcPr>
          <w:p w14:paraId="4B754585" w14:textId="77777777" w:rsidR="001516AB" w:rsidRDefault="001516AB">
            <w:pPr>
              <w:rPr>
                <w:sz w:val="1"/>
                <w:szCs w:val="1"/>
              </w:rPr>
            </w:pPr>
          </w:p>
        </w:tc>
      </w:tr>
      <w:tr w:rsidR="001516AB" w14:paraId="66DB2345" w14:textId="77777777">
        <w:trPr>
          <w:trHeight w:val="64"/>
        </w:trPr>
        <w:tc>
          <w:tcPr>
            <w:tcW w:w="380" w:type="dxa"/>
            <w:tcBorders>
              <w:right w:val="single" w:sz="8" w:space="0" w:color="auto"/>
            </w:tcBorders>
            <w:vAlign w:val="bottom"/>
          </w:tcPr>
          <w:p w14:paraId="20A7311A" w14:textId="77777777" w:rsidR="001516AB" w:rsidRDefault="001516AB">
            <w:pPr>
              <w:rPr>
                <w:sz w:val="5"/>
                <w:szCs w:val="5"/>
              </w:rPr>
            </w:pPr>
          </w:p>
        </w:tc>
        <w:tc>
          <w:tcPr>
            <w:tcW w:w="100" w:type="dxa"/>
            <w:vAlign w:val="bottom"/>
          </w:tcPr>
          <w:p w14:paraId="4913877D" w14:textId="77777777" w:rsidR="001516AB" w:rsidRDefault="001516AB">
            <w:pPr>
              <w:rPr>
                <w:sz w:val="5"/>
                <w:szCs w:val="5"/>
              </w:rPr>
            </w:pPr>
          </w:p>
        </w:tc>
        <w:tc>
          <w:tcPr>
            <w:tcW w:w="1020" w:type="dxa"/>
            <w:vAlign w:val="bottom"/>
          </w:tcPr>
          <w:p w14:paraId="0D41A679" w14:textId="77777777" w:rsidR="001516AB" w:rsidRDefault="001516AB">
            <w:pPr>
              <w:rPr>
                <w:sz w:val="5"/>
                <w:szCs w:val="5"/>
              </w:rPr>
            </w:pPr>
          </w:p>
        </w:tc>
        <w:tc>
          <w:tcPr>
            <w:tcW w:w="120" w:type="dxa"/>
            <w:tcBorders>
              <w:right w:val="single" w:sz="8" w:space="0" w:color="auto"/>
            </w:tcBorders>
            <w:vAlign w:val="bottom"/>
          </w:tcPr>
          <w:p w14:paraId="2A9C1E30" w14:textId="77777777" w:rsidR="001516AB" w:rsidRDefault="001516AB">
            <w:pPr>
              <w:rPr>
                <w:sz w:val="5"/>
                <w:szCs w:val="5"/>
              </w:rPr>
            </w:pPr>
          </w:p>
        </w:tc>
        <w:tc>
          <w:tcPr>
            <w:tcW w:w="100" w:type="dxa"/>
            <w:tcBorders>
              <w:bottom w:val="single" w:sz="8" w:space="0" w:color="auto"/>
            </w:tcBorders>
            <w:vAlign w:val="bottom"/>
          </w:tcPr>
          <w:p w14:paraId="423EF40D" w14:textId="77777777" w:rsidR="001516AB" w:rsidRDefault="001516AB">
            <w:pPr>
              <w:rPr>
                <w:sz w:val="5"/>
                <w:szCs w:val="5"/>
              </w:rPr>
            </w:pPr>
          </w:p>
        </w:tc>
        <w:tc>
          <w:tcPr>
            <w:tcW w:w="800" w:type="dxa"/>
            <w:tcBorders>
              <w:bottom w:val="single" w:sz="8" w:space="0" w:color="auto"/>
              <w:right w:val="single" w:sz="8" w:space="0" w:color="auto"/>
            </w:tcBorders>
            <w:vAlign w:val="bottom"/>
          </w:tcPr>
          <w:p w14:paraId="04255DAF" w14:textId="77777777" w:rsidR="001516AB" w:rsidRDefault="001516AB">
            <w:pPr>
              <w:rPr>
                <w:sz w:val="5"/>
                <w:szCs w:val="5"/>
              </w:rPr>
            </w:pPr>
          </w:p>
        </w:tc>
        <w:tc>
          <w:tcPr>
            <w:tcW w:w="80" w:type="dxa"/>
            <w:tcBorders>
              <w:bottom w:val="single" w:sz="8" w:space="0" w:color="auto"/>
            </w:tcBorders>
            <w:vAlign w:val="bottom"/>
          </w:tcPr>
          <w:p w14:paraId="2887B694" w14:textId="77777777" w:rsidR="001516AB" w:rsidRDefault="001516AB">
            <w:pPr>
              <w:rPr>
                <w:sz w:val="5"/>
                <w:szCs w:val="5"/>
              </w:rPr>
            </w:pPr>
          </w:p>
        </w:tc>
        <w:tc>
          <w:tcPr>
            <w:tcW w:w="1620" w:type="dxa"/>
            <w:gridSpan w:val="2"/>
            <w:tcBorders>
              <w:bottom w:val="single" w:sz="8" w:space="0" w:color="auto"/>
              <w:right w:val="single" w:sz="8" w:space="0" w:color="auto"/>
            </w:tcBorders>
            <w:vAlign w:val="bottom"/>
          </w:tcPr>
          <w:p w14:paraId="7974017C" w14:textId="77777777" w:rsidR="001516AB" w:rsidRDefault="001516AB">
            <w:pPr>
              <w:rPr>
                <w:sz w:val="5"/>
                <w:szCs w:val="5"/>
              </w:rPr>
            </w:pPr>
          </w:p>
        </w:tc>
        <w:tc>
          <w:tcPr>
            <w:tcW w:w="0" w:type="dxa"/>
            <w:vAlign w:val="bottom"/>
          </w:tcPr>
          <w:p w14:paraId="7269FB50" w14:textId="77777777" w:rsidR="001516AB" w:rsidRDefault="001516AB">
            <w:pPr>
              <w:rPr>
                <w:sz w:val="1"/>
                <w:szCs w:val="1"/>
              </w:rPr>
            </w:pPr>
          </w:p>
        </w:tc>
      </w:tr>
      <w:tr w:rsidR="001516AB" w14:paraId="55D66C50" w14:textId="77777777">
        <w:trPr>
          <w:trHeight w:val="230"/>
        </w:trPr>
        <w:tc>
          <w:tcPr>
            <w:tcW w:w="380" w:type="dxa"/>
            <w:tcBorders>
              <w:right w:val="single" w:sz="8" w:space="0" w:color="auto"/>
            </w:tcBorders>
            <w:vAlign w:val="bottom"/>
          </w:tcPr>
          <w:p w14:paraId="7FE50DF7" w14:textId="77777777" w:rsidR="001516AB" w:rsidRDefault="001516AB">
            <w:pPr>
              <w:rPr>
                <w:sz w:val="20"/>
                <w:szCs w:val="20"/>
              </w:rPr>
            </w:pPr>
          </w:p>
        </w:tc>
        <w:tc>
          <w:tcPr>
            <w:tcW w:w="100" w:type="dxa"/>
            <w:vAlign w:val="bottom"/>
          </w:tcPr>
          <w:p w14:paraId="1155BF42" w14:textId="77777777" w:rsidR="001516AB" w:rsidRDefault="001516AB">
            <w:pPr>
              <w:rPr>
                <w:sz w:val="20"/>
                <w:szCs w:val="20"/>
              </w:rPr>
            </w:pPr>
          </w:p>
        </w:tc>
        <w:tc>
          <w:tcPr>
            <w:tcW w:w="1020" w:type="dxa"/>
            <w:vMerge w:val="restart"/>
            <w:vAlign w:val="bottom"/>
          </w:tcPr>
          <w:p w14:paraId="21970AA4" w14:textId="77777777" w:rsidR="001516AB" w:rsidRDefault="0066520C">
            <w:pPr>
              <w:jc w:val="center"/>
              <w:rPr>
                <w:sz w:val="20"/>
                <w:szCs w:val="20"/>
              </w:rPr>
            </w:pPr>
            <w:r>
              <w:rPr>
                <w:rFonts w:ascii="Arial" w:eastAsia="Arial" w:hAnsi="Arial" w:cs="Arial"/>
                <w:sz w:val="16"/>
                <w:szCs w:val="16"/>
              </w:rPr>
              <w:t>4-ФСК</w:t>
            </w:r>
          </w:p>
        </w:tc>
        <w:tc>
          <w:tcPr>
            <w:tcW w:w="120" w:type="dxa"/>
            <w:tcBorders>
              <w:right w:val="single" w:sz="8" w:space="0" w:color="auto"/>
            </w:tcBorders>
            <w:vAlign w:val="bottom"/>
          </w:tcPr>
          <w:p w14:paraId="3A7FE9E1" w14:textId="77777777" w:rsidR="001516AB" w:rsidRDefault="001516AB">
            <w:pPr>
              <w:rPr>
                <w:sz w:val="20"/>
                <w:szCs w:val="20"/>
              </w:rPr>
            </w:pPr>
          </w:p>
        </w:tc>
        <w:tc>
          <w:tcPr>
            <w:tcW w:w="100" w:type="dxa"/>
            <w:vAlign w:val="bottom"/>
          </w:tcPr>
          <w:p w14:paraId="583C2E56" w14:textId="77777777" w:rsidR="001516AB" w:rsidRDefault="001516AB">
            <w:pPr>
              <w:rPr>
                <w:sz w:val="20"/>
                <w:szCs w:val="20"/>
              </w:rPr>
            </w:pPr>
          </w:p>
        </w:tc>
        <w:tc>
          <w:tcPr>
            <w:tcW w:w="800" w:type="dxa"/>
            <w:tcBorders>
              <w:right w:val="single" w:sz="8" w:space="0" w:color="auto"/>
            </w:tcBorders>
            <w:vAlign w:val="bottom"/>
          </w:tcPr>
          <w:p w14:paraId="17CA6BAB" w14:textId="77777777" w:rsidR="001516AB" w:rsidRDefault="0066520C">
            <w:pPr>
              <w:ind w:left="39"/>
              <w:jc w:val="center"/>
              <w:rPr>
                <w:sz w:val="20"/>
                <w:szCs w:val="20"/>
              </w:rPr>
            </w:pPr>
            <w:r>
              <w:rPr>
                <w:rFonts w:ascii="Arial" w:eastAsia="Arial" w:hAnsi="Arial" w:cs="Arial"/>
                <w:sz w:val="16"/>
                <w:szCs w:val="16"/>
              </w:rPr>
              <w:t>'00'</w:t>
            </w:r>
          </w:p>
        </w:tc>
        <w:tc>
          <w:tcPr>
            <w:tcW w:w="80" w:type="dxa"/>
            <w:vAlign w:val="bottom"/>
          </w:tcPr>
          <w:p w14:paraId="4B912B1B" w14:textId="77777777" w:rsidR="001516AB" w:rsidRDefault="001516AB">
            <w:pPr>
              <w:rPr>
                <w:sz w:val="20"/>
                <w:szCs w:val="20"/>
              </w:rPr>
            </w:pPr>
          </w:p>
        </w:tc>
        <w:tc>
          <w:tcPr>
            <w:tcW w:w="1620" w:type="dxa"/>
            <w:gridSpan w:val="2"/>
            <w:tcBorders>
              <w:right w:val="single" w:sz="8" w:space="0" w:color="auto"/>
            </w:tcBorders>
            <w:vAlign w:val="bottom"/>
          </w:tcPr>
          <w:p w14:paraId="1B2F7630" w14:textId="77777777" w:rsidR="001516AB" w:rsidRDefault="0066520C">
            <w:pPr>
              <w:ind w:right="60"/>
              <w:jc w:val="right"/>
              <w:rPr>
                <w:sz w:val="20"/>
                <w:szCs w:val="20"/>
              </w:rPr>
            </w:pPr>
            <w:r>
              <w:rPr>
                <w:rFonts w:ascii="Arial" w:eastAsia="Arial" w:hAnsi="Arial" w:cs="Arial"/>
                <w:sz w:val="16"/>
                <w:szCs w:val="16"/>
              </w:rPr>
              <w:t>- 1/3 ∙ Девиат</w:t>
            </w:r>
          </w:p>
        </w:tc>
        <w:tc>
          <w:tcPr>
            <w:tcW w:w="0" w:type="dxa"/>
            <w:vAlign w:val="bottom"/>
          </w:tcPr>
          <w:p w14:paraId="06D5DEF1" w14:textId="77777777" w:rsidR="001516AB" w:rsidRDefault="001516AB">
            <w:pPr>
              <w:rPr>
                <w:sz w:val="1"/>
                <w:szCs w:val="1"/>
              </w:rPr>
            </w:pPr>
          </w:p>
        </w:tc>
      </w:tr>
      <w:tr w:rsidR="001516AB" w14:paraId="1B454033" w14:textId="77777777">
        <w:trPr>
          <w:trHeight w:val="64"/>
        </w:trPr>
        <w:tc>
          <w:tcPr>
            <w:tcW w:w="380" w:type="dxa"/>
            <w:tcBorders>
              <w:right w:val="single" w:sz="8" w:space="0" w:color="auto"/>
            </w:tcBorders>
            <w:vAlign w:val="bottom"/>
          </w:tcPr>
          <w:p w14:paraId="1E060BB6" w14:textId="77777777" w:rsidR="001516AB" w:rsidRDefault="001516AB">
            <w:pPr>
              <w:rPr>
                <w:sz w:val="5"/>
                <w:szCs w:val="5"/>
              </w:rPr>
            </w:pPr>
          </w:p>
        </w:tc>
        <w:tc>
          <w:tcPr>
            <w:tcW w:w="100" w:type="dxa"/>
            <w:vAlign w:val="bottom"/>
          </w:tcPr>
          <w:p w14:paraId="68FC0601" w14:textId="77777777" w:rsidR="001516AB" w:rsidRDefault="001516AB">
            <w:pPr>
              <w:rPr>
                <w:sz w:val="5"/>
                <w:szCs w:val="5"/>
              </w:rPr>
            </w:pPr>
          </w:p>
        </w:tc>
        <w:tc>
          <w:tcPr>
            <w:tcW w:w="1020" w:type="dxa"/>
            <w:vMerge/>
            <w:vAlign w:val="bottom"/>
          </w:tcPr>
          <w:p w14:paraId="277F39BE" w14:textId="77777777" w:rsidR="001516AB" w:rsidRDefault="001516AB">
            <w:pPr>
              <w:rPr>
                <w:sz w:val="5"/>
                <w:szCs w:val="5"/>
              </w:rPr>
            </w:pPr>
          </w:p>
        </w:tc>
        <w:tc>
          <w:tcPr>
            <w:tcW w:w="120" w:type="dxa"/>
            <w:tcBorders>
              <w:right w:val="single" w:sz="8" w:space="0" w:color="auto"/>
            </w:tcBorders>
            <w:vAlign w:val="bottom"/>
          </w:tcPr>
          <w:p w14:paraId="56D6FEA5" w14:textId="77777777" w:rsidR="001516AB" w:rsidRDefault="001516AB">
            <w:pPr>
              <w:rPr>
                <w:sz w:val="5"/>
                <w:szCs w:val="5"/>
              </w:rPr>
            </w:pPr>
          </w:p>
        </w:tc>
        <w:tc>
          <w:tcPr>
            <w:tcW w:w="100" w:type="dxa"/>
            <w:tcBorders>
              <w:bottom w:val="single" w:sz="8" w:space="0" w:color="auto"/>
            </w:tcBorders>
            <w:vAlign w:val="bottom"/>
          </w:tcPr>
          <w:p w14:paraId="10F3EADE" w14:textId="77777777" w:rsidR="001516AB" w:rsidRDefault="001516AB">
            <w:pPr>
              <w:rPr>
                <w:sz w:val="5"/>
                <w:szCs w:val="5"/>
              </w:rPr>
            </w:pPr>
          </w:p>
        </w:tc>
        <w:tc>
          <w:tcPr>
            <w:tcW w:w="800" w:type="dxa"/>
            <w:tcBorders>
              <w:bottom w:val="single" w:sz="8" w:space="0" w:color="auto"/>
              <w:right w:val="single" w:sz="8" w:space="0" w:color="auto"/>
            </w:tcBorders>
            <w:vAlign w:val="bottom"/>
          </w:tcPr>
          <w:p w14:paraId="788601D7" w14:textId="77777777" w:rsidR="001516AB" w:rsidRDefault="001516AB">
            <w:pPr>
              <w:rPr>
                <w:sz w:val="5"/>
                <w:szCs w:val="5"/>
              </w:rPr>
            </w:pPr>
          </w:p>
        </w:tc>
        <w:tc>
          <w:tcPr>
            <w:tcW w:w="80" w:type="dxa"/>
            <w:tcBorders>
              <w:bottom w:val="single" w:sz="8" w:space="0" w:color="auto"/>
            </w:tcBorders>
            <w:vAlign w:val="bottom"/>
          </w:tcPr>
          <w:p w14:paraId="480181FA" w14:textId="77777777" w:rsidR="001516AB" w:rsidRDefault="001516AB">
            <w:pPr>
              <w:rPr>
                <w:sz w:val="5"/>
                <w:szCs w:val="5"/>
              </w:rPr>
            </w:pPr>
          </w:p>
        </w:tc>
        <w:tc>
          <w:tcPr>
            <w:tcW w:w="1460" w:type="dxa"/>
            <w:tcBorders>
              <w:bottom w:val="single" w:sz="8" w:space="0" w:color="auto"/>
            </w:tcBorders>
            <w:vAlign w:val="bottom"/>
          </w:tcPr>
          <w:p w14:paraId="7CE42ACF" w14:textId="77777777" w:rsidR="001516AB" w:rsidRDefault="001516AB">
            <w:pPr>
              <w:rPr>
                <w:sz w:val="5"/>
                <w:szCs w:val="5"/>
              </w:rPr>
            </w:pPr>
          </w:p>
        </w:tc>
        <w:tc>
          <w:tcPr>
            <w:tcW w:w="160" w:type="dxa"/>
            <w:tcBorders>
              <w:bottom w:val="single" w:sz="8" w:space="0" w:color="auto"/>
              <w:right w:val="single" w:sz="8" w:space="0" w:color="auto"/>
            </w:tcBorders>
            <w:vAlign w:val="bottom"/>
          </w:tcPr>
          <w:p w14:paraId="584B42FB" w14:textId="77777777" w:rsidR="001516AB" w:rsidRDefault="001516AB">
            <w:pPr>
              <w:rPr>
                <w:sz w:val="5"/>
                <w:szCs w:val="5"/>
              </w:rPr>
            </w:pPr>
          </w:p>
        </w:tc>
        <w:tc>
          <w:tcPr>
            <w:tcW w:w="0" w:type="dxa"/>
            <w:vAlign w:val="bottom"/>
          </w:tcPr>
          <w:p w14:paraId="5A5573B8" w14:textId="77777777" w:rsidR="001516AB" w:rsidRDefault="001516AB">
            <w:pPr>
              <w:rPr>
                <w:sz w:val="1"/>
                <w:szCs w:val="1"/>
              </w:rPr>
            </w:pPr>
          </w:p>
        </w:tc>
      </w:tr>
      <w:tr w:rsidR="001516AB" w14:paraId="177BAAA4" w14:textId="77777777">
        <w:trPr>
          <w:trHeight w:val="72"/>
        </w:trPr>
        <w:tc>
          <w:tcPr>
            <w:tcW w:w="380" w:type="dxa"/>
            <w:tcBorders>
              <w:right w:val="single" w:sz="8" w:space="0" w:color="auto"/>
            </w:tcBorders>
            <w:vAlign w:val="bottom"/>
          </w:tcPr>
          <w:p w14:paraId="4ABC9CA6" w14:textId="77777777" w:rsidR="001516AB" w:rsidRDefault="001516AB">
            <w:pPr>
              <w:rPr>
                <w:sz w:val="6"/>
                <w:szCs w:val="6"/>
              </w:rPr>
            </w:pPr>
          </w:p>
        </w:tc>
        <w:tc>
          <w:tcPr>
            <w:tcW w:w="100" w:type="dxa"/>
            <w:vAlign w:val="bottom"/>
          </w:tcPr>
          <w:p w14:paraId="40D26804" w14:textId="77777777" w:rsidR="001516AB" w:rsidRDefault="001516AB">
            <w:pPr>
              <w:rPr>
                <w:sz w:val="6"/>
                <w:szCs w:val="6"/>
              </w:rPr>
            </w:pPr>
          </w:p>
        </w:tc>
        <w:tc>
          <w:tcPr>
            <w:tcW w:w="1020" w:type="dxa"/>
            <w:vMerge/>
            <w:vAlign w:val="bottom"/>
          </w:tcPr>
          <w:p w14:paraId="62ED47E1" w14:textId="77777777" w:rsidR="001516AB" w:rsidRDefault="001516AB">
            <w:pPr>
              <w:rPr>
                <w:sz w:val="6"/>
                <w:szCs w:val="6"/>
              </w:rPr>
            </w:pPr>
          </w:p>
        </w:tc>
        <w:tc>
          <w:tcPr>
            <w:tcW w:w="120" w:type="dxa"/>
            <w:tcBorders>
              <w:right w:val="single" w:sz="8" w:space="0" w:color="auto"/>
            </w:tcBorders>
            <w:vAlign w:val="bottom"/>
          </w:tcPr>
          <w:p w14:paraId="43EB6831" w14:textId="77777777" w:rsidR="001516AB" w:rsidRDefault="001516AB">
            <w:pPr>
              <w:rPr>
                <w:sz w:val="6"/>
                <w:szCs w:val="6"/>
              </w:rPr>
            </w:pPr>
          </w:p>
        </w:tc>
        <w:tc>
          <w:tcPr>
            <w:tcW w:w="100" w:type="dxa"/>
            <w:vAlign w:val="bottom"/>
          </w:tcPr>
          <w:p w14:paraId="3908F765" w14:textId="77777777" w:rsidR="001516AB" w:rsidRDefault="001516AB">
            <w:pPr>
              <w:rPr>
                <w:sz w:val="6"/>
                <w:szCs w:val="6"/>
              </w:rPr>
            </w:pPr>
          </w:p>
        </w:tc>
        <w:tc>
          <w:tcPr>
            <w:tcW w:w="800" w:type="dxa"/>
            <w:vMerge w:val="restart"/>
            <w:tcBorders>
              <w:right w:val="single" w:sz="8" w:space="0" w:color="auto"/>
            </w:tcBorders>
            <w:vAlign w:val="bottom"/>
          </w:tcPr>
          <w:p w14:paraId="28079E22" w14:textId="77777777" w:rsidR="001516AB" w:rsidRDefault="0066520C">
            <w:pPr>
              <w:ind w:left="39"/>
              <w:jc w:val="center"/>
              <w:rPr>
                <w:sz w:val="20"/>
                <w:szCs w:val="20"/>
              </w:rPr>
            </w:pPr>
            <w:r>
              <w:rPr>
                <w:rFonts w:ascii="Arial" w:eastAsia="Arial" w:hAnsi="Arial" w:cs="Arial"/>
                <w:sz w:val="16"/>
                <w:szCs w:val="16"/>
              </w:rPr>
              <w:t>'10'</w:t>
            </w:r>
          </w:p>
        </w:tc>
        <w:tc>
          <w:tcPr>
            <w:tcW w:w="80" w:type="dxa"/>
            <w:vAlign w:val="bottom"/>
          </w:tcPr>
          <w:p w14:paraId="474A39EB" w14:textId="77777777" w:rsidR="001516AB" w:rsidRDefault="001516AB">
            <w:pPr>
              <w:rPr>
                <w:sz w:val="6"/>
                <w:szCs w:val="6"/>
              </w:rPr>
            </w:pPr>
          </w:p>
        </w:tc>
        <w:tc>
          <w:tcPr>
            <w:tcW w:w="1620" w:type="dxa"/>
            <w:gridSpan w:val="2"/>
            <w:vMerge w:val="restart"/>
            <w:tcBorders>
              <w:right w:val="single" w:sz="8" w:space="0" w:color="auto"/>
            </w:tcBorders>
            <w:vAlign w:val="bottom"/>
          </w:tcPr>
          <w:p w14:paraId="059CD5B9" w14:textId="77777777" w:rsidR="001516AB" w:rsidRDefault="0066520C">
            <w:pPr>
              <w:ind w:right="60"/>
              <w:jc w:val="right"/>
              <w:rPr>
                <w:sz w:val="20"/>
                <w:szCs w:val="20"/>
              </w:rPr>
            </w:pPr>
            <w:r>
              <w:rPr>
                <w:rFonts w:ascii="Arial" w:eastAsia="Arial" w:hAnsi="Arial" w:cs="Arial"/>
                <w:sz w:val="16"/>
                <w:szCs w:val="16"/>
              </w:rPr>
              <w:t>+ 1/3 ∙ Девиат</w:t>
            </w:r>
          </w:p>
        </w:tc>
        <w:tc>
          <w:tcPr>
            <w:tcW w:w="0" w:type="dxa"/>
            <w:vAlign w:val="bottom"/>
          </w:tcPr>
          <w:p w14:paraId="6CBFDC84" w14:textId="77777777" w:rsidR="001516AB" w:rsidRDefault="001516AB">
            <w:pPr>
              <w:rPr>
                <w:sz w:val="1"/>
                <w:szCs w:val="1"/>
              </w:rPr>
            </w:pPr>
          </w:p>
        </w:tc>
      </w:tr>
      <w:tr w:rsidR="001516AB" w14:paraId="5297C451" w14:textId="77777777">
        <w:trPr>
          <w:trHeight w:val="156"/>
        </w:trPr>
        <w:tc>
          <w:tcPr>
            <w:tcW w:w="380" w:type="dxa"/>
            <w:tcBorders>
              <w:right w:val="single" w:sz="8" w:space="0" w:color="auto"/>
            </w:tcBorders>
            <w:vAlign w:val="bottom"/>
          </w:tcPr>
          <w:p w14:paraId="7E4E24A0" w14:textId="77777777" w:rsidR="001516AB" w:rsidRDefault="001516AB">
            <w:pPr>
              <w:rPr>
                <w:sz w:val="13"/>
                <w:szCs w:val="13"/>
              </w:rPr>
            </w:pPr>
          </w:p>
        </w:tc>
        <w:tc>
          <w:tcPr>
            <w:tcW w:w="100" w:type="dxa"/>
            <w:vAlign w:val="bottom"/>
          </w:tcPr>
          <w:p w14:paraId="16E0002B" w14:textId="77777777" w:rsidR="001516AB" w:rsidRDefault="001516AB">
            <w:pPr>
              <w:rPr>
                <w:sz w:val="13"/>
                <w:szCs w:val="13"/>
              </w:rPr>
            </w:pPr>
          </w:p>
        </w:tc>
        <w:tc>
          <w:tcPr>
            <w:tcW w:w="1020" w:type="dxa"/>
            <w:vAlign w:val="bottom"/>
          </w:tcPr>
          <w:p w14:paraId="2A7336C8" w14:textId="77777777" w:rsidR="001516AB" w:rsidRDefault="001516AB">
            <w:pPr>
              <w:rPr>
                <w:sz w:val="13"/>
                <w:szCs w:val="13"/>
              </w:rPr>
            </w:pPr>
          </w:p>
        </w:tc>
        <w:tc>
          <w:tcPr>
            <w:tcW w:w="120" w:type="dxa"/>
            <w:tcBorders>
              <w:right w:val="single" w:sz="8" w:space="0" w:color="auto"/>
            </w:tcBorders>
            <w:vAlign w:val="bottom"/>
          </w:tcPr>
          <w:p w14:paraId="2109633C" w14:textId="77777777" w:rsidR="001516AB" w:rsidRDefault="001516AB">
            <w:pPr>
              <w:rPr>
                <w:sz w:val="13"/>
                <w:szCs w:val="13"/>
              </w:rPr>
            </w:pPr>
          </w:p>
        </w:tc>
        <w:tc>
          <w:tcPr>
            <w:tcW w:w="100" w:type="dxa"/>
            <w:vAlign w:val="bottom"/>
          </w:tcPr>
          <w:p w14:paraId="0030C0B4" w14:textId="77777777" w:rsidR="001516AB" w:rsidRDefault="001516AB">
            <w:pPr>
              <w:rPr>
                <w:sz w:val="13"/>
                <w:szCs w:val="13"/>
              </w:rPr>
            </w:pPr>
          </w:p>
        </w:tc>
        <w:tc>
          <w:tcPr>
            <w:tcW w:w="800" w:type="dxa"/>
            <w:vMerge/>
            <w:tcBorders>
              <w:right w:val="single" w:sz="8" w:space="0" w:color="auto"/>
            </w:tcBorders>
            <w:vAlign w:val="bottom"/>
          </w:tcPr>
          <w:p w14:paraId="695D6CF0" w14:textId="77777777" w:rsidR="001516AB" w:rsidRDefault="001516AB">
            <w:pPr>
              <w:rPr>
                <w:sz w:val="13"/>
                <w:szCs w:val="13"/>
              </w:rPr>
            </w:pPr>
          </w:p>
        </w:tc>
        <w:tc>
          <w:tcPr>
            <w:tcW w:w="80" w:type="dxa"/>
            <w:vAlign w:val="bottom"/>
          </w:tcPr>
          <w:p w14:paraId="40293231" w14:textId="77777777" w:rsidR="001516AB" w:rsidRDefault="001516AB">
            <w:pPr>
              <w:rPr>
                <w:sz w:val="13"/>
                <w:szCs w:val="13"/>
              </w:rPr>
            </w:pPr>
          </w:p>
        </w:tc>
        <w:tc>
          <w:tcPr>
            <w:tcW w:w="1620" w:type="dxa"/>
            <w:gridSpan w:val="2"/>
            <w:vMerge/>
            <w:tcBorders>
              <w:right w:val="single" w:sz="8" w:space="0" w:color="auto"/>
            </w:tcBorders>
            <w:vAlign w:val="bottom"/>
          </w:tcPr>
          <w:p w14:paraId="07776576" w14:textId="77777777" w:rsidR="001516AB" w:rsidRDefault="001516AB">
            <w:pPr>
              <w:rPr>
                <w:sz w:val="13"/>
                <w:szCs w:val="13"/>
              </w:rPr>
            </w:pPr>
          </w:p>
        </w:tc>
        <w:tc>
          <w:tcPr>
            <w:tcW w:w="0" w:type="dxa"/>
            <w:vAlign w:val="bottom"/>
          </w:tcPr>
          <w:p w14:paraId="0A7C0350" w14:textId="77777777" w:rsidR="001516AB" w:rsidRDefault="001516AB">
            <w:pPr>
              <w:rPr>
                <w:sz w:val="1"/>
                <w:szCs w:val="1"/>
              </w:rPr>
            </w:pPr>
          </w:p>
        </w:tc>
      </w:tr>
      <w:tr w:rsidR="001516AB" w14:paraId="599C2D3F" w14:textId="77777777">
        <w:trPr>
          <w:trHeight w:val="66"/>
        </w:trPr>
        <w:tc>
          <w:tcPr>
            <w:tcW w:w="380" w:type="dxa"/>
            <w:tcBorders>
              <w:right w:val="single" w:sz="8" w:space="0" w:color="auto"/>
            </w:tcBorders>
            <w:vAlign w:val="bottom"/>
          </w:tcPr>
          <w:p w14:paraId="2353305E" w14:textId="77777777" w:rsidR="001516AB" w:rsidRDefault="001516AB">
            <w:pPr>
              <w:rPr>
                <w:sz w:val="5"/>
                <w:szCs w:val="5"/>
              </w:rPr>
            </w:pPr>
          </w:p>
        </w:tc>
        <w:tc>
          <w:tcPr>
            <w:tcW w:w="100" w:type="dxa"/>
            <w:vAlign w:val="bottom"/>
          </w:tcPr>
          <w:p w14:paraId="497350ED" w14:textId="77777777" w:rsidR="001516AB" w:rsidRDefault="001516AB">
            <w:pPr>
              <w:rPr>
                <w:sz w:val="5"/>
                <w:szCs w:val="5"/>
              </w:rPr>
            </w:pPr>
          </w:p>
        </w:tc>
        <w:tc>
          <w:tcPr>
            <w:tcW w:w="1020" w:type="dxa"/>
            <w:vAlign w:val="bottom"/>
          </w:tcPr>
          <w:p w14:paraId="67F47893" w14:textId="77777777" w:rsidR="001516AB" w:rsidRDefault="001516AB">
            <w:pPr>
              <w:rPr>
                <w:sz w:val="5"/>
                <w:szCs w:val="5"/>
              </w:rPr>
            </w:pPr>
          </w:p>
        </w:tc>
        <w:tc>
          <w:tcPr>
            <w:tcW w:w="120" w:type="dxa"/>
            <w:tcBorders>
              <w:right w:val="single" w:sz="8" w:space="0" w:color="auto"/>
            </w:tcBorders>
            <w:vAlign w:val="bottom"/>
          </w:tcPr>
          <w:p w14:paraId="28C28F7F" w14:textId="77777777" w:rsidR="001516AB" w:rsidRDefault="001516AB">
            <w:pPr>
              <w:rPr>
                <w:sz w:val="5"/>
                <w:szCs w:val="5"/>
              </w:rPr>
            </w:pPr>
          </w:p>
        </w:tc>
        <w:tc>
          <w:tcPr>
            <w:tcW w:w="100" w:type="dxa"/>
            <w:tcBorders>
              <w:bottom w:val="single" w:sz="8" w:space="0" w:color="auto"/>
            </w:tcBorders>
            <w:vAlign w:val="bottom"/>
          </w:tcPr>
          <w:p w14:paraId="4B07CAC9" w14:textId="77777777" w:rsidR="001516AB" w:rsidRDefault="001516AB">
            <w:pPr>
              <w:rPr>
                <w:sz w:val="5"/>
                <w:szCs w:val="5"/>
              </w:rPr>
            </w:pPr>
          </w:p>
        </w:tc>
        <w:tc>
          <w:tcPr>
            <w:tcW w:w="800" w:type="dxa"/>
            <w:tcBorders>
              <w:bottom w:val="single" w:sz="8" w:space="0" w:color="auto"/>
              <w:right w:val="single" w:sz="8" w:space="0" w:color="auto"/>
            </w:tcBorders>
            <w:vAlign w:val="bottom"/>
          </w:tcPr>
          <w:p w14:paraId="04FB5E16" w14:textId="77777777" w:rsidR="001516AB" w:rsidRDefault="001516AB">
            <w:pPr>
              <w:rPr>
                <w:sz w:val="5"/>
                <w:szCs w:val="5"/>
              </w:rPr>
            </w:pPr>
          </w:p>
        </w:tc>
        <w:tc>
          <w:tcPr>
            <w:tcW w:w="80" w:type="dxa"/>
            <w:tcBorders>
              <w:bottom w:val="single" w:sz="8" w:space="0" w:color="auto"/>
            </w:tcBorders>
            <w:vAlign w:val="bottom"/>
          </w:tcPr>
          <w:p w14:paraId="3A551609" w14:textId="77777777" w:rsidR="001516AB" w:rsidRDefault="001516AB">
            <w:pPr>
              <w:rPr>
                <w:sz w:val="5"/>
                <w:szCs w:val="5"/>
              </w:rPr>
            </w:pPr>
          </w:p>
        </w:tc>
        <w:tc>
          <w:tcPr>
            <w:tcW w:w="1620" w:type="dxa"/>
            <w:gridSpan w:val="2"/>
            <w:tcBorders>
              <w:bottom w:val="single" w:sz="8" w:space="0" w:color="auto"/>
              <w:right w:val="single" w:sz="8" w:space="0" w:color="auto"/>
            </w:tcBorders>
            <w:vAlign w:val="bottom"/>
          </w:tcPr>
          <w:p w14:paraId="6D3B18E7" w14:textId="77777777" w:rsidR="001516AB" w:rsidRDefault="001516AB">
            <w:pPr>
              <w:rPr>
                <w:sz w:val="5"/>
                <w:szCs w:val="5"/>
              </w:rPr>
            </w:pPr>
          </w:p>
        </w:tc>
        <w:tc>
          <w:tcPr>
            <w:tcW w:w="0" w:type="dxa"/>
            <w:vAlign w:val="bottom"/>
          </w:tcPr>
          <w:p w14:paraId="0F375A9F" w14:textId="77777777" w:rsidR="001516AB" w:rsidRDefault="001516AB">
            <w:pPr>
              <w:rPr>
                <w:sz w:val="1"/>
                <w:szCs w:val="1"/>
              </w:rPr>
            </w:pPr>
          </w:p>
        </w:tc>
      </w:tr>
      <w:tr w:rsidR="001516AB" w14:paraId="6BCDABB2" w14:textId="77777777">
        <w:trPr>
          <w:trHeight w:val="228"/>
        </w:trPr>
        <w:tc>
          <w:tcPr>
            <w:tcW w:w="380" w:type="dxa"/>
            <w:tcBorders>
              <w:right w:val="single" w:sz="8" w:space="0" w:color="auto"/>
            </w:tcBorders>
            <w:vAlign w:val="bottom"/>
          </w:tcPr>
          <w:p w14:paraId="5780BF86" w14:textId="77777777" w:rsidR="001516AB" w:rsidRDefault="001516AB">
            <w:pPr>
              <w:rPr>
                <w:sz w:val="19"/>
                <w:szCs w:val="19"/>
              </w:rPr>
            </w:pPr>
          </w:p>
        </w:tc>
        <w:tc>
          <w:tcPr>
            <w:tcW w:w="100" w:type="dxa"/>
            <w:vAlign w:val="bottom"/>
          </w:tcPr>
          <w:p w14:paraId="01405844" w14:textId="77777777" w:rsidR="001516AB" w:rsidRDefault="001516AB">
            <w:pPr>
              <w:rPr>
                <w:sz w:val="19"/>
                <w:szCs w:val="19"/>
              </w:rPr>
            </w:pPr>
          </w:p>
        </w:tc>
        <w:tc>
          <w:tcPr>
            <w:tcW w:w="1020" w:type="dxa"/>
            <w:vAlign w:val="bottom"/>
          </w:tcPr>
          <w:p w14:paraId="1C86E15A" w14:textId="77777777" w:rsidR="001516AB" w:rsidRDefault="001516AB">
            <w:pPr>
              <w:rPr>
                <w:sz w:val="19"/>
                <w:szCs w:val="19"/>
              </w:rPr>
            </w:pPr>
          </w:p>
        </w:tc>
        <w:tc>
          <w:tcPr>
            <w:tcW w:w="120" w:type="dxa"/>
            <w:tcBorders>
              <w:right w:val="single" w:sz="8" w:space="0" w:color="auto"/>
            </w:tcBorders>
            <w:vAlign w:val="bottom"/>
          </w:tcPr>
          <w:p w14:paraId="7D7FF975" w14:textId="77777777" w:rsidR="001516AB" w:rsidRDefault="001516AB">
            <w:pPr>
              <w:rPr>
                <w:sz w:val="19"/>
                <w:szCs w:val="19"/>
              </w:rPr>
            </w:pPr>
          </w:p>
        </w:tc>
        <w:tc>
          <w:tcPr>
            <w:tcW w:w="100" w:type="dxa"/>
            <w:vAlign w:val="bottom"/>
          </w:tcPr>
          <w:p w14:paraId="3191F8F3" w14:textId="77777777" w:rsidR="001516AB" w:rsidRDefault="001516AB">
            <w:pPr>
              <w:rPr>
                <w:sz w:val="19"/>
                <w:szCs w:val="19"/>
              </w:rPr>
            </w:pPr>
          </w:p>
        </w:tc>
        <w:tc>
          <w:tcPr>
            <w:tcW w:w="800" w:type="dxa"/>
            <w:tcBorders>
              <w:right w:val="single" w:sz="8" w:space="0" w:color="auto"/>
            </w:tcBorders>
            <w:vAlign w:val="bottom"/>
          </w:tcPr>
          <w:p w14:paraId="480852AD" w14:textId="77777777" w:rsidR="001516AB" w:rsidRDefault="0066520C">
            <w:pPr>
              <w:ind w:left="39"/>
              <w:jc w:val="center"/>
              <w:rPr>
                <w:sz w:val="20"/>
                <w:szCs w:val="20"/>
              </w:rPr>
            </w:pPr>
            <w:r>
              <w:rPr>
                <w:rFonts w:ascii="Arial" w:eastAsia="Arial" w:hAnsi="Arial" w:cs="Arial"/>
                <w:sz w:val="16"/>
                <w:szCs w:val="16"/>
              </w:rPr>
              <w:t>'11'</w:t>
            </w:r>
          </w:p>
        </w:tc>
        <w:tc>
          <w:tcPr>
            <w:tcW w:w="80" w:type="dxa"/>
            <w:vAlign w:val="bottom"/>
          </w:tcPr>
          <w:p w14:paraId="02588CDF" w14:textId="77777777" w:rsidR="001516AB" w:rsidRDefault="001516AB">
            <w:pPr>
              <w:rPr>
                <w:sz w:val="19"/>
                <w:szCs w:val="19"/>
              </w:rPr>
            </w:pPr>
          </w:p>
        </w:tc>
        <w:tc>
          <w:tcPr>
            <w:tcW w:w="1620" w:type="dxa"/>
            <w:gridSpan w:val="2"/>
            <w:tcBorders>
              <w:right w:val="single" w:sz="8" w:space="0" w:color="auto"/>
            </w:tcBorders>
            <w:vAlign w:val="bottom"/>
          </w:tcPr>
          <w:p w14:paraId="1A20E835" w14:textId="77777777" w:rsidR="001516AB" w:rsidRDefault="0066520C">
            <w:pPr>
              <w:ind w:right="160"/>
              <w:jc w:val="center"/>
              <w:rPr>
                <w:sz w:val="20"/>
                <w:szCs w:val="20"/>
              </w:rPr>
            </w:pPr>
            <w:r>
              <w:rPr>
                <w:rFonts w:ascii="Arial" w:eastAsia="Arial" w:hAnsi="Arial" w:cs="Arial"/>
                <w:sz w:val="16"/>
                <w:szCs w:val="16"/>
              </w:rPr>
              <w:t>+ Отклонение</w:t>
            </w:r>
          </w:p>
        </w:tc>
        <w:tc>
          <w:tcPr>
            <w:tcW w:w="0" w:type="dxa"/>
            <w:vAlign w:val="bottom"/>
          </w:tcPr>
          <w:p w14:paraId="7B78FEA3" w14:textId="77777777" w:rsidR="001516AB" w:rsidRDefault="001516AB">
            <w:pPr>
              <w:rPr>
                <w:sz w:val="1"/>
                <w:szCs w:val="1"/>
              </w:rPr>
            </w:pPr>
          </w:p>
        </w:tc>
      </w:tr>
      <w:tr w:rsidR="001516AB" w14:paraId="3C8BB189" w14:textId="77777777">
        <w:trPr>
          <w:trHeight w:val="66"/>
        </w:trPr>
        <w:tc>
          <w:tcPr>
            <w:tcW w:w="380" w:type="dxa"/>
            <w:tcBorders>
              <w:right w:val="single" w:sz="8" w:space="0" w:color="auto"/>
            </w:tcBorders>
            <w:vAlign w:val="bottom"/>
          </w:tcPr>
          <w:p w14:paraId="4C40CEDD" w14:textId="77777777" w:rsidR="001516AB" w:rsidRDefault="001516AB">
            <w:pPr>
              <w:rPr>
                <w:sz w:val="5"/>
                <w:szCs w:val="5"/>
              </w:rPr>
            </w:pPr>
          </w:p>
        </w:tc>
        <w:tc>
          <w:tcPr>
            <w:tcW w:w="100" w:type="dxa"/>
            <w:tcBorders>
              <w:bottom w:val="single" w:sz="8" w:space="0" w:color="auto"/>
            </w:tcBorders>
            <w:vAlign w:val="bottom"/>
          </w:tcPr>
          <w:p w14:paraId="6D4CD038" w14:textId="77777777" w:rsidR="001516AB" w:rsidRDefault="001516AB">
            <w:pPr>
              <w:rPr>
                <w:sz w:val="5"/>
                <w:szCs w:val="5"/>
              </w:rPr>
            </w:pPr>
          </w:p>
        </w:tc>
        <w:tc>
          <w:tcPr>
            <w:tcW w:w="1020" w:type="dxa"/>
            <w:tcBorders>
              <w:bottom w:val="single" w:sz="8" w:space="0" w:color="auto"/>
            </w:tcBorders>
            <w:vAlign w:val="bottom"/>
          </w:tcPr>
          <w:p w14:paraId="36DCEFA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4E39916" w14:textId="77777777" w:rsidR="001516AB" w:rsidRDefault="001516AB">
            <w:pPr>
              <w:rPr>
                <w:sz w:val="5"/>
                <w:szCs w:val="5"/>
              </w:rPr>
            </w:pPr>
          </w:p>
        </w:tc>
        <w:tc>
          <w:tcPr>
            <w:tcW w:w="100" w:type="dxa"/>
            <w:tcBorders>
              <w:bottom w:val="single" w:sz="8" w:space="0" w:color="auto"/>
            </w:tcBorders>
            <w:vAlign w:val="bottom"/>
          </w:tcPr>
          <w:p w14:paraId="3A74C7A5" w14:textId="77777777" w:rsidR="001516AB" w:rsidRDefault="001516AB">
            <w:pPr>
              <w:rPr>
                <w:sz w:val="5"/>
                <w:szCs w:val="5"/>
              </w:rPr>
            </w:pPr>
          </w:p>
        </w:tc>
        <w:tc>
          <w:tcPr>
            <w:tcW w:w="800" w:type="dxa"/>
            <w:tcBorders>
              <w:bottom w:val="single" w:sz="8" w:space="0" w:color="auto"/>
              <w:right w:val="single" w:sz="8" w:space="0" w:color="auto"/>
            </w:tcBorders>
            <w:vAlign w:val="bottom"/>
          </w:tcPr>
          <w:p w14:paraId="2D1BD8F0" w14:textId="77777777" w:rsidR="001516AB" w:rsidRDefault="001516AB">
            <w:pPr>
              <w:rPr>
                <w:sz w:val="5"/>
                <w:szCs w:val="5"/>
              </w:rPr>
            </w:pPr>
          </w:p>
        </w:tc>
        <w:tc>
          <w:tcPr>
            <w:tcW w:w="80" w:type="dxa"/>
            <w:tcBorders>
              <w:bottom w:val="single" w:sz="8" w:space="0" w:color="auto"/>
            </w:tcBorders>
            <w:vAlign w:val="bottom"/>
          </w:tcPr>
          <w:p w14:paraId="205E3A6B" w14:textId="77777777" w:rsidR="001516AB" w:rsidRDefault="001516AB">
            <w:pPr>
              <w:rPr>
                <w:sz w:val="5"/>
                <w:szCs w:val="5"/>
              </w:rPr>
            </w:pPr>
          </w:p>
        </w:tc>
        <w:tc>
          <w:tcPr>
            <w:tcW w:w="1460" w:type="dxa"/>
            <w:tcBorders>
              <w:bottom w:val="single" w:sz="8" w:space="0" w:color="auto"/>
            </w:tcBorders>
            <w:vAlign w:val="bottom"/>
          </w:tcPr>
          <w:p w14:paraId="59F3DC6F" w14:textId="77777777" w:rsidR="001516AB" w:rsidRDefault="001516AB">
            <w:pPr>
              <w:rPr>
                <w:sz w:val="5"/>
                <w:szCs w:val="5"/>
              </w:rPr>
            </w:pPr>
          </w:p>
        </w:tc>
        <w:tc>
          <w:tcPr>
            <w:tcW w:w="160" w:type="dxa"/>
            <w:tcBorders>
              <w:bottom w:val="single" w:sz="8" w:space="0" w:color="auto"/>
              <w:right w:val="single" w:sz="8" w:space="0" w:color="auto"/>
            </w:tcBorders>
            <w:vAlign w:val="bottom"/>
          </w:tcPr>
          <w:p w14:paraId="7B5C65B0" w14:textId="77777777" w:rsidR="001516AB" w:rsidRDefault="001516AB">
            <w:pPr>
              <w:rPr>
                <w:sz w:val="5"/>
                <w:szCs w:val="5"/>
              </w:rPr>
            </w:pPr>
          </w:p>
        </w:tc>
        <w:tc>
          <w:tcPr>
            <w:tcW w:w="0" w:type="dxa"/>
            <w:vAlign w:val="bottom"/>
          </w:tcPr>
          <w:p w14:paraId="22B60933" w14:textId="77777777" w:rsidR="001516AB" w:rsidRDefault="001516AB">
            <w:pPr>
              <w:rPr>
                <w:sz w:val="1"/>
                <w:szCs w:val="1"/>
              </w:rPr>
            </w:pPr>
          </w:p>
        </w:tc>
      </w:tr>
    </w:tbl>
    <w:p w14:paraId="56269D99"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10624" behindDoc="1" locked="0" layoutInCell="0" allowOverlap="1" wp14:anchorId="04D9B045" wp14:editId="2E4C06AF">
            <wp:simplePos x="0" y="0"/>
            <wp:positionH relativeFrom="column">
              <wp:posOffset>305435</wp:posOffset>
            </wp:positionH>
            <wp:positionV relativeFrom="paragraph">
              <wp:posOffset>-1404620</wp:posOffset>
            </wp:positionV>
            <wp:extent cx="650875" cy="19367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68"/>
                    <a:srcRect/>
                    <a:stretch>
                      <a:fillRect/>
                    </a:stretch>
                  </pic:blipFill>
                  <pic:spPr bwMode="auto">
                    <a:xfrm>
                      <a:off x="0" y="0"/>
                      <a:ext cx="650875" cy="193675"/>
                    </a:xfrm>
                    <a:prstGeom prst="rect">
                      <a:avLst/>
                    </a:prstGeom>
                    <a:noFill/>
                  </pic:spPr>
                </pic:pic>
              </a:graphicData>
            </a:graphic>
          </wp:anchor>
        </w:drawing>
      </w:r>
    </w:p>
    <w:p w14:paraId="2278E5B4" w14:textId="77777777" w:rsidR="001516AB" w:rsidRDefault="001516AB">
      <w:pPr>
        <w:spacing w:line="103" w:lineRule="exact"/>
        <w:rPr>
          <w:rFonts w:ascii="Arial" w:eastAsia="Arial" w:hAnsi="Arial" w:cs="Arial"/>
          <w:sz w:val="20"/>
          <w:szCs w:val="20"/>
        </w:rPr>
      </w:pPr>
    </w:p>
    <w:p w14:paraId="1310EC2E" w14:textId="77777777" w:rsidR="001516AB" w:rsidRDefault="0066520C">
      <w:pPr>
        <w:spacing w:line="234" w:lineRule="auto"/>
        <w:ind w:right="-193"/>
        <w:jc w:val="center"/>
        <w:rPr>
          <w:sz w:val="20"/>
          <w:szCs w:val="20"/>
        </w:rPr>
      </w:pPr>
      <w:r>
        <w:rPr>
          <w:rFonts w:ascii="Arial" w:eastAsia="Arial" w:hAnsi="Arial" w:cs="Arial"/>
          <w:b/>
          <w:bCs/>
          <w:sz w:val="20"/>
          <w:szCs w:val="20"/>
        </w:rPr>
        <w:t xml:space="preserve">Таблица 29: Кодирование символов для </w:t>
      </w:r>
      <w:r>
        <w:rPr>
          <w:rFonts w:ascii="Arial" w:eastAsia="Arial" w:hAnsi="Arial" w:cs="Arial"/>
          <w:b/>
          <w:bCs/>
          <w:sz w:val="20"/>
          <w:szCs w:val="20"/>
        </w:rPr>
        <w:t>модуляции 2-FSK / GFSK и 4-FSK</w:t>
      </w:r>
    </w:p>
    <w:p w14:paraId="0B41669F" w14:textId="77777777" w:rsidR="001516AB" w:rsidRDefault="001516AB">
      <w:pPr>
        <w:spacing w:line="200" w:lineRule="exact"/>
        <w:rPr>
          <w:rFonts w:ascii="Arial" w:eastAsia="Arial" w:hAnsi="Arial" w:cs="Arial"/>
          <w:sz w:val="20"/>
          <w:szCs w:val="20"/>
        </w:rPr>
      </w:pPr>
    </w:p>
    <w:p w14:paraId="670AA74B" w14:textId="77777777" w:rsidR="001516AB" w:rsidRDefault="001516AB">
      <w:pPr>
        <w:sectPr w:rsidR="001516AB">
          <w:type w:val="continuous"/>
          <w:pgSz w:w="11900" w:h="16838"/>
          <w:pgMar w:top="689" w:right="1440" w:bottom="280" w:left="1440" w:header="0" w:footer="0" w:gutter="0"/>
          <w:cols w:num="2" w:space="720" w:equalWidth="0">
            <w:col w:w="4360" w:space="320"/>
            <w:col w:w="4346"/>
          </w:cols>
        </w:sectPr>
      </w:pPr>
    </w:p>
    <w:p w14:paraId="1EC0D7AB" w14:textId="77777777" w:rsidR="001516AB" w:rsidRDefault="001516AB">
      <w:pPr>
        <w:spacing w:line="357" w:lineRule="exact"/>
        <w:rPr>
          <w:rFonts w:ascii="Arial" w:eastAsia="Arial" w:hAnsi="Arial" w:cs="Arial"/>
          <w:sz w:val="20"/>
          <w:szCs w:val="20"/>
        </w:rPr>
      </w:pPr>
    </w:p>
    <w:p w14:paraId="671E726B" w14:textId="77777777" w:rsidR="001516AB" w:rsidRDefault="0066520C">
      <w:pPr>
        <w:tabs>
          <w:tab w:val="left" w:pos="3340"/>
          <w:tab w:val="left" w:pos="5840"/>
        </w:tabs>
        <w:ind w:left="880"/>
        <w:rPr>
          <w:sz w:val="20"/>
          <w:szCs w:val="20"/>
        </w:rPr>
      </w:pPr>
      <w:r>
        <w:rPr>
          <w:rFonts w:ascii="Calibri" w:eastAsia="Calibri" w:hAnsi="Calibri" w:cs="Calibri"/>
          <w:sz w:val="13"/>
          <w:szCs w:val="13"/>
        </w:rPr>
        <w:t>1 / скорость передачи</w:t>
      </w:r>
      <w:r>
        <w:rPr>
          <w:sz w:val="20"/>
          <w:szCs w:val="20"/>
        </w:rPr>
        <w:tab/>
      </w:r>
      <w:r>
        <w:rPr>
          <w:rFonts w:ascii="Calibri" w:eastAsia="Calibri" w:hAnsi="Calibri" w:cs="Calibri"/>
          <w:sz w:val="13"/>
          <w:szCs w:val="13"/>
        </w:rPr>
        <w:t>1 / скорость передачи</w:t>
      </w:r>
      <w:r>
        <w:rPr>
          <w:sz w:val="20"/>
          <w:szCs w:val="20"/>
        </w:rPr>
        <w:tab/>
      </w:r>
      <w:r>
        <w:rPr>
          <w:rFonts w:ascii="Calibri" w:eastAsia="Calibri" w:hAnsi="Calibri" w:cs="Calibri"/>
          <w:sz w:val="13"/>
          <w:szCs w:val="13"/>
        </w:rPr>
        <w:t>1 / скорость передачи</w:t>
      </w:r>
    </w:p>
    <w:p w14:paraId="16184EA9"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11648" behindDoc="1" locked="0" layoutInCell="0" allowOverlap="1" wp14:anchorId="35A92338" wp14:editId="34B8E54D">
            <wp:simplePos x="0" y="0"/>
            <wp:positionH relativeFrom="column">
              <wp:posOffset>675005</wp:posOffset>
            </wp:positionH>
            <wp:positionV relativeFrom="paragraph">
              <wp:posOffset>-14605</wp:posOffset>
            </wp:positionV>
            <wp:extent cx="203835" cy="10604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9"/>
                    <a:srcRect/>
                    <a:stretch>
                      <a:fillRect/>
                    </a:stretch>
                  </pic:blipFill>
                  <pic:spPr bwMode="auto">
                    <a:xfrm>
                      <a:off x="0" y="0"/>
                      <a:ext cx="203835" cy="106045"/>
                    </a:xfrm>
                    <a:prstGeom prst="rect">
                      <a:avLst/>
                    </a:prstGeom>
                    <a:noFill/>
                  </pic:spPr>
                </pic:pic>
              </a:graphicData>
            </a:graphic>
          </wp:anchor>
        </w:drawing>
      </w:r>
      <w:r>
        <w:rPr>
          <w:rFonts w:ascii="Arial" w:eastAsia="Arial" w:hAnsi="Arial" w:cs="Arial"/>
          <w:noProof/>
          <w:sz w:val="20"/>
          <w:szCs w:val="20"/>
        </w:rPr>
        <w:drawing>
          <wp:anchor distT="0" distB="0" distL="114300" distR="114300" simplePos="0" relativeHeight="251612672" behindDoc="1" locked="0" layoutInCell="0" allowOverlap="1" wp14:anchorId="3441792A" wp14:editId="4ED210F4">
            <wp:simplePos x="0" y="0"/>
            <wp:positionH relativeFrom="column">
              <wp:posOffset>2251075</wp:posOffset>
            </wp:positionH>
            <wp:positionV relativeFrom="paragraph">
              <wp:posOffset>-14605</wp:posOffset>
            </wp:positionV>
            <wp:extent cx="203835" cy="106045"/>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9"/>
                    <a:srcRect/>
                    <a:stretch>
                      <a:fillRect/>
                    </a:stretch>
                  </pic:blipFill>
                  <pic:spPr bwMode="auto">
                    <a:xfrm>
                      <a:off x="0" y="0"/>
                      <a:ext cx="203835" cy="106045"/>
                    </a:xfrm>
                    <a:prstGeom prst="rect">
                      <a:avLst/>
                    </a:prstGeom>
                    <a:noFill/>
                  </pic:spPr>
                </pic:pic>
              </a:graphicData>
            </a:graphic>
          </wp:anchor>
        </w:drawing>
      </w:r>
      <w:r>
        <w:rPr>
          <w:rFonts w:ascii="Arial" w:eastAsia="Arial" w:hAnsi="Arial" w:cs="Arial"/>
          <w:noProof/>
          <w:sz w:val="20"/>
          <w:szCs w:val="20"/>
        </w:rPr>
        <w:drawing>
          <wp:anchor distT="0" distB="0" distL="114300" distR="114300" simplePos="0" relativeHeight="251613696" behindDoc="1" locked="0" layoutInCell="0" allowOverlap="1" wp14:anchorId="6BE15287" wp14:editId="3E2808D8">
            <wp:simplePos x="0" y="0"/>
            <wp:positionH relativeFrom="column">
              <wp:posOffset>3837305</wp:posOffset>
            </wp:positionH>
            <wp:positionV relativeFrom="paragraph">
              <wp:posOffset>-14605</wp:posOffset>
            </wp:positionV>
            <wp:extent cx="203835" cy="10604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0"/>
                    <a:srcRect/>
                    <a:stretch>
                      <a:fillRect/>
                    </a:stretch>
                  </pic:blipFill>
                  <pic:spPr bwMode="auto">
                    <a:xfrm>
                      <a:off x="0" y="0"/>
                      <a:ext cx="203835" cy="106045"/>
                    </a:xfrm>
                    <a:prstGeom prst="rect">
                      <a:avLst/>
                    </a:prstGeom>
                    <a:noFill/>
                  </pic:spPr>
                </pic:pic>
              </a:graphicData>
            </a:graphic>
          </wp:anchor>
        </w:drawing>
      </w:r>
    </w:p>
    <w:p w14:paraId="3D8E706D" w14:textId="77777777" w:rsidR="001516AB" w:rsidRDefault="001516AB">
      <w:pPr>
        <w:spacing w:line="135" w:lineRule="exact"/>
        <w:rPr>
          <w:rFonts w:ascii="Arial" w:eastAsia="Arial" w:hAnsi="Arial" w:cs="Arial"/>
          <w:sz w:val="20"/>
          <w:szCs w:val="20"/>
        </w:rPr>
      </w:pPr>
    </w:p>
    <w:p w14:paraId="1C7BE6EF" w14:textId="77777777" w:rsidR="001516AB" w:rsidRDefault="0066520C">
      <w:pPr>
        <w:ind w:left="680"/>
        <w:rPr>
          <w:sz w:val="20"/>
          <w:szCs w:val="20"/>
        </w:rPr>
      </w:pPr>
      <w:r>
        <w:rPr>
          <w:rFonts w:ascii="Calibri" w:eastAsia="Calibri" w:hAnsi="Calibri" w:cs="Calibri"/>
          <w:sz w:val="13"/>
          <w:szCs w:val="13"/>
        </w:rPr>
        <w:t>+1</w:t>
      </w:r>
    </w:p>
    <w:p w14:paraId="5857106D"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14720" behindDoc="1" locked="0" layoutInCell="0" allowOverlap="1" wp14:anchorId="20E80D6E" wp14:editId="0157E8F7">
            <wp:simplePos x="0" y="0"/>
            <wp:positionH relativeFrom="column">
              <wp:posOffset>535305</wp:posOffset>
            </wp:positionH>
            <wp:positionV relativeFrom="paragraph">
              <wp:posOffset>-50165</wp:posOffset>
            </wp:positionV>
            <wp:extent cx="4813935" cy="484505"/>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1"/>
                    <a:srcRect/>
                    <a:stretch>
                      <a:fillRect/>
                    </a:stretch>
                  </pic:blipFill>
                  <pic:spPr bwMode="auto">
                    <a:xfrm>
                      <a:off x="0" y="0"/>
                      <a:ext cx="4813935" cy="484505"/>
                    </a:xfrm>
                    <a:prstGeom prst="rect">
                      <a:avLst/>
                    </a:prstGeom>
                    <a:noFill/>
                  </pic:spPr>
                </pic:pic>
              </a:graphicData>
            </a:graphic>
          </wp:anchor>
        </w:drawing>
      </w:r>
    </w:p>
    <w:p w14:paraId="1F1E08E1" w14:textId="77777777" w:rsidR="001516AB" w:rsidRDefault="001516AB">
      <w:pPr>
        <w:spacing w:line="72" w:lineRule="exact"/>
        <w:rPr>
          <w:rFonts w:ascii="Arial" w:eastAsia="Arial" w:hAnsi="Arial" w:cs="Arial"/>
          <w:sz w:val="20"/>
          <w:szCs w:val="20"/>
        </w:rPr>
      </w:pPr>
    </w:p>
    <w:p w14:paraId="5E476D10" w14:textId="77777777" w:rsidR="001516AB" w:rsidRDefault="0066520C">
      <w:pPr>
        <w:ind w:left="680"/>
        <w:rPr>
          <w:sz w:val="20"/>
          <w:szCs w:val="20"/>
        </w:rPr>
      </w:pPr>
      <w:r>
        <w:rPr>
          <w:rFonts w:ascii="Calibri" w:eastAsia="Calibri" w:hAnsi="Calibri" w:cs="Calibri"/>
          <w:sz w:val="13"/>
          <w:szCs w:val="13"/>
        </w:rPr>
        <w:t>+1/3</w:t>
      </w:r>
    </w:p>
    <w:p w14:paraId="752FEA08" w14:textId="77777777" w:rsidR="001516AB" w:rsidRDefault="001516AB">
      <w:pPr>
        <w:spacing w:line="92" w:lineRule="exact"/>
        <w:rPr>
          <w:rFonts w:ascii="Arial" w:eastAsia="Arial" w:hAnsi="Arial" w:cs="Arial"/>
          <w:sz w:val="20"/>
          <w:szCs w:val="20"/>
        </w:rPr>
      </w:pPr>
    </w:p>
    <w:p w14:paraId="4A323256" w14:textId="77777777" w:rsidR="001516AB" w:rsidRDefault="0066520C">
      <w:pPr>
        <w:ind w:left="680"/>
        <w:rPr>
          <w:sz w:val="20"/>
          <w:szCs w:val="20"/>
        </w:rPr>
      </w:pPr>
      <w:r>
        <w:rPr>
          <w:rFonts w:ascii="Calibri" w:eastAsia="Calibri" w:hAnsi="Calibri" w:cs="Calibri"/>
          <w:sz w:val="13"/>
          <w:szCs w:val="13"/>
        </w:rPr>
        <w:t>-1/3</w:t>
      </w:r>
    </w:p>
    <w:p w14:paraId="02C1E9C8" w14:textId="77777777" w:rsidR="001516AB" w:rsidRDefault="001516AB">
      <w:pPr>
        <w:spacing w:line="86" w:lineRule="exact"/>
        <w:rPr>
          <w:rFonts w:ascii="Arial" w:eastAsia="Arial" w:hAnsi="Arial" w:cs="Arial"/>
          <w:sz w:val="20"/>
          <w:szCs w:val="20"/>
        </w:rPr>
      </w:pPr>
    </w:p>
    <w:p w14:paraId="64325DA5" w14:textId="77777777" w:rsidR="001516AB" w:rsidRDefault="0066520C">
      <w:pPr>
        <w:ind w:left="680"/>
        <w:rPr>
          <w:sz w:val="20"/>
          <w:szCs w:val="20"/>
        </w:rPr>
      </w:pPr>
      <w:r>
        <w:rPr>
          <w:rFonts w:ascii="Calibri" w:eastAsia="Calibri" w:hAnsi="Calibri" w:cs="Calibri"/>
          <w:sz w:val="13"/>
          <w:szCs w:val="13"/>
        </w:rPr>
        <w:t>-1</w:t>
      </w:r>
    </w:p>
    <w:tbl>
      <w:tblPr>
        <w:tblW w:w="0" w:type="auto"/>
        <w:tblInd w:w="1140" w:type="dxa"/>
        <w:tblLayout w:type="fixed"/>
        <w:tblCellMar>
          <w:left w:w="0" w:type="dxa"/>
          <w:right w:w="0" w:type="dxa"/>
        </w:tblCellMar>
        <w:tblLook w:val="04A0" w:firstRow="1" w:lastRow="0" w:firstColumn="1" w:lastColumn="0" w:noHBand="0" w:noVBand="1"/>
      </w:tblPr>
      <w:tblGrid>
        <w:gridCol w:w="180"/>
        <w:gridCol w:w="240"/>
        <w:gridCol w:w="260"/>
        <w:gridCol w:w="200"/>
        <w:gridCol w:w="320"/>
        <w:gridCol w:w="300"/>
        <w:gridCol w:w="200"/>
        <w:gridCol w:w="700"/>
        <w:gridCol w:w="80"/>
        <w:gridCol w:w="180"/>
        <w:gridCol w:w="260"/>
        <w:gridCol w:w="260"/>
        <w:gridCol w:w="240"/>
        <w:gridCol w:w="260"/>
        <w:gridCol w:w="260"/>
        <w:gridCol w:w="260"/>
        <w:gridCol w:w="680"/>
        <w:gridCol w:w="100"/>
        <w:gridCol w:w="200"/>
        <w:gridCol w:w="260"/>
        <w:gridCol w:w="200"/>
        <w:gridCol w:w="300"/>
        <w:gridCol w:w="320"/>
        <w:gridCol w:w="200"/>
        <w:gridCol w:w="260"/>
        <w:gridCol w:w="200"/>
      </w:tblGrid>
      <w:tr w:rsidR="001516AB" w14:paraId="24C70BF4" w14:textId="77777777">
        <w:trPr>
          <w:trHeight w:val="131"/>
        </w:trPr>
        <w:tc>
          <w:tcPr>
            <w:tcW w:w="180" w:type="dxa"/>
            <w:vAlign w:val="bottom"/>
          </w:tcPr>
          <w:p w14:paraId="7B3F616D" w14:textId="77777777" w:rsidR="001516AB" w:rsidRDefault="0066520C">
            <w:pPr>
              <w:spacing w:line="131" w:lineRule="exact"/>
              <w:ind w:right="34"/>
              <w:jc w:val="right"/>
              <w:rPr>
                <w:sz w:val="20"/>
                <w:szCs w:val="20"/>
              </w:rPr>
            </w:pPr>
            <w:r>
              <w:rPr>
                <w:rFonts w:ascii="Calibri" w:eastAsia="Calibri" w:hAnsi="Calibri" w:cs="Calibri"/>
                <w:w w:val="90"/>
                <w:sz w:val="13"/>
                <w:szCs w:val="13"/>
              </w:rPr>
              <w:t>1</w:t>
            </w:r>
          </w:p>
        </w:tc>
        <w:tc>
          <w:tcPr>
            <w:tcW w:w="240" w:type="dxa"/>
            <w:vAlign w:val="bottom"/>
          </w:tcPr>
          <w:p w14:paraId="49898550" w14:textId="77777777" w:rsidR="001516AB" w:rsidRDefault="0066520C">
            <w:pPr>
              <w:spacing w:line="131" w:lineRule="exact"/>
              <w:ind w:right="14"/>
              <w:jc w:val="right"/>
              <w:rPr>
                <w:sz w:val="20"/>
                <w:szCs w:val="20"/>
              </w:rPr>
            </w:pPr>
            <w:r>
              <w:rPr>
                <w:rFonts w:ascii="Calibri" w:eastAsia="Calibri" w:hAnsi="Calibri" w:cs="Calibri"/>
                <w:sz w:val="13"/>
                <w:szCs w:val="13"/>
              </w:rPr>
              <w:t>0</w:t>
            </w:r>
          </w:p>
        </w:tc>
        <w:tc>
          <w:tcPr>
            <w:tcW w:w="260" w:type="dxa"/>
            <w:vAlign w:val="bottom"/>
          </w:tcPr>
          <w:p w14:paraId="3BCC2B80" w14:textId="77777777" w:rsidR="001516AB" w:rsidRDefault="0066520C">
            <w:pPr>
              <w:spacing w:line="131" w:lineRule="exact"/>
              <w:ind w:right="34"/>
              <w:jc w:val="right"/>
              <w:rPr>
                <w:sz w:val="20"/>
                <w:szCs w:val="20"/>
              </w:rPr>
            </w:pPr>
            <w:r>
              <w:rPr>
                <w:rFonts w:ascii="Calibri" w:eastAsia="Calibri" w:hAnsi="Calibri" w:cs="Calibri"/>
                <w:sz w:val="13"/>
                <w:szCs w:val="13"/>
              </w:rPr>
              <w:t>1</w:t>
            </w:r>
          </w:p>
        </w:tc>
        <w:tc>
          <w:tcPr>
            <w:tcW w:w="200" w:type="dxa"/>
            <w:vAlign w:val="bottom"/>
          </w:tcPr>
          <w:p w14:paraId="22AD9462" w14:textId="77777777" w:rsidR="001516AB" w:rsidRDefault="0066520C">
            <w:pPr>
              <w:spacing w:line="131" w:lineRule="exact"/>
              <w:jc w:val="right"/>
              <w:rPr>
                <w:sz w:val="20"/>
                <w:szCs w:val="20"/>
              </w:rPr>
            </w:pPr>
            <w:r>
              <w:rPr>
                <w:rFonts w:ascii="Calibri" w:eastAsia="Calibri" w:hAnsi="Calibri" w:cs="Calibri"/>
                <w:sz w:val="13"/>
                <w:szCs w:val="13"/>
              </w:rPr>
              <w:t>0</w:t>
            </w:r>
          </w:p>
        </w:tc>
        <w:tc>
          <w:tcPr>
            <w:tcW w:w="320" w:type="dxa"/>
            <w:vAlign w:val="bottom"/>
          </w:tcPr>
          <w:p w14:paraId="782246FE" w14:textId="77777777" w:rsidR="001516AB" w:rsidRDefault="0066520C">
            <w:pPr>
              <w:spacing w:line="131" w:lineRule="exact"/>
              <w:ind w:right="34"/>
              <w:jc w:val="right"/>
              <w:rPr>
                <w:sz w:val="20"/>
                <w:szCs w:val="20"/>
              </w:rPr>
            </w:pPr>
            <w:r>
              <w:rPr>
                <w:rFonts w:ascii="Calibri" w:eastAsia="Calibri" w:hAnsi="Calibri" w:cs="Calibri"/>
                <w:sz w:val="13"/>
                <w:szCs w:val="13"/>
              </w:rPr>
              <w:t>1</w:t>
            </w:r>
          </w:p>
        </w:tc>
        <w:tc>
          <w:tcPr>
            <w:tcW w:w="300" w:type="dxa"/>
            <w:vAlign w:val="bottom"/>
          </w:tcPr>
          <w:p w14:paraId="560A84D8" w14:textId="77777777" w:rsidR="001516AB" w:rsidRDefault="0066520C">
            <w:pPr>
              <w:spacing w:line="131" w:lineRule="exact"/>
              <w:ind w:right="74"/>
              <w:jc w:val="right"/>
              <w:rPr>
                <w:sz w:val="20"/>
                <w:szCs w:val="20"/>
              </w:rPr>
            </w:pPr>
            <w:r>
              <w:rPr>
                <w:rFonts w:ascii="Calibri" w:eastAsia="Calibri" w:hAnsi="Calibri" w:cs="Calibri"/>
                <w:sz w:val="13"/>
                <w:szCs w:val="13"/>
              </w:rPr>
              <w:t>0</w:t>
            </w:r>
          </w:p>
        </w:tc>
        <w:tc>
          <w:tcPr>
            <w:tcW w:w="200" w:type="dxa"/>
            <w:vAlign w:val="bottom"/>
          </w:tcPr>
          <w:p w14:paraId="6C9734FF" w14:textId="77777777" w:rsidR="001516AB" w:rsidRDefault="0066520C">
            <w:pPr>
              <w:spacing w:line="131" w:lineRule="exact"/>
              <w:ind w:right="14"/>
              <w:jc w:val="right"/>
              <w:rPr>
                <w:sz w:val="20"/>
                <w:szCs w:val="20"/>
              </w:rPr>
            </w:pPr>
            <w:r>
              <w:rPr>
                <w:rFonts w:ascii="Calibri" w:eastAsia="Calibri" w:hAnsi="Calibri" w:cs="Calibri"/>
                <w:sz w:val="13"/>
                <w:szCs w:val="13"/>
              </w:rPr>
              <w:t>1</w:t>
            </w:r>
          </w:p>
        </w:tc>
        <w:tc>
          <w:tcPr>
            <w:tcW w:w="700" w:type="dxa"/>
            <w:vAlign w:val="bottom"/>
          </w:tcPr>
          <w:p w14:paraId="7FD9155E" w14:textId="77777777" w:rsidR="001516AB" w:rsidRDefault="0066520C">
            <w:pPr>
              <w:spacing w:line="131" w:lineRule="exact"/>
              <w:ind w:right="474"/>
              <w:jc w:val="right"/>
              <w:rPr>
                <w:sz w:val="20"/>
                <w:szCs w:val="20"/>
              </w:rPr>
            </w:pPr>
            <w:r>
              <w:rPr>
                <w:rFonts w:ascii="Calibri" w:eastAsia="Calibri" w:hAnsi="Calibri" w:cs="Calibri"/>
                <w:sz w:val="13"/>
                <w:szCs w:val="13"/>
              </w:rPr>
              <w:t>0</w:t>
            </w:r>
          </w:p>
        </w:tc>
        <w:tc>
          <w:tcPr>
            <w:tcW w:w="260" w:type="dxa"/>
            <w:gridSpan w:val="2"/>
            <w:vAlign w:val="bottom"/>
          </w:tcPr>
          <w:p w14:paraId="4615A55E" w14:textId="77777777" w:rsidR="001516AB" w:rsidRDefault="0066520C">
            <w:pPr>
              <w:spacing w:line="131" w:lineRule="exact"/>
              <w:ind w:right="100"/>
              <w:jc w:val="right"/>
              <w:rPr>
                <w:sz w:val="20"/>
                <w:szCs w:val="20"/>
              </w:rPr>
            </w:pPr>
            <w:r>
              <w:rPr>
                <w:rFonts w:ascii="Calibri" w:eastAsia="Calibri" w:hAnsi="Calibri" w:cs="Calibri"/>
                <w:sz w:val="13"/>
                <w:szCs w:val="13"/>
              </w:rPr>
              <w:t>1</w:t>
            </w:r>
          </w:p>
        </w:tc>
        <w:tc>
          <w:tcPr>
            <w:tcW w:w="260" w:type="dxa"/>
            <w:vAlign w:val="bottom"/>
          </w:tcPr>
          <w:p w14:paraId="4775E87B" w14:textId="77777777" w:rsidR="001516AB" w:rsidRDefault="0066520C">
            <w:pPr>
              <w:spacing w:line="131" w:lineRule="exact"/>
              <w:ind w:right="34"/>
              <w:jc w:val="right"/>
              <w:rPr>
                <w:sz w:val="20"/>
                <w:szCs w:val="20"/>
              </w:rPr>
            </w:pPr>
            <w:r>
              <w:rPr>
                <w:rFonts w:ascii="Calibri" w:eastAsia="Calibri" w:hAnsi="Calibri" w:cs="Calibri"/>
                <w:sz w:val="13"/>
                <w:szCs w:val="13"/>
              </w:rPr>
              <w:t>1</w:t>
            </w:r>
          </w:p>
        </w:tc>
        <w:tc>
          <w:tcPr>
            <w:tcW w:w="260" w:type="dxa"/>
            <w:vAlign w:val="bottom"/>
          </w:tcPr>
          <w:p w14:paraId="11648EA7" w14:textId="77777777" w:rsidR="001516AB" w:rsidRDefault="0066520C">
            <w:pPr>
              <w:spacing w:line="131" w:lineRule="exact"/>
              <w:ind w:right="34"/>
              <w:jc w:val="right"/>
              <w:rPr>
                <w:sz w:val="20"/>
                <w:szCs w:val="20"/>
              </w:rPr>
            </w:pPr>
            <w:r>
              <w:rPr>
                <w:rFonts w:ascii="Calibri" w:eastAsia="Calibri" w:hAnsi="Calibri" w:cs="Calibri"/>
                <w:sz w:val="13"/>
                <w:szCs w:val="13"/>
              </w:rPr>
              <w:t>0</w:t>
            </w:r>
          </w:p>
        </w:tc>
        <w:tc>
          <w:tcPr>
            <w:tcW w:w="240" w:type="dxa"/>
            <w:vAlign w:val="bottom"/>
          </w:tcPr>
          <w:p w14:paraId="59C15995" w14:textId="77777777" w:rsidR="001516AB" w:rsidRDefault="0066520C">
            <w:pPr>
              <w:spacing w:line="131" w:lineRule="exact"/>
              <w:ind w:right="14"/>
              <w:jc w:val="right"/>
              <w:rPr>
                <w:sz w:val="20"/>
                <w:szCs w:val="20"/>
              </w:rPr>
            </w:pPr>
            <w:r>
              <w:rPr>
                <w:rFonts w:ascii="Calibri" w:eastAsia="Calibri" w:hAnsi="Calibri" w:cs="Calibri"/>
                <w:sz w:val="13"/>
                <w:szCs w:val="13"/>
              </w:rPr>
              <w:t>1</w:t>
            </w:r>
          </w:p>
        </w:tc>
        <w:tc>
          <w:tcPr>
            <w:tcW w:w="260" w:type="dxa"/>
            <w:vAlign w:val="bottom"/>
          </w:tcPr>
          <w:p w14:paraId="69969CD1" w14:textId="77777777" w:rsidR="001516AB" w:rsidRDefault="0066520C">
            <w:pPr>
              <w:spacing w:line="131" w:lineRule="exact"/>
              <w:ind w:right="34"/>
              <w:jc w:val="right"/>
              <w:rPr>
                <w:sz w:val="20"/>
                <w:szCs w:val="20"/>
              </w:rPr>
            </w:pPr>
            <w:r>
              <w:rPr>
                <w:rFonts w:ascii="Calibri" w:eastAsia="Calibri" w:hAnsi="Calibri" w:cs="Calibri"/>
                <w:sz w:val="13"/>
                <w:szCs w:val="13"/>
              </w:rPr>
              <w:t>0</w:t>
            </w:r>
          </w:p>
        </w:tc>
        <w:tc>
          <w:tcPr>
            <w:tcW w:w="260" w:type="dxa"/>
            <w:vAlign w:val="bottom"/>
          </w:tcPr>
          <w:p w14:paraId="520AE926" w14:textId="77777777" w:rsidR="001516AB" w:rsidRDefault="0066520C">
            <w:pPr>
              <w:spacing w:line="131" w:lineRule="exact"/>
              <w:ind w:right="34"/>
              <w:jc w:val="right"/>
              <w:rPr>
                <w:sz w:val="20"/>
                <w:szCs w:val="20"/>
              </w:rPr>
            </w:pPr>
            <w:r>
              <w:rPr>
                <w:rFonts w:ascii="Calibri" w:eastAsia="Calibri" w:hAnsi="Calibri" w:cs="Calibri"/>
                <w:sz w:val="13"/>
                <w:szCs w:val="13"/>
              </w:rPr>
              <w:t>0</w:t>
            </w:r>
          </w:p>
        </w:tc>
        <w:tc>
          <w:tcPr>
            <w:tcW w:w="260" w:type="dxa"/>
            <w:vAlign w:val="bottom"/>
          </w:tcPr>
          <w:p w14:paraId="079F2DE0" w14:textId="77777777" w:rsidR="001516AB" w:rsidRDefault="0066520C">
            <w:pPr>
              <w:spacing w:line="131" w:lineRule="exact"/>
              <w:ind w:right="34"/>
              <w:jc w:val="right"/>
              <w:rPr>
                <w:sz w:val="20"/>
                <w:szCs w:val="20"/>
              </w:rPr>
            </w:pPr>
            <w:r>
              <w:rPr>
                <w:rFonts w:ascii="Calibri" w:eastAsia="Calibri" w:hAnsi="Calibri" w:cs="Calibri"/>
                <w:sz w:val="13"/>
                <w:szCs w:val="13"/>
              </w:rPr>
              <w:t>1</w:t>
            </w:r>
          </w:p>
        </w:tc>
        <w:tc>
          <w:tcPr>
            <w:tcW w:w="680" w:type="dxa"/>
            <w:vAlign w:val="bottom"/>
          </w:tcPr>
          <w:p w14:paraId="00AFA067" w14:textId="77777777" w:rsidR="001516AB" w:rsidRDefault="0066520C">
            <w:pPr>
              <w:spacing w:line="131" w:lineRule="exact"/>
              <w:ind w:right="454"/>
              <w:jc w:val="right"/>
              <w:rPr>
                <w:sz w:val="20"/>
                <w:szCs w:val="20"/>
              </w:rPr>
            </w:pPr>
            <w:r>
              <w:rPr>
                <w:rFonts w:ascii="Calibri" w:eastAsia="Calibri" w:hAnsi="Calibri" w:cs="Calibri"/>
                <w:sz w:val="13"/>
                <w:szCs w:val="13"/>
              </w:rPr>
              <w:t>1</w:t>
            </w:r>
          </w:p>
        </w:tc>
        <w:tc>
          <w:tcPr>
            <w:tcW w:w="300" w:type="dxa"/>
            <w:gridSpan w:val="2"/>
            <w:vAlign w:val="bottom"/>
          </w:tcPr>
          <w:p w14:paraId="6CA94178" w14:textId="77777777" w:rsidR="001516AB" w:rsidRDefault="0066520C">
            <w:pPr>
              <w:spacing w:line="131" w:lineRule="exact"/>
              <w:ind w:right="60"/>
              <w:jc w:val="right"/>
              <w:rPr>
                <w:sz w:val="20"/>
                <w:szCs w:val="20"/>
              </w:rPr>
            </w:pPr>
            <w:r>
              <w:rPr>
                <w:rFonts w:ascii="Calibri" w:eastAsia="Calibri" w:hAnsi="Calibri" w:cs="Calibri"/>
                <w:sz w:val="13"/>
                <w:szCs w:val="13"/>
              </w:rPr>
              <w:t>00</w:t>
            </w:r>
          </w:p>
        </w:tc>
        <w:tc>
          <w:tcPr>
            <w:tcW w:w="260" w:type="dxa"/>
            <w:vAlign w:val="bottom"/>
          </w:tcPr>
          <w:p w14:paraId="34417F53" w14:textId="77777777" w:rsidR="001516AB" w:rsidRDefault="0066520C">
            <w:pPr>
              <w:spacing w:line="131" w:lineRule="exact"/>
              <w:jc w:val="right"/>
              <w:rPr>
                <w:sz w:val="20"/>
                <w:szCs w:val="20"/>
              </w:rPr>
            </w:pPr>
            <w:r>
              <w:rPr>
                <w:rFonts w:ascii="Calibri" w:eastAsia="Calibri" w:hAnsi="Calibri" w:cs="Calibri"/>
                <w:sz w:val="13"/>
                <w:szCs w:val="13"/>
              </w:rPr>
              <w:t>01</w:t>
            </w:r>
          </w:p>
        </w:tc>
        <w:tc>
          <w:tcPr>
            <w:tcW w:w="200" w:type="dxa"/>
            <w:vAlign w:val="bottom"/>
          </w:tcPr>
          <w:p w14:paraId="4FBE535E" w14:textId="77777777" w:rsidR="001516AB" w:rsidRDefault="0066520C">
            <w:pPr>
              <w:spacing w:line="131" w:lineRule="exact"/>
              <w:jc w:val="right"/>
              <w:rPr>
                <w:sz w:val="20"/>
                <w:szCs w:val="20"/>
              </w:rPr>
            </w:pPr>
            <w:r>
              <w:rPr>
                <w:rFonts w:ascii="Calibri" w:eastAsia="Calibri" w:hAnsi="Calibri" w:cs="Calibri"/>
                <w:sz w:val="13"/>
                <w:szCs w:val="13"/>
              </w:rPr>
              <w:t>01</w:t>
            </w:r>
          </w:p>
        </w:tc>
        <w:tc>
          <w:tcPr>
            <w:tcW w:w="300" w:type="dxa"/>
            <w:vAlign w:val="bottom"/>
          </w:tcPr>
          <w:p w14:paraId="53910A2D" w14:textId="77777777" w:rsidR="001516AB" w:rsidRDefault="0066520C">
            <w:pPr>
              <w:spacing w:line="131" w:lineRule="exact"/>
              <w:jc w:val="right"/>
              <w:rPr>
                <w:sz w:val="20"/>
                <w:szCs w:val="20"/>
              </w:rPr>
            </w:pPr>
            <w:r>
              <w:rPr>
                <w:rFonts w:ascii="Calibri" w:eastAsia="Calibri" w:hAnsi="Calibri" w:cs="Calibri"/>
                <w:sz w:val="13"/>
                <w:szCs w:val="13"/>
              </w:rPr>
              <w:t>11</w:t>
            </w:r>
          </w:p>
        </w:tc>
        <w:tc>
          <w:tcPr>
            <w:tcW w:w="320" w:type="dxa"/>
            <w:vAlign w:val="bottom"/>
          </w:tcPr>
          <w:p w14:paraId="7E402FB1" w14:textId="77777777" w:rsidR="001516AB" w:rsidRDefault="0066520C">
            <w:pPr>
              <w:spacing w:line="131" w:lineRule="exact"/>
              <w:ind w:right="54"/>
              <w:jc w:val="right"/>
              <w:rPr>
                <w:sz w:val="20"/>
                <w:szCs w:val="20"/>
              </w:rPr>
            </w:pPr>
            <w:r>
              <w:rPr>
                <w:rFonts w:ascii="Calibri" w:eastAsia="Calibri" w:hAnsi="Calibri" w:cs="Calibri"/>
                <w:sz w:val="13"/>
                <w:szCs w:val="13"/>
              </w:rPr>
              <w:t>10</w:t>
            </w:r>
          </w:p>
        </w:tc>
        <w:tc>
          <w:tcPr>
            <w:tcW w:w="200" w:type="dxa"/>
            <w:vAlign w:val="bottom"/>
          </w:tcPr>
          <w:p w14:paraId="7F72A736" w14:textId="77777777" w:rsidR="001516AB" w:rsidRDefault="0066520C">
            <w:pPr>
              <w:spacing w:line="131" w:lineRule="exact"/>
              <w:jc w:val="right"/>
              <w:rPr>
                <w:sz w:val="20"/>
                <w:szCs w:val="20"/>
              </w:rPr>
            </w:pPr>
            <w:r>
              <w:rPr>
                <w:rFonts w:ascii="Calibri" w:eastAsia="Calibri" w:hAnsi="Calibri" w:cs="Calibri"/>
                <w:w w:val="90"/>
                <w:sz w:val="13"/>
                <w:szCs w:val="13"/>
              </w:rPr>
              <w:t>00</w:t>
            </w:r>
          </w:p>
        </w:tc>
        <w:tc>
          <w:tcPr>
            <w:tcW w:w="260" w:type="dxa"/>
            <w:vAlign w:val="bottom"/>
          </w:tcPr>
          <w:p w14:paraId="6C85C404" w14:textId="77777777" w:rsidR="001516AB" w:rsidRDefault="0066520C">
            <w:pPr>
              <w:spacing w:line="131" w:lineRule="exact"/>
              <w:jc w:val="right"/>
              <w:rPr>
                <w:sz w:val="20"/>
                <w:szCs w:val="20"/>
              </w:rPr>
            </w:pPr>
            <w:r>
              <w:rPr>
                <w:rFonts w:ascii="Calibri" w:eastAsia="Calibri" w:hAnsi="Calibri" w:cs="Calibri"/>
                <w:sz w:val="13"/>
                <w:szCs w:val="13"/>
              </w:rPr>
              <w:t>11</w:t>
            </w:r>
          </w:p>
        </w:tc>
        <w:tc>
          <w:tcPr>
            <w:tcW w:w="200" w:type="dxa"/>
            <w:vAlign w:val="bottom"/>
          </w:tcPr>
          <w:p w14:paraId="62BDC1F7" w14:textId="77777777" w:rsidR="001516AB" w:rsidRDefault="0066520C">
            <w:pPr>
              <w:spacing w:line="131" w:lineRule="exact"/>
              <w:jc w:val="right"/>
              <w:rPr>
                <w:sz w:val="20"/>
                <w:szCs w:val="20"/>
              </w:rPr>
            </w:pPr>
            <w:r>
              <w:rPr>
                <w:rFonts w:ascii="Calibri" w:eastAsia="Calibri" w:hAnsi="Calibri" w:cs="Calibri"/>
                <w:sz w:val="13"/>
                <w:szCs w:val="13"/>
              </w:rPr>
              <w:t>01</w:t>
            </w:r>
          </w:p>
        </w:tc>
      </w:tr>
      <w:tr w:rsidR="001516AB" w14:paraId="27462EF0" w14:textId="77777777">
        <w:trPr>
          <w:trHeight w:val="104"/>
        </w:trPr>
        <w:tc>
          <w:tcPr>
            <w:tcW w:w="180" w:type="dxa"/>
            <w:tcBorders>
              <w:bottom w:val="single" w:sz="8" w:space="0" w:color="auto"/>
            </w:tcBorders>
            <w:vAlign w:val="bottom"/>
          </w:tcPr>
          <w:p w14:paraId="032266B6" w14:textId="77777777" w:rsidR="001516AB" w:rsidRDefault="001516AB">
            <w:pPr>
              <w:rPr>
                <w:sz w:val="9"/>
                <w:szCs w:val="9"/>
              </w:rPr>
            </w:pPr>
          </w:p>
        </w:tc>
        <w:tc>
          <w:tcPr>
            <w:tcW w:w="240" w:type="dxa"/>
            <w:tcBorders>
              <w:bottom w:val="single" w:sz="8" w:space="0" w:color="auto"/>
            </w:tcBorders>
            <w:vAlign w:val="bottom"/>
          </w:tcPr>
          <w:p w14:paraId="59CB0A24" w14:textId="77777777" w:rsidR="001516AB" w:rsidRDefault="001516AB">
            <w:pPr>
              <w:rPr>
                <w:sz w:val="9"/>
                <w:szCs w:val="9"/>
              </w:rPr>
            </w:pPr>
          </w:p>
        </w:tc>
        <w:tc>
          <w:tcPr>
            <w:tcW w:w="260" w:type="dxa"/>
            <w:tcBorders>
              <w:bottom w:val="single" w:sz="8" w:space="0" w:color="auto"/>
            </w:tcBorders>
            <w:vAlign w:val="bottom"/>
          </w:tcPr>
          <w:p w14:paraId="5D50DF7F" w14:textId="77777777" w:rsidR="001516AB" w:rsidRDefault="001516AB">
            <w:pPr>
              <w:rPr>
                <w:sz w:val="9"/>
                <w:szCs w:val="9"/>
              </w:rPr>
            </w:pPr>
          </w:p>
        </w:tc>
        <w:tc>
          <w:tcPr>
            <w:tcW w:w="200" w:type="dxa"/>
            <w:tcBorders>
              <w:bottom w:val="single" w:sz="8" w:space="0" w:color="auto"/>
            </w:tcBorders>
            <w:vAlign w:val="bottom"/>
          </w:tcPr>
          <w:p w14:paraId="029AE282" w14:textId="77777777" w:rsidR="001516AB" w:rsidRDefault="001516AB">
            <w:pPr>
              <w:rPr>
                <w:sz w:val="9"/>
                <w:szCs w:val="9"/>
              </w:rPr>
            </w:pPr>
          </w:p>
        </w:tc>
        <w:tc>
          <w:tcPr>
            <w:tcW w:w="620" w:type="dxa"/>
            <w:gridSpan w:val="2"/>
            <w:tcBorders>
              <w:bottom w:val="single" w:sz="8" w:space="0" w:color="auto"/>
            </w:tcBorders>
            <w:vAlign w:val="bottom"/>
          </w:tcPr>
          <w:p w14:paraId="0AF040C3" w14:textId="77777777" w:rsidR="001516AB" w:rsidRDefault="001516AB">
            <w:pPr>
              <w:rPr>
                <w:sz w:val="9"/>
                <w:szCs w:val="9"/>
              </w:rPr>
            </w:pPr>
          </w:p>
        </w:tc>
        <w:tc>
          <w:tcPr>
            <w:tcW w:w="200" w:type="dxa"/>
            <w:tcBorders>
              <w:bottom w:val="single" w:sz="8" w:space="0" w:color="auto"/>
            </w:tcBorders>
            <w:vAlign w:val="bottom"/>
          </w:tcPr>
          <w:p w14:paraId="3DF140C6" w14:textId="77777777" w:rsidR="001516AB" w:rsidRDefault="001516AB">
            <w:pPr>
              <w:rPr>
                <w:sz w:val="9"/>
                <w:szCs w:val="9"/>
              </w:rPr>
            </w:pPr>
          </w:p>
        </w:tc>
        <w:tc>
          <w:tcPr>
            <w:tcW w:w="700" w:type="dxa"/>
            <w:tcBorders>
              <w:bottom w:val="single" w:sz="8" w:space="0" w:color="auto"/>
            </w:tcBorders>
            <w:vAlign w:val="bottom"/>
          </w:tcPr>
          <w:p w14:paraId="6B4EC4C8" w14:textId="77777777" w:rsidR="001516AB" w:rsidRDefault="001516AB">
            <w:pPr>
              <w:rPr>
                <w:sz w:val="9"/>
                <w:szCs w:val="9"/>
              </w:rPr>
            </w:pPr>
          </w:p>
        </w:tc>
        <w:tc>
          <w:tcPr>
            <w:tcW w:w="80" w:type="dxa"/>
            <w:vAlign w:val="bottom"/>
          </w:tcPr>
          <w:p w14:paraId="47E02DE8" w14:textId="77777777" w:rsidR="001516AB" w:rsidRDefault="001516AB">
            <w:pPr>
              <w:rPr>
                <w:sz w:val="9"/>
                <w:szCs w:val="9"/>
              </w:rPr>
            </w:pPr>
          </w:p>
        </w:tc>
        <w:tc>
          <w:tcPr>
            <w:tcW w:w="180" w:type="dxa"/>
            <w:tcBorders>
              <w:bottom w:val="single" w:sz="8" w:space="0" w:color="auto"/>
            </w:tcBorders>
            <w:vAlign w:val="bottom"/>
          </w:tcPr>
          <w:p w14:paraId="7E4E03DB" w14:textId="77777777" w:rsidR="001516AB" w:rsidRDefault="001516AB">
            <w:pPr>
              <w:rPr>
                <w:sz w:val="9"/>
                <w:szCs w:val="9"/>
              </w:rPr>
            </w:pPr>
          </w:p>
        </w:tc>
        <w:tc>
          <w:tcPr>
            <w:tcW w:w="260" w:type="dxa"/>
            <w:tcBorders>
              <w:bottom w:val="single" w:sz="8" w:space="0" w:color="auto"/>
            </w:tcBorders>
            <w:vAlign w:val="bottom"/>
          </w:tcPr>
          <w:p w14:paraId="11F6DBF4" w14:textId="77777777" w:rsidR="001516AB" w:rsidRDefault="001516AB">
            <w:pPr>
              <w:rPr>
                <w:sz w:val="9"/>
                <w:szCs w:val="9"/>
              </w:rPr>
            </w:pPr>
          </w:p>
        </w:tc>
        <w:tc>
          <w:tcPr>
            <w:tcW w:w="260" w:type="dxa"/>
            <w:tcBorders>
              <w:bottom w:val="single" w:sz="8" w:space="0" w:color="auto"/>
            </w:tcBorders>
            <w:vAlign w:val="bottom"/>
          </w:tcPr>
          <w:p w14:paraId="4660C8A0" w14:textId="77777777" w:rsidR="001516AB" w:rsidRDefault="001516AB">
            <w:pPr>
              <w:rPr>
                <w:sz w:val="9"/>
                <w:szCs w:val="9"/>
              </w:rPr>
            </w:pPr>
          </w:p>
        </w:tc>
        <w:tc>
          <w:tcPr>
            <w:tcW w:w="240" w:type="dxa"/>
            <w:tcBorders>
              <w:bottom w:val="single" w:sz="8" w:space="0" w:color="auto"/>
            </w:tcBorders>
            <w:vAlign w:val="bottom"/>
          </w:tcPr>
          <w:p w14:paraId="09FD89AE" w14:textId="77777777" w:rsidR="001516AB" w:rsidRDefault="001516AB">
            <w:pPr>
              <w:rPr>
                <w:sz w:val="9"/>
                <w:szCs w:val="9"/>
              </w:rPr>
            </w:pPr>
          </w:p>
        </w:tc>
        <w:tc>
          <w:tcPr>
            <w:tcW w:w="520" w:type="dxa"/>
            <w:gridSpan w:val="2"/>
            <w:tcBorders>
              <w:bottom w:val="single" w:sz="8" w:space="0" w:color="auto"/>
            </w:tcBorders>
            <w:vAlign w:val="bottom"/>
          </w:tcPr>
          <w:p w14:paraId="5E978CBC" w14:textId="77777777" w:rsidR="001516AB" w:rsidRDefault="001516AB">
            <w:pPr>
              <w:rPr>
                <w:sz w:val="9"/>
                <w:szCs w:val="9"/>
              </w:rPr>
            </w:pPr>
          </w:p>
        </w:tc>
        <w:tc>
          <w:tcPr>
            <w:tcW w:w="260" w:type="dxa"/>
            <w:tcBorders>
              <w:bottom w:val="single" w:sz="8" w:space="0" w:color="auto"/>
            </w:tcBorders>
            <w:vAlign w:val="bottom"/>
          </w:tcPr>
          <w:p w14:paraId="76FEEECC" w14:textId="77777777" w:rsidR="001516AB" w:rsidRDefault="001516AB">
            <w:pPr>
              <w:rPr>
                <w:sz w:val="9"/>
                <w:szCs w:val="9"/>
              </w:rPr>
            </w:pPr>
          </w:p>
        </w:tc>
        <w:tc>
          <w:tcPr>
            <w:tcW w:w="680" w:type="dxa"/>
            <w:tcBorders>
              <w:bottom w:val="single" w:sz="8" w:space="0" w:color="auto"/>
            </w:tcBorders>
            <w:vAlign w:val="bottom"/>
          </w:tcPr>
          <w:p w14:paraId="2D1BF488" w14:textId="77777777" w:rsidR="001516AB" w:rsidRDefault="001516AB">
            <w:pPr>
              <w:rPr>
                <w:sz w:val="9"/>
                <w:szCs w:val="9"/>
              </w:rPr>
            </w:pPr>
          </w:p>
        </w:tc>
        <w:tc>
          <w:tcPr>
            <w:tcW w:w="100" w:type="dxa"/>
            <w:vAlign w:val="bottom"/>
          </w:tcPr>
          <w:p w14:paraId="2480D8F4" w14:textId="77777777" w:rsidR="001516AB" w:rsidRDefault="001516AB">
            <w:pPr>
              <w:rPr>
                <w:sz w:val="9"/>
                <w:szCs w:val="9"/>
              </w:rPr>
            </w:pPr>
          </w:p>
        </w:tc>
        <w:tc>
          <w:tcPr>
            <w:tcW w:w="200" w:type="dxa"/>
            <w:tcBorders>
              <w:bottom w:val="single" w:sz="8" w:space="0" w:color="auto"/>
            </w:tcBorders>
            <w:vAlign w:val="bottom"/>
          </w:tcPr>
          <w:p w14:paraId="7E0FD06B" w14:textId="77777777" w:rsidR="001516AB" w:rsidRDefault="001516AB">
            <w:pPr>
              <w:rPr>
                <w:sz w:val="9"/>
                <w:szCs w:val="9"/>
              </w:rPr>
            </w:pPr>
          </w:p>
        </w:tc>
        <w:tc>
          <w:tcPr>
            <w:tcW w:w="260" w:type="dxa"/>
            <w:tcBorders>
              <w:bottom w:val="single" w:sz="8" w:space="0" w:color="auto"/>
            </w:tcBorders>
            <w:vAlign w:val="bottom"/>
          </w:tcPr>
          <w:p w14:paraId="3FBB9986" w14:textId="77777777" w:rsidR="001516AB" w:rsidRDefault="001516AB">
            <w:pPr>
              <w:rPr>
                <w:sz w:val="9"/>
                <w:szCs w:val="9"/>
              </w:rPr>
            </w:pPr>
          </w:p>
        </w:tc>
        <w:tc>
          <w:tcPr>
            <w:tcW w:w="200" w:type="dxa"/>
            <w:tcBorders>
              <w:bottom w:val="single" w:sz="8" w:space="0" w:color="auto"/>
            </w:tcBorders>
            <w:vAlign w:val="bottom"/>
          </w:tcPr>
          <w:p w14:paraId="1AFD7EE0" w14:textId="77777777" w:rsidR="001516AB" w:rsidRDefault="001516AB">
            <w:pPr>
              <w:rPr>
                <w:sz w:val="9"/>
                <w:szCs w:val="9"/>
              </w:rPr>
            </w:pPr>
          </w:p>
        </w:tc>
        <w:tc>
          <w:tcPr>
            <w:tcW w:w="620" w:type="dxa"/>
            <w:gridSpan w:val="2"/>
            <w:tcBorders>
              <w:bottom w:val="single" w:sz="8" w:space="0" w:color="auto"/>
            </w:tcBorders>
            <w:vAlign w:val="bottom"/>
          </w:tcPr>
          <w:p w14:paraId="09F91F03" w14:textId="77777777" w:rsidR="001516AB" w:rsidRDefault="001516AB">
            <w:pPr>
              <w:rPr>
                <w:sz w:val="9"/>
                <w:szCs w:val="9"/>
              </w:rPr>
            </w:pPr>
          </w:p>
        </w:tc>
        <w:tc>
          <w:tcPr>
            <w:tcW w:w="200" w:type="dxa"/>
            <w:tcBorders>
              <w:bottom w:val="single" w:sz="8" w:space="0" w:color="auto"/>
            </w:tcBorders>
            <w:vAlign w:val="bottom"/>
          </w:tcPr>
          <w:p w14:paraId="35275C14" w14:textId="77777777" w:rsidR="001516AB" w:rsidRDefault="001516AB">
            <w:pPr>
              <w:rPr>
                <w:sz w:val="9"/>
                <w:szCs w:val="9"/>
              </w:rPr>
            </w:pPr>
          </w:p>
        </w:tc>
        <w:tc>
          <w:tcPr>
            <w:tcW w:w="260" w:type="dxa"/>
            <w:tcBorders>
              <w:bottom w:val="single" w:sz="8" w:space="0" w:color="auto"/>
            </w:tcBorders>
            <w:vAlign w:val="bottom"/>
          </w:tcPr>
          <w:p w14:paraId="420448A0" w14:textId="77777777" w:rsidR="001516AB" w:rsidRDefault="001516AB">
            <w:pPr>
              <w:rPr>
                <w:sz w:val="9"/>
                <w:szCs w:val="9"/>
              </w:rPr>
            </w:pPr>
          </w:p>
        </w:tc>
        <w:tc>
          <w:tcPr>
            <w:tcW w:w="200" w:type="dxa"/>
            <w:tcBorders>
              <w:bottom w:val="single" w:sz="8" w:space="0" w:color="auto"/>
            </w:tcBorders>
            <w:vAlign w:val="bottom"/>
          </w:tcPr>
          <w:p w14:paraId="39630867" w14:textId="77777777" w:rsidR="001516AB" w:rsidRDefault="001516AB">
            <w:pPr>
              <w:rPr>
                <w:sz w:val="9"/>
                <w:szCs w:val="9"/>
              </w:rPr>
            </w:pPr>
          </w:p>
        </w:tc>
      </w:tr>
      <w:tr w:rsidR="001516AB" w14:paraId="2AFDB92F" w14:textId="77777777">
        <w:trPr>
          <w:trHeight w:val="156"/>
        </w:trPr>
        <w:tc>
          <w:tcPr>
            <w:tcW w:w="180" w:type="dxa"/>
            <w:vAlign w:val="bottom"/>
          </w:tcPr>
          <w:p w14:paraId="4A8366A8" w14:textId="77777777" w:rsidR="001516AB" w:rsidRDefault="001516AB">
            <w:pPr>
              <w:rPr>
                <w:sz w:val="13"/>
                <w:szCs w:val="13"/>
              </w:rPr>
            </w:pPr>
          </w:p>
        </w:tc>
        <w:tc>
          <w:tcPr>
            <w:tcW w:w="240" w:type="dxa"/>
            <w:vAlign w:val="bottom"/>
          </w:tcPr>
          <w:p w14:paraId="2E062116" w14:textId="77777777" w:rsidR="001516AB" w:rsidRDefault="001516AB">
            <w:pPr>
              <w:rPr>
                <w:sz w:val="13"/>
                <w:szCs w:val="13"/>
              </w:rPr>
            </w:pPr>
          </w:p>
        </w:tc>
        <w:tc>
          <w:tcPr>
            <w:tcW w:w="260" w:type="dxa"/>
            <w:vAlign w:val="bottom"/>
          </w:tcPr>
          <w:p w14:paraId="3C300B9B" w14:textId="77777777" w:rsidR="001516AB" w:rsidRDefault="001516AB">
            <w:pPr>
              <w:rPr>
                <w:sz w:val="13"/>
                <w:szCs w:val="13"/>
              </w:rPr>
            </w:pPr>
          </w:p>
        </w:tc>
        <w:tc>
          <w:tcPr>
            <w:tcW w:w="200" w:type="dxa"/>
            <w:vAlign w:val="bottom"/>
          </w:tcPr>
          <w:p w14:paraId="1A39FF25" w14:textId="77777777" w:rsidR="001516AB" w:rsidRDefault="001516AB">
            <w:pPr>
              <w:rPr>
                <w:sz w:val="13"/>
                <w:szCs w:val="13"/>
              </w:rPr>
            </w:pPr>
          </w:p>
        </w:tc>
        <w:tc>
          <w:tcPr>
            <w:tcW w:w="620" w:type="dxa"/>
            <w:gridSpan w:val="2"/>
            <w:vAlign w:val="bottom"/>
          </w:tcPr>
          <w:p w14:paraId="3DFDED02" w14:textId="77777777" w:rsidR="001516AB" w:rsidRDefault="0066520C">
            <w:pPr>
              <w:spacing w:line="157" w:lineRule="exact"/>
              <w:jc w:val="right"/>
              <w:rPr>
                <w:sz w:val="20"/>
                <w:szCs w:val="20"/>
              </w:rPr>
            </w:pPr>
            <w:r>
              <w:rPr>
                <w:rFonts w:ascii="Calibri" w:eastAsia="Calibri" w:hAnsi="Calibri" w:cs="Calibri"/>
                <w:sz w:val="13"/>
                <w:szCs w:val="13"/>
              </w:rPr>
              <w:t>Преамбула</w:t>
            </w:r>
          </w:p>
        </w:tc>
        <w:tc>
          <w:tcPr>
            <w:tcW w:w="200" w:type="dxa"/>
            <w:vAlign w:val="bottom"/>
          </w:tcPr>
          <w:p w14:paraId="517A32E7" w14:textId="77777777" w:rsidR="001516AB" w:rsidRDefault="001516AB">
            <w:pPr>
              <w:rPr>
                <w:sz w:val="13"/>
                <w:szCs w:val="13"/>
              </w:rPr>
            </w:pPr>
          </w:p>
        </w:tc>
        <w:tc>
          <w:tcPr>
            <w:tcW w:w="700" w:type="dxa"/>
            <w:vAlign w:val="bottom"/>
          </w:tcPr>
          <w:p w14:paraId="57FFA534" w14:textId="77777777" w:rsidR="001516AB" w:rsidRDefault="001516AB">
            <w:pPr>
              <w:rPr>
                <w:sz w:val="13"/>
                <w:szCs w:val="13"/>
              </w:rPr>
            </w:pPr>
          </w:p>
        </w:tc>
        <w:tc>
          <w:tcPr>
            <w:tcW w:w="80" w:type="dxa"/>
            <w:vAlign w:val="bottom"/>
          </w:tcPr>
          <w:p w14:paraId="05719B34" w14:textId="77777777" w:rsidR="001516AB" w:rsidRDefault="001516AB">
            <w:pPr>
              <w:rPr>
                <w:sz w:val="13"/>
                <w:szCs w:val="13"/>
              </w:rPr>
            </w:pPr>
          </w:p>
        </w:tc>
        <w:tc>
          <w:tcPr>
            <w:tcW w:w="180" w:type="dxa"/>
            <w:vAlign w:val="bottom"/>
          </w:tcPr>
          <w:p w14:paraId="725BCF29" w14:textId="77777777" w:rsidR="001516AB" w:rsidRDefault="001516AB">
            <w:pPr>
              <w:rPr>
                <w:sz w:val="13"/>
                <w:szCs w:val="13"/>
              </w:rPr>
            </w:pPr>
          </w:p>
        </w:tc>
        <w:tc>
          <w:tcPr>
            <w:tcW w:w="260" w:type="dxa"/>
            <w:vAlign w:val="bottom"/>
          </w:tcPr>
          <w:p w14:paraId="47275DB7" w14:textId="77777777" w:rsidR="001516AB" w:rsidRDefault="001516AB">
            <w:pPr>
              <w:rPr>
                <w:sz w:val="13"/>
                <w:szCs w:val="13"/>
              </w:rPr>
            </w:pPr>
          </w:p>
        </w:tc>
        <w:tc>
          <w:tcPr>
            <w:tcW w:w="260" w:type="dxa"/>
            <w:vAlign w:val="bottom"/>
          </w:tcPr>
          <w:p w14:paraId="4C431F34" w14:textId="77777777" w:rsidR="001516AB" w:rsidRDefault="001516AB">
            <w:pPr>
              <w:rPr>
                <w:sz w:val="13"/>
                <w:szCs w:val="13"/>
              </w:rPr>
            </w:pPr>
          </w:p>
        </w:tc>
        <w:tc>
          <w:tcPr>
            <w:tcW w:w="240" w:type="dxa"/>
            <w:vAlign w:val="bottom"/>
          </w:tcPr>
          <w:p w14:paraId="4610F30B" w14:textId="77777777" w:rsidR="001516AB" w:rsidRDefault="001516AB">
            <w:pPr>
              <w:rPr>
                <w:sz w:val="13"/>
                <w:szCs w:val="13"/>
              </w:rPr>
            </w:pPr>
          </w:p>
        </w:tc>
        <w:tc>
          <w:tcPr>
            <w:tcW w:w="520" w:type="dxa"/>
            <w:gridSpan w:val="2"/>
            <w:vAlign w:val="bottom"/>
          </w:tcPr>
          <w:p w14:paraId="1348CF15" w14:textId="77777777" w:rsidR="001516AB" w:rsidRDefault="0066520C">
            <w:pPr>
              <w:spacing w:line="157" w:lineRule="exact"/>
              <w:ind w:left="140"/>
              <w:rPr>
                <w:sz w:val="20"/>
                <w:szCs w:val="20"/>
              </w:rPr>
            </w:pPr>
            <w:r>
              <w:rPr>
                <w:rFonts w:ascii="Calibri" w:eastAsia="Calibri" w:hAnsi="Calibri" w:cs="Calibri"/>
                <w:sz w:val="13"/>
                <w:szCs w:val="13"/>
              </w:rPr>
              <w:t>Синхронизировать</w:t>
            </w:r>
          </w:p>
        </w:tc>
        <w:tc>
          <w:tcPr>
            <w:tcW w:w="260" w:type="dxa"/>
            <w:vAlign w:val="bottom"/>
          </w:tcPr>
          <w:p w14:paraId="6B3D0330" w14:textId="77777777" w:rsidR="001516AB" w:rsidRDefault="001516AB">
            <w:pPr>
              <w:rPr>
                <w:sz w:val="13"/>
                <w:szCs w:val="13"/>
              </w:rPr>
            </w:pPr>
          </w:p>
        </w:tc>
        <w:tc>
          <w:tcPr>
            <w:tcW w:w="680" w:type="dxa"/>
            <w:vAlign w:val="bottom"/>
          </w:tcPr>
          <w:p w14:paraId="1EB028DF" w14:textId="77777777" w:rsidR="001516AB" w:rsidRDefault="001516AB">
            <w:pPr>
              <w:rPr>
                <w:sz w:val="13"/>
                <w:szCs w:val="13"/>
              </w:rPr>
            </w:pPr>
          </w:p>
        </w:tc>
        <w:tc>
          <w:tcPr>
            <w:tcW w:w="100" w:type="dxa"/>
            <w:vAlign w:val="bottom"/>
          </w:tcPr>
          <w:p w14:paraId="671CC428" w14:textId="77777777" w:rsidR="001516AB" w:rsidRDefault="001516AB">
            <w:pPr>
              <w:rPr>
                <w:sz w:val="13"/>
                <w:szCs w:val="13"/>
              </w:rPr>
            </w:pPr>
          </w:p>
        </w:tc>
        <w:tc>
          <w:tcPr>
            <w:tcW w:w="200" w:type="dxa"/>
            <w:vAlign w:val="bottom"/>
          </w:tcPr>
          <w:p w14:paraId="559E27DE" w14:textId="77777777" w:rsidR="001516AB" w:rsidRDefault="001516AB">
            <w:pPr>
              <w:rPr>
                <w:sz w:val="13"/>
                <w:szCs w:val="13"/>
              </w:rPr>
            </w:pPr>
          </w:p>
        </w:tc>
        <w:tc>
          <w:tcPr>
            <w:tcW w:w="260" w:type="dxa"/>
            <w:vAlign w:val="bottom"/>
          </w:tcPr>
          <w:p w14:paraId="2F6C5AB9" w14:textId="77777777" w:rsidR="001516AB" w:rsidRDefault="001516AB">
            <w:pPr>
              <w:rPr>
                <w:sz w:val="13"/>
                <w:szCs w:val="13"/>
              </w:rPr>
            </w:pPr>
          </w:p>
        </w:tc>
        <w:tc>
          <w:tcPr>
            <w:tcW w:w="200" w:type="dxa"/>
            <w:vAlign w:val="bottom"/>
          </w:tcPr>
          <w:p w14:paraId="6AE13456" w14:textId="77777777" w:rsidR="001516AB" w:rsidRDefault="001516AB">
            <w:pPr>
              <w:rPr>
                <w:sz w:val="13"/>
                <w:szCs w:val="13"/>
              </w:rPr>
            </w:pPr>
          </w:p>
        </w:tc>
        <w:tc>
          <w:tcPr>
            <w:tcW w:w="620" w:type="dxa"/>
            <w:gridSpan w:val="2"/>
            <w:vAlign w:val="bottom"/>
          </w:tcPr>
          <w:p w14:paraId="5CA1ABDF" w14:textId="77777777" w:rsidR="001516AB" w:rsidRDefault="0066520C">
            <w:pPr>
              <w:spacing w:line="157" w:lineRule="exact"/>
              <w:jc w:val="center"/>
              <w:rPr>
                <w:sz w:val="20"/>
                <w:szCs w:val="20"/>
              </w:rPr>
            </w:pPr>
            <w:r>
              <w:rPr>
                <w:rFonts w:ascii="Calibri" w:eastAsia="Calibri" w:hAnsi="Calibri" w:cs="Calibri"/>
                <w:sz w:val="13"/>
                <w:szCs w:val="13"/>
              </w:rPr>
              <w:t>Данные</w:t>
            </w:r>
          </w:p>
        </w:tc>
        <w:tc>
          <w:tcPr>
            <w:tcW w:w="200" w:type="dxa"/>
            <w:vAlign w:val="bottom"/>
          </w:tcPr>
          <w:p w14:paraId="414B61C1" w14:textId="77777777" w:rsidR="001516AB" w:rsidRDefault="001516AB">
            <w:pPr>
              <w:rPr>
                <w:sz w:val="13"/>
                <w:szCs w:val="13"/>
              </w:rPr>
            </w:pPr>
          </w:p>
        </w:tc>
        <w:tc>
          <w:tcPr>
            <w:tcW w:w="260" w:type="dxa"/>
            <w:vAlign w:val="bottom"/>
          </w:tcPr>
          <w:p w14:paraId="03F1F77E" w14:textId="77777777" w:rsidR="001516AB" w:rsidRDefault="001516AB">
            <w:pPr>
              <w:rPr>
                <w:sz w:val="13"/>
                <w:szCs w:val="13"/>
              </w:rPr>
            </w:pPr>
          </w:p>
        </w:tc>
        <w:tc>
          <w:tcPr>
            <w:tcW w:w="200" w:type="dxa"/>
            <w:vAlign w:val="bottom"/>
          </w:tcPr>
          <w:p w14:paraId="74B05019" w14:textId="77777777" w:rsidR="001516AB" w:rsidRDefault="001516AB">
            <w:pPr>
              <w:rPr>
                <w:sz w:val="13"/>
                <w:szCs w:val="13"/>
              </w:rPr>
            </w:pPr>
          </w:p>
        </w:tc>
      </w:tr>
      <w:tr w:rsidR="001516AB" w14:paraId="16733ED8" w14:textId="77777777">
        <w:trPr>
          <w:trHeight w:val="159"/>
        </w:trPr>
        <w:tc>
          <w:tcPr>
            <w:tcW w:w="180" w:type="dxa"/>
            <w:vAlign w:val="bottom"/>
          </w:tcPr>
          <w:p w14:paraId="62B5FB57" w14:textId="77777777" w:rsidR="001516AB" w:rsidRDefault="001516AB">
            <w:pPr>
              <w:rPr>
                <w:sz w:val="13"/>
                <w:szCs w:val="13"/>
              </w:rPr>
            </w:pPr>
          </w:p>
        </w:tc>
        <w:tc>
          <w:tcPr>
            <w:tcW w:w="240" w:type="dxa"/>
            <w:vAlign w:val="bottom"/>
          </w:tcPr>
          <w:p w14:paraId="7A782C71" w14:textId="77777777" w:rsidR="001516AB" w:rsidRDefault="001516AB">
            <w:pPr>
              <w:rPr>
                <w:sz w:val="13"/>
                <w:szCs w:val="13"/>
              </w:rPr>
            </w:pPr>
          </w:p>
        </w:tc>
        <w:tc>
          <w:tcPr>
            <w:tcW w:w="260" w:type="dxa"/>
            <w:vAlign w:val="bottom"/>
          </w:tcPr>
          <w:p w14:paraId="6F4DE435" w14:textId="77777777" w:rsidR="001516AB" w:rsidRDefault="001516AB">
            <w:pPr>
              <w:rPr>
                <w:sz w:val="13"/>
                <w:szCs w:val="13"/>
              </w:rPr>
            </w:pPr>
          </w:p>
        </w:tc>
        <w:tc>
          <w:tcPr>
            <w:tcW w:w="200" w:type="dxa"/>
            <w:vAlign w:val="bottom"/>
          </w:tcPr>
          <w:p w14:paraId="1A38BA85" w14:textId="77777777" w:rsidR="001516AB" w:rsidRDefault="001516AB">
            <w:pPr>
              <w:rPr>
                <w:sz w:val="13"/>
                <w:szCs w:val="13"/>
              </w:rPr>
            </w:pPr>
          </w:p>
        </w:tc>
        <w:tc>
          <w:tcPr>
            <w:tcW w:w="620" w:type="dxa"/>
            <w:gridSpan w:val="2"/>
            <w:vAlign w:val="bottom"/>
          </w:tcPr>
          <w:p w14:paraId="0D583E23" w14:textId="77777777" w:rsidR="001516AB" w:rsidRDefault="0066520C">
            <w:pPr>
              <w:ind w:right="94"/>
              <w:jc w:val="right"/>
              <w:rPr>
                <w:sz w:val="20"/>
                <w:szCs w:val="20"/>
              </w:rPr>
            </w:pPr>
            <w:r>
              <w:rPr>
                <w:rFonts w:ascii="Calibri" w:eastAsia="Calibri" w:hAnsi="Calibri" w:cs="Calibri"/>
                <w:sz w:val="13"/>
                <w:szCs w:val="13"/>
              </w:rPr>
              <w:t>0xAA</w:t>
            </w:r>
          </w:p>
        </w:tc>
        <w:tc>
          <w:tcPr>
            <w:tcW w:w="200" w:type="dxa"/>
            <w:vAlign w:val="bottom"/>
          </w:tcPr>
          <w:p w14:paraId="0D547293" w14:textId="77777777" w:rsidR="001516AB" w:rsidRDefault="001516AB">
            <w:pPr>
              <w:rPr>
                <w:sz w:val="13"/>
                <w:szCs w:val="13"/>
              </w:rPr>
            </w:pPr>
          </w:p>
        </w:tc>
        <w:tc>
          <w:tcPr>
            <w:tcW w:w="700" w:type="dxa"/>
            <w:vAlign w:val="bottom"/>
          </w:tcPr>
          <w:p w14:paraId="7BBC2B2B" w14:textId="77777777" w:rsidR="001516AB" w:rsidRDefault="001516AB">
            <w:pPr>
              <w:rPr>
                <w:sz w:val="13"/>
                <w:szCs w:val="13"/>
              </w:rPr>
            </w:pPr>
          </w:p>
        </w:tc>
        <w:tc>
          <w:tcPr>
            <w:tcW w:w="80" w:type="dxa"/>
            <w:vAlign w:val="bottom"/>
          </w:tcPr>
          <w:p w14:paraId="7CD1128B" w14:textId="77777777" w:rsidR="001516AB" w:rsidRDefault="001516AB">
            <w:pPr>
              <w:rPr>
                <w:sz w:val="13"/>
                <w:szCs w:val="13"/>
              </w:rPr>
            </w:pPr>
          </w:p>
        </w:tc>
        <w:tc>
          <w:tcPr>
            <w:tcW w:w="180" w:type="dxa"/>
            <w:vAlign w:val="bottom"/>
          </w:tcPr>
          <w:p w14:paraId="7BC15D7F" w14:textId="77777777" w:rsidR="001516AB" w:rsidRDefault="001516AB">
            <w:pPr>
              <w:rPr>
                <w:sz w:val="13"/>
                <w:szCs w:val="13"/>
              </w:rPr>
            </w:pPr>
          </w:p>
        </w:tc>
        <w:tc>
          <w:tcPr>
            <w:tcW w:w="260" w:type="dxa"/>
            <w:vAlign w:val="bottom"/>
          </w:tcPr>
          <w:p w14:paraId="442CCCD8" w14:textId="77777777" w:rsidR="001516AB" w:rsidRDefault="001516AB">
            <w:pPr>
              <w:rPr>
                <w:sz w:val="13"/>
                <w:szCs w:val="13"/>
              </w:rPr>
            </w:pPr>
          </w:p>
        </w:tc>
        <w:tc>
          <w:tcPr>
            <w:tcW w:w="260" w:type="dxa"/>
            <w:vAlign w:val="bottom"/>
          </w:tcPr>
          <w:p w14:paraId="05BB501E" w14:textId="77777777" w:rsidR="001516AB" w:rsidRDefault="001516AB">
            <w:pPr>
              <w:rPr>
                <w:sz w:val="13"/>
                <w:szCs w:val="13"/>
              </w:rPr>
            </w:pPr>
          </w:p>
        </w:tc>
        <w:tc>
          <w:tcPr>
            <w:tcW w:w="240" w:type="dxa"/>
            <w:vAlign w:val="bottom"/>
          </w:tcPr>
          <w:p w14:paraId="7DFD339C" w14:textId="77777777" w:rsidR="001516AB" w:rsidRDefault="001516AB">
            <w:pPr>
              <w:rPr>
                <w:sz w:val="13"/>
                <w:szCs w:val="13"/>
              </w:rPr>
            </w:pPr>
          </w:p>
        </w:tc>
        <w:tc>
          <w:tcPr>
            <w:tcW w:w="520" w:type="dxa"/>
            <w:gridSpan w:val="2"/>
            <w:vAlign w:val="bottom"/>
          </w:tcPr>
          <w:p w14:paraId="75B1E805" w14:textId="77777777" w:rsidR="001516AB" w:rsidRDefault="0066520C">
            <w:pPr>
              <w:ind w:left="120"/>
              <w:rPr>
                <w:sz w:val="20"/>
                <w:szCs w:val="20"/>
              </w:rPr>
            </w:pPr>
            <w:r>
              <w:rPr>
                <w:rFonts w:ascii="Calibri" w:eastAsia="Calibri" w:hAnsi="Calibri" w:cs="Calibri"/>
                <w:sz w:val="13"/>
                <w:szCs w:val="13"/>
              </w:rPr>
              <w:t>0xD3</w:t>
            </w:r>
          </w:p>
        </w:tc>
        <w:tc>
          <w:tcPr>
            <w:tcW w:w="260" w:type="dxa"/>
            <w:vAlign w:val="bottom"/>
          </w:tcPr>
          <w:p w14:paraId="451F0DDD" w14:textId="77777777" w:rsidR="001516AB" w:rsidRDefault="001516AB">
            <w:pPr>
              <w:rPr>
                <w:sz w:val="13"/>
                <w:szCs w:val="13"/>
              </w:rPr>
            </w:pPr>
          </w:p>
        </w:tc>
        <w:tc>
          <w:tcPr>
            <w:tcW w:w="680" w:type="dxa"/>
            <w:vAlign w:val="bottom"/>
          </w:tcPr>
          <w:p w14:paraId="5363AF7A" w14:textId="77777777" w:rsidR="001516AB" w:rsidRDefault="001516AB">
            <w:pPr>
              <w:rPr>
                <w:sz w:val="13"/>
                <w:szCs w:val="13"/>
              </w:rPr>
            </w:pPr>
          </w:p>
        </w:tc>
        <w:tc>
          <w:tcPr>
            <w:tcW w:w="100" w:type="dxa"/>
            <w:vAlign w:val="bottom"/>
          </w:tcPr>
          <w:p w14:paraId="324FAD25" w14:textId="77777777" w:rsidR="001516AB" w:rsidRDefault="001516AB">
            <w:pPr>
              <w:rPr>
                <w:sz w:val="13"/>
                <w:szCs w:val="13"/>
              </w:rPr>
            </w:pPr>
          </w:p>
        </w:tc>
        <w:tc>
          <w:tcPr>
            <w:tcW w:w="200" w:type="dxa"/>
            <w:vAlign w:val="bottom"/>
          </w:tcPr>
          <w:p w14:paraId="35B22568" w14:textId="77777777" w:rsidR="001516AB" w:rsidRDefault="001516AB">
            <w:pPr>
              <w:rPr>
                <w:sz w:val="13"/>
                <w:szCs w:val="13"/>
              </w:rPr>
            </w:pPr>
          </w:p>
        </w:tc>
        <w:tc>
          <w:tcPr>
            <w:tcW w:w="260" w:type="dxa"/>
            <w:vAlign w:val="bottom"/>
          </w:tcPr>
          <w:p w14:paraId="0E51CCC5" w14:textId="77777777" w:rsidR="001516AB" w:rsidRDefault="001516AB">
            <w:pPr>
              <w:rPr>
                <w:sz w:val="13"/>
                <w:szCs w:val="13"/>
              </w:rPr>
            </w:pPr>
          </w:p>
        </w:tc>
        <w:tc>
          <w:tcPr>
            <w:tcW w:w="200" w:type="dxa"/>
            <w:vAlign w:val="bottom"/>
          </w:tcPr>
          <w:p w14:paraId="732947B4" w14:textId="77777777" w:rsidR="001516AB" w:rsidRDefault="001516AB">
            <w:pPr>
              <w:rPr>
                <w:sz w:val="13"/>
                <w:szCs w:val="13"/>
              </w:rPr>
            </w:pPr>
          </w:p>
        </w:tc>
        <w:tc>
          <w:tcPr>
            <w:tcW w:w="620" w:type="dxa"/>
            <w:gridSpan w:val="2"/>
            <w:vAlign w:val="bottom"/>
          </w:tcPr>
          <w:p w14:paraId="11B0AFB1" w14:textId="77777777" w:rsidR="001516AB" w:rsidRDefault="0066520C">
            <w:pPr>
              <w:jc w:val="center"/>
              <w:rPr>
                <w:sz w:val="20"/>
                <w:szCs w:val="20"/>
              </w:rPr>
            </w:pPr>
            <w:r>
              <w:rPr>
                <w:rFonts w:ascii="Calibri" w:eastAsia="Calibri" w:hAnsi="Calibri" w:cs="Calibri"/>
                <w:sz w:val="13"/>
                <w:szCs w:val="13"/>
              </w:rPr>
              <w:t>0x17 0x8D</w:t>
            </w:r>
          </w:p>
        </w:tc>
        <w:tc>
          <w:tcPr>
            <w:tcW w:w="200" w:type="dxa"/>
            <w:vAlign w:val="bottom"/>
          </w:tcPr>
          <w:p w14:paraId="4250D0F9" w14:textId="77777777" w:rsidR="001516AB" w:rsidRDefault="001516AB">
            <w:pPr>
              <w:rPr>
                <w:sz w:val="13"/>
                <w:szCs w:val="13"/>
              </w:rPr>
            </w:pPr>
          </w:p>
        </w:tc>
        <w:tc>
          <w:tcPr>
            <w:tcW w:w="260" w:type="dxa"/>
            <w:vAlign w:val="bottom"/>
          </w:tcPr>
          <w:p w14:paraId="316DB8B9" w14:textId="77777777" w:rsidR="001516AB" w:rsidRDefault="001516AB">
            <w:pPr>
              <w:rPr>
                <w:sz w:val="13"/>
                <w:szCs w:val="13"/>
              </w:rPr>
            </w:pPr>
          </w:p>
        </w:tc>
        <w:tc>
          <w:tcPr>
            <w:tcW w:w="200" w:type="dxa"/>
            <w:vAlign w:val="bottom"/>
          </w:tcPr>
          <w:p w14:paraId="595469FF" w14:textId="77777777" w:rsidR="001516AB" w:rsidRDefault="001516AB">
            <w:pPr>
              <w:rPr>
                <w:sz w:val="13"/>
                <w:szCs w:val="13"/>
              </w:rPr>
            </w:pPr>
          </w:p>
        </w:tc>
      </w:tr>
    </w:tbl>
    <w:p w14:paraId="5E3EAAD3"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15744" behindDoc="1" locked="0" layoutInCell="0" allowOverlap="1" wp14:anchorId="24910175" wp14:editId="69F1A20B">
            <wp:simplePos x="0" y="0"/>
            <wp:positionH relativeFrom="column">
              <wp:posOffset>675005</wp:posOffset>
            </wp:positionH>
            <wp:positionV relativeFrom="paragraph">
              <wp:posOffset>-260350</wp:posOffset>
            </wp:positionV>
            <wp:extent cx="74930" cy="106045"/>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2"/>
                    <a:srcRect/>
                    <a:stretch>
                      <a:fillRect/>
                    </a:stretch>
                  </pic:blipFill>
                  <pic:spPr bwMode="auto">
                    <a:xfrm>
                      <a:off x="0" y="0"/>
                      <a:ext cx="74930" cy="106045"/>
                    </a:xfrm>
                    <a:prstGeom prst="rect">
                      <a:avLst/>
                    </a:prstGeom>
                    <a:noFill/>
                  </pic:spPr>
                </pic:pic>
              </a:graphicData>
            </a:graphic>
          </wp:anchor>
        </w:drawing>
      </w:r>
      <w:r>
        <w:rPr>
          <w:rFonts w:ascii="Arial" w:eastAsia="Arial" w:hAnsi="Arial" w:cs="Arial"/>
          <w:noProof/>
          <w:sz w:val="20"/>
          <w:szCs w:val="20"/>
        </w:rPr>
        <w:drawing>
          <wp:anchor distT="0" distB="0" distL="114300" distR="114300" simplePos="0" relativeHeight="251616768" behindDoc="1" locked="0" layoutInCell="0" allowOverlap="1" wp14:anchorId="75E282B5" wp14:editId="0DBD41E8">
            <wp:simplePos x="0" y="0"/>
            <wp:positionH relativeFrom="column">
              <wp:posOffset>2218690</wp:posOffset>
            </wp:positionH>
            <wp:positionV relativeFrom="paragraph">
              <wp:posOffset>-260350</wp:posOffset>
            </wp:positionV>
            <wp:extent cx="107315" cy="106045"/>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3"/>
                    <a:srcRect/>
                    <a:stretch>
                      <a:fillRect/>
                    </a:stretch>
                  </pic:blipFill>
                  <pic:spPr bwMode="auto">
                    <a:xfrm>
                      <a:off x="0" y="0"/>
                      <a:ext cx="107315" cy="106045"/>
                    </a:xfrm>
                    <a:prstGeom prst="rect">
                      <a:avLst/>
                    </a:prstGeom>
                    <a:noFill/>
                  </pic:spPr>
                </pic:pic>
              </a:graphicData>
            </a:graphic>
          </wp:anchor>
        </w:drawing>
      </w:r>
      <w:r>
        <w:rPr>
          <w:rFonts w:ascii="Arial" w:eastAsia="Arial" w:hAnsi="Arial" w:cs="Arial"/>
          <w:noProof/>
          <w:sz w:val="20"/>
          <w:szCs w:val="20"/>
        </w:rPr>
        <w:drawing>
          <wp:anchor distT="0" distB="0" distL="114300" distR="114300" simplePos="0" relativeHeight="251617792" behindDoc="1" locked="0" layoutInCell="0" allowOverlap="1" wp14:anchorId="30962757" wp14:editId="0B700814">
            <wp:simplePos x="0" y="0"/>
            <wp:positionH relativeFrom="column">
              <wp:posOffset>3805555</wp:posOffset>
            </wp:positionH>
            <wp:positionV relativeFrom="paragraph">
              <wp:posOffset>-260350</wp:posOffset>
            </wp:positionV>
            <wp:extent cx="96520" cy="106045"/>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4"/>
                    <a:srcRect/>
                    <a:stretch>
                      <a:fillRect/>
                    </a:stretch>
                  </pic:blipFill>
                  <pic:spPr bwMode="auto">
                    <a:xfrm>
                      <a:off x="0" y="0"/>
                      <a:ext cx="96520" cy="106045"/>
                    </a:xfrm>
                    <a:prstGeom prst="rect">
                      <a:avLst/>
                    </a:prstGeom>
                    <a:noFill/>
                  </pic:spPr>
                </pic:pic>
              </a:graphicData>
            </a:graphic>
          </wp:anchor>
        </w:drawing>
      </w:r>
      <w:r>
        <w:rPr>
          <w:rFonts w:ascii="Arial" w:eastAsia="Arial" w:hAnsi="Arial" w:cs="Arial"/>
          <w:noProof/>
          <w:sz w:val="20"/>
          <w:szCs w:val="20"/>
        </w:rPr>
        <w:drawing>
          <wp:anchor distT="0" distB="0" distL="114300" distR="114300" simplePos="0" relativeHeight="251618816" behindDoc="1" locked="0" layoutInCell="0" allowOverlap="1" wp14:anchorId="63F2A814" wp14:editId="6F26E5AC">
            <wp:simplePos x="0" y="0"/>
            <wp:positionH relativeFrom="column">
              <wp:posOffset>5102860</wp:posOffset>
            </wp:positionH>
            <wp:positionV relativeFrom="paragraph">
              <wp:posOffset>-260350</wp:posOffset>
            </wp:positionV>
            <wp:extent cx="64135" cy="106045"/>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5"/>
                    <a:srcRect/>
                    <a:stretch>
                      <a:fillRect/>
                    </a:stretch>
                  </pic:blipFill>
                  <pic:spPr bwMode="auto">
                    <a:xfrm>
                      <a:off x="0" y="0"/>
                      <a:ext cx="64135" cy="106045"/>
                    </a:xfrm>
                    <a:prstGeom prst="rect">
                      <a:avLst/>
                    </a:prstGeom>
                    <a:noFill/>
                  </pic:spPr>
                </pic:pic>
              </a:graphicData>
            </a:graphic>
          </wp:anchor>
        </w:drawing>
      </w:r>
    </w:p>
    <w:p w14:paraId="252C4FFF" w14:textId="77777777" w:rsidR="001516AB" w:rsidRDefault="001516AB">
      <w:pPr>
        <w:spacing w:line="193" w:lineRule="exact"/>
        <w:rPr>
          <w:rFonts w:ascii="Arial" w:eastAsia="Arial" w:hAnsi="Arial" w:cs="Arial"/>
          <w:sz w:val="20"/>
          <w:szCs w:val="20"/>
        </w:rPr>
      </w:pPr>
    </w:p>
    <w:p w14:paraId="3005C054" w14:textId="77777777" w:rsidR="001516AB" w:rsidRDefault="0066520C">
      <w:pPr>
        <w:ind w:right="-13"/>
        <w:jc w:val="center"/>
        <w:rPr>
          <w:sz w:val="20"/>
          <w:szCs w:val="20"/>
        </w:rPr>
      </w:pPr>
      <w:r>
        <w:rPr>
          <w:rFonts w:ascii="Arial" w:eastAsia="Arial" w:hAnsi="Arial" w:cs="Arial"/>
          <w:b/>
          <w:bCs/>
          <w:sz w:val="20"/>
          <w:szCs w:val="20"/>
        </w:rPr>
        <w:lastRenderedPageBreak/>
        <w:t>Рисунок 21: Данные, отправленные по воздуху (</w:t>
      </w:r>
      <w:r>
        <w:rPr>
          <w:rFonts w:ascii="Courier New" w:eastAsia="Courier New" w:hAnsi="Courier New" w:cs="Courier New"/>
          <w:b/>
          <w:bCs/>
          <w:sz w:val="20"/>
          <w:szCs w:val="20"/>
        </w:rPr>
        <w:t>MDMCFG2.MOD_FORMAT = 100</w:t>
      </w:r>
      <w:r>
        <w:rPr>
          <w:rFonts w:ascii="Arial" w:eastAsia="Arial" w:hAnsi="Arial" w:cs="Arial"/>
          <w:b/>
          <w:bCs/>
          <w:sz w:val="20"/>
          <w:szCs w:val="20"/>
        </w:rPr>
        <w:t>)</w:t>
      </w:r>
    </w:p>
    <w:p w14:paraId="67B0366C"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19840" behindDoc="1" locked="0" layoutInCell="0" allowOverlap="1" wp14:anchorId="4245F297" wp14:editId="1078757B">
            <wp:simplePos x="0" y="0"/>
            <wp:positionH relativeFrom="column">
              <wp:posOffset>-45085</wp:posOffset>
            </wp:positionH>
            <wp:positionV relativeFrom="paragraph">
              <wp:posOffset>643890</wp:posOffset>
            </wp:positionV>
            <wp:extent cx="5793740" cy="255270"/>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6E24BA41" w14:textId="77777777" w:rsidR="001516AB" w:rsidRDefault="001516AB">
      <w:pPr>
        <w:spacing w:line="200" w:lineRule="exact"/>
        <w:rPr>
          <w:rFonts w:ascii="Arial" w:eastAsia="Arial" w:hAnsi="Arial" w:cs="Arial"/>
          <w:sz w:val="20"/>
          <w:szCs w:val="20"/>
        </w:rPr>
      </w:pPr>
    </w:p>
    <w:p w14:paraId="120A3478" w14:textId="77777777" w:rsidR="001516AB" w:rsidRDefault="001516AB">
      <w:pPr>
        <w:spacing w:line="200" w:lineRule="exact"/>
        <w:rPr>
          <w:rFonts w:ascii="Arial" w:eastAsia="Arial" w:hAnsi="Arial" w:cs="Arial"/>
          <w:sz w:val="20"/>
          <w:szCs w:val="20"/>
        </w:rPr>
      </w:pPr>
    </w:p>
    <w:p w14:paraId="2C8BA5F4" w14:textId="77777777" w:rsidR="001516AB" w:rsidRDefault="001516AB">
      <w:pPr>
        <w:spacing w:line="200" w:lineRule="exact"/>
        <w:rPr>
          <w:rFonts w:ascii="Arial" w:eastAsia="Arial" w:hAnsi="Arial" w:cs="Arial"/>
          <w:sz w:val="20"/>
          <w:szCs w:val="20"/>
        </w:rPr>
      </w:pPr>
    </w:p>
    <w:p w14:paraId="046A4AA0" w14:textId="77777777" w:rsidR="001516AB" w:rsidRDefault="001516AB">
      <w:pPr>
        <w:spacing w:line="200" w:lineRule="exact"/>
        <w:rPr>
          <w:rFonts w:ascii="Arial" w:eastAsia="Arial" w:hAnsi="Arial" w:cs="Arial"/>
          <w:sz w:val="20"/>
          <w:szCs w:val="20"/>
        </w:rPr>
      </w:pPr>
    </w:p>
    <w:p w14:paraId="7CBD8C73" w14:textId="77777777" w:rsidR="001516AB" w:rsidRDefault="001516AB">
      <w:pPr>
        <w:spacing w:line="200" w:lineRule="exact"/>
        <w:rPr>
          <w:rFonts w:ascii="Arial" w:eastAsia="Arial" w:hAnsi="Arial" w:cs="Arial"/>
          <w:sz w:val="20"/>
          <w:szCs w:val="20"/>
        </w:rPr>
      </w:pPr>
    </w:p>
    <w:p w14:paraId="0EC21E0D" w14:textId="77777777" w:rsidR="001516AB" w:rsidRDefault="001516AB">
      <w:pPr>
        <w:spacing w:line="242" w:lineRule="exact"/>
        <w:rPr>
          <w:rFonts w:ascii="Arial" w:eastAsia="Arial" w:hAnsi="Arial" w:cs="Arial"/>
          <w:sz w:val="20"/>
          <w:szCs w:val="20"/>
        </w:rPr>
      </w:pPr>
    </w:p>
    <w:p w14:paraId="48079F61" w14:textId="77777777" w:rsidR="001516AB" w:rsidRDefault="0066520C">
      <w:pPr>
        <w:tabs>
          <w:tab w:val="left" w:pos="7920"/>
        </w:tabs>
        <w:ind w:left="378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42 из 98</w:t>
      </w:r>
    </w:p>
    <w:p w14:paraId="677A3117" w14:textId="77777777" w:rsidR="001516AB" w:rsidRDefault="001516AB">
      <w:pPr>
        <w:sectPr w:rsidR="001516AB">
          <w:type w:val="continuous"/>
          <w:pgSz w:w="11900" w:h="16838"/>
          <w:pgMar w:top="689" w:right="1440" w:bottom="280" w:left="1440" w:header="0" w:footer="0" w:gutter="0"/>
          <w:cols w:space="720" w:equalWidth="0">
            <w:col w:w="9026"/>
          </w:cols>
        </w:sectPr>
      </w:pPr>
    </w:p>
    <w:p w14:paraId="55BA2BED" w14:textId="77777777" w:rsidR="001516AB" w:rsidRDefault="001516AB">
      <w:pPr>
        <w:spacing w:line="200" w:lineRule="exact"/>
        <w:rPr>
          <w:sz w:val="20"/>
          <w:szCs w:val="20"/>
        </w:rPr>
      </w:pPr>
      <w:bookmarkStart w:id="41" w:name="page43"/>
      <w:bookmarkEnd w:id="41"/>
    </w:p>
    <w:p w14:paraId="62340481" w14:textId="77777777" w:rsidR="001516AB" w:rsidRDefault="001516AB">
      <w:pPr>
        <w:spacing w:line="200" w:lineRule="exact"/>
        <w:rPr>
          <w:sz w:val="20"/>
          <w:szCs w:val="20"/>
        </w:rPr>
      </w:pPr>
    </w:p>
    <w:p w14:paraId="009DA7CD" w14:textId="77777777" w:rsidR="001516AB" w:rsidRDefault="001516AB">
      <w:pPr>
        <w:spacing w:line="200" w:lineRule="exact"/>
        <w:rPr>
          <w:sz w:val="20"/>
          <w:szCs w:val="20"/>
        </w:rPr>
      </w:pPr>
    </w:p>
    <w:p w14:paraId="3B3B1C45" w14:textId="77777777" w:rsidR="001516AB" w:rsidRDefault="001516AB">
      <w:pPr>
        <w:spacing w:line="200" w:lineRule="exact"/>
        <w:rPr>
          <w:sz w:val="20"/>
          <w:szCs w:val="20"/>
        </w:rPr>
      </w:pPr>
    </w:p>
    <w:p w14:paraId="65B850C4" w14:textId="77777777" w:rsidR="001516AB" w:rsidRDefault="001516AB">
      <w:pPr>
        <w:spacing w:line="287" w:lineRule="exact"/>
        <w:rPr>
          <w:sz w:val="20"/>
          <w:szCs w:val="20"/>
        </w:rPr>
      </w:pPr>
    </w:p>
    <w:p w14:paraId="6AFF625E" w14:textId="77777777" w:rsidR="001516AB" w:rsidRDefault="0066520C">
      <w:pPr>
        <w:tabs>
          <w:tab w:val="left" w:pos="540"/>
        </w:tabs>
        <w:rPr>
          <w:sz w:val="20"/>
          <w:szCs w:val="20"/>
        </w:rPr>
      </w:pPr>
      <w:r>
        <w:rPr>
          <w:rFonts w:ascii="Arial" w:eastAsia="Arial" w:hAnsi="Arial" w:cs="Arial"/>
          <w:b/>
          <w:bCs/>
          <w:sz w:val="20"/>
          <w:szCs w:val="20"/>
        </w:rPr>
        <w:t>16,2</w:t>
      </w:r>
      <w:r>
        <w:rPr>
          <w:sz w:val="20"/>
          <w:szCs w:val="20"/>
        </w:rPr>
        <w:tab/>
      </w:r>
      <w:r>
        <w:rPr>
          <w:rFonts w:ascii="Arial" w:eastAsia="Arial" w:hAnsi="Arial" w:cs="Arial"/>
          <w:b/>
          <w:bCs/>
          <w:sz w:val="19"/>
          <w:szCs w:val="19"/>
        </w:rPr>
        <w:t>Манипуляция с минимальным сдвигом</w:t>
      </w:r>
    </w:p>
    <w:p w14:paraId="626D90F4" w14:textId="77777777" w:rsidR="001516AB" w:rsidRDefault="001516AB">
      <w:pPr>
        <w:spacing w:line="95" w:lineRule="exact"/>
        <w:rPr>
          <w:sz w:val="20"/>
          <w:szCs w:val="20"/>
        </w:rPr>
      </w:pPr>
    </w:p>
    <w:p w14:paraId="205ED48F" w14:textId="77777777" w:rsidR="001516AB" w:rsidRDefault="0066520C">
      <w:pPr>
        <w:spacing w:line="229" w:lineRule="auto"/>
        <w:jc w:val="both"/>
        <w:rPr>
          <w:sz w:val="20"/>
          <w:szCs w:val="20"/>
        </w:rPr>
      </w:pPr>
      <w:r>
        <w:rPr>
          <w:rFonts w:ascii="Arial" w:eastAsia="Arial" w:hAnsi="Arial" w:cs="Arial"/>
          <w:sz w:val="20"/>
          <w:szCs w:val="20"/>
        </w:rPr>
        <w:t>При использовании MSK</w:t>
      </w:r>
      <w:r>
        <w:rPr>
          <w:rFonts w:ascii="Arial" w:eastAsia="Arial" w:hAnsi="Arial" w:cs="Arial"/>
          <w:sz w:val="25"/>
          <w:szCs w:val="25"/>
          <w:vertAlign w:val="superscript"/>
        </w:rPr>
        <w:t>2</w:t>
      </w:r>
      <w:r>
        <w:rPr>
          <w:rFonts w:ascii="Arial" w:eastAsia="Arial" w:hAnsi="Arial" w:cs="Arial"/>
          <w:sz w:val="20"/>
          <w:szCs w:val="20"/>
        </w:rPr>
        <w:t>, полная передача (преамбула, синхрослово и полезная нагрузка) будет модулирована MSK.</w:t>
      </w:r>
    </w:p>
    <w:p w14:paraId="710D2559" w14:textId="77777777" w:rsidR="001516AB" w:rsidRDefault="001516AB">
      <w:pPr>
        <w:spacing w:line="134" w:lineRule="exact"/>
        <w:rPr>
          <w:sz w:val="20"/>
          <w:szCs w:val="20"/>
        </w:rPr>
      </w:pPr>
    </w:p>
    <w:p w14:paraId="205EB867" w14:textId="77777777" w:rsidR="001516AB" w:rsidRDefault="0066520C">
      <w:pPr>
        <w:spacing w:line="235" w:lineRule="auto"/>
        <w:jc w:val="both"/>
        <w:rPr>
          <w:rFonts w:ascii="Arial" w:eastAsia="Arial" w:hAnsi="Arial" w:cs="Arial"/>
          <w:sz w:val="20"/>
          <w:szCs w:val="20"/>
        </w:rPr>
      </w:pPr>
      <w:r>
        <w:rPr>
          <w:rFonts w:ascii="Arial" w:eastAsia="Arial" w:hAnsi="Arial" w:cs="Arial"/>
          <w:sz w:val="20"/>
          <w:szCs w:val="20"/>
        </w:rPr>
        <w:t>Фазовые сдвиги выполняются с постоянным временем перехода. Доля периода символа, используемая для изменения фаз</w:t>
      </w:r>
      <w:r>
        <w:rPr>
          <w:rFonts w:ascii="Arial" w:eastAsia="Arial" w:hAnsi="Arial" w:cs="Arial"/>
          <w:sz w:val="20"/>
          <w:szCs w:val="20"/>
        </w:rPr>
        <w:t>ы, может быть изменена с помощью</w:t>
      </w:r>
      <w:hyperlink w:anchor="page79">
        <w:r>
          <w:rPr>
            <w:rFonts w:ascii="Courier New" w:eastAsia="Courier New" w:hAnsi="Courier New" w:cs="Courier New"/>
            <w:sz w:val="20"/>
            <w:szCs w:val="20"/>
          </w:rPr>
          <w:t>DEVIATN.DEVIATION_M</w:t>
        </w:r>
        <w:r>
          <w:rPr>
            <w:rFonts w:ascii="Arial" w:eastAsia="Arial" w:hAnsi="Arial" w:cs="Arial"/>
            <w:sz w:val="20"/>
            <w:szCs w:val="20"/>
          </w:rPr>
          <w:t xml:space="preserve"> </w:t>
        </w:r>
      </w:hyperlink>
      <w:r>
        <w:rPr>
          <w:rFonts w:ascii="Arial" w:eastAsia="Arial" w:hAnsi="Arial" w:cs="Arial"/>
          <w:sz w:val="20"/>
          <w:szCs w:val="20"/>
        </w:rPr>
        <w:t>параметр.</w:t>
      </w:r>
    </w:p>
    <w:p w14:paraId="6CD4FEA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20864" behindDoc="1" locked="0" layoutInCell="0" allowOverlap="1" wp14:anchorId="783FB55D" wp14:editId="3F1DAE24">
                <wp:simplePos x="0" y="0"/>
                <wp:positionH relativeFrom="column">
                  <wp:posOffset>0</wp:posOffset>
                </wp:positionH>
                <wp:positionV relativeFrom="paragraph">
                  <wp:posOffset>97790</wp:posOffset>
                </wp:positionV>
                <wp:extent cx="1828800"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C18765" id="Shape 274"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0,7.7pt" to="2in,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" o:allowincell="f" filled="t" strokeweight=".16931mm">
                <v:stroke joinstyle="miter"/>
                <o:lock v:ext="edit" shapetype="f"/>
              </v:line>
            </w:pict>
          </mc:Fallback>
        </mc:AlternateContent>
      </w:r>
    </w:p>
    <w:p w14:paraId="4239AE66" w14:textId="77777777" w:rsidR="001516AB" w:rsidRDefault="001516AB">
      <w:pPr>
        <w:spacing w:line="351" w:lineRule="exact"/>
        <w:rPr>
          <w:sz w:val="20"/>
          <w:szCs w:val="20"/>
        </w:rPr>
      </w:pPr>
    </w:p>
    <w:p w14:paraId="39E44A35" w14:textId="77777777" w:rsidR="001516AB" w:rsidRDefault="0066520C">
      <w:pPr>
        <w:numPr>
          <w:ilvl w:val="0"/>
          <w:numId w:val="26"/>
        </w:numPr>
        <w:tabs>
          <w:tab w:val="left" w:pos="240"/>
        </w:tabs>
        <w:spacing w:line="204" w:lineRule="auto"/>
        <w:rPr>
          <w:rFonts w:ascii="Arial" w:eastAsia="Arial" w:hAnsi="Arial" w:cs="Arial"/>
          <w:sz w:val="26"/>
          <w:szCs w:val="26"/>
          <w:vertAlign w:val="superscript"/>
        </w:rPr>
      </w:pPr>
      <w:r>
        <w:rPr>
          <w:rFonts w:ascii="Arial" w:eastAsia="Arial" w:hAnsi="Arial" w:cs="Arial"/>
          <w:sz w:val="20"/>
          <w:szCs w:val="20"/>
        </w:rPr>
        <w:t>Идентичен смещению QPSK с полусинусоидальным формированием (кодирование данных может отличаться).</w:t>
      </w:r>
    </w:p>
    <w:p w14:paraId="05FFB437" w14:textId="77777777" w:rsidR="001516AB" w:rsidRDefault="001516AB">
      <w:pPr>
        <w:spacing w:line="356" w:lineRule="exact"/>
        <w:rPr>
          <w:sz w:val="20"/>
          <w:szCs w:val="20"/>
        </w:rPr>
      </w:pPr>
    </w:p>
    <w:p w14:paraId="3DB1571B" w14:textId="77777777" w:rsidR="001516AB" w:rsidRDefault="0066520C">
      <w:pPr>
        <w:tabs>
          <w:tab w:val="left" w:pos="560"/>
        </w:tabs>
        <w:rPr>
          <w:sz w:val="20"/>
          <w:szCs w:val="20"/>
        </w:rPr>
      </w:pPr>
      <w:r>
        <w:rPr>
          <w:rFonts w:ascii="Arial" w:eastAsia="Arial" w:hAnsi="Arial" w:cs="Arial"/>
          <w:b/>
          <w:bCs/>
          <w:sz w:val="20"/>
          <w:szCs w:val="20"/>
        </w:rPr>
        <w:t>16,3</w:t>
      </w:r>
      <w:r>
        <w:rPr>
          <w:sz w:val="20"/>
          <w:szCs w:val="20"/>
        </w:rPr>
        <w:tab/>
      </w:r>
      <w:r>
        <w:rPr>
          <w:rFonts w:ascii="Arial" w:eastAsia="Arial" w:hAnsi="Arial" w:cs="Arial"/>
          <w:b/>
          <w:bCs/>
          <w:sz w:val="19"/>
          <w:szCs w:val="19"/>
        </w:rPr>
        <w:t>Амплитудная модуляция</w:t>
      </w:r>
    </w:p>
    <w:p w14:paraId="57677854" w14:textId="77777777" w:rsidR="001516AB" w:rsidRDefault="001516AB">
      <w:pPr>
        <w:spacing w:line="126" w:lineRule="exact"/>
        <w:rPr>
          <w:sz w:val="20"/>
          <w:szCs w:val="20"/>
        </w:rPr>
      </w:pPr>
    </w:p>
    <w:p w14:paraId="37802055" w14:textId="77777777" w:rsidR="001516AB" w:rsidRDefault="0066520C">
      <w:pPr>
        <w:spacing w:line="234" w:lineRule="auto"/>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 xml:space="preserve">поддерживает две </w:t>
      </w:r>
      <w:r>
        <w:rPr>
          <w:rFonts w:ascii="Arial" w:eastAsia="Arial" w:hAnsi="Arial" w:cs="Arial"/>
          <w:sz w:val="20"/>
          <w:szCs w:val="20"/>
        </w:rPr>
        <w:t>разные формы</w:t>
      </w:r>
      <w:r>
        <w:rPr>
          <w:rFonts w:ascii="Impact" w:eastAsia="Impact" w:hAnsi="Impact" w:cs="Impact"/>
          <w:i/>
          <w:iCs/>
          <w:sz w:val="20"/>
          <w:szCs w:val="20"/>
        </w:rPr>
        <w:t xml:space="preserve"> </w:t>
      </w:r>
      <w:r>
        <w:rPr>
          <w:rFonts w:ascii="Arial" w:eastAsia="Arial" w:hAnsi="Arial" w:cs="Arial"/>
          <w:sz w:val="20"/>
          <w:szCs w:val="20"/>
        </w:rPr>
        <w:t>амплитудная модуляция: двухпозиционная манипуляция (OOK) и амплитудная манипуляция (ASK).</w:t>
      </w:r>
    </w:p>
    <w:p w14:paraId="49653359" w14:textId="77777777" w:rsidR="001516AB" w:rsidRDefault="001516AB">
      <w:pPr>
        <w:spacing w:line="133" w:lineRule="exact"/>
        <w:rPr>
          <w:sz w:val="20"/>
          <w:szCs w:val="20"/>
        </w:rPr>
      </w:pPr>
    </w:p>
    <w:p w14:paraId="4A6FA856" w14:textId="77777777" w:rsidR="001516AB" w:rsidRDefault="0066520C">
      <w:pPr>
        <w:spacing w:line="233" w:lineRule="auto"/>
        <w:jc w:val="both"/>
        <w:rPr>
          <w:sz w:val="20"/>
          <w:szCs w:val="20"/>
        </w:rPr>
      </w:pPr>
      <w:r>
        <w:rPr>
          <w:rFonts w:ascii="Arial" w:eastAsia="Arial" w:hAnsi="Arial" w:cs="Arial"/>
          <w:sz w:val="20"/>
          <w:szCs w:val="20"/>
        </w:rPr>
        <w:t>Модуляция OOK просто включает или выключает PA для модуляции единиц и нулей соответственно.</w:t>
      </w:r>
    </w:p>
    <w:p w14:paraId="3899BE43" w14:textId="77777777" w:rsidR="001516AB" w:rsidRDefault="001516AB">
      <w:pPr>
        <w:spacing w:line="125" w:lineRule="exact"/>
        <w:rPr>
          <w:sz w:val="20"/>
          <w:szCs w:val="20"/>
        </w:rPr>
      </w:pPr>
    </w:p>
    <w:p w14:paraId="7D24F411" w14:textId="77777777" w:rsidR="001516AB" w:rsidRDefault="0066520C">
      <w:pPr>
        <w:spacing w:line="239" w:lineRule="auto"/>
        <w:jc w:val="both"/>
        <w:rPr>
          <w:sz w:val="20"/>
          <w:szCs w:val="20"/>
        </w:rPr>
      </w:pPr>
      <w:r>
        <w:rPr>
          <w:rFonts w:ascii="Arial" w:eastAsia="Arial" w:hAnsi="Arial" w:cs="Arial"/>
          <w:sz w:val="20"/>
          <w:szCs w:val="20"/>
        </w:rPr>
        <w:t xml:space="preserve">Вариант ASK, поддерживаемый </w:t>
      </w:r>
      <w:r>
        <w:rPr>
          <w:rFonts w:ascii="Impact" w:eastAsia="Impact" w:hAnsi="Impact" w:cs="Impact"/>
          <w:i/>
          <w:iCs/>
          <w:sz w:val="20"/>
          <w:szCs w:val="20"/>
        </w:rPr>
        <w:t>CC1101</w:t>
      </w:r>
      <w:r>
        <w:rPr>
          <w:rFonts w:ascii="Arial" w:eastAsia="Arial" w:hAnsi="Arial" w:cs="Arial"/>
          <w:sz w:val="20"/>
          <w:szCs w:val="20"/>
        </w:rPr>
        <w:t>позволяет программировать</w:t>
      </w:r>
      <w:r>
        <w:rPr>
          <w:rFonts w:ascii="Arial" w:eastAsia="Arial" w:hAnsi="Arial" w:cs="Arial"/>
          <w:sz w:val="20"/>
          <w:szCs w:val="20"/>
        </w:rPr>
        <w:t xml:space="preserve"> глубину модуляции (разница между 1 и 0) и формировать амплитуду импульса. Формирование импульса</w:t>
      </w:r>
    </w:p>
    <w:p w14:paraId="0DB42751" w14:textId="77777777" w:rsidR="001516AB" w:rsidRDefault="0066520C">
      <w:pPr>
        <w:spacing w:line="20" w:lineRule="exact"/>
        <w:rPr>
          <w:sz w:val="20"/>
          <w:szCs w:val="20"/>
        </w:rPr>
      </w:pPr>
      <w:r>
        <w:rPr>
          <w:sz w:val="20"/>
          <w:szCs w:val="20"/>
        </w:rPr>
        <w:br w:type="column"/>
      </w:r>
    </w:p>
    <w:p w14:paraId="5354FAB5" w14:textId="77777777" w:rsidR="001516AB" w:rsidRDefault="0066520C">
      <w:pPr>
        <w:ind w:left="3020"/>
        <w:rPr>
          <w:sz w:val="20"/>
          <w:szCs w:val="20"/>
        </w:rPr>
      </w:pPr>
      <w:r>
        <w:rPr>
          <w:rFonts w:ascii="Impact" w:eastAsia="Impact" w:hAnsi="Impact" w:cs="Impact"/>
          <w:i/>
          <w:iCs/>
          <w:sz w:val="40"/>
          <w:szCs w:val="40"/>
        </w:rPr>
        <w:t>CC1101</w:t>
      </w:r>
    </w:p>
    <w:p w14:paraId="7E22D900"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21888" behindDoc="1" locked="0" layoutInCell="0" allowOverlap="1" wp14:anchorId="70AE7092" wp14:editId="6F21748B">
                <wp:simplePos x="0" y="0"/>
                <wp:positionH relativeFrom="column">
                  <wp:posOffset>-231775</wp:posOffset>
                </wp:positionH>
                <wp:positionV relativeFrom="paragraph">
                  <wp:posOffset>607695</wp:posOffset>
                </wp:positionV>
                <wp:extent cx="0" cy="169926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9926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06D1DBC" id="Shape 275"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8.25pt,47.85pt" to="-18.25pt,1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" o:allowincell="f" filled="t" strokeweight=".29631mm">
                <v:stroke joinstyle="miter"/>
                <o:lock v:ext="edit" shapetype="f"/>
              </v:line>
            </w:pict>
          </mc:Fallback>
        </mc:AlternateContent>
      </w:r>
    </w:p>
    <w:p w14:paraId="19EBE0BE" w14:textId="77777777" w:rsidR="001516AB" w:rsidRDefault="001516AB">
      <w:pPr>
        <w:spacing w:line="200" w:lineRule="exact"/>
        <w:rPr>
          <w:sz w:val="20"/>
          <w:szCs w:val="20"/>
        </w:rPr>
      </w:pPr>
    </w:p>
    <w:p w14:paraId="0919A9BA" w14:textId="77777777" w:rsidR="001516AB" w:rsidRDefault="001516AB">
      <w:pPr>
        <w:spacing w:line="200" w:lineRule="exact"/>
        <w:rPr>
          <w:sz w:val="20"/>
          <w:szCs w:val="20"/>
        </w:rPr>
      </w:pPr>
    </w:p>
    <w:p w14:paraId="3890E9BC" w14:textId="77777777" w:rsidR="001516AB" w:rsidRDefault="001516AB">
      <w:pPr>
        <w:spacing w:line="200" w:lineRule="exact"/>
        <w:rPr>
          <w:sz w:val="20"/>
          <w:szCs w:val="20"/>
        </w:rPr>
      </w:pPr>
    </w:p>
    <w:p w14:paraId="2A63AEBC" w14:textId="77777777" w:rsidR="001516AB" w:rsidRDefault="001516AB">
      <w:pPr>
        <w:spacing w:line="342" w:lineRule="exact"/>
        <w:rPr>
          <w:sz w:val="20"/>
          <w:szCs w:val="20"/>
        </w:rPr>
      </w:pPr>
    </w:p>
    <w:p w14:paraId="4D33292E" w14:textId="77777777" w:rsidR="001516AB" w:rsidRDefault="0066520C">
      <w:pPr>
        <w:spacing w:line="236" w:lineRule="auto"/>
        <w:ind w:right="6"/>
        <w:jc w:val="both"/>
        <w:rPr>
          <w:rFonts w:ascii="Arial" w:eastAsia="Arial" w:hAnsi="Arial" w:cs="Arial"/>
          <w:sz w:val="20"/>
          <w:szCs w:val="20"/>
        </w:rPr>
      </w:pPr>
      <w:r>
        <w:rPr>
          <w:rFonts w:ascii="Arial" w:eastAsia="Arial" w:hAnsi="Arial" w:cs="Arial"/>
          <w:sz w:val="20"/>
          <w:szCs w:val="20"/>
        </w:rPr>
        <w:t>Это эквивалентно изменению формы символа. В</w:t>
      </w:r>
      <w:hyperlink w:anchor="page79">
        <w:r>
          <w:rPr>
            <w:rFonts w:ascii="Courier New" w:eastAsia="Courier New" w:hAnsi="Courier New" w:cs="Courier New"/>
            <w:sz w:val="20"/>
            <w:szCs w:val="20"/>
          </w:rPr>
          <w:t>DEVIATN</w:t>
        </w:r>
        <w:r>
          <w:rPr>
            <w:rFonts w:ascii="Arial" w:eastAsia="Arial" w:hAnsi="Arial" w:cs="Arial"/>
            <w:sz w:val="20"/>
            <w:szCs w:val="20"/>
          </w:rPr>
          <w:t xml:space="preserve"> </w:t>
        </w:r>
      </w:hyperlink>
      <w:r>
        <w:rPr>
          <w:rFonts w:ascii="Arial" w:eastAsia="Arial" w:hAnsi="Arial" w:cs="Arial"/>
          <w:sz w:val="20"/>
          <w:szCs w:val="20"/>
        </w:rPr>
        <w:t>Настройка реестра не влияет на RX при использовании MSK.</w:t>
      </w:r>
    </w:p>
    <w:p w14:paraId="3EBF9D1B" w14:textId="77777777" w:rsidR="001516AB" w:rsidRDefault="001516AB">
      <w:pPr>
        <w:spacing w:line="132" w:lineRule="exact"/>
        <w:rPr>
          <w:sz w:val="20"/>
          <w:szCs w:val="20"/>
        </w:rPr>
      </w:pPr>
    </w:p>
    <w:p w14:paraId="57FAF504" w14:textId="77777777" w:rsidR="001516AB" w:rsidRDefault="0066520C">
      <w:pPr>
        <w:spacing w:line="232" w:lineRule="auto"/>
        <w:ind w:right="6"/>
        <w:jc w:val="both"/>
        <w:rPr>
          <w:rFonts w:ascii="Arial" w:eastAsia="Arial" w:hAnsi="Arial" w:cs="Arial"/>
          <w:sz w:val="20"/>
          <w:szCs w:val="20"/>
        </w:rPr>
      </w:pPr>
      <w:r>
        <w:rPr>
          <w:rFonts w:ascii="Arial" w:eastAsia="Arial" w:hAnsi="Arial" w:cs="Arial"/>
          <w:sz w:val="20"/>
          <w:szCs w:val="20"/>
        </w:rPr>
        <w:t>При ис</w:t>
      </w:r>
      <w:r>
        <w:rPr>
          <w:rFonts w:ascii="Arial" w:eastAsia="Arial" w:hAnsi="Arial" w:cs="Arial"/>
          <w:sz w:val="20"/>
          <w:szCs w:val="20"/>
        </w:rPr>
        <w:t xml:space="preserve">пользовании MSK кодирование / декодирование Manchester следует отключить, установив </w:t>
      </w:r>
      <w:hyperlink w:anchor="page77">
        <w:r>
          <w:rPr>
            <w:rFonts w:ascii="Courier New" w:eastAsia="Courier New" w:hAnsi="Courier New" w:cs="Courier New"/>
            <w:sz w:val="20"/>
            <w:szCs w:val="20"/>
          </w:rPr>
          <w:t>MDMCFG2.MANCHESTER_</w:t>
        </w:r>
      </w:hyperlink>
      <w:r>
        <w:rPr>
          <w:rFonts w:ascii="Arial" w:eastAsia="Arial" w:hAnsi="Arial" w:cs="Arial"/>
          <w:sz w:val="20"/>
          <w:szCs w:val="20"/>
        </w:rPr>
        <w:t>EN = 0.</w:t>
      </w:r>
    </w:p>
    <w:p w14:paraId="51967CFC" w14:textId="77777777" w:rsidR="001516AB" w:rsidRDefault="001516AB">
      <w:pPr>
        <w:spacing w:line="142" w:lineRule="exact"/>
        <w:rPr>
          <w:sz w:val="20"/>
          <w:szCs w:val="20"/>
        </w:rPr>
      </w:pPr>
    </w:p>
    <w:p w14:paraId="1545A3EB" w14:textId="77777777" w:rsidR="001516AB" w:rsidRDefault="0066520C">
      <w:pPr>
        <w:spacing w:line="232" w:lineRule="auto"/>
        <w:ind w:right="6"/>
        <w:jc w:val="both"/>
        <w:rPr>
          <w:sz w:val="20"/>
          <w:szCs w:val="20"/>
        </w:rPr>
      </w:pPr>
      <w:r>
        <w:rPr>
          <w:rFonts w:ascii="Arial" w:eastAsia="Arial" w:hAnsi="Arial" w:cs="Arial"/>
          <w:sz w:val="20"/>
          <w:szCs w:val="20"/>
        </w:rPr>
        <w:t xml:space="preserve">Формат модуляции MSK реализован в </w:t>
      </w:r>
      <w:r>
        <w:rPr>
          <w:rFonts w:ascii="Impact" w:eastAsia="Impact" w:hAnsi="Impact" w:cs="Impact"/>
          <w:i/>
          <w:iCs/>
          <w:sz w:val="20"/>
          <w:szCs w:val="20"/>
        </w:rPr>
        <w:t xml:space="preserve">CC1101 </w:t>
      </w:r>
      <w:r>
        <w:rPr>
          <w:rFonts w:ascii="Arial" w:eastAsia="Arial" w:hAnsi="Arial" w:cs="Arial"/>
          <w:sz w:val="20"/>
          <w:szCs w:val="20"/>
        </w:rPr>
        <w:t>инвертирует синхронизирующее слово и данные</w:t>
      </w:r>
      <w:r>
        <w:rPr>
          <w:rFonts w:ascii="Impact" w:eastAsia="Impact" w:hAnsi="Impact" w:cs="Impact"/>
          <w:i/>
          <w:iCs/>
          <w:sz w:val="20"/>
          <w:szCs w:val="20"/>
        </w:rPr>
        <w:t xml:space="preserve"> </w:t>
      </w:r>
      <w:r>
        <w:rPr>
          <w:rFonts w:ascii="Arial" w:eastAsia="Arial" w:hAnsi="Arial" w:cs="Arial"/>
          <w:sz w:val="20"/>
          <w:szCs w:val="20"/>
        </w:rPr>
        <w:t>по сравнению, например, с гене</w:t>
      </w:r>
      <w:r>
        <w:rPr>
          <w:rFonts w:ascii="Arial" w:eastAsia="Arial" w:hAnsi="Arial" w:cs="Arial"/>
          <w:sz w:val="20"/>
          <w:szCs w:val="20"/>
        </w:rPr>
        <w:t>раторами сигналов.</w:t>
      </w:r>
    </w:p>
    <w:p w14:paraId="2BAE361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22912" behindDoc="1" locked="0" layoutInCell="0" allowOverlap="1" wp14:anchorId="7180DAB9" wp14:editId="7753F080">
                <wp:simplePos x="0" y="0"/>
                <wp:positionH relativeFrom="column">
                  <wp:posOffset>-231775</wp:posOffset>
                </wp:positionH>
                <wp:positionV relativeFrom="paragraph">
                  <wp:posOffset>579755</wp:posOffset>
                </wp:positionV>
                <wp:extent cx="0" cy="155448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5448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7BC327DC" id="Shape 276"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18.25pt,45.65pt" to="-18.25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" o:allowincell="f" filled="t" strokeweight=".29631mm">
                <v:stroke joinstyle="miter"/>
                <o:lock v:ext="edit" shapetype="f"/>
              </v:line>
            </w:pict>
          </mc:Fallback>
        </mc:AlternateContent>
      </w:r>
    </w:p>
    <w:p w14:paraId="555D7096" w14:textId="77777777" w:rsidR="001516AB" w:rsidRDefault="001516AB">
      <w:pPr>
        <w:spacing w:line="200" w:lineRule="exact"/>
        <w:rPr>
          <w:sz w:val="20"/>
          <w:szCs w:val="20"/>
        </w:rPr>
      </w:pPr>
    </w:p>
    <w:p w14:paraId="7CB503BA" w14:textId="77777777" w:rsidR="001516AB" w:rsidRDefault="001516AB">
      <w:pPr>
        <w:spacing w:line="200" w:lineRule="exact"/>
        <w:rPr>
          <w:sz w:val="20"/>
          <w:szCs w:val="20"/>
        </w:rPr>
      </w:pPr>
    </w:p>
    <w:p w14:paraId="475D0396" w14:textId="77777777" w:rsidR="001516AB" w:rsidRDefault="001516AB">
      <w:pPr>
        <w:spacing w:line="200" w:lineRule="exact"/>
        <w:rPr>
          <w:sz w:val="20"/>
          <w:szCs w:val="20"/>
        </w:rPr>
      </w:pPr>
    </w:p>
    <w:p w14:paraId="565F65A3" w14:textId="77777777" w:rsidR="001516AB" w:rsidRDefault="001516AB">
      <w:pPr>
        <w:spacing w:line="298" w:lineRule="exact"/>
        <w:rPr>
          <w:sz w:val="20"/>
          <w:szCs w:val="20"/>
        </w:rPr>
      </w:pPr>
    </w:p>
    <w:p w14:paraId="24CAF762" w14:textId="77777777" w:rsidR="001516AB" w:rsidRDefault="0066520C">
      <w:pPr>
        <w:spacing w:line="235" w:lineRule="auto"/>
        <w:ind w:right="6"/>
        <w:jc w:val="both"/>
        <w:rPr>
          <w:sz w:val="20"/>
          <w:szCs w:val="20"/>
        </w:rPr>
      </w:pPr>
      <w:r>
        <w:rPr>
          <w:rFonts w:ascii="Arial" w:eastAsia="Arial" w:hAnsi="Arial" w:cs="Arial"/>
          <w:sz w:val="20"/>
          <w:szCs w:val="20"/>
        </w:rPr>
        <w:t>производит более ограниченный выходной спектр полосы пропускания.</w:t>
      </w:r>
    </w:p>
    <w:p w14:paraId="198123ED" w14:textId="77777777" w:rsidR="001516AB" w:rsidRDefault="001516AB">
      <w:pPr>
        <w:spacing w:line="131" w:lineRule="exact"/>
        <w:rPr>
          <w:sz w:val="20"/>
          <w:szCs w:val="20"/>
        </w:rPr>
      </w:pPr>
    </w:p>
    <w:p w14:paraId="0A4BECDB"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 xml:space="preserve">При использовании OOK / ASK настройки AGC из SmartRF Studio </w:t>
      </w:r>
      <w:hyperlink w:anchor="page96">
        <w:r>
          <w:rPr>
            <w:rFonts w:ascii="Arial" w:eastAsia="Arial" w:hAnsi="Arial" w:cs="Arial"/>
            <w:sz w:val="20"/>
            <w:szCs w:val="20"/>
          </w:rPr>
          <w:t xml:space="preserve">[5] </w:t>
        </w:r>
      </w:hyperlink>
      <w:r>
        <w:rPr>
          <w:rFonts w:ascii="Arial" w:eastAsia="Arial" w:hAnsi="Arial" w:cs="Arial"/>
          <w:sz w:val="20"/>
          <w:szCs w:val="20"/>
        </w:rPr>
        <w:t>предпочтительные настройки FSK / MSK не оптимальны. DN022</w:t>
      </w:r>
      <w:hyperlink w:anchor="page96">
        <w:r>
          <w:rPr>
            <w:rFonts w:ascii="Arial" w:eastAsia="Arial" w:hAnsi="Arial" w:cs="Arial"/>
            <w:sz w:val="20"/>
            <w:szCs w:val="20"/>
          </w:rPr>
          <w:t xml:space="preserve">[16] </w:t>
        </w:r>
      </w:hyperlink>
      <w:r>
        <w:rPr>
          <w:rFonts w:ascii="Arial" w:eastAsia="Arial" w:hAnsi="Arial" w:cs="Arial"/>
          <w:sz w:val="20"/>
          <w:szCs w:val="20"/>
        </w:rPr>
        <w:t xml:space="preserve">дать рекомендации о том, как найти оптимальные настройки OOK / ASK из предпочтительных настроек в SmartRF Studio </w:t>
      </w:r>
      <w:hyperlink w:anchor="page96">
        <w:r>
          <w:rPr>
            <w:rFonts w:ascii="Arial" w:eastAsia="Arial" w:hAnsi="Arial" w:cs="Arial"/>
            <w:sz w:val="20"/>
            <w:szCs w:val="20"/>
          </w:rPr>
          <w:t xml:space="preserve">[5]. </w:t>
        </w:r>
      </w:hyperlink>
      <w:r>
        <w:rPr>
          <w:rFonts w:ascii="Arial" w:eastAsia="Arial" w:hAnsi="Arial" w:cs="Arial"/>
          <w:sz w:val="20"/>
          <w:szCs w:val="20"/>
        </w:rPr>
        <w:t xml:space="preserve">В </w:t>
      </w:r>
      <w:hyperlink w:anchor="page79">
        <w:r>
          <w:rPr>
            <w:rFonts w:ascii="Courier New" w:eastAsia="Courier New" w:hAnsi="Courier New" w:cs="Courier New"/>
            <w:sz w:val="20"/>
            <w:szCs w:val="20"/>
          </w:rPr>
          <w:t>DEVIATN</w:t>
        </w:r>
        <w:r>
          <w:rPr>
            <w:rFonts w:ascii="Arial" w:eastAsia="Arial" w:hAnsi="Arial" w:cs="Arial"/>
            <w:sz w:val="20"/>
            <w:szCs w:val="20"/>
          </w:rPr>
          <w:t xml:space="preserve"> </w:t>
        </w:r>
      </w:hyperlink>
      <w:r>
        <w:rPr>
          <w:rFonts w:ascii="Arial" w:eastAsia="Arial" w:hAnsi="Arial" w:cs="Arial"/>
          <w:sz w:val="20"/>
          <w:szCs w:val="20"/>
        </w:rPr>
        <w:t>Настройка регистра не влияет ни на TX, ни на RX при использовании OOK / ASK.</w:t>
      </w:r>
    </w:p>
    <w:p w14:paraId="1DCA320D" w14:textId="77777777" w:rsidR="001516AB" w:rsidRDefault="001516AB">
      <w:pPr>
        <w:spacing w:line="200" w:lineRule="exact"/>
        <w:rPr>
          <w:rFonts w:ascii="Arial" w:eastAsia="Arial" w:hAnsi="Arial" w:cs="Arial"/>
          <w:sz w:val="20"/>
          <w:szCs w:val="20"/>
        </w:rPr>
      </w:pPr>
    </w:p>
    <w:p w14:paraId="70EEE1CE" w14:textId="77777777" w:rsidR="001516AB" w:rsidRDefault="001516AB">
      <w:pPr>
        <w:sectPr w:rsidR="001516AB">
          <w:pgSz w:w="11900" w:h="16838"/>
          <w:pgMar w:top="676" w:right="1440" w:bottom="280" w:left="1440" w:header="0" w:footer="0" w:gutter="0"/>
          <w:cols w:num="2" w:space="720" w:equalWidth="0">
            <w:col w:w="4160" w:space="720"/>
            <w:col w:w="4146"/>
          </w:cols>
        </w:sectPr>
      </w:pPr>
    </w:p>
    <w:p w14:paraId="175987CF" w14:textId="77777777" w:rsidR="001516AB" w:rsidRDefault="001516AB">
      <w:pPr>
        <w:spacing w:line="55" w:lineRule="exact"/>
        <w:rPr>
          <w:rFonts w:ascii="Arial" w:eastAsia="Arial" w:hAnsi="Arial" w:cs="Arial"/>
          <w:sz w:val="20"/>
          <w:szCs w:val="20"/>
        </w:rPr>
      </w:pPr>
    </w:p>
    <w:p w14:paraId="60BBE04C" w14:textId="77777777" w:rsidR="001516AB" w:rsidRDefault="0066520C">
      <w:pPr>
        <w:rPr>
          <w:sz w:val="20"/>
          <w:szCs w:val="20"/>
        </w:rPr>
      </w:pPr>
      <w:r>
        <w:rPr>
          <w:rFonts w:ascii="Arial" w:eastAsia="Arial" w:hAnsi="Arial" w:cs="Arial"/>
          <w:b/>
          <w:bCs/>
          <w:sz w:val="24"/>
          <w:szCs w:val="24"/>
        </w:rPr>
        <w:t>17 Квалификаторы полученных сигналов и информация о качестве связи</w:t>
      </w:r>
    </w:p>
    <w:p w14:paraId="2298A41E" w14:textId="77777777" w:rsidR="001516AB" w:rsidRDefault="001516AB">
      <w:pPr>
        <w:sectPr w:rsidR="001516AB">
          <w:type w:val="continuous"/>
          <w:pgSz w:w="11900" w:h="16838"/>
          <w:pgMar w:top="676" w:right="1440" w:bottom="280" w:left="1440" w:header="0" w:footer="0" w:gutter="0"/>
          <w:cols w:space="720" w:equalWidth="0">
            <w:col w:w="9026"/>
          </w:cols>
        </w:sectPr>
      </w:pPr>
    </w:p>
    <w:p w14:paraId="54DCEAF0" w14:textId="77777777" w:rsidR="001516AB" w:rsidRDefault="001516AB">
      <w:pPr>
        <w:spacing w:line="123" w:lineRule="exact"/>
        <w:rPr>
          <w:rFonts w:ascii="Arial" w:eastAsia="Arial" w:hAnsi="Arial" w:cs="Arial"/>
          <w:sz w:val="20"/>
          <w:szCs w:val="20"/>
        </w:rPr>
      </w:pPr>
    </w:p>
    <w:p w14:paraId="3A2DE370" w14:textId="77777777" w:rsidR="001516AB" w:rsidRDefault="0066520C">
      <w:pPr>
        <w:spacing w:line="233" w:lineRule="auto"/>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имеет несколько квалификатор</w:t>
      </w:r>
      <w:r>
        <w:rPr>
          <w:rFonts w:ascii="Arial" w:eastAsia="Arial" w:hAnsi="Arial" w:cs="Arial"/>
          <w:sz w:val="20"/>
          <w:szCs w:val="20"/>
        </w:rPr>
        <w:t>ов, которые можно использовать</w:t>
      </w:r>
      <w:r>
        <w:rPr>
          <w:rFonts w:ascii="Impact" w:eastAsia="Impact" w:hAnsi="Impact" w:cs="Impact"/>
          <w:i/>
          <w:iCs/>
          <w:sz w:val="20"/>
          <w:szCs w:val="20"/>
        </w:rPr>
        <w:t xml:space="preserve"> </w:t>
      </w:r>
      <w:r>
        <w:rPr>
          <w:rFonts w:ascii="Arial" w:eastAsia="Arial" w:hAnsi="Arial" w:cs="Arial"/>
          <w:sz w:val="20"/>
          <w:szCs w:val="20"/>
        </w:rPr>
        <w:t>чтобы увеличить вероятность обнаружения действительного слова синхронизации:</w:t>
      </w:r>
    </w:p>
    <w:p w14:paraId="0D7B08E5" w14:textId="77777777" w:rsidR="001516AB" w:rsidRDefault="001516AB">
      <w:pPr>
        <w:spacing w:line="122" w:lineRule="exact"/>
        <w:rPr>
          <w:rFonts w:ascii="Arial" w:eastAsia="Arial" w:hAnsi="Arial" w:cs="Arial"/>
          <w:sz w:val="20"/>
          <w:szCs w:val="20"/>
        </w:rPr>
      </w:pPr>
    </w:p>
    <w:p w14:paraId="4410FE6D" w14:textId="77777777" w:rsidR="001516AB" w:rsidRDefault="0066520C">
      <w:pPr>
        <w:numPr>
          <w:ilvl w:val="0"/>
          <w:numId w:val="27"/>
        </w:numPr>
        <w:tabs>
          <w:tab w:val="left" w:pos="280"/>
        </w:tabs>
        <w:ind w:left="280" w:hanging="280"/>
        <w:rPr>
          <w:rFonts w:ascii="Symbol" w:eastAsia="Symbol" w:hAnsi="Symbol" w:cs="Symbol"/>
          <w:sz w:val="20"/>
          <w:szCs w:val="20"/>
        </w:rPr>
      </w:pPr>
      <w:r>
        <w:rPr>
          <w:rFonts w:ascii="Arial" w:eastAsia="Arial" w:hAnsi="Arial" w:cs="Arial"/>
          <w:sz w:val="20"/>
          <w:szCs w:val="20"/>
        </w:rPr>
        <w:t>Синхронизировать квалификатор слова</w:t>
      </w:r>
    </w:p>
    <w:p w14:paraId="5AFD6F24" w14:textId="77777777" w:rsidR="001516AB" w:rsidRDefault="001516AB">
      <w:pPr>
        <w:spacing w:line="119" w:lineRule="exact"/>
        <w:rPr>
          <w:rFonts w:ascii="Symbol" w:eastAsia="Symbol" w:hAnsi="Symbol" w:cs="Symbol"/>
          <w:sz w:val="20"/>
          <w:szCs w:val="20"/>
        </w:rPr>
      </w:pPr>
    </w:p>
    <w:p w14:paraId="479DA639" w14:textId="77777777" w:rsidR="001516AB" w:rsidRDefault="0066520C">
      <w:pPr>
        <w:numPr>
          <w:ilvl w:val="0"/>
          <w:numId w:val="27"/>
        </w:numPr>
        <w:tabs>
          <w:tab w:val="left" w:pos="280"/>
        </w:tabs>
        <w:ind w:left="280" w:hanging="280"/>
        <w:rPr>
          <w:rFonts w:ascii="Symbol" w:eastAsia="Symbol" w:hAnsi="Symbol" w:cs="Symbol"/>
          <w:sz w:val="20"/>
          <w:szCs w:val="20"/>
        </w:rPr>
      </w:pPr>
      <w:r>
        <w:rPr>
          <w:rFonts w:ascii="Arial" w:eastAsia="Arial" w:hAnsi="Arial" w:cs="Arial"/>
          <w:sz w:val="20"/>
          <w:szCs w:val="20"/>
        </w:rPr>
        <w:t>Порог качества преамбулы</w:t>
      </w:r>
    </w:p>
    <w:p w14:paraId="05FEB300" w14:textId="77777777" w:rsidR="001516AB" w:rsidRDefault="001516AB">
      <w:pPr>
        <w:spacing w:line="305" w:lineRule="exact"/>
        <w:rPr>
          <w:rFonts w:ascii="Arial" w:eastAsia="Arial" w:hAnsi="Arial" w:cs="Arial"/>
          <w:sz w:val="20"/>
          <w:szCs w:val="20"/>
        </w:rPr>
      </w:pPr>
    </w:p>
    <w:p w14:paraId="1725B5C2" w14:textId="77777777" w:rsidR="001516AB" w:rsidRDefault="0066520C">
      <w:pPr>
        <w:tabs>
          <w:tab w:val="left" w:pos="600"/>
        </w:tabs>
        <w:rPr>
          <w:sz w:val="20"/>
          <w:szCs w:val="20"/>
        </w:rPr>
      </w:pPr>
      <w:r>
        <w:rPr>
          <w:rFonts w:ascii="Arial" w:eastAsia="Arial" w:hAnsi="Arial" w:cs="Arial"/>
          <w:b/>
          <w:bCs/>
          <w:sz w:val="20"/>
          <w:szCs w:val="20"/>
        </w:rPr>
        <w:t>17.1 Классификатор Sync Word</w:t>
      </w:r>
      <w:r>
        <w:rPr>
          <w:rFonts w:ascii="Arial" w:eastAsia="Arial" w:hAnsi="Arial" w:cs="Arial"/>
          <w:b/>
          <w:bCs/>
          <w:sz w:val="20"/>
          <w:szCs w:val="20"/>
        </w:rPr>
        <w:tab/>
      </w:r>
    </w:p>
    <w:p w14:paraId="1CBA9424" w14:textId="77777777" w:rsidR="001516AB" w:rsidRDefault="001516AB">
      <w:pPr>
        <w:spacing w:line="133" w:lineRule="exact"/>
        <w:rPr>
          <w:rFonts w:ascii="Arial" w:eastAsia="Arial" w:hAnsi="Arial" w:cs="Arial"/>
          <w:sz w:val="20"/>
          <w:szCs w:val="20"/>
        </w:rPr>
      </w:pPr>
    </w:p>
    <w:p w14:paraId="3CD1F98D" w14:textId="77777777" w:rsidR="001516AB" w:rsidRDefault="0066520C">
      <w:pPr>
        <w:spacing w:line="234" w:lineRule="auto"/>
        <w:jc w:val="both"/>
        <w:rPr>
          <w:rFonts w:ascii="Arial" w:eastAsia="Arial" w:hAnsi="Arial" w:cs="Arial"/>
          <w:sz w:val="20"/>
          <w:szCs w:val="20"/>
        </w:rPr>
      </w:pPr>
      <w:r>
        <w:rPr>
          <w:rFonts w:ascii="Arial" w:eastAsia="Arial" w:hAnsi="Arial" w:cs="Arial"/>
          <w:sz w:val="20"/>
          <w:szCs w:val="20"/>
        </w:rPr>
        <w:t xml:space="preserve">Если обнаружение синхронизирующего слова в RX включено в </w:t>
      </w:r>
      <w:hyperlink w:anchor="page77">
        <w:r>
          <w:rPr>
            <w:rFonts w:ascii="Courier New" w:eastAsia="Courier New" w:hAnsi="Courier New" w:cs="Courier New"/>
            <w:sz w:val="20"/>
            <w:szCs w:val="20"/>
          </w:rPr>
          <w:t xml:space="preserve">MDMCFG2 </w:t>
        </w:r>
      </w:hyperlink>
      <w:r>
        <w:rPr>
          <w:rFonts w:ascii="Arial" w:eastAsia="Arial" w:hAnsi="Arial" w:cs="Arial"/>
          <w:sz w:val="20"/>
          <w:szCs w:val="20"/>
        </w:rPr>
        <w:t>регистр,</w:t>
      </w:r>
      <w:r>
        <w:rPr>
          <w:rFonts w:ascii="Courier New" w:eastAsia="Courier New" w:hAnsi="Courier New" w:cs="Courier New"/>
          <w:sz w:val="20"/>
          <w:szCs w:val="20"/>
        </w:rPr>
        <w:t xml:space="preserve"> </w:t>
      </w:r>
      <w:r>
        <w:rPr>
          <w:rFonts w:ascii="Arial" w:eastAsia="Arial" w:hAnsi="Arial" w:cs="Arial"/>
          <w:sz w:val="20"/>
          <w:szCs w:val="20"/>
        </w:rPr>
        <w:t>в</w:t>
      </w:r>
      <w:r>
        <w:rPr>
          <w:rFonts w:ascii="Courier New" w:eastAsia="Courier New" w:hAnsi="Courier New" w:cs="Courier New"/>
          <w:sz w:val="20"/>
          <w:szCs w:val="20"/>
        </w:rPr>
        <w:t xml:space="preserve"> </w:t>
      </w:r>
      <w:r>
        <w:rPr>
          <w:rFonts w:ascii="Impact" w:eastAsia="Impact" w:hAnsi="Impact" w:cs="Impact"/>
          <w:i/>
          <w:iCs/>
          <w:sz w:val="20"/>
          <w:szCs w:val="20"/>
        </w:rPr>
        <w:t>CC1101</w:t>
      </w:r>
      <w:r>
        <w:rPr>
          <w:rFonts w:ascii="Courier New" w:eastAsia="Courier New" w:hAnsi="Courier New" w:cs="Courier New"/>
          <w:sz w:val="20"/>
          <w:szCs w:val="20"/>
        </w:rPr>
        <w:t xml:space="preserve"> </w:t>
      </w:r>
      <w:r>
        <w:rPr>
          <w:rFonts w:ascii="Arial" w:eastAsia="Arial" w:hAnsi="Arial" w:cs="Arial"/>
          <w:sz w:val="20"/>
          <w:szCs w:val="20"/>
        </w:rPr>
        <w:t>не начнется</w:t>
      </w:r>
      <w:r>
        <w:rPr>
          <w:rFonts w:ascii="Courier New" w:eastAsia="Courier New" w:hAnsi="Courier New" w:cs="Courier New"/>
          <w:sz w:val="20"/>
          <w:szCs w:val="20"/>
        </w:rPr>
        <w:t xml:space="preserve"> </w:t>
      </w:r>
      <w:r>
        <w:rPr>
          <w:rFonts w:ascii="Arial" w:eastAsia="Arial" w:hAnsi="Arial" w:cs="Arial"/>
          <w:sz w:val="20"/>
          <w:szCs w:val="20"/>
        </w:rPr>
        <w:t xml:space="preserve">заполняя RX FIFO и выполняя фильтрацию пакетов, описанную в Разделе </w:t>
      </w:r>
      <w:hyperlink w:anchor="page40">
        <w:r>
          <w:rPr>
            <w:rFonts w:ascii="Arial" w:eastAsia="Arial" w:hAnsi="Arial" w:cs="Arial"/>
            <w:sz w:val="20"/>
            <w:szCs w:val="20"/>
          </w:rPr>
          <w:t xml:space="preserve">15.3 </w:t>
        </w:r>
      </w:hyperlink>
      <w:r>
        <w:rPr>
          <w:rFonts w:ascii="Arial" w:eastAsia="Arial" w:hAnsi="Arial" w:cs="Arial"/>
          <w:sz w:val="20"/>
          <w:szCs w:val="20"/>
        </w:rPr>
        <w:t>до того, как будет обнаружено допустимое слово синхронизации. Синхронизация</w:t>
      </w:r>
    </w:p>
    <w:p w14:paraId="5E5F7335" w14:textId="77777777" w:rsidR="001516AB" w:rsidRDefault="0066520C">
      <w:pPr>
        <w:spacing w:line="20" w:lineRule="exact"/>
        <w:rPr>
          <w:sz w:val="20"/>
          <w:szCs w:val="20"/>
        </w:rPr>
      </w:pPr>
      <w:r>
        <w:rPr>
          <w:noProof/>
          <w:sz w:val="20"/>
          <w:szCs w:val="20"/>
        </w:rPr>
        <w:drawing>
          <wp:anchor distT="0" distB="0" distL="114300" distR="114300" simplePos="0" relativeHeight="251623936" behindDoc="1" locked="0" layoutInCell="0" allowOverlap="1" wp14:anchorId="6A3E6418" wp14:editId="7692E7D3">
            <wp:simplePos x="0" y="0"/>
            <wp:positionH relativeFrom="column">
              <wp:posOffset>-45085</wp:posOffset>
            </wp:positionH>
            <wp:positionV relativeFrom="paragraph">
              <wp:posOffset>2428240</wp:posOffset>
            </wp:positionV>
            <wp:extent cx="5793740" cy="25527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ED3A20E" w14:textId="77777777" w:rsidR="001516AB" w:rsidRDefault="0066520C">
      <w:pPr>
        <w:spacing w:line="20" w:lineRule="exact"/>
        <w:rPr>
          <w:sz w:val="20"/>
          <w:szCs w:val="20"/>
        </w:rPr>
      </w:pPr>
      <w:r>
        <w:rPr>
          <w:sz w:val="20"/>
          <w:szCs w:val="20"/>
        </w:rPr>
        <w:br w:type="column"/>
      </w:r>
    </w:p>
    <w:p w14:paraId="67FCB8D8" w14:textId="77777777" w:rsidR="001516AB" w:rsidRDefault="001516AB">
      <w:pPr>
        <w:spacing w:line="99" w:lineRule="exact"/>
        <w:rPr>
          <w:sz w:val="20"/>
          <w:szCs w:val="20"/>
        </w:rPr>
      </w:pPr>
    </w:p>
    <w:p w14:paraId="654C146D" w14:textId="77777777" w:rsidR="001516AB" w:rsidRDefault="0066520C">
      <w:pPr>
        <w:numPr>
          <w:ilvl w:val="0"/>
          <w:numId w:val="28"/>
        </w:numPr>
        <w:tabs>
          <w:tab w:val="left" w:pos="287"/>
        </w:tabs>
        <w:ind w:left="287" w:hanging="287"/>
        <w:rPr>
          <w:rFonts w:ascii="Symbol" w:eastAsia="Symbol" w:hAnsi="Symbol" w:cs="Symbol"/>
          <w:sz w:val="20"/>
          <w:szCs w:val="20"/>
        </w:rPr>
      </w:pPr>
      <w:r>
        <w:rPr>
          <w:rFonts w:ascii="Arial" w:eastAsia="Arial" w:hAnsi="Arial" w:cs="Arial"/>
          <w:sz w:val="20"/>
          <w:szCs w:val="20"/>
        </w:rPr>
        <w:t>RSSI</w:t>
      </w:r>
    </w:p>
    <w:p w14:paraId="32B89142" w14:textId="77777777" w:rsidR="001516AB" w:rsidRDefault="001516AB">
      <w:pPr>
        <w:spacing w:line="117" w:lineRule="exact"/>
        <w:rPr>
          <w:rFonts w:ascii="Symbol" w:eastAsia="Symbol" w:hAnsi="Symbol" w:cs="Symbol"/>
          <w:sz w:val="20"/>
          <w:szCs w:val="20"/>
        </w:rPr>
      </w:pPr>
    </w:p>
    <w:p w14:paraId="6DA96DE3" w14:textId="77777777" w:rsidR="001516AB" w:rsidRDefault="0066520C">
      <w:pPr>
        <w:numPr>
          <w:ilvl w:val="0"/>
          <w:numId w:val="28"/>
        </w:numPr>
        <w:tabs>
          <w:tab w:val="left" w:pos="287"/>
        </w:tabs>
        <w:ind w:left="287" w:hanging="287"/>
        <w:rPr>
          <w:rFonts w:ascii="Symbol" w:eastAsia="Symbol" w:hAnsi="Symbol" w:cs="Symbol"/>
          <w:sz w:val="20"/>
          <w:szCs w:val="20"/>
        </w:rPr>
      </w:pPr>
      <w:r>
        <w:rPr>
          <w:rFonts w:ascii="Arial" w:eastAsia="Arial" w:hAnsi="Arial" w:cs="Arial"/>
          <w:sz w:val="20"/>
          <w:szCs w:val="20"/>
        </w:rPr>
        <w:t>Чувство носителя</w:t>
      </w:r>
    </w:p>
    <w:p w14:paraId="17E9804C" w14:textId="77777777" w:rsidR="001516AB" w:rsidRDefault="001516AB">
      <w:pPr>
        <w:spacing w:line="119" w:lineRule="exact"/>
        <w:rPr>
          <w:rFonts w:ascii="Symbol" w:eastAsia="Symbol" w:hAnsi="Symbol" w:cs="Symbol"/>
          <w:sz w:val="20"/>
          <w:szCs w:val="20"/>
        </w:rPr>
      </w:pPr>
    </w:p>
    <w:p w14:paraId="73EBAD90" w14:textId="77777777" w:rsidR="001516AB" w:rsidRDefault="0066520C">
      <w:pPr>
        <w:numPr>
          <w:ilvl w:val="0"/>
          <w:numId w:val="28"/>
        </w:numPr>
        <w:tabs>
          <w:tab w:val="left" w:pos="287"/>
        </w:tabs>
        <w:ind w:left="287" w:hanging="287"/>
        <w:rPr>
          <w:rFonts w:ascii="Symbol" w:eastAsia="Symbol" w:hAnsi="Symbol" w:cs="Symbol"/>
          <w:sz w:val="20"/>
          <w:szCs w:val="20"/>
        </w:rPr>
      </w:pPr>
      <w:r>
        <w:rPr>
          <w:rFonts w:ascii="Arial" w:eastAsia="Arial" w:hAnsi="Arial" w:cs="Arial"/>
          <w:sz w:val="20"/>
          <w:szCs w:val="20"/>
        </w:rPr>
        <w:t>Четкая оценка канала</w:t>
      </w:r>
    </w:p>
    <w:p w14:paraId="336E51DE" w14:textId="77777777" w:rsidR="001516AB" w:rsidRDefault="001516AB">
      <w:pPr>
        <w:spacing w:line="117" w:lineRule="exact"/>
        <w:rPr>
          <w:rFonts w:ascii="Symbol" w:eastAsia="Symbol" w:hAnsi="Symbol" w:cs="Symbol"/>
          <w:sz w:val="20"/>
          <w:szCs w:val="20"/>
        </w:rPr>
      </w:pPr>
    </w:p>
    <w:p w14:paraId="2A47827F" w14:textId="77777777" w:rsidR="001516AB" w:rsidRDefault="0066520C">
      <w:pPr>
        <w:numPr>
          <w:ilvl w:val="0"/>
          <w:numId w:val="28"/>
        </w:numPr>
        <w:tabs>
          <w:tab w:val="left" w:pos="287"/>
        </w:tabs>
        <w:ind w:left="287" w:hanging="287"/>
        <w:rPr>
          <w:rFonts w:ascii="Symbol" w:eastAsia="Symbol" w:hAnsi="Symbol" w:cs="Symbol"/>
          <w:sz w:val="20"/>
          <w:szCs w:val="20"/>
        </w:rPr>
      </w:pPr>
      <w:r>
        <w:rPr>
          <w:rFonts w:ascii="Arial" w:eastAsia="Arial" w:hAnsi="Arial" w:cs="Arial"/>
          <w:sz w:val="20"/>
          <w:szCs w:val="20"/>
        </w:rPr>
        <w:t>Индикатор качества связи</w:t>
      </w:r>
    </w:p>
    <w:p w14:paraId="14661B9B"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24960" behindDoc="1" locked="0" layoutInCell="0" allowOverlap="1" wp14:anchorId="7CD47432" wp14:editId="7D7AADC1">
                <wp:simplePos x="0" y="0"/>
                <wp:positionH relativeFrom="column">
                  <wp:posOffset>-227330</wp:posOffset>
                </wp:positionH>
                <wp:positionV relativeFrom="paragraph">
                  <wp:posOffset>-843915</wp:posOffset>
                </wp:positionV>
                <wp:extent cx="0" cy="95250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0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4D410E1" id="Shape 278"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7.9pt,-66.45pt" to="-17.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" o:allowincell="f" filled="t" strokeweight=".29631mm">
                <v:stroke joinstyle="miter"/>
                <o:lock v:ext="edit" shapetype="f"/>
              </v:line>
            </w:pict>
          </mc:Fallback>
        </mc:AlternateContent>
      </w:r>
      <w:r>
        <w:rPr>
          <w:noProof/>
          <w:sz w:val="20"/>
          <w:szCs w:val="20"/>
        </w:rPr>
        <mc:AlternateContent>
          <mc:Choice Requires="wps">
            <w:drawing>
              <wp:anchor distT="0" distB="0" distL="114300" distR="114300" simplePos="0" relativeHeight="251625984" behindDoc="1" locked="0" layoutInCell="0" allowOverlap="1" wp14:anchorId="6668AE3C" wp14:editId="58F12E01">
                <wp:simplePos x="0" y="0"/>
                <wp:positionH relativeFrom="column">
                  <wp:posOffset>-227330</wp:posOffset>
                </wp:positionH>
                <wp:positionV relativeFrom="paragraph">
                  <wp:posOffset>483235</wp:posOffset>
                </wp:positionV>
                <wp:extent cx="0" cy="749935"/>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993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85A9631" id="Shape 279"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17.9pt,38.05pt" to="-17.9pt,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" o:allowincell="f" filled="t" strokeweight=".29631mm">
                <v:stroke joinstyle="miter"/>
                <o:lock v:ext="edit" shapetype="f"/>
              </v:line>
            </w:pict>
          </mc:Fallback>
        </mc:AlternateContent>
      </w:r>
    </w:p>
    <w:p w14:paraId="2C3DB824" w14:textId="77777777" w:rsidR="001516AB" w:rsidRDefault="001516AB">
      <w:pPr>
        <w:spacing w:line="200" w:lineRule="exact"/>
        <w:rPr>
          <w:sz w:val="20"/>
          <w:szCs w:val="20"/>
        </w:rPr>
      </w:pPr>
    </w:p>
    <w:p w14:paraId="56CE04B5" w14:textId="77777777" w:rsidR="001516AB" w:rsidRDefault="001516AB">
      <w:pPr>
        <w:spacing w:line="200" w:lineRule="exact"/>
        <w:rPr>
          <w:sz w:val="20"/>
          <w:szCs w:val="20"/>
        </w:rPr>
      </w:pPr>
    </w:p>
    <w:p w14:paraId="38978678" w14:textId="77777777" w:rsidR="001516AB" w:rsidRDefault="001516AB">
      <w:pPr>
        <w:spacing w:line="347" w:lineRule="exact"/>
        <w:rPr>
          <w:sz w:val="20"/>
          <w:szCs w:val="20"/>
        </w:rPr>
      </w:pPr>
    </w:p>
    <w:p w14:paraId="280E86F5" w14:textId="77777777" w:rsidR="001516AB" w:rsidRDefault="0066520C">
      <w:pPr>
        <w:spacing w:line="233" w:lineRule="auto"/>
        <w:ind w:left="7" w:right="6"/>
        <w:jc w:val="both"/>
        <w:rPr>
          <w:rFonts w:ascii="Arial" w:eastAsia="Arial" w:hAnsi="Arial" w:cs="Arial"/>
          <w:sz w:val="20"/>
          <w:szCs w:val="20"/>
        </w:rPr>
      </w:pPr>
      <w:r>
        <w:rPr>
          <w:rFonts w:ascii="Arial" w:eastAsia="Arial" w:hAnsi="Arial" w:cs="Arial"/>
          <w:sz w:val="20"/>
          <w:szCs w:val="20"/>
        </w:rPr>
        <w:t xml:space="preserve">режим квалификатора слова устанавливается </w:t>
      </w:r>
      <w:hyperlink w:anchor="page77">
        <w:r>
          <w:rPr>
            <w:rFonts w:ascii="Courier New" w:eastAsia="Courier New" w:hAnsi="Courier New" w:cs="Courier New"/>
            <w:sz w:val="20"/>
            <w:szCs w:val="20"/>
          </w:rPr>
          <w:t xml:space="preserve">MDMCFG2.SYNC_MODE </w:t>
        </w:r>
      </w:hyperlink>
      <w:r>
        <w:rPr>
          <w:rFonts w:ascii="Arial" w:eastAsia="Arial" w:hAnsi="Arial" w:cs="Arial"/>
          <w:sz w:val="20"/>
          <w:szCs w:val="20"/>
        </w:rPr>
        <w:t>и</w:t>
      </w:r>
      <w:r>
        <w:rPr>
          <w:rFonts w:ascii="Courier New" w:eastAsia="Courier New" w:hAnsi="Courier New" w:cs="Courier New"/>
          <w:sz w:val="20"/>
          <w:szCs w:val="20"/>
        </w:rPr>
        <w:t xml:space="preserve"> </w:t>
      </w:r>
      <w:r>
        <w:rPr>
          <w:rFonts w:ascii="Arial" w:eastAsia="Arial" w:hAnsi="Arial" w:cs="Arial"/>
          <w:sz w:val="20"/>
          <w:szCs w:val="20"/>
        </w:rPr>
        <w:t>резюмируется в</w:t>
      </w:r>
      <w:r>
        <w:rPr>
          <w:rFonts w:ascii="Courier New" w:eastAsia="Courier New" w:hAnsi="Courier New" w:cs="Courier New"/>
          <w:sz w:val="20"/>
          <w:szCs w:val="20"/>
        </w:rPr>
        <w:t xml:space="preserve"> </w:t>
      </w:r>
      <w:hyperlink w:anchor="page44">
        <w:r>
          <w:rPr>
            <w:rFonts w:ascii="Arial" w:eastAsia="Arial" w:hAnsi="Arial" w:cs="Arial"/>
            <w:sz w:val="20"/>
            <w:szCs w:val="20"/>
          </w:rPr>
          <w:t xml:space="preserve">Таблица 30. </w:t>
        </w:r>
      </w:hyperlink>
      <w:r>
        <w:rPr>
          <w:rFonts w:ascii="Arial" w:eastAsia="Arial" w:hAnsi="Arial" w:cs="Arial"/>
          <w:sz w:val="20"/>
          <w:szCs w:val="20"/>
        </w:rPr>
        <w:t xml:space="preserve">Смысл носителя в </w:t>
      </w:r>
      <w:hyperlink w:anchor="page44">
        <w:r>
          <w:rPr>
            <w:rFonts w:ascii="Arial" w:eastAsia="Arial" w:hAnsi="Arial" w:cs="Arial"/>
            <w:sz w:val="20"/>
            <w:szCs w:val="20"/>
          </w:rPr>
          <w:t xml:space="preserve">Таблица 30 </w:t>
        </w:r>
      </w:hyperlink>
      <w:r>
        <w:rPr>
          <w:rFonts w:ascii="Arial" w:eastAsia="Arial" w:hAnsi="Arial" w:cs="Arial"/>
          <w:sz w:val="20"/>
          <w:szCs w:val="20"/>
        </w:rPr>
        <w:t xml:space="preserve">описан в разделе </w:t>
      </w:r>
      <w:hyperlink w:anchor="page46">
        <w:r>
          <w:rPr>
            <w:rFonts w:ascii="Arial" w:eastAsia="Arial" w:hAnsi="Arial" w:cs="Arial"/>
            <w:sz w:val="20"/>
            <w:szCs w:val="20"/>
          </w:rPr>
          <w:t>17.4.</w:t>
        </w:r>
      </w:hyperlink>
    </w:p>
    <w:p w14:paraId="505C24EB" w14:textId="77777777" w:rsidR="001516AB" w:rsidRDefault="001516AB">
      <w:pPr>
        <w:spacing w:line="442" w:lineRule="exact"/>
        <w:rPr>
          <w:rFonts w:ascii="Arial" w:eastAsia="Arial" w:hAnsi="Arial" w:cs="Arial"/>
          <w:sz w:val="20"/>
          <w:szCs w:val="20"/>
        </w:rPr>
      </w:pPr>
    </w:p>
    <w:p w14:paraId="7A0122E2" w14:textId="77777777" w:rsidR="001516AB" w:rsidRDefault="001516AB">
      <w:pPr>
        <w:sectPr w:rsidR="001516AB">
          <w:type w:val="continuous"/>
          <w:pgSz w:w="11900" w:h="16838"/>
          <w:pgMar w:top="676" w:right="1440" w:bottom="280" w:left="1440" w:header="0" w:footer="0" w:gutter="0"/>
          <w:cols w:num="2" w:space="720" w:equalWidth="0">
            <w:col w:w="4160" w:space="713"/>
            <w:col w:w="4153"/>
          </w:cols>
        </w:sectPr>
      </w:pPr>
    </w:p>
    <w:p w14:paraId="18A43E4D" w14:textId="77777777" w:rsidR="001516AB" w:rsidRDefault="001516AB">
      <w:pPr>
        <w:spacing w:line="200" w:lineRule="exact"/>
        <w:rPr>
          <w:rFonts w:ascii="Arial" w:eastAsia="Arial" w:hAnsi="Arial" w:cs="Arial"/>
          <w:sz w:val="20"/>
          <w:szCs w:val="20"/>
        </w:rPr>
      </w:pPr>
    </w:p>
    <w:p w14:paraId="6FF6CFBC" w14:textId="77777777" w:rsidR="001516AB" w:rsidRDefault="001516AB">
      <w:pPr>
        <w:spacing w:line="200" w:lineRule="exact"/>
        <w:rPr>
          <w:rFonts w:ascii="Arial" w:eastAsia="Arial" w:hAnsi="Arial" w:cs="Arial"/>
          <w:sz w:val="20"/>
          <w:szCs w:val="20"/>
        </w:rPr>
      </w:pPr>
    </w:p>
    <w:p w14:paraId="6A8C4F3D" w14:textId="77777777" w:rsidR="001516AB" w:rsidRDefault="001516AB">
      <w:pPr>
        <w:spacing w:line="200" w:lineRule="exact"/>
        <w:rPr>
          <w:rFonts w:ascii="Arial" w:eastAsia="Arial" w:hAnsi="Arial" w:cs="Arial"/>
          <w:sz w:val="20"/>
          <w:szCs w:val="20"/>
        </w:rPr>
      </w:pPr>
    </w:p>
    <w:p w14:paraId="23C8BF63" w14:textId="77777777" w:rsidR="001516AB" w:rsidRDefault="001516AB">
      <w:pPr>
        <w:spacing w:line="200" w:lineRule="exact"/>
        <w:rPr>
          <w:rFonts w:ascii="Arial" w:eastAsia="Arial" w:hAnsi="Arial" w:cs="Arial"/>
          <w:sz w:val="20"/>
          <w:szCs w:val="20"/>
        </w:rPr>
      </w:pPr>
    </w:p>
    <w:p w14:paraId="676305D7" w14:textId="77777777" w:rsidR="001516AB" w:rsidRDefault="001516AB">
      <w:pPr>
        <w:spacing w:line="200" w:lineRule="exact"/>
        <w:rPr>
          <w:rFonts w:ascii="Arial" w:eastAsia="Arial" w:hAnsi="Arial" w:cs="Arial"/>
          <w:sz w:val="20"/>
          <w:szCs w:val="20"/>
        </w:rPr>
      </w:pPr>
    </w:p>
    <w:p w14:paraId="5CE3F0E1" w14:textId="77777777" w:rsidR="001516AB" w:rsidRDefault="001516AB">
      <w:pPr>
        <w:spacing w:line="200" w:lineRule="exact"/>
        <w:rPr>
          <w:rFonts w:ascii="Arial" w:eastAsia="Arial" w:hAnsi="Arial" w:cs="Arial"/>
          <w:sz w:val="20"/>
          <w:szCs w:val="20"/>
        </w:rPr>
      </w:pPr>
    </w:p>
    <w:p w14:paraId="2F9CD788" w14:textId="77777777" w:rsidR="001516AB" w:rsidRDefault="001516AB">
      <w:pPr>
        <w:spacing w:line="200" w:lineRule="exact"/>
        <w:rPr>
          <w:rFonts w:ascii="Arial" w:eastAsia="Arial" w:hAnsi="Arial" w:cs="Arial"/>
          <w:sz w:val="20"/>
          <w:szCs w:val="20"/>
        </w:rPr>
      </w:pPr>
    </w:p>
    <w:p w14:paraId="2F05568C" w14:textId="77777777" w:rsidR="001516AB" w:rsidRDefault="001516AB">
      <w:pPr>
        <w:spacing w:line="200" w:lineRule="exact"/>
        <w:rPr>
          <w:rFonts w:ascii="Arial" w:eastAsia="Arial" w:hAnsi="Arial" w:cs="Arial"/>
          <w:sz w:val="20"/>
          <w:szCs w:val="20"/>
        </w:rPr>
      </w:pPr>
    </w:p>
    <w:p w14:paraId="7AD6000A" w14:textId="77777777" w:rsidR="001516AB" w:rsidRDefault="001516AB">
      <w:pPr>
        <w:spacing w:line="200" w:lineRule="exact"/>
        <w:rPr>
          <w:rFonts w:ascii="Arial" w:eastAsia="Arial" w:hAnsi="Arial" w:cs="Arial"/>
          <w:sz w:val="20"/>
          <w:szCs w:val="20"/>
        </w:rPr>
      </w:pPr>
    </w:p>
    <w:p w14:paraId="7ECC6EE6" w14:textId="77777777" w:rsidR="001516AB" w:rsidRDefault="001516AB">
      <w:pPr>
        <w:spacing w:line="200" w:lineRule="exact"/>
        <w:rPr>
          <w:rFonts w:ascii="Arial" w:eastAsia="Arial" w:hAnsi="Arial" w:cs="Arial"/>
          <w:sz w:val="20"/>
          <w:szCs w:val="20"/>
        </w:rPr>
      </w:pPr>
    </w:p>
    <w:p w14:paraId="03C763B8" w14:textId="77777777" w:rsidR="001516AB" w:rsidRDefault="001516AB">
      <w:pPr>
        <w:spacing w:line="200" w:lineRule="exact"/>
        <w:rPr>
          <w:rFonts w:ascii="Arial" w:eastAsia="Arial" w:hAnsi="Arial" w:cs="Arial"/>
          <w:sz w:val="20"/>
          <w:szCs w:val="20"/>
        </w:rPr>
      </w:pPr>
    </w:p>
    <w:p w14:paraId="13494E8E" w14:textId="77777777" w:rsidR="001516AB" w:rsidRDefault="001516AB">
      <w:pPr>
        <w:spacing w:line="200" w:lineRule="exact"/>
        <w:rPr>
          <w:rFonts w:ascii="Arial" w:eastAsia="Arial" w:hAnsi="Arial" w:cs="Arial"/>
          <w:sz w:val="20"/>
          <w:szCs w:val="20"/>
        </w:rPr>
      </w:pPr>
    </w:p>
    <w:p w14:paraId="7E5766B6" w14:textId="77777777" w:rsidR="001516AB" w:rsidRDefault="001516AB">
      <w:pPr>
        <w:spacing w:line="200" w:lineRule="exact"/>
        <w:rPr>
          <w:rFonts w:ascii="Arial" w:eastAsia="Arial" w:hAnsi="Arial" w:cs="Arial"/>
          <w:sz w:val="20"/>
          <w:szCs w:val="20"/>
        </w:rPr>
      </w:pPr>
    </w:p>
    <w:p w14:paraId="7A0C5F1B" w14:textId="77777777" w:rsidR="001516AB" w:rsidRDefault="001516AB">
      <w:pPr>
        <w:spacing w:line="200" w:lineRule="exact"/>
        <w:rPr>
          <w:rFonts w:ascii="Arial" w:eastAsia="Arial" w:hAnsi="Arial" w:cs="Arial"/>
          <w:sz w:val="20"/>
          <w:szCs w:val="20"/>
        </w:rPr>
      </w:pPr>
    </w:p>
    <w:p w14:paraId="47A98CEA" w14:textId="77777777" w:rsidR="001516AB" w:rsidRDefault="001516AB">
      <w:pPr>
        <w:spacing w:line="200" w:lineRule="exact"/>
        <w:rPr>
          <w:rFonts w:ascii="Arial" w:eastAsia="Arial" w:hAnsi="Arial" w:cs="Arial"/>
          <w:sz w:val="20"/>
          <w:szCs w:val="20"/>
        </w:rPr>
      </w:pPr>
    </w:p>
    <w:p w14:paraId="4E8FBB75" w14:textId="77777777" w:rsidR="001516AB" w:rsidRDefault="001516AB">
      <w:pPr>
        <w:spacing w:line="200" w:lineRule="exact"/>
        <w:rPr>
          <w:rFonts w:ascii="Arial" w:eastAsia="Arial" w:hAnsi="Arial" w:cs="Arial"/>
          <w:sz w:val="20"/>
          <w:szCs w:val="20"/>
        </w:rPr>
      </w:pPr>
    </w:p>
    <w:p w14:paraId="7B175828" w14:textId="77777777" w:rsidR="001516AB" w:rsidRDefault="001516AB">
      <w:pPr>
        <w:spacing w:line="200" w:lineRule="exact"/>
        <w:rPr>
          <w:rFonts w:ascii="Arial" w:eastAsia="Arial" w:hAnsi="Arial" w:cs="Arial"/>
          <w:sz w:val="20"/>
          <w:szCs w:val="20"/>
        </w:rPr>
      </w:pPr>
    </w:p>
    <w:p w14:paraId="499E02DF" w14:textId="77777777" w:rsidR="001516AB" w:rsidRDefault="001516AB">
      <w:pPr>
        <w:spacing w:line="200" w:lineRule="exact"/>
        <w:rPr>
          <w:rFonts w:ascii="Arial" w:eastAsia="Arial" w:hAnsi="Arial" w:cs="Arial"/>
          <w:sz w:val="20"/>
          <w:szCs w:val="20"/>
        </w:rPr>
      </w:pPr>
    </w:p>
    <w:p w14:paraId="4DE10718" w14:textId="77777777" w:rsidR="001516AB" w:rsidRDefault="001516AB">
      <w:pPr>
        <w:spacing w:line="272" w:lineRule="exact"/>
        <w:rPr>
          <w:rFonts w:ascii="Arial" w:eastAsia="Arial" w:hAnsi="Arial" w:cs="Arial"/>
          <w:sz w:val="20"/>
          <w:szCs w:val="20"/>
        </w:rPr>
      </w:pPr>
    </w:p>
    <w:p w14:paraId="4CD9F4A4"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43 из 98</w:t>
      </w:r>
    </w:p>
    <w:p w14:paraId="608B1802" w14:textId="77777777" w:rsidR="001516AB" w:rsidRDefault="001516AB">
      <w:pPr>
        <w:sectPr w:rsidR="001516AB">
          <w:type w:val="continuous"/>
          <w:pgSz w:w="11900" w:h="16838"/>
          <w:pgMar w:top="676" w:right="1440" w:bottom="280" w:left="1440" w:header="0" w:footer="0" w:gutter="0"/>
          <w:cols w:space="720" w:equalWidth="0">
            <w:col w:w="9026"/>
          </w:cols>
        </w:sectPr>
      </w:pPr>
    </w:p>
    <w:p w14:paraId="5324FC29" w14:textId="77777777" w:rsidR="001516AB" w:rsidRDefault="0066520C">
      <w:pPr>
        <w:ind w:right="1460"/>
        <w:jc w:val="right"/>
        <w:rPr>
          <w:sz w:val="20"/>
          <w:szCs w:val="20"/>
        </w:rPr>
      </w:pPr>
      <w:bookmarkStart w:id="42" w:name="page44"/>
      <w:bookmarkEnd w:id="42"/>
      <w:r>
        <w:rPr>
          <w:rFonts w:ascii="Impact" w:eastAsia="Impact" w:hAnsi="Impact" w:cs="Impact"/>
          <w:i/>
          <w:iCs/>
          <w:sz w:val="40"/>
          <w:szCs w:val="40"/>
        </w:rPr>
        <w:lastRenderedPageBreak/>
        <w:t>CC1101</w:t>
      </w:r>
    </w:p>
    <w:p w14:paraId="4CEA9F43" w14:textId="77777777" w:rsidR="001516AB" w:rsidRDefault="001516AB">
      <w:pPr>
        <w:spacing w:line="200" w:lineRule="exact"/>
        <w:rPr>
          <w:sz w:val="20"/>
          <w:szCs w:val="20"/>
        </w:rPr>
      </w:pPr>
    </w:p>
    <w:p w14:paraId="5FECBC88" w14:textId="77777777" w:rsidR="001516AB" w:rsidRDefault="001516AB">
      <w:pPr>
        <w:spacing w:line="386" w:lineRule="exact"/>
        <w:rPr>
          <w:sz w:val="20"/>
          <w:szCs w:val="20"/>
        </w:rPr>
      </w:pPr>
    </w:p>
    <w:tbl>
      <w:tblPr>
        <w:tblW w:w="0" w:type="auto"/>
        <w:tblInd w:w="1970" w:type="dxa"/>
        <w:tblLayout w:type="fixed"/>
        <w:tblCellMar>
          <w:left w:w="0" w:type="dxa"/>
          <w:right w:w="0" w:type="dxa"/>
        </w:tblCellMar>
        <w:tblLook w:val="04A0" w:firstRow="1" w:lastRow="0" w:firstColumn="1" w:lastColumn="0" w:noHBand="0" w:noVBand="1"/>
      </w:tblPr>
      <w:tblGrid>
        <w:gridCol w:w="2100"/>
        <w:gridCol w:w="3020"/>
      </w:tblGrid>
      <w:tr w:rsidR="001516AB" w14:paraId="3747B94A" w14:textId="77777777">
        <w:trPr>
          <w:trHeight w:val="246"/>
        </w:trPr>
        <w:tc>
          <w:tcPr>
            <w:tcW w:w="2100" w:type="dxa"/>
            <w:tcBorders>
              <w:top w:val="single" w:sz="8" w:space="0" w:color="auto"/>
              <w:left w:val="single" w:sz="8" w:space="0" w:color="auto"/>
              <w:right w:val="single" w:sz="8" w:space="0" w:color="auto"/>
            </w:tcBorders>
            <w:shd w:val="clear" w:color="auto" w:fill="E0E0E0"/>
            <w:vAlign w:val="bottom"/>
          </w:tcPr>
          <w:p w14:paraId="18099C87" w14:textId="77777777" w:rsidR="001516AB" w:rsidRDefault="0066520C">
            <w:pPr>
              <w:jc w:val="center"/>
              <w:rPr>
                <w:rFonts w:ascii="Arial" w:eastAsia="Arial" w:hAnsi="Arial" w:cs="Arial"/>
                <w:b/>
                <w:bCs/>
                <w:w w:val="99"/>
                <w:sz w:val="16"/>
                <w:szCs w:val="16"/>
                <w:shd w:val="clear" w:color="auto" w:fill="E0E0E0"/>
              </w:rPr>
            </w:pPr>
            <w:hyperlink w:anchor="page77">
              <w:r>
                <w:rPr>
                  <w:rFonts w:ascii="Arial" w:eastAsia="Arial" w:hAnsi="Arial" w:cs="Arial"/>
                  <w:b/>
                  <w:bCs/>
                  <w:w w:val="99"/>
                  <w:sz w:val="16"/>
                  <w:szCs w:val="16"/>
                  <w:shd w:val="clear" w:color="auto" w:fill="E0E0E0"/>
                </w:rPr>
                <w:t>MDMCFG2.SYNC_MODE</w:t>
              </w:r>
            </w:hyperlink>
          </w:p>
        </w:tc>
        <w:tc>
          <w:tcPr>
            <w:tcW w:w="3020" w:type="dxa"/>
            <w:tcBorders>
              <w:top w:val="single" w:sz="8" w:space="0" w:color="auto"/>
              <w:right w:val="single" w:sz="8" w:space="0" w:color="auto"/>
            </w:tcBorders>
            <w:shd w:val="clear" w:color="auto" w:fill="E0E0E0"/>
            <w:vAlign w:val="bottom"/>
          </w:tcPr>
          <w:p w14:paraId="43C6A8D5" w14:textId="77777777" w:rsidR="001516AB" w:rsidRDefault="0066520C">
            <w:pPr>
              <w:ind w:left="100"/>
              <w:rPr>
                <w:sz w:val="20"/>
                <w:szCs w:val="20"/>
              </w:rPr>
            </w:pPr>
            <w:r>
              <w:rPr>
                <w:rFonts w:ascii="Arial" w:eastAsia="Arial" w:hAnsi="Arial" w:cs="Arial"/>
                <w:b/>
                <w:bCs/>
                <w:sz w:val="16"/>
                <w:szCs w:val="16"/>
              </w:rPr>
              <w:t>Синхронизация режима квалификатора слова</w:t>
            </w:r>
          </w:p>
        </w:tc>
      </w:tr>
      <w:tr w:rsidR="001516AB" w14:paraId="5AC4A7C2" w14:textId="77777777">
        <w:trPr>
          <w:trHeight w:val="69"/>
        </w:trPr>
        <w:tc>
          <w:tcPr>
            <w:tcW w:w="2100" w:type="dxa"/>
            <w:tcBorders>
              <w:left w:val="single" w:sz="8" w:space="0" w:color="auto"/>
              <w:bottom w:val="single" w:sz="8" w:space="0" w:color="auto"/>
              <w:right w:val="single" w:sz="8" w:space="0" w:color="auto"/>
            </w:tcBorders>
            <w:shd w:val="clear" w:color="auto" w:fill="E0E0E0"/>
            <w:vAlign w:val="bottom"/>
          </w:tcPr>
          <w:p w14:paraId="559C116A" w14:textId="77777777" w:rsidR="001516AB" w:rsidRDefault="001516AB">
            <w:pPr>
              <w:rPr>
                <w:sz w:val="5"/>
                <w:szCs w:val="5"/>
              </w:rPr>
            </w:pPr>
          </w:p>
        </w:tc>
        <w:tc>
          <w:tcPr>
            <w:tcW w:w="3020" w:type="dxa"/>
            <w:tcBorders>
              <w:bottom w:val="single" w:sz="8" w:space="0" w:color="auto"/>
              <w:right w:val="single" w:sz="8" w:space="0" w:color="auto"/>
            </w:tcBorders>
            <w:shd w:val="clear" w:color="auto" w:fill="E0E0E0"/>
            <w:vAlign w:val="bottom"/>
          </w:tcPr>
          <w:p w14:paraId="5F54FEED" w14:textId="77777777" w:rsidR="001516AB" w:rsidRDefault="001516AB">
            <w:pPr>
              <w:rPr>
                <w:sz w:val="5"/>
                <w:szCs w:val="5"/>
              </w:rPr>
            </w:pPr>
          </w:p>
        </w:tc>
      </w:tr>
      <w:tr w:rsidR="001516AB" w14:paraId="431BE9A1" w14:textId="77777777">
        <w:trPr>
          <w:trHeight w:val="228"/>
        </w:trPr>
        <w:tc>
          <w:tcPr>
            <w:tcW w:w="2100" w:type="dxa"/>
            <w:tcBorders>
              <w:left w:val="single" w:sz="8" w:space="0" w:color="auto"/>
              <w:right w:val="single" w:sz="8" w:space="0" w:color="auto"/>
            </w:tcBorders>
            <w:vAlign w:val="bottom"/>
          </w:tcPr>
          <w:p w14:paraId="45649944" w14:textId="77777777" w:rsidR="001516AB" w:rsidRDefault="0066520C">
            <w:pPr>
              <w:jc w:val="center"/>
              <w:rPr>
                <w:sz w:val="20"/>
                <w:szCs w:val="20"/>
              </w:rPr>
            </w:pPr>
            <w:r>
              <w:rPr>
                <w:rFonts w:ascii="Arial" w:eastAsia="Arial" w:hAnsi="Arial" w:cs="Arial"/>
                <w:w w:val="97"/>
                <w:sz w:val="16"/>
                <w:szCs w:val="16"/>
              </w:rPr>
              <w:t>000</w:t>
            </w:r>
          </w:p>
        </w:tc>
        <w:tc>
          <w:tcPr>
            <w:tcW w:w="3020" w:type="dxa"/>
            <w:tcBorders>
              <w:right w:val="single" w:sz="8" w:space="0" w:color="auto"/>
            </w:tcBorders>
            <w:vAlign w:val="bottom"/>
          </w:tcPr>
          <w:p w14:paraId="3F588CBC" w14:textId="77777777" w:rsidR="001516AB" w:rsidRDefault="0066520C">
            <w:pPr>
              <w:ind w:left="100"/>
              <w:rPr>
                <w:sz w:val="20"/>
                <w:szCs w:val="20"/>
              </w:rPr>
            </w:pPr>
            <w:r>
              <w:rPr>
                <w:rFonts w:ascii="Arial" w:eastAsia="Arial" w:hAnsi="Arial" w:cs="Arial"/>
                <w:sz w:val="16"/>
                <w:szCs w:val="16"/>
              </w:rPr>
              <w:t>Без преамбулы / синхронизации</w:t>
            </w:r>
          </w:p>
        </w:tc>
      </w:tr>
      <w:tr w:rsidR="001516AB" w14:paraId="3F0C5290" w14:textId="77777777">
        <w:trPr>
          <w:trHeight w:val="66"/>
        </w:trPr>
        <w:tc>
          <w:tcPr>
            <w:tcW w:w="2100" w:type="dxa"/>
            <w:tcBorders>
              <w:left w:val="single" w:sz="8" w:space="0" w:color="auto"/>
              <w:bottom w:val="single" w:sz="8" w:space="0" w:color="auto"/>
              <w:right w:val="single" w:sz="8" w:space="0" w:color="auto"/>
            </w:tcBorders>
            <w:vAlign w:val="bottom"/>
          </w:tcPr>
          <w:p w14:paraId="20DE9D75"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174B4E6C" w14:textId="77777777" w:rsidR="001516AB" w:rsidRDefault="001516AB">
            <w:pPr>
              <w:rPr>
                <w:sz w:val="5"/>
                <w:szCs w:val="5"/>
              </w:rPr>
            </w:pPr>
          </w:p>
        </w:tc>
      </w:tr>
      <w:tr w:rsidR="001516AB" w14:paraId="55929D1C" w14:textId="77777777">
        <w:trPr>
          <w:trHeight w:val="228"/>
        </w:trPr>
        <w:tc>
          <w:tcPr>
            <w:tcW w:w="2100" w:type="dxa"/>
            <w:tcBorders>
              <w:left w:val="single" w:sz="8" w:space="0" w:color="auto"/>
              <w:right w:val="single" w:sz="8" w:space="0" w:color="auto"/>
            </w:tcBorders>
            <w:vAlign w:val="bottom"/>
          </w:tcPr>
          <w:p w14:paraId="56C8232C" w14:textId="77777777" w:rsidR="001516AB" w:rsidRDefault="0066520C">
            <w:pPr>
              <w:jc w:val="center"/>
              <w:rPr>
                <w:sz w:val="20"/>
                <w:szCs w:val="20"/>
              </w:rPr>
            </w:pPr>
            <w:r>
              <w:rPr>
                <w:rFonts w:ascii="Arial" w:eastAsia="Arial" w:hAnsi="Arial" w:cs="Arial"/>
                <w:w w:val="97"/>
                <w:sz w:val="16"/>
                <w:szCs w:val="16"/>
              </w:rPr>
              <w:t>001</w:t>
            </w:r>
          </w:p>
        </w:tc>
        <w:tc>
          <w:tcPr>
            <w:tcW w:w="3020" w:type="dxa"/>
            <w:tcBorders>
              <w:right w:val="single" w:sz="8" w:space="0" w:color="auto"/>
            </w:tcBorders>
            <w:vAlign w:val="bottom"/>
          </w:tcPr>
          <w:p w14:paraId="56FA260D" w14:textId="77777777" w:rsidR="001516AB" w:rsidRDefault="0066520C">
            <w:pPr>
              <w:ind w:left="100"/>
              <w:rPr>
                <w:sz w:val="20"/>
                <w:szCs w:val="20"/>
              </w:rPr>
            </w:pPr>
            <w:r>
              <w:rPr>
                <w:rFonts w:ascii="Arial" w:eastAsia="Arial" w:hAnsi="Arial" w:cs="Arial"/>
                <w:sz w:val="16"/>
                <w:szCs w:val="16"/>
              </w:rPr>
              <w:t>Обнаружено 15/16 битов синхронизирующего слова</w:t>
            </w:r>
          </w:p>
        </w:tc>
      </w:tr>
      <w:tr w:rsidR="001516AB" w14:paraId="1F9D6762" w14:textId="77777777">
        <w:trPr>
          <w:trHeight w:val="64"/>
        </w:trPr>
        <w:tc>
          <w:tcPr>
            <w:tcW w:w="2100" w:type="dxa"/>
            <w:tcBorders>
              <w:left w:val="single" w:sz="8" w:space="0" w:color="auto"/>
              <w:bottom w:val="single" w:sz="8" w:space="0" w:color="auto"/>
              <w:right w:val="single" w:sz="8" w:space="0" w:color="auto"/>
            </w:tcBorders>
            <w:vAlign w:val="bottom"/>
          </w:tcPr>
          <w:p w14:paraId="74A21396"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08D64839" w14:textId="77777777" w:rsidR="001516AB" w:rsidRDefault="001516AB">
            <w:pPr>
              <w:rPr>
                <w:sz w:val="5"/>
                <w:szCs w:val="5"/>
              </w:rPr>
            </w:pPr>
          </w:p>
        </w:tc>
      </w:tr>
      <w:tr w:rsidR="001516AB" w14:paraId="0D96F5D7" w14:textId="77777777">
        <w:trPr>
          <w:trHeight w:val="230"/>
        </w:trPr>
        <w:tc>
          <w:tcPr>
            <w:tcW w:w="2100" w:type="dxa"/>
            <w:tcBorders>
              <w:left w:val="single" w:sz="8" w:space="0" w:color="auto"/>
              <w:right w:val="single" w:sz="8" w:space="0" w:color="auto"/>
            </w:tcBorders>
            <w:vAlign w:val="bottom"/>
          </w:tcPr>
          <w:p w14:paraId="7493E8AD" w14:textId="77777777" w:rsidR="001516AB" w:rsidRDefault="0066520C">
            <w:pPr>
              <w:jc w:val="center"/>
              <w:rPr>
                <w:sz w:val="20"/>
                <w:szCs w:val="20"/>
              </w:rPr>
            </w:pPr>
            <w:r>
              <w:rPr>
                <w:rFonts w:ascii="Arial" w:eastAsia="Arial" w:hAnsi="Arial" w:cs="Arial"/>
                <w:w w:val="97"/>
                <w:sz w:val="16"/>
                <w:szCs w:val="16"/>
              </w:rPr>
              <w:t>010</w:t>
            </w:r>
          </w:p>
        </w:tc>
        <w:tc>
          <w:tcPr>
            <w:tcW w:w="3020" w:type="dxa"/>
            <w:tcBorders>
              <w:right w:val="single" w:sz="8" w:space="0" w:color="auto"/>
            </w:tcBorders>
            <w:vAlign w:val="bottom"/>
          </w:tcPr>
          <w:p w14:paraId="69521906" w14:textId="77777777" w:rsidR="001516AB" w:rsidRDefault="0066520C">
            <w:pPr>
              <w:ind w:left="100"/>
              <w:rPr>
                <w:sz w:val="20"/>
                <w:szCs w:val="20"/>
              </w:rPr>
            </w:pPr>
            <w:r>
              <w:rPr>
                <w:rFonts w:ascii="Arial" w:eastAsia="Arial" w:hAnsi="Arial" w:cs="Arial"/>
                <w:sz w:val="16"/>
                <w:szCs w:val="16"/>
              </w:rPr>
              <w:t>Обнаружено 16/16 битов синхронизирующего слова</w:t>
            </w:r>
          </w:p>
        </w:tc>
      </w:tr>
      <w:tr w:rsidR="001516AB" w14:paraId="643B8595" w14:textId="77777777">
        <w:trPr>
          <w:trHeight w:val="64"/>
        </w:trPr>
        <w:tc>
          <w:tcPr>
            <w:tcW w:w="2100" w:type="dxa"/>
            <w:tcBorders>
              <w:left w:val="single" w:sz="8" w:space="0" w:color="auto"/>
              <w:bottom w:val="single" w:sz="8" w:space="0" w:color="auto"/>
              <w:right w:val="single" w:sz="8" w:space="0" w:color="auto"/>
            </w:tcBorders>
            <w:vAlign w:val="bottom"/>
          </w:tcPr>
          <w:p w14:paraId="7361F9D7"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10BAAAEA" w14:textId="77777777" w:rsidR="001516AB" w:rsidRDefault="001516AB">
            <w:pPr>
              <w:rPr>
                <w:sz w:val="5"/>
                <w:szCs w:val="5"/>
              </w:rPr>
            </w:pPr>
          </w:p>
        </w:tc>
      </w:tr>
      <w:tr w:rsidR="001516AB" w14:paraId="4D07F997" w14:textId="77777777">
        <w:trPr>
          <w:trHeight w:val="228"/>
        </w:trPr>
        <w:tc>
          <w:tcPr>
            <w:tcW w:w="2100" w:type="dxa"/>
            <w:tcBorders>
              <w:left w:val="single" w:sz="8" w:space="0" w:color="auto"/>
              <w:right w:val="single" w:sz="8" w:space="0" w:color="auto"/>
            </w:tcBorders>
            <w:vAlign w:val="bottom"/>
          </w:tcPr>
          <w:p w14:paraId="5A809645" w14:textId="77777777" w:rsidR="001516AB" w:rsidRDefault="0066520C">
            <w:pPr>
              <w:jc w:val="center"/>
              <w:rPr>
                <w:sz w:val="20"/>
                <w:szCs w:val="20"/>
              </w:rPr>
            </w:pPr>
            <w:r>
              <w:rPr>
                <w:rFonts w:ascii="Arial" w:eastAsia="Arial" w:hAnsi="Arial" w:cs="Arial"/>
                <w:w w:val="97"/>
                <w:sz w:val="16"/>
                <w:szCs w:val="16"/>
              </w:rPr>
              <w:t>011</w:t>
            </w:r>
          </w:p>
        </w:tc>
        <w:tc>
          <w:tcPr>
            <w:tcW w:w="3020" w:type="dxa"/>
            <w:tcBorders>
              <w:right w:val="single" w:sz="8" w:space="0" w:color="auto"/>
            </w:tcBorders>
            <w:vAlign w:val="bottom"/>
          </w:tcPr>
          <w:p w14:paraId="1211B98C" w14:textId="77777777" w:rsidR="001516AB" w:rsidRDefault="0066520C">
            <w:pPr>
              <w:ind w:left="100"/>
              <w:rPr>
                <w:sz w:val="20"/>
                <w:szCs w:val="20"/>
              </w:rPr>
            </w:pPr>
            <w:r>
              <w:rPr>
                <w:rFonts w:ascii="Arial" w:eastAsia="Arial" w:hAnsi="Arial" w:cs="Arial"/>
                <w:sz w:val="16"/>
                <w:szCs w:val="16"/>
              </w:rPr>
              <w:t>Обнаружено 30/32 бит слова синхронизации</w:t>
            </w:r>
          </w:p>
        </w:tc>
      </w:tr>
      <w:tr w:rsidR="001516AB" w14:paraId="3C5AE881" w14:textId="77777777">
        <w:trPr>
          <w:trHeight w:val="66"/>
        </w:trPr>
        <w:tc>
          <w:tcPr>
            <w:tcW w:w="2100" w:type="dxa"/>
            <w:tcBorders>
              <w:left w:val="single" w:sz="8" w:space="0" w:color="auto"/>
              <w:bottom w:val="single" w:sz="8" w:space="0" w:color="auto"/>
              <w:right w:val="single" w:sz="8" w:space="0" w:color="auto"/>
            </w:tcBorders>
            <w:vAlign w:val="bottom"/>
          </w:tcPr>
          <w:p w14:paraId="45FEE581"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5EB762EC" w14:textId="77777777" w:rsidR="001516AB" w:rsidRDefault="001516AB">
            <w:pPr>
              <w:rPr>
                <w:sz w:val="5"/>
                <w:szCs w:val="5"/>
              </w:rPr>
            </w:pPr>
          </w:p>
        </w:tc>
      </w:tr>
      <w:tr w:rsidR="001516AB" w14:paraId="090F0985" w14:textId="77777777">
        <w:trPr>
          <w:trHeight w:val="228"/>
        </w:trPr>
        <w:tc>
          <w:tcPr>
            <w:tcW w:w="2100" w:type="dxa"/>
            <w:tcBorders>
              <w:left w:val="single" w:sz="8" w:space="0" w:color="auto"/>
              <w:right w:val="single" w:sz="8" w:space="0" w:color="auto"/>
            </w:tcBorders>
            <w:vAlign w:val="bottom"/>
          </w:tcPr>
          <w:p w14:paraId="06965E81" w14:textId="77777777" w:rsidR="001516AB" w:rsidRDefault="0066520C">
            <w:pPr>
              <w:jc w:val="center"/>
              <w:rPr>
                <w:sz w:val="20"/>
                <w:szCs w:val="20"/>
              </w:rPr>
            </w:pPr>
            <w:r>
              <w:rPr>
                <w:rFonts w:ascii="Arial" w:eastAsia="Arial" w:hAnsi="Arial" w:cs="Arial"/>
                <w:w w:val="97"/>
                <w:sz w:val="16"/>
                <w:szCs w:val="16"/>
              </w:rPr>
              <w:t>100</w:t>
            </w:r>
          </w:p>
        </w:tc>
        <w:tc>
          <w:tcPr>
            <w:tcW w:w="3020" w:type="dxa"/>
            <w:tcBorders>
              <w:right w:val="single" w:sz="8" w:space="0" w:color="auto"/>
            </w:tcBorders>
            <w:vAlign w:val="bottom"/>
          </w:tcPr>
          <w:p w14:paraId="51B432D5" w14:textId="77777777" w:rsidR="001516AB" w:rsidRDefault="0066520C">
            <w:pPr>
              <w:ind w:left="100"/>
              <w:rPr>
                <w:sz w:val="20"/>
                <w:szCs w:val="20"/>
              </w:rPr>
            </w:pPr>
            <w:r>
              <w:rPr>
                <w:rFonts w:ascii="Arial" w:eastAsia="Arial" w:hAnsi="Arial" w:cs="Arial"/>
                <w:sz w:val="16"/>
                <w:szCs w:val="16"/>
              </w:rPr>
              <w:t>Без преамбулы / синхронизации + определение несущей</w:t>
            </w:r>
          </w:p>
        </w:tc>
      </w:tr>
      <w:tr w:rsidR="001516AB" w14:paraId="7F259EDD" w14:textId="77777777">
        <w:trPr>
          <w:trHeight w:val="185"/>
        </w:trPr>
        <w:tc>
          <w:tcPr>
            <w:tcW w:w="2100" w:type="dxa"/>
            <w:tcBorders>
              <w:left w:val="single" w:sz="8" w:space="0" w:color="auto"/>
              <w:right w:val="single" w:sz="8" w:space="0" w:color="auto"/>
            </w:tcBorders>
            <w:vAlign w:val="bottom"/>
          </w:tcPr>
          <w:p w14:paraId="20ECFBA0" w14:textId="77777777" w:rsidR="001516AB" w:rsidRDefault="001516AB">
            <w:pPr>
              <w:rPr>
                <w:sz w:val="16"/>
                <w:szCs w:val="16"/>
              </w:rPr>
            </w:pPr>
          </w:p>
        </w:tc>
        <w:tc>
          <w:tcPr>
            <w:tcW w:w="3020" w:type="dxa"/>
            <w:tcBorders>
              <w:right w:val="single" w:sz="8" w:space="0" w:color="auto"/>
            </w:tcBorders>
            <w:vAlign w:val="bottom"/>
          </w:tcPr>
          <w:p w14:paraId="3E7DE777" w14:textId="77777777" w:rsidR="001516AB" w:rsidRDefault="0066520C">
            <w:pPr>
              <w:ind w:left="100"/>
              <w:rPr>
                <w:sz w:val="20"/>
                <w:szCs w:val="20"/>
              </w:rPr>
            </w:pPr>
            <w:r>
              <w:rPr>
                <w:rFonts w:ascii="Arial" w:eastAsia="Arial" w:hAnsi="Arial" w:cs="Arial"/>
                <w:sz w:val="16"/>
                <w:szCs w:val="16"/>
              </w:rPr>
              <w:t>выше порога</w:t>
            </w:r>
          </w:p>
        </w:tc>
      </w:tr>
      <w:tr w:rsidR="001516AB" w14:paraId="5A371AAB" w14:textId="77777777">
        <w:trPr>
          <w:trHeight w:val="66"/>
        </w:trPr>
        <w:tc>
          <w:tcPr>
            <w:tcW w:w="2100" w:type="dxa"/>
            <w:tcBorders>
              <w:left w:val="single" w:sz="8" w:space="0" w:color="auto"/>
              <w:bottom w:val="single" w:sz="8" w:space="0" w:color="auto"/>
              <w:right w:val="single" w:sz="8" w:space="0" w:color="auto"/>
            </w:tcBorders>
            <w:vAlign w:val="bottom"/>
          </w:tcPr>
          <w:p w14:paraId="614C6DEF"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4C224829" w14:textId="77777777" w:rsidR="001516AB" w:rsidRDefault="001516AB">
            <w:pPr>
              <w:rPr>
                <w:sz w:val="5"/>
                <w:szCs w:val="5"/>
              </w:rPr>
            </w:pPr>
          </w:p>
        </w:tc>
      </w:tr>
      <w:tr w:rsidR="001516AB" w14:paraId="59796CA0" w14:textId="77777777">
        <w:trPr>
          <w:trHeight w:val="228"/>
        </w:trPr>
        <w:tc>
          <w:tcPr>
            <w:tcW w:w="2100" w:type="dxa"/>
            <w:tcBorders>
              <w:left w:val="single" w:sz="8" w:space="0" w:color="auto"/>
              <w:right w:val="single" w:sz="8" w:space="0" w:color="auto"/>
            </w:tcBorders>
            <w:vAlign w:val="bottom"/>
          </w:tcPr>
          <w:p w14:paraId="0F0700CB" w14:textId="77777777" w:rsidR="001516AB" w:rsidRDefault="0066520C">
            <w:pPr>
              <w:jc w:val="center"/>
              <w:rPr>
                <w:sz w:val="20"/>
                <w:szCs w:val="20"/>
              </w:rPr>
            </w:pPr>
            <w:r>
              <w:rPr>
                <w:rFonts w:ascii="Arial" w:eastAsia="Arial" w:hAnsi="Arial" w:cs="Arial"/>
                <w:w w:val="97"/>
                <w:sz w:val="16"/>
                <w:szCs w:val="16"/>
              </w:rPr>
              <w:t>101</w:t>
            </w:r>
          </w:p>
        </w:tc>
        <w:tc>
          <w:tcPr>
            <w:tcW w:w="3020" w:type="dxa"/>
            <w:tcBorders>
              <w:right w:val="single" w:sz="8" w:space="0" w:color="auto"/>
            </w:tcBorders>
            <w:vAlign w:val="bottom"/>
          </w:tcPr>
          <w:p w14:paraId="1AB62A17" w14:textId="77777777" w:rsidR="001516AB" w:rsidRDefault="0066520C">
            <w:pPr>
              <w:ind w:left="100"/>
              <w:rPr>
                <w:sz w:val="20"/>
                <w:szCs w:val="20"/>
              </w:rPr>
            </w:pPr>
            <w:r>
              <w:rPr>
                <w:rFonts w:ascii="Arial" w:eastAsia="Arial" w:hAnsi="Arial" w:cs="Arial"/>
                <w:sz w:val="16"/>
                <w:szCs w:val="16"/>
              </w:rPr>
              <w:t xml:space="preserve">15/16 + </w:t>
            </w:r>
            <w:r>
              <w:rPr>
                <w:rFonts w:ascii="Arial" w:eastAsia="Arial" w:hAnsi="Arial" w:cs="Arial"/>
                <w:sz w:val="16"/>
                <w:szCs w:val="16"/>
              </w:rPr>
              <w:t>определение несущей выше порога</w:t>
            </w:r>
          </w:p>
        </w:tc>
      </w:tr>
      <w:tr w:rsidR="001516AB" w14:paraId="524DB7BD" w14:textId="77777777">
        <w:trPr>
          <w:trHeight w:val="64"/>
        </w:trPr>
        <w:tc>
          <w:tcPr>
            <w:tcW w:w="2100" w:type="dxa"/>
            <w:tcBorders>
              <w:left w:val="single" w:sz="8" w:space="0" w:color="auto"/>
              <w:bottom w:val="single" w:sz="8" w:space="0" w:color="auto"/>
              <w:right w:val="single" w:sz="8" w:space="0" w:color="auto"/>
            </w:tcBorders>
            <w:vAlign w:val="bottom"/>
          </w:tcPr>
          <w:p w14:paraId="22491FC7"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6A54CD1D" w14:textId="77777777" w:rsidR="001516AB" w:rsidRDefault="001516AB">
            <w:pPr>
              <w:rPr>
                <w:sz w:val="5"/>
                <w:szCs w:val="5"/>
              </w:rPr>
            </w:pPr>
          </w:p>
        </w:tc>
      </w:tr>
      <w:tr w:rsidR="001516AB" w14:paraId="7FE445EE" w14:textId="77777777">
        <w:trPr>
          <w:trHeight w:val="230"/>
        </w:trPr>
        <w:tc>
          <w:tcPr>
            <w:tcW w:w="2100" w:type="dxa"/>
            <w:tcBorders>
              <w:left w:val="single" w:sz="8" w:space="0" w:color="auto"/>
              <w:right w:val="single" w:sz="8" w:space="0" w:color="auto"/>
            </w:tcBorders>
            <w:vAlign w:val="bottom"/>
          </w:tcPr>
          <w:p w14:paraId="0A8E9E36" w14:textId="77777777" w:rsidR="001516AB" w:rsidRDefault="0066520C">
            <w:pPr>
              <w:jc w:val="center"/>
              <w:rPr>
                <w:sz w:val="20"/>
                <w:szCs w:val="20"/>
              </w:rPr>
            </w:pPr>
            <w:r>
              <w:rPr>
                <w:rFonts w:ascii="Arial" w:eastAsia="Arial" w:hAnsi="Arial" w:cs="Arial"/>
                <w:w w:val="97"/>
                <w:sz w:val="16"/>
                <w:szCs w:val="16"/>
              </w:rPr>
              <w:t>110</w:t>
            </w:r>
          </w:p>
        </w:tc>
        <w:tc>
          <w:tcPr>
            <w:tcW w:w="3020" w:type="dxa"/>
            <w:tcBorders>
              <w:right w:val="single" w:sz="8" w:space="0" w:color="auto"/>
            </w:tcBorders>
            <w:vAlign w:val="bottom"/>
          </w:tcPr>
          <w:p w14:paraId="1C583B36" w14:textId="77777777" w:rsidR="001516AB" w:rsidRDefault="0066520C">
            <w:pPr>
              <w:ind w:left="100"/>
              <w:rPr>
                <w:sz w:val="20"/>
                <w:szCs w:val="20"/>
              </w:rPr>
            </w:pPr>
            <w:r>
              <w:rPr>
                <w:rFonts w:ascii="Arial" w:eastAsia="Arial" w:hAnsi="Arial" w:cs="Arial"/>
                <w:sz w:val="16"/>
                <w:szCs w:val="16"/>
              </w:rPr>
              <w:t>16/16 + определение несущей выше порога</w:t>
            </w:r>
          </w:p>
        </w:tc>
      </w:tr>
      <w:tr w:rsidR="001516AB" w14:paraId="2DE69E2F" w14:textId="77777777">
        <w:trPr>
          <w:trHeight w:val="64"/>
        </w:trPr>
        <w:tc>
          <w:tcPr>
            <w:tcW w:w="2100" w:type="dxa"/>
            <w:tcBorders>
              <w:left w:val="single" w:sz="8" w:space="0" w:color="auto"/>
              <w:bottom w:val="single" w:sz="8" w:space="0" w:color="auto"/>
              <w:right w:val="single" w:sz="8" w:space="0" w:color="auto"/>
            </w:tcBorders>
            <w:vAlign w:val="bottom"/>
          </w:tcPr>
          <w:p w14:paraId="735BA7F4"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1E473C72" w14:textId="77777777" w:rsidR="001516AB" w:rsidRDefault="001516AB">
            <w:pPr>
              <w:rPr>
                <w:sz w:val="5"/>
                <w:szCs w:val="5"/>
              </w:rPr>
            </w:pPr>
          </w:p>
        </w:tc>
      </w:tr>
      <w:tr w:rsidR="001516AB" w14:paraId="60E31D32" w14:textId="77777777">
        <w:trPr>
          <w:trHeight w:val="228"/>
        </w:trPr>
        <w:tc>
          <w:tcPr>
            <w:tcW w:w="2100" w:type="dxa"/>
            <w:tcBorders>
              <w:left w:val="single" w:sz="8" w:space="0" w:color="auto"/>
              <w:right w:val="single" w:sz="8" w:space="0" w:color="auto"/>
            </w:tcBorders>
            <w:vAlign w:val="bottom"/>
          </w:tcPr>
          <w:p w14:paraId="034F3078" w14:textId="77777777" w:rsidR="001516AB" w:rsidRDefault="0066520C">
            <w:pPr>
              <w:jc w:val="center"/>
              <w:rPr>
                <w:sz w:val="20"/>
                <w:szCs w:val="20"/>
              </w:rPr>
            </w:pPr>
            <w:r>
              <w:rPr>
                <w:rFonts w:ascii="Arial" w:eastAsia="Arial" w:hAnsi="Arial" w:cs="Arial"/>
                <w:w w:val="97"/>
                <w:sz w:val="16"/>
                <w:szCs w:val="16"/>
              </w:rPr>
              <w:t>111</w:t>
            </w:r>
          </w:p>
        </w:tc>
        <w:tc>
          <w:tcPr>
            <w:tcW w:w="3020" w:type="dxa"/>
            <w:tcBorders>
              <w:right w:val="single" w:sz="8" w:space="0" w:color="auto"/>
            </w:tcBorders>
            <w:vAlign w:val="bottom"/>
          </w:tcPr>
          <w:p w14:paraId="10031256" w14:textId="77777777" w:rsidR="001516AB" w:rsidRDefault="0066520C">
            <w:pPr>
              <w:ind w:left="100"/>
              <w:rPr>
                <w:sz w:val="20"/>
                <w:szCs w:val="20"/>
              </w:rPr>
            </w:pPr>
            <w:r>
              <w:rPr>
                <w:rFonts w:ascii="Arial" w:eastAsia="Arial" w:hAnsi="Arial" w:cs="Arial"/>
                <w:sz w:val="16"/>
                <w:szCs w:val="16"/>
              </w:rPr>
              <w:t>30/32 + определение несущей выше порога</w:t>
            </w:r>
          </w:p>
        </w:tc>
      </w:tr>
      <w:tr w:rsidR="001516AB" w14:paraId="6742E218" w14:textId="77777777">
        <w:trPr>
          <w:trHeight w:val="66"/>
        </w:trPr>
        <w:tc>
          <w:tcPr>
            <w:tcW w:w="2100" w:type="dxa"/>
            <w:tcBorders>
              <w:left w:val="single" w:sz="8" w:space="0" w:color="auto"/>
              <w:bottom w:val="single" w:sz="8" w:space="0" w:color="auto"/>
              <w:right w:val="single" w:sz="8" w:space="0" w:color="auto"/>
            </w:tcBorders>
            <w:vAlign w:val="bottom"/>
          </w:tcPr>
          <w:p w14:paraId="03E4019A" w14:textId="77777777" w:rsidR="001516AB" w:rsidRDefault="001516AB">
            <w:pPr>
              <w:rPr>
                <w:sz w:val="5"/>
                <w:szCs w:val="5"/>
              </w:rPr>
            </w:pPr>
          </w:p>
        </w:tc>
        <w:tc>
          <w:tcPr>
            <w:tcW w:w="3020" w:type="dxa"/>
            <w:tcBorders>
              <w:bottom w:val="single" w:sz="8" w:space="0" w:color="auto"/>
              <w:right w:val="single" w:sz="8" w:space="0" w:color="auto"/>
            </w:tcBorders>
            <w:vAlign w:val="bottom"/>
          </w:tcPr>
          <w:p w14:paraId="5D1E1CC7" w14:textId="77777777" w:rsidR="001516AB" w:rsidRDefault="001516AB">
            <w:pPr>
              <w:rPr>
                <w:sz w:val="5"/>
                <w:szCs w:val="5"/>
              </w:rPr>
            </w:pPr>
          </w:p>
        </w:tc>
      </w:tr>
    </w:tbl>
    <w:p w14:paraId="0BE8B0D4" w14:textId="77777777" w:rsidR="001516AB" w:rsidRDefault="001516AB">
      <w:pPr>
        <w:spacing w:line="112" w:lineRule="exact"/>
        <w:rPr>
          <w:sz w:val="20"/>
          <w:szCs w:val="20"/>
        </w:rPr>
      </w:pPr>
    </w:p>
    <w:p w14:paraId="78D45D06" w14:textId="77777777" w:rsidR="001516AB" w:rsidRDefault="0066520C">
      <w:pPr>
        <w:ind w:left="2860"/>
        <w:rPr>
          <w:sz w:val="20"/>
          <w:szCs w:val="20"/>
        </w:rPr>
      </w:pPr>
      <w:r>
        <w:rPr>
          <w:rFonts w:ascii="Arial" w:eastAsia="Arial" w:hAnsi="Arial" w:cs="Arial"/>
          <w:b/>
          <w:bCs/>
          <w:sz w:val="20"/>
          <w:szCs w:val="20"/>
        </w:rPr>
        <w:t>Таблица 30: Режим квалификатора синхронизирующего слова</w:t>
      </w:r>
    </w:p>
    <w:p w14:paraId="0601AF3C" w14:textId="77777777" w:rsidR="001516AB" w:rsidRDefault="001516AB">
      <w:pPr>
        <w:sectPr w:rsidR="001516AB">
          <w:pgSz w:w="11900" w:h="16838"/>
          <w:pgMar w:top="676" w:right="6" w:bottom="280" w:left="1440" w:header="0" w:footer="0" w:gutter="0"/>
          <w:cols w:space="720" w:equalWidth="0">
            <w:col w:w="10460"/>
          </w:cols>
        </w:sectPr>
      </w:pPr>
    </w:p>
    <w:p w14:paraId="09AC549C" w14:textId="77777777" w:rsidR="001516AB" w:rsidRDefault="001516AB">
      <w:pPr>
        <w:spacing w:line="361" w:lineRule="exact"/>
        <w:rPr>
          <w:sz w:val="20"/>
          <w:szCs w:val="20"/>
        </w:rPr>
      </w:pPr>
    </w:p>
    <w:p w14:paraId="3336A6E9" w14:textId="77777777" w:rsidR="001516AB" w:rsidRDefault="0066520C">
      <w:pPr>
        <w:tabs>
          <w:tab w:val="left" w:pos="540"/>
        </w:tabs>
        <w:rPr>
          <w:sz w:val="20"/>
          <w:szCs w:val="20"/>
        </w:rPr>
      </w:pPr>
      <w:r>
        <w:rPr>
          <w:rFonts w:ascii="Arial" w:eastAsia="Arial" w:hAnsi="Arial" w:cs="Arial"/>
          <w:b/>
          <w:bCs/>
          <w:sz w:val="20"/>
          <w:szCs w:val="20"/>
        </w:rPr>
        <w:t>17.2 Порог качества трансляции (PQT)</w:t>
      </w:r>
      <w:r>
        <w:rPr>
          <w:rFonts w:ascii="Arial" w:eastAsia="Arial" w:hAnsi="Arial" w:cs="Arial"/>
          <w:b/>
          <w:bCs/>
          <w:sz w:val="20"/>
          <w:szCs w:val="20"/>
        </w:rPr>
        <w:tab/>
      </w:r>
    </w:p>
    <w:p w14:paraId="52AE0200" w14:textId="77777777" w:rsidR="001516AB" w:rsidRDefault="001516AB">
      <w:pPr>
        <w:spacing w:line="133" w:lineRule="exact"/>
        <w:rPr>
          <w:sz w:val="20"/>
          <w:szCs w:val="20"/>
        </w:rPr>
      </w:pPr>
    </w:p>
    <w:p w14:paraId="788F8D2B" w14:textId="77777777" w:rsidR="001516AB" w:rsidRDefault="0066520C">
      <w:pPr>
        <w:spacing w:line="237" w:lineRule="auto"/>
        <w:jc w:val="both"/>
        <w:rPr>
          <w:sz w:val="20"/>
          <w:szCs w:val="20"/>
        </w:rPr>
      </w:pPr>
      <w:r>
        <w:rPr>
          <w:rFonts w:ascii="Arial" w:eastAsia="Arial" w:hAnsi="Arial" w:cs="Arial"/>
          <w:sz w:val="20"/>
          <w:szCs w:val="20"/>
        </w:rPr>
        <w:t>Квалификатор синхронизирующего слова «Порог качества преамбулы» (PQT) добавляет требование, чтобы перед принятым синхрословом была преамбула с качеством выше запрограммированного порога.</w:t>
      </w:r>
    </w:p>
    <w:p w14:paraId="36279C4A" w14:textId="77777777" w:rsidR="001516AB" w:rsidRDefault="001516AB">
      <w:pPr>
        <w:spacing w:line="134" w:lineRule="exact"/>
        <w:rPr>
          <w:sz w:val="20"/>
          <w:szCs w:val="20"/>
        </w:rPr>
      </w:pPr>
    </w:p>
    <w:p w14:paraId="28A38B7D" w14:textId="77777777" w:rsidR="001516AB" w:rsidRDefault="0066520C">
      <w:pPr>
        <w:spacing w:line="236" w:lineRule="auto"/>
        <w:ind w:right="20"/>
        <w:jc w:val="both"/>
        <w:rPr>
          <w:rFonts w:ascii="Arial" w:eastAsia="Arial" w:hAnsi="Arial" w:cs="Arial"/>
          <w:sz w:val="20"/>
          <w:szCs w:val="20"/>
        </w:rPr>
      </w:pPr>
      <w:r>
        <w:rPr>
          <w:rFonts w:ascii="Arial" w:eastAsia="Arial" w:hAnsi="Arial" w:cs="Arial"/>
          <w:sz w:val="20"/>
          <w:szCs w:val="20"/>
        </w:rPr>
        <w:t>Другое использование порога качества преамбулы - это квалификатор для необязательного таймера завершения приема. См. Раздел</w:t>
      </w:r>
      <w:hyperlink w:anchor="page55">
        <w:r>
          <w:rPr>
            <w:rFonts w:ascii="Arial" w:eastAsia="Arial" w:hAnsi="Arial" w:cs="Arial"/>
            <w:sz w:val="20"/>
            <w:szCs w:val="20"/>
          </w:rPr>
          <w:t xml:space="preserve">19,7 </w:t>
        </w:r>
      </w:hyperlink>
      <w:r>
        <w:rPr>
          <w:rFonts w:ascii="Arial" w:eastAsia="Arial" w:hAnsi="Arial" w:cs="Arial"/>
          <w:sz w:val="20"/>
          <w:szCs w:val="20"/>
        </w:rPr>
        <w:t>для подробностей.</w:t>
      </w:r>
    </w:p>
    <w:p w14:paraId="252B14A0" w14:textId="77777777" w:rsidR="001516AB" w:rsidRDefault="001516AB">
      <w:pPr>
        <w:spacing w:line="130" w:lineRule="exact"/>
        <w:rPr>
          <w:sz w:val="20"/>
          <w:szCs w:val="20"/>
        </w:rPr>
      </w:pPr>
    </w:p>
    <w:p w14:paraId="00C30C48" w14:textId="77777777" w:rsidR="001516AB" w:rsidRDefault="0066520C">
      <w:pPr>
        <w:spacing w:line="238" w:lineRule="auto"/>
        <w:jc w:val="both"/>
        <w:rPr>
          <w:sz w:val="20"/>
          <w:szCs w:val="20"/>
        </w:rPr>
      </w:pPr>
      <w:r>
        <w:rPr>
          <w:rFonts w:ascii="Arial" w:eastAsia="Arial" w:hAnsi="Arial" w:cs="Arial"/>
          <w:sz w:val="20"/>
          <w:szCs w:val="20"/>
        </w:rPr>
        <w:t>Оценщик качества преамбулы увеличивает внутренний счетчик на единицу каждый раз,</w:t>
      </w:r>
      <w:r>
        <w:rPr>
          <w:rFonts w:ascii="Arial" w:eastAsia="Arial" w:hAnsi="Arial" w:cs="Arial"/>
          <w:sz w:val="20"/>
          <w:szCs w:val="20"/>
        </w:rPr>
        <w:t xml:space="preserve"> когда принимается бит, который отличается от предыдущего бита, и уменьшает счетчик на восемь каждый раз, когда принимается бит, который совпадает с последним битом.</w:t>
      </w:r>
    </w:p>
    <w:p w14:paraId="55BAC493" w14:textId="77777777" w:rsidR="001516AB" w:rsidRDefault="001516AB">
      <w:pPr>
        <w:spacing w:line="273" w:lineRule="exact"/>
        <w:rPr>
          <w:sz w:val="20"/>
          <w:szCs w:val="20"/>
        </w:rPr>
      </w:pPr>
    </w:p>
    <w:p w14:paraId="791431DD" w14:textId="77777777" w:rsidR="001516AB" w:rsidRDefault="0066520C">
      <w:pPr>
        <w:tabs>
          <w:tab w:val="left" w:pos="560"/>
        </w:tabs>
        <w:rPr>
          <w:sz w:val="20"/>
          <w:szCs w:val="20"/>
        </w:rPr>
      </w:pPr>
      <w:r>
        <w:rPr>
          <w:rFonts w:ascii="Arial" w:eastAsia="Arial" w:hAnsi="Arial" w:cs="Arial"/>
          <w:b/>
          <w:bCs/>
          <w:sz w:val="20"/>
          <w:szCs w:val="20"/>
        </w:rPr>
        <w:t>17,3</w:t>
      </w:r>
      <w:r>
        <w:rPr>
          <w:sz w:val="20"/>
          <w:szCs w:val="20"/>
        </w:rPr>
        <w:tab/>
      </w:r>
      <w:r>
        <w:rPr>
          <w:rFonts w:ascii="Arial" w:eastAsia="Arial" w:hAnsi="Arial" w:cs="Arial"/>
          <w:b/>
          <w:bCs/>
          <w:sz w:val="19"/>
          <w:szCs w:val="19"/>
        </w:rPr>
        <w:t>RSSI</w:t>
      </w:r>
    </w:p>
    <w:p w14:paraId="16C9D742" w14:textId="77777777" w:rsidR="001516AB" w:rsidRDefault="001516AB">
      <w:pPr>
        <w:spacing w:line="133" w:lineRule="exact"/>
        <w:rPr>
          <w:sz w:val="20"/>
          <w:szCs w:val="20"/>
        </w:rPr>
      </w:pPr>
    </w:p>
    <w:p w14:paraId="5853CF13" w14:textId="77777777" w:rsidR="001516AB" w:rsidRDefault="0066520C">
      <w:pPr>
        <w:spacing w:line="237" w:lineRule="auto"/>
        <w:jc w:val="both"/>
        <w:rPr>
          <w:sz w:val="20"/>
          <w:szCs w:val="20"/>
        </w:rPr>
      </w:pPr>
      <w:r>
        <w:rPr>
          <w:rFonts w:ascii="Arial" w:eastAsia="Arial" w:hAnsi="Arial" w:cs="Arial"/>
          <w:sz w:val="20"/>
          <w:szCs w:val="20"/>
        </w:rPr>
        <w:t>Значение RSSI - это оценка уровня мощности сигнала в выбранном канале. Это зна</w:t>
      </w:r>
      <w:r>
        <w:rPr>
          <w:rFonts w:ascii="Arial" w:eastAsia="Arial" w:hAnsi="Arial" w:cs="Arial"/>
          <w:sz w:val="20"/>
          <w:szCs w:val="20"/>
        </w:rPr>
        <w:t>чение основано на текущем значении усиления в цепи приема и измеренном уровне сигнала в канале.</w:t>
      </w:r>
    </w:p>
    <w:p w14:paraId="223BEC6A" w14:textId="77777777" w:rsidR="001516AB" w:rsidRDefault="001516AB">
      <w:pPr>
        <w:spacing w:line="134" w:lineRule="exact"/>
        <w:rPr>
          <w:sz w:val="20"/>
          <w:szCs w:val="20"/>
        </w:rPr>
      </w:pPr>
    </w:p>
    <w:p w14:paraId="6FE9502F"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В режиме приема значение RSSI можно непрерывно считывать с </w:t>
      </w:r>
      <w:hyperlink w:anchor="page92">
        <w:r>
          <w:rPr>
            <w:rFonts w:ascii="Courier New" w:eastAsia="Courier New" w:hAnsi="Courier New" w:cs="Courier New"/>
            <w:sz w:val="20"/>
            <w:szCs w:val="20"/>
          </w:rPr>
          <w:t>RSSI</w:t>
        </w:r>
        <w:r>
          <w:rPr>
            <w:rFonts w:ascii="Arial" w:eastAsia="Arial" w:hAnsi="Arial" w:cs="Arial"/>
            <w:sz w:val="20"/>
            <w:szCs w:val="20"/>
          </w:rPr>
          <w:t xml:space="preserve"> </w:t>
        </w:r>
      </w:hyperlink>
      <w:r>
        <w:rPr>
          <w:rFonts w:ascii="Arial" w:eastAsia="Arial" w:hAnsi="Arial" w:cs="Arial"/>
          <w:sz w:val="20"/>
          <w:szCs w:val="20"/>
        </w:rPr>
        <w:t>регистр состояния до тех пор, пока демодулятор не обнаружит синхро</w:t>
      </w:r>
      <w:r>
        <w:rPr>
          <w:rFonts w:ascii="Arial" w:eastAsia="Arial" w:hAnsi="Arial" w:cs="Arial"/>
          <w:sz w:val="20"/>
          <w:szCs w:val="20"/>
        </w:rPr>
        <w:t>низирующее слово (если включено определение синхронизирующего слова). В этот момент значение считывания RSSI замораживается до следующего раза, когда микросхема перейдет в состояние RX.</w:t>
      </w:r>
    </w:p>
    <w:p w14:paraId="64B6055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27008" behindDoc="1" locked="0" layoutInCell="0" allowOverlap="1" wp14:anchorId="377EC005" wp14:editId="149949A0">
                <wp:simplePos x="0" y="0"/>
                <wp:positionH relativeFrom="column">
                  <wp:posOffset>2565400</wp:posOffset>
                </wp:positionH>
                <wp:positionV relativeFrom="paragraph">
                  <wp:posOffset>95250</wp:posOffset>
                </wp:positionV>
                <wp:extent cx="0" cy="923925"/>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239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BC35A2E" id="Shape 280"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202pt,7.5pt" to="202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28032" behindDoc="1" locked="0" layoutInCell="0" allowOverlap="1" wp14:anchorId="57AA2F61" wp14:editId="36E8752E">
                <wp:simplePos x="0" y="0"/>
                <wp:positionH relativeFrom="column">
                  <wp:posOffset>-67310</wp:posOffset>
                </wp:positionH>
                <wp:positionV relativeFrom="paragraph">
                  <wp:posOffset>100330</wp:posOffset>
                </wp:positionV>
                <wp:extent cx="2637790" cy="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779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5633E9D" id="Shape 281"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5.3pt,7.9pt" to="202.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29056" behindDoc="1" locked="0" layoutInCell="0" allowOverlap="1" wp14:anchorId="0EE4307E" wp14:editId="63250FE3">
                <wp:simplePos x="0" y="0"/>
                <wp:positionH relativeFrom="column">
                  <wp:posOffset>-62230</wp:posOffset>
                </wp:positionH>
                <wp:positionV relativeFrom="paragraph">
                  <wp:posOffset>95250</wp:posOffset>
                </wp:positionV>
                <wp:extent cx="0" cy="923925"/>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239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23BC66C" id="Shape 282"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4.9pt,7.5pt" to="-4.9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30080" behindDoc="1" locked="0" layoutInCell="0" allowOverlap="1" wp14:anchorId="1FDF678F" wp14:editId="5894A899">
                <wp:simplePos x="0" y="0"/>
                <wp:positionH relativeFrom="column">
                  <wp:posOffset>-67310</wp:posOffset>
                </wp:positionH>
                <wp:positionV relativeFrom="paragraph">
                  <wp:posOffset>1014730</wp:posOffset>
                </wp:positionV>
                <wp:extent cx="2637790"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779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343738F" id="Shape 283"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5.3pt,79.9pt" to="202.4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" o:allowincell="f" filled="t">
                <v:stroke joinstyle="miter"/>
                <o:lock v:ext="edit" shapetype="f"/>
              </v:line>
            </w:pict>
          </mc:Fallback>
        </mc:AlternateContent>
      </w:r>
    </w:p>
    <w:p w14:paraId="35F70A82" w14:textId="77777777" w:rsidR="001516AB" w:rsidRDefault="001516AB">
      <w:pPr>
        <w:spacing w:line="224" w:lineRule="exact"/>
        <w:rPr>
          <w:sz w:val="20"/>
          <w:szCs w:val="20"/>
        </w:rPr>
      </w:pPr>
    </w:p>
    <w:p w14:paraId="615AF065" w14:textId="77777777" w:rsidR="001516AB" w:rsidRDefault="0066520C">
      <w:pPr>
        <w:spacing w:line="238" w:lineRule="auto"/>
        <w:ind w:left="60" w:right="280"/>
        <w:jc w:val="both"/>
        <w:rPr>
          <w:rFonts w:ascii="Arial" w:eastAsia="Arial" w:hAnsi="Arial" w:cs="Arial"/>
          <w:sz w:val="20"/>
          <w:szCs w:val="20"/>
        </w:rPr>
      </w:pPr>
      <w:r>
        <w:rPr>
          <w:rFonts w:ascii="Arial" w:eastAsia="Arial" w:hAnsi="Arial" w:cs="Arial"/>
          <w:b/>
          <w:bCs/>
          <w:sz w:val="20"/>
          <w:szCs w:val="20"/>
        </w:rPr>
        <w:t>Примечание</w:t>
      </w:r>
      <w:r>
        <w:rPr>
          <w:rFonts w:ascii="Arial" w:eastAsia="Arial" w:hAnsi="Arial" w:cs="Arial"/>
          <w:sz w:val="20"/>
          <w:szCs w:val="20"/>
        </w:rPr>
        <w:t xml:space="preserve">: От того, как радиостанция переходит в режим приема, </w:t>
      </w:r>
      <w:r>
        <w:rPr>
          <w:rFonts w:ascii="Arial" w:eastAsia="Arial" w:hAnsi="Arial" w:cs="Arial"/>
          <w:sz w:val="20"/>
          <w:szCs w:val="20"/>
        </w:rPr>
        <w:t>проходит некоторое время, пока действительное значение RSSI не появится в</w:t>
      </w:r>
      <w:r>
        <w:rPr>
          <w:rFonts w:ascii="Courier New" w:eastAsia="Courier New" w:hAnsi="Courier New" w:cs="Courier New"/>
          <w:sz w:val="20"/>
          <w:szCs w:val="20"/>
        </w:rPr>
        <w:t>RSSI</w:t>
      </w:r>
      <w:r>
        <w:rPr>
          <w:rFonts w:ascii="Arial" w:eastAsia="Arial" w:hAnsi="Arial" w:cs="Arial"/>
          <w:sz w:val="20"/>
          <w:szCs w:val="20"/>
        </w:rPr>
        <w:t>регистр. См. DN505</w:t>
      </w:r>
      <w:hyperlink w:anchor="page96">
        <w:r>
          <w:rPr>
            <w:rFonts w:ascii="Arial" w:eastAsia="Arial" w:hAnsi="Arial" w:cs="Arial"/>
            <w:sz w:val="20"/>
            <w:szCs w:val="20"/>
          </w:rPr>
          <w:t xml:space="preserve">[12] </w:t>
        </w:r>
      </w:hyperlink>
      <w:r>
        <w:rPr>
          <w:rFonts w:ascii="Arial" w:eastAsia="Arial" w:hAnsi="Arial" w:cs="Arial"/>
          <w:sz w:val="20"/>
          <w:szCs w:val="20"/>
        </w:rPr>
        <w:t xml:space="preserve">для </w:t>
      </w:r>
      <w:r>
        <w:rPr>
          <w:rFonts w:ascii="Arial" w:eastAsia="Arial" w:hAnsi="Arial" w:cs="Arial"/>
          <w:sz w:val="20"/>
          <w:szCs w:val="20"/>
        </w:rPr>
        <w:t>получения подробной информации о том, как можно оценить время отклика RSSI.</w:t>
      </w:r>
    </w:p>
    <w:p w14:paraId="78C5445B" w14:textId="77777777" w:rsidR="001516AB" w:rsidRDefault="001516AB">
      <w:pPr>
        <w:spacing w:line="200" w:lineRule="exact"/>
        <w:rPr>
          <w:sz w:val="20"/>
          <w:szCs w:val="20"/>
        </w:rPr>
      </w:pPr>
    </w:p>
    <w:p w14:paraId="42DC45F4" w14:textId="77777777" w:rsidR="001516AB" w:rsidRDefault="001516AB">
      <w:pPr>
        <w:spacing w:line="270" w:lineRule="exact"/>
        <w:rPr>
          <w:sz w:val="20"/>
          <w:szCs w:val="20"/>
        </w:rPr>
      </w:pPr>
    </w:p>
    <w:p w14:paraId="177474E4" w14:textId="77777777" w:rsidR="001516AB" w:rsidRDefault="0066520C">
      <w:pPr>
        <w:spacing w:line="218" w:lineRule="auto"/>
        <w:jc w:val="both"/>
        <w:rPr>
          <w:sz w:val="20"/>
          <w:szCs w:val="20"/>
        </w:rPr>
      </w:pPr>
      <w:r>
        <w:rPr>
          <w:rFonts w:ascii="Arial" w:eastAsia="Arial" w:hAnsi="Arial" w:cs="Arial"/>
          <w:sz w:val="20"/>
          <w:szCs w:val="20"/>
        </w:rPr>
        <w:t>Значение RSSI дается в дБм с разрешением ½ дБ</w:t>
      </w:r>
      <w:r>
        <w:rPr>
          <w:rFonts w:ascii="Arial" w:eastAsia="Arial" w:hAnsi="Arial" w:cs="Arial"/>
          <w:sz w:val="20"/>
          <w:szCs w:val="20"/>
        </w:rPr>
        <w:t>. Частота обновления RSSI, f</w:t>
      </w:r>
      <w:r>
        <w:rPr>
          <w:rFonts w:ascii="Arial" w:eastAsia="Arial" w:hAnsi="Arial" w:cs="Arial"/>
          <w:sz w:val="25"/>
          <w:szCs w:val="25"/>
          <w:vertAlign w:val="subscript"/>
        </w:rPr>
        <w:t>RSSI</w:t>
      </w:r>
      <w:r>
        <w:rPr>
          <w:rFonts w:ascii="Arial" w:eastAsia="Arial" w:hAnsi="Arial" w:cs="Arial"/>
          <w:sz w:val="20"/>
          <w:szCs w:val="20"/>
        </w:rPr>
        <w:t>, зависит от полосы пропускания фильтра приемника</w:t>
      </w:r>
    </w:p>
    <w:p w14:paraId="69B4FABC" w14:textId="77777777" w:rsidR="001516AB" w:rsidRDefault="0066520C">
      <w:pPr>
        <w:spacing w:line="20" w:lineRule="exact"/>
        <w:rPr>
          <w:sz w:val="20"/>
          <w:szCs w:val="20"/>
        </w:rPr>
      </w:pPr>
      <w:r>
        <w:rPr>
          <w:noProof/>
          <w:sz w:val="20"/>
          <w:szCs w:val="20"/>
        </w:rPr>
        <w:drawing>
          <wp:anchor distT="0" distB="0" distL="114300" distR="114300" simplePos="0" relativeHeight="251631104" behindDoc="1" locked="0" layoutInCell="0" allowOverlap="1" wp14:anchorId="5A14D2A4" wp14:editId="6BE1CE58">
            <wp:simplePos x="0" y="0"/>
            <wp:positionH relativeFrom="column">
              <wp:posOffset>-45085</wp:posOffset>
            </wp:positionH>
            <wp:positionV relativeFrom="paragraph">
              <wp:posOffset>408940</wp:posOffset>
            </wp:positionV>
            <wp:extent cx="5793740" cy="255270"/>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F03E911" w14:textId="77777777" w:rsidR="001516AB" w:rsidRDefault="0066520C">
      <w:pPr>
        <w:spacing w:line="20" w:lineRule="exact"/>
        <w:rPr>
          <w:sz w:val="20"/>
          <w:szCs w:val="20"/>
        </w:rPr>
      </w:pPr>
      <w:r>
        <w:rPr>
          <w:sz w:val="20"/>
          <w:szCs w:val="20"/>
        </w:rPr>
        <w:br w:type="column"/>
      </w:r>
    </w:p>
    <w:p w14:paraId="34112B29" w14:textId="77777777" w:rsidR="001516AB" w:rsidRDefault="001516AB">
      <w:pPr>
        <w:spacing w:line="200" w:lineRule="exact"/>
        <w:rPr>
          <w:sz w:val="20"/>
          <w:szCs w:val="20"/>
        </w:rPr>
      </w:pPr>
    </w:p>
    <w:p w14:paraId="11B192A6" w14:textId="77777777" w:rsidR="001516AB" w:rsidRDefault="001516AB">
      <w:pPr>
        <w:spacing w:line="200" w:lineRule="exact"/>
        <w:rPr>
          <w:sz w:val="20"/>
          <w:szCs w:val="20"/>
        </w:rPr>
      </w:pPr>
    </w:p>
    <w:p w14:paraId="64539A1B" w14:textId="77777777" w:rsidR="001516AB" w:rsidRDefault="001516AB">
      <w:pPr>
        <w:spacing w:line="294" w:lineRule="exact"/>
        <w:rPr>
          <w:sz w:val="20"/>
          <w:szCs w:val="20"/>
        </w:rPr>
      </w:pPr>
    </w:p>
    <w:p w14:paraId="764BF9A9" w14:textId="77777777" w:rsidR="001516AB" w:rsidRDefault="0066520C">
      <w:pPr>
        <w:ind w:left="7"/>
        <w:rPr>
          <w:sz w:val="20"/>
          <w:szCs w:val="20"/>
        </w:rPr>
      </w:pPr>
      <w:r>
        <w:rPr>
          <w:rFonts w:ascii="Arial" w:eastAsia="Arial" w:hAnsi="Arial" w:cs="Arial"/>
          <w:sz w:val="20"/>
          <w:szCs w:val="20"/>
        </w:rPr>
        <w:t>Порог настраивается с помощью регистра</w:t>
      </w:r>
    </w:p>
    <w:p w14:paraId="5BB5D24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14:anchorId="50B5EDF8" wp14:editId="6E77216D">
                <wp:simplePos x="0" y="0"/>
                <wp:positionH relativeFrom="column">
                  <wp:posOffset>-227330</wp:posOffset>
                </wp:positionH>
                <wp:positionV relativeFrom="paragraph">
                  <wp:posOffset>-142240</wp:posOffset>
                </wp:positionV>
                <wp:extent cx="0" cy="2072005"/>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7200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7965124A" id="Shape 285"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7.9pt,-11.2pt" to="-17.9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" o:allowincell="f" filled="t" strokeweight=".29631mm">
                <v:stroke joinstyle="miter"/>
                <o:lock v:ext="edit" shapetype="f"/>
              </v:line>
            </w:pict>
          </mc:Fallback>
        </mc:AlternateContent>
      </w:r>
    </w:p>
    <w:p w14:paraId="69503692" w14:textId="77777777" w:rsidR="001516AB" w:rsidRDefault="0066520C">
      <w:pPr>
        <w:ind w:left="7" w:right="820"/>
        <w:rPr>
          <w:rFonts w:ascii="Arial" w:eastAsia="Arial" w:hAnsi="Arial" w:cs="Arial"/>
          <w:sz w:val="20"/>
          <w:szCs w:val="20"/>
        </w:rPr>
      </w:pPr>
      <w:r>
        <w:rPr>
          <w:rFonts w:ascii="Arial" w:eastAsia="Arial" w:hAnsi="Arial" w:cs="Arial"/>
          <w:sz w:val="20"/>
          <w:szCs w:val="20"/>
        </w:rPr>
        <w:t xml:space="preserve">поле </w:t>
      </w:r>
      <w:hyperlink w:anchor="page73">
        <w:r>
          <w:rPr>
            <w:rFonts w:ascii="Courier New" w:eastAsia="Courier New" w:hAnsi="Courier New" w:cs="Courier New"/>
            <w:sz w:val="20"/>
            <w:szCs w:val="20"/>
          </w:rPr>
          <w:t>PKTCTRL1.PQT</w:t>
        </w:r>
      </w:hyperlink>
      <w:r>
        <w:rPr>
          <w:rFonts w:ascii="Arial" w:eastAsia="Arial" w:hAnsi="Arial" w:cs="Arial"/>
          <w:sz w:val="20"/>
          <w:szCs w:val="20"/>
        </w:rPr>
        <w:t>. Порог</w:t>
      </w:r>
      <w:hyperlink w:anchor="page73">
        <w:r>
          <w:rPr>
            <w:rFonts w:ascii="Courier New" w:eastAsia="Courier New" w:hAnsi="Courier New" w:cs="Courier New"/>
            <w:sz w:val="20"/>
            <w:szCs w:val="20"/>
          </w:rPr>
          <w:t>PQT</w:t>
        </w:r>
        <w:r>
          <w:rPr>
            <w:rFonts w:ascii="Arial" w:eastAsia="Arial" w:hAnsi="Arial" w:cs="Arial"/>
            <w:sz w:val="20"/>
            <w:szCs w:val="20"/>
          </w:rPr>
          <w:t xml:space="preserve"> </w:t>
        </w:r>
      </w:hyperlink>
      <w:r>
        <w:rPr>
          <w:rFonts w:ascii="Arial" w:eastAsia="Arial" w:hAnsi="Arial" w:cs="Arial"/>
          <w:sz w:val="20"/>
          <w:szCs w:val="20"/>
        </w:rPr>
        <w:t xml:space="preserve">forof 4 ∙ этот счетчик </w:t>
      </w:r>
      <w:r>
        <w:rPr>
          <w:rFonts w:ascii="Arial" w:eastAsia="Arial" w:hAnsi="Arial" w:cs="Arial"/>
          <w:sz w:val="20"/>
          <w:szCs w:val="20"/>
        </w:rPr>
        <w:t>используется для стробирования обнаружения слова синхронизации. При установке значения в ноль квалификатор качества преамбулы синхронизирующего слова отключается.</w:t>
      </w:r>
    </w:p>
    <w:p w14:paraId="454A5DE6" w14:textId="77777777" w:rsidR="001516AB" w:rsidRDefault="001516AB">
      <w:pPr>
        <w:spacing w:line="342" w:lineRule="exact"/>
        <w:rPr>
          <w:sz w:val="20"/>
          <w:szCs w:val="20"/>
        </w:rPr>
      </w:pPr>
    </w:p>
    <w:p w14:paraId="510118BF" w14:textId="77777777" w:rsidR="001516AB" w:rsidRDefault="0066520C">
      <w:pPr>
        <w:spacing w:line="233" w:lineRule="auto"/>
        <w:ind w:left="7" w:right="1440"/>
        <w:jc w:val="both"/>
        <w:rPr>
          <w:rFonts w:ascii="Courier New" w:eastAsia="Courier New" w:hAnsi="Courier New" w:cs="Courier New"/>
          <w:sz w:val="20"/>
          <w:szCs w:val="20"/>
        </w:rPr>
      </w:pPr>
      <w:r>
        <w:rPr>
          <w:rFonts w:ascii="Arial" w:eastAsia="Arial" w:hAnsi="Arial" w:cs="Arial"/>
          <w:sz w:val="20"/>
          <w:szCs w:val="20"/>
        </w:rPr>
        <w:t xml:space="preserve">Сигнал R «Preamble Qualityeached» можно наблюдать на одном из выводов GDO, установив </w:t>
      </w:r>
      <w:hyperlink w:anchor="page71">
        <w:r>
          <w:rPr>
            <w:rFonts w:ascii="Courier New" w:eastAsia="Courier New" w:hAnsi="Courier New" w:cs="Courier New"/>
            <w:sz w:val="20"/>
            <w:szCs w:val="20"/>
          </w:rPr>
          <w:t>IOCFGx.GDOx_CFG = 8</w:t>
        </w:r>
      </w:hyperlink>
      <w:r>
        <w:rPr>
          <w:rFonts w:ascii="Arial" w:eastAsia="Arial" w:hAnsi="Arial" w:cs="Arial"/>
          <w:sz w:val="20"/>
          <w:szCs w:val="20"/>
        </w:rPr>
        <w:t>.</w:t>
      </w:r>
      <w:r>
        <w:rPr>
          <w:rFonts w:ascii="Courier New" w:eastAsia="Courier New" w:hAnsi="Courier New" w:cs="Courier New"/>
          <w:sz w:val="20"/>
          <w:szCs w:val="20"/>
        </w:rPr>
        <w:t xml:space="preserve"> </w:t>
      </w:r>
      <w:r>
        <w:rPr>
          <w:rFonts w:ascii="Arial" w:eastAsia="Arial" w:hAnsi="Arial" w:cs="Arial"/>
          <w:sz w:val="20"/>
          <w:szCs w:val="20"/>
        </w:rPr>
        <w:t>Также возможно</w:t>
      </w:r>
      <w:r>
        <w:rPr>
          <w:rFonts w:ascii="Courier New" w:eastAsia="Courier New" w:hAnsi="Courier New" w:cs="Courier New"/>
          <w:sz w:val="20"/>
          <w:szCs w:val="20"/>
        </w:rPr>
        <w:t xml:space="preserve"> </w:t>
      </w:r>
      <w:r>
        <w:rPr>
          <w:rFonts w:ascii="Arial" w:eastAsia="Arial" w:hAnsi="Arial" w:cs="Arial"/>
          <w:sz w:val="20"/>
          <w:szCs w:val="20"/>
        </w:rPr>
        <w:t xml:space="preserve">определить, достигнуто ли качество преамбулы, проверив </w:t>
      </w:r>
      <w:hyperlink w:anchor="page73">
        <w:r>
          <w:rPr>
            <w:rFonts w:ascii="Courier New" w:eastAsia="Courier New" w:hAnsi="Courier New" w:cs="Courier New"/>
            <w:sz w:val="20"/>
            <w:szCs w:val="20"/>
          </w:rPr>
          <w:t>PQT_REACHED</w:t>
        </w:r>
        <w:r>
          <w:rPr>
            <w:rFonts w:ascii="Arial" w:eastAsia="Arial" w:hAnsi="Arial" w:cs="Arial"/>
            <w:sz w:val="20"/>
            <w:szCs w:val="20"/>
          </w:rPr>
          <w:t xml:space="preserve"> </w:t>
        </w:r>
      </w:hyperlink>
      <w:r>
        <w:rPr>
          <w:rFonts w:ascii="Arial" w:eastAsia="Arial" w:hAnsi="Arial" w:cs="Arial"/>
          <w:sz w:val="20"/>
          <w:szCs w:val="20"/>
        </w:rPr>
        <w:t xml:space="preserve">немного в </w:t>
      </w:r>
      <w:hyperlink w:anchor="page94">
        <w:r>
          <w:rPr>
            <w:rFonts w:ascii="Courier New" w:eastAsia="Courier New" w:hAnsi="Courier New" w:cs="Courier New"/>
            <w:sz w:val="20"/>
            <w:szCs w:val="20"/>
          </w:rPr>
          <w:t xml:space="preserve">PKTSTATUS </w:t>
        </w:r>
      </w:hyperlink>
      <w:r>
        <w:rPr>
          <w:rFonts w:ascii="Arial" w:eastAsia="Arial" w:hAnsi="Arial" w:cs="Arial"/>
          <w:sz w:val="20"/>
          <w:szCs w:val="20"/>
        </w:rPr>
        <w:t>регистр.</w:t>
      </w:r>
      <w:r>
        <w:rPr>
          <w:rFonts w:ascii="Courier New" w:eastAsia="Courier New" w:hAnsi="Courier New" w:cs="Courier New"/>
          <w:sz w:val="20"/>
          <w:szCs w:val="20"/>
        </w:rPr>
        <w:t xml:space="preserve"> </w:t>
      </w:r>
      <w:r>
        <w:rPr>
          <w:rFonts w:ascii="Arial" w:eastAsia="Arial" w:hAnsi="Arial" w:cs="Arial"/>
          <w:sz w:val="20"/>
          <w:szCs w:val="20"/>
        </w:rPr>
        <w:t>Этот сигнал / бит утверждает</w:t>
      </w:r>
      <w:r>
        <w:rPr>
          <w:rFonts w:ascii="Courier New" w:eastAsia="Courier New" w:hAnsi="Courier New" w:cs="Courier New"/>
          <w:sz w:val="20"/>
          <w:szCs w:val="20"/>
        </w:rPr>
        <w:t xml:space="preserve"> </w:t>
      </w:r>
      <w:r>
        <w:rPr>
          <w:rFonts w:ascii="Arial" w:eastAsia="Arial" w:hAnsi="Arial" w:cs="Arial"/>
          <w:sz w:val="20"/>
          <w:szCs w:val="20"/>
        </w:rPr>
        <w:t>когда полученны</w:t>
      </w:r>
      <w:r>
        <w:rPr>
          <w:rFonts w:ascii="Arial" w:eastAsia="Arial" w:hAnsi="Arial" w:cs="Arial"/>
          <w:sz w:val="20"/>
          <w:szCs w:val="20"/>
        </w:rPr>
        <w:t>й сигнал превышает PQT.</w:t>
      </w:r>
    </w:p>
    <w:p w14:paraId="321F2936" w14:textId="77777777" w:rsidR="001516AB" w:rsidRDefault="001516AB">
      <w:pPr>
        <w:spacing w:line="200" w:lineRule="exact"/>
        <w:rPr>
          <w:rFonts w:ascii="Courier New" w:eastAsia="Courier New" w:hAnsi="Courier New" w:cs="Courier New"/>
          <w:sz w:val="20"/>
          <w:szCs w:val="20"/>
        </w:rPr>
      </w:pPr>
    </w:p>
    <w:p w14:paraId="707CBD94" w14:textId="77777777" w:rsidR="001516AB" w:rsidRDefault="001516AB">
      <w:pPr>
        <w:spacing w:line="200" w:lineRule="exact"/>
        <w:rPr>
          <w:rFonts w:ascii="Courier New" w:eastAsia="Courier New" w:hAnsi="Courier New" w:cs="Courier New"/>
          <w:sz w:val="20"/>
          <w:szCs w:val="20"/>
        </w:rPr>
      </w:pPr>
    </w:p>
    <w:p w14:paraId="7C81C31C" w14:textId="77777777" w:rsidR="001516AB" w:rsidRDefault="001516AB">
      <w:pPr>
        <w:spacing w:line="214" w:lineRule="exact"/>
        <w:rPr>
          <w:rFonts w:ascii="Courier New" w:eastAsia="Courier New" w:hAnsi="Courier New" w:cs="Courier New"/>
          <w:sz w:val="20"/>
          <w:szCs w:val="20"/>
        </w:rPr>
      </w:pPr>
    </w:p>
    <w:p w14:paraId="1926FC31" w14:textId="77777777" w:rsidR="001516AB" w:rsidRDefault="0066520C">
      <w:pPr>
        <w:spacing w:line="239" w:lineRule="auto"/>
        <w:ind w:left="7" w:right="1440"/>
        <w:rPr>
          <w:rFonts w:ascii="Courier New" w:eastAsia="Courier New" w:hAnsi="Courier New" w:cs="Courier New"/>
          <w:sz w:val="20"/>
          <w:szCs w:val="20"/>
        </w:rPr>
      </w:pPr>
      <w:r>
        <w:rPr>
          <w:rFonts w:ascii="Arial" w:eastAsia="Arial" w:hAnsi="Arial" w:cs="Arial"/>
          <w:sz w:val="20"/>
          <w:szCs w:val="20"/>
        </w:rPr>
        <w:t>(ЧБ</w:t>
      </w:r>
      <w:r>
        <w:rPr>
          <w:rFonts w:ascii="Arial" w:eastAsia="Arial" w:hAnsi="Arial" w:cs="Arial"/>
          <w:sz w:val="25"/>
          <w:szCs w:val="25"/>
          <w:vertAlign w:val="subscript"/>
        </w:rPr>
        <w:t>канал</w:t>
      </w:r>
      <w:r>
        <w:rPr>
          <w:rFonts w:ascii="Arial" w:eastAsia="Arial" w:hAnsi="Arial" w:cs="Arial"/>
          <w:sz w:val="20"/>
          <w:szCs w:val="20"/>
        </w:rPr>
        <w:t xml:space="preserve"> определено в разделе </w:t>
      </w:r>
      <w:hyperlink w:anchor="page35">
        <w:r>
          <w:rPr>
            <w:rFonts w:ascii="Arial" w:eastAsia="Arial" w:hAnsi="Arial" w:cs="Arial"/>
            <w:sz w:val="20"/>
            <w:szCs w:val="20"/>
          </w:rPr>
          <w:t xml:space="preserve">13) </w:t>
        </w:r>
      </w:hyperlink>
      <w:r>
        <w:rPr>
          <w:rFonts w:ascii="Arial" w:eastAsia="Arial" w:hAnsi="Arial" w:cs="Arial"/>
          <w:sz w:val="20"/>
          <w:szCs w:val="20"/>
        </w:rPr>
        <w:t xml:space="preserve">и </w:t>
      </w:r>
      <w:hyperlink w:anchor="page87">
        <w:r>
          <w:rPr>
            <w:rFonts w:ascii="Courier New" w:eastAsia="Courier New" w:hAnsi="Courier New" w:cs="Courier New"/>
            <w:sz w:val="20"/>
            <w:szCs w:val="20"/>
          </w:rPr>
          <w:t>AGCCTRL0.FILTER_LENGTH</w:t>
        </w:r>
        <w:r>
          <w:rPr>
            <w:rFonts w:ascii="Arial" w:eastAsia="Arial" w:hAnsi="Arial" w:cs="Arial"/>
            <w:sz w:val="20"/>
            <w:szCs w:val="20"/>
          </w:rPr>
          <w:t>.</w:t>
        </w:r>
      </w:hyperlink>
    </w:p>
    <w:p w14:paraId="07A5906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33152" behindDoc="1" locked="0" layoutInCell="0" allowOverlap="1" wp14:anchorId="6B4A46BC" wp14:editId="1B88891E">
                <wp:simplePos x="0" y="0"/>
                <wp:positionH relativeFrom="column">
                  <wp:posOffset>-227330</wp:posOffset>
                </wp:positionH>
                <wp:positionV relativeFrom="paragraph">
                  <wp:posOffset>-293370</wp:posOffset>
                </wp:positionV>
                <wp:extent cx="0" cy="3312795"/>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31279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71DE85C" id="Shape 286"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7.9pt,-23.1pt" to="-17.9pt,2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" o:allowincell="f" filled="t" strokeweight=".29631mm">
                <v:stroke joinstyle="miter"/>
                <o:lock v:ext="edit" shapetype="f"/>
              </v:line>
            </w:pict>
          </mc:Fallback>
        </mc:AlternateContent>
      </w:r>
    </w:p>
    <w:tbl>
      <w:tblPr>
        <w:tblW w:w="0" w:type="auto"/>
        <w:tblInd w:w="1067" w:type="dxa"/>
        <w:tblLayout w:type="fixed"/>
        <w:tblCellMar>
          <w:left w:w="0" w:type="dxa"/>
          <w:right w:w="0" w:type="dxa"/>
        </w:tblCellMar>
        <w:tblLook w:val="04A0" w:firstRow="1" w:lastRow="0" w:firstColumn="1" w:lastColumn="0" w:noHBand="0" w:noVBand="1"/>
      </w:tblPr>
      <w:tblGrid>
        <w:gridCol w:w="380"/>
        <w:gridCol w:w="220"/>
        <w:gridCol w:w="120"/>
        <w:gridCol w:w="1340"/>
        <w:gridCol w:w="20"/>
      </w:tblGrid>
      <w:tr w:rsidR="001516AB" w14:paraId="69A2C02B" w14:textId="77777777">
        <w:trPr>
          <w:trHeight w:val="424"/>
        </w:trPr>
        <w:tc>
          <w:tcPr>
            <w:tcW w:w="380" w:type="dxa"/>
            <w:vMerge w:val="restart"/>
            <w:vAlign w:val="bottom"/>
          </w:tcPr>
          <w:p w14:paraId="75A0DC5C" w14:textId="77777777" w:rsidR="001516AB" w:rsidRDefault="0066520C">
            <w:pPr>
              <w:rPr>
                <w:sz w:val="20"/>
                <w:szCs w:val="20"/>
              </w:rPr>
            </w:pPr>
            <w:r>
              <w:rPr>
                <w:rFonts w:eastAsia="Times New Roman"/>
                <w:i/>
                <w:iCs/>
                <w:sz w:val="44"/>
                <w:szCs w:val="44"/>
                <w:vertAlign w:val="superscript"/>
              </w:rPr>
              <w:t>ж</w:t>
            </w:r>
            <w:r>
              <w:rPr>
                <w:rFonts w:eastAsia="Times New Roman"/>
                <w:i/>
                <w:iCs/>
                <w:sz w:val="13"/>
                <w:szCs w:val="13"/>
              </w:rPr>
              <w:t>RSSI</w:t>
            </w:r>
          </w:p>
        </w:tc>
        <w:tc>
          <w:tcPr>
            <w:tcW w:w="220" w:type="dxa"/>
            <w:vMerge w:val="restart"/>
            <w:vAlign w:val="bottom"/>
          </w:tcPr>
          <w:p w14:paraId="3732B0AE" w14:textId="77777777" w:rsidR="001516AB" w:rsidRDefault="0066520C">
            <w:pPr>
              <w:ind w:left="40"/>
              <w:rPr>
                <w:sz w:val="20"/>
                <w:szCs w:val="20"/>
              </w:rPr>
            </w:pPr>
            <w:r>
              <w:rPr>
                <w:rFonts w:ascii="Symbol" w:eastAsia="Symbol" w:hAnsi="Symbol" w:cs="Symbol"/>
              </w:rPr>
              <w:t></w:t>
            </w:r>
          </w:p>
        </w:tc>
        <w:tc>
          <w:tcPr>
            <w:tcW w:w="120" w:type="dxa"/>
            <w:tcBorders>
              <w:bottom w:val="single" w:sz="8" w:space="0" w:color="auto"/>
            </w:tcBorders>
            <w:vAlign w:val="bottom"/>
          </w:tcPr>
          <w:p w14:paraId="2EB0D569" w14:textId="77777777" w:rsidR="001516AB" w:rsidRDefault="001516AB">
            <w:pPr>
              <w:rPr>
                <w:sz w:val="24"/>
                <w:szCs w:val="24"/>
              </w:rPr>
            </w:pPr>
          </w:p>
        </w:tc>
        <w:tc>
          <w:tcPr>
            <w:tcW w:w="1340" w:type="dxa"/>
            <w:tcBorders>
              <w:bottom w:val="single" w:sz="8" w:space="0" w:color="auto"/>
            </w:tcBorders>
            <w:vAlign w:val="bottom"/>
          </w:tcPr>
          <w:p w14:paraId="50F7DA96" w14:textId="77777777" w:rsidR="001516AB" w:rsidRDefault="0066520C">
            <w:pPr>
              <w:spacing w:line="423" w:lineRule="exact"/>
              <w:ind w:left="120"/>
              <w:rPr>
                <w:sz w:val="20"/>
                <w:szCs w:val="20"/>
              </w:rPr>
            </w:pPr>
            <w:r>
              <w:rPr>
                <w:rFonts w:eastAsia="Times New Roman"/>
                <w:sz w:val="44"/>
                <w:szCs w:val="44"/>
                <w:vertAlign w:val="superscript"/>
              </w:rPr>
              <w:t>2</w:t>
            </w:r>
            <w:r>
              <w:rPr>
                <w:rFonts w:eastAsia="Times New Roman"/>
                <w:i/>
                <w:iCs/>
                <w:sz w:val="13"/>
                <w:szCs w:val="13"/>
              </w:rPr>
              <w:t xml:space="preserve"> </w:t>
            </w:r>
            <w:r>
              <w:rPr>
                <w:rFonts w:ascii="Symbol" w:eastAsia="Symbol" w:hAnsi="Symbol" w:cs="Symbol"/>
                <w:sz w:val="44"/>
                <w:szCs w:val="44"/>
                <w:vertAlign w:val="superscript"/>
              </w:rPr>
              <w:t></w:t>
            </w:r>
            <w:r>
              <w:rPr>
                <w:rFonts w:eastAsia="Times New Roman"/>
                <w:i/>
                <w:iCs/>
                <w:sz w:val="13"/>
                <w:szCs w:val="13"/>
              </w:rPr>
              <w:t xml:space="preserve"> </w:t>
            </w:r>
            <w:r>
              <w:rPr>
                <w:rFonts w:eastAsia="Times New Roman"/>
                <w:i/>
                <w:iCs/>
                <w:sz w:val="44"/>
                <w:szCs w:val="44"/>
                <w:vertAlign w:val="superscript"/>
              </w:rPr>
              <w:t>ЧБ</w:t>
            </w:r>
            <w:r>
              <w:rPr>
                <w:rFonts w:eastAsia="Times New Roman"/>
                <w:i/>
                <w:iCs/>
                <w:sz w:val="13"/>
                <w:szCs w:val="13"/>
              </w:rPr>
              <w:t>канал</w:t>
            </w:r>
          </w:p>
        </w:tc>
        <w:tc>
          <w:tcPr>
            <w:tcW w:w="0" w:type="dxa"/>
            <w:vAlign w:val="bottom"/>
          </w:tcPr>
          <w:p w14:paraId="4F89843C" w14:textId="77777777" w:rsidR="001516AB" w:rsidRDefault="001516AB">
            <w:pPr>
              <w:rPr>
                <w:sz w:val="1"/>
                <w:szCs w:val="1"/>
              </w:rPr>
            </w:pPr>
          </w:p>
        </w:tc>
      </w:tr>
      <w:tr w:rsidR="001516AB" w14:paraId="6275839B" w14:textId="77777777">
        <w:trPr>
          <w:trHeight w:val="96"/>
        </w:trPr>
        <w:tc>
          <w:tcPr>
            <w:tcW w:w="380" w:type="dxa"/>
            <w:vMerge/>
            <w:vAlign w:val="bottom"/>
          </w:tcPr>
          <w:p w14:paraId="23B331AD" w14:textId="77777777" w:rsidR="001516AB" w:rsidRDefault="001516AB">
            <w:pPr>
              <w:rPr>
                <w:sz w:val="8"/>
                <w:szCs w:val="8"/>
              </w:rPr>
            </w:pPr>
          </w:p>
        </w:tc>
        <w:tc>
          <w:tcPr>
            <w:tcW w:w="220" w:type="dxa"/>
            <w:vMerge/>
            <w:vAlign w:val="bottom"/>
          </w:tcPr>
          <w:p w14:paraId="2C857D96" w14:textId="77777777" w:rsidR="001516AB" w:rsidRDefault="001516AB">
            <w:pPr>
              <w:rPr>
                <w:sz w:val="8"/>
                <w:szCs w:val="8"/>
              </w:rPr>
            </w:pPr>
          </w:p>
        </w:tc>
        <w:tc>
          <w:tcPr>
            <w:tcW w:w="120" w:type="dxa"/>
            <w:vAlign w:val="bottom"/>
          </w:tcPr>
          <w:p w14:paraId="182F9EC3" w14:textId="77777777" w:rsidR="001516AB" w:rsidRDefault="001516AB">
            <w:pPr>
              <w:rPr>
                <w:sz w:val="8"/>
                <w:szCs w:val="8"/>
              </w:rPr>
            </w:pPr>
          </w:p>
        </w:tc>
        <w:tc>
          <w:tcPr>
            <w:tcW w:w="1340" w:type="dxa"/>
            <w:vMerge w:val="restart"/>
            <w:vAlign w:val="bottom"/>
          </w:tcPr>
          <w:p w14:paraId="75EA6C50" w14:textId="77777777" w:rsidR="001516AB" w:rsidRDefault="0066520C">
            <w:pPr>
              <w:spacing w:line="401" w:lineRule="exact"/>
              <w:ind w:left="20"/>
              <w:rPr>
                <w:sz w:val="20"/>
                <w:szCs w:val="20"/>
              </w:rPr>
            </w:pPr>
            <w:r>
              <w:rPr>
                <w:rFonts w:ascii="Symbol" w:eastAsia="Symbol" w:hAnsi="Symbol" w:cs="Symbol"/>
              </w:rPr>
              <w:t></w:t>
            </w:r>
            <w:r>
              <w:rPr>
                <w:rFonts w:eastAsia="Times New Roman"/>
                <w:i/>
                <w:iCs/>
                <w:sz w:val="13"/>
                <w:szCs w:val="13"/>
              </w:rPr>
              <w:t xml:space="preserve"> </w:t>
            </w:r>
            <w:r>
              <w:rPr>
                <w:rFonts w:eastAsia="Times New Roman"/>
                <w:sz w:val="44"/>
                <w:szCs w:val="44"/>
                <w:vertAlign w:val="subscript"/>
              </w:rPr>
              <w:t>2</w:t>
            </w:r>
            <w:r>
              <w:rPr>
                <w:rFonts w:eastAsia="Times New Roman"/>
                <w:i/>
                <w:iCs/>
                <w:sz w:val="13"/>
                <w:szCs w:val="13"/>
              </w:rPr>
              <w:t xml:space="preserve">ФИЛЬТР </w:t>
            </w:r>
            <w:r>
              <w:rPr>
                <w:rFonts w:eastAsia="Times New Roman"/>
                <w:sz w:val="13"/>
                <w:szCs w:val="13"/>
              </w:rPr>
              <w:t>_ ДЛИНА</w:t>
            </w:r>
          </w:p>
        </w:tc>
        <w:tc>
          <w:tcPr>
            <w:tcW w:w="0" w:type="dxa"/>
            <w:vAlign w:val="bottom"/>
          </w:tcPr>
          <w:p w14:paraId="3D4A3239" w14:textId="77777777" w:rsidR="001516AB" w:rsidRDefault="001516AB">
            <w:pPr>
              <w:rPr>
                <w:sz w:val="1"/>
                <w:szCs w:val="1"/>
              </w:rPr>
            </w:pPr>
          </w:p>
        </w:tc>
      </w:tr>
      <w:tr w:rsidR="001516AB" w14:paraId="7DB59445" w14:textId="77777777">
        <w:trPr>
          <w:trHeight w:val="305"/>
        </w:trPr>
        <w:tc>
          <w:tcPr>
            <w:tcW w:w="380" w:type="dxa"/>
            <w:vAlign w:val="bottom"/>
          </w:tcPr>
          <w:p w14:paraId="5146B569" w14:textId="77777777" w:rsidR="001516AB" w:rsidRDefault="001516AB">
            <w:pPr>
              <w:rPr>
                <w:sz w:val="24"/>
                <w:szCs w:val="24"/>
              </w:rPr>
            </w:pPr>
          </w:p>
        </w:tc>
        <w:tc>
          <w:tcPr>
            <w:tcW w:w="340" w:type="dxa"/>
            <w:gridSpan w:val="2"/>
            <w:vAlign w:val="bottom"/>
          </w:tcPr>
          <w:p w14:paraId="20AA70C3" w14:textId="77777777" w:rsidR="001516AB" w:rsidRDefault="0066520C">
            <w:pPr>
              <w:spacing w:line="242" w:lineRule="exact"/>
              <w:jc w:val="right"/>
              <w:rPr>
                <w:sz w:val="20"/>
                <w:szCs w:val="20"/>
              </w:rPr>
            </w:pPr>
            <w:r>
              <w:rPr>
                <w:rFonts w:eastAsia="Times New Roman"/>
              </w:rPr>
              <w:t>8</w:t>
            </w:r>
          </w:p>
        </w:tc>
        <w:tc>
          <w:tcPr>
            <w:tcW w:w="1340" w:type="dxa"/>
            <w:vMerge/>
            <w:vAlign w:val="bottom"/>
          </w:tcPr>
          <w:p w14:paraId="45B4A6BB" w14:textId="77777777" w:rsidR="001516AB" w:rsidRDefault="001516AB">
            <w:pPr>
              <w:rPr>
                <w:sz w:val="24"/>
                <w:szCs w:val="24"/>
              </w:rPr>
            </w:pPr>
          </w:p>
        </w:tc>
        <w:tc>
          <w:tcPr>
            <w:tcW w:w="0" w:type="dxa"/>
            <w:vAlign w:val="bottom"/>
          </w:tcPr>
          <w:p w14:paraId="3E6D2F1F" w14:textId="77777777" w:rsidR="001516AB" w:rsidRDefault="001516AB">
            <w:pPr>
              <w:rPr>
                <w:sz w:val="1"/>
                <w:szCs w:val="1"/>
              </w:rPr>
            </w:pPr>
          </w:p>
        </w:tc>
      </w:tr>
    </w:tbl>
    <w:p w14:paraId="3A061D5E" w14:textId="77777777" w:rsidR="001516AB" w:rsidRDefault="0066520C">
      <w:pPr>
        <w:spacing w:line="234" w:lineRule="auto"/>
        <w:ind w:left="7" w:right="1440"/>
        <w:jc w:val="both"/>
        <w:rPr>
          <w:rFonts w:ascii="Arial" w:eastAsia="Arial" w:hAnsi="Arial" w:cs="Arial"/>
          <w:sz w:val="20"/>
          <w:szCs w:val="20"/>
        </w:rPr>
      </w:pPr>
      <w:r>
        <w:rPr>
          <w:rFonts w:ascii="Arial" w:eastAsia="Arial" w:hAnsi="Arial" w:cs="Arial"/>
          <w:sz w:val="20"/>
          <w:szCs w:val="20"/>
        </w:rPr>
        <w:t xml:space="preserve">Если </w:t>
      </w:r>
      <w:hyperlink w:anchor="page73">
        <w:r>
          <w:rPr>
            <w:rFonts w:ascii="Courier New" w:eastAsia="Courier New" w:hAnsi="Courier New" w:cs="Courier New"/>
            <w:sz w:val="20"/>
            <w:szCs w:val="20"/>
          </w:rPr>
          <w:t>PKTCTRL1.APPEND_STATUS</w:t>
        </w:r>
        <w:r>
          <w:rPr>
            <w:rFonts w:ascii="Arial" w:eastAsia="Arial" w:hAnsi="Arial" w:cs="Arial"/>
            <w:sz w:val="20"/>
            <w:szCs w:val="20"/>
          </w:rPr>
          <w:t xml:space="preserve"> </w:t>
        </w:r>
      </w:hyperlink>
      <w:r>
        <w:rPr>
          <w:rFonts w:ascii="Arial" w:eastAsia="Arial" w:hAnsi="Arial" w:cs="Arial"/>
          <w:sz w:val="20"/>
          <w:szCs w:val="20"/>
        </w:rPr>
        <w:t>включено, последнее значение RSSI пакета автоматически добавляется к первому байту, добавленному после полезной нагрузки.</w:t>
      </w:r>
    </w:p>
    <w:p w14:paraId="17A17432" w14:textId="77777777" w:rsidR="001516AB" w:rsidRDefault="001516AB">
      <w:pPr>
        <w:spacing w:line="110" w:lineRule="exact"/>
        <w:rPr>
          <w:sz w:val="20"/>
          <w:szCs w:val="20"/>
        </w:rPr>
      </w:pPr>
    </w:p>
    <w:p w14:paraId="27F35BDC" w14:textId="77777777" w:rsidR="001516AB" w:rsidRDefault="0066520C">
      <w:pPr>
        <w:tabs>
          <w:tab w:val="left" w:pos="3607"/>
        </w:tabs>
        <w:ind w:left="7"/>
        <w:rPr>
          <w:rFonts w:ascii="Arial" w:eastAsia="Arial" w:hAnsi="Arial" w:cs="Arial"/>
          <w:sz w:val="20"/>
          <w:szCs w:val="20"/>
        </w:rPr>
      </w:pPr>
      <w:r>
        <w:rPr>
          <w:rFonts w:ascii="Arial" w:eastAsia="Arial" w:hAnsi="Arial" w:cs="Arial"/>
          <w:sz w:val="20"/>
          <w:szCs w:val="20"/>
        </w:rPr>
        <w:t xml:space="preserve">Значение RSSI, считываемое из </w:t>
      </w:r>
      <w:hyperlink w:anchor="page92">
        <w:r>
          <w:rPr>
            <w:rFonts w:ascii="Courier New" w:eastAsia="Courier New" w:hAnsi="Courier New" w:cs="Courier New"/>
            <w:sz w:val="20"/>
            <w:szCs w:val="20"/>
          </w:rPr>
          <w:t>RSSI</w:t>
        </w:r>
      </w:hyperlink>
      <w:r>
        <w:rPr>
          <w:rFonts w:ascii="Arial" w:eastAsia="Arial" w:hAnsi="Arial" w:cs="Arial"/>
          <w:sz w:val="20"/>
          <w:szCs w:val="20"/>
        </w:rPr>
        <w:tab/>
      </w:r>
      <w:r>
        <w:rPr>
          <w:rFonts w:ascii="Arial" w:eastAsia="Arial" w:hAnsi="Arial" w:cs="Arial"/>
          <w:sz w:val="19"/>
          <w:szCs w:val="19"/>
        </w:rPr>
        <w:t>статус</w:t>
      </w:r>
    </w:p>
    <w:p w14:paraId="3E17DB84" w14:textId="77777777" w:rsidR="001516AB" w:rsidRDefault="001516AB">
      <w:pPr>
        <w:spacing w:line="20" w:lineRule="exact"/>
        <w:rPr>
          <w:sz w:val="20"/>
          <w:szCs w:val="20"/>
        </w:rPr>
      </w:pPr>
    </w:p>
    <w:p w14:paraId="344D3391" w14:textId="77777777" w:rsidR="001516AB" w:rsidRDefault="0066520C">
      <w:pPr>
        <w:spacing w:line="234" w:lineRule="auto"/>
        <w:ind w:left="7"/>
        <w:rPr>
          <w:sz w:val="20"/>
          <w:szCs w:val="20"/>
        </w:rPr>
      </w:pPr>
      <w:r>
        <w:rPr>
          <w:rFonts w:ascii="Arial" w:eastAsia="Arial" w:hAnsi="Arial" w:cs="Arial"/>
          <w:sz w:val="20"/>
          <w:szCs w:val="20"/>
        </w:rPr>
        <w:t>регистр - э</w:t>
      </w:r>
      <w:r>
        <w:rPr>
          <w:rFonts w:ascii="Arial" w:eastAsia="Arial" w:hAnsi="Arial" w:cs="Arial"/>
          <w:sz w:val="20"/>
          <w:szCs w:val="20"/>
        </w:rPr>
        <w:t>то дополнительное число до 2, следующая процедура может быть использована для преобразования</w:t>
      </w:r>
    </w:p>
    <w:p w14:paraId="10C008A3" w14:textId="77777777" w:rsidR="001516AB" w:rsidRDefault="001516AB">
      <w:pPr>
        <w:spacing w:line="12" w:lineRule="exact"/>
        <w:rPr>
          <w:sz w:val="20"/>
          <w:szCs w:val="20"/>
        </w:rPr>
      </w:pPr>
    </w:p>
    <w:p w14:paraId="32180937" w14:textId="77777777" w:rsidR="001516AB" w:rsidRDefault="0066520C">
      <w:pPr>
        <w:spacing w:line="234" w:lineRule="auto"/>
        <w:ind w:left="7" w:right="1440"/>
        <w:rPr>
          <w:sz w:val="20"/>
          <w:szCs w:val="20"/>
        </w:rPr>
      </w:pPr>
      <w:r>
        <w:rPr>
          <w:rFonts w:ascii="Arial" w:eastAsia="Arial" w:hAnsi="Arial" w:cs="Arial"/>
          <w:sz w:val="20"/>
          <w:szCs w:val="20"/>
        </w:rPr>
        <w:t>Считывание RSSI до абсолютного уровня мощности (RSSI_dBm)</w:t>
      </w:r>
    </w:p>
    <w:p w14:paraId="5F265F11" w14:textId="77777777" w:rsidR="001516AB" w:rsidRDefault="001516AB">
      <w:pPr>
        <w:spacing w:line="112" w:lineRule="exact"/>
        <w:rPr>
          <w:sz w:val="20"/>
          <w:szCs w:val="20"/>
        </w:rPr>
      </w:pPr>
    </w:p>
    <w:p w14:paraId="5E19F214" w14:textId="77777777" w:rsidR="001516AB" w:rsidRDefault="0066520C">
      <w:pPr>
        <w:numPr>
          <w:ilvl w:val="0"/>
          <w:numId w:val="29"/>
        </w:numPr>
        <w:tabs>
          <w:tab w:val="left" w:pos="367"/>
        </w:tabs>
        <w:ind w:left="367" w:hanging="367"/>
        <w:rPr>
          <w:rFonts w:ascii="Arial" w:eastAsia="Arial" w:hAnsi="Arial" w:cs="Arial"/>
          <w:sz w:val="20"/>
          <w:szCs w:val="20"/>
        </w:rPr>
      </w:pPr>
      <w:r>
        <w:rPr>
          <w:rFonts w:ascii="Arial" w:eastAsia="Arial" w:hAnsi="Arial" w:cs="Arial"/>
          <w:sz w:val="20"/>
          <w:szCs w:val="20"/>
        </w:rPr>
        <w:t xml:space="preserve">Прочтите </w:t>
      </w:r>
      <w:hyperlink w:anchor="page92">
        <w:r>
          <w:rPr>
            <w:rFonts w:ascii="Courier New" w:eastAsia="Courier New" w:hAnsi="Courier New" w:cs="Courier New"/>
            <w:sz w:val="20"/>
            <w:szCs w:val="20"/>
          </w:rPr>
          <w:t>RSSI</w:t>
        </w:r>
        <w:r>
          <w:rPr>
            <w:rFonts w:ascii="Arial" w:eastAsia="Arial" w:hAnsi="Arial" w:cs="Arial"/>
            <w:sz w:val="20"/>
            <w:szCs w:val="20"/>
          </w:rPr>
          <w:t xml:space="preserve"> </w:t>
        </w:r>
      </w:hyperlink>
      <w:r>
        <w:rPr>
          <w:rFonts w:ascii="Arial" w:eastAsia="Arial" w:hAnsi="Arial" w:cs="Arial"/>
          <w:sz w:val="20"/>
          <w:szCs w:val="20"/>
        </w:rPr>
        <w:t>регистр статуса</w:t>
      </w:r>
    </w:p>
    <w:p w14:paraId="2468E07B" w14:textId="77777777" w:rsidR="001516AB" w:rsidRDefault="001516AB">
      <w:pPr>
        <w:spacing w:line="140" w:lineRule="exact"/>
        <w:rPr>
          <w:rFonts w:ascii="Arial" w:eastAsia="Arial" w:hAnsi="Arial" w:cs="Arial"/>
          <w:sz w:val="20"/>
          <w:szCs w:val="20"/>
        </w:rPr>
      </w:pPr>
    </w:p>
    <w:p w14:paraId="667881C8" w14:textId="77777777" w:rsidR="001516AB" w:rsidRDefault="0066520C">
      <w:pPr>
        <w:numPr>
          <w:ilvl w:val="0"/>
          <w:numId w:val="29"/>
        </w:numPr>
        <w:tabs>
          <w:tab w:val="left" w:pos="367"/>
        </w:tabs>
        <w:spacing w:line="234" w:lineRule="auto"/>
        <w:ind w:left="367" w:right="1440" w:hanging="367"/>
        <w:rPr>
          <w:rFonts w:ascii="Arial" w:eastAsia="Arial" w:hAnsi="Arial" w:cs="Arial"/>
          <w:sz w:val="20"/>
          <w:szCs w:val="20"/>
        </w:rPr>
      </w:pPr>
      <w:r>
        <w:rPr>
          <w:rFonts w:ascii="Arial" w:eastAsia="Arial" w:hAnsi="Arial" w:cs="Arial"/>
          <w:sz w:val="20"/>
          <w:szCs w:val="20"/>
        </w:rPr>
        <w:t xml:space="preserve">Преобразуйте показание из </w:t>
      </w:r>
      <w:r>
        <w:rPr>
          <w:rFonts w:ascii="Arial" w:eastAsia="Arial" w:hAnsi="Arial" w:cs="Arial"/>
          <w:sz w:val="20"/>
          <w:szCs w:val="20"/>
        </w:rPr>
        <w:t>шестнадцатеричного числа в десятичное (RSSI_dec)</w:t>
      </w:r>
    </w:p>
    <w:p w14:paraId="3817D137" w14:textId="77777777" w:rsidR="001516AB" w:rsidRDefault="001516AB">
      <w:pPr>
        <w:spacing w:line="119" w:lineRule="exact"/>
        <w:rPr>
          <w:rFonts w:ascii="Arial" w:eastAsia="Arial" w:hAnsi="Arial" w:cs="Arial"/>
          <w:sz w:val="20"/>
          <w:szCs w:val="20"/>
        </w:rPr>
      </w:pPr>
    </w:p>
    <w:p w14:paraId="04C1F29E" w14:textId="77777777" w:rsidR="001516AB" w:rsidRDefault="0066520C">
      <w:pPr>
        <w:numPr>
          <w:ilvl w:val="0"/>
          <w:numId w:val="29"/>
        </w:numPr>
        <w:tabs>
          <w:tab w:val="left" w:pos="367"/>
        </w:tabs>
        <w:ind w:left="367" w:hanging="367"/>
        <w:rPr>
          <w:rFonts w:ascii="Arial" w:eastAsia="Arial" w:hAnsi="Arial" w:cs="Arial"/>
          <w:sz w:val="20"/>
          <w:szCs w:val="20"/>
        </w:rPr>
      </w:pPr>
      <w:r>
        <w:rPr>
          <w:rFonts w:ascii="Arial" w:eastAsia="Arial" w:hAnsi="Arial" w:cs="Arial"/>
          <w:sz w:val="20"/>
          <w:szCs w:val="20"/>
        </w:rPr>
        <w:t>Если RSSI_dec ≥ 128, то RSSI_dBm</w:t>
      </w:r>
    </w:p>
    <w:p w14:paraId="1F853D64" w14:textId="77777777" w:rsidR="001516AB" w:rsidRDefault="0066520C">
      <w:pPr>
        <w:ind w:left="367"/>
        <w:rPr>
          <w:rFonts w:ascii="Arial" w:eastAsia="Arial" w:hAnsi="Arial" w:cs="Arial"/>
          <w:sz w:val="20"/>
          <w:szCs w:val="20"/>
        </w:rPr>
      </w:pPr>
      <w:r>
        <w:rPr>
          <w:rFonts w:ascii="Arial" w:eastAsia="Arial" w:hAnsi="Arial" w:cs="Arial"/>
          <w:sz w:val="20"/>
          <w:szCs w:val="20"/>
        </w:rPr>
        <w:t>(RSSI_dec - 256) / 2 - RSSI_offset</w:t>
      </w:r>
    </w:p>
    <w:p w14:paraId="5590DC53" w14:textId="77777777" w:rsidR="001516AB" w:rsidRDefault="001516AB">
      <w:pPr>
        <w:spacing w:line="373" w:lineRule="exact"/>
        <w:rPr>
          <w:sz w:val="20"/>
          <w:szCs w:val="20"/>
        </w:rPr>
      </w:pPr>
    </w:p>
    <w:p w14:paraId="3161426E" w14:textId="77777777" w:rsidR="001516AB" w:rsidRDefault="001516AB">
      <w:pPr>
        <w:sectPr w:rsidR="001516AB">
          <w:type w:val="continuous"/>
          <w:pgSz w:w="11900" w:h="16838"/>
          <w:pgMar w:top="676" w:right="6" w:bottom="280" w:left="1440" w:header="0" w:footer="0" w:gutter="0"/>
          <w:cols w:num="2" w:space="720" w:equalWidth="0">
            <w:col w:w="4160" w:space="713"/>
            <w:col w:w="5587"/>
          </w:cols>
        </w:sectPr>
      </w:pPr>
    </w:p>
    <w:p w14:paraId="7B3E4D79" w14:textId="77777777" w:rsidR="001516AB" w:rsidRDefault="001516AB">
      <w:pPr>
        <w:spacing w:line="200" w:lineRule="exact"/>
        <w:rPr>
          <w:sz w:val="20"/>
          <w:szCs w:val="20"/>
        </w:rPr>
      </w:pPr>
    </w:p>
    <w:p w14:paraId="202F2128" w14:textId="77777777" w:rsidR="001516AB" w:rsidRDefault="001516AB">
      <w:pPr>
        <w:spacing w:line="200" w:lineRule="exact"/>
        <w:rPr>
          <w:sz w:val="20"/>
          <w:szCs w:val="20"/>
        </w:rPr>
      </w:pPr>
    </w:p>
    <w:p w14:paraId="4B17BB4B" w14:textId="77777777" w:rsidR="001516AB" w:rsidRDefault="001516AB">
      <w:pPr>
        <w:spacing w:line="292" w:lineRule="exact"/>
        <w:rPr>
          <w:sz w:val="20"/>
          <w:szCs w:val="20"/>
        </w:rPr>
      </w:pPr>
    </w:p>
    <w:p w14:paraId="68791C30"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44 из 98</w:t>
      </w:r>
    </w:p>
    <w:p w14:paraId="093B4584" w14:textId="77777777" w:rsidR="001516AB" w:rsidRDefault="001516AB">
      <w:pPr>
        <w:sectPr w:rsidR="001516AB">
          <w:type w:val="continuous"/>
          <w:pgSz w:w="11900" w:h="16838"/>
          <w:pgMar w:top="676" w:right="6" w:bottom="280" w:left="1440" w:header="0" w:footer="0" w:gutter="0"/>
          <w:cols w:space="720" w:equalWidth="0">
            <w:col w:w="10460"/>
          </w:cols>
        </w:sectPr>
      </w:pPr>
    </w:p>
    <w:p w14:paraId="41E697E5" w14:textId="77777777" w:rsidR="001516AB" w:rsidRDefault="0066520C">
      <w:pPr>
        <w:ind w:left="7900"/>
        <w:rPr>
          <w:sz w:val="20"/>
          <w:szCs w:val="20"/>
        </w:rPr>
      </w:pPr>
      <w:bookmarkStart w:id="43" w:name="page45"/>
      <w:bookmarkEnd w:id="43"/>
      <w:r>
        <w:rPr>
          <w:rFonts w:ascii="Impact" w:eastAsia="Impact" w:hAnsi="Impact" w:cs="Impact"/>
          <w:i/>
          <w:iCs/>
          <w:sz w:val="39"/>
          <w:szCs w:val="39"/>
        </w:rPr>
        <w:lastRenderedPageBreak/>
        <w:t>CC1101</w:t>
      </w:r>
    </w:p>
    <w:p w14:paraId="465DF5D9"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14:anchorId="60011040" wp14:editId="23D9449D">
                <wp:simplePos x="0" y="0"/>
                <wp:positionH relativeFrom="column">
                  <wp:posOffset>2866390</wp:posOffset>
                </wp:positionH>
                <wp:positionV relativeFrom="paragraph">
                  <wp:posOffset>384810</wp:posOffset>
                </wp:positionV>
                <wp:extent cx="0" cy="659765"/>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5976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804D9CF" id="Shape 287"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7pt,30.3pt" to="225.7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" o:allowincell="f" filled="t" strokeweight=".29631mm">
                <v:stroke joinstyle="miter"/>
                <o:lock v:ext="edit" shapetype="f"/>
              </v:line>
            </w:pict>
          </mc:Fallback>
        </mc:AlternateContent>
      </w:r>
    </w:p>
    <w:p w14:paraId="1DAD4E84" w14:textId="77777777" w:rsidR="001516AB" w:rsidRDefault="001516AB">
      <w:pPr>
        <w:sectPr w:rsidR="001516AB">
          <w:pgSz w:w="11900" w:h="16838"/>
          <w:pgMar w:top="689" w:right="1440" w:bottom="280" w:left="1440" w:header="0" w:footer="0" w:gutter="0"/>
          <w:cols w:space="720" w:equalWidth="0">
            <w:col w:w="9026"/>
          </w:cols>
        </w:sectPr>
      </w:pPr>
    </w:p>
    <w:p w14:paraId="1CA9D8C6" w14:textId="77777777" w:rsidR="001516AB" w:rsidRDefault="001516AB">
      <w:pPr>
        <w:spacing w:line="200" w:lineRule="exact"/>
        <w:rPr>
          <w:sz w:val="20"/>
          <w:szCs w:val="20"/>
        </w:rPr>
      </w:pPr>
    </w:p>
    <w:p w14:paraId="3AEDEDF6" w14:textId="77777777" w:rsidR="001516AB" w:rsidRDefault="001516AB">
      <w:pPr>
        <w:spacing w:line="200" w:lineRule="exact"/>
        <w:rPr>
          <w:sz w:val="20"/>
          <w:szCs w:val="20"/>
        </w:rPr>
      </w:pPr>
    </w:p>
    <w:p w14:paraId="54CEBB86" w14:textId="77777777" w:rsidR="001516AB" w:rsidRDefault="001516AB">
      <w:pPr>
        <w:spacing w:line="212" w:lineRule="exact"/>
        <w:rPr>
          <w:sz w:val="20"/>
          <w:szCs w:val="20"/>
        </w:rPr>
      </w:pPr>
    </w:p>
    <w:p w14:paraId="19FCF69F" w14:textId="77777777" w:rsidR="001516AB" w:rsidRDefault="0066520C">
      <w:pPr>
        <w:numPr>
          <w:ilvl w:val="0"/>
          <w:numId w:val="30"/>
        </w:numPr>
        <w:tabs>
          <w:tab w:val="left" w:pos="360"/>
        </w:tabs>
        <w:spacing w:line="234" w:lineRule="auto"/>
        <w:ind w:left="360" w:right="20" w:hanging="360"/>
        <w:rPr>
          <w:rFonts w:ascii="Arial" w:eastAsia="Arial" w:hAnsi="Arial" w:cs="Arial"/>
          <w:sz w:val="20"/>
          <w:szCs w:val="20"/>
        </w:rPr>
      </w:pPr>
      <w:r>
        <w:rPr>
          <w:rFonts w:ascii="Arial" w:eastAsia="Arial" w:hAnsi="Arial" w:cs="Arial"/>
          <w:sz w:val="20"/>
          <w:szCs w:val="20"/>
        </w:rPr>
        <w:t xml:space="preserve">В </w:t>
      </w:r>
      <w:r>
        <w:rPr>
          <w:rFonts w:ascii="Arial" w:eastAsia="Arial" w:hAnsi="Arial" w:cs="Arial"/>
          <w:sz w:val="20"/>
          <w:szCs w:val="20"/>
        </w:rPr>
        <w:t>противном случае, если RSSI_dec &lt;128, тогда RSSI_dBm = (RSSI_dec) / 2 - RSSI_offset</w:t>
      </w:r>
    </w:p>
    <w:p w14:paraId="188DFDAB" w14:textId="77777777" w:rsidR="001516AB" w:rsidRDefault="001516AB">
      <w:pPr>
        <w:spacing w:line="132" w:lineRule="exact"/>
        <w:rPr>
          <w:sz w:val="20"/>
          <w:szCs w:val="20"/>
        </w:rPr>
      </w:pPr>
    </w:p>
    <w:p w14:paraId="1A493CAD" w14:textId="77777777" w:rsidR="001516AB" w:rsidRDefault="0066520C">
      <w:pPr>
        <w:spacing w:line="233" w:lineRule="auto"/>
        <w:rPr>
          <w:rFonts w:ascii="Arial" w:eastAsia="Arial" w:hAnsi="Arial" w:cs="Arial"/>
          <w:sz w:val="20"/>
          <w:szCs w:val="20"/>
        </w:rPr>
      </w:pPr>
      <w:hyperlink w:anchor="page45">
        <w:r>
          <w:rPr>
            <w:rFonts w:ascii="Arial" w:eastAsia="Arial" w:hAnsi="Arial" w:cs="Arial"/>
            <w:sz w:val="20"/>
            <w:szCs w:val="20"/>
          </w:rPr>
          <w:t xml:space="preserve">Таблица 31 </w:t>
        </w:r>
      </w:hyperlink>
      <w:r>
        <w:rPr>
          <w:rFonts w:ascii="Arial" w:eastAsia="Arial" w:hAnsi="Arial" w:cs="Arial"/>
          <w:sz w:val="20"/>
          <w:szCs w:val="20"/>
        </w:rPr>
        <w:t xml:space="preserve">дает типичные значения для RSSI_offset. </w:t>
      </w:r>
      <w:hyperlink w:anchor="page45">
        <w:r>
          <w:rPr>
            <w:rFonts w:ascii="Arial" w:eastAsia="Arial" w:hAnsi="Arial" w:cs="Arial"/>
            <w:sz w:val="20"/>
            <w:szCs w:val="20"/>
          </w:rPr>
          <w:t xml:space="preserve">Рисунок 22. </w:t>
        </w:r>
      </w:hyperlink>
      <w:r>
        <w:rPr>
          <w:rFonts w:ascii="Arial" w:eastAsia="Arial" w:hAnsi="Arial" w:cs="Arial"/>
          <w:sz w:val="20"/>
          <w:szCs w:val="20"/>
        </w:rPr>
        <w:t xml:space="preserve">и </w:t>
      </w:r>
      <w:hyperlink w:anchor="page46">
        <w:r>
          <w:rPr>
            <w:rFonts w:ascii="Arial" w:eastAsia="Arial" w:hAnsi="Arial" w:cs="Arial"/>
            <w:sz w:val="20"/>
            <w:szCs w:val="20"/>
          </w:rPr>
          <w:t xml:space="preserve">Рисунок 23 </w:t>
        </w:r>
      </w:hyperlink>
      <w:r>
        <w:rPr>
          <w:rFonts w:ascii="Arial" w:eastAsia="Arial" w:hAnsi="Arial" w:cs="Arial"/>
          <w:sz w:val="20"/>
          <w:szCs w:val="20"/>
        </w:rPr>
        <w:t>показыва</w:t>
      </w:r>
      <w:r>
        <w:rPr>
          <w:rFonts w:ascii="Arial" w:eastAsia="Arial" w:hAnsi="Arial" w:cs="Arial"/>
          <w:sz w:val="20"/>
          <w:szCs w:val="20"/>
        </w:rPr>
        <w:t>ть</w:t>
      </w:r>
    </w:p>
    <w:p w14:paraId="06A96B21" w14:textId="77777777" w:rsidR="001516AB" w:rsidRDefault="0066520C">
      <w:pPr>
        <w:spacing w:line="20" w:lineRule="exact"/>
        <w:rPr>
          <w:rFonts w:ascii="Arial" w:eastAsia="Arial" w:hAnsi="Arial" w:cs="Arial"/>
          <w:sz w:val="20"/>
          <w:szCs w:val="20"/>
        </w:rPr>
      </w:pPr>
      <w:r>
        <w:rPr>
          <w:rFonts w:ascii="Arial" w:eastAsia="Arial" w:hAnsi="Arial" w:cs="Arial"/>
          <w:sz w:val="20"/>
          <w:szCs w:val="20"/>
        </w:rPr>
        <w:br w:type="column"/>
      </w:r>
    </w:p>
    <w:p w14:paraId="2C7F7FE5" w14:textId="77777777" w:rsidR="001516AB" w:rsidRDefault="001516AB">
      <w:pPr>
        <w:spacing w:line="200" w:lineRule="exact"/>
        <w:rPr>
          <w:rFonts w:ascii="Arial" w:eastAsia="Arial" w:hAnsi="Arial" w:cs="Arial"/>
          <w:sz w:val="20"/>
          <w:szCs w:val="20"/>
        </w:rPr>
      </w:pPr>
    </w:p>
    <w:p w14:paraId="325A42CB" w14:textId="77777777" w:rsidR="001516AB" w:rsidRDefault="001516AB">
      <w:pPr>
        <w:spacing w:line="392" w:lineRule="exact"/>
        <w:rPr>
          <w:rFonts w:ascii="Arial" w:eastAsia="Arial" w:hAnsi="Arial" w:cs="Arial"/>
          <w:sz w:val="20"/>
          <w:szCs w:val="20"/>
        </w:rPr>
      </w:pPr>
    </w:p>
    <w:p w14:paraId="4BC12DFA" w14:textId="77777777" w:rsidR="001516AB" w:rsidRDefault="0066520C">
      <w:pPr>
        <w:spacing w:line="234" w:lineRule="auto"/>
        <w:ind w:right="6"/>
        <w:rPr>
          <w:sz w:val="20"/>
          <w:szCs w:val="20"/>
        </w:rPr>
      </w:pPr>
      <w:r>
        <w:rPr>
          <w:rFonts w:ascii="Arial" w:eastAsia="Arial" w:hAnsi="Arial" w:cs="Arial"/>
          <w:sz w:val="20"/>
          <w:szCs w:val="20"/>
        </w:rPr>
        <w:t>типичные графики зависимости показаний RSSI от уровня входной мощности для различных скоростей передачи данных.</w:t>
      </w:r>
    </w:p>
    <w:p w14:paraId="4D0DAD8E" w14:textId="77777777" w:rsidR="001516AB" w:rsidRDefault="001516AB">
      <w:pPr>
        <w:spacing w:line="778" w:lineRule="exact"/>
        <w:rPr>
          <w:rFonts w:ascii="Arial" w:eastAsia="Arial" w:hAnsi="Arial" w:cs="Arial"/>
          <w:sz w:val="20"/>
          <w:szCs w:val="20"/>
        </w:rPr>
      </w:pPr>
    </w:p>
    <w:p w14:paraId="20C80358" w14:textId="77777777" w:rsidR="001516AB" w:rsidRDefault="001516AB">
      <w:pPr>
        <w:sectPr w:rsidR="001516AB">
          <w:type w:val="continuous"/>
          <w:pgSz w:w="11900" w:h="16838"/>
          <w:pgMar w:top="689" w:right="1440" w:bottom="280" w:left="1440" w:header="0" w:footer="0" w:gutter="0"/>
          <w:cols w:num="2" w:space="720" w:equalWidth="0">
            <w:col w:w="4160" w:space="720"/>
            <w:col w:w="4146"/>
          </w:cols>
        </w:sectPr>
      </w:pPr>
    </w:p>
    <w:p w14:paraId="343509E1" w14:textId="77777777" w:rsidR="001516AB" w:rsidRDefault="001516AB">
      <w:pPr>
        <w:spacing w:line="137" w:lineRule="exact"/>
        <w:rPr>
          <w:rFonts w:ascii="Arial" w:eastAsia="Arial" w:hAnsi="Arial" w:cs="Arial"/>
          <w:sz w:val="20"/>
          <w:szCs w:val="20"/>
        </w:rPr>
      </w:pPr>
    </w:p>
    <w:tbl>
      <w:tblPr>
        <w:tblW w:w="0" w:type="auto"/>
        <w:tblInd w:w="1190" w:type="dxa"/>
        <w:tblLayout w:type="fixed"/>
        <w:tblCellMar>
          <w:left w:w="0" w:type="dxa"/>
          <w:right w:w="0" w:type="dxa"/>
        </w:tblCellMar>
        <w:tblLook w:val="04A0" w:firstRow="1" w:lastRow="0" w:firstColumn="1" w:lastColumn="0" w:noHBand="0" w:noVBand="1"/>
      </w:tblPr>
      <w:tblGrid>
        <w:gridCol w:w="1680"/>
        <w:gridCol w:w="2380"/>
        <w:gridCol w:w="2620"/>
      </w:tblGrid>
      <w:tr w:rsidR="001516AB" w14:paraId="1D08D1A8" w14:textId="77777777">
        <w:trPr>
          <w:trHeight w:val="246"/>
        </w:trPr>
        <w:tc>
          <w:tcPr>
            <w:tcW w:w="1680" w:type="dxa"/>
            <w:tcBorders>
              <w:top w:val="single" w:sz="8" w:space="0" w:color="auto"/>
              <w:left w:val="single" w:sz="8" w:space="0" w:color="auto"/>
              <w:right w:val="single" w:sz="8" w:space="0" w:color="auto"/>
            </w:tcBorders>
            <w:shd w:val="clear" w:color="auto" w:fill="E0E0E0"/>
            <w:vAlign w:val="bottom"/>
          </w:tcPr>
          <w:p w14:paraId="71C8DE71" w14:textId="77777777" w:rsidR="001516AB" w:rsidRDefault="0066520C">
            <w:pPr>
              <w:ind w:left="120"/>
              <w:rPr>
                <w:sz w:val="20"/>
                <w:szCs w:val="20"/>
              </w:rPr>
            </w:pPr>
            <w:r>
              <w:rPr>
                <w:rFonts w:ascii="Arial" w:eastAsia="Arial" w:hAnsi="Arial" w:cs="Arial"/>
                <w:b/>
                <w:bCs/>
                <w:sz w:val="16"/>
                <w:szCs w:val="16"/>
                <w:shd w:val="clear" w:color="auto" w:fill="E0E0E0"/>
              </w:rPr>
              <w:t>Скорость передачи данных [кбод]</w:t>
            </w:r>
          </w:p>
        </w:tc>
        <w:tc>
          <w:tcPr>
            <w:tcW w:w="2380" w:type="dxa"/>
            <w:tcBorders>
              <w:top w:val="single" w:sz="8" w:space="0" w:color="auto"/>
              <w:right w:val="single" w:sz="8" w:space="0" w:color="auto"/>
            </w:tcBorders>
            <w:shd w:val="clear" w:color="auto" w:fill="E0E0E0"/>
            <w:vAlign w:val="bottom"/>
          </w:tcPr>
          <w:p w14:paraId="420A8FDC" w14:textId="77777777" w:rsidR="001516AB" w:rsidRDefault="0066520C">
            <w:pPr>
              <w:ind w:right="220"/>
              <w:jc w:val="right"/>
              <w:rPr>
                <w:sz w:val="20"/>
                <w:szCs w:val="20"/>
              </w:rPr>
            </w:pPr>
            <w:r>
              <w:rPr>
                <w:rFonts w:ascii="Arial" w:eastAsia="Arial" w:hAnsi="Arial" w:cs="Arial"/>
                <w:b/>
                <w:bCs/>
                <w:sz w:val="16"/>
                <w:szCs w:val="16"/>
              </w:rPr>
              <w:t>RSSI_offset [дБ], 433 МГц</w:t>
            </w:r>
          </w:p>
        </w:tc>
        <w:tc>
          <w:tcPr>
            <w:tcW w:w="2620" w:type="dxa"/>
            <w:tcBorders>
              <w:top w:val="single" w:sz="8" w:space="0" w:color="auto"/>
              <w:right w:val="single" w:sz="8" w:space="0" w:color="auto"/>
            </w:tcBorders>
            <w:shd w:val="clear" w:color="auto" w:fill="E0E0E0"/>
            <w:vAlign w:val="bottom"/>
          </w:tcPr>
          <w:p w14:paraId="2A3DB9AC" w14:textId="77777777" w:rsidR="001516AB" w:rsidRDefault="0066520C">
            <w:pPr>
              <w:ind w:right="460"/>
              <w:jc w:val="right"/>
              <w:rPr>
                <w:sz w:val="20"/>
                <w:szCs w:val="20"/>
              </w:rPr>
            </w:pPr>
            <w:r>
              <w:rPr>
                <w:rFonts w:ascii="Arial" w:eastAsia="Arial" w:hAnsi="Arial" w:cs="Arial"/>
                <w:b/>
                <w:bCs/>
                <w:sz w:val="16"/>
                <w:szCs w:val="16"/>
              </w:rPr>
              <w:t>RSSI_offset [дБ], 868 МГц</w:t>
            </w:r>
          </w:p>
        </w:tc>
      </w:tr>
      <w:tr w:rsidR="001516AB" w14:paraId="3975A361" w14:textId="77777777">
        <w:trPr>
          <w:trHeight w:val="69"/>
        </w:trPr>
        <w:tc>
          <w:tcPr>
            <w:tcW w:w="1680" w:type="dxa"/>
            <w:tcBorders>
              <w:left w:val="single" w:sz="8" w:space="0" w:color="auto"/>
              <w:bottom w:val="single" w:sz="8" w:space="0" w:color="auto"/>
              <w:right w:val="single" w:sz="8" w:space="0" w:color="auto"/>
            </w:tcBorders>
            <w:shd w:val="clear" w:color="auto" w:fill="E0E0E0"/>
            <w:vAlign w:val="bottom"/>
          </w:tcPr>
          <w:p w14:paraId="765FC928" w14:textId="77777777" w:rsidR="001516AB" w:rsidRDefault="001516AB">
            <w:pPr>
              <w:rPr>
                <w:sz w:val="5"/>
                <w:szCs w:val="5"/>
              </w:rPr>
            </w:pPr>
          </w:p>
        </w:tc>
        <w:tc>
          <w:tcPr>
            <w:tcW w:w="2380" w:type="dxa"/>
            <w:tcBorders>
              <w:bottom w:val="single" w:sz="8" w:space="0" w:color="auto"/>
              <w:right w:val="single" w:sz="8" w:space="0" w:color="auto"/>
            </w:tcBorders>
            <w:shd w:val="clear" w:color="auto" w:fill="E0E0E0"/>
            <w:vAlign w:val="bottom"/>
          </w:tcPr>
          <w:p w14:paraId="53B50D66" w14:textId="77777777" w:rsidR="001516AB" w:rsidRDefault="001516AB">
            <w:pPr>
              <w:rPr>
                <w:sz w:val="5"/>
                <w:szCs w:val="5"/>
              </w:rPr>
            </w:pPr>
          </w:p>
        </w:tc>
        <w:tc>
          <w:tcPr>
            <w:tcW w:w="2620" w:type="dxa"/>
            <w:tcBorders>
              <w:bottom w:val="single" w:sz="8" w:space="0" w:color="auto"/>
              <w:right w:val="single" w:sz="8" w:space="0" w:color="auto"/>
            </w:tcBorders>
            <w:shd w:val="clear" w:color="auto" w:fill="E0E0E0"/>
            <w:vAlign w:val="bottom"/>
          </w:tcPr>
          <w:p w14:paraId="63CFE449" w14:textId="77777777" w:rsidR="001516AB" w:rsidRDefault="001516AB">
            <w:pPr>
              <w:rPr>
                <w:sz w:val="5"/>
                <w:szCs w:val="5"/>
              </w:rPr>
            </w:pPr>
          </w:p>
        </w:tc>
      </w:tr>
      <w:tr w:rsidR="001516AB" w14:paraId="31A9F988" w14:textId="77777777">
        <w:trPr>
          <w:trHeight w:val="228"/>
        </w:trPr>
        <w:tc>
          <w:tcPr>
            <w:tcW w:w="1680" w:type="dxa"/>
            <w:tcBorders>
              <w:left w:val="single" w:sz="8" w:space="0" w:color="auto"/>
              <w:right w:val="single" w:sz="8" w:space="0" w:color="auto"/>
            </w:tcBorders>
            <w:vAlign w:val="bottom"/>
          </w:tcPr>
          <w:p w14:paraId="7109986D" w14:textId="77777777" w:rsidR="001516AB" w:rsidRDefault="0066520C">
            <w:pPr>
              <w:jc w:val="center"/>
              <w:rPr>
                <w:sz w:val="20"/>
                <w:szCs w:val="20"/>
              </w:rPr>
            </w:pPr>
            <w:r>
              <w:rPr>
                <w:rFonts w:ascii="Arial" w:eastAsia="Arial" w:hAnsi="Arial" w:cs="Arial"/>
                <w:w w:val="98"/>
                <w:sz w:val="16"/>
                <w:szCs w:val="16"/>
              </w:rPr>
              <w:t>1.2</w:t>
            </w:r>
          </w:p>
        </w:tc>
        <w:tc>
          <w:tcPr>
            <w:tcW w:w="2380" w:type="dxa"/>
            <w:tcBorders>
              <w:right w:val="single" w:sz="8" w:space="0" w:color="auto"/>
            </w:tcBorders>
            <w:vAlign w:val="bottom"/>
          </w:tcPr>
          <w:p w14:paraId="182985C9" w14:textId="77777777" w:rsidR="001516AB" w:rsidRDefault="0066520C">
            <w:pPr>
              <w:ind w:right="1040"/>
              <w:jc w:val="right"/>
              <w:rPr>
                <w:sz w:val="20"/>
                <w:szCs w:val="20"/>
              </w:rPr>
            </w:pPr>
            <w:r>
              <w:rPr>
                <w:rFonts w:ascii="Arial" w:eastAsia="Arial" w:hAnsi="Arial" w:cs="Arial"/>
                <w:sz w:val="16"/>
                <w:szCs w:val="16"/>
              </w:rPr>
              <w:t>74</w:t>
            </w:r>
          </w:p>
        </w:tc>
        <w:tc>
          <w:tcPr>
            <w:tcW w:w="2620" w:type="dxa"/>
            <w:tcBorders>
              <w:right w:val="single" w:sz="8" w:space="0" w:color="auto"/>
            </w:tcBorders>
            <w:vAlign w:val="bottom"/>
          </w:tcPr>
          <w:p w14:paraId="0BFE30FC" w14:textId="77777777" w:rsidR="001516AB" w:rsidRDefault="0066520C">
            <w:pPr>
              <w:ind w:right="1160"/>
              <w:jc w:val="right"/>
              <w:rPr>
                <w:sz w:val="20"/>
                <w:szCs w:val="20"/>
              </w:rPr>
            </w:pPr>
            <w:r>
              <w:rPr>
                <w:rFonts w:ascii="Arial" w:eastAsia="Arial" w:hAnsi="Arial" w:cs="Arial"/>
                <w:sz w:val="16"/>
                <w:szCs w:val="16"/>
              </w:rPr>
              <w:t>74</w:t>
            </w:r>
          </w:p>
        </w:tc>
      </w:tr>
      <w:tr w:rsidR="001516AB" w14:paraId="60ED20BD" w14:textId="77777777">
        <w:trPr>
          <w:trHeight w:val="66"/>
        </w:trPr>
        <w:tc>
          <w:tcPr>
            <w:tcW w:w="1680" w:type="dxa"/>
            <w:tcBorders>
              <w:left w:val="single" w:sz="8" w:space="0" w:color="auto"/>
              <w:bottom w:val="single" w:sz="8" w:space="0" w:color="auto"/>
              <w:right w:val="single" w:sz="8" w:space="0" w:color="auto"/>
            </w:tcBorders>
            <w:vAlign w:val="bottom"/>
          </w:tcPr>
          <w:p w14:paraId="60D6A2E8" w14:textId="77777777" w:rsidR="001516AB" w:rsidRDefault="001516AB">
            <w:pPr>
              <w:rPr>
                <w:sz w:val="5"/>
                <w:szCs w:val="5"/>
              </w:rPr>
            </w:pPr>
          </w:p>
        </w:tc>
        <w:tc>
          <w:tcPr>
            <w:tcW w:w="2380" w:type="dxa"/>
            <w:tcBorders>
              <w:bottom w:val="single" w:sz="8" w:space="0" w:color="auto"/>
              <w:right w:val="single" w:sz="8" w:space="0" w:color="auto"/>
            </w:tcBorders>
            <w:vAlign w:val="bottom"/>
          </w:tcPr>
          <w:p w14:paraId="25348995" w14:textId="77777777" w:rsidR="001516AB" w:rsidRDefault="001516AB">
            <w:pPr>
              <w:rPr>
                <w:sz w:val="5"/>
                <w:szCs w:val="5"/>
              </w:rPr>
            </w:pPr>
          </w:p>
        </w:tc>
        <w:tc>
          <w:tcPr>
            <w:tcW w:w="2620" w:type="dxa"/>
            <w:tcBorders>
              <w:bottom w:val="single" w:sz="8" w:space="0" w:color="auto"/>
              <w:right w:val="single" w:sz="8" w:space="0" w:color="auto"/>
            </w:tcBorders>
            <w:vAlign w:val="bottom"/>
          </w:tcPr>
          <w:p w14:paraId="6B8ED0CC" w14:textId="77777777" w:rsidR="001516AB" w:rsidRDefault="001516AB">
            <w:pPr>
              <w:rPr>
                <w:sz w:val="5"/>
                <w:szCs w:val="5"/>
              </w:rPr>
            </w:pPr>
          </w:p>
        </w:tc>
      </w:tr>
      <w:tr w:rsidR="001516AB" w14:paraId="182277AB" w14:textId="77777777">
        <w:trPr>
          <w:trHeight w:val="228"/>
        </w:trPr>
        <w:tc>
          <w:tcPr>
            <w:tcW w:w="1680" w:type="dxa"/>
            <w:tcBorders>
              <w:left w:val="single" w:sz="8" w:space="0" w:color="auto"/>
              <w:right w:val="single" w:sz="8" w:space="0" w:color="auto"/>
            </w:tcBorders>
            <w:vAlign w:val="bottom"/>
          </w:tcPr>
          <w:p w14:paraId="040DCB9B" w14:textId="77777777" w:rsidR="001516AB" w:rsidRDefault="0066520C">
            <w:pPr>
              <w:jc w:val="center"/>
              <w:rPr>
                <w:sz w:val="20"/>
                <w:szCs w:val="20"/>
              </w:rPr>
            </w:pPr>
            <w:r>
              <w:rPr>
                <w:rFonts w:ascii="Arial" w:eastAsia="Arial" w:hAnsi="Arial" w:cs="Arial"/>
                <w:sz w:val="16"/>
                <w:szCs w:val="16"/>
              </w:rPr>
              <w:t>38,4</w:t>
            </w:r>
          </w:p>
        </w:tc>
        <w:tc>
          <w:tcPr>
            <w:tcW w:w="2380" w:type="dxa"/>
            <w:tcBorders>
              <w:right w:val="single" w:sz="8" w:space="0" w:color="auto"/>
            </w:tcBorders>
            <w:vAlign w:val="bottom"/>
          </w:tcPr>
          <w:p w14:paraId="20489DBA" w14:textId="77777777" w:rsidR="001516AB" w:rsidRDefault="0066520C">
            <w:pPr>
              <w:ind w:right="1040"/>
              <w:jc w:val="right"/>
              <w:rPr>
                <w:sz w:val="20"/>
                <w:szCs w:val="20"/>
              </w:rPr>
            </w:pPr>
            <w:r>
              <w:rPr>
                <w:rFonts w:ascii="Arial" w:eastAsia="Arial" w:hAnsi="Arial" w:cs="Arial"/>
                <w:sz w:val="16"/>
                <w:szCs w:val="16"/>
              </w:rPr>
              <w:t>74</w:t>
            </w:r>
          </w:p>
        </w:tc>
        <w:tc>
          <w:tcPr>
            <w:tcW w:w="2620" w:type="dxa"/>
            <w:tcBorders>
              <w:right w:val="single" w:sz="8" w:space="0" w:color="auto"/>
            </w:tcBorders>
            <w:vAlign w:val="bottom"/>
          </w:tcPr>
          <w:p w14:paraId="1CD7A6B0" w14:textId="77777777" w:rsidR="001516AB" w:rsidRDefault="0066520C">
            <w:pPr>
              <w:ind w:right="1160"/>
              <w:jc w:val="right"/>
              <w:rPr>
                <w:sz w:val="20"/>
                <w:szCs w:val="20"/>
              </w:rPr>
            </w:pPr>
            <w:r>
              <w:rPr>
                <w:rFonts w:ascii="Arial" w:eastAsia="Arial" w:hAnsi="Arial" w:cs="Arial"/>
                <w:sz w:val="16"/>
                <w:szCs w:val="16"/>
              </w:rPr>
              <w:t>74</w:t>
            </w:r>
          </w:p>
        </w:tc>
      </w:tr>
      <w:tr w:rsidR="001516AB" w14:paraId="2C771892" w14:textId="77777777">
        <w:trPr>
          <w:trHeight w:val="66"/>
        </w:trPr>
        <w:tc>
          <w:tcPr>
            <w:tcW w:w="1680" w:type="dxa"/>
            <w:tcBorders>
              <w:left w:val="single" w:sz="8" w:space="0" w:color="auto"/>
              <w:bottom w:val="single" w:sz="8" w:space="0" w:color="auto"/>
              <w:right w:val="single" w:sz="8" w:space="0" w:color="auto"/>
            </w:tcBorders>
            <w:vAlign w:val="bottom"/>
          </w:tcPr>
          <w:p w14:paraId="7D55AAC4" w14:textId="77777777" w:rsidR="001516AB" w:rsidRDefault="001516AB">
            <w:pPr>
              <w:rPr>
                <w:sz w:val="5"/>
                <w:szCs w:val="5"/>
              </w:rPr>
            </w:pPr>
          </w:p>
        </w:tc>
        <w:tc>
          <w:tcPr>
            <w:tcW w:w="2380" w:type="dxa"/>
            <w:tcBorders>
              <w:bottom w:val="single" w:sz="8" w:space="0" w:color="auto"/>
              <w:right w:val="single" w:sz="8" w:space="0" w:color="auto"/>
            </w:tcBorders>
            <w:vAlign w:val="bottom"/>
          </w:tcPr>
          <w:p w14:paraId="5A8524A0" w14:textId="77777777" w:rsidR="001516AB" w:rsidRDefault="001516AB">
            <w:pPr>
              <w:rPr>
                <w:sz w:val="5"/>
                <w:szCs w:val="5"/>
              </w:rPr>
            </w:pPr>
          </w:p>
        </w:tc>
        <w:tc>
          <w:tcPr>
            <w:tcW w:w="2620" w:type="dxa"/>
            <w:tcBorders>
              <w:bottom w:val="single" w:sz="8" w:space="0" w:color="auto"/>
              <w:right w:val="single" w:sz="8" w:space="0" w:color="auto"/>
            </w:tcBorders>
            <w:vAlign w:val="bottom"/>
          </w:tcPr>
          <w:p w14:paraId="40DAFF0B" w14:textId="77777777" w:rsidR="001516AB" w:rsidRDefault="001516AB">
            <w:pPr>
              <w:rPr>
                <w:sz w:val="5"/>
                <w:szCs w:val="5"/>
              </w:rPr>
            </w:pPr>
          </w:p>
        </w:tc>
      </w:tr>
      <w:tr w:rsidR="001516AB" w14:paraId="264897DC" w14:textId="77777777">
        <w:trPr>
          <w:trHeight w:val="228"/>
        </w:trPr>
        <w:tc>
          <w:tcPr>
            <w:tcW w:w="1680" w:type="dxa"/>
            <w:tcBorders>
              <w:left w:val="single" w:sz="8" w:space="0" w:color="auto"/>
              <w:right w:val="single" w:sz="8" w:space="0" w:color="auto"/>
            </w:tcBorders>
            <w:vAlign w:val="bottom"/>
          </w:tcPr>
          <w:p w14:paraId="6FF66F21" w14:textId="77777777" w:rsidR="001516AB" w:rsidRDefault="0066520C">
            <w:pPr>
              <w:jc w:val="center"/>
              <w:rPr>
                <w:sz w:val="20"/>
                <w:szCs w:val="20"/>
              </w:rPr>
            </w:pPr>
            <w:r>
              <w:rPr>
                <w:rFonts w:ascii="Arial" w:eastAsia="Arial" w:hAnsi="Arial" w:cs="Arial"/>
                <w:w w:val="97"/>
                <w:sz w:val="16"/>
                <w:szCs w:val="16"/>
              </w:rPr>
              <w:t>250</w:t>
            </w:r>
          </w:p>
        </w:tc>
        <w:tc>
          <w:tcPr>
            <w:tcW w:w="2380" w:type="dxa"/>
            <w:tcBorders>
              <w:right w:val="single" w:sz="8" w:space="0" w:color="auto"/>
            </w:tcBorders>
            <w:vAlign w:val="bottom"/>
          </w:tcPr>
          <w:p w14:paraId="5C1239E0" w14:textId="77777777" w:rsidR="001516AB" w:rsidRDefault="0066520C">
            <w:pPr>
              <w:ind w:right="1040"/>
              <w:jc w:val="right"/>
              <w:rPr>
                <w:sz w:val="20"/>
                <w:szCs w:val="20"/>
              </w:rPr>
            </w:pPr>
            <w:r>
              <w:rPr>
                <w:rFonts w:ascii="Arial" w:eastAsia="Arial" w:hAnsi="Arial" w:cs="Arial"/>
                <w:sz w:val="16"/>
                <w:szCs w:val="16"/>
              </w:rPr>
              <w:t>74</w:t>
            </w:r>
          </w:p>
        </w:tc>
        <w:tc>
          <w:tcPr>
            <w:tcW w:w="2620" w:type="dxa"/>
            <w:tcBorders>
              <w:right w:val="single" w:sz="8" w:space="0" w:color="auto"/>
            </w:tcBorders>
            <w:vAlign w:val="bottom"/>
          </w:tcPr>
          <w:p w14:paraId="42432E00" w14:textId="77777777" w:rsidR="001516AB" w:rsidRDefault="0066520C">
            <w:pPr>
              <w:ind w:right="1160"/>
              <w:jc w:val="right"/>
              <w:rPr>
                <w:sz w:val="20"/>
                <w:szCs w:val="20"/>
              </w:rPr>
            </w:pPr>
            <w:r>
              <w:rPr>
                <w:rFonts w:ascii="Arial" w:eastAsia="Arial" w:hAnsi="Arial" w:cs="Arial"/>
                <w:sz w:val="16"/>
                <w:szCs w:val="16"/>
              </w:rPr>
              <w:t>74</w:t>
            </w:r>
          </w:p>
        </w:tc>
      </w:tr>
      <w:tr w:rsidR="001516AB" w14:paraId="670B42B5" w14:textId="77777777">
        <w:trPr>
          <w:trHeight w:val="64"/>
        </w:trPr>
        <w:tc>
          <w:tcPr>
            <w:tcW w:w="1680" w:type="dxa"/>
            <w:tcBorders>
              <w:left w:val="single" w:sz="8" w:space="0" w:color="auto"/>
              <w:bottom w:val="single" w:sz="8" w:space="0" w:color="auto"/>
              <w:right w:val="single" w:sz="8" w:space="0" w:color="auto"/>
            </w:tcBorders>
            <w:vAlign w:val="bottom"/>
          </w:tcPr>
          <w:p w14:paraId="49F68EF0" w14:textId="77777777" w:rsidR="001516AB" w:rsidRDefault="001516AB">
            <w:pPr>
              <w:rPr>
                <w:sz w:val="5"/>
                <w:szCs w:val="5"/>
              </w:rPr>
            </w:pPr>
          </w:p>
        </w:tc>
        <w:tc>
          <w:tcPr>
            <w:tcW w:w="2380" w:type="dxa"/>
            <w:tcBorders>
              <w:bottom w:val="single" w:sz="8" w:space="0" w:color="auto"/>
              <w:right w:val="single" w:sz="8" w:space="0" w:color="auto"/>
            </w:tcBorders>
            <w:vAlign w:val="bottom"/>
          </w:tcPr>
          <w:p w14:paraId="12D679FD" w14:textId="77777777" w:rsidR="001516AB" w:rsidRDefault="001516AB">
            <w:pPr>
              <w:rPr>
                <w:sz w:val="5"/>
                <w:szCs w:val="5"/>
              </w:rPr>
            </w:pPr>
          </w:p>
        </w:tc>
        <w:tc>
          <w:tcPr>
            <w:tcW w:w="2620" w:type="dxa"/>
            <w:tcBorders>
              <w:bottom w:val="single" w:sz="8" w:space="0" w:color="auto"/>
              <w:right w:val="single" w:sz="8" w:space="0" w:color="auto"/>
            </w:tcBorders>
            <w:vAlign w:val="bottom"/>
          </w:tcPr>
          <w:p w14:paraId="4912887F" w14:textId="77777777" w:rsidR="001516AB" w:rsidRDefault="001516AB">
            <w:pPr>
              <w:rPr>
                <w:sz w:val="5"/>
                <w:szCs w:val="5"/>
              </w:rPr>
            </w:pPr>
          </w:p>
        </w:tc>
      </w:tr>
      <w:tr w:rsidR="001516AB" w14:paraId="749DAF01" w14:textId="77777777">
        <w:trPr>
          <w:trHeight w:val="230"/>
        </w:trPr>
        <w:tc>
          <w:tcPr>
            <w:tcW w:w="1680" w:type="dxa"/>
            <w:tcBorders>
              <w:left w:val="single" w:sz="8" w:space="0" w:color="auto"/>
              <w:right w:val="single" w:sz="8" w:space="0" w:color="auto"/>
            </w:tcBorders>
            <w:vAlign w:val="bottom"/>
          </w:tcPr>
          <w:p w14:paraId="360AFA0A" w14:textId="77777777" w:rsidR="001516AB" w:rsidRDefault="0066520C">
            <w:pPr>
              <w:jc w:val="center"/>
              <w:rPr>
                <w:sz w:val="20"/>
                <w:szCs w:val="20"/>
              </w:rPr>
            </w:pPr>
            <w:r>
              <w:rPr>
                <w:rFonts w:ascii="Arial" w:eastAsia="Arial" w:hAnsi="Arial" w:cs="Arial"/>
                <w:w w:val="97"/>
                <w:sz w:val="16"/>
                <w:szCs w:val="16"/>
              </w:rPr>
              <w:t>500</w:t>
            </w:r>
          </w:p>
        </w:tc>
        <w:tc>
          <w:tcPr>
            <w:tcW w:w="2380" w:type="dxa"/>
            <w:tcBorders>
              <w:right w:val="single" w:sz="8" w:space="0" w:color="auto"/>
            </w:tcBorders>
            <w:vAlign w:val="bottom"/>
          </w:tcPr>
          <w:p w14:paraId="5E2714C4" w14:textId="77777777" w:rsidR="001516AB" w:rsidRDefault="0066520C">
            <w:pPr>
              <w:ind w:right="1040"/>
              <w:jc w:val="right"/>
              <w:rPr>
                <w:sz w:val="20"/>
                <w:szCs w:val="20"/>
              </w:rPr>
            </w:pPr>
            <w:r>
              <w:rPr>
                <w:rFonts w:ascii="Arial" w:eastAsia="Arial" w:hAnsi="Arial" w:cs="Arial"/>
                <w:sz w:val="16"/>
                <w:szCs w:val="16"/>
              </w:rPr>
              <w:t>74</w:t>
            </w:r>
          </w:p>
        </w:tc>
        <w:tc>
          <w:tcPr>
            <w:tcW w:w="2620" w:type="dxa"/>
            <w:tcBorders>
              <w:right w:val="single" w:sz="8" w:space="0" w:color="auto"/>
            </w:tcBorders>
            <w:vAlign w:val="bottom"/>
          </w:tcPr>
          <w:p w14:paraId="1C5499D1" w14:textId="77777777" w:rsidR="001516AB" w:rsidRDefault="0066520C">
            <w:pPr>
              <w:ind w:right="1160"/>
              <w:jc w:val="right"/>
              <w:rPr>
                <w:sz w:val="20"/>
                <w:szCs w:val="20"/>
              </w:rPr>
            </w:pPr>
            <w:r>
              <w:rPr>
                <w:rFonts w:ascii="Arial" w:eastAsia="Arial" w:hAnsi="Arial" w:cs="Arial"/>
                <w:sz w:val="16"/>
                <w:szCs w:val="16"/>
              </w:rPr>
              <w:t>74</w:t>
            </w:r>
          </w:p>
        </w:tc>
      </w:tr>
      <w:tr w:rsidR="001516AB" w14:paraId="738C9226" w14:textId="77777777">
        <w:trPr>
          <w:trHeight w:val="64"/>
        </w:trPr>
        <w:tc>
          <w:tcPr>
            <w:tcW w:w="1680" w:type="dxa"/>
            <w:tcBorders>
              <w:left w:val="single" w:sz="8" w:space="0" w:color="auto"/>
              <w:bottom w:val="single" w:sz="8" w:space="0" w:color="auto"/>
              <w:right w:val="single" w:sz="8" w:space="0" w:color="auto"/>
            </w:tcBorders>
            <w:vAlign w:val="bottom"/>
          </w:tcPr>
          <w:p w14:paraId="604FAF86" w14:textId="77777777" w:rsidR="001516AB" w:rsidRDefault="001516AB">
            <w:pPr>
              <w:rPr>
                <w:sz w:val="5"/>
                <w:szCs w:val="5"/>
              </w:rPr>
            </w:pPr>
          </w:p>
        </w:tc>
        <w:tc>
          <w:tcPr>
            <w:tcW w:w="2380" w:type="dxa"/>
            <w:tcBorders>
              <w:bottom w:val="single" w:sz="8" w:space="0" w:color="auto"/>
              <w:right w:val="single" w:sz="8" w:space="0" w:color="auto"/>
            </w:tcBorders>
            <w:vAlign w:val="bottom"/>
          </w:tcPr>
          <w:p w14:paraId="6C0D92C0" w14:textId="77777777" w:rsidR="001516AB" w:rsidRDefault="001516AB">
            <w:pPr>
              <w:rPr>
                <w:sz w:val="5"/>
                <w:szCs w:val="5"/>
              </w:rPr>
            </w:pPr>
          </w:p>
        </w:tc>
        <w:tc>
          <w:tcPr>
            <w:tcW w:w="2620" w:type="dxa"/>
            <w:tcBorders>
              <w:bottom w:val="single" w:sz="8" w:space="0" w:color="auto"/>
              <w:right w:val="single" w:sz="8" w:space="0" w:color="auto"/>
            </w:tcBorders>
            <w:vAlign w:val="bottom"/>
          </w:tcPr>
          <w:p w14:paraId="5FC3BF3E" w14:textId="77777777" w:rsidR="001516AB" w:rsidRDefault="001516AB">
            <w:pPr>
              <w:rPr>
                <w:sz w:val="5"/>
                <w:szCs w:val="5"/>
              </w:rPr>
            </w:pPr>
          </w:p>
        </w:tc>
      </w:tr>
    </w:tbl>
    <w:p w14:paraId="72CFB9D5" w14:textId="77777777" w:rsidR="001516AB" w:rsidRDefault="001516AB">
      <w:pPr>
        <w:spacing w:line="112" w:lineRule="exact"/>
        <w:rPr>
          <w:rFonts w:ascii="Arial" w:eastAsia="Arial" w:hAnsi="Arial" w:cs="Arial"/>
          <w:sz w:val="20"/>
          <w:szCs w:val="20"/>
        </w:rPr>
      </w:pPr>
    </w:p>
    <w:p w14:paraId="26190E4D" w14:textId="77777777" w:rsidR="001516AB" w:rsidRDefault="0066520C">
      <w:pPr>
        <w:ind w:right="-13"/>
        <w:jc w:val="center"/>
        <w:rPr>
          <w:sz w:val="20"/>
          <w:szCs w:val="20"/>
        </w:rPr>
      </w:pPr>
      <w:r>
        <w:rPr>
          <w:rFonts w:ascii="Arial" w:eastAsia="Arial" w:hAnsi="Arial" w:cs="Arial"/>
          <w:b/>
          <w:bCs/>
          <w:sz w:val="20"/>
          <w:szCs w:val="20"/>
        </w:rPr>
        <w:t>Таблица 31: Типичные значения RSSI_offset</w:t>
      </w:r>
    </w:p>
    <w:p w14:paraId="2A46656F" w14:textId="77777777" w:rsidR="001516AB" w:rsidRDefault="001516AB">
      <w:pPr>
        <w:spacing w:line="278" w:lineRule="exact"/>
        <w:rPr>
          <w:rFonts w:ascii="Arial" w:eastAsia="Arial" w:hAnsi="Arial" w:cs="Arial"/>
          <w:sz w:val="20"/>
          <w:szCs w:val="20"/>
        </w:rPr>
      </w:pPr>
    </w:p>
    <w:tbl>
      <w:tblPr>
        <w:tblW w:w="0" w:type="auto"/>
        <w:tblInd w:w="1380" w:type="dxa"/>
        <w:tblLayout w:type="fixed"/>
        <w:tblCellMar>
          <w:left w:w="0" w:type="dxa"/>
          <w:right w:w="0" w:type="dxa"/>
        </w:tblCellMar>
        <w:tblLook w:val="04A0" w:firstRow="1" w:lastRow="0" w:firstColumn="1" w:lastColumn="0" w:noHBand="0" w:noVBand="1"/>
      </w:tblPr>
      <w:tblGrid>
        <w:gridCol w:w="160"/>
        <w:gridCol w:w="640"/>
        <w:gridCol w:w="460"/>
        <w:gridCol w:w="480"/>
        <w:gridCol w:w="460"/>
        <w:gridCol w:w="460"/>
        <w:gridCol w:w="460"/>
        <w:gridCol w:w="480"/>
        <w:gridCol w:w="460"/>
        <w:gridCol w:w="460"/>
        <w:gridCol w:w="460"/>
        <w:gridCol w:w="480"/>
        <w:gridCol w:w="500"/>
        <w:gridCol w:w="240"/>
        <w:gridCol w:w="20"/>
      </w:tblGrid>
      <w:tr w:rsidR="001516AB" w14:paraId="7BBA5B01" w14:textId="77777777">
        <w:trPr>
          <w:trHeight w:val="115"/>
        </w:trPr>
        <w:tc>
          <w:tcPr>
            <w:tcW w:w="160" w:type="dxa"/>
            <w:vAlign w:val="bottom"/>
          </w:tcPr>
          <w:p w14:paraId="69AE1569" w14:textId="77777777" w:rsidR="001516AB" w:rsidRDefault="001516AB">
            <w:pPr>
              <w:rPr>
                <w:sz w:val="10"/>
                <w:szCs w:val="10"/>
              </w:rPr>
            </w:pPr>
          </w:p>
        </w:tc>
        <w:tc>
          <w:tcPr>
            <w:tcW w:w="640" w:type="dxa"/>
            <w:vAlign w:val="bottom"/>
          </w:tcPr>
          <w:p w14:paraId="56783EED" w14:textId="77777777" w:rsidR="001516AB" w:rsidRDefault="0066520C">
            <w:pPr>
              <w:ind w:right="290"/>
              <w:jc w:val="right"/>
              <w:rPr>
                <w:sz w:val="20"/>
                <w:szCs w:val="20"/>
              </w:rPr>
            </w:pPr>
            <w:r>
              <w:rPr>
                <w:rFonts w:ascii="Arial" w:eastAsia="Arial" w:hAnsi="Arial" w:cs="Arial"/>
                <w:sz w:val="10"/>
                <w:szCs w:val="10"/>
              </w:rPr>
              <w:t>0</w:t>
            </w:r>
          </w:p>
        </w:tc>
        <w:tc>
          <w:tcPr>
            <w:tcW w:w="460" w:type="dxa"/>
            <w:vAlign w:val="bottom"/>
          </w:tcPr>
          <w:p w14:paraId="5E12E582" w14:textId="77777777" w:rsidR="001516AB" w:rsidRDefault="001516AB">
            <w:pPr>
              <w:rPr>
                <w:sz w:val="10"/>
                <w:szCs w:val="10"/>
              </w:rPr>
            </w:pPr>
          </w:p>
        </w:tc>
        <w:tc>
          <w:tcPr>
            <w:tcW w:w="480" w:type="dxa"/>
            <w:vAlign w:val="bottom"/>
          </w:tcPr>
          <w:p w14:paraId="15FB9D25" w14:textId="77777777" w:rsidR="001516AB" w:rsidRDefault="001516AB">
            <w:pPr>
              <w:rPr>
                <w:sz w:val="10"/>
                <w:szCs w:val="10"/>
              </w:rPr>
            </w:pPr>
          </w:p>
        </w:tc>
        <w:tc>
          <w:tcPr>
            <w:tcW w:w="460" w:type="dxa"/>
            <w:vAlign w:val="bottom"/>
          </w:tcPr>
          <w:p w14:paraId="70C86403" w14:textId="77777777" w:rsidR="001516AB" w:rsidRDefault="001516AB">
            <w:pPr>
              <w:rPr>
                <w:sz w:val="10"/>
                <w:szCs w:val="10"/>
              </w:rPr>
            </w:pPr>
          </w:p>
        </w:tc>
        <w:tc>
          <w:tcPr>
            <w:tcW w:w="460" w:type="dxa"/>
            <w:vAlign w:val="bottom"/>
          </w:tcPr>
          <w:p w14:paraId="52B1C38C" w14:textId="77777777" w:rsidR="001516AB" w:rsidRDefault="001516AB">
            <w:pPr>
              <w:rPr>
                <w:sz w:val="10"/>
                <w:szCs w:val="10"/>
              </w:rPr>
            </w:pPr>
          </w:p>
        </w:tc>
        <w:tc>
          <w:tcPr>
            <w:tcW w:w="460" w:type="dxa"/>
            <w:vAlign w:val="bottom"/>
          </w:tcPr>
          <w:p w14:paraId="08A7A076" w14:textId="77777777" w:rsidR="001516AB" w:rsidRDefault="001516AB">
            <w:pPr>
              <w:rPr>
                <w:sz w:val="10"/>
                <w:szCs w:val="10"/>
              </w:rPr>
            </w:pPr>
          </w:p>
        </w:tc>
        <w:tc>
          <w:tcPr>
            <w:tcW w:w="480" w:type="dxa"/>
            <w:vAlign w:val="bottom"/>
          </w:tcPr>
          <w:p w14:paraId="21C3971A" w14:textId="77777777" w:rsidR="001516AB" w:rsidRDefault="001516AB">
            <w:pPr>
              <w:rPr>
                <w:sz w:val="10"/>
                <w:szCs w:val="10"/>
              </w:rPr>
            </w:pPr>
          </w:p>
        </w:tc>
        <w:tc>
          <w:tcPr>
            <w:tcW w:w="460" w:type="dxa"/>
            <w:vAlign w:val="bottom"/>
          </w:tcPr>
          <w:p w14:paraId="678877D1" w14:textId="77777777" w:rsidR="001516AB" w:rsidRDefault="001516AB">
            <w:pPr>
              <w:rPr>
                <w:sz w:val="10"/>
                <w:szCs w:val="10"/>
              </w:rPr>
            </w:pPr>
          </w:p>
        </w:tc>
        <w:tc>
          <w:tcPr>
            <w:tcW w:w="460" w:type="dxa"/>
            <w:vAlign w:val="bottom"/>
          </w:tcPr>
          <w:p w14:paraId="79696FAE" w14:textId="77777777" w:rsidR="001516AB" w:rsidRDefault="001516AB">
            <w:pPr>
              <w:rPr>
                <w:sz w:val="10"/>
                <w:szCs w:val="10"/>
              </w:rPr>
            </w:pPr>
          </w:p>
        </w:tc>
        <w:tc>
          <w:tcPr>
            <w:tcW w:w="460" w:type="dxa"/>
            <w:vAlign w:val="bottom"/>
          </w:tcPr>
          <w:p w14:paraId="5CEE4F7C" w14:textId="77777777" w:rsidR="001516AB" w:rsidRDefault="001516AB">
            <w:pPr>
              <w:rPr>
                <w:sz w:val="10"/>
                <w:szCs w:val="10"/>
              </w:rPr>
            </w:pPr>
          </w:p>
        </w:tc>
        <w:tc>
          <w:tcPr>
            <w:tcW w:w="480" w:type="dxa"/>
            <w:vAlign w:val="bottom"/>
          </w:tcPr>
          <w:p w14:paraId="3D6C29D4" w14:textId="77777777" w:rsidR="001516AB" w:rsidRDefault="001516AB">
            <w:pPr>
              <w:rPr>
                <w:sz w:val="10"/>
                <w:szCs w:val="10"/>
              </w:rPr>
            </w:pPr>
          </w:p>
        </w:tc>
        <w:tc>
          <w:tcPr>
            <w:tcW w:w="500" w:type="dxa"/>
            <w:vAlign w:val="bottom"/>
          </w:tcPr>
          <w:p w14:paraId="798D856D" w14:textId="77777777" w:rsidR="001516AB" w:rsidRDefault="001516AB">
            <w:pPr>
              <w:rPr>
                <w:sz w:val="10"/>
                <w:szCs w:val="10"/>
              </w:rPr>
            </w:pPr>
          </w:p>
        </w:tc>
        <w:tc>
          <w:tcPr>
            <w:tcW w:w="240" w:type="dxa"/>
            <w:vAlign w:val="bottom"/>
          </w:tcPr>
          <w:p w14:paraId="45449784" w14:textId="77777777" w:rsidR="001516AB" w:rsidRDefault="001516AB">
            <w:pPr>
              <w:rPr>
                <w:sz w:val="10"/>
                <w:szCs w:val="10"/>
              </w:rPr>
            </w:pPr>
          </w:p>
        </w:tc>
        <w:tc>
          <w:tcPr>
            <w:tcW w:w="0" w:type="dxa"/>
            <w:vAlign w:val="bottom"/>
          </w:tcPr>
          <w:p w14:paraId="73757299" w14:textId="77777777" w:rsidR="001516AB" w:rsidRDefault="001516AB">
            <w:pPr>
              <w:rPr>
                <w:sz w:val="1"/>
                <w:szCs w:val="1"/>
              </w:rPr>
            </w:pPr>
          </w:p>
        </w:tc>
      </w:tr>
      <w:tr w:rsidR="001516AB" w14:paraId="25EA913E" w14:textId="77777777">
        <w:trPr>
          <w:trHeight w:val="310"/>
        </w:trPr>
        <w:tc>
          <w:tcPr>
            <w:tcW w:w="160" w:type="dxa"/>
            <w:vAlign w:val="bottom"/>
          </w:tcPr>
          <w:p w14:paraId="37422648" w14:textId="77777777" w:rsidR="001516AB" w:rsidRDefault="001516AB">
            <w:pPr>
              <w:rPr>
                <w:sz w:val="24"/>
                <w:szCs w:val="24"/>
              </w:rPr>
            </w:pPr>
          </w:p>
        </w:tc>
        <w:tc>
          <w:tcPr>
            <w:tcW w:w="640" w:type="dxa"/>
            <w:vAlign w:val="bottom"/>
          </w:tcPr>
          <w:p w14:paraId="7FC367CD" w14:textId="77777777" w:rsidR="001516AB" w:rsidRDefault="0066520C">
            <w:pPr>
              <w:ind w:right="310"/>
              <w:jc w:val="right"/>
              <w:rPr>
                <w:sz w:val="20"/>
                <w:szCs w:val="20"/>
              </w:rPr>
            </w:pPr>
            <w:r>
              <w:rPr>
                <w:rFonts w:ascii="Arial" w:eastAsia="Arial" w:hAnsi="Arial" w:cs="Arial"/>
                <w:sz w:val="10"/>
                <w:szCs w:val="10"/>
              </w:rPr>
              <w:t>-10</w:t>
            </w:r>
          </w:p>
        </w:tc>
        <w:tc>
          <w:tcPr>
            <w:tcW w:w="460" w:type="dxa"/>
            <w:vAlign w:val="bottom"/>
          </w:tcPr>
          <w:p w14:paraId="067226E7" w14:textId="77777777" w:rsidR="001516AB" w:rsidRDefault="001516AB">
            <w:pPr>
              <w:rPr>
                <w:sz w:val="24"/>
                <w:szCs w:val="24"/>
              </w:rPr>
            </w:pPr>
          </w:p>
        </w:tc>
        <w:tc>
          <w:tcPr>
            <w:tcW w:w="480" w:type="dxa"/>
            <w:vAlign w:val="bottom"/>
          </w:tcPr>
          <w:p w14:paraId="644B101B" w14:textId="77777777" w:rsidR="001516AB" w:rsidRDefault="001516AB">
            <w:pPr>
              <w:rPr>
                <w:sz w:val="24"/>
                <w:szCs w:val="24"/>
              </w:rPr>
            </w:pPr>
          </w:p>
        </w:tc>
        <w:tc>
          <w:tcPr>
            <w:tcW w:w="460" w:type="dxa"/>
            <w:vAlign w:val="bottom"/>
          </w:tcPr>
          <w:p w14:paraId="2EB5D1BF" w14:textId="77777777" w:rsidR="001516AB" w:rsidRDefault="001516AB">
            <w:pPr>
              <w:rPr>
                <w:sz w:val="24"/>
                <w:szCs w:val="24"/>
              </w:rPr>
            </w:pPr>
          </w:p>
        </w:tc>
        <w:tc>
          <w:tcPr>
            <w:tcW w:w="460" w:type="dxa"/>
            <w:vAlign w:val="bottom"/>
          </w:tcPr>
          <w:p w14:paraId="103C627C" w14:textId="77777777" w:rsidR="001516AB" w:rsidRDefault="001516AB">
            <w:pPr>
              <w:rPr>
                <w:sz w:val="24"/>
                <w:szCs w:val="24"/>
              </w:rPr>
            </w:pPr>
          </w:p>
        </w:tc>
        <w:tc>
          <w:tcPr>
            <w:tcW w:w="460" w:type="dxa"/>
            <w:vAlign w:val="bottom"/>
          </w:tcPr>
          <w:p w14:paraId="779AD735" w14:textId="77777777" w:rsidR="001516AB" w:rsidRDefault="001516AB">
            <w:pPr>
              <w:rPr>
                <w:sz w:val="24"/>
                <w:szCs w:val="24"/>
              </w:rPr>
            </w:pPr>
          </w:p>
        </w:tc>
        <w:tc>
          <w:tcPr>
            <w:tcW w:w="480" w:type="dxa"/>
            <w:vAlign w:val="bottom"/>
          </w:tcPr>
          <w:p w14:paraId="0A3EF3E2" w14:textId="77777777" w:rsidR="001516AB" w:rsidRDefault="001516AB">
            <w:pPr>
              <w:rPr>
                <w:sz w:val="24"/>
                <w:szCs w:val="24"/>
              </w:rPr>
            </w:pPr>
          </w:p>
        </w:tc>
        <w:tc>
          <w:tcPr>
            <w:tcW w:w="460" w:type="dxa"/>
            <w:vAlign w:val="bottom"/>
          </w:tcPr>
          <w:p w14:paraId="2C1EE0AC" w14:textId="77777777" w:rsidR="001516AB" w:rsidRDefault="001516AB">
            <w:pPr>
              <w:rPr>
                <w:sz w:val="24"/>
                <w:szCs w:val="24"/>
              </w:rPr>
            </w:pPr>
          </w:p>
        </w:tc>
        <w:tc>
          <w:tcPr>
            <w:tcW w:w="460" w:type="dxa"/>
            <w:vAlign w:val="bottom"/>
          </w:tcPr>
          <w:p w14:paraId="379DE979" w14:textId="77777777" w:rsidR="001516AB" w:rsidRDefault="001516AB">
            <w:pPr>
              <w:rPr>
                <w:sz w:val="24"/>
                <w:szCs w:val="24"/>
              </w:rPr>
            </w:pPr>
          </w:p>
        </w:tc>
        <w:tc>
          <w:tcPr>
            <w:tcW w:w="460" w:type="dxa"/>
            <w:vAlign w:val="bottom"/>
          </w:tcPr>
          <w:p w14:paraId="40128945" w14:textId="77777777" w:rsidR="001516AB" w:rsidRDefault="001516AB">
            <w:pPr>
              <w:rPr>
                <w:sz w:val="24"/>
                <w:szCs w:val="24"/>
              </w:rPr>
            </w:pPr>
          </w:p>
        </w:tc>
        <w:tc>
          <w:tcPr>
            <w:tcW w:w="480" w:type="dxa"/>
            <w:vAlign w:val="bottom"/>
          </w:tcPr>
          <w:p w14:paraId="2228EC64" w14:textId="77777777" w:rsidR="001516AB" w:rsidRDefault="001516AB">
            <w:pPr>
              <w:rPr>
                <w:sz w:val="24"/>
                <w:szCs w:val="24"/>
              </w:rPr>
            </w:pPr>
          </w:p>
        </w:tc>
        <w:tc>
          <w:tcPr>
            <w:tcW w:w="500" w:type="dxa"/>
            <w:vAlign w:val="bottom"/>
          </w:tcPr>
          <w:p w14:paraId="17018761" w14:textId="77777777" w:rsidR="001516AB" w:rsidRDefault="001516AB">
            <w:pPr>
              <w:rPr>
                <w:sz w:val="24"/>
                <w:szCs w:val="24"/>
              </w:rPr>
            </w:pPr>
          </w:p>
        </w:tc>
        <w:tc>
          <w:tcPr>
            <w:tcW w:w="240" w:type="dxa"/>
            <w:vAlign w:val="bottom"/>
          </w:tcPr>
          <w:p w14:paraId="30B35FEB" w14:textId="77777777" w:rsidR="001516AB" w:rsidRDefault="001516AB">
            <w:pPr>
              <w:rPr>
                <w:sz w:val="24"/>
                <w:szCs w:val="24"/>
              </w:rPr>
            </w:pPr>
          </w:p>
        </w:tc>
        <w:tc>
          <w:tcPr>
            <w:tcW w:w="0" w:type="dxa"/>
            <w:vAlign w:val="bottom"/>
          </w:tcPr>
          <w:p w14:paraId="6C737F61" w14:textId="77777777" w:rsidR="001516AB" w:rsidRDefault="001516AB">
            <w:pPr>
              <w:rPr>
                <w:sz w:val="1"/>
                <w:szCs w:val="1"/>
              </w:rPr>
            </w:pPr>
          </w:p>
        </w:tc>
      </w:tr>
      <w:tr w:rsidR="001516AB" w14:paraId="00B4F154" w14:textId="77777777">
        <w:trPr>
          <w:trHeight w:val="312"/>
        </w:trPr>
        <w:tc>
          <w:tcPr>
            <w:tcW w:w="160" w:type="dxa"/>
            <w:vAlign w:val="bottom"/>
          </w:tcPr>
          <w:p w14:paraId="32D2CBAB" w14:textId="77777777" w:rsidR="001516AB" w:rsidRDefault="001516AB">
            <w:pPr>
              <w:rPr>
                <w:sz w:val="24"/>
                <w:szCs w:val="24"/>
              </w:rPr>
            </w:pPr>
          </w:p>
        </w:tc>
        <w:tc>
          <w:tcPr>
            <w:tcW w:w="640" w:type="dxa"/>
            <w:vAlign w:val="bottom"/>
          </w:tcPr>
          <w:p w14:paraId="5BDC3849" w14:textId="77777777" w:rsidR="001516AB" w:rsidRDefault="0066520C">
            <w:pPr>
              <w:ind w:right="310"/>
              <w:jc w:val="right"/>
              <w:rPr>
                <w:sz w:val="20"/>
                <w:szCs w:val="20"/>
              </w:rPr>
            </w:pPr>
            <w:r>
              <w:rPr>
                <w:rFonts w:ascii="Arial" w:eastAsia="Arial" w:hAnsi="Arial" w:cs="Arial"/>
                <w:sz w:val="10"/>
                <w:szCs w:val="10"/>
              </w:rPr>
              <w:t>-20</w:t>
            </w:r>
          </w:p>
        </w:tc>
        <w:tc>
          <w:tcPr>
            <w:tcW w:w="460" w:type="dxa"/>
            <w:vAlign w:val="bottom"/>
          </w:tcPr>
          <w:p w14:paraId="2A682834" w14:textId="77777777" w:rsidR="001516AB" w:rsidRDefault="001516AB">
            <w:pPr>
              <w:rPr>
                <w:sz w:val="24"/>
                <w:szCs w:val="24"/>
              </w:rPr>
            </w:pPr>
          </w:p>
        </w:tc>
        <w:tc>
          <w:tcPr>
            <w:tcW w:w="480" w:type="dxa"/>
            <w:vAlign w:val="bottom"/>
          </w:tcPr>
          <w:p w14:paraId="78DB2B01" w14:textId="77777777" w:rsidR="001516AB" w:rsidRDefault="001516AB">
            <w:pPr>
              <w:rPr>
                <w:sz w:val="24"/>
                <w:szCs w:val="24"/>
              </w:rPr>
            </w:pPr>
          </w:p>
        </w:tc>
        <w:tc>
          <w:tcPr>
            <w:tcW w:w="460" w:type="dxa"/>
            <w:vAlign w:val="bottom"/>
          </w:tcPr>
          <w:p w14:paraId="0B0DB695" w14:textId="77777777" w:rsidR="001516AB" w:rsidRDefault="001516AB">
            <w:pPr>
              <w:rPr>
                <w:sz w:val="24"/>
                <w:szCs w:val="24"/>
              </w:rPr>
            </w:pPr>
          </w:p>
        </w:tc>
        <w:tc>
          <w:tcPr>
            <w:tcW w:w="460" w:type="dxa"/>
            <w:vAlign w:val="bottom"/>
          </w:tcPr>
          <w:p w14:paraId="2822374A" w14:textId="77777777" w:rsidR="001516AB" w:rsidRDefault="001516AB">
            <w:pPr>
              <w:rPr>
                <w:sz w:val="24"/>
                <w:szCs w:val="24"/>
              </w:rPr>
            </w:pPr>
          </w:p>
        </w:tc>
        <w:tc>
          <w:tcPr>
            <w:tcW w:w="460" w:type="dxa"/>
            <w:vAlign w:val="bottom"/>
          </w:tcPr>
          <w:p w14:paraId="43AFDE76" w14:textId="77777777" w:rsidR="001516AB" w:rsidRDefault="001516AB">
            <w:pPr>
              <w:rPr>
                <w:sz w:val="24"/>
                <w:szCs w:val="24"/>
              </w:rPr>
            </w:pPr>
          </w:p>
        </w:tc>
        <w:tc>
          <w:tcPr>
            <w:tcW w:w="480" w:type="dxa"/>
            <w:vAlign w:val="bottom"/>
          </w:tcPr>
          <w:p w14:paraId="4CF620C5" w14:textId="77777777" w:rsidR="001516AB" w:rsidRDefault="001516AB">
            <w:pPr>
              <w:rPr>
                <w:sz w:val="24"/>
                <w:szCs w:val="24"/>
              </w:rPr>
            </w:pPr>
          </w:p>
        </w:tc>
        <w:tc>
          <w:tcPr>
            <w:tcW w:w="460" w:type="dxa"/>
            <w:vAlign w:val="bottom"/>
          </w:tcPr>
          <w:p w14:paraId="1953FF7C" w14:textId="77777777" w:rsidR="001516AB" w:rsidRDefault="001516AB">
            <w:pPr>
              <w:rPr>
                <w:sz w:val="24"/>
                <w:szCs w:val="24"/>
              </w:rPr>
            </w:pPr>
          </w:p>
        </w:tc>
        <w:tc>
          <w:tcPr>
            <w:tcW w:w="460" w:type="dxa"/>
            <w:vAlign w:val="bottom"/>
          </w:tcPr>
          <w:p w14:paraId="467CEA53" w14:textId="77777777" w:rsidR="001516AB" w:rsidRDefault="001516AB">
            <w:pPr>
              <w:rPr>
                <w:sz w:val="24"/>
                <w:szCs w:val="24"/>
              </w:rPr>
            </w:pPr>
          </w:p>
        </w:tc>
        <w:tc>
          <w:tcPr>
            <w:tcW w:w="460" w:type="dxa"/>
            <w:vAlign w:val="bottom"/>
          </w:tcPr>
          <w:p w14:paraId="4136476C" w14:textId="77777777" w:rsidR="001516AB" w:rsidRDefault="001516AB">
            <w:pPr>
              <w:rPr>
                <w:sz w:val="24"/>
                <w:szCs w:val="24"/>
              </w:rPr>
            </w:pPr>
          </w:p>
        </w:tc>
        <w:tc>
          <w:tcPr>
            <w:tcW w:w="480" w:type="dxa"/>
            <w:vAlign w:val="bottom"/>
          </w:tcPr>
          <w:p w14:paraId="5A5EC8D5" w14:textId="77777777" w:rsidR="001516AB" w:rsidRDefault="001516AB">
            <w:pPr>
              <w:rPr>
                <w:sz w:val="24"/>
                <w:szCs w:val="24"/>
              </w:rPr>
            </w:pPr>
          </w:p>
        </w:tc>
        <w:tc>
          <w:tcPr>
            <w:tcW w:w="500" w:type="dxa"/>
            <w:vAlign w:val="bottom"/>
          </w:tcPr>
          <w:p w14:paraId="014B81FA" w14:textId="77777777" w:rsidR="001516AB" w:rsidRDefault="001516AB">
            <w:pPr>
              <w:rPr>
                <w:sz w:val="24"/>
                <w:szCs w:val="24"/>
              </w:rPr>
            </w:pPr>
          </w:p>
        </w:tc>
        <w:tc>
          <w:tcPr>
            <w:tcW w:w="240" w:type="dxa"/>
            <w:vAlign w:val="bottom"/>
          </w:tcPr>
          <w:p w14:paraId="48C60B31" w14:textId="77777777" w:rsidR="001516AB" w:rsidRDefault="001516AB">
            <w:pPr>
              <w:rPr>
                <w:sz w:val="24"/>
                <w:szCs w:val="24"/>
              </w:rPr>
            </w:pPr>
          </w:p>
        </w:tc>
        <w:tc>
          <w:tcPr>
            <w:tcW w:w="0" w:type="dxa"/>
            <w:vAlign w:val="bottom"/>
          </w:tcPr>
          <w:p w14:paraId="70A8398E" w14:textId="77777777" w:rsidR="001516AB" w:rsidRDefault="001516AB">
            <w:pPr>
              <w:rPr>
                <w:sz w:val="1"/>
                <w:szCs w:val="1"/>
              </w:rPr>
            </w:pPr>
          </w:p>
        </w:tc>
      </w:tr>
      <w:tr w:rsidR="001516AB" w14:paraId="201D9967" w14:textId="77777777">
        <w:trPr>
          <w:trHeight w:val="312"/>
        </w:trPr>
        <w:tc>
          <w:tcPr>
            <w:tcW w:w="160" w:type="dxa"/>
            <w:vAlign w:val="bottom"/>
          </w:tcPr>
          <w:p w14:paraId="389AD6FE" w14:textId="77777777" w:rsidR="001516AB" w:rsidRDefault="001516AB">
            <w:pPr>
              <w:rPr>
                <w:sz w:val="24"/>
                <w:szCs w:val="24"/>
              </w:rPr>
            </w:pPr>
          </w:p>
        </w:tc>
        <w:tc>
          <w:tcPr>
            <w:tcW w:w="640" w:type="dxa"/>
            <w:vAlign w:val="bottom"/>
          </w:tcPr>
          <w:p w14:paraId="27369FF3" w14:textId="77777777" w:rsidR="001516AB" w:rsidRDefault="0066520C">
            <w:pPr>
              <w:ind w:right="310"/>
              <w:jc w:val="right"/>
              <w:rPr>
                <w:sz w:val="20"/>
                <w:szCs w:val="20"/>
              </w:rPr>
            </w:pPr>
            <w:r>
              <w:rPr>
                <w:rFonts w:ascii="Arial" w:eastAsia="Arial" w:hAnsi="Arial" w:cs="Arial"/>
                <w:sz w:val="10"/>
                <w:szCs w:val="10"/>
              </w:rPr>
              <w:t>-30</w:t>
            </w:r>
          </w:p>
        </w:tc>
        <w:tc>
          <w:tcPr>
            <w:tcW w:w="460" w:type="dxa"/>
            <w:vAlign w:val="bottom"/>
          </w:tcPr>
          <w:p w14:paraId="75A2EBC4" w14:textId="77777777" w:rsidR="001516AB" w:rsidRDefault="001516AB">
            <w:pPr>
              <w:rPr>
                <w:sz w:val="24"/>
                <w:szCs w:val="24"/>
              </w:rPr>
            </w:pPr>
          </w:p>
        </w:tc>
        <w:tc>
          <w:tcPr>
            <w:tcW w:w="480" w:type="dxa"/>
            <w:vAlign w:val="bottom"/>
          </w:tcPr>
          <w:p w14:paraId="063BAAC7" w14:textId="77777777" w:rsidR="001516AB" w:rsidRDefault="001516AB">
            <w:pPr>
              <w:rPr>
                <w:sz w:val="24"/>
                <w:szCs w:val="24"/>
              </w:rPr>
            </w:pPr>
          </w:p>
        </w:tc>
        <w:tc>
          <w:tcPr>
            <w:tcW w:w="460" w:type="dxa"/>
            <w:vAlign w:val="bottom"/>
          </w:tcPr>
          <w:p w14:paraId="3A134F69" w14:textId="77777777" w:rsidR="001516AB" w:rsidRDefault="001516AB">
            <w:pPr>
              <w:rPr>
                <w:sz w:val="24"/>
                <w:szCs w:val="24"/>
              </w:rPr>
            </w:pPr>
          </w:p>
        </w:tc>
        <w:tc>
          <w:tcPr>
            <w:tcW w:w="460" w:type="dxa"/>
            <w:vAlign w:val="bottom"/>
          </w:tcPr>
          <w:p w14:paraId="11DA550D" w14:textId="77777777" w:rsidR="001516AB" w:rsidRDefault="001516AB">
            <w:pPr>
              <w:rPr>
                <w:sz w:val="24"/>
                <w:szCs w:val="24"/>
              </w:rPr>
            </w:pPr>
          </w:p>
        </w:tc>
        <w:tc>
          <w:tcPr>
            <w:tcW w:w="460" w:type="dxa"/>
            <w:vAlign w:val="bottom"/>
          </w:tcPr>
          <w:p w14:paraId="7FFD8865" w14:textId="77777777" w:rsidR="001516AB" w:rsidRDefault="001516AB">
            <w:pPr>
              <w:rPr>
                <w:sz w:val="24"/>
                <w:szCs w:val="24"/>
              </w:rPr>
            </w:pPr>
          </w:p>
        </w:tc>
        <w:tc>
          <w:tcPr>
            <w:tcW w:w="480" w:type="dxa"/>
            <w:vAlign w:val="bottom"/>
          </w:tcPr>
          <w:p w14:paraId="3C667F21" w14:textId="77777777" w:rsidR="001516AB" w:rsidRDefault="001516AB">
            <w:pPr>
              <w:rPr>
                <w:sz w:val="24"/>
                <w:szCs w:val="24"/>
              </w:rPr>
            </w:pPr>
          </w:p>
        </w:tc>
        <w:tc>
          <w:tcPr>
            <w:tcW w:w="460" w:type="dxa"/>
            <w:vAlign w:val="bottom"/>
          </w:tcPr>
          <w:p w14:paraId="4327F951" w14:textId="77777777" w:rsidR="001516AB" w:rsidRDefault="001516AB">
            <w:pPr>
              <w:rPr>
                <w:sz w:val="24"/>
                <w:szCs w:val="24"/>
              </w:rPr>
            </w:pPr>
          </w:p>
        </w:tc>
        <w:tc>
          <w:tcPr>
            <w:tcW w:w="460" w:type="dxa"/>
            <w:vAlign w:val="bottom"/>
          </w:tcPr>
          <w:p w14:paraId="6F947A94" w14:textId="77777777" w:rsidR="001516AB" w:rsidRDefault="001516AB">
            <w:pPr>
              <w:rPr>
                <w:sz w:val="24"/>
                <w:szCs w:val="24"/>
              </w:rPr>
            </w:pPr>
          </w:p>
        </w:tc>
        <w:tc>
          <w:tcPr>
            <w:tcW w:w="460" w:type="dxa"/>
            <w:vAlign w:val="bottom"/>
          </w:tcPr>
          <w:p w14:paraId="2E2F7E05" w14:textId="77777777" w:rsidR="001516AB" w:rsidRDefault="001516AB">
            <w:pPr>
              <w:rPr>
                <w:sz w:val="24"/>
                <w:szCs w:val="24"/>
              </w:rPr>
            </w:pPr>
          </w:p>
        </w:tc>
        <w:tc>
          <w:tcPr>
            <w:tcW w:w="480" w:type="dxa"/>
            <w:vAlign w:val="bottom"/>
          </w:tcPr>
          <w:p w14:paraId="6F026233" w14:textId="77777777" w:rsidR="001516AB" w:rsidRDefault="001516AB">
            <w:pPr>
              <w:rPr>
                <w:sz w:val="24"/>
                <w:szCs w:val="24"/>
              </w:rPr>
            </w:pPr>
          </w:p>
        </w:tc>
        <w:tc>
          <w:tcPr>
            <w:tcW w:w="500" w:type="dxa"/>
            <w:vAlign w:val="bottom"/>
          </w:tcPr>
          <w:p w14:paraId="497E3D4E" w14:textId="77777777" w:rsidR="001516AB" w:rsidRDefault="001516AB">
            <w:pPr>
              <w:rPr>
                <w:sz w:val="24"/>
                <w:szCs w:val="24"/>
              </w:rPr>
            </w:pPr>
          </w:p>
        </w:tc>
        <w:tc>
          <w:tcPr>
            <w:tcW w:w="240" w:type="dxa"/>
            <w:vAlign w:val="bottom"/>
          </w:tcPr>
          <w:p w14:paraId="0B02C011" w14:textId="77777777" w:rsidR="001516AB" w:rsidRDefault="001516AB">
            <w:pPr>
              <w:rPr>
                <w:sz w:val="24"/>
                <w:szCs w:val="24"/>
              </w:rPr>
            </w:pPr>
          </w:p>
        </w:tc>
        <w:tc>
          <w:tcPr>
            <w:tcW w:w="0" w:type="dxa"/>
            <w:vAlign w:val="bottom"/>
          </w:tcPr>
          <w:p w14:paraId="038F00C8" w14:textId="77777777" w:rsidR="001516AB" w:rsidRDefault="001516AB">
            <w:pPr>
              <w:rPr>
                <w:sz w:val="1"/>
                <w:szCs w:val="1"/>
              </w:rPr>
            </w:pPr>
          </w:p>
        </w:tc>
      </w:tr>
      <w:tr w:rsidR="001516AB" w14:paraId="608BA1B2" w14:textId="77777777">
        <w:trPr>
          <w:trHeight w:val="310"/>
        </w:trPr>
        <w:tc>
          <w:tcPr>
            <w:tcW w:w="160" w:type="dxa"/>
            <w:vMerge w:val="restart"/>
            <w:textDirection w:val="btLr"/>
            <w:vAlign w:val="bottom"/>
          </w:tcPr>
          <w:p w14:paraId="2A92C65B" w14:textId="77777777" w:rsidR="001516AB" w:rsidRDefault="0066520C">
            <w:pPr>
              <w:rPr>
                <w:sz w:val="20"/>
                <w:szCs w:val="20"/>
              </w:rPr>
            </w:pPr>
            <w:r>
              <w:rPr>
                <w:rFonts w:ascii="Arial" w:eastAsia="Arial" w:hAnsi="Arial" w:cs="Arial"/>
                <w:b/>
                <w:bCs/>
                <w:w w:val="99"/>
                <w:sz w:val="12"/>
                <w:szCs w:val="12"/>
              </w:rPr>
              <w:t>[дБм</w:t>
            </w:r>
            <w:r>
              <w:rPr>
                <w:rFonts w:ascii="Arial" w:eastAsia="Arial" w:hAnsi="Arial" w:cs="Arial"/>
                <w:b/>
                <w:bCs/>
                <w:w w:val="99"/>
                <w:sz w:val="10"/>
                <w:szCs w:val="10"/>
              </w:rPr>
              <w:t>]</w:t>
            </w:r>
          </w:p>
        </w:tc>
        <w:tc>
          <w:tcPr>
            <w:tcW w:w="640" w:type="dxa"/>
            <w:vAlign w:val="bottom"/>
          </w:tcPr>
          <w:p w14:paraId="5BD064E7" w14:textId="77777777" w:rsidR="001516AB" w:rsidRDefault="0066520C">
            <w:pPr>
              <w:ind w:right="310"/>
              <w:jc w:val="right"/>
              <w:rPr>
                <w:sz w:val="20"/>
                <w:szCs w:val="20"/>
              </w:rPr>
            </w:pPr>
            <w:r>
              <w:rPr>
                <w:rFonts w:ascii="Arial" w:eastAsia="Arial" w:hAnsi="Arial" w:cs="Arial"/>
                <w:sz w:val="10"/>
                <w:szCs w:val="10"/>
              </w:rPr>
              <w:t>-40</w:t>
            </w:r>
          </w:p>
        </w:tc>
        <w:tc>
          <w:tcPr>
            <w:tcW w:w="460" w:type="dxa"/>
            <w:vAlign w:val="bottom"/>
          </w:tcPr>
          <w:p w14:paraId="64BBD592" w14:textId="77777777" w:rsidR="001516AB" w:rsidRDefault="001516AB">
            <w:pPr>
              <w:rPr>
                <w:sz w:val="24"/>
                <w:szCs w:val="24"/>
              </w:rPr>
            </w:pPr>
          </w:p>
        </w:tc>
        <w:tc>
          <w:tcPr>
            <w:tcW w:w="480" w:type="dxa"/>
            <w:vAlign w:val="bottom"/>
          </w:tcPr>
          <w:p w14:paraId="14FD3236" w14:textId="77777777" w:rsidR="001516AB" w:rsidRDefault="001516AB">
            <w:pPr>
              <w:rPr>
                <w:sz w:val="24"/>
                <w:szCs w:val="24"/>
              </w:rPr>
            </w:pPr>
          </w:p>
        </w:tc>
        <w:tc>
          <w:tcPr>
            <w:tcW w:w="460" w:type="dxa"/>
            <w:vAlign w:val="bottom"/>
          </w:tcPr>
          <w:p w14:paraId="507BF1DF" w14:textId="77777777" w:rsidR="001516AB" w:rsidRDefault="001516AB">
            <w:pPr>
              <w:rPr>
                <w:sz w:val="24"/>
                <w:szCs w:val="24"/>
              </w:rPr>
            </w:pPr>
          </w:p>
        </w:tc>
        <w:tc>
          <w:tcPr>
            <w:tcW w:w="460" w:type="dxa"/>
            <w:vAlign w:val="bottom"/>
          </w:tcPr>
          <w:p w14:paraId="3DFAD0F4" w14:textId="77777777" w:rsidR="001516AB" w:rsidRDefault="001516AB">
            <w:pPr>
              <w:rPr>
                <w:sz w:val="24"/>
                <w:szCs w:val="24"/>
              </w:rPr>
            </w:pPr>
          </w:p>
        </w:tc>
        <w:tc>
          <w:tcPr>
            <w:tcW w:w="460" w:type="dxa"/>
            <w:vAlign w:val="bottom"/>
          </w:tcPr>
          <w:p w14:paraId="5A2EEB6B" w14:textId="77777777" w:rsidR="001516AB" w:rsidRDefault="001516AB">
            <w:pPr>
              <w:rPr>
                <w:sz w:val="24"/>
                <w:szCs w:val="24"/>
              </w:rPr>
            </w:pPr>
          </w:p>
        </w:tc>
        <w:tc>
          <w:tcPr>
            <w:tcW w:w="480" w:type="dxa"/>
            <w:vAlign w:val="bottom"/>
          </w:tcPr>
          <w:p w14:paraId="550A4C59" w14:textId="77777777" w:rsidR="001516AB" w:rsidRDefault="001516AB">
            <w:pPr>
              <w:rPr>
                <w:sz w:val="24"/>
                <w:szCs w:val="24"/>
              </w:rPr>
            </w:pPr>
          </w:p>
        </w:tc>
        <w:tc>
          <w:tcPr>
            <w:tcW w:w="460" w:type="dxa"/>
            <w:vAlign w:val="bottom"/>
          </w:tcPr>
          <w:p w14:paraId="071FE26E" w14:textId="77777777" w:rsidR="001516AB" w:rsidRDefault="001516AB">
            <w:pPr>
              <w:rPr>
                <w:sz w:val="24"/>
                <w:szCs w:val="24"/>
              </w:rPr>
            </w:pPr>
          </w:p>
        </w:tc>
        <w:tc>
          <w:tcPr>
            <w:tcW w:w="460" w:type="dxa"/>
            <w:vAlign w:val="bottom"/>
          </w:tcPr>
          <w:p w14:paraId="6D3E3F3E" w14:textId="77777777" w:rsidR="001516AB" w:rsidRDefault="001516AB">
            <w:pPr>
              <w:rPr>
                <w:sz w:val="24"/>
                <w:szCs w:val="24"/>
              </w:rPr>
            </w:pPr>
          </w:p>
        </w:tc>
        <w:tc>
          <w:tcPr>
            <w:tcW w:w="460" w:type="dxa"/>
            <w:vAlign w:val="bottom"/>
          </w:tcPr>
          <w:p w14:paraId="080D30F4" w14:textId="77777777" w:rsidR="001516AB" w:rsidRDefault="001516AB">
            <w:pPr>
              <w:rPr>
                <w:sz w:val="24"/>
                <w:szCs w:val="24"/>
              </w:rPr>
            </w:pPr>
          </w:p>
        </w:tc>
        <w:tc>
          <w:tcPr>
            <w:tcW w:w="480" w:type="dxa"/>
            <w:vAlign w:val="bottom"/>
          </w:tcPr>
          <w:p w14:paraId="7D1BA4D4" w14:textId="77777777" w:rsidR="001516AB" w:rsidRDefault="001516AB">
            <w:pPr>
              <w:rPr>
                <w:sz w:val="24"/>
                <w:szCs w:val="24"/>
              </w:rPr>
            </w:pPr>
          </w:p>
        </w:tc>
        <w:tc>
          <w:tcPr>
            <w:tcW w:w="500" w:type="dxa"/>
            <w:vAlign w:val="bottom"/>
          </w:tcPr>
          <w:p w14:paraId="288F4EF4" w14:textId="77777777" w:rsidR="001516AB" w:rsidRDefault="001516AB">
            <w:pPr>
              <w:rPr>
                <w:sz w:val="24"/>
                <w:szCs w:val="24"/>
              </w:rPr>
            </w:pPr>
          </w:p>
        </w:tc>
        <w:tc>
          <w:tcPr>
            <w:tcW w:w="240" w:type="dxa"/>
            <w:vAlign w:val="bottom"/>
          </w:tcPr>
          <w:p w14:paraId="1CD4BCE3" w14:textId="77777777" w:rsidR="001516AB" w:rsidRDefault="001516AB">
            <w:pPr>
              <w:rPr>
                <w:sz w:val="24"/>
                <w:szCs w:val="24"/>
              </w:rPr>
            </w:pPr>
          </w:p>
        </w:tc>
        <w:tc>
          <w:tcPr>
            <w:tcW w:w="0" w:type="dxa"/>
            <w:vAlign w:val="bottom"/>
          </w:tcPr>
          <w:p w14:paraId="285F0691" w14:textId="77777777" w:rsidR="001516AB" w:rsidRDefault="001516AB">
            <w:pPr>
              <w:rPr>
                <w:sz w:val="1"/>
                <w:szCs w:val="1"/>
              </w:rPr>
            </w:pPr>
          </w:p>
        </w:tc>
      </w:tr>
      <w:tr w:rsidR="001516AB" w14:paraId="4A4BA752" w14:textId="77777777">
        <w:trPr>
          <w:trHeight w:val="329"/>
        </w:trPr>
        <w:tc>
          <w:tcPr>
            <w:tcW w:w="160" w:type="dxa"/>
            <w:vMerge/>
            <w:vAlign w:val="bottom"/>
          </w:tcPr>
          <w:p w14:paraId="67C70C45" w14:textId="77777777" w:rsidR="001516AB" w:rsidRDefault="001516AB">
            <w:pPr>
              <w:rPr>
                <w:sz w:val="24"/>
                <w:szCs w:val="24"/>
              </w:rPr>
            </w:pPr>
          </w:p>
        </w:tc>
        <w:tc>
          <w:tcPr>
            <w:tcW w:w="640" w:type="dxa"/>
            <w:vAlign w:val="bottom"/>
          </w:tcPr>
          <w:p w14:paraId="5A2E8E67" w14:textId="77777777" w:rsidR="001516AB" w:rsidRDefault="0066520C">
            <w:pPr>
              <w:ind w:right="310"/>
              <w:jc w:val="right"/>
              <w:rPr>
                <w:sz w:val="20"/>
                <w:szCs w:val="20"/>
              </w:rPr>
            </w:pPr>
            <w:r>
              <w:rPr>
                <w:rFonts w:ascii="Arial" w:eastAsia="Arial" w:hAnsi="Arial" w:cs="Arial"/>
                <w:sz w:val="10"/>
                <w:szCs w:val="10"/>
              </w:rPr>
              <w:t>-50</w:t>
            </w:r>
          </w:p>
        </w:tc>
        <w:tc>
          <w:tcPr>
            <w:tcW w:w="460" w:type="dxa"/>
            <w:vAlign w:val="bottom"/>
          </w:tcPr>
          <w:p w14:paraId="4719EF5E" w14:textId="77777777" w:rsidR="001516AB" w:rsidRDefault="001516AB">
            <w:pPr>
              <w:rPr>
                <w:sz w:val="24"/>
                <w:szCs w:val="24"/>
              </w:rPr>
            </w:pPr>
          </w:p>
        </w:tc>
        <w:tc>
          <w:tcPr>
            <w:tcW w:w="480" w:type="dxa"/>
            <w:vAlign w:val="bottom"/>
          </w:tcPr>
          <w:p w14:paraId="4900BCD8" w14:textId="77777777" w:rsidR="001516AB" w:rsidRDefault="001516AB">
            <w:pPr>
              <w:rPr>
                <w:sz w:val="24"/>
                <w:szCs w:val="24"/>
              </w:rPr>
            </w:pPr>
          </w:p>
        </w:tc>
        <w:tc>
          <w:tcPr>
            <w:tcW w:w="460" w:type="dxa"/>
            <w:vAlign w:val="bottom"/>
          </w:tcPr>
          <w:p w14:paraId="3C598030" w14:textId="77777777" w:rsidR="001516AB" w:rsidRDefault="001516AB">
            <w:pPr>
              <w:rPr>
                <w:sz w:val="24"/>
                <w:szCs w:val="24"/>
              </w:rPr>
            </w:pPr>
          </w:p>
        </w:tc>
        <w:tc>
          <w:tcPr>
            <w:tcW w:w="460" w:type="dxa"/>
            <w:vAlign w:val="bottom"/>
          </w:tcPr>
          <w:p w14:paraId="5097837C" w14:textId="77777777" w:rsidR="001516AB" w:rsidRDefault="001516AB">
            <w:pPr>
              <w:rPr>
                <w:sz w:val="24"/>
                <w:szCs w:val="24"/>
              </w:rPr>
            </w:pPr>
          </w:p>
        </w:tc>
        <w:tc>
          <w:tcPr>
            <w:tcW w:w="460" w:type="dxa"/>
            <w:vAlign w:val="bottom"/>
          </w:tcPr>
          <w:p w14:paraId="5F9C01EA" w14:textId="77777777" w:rsidR="001516AB" w:rsidRDefault="001516AB">
            <w:pPr>
              <w:rPr>
                <w:sz w:val="24"/>
                <w:szCs w:val="24"/>
              </w:rPr>
            </w:pPr>
          </w:p>
        </w:tc>
        <w:tc>
          <w:tcPr>
            <w:tcW w:w="480" w:type="dxa"/>
            <w:vAlign w:val="bottom"/>
          </w:tcPr>
          <w:p w14:paraId="7F024DFD" w14:textId="77777777" w:rsidR="001516AB" w:rsidRDefault="001516AB">
            <w:pPr>
              <w:rPr>
                <w:sz w:val="24"/>
                <w:szCs w:val="24"/>
              </w:rPr>
            </w:pPr>
          </w:p>
        </w:tc>
        <w:tc>
          <w:tcPr>
            <w:tcW w:w="460" w:type="dxa"/>
            <w:vAlign w:val="bottom"/>
          </w:tcPr>
          <w:p w14:paraId="1676D6E7" w14:textId="77777777" w:rsidR="001516AB" w:rsidRDefault="001516AB">
            <w:pPr>
              <w:rPr>
                <w:sz w:val="24"/>
                <w:szCs w:val="24"/>
              </w:rPr>
            </w:pPr>
          </w:p>
        </w:tc>
        <w:tc>
          <w:tcPr>
            <w:tcW w:w="460" w:type="dxa"/>
            <w:vAlign w:val="bottom"/>
          </w:tcPr>
          <w:p w14:paraId="681F1649" w14:textId="77777777" w:rsidR="001516AB" w:rsidRDefault="001516AB">
            <w:pPr>
              <w:rPr>
                <w:sz w:val="24"/>
                <w:szCs w:val="24"/>
              </w:rPr>
            </w:pPr>
          </w:p>
        </w:tc>
        <w:tc>
          <w:tcPr>
            <w:tcW w:w="460" w:type="dxa"/>
            <w:vAlign w:val="bottom"/>
          </w:tcPr>
          <w:p w14:paraId="0BA6DB78" w14:textId="77777777" w:rsidR="001516AB" w:rsidRDefault="001516AB">
            <w:pPr>
              <w:rPr>
                <w:sz w:val="24"/>
                <w:szCs w:val="24"/>
              </w:rPr>
            </w:pPr>
          </w:p>
        </w:tc>
        <w:tc>
          <w:tcPr>
            <w:tcW w:w="480" w:type="dxa"/>
            <w:vAlign w:val="bottom"/>
          </w:tcPr>
          <w:p w14:paraId="1B3E421E" w14:textId="77777777" w:rsidR="001516AB" w:rsidRDefault="001516AB">
            <w:pPr>
              <w:rPr>
                <w:sz w:val="24"/>
                <w:szCs w:val="24"/>
              </w:rPr>
            </w:pPr>
          </w:p>
        </w:tc>
        <w:tc>
          <w:tcPr>
            <w:tcW w:w="500" w:type="dxa"/>
            <w:vAlign w:val="bottom"/>
          </w:tcPr>
          <w:p w14:paraId="3E7B433A" w14:textId="77777777" w:rsidR="001516AB" w:rsidRDefault="001516AB">
            <w:pPr>
              <w:rPr>
                <w:sz w:val="24"/>
                <w:szCs w:val="24"/>
              </w:rPr>
            </w:pPr>
          </w:p>
        </w:tc>
        <w:tc>
          <w:tcPr>
            <w:tcW w:w="240" w:type="dxa"/>
            <w:vAlign w:val="bottom"/>
          </w:tcPr>
          <w:p w14:paraId="19CEE91B" w14:textId="77777777" w:rsidR="001516AB" w:rsidRDefault="001516AB">
            <w:pPr>
              <w:rPr>
                <w:sz w:val="24"/>
                <w:szCs w:val="24"/>
              </w:rPr>
            </w:pPr>
          </w:p>
        </w:tc>
        <w:tc>
          <w:tcPr>
            <w:tcW w:w="0" w:type="dxa"/>
            <w:vAlign w:val="bottom"/>
          </w:tcPr>
          <w:p w14:paraId="31D16CE7" w14:textId="77777777" w:rsidR="001516AB" w:rsidRDefault="001516AB">
            <w:pPr>
              <w:rPr>
                <w:sz w:val="1"/>
                <w:szCs w:val="1"/>
              </w:rPr>
            </w:pPr>
          </w:p>
        </w:tc>
      </w:tr>
      <w:tr w:rsidR="001516AB" w14:paraId="44D02A5E" w14:textId="77777777">
        <w:trPr>
          <w:trHeight w:val="305"/>
        </w:trPr>
        <w:tc>
          <w:tcPr>
            <w:tcW w:w="160" w:type="dxa"/>
            <w:vMerge w:val="restart"/>
            <w:textDirection w:val="btLr"/>
            <w:vAlign w:val="bottom"/>
          </w:tcPr>
          <w:p w14:paraId="535EC09E" w14:textId="77777777" w:rsidR="001516AB" w:rsidRDefault="0066520C">
            <w:pPr>
              <w:rPr>
                <w:sz w:val="20"/>
                <w:szCs w:val="20"/>
              </w:rPr>
            </w:pPr>
            <w:r>
              <w:rPr>
                <w:rFonts w:ascii="Arial" w:eastAsia="Arial" w:hAnsi="Arial" w:cs="Arial"/>
                <w:b/>
                <w:bCs/>
                <w:w w:val="99"/>
                <w:sz w:val="12"/>
                <w:szCs w:val="12"/>
              </w:rPr>
              <w:t>Зачитать</w:t>
            </w:r>
          </w:p>
        </w:tc>
        <w:tc>
          <w:tcPr>
            <w:tcW w:w="640" w:type="dxa"/>
            <w:vAlign w:val="bottom"/>
          </w:tcPr>
          <w:p w14:paraId="75104057" w14:textId="77777777" w:rsidR="001516AB" w:rsidRDefault="0066520C">
            <w:pPr>
              <w:ind w:right="310"/>
              <w:jc w:val="right"/>
              <w:rPr>
                <w:sz w:val="20"/>
                <w:szCs w:val="20"/>
              </w:rPr>
            </w:pPr>
            <w:r>
              <w:rPr>
                <w:rFonts w:ascii="Arial" w:eastAsia="Arial" w:hAnsi="Arial" w:cs="Arial"/>
                <w:sz w:val="10"/>
                <w:szCs w:val="10"/>
              </w:rPr>
              <w:t>-60</w:t>
            </w:r>
          </w:p>
        </w:tc>
        <w:tc>
          <w:tcPr>
            <w:tcW w:w="460" w:type="dxa"/>
            <w:vAlign w:val="bottom"/>
          </w:tcPr>
          <w:p w14:paraId="0B814CBC" w14:textId="77777777" w:rsidR="001516AB" w:rsidRDefault="001516AB">
            <w:pPr>
              <w:rPr>
                <w:sz w:val="24"/>
                <w:szCs w:val="24"/>
              </w:rPr>
            </w:pPr>
          </w:p>
        </w:tc>
        <w:tc>
          <w:tcPr>
            <w:tcW w:w="480" w:type="dxa"/>
            <w:vAlign w:val="bottom"/>
          </w:tcPr>
          <w:p w14:paraId="7A6976F9" w14:textId="77777777" w:rsidR="001516AB" w:rsidRDefault="001516AB">
            <w:pPr>
              <w:rPr>
                <w:sz w:val="24"/>
                <w:szCs w:val="24"/>
              </w:rPr>
            </w:pPr>
          </w:p>
        </w:tc>
        <w:tc>
          <w:tcPr>
            <w:tcW w:w="460" w:type="dxa"/>
            <w:vAlign w:val="bottom"/>
          </w:tcPr>
          <w:p w14:paraId="3B0634E1" w14:textId="77777777" w:rsidR="001516AB" w:rsidRDefault="001516AB">
            <w:pPr>
              <w:rPr>
                <w:sz w:val="24"/>
                <w:szCs w:val="24"/>
              </w:rPr>
            </w:pPr>
          </w:p>
        </w:tc>
        <w:tc>
          <w:tcPr>
            <w:tcW w:w="460" w:type="dxa"/>
            <w:vAlign w:val="bottom"/>
          </w:tcPr>
          <w:p w14:paraId="7827707B" w14:textId="77777777" w:rsidR="001516AB" w:rsidRDefault="001516AB">
            <w:pPr>
              <w:rPr>
                <w:sz w:val="24"/>
                <w:szCs w:val="24"/>
              </w:rPr>
            </w:pPr>
          </w:p>
        </w:tc>
        <w:tc>
          <w:tcPr>
            <w:tcW w:w="460" w:type="dxa"/>
            <w:vAlign w:val="bottom"/>
          </w:tcPr>
          <w:p w14:paraId="1C13093C" w14:textId="77777777" w:rsidR="001516AB" w:rsidRDefault="001516AB">
            <w:pPr>
              <w:rPr>
                <w:sz w:val="24"/>
                <w:szCs w:val="24"/>
              </w:rPr>
            </w:pPr>
          </w:p>
        </w:tc>
        <w:tc>
          <w:tcPr>
            <w:tcW w:w="480" w:type="dxa"/>
            <w:vAlign w:val="bottom"/>
          </w:tcPr>
          <w:p w14:paraId="215601AA" w14:textId="77777777" w:rsidR="001516AB" w:rsidRDefault="001516AB">
            <w:pPr>
              <w:rPr>
                <w:sz w:val="24"/>
                <w:szCs w:val="24"/>
              </w:rPr>
            </w:pPr>
          </w:p>
        </w:tc>
        <w:tc>
          <w:tcPr>
            <w:tcW w:w="460" w:type="dxa"/>
            <w:vAlign w:val="bottom"/>
          </w:tcPr>
          <w:p w14:paraId="7B8A9971" w14:textId="77777777" w:rsidR="001516AB" w:rsidRDefault="001516AB">
            <w:pPr>
              <w:rPr>
                <w:sz w:val="24"/>
                <w:szCs w:val="24"/>
              </w:rPr>
            </w:pPr>
          </w:p>
        </w:tc>
        <w:tc>
          <w:tcPr>
            <w:tcW w:w="460" w:type="dxa"/>
            <w:vAlign w:val="bottom"/>
          </w:tcPr>
          <w:p w14:paraId="0F2D7738" w14:textId="77777777" w:rsidR="001516AB" w:rsidRDefault="001516AB">
            <w:pPr>
              <w:rPr>
                <w:sz w:val="24"/>
                <w:szCs w:val="24"/>
              </w:rPr>
            </w:pPr>
          </w:p>
        </w:tc>
        <w:tc>
          <w:tcPr>
            <w:tcW w:w="460" w:type="dxa"/>
            <w:vAlign w:val="bottom"/>
          </w:tcPr>
          <w:p w14:paraId="5E4359DC" w14:textId="77777777" w:rsidR="001516AB" w:rsidRDefault="001516AB">
            <w:pPr>
              <w:rPr>
                <w:sz w:val="24"/>
                <w:szCs w:val="24"/>
              </w:rPr>
            </w:pPr>
          </w:p>
        </w:tc>
        <w:tc>
          <w:tcPr>
            <w:tcW w:w="480" w:type="dxa"/>
            <w:vAlign w:val="bottom"/>
          </w:tcPr>
          <w:p w14:paraId="58DB47CE" w14:textId="77777777" w:rsidR="001516AB" w:rsidRDefault="001516AB">
            <w:pPr>
              <w:rPr>
                <w:sz w:val="24"/>
                <w:szCs w:val="24"/>
              </w:rPr>
            </w:pPr>
          </w:p>
        </w:tc>
        <w:tc>
          <w:tcPr>
            <w:tcW w:w="500" w:type="dxa"/>
            <w:vAlign w:val="bottom"/>
          </w:tcPr>
          <w:p w14:paraId="6F5E7F7A" w14:textId="77777777" w:rsidR="001516AB" w:rsidRDefault="001516AB">
            <w:pPr>
              <w:rPr>
                <w:sz w:val="24"/>
                <w:szCs w:val="24"/>
              </w:rPr>
            </w:pPr>
          </w:p>
        </w:tc>
        <w:tc>
          <w:tcPr>
            <w:tcW w:w="240" w:type="dxa"/>
            <w:vAlign w:val="bottom"/>
          </w:tcPr>
          <w:p w14:paraId="174D5CC4" w14:textId="77777777" w:rsidR="001516AB" w:rsidRDefault="001516AB">
            <w:pPr>
              <w:rPr>
                <w:sz w:val="24"/>
                <w:szCs w:val="24"/>
              </w:rPr>
            </w:pPr>
          </w:p>
        </w:tc>
        <w:tc>
          <w:tcPr>
            <w:tcW w:w="0" w:type="dxa"/>
            <w:vAlign w:val="bottom"/>
          </w:tcPr>
          <w:p w14:paraId="0DEC7EFB" w14:textId="77777777" w:rsidR="001516AB" w:rsidRDefault="001516AB">
            <w:pPr>
              <w:rPr>
                <w:sz w:val="1"/>
                <w:szCs w:val="1"/>
              </w:rPr>
            </w:pPr>
          </w:p>
        </w:tc>
      </w:tr>
      <w:tr w:rsidR="001516AB" w14:paraId="593B041E" w14:textId="77777777">
        <w:trPr>
          <w:trHeight w:val="211"/>
        </w:trPr>
        <w:tc>
          <w:tcPr>
            <w:tcW w:w="160" w:type="dxa"/>
            <w:vMerge/>
            <w:vAlign w:val="bottom"/>
          </w:tcPr>
          <w:p w14:paraId="00F6210F" w14:textId="77777777" w:rsidR="001516AB" w:rsidRDefault="001516AB">
            <w:pPr>
              <w:rPr>
                <w:sz w:val="18"/>
                <w:szCs w:val="18"/>
              </w:rPr>
            </w:pPr>
          </w:p>
        </w:tc>
        <w:tc>
          <w:tcPr>
            <w:tcW w:w="640" w:type="dxa"/>
            <w:vMerge w:val="restart"/>
            <w:vAlign w:val="bottom"/>
          </w:tcPr>
          <w:p w14:paraId="7D5EE5CE" w14:textId="77777777" w:rsidR="001516AB" w:rsidRDefault="0066520C">
            <w:pPr>
              <w:ind w:right="310"/>
              <w:jc w:val="right"/>
              <w:rPr>
                <w:sz w:val="20"/>
                <w:szCs w:val="20"/>
              </w:rPr>
            </w:pPr>
            <w:r>
              <w:rPr>
                <w:rFonts w:ascii="Arial" w:eastAsia="Arial" w:hAnsi="Arial" w:cs="Arial"/>
                <w:sz w:val="10"/>
                <w:szCs w:val="10"/>
              </w:rPr>
              <w:t>-70</w:t>
            </w:r>
          </w:p>
        </w:tc>
        <w:tc>
          <w:tcPr>
            <w:tcW w:w="460" w:type="dxa"/>
            <w:vAlign w:val="bottom"/>
          </w:tcPr>
          <w:p w14:paraId="3CA31A3B" w14:textId="77777777" w:rsidR="001516AB" w:rsidRDefault="001516AB">
            <w:pPr>
              <w:rPr>
                <w:sz w:val="18"/>
                <w:szCs w:val="18"/>
              </w:rPr>
            </w:pPr>
          </w:p>
        </w:tc>
        <w:tc>
          <w:tcPr>
            <w:tcW w:w="480" w:type="dxa"/>
            <w:vAlign w:val="bottom"/>
          </w:tcPr>
          <w:p w14:paraId="58321B54" w14:textId="77777777" w:rsidR="001516AB" w:rsidRDefault="001516AB">
            <w:pPr>
              <w:rPr>
                <w:sz w:val="18"/>
                <w:szCs w:val="18"/>
              </w:rPr>
            </w:pPr>
          </w:p>
        </w:tc>
        <w:tc>
          <w:tcPr>
            <w:tcW w:w="460" w:type="dxa"/>
            <w:vAlign w:val="bottom"/>
          </w:tcPr>
          <w:p w14:paraId="154F53D0" w14:textId="77777777" w:rsidR="001516AB" w:rsidRDefault="001516AB">
            <w:pPr>
              <w:rPr>
                <w:sz w:val="18"/>
                <w:szCs w:val="18"/>
              </w:rPr>
            </w:pPr>
          </w:p>
        </w:tc>
        <w:tc>
          <w:tcPr>
            <w:tcW w:w="460" w:type="dxa"/>
            <w:vAlign w:val="bottom"/>
          </w:tcPr>
          <w:p w14:paraId="1F4F146D" w14:textId="77777777" w:rsidR="001516AB" w:rsidRDefault="001516AB">
            <w:pPr>
              <w:rPr>
                <w:sz w:val="18"/>
                <w:szCs w:val="18"/>
              </w:rPr>
            </w:pPr>
          </w:p>
        </w:tc>
        <w:tc>
          <w:tcPr>
            <w:tcW w:w="460" w:type="dxa"/>
            <w:vAlign w:val="bottom"/>
          </w:tcPr>
          <w:p w14:paraId="37CF667A" w14:textId="77777777" w:rsidR="001516AB" w:rsidRDefault="001516AB">
            <w:pPr>
              <w:rPr>
                <w:sz w:val="18"/>
                <w:szCs w:val="18"/>
              </w:rPr>
            </w:pPr>
          </w:p>
        </w:tc>
        <w:tc>
          <w:tcPr>
            <w:tcW w:w="480" w:type="dxa"/>
            <w:vAlign w:val="bottom"/>
          </w:tcPr>
          <w:p w14:paraId="2A9B17BC" w14:textId="77777777" w:rsidR="001516AB" w:rsidRDefault="001516AB">
            <w:pPr>
              <w:rPr>
                <w:sz w:val="18"/>
                <w:szCs w:val="18"/>
              </w:rPr>
            </w:pPr>
          </w:p>
        </w:tc>
        <w:tc>
          <w:tcPr>
            <w:tcW w:w="460" w:type="dxa"/>
            <w:vAlign w:val="bottom"/>
          </w:tcPr>
          <w:p w14:paraId="1AEA50BB" w14:textId="77777777" w:rsidR="001516AB" w:rsidRDefault="001516AB">
            <w:pPr>
              <w:rPr>
                <w:sz w:val="18"/>
                <w:szCs w:val="18"/>
              </w:rPr>
            </w:pPr>
          </w:p>
        </w:tc>
        <w:tc>
          <w:tcPr>
            <w:tcW w:w="460" w:type="dxa"/>
            <w:vAlign w:val="bottom"/>
          </w:tcPr>
          <w:p w14:paraId="2A27C9B6" w14:textId="77777777" w:rsidR="001516AB" w:rsidRDefault="001516AB">
            <w:pPr>
              <w:rPr>
                <w:sz w:val="18"/>
                <w:szCs w:val="18"/>
              </w:rPr>
            </w:pPr>
          </w:p>
        </w:tc>
        <w:tc>
          <w:tcPr>
            <w:tcW w:w="460" w:type="dxa"/>
            <w:vAlign w:val="bottom"/>
          </w:tcPr>
          <w:p w14:paraId="5372124C" w14:textId="77777777" w:rsidR="001516AB" w:rsidRDefault="001516AB">
            <w:pPr>
              <w:rPr>
                <w:sz w:val="18"/>
                <w:szCs w:val="18"/>
              </w:rPr>
            </w:pPr>
          </w:p>
        </w:tc>
        <w:tc>
          <w:tcPr>
            <w:tcW w:w="480" w:type="dxa"/>
            <w:vAlign w:val="bottom"/>
          </w:tcPr>
          <w:p w14:paraId="5A34DCE0" w14:textId="77777777" w:rsidR="001516AB" w:rsidRDefault="001516AB">
            <w:pPr>
              <w:rPr>
                <w:sz w:val="18"/>
                <w:szCs w:val="18"/>
              </w:rPr>
            </w:pPr>
          </w:p>
        </w:tc>
        <w:tc>
          <w:tcPr>
            <w:tcW w:w="500" w:type="dxa"/>
            <w:vAlign w:val="bottom"/>
          </w:tcPr>
          <w:p w14:paraId="390A7376" w14:textId="77777777" w:rsidR="001516AB" w:rsidRDefault="001516AB">
            <w:pPr>
              <w:rPr>
                <w:sz w:val="18"/>
                <w:szCs w:val="18"/>
              </w:rPr>
            </w:pPr>
          </w:p>
        </w:tc>
        <w:tc>
          <w:tcPr>
            <w:tcW w:w="240" w:type="dxa"/>
            <w:vAlign w:val="bottom"/>
          </w:tcPr>
          <w:p w14:paraId="60FC59E5" w14:textId="77777777" w:rsidR="001516AB" w:rsidRDefault="001516AB">
            <w:pPr>
              <w:rPr>
                <w:sz w:val="18"/>
                <w:szCs w:val="18"/>
              </w:rPr>
            </w:pPr>
          </w:p>
        </w:tc>
        <w:tc>
          <w:tcPr>
            <w:tcW w:w="0" w:type="dxa"/>
            <w:vAlign w:val="bottom"/>
          </w:tcPr>
          <w:p w14:paraId="4C1192D6" w14:textId="77777777" w:rsidR="001516AB" w:rsidRDefault="001516AB">
            <w:pPr>
              <w:rPr>
                <w:sz w:val="1"/>
                <w:szCs w:val="1"/>
              </w:rPr>
            </w:pPr>
          </w:p>
        </w:tc>
      </w:tr>
      <w:tr w:rsidR="001516AB" w14:paraId="4DAEC329" w14:textId="77777777">
        <w:trPr>
          <w:trHeight w:val="99"/>
        </w:trPr>
        <w:tc>
          <w:tcPr>
            <w:tcW w:w="160" w:type="dxa"/>
            <w:vMerge w:val="restart"/>
            <w:textDirection w:val="btLr"/>
            <w:vAlign w:val="bottom"/>
          </w:tcPr>
          <w:p w14:paraId="4819CDB6" w14:textId="77777777" w:rsidR="001516AB" w:rsidRDefault="0066520C">
            <w:pPr>
              <w:rPr>
                <w:sz w:val="20"/>
                <w:szCs w:val="20"/>
              </w:rPr>
            </w:pPr>
            <w:r>
              <w:rPr>
                <w:rFonts w:ascii="Arial" w:eastAsia="Arial" w:hAnsi="Arial" w:cs="Arial"/>
                <w:b/>
                <w:bCs/>
                <w:w w:val="99"/>
                <w:sz w:val="12"/>
                <w:szCs w:val="12"/>
              </w:rPr>
              <w:t>RSSI</w:t>
            </w:r>
          </w:p>
        </w:tc>
        <w:tc>
          <w:tcPr>
            <w:tcW w:w="640" w:type="dxa"/>
            <w:vMerge/>
            <w:vAlign w:val="bottom"/>
          </w:tcPr>
          <w:p w14:paraId="20F59EA7" w14:textId="77777777" w:rsidR="001516AB" w:rsidRDefault="001516AB">
            <w:pPr>
              <w:rPr>
                <w:sz w:val="8"/>
                <w:szCs w:val="8"/>
              </w:rPr>
            </w:pPr>
          </w:p>
        </w:tc>
        <w:tc>
          <w:tcPr>
            <w:tcW w:w="460" w:type="dxa"/>
            <w:vAlign w:val="bottom"/>
          </w:tcPr>
          <w:p w14:paraId="09D436DA" w14:textId="77777777" w:rsidR="001516AB" w:rsidRDefault="001516AB">
            <w:pPr>
              <w:rPr>
                <w:sz w:val="8"/>
                <w:szCs w:val="8"/>
              </w:rPr>
            </w:pPr>
          </w:p>
        </w:tc>
        <w:tc>
          <w:tcPr>
            <w:tcW w:w="480" w:type="dxa"/>
            <w:vAlign w:val="bottom"/>
          </w:tcPr>
          <w:p w14:paraId="2D48F5EE" w14:textId="77777777" w:rsidR="001516AB" w:rsidRDefault="001516AB">
            <w:pPr>
              <w:rPr>
                <w:sz w:val="8"/>
                <w:szCs w:val="8"/>
              </w:rPr>
            </w:pPr>
          </w:p>
        </w:tc>
        <w:tc>
          <w:tcPr>
            <w:tcW w:w="460" w:type="dxa"/>
            <w:vAlign w:val="bottom"/>
          </w:tcPr>
          <w:p w14:paraId="630F6FCB" w14:textId="77777777" w:rsidR="001516AB" w:rsidRDefault="001516AB">
            <w:pPr>
              <w:rPr>
                <w:sz w:val="8"/>
                <w:szCs w:val="8"/>
              </w:rPr>
            </w:pPr>
          </w:p>
        </w:tc>
        <w:tc>
          <w:tcPr>
            <w:tcW w:w="460" w:type="dxa"/>
            <w:vAlign w:val="bottom"/>
          </w:tcPr>
          <w:p w14:paraId="6240B1C2" w14:textId="77777777" w:rsidR="001516AB" w:rsidRDefault="001516AB">
            <w:pPr>
              <w:rPr>
                <w:sz w:val="8"/>
                <w:szCs w:val="8"/>
              </w:rPr>
            </w:pPr>
          </w:p>
        </w:tc>
        <w:tc>
          <w:tcPr>
            <w:tcW w:w="460" w:type="dxa"/>
            <w:vAlign w:val="bottom"/>
          </w:tcPr>
          <w:p w14:paraId="66F058B5" w14:textId="77777777" w:rsidR="001516AB" w:rsidRDefault="001516AB">
            <w:pPr>
              <w:rPr>
                <w:sz w:val="8"/>
                <w:szCs w:val="8"/>
              </w:rPr>
            </w:pPr>
          </w:p>
        </w:tc>
        <w:tc>
          <w:tcPr>
            <w:tcW w:w="480" w:type="dxa"/>
            <w:vAlign w:val="bottom"/>
          </w:tcPr>
          <w:p w14:paraId="2D8813E9" w14:textId="77777777" w:rsidR="001516AB" w:rsidRDefault="001516AB">
            <w:pPr>
              <w:rPr>
                <w:sz w:val="8"/>
                <w:szCs w:val="8"/>
              </w:rPr>
            </w:pPr>
          </w:p>
        </w:tc>
        <w:tc>
          <w:tcPr>
            <w:tcW w:w="460" w:type="dxa"/>
            <w:vAlign w:val="bottom"/>
          </w:tcPr>
          <w:p w14:paraId="5870AAA8" w14:textId="77777777" w:rsidR="001516AB" w:rsidRDefault="001516AB">
            <w:pPr>
              <w:rPr>
                <w:sz w:val="8"/>
                <w:szCs w:val="8"/>
              </w:rPr>
            </w:pPr>
          </w:p>
        </w:tc>
        <w:tc>
          <w:tcPr>
            <w:tcW w:w="460" w:type="dxa"/>
            <w:vAlign w:val="bottom"/>
          </w:tcPr>
          <w:p w14:paraId="754FE723" w14:textId="77777777" w:rsidR="001516AB" w:rsidRDefault="001516AB">
            <w:pPr>
              <w:rPr>
                <w:sz w:val="8"/>
                <w:szCs w:val="8"/>
              </w:rPr>
            </w:pPr>
          </w:p>
        </w:tc>
        <w:tc>
          <w:tcPr>
            <w:tcW w:w="460" w:type="dxa"/>
            <w:vAlign w:val="bottom"/>
          </w:tcPr>
          <w:p w14:paraId="15633070" w14:textId="77777777" w:rsidR="001516AB" w:rsidRDefault="001516AB">
            <w:pPr>
              <w:rPr>
                <w:sz w:val="8"/>
                <w:szCs w:val="8"/>
              </w:rPr>
            </w:pPr>
          </w:p>
        </w:tc>
        <w:tc>
          <w:tcPr>
            <w:tcW w:w="480" w:type="dxa"/>
            <w:vAlign w:val="bottom"/>
          </w:tcPr>
          <w:p w14:paraId="194602F2" w14:textId="77777777" w:rsidR="001516AB" w:rsidRDefault="001516AB">
            <w:pPr>
              <w:rPr>
                <w:sz w:val="8"/>
                <w:szCs w:val="8"/>
              </w:rPr>
            </w:pPr>
          </w:p>
        </w:tc>
        <w:tc>
          <w:tcPr>
            <w:tcW w:w="500" w:type="dxa"/>
            <w:vAlign w:val="bottom"/>
          </w:tcPr>
          <w:p w14:paraId="2DEBB19E" w14:textId="77777777" w:rsidR="001516AB" w:rsidRDefault="001516AB">
            <w:pPr>
              <w:rPr>
                <w:sz w:val="8"/>
                <w:szCs w:val="8"/>
              </w:rPr>
            </w:pPr>
          </w:p>
        </w:tc>
        <w:tc>
          <w:tcPr>
            <w:tcW w:w="240" w:type="dxa"/>
            <w:vAlign w:val="bottom"/>
          </w:tcPr>
          <w:p w14:paraId="4609BA9D" w14:textId="77777777" w:rsidR="001516AB" w:rsidRDefault="001516AB">
            <w:pPr>
              <w:rPr>
                <w:sz w:val="8"/>
                <w:szCs w:val="8"/>
              </w:rPr>
            </w:pPr>
          </w:p>
        </w:tc>
        <w:tc>
          <w:tcPr>
            <w:tcW w:w="0" w:type="dxa"/>
            <w:vAlign w:val="bottom"/>
          </w:tcPr>
          <w:p w14:paraId="7E48E60F" w14:textId="77777777" w:rsidR="001516AB" w:rsidRDefault="001516AB">
            <w:pPr>
              <w:rPr>
                <w:sz w:val="1"/>
                <w:szCs w:val="1"/>
              </w:rPr>
            </w:pPr>
          </w:p>
        </w:tc>
      </w:tr>
      <w:tr w:rsidR="001516AB" w14:paraId="1BCBB887" w14:textId="77777777">
        <w:trPr>
          <w:trHeight w:val="213"/>
        </w:trPr>
        <w:tc>
          <w:tcPr>
            <w:tcW w:w="160" w:type="dxa"/>
            <w:vMerge/>
            <w:vAlign w:val="bottom"/>
          </w:tcPr>
          <w:p w14:paraId="4481E385" w14:textId="77777777" w:rsidR="001516AB" w:rsidRDefault="001516AB">
            <w:pPr>
              <w:rPr>
                <w:sz w:val="18"/>
                <w:szCs w:val="18"/>
              </w:rPr>
            </w:pPr>
          </w:p>
        </w:tc>
        <w:tc>
          <w:tcPr>
            <w:tcW w:w="640" w:type="dxa"/>
            <w:vMerge w:val="restart"/>
            <w:vAlign w:val="bottom"/>
          </w:tcPr>
          <w:p w14:paraId="4602472C" w14:textId="77777777" w:rsidR="001516AB" w:rsidRDefault="0066520C">
            <w:pPr>
              <w:ind w:right="310"/>
              <w:jc w:val="right"/>
              <w:rPr>
                <w:sz w:val="20"/>
                <w:szCs w:val="20"/>
              </w:rPr>
            </w:pPr>
            <w:r>
              <w:rPr>
                <w:rFonts w:ascii="Arial" w:eastAsia="Arial" w:hAnsi="Arial" w:cs="Arial"/>
                <w:sz w:val="10"/>
                <w:szCs w:val="10"/>
              </w:rPr>
              <w:t>-80</w:t>
            </w:r>
          </w:p>
        </w:tc>
        <w:tc>
          <w:tcPr>
            <w:tcW w:w="460" w:type="dxa"/>
            <w:vAlign w:val="bottom"/>
          </w:tcPr>
          <w:p w14:paraId="6071455D" w14:textId="77777777" w:rsidR="001516AB" w:rsidRDefault="001516AB">
            <w:pPr>
              <w:rPr>
                <w:sz w:val="18"/>
                <w:szCs w:val="18"/>
              </w:rPr>
            </w:pPr>
          </w:p>
        </w:tc>
        <w:tc>
          <w:tcPr>
            <w:tcW w:w="480" w:type="dxa"/>
            <w:vAlign w:val="bottom"/>
          </w:tcPr>
          <w:p w14:paraId="747EED94" w14:textId="77777777" w:rsidR="001516AB" w:rsidRDefault="001516AB">
            <w:pPr>
              <w:rPr>
                <w:sz w:val="18"/>
                <w:szCs w:val="18"/>
              </w:rPr>
            </w:pPr>
          </w:p>
        </w:tc>
        <w:tc>
          <w:tcPr>
            <w:tcW w:w="460" w:type="dxa"/>
            <w:vAlign w:val="bottom"/>
          </w:tcPr>
          <w:p w14:paraId="446D3D14" w14:textId="77777777" w:rsidR="001516AB" w:rsidRDefault="001516AB">
            <w:pPr>
              <w:rPr>
                <w:sz w:val="18"/>
                <w:szCs w:val="18"/>
              </w:rPr>
            </w:pPr>
          </w:p>
        </w:tc>
        <w:tc>
          <w:tcPr>
            <w:tcW w:w="460" w:type="dxa"/>
            <w:vAlign w:val="bottom"/>
          </w:tcPr>
          <w:p w14:paraId="2DCCFAEA" w14:textId="77777777" w:rsidR="001516AB" w:rsidRDefault="001516AB">
            <w:pPr>
              <w:rPr>
                <w:sz w:val="18"/>
                <w:szCs w:val="18"/>
              </w:rPr>
            </w:pPr>
          </w:p>
        </w:tc>
        <w:tc>
          <w:tcPr>
            <w:tcW w:w="460" w:type="dxa"/>
            <w:vAlign w:val="bottom"/>
          </w:tcPr>
          <w:p w14:paraId="2BC2A3E6" w14:textId="77777777" w:rsidR="001516AB" w:rsidRDefault="001516AB">
            <w:pPr>
              <w:rPr>
                <w:sz w:val="18"/>
                <w:szCs w:val="18"/>
              </w:rPr>
            </w:pPr>
          </w:p>
        </w:tc>
        <w:tc>
          <w:tcPr>
            <w:tcW w:w="480" w:type="dxa"/>
            <w:vAlign w:val="bottom"/>
          </w:tcPr>
          <w:p w14:paraId="65166D91" w14:textId="77777777" w:rsidR="001516AB" w:rsidRDefault="001516AB">
            <w:pPr>
              <w:rPr>
                <w:sz w:val="18"/>
                <w:szCs w:val="18"/>
              </w:rPr>
            </w:pPr>
          </w:p>
        </w:tc>
        <w:tc>
          <w:tcPr>
            <w:tcW w:w="460" w:type="dxa"/>
            <w:vAlign w:val="bottom"/>
          </w:tcPr>
          <w:p w14:paraId="28764AAA" w14:textId="77777777" w:rsidR="001516AB" w:rsidRDefault="001516AB">
            <w:pPr>
              <w:rPr>
                <w:sz w:val="18"/>
                <w:szCs w:val="18"/>
              </w:rPr>
            </w:pPr>
          </w:p>
        </w:tc>
        <w:tc>
          <w:tcPr>
            <w:tcW w:w="460" w:type="dxa"/>
            <w:vAlign w:val="bottom"/>
          </w:tcPr>
          <w:p w14:paraId="5D1B2051" w14:textId="77777777" w:rsidR="001516AB" w:rsidRDefault="001516AB">
            <w:pPr>
              <w:rPr>
                <w:sz w:val="18"/>
                <w:szCs w:val="18"/>
              </w:rPr>
            </w:pPr>
          </w:p>
        </w:tc>
        <w:tc>
          <w:tcPr>
            <w:tcW w:w="460" w:type="dxa"/>
            <w:vAlign w:val="bottom"/>
          </w:tcPr>
          <w:p w14:paraId="74B3A4FB" w14:textId="77777777" w:rsidR="001516AB" w:rsidRDefault="001516AB">
            <w:pPr>
              <w:rPr>
                <w:sz w:val="18"/>
                <w:szCs w:val="18"/>
              </w:rPr>
            </w:pPr>
          </w:p>
        </w:tc>
        <w:tc>
          <w:tcPr>
            <w:tcW w:w="480" w:type="dxa"/>
            <w:vAlign w:val="bottom"/>
          </w:tcPr>
          <w:p w14:paraId="2ACD1E0E" w14:textId="77777777" w:rsidR="001516AB" w:rsidRDefault="001516AB">
            <w:pPr>
              <w:rPr>
                <w:sz w:val="18"/>
                <w:szCs w:val="18"/>
              </w:rPr>
            </w:pPr>
          </w:p>
        </w:tc>
        <w:tc>
          <w:tcPr>
            <w:tcW w:w="500" w:type="dxa"/>
            <w:vAlign w:val="bottom"/>
          </w:tcPr>
          <w:p w14:paraId="1A06D615" w14:textId="77777777" w:rsidR="001516AB" w:rsidRDefault="001516AB">
            <w:pPr>
              <w:rPr>
                <w:sz w:val="18"/>
                <w:szCs w:val="18"/>
              </w:rPr>
            </w:pPr>
          </w:p>
        </w:tc>
        <w:tc>
          <w:tcPr>
            <w:tcW w:w="240" w:type="dxa"/>
            <w:vAlign w:val="bottom"/>
          </w:tcPr>
          <w:p w14:paraId="134F92B0" w14:textId="77777777" w:rsidR="001516AB" w:rsidRDefault="001516AB">
            <w:pPr>
              <w:rPr>
                <w:sz w:val="18"/>
                <w:szCs w:val="18"/>
              </w:rPr>
            </w:pPr>
          </w:p>
        </w:tc>
        <w:tc>
          <w:tcPr>
            <w:tcW w:w="0" w:type="dxa"/>
            <w:vAlign w:val="bottom"/>
          </w:tcPr>
          <w:p w14:paraId="6EBB201C" w14:textId="77777777" w:rsidR="001516AB" w:rsidRDefault="001516AB">
            <w:pPr>
              <w:rPr>
                <w:sz w:val="1"/>
                <w:szCs w:val="1"/>
              </w:rPr>
            </w:pPr>
          </w:p>
        </w:tc>
      </w:tr>
      <w:tr w:rsidR="001516AB" w14:paraId="26EC08E5" w14:textId="77777777">
        <w:trPr>
          <w:trHeight w:val="99"/>
        </w:trPr>
        <w:tc>
          <w:tcPr>
            <w:tcW w:w="160" w:type="dxa"/>
            <w:vAlign w:val="bottom"/>
          </w:tcPr>
          <w:p w14:paraId="7172CB50" w14:textId="77777777" w:rsidR="001516AB" w:rsidRDefault="001516AB">
            <w:pPr>
              <w:rPr>
                <w:sz w:val="8"/>
                <w:szCs w:val="8"/>
              </w:rPr>
            </w:pPr>
          </w:p>
        </w:tc>
        <w:tc>
          <w:tcPr>
            <w:tcW w:w="640" w:type="dxa"/>
            <w:vMerge/>
            <w:vAlign w:val="bottom"/>
          </w:tcPr>
          <w:p w14:paraId="5BEEA5B6" w14:textId="77777777" w:rsidR="001516AB" w:rsidRDefault="001516AB">
            <w:pPr>
              <w:rPr>
                <w:sz w:val="8"/>
                <w:szCs w:val="8"/>
              </w:rPr>
            </w:pPr>
          </w:p>
        </w:tc>
        <w:tc>
          <w:tcPr>
            <w:tcW w:w="460" w:type="dxa"/>
            <w:vAlign w:val="bottom"/>
          </w:tcPr>
          <w:p w14:paraId="6D581573" w14:textId="77777777" w:rsidR="001516AB" w:rsidRDefault="001516AB">
            <w:pPr>
              <w:rPr>
                <w:sz w:val="8"/>
                <w:szCs w:val="8"/>
              </w:rPr>
            </w:pPr>
          </w:p>
        </w:tc>
        <w:tc>
          <w:tcPr>
            <w:tcW w:w="480" w:type="dxa"/>
            <w:vAlign w:val="bottom"/>
          </w:tcPr>
          <w:p w14:paraId="673BD0EA" w14:textId="77777777" w:rsidR="001516AB" w:rsidRDefault="001516AB">
            <w:pPr>
              <w:rPr>
                <w:sz w:val="8"/>
                <w:szCs w:val="8"/>
              </w:rPr>
            </w:pPr>
          </w:p>
        </w:tc>
        <w:tc>
          <w:tcPr>
            <w:tcW w:w="460" w:type="dxa"/>
            <w:vAlign w:val="bottom"/>
          </w:tcPr>
          <w:p w14:paraId="7CCA8FD3" w14:textId="77777777" w:rsidR="001516AB" w:rsidRDefault="001516AB">
            <w:pPr>
              <w:rPr>
                <w:sz w:val="8"/>
                <w:szCs w:val="8"/>
              </w:rPr>
            </w:pPr>
          </w:p>
        </w:tc>
        <w:tc>
          <w:tcPr>
            <w:tcW w:w="460" w:type="dxa"/>
            <w:vAlign w:val="bottom"/>
          </w:tcPr>
          <w:p w14:paraId="01FC844C" w14:textId="77777777" w:rsidR="001516AB" w:rsidRDefault="001516AB">
            <w:pPr>
              <w:rPr>
                <w:sz w:val="8"/>
                <w:szCs w:val="8"/>
              </w:rPr>
            </w:pPr>
          </w:p>
        </w:tc>
        <w:tc>
          <w:tcPr>
            <w:tcW w:w="460" w:type="dxa"/>
            <w:vAlign w:val="bottom"/>
          </w:tcPr>
          <w:p w14:paraId="4F6C07CA" w14:textId="77777777" w:rsidR="001516AB" w:rsidRDefault="001516AB">
            <w:pPr>
              <w:rPr>
                <w:sz w:val="8"/>
                <w:szCs w:val="8"/>
              </w:rPr>
            </w:pPr>
          </w:p>
        </w:tc>
        <w:tc>
          <w:tcPr>
            <w:tcW w:w="480" w:type="dxa"/>
            <w:vAlign w:val="bottom"/>
          </w:tcPr>
          <w:p w14:paraId="7E73A25A" w14:textId="77777777" w:rsidR="001516AB" w:rsidRDefault="001516AB">
            <w:pPr>
              <w:rPr>
                <w:sz w:val="8"/>
                <w:szCs w:val="8"/>
              </w:rPr>
            </w:pPr>
          </w:p>
        </w:tc>
        <w:tc>
          <w:tcPr>
            <w:tcW w:w="460" w:type="dxa"/>
            <w:vAlign w:val="bottom"/>
          </w:tcPr>
          <w:p w14:paraId="352862F6" w14:textId="77777777" w:rsidR="001516AB" w:rsidRDefault="001516AB">
            <w:pPr>
              <w:rPr>
                <w:sz w:val="8"/>
                <w:szCs w:val="8"/>
              </w:rPr>
            </w:pPr>
          </w:p>
        </w:tc>
        <w:tc>
          <w:tcPr>
            <w:tcW w:w="460" w:type="dxa"/>
            <w:vAlign w:val="bottom"/>
          </w:tcPr>
          <w:p w14:paraId="69695267" w14:textId="77777777" w:rsidR="001516AB" w:rsidRDefault="001516AB">
            <w:pPr>
              <w:rPr>
                <w:sz w:val="8"/>
                <w:szCs w:val="8"/>
              </w:rPr>
            </w:pPr>
          </w:p>
        </w:tc>
        <w:tc>
          <w:tcPr>
            <w:tcW w:w="460" w:type="dxa"/>
            <w:vAlign w:val="bottom"/>
          </w:tcPr>
          <w:p w14:paraId="088B2DDC" w14:textId="77777777" w:rsidR="001516AB" w:rsidRDefault="001516AB">
            <w:pPr>
              <w:rPr>
                <w:sz w:val="8"/>
                <w:szCs w:val="8"/>
              </w:rPr>
            </w:pPr>
          </w:p>
        </w:tc>
        <w:tc>
          <w:tcPr>
            <w:tcW w:w="480" w:type="dxa"/>
            <w:vAlign w:val="bottom"/>
          </w:tcPr>
          <w:p w14:paraId="5E6B0EBC" w14:textId="77777777" w:rsidR="001516AB" w:rsidRDefault="001516AB">
            <w:pPr>
              <w:rPr>
                <w:sz w:val="8"/>
                <w:szCs w:val="8"/>
              </w:rPr>
            </w:pPr>
          </w:p>
        </w:tc>
        <w:tc>
          <w:tcPr>
            <w:tcW w:w="500" w:type="dxa"/>
            <w:vAlign w:val="bottom"/>
          </w:tcPr>
          <w:p w14:paraId="4C213CE1" w14:textId="77777777" w:rsidR="001516AB" w:rsidRDefault="001516AB">
            <w:pPr>
              <w:rPr>
                <w:sz w:val="8"/>
                <w:szCs w:val="8"/>
              </w:rPr>
            </w:pPr>
          </w:p>
        </w:tc>
        <w:tc>
          <w:tcPr>
            <w:tcW w:w="240" w:type="dxa"/>
            <w:vAlign w:val="bottom"/>
          </w:tcPr>
          <w:p w14:paraId="322963DF" w14:textId="77777777" w:rsidR="001516AB" w:rsidRDefault="001516AB">
            <w:pPr>
              <w:rPr>
                <w:sz w:val="8"/>
                <w:szCs w:val="8"/>
              </w:rPr>
            </w:pPr>
          </w:p>
        </w:tc>
        <w:tc>
          <w:tcPr>
            <w:tcW w:w="0" w:type="dxa"/>
            <w:vAlign w:val="bottom"/>
          </w:tcPr>
          <w:p w14:paraId="78E93D92" w14:textId="77777777" w:rsidR="001516AB" w:rsidRDefault="001516AB">
            <w:pPr>
              <w:rPr>
                <w:sz w:val="1"/>
                <w:szCs w:val="1"/>
              </w:rPr>
            </w:pPr>
          </w:p>
        </w:tc>
      </w:tr>
      <w:tr w:rsidR="001516AB" w14:paraId="10B71A18" w14:textId="77777777">
        <w:trPr>
          <w:trHeight w:val="312"/>
        </w:trPr>
        <w:tc>
          <w:tcPr>
            <w:tcW w:w="160" w:type="dxa"/>
            <w:vAlign w:val="bottom"/>
          </w:tcPr>
          <w:p w14:paraId="481E0099" w14:textId="77777777" w:rsidR="001516AB" w:rsidRDefault="001516AB">
            <w:pPr>
              <w:rPr>
                <w:sz w:val="24"/>
                <w:szCs w:val="24"/>
              </w:rPr>
            </w:pPr>
          </w:p>
        </w:tc>
        <w:tc>
          <w:tcPr>
            <w:tcW w:w="640" w:type="dxa"/>
            <w:vAlign w:val="bottom"/>
          </w:tcPr>
          <w:p w14:paraId="4209CB64" w14:textId="77777777" w:rsidR="001516AB" w:rsidRDefault="0066520C">
            <w:pPr>
              <w:ind w:right="310"/>
              <w:jc w:val="right"/>
              <w:rPr>
                <w:sz w:val="20"/>
                <w:szCs w:val="20"/>
              </w:rPr>
            </w:pPr>
            <w:r>
              <w:rPr>
                <w:rFonts w:ascii="Arial" w:eastAsia="Arial" w:hAnsi="Arial" w:cs="Arial"/>
                <w:sz w:val="10"/>
                <w:szCs w:val="10"/>
              </w:rPr>
              <w:t>-90</w:t>
            </w:r>
          </w:p>
        </w:tc>
        <w:tc>
          <w:tcPr>
            <w:tcW w:w="460" w:type="dxa"/>
            <w:vAlign w:val="bottom"/>
          </w:tcPr>
          <w:p w14:paraId="0CCCA50E" w14:textId="77777777" w:rsidR="001516AB" w:rsidRDefault="001516AB">
            <w:pPr>
              <w:rPr>
                <w:sz w:val="24"/>
                <w:szCs w:val="24"/>
              </w:rPr>
            </w:pPr>
          </w:p>
        </w:tc>
        <w:tc>
          <w:tcPr>
            <w:tcW w:w="480" w:type="dxa"/>
            <w:vAlign w:val="bottom"/>
          </w:tcPr>
          <w:p w14:paraId="21E4C8E1" w14:textId="77777777" w:rsidR="001516AB" w:rsidRDefault="001516AB">
            <w:pPr>
              <w:rPr>
                <w:sz w:val="24"/>
                <w:szCs w:val="24"/>
              </w:rPr>
            </w:pPr>
          </w:p>
        </w:tc>
        <w:tc>
          <w:tcPr>
            <w:tcW w:w="460" w:type="dxa"/>
            <w:vAlign w:val="bottom"/>
          </w:tcPr>
          <w:p w14:paraId="60FB1B74" w14:textId="77777777" w:rsidR="001516AB" w:rsidRDefault="001516AB">
            <w:pPr>
              <w:rPr>
                <w:sz w:val="24"/>
                <w:szCs w:val="24"/>
              </w:rPr>
            </w:pPr>
          </w:p>
        </w:tc>
        <w:tc>
          <w:tcPr>
            <w:tcW w:w="460" w:type="dxa"/>
            <w:vAlign w:val="bottom"/>
          </w:tcPr>
          <w:p w14:paraId="1C59286E" w14:textId="77777777" w:rsidR="001516AB" w:rsidRDefault="001516AB">
            <w:pPr>
              <w:rPr>
                <w:sz w:val="24"/>
                <w:szCs w:val="24"/>
              </w:rPr>
            </w:pPr>
          </w:p>
        </w:tc>
        <w:tc>
          <w:tcPr>
            <w:tcW w:w="460" w:type="dxa"/>
            <w:vAlign w:val="bottom"/>
          </w:tcPr>
          <w:p w14:paraId="2370BE08" w14:textId="77777777" w:rsidR="001516AB" w:rsidRDefault="001516AB">
            <w:pPr>
              <w:rPr>
                <w:sz w:val="24"/>
                <w:szCs w:val="24"/>
              </w:rPr>
            </w:pPr>
          </w:p>
        </w:tc>
        <w:tc>
          <w:tcPr>
            <w:tcW w:w="480" w:type="dxa"/>
            <w:vAlign w:val="bottom"/>
          </w:tcPr>
          <w:p w14:paraId="373709FB" w14:textId="77777777" w:rsidR="001516AB" w:rsidRDefault="001516AB">
            <w:pPr>
              <w:rPr>
                <w:sz w:val="24"/>
                <w:szCs w:val="24"/>
              </w:rPr>
            </w:pPr>
          </w:p>
        </w:tc>
        <w:tc>
          <w:tcPr>
            <w:tcW w:w="460" w:type="dxa"/>
            <w:vAlign w:val="bottom"/>
          </w:tcPr>
          <w:p w14:paraId="5586AA30" w14:textId="77777777" w:rsidR="001516AB" w:rsidRDefault="001516AB">
            <w:pPr>
              <w:rPr>
                <w:sz w:val="24"/>
                <w:szCs w:val="24"/>
              </w:rPr>
            </w:pPr>
          </w:p>
        </w:tc>
        <w:tc>
          <w:tcPr>
            <w:tcW w:w="460" w:type="dxa"/>
            <w:vAlign w:val="bottom"/>
          </w:tcPr>
          <w:p w14:paraId="2A3BE2A2" w14:textId="77777777" w:rsidR="001516AB" w:rsidRDefault="001516AB">
            <w:pPr>
              <w:rPr>
                <w:sz w:val="24"/>
                <w:szCs w:val="24"/>
              </w:rPr>
            </w:pPr>
          </w:p>
        </w:tc>
        <w:tc>
          <w:tcPr>
            <w:tcW w:w="460" w:type="dxa"/>
            <w:vAlign w:val="bottom"/>
          </w:tcPr>
          <w:p w14:paraId="5672299B" w14:textId="77777777" w:rsidR="001516AB" w:rsidRDefault="001516AB">
            <w:pPr>
              <w:rPr>
                <w:sz w:val="24"/>
                <w:szCs w:val="24"/>
              </w:rPr>
            </w:pPr>
          </w:p>
        </w:tc>
        <w:tc>
          <w:tcPr>
            <w:tcW w:w="480" w:type="dxa"/>
            <w:vAlign w:val="bottom"/>
          </w:tcPr>
          <w:p w14:paraId="74B30775" w14:textId="77777777" w:rsidR="001516AB" w:rsidRDefault="001516AB">
            <w:pPr>
              <w:rPr>
                <w:sz w:val="24"/>
                <w:szCs w:val="24"/>
              </w:rPr>
            </w:pPr>
          </w:p>
        </w:tc>
        <w:tc>
          <w:tcPr>
            <w:tcW w:w="500" w:type="dxa"/>
            <w:vAlign w:val="bottom"/>
          </w:tcPr>
          <w:p w14:paraId="1331FFC7" w14:textId="77777777" w:rsidR="001516AB" w:rsidRDefault="001516AB">
            <w:pPr>
              <w:rPr>
                <w:sz w:val="24"/>
                <w:szCs w:val="24"/>
              </w:rPr>
            </w:pPr>
          </w:p>
        </w:tc>
        <w:tc>
          <w:tcPr>
            <w:tcW w:w="240" w:type="dxa"/>
            <w:vAlign w:val="bottom"/>
          </w:tcPr>
          <w:p w14:paraId="002E3AE8" w14:textId="77777777" w:rsidR="001516AB" w:rsidRDefault="001516AB">
            <w:pPr>
              <w:rPr>
                <w:sz w:val="24"/>
                <w:szCs w:val="24"/>
              </w:rPr>
            </w:pPr>
          </w:p>
        </w:tc>
        <w:tc>
          <w:tcPr>
            <w:tcW w:w="0" w:type="dxa"/>
            <w:vAlign w:val="bottom"/>
          </w:tcPr>
          <w:p w14:paraId="08967FF2" w14:textId="77777777" w:rsidR="001516AB" w:rsidRDefault="001516AB">
            <w:pPr>
              <w:rPr>
                <w:sz w:val="1"/>
                <w:szCs w:val="1"/>
              </w:rPr>
            </w:pPr>
          </w:p>
        </w:tc>
      </w:tr>
      <w:tr w:rsidR="001516AB" w14:paraId="7F99AC78" w14:textId="77777777">
        <w:trPr>
          <w:trHeight w:val="312"/>
        </w:trPr>
        <w:tc>
          <w:tcPr>
            <w:tcW w:w="160" w:type="dxa"/>
            <w:vAlign w:val="bottom"/>
          </w:tcPr>
          <w:p w14:paraId="5B70CEE5" w14:textId="77777777" w:rsidR="001516AB" w:rsidRDefault="001516AB">
            <w:pPr>
              <w:rPr>
                <w:sz w:val="24"/>
                <w:szCs w:val="24"/>
              </w:rPr>
            </w:pPr>
          </w:p>
        </w:tc>
        <w:tc>
          <w:tcPr>
            <w:tcW w:w="640" w:type="dxa"/>
            <w:vAlign w:val="bottom"/>
          </w:tcPr>
          <w:p w14:paraId="11BDFD06" w14:textId="77777777" w:rsidR="001516AB" w:rsidRDefault="0066520C">
            <w:pPr>
              <w:ind w:right="330"/>
              <w:jc w:val="right"/>
              <w:rPr>
                <w:sz w:val="20"/>
                <w:szCs w:val="20"/>
              </w:rPr>
            </w:pPr>
            <w:r>
              <w:rPr>
                <w:rFonts w:ascii="Arial" w:eastAsia="Arial" w:hAnsi="Arial" w:cs="Arial"/>
                <w:sz w:val="10"/>
                <w:szCs w:val="10"/>
              </w:rPr>
              <w:t>-100</w:t>
            </w:r>
          </w:p>
        </w:tc>
        <w:tc>
          <w:tcPr>
            <w:tcW w:w="460" w:type="dxa"/>
            <w:vAlign w:val="bottom"/>
          </w:tcPr>
          <w:p w14:paraId="40A09876" w14:textId="77777777" w:rsidR="001516AB" w:rsidRDefault="001516AB">
            <w:pPr>
              <w:rPr>
                <w:sz w:val="24"/>
                <w:szCs w:val="24"/>
              </w:rPr>
            </w:pPr>
          </w:p>
        </w:tc>
        <w:tc>
          <w:tcPr>
            <w:tcW w:w="480" w:type="dxa"/>
            <w:vAlign w:val="bottom"/>
          </w:tcPr>
          <w:p w14:paraId="6C05B311" w14:textId="77777777" w:rsidR="001516AB" w:rsidRDefault="001516AB">
            <w:pPr>
              <w:rPr>
                <w:sz w:val="24"/>
                <w:szCs w:val="24"/>
              </w:rPr>
            </w:pPr>
          </w:p>
        </w:tc>
        <w:tc>
          <w:tcPr>
            <w:tcW w:w="460" w:type="dxa"/>
            <w:vAlign w:val="bottom"/>
          </w:tcPr>
          <w:p w14:paraId="31B388F7" w14:textId="77777777" w:rsidR="001516AB" w:rsidRDefault="001516AB">
            <w:pPr>
              <w:rPr>
                <w:sz w:val="24"/>
                <w:szCs w:val="24"/>
              </w:rPr>
            </w:pPr>
          </w:p>
        </w:tc>
        <w:tc>
          <w:tcPr>
            <w:tcW w:w="460" w:type="dxa"/>
            <w:vAlign w:val="bottom"/>
          </w:tcPr>
          <w:p w14:paraId="4F9A33E3" w14:textId="77777777" w:rsidR="001516AB" w:rsidRDefault="001516AB">
            <w:pPr>
              <w:rPr>
                <w:sz w:val="24"/>
                <w:szCs w:val="24"/>
              </w:rPr>
            </w:pPr>
          </w:p>
        </w:tc>
        <w:tc>
          <w:tcPr>
            <w:tcW w:w="460" w:type="dxa"/>
            <w:vAlign w:val="bottom"/>
          </w:tcPr>
          <w:p w14:paraId="69C5623B" w14:textId="77777777" w:rsidR="001516AB" w:rsidRDefault="001516AB">
            <w:pPr>
              <w:rPr>
                <w:sz w:val="24"/>
                <w:szCs w:val="24"/>
              </w:rPr>
            </w:pPr>
          </w:p>
        </w:tc>
        <w:tc>
          <w:tcPr>
            <w:tcW w:w="480" w:type="dxa"/>
            <w:vAlign w:val="bottom"/>
          </w:tcPr>
          <w:p w14:paraId="5456584F" w14:textId="77777777" w:rsidR="001516AB" w:rsidRDefault="001516AB">
            <w:pPr>
              <w:rPr>
                <w:sz w:val="24"/>
                <w:szCs w:val="24"/>
              </w:rPr>
            </w:pPr>
          </w:p>
        </w:tc>
        <w:tc>
          <w:tcPr>
            <w:tcW w:w="460" w:type="dxa"/>
            <w:vAlign w:val="bottom"/>
          </w:tcPr>
          <w:p w14:paraId="0F86B79A" w14:textId="77777777" w:rsidR="001516AB" w:rsidRDefault="001516AB">
            <w:pPr>
              <w:rPr>
                <w:sz w:val="24"/>
                <w:szCs w:val="24"/>
              </w:rPr>
            </w:pPr>
          </w:p>
        </w:tc>
        <w:tc>
          <w:tcPr>
            <w:tcW w:w="460" w:type="dxa"/>
            <w:vAlign w:val="bottom"/>
          </w:tcPr>
          <w:p w14:paraId="3E3E4DD0" w14:textId="77777777" w:rsidR="001516AB" w:rsidRDefault="001516AB">
            <w:pPr>
              <w:rPr>
                <w:sz w:val="24"/>
                <w:szCs w:val="24"/>
              </w:rPr>
            </w:pPr>
          </w:p>
        </w:tc>
        <w:tc>
          <w:tcPr>
            <w:tcW w:w="460" w:type="dxa"/>
            <w:vAlign w:val="bottom"/>
          </w:tcPr>
          <w:p w14:paraId="773BE73F" w14:textId="77777777" w:rsidR="001516AB" w:rsidRDefault="001516AB">
            <w:pPr>
              <w:rPr>
                <w:sz w:val="24"/>
                <w:szCs w:val="24"/>
              </w:rPr>
            </w:pPr>
          </w:p>
        </w:tc>
        <w:tc>
          <w:tcPr>
            <w:tcW w:w="480" w:type="dxa"/>
            <w:vAlign w:val="bottom"/>
          </w:tcPr>
          <w:p w14:paraId="50234F0D" w14:textId="77777777" w:rsidR="001516AB" w:rsidRDefault="001516AB">
            <w:pPr>
              <w:rPr>
                <w:sz w:val="24"/>
                <w:szCs w:val="24"/>
              </w:rPr>
            </w:pPr>
          </w:p>
        </w:tc>
        <w:tc>
          <w:tcPr>
            <w:tcW w:w="500" w:type="dxa"/>
            <w:vAlign w:val="bottom"/>
          </w:tcPr>
          <w:p w14:paraId="759C869A" w14:textId="77777777" w:rsidR="001516AB" w:rsidRDefault="001516AB">
            <w:pPr>
              <w:rPr>
                <w:sz w:val="24"/>
                <w:szCs w:val="24"/>
              </w:rPr>
            </w:pPr>
          </w:p>
        </w:tc>
        <w:tc>
          <w:tcPr>
            <w:tcW w:w="240" w:type="dxa"/>
            <w:vAlign w:val="bottom"/>
          </w:tcPr>
          <w:p w14:paraId="10E4BCD5" w14:textId="77777777" w:rsidR="001516AB" w:rsidRDefault="001516AB">
            <w:pPr>
              <w:rPr>
                <w:sz w:val="24"/>
                <w:szCs w:val="24"/>
              </w:rPr>
            </w:pPr>
          </w:p>
        </w:tc>
        <w:tc>
          <w:tcPr>
            <w:tcW w:w="0" w:type="dxa"/>
            <w:vAlign w:val="bottom"/>
          </w:tcPr>
          <w:p w14:paraId="322CE6A9" w14:textId="77777777" w:rsidR="001516AB" w:rsidRDefault="001516AB">
            <w:pPr>
              <w:rPr>
                <w:sz w:val="1"/>
                <w:szCs w:val="1"/>
              </w:rPr>
            </w:pPr>
          </w:p>
        </w:tc>
      </w:tr>
      <w:tr w:rsidR="001516AB" w14:paraId="6594D315" w14:textId="77777777">
        <w:trPr>
          <w:trHeight w:val="310"/>
        </w:trPr>
        <w:tc>
          <w:tcPr>
            <w:tcW w:w="160" w:type="dxa"/>
            <w:vAlign w:val="bottom"/>
          </w:tcPr>
          <w:p w14:paraId="457A77F2" w14:textId="77777777" w:rsidR="001516AB" w:rsidRDefault="001516AB">
            <w:pPr>
              <w:rPr>
                <w:sz w:val="24"/>
                <w:szCs w:val="24"/>
              </w:rPr>
            </w:pPr>
          </w:p>
        </w:tc>
        <w:tc>
          <w:tcPr>
            <w:tcW w:w="640" w:type="dxa"/>
            <w:vAlign w:val="bottom"/>
          </w:tcPr>
          <w:p w14:paraId="06585E9A" w14:textId="77777777" w:rsidR="001516AB" w:rsidRDefault="0066520C">
            <w:pPr>
              <w:ind w:right="330"/>
              <w:jc w:val="right"/>
              <w:rPr>
                <w:sz w:val="20"/>
                <w:szCs w:val="20"/>
              </w:rPr>
            </w:pPr>
            <w:r>
              <w:rPr>
                <w:rFonts w:ascii="Arial" w:eastAsia="Arial" w:hAnsi="Arial" w:cs="Arial"/>
                <w:sz w:val="10"/>
                <w:szCs w:val="10"/>
              </w:rPr>
              <w:t>-110</w:t>
            </w:r>
          </w:p>
        </w:tc>
        <w:tc>
          <w:tcPr>
            <w:tcW w:w="460" w:type="dxa"/>
            <w:vAlign w:val="bottom"/>
          </w:tcPr>
          <w:p w14:paraId="0731EBB4" w14:textId="77777777" w:rsidR="001516AB" w:rsidRDefault="001516AB">
            <w:pPr>
              <w:rPr>
                <w:sz w:val="24"/>
                <w:szCs w:val="24"/>
              </w:rPr>
            </w:pPr>
          </w:p>
        </w:tc>
        <w:tc>
          <w:tcPr>
            <w:tcW w:w="480" w:type="dxa"/>
            <w:vAlign w:val="bottom"/>
          </w:tcPr>
          <w:p w14:paraId="212BFCE2" w14:textId="77777777" w:rsidR="001516AB" w:rsidRDefault="001516AB">
            <w:pPr>
              <w:rPr>
                <w:sz w:val="24"/>
                <w:szCs w:val="24"/>
              </w:rPr>
            </w:pPr>
          </w:p>
        </w:tc>
        <w:tc>
          <w:tcPr>
            <w:tcW w:w="460" w:type="dxa"/>
            <w:vAlign w:val="bottom"/>
          </w:tcPr>
          <w:p w14:paraId="2F912F30" w14:textId="77777777" w:rsidR="001516AB" w:rsidRDefault="001516AB">
            <w:pPr>
              <w:rPr>
                <w:sz w:val="24"/>
                <w:szCs w:val="24"/>
              </w:rPr>
            </w:pPr>
          </w:p>
        </w:tc>
        <w:tc>
          <w:tcPr>
            <w:tcW w:w="460" w:type="dxa"/>
            <w:vAlign w:val="bottom"/>
          </w:tcPr>
          <w:p w14:paraId="6FCC0A0B" w14:textId="77777777" w:rsidR="001516AB" w:rsidRDefault="001516AB">
            <w:pPr>
              <w:rPr>
                <w:sz w:val="24"/>
                <w:szCs w:val="24"/>
              </w:rPr>
            </w:pPr>
          </w:p>
        </w:tc>
        <w:tc>
          <w:tcPr>
            <w:tcW w:w="460" w:type="dxa"/>
            <w:vAlign w:val="bottom"/>
          </w:tcPr>
          <w:p w14:paraId="01AA3E63" w14:textId="77777777" w:rsidR="001516AB" w:rsidRDefault="001516AB">
            <w:pPr>
              <w:rPr>
                <w:sz w:val="24"/>
                <w:szCs w:val="24"/>
              </w:rPr>
            </w:pPr>
          </w:p>
        </w:tc>
        <w:tc>
          <w:tcPr>
            <w:tcW w:w="480" w:type="dxa"/>
            <w:vAlign w:val="bottom"/>
          </w:tcPr>
          <w:p w14:paraId="7B280F23" w14:textId="77777777" w:rsidR="001516AB" w:rsidRDefault="001516AB">
            <w:pPr>
              <w:rPr>
                <w:sz w:val="24"/>
                <w:szCs w:val="24"/>
              </w:rPr>
            </w:pPr>
          </w:p>
        </w:tc>
        <w:tc>
          <w:tcPr>
            <w:tcW w:w="460" w:type="dxa"/>
            <w:vAlign w:val="bottom"/>
          </w:tcPr>
          <w:p w14:paraId="4AD9B43E" w14:textId="77777777" w:rsidR="001516AB" w:rsidRDefault="001516AB">
            <w:pPr>
              <w:rPr>
                <w:sz w:val="24"/>
                <w:szCs w:val="24"/>
              </w:rPr>
            </w:pPr>
          </w:p>
        </w:tc>
        <w:tc>
          <w:tcPr>
            <w:tcW w:w="460" w:type="dxa"/>
            <w:vAlign w:val="bottom"/>
          </w:tcPr>
          <w:p w14:paraId="1CE47D93" w14:textId="77777777" w:rsidR="001516AB" w:rsidRDefault="001516AB">
            <w:pPr>
              <w:rPr>
                <w:sz w:val="24"/>
                <w:szCs w:val="24"/>
              </w:rPr>
            </w:pPr>
          </w:p>
        </w:tc>
        <w:tc>
          <w:tcPr>
            <w:tcW w:w="460" w:type="dxa"/>
            <w:vAlign w:val="bottom"/>
          </w:tcPr>
          <w:p w14:paraId="04B23C15" w14:textId="77777777" w:rsidR="001516AB" w:rsidRDefault="001516AB">
            <w:pPr>
              <w:rPr>
                <w:sz w:val="24"/>
                <w:szCs w:val="24"/>
              </w:rPr>
            </w:pPr>
          </w:p>
        </w:tc>
        <w:tc>
          <w:tcPr>
            <w:tcW w:w="480" w:type="dxa"/>
            <w:vAlign w:val="bottom"/>
          </w:tcPr>
          <w:p w14:paraId="44B7B6A3" w14:textId="77777777" w:rsidR="001516AB" w:rsidRDefault="001516AB">
            <w:pPr>
              <w:rPr>
                <w:sz w:val="24"/>
                <w:szCs w:val="24"/>
              </w:rPr>
            </w:pPr>
          </w:p>
        </w:tc>
        <w:tc>
          <w:tcPr>
            <w:tcW w:w="500" w:type="dxa"/>
            <w:vAlign w:val="bottom"/>
          </w:tcPr>
          <w:p w14:paraId="56E67038" w14:textId="77777777" w:rsidR="001516AB" w:rsidRDefault="001516AB">
            <w:pPr>
              <w:rPr>
                <w:sz w:val="24"/>
                <w:szCs w:val="24"/>
              </w:rPr>
            </w:pPr>
          </w:p>
        </w:tc>
        <w:tc>
          <w:tcPr>
            <w:tcW w:w="240" w:type="dxa"/>
            <w:vAlign w:val="bottom"/>
          </w:tcPr>
          <w:p w14:paraId="616BE87D" w14:textId="77777777" w:rsidR="001516AB" w:rsidRDefault="001516AB">
            <w:pPr>
              <w:rPr>
                <w:sz w:val="24"/>
                <w:szCs w:val="24"/>
              </w:rPr>
            </w:pPr>
          </w:p>
        </w:tc>
        <w:tc>
          <w:tcPr>
            <w:tcW w:w="0" w:type="dxa"/>
            <w:vAlign w:val="bottom"/>
          </w:tcPr>
          <w:p w14:paraId="03C2DC94" w14:textId="77777777" w:rsidR="001516AB" w:rsidRDefault="001516AB">
            <w:pPr>
              <w:rPr>
                <w:sz w:val="1"/>
                <w:szCs w:val="1"/>
              </w:rPr>
            </w:pPr>
          </w:p>
        </w:tc>
      </w:tr>
      <w:tr w:rsidR="001516AB" w14:paraId="0D022060" w14:textId="77777777">
        <w:trPr>
          <w:trHeight w:val="312"/>
        </w:trPr>
        <w:tc>
          <w:tcPr>
            <w:tcW w:w="160" w:type="dxa"/>
            <w:vAlign w:val="bottom"/>
          </w:tcPr>
          <w:p w14:paraId="1972CB1C" w14:textId="77777777" w:rsidR="001516AB" w:rsidRDefault="001516AB">
            <w:pPr>
              <w:rPr>
                <w:sz w:val="24"/>
                <w:szCs w:val="24"/>
              </w:rPr>
            </w:pPr>
          </w:p>
        </w:tc>
        <w:tc>
          <w:tcPr>
            <w:tcW w:w="640" w:type="dxa"/>
            <w:vAlign w:val="bottom"/>
          </w:tcPr>
          <w:p w14:paraId="63E6BC06" w14:textId="77777777" w:rsidR="001516AB" w:rsidRDefault="0066520C">
            <w:pPr>
              <w:ind w:right="330"/>
              <w:jc w:val="right"/>
              <w:rPr>
                <w:sz w:val="20"/>
                <w:szCs w:val="20"/>
              </w:rPr>
            </w:pPr>
            <w:r>
              <w:rPr>
                <w:rFonts w:ascii="Arial" w:eastAsia="Arial" w:hAnsi="Arial" w:cs="Arial"/>
                <w:sz w:val="10"/>
                <w:szCs w:val="10"/>
              </w:rPr>
              <w:t>-120</w:t>
            </w:r>
          </w:p>
        </w:tc>
        <w:tc>
          <w:tcPr>
            <w:tcW w:w="460" w:type="dxa"/>
            <w:vAlign w:val="bottom"/>
          </w:tcPr>
          <w:p w14:paraId="25C81DA1" w14:textId="77777777" w:rsidR="001516AB" w:rsidRDefault="001516AB">
            <w:pPr>
              <w:rPr>
                <w:sz w:val="24"/>
                <w:szCs w:val="24"/>
              </w:rPr>
            </w:pPr>
          </w:p>
        </w:tc>
        <w:tc>
          <w:tcPr>
            <w:tcW w:w="480" w:type="dxa"/>
            <w:vAlign w:val="bottom"/>
          </w:tcPr>
          <w:p w14:paraId="09256F1A" w14:textId="77777777" w:rsidR="001516AB" w:rsidRDefault="001516AB">
            <w:pPr>
              <w:rPr>
                <w:sz w:val="24"/>
                <w:szCs w:val="24"/>
              </w:rPr>
            </w:pPr>
          </w:p>
        </w:tc>
        <w:tc>
          <w:tcPr>
            <w:tcW w:w="460" w:type="dxa"/>
            <w:vAlign w:val="bottom"/>
          </w:tcPr>
          <w:p w14:paraId="7C23E21A" w14:textId="77777777" w:rsidR="001516AB" w:rsidRDefault="001516AB">
            <w:pPr>
              <w:rPr>
                <w:sz w:val="24"/>
                <w:szCs w:val="24"/>
              </w:rPr>
            </w:pPr>
          </w:p>
        </w:tc>
        <w:tc>
          <w:tcPr>
            <w:tcW w:w="460" w:type="dxa"/>
            <w:vAlign w:val="bottom"/>
          </w:tcPr>
          <w:p w14:paraId="07A5FF5A" w14:textId="77777777" w:rsidR="001516AB" w:rsidRDefault="001516AB">
            <w:pPr>
              <w:rPr>
                <w:sz w:val="24"/>
                <w:szCs w:val="24"/>
              </w:rPr>
            </w:pPr>
          </w:p>
        </w:tc>
        <w:tc>
          <w:tcPr>
            <w:tcW w:w="460" w:type="dxa"/>
            <w:vAlign w:val="bottom"/>
          </w:tcPr>
          <w:p w14:paraId="0641D593" w14:textId="77777777" w:rsidR="001516AB" w:rsidRDefault="001516AB">
            <w:pPr>
              <w:rPr>
                <w:sz w:val="24"/>
                <w:szCs w:val="24"/>
              </w:rPr>
            </w:pPr>
          </w:p>
        </w:tc>
        <w:tc>
          <w:tcPr>
            <w:tcW w:w="480" w:type="dxa"/>
            <w:vAlign w:val="bottom"/>
          </w:tcPr>
          <w:p w14:paraId="26AB0C85" w14:textId="77777777" w:rsidR="001516AB" w:rsidRDefault="001516AB">
            <w:pPr>
              <w:rPr>
                <w:sz w:val="24"/>
                <w:szCs w:val="24"/>
              </w:rPr>
            </w:pPr>
          </w:p>
        </w:tc>
        <w:tc>
          <w:tcPr>
            <w:tcW w:w="460" w:type="dxa"/>
            <w:vAlign w:val="bottom"/>
          </w:tcPr>
          <w:p w14:paraId="0B0C12ED" w14:textId="77777777" w:rsidR="001516AB" w:rsidRDefault="001516AB">
            <w:pPr>
              <w:rPr>
                <w:sz w:val="24"/>
                <w:szCs w:val="24"/>
              </w:rPr>
            </w:pPr>
          </w:p>
        </w:tc>
        <w:tc>
          <w:tcPr>
            <w:tcW w:w="460" w:type="dxa"/>
            <w:vAlign w:val="bottom"/>
          </w:tcPr>
          <w:p w14:paraId="693EC1F2" w14:textId="77777777" w:rsidR="001516AB" w:rsidRDefault="001516AB">
            <w:pPr>
              <w:rPr>
                <w:sz w:val="24"/>
                <w:szCs w:val="24"/>
              </w:rPr>
            </w:pPr>
          </w:p>
        </w:tc>
        <w:tc>
          <w:tcPr>
            <w:tcW w:w="460" w:type="dxa"/>
            <w:vAlign w:val="bottom"/>
          </w:tcPr>
          <w:p w14:paraId="27A3556E" w14:textId="77777777" w:rsidR="001516AB" w:rsidRDefault="001516AB">
            <w:pPr>
              <w:rPr>
                <w:sz w:val="24"/>
                <w:szCs w:val="24"/>
              </w:rPr>
            </w:pPr>
          </w:p>
        </w:tc>
        <w:tc>
          <w:tcPr>
            <w:tcW w:w="480" w:type="dxa"/>
            <w:vAlign w:val="bottom"/>
          </w:tcPr>
          <w:p w14:paraId="401121BF" w14:textId="77777777" w:rsidR="001516AB" w:rsidRDefault="001516AB">
            <w:pPr>
              <w:rPr>
                <w:sz w:val="24"/>
                <w:szCs w:val="24"/>
              </w:rPr>
            </w:pPr>
          </w:p>
        </w:tc>
        <w:tc>
          <w:tcPr>
            <w:tcW w:w="500" w:type="dxa"/>
            <w:vAlign w:val="bottom"/>
          </w:tcPr>
          <w:p w14:paraId="6C486C7C" w14:textId="77777777" w:rsidR="001516AB" w:rsidRDefault="001516AB">
            <w:pPr>
              <w:rPr>
                <w:sz w:val="24"/>
                <w:szCs w:val="24"/>
              </w:rPr>
            </w:pPr>
          </w:p>
        </w:tc>
        <w:tc>
          <w:tcPr>
            <w:tcW w:w="240" w:type="dxa"/>
            <w:vAlign w:val="bottom"/>
          </w:tcPr>
          <w:p w14:paraId="3176B18E" w14:textId="77777777" w:rsidR="001516AB" w:rsidRDefault="001516AB">
            <w:pPr>
              <w:rPr>
                <w:sz w:val="24"/>
                <w:szCs w:val="24"/>
              </w:rPr>
            </w:pPr>
          </w:p>
        </w:tc>
        <w:tc>
          <w:tcPr>
            <w:tcW w:w="0" w:type="dxa"/>
            <w:vAlign w:val="bottom"/>
          </w:tcPr>
          <w:p w14:paraId="31866CA1" w14:textId="77777777" w:rsidR="001516AB" w:rsidRDefault="001516AB">
            <w:pPr>
              <w:rPr>
                <w:sz w:val="1"/>
                <w:szCs w:val="1"/>
              </w:rPr>
            </w:pPr>
          </w:p>
        </w:tc>
      </w:tr>
      <w:tr w:rsidR="001516AB" w14:paraId="4AAED66D" w14:textId="77777777">
        <w:trPr>
          <w:trHeight w:val="161"/>
        </w:trPr>
        <w:tc>
          <w:tcPr>
            <w:tcW w:w="160" w:type="dxa"/>
            <w:vAlign w:val="bottom"/>
          </w:tcPr>
          <w:p w14:paraId="25A0CC15" w14:textId="77777777" w:rsidR="001516AB" w:rsidRDefault="001516AB">
            <w:pPr>
              <w:rPr>
                <w:sz w:val="13"/>
                <w:szCs w:val="13"/>
              </w:rPr>
            </w:pPr>
          </w:p>
        </w:tc>
        <w:tc>
          <w:tcPr>
            <w:tcW w:w="640" w:type="dxa"/>
            <w:vAlign w:val="bottom"/>
          </w:tcPr>
          <w:p w14:paraId="24C206DD" w14:textId="77777777" w:rsidR="001516AB" w:rsidRDefault="0066520C">
            <w:pPr>
              <w:ind w:right="90"/>
              <w:jc w:val="right"/>
              <w:rPr>
                <w:sz w:val="20"/>
                <w:szCs w:val="20"/>
              </w:rPr>
            </w:pPr>
            <w:r>
              <w:rPr>
                <w:rFonts w:ascii="Arial" w:eastAsia="Arial" w:hAnsi="Arial" w:cs="Arial"/>
                <w:sz w:val="10"/>
                <w:szCs w:val="10"/>
              </w:rPr>
              <w:t>-120</w:t>
            </w:r>
          </w:p>
        </w:tc>
        <w:tc>
          <w:tcPr>
            <w:tcW w:w="460" w:type="dxa"/>
            <w:vAlign w:val="bottom"/>
          </w:tcPr>
          <w:p w14:paraId="428E1FD5" w14:textId="77777777" w:rsidR="001516AB" w:rsidRDefault="0066520C">
            <w:pPr>
              <w:ind w:right="90"/>
              <w:jc w:val="right"/>
              <w:rPr>
                <w:sz w:val="20"/>
                <w:szCs w:val="20"/>
              </w:rPr>
            </w:pPr>
            <w:r>
              <w:rPr>
                <w:rFonts w:ascii="Arial" w:eastAsia="Arial" w:hAnsi="Arial" w:cs="Arial"/>
                <w:sz w:val="10"/>
                <w:szCs w:val="10"/>
              </w:rPr>
              <w:t>-110</w:t>
            </w:r>
          </w:p>
        </w:tc>
        <w:tc>
          <w:tcPr>
            <w:tcW w:w="480" w:type="dxa"/>
            <w:vAlign w:val="bottom"/>
          </w:tcPr>
          <w:p w14:paraId="6167F629" w14:textId="77777777" w:rsidR="001516AB" w:rsidRDefault="0066520C">
            <w:pPr>
              <w:ind w:right="90"/>
              <w:jc w:val="right"/>
              <w:rPr>
                <w:sz w:val="20"/>
                <w:szCs w:val="20"/>
              </w:rPr>
            </w:pPr>
            <w:r>
              <w:rPr>
                <w:rFonts w:ascii="Arial" w:eastAsia="Arial" w:hAnsi="Arial" w:cs="Arial"/>
                <w:sz w:val="10"/>
                <w:szCs w:val="10"/>
              </w:rPr>
              <w:t>-100</w:t>
            </w:r>
          </w:p>
        </w:tc>
        <w:tc>
          <w:tcPr>
            <w:tcW w:w="460" w:type="dxa"/>
            <w:vAlign w:val="bottom"/>
          </w:tcPr>
          <w:p w14:paraId="6C5B5D2E" w14:textId="77777777" w:rsidR="001516AB" w:rsidRDefault="0066520C">
            <w:pPr>
              <w:ind w:right="110"/>
              <w:jc w:val="right"/>
              <w:rPr>
                <w:sz w:val="20"/>
                <w:szCs w:val="20"/>
              </w:rPr>
            </w:pPr>
            <w:r>
              <w:rPr>
                <w:rFonts w:ascii="Arial" w:eastAsia="Arial" w:hAnsi="Arial" w:cs="Arial"/>
                <w:sz w:val="10"/>
                <w:szCs w:val="10"/>
              </w:rPr>
              <w:t>-90</w:t>
            </w:r>
          </w:p>
        </w:tc>
        <w:tc>
          <w:tcPr>
            <w:tcW w:w="460" w:type="dxa"/>
            <w:vAlign w:val="bottom"/>
          </w:tcPr>
          <w:p w14:paraId="0812A932" w14:textId="77777777" w:rsidR="001516AB" w:rsidRDefault="0066520C">
            <w:pPr>
              <w:ind w:right="110"/>
              <w:jc w:val="right"/>
              <w:rPr>
                <w:sz w:val="20"/>
                <w:szCs w:val="20"/>
              </w:rPr>
            </w:pPr>
            <w:r>
              <w:rPr>
                <w:rFonts w:ascii="Arial" w:eastAsia="Arial" w:hAnsi="Arial" w:cs="Arial"/>
                <w:sz w:val="10"/>
                <w:szCs w:val="10"/>
              </w:rPr>
              <w:t>-80</w:t>
            </w:r>
          </w:p>
        </w:tc>
        <w:tc>
          <w:tcPr>
            <w:tcW w:w="460" w:type="dxa"/>
            <w:vAlign w:val="bottom"/>
          </w:tcPr>
          <w:p w14:paraId="4EF1A3D4" w14:textId="77777777" w:rsidR="001516AB" w:rsidRDefault="0066520C">
            <w:pPr>
              <w:ind w:right="110"/>
              <w:jc w:val="right"/>
              <w:rPr>
                <w:sz w:val="20"/>
                <w:szCs w:val="20"/>
              </w:rPr>
            </w:pPr>
            <w:r>
              <w:rPr>
                <w:rFonts w:ascii="Arial" w:eastAsia="Arial" w:hAnsi="Arial" w:cs="Arial"/>
                <w:sz w:val="10"/>
                <w:szCs w:val="10"/>
              </w:rPr>
              <w:t>-70</w:t>
            </w:r>
          </w:p>
        </w:tc>
        <w:tc>
          <w:tcPr>
            <w:tcW w:w="480" w:type="dxa"/>
            <w:vAlign w:val="bottom"/>
          </w:tcPr>
          <w:p w14:paraId="2726CC7E" w14:textId="77777777" w:rsidR="001516AB" w:rsidRDefault="0066520C">
            <w:pPr>
              <w:ind w:right="110"/>
              <w:jc w:val="right"/>
              <w:rPr>
                <w:sz w:val="20"/>
                <w:szCs w:val="20"/>
              </w:rPr>
            </w:pPr>
            <w:r>
              <w:rPr>
                <w:rFonts w:ascii="Arial" w:eastAsia="Arial" w:hAnsi="Arial" w:cs="Arial"/>
                <w:sz w:val="10"/>
                <w:szCs w:val="10"/>
              </w:rPr>
              <w:t>-60</w:t>
            </w:r>
          </w:p>
        </w:tc>
        <w:tc>
          <w:tcPr>
            <w:tcW w:w="460" w:type="dxa"/>
            <w:vAlign w:val="bottom"/>
          </w:tcPr>
          <w:p w14:paraId="167FB466" w14:textId="77777777" w:rsidR="001516AB" w:rsidRDefault="0066520C">
            <w:pPr>
              <w:ind w:right="110"/>
              <w:jc w:val="right"/>
              <w:rPr>
                <w:sz w:val="20"/>
                <w:szCs w:val="20"/>
              </w:rPr>
            </w:pPr>
            <w:r>
              <w:rPr>
                <w:rFonts w:ascii="Arial" w:eastAsia="Arial" w:hAnsi="Arial" w:cs="Arial"/>
                <w:sz w:val="10"/>
                <w:szCs w:val="10"/>
              </w:rPr>
              <w:t>-50</w:t>
            </w:r>
          </w:p>
        </w:tc>
        <w:tc>
          <w:tcPr>
            <w:tcW w:w="460" w:type="dxa"/>
            <w:vAlign w:val="bottom"/>
          </w:tcPr>
          <w:p w14:paraId="3C38707E" w14:textId="77777777" w:rsidR="001516AB" w:rsidRDefault="0066520C">
            <w:pPr>
              <w:ind w:right="110"/>
              <w:jc w:val="right"/>
              <w:rPr>
                <w:sz w:val="20"/>
                <w:szCs w:val="20"/>
              </w:rPr>
            </w:pPr>
            <w:r>
              <w:rPr>
                <w:rFonts w:ascii="Arial" w:eastAsia="Arial" w:hAnsi="Arial" w:cs="Arial"/>
                <w:sz w:val="10"/>
                <w:szCs w:val="10"/>
              </w:rPr>
              <w:t>-40</w:t>
            </w:r>
          </w:p>
        </w:tc>
        <w:tc>
          <w:tcPr>
            <w:tcW w:w="460" w:type="dxa"/>
            <w:vAlign w:val="bottom"/>
          </w:tcPr>
          <w:p w14:paraId="5C405788" w14:textId="77777777" w:rsidR="001516AB" w:rsidRDefault="0066520C">
            <w:pPr>
              <w:ind w:right="110"/>
              <w:jc w:val="right"/>
              <w:rPr>
                <w:sz w:val="20"/>
                <w:szCs w:val="20"/>
              </w:rPr>
            </w:pPr>
            <w:r>
              <w:rPr>
                <w:rFonts w:ascii="Arial" w:eastAsia="Arial" w:hAnsi="Arial" w:cs="Arial"/>
                <w:sz w:val="10"/>
                <w:szCs w:val="10"/>
              </w:rPr>
              <w:t>-30</w:t>
            </w:r>
          </w:p>
        </w:tc>
        <w:tc>
          <w:tcPr>
            <w:tcW w:w="480" w:type="dxa"/>
            <w:vAlign w:val="bottom"/>
          </w:tcPr>
          <w:p w14:paraId="2B6ADA5E" w14:textId="77777777" w:rsidR="001516AB" w:rsidRDefault="0066520C">
            <w:pPr>
              <w:ind w:right="110"/>
              <w:jc w:val="right"/>
              <w:rPr>
                <w:sz w:val="20"/>
                <w:szCs w:val="20"/>
              </w:rPr>
            </w:pPr>
            <w:r>
              <w:rPr>
                <w:rFonts w:ascii="Arial" w:eastAsia="Arial" w:hAnsi="Arial" w:cs="Arial"/>
                <w:sz w:val="10"/>
                <w:szCs w:val="10"/>
              </w:rPr>
              <w:t>-20</w:t>
            </w:r>
          </w:p>
        </w:tc>
        <w:tc>
          <w:tcPr>
            <w:tcW w:w="500" w:type="dxa"/>
            <w:vAlign w:val="bottom"/>
          </w:tcPr>
          <w:p w14:paraId="3D481972" w14:textId="77777777" w:rsidR="001516AB" w:rsidRDefault="0066520C">
            <w:pPr>
              <w:ind w:right="150"/>
              <w:jc w:val="right"/>
              <w:rPr>
                <w:sz w:val="20"/>
                <w:szCs w:val="20"/>
              </w:rPr>
            </w:pPr>
            <w:r>
              <w:rPr>
                <w:rFonts w:ascii="Arial" w:eastAsia="Arial" w:hAnsi="Arial" w:cs="Arial"/>
                <w:sz w:val="10"/>
                <w:szCs w:val="10"/>
              </w:rPr>
              <w:t>-10</w:t>
            </w:r>
          </w:p>
        </w:tc>
        <w:tc>
          <w:tcPr>
            <w:tcW w:w="240" w:type="dxa"/>
            <w:vAlign w:val="bottom"/>
          </w:tcPr>
          <w:p w14:paraId="12050754" w14:textId="77777777" w:rsidR="001516AB" w:rsidRDefault="0066520C">
            <w:pPr>
              <w:jc w:val="right"/>
              <w:rPr>
                <w:sz w:val="20"/>
                <w:szCs w:val="20"/>
              </w:rPr>
            </w:pPr>
            <w:r>
              <w:rPr>
                <w:rFonts w:ascii="Arial" w:eastAsia="Arial" w:hAnsi="Arial" w:cs="Arial"/>
                <w:sz w:val="10"/>
                <w:szCs w:val="10"/>
              </w:rPr>
              <w:t>0</w:t>
            </w:r>
          </w:p>
        </w:tc>
        <w:tc>
          <w:tcPr>
            <w:tcW w:w="0" w:type="dxa"/>
            <w:vAlign w:val="bottom"/>
          </w:tcPr>
          <w:p w14:paraId="65F6DDFB" w14:textId="77777777" w:rsidR="001516AB" w:rsidRDefault="001516AB">
            <w:pPr>
              <w:rPr>
                <w:sz w:val="1"/>
                <w:szCs w:val="1"/>
              </w:rPr>
            </w:pPr>
          </w:p>
        </w:tc>
      </w:tr>
    </w:tbl>
    <w:p w14:paraId="3064F12F"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35200" behindDoc="1" locked="0" layoutInCell="0" allowOverlap="1" wp14:anchorId="6129FAF3" wp14:editId="228D13CC">
            <wp:simplePos x="0" y="0"/>
            <wp:positionH relativeFrom="column">
              <wp:posOffset>1223010</wp:posOffset>
            </wp:positionH>
            <wp:positionV relativeFrom="paragraph">
              <wp:posOffset>-2512060</wp:posOffset>
            </wp:positionV>
            <wp:extent cx="3576955" cy="240347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76"/>
                    <a:srcRect/>
                    <a:stretch>
                      <a:fillRect/>
                    </a:stretch>
                  </pic:blipFill>
                  <pic:spPr bwMode="auto">
                    <a:xfrm>
                      <a:off x="0" y="0"/>
                      <a:ext cx="3576955" cy="2403475"/>
                    </a:xfrm>
                    <a:prstGeom prst="rect">
                      <a:avLst/>
                    </a:prstGeom>
                    <a:noFill/>
                  </pic:spPr>
                </pic:pic>
              </a:graphicData>
            </a:graphic>
          </wp:anchor>
        </w:drawing>
      </w:r>
    </w:p>
    <w:p w14:paraId="2B856CE5" w14:textId="77777777" w:rsidR="001516AB" w:rsidRDefault="001516AB">
      <w:pPr>
        <w:spacing w:line="58" w:lineRule="exact"/>
        <w:rPr>
          <w:rFonts w:ascii="Arial" w:eastAsia="Arial" w:hAnsi="Arial" w:cs="Arial"/>
          <w:sz w:val="20"/>
          <w:szCs w:val="20"/>
        </w:rPr>
      </w:pPr>
    </w:p>
    <w:p w14:paraId="38AF5858" w14:textId="77777777" w:rsidR="001516AB" w:rsidRDefault="0066520C">
      <w:pPr>
        <w:ind w:left="4220"/>
        <w:rPr>
          <w:sz w:val="20"/>
          <w:szCs w:val="20"/>
        </w:rPr>
      </w:pPr>
      <w:r>
        <w:rPr>
          <w:rFonts w:ascii="Arial" w:eastAsia="Arial" w:hAnsi="Arial" w:cs="Arial"/>
          <w:b/>
          <w:bCs/>
          <w:sz w:val="12"/>
          <w:szCs w:val="12"/>
        </w:rPr>
        <w:t>Входная мощность [дБм]</w:t>
      </w:r>
    </w:p>
    <w:p w14:paraId="39DD08ED"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36224" behindDoc="1" locked="0" layoutInCell="0" allowOverlap="1" wp14:anchorId="193D3295" wp14:editId="5BCA3DD1">
                <wp:simplePos x="0" y="0"/>
                <wp:positionH relativeFrom="column">
                  <wp:posOffset>4219575</wp:posOffset>
                </wp:positionH>
                <wp:positionV relativeFrom="paragraph">
                  <wp:posOffset>84455</wp:posOffset>
                </wp:positionV>
                <wp:extent cx="0" cy="12446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4460"/>
                        </a:xfrm>
                        <a:prstGeom prst="line">
                          <a:avLst/>
                        </a:prstGeom>
                        <a:solidFill>
                          <a:srgbClr val="FFFFFF"/>
                        </a:solidFill>
                        <a:ln w="1778">
                          <a:solidFill>
                            <a:srgbClr val="000000"/>
                          </a:solidFill>
                          <a:miter lim="800000"/>
                          <a:headEnd/>
                          <a:tailEnd/>
                        </a:ln>
                      </wps:spPr>
                      <wps:bodyPr/>
                    </wps:wsp>
                  </a:graphicData>
                </a:graphic>
              </wp:anchor>
            </w:drawing>
          </mc:Choice>
          <mc:Fallback>
            <w:pict>
              <v:line w14:anchorId="07D5C4FC" id="Shape 289"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332.25pt,6.65pt" to="33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" o:allowincell="f" filled="t" strokeweight=".14p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637248" behindDoc="1" locked="0" layoutInCell="0" allowOverlap="1" wp14:anchorId="78B263E6" wp14:editId="6EAF5AC0">
                <wp:simplePos x="0" y="0"/>
                <wp:positionH relativeFrom="column">
                  <wp:posOffset>1819910</wp:posOffset>
                </wp:positionH>
                <wp:positionV relativeFrom="paragraph">
                  <wp:posOffset>85725</wp:posOffset>
                </wp:positionV>
                <wp:extent cx="2400300" cy="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4763"/>
                        </a:xfrm>
                        <a:prstGeom prst="line">
                          <a:avLst/>
                        </a:prstGeom>
                        <a:solidFill>
                          <a:srgbClr val="FFFFFF"/>
                        </a:solidFill>
                        <a:ln w="1778">
                          <a:solidFill>
                            <a:srgbClr val="000000"/>
                          </a:solidFill>
                          <a:miter lim="800000"/>
                          <a:headEnd/>
                          <a:tailEnd/>
                        </a:ln>
                      </wps:spPr>
                      <wps:bodyPr/>
                    </wps:wsp>
                  </a:graphicData>
                </a:graphic>
              </wp:anchor>
            </w:drawing>
          </mc:Choice>
          <mc:Fallback>
            <w:pict>
              <v:line w14:anchorId="7AA322AC" id="Shape 290"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43.3pt,6.75pt" to="332.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" o:allowincell="f" filled="t" strokeweight=".14p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638272" behindDoc="1" locked="0" layoutInCell="0" allowOverlap="1" wp14:anchorId="58395CAD" wp14:editId="2BA54C77">
                <wp:simplePos x="0" y="0"/>
                <wp:positionH relativeFrom="column">
                  <wp:posOffset>1821180</wp:posOffset>
                </wp:positionH>
                <wp:positionV relativeFrom="paragraph">
                  <wp:posOffset>84455</wp:posOffset>
                </wp:positionV>
                <wp:extent cx="0" cy="124460"/>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4460"/>
                        </a:xfrm>
                        <a:prstGeom prst="line">
                          <a:avLst/>
                        </a:prstGeom>
                        <a:solidFill>
                          <a:srgbClr val="FFFFFF"/>
                        </a:solidFill>
                        <a:ln w="1778">
                          <a:solidFill>
                            <a:srgbClr val="000000"/>
                          </a:solidFill>
                          <a:miter lim="800000"/>
                          <a:headEnd/>
                          <a:tailEnd/>
                        </a:ln>
                      </wps:spPr>
                      <wps:bodyPr/>
                    </wps:wsp>
                  </a:graphicData>
                </a:graphic>
              </wp:anchor>
            </w:drawing>
          </mc:Choice>
          <mc:Fallback>
            <w:pict>
              <v:line w14:anchorId="17D82B7B" id="Shape 291"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143.4pt,6.65pt" to="143.4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" o:allowincell="f" filled="t" strokeweight=".14p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639296" behindDoc="1" locked="0" layoutInCell="0" allowOverlap="1" wp14:anchorId="7F732F1E" wp14:editId="00E39374">
                <wp:simplePos x="0" y="0"/>
                <wp:positionH relativeFrom="column">
                  <wp:posOffset>1819910</wp:posOffset>
                </wp:positionH>
                <wp:positionV relativeFrom="paragraph">
                  <wp:posOffset>208280</wp:posOffset>
                </wp:positionV>
                <wp:extent cx="2400300"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4763"/>
                        </a:xfrm>
                        <a:prstGeom prst="line">
                          <a:avLst/>
                        </a:prstGeom>
                        <a:solidFill>
                          <a:srgbClr val="FFFFFF"/>
                        </a:solidFill>
                        <a:ln w="1778">
                          <a:solidFill>
                            <a:srgbClr val="000000"/>
                          </a:solidFill>
                          <a:miter lim="800000"/>
                          <a:headEnd/>
                          <a:tailEnd/>
                        </a:ln>
                      </wps:spPr>
                      <wps:bodyPr/>
                    </wps:wsp>
                  </a:graphicData>
                </a:graphic>
              </wp:anchor>
            </w:drawing>
          </mc:Choice>
          <mc:Fallback>
            <w:pict>
              <v:line w14:anchorId="39DDB3DA" id="Shape 29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143.3pt,16.4pt" to="332.3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" o:allowincell="f" filled="t" strokeweight=".14pt">
                <v:stroke joinstyle="miter"/>
                <o:lock v:ext="edit" shapetype="f"/>
              </v:line>
            </w:pict>
          </mc:Fallback>
        </mc:AlternateContent>
      </w:r>
    </w:p>
    <w:p w14:paraId="6FAC4795" w14:textId="77777777" w:rsidR="001516AB" w:rsidRDefault="001516AB">
      <w:pPr>
        <w:spacing w:line="137" w:lineRule="exact"/>
        <w:rPr>
          <w:rFonts w:ascii="Arial" w:eastAsia="Arial" w:hAnsi="Arial" w:cs="Arial"/>
          <w:sz w:val="20"/>
          <w:szCs w:val="20"/>
        </w:rPr>
      </w:pPr>
    </w:p>
    <w:p w14:paraId="3F431704" w14:textId="77777777" w:rsidR="001516AB" w:rsidRDefault="0066520C">
      <w:pPr>
        <w:tabs>
          <w:tab w:val="left" w:pos="4100"/>
          <w:tab w:val="left" w:pos="5060"/>
          <w:tab w:val="left" w:pos="6000"/>
        </w:tabs>
        <w:ind w:left="3220"/>
        <w:rPr>
          <w:sz w:val="20"/>
          <w:szCs w:val="20"/>
        </w:rPr>
      </w:pPr>
      <w:r>
        <w:rPr>
          <w:rFonts w:ascii="Arial" w:eastAsia="Arial" w:hAnsi="Arial" w:cs="Arial"/>
          <w:sz w:val="10"/>
          <w:szCs w:val="10"/>
        </w:rPr>
        <w:t>1,2 кбод</w:t>
      </w:r>
      <w:r>
        <w:rPr>
          <w:sz w:val="20"/>
          <w:szCs w:val="20"/>
        </w:rPr>
        <w:tab/>
      </w:r>
      <w:r>
        <w:rPr>
          <w:rFonts w:ascii="Arial" w:eastAsia="Arial" w:hAnsi="Arial" w:cs="Arial"/>
          <w:sz w:val="10"/>
          <w:szCs w:val="10"/>
        </w:rPr>
        <w:t>38,4 кбод</w:t>
      </w:r>
      <w:r>
        <w:rPr>
          <w:sz w:val="20"/>
          <w:szCs w:val="20"/>
        </w:rPr>
        <w:tab/>
      </w:r>
      <w:r>
        <w:rPr>
          <w:rFonts w:ascii="Arial" w:eastAsia="Arial" w:hAnsi="Arial" w:cs="Arial"/>
          <w:sz w:val="10"/>
          <w:szCs w:val="10"/>
        </w:rPr>
        <w:t>250 кбод</w:t>
      </w:r>
      <w:r>
        <w:rPr>
          <w:sz w:val="20"/>
          <w:szCs w:val="20"/>
        </w:rPr>
        <w:tab/>
      </w:r>
      <w:r>
        <w:rPr>
          <w:rFonts w:ascii="Arial" w:eastAsia="Arial" w:hAnsi="Arial" w:cs="Arial"/>
          <w:sz w:val="10"/>
          <w:szCs w:val="10"/>
        </w:rPr>
        <w:t xml:space="preserve">500 </w:t>
      </w:r>
      <w:r>
        <w:rPr>
          <w:rFonts w:ascii="Arial" w:eastAsia="Arial" w:hAnsi="Arial" w:cs="Arial"/>
          <w:sz w:val="10"/>
          <w:szCs w:val="10"/>
        </w:rPr>
        <w:t>кбод</w:t>
      </w:r>
    </w:p>
    <w:p w14:paraId="0BD6BFE9"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40320" behindDoc="1" locked="0" layoutInCell="0" allowOverlap="1" wp14:anchorId="359C7EDD" wp14:editId="4FBBC731">
                <wp:simplePos x="0" y="0"/>
                <wp:positionH relativeFrom="column">
                  <wp:posOffset>1855470</wp:posOffset>
                </wp:positionH>
                <wp:positionV relativeFrom="paragraph">
                  <wp:posOffset>-22225</wp:posOffset>
                </wp:positionV>
                <wp:extent cx="165100"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0" cy="4763"/>
                        </a:xfrm>
                        <a:prstGeom prst="line">
                          <a:avLst/>
                        </a:prstGeom>
                        <a:solidFill>
                          <a:srgbClr val="FFFFFF"/>
                        </a:solidFill>
                        <a:ln w="13970">
                          <a:solidFill>
                            <a:srgbClr val="000080"/>
                          </a:solidFill>
                          <a:miter lim="800000"/>
                          <a:headEnd/>
                          <a:tailEnd/>
                        </a:ln>
                      </wps:spPr>
                      <wps:bodyPr/>
                    </wps:wsp>
                  </a:graphicData>
                </a:graphic>
              </wp:anchor>
            </w:drawing>
          </mc:Choice>
          <mc:Fallback>
            <w:pict>
              <v:line w14:anchorId="013EF56D" id="Shape 293"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46.1pt,-1.75pt" to="159.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" o:allowincell="f" filled="t" strokecolor="navy" strokeweight="1.1p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641344" behindDoc="1" locked="0" layoutInCell="0" allowOverlap="1" wp14:anchorId="71D57F1C" wp14:editId="267A4CFC">
                <wp:simplePos x="0" y="0"/>
                <wp:positionH relativeFrom="column">
                  <wp:posOffset>2425700</wp:posOffset>
                </wp:positionH>
                <wp:positionV relativeFrom="paragraph">
                  <wp:posOffset>-22225</wp:posOffset>
                </wp:positionV>
                <wp:extent cx="165100" cy="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0" cy="4763"/>
                        </a:xfrm>
                        <a:prstGeom prst="line">
                          <a:avLst/>
                        </a:prstGeom>
                        <a:solidFill>
                          <a:srgbClr val="FFFFFF"/>
                        </a:solidFill>
                        <a:ln w="13970">
                          <a:solidFill>
                            <a:srgbClr val="FF00FF"/>
                          </a:solidFill>
                          <a:miter lim="800000"/>
                          <a:headEnd/>
                          <a:tailEnd/>
                        </a:ln>
                      </wps:spPr>
                      <wps:bodyPr/>
                    </wps:wsp>
                  </a:graphicData>
                </a:graphic>
              </wp:anchor>
            </w:drawing>
          </mc:Choice>
          <mc:Fallback>
            <w:pict>
              <v:line w14:anchorId="43C4AE73" id="Shape 294"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191pt,-1.75pt" to="20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" o:allowincell="f" filled="t" strokecolor="fuchsia" strokeweight="1.1p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642368" behindDoc="1" locked="0" layoutInCell="0" allowOverlap="1" wp14:anchorId="3CE8241B" wp14:editId="30BE015E">
                <wp:simplePos x="0" y="0"/>
                <wp:positionH relativeFrom="column">
                  <wp:posOffset>3044190</wp:posOffset>
                </wp:positionH>
                <wp:positionV relativeFrom="paragraph">
                  <wp:posOffset>-22225</wp:posOffset>
                </wp:positionV>
                <wp:extent cx="165100" cy="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0" cy="4763"/>
                        </a:xfrm>
                        <a:prstGeom prst="line">
                          <a:avLst/>
                        </a:prstGeom>
                        <a:solidFill>
                          <a:srgbClr val="FFFFFF"/>
                        </a:solidFill>
                        <a:ln w="13970">
                          <a:solidFill>
                            <a:srgbClr val="00FFFF"/>
                          </a:solidFill>
                          <a:miter lim="800000"/>
                          <a:headEnd/>
                          <a:tailEnd/>
                        </a:ln>
                      </wps:spPr>
                      <wps:bodyPr/>
                    </wps:wsp>
                  </a:graphicData>
                </a:graphic>
              </wp:anchor>
            </w:drawing>
          </mc:Choice>
          <mc:Fallback>
            <w:pict>
              <v:line w14:anchorId="5546DD53" id="Shape 295"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239.7pt,-1.75pt" to="252.7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" o:allowincell="f" filled="t" strokecolor="aqua" strokeweight="1.1p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643392" behindDoc="1" locked="0" layoutInCell="0" allowOverlap="1" wp14:anchorId="044739A9" wp14:editId="3B7BB8F3">
                <wp:simplePos x="0" y="0"/>
                <wp:positionH relativeFrom="column">
                  <wp:posOffset>3635375</wp:posOffset>
                </wp:positionH>
                <wp:positionV relativeFrom="paragraph">
                  <wp:posOffset>-22225</wp:posOffset>
                </wp:positionV>
                <wp:extent cx="165100"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0" cy="4763"/>
                        </a:xfrm>
                        <a:prstGeom prst="line">
                          <a:avLst/>
                        </a:prstGeom>
                        <a:solidFill>
                          <a:srgbClr val="FFFFFF"/>
                        </a:solidFill>
                        <a:ln w="13970">
                          <a:solidFill>
                            <a:srgbClr val="800080"/>
                          </a:solidFill>
                          <a:miter lim="800000"/>
                          <a:headEnd/>
                          <a:tailEnd/>
                        </a:ln>
                      </wps:spPr>
                      <wps:bodyPr/>
                    </wps:wsp>
                  </a:graphicData>
                </a:graphic>
              </wp:anchor>
            </w:drawing>
          </mc:Choice>
          <mc:Fallback>
            <w:pict>
              <v:line w14:anchorId="7B7F10E5" id="Shape 296"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86.25pt,-1.75pt" to="299.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" o:allowincell="f" filled="t" strokecolor="purple" strokeweight="1.1pt">
                <v:stroke joinstyle="miter"/>
                <o:lock v:ext="edit" shapetype="f"/>
              </v:line>
            </w:pict>
          </mc:Fallback>
        </mc:AlternateContent>
      </w:r>
    </w:p>
    <w:p w14:paraId="488CFDC0" w14:textId="77777777" w:rsidR="001516AB" w:rsidRDefault="001516AB">
      <w:pPr>
        <w:spacing w:line="200" w:lineRule="exact"/>
        <w:rPr>
          <w:rFonts w:ascii="Arial" w:eastAsia="Arial" w:hAnsi="Arial" w:cs="Arial"/>
          <w:sz w:val="20"/>
          <w:szCs w:val="20"/>
        </w:rPr>
      </w:pPr>
    </w:p>
    <w:p w14:paraId="63EF79C0" w14:textId="77777777" w:rsidR="001516AB" w:rsidRDefault="001516AB">
      <w:pPr>
        <w:spacing w:line="262" w:lineRule="exact"/>
        <w:rPr>
          <w:rFonts w:ascii="Arial" w:eastAsia="Arial" w:hAnsi="Arial" w:cs="Arial"/>
          <w:sz w:val="20"/>
          <w:szCs w:val="20"/>
        </w:rPr>
      </w:pPr>
    </w:p>
    <w:p w14:paraId="751EB422" w14:textId="77777777" w:rsidR="001516AB" w:rsidRDefault="0066520C">
      <w:pPr>
        <w:ind w:right="-13"/>
        <w:jc w:val="center"/>
        <w:rPr>
          <w:sz w:val="20"/>
          <w:szCs w:val="20"/>
        </w:rPr>
      </w:pPr>
      <w:r>
        <w:rPr>
          <w:rFonts w:ascii="Arial" w:eastAsia="Arial" w:hAnsi="Arial" w:cs="Arial"/>
          <w:b/>
          <w:bCs/>
          <w:sz w:val="19"/>
          <w:szCs w:val="19"/>
        </w:rPr>
        <w:t>Рисунок 22: Типичное значение RSSI в зависимости от уровня входной мощности для различных скоростей передачи данных на частоте 433 МГц</w:t>
      </w:r>
    </w:p>
    <w:p w14:paraId="35F16015"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44416" behindDoc="1" locked="0" layoutInCell="0" allowOverlap="1" wp14:anchorId="147310BB" wp14:editId="1D55903B">
            <wp:simplePos x="0" y="0"/>
            <wp:positionH relativeFrom="column">
              <wp:posOffset>-45085</wp:posOffset>
            </wp:positionH>
            <wp:positionV relativeFrom="paragraph">
              <wp:posOffset>3170555</wp:posOffset>
            </wp:positionV>
            <wp:extent cx="5793740" cy="255270"/>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7FFD67B" w14:textId="77777777" w:rsidR="001516AB" w:rsidRDefault="001516AB">
      <w:pPr>
        <w:spacing w:line="200" w:lineRule="exact"/>
        <w:rPr>
          <w:rFonts w:ascii="Arial" w:eastAsia="Arial" w:hAnsi="Arial" w:cs="Arial"/>
          <w:sz w:val="20"/>
          <w:szCs w:val="20"/>
        </w:rPr>
      </w:pPr>
    </w:p>
    <w:p w14:paraId="7CD3DFC8" w14:textId="77777777" w:rsidR="001516AB" w:rsidRDefault="001516AB">
      <w:pPr>
        <w:spacing w:line="200" w:lineRule="exact"/>
        <w:rPr>
          <w:rFonts w:ascii="Arial" w:eastAsia="Arial" w:hAnsi="Arial" w:cs="Arial"/>
          <w:sz w:val="20"/>
          <w:szCs w:val="20"/>
        </w:rPr>
      </w:pPr>
    </w:p>
    <w:p w14:paraId="673CF736" w14:textId="77777777" w:rsidR="001516AB" w:rsidRDefault="001516AB">
      <w:pPr>
        <w:spacing w:line="200" w:lineRule="exact"/>
        <w:rPr>
          <w:rFonts w:ascii="Arial" w:eastAsia="Arial" w:hAnsi="Arial" w:cs="Arial"/>
          <w:sz w:val="20"/>
          <w:szCs w:val="20"/>
        </w:rPr>
      </w:pPr>
    </w:p>
    <w:p w14:paraId="28E4C0B0" w14:textId="77777777" w:rsidR="001516AB" w:rsidRDefault="001516AB">
      <w:pPr>
        <w:spacing w:line="200" w:lineRule="exact"/>
        <w:rPr>
          <w:rFonts w:ascii="Arial" w:eastAsia="Arial" w:hAnsi="Arial" w:cs="Arial"/>
          <w:sz w:val="20"/>
          <w:szCs w:val="20"/>
        </w:rPr>
      </w:pPr>
    </w:p>
    <w:p w14:paraId="6AC0F341" w14:textId="77777777" w:rsidR="001516AB" w:rsidRDefault="001516AB">
      <w:pPr>
        <w:spacing w:line="200" w:lineRule="exact"/>
        <w:rPr>
          <w:rFonts w:ascii="Arial" w:eastAsia="Arial" w:hAnsi="Arial" w:cs="Arial"/>
          <w:sz w:val="20"/>
          <w:szCs w:val="20"/>
        </w:rPr>
      </w:pPr>
    </w:p>
    <w:p w14:paraId="07410438" w14:textId="77777777" w:rsidR="001516AB" w:rsidRDefault="001516AB">
      <w:pPr>
        <w:spacing w:line="200" w:lineRule="exact"/>
        <w:rPr>
          <w:rFonts w:ascii="Arial" w:eastAsia="Arial" w:hAnsi="Arial" w:cs="Arial"/>
          <w:sz w:val="20"/>
          <w:szCs w:val="20"/>
        </w:rPr>
      </w:pPr>
    </w:p>
    <w:p w14:paraId="644B98A1" w14:textId="77777777" w:rsidR="001516AB" w:rsidRDefault="001516AB">
      <w:pPr>
        <w:spacing w:line="200" w:lineRule="exact"/>
        <w:rPr>
          <w:rFonts w:ascii="Arial" w:eastAsia="Arial" w:hAnsi="Arial" w:cs="Arial"/>
          <w:sz w:val="20"/>
          <w:szCs w:val="20"/>
        </w:rPr>
      </w:pPr>
    </w:p>
    <w:p w14:paraId="432B52D9" w14:textId="77777777" w:rsidR="001516AB" w:rsidRDefault="001516AB">
      <w:pPr>
        <w:spacing w:line="200" w:lineRule="exact"/>
        <w:rPr>
          <w:rFonts w:ascii="Arial" w:eastAsia="Arial" w:hAnsi="Arial" w:cs="Arial"/>
          <w:sz w:val="20"/>
          <w:szCs w:val="20"/>
        </w:rPr>
      </w:pPr>
    </w:p>
    <w:p w14:paraId="70161A0F" w14:textId="77777777" w:rsidR="001516AB" w:rsidRDefault="001516AB">
      <w:pPr>
        <w:spacing w:line="200" w:lineRule="exact"/>
        <w:rPr>
          <w:rFonts w:ascii="Arial" w:eastAsia="Arial" w:hAnsi="Arial" w:cs="Arial"/>
          <w:sz w:val="20"/>
          <w:szCs w:val="20"/>
        </w:rPr>
      </w:pPr>
    </w:p>
    <w:p w14:paraId="1AF29961" w14:textId="77777777" w:rsidR="001516AB" w:rsidRDefault="001516AB">
      <w:pPr>
        <w:spacing w:line="200" w:lineRule="exact"/>
        <w:rPr>
          <w:rFonts w:ascii="Arial" w:eastAsia="Arial" w:hAnsi="Arial" w:cs="Arial"/>
          <w:sz w:val="20"/>
          <w:szCs w:val="20"/>
        </w:rPr>
      </w:pPr>
    </w:p>
    <w:p w14:paraId="67F2CF50" w14:textId="77777777" w:rsidR="001516AB" w:rsidRDefault="001516AB">
      <w:pPr>
        <w:spacing w:line="200" w:lineRule="exact"/>
        <w:rPr>
          <w:rFonts w:ascii="Arial" w:eastAsia="Arial" w:hAnsi="Arial" w:cs="Arial"/>
          <w:sz w:val="20"/>
          <w:szCs w:val="20"/>
        </w:rPr>
      </w:pPr>
    </w:p>
    <w:p w14:paraId="69082F4A" w14:textId="77777777" w:rsidR="001516AB" w:rsidRDefault="001516AB">
      <w:pPr>
        <w:spacing w:line="200" w:lineRule="exact"/>
        <w:rPr>
          <w:rFonts w:ascii="Arial" w:eastAsia="Arial" w:hAnsi="Arial" w:cs="Arial"/>
          <w:sz w:val="20"/>
          <w:szCs w:val="20"/>
        </w:rPr>
      </w:pPr>
    </w:p>
    <w:p w14:paraId="7A0B140E" w14:textId="77777777" w:rsidR="001516AB" w:rsidRDefault="001516AB">
      <w:pPr>
        <w:spacing w:line="200" w:lineRule="exact"/>
        <w:rPr>
          <w:rFonts w:ascii="Arial" w:eastAsia="Arial" w:hAnsi="Arial" w:cs="Arial"/>
          <w:sz w:val="20"/>
          <w:szCs w:val="20"/>
        </w:rPr>
      </w:pPr>
    </w:p>
    <w:p w14:paraId="160D45B0" w14:textId="77777777" w:rsidR="001516AB" w:rsidRDefault="001516AB">
      <w:pPr>
        <w:spacing w:line="200" w:lineRule="exact"/>
        <w:rPr>
          <w:rFonts w:ascii="Arial" w:eastAsia="Arial" w:hAnsi="Arial" w:cs="Arial"/>
          <w:sz w:val="20"/>
          <w:szCs w:val="20"/>
        </w:rPr>
      </w:pPr>
    </w:p>
    <w:p w14:paraId="16373A4C" w14:textId="77777777" w:rsidR="001516AB" w:rsidRDefault="001516AB">
      <w:pPr>
        <w:spacing w:line="200" w:lineRule="exact"/>
        <w:rPr>
          <w:rFonts w:ascii="Arial" w:eastAsia="Arial" w:hAnsi="Arial" w:cs="Arial"/>
          <w:sz w:val="20"/>
          <w:szCs w:val="20"/>
        </w:rPr>
      </w:pPr>
    </w:p>
    <w:p w14:paraId="5FC4226A" w14:textId="77777777" w:rsidR="001516AB" w:rsidRDefault="001516AB">
      <w:pPr>
        <w:spacing w:line="200" w:lineRule="exact"/>
        <w:rPr>
          <w:rFonts w:ascii="Arial" w:eastAsia="Arial" w:hAnsi="Arial" w:cs="Arial"/>
          <w:sz w:val="20"/>
          <w:szCs w:val="20"/>
        </w:rPr>
      </w:pPr>
    </w:p>
    <w:p w14:paraId="02692E2E" w14:textId="77777777" w:rsidR="001516AB" w:rsidRDefault="001516AB">
      <w:pPr>
        <w:spacing w:line="200" w:lineRule="exact"/>
        <w:rPr>
          <w:rFonts w:ascii="Arial" w:eastAsia="Arial" w:hAnsi="Arial" w:cs="Arial"/>
          <w:sz w:val="20"/>
          <w:szCs w:val="20"/>
        </w:rPr>
      </w:pPr>
    </w:p>
    <w:p w14:paraId="181D3CE2" w14:textId="77777777" w:rsidR="001516AB" w:rsidRDefault="001516AB">
      <w:pPr>
        <w:spacing w:line="200" w:lineRule="exact"/>
        <w:rPr>
          <w:rFonts w:ascii="Arial" w:eastAsia="Arial" w:hAnsi="Arial" w:cs="Arial"/>
          <w:sz w:val="20"/>
          <w:szCs w:val="20"/>
        </w:rPr>
      </w:pPr>
    </w:p>
    <w:p w14:paraId="34B556FD" w14:textId="77777777" w:rsidR="001516AB" w:rsidRDefault="001516AB">
      <w:pPr>
        <w:spacing w:line="200" w:lineRule="exact"/>
        <w:rPr>
          <w:rFonts w:ascii="Arial" w:eastAsia="Arial" w:hAnsi="Arial" w:cs="Arial"/>
          <w:sz w:val="20"/>
          <w:szCs w:val="20"/>
        </w:rPr>
      </w:pPr>
    </w:p>
    <w:p w14:paraId="2BD6EAD3" w14:textId="77777777" w:rsidR="001516AB" w:rsidRDefault="001516AB">
      <w:pPr>
        <w:spacing w:line="200" w:lineRule="exact"/>
        <w:rPr>
          <w:rFonts w:ascii="Arial" w:eastAsia="Arial" w:hAnsi="Arial" w:cs="Arial"/>
          <w:sz w:val="20"/>
          <w:szCs w:val="20"/>
        </w:rPr>
      </w:pPr>
    </w:p>
    <w:p w14:paraId="6EFB5BFE" w14:textId="77777777" w:rsidR="001516AB" w:rsidRDefault="001516AB">
      <w:pPr>
        <w:spacing w:line="200" w:lineRule="exact"/>
        <w:rPr>
          <w:rFonts w:ascii="Arial" w:eastAsia="Arial" w:hAnsi="Arial" w:cs="Arial"/>
          <w:sz w:val="20"/>
          <w:szCs w:val="20"/>
        </w:rPr>
      </w:pPr>
    </w:p>
    <w:p w14:paraId="3C051A15" w14:textId="77777777" w:rsidR="001516AB" w:rsidRDefault="001516AB">
      <w:pPr>
        <w:spacing w:line="200" w:lineRule="exact"/>
        <w:rPr>
          <w:rFonts w:ascii="Arial" w:eastAsia="Arial" w:hAnsi="Arial" w:cs="Arial"/>
          <w:sz w:val="20"/>
          <w:szCs w:val="20"/>
        </w:rPr>
      </w:pPr>
    </w:p>
    <w:p w14:paraId="2AC66661" w14:textId="77777777" w:rsidR="001516AB" w:rsidRDefault="001516AB">
      <w:pPr>
        <w:spacing w:line="200" w:lineRule="exact"/>
        <w:rPr>
          <w:rFonts w:ascii="Arial" w:eastAsia="Arial" w:hAnsi="Arial" w:cs="Arial"/>
          <w:sz w:val="20"/>
          <w:szCs w:val="20"/>
        </w:rPr>
      </w:pPr>
    </w:p>
    <w:p w14:paraId="18526D69" w14:textId="77777777" w:rsidR="001516AB" w:rsidRDefault="001516AB">
      <w:pPr>
        <w:spacing w:line="200" w:lineRule="exact"/>
        <w:rPr>
          <w:rFonts w:ascii="Arial" w:eastAsia="Arial" w:hAnsi="Arial" w:cs="Arial"/>
          <w:sz w:val="20"/>
          <w:szCs w:val="20"/>
        </w:rPr>
      </w:pPr>
    </w:p>
    <w:p w14:paraId="2D3C0447" w14:textId="77777777" w:rsidR="001516AB" w:rsidRDefault="001516AB">
      <w:pPr>
        <w:spacing w:line="200" w:lineRule="exact"/>
        <w:rPr>
          <w:rFonts w:ascii="Arial" w:eastAsia="Arial" w:hAnsi="Arial" w:cs="Arial"/>
          <w:sz w:val="20"/>
          <w:szCs w:val="20"/>
        </w:rPr>
      </w:pPr>
    </w:p>
    <w:p w14:paraId="727CD4EF" w14:textId="77777777" w:rsidR="001516AB" w:rsidRDefault="001516AB">
      <w:pPr>
        <w:spacing w:line="221" w:lineRule="exact"/>
        <w:rPr>
          <w:rFonts w:ascii="Arial" w:eastAsia="Arial" w:hAnsi="Arial" w:cs="Arial"/>
          <w:sz w:val="20"/>
          <w:szCs w:val="20"/>
        </w:rPr>
      </w:pPr>
    </w:p>
    <w:p w14:paraId="3A01B70E" w14:textId="77777777" w:rsidR="001516AB" w:rsidRDefault="0066520C">
      <w:pPr>
        <w:tabs>
          <w:tab w:val="left" w:pos="7920"/>
        </w:tabs>
        <w:ind w:left="378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45 из 98</w:t>
      </w:r>
    </w:p>
    <w:p w14:paraId="6ED87304" w14:textId="77777777" w:rsidR="001516AB" w:rsidRDefault="001516AB">
      <w:pPr>
        <w:sectPr w:rsidR="001516AB">
          <w:type w:val="continuous"/>
          <w:pgSz w:w="11900" w:h="16838"/>
          <w:pgMar w:top="689" w:right="1440" w:bottom="280" w:left="1440" w:header="0" w:footer="0" w:gutter="0"/>
          <w:cols w:space="720" w:equalWidth="0">
            <w:col w:w="9026"/>
          </w:cols>
        </w:sectPr>
      </w:pPr>
    </w:p>
    <w:p w14:paraId="00C165FB" w14:textId="77777777" w:rsidR="001516AB" w:rsidRDefault="0066520C">
      <w:pPr>
        <w:ind w:right="26"/>
        <w:jc w:val="right"/>
        <w:rPr>
          <w:sz w:val="20"/>
          <w:szCs w:val="20"/>
        </w:rPr>
      </w:pPr>
      <w:bookmarkStart w:id="44" w:name="page46"/>
      <w:bookmarkEnd w:id="44"/>
      <w:r>
        <w:rPr>
          <w:rFonts w:ascii="Impact" w:eastAsia="Impact" w:hAnsi="Impact" w:cs="Impact"/>
          <w:i/>
          <w:iCs/>
          <w:sz w:val="40"/>
          <w:szCs w:val="40"/>
        </w:rPr>
        <w:lastRenderedPageBreak/>
        <w:t>CC1101</w:t>
      </w:r>
    </w:p>
    <w:p w14:paraId="1671F5AC" w14:textId="77777777" w:rsidR="001516AB" w:rsidRDefault="001516AB">
      <w:pPr>
        <w:spacing w:line="200" w:lineRule="exact"/>
        <w:rPr>
          <w:sz w:val="20"/>
          <w:szCs w:val="20"/>
        </w:rPr>
      </w:pPr>
    </w:p>
    <w:p w14:paraId="2CEA96C3" w14:textId="77777777" w:rsidR="001516AB" w:rsidRDefault="001516AB">
      <w:pPr>
        <w:spacing w:line="200" w:lineRule="exact"/>
        <w:rPr>
          <w:sz w:val="20"/>
          <w:szCs w:val="20"/>
        </w:rPr>
      </w:pPr>
    </w:p>
    <w:p w14:paraId="3EA67C90" w14:textId="77777777" w:rsidR="001516AB" w:rsidRDefault="001516AB">
      <w:pPr>
        <w:spacing w:line="200" w:lineRule="exact"/>
        <w:rPr>
          <w:sz w:val="20"/>
          <w:szCs w:val="20"/>
        </w:rPr>
      </w:pPr>
    </w:p>
    <w:p w14:paraId="1405679C" w14:textId="77777777" w:rsidR="001516AB" w:rsidRDefault="001516AB">
      <w:pPr>
        <w:spacing w:line="205" w:lineRule="exact"/>
        <w:rPr>
          <w:sz w:val="20"/>
          <w:szCs w:val="20"/>
        </w:rPr>
      </w:pPr>
    </w:p>
    <w:tbl>
      <w:tblPr>
        <w:tblW w:w="0" w:type="auto"/>
        <w:tblInd w:w="1560" w:type="dxa"/>
        <w:tblLayout w:type="fixed"/>
        <w:tblCellMar>
          <w:left w:w="0" w:type="dxa"/>
          <w:right w:w="0" w:type="dxa"/>
        </w:tblCellMar>
        <w:tblLook w:val="04A0" w:firstRow="1" w:lastRow="0" w:firstColumn="1" w:lastColumn="0" w:noHBand="0" w:noVBand="1"/>
      </w:tblPr>
      <w:tblGrid>
        <w:gridCol w:w="160"/>
        <w:gridCol w:w="640"/>
        <w:gridCol w:w="460"/>
        <w:gridCol w:w="460"/>
        <w:gridCol w:w="420"/>
        <w:gridCol w:w="440"/>
        <w:gridCol w:w="440"/>
        <w:gridCol w:w="460"/>
        <w:gridCol w:w="440"/>
        <w:gridCol w:w="440"/>
        <w:gridCol w:w="460"/>
        <w:gridCol w:w="440"/>
        <w:gridCol w:w="480"/>
        <w:gridCol w:w="220"/>
        <w:gridCol w:w="20"/>
      </w:tblGrid>
      <w:tr w:rsidR="001516AB" w14:paraId="07308350" w14:textId="77777777">
        <w:trPr>
          <w:trHeight w:val="138"/>
        </w:trPr>
        <w:tc>
          <w:tcPr>
            <w:tcW w:w="160" w:type="dxa"/>
            <w:vAlign w:val="bottom"/>
          </w:tcPr>
          <w:p w14:paraId="2E648BD0" w14:textId="77777777" w:rsidR="001516AB" w:rsidRDefault="001516AB">
            <w:pPr>
              <w:rPr>
                <w:sz w:val="12"/>
                <w:szCs w:val="12"/>
              </w:rPr>
            </w:pPr>
          </w:p>
        </w:tc>
        <w:tc>
          <w:tcPr>
            <w:tcW w:w="640" w:type="dxa"/>
            <w:vAlign w:val="bottom"/>
          </w:tcPr>
          <w:p w14:paraId="6254709E" w14:textId="77777777" w:rsidR="001516AB" w:rsidRDefault="0066520C">
            <w:pPr>
              <w:ind w:right="260"/>
              <w:jc w:val="right"/>
              <w:rPr>
                <w:sz w:val="20"/>
                <w:szCs w:val="20"/>
              </w:rPr>
            </w:pPr>
            <w:r>
              <w:rPr>
                <w:rFonts w:ascii="Arial" w:eastAsia="Arial" w:hAnsi="Arial" w:cs="Arial"/>
                <w:sz w:val="12"/>
                <w:szCs w:val="12"/>
              </w:rPr>
              <w:t>0</w:t>
            </w:r>
          </w:p>
        </w:tc>
        <w:tc>
          <w:tcPr>
            <w:tcW w:w="460" w:type="dxa"/>
            <w:vAlign w:val="bottom"/>
          </w:tcPr>
          <w:p w14:paraId="5C71573B" w14:textId="77777777" w:rsidR="001516AB" w:rsidRDefault="001516AB">
            <w:pPr>
              <w:rPr>
                <w:sz w:val="12"/>
                <w:szCs w:val="12"/>
              </w:rPr>
            </w:pPr>
          </w:p>
        </w:tc>
        <w:tc>
          <w:tcPr>
            <w:tcW w:w="460" w:type="dxa"/>
            <w:vAlign w:val="bottom"/>
          </w:tcPr>
          <w:p w14:paraId="032C599D" w14:textId="77777777" w:rsidR="001516AB" w:rsidRDefault="001516AB">
            <w:pPr>
              <w:rPr>
                <w:sz w:val="12"/>
                <w:szCs w:val="12"/>
              </w:rPr>
            </w:pPr>
          </w:p>
        </w:tc>
        <w:tc>
          <w:tcPr>
            <w:tcW w:w="420" w:type="dxa"/>
            <w:vAlign w:val="bottom"/>
          </w:tcPr>
          <w:p w14:paraId="57769415" w14:textId="77777777" w:rsidR="001516AB" w:rsidRDefault="001516AB">
            <w:pPr>
              <w:rPr>
                <w:sz w:val="12"/>
                <w:szCs w:val="12"/>
              </w:rPr>
            </w:pPr>
          </w:p>
        </w:tc>
        <w:tc>
          <w:tcPr>
            <w:tcW w:w="440" w:type="dxa"/>
            <w:vAlign w:val="bottom"/>
          </w:tcPr>
          <w:p w14:paraId="7B1BBE5F" w14:textId="77777777" w:rsidR="001516AB" w:rsidRDefault="001516AB">
            <w:pPr>
              <w:rPr>
                <w:sz w:val="12"/>
                <w:szCs w:val="12"/>
              </w:rPr>
            </w:pPr>
          </w:p>
        </w:tc>
        <w:tc>
          <w:tcPr>
            <w:tcW w:w="440" w:type="dxa"/>
            <w:vAlign w:val="bottom"/>
          </w:tcPr>
          <w:p w14:paraId="7263440F" w14:textId="77777777" w:rsidR="001516AB" w:rsidRDefault="001516AB">
            <w:pPr>
              <w:rPr>
                <w:sz w:val="12"/>
                <w:szCs w:val="12"/>
              </w:rPr>
            </w:pPr>
          </w:p>
        </w:tc>
        <w:tc>
          <w:tcPr>
            <w:tcW w:w="460" w:type="dxa"/>
            <w:vAlign w:val="bottom"/>
          </w:tcPr>
          <w:p w14:paraId="6536F5E6" w14:textId="77777777" w:rsidR="001516AB" w:rsidRDefault="001516AB">
            <w:pPr>
              <w:rPr>
                <w:sz w:val="12"/>
                <w:szCs w:val="12"/>
              </w:rPr>
            </w:pPr>
          </w:p>
        </w:tc>
        <w:tc>
          <w:tcPr>
            <w:tcW w:w="440" w:type="dxa"/>
            <w:vAlign w:val="bottom"/>
          </w:tcPr>
          <w:p w14:paraId="08845B8A" w14:textId="77777777" w:rsidR="001516AB" w:rsidRDefault="001516AB">
            <w:pPr>
              <w:rPr>
                <w:sz w:val="12"/>
                <w:szCs w:val="12"/>
              </w:rPr>
            </w:pPr>
          </w:p>
        </w:tc>
        <w:tc>
          <w:tcPr>
            <w:tcW w:w="440" w:type="dxa"/>
            <w:vAlign w:val="bottom"/>
          </w:tcPr>
          <w:p w14:paraId="58B86E96" w14:textId="77777777" w:rsidR="001516AB" w:rsidRDefault="001516AB">
            <w:pPr>
              <w:rPr>
                <w:sz w:val="12"/>
                <w:szCs w:val="12"/>
              </w:rPr>
            </w:pPr>
          </w:p>
        </w:tc>
        <w:tc>
          <w:tcPr>
            <w:tcW w:w="460" w:type="dxa"/>
            <w:vAlign w:val="bottom"/>
          </w:tcPr>
          <w:p w14:paraId="367745D6" w14:textId="77777777" w:rsidR="001516AB" w:rsidRDefault="001516AB">
            <w:pPr>
              <w:rPr>
                <w:sz w:val="12"/>
                <w:szCs w:val="12"/>
              </w:rPr>
            </w:pPr>
          </w:p>
        </w:tc>
        <w:tc>
          <w:tcPr>
            <w:tcW w:w="440" w:type="dxa"/>
            <w:vAlign w:val="bottom"/>
          </w:tcPr>
          <w:p w14:paraId="18BEF850" w14:textId="77777777" w:rsidR="001516AB" w:rsidRDefault="001516AB">
            <w:pPr>
              <w:rPr>
                <w:sz w:val="12"/>
                <w:szCs w:val="12"/>
              </w:rPr>
            </w:pPr>
          </w:p>
        </w:tc>
        <w:tc>
          <w:tcPr>
            <w:tcW w:w="480" w:type="dxa"/>
            <w:vAlign w:val="bottom"/>
          </w:tcPr>
          <w:p w14:paraId="7148D92B" w14:textId="77777777" w:rsidR="001516AB" w:rsidRDefault="001516AB">
            <w:pPr>
              <w:rPr>
                <w:sz w:val="12"/>
                <w:szCs w:val="12"/>
              </w:rPr>
            </w:pPr>
          </w:p>
        </w:tc>
        <w:tc>
          <w:tcPr>
            <w:tcW w:w="220" w:type="dxa"/>
            <w:vAlign w:val="bottom"/>
          </w:tcPr>
          <w:p w14:paraId="12C04B19" w14:textId="77777777" w:rsidR="001516AB" w:rsidRDefault="001516AB">
            <w:pPr>
              <w:rPr>
                <w:sz w:val="12"/>
                <w:szCs w:val="12"/>
              </w:rPr>
            </w:pPr>
          </w:p>
        </w:tc>
        <w:tc>
          <w:tcPr>
            <w:tcW w:w="0" w:type="dxa"/>
            <w:vAlign w:val="bottom"/>
          </w:tcPr>
          <w:p w14:paraId="760DB6F3" w14:textId="77777777" w:rsidR="001516AB" w:rsidRDefault="001516AB">
            <w:pPr>
              <w:rPr>
                <w:sz w:val="1"/>
                <w:szCs w:val="1"/>
              </w:rPr>
            </w:pPr>
          </w:p>
        </w:tc>
      </w:tr>
      <w:tr w:rsidR="001516AB" w14:paraId="77A44F2D" w14:textId="77777777">
        <w:trPr>
          <w:trHeight w:val="290"/>
        </w:trPr>
        <w:tc>
          <w:tcPr>
            <w:tcW w:w="160" w:type="dxa"/>
            <w:vAlign w:val="bottom"/>
          </w:tcPr>
          <w:p w14:paraId="6B2A516D" w14:textId="77777777" w:rsidR="001516AB" w:rsidRDefault="001516AB">
            <w:pPr>
              <w:rPr>
                <w:sz w:val="24"/>
                <w:szCs w:val="24"/>
              </w:rPr>
            </w:pPr>
          </w:p>
        </w:tc>
        <w:tc>
          <w:tcPr>
            <w:tcW w:w="640" w:type="dxa"/>
            <w:vAlign w:val="bottom"/>
          </w:tcPr>
          <w:p w14:paraId="5182B9BC" w14:textId="77777777" w:rsidR="001516AB" w:rsidRDefault="0066520C">
            <w:pPr>
              <w:ind w:right="280"/>
              <w:jc w:val="right"/>
              <w:rPr>
                <w:sz w:val="20"/>
                <w:szCs w:val="20"/>
              </w:rPr>
            </w:pPr>
            <w:r>
              <w:rPr>
                <w:rFonts w:ascii="Arial" w:eastAsia="Arial" w:hAnsi="Arial" w:cs="Arial"/>
                <w:sz w:val="12"/>
                <w:szCs w:val="12"/>
              </w:rPr>
              <w:t>-10</w:t>
            </w:r>
          </w:p>
        </w:tc>
        <w:tc>
          <w:tcPr>
            <w:tcW w:w="460" w:type="dxa"/>
            <w:vAlign w:val="bottom"/>
          </w:tcPr>
          <w:p w14:paraId="1F1C33F2" w14:textId="77777777" w:rsidR="001516AB" w:rsidRDefault="001516AB">
            <w:pPr>
              <w:rPr>
                <w:sz w:val="24"/>
                <w:szCs w:val="24"/>
              </w:rPr>
            </w:pPr>
          </w:p>
        </w:tc>
        <w:tc>
          <w:tcPr>
            <w:tcW w:w="460" w:type="dxa"/>
            <w:vAlign w:val="bottom"/>
          </w:tcPr>
          <w:p w14:paraId="18018BCE" w14:textId="77777777" w:rsidR="001516AB" w:rsidRDefault="001516AB">
            <w:pPr>
              <w:rPr>
                <w:sz w:val="24"/>
                <w:szCs w:val="24"/>
              </w:rPr>
            </w:pPr>
          </w:p>
        </w:tc>
        <w:tc>
          <w:tcPr>
            <w:tcW w:w="420" w:type="dxa"/>
            <w:vAlign w:val="bottom"/>
          </w:tcPr>
          <w:p w14:paraId="0E5D1CDB" w14:textId="77777777" w:rsidR="001516AB" w:rsidRDefault="001516AB">
            <w:pPr>
              <w:rPr>
                <w:sz w:val="24"/>
                <w:szCs w:val="24"/>
              </w:rPr>
            </w:pPr>
          </w:p>
        </w:tc>
        <w:tc>
          <w:tcPr>
            <w:tcW w:w="440" w:type="dxa"/>
            <w:vAlign w:val="bottom"/>
          </w:tcPr>
          <w:p w14:paraId="2528A7D2" w14:textId="77777777" w:rsidR="001516AB" w:rsidRDefault="001516AB">
            <w:pPr>
              <w:rPr>
                <w:sz w:val="24"/>
                <w:szCs w:val="24"/>
              </w:rPr>
            </w:pPr>
          </w:p>
        </w:tc>
        <w:tc>
          <w:tcPr>
            <w:tcW w:w="440" w:type="dxa"/>
            <w:vAlign w:val="bottom"/>
          </w:tcPr>
          <w:p w14:paraId="23BAE7DA" w14:textId="77777777" w:rsidR="001516AB" w:rsidRDefault="001516AB">
            <w:pPr>
              <w:rPr>
                <w:sz w:val="24"/>
                <w:szCs w:val="24"/>
              </w:rPr>
            </w:pPr>
          </w:p>
        </w:tc>
        <w:tc>
          <w:tcPr>
            <w:tcW w:w="460" w:type="dxa"/>
            <w:vAlign w:val="bottom"/>
          </w:tcPr>
          <w:p w14:paraId="545D5163" w14:textId="77777777" w:rsidR="001516AB" w:rsidRDefault="001516AB">
            <w:pPr>
              <w:rPr>
                <w:sz w:val="24"/>
                <w:szCs w:val="24"/>
              </w:rPr>
            </w:pPr>
          </w:p>
        </w:tc>
        <w:tc>
          <w:tcPr>
            <w:tcW w:w="440" w:type="dxa"/>
            <w:vAlign w:val="bottom"/>
          </w:tcPr>
          <w:p w14:paraId="1B082FD7" w14:textId="77777777" w:rsidR="001516AB" w:rsidRDefault="001516AB">
            <w:pPr>
              <w:rPr>
                <w:sz w:val="24"/>
                <w:szCs w:val="24"/>
              </w:rPr>
            </w:pPr>
          </w:p>
        </w:tc>
        <w:tc>
          <w:tcPr>
            <w:tcW w:w="440" w:type="dxa"/>
            <w:vAlign w:val="bottom"/>
          </w:tcPr>
          <w:p w14:paraId="241FFBA9" w14:textId="77777777" w:rsidR="001516AB" w:rsidRDefault="001516AB">
            <w:pPr>
              <w:rPr>
                <w:sz w:val="24"/>
                <w:szCs w:val="24"/>
              </w:rPr>
            </w:pPr>
          </w:p>
        </w:tc>
        <w:tc>
          <w:tcPr>
            <w:tcW w:w="460" w:type="dxa"/>
            <w:vAlign w:val="bottom"/>
          </w:tcPr>
          <w:p w14:paraId="7A0650D7" w14:textId="77777777" w:rsidR="001516AB" w:rsidRDefault="001516AB">
            <w:pPr>
              <w:rPr>
                <w:sz w:val="24"/>
                <w:szCs w:val="24"/>
              </w:rPr>
            </w:pPr>
          </w:p>
        </w:tc>
        <w:tc>
          <w:tcPr>
            <w:tcW w:w="440" w:type="dxa"/>
            <w:vAlign w:val="bottom"/>
          </w:tcPr>
          <w:p w14:paraId="5F584F20" w14:textId="77777777" w:rsidR="001516AB" w:rsidRDefault="001516AB">
            <w:pPr>
              <w:rPr>
                <w:sz w:val="24"/>
                <w:szCs w:val="24"/>
              </w:rPr>
            </w:pPr>
          </w:p>
        </w:tc>
        <w:tc>
          <w:tcPr>
            <w:tcW w:w="480" w:type="dxa"/>
            <w:vAlign w:val="bottom"/>
          </w:tcPr>
          <w:p w14:paraId="59E064C0" w14:textId="77777777" w:rsidR="001516AB" w:rsidRDefault="001516AB">
            <w:pPr>
              <w:rPr>
                <w:sz w:val="24"/>
                <w:szCs w:val="24"/>
              </w:rPr>
            </w:pPr>
          </w:p>
        </w:tc>
        <w:tc>
          <w:tcPr>
            <w:tcW w:w="220" w:type="dxa"/>
            <w:vAlign w:val="bottom"/>
          </w:tcPr>
          <w:p w14:paraId="108609B2" w14:textId="77777777" w:rsidR="001516AB" w:rsidRDefault="001516AB">
            <w:pPr>
              <w:rPr>
                <w:sz w:val="24"/>
                <w:szCs w:val="24"/>
              </w:rPr>
            </w:pPr>
          </w:p>
        </w:tc>
        <w:tc>
          <w:tcPr>
            <w:tcW w:w="0" w:type="dxa"/>
            <w:vAlign w:val="bottom"/>
          </w:tcPr>
          <w:p w14:paraId="012EB361" w14:textId="77777777" w:rsidR="001516AB" w:rsidRDefault="001516AB">
            <w:pPr>
              <w:rPr>
                <w:sz w:val="1"/>
                <w:szCs w:val="1"/>
              </w:rPr>
            </w:pPr>
          </w:p>
        </w:tc>
      </w:tr>
      <w:tr w:rsidR="001516AB" w14:paraId="10C60C19" w14:textId="77777777">
        <w:trPr>
          <w:trHeight w:val="288"/>
        </w:trPr>
        <w:tc>
          <w:tcPr>
            <w:tcW w:w="160" w:type="dxa"/>
            <w:vAlign w:val="bottom"/>
          </w:tcPr>
          <w:p w14:paraId="757E615D" w14:textId="77777777" w:rsidR="001516AB" w:rsidRDefault="001516AB">
            <w:pPr>
              <w:rPr>
                <w:sz w:val="24"/>
                <w:szCs w:val="24"/>
              </w:rPr>
            </w:pPr>
          </w:p>
        </w:tc>
        <w:tc>
          <w:tcPr>
            <w:tcW w:w="640" w:type="dxa"/>
            <w:vAlign w:val="bottom"/>
          </w:tcPr>
          <w:p w14:paraId="0C6A2772" w14:textId="77777777" w:rsidR="001516AB" w:rsidRDefault="0066520C">
            <w:pPr>
              <w:ind w:right="280"/>
              <w:jc w:val="right"/>
              <w:rPr>
                <w:sz w:val="20"/>
                <w:szCs w:val="20"/>
              </w:rPr>
            </w:pPr>
            <w:r>
              <w:rPr>
                <w:rFonts w:ascii="Arial" w:eastAsia="Arial" w:hAnsi="Arial" w:cs="Arial"/>
                <w:sz w:val="12"/>
                <w:szCs w:val="12"/>
              </w:rPr>
              <w:t>-20</w:t>
            </w:r>
          </w:p>
        </w:tc>
        <w:tc>
          <w:tcPr>
            <w:tcW w:w="460" w:type="dxa"/>
            <w:vAlign w:val="bottom"/>
          </w:tcPr>
          <w:p w14:paraId="5F78013A" w14:textId="77777777" w:rsidR="001516AB" w:rsidRDefault="001516AB">
            <w:pPr>
              <w:rPr>
                <w:sz w:val="24"/>
                <w:szCs w:val="24"/>
              </w:rPr>
            </w:pPr>
          </w:p>
        </w:tc>
        <w:tc>
          <w:tcPr>
            <w:tcW w:w="460" w:type="dxa"/>
            <w:vAlign w:val="bottom"/>
          </w:tcPr>
          <w:p w14:paraId="19D3EC7C" w14:textId="77777777" w:rsidR="001516AB" w:rsidRDefault="001516AB">
            <w:pPr>
              <w:rPr>
                <w:sz w:val="24"/>
                <w:szCs w:val="24"/>
              </w:rPr>
            </w:pPr>
          </w:p>
        </w:tc>
        <w:tc>
          <w:tcPr>
            <w:tcW w:w="420" w:type="dxa"/>
            <w:vAlign w:val="bottom"/>
          </w:tcPr>
          <w:p w14:paraId="7223FF6D" w14:textId="77777777" w:rsidR="001516AB" w:rsidRDefault="001516AB">
            <w:pPr>
              <w:rPr>
                <w:sz w:val="24"/>
                <w:szCs w:val="24"/>
              </w:rPr>
            </w:pPr>
          </w:p>
        </w:tc>
        <w:tc>
          <w:tcPr>
            <w:tcW w:w="440" w:type="dxa"/>
            <w:vAlign w:val="bottom"/>
          </w:tcPr>
          <w:p w14:paraId="6A0AE325" w14:textId="77777777" w:rsidR="001516AB" w:rsidRDefault="001516AB">
            <w:pPr>
              <w:rPr>
                <w:sz w:val="24"/>
                <w:szCs w:val="24"/>
              </w:rPr>
            </w:pPr>
          </w:p>
        </w:tc>
        <w:tc>
          <w:tcPr>
            <w:tcW w:w="440" w:type="dxa"/>
            <w:vAlign w:val="bottom"/>
          </w:tcPr>
          <w:p w14:paraId="3EB8E7AC" w14:textId="77777777" w:rsidR="001516AB" w:rsidRDefault="001516AB">
            <w:pPr>
              <w:rPr>
                <w:sz w:val="24"/>
                <w:szCs w:val="24"/>
              </w:rPr>
            </w:pPr>
          </w:p>
        </w:tc>
        <w:tc>
          <w:tcPr>
            <w:tcW w:w="460" w:type="dxa"/>
            <w:vAlign w:val="bottom"/>
          </w:tcPr>
          <w:p w14:paraId="569C742B" w14:textId="77777777" w:rsidR="001516AB" w:rsidRDefault="001516AB">
            <w:pPr>
              <w:rPr>
                <w:sz w:val="24"/>
                <w:szCs w:val="24"/>
              </w:rPr>
            </w:pPr>
          </w:p>
        </w:tc>
        <w:tc>
          <w:tcPr>
            <w:tcW w:w="440" w:type="dxa"/>
            <w:vAlign w:val="bottom"/>
          </w:tcPr>
          <w:p w14:paraId="4B2188C9" w14:textId="77777777" w:rsidR="001516AB" w:rsidRDefault="001516AB">
            <w:pPr>
              <w:rPr>
                <w:sz w:val="24"/>
                <w:szCs w:val="24"/>
              </w:rPr>
            </w:pPr>
          </w:p>
        </w:tc>
        <w:tc>
          <w:tcPr>
            <w:tcW w:w="440" w:type="dxa"/>
            <w:vAlign w:val="bottom"/>
          </w:tcPr>
          <w:p w14:paraId="608967D3" w14:textId="77777777" w:rsidR="001516AB" w:rsidRDefault="001516AB">
            <w:pPr>
              <w:rPr>
                <w:sz w:val="24"/>
                <w:szCs w:val="24"/>
              </w:rPr>
            </w:pPr>
          </w:p>
        </w:tc>
        <w:tc>
          <w:tcPr>
            <w:tcW w:w="460" w:type="dxa"/>
            <w:vAlign w:val="bottom"/>
          </w:tcPr>
          <w:p w14:paraId="1260FD92" w14:textId="77777777" w:rsidR="001516AB" w:rsidRDefault="001516AB">
            <w:pPr>
              <w:rPr>
                <w:sz w:val="24"/>
                <w:szCs w:val="24"/>
              </w:rPr>
            </w:pPr>
          </w:p>
        </w:tc>
        <w:tc>
          <w:tcPr>
            <w:tcW w:w="440" w:type="dxa"/>
            <w:vAlign w:val="bottom"/>
          </w:tcPr>
          <w:p w14:paraId="2DEC7D71" w14:textId="77777777" w:rsidR="001516AB" w:rsidRDefault="001516AB">
            <w:pPr>
              <w:rPr>
                <w:sz w:val="24"/>
                <w:szCs w:val="24"/>
              </w:rPr>
            </w:pPr>
          </w:p>
        </w:tc>
        <w:tc>
          <w:tcPr>
            <w:tcW w:w="480" w:type="dxa"/>
            <w:vAlign w:val="bottom"/>
          </w:tcPr>
          <w:p w14:paraId="649522C1" w14:textId="77777777" w:rsidR="001516AB" w:rsidRDefault="001516AB">
            <w:pPr>
              <w:rPr>
                <w:sz w:val="24"/>
                <w:szCs w:val="24"/>
              </w:rPr>
            </w:pPr>
          </w:p>
        </w:tc>
        <w:tc>
          <w:tcPr>
            <w:tcW w:w="220" w:type="dxa"/>
            <w:vAlign w:val="bottom"/>
          </w:tcPr>
          <w:p w14:paraId="486323A0" w14:textId="77777777" w:rsidR="001516AB" w:rsidRDefault="001516AB">
            <w:pPr>
              <w:rPr>
                <w:sz w:val="24"/>
                <w:szCs w:val="24"/>
              </w:rPr>
            </w:pPr>
          </w:p>
        </w:tc>
        <w:tc>
          <w:tcPr>
            <w:tcW w:w="0" w:type="dxa"/>
            <w:vAlign w:val="bottom"/>
          </w:tcPr>
          <w:p w14:paraId="1E5A7EFA" w14:textId="77777777" w:rsidR="001516AB" w:rsidRDefault="001516AB">
            <w:pPr>
              <w:rPr>
                <w:sz w:val="1"/>
                <w:szCs w:val="1"/>
              </w:rPr>
            </w:pPr>
          </w:p>
        </w:tc>
      </w:tr>
      <w:tr w:rsidR="001516AB" w14:paraId="1DC8E478" w14:textId="77777777">
        <w:trPr>
          <w:trHeight w:val="278"/>
        </w:trPr>
        <w:tc>
          <w:tcPr>
            <w:tcW w:w="160" w:type="dxa"/>
            <w:vAlign w:val="bottom"/>
          </w:tcPr>
          <w:p w14:paraId="18CAD54E" w14:textId="77777777" w:rsidR="001516AB" w:rsidRDefault="001516AB">
            <w:pPr>
              <w:rPr>
                <w:sz w:val="24"/>
                <w:szCs w:val="24"/>
              </w:rPr>
            </w:pPr>
          </w:p>
        </w:tc>
        <w:tc>
          <w:tcPr>
            <w:tcW w:w="640" w:type="dxa"/>
            <w:vAlign w:val="bottom"/>
          </w:tcPr>
          <w:p w14:paraId="3865C9FC" w14:textId="77777777" w:rsidR="001516AB" w:rsidRDefault="0066520C">
            <w:pPr>
              <w:ind w:right="280"/>
              <w:jc w:val="right"/>
              <w:rPr>
                <w:sz w:val="20"/>
                <w:szCs w:val="20"/>
              </w:rPr>
            </w:pPr>
            <w:r>
              <w:rPr>
                <w:rFonts w:ascii="Arial" w:eastAsia="Arial" w:hAnsi="Arial" w:cs="Arial"/>
                <w:sz w:val="12"/>
                <w:szCs w:val="12"/>
              </w:rPr>
              <w:t>-30</w:t>
            </w:r>
          </w:p>
        </w:tc>
        <w:tc>
          <w:tcPr>
            <w:tcW w:w="460" w:type="dxa"/>
            <w:vAlign w:val="bottom"/>
          </w:tcPr>
          <w:p w14:paraId="34028850" w14:textId="77777777" w:rsidR="001516AB" w:rsidRDefault="001516AB">
            <w:pPr>
              <w:rPr>
                <w:sz w:val="24"/>
                <w:szCs w:val="24"/>
              </w:rPr>
            </w:pPr>
          </w:p>
        </w:tc>
        <w:tc>
          <w:tcPr>
            <w:tcW w:w="460" w:type="dxa"/>
            <w:vAlign w:val="bottom"/>
          </w:tcPr>
          <w:p w14:paraId="60342EA4" w14:textId="77777777" w:rsidR="001516AB" w:rsidRDefault="001516AB">
            <w:pPr>
              <w:rPr>
                <w:sz w:val="24"/>
                <w:szCs w:val="24"/>
              </w:rPr>
            </w:pPr>
          </w:p>
        </w:tc>
        <w:tc>
          <w:tcPr>
            <w:tcW w:w="420" w:type="dxa"/>
            <w:vAlign w:val="bottom"/>
          </w:tcPr>
          <w:p w14:paraId="4CEE31A7" w14:textId="77777777" w:rsidR="001516AB" w:rsidRDefault="001516AB">
            <w:pPr>
              <w:rPr>
                <w:sz w:val="24"/>
                <w:szCs w:val="24"/>
              </w:rPr>
            </w:pPr>
          </w:p>
        </w:tc>
        <w:tc>
          <w:tcPr>
            <w:tcW w:w="440" w:type="dxa"/>
            <w:vAlign w:val="bottom"/>
          </w:tcPr>
          <w:p w14:paraId="68F3B8F8" w14:textId="77777777" w:rsidR="001516AB" w:rsidRDefault="001516AB">
            <w:pPr>
              <w:rPr>
                <w:sz w:val="24"/>
                <w:szCs w:val="24"/>
              </w:rPr>
            </w:pPr>
          </w:p>
        </w:tc>
        <w:tc>
          <w:tcPr>
            <w:tcW w:w="440" w:type="dxa"/>
            <w:vAlign w:val="bottom"/>
          </w:tcPr>
          <w:p w14:paraId="690BF21C" w14:textId="77777777" w:rsidR="001516AB" w:rsidRDefault="001516AB">
            <w:pPr>
              <w:rPr>
                <w:sz w:val="24"/>
                <w:szCs w:val="24"/>
              </w:rPr>
            </w:pPr>
          </w:p>
        </w:tc>
        <w:tc>
          <w:tcPr>
            <w:tcW w:w="460" w:type="dxa"/>
            <w:vAlign w:val="bottom"/>
          </w:tcPr>
          <w:p w14:paraId="0A540B38" w14:textId="77777777" w:rsidR="001516AB" w:rsidRDefault="001516AB">
            <w:pPr>
              <w:rPr>
                <w:sz w:val="24"/>
                <w:szCs w:val="24"/>
              </w:rPr>
            </w:pPr>
          </w:p>
        </w:tc>
        <w:tc>
          <w:tcPr>
            <w:tcW w:w="440" w:type="dxa"/>
            <w:vAlign w:val="bottom"/>
          </w:tcPr>
          <w:p w14:paraId="553F1E29" w14:textId="77777777" w:rsidR="001516AB" w:rsidRDefault="001516AB">
            <w:pPr>
              <w:rPr>
                <w:sz w:val="24"/>
                <w:szCs w:val="24"/>
              </w:rPr>
            </w:pPr>
          </w:p>
        </w:tc>
        <w:tc>
          <w:tcPr>
            <w:tcW w:w="440" w:type="dxa"/>
            <w:vAlign w:val="bottom"/>
          </w:tcPr>
          <w:p w14:paraId="7174FB49" w14:textId="77777777" w:rsidR="001516AB" w:rsidRDefault="001516AB">
            <w:pPr>
              <w:rPr>
                <w:sz w:val="24"/>
                <w:szCs w:val="24"/>
              </w:rPr>
            </w:pPr>
          </w:p>
        </w:tc>
        <w:tc>
          <w:tcPr>
            <w:tcW w:w="460" w:type="dxa"/>
            <w:vAlign w:val="bottom"/>
          </w:tcPr>
          <w:p w14:paraId="2FD90B0B" w14:textId="77777777" w:rsidR="001516AB" w:rsidRDefault="001516AB">
            <w:pPr>
              <w:rPr>
                <w:sz w:val="24"/>
                <w:szCs w:val="24"/>
              </w:rPr>
            </w:pPr>
          </w:p>
        </w:tc>
        <w:tc>
          <w:tcPr>
            <w:tcW w:w="440" w:type="dxa"/>
            <w:vAlign w:val="bottom"/>
          </w:tcPr>
          <w:p w14:paraId="348971A6" w14:textId="77777777" w:rsidR="001516AB" w:rsidRDefault="001516AB">
            <w:pPr>
              <w:rPr>
                <w:sz w:val="24"/>
                <w:szCs w:val="24"/>
              </w:rPr>
            </w:pPr>
          </w:p>
        </w:tc>
        <w:tc>
          <w:tcPr>
            <w:tcW w:w="480" w:type="dxa"/>
            <w:vAlign w:val="bottom"/>
          </w:tcPr>
          <w:p w14:paraId="17D9C02E" w14:textId="77777777" w:rsidR="001516AB" w:rsidRDefault="001516AB">
            <w:pPr>
              <w:rPr>
                <w:sz w:val="24"/>
                <w:szCs w:val="24"/>
              </w:rPr>
            </w:pPr>
          </w:p>
        </w:tc>
        <w:tc>
          <w:tcPr>
            <w:tcW w:w="220" w:type="dxa"/>
            <w:vAlign w:val="bottom"/>
          </w:tcPr>
          <w:p w14:paraId="17AE5425" w14:textId="77777777" w:rsidR="001516AB" w:rsidRDefault="001516AB">
            <w:pPr>
              <w:rPr>
                <w:sz w:val="24"/>
                <w:szCs w:val="24"/>
              </w:rPr>
            </w:pPr>
          </w:p>
        </w:tc>
        <w:tc>
          <w:tcPr>
            <w:tcW w:w="0" w:type="dxa"/>
            <w:vAlign w:val="bottom"/>
          </w:tcPr>
          <w:p w14:paraId="15DEC219" w14:textId="77777777" w:rsidR="001516AB" w:rsidRDefault="001516AB">
            <w:pPr>
              <w:rPr>
                <w:sz w:val="1"/>
                <w:szCs w:val="1"/>
              </w:rPr>
            </w:pPr>
          </w:p>
        </w:tc>
      </w:tr>
      <w:tr w:rsidR="001516AB" w14:paraId="79D66457" w14:textId="77777777">
        <w:trPr>
          <w:trHeight w:val="288"/>
        </w:trPr>
        <w:tc>
          <w:tcPr>
            <w:tcW w:w="160" w:type="dxa"/>
            <w:vMerge w:val="restart"/>
            <w:textDirection w:val="btLr"/>
            <w:vAlign w:val="bottom"/>
          </w:tcPr>
          <w:p w14:paraId="3EF18997" w14:textId="77777777" w:rsidR="001516AB" w:rsidRDefault="0066520C">
            <w:pPr>
              <w:rPr>
                <w:sz w:val="20"/>
                <w:szCs w:val="20"/>
              </w:rPr>
            </w:pPr>
            <w:r>
              <w:rPr>
                <w:rFonts w:ascii="Arial" w:eastAsia="Arial" w:hAnsi="Arial" w:cs="Arial"/>
                <w:b/>
                <w:bCs/>
                <w:w w:val="97"/>
                <w:sz w:val="12"/>
                <w:szCs w:val="12"/>
              </w:rPr>
              <w:t>[дБм]</w:t>
            </w:r>
          </w:p>
        </w:tc>
        <w:tc>
          <w:tcPr>
            <w:tcW w:w="640" w:type="dxa"/>
            <w:vAlign w:val="bottom"/>
          </w:tcPr>
          <w:p w14:paraId="53382FF5" w14:textId="77777777" w:rsidR="001516AB" w:rsidRDefault="0066520C">
            <w:pPr>
              <w:ind w:right="280"/>
              <w:jc w:val="right"/>
              <w:rPr>
                <w:sz w:val="20"/>
                <w:szCs w:val="20"/>
              </w:rPr>
            </w:pPr>
            <w:r>
              <w:rPr>
                <w:rFonts w:ascii="Arial" w:eastAsia="Arial" w:hAnsi="Arial" w:cs="Arial"/>
                <w:sz w:val="12"/>
                <w:szCs w:val="12"/>
              </w:rPr>
              <w:t>-40</w:t>
            </w:r>
          </w:p>
        </w:tc>
        <w:tc>
          <w:tcPr>
            <w:tcW w:w="460" w:type="dxa"/>
            <w:vAlign w:val="bottom"/>
          </w:tcPr>
          <w:p w14:paraId="2D94BC7F" w14:textId="77777777" w:rsidR="001516AB" w:rsidRDefault="001516AB">
            <w:pPr>
              <w:rPr>
                <w:sz w:val="24"/>
                <w:szCs w:val="24"/>
              </w:rPr>
            </w:pPr>
          </w:p>
        </w:tc>
        <w:tc>
          <w:tcPr>
            <w:tcW w:w="460" w:type="dxa"/>
            <w:vAlign w:val="bottom"/>
          </w:tcPr>
          <w:p w14:paraId="3E101C98" w14:textId="77777777" w:rsidR="001516AB" w:rsidRDefault="001516AB">
            <w:pPr>
              <w:rPr>
                <w:sz w:val="24"/>
                <w:szCs w:val="24"/>
              </w:rPr>
            </w:pPr>
          </w:p>
        </w:tc>
        <w:tc>
          <w:tcPr>
            <w:tcW w:w="420" w:type="dxa"/>
            <w:vAlign w:val="bottom"/>
          </w:tcPr>
          <w:p w14:paraId="0B25BF80" w14:textId="77777777" w:rsidR="001516AB" w:rsidRDefault="001516AB">
            <w:pPr>
              <w:rPr>
                <w:sz w:val="24"/>
                <w:szCs w:val="24"/>
              </w:rPr>
            </w:pPr>
          </w:p>
        </w:tc>
        <w:tc>
          <w:tcPr>
            <w:tcW w:w="440" w:type="dxa"/>
            <w:vAlign w:val="bottom"/>
          </w:tcPr>
          <w:p w14:paraId="42304187" w14:textId="77777777" w:rsidR="001516AB" w:rsidRDefault="001516AB">
            <w:pPr>
              <w:rPr>
                <w:sz w:val="24"/>
                <w:szCs w:val="24"/>
              </w:rPr>
            </w:pPr>
          </w:p>
        </w:tc>
        <w:tc>
          <w:tcPr>
            <w:tcW w:w="440" w:type="dxa"/>
            <w:vAlign w:val="bottom"/>
          </w:tcPr>
          <w:p w14:paraId="504EC271" w14:textId="77777777" w:rsidR="001516AB" w:rsidRDefault="001516AB">
            <w:pPr>
              <w:rPr>
                <w:sz w:val="24"/>
                <w:szCs w:val="24"/>
              </w:rPr>
            </w:pPr>
          </w:p>
        </w:tc>
        <w:tc>
          <w:tcPr>
            <w:tcW w:w="460" w:type="dxa"/>
            <w:vAlign w:val="bottom"/>
          </w:tcPr>
          <w:p w14:paraId="78864030" w14:textId="77777777" w:rsidR="001516AB" w:rsidRDefault="001516AB">
            <w:pPr>
              <w:rPr>
                <w:sz w:val="24"/>
                <w:szCs w:val="24"/>
              </w:rPr>
            </w:pPr>
          </w:p>
        </w:tc>
        <w:tc>
          <w:tcPr>
            <w:tcW w:w="440" w:type="dxa"/>
            <w:vAlign w:val="bottom"/>
          </w:tcPr>
          <w:p w14:paraId="51597B28" w14:textId="77777777" w:rsidR="001516AB" w:rsidRDefault="001516AB">
            <w:pPr>
              <w:rPr>
                <w:sz w:val="24"/>
                <w:szCs w:val="24"/>
              </w:rPr>
            </w:pPr>
          </w:p>
        </w:tc>
        <w:tc>
          <w:tcPr>
            <w:tcW w:w="440" w:type="dxa"/>
            <w:vAlign w:val="bottom"/>
          </w:tcPr>
          <w:p w14:paraId="70D681F9" w14:textId="77777777" w:rsidR="001516AB" w:rsidRDefault="001516AB">
            <w:pPr>
              <w:rPr>
                <w:sz w:val="24"/>
                <w:szCs w:val="24"/>
              </w:rPr>
            </w:pPr>
          </w:p>
        </w:tc>
        <w:tc>
          <w:tcPr>
            <w:tcW w:w="460" w:type="dxa"/>
            <w:vAlign w:val="bottom"/>
          </w:tcPr>
          <w:p w14:paraId="7045227E" w14:textId="77777777" w:rsidR="001516AB" w:rsidRDefault="001516AB">
            <w:pPr>
              <w:rPr>
                <w:sz w:val="24"/>
                <w:szCs w:val="24"/>
              </w:rPr>
            </w:pPr>
          </w:p>
        </w:tc>
        <w:tc>
          <w:tcPr>
            <w:tcW w:w="440" w:type="dxa"/>
            <w:vAlign w:val="bottom"/>
          </w:tcPr>
          <w:p w14:paraId="2749317D" w14:textId="77777777" w:rsidR="001516AB" w:rsidRDefault="001516AB">
            <w:pPr>
              <w:rPr>
                <w:sz w:val="24"/>
                <w:szCs w:val="24"/>
              </w:rPr>
            </w:pPr>
          </w:p>
        </w:tc>
        <w:tc>
          <w:tcPr>
            <w:tcW w:w="480" w:type="dxa"/>
            <w:vAlign w:val="bottom"/>
          </w:tcPr>
          <w:p w14:paraId="3DFC49AC" w14:textId="77777777" w:rsidR="001516AB" w:rsidRDefault="001516AB">
            <w:pPr>
              <w:rPr>
                <w:sz w:val="24"/>
                <w:szCs w:val="24"/>
              </w:rPr>
            </w:pPr>
          </w:p>
        </w:tc>
        <w:tc>
          <w:tcPr>
            <w:tcW w:w="220" w:type="dxa"/>
            <w:vAlign w:val="bottom"/>
          </w:tcPr>
          <w:p w14:paraId="12A32D58" w14:textId="77777777" w:rsidR="001516AB" w:rsidRDefault="001516AB">
            <w:pPr>
              <w:rPr>
                <w:sz w:val="24"/>
                <w:szCs w:val="24"/>
              </w:rPr>
            </w:pPr>
          </w:p>
        </w:tc>
        <w:tc>
          <w:tcPr>
            <w:tcW w:w="0" w:type="dxa"/>
            <w:vAlign w:val="bottom"/>
          </w:tcPr>
          <w:p w14:paraId="190F44FD" w14:textId="77777777" w:rsidR="001516AB" w:rsidRDefault="001516AB">
            <w:pPr>
              <w:rPr>
                <w:sz w:val="1"/>
                <w:szCs w:val="1"/>
              </w:rPr>
            </w:pPr>
          </w:p>
        </w:tc>
      </w:tr>
      <w:tr w:rsidR="001516AB" w14:paraId="6CDD9109" w14:textId="77777777">
        <w:trPr>
          <w:trHeight w:val="273"/>
        </w:trPr>
        <w:tc>
          <w:tcPr>
            <w:tcW w:w="160" w:type="dxa"/>
            <w:vMerge/>
            <w:vAlign w:val="bottom"/>
          </w:tcPr>
          <w:p w14:paraId="30D453EB" w14:textId="77777777" w:rsidR="001516AB" w:rsidRDefault="001516AB">
            <w:pPr>
              <w:rPr>
                <w:sz w:val="23"/>
                <w:szCs w:val="23"/>
              </w:rPr>
            </w:pPr>
          </w:p>
        </w:tc>
        <w:tc>
          <w:tcPr>
            <w:tcW w:w="640" w:type="dxa"/>
            <w:vAlign w:val="bottom"/>
          </w:tcPr>
          <w:p w14:paraId="5CA43104" w14:textId="77777777" w:rsidR="001516AB" w:rsidRDefault="0066520C">
            <w:pPr>
              <w:ind w:right="280"/>
              <w:jc w:val="right"/>
              <w:rPr>
                <w:sz w:val="20"/>
                <w:szCs w:val="20"/>
              </w:rPr>
            </w:pPr>
            <w:r>
              <w:rPr>
                <w:rFonts w:ascii="Arial" w:eastAsia="Arial" w:hAnsi="Arial" w:cs="Arial"/>
                <w:sz w:val="12"/>
                <w:szCs w:val="12"/>
              </w:rPr>
              <w:t>-50</w:t>
            </w:r>
          </w:p>
        </w:tc>
        <w:tc>
          <w:tcPr>
            <w:tcW w:w="460" w:type="dxa"/>
            <w:vAlign w:val="bottom"/>
          </w:tcPr>
          <w:p w14:paraId="21F94DB5" w14:textId="77777777" w:rsidR="001516AB" w:rsidRDefault="001516AB">
            <w:pPr>
              <w:rPr>
                <w:sz w:val="23"/>
                <w:szCs w:val="23"/>
              </w:rPr>
            </w:pPr>
          </w:p>
        </w:tc>
        <w:tc>
          <w:tcPr>
            <w:tcW w:w="460" w:type="dxa"/>
            <w:vAlign w:val="bottom"/>
          </w:tcPr>
          <w:p w14:paraId="7426D7C4" w14:textId="77777777" w:rsidR="001516AB" w:rsidRDefault="001516AB">
            <w:pPr>
              <w:rPr>
                <w:sz w:val="23"/>
                <w:szCs w:val="23"/>
              </w:rPr>
            </w:pPr>
          </w:p>
        </w:tc>
        <w:tc>
          <w:tcPr>
            <w:tcW w:w="420" w:type="dxa"/>
            <w:vAlign w:val="bottom"/>
          </w:tcPr>
          <w:p w14:paraId="11307131" w14:textId="77777777" w:rsidR="001516AB" w:rsidRDefault="001516AB">
            <w:pPr>
              <w:rPr>
                <w:sz w:val="23"/>
                <w:szCs w:val="23"/>
              </w:rPr>
            </w:pPr>
          </w:p>
        </w:tc>
        <w:tc>
          <w:tcPr>
            <w:tcW w:w="440" w:type="dxa"/>
            <w:vAlign w:val="bottom"/>
          </w:tcPr>
          <w:p w14:paraId="0A73295D" w14:textId="77777777" w:rsidR="001516AB" w:rsidRDefault="001516AB">
            <w:pPr>
              <w:rPr>
                <w:sz w:val="23"/>
                <w:szCs w:val="23"/>
              </w:rPr>
            </w:pPr>
          </w:p>
        </w:tc>
        <w:tc>
          <w:tcPr>
            <w:tcW w:w="440" w:type="dxa"/>
            <w:vAlign w:val="bottom"/>
          </w:tcPr>
          <w:p w14:paraId="7F068FFA" w14:textId="77777777" w:rsidR="001516AB" w:rsidRDefault="001516AB">
            <w:pPr>
              <w:rPr>
                <w:sz w:val="23"/>
                <w:szCs w:val="23"/>
              </w:rPr>
            </w:pPr>
          </w:p>
        </w:tc>
        <w:tc>
          <w:tcPr>
            <w:tcW w:w="460" w:type="dxa"/>
            <w:vAlign w:val="bottom"/>
          </w:tcPr>
          <w:p w14:paraId="39CE56B1" w14:textId="77777777" w:rsidR="001516AB" w:rsidRDefault="001516AB">
            <w:pPr>
              <w:rPr>
                <w:sz w:val="23"/>
                <w:szCs w:val="23"/>
              </w:rPr>
            </w:pPr>
          </w:p>
        </w:tc>
        <w:tc>
          <w:tcPr>
            <w:tcW w:w="440" w:type="dxa"/>
            <w:vAlign w:val="bottom"/>
          </w:tcPr>
          <w:p w14:paraId="3BE09B4B" w14:textId="77777777" w:rsidR="001516AB" w:rsidRDefault="001516AB">
            <w:pPr>
              <w:rPr>
                <w:sz w:val="23"/>
                <w:szCs w:val="23"/>
              </w:rPr>
            </w:pPr>
          </w:p>
        </w:tc>
        <w:tc>
          <w:tcPr>
            <w:tcW w:w="440" w:type="dxa"/>
            <w:vAlign w:val="bottom"/>
          </w:tcPr>
          <w:p w14:paraId="32B261AA" w14:textId="77777777" w:rsidR="001516AB" w:rsidRDefault="001516AB">
            <w:pPr>
              <w:rPr>
                <w:sz w:val="23"/>
                <w:szCs w:val="23"/>
              </w:rPr>
            </w:pPr>
          </w:p>
        </w:tc>
        <w:tc>
          <w:tcPr>
            <w:tcW w:w="460" w:type="dxa"/>
            <w:vAlign w:val="bottom"/>
          </w:tcPr>
          <w:p w14:paraId="0059934C" w14:textId="77777777" w:rsidR="001516AB" w:rsidRDefault="001516AB">
            <w:pPr>
              <w:rPr>
                <w:sz w:val="23"/>
                <w:szCs w:val="23"/>
              </w:rPr>
            </w:pPr>
          </w:p>
        </w:tc>
        <w:tc>
          <w:tcPr>
            <w:tcW w:w="440" w:type="dxa"/>
            <w:vAlign w:val="bottom"/>
          </w:tcPr>
          <w:p w14:paraId="07748A9A" w14:textId="77777777" w:rsidR="001516AB" w:rsidRDefault="001516AB">
            <w:pPr>
              <w:rPr>
                <w:sz w:val="23"/>
                <w:szCs w:val="23"/>
              </w:rPr>
            </w:pPr>
          </w:p>
        </w:tc>
        <w:tc>
          <w:tcPr>
            <w:tcW w:w="480" w:type="dxa"/>
            <w:vAlign w:val="bottom"/>
          </w:tcPr>
          <w:p w14:paraId="1CF5EE12" w14:textId="77777777" w:rsidR="001516AB" w:rsidRDefault="001516AB">
            <w:pPr>
              <w:rPr>
                <w:sz w:val="23"/>
                <w:szCs w:val="23"/>
              </w:rPr>
            </w:pPr>
          </w:p>
        </w:tc>
        <w:tc>
          <w:tcPr>
            <w:tcW w:w="220" w:type="dxa"/>
            <w:vAlign w:val="bottom"/>
          </w:tcPr>
          <w:p w14:paraId="21BAEC44" w14:textId="77777777" w:rsidR="001516AB" w:rsidRDefault="001516AB">
            <w:pPr>
              <w:rPr>
                <w:sz w:val="23"/>
                <w:szCs w:val="23"/>
              </w:rPr>
            </w:pPr>
          </w:p>
        </w:tc>
        <w:tc>
          <w:tcPr>
            <w:tcW w:w="0" w:type="dxa"/>
            <w:vAlign w:val="bottom"/>
          </w:tcPr>
          <w:p w14:paraId="1B06BF17" w14:textId="77777777" w:rsidR="001516AB" w:rsidRDefault="001516AB">
            <w:pPr>
              <w:rPr>
                <w:sz w:val="1"/>
                <w:szCs w:val="1"/>
              </w:rPr>
            </w:pPr>
          </w:p>
        </w:tc>
      </w:tr>
      <w:tr w:rsidR="001516AB" w14:paraId="4E36E33D" w14:textId="77777777">
        <w:trPr>
          <w:trHeight w:val="301"/>
        </w:trPr>
        <w:tc>
          <w:tcPr>
            <w:tcW w:w="160" w:type="dxa"/>
            <w:vMerge w:val="restart"/>
            <w:textDirection w:val="btLr"/>
            <w:vAlign w:val="bottom"/>
          </w:tcPr>
          <w:p w14:paraId="0B11E6E5" w14:textId="77777777" w:rsidR="001516AB" w:rsidRDefault="0066520C">
            <w:pPr>
              <w:rPr>
                <w:sz w:val="20"/>
                <w:szCs w:val="20"/>
              </w:rPr>
            </w:pPr>
            <w:r>
              <w:rPr>
                <w:rFonts w:ascii="Arial" w:eastAsia="Arial" w:hAnsi="Arial" w:cs="Arial"/>
                <w:b/>
                <w:bCs/>
                <w:w w:val="99"/>
                <w:sz w:val="12"/>
                <w:szCs w:val="12"/>
              </w:rPr>
              <w:t>Зачитать</w:t>
            </w:r>
          </w:p>
        </w:tc>
        <w:tc>
          <w:tcPr>
            <w:tcW w:w="640" w:type="dxa"/>
            <w:vAlign w:val="bottom"/>
          </w:tcPr>
          <w:p w14:paraId="48D3882D" w14:textId="77777777" w:rsidR="001516AB" w:rsidRDefault="0066520C">
            <w:pPr>
              <w:ind w:right="280"/>
              <w:jc w:val="right"/>
              <w:rPr>
                <w:sz w:val="20"/>
                <w:szCs w:val="20"/>
              </w:rPr>
            </w:pPr>
            <w:r>
              <w:rPr>
                <w:rFonts w:ascii="Arial" w:eastAsia="Arial" w:hAnsi="Arial" w:cs="Arial"/>
                <w:sz w:val="12"/>
                <w:szCs w:val="12"/>
              </w:rPr>
              <w:t>-60</w:t>
            </w:r>
          </w:p>
        </w:tc>
        <w:tc>
          <w:tcPr>
            <w:tcW w:w="460" w:type="dxa"/>
            <w:vAlign w:val="bottom"/>
          </w:tcPr>
          <w:p w14:paraId="761C0DE5" w14:textId="77777777" w:rsidR="001516AB" w:rsidRDefault="001516AB">
            <w:pPr>
              <w:rPr>
                <w:sz w:val="24"/>
                <w:szCs w:val="24"/>
              </w:rPr>
            </w:pPr>
          </w:p>
        </w:tc>
        <w:tc>
          <w:tcPr>
            <w:tcW w:w="460" w:type="dxa"/>
            <w:vAlign w:val="bottom"/>
          </w:tcPr>
          <w:p w14:paraId="2D4E0B72" w14:textId="77777777" w:rsidR="001516AB" w:rsidRDefault="001516AB">
            <w:pPr>
              <w:rPr>
                <w:sz w:val="24"/>
                <w:szCs w:val="24"/>
              </w:rPr>
            </w:pPr>
          </w:p>
        </w:tc>
        <w:tc>
          <w:tcPr>
            <w:tcW w:w="420" w:type="dxa"/>
            <w:vAlign w:val="bottom"/>
          </w:tcPr>
          <w:p w14:paraId="2619D4A1" w14:textId="77777777" w:rsidR="001516AB" w:rsidRDefault="001516AB">
            <w:pPr>
              <w:rPr>
                <w:sz w:val="24"/>
                <w:szCs w:val="24"/>
              </w:rPr>
            </w:pPr>
          </w:p>
        </w:tc>
        <w:tc>
          <w:tcPr>
            <w:tcW w:w="440" w:type="dxa"/>
            <w:vAlign w:val="bottom"/>
          </w:tcPr>
          <w:p w14:paraId="47FEF184" w14:textId="77777777" w:rsidR="001516AB" w:rsidRDefault="001516AB">
            <w:pPr>
              <w:rPr>
                <w:sz w:val="24"/>
                <w:szCs w:val="24"/>
              </w:rPr>
            </w:pPr>
          </w:p>
        </w:tc>
        <w:tc>
          <w:tcPr>
            <w:tcW w:w="440" w:type="dxa"/>
            <w:vAlign w:val="bottom"/>
          </w:tcPr>
          <w:p w14:paraId="1A84244E" w14:textId="77777777" w:rsidR="001516AB" w:rsidRDefault="001516AB">
            <w:pPr>
              <w:rPr>
                <w:sz w:val="24"/>
                <w:szCs w:val="24"/>
              </w:rPr>
            </w:pPr>
          </w:p>
        </w:tc>
        <w:tc>
          <w:tcPr>
            <w:tcW w:w="460" w:type="dxa"/>
            <w:vAlign w:val="bottom"/>
          </w:tcPr>
          <w:p w14:paraId="5A718586" w14:textId="77777777" w:rsidR="001516AB" w:rsidRDefault="001516AB">
            <w:pPr>
              <w:rPr>
                <w:sz w:val="24"/>
                <w:szCs w:val="24"/>
              </w:rPr>
            </w:pPr>
          </w:p>
        </w:tc>
        <w:tc>
          <w:tcPr>
            <w:tcW w:w="440" w:type="dxa"/>
            <w:vAlign w:val="bottom"/>
          </w:tcPr>
          <w:p w14:paraId="501C4091" w14:textId="77777777" w:rsidR="001516AB" w:rsidRDefault="001516AB">
            <w:pPr>
              <w:rPr>
                <w:sz w:val="24"/>
                <w:szCs w:val="24"/>
              </w:rPr>
            </w:pPr>
          </w:p>
        </w:tc>
        <w:tc>
          <w:tcPr>
            <w:tcW w:w="440" w:type="dxa"/>
            <w:vAlign w:val="bottom"/>
          </w:tcPr>
          <w:p w14:paraId="66E5E12D" w14:textId="77777777" w:rsidR="001516AB" w:rsidRDefault="001516AB">
            <w:pPr>
              <w:rPr>
                <w:sz w:val="24"/>
                <w:szCs w:val="24"/>
              </w:rPr>
            </w:pPr>
          </w:p>
        </w:tc>
        <w:tc>
          <w:tcPr>
            <w:tcW w:w="460" w:type="dxa"/>
            <w:vAlign w:val="bottom"/>
          </w:tcPr>
          <w:p w14:paraId="1BFC67C5" w14:textId="77777777" w:rsidR="001516AB" w:rsidRDefault="001516AB">
            <w:pPr>
              <w:rPr>
                <w:sz w:val="24"/>
                <w:szCs w:val="24"/>
              </w:rPr>
            </w:pPr>
          </w:p>
        </w:tc>
        <w:tc>
          <w:tcPr>
            <w:tcW w:w="440" w:type="dxa"/>
            <w:vAlign w:val="bottom"/>
          </w:tcPr>
          <w:p w14:paraId="3D25C409" w14:textId="77777777" w:rsidR="001516AB" w:rsidRDefault="001516AB">
            <w:pPr>
              <w:rPr>
                <w:sz w:val="24"/>
                <w:szCs w:val="24"/>
              </w:rPr>
            </w:pPr>
          </w:p>
        </w:tc>
        <w:tc>
          <w:tcPr>
            <w:tcW w:w="480" w:type="dxa"/>
            <w:vAlign w:val="bottom"/>
          </w:tcPr>
          <w:p w14:paraId="6CDE7472" w14:textId="77777777" w:rsidR="001516AB" w:rsidRDefault="001516AB">
            <w:pPr>
              <w:rPr>
                <w:sz w:val="24"/>
                <w:szCs w:val="24"/>
              </w:rPr>
            </w:pPr>
          </w:p>
        </w:tc>
        <w:tc>
          <w:tcPr>
            <w:tcW w:w="220" w:type="dxa"/>
            <w:vAlign w:val="bottom"/>
          </w:tcPr>
          <w:p w14:paraId="2D2617D3" w14:textId="77777777" w:rsidR="001516AB" w:rsidRDefault="001516AB">
            <w:pPr>
              <w:rPr>
                <w:sz w:val="24"/>
                <w:szCs w:val="24"/>
              </w:rPr>
            </w:pPr>
          </w:p>
        </w:tc>
        <w:tc>
          <w:tcPr>
            <w:tcW w:w="0" w:type="dxa"/>
            <w:vAlign w:val="bottom"/>
          </w:tcPr>
          <w:p w14:paraId="296CCE66" w14:textId="77777777" w:rsidR="001516AB" w:rsidRDefault="001516AB">
            <w:pPr>
              <w:rPr>
                <w:sz w:val="1"/>
                <w:szCs w:val="1"/>
              </w:rPr>
            </w:pPr>
          </w:p>
        </w:tc>
      </w:tr>
      <w:tr w:rsidR="001516AB" w14:paraId="0B7C725A" w14:textId="77777777">
        <w:trPr>
          <w:trHeight w:val="207"/>
        </w:trPr>
        <w:tc>
          <w:tcPr>
            <w:tcW w:w="160" w:type="dxa"/>
            <w:vMerge/>
            <w:vAlign w:val="bottom"/>
          </w:tcPr>
          <w:p w14:paraId="2AB8803D" w14:textId="77777777" w:rsidR="001516AB" w:rsidRDefault="001516AB">
            <w:pPr>
              <w:rPr>
                <w:sz w:val="17"/>
                <w:szCs w:val="17"/>
              </w:rPr>
            </w:pPr>
          </w:p>
        </w:tc>
        <w:tc>
          <w:tcPr>
            <w:tcW w:w="640" w:type="dxa"/>
            <w:vMerge w:val="restart"/>
            <w:vAlign w:val="bottom"/>
          </w:tcPr>
          <w:p w14:paraId="031C7F47" w14:textId="77777777" w:rsidR="001516AB" w:rsidRDefault="0066520C">
            <w:pPr>
              <w:ind w:right="280"/>
              <w:jc w:val="right"/>
              <w:rPr>
                <w:sz w:val="20"/>
                <w:szCs w:val="20"/>
              </w:rPr>
            </w:pPr>
            <w:r>
              <w:rPr>
                <w:rFonts w:ascii="Arial" w:eastAsia="Arial" w:hAnsi="Arial" w:cs="Arial"/>
                <w:sz w:val="12"/>
                <w:szCs w:val="12"/>
              </w:rPr>
              <w:t>-70</w:t>
            </w:r>
          </w:p>
        </w:tc>
        <w:tc>
          <w:tcPr>
            <w:tcW w:w="460" w:type="dxa"/>
            <w:vAlign w:val="bottom"/>
          </w:tcPr>
          <w:p w14:paraId="774B7578" w14:textId="77777777" w:rsidR="001516AB" w:rsidRDefault="001516AB">
            <w:pPr>
              <w:rPr>
                <w:sz w:val="17"/>
                <w:szCs w:val="17"/>
              </w:rPr>
            </w:pPr>
          </w:p>
        </w:tc>
        <w:tc>
          <w:tcPr>
            <w:tcW w:w="460" w:type="dxa"/>
            <w:vAlign w:val="bottom"/>
          </w:tcPr>
          <w:p w14:paraId="24E68305" w14:textId="77777777" w:rsidR="001516AB" w:rsidRDefault="001516AB">
            <w:pPr>
              <w:rPr>
                <w:sz w:val="17"/>
                <w:szCs w:val="17"/>
              </w:rPr>
            </w:pPr>
          </w:p>
        </w:tc>
        <w:tc>
          <w:tcPr>
            <w:tcW w:w="420" w:type="dxa"/>
            <w:vAlign w:val="bottom"/>
          </w:tcPr>
          <w:p w14:paraId="3A3D1C20" w14:textId="77777777" w:rsidR="001516AB" w:rsidRDefault="001516AB">
            <w:pPr>
              <w:rPr>
                <w:sz w:val="17"/>
                <w:szCs w:val="17"/>
              </w:rPr>
            </w:pPr>
          </w:p>
        </w:tc>
        <w:tc>
          <w:tcPr>
            <w:tcW w:w="440" w:type="dxa"/>
            <w:vAlign w:val="bottom"/>
          </w:tcPr>
          <w:p w14:paraId="556CD223" w14:textId="77777777" w:rsidR="001516AB" w:rsidRDefault="001516AB">
            <w:pPr>
              <w:rPr>
                <w:sz w:val="17"/>
                <w:szCs w:val="17"/>
              </w:rPr>
            </w:pPr>
          </w:p>
        </w:tc>
        <w:tc>
          <w:tcPr>
            <w:tcW w:w="440" w:type="dxa"/>
            <w:vAlign w:val="bottom"/>
          </w:tcPr>
          <w:p w14:paraId="4AC672BD" w14:textId="77777777" w:rsidR="001516AB" w:rsidRDefault="001516AB">
            <w:pPr>
              <w:rPr>
                <w:sz w:val="17"/>
                <w:szCs w:val="17"/>
              </w:rPr>
            </w:pPr>
          </w:p>
        </w:tc>
        <w:tc>
          <w:tcPr>
            <w:tcW w:w="460" w:type="dxa"/>
            <w:vAlign w:val="bottom"/>
          </w:tcPr>
          <w:p w14:paraId="3A2C9753" w14:textId="77777777" w:rsidR="001516AB" w:rsidRDefault="001516AB">
            <w:pPr>
              <w:rPr>
                <w:sz w:val="17"/>
                <w:szCs w:val="17"/>
              </w:rPr>
            </w:pPr>
          </w:p>
        </w:tc>
        <w:tc>
          <w:tcPr>
            <w:tcW w:w="440" w:type="dxa"/>
            <w:vAlign w:val="bottom"/>
          </w:tcPr>
          <w:p w14:paraId="5BB61CBF" w14:textId="77777777" w:rsidR="001516AB" w:rsidRDefault="001516AB">
            <w:pPr>
              <w:rPr>
                <w:sz w:val="17"/>
                <w:szCs w:val="17"/>
              </w:rPr>
            </w:pPr>
          </w:p>
        </w:tc>
        <w:tc>
          <w:tcPr>
            <w:tcW w:w="440" w:type="dxa"/>
            <w:vAlign w:val="bottom"/>
          </w:tcPr>
          <w:p w14:paraId="7479C42B" w14:textId="77777777" w:rsidR="001516AB" w:rsidRDefault="001516AB">
            <w:pPr>
              <w:rPr>
                <w:sz w:val="17"/>
                <w:szCs w:val="17"/>
              </w:rPr>
            </w:pPr>
          </w:p>
        </w:tc>
        <w:tc>
          <w:tcPr>
            <w:tcW w:w="460" w:type="dxa"/>
            <w:vAlign w:val="bottom"/>
          </w:tcPr>
          <w:p w14:paraId="7E679E54" w14:textId="77777777" w:rsidR="001516AB" w:rsidRDefault="001516AB">
            <w:pPr>
              <w:rPr>
                <w:sz w:val="17"/>
                <w:szCs w:val="17"/>
              </w:rPr>
            </w:pPr>
          </w:p>
        </w:tc>
        <w:tc>
          <w:tcPr>
            <w:tcW w:w="440" w:type="dxa"/>
            <w:vAlign w:val="bottom"/>
          </w:tcPr>
          <w:p w14:paraId="6831EE54" w14:textId="77777777" w:rsidR="001516AB" w:rsidRDefault="001516AB">
            <w:pPr>
              <w:rPr>
                <w:sz w:val="17"/>
                <w:szCs w:val="17"/>
              </w:rPr>
            </w:pPr>
          </w:p>
        </w:tc>
        <w:tc>
          <w:tcPr>
            <w:tcW w:w="480" w:type="dxa"/>
            <w:vAlign w:val="bottom"/>
          </w:tcPr>
          <w:p w14:paraId="5E91096B" w14:textId="77777777" w:rsidR="001516AB" w:rsidRDefault="001516AB">
            <w:pPr>
              <w:rPr>
                <w:sz w:val="17"/>
                <w:szCs w:val="17"/>
              </w:rPr>
            </w:pPr>
          </w:p>
        </w:tc>
        <w:tc>
          <w:tcPr>
            <w:tcW w:w="220" w:type="dxa"/>
            <w:vAlign w:val="bottom"/>
          </w:tcPr>
          <w:p w14:paraId="7D234634" w14:textId="77777777" w:rsidR="001516AB" w:rsidRDefault="001516AB">
            <w:pPr>
              <w:rPr>
                <w:sz w:val="17"/>
                <w:szCs w:val="17"/>
              </w:rPr>
            </w:pPr>
          </w:p>
        </w:tc>
        <w:tc>
          <w:tcPr>
            <w:tcW w:w="0" w:type="dxa"/>
            <w:vAlign w:val="bottom"/>
          </w:tcPr>
          <w:p w14:paraId="4D492E27" w14:textId="77777777" w:rsidR="001516AB" w:rsidRDefault="001516AB">
            <w:pPr>
              <w:rPr>
                <w:sz w:val="1"/>
                <w:szCs w:val="1"/>
              </w:rPr>
            </w:pPr>
          </w:p>
        </w:tc>
      </w:tr>
      <w:tr w:rsidR="001516AB" w14:paraId="4256F0EA" w14:textId="77777777">
        <w:trPr>
          <w:trHeight w:val="74"/>
        </w:trPr>
        <w:tc>
          <w:tcPr>
            <w:tcW w:w="160" w:type="dxa"/>
            <w:vMerge w:val="restart"/>
            <w:textDirection w:val="btLr"/>
            <w:vAlign w:val="bottom"/>
          </w:tcPr>
          <w:p w14:paraId="403B948D" w14:textId="77777777" w:rsidR="001516AB" w:rsidRDefault="0066520C">
            <w:pPr>
              <w:rPr>
                <w:sz w:val="20"/>
                <w:szCs w:val="20"/>
              </w:rPr>
            </w:pPr>
            <w:r>
              <w:rPr>
                <w:rFonts w:ascii="Arial" w:eastAsia="Arial" w:hAnsi="Arial" w:cs="Arial"/>
                <w:b/>
                <w:bCs/>
                <w:w w:val="99"/>
                <w:sz w:val="12"/>
                <w:szCs w:val="12"/>
              </w:rPr>
              <w:t>RSSI</w:t>
            </w:r>
          </w:p>
        </w:tc>
        <w:tc>
          <w:tcPr>
            <w:tcW w:w="640" w:type="dxa"/>
            <w:vMerge/>
            <w:vAlign w:val="bottom"/>
          </w:tcPr>
          <w:p w14:paraId="48BEC55B" w14:textId="77777777" w:rsidR="001516AB" w:rsidRDefault="001516AB">
            <w:pPr>
              <w:rPr>
                <w:sz w:val="6"/>
                <w:szCs w:val="6"/>
              </w:rPr>
            </w:pPr>
          </w:p>
        </w:tc>
        <w:tc>
          <w:tcPr>
            <w:tcW w:w="460" w:type="dxa"/>
            <w:vAlign w:val="bottom"/>
          </w:tcPr>
          <w:p w14:paraId="59A60F9F" w14:textId="77777777" w:rsidR="001516AB" w:rsidRDefault="001516AB">
            <w:pPr>
              <w:rPr>
                <w:sz w:val="6"/>
                <w:szCs w:val="6"/>
              </w:rPr>
            </w:pPr>
          </w:p>
        </w:tc>
        <w:tc>
          <w:tcPr>
            <w:tcW w:w="460" w:type="dxa"/>
            <w:vAlign w:val="bottom"/>
          </w:tcPr>
          <w:p w14:paraId="52B21F40" w14:textId="77777777" w:rsidR="001516AB" w:rsidRDefault="001516AB">
            <w:pPr>
              <w:rPr>
                <w:sz w:val="6"/>
                <w:szCs w:val="6"/>
              </w:rPr>
            </w:pPr>
          </w:p>
        </w:tc>
        <w:tc>
          <w:tcPr>
            <w:tcW w:w="420" w:type="dxa"/>
            <w:vAlign w:val="bottom"/>
          </w:tcPr>
          <w:p w14:paraId="1665C7F3" w14:textId="77777777" w:rsidR="001516AB" w:rsidRDefault="001516AB">
            <w:pPr>
              <w:rPr>
                <w:sz w:val="6"/>
                <w:szCs w:val="6"/>
              </w:rPr>
            </w:pPr>
          </w:p>
        </w:tc>
        <w:tc>
          <w:tcPr>
            <w:tcW w:w="440" w:type="dxa"/>
            <w:vAlign w:val="bottom"/>
          </w:tcPr>
          <w:p w14:paraId="59B465C1" w14:textId="77777777" w:rsidR="001516AB" w:rsidRDefault="001516AB">
            <w:pPr>
              <w:rPr>
                <w:sz w:val="6"/>
                <w:szCs w:val="6"/>
              </w:rPr>
            </w:pPr>
          </w:p>
        </w:tc>
        <w:tc>
          <w:tcPr>
            <w:tcW w:w="440" w:type="dxa"/>
            <w:vAlign w:val="bottom"/>
          </w:tcPr>
          <w:p w14:paraId="78B08AF4" w14:textId="77777777" w:rsidR="001516AB" w:rsidRDefault="001516AB">
            <w:pPr>
              <w:rPr>
                <w:sz w:val="6"/>
                <w:szCs w:val="6"/>
              </w:rPr>
            </w:pPr>
          </w:p>
        </w:tc>
        <w:tc>
          <w:tcPr>
            <w:tcW w:w="460" w:type="dxa"/>
            <w:vAlign w:val="bottom"/>
          </w:tcPr>
          <w:p w14:paraId="27CFBDC9" w14:textId="77777777" w:rsidR="001516AB" w:rsidRDefault="001516AB">
            <w:pPr>
              <w:rPr>
                <w:sz w:val="6"/>
                <w:szCs w:val="6"/>
              </w:rPr>
            </w:pPr>
          </w:p>
        </w:tc>
        <w:tc>
          <w:tcPr>
            <w:tcW w:w="440" w:type="dxa"/>
            <w:vAlign w:val="bottom"/>
          </w:tcPr>
          <w:p w14:paraId="67B08755" w14:textId="77777777" w:rsidR="001516AB" w:rsidRDefault="001516AB">
            <w:pPr>
              <w:rPr>
                <w:sz w:val="6"/>
                <w:szCs w:val="6"/>
              </w:rPr>
            </w:pPr>
          </w:p>
        </w:tc>
        <w:tc>
          <w:tcPr>
            <w:tcW w:w="440" w:type="dxa"/>
            <w:vAlign w:val="bottom"/>
          </w:tcPr>
          <w:p w14:paraId="7A44B45F" w14:textId="77777777" w:rsidR="001516AB" w:rsidRDefault="001516AB">
            <w:pPr>
              <w:rPr>
                <w:sz w:val="6"/>
                <w:szCs w:val="6"/>
              </w:rPr>
            </w:pPr>
          </w:p>
        </w:tc>
        <w:tc>
          <w:tcPr>
            <w:tcW w:w="460" w:type="dxa"/>
            <w:vAlign w:val="bottom"/>
          </w:tcPr>
          <w:p w14:paraId="38C8A150" w14:textId="77777777" w:rsidR="001516AB" w:rsidRDefault="001516AB">
            <w:pPr>
              <w:rPr>
                <w:sz w:val="6"/>
                <w:szCs w:val="6"/>
              </w:rPr>
            </w:pPr>
          </w:p>
        </w:tc>
        <w:tc>
          <w:tcPr>
            <w:tcW w:w="440" w:type="dxa"/>
            <w:vAlign w:val="bottom"/>
          </w:tcPr>
          <w:p w14:paraId="03E15D32" w14:textId="77777777" w:rsidR="001516AB" w:rsidRDefault="001516AB">
            <w:pPr>
              <w:rPr>
                <w:sz w:val="6"/>
                <w:szCs w:val="6"/>
              </w:rPr>
            </w:pPr>
          </w:p>
        </w:tc>
        <w:tc>
          <w:tcPr>
            <w:tcW w:w="480" w:type="dxa"/>
            <w:vAlign w:val="bottom"/>
          </w:tcPr>
          <w:p w14:paraId="77C1068D" w14:textId="77777777" w:rsidR="001516AB" w:rsidRDefault="001516AB">
            <w:pPr>
              <w:rPr>
                <w:sz w:val="6"/>
                <w:szCs w:val="6"/>
              </w:rPr>
            </w:pPr>
          </w:p>
        </w:tc>
        <w:tc>
          <w:tcPr>
            <w:tcW w:w="220" w:type="dxa"/>
            <w:vAlign w:val="bottom"/>
          </w:tcPr>
          <w:p w14:paraId="432542B0" w14:textId="77777777" w:rsidR="001516AB" w:rsidRDefault="001516AB">
            <w:pPr>
              <w:rPr>
                <w:sz w:val="6"/>
                <w:szCs w:val="6"/>
              </w:rPr>
            </w:pPr>
          </w:p>
        </w:tc>
        <w:tc>
          <w:tcPr>
            <w:tcW w:w="0" w:type="dxa"/>
            <w:vAlign w:val="bottom"/>
          </w:tcPr>
          <w:p w14:paraId="077C3055" w14:textId="77777777" w:rsidR="001516AB" w:rsidRDefault="001516AB">
            <w:pPr>
              <w:rPr>
                <w:sz w:val="1"/>
                <w:szCs w:val="1"/>
              </w:rPr>
            </w:pPr>
          </w:p>
        </w:tc>
      </w:tr>
      <w:tr w:rsidR="001516AB" w14:paraId="70674DA0" w14:textId="77777777">
        <w:trPr>
          <w:trHeight w:val="238"/>
        </w:trPr>
        <w:tc>
          <w:tcPr>
            <w:tcW w:w="160" w:type="dxa"/>
            <w:vMerge/>
            <w:vAlign w:val="bottom"/>
          </w:tcPr>
          <w:p w14:paraId="1C651827" w14:textId="77777777" w:rsidR="001516AB" w:rsidRDefault="001516AB">
            <w:pPr>
              <w:rPr>
                <w:sz w:val="20"/>
                <w:szCs w:val="20"/>
              </w:rPr>
            </w:pPr>
          </w:p>
        </w:tc>
        <w:tc>
          <w:tcPr>
            <w:tcW w:w="640" w:type="dxa"/>
            <w:vMerge w:val="restart"/>
            <w:vAlign w:val="bottom"/>
          </w:tcPr>
          <w:p w14:paraId="6D5C4D28" w14:textId="77777777" w:rsidR="001516AB" w:rsidRDefault="0066520C">
            <w:pPr>
              <w:ind w:right="280"/>
              <w:jc w:val="right"/>
              <w:rPr>
                <w:sz w:val="20"/>
                <w:szCs w:val="20"/>
              </w:rPr>
            </w:pPr>
            <w:r>
              <w:rPr>
                <w:rFonts w:ascii="Arial" w:eastAsia="Arial" w:hAnsi="Arial" w:cs="Arial"/>
                <w:sz w:val="12"/>
                <w:szCs w:val="12"/>
              </w:rPr>
              <w:t>-80</w:t>
            </w:r>
          </w:p>
        </w:tc>
        <w:tc>
          <w:tcPr>
            <w:tcW w:w="460" w:type="dxa"/>
            <w:vAlign w:val="bottom"/>
          </w:tcPr>
          <w:p w14:paraId="0908F231" w14:textId="77777777" w:rsidR="001516AB" w:rsidRDefault="001516AB">
            <w:pPr>
              <w:rPr>
                <w:sz w:val="20"/>
                <w:szCs w:val="20"/>
              </w:rPr>
            </w:pPr>
          </w:p>
        </w:tc>
        <w:tc>
          <w:tcPr>
            <w:tcW w:w="460" w:type="dxa"/>
            <w:vAlign w:val="bottom"/>
          </w:tcPr>
          <w:p w14:paraId="3740029D" w14:textId="77777777" w:rsidR="001516AB" w:rsidRDefault="001516AB">
            <w:pPr>
              <w:rPr>
                <w:sz w:val="20"/>
                <w:szCs w:val="20"/>
              </w:rPr>
            </w:pPr>
          </w:p>
        </w:tc>
        <w:tc>
          <w:tcPr>
            <w:tcW w:w="420" w:type="dxa"/>
            <w:vAlign w:val="bottom"/>
          </w:tcPr>
          <w:p w14:paraId="2DB11F72" w14:textId="77777777" w:rsidR="001516AB" w:rsidRDefault="001516AB">
            <w:pPr>
              <w:rPr>
                <w:sz w:val="20"/>
                <w:szCs w:val="20"/>
              </w:rPr>
            </w:pPr>
          </w:p>
        </w:tc>
        <w:tc>
          <w:tcPr>
            <w:tcW w:w="440" w:type="dxa"/>
            <w:vAlign w:val="bottom"/>
          </w:tcPr>
          <w:p w14:paraId="7F102D28" w14:textId="77777777" w:rsidR="001516AB" w:rsidRDefault="001516AB">
            <w:pPr>
              <w:rPr>
                <w:sz w:val="20"/>
                <w:szCs w:val="20"/>
              </w:rPr>
            </w:pPr>
          </w:p>
        </w:tc>
        <w:tc>
          <w:tcPr>
            <w:tcW w:w="440" w:type="dxa"/>
            <w:vAlign w:val="bottom"/>
          </w:tcPr>
          <w:p w14:paraId="2AA14215" w14:textId="77777777" w:rsidR="001516AB" w:rsidRDefault="001516AB">
            <w:pPr>
              <w:rPr>
                <w:sz w:val="20"/>
                <w:szCs w:val="20"/>
              </w:rPr>
            </w:pPr>
          </w:p>
        </w:tc>
        <w:tc>
          <w:tcPr>
            <w:tcW w:w="460" w:type="dxa"/>
            <w:vAlign w:val="bottom"/>
          </w:tcPr>
          <w:p w14:paraId="0770DE7F" w14:textId="77777777" w:rsidR="001516AB" w:rsidRDefault="001516AB">
            <w:pPr>
              <w:rPr>
                <w:sz w:val="20"/>
                <w:szCs w:val="20"/>
              </w:rPr>
            </w:pPr>
          </w:p>
        </w:tc>
        <w:tc>
          <w:tcPr>
            <w:tcW w:w="440" w:type="dxa"/>
            <w:vAlign w:val="bottom"/>
          </w:tcPr>
          <w:p w14:paraId="101470D3" w14:textId="77777777" w:rsidR="001516AB" w:rsidRDefault="001516AB">
            <w:pPr>
              <w:rPr>
                <w:sz w:val="20"/>
                <w:szCs w:val="20"/>
              </w:rPr>
            </w:pPr>
          </w:p>
        </w:tc>
        <w:tc>
          <w:tcPr>
            <w:tcW w:w="440" w:type="dxa"/>
            <w:vAlign w:val="bottom"/>
          </w:tcPr>
          <w:p w14:paraId="7B391B73" w14:textId="77777777" w:rsidR="001516AB" w:rsidRDefault="001516AB">
            <w:pPr>
              <w:rPr>
                <w:sz w:val="20"/>
                <w:szCs w:val="20"/>
              </w:rPr>
            </w:pPr>
          </w:p>
        </w:tc>
        <w:tc>
          <w:tcPr>
            <w:tcW w:w="460" w:type="dxa"/>
            <w:vAlign w:val="bottom"/>
          </w:tcPr>
          <w:p w14:paraId="58DF11F2" w14:textId="77777777" w:rsidR="001516AB" w:rsidRDefault="001516AB">
            <w:pPr>
              <w:rPr>
                <w:sz w:val="20"/>
                <w:szCs w:val="20"/>
              </w:rPr>
            </w:pPr>
          </w:p>
        </w:tc>
        <w:tc>
          <w:tcPr>
            <w:tcW w:w="440" w:type="dxa"/>
            <w:vAlign w:val="bottom"/>
          </w:tcPr>
          <w:p w14:paraId="00C064D5" w14:textId="77777777" w:rsidR="001516AB" w:rsidRDefault="001516AB">
            <w:pPr>
              <w:rPr>
                <w:sz w:val="20"/>
                <w:szCs w:val="20"/>
              </w:rPr>
            </w:pPr>
          </w:p>
        </w:tc>
        <w:tc>
          <w:tcPr>
            <w:tcW w:w="480" w:type="dxa"/>
            <w:vAlign w:val="bottom"/>
          </w:tcPr>
          <w:p w14:paraId="6FE8F2C7" w14:textId="77777777" w:rsidR="001516AB" w:rsidRDefault="001516AB">
            <w:pPr>
              <w:rPr>
                <w:sz w:val="20"/>
                <w:szCs w:val="20"/>
              </w:rPr>
            </w:pPr>
          </w:p>
        </w:tc>
        <w:tc>
          <w:tcPr>
            <w:tcW w:w="220" w:type="dxa"/>
            <w:vAlign w:val="bottom"/>
          </w:tcPr>
          <w:p w14:paraId="56B6AD5C" w14:textId="77777777" w:rsidR="001516AB" w:rsidRDefault="001516AB">
            <w:pPr>
              <w:rPr>
                <w:sz w:val="20"/>
                <w:szCs w:val="20"/>
              </w:rPr>
            </w:pPr>
          </w:p>
        </w:tc>
        <w:tc>
          <w:tcPr>
            <w:tcW w:w="0" w:type="dxa"/>
            <w:vAlign w:val="bottom"/>
          </w:tcPr>
          <w:p w14:paraId="39258B8C" w14:textId="77777777" w:rsidR="001516AB" w:rsidRDefault="001516AB">
            <w:pPr>
              <w:rPr>
                <w:sz w:val="1"/>
                <w:szCs w:val="1"/>
              </w:rPr>
            </w:pPr>
          </w:p>
        </w:tc>
      </w:tr>
      <w:tr w:rsidR="001516AB" w14:paraId="57B88371" w14:textId="77777777">
        <w:trPr>
          <w:trHeight w:val="50"/>
        </w:trPr>
        <w:tc>
          <w:tcPr>
            <w:tcW w:w="160" w:type="dxa"/>
            <w:vAlign w:val="bottom"/>
          </w:tcPr>
          <w:p w14:paraId="4619F62D" w14:textId="77777777" w:rsidR="001516AB" w:rsidRDefault="001516AB">
            <w:pPr>
              <w:rPr>
                <w:sz w:val="4"/>
                <w:szCs w:val="4"/>
              </w:rPr>
            </w:pPr>
          </w:p>
        </w:tc>
        <w:tc>
          <w:tcPr>
            <w:tcW w:w="640" w:type="dxa"/>
            <w:vMerge/>
            <w:vAlign w:val="bottom"/>
          </w:tcPr>
          <w:p w14:paraId="6D05EA58" w14:textId="77777777" w:rsidR="001516AB" w:rsidRDefault="001516AB">
            <w:pPr>
              <w:rPr>
                <w:sz w:val="4"/>
                <w:szCs w:val="4"/>
              </w:rPr>
            </w:pPr>
          </w:p>
        </w:tc>
        <w:tc>
          <w:tcPr>
            <w:tcW w:w="460" w:type="dxa"/>
            <w:vAlign w:val="bottom"/>
          </w:tcPr>
          <w:p w14:paraId="16FC358C" w14:textId="77777777" w:rsidR="001516AB" w:rsidRDefault="001516AB">
            <w:pPr>
              <w:rPr>
                <w:sz w:val="4"/>
                <w:szCs w:val="4"/>
              </w:rPr>
            </w:pPr>
          </w:p>
        </w:tc>
        <w:tc>
          <w:tcPr>
            <w:tcW w:w="460" w:type="dxa"/>
            <w:vAlign w:val="bottom"/>
          </w:tcPr>
          <w:p w14:paraId="649EEDD6" w14:textId="77777777" w:rsidR="001516AB" w:rsidRDefault="001516AB">
            <w:pPr>
              <w:rPr>
                <w:sz w:val="4"/>
                <w:szCs w:val="4"/>
              </w:rPr>
            </w:pPr>
          </w:p>
        </w:tc>
        <w:tc>
          <w:tcPr>
            <w:tcW w:w="420" w:type="dxa"/>
            <w:vAlign w:val="bottom"/>
          </w:tcPr>
          <w:p w14:paraId="40170A80" w14:textId="77777777" w:rsidR="001516AB" w:rsidRDefault="001516AB">
            <w:pPr>
              <w:rPr>
                <w:sz w:val="4"/>
                <w:szCs w:val="4"/>
              </w:rPr>
            </w:pPr>
          </w:p>
        </w:tc>
        <w:tc>
          <w:tcPr>
            <w:tcW w:w="440" w:type="dxa"/>
            <w:vAlign w:val="bottom"/>
          </w:tcPr>
          <w:p w14:paraId="4EFAAF95" w14:textId="77777777" w:rsidR="001516AB" w:rsidRDefault="001516AB">
            <w:pPr>
              <w:rPr>
                <w:sz w:val="4"/>
                <w:szCs w:val="4"/>
              </w:rPr>
            </w:pPr>
          </w:p>
        </w:tc>
        <w:tc>
          <w:tcPr>
            <w:tcW w:w="440" w:type="dxa"/>
            <w:vAlign w:val="bottom"/>
          </w:tcPr>
          <w:p w14:paraId="022ED43B" w14:textId="77777777" w:rsidR="001516AB" w:rsidRDefault="001516AB">
            <w:pPr>
              <w:rPr>
                <w:sz w:val="4"/>
                <w:szCs w:val="4"/>
              </w:rPr>
            </w:pPr>
          </w:p>
        </w:tc>
        <w:tc>
          <w:tcPr>
            <w:tcW w:w="460" w:type="dxa"/>
            <w:vAlign w:val="bottom"/>
          </w:tcPr>
          <w:p w14:paraId="59907A87" w14:textId="77777777" w:rsidR="001516AB" w:rsidRDefault="001516AB">
            <w:pPr>
              <w:rPr>
                <w:sz w:val="4"/>
                <w:szCs w:val="4"/>
              </w:rPr>
            </w:pPr>
          </w:p>
        </w:tc>
        <w:tc>
          <w:tcPr>
            <w:tcW w:w="440" w:type="dxa"/>
            <w:vAlign w:val="bottom"/>
          </w:tcPr>
          <w:p w14:paraId="16B97580" w14:textId="77777777" w:rsidR="001516AB" w:rsidRDefault="001516AB">
            <w:pPr>
              <w:rPr>
                <w:sz w:val="4"/>
                <w:szCs w:val="4"/>
              </w:rPr>
            </w:pPr>
          </w:p>
        </w:tc>
        <w:tc>
          <w:tcPr>
            <w:tcW w:w="440" w:type="dxa"/>
            <w:vAlign w:val="bottom"/>
          </w:tcPr>
          <w:p w14:paraId="63DD5B8E" w14:textId="77777777" w:rsidR="001516AB" w:rsidRDefault="001516AB">
            <w:pPr>
              <w:rPr>
                <w:sz w:val="4"/>
                <w:szCs w:val="4"/>
              </w:rPr>
            </w:pPr>
          </w:p>
        </w:tc>
        <w:tc>
          <w:tcPr>
            <w:tcW w:w="460" w:type="dxa"/>
            <w:vAlign w:val="bottom"/>
          </w:tcPr>
          <w:p w14:paraId="3E0E4F4C" w14:textId="77777777" w:rsidR="001516AB" w:rsidRDefault="001516AB">
            <w:pPr>
              <w:rPr>
                <w:sz w:val="4"/>
                <w:szCs w:val="4"/>
              </w:rPr>
            </w:pPr>
          </w:p>
        </w:tc>
        <w:tc>
          <w:tcPr>
            <w:tcW w:w="440" w:type="dxa"/>
            <w:vAlign w:val="bottom"/>
          </w:tcPr>
          <w:p w14:paraId="4604E1FD" w14:textId="77777777" w:rsidR="001516AB" w:rsidRDefault="001516AB">
            <w:pPr>
              <w:rPr>
                <w:sz w:val="4"/>
                <w:szCs w:val="4"/>
              </w:rPr>
            </w:pPr>
          </w:p>
        </w:tc>
        <w:tc>
          <w:tcPr>
            <w:tcW w:w="480" w:type="dxa"/>
            <w:vAlign w:val="bottom"/>
          </w:tcPr>
          <w:p w14:paraId="445E7669" w14:textId="77777777" w:rsidR="001516AB" w:rsidRDefault="001516AB">
            <w:pPr>
              <w:rPr>
                <w:sz w:val="4"/>
                <w:szCs w:val="4"/>
              </w:rPr>
            </w:pPr>
          </w:p>
        </w:tc>
        <w:tc>
          <w:tcPr>
            <w:tcW w:w="220" w:type="dxa"/>
            <w:vAlign w:val="bottom"/>
          </w:tcPr>
          <w:p w14:paraId="76F16944" w14:textId="77777777" w:rsidR="001516AB" w:rsidRDefault="001516AB">
            <w:pPr>
              <w:rPr>
                <w:sz w:val="4"/>
                <w:szCs w:val="4"/>
              </w:rPr>
            </w:pPr>
          </w:p>
        </w:tc>
        <w:tc>
          <w:tcPr>
            <w:tcW w:w="0" w:type="dxa"/>
            <w:vAlign w:val="bottom"/>
          </w:tcPr>
          <w:p w14:paraId="26604EB7" w14:textId="77777777" w:rsidR="001516AB" w:rsidRDefault="001516AB">
            <w:pPr>
              <w:rPr>
                <w:sz w:val="1"/>
                <w:szCs w:val="1"/>
              </w:rPr>
            </w:pPr>
          </w:p>
        </w:tc>
      </w:tr>
      <w:tr w:rsidR="001516AB" w14:paraId="25291823" w14:textId="77777777">
        <w:trPr>
          <w:trHeight w:val="288"/>
        </w:trPr>
        <w:tc>
          <w:tcPr>
            <w:tcW w:w="160" w:type="dxa"/>
            <w:vAlign w:val="bottom"/>
          </w:tcPr>
          <w:p w14:paraId="5C977265" w14:textId="77777777" w:rsidR="001516AB" w:rsidRDefault="001516AB">
            <w:pPr>
              <w:rPr>
                <w:sz w:val="24"/>
                <w:szCs w:val="24"/>
              </w:rPr>
            </w:pPr>
          </w:p>
        </w:tc>
        <w:tc>
          <w:tcPr>
            <w:tcW w:w="640" w:type="dxa"/>
            <w:vAlign w:val="bottom"/>
          </w:tcPr>
          <w:p w14:paraId="390C7F8F" w14:textId="77777777" w:rsidR="001516AB" w:rsidRDefault="0066520C">
            <w:pPr>
              <w:ind w:right="280"/>
              <w:jc w:val="right"/>
              <w:rPr>
                <w:sz w:val="20"/>
                <w:szCs w:val="20"/>
              </w:rPr>
            </w:pPr>
            <w:r>
              <w:rPr>
                <w:rFonts w:ascii="Arial" w:eastAsia="Arial" w:hAnsi="Arial" w:cs="Arial"/>
                <w:sz w:val="12"/>
                <w:szCs w:val="12"/>
              </w:rPr>
              <w:t>-90</w:t>
            </w:r>
          </w:p>
        </w:tc>
        <w:tc>
          <w:tcPr>
            <w:tcW w:w="460" w:type="dxa"/>
            <w:vAlign w:val="bottom"/>
          </w:tcPr>
          <w:p w14:paraId="2F8655E2" w14:textId="77777777" w:rsidR="001516AB" w:rsidRDefault="001516AB">
            <w:pPr>
              <w:rPr>
                <w:sz w:val="24"/>
                <w:szCs w:val="24"/>
              </w:rPr>
            </w:pPr>
          </w:p>
        </w:tc>
        <w:tc>
          <w:tcPr>
            <w:tcW w:w="460" w:type="dxa"/>
            <w:vAlign w:val="bottom"/>
          </w:tcPr>
          <w:p w14:paraId="4F999D23" w14:textId="77777777" w:rsidR="001516AB" w:rsidRDefault="001516AB">
            <w:pPr>
              <w:rPr>
                <w:sz w:val="24"/>
                <w:szCs w:val="24"/>
              </w:rPr>
            </w:pPr>
          </w:p>
        </w:tc>
        <w:tc>
          <w:tcPr>
            <w:tcW w:w="420" w:type="dxa"/>
            <w:vAlign w:val="bottom"/>
          </w:tcPr>
          <w:p w14:paraId="532E1FFB" w14:textId="77777777" w:rsidR="001516AB" w:rsidRDefault="001516AB">
            <w:pPr>
              <w:rPr>
                <w:sz w:val="24"/>
                <w:szCs w:val="24"/>
              </w:rPr>
            </w:pPr>
          </w:p>
        </w:tc>
        <w:tc>
          <w:tcPr>
            <w:tcW w:w="440" w:type="dxa"/>
            <w:vAlign w:val="bottom"/>
          </w:tcPr>
          <w:p w14:paraId="2B8DB8FA" w14:textId="77777777" w:rsidR="001516AB" w:rsidRDefault="001516AB">
            <w:pPr>
              <w:rPr>
                <w:sz w:val="24"/>
                <w:szCs w:val="24"/>
              </w:rPr>
            </w:pPr>
          </w:p>
        </w:tc>
        <w:tc>
          <w:tcPr>
            <w:tcW w:w="440" w:type="dxa"/>
            <w:vAlign w:val="bottom"/>
          </w:tcPr>
          <w:p w14:paraId="76FE0BA9" w14:textId="77777777" w:rsidR="001516AB" w:rsidRDefault="001516AB">
            <w:pPr>
              <w:rPr>
                <w:sz w:val="24"/>
                <w:szCs w:val="24"/>
              </w:rPr>
            </w:pPr>
          </w:p>
        </w:tc>
        <w:tc>
          <w:tcPr>
            <w:tcW w:w="460" w:type="dxa"/>
            <w:vAlign w:val="bottom"/>
          </w:tcPr>
          <w:p w14:paraId="0B123F1E" w14:textId="77777777" w:rsidR="001516AB" w:rsidRDefault="001516AB">
            <w:pPr>
              <w:rPr>
                <w:sz w:val="24"/>
                <w:szCs w:val="24"/>
              </w:rPr>
            </w:pPr>
          </w:p>
        </w:tc>
        <w:tc>
          <w:tcPr>
            <w:tcW w:w="440" w:type="dxa"/>
            <w:vAlign w:val="bottom"/>
          </w:tcPr>
          <w:p w14:paraId="560C2AF4" w14:textId="77777777" w:rsidR="001516AB" w:rsidRDefault="001516AB">
            <w:pPr>
              <w:rPr>
                <w:sz w:val="24"/>
                <w:szCs w:val="24"/>
              </w:rPr>
            </w:pPr>
          </w:p>
        </w:tc>
        <w:tc>
          <w:tcPr>
            <w:tcW w:w="440" w:type="dxa"/>
            <w:vAlign w:val="bottom"/>
          </w:tcPr>
          <w:p w14:paraId="2BD8B04D" w14:textId="77777777" w:rsidR="001516AB" w:rsidRDefault="001516AB">
            <w:pPr>
              <w:rPr>
                <w:sz w:val="24"/>
                <w:szCs w:val="24"/>
              </w:rPr>
            </w:pPr>
          </w:p>
        </w:tc>
        <w:tc>
          <w:tcPr>
            <w:tcW w:w="460" w:type="dxa"/>
            <w:vAlign w:val="bottom"/>
          </w:tcPr>
          <w:p w14:paraId="32F055C3" w14:textId="77777777" w:rsidR="001516AB" w:rsidRDefault="001516AB">
            <w:pPr>
              <w:rPr>
                <w:sz w:val="24"/>
                <w:szCs w:val="24"/>
              </w:rPr>
            </w:pPr>
          </w:p>
        </w:tc>
        <w:tc>
          <w:tcPr>
            <w:tcW w:w="440" w:type="dxa"/>
            <w:vAlign w:val="bottom"/>
          </w:tcPr>
          <w:p w14:paraId="4916E0DF" w14:textId="77777777" w:rsidR="001516AB" w:rsidRDefault="001516AB">
            <w:pPr>
              <w:rPr>
                <w:sz w:val="24"/>
                <w:szCs w:val="24"/>
              </w:rPr>
            </w:pPr>
          </w:p>
        </w:tc>
        <w:tc>
          <w:tcPr>
            <w:tcW w:w="480" w:type="dxa"/>
            <w:vAlign w:val="bottom"/>
          </w:tcPr>
          <w:p w14:paraId="0DBDAC59" w14:textId="77777777" w:rsidR="001516AB" w:rsidRDefault="001516AB">
            <w:pPr>
              <w:rPr>
                <w:sz w:val="24"/>
                <w:szCs w:val="24"/>
              </w:rPr>
            </w:pPr>
          </w:p>
        </w:tc>
        <w:tc>
          <w:tcPr>
            <w:tcW w:w="220" w:type="dxa"/>
            <w:vAlign w:val="bottom"/>
          </w:tcPr>
          <w:p w14:paraId="408983EF" w14:textId="77777777" w:rsidR="001516AB" w:rsidRDefault="001516AB">
            <w:pPr>
              <w:rPr>
                <w:sz w:val="24"/>
                <w:szCs w:val="24"/>
              </w:rPr>
            </w:pPr>
          </w:p>
        </w:tc>
        <w:tc>
          <w:tcPr>
            <w:tcW w:w="0" w:type="dxa"/>
            <w:vAlign w:val="bottom"/>
          </w:tcPr>
          <w:p w14:paraId="76974B1A" w14:textId="77777777" w:rsidR="001516AB" w:rsidRDefault="001516AB">
            <w:pPr>
              <w:rPr>
                <w:sz w:val="1"/>
                <w:szCs w:val="1"/>
              </w:rPr>
            </w:pPr>
          </w:p>
        </w:tc>
      </w:tr>
      <w:tr w:rsidR="001516AB" w14:paraId="451D2FEF" w14:textId="77777777">
        <w:trPr>
          <w:trHeight w:val="286"/>
        </w:trPr>
        <w:tc>
          <w:tcPr>
            <w:tcW w:w="160" w:type="dxa"/>
            <w:vAlign w:val="bottom"/>
          </w:tcPr>
          <w:p w14:paraId="348FBB93" w14:textId="77777777" w:rsidR="001516AB" w:rsidRDefault="001516AB">
            <w:pPr>
              <w:rPr>
                <w:sz w:val="24"/>
                <w:szCs w:val="24"/>
              </w:rPr>
            </w:pPr>
          </w:p>
        </w:tc>
        <w:tc>
          <w:tcPr>
            <w:tcW w:w="640" w:type="dxa"/>
            <w:vAlign w:val="bottom"/>
          </w:tcPr>
          <w:p w14:paraId="091BCD79" w14:textId="77777777" w:rsidR="001516AB" w:rsidRDefault="0066520C">
            <w:pPr>
              <w:ind w:right="280"/>
              <w:jc w:val="right"/>
              <w:rPr>
                <w:sz w:val="20"/>
                <w:szCs w:val="20"/>
              </w:rPr>
            </w:pPr>
            <w:r>
              <w:rPr>
                <w:rFonts w:ascii="Arial" w:eastAsia="Arial" w:hAnsi="Arial" w:cs="Arial"/>
                <w:sz w:val="12"/>
                <w:szCs w:val="12"/>
              </w:rPr>
              <w:t>-100</w:t>
            </w:r>
          </w:p>
        </w:tc>
        <w:tc>
          <w:tcPr>
            <w:tcW w:w="460" w:type="dxa"/>
            <w:vAlign w:val="bottom"/>
          </w:tcPr>
          <w:p w14:paraId="0AA650FC" w14:textId="77777777" w:rsidR="001516AB" w:rsidRDefault="001516AB">
            <w:pPr>
              <w:rPr>
                <w:sz w:val="24"/>
                <w:szCs w:val="24"/>
              </w:rPr>
            </w:pPr>
          </w:p>
        </w:tc>
        <w:tc>
          <w:tcPr>
            <w:tcW w:w="460" w:type="dxa"/>
            <w:vAlign w:val="bottom"/>
          </w:tcPr>
          <w:p w14:paraId="297D859A" w14:textId="77777777" w:rsidR="001516AB" w:rsidRDefault="001516AB">
            <w:pPr>
              <w:rPr>
                <w:sz w:val="24"/>
                <w:szCs w:val="24"/>
              </w:rPr>
            </w:pPr>
          </w:p>
        </w:tc>
        <w:tc>
          <w:tcPr>
            <w:tcW w:w="420" w:type="dxa"/>
            <w:vAlign w:val="bottom"/>
          </w:tcPr>
          <w:p w14:paraId="4F7B254F" w14:textId="77777777" w:rsidR="001516AB" w:rsidRDefault="001516AB">
            <w:pPr>
              <w:rPr>
                <w:sz w:val="24"/>
                <w:szCs w:val="24"/>
              </w:rPr>
            </w:pPr>
          </w:p>
        </w:tc>
        <w:tc>
          <w:tcPr>
            <w:tcW w:w="440" w:type="dxa"/>
            <w:vAlign w:val="bottom"/>
          </w:tcPr>
          <w:p w14:paraId="425322AA" w14:textId="77777777" w:rsidR="001516AB" w:rsidRDefault="001516AB">
            <w:pPr>
              <w:rPr>
                <w:sz w:val="24"/>
                <w:szCs w:val="24"/>
              </w:rPr>
            </w:pPr>
          </w:p>
        </w:tc>
        <w:tc>
          <w:tcPr>
            <w:tcW w:w="440" w:type="dxa"/>
            <w:vAlign w:val="bottom"/>
          </w:tcPr>
          <w:p w14:paraId="0A659ADE" w14:textId="77777777" w:rsidR="001516AB" w:rsidRDefault="001516AB">
            <w:pPr>
              <w:rPr>
                <w:sz w:val="24"/>
                <w:szCs w:val="24"/>
              </w:rPr>
            </w:pPr>
          </w:p>
        </w:tc>
        <w:tc>
          <w:tcPr>
            <w:tcW w:w="460" w:type="dxa"/>
            <w:vAlign w:val="bottom"/>
          </w:tcPr>
          <w:p w14:paraId="76F2F895" w14:textId="77777777" w:rsidR="001516AB" w:rsidRDefault="001516AB">
            <w:pPr>
              <w:rPr>
                <w:sz w:val="24"/>
                <w:szCs w:val="24"/>
              </w:rPr>
            </w:pPr>
          </w:p>
        </w:tc>
        <w:tc>
          <w:tcPr>
            <w:tcW w:w="440" w:type="dxa"/>
            <w:vAlign w:val="bottom"/>
          </w:tcPr>
          <w:p w14:paraId="62376656" w14:textId="77777777" w:rsidR="001516AB" w:rsidRDefault="001516AB">
            <w:pPr>
              <w:rPr>
                <w:sz w:val="24"/>
                <w:szCs w:val="24"/>
              </w:rPr>
            </w:pPr>
          </w:p>
        </w:tc>
        <w:tc>
          <w:tcPr>
            <w:tcW w:w="440" w:type="dxa"/>
            <w:vAlign w:val="bottom"/>
          </w:tcPr>
          <w:p w14:paraId="025DD4FA" w14:textId="77777777" w:rsidR="001516AB" w:rsidRDefault="001516AB">
            <w:pPr>
              <w:rPr>
                <w:sz w:val="24"/>
                <w:szCs w:val="24"/>
              </w:rPr>
            </w:pPr>
          </w:p>
        </w:tc>
        <w:tc>
          <w:tcPr>
            <w:tcW w:w="460" w:type="dxa"/>
            <w:vAlign w:val="bottom"/>
          </w:tcPr>
          <w:p w14:paraId="64C0253A" w14:textId="77777777" w:rsidR="001516AB" w:rsidRDefault="001516AB">
            <w:pPr>
              <w:rPr>
                <w:sz w:val="24"/>
                <w:szCs w:val="24"/>
              </w:rPr>
            </w:pPr>
          </w:p>
        </w:tc>
        <w:tc>
          <w:tcPr>
            <w:tcW w:w="440" w:type="dxa"/>
            <w:vAlign w:val="bottom"/>
          </w:tcPr>
          <w:p w14:paraId="3A611AEF" w14:textId="77777777" w:rsidR="001516AB" w:rsidRDefault="001516AB">
            <w:pPr>
              <w:rPr>
                <w:sz w:val="24"/>
                <w:szCs w:val="24"/>
              </w:rPr>
            </w:pPr>
          </w:p>
        </w:tc>
        <w:tc>
          <w:tcPr>
            <w:tcW w:w="480" w:type="dxa"/>
            <w:vAlign w:val="bottom"/>
          </w:tcPr>
          <w:p w14:paraId="3A530CC7" w14:textId="77777777" w:rsidR="001516AB" w:rsidRDefault="001516AB">
            <w:pPr>
              <w:rPr>
                <w:sz w:val="24"/>
                <w:szCs w:val="24"/>
              </w:rPr>
            </w:pPr>
          </w:p>
        </w:tc>
        <w:tc>
          <w:tcPr>
            <w:tcW w:w="220" w:type="dxa"/>
            <w:vAlign w:val="bottom"/>
          </w:tcPr>
          <w:p w14:paraId="1F1E12D9" w14:textId="77777777" w:rsidR="001516AB" w:rsidRDefault="001516AB">
            <w:pPr>
              <w:rPr>
                <w:sz w:val="24"/>
                <w:szCs w:val="24"/>
              </w:rPr>
            </w:pPr>
          </w:p>
        </w:tc>
        <w:tc>
          <w:tcPr>
            <w:tcW w:w="0" w:type="dxa"/>
            <w:vAlign w:val="bottom"/>
          </w:tcPr>
          <w:p w14:paraId="5FC5DF87" w14:textId="77777777" w:rsidR="001516AB" w:rsidRDefault="001516AB">
            <w:pPr>
              <w:rPr>
                <w:sz w:val="1"/>
                <w:szCs w:val="1"/>
              </w:rPr>
            </w:pPr>
          </w:p>
        </w:tc>
      </w:tr>
      <w:tr w:rsidR="001516AB" w14:paraId="310D842A" w14:textId="77777777">
        <w:trPr>
          <w:trHeight w:val="281"/>
        </w:trPr>
        <w:tc>
          <w:tcPr>
            <w:tcW w:w="160" w:type="dxa"/>
            <w:vAlign w:val="bottom"/>
          </w:tcPr>
          <w:p w14:paraId="0BC4C143" w14:textId="77777777" w:rsidR="001516AB" w:rsidRDefault="001516AB">
            <w:pPr>
              <w:rPr>
                <w:sz w:val="24"/>
                <w:szCs w:val="24"/>
              </w:rPr>
            </w:pPr>
          </w:p>
        </w:tc>
        <w:tc>
          <w:tcPr>
            <w:tcW w:w="640" w:type="dxa"/>
            <w:vAlign w:val="bottom"/>
          </w:tcPr>
          <w:p w14:paraId="1636EE3A" w14:textId="77777777" w:rsidR="001516AB" w:rsidRDefault="0066520C">
            <w:pPr>
              <w:ind w:right="280"/>
              <w:jc w:val="right"/>
              <w:rPr>
                <w:sz w:val="20"/>
                <w:szCs w:val="20"/>
              </w:rPr>
            </w:pPr>
            <w:r>
              <w:rPr>
                <w:rFonts w:ascii="Arial" w:eastAsia="Arial" w:hAnsi="Arial" w:cs="Arial"/>
                <w:sz w:val="12"/>
                <w:szCs w:val="12"/>
              </w:rPr>
              <w:t>-110</w:t>
            </w:r>
          </w:p>
        </w:tc>
        <w:tc>
          <w:tcPr>
            <w:tcW w:w="460" w:type="dxa"/>
            <w:vAlign w:val="bottom"/>
          </w:tcPr>
          <w:p w14:paraId="545DD41A" w14:textId="77777777" w:rsidR="001516AB" w:rsidRDefault="001516AB">
            <w:pPr>
              <w:rPr>
                <w:sz w:val="24"/>
                <w:szCs w:val="24"/>
              </w:rPr>
            </w:pPr>
          </w:p>
        </w:tc>
        <w:tc>
          <w:tcPr>
            <w:tcW w:w="460" w:type="dxa"/>
            <w:vAlign w:val="bottom"/>
          </w:tcPr>
          <w:p w14:paraId="2E9EC9A8" w14:textId="77777777" w:rsidR="001516AB" w:rsidRDefault="001516AB">
            <w:pPr>
              <w:rPr>
                <w:sz w:val="24"/>
                <w:szCs w:val="24"/>
              </w:rPr>
            </w:pPr>
          </w:p>
        </w:tc>
        <w:tc>
          <w:tcPr>
            <w:tcW w:w="420" w:type="dxa"/>
            <w:vAlign w:val="bottom"/>
          </w:tcPr>
          <w:p w14:paraId="1CAAEE33" w14:textId="77777777" w:rsidR="001516AB" w:rsidRDefault="001516AB">
            <w:pPr>
              <w:rPr>
                <w:sz w:val="24"/>
                <w:szCs w:val="24"/>
              </w:rPr>
            </w:pPr>
          </w:p>
        </w:tc>
        <w:tc>
          <w:tcPr>
            <w:tcW w:w="440" w:type="dxa"/>
            <w:vAlign w:val="bottom"/>
          </w:tcPr>
          <w:p w14:paraId="6480EEE5" w14:textId="77777777" w:rsidR="001516AB" w:rsidRDefault="001516AB">
            <w:pPr>
              <w:rPr>
                <w:sz w:val="24"/>
                <w:szCs w:val="24"/>
              </w:rPr>
            </w:pPr>
          </w:p>
        </w:tc>
        <w:tc>
          <w:tcPr>
            <w:tcW w:w="440" w:type="dxa"/>
            <w:vAlign w:val="bottom"/>
          </w:tcPr>
          <w:p w14:paraId="4159B543" w14:textId="77777777" w:rsidR="001516AB" w:rsidRDefault="001516AB">
            <w:pPr>
              <w:rPr>
                <w:sz w:val="24"/>
                <w:szCs w:val="24"/>
              </w:rPr>
            </w:pPr>
          </w:p>
        </w:tc>
        <w:tc>
          <w:tcPr>
            <w:tcW w:w="460" w:type="dxa"/>
            <w:vAlign w:val="bottom"/>
          </w:tcPr>
          <w:p w14:paraId="298B9EA9" w14:textId="77777777" w:rsidR="001516AB" w:rsidRDefault="001516AB">
            <w:pPr>
              <w:rPr>
                <w:sz w:val="24"/>
                <w:szCs w:val="24"/>
              </w:rPr>
            </w:pPr>
          </w:p>
        </w:tc>
        <w:tc>
          <w:tcPr>
            <w:tcW w:w="440" w:type="dxa"/>
            <w:vAlign w:val="bottom"/>
          </w:tcPr>
          <w:p w14:paraId="6C5292A2" w14:textId="77777777" w:rsidR="001516AB" w:rsidRDefault="001516AB">
            <w:pPr>
              <w:rPr>
                <w:sz w:val="24"/>
                <w:szCs w:val="24"/>
              </w:rPr>
            </w:pPr>
          </w:p>
        </w:tc>
        <w:tc>
          <w:tcPr>
            <w:tcW w:w="440" w:type="dxa"/>
            <w:vAlign w:val="bottom"/>
          </w:tcPr>
          <w:p w14:paraId="36D03781" w14:textId="77777777" w:rsidR="001516AB" w:rsidRDefault="001516AB">
            <w:pPr>
              <w:rPr>
                <w:sz w:val="24"/>
                <w:szCs w:val="24"/>
              </w:rPr>
            </w:pPr>
          </w:p>
        </w:tc>
        <w:tc>
          <w:tcPr>
            <w:tcW w:w="460" w:type="dxa"/>
            <w:vAlign w:val="bottom"/>
          </w:tcPr>
          <w:p w14:paraId="6CEE2401" w14:textId="77777777" w:rsidR="001516AB" w:rsidRDefault="001516AB">
            <w:pPr>
              <w:rPr>
                <w:sz w:val="24"/>
                <w:szCs w:val="24"/>
              </w:rPr>
            </w:pPr>
          </w:p>
        </w:tc>
        <w:tc>
          <w:tcPr>
            <w:tcW w:w="440" w:type="dxa"/>
            <w:vAlign w:val="bottom"/>
          </w:tcPr>
          <w:p w14:paraId="06E839E5" w14:textId="77777777" w:rsidR="001516AB" w:rsidRDefault="001516AB">
            <w:pPr>
              <w:rPr>
                <w:sz w:val="24"/>
                <w:szCs w:val="24"/>
              </w:rPr>
            </w:pPr>
          </w:p>
        </w:tc>
        <w:tc>
          <w:tcPr>
            <w:tcW w:w="480" w:type="dxa"/>
            <w:vAlign w:val="bottom"/>
          </w:tcPr>
          <w:p w14:paraId="1601BFAA" w14:textId="77777777" w:rsidR="001516AB" w:rsidRDefault="001516AB">
            <w:pPr>
              <w:rPr>
                <w:sz w:val="24"/>
                <w:szCs w:val="24"/>
              </w:rPr>
            </w:pPr>
          </w:p>
        </w:tc>
        <w:tc>
          <w:tcPr>
            <w:tcW w:w="220" w:type="dxa"/>
            <w:vAlign w:val="bottom"/>
          </w:tcPr>
          <w:p w14:paraId="5C229C72" w14:textId="77777777" w:rsidR="001516AB" w:rsidRDefault="001516AB">
            <w:pPr>
              <w:rPr>
                <w:sz w:val="24"/>
                <w:szCs w:val="24"/>
              </w:rPr>
            </w:pPr>
          </w:p>
        </w:tc>
        <w:tc>
          <w:tcPr>
            <w:tcW w:w="0" w:type="dxa"/>
            <w:vAlign w:val="bottom"/>
          </w:tcPr>
          <w:p w14:paraId="36D8AA64" w14:textId="77777777" w:rsidR="001516AB" w:rsidRDefault="001516AB">
            <w:pPr>
              <w:rPr>
                <w:sz w:val="1"/>
                <w:szCs w:val="1"/>
              </w:rPr>
            </w:pPr>
          </w:p>
        </w:tc>
      </w:tr>
      <w:tr w:rsidR="001516AB" w14:paraId="02C3ACC9" w14:textId="77777777">
        <w:trPr>
          <w:trHeight w:val="286"/>
        </w:trPr>
        <w:tc>
          <w:tcPr>
            <w:tcW w:w="160" w:type="dxa"/>
            <w:vAlign w:val="bottom"/>
          </w:tcPr>
          <w:p w14:paraId="6E93FDD2" w14:textId="77777777" w:rsidR="001516AB" w:rsidRDefault="001516AB">
            <w:pPr>
              <w:rPr>
                <w:sz w:val="24"/>
                <w:szCs w:val="24"/>
              </w:rPr>
            </w:pPr>
          </w:p>
        </w:tc>
        <w:tc>
          <w:tcPr>
            <w:tcW w:w="640" w:type="dxa"/>
            <w:vAlign w:val="bottom"/>
          </w:tcPr>
          <w:p w14:paraId="3E7D54D4" w14:textId="77777777" w:rsidR="001516AB" w:rsidRDefault="0066520C">
            <w:pPr>
              <w:ind w:right="280"/>
              <w:jc w:val="right"/>
              <w:rPr>
                <w:sz w:val="20"/>
                <w:szCs w:val="20"/>
              </w:rPr>
            </w:pPr>
            <w:r>
              <w:rPr>
                <w:rFonts w:ascii="Arial" w:eastAsia="Arial" w:hAnsi="Arial" w:cs="Arial"/>
                <w:sz w:val="12"/>
                <w:szCs w:val="12"/>
              </w:rPr>
              <w:t>-120</w:t>
            </w:r>
          </w:p>
        </w:tc>
        <w:tc>
          <w:tcPr>
            <w:tcW w:w="460" w:type="dxa"/>
            <w:vAlign w:val="bottom"/>
          </w:tcPr>
          <w:p w14:paraId="692C2673" w14:textId="77777777" w:rsidR="001516AB" w:rsidRDefault="001516AB">
            <w:pPr>
              <w:rPr>
                <w:sz w:val="24"/>
                <w:szCs w:val="24"/>
              </w:rPr>
            </w:pPr>
          </w:p>
        </w:tc>
        <w:tc>
          <w:tcPr>
            <w:tcW w:w="460" w:type="dxa"/>
            <w:vAlign w:val="bottom"/>
          </w:tcPr>
          <w:p w14:paraId="5DCBF705" w14:textId="77777777" w:rsidR="001516AB" w:rsidRDefault="001516AB">
            <w:pPr>
              <w:rPr>
                <w:sz w:val="24"/>
                <w:szCs w:val="24"/>
              </w:rPr>
            </w:pPr>
          </w:p>
        </w:tc>
        <w:tc>
          <w:tcPr>
            <w:tcW w:w="420" w:type="dxa"/>
            <w:vAlign w:val="bottom"/>
          </w:tcPr>
          <w:p w14:paraId="74D07492" w14:textId="77777777" w:rsidR="001516AB" w:rsidRDefault="001516AB">
            <w:pPr>
              <w:rPr>
                <w:sz w:val="24"/>
                <w:szCs w:val="24"/>
              </w:rPr>
            </w:pPr>
          </w:p>
        </w:tc>
        <w:tc>
          <w:tcPr>
            <w:tcW w:w="440" w:type="dxa"/>
            <w:vAlign w:val="bottom"/>
          </w:tcPr>
          <w:p w14:paraId="7C150B9B" w14:textId="77777777" w:rsidR="001516AB" w:rsidRDefault="001516AB">
            <w:pPr>
              <w:rPr>
                <w:sz w:val="24"/>
                <w:szCs w:val="24"/>
              </w:rPr>
            </w:pPr>
          </w:p>
        </w:tc>
        <w:tc>
          <w:tcPr>
            <w:tcW w:w="440" w:type="dxa"/>
            <w:vAlign w:val="bottom"/>
          </w:tcPr>
          <w:p w14:paraId="4E6B4234" w14:textId="77777777" w:rsidR="001516AB" w:rsidRDefault="001516AB">
            <w:pPr>
              <w:rPr>
                <w:sz w:val="24"/>
                <w:szCs w:val="24"/>
              </w:rPr>
            </w:pPr>
          </w:p>
        </w:tc>
        <w:tc>
          <w:tcPr>
            <w:tcW w:w="460" w:type="dxa"/>
            <w:vAlign w:val="bottom"/>
          </w:tcPr>
          <w:p w14:paraId="03D79957" w14:textId="77777777" w:rsidR="001516AB" w:rsidRDefault="001516AB">
            <w:pPr>
              <w:rPr>
                <w:sz w:val="24"/>
                <w:szCs w:val="24"/>
              </w:rPr>
            </w:pPr>
          </w:p>
        </w:tc>
        <w:tc>
          <w:tcPr>
            <w:tcW w:w="440" w:type="dxa"/>
            <w:vAlign w:val="bottom"/>
          </w:tcPr>
          <w:p w14:paraId="012246EC" w14:textId="77777777" w:rsidR="001516AB" w:rsidRDefault="001516AB">
            <w:pPr>
              <w:rPr>
                <w:sz w:val="24"/>
                <w:szCs w:val="24"/>
              </w:rPr>
            </w:pPr>
          </w:p>
        </w:tc>
        <w:tc>
          <w:tcPr>
            <w:tcW w:w="440" w:type="dxa"/>
            <w:vAlign w:val="bottom"/>
          </w:tcPr>
          <w:p w14:paraId="1B077493" w14:textId="77777777" w:rsidR="001516AB" w:rsidRDefault="001516AB">
            <w:pPr>
              <w:rPr>
                <w:sz w:val="24"/>
                <w:szCs w:val="24"/>
              </w:rPr>
            </w:pPr>
          </w:p>
        </w:tc>
        <w:tc>
          <w:tcPr>
            <w:tcW w:w="460" w:type="dxa"/>
            <w:vAlign w:val="bottom"/>
          </w:tcPr>
          <w:p w14:paraId="080FDEA9" w14:textId="77777777" w:rsidR="001516AB" w:rsidRDefault="001516AB">
            <w:pPr>
              <w:rPr>
                <w:sz w:val="24"/>
                <w:szCs w:val="24"/>
              </w:rPr>
            </w:pPr>
          </w:p>
        </w:tc>
        <w:tc>
          <w:tcPr>
            <w:tcW w:w="440" w:type="dxa"/>
            <w:vAlign w:val="bottom"/>
          </w:tcPr>
          <w:p w14:paraId="63DD9B4C" w14:textId="77777777" w:rsidR="001516AB" w:rsidRDefault="001516AB">
            <w:pPr>
              <w:rPr>
                <w:sz w:val="24"/>
                <w:szCs w:val="24"/>
              </w:rPr>
            </w:pPr>
          </w:p>
        </w:tc>
        <w:tc>
          <w:tcPr>
            <w:tcW w:w="480" w:type="dxa"/>
            <w:vAlign w:val="bottom"/>
          </w:tcPr>
          <w:p w14:paraId="479BA703" w14:textId="77777777" w:rsidR="001516AB" w:rsidRDefault="001516AB">
            <w:pPr>
              <w:rPr>
                <w:sz w:val="24"/>
                <w:szCs w:val="24"/>
              </w:rPr>
            </w:pPr>
          </w:p>
        </w:tc>
        <w:tc>
          <w:tcPr>
            <w:tcW w:w="220" w:type="dxa"/>
            <w:vAlign w:val="bottom"/>
          </w:tcPr>
          <w:p w14:paraId="3962EB91" w14:textId="77777777" w:rsidR="001516AB" w:rsidRDefault="001516AB">
            <w:pPr>
              <w:rPr>
                <w:sz w:val="24"/>
                <w:szCs w:val="24"/>
              </w:rPr>
            </w:pPr>
          </w:p>
        </w:tc>
        <w:tc>
          <w:tcPr>
            <w:tcW w:w="0" w:type="dxa"/>
            <w:vAlign w:val="bottom"/>
          </w:tcPr>
          <w:p w14:paraId="22F3EC79" w14:textId="77777777" w:rsidR="001516AB" w:rsidRDefault="001516AB">
            <w:pPr>
              <w:rPr>
                <w:sz w:val="1"/>
                <w:szCs w:val="1"/>
              </w:rPr>
            </w:pPr>
          </w:p>
        </w:tc>
      </w:tr>
      <w:tr w:rsidR="001516AB" w14:paraId="2E61E10B" w14:textId="77777777">
        <w:trPr>
          <w:trHeight w:val="164"/>
        </w:trPr>
        <w:tc>
          <w:tcPr>
            <w:tcW w:w="160" w:type="dxa"/>
            <w:vAlign w:val="bottom"/>
          </w:tcPr>
          <w:p w14:paraId="27C851CB" w14:textId="77777777" w:rsidR="001516AB" w:rsidRDefault="001516AB">
            <w:pPr>
              <w:rPr>
                <w:sz w:val="14"/>
                <w:szCs w:val="14"/>
              </w:rPr>
            </w:pPr>
          </w:p>
        </w:tc>
        <w:tc>
          <w:tcPr>
            <w:tcW w:w="640" w:type="dxa"/>
            <w:vAlign w:val="bottom"/>
          </w:tcPr>
          <w:p w14:paraId="4AF6AA1F" w14:textId="77777777" w:rsidR="001516AB" w:rsidRDefault="0066520C">
            <w:pPr>
              <w:ind w:right="40"/>
              <w:jc w:val="right"/>
              <w:rPr>
                <w:sz w:val="20"/>
                <w:szCs w:val="20"/>
              </w:rPr>
            </w:pPr>
            <w:r>
              <w:rPr>
                <w:rFonts w:ascii="Arial" w:eastAsia="Arial" w:hAnsi="Arial" w:cs="Arial"/>
                <w:sz w:val="12"/>
                <w:szCs w:val="12"/>
              </w:rPr>
              <w:t>-120</w:t>
            </w:r>
          </w:p>
        </w:tc>
        <w:tc>
          <w:tcPr>
            <w:tcW w:w="460" w:type="dxa"/>
            <w:vAlign w:val="bottom"/>
          </w:tcPr>
          <w:p w14:paraId="73E93BC7" w14:textId="77777777" w:rsidR="001516AB" w:rsidRDefault="0066520C">
            <w:pPr>
              <w:ind w:right="60"/>
              <w:jc w:val="right"/>
              <w:rPr>
                <w:sz w:val="20"/>
                <w:szCs w:val="20"/>
              </w:rPr>
            </w:pPr>
            <w:r>
              <w:rPr>
                <w:rFonts w:ascii="Arial" w:eastAsia="Arial" w:hAnsi="Arial" w:cs="Arial"/>
                <w:sz w:val="12"/>
                <w:szCs w:val="12"/>
              </w:rPr>
              <w:t>-110</w:t>
            </w:r>
          </w:p>
        </w:tc>
        <w:tc>
          <w:tcPr>
            <w:tcW w:w="460" w:type="dxa"/>
            <w:vAlign w:val="bottom"/>
          </w:tcPr>
          <w:p w14:paraId="55A73D4C" w14:textId="77777777" w:rsidR="001516AB" w:rsidRDefault="0066520C">
            <w:pPr>
              <w:ind w:right="60"/>
              <w:jc w:val="right"/>
              <w:rPr>
                <w:sz w:val="20"/>
                <w:szCs w:val="20"/>
              </w:rPr>
            </w:pPr>
            <w:r>
              <w:rPr>
                <w:rFonts w:ascii="Arial" w:eastAsia="Arial" w:hAnsi="Arial" w:cs="Arial"/>
                <w:sz w:val="12"/>
                <w:szCs w:val="12"/>
              </w:rPr>
              <w:t>-100</w:t>
            </w:r>
          </w:p>
        </w:tc>
        <w:tc>
          <w:tcPr>
            <w:tcW w:w="420" w:type="dxa"/>
            <w:vAlign w:val="bottom"/>
          </w:tcPr>
          <w:p w14:paraId="0BE77E21" w14:textId="77777777" w:rsidR="001516AB" w:rsidRDefault="0066520C">
            <w:pPr>
              <w:ind w:right="80"/>
              <w:jc w:val="right"/>
              <w:rPr>
                <w:sz w:val="20"/>
                <w:szCs w:val="20"/>
              </w:rPr>
            </w:pPr>
            <w:r>
              <w:rPr>
                <w:rFonts w:ascii="Arial" w:eastAsia="Arial" w:hAnsi="Arial" w:cs="Arial"/>
                <w:sz w:val="12"/>
                <w:szCs w:val="12"/>
              </w:rPr>
              <w:t>-90</w:t>
            </w:r>
          </w:p>
        </w:tc>
        <w:tc>
          <w:tcPr>
            <w:tcW w:w="440" w:type="dxa"/>
            <w:vAlign w:val="bottom"/>
          </w:tcPr>
          <w:p w14:paraId="4ADE7295" w14:textId="77777777" w:rsidR="001516AB" w:rsidRDefault="0066520C">
            <w:pPr>
              <w:ind w:right="80"/>
              <w:jc w:val="right"/>
              <w:rPr>
                <w:sz w:val="20"/>
                <w:szCs w:val="20"/>
              </w:rPr>
            </w:pPr>
            <w:r>
              <w:rPr>
                <w:rFonts w:ascii="Arial" w:eastAsia="Arial" w:hAnsi="Arial" w:cs="Arial"/>
                <w:sz w:val="12"/>
                <w:szCs w:val="12"/>
              </w:rPr>
              <w:t>-80</w:t>
            </w:r>
          </w:p>
        </w:tc>
        <w:tc>
          <w:tcPr>
            <w:tcW w:w="440" w:type="dxa"/>
            <w:vAlign w:val="bottom"/>
          </w:tcPr>
          <w:p w14:paraId="52DE999E" w14:textId="77777777" w:rsidR="001516AB" w:rsidRDefault="0066520C">
            <w:pPr>
              <w:ind w:right="60"/>
              <w:jc w:val="right"/>
              <w:rPr>
                <w:sz w:val="20"/>
                <w:szCs w:val="20"/>
              </w:rPr>
            </w:pPr>
            <w:r>
              <w:rPr>
                <w:rFonts w:ascii="Arial" w:eastAsia="Arial" w:hAnsi="Arial" w:cs="Arial"/>
                <w:sz w:val="12"/>
                <w:szCs w:val="12"/>
              </w:rPr>
              <w:t>-70</w:t>
            </w:r>
          </w:p>
        </w:tc>
        <w:tc>
          <w:tcPr>
            <w:tcW w:w="460" w:type="dxa"/>
            <w:vAlign w:val="bottom"/>
          </w:tcPr>
          <w:p w14:paraId="40B813EC" w14:textId="77777777" w:rsidR="001516AB" w:rsidRDefault="0066520C">
            <w:pPr>
              <w:ind w:right="80"/>
              <w:jc w:val="right"/>
              <w:rPr>
                <w:sz w:val="20"/>
                <w:szCs w:val="20"/>
              </w:rPr>
            </w:pPr>
            <w:r>
              <w:rPr>
                <w:rFonts w:ascii="Arial" w:eastAsia="Arial" w:hAnsi="Arial" w:cs="Arial"/>
                <w:sz w:val="12"/>
                <w:szCs w:val="12"/>
              </w:rPr>
              <w:t>-60</w:t>
            </w:r>
          </w:p>
        </w:tc>
        <w:tc>
          <w:tcPr>
            <w:tcW w:w="440" w:type="dxa"/>
            <w:vAlign w:val="bottom"/>
          </w:tcPr>
          <w:p w14:paraId="70E1102F" w14:textId="77777777" w:rsidR="001516AB" w:rsidRDefault="0066520C">
            <w:pPr>
              <w:ind w:right="80"/>
              <w:jc w:val="right"/>
              <w:rPr>
                <w:sz w:val="20"/>
                <w:szCs w:val="20"/>
              </w:rPr>
            </w:pPr>
            <w:r>
              <w:rPr>
                <w:rFonts w:ascii="Arial" w:eastAsia="Arial" w:hAnsi="Arial" w:cs="Arial"/>
                <w:sz w:val="12"/>
                <w:szCs w:val="12"/>
              </w:rPr>
              <w:t>-50</w:t>
            </w:r>
          </w:p>
        </w:tc>
        <w:tc>
          <w:tcPr>
            <w:tcW w:w="440" w:type="dxa"/>
            <w:vAlign w:val="bottom"/>
          </w:tcPr>
          <w:p w14:paraId="0536D7E9" w14:textId="77777777" w:rsidR="001516AB" w:rsidRDefault="0066520C">
            <w:pPr>
              <w:ind w:right="60"/>
              <w:jc w:val="right"/>
              <w:rPr>
                <w:sz w:val="20"/>
                <w:szCs w:val="20"/>
              </w:rPr>
            </w:pPr>
            <w:r>
              <w:rPr>
                <w:rFonts w:ascii="Arial" w:eastAsia="Arial" w:hAnsi="Arial" w:cs="Arial"/>
                <w:sz w:val="12"/>
                <w:szCs w:val="12"/>
              </w:rPr>
              <w:t>-40</w:t>
            </w:r>
          </w:p>
        </w:tc>
        <w:tc>
          <w:tcPr>
            <w:tcW w:w="460" w:type="dxa"/>
            <w:vAlign w:val="bottom"/>
          </w:tcPr>
          <w:p w14:paraId="2405AA70" w14:textId="77777777" w:rsidR="001516AB" w:rsidRDefault="0066520C">
            <w:pPr>
              <w:ind w:right="80"/>
              <w:jc w:val="right"/>
              <w:rPr>
                <w:sz w:val="20"/>
                <w:szCs w:val="20"/>
              </w:rPr>
            </w:pPr>
            <w:r>
              <w:rPr>
                <w:rFonts w:ascii="Arial" w:eastAsia="Arial" w:hAnsi="Arial" w:cs="Arial"/>
                <w:sz w:val="12"/>
                <w:szCs w:val="12"/>
              </w:rPr>
              <w:t>-30</w:t>
            </w:r>
          </w:p>
        </w:tc>
        <w:tc>
          <w:tcPr>
            <w:tcW w:w="440" w:type="dxa"/>
            <w:vAlign w:val="bottom"/>
          </w:tcPr>
          <w:p w14:paraId="08684549" w14:textId="77777777" w:rsidR="001516AB" w:rsidRDefault="0066520C">
            <w:pPr>
              <w:ind w:right="80"/>
              <w:jc w:val="right"/>
              <w:rPr>
                <w:sz w:val="20"/>
                <w:szCs w:val="20"/>
              </w:rPr>
            </w:pPr>
            <w:r>
              <w:rPr>
                <w:rFonts w:ascii="Arial" w:eastAsia="Arial" w:hAnsi="Arial" w:cs="Arial"/>
                <w:sz w:val="12"/>
                <w:szCs w:val="12"/>
              </w:rPr>
              <w:t>-20</w:t>
            </w:r>
          </w:p>
        </w:tc>
        <w:tc>
          <w:tcPr>
            <w:tcW w:w="480" w:type="dxa"/>
            <w:vAlign w:val="bottom"/>
          </w:tcPr>
          <w:p w14:paraId="2336B6A5" w14:textId="77777777" w:rsidR="001516AB" w:rsidRDefault="0066520C">
            <w:pPr>
              <w:ind w:right="120"/>
              <w:jc w:val="right"/>
              <w:rPr>
                <w:sz w:val="20"/>
                <w:szCs w:val="20"/>
              </w:rPr>
            </w:pPr>
            <w:r>
              <w:rPr>
                <w:rFonts w:ascii="Arial" w:eastAsia="Arial" w:hAnsi="Arial" w:cs="Arial"/>
                <w:sz w:val="12"/>
                <w:szCs w:val="12"/>
              </w:rPr>
              <w:t>-10</w:t>
            </w:r>
          </w:p>
        </w:tc>
        <w:tc>
          <w:tcPr>
            <w:tcW w:w="220" w:type="dxa"/>
            <w:vAlign w:val="bottom"/>
          </w:tcPr>
          <w:p w14:paraId="0509A978" w14:textId="77777777" w:rsidR="001516AB" w:rsidRDefault="0066520C">
            <w:pPr>
              <w:jc w:val="right"/>
              <w:rPr>
                <w:sz w:val="20"/>
                <w:szCs w:val="20"/>
              </w:rPr>
            </w:pPr>
            <w:r>
              <w:rPr>
                <w:rFonts w:ascii="Arial" w:eastAsia="Arial" w:hAnsi="Arial" w:cs="Arial"/>
                <w:sz w:val="12"/>
                <w:szCs w:val="12"/>
              </w:rPr>
              <w:t>0</w:t>
            </w:r>
          </w:p>
        </w:tc>
        <w:tc>
          <w:tcPr>
            <w:tcW w:w="0" w:type="dxa"/>
            <w:vAlign w:val="bottom"/>
          </w:tcPr>
          <w:p w14:paraId="5EB705AF" w14:textId="77777777" w:rsidR="001516AB" w:rsidRDefault="001516AB">
            <w:pPr>
              <w:rPr>
                <w:sz w:val="1"/>
                <w:szCs w:val="1"/>
              </w:rPr>
            </w:pPr>
          </w:p>
        </w:tc>
      </w:tr>
    </w:tbl>
    <w:p w14:paraId="7C032DFF" w14:textId="77777777" w:rsidR="001516AB" w:rsidRDefault="0066520C">
      <w:pPr>
        <w:spacing w:line="20" w:lineRule="exact"/>
        <w:rPr>
          <w:sz w:val="20"/>
          <w:szCs w:val="20"/>
        </w:rPr>
      </w:pPr>
      <w:r>
        <w:rPr>
          <w:noProof/>
          <w:sz w:val="20"/>
          <w:szCs w:val="20"/>
        </w:rPr>
        <w:drawing>
          <wp:anchor distT="0" distB="0" distL="114300" distR="114300" simplePos="0" relativeHeight="251645440" behindDoc="1" locked="0" layoutInCell="0" allowOverlap="1" wp14:anchorId="768AE70B" wp14:editId="49CE995E">
            <wp:simplePos x="0" y="0"/>
            <wp:positionH relativeFrom="column">
              <wp:posOffset>1339850</wp:posOffset>
            </wp:positionH>
            <wp:positionV relativeFrom="paragraph">
              <wp:posOffset>-2324735</wp:posOffset>
            </wp:positionV>
            <wp:extent cx="3419475" cy="220154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77"/>
                    <a:srcRect/>
                    <a:stretch>
                      <a:fillRect/>
                    </a:stretch>
                  </pic:blipFill>
                  <pic:spPr bwMode="auto">
                    <a:xfrm>
                      <a:off x="0" y="0"/>
                      <a:ext cx="3419475" cy="2201545"/>
                    </a:xfrm>
                    <a:prstGeom prst="rect">
                      <a:avLst/>
                    </a:prstGeom>
                    <a:noFill/>
                  </pic:spPr>
                </pic:pic>
              </a:graphicData>
            </a:graphic>
          </wp:anchor>
        </w:drawing>
      </w:r>
    </w:p>
    <w:p w14:paraId="21088906" w14:textId="77777777" w:rsidR="001516AB" w:rsidRDefault="001516AB">
      <w:pPr>
        <w:spacing w:line="34" w:lineRule="exact"/>
        <w:rPr>
          <w:sz w:val="20"/>
          <w:szCs w:val="20"/>
        </w:rPr>
      </w:pPr>
    </w:p>
    <w:p w14:paraId="5F7D688B" w14:textId="77777777" w:rsidR="001516AB" w:rsidRDefault="0066520C">
      <w:pPr>
        <w:ind w:left="4260"/>
        <w:rPr>
          <w:sz w:val="20"/>
          <w:szCs w:val="20"/>
        </w:rPr>
      </w:pPr>
      <w:r>
        <w:rPr>
          <w:rFonts w:ascii="Arial" w:eastAsia="Arial" w:hAnsi="Arial" w:cs="Arial"/>
          <w:b/>
          <w:bCs/>
          <w:sz w:val="12"/>
          <w:szCs w:val="12"/>
        </w:rPr>
        <w:t>Входная мощность [дБм]</w:t>
      </w:r>
    </w:p>
    <w:p w14:paraId="692093A1"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14:anchorId="15DE751B" wp14:editId="123F4B01">
                <wp:simplePos x="0" y="0"/>
                <wp:positionH relativeFrom="column">
                  <wp:posOffset>1958975</wp:posOffset>
                </wp:positionH>
                <wp:positionV relativeFrom="paragraph">
                  <wp:posOffset>177165</wp:posOffset>
                </wp:positionV>
                <wp:extent cx="2207895" cy="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7895" cy="4763"/>
                        </a:xfrm>
                        <a:prstGeom prst="line">
                          <a:avLst/>
                        </a:prstGeom>
                        <a:solidFill>
                          <a:srgbClr val="FFFFFF"/>
                        </a:solidFill>
                        <a:ln w="1778">
                          <a:solidFill>
                            <a:srgbClr val="000000"/>
                          </a:solidFill>
                          <a:miter lim="800000"/>
                          <a:headEnd/>
                          <a:tailEnd/>
                        </a:ln>
                      </wps:spPr>
                      <wps:bodyPr/>
                    </wps:wsp>
                  </a:graphicData>
                </a:graphic>
              </wp:anchor>
            </w:drawing>
          </mc:Choice>
          <mc:Fallback>
            <w:pict>
              <v:line w14:anchorId="0F219103" id="Shape 29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154.25pt,13.95pt" to="328.1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" o:allowincell="f" filled="t" strokeweight=".14pt">
                <v:stroke joinstyle="miter"/>
                <o:lock v:ext="edit" shapetype="f"/>
              </v:line>
            </w:pict>
          </mc:Fallback>
        </mc:AlternateContent>
      </w:r>
      <w:r>
        <w:rPr>
          <w:noProof/>
          <w:sz w:val="20"/>
          <w:szCs w:val="20"/>
        </w:rPr>
        <mc:AlternateContent>
          <mc:Choice Requires="wps">
            <w:drawing>
              <wp:anchor distT="0" distB="0" distL="114300" distR="114300" simplePos="0" relativeHeight="251647488" behindDoc="1" locked="0" layoutInCell="0" allowOverlap="1" wp14:anchorId="212D0FB3" wp14:editId="58C0118E">
                <wp:simplePos x="0" y="0"/>
                <wp:positionH relativeFrom="column">
                  <wp:posOffset>1960245</wp:posOffset>
                </wp:positionH>
                <wp:positionV relativeFrom="paragraph">
                  <wp:posOffset>176530</wp:posOffset>
                </wp:positionV>
                <wp:extent cx="0" cy="11430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4300"/>
                        </a:xfrm>
                        <a:prstGeom prst="line">
                          <a:avLst/>
                        </a:prstGeom>
                        <a:solidFill>
                          <a:srgbClr val="FFFFFF"/>
                        </a:solidFill>
                        <a:ln w="1778">
                          <a:solidFill>
                            <a:srgbClr val="000000"/>
                          </a:solidFill>
                          <a:miter lim="800000"/>
                          <a:headEnd/>
                          <a:tailEnd/>
                        </a:ln>
                      </wps:spPr>
                      <wps:bodyPr/>
                    </wps:wsp>
                  </a:graphicData>
                </a:graphic>
              </wp:anchor>
            </w:drawing>
          </mc:Choice>
          <mc:Fallback>
            <w:pict>
              <v:line w14:anchorId="7DE1E8EC" id="Shape 300"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154.35pt,13.9pt" to="154.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" o:allowincell="f" filled="t" strokeweight=".14pt">
                <v:stroke joinstyle="miter"/>
                <o:lock v:ext="edit" shapetype="f"/>
              </v:line>
            </w:pict>
          </mc:Fallback>
        </mc:AlternateContent>
      </w:r>
      <w:r>
        <w:rPr>
          <w:noProof/>
          <w:sz w:val="20"/>
          <w:szCs w:val="20"/>
        </w:rPr>
        <mc:AlternateContent>
          <mc:Choice Requires="wps">
            <w:drawing>
              <wp:anchor distT="0" distB="0" distL="114300" distR="114300" simplePos="0" relativeHeight="251648512" behindDoc="1" locked="0" layoutInCell="0" allowOverlap="1" wp14:anchorId="5B6E5205" wp14:editId="324D7710">
                <wp:simplePos x="0" y="0"/>
                <wp:positionH relativeFrom="column">
                  <wp:posOffset>4166235</wp:posOffset>
                </wp:positionH>
                <wp:positionV relativeFrom="paragraph">
                  <wp:posOffset>176530</wp:posOffset>
                </wp:positionV>
                <wp:extent cx="0" cy="11430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4300"/>
                        </a:xfrm>
                        <a:prstGeom prst="line">
                          <a:avLst/>
                        </a:prstGeom>
                        <a:solidFill>
                          <a:srgbClr val="FFFFFF"/>
                        </a:solidFill>
                        <a:ln w="1778">
                          <a:solidFill>
                            <a:srgbClr val="000000"/>
                          </a:solidFill>
                          <a:miter lim="800000"/>
                          <a:headEnd/>
                          <a:tailEnd/>
                        </a:ln>
                      </wps:spPr>
                      <wps:bodyPr/>
                    </wps:wsp>
                  </a:graphicData>
                </a:graphic>
              </wp:anchor>
            </w:drawing>
          </mc:Choice>
          <mc:Fallback>
            <w:pict>
              <v:line w14:anchorId="3A5469C7" id="Shape 301"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28.05pt,13.9pt" to="328.0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" o:allowincell="f" filled="t" strokeweight=".14pt">
                <v:stroke joinstyle="miter"/>
                <o:lock v:ext="edit" shapetype="f"/>
              </v:line>
            </w:pict>
          </mc:Fallback>
        </mc:AlternateContent>
      </w:r>
      <w:r>
        <w:rPr>
          <w:noProof/>
          <w:sz w:val="20"/>
          <w:szCs w:val="20"/>
        </w:rPr>
        <mc:AlternateContent>
          <mc:Choice Requires="wps">
            <w:drawing>
              <wp:anchor distT="0" distB="0" distL="114300" distR="114300" simplePos="0" relativeHeight="251649536" behindDoc="1" locked="0" layoutInCell="0" allowOverlap="1" wp14:anchorId="60DD7435" wp14:editId="2ABFF577">
                <wp:simplePos x="0" y="0"/>
                <wp:positionH relativeFrom="column">
                  <wp:posOffset>1958975</wp:posOffset>
                </wp:positionH>
                <wp:positionV relativeFrom="paragraph">
                  <wp:posOffset>290195</wp:posOffset>
                </wp:positionV>
                <wp:extent cx="2207895" cy="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7895" cy="4763"/>
                        </a:xfrm>
                        <a:prstGeom prst="line">
                          <a:avLst/>
                        </a:prstGeom>
                        <a:solidFill>
                          <a:srgbClr val="FFFFFF"/>
                        </a:solidFill>
                        <a:ln w="1778">
                          <a:solidFill>
                            <a:srgbClr val="000000"/>
                          </a:solidFill>
                          <a:miter lim="800000"/>
                          <a:headEnd/>
                          <a:tailEnd/>
                        </a:ln>
                      </wps:spPr>
                      <wps:bodyPr/>
                    </wps:wsp>
                  </a:graphicData>
                </a:graphic>
              </wp:anchor>
            </w:drawing>
          </mc:Choice>
          <mc:Fallback>
            <w:pict>
              <v:line w14:anchorId="41E58E50" id="Shape 302"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54.25pt,22.85pt" to="328.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" o:allowincell="f" filled="t" strokeweight=".14pt">
                <v:stroke joinstyle="miter"/>
                <o:lock v:ext="edit" shapetype="f"/>
              </v:line>
            </w:pict>
          </mc:Fallback>
        </mc:AlternateContent>
      </w:r>
    </w:p>
    <w:p w14:paraId="21CC805A" w14:textId="77777777" w:rsidR="001516AB" w:rsidRDefault="001516AB">
      <w:pPr>
        <w:spacing w:line="279" w:lineRule="exact"/>
        <w:rPr>
          <w:sz w:val="20"/>
          <w:szCs w:val="20"/>
        </w:rPr>
      </w:pPr>
    </w:p>
    <w:p w14:paraId="3D64AFA6" w14:textId="77777777" w:rsidR="001516AB" w:rsidRDefault="0066520C">
      <w:pPr>
        <w:tabs>
          <w:tab w:val="left" w:pos="4260"/>
          <w:tab w:val="left" w:pos="5120"/>
          <w:tab w:val="left" w:pos="6020"/>
        </w:tabs>
        <w:ind w:left="3460"/>
        <w:rPr>
          <w:sz w:val="20"/>
          <w:szCs w:val="20"/>
        </w:rPr>
      </w:pPr>
      <w:r>
        <w:rPr>
          <w:rFonts w:ascii="Arial" w:eastAsia="Arial" w:hAnsi="Arial" w:cs="Arial"/>
          <w:sz w:val="20"/>
          <w:szCs w:val="20"/>
          <w:vertAlign w:val="superscript"/>
        </w:rPr>
        <w:t>1,2 кбод</w:t>
      </w:r>
      <w:r>
        <w:rPr>
          <w:sz w:val="20"/>
          <w:szCs w:val="20"/>
        </w:rPr>
        <w:tab/>
      </w:r>
      <w:r>
        <w:rPr>
          <w:rFonts w:ascii="Arial" w:eastAsia="Arial" w:hAnsi="Arial" w:cs="Arial"/>
          <w:sz w:val="10"/>
          <w:szCs w:val="10"/>
        </w:rPr>
        <w:t>38,4 кбод</w:t>
      </w:r>
      <w:r>
        <w:rPr>
          <w:sz w:val="20"/>
          <w:szCs w:val="20"/>
        </w:rPr>
        <w:tab/>
      </w:r>
      <w:r>
        <w:rPr>
          <w:rFonts w:ascii="Arial" w:eastAsia="Arial" w:hAnsi="Arial" w:cs="Arial"/>
          <w:sz w:val="10"/>
          <w:szCs w:val="10"/>
        </w:rPr>
        <w:t>250 кбод</w:t>
      </w:r>
      <w:r>
        <w:rPr>
          <w:sz w:val="20"/>
          <w:szCs w:val="20"/>
        </w:rPr>
        <w:tab/>
      </w:r>
      <w:r>
        <w:rPr>
          <w:rFonts w:ascii="Arial" w:eastAsia="Arial" w:hAnsi="Arial" w:cs="Arial"/>
          <w:sz w:val="10"/>
          <w:szCs w:val="10"/>
        </w:rPr>
        <w:t>500 кбод</w:t>
      </w:r>
    </w:p>
    <w:p w14:paraId="5AB33A8F" w14:textId="77777777" w:rsidR="001516AB" w:rsidRDefault="0066520C">
      <w:pPr>
        <w:spacing w:line="20" w:lineRule="exact"/>
        <w:rPr>
          <w:sz w:val="20"/>
          <w:szCs w:val="20"/>
        </w:rPr>
      </w:pPr>
      <w:r>
        <w:rPr>
          <w:noProof/>
          <w:sz w:val="20"/>
          <w:szCs w:val="20"/>
        </w:rPr>
        <w:drawing>
          <wp:anchor distT="0" distB="0" distL="114300" distR="114300" simplePos="0" relativeHeight="251650560" behindDoc="1" locked="0" layoutInCell="0" allowOverlap="1" wp14:anchorId="21389266" wp14:editId="1255276D">
            <wp:simplePos x="0" y="0"/>
            <wp:positionH relativeFrom="column">
              <wp:posOffset>2019300</wp:posOffset>
            </wp:positionH>
            <wp:positionV relativeFrom="paragraph">
              <wp:posOffset>-105410</wp:posOffset>
            </wp:positionV>
            <wp:extent cx="164465" cy="1460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78"/>
                    <a:srcRect/>
                    <a:stretch>
                      <a:fillRect/>
                    </a:stretch>
                  </pic:blipFill>
                  <pic:spPr bwMode="auto">
                    <a:xfrm>
                      <a:off x="0" y="0"/>
                      <a:ext cx="164465" cy="14605"/>
                    </a:xfrm>
                    <a:prstGeom prst="rect">
                      <a:avLst/>
                    </a:prstGeom>
                    <a:noFill/>
                  </pic:spPr>
                </pic:pic>
              </a:graphicData>
            </a:graphic>
          </wp:anchor>
        </w:drawing>
      </w:r>
      <w:r>
        <w:rPr>
          <w:noProof/>
          <w:sz w:val="20"/>
          <w:szCs w:val="20"/>
        </w:rPr>
        <w:drawing>
          <wp:anchor distT="0" distB="0" distL="114300" distR="114300" simplePos="0" relativeHeight="251651584" behindDoc="1" locked="0" layoutInCell="0" allowOverlap="1" wp14:anchorId="67D6484D" wp14:editId="22A0ABA9">
            <wp:simplePos x="0" y="0"/>
            <wp:positionH relativeFrom="column">
              <wp:posOffset>2511425</wp:posOffset>
            </wp:positionH>
            <wp:positionV relativeFrom="paragraph">
              <wp:posOffset>-107315</wp:posOffset>
            </wp:positionV>
            <wp:extent cx="164465" cy="14605"/>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79"/>
                    <a:srcRect/>
                    <a:stretch>
                      <a:fillRect/>
                    </a:stretch>
                  </pic:blipFill>
                  <pic:spPr bwMode="auto">
                    <a:xfrm>
                      <a:off x="0" y="0"/>
                      <a:ext cx="164465" cy="14605"/>
                    </a:xfrm>
                    <a:prstGeom prst="rect">
                      <a:avLst/>
                    </a:prstGeom>
                    <a:noFill/>
                  </pic:spPr>
                </pic:pic>
              </a:graphicData>
            </a:graphic>
          </wp:anchor>
        </w:drawing>
      </w:r>
      <w:r>
        <w:rPr>
          <w:noProof/>
          <w:sz w:val="20"/>
          <w:szCs w:val="20"/>
        </w:rPr>
        <w:drawing>
          <wp:anchor distT="0" distB="0" distL="114300" distR="114300" simplePos="0" relativeHeight="251652608" behindDoc="1" locked="0" layoutInCell="0" allowOverlap="1" wp14:anchorId="08E62546" wp14:editId="0030AEB9">
            <wp:simplePos x="0" y="0"/>
            <wp:positionH relativeFrom="column">
              <wp:posOffset>3075305</wp:posOffset>
            </wp:positionH>
            <wp:positionV relativeFrom="paragraph">
              <wp:posOffset>-109220</wp:posOffset>
            </wp:positionV>
            <wp:extent cx="164465" cy="14605"/>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80"/>
                    <a:srcRect/>
                    <a:stretch>
                      <a:fillRect/>
                    </a:stretch>
                  </pic:blipFill>
                  <pic:spPr bwMode="auto">
                    <a:xfrm>
                      <a:off x="0" y="0"/>
                      <a:ext cx="164465" cy="14605"/>
                    </a:xfrm>
                    <a:prstGeom prst="rect">
                      <a:avLst/>
                    </a:prstGeom>
                    <a:noFill/>
                  </pic:spPr>
                </pic:pic>
              </a:graphicData>
            </a:graphic>
          </wp:anchor>
        </w:drawing>
      </w:r>
      <w:r>
        <w:rPr>
          <w:noProof/>
          <w:sz w:val="20"/>
          <w:szCs w:val="20"/>
        </w:rPr>
        <w:drawing>
          <wp:anchor distT="0" distB="0" distL="114300" distR="114300" simplePos="0" relativeHeight="251653632" behindDoc="1" locked="0" layoutInCell="0" allowOverlap="1" wp14:anchorId="66AB9CD6" wp14:editId="60ACAF55">
            <wp:simplePos x="0" y="0"/>
            <wp:positionH relativeFrom="column">
              <wp:posOffset>3660140</wp:posOffset>
            </wp:positionH>
            <wp:positionV relativeFrom="paragraph">
              <wp:posOffset>-111760</wp:posOffset>
            </wp:positionV>
            <wp:extent cx="165100" cy="14605"/>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81"/>
                    <a:srcRect/>
                    <a:stretch>
                      <a:fillRect/>
                    </a:stretch>
                  </pic:blipFill>
                  <pic:spPr bwMode="auto">
                    <a:xfrm>
                      <a:off x="0" y="0"/>
                      <a:ext cx="165100" cy="14605"/>
                    </a:xfrm>
                    <a:prstGeom prst="rect">
                      <a:avLst/>
                    </a:prstGeom>
                    <a:noFill/>
                  </pic:spPr>
                </pic:pic>
              </a:graphicData>
            </a:graphic>
          </wp:anchor>
        </w:drawing>
      </w:r>
    </w:p>
    <w:p w14:paraId="28DA7630" w14:textId="77777777" w:rsidR="001516AB" w:rsidRDefault="001516AB">
      <w:pPr>
        <w:spacing w:line="361" w:lineRule="exact"/>
        <w:rPr>
          <w:sz w:val="20"/>
          <w:szCs w:val="20"/>
        </w:rPr>
      </w:pPr>
    </w:p>
    <w:p w14:paraId="5FF4DB0A" w14:textId="77777777" w:rsidR="001516AB" w:rsidRDefault="0066520C">
      <w:pPr>
        <w:ind w:right="-13"/>
        <w:jc w:val="center"/>
        <w:rPr>
          <w:sz w:val="20"/>
          <w:szCs w:val="20"/>
        </w:rPr>
      </w:pPr>
      <w:r>
        <w:rPr>
          <w:rFonts w:ascii="Arial" w:eastAsia="Arial" w:hAnsi="Arial" w:cs="Arial"/>
          <w:b/>
          <w:bCs/>
          <w:sz w:val="19"/>
          <w:szCs w:val="19"/>
        </w:rPr>
        <w:t xml:space="preserve">Рисунок 23: Типичное значение RSSI в зависимости от уровня входной мощности для различных </w:t>
      </w:r>
      <w:r>
        <w:rPr>
          <w:rFonts w:ascii="Arial" w:eastAsia="Arial" w:hAnsi="Arial" w:cs="Arial"/>
          <w:b/>
          <w:bCs/>
          <w:sz w:val="19"/>
          <w:szCs w:val="19"/>
        </w:rPr>
        <w:t>скоростей передачи данных на 868 МГц</w:t>
      </w:r>
    </w:p>
    <w:p w14:paraId="4F83F309" w14:textId="77777777" w:rsidR="001516AB" w:rsidRDefault="001516AB">
      <w:pPr>
        <w:sectPr w:rsidR="001516AB">
          <w:pgSz w:w="11900" w:h="16838"/>
          <w:pgMar w:top="676" w:right="1440" w:bottom="280" w:left="1440" w:header="0" w:footer="0" w:gutter="0"/>
          <w:cols w:space="720" w:equalWidth="0">
            <w:col w:w="9026"/>
          </w:cols>
        </w:sectPr>
      </w:pPr>
    </w:p>
    <w:p w14:paraId="140F8966" w14:textId="77777777" w:rsidR="001516AB" w:rsidRDefault="001516AB">
      <w:pPr>
        <w:spacing w:line="362" w:lineRule="exact"/>
        <w:rPr>
          <w:sz w:val="20"/>
          <w:szCs w:val="20"/>
        </w:rPr>
      </w:pPr>
    </w:p>
    <w:p w14:paraId="3316BB76" w14:textId="77777777" w:rsidR="001516AB" w:rsidRDefault="0066520C">
      <w:pPr>
        <w:tabs>
          <w:tab w:val="left" w:pos="560"/>
        </w:tabs>
        <w:rPr>
          <w:sz w:val="20"/>
          <w:szCs w:val="20"/>
        </w:rPr>
      </w:pPr>
      <w:r>
        <w:rPr>
          <w:rFonts w:ascii="Arial" w:eastAsia="Arial" w:hAnsi="Arial" w:cs="Arial"/>
          <w:b/>
          <w:bCs/>
          <w:sz w:val="20"/>
          <w:szCs w:val="20"/>
        </w:rPr>
        <w:t>17,4</w:t>
      </w:r>
      <w:r>
        <w:rPr>
          <w:sz w:val="20"/>
          <w:szCs w:val="20"/>
        </w:rPr>
        <w:tab/>
      </w:r>
      <w:r>
        <w:rPr>
          <w:rFonts w:ascii="Arial" w:eastAsia="Arial" w:hAnsi="Arial" w:cs="Arial"/>
          <w:b/>
          <w:bCs/>
          <w:sz w:val="19"/>
          <w:szCs w:val="19"/>
        </w:rPr>
        <w:t>Чувство несущей (CS)</w:t>
      </w:r>
    </w:p>
    <w:p w14:paraId="0A227A8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14:anchorId="5BCF4630" wp14:editId="39C4985F">
                <wp:simplePos x="0" y="0"/>
                <wp:positionH relativeFrom="column">
                  <wp:posOffset>2866390</wp:posOffset>
                </wp:positionH>
                <wp:positionV relativeFrom="paragraph">
                  <wp:posOffset>79375</wp:posOffset>
                </wp:positionV>
                <wp:extent cx="0" cy="459232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9232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2F1ACFC" id="Shape 307"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25.7pt,6.25pt" to="225.7pt,3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" o:allowincell="f" filled="t" strokeweight=".29631mm">
                <v:stroke joinstyle="miter"/>
                <o:lock v:ext="edit" shapetype="f"/>
              </v:line>
            </w:pict>
          </mc:Fallback>
        </mc:AlternateContent>
      </w:r>
    </w:p>
    <w:p w14:paraId="67C46782" w14:textId="77777777" w:rsidR="001516AB" w:rsidRDefault="001516AB">
      <w:pPr>
        <w:spacing w:line="111" w:lineRule="exact"/>
        <w:rPr>
          <w:sz w:val="20"/>
          <w:szCs w:val="20"/>
        </w:rPr>
      </w:pPr>
    </w:p>
    <w:p w14:paraId="74C3E2D4"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Чувство несущей (CS) используется в качестве квалификатора синхронизирующего слова и для оценки чистого канала (см. </w:t>
      </w:r>
      <w:hyperlink w:anchor="page47">
        <w:r>
          <w:rPr>
            <w:rFonts w:ascii="Arial" w:eastAsia="Arial" w:hAnsi="Arial" w:cs="Arial"/>
            <w:sz w:val="20"/>
            <w:szCs w:val="20"/>
          </w:rPr>
          <w:t>17,5)</w:t>
        </w:r>
      </w:hyperlink>
      <w:r>
        <w:rPr>
          <w:rFonts w:ascii="Arial" w:eastAsia="Arial" w:hAnsi="Arial" w:cs="Arial"/>
          <w:sz w:val="20"/>
          <w:szCs w:val="20"/>
        </w:rPr>
        <w:t>. CS можно утверждать на основе двух условий, которые можно настраивать индивидуально:</w:t>
      </w:r>
    </w:p>
    <w:p w14:paraId="19E1E1D8" w14:textId="77777777" w:rsidR="001516AB" w:rsidRDefault="001516AB">
      <w:pPr>
        <w:spacing w:line="146" w:lineRule="exact"/>
        <w:rPr>
          <w:sz w:val="20"/>
          <w:szCs w:val="20"/>
        </w:rPr>
      </w:pPr>
    </w:p>
    <w:p w14:paraId="09A1D4A5" w14:textId="77777777" w:rsidR="001516AB" w:rsidRDefault="0066520C">
      <w:pPr>
        <w:numPr>
          <w:ilvl w:val="0"/>
          <w:numId w:val="31"/>
        </w:numPr>
        <w:tabs>
          <w:tab w:val="left" w:pos="362"/>
        </w:tabs>
        <w:spacing w:line="234" w:lineRule="auto"/>
        <w:ind w:left="360" w:hanging="360"/>
        <w:jc w:val="both"/>
        <w:rPr>
          <w:rFonts w:ascii="Arial" w:eastAsia="Arial" w:hAnsi="Arial" w:cs="Arial"/>
          <w:sz w:val="20"/>
          <w:szCs w:val="20"/>
        </w:rPr>
      </w:pPr>
      <w:r>
        <w:rPr>
          <w:rFonts w:ascii="Arial" w:eastAsia="Arial" w:hAnsi="Arial" w:cs="Arial"/>
          <w:sz w:val="20"/>
          <w:szCs w:val="20"/>
        </w:rPr>
        <w:t>CS устанавливается</w:t>
      </w:r>
      <w:r>
        <w:rPr>
          <w:rFonts w:ascii="Arial" w:eastAsia="Arial" w:hAnsi="Arial" w:cs="Arial"/>
          <w:sz w:val="20"/>
          <w:szCs w:val="20"/>
        </w:rPr>
        <w:t>, когда RSSI выше программируемого абсолютного порога, и отменяется, когда RSSI ниже того же порога (с гистерезисом). См. Больше в разделе</w:t>
      </w:r>
      <w:hyperlink w:anchor="page46">
        <w:r>
          <w:rPr>
            <w:rFonts w:ascii="Arial" w:eastAsia="Arial" w:hAnsi="Arial" w:cs="Arial"/>
            <w:sz w:val="20"/>
            <w:szCs w:val="20"/>
          </w:rPr>
          <w:t>17.4.1.</w:t>
        </w:r>
      </w:hyperlink>
    </w:p>
    <w:p w14:paraId="206761C2" w14:textId="77777777" w:rsidR="001516AB" w:rsidRDefault="001516AB">
      <w:pPr>
        <w:spacing w:line="146" w:lineRule="exact"/>
        <w:rPr>
          <w:rFonts w:ascii="Arial" w:eastAsia="Arial" w:hAnsi="Arial" w:cs="Arial"/>
          <w:sz w:val="20"/>
          <w:szCs w:val="20"/>
        </w:rPr>
      </w:pPr>
    </w:p>
    <w:p w14:paraId="391E2293" w14:textId="77777777" w:rsidR="001516AB" w:rsidRDefault="0066520C">
      <w:pPr>
        <w:numPr>
          <w:ilvl w:val="0"/>
          <w:numId w:val="31"/>
        </w:numPr>
        <w:tabs>
          <w:tab w:val="left" w:pos="360"/>
        </w:tabs>
        <w:spacing w:line="237" w:lineRule="auto"/>
        <w:ind w:left="360" w:hanging="360"/>
        <w:jc w:val="both"/>
        <w:rPr>
          <w:rFonts w:ascii="Arial" w:eastAsia="Arial" w:hAnsi="Arial" w:cs="Arial"/>
          <w:sz w:val="20"/>
          <w:szCs w:val="20"/>
        </w:rPr>
      </w:pPr>
      <w:r>
        <w:rPr>
          <w:rFonts w:ascii="Arial" w:eastAsia="Arial" w:hAnsi="Arial" w:cs="Arial"/>
          <w:sz w:val="20"/>
          <w:szCs w:val="20"/>
        </w:rPr>
        <w:t>CS устанавливается, когда RSSI увеличивается на программируемое количество дБ от</w:t>
      </w:r>
      <w:r>
        <w:rPr>
          <w:rFonts w:ascii="Arial" w:eastAsia="Arial" w:hAnsi="Arial" w:cs="Arial"/>
          <w:sz w:val="20"/>
          <w:szCs w:val="20"/>
        </w:rPr>
        <w:t xml:space="preserve"> одной выборки RSSI к другой, и сбрасывается, когда RSSI уменьшается на такое же количество дБ. Этот параметр не зависит от абсолютного уровня сигнала и, таким образом, полезен для обнаружения сигналов в средах с изменяющимся во времени минимальным уровнем</w:t>
      </w:r>
      <w:r>
        <w:rPr>
          <w:rFonts w:ascii="Arial" w:eastAsia="Arial" w:hAnsi="Arial" w:cs="Arial"/>
          <w:sz w:val="20"/>
          <w:szCs w:val="20"/>
        </w:rPr>
        <w:t xml:space="preserve"> шума. См. Больше в разделе</w:t>
      </w:r>
      <w:hyperlink w:anchor="page47">
        <w:r>
          <w:rPr>
            <w:rFonts w:ascii="Arial" w:eastAsia="Arial" w:hAnsi="Arial" w:cs="Arial"/>
            <w:sz w:val="20"/>
            <w:szCs w:val="20"/>
          </w:rPr>
          <w:t>17.4.2.</w:t>
        </w:r>
      </w:hyperlink>
    </w:p>
    <w:p w14:paraId="542125BC" w14:textId="77777777" w:rsidR="001516AB" w:rsidRDefault="001516AB">
      <w:pPr>
        <w:spacing w:line="130" w:lineRule="exact"/>
        <w:rPr>
          <w:rFonts w:ascii="Symbol" w:eastAsia="Symbol" w:hAnsi="Symbol" w:cs="Symbol"/>
          <w:sz w:val="20"/>
          <w:szCs w:val="20"/>
        </w:rPr>
      </w:pPr>
    </w:p>
    <w:p w14:paraId="16B19051" w14:textId="77777777" w:rsidR="001516AB" w:rsidRDefault="0066520C">
      <w:pPr>
        <w:spacing w:line="235" w:lineRule="auto"/>
        <w:jc w:val="both"/>
        <w:rPr>
          <w:rFonts w:ascii="Arial" w:eastAsia="Arial" w:hAnsi="Arial" w:cs="Arial"/>
          <w:sz w:val="20"/>
          <w:szCs w:val="20"/>
        </w:rPr>
      </w:pPr>
      <w:r>
        <w:rPr>
          <w:rFonts w:ascii="Arial" w:eastAsia="Arial" w:hAnsi="Arial" w:cs="Arial"/>
          <w:sz w:val="20"/>
          <w:szCs w:val="20"/>
        </w:rPr>
        <w:t>Чувствительность несущей может использоваться в качестве квалификатора синхронизирующего слова, который требует, чтобы уровень сигнала был выше, чем пороговое значение для выполнения поиска с</w:t>
      </w:r>
      <w:r>
        <w:rPr>
          <w:rFonts w:ascii="Arial" w:eastAsia="Arial" w:hAnsi="Arial" w:cs="Arial"/>
          <w:sz w:val="20"/>
          <w:szCs w:val="20"/>
        </w:rPr>
        <w:t xml:space="preserve">инхронизирующего слова, и устанавливается путем установки </w:t>
      </w:r>
      <w:hyperlink w:anchor="page77">
        <w:r>
          <w:rPr>
            <w:rFonts w:ascii="Courier New" w:eastAsia="Courier New" w:hAnsi="Courier New" w:cs="Courier New"/>
            <w:sz w:val="20"/>
            <w:szCs w:val="20"/>
          </w:rPr>
          <w:t xml:space="preserve">MDMCFG2 </w:t>
        </w:r>
      </w:hyperlink>
      <w:r>
        <w:rPr>
          <w:rFonts w:ascii="Arial" w:eastAsia="Arial" w:hAnsi="Arial" w:cs="Arial"/>
          <w:sz w:val="20"/>
          <w:szCs w:val="20"/>
        </w:rPr>
        <w:t>В</w:t>
      </w:r>
      <w:r>
        <w:rPr>
          <w:rFonts w:ascii="Courier New" w:eastAsia="Courier New" w:hAnsi="Courier New" w:cs="Courier New"/>
          <w:sz w:val="20"/>
          <w:szCs w:val="20"/>
        </w:rPr>
        <w:t xml:space="preserve"> </w:t>
      </w:r>
      <w:r>
        <w:rPr>
          <w:rFonts w:ascii="Arial" w:eastAsia="Arial" w:hAnsi="Arial" w:cs="Arial"/>
          <w:sz w:val="20"/>
          <w:szCs w:val="20"/>
        </w:rPr>
        <w:t>сигнал считывания несущей может быть</w:t>
      </w:r>
      <w:r>
        <w:rPr>
          <w:rFonts w:ascii="Courier New" w:eastAsia="Courier New" w:hAnsi="Courier New" w:cs="Courier New"/>
          <w:sz w:val="20"/>
          <w:szCs w:val="20"/>
        </w:rPr>
        <w:t xml:space="preserve"> </w:t>
      </w:r>
      <w:r>
        <w:rPr>
          <w:rFonts w:ascii="Arial" w:eastAsia="Arial" w:hAnsi="Arial" w:cs="Arial"/>
          <w:sz w:val="20"/>
          <w:szCs w:val="20"/>
        </w:rPr>
        <w:t xml:space="preserve">наблюдается на одном из выводов GDO, установив </w:t>
      </w:r>
      <w:hyperlink w:anchor="page71">
        <w:r>
          <w:rPr>
            <w:rFonts w:ascii="Courier New" w:eastAsia="Courier New" w:hAnsi="Courier New" w:cs="Courier New"/>
            <w:sz w:val="20"/>
            <w:szCs w:val="20"/>
          </w:rPr>
          <w:t>IOCFGx.GDOx_</w:t>
        </w:r>
      </w:hyperlink>
      <w:r>
        <w:rPr>
          <w:rFonts w:ascii="Courier New" w:eastAsia="Courier New" w:hAnsi="Courier New" w:cs="Courier New"/>
          <w:sz w:val="20"/>
          <w:szCs w:val="20"/>
        </w:rPr>
        <w:t xml:space="preserve">CFG = 14 </w:t>
      </w:r>
      <w:r>
        <w:rPr>
          <w:rFonts w:ascii="Arial" w:eastAsia="Arial" w:hAnsi="Arial" w:cs="Arial"/>
          <w:sz w:val="20"/>
          <w:szCs w:val="20"/>
        </w:rPr>
        <w:t>и в статусе</w:t>
      </w:r>
      <w:r>
        <w:rPr>
          <w:rFonts w:ascii="Courier New" w:eastAsia="Courier New" w:hAnsi="Courier New" w:cs="Courier New"/>
          <w:sz w:val="20"/>
          <w:szCs w:val="20"/>
        </w:rPr>
        <w:t xml:space="preserve"> </w:t>
      </w:r>
      <w:r>
        <w:rPr>
          <w:rFonts w:ascii="Arial" w:eastAsia="Arial" w:hAnsi="Arial" w:cs="Arial"/>
          <w:sz w:val="20"/>
          <w:szCs w:val="20"/>
        </w:rPr>
        <w:t>регистровый б</w:t>
      </w:r>
      <w:r>
        <w:rPr>
          <w:rFonts w:ascii="Arial" w:eastAsia="Arial" w:hAnsi="Arial" w:cs="Arial"/>
          <w:sz w:val="20"/>
          <w:szCs w:val="20"/>
        </w:rPr>
        <w:t xml:space="preserve">ит </w:t>
      </w:r>
      <w:hyperlink w:anchor="page94">
        <w:r>
          <w:rPr>
            <w:rFonts w:ascii="Courier New" w:eastAsia="Courier New" w:hAnsi="Courier New" w:cs="Courier New"/>
            <w:sz w:val="20"/>
            <w:szCs w:val="20"/>
          </w:rPr>
          <w:t>PKTSTATUS.CS</w:t>
        </w:r>
        <w:r>
          <w:rPr>
            <w:rFonts w:ascii="Arial" w:eastAsia="Arial" w:hAnsi="Arial" w:cs="Arial"/>
            <w:sz w:val="20"/>
            <w:szCs w:val="20"/>
          </w:rPr>
          <w:t>.</w:t>
        </w:r>
      </w:hyperlink>
    </w:p>
    <w:p w14:paraId="34FA1FEF" w14:textId="77777777" w:rsidR="001516AB" w:rsidRDefault="001516AB">
      <w:pPr>
        <w:spacing w:line="143" w:lineRule="exact"/>
        <w:rPr>
          <w:rFonts w:ascii="Courier New" w:eastAsia="Courier New" w:hAnsi="Courier New" w:cs="Courier New"/>
          <w:sz w:val="20"/>
          <w:szCs w:val="20"/>
        </w:rPr>
      </w:pPr>
    </w:p>
    <w:p w14:paraId="7AA7E99D" w14:textId="77777777" w:rsidR="001516AB" w:rsidRDefault="0066520C">
      <w:pPr>
        <w:spacing w:line="234" w:lineRule="auto"/>
        <w:jc w:val="both"/>
        <w:rPr>
          <w:rFonts w:ascii="Arial" w:eastAsia="Arial" w:hAnsi="Arial" w:cs="Arial"/>
          <w:sz w:val="20"/>
          <w:szCs w:val="20"/>
        </w:rPr>
      </w:pPr>
      <w:r>
        <w:rPr>
          <w:rFonts w:ascii="Arial" w:eastAsia="Arial" w:hAnsi="Arial" w:cs="Arial"/>
          <w:sz w:val="20"/>
          <w:szCs w:val="20"/>
        </w:rPr>
        <w:t xml:space="preserve">Другие варианты использования Carrier sense включают функцию TX-if-CCA (см. </w:t>
      </w:r>
      <w:hyperlink w:anchor="page47">
        <w:r>
          <w:rPr>
            <w:rFonts w:ascii="Arial" w:eastAsia="Arial" w:hAnsi="Arial" w:cs="Arial"/>
            <w:sz w:val="20"/>
            <w:szCs w:val="20"/>
          </w:rPr>
          <w:t xml:space="preserve">17,5) </w:t>
        </w:r>
      </w:hyperlink>
      <w:r>
        <w:rPr>
          <w:rFonts w:ascii="Arial" w:eastAsia="Arial" w:hAnsi="Arial" w:cs="Arial"/>
          <w:sz w:val="20"/>
          <w:szCs w:val="20"/>
        </w:rPr>
        <w:t>и</w:t>
      </w:r>
    </w:p>
    <w:p w14:paraId="16BA2B6B"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w:drawing>
          <wp:anchor distT="0" distB="0" distL="114300" distR="114300" simplePos="0" relativeHeight="251655680" behindDoc="1" locked="0" layoutInCell="0" allowOverlap="1" wp14:anchorId="461654CB" wp14:editId="61BFD93E">
            <wp:simplePos x="0" y="0"/>
            <wp:positionH relativeFrom="column">
              <wp:posOffset>-45085</wp:posOffset>
            </wp:positionH>
            <wp:positionV relativeFrom="paragraph">
              <wp:posOffset>378460</wp:posOffset>
            </wp:positionV>
            <wp:extent cx="5793740" cy="255270"/>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F205340"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sz w:val="20"/>
          <w:szCs w:val="20"/>
        </w:rPr>
        <w:br w:type="column"/>
      </w:r>
    </w:p>
    <w:p w14:paraId="1626C4F9" w14:textId="77777777" w:rsidR="001516AB" w:rsidRDefault="001516AB">
      <w:pPr>
        <w:spacing w:line="200" w:lineRule="exact"/>
        <w:rPr>
          <w:rFonts w:ascii="Courier New" w:eastAsia="Courier New" w:hAnsi="Courier New" w:cs="Courier New"/>
          <w:sz w:val="20"/>
          <w:szCs w:val="20"/>
        </w:rPr>
      </w:pPr>
    </w:p>
    <w:p w14:paraId="685F4EB5" w14:textId="77777777" w:rsidR="001516AB" w:rsidRDefault="001516AB">
      <w:pPr>
        <w:spacing w:line="200" w:lineRule="exact"/>
        <w:rPr>
          <w:rFonts w:ascii="Courier New" w:eastAsia="Courier New" w:hAnsi="Courier New" w:cs="Courier New"/>
          <w:sz w:val="20"/>
          <w:szCs w:val="20"/>
        </w:rPr>
      </w:pPr>
    </w:p>
    <w:p w14:paraId="2B5B762F" w14:textId="77777777" w:rsidR="001516AB" w:rsidRDefault="001516AB">
      <w:pPr>
        <w:spacing w:line="302" w:lineRule="exact"/>
        <w:rPr>
          <w:rFonts w:ascii="Courier New" w:eastAsia="Courier New" w:hAnsi="Courier New" w:cs="Courier New"/>
          <w:sz w:val="20"/>
          <w:szCs w:val="20"/>
        </w:rPr>
      </w:pPr>
    </w:p>
    <w:p w14:paraId="6ED1A949" w14:textId="77777777" w:rsidR="001516AB" w:rsidRDefault="0066520C">
      <w:pPr>
        <w:spacing w:line="234" w:lineRule="auto"/>
        <w:ind w:left="7" w:right="6"/>
        <w:rPr>
          <w:rFonts w:ascii="Arial" w:eastAsia="Arial" w:hAnsi="Arial" w:cs="Arial"/>
          <w:sz w:val="20"/>
          <w:szCs w:val="20"/>
        </w:rPr>
      </w:pPr>
      <w:r>
        <w:rPr>
          <w:rFonts w:ascii="Arial" w:eastAsia="Arial" w:hAnsi="Arial" w:cs="Arial"/>
          <w:sz w:val="20"/>
          <w:szCs w:val="20"/>
        </w:rPr>
        <w:t xml:space="preserve">опциональное быстрое завершение приема (см. </w:t>
      </w:r>
      <w:hyperlink w:anchor="page55">
        <w:r>
          <w:rPr>
            <w:rFonts w:ascii="Arial" w:eastAsia="Arial" w:hAnsi="Arial" w:cs="Arial"/>
            <w:sz w:val="20"/>
            <w:szCs w:val="20"/>
          </w:rPr>
          <w:t>19,7)</w:t>
        </w:r>
      </w:hyperlink>
      <w:r>
        <w:rPr>
          <w:rFonts w:ascii="Arial" w:eastAsia="Arial" w:hAnsi="Arial" w:cs="Arial"/>
          <w:sz w:val="20"/>
          <w:szCs w:val="20"/>
        </w:rPr>
        <w:t>.</w:t>
      </w:r>
    </w:p>
    <w:p w14:paraId="7C5848E8" w14:textId="77777777" w:rsidR="001516AB" w:rsidRDefault="001516AB">
      <w:pPr>
        <w:spacing w:line="132" w:lineRule="exact"/>
        <w:rPr>
          <w:rFonts w:ascii="Courier New" w:eastAsia="Courier New" w:hAnsi="Courier New" w:cs="Courier New"/>
          <w:sz w:val="20"/>
          <w:szCs w:val="20"/>
        </w:rPr>
      </w:pPr>
    </w:p>
    <w:p w14:paraId="61F1E1FE" w14:textId="77777777" w:rsidR="001516AB" w:rsidRDefault="0066520C">
      <w:pPr>
        <w:spacing w:line="234" w:lineRule="auto"/>
        <w:ind w:left="7" w:right="6"/>
        <w:rPr>
          <w:sz w:val="20"/>
          <w:szCs w:val="20"/>
        </w:rPr>
      </w:pPr>
      <w:r>
        <w:rPr>
          <w:rFonts w:ascii="Arial" w:eastAsia="Arial" w:hAnsi="Arial" w:cs="Arial"/>
          <w:sz w:val="20"/>
          <w:szCs w:val="20"/>
        </w:rPr>
        <w:t>CS можно использовать, чтобы избежать помех от других источников РЧ в диапазонах ISM.</w:t>
      </w:r>
    </w:p>
    <w:p w14:paraId="1777B4E7" w14:textId="77777777" w:rsidR="001516AB" w:rsidRDefault="001516AB">
      <w:pPr>
        <w:spacing w:line="240" w:lineRule="exact"/>
        <w:rPr>
          <w:rFonts w:ascii="Courier New" w:eastAsia="Courier New" w:hAnsi="Courier New" w:cs="Courier New"/>
          <w:sz w:val="20"/>
          <w:szCs w:val="20"/>
        </w:rPr>
      </w:pPr>
    </w:p>
    <w:p w14:paraId="6663BD69" w14:textId="77777777" w:rsidR="001516AB" w:rsidRDefault="0066520C">
      <w:pPr>
        <w:tabs>
          <w:tab w:val="left" w:pos="707"/>
        </w:tabs>
        <w:ind w:left="7"/>
        <w:rPr>
          <w:sz w:val="20"/>
          <w:szCs w:val="20"/>
        </w:rPr>
      </w:pPr>
      <w:r>
        <w:rPr>
          <w:rFonts w:ascii="Arial" w:eastAsia="Arial" w:hAnsi="Arial" w:cs="Arial"/>
          <w:i/>
          <w:iCs/>
          <w:sz w:val="20"/>
          <w:szCs w:val="20"/>
        </w:rPr>
        <w:t>17.4.1</w:t>
      </w:r>
      <w:r>
        <w:rPr>
          <w:sz w:val="20"/>
          <w:szCs w:val="20"/>
        </w:rPr>
        <w:tab/>
      </w:r>
      <w:r>
        <w:rPr>
          <w:rFonts w:ascii="Arial" w:eastAsia="Arial" w:hAnsi="Arial" w:cs="Arial"/>
          <w:i/>
          <w:iCs/>
          <w:sz w:val="19"/>
          <w:szCs w:val="19"/>
        </w:rPr>
        <w:t>CS Абсолютный порог</w:t>
      </w:r>
    </w:p>
    <w:p w14:paraId="1B664787" w14:textId="77777777" w:rsidR="001516AB" w:rsidRDefault="001516AB">
      <w:pPr>
        <w:spacing w:line="133" w:lineRule="exact"/>
        <w:rPr>
          <w:rFonts w:ascii="Courier New" w:eastAsia="Courier New" w:hAnsi="Courier New" w:cs="Courier New"/>
          <w:sz w:val="20"/>
          <w:szCs w:val="20"/>
        </w:rPr>
      </w:pPr>
    </w:p>
    <w:p w14:paraId="3DD2CC7A" w14:textId="77777777" w:rsidR="001516AB" w:rsidRDefault="0066520C">
      <w:pPr>
        <w:spacing w:line="233" w:lineRule="auto"/>
        <w:ind w:left="7" w:right="6"/>
        <w:rPr>
          <w:sz w:val="20"/>
          <w:szCs w:val="20"/>
        </w:rPr>
      </w:pPr>
      <w:r>
        <w:rPr>
          <w:rFonts w:ascii="Arial" w:eastAsia="Arial" w:hAnsi="Arial" w:cs="Arial"/>
          <w:sz w:val="20"/>
          <w:szCs w:val="20"/>
        </w:rPr>
        <w:t>Абсолютный порог, связанный со значением RSSI, зависит от следующих полей регистра:</w:t>
      </w:r>
    </w:p>
    <w:p w14:paraId="5AFB3444" w14:textId="77777777" w:rsidR="001516AB" w:rsidRDefault="001516AB">
      <w:pPr>
        <w:spacing w:line="106" w:lineRule="exact"/>
        <w:rPr>
          <w:rFonts w:ascii="Courier New" w:eastAsia="Courier New" w:hAnsi="Courier New" w:cs="Courier New"/>
          <w:sz w:val="20"/>
          <w:szCs w:val="20"/>
        </w:rPr>
      </w:pPr>
    </w:p>
    <w:p w14:paraId="72110DA2" w14:textId="77777777" w:rsidR="001516AB" w:rsidRDefault="0066520C">
      <w:pPr>
        <w:numPr>
          <w:ilvl w:val="0"/>
          <w:numId w:val="32"/>
        </w:numPr>
        <w:tabs>
          <w:tab w:val="left" w:pos="367"/>
        </w:tabs>
        <w:ind w:left="367" w:hanging="367"/>
        <w:rPr>
          <w:rFonts w:ascii="Courier New" w:eastAsia="Courier New" w:hAnsi="Courier New" w:cs="Courier New"/>
          <w:sz w:val="20"/>
          <w:szCs w:val="20"/>
        </w:rPr>
      </w:pPr>
      <w:hyperlink w:anchor="page85">
        <w:r>
          <w:rPr>
            <w:rFonts w:ascii="Courier New" w:eastAsia="Courier New" w:hAnsi="Courier New" w:cs="Courier New"/>
            <w:sz w:val="20"/>
            <w:szCs w:val="20"/>
          </w:rPr>
          <w:t>AGCCTRL2.MAX_LNA_GAIN</w:t>
        </w:r>
      </w:hyperlink>
    </w:p>
    <w:p w14:paraId="13450680" w14:textId="77777777" w:rsidR="001516AB" w:rsidRDefault="001516AB">
      <w:pPr>
        <w:spacing w:line="120" w:lineRule="exact"/>
        <w:rPr>
          <w:rFonts w:ascii="Courier New" w:eastAsia="Courier New" w:hAnsi="Courier New" w:cs="Courier New"/>
          <w:sz w:val="20"/>
          <w:szCs w:val="20"/>
        </w:rPr>
      </w:pPr>
    </w:p>
    <w:p w14:paraId="5A171FB6" w14:textId="77777777" w:rsidR="001516AB" w:rsidRDefault="0066520C">
      <w:pPr>
        <w:numPr>
          <w:ilvl w:val="0"/>
          <w:numId w:val="32"/>
        </w:numPr>
        <w:tabs>
          <w:tab w:val="left" w:pos="367"/>
        </w:tabs>
        <w:ind w:left="367" w:hanging="367"/>
        <w:rPr>
          <w:rFonts w:ascii="Courier New" w:eastAsia="Courier New" w:hAnsi="Courier New" w:cs="Courier New"/>
          <w:sz w:val="20"/>
          <w:szCs w:val="20"/>
        </w:rPr>
      </w:pPr>
      <w:hyperlink w:anchor="page85">
        <w:r>
          <w:rPr>
            <w:rFonts w:ascii="Courier New" w:eastAsia="Courier New" w:hAnsi="Courier New" w:cs="Courier New"/>
            <w:sz w:val="20"/>
            <w:szCs w:val="20"/>
          </w:rPr>
          <w:t>AGCCTRL2.MAX_DVGA_GAIN</w:t>
        </w:r>
      </w:hyperlink>
    </w:p>
    <w:p w14:paraId="44286055" w14:textId="77777777" w:rsidR="001516AB" w:rsidRDefault="001516AB">
      <w:pPr>
        <w:spacing w:line="120" w:lineRule="exact"/>
        <w:rPr>
          <w:rFonts w:ascii="Courier New" w:eastAsia="Courier New" w:hAnsi="Courier New" w:cs="Courier New"/>
          <w:sz w:val="20"/>
          <w:szCs w:val="20"/>
        </w:rPr>
      </w:pPr>
    </w:p>
    <w:p w14:paraId="5C048733" w14:textId="77777777" w:rsidR="001516AB" w:rsidRDefault="0066520C">
      <w:pPr>
        <w:numPr>
          <w:ilvl w:val="0"/>
          <w:numId w:val="32"/>
        </w:numPr>
        <w:tabs>
          <w:tab w:val="left" w:pos="367"/>
        </w:tabs>
        <w:ind w:left="367" w:hanging="367"/>
        <w:rPr>
          <w:rFonts w:ascii="Courier New" w:eastAsia="Courier New" w:hAnsi="Courier New" w:cs="Courier New"/>
          <w:sz w:val="20"/>
          <w:szCs w:val="20"/>
        </w:rPr>
      </w:pPr>
      <w:hyperlink w:anchor="page86">
        <w:r>
          <w:rPr>
            <w:rFonts w:ascii="Courier New" w:eastAsia="Courier New" w:hAnsi="Courier New" w:cs="Courier New"/>
            <w:sz w:val="20"/>
            <w:szCs w:val="20"/>
          </w:rPr>
          <w:t>AGCCTRL1.CARRIER_SENSE_ABS_THR</w:t>
        </w:r>
      </w:hyperlink>
    </w:p>
    <w:p w14:paraId="34C3A611" w14:textId="77777777" w:rsidR="001516AB" w:rsidRDefault="001516AB">
      <w:pPr>
        <w:spacing w:line="120" w:lineRule="exact"/>
        <w:rPr>
          <w:rFonts w:ascii="Courier New" w:eastAsia="Courier New" w:hAnsi="Courier New" w:cs="Courier New"/>
          <w:sz w:val="20"/>
          <w:szCs w:val="20"/>
        </w:rPr>
      </w:pPr>
    </w:p>
    <w:p w14:paraId="50C69B4A" w14:textId="77777777" w:rsidR="001516AB" w:rsidRDefault="0066520C">
      <w:pPr>
        <w:numPr>
          <w:ilvl w:val="0"/>
          <w:numId w:val="32"/>
        </w:numPr>
        <w:tabs>
          <w:tab w:val="left" w:pos="367"/>
        </w:tabs>
        <w:ind w:left="367" w:hanging="367"/>
        <w:rPr>
          <w:rFonts w:ascii="Courier New" w:eastAsia="Courier New" w:hAnsi="Courier New" w:cs="Courier New"/>
          <w:sz w:val="20"/>
          <w:szCs w:val="20"/>
        </w:rPr>
      </w:pPr>
      <w:hyperlink w:anchor="page85">
        <w:r>
          <w:rPr>
            <w:rFonts w:ascii="Courier New" w:eastAsia="Courier New" w:hAnsi="Courier New" w:cs="Courier New"/>
            <w:sz w:val="20"/>
            <w:szCs w:val="20"/>
          </w:rPr>
          <w:t>AGCCTRL2.MAGN_TARGET</w:t>
        </w:r>
      </w:hyperlink>
    </w:p>
    <w:p w14:paraId="6E4039CD" w14:textId="77777777" w:rsidR="001516AB" w:rsidRDefault="001516AB">
      <w:pPr>
        <w:spacing w:line="151" w:lineRule="exact"/>
        <w:rPr>
          <w:rFonts w:ascii="Symbol" w:eastAsia="Symbol" w:hAnsi="Symbol" w:cs="Symbol"/>
          <w:sz w:val="20"/>
          <w:szCs w:val="20"/>
        </w:rPr>
      </w:pPr>
    </w:p>
    <w:p w14:paraId="30F65819" w14:textId="77777777" w:rsidR="001516AB" w:rsidRDefault="0066520C">
      <w:pPr>
        <w:spacing w:line="229" w:lineRule="auto"/>
        <w:ind w:left="7" w:right="6"/>
        <w:jc w:val="both"/>
        <w:rPr>
          <w:rFonts w:ascii="Courier New" w:eastAsia="Courier New" w:hAnsi="Courier New" w:cs="Courier New"/>
          <w:sz w:val="20"/>
          <w:szCs w:val="20"/>
        </w:rPr>
      </w:pPr>
      <w:r>
        <w:rPr>
          <w:rFonts w:ascii="Arial" w:eastAsia="Arial" w:hAnsi="Arial" w:cs="Arial"/>
          <w:sz w:val="20"/>
          <w:szCs w:val="20"/>
        </w:rPr>
        <w:t xml:space="preserve">Для данного </w:t>
      </w:r>
      <w:hyperlink w:anchor="page85">
        <w:r>
          <w:rPr>
            <w:rFonts w:ascii="Courier New" w:eastAsia="Courier New" w:hAnsi="Courier New" w:cs="Courier New"/>
            <w:sz w:val="20"/>
            <w:szCs w:val="20"/>
          </w:rPr>
          <w:t>AGCCTRL2.MAX_LNA_GA</w:t>
        </w:r>
        <w:r>
          <w:rPr>
            <w:rFonts w:ascii="Courier New" w:eastAsia="Courier New" w:hAnsi="Courier New" w:cs="Courier New"/>
            <w:sz w:val="20"/>
            <w:szCs w:val="20"/>
          </w:rPr>
          <w:t>IN</w:t>
        </w:r>
        <w:r>
          <w:rPr>
            <w:rFonts w:ascii="Arial" w:eastAsia="Arial" w:hAnsi="Arial" w:cs="Arial"/>
            <w:sz w:val="20"/>
            <w:szCs w:val="20"/>
          </w:rPr>
          <w:t xml:space="preserve"> </w:t>
        </w:r>
      </w:hyperlink>
      <w:r>
        <w:rPr>
          <w:rFonts w:ascii="Arial" w:eastAsia="Arial" w:hAnsi="Arial" w:cs="Arial"/>
          <w:sz w:val="20"/>
          <w:szCs w:val="20"/>
        </w:rPr>
        <w:t xml:space="preserve">и </w:t>
      </w:r>
      <w:hyperlink w:anchor="page85">
        <w:r>
          <w:rPr>
            <w:rFonts w:ascii="Courier New" w:eastAsia="Courier New" w:hAnsi="Courier New" w:cs="Courier New"/>
            <w:sz w:val="20"/>
            <w:szCs w:val="20"/>
          </w:rPr>
          <w:t xml:space="preserve">AGCCTRL2.MAX_DVGA_GAIN </w:t>
        </w:r>
      </w:hyperlink>
      <w:r>
        <w:rPr>
          <w:rFonts w:ascii="Arial" w:eastAsia="Arial" w:hAnsi="Arial" w:cs="Arial"/>
          <w:sz w:val="20"/>
          <w:szCs w:val="20"/>
        </w:rPr>
        <w:t>настройки,</w:t>
      </w:r>
      <w:r>
        <w:rPr>
          <w:rFonts w:ascii="Courier New" w:eastAsia="Courier New" w:hAnsi="Courier New" w:cs="Courier New"/>
          <w:sz w:val="20"/>
          <w:szCs w:val="20"/>
        </w:rPr>
        <w:t xml:space="preserve"> </w:t>
      </w:r>
      <w:r>
        <w:rPr>
          <w:rFonts w:ascii="Arial" w:eastAsia="Arial" w:hAnsi="Arial" w:cs="Arial"/>
          <w:sz w:val="20"/>
          <w:szCs w:val="20"/>
        </w:rPr>
        <w:t>в</w:t>
      </w:r>
      <w:r>
        <w:rPr>
          <w:rFonts w:ascii="Courier New" w:eastAsia="Courier New" w:hAnsi="Courier New" w:cs="Courier New"/>
          <w:sz w:val="20"/>
          <w:szCs w:val="20"/>
        </w:rPr>
        <w:t xml:space="preserve"> </w:t>
      </w:r>
      <w:r>
        <w:rPr>
          <w:rFonts w:ascii="Arial" w:eastAsia="Arial" w:hAnsi="Arial" w:cs="Arial"/>
          <w:sz w:val="20"/>
          <w:szCs w:val="20"/>
        </w:rPr>
        <w:t>абсолютный порог можно регулировать ± 7 дБ в</w:t>
      </w:r>
    </w:p>
    <w:p w14:paraId="759E7CD6" w14:textId="77777777" w:rsidR="001516AB" w:rsidRDefault="001516AB">
      <w:pPr>
        <w:spacing w:line="1" w:lineRule="exact"/>
        <w:rPr>
          <w:sz w:val="20"/>
          <w:szCs w:val="20"/>
        </w:rPr>
      </w:pPr>
    </w:p>
    <w:p w14:paraId="5C282210" w14:textId="77777777" w:rsidR="001516AB" w:rsidRDefault="0066520C">
      <w:pPr>
        <w:tabs>
          <w:tab w:val="left" w:pos="1127"/>
          <w:tab w:val="left" w:pos="1967"/>
          <w:tab w:val="left" w:pos="2747"/>
          <w:tab w:val="left" w:pos="3647"/>
        </w:tabs>
        <w:ind w:left="7"/>
        <w:rPr>
          <w:sz w:val="20"/>
          <w:szCs w:val="20"/>
        </w:rPr>
      </w:pPr>
      <w:r>
        <w:rPr>
          <w:rFonts w:ascii="Arial" w:eastAsia="Arial" w:hAnsi="Arial" w:cs="Arial"/>
          <w:sz w:val="20"/>
          <w:szCs w:val="20"/>
        </w:rPr>
        <w:t>шаги</w:t>
      </w:r>
      <w:r>
        <w:rPr>
          <w:sz w:val="20"/>
          <w:szCs w:val="20"/>
        </w:rPr>
        <w:tab/>
      </w:r>
      <w:r>
        <w:rPr>
          <w:rFonts w:ascii="Arial" w:eastAsia="Arial" w:hAnsi="Arial" w:cs="Arial"/>
          <w:sz w:val="20"/>
          <w:szCs w:val="20"/>
        </w:rPr>
        <w:t>из</w:t>
      </w:r>
      <w:r>
        <w:rPr>
          <w:sz w:val="20"/>
          <w:szCs w:val="20"/>
        </w:rPr>
        <w:tab/>
      </w:r>
      <w:r>
        <w:rPr>
          <w:rFonts w:ascii="Arial" w:eastAsia="Arial" w:hAnsi="Arial" w:cs="Arial"/>
          <w:sz w:val="20"/>
          <w:szCs w:val="20"/>
        </w:rPr>
        <w:t>1</w:t>
      </w:r>
      <w:r>
        <w:rPr>
          <w:sz w:val="20"/>
          <w:szCs w:val="20"/>
        </w:rPr>
        <w:tab/>
      </w:r>
      <w:r>
        <w:rPr>
          <w:rFonts w:ascii="Arial" w:eastAsia="Arial" w:hAnsi="Arial" w:cs="Arial"/>
          <w:sz w:val="20"/>
          <w:szCs w:val="20"/>
        </w:rPr>
        <w:t>дБ</w:t>
      </w:r>
      <w:r>
        <w:rPr>
          <w:sz w:val="20"/>
          <w:szCs w:val="20"/>
        </w:rPr>
        <w:tab/>
      </w:r>
      <w:r>
        <w:rPr>
          <w:rFonts w:ascii="Arial" w:eastAsia="Arial" w:hAnsi="Arial" w:cs="Arial"/>
          <w:sz w:val="20"/>
          <w:szCs w:val="20"/>
        </w:rPr>
        <w:t>с использованием</w:t>
      </w:r>
    </w:p>
    <w:p w14:paraId="0AAFB7A0" w14:textId="77777777" w:rsidR="001516AB" w:rsidRDefault="0066520C">
      <w:pPr>
        <w:spacing w:line="227" w:lineRule="auto"/>
        <w:ind w:left="7"/>
        <w:rPr>
          <w:rFonts w:ascii="Courier New" w:eastAsia="Courier New" w:hAnsi="Courier New" w:cs="Courier New"/>
          <w:sz w:val="20"/>
          <w:szCs w:val="20"/>
        </w:rPr>
      </w:pPr>
      <w:hyperlink w:anchor="page86">
        <w:r>
          <w:rPr>
            <w:rFonts w:ascii="Courier New" w:eastAsia="Courier New" w:hAnsi="Courier New" w:cs="Courier New"/>
            <w:sz w:val="20"/>
            <w:szCs w:val="20"/>
          </w:rPr>
          <w:t>CARRIER_SENSE_ABS_THR</w:t>
        </w:r>
        <w:r>
          <w:rPr>
            <w:rFonts w:ascii="Arial" w:eastAsia="Arial" w:hAnsi="Arial" w:cs="Arial"/>
            <w:sz w:val="20"/>
            <w:szCs w:val="20"/>
          </w:rPr>
          <w:t>.</w:t>
        </w:r>
      </w:hyperlink>
    </w:p>
    <w:p w14:paraId="1224399D" w14:textId="77777777" w:rsidR="001516AB" w:rsidRDefault="001516AB">
      <w:pPr>
        <w:spacing w:line="151" w:lineRule="exact"/>
        <w:rPr>
          <w:sz w:val="20"/>
          <w:szCs w:val="20"/>
        </w:rPr>
      </w:pPr>
    </w:p>
    <w:p w14:paraId="12C2F043" w14:textId="77777777" w:rsidR="001516AB" w:rsidRDefault="0066520C">
      <w:pPr>
        <w:spacing w:line="236" w:lineRule="auto"/>
        <w:ind w:left="7" w:right="6"/>
        <w:jc w:val="both"/>
        <w:rPr>
          <w:rFonts w:ascii="Courier New" w:eastAsia="Courier New" w:hAnsi="Courier New" w:cs="Courier New"/>
          <w:sz w:val="20"/>
          <w:szCs w:val="20"/>
        </w:rPr>
      </w:pPr>
      <w:r>
        <w:rPr>
          <w:rFonts w:ascii="Arial" w:eastAsia="Arial" w:hAnsi="Arial" w:cs="Arial"/>
          <w:sz w:val="20"/>
          <w:szCs w:val="20"/>
        </w:rPr>
        <w:t xml:space="preserve">В </w:t>
      </w:r>
      <w:hyperlink w:anchor="page85">
        <w:r>
          <w:rPr>
            <w:rFonts w:ascii="Courier New" w:eastAsia="Courier New" w:hAnsi="Courier New" w:cs="Courier New"/>
            <w:sz w:val="20"/>
            <w:szCs w:val="20"/>
          </w:rPr>
          <w:t>MAGN_TARGET</w:t>
        </w:r>
        <w:r>
          <w:rPr>
            <w:rFonts w:ascii="Arial" w:eastAsia="Arial" w:hAnsi="Arial" w:cs="Arial"/>
            <w:sz w:val="20"/>
            <w:szCs w:val="20"/>
          </w:rPr>
          <w:t xml:space="preserve"> </w:t>
        </w:r>
      </w:hyperlink>
      <w:r>
        <w:rPr>
          <w:rFonts w:ascii="Arial" w:eastAsia="Arial" w:hAnsi="Arial" w:cs="Arial"/>
          <w:sz w:val="20"/>
          <w:szCs w:val="20"/>
        </w:rPr>
        <w:t>Настройка - это компромисс между толерантностью / селективностью блокировщика и чувствительностью. Значение устанавливает желаемый уровень сигнала в канале демодулятора. Увеличение этого значения уменьшает запас для блокировщиков и, следовательно, селектив</w:t>
      </w:r>
      <w:r>
        <w:rPr>
          <w:rFonts w:ascii="Arial" w:eastAsia="Arial" w:hAnsi="Arial" w:cs="Arial"/>
          <w:sz w:val="20"/>
          <w:szCs w:val="20"/>
        </w:rPr>
        <w:t>ность ближнего боя. Настоятельно рекомендуется использовать SmartRF Studio.</w:t>
      </w:r>
      <w:hyperlink w:anchor="page96">
        <w:r>
          <w:rPr>
            <w:rFonts w:ascii="Arial" w:eastAsia="Arial" w:hAnsi="Arial" w:cs="Arial"/>
            <w:sz w:val="20"/>
            <w:szCs w:val="20"/>
          </w:rPr>
          <w:t xml:space="preserve">[5] </w:t>
        </w:r>
      </w:hyperlink>
      <w:r>
        <w:rPr>
          <w:rFonts w:ascii="Arial" w:eastAsia="Arial" w:hAnsi="Arial" w:cs="Arial"/>
          <w:sz w:val="20"/>
          <w:szCs w:val="20"/>
        </w:rPr>
        <w:t xml:space="preserve">создать правильный </w:t>
      </w:r>
      <w:hyperlink w:anchor="page85">
        <w:r>
          <w:rPr>
            <w:rFonts w:ascii="Courier New" w:eastAsia="Courier New" w:hAnsi="Courier New" w:cs="Courier New"/>
            <w:sz w:val="20"/>
            <w:szCs w:val="20"/>
          </w:rPr>
          <w:t xml:space="preserve">MAGN_TARGET </w:t>
        </w:r>
      </w:hyperlink>
      <w:r>
        <w:rPr>
          <w:rFonts w:ascii="Arial" w:eastAsia="Arial" w:hAnsi="Arial" w:cs="Arial"/>
          <w:sz w:val="20"/>
          <w:szCs w:val="20"/>
        </w:rPr>
        <w:t>параметр.</w:t>
      </w:r>
      <w:r>
        <w:rPr>
          <w:rFonts w:ascii="Courier New" w:eastAsia="Courier New" w:hAnsi="Courier New" w:cs="Courier New"/>
          <w:sz w:val="20"/>
          <w:szCs w:val="20"/>
        </w:rPr>
        <w:t xml:space="preserve"> </w:t>
      </w:r>
      <w:hyperlink w:anchor="page47">
        <w:r>
          <w:rPr>
            <w:rFonts w:ascii="Arial" w:eastAsia="Arial" w:hAnsi="Arial" w:cs="Arial"/>
            <w:sz w:val="20"/>
            <w:szCs w:val="20"/>
          </w:rPr>
          <w:t xml:space="preserve">Таблица 32 </w:t>
        </w:r>
      </w:hyperlink>
      <w:r>
        <w:rPr>
          <w:rFonts w:ascii="Courier New" w:eastAsia="Courier New" w:hAnsi="Courier New" w:cs="Courier New"/>
          <w:sz w:val="20"/>
          <w:szCs w:val="20"/>
        </w:rPr>
        <w:t xml:space="preserve">и </w:t>
      </w:r>
      <w:hyperlink w:anchor="page47">
        <w:r>
          <w:rPr>
            <w:rFonts w:ascii="Arial" w:eastAsia="Arial" w:hAnsi="Arial" w:cs="Arial"/>
            <w:sz w:val="20"/>
            <w:szCs w:val="20"/>
          </w:rPr>
          <w:t>Таблица</w:t>
        </w:r>
      </w:hyperlink>
    </w:p>
    <w:p w14:paraId="5B8804F8" w14:textId="77777777" w:rsidR="001516AB" w:rsidRDefault="001516AB">
      <w:pPr>
        <w:spacing w:line="282" w:lineRule="exact"/>
        <w:rPr>
          <w:rFonts w:ascii="Courier New" w:eastAsia="Courier New" w:hAnsi="Courier New" w:cs="Courier New"/>
          <w:sz w:val="20"/>
          <w:szCs w:val="20"/>
        </w:rPr>
      </w:pPr>
    </w:p>
    <w:p w14:paraId="0C3374A4" w14:textId="77777777" w:rsidR="001516AB" w:rsidRDefault="001516AB">
      <w:pPr>
        <w:sectPr w:rsidR="001516AB">
          <w:type w:val="continuous"/>
          <w:pgSz w:w="11900" w:h="16838"/>
          <w:pgMar w:top="676" w:right="1440" w:bottom="280" w:left="1440" w:header="0" w:footer="0" w:gutter="0"/>
          <w:cols w:num="2" w:space="720" w:equalWidth="0">
            <w:col w:w="4160" w:space="713"/>
            <w:col w:w="4153"/>
          </w:cols>
        </w:sectPr>
      </w:pPr>
    </w:p>
    <w:p w14:paraId="2D0E6330" w14:textId="77777777" w:rsidR="001516AB" w:rsidRDefault="001516AB">
      <w:pPr>
        <w:spacing w:line="200" w:lineRule="exact"/>
        <w:rPr>
          <w:rFonts w:ascii="Courier New" w:eastAsia="Courier New" w:hAnsi="Courier New" w:cs="Courier New"/>
          <w:sz w:val="20"/>
          <w:szCs w:val="20"/>
        </w:rPr>
      </w:pPr>
    </w:p>
    <w:p w14:paraId="1BFFF757" w14:textId="77777777" w:rsidR="001516AB" w:rsidRDefault="001516AB">
      <w:pPr>
        <w:spacing w:line="200" w:lineRule="exact"/>
        <w:rPr>
          <w:rFonts w:ascii="Courier New" w:eastAsia="Courier New" w:hAnsi="Courier New" w:cs="Courier New"/>
          <w:sz w:val="20"/>
          <w:szCs w:val="20"/>
        </w:rPr>
      </w:pPr>
    </w:p>
    <w:p w14:paraId="45C08259" w14:textId="77777777" w:rsidR="001516AB" w:rsidRDefault="001516AB">
      <w:pPr>
        <w:spacing w:line="244" w:lineRule="exact"/>
        <w:rPr>
          <w:rFonts w:ascii="Courier New" w:eastAsia="Courier New" w:hAnsi="Courier New" w:cs="Courier New"/>
          <w:sz w:val="20"/>
          <w:szCs w:val="20"/>
        </w:rPr>
      </w:pPr>
    </w:p>
    <w:p w14:paraId="05555D96"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46 из 98</w:t>
      </w:r>
    </w:p>
    <w:p w14:paraId="36F40162" w14:textId="77777777" w:rsidR="001516AB" w:rsidRDefault="001516AB">
      <w:pPr>
        <w:sectPr w:rsidR="001516AB">
          <w:type w:val="continuous"/>
          <w:pgSz w:w="11900" w:h="16838"/>
          <w:pgMar w:top="676" w:right="1440" w:bottom="280" w:left="1440" w:header="0" w:footer="0" w:gutter="0"/>
          <w:cols w:space="720" w:equalWidth="0">
            <w:col w:w="9026"/>
          </w:cols>
        </w:sectPr>
      </w:pPr>
    </w:p>
    <w:p w14:paraId="49E5E7CA" w14:textId="77777777" w:rsidR="001516AB" w:rsidRDefault="0066520C">
      <w:pPr>
        <w:ind w:left="7900"/>
        <w:rPr>
          <w:sz w:val="20"/>
          <w:szCs w:val="20"/>
        </w:rPr>
      </w:pPr>
      <w:bookmarkStart w:id="45" w:name="page47"/>
      <w:bookmarkEnd w:id="45"/>
      <w:r>
        <w:rPr>
          <w:rFonts w:ascii="Impact" w:eastAsia="Impact" w:hAnsi="Impact" w:cs="Impact"/>
          <w:i/>
          <w:iCs/>
          <w:sz w:val="39"/>
          <w:szCs w:val="39"/>
        </w:rPr>
        <w:lastRenderedPageBreak/>
        <w:t>CC1101</w:t>
      </w:r>
    </w:p>
    <w:p w14:paraId="13FA0C66"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14:anchorId="17FE1623" wp14:editId="09A404CD">
                <wp:simplePos x="0" y="0"/>
                <wp:positionH relativeFrom="column">
                  <wp:posOffset>2866390</wp:posOffset>
                </wp:positionH>
                <wp:positionV relativeFrom="paragraph">
                  <wp:posOffset>384810</wp:posOffset>
                </wp:positionV>
                <wp:extent cx="0" cy="512445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2445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8B25313" id="Shape 309"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225.7pt,30.3pt" to="225.7pt,4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" o:allowincell="f" filled="t" strokeweight=".29631mm">
                <v:stroke joinstyle="miter"/>
                <o:lock v:ext="edit" shapetype="f"/>
              </v:line>
            </w:pict>
          </mc:Fallback>
        </mc:AlternateContent>
      </w:r>
    </w:p>
    <w:p w14:paraId="7ABA5AA0" w14:textId="77777777" w:rsidR="001516AB" w:rsidRDefault="001516AB">
      <w:pPr>
        <w:sectPr w:rsidR="001516AB">
          <w:pgSz w:w="11900" w:h="16838"/>
          <w:pgMar w:top="689" w:right="1440" w:bottom="280" w:left="1440" w:header="0" w:footer="0" w:gutter="0"/>
          <w:cols w:space="720" w:equalWidth="0">
            <w:col w:w="9026"/>
          </w:cols>
        </w:sectPr>
      </w:pPr>
    </w:p>
    <w:p w14:paraId="5A33A775" w14:textId="77777777" w:rsidR="001516AB" w:rsidRDefault="001516AB">
      <w:pPr>
        <w:spacing w:line="200" w:lineRule="exact"/>
        <w:rPr>
          <w:sz w:val="20"/>
          <w:szCs w:val="20"/>
        </w:rPr>
      </w:pPr>
    </w:p>
    <w:p w14:paraId="0AAC0CBF" w14:textId="77777777" w:rsidR="001516AB" w:rsidRDefault="001516AB">
      <w:pPr>
        <w:spacing w:line="200" w:lineRule="exact"/>
        <w:rPr>
          <w:sz w:val="20"/>
          <w:szCs w:val="20"/>
        </w:rPr>
      </w:pPr>
    </w:p>
    <w:p w14:paraId="0571BBAE" w14:textId="77777777" w:rsidR="001516AB" w:rsidRDefault="001516AB">
      <w:pPr>
        <w:spacing w:line="212" w:lineRule="exact"/>
        <w:rPr>
          <w:sz w:val="20"/>
          <w:szCs w:val="20"/>
        </w:rPr>
      </w:pPr>
    </w:p>
    <w:p w14:paraId="7739AFD7" w14:textId="77777777" w:rsidR="001516AB" w:rsidRDefault="0066520C">
      <w:pPr>
        <w:spacing w:line="238" w:lineRule="auto"/>
        <w:ind w:right="420"/>
        <w:jc w:val="both"/>
        <w:rPr>
          <w:rFonts w:ascii="Arial" w:eastAsia="Arial" w:hAnsi="Arial" w:cs="Arial"/>
          <w:sz w:val="20"/>
          <w:szCs w:val="20"/>
        </w:rPr>
      </w:pPr>
      <w:hyperlink w:anchor="page47">
        <w:r>
          <w:rPr>
            <w:rFonts w:ascii="Arial" w:eastAsia="Arial" w:hAnsi="Arial" w:cs="Arial"/>
            <w:sz w:val="20"/>
            <w:szCs w:val="20"/>
          </w:rPr>
          <w:t xml:space="preserve">33 </w:t>
        </w:r>
      </w:hyperlink>
      <w:r>
        <w:rPr>
          <w:rFonts w:ascii="Arial" w:eastAsia="Arial" w:hAnsi="Arial" w:cs="Arial"/>
          <w:sz w:val="20"/>
          <w:szCs w:val="20"/>
        </w:rPr>
        <w:t>показать типичные значения считывания RSSI на пороге CS при скорости передачи данных 2,4 кбод и 250 кбод соответственно. Значение сброса по умолчанию для</w:t>
      </w:r>
      <w:hyperlink w:anchor="page86">
        <w:r>
          <w:rPr>
            <w:rFonts w:ascii="Courier New" w:eastAsia="Courier New" w:hAnsi="Courier New" w:cs="Courier New"/>
            <w:sz w:val="20"/>
            <w:szCs w:val="20"/>
          </w:rPr>
          <w:t>CARRIER_SENSE_ABS_THR</w:t>
        </w:r>
        <w:r>
          <w:rPr>
            <w:rFonts w:ascii="Arial" w:eastAsia="Arial" w:hAnsi="Arial" w:cs="Arial"/>
            <w:sz w:val="20"/>
            <w:szCs w:val="20"/>
          </w:rPr>
          <w:t xml:space="preserve"> </w:t>
        </w:r>
      </w:hyperlink>
      <w:r>
        <w:rPr>
          <w:rFonts w:ascii="Arial" w:eastAsia="Arial" w:hAnsi="Arial" w:cs="Arial"/>
          <w:sz w:val="20"/>
          <w:szCs w:val="20"/>
        </w:rPr>
        <w:t xml:space="preserve">= 0 (0 дБ). </w:t>
      </w:r>
      <w:hyperlink w:anchor="page85">
        <w:r>
          <w:rPr>
            <w:rFonts w:ascii="Courier New" w:eastAsia="Courier New" w:hAnsi="Courier New" w:cs="Courier New"/>
            <w:sz w:val="20"/>
            <w:szCs w:val="20"/>
          </w:rPr>
          <w:t>MAGN_TARGET</w:t>
        </w:r>
        <w:r>
          <w:rPr>
            <w:rFonts w:ascii="Arial" w:eastAsia="Arial" w:hAnsi="Arial" w:cs="Arial"/>
            <w:sz w:val="20"/>
            <w:szCs w:val="20"/>
          </w:rPr>
          <w:t xml:space="preserve"> </w:t>
        </w:r>
      </w:hyperlink>
      <w:r>
        <w:rPr>
          <w:rFonts w:ascii="Arial" w:eastAsia="Arial" w:hAnsi="Arial" w:cs="Arial"/>
          <w:sz w:val="20"/>
          <w:szCs w:val="20"/>
        </w:rPr>
        <w:t>= 3 (33 дБ) и 7 (42 дБ) использовались для скорости передачи данных 2,4 кбод и 250 кбод соответственно. Для других скоростей передачи данных пользователь должен создать аналогичные таблицы, чтобы найти абсолютный порог CS.</w:t>
      </w:r>
    </w:p>
    <w:p w14:paraId="7B1BBCB2" w14:textId="77777777" w:rsidR="001516AB" w:rsidRDefault="001516AB">
      <w:pPr>
        <w:spacing w:line="137" w:lineRule="exact"/>
        <w:rPr>
          <w:rFonts w:ascii="Arial" w:eastAsia="Arial" w:hAnsi="Arial" w:cs="Arial"/>
          <w:sz w:val="20"/>
          <w:szCs w:val="20"/>
        </w:rPr>
      </w:pPr>
    </w:p>
    <w:p w14:paraId="7222E096" w14:textId="77777777" w:rsidR="001516AB" w:rsidRDefault="0066520C">
      <w:pPr>
        <w:spacing w:line="236" w:lineRule="auto"/>
        <w:ind w:right="420"/>
        <w:jc w:val="both"/>
        <w:rPr>
          <w:rFonts w:ascii="Courier New" w:eastAsia="Courier New" w:hAnsi="Courier New" w:cs="Courier New"/>
          <w:sz w:val="20"/>
          <w:szCs w:val="20"/>
        </w:rPr>
      </w:pPr>
      <w:r>
        <w:rPr>
          <w:rFonts w:ascii="Arial" w:eastAsia="Arial" w:hAnsi="Arial" w:cs="Arial"/>
          <w:sz w:val="20"/>
          <w:szCs w:val="20"/>
        </w:rPr>
        <w:t xml:space="preserve">Если порог установлен высоким, </w:t>
      </w:r>
      <w:r>
        <w:rPr>
          <w:rFonts w:ascii="Arial" w:eastAsia="Arial" w:hAnsi="Arial" w:cs="Arial"/>
          <w:sz w:val="20"/>
          <w:szCs w:val="20"/>
        </w:rPr>
        <w:t xml:space="preserve">т.е. требуются только сильные сигналы, порог следует отрегулировать в сторону увеличения, сначала уменьшив </w:t>
      </w:r>
      <w:hyperlink w:anchor="page85">
        <w:r>
          <w:rPr>
            <w:rFonts w:ascii="Courier New" w:eastAsia="Courier New" w:hAnsi="Courier New" w:cs="Courier New"/>
            <w:sz w:val="20"/>
            <w:szCs w:val="20"/>
          </w:rPr>
          <w:t xml:space="preserve">MAX_LNA_GAIN </w:t>
        </w:r>
      </w:hyperlink>
      <w:r>
        <w:rPr>
          <w:rFonts w:ascii="Arial" w:eastAsia="Arial" w:hAnsi="Arial" w:cs="Arial"/>
          <w:sz w:val="20"/>
          <w:szCs w:val="20"/>
        </w:rPr>
        <w:t>ценность</w:t>
      </w:r>
      <w:r>
        <w:rPr>
          <w:rFonts w:ascii="Courier New" w:eastAsia="Courier New" w:hAnsi="Courier New" w:cs="Courier New"/>
          <w:sz w:val="20"/>
          <w:szCs w:val="20"/>
        </w:rPr>
        <w:t xml:space="preserve"> </w:t>
      </w:r>
      <w:r>
        <w:rPr>
          <w:rFonts w:ascii="Arial" w:eastAsia="Arial" w:hAnsi="Arial" w:cs="Arial"/>
          <w:sz w:val="20"/>
          <w:szCs w:val="20"/>
        </w:rPr>
        <w:t>а затем</w:t>
      </w:r>
      <w:r>
        <w:rPr>
          <w:rFonts w:ascii="Courier New" w:eastAsia="Courier New" w:hAnsi="Courier New" w:cs="Courier New"/>
          <w:sz w:val="20"/>
          <w:szCs w:val="20"/>
        </w:rPr>
        <w:t xml:space="preserve"> </w:t>
      </w:r>
      <w:hyperlink w:anchor="page85">
        <w:r>
          <w:rPr>
            <w:rFonts w:ascii="Courier New" w:eastAsia="Courier New" w:hAnsi="Courier New" w:cs="Courier New"/>
            <w:sz w:val="20"/>
            <w:szCs w:val="20"/>
          </w:rPr>
          <w:t xml:space="preserve">MAX_DVGA_GAIN </w:t>
        </w:r>
      </w:hyperlink>
      <w:r>
        <w:rPr>
          <w:rFonts w:ascii="Arial" w:eastAsia="Arial" w:hAnsi="Arial" w:cs="Arial"/>
          <w:sz w:val="20"/>
          <w:szCs w:val="20"/>
        </w:rPr>
        <w:t>ценность.</w:t>
      </w:r>
      <w:r>
        <w:rPr>
          <w:rFonts w:ascii="Courier New" w:eastAsia="Courier New" w:hAnsi="Courier New" w:cs="Courier New"/>
          <w:sz w:val="20"/>
          <w:szCs w:val="20"/>
        </w:rPr>
        <w:t xml:space="preserve"> </w:t>
      </w:r>
      <w:r>
        <w:rPr>
          <w:rFonts w:ascii="Arial" w:eastAsia="Arial" w:hAnsi="Arial" w:cs="Arial"/>
          <w:sz w:val="20"/>
          <w:szCs w:val="20"/>
        </w:rPr>
        <w:t>Это уменьшит</w:t>
      </w:r>
      <w:r>
        <w:rPr>
          <w:rFonts w:ascii="Courier New" w:eastAsia="Courier New" w:hAnsi="Courier New" w:cs="Courier New"/>
          <w:sz w:val="20"/>
          <w:szCs w:val="20"/>
        </w:rPr>
        <w:t xml:space="preserve"> </w:t>
      </w:r>
      <w:r>
        <w:rPr>
          <w:rFonts w:ascii="Arial" w:eastAsia="Arial" w:hAnsi="Arial" w:cs="Arial"/>
          <w:sz w:val="20"/>
          <w:szCs w:val="20"/>
        </w:rPr>
        <w:t>потребляемая мощность на</w:t>
      </w:r>
      <w:r>
        <w:rPr>
          <w:rFonts w:ascii="Arial" w:eastAsia="Arial" w:hAnsi="Arial" w:cs="Arial"/>
          <w:sz w:val="20"/>
          <w:szCs w:val="20"/>
        </w:rPr>
        <w:t xml:space="preserve"> входе приемника, так как не используются самые высокие настройки усиления.</w:t>
      </w:r>
    </w:p>
    <w:p w14:paraId="3F0ED84C" w14:textId="77777777" w:rsidR="001516AB" w:rsidRDefault="001516AB">
      <w:pPr>
        <w:spacing w:line="1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320"/>
        <w:gridCol w:w="100"/>
        <w:gridCol w:w="80"/>
        <w:gridCol w:w="380"/>
        <w:gridCol w:w="120"/>
        <w:gridCol w:w="600"/>
        <w:gridCol w:w="140"/>
        <w:gridCol w:w="600"/>
        <w:gridCol w:w="120"/>
        <w:gridCol w:w="100"/>
        <w:gridCol w:w="500"/>
        <w:gridCol w:w="120"/>
        <w:gridCol w:w="200"/>
        <w:gridCol w:w="520"/>
        <w:gridCol w:w="120"/>
        <w:gridCol w:w="30"/>
      </w:tblGrid>
      <w:tr w:rsidR="001516AB" w14:paraId="4D9785DE" w14:textId="77777777">
        <w:trPr>
          <w:trHeight w:val="246"/>
        </w:trPr>
        <w:tc>
          <w:tcPr>
            <w:tcW w:w="100" w:type="dxa"/>
            <w:vAlign w:val="bottom"/>
          </w:tcPr>
          <w:p w14:paraId="378CB48D" w14:textId="77777777" w:rsidR="001516AB" w:rsidRDefault="001516AB">
            <w:pPr>
              <w:rPr>
                <w:sz w:val="21"/>
                <w:szCs w:val="21"/>
              </w:rPr>
            </w:pPr>
          </w:p>
        </w:tc>
        <w:tc>
          <w:tcPr>
            <w:tcW w:w="320" w:type="dxa"/>
            <w:vAlign w:val="bottom"/>
          </w:tcPr>
          <w:p w14:paraId="2BF75001" w14:textId="77777777" w:rsidR="001516AB" w:rsidRDefault="001516AB">
            <w:pPr>
              <w:rPr>
                <w:sz w:val="21"/>
                <w:szCs w:val="21"/>
              </w:rPr>
            </w:pPr>
          </w:p>
        </w:tc>
        <w:tc>
          <w:tcPr>
            <w:tcW w:w="100" w:type="dxa"/>
            <w:vAlign w:val="bottom"/>
          </w:tcPr>
          <w:p w14:paraId="49C4F47B" w14:textId="77777777" w:rsidR="001516AB" w:rsidRDefault="001516AB">
            <w:pPr>
              <w:rPr>
                <w:sz w:val="21"/>
                <w:szCs w:val="21"/>
              </w:rPr>
            </w:pPr>
          </w:p>
        </w:tc>
        <w:tc>
          <w:tcPr>
            <w:tcW w:w="80" w:type="dxa"/>
            <w:vAlign w:val="bottom"/>
          </w:tcPr>
          <w:p w14:paraId="23E3DC6A" w14:textId="77777777" w:rsidR="001516AB" w:rsidRDefault="001516AB">
            <w:pPr>
              <w:rPr>
                <w:sz w:val="21"/>
                <w:szCs w:val="21"/>
              </w:rPr>
            </w:pPr>
          </w:p>
        </w:tc>
        <w:tc>
          <w:tcPr>
            <w:tcW w:w="380" w:type="dxa"/>
            <w:vAlign w:val="bottom"/>
          </w:tcPr>
          <w:p w14:paraId="778B9E27" w14:textId="77777777" w:rsidR="001516AB" w:rsidRDefault="001516AB">
            <w:pPr>
              <w:rPr>
                <w:sz w:val="21"/>
                <w:szCs w:val="21"/>
              </w:rPr>
            </w:pPr>
          </w:p>
        </w:tc>
        <w:tc>
          <w:tcPr>
            <w:tcW w:w="120" w:type="dxa"/>
            <w:tcBorders>
              <w:right w:val="single" w:sz="8" w:space="0" w:color="auto"/>
            </w:tcBorders>
            <w:vAlign w:val="bottom"/>
          </w:tcPr>
          <w:p w14:paraId="423F4198" w14:textId="77777777" w:rsidR="001516AB" w:rsidRDefault="001516AB">
            <w:pPr>
              <w:rPr>
                <w:sz w:val="21"/>
                <w:szCs w:val="21"/>
              </w:rPr>
            </w:pPr>
          </w:p>
        </w:tc>
        <w:tc>
          <w:tcPr>
            <w:tcW w:w="600" w:type="dxa"/>
            <w:tcBorders>
              <w:top w:val="single" w:sz="8" w:space="0" w:color="auto"/>
            </w:tcBorders>
            <w:shd w:val="clear" w:color="auto" w:fill="D9D9D9"/>
            <w:vAlign w:val="bottom"/>
          </w:tcPr>
          <w:p w14:paraId="0FC42EC7" w14:textId="77777777" w:rsidR="001516AB" w:rsidRDefault="001516AB">
            <w:pPr>
              <w:rPr>
                <w:sz w:val="21"/>
                <w:szCs w:val="21"/>
              </w:rPr>
            </w:pPr>
          </w:p>
        </w:tc>
        <w:tc>
          <w:tcPr>
            <w:tcW w:w="1780" w:type="dxa"/>
            <w:gridSpan w:val="7"/>
            <w:tcBorders>
              <w:top w:val="single" w:sz="8" w:space="0" w:color="auto"/>
            </w:tcBorders>
            <w:shd w:val="clear" w:color="auto" w:fill="D9D9D9"/>
            <w:vAlign w:val="bottom"/>
          </w:tcPr>
          <w:p w14:paraId="74433180" w14:textId="77777777" w:rsidR="001516AB" w:rsidRDefault="0066520C">
            <w:pPr>
              <w:ind w:left="40"/>
              <w:rPr>
                <w:sz w:val="20"/>
                <w:szCs w:val="20"/>
              </w:rPr>
            </w:pPr>
            <w:r>
              <w:rPr>
                <w:rFonts w:ascii="Arial" w:eastAsia="Arial" w:hAnsi="Arial" w:cs="Arial"/>
                <w:b/>
                <w:bCs/>
                <w:w w:val="99"/>
                <w:sz w:val="16"/>
                <w:szCs w:val="16"/>
              </w:rPr>
              <w:t>MAX_DVGA_GAIN [1: 0]</w:t>
            </w:r>
          </w:p>
        </w:tc>
        <w:tc>
          <w:tcPr>
            <w:tcW w:w="520" w:type="dxa"/>
            <w:tcBorders>
              <w:top w:val="single" w:sz="8" w:space="0" w:color="auto"/>
            </w:tcBorders>
            <w:shd w:val="clear" w:color="auto" w:fill="D9D9D9"/>
            <w:vAlign w:val="bottom"/>
          </w:tcPr>
          <w:p w14:paraId="50CEF7F5" w14:textId="77777777" w:rsidR="001516AB" w:rsidRDefault="001516AB">
            <w:pPr>
              <w:rPr>
                <w:sz w:val="21"/>
                <w:szCs w:val="21"/>
              </w:rPr>
            </w:pPr>
          </w:p>
        </w:tc>
        <w:tc>
          <w:tcPr>
            <w:tcW w:w="120" w:type="dxa"/>
            <w:tcBorders>
              <w:top w:val="single" w:sz="8" w:space="0" w:color="auto"/>
              <w:right w:val="single" w:sz="8" w:space="0" w:color="auto"/>
            </w:tcBorders>
            <w:shd w:val="clear" w:color="auto" w:fill="D9D9D9"/>
            <w:vAlign w:val="bottom"/>
          </w:tcPr>
          <w:p w14:paraId="2F0B409B" w14:textId="77777777" w:rsidR="001516AB" w:rsidRDefault="001516AB">
            <w:pPr>
              <w:rPr>
                <w:sz w:val="21"/>
                <w:szCs w:val="21"/>
              </w:rPr>
            </w:pPr>
          </w:p>
        </w:tc>
        <w:tc>
          <w:tcPr>
            <w:tcW w:w="0" w:type="dxa"/>
            <w:vAlign w:val="bottom"/>
          </w:tcPr>
          <w:p w14:paraId="5DBA428A" w14:textId="77777777" w:rsidR="001516AB" w:rsidRDefault="001516AB">
            <w:pPr>
              <w:rPr>
                <w:sz w:val="1"/>
                <w:szCs w:val="1"/>
              </w:rPr>
            </w:pPr>
          </w:p>
        </w:tc>
      </w:tr>
      <w:tr w:rsidR="001516AB" w14:paraId="04F37F0D" w14:textId="77777777">
        <w:trPr>
          <w:trHeight w:val="66"/>
        </w:trPr>
        <w:tc>
          <w:tcPr>
            <w:tcW w:w="100" w:type="dxa"/>
            <w:vAlign w:val="bottom"/>
          </w:tcPr>
          <w:p w14:paraId="48F77867" w14:textId="77777777" w:rsidR="001516AB" w:rsidRDefault="001516AB">
            <w:pPr>
              <w:rPr>
                <w:sz w:val="5"/>
                <w:szCs w:val="5"/>
              </w:rPr>
            </w:pPr>
          </w:p>
        </w:tc>
        <w:tc>
          <w:tcPr>
            <w:tcW w:w="320" w:type="dxa"/>
            <w:vAlign w:val="bottom"/>
          </w:tcPr>
          <w:p w14:paraId="58D2F0B1" w14:textId="77777777" w:rsidR="001516AB" w:rsidRDefault="001516AB">
            <w:pPr>
              <w:rPr>
                <w:sz w:val="5"/>
                <w:szCs w:val="5"/>
              </w:rPr>
            </w:pPr>
          </w:p>
        </w:tc>
        <w:tc>
          <w:tcPr>
            <w:tcW w:w="100" w:type="dxa"/>
            <w:vAlign w:val="bottom"/>
          </w:tcPr>
          <w:p w14:paraId="2F689802" w14:textId="77777777" w:rsidR="001516AB" w:rsidRDefault="001516AB">
            <w:pPr>
              <w:rPr>
                <w:sz w:val="5"/>
                <w:szCs w:val="5"/>
              </w:rPr>
            </w:pPr>
          </w:p>
        </w:tc>
        <w:tc>
          <w:tcPr>
            <w:tcW w:w="80" w:type="dxa"/>
            <w:vAlign w:val="bottom"/>
          </w:tcPr>
          <w:p w14:paraId="5A9C592B" w14:textId="77777777" w:rsidR="001516AB" w:rsidRDefault="001516AB">
            <w:pPr>
              <w:rPr>
                <w:sz w:val="5"/>
                <w:szCs w:val="5"/>
              </w:rPr>
            </w:pPr>
          </w:p>
        </w:tc>
        <w:tc>
          <w:tcPr>
            <w:tcW w:w="380" w:type="dxa"/>
            <w:vAlign w:val="bottom"/>
          </w:tcPr>
          <w:p w14:paraId="3B15BBA9" w14:textId="77777777" w:rsidR="001516AB" w:rsidRDefault="001516AB">
            <w:pPr>
              <w:rPr>
                <w:sz w:val="5"/>
                <w:szCs w:val="5"/>
              </w:rPr>
            </w:pPr>
          </w:p>
        </w:tc>
        <w:tc>
          <w:tcPr>
            <w:tcW w:w="120" w:type="dxa"/>
            <w:tcBorders>
              <w:right w:val="single" w:sz="8" w:space="0" w:color="auto"/>
            </w:tcBorders>
            <w:vAlign w:val="bottom"/>
          </w:tcPr>
          <w:p w14:paraId="4BCD1198" w14:textId="77777777" w:rsidR="001516AB" w:rsidRDefault="001516AB">
            <w:pPr>
              <w:rPr>
                <w:sz w:val="5"/>
                <w:szCs w:val="5"/>
              </w:rPr>
            </w:pPr>
          </w:p>
        </w:tc>
        <w:tc>
          <w:tcPr>
            <w:tcW w:w="600" w:type="dxa"/>
            <w:tcBorders>
              <w:bottom w:val="single" w:sz="8" w:space="0" w:color="auto"/>
            </w:tcBorders>
            <w:shd w:val="clear" w:color="auto" w:fill="D9D9D9"/>
            <w:vAlign w:val="bottom"/>
          </w:tcPr>
          <w:p w14:paraId="1528CDD6" w14:textId="77777777" w:rsidR="001516AB" w:rsidRDefault="001516AB">
            <w:pPr>
              <w:rPr>
                <w:sz w:val="5"/>
                <w:szCs w:val="5"/>
              </w:rPr>
            </w:pPr>
          </w:p>
        </w:tc>
        <w:tc>
          <w:tcPr>
            <w:tcW w:w="140" w:type="dxa"/>
            <w:tcBorders>
              <w:bottom w:val="single" w:sz="8" w:space="0" w:color="auto"/>
              <w:right w:val="single" w:sz="8" w:space="0" w:color="D9D9D9"/>
            </w:tcBorders>
            <w:shd w:val="clear" w:color="auto" w:fill="D9D9D9"/>
            <w:vAlign w:val="bottom"/>
          </w:tcPr>
          <w:p w14:paraId="596D4782" w14:textId="77777777" w:rsidR="001516AB" w:rsidRDefault="001516AB">
            <w:pPr>
              <w:rPr>
                <w:sz w:val="5"/>
                <w:szCs w:val="5"/>
              </w:rPr>
            </w:pPr>
          </w:p>
        </w:tc>
        <w:tc>
          <w:tcPr>
            <w:tcW w:w="600" w:type="dxa"/>
            <w:tcBorders>
              <w:bottom w:val="single" w:sz="8" w:space="0" w:color="auto"/>
            </w:tcBorders>
            <w:shd w:val="clear" w:color="auto" w:fill="D9D9D9"/>
            <w:vAlign w:val="bottom"/>
          </w:tcPr>
          <w:p w14:paraId="505D2BFA" w14:textId="77777777" w:rsidR="001516AB" w:rsidRDefault="001516AB">
            <w:pPr>
              <w:rPr>
                <w:sz w:val="5"/>
                <w:szCs w:val="5"/>
              </w:rPr>
            </w:pPr>
          </w:p>
        </w:tc>
        <w:tc>
          <w:tcPr>
            <w:tcW w:w="120" w:type="dxa"/>
            <w:tcBorders>
              <w:bottom w:val="single" w:sz="8" w:space="0" w:color="auto"/>
              <w:right w:val="single" w:sz="8" w:space="0" w:color="D9D9D9"/>
            </w:tcBorders>
            <w:shd w:val="clear" w:color="auto" w:fill="D9D9D9"/>
            <w:vAlign w:val="bottom"/>
          </w:tcPr>
          <w:p w14:paraId="216D0949" w14:textId="77777777" w:rsidR="001516AB" w:rsidRDefault="001516AB">
            <w:pPr>
              <w:rPr>
                <w:sz w:val="5"/>
                <w:szCs w:val="5"/>
              </w:rPr>
            </w:pPr>
          </w:p>
        </w:tc>
        <w:tc>
          <w:tcPr>
            <w:tcW w:w="100" w:type="dxa"/>
            <w:tcBorders>
              <w:bottom w:val="single" w:sz="8" w:space="0" w:color="auto"/>
            </w:tcBorders>
            <w:shd w:val="clear" w:color="auto" w:fill="D9D9D9"/>
            <w:vAlign w:val="bottom"/>
          </w:tcPr>
          <w:p w14:paraId="6F0A0BD6" w14:textId="77777777" w:rsidR="001516AB" w:rsidRDefault="001516AB">
            <w:pPr>
              <w:rPr>
                <w:sz w:val="5"/>
                <w:szCs w:val="5"/>
              </w:rPr>
            </w:pPr>
          </w:p>
        </w:tc>
        <w:tc>
          <w:tcPr>
            <w:tcW w:w="500" w:type="dxa"/>
            <w:tcBorders>
              <w:bottom w:val="single" w:sz="8" w:space="0" w:color="auto"/>
            </w:tcBorders>
            <w:shd w:val="clear" w:color="auto" w:fill="D9D9D9"/>
            <w:vAlign w:val="bottom"/>
          </w:tcPr>
          <w:p w14:paraId="6F74F42B" w14:textId="77777777" w:rsidR="001516AB" w:rsidRDefault="001516AB">
            <w:pPr>
              <w:rPr>
                <w:sz w:val="5"/>
                <w:szCs w:val="5"/>
              </w:rPr>
            </w:pPr>
          </w:p>
        </w:tc>
        <w:tc>
          <w:tcPr>
            <w:tcW w:w="120" w:type="dxa"/>
            <w:tcBorders>
              <w:bottom w:val="single" w:sz="8" w:space="0" w:color="auto"/>
              <w:right w:val="single" w:sz="8" w:space="0" w:color="D9D9D9"/>
            </w:tcBorders>
            <w:shd w:val="clear" w:color="auto" w:fill="D9D9D9"/>
            <w:vAlign w:val="bottom"/>
          </w:tcPr>
          <w:p w14:paraId="74C81752" w14:textId="77777777" w:rsidR="001516AB" w:rsidRDefault="001516AB">
            <w:pPr>
              <w:rPr>
                <w:sz w:val="5"/>
                <w:szCs w:val="5"/>
              </w:rPr>
            </w:pPr>
          </w:p>
        </w:tc>
        <w:tc>
          <w:tcPr>
            <w:tcW w:w="200" w:type="dxa"/>
            <w:tcBorders>
              <w:bottom w:val="single" w:sz="8" w:space="0" w:color="auto"/>
            </w:tcBorders>
            <w:shd w:val="clear" w:color="auto" w:fill="D9D9D9"/>
            <w:vAlign w:val="bottom"/>
          </w:tcPr>
          <w:p w14:paraId="3B338ED0" w14:textId="77777777" w:rsidR="001516AB" w:rsidRDefault="001516AB">
            <w:pPr>
              <w:rPr>
                <w:sz w:val="5"/>
                <w:szCs w:val="5"/>
              </w:rPr>
            </w:pPr>
          </w:p>
        </w:tc>
        <w:tc>
          <w:tcPr>
            <w:tcW w:w="520" w:type="dxa"/>
            <w:tcBorders>
              <w:bottom w:val="single" w:sz="8" w:space="0" w:color="auto"/>
            </w:tcBorders>
            <w:shd w:val="clear" w:color="auto" w:fill="D9D9D9"/>
            <w:vAlign w:val="bottom"/>
          </w:tcPr>
          <w:p w14:paraId="43FA9C4D"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004B0E8B" w14:textId="77777777" w:rsidR="001516AB" w:rsidRDefault="001516AB">
            <w:pPr>
              <w:rPr>
                <w:sz w:val="5"/>
                <w:szCs w:val="5"/>
              </w:rPr>
            </w:pPr>
          </w:p>
        </w:tc>
        <w:tc>
          <w:tcPr>
            <w:tcW w:w="0" w:type="dxa"/>
            <w:vAlign w:val="bottom"/>
          </w:tcPr>
          <w:p w14:paraId="5A79926E" w14:textId="77777777" w:rsidR="001516AB" w:rsidRDefault="001516AB">
            <w:pPr>
              <w:rPr>
                <w:sz w:val="1"/>
                <w:szCs w:val="1"/>
              </w:rPr>
            </w:pPr>
          </w:p>
        </w:tc>
      </w:tr>
      <w:tr w:rsidR="001516AB" w14:paraId="2F972EA4" w14:textId="77777777">
        <w:trPr>
          <w:trHeight w:val="235"/>
        </w:trPr>
        <w:tc>
          <w:tcPr>
            <w:tcW w:w="100" w:type="dxa"/>
            <w:vAlign w:val="bottom"/>
          </w:tcPr>
          <w:p w14:paraId="0C5DC59B" w14:textId="77777777" w:rsidR="001516AB" w:rsidRDefault="001516AB">
            <w:pPr>
              <w:rPr>
                <w:sz w:val="20"/>
                <w:szCs w:val="20"/>
              </w:rPr>
            </w:pPr>
          </w:p>
        </w:tc>
        <w:tc>
          <w:tcPr>
            <w:tcW w:w="320" w:type="dxa"/>
            <w:vAlign w:val="bottom"/>
          </w:tcPr>
          <w:p w14:paraId="04728169" w14:textId="77777777" w:rsidR="001516AB" w:rsidRDefault="001516AB">
            <w:pPr>
              <w:rPr>
                <w:sz w:val="20"/>
                <w:szCs w:val="20"/>
              </w:rPr>
            </w:pPr>
          </w:p>
        </w:tc>
        <w:tc>
          <w:tcPr>
            <w:tcW w:w="100" w:type="dxa"/>
            <w:vAlign w:val="bottom"/>
          </w:tcPr>
          <w:p w14:paraId="37DB522A" w14:textId="77777777" w:rsidR="001516AB" w:rsidRDefault="001516AB">
            <w:pPr>
              <w:rPr>
                <w:sz w:val="20"/>
                <w:szCs w:val="20"/>
              </w:rPr>
            </w:pPr>
          </w:p>
        </w:tc>
        <w:tc>
          <w:tcPr>
            <w:tcW w:w="80" w:type="dxa"/>
            <w:vAlign w:val="bottom"/>
          </w:tcPr>
          <w:p w14:paraId="73EBF7DC" w14:textId="77777777" w:rsidR="001516AB" w:rsidRDefault="001516AB">
            <w:pPr>
              <w:rPr>
                <w:sz w:val="20"/>
                <w:szCs w:val="20"/>
              </w:rPr>
            </w:pPr>
          </w:p>
        </w:tc>
        <w:tc>
          <w:tcPr>
            <w:tcW w:w="380" w:type="dxa"/>
            <w:vAlign w:val="bottom"/>
          </w:tcPr>
          <w:p w14:paraId="3E90B4A0" w14:textId="77777777" w:rsidR="001516AB" w:rsidRDefault="001516AB">
            <w:pPr>
              <w:rPr>
                <w:sz w:val="20"/>
                <w:szCs w:val="20"/>
              </w:rPr>
            </w:pPr>
          </w:p>
        </w:tc>
        <w:tc>
          <w:tcPr>
            <w:tcW w:w="120" w:type="dxa"/>
            <w:tcBorders>
              <w:right w:val="single" w:sz="8" w:space="0" w:color="auto"/>
            </w:tcBorders>
            <w:vAlign w:val="bottom"/>
          </w:tcPr>
          <w:p w14:paraId="506E21C9" w14:textId="77777777" w:rsidR="001516AB" w:rsidRDefault="001516AB">
            <w:pPr>
              <w:rPr>
                <w:sz w:val="20"/>
                <w:szCs w:val="20"/>
              </w:rPr>
            </w:pPr>
          </w:p>
        </w:tc>
        <w:tc>
          <w:tcPr>
            <w:tcW w:w="600" w:type="dxa"/>
            <w:shd w:val="clear" w:color="auto" w:fill="D9D9D9"/>
            <w:vAlign w:val="bottom"/>
          </w:tcPr>
          <w:p w14:paraId="2C12F6AF" w14:textId="77777777" w:rsidR="001516AB" w:rsidRDefault="0066520C">
            <w:pPr>
              <w:ind w:left="20"/>
              <w:jc w:val="center"/>
              <w:rPr>
                <w:sz w:val="20"/>
                <w:szCs w:val="20"/>
              </w:rPr>
            </w:pPr>
            <w:r>
              <w:rPr>
                <w:rFonts w:ascii="Arial" w:eastAsia="Arial" w:hAnsi="Arial" w:cs="Arial"/>
                <w:sz w:val="16"/>
                <w:szCs w:val="16"/>
              </w:rPr>
              <w:t>00</w:t>
            </w:r>
          </w:p>
        </w:tc>
        <w:tc>
          <w:tcPr>
            <w:tcW w:w="140" w:type="dxa"/>
            <w:tcBorders>
              <w:right w:val="single" w:sz="8" w:space="0" w:color="auto"/>
            </w:tcBorders>
            <w:shd w:val="clear" w:color="auto" w:fill="D9D9D9"/>
            <w:vAlign w:val="bottom"/>
          </w:tcPr>
          <w:p w14:paraId="6E8E692B" w14:textId="77777777" w:rsidR="001516AB" w:rsidRDefault="001516AB">
            <w:pPr>
              <w:rPr>
                <w:sz w:val="20"/>
                <w:szCs w:val="20"/>
              </w:rPr>
            </w:pPr>
          </w:p>
        </w:tc>
        <w:tc>
          <w:tcPr>
            <w:tcW w:w="600" w:type="dxa"/>
            <w:shd w:val="clear" w:color="auto" w:fill="D9D9D9"/>
            <w:vAlign w:val="bottom"/>
          </w:tcPr>
          <w:p w14:paraId="68658F67" w14:textId="77777777" w:rsidR="001516AB" w:rsidRDefault="0066520C">
            <w:pPr>
              <w:jc w:val="center"/>
              <w:rPr>
                <w:sz w:val="20"/>
                <w:szCs w:val="20"/>
              </w:rPr>
            </w:pPr>
            <w:r>
              <w:rPr>
                <w:rFonts w:ascii="Arial" w:eastAsia="Arial" w:hAnsi="Arial" w:cs="Arial"/>
                <w:sz w:val="16"/>
                <w:szCs w:val="16"/>
              </w:rPr>
              <w:t>01</w:t>
            </w:r>
          </w:p>
        </w:tc>
        <w:tc>
          <w:tcPr>
            <w:tcW w:w="120" w:type="dxa"/>
            <w:tcBorders>
              <w:right w:val="single" w:sz="8" w:space="0" w:color="auto"/>
            </w:tcBorders>
            <w:shd w:val="clear" w:color="auto" w:fill="D9D9D9"/>
            <w:vAlign w:val="bottom"/>
          </w:tcPr>
          <w:p w14:paraId="1B3B5B21" w14:textId="77777777" w:rsidR="001516AB" w:rsidRDefault="001516AB">
            <w:pPr>
              <w:rPr>
                <w:sz w:val="20"/>
                <w:szCs w:val="20"/>
              </w:rPr>
            </w:pPr>
          </w:p>
        </w:tc>
        <w:tc>
          <w:tcPr>
            <w:tcW w:w="100" w:type="dxa"/>
            <w:shd w:val="clear" w:color="auto" w:fill="D9D9D9"/>
            <w:vAlign w:val="bottom"/>
          </w:tcPr>
          <w:p w14:paraId="4F23CC5E" w14:textId="77777777" w:rsidR="001516AB" w:rsidRDefault="001516AB">
            <w:pPr>
              <w:rPr>
                <w:sz w:val="20"/>
                <w:szCs w:val="20"/>
              </w:rPr>
            </w:pPr>
          </w:p>
        </w:tc>
        <w:tc>
          <w:tcPr>
            <w:tcW w:w="500" w:type="dxa"/>
            <w:shd w:val="clear" w:color="auto" w:fill="D9D9D9"/>
            <w:vAlign w:val="bottom"/>
          </w:tcPr>
          <w:p w14:paraId="2B6401A6" w14:textId="77777777" w:rsidR="001516AB" w:rsidRDefault="0066520C">
            <w:pPr>
              <w:jc w:val="center"/>
              <w:rPr>
                <w:sz w:val="20"/>
                <w:szCs w:val="20"/>
              </w:rPr>
            </w:pPr>
            <w:r>
              <w:rPr>
                <w:rFonts w:ascii="Arial" w:eastAsia="Arial" w:hAnsi="Arial" w:cs="Arial"/>
                <w:sz w:val="16"/>
                <w:szCs w:val="16"/>
              </w:rPr>
              <w:t>10</w:t>
            </w:r>
          </w:p>
        </w:tc>
        <w:tc>
          <w:tcPr>
            <w:tcW w:w="120" w:type="dxa"/>
            <w:tcBorders>
              <w:right w:val="single" w:sz="8" w:space="0" w:color="auto"/>
            </w:tcBorders>
            <w:shd w:val="clear" w:color="auto" w:fill="D9D9D9"/>
            <w:vAlign w:val="bottom"/>
          </w:tcPr>
          <w:p w14:paraId="36A00C6E" w14:textId="77777777" w:rsidR="001516AB" w:rsidRDefault="001516AB">
            <w:pPr>
              <w:rPr>
                <w:sz w:val="20"/>
                <w:szCs w:val="20"/>
              </w:rPr>
            </w:pPr>
          </w:p>
        </w:tc>
        <w:tc>
          <w:tcPr>
            <w:tcW w:w="200" w:type="dxa"/>
            <w:shd w:val="clear" w:color="auto" w:fill="D9D9D9"/>
            <w:vAlign w:val="bottom"/>
          </w:tcPr>
          <w:p w14:paraId="3509AA9C" w14:textId="77777777" w:rsidR="001516AB" w:rsidRDefault="001516AB">
            <w:pPr>
              <w:rPr>
                <w:sz w:val="20"/>
                <w:szCs w:val="20"/>
              </w:rPr>
            </w:pPr>
          </w:p>
        </w:tc>
        <w:tc>
          <w:tcPr>
            <w:tcW w:w="520" w:type="dxa"/>
            <w:shd w:val="clear" w:color="auto" w:fill="D9D9D9"/>
            <w:vAlign w:val="bottom"/>
          </w:tcPr>
          <w:p w14:paraId="4EE2E38F" w14:textId="77777777" w:rsidR="001516AB" w:rsidRDefault="0066520C">
            <w:pPr>
              <w:ind w:right="20"/>
              <w:jc w:val="center"/>
              <w:rPr>
                <w:sz w:val="20"/>
                <w:szCs w:val="20"/>
              </w:rPr>
            </w:pPr>
            <w:r>
              <w:rPr>
                <w:rFonts w:ascii="Arial" w:eastAsia="Arial" w:hAnsi="Arial" w:cs="Arial"/>
                <w:sz w:val="16"/>
                <w:szCs w:val="16"/>
              </w:rPr>
              <w:t>11</w:t>
            </w:r>
          </w:p>
        </w:tc>
        <w:tc>
          <w:tcPr>
            <w:tcW w:w="120" w:type="dxa"/>
            <w:tcBorders>
              <w:right w:val="single" w:sz="8" w:space="0" w:color="auto"/>
            </w:tcBorders>
            <w:shd w:val="clear" w:color="auto" w:fill="D9D9D9"/>
            <w:vAlign w:val="bottom"/>
          </w:tcPr>
          <w:p w14:paraId="7140CA53" w14:textId="77777777" w:rsidR="001516AB" w:rsidRDefault="001516AB">
            <w:pPr>
              <w:rPr>
                <w:sz w:val="20"/>
                <w:szCs w:val="20"/>
              </w:rPr>
            </w:pPr>
          </w:p>
        </w:tc>
        <w:tc>
          <w:tcPr>
            <w:tcW w:w="0" w:type="dxa"/>
            <w:vAlign w:val="bottom"/>
          </w:tcPr>
          <w:p w14:paraId="5D9EC923" w14:textId="77777777" w:rsidR="001516AB" w:rsidRDefault="001516AB">
            <w:pPr>
              <w:rPr>
                <w:sz w:val="1"/>
                <w:szCs w:val="1"/>
              </w:rPr>
            </w:pPr>
          </w:p>
        </w:tc>
      </w:tr>
      <w:tr w:rsidR="001516AB" w14:paraId="0FCB40E0" w14:textId="77777777">
        <w:trPr>
          <w:trHeight w:val="66"/>
        </w:trPr>
        <w:tc>
          <w:tcPr>
            <w:tcW w:w="100" w:type="dxa"/>
            <w:tcBorders>
              <w:bottom w:val="single" w:sz="8" w:space="0" w:color="auto"/>
            </w:tcBorders>
            <w:vAlign w:val="bottom"/>
          </w:tcPr>
          <w:p w14:paraId="55E504C5" w14:textId="77777777" w:rsidR="001516AB" w:rsidRDefault="001516AB">
            <w:pPr>
              <w:rPr>
                <w:sz w:val="5"/>
                <w:szCs w:val="5"/>
              </w:rPr>
            </w:pPr>
          </w:p>
        </w:tc>
        <w:tc>
          <w:tcPr>
            <w:tcW w:w="320" w:type="dxa"/>
            <w:tcBorders>
              <w:bottom w:val="single" w:sz="8" w:space="0" w:color="auto"/>
            </w:tcBorders>
            <w:vAlign w:val="bottom"/>
          </w:tcPr>
          <w:p w14:paraId="4DF4E670" w14:textId="77777777" w:rsidR="001516AB" w:rsidRDefault="001516AB">
            <w:pPr>
              <w:rPr>
                <w:sz w:val="5"/>
                <w:szCs w:val="5"/>
              </w:rPr>
            </w:pPr>
          </w:p>
        </w:tc>
        <w:tc>
          <w:tcPr>
            <w:tcW w:w="100" w:type="dxa"/>
            <w:tcBorders>
              <w:bottom w:val="single" w:sz="8" w:space="0" w:color="auto"/>
            </w:tcBorders>
            <w:vAlign w:val="bottom"/>
          </w:tcPr>
          <w:p w14:paraId="47392D9B" w14:textId="77777777" w:rsidR="001516AB" w:rsidRDefault="001516AB">
            <w:pPr>
              <w:rPr>
                <w:sz w:val="5"/>
                <w:szCs w:val="5"/>
              </w:rPr>
            </w:pPr>
          </w:p>
        </w:tc>
        <w:tc>
          <w:tcPr>
            <w:tcW w:w="80" w:type="dxa"/>
            <w:tcBorders>
              <w:bottom w:val="single" w:sz="8" w:space="0" w:color="auto"/>
            </w:tcBorders>
            <w:vAlign w:val="bottom"/>
          </w:tcPr>
          <w:p w14:paraId="779761C1" w14:textId="77777777" w:rsidR="001516AB" w:rsidRDefault="001516AB">
            <w:pPr>
              <w:rPr>
                <w:sz w:val="5"/>
                <w:szCs w:val="5"/>
              </w:rPr>
            </w:pPr>
          </w:p>
        </w:tc>
        <w:tc>
          <w:tcPr>
            <w:tcW w:w="380" w:type="dxa"/>
            <w:tcBorders>
              <w:bottom w:val="single" w:sz="8" w:space="0" w:color="auto"/>
            </w:tcBorders>
            <w:vAlign w:val="bottom"/>
          </w:tcPr>
          <w:p w14:paraId="058E302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AD96E7B" w14:textId="77777777" w:rsidR="001516AB" w:rsidRDefault="001516AB">
            <w:pPr>
              <w:rPr>
                <w:sz w:val="5"/>
                <w:szCs w:val="5"/>
              </w:rPr>
            </w:pPr>
          </w:p>
        </w:tc>
        <w:tc>
          <w:tcPr>
            <w:tcW w:w="600" w:type="dxa"/>
            <w:tcBorders>
              <w:bottom w:val="single" w:sz="8" w:space="0" w:color="auto"/>
            </w:tcBorders>
            <w:shd w:val="clear" w:color="auto" w:fill="D9D9D9"/>
            <w:vAlign w:val="bottom"/>
          </w:tcPr>
          <w:p w14:paraId="42702E43" w14:textId="77777777" w:rsidR="001516AB" w:rsidRDefault="001516AB">
            <w:pPr>
              <w:rPr>
                <w:sz w:val="5"/>
                <w:szCs w:val="5"/>
              </w:rPr>
            </w:pPr>
          </w:p>
        </w:tc>
        <w:tc>
          <w:tcPr>
            <w:tcW w:w="140" w:type="dxa"/>
            <w:tcBorders>
              <w:bottom w:val="single" w:sz="8" w:space="0" w:color="auto"/>
              <w:right w:val="single" w:sz="8" w:space="0" w:color="auto"/>
            </w:tcBorders>
            <w:shd w:val="clear" w:color="auto" w:fill="D9D9D9"/>
            <w:vAlign w:val="bottom"/>
          </w:tcPr>
          <w:p w14:paraId="64ABA86A" w14:textId="77777777" w:rsidR="001516AB" w:rsidRDefault="001516AB">
            <w:pPr>
              <w:rPr>
                <w:sz w:val="5"/>
                <w:szCs w:val="5"/>
              </w:rPr>
            </w:pPr>
          </w:p>
        </w:tc>
        <w:tc>
          <w:tcPr>
            <w:tcW w:w="600" w:type="dxa"/>
            <w:tcBorders>
              <w:bottom w:val="single" w:sz="8" w:space="0" w:color="auto"/>
            </w:tcBorders>
            <w:shd w:val="clear" w:color="auto" w:fill="D9D9D9"/>
            <w:vAlign w:val="bottom"/>
          </w:tcPr>
          <w:p w14:paraId="2868CFD0"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57F92837" w14:textId="77777777" w:rsidR="001516AB" w:rsidRDefault="001516AB">
            <w:pPr>
              <w:rPr>
                <w:sz w:val="5"/>
                <w:szCs w:val="5"/>
              </w:rPr>
            </w:pPr>
          </w:p>
        </w:tc>
        <w:tc>
          <w:tcPr>
            <w:tcW w:w="100" w:type="dxa"/>
            <w:tcBorders>
              <w:bottom w:val="single" w:sz="8" w:space="0" w:color="auto"/>
            </w:tcBorders>
            <w:shd w:val="clear" w:color="auto" w:fill="D9D9D9"/>
            <w:vAlign w:val="bottom"/>
          </w:tcPr>
          <w:p w14:paraId="0C88B507" w14:textId="77777777" w:rsidR="001516AB" w:rsidRDefault="001516AB">
            <w:pPr>
              <w:rPr>
                <w:sz w:val="5"/>
                <w:szCs w:val="5"/>
              </w:rPr>
            </w:pPr>
          </w:p>
        </w:tc>
        <w:tc>
          <w:tcPr>
            <w:tcW w:w="500" w:type="dxa"/>
            <w:tcBorders>
              <w:bottom w:val="single" w:sz="8" w:space="0" w:color="auto"/>
            </w:tcBorders>
            <w:shd w:val="clear" w:color="auto" w:fill="D9D9D9"/>
            <w:vAlign w:val="bottom"/>
          </w:tcPr>
          <w:p w14:paraId="7395885C"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4A9D21D0" w14:textId="77777777" w:rsidR="001516AB" w:rsidRDefault="001516AB">
            <w:pPr>
              <w:rPr>
                <w:sz w:val="5"/>
                <w:szCs w:val="5"/>
              </w:rPr>
            </w:pPr>
          </w:p>
        </w:tc>
        <w:tc>
          <w:tcPr>
            <w:tcW w:w="200" w:type="dxa"/>
            <w:tcBorders>
              <w:bottom w:val="single" w:sz="8" w:space="0" w:color="auto"/>
            </w:tcBorders>
            <w:shd w:val="clear" w:color="auto" w:fill="D9D9D9"/>
            <w:vAlign w:val="bottom"/>
          </w:tcPr>
          <w:p w14:paraId="09271417" w14:textId="77777777" w:rsidR="001516AB" w:rsidRDefault="001516AB">
            <w:pPr>
              <w:rPr>
                <w:sz w:val="5"/>
                <w:szCs w:val="5"/>
              </w:rPr>
            </w:pPr>
          </w:p>
        </w:tc>
        <w:tc>
          <w:tcPr>
            <w:tcW w:w="520" w:type="dxa"/>
            <w:tcBorders>
              <w:bottom w:val="single" w:sz="8" w:space="0" w:color="auto"/>
            </w:tcBorders>
            <w:shd w:val="clear" w:color="auto" w:fill="D9D9D9"/>
            <w:vAlign w:val="bottom"/>
          </w:tcPr>
          <w:p w14:paraId="3B3A5C92"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48FE18F1" w14:textId="77777777" w:rsidR="001516AB" w:rsidRDefault="001516AB">
            <w:pPr>
              <w:rPr>
                <w:sz w:val="5"/>
                <w:szCs w:val="5"/>
              </w:rPr>
            </w:pPr>
          </w:p>
        </w:tc>
        <w:tc>
          <w:tcPr>
            <w:tcW w:w="0" w:type="dxa"/>
            <w:vAlign w:val="bottom"/>
          </w:tcPr>
          <w:p w14:paraId="570FAF77" w14:textId="77777777" w:rsidR="001516AB" w:rsidRDefault="001516AB">
            <w:pPr>
              <w:rPr>
                <w:sz w:val="1"/>
                <w:szCs w:val="1"/>
              </w:rPr>
            </w:pPr>
          </w:p>
        </w:tc>
      </w:tr>
      <w:tr w:rsidR="001516AB" w14:paraId="1B041A39" w14:textId="77777777">
        <w:trPr>
          <w:trHeight w:val="233"/>
        </w:trPr>
        <w:tc>
          <w:tcPr>
            <w:tcW w:w="100" w:type="dxa"/>
            <w:tcBorders>
              <w:left w:val="single" w:sz="8" w:space="0" w:color="auto"/>
            </w:tcBorders>
            <w:shd w:val="clear" w:color="auto" w:fill="D9D9D9"/>
            <w:vAlign w:val="bottom"/>
          </w:tcPr>
          <w:p w14:paraId="03848049" w14:textId="77777777" w:rsidR="001516AB" w:rsidRDefault="001516AB">
            <w:pPr>
              <w:rPr>
                <w:sz w:val="20"/>
                <w:szCs w:val="20"/>
              </w:rPr>
            </w:pPr>
          </w:p>
        </w:tc>
        <w:tc>
          <w:tcPr>
            <w:tcW w:w="320" w:type="dxa"/>
            <w:shd w:val="clear" w:color="auto" w:fill="D9D9D9"/>
            <w:vAlign w:val="bottom"/>
          </w:tcPr>
          <w:p w14:paraId="0D3A18C2" w14:textId="77777777" w:rsidR="001516AB" w:rsidRDefault="001516AB">
            <w:pPr>
              <w:rPr>
                <w:sz w:val="20"/>
                <w:szCs w:val="20"/>
              </w:rPr>
            </w:pPr>
          </w:p>
        </w:tc>
        <w:tc>
          <w:tcPr>
            <w:tcW w:w="100" w:type="dxa"/>
            <w:tcBorders>
              <w:right w:val="single" w:sz="8" w:space="0" w:color="auto"/>
            </w:tcBorders>
            <w:shd w:val="clear" w:color="auto" w:fill="D9D9D9"/>
            <w:vAlign w:val="bottom"/>
          </w:tcPr>
          <w:p w14:paraId="08D492B6" w14:textId="77777777" w:rsidR="001516AB" w:rsidRDefault="001516AB">
            <w:pPr>
              <w:rPr>
                <w:sz w:val="20"/>
                <w:szCs w:val="20"/>
              </w:rPr>
            </w:pPr>
          </w:p>
        </w:tc>
        <w:tc>
          <w:tcPr>
            <w:tcW w:w="80" w:type="dxa"/>
            <w:shd w:val="clear" w:color="auto" w:fill="D9D9D9"/>
            <w:vAlign w:val="bottom"/>
          </w:tcPr>
          <w:p w14:paraId="5E0D077D" w14:textId="77777777" w:rsidR="001516AB" w:rsidRDefault="001516AB">
            <w:pPr>
              <w:rPr>
                <w:sz w:val="20"/>
                <w:szCs w:val="20"/>
              </w:rPr>
            </w:pPr>
          </w:p>
        </w:tc>
        <w:tc>
          <w:tcPr>
            <w:tcW w:w="380" w:type="dxa"/>
            <w:shd w:val="clear" w:color="auto" w:fill="D9D9D9"/>
            <w:vAlign w:val="bottom"/>
          </w:tcPr>
          <w:p w14:paraId="34E5292B" w14:textId="77777777" w:rsidR="001516AB" w:rsidRDefault="0066520C">
            <w:pPr>
              <w:jc w:val="right"/>
              <w:rPr>
                <w:sz w:val="20"/>
                <w:szCs w:val="20"/>
              </w:rPr>
            </w:pPr>
            <w:r>
              <w:rPr>
                <w:rFonts w:ascii="Arial" w:eastAsia="Arial" w:hAnsi="Arial" w:cs="Arial"/>
                <w:sz w:val="16"/>
                <w:szCs w:val="16"/>
              </w:rPr>
              <w:t>000</w:t>
            </w:r>
          </w:p>
        </w:tc>
        <w:tc>
          <w:tcPr>
            <w:tcW w:w="120" w:type="dxa"/>
            <w:tcBorders>
              <w:right w:val="single" w:sz="8" w:space="0" w:color="auto"/>
            </w:tcBorders>
            <w:shd w:val="clear" w:color="auto" w:fill="D9D9D9"/>
            <w:vAlign w:val="bottom"/>
          </w:tcPr>
          <w:p w14:paraId="56691988" w14:textId="77777777" w:rsidR="001516AB" w:rsidRDefault="001516AB">
            <w:pPr>
              <w:rPr>
                <w:sz w:val="20"/>
                <w:szCs w:val="20"/>
              </w:rPr>
            </w:pPr>
          </w:p>
        </w:tc>
        <w:tc>
          <w:tcPr>
            <w:tcW w:w="600" w:type="dxa"/>
            <w:vAlign w:val="bottom"/>
          </w:tcPr>
          <w:p w14:paraId="1905581E" w14:textId="77777777" w:rsidR="001516AB" w:rsidRDefault="0066520C">
            <w:pPr>
              <w:ind w:left="20"/>
              <w:jc w:val="center"/>
              <w:rPr>
                <w:sz w:val="20"/>
                <w:szCs w:val="20"/>
              </w:rPr>
            </w:pPr>
            <w:r>
              <w:rPr>
                <w:rFonts w:ascii="Arial" w:eastAsia="Arial" w:hAnsi="Arial" w:cs="Arial"/>
                <w:sz w:val="16"/>
                <w:szCs w:val="16"/>
              </w:rPr>
              <w:t>-97,5</w:t>
            </w:r>
          </w:p>
        </w:tc>
        <w:tc>
          <w:tcPr>
            <w:tcW w:w="140" w:type="dxa"/>
            <w:tcBorders>
              <w:right w:val="single" w:sz="8" w:space="0" w:color="auto"/>
            </w:tcBorders>
            <w:vAlign w:val="bottom"/>
          </w:tcPr>
          <w:p w14:paraId="7D1224FA" w14:textId="77777777" w:rsidR="001516AB" w:rsidRDefault="001516AB">
            <w:pPr>
              <w:rPr>
                <w:sz w:val="20"/>
                <w:szCs w:val="20"/>
              </w:rPr>
            </w:pPr>
          </w:p>
        </w:tc>
        <w:tc>
          <w:tcPr>
            <w:tcW w:w="600" w:type="dxa"/>
            <w:vAlign w:val="bottom"/>
          </w:tcPr>
          <w:p w14:paraId="3C217FDC" w14:textId="77777777" w:rsidR="001516AB" w:rsidRDefault="0066520C">
            <w:pPr>
              <w:jc w:val="center"/>
              <w:rPr>
                <w:sz w:val="20"/>
                <w:szCs w:val="20"/>
              </w:rPr>
            </w:pPr>
            <w:r>
              <w:rPr>
                <w:rFonts w:ascii="Arial" w:eastAsia="Arial" w:hAnsi="Arial" w:cs="Arial"/>
                <w:w w:val="98"/>
                <w:sz w:val="16"/>
                <w:szCs w:val="16"/>
              </w:rPr>
              <w:t>-91,5</w:t>
            </w:r>
          </w:p>
        </w:tc>
        <w:tc>
          <w:tcPr>
            <w:tcW w:w="120" w:type="dxa"/>
            <w:tcBorders>
              <w:right w:val="single" w:sz="8" w:space="0" w:color="auto"/>
            </w:tcBorders>
            <w:vAlign w:val="bottom"/>
          </w:tcPr>
          <w:p w14:paraId="6C32EA45" w14:textId="77777777" w:rsidR="001516AB" w:rsidRDefault="001516AB">
            <w:pPr>
              <w:rPr>
                <w:sz w:val="20"/>
                <w:szCs w:val="20"/>
              </w:rPr>
            </w:pPr>
          </w:p>
        </w:tc>
        <w:tc>
          <w:tcPr>
            <w:tcW w:w="600" w:type="dxa"/>
            <w:gridSpan w:val="2"/>
            <w:vAlign w:val="bottom"/>
          </w:tcPr>
          <w:p w14:paraId="7852409D" w14:textId="77777777" w:rsidR="001516AB" w:rsidRDefault="0066520C">
            <w:pPr>
              <w:jc w:val="center"/>
              <w:rPr>
                <w:sz w:val="20"/>
                <w:szCs w:val="20"/>
              </w:rPr>
            </w:pPr>
            <w:r>
              <w:rPr>
                <w:rFonts w:ascii="Arial" w:eastAsia="Arial" w:hAnsi="Arial" w:cs="Arial"/>
                <w:w w:val="98"/>
                <w:sz w:val="16"/>
                <w:szCs w:val="16"/>
              </w:rPr>
              <w:t>-85,5</w:t>
            </w:r>
          </w:p>
        </w:tc>
        <w:tc>
          <w:tcPr>
            <w:tcW w:w="120" w:type="dxa"/>
            <w:tcBorders>
              <w:right w:val="single" w:sz="8" w:space="0" w:color="auto"/>
            </w:tcBorders>
            <w:vAlign w:val="bottom"/>
          </w:tcPr>
          <w:p w14:paraId="0685C871" w14:textId="77777777" w:rsidR="001516AB" w:rsidRDefault="001516AB">
            <w:pPr>
              <w:rPr>
                <w:sz w:val="20"/>
                <w:szCs w:val="20"/>
              </w:rPr>
            </w:pPr>
          </w:p>
        </w:tc>
        <w:tc>
          <w:tcPr>
            <w:tcW w:w="200" w:type="dxa"/>
            <w:vAlign w:val="bottom"/>
          </w:tcPr>
          <w:p w14:paraId="55673ED6" w14:textId="77777777" w:rsidR="001516AB" w:rsidRDefault="001516AB">
            <w:pPr>
              <w:rPr>
                <w:sz w:val="20"/>
                <w:szCs w:val="20"/>
              </w:rPr>
            </w:pPr>
          </w:p>
        </w:tc>
        <w:tc>
          <w:tcPr>
            <w:tcW w:w="520" w:type="dxa"/>
            <w:vAlign w:val="bottom"/>
          </w:tcPr>
          <w:p w14:paraId="74E282E3" w14:textId="77777777" w:rsidR="001516AB" w:rsidRDefault="0066520C">
            <w:pPr>
              <w:ind w:right="20"/>
              <w:jc w:val="center"/>
              <w:rPr>
                <w:sz w:val="20"/>
                <w:szCs w:val="20"/>
              </w:rPr>
            </w:pPr>
            <w:r>
              <w:rPr>
                <w:rFonts w:ascii="Arial" w:eastAsia="Arial" w:hAnsi="Arial" w:cs="Arial"/>
                <w:sz w:val="16"/>
                <w:szCs w:val="16"/>
              </w:rPr>
              <w:t>-79,5</w:t>
            </w:r>
          </w:p>
        </w:tc>
        <w:tc>
          <w:tcPr>
            <w:tcW w:w="120" w:type="dxa"/>
            <w:tcBorders>
              <w:right w:val="single" w:sz="8" w:space="0" w:color="auto"/>
            </w:tcBorders>
            <w:vAlign w:val="bottom"/>
          </w:tcPr>
          <w:p w14:paraId="30C434ED" w14:textId="77777777" w:rsidR="001516AB" w:rsidRDefault="001516AB">
            <w:pPr>
              <w:rPr>
                <w:sz w:val="20"/>
                <w:szCs w:val="20"/>
              </w:rPr>
            </w:pPr>
          </w:p>
        </w:tc>
        <w:tc>
          <w:tcPr>
            <w:tcW w:w="0" w:type="dxa"/>
            <w:vAlign w:val="bottom"/>
          </w:tcPr>
          <w:p w14:paraId="722F48AD" w14:textId="77777777" w:rsidR="001516AB" w:rsidRDefault="001516AB">
            <w:pPr>
              <w:rPr>
                <w:sz w:val="1"/>
                <w:szCs w:val="1"/>
              </w:rPr>
            </w:pPr>
          </w:p>
        </w:tc>
      </w:tr>
      <w:tr w:rsidR="001516AB" w14:paraId="04E8954F" w14:textId="77777777">
        <w:trPr>
          <w:trHeight w:val="70"/>
        </w:trPr>
        <w:tc>
          <w:tcPr>
            <w:tcW w:w="100" w:type="dxa"/>
            <w:tcBorders>
              <w:left w:val="single" w:sz="8" w:space="0" w:color="auto"/>
              <w:bottom w:val="single" w:sz="8" w:space="0" w:color="D9D9D9"/>
            </w:tcBorders>
            <w:shd w:val="clear" w:color="auto" w:fill="D9D9D9"/>
            <w:vAlign w:val="bottom"/>
          </w:tcPr>
          <w:p w14:paraId="076EBC7A" w14:textId="77777777" w:rsidR="001516AB" w:rsidRDefault="001516AB">
            <w:pPr>
              <w:rPr>
                <w:sz w:val="6"/>
                <w:szCs w:val="6"/>
              </w:rPr>
            </w:pPr>
          </w:p>
        </w:tc>
        <w:tc>
          <w:tcPr>
            <w:tcW w:w="320" w:type="dxa"/>
            <w:tcBorders>
              <w:bottom w:val="single" w:sz="8" w:space="0" w:color="D9D9D9"/>
            </w:tcBorders>
            <w:shd w:val="clear" w:color="auto" w:fill="D9D9D9"/>
            <w:vAlign w:val="bottom"/>
          </w:tcPr>
          <w:p w14:paraId="3E413789" w14:textId="77777777" w:rsidR="001516AB" w:rsidRDefault="001516AB">
            <w:pPr>
              <w:rPr>
                <w:sz w:val="6"/>
                <w:szCs w:val="6"/>
              </w:rPr>
            </w:pPr>
          </w:p>
        </w:tc>
        <w:tc>
          <w:tcPr>
            <w:tcW w:w="100" w:type="dxa"/>
            <w:tcBorders>
              <w:bottom w:val="single" w:sz="8" w:space="0" w:color="D9D9D9"/>
              <w:right w:val="single" w:sz="8" w:space="0" w:color="auto"/>
            </w:tcBorders>
            <w:shd w:val="clear" w:color="auto" w:fill="D9D9D9"/>
            <w:vAlign w:val="bottom"/>
          </w:tcPr>
          <w:p w14:paraId="66FC6AD8" w14:textId="77777777" w:rsidR="001516AB" w:rsidRDefault="001516AB">
            <w:pPr>
              <w:rPr>
                <w:sz w:val="6"/>
                <w:szCs w:val="6"/>
              </w:rPr>
            </w:pPr>
          </w:p>
        </w:tc>
        <w:tc>
          <w:tcPr>
            <w:tcW w:w="80" w:type="dxa"/>
            <w:tcBorders>
              <w:bottom w:val="single" w:sz="8" w:space="0" w:color="auto"/>
            </w:tcBorders>
            <w:shd w:val="clear" w:color="auto" w:fill="D9D9D9"/>
            <w:vAlign w:val="bottom"/>
          </w:tcPr>
          <w:p w14:paraId="7C9BC5C5" w14:textId="77777777" w:rsidR="001516AB" w:rsidRDefault="001516AB">
            <w:pPr>
              <w:rPr>
                <w:sz w:val="6"/>
                <w:szCs w:val="6"/>
              </w:rPr>
            </w:pPr>
          </w:p>
        </w:tc>
        <w:tc>
          <w:tcPr>
            <w:tcW w:w="380" w:type="dxa"/>
            <w:tcBorders>
              <w:bottom w:val="single" w:sz="8" w:space="0" w:color="auto"/>
            </w:tcBorders>
            <w:shd w:val="clear" w:color="auto" w:fill="D9D9D9"/>
            <w:vAlign w:val="bottom"/>
          </w:tcPr>
          <w:p w14:paraId="7EFF0695"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18AC7140" w14:textId="77777777" w:rsidR="001516AB" w:rsidRDefault="001516AB">
            <w:pPr>
              <w:rPr>
                <w:sz w:val="6"/>
                <w:szCs w:val="6"/>
              </w:rPr>
            </w:pPr>
          </w:p>
        </w:tc>
        <w:tc>
          <w:tcPr>
            <w:tcW w:w="600" w:type="dxa"/>
            <w:tcBorders>
              <w:bottom w:val="single" w:sz="8" w:space="0" w:color="auto"/>
            </w:tcBorders>
            <w:vAlign w:val="bottom"/>
          </w:tcPr>
          <w:p w14:paraId="2A81661D" w14:textId="77777777" w:rsidR="001516AB" w:rsidRDefault="001516AB">
            <w:pPr>
              <w:rPr>
                <w:sz w:val="6"/>
                <w:szCs w:val="6"/>
              </w:rPr>
            </w:pPr>
          </w:p>
        </w:tc>
        <w:tc>
          <w:tcPr>
            <w:tcW w:w="140" w:type="dxa"/>
            <w:tcBorders>
              <w:bottom w:val="single" w:sz="8" w:space="0" w:color="auto"/>
              <w:right w:val="single" w:sz="8" w:space="0" w:color="auto"/>
            </w:tcBorders>
            <w:vAlign w:val="bottom"/>
          </w:tcPr>
          <w:p w14:paraId="41373369" w14:textId="77777777" w:rsidR="001516AB" w:rsidRDefault="001516AB">
            <w:pPr>
              <w:rPr>
                <w:sz w:val="6"/>
                <w:szCs w:val="6"/>
              </w:rPr>
            </w:pPr>
          </w:p>
        </w:tc>
        <w:tc>
          <w:tcPr>
            <w:tcW w:w="600" w:type="dxa"/>
            <w:tcBorders>
              <w:bottom w:val="single" w:sz="8" w:space="0" w:color="auto"/>
            </w:tcBorders>
            <w:vAlign w:val="bottom"/>
          </w:tcPr>
          <w:p w14:paraId="7DBC2AEB" w14:textId="77777777" w:rsidR="001516AB" w:rsidRDefault="001516AB">
            <w:pPr>
              <w:rPr>
                <w:sz w:val="6"/>
                <w:szCs w:val="6"/>
              </w:rPr>
            </w:pPr>
          </w:p>
        </w:tc>
        <w:tc>
          <w:tcPr>
            <w:tcW w:w="120" w:type="dxa"/>
            <w:tcBorders>
              <w:bottom w:val="single" w:sz="8" w:space="0" w:color="auto"/>
              <w:right w:val="single" w:sz="8" w:space="0" w:color="auto"/>
            </w:tcBorders>
            <w:vAlign w:val="bottom"/>
          </w:tcPr>
          <w:p w14:paraId="36C7692A" w14:textId="77777777" w:rsidR="001516AB" w:rsidRDefault="001516AB">
            <w:pPr>
              <w:rPr>
                <w:sz w:val="6"/>
                <w:szCs w:val="6"/>
              </w:rPr>
            </w:pPr>
          </w:p>
        </w:tc>
        <w:tc>
          <w:tcPr>
            <w:tcW w:w="600" w:type="dxa"/>
            <w:gridSpan w:val="2"/>
            <w:tcBorders>
              <w:bottom w:val="single" w:sz="8" w:space="0" w:color="auto"/>
            </w:tcBorders>
            <w:vAlign w:val="bottom"/>
          </w:tcPr>
          <w:p w14:paraId="1B1A4A66" w14:textId="77777777" w:rsidR="001516AB" w:rsidRDefault="001516AB">
            <w:pPr>
              <w:rPr>
                <w:sz w:val="6"/>
                <w:szCs w:val="6"/>
              </w:rPr>
            </w:pPr>
          </w:p>
        </w:tc>
        <w:tc>
          <w:tcPr>
            <w:tcW w:w="120" w:type="dxa"/>
            <w:tcBorders>
              <w:bottom w:val="single" w:sz="8" w:space="0" w:color="auto"/>
              <w:right w:val="single" w:sz="8" w:space="0" w:color="auto"/>
            </w:tcBorders>
            <w:vAlign w:val="bottom"/>
          </w:tcPr>
          <w:p w14:paraId="5AA4F23C" w14:textId="77777777" w:rsidR="001516AB" w:rsidRDefault="001516AB">
            <w:pPr>
              <w:rPr>
                <w:sz w:val="6"/>
                <w:szCs w:val="6"/>
              </w:rPr>
            </w:pPr>
          </w:p>
        </w:tc>
        <w:tc>
          <w:tcPr>
            <w:tcW w:w="200" w:type="dxa"/>
            <w:tcBorders>
              <w:bottom w:val="single" w:sz="8" w:space="0" w:color="auto"/>
            </w:tcBorders>
            <w:vAlign w:val="bottom"/>
          </w:tcPr>
          <w:p w14:paraId="04EDD712" w14:textId="77777777" w:rsidR="001516AB" w:rsidRDefault="001516AB">
            <w:pPr>
              <w:rPr>
                <w:sz w:val="6"/>
                <w:szCs w:val="6"/>
              </w:rPr>
            </w:pPr>
          </w:p>
        </w:tc>
        <w:tc>
          <w:tcPr>
            <w:tcW w:w="520" w:type="dxa"/>
            <w:tcBorders>
              <w:bottom w:val="single" w:sz="8" w:space="0" w:color="auto"/>
            </w:tcBorders>
            <w:vAlign w:val="bottom"/>
          </w:tcPr>
          <w:p w14:paraId="336076E7" w14:textId="77777777" w:rsidR="001516AB" w:rsidRDefault="001516AB">
            <w:pPr>
              <w:rPr>
                <w:sz w:val="6"/>
                <w:szCs w:val="6"/>
              </w:rPr>
            </w:pPr>
          </w:p>
        </w:tc>
        <w:tc>
          <w:tcPr>
            <w:tcW w:w="120" w:type="dxa"/>
            <w:tcBorders>
              <w:bottom w:val="single" w:sz="8" w:space="0" w:color="auto"/>
              <w:right w:val="single" w:sz="8" w:space="0" w:color="auto"/>
            </w:tcBorders>
            <w:vAlign w:val="bottom"/>
          </w:tcPr>
          <w:p w14:paraId="16BE3996" w14:textId="77777777" w:rsidR="001516AB" w:rsidRDefault="001516AB">
            <w:pPr>
              <w:rPr>
                <w:sz w:val="6"/>
                <w:szCs w:val="6"/>
              </w:rPr>
            </w:pPr>
          </w:p>
        </w:tc>
        <w:tc>
          <w:tcPr>
            <w:tcW w:w="0" w:type="dxa"/>
            <w:vAlign w:val="bottom"/>
          </w:tcPr>
          <w:p w14:paraId="1AB3F5C7" w14:textId="77777777" w:rsidR="001516AB" w:rsidRDefault="001516AB">
            <w:pPr>
              <w:rPr>
                <w:sz w:val="1"/>
                <w:szCs w:val="1"/>
              </w:rPr>
            </w:pPr>
          </w:p>
        </w:tc>
      </w:tr>
      <w:tr w:rsidR="001516AB" w14:paraId="6A8C5436" w14:textId="77777777">
        <w:trPr>
          <w:trHeight w:val="232"/>
        </w:trPr>
        <w:tc>
          <w:tcPr>
            <w:tcW w:w="100" w:type="dxa"/>
            <w:tcBorders>
              <w:left w:val="single" w:sz="8" w:space="0" w:color="auto"/>
            </w:tcBorders>
            <w:shd w:val="clear" w:color="auto" w:fill="D9D9D9"/>
            <w:vAlign w:val="bottom"/>
          </w:tcPr>
          <w:p w14:paraId="69B4AC26" w14:textId="77777777" w:rsidR="001516AB" w:rsidRDefault="001516AB">
            <w:pPr>
              <w:rPr>
                <w:sz w:val="20"/>
                <w:szCs w:val="20"/>
              </w:rPr>
            </w:pPr>
          </w:p>
        </w:tc>
        <w:tc>
          <w:tcPr>
            <w:tcW w:w="320" w:type="dxa"/>
            <w:vMerge w:val="restart"/>
            <w:shd w:val="clear" w:color="auto" w:fill="D9D9D9"/>
            <w:textDirection w:val="btLr"/>
            <w:vAlign w:val="bottom"/>
          </w:tcPr>
          <w:p w14:paraId="533D0D56" w14:textId="77777777" w:rsidR="001516AB" w:rsidRDefault="0066520C">
            <w:pPr>
              <w:ind w:left="123"/>
              <w:rPr>
                <w:sz w:val="20"/>
                <w:szCs w:val="20"/>
              </w:rPr>
            </w:pPr>
            <w:r>
              <w:rPr>
                <w:rFonts w:ascii="Arial" w:eastAsia="Arial" w:hAnsi="Arial" w:cs="Arial"/>
                <w:b/>
                <w:bCs/>
                <w:w w:val="70"/>
                <w:sz w:val="11"/>
                <w:szCs w:val="11"/>
              </w:rPr>
              <w:t>ЛНАГАЙН [2: 0]</w:t>
            </w:r>
          </w:p>
        </w:tc>
        <w:tc>
          <w:tcPr>
            <w:tcW w:w="100" w:type="dxa"/>
            <w:tcBorders>
              <w:right w:val="single" w:sz="8" w:space="0" w:color="auto"/>
            </w:tcBorders>
            <w:shd w:val="clear" w:color="auto" w:fill="D9D9D9"/>
            <w:vAlign w:val="bottom"/>
          </w:tcPr>
          <w:p w14:paraId="68358CC8" w14:textId="77777777" w:rsidR="001516AB" w:rsidRDefault="001516AB">
            <w:pPr>
              <w:rPr>
                <w:sz w:val="20"/>
                <w:szCs w:val="20"/>
              </w:rPr>
            </w:pPr>
          </w:p>
        </w:tc>
        <w:tc>
          <w:tcPr>
            <w:tcW w:w="80" w:type="dxa"/>
            <w:shd w:val="clear" w:color="auto" w:fill="D9D9D9"/>
            <w:vAlign w:val="bottom"/>
          </w:tcPr>
          <w:p w14:paraId="6966CE1D" w14:textId="77777777" w:rsidR="001516AB" w:rsidRDefault="001516AB">
            <w:pPr>
              <w:rPr>
                <w:sz w:val="20"/>
                <w:szCs w:val="20"/>
              </w:rPr>
            </w:pPr>
          </w:p>
        </w:tc>
        <w:tc>
          <w:tcPr>
            <w:tcW w:w="380" w:type="dxa"/>
            <w:shd w:val="clear" w:color="auto" w:fill="D9D9D9"/>
            <w:vAlign w:val="bottom"/>
          </w:tcPr>
          <w:p w14:paraId="27FE193C" w14:textId="77777777" w:rsidR="001516AB" w:rsidRDefault="0066520C">
            <w:pPr>
              <w:jc w:val="right"/>
              <w:rPr>
                <w:sz w:val="20"/>
                <w:szCs w:val="20"/>
              </w:rPr>
            </w:pPr>
            <w:r>
              <w:rPr>
                <w:rFonts w:ascii="Arial" w:eastAsia="Arial" w:hAnsi="Arial" w:cs="Arial"/>
                <w:sz w:val="16"/>
                <w:szCs w:val="16"/>
              </w:rPr>
              <w:t>001</w:t>
            </w:r>
          </w:p>
        </w:tc>
        <w:tc>
          <w:tcPr>
            <w:tcW w:w="120" w:type="dxa"/>
            <w:tcBorders>
              <w:right w:val="single" w:sz="8" w:space="0" w:color="auto"/>
            </w:tcBorders>
            <w:shd w:val="clear" w:color="auto" w:fill="D9D9D9"/>
            <w:vAlign w:val="bottom"/>
          </w:tcPr>
          <w:p w14:paraId="5A1ADF72" w14:textId="77777777" w:rsidR="001516AB" w:rsidRDefault="001516AB">
            <w:pPr>
              <w:rPr>
                <w:sz w:val="20"/>
                <w:szCs w:val="20"/>
              </w:rPr>
            </w:pPr>
          </w:p>
        </w:tc>
        <w:tc>
          <w:tcPr>
            <w:tcW w:w="600" w:type="dxa"/>
            <w:vAlign w:val="bottom"/>
          </w:tcPr>
          <w:p w14:paraId="53FB11A6" w14:textId="77777777" w:rsidR="001516AB" w:rsidRDefault="0066520C">
            <w:pPr>
              <w:ind w:left="20"/>
              <w:jc w:val="center"/>
              <w:rPr>
                <w:sz w:val="20"/>
                <w:szCs w:val="20"/>
              </w:rPr>
            </w:pPr>
            <w:r>
              <w:rPr>
                <w:rFonts w:ascii="Arial" w:eastAsia="Arial" w:hAnsi="Arial" w:cs="Arial"/>
                <w:w w:val="94"/>
                <w:sz w:val="16"/>
                <w:szCs w:val="16"/>
              </w:rPr>
              <w:t>-94</w:t>
            </w:r>
          </w:p>
        </w:tc>
        <w:tc>
          <w:tcPr>
            <w:tcW w:w="140" w:type="dxa"/>
            <w:tcBorders>
              <w:right w:val="single" w:sz="8" w:space="0" w:color="auto"/>
            </w:tcBorders>
            <w:vAlign w:val="bottom"/>
          </w:tcPr>
          <w:p w14:paraId="61E0E319" w14:textId="77777777" w:rsidR="001516AB" w:rsidRDefault="001516AB">
            <w:pPr>
              <w:rPr>
                <w:sz w:val="20"/>
                <w:szCs w:val="20"/>
              </w:rPr>
            </w:pPr>
          </w:p>
        </w:tc>
        <w:tc>
          <w:tcPr>
            <w:tcW w:w="600" w:type="dxa"/>
            <w:vAlign w:val="bottom"/>
          </w:tcPr>
          <w:p w14:paraId="0B750F1A" w14:textId="77777777" w:rsidR="001516AB" w:rsidRDefault="0066520C">
            <w:pPr>
              <w:jc w:val="center"/>
              <w:rPr>
                <w:sz w:val="20"/>
                <w:szCs w:val="20"/>
              </w:rPr>
            </w:pPr>
            <w:r>
              <w:rPr>
                <w:rFonts w:ascii="Arial" w:eastAsia="Arial" w:hAnsi="Arial" w:cs="Arial"/>
                <w:sz w:val="16"/>
                <w:szCs w:val="16"/>
              </w:rPr>
              <w:t>-88</w:t>
            </w:r>
          </w:p>
        </w:tc>
        <w:tc>
          <w:tcPr>
            <w:tcW w:w="120" w:type="dxa"/>
            <w:tcBorders>
              <w:right w:val="single" w:sz="8" w:space="0" w:color="auto"/>
            </w:tcBorders>
            <w:vAlign w:val="bottom"/>
          </w:tcPr>
          <w:p w14:paraId="24D103D5" w14:textId="77777777" w:rsidR="001516AB" w:rsidRDefault="001516AB">
            <w:pPr>
              <w:rPr>
                <w:sz w:val="20"/>
                <w:szCs w:val="20"/>
              </w:rPr>
            </w:pPr>
          </w:p>
        </w:tc>
        <w:tc>
          <w:tcPr>
            <w:tcW w:w="600" w:type="dxa"/>
            <w:gridSpan w:val="2"/>
            <w:vAlign w:val="bottom"/>
          </w:tcPr>
          <w:p w14:paraId="018CBC61" w14:textId="77777777" w:rsidR="001516AB" w:rsidRDefault="0066520C">
            <w:pPr>
              <w:jc w:val="center"/>
              <w:rPr>
                <w:sz w:val="20"/>
                <w:szCs w:val="20"/>
              </w:rPr>
            </w:pPr>
            <w:r>
              <w:rPr>
                <w:rFonts w:ascii="Arial" w:eastAsia="Arial" w:hAnsi="Arial" w:cs="Arial"/>
                <w:w w:val="98"/>
                <w:sz w:val="16"/>
                <w:szCs w:val="16"/>
              </w:rPr>
              <w:t>-82,5</w:t>
            </w:r>
          </w:p>
        </w:tc>
        <w:tc>
          <w:tcPr>
            <w:tcW w:w="120" w:type="dxa"/>
            <w:tcBorders>
              <w:right w:val="single" w:sz="8" w:space="0" w:color="auto"/>
            </w:tcBorders>
            <w:vAlign w:val="bottom"/>
          </w:tcPr>
          <w:p w14:paraId="0F2378FB" w14:textId="77777777" w:rsidR="001516AB" w:rsidRDefault="001516AB">
            <w:pPr>
              <w:rPr>
                <w:sz w:val="20"/>
                <w:szCs w:val="20"/>
              </w:rPr>
            </w:pPr>
          </w:p>
        </w:tc>
        <w:tc>
          <w:tcPr>
            <w:tcW w:w="200" w:type="dxa"/>
            <w:vAlign w:val="bottom"/>
          </w:tcPr>
          <w:p w14:paraId="5EE5014F" w14:textId="77777777" w:rsidR="001516AB" w:rsidRDefault="001516AB">
            <w:pPr>
              <w:rPr>
                <w:sz w:val="20"/>
                <w:szCs w:val="20"/>
              </w:rPr>
            </w:pPr>
          </w:p>
        </w:tc>
        <w:tc>
          <w:tcPr>
            <w:tcW w:w="520" w:type="dxa"/>
            <w:vAlign w:val="bottom"/>
          </w:tcPr>
          <w:p w14:paraId="12702E06" w14:textId="77777777" w:rsidR="001516AB" w:rsidRDefault="0066520C">
            <w:pPr>
              <w:ind w:right="20"/>
              <w:jc w:val="center"/>
              <w:rPr>
                <w:sz w:val="20"/>
                <w:szCs w:val="20"/>
              </w:rPr>
            </w:pPr>
            <w:r>
              <w:rPr>
                <w:rFonts w:ascii="Arial" w:eastAsia="Arial" w:hAnsi="Arial" w:cs="Arial"/>
                <w:w w:val="94"/>
                <w:sz w:val="16"/>
                <w:szCs w:val="16"/>
              </w:rPr>
              <w:t>-76</w:t>
            </w:r>
          </w:p>
        </w:tc>
        <w:tc>
          <w:tcPr>
            <w:tcW w:w="120" w:type="dxa"/>
            <w:tcBorders>
              <w:right w:val="single" w:sz="8" w:space="0" w:color="auto"/>
            </w:tcBorders>
            <w:vAlign w:val="bottom"/>
          </w:tcPr>
          <w:p w14:paraId="74A250C7" w14:textId="77777777" w:rsidR="001516AB" w:rsidRDefault="001516AB">
            <w:pPr>
              <w:rPr>
                <w:sz w:val="20"/>
                <w:szCs w:val="20"/>
              </w:rPr>
            </w:pPr>
          </w:p>
        </w:tc>
        <w:tc>
          <w:tcPr>
            <w:tcW w:w="0" w:type="dxa"/>
            <w:vAlign w:val="bottom"/>
          </w:tcPr>
          <w:p w14:paraId="1201CFC4" w14:textId="77777777" w:rsidR="001516AB" w:rsidRDefault="001516AB">
            <w:pPr>
              <w:rPr>
                <w:sz w:val="1"/>
                <w:szCs w:val="1"/>
              </w:rPr>
            </w:pPr>
          </w:p>
        </w:tc>
      </w:tr>
      <w:tr w:rsidR="001516AB" w14:paraId="61793873" w14:textId="77777777">
        <w:trPr>
          <w:trHeight w:val="69"/>
        </w:trPr>
        <w:tc>
          <w:tcPr>
            <w:tcW w:w="100" w:type="dxa"/>
            <w:tcBorders>
              <w:left w:val="single" w:sz="8" w:space="0" w:color="auto"/>
              <w:bottom w:val="single" w:sz="8" w:space="0" w:color="D9D9D9"/>
            </w:tcBorders>
            <w:shd w:val="clear" w:color="auto" w:fill="D9D9D9"/>
            <w:vAlign w:val="bottom"/>
          </w:tcPr>
          <w:p w14:paraId="24879CCC" w14:textId="77777777" w:rsidR="001516AB" w:rsidRDefault="001516AB">
            <w:pPr>
              <w:rPr>
                <w:sz w:val="6"/>
                <w:szCs w:val="6"/>
              </w:rPr>
            </w:pPr>
          </w:p>
        </w:tc>
        <w:tc>
          <w:tcPr>
            <w:tcW w:w="320" w:type="dxa"/>
            <w:vMerge/>
            <w:tcBorders>
              <w:bottom w:val="single" w:sz="8" w:space="0" w:color="D9D9D9"/>
            </w:tcBorders>
            <w:shd w:val="clear" w:color="auto" w:fill="D9D9D9"/>
            <w:vAlign w:val="bottom"/>
          </w:tcPr>
          <w:p w14:paraId="0196F749" w14:textId="77777777" w:rsidR="001516AB" w:rsidRDefault="001516AB">
            <w:pPr>
              <w:rPr>
                <w:sz w:val="6"/>
                <w:szCs w:val="6"/>
              </w:rPr>
            </w:pPr>
          </w:p>
        </w:tc>
        <w:tc>
          <w:tcPr>
            <w:tcW w:w="100" w:type="dxa"/>
            <w:tcBorders>
              <w:bottom w:val="single" w:sz="8" w:space="0" w:color="D9D9D9"/>
              <w:right w:val="single" w:sz="8" w:space="0" w:color="auto"/>
            </w:tcBorders>
            <w:shd w:val="clear" w:color="auto" w:fill="D9D9D9"/>
            <w:vAlign w:val="bottom"/>
          </w:tcPr>
          <w:p w14:paraId="17994F57" w14:textId="77777777" w:rsidR="001516AB" w:rsidRDefault="001516AB">
            <w:pPr>
              <w:rPr>
                <w:sz w:val="6"/>
                <w:szCs w:val="6"/>
              </w:rPr>
            </w:pPr>
          </w:p>
        </w:tc>
        <w:tc>
          <w:tcPr>
            <w:tcW w:w="80" w:type="dxa"/>
            <w:tcBorders>
              <w:bottom w:val="single" w:sz="8" w:space="0" w:color="auto"/>
            </w:tcBorders>
            <w:shd w:val="clear" w:color="auto" w:fill="D9D9D9"/>
            <w:vAlign w:val="bottom"/>
          </w:tcPr>
          <w:p w14:paraId="6F856956" w14:textId="77777777" w:rsidR="001516AB" w:rsidRDefault="001516AB">
            <w:pPr>
              <w:rPr>
                <w:sz w:val="6"/>
                <w:szCs w:val="6"/>
              </w:rPr>
            </w:pPr>
          </w:p>
        </w:tc>
        <w:tc>
          <w:tcPr>
            <w:tcW w:w="380" w:type="dxa"/>
            <w:tcBorders>
              <w:bottom w:val="single" w:sz="8" w:space="0" w:color="auto"/>
            </w:tcBorders>
            <w:shd w:val="clear" w:color="auto" w:fill="D9D9D9"/>
            <w:vAlign w:val="bottom"/>
          </w:tcPr>
          <w:p w14:paraId="6C26FE70"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2EFC1064" w14:textId="77777777" w:rsidR="001516AB" w:rsidRDefault="001516AB">
            <w:pPr>
              <w:rPr>
                <w:sz w:val="6"/>
                <w:szCs w:val="6"/>
              </w:rPr>
            </w:pPr>
          </w:p>
        </w:tc>
        <w:tc>
          <w:tcPr>
            <w:tcW w:w="600" w:type="dxa"/>
            <w:tcBorders>
              <w:bottom w:val="single" w:sz="8" w:space="0" w:color="auto"/>
            </w:tcBorders>
            <w:vAlign w:val="bottom"/>
          </w:tcPr>
          <w:p w14:paraId="170D8FFE" w14:textId="77777777" w:rsidR="001516AB" w:rsidRDefault="001516AB">
            <w:pPr>
              <w:rPr>
                <w:sz w:val="6"/>
                <w:szCs w:val="6"/>
              </w:rPr>
            </w:pPr>
          </w:p>
        </w:tc>
        <w:tc>
          <w:tcPr>
            <w:tcW w:w="140" w:type="dxa"/>
            <w:tcBorders>
              <w:bottom w:val="single" w:sz="8" w:space="0" w:color="auto"/>
              <w:right w:val="single" w:sz="8" w:space="0" w:color="auto"/>
            </w:tcBorders>
            <w:vAlign w:val="bottom"/>
          </w:tcPr>
          <w:p w14:paraId="7E59B792" w14:textId="77777777" w:rsidR="001516AB" w:rsidRDefault="001516AB">
            <w:pPr>
              <w:rPr>
                <w:sz w:val="6"/>
                <w:szCs w:val="6"/>
              </w:rPr>
            </w:pPr>
          </w:p>
        </w:tc>
        <w:tc>
          <w:tcPr>
            <w:tcW w:w="600" w:type="dxa"/>
            <w:tcBorders>
              <w:bottom w:val="single" w:sz="8" w:space="0" w:color="auto"/>
            </w:tcBorders>
            <w:vAlign w:val="bottom"/>
          </w:tcPr>
          <w:p w14:paraId="52E45400" w14:textId="77777777" w:rsidR="001516AB" w:rsidRDefault="001516AB">
            <w:pPr>
              <w:rPr>
                <w:sz w:val="6"/>
                <w:szCs w:val="6"/>
              </w:rPr>
            </w:pPr>
          </w:p>
        </w:tc>
        <w:tc>
          <w:tcPr>
            <w:tcW w:w="120" w:type="dxa"/>
            <w:tcBorders>
              <w:bottom w:val="single" w:sz="8" w:space="0" w:color="auto"/>
              <w:right w:val="single" w:sz="8" w:space="0" w:color="auto"/>
            </w:tcBorders>
            <w:vAlign w:val="bottom"/>
          </w:tcPr>
          <w:p w14:paraId="1C775680" w14:textId="77777777" w:rsidR="001516AB" w:rsidRDefault="001516AB">
            <w:pPr>
              <w:rPr>
                <w:sz w:val="6"/>
                <w:szCs w:val="6"/>
              </w:rPr>
            </w:pPr>
          </w:p>
        </w:tc>
        <w:tc>
          <w:tcPr>
            <w:tcW w:w="100" w:type="dxa"/>
            <w:tcBorders>
              <w:bottom w:val="single" w:sz="8" w:space="0" w:color="auto"/>
            </w:tcBorders>
            <w:vAlign w:val="bottom"/>
          </w:tcPr>
          <w:p w14:paraId="293E1F74" w14:textId="77777777" w:rsidR="001516AB" w:rsidRDefault="001516AB">
            <w:pPr>
              <w:rPr>
                <w:sz w:val="6"/>
                <w:szCs w:val="6"/>
              </w:rPr>
            </w:pPr>
          </w:p>
        </w:tc>
        <w:tc>
          <w:tcPr>
            <w:tcW w:w="500" w:type="dxa"/>
            <w:tcBorders>
              <w:bottom w:val="single" w:sz="8" w:space="0" w:color="auto"/>
            </w:tcBorders>
            <w:vAlign w:val="bottom"/>
          </w:tcPr>
          <w:p w14:paraId="4F496C66" w14:textId="77777777" w:rsidR="001516AB" w:rsidRDefault="001516AB">
            <w:pPr>
              <w:rPr>
                <w:sz w:val="6"/>
                <w:szCs w:val="6"/>
              </w:rPr>
            </w:pPr>
          </w:p>
        </w:tc>
        <w:tc>
          <w:tcPr>
            <w:tcW w:w="120" w:type="dxa"/>
            <w:tcBorders>
              <w:bottom w:val="single" w:sz="8" w:space="0" w:color="auto"/>
              <w:right w:val="single" w:sz="8" w:space="0" w:color="auto"/>
            </w:tcBorders>
            <w:vAlign w:val="bottom"/>
          </w:tcPr>
          <w:p w14:paraId="4ED054ED" w14:textId="77777777" w:rsidR="001516AB" w:rsidRDefault="001516AB">
            <w:pPr>
              <w:rPr>
                <w:sz w:val="6"/>
                <w:szCs w:val="6"/>
              </w:rPr>
            </w:pPr>
          </w:p>
        </w:tc>
        <w:tc>
          <w:tcPr>
            <w:tcW w:w="200" w:type="dxa"/>
            <w:tcBorders>
              <w:bottom w:val="single" w:sz="8" w:space="0" w:color="auto"/>
            </w:tcBorders>
            <w:vAlign w:val="bottom"/>
          </w:tcPr>
          <w:p w14:paraId="2956FA11" w14:textId="77777777" w:rsidR="001516AB" w:rsidRDefault="001516AB">
            <w:pPr>
              <w:rPr>
                <w:sz w:val="6"/>
                <w:szCs w:val="6"/>
              </w:rPr>
            </w:pPr>
          </w:p>
        </w:tc>
        <w:tc>
          <w:tcPr>
            <w:tcW w:w="520" w:type="dxa"/>
            <w:tcBorders>
              <w:bottom w:val="single" w:sz="8" w:space="0" w:color="auto"/>
            </w:tcBorders>
            <w:vAlign w:val="bottom"/>
          </w:tcPr>
          <w:p w14:paraId="08C41C38"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67B531A" w14:textId="77777777" w:rsidR="001516AB" w:rsidRDefault="001516AB">
            <w:pPr>
              <w:rPr>
                <w:sz w:val="6"/>
                <w:szCs w:val="6"/>
              </w:rPr>
            </w:pPr>
          </w:p>
        </w:tc>
        <w:tc>
          <w:tcPr>
            <w:tcW w:w="0" w:type="dxa"/>
            <w:vAlign w:val="bottom"/>
          </w:tcPr>
          <w:p w14:paraId="24300695" w14:textId="77777777" w:rsidR="001516AB" w:rsidRDefault="001516AB">
            <w:pPr>
              <w:rPr>
                <w:sz w:val="1"/>
                <w:szCs w:val="1"/>
              </w:rPr>
            </w:pPr>
          </w:p>
        </w:tc>
      </w:tr>
      <w:tr w:rsidR="001516AB" w14:paraId="28804EA7" w14:textId="77777777">
        <w:trPr>
          <w:trHeight w:val="198"/>
        </w:trPr>
        <w:tc>
          <w:tcPr>
            <w:tcW w:w="100" w:type="dxa"/>
            <w:tcBorders>
              <w:left w:val="single" w:sz="8" w:space="0" w:color="auto"/>
            </w:tcBorders>
            <w:shd w:val="clear" w:color="auto" w:fill="D9D9D9"/>
            <w:vAlign w:val="bottom"/>
          </w:tcPr>
          <w:p w14:paraId="02778812" w14:textId="77777777" w:rsidR="001516AB" w:rsidRDefault="001516AB">
            <w:pPr>
              <w:rPr>
                <w:sz w:val="17"/>
                <w:szCs w:val="17"/>
              </w:rPr>
            </w:pPr>
          </w:p>
        </w:tc>
        <w:tc>
          <w:tcPr>
            <w:tcW w:w="320" w:type="dxa"/>
            <w:vMerge/>
            <w:shd w:val="clear" w:color="auto" w:fill="D9D9D9"/>
            <w:vAlign w:val="bottom"/>
          </w:tcPr>
          <w:p w14:paraId="3EABCA6B" w14:textId="77777777" w:rsidR="001516AB" w:rsidRDefault="001516AB">
            <w:pPr>
              <w:rPr>
                <w:sz w:val="17"/>
                <w:szCs w:val="17"/>
              </w:rPr>
            </w:pPr>
          </w:p>
        </w:tc>
        <w:tc>
          <w:tcPr>
            <w:tcW w:w="100" w:type="dxa"/>
            <w:tcBorders>
              <w:right w:val="single" w:sz="8" w:space="0" w:color="auto"/>
            </w:tcBorders>
            <w:shd w:val="clear" w:color="auto" w:fill="D9D9D9"/>
            <w:vAlign w:val="bottom"/>
          </w:tcPr>
          <w:p w14:paraId="5F814755" w14:textId="77777777" w:rsidR="001516AB" w:rsidRDefault="001516AB">
            <w:pPr>
              <w:rPr>
                <w:sz w:val="17"/>
                <w:szCs w:val="17"/>
              </w:rPr>
            </w:pPr>
          </w:p>
        </w:tc>
        <w:tc>
          <w:tcPr>
            <w:tcW w:w="80" w:type="dxa"/>
            <w:shd w:val="clear" w:color="auto" w:fill="D9D9D9"/>
            <w:vAlign w:val="bottom"/>
          </w:tcPr>
          <w:p w14:paraId="7D9A7E43" w14:textId="77777777" w:rsidR="001516AB" w:rsidRDefault="001516AB">
            <w:pPr>
              <w:rPr>
                <w:sz w:val="17"/>
                <w:szCs w:val="17"/>
              </w:rPr>
            </w:pPr>
          </w:p>
        </w:tc>
        <w:tc>
          <w:tcPr>
            <w:tcW w:w="380" w:type="dxa"/>
            <w:vMerge w:val="restart"/>
            <w:shd w:val="clear" w:color="auto" w:fill="D9D9D9"/>
            <w:vAlign w:val="bottom"/>
          </w:tcPr>
          <w:p w14:paraId="2AEAD03E" w14:textId="77777777" w:rsidR="001516AB" w:rsidRDefault="0066520C">
            <w:pPr>
              <w:jc w:val="right"/>
              <w:rPr>
                <w:sz w:val="20"/>
                <w:szCs w:val="20"/>
              </w:rPr>
            </w:pPr>
            <w:r>
              <w:rPr>
                <w:rFonts w:ascii="Arial" w:eastAsia="Arial" w:hAnsi="Arial" w:cs="Arial"/>
                <w:sz w:val="16"/>
                <w:szCs w:val="16"/>
              </w:rPr>
              <w:t>010</w:t>
            </w:r>
          </w:p>
        </w:tc>
        <w:tc>
          <w:tcPr>
            <w:tcW w:w="120" w:type="dxa"/>
            <w:tcBorders>
              <w:right w:val="single" w:sz="8" w:space="0" w:color="auto"/>
            </w:tcBorders>
            <w:shd w:val="clear" w:color="auto" w:fill="D9D9D9"/>
            <w:vAlign w:val="bottom"/>
          </w:tcPr>
          <w:p w14:paraId="0D43B6C3" w14:textId="77777777" w:rsidR="001516AB" w:rsidRDefault="001516AB">
            <w:pPr>
              <w:rPr>
                <w:sz w:val="17"/>
                <w:szCs w:val="17"/>
              </w:rPr>
            </w:pPr>
          </w:p>
        </w:tc>
        <w:tc>
          <w:tcPr>
            <w:tcW w:w="600" w:type="dxa"/>
            <w:vMerge w:val="restart"/>
            <w:vAlign w:val="bottom"/>
          </w:tcPr>
          <w:p w14:paraId="79C72151" w14:textId="77777777" w:rsidR="001516AB" w:rsidRDefault="0066520C">
            <w:pPr>
              <w:ind w:left="20"/>
              <w:jc w:val="center"/>
              <w:rPr>
                <w:sz w:val="20"/>
                <w:szCs w:val="20"/>
              </w:rPr>
            </w:pPr>
            <w:r>
              <w:rPr>
                <w:rFonts w:ascii="Arial" w:eastAsia="Arial" w:hAnsi="Arial" w:cs="Arial"/>
                <w:sz w:val="16"/>
                <w:szCs w:val="16"/>
              </w:rPr>
              <w:t>-90,5</w:t>
            </w:r>
          </w:p>
        </w:tc>
        <w:tc>
          <w:tcPr>
            <w:tcW w:w="140" w:type="dxa"/>
            <w:tcBorders>
              <w:right w:val="single" w:sz="8" w:space="0" w:color="auto"/>
            </w:tcBorders>
            <w:vAlign w:val="bottom"/>
          </w:tcPr>
          <w:p w14:paraId="67560F64" w14:textId="77777777" w:rsidR="001516AB" w:rsidRDefault="001516AB">
            <w:pPr>
              <w:rPr>
                <w:sz w:val="17"/>
                <w:szCs w:val="17"/>
              </w:rPr>
            </w:pPr>
          </w:p>
        </w:tc>
        <w:tc>
          <w:tcPr>
            <w:tcW w:w="600" w:type="dxa"/>
            <w:vMerge w:val="restart"/>
            <w:vAlign w:val="bottom"/>
          </w:tcPr>
          <w:p w14:paraId="6B996FFA" w14:textId="77777777" w:rsidR="001516AB" w:rsidRDefault="0066520C">
            <w:pPr>
              <w:jc w:val="center"/>
              <w:rPr>
                <w:sz w:val="20"/>
                <w:szCs w:val="20"/>
              </w:rPr>
            </w:pPr>
            <w:r>
              <w:rPr>
                <w:rFonts w:ascii="Arial" w:eastAsia="Arial" w:hAnsi="Arial" w:cs="Arial"/>
                <w:w w:val="98"/>
                <w:sz w:val="16"/>
                <w:szCs w:val="16"/>
              </w:rPr>
              <w:t>-84,5</w:t>
            </w:r>
          </w:p>
        </w:tc>
        <w:tc>
          <w:tcPr>
            <w:tcW w:w="120" w:type="dxa"/>
            <w:tcBorders>
              <w:right w:val="single" w:sz="8" w:space="0" w:color="auto"/>
            </w:tcBorders>
            <w:vAlign w:val="bottom"/>
          </w:tcPr>
          <w:p w14:paraId="7869C54D" w14:textId="77777777" w:rsidR="001516AB" w:rsidRDefault="001516AB">
            <w:pPr>
              <w:rPr>
                <w:sz w:val="17"/>
                <w:szCs w:val="17"/>
              </w:rPr>
            </w:pPr>
          </w:p>
        </w:tc>
        <w:tc>
          <w:tcPr>
            <w:tcW w:w="600" w:type="dxa"/>
            <w:gridSpan w:val="2"/>
            <w:vMerge w:val="restart"/>
            <w:vAlign w:val="bottom"/>
          </w:tcPr>
          <w:p w14:paraId="0CC30201" w14:textId="77777777" w:rsidR="001516AB" w:rsidRDefault="0066520C">
            <w:pPr>
              <w:jc w:val="center"/>
              <w:rPr>
                <w:sz w:val="20"/>
                <w:szCs w:val="20"/>
              </w:rPr>
            </w:pPr>
            <w:r>
              <w:rPr>
                <w:rFonts w:ascii="Arial" w:eastAsia="Arial" w:hAnsi="Arial" w:cs="Arial"/>
                <w:w w:val="98"/>
                <w:sz w:val="16"/>
                <w:szCs w:val="16"/>
              </w:rPr>
              <w:t>-78,5</w:t>
            </w:r>
          </w:p>
        </w:tc>
        <w:tc>
          <w:tcPr>
            <w:tcW w:w="120" w:type="dxa"/>
            <w:tcBorders>
              <w:right w:val="single" w:sz="8" w:space="0" w:color="auto"/>
            </w:tcBorders>
            <w:vAlign w:val="bottom"/>
          </w:tcPr>
          <w:p w14:paraId="30308A8D" w14:textId="77777777" w:rsidR="001516AB" w:rsidRDefault="001516AB">
            <w:pPr>
              <w:rPr>
                <w:sz w:val="17"/>
                <w:szCs w:val="17"/>
              </w:rPr>
            </w:pPr>
          </w:p>
        </w:tc>
        <w:tc>
          <w:tcPr>
            <w:tcW w:w="200" w:type="dxa"/>
            <w:vAlign w:val="bottom"/>
          </w:tcPr>
          <w:p w14:paraId="514000D0" w14:textId="77777777" w:rsidR="001516AB" w:rsidRDefault="001516AB">
            <w:pPr>
              <w:rPr>
                <w:sz w:val="17"/>
                <w:szCs w:val="17"/>
              </w:rPr>
            </w:pPr>
          </w:p>
        </w:tc>
        <w:tc>
          <w:tcPr>
            <w:tcW w:w="520" w:type="dxa"/>
            <w:vMerge w:val="restart"/>
            <w:vAlign w:val="bottom"/>
          </w:tcPr>
          <w:p w14:paraId="1F6C113E" w14:textId="77777777" w:rsidR="001516AB" w:rsidRDefault="0066520C">
            <w:pPr>
              <w:ind w:right="20"/>
              <w:jc w:val="center"/>
              <w:rPr>
                <w:sz w:val="20"/>
                <w:szCs w:val="20"/>
              </w:rPr>
            </w:pPr>
            <w:r>
              <w:rPr>
                <w:rFonts w:ascii="Arial" w:eastAsia="Arial" w:hAnsi="Arial" w:cs="Arial"/>
                <w:sz w:val="16"/>
                <w:szCs w:val="16"/>
              </w:rPr>
              <w:t>-72,5</w:t>
            </w:r>
          </w:p>
        </w:tc>
        <w:tc>
          <w:tcPr>
            <w:tcW w:w="120" w:type="dxa"/>
            <w:tcBorders>
              <w:right w:val="single" w:sz="8" w:space="0" w:color="auto"/>
            </w:tcBorders>
            <w:vAlign w:val="bottom"/>
          </w:tcPr>
          <w:p w14:paraId="0FDE3DA9" w14:textId="77777777" w:rsidR="001516AB" w:rsidRDefault="001516AB">
            <w:pPr>
              <w:rPr>
                <w:sz w:val="17"/>
                <w:szCs w:val="17"/>
              </w:rPr>
            </w:pPr>
          </w:p>
        </w:tc>
        <w:tc>
          <w:tcPr>
            <w:tcW w:w="0" w:type="dxa"/>
            <w:vAlign w:val="bottom"/>
          </w:tcPr>
          <w:p w14:paraId="5BF03078" w14:textId="77777777" w:rsidR="001516AB" w:rsidRDefault="001516AB">
            <w:pPr>
              <w:rPr>
                <w:sz w:val="1"/>
                <w:szCs w:val="1"/>
              </w:rPr>
            </w:pPr>
          </w:p>
        </w:tc>
      </w:tr>
      <w:tr w:rsidR="001516AB" w14:paraId="72F9DF43" w14:textId="77777777">
        <w:trPr>
          <w:trHeight w:val="32"/>
        </w:trPr>
        <w:tc>
          <w:tcPr>
            <w:tcW w:w="100" w:type="dxa"/>
            <w:tcBorders>
              <w:left w:val="single" w:sz="8" w:space="0" w:color="auto"/>
            </w:tcBorders>
            <w:shd w:val="clear" w:color="auto" w:fill="D9D9D9"/>
            <w:vAlign w:val="bottom"/>
          </w:tcPr>
          <w:p w14:paraId="5D561516" w14:textId="77777777" w:rsidR="001516AB" w:rsidRDefault="001516AB">
            <w:pPr>
              <w:rPr>
                <w:sz w:val="2"/>
                <w:szCs w:val="2"/>
              </w:rPr>
            </w:pPr>
          </w:p>
        </w:tc>
        <w:tc>
          <w:tcPr>
            <w:tcW w:w="320" w:type="dxa"/>
            <w:shd w:val="clear" w:color="auto" w:fill="D9D9D9"/>
            <w:vAlign w:val="bottom"/>
          </w:tcPr>
          <w:p w14:paraId="4A73E494" w14:textId="77777777" w:rsidR="001516AB" w:rsidRDefault="001516AB">
            <w:pPr>
              <w:rPr>
                <w:sz w:val="2"/>
                <w:szCs w:val="2"/>
              </w:rPr>
            </w:pPr>
          </w:p>
        </w:tc>
        <w:tc>
          <w:tcPr>
            <w:tcW w:w="100" w:type="dxa"/>
            <w:tcBorders>
              <w:right w:val="single" w:sz="8" w:space="0" w:color="auto"/>
            </w:tcBorders>
            <w:shd w:val="clear" w:color="auto" w:fill="D9D9D9"/>
            <w:vAlign w:val="bottom"/>
          </w:tcPr>
          <w:p w14:paraId="5B14D7B5" w14:textId="77777777" w:rsidR="001516AB" w:rsidRDefault="001516AB">
            <w:pPr>
              <w:rPr>
                <w:sz w:val="2"/>
                <w:szCs w:val="2"/>
              </w:rPr>
            </w:pPr>
          </w:p>
        </w:tc>
        <w:tc>
          <w:tcPr>
            <w:tcW w:w="80" w:type="dxa"/>
            <w:shd w:val="clear" w:color="auto" w:fill="D9D9D9"/>
            <w:vAlign w:val="bottom"/>
          </w:tcPr>
          <w:p w14:paraId="49A421B5" w14:textId="77777777" w:rsidR="001516AB" w:rsidRDefault="001516AB">
            <w:pPr>
              <w:rPr>
                <w:sz w:val="2"/>
                <w:szCs w:val="2"/>
              </w:rPr>
            </w:pPr>
          </w:p>
        </w:tc>
        <w:tc>
          <w:tcPr>
            <w:tcW w:w="380" w:type="dxa"/>
            <w:vMerge/>
            <w:shd w:val="clear" w:color="auto" w:fill="D9D9D9"/>
            <w:vAlign w:val="bottom"/>
          </w:tcPr>
          <w:p w14:paraId="38ADE642" w14:textId="77777777" w:rsidR="001516AB" w:rsidRDefault="001516AB">
            <w:pPr>
              <w:rPr>
                <w:sz w:val="2"/>
                <w:szCs w:val="2"/>
              </w:rPr>
            </w:pPr>
          </w:p>
        </w:tc>
        <w:tc>
          <w:tcPr>
            <w:tcW w:w="120" w:type="dxa"/>
            <w:tcBorders>
              <w:right w:val="single" w:sz="8" w:space="0" w:color="auto"/>
            </w:tcBorders>
            <w:shd w:val="clear" w:color="auto" w:fill="D9D9D9"/>
            <w:vAlign w:val="bottom"/>
          </w:tcPr>
          <w:p w14:paraId="02675316" w14:textId="77777777" w:rsidR="001516AB" w:rsidRDefault="001516AB">
            <w:pPr>
              <w:rPr>
                <w:sz w:val="2"/>
                <w:szCs w:val="2"/>
              </w:rPr>
            </w:pPr>
          </w:p>
        </w:tc>
        <w:tc>
          <w:tcPr>
            <w:tcW w:w="600" w:type="dxa"/>
            <w:vMerge/>
            <w:vAlign w:val="bottom"/>
          </w:tcPr>
          <w:p w14:paraId="50EB360D" w14:textId="77777777" w:rsidR="001516AB" w:rsidRDefault="001516AB">
            <w:pPr>
              <w:rPr>
                <w:sz w:val="2"/>
                <w:szCs w:val="2"/>
              </w:rPr>
            </w:pPr>
          </w:p>
        </w:tc>
        <w:tc>
          <w:tcPr>
            <w:tcW w:w="140" w:type="dxa"/>
            <w:tcBorders>
              <w:right w:val="single" w:sz="8" w:space="0" w:color="auto"/>
            </w:tcBorders>
            <w:vAlign w:val="bottom"/>
          </w:tcPr>
          <w:p w14:paraId="6A85805E" w14:textId="77777777" w:rsidR="001516AB" w:rsidRDefault="001516AB">
            <w:pPr>
              <w:rPr>
                <w:sz w:val="2"/>
                <w:szCs w:val="2"/>
              </w:rPr>
            </w:pPr>
          </w:p>
        </w:tc>
        <w:tc>
          <w:tcPr>
            <w:tcW w:w="600" w:type="dxa"/>
            <w:vMerge/>
            <w:vAlign w:val="bottom"/>
          </w:tcPr>
          <w:p w14:paraId="1E9A795B" w14:textId="77777777" w:rsidR="001516AB" w:rsidRDefault="001516AB">
            <w:pPr>
              <w:rPr>
                <w:sz w:val="2"/>
                <w:szCs w:val="2"/>
              </w:rPr>
            </w:pPr>
          </w:p>
        </w:tc>
        <w:tc>
          <w:tcPr>
            <w:tcW w:w="120" w:type="dxa"/>
            <w:tcBorders>
              <w:right w:val="single" w:sz="8" w:space="0" w:color="auto"/>
            </w:tcBorders>
            <w:vAlign w:val="bottom"/>
          </w:tcPr>
          <w:p w14:paraId="272E5E6B" w14:textId="77777777" w:rsidR="001516AB" w:rsidRDefault="001516AB">
            <w:pPr>
              <w:rPr>
                <w:sz w:val="2"/>
                <w:szCs w:val="2"/>
              </w:rPr>
            </w:pPr>
          </w:p>
        </w:tc>
        <w:tc>
          <w:tcPr>
            <w:tcW w:w="600" w:type="dxa"/>
            <w:gridSpan w:val="2"/>
            <w:vMerge/>
            <w:vAlign w:val="bottom"/>
          </w:tcPr>
          <w:p w14:paraId="38E8F7DA" w14:textId="77777777" w:rsidR="001516AB" w:rsidRDefault="001516AB">
            <w:pPr>
              <w:rPr>
                <w:sz w:val="2"/>
                <w:szCs w:val="2"/>
              </w:rPr>
            </w:pPr>
          </w:p>
        </w:tc>
        <w:tc>
          <w:tcPr>
            <w:tcW w:w="120" w:type="dxa"/>
            <w:tcBorders>
              <w:right w:val="single" w:sz="8" w:space="0" w:color="auto"/>
            </w:tcBorders>
            <w:vAlign w:val="bottom"/>
          </w:tcPr>
          <w:p w14:paraId="5C793CE3" w14:textId="77777777" w:rsidR="001516AB" w:rsidRDefault="001516AB">
            <w:pPr>
              <w:rPr>
                <w:sz w:val="2"/>
                <w:szCs w:val="2"/>
              </w:rPr>
            </w:pPr>
          </w:p>
        </w:tc>
        <w:tc>
          <w:tcPr>
            <w:tcW w:w="200" w:type="dxa"/>
            <w:vAlign w:val="bottom"/>
          </w:tcPr>
          <w:p w14:paraId="3221B060" w14:textId="77777777" w:rsidR="001516AB" w:rsidRDefault="001516AB">
            <w:pPr>
              <w:rPr>
                <w:sz w:val="2"/>
                <w:szCs w:val="2"/>
              </w:rPr>
            </w:pPr>
          </w:p>
        </w:tc>
        <w:tc>
          <w:tcPr>
            <w:tcW w:w="520" w:type="dxa"/>
            <w:vMerge/>
            <w:vAlign w:val="bottom"/>
          </w:tcPr>
          <w:p w14:paraId="51781988" w14:textId="77777777" w:rsidR="001516AB" w:rsidRDefault="001516AB">
            <w:pPr>
              <w:rPr>
                <w:sz w:val="2"/>
                <w:szCs w:val="2"/>
              </w:rPr>
            </w:pPr>
          </w:p>
        </w:tc>
        <w:tc>
          <w:tcPr>
            <w:tcW w:w="120" w:type="dxa"/>
            <w:tcBorders>
              <w:right w:val="single" w:sz="8" w:space="0" w:color="auto"/>
            </w:tcBorders>
            <w:vAlign w:val="bottom"/>
          </w:tcPr>
          <w:p w14:paraId="07785B43" w14:textId="77777777" w:rsidR="001516AB" w:rsidRDefault="001516AB">
            <w:pPr>
              <w:rPr>
                <w:sz w:val="2"/>
                <w:szCs w:val="2"/>
              </w:rPr>
            </w:pPr>
          </w:p>
        </w:tc>
        <w:tc>
          <w:tcPr>
            <w:tcW w:w="0" w:type="dxa"/>
            <w:vAlign w:val="bottom"/>
          </w:tcPr>
          <w:p w14:paraId="2F51DF8D" w14:textId="77777777" w:rsidR="001516AB" w:rsidRDefault="001516AB">
            <w:pPr>
              <w:spacing w:line="20" w:lineRule="exact"/>
              <w:rPr>
                <w:sz w:val="1"/>
                <w:szCs w:val="1"/>
              </w:rPr>
            </w:pPr>
          </w:p>
        </w:tc>
      </w:tr>
      <w:tr w:rsidR="001516AB" w14:paraId="0229A886" w14:textId="77777777">
        <w:trPr>
          <w:trHeight w:val="69"/>
        </w:trPr>
        <w:tc>
          <w:tcPr>
            <w:tcW w:w="100" w:type="dxa"/>
            <w:tcBorders>
              <w:left w:val="single" w:sz="8" w:space="0" w:color="auto"/>
              <w:bottom w:val="single" w:sz="8" w:space="0" w:color="D9D9D9"/>
            </w:tcBorders>
            <w:shd w:val="clear" w:color="auto" w:fill="D9D9D9"/>
            <w:vAlign w:val="bottom"/>
          </w:tcPr>
          <w:p w14:paraId="76F712A2" w14:textId="77777777" w:rsidR="001516AB" w:rsidRDefault="001516AB">
            <w:pPr>
              <w:rPr>
                <w:sz w:val="5"/>
                <w:szCs w:val="5"/>
              </w:rPr>
            </w:pPr>
          </w:p>
        </w:tc>
        <w:tc>
          <w:tcPr>
            <w:tcW w:w="320" w:type="dxa"/>
            <w:tcBorders>
              <w:bottom w:val="single" w:sz="8" w:space="0" w:color="D9D9D9"/>
            </w:tcBorders>
            <w:shd w:val="clear" w:color="auto" w:fill="D9D9D9"/>
            <w:vAlign w:val="bottom"/>
          </w:tcPr>
          <w:p w14:paraId="7F92D672" w14:textId="77777777" w:rsidR="001516AB" w:rsidRDefault="001516AB">
            <w:pPr>
              <w:rPr>
                <w:sz w:val="5"/>
                <w:szCs w:val="5"/>
              </w:rPr>
            </w:pPr>
          </w:p>
        </w:tc>
        <w:tc>
          <w:tcPr>
            <w:tcW w:w="100" w:type="dxa"/>
            <w:tcBorders>
              <w:bottom w:val="single" w:sz="8" w:space="0" w:color="D9D9D9"/>
              <w:right w:val="single" w:sz="8" w:space="0" w:color="auto"/>
            </w:tcBorders>
            <w:shd w:val="clear" w:color="auto" w:fill="D9D9D9"/>
            <w:vAlign w:val="bottom"/>
          </w:tcPr>
          <w:p w14:paraId="3F39CE86" w14:textId="77777777" w:rsidR="001516AB" w:rsidRDefault="001516AB">
            <w:pPr>
              <w:rPr>
                <w:sz w:val="5"/>
                <w:szCs w:val="5"/>
              </w:rPr>
            </w:pPr>
          </w:p>
        </w:tc>
        <w:tc>
          <w:tcPr>
            <w:tcW w:w="80" w:type="dxa"/>
            <w:tcBorders>
              <w:bottom w:val="single" w:sz="8" w:space="0" w:color="auto"/>
            </w:tcBorders>
            <w:shd w:val="clear" w:color="auto" w:fill="D9D9D9"/>
            <w:vAlign w:val="bottom"/>
          </w:tcPr>
          <w:p w14:paraId="27B4AEF1" w14:textId="77777777" w:rsidR="001516AB" w:rsidRDefault="001516AB">
            <w:pPr>
              <w:rPr>
                <w:sz w:val="5"/>
                <w:szCs w:val="5"/>
              </w:rPr>
            </w:pPr>
          </w:p>
        </w:tc>
        <w:tc>
          <w:tcPr>
            <w:tcW w:w="380" w:type="dxa"/>
            <w:tcBorders>
              <w:bottom w:val="single" w:sz="8" w:space="0" w:color="auto"/>
            </w:tcBorders>
            <w:shd w:val="clear" w:color="auto" w:fill="D9D9D9"/>
            <w:vAlign w:val="bottom"/>
          </w:tcPr>
          <w:p w14:paraId="59A8193C"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20DCE9CA" w14:textId="77777777" w:rsidR="001516AB" w:rsidRDefault="001516AB">
            <w:pPr>
              <w:rPr>
                <w:sz w:val="5"/>
                <w:szCs w:val="5"/>
              </w:rPr>
            </w:pPr>
          </w:p>
        </w:tc>
        <w:tc>
          <w:tcPr>
            <w:tcW w:w="600" w:type="dxa"/>
            <w:tcBorders>
              <w:bottom w:val="single" w:sz="8" w:space="0" w:color="auto"/>
            </w:tcBorders>
            <w:vAlign w:val="bottom"/>
          </w:tcPr>
          <w:p w14:paraId="5601BFCD" w14:textId="77777777" w:rsidR="001516AB" w:rsidRDefault="001516AB">
            <w:pPr>
              <w:rPr>
                <w:sz w:val="5"/>
                <w:szCs w:val="5"/>
              </w:rPr>
            </w:pPr>
          </w:p>
        </w:tc>
        <w:tc>
          <w:tcPr>
            <w:tcW w:w="140" w:type="dxa"/>
            <w:tcBorders>
              <w:bottom w:val="single" w:sz="8" w:space="0" w:color="auto"/>
              <w:right w:val="single" w:sz="8" w:space="0" w:color="auto"/>
            </w:tcBorders>
            <w:vAlign w:val="bottom"/>
          </w:tcPr>
          <w:p w14:paraId="1C27F803" w14:textId="77777777" w:rsidR="001516AB" w:rsidRDefault="001516AB">
            <w:pPr>
              <w:rPr>
                <w:sz w:val="5"/>
                <w:szCs w:val="5"/>
              </w:rPr>
            </w:pPr>
          </w:p>
        </w:tc>
        <w:tc>
          <w:tcPr>
            <w:tcW w:w="600" w:type="dxa"/>
            <w:tcBorders>
              <w:bottom w:val="single" w:sz="8" w:space="0" w:color="auto"/>
            </w:tcBorders>
            <w:vAlign w:val="bottom"/>
          </w:tcPr>
          <w:p w14:paraId="44624B1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9E71CC1" w14:textId="77777777" w:rsidR="001516AB" w:rsidRDefault="001516AB">
            <w:pPr>
              <w:rPr>
                <w:sz w:val="5"/>
                <w:szCs w:val="5"/>
              </w:rPr>
            </w:pPr>
          </w:p>
        </w:tc>
        <w:tc>
          <w:tcPr>
            <w:tcW w:w="600" w:type="dxa"/>
            <w:gridSpan w:val="2"/>
            <w:tcBorders>
              <w:bottom w:val="single" w:sz="8" w:space="0" w:color="auto"/>
            </w:tcBorders>
            <w:vAlign w:val="bottom"/>
          </w:tcPr>
          <w:p w14:paraId="0246CD7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1450E4B" w14:textId="77777777" w:rsidR="001516AB" w:rsidRDefault="001516AB">
            <w:pPr>
              <w:rPr>
                <w:sz w:val="5"/>
                <w:szCs w:val="5"/>
              </w:rPr>
            </w:pPr>
          </w:p>
        </w:tc>
        <w:tc>
          <w:tcPr>
            <w:tcW w:w="200" w:type="dxa"/>
            <w:tcBorders>
              <w:bottom w:val="single" w:sz="8" w:space="0" w:color="auto"/>
            </w:tcBorders>
            <w:vAlign w:val="bottom"/>
          </w:tcPr>
          <w:p w14:paraId="014238B5" w14:textId="77777777" w:rsidR="001516AB" w:rsidRDefault="001516AB">
            <w:pPr>
              <w:rPr>
                <w:sz w:val="5"/>
                <w:szCs w:val="5"/>
              </w:rPr>
            </w:pPr>
          </w:p>
        </w:tc>
        <w:tc>
          <w:tcPr>
            <w:tcW w:w="520" w:type="dxa"/>
            <w:tcBorders>
              <w:bottom w:val="single" w:sz="8" w:space="0" w:color="auto"/>
            </w:tcBorders>
            <w:vAlign w:val="bottom"/>
          </w:tcPr>
          <w:p w14:paraId="648619B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794A65F" w14:textId="77777777" w:rsidR="001516AB" w:rsidRDefault="001516AB">
            <w:pPr>
              <w:rPr>
                <w:sz w:val="5"/>
                <w:szCs w:val="5"/>
              </w:rPr>
            </w:pPr>
          </w:p>
        </w:tc>
        <w:tc>
          <w:tcPr>
            <w:tcW w:w="0" w:type="dxa"/>
            <w:vAlign w:val="bottom"/>
          </w:tcPr>
          <w:p w14:paraId="6CBF4E3F" w14:textId="77777777" w:rsidR="001516AB" w:rsidRDefault="001516AB">
            <w:pPr>
              <w:rPr>
                <w:sz w:val="1"/>
                <w:szCs w:val="1"/>
              </w:rPr>
            </w:pPr>
          </w:p>
        </w:tc>
      </w:tr>
      <w:tr w:rsidR="001516AB" w14:paraId="3215B512" w14:textId="77777777">
        <w:trPr>
          <w:trHeight w:val="230"/>
        </w:trPr>
        <w:tc>
          <w:tcPr>
            <w:tcW w:w="100" w:type="dxa"/>
            <w:tcBorders>
              <w:left w:val="single" w:sz="8" w:space="0" w:color="auto"/>
            </w:tcBorders>
            <w:shd w:val="clear" w:color="auto" w:fill="D9D9D9"/>
            <w:vAlign w:val="bottom"/>
          </w:tcPr>
          <w:p w14:paraId="1332C3DF" w14:textId="77777777" w:rsidR="001516AB" w:rsidRDefault="001516AB">
            <w:pPr>
              <w:rPr>
                <w:sz w:val="20"/>
                <w:szCs w:val="20"/>
              </w:rPr>
            </w:pPr>
          </w:p>
        </w:tc>
        <w:tc>
          <w:tcPr>
            <w:tcW w:w="320" w:type="dxa"/>
            <w:shd w:val="clear" w:color="auto" w:fill="D9D9D9"/>
            <w:vAlign w:val="bottom"/>
          </w:tcPr>
          <w:p w14:paraId="1D90F56B" w14:textId="77777777" w:rsidR="001516AB" w:rsidRDefault="001516AB">
            <w:pPr>
              <w:rPr>
                <w:sz w:val="20"/>
                <w:szCs w:val="20"/>
              </w:rPr>
            </w:pPr>
          </w:p>
        </w:tc>
        <w:tc>
          <w:tcPr>
            <w:tcW w:w="100" w:type="dxa"/>
            <w:tcBorders>
              <w:right w:val="single" w:sz="8" w:space="0" w:color="auto"/>
            </w:tcBorders>
            <w:shd w:val="clear" w:color="auto" w:fill="D9D9D9"/>
            <w:vAlign w:val="bottom"/>
          </w:tcPr>
          <w:p w14:paraId="5D23C536" w14:textId="77777777" w:rsidR="001516AB" w:rsidRDefault="001516AB">
            <w:pPr>
              <w:rPr>
                <w:sz w:val="20"/>
                <w:szCs w:val="20"/>
              </w:rPr>
            </w:pPr>
          </w:p>
        </w:tc>
        <w:tc>
          <w:tcPr>
            <w:tcW w:w="80" w:type="dxa"/>
            <w:shd w:val="clear" w:color="auto" w:fill="D9D9D9"/>
            <w:vAlign w:val="bottom"/>
          </w:tcPr>
          <w:p w14:paraId="4051A36D" w14:textId="77777777" w:rsidR="001516AB" w:rsidRDefault="001516AB">
            <w:pPr>
              <w:rPr>
                <w:sz w:val="20"/>
                <w:szCs w:val="20"/>
              </w:rPr>
            </w:pPr>
          </w:p>
        </w:tc>
        <w:tc>
          <w:tcPr>
            <w:tcW w:w="380" w:type="dxa"/>
            <w:shd w:val="clear" w:color="auto" w:fill="D9D9D9"/>
            <w:vAlign w:val="bottom"/>
          </w:tcPr>
          <w:p w14:paraId="16F75B46" w14:textId="77777777" w:rsidR="001516AB" w:rsidRDefault="0066520C">
            <w:pPr>
              <w:jc w:val="right"/>
              <w:rPr>
                <w:sz w:val="20"/>
                <w:szCs w:val="20"/>
              </w:rPr>
            </w:pPr>
            <w:r>
              <w:rPr>
                <w:rFonts w:ascii="Arial" w:eastAsia="Arial" w:hAnsi="Arial" w:cs="Arial"/>
                <w:sz w:val="16"/>
                <w:szCs w:val="16"/>
              </w:rPr>
              <w:t>011</w:t>
            </w:r>
          </w:p>
        </w:tc>
        <w:tc>
          <w:tcPr>
            <w:tcW w:w="120" w:type="dxa"/>
            <w:tcBorders>
              <w:right w:val="single" w:sz="8" w:space="0" w:color="auto"/>
            </w:tcBorders>
            <w:shd w:val="clear" w:color="auto" w:fill="D9D9D9"/>
            <w:vAlign w:val="bottom"/>
          </w:tcPr>
          <w:p w14:paraId="2A755BA1" w14:textId="77777777" w:rsidR="001516AB" w:rsidRDefault="001516AB">
            <w:pPr>
              <w:rPr>
                <w:sz w:val="20"/>
                <w:szCs w:val="20"/>
              </w:rPr>
            </w:pPr>
          </w:p>
        </w:tc>
        <w:tc>
          <w:tcPr>
            <w:tcW w:w="600" w:type="dxa"/>
            <w:vAlign w:val="bottom"/>
          </w:tcPr>
          <w:p w14:paraId="7349091A" w14:textId="77777777" w:rsidR="001516AB" w:rsidRDefault="0066520C">
            <w:pPr>
              <w:ind w:left="20"/>
              <w:jc w:val="center"/>
              <w:rPr>
                <w:sz w:val="20"/>
                <w:szCs w:val="20"/>
              </w:rPr>
            </w:pPr>
            <w:r>
              <w:rPr>
                <w:rFonts w:ascii="Arial" w:eastAsia="Arial" w:hAnsi="Arial" w:cs="Arial"/>
                <w:w w:val="94"/>
                <w:sz w:val="16"/>
                <w:szCs w:val="16"/>
              </w:rPr>
              <w:t>-88</w:t>
            </w:r>
          </w:p>
        </w:tc>
        <w:tc>
          <w:tcPr>
            <w:tcW w:w="140" w:type="dxa"/>
            <w:tcBorders>
              <w:right w:val="single" w:sz="8" w:space="0" w:color="auto"/>
            </w:tcBorders>
            <w:vAlign w:val="bottom"/>
          </w:tcPr>
          <w:p w14:paraId="53EF0D93" w14:textId="77777777" w:rsidR="001516AB" w:rsidRDefault="001516AB">
            <w:pPr>
              <w:rPr>
                <w:sz w:val="20"/>
                <w:szCs w:val="20"/>
              </w:rPr>
            </w:pPr>
          </w:p>
        </w:tc>
        <w:tc>
          <w:tcPr>
            <w:tcW w:w="600" w:type="dxa"/>
            <w:vAlign w:val="bottom"/>
          </w:tcPr>
          <w:p w14:paraId="14E8A63C" w14:textId="77777777" w:rsidR="001516AB" w:rsidRDefault="0066520C">
            <w:pPr>
              <w:jc w:val="center"/>
              <w:rPr>
                <w:sz w:val="20"/>
                <w:szCs w:val="20"/>
              </w:rPr>
            </w:pPr>
            <w:r>
              <w:rPr>
                <w:rFonts w:ascii="Arial" w:eastAsia="Arial" w:hAnsi="Arial" w:cs="Arial"/>
                <w:w w:val="98"/>
                <w:sz w:val="16"/>
                <w:szCs w:val="16"/>
              </w:rPr>
              <w:t>-82,5</w:t>
            </w:r>
          </w:p>
        </w:tc>
        <w:tc>
          <w:tcPr>
            <w:tcW w:w="120" w:type="dxa"/>
            <w:tcBorders>
              <w:right w:val="single" w:sz="8" w:space="0" w:color="auto"/>
            </w:tcBorders>
            <w:vAlign w:val="bottom"/>
          </w:tcPr>
          <w:p w14:paraId="3C3DF981" w14:textId="77777777" w:rsidR="001516AB" w:rsidRDefault="001516AB">
            <w:pPr>
              <w:rPr>
                <w:sz w:val="20"/>
                <w:szCs w:val="20"/>
              </w:rPr>
            </w:pPr>
          </w:p>
        </w:tc>
        <w:tc>
          <w:tcPr>
            <w:tcW w:w="600" w:type="dxa"/>
            <w:gridSpan w:val="2"/>
            <w:vAlign w:val="bottom"/>
          </w:tcPr>
          <w:p w14:paraId="30999C10" w14:textId="77777777" w:rsidR="001516AB" w:rsidRDefault="0066520C">
            <w:pPr>
              <w:jc w:val="center"/>
              <w:rPr>
                <w:sz w:val="20"/>
                <w:szCs w:val="20"/>
              </w:rPr>
            </w:pPr>
            <w:r>
              <w:rPr>
                <w:rFonts w:ascii="Arial" w:eastAsia="Arial" w:hAnsi="Arial" w:cs="Arial"/>
                <w:w w:val="98"/>
                <w:sz w:val="16"/>
                <w:szCs w:val="16"/>
              </w:rPr>
              <w:t>-76,5</w:t>
            </w:r>
          </w:p>
        </w:tc>
        <w:tc>
          <w:tcPr>
            <w:tcW w:w="120" w:type="dxa"/>
            <w:tcBorders>
              <w:right w:val="single" w:sz="8" w:space="0" w:color="auto"/>
            </w:tcBorders>
            <w:vAlign w:val="bottom"/>
          </w:tcPr>
          <w:p w14:paraId="1004CF42" w14:textId="77777777" w:rsidR="001516AB" w:rsidRDefault="001516AB">
            <w:pPr>
              <w:rPr>
                <w:sz w:val="20"/>
                <w:szCs w:val="20"/>
              </w:rPr>
            </w:pPr>
          </w:p>
        </w:tc>
        <w:tc>
          <w:tcPr>
            <w:tcW w:w="200" w:type="dxa"/>
            <w:vAlign w:val="bottom"/>
          </w:tcPr>
          <w:p w14:paraId="238FC85B" w14:textId="77777777" w:rsidR="001516AB" w:rsidRDefault="001516AB">
            <w:pPr>
              <w:rPr>
                <w:sz w:val="20"/>
                <w:szCs w:val="20"/>
              </w:rPr>
            </w:pPr>
          </w:p>
        </w:tc>
        <w:tc>
          <w:tcPr>
            <w:tcW w:w="520" w:type="dxa"/>
            <w:vAlign w:val="bottom"/>
          </w:tcPr>
          <w:p w14:paraId="5E06196F" w14:textId="77777777" w:rsidR="001516AB" w:rsidRDefault="0066520C">
            <w:pPr>
              <w:ind w:right="20"/>
              <w:jc w:val="center"/>
              <w:rPr>
                <w:sz w:val="20"/>
                <w:szCs w:val="20"/>
              </w:rPr>
            </w:pPr>
            <w:r>
              <w:rPr>
                <w:rFonts w:ascii="Arial" w:eastAsia="Arial" w:hAnsi="Arial" w:cs="Arial"/>
                <w:sz w:val="16"/>
                <w:szCs w:val="16"/>
              </w:rPr>
              <w:t>-70,5</w:t>
            </w:r>
          </w:p>
        </w:tc>
        <w:tc>
          <w:tcPr>
            <w:tcW w:w="120" w:type="dxa"/>
            <w:tcBorders>
              <w:right w:val="single" w:sz="8" w:space="0" w:color="auto"/>
            </w:tcBorders>
            <w:vAlign w:val="bottom"/>
          </w:tcPr>
          <w:p w14:paraId="2B0A9104" w14:textId="77777777" w:rsidR="001516AB" w:rsidRDefault="001516AB">
            <w:pPr>
              <w:rPr>
                <w:sz w:val="20"/>
                <w:szCs w:val="20"/>
              </w:rPr>
            </w:pPr>
          </w:p>
        </w:tc>
        <w:tc>
          <w:tcPr>
            <w:tcW w:w="0" w:type="dxa"/>
            <w:vAlign w:val="bottom"/>
          </w:tcPr>
          <w:p w14:paraId="4F6A0A30" w14:textId="77777777" w:rsidR="001516AB" w:rsidRDefault="001516AB">
            <w:pPr>
              <w:rPr>
                <w:sz w:val="1"/>
                <w:szCs w:val="1"/>
              </w:rPr>
            </w:pPr>
          </w:p>
        </w:tc>
      </w:tr>
      <w:tr w:rsidR="001516AB" w14:paraId="300B4A99" w14:textId="77777777">
        <w:trPr>
          <w:trHeight w:val="70"/>
        </w:trPr>
        <w:tc>
          <w:tcPr>
            <w:tcW w:w="100" w:type="dxa"/>
            <w:tcBorders>
              <w:left w:val="single" w:sz="8" w:space="0" w:color="auto"/>
              <w:bottom w:val="single" w:sz="8" w:space="0" w:color="D9D9D9"/>
            </w:tcBorders>
            <w:shd w:val="clear" w:color="auto" w:fill="D9D9D9"/>
            <w:vAlign w:val="bottom"/>
          </w:tcPr>
          <w:p w14:paraId="05D04105" w14:textId="77777777" w:rsidR="001516AB" w:rsidRDefault="001516AB">
            <w:pPr>
              <w:rPr>
                <w:sz w:val="6"/>
                <w:szCs w:val="6"/>
              </w:rPr>
            </w:pPr>
          </w:p>
        </w:tc>
        <w:tc>
          <w:tcPr>
            <w:tcW w:w="320" w:type="dxa"/>
            <w:tcBorders>
              <w:bottom w:val="single" w:sz="8" w:space="0" w:color="D9D9D9"/>
            </w:tcBorders>
            <w:shd w:val="clear" w:color="auto" w:fill="D9D9D9"/>
            <w:vAlign w:val="bottom"/>
          </w:tcPr>
          <w:p w14:paraId="215B0940" w14:textId="77777777" w:rsidR="001516AB" w:rsidRDefault="001516AB">
            <w:pPr>
              <w:rPr>
                <w:sz w:val="6"/>
                <w:szCs w:val="6"/>
              </w:rPr>
            </w:pPr>
          </w:p>
        </w:tc>
        <w:tc>
          <w:tcPr>
            <w:tcW w:w="100" w:type="dxa"/>
            <w:tcBorders>
              <w:bottom w:val="single" w:sz="8" w:space="0" w:color="D9D9D9"/>
              <w:right w:val="single" w:sz="8" w:space="0" w:color="auto"/>
            </w:tcBorders>
            <w:shd w:val="clear" w:color="auto" w:fill="D9D9D9"/>
            <w:vAlign w:val="bottom"/>
          </w:tcPr>
          <w:p w14:paraId="3C7EAB13" w14:textId="77777777" w:rsidR="001516AB" w:rsidRDefault="001516AB">
            <w:pPr>
              <w:rPr>
                <w:sz w:val="6"/>
                <w:szCs w:val="6"/>
              </w:rPr>
            </w:pPr>
          </w:p>
        </w:tc>
        <w:tc>
          <w:tcPr>
            <w:tcW w:w="80" w:type="dxa"/>
            <w:tcBorders>
              <w:bottom w:val="single" w:sz="8" w:space="0" w:color="auto"/>
            </w:tcBorders>
            <w:shd w:val="clear" w:color="auto" w:fill="D9D9D9"/>
            <w:vAlign w:val="bottom"/>
          </w:tcPr>
          <w:p w14:paraId="6275D509" w14:textId="77777777" w:rsidR="001516AB" w:rsidRDefault="001516AB">
            <w:pPr>
              <w:rPr>
                <w:sz w:val="6"/>
                <w:szCs w:val="6"/>
              </w:rPr>
            </w:pPr>
          </w:p>
        </w:tc>
        <w:tc>
          <w:tcPr>
            <w:tcW w:w="380" w:type="dxa"/>
            <w:tcBorders>
              <w:bottom w:val="single" w:sz="8" w:space="0" w:color="auto"/>
            </w:tcBorders>
            <w:shd w:val="clear" w:color="auto" w:fill="D9D9D9"/>
            <w:vAlign w:val="bottom"/>
          </w:tcPr>
          <w:p w14:paraId="5D7AB201"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470BB43E" w14:textId="77777777" w:rsidR="001516AB" w:rsidRDefault="001516AB">
            <w:pPr>
              <w:rPr>
                <w:sz w:val="6"/>
                <w:szCs w:val="6"/>
              </w:rPr>
            </w:pPr>
          </w:p>
        </w:tc>
        <w:tc>
          <w:tcPr>
            <w:tcW w:w="600" w:type="dxa"/>
            <w:tcBorders>
              <w:bottom w:val="single" w:sz="8" w:space="0" w:color="auto"/>
            </w:tcBorders>
            <w:vAlign w:val="bottom"/>
          </w:tcPr>
          <w:p w14:paraId="270E8D3C" w14:textId="77777777" w:rsidR="001516AB" w:rsidRDefault="001516AB">
            <w:pPr>
              <w:rPr>
                <w:sz w:val="6"/>
                <w:szCs w:val="6"/>
              </w:rPr>
            </w:pPr>
          </w:p>
        </w:tc>
        <w:tc>
          <w:tcPr>
            <w:tcW w:w="140" w:type="dxa"/>
            <w:tcBorders>
              <w:bottom w:val="single" w:sz="8" w:space="0" w:color="auto"/>
              <w:right w:val="single" w:sz="8" w:space="0" w:color="auto"/>
            </w:tcBorders>
            <w:vAlign w:val="bottom"/>
          </w:tcPr>
          <w:p w14:paraId="744D010C" w14:textId="77777777" w:rsidR="001516AB" w:rsidRDefault="001516AB">
            <w:pPr>
              <w:rPr>
                <w:sz w:val="6"/>
                <w:szCs w:val="6"/>
              </w:rPr>
            </w:pPr>
          </w:p>
        </w:tc>
        <w:tc>
          <w:tcPr>
            <w:tcW w:w="600" w:type="dxa"/>
            <w:tcBorders>
              <w:bottom w:val="single" w:sz="8" w:space="0" w:color="auto"/>
            </w:tcBorders>
            <w:vAlign w:val="bottom"/>
          </w:tcPr>
          <w:p w14:paraId="492E29C9" w14:textId="77777777" w:rsidR="001516AB" w:rsidRDefault="001516AB">
            <w:pPr>
              <w:rPr>
                <w:sz w:val="6"/>
                <w:szCs w:val="6"/>
              </w:rPr>
            </w:pPr>
          </w:p>
        </w:tc>
        <w:tc>
          <w:tcPr>
            <w:tcW w:w="120" w:type="dxa"/>
            <w:tcBorders>
              <w:bottom w:val="single" w:sz="8" w:space="0" w:color="auto"/>
              <w:right w:val="single" w:sz="8" w:space="0" w:color="auto"/>
            </w:tcBorders>
            <w:vAlign w:val="bottom"/>
          </w:tcPr>
          <w:p w14:paraId="0B05EAC0" w14:textId="77777777" w:rsidR="001516AB" w:rsidRDefault="001516AB">
            <w:pPr>
              <w:rPr>
                <w:sz w:val="6"/>
                <w:szCs w:val="6"/>
              </w:rPr>
            </w:pPr>
          </w:p>
        </w:tc>
        <w:tc>
          <w:tcPr>
            <w:tcW w:w="600" w:type="dxa"/>
            <w:gridSpan w:val="2"/>
            <w:tcBorders>
              <w:bottom w:val="single" w:sz="8" w:space="0" w:color="auto"/>
            </w:tcBorders>
            <w:vAlign w:val="bottom"/>
          </w:tcPr>
          <w:p w14:paraId="7D0B7C59" w14:textId="77777777" w:rsidR="001516AB" w:rsidRDefault="001516AB">
            <w:pPr>
              <w:rPr>
                <w:sz w:val="6"/>
                <w:szCs w:val="6"/>
              </w:rPr>
            </w:pPr>
          </w:p>
        </w:tc>
        <w:tc>
          <w:tcPr>
            <w:tcW w:w="120" w:type="dxa"/>
            <w:tcBorders>
              <w:bottom w:val="single" w:sz="8" w:space="0" w:color="auto"/>
              <w:right w:val="single" w:sz="8" w:space="0" w:color="auto"/>
            </w:tcBorders>
            <w:vAlign w:val="bottom"/>
          </w:tcPr>
          <w:p w14:paraId="3CAE4FCE" w14:textId="77777777" w:rsidR="001516AB" w:rsidRDefault="001516AB">
            <w:pPr>
              <w:rPr>
                <w:sz w:val="6"/>
                <w:szCs w:val="6"/>
              </w:rPr>
            </w:pPr>
          </w:p>
        </w:tc>
        <w:tc>
          <w:tcPr>
            <w:tcW w:w="200" w:type="dxa"/>
            <w:tcBorders>
              <w:bottom w:val="single" w:sz="8" w:space="0" w:color="auto"/>
            </w:tcBorders>
            <w:vAlign w:val="bottom"/>
          </w:tcPr>
          <w:p w14:paraId="063853DA" w14:textId="77777777" w:rsidR="001516AB" w:rsidRDefault="001516AB">
            <w:pPr>
              <w:rPr>
                <w:sz w:val="6"/>
                <w:szCs w:val="6"/>
              </w:rPr>
            </w:pPr>
          </w:p>
        </w:tc>
        <w:tc>
          <w:tcPr>
            <w:tcW w:w="520" w:type="dxa"/>
            <w:tcBorders>
              <w:bottom w:val="single" w:sz="8" w:space="0" w:color="auto"/>
            </w:tcBorders>
            <w:vAlign w:val="bottom"/>
          </w:tcPr>
          <w:p w14:paraId="39F586A5" w14:textId="77777777" w:rsidR="001516AB" w:rsidRDefault="001516AB">
            <w:pPr>
              <w:rPr>
                <w:sz w:val="6"/>
                <w:szCs w:val="6"/>
              </w:rPr>
            </w:pPr>
          </w:p>
        </w:tc>
        <w:tc>
          <w:tcPr>
            <w:tcW w:w="120" w:type="dxa"/>
            <w:tcBorders>
              <w:bottom w:val="single" w:sz="8" w:space="0" w:color="auto"/>
              <w:right w:val="single" w:sz="8" w:space="0" w:color="auto"/>
            </w:tcBorders>
            <w:vAlign w:val="bottom"/>
          </w:tcPr>
          <w:p w14:paraId="1B3B477A" w14:textId="77777777" w:rsidR="001516AB" w:rsidRDefault="001516AB">
            <w:pPr>
              <w:rPr>
                <w:sz w:val="6"/>
                <w:szCs w:val="6"/>
              </w:rPr>
            </w:pPr>
          </w:p>
        </w:tc>
        <w:tc>
          <w:tcPr>
            <w:tcW w:w="0" w:type="dxa"/>
            <w:vAlign w:val="bottom"/>
          </w:tcPr>
          <w:p w14:paraId="4C31DD80" w14:textId="77777777" w:rsidR="001516AB" w:rsidRDefault="001516AB">
            <w:pPr>
              <w:rPr>
                <w:sz w:val="1"/>
                <w:szCs w:val="1"/>
              </w:rPr>
            </w:pPr>
          </w:p>
        </w:tc>
      </w:tr>
      <w:tr w:rsidR="001516AB" w14:paraId="0D29165A" w14:textId="77777777">
        <w:trPr>
          <w:trHeight w:val="232"/>
        </w:trPr>
        <w:tc>
          <w:tcPr>
            <w:tcW w:w="100" w:type="dxa"/>
            <w:tcBorders>
              <w:left w:val="single" w:sz="8" w:space="0" w:color="auto"/>
            </w:tcBorders>
            <w:shd w:val="clear" w:color="auto" w:fill="D9D9D9"/>
            <w:vAlign w:val="bottom"/>
          </w:tcPr>
          <w:p w14:paraId="3C3993EB" w14:textId="77777777" w:rsidR="001516AB" w:rsidRDefault="001516AB">
            <w:pPr>
              <w:rPr>
                <w:sz w:val="20"/>
                <w:szCs w:val="20"/>
              </w:rPr>
            </w:pPr>
          </w:p>
        </w:tc>
        <w:tc>
          <w:tcPr>
            <w:tcW w:w="320" w:type="dxa"/>
            <w:shd w:val="clear" w:color="auto" w:fill="D9D9D9"/>
            <w:vAlign w:val="bottom"/>
          </w:tcPr>
          <w:p w14:paraId="07EC6B07" w14:textId="77777777" w:rsidR="001516AB" w:rsidRDefault="001516AB">
            <w:pPr>
              <w:rPr>
                <w:sz w:val="20"/>
                <w:szCs w:val="20"/>
              </w:rPr>
            </w:pPr>
          </w:p>
        </w:tc>
        <w:tc>
          <w:tcPr>
            <w:tcW w:w="100" w:type="dxa"/>
            <w:tcBorders>
              <w:right w:val="single" w:sz="8" w:space="0" w:color="auto"/>
            </w:tcBorders>
            <w:shd w:val="clear" w:color="auto" w:fill="D9D9D9"/>
            <w:vAlign w:val="bottom"/>
          </w:tcPr>
          <w:p w14:paraId="13D2980E" w14:textId="77777777" w:rsidR="001516AB" w:rsidRDefault="001516AB">
            <w:pPr>
              <w:rPr>
                <w:sz w:val="20"/>
                <w:szCs w:val="20"/>
              </w:rPr>
            </w:pPr>
          </w:p>
        </w:tc>
        <w:tc>
          <w:tcPr>
            <w:tcW w:w="80" w:type="dxa"/>
            <w:shd w:val="clear" w:color="auto" w:fill="D9D9D9"/>
            <w:vAlign w:val="bottom"/>
          </w:tcPr>
          <w:p w14:paraId="11200085" w14:textId="77777777" w:rsidR="001516AB" w:rsidRDefault="001516AB">
            <w:pPr>
              <w:rPr>
                <w:sz w:val="20"/>
                <w:szCs w:val="20"/>
              </w:rPr>
            </w:pPr>
          </w:p>
        </w:tc>
        <w:tc>
          <w:tcPr>
            <w:tcW w:w="380" w:type="dxa"/>
            <w:shd w:val="clear" w:color="auto" w:fill="D9D9D9"/>
            <w:vAlign w:val="bottom"/>
          </w:tcPr>
          <w:p w14:paraId="13C0A0F9" w14:textId="77777777" w:rsidR="001516AB" w:rsidRDefault="0066520C">
            <w:pPr>
              <w:jc w:val="right"/>
              <w:rPr>
                <w:sz w:val="20"/>
                <w:szCs w:val="20"/>
              </w:rPr>
            </w:pPr>
            <w:r>
              <w:rPr>
                <w:rFonts w:ascii="Arial" w:eastAsia="Arial" w:hAnsi="Arial" w:cs="Arial"/>
                <w:sz w:val="16"/>
                <w:szCs w:val="16"/>
              </w:rPr>
              <w:t>100</w:t>
            </w:r>
          </w:p>
        </w:tc>
        <w:tc>
          <w:tcPr>
            <w:tcW w:w="120" w:type="dxa"/>
            <w:tcBorders>
              <w:right w:val="single" w:sz="8" w:space="0" w:color="auto"/>
            </w:tcBorders>
            <w:shd w:val="clear" w:color="auto" w:fill="D9D9D9"/>
            <w:vAlign w:val="bottom"/>
          </w:tcPr>
          <w:p w14:paraId="5FEC1BD7" w14:textId="77777777" w:rsidR="001516AB" w:rsidRDefault="001516AB">
            <w:pPr>
              <w:rPr>
                <w:sz w:val="20"/>
                <w:szCs w:val="20"/>
              </w:rPr>
            </w:pPr>
          </w:p>
        </w:tc>
        <w:tc>
          <w:tcPr>
            <w:tcW w:w="600" w:type="dxa"/>
            <w:vAlign w:val="bottom"/>
          </w:tcPr>
          <w:p w14:paraId="7FF4E776" w14:textId="77777777" w:rsidR="001516AB" w:rsidRDefault="0066520C">
            <w:pPr>
              <w:ind w:left="20"/>
              <w:jc w:val="center"/>
              <w:rPr>
                <w:sz w:val="20"/>
                <w:szCs w:val="20"/>
              </w:rPr>
            </w:pPr>
            <w:r>
              <w:rPr>
                <w:rFonts w:ascii="Arial" w:eastAsia="Arial" w:hAnsi="Arial" w:cs="Arial"/>
                <w:sz w:val="16"/>
                <w:szCs w:val="16"/>
              </w:rPr>
              <w:t>-85,5</w:t>
            </w:r>
          </w:p>
        </w:tc>
        <w:tc>
          <w:tcPr>
            <w:tcW w:w="140" w:type="dxa"/>
            <w:tcBorders>
              <w:right w:val="single" w:sz="8" w:space="0" w:color="auto"/>
            </w:tcBorders>
            <w:vAlign w:val="bottom"/>
          </w:tcPr>
          <w:p w14:paraId="71608A55" w14:textId="77777777" w:rsidR="001516AB" w:rsidRDefault="001516AB">
            <w:pPr>
              <w:rPr>
                <w:sz w:val="20"/>
                <w:szCs w:val="20"/>
              </w:rPr>
            </w:pPr>
          </w:p>
        </w:tc>
        <w:tc>
          <w:tcPr>
            <w:tcW w:w="600" w:type="dxa"/>
            <w:vAlign w:val="bottom"/>
          </w:tcPr>
          <w:p w14:paraId="1FA7D172" w14:textId="77777777" w:rsidR="001516AB" w:rsidRDefault="0066520C">
            <w:pPr>
              <w:jc w:val="center"/>
              <w:rPr>
                <w:sz w:val="20"/>
                <w:szCs w:val="20"/>
              </w:rPr>
            </w:pPr>
            <w:r>
              <w:rPr>
                <w:rFonts w:ascii="Arial" w:eastAsia="Arial" w:hAnsi="Arial" w:cs="Arial"/>
                <w:sz w:val="16"/>
                <w:szCs w:val="16"/>
              </w:rPr>
              <w:t>-80</w:t>
            </w:r>
          </w:p>
        </w:tc>
        <w:tc>
          <w:tcPr>
            <w:tcW w:w="120" w:type="dxa"/>
            <w:tcBorders>
              <w:right w:val="single" w:sz="8" w:space="0" w:color="auto"/>
            </w:tcBorders>
            <w:vAlign w:val="bottom"/>
          </w:tcPr>
          <w:p w14:paraId="041AD1EB" w14:textId="77777777" w:rsidR="001516AB" w:rsidRDefault="001516AB">
            <w:pPr>
              <w:rPr>
                <w:sz w:val="20"/>
                <w:szCs w:val="20"/>
              </w:rPr>
            </w:pPr>
          </w:p>
        </w:tc>
        <w:tc>
          <w:tcPr>
            <w:tcW w:w="600" w:type="dxa"/>
            <w:gridSpan w:val="2"/>
            <w:vAlign w:val="bottom"/>
          </w:tcPr>
          <w:p w14:paraId="13F3CD23" w14:textId="77777777" w:rsidR="001516AB" w:rsidRDefault="0066520C">
            <w:pPr>
              <w:jc w:val="center"/>
              <w:rPr>
                <w:sz w:val="20"/>
                <w:szCs w:val="20"/>
              </w:rPr>
            </w:pPr>
            <w:r>
              <w:rPr>
                <w:rFonts w:ascii="Arial" w:eastAsia="Arial" w:hAnsi="Arial" w:cs="Arial"/>
                <w:w w:val="98"/>
                <w:sz w:val="16"/>
                <w:szCs w:val="16"/>
              </w:rPr>
              <w:t>-73,5</w:t>
            </w:r>
          </w:p>
        </w:tc>
        <w:tc>
          <w:tcPr>
            <w:tcW w:w="120" w:type="dxa"/>
            <w:tcBorders>
              <w:right w:val="single" w:sz="8" w:space="0" w:color="auto"/>
            </w:tcBorders>
            <w:vAlign w:val="bottom"/>
          </w:tcPr>
          <w:p w14:paraId="0B116400" w14:textId="77777777" w:rsidR="001516AB" w:rsidRDefault="001516AB">
            <w:pPr>
              <w:rPr>
                <w:sz w:val="20"/>
                <w:szCs w:val="20"/>
              </w:rPr>
            </w:pPr>
          </w:p>
        </w:tc>
        <w:tc>
          <w:tcPr>
            <w:tcW w:w="200" w:type="dxa"/>
            <w:vAlign w:val="bottom"/>
          </w:tcPr>
          <w:p w14:paraId="353614E4" w14:textId="77777777" w:rsidR="001516AB" w:rsidRDefault="001516AB">
            <w:pPr>
              <w:rPr>
                <w:sz w:val="20"/>
                <w:szCs w:val="20"/>
              </w:rPr>
            </w:pPr>
          </w:p>
        </w:tc>
        <w:tc>
          <w:tcPr>
            <w:tcW w:w="520" w:type="dxa"/>
            <w:vAlign w:val="bottom"/>
          </w:tcPr>
          <w:p w14:paraId="76CC2DD7" w14:textId="77777777" w:rsidR="001516AB" w:rsidRDefault="0066520C">
            <w:pPr>
              <w:ind w:right="20"/>
              <w:jc w:val="center"/>
              <w:rPr>
                <w:sz w:val="20"/>
                <w:szCs w:val="20"/>
              </w:rPr>
            </w:pPr>
            <w:r>
              <w:rPr>
                <w:rFonts w:ascii="Arial" w:eastAsia="Arial" w:hAnsi="Arial" w:cs="Arial"/>
                <w:w w:val="94"/>
                <w:sz w:val="16"/>
                <w:szCs w:val="16"/>
              </w:rPr>
              <w:t>-68</w:t>
            </w:r>
          </w:p>
        </w:tc>
        <w:tc>
          <w:tcPr>
            <w:tcW w:w="120" w:type="dxa"/>
            <w:tcBorders>
              <w:right w:val="single" w:sz="8" w:space="0" w:color="auto"/>
            </w:tcBorders>
            <w:vAlign w:val="bottom"/>
          </w:tcPr>
          <w:p w14:paraId="12078818" w14:textId="77777777" w:rsidR="001516AB" w:rsidRDefault="001516AB">
            <w:pPr>
              <w:rPr>
                <w:sz w:val="20"/>
                <w:szCs w:val="20"/>
              </w:rPr>
            </w:pPr>
          </w:p>
        </w:tc>
        <w:tc>
          <w:tcPr>
            <w:tcW w:w="0" w:type="dxa"/>
            <w:vAlign w:val="bottom"/>
          </w:tcPr>
          <w:p w14:paraId="45FCC547" w14:textId="77777777" w:rsidR="001516AB" w:rsidRDefault="001516AB">
            <w:pPr>
              <w:rPr>
                <w:sz w:val="1"/>
                <w:szCs w:val="1"/>
              </w:rPr>
            </w:pPr>
          </w:p>
        </w:tc>
      </w:tr>
      <w:tr w:rsidR="001516AB" w14:paraId="75FD90BD" w14:textId="77777777">
        <w:trPr>
          <w:trHeight w:val="69"/>
        </w:trPr>
        <w:tc>
          <w:tcPr>
            <w:tcW w:w="100" w:type="dxa"/>
            <w:tcBorders>
              <w:left w:val="single" w:sz="8" w:space="0" w:color="auto"/>
              <w:bottom w:val="single" w:sz="8" w:space="0" w:color="D9D9D9"/>
            </w:tcBorders>
            <w:shd w:val="clear" w:color="auto" w:fill="D9D9D9"/>
            <w:vAlign w:val="bottom"/>
          </w:tcPr>
          <w:p w14:paraId="7C4B4133" w14:textId="77777777" w:rsidR="001516AB" w:rsidRDefault="001516AB">
            <w:pPr>
              <w:rPr>
                <w:sz w:val="6"/>
                <w:szCs w:val="6"/>
              </w:rPr>
            </w:pPr>
          </w:p>
        </w:tc>
        <w:tc>
          <w:tcPr>
            <w:tcW w:w="320" w:type="dxa"/>
            <w:vMerge w:val="restart"/>
            <w:tcBorders>
              <w:bottom w:val="single" w:sz="8" w:space="0" w:color="D9D9D9"/>
            </w:tcBorders>
            <w:shd w:val="clear" w:color="auto" w:fill="D9D9D9"/>
            <w:textDirection w:val="btLr"/>
            <w:vAlign w:val="bottom"/>
          </w:tcPr>
          <w:p w14:paraId="6E113ECE" w14:textId="77777777" w:rsidR="001516AB" w:rsidRDefault="0066520C">
            <w:pPr>
              <w:ind w:left="73"/>
              <w:rPr>
                <w:sz w:val="20"/>
                <w:szCs w:val="20"/>
              </w:rPr>
            </w:pPr>
            <w:r>
              <w:rPr>
                <w:rFonts w:ascii="Arial" w:eastAsia="Arial" w:hAnsi="Arial" w:cs="Arial"/>
                <w:b/>
                <w:bCs/>
                <w:sz w:val="16"/>
                <w:szCs w:val="16"/>
              </w:rPr>
              <w:t>_</w:t>
            </w:r>
          </w:p>
        </w:tc>
        <w:tc>
          <w:tcPr>
            <w:tcW w:w="100" w:type="dxa"/>
            <w:tcBorders>
              <w:bottom w:val="single" w:sz="8" w:space="0" w:color="D9D9D9"/>
              <w:right w:val="single" w:sz="8" w:space="0" w:color="auto"/>
            </w:tcBorders>
            <w:shd w:val="clear" w:color="auto" w:fill="D9D9D9"/>
            <w:vAlign w:val="bottom"/>
          </w:tcPr>
          <w:p w14:paraId="26A359A7" w14:textId="77777777" w:rsidR="001516AB" w:rsidRDefault="001516AB">
            <w:pPr>
              <w:rPr>
                <w:sz w:val="6"/>
                <w:szCs w:val="6"/>
              </w:rPr>
            </w:pPr>
          </w:p>
        </w:tc>
        <w:tc>
          <w:tcPr>
            <w:tcW w:w="80" w:type="dxa"/>
            <w:tcBorders>
              <w:bottom w:val="single" w:sz="8" w:space="0" w:color="auto"/>
            </w:tcBorders>
            <w:shd w:val="clear" w:color="auto" w:fill="D9D9D9"/>
            <w:vAlign w:val="bottom"/>
          </w:tcPr>
          <w:p w14:paraId="63B31609" w14:textId="77777777" w:rsidR="001516AB" w:rsidRDefault="001516AB">
            <w:pPr>
              <w:rPr>
                <w:sz w:val="6"/>
                <w:szCs w:val="6"/>
              </w:rPr>
            </w:pPr>
          </w:p>
        </w:tc>
        <w:tc>
          <w:tcPr>
            <w:tcW w:w="380" w:type="dxa"/>
            <w:tcBorders>
              <w:bottom w:val="single" w:sz="8" w:space="0" w:color="auto"/>
            </w:tcBorders>
            <w:shd w:val="clear" w:color="auto" w:fill="D9D9D9"/>
            <w:vAlign w:val="bottom"/>
          </w:tcPr>
          <w:p w14:paraId="68614437"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7682CFDD" w14:textId="77777777" w:rsidR="001516AB" w:rsidRDefault="001516AB">
            <w:pPr>
              <w:rPr>
                <w:sz w:val="6"/>
                <w:szCs w:val="6"/>
              </w:rPr>
            </w:pPr>
          </w:p>
        </w:tc>
        <w:tc>
          <w:tcPr>
            <w:tcW w:w="600" w:type="dxa"/>
            <w:tcBorders>
              <w:bottom w:val="single" w:sz="8" w:space="0" w:color="auto"/>
            </w:tcBorders>
            <w:vAlign w:val="bottom"/>
          </w:tcPr>
          <w:p w14:paraId="136D41FB" w14:textId="77777777" w:rsidR="001516AB" w:rsidRDefault="001516AB">
            <w:pPr>
              <w:rPr>
                <w:sz w:val="6"/>
                <w:szCs w:val="6"/>
              </w:rPr>
            </w:pPr>
          </w:p>
        </w:tc>
        <w:tc>
          <w:tcPr>
            <w:tcW w:w="140" w:type="dxa"/>
            <w:tcBorders>
              <w:bottom w:val="single" w:sz="8" w:space="0" w:color="auto"/>
              <w:right w:val="single" w:sz="8" w:space="0" w:color="auto"/>
            </w:tcBorders>
            <w:vAlign w:val="bottom"/>
          </w:tcPr>
          <w:p w14:paraId="6188F4DA" w14:textId="77777777" w:rsidR="001516AB" w:rsidRDefault="001516AB">
            <w:pPr>
              <w:rPr>
                <w:sz w:val="6"/>
                <w:szCs w:val="6"/>
              </w:rPr>
            </w:pPr>
          </w:p>
        </w:tc>
        <w:tc>
          <w:tcPr>
            <w:tcW w:w="600" w:type="dxa"/>
            <w:tcBorders>
              <w:bottom w:val="single" w:sz="8" w:space="0" w:color="auto"/>
            </w:tcBorders>
            <w:vAlign w:val="bottom"/>
          </w:tcPr>
          <w:p w14:paraId="5E2631A6" w14:textId="77777777" w:rsidR="001516AB" w:rsidRDefault="001516AB">
            <w:pPr>
              <w:rPr>
                <w:sz w:val="6"/>
                <w:szCs w:val="6"/>
              </w:rPr>
            </w:pPr>
          </w:p>
        </w:tc>
        <w:tc>
          <w:tcPr>
            <w:tcW w:w="120" w:type="dxa"/>
            <w:tcBorders>
              <w:bottom w:val="single" w:sz="8" w:space="0" w:color="auto"/>
              <w:right w:val="single" w:sz="8" w:space="0" w:color="auto"/>
            </w:tcBorders>
            <w:vAlign w:val="bottom"/>
          </w:tcPr>
          <w:p w14:paraId="7A4BA111" w14:textId="77777777" w:rsidR="001516AB" w:rsidRDefault="001516AB">
            <w:pPr>
              <w:rPr>
                <w:sz w:val="6"/>
                <w:szCs w:val="6"/>
              </w:rPr>
            </w:pPr>
          </w:p>
        </w:tc>
        <w:tc>
          <w:tcPr>
            <w:tcW w:w="100" w:type="dxa"/>
            <w:tcBorders>
              <w:bottom w:val="single" w:sz="8" w:space="0" w:color="auto"/>
            </w:tcBorders>
            <w:vAlign w:val="bottom"/>
          </w:tcPr>
          <w:p w14:paraId="426EFB5E" w14:textId="77777777" w:rsidR="001516AB" w:rsidRDefault="001516AB">
            <w:pPr>
              <w:rPr>
                <w:sz w:val="6"/>
                <w:szCs w:val="6"/>
              </w:rPr>
            </w:pPr>
          </w:p>
        </w:tc>
        <w:tc>
          <w:tcPr>
            <w:tcW w:w="500" w:type="dxa"/>
            <w:tcBorders>
              <w:bottom w:val="single" w:sz="8" w:space="0" w:color="auto"/>
            </w:tcBorders>
            <w:vAlign w:val="bottom"/>
          </w:tcPr>
          <w:p w14:paraId="36AE1818" w14:textId="77777777" w:rsidR="001516AB" w:rsidRDefault="001516AB">
            <w:pPr>
              <w:rPr>
                <w:sz w:val="6"/>
                <w:szCs w:val="6"/>
              </w:rPr>
            </w:pPr>
          </w:p>
        </w:tc>
        <w:tc>
          <w:tcPr>
            <w:tcW w:w="120" w:type="dxa"/>
            <w:tcBorders>
              <w:bottom w:val="single" w:sz="8" w:space="0" w:color="auto"/>
              <w:right w:val="single" w:sz="8" w:space="0" w:color="auto"/>
            </w:tcBorders>
            <w:vAlign w:val="bottom"/>
          </w:tcPr>
          <w:p w14:paraId="4FDF2D7B" w14:textId="77777777" w:rsidR="001516AB" w:rsidRDefault="001516AB">
            <w:pPr>
              <w:rPr>
                <w:sz w:val="6"/>
                <w:szCs w:val="6"/>
              </w:rPr>
            </w:pPr>
          </w:p>
        </w:tc>
        <w:tc>
          <w:tcPr>
            <w:tcW w:w="200" w:type="dxa"/>
            <w:tcBorders>
              <w:bottom w:val="single" w:sz="8" w:space="0" w:color="auto"/>
            </w:tcBorders>
            <w:vAlign w:val="bottom"/>
          </w:tcPr>
          <w:p w14:paraId="3FE09C94" w14:textId="77777777" w:rsidR="001516AB" w:rsidRDefault="001516AB">
            <w:pPr>
              <w:rPr>
                <w:sz w:val="6"/>
                <w:szCs w:val="6"/>
              </w:rPr>
            </w:pPr>
          </w:p>
        </w:tc>
        <w:tc>
          <w:tcPr>
            <w:tcW w:w="520" w:type="dxa"/>
            <w:tcBorders>
              <w:bottom w:val="single" w:sz="8" w:space="0" w:color="auto"/>
            </w:tcBorders>
            <w:vAlign w:val="bottom"/>
          </w:tcPr>
          <w:p w14:paraId="26E3ABE4" w14:textId="77777777" w:rsidR="001516AB" w:rsidRDefault="001516AB">
            <w:pPr>
              <w:rPr>
                <w:sz w:val="6"/>
                <w:szCs w:val="6"/>
              </w:rPr>
            </w:pPr>
          </w:p>
        </w:tc>
        <w:tc>
          <w:tcPr>
            <w:tcW w:w="120" w:type="dxa"/>
            <w:tcBorders>
              <w:bottom w:val="single" w:sz="8" w:space="0" w:color="auto"/>
              <w:right w:val="single" w:sz="8" w:space="0" w:color="auto"/>
            </w:tcBorders>
            <w:vAlign w:val="bottom"/>
          </w:tcPr>
          <w:p w14:paraId="0746004E" w14:textId="77777777" w:rsidR="001516AB" w:rsidRDefault="001516AB">
            <w:pPr>
              <w:rPr>
                <w:sz w:val="6"/>
                <w:szCs w:val="6"/>
              </w:rPr>
            </w:pPr>
          </w:p>
        </w:tc>
        <w:tc>
          <w:tcPr>
            <w:tcW w:w="0" w:type="dxa"/>
            <w:vAlign w:val="bottom"/>
          </w:tcPr>
          <w:p w14:paraId="238665D6" w14:textId="77777777" w:rsidR="001516AB" w:rsidRDefault="001516AB">
            <w:pPr>
              <w:rPr>
                <w:sz w:val="1"/>
                <w:szCs w:val="1"/>
              </w:rPr>
            </w:pPr>
          </w:p>
        </w:tc>
      </w:tr>
      <w:tr w:rsidR="001516AB" w14:paraId="39CFAD11" w14:textId="77777777">
        <w:trPr>
          <w:trHeight w:val="109"/>
        </w:trPr>
        <w:tc>
          <w:tcPr>
            <w:tcW w:w="100" w:type="dxa"/>
            <w:tcBorders>
              <w:left w:val="single" w:sz="8" w:space="0" w:color="auto"/>
            </w:tcBorders>
            <w:shd w:val="clear" w:color="auto" w:fill="D9D9D9"/>
            <w:vAlign w:val="bottom"/>
          </w:tcPr>
          <w:p w14:paraId="1BA6A63D" w14:textId="77777777" w:rsidR="001516AB" w:rsidRDefault="001516AB">
            <w:pPr>
              <w:rPr>
                <w:sz w:val="9"/>
                <w:szCs w:val="9"/>
              </w:rPr>
            </w:pPr>
          </w:p>
        </w:tc>
        <w:tc>
          <w:tcPr>
            <w:tcW w:w="320" w:type="dxa"/>
            <w:vMerge/>
            <w:shd w:val="clear" w:color="auto" w:fill="D9D9D9"/>
            <w:vAlign w:val="bottom"/>
          </w:tcPr>
          <w:p w14:paraId="63442423" w14:textId="77777777" w:rsidR="001516AB" w:rsidRDefault="001516AB">
            <w:pPr>
              <w:rPr>
                <w:sz w:val="9"/>
                <w:szCs w:val="9"/>
              </w:rPr>
            </w:pPr>
          </w:p>
        </w:tc>
        <w:tc>
          <w:tcPr>
            <w:tcW w:w="100" w:type="dxa"/>
            <w:tcBorders>
              <w:right w:val="single" w:sz="8" w:space="0" w:color="auto"/>
            </w:tcBorders>
            <w:shd w:val="clear" w:color="auto" w:fill="D9D9D9"/>
            <w:vAlign w:val="bottom"/>
          </w:tcPr>
          <w:p w14:paraId="482B3279" w14:textId="77777777" w:rsidR="001516AB" w:rsidRDefault="001516AB">
            <w:pPr>
              <w:rPr>
                <w:sz w:val="9"/>
                <w:szCs w:val="9"/>
              </w:rPr>
            </w:pPr>
          </w:p>
        </w:tc>
        <w:tc>
          <w:tcPr>
            <w:tcW w:w="80" w:type="dxa"/>
            <w:shd w:val="clear" w:color="auto" w:fill="D9D9D9"/>
            <w:vAlign w:val="bottom"/>
          </w:tcPr>
          <w:p w14:paraId="3C3C2B0B" w14:textId="77777777" w:rsidR="001516AB" w:rsidRDefault="001516AB">
            <w:pPr>
              <w:rPr>
                <w:sz w:val="9"/>
                <w:szCs w:val="9"/>
              </w:rPr>
            </w:pPr>
          </w:p>
        </w:tc>
        <w:tc>
          <w:tcPr>
            <w:tcW w:w="380" w:type="dxa"/>
            <w:vMerge w:val="restart"/>
            <w:shd w:val="clear" w:color="auto" w:fill="D9D9D9"/>
            <w:vAlign w:val="bottom"/>
          </w:tcPr>
          <w:p w14:paraId="6B4C0BBA" w14:textId="77777777" w:rsidR="001516AB" w:rsidRDefault="0066520C">
            <w:pPr>
              <w:jc w:val="right"/>
              <w:rPr>
                <w:sz w:val="20"/>
                <w:szCs w:val="20"/>
              </w:rPr>
            </w:pPr>
            <w:r>
              <w:rPr>
                <w:rFonts w:ascii="Arial" w:eastAsia="Arial" w:hAnsi="Arial" w:cs="Arial"/>
                <w:sz w:val="16"/>
                <w:szCs w:val="16"/>
              </w:rPr>
              <w:t>101</w:t>
            </w:r>
          </w:p>
        </w:tc>
        <w:tc>
          <w:tcPr>
            <w:tcW w:w="120" w:type="dxa"/>
            <w:tcBorders>
              <w:right w:val="single" w:sz="8" w:space="0" w:color="auto"/>
            </w:tcBorders>
            <w:shd w:val="clear" w:color="auto" w:fill="D9D9D9"/>
            <w:vAlign w:val="bottom"/>
          </w:tcPr>
          <w:p w14:paraId="5F6ACA64" w14:textId="77777777" w:rsidR="001516AB" w:rsidRDefault="001516AB">
            <w:pPr>
              <w:rPr>
                <w:sz w:val="9"/>
                <w:szCs w:val="9"/>
              </w:rPr>
            </w:pPr>
          </w:p>
        </w:tc>
        <w:tc>
          <w:tcPr>
            <w:tcW w:w="600" w:type="dxa"/>
            <w:vMerge w:val="restart"/>
            <w:vAlign w:val="bottom"/>
          </w:tcPr>
          <w:p w14:paraId="1EE346DB" w14:textId="77777777" w:rsidR="001516AB" w:rsidRDefault="0066520C">
            <w:pPr>
              <w:ind w:left="20"/>
              <w:jc w:val="center"/>
              <w:rPr>
                <w:sz w:val="20"/>
                <w:szCs w:val="20"/>
              </w:rPr>
            </w:pPr>
            <w:r>
              <w:rPr>
                <w:rFonts w:ascii="Arial" w:eastAsia="Arial" w:hAnsi="Arial" w:cs="Arial"/>
                <w:w w:val="94"/>
                <w:sz w:val="16"/>
                <w:szCs w:val="16"/>
              </w:rPr>
              <w:t>-84</w:t>
            </w:r>
          </w:p>
        </w:tc>
        <w:tc>
          <w:tcPr>
            <w:tcW w:w="140" w:type="dxa"/>
            <w:tcBorders>
              <w:right w:val="single" w:sz="8" w:space="0" w:color="auto"/>
            </w:tcBorders>
            <w:vAlign w:val="bottom"/>
          </w:tcPr>
          <w:p w14:paraId="102201F3" w14:textId="77777777" w:rsidR="001516AB" w:rsidRDefault="001516AB">
            <w:pPr>
              <w:rPr>
                <w:sz w:val="9"/>
                <w:szCs w:val="9"/>
              </w:rPr>
            </w:pPr>
          </w:p>
        </w:tc>
        <w:tc>
          <w:tcPr>
            <w:tcW w:w="600" w:type="dxa"/>
            <w:vMerge w:val="restart"/>
            <w:vAlign w:val="bottom"/>
          </w:tcPr>
          <w:p w14:paraId="03B17836" w14:textId="77777777" w:rsidR="001516AB" w:rsidRDefault="0066520C">
            <w:pPr>
              <w:jc w:val="center"/>
              <w:rPr>
                <w:sz w:val="20"/>
                <w:szCs w:val="20"/>
              </w:rPr>
            </w:pPr>
            <w:r>
              <w:rPr>
                <w:rFonts w:ascii="Arial" w:eastAsia="Arial" w:hAnsi="Arial" w:cs="Arial"/>
                <w:sz w:val="16"/>
                <w:szCs w:val="16"/>
              </w:rPr>
              <w:t>-78</w:t>
            </w:r>
          </w:p>
        </w:tc>
        <w:tc>
          <w:tcPr>
            <w:tcW w:w="120" w:type="dxa"/>
            <w:tcBorders>
              <w:right w:val="single" w:sz="8" w:space="0" w:color="auto"/>
            </w:tcBorders>
            <w:vAlign w:val="bottom"/>
          </w:tcPr>
          <w:p w14:paraId="4A5D542F" w14:textId="77777777" w:rsidR="001516AB" w:rsidRDefault="001516AB">
            <w:pPr>
              <w:rPr>
                <w:sz w:val="9"/>
                <w:szCs w:val="9"/>
              </w:rPr>
            </w:pPr>
          </w:p>
        </w:tc>
        <w:tc>
          <w:tcPr>
            <w:tcW w:w="600" w:type="dxa"/>
            <w:gridSpan w:val="2"/>
            <w:vMerge w:val="restart"/>
            <w:vAlign w:val="bottom"/>
          </w:tcPr>
          <w:p w14:paraId="79735B20" w14:textId="77777777" w:rsidR="001516AB" w:rsidRDefault="0066520C">
            <w:pPr>
              <w:jc w:val="center"/>
              <w:rPr>
                <w:sz w:val="20"/>
                <w:szCs w:val="20"/>
              </w:rPr>
            </w:pPr>
            <w:r>
              <w:rPr>
                <w:rFonts w:ascii="Arial" w:eastAsia="Arial" w:hAnsi="Arial" w:cs="Arial"/>
                <w:sz w:val="16"/>
                <w:szCs w:val="16"/>
              </w:rPr>
              <w:t>-72</w:t>
            </w:r>
          </w:p>
        </w:tc>
        <w:tc>
          <w:tcPr>
            <w:tcW w:w="120" w:type="dxa"/>
            <w:tcBorders>
              <w:right w:val="single" w:sz="8" w:space="0" w:color="auto"/>
            </w:tcBorders>
            <w:vAlign w:val="bottom"/>
          </w:tcPr>
          <w:p w14:paraId="597BC279" w14:textId="77777777" w:rsidR="001516AB" w:rsidRDefault="001516AB">
            <w:pPr>
              <w:rPr>
                <w:sz w:val="9"/>
                <w:szCs w:val="9"/>
              </w:rPr>
            </w:pPr>
          </w:p>
        </w:tc>
        <w:tc>
          <w:tcPr>
            <w:tcW w:w="200" w:type="dxa"/>
            <w:vAlign w:val="bottom"/>
          </w:tcPr>
          <w:p w14:paraId="7BE092DD" w14:textId="77777777" w:rsidR="001516AB" w:rsidRDefault="001516AB">
            <w:pPr>
              <w:rPr>
                <w:sz w:val="9"/>
                <w:szCs w:val="9"/>
              </w:rPr>
            </w:pPr>
          </w:p>
        </w:tc>
        <w:tc>
          <w:tcPr>
            <w:tcW w:w="520" w:type="dxa"/>
            <w:vMerge w:val="restart"/>
            <w:vAlign w:val="bottom"/>
          </w:tcPr>
          <w:p w14:paraId="716F329A" w14:textId="77777777" w:rsidR="001516AB" w:rsidRDefault="0066520C">
            <w:pPr>
              <w:ind w:right="20"/>
              <w:jc w:val="center"/>
              <w:rPr>
                <w:sz w:val="20"/>
                <w:szCs w:val="20"/>
              </w:rPr>
            </w:pPr>
            <w:r>
              <w:rPr>
                <w:rFonts w:ascii="Arial" w:eastAsia="Arial" w:hAnsi="Arial" w:cs="Arial"/>
                <w:w w:val="94"/>
                <w:sz w:val="16"/>
                <w:szCs w:val="16"/>
              </w:rPr>
              <w:t>-66</w:t>
            </w:r>
          </w:p>
        </w:tc>
        <w:tc>
          <w:tcPr>
            <w:tcW w:w="120" w:type="dxa"/>
            <w:tcBorders>
              <w:right w:val="single" w:sz="8" w:space="0" w:color="auto"/>
            </w:tcBorders>
            <w:vAlign w:val="bottom"/>
          </w:tcPr>
          <w:p w14:paraId="51F523C6" w14:textId="77777777" w:rsidR="001516AB" w:rsidRDefault="001516AB">
            <w:pPr>
              <w:rPr>
                <w:sz w:val="9"/>
                <w:szCs w:val="9"/>
              </w:rPr>
            </w:pPr>
          </w:p>
        </w:tc>
        <w:tc>
          <w:tcPr>
            <w:tcW w:w="0" w:type="dxa"/>
            <w:vAlign w:val="bottom"/>
          </w:tcPr>
          <w:p w14:paraId="446A3713" w14:textId="77777777" w:rsidR="001516AB" w:rsidRDefault="001516AB">
            <w:pPr>
              <w:rPr>
                <w:sz w:val="1"/>
                <w:szCs w:val="1"/>
              </w:rPr>
            </w:pPr>
          </w:p>
        </w:tc>
      </w:tr>
      <w:tr w:rsidR="001516AB" w14:paraId="17BE7553" w14:textId="77777777">
        <w:trPr>
          <w:trHeight w:val="120"/>
        </w:trPr>
        <w:tc>
          <w:tcPr>
            <w:tcW w:w="100" w:type="dxa"/>
            <w:tcBorders>
              <w:left w:val="single" w:sz="8" w:space="0" w:color="auto"/>
            </w:tcBorders>
            <w:shd w:val="clear" w:color="auto" w:fill="D9D9D9"/>
            <w:vAlign w:val="bottom"/>
          </w:tcPr>
          <w:p w14:paraId="6F2F44DB" w14:textId="77777777" w:rsidR="001516AB" w:rsidRDefault="001516AB">
            <w:pPr>
              <w:rPr>
                <w:sz w:val="10"/>
                <w:szCs w:val="10"/>
              </w:rPr>
            </w:pPr>
          </w:p>
        </w:tc>
        <w:tc>
          <w:tcPr>
            <w:tcW w:w="320" w:type="dxa"/>
            <w:vMerge w:val="restart"/>
            <w:shd w:val="clear" w:color="auto" w:fill="D9D9D9"/>
            <w:textDirection w:val="btLr"/>
            <w:vAlign w:val="bottom"/>
          </w:tcPr>
          <w:p w14:paraId="0371840B" w14:textId="77777777" w:rsidR="001516AB" w:rsidRDefault="0066520C">
            <w:pPr>
              <w:ind w:left="73"/>
              <w:rPr>
                <w:sz w:val="20"/>
                <w:szCs w:val="20"/>
              </w:rPr>
            </w:pPr>
            <w:r>
              <w:rPr>
                <w:rFonts w:ascii="Arial" w:eastAsia="Arial" w:hAnsi="Arial" w:cs="Arial"/>
                <w:b/>
                <w:bCs/>
                <w:w w:val="95"/>
                <w:sz w:val="16"/>
                <w:szCs w:val="16"/>
              </w:rPr>
              <w:t>МАКСИМУМ</w:t>
            </w:r>
          </w:p>
        </w:tc>
        <w:tc>
          <w:tcPr>
            <w:tcW w:w="100" w:type="dxa"/>
            <w:tcBorders>
              <w:right w:val="single" w:sz="8" w:space="0" w:color="auto"/>
            </w:tcBorders>
            <w:shd w:val="clear" w:color="auto" w:fill="D9D9D9"/>
            <w:vAlign w:val="bottom"/>
          </w:tcPr>
          <w:p w14:paraId="34E33E7D" w14:textId="77777777" w:rsidR="001516AB" w:rsidRDefault="001516AB">
            <w:pPr>
              <w:rPr>
                <w:sz w:val="10"/>
                <w:szCs w:val="10"/>
              </w:rPr>
            </w:pPr>
          </w:p>
        </w:tc>
        <w:tc>
          <w:tcPr>
            <w:tcW w:w="80" w:type="dxa"/>
            <w:shd w:val="clear" w:color="auto" w:fill="D9D9D9"/>
            <w:vAlign w:val="bottom"/>
          </w:tcPr>
          <w:p w14:paraId="0CE1067F" w14:textId="77777777" w:rsidR="001516AB" w:rsidRDefault="001516AB">
            <w:pPr>
              <w:rPr>
                <w:sz w:val="10"/>
                <w:szCs w:val="10"/>
              </w:rPr>
            </w:pPr>
          </w:p>
        </w:tc>
        <w:tc>
          <w:tcPr>
            <w:tcW w:w="380" w:type="dxa"/>
            <w:vMerge/>
            <w:shd w:val="clear" w:color="auto" w:fill="D9D9D9"/>
            <w:vAlign w:val="bottom"/>
          </w:tcPr>
          <w:p w14:paraId="2FC2FBBF" w14:textId="77777777" w:rsidR="001516AB" w:rsidRDefault="001516AB">
            <w:pPr>
              <w:rPr>
                <w:sz w:val="10"/>
                <w:szCs w:val="10"/>
              </w:rPr>
            </w:pPr>
          </w:p>
        </w:tc>
        <w:tc>
          <w:tcPr>
            <w:tcW w:w="120" w:type="dxa"/>
            <w:tcBorders>
              <w:right w:val="single" w:sz="8" w:space="0" w:color="auto"/>
            </w:tcBorders>
            <w:shd w:val="clear" w:color="auto" w:fill="D9D9D9"/>
            <w:vAlign w:val="bottom"/>
          </w:tcPr>
          <w:p w14:paraId="66409E68" w14:textId="77777777" w:rsidR="001516AB" w:rsidRDefault="001516AB">
            <w:pPr>
              <w:rPr>
                <w:sz w:val="10"/>
                <w:szCs w:val="10"/>
              </w:rPr>
            </w:pPr>
          </w:p>
        </w:tc>
        <w:tc>
          <w:tcPr>
            <w:tcW w:w="600" w:type="dxa"/>
            <w:vMerge/>
            <w:vAlign w:val="bottom"/>
          </w:tcPr>
          <w:p w14:paraId="5809FBAF" w14:textId="77777777" w:rsidR="001516AB" w:rsidRDefault="001516AB">
            <w:pPr>
              <w:rPr>
                <w:sz w:val="10"/>
                <w:szCs w:val="10"/>
              </w:rPr>
            </w:pPr>
          </w:p>
        </w:tc>
        <w:tc>
          <w:tcPr>
            <w:tcW w:w="140" w:type="dxa"/>
            <w:tcBorders>
              <w:right w:val="single" w:sz="8" w:space="0" w:color="auto"/>
            </w:tcBorders>
            <w:vAlign w:val="bottom"/>
          </w:tcPr>
          <w:p w14:paraId="120944BD" w14:textId="77777777" w:rsidR="001516AB" w:rsidRDefault="001516AB">
            <w:pPr>
              <w:rPr>
                <w:sz w:val="10"/>
                <w:szCs w:val="10"/>
              </w:rPr>
            </w:pPr>
          </w:p>
        </w:tc>
        <w:tc>
          <w:tcPr>
            <w:tcW w:w="600" w:type="dxa"/>
            <w:vMerge/>
            <w:vAlign w:val="bottom"/>
          </w:tcPr>
          <w:p w14:paraId="089ECA2D" w14:textId="77777777" w:rsidR="001516AB" w:rsidRDefault="001516AB">
            <w:pPr>
              <w:rPr>
                <w:sz w:val="10"/>
                <w:szCs w:val="10"/>
              </w:rPr>
            </w:pPr>
          </w:p>
        </w:tc>
        <w:tc>
          <w:tcPr>
            <w:tcW w:w="120" w:type="dxa"/>
            <w:tcBorders>
              <w:right w:val="single" w:sz="8" w:space="0" w:color="auto"/>
            </w:tcBorders>
            <w:vAlign w:val="bottom"/>
          </w:tcPr>
          <w:p w14:paraId="4EBEC6B6" w14:textId="77777777" w:rsidR="001516AB" w:rsidRDefault="001516AB">
            <w:pPr>
              <w:rPr>
                <w:sz w:val="10"/>
                <w:szCs w:val="10"/>
              </w:rPr>
            </w:pPr>
          </w:p>
        </w:tc>
        <w:tc>
          <w:tcPr>
            <w:tcW w:w="600" w:type="dxa"/>
            <w:gridSpan w:val="2"/>
            <w:vMerge/>
            <w:vAlign w:val="bottom"/>
          </w:tcPr>
          <w:p w14:paraId="07DA0DF6" w14:textId="77777777" w:rsidR="001516AB" w:rsidRDefault="001516AB">
            <w:pPr>
              <w:rPr>
                <w:sz w:val="10"/>
                <w:szCs w:val="10"/>
              </w:rPr>
            </w:pPr>
          </w:p>
        </w:tc>
        <w:tc>
          <w:tcPr>
            <w:tcW w:w="120" w:type="dxa"/>
            <w:tcBorders>
              <w:right w:val="single" w:sz="8" w:space="0" w:color="auto"/>
            </w:tcBorders>
            <w:vAlign w:val="bottom"/>
          </w:tcPr>
          <w:p w14:paraId="535641AD" w14:textId="77777777" w:rsidR="001516AB" w:rsidRDefault="001516AB">
            <w:pPr>
              <w:rPr>
                <w:sz w:val="10"/>
                <w:szCs w:val="10"/>
              </w:rPr>
            </w:pPr>
          </w:p>
        </w:tc>
        <w:tc>
          <w:tcPr>
            <w:tcW w:w="200" w:type="dxa"/>
            <w:vAlign w:val="bottom"/>
          </w:tcPr>
          <w:p w14:paraId="2F22633D" w14:textId="77777777" w:rsidR="001516AB" w:rsidRDefault="001516AB">
            <w:pPr>
              <w:rPr>
                <w:sz w:val="10"/>
                <w:szCs w:val="10"/>
              </w:rPr>
            </w:pPr>
          </w:p>
        </w:tc>
        <w:tc>
          <w:tcPr>
            <w:tcW w:w="520" w:type="dxa"/>
            <w:vMerge/>
            <w:vAlign w:val="bottom"/>
          </w:tcPr>
          <w:p w14:paraId="5545E962" w14:textId="77777777" w:rsidR="001516AB" w:rsidRDefault="001516AB">
            <w:pPr>
              <w:rPr>
                <w:sz w:val="10"/>
                <w:szCs w:val="10"/>
              </w:rPr>
            </w:pPr>
          </w:p>
        </w:tc>
        <w:tc>
          <w:tcPr>
            <w:tcW w:w="120" w:type="dxa"/>
            <w:tcBorders>
              <w:right w:val="single" w:sz="8" w:space="0" w:color="auto"/>
            </w:tcBorders>
            <w:vAlign w:val="bottom"/>
          </w:tcPr>
          <w:p w14:paraId="761746B7" w14:textId="77777777" w:rsidR="001516AB" w:rsidRDefault="001516AB">
            <w:pPr>
              <w:rPr>
                <w:sz w:val="10"/>
                <w:szCs w:val="10"/>
              </w:rPr>
            </w:pPr>
          </w:p>
        </w:tc>
        <w:tc>
          <w:tcPr>
            <w:tcW w:w="0" w:type="dxa"/>
            <w:vAlign w:val="bottom"/>
          </w:tcPr>
          <w:p w14:paraId="7600CCD1" w14:textId="77777777" w:rsidR="001516AB" w:rsidRDefault="001516AB">
            <w:pPr>
              <w:rPr>
                <w:sz w:val="1"/>
                <w:szCs w:val="1"/>
              </w:rPr>
            </w:pPr>
          </w:p>
        </w:tc>
      </w:tr>
      <w:tr w:rsidR="001516AB" w14:paraId="2CA7A09A" w14:textId="77777777">
        <w:trPr>
          <w:trHeight w:val="69"/>
        </w:trPr>
        <w:tc>
          <w:tcPr>
            <w:tcW w:w="100" w:type="dxa"/>
            <w:tcBorders>
              <w:left w:val="single" w:sz="8" w:space="0" w:color="auto"/>
              <w:bottom w:val="single" w:sz="8" w:space="0" w:color="D9D9D9"/>
            </w:tcBorders>
            <w:shd w:val="clear" w:color="auto" w:fill="D9D9D9"/>
            <w:vAlign w:val="bottom"/>
          </w:tcPr>
          <w:p w14:paraId="00A7AD53" w14:textId="77777777" w:rsidR="001516AB" w:rsidRDefault="001516AB">
            <w:pPr>
              <w:rPr>
                <w:sz w:val="5"/>
                <w:szCs w:val="5"/>
              </w:rPr>
            </w:pPr>
          </w:p>
        </w:tc>
        <w:tc>
          <w:tcPr>
            <w:tcW w:w="320" w:type="dxa"/>
            <w:vMerge/>
            <w:tcBorders>
              <w:bottom w:val="single" w:sz="8" w:space="0" w:color="D9D9D9"/>
            </w:tcBorders>
            <w:shd w:val="clear" w:color="auto" w:fill="D9D9D9"/>
            <w:vAlign w:val="bottom"/>
          </w:tcPr>
          <w:p w14:paraId="3BB0F729" w14:textId="77777777" w:rsidR="001516AB" w:rsidRDefault="001516AB">
            <w:pPr>
              <w:rPr>
                <w:sz w:val="5"/>
                <w:szCs w:val="5"/>
              </w:rPr>
            </w:pPr>
          </w:p>
        </w:tc>
        <w:tc>
          <w:tcPr>
            <w:tcW w:w="100" w:type="dxa"/>
            <w:tcBorders>
              <w:bottom w:val="single" w:sz="8" w:space="0" w:color="D9D9D9"/>
              <w:right w:val="single" w:sz="8" w:space="0" w:color="auto"/>
            </w:tcBorders>
            <w:shd w:val="clear" w:color="auto" w:fill="D9D9D9"/>
            <w:vAlign w:val="bottom"/>
          </w:tcPr>
          <w:p w14:paraId="0F06A79B" w14:textId="77777777" w:rsidR="001516AB" w:rsidRDefault="001516AB">
            <w:pPr>
              <w:rPr>
                <w:sz w:val="5"/>
                <w:szCs w:val="5"/>
              </w:rPr>
            </w:pPr>
          </w:p>
        </w:tc>
        <w:tc>
          <w:tcPr>
            <w:tcW w:w="80" w:type="dxa"/>
            <w:tcBorders>
              <w:bottom w:val="single" w:sz="8" w:space="0" w:color="auto"/>
            </w:tcBorders>
            <w:shd w:val="clear" w:color="auto" w:fill="D9D9D9"/>
            <w:vAlign w:val="bottom"/>
          </w:tcPr>
          <w:p w14:paraId="0D589DBC" w14:textId="77777777" w:rsidR="001516AB" w:rsidRDefault="001516AB">
            <w:pPr>
              <w:rPr>
                <w:sz w:val="5"/>
                <w:szCs w:val="5"/>
              </w:rPr>
            </w:pPr>
          </w:p>
        </w:tc>
        <w:tc>
          <w:tcPr>
            <w:tcW w:w="380" w:type="dxa"/>
            <w:tcBorders>
              <w:bottom w:val="single" w:sz="8" w:space="0" w:color="auto"/>
            </w:tcBorders>
            <w:shd w:val="clear" w:color="auto" w:fill="D9D9D9"/>
            <w:vAlign w:val="bottom"/>
          </w:tcPr>
          <w:p w14:paraId="1BA7E029"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124F347A" w14:textId="77777777" w:rsidR="001516AB" w:rsidRDefault="001516AB">
            <w:pPr>
              <w:rPr>
                <w:sz w:val="5"/>
                <w:szCs w:val="5"/>
              </w:rPr>
            </w:pPr>
          </w:p>
        </w:tc>
        <w:tc>
          <w:tcPr>
            <w:tcW w:w="600" w:type="dxa"/>
            <w:tcBorders>
              <w:bottom w:val="single" w:sz="8" w:space="0" w:color="auto"/>
            </w:tcBorders>
            <w:vAlign w:val="bottom"/>
          </w:tcPr>
          <w:p w14:paraId="039CECEA" w14:textId="77777777" w:rsidR="001516AB" w:rsidRDefault="001516AB">
            <w:pPr>
              <w:rPr>
                <w:sz w:val="5"/>
                <w:szCs w:val="5"/>
              </w:rPr>
            </w:pPr>
          </w:p>
        </w:tc>
        <w:tc>
          <w:tcPr>
            <w:tcW w:w="140" w:type="dxa"/>
            <w:tcBorders>
              <w:bottom w:val="single" w:sz="8" w:space="0" w:color="auto"/>
              <w:right w:val="single" w:sz="8" w:space="0" w:color="auto"/>
            </w:tcBorders>
            <w:vAlign w:val="bottom"/>
          </w:tcPr>
          <w:p w14:paraId="36397026" w14:textId="77777777" w:rsidR="001516AB" w:rsidRDefault="001516AB">
            <w:pPr>
              <w:rPr>
                <w:sz w:val="5"/>
                <w:szCs w:val="5"/>
              </w:rPr>
            </w:pPr>
          </w:p>
        </w:tc>
        <w:tc>
          <w:tcPr>
            <w:tcW w:w="600" w:type="dxa"/>
            <w:tcBorders>
              <w:bottom w:val="single" w:sz="8" w:space="0" w:color="auto"/>
            </w:tcBorders>
            <w:vAlign w:val="bottom"/>
          </w:tcPr>
          <w:p w14:paraId="549042E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D63CE12" w14:textId="77777777" w:rsidR="001516AB" w:rsidRDefault="001516AB">
            <w:pPr>
              <w:rPr>
                <w:sz w:val="5"/>
                <w:szCs w:val="5"/>
              </w:rPr>
            </w:pPr>
          </w:p>
        </w:tc>
        <w:tc>
          <w:tcPr>
            <w:tcW w:w="100" w:type="dxa"/>
            <w:tcBorders>
              <w:bottom w:val="single" w:sz="8" w:space="0" w:color="auto"/>
            </w:tcBorders>
            <w:vAlign w:val="bottom"/>
          </w:tcPr>
          <w:p w14:paraId="38E551D2" w14:textId="77777777" w:rsidR="001516AB" w:rsidRDefault="001516AB">
            <w:pPr>
              <w:rPr>
                <w:sz w:val="5"/>
                <w:szCs w:val="5"/>
              </w:rPr>
            </w:pPr>
          </w:p>
        </w:tc>
        <w:tc>
          <w:tcPr>
            <w:tcW w:w="500" w:type="dxa"/>
            <w:tcBorders>
              <w:bottom w:val="single" w:sz="8" w:space="0" w:color="auto"/>
            </w:tcBorders>
            <w:vAlign w:val="bottom"/>
          </w:tcPr>
          <w:p w14:paraId="5080B17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425FE32" w14:textId="77777777" w:rsidR="001516AB" w:rsidRDefault="001516AB">
            <w:pPr>
              <w:rPr>
                <w:sz w:val="5"/>
                <w:szCs w:val="5"/>
              </w:rPr>
            </w:pPr>
          </w:p>
        </w:tc>
        <w:tc>
          <w:tcPr>
            <w:tcW w:w="200" w:type="dxa"/>
            <w:tcBorders>
              <w:bottom w:val="single" w:sz="8" w:space="0" w:color="auto"/>
            </w:tcBorders>
            <w:vAlign w:val="bottom"/>
          </w:tcPr>
          <w:p w14:paraId="7095B2AE" w14:textId="77777777" w:rsidR="001516AB" w:rsidRDefault="001516AB">
            <w:pPr>
              <w:rPr>
                <w:sz w:val="5"/>
                <w:szCs w:val="5"/>
              </w:rPr>
            </w:pPr>
          </w:p>
        </w:tc>
        <w:tc>
          <w:tcPr>
            <w:tcW w:w="520" w:type="dxa"/>
            <w:tcBorders>
              <w:bottom w:val="single" w:sz="8" w:space="0" w:color="auto"/>
            </w:tcBorders>
            <w:vAlign w:val="bottom"/>
          </w:tcPr>
          <w:p w14:paraId="39F4BA6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CA0626D" w14:textId="77777777" w:rsidR="001516AB" w:rsidRDefault="001516AB">
            <w:pPr>
              <w:rPr>
                <w:sz w:val="5"/>
                <w:szCs w:val="5"/>
              </w:rPr>
            </w:pPr>
          </w:p>
        </w:tc>
        <w:tc>
          <w:tcPr>
            <w:tcW w:w="0" w:type="dxa"/>
            <w:vAlign w:val="bottom"/>
          </w:tcPr>
          <w:p w14:paraId="2FECDB59" w14:textId="77777777" w:rsidR="001516AB" w:rsidRDefault="001516AB">
            <w:pPr>
              <w:rPr>
                <w:sz w:val="1"/>
                <w:szCs w:val="1"/>
              </w:rPr>
            </w:pPr>
          </w:p>
        </w:tc>
      </w:tr>
      <w:tr w:rsidR="001516AB" w14:paraId="693B3B7B" w14:textId="77777777">
        <w:trPr>
          <w:trHeight w:val="148"/>
        </w:trPr>
        <w:tc>
          <w:tcPr>
            <w:tcW w:w="100" w:type="dxa"/>
            <w:tcBorders>
              <w:left w:val="single" w:sz="8" w:space="0" w:color="auto"/>
            </w:tcBorders>
            <w:shd w:val="clear" w:color="auto" w:fill="D9D9D9"/>
            <w:vAlign w:val="bottom"/>
          </w:tcPr>
          <w:p w14:paraId="35C9016C" w14:textId="77777777" w:rsidR="001516AB" w:rsidRDefault="001516AB">
            <w:pPr>
              <w:rPr>
                <w:sz w:val="12"/>
                <w:szCs w:val="12"/>
              </w:rPr>
            </w:pPr>
          </w:p>
        </w:tc>
        <w:tc>
          <w:tcPr>
            <w:tcW w:w="320" w:type="dxa"/>
            <w:vMerge/>
            <w:shd w:val="clear" w:color="auto" w:fill="D9D9D9"/>
            <w:vAlign w:val="bottom"/>
          </w:tcPr>
          <w:p w14:paraId="7B485F07" w14:textId="77777777" w:rsidR="001516AB" w:rsidRDefault="001516AB">
            <w:pPr>
              <w:rPr>
                <w:sz w:val="12"/>
                <w:szCs w:val="12"/>
              </w:rPr>
            </w:pPr>
          </w:p>
        </w:tc>
        <w:tc>
          <w:tcPr>
            <w:tcW w:w="100" w:type="dxa"/>
            <w:tcBorders>
              <w:right w:val="single" w:sz="8" w:space="0" w:color="auto"/>
            </w:tcBorders>
            <w:shd w:val="clear" w:color="auto" w:fill="D9D9D9"/>
            <w:vAlign w:val="bottom"/>
          </w:tcPr>
          <w:p w14:paraId="227284BC" w14:textId="77777777" w:rsidR="001516AB" w:rsidRDefault="001516AB">
            <w:pPr>
              <w:rPr>
                <w:sz w:val="12"/>
                <w:szCs w:val="12"/>
              </w:rPr>
            </w:pPr>
          </w:p>
        </w:tc>
        <w:tc>
          <w:tcPr>
            <w:tcW w:w="80" w:type="dxa"/>
            <w:shd w:val="clear" w:color="auto" w:fill="D9D9D9"/>
            <w:vAlign w:val="bottom"/>
          </w:tcPr>
          <w:p w14:paraId="1E5AD712" w14:textId="77777777" w:rsidR="001516AB" w:rsidRDefault="001516AB">
            <w:pPr>
              <w:rPr>
                <w:sz w:val="12"/>
                <w:szCs w:val="12"/>
              </w:rPr>
            </w:pPr>
          </w:p>
        </w:tc>
        <w:tc>
          <w:tcPr>
            <w:tcW w:w="380" w:type="dxa"/>
            <w:vMerge w:val="restart"/>
            <w:shd w:val="clear" w:color="auto" w:fill="D9D9D9"/>
            <w:vAlign w:val="bottom"/>
          </w:tcPr>
          <w:p w14:paraId="1DF99EEA" w14:textId="77777777" w:rsidR="001516AB" w:rsidRDefault="0066520C">
            <w:pPr>
              <w:jc w:val="right"/>
              <w:rPr>
                <w:sz w:val="20"/>
                <w:szCs w:val="20"/>
              </w:rPr>
            </w:pPr>
            <w:r>
              <w:rPr>
                <w:rFonts w:ascii="Arial" w:eastAsia="Arial" w:hAnsi="Arial" w:cs="Arial"/>
                <w:sz w:val="16"/>
                <w:szCs w:val="16"/>
              </w:rPr>
              <w:t>110</w:t>
            </w:r>
          </w:p>
        </w:tc>
        <w:tc>
          <w:tcPr>
            <w:tcW w:w="120" w:type="dxa"/>
            <w:tcBorders>
              <w:right w:val="single" w:sz="8" w:space="0" w:color="auto"/>
            </w:tcBorders>
            <w:shd w:val="clear" w:color="auto" w:fill="D9D9D9"/>
            <w:vAlign w:val="bottom"/>
          </w:tcPr>
          <w:p w14:paraId="0C523487" w14:textId="77777777" w:rsidR="001516AB" w:rsidRDefault="001516AB">
            <w:pPr>
              <w:rPr>
                <w:sz w:val="12"/>
                <w:szCs w:val="12"/>
              </w:rPr>
            </w:pPr>
          </w:p>
        </w:tc>
        <w:tc>
          <w:tcPr>
            <w:tcW w:w="600" w:type="dxa"/>
            <w:vMerge w:val="restart"/>
            <w:vAlign w:val="bottom"/>
          </w:tcPr>
          <w:p w14:paraId="48B5D764" w14:textId="77777777" w:rsidR="001516AB" w:rsidRDefault="0066520C">
            <w:pPr>
              <w:ind w:left="20"/>
              <w:jc w:val="center"/>
              <w:rPr>
                <w:sz w:val="20"/>
                <w:szCs w:val="20"/>
              </w:rPr>
            </w:pPr>
            <w:r>
              <w:rPr>
                <w:rFonts w:ascii="Arial" w:eastAsia="Arial" w:hAnsi="Arial" w:cs="Arial"/>
                <w:w w:val="94"/>
                <w:sz w:val="16"/>
                <w:szCs w:val="16"/>
              </w:rPr>
              <w:t>-82</w:t>
            </w:r>
          </w:p>
        </w:tc>
        <w:tc>
          <w:tcPr>
            <w:tcW w:w="140" w:type="dxa"/>
            <w:tcBorders>
              <w:right w:val="single" w:sz="8" w:space="0" w:color="auto"/>
            </w:tcBorders>
            <w:vAlign w:val="bottom"/>
          </w:tcPr>
          <w:p w14:paraId="0314E196" w14:textId="77777777" w:rsidR="001516AB" w:rsidRDefault="001516AB">
            <w:pPr>
              <w:rPr>
                <w:sz w:val="12"/>
                <w:szCs w:val="12"/>
              </w:rPr>
            </w:pPr>
          </w:p>
        </w:tc>
        <w:tc>
          <w:tcPr>
            <w:tcW w:w="600" w:type="dxa"/>
            <w:vMerge w:val="restart"/>
            <w:vAlign w:val="bottom"/>
          </w:tcPr>
          <w:p w14:paraId="531EEB31" w14:textId="77777777" w:rsidR="001516AB" w:rsidRDefault="0066520C">
            <w:pPr>
              <w:jc w:val="center"/>
              <w:rPr>
                <w:sz w:val="20"/>
                <w:szCs w:val="20"/>
              </w:rPr>
            </w:pPr>
            <w:r>
              <w:rPr>
                <w:rFonts w:ascii="Arial" w:eastAsia="Arial" w:hAnsi="Arial" w:cs="Arial"/>
                <w:sz w:val="16"/>
                <w:szCs w:val="16"/>
              </w:rPr>
              <w:t>-76</w:t>
            </w:r>
          </w:p>
        </w:tc>
        <w:tc>
          <w:tcPr>
            <w:tcW w:w="120" w:type="dxa"/>
            <w:tcBorders>
              <w:right w:val="single" w:sz="8" w:space="0" w:color="auto"/>
            </w:tcBorders>
            <w:vAlign w:val="bottom"/>
          </w:tcPr>
          <w:p w14:paraId="64319D61" w14:textId="77777777" w:rsidR="001516AB" w:rsidRDefault="001516AB">
            <w:pPr>
              <w:rPr>
                <w:sz w:val="12"/>
                <w:szCs w:val="12"/>
              </w:rPr>
            </w:pPr>
          </w:p>
        </w:tc>
        <w:tc>
          <w:tcPr>
            <w:tcW w:w="600" w:type="dxa"/>
            <w:gridSpan w:val="2"/>
            <w:vMerge w:val="restart"/>
            <w:vAlign w:val="bottom"/>
          </w:tcPr>
          <w:p w14:paraId="5E6F7644" w14:textId="77777777" w:rsidR="001516AB" w:rsidRDefault="0066520C">
            <w:pPr>
              <w:jc w:val="center"/>
              <w:rPr>
                <w:sz w:val="20"/>
                <w:szCs w:val="20"/>
              </w:rPr>
            </w:pPr>
            <w:r>
              <w:rPr>
                <w:rFonts w:ascii="Arial" w:eastAsia="Arial" w:hAnsi="Arial" w:cs="Arial"/>
                <w:sz w:val="16"/>
                <w:szCs w:val="16"/>
              </w:rPr>
              <w:t>-70</w:t>
            </w:r>
          </w:p>
        </w:tc>
        <w:tc>
          <w:tcPr>
            <w:tcW w:w="120" w:type="dxa"/>
            <w:tcBorders>
              <w:right w:val="single" w:sz="8" w:space="0" w:color="auto"/>
            </w:tcBorders>
            <w:vAlign w:val="bottom"/>
          </w:tcPr>
          <w:p w14:paraId="7518FB59" w14:textId="77777777" w:rsidR="001516AB" w:rsidRDefault="001516AB">
            <w:pPr>
              <w:rPr>
                <w:sz w:val="12"/>
                <w:szCs w:val="12"/>
              </w:rPr>
            </w:pPr>
          </w:p>
        </w:tc>
        <w:tc>
          <w:tcPr>
            <w:tcW w:w="200" w:type="dxa"/>
            <w:vAlign w:val="bottom"/>
          </w:tcPr>
          <w:p w14:paraId="5A6F6DB5" w14:textId="77777777" w:rsidR="001516AB" w:rsidRDefault="001516AB">
            <w:pPr>
              <w:rPr>
                <w:sz w:val="12"/>
                <w:szCs w:val="12"/>
              </w:rPr>
            </w:pPr>
          </w:p>
        </w:tc>
        <w:tc>
          <w:tcPr>
            <w:tcW w:w="520" w:type="dxa"/>
            <w:vMerge w:val="restart"/>
            <w:vAlign w:val="bottom"/>
          </w:tcPr>
          <w:p w14:paraId="7FD093A3" w14:textId="77777777" w:rsidR="001516AB" w:rsidRDefault="0066520C">
            <w:pPr>
              <w:ind w:right="20"/>
              <w:jc w:val="center"/>
              <w:rPr>
                <w:sz w:val="20"/>
                <w:szCs w:val="20"/>
              </w:rPr>
            </w:pPr>
            <w:r>
              <w:rPr>
                <w:rFonts w:ascii="Arial" w:eastAsia="Arial" w:hAnsi="Arial" w:cs="Arial"/>
                <w:w w:val="94"/>
                <w:sz w:val="16"/>
                <w:szCs w:val="16"/>
              </w:rPr>
              <w:t>-64</w:t>
            </w:r>
          </w:p>
        </w:tc>
        <w:tc>
          <w:tcPr>
            <w:tcW w:w="120" w:type="dxa"/>
            <w:tcBorders>
              <w:right w:val="single" w:sz="8" w:space="0" w:color="auto"/>
            </w:tcBorders>
            <w:vAlign w:val="bottom"/>
          </w:tcPr>
          <w:p w14:paraId="7FBCE114" w14:textId="77777777" w:rsidR="001516AB" w:rsidRDefault="001516AB">
            <w:pPr>
              <w:rPr>
                <w:sz w:val="12"/>
                <w:szCs w:val="12"/>
              </w:rPr>
            </w:pPr>
          </w:p>
        </w:tc>
        <w:tc>
          <w:tcPr>
            <w:tcW w:w="0" w:type="dxa"/>
            <w:vAlign w:val="bottom"/>
          </w:tcPr>
          <w:p w14:paraId="0C13A8B1" w14:textId="77777777" w:rsidR="001516AB" w:rsidRDefault="001516AB">
            <w:pPr>
              <w:rPr>
                <w:sz w:val="1"/>
                <w:szCs w:val="1"/>
              </w:rPr>
            </w:pPr>
          </w:p>
        </w:tc>
      </w:tr>
      <w:tr w:rsidR="001516AB" w14:paraId="7A9425ED" w14:textId="77777777">
        <w:trPr>
          <w:trHeight w:val="82"/>
        </w:trPr>
        <w:tc>
          <w:tcPr>
            <w:tcW w:w="100" w:type="dxa"/>
            <w:tcBorders>
              <w:left w:val="single" w:sz="8" w:space="0" w:color="auto"/>
            </w:tcBorders>
            <w:shd w:val="clear" w:color="auto" w:fill="D9D9D9"/>
            <w:vAlign w:val="bottom"/>
          </w:tcPr>
          <w:p w14:paraId="2065CBD5" w14:textId="77777777" w:rsidR="001516AB" w:rsidRDefault="001516AB">
            <w:pPr>
              <w:rPr>
                <w:sz w:val="7"/>
                <w:szCs w:val="7"/>
              </w:rPr>
            </w:pPr>
          </w:p>
        </w:tc>
        <w:tc>
          <w:tcPr>
            <w:tcW w:w="320" w:type="dxa"/>
            <w:shd w:val="clear" w:color="auto" w:fill="D9D9D9"/>
            <w:vAlign w:val="bottom"/>
          </w:tcPr>
          <w:p w14:paraId="7C495E4D" w14:textId="77777777" w:rsidR="001516AB" w:rsidRDefault="001516AB">
            <w:pPr>
              <w:rPr>
                <w:sz w:val="7"/>
                <w:szCs w:val="7"/>
              </w:rPr>
            </w:pPr>
          </w:p>
        </w:tc>
        <w:tc>
          <w:tcPr>
            <w:tcW w:w="100" w:type="dxa"/>
            <w:tcBorders>
              <w:right w:val="single" w:sz="8" w:space="0" w:color="auto"/>
            </w:tcBorders>
            <w:shd w:val="clear" w:color="auto" w:fill="D9D9D9"/>
            <w:vAlign w:val="bottom"/>
          </w:tcPr>
          <w:p w14:paraId="25B3AB75" w14:textId="77777777" w:rsidR="001516AB" w:rsidRDefault="001516AB">
            <w:pPr>
              <w:rPr>
                <w:sz w:val="7"/>
                <w:szCs w:val="7"/>
              </w:rPr>
            </w:pPr>
          </w:p>
        </w:tc>
        <w:tc>
          <w:tcPr>
            <w:tcW w:w="80" w:type="dxa"/>
            <w:shd w:val="clear" w:color="auto" w:fill="D9D9D9"/>
            <w:vAlign w:val="bottom"/>
          </w:tcPr>
          <w:p w14:paraId="78C5682A" w14:textId="77777777" w:rsidR="001516AB" w:rsidRDefault="001516AB">
            <w:pPr>
              <w:rPr>
                <w:sz w:val="7"/>
                <w:szCs w:val="7"/>
              </w:rPr>
            </w:pPr>
          </w:p>
        </w:tc>
        <w:tc>
          <w:tcPr>
            <w:tcW w:w="380" w:type="dxa"/>
            <w:vMerge/>
            <w:shd w:val="clear" w:color="auto" w:fill="D9D9D9"/>
            <w:vAlign w:val="bottom"/>
          </w:tcPr>
          <w:p w14:paraId="483A0A18" w14:textId="77777777" w:rsidR="001516AB" w:rsidRDefault="001516AB">
            <w:pPr>
              <w:rPr>
                <w:sz w:val="7"/>
                <w:szCs w:val="7"/>
              </w:rPr>
            </w:pPr>
          </w:p>
        </w:tc>
        <w:tc>
          <w:tcPr>
            <w:tcW w:w="120" w:type="dxa"/>
            <w:tcBorders>
              <w:right w:val="single" w:sz="8" w:space="0" w:color="auto"/>
            </w:tcBorders>
            <w:shd w:val="clear" w:color="auto" w:fill="D9D9D9"/>
            <w:vAlign w:val="bottom"/>
          </w:tcPr>
          <w:p w14:paraId="75A217DA" w14:textId="77777777" w:rsidR="001516AB" w:rsidRDefault="001516AB">
            <w:pPr>
              <w:rPr>
                <w:sz w:val="7"/>
                <w:szCs w:val="7"/>
              </w:rPr>
            </w:pPr>
          </w:p>
        </w:tc>
        <w:tc>
          <w:tcPr>
            <w:tcW w:w="600" w:type="dxa"/>
            <w:vMerge/>
            <w:vAlign w:val="bottom"/>
          </w:tcPr>
          <w:p w14:paraId="6679FDEE" w14:textId="77777777" w:rsidR="001516AB" w:rsidRDefault="001516AB">
            <w:pPr>
              <w:rPr>
                <w:sz w:val="7"/>
                <w:szCs w:val="7"/>
              </w:rPr>
            </w:pPr>
          </w:p>
        </w:tc>
        <w:tc>
          <w:tcPr>
            <w:tcW w:w="140" w:type="dxa"/>
            <w:tcBorders>
              <w:right w:val="single" w:sz="8" w:space="0" w:color="auto"/>
            </w:tcBorders>
            <w:vAlign w:val="bottom"/>
          </w:tcPr>
          <w:p w14:paraId="710F777D" w14:textId="77777777" w:rsidR="001516AB" w:rsidRDefault="001516AB">
            <w:pPr>
              <w:rPr>
                <w:sz w:val="7"/>
                <w:szCs w:val="7"/>
              </w:rPr>
            </w:pPr>
          </w:p>
        </w:tc>
        <w:tc>
          <w:tcPr>
            <w:tcW w:w="600" w:type="dxa"/>
            <w:vMerge/>
            <w:vAlign w:val="bottom"/>
          </w:tcPr>
          <w:p w14:paraId="7967E30E" w14:textId="77777777" w:rsidR="001516AB" w:rsidRDefault="001516AB">
            <w:pPr>
              <w:rPr>
                <w:sz w:val="7"/>
                <w:szCs w:val="7"/>
              </w:rPr>
            </w:pPr>
          </w:p>
        </w:tc>
        <w:tc>
          <w:tcPr>
            <w:tcW w:w="120" w:type="dxa"/>
            <w:tcBorders>
              <w:right w:val="single" w:sz="8" w:space="0" w:color="auto"/>
            </w:tcBorders>
            <w:vAlign w:val="bottom"/>
          </w:tcPr>
          <w:p w14:paraId="217E789D" w14:textId="77777777" w:rsidR="001516AB" w:rsidRDefault="001516AB">
            <w:pPr>
              <w:rPr>
                <w:sz w:val="7"/>
                <w:szCs w:val="7"/>
              </w:rPr>
            </w:pPr>
          </w:p>
        </w:tc>
        <w:tc>
          <w:tcPr>
            <w:tcW w:w="600" w:type="dxa"/>
            <w:gridSpan w:val="2"/>
            <w:vMerge/>
            <w:vAlign w:val="bottom"/>
          </w:tcPr>
          <w:p w14:paraId="0BE5E180" w14:textId="77777777" w:rsidR="001516AB" w:rsidRDefault="001516AB">
            <w:pPr>
              <w:rPr>
                <w:sz w:val="7"/>
                <w:szCs w:val="7"/>
              </w:rPr>
            </w:pPr>
          </w:p>
        </w:tc>
        <w:tc>
          <w:tcPr>
            <w:tcW w:w="120" w:type="dxa"/>
            <w:tcBorders>
              <w:right w:val="single" w:sz="8" w:space="0" w:color="auto"/>
            </w:tcBorders>
            <w:vAlign w:val="bottom"/>
          </w:tcPr>
          <w:p w14:paraId="0D08A366" w14:textId="77777777" w:rsidR="001516AB" w:rsidRDefault="001516AB">
            <w:pPr>
              <w:rPr>
                <w:sz w:val="7"/>
                <w:szCs w:val="7"/>
              </w:rPr>
            </w:pPr>
          </w:p>
        </w:tc>
        <w:tc>
          <w:tcPr>
            <w:tcW w:w="200" w:type="dxa"/>
            <w:vAlign w:val="bottom"/>
          </w:tcPr>
          <w:p w14:paraId="1F7146DD" w14:textId="77777777" w:rsidR="001516AB" w:rsidRDefault="001516AB">
            <w:pPr>
              <w:rPr>
                <w:sz w:val="7"/>
                <w:szCs w:val="7"/>
              </w:rPr>
            </w:pPr>
          </w:p>
        </w:tc>
        <w:tc>
          <w:tcPr>
            <w:tcW w:w="520" w:type="dxa"/>
            <w:vMerge/>
            <w:vAlign w:val="bottom"/>
          </w:tcPr>
          <w:p w14:paraId="57B858B6" w14:textId="77777777" w:rsidR="001516AB" w:rsidRDefault="001516AB">
            <w:pPr>
              <w:rPr>
                <w:sz w:val="7"/>
                <w:szCs w:val="7"/>
              </w:rPr>
            </w:pPr>
          </w:p>
        </w:tc>
        <w:tc>
          <w:tcPr>
            <w:tcW w:w="120" w:type="dxa"/>
            <w:tcBorders>
              <w:right w:val="single" w:sz="8" w:space="0" w:color="auto"/>
            </w:tcBorders>
            <w:vAlign w:val="bottom"/>
          </w:tcPr>
          <w:p w14:paraId="56302272" w14:textId="77777777" w:rsidR="001516AB" w:rsidRDefault="001516AB">
            <w:pPr>
              <w:rPr>
                <w:sz w:val="7"/>
                <w:szCs w:val="7"/>
              </w:rPr>
            </w:pPr>
          </w:p>
        </w:tc>
        <w:tc>
          <w:tcPr>
            <w:tcW w:w="0" w:type="dxa"/>
            <w:vAlign w:val="bottom"/>
          </w:tcPr>
          <w:p w14:paraId="0FA65193" w14:textId="77777777" w:rsidR="001516AB" w:rsidRDefault="001516AB">
            <w:pPr>
              <w:rPr>
                <w:sz w:val="1"/>
                <w:szCs w:val="1"/>
              </w:rPr>
            </w:pPr>
          </w:p>
        </w:tc>
      </w:tr>
      <w:tr w:rsidR="001516AB" w14:paraId="4FDAB7C8" w14:textId="77777777">
        <w:trPr>
          <w:trHeight w:val="70"/>
        </w:trPr>
        <w:tc>
          <w:tcPr>
            <w:tcW w:w="100" w:type="dxa"/>
            <w:tcBorders>
              <w:left w:val="single" w:sz="8" w:space="0" w:color="auto"/>
              <w:bottom w:val="single" w:sz="8" w:space="0" w:color="D9D9D9"/>
            </w:tcBorders>
            <w:shd w:val="clear" w:color="auto" w:fill="D9D9D9"/>
            <w:vAlign w:val="bottom"/>
          </w:tcPr>
          <w:p w14:paraId="207FF7C6" w14:textId="77777777" w:rsidR="001516AB" w:rsidRDefault="001516AB">
            <w:pPr>
              <w:rPr>
                <w:sz w:val="6"/>
                <w:szCs w:val="6"/>
              </w:rPr>
            </w:pPr>
          </w:p>
        </w:tc>
        <w:tc>
          <w:tcPr>
            <w:tcW w:w="320" w:type="dxa"/>
            <w:tcBorders>
              <w:bottom w:val="single" w:sz="8" w:space="0" w:color="D9D9D9"/>
            </w:tcBorders>
            <w:shd w:val="clear" w:color="auto" w:fill="D9D9D9"/>
            <w:vAlign w:val="bottom"/>
          </w:tcPr>
          <w:p w14:paraId="68513860" w14:textId="77777777" w:rsidR="001516AB" w:rsidRDefault="001516AB">
            <w:pPr>
              <w:rPr>
                <w:sz w:val="6"/>
                <w:szCs w:val="6"/>
              </w:rPr>
            </w:pPr>
          </w:p>
        </w:tc>
        <w:tc>
          <w:tcPr>
            <w:tcW w:w="100" w:type="dxa"/>
            <w:tcBorders>
              <w:bottom w:val="single" w:sz="8" w:space="0" w:color="D9D9D9"/>
              <w:right w:val="single" w:sz="8" w:space="0" w:color="auto"/>
            </w:tcBorders>
            <w:shd w:val="clear" w:color="auto" w:fill="D9D9D9"/>
            <w:vAlign w:val="bottom"/>
          </w:tcPr>
          <w:p w14:paraId="0EECA5BA" w14:textId="77777777" w:rsidR="001516AB" w:rsidRDefault="001516AB">
            <w:pPr>
              <w:rPr>
                <w:sz w:val="6"/>
                <w:szCs w:val="6"/>
              </w:rPr>
            </w:pPr>
          </w:p>
        </w:tc>
        <w:tc>
          <w:tcPr>
            <w:tcW w:w="80" w:type="dxa"/>
            <w:tcBorders>
              <w:bottom w:val="single" w:sz="8" w:space="0" w:color="auto"/>
            </w:tcBorders>
            <w:shd w:val="clear" w:color="auto" w:fill="D9D9D9"/>
            <w:vAlign w:val="bottom"/>
          </w:tcPr>
          <w:p w14:paraId="279E84CC" w14:textId="77777777" w:rsidR="001516AB" w:rsidRDefault="001516AB">
            <w:pPr>
              <w:rPr>
                <w:sz w:val="6"/>
                <w:szCs w:val="6"/>
              </w:rPr>
            </w:pPr>
          </w:p>
        </w:tc>
        <w:tc>
          <w:tcPr>
            <w:tcW w:w="380" w:type="dxa"/>
            <w:tcBorders>
              <w:bottom w:val="single" w:sz="8" w:space="0" w:color="auto"/>
            </w:tcBorders>
            <w:shd w:val="clear" w:color="auto" w:fill="D9D9D9"/>
            <w:vAlign w:val="bottom"/>
          </w:tcPr>
          <w:p w14:paraId="075950BE"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087B3935" w14:textId="77777777" w:rsidR="001516AB" w:rsidRDefault="001516AB">
            <w:pPr>
              <w:rPr>
                <w:sz w:val="6"/>
                <w:szCs w:val="6"/>
              </w:rPr>
            </w:pPr>
          </w:p>
        </w:tc>
        <w:tc>
          <w:tcPr>
            <w:tcW w:w="600" w:type="dxa"/>
            <w:tcBorders>
              <w:bottom w:val="single" w:sz="8" w:space="0" w:color="auto"/>
            </w:tcBorders>
            <w:vAlign w:val="bottom"/>
          </w:tcPr>
          <w:p w14:paraId="7A4E51DC" w14:textId="77777777" w:rsidR="001516AB" w:rsidRDefault="001516AB">
            <w:pPr>
              <w:rPr>
                <w:sz w:val="6"/>
                <w:szCs w:val="6"/>
              </w:rPr>
            </w:pPr>
          </w:p>
        </w:tc>
        <w:tc>
          <w:tcPr>
            <w:tcW w:w="140" w:type="dxa"/>
            <w:tcBorders>
              <w:bottom w:val="single" w:sz="8" w:space="0" w:color="auto"/>
              <w:right w:val="single" w:sz="8" w:space="0" w:color="auto"/>
            </w:tcBorders>
            <w:vAlign w:val="bottom"/>
          </w:tcPr>
          <w:p w14:paraId="29A75A30" w14:textId="77777777" w:rsidR="001516AB" w:rsidRDefault="001516AB">
            <w:pPr>
              <w:rPr>
                <w:sz w:val="6"/>
                <w:szCs w:val="6"/>
              </w:rPr>
            </w:pPr>
          </w:p>
        </w:tc>
        <w:tc>
          <w:tcPr>
            <w:tcW w:w="600" w:type="dxa"/>
            <w:tcBorders>
              <w:bottom w:val="single" w:sz="8" w:space="0" w:color="auto"/>
            </w:tcBorders>
            <w:vAlign w:val="bottom"/>
          </w:tcPr>
          <w:p w14:paraId="143BA142" w14:textId="77777777" w:rsidR="001516AB" w:rsidRDefault="001516AB">
            <w:pPr>
              <w:rPr>
                <w:sz w:val="6"/>
                <w:szCs w:val="6"/>
              </w:rPr>
            </w:pPr>
          </w:p>
        </w:tc>
        <w:tc>
          <w:tcPr>
            <w:tcW w:w="120" w:type="dxa"/>
            <w:tcBorders>
              <w:bottom w:val="single" w:sz="8" w:space="0" w:color="auto"/>
              <w:right w:val="single" w:sz="8" w:space="0" w:color="auto"/>
            </w:tcBorders>
            <w:vAlign w:val="bottom"/>
          </w:tcPr>
          <w:p w14:paraId="4EA60ED5" w14:textId="77777777" w:rsidR="001516AB" w:rsidRDefault="001516AB">
            <w:pPr>
              <w:rPr>
                <w:sz w:val="6"/>
                <w:szCs w:val="6"/>
              </w:rPr>
            </w:pPr>
          </w:p>
        </w:tc>
        <w:tc>
          <w:tcPr>
            <w:tcW w:w="600" w:type="dxa"/>
            <w:gridSpan w:val="2"/>
            <w:tcBorders>
              <w:bottom w:val="single" w:sz="8" w:space="0" w:color="auto"/>
            </w:tcBorders>
            <w:vAlign w:val="bottom"/>
          </w:tcPr>
          <w:p w14:paraId="5393E183"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B3F3A26" w14:textId="77777777" w:rsidR="001516AB" w:rsidRDefault="001516AB">
            <w:pPr>
              <w:rPr>
                <w:sz w:val="6"/>
                <w:szCs w:val="6"/>
              </w:rPr>
            </w:pPr>
          </w:p>
        </w:tc>
        <w:tc>
          <w:tcPr>
            <w:tcW w:w="200" w:type="dxa"/>
            <w:tcBorders>
              <w:bottom w:val="single" w:sz="8" w:space="0" w:color="auto"/>
            </w:tcBorders>
            <w:vAlign w:val="bottom"/>
          </w:tcPr>
          <w:p w14:paraId="73A6C2A8" w14:textId="77777777" w:rsidR="001516AB" w:rsidRDefault="001516AB">
            <w:pPr>
              <w:rPr>
                <w:sz w:val="6"/>
                <w:szCs w:val="6"/>
              </w:rPr>
            </w:pPr>
          </w:p>
        </w:tc>
        <w:tc>
          <w:tcPr>
            <w:tcW w:w="520" w:type="dxa"/>
            <w:tcBorders>
              <w:bottom w:val="single" w:sz="8" w:space="0" w:color="auto"/>
            </w:tcBorders>
            <w:vAlign w:val="bottom"/>
          </w:tcPr>
          <w:p w14:paraId="5F8694CD" w14:textId="77777777" w:rsidR="001516AB" w:rsidRDefault="001516AB">
            <w:pPr>
              <w:rPr>
                <w:sz w:val="6"/>
                <w:szCs w:val="6"/>
              </w:rPr>
            </w:pPr>
          </w:p>
        </w:tc>
        <w:tc>
          <w:tcPr>
            <w:tcW w:w="120" w:type="dxa"/>
            <w:tcBorders>
              <w:bottom w:val="single" w:sz="8" w:space="0" w:color="auto"/>
              <w:right w:val="single" w:sz="8" w:space="0" w:color="auto"/>
            </w:tcBorders>
            <w:vAlign w:val="bottom"/>
          </w:tcPr>
          <w:p w14:paraId="49075A5C" w14:textId="77777777" w:rsidR="001516AB" w:rsidRDefault="001516AB">
            <w:pPr>
              <w:rPr>
                <w:sz w:val="6"/>
                <w:szCs w:val="6"/>
              </w:rPr>
            </w:pPr>
          </w:p>
        </w:tc>
        <w:tc>
          <w:tcPr>
            <w:tcW w:w="0" w:type="dxa"/>
            <w:vAlign w:val="bottom"/>
          </w:tcPr>
          <w:p w14:paraId="3A2245C0" w14:textId="77777777" w:rsidR="001516AB" w:rsidRDefault="001516AB">
            <w:pPr>
              <w:rPr>
                <w:sz w:val="1"/>
                <w:szCs w:val="1"/>
              </w:rPr>
            </w:pPr>
          </w:p>
        </w:tc>
      </w:tr>
      <w:tr w:rsidR="001516AB" w14:paraId="0AD89097" w14:textId="77777777">
        <w:trPr>
          <w:trHeight w:val="232"/>
        </w:trPr>
        <w:tc>
          <w:tcPr>
            <w:tcW w:w="100" w:type="dxa"/>
            <w:tcBorders>
              <w:left w:val="single" w:sz="8" w:space="0" w:color="auto"/>
            </w:tcBorders>
            <w:shd w:val="clear" w:color="auto" w:fill="D9D9D9"/>
            <w:vAlign w:val="bottom"/>
          </w:tcPr>
          <w:p w14:paraId="14C9561D" w14:textId="77777777" w:rsidR="001516AB" w:rsidRDefault="001516AB">
            <w:pPr>
              <w:rPr>
                <w:sz w:val="20"/>
                <w:szCs w:val="20"/>
              </w:rPr>
            </w:pPr>
          </w:p>
        </w:tc>
        <w:tc>
          <w:tcPr>
            <w:tcW w:w="320" w:type="dxa"/>
            <w:shd w:val="clear" w:color="auto" w:fill="D9D9D9"/>
            <w:vAlign w:val="bottom"/>
          </w:tcPr>
          <w:p w14:paraId="0AF963F1" w14:textId="77777777" w:rsidR="001516AB" w:rsidRDefault="001516AB">
            <w:pPr>
              <w:rPr>
                <w:sz w:val="20"/>
                <w:szCs w:val="20"/>
              </w:rPr>
            </w:pPr>
          </w:p>
        </w:tc>
        <w:tc>
          <w:tcPr>
            <w:tcW w:w="100" w:type="dxa"/>
            <w:tcBorders>
              <w:right w:val="single" w:sz="8" w:space="0" w:color="auto"/>
            </w:tcBorders>
            <w:shd w:val="clear" w:color="auto" w:fill="D9D9D9"/>
            <w:vAlign w:val="bottom"/>
          </w:tcPr>
          <w:p w14:paraId="1C7BBA04" w14:textId="77777777" w:rsidR="001516AB" w:rsidRDefault="001516AB">
            <w:pPr>
              <w:rPr>
                <w:sz w:val="20"/>
                <w:szCs w:val="20"/>
              </w:rPr>
            </w:pPr>
          </w:p>
        </w:tc>
        <w:tc>
          <w:tcPr>
            <w:tcW w:w="80" w:type="dxa"/>
            <w:shd w:val="clear" w:color="auto" w:fill="D9D9D9"/>
            <w:vAlign w:val="bottom"/>
          </w:tcPr>
          <w:p w14:paraId="519BFE66" w14:textId="77777777" w:rsidR="001516AB" w:rsidRDefault="001516AB">
            <w:pPr>
              <w:rPr>
                <w:sz w:val="20"/>
                <w:szCs w:val="20"/>
              </w:rPr>
            </w:pPr>
          </w:p>
        </w:tc>
        <w:tc>
          <w:tcPr>
            <w:tcW w:w="380" w:type="dxa"/>
            <w:shd w:val="clear" w:color="auto" w:fill="D9D9D9"/>
            <w:vAlign w:val="bottom"/>
          </w:tcPr>
          <w:p w14:paraId="687B6BD0" w14:textId="77777777" w:rsidR="001516AB" w:rsidRDefault="0066520C">
            <w:pPr>
              <w:jc w:val="right"/>
              <w:rPr>
                <w:sz w:val="20"/>
                <w:szCs w:val="20"/>
              </w:rPr>
            </w:pPr>
            <w:r>
              <w:rPr>
                <w:rFonts w:ascii="Arial" w:eastAsia="Arial" w:hAnsi="Arial" w:cs="Arial"/>
                <w:sz w:val="16"/>
                <w:szCs w:val="16"/>
              </w:rPr>
              <w:t>111</w:t>
            </w:r>
          </w:p>
        </w:tc>
        <w:tc>
          <w:tcPr>
            <w:tcW w:w="120" w:type="dxa"/>
            <w:tcBorders>
              <w:right w:val="single" w:sz="8" w:space="0" w:color="auto"/>
            </w:tcBorders>
            <w:shd w:val="clear" w:color="auto" w:fill="D9D9D9"/>
            <w:vAlign w:val="bottom"/>
          </w:tcPr>
          <w:p w14:paraId="61E405D1" w14:textId="77777777" w:rsidR="001516AB" w:rsidRDefault="001516AB">
            <w:pPr>
              <w:rPr>
                <w:sz w:val="20"/>
                <w:szCs w:val="20"/>
              </w:rPr>
            </w:pPr>
          </w:p>
        </w:tc>
        <w:tc>
          <w:tcPr>
            <w:tcW w:w="600" w:type="dxa"/>
            <w:vAlign w:val="bottom"/>
          </w:tcPr>
          <w:p w14:paraId="03C01B6A" w14:textId="77777777" w:rsidR="001516AB" w:rsidRDefault="0066520C">
            <w:pPr>
              <w:ind w:left="20"/>
              <w:jc w:val="center"/>
              <w:rPr>
                <w:sz w:val="20"/>
                <w:szCs w:val="20"/>
              </w:rPr>
            </w:pPr>
            <w:r>
              <w:rPr>
                <w:rFonts w:ascii="Arial" w:eastAsia="Arial" w:hAnsi="Arial" w:cs="Arial"/>
                <w:w w:val="94"/>
                <w:sz w:val="16"/>
                <w:szCs w:val="16"/>
              </w:rPr>
              <w:t>-79</w:t>
            </w:r>
          </w:p>
        </w:tc>
        <w:tc>
          <w:tcPr>
            <w:tcW w:w="140" w:type="dxa"/>
            <w:tcBorders>
              <w:right w:val="single" w:sz="8" w:space="0" w:color="auto"/>
            </w:tcBorders>
            <w:vAlign w:val="bottom"/>
          </w:tcPr>
          <w:p w14:paraId="7BE867FA" w14:textId="77777777" w:rsidR="001516AB" w:rsidRDefault="001516AB">
            <w:pPr>
              <w:rPr>
                <w:sz w:val="20"/>
                <w:szCs w:val="20"/>
              </w:rPr>
            </w:pPr>
          </w:p>
        </w:tc>
        <w:tc>
          <w:tcPr>
            <w:tcW w:w="600" w:type="dxa"/>
            <w:vAlign w:val="bottom"/>
          </w:tcPr>
          <w:p w14:paraId="1DE9E40C" w14:textId="77777777" w:rsidR="001516AB" w:rsidRDefault="0066520C">
            <w:pPr>
              <w:jc w:val="center"/>
              <w:rPr>
                <w:sz w:val="20"/>
                <w:szCs w:val="20"/>
              </w:rPr>
            </w:pPr>
            <w:r>
              <w:rPr>
                <w:rFonts w:ascii="Arial" w:eastAsia="Arial" w:hAnsi="Arial" w:cs="Arial"/>
                <w:w w:val="98"/>
                <w:sz w:val="16"/>
                <w:szCs w:val="16"/>
              </w:rPr>
              <w:t>-73,5</w:t>
            </w:r>
          </w:p>
        </w:tc>
        <w:tc>
          <w:tcPr>
            <w:tcW w:w="120" w:type="dxa"/>
            <w:tcBorders>
              <w:right w:val="single" w:sz="8" w:space="0" w:color="auto"/>
            </w:tcBorders>
            <w:vAlign w:val="bottom"/>
          </w:tcPr>
          <w:p w14:paraId="30DE6E83" w14:textId="77777777" w:rsidR="001516AB" w:rsidRDefault="001516AB">
            <w:pPr>
              <w:rPr>
                <w:sz w:val="20"/>
                <w:szCs w:val="20"/>
              </w:rPr>
            </w:pPr>
          </w:p>
        </w:tc>
        <w:tc>
          <w:tcPr>
            <w:tcW w:w="600" w:type="dxa"/>
            <w:gridSpan w:val="2"/>
            <w:vAlign w:val="bottom"/>
          </w:tcPr>
          <w:p w14:paraId="60425C5F" w14:textId="77777777" w:rsidR="001516AB" w:rsidRDefault="0066520C">
            <w:pPr>
              <w:jc w:val="center"/>
              <w:rPr>
                <w:sz w:val="20"/>
                <w:szCs w:val="20"/>
              </w:rPr>
            </w:pPr>
            <w:r>
              <w:rPr>
                <w:rFonts w:ascii="Arial" w:eastAsia="Arial" w:hAnsi="Arial" w:cs="Arial"/>
                <w:sz w:val="16"/>
                <w:szCs w:val="16"/>
              </w:rPr>
              <w:t>-67</w:t>
            </w:r>
          </w:p>
        </w:tc>
        <w:tc>
          <w:tcPr>
            <w:tcW w:w="120" w:type="dxa"/>
            <w:tcBorders>
              <w:right w:val="single" w:sz="8" w:space="0" w:color="auto"/>
            </w:tcBorders>
            <w:vAlign w:val="bottom"/>
          </w:tcPr>
          <w:p w14:paraId="6CDE9EF9" w14:textId="77777777" w:rsidR="001516AB" w:rsidRDefault="001516AB">
            <w:pPr>
              <w:rPr>
                <w:sz w:val="20"/>
                <w:szCs w:val="20"/>
              </w:rPr>
            </w:pPr>
          </w:p>
        </w:tc>
        <w:tc>
          <w:tcPr>
            <w:tcW w:w="200" w:type="dxa"/>
            <w:vAlign w:val="bottom"/>
          </w:tcPr>
          <w:p w14:paraId="338596F7" w14:textId="77777777" w:rsidR="001516AB" w:rsidRDefault="001516AB">
            <w:pPr>
              <w:rPr>
                <w:sz w:val="20"/>
                <w:szCs w:val="20"/>
              </w:rPr>
            </w:pPr>
          </w:p>
        </w:tc>
        <w:tc>
          <w:tcPr>
            <w:tcW w:w="520" w:type="dxa"/>
            <w:vAlign w:val="bottom"/>
          </w:tcPr>
          <w:p w14:paraId="26FD59C6" w14:textId="77777777" w:rsidR="001516AB" w:rsidRDefault="0066520C">
            <w:pPr>
              <w:ind w:right="20"/>
              <w:jc w:val="center"/>
              <w:rPr>
                <w:sz w:val="20"/>
                <w:szCs w:val="20"/>
              </w:rPr>
            </w:pPr>
            <w:r>
              <w:rPr>
                <w:rFonts w:ascii="Arial" w:eastAsia="Arial" w:hAnsi="Arial" w:cs="Arial"/>
                <w:w w:val="94"/>
                <w:sz w:val="16"/>
                <w:szCs w:val="16"/>
              </w:rPr>
              <w:t>-61</w:t>
            </w:r>
          </w:p>
        </w:tc>
        <w:tc>
          <w:tcPr>
            <w:tcW w:w="120" w:type="dxa"/>
            <w:tcBorders>
              <w:right w:val="single" w:sz="8" w:space="0" w:color="auto"/>
            </w:tcBorders>
            <w:vAlign w:val="bottom"/>
          </w:tcPr>
          <w:p w14:paraId="6069C4D0" w14:textId="77777777" w:rsidR="001516AB" w:rsidRDefault="001516AB">
            <w:pPr>
              <w:rPr>
                <w:sz w:val="20"/>
                <w:szCs w:val="20"/>
              </w:rPr>
            </w:pPr>
          </w:p>
        </w:tc>
        <w:tc>
          <w:tcPr>
            <w:tcW w:w="0" w:type="dxa"/>
            <w:vAlign w:val="bottom"/>
          </w:tcPr>
          <w:p w14:paraId="54B04F21" w14:textId="77777777" w:rsidR="001516AB" w:rsidRDefault="001516AB">
            <w:pPr>
              <w:rPr>
                <w:sz w:val="1"/>
                <w:szCs w:val="1"/>
              </w:rPr>
            </w:pPr>
          </w:p>
        </w:tc>
      </w:tr>
      <w:tr w:rsidR="001516AB" w14:paraId="328BC838" w14:textId="77777777">
        <w:trPr>
          <w:trHeight w:val="69"/>
        </w:trPr>
        <w:tc>
          <w:tcPr>
            <w:tcW w:w="100" w:type="dxa"/>
            <w:tcBorders>
              <w:left w:val="single" w:sz="8" w:space="0" w:color="auto"/>
              <w:bottom w:val="single" w:sz="8" w:space="0" w:color="auto"/>
            </w:tcBorders>
            <w:shd w:val="clear" w:color="auto" w:fill="D9D9D9"/>
            <w:vAlign w:val="bottom"/>
          </w:tcPr>
          <w:p w14:paraId="312F9E0A" w14:textId="77777777" w:rsidR="001516AB" w:rsidRDefault="001516AB">
            <w:pPr>
              <w:rPr>
                <w:sz w:val="6"/>
                <w:szCs w:val="6"/>
              </w:rPr>
            </w:pPr>
          </w:p>
        </w:tc>
        <w:tc>
          <w:tcPr>
            <w:tcW w:w="320" w:type="dxa"/>
            <w:tcBorders>
              <w:bottom w:val="single" w:sz="8" w:space="0" w:color="auto"/>
            </w:tcBorders>
            <w:shd w:val="clear" w:color="auto" w:fill="D9D9D9"/>
            <w:vAlign w:val="bottom"/>
          </w:tcPr>
          <w:p w14:paraId="0ACEAD6B" w14:textId="77777777" w:rsidR="001516AB" w:rsidRDefault="001516AB">
            <w:pPr>
              <w:rPr>
                <w:sz w:val="6"/>
                <w:szCs w:val="6"/>
              </w:rPr>
            </w:pPr>
          </w:p>
        </w:tc>
        <w:tc>
          <w:tcPr>
            <w:tcW w:w="100" w:type="dxa"/>
            <w:tcBorders>
              <w:bottom w:val="single" w:sz="8" w:space="0" w:color="auto"/>
              <w:right w:val="single" w:sz="8" w:space="0" w:color="auto"/>
            </w:tcBorders>
            <w:shd w:val="clear" w:color="auto" w:fill="D9D9D9"/>
            <w:vAlign w:val="bottom"/>
          </w:tcPr>
          <w:p w14:paraId="35DF95CC" w14:textId="77777777" w:rsidR="001516AB" w:rsidRDefault="001516AB">
            <w:pPr>
              <w:rPr>
                <w:sz w:val="6"/>
                <w:szCs w:val="6"/>
              </w:rPr>
            </w:pPr>
          </w:p>
        </w:tc>
        <w:tc>
          <w:tcPr>
            <w:tcW w:w="80" w:type="dxa"/>
            <w:tcBorders>
              <w:bottom w:val="single" w:sz="8" w:space="0" w:color="auto"/>
            </w:tcBorders>
            <w:shd w:val="clear" w:color="auto" w:fill="D9D9D9"/>
            <w:vAlign w:val="bottom"/>
          </w:tcPr>
          <w:p w14:paraId="5D82883A" w14:textId="77777777" w:rsidR="001516AB" w:rsidRDefault="001516AB">
            <w:pPr>
              <w:rPr>
                <w:sz w:val="6"/>
                <w:szCs w:val="6"/>
              </w:rPr>
            </w:pPr>
          </w:p>
        </w:tc>
        <w:tc>
          <w:tcPr>
            <w:tcW w:w="380" w:type="dxa"/>
            <w:tcBorders>
              <w:bottom w:val="single" w:sz="8" w:space="0" w:color="auto"/>
            </w:tcBorders>
            <w:shd w:val="clear" w:color="auto" w:fill="D9D9D9"/>
            <w:vAlign w:val="bottom"/>
          </w:tcPr>
          <w:p w14:paraId="73B10018"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685D8F8E" w14:textId="77777777" w:rsidR="001516AB" w:rsidRDefault="001516AB">
            <w:pPr>
              <w:rPr>
                <w:sz w:val="6"/>
                <w:szCs w:val="6"/>
              </w:rPr>
            </w:pPr>
          </w:p>
        </w:tc>
        <w:tc>
          <w:tcPr>
            <w:tcW w:w="600" w:type="dxa"/>
            <w:tcBorders>
              <w:bottom w:val="single" w:sz="8" w:space="0" w:color="auto"/>
            </w:tcBorders>
            <w:vAlign w:val="bottom"/>
          </w:tcPr>
          <w:p w14:paraId="685917B8" w14:textId="77777777" w:rsidR="001516AB" w:rsidRDefault="001516AB">
            <w:pPr>
              <w:rPr>
                <w:sz w:val="6"/>
                <w:szCs w:val="6"/>
              </w:rPr>
            </w:pPr>
          </w:p>
        </w:tc>
        <w:tc>
          <w:tcPr>
            <w:tcW w:w="140" w:type="dxa"/>
            <w:tcBorders>
              <w:bottom w:val="single" w:sz="8" w:space="0" w:color="auto"/>
              <w:right w:val="single" w:sz="8" w:space="0" w:color="auto"/>
            </w:tcBorders>
            <w:vAlign w:val="bottom"/>
          </w:tcPr>
          <w:p w14:paraId="3CEFE594" w14:textId="77777777" w:rsidR="001516AB" w:rsidRDefault="001516AB">
            <w:pPr>
              <w:rPr>
                <w:sz w:val="6"/>
                <w:szCs w:val="6"/>
              </w:rPr>
            </w:pPr>
          </w:p>
        </w:tc>
        <w:tc>
          <w:tcPr>
            <w:tcW w:w="600" w:type="dxa"/>
            <w:tcBorders>
              <w:bottom w:val="single" w:sz="8" w:space="0" w:color="auto"/>
            </w:tcBorders>
            <w:vAlign w:val="bottom"/>
          </w:tcPr>
          <w:p w14:paraId="5A4742A5" w14:textId="77777777" w:rsidR="001516AB" w:rsidRDefault="001516AB">
            <w:pPr>
              <w:rPr>
                <w:sz w:val="6"/>
                <w:szCs w:val="6"/>
              </w:rPr>
            </w:pPr>
          </w:p>
        </w:tc>
        <w:tc>
          <w:tcPr>
            <w:tcW w:w="120" w:type="dxa"/>
            <w:tcBorders>
              <w:bottom w:val="single" w:sz="8" w:space="0" w:color="auto"/>
              <w:right w:val="single" w:sz="8" w:space="0" w:color="auto"/>
            </w:tcBorders>
            <w:vAlign w:val="bottom"/>
          </w:tcPr>
          <w:p w14:paraId="7AD492A6" w14:textId="77777777" w:rsidR="001516AB" w:rsidRDefault="001516AB">
            <w:pPr>
              <w:rPr>
                <w:sz w:val="6"/>
                <w:szCs w:val="6"/>
              </w:rPr>
            </w:pPr>
          </w:p>
        </w:tc>
        <w:tc>
          <w:tcPr>
            <w:tcW w:w="100" w:type="dxa"/>
            <w:tcBorders>
              <w:bottom w:val="single" w:sz="8" w:space="0" w:color="auto"/>
            </w:tcBorders>
            <w:vAlign w:val="bottom"/>
          </w:tcPr>
          <w:p w14:paraId="480ADAEC" w14:textId="77777777" w:rsidR="001516AB" w:rsidRDefault="001516AB">
            <w:pPr>
              <w:rPr>
                <w:sz w:val="6"/>
                <w:szCs w:val="6"/>
              </w:rPr>
            </w:pPr>
          </w:p>
        </w:tc>
        <w:tc>
          <w:tcPr>
            <w:tcW w:w="500" w:type="dxa"/>
            <w:tcBorders>
              <w:bottom w:val="single" w:sz="8" w:space="0" w:color="auto"/>
            </w:tcBorders>
            <w:vAlign w:val="bottom"/>
          </w:tcPr>
          <w:p w14:paraId="637D69DF" w14:textId="77777777" w:rsidR="001516AB" w:rsidRDefault="001516AB">
            <w:pPr>
              <w:rPr>
                <w:sz w:val="6"/>
                <w:szCs w:val="6"/>
              </w:rPr>
            </w:pPr>
          </w:p>
        </w:tc>
        <w:tc>
          <w:tcPr>
            <w:tcW w:w="120" w:type="dxa"/>
            <w:tcBorders>
              <w:bottom w:val="single" w:sz="8" w:space="0" w:color="auto"/>
              <w:right w:val="single" w:sz="8" w:space="0" w:color="auto"/>
            </w:tcBorders>
            <w:vAlign w:val="bottom"/>
          </w:tcPr>
          <w:p w14:paraId="5D537D8E" w14:textId="77777777" w:rsidR="001516AB" w:rsidRDefault="001516AB">
            <w:pPr>
              <w:rPr>
                <w:sz w:val="6"/>
                <w:szCs w:val="6"/>
              </w:rPr>
            </w:pPr>
          </w:p>
        </w:tc>
        <w:tc>
          <w:tcPr>
            <w:tcW w:w="200" w:type="dxa"/>
            <w:tcBorders>
              <w:bottom w:val="single" w:sz="8" w:space="0" w:color="auto"/>
            </w:tcBorders>
            <w:vAlign w:val="bottom"/>
          </w:tcPr>
          <w:p w14:paraId="67049FDA" w14:textId="77777777" w:rsidR="001516AB" w:rsidRDefault="001516AB">
            <w:pPr>
              <w:rPr>
                <w:sz w:val="6"/>
                <w:szCs w:val="6"/>
              </w:rPr>
            </w:pPr>
          </w:p>
        </w:tc>
        <w:tc>
          <w:tcPr>
            <w:tcW w:w="520" w:type="dxa"/>
            <w:tcBorders>
              <w:bottom w:val="single" w:sz="8" w:space="0" w:color="auto"/>
            </w:tcBorders>
            <w:vAlign w:val="bottom"/>
          </w:tcPr>
          <w:p w14:paraId="37756448" w14:textId="77777777" w:rsidR="001516AB" w:rsidRDefault="001516AB">
            <w:pPr>
              <w:rPr>
                <w:sz w:val="6"/>
                <w:szCs w:val="6"/>
              </w:rPr>
            </w:pPr>
          </w:p>
        </w:tc>
        <w:tc>
          <w:tcPr>
            <w:tcW w:w="120" w:type="dxa"/>
            <w:tcBorders>
              <w:bottom w:val="single" w:sz="8" w:space="0" w:color="auto"/>
              <w:right w:val="single" w:sz="8" w:space="0" w:color="auto"/>
            </w:tcBorders>
            <w:vAlign w:val="bottom"/>
          </w:tcPr>
          <w:p w14:paraId="2D950230" w14:textId="77777777" w:rsidR="001516AB" w:rsidRDefault="001516AB">
            <w:pPr>
              <w:rPr>
                <w:sz w:val="6"/>
                <w:szCs w:val="6"/>
              </w:rPr>
            </w:pPr>
          </w:p>
        </w:tc>
        <w:tc>
          <w:tcPr>
            <w:tcW w:w="0" w:type="dxa"/>
            <w:vAlign w:val="bottom"/>
          </w:tcPr>
          <w:p w14:paraId="4881B1B8" w14:textId="77777777" w:rsidR="001516AB" w:rsidRDefault="001516AB">
            <w:pPr>
              <w:rPr>
                <w:sz w:val="1"/>
                <w:szCs w:val="1"/>
              </w:rPr>
            </w:pPr>
          </w:p>
        </w:tc>
      </w:tr>
    </w:tbl>
    <w:p w14:paraId="378CE728" w14:textId="77777777" w:rsidR="001516AB" w:rsidRDefault="001516AB">
      <w:pPr>
        <w:spacing w:line="123" w:lineRule="exact"/>
        <w:rPr>
          <w:sz w:val="20"/>
          <w:szCs w:val="20"/>
        </w:rPr>
      </w:pPr>
    </w:p>
    <w:p w14:paraId="338CC911" w14:textId="77777777" w:rsidR="001516AB" w:rsidRDefault="0066520C">
      <w:pPr>
        <w:spacing w:line="236" w:lineRule="auto"/>
        <w:ind w:right="420"/>
        <w:jc w:val="center"/>
        <w:rPr>
          <w:rFonts w:ascii="Arial" w:eastAsia="Arial" w:hAnsi="Arial" w:cs="Arial"/>
          <w:b/>
          <w:bCs/>
          <w:sz w:val="20"/>
          <w:szCs w:val="20"/>
        </w:rPr>
      </w:pPr>
      <w:r>
        <w:rPr>
          <w:rFonts w:ascii="Arial" w:eastAsia="Arial" w:hAnsi="Arial" w:cs="Arial"/>
          <w:b/>
          <w:bCs/>
          <w:sz w:val="20"/>
          <w:szCs w:val="20"/>
        </w:rPr>
        <w:t xml:space="preserve">Таблица 32: Типичное значение RSSI в дБм при пороговом значении CS с </w:t>
      </w:r>
      <w:hyperlink w:anchor="page85">
        <w:r>
          <w:rPr>
            <w:rFonts w:ascii="Courier New" w:eastAsia="Courier New" w:hAnsi="Courier New" w:cs="Courier New"/>
            <w:b/>
            <w:bCs/>
            <w:sz w:val="20"/>
            <w:szCs w:val="20"/>
          </w:rPr>
          <w:t>MAGN_TARGET</w:t>
        </w:r>
        <w:r>
          <w:rPr>
            <w:rFonts w:ascii="Arial" w:eastAsia="Arial" w:hAnsi="Arial" w:cs="Arial"/>
            <w:b/>
            <w:bCs/>
            <w:sz w:val="20"/>
            <w:szCs w:val="20"/>
          </w:rPr>
          <w:t xml:space="preserve"> </w:t>
        </w:r>
      </w:hyperlink>
      <w:r>
        <w:rPr>
          <w:rFonts w:ascii="Arial" w:eastAsia="Arial" w:hAnsi="Arial" w:cs="Arial"/>
          <w:b/>
          <w:bCs/>
          <w:sz w:val="20"/>
          <w:szCs w:val="20"/>
        </w:rPr>
        <w:t>= 3 (33 дБ) при 2,4 кбод, 868 МГц</w:t>
      </w:r>
    </w:p>
    <w:p w14:paraId="3B0A5B5B" w14:textId="77777777" w:rsidR="001516AB" w:rsidRDefault="0066520C">
      <w:pPr>
        <w:spacing w:line="20" w:lineRule="exact"/>
        <w:rPr>
          <w:sz w:val="20"/>
          <w:szCs w:val="20"/>
        </w:rPr>
      </w:pPr>
      <w:r>
        <w:rPr>
          <w:noProof/>
          <w:sz w:val="20"/>
          <w:szCs w:val="20"/>
        </w:rPr>
        <w:drawing>
          <wp:anchor distT="0" distB="0" distL="114300" distR="114300" simplePos="0" relativeHeight="251657728" behindDoc="1" locked="0" layoutInCell="0" allowOverlap="1" wp14:anchorId="7458D5E8" wp14:editId="0F131048">
            <wp:simplePos x="0" y="0"/>
            <wp:positionH relativeFrom="column">
              <wp:posOffset>-45085</wp:posOffset>
            </wp:positionH>
            <wp:positionV relativeFrom="paragraph">
              <wp:posOffset>3664585</wp:posOffset>
            </wp:positionV>
            <wp:extent cx="5793740" cy="25527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75F8528" w14:textId="77777777" w:rsidR="001516AB" w:rsidRDefault="001516AB">
      <w:pPr>
        <w:spacing w:line="200" w:lineRule="exact"/>
        <w:rPr>
          <w:sz w:val="20"/>
          <w:szCs w:val="20"/>
        </w:rPr>
      </w:pPr>
    </w:p>
    <w:p w14:paraId="468413DE" w14:textId="77777777" w:rsidR="001516AB" w:rsidRDefault="001516AB">
      <w:pPr>
        <w:spacing w:line="200" w:lineRule="exact"/>
        <w:rPr>
          <w:sz w:val="20"/>
          <w:szCs w:val="20"/>
        </w:rPr>
      </w:pPr>
    </w:p>
    <w:p w14:paraId="53FAF84D" w14:textId="77777777" w:rsidR="001516AB" w:rsidRDefault="001516AB">
      <w:pPr>
        <w:spacing w:line="200" w:lineRule="exact"/>
        <w:rPr>
          <w:sz w:val="20"/>
          <w:szCs w:val="20"/>
        </w:rPr>
      </w:pPr>
    </w:p>
    <w:p w14:paraId="5E1474D8" w14:textId="77777777" w:rsidR="001516AB" w:rsidRDefault="001516AB">
      <w:pPr>
        <w:spacing w:line="200" w:lineRule="exact"/>
        <w:rPr>
          <w:sz w:val="20"/>
          <w:szCs w:val="20"/>
        </w:rPr>
      </w:pPr>
    </w:p>
    <w:p w14:paraId="51D35843" w14:textId="77777777" w:rsidR="001516AB" w:rsidRDefault="001516AB">
      <w:pPr>
        <w:spacing w:line="200" w:lineRule="exact"/>
        <w:rPr>
          <w:sz w:val="20"/>
          <w:szCs w:val="20"/>
        </w:rPr>
      </w:pPr>
    </w:p>
    <w:p w14:paraId="33EDDB5B" w14:textId="77777777" w:rsidR="001516AB" w:rsidRDefault="001516AB">
      <w:pPr>
        <w:spacing w:line="200" w:lineRule="exact"/>
        <w:rPr>
          <w:sz w:val="20"/>
          <w:szCs w:val="20"/>
        </w:rPr>
      </w:pPr>
    </w:p>
    <w:p w14:paraId="470503CE" w14:textId="77777777" w:rsidR="001516AB" w:rsidRDefault="001516AB">
      <w:pPr>
        <w:spacing w:line="200" w:lineRule="exact"/>
        <w:rPr>
          <w:sz w:val="20"/>
          <w:szCs w:val="20"/>
        </w:rPr>
      </w:pPr>
    </w:p>
    <w:p w14:paraId="266FD632" w14:textId="77777777" w:rsidR="001516AB" w:rsidRDefault="001516AB">
      <w:pPr>
        <w:spacing w:line="200" w:lineRule="exact"/>
        <w:rPr>
          <w:sz w:val="20"/>
          <w:szCs w:val="20"/>
        </w:rPr>
      </w:pPr>
    </w:p>
    <w:p w14:paraId="2B790645" w14:textId="77777777" w:rsidR="001516AB" w:rsidRDefault="001516AB">
      <w:pPr>
        <w:spacing w:line="200" w:lineRule="exact"/>
        <w:rPr>
          <w:sz w:val="20"/>
          <w:szCs w:val="20"/>
        </w:rPr>
      </w:pPr>
    </w:p>
    <w:p w14:paraId="5CF25131" w14:textId="77777777" w:rsidR="001516AB" w:rsidRDefault="001516AB">
      <w:pPr>
        <w:spacing w:line="200" w:lineRule="exact"/>
        <w:rPr>
          <w:sz w:val="20"/>
          <w:szCs w:val="20"/>
        </w:rPr>
      </w:pPr>
    </w:p>
    <w:p w14:paraId="5721B39E" w14:textId="77777777" w:rsidR="001516AB" w:rsidRDefault="001516AB">
      <w:pPr>
        <w:spacing w:line="200" w:lineRule="exact"/>
        <w:rPr>
          <w:sz w:val="20"/>
          <w:szCs w:val="20"/>
        </w:rPr>
      </w:pPr>
    </w:p>
    <w:p w14:paraId="42F4A70A" w14:textId="77777777" w:rsidR="001516AB" w:rsidRDefault="001516AB">
      <w:pPr>
        <w:spacing w:line="200" w:lineRule="exact"/>
        <w:rPr>
          <w:sz w:val="20"/>
          <w:szCs w:val="20"/>
        </w:rPr>
      </w:pPr>
    </w:p>
    <w:p w14:paraId="3EB90107" w14:textId="77777777" w:rsidR="001516AB" w:rsidRDefault="001516AB">
      <w:pPr>
        <w:spacing w:line="200" w:lineRule="exact"/>
        <w:rPr>
          <w:sz w:val="20"/>
          <w:szCs w:val="20"/>
        </w:rPr>
      </w:pPr>
    </w:p>
    <w:p w14:paraId="5A692D94" w14:textId="77777777" w:rsidR="001516AB" w:rsidRDefault="001516AB">
      <w:pPr>
        <w:spacing w:line="200" w:lineRule="exact"/>
        <w:rPr>
          <w:sz w:val="20"/>
          <w:szCs w:val="20"/>
        </w:rPr>
      </w:pPr>
    </w:p>
    <w:p w14:paraId="10065DE9" w14:textId="77777777" w:rsidR="001516AB" w:rsidRDefault="001516AB">
      <w:pPr>
        <w:spacing w:line="200" w:lineRule="exact"/>
        <w:rPr>
          <w:sz w:val="20"/>
          <w:szCs w:val="20"/>
        </w:rPr>
      </w:pPr>
    </w:p>
    <w:p w14:paraId="5F4D70A2" w14:textId="77777777" w:rsidR="001516AB" w:rsidRDefault="001516AB">
      <w:pPr>
        <w:spacing w:line="200" w:lineRule="exact"/>
        <w:rPr>
          <w:sz w:val="20"/>
          <w:szCs w:val="20"/>
        </w:rPr>
      </w:pPr>
    </w:p>
    <w:p w14:paraId="38E6F183" w14:textId="77777777" w:rsidR="001516AB" w:rsidRDefault="001516AB">
      <w:pPr>
        <w:spacing w:line="200" w:lineRule="exact"/>
        <w:rPr>
          <w:sz w:val="20"/>
          <w:szCs w:val="20"/>
        </w:rPr>
      </w:pPr>
    </w:p>
    <w:p w14:paraId="0ECBEF55" w14:textId="77777777" w:rsidR="001516AB" w:rsidRDefault="001516AB">
      <w:pPr>
        <w:spacing w:line="200" w:lineRule="exact"/>
        <w:rPr>
          <w:sz w:val="20"/>
          <w:szCs w:val="20"/>
        </w:rPr>
      </w:pPr>
    </w:p>
    <w:p w14:paraId="40A940F5" w14:textId="77777777" w:rsidR="001516AB" w:rsidRDefault="001516AB">
      <w:pPr>
        <w:spacing w:line="200" w:lineRule="exact"/>
        <w:rPr>
          <w:sz w:val="20"/>
          <w:szCs w:val="20"/>
        </w:rPr>
      </w:pPr>
    </w:p>
    <w:p w14:paraId="382DCFDF" w14:textId="77777777" w:rsidR="001516AB" w:rsidRDefault="001516AB">
      <w:pPr>
        <w:spacing w:line="200" w:lineRule="exact"/>
        <w:rPr>
          <w:sz w:val="20"/>
          <w:szCs w:val="20"/>
        </w:rPr>
      </w:pPr>
    </w:p>
    <w:p w14:paraId="508C61D2" w14:textId="77777777" w:rsidR="001516AB" w:rsidRDefault="001516AB">
      <w:pPr>
        <w:spacing w:line="200" w:lineRule="exact"/>
        <w:rPr>
          <w:sz w:val="20"/>
          <w:szCs w:val="20"/>
        </w:rPr>
      </w:pPr>
    </w:p>
    <w:p w14:paraId="34919DE4" w14:textId="77777777" w:rsidR="001516AB" w:rsidRDefault="001516AB">
      <w:pPr>
        <w:spacing w:line="200" w:lineRule="exact"/>
        <w:rPr>
          <w:sz w:val="20"/>
          <w:szCs w:val="20"/>
        </w:rPr>
      </w:pPr>
    </w:p>
    <w:p w14:paraId="5162FD2F" w14:textId="77777777" w:rsidR="001516AB" w:rsidRDefault="001516AB">
      <w:pPr>
        <w:spacing w:line="200" w:lineRule="exact"/>
        <w:rPr>
          <w:sz w:val="20"/>
          <w:szCs w:val="20"/>
        </w:rPr>
      </w:pPr>
    </w:p>
    <w:p w14:paraId="5D97C73E" w14:textId="77777777" w:rsidR="001516AB" w:rsidRDefault="001516AB">
      <w:pPr>
        <w:spacing w:line="200" w:lineRule="exact"/>
        <w:rPr>
          <w:sz w:val="20"/>
          <w:szCs w:val="20"/>
        </w:rPr>
      </w:pPr>
    </w:p>
    <w:p w14:paraId="22C38731" w14:textId="77777777" w:rsidR="001516AB" w:rsidRDefault="001516AB">
      <w:pPr>
        <w:spacing w:line="200" w:lineRule="exact"/>
        <w:rPr>
          <w:sz w:val="20"/>
          <w:szCs w:val="20"/>
        </w:rPr>
      </w:pPr>
    </w:p>
    <w:p w14:paraId="42262B55" w14:textId="77777777" w:rsidR="001516AB" w:rsidRDefault="001516AB">
      <w:pPr>
        <w:spacing w:line="200" w:lineRule="exact"/>
        <w:rPr>
          <w:sz w:val="20"/>
          <w:szCs w:val="20"/>
        </w:rPr>
      </w:pPr>
    </w:p>
    <w:p w14:paraId="4D592F20" w14:textId="77777777" w:rsidR="001516AB" w:rsidRDefault="001516AB">
      <w:pPr>
        <w:spacing w:line="200" w:lineRule="exact"/>
        <w:rPr>
          <w:sz w:val="20"/>
          <w:szCs w:val="20"/>
        </w:rPr>
      </w:pPr>
    </w:p>
    <w:p w14:paraId="7171B0E5" w14:textId="77777777" w:rsidR="001516AB" w:rsidRDefault="001516AB">
      <w:pPr>
        <w:spacing w:line="200" w:lineRule="exact"/>
        <w:rPr>
          <w:sz w:val="20"/>
          <w:szCs w:val="20"/>
        </w:rPr>
      </w:pPr>
    </w:p>
    <w:p w14:paraId="319C2BF7" w14:textId="77777777" w:rsidR="001516AB" w:rsidRDefault="001516AB">
      <w:pPr>
        <w:spacing w:line="399" w:lineRule="exact"/>
        <w:rPr>
          <w:sz w:val="20"/>
          <w:szCs w:val="20"/>
        </w:rPr>
      </w:pPr>
    </w:p>
    <w:p w14:paraId="4F4F766D" w14:textId="77777777" w:rsidR="001516AB" w:rsidRDefault="0066520C">
      <w:pPr>
        <w:jc w:val="right"/>
        <w:rPr>
          <w:sz w:val="20"/>
          <w:szCs w:val="20"/>
        </w:rPr>
      </w:pPr>
      <w:r>
        <w:rPr>
          <w:rFonts w:ascii="Arial" w:eastAsia="Arial" w:hAnsi="Arial" w:cs="Arial"/>
          <w:sz w:val="16"/>
          <w:szCs w:val="16"/>
        </w:rPr>
        <w:t>SWRS061I</w:t>
      </w:r>
    </w:p>
    <w:p w14:paraId="367F0951" w14:textId="77777777" w:rsidR="001516AB" w:rsidRDefault="0066520C">
      <w:pPr>
        <w:spacing w:line="20" w:lineRule="exact"/>
        <w:rPr>
          <w:sz w:val="20"/>
          <w:szCs w:val="20"/>
        </w:rPr>
      </w:pPr>
      <w:r>
        <w:rPr>
          <w:sz w:val="20"/>
          <w:szCs w:val="20"/>
        </w:rPr>
        <w:br w:type="column"/>
      </w:r>
    </w:p>
    <w:p w14:paraId="42953A79" w14:textId="77777777" w:rsidR="001516AB" w:rsidRDefault="001516AB">
      <w:pPr>
        <w:spacing w:line="200" w:lineRule="exact"/>
        <w:rPr>
          <w:sz w:val="20"/>
          <w:szCs w:val="20"/>
        </w:rPr>
      </w:pPr>
    </w:p>
    <w:p w14:paraId="71F109D2" w14:textId="77777777" w:rsidR="001516AB" w:rsidRDefault="001516AB">
      <w:pPr>
        <w:spacing w:line="366" w:lineRule="exact"/>
        <w:rPr>
          <w:sz w:val="20"/>
          <w:szCs w:val="20"/>
        </w:rPr>
      </w:pPr>
    </w:p>
    <w:p w14:paraId="4712C3A3" w14:textId="77777777" w:rsidR="001516AB" w:rsidRDefault="001516AB">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300"/>
        <w:gridCol w:w="200"/>
        <w:gridCol w:w="100"/>
        <w:gridCol w:w="380"/>
        <w:gridCol w:w="120"/>
        <w:gridCol w:w="540"/>
        <w:gridCol w:w="180"/>
        <w:gridCol w:w="600"/>
        <w:gridCol w:w="140"/>
        <w:gridCol w:w="600"/>
        <w:gridCol w:w="120"/>
        <w:gridCol w:w="140"/>
        <w:gridCol w:w="460"/>
        <w:gridCol w:w="120"/>
        <w:gridCol w:w="30"/>
      </w:tblGrid>
      <w:tr w:rsidR="001516AB" w14:paraId="5ED33FA2" w14:textId="77777777">
        <w:trPr>
          <w:trHeight w:val="246"/>
        </w:trPr>
        <w:tc>
          <w:tcPr>
            <w:tcW w:w="120" w:type="dxa"/>
            <w:vAlign w:val="bottom"/>
          </w:tcPr>
          <w:p w14:paraId="35E811EB" w14:textId="77777777" w:rsidR="001516AB" w:rsidRDefault="001516AB">
            <w:pPr>
              <w:rPr>
                <w:sz w:val="21"/>
                <w:szCs w:val="21"/>
              </w:rPr>
            </w:pPr>
          </w:p>
        </w:tc>
        <w:tc>
          <w:tcPr>
            <w:tcW w:w="300" w:type="dxa"/>
            <w:vAlign w:val="bottom"/>
          </w:tcPr>
          <w:p w14:paraId="230425B6" w14:textId="77777777" w:rsidR="001516AB" w:rsidRDefault="001516AB">
            <w:pPr>
              <w:rPr>
                <w:sz w:val="21"/>
                <w:szCs w:val="21"/>
              </w:rPr>
            </w:pPr>
          </w:p>
        </w:tc>
        <w:tc>
          <w:tcPr>
            <w:tcW w:w="200" w:type="dxa"/>
            <w:vAlign w:val="bottom"/>
          </w:tcPr>
          <w:p w14:paraId="71277993" w14:textId="77777777" w:rsidR="001516AB" w:rsidRDefault="001516AB">
            <w:pPr>
              <w:rPr>
                <w:sz w:val="21"/>
                <w:szCs w:val="21"/>
              </w:rPr>
            </w:pPr>
          </w:p>
        </w:tc>
        <w:tc>
          <w:tcPr>
            <w:tcW w:w="100" w:type="dxa"/>
            <w:vAlign w:val="bottom"/>
          </w:tcPr>
          <w:p w14:paraId="12700107" w14:textId="77777777" w:rsidR="001516AB" w:rsidRDefault="001516AB">
            <w:pPr>
              <w:rPr>
                <w:sz w:val="21"/>
                <w:szCs w:val="21"/>
              </w:rPr>
            </w:pPr>
          </w:p>
        </w:tc>
        <w:tc>
          <w:tcPr>
            <w:tcW w:w="380" w:type="dxa"/>
            <w:vAlign w:val="bottom"/>
          </w:tcPr>
          <w:p w14:paraId="6DE4307F" w14:textId="77777777" w:rsidR="001516AB" w:rsidRDefault="001516AB">
            <w:pPr>
              <w:rPr>
                <w:sz w:val="21"/>
                <w:szCs w:val="21"/>
              </w:rPr>
            </w:pPr>
          </w:p>
        </w:tc>
        <w:tc>
          <w:tcPr>
            <w:tcW w:w="120" w:type="dxa"/>
            <w:tcBorders>
              <w:right w:val="single" w:sz="8" w:space="0" w:color="auto"/>
            </w:tcBorders>
            <w:vAlign w:val="bottom"/>
          </w:tcPr>
          <w:p w14:paraId="662578DD" w14:textId="77777777" w:rsidR="001516AB" w:rsidRDefault="001516AB">
            <w:pPr>
              <w:rPr>
                <w:sz w:val="21"/>
                <w:szCs w:val="21"/>
              </w:rPr>
            </w:pPr>
          </w:p>
        </w:tc>
        <w:tc>
          <w:tcPr>
            <w:tcW w:w="540" w:type="dxa"/>
            <w:tcBorders>
              <w:top w:val="single" w:sz="8" w:space="0" w:color="auto"/>
            </w:tcBorders>
            <w:shd w:val="clear" w:color="auto" w:fill="D9D9D9"/>
            <w:vAlign w:val="bottom"/>
          </w:tcPr>
          <w:p w14:paraId="469A9286" w14:textId="77777777" w:rsidR="001516AB" w:rsidRDefault="001516AB">
            <w:pPr>
              <w:rPr>
                <w:sz w:val="21"/>
                <w:szCs w:val="21"/>
              </w:rPr>
            </w:pPr>
          </w:p>
        </w:tc>
        <w:tc>
          <w:tcPr>
            <w:tcW w:w="1780" w:type="dxa"/>
            <w:gridSpan w:val="6"/>
            <w:tcBorders>
              <w:top w:val="single" w:sz="8" w:space="0" w:color="auto"/>
            </w:tcBorders>
            <w:shd w:val="clear" w:color="auto" w:fill="D9D9D9"/>
            <w:vAlign w:val="bottom"/>
          </w:tcPr>
          <w:p w14:paraId="32F3E929" w14:textId="77777777" w:rsidR="001516AB" w:rsidRDefault="0066520C">
            <w:pPr>
              <w:ind w:left="20"/>
              <w:rPr>
                <w:sz w:val="20"/>
                <w:szCs w:val="20"/>
              </w:rPr>
            </w:pPr>
            <w:r>
              <w:rPr>
                <w:rFonts w:ascii="Arial" w:eastAsia="Arial" w:hAnsi="Arial" w:cs="Arial"/>
                <w:b/>
                <w:bCs/>
                <w:sz w:val="16"/>
                <w:szCs w:val="16"/>
              </w:rPr>
              <w:t>MAX_DVGA_GAIN [1: 0]</w:t>
            </w:r>
          </w:p>
        </w:tc>
        <w:tc>
          <w:tcPr>
            <w:tcW w:w="460" w:type="dxa"/>
            <w:tcBorders>
              <w:top w:val="single" w:sz="8" w:space="0" w:color="auto"/>
            </w:tcBorders>
            <w:shd w:val="clear" w:color="auto" w:fill="D9D9D9"/>
            <w:vAlign w:val="bottom"/>
          </w:tcPr>
          <w:p w14:paraId="52449280" w14:textId="77777777" w:rsidR="001516AB" w:rsidRDefault="001516AB">
            <w:pPr>
              <w:rPr>
                <w:sz w:val="21"/>
                <w:szCs w:val="21"/>
              </w:rPr>
            </w:pPr>
          </w:p>
        </w:tc>
        <w:tc>
          <w:tcPr>
            <w:tcW w:w="120" w:type="dxa"/>
            <w:tcBorders>
              <w:top w:val="single" w:sz="8" w:space="0" w:color="auto"/>
              <w:right w:val="single" w:sz="8" w:space="0" w:color="auto"/>
            </w:tcBorders>
            <w:shd w:val="clear" w:color="auto" w:fill="D9D9D9"/>
            <w:vAlign w:val="bottom"/>
          </w:tcPr>
          <w:p w14:paraId="2BB512B7" w14:textId="77777777" w:rsidR="001516AB" w:rsidRDefault="001516AB">
            <w:pPr>
              <w:rPr>
                <w:sz w:val="21"/>
                <w:szCs w:val="21"/>
              </w:rPr>
            </w:pPr>
          </w:p>
        </w:tc>
        <w:tc>
          <w:tcPr>
            <w:tcW w:w="0" w:type="dxa"/>
            <w:vAlign w:val="bottom"/>
          </w:tcPr>
          <w:p w14:paraId="5C9BC4A1" w14:textId="77777777" w:rsidR="001516AB" w:rsidRDefault="001516AB">
            <w:pPr>
              <w:rPr>
                <w:sz w:val="1"/>
                <w:szCs w:val="1"/>
              </w:rPr>
            </w:pPr>
          </w:p>
        </w:tc>
      </w:tr>
      <w:tr w:rsidR="001516AB" w14:paraId="64B495B1" w14:textId="77777777">
        <w:trPr>
          <w:trHeight w:val="69"/>
        </w:trPr>
        <w:tc>
          <w:tcPr>
            <w:tcW w:w="120" w:type="dxa"/>
            <w:vAlign w:val="bottom"/>
          </w:tcPr>
          <w:p w14:paraId="693D2050" w14:textId="77777777" w:rsidR="001516AB" w:rsidRDefault="001516AB">
            <w:pPr>
              <w:rPr>
                <w:sz w:val="5"/>
                <w:szCs w:val="5"/>
              </w:rPr>
            </w:pPr>
          </w:p>
        </w:tc>
        <w:tc>
          <w:tcPr>
            <w:tcW w:w="300" w:type="dxa"/>
            <w:vAlign w:val="bottom"/>
          </w:tcPr>
          <w:p w14:paraId="690D7D91" w14:textId="77777777" w:rsidR="001516AB" w:rsidRDefault="001516AB">
            <w:pPr>
              <w:rPr>
                <w:sz w:val="5"/>
                <w:szCs w:val="5"/>
              </w:rPr>
            </w:pPr>
          </w:p>
        </w:tc>
        <w:tc>
          <w:tcPr>
            <w:tcW w:w="200" w:type="dxa"/>
            <w:vAlign w:val="bottom"/>
          </w:tcPr>
          <w:p w14:paraId="45972214" w14:textId="77777777" w:rsidR="001516AB" w:rsidRDefault="001516AB">
            <w:pPr>
              <w:rPr>
                <w:sz w:val="5"/>
                <w:szCs w:val="5"/>
              </w:rPr>
            </w:pPr>
          </w:p>
        </w:tc>
        <w:tc>
          <w:tcPr>
            <w:tcW w:w="100" w:type="dxa"/>
            <w:vAlign w:val="bottom"/>
          </w:tcPr>
          <w:p w14:paraId="52034383" w14:textId="77777777" w:rsidR="001516AB" w:rsidRDefault="001516AB">
            <w:pPr>
              <w:rPr>
                <w:sz w:val="5"/>
                <w:szCs w:val="5"/>
              </w:rPr>
            </w:pPr>
          </w:p>
        </w:tc>
        <w:tc>
          <w:tcPr>
            <w:tcW w:w="380" w:type="dxa"/>
            <w:vAlign w:val="bottom"/>
          </w:tcPr>
          <w:p w14:paraId="6241E828" w14:textId="77777777" w:rsidR="001516AB" w:rsidRDefault="001516AB">
            <w:pPr>
              <w:rPr>
                <w:sz w:val="5"/>
                <w:szCs w:val="5"/>
              </w:rPr>
            </w:pPr>
          </w:p>
        </w:tc>
        <w:tc>
          <w:tcPr>
            <w:tcW w:w="120" w:type="dxa"/>
            <w:tcBorders>
              <w:right w:val="single" w:sz="8" w:space="0" w:color="auto"/>
            </w:tcBorders>
            <w:vAlign w:val="bottom"/>
          </w:tcPr>
          <w:p w14:paraId="15743222" w14:textId="77777777" w:rsidR="001516AB" w:rsidRDefault="001516AB">
            <w:pPr>
              <w:rPr>
                <w:sz w:val="5"/>
                <w:szCs w:val="5"/>
              </w:rPr>
            </w:pPr>
          </w:p>
        </w:tc>
        <w:tc>
          <w:tcPr>
            <w:tcW w:w="540" w:type="dxa"/>
            <w:tcBorders>
              <w:bottom w:val="single" w:sz="8" w:space="0" w:color="auto"/>
            </w:tcBorders>
            <w:shd w:val="clear" w:color="auto" w:fill="D9D9D9"/>
            <w:vAlign w:val="bottom"/>
          </w:tcPr>
          <w:p w14:paraId="25B3EF89" w14:textId="77777777" w:rsidR="001516AB" w:rsidRDefault="001516AB">
            <w:pPr>
              <w:rPr>
                <w:sz w:val="5"/>
                <w:szCs w:val="5"/>
              </w:rPr>
            </w:pPr>
          </w:p>
        </w:tc>
        <w:tc>
          <w:tcPr>
            <w:tcW w:w="180" w:type="dxa"/>
            <w:tcBorders>
              <w:bottom w:val="single" w:sz="8" w:space="0" w:color="auto"/>
              <w:right w:val="single" w:sz="8" w:space="0" w:color="D9D9D9"/>
            </w:tcBorders>
            <w:shd w:val="clear" w:color="auto" w:fill="D9D9D9"/>
            <w:vAlign w:val="bottom"/>
          </w:tcPr>
          <w:p w14:paraId="02F9228E" w14:textId="77777777" w:rsidR="001516AB" w:rsidRDefault="001516AB">
            <w:pPr>
              <w:rPr>
                <w:sz w:val="5"/>
                <w:szCs w:val="5"/>
              </w:rPr>
            </w:pPr>
          </w:p>
        </w:tc>
        <w:tc>
          <w:tcPr>
            <w:tcW w:w="600" w:type="dxa"/>
            <w:tcBorders>
              <w:bottom w:val="single" w:sz="8" w:space="0" w:color="auto"/>
            </w:tcBorders>
            <w:shd w:val="clear" w:color="auto" w:fill="D9D9D9"/>
            <w:vAlign w:val="bottom"/>
          </w:tcPr>
          <w:p w14:paraId="2AAF5583" w14:textId="77777777" w:rsidR="001516AB" w:rsidRDefault="001516AB">
            <w:pPr>
              <w:rPr>
                <w:sz w:val="5"/>
                <w:szCs w:val="5"/>
              </w:rPr>
            </w:pPr>
          </w:p>
        </w:tc>
        <w:tc>
          <w:tcPr>
            <w:tcW w:w="140" w:type="dxa"/>
            <w:tcBorders>
              <w:bottom w:val="single" w:sz="8" w:space="0" w:color="auto"/>
              <w:right w:val="single" w:sz="8" w:space="0" w:color="D9D9D9"/>
            </w:tcBorders>
            <w:shd w:val="clear" w:color="auto" w:fill="D9D9D9"/>
            <w:vAlign w:val="bottom"/>
          </w:tcPr>
          <w:p w14:paraId="237057B6" w14:textId="77777777" w:rsidR="001516AB" w:rsidRDefault="001516AB">
            <w:pPr>
              <w:rPr>
                <w:sz w:val="5"/>
                <w:szCs w:val="5"/>
              </w:rPr>
            </w:pPr>
          </w:p>
        </w:tc>
        <w:tc>
          <w:tcPr>
            <w:tcW w:w="600" w:type="dxa"/>
            <w:tcBorders>
              <w:bottom w:val="single" w:sz="8" w:space="0" w:color="auto"/>
            </w:tcBorders>
            <w:shd w:val="clear" w:color="auto" w:fill="D9D9D9"/>
            <w:vAlign w:val="bottom"/>
          </w:tcPr>
          <w:p w14:paraId="27E1B8C9" w14:textId="77777777" w:rsidR="001516AB" w:rsidRDefault="001516AB">
            <w:pPr>
              <w:rPr>
                <w:sz w:val="5"/>
                <w:szCs w:val="5"/>
              </w:rPr>
            </w:pPr>
          </w:p>
        </w:tc>
        <w:tc>
          <w:tcPr>
            <w:tcW w:w="120" w:type="dxa"/>
            <w:tcBorders>
              <w:bottom w:val="single" w:sz="8" w:space="0" w:color="auto"/>
              <w:right w:val="single" w:sz="8" w:space="0" w:color="D9D9D9"/>
            </w:tcBorders>
            <w:shd w:val="clear" w:color="auto" w:fill="D9D9D9"/>
            <w:vAlign w:val="bottom"/>
          </w:tcPr>
          <w:p w14:paraId="197ABE6E" w14:textId="77777777" w:rsidR="001516AB" w:rsidRDefault="001516AB">
            <w:pPr>
              <w:rPr>
                <w:sz w:val="5"/>
                <w:szCs w:val="5"/>
              </w:rPr>
            </w:pPr>
          </w:p>
        </w:tc>
        <w:tc>
          <w:tcPr>
            <w:tcW w:w="140" w:type="dxa"/>
            <w:tcBorders>
              <w:bottom w:val="single" w:sz="8" w:space="0" w:color="auto"/>
            </w:tcBorders>
            <w:shd w:val="clear" w:color="auto" w:fill="D9D9D9"/>
            <w:vAlign w:val="bottom"/>
          </w:tcPr>
          <w:p w14:paraId="14E83969" w14:textId="77777777" w:rsidR="001516AB" w:rsidRDefault="001516AB">
            <w:pPr>
              <w:rPr>
                <w:sz w:val="5"/>
                <w:szCs w:val="5"/>
              </w:rPr>
            </w:pPr>
          </w:p>
        </w:tc>
        <w:tc>
          <w:tcPr>
            <w:tcW w:w="460" w:type="dxa"/>
            <w:tcBorders>
              <w:bottom w:val="single" w:sz="8" w:space="0" w:color="auto"/>
            </w:tcBorders>
            <w:shd w:val="clear" w:color="auto" w:fill="D9D9D9"/>
            <w:vAlign w:val="bottom"/>
          </w:tcPr>
          <w:p w14:paraId="2BEF3482"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12BE1E05" w14:textId="77777777" w:rsidR="001516AB" w:rsidRDefault="001516AB">
            <w:pPr>
              <w:rPr>
                <w:sz w:val="5"/>
                <w:szCs w:val="5"/>
              </w:rPr>
            </w:pPr>
          </w:p>
        </w:tc>
        <w:tc>
          <w:tcPr>
            <w:tcW w:w="0" w:type="dxa"/>
            <w:vAlign w:val="bottom"/>
          </w:tcPr>
          <w:p w14:paraId="22926189" w14:textId="77777777" w:rsidR="001516AB" w:rsidRDefault="001516AB">
            <w:pPr>
              <w:rPr>
                <w:sz w:val="1"/>
                <w:szCs w:val="1"/>
              </w:rPr>
            </w:pPr>
          </w:p>
        </w:tc>
      </w:tr>
      <w:tr w:rsidR="001516AB" w14:paraId="09BE8577" w14:textId="77777777">
        <w:trPr>
          <w:trHeight w:val="233"/>
        </w:trPr>
        <w:tc>
          <w:tcPr>
            <w:tcW w:w="120" w:type="dxa"/>
            <w:vAlign w:val="bottom"/>
          </w:tcPr>
          <w:p w14:paraId="7EDF87BB" w14:textId="77777777" w:rsidR="001516AB" w:rsidRDefault="001516AB">
            <w:pPr>
              <w:rPr>
                <w:sz w:val="20"/>
                <w:szCs w:val="20"/>
              </w:rPr>
            </w:pPr>
          </w:p>
        </w:tc>
        <w:tc>
          <w:tcPr>
            <w:tcW w:w="300" w:type="dxa"/>
            <w:vAlign w:val="bottom"/>
          </w:tcPr>
          <w:p w14:paraId="6067085E" w14:textId="77777777" w:rsidR="001516AB" w:rsidRDefault="001516AB">
            <w:pPr>
              <w:rPr>
                <w:sz w:val="20"/>
                <w:szCs w:val="20"/>
              </w:rPr>
            </w:pPr>
          </w:p>
        </w:tc>
        <w:tc>
          <w:tcPr>
            <w:tcW w:w="200" w:type="dxa"/>
            <w:vAlign w:val="bottom"/>
          </w:tcPr>
          <w:p w14:paraId="6BB8ECAA" w14:textId="77777777" w:rsidR="001516AB" w:rsidRDefault="001516AB">
            <w:pPr>
              <w:rPr>
                <w:sz w:val="20"/>
                <w:szCs w:val="20"/>
              </w:rPr>
            </w:pPr>
          </w:p>
        </w:tc>
        <w:tc>
          <w:tcPr>
            <w:tcW w:w="100" w:type="dxa"/>
            <w:vAlign w:val="bottom"/>
          </w:tcPr>
          <w:p w14:paraId="305C32E4" w14:textId="77777777" w:rsidR="001516AB" w:rsidRDefault="001516AB">
            <w:pPr>
              <w:rPr>
                <w:sz w:val="20"/>
                <w:szCs w:val="20"/>
              </w:rPr>
            </w:pPr>
          </w:p>
        </w:tc>
        <w:tc>
          <w:tcPr>
            <w:tcW w:w="380" w:type="dxa"/>
            <w:vAlign w:val="bottom"/>
          </w:tcPr>
          <w:p w14:paraId="5C19157D" w14:textId="77777777" w:rsidR="001516AB" w:rsidRDefault="001516AB">
            <w:pPr>
              <w:rPr>
                <w:sz w:val="20"/>
                <w:szCs w:val="20"/>
              </w:rPr>
            </w:pPr>
          </w:p>
        </w:tc>
        <w:tc>
          <w:tcPr>
            <w:tcW w:w="120" w:type="dxa"/>
            <w:tcBorders>
              <w:right w:val="single" w:sz="8" w:space="0" w:color="auto"/>
            </w:tcBorders>
            <w:vAlign w:val="bottom"/>
          </w:tcPr>
          <w:p w14:paraId="495A533F" w14:textId="77777777" w:rsidR="001516AB" w:rsidRDefault="001516AB">
            <w:pPr>
              <w:rPr>
                <w:sz w:val="20"/>
                <w:szCs w:val="20"/>
              </w:rPr>
            </w:pPr>
          </w:p>
        </w:tc>
        <w:tc>
          <w:tcPr>
            <w:tcW w:w="540" w:type="dxa"/>
            <w:shd w:val="clear" w:color="auto" w:fill="D9D9D9"/>
            <w:vAlign w:val="bottom"/>
          </w:tcPr>
          <w:p w14:paraId="293874E0" w14:textId="77777777" w:rsidR="001516AB" w:rsidRDefault="0066520C">
            <w:pPr>
              <w:ind w:left="80"/>
              <w:jc w:val="center"/>
              <w:rPr>
                <w:sz w:val="20"/>
                <w:szCs w:val="20"/>
              </w:rPr>
            </w:pPr>
            <w:r>
              <w:rPr>
                <w:rFonts w:ascii="Arial" w:eastAsia="Arial" w:hAnsi="Arial" w:cs="Arial"/>
                <w:sz w:val="16"/>
                <w:szCs w:val="16"/>
              </w:rPr>
              <w:t>00</w:t>
            </w:r>
          </w:p>
        </w:tc>
        <w:tc>
          <w:tcPr>
            <w:tcW w:w="180" w:type="dxa"/>
            <w:tcBorders>
              <w:right w:val="single" w:sz="8" w:space="0" w:color="auto"/>
            </w:tcBorders>
            <w:shd w:val="clear" w:color="auto" w:fill="D9D9D9"/>
            <w:vAlign w:val="bottom"/>
          </w:tcPr>
          <w:p w14:paraId="75E878CF" w14:textId="77777777" w:rsidR="001516AB" w:rsidRDefault="001516AB">
            <w:pPr>
              <w:rPr>
                <w:sz w:val="20"/>
                <w:szCs w:val="20"/>
              </w:rPr>
            </w:pPr>
          </w:p>
        </w:tc>
        <w:tc>
          <w:tcPr>
            <w:tcW w:w="600" w:type="dxa"/>
            <w:shd w:val="clear" w:color="auto" w:fill="D9D9D9"/>
            <w:vAlign w:val="bottom"/>
          </w:tcPr>
          <w:p w14:paraId="726F8951" w14:textId="77777777" w:rsidR="001516AB" w:rsidRDefault="0066520C">
            <w:pPr>
              <w:ind w:left="20"/>
              <w:jc w:val="center"/>
              <w:rPr>
                <w:sz w:val="20"/>
                <w:szCs w:val="20"/>
              </w:rPr>
            </w:pPr>
            <w:r>
              <w:rPr>
                <w:rFonts w:ascii="Arial" w:eastAsia="Arial" w:hAnsi="Arial" w:cs="Arial"/>
                <w:sz w:val="16"/>
                <w:szCs w:val="16"/>
              </w:rPr>
              <w:t>01</w:t>
            </w:r>
          </w:p>
        </w:tc>
        <w:tc>
          <w:tcPr>
            <w:tcW w:w="140" w:type="dxa"/>
            <w:tcBorders>
              <w:right w:val="single" w:sz="8" w:space="0" w:color="auto"/>
            </w:tcBorders>
            <w:shd w:val="clear" w:color="auto" w:fill="D9D9D9"/>
            <w:vAlign w:val="bottom"/>
          </w:tcPr>
          <w:p w14:paraId="3BF3ECD3" w14:textId="77777777" w:rsidR="001516AB" w:rsidRDefault="001516AB">
            <w:pPr>
              <w:rPr>
                <w:sz w:val="20"/>
                <w:szCs w:val="20"/>
              </w:rPr>
            </w:pPr>
          </w:p>
        </w:tc>
        <w:tc>
          <w:tcPr>
            <w:tcW w:w="600" w:type="dxa"/>
            <w:shd w:val="clear" w:color="auto" w:fill="D9D9D9"/>
            <w:vAlign w:val="bottom"/>
          </w:tcPr>
          <w:p w14:paraId="17D132FF" w14:textId="77777777" w:rsidR="001516AB" w:rsidRDefault="0066520C">
            <w:pPr>
              <w:jc w:val="center"/>
              <w:rPr>
                <w:sz w:val="20"/>
                <w:szCs w:val="20"/>
              </w:rPr>
            </w:pPr>
            <w:r>
              <w:rPr>
                <w:rFonts w:ascii="Arial" w:eastAsia="Arial" w:hAnsi="Arial" w:cs="Arial"/>
                <w:sz w:val="16"/>
                <w:szCs w:val="16"/>
              </w:rPr>
              <w:t>10</w:t>
            </w:r>
          </w:p>
        </w:tc>
        <w:tc>
          <w:tcPr>
            <w:tcW w:w="120" w:type="dxa"/>
            <w:tcBorders>
              <w:right w:val="single" w:sz="8" w:space="0" w:color="auto"/>
            </w:tcBorders>
            <w:shd w:val="clear" w:color="auto" w:fill="D9D9D9"/>
            <w:vAlign w:val="bottom"/>
          </w:tcPr>
          <w:p w14:paraId="4F9E1A08" w14:textId="77777777" w:rsidR="001516AB" w:rsidRDefault="001516AB">
            <w:pPr>
              <w:rPr>
                <w:sz w:val="20"/>
                <w:szCs w:val="20"/>
              </w:rPr>
            </w:pPr>
          </w:p>
        </w:tc>
        <w:tc>
          <w:tcPr>
            <w:tcW w:w="140" w:type="dxa"/>
            <w:shd w:val="clear" w:color="auto" w:fill="D9D9D9"/>
            <w:vAlign w:val="bottom"/>
          </w:tcPr>
          <w:p w14:paraId="7F5983FD" w14:textId="77777777" w:rsidR="001516AB" w:rsidRDefault="001516AB">
            <w:pPr>
              <w:rPr>
                <w:sz w:val="20"/>
                <w:szCs w:val="20"/>
              </w:rPr>
            </w:pPr>
          </w:p>
        </w:tc>
        <w:tc>
          <w:tcPr>
            <w:tcW w:w="460" w:type="dxa"/>
            <w:shd w:val="clear" w:color="auto" w:fill="D9D9D9"/>
            <w:vAlign w:val="bottom"/>
          </w:tcPr>
          <w:p w14:paraId="28296E02" w14:textId="77777777" w:rsidR="001516AB" w:rsidRDefault="0066520C">
            <w:pPr>
              <w:jc w:val="center"/>
              <w:rPr>
                <w:sz w:val="20"/>
                <w:szCs w:val="20"/>
              </w:rPr>
            </w:pPr>
            <w:r>
              <w:rPr>
                <w:rFonts w:ascii="Arial" w:eastAsia="Arial" w:hAnsi="Arial" w:cs="Arial"/>
                <w:sz w:val="16"/>
                <w:szCs w:val="16"/>
              </w:rPr>
              <w:t>11</w:t>
            </w:r>
          </w:p>
        </w:tc>
        <w:tc>
          <w:tcPr>
            <w:tcW w:w="120" w:type="dxa"/>
            <w:tcBorders>
              <w:right w:val="single" w:sz="8" w:space="0" w:color="auto"/>
            </w:tcBorders>
            <w:shd w:val="clear" w:color="auto" w:fill="D9D9D9"/>
            <w:vAlign w:val="bottom"/>
          </w:tcPr>
          <w:p w14:paraId="586E082F" w14:textId="77777777" w:rsidR="001516AB" w:rsidRDefault="001516AB">
            <w:pPr>
              <w:rPr>
                <w:sz w:val="20"/>
                <w:szCs w:val="20"/>
              </w:rPr>
            </w:pPr>
          </w:p>
        </w:tc>
        <w:tc>
          <w:tcPr>
            <w:tcW w:w="0" w:type="dxa"/>
            <w:vAlign w:val="bottom"/>
          </w:tcPr>
          <w:p w14:paraId="103CDB87" w14:textId="77777777" w:rsidR="001516AB" w:rsidRDefault="001516AB">
            <w:pPr>
              <w:rPr>
                <w:sz w:val="1"/>
                <w:szCs w:val="1"/>
              </w:rPr>
            </w:pPr>
          </w:p>
        </w:tc>
      </w:tr>
      <w:tr w:rsidR="001516AB" w14:paraId="0207310C" w14:textId="77777777">
        <w:trPr>
          <w:trHeight w:val="66"/>
        </w:trPr>
        <w:tc>
          <w:tcPr>
            <w:tcW w:w="120" w:type="dxa"/>
            <w:tcBorders>
              <w:bottom w:val="single" w:sz="8" w:space="0" w:color="auto"/>
            </w:tcBorders>
            <w:vAlign w:val="bottom"/>
          </w:tcPr>
          <w:p w14:paraId="6D12DB47" w14:textId="77777777" w:rsidR="001516AB" w:rsidRDefault="001516AB">
            <w:pPr>
              <w:rPr>
                <w:sz w:val="5"/>
                <w:szCs w:val="5"/>
              </w:rPr>
            </w:pPr>
          </w:p>
        </w:tc>
        <w:tc>
          <w:tcPr>
            <w:tcW w:w="300" w:type="dxa"/>
            <w:tcBorders>
              <w:bottom w:val="single" w:sz="8" w:space="0" w:color="auto"/>
            </w:tcBorders>
            <w:vAlign w:val="bottom"/>
          </w:tcPr>
          <w:p w14:paraId="077323B7" w14:textId="77777777" w:rsidR="001516AB" w:rsidRDefault="001516AB">
            <w:pPr>
              <w:rPr>
                <w:sz w:val="5"/>
                <w:szCs w:val="5"/>
              </w:rPr>
            </w:pPr>
          </w:p>
        </w:tc>
        <w:tc>
          <w:tcPr>
            <w:tcW w:w="200" w:type="dxa"/>
            <w:tcBorders>
              <w:bottom w:val="single" w:sz="8" w:space="0" w:color="auto"/>
            </w:tcBorders>
            <w:vAlign w:val="bottom"/>
          </w:tcPr>
          <w:p w14:paraId="672DCCC4" w14:textId="77777777" w:rsidR="001516AB" w:rsidRDefault="001516AB">
            <w:pPr>
              <w:rPr>
                <w:sz w:val="5"/>
                <w:szCs w:val="5"/>
              </w:rPr>
            </w:pPr>
          </w:p>
        </w:tc>
        <w:tc>
          <w:tcPr>
            <w:tcW w:w="100" w:type="dxa"/>
            <w:tcBorders>
              <w:bottom w:val="single" w:sz="8" w:space="0" w:color="auto"/>
            </w:tcBorders>
            <w:vAlign w:val="bottom"/>
          </w:tcPr>
          <w:p w14:paraId="63155843" w14:textId="77777777" w:rsidR="001516AB" w:rsidRDefault="001516AB">
            <w:pPr>
              <w:rPr>
                <w:sz w:val="5"/>
                <w:szCs w:val="5"/>
              </w:rPr>
            </w:pPr>
          </w:p>
        </w:tc>
        <w:tc>
          <w:tcPr>
            <w:tcW w:w="380" w:type="dxa"/>
            <w:tcBorders>
              <w:bottom w:val="single" w:sz="8" w:space="0" w:color="auto"/>
            </w:tcBorders>
            <w:vAlign w:val="bottom"/>
          </w:tcPr>
          <w:p w14:paraId="44E7F31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1663AD0" w14:textId="77777777" w:rsidR="001516AB" w:rsidRDefault="001516AB">
            <w:pPr>
              <w:rPr>
                <w:sz w:val="5"/>
                <w:szCs w:val="5"/>
              </w:rPr>
            </w:pPr>
          </w:p>
        </w:tc>
        <w:tc>
          <w:tcPr>
            <w:tcW w:w="540" w:type="dxa"/>
            <w:tcBorders>
              <w:bottom w:val="single" w:sz="8" w:space="0" w:color="auto"/>
            </w:tcBorders>
            <w:shd w:val="clear" w:color="auto" w:fill="D9D9D9"/>
            <w:vAlign w:val="bottom"/>
          </w:tcPr>
          <w:p w14:paraId="19EAF589" w14:textId="77777777" w:rsidR="001516AB" w:rsidRDefault="001516AB">
            <w:pPr>
              <w:rPr>
                <w:sz w:val="5"/>
                <w:szCs w:val="5"/>
              </w:rPr>
            </w:pPr>
          </w:p>
        </w:tc>
        <w:tc>
          <w:tcPr>
            <w:tcW w:w="180" w:type="dxa"/>
            <w:tcBorders>
              <w:bottom w:val="single" w:sz="8" w:space="0" w:color="auto"/>
              <w:right w:val="single" w:sz="8" w:space="0" w:color="auto"/>
            </w:tcBorders>
            <w:shd w:val="clear" w:color="auto" w:fill="D9D9D9"/>
            <w:vAlign w:val="bottom"/>
          </w:tcPr>
          <w:p w14:paraId="65DA568B" w14:textId="77777777" w:rsidR="001516AB" w:rsidRDefault="001516AB">
            <w:pPr>
              <w:rPr>
                <w:sz w:val="5"/>
                <w:szCs w:val="5"/>
              </w:rPr>
            </w:pPr>
          </w:p>
        </w:tc>
        <w:tc>
          <w:tcPr>
            <w:tcW w:w="600" w:type="dxa"/>
            <w:tcBorders>
              <w:bottom w:val="single" w:sz="8" w:space="0" w:color="auto"/>
            </w:tcBorders>
            <w:shd w:val="clear" w:color="auto" w:fill="D9D9D9"/>
            <w:vAlign w:val="bottom"/>
          </w:tcPr>
          <w:p w14:paraId="0437012B" w14:textId="77777777" w:rsidR="001516AB" w:rsidRDefault="001516AB">
            <w:pPr>
              <w:rPr>
                <w:sz w:val="5"/>
                <w:szCs w:val="5"/>
              </w:rPr>
            </w:pPr>
          </w:p>
        </w:tc>
        <w:tc>
          <w:tcPr>
            <w:tcW w:w="140" w:type="dxa"/>
            <w:tcBorders>
              <w:bottom w:val="single" w:sz="8" w:space="0" w:color="auto"/>
              <w:right w:val="single" w:sz="8" w:space="0" w:color="auto"/>
            </w:tcBorders>
            <w:shd w:val="clear" w:color="auto" w:fill="D9D9D9"/>
            <w:vAlign w:val="bottom"/>
          </w:tcPr>
          <w:p w14:paraId="4D348CF6" w14:textId="77777777" w:rsidR="001516AB" w:rsidRDefault="001516AB">
            <w:pPr>
              <w:rPr>
                <w:sz w:val="5"/>
                <w:szCs w:val="5"/>
              </w:rPr>
            </w:pPr>
          </w:p>
        </w:tc>
        <w:tc>
          <w:tcPr>
            <w:tcW w:w="600" w:type="dxa"/>
            <w:tcBorders>
              <w:bottom w:val="single" w:sz="8" w:space="0" w:color="auto"/>
            </w:tcBorders>
            <w:shd w:val="clear" w:color="auto" w:fill="D9D9D9"/>
            <w:vAlign w:val="bottom"/>
          </w:tcPr>
          <w:p w14:paraId="74109800"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3BA421A6" w14:textId="77777777" w:rsidR="001516AB" w:rsidRDefault="001516AB">
            <w:pPr>
              <w:rPr>
                <w:sz w:val="5"/>
                <w:szCs w:val="5"/>
              </w:rPr>
            </w:pPr>
          </w:p>
        </w:tc>
        <w:tc>
          <w:tcPr>
            <w:tcW w:w="140" w:type="dxa"/>
            <w:tcBorders>
              <w:bottom w:val="single" w:sz="8" w:space="0" w:color="auto"/>
            </w:tcBorders>
            <w:shd w:val="clear" w:color="auto" w:fill="D9D9D9"/>
            <w:vAlign w:val="bottom"/>
          </w:tcPr>
          <w:p w14:paraId="22ABBBA4" w14:textId="77777777" w:rsidR="001516AB" w:rsidRDefault="001516AB">
            <w:pPr>
              <w:rPr>
                <w:sz w:val="5"/>
                <w:szCs w:val="5"/>
              </w:rPr>
            </w:pPr>
          </w:p>
        </w:tc>
        <w:tc>
          <w:tcPr>
            <w:tcW w:w="460" w:type="dxa"/>
            <w:tcBorders>
              <w:bottom w:val="single" w:sz="8" w:space="0" w:color="auto"/>
            </w:tcBorders>
            <w:shd w:val="clear" w:color="auto" w:fill="D9D9D9"/>
            <w:vAlign w:val="bottom"/>
          </w:tcPr>
          <w:p w14:paraId="314A505B" w14:textId="77777777" w:rsidR="001516AB" w:rsidRDefault="001516AB">
            <w:pPr>
              <w:rPr>
                <w:sz w:val="5"/>
                <w:szCs w:val="5"/>
              </w:rPr>
            </w:pPr>
          </w:p>
        </w:tc>
        <w:tc>
          <w:tcPr>
            <w:tcW w:w="120" w:type="dxa"/>
            <w:tcBorders>
              <w:bottom w:val="single" w:sz="8" w:space="0" w:color="auto"/>
              <w:right w:val="single" w:sz="8" w:space="0" w:color="auto"/>
            </w:tcBorders>
            <w:shd w:val="clear" w:color="auto" w:fill="D9D9D9"/>
            <w:vAlign w:val="bottom"/>
          </w:tcPr>
          <w:p w14:paraId="0AF97B5E" w14:textId="77777777" w:rsidR="001516AB" w:rsidRDefault="001516AB">
            <w:pPr>
              <w:rPr>
                <w:sz w:val="5"/>
                <w:szCs w:val="5"/>
              </w:rPr>
            </w:pPr>
          </w:p>
        </w:tc>
        <w:tc>
          <w:tcPr>
            <w:tcW w:w="0" w:type="dxa"/>
            <w:vAlign w:val="bottom"/>
          </w:tcPr>
          <w:p w14:paraId="1FFE837E" w14:textId="77777777" w:rsidR="001516AB" w:rsidRDefault="001516AB">
            <w:pPr>
              <w:rPr>
                <w:sz w:val="1"/>
                <w:szCs w:val="1"/>
              </w:rPr>
            </w:pPr>
          </w:p>
        </w:tc>
      </w:tr>
      <w:tr w:rsidR="001516AB" w14:paraId="016B0576" w14:textId="77777777">
        <w:trPr>
          <w:trHeight w:val="235"/>
        </w:trPr>
        <w:tc>
          <w:tcPr>
            <w:tcW w:w="120" w:type="dxa"/>
            <w:tcBorders>
              <w:left w:val="single" w:sz="8" w:space="0" w:color="auto"/>
            </w:tcBorders>
            <w:shd w:val="clear" w:color="auto" w:fill="D9D9D9"/>
            <w:vAlign w:val="bottom"/>
          </w:tcPr>
          <w:p w14:paraId="68F15CA5" w14:textId="77777777" w:rsidR="001516AB" w:rsidRDefault="001516AB">
            <w:pPr>
              <w:rPr>
                <w:sz w:val="20"/>
                <w:szCs w:val="20"/>
              </w:rPr>
            </w:pPr>
          </w:p>
        </w:tc>
        <w:tc>
          <w:tcPr>
            <w:tcW w:w="300" w:type="dxa"/>
            <w:shd w:val="clear" w:color="auto" w:fill="D9D9D9"/>
            <w:vAlign w:val="bottom"/>
          </w:tcPr>
          <w:p w14:paraId="0E7C0422" w14:textId="77777777" w:rsidR="001516AB" w:rsidRDefault="001516AB">
            <w:pPr>
              <w:rPr>
                <w:sz w:val="20"/>
                <w:szCs w:val="20"/>
              </w:rPr>
            </w:pPr>
          </w:p>
        </w:tc>
        <w:tc>
          <w:tcPr>
            <w:tcW w:w="200" w:type="dxa"/>
            <w:tcBorders>
              <w:right w:val="single" w:sz="8" w:space="0" w:color="auto"/>
            </w:tcBorders>
            <w:shd w:val="clear" w:color="auto" w:fill="D9D9D9"/>
            <w:vAlign w:val="bottom"/>
          </w:tcPr>
          <w:p w14:paraId="46B73CD5" w14:textId="77777777" w:rsidR="001516AB" w:rsidRDefault="001516AB">
            <w:pPr>
              <w:rPr>
                <w:sz w:val="20"/>
                <w:szCs w:val="20"/>
              </w:rPr>
            </w:pPr>
          </w:p>
        </w:tc>
        <w:tc>
          <w:tcPr>
            <w:tcW w:w="100" w:type="dxa"/>
            <w:shd w:val="clear" w:color="auto" w:fill="D9D9D9"/>
            <w:vAlign w:val="bottom"/>
          </w:tcPr>
          <w:p w14:paraId="7EA57EDB" w14:textId="77777777" w:rsidR="001516AB" w:rsidRDefault="001516AB">
            <w:pPr>
              <w:rPr>
                <w:sz w:val="20"/>
                <w:szCs w:val="20"/>
              </w:rPr>
            </w:pPr>
          </w:p>
        </w:tc>
        <w:tc>
          <w:tcPr>
            <w:tcW w:w="380" w:type="dxa"/>
            <w:shd w:val="clear" w:color="auto" w:fill="D9D9D9"/>
            <w:vAlign w:val="bottom"/>
          </w:tcPr>
          <w:p w14:paraId="2E00A2B4" w14:textId="77777777" w:rsidR="001516AB" w:rsidRDefault="0066520C">
            <w:pPr>
              <w:jc w:val="right"/>
              <w:rPr>
                <w:sz w:val="20"/>
                <w:szCs w:val="20"/>
              </w:rPr>
            </w:pPr>
            <w:r>
              <w:rPr>
                <w:rFonts w:ascii="Arial" w:eastAsia="Arial" w:hAnsi="Arial" w:cs="Arial"/>
                <w:sz w:val="16"/>
                <w:szCs w:val="16"/>
              </w:rPr>
              <w:t>000</w:t>
            </w:r>
          </w:p>
        </w:tc>
        <w:tc>
          <w:tcPr>
            <w:tcW w:w="120" w:type="dxa"/>
            <w:tcBorders>
              <w:right w:val="single" w:sz="8" w:space="0" w:color="auto"/>
            </w:tcBorders>
            <w:shd w:val="clear" w:color="auto" w:fill="D9D9D9"/>
            <w:vAlign w:val="bottom"/>
          </w:tcPr>
          <w:p w14:paraId="696E92B4" w14:textId="77777777" w:rsidR="001516AB" w:rsidRDefault="001516AB">
            <w:pPr>
              <w:rPr>
                <w:sz w:val="20"/>
                <w:szCs w:val="20"/>
              </w:rPr>
            </w:pPr>
          </w:p>
        </w:tc>
        <w:tc>
          <w:tcPr>
            <w:tcW w:w="540" w:type="dxa"/>
            <w:vAlign w:val="bottom"/>
          </w:tcPr>
          <w:p w14:paraId="51FEEFE3" w14:textId="77777777" w:rsidR="001516AB" w:rsidRDefault="0066520C">
            <w:pPr>
              <w:ind w:left="60"/>
              <w:jc w:val="center"/>
              <w:rPr>
                <w:sz w:val="20"/>
                <w:szCs w:val="20"/>
              </w:rPr>
            </w:pPr>
            <w:r>
              <w:rPr>
                <w:rFonts w:ascii="Arial" w:eastAsia="Arial" w:hAnsi="Arial" w:cs="Arial"/>
                <w:w w:val="98"/>
                <w:sz w:val="16"/>
                <w:szCs w:val="16"/>
              </w:rPr>
              <w:t>-90,5</w:t>
            </w:r>
          </w:p>
        </w:tc>
        <w:tc>
          <w:tcPr>
            <w:tcW w:w="180" w:type="dxa"/>
            <w:tcBorders>
              <w:right w:val="single" w:sz="8" w:space="0" w:color="auto"/>
            </w:tcBorders>
            <w:vAlign w:val="bottom"/>
          </w:tcPr>
          <w:p w14:paraId="3C45B1E7" w14:textId="77777777" w:rsidR="001516AB" w:rsidRDefault="001516AB">
            <w:pPr>
              <w:rPr>
                <w:sz w:val="20"/>
                <w:szCs w:val="20"/>
              </w:rPr>
            </w:pPr>
          </w:p>
        </w:tc>
        <w:tc>
          <w:tcPr>
            <w:tcW w:w="600" w:type="dxa"/>
            <w:vAlign w:val="bottom"/>
          </w:tcPr>
          <w:p w14:paraId="58C6CDF9" w14:textId="77777777" w:rsidR="001516AB" w:rsidRDefault="0066520C">
            <w:pPr>
              <w:ind w:left="20"/>
              <w:jc w:val="center"/>
              <w:rPr>
                <w:sz w:val="20"/>
                <w:szCs w:val="20"/>
              </w:rPr>
            </w:pPr>
            <w:r>
              <w:rPr>
                <w:rFonts w:ascii="Arial" w:eastAsia="Arial" w:hAnsi="Arial" w:cs="Arial"/>
                <w:sz w:val="16"/>
                <w:szCs w:val="16"/>
              </w:rPr>
              <w:t>-84,5</w:t>
            </w:r>
          </w:p>
        </w:tc>
        <w:tc>
          <w:tcPr>
            <w:tcW w:w="140" w:type="dxa"/>
            <w:tcBorders>
              <w:right w:val="single" w:sz="8" w:space="0" w:color="auto"/>
            </w:tcBorders>
            <w:vAlign w:val="bottom"/>
          </w:tcPr>
          <w:p w14:paraId="5DD8A83D" w14:textId="77777777" w:rsidR="001516AB" w:rsidRDefault="001516AB">
            <w:pPr>
              <w:rPr>
                <w:sz w:val="20"/>
                <w:szCs w:val="20"/>
              </w:rPr>
            </w:pPr>
          </w:p>
        </w:tc>
        <w:tc>
          <w:tcPr>
            <w:tcW w:w="600" w:type="dxa"/>
            <w:vAlign w:val="bottom"/>
          </w:tcPr>
          <w:p w14:paraId="5BBB23BF" w14:textId="77777777" w:rsidR="001516AB" w:rsidRDefault="0066520C">
            <w:pPr>
              <w:jc w:val="center"/>
              <w:rPr>
                <w:sz w:val="20"/>
                <w:szCs w:val="20"/>
              </w:rPr>
            </w:pPr>
            <w:r>
              <w:rPr>
                <w:rFonts w:ascii="Arial" w:eastAsia="Arial" w:hAnsi="Arial" w:cs="Arial"/>
                <w:w w:val="98"/>
                <w:sz w:val="16"/>
                <w:szCs w:val="16"/>
              </w:rPr>
              <w:t>-78,5</w:t>
            </w:r>
          </w:p>
        </w:tc>
        <w:tc>
          <w:tcPr>
            <w:tcW w:w="120" w:type="dxa"/>
            <w:tcBorders>
              <w:right w:val="single" w:sz="8" w:space="0" w:color="auto"/>
            </w:tcBorders>
            <w:vAlign w:val="bottom"/>
          </w:tcPr>
          <w:p w14:paraId="35572C55" w14:textId="77777777" w:rsidR="001516AB" w:rsidRDefault="001516AB">
            <w:pPr>
              <w:rPr>
                <w:sz w:val="20"/>
                <w:szCs w:val="20"/>
              </w:rPr>
            </w:pPr>
          </w:p>
        </w:tc>
        <w:tc>
          <w:tcPr>
            <w:tcW w:w="140" w:type="dxa"/>
            <w:vAlign w:val="bottom"/>
          </w:tcPr>
          <w:p w14:paraId="6C4C7977" w14:textId="77777777" w:rsidR="001516AB" w:rsidRDefault="001516AB">
            <w:pPr>
              <w:rPr>
                <w:sz w:val="20"/>
                <w:szCs w:val="20"/>
              </w:rPr>
            </w:pPr>
          </w:p>
        </w:tc>
        <w:tc>
          <w:tcPr>
            <w:tcW w:w="460" w:type="dxa"/>
            <w:vAlign w:val="bottom"/>
          </w:tcPr>
          <w:p w14:paraId="4CDCBA19" w14:textId="77777777" w:rsidR="001516AB" w:rsidRDefault="0066520C">
            <w:pPr>
              <w:jc w:val="center"/>
              <w:rPr>
                <w:sz w:val="20"/>
                <w:szCs w:val="20"/>
              </w:rPr>
            </w:pPr>
            <w:r>
              <w:rPr>
                <w:rFonts w:ascii="Arial" w:eastAsia="Arial" w:hAnsi="Arial" w:cs="Arial"/>
                <w:w w:val="98"/>
                <w:sz w:val="16"/>
                <w:szCs w:val="16"/>
              </w:rPr>
              <w:t>-72,5</w:t>
            </w:r>
          </w:p>
        </w:tc>
        <w:tc>
          <w:tcPr>
            <w:tcW w:w="120" w:type="dxa"/>
            <w:tcBorders>
              <w:right w:val="single" w:sz="8" w:space="0" w:color="auto"/>
            </w:tcBorders>
            <w:vAlign w:val="bottom"/>
          </w:tcPr>
          <w:p w14:paraId="4ADC3244" w14:textId="77777777" w:rsidR="001516AB" w:rsidRDefault="001516AB">
            <w:pPr>
              <w:rPr>
                <w:sz w:val="20"/>
                <w:szCs w:val="20"/>
              </w:rPr>
            </w:pPr>
          </w:p>
        </w:tc>
        <w:tc>
          <w:tcPr>
            <w:tcW w:w="0" w:type="dxa"/>
            <w:vAlign w:val="bottom"/>
          </w:tcPr>
          <w:p w14:paraId="7C8124BB" w14:textId="77777777" w:rsidR="001516AB" w:rsidRDefault="001516AB">
            <w:pPr>
              <w:rPr>
                <w:sz w:val="1"/>
                <w:szCs w:val="1"/>
              </w:rPr>
            </w:pPr>
          </w:p>
        </w:tc>
      </w:tr>
      <w:tr w:rsidR="001516AB" w14:paraId="60A63699" w14:textId="77777777">
        <w:trPr>
          <w:trHeight w:val="71"/>
        </w:trPr>
        <w:tc>
          <w:tcPr>
            <w:tcW w:w="120" w:type="dxa"/>
            <w:tcBorders>
              <w:left w:val="single" w:sz="8" w:space="0" w:color="auto"/>
              <w:bottom w:val="single" w:sz="8" w:space="0" w:color="D9D9D9"/>
            </w:tcBorders>
            <w:shd w:val="clear" w:color="auto" w:fill="D9D9D9"/>
            <w:vAlign w:val="bottom"/>
          </w:tcPr>
          <w:p w14:paraId="01BD2629" w14:textId="77777777" w:rsidR="001516AB" w:rsidRDefault="001516AB">
            <w:pPr>
              <w:rPr>
                <w:sz w:val="6"/>
                <w:szCs w:val="6"/>
              </w:rPr>
            </w:pPr>
          </w:p>
        </w:tc>
        <w:tc>
          <w:tcPr>
            <w:tcW w:w="300" w:type="dxa"/>
            <w:tcBorders>
              <w:bottom w:val="single" w:sz="8" w:space="0" w:color="D9D9D9"/>
            </w:tcBorders>
            <w:shd w:val="clear" w:color="auto" w:fill="D9D9D9"/>
            <w:vAlign w:val="bottom"/>
          </w:tcPr>
          <w:p w14:paraId="506D9F67" w14:textId="77777777" w:rsidR="001516AB" w:rsidRDefault="001516AB">
            <w:pPr>
              <w:rPr>
                <w:sz w:val="6"/>
                <w:szCs w:val="6"/>
              </w:rPr>
            </w:pPr>
          </w:p>
        </w:tc>
        <w:tc>
          <w:tcPr>
            <w:tcW w:w="200" w:type="dxa"/>
            <w:tcBorders>
              <w:bottom w:val="single" w:sz="8" w:space="0" w:color="D9D9D9"/>
              <w:right w:val="single" w:sz="8" w:space="0" w:color="auto"/>
            </w:tcBorders>
            <w:shd w:val="clear" w:color="auto" w:fill="D9D9D9"/>
            <w:vAlign w:val="bottom"/>
          </w:tcPr>
          <w:p w14:paraId="188913B6" w14:textId="77777777" w:rsidR="001516AB" w:rsidRDefault="001516AB">
            <w:pPr>
              <w:rPr>
                <w:sz w:val="6"/>
                <w:szCs w:val="6"/>
              </w:rPr>
            </w:pPr>
          </w:p>
        </w:tc>
        <w:tc>
          <w:tcPr>
            <w:tcW w:w="480" w:type="dxa"/>
            <w:gridSpan w:val="2"/>
            <w:tcBorders>
              <w:bottom w:val="single" w:sz="8" w:space="0" w:color="auto"/>
            </w:tcBorders>
            <w:shd w:val="clear" w:color="auto" w:fill="D9D9D9"/>
            <w:vAlign w:val="bottom"/>
          </w:tcPr>
          <w:p w14:paraId="5DC5FDD0"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0FA70675" w14:textId="77777777" w:rsidR="001516AB" w:rsidRDefault="001516AB">
            <w:pPr>
              <w:rPr>
                <w:sz w:val="6"/>
                <w:szCs w:val="6"/>
              </w:rPr>
            </w:pPr>
          </w:p>
        </w:tc>
        <w:tc>
          <w:tcPr>
            <w:tcW w:w="540" w:type="dxa"/>
            <w:tcBorders>
              <w:bottom w:val="single" w:sz="8" w:space="0" w:color="auto"/>
            </w:tcBorders>
            <w:vAlign w:val="bottom"/>
          </w:tcPr>
          <w:p w14:paraId="15AF6D94" w14:textId="77777777" w:rsidR="001516AB" w:rsidRDefault="001516AB">
            <w:pPr>
              <w:rPr>
                <w:sz w:val="6"/>
                <w:szCs w:val="6"/>
              </w:rPr>
            </w:pPr>
          </w:p>
        </w:tc>
        <w:tc>
          <w:tcPr>
            <w:tcW w:w="180" w:type="dxa"/>
            <w:tcBorders>
              <w:bottom w:val="single" w:sz="8" w:space="0" w:color="auto"/>
              <w:right w:val="single" w:sz="8" w:space="0" w:color="auto"/>
            </w:tcBorders>
            <w:vAlign w:val="bottom"/>
          </w:tcPr>
          <w:p w14:paraId="060B8DA7" w14:textId="77777777" w:rsidR="001516AB" w:rsidRDefault="001516AB">
            <w:pPr>
              <w:rPr>
                <w:sz w:val="6"/>
                <w:szCs w:val="6"/>
              </w:rPr>
            </w:pPr>
          </w:p>
        </w:tc>
        <w:tc>
          <w:tcPr>
            <w:tcW w:w="600" w:type="dxa"/>
            <w:tcBorders>
              <w:bottom w:val="single" w:sz="8" w:space="0" w:color="auto"/>
            </w:tcBorders>
            <w:vAlign w:val="bottom"/>
          </w:tcPr>
          <w:p w14:paraId="0445ECB4" w14:textId="77777777" w:rsidR="001516AB" w:rsidRDefault="001516AB">
            <w:pPr>
              <w:rPr>
                <w:sz w:val="6"/>
                <w:szCs w:val="6"/>
              </w:rPr>
            </w:pPr>
          </w:p>
        </w:tc>
        <w:tc>
          <w:tcPr>
            <w:tcW w:w="140" w:type="dxa"/>
            <w:tcBorders>
              <w:bottom w:val="single" w:sz="8" w:space="0" w:color="auto"/>
              <w:right w:val="single" w:sz="8" w:space="0" w:color="auto"/>
            </w:tcBorders>
            <w:vAlign w:val="bottom"/>
          </w:tcPr>
          <w:p w14:paraId="09966F3D" w14:textId="77777777" w:rsidR="001516AB" w:rsidRDefault="001516AB">
            <w:pPr>
              <w:rPr>
                <w:sz w:val="6"/>
                <w:szCs w:val="6"/>
              </w:rPr>
            </w:pPr>
          </w:p>
        </w:tc>
        <w:tc>
          <w:tcPr>
            <w:tcW w:w="600" w:type="dxa"/>
            <w:tcBorders>
              <w:bottom w:val="single" w:sz="8" w:space="0" w:color="auto"/>
            </w:tcBorders>
            <w:vAlign w:val="bottom"/>
          </w:tcPr>
          <w:p w14:paraId="6B363353" w14:textId="77777777" w:rsidR="001516AB" w:rsidRDefault="001516AB">
            <w:pPr>
              <w:rPr>
                <w:sz w:val="6"/>
                <w:szCs w:val="6"/>
              </w:rPr>
            </w:pPr>
          </w:p>
        </w:tc>
        <w:tc>
          <w:tcPr>
            <w:tcW w:w="120" w:type="dxa"/>
            <w:tcBorders>
              <w:bottom w:val="single" w:sz="8" w:space="0" w:color="auto"/>
              <w:right w:val="single" w:sz="8" w:space="0" w:color="auto"/>
            </w:tcBorders>
            <w:vAlign w:val="bottom"/>
          </w:tcPr>
          <w:p w14:paraId="195BF1E3" w14:textId="77777777" w:rsidR="001516AB" w:rsidRDefault="001516AB">
            <w:pPr>
              <w:rPr>
                <w:sz w:val="6"/>
                <w:szCs w:val="6"/>
              </w:rPr>
            </w:pPr>
          </w:p>
        </w:tc>
        <w:tc>
          <w:tcPr>
            <w:tcW w:w="140" w:type="dxa"/>
            <w:tcBorders>
              <w:bottom w:val="single" w:sz="8" w:space="0" w:color="auto"/>
            </w:tcBorders>
            <w:vAlign w:val="bottom"/>
          </w:tcPr>
          <w:p w14:paraId="775B5951" w14:textId="77777777" w:rsidR="001516AB" w:rsidRDefault="001516AB">
            <w:pPr>
              <w:rPr>
                <w:sz w:val="6"/>
                <w:szCs w:val="6"/>
              </w:rPr>
            </w:pPr>
          </w:p>
        </w:tc>
        <w:tc>
          <w:tcPr>
            <w:tcW w:w="460" w:type="dxa"/>
            <w:tcBorders>
              <w:bottom w:val="single" w:sz="8" w:space="0" w:color="auto"/>
            </w:tcBorders>
            <w:vAlign w:val="bottom"/>
          </w:tcPr>
          <w:p w14:paraId="067E800D" w14:textId="77777777" w:rsidR="001516AB" w:rsidRDefault="001516AB">
            <w:pPr>
              <w:rPr>
                <w:sz w:val="6"/>
                <w:szCs w:val="6"/>
              </w:rPr>
            </w:pPr>
          </w:p>
        </w:tc>
        <w:tc>
          <w:tcPr>
            <w:tcW w:w="120" w:type="dxa"/>
            <w:tcBorders>
              <w:bottom w:val="single" w:sz="8" w:space="0" w:color="auto"/>
              <w:right w:val="single" w:sz="8" w:space="0" w:color="auto"/>
            </w:tcBorders>
            <w:vAlign w:val="bottom"/>
          </w:tcPr>
          <w:p w14:paraId="3E031D82" w14:textId="77777777" w:rsidR="001516AB" w:rsidRDefault="001516AB">
            <w:pPr>
              <w:rPr>
                <w:sz w:val="6"/>
                <w:szCs w:val="6"/>
              </w:rPr>
            </w:pPr>
          </w:p>
        </w:tc>
        <w:tc>
          <w:tcPr>
            <w:tcW w:w="0" w:type="dxa"/>
            <w:vAlign w:val="bottom"/>
          </w:tcPr>
          <w:p w14:paraId="188FD334" w14:textId="77777777" w:rsidR="001516AB" w:rsidRDefault="001516AB">
            <w:pPr>
              <w:rPr>
                <w:sz w:val="1"/>
                <w:szCs w:val="1"/>
              </w:rPr>
            </w:pPr>
          </w:p>
        </w:tc>
      </w:tr>
      <w:tr w:rsidR="001516AB" w14:paraId="63BBDF00" w14:textId="77777777">
        <w:trPr>
          <w:trHeight w:val="228"/>
        </w:trPr>
        <w:tc>
          <w:tcPr>
            <w:tcW w:w="120" w:type="dxa"/>
            <w:tcBorders>
              <w:left w:val="single" w:sz="8" w:space="0" w:color="auto"/>
            </w:tcBorders>
            <w:shd w:val="clear" w:color="auto" w:fill="D9D9D9"/>
            <w:vAlign w:val="bottom"/>
          </w:tcPr>
          <w:p w14:paraId="63897B13" w14:textId="77777777" w:rsidR="001516AB" w:rsidRDefault="001516AB">
            <w:pPr>
              <w:rPr>
                <w:sz w:val="19"/>
                <w:szCs w:val="19"/>
              </w:rPr>
            </w:pPr>
          </w:p>
        </w:tc>
        <w:tc>
          <w:tcPr>
            <w:tcW w:w="300" w:type="dxa"/>
            <w:vMerge w:val="restart"/>
            <w:shd w:val="clear" w:color="auto" w:fill="D9D9D9"/>
            <w:textDirection w:val="btLr"/>
            <w:vAlign w:val="bottom"/>
          </w:tcPr>
          <w:p w14:paraId="2C436C88" w14:textId="77777777" w:rsidR="001516AB" w:rsidRDefault="0066520C">
            <w:pPr>
              <w:ind w:left="119"/>
              <w:rPr>
                <w:sz w:val="20"/>
                <w:szCs w:val="20"/>
              </w:rPr>
            </w:pPr>
            <w:r>
              <w:rPr>
                <w:rFonts w:ascii="Arial" w:eastAsia="Arial" w:hAnsi="Arial" w:cs="Arial"/>
                <w:b/>
                <w:bCs/>
                <w:w w:val="74"/>
                <w:sz w:val="10"/>
                <w:szCs w:val="10"/>
              </w:rPr>
              <w:t>ЛНАГАЙН [2: 0]</w:t>
            </w:r>
          </w:p>
        </w:tc>
        <w:tc>
          <w:tcPr>
            <w:tcW w:w="200" w:type="dxa"/>
            <w:tcBorders>
              <w:right w:val="single" w:sz="8" w:space="0" w:color="auto"/>
            </w:tcBorders>
            <w:shd w:val="clear" w:color="auto" w:fill="D9D9D9"/>
            <w:vAlign w:val="bottom"/>
          </w:tcPr>
          <w:p w14:paraId="31A77513" w14:textId="77777777" w:rsidR="001516AB" w:rsidRDefault="001516AB">
            <w:pPr>
              <w:rPr>
                <w:sz w:val="19"/>
                <w:szCs w:val="19"/>
              </w:rPr>
            </w:pPr>
          </w:p>
        </w:tc>
        <w:tc>
          <w:tcPr>
            <w:tcW w:w="100" w:type="dxa"/>
            <w:shd w:val="clear" w:color="auto" w:fill="D9D9D9"/>
            <w:vAlign w:val="bottom"/>
          </w:tcPr>
          <w:p w14:paraId="00432150" w14:textId="77777777" w:rsidR="001516AB" w:rsidRDefault="001516AB">
            <w:pPr>
              <w:rPr>
                <w:sz w:val="19"/>
                <w:szCs w:val="19"/>
              </w:rPr>
            </w:pPr>
          </w:p>
        </w:tc>
        <w:tc>
          <w:tcPr>
            <w:tcW w:w="380" w:type="dxa"/>
            <w:shd w:val="clear" w:color="auto" w:fill="D9D9D9"/>
            <w:vAlign w:val="bottom"/>
          </w:tcPr>
          <w:p w14:paraId="2A61B183" w14:textId="77777777" w:rsidR="001516AB" w:rsidRDefault="0066520C">
            <w:pPr>
              <w:jc w:val="right"/>
              <w:rPr>
                <w:sz w:val="20"/>
                <w:szCs w:val="20"/>
              </w:rPr>
            </w:pPr>
            <w:r>
              <w:rPr>
                <w:rFonts w:ascii="Arial" w:eastAsia="Arial" w:hAnsi="Arial" w:cs="Arial"/>
                <w:sz w:val="16"/>
                <w:szCs w:val="16"/>
              </w:rPr>
              <w:t>001</w:t>
            </w:r>
          </w:p>
        </w:tc>
        <w:tc>
          <w:tcPr>
            <w:tcW w:w="120" w:type="dxa"/>
            <w:tcBorders>
              <w:right w:val="single" w:sz="8" w:space="0" w:color="auto"/>
            </w:tcBorders>
            <w:shd w:val="clear" w:color="auto" w:fill="D9D9D9"/>
            <w:vAlign w:val="bottom"/>
          </w:tcPr>
          <w:p w14:paraId="00E3B1F5" w14:textId="77777777" w:rsidR="001516AB" w:rsidRDefault="001516AB">
            <w:pPr>
              <w:rPr>
                <w:sz w:val="19"/>
                <w:szCs w:val="19"/>
              </w:rPr>
            </w:pPr>
          </w:p>
        </w:tc>
        <w:tc>
          <w:tcPr>
            <w:tcW w:w="540" w:type="dxa"/>
            <w:vAlign w:val="bottom"/>
          </w:tcPr>
          <w:p w14:paraId="3A2EAAD1" w14:textId="77777777" w:rsidR="001516AB" w:rsidRDefault="0066520C">
            <w:pPr>
              <w:ind w:left="60"/>
              <w:jc w:val="center"/>
              <w:rPr>
                <w:sz w:val="20"/>
                <w:szCs w:val="20"/>
              </w:rPr>
            </w:pPr>
            <w:r>
              <w:rPr>
                <w:rFonts w:ascii="Arial" w:eastAsia="Arial" w:hAnsi="Arial" w:cs="Arial"/>
                <w:sz w:val="16"/>
                <w:szCs w:val="16"/>
              </w:rPr>
              <w:t>-88</w:t>
            </w:r>
          </w:p>
        </w:tc>
        <w:tc>
          <w:tcPr>
            <w:tcW w:w="180" w:type="dxa"/>
            <w:tcBorders>
              <w:right w:val="single" w:sz="8" w:space="0" w:color="auto"/>
            </w:tcBorders>
            <w:vAlign w:val="bottom"/>
          </w:tcPr>
          <w:p w14:paraId="2B5BF137" w14:textId="77777777" w:rsidR="001516AB" w:rsidRDefault="001516AB">
            <w:pPr>
              <w:rPr>
                <w:sz w:val="19"/>
                <w:szCs w:val="19"/>
              </w:rPr>
            </w:pPr>
          </w:p>
        </w:tc>
        <w:tc>
          <w:tcPr>
            <w:tcW w:w="600" w:type="dxa"/>
            <w:vAlign w:val="bottom"/>
          </w:tcPr>
          <w:p w14:paraId="01418F65" w14:textId="77777777" w:rsidR="001516AB" w:rsidRDefault="0066520C">
            <w:pPr>
              <w:ind w:left="20"/>
              <w:jc w:val="center"/>
              <w:rPr>
                <w:sz w:val="20"/>
                <w:szCs w:val="20"/>
              </w:rPr>
            </w:pPr>
            <w:r>
              <w:rPr>
                <w:rFonts w:ascii="Arial" w:eastAsia="Arial" w:hAnsi="Arial" w:cs="Arial"/>
                <w:w w:val="94"/>
                <w:sz w:val="16"/>
                <w:szCs w:val="16"/>
              </w:rPr>
              <w:t>-82</w:t>
            </w:r>
          </w:p>
        </w:tc>
        <w:tc>
          <w:tcPr>
            <w:tcW w:w="140" w:type="dxa"/>
            <w:tcBorders>
              <w:right w:val="single" w:sz="8" w:space="0" w:color="auto"/>
            </w:tcBorders>
            <w:vAlign w:val="bottom"/>
          </w:tcPr>
          <w:p w14:paraId="4B26C2F3" w14:textId="77777777" w:rsidR="001516AB" w:rsidRDefault="001516AB">
            <w:pPr>
              <w:rPr>
                <w:sz w:val="19"/>
                <w:szCs w:val="19"/>
              </w:rPr>
            </w:pPr>
          </w:p>
        </w:tc>
        <w:tc>
          <w:tcPr>
            <w:tcW w:w="600" w:type="dxa"/>
            <w:vAlign w:val="bottom"/>
          </w:tcPr>
          <w:p w14:paraId="2911B308" w14:textId="77777777" w:rsidR="001516AB" w:rsidRDefault="0066520C">
            <w:pPr>
              <w:jc w:val="center"/>
              <w:rPr>
                <w:sz w:val="20"/>
                <w:szCs w:val="20"/>
              </w:rPr>
            </w:pPr>
            <w:r>
              <w:rPr>
                <w:rFonts w:ascii="Arial" w:eastAsia="Arial" w:hAnsi="Arial" w:cs="Arial"/>
                <w:sz w:val="16"/>
                <w:szCs w:val="16"/>
              </w:rPr>
              <w:t>-76</w:t>
            </w:r>
          </w:p>
        </w:tc>
        <w:tc>
          <w:tcPr>
            <w:tcW w:w="120" w:type="dxa"/>
            <w:tcBorders>
              <w:right w:val="single" w:sz="8" w:space="0" w:color="auto"/>
            </w:tcBorders>
            <w:vAlign w:val="bottom"/>
          </w:tcPr>
          <w:p w14:paraId="270DF52D" w14:textId="77777777" w:rsidR="001516AB" w:rsidRDefault="001516AB">
            <w:pPr>
              <w:rPr>
                <w:sz w:val="19"/>
                <w:szCs w:val="19"/>
              </w:rPr>
            </w:pPr>
          </w:p>
        </w:tc>
        <w:tc>
          <w:tcPr>
            <w:tcW w:w="140" w:type="dxa"/>
            <w:vAlign w:val="bottom"/>
          </w:tcPr>
          <w:p w14:paraId="5D838CD2" w14:textId="77777777" w:rsidR="001516AB" w:rsidRDefault="001516AB">
            <w:pPr>
              <w:rPr>
                <w:sz w:val="19"/>
                <w:szCs w:val="19"/>
              </w:rPr>
            </w:pPr>
          </w:p>
        </w:tc>
        <w:tc>
          <w:tcPr>
            <w:tcW w:w="460" w:type="dxa"/>
            <w:vAlign w:val="bottom"/>
          </w:tcPr>
          <w:p w14:paraId="1ABE4D73" w14:textId="77777777" w:rsidR="001516AB" w:rsidRDefault="0066520C">
            <w:pPr>
              <w:jc w:val="center"/>
              <w:rPr>
                <w:sz w:val="20"/>
                <w:szCs w:val="20"/>
              </w:rPr>
            </w:pPr>
            <w:r>
              <w:rPr>
                <w:rFonts w:ascii="Arial" w:eastAsia="Arial" w:hAnsi="Arial" w:cs="Arial"/>
                <w:w w:val="94"/>
                <w:sz w:val="16"/>
                <w:szCs w:val="16"/>
              </w:rPr>
              <w:t>-70</w:t>
            </w:r>
          </w:p>
        </w:tc>
        <w:tc>
          <w:tcPr>
            <w:tcW w:w="120" w:type="dxa"/>
            <w:tcBorders>
              <w:right w:val="single" w:sz="8" w:space="0" w:color="auto"/>
            </w:tcBorders>
            <w:vAlign w:val="bottom"/>
          </w:tcPr>
          <w:p w14:paraId="11AE039B" w14:textId="77777777" w:rsidR="001516AB" w:rsidRDefault="001516AB">
            <w:pPr>
              <w:rPr>
                <w:sz w:val="19"/>
                <w:szCs w:val="19"/>
              </w:rPr>
            </w:pPr>
          </w:p>
        </w:tc>
        <w:tc>
          <w:tcPr>
            <w:tcW w:w="0" w:type="dxa"/>
            <w:vAlign w:val="bottom"/>
          </w:tcPr>
          <w:p w14:paraId="5BCD0814" w14:textId="77777777" w:rsidR="001516AB" w:rsidRDefault="001516AB">
            <w:pPr>
              <w:rPr>
                <w:sz w:val="1"/>
                <w:szCs w:val="1"/>
              </w:rPr>
            </w:pPr>
          </w:p>
        </w:tc>
      </w:tr>
      <w:tr w:rsidR="001516AB" w14:paraId="2C2A0A05" w14:textId="77777777">
        <w:trPr>
          <w:trHeight w:val="71"/>
        </w:trPr>
        <w:tc>
          <w:tcPr>
            <w:tcW w:w="120" w:type="dxa"/>
            <w:tcBorders>
              <w:left w:val="single" w:sz="8" w:space="0" w:color="auto"/>
              <w:bottom w:val="single" w:sz="8" w:space="0" w:color="D9D9D9"/>
            </w:tcBorders>
            <w:shd w:val="clear" w:color="auto" w:fill="D9D9D9"/>
            <w:vAlign w:val="bottom"/>
          </w:tcPr>
          <w:p w14:paraId="3966E6E1" w14:textId="77777777" w:rsidR="001516AB" w:rsidRDefault="001516AB">
            <w:pPr>
              <w:rPr>
                <w:sz w:val="6"/>
                <w:szCs w:val="6"/>
              </w:rPr>
            </w:pPr>
          </w:p>
        </w:tc>
        <w:tc>
          <w:tcPr>
            <w:tcW w:w="300" w:type="dxa"/>
            <w:vMerge/>
            <w:tcBorders>
              <w:bottom w:val="single" w:sz="8" w:space="0" w:color="D9D9D9"/>
            </w:tcBorders>
            <w:shd w:val="clear" w:color="auto" w:fill="D9D9D9"/>
            <w:vAlign w:val="bottom"/>
          </w:tcPr>
          <w:p w14:paraId="3BB42473" w14:textId="77777777" w:rsidR="001516AB" w:rsidRDefault="001516AB">
            <w:pPr>
              <w:rPr>
                <w:sz w:val="6"/>
                <w:szCs w:val="6"/>
              </w:rPr>
            </w:pPr>
          </w:p>
        </w:tc>
        <w:tc>
          <w:tcPr>
            <w:tcW w:w="200" w:type="dxa"/>
            <w:tcBorders>
              <w:bottom w:val="single" w:sz="8" w:space="0" w:color="D9D9D9"/>
              <w:right w:val="single" w:sz="8" w:space="0" w:color="auto"/>
            </w:tcBorders>
            <w:shd w:val="clear" w:color="auto" w:fill="D9D9D9"/>
            <w:vAlign w:val="bottom"/>
          </w:tcPr>
          <w:p w14:paraId="08E71A09" w14:textId="77777777" w:rsidR="001516AB" w:rsidRDefault="001516AB">
            <w:pPr>
              <w:rPr>
                <w:sz w:val="6"/>
                <w:szCs w:val="6"/>
              </w:rPr>
            </w:pPr>
          </w:p>
        </w:tc>
        <w:tc>
          <w:tcPr>
            <w:tcW w:w="100" w:type="dxa"/>
            <w:tcBorders>
              <w:bottom w:val="single" w:sz="8" w:space="0" w:color="auto"/>
            </w:tcBorders>
            <w:shd w:val="clear" w:color="auto" w:fill="D9D9D9"/>
            <w:vAlign w:val="bottom"/>
          </w:tcPr>
          <w:p w14:paraId="24DE7EF9" w14:textId="77777777" w:rsidR="001516AB" w:rsidRDefault="001516AB">
            <w:pPr>
              <w:rPr>
                <w:sz w:val="6"/>
                <w:szCs w:val="6"/>
              </w:rPr>
            </w:pPr>
          </w:p>
        </w:tc>
        <w:tc>
          <w:tcPr>
            <w:tcW w:w="380" w:type="dxa"/>
            <w:tcBorders>
              <w:bottom w:val="single" w:sz="8" w:space="0" w:color="auto"/>
            </w:tcBorders>
            <w:shd w:val="clear" w:color="auto" w:fill="D9D9D9"/>
            <w:vAlign w:val="bottom"/>
          </w:tcPr>
          <w:p w14:paraId="06B9D6AD"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226D5183" w14:textId="77777777" w:rsidR="001516AB" w:rsidRDefault="001516AB">
            <w:pPr>
              <w:rPr>
                <w:sz w:val="6"/>
                <w:szCs w:val="6"/>
              </w:rPr>
            </w:pPr>
          </w:p>
        </w:tc>
        <w:tc>
          <w:tcPr>
            <w:tcW w:w="540" w:type="dxa"/>
            <w:tcBorders>
              <w:bottom w:val="single" w:sz="8" w:space="0" w:color="auto"/>
            </w:tcBorders>
            <w:vAlign w:val="bottom"/>
          </w:tcPr>
          <w:p w14:paraId="56DCDDF0" w14:textId="77777777" w:rsidR="001516AB" w:rsidRDefault="001516AB">
            <w:pPr>
              <w:rPr>
                <w:sz w:val="6"/>
                <w:szCs w:val="6"/>
              </w:rPr>
            </w:pPr>
          </w:p>
        </w:tc>
        <w:tc>
          <w:tcPr>
            <w:tcW w:w="180" w:type="dxa"/>
            <w:tcBorders>
              <w:bottom w:val="single" w:sz="8" w:space="0" w:color="auto"/>
              <w:right w:val="single" w:sz="8" w:space="0" w:color="auto"/>
            </w:tcBorders>
            <w:vAlign w:val="bottom"/>
          </w:tcPr>
          <w:p w14:paraId="723B27BC" w14:textId="77777777" w:rsidR="001516AB" w:rsidRDefault="001516AB">
            <w:pPr>
              <w:rPr>
                <w:sz w:val="6"/>
                <w:szCs w:val="6"/>
              </w:rPr>
            </w:pPr>
          </w:p>
        </w:tc>
        <w:tc>
          <w:tcPr>
            <w:tcW w:w="600" w:type="dxa"/>
            <w:tcBorders>
              <w:bottom w:val="single" w:sz="8" w:space="0" w:color="auto"/>
            </w:tcBorders>
            <w:vAlign w:val="bottom"/>
          </w:tcPr>
          <w:p w14:paraId="6270588C" w14:textId="77777777" w:rsidR="001516AB" w:rsidRDefault="001516AB">
            <w:pPr>
              <w:rPr>
                <w:sz w:val="6"/>
                <w:szCs w:val="6"/>
              </w:rPr>
            </w:pPr>
          </w:p>
        </w:tc>
        <w:tc>
          <w:tcPr>
            <w:tcW w:w="140" w:type="dxa"/>
            <w:tcBorders>
              <w:bottom w:val="single" w:sz="8" w:space="0" w:color="auto"/>
              <w:right w:val="single" w:sz="8" w:space="0" w:color="auto"/>
            </w:tcBorders>
            <w:vAlign w:val="bottom"/>
          </w:tcPr>
          <w:p w14:paraId="0B01D971" w14:textId="77777777" w:rsidR="001516AB" w:rsidRDefault="001516AB">
            <w:pPr>
              <w:rPr>
                <w:sz w:val="6"/>
                <w:szCs w:val="6"/>
              </w:rPr>
            </w:pPr>
          </w:p>
        </w:tc>
        <w:tc>
          <w:tcPr>
            <w:tcW w:w="600" w:type="dxa"/>
            <w:tcBorders>
              <w:bottom w:val="single" w:sz="8" w:space="0" w:color="auto"/>
            </w:tcBorders>
            <w:vAlign w:val="bottom"/>
          </w:tcPr>
          <w:p w14:paraId="60FF6AB6" w14:textId="77777777" w:rsidR="001516AB" w:rsidRDefault="001516AB">
            <w:pPr>
              <w:rPr>
                <w:sz w:val="6"/>
                <w:szCs w:val="6"/>
              </w:rPr>
            </w:pPr>
          </w:p>
        </w:tc>
        <w:tc>
          <w:tcPr>
            <w:tcW w:w="120" w:type="dxa"/>
            <w:tcBorders>
              <w:bottom w:val="single" w:sz="8" w:space="0" w:color="auto"/>
              <w:right w:val="single" w:sz="8" w:space="0" w:color="auto"/>
            </w:tcBorders>
            <w:vAlign w:val="bottom"/>
          </w:tcPr>
          <w:p w14:paraId="41ADBDD4" w14:textId="77777777" w:rsidR="001516AB" w:rsidRDefault="001516AB">
            <w:pPr>
              <w:rPr>
                <w:sz w:val="6"/>
                <w:szCs w:val="6"/>
              </w:rPr>
            </w:pPr>
          </w:p>
        </w:tc>
        <w:tc>
          <w:tcPr>
            <w:tcW w:w="140" w:type="dxa"/>
            <w:tcBorders>
              <w:bottom w:val="single" w:sz="8" w:space="0" w:color="auto"/>
            </w:tcBorders>
            <w:vAlign w:val="bottom"/>
          </w:tcPr>
          <w:p w14:paraId="41585591" w14:textId="77777777" w:rsidR="001516AB" w:rsidRDefault="001516AB">
            <w:pPr>
              <w:rPr>
                <w:sz w:val="6"/>
                <w:szCs w:val="6"/>
              </w:rPr>
            </w:pPr>
          </w:p>
        </w:tc>
        <w:tc>
          <w:tcPr>
            <w:tcW w:w="460" w:type="dxa"/>
            <w:tcBorders>
              <w:bottom w:val="single" w:sz="8" w:space="0" w:color="auto"/>
            </w:tcBorders>
            <w:vAlign w:val="bottom"/>
          </w:tcPr>
          <w:p w14:paraId="74D77690" w14:textId="77777777" w:rsidR="001516AB" w:rsidRDefault="001516AB">
            <w:pPr>
              <w:rPr>
                <w:sz w:val="6"/>
                <w:szCs w:val="6"/>
              </w:rPr>
            </w:pPr>
          </w:p>
        </w:tc>
        <w:tc>
          <w:tcPr>
            <w:tcW w:w="120" w:type="dxa"/>
            <w:tcBorders>
              <w:bottom w:val="single" w:sz="8" w:space="0" w:color="auto"/>
              <w:right w:val="single" w:sz="8" w:space="0" w:color="auto"/>
            </w:tcBorders>
            <w:vAlign w:val="bottom"/>
          </w:tcPr>
          <w:p w14:paraId="08EC58D1" w14:textId="77777777" w:rsidR="001516AB" w:rsidRDefault="001516AB">
            <w:pPr>
              <w:rPr>
                <w:sz w:val="6"/>
                <w:szCs w:val="6"/>
              </w:rPr>
            </w:pPr>
          </w:p>
        </w:tc>
        <w:tc>
          <w:tcPr>
            <w:tcW w:w="0" w:type="dxa"/>
            <w:vAlign w:val="bottom"/>
          </w:tcPr>
          <w:p w14:paraId="6E180FFB" w14:textId="77777777" w:rsidR="001516AB" w:rsidRDefault="001516AB">
            <w:pPr>
              <w:rPr>
                <w:sz w:val="1"/>
                <w:szCs w:val="1"/>
              </w:rPr>
            </w:pPr>
          </w:p>
        </w:tc>
      </w:tr>
      <w:tr w:rsidR="001516AB" w14:paraId="7A68871B" w14:textId="77777777">
        <w:trPr>
          <w:trHeight w:val="196"/>
        </w:trPr>
        <w:tc>
          <w:tcPr>
            <w:tcW w:w="120" w:type="dxa"/>
            <w:tcBorders>
              <w:left w:val="single" w:sz="8" w:space="0" w:color="auto"/>
            </w:tcBorders>
            <w:shd w:val="clear" w:color="auto" w:fill="D9D9D9"/>
            <w:vAlign w:val="bottom"/>
          </w:tcPr>
          <w:p w14:paraId="63CF22C7" w14:textId="77777777" w:rsidR="001516AB" w:rsidRDefault="001516AB">
            <w:pPr>
              <w:rPr>
                <w:sz w:val="17"/>
                <w:szCs w:val="17"/>
              </w:rPr>
            </w:pPr>
          </w:p>
        </w:tc>
        <w:tc>
          <w:tcPr>
            <w:tcW w:w="300" w:type="dxa"/>
            <w:vMerge/>
            <w:shd w:val="clear" w:color="auto" w:fill="D9D9D9"/>
            <w:vAlign w:val="bottom"/>
          </w:tcPr>
          <w:p w14:paraId="1C7618A4" w14:textId="77777777" w:rsidR="001516AB" w:rsidRDefault="001516AB">
            <w:pPr>
              <w:rPr>
                <w:sz w:val="17"/>
                <w:szCs w:val="17"/>
              </w:rPr>
            </w:pPr>
          </w:p>
        </w:tc>
        <w:tc>
          <w:tcPr>
            <w:tcW w:w="200" w:type="dxa"/>
            <w:tcBorders>
              <w:right w:val="single" w:sz="8" w:space="0" w:color="auto"/>
            </w:tcBorders>
            <w:shd w:val="clear" w:color="auto" w:fill="D9D9D9"/>
            <w:vAlign w:val="bottom"/>
          </w:tcPr>
          <w:p w14:paraId="799C1814" w14:textId="77777777" w:rsidR="001516AB" w:rsidRDefault="001516AB">
            <w:pPr>
              <w:rPr>
                <w:sz w:val="17"/>
                <w:szCs w:val="17"/>
              </w:rPr>
            </w:pPr>
          </w:p>
        </w:tc>
        <w:tc>
          <w:tcPr>
            <w:tcW w:w="100" w:type="dxa"/>
            <w:shd w:val="clear" w:color="auto" w:fill="D9D9D9"/>
            <w:vAlign w:val="bottom"/>
          </w:tcPr>
          <w:p w14:paraId="7454A28F" w14:textId="77777777" w:rsidR="001516AB" w:rsidRDefault="001516AB">
            <w:pPr>
              <w:rPr>
                <w:sz w:val="17"/>
                <w:szCs w:val="17"/>
              </w:rPr>
            </w:pPr>
          </w:p>
        </w:tc>
        <w:tc>
          <w:tcPr>
            <w:tcW w:w="380" w:type="dxa"/>
            <w:vMerge w:val="restart"/>
            <w:shd w:val="clear" w:color="auto" w:fill="D9D9D9"/>
            <w:vAlign w:val="bottom"/>
          </w:tcPr>
          <w:p w14:paraId="6DED4C58" w14:textId="77777777" w:rsidR="001516AB" w:rsidRDefault="0066520C">
            <w:pPr>
              <w:jc w:val="right"/>
              <w:rPr>
                <w:sz w:val="20"/>
                <w:szCs w:val="20"/>
              </w:rPr>
            </w:pPr>
            <w:r>
              <w:rPr>
                <w:rFonts w:ascii="Arial" w:eastAsia="Arial" w:hAnsi="Arial" w:cs="Arial"/>
                <w:sz w:val="16"/>
                <w:szCs w:val="16"/>
              </w:rPr>
              <w:t>010</w:t>
            </w:r>
          </w:p>
        </w:tc>
        <w:tc>
          <w:tcPr>
            <w:tcW w:w="120" w:type="dxa"/>
            <w:tcBorders>
              <w:right w:val="single" w:sz="8" w:space="0" w:color="auto"/>
            </w:tcBorders>
            <w:shd w:val="clear" w:color="auto" w:fill="D9D9D9"/>
            <w:vAlign w:val="bottom"/>
          </w:tcPr>
          <w:p w14:paraId="4396CAAC" w14:textId="77777777" w:rsidR="001516AB" w:rsidRDefault="001516AB">
            <w:pPr>
              <w:rPr>
                <w:sz w:val="17"/>
                <w:szCs w:val="17"/>
              </w:rPr>
            </w:pPr>
          </w:p>
        </w:tc>
        <w:tc>
          <w:tcPr>
            <w:tcW w:w="540" w:type="dxa"/>
            <w:vMerge w:val="restart"/>
            <w:vAlign w:val="bottom"/>
          </w:tcPr>
          <w:p w14:paraId="0AEA0852" w14:textId="77777777" w:rsidR="001516AB" w:rsidRDefault="0066520C">
            <w:pPr>
              <w:ind w:left="60"/>
              <w:jc w:val="center"/>
              <w:rPr>
                <w:sz w:val="20"/>
                <w:szCs w:val="20"/>
              </w:rPr>
            </w:pPr>
            <w:r>
              <w:rPr>
                <w:rFonts w:ascii="Arial" w:eastAsia="Arial" w:hAnsi="Arial" w:cs="Arial"/>
                <w:w w:val="98"/>
                <w:sz w:val="16"/>
                <w:szCs w:val="16"/>
              </w:rPr>
              <w:t>-84,5</w:t>
            </w:r>
          </w:p>
        </w:tc>
        <w:tc>
          <w:tcPr>
            <w:tcW w:w="180" w:type="dxa"/>
            <w:tcBorders>
              <w:right w:val="single" w:sz="8" w:space="0" w:color="auto"/>
            </w:tcBorders>
            <w:vAlign w:val="bottom"/>
          </w:tcPr>
          <w:p w14:paraId="4F4DF17A" w14:textId="77777777" w:rsidR="001516AB" w:rsidRDefault="001516AB">
            <w:pPr>
              <w:rPr>
                <w:sz w:val="17"/>
                <w:szCs w:val="17"/>
              </w:rPr>
            </w:pPr>
          </w:p>
        </w:tc>
        <w:tc>
          <w:tcPr>
            <w:tcW w:w="600" w:type="dxa"/>
            <w:vMerge w:val="restart"/>
            <w:vAlign w:val="bottom"/>
          </w:tcPr>
          <w:p w14:paraId="7C35BE4B" w14:textId="77777777" w:rsidR="001516AB" w:rsidRDefault="0066520C">
            <w:pPr>
              <w:ind w:left="20"/>
              <w:jc w:val="center"/>
              <w:rPr>
                <w:sz w:val="20"/>
                <w:szCs w:val="20"/>
              </w:rPr>
            </w:pPr>
            <w:r>
              <w:rPr>
                <w:rFonts w:ascii="Arial" w:eastAsia="Arial" w:hAnsi="Arial" w:cs="Arial"/>
                <w:sz w:val="16"/>
                <w:szCs w:val="16"/>
              </w:rPr>
              <w:t>-78,5</w:t>
            </w:r>
          </w:p>
        </w:tc>
        <w:tc>
          <w:tcPr>
            <w:tcW w:w="140" w:type="dxa"/>
            <w:tcBorders>
              <w:right w:val="single" w:sz="8" w:space="0" w:color="auto"/>
            </w:tcBorders>
            <w:vAlign w:val="bottom"/>
          </w:tcPr>
          <w:p w14:paraId="34D22F72" w14:textId="77777777" w:rsidR="001516AB" w:rsidRDefault="001516AB">
            <w:pPr>
              <w:rPr>
                <w:sz w:val="17"/>
                <w:szCs w:val="17"/>
              </w:rPr>
            </w:pPr>
          </w:p>
        </w:tc>
        <w:tc>
          <w:tcPr>
            <w:tcW w:w="600" w:type="dxa"/>
            <w:vMerge w:val="restart"/>
            <w:vAlign w:val="bottom"/>
          </w:tcPr>
          <w:p w14:paraId="7E72E6FA" w14:textId="77777777" w:rsidR="001516AB" w:rsidRDefault="0066520C">
            <w:pPr>
              <w:jc w:val="center"/>
              <w:rPr>
                <w:sz w:val="20"/>
                <w:szCs w:val="20"/>
              </w:rPr>
            </w:pPr>
            <w:r>
              <w:rPr>
                <w:rFonts w:ascii="Arial" w:eastAsia="Arial" w:hAnsi="Arial" w:cs="Arial"/>
                <w:sz w:val="16"/>
                <w:szCs w:val="16"/>
              </w:rPr>
              <w:t>-72</w:t>
            </w:r>
          </w:p>
        </w:tc>
        <w:tc>
          <w:tcPr>
            <w:tcW w:w="120" w:type="dxa"/>
            <w:tcBorders>
              <w:right w:val="single" w:sz="8" w:space="0" w:color="auto"/>
            </w:tcBorders>
            <w:vAlign w:val="bottom"/>
          </w:tcPr>
          <w:p w14:paraId="1913F85D" w14:textId="77777777" w:rsidR="001516AB" w:rsidRDefault="001516AB">
            <w:pPr>
              <w:rPr>
                <w:sz w:val="17"/>
                <w:szCs w:val="17"/>
              </w:rPr>
            </w:pPr>
          </w:p>
        </w:tc>
        <w:tc>
          <w:tcPr>
            <w:tcW w:w="140" w:type="dxa"/>
            <w:vAlign w:val="bottom"/>
          </w:tcPr>
          <w:p w14:paraId="2E2BBEDC" w14:textId="77777777" w:rsidR="001516AB" w:rsidRDefault="001516AB">
            <w:pPr>
              <w:rPr>
                <w:sz w:val="17"/>
                <w:szCs w:val="17"/>
              </w:rPr>
            </w:pPr>
          </w:p>
        </w:tc>
        <w:tc>
          <w:tcPr>
            <w:tcW w:w="460" w:type="dxa"/>
            <w:vMerge w:val="restart"/>
            <w:vAlign w:val="bottom"/>
          </w:tcPr>
          <w:p w14:paraId="5F45C4CD" w14:textId="77777777" w:rsidR="001516AB" w:rsidRDefault="0066520C">
            <w:pPr>
              <w:jc w:val="center"/>
              <w:rPr>
                <w:sz w:val="20"/>
                <w:szCs w:val="20"/>
              </w:rPr>
            </w:pPr>
            <w:r>
              <w:rPr>
                <w:rFonts w:ascii="Arial" w:eastAsia="Arial" w:hAnsi="Arial" w:cs="Arial"/>
                <w:w w:val="94"/>
                <w:sz w:val="16"/>
                <w:szCs w:val="16"/>
              </w:rPr>
              <w:t>-66</w:t>
            </w:r>
          </w:p>
        </w:tc>
        <w:tc>
          <w:tcPr>
            <w:tcW w:w="120" w:type="dxa"/>
            <w:tcBorders>
              <w:right w:val="single" w:sz="8" w:space="0" w:color="auto"/>
            </w:tcBorders>
            <w:vAlign w:val="bottom"/>
          </w:tcPr>
          <w:p w14:paraId="129BE63C" w14:textId="77777777" w:rsidR="001516AB" w:rsidRDefault="001516AB">
            <w:pPr>
              <w:rPr>
                <w:sz w:val="17"/>
                <w:szCs w:val="17"/>
              </w:rPr>
            </w:pPr>
          </w:p>
        </w:tc>
        <w:tc>
          <w:tcPr>
            <w:tcW w:w="0" w:type="dxa"/>
            <w:vAlign w:val="bottom"/>
          </w:tcPr>
          <w:p w14:paraId="01DC45A5" w14:textId="77777777" w:rsidR="001516AB" w:rsidRDefault="001516AB">
            <w:pPr>
              <w:rPr>
                <w:sz w:val="1"/>
                <w:szCs w:val="1"/>
              </w:rPr>
            </w:pPr>
          </w:p>
        </w:tc>
      </w:tr>
      <w:tr w:rsidR="001516AB" w14:paraId="2CA965B5" w14:textId="77777777">
        <w:trPr>
          <w:trHeight w:val="32"/>
        </w:trPr>
        <w:tc>
          <w:tcPr>
            <w:tcW w:w="120" w:type="dxa"/>
            <w:tcBorders>
              <w:left w:val="single" w:sz="8" w:space="0" w:color="auto"/>
            </w:tcBorders>
            <w:shd w:val="clear" w:color="auto" w:fill="D9D9D9"/>
            <w:vAlign w:val="bottom"/>
          </w:tcPr>
          <w:p w14:paraId="1714118C" w14:textId="77777777" w:rsidR="001516AB" w:rsidRDefault="001516AB">
            <w:pPr>
              <w:rPr>
                <w:sz w:val="2"/>
                <w:szCs w:val="2"/>
              </w:rPr>
            </w:pPr>
          </w:p>
        </w:tc>
        <w:tc>
          <w:tcPr>
            <w:tcW w:w="300" w:type="dxa"/>
            <w:shd w:val="clear" w:color="auto" w:fill="D9D9D9"/>
            <w:vAlign w:val="bottom"/>
          </w:tcPr>
          <w:p w14:paraId="77F1E047" w14:textId="77777777" w:rsidR="001516AB" w:rsidRDefault="001516AB">
            <w:pPr>
              <w:rPr>
                <w:sz w:val="2"/>
                <w:szCs w:val="2"/>
              </w:rPr>
            </w:pPr>
          </w:p>
        </w:tc>
        <w:tc>
          <w:tcPr>
            <w:tcW w:w="200" w:type="dxa"/>
            <w:tcBorders>
              <w:right w:val="single" w:sz="8" w:space="0" w:color="auto"/>
            </w:tcBorders>
            <w:shd w:val="clear" w:color="auto" w:fill="D9D9D9"/>
            <w:vAlign w:val="bottom"/>
          </w:tcPr>
          <w:p w14:paraId="1535FB62" w14:textId="77777777" w:rsidR="001516AB" w:rsidRDefault="001516AB">
            <w:pPr>
              <w:rPr>
                <w:sz w:val="2"/>
                <w:szCs w:val="2"/>
              </w:rPr>
            </w:pPr>
          </w:p>
        </w:tc>
        <w:tc>
          <w:tcPr>
            <w:tcW w:w="100" w:type="dxa"/>
            <w:shd w:val="clear" w:color="auto" w:fill="D9D9D9"/>
            <w:vAlign w:val="bottom"/>
          </w:tcPr>
          <w:p w14:paraId="52F98E2E" w14:textId="77777777" w:rsidR="001516AB" w:rsidRDefault="001516AB">
            <w:pPr>
              <w:rPr>
                <w:sz w:val="2"/>
                <w:szCs w:val="2"/>
              </w:rPr>
            </w:pPr>
          </w:p>
        </w:tc>
        <w:tc>
          <w:tcPr>
            <w:tcW w:w="380" w:type="dxa"/>
            <w:vMerge/>
            <w:shd w:val="clear" w:color="auto" w:fill="D9D9D9"/>
            <w:vAlign w:val="bottom"/>
          </w:tcPr>
          <w:p w14:paraId="4AD061A9" w14:textId="77777777" w:rsidR="001516AB" w:rsidRDefault="001516AB">
            <w:pPr>
              <w:rPr>
                <w:sz w:val="2"/>
                <w:szCs w:val="2"/>
              </w:rPr>
            </w:pPr>
          </w:p>
        </w:tc>
        <w:tc>
          <w:tcPr>
            <w:tcW w:w="120" w:type="dxa"/>
            <w:tcBorders>
              <w:right w:val="single" w:sz="8" w:space="0" w:color="auto"/>
            </w:tcBorders>
            <w:shd w:val="clear" w:color="auto" w:fill="D9D9D9"/>
            <w:vAlign w:val="bottom"/>
          </w:tcPr>
          <w:p w14:paraId="373F8043" w14:textId="77777777" w:rsidR="001516AB" w:rsidRDefault="001516AB">
            <w:pPr>
              <w:rPr>
                <w:sz w:val="2"/>
                <w:szCs w:val="2"/>
              </w:rPr>
            </w:pPr>
          </w:p>
        </w:tc>
        <w:tc>
          <w:tcPr>
            <w:tcW w:w="540" w:type="dxa"/>
            <w:vMerge/>
            <w:vAlign w:val="bottom"/>
          </w:tcPr>
          <w:p w14:paraId="1A286B73" w14:textId="77777777" w:rsidR="001516AB" w:rsidRDefault="001516AB">
            <w:pPr>
              <w:rPr>
                <w:sz w:val="2"/>
                <w:szCs w:val="2"/>
              </w:rPr>
            </w:pPr>
          </w:p>
        </w:tc>
        <w:tc>
          <w:tcPr>
            <w:tcW w:w="180" w:type="dxa"/>
            <w:tcBorders>
              <w:right w:val="single" w:sz="8" w:space="0" w:color="auto"/>
            </w:tcBorders>
            <w:vAlign w:val="bottom"/>
          </w:tcPr>
          <w:p w14:paraId="1BAEDDD7" w14:textId="77777777" w:rsidR="001516AB" w:rsidRDefault="001516AB">
            <w:pPr>
              <w:rPr>
                <w:sz w:val="2"/>
                <w:szCs w:val="2"/>
              </w:rPr>
            </w:pPr>
          </w:p>
        </w:tc>
        <w:tc>
          <w:tcPr>
            <w:tcW w:w="600" w:type="dxa"/>
            <w:vMerge/>
            <w:vAlign w:val="bottom"/>
          </w:tcPr>
          <w:p w14:paraId="1E814A63" w14:textId="77777777" w:rsidR="001516AB" w:rsidRDefault="001516AB">
            <w:pPr>
              <w:rPr>
                <w:sz w:val="2"/>
                <w:szCs w:val="2"/>
              </w:rPr>
            </w:pPr>
          </w:p>
        </w:tc>
        <w:tc>
          <w:tcPr>
            <w:tcW w:w="140" w:type="dxa"/>
            <w:tcBorders>
              <w:right w:val="single" w:sz="8" w:space="0" w:color="auto"/>
            </w:tcBorders>
            <w:vAlign w:val="bottom"/>
          </w:tcPr>
          <w:p w14:paraId="610F842A" w14:textId="77777777" w:rsidR="001516AB" w:rsidRDefault="001516AB">
            <w:pPr>
              <w:rPr>
                <w:sz w:val="2"/>
                <w:szCs w:val="2"/>
              </w:rPr>
            </w:pPr>
          </w:p>
        </w:tc>
        <w:tc>
          <w:tcPr>
            <w:tcW w:w="600" w:type="dxa"/>
            <w:vMerge/>
            <w:vAlign w:val="bottom"/>
          </w:tcPr>
          <w:p w14:paraId="2B4E350C" w14:textId="77777777" w:rsidR="001516AB" w:rsidRDefault="001516AB">
            <w:pPr>
              <w:rPr>
                <w:sz w:val="2"/>
                <w:szCs w:val="2"/>
              </w:rPr>
            </w:pPr>
          </w:p>
        </w:tc>
        <w:tc>
          <w:tcPr>
            <w:tcW w:w="120" w:type="dxa"/>
            <w:tcBorders>
              <w:right w:val="single" w:sz="8" w:space="0" w:color="auto"/>
            </w:tcBorders>
            <w:vAlign w:val="bottom"/>
          </w:tcPr>
          <w:p w14:paraId="7255D583" w14:textId="77777777" w:rsidR="001516AB" w:rsidRDefault="001516AB">
            <w:pPr>
              <w:rPr>
                <w:sz w:val="2"/>
                <w:szCs w:val="2"/>
              </w:rPr>
            </w:pPr>
          </w:p>
        </w:tc>
        <w:tc>
          <w:tcPr>
            <w:tcW w:w="140" w:type="dxa"/>
            <w:vAlign w:val="bottom"/>
          </w:tcPr>
          <w:p w14:paraId="61ECFFB8" w14:textId="77777777" w:rsidR="001516AB" w:rsidRDefault="001516AB">
            <w:pPr>
              <w:rPr>
                <w:sz w:val="2"/>
                <w:szCs w:val="2"/>
              </w:rPr>
            </w:pPr>
          </w:p>
        </w:tc>
        <w:tc>
          <w:tcPr>
            <w:tcW w:w="460" w:type="dxa"/>
            <w:vMerge/>
            <w:vAlign w:val="bottom"/>
          </w:tcPr>
          <w:p w14:paraId="5C1B1CDE" w14:textId="77777777" w:rsidR="001516AB" w:rsidRDefault="001516AB">
            <w:pPr>
              <w:rPr>
                <w:sz w:val="2"/>
                <w:szCs w:val="2"/>
              </w:rPr>
            </w:pPr>
          </w:p>
        </w:tc>
        <w:tc>
          <w:tcPr>
            <w:tcW w:w="120" w:type="dxa"/>
            <w:tcBorders>
              <w:right w:val="single" w:sz="8" w:space="0" w:color="auto"/>
            </w:tcBorders>
            <w:vAlign w:val="bottom"/>
          </w:tcPr>
          <w:p w14:paraId="172F677D" w14:textId="77777777" w:rsidR="001516AB" w:rsidRDefault="001516AB">
            <w:pPr>
              <w:rPr>
                <w:sz w:val="2"/>
                <w:szCs w:val="2"/>
              </w:rPr>
            </w:pPr>
          </w:p>
        </w:tc>
        <w:tc>
          <w:tcPr>
            <w:tcW w:w="0" w:type="dxa"/>
            <w:vAlign w:val="bottom"/>
          </w:tcPr>
          <w:p w14:paraId="10A1DD09" w14:textId="77777777" w:rsidR="001516AB" w:rsidRDefault="001516AB">
            <w:pPr>
              <w:spacing w:line="20" w:lineRule="exact"/>
              <w:rPr>
                <w:sz w:val="1"/>
                <w:szCs w:val="1"/>
              </w:rPr>
            </w:pPr>
          </w:p>
        </w:tc>
      </w:tr>
      <w:tr w:rsidR="001516AB" w14:paraId="40FFE811" w14:textId="77777777">
        <w:trPr>
          <w:trHeight w:val="74"/>
        </w:trPr>
        <w:tc>
          <w:tcPr>
            <w:tcW w:w="120" w:type="dxa"/>
            <w:tcBorders>
              <w:left w:val="single" w:sz="8" w:space="0" w:color="auto"/>
              <w:bottom w:val="single" w:sz="8" w:space="0" w:color="D9D9D9"/>
            </w:tcBorders>
            <w:shd w:val="clear" w:color="auto" w:fill="D9D9D9"/>
            <w:vAlign w:val="bottom"/>
          </w:tcPr>
          <w:p w14:paraId="79AF9682" w14:textId="77777777" w:rsidR="001516AB" w:rsidRDefault="001516AB">
            <w:pPr>
              <w:rPr>
                <w:sz w:val="6"/>
                <w:szCs w:val="6"/>
              </w:rPr>
            </w:pPr>
          </w:p>
        </w:tc>
        <w:tc>
          <w:tcPr>
            <w:tcW w:w="300" w:type="dxa"/>
            <w:tcBorders>
              <w:bottom w:val="single" w:sz="8" w:space="0" w:color="D9D9D9"/>
            </w:tcBorders>
            <w:shd w:val="clear" w:color="auto" w:fill="D9D9D9"/>
            <w:vAlign w:val="bottom"/>
          </w:tcPr>
          <w:p w14:paraId="602DFD8C" w14:textId="77777777" w:rsidR="001516AB" w:rsidRDefault="001516AB">
            <w:pPr>
              <w:rPr>
                <w:sz w:val="6"/>
                <w:szCs w:val="6"/>
              </w:rPr>
            </w:pPr>
          </w:p>
        </w:tc>
        <w:tc>
          <w:tcPr>
            <w:tcW w:w="200" w:type="dxa"/>
            <w:tcBorders>
              <w:bottom w:val="single" w:sz="8" w:space="0" w:color="D9D9D9"/>
              <w:right w:val="single" w:sz="8" w:space="0" w:color="auto"/>
            </w:tcBorders>
            <w:shd w:val="clear" w:color="auto" w:fill="D9D9D9"/>
            <w:vAlign w:val="bottom"/>
          </w:tcPr>
          <w:p w14:paraId="5F64DBAB" w14:textId="77777777" w:rsidR="001516AB" w:rsidRDefault="001516AB">
            <w:pPr>
              <w:rPr>
                <w:sz w:val="6"/>
                <w:szCs w:val="6"/>
              </w:rPr>
            </w:pPr>
          </w:p>
        </w:tc>
        <w:tc>
          <w:tcPr>
            <w:tcW w:w="480" w:type="dxa"/>
            <w:gridSpan w:val="2"/>
            <w:tcBorders>
              <w:bottom w:val="single" w:sz="8" w:space="0" w:color="auto"/>
            </w:tcBorders>
            <w:shd w:val="clear" w:color="auto" w:fill="D9D9D9"/>
            <w:vAlign w:val="bottom"/>
          </w:tcPr>
          <w:p w14:paraId="3B4C19F8"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718D19AE" w14:textId="77777777" w:rsidR="001516AB" w:rsidRDefault="001516AB">
            <w:pPr>
              <w:rPr>
                <w:sz w:val="6"/>
                <w:szCs w:val="6"/>
              </w:rPr>
            </w:pPr>
          </w:p>
        </w:tc>
        <w:tc>
          <w:tcPr>
            <w:tcW w:w="540" w:type="dxa"/>
            <w:tcBorders>
              <w:bottom w:val="single" w:sz="8" w:space="0" w:color="auto"/>
            </w:tcBorders>
            <w:vAlign w:val="bottom"/>
          </w:tcPr>
          <w:p w14:paraId="4D1F1934" w14:textId="77777777" w:rsidR="001516AB" w:rsidRDefault="001516AB">
            <w:pPr>
              <w:rPr>
                <w:sz w:val="6"/>
                <w:szCs w:val="6"/>
              </w:rPr>
            </w:pPr>
          </w:p>
        </w:tc>
        <w:tc>
          <w:tcPr>
            <w:tcW w:w="180" w:type="dxa"/>
            <w:tcBorders>
              <w:bottom w:val="single" w:sz="8" w:space="0" w:color="auto"/>
              <w:right w:val="single" w:sz="8" w:space="0" w:color="auto"/>
            </w:tcBorders>
            <w:vAlign w:val="bottom"/>
          </w:tcPr>
          <w:p w14:paraId="3D16B66F" w14:textId="77777777" w:rsidR="001516AB" w:rsidRDefault="001516AB">
            <w:pPr>
              <w:rPr>
                <w:sz w:val="6"/>
                <w:szCs w:val="6"/>
              </w:rPr>
            </w:pPr>
          </w:p>
        </w:tc>
        <w:tc>
          <w:tcPr>
            <w:tcW w:w="600" w:type="dxa"/>
            <w:tcBorders>
              <w:bottom w:val="single" w:sz="8" w:space="0" w:color="auto"/>
            </w:tcBorders>
            <w:vAlign w:val="bottom"/>
          </w:tcPr>
          <w:p w14:paraId="2B61924C" w14:textId="77777777" w:rsidR="001516AB" w:rsidRDefault="001516AB">
            <w:pPr>
              <w:rPr>
                <w:sz w:val="6"/>
                <w:szCs w:val="6"/>
              </w:rPr>
            </w:pPr>
          </w:p>
        </w:tc>
        <w:tc>
          <w:tcPr>
            <w:tcW w:w="140" w:type="dxa"/>
            <w:tcBorders>
              <w:bottom w:val="single" w:sz="8" w:space="0" w:color="auto"/>
              <w:right w:val="single" w:sz="8" w:space="0" w:color="auto"/>
            </w:tcBorders>
            <w:vAlign w:val="bottom"/>
          </w:tcPr>
          <w:p w14:paraId="59363C82" w14:textId="77777777" w:rsidR="001516AB" w:rsidRDefault="001516AB">
            <w:pPr>
              <w:rPr>
                <w:sz w:val="6"/>
                <w:szCs w:val="6"/>
              </w:rPr>
            </w:pPr>
          </w:p>
        </w:tc>
        <w:tc>
          <w:tcPr>
            <w:tcW w:w="600" w:type="dxa"/>
            <w:tcBorders>
              <w:bottom w:val="single" w:sz="8" w:space="0" w:color="auto"/>
            </w:tcBorders>
            <w:vAlign w:val="bottom"/>
          </w:tcPr>
          <w:p w14:paraId="10BC2B55" w14:textId="77777777" w:rsidR="001516AB" w:rsidRDefault="001516AB">
            <w:pPr>
              <w:rPr>
                <w:sz w:val="6"/>
                <w:szCs w:val="6"/>
              </w:rPr>
            </w:pPr>
          </w:p>
        </w:tc>
        <w:tc>
          <w:tcPr>
            <w:tcW w:w="120" w:type="dxa"/>
            <w:tcBorders>
              <w:bottom w:val="single" w:sz="8" w:space="0" w:color="auto"/>
              <w:right w:val="single" w:sz="8" w:space="0" w:color="auto"/>
            </w:tcBorders>
            <w:vAlign w:val="bottom"/>
          </w:tcPr>
          <w:p w14:paraId="1DD72922" w14:textId="77777777" w:rsidR="001516AB" w:rsidRDefault="001516AB">
            <w:pPr>
              <w:rPr>
                <w:sz w:val="6"/>
                <w:szCs w:val="6"/>
              </w:rPr>
            </w:pPr>
          </w:p>
        </w:tc>
        <w:tc>
          <w:tcPr>
            <w:tcW w:w="140" w:type="dxa"/>
            <w:tcBorders>
              <w:bottom w:val="single" w:sz="8" w:space="0" w:color="auto"/>
            </w:tcBorders>
            <w:vAlign w:val="bottom"/>
          </w:tcPr>
          <w:p w14:paraId="6251BB3E" w14:textId="77777777" w:rsidR="001516AB" w:rsidRDefault="001516AB">
            <w:pPr>
              <w:rPr>
                <w:sz w:val="6"/>
                <w:szCs w:val="6"/>
              </w:rPr>
            </w:pPr>
          </w:p>
        </w:tc>
        <w:tc>
          <w:tcPr>
            <w:tcW w:w="460" w:type="dxa"/>
            <w:tcBorders>
              <w:bottom w:val="single" w:sz="8" w:space="0" w:color="auto"/>
            </w:tcBorders>
            <w:vAlign w:val="bottom"/>
          </w:tcPr>
          <w:p w14:paraId="748914B5" w14:textId="77777777" w:rsidR="001516AB" w:rsidRDefault="001516AB">
            <w:pPr>
              <w:rPr>
                <w:sz w:val="6"/>
                <w:szCs w:val="6"/>
              </w:rPr>
            </w:pPr>
          </w:p>
        </w:tc>
        <w:tc>
          <w:tcPr>
            <w:tcW w:w="120" w:type="dxa"/>
            <w:tcBorders>
              <w:bottom w:val="single" w:sz="8" w:space="0" w:color="auto"/>
              <w:right w:val="single" w:sz="8" w:space="0" w:color="auto"/>
            </w:tcBorders>
            <w:vAlign w:val="bottom"/>
          </w:tcPr>
          <w:p w14:paraId="49EC6621" w14:textId="77777777" w:rsidR="001516AB" w:rsidRDefault="001516AB">
            <w:pPr>
              <w:rPr>
                <w:sz w:val="6"/>
                <w:szCs w:val="6"/>
              </w:rPr>
            </w:pPr>
          </w:p>
        </w:tc>
        <w:tc>
          <w:tcPr>
            <w:tcW w:w="0" w:type="dxa"/>
            <w:vAlign w:val="bottom"/>
          </w:tcPr>
          <w:p w14:paraId="0D16DBEE" w14:textId="77777777" w:rsidR="001516AB" w:rsidRDefault="001516AB">
            <w:pPr>
              <w:rPr>
                <w:sz w:val="1"/>
                <w:szCs w:val="1"/>
              </w:rPr>
            </w:pPr>
          </w:p>
        </w:tc>
      </w:tr>
      <w:tr w:rsidR="001516AB" w14:paraId="2E61E74E" w14:textId="77777777">
        <w:trPr>
          <w:trHeight w:val="228"/>
        </w:trPr>
        <w:tc>
          <w:tcPr>
            <w:tcW w:w="120" w:type="dxa"/>
            <w:tcBorders>
              <w:left w:val="single" w:sz="8" w:space="0" w:color="auto"/>
            </w:tcBorders>
            <w:shd w:val="clear" w:color="auto" w:fill="D9D9D9"/>
            <w:vAlign w:val="bottom"/>
          </w:tcPr>
          <w:p w14:paraId="3476AD44" w14:textId="77777777" w:rsidR="001516AB" w:rsidRDefault="001516AB">
            <w:pPr>
              <w:rPr>
                <w:sz w:val="19"/>
                <w:szCs w:val="19"/>
              </w:rPr>
            </w:pPr>
          </w:p>
        </w:tc>
        <w:tc>
          <w:tcPr>
            <w:tcW w:w="300" w:type="dxa"/>
            <w:shd w:val="clear" w:color="auto" w:fill="D9D9D9"/>
            <w:vAlign w:val="bottom"/>
          </w:tcPr>
          <w:p w14:paraId="47E1E26B" w14:textId="77777777" w:rsidR="001516AB" w:rsidRDefault="001516AB">
            <w:pPr>
              <w:rPr>
                <w:sz w:val="19"/>
                <w:szCs w:val="19"/>
              </w:rPr>
            </w:pPr>
          </w:p>
        </w:tc>
        <w:tc>
          <w:tcPr>
            <w:tcW w:w="200" w:type="dxa"/>
            <w:tcBorders>
              <w:right w:val="single" w:sz="8" w:space="0" w:color="auto"/>
            </w:tcBorders>
            <w:shd w:val="clear" w:color="auto" w:fill="D9D9D9"/>
            <w:vAlign w:val="bottom"/>
          </w:tcPr>
          <w:p w14:paraId="3FB7FF1C" w14:textId="77777777" w:rsidR="001516AB" w:rsidRDefault="001516AB">
            <w:pPr>
              <w:rPr>
                <w:sz w:val="19"/>
                <w:szCs w:val="19"/>
              </w:rPr>
            </w:pPr>
          </w:p>
        </w:tc>
        <w:tc>
          <w:tcPr>
            <w:tcW w:w="100" w:type="dxa"/>
            <w:shd w:val="clear" w:color="auto" w:fill="D9D9D9"/>
            <w:vAlign w:val="bottom"/>
          </w:tcPr>
          <w:p w14:paraId="10C29FA7" w14:textId="77777777" w:rsidR="001516AB" w:rsidRDefault="001516AB">
            <w:pPr>
              <w:rPr>
                <w:sz w:val="19"/>
                <w:szCs w:val="19"/>
              </w:rPr>
            </w:pPr>
          </w:p>
        </w:tc>
        <w:tc>
          <w:tcPr>
            <w:tcW w:w="380" w:type="dxa"/>
            <w:shd w:val="clear" w:color="auto" w:fill="D9D9D9"/>
            <w:vAlign w:val="bottom"/>
          </w:tcPr>
          <w:p w14:paraId="15739247" w14:textId="77777777" w:rsidR="001516AB" w:rsidRDefault="0066520C">
            <w:pPr>
              <w:jc w:val="right"/>
              <w:rPr>
                <w:sz w:val="20"/>
                <w:szCs w:val="20"/>
              </w:rPr>
            </w:pPr>
            <w:r>
              <w:rPr>
                <w:rFonts w:ascii="Arial" w:eastAsia="Arial" w:hAnsi="Arial" w:cs="Arial"/>
                <w:sz w:val="16"/>
                <w:szCs w:val="16"/>
              </w:rPr>
              <w:t>011</w:t>
            </w:r>
          </w:p>
        </w:tc>
        <w:tc>
          <w:tcPr>
            <w:tcW w:w="120" w:type="dxa"/>
            <w:tcBorders>
              <w:right w:val="single" w:sz="8" w:space="0" w:color="auto"/>
            </w:tcBorders>
            <w:shd w:val="clear" w:color="auto" w:fill="D9D9D9"/>
            <w:vAlign w:val="bottom"/>
          </w:tcPr>
          <w:p w14:paraId="0DBF61A6" w14:textId="77777777" w:rsidR="001516AB" w:rsidRDefault="001516AB">
            <w:pPr>
              <w:rPr>
                <w:sz w:val="19"/>
                <w:szCs w:val="19"/>
              </w:rPr>
            </w:pPr>
          </w:p>
        </w:tc>
        <w:tc>
          <w:tcPr>
            <w:tcW w:w="540" w:type="dxa"/>
            <w:vAlign w:val="bottom"/>
          </w:tcPr>
          <w:p w14:paraId="0211C519" w14:textId="77777777" w:rsidR="001516AB" w:rsidRDefault="0066520C">
            <w:pPr>
              <w:ind w:left="60"/>
              <w:jc w:val="center"/>
              <w:rPr>
                <w:sz w:val="20"/>
                <w:szCs w:val="20"/>
              </w:rPr>
            </w:pPr>
            <w:r>
              <w:rPr>
                <w:rFonts w:ascii="Arial" w:eastAsia="Arial" w:hAnsi="Arial" w:cs="Arial"/>
                <w:w w:val="98"/>
                <w:sz w:val="16"/>
                <w:szCs w:val="16"/>
              </w:rPr>
              <w:t>-82,5</w:t>
            </w:r>
          </w:p>
        </w:tc>
        <w:tc>
          <w:tcPr>
            <w:tcW w:w="180" w:type="dxa"/>
            <w:tcBorders>
              <w:right w:val="single" w:sz="8" w:space="0" w:color="auto"/>
            </w:tcBorders>
            <w:vAlign w:val="bottom"/>
          </w:tcPr>
          <w:p w14:paraId="7EC2EE80" w14:textId="77777777" w:rsidR="001516AB" w:rsidRDefault="001516AB">
            <w:pPr>
              <w:rPr>
                <w:sz w:val="19"/>
                <w:szCs w:val="19"/>
              </w:rPr>
            </w:pPr>
          </w:p>
        </w:tc>
        <w:tc>
          <w:tcPr>
            <w:tcW w:w="600" w:type="dxa"/>
            <w:vAlign w:val="bottom"/>
          </w:tcPr>
          <w:p w14:paraId="17449AF7" w14:textId="77777777" w:rsidR="001516AB" w:rsidRDefault="0066520C">
            <w:pPr>
              <w:ind w:left="20"/>
              <w:jc w:val="center"/>
              <w:rPr>
                <w:sz w:val="20"/>
                <w:szCs w:val="20"/>
              </w:rPr>
            </w:pPr>
            <w:r>
              <w:rPr>
                <w:rFonts w:ascii="Arial" w:eastAsia="Arial" w:hAnsi="Arial" w:cs="Arial"/>
                <w:sz w:val="16"/>
                <w:szCs w:val="16"/>
              </w:rPr>
              <w:t>-76,5</w:t>
            </w:r>
          </w:p>
        </w:tc>
        <w:tc>
          <w:tcPr>
            <w:tcW w:w="140" w:type="dxa"/>
            <w:tcBorders>
              <w:right w:val="single" w:sz="8" w:space="0" w:color="auto"/>
            </w:tcBorders>
            <w:vAlign w:val="bottom"/>
          </w:tcPr>
          <w:p w14:paraId="3DF9C6E1" w14:textId="77777777" w:rsidR="001516AB" w:rsidRDefault="001516AB">
            <w:pPr>
              <w:rPr>
                <w:sz w:val="19"/>
                <w:szCs w:val="19"/>
              </w:rPr>
            </w:pPr>
          </w:p>
        </w:tc>
        <w:tc>
          <w:tcPr>
            <w:tcW w:w="600" w:type="dxa"/>
            <w:vAlign w:val="bottom"/>
          </w:tcPr>
          <w:p w14:paraId="324F74B7" w14:textId="77777777" w:rsidR="001516AB" w:rsidRDefault="0066520C">
            <w:pPr>
              <w:jc w:val="center"/>
              <w:rPr>
                <w:sz w:val="20"/>
                <w:szCs w:val="20"/>
              </w:rPr>
            </w:pPr>
            <w:r>
              <w:rPr>
                <w:rFonts w:ascii="Arial" w:eastAsia="Arial" w:hAnsi="Arial" w:cs="Arial"/>
                <w:sz w:val="16"/>
                <w:szCs w:val="16"/>
              </w:rPr>
              <w:t>-70</w:t>
            </w:r>
          </w:p>
        </w:tc>
        <w:tc>
          <w:tcPr>
            <w:tcW w:w="120" w:type="dxa"/>
            <w:tcBorders>
              <w:right w:val="single" w:sz="8" w:space="0" w:color="auto"/>
            </w:tcBorders>
            <w:vAlign w:val="bottom"/>
          </w:tcPr>
          <w:p w14:paraId="2D3D5531" w14:textId="77777777" w:rsidR="001516AB" w:rsidRDefault="001516AB">
            <w:pPr>
              <w:rPr>
                <w:sz w:val="19"/>
                <w:szCs w:val="19"/>
              </w:rPr>
            </w:pPr>
          </w:p>
        </w:tc>
        <w:tc>
          <w:tcPr>
            <w:tcW w:w="140" w:type="dxa"/>
            <w:vAlign w:val="bottom"/>
          </w:tcPr>
          <w:p w14:paraId="24FA01EF" w14:textId="77777777" w:rsidR="001516AB" w:rsidRDefault="001516AB">
            <w:pPr>
              <w:rPr>
                <w:sz w:val="19"/>
                <w:szCs w:val="19"/>
              </w:rPr>
            </w:pPr>
          </w:p>
        </w:tc>
        <w:tc>
          <w:tcPr>
            <w:tcW w:w="460" w:type="dxa"/>
            <w:vAlign w:val="bottom"/>
          </w:tcPr>
          <w:p w14:paraId="2628EC17" w14:textId="77777777" w:rsidR="001516AB" w:rsidRDefault="0066520C">
            <w:pPr>
              <w:jc w:val="center"/>
              <w:rPr>
                <w:sz w:val="20"/>
                <w:szCs w:val="20"/>
              </w:rPr>
            </w:pPr>
            <w:r>
              <w:rPr>
                <w:rFonts w:ascii="Arial" w:eastAsia="Arial" w:hAnsi="Arial" w:cs="Arial"/>
                <w:w w:val="94"/>
                <w:sz w:val="16"/>
                <w:szCs w:val="16"/>
              </w:rPr>
              <w:t>-64</w:t>
            </w:r>
          </w:p>
        </w:tc>
        <w:tc>
          <w:tcPr>
            <w:tcW w:w="120" w:type="dxa"/>
            <w:tcBorders>
              <w:right w:val="single" w:sz="8" w:space="0" w:color="auto"/>
            </w:tcBorders>
            <w:vAlign w:val="bottom"/>
          </w:tcPr>
          <w:p w14:paraId="0AF60606" w14:textId="77777777" w:rsidR="001516AB" w:rsidRDefault="001516AB">
            <w:pPr>
              <w:rPr>
                <w:sz w:val="19"/>
                <w:szCs w:val="19"/>
              </w:rPr>
            </w:pPr>
          </w:p>
        </w:tc>
        <w:tc>
          <w:tcPr>
            <w:tcW w:w="0" w:type="dxa"/>
            <w:vAlign w:val="bottom"/>
          </w:tcPr>
          <w:p w14:paraId="1B51DB97" w14:textId="77777777" w:rsidR="001516AB" w:rsidRDefault="001516AB">
            <w:pPr>
              <w:rPr>
                <w:sz w:val="1"/>
                <w:szCs w:val="1"/>
              </w:rPr>
            </w:pPr>
          </w:p>
        </w:tc>
      </w:tr>
      <w:tr w:rsidR="001516AB" w14:paraId="54983B96" w14:textId="77777777">
        <w:trPr>
          <w:trHeight w:val="71"/>
        </w:trPr>
        <w:tc>
          <w:tcPr>
            <w:tcW w:w="120" w:type="dxa"/>
            <w:tcBorders>
              <w:left w:val="single" w:sz="8" w:space="0" w:color="auto"/>
              <w:bottom w:val="single" w:sz="8" w:space="0" w:color="D9D9D9"/>
            </w:tcBorders>
            <w:shd w:val="clear" w:color="auto" w:fill="D9D9D9"/>
            <w:vAlign w:val="bottom"/>
          </w:tcPr>
          <w:p w14:paraId="7CF35EB1" w14:textId="77777777" w:rsidR="001516AB" w:rsidRDefault="001516AB">
            <w:pPr>
              <w:rPr>
                <w:sz w:val="6"/>
                <w:szCs w:val="6"/>
              </w:rPr>
            </w:pPr>
          </w:p>
        </w:tc>
        <w:tc>
          <w:tcPr>
            <w:tcW w:w="300" w:type="dxa"/>
            <w:tcBorders>
              <w:bottom w:val="single" w:sz="8" w:space="0" w:color="D9D9D9"/>
            </w:tcBorders>
            <w:shd w:val="clear" w:color="auto" w:fill="D9D9D9"/>
            <w:vAlign w:val="bottom"/>
          </w:tcPr>
          <w:p w14:paraId="1F84B7D2" w14:textId="77777777" w:rsidR="001516AB" w:rsidRDefault="001516AB">
            <w:pPr>
              <w:rPr>
                <w:sz w:val="6"/>
                <w:szCs w:val="6"/>
              </w:rPr>
            </w:pPr>
          </w:p>
        </w:tc>
        <w:tc>
          <w:tcPr>
            <w:tcW w:w="200" w:type="dxa"/>
            <w:tcBorders>
              <w:bottom w:val="single" w:sz="8" w:space="0" w:color="D9D9D9"/>
              <w:right w:val="single" w:sz="8" w:space="0" w:color="auto"/>
            </w:tcBorders>
            <w:shd w:val="clear" w:color="auto" w:fill="D9D9D9"/>
            <w:vAlign w:val="bottom"/>
          </w:tcPr>
          <w:p w14:paraId="418CAF28" w14:textId="77777777" w:rsidR="001516AB" w:rsidRDefault="001516AB">
            <w:pPr>
              <w:rPr>
                <w:sz w:val="6"/>
                <w:szCs w:val="6"/>
              </w:rPr>
            </w:pPr>
          </w:p>
        </w:tc>
        <w:tc>
          <w:tcPr>
            <w:tcW w:w="480" w:type="dxa"/>
            <w:gridSpan w:val="2"/>
            <w:tcBorders>
              <w:bottom w:val="single" w:sz="8" w:space="0" w:color="auto"/>
            </w:tcBorders>
            <w:shd w:val="clear" w:color="auto" w:fill="D9D9D9"/>
            <w:vAlign w:val="bottom"/>
          </w:tcPr>
          <w:p w14:paraId="4D287064"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236C8485" w14:textId="77777777" w:rsidR="001516AB" w:rsidRDefault="001516AB">
            <w:pPr>
              <w:rPr>
                <w:sz w:val="6"/>
                <w:szCs w:val="6"/>
              </w:rPr>
            </w:pPr>
          </w:p>
        </w:tc>
        <w:tc>
          <w:tcPr>
            <w:tcW w:w="540" w:type="dxa"/>
            <w:tcBorders>
              <w:bottom w:val="single" w:sz="8" w:space="0" w:color="auto"/>
            </w:tcBorders>
            <w:vAlign w:val="bottom"/>
          </w:tcPr>
          <w:p w14:paraId="1524B424" w14:textId="77777777" w:rsidR="001516AB" w:rsidRDefault="001516AB">
            <w:pPr>
              <w:rPr>
                <w:sz w:val="6"/>
                <w:szCs w:val="6"/>
              </w:rPr>
            </w:pPr>
          </w:p>
        </w:tc>
        <w:tc>
          <w:tcPr>
            <w:tcW w:w="180" w:type="dxa"/>
            <w:tcBorders>
              <w:bottom w:val="single" w:sz="8" w:space="0" w:color="auto"/>
              <w:right w:val="single" w:sz="8" w:space="0" w:color="auto"/>
            </w:tcBorders>
            <w:vAlign w:val="bottom"/>
          </w:tcPr>
          <w:p w14:paraId="3C1F8A0B" w14:textId="77777777" w:rsidR="001516AB" w:rsidRDefault="001516AB">
            <w:pPr>
              <w:rPr>
                <w:sz w:val="6"/>
                <w:szCs w:val="6"/>
              </w:rPr>
            </w:pPr>
          </w:p>
        </w:tc>
        <w:tc>
          <w:tcPr>
            <w:tcW w:w="600" w:type="dxa"/>
            <w:tcBorders>
              <w:bottom w:val="single" w:sz="8" w:space="0" w:color="auto"/>
            </w:tcBorders>
            <w:vAlign w:val="bottom"/>
          </w:tcPr>
          <w:p w14:paraId="20FF8DFB" w14:textId="77777777" w:rsidR="001516AB" w:rsidRDefault="001516AB">
            <w:pPr>
              <w:rPr>
                <w:sz w:val="6"/>
                <w:szCs w:val="6"/>
              </w:rPr>
            </w:pPr>
          </w:p>
        </w:tc>
        <w:tc>
          <w:tcPr>
            <w:tcW w:w="140" w:type="dxa"/>
            <w:tcBorders>
              <w:bottom w:val="single" w:sz="8" w:space="0" w:color="auto"/>
              <w:right w:val="single" w:sz="8" w:space="0" w:color="auto"/>
            </w:tcBorders>
            <w:vAlign w:val="bottom"/>
          </w:tcPr>
          <w:p w14:paraId="06F6A2B0" w14:textId="77777777" w:rsidR="001516AB" w:rsidRDefault="001516AB">
            <w:pPr>
              <w:rPr>
                <w:sz w:val="6"/>
                <w:szCs w:val="6"/>
              </w:rPr>
            </w:pPr>
          </w:p>
        </w:tc>
        <w:tc>
          <w:tcPr>
            <w:tcW w:w="600" w:type="dxa"/>
            <w:tcBorders>
              <w:bottom w:val="single" w:sz="8" w:space="0" w:color="auto"/>
            </w:tcBorders>
            <w:vAlign w:val="bottom"/>
          </w:tcPr>
          <w:p w14:paraId="3ECBFEDF" w14:textId="77777777" w:rsidR="001516AB" w:rsidRDefault="001516AB">
            <w:pPr>
              <w:rPr>
                <w:sz w:val="6"/>
                <w:szCs w:val="6"/>
              </w:rPr>
            </w:pPr>
          </w:p>
        </w:tc>
        <w:tc>
          <w:tcPr>
            <w:tcW w:w="120" w:type="dxa"/>
            <w:tcBorders>
              <w:bottom w:val="single" w:sz="8" w:space="0" w:color="auto"/>
              <w:right w:val="single" w:sz="8" w:space="0" w:color="auto"/>
            </w:tcBorders>
            <w:vAlign w:val="bottom"/>
          </w:tcPr>
          <w:p w14:paraId="32FD8F0C" w14:textId="77777777" w:rsidR="001516AB" w:rsidRDefault="001516AB">
            <w:pPr>
              <w:rPr>
                <w:sz w:val="6"/>
                <w:szCs w:val="6"/>
              </w:rPr>
            </w:pPr>
          </w:p>
        </w:tc>
        <w:tc>
          <w:tcPr>
            <w:tcW w:w="140" w:type="dxa"/>
            <w:tcBorders>
              <w:bottom w:val="single" w:sz="8" w:space="0" w:color="auto"/>
            </w:tcBorders>
            <w:vAlign w:val="bottom"/>
          </w:tcPr>
          <w:p w14:paraId="446597A0" w14:textId="77777777" w:rsidR="001516AB" w:rsidRDefault="001516AB">
            <w:pPr>
              <w:rPr>
                <w:sz w:val="6"/>
                <w:szCs w:val="6"/>
              </w:rPr>
            </w:pPr>
          </w:p>
        </w:tc>
        <w:tc>
          <w:tcPr>
            <w:tcW w:w="460" w:type="dxa"/>
            <w:tcBorders>
              <w:bottom w:val="single" w:sz="8" w:space="0" w:color="auto"/>
            </w:tcBorders>
            <w:vAlign w:val="bottom"/>
          </w:tcPr>
          <w:p w14:paraId="0876ADEB" w14:textId="77777777" w:rsidR="001516AB" w:rsidRDefault="001516AB">
            <w:pPr>
              <w:rPr>
                <w:sz w:val="6"/>
                <w:szCs w:val="6"/>
              </w:rPr>
            </w:pPr>
          </w:p>
        </w:tc>
        <w:tc>
          <w:tcPr>
            <w:tcW w:w="120" w:type="dxa"/>
            <w:tcBorders>
              <w:bottom w:val="single" w:sz="8" w:space="0" w:color="auto"/>
              <w:right w:val="single" w:sz="8" w:space="0" w:color="auto"/>
            </w:tcBorders>
            <w:vAlign w:val="bottom"/>
          </w:tcPr>
          <w:p w14:paraId="4BFACD36" w14:textId="77777777" w:rsidR="001516AB" w:rsidRDefault="001516AB">
            <w:pPr>
              <w:rPr>
                <w:sz w:val="6"/>
                <w:szCs w:val="6"/>
              </w:rPr>
            </w:pPr>
          </w:p>
        </w:tc>
        <w:tc>
          <w:tcPr>
            <w:tcW w:w="0" w:type="dxa"/>
            <w:vAlign w:val="bottom"/>
          </w:tcPr>
          <w:p w14:paraId="6F9F7D56" w14:textId="77777777" w:rsidR="001516AB" w:rsidRDefault="001516AB">
            <w:pPr>
              <w:rPr>
                <w:sz w:val="1"/>
                <w:szCs w:val="1"/>
              </w:rPr>
            </w:pPr>
          </w:p>
        </w:tc>
      </w:tr>
      <w:tr w:rsidR="001516AB" w14:paraId="0FAAFCAA" w14:textId="77777777">
        <w:trPr>
          <w:trHeight w:val="228"/>
        </w:trPr>
        <w:tc>
          <w:tcPr>
            <w:tcW w:w="120" w:type="dxa"/>
            <w:tcBorders>
              <w:left w:val="single" w:sz="8" w:space="0" w:color="auto"/>
            </w:tcBorders>
            <w:shd w:val="clear" w:color="auto" w:fill="D9D9D9"/>
            <w:vAlign w:val="bottom"/>
          </w:tcPr>
          <w:p w14:paraId="6F32C055" w14:textId="77777777" w:rsidR="001516AB" w:rsidRDefault="001516AB">
            <w:pPr>
              <w:rPr>
                <w:sz w:val="19"/>
                <w:szCs w:val="19"/>
              </w:rPr>
            </w:pPr>
          </w:p>
        </w:tc>
        <w:tc>
          <w:tcPr>
            <w:tcW w:w="300" w:type="dxa"/>
            <w:shd w:val="clear" w:color="auto" w:fill="D9D9D9"/>
            <w:vAlign w:val="bottom"/>
          </w:tcPr>
          <w:p w14:paraId="09096ABA" w14:textId="77777777" w:rsidR="001516AB" w:rsidRDefault="001516AB">
            <w:pPr>
              <w:rPr>
                <w:sz w:val="19"/>
                <w:szCs w:val="19"/>
              </w:rPr>
            </w:pPr>
          </w:p>
        </w:tc>
        <w:tc>
          <w:tcPr>
            <w:tcW w:w="200" w:type="dxa"/>
            <w:tcBorders>
              <w:right w:val="single" w:sz="8" w:space="0" w:color="auto"/>
            </w:tcBorders>
            <w:shd w:val="clear" w:color="auto" w:fill="D9D9D9"/>
            <w:vAlign w:val="bottom"/>
          </w:tcPr>
          <w:p w14:paraId="49502023" w14:textId="77777777" w:rsidR="001516AB" w:rsidRDefault="001516AB">
            <w:pPr>
              <w:rPr>
                <w:sz w:val="19"/>
                <w:szCs w:val="19"/>
              </w:rPr>
            </w:pPr>
          </w:p>
        </w:tc>
        <w:tc>
          <w:tcPr>
            <w:tcW w:w="100" w:type="dxa"/>
            <w:shd w:val="clear" w:color="auto" w:fill="D9D9D9"/>
            <w:vAlign w:val="bottom"/>
          </w:tcPr>
          <w:p w14:paraId="21EDABE5" w14:textId="77777777" w:rsidR="001516AB" w:rsidRDefault="001516AB">
            <w:pPr>
              <w:rPr>
                <w:sz w:val="19"/>
                <w:szCs w:val="19"/>
              </w:rPr>
            </w:pPr>
          </w:p>
        </w:tc>
        <w:tc>
          <w:tcPr>
            <w:tcW w:w="380" w:type="dxa"/>
            <w:shd w:val="clear" w:color="auto" w:fill="D9D9D9"/>
            <w:vAlign w:val="bottom"/>
          </w:tcPr>
          <w:p w14:paraId="35E8271D" w14:textId="77777777" w:rsidR="001516AB" w:rsidRDefault="0066520C">
            <w:pPr>
              <w:jc w:val="right"/>
              <w:rPr>
                <w:sz w:val="20"/>
                <w:szCs w:val="20"/>
              </w:rPr>
            </w:pPr>
            <w:r>
              <w:rPr>
                <w:rFonts w:ascii="Arial" w:eastAsia="Arial" w:hAnsi="Arial" w:cs="Arial"/>
                <w:sz w:val="16"/>
                <w:szCs w:val="16"/>
              </w:rPr>
              <w:t>100</w:t>
            </w:r>
          </w:p>
        </w:tc>
        <w:tc>
          <w:tcPr>
            <w:tcW w:w="120" w:type="dxa"/>
            <w:tcBorders>
              <w:right w:val="single" w:sz="8" w:space="0" w:color="auto"/>
            </w:tcBorders>
            <w:shd w:val="clear" w:color="auto" w:fill="D9D9D9"/>
            <w:vAlign w:val="bottom"/>
          </w:tcPr>
          <w:p w14:paraId="263162D9" w14:textId="77777777" w:rsidR="001516AB" w:rsidRDefault="001516AB">
            <w:pPr>
              <w:rPr>
                <w:sz w:val="19"/>
                <w:szCs w:val="19"/>
              </w:rPr>
            </w:pPr>
          </w:p>
        </w:tc>
        <w:tc>
          <w:tcPr>
            <w:tcW w:w="540" w:type="dxa"/>
            <w:vAlign w:val="bottom"/>
          </w:tcPr>
          <w:p w14:paraId="4FA9D41B" w14:textId="77777777" w:rsidR="001516AB" w:rsidRDefault="0066520C">
            <w:pPr>
              <w:ind w:left="60"/>
              <w:jc w:val="center"/>
              <w:rPr>
                <w:sz w:val="20"/>
                <w:szCs w:val="20"/>
              </w:rPr>
            </w:pPr>
            <w:r>
              <w:rPr>
                <w:rFonts w:ascii="Arial" w:eastAsia="Arial" w:hAnsi="Arial" w:cs="Arial"/>
                <w:w w:val="98"/>
                <w:sz w:val="16"/>
                <w:szCs w:val="16"/>
              </w:rPr>
              <w:t>-80,5</w:t>
            </w:r>
          </w:p>
        </w:tc>
        <w:tc>
          <w:tcPr>
            <w:tcW w:w="180" w:type="dxa"/>
            <w:tcBorders>
              <w:right w:val="single" w:sz="8" w:space="0" w:color="auto"/>
            </w:tcBorders>
            <w:vAlign w:val="bottom"/>
          </w:tcPr>
          <w:p w14:paraId="413AEF44" w14:textId="77777777" w:rsidR="001516AB" w:rsidRDefault="001516AB">
            <w:pPr>
              <w:rPr>
                <w:sz w:val="19"/>
                <w:szCs w:val="19"/>
              </w:rPr>
            </w:pPr>
          </w:p>
        </w:tc>
        <w:tc>
          <w:tcPr>
            <w:tcW w:w="600" w:type="dxa"/>
            <w:vAlign w:val="bottom"/>
          </w:tcPr>
          <w:p w14:paraId="0CF9ED48" w14:textId="77777777" w:rsidR="001516AB" w:rsidRDefault="0066520C">
            <w:pPr>
              <w:ind w:left="20"/>
              <w:jc w:val="center"/>
              <w:rPr>
                <w:sz w:val="20"/>
                <w:szCs w:val="20"/>
              </w:rPr>
            </w:pPr>
            <w:r>
              <w:rPr>
                <w:rFonts w:ascii="Arial" w:eastAsia="Arial" w:hAnsi="Arial" w:cs="Arial"/>
                <w:sz w:val="16"/>
                <w:szCs w:val="16"/>
              </w:rPr>
              <w:t>-74,5</w:t>
            </w:r>
          </w:p>
        </w:tc>
        <w:tc>
          <w:tcPr>
            <w:tcW w:w="140" w:type="dxa"/>
            <w:tcBorders>
              <w:right w:val="single" w:sz="8" w:space="0" w:color="auto"/>
            </w:tcBorders>
            <w:vAlign w:val="bottom"/>
          </w:tcPr>
          <w:p w14:paraId="6B109402" w14:textId="77777777" w:rsidR="001516AB" w:rsidRDefault="001516AB">
            <w:pPr>
              <w:rPr>
                <w:sz w:val="19"/>
                <w:szCs w:val="19"/>
              </w:rPr>
            </w:pPr>
          </w:p>
        </w:tc>
        <w:tc>
          <w:tcPr>
            <w:tcW w:w="600" w:type="dxa"/>
            <w:vAlign w:val="bottom"/>
          </w:tcPr>
          <w:p w14:paraId="760AFB0C" w14:textId="77777777" w:rsidR="001516AB" w:rsidRDefault="0066520C">
            <w:pPr>
              <w:jc w:val="center"/>
              <w:rPr>
                <w:sz w:val="20"/>
                <w:szCs w:val="20"/>
              </w:rPr>
            </w:pPr>
            <w:r>
              <w:rPr>
                <w:rFonts w:ascii="Arial" w:eastAsia="Arial" w:hAnsi="Arial" w:cs="Arial"/>
                <w:sz w:val="16"/>
                <w:szCs w:val="16"/>
              </w:rPr>
              <w:t>-68</w:t>
            </w:r>
          </w:p>
        </w:tc>
        <w:tc>
          <w:tcPr>
            <w:tcW w:w="120" w:type="dxa"/>
            <w:tcBorders>
              <w:right w:val="single" w:sz="8" w:space="0" w:color="auto"/>
            </w:tcBorders>
            <w:vAlign w:val="bottom"/>
          </w:tcPr>
          <w:p w14:paraId="1E4DF1F9" w14:textId="77777777" w:rsidR="001516AB" w:rsidRDefault="001516AB">
            <w:pPr>
              <w:rPr>
                <w:sz w:val="19"/>
                <w:szCs w:val="19"/>
              </w:rPr>
            </w:pPr>
          </w:p>
        </w:tc>
        <w:tc>
          <w:tcPr>
            <w:tcW w:w="140" w:type="dxa"/>
            <w:vAlign w:val="bottom"/>
          </w:tcPr>
          <w:p w14:paraId="2F48A59D" w14:textId="77777777" w:rsidR="001516AB" w:rsidRDefault="001516AB">
            <w:pPr>
              <w:rPr>
                <w:sz w:val="19"/>
                <w:szCs w:val="19"/>
              </w:rPr>
            </w:pPr>
          </w:p>
        </w:tc>
        <w:tc>
          <w:tcPr>
            <w:tcW w:w="460" w:type="dxa"/>
            <w:vAlign w:val="bottom"/>
          </w:tcPr>
          <w:p w14:paraId="11064ECE" w14:textId="77777777" w:rsidR="001516AB" w:rsidRDefault="0066520C">
            <w:pPr>
              <w:jc w:val="center"/>
              <w:rPr>
                <w:sz w:val="20"/>
                <w:szCs w:val="20"/>
              </w:rPr>
            </w:pPr>
            <w:r>
              <w:rPr>
                <w:rFonts w:ascii="Arial" w:eastAsia="Arial" w:hAnsi="Arial" w:cs="Arial"/>
                <w:w w:val="94"/>
                <w:sz w:val="16"/>
                <w:szCs w:val="16"/>
              </w:rPr>
              <w:t>-62</w:t>
            </w:r>
          </w:p>
        </w:tc>
        <w:tc>
          <w:tcPr>
            <w:tcW w:w="120" w:type="dxa"/>
            <w:tcBorders>
              <w:right w:val="single" w:sz="8" w:space="0" w:color="auto"/>
            </w:tcBorders>
            <w:vAlign w:val="bottom"/>
          </w:tcPr>
          <w:p w14:paraId="3A09F55A" w14:textId="77777777" w:rsidR="001516AB" w:rsidRDefault="001516AB">
            <w:pPr>
              <w:rPr>
                <w:sz w:val="19"/>
                <w:szCs w:val="19"/>
              </w:rPr>
            </w:pPr>
          </w:p>
        </w:tc>
        <w:tc>
          <w:tcPr>
            <w:tcW w:w="0" w:type="dxa"/>
            <w:vAlign w:val="bottom"/>
          </w:tcPr>
          <w:p w14:paraId="2B16403C" w14:textId="77777777" w:rsidR="001516AB" w:rsidRDefault="001516AB">
            <w:pPr>
              <w:rPr>
                <w:sz w:val="1"/>
                <w:szCs w:val="1"/>
              </w:rPr>
            </w:pPr>
          </w:p>
        </w:tc>
      </w:tr>
      <w:tr w:rsidR="001516AB" w14:paraId="18E951B4" w14:textId="77777777">
        <w:trPr>
          <w:trHeight w:val="71"/>
        </w:trPr>
        <w:tc>
          <w:tcPr>
            <w:tcW w:w="120" w:type="dxa"/>
            <w:tcBorders>
              <w:left w:val="single" w:sz="8" w:space="0" w:color="auto"/>
              <w:bottom w:val="single" w:sz="8" w:space="0" w:color="D9D9D9"/>
            </w:tcBorders>
            <w:shd w:val="clear" w:color="auto" w:fill="D9D9D9"/>
            <w:vAlign w:val="bottom"/>
          </w:tcPr>
          <w:p w14:paraId="2DABC872" w14:textId="77777777" w:rsidR="001516AB" w:rsidRDefault="001516AB">
            <w:pPr>
              <w:rPr>
                <w:sz w:val="6"/>
                <w:szCs w:val="6"/>
              </w:rPr>
            </w:pPr>
          </w:p>
        </w:tc>
        <w:tc>
          <w:tcPr>
            <w:tcW w:w="300" w:type="dxa"/>
            <w:vMerge w:val="restart"/>
            <w:tcBorders>
              <w:bottom w:val="single" w:sz="8" w:space="0" w:color="D9D9D9"/>
            </w:tcBorders>
            <w:shd w:val="clear" w:color="auto" w:fill="D9D9D9"/>
            <w:textDirection w:val="btLr"/>
            <w:vAlign w:val="bottom"/>
          </w:tcPr>
          <w:p w14:paraId="32358A37" w14:textId="77777777" w:rsidR="001516AB" w:rsidRDefault="0066520C">
            <w:pPr>
              <w:ind w:left="58"/>
              <w:rPr>
                <w:sz w:val="20"/>
                <w:szCs w:val="20"/>
              </w:rPr>
            </w:pPr>
            <w:r>
              <w:rPr>
                <w:rFonts w:ascii="Arial" w:eastAsia="Arial" w:hAnsi="Arial" w:cs="Arial"/>
                <w:b/>
                <w:bCs/>
                <w:w w:val="89"/>
                <w:sz w:val="16"/>
                <w:szCs w:val="16"/>
              </w:rPr>
              <w:t>_</w:t>
            </w:r>
          </w:p>
        </w:tc>
        <w:tc>
          <w:tcPr>
            <w:tcW w:w="200" w:type="dxa"/>
            <w:tcBorders>
              <w:bottom w:val="single" w:sz="8" w:space="0" w:color="D9D9D9"/>
              <w:right w:val="single" w:sz="8" w:space="0" w:color="auto"/>
            </w:tcBorders>
            <w:shd w:val="clear" w:color="auto" w:fill="D9D9D9"/>
            <w:vAlign w:val="bottom"/>
          </w:tcPr>
          <w:p w14:paraId="4B0440CA" w14:textId="77777777" w:rsidR="001516AB" w:rsidRDefault="001516AB">
            <w:pPr>
              <w:rPr>
                <w:sz w:val="6"/>
                <w:szCs w:val="6"/>
              </w:rPr>
            </w:pPr>
          </w:p>
        </w:tc>
        <w:tc>
          <w:tcPr>
            <w:tcW w:w="100" w:type="dxa"/>
            <w:tcBorders>
              <w:bottom w:val="single" w:sz="8" w:space="0" w:color="auto"/>
            </w:tcBorders>
            <w:shd w:val="clear" w:color="auto" w:fill="D9D9D9"/>
            <w:vAlign w:val="bottom"/>
          </w:tcPr>
          <w:p w14:paraId="7D3652EE" w14:textId="77777777" w:rsidR="001516AB" w:rsidRDefault="001516AB">
            <w:pPr>
              <w:rPr>
                <w:sz w:val="6"/>
                <w:szCs w:val="6"/>
              </w:rPr>
            </w:pPr>
          </w:p>
        </w:tc>
        <w:tc>
          <w:tcPr>
            <w:tcW w:w="380" w:type="dxa"/>
            <w:tcBorders>
              <w:bottom w:val="single" w:sz="8" w:space="0" w:color="auto"/>
            </w:tcBorders>
            <w:shd w:val="clear" w:color="auto" w:fill="D9D9D9"/>
            <w:vAlign w:val="bottom"/>
          </w:tcPr>
          <w:p w14:paraId="28187497"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4D3D8FB5" w14:textId="77777777" w:rsidR="001516AB" w:rsidRDefault="001516AB">
            <w:pPr>
              <w:rPr>
                <w:sz w:val="6"/>
                <w:szCs w:val="6"/>
              </w:rPr>
            </w:pPr>
          </w:p>
        </w:tc>
        <w:tc>
          <w:tcPr>
            <w:tcW w:w="540" w:type="dxa"/>
            <w:tcBorders>
              <w:bottom w:val="single" w:sz="8" w:space="0" w:color="auto"/>
            </w:tcBorders>
            <w:vAlign w:val="bottom"/>
          </w:tcPr>
          <w:p w14:paraId="4DBEFE33" w14:textId="77777777" w:rsidR="001516AB" w:rsidRDefault="001516AB">
            <w:pPr>
              <w:rPr>
                <w:sz w:val="6"/>
                <w:szCs w:val="6"/>
              </w:rPr>
            </w:pPr>
          </w:p>
        </w:tc>
        <w:tc>
          <w:tcPr>
            <w:tcW w:w="180" w:type="dxa"/>
            <w:tcBorders>
              <w:bottom w:val="single" w:sz="8" w:space="0" w:color="auto"/>
              <w:right w:val="single" w:sz="8" w:space="0" w:color="auto"/>
            </w:tcBorders>
            <w:vAlign w:val="bottom"/>
          </w:tcPr>
          <w:p w14:paraId="332AD680" w14:textId="77777777" w:rsidR="001516AB" w:rsidRDefault="001516AB">
            <w:pPr>
              <w:rPr>
                <w:sz w:val="6"/>
                <w:szCs w:val="6"/>
              </w:rPr>
            </w:pPr>
          </w:p>
        </w:tc>
        <w:tc>
          <w:tcPr>
            <w:tcW w:w="600" w:type="dxa"/>
            <w:tcBorders>
              <w:bottom w:val="single" w:sz="8" w:space="0" w:color="auto"/>
            </w:tcBorders>
            <w:vAlign w:val="bottom"/>
          </w:tcPr>
          <w:p w14:paraId="0D73BC87" w14:textId="77777777" w:rsidR="001516AB" w:rsidRDefault="001516AB">
            <w:pPr>
              <w:rPr>
                <w:sz w:val="6"/>
                <w:szCs w:val="6"/>
              </w:rPr>
            </w:pPr>
          </w:p>
        </w:tc>
        <w:tc>
          <w:tcPr>
            <w:tcW w:w="140" w:type="dxa"/>
            <w:tcBorders>
              <w:bottom w:val="single" w:sz="8" w:space="0" w:color="auto"/>
              <w:right w:val="single" w:sz="8" w:space="0" w:color="auto"/>
            </w:tcBorders>
            <w:vAlign w:val="bottom"/>
          </w:tcPr>
          <w:p w14:paraId="2C143A38" w14:textId="77777777" w:rsidR="001516AB" w:rsidRDefault="001516AB">
            <w:pPr>
              <w:rPr>
                <w:sz w:val="6"/>
                <w:szCs w:val="6"/>
              </w:rPr>
            </w:pPr>
          </w:p>
        </w:tc>
        <w:tc>
          <w:tcPr>
            <w:tcW w:w="600" w:type="dxa"/>
            <w:tcBorders>
              <w:bottom w:val="single" w:sz="8" w:space="0" w:color="auto"/>
            </w:tcBorders>
            <w:vAlign w:val="bottom"/>
          </w:tcPr>
          <w:p w14:paraId="1F0A5282"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A0C08BC" w14:textId="77777777" w:rsidR="001516AB" w:rsidRDefault="001516AB">
            <w:pPr>
              <w:rPr>
                <w:sz w:val="6"/>
                <w:szCs w:val="6"/>
              </w:rPr>
            </w:pPr>
          </w:p>
        </w:tc>
        <w:tc>
          <w:tcPr>
            <w:tcW w:w="140" w:type="dxa"/>
            <w:tcBorders>
              <w:bottom w:val="single" w:sz="8" w:space="0" w:color="auto"/>
            </w:tcBorders>
            <w:vAlign w:val="bottom"/>
          </w:tcPr>
          <w:p w14:paraId="6AB80762" w14:textId="77777777" w:rsidR="001516AB" w:rsidRDefault="001516AB">
            <w:pPr>
              <w:rPr>
                <w:sz w:val="6"/>
                <w:szCs w:val="6"/>
              </w:rPr>
            </w:pPr>
          </w:p>
        </w:tc>
        <w:tc>
          <w:tcPr>
            <w:tcW w:w="460" w:type="dxa"/>
            <w:tcBorders>
              <w:bottom w:val="single" w:sz="8" w:space="0" w:color="auto"/>
            </w:tcBorders>
            <w:vAlign w:val="bottom"/>
          </w:tcPr>
          <w:p w14:paraId="31003ACE" w14:textId="77777777" w:rsidR="001516AB" w:rsidRDefault="001516AB">
            <w:pPr>
              <w:rPr>
                <w:sz w:val="6"/>
                <w:szCs w:val="6"/>
              </w:rPr>
            </w:pPr>
          </w:p>
        </w:tc>
        <w:tc>
          <w:tcPr>
            <w:tcW w:w="120" w:type="dxa"/>
            <w:tcBorders>
              <w:bottom w:val="single" w:sz="8" w:space="0" w:color="auto"/>
              <w:right w:val="single" w:sz="8" w:space="0" w:color="auto"/>
            </w:tcBorders>
            <w:vAlign w:val="bottom"/>
          </w:tcPr>
          <w:p w14:paraId="70DCC281" w14:textId="77777777" w:rsidR="001516AB" w:rsidRDefault="001516AB">
            <w:pPr>
              <w:rPr>
                <w:sz w:val="6"/>
                <w:szCs w:val="6"/>
              </w:rPr>
            </w:pPr>
          </w:p>
        </w:tc>
        <w:tc>
          <w:tcPr>
            <w:tcW w:w="0" w:type="dxa"/>
            <w:vAlign w:val="bottom"/>
          </w:tcPr>
          <w:p w14:paraId="601ECE9D" w14:textId="77777777" w:rsidR="001516AB" w:rsidRDefault="001516AB">
            <w:pPr>
              <w:rPr>
                <w:sz w:val="1"/>
                <w:szCs w:val="1"/>
              </w:rPr>
            </w:pPr>
          </w:p>
        </w:tc>
      </w:tr>
      <w:tr w:rsidR="001516AB" w14:paraId="246A5E09" w14:textId="77777777">
        <w:trPr>
          <w:trHeight w:val="108"/>
        </w:trPr>
        <w:tc>
          <w:tcPr>
            <w:tcW w:w="120" w:type="dxa"/>
            <w:tcBorders>
              <w:left w:val="single" w:sz="8" w:space="0" w:color="auto"/>
            </w:tcBorders>
            <w:shd w:val="clear" w:color="auto" w:fill="D9D9D9"/>
            <w:vAlign w:val="bottom"/>
          </w:tcPr>
          <w:p w14:paraId="49F012BF" w14:textId="77777777" w:rsidR="001516AB" w:rsidRDefault="001516AB">
            <w:pPr>
              <w:rPr>
                <w:sz w:val="9"/>
                <w:szCs w:val="9"/>
              </w:rPr>
            </w:pPr>
          </w:p>
        </w:tc>
        <w:tc>
          <w:tcPr>
            <w:tcW w:w="300" w:type="dxa"/>
            <w:vMerge/>
            <w:shd w:val="clear" w:color="auto" w:fill="D9D9D9"/>
            <w:vAlign w:val="bottom"/>
          </w:tcPr>
          <w:p w14:paraId="1A0C179C" w14:textId="77777777" w:rsidR="001516AB" w:rsidRDefault="001516AB">
            <w:pPr>
              <w:rPr>
                <w:sz w:val="9"/>
                <w:szCs w:val="9"/>
              </w:rPr>
            </w:pPr>
          </w:p>
        </w:tc>
        <w:tc>
          <w:tcPr>
            <w:tcW w:w="200" w:type="dxa"/>
            <w:tcBorders>
              <w:right w:val="single" w:sz="8" w:space="0" w:color="auto"/>
            </w:tcBorders>
            <w:shd w:val="clear" w:color="auto" w:fill="D9D9D9"/>
            <w:vAlign w:val="bottom"/>
          </w:tcPr>
          <w:p w14:paraId="5CF27690" w14:textId="77777777" w:rsidR="001516AB" w:rsidRDefault="001516AB">
            <w:pPr>
              <w:rPr>
                <w:sz w:val="9"/>
                <w:szCs w:val="9"/>
              </w:rPr>
            </w:pPr>
          </w:p>
        </w:tc>
        <w:tc>
          <w:tcPr>
            <w:tcW w:w="100" w:type="dxa"/>
            <w:shd w:val="clear" w:color="auto" w:fill="D9D9D9"/>
            <w:vAlign w:val="bottom"/>
          </w:tcPr>
          <w:p w14:paraId="5CBB69AC" w14:textId="77777777" w:rsidR="001516AB" w:rsidRDefault="001516AB">
            <w:pPr>
              <w:rPr>
                <w:sz w:val="9"/>
                <w:szCs w:val="9"/>
              </w:rPr>
            </w:pPr>
          </w:p>
        </w:tc>
        <w:tc>
          <w:tcPr>
            <w:tcW w:w="380" w:type="dxa"/>
            <w:vMerge w:val="restart"/>
            <w:shd w:val="clear" w:color="auto" w:fill="D9D9D9"/>
            <w:vAlign w:val="bottom"/>
          </w:tcPr>
          <w:p w14:paraId="1CD1D2E3" w14:textId="77777777" w:rsidR="001516AB" w:rsidRDefault="0066520C">
            <w:pPr>
              <w:jc w:val="right"/>
              <w:rPr>
                <w:sz w:val="20"/>
                <w:szCs w:val="20"/>
              </w:rPr>
            </w:pPr>
            <w:r>
              <w:rPr>
                <w:rFonts w:ascii="Arial" w:eastAsia="Arial" w:hAnsi="Arial" w:cs="Arial"/>
                <w:sz w:val="16"/>
                <w:szCs w:val="16"/>
              </w:rPr>
              <w:t>101</w:t>
            </w:r>
          </w:p>
        </w:tc>
        <w:tc>
          <w:tcPr>
            <w:tcW w:w="120" w:type="dxa"/>
            <w:tcBorders>
              <w:right w:val="single" w:sz="8" w:space="0" w:color="auto"/>
            </w:tcBorders>
            <w:shd w:val="clear" w:color="auto" w:fill="D9D9D9"/>
            <w:vAlign w:val="bottom"/>
          </w:tcPr>
          <w:p w14:paraId="38941B6B" w14:textId="77777777" w:rsidR="001516AB" w:rsidRDefault="001516AB">
            <w:pPr>
              <w:rPr>
                <w:sz w:val="9"/>
                <w:szCs w:val="9"/>
              </w:rPr>
            </w:pPr>
          </w:p>
        </w:tc>
        <w:tc>
          <w:tcPr>
            <w:tcW w:w="540" w:type="dxa"/>
            <w:vMerge w:val="restart"/>
            <w:vAlign w:val="bottom"/>
          </w:tcPr>
          <w:p w14:paraId="24ECA041" w14:textId="77777777" w:rsidR="001516AB" w:rsidRDefault="0066520C">
            <w:pPr>
              <w:ind w:left="60"/>
              <w:jc w:val="center"/>
              <w:rPr>
                <w:sz w:val="20"/>
                <w:szCs w:val="20"/>
              </w:rPr>
            </w:pPr>
            <w:r>
              <w:rPr>
                <w:rFonts w:ascii="Arial" w:eastAsia="Arial" w:hAnsi="Arial" w:cs="Arial"/>
                <w:sz w:val="16"/>
                <w:szCs w:val="16"/>
              </w:rPr>
              <w:t>-78</w:t>
            </w:r>
          </w:p>
        </w:tc>
        <w:tc>
          <w:tcPr>
            <w:tcW w:w="180" w:type="dxa"/>
            <w:tcBorders>
              <w:right w:val="single" w:sz="8" w:space="0" w:color="auto"/>
            </w:tcBorders>
            <w:vAlign w:val="bottom"/>
          </w:tcPr>
          <w:p w14:paraId="24CCA2ED" w14:textId="77777777" w:rsidR="001516AB" w:rsidRDefault="001516AB">
            <w:pPr>
              <w:rPr>
                <w:sz w:val="9"/>
                <w:szCs w:val="9"/>
              </w:rPr>
            </w:pPr>
          </w:p>
        </w:tc>
        <w:tc>
          <w:tcPr>
            <w:tcW w:w="600" w:type="dxa"/>
            <w:vMerge w:val="restart"/>
            <w:vAlign w:val="bottom"/>
          </w:tcPr>
          <w:p w14:paraId="5993123F" w14:textId="77777777" w:rsidR="001516AB" w:rsidRDefault="0066520C">
            <w:pPr>
              <w:ind w:left="20"/>
              <w:jc w:val="center"/>
              <w:rPr>
                <w:sz w:val="20"/>
                <w:szCs w:val="20"/>
              </w:rPr>
            </w:pPr>
            <w:r>
              <w:rPr>
                <w:rFonts w:ascii="Arial" w:eastAsia="Arial" w:hAnsi="Arial" w:cs="Arial"/>
                <w:w w:val="94"/>
                <w:sz w:val="16"/>
                <w:szCs w:val="16"/>
              </w:rPr>
              <w:t>-72</w:t>
            </w:r>
          </w:p>
        </w:tc>
        <w:tc>
          <w:tcPr>
            <w:tcW w:w="140" w:type="dxa"/>
            <w:tcBorders>
              <w:right w:val="single" w:sz="8" w:space="0" w:color="auto"/>
            </w:tcBorders>
            <w:vAlign w:val="bottom"/>
          </w:tcPr>
          <w:p w14:paraId="7A2FE4E8" w14:textId="77777777" w:rsidR="001516AB" w:rsidRDefault="001516AB">
            <w:pPr>
              <w:rPr>
                <w:sz w:val="9"/>
                <w:szCs w:val="9"/>
              </w:rPr>
            </w:pPr>
          </w:p>
        </w:tc>
        <w:tc>
          <w:tcPr>
            <w:tcW w:w="600" w:type="dxa"/>
            <w:vMerge w:val="restart"/>
            <w:vAlign w:val="bottom"/>
          </w:tcPr>
          <w:p w14:paraId="1A6D994F" w14:textId="77777777" w:rsidR="001516AB" w:rsidRDefault="0066520C">
            <w:pPr>
              <w:jc w:val="center"/>
              <w:rPr>
                <w:sz w:val="20"/>
                <w:szCs w:val="20"/>
              </w:rPr>
            </w:pPr>
            <w:r>
              <w:rPr>
                <w:rFonts w:ascii="Arial" w:eastAsia="Arial" w:hAnsi="Arial" w:cs="Arial"/>
                <w:sz w:val="16"/>
                <w:szCs w:val="16"/>
              </w:rPr>
              <w:t>-66</w:t>
            </w:r>
          </w:p>
        </w:tc>
        <w:tc>
          <w:tcPr>
            <w:tcW w:w="120" w:type="dxa"/>
            <w:tcBorders>
              <w:right w:val="single" w:sz="8" w:space="0" w:color="auto"/>
            </w:tcBorders>
            <w:vAlign w:val="bottom"/>
          </w:tcPr>
          <w:p w14:paraId="799F3D71" w14:textId="77777777" w:rsidR="001516AB" w:rsidRDefault="001516AB">
            <w:pPr>
              <w:rPr>
                <w:sz w:val="9"/>
                <w:szCs w:val="9"/>
              </w:rPr>
            </w:pPr>
          </w:p>
        </w:tc>
        <w:tc>
          <w:tcPr>
            <w:tcW w:w="140" w:type="dxa"/>
            <w:vAlign w:val="bottom"/>
          </w:tcPr>
          <w:p w14:paraId="6D051EC5" w14:textId="77777777" w:rsidR="001516AB" w:rsidRDefault="001516AB">
            <w:pPr>
              <w:rPr>
                <w:sz w:val="9"/>
                <w:szCs w:val="9"/>
              </w:rPr>
            </w:pPr>
          </w:p>
        </w:tc>
        <w:tc>
          <w:tcPr>
            <w:tcW w:w="460" w:type="dxa"/>
            <w:vMerge w:val="restart"/>
            <w:vAlign w:val="bottom"/>
          </w:tcPr>
          <w:p w14:paraId="787A5C2E" w14:textId="77777777" w:rsidR="001516AB" w:rsidRDefault="0066520C">
            <w:pPr>
              <w:jc w:val="center"/>
              <w:rPr>
                <w:sz w:val="20"/>
                <w:szCs w:val="20"/>
              </w:rPr>
            </w:pPr>
            <w:r>
              <w:rPr>
                <w:rFonts w:ascii="Arial" w:eastAsia="Arial" w:hAnsi="Arial" w:cs="Arial"/>
                <w:w w:val="94"/>
                <w:sz w:val="16"/>
                <w:szCs w:val="16"/>
              </w:rPr>
              <w:t>-60</w:t>
            </w:r>
          </w:p>
        </w:tc>
        <w:tc>
          <w:tcPr>
            <w:tcW w:w="120" w:type="dxa"/>
            <w:tcBorders>
              <w:right w:val="single" w:sz="8" w:space="0" w:color="auto"/>
            </w:tcBorders>
            <w:vAlign w:val="bottom"/>
          </w:tcPr>
          <w:p w14:paraId="092F5137" w14:textId="77777777" w:rsidR="001516AB" w:rsidRDefault="001516AB">
            <w:pPr>
              <w:rPr>
                <w:sz w:val="9"/>
                <w:szCs w:val="9"/>
              </w:rPr>
            </w:pPr>
          </w:p>
        </w:tc>
        <w:tc>
          <w:tcPr>
            <w:tcW w:w="0" w:type="dxa"/>
            <w:vAlign w:val="bottom"/>
          </w:tcPr>
          <w:p w14:paraId="774B723C" w14:textId="77777777" w:rsidR="001516AB" w:rsidRDefault="001516AB">
            <w:pPr>
              <w:rPr>
                <w:sz w:val="1"/>
                <w:szCs w:val="1"/>
              </w:rPr>
            </w:pPr>
          </w:p>
        </w:tc>
      </w:tr>
      <w:tr w:rsidR="001516AB" w14:paraId="44B8D204" w14:textId="77777777">
        <w:trPr>
          <w:trHeight w:val="120"/>
        </w:trPr>
        <w:tc>
          <w:tcPr>
            <w:tcW w:w="120" w:type="dxa"/>
            <w:tcBorders>
              <w:left w:val="single" w:sz="8" w:space="0" w:color="auto"/>
            </w:tcBorders>
            <w:shd w:val="clear" w:color="auto" w:fill="D9D9D9"/>
            <w:vAlign w:val="bottom"/>
          </w:tcPr>
          <w:p w14:paraId="1FA64B06" w14:textId="77777777" w:rsidR="001516AB" w:rsidRDefault="001516AB">
            <w:pPr>
              <w:rPr>
                <w:sz w:val="10"/>
                <w:szCs w:val="10"/>
              </w:rPr>
            </w:pPr>
          </w:p>
        </w:tc>
        <w:tc>
          <w:tcPr>
            <w:tcW w:w="300" w:type="dxa"/>
            <w:vMerge w:val="restart"/>
            <w:shd w:val="clear" w:color="auto" w:fill="D9D9D9"/>
            <w:textDirection w:val="btLr"/>
            <w:vAlign w:val="bottom"/>
          </w:tcPr>
          <w:p w14:paraId="4998F128" w14:textId="77777777" w:rsidR="001516AB" w:rsidRDefault="0066520C">
            <w:pPr>
              <w:ind w:left="58"/>
              <w:rPr>
                <w:sz w:val="20"/>
                <w:szCs w:val="20"/>
              </w:rPr>
            </w:pPr>
            <w:r>
              <w:rPr>
                <w:rFonts w:ascii="Arial" w:eastAsia="Arial" w:hAnsi="Arial" w:cs="Arial"/>
                <w:b/>
                <w:bCs/>
                <w:sz w:val="16"/>
                <w:szCs w:val="16"/>
              </w:rPr>
              <w:t>МАКСИМУМ</w:t>
            </w:r>
          </w:p>
        </w:tc>
        <w:tc>
          <w:tcPr>
            <w:tcW w:w="200" w:type="dxa"/>
            <w:tcBorders>
              <w:right w:val="single" w:sz="8" w:space="0" w:color="auto"/>
            </w:tcBorders>
            <w:shd w:val="clear" w:color="auto" w:fill="D9D9D9"/>
            <w:vAlign w:val="bottom"/>
          </w:tcPr>
          <w:p w14:paraId="0B686C6B" w14:textId="77777777" w:rsidR="001516AB" w:rsidRDefault="001516AB">
            <w:pPr>
              <w:rPr>
                <w:sz w:val="10"/>
                <w:szCs w:val="10"/>
              </w:rPr>
            </w:pPr>
          </w:p>
        </w:tc>
        <w:tc>
          <w:tcPr>
            <w:tcW w:w="100" w:type="dxa"/>
            <w:shd w:val="clear" w:color="auto" w:fill="D9D9D9"/>
            <w:vAlign w:val="bottom"/>
          </w:tcPr>
          <w:p w14:paraId="4013F307" w14:textId="77777777" w:rsidR="001516AB" w:rsidRDefault="001516AB">
            <w:pPr>
              <w:rPr>
                <w:sz w:val="10"/>
                <w:szCs w:val="10"/>
              </w:rPr>
            </w:pPr>
          </w:p>
        </w:tc>
        <w:tc>
          <w:tcPr>
            <w:tcW w:w="380" w:type="dxa"/>
            <w:vMerge/>
            <w:shd w:val="clear" w:color="auto" w:fill="D9D9D9"/>
            <w:vAlign w:val="bottom"/>
          </w:tcPr>
          <w:p w14:paraId="585F292F" w14:textId="77777777" w:rsidR="001516AB" w:rsidRDefault="001516AB">
            <w:pPr>
              <w:rPr>
                <w:sz w:val="10"/>
                <w:szCs w:val="10"/>
              </w:rPr>
            </w:pPr>
          </w:p>
        </w:tc>
        <w:tc>
          <w:tcPr>
            <w:tcW w:w="120" w:type="dxa"/>
            <w:tcBorders>
              <w:right w:val="single" w:sz="8" w:space="0" w:color="auto"/>
            </w:tcBorders>
            <w:shd w:val="clear" w:color="auto" w:fill="D9D9D9"/>
            <w:vAlign w:val="bottom"/>
          </w:tcPr>
          <w:p w14:paraId="55BBE184" w14:textId="77777777" w:rsidR="001516AB" w:rsidRDefault="001516AB">
            <w:pPr>
              <w:rPr>
                <w:sz w:val="10"/>
                <w:szCs w:val="10"/>
              </w:rPr>
            </w:pPr>
          </w:p>
        </w:tc>
        <w:tc>
          <w:tcPr>
            <w:tcW w:w="540" w:type="dxa"/>
            <w:vMerge/>
            <w:vAlign w:val="bottom"/>
          </w:tcPr>
          <w:p w14:paraId="23C75EF2" w14:textId="77777777" w:rsidR="001516AB" w:rsidRDefault="001516AB">
            <w:pPr>
              <w:rPr>
                <w:sz w:val="10"/>
                <w:szCs w:val="10"/>
              </w:rPr>
            </w:pPr>
          </w:p>
        </w:tc>
        <w:tc>
          <w:tcPr>
            <w:tcW w:w="180" w:type="dxa"/>
            <w:tcBorders>
              <w:right w:val="single" w:sz="8" w:space="0" w:color="auto"/>
            </w:tcBorders>
            <w:vAlign w:val="bottom"/>
          </w:tcPr>
          <w:p w14:paraId="32922329" w14:textId="77777777" w:rsidR="001516AB" w:rsidRDefault="001516AB">
            <w:pPr>
              <w:rPr>
                <w:sz w:val="10"/>
                <w:szCs w:val="10"/>
              </w:rPr>
            </w:pPr>
          </w:p>
        </w:tc>
        <w:tc>
          <w:tcPr>
            <w:tcW w:w="600" w:type="dxa"/>
            <w:vMerge/>
            <w:vAlign w:val="bottom"/>
          </w:tcPr>
          <w:p w14:paraId="2B5BAD0B" w14:textId="77777777" w:rsidR="001516AB" w:rsidRDefault="001516AB">
            <w:pPr>
              <w:rPr>
                <w:sz w:val="10"/>
                <w:szCs w:val="10"/>
              </w:rPr>
            </w:pPr>
          </w:p>
        </w:tc>
        <w:tc>
          <w:tcPr>
            <w:tcW w:w="140" w:type="dxa"/>
            <w:tcBorders>
              <w:right w:val="single" w:sz="8" w:space="0" w:color="auto"/>
            </w:tcBorders>
            <w:vAlign w:val="bottom"/>
          </w:tcPr>
          <w:p w14:paraId="770A4DF8" w14:textId="77777777" w:rsidR="001516AB" w:rsidRDefault="001516AB">
            <w:pPr>
              <w:rPr>
                <w:sz w:val="10"/>
                <w:szCs w:val="10"/>
              </w:rPr>
            </w:pPr>
          </w:p>
        </w:tc>
        <w:tc>
          <w:tcPr>
            <w:tcW w:w="600" w:type="dxa"/>
            <w:vMerge/>
            <w:vAlign w:val="bottom"/>
          </w:tcPr>
          <w:p w14:paraId="615E0E2A" w14:textId="77777777" w:rsidR="001516AB" w:rsidRDefault="001516AB">
            <w:pPr>
              <w:rPr>
                <w:sz w:val="10"/>
                <w:szCs w:val="10"/>
              </w:rPr>
            </w:pPr>
          </w:p>
        </w:tc>
        <w:tc>
          <w:tcPr>
            <w:tcW w:w="120" w:type="dxa"/>
            <w:tcBorders>
              <w:right w:val="single" w:sz="8" w:space="0" w:color="auto"/>
            </w:tcBorders>
            <w:vAlign w:val="bottom"/>
          </w:tcPr>
          <w:p w14:paraId="705250D3" w14:textId="77777777" w:rsidR="001516AB" w:rsidRDefault="001516AB">
            <w:pPr>
              <w:rPr>
                <w:sz w:val="10"/>
                <w:szCs w:val="10"/>
              </w:rPr>
            </w:pPr>
          </w:p>
        </w:tc>
        <w:tc>
          <w:tcPr>
            <w:tcW w:w="140" w:type="dxa"/>
            <w:vAlign w:val="bottom"/>
          </w:tcPr>
          <w:p w14:paraId="20F39A40" w14:textId="77777777" w:rsidR="001516AB" w:rsidRDefault="001516AB">
            <w:pPr>
              <w:rPr>
                <w:sz w:val="10"/>
                <w:szCs w:val="10"/>
              </w:rPr>
            </w:pPr>
          </w:p>
        </w:tc>
        <w:tc>
          <w:tcPr>
            <w:tcW w:w="460" w:type="dxa"/>
            <w:vMerge/>
            <w:vAlign w:val="bottom"/>
          </w:tcPr>
          <w:p w14:paraId="3C715CCC" w14:textId="77777777" w:rsidR="001516AB" w:rsidRDefault="001516AB">
            <w:pPr>
              <w:rPr>
                <w:sz w:val="10"/>
                <w:szCs w:val="10"/>
              </w:rPr>
            </w:pPr>
          </w:p>
        </w:tc>
        <w:tc>
          <w:tcPr>
            <w:tcW w:w="120" w:type="dxa"/>
            <w:tcBorders>
              <w:right w:val="single" w:sz="8" w:space="0" w:color="auto"/>
            </w:tcBorders>
            <w:vAlign w:val="bottom"/>
          </w:tcPr>
          <w:p w14:paraId="6401C5E4" w14:textId="77777777" w:rsidR="001516AB" w:rsidRDefault="001516AB">
            <w:pPr>
              <w:rPr>
                <w:sz w:val="10"/>
                <w:szCs w:val="10"/>
              </w:rPr>
            </w:pPr>
          </w:p>
        </w:tc>
        <w:tc>
          <w:tcPr>
            <w:tcW w:w="0" w:type="dxa"/>
            <w:vAlign w:val="bottom"/>
          </w:tcPr>
          <w:p w14:paraId="3311961E" w14:textId="77777777" w:rsidR="001516AB" w:rsidRDefault="001516AB">
            <w:pPr>
              <w:rPr>
                <w:sz w:val="1"/>
                <w:szCs w:val="1"/>
              </w:rPr>
            </w:pPr>
          </w:p>
        </w:tc>
      </w:tr>
      <w:tr w:rsidR="001516AB" w14:paraId="6EA4BCCD" w14:textId="77777777">
        <w:trPr>
          <w:trHeight w:val="74"/>
        </w:trPr>
        <w:tc>
          <w:tcPr>
            <w:tcW w:w="120" w:type="dxa"/>
            <w:tcBorders>
              <w:left w:val="single" w:sz="8" w:space="0" w:color="auto"/>
              <w:bottom w:val="single" w:sz="8" w:space="0" w:color="D9D9D9"/>
            </w:tcBorders>
            <w:shd w:val="clear" w:color="auto" w:fill="D9D9D9"/>
            <w:vAlign w:val="bottom"/>
          </w:tcPr>
          <w:p w14:paraId="015DCA7C" w14:textId="77777777" w:rsidR="001516AB" w:rsidRDefault="001516AB">
            <w:pPr>
              <w:rPr>
                <w:sz w:val="6"/>
                <w:szCs w:val="6"/>
              </w:rPr>
            </w:pPr>
          </w:p>
        </w:tc>
        <w:tc>
          <w:tcPr>
            <w:tcW w:w="300" w:type="dxa"/>
            <w:vMerge/>
            <w:tcBorders>
              <w:bottom w:val="single" w:sz="8" w:space="0" w:color="D9D9D9"/>
            </w:tcBorders>
            <w:shd w:val="clear" w:color="auto" w:fill="D9D9D9"/>
            <w:vAlign w:val="bottom"/>
          </w:tcPr>
          <w:p w14:paraId="062DA129" w14:textId="77777777" w:rsidR="001516AB" w:rsidRDefault="001516AB">
            <w:pPr>
              <w:rPr>
                <w:sz w:val="6"/>
                <w:szCs w:val="6"/>
              </w:rPr>
            </w:pPr>
          </w:p>
        </w:tc>
        <w:tc>
          <w:tcPr>
            <w:tcW w:w="200" w:type="dxa"/>
            <w:tcBorders>
              <w:bottom w:val="single" w:sz="8" w:space="0" w:color="D9D9D9"/>
              <w:right w:val="single" w:sz="8" w:space="0" w:color="auto"/>
            </w:tcBorders>
            <w:shd w:val="clear" w:color="auto" w:fill="D9D9D9"/>
            <w:vAlign w:val="bottom"/>
          </w:tcPr>
          <w:p w14:paraId="1F8C5885" w14:textId="77777777" w:rsidR="001516AB" w:rsidRDefault="001516AB">
            <w:pPr>
              <w:rPr>
                <w:sz w:val="6"/>
                <w:szCs w:val="6"/>
              </w:rPr>
            </w:pPr>
          </w:p>
        </w:tc>
        <w:tc>
          <w:tcPr>
            <w:tcW w:w="100" w:type="dxa"/>
            <w:tcBorders>
              <w:bottom w:val="single" w:sz="8" w:space="0" w:color="auto"/>
            </w:tcBorders>
            <w:shd w:val="clear" w:color="auto" w:fill="D9D9D9"/>
            <w:vAlign w:val="bottom"/>
          </w:tcPr>
          <w:p w14:paraId="662CB53F" w14:textId="77777777" w:rsidR="001516AB" w:rsidRDefault="001516AB">
            <w:pPr>
              <w:rPr>
                <w:sz w:val="6"/>
                <w:szCs w:val="6"/>
              </w:rPr>
            </w:pPr>
          </w:p>
        </w:tc>
        <w:tc>
          <w:tcPr>
            <w:tcW w:w="380" w:type="dxa"/>
            <w:tcBorders>
              <w:bottom w:val="single" w:sz="8" w:space="0" w:color="auto"/>
            </w:tcBorders>
            <w:shd w:val="clear" w:color="auto" w:fill="D9D9D9"/>
            <w:vAlign w:val="bottom"/>
          </w:tcPr>
          <w:p w14:paraId="5C322503"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0AC2D4A3" w14:textId="77777777" w:rsidR="001516AB" w:rsidRDefault="001516AB">
            <w:pPr>
              <w:rPr>
                <w:sz w:val="6"/>
                <w:szCs w:val="6"/>
              </w:rPr>
            </w:pPr>
          </w:p>
        </w:tc>
        <w:tc>
          <w:tcPr>
            <w:tcW w:w="540" w:type="dxa"/>
            <w:tcBorders>
              <w:bottom w:val="single" w:sz="8" w:space="0" w:color="auto"/>
            </w:tcBorders>
            <w:vAlign w:val="bottom"/>
          </w:tcPr>
          <w:p w14:paraId="6F641DF2" w14:textId="77777777" w:rsidR="001516AB" w:rsidRDefault="001516AB">
            <w:pPr>
              <w:rPr>
                <w:sz w:val="6"/>
                <w:szCs w:val="6"/>
              </w:rPr>
            </w:pPr>
          </w:p>
        </w:tc>
        <w:tc>
          <w:tcPr>
            <w:tcW w:w="180" w:type="dxa"/>
            <w:tcBorders>
              <w:bottom w:val="single" w:sz="8" w:space="0" w:color="auto"/>
              <w:right w:val="single" w:sz="8" w:space="0" w:color="auto"/>
            </w:tcBorders>
            <w:vAlign w:val="bottom"/>
          </w:tcPr>
          <w:p w14:paraId="6EDDB79C" w14:textId="77777777" w:rsidR="001516AB" w:rsidRDefault="001516AB">
            <w:pPr>
              <w:rPr>
                <w:sz w:val="6"/>
                <w:szCs w:val="6"/>
              </w:rPr>
            </w:pPr>
          </w:p>
        </w:tc>
        <w:tc>
          <w:tcPr>
            <w:tcW w:w="600" w:type="dxa"/>
            <w:tcBorders>
              <w:bottom w:val="single" w:sz="8" w:space="0" w:color="auto"/>
            </w:tcBorders>
            <w:vAlign w:val="bottom"/>
          </w:tcPr>
          <w:p w14:paraId="4AD9CEB0" w14:textId="77777777" w:rsidR="001516AB" w:rsidRDefault="001516AB">
            <w:pPr>
              <w:rPr>
                <w:sz w:val="6"/>
                <w:szCs w:val="6"/>
              </w:rPr>
            </w:pPr>
          </w:p>
        </w:tc>
        <w:tc>
          <w:tcPr>
            <w:tcW w:w="140" w:type="dxa"/>
            <w:tcBorders>
              <w:bottom w:val="single" w:sz="8" w:space="0" w:color="auto"/>
              <w:right w:val="single" w:sz="8" w:space="0" w:color="auto"/>
            </w:tcBorders>
            <w:vAlign w:val="bottom"/>
          </w:tcPr>
          <w:p w14:paraId="20DB08E3" w14:textId="77777777" w:rsidR="001516AB" w:rsidRDefault="001516AB">
            <w:pPr>
              <w:rPr>
                <w:sz w:val="6"/>
                <w:szCs w:val="6"/>
              </w:rPr>
            </w:pPr>
          </w:p>
        </w:tc>
        <w:tc>
          <w:tcPr>
            <w:tcW w:w="600" w:type="dxa"/>
            <w:tcBorders>
              <w:bottom w:val="single" w:sz="8" w:space="0" w:color="auto"/>
            </w:tcBorders>
            <w:vAlign w:val="bottom"/>
          </w:tcPr>
          <w:p w14:paraId="0DF0A2DE"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3A4CD2D" w14:textId="77777777" w:rsidR="001516AB" w:rsidRDefault="001516AB">
            <w:pPr>
              <w:rPr>
                <w:sz w:val="6"/>
                <w:szCs w:val="6"/>
              </w:rPr>
            </w:pPr>
          </w:p>
        </w:tc>
        <w:tc>
          <w:tcPr>
            <w:tcW w:w="140" w:type="dxa"/>
            <w:tcBorders>
              <w:bottom w:val="single" w:sz="8" w:space="0" w:color="auto"/>
            </w:tcBorders>
            <w:vAlign w:val="bottom"/>
          </w:tcPr>
          <w:p w14:paraId="44602FD5" w14:textId="77777777" w:rsidR="001516AB" w:rsidRDefault="001516AB">
            <w:pPr>
              <w:rPr>
                <w:sz w:val="6"/>
                <w:szCs w:val="6"/>
              </w:rPr>
            </w:pPr>
          </w:p>
        </w:tc>
        <w:tc>
          <w:tcPr>
            <w:tcW w:w="460" w:type="dxa"/>
            <w:tcBorders>
              <w:bottom w:val="single" w:sz="8" w:space="0" w:color="auto"/>
            </w:tcBorders>
            <w:vAlign w:val="bottom"/>
          </w:tcPr>
          <w:p w14:paraId="3917DB37"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341A8D7" w14:textId="77777777" w:rsidR="001516AB" w:rsidRDefault="001516AB">
            <w:pPr>
              <w:rPr>
                <w:sz w:val="6"/>
                <w:szCs w:val="6"/>
              </w:rPr>
            </w:pPr>
          </w:p>
        </w:tc>
        <w:tc>
          <w:tcPr>
            <w:tcW w:w="0" w:type="dxa"/>
            <w:vAlign w:val="bottom"/>
          </w:tcPr>
          <w:p w14:paraId="68F73478" w14:textId="77777777" w:rsidR="001516AB" w:rsidRDefault="001516AB">
            <w:pPr>
              <w:rPr>
                <w:sz w:val="1"/>
                <w:szCs w:val="1"/>
              </w:rPr>
            </w:pPr>
          </w:p>
        </w:tc>
      </w:tr>
      <w:tr w:rsidR="001516AB" w14:paraId="4545902E" w14:textId="77777777">
        <w:trPr>
          <w:trHeight w:val="143"/>
        </w:trPr>
        <w:tc>
          <w:tcPr>
            <w:tcW w:w="120" w:type="dxa"/>
            <w:tcBorders>
              <w:left w:val="single" w:sz="8" w:space="0" w:color="auto"/>
            </w:tcBorders>
            <w:shd w:val="clear" w:color="auto" w:fill="D9D9D9"/>
            <w:vAlign w:val="bottom"/>
          </w:tcPr>
          <w:p w14:paraId="40EC032D" w14:textId="77777777" w:rsidR="001516AB" w:rsidRDefault="001516AB">
            <w:pPr>
              <w:rPr>
                <w:sz w:val="12"/>
                <w:szCs w:val="12"/>
              </w:rPr>
            </w:pPr>
          </w:p>
        </w:tc>
        <w:tc>
          <w:tcPr>
            <w:tcW w:w="300" w:type="dxa"/>
            <w:vMerge/>
            <w:shd w:val="clear" w:color="auto" w:fill="D9D9D9"/>
            <w:vAlign w:val="bottom"/>
          </w:tcPr>
          <w:p w14:paraId="3942B52F" w14:textId="77777777" w:rsidR="001516AB" w:rsidRDefault="001516AB">
            <w:pPr>
              <w:rPr>
                <w:sz w:val="12"/>
                <w:szCs w:val="12"/>
              </w:rPr>
            </w:pPr>
          </w:p>
        </w:tc>
        <w:tc>
          <w:tcPr>
            <w:tcW w:w="200" w:type="dxa"/>
            <w:tcBorders>
              <w:right w:val="single" w:sz="8" w:space="0" w:color="auto"/>
            </w:tcBorders>
            <w:shd w:val="clear" w:color="auto" w:fill="D9D9D9"/>
            <w:vAlign w:val="bottom"/>
          </w:tcPr>
          <w:p w14:paraId="4F2D8BC3" w14:textId="77777777" w:rsidR="001516AB" w:rsidRDefault="001516AB">
            <w:pPr>
              <w:rPr>
                <w:sz w:val="12"/>
                <w:szCs w:val="12"/>
              </w:rPr>
            </w:pPr>
          </w:p>
        </w:tc>
        <w:tc>
          <w:tcPr>
            <w:tcW w:w="100" w:type="dxa"/>
            <w:shd w:val="clear" w:color="auto" w:fill="D9D9D9"/>
            <w:vAlign w:val="bottom"/>
          </w:tcPr>
          <w:p w14:paraId="2157A0D1" w14:textId="77777777" w:rsidR="001516AB" w:rsidRDefault="001516AB">
            <w:pPr>
              <w:rPr>
                <w:sz w:val="12"/>
                <w:szCs w:val="12"/>
              </w:rPr>
            </w:pPr>
          </w:p>
        </w:tc>
        <w:tc>
          <w:tcPr>
            <w:tcW w:w="380" w:type="dxa"/>
            <w:vMerge w:val="restart"/>
            <w:shd w:val="clear" w:color="auto" w:fill="D9D9D9"/>
            <w:vAlign w:val="bottom"/>
          </w:tcPr>
          <w:p w14:paraId="39C137C2" w14:textId="77777777" w:rsidR="001516AB" w:rsidRDefault="0066520C">
            <w:pPr>
              <w:jc w:val="right"/>
              <w:rPr>
                <w:sz w:val="20"/>
                <w:szCs w:val="20"/>
              </w:rPr>
            </w:pPr>
            <w:r>
              <w:rPr>
                <w:rFonts w:ascii="Arial" w:eastAsia="Arial" w:hAnsi="Arial" w:cs="Arial"/>
                <w:sz w:val="16"/>
                <w:szCs w:val="16"/>
              </w:rPr>
              <w:t>110</w:t>
            </w:r>
          </w:p>
        </w:tc>
        <w:tc>
          <w:tcPr>
            <w:tcW w:w="120" w:type="dxa"/>
            <w:tcBorders>
              <w:right w:val="single" w:sz="8" w:space="0" w:color="auto"/>
            </w:tcBorders>
            <w:shd w:val="clear" w:color="auto" w:fill="D9D9D9"/>
            <w:vAlign w:val="bottom"/>
          </w:tcPr>
          <w:p w14:paraId="4484F268" w14:textId="77777777" w:rsidR="001516AB" w:rsidRDefault="001516AB">
            <w:pPr>
              <w:rPr>
                <w:sz w:val="12"/>
                <w:szCs w:val="12"/>
              </w:rPr>
            </w:pPr>
          </w:p>
        </w:tc>
        <w:tc>
          <w:tcPr>
            <w:tcW w:w="540" w:type="dxa"/>
            <w:vMerge w:val="restart"/>
            <w:vAlign w:val="bottom"/>
          </w:tcPr>
          <w:p w14:paraId="3B544CF5" w14:textId="77777777" w:rsidR="001516AB" w:rsidRDefault="0066520C">
            <w:pPr>
              <w:ind w:left="60"/>
              <w:jc w:val="center"/>
              <w:rPr>
                <w:sz w:val="20"/>
                <w:szCs w:val="20"/>
              </w:rPr>
            </w:pPr>
            <w:r>
              <w:rPr>
                <w:rFonts w:ascii="Arial" w:eastAsia="Arial" w:hAnsi="Arial" w:cs="Arial"/>
                <w:w w:val="98"/>
                <w:sz w:val="16"/>
                <w:szCs w:val="16"/>
              </w:rPr>
              <w:t>-76,5</w:t>
            </w:r>
          </w:p>
        </w:tc>
        <w:tc>
          <w:tcPr>
            <w:tcW w:w="180" w:type="dxa"/>
            <w:tcBorders>
              <w:right w:val="single" w:sz="8" w:space="0" w:color="auto"/>
            </w:tcBorders>
            <w:vAlign w:val="bottom"/>
          </w:tcPr>
          <w:p w14:paraId="2C19304B" w14:textId="77777777" w:rsidR="001516AB" w:rsidRDefault="001516AB">
            <w:pPr>
              <w:rPr>
                <w:sz w:val="12"/>
                <w:szCs w:val="12"/>
              </w:rPr>
            </w:pPr>
          </w:p>
        </w:tc>
        <w:tc>
          <w:tcPr>
            <w:tcW w:w="600" w:type="dxa"/>
            <w:vMerge w:val="restart"/>
            <w:vAlign w:val="bottom"/>
          </w:tcPr>
          <w:p w14:paraId="5D5E6631" w14:textId="77777777" w:rsidR="001516AB" w:rsidRDefault="0066520C">
            <w:pPr>
              <w:ind w:left="20"/>
              <w:jc w:val="center"/>
              <w:rPr>
                <w:sz w:val="20"/>
                <w:szCs w:val="20"/>
              </w:rPr>
            </w:pPr>
            <w:r>
              <w:rPr>
                <w:rFonts w:ascii="Arial" w:eastAsia="Arial" w:hAnsi="Arial" w:cs="Arial"/>
                <w:w w:val="94"/>
                <w:sz w:val="16"/>
                <w:szCs w:val="16"/>
              </w:rPr>
              <w:t>-70</w:t>
            </w:r>
          </w:p>
        </w:tc>
        <w:tc>
          <w:tcPr>
            <w:tcW w:w="140" w:type="dxa"/>
            <w:tcBorders>
              <w:right w:val="single" w:sz="8" w:space="0" w:color="auto"/>
            </w:tcBorders>
            <w:vAlign w:val="bottom"/>
          </w:tcPr>
          <w:p w14:paraId="09834171" w14:textId="77777777" w:rsidR="001516AB" w:rsidRDefault="001516AB">
            <w:pPr>
              <w:rPr>
                <w:sz w:val="12"/>
                <w:szCs w:val="12"/>
              </w:rPr>
            </w:pPr>
          </w:p>
        </w:tc>
        <w:tc>
          <w:tcPr>
            <w:tcW w:w="600" w:type="dxa"/>
            <w:vMerge w:val="restart"/>
            <w:vAlign w:val="bottom"/>
          </w:tcPr>
          <w:p w14:paraId="0B724526" w14:textId="77777777" w:rsidR="001516AB" w:rsidRDefault="0066520C">
            <w:pPr>
              <w:jc w:val="center"/>
              <w:rPr>
                <w:sz w:val="20"/>
                <w:szCs w:val="20"/>
              </w:rPr>
            </w:pPr>
            <w:r>
              <w:rPr>
                <w:rFonts w:ascii="Arial" w:eastAsia="Arial" w:hAnsi="Arial" w:cs="Arial"/>
                <w:sz w:val="16"/>
                <w:szCs w:val="16"/>
              </w:rPr>
              <w:t>-64</w:t>
            </w:r>
          </w:p>
        </w:tc>
        <w:tc>
          <w:tcPr>
            <w:tcW w:w="120" w:type="dxa"/>
            <w:tcBorders>
              <w:right w:val="single" w:sz="8" w:space="0" w:color="auto"/>
            </w:tcBorders>
            <w:vAlign w:val="bottom"/>
          </w:tcPr>
          <w:p w14:paraId="39D38604" w14:textId="77777777" w:rsidR="001516AB" w:rsidRDefault="001516AB">
            <w:pPr>
              <w:rPr>
                <w:sz w:val="12"/>
                <w:szCs w:val="12"/>
              </w:rPr>
            </w:pPr>
          </w:p>
        </w:tc>
        <w:tc>
          <w:tcPr>
            <w:tcW w:w="140" w:type="dxa"/>
            <w:vAlign w:val="bottom"/>
          </w:tcPr>
          <w:p w14:paraId="02C91EAC" w14:textId="77777777" w:rsidR="001516AB" w:rsidRDefault="001516AB">
            <w:pPr>
              <w:rPr>
                <w:sz w:val="12"/>
                <w:szCs w:val="12"/>
              </w:rPr>
            </w:pPr>
          </w:p>
        </w:tc>
        <w:tc>
          <w:tcPr>
            <w:tcW w:w="460" w:type="dxa"/>
            <w:vMerge w:val="restart"/>
            <w:vAlign w:val="bottom"/>
          </w:tcPr>
          <w:p w14:paraId="78AA7071" w14:textId="77777777" w:rsidR="001516AB" w:rsidRDefault="0066520C">
            <w:pPr>
              <w:jc w:val="center"/>
              <w:rPr>
                <w:sz w:val="20"/>
                <w:szCs w:val="20"/>
              </w:rPr>
            </w:pPr>
            <w:r>
              <w:rPr>
                <w:rFonts w:ascii="Arial" w:eastAsia="Arial" w:hAnsi="Arial" w:cs="Arial"/>
                <w:w w:val="94"/>
                <w:sz w:val="16"/>
                <w:szCs w:val="16"/>
              </w:rPr>
              <w:t>-58</w:t>
            </w:r>
          </w:p>
        </w:tc>
        <w:tc>
          <w:tcPr>
            <w:tcW w:w="120" w:type="dxa"/>
            <w:tcBorders>
              <w:right w:val="single" w:sz="8" w:space="0" w:color="auto"/>
            </w:tcBorders>
            <w:vAlign w:val="bottom"/>
          </w:tcPr>
          <w:p w14:paraId="3DA89597" w14:textId="77777777" w:rsidR="001516AB" w:rsidRDefault="001516AB">
            <w:pPr>
              <w:rPr>
                <w:sz w:val="12"/>
                <w:szCs w:val="12"/>
              </w:rPr>
            </w:pPr>
          </w:p>
        </w:tc>
        <w:tc>
          <w:tcPr>
            <w:tcW w:w="0" w:type="dxa"/>
            <w:vAlign w:val="bottom"/>
          </w:tcPr>
          <w:p w14:paraId="077F9A0D" w14:textId="77777777" w:rsidR="001516AB" w:rsidRDefault="001516AB">
            <w:pPr>
              <w:rPr>
                <w:sz w:val="1"/>
                <w:szCs w:val="1"/>
              </w:rPr>
            </w:pPr>
          </w:p>
        </w:tc>
      </w:tr>
      <w:tr w:rsidR="001516AB" w14:paraId="36F4A1CE" w14:textId="77777777">
        <w:trPr>
          <w:trHeight w:val="85"/>
        </w:trPr>
        <w:tc>
          <w:tcPr>
            <w:tcW w:w="120" w:type="dxa"/>
            <w:tcBorders>
              <w:left w:val="single" w:sz="8" w:space="0" w:color="auto"/>
            </w:tcBorders>
            <w:shd w:val="clear" w:color="auto" w:fill="D9D9D9"/>
            <w:vAlign w:val="bottom"/>
          </w:tcPr>
          <w:p w14:paraId="18B91C0A" w14:textId="77777777" w:rsidR="001516AB" w:rsidRDefault="001516AB">
            <w:pPr>
              <w:rPr>
                <w:sz w:val="7"/>
                <w:szCs w:val="7"/>
              </w:rPr>
            </w:pPr>
          </w:p>
        </w:tc>
        <w:tc>
          <w:tcPr>
            <w:tcW w:w="300" w:type="dxa"/>
            <w:shd w:val="clear" w:color="auto" w:fill="D9D9D9"/>
            <w:vAlign w:val="bottom"/>
          </w:tcPr>
          <w:p w14:paraId="1075719E" w14:textId="77777777" w:rsidR="001516AB" w:rsidRDefault="001516AB">
            <w:pPr>
              <w:rPr>
                <w:sz w:val="7"/>
                <w:szCs w:val="7"/>
              </w:rPr>
            </w:pPr>
          </w:p>
        </w:tc>
        <w:tc>
          <w:tcPr>
            <w:tcW w:w="200" w:type="dxa"/>
            <w:tcBorders>
              <w:right w:val="single" w:sz="8" w:space="0" w:color="auto"/>
            </w:tcBorders>
            <w:shd w:val="clear" w:color="auto" w:fill="D9D9D9"/>
            <w:vAlign w:val="bottom"/>
          </w:tcPr>
          <w:p w14:paraId="049486E7" w14:textId="77777777" w:rsidR="001516AB" w:rsidRDefault="001516AB">
            <w:pPr>
              <w:rPr>
                <w:sz w:val="7"/>
                <w:szCs w:val="7"/>
              </w:rPr>
            </w:pPr>
          </w:p>
        </w:tc>
        <w:tc>
          <w:tcPr>
            <w:tcW w:w="100" w:type="dxa"/>
            <w:shd w:val="clear" w:color="auto" w:fill="D9D9D9"/>
            <w:vAlign w:val="bottom"/>
          </w:tcPr>
          <w:p w14:paraId="510810DA" w14:textId="77777777" w:rsidR="001516AB" w:rsidRDefault="001516AB">
            <w:pPr>
              <w:rPr>
                <w:sz w:val="7"/>
                <w:szCs w:val="7"/>
              </w:rPr>
            </w:pPr>
          </w:p>
        </w:tc>
        <w:tc>
          <w:tcPr>
            <w:tcW w:w="380" w:type="dxa"/>
            <w:vMerge/>
            <w:shd w:val="clear" w:color="auto" w:fill="D9D9D9"/>
            <w:vAlign w:val="bottom"/>
          </w:tcPr>
          <w:p w14:paraId="3D7B593B" w14:textId="77777777" w:rsidR="001516AB" w:rsidRDefault="001516AB">
            <w:pPr>
              <w:rPr>
                <w:sz w:val="7"/>
                <w:szCs w:val="7"/>
              </w:rPr>
            </w:pPr>
          </w:p>
        </w:tc>
        <w:tc>
          <w:tcPr>
            <w:tcW w:w="120" w:type="dxa"/>
            <w:tcBorders>
              <w:right w:val="single" w:sz="8" w:space="0" w:color="auto"/>
            </w:tcBorders>
            <w:shd w:val="clear" w:color="auto" w:fill="D9D9D9"/>
            <w:vAlign w:val="bottom"/>
          </w:tcPr>
          <w:p w14:paraId="401B04B3" w14:textId="77777777" w:rsidR="001516AB" w:rsidRDefault="001516AB">
            <w:pPr>
              <w:rPr>
                <w:sz w:val="7"/>
                <w:szCs w:val="7"/>
              </w:rPr>
            </w:pPr>
          </w:p>
        </w:tc>
        <w:tc>
          <w:tcPr>
            <w:tcW w:w="540" w:type="dxa"/>
            <w:vMerge/>
            <w:vAlign w:val="bottom"/>
          </w:tcPr>
          <w:p w14:paraId="67901FD1" w14:textId="77777777" w:rsidR="001516AB" w:rsidRDefault="001516AB">
            <w:pPr>
              <w:rPr>
                <w:sz w:val="7"/>
                <w:szCs w:val="7"/>
              </w:rPr>
            </w:pPr>
          </w:p>
        </w:tc>
        <w:tc>
          <w:tcPr>
            <w:tcW w:w="180" w:type="dxa"/>
            <w:tcBorders>
              <w:right w:val="single" w:sz="8" w:space="0" w:color="auto"/>
            </w:tcBorders>
            <w:vAlign w:val="bottom"/>
          </w:tcPr>
          <w:p w14:paraId="1F217822" w14:textId="77777777" w:rsidR="001516AB" w:rsidRDefault="001516AB">
            <w:pPr>
              <w:rPr>
                <w:sz w:val="7"/>
                <w:szCs w:val="7"/>
              </w:rPr>
            </w:pPr>
          </w:p>
        </w:tc>
        <w:tc>
          <w:tcPr>
            <w:tcW w:w="600" w:type="dxa"/>
            <w:vMerge/>
            <w:vAlign w:val="bottom"/>
          </w:tcPr>
          <w:p w14:paraId="620A76B5" w14:textId="77777777" w:rsidR="001516AB" w:rsidRDefault="001516AB">
            <w:pPr>
              <w:rPr>
                <w:sz w:val="7"/>
                <w:szCs w:val="7"/>
              </w:rPr>
            </w:pPr>
          </w:p>
        </w:tc>
        <w:tc>
          <w:tcPr>
            <w:tcW w:w="140" w:type="dxa"/>
            <w:tcBorders>
              <w:right w:val="single" w:sz="8" w:space="0" w:color="auto"/>
            </w:tcBorders>
            <w:vAlign w:val="bottom"/>
          </w:tcPr>
          <w:p w14:paraId="4678ED19" w14:textId="77777777" w:rsidR="001516AB" w:rsidRDefault="001516AB">
            <w:pPr>
              <w:rPr>
                <w:sz w:val="7"/>
                <w:szCs w:val="7"/>
              </w:rPr>
            </w:pPr>
          </w:p>
        </w:tc>
        <w:tc>
          <w:tcPr>
            <w:tcW w:w="600" w:type="dxa"/>
            <w:vMerge/>
            <w:vAlign w:val="bottom"/>
          </w:tcPr>
          <w:p w14:paraId="282CAEC7" w14:textId="77777777" w:rsidR="001516AB" w:rsidRDefault="001516AB">
            <w:pPr>
              <w:rPr>
                <w:sz w:val="7"/>
                <w:szCs w:val="7"/>
              </w:rPr>
            </w:pPr>
          </w:p>
        </w:tc>
        <w:tc>
          <w:tcPr>
            <w:tcW w:w="120" w:type="dxa"/>
            <w:tcBorders>
              <w:right w:val="single" w:sz="8" w:space="0" w:color="auto"/>
            </w:tcBorders>
            <w:vAlign w:val="bottom"/>
          </w:tcPr>
          <w:p w14:paraId="5539C1D6" w14:textId="77777777" w:rsidR="001516AB" w:rsidRDefault="001516AB">
            <w:pPr>
              <w:rPr>
                <w:sz w:val="7"/>
                <w:szCs w:val="7"/>
              </w:rPr>
            </w:pPr>
          </w:p>
        </w:tc>
        <w:tc>
          <w:tcPr>
            <w:tcW w:w="140" w:type="dxa"/>
            <w:vAlign w:val="bottom"/>
          </w:tcPr>
          <w:p w14:paraId="23CE1BC4" w14:textId="77777777" w:rsidR="001516AB" w:rsidRDefault="001516AB">
            <w:pPr>
              <w:rPr>
                <w:sz w:val="7"/>
                <w:szCs w:val="7"/>
              </w:rPr>
            </w:pPr>
          </w:p>
        </w:tc>
        <w:tc>
          <w:tcPr>
            <w:tcW w:w="460" w:type="dxa"/>
            <w:vMerge/>
            <w:vAlign w:val="bottom"/>
          </w:tcPr>
          <w:p w14:paraId="350BECB2" w14:textId="77777777" w:rsidR="001516AB" w:rsidRDefault="001516AB">
            <w:pPr>
              <w:rPr>
                <w:sz w:val="7"/>
                <w:szCs w:val="7"/>
              </w:rPr>
            </w:pPr>
          </w:p>
        </w:tc>
        <w:tc>
          <w:tcPr>
            <w:tcW w:w="120" w:type="dxa"/>
            <w:tcBorders>
              <w:right w:val="single" w:sz="8" w:space="0" w:color="auto"/>
            </w:tcBorders>
            <w:vAlign w:val="bottom"/>
          </w:tcPr>
          <w:p w14:paraId="25842EE0" w14:textId="77777777" w:rsidR="001516AB" w:rsidRDefault="001516AB">
            <w:pPr>
              <w:rPr>
                <w:sz w:val="7"/>
                <w:szCs w:val="7"/>
              </w:rPr>
            </w:pPr>
          </w:p>
        </w:tc>
        <w:tc>
          <w:tcPr>
            <w:tcW w:w="0" w:type="dxa"/>
            <w:vAlign w:val="bottom"/>
          </w:tcPr>
          <w:p w14:paraId="5B07026B" w14:textId="77777777" w:rsidR="001516AB" w:rsidRDefault="001516AB">
            <w:pPr>
              <w:rPr>
                <w:sz w:val="1"/>
                <w:szCs w:val="1"/>
              </w:rPr>
            </w:pPr>
          </w:p>
        </w:tc>
      </w:tr>
      <w:tr w:rsidR="001516AB" w14:paraId="3818C49D" w14:textId="77777777">
        <w:trPr>
          <w:trHeight w:val="71"/>
        </w:trPr>
        <w:tc>
          <w:tcPr>
            <w:tcW w:w="120" w:type="dxa"/>
            <w:tcBorders>
              <w:left w:val="single" w:sz="8" w:space="0" w:color="auto"/>
              <w:bottom w:val="single" w:sz="8" w:space="0" w:color="D9D9D9"/>
            </w:tcBorders>
            <w:shd w:val="clear" w:color="auto" w:fill="D9D9D9"/>
            <w:vAlign w:val="bottom"/>
          </w:tcPr>
          <w:p w14:paraId="61F03AFE" w14:textId="77777777" w:rsidR="001516AB" w:rsidRDefault="001516AB">
            <w:pPr>
              <w:rPr>
                <w:sz w:val="6"/>
                <w:szCs w:val="6"/>
              </w:rPr>
            </w:pPr>
          </w:p>
        </w:tc>
        <w:tc>
          <w:tcPr>
            <w:tcW w:w="300" w:type="dxa"/>
            <w:tcBorders>
              <w:bottom w:val="single" w:sz="8" w:space="0" w:color="D9D9D9"/>
            </w:tcBorders>
            <w:shd w:val="clear" w:color="auto" w:fill="D9D9D9"/>
            <w:vAlign w:val="bottom"/>
          </w:tcPr>
          <w:p w14:paraId="58141656" w14:textId="77777777" w:rsidR="001516AB" w:rsidRDefault="001516AB">
            <w:pPr>
              <w:rPr>
                <w:sz w:val="6"/>
                <w:szCs w:val="6"/>
              </w:rPr>
            </w:pPr>
          </w:p>
        </w:tc>
        <w:tc>
          <w:tcPr>
            <w:tcW w:w="200" w:type="dxa"/>
            <w:tcBorders>
              <w:bottom w:val="single" w:sz="8" w:space="0" w:color="D9D9D9"/>
              <w:right w:val="single" w:sz="8" w:space="0" w:color="auto"/>
            </w:tcBorders>
            <w:shd w:val="clear" w:color="auto" w:fill="D9D9D9"/>
            <w:vAlign w:val="bottom"/>
          </w:tcPr>
          <w:p w14:paraId="15A9C8F2" w14:textId="77777777" w:rsidR="001516AB" w:rsidRDefault="001516AB">
            <w:pPr>
              <w:rPr>
                <w:sz w:val="6"/>
                <w:szCs w:val="6"/>
              </w:rPr>
            </w:pPr>
          </w:p>
        </w:tc>
        <w:tc>
          <w:tcPr>
            <w:tcW w:w="480" w:type="dxa"/>
            <w:gridSpan w:val="2"/>
            <w:tcBorders>
              <w:bottom w:val="single" w:sz="8" w:space="0" w:color="auto"/>
            </w:tcBorders>
            <w:shd w:val="clear" w:color="auto" w:fill="D9D9D9"/>
            <w:vAlign w:val="bottom"/>
          </w:tcPr>
          <w:p w14:paraId="2D8EAE60"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55C47722" w14:textId="77777777" w:rsidR="001516AB" w:rsidRDefault="001516AB">
            <w:pPr>
              <w:rPr>
                <w:sz w:val="6"/>
                <w:szCs w:val="6"/>
              </w:rPr>
            </w:pPr>
          </w:p>
        </w:tc>
        <w:tc>
          <w:tcPr>
            <w:tcW w:w="540" w:type="dxa"/>
            <w:tcBorders>
              <w:bottom w:val="single" w:sz="8" w:space="0" w:color="auto"/>
            </w:tcBorders>
            <w:vAlign w:val="bottom"/>
          </w:tcPr>
          <w:p w14:paraId="6D1B4085" w14:textId="77777777" w:rsidR="001516AB" w:rsidRDefault="001516AB">
            <w:pPr>
              <w:rPr>
                <w:sz w:val="6"/>
                <w:szCs w:val="6"/>
              </w:rPr>
            </w:pPr>
          </w:p>
        </w:tc>
        <w:tc>
          <w:tcPr>
            <w:tcW w:w="180" w:type="dxa"/>
            <w:tcBorders>
              <w:bottom w:val="single" w:sz="8" w:space="0" w:color="auto"/>
              <w:right w:val="single" w:sz="8" w:space="0" w:color="auto"/>
            </w:tcBorders>
            <w:vAlign w:val="bottom"/>
          </w:tcPr>
          <w:p w14:paraId="4987211B" w14:textId="77777777" w:rsidR="001516AB" w:rsidRDefault="001516AB">
            <w:pPr>
              <w:rPr>
                <w:sz w:val="6"/>
                <w:szCs w:val="6"/>
              </w:rPr>
            </w:pPr>
          </w:p>
        </w:tc>
        <w:tc>
          <w:tcPr>
            <w:tcW w:w="600" w:type="dxa"/>
            <w:tcBorders>
              <w:bottom w:val="single" w:sz="8" w:space="0" w:color="auto"/>
            </w:tcBorders>
            <w:vAlign w:val="bottom"/>
          </w:tcPr>
          <w:p w14:paraId="600DED23" w14:textId="77777777" w:rsidR="001516AB" w:rsidRDefault="001516AB">
            <w:pPr>
              <w:rPr>
                <w:sz w:val="6"/>
                <w:szCs w:val="6"/>
              </w:rPr>
            </w:pPr>
          </w:p>
        </w:tc>
        <w:tc>
          <w:tcPr>
            <w:tcW w:w="140" w:type="dxa"/>
            <w:tcBorders>
              <w:bottom w:val="single" w:sz="8" w:space="0" w:color="auto"/>
              <w:right w:val="single" w:sz="8" w:space="0" w:color="auto"/>
            </w:tcBorders>
            <w:vAlign w:val="bottom"/>
          </w:tcPr>
          <w:p w14:paraId="114F39E0" w14:textId="77777777" w:rsidR="001516AB" w:rsidRDefault="001516AB">
            <w:pPr>
              <w:rPr>
                <w:sz w:val="6"/>
                <w:szCs w:val="6"/>
              </w:rPr>
            </w:pPr>
          </w:p>
        </w:tc>
        <w:tc>
          <w:tcPr>
            <w:tcW w:w="600" w:type="dxa"/>
            <w:tcBorders>
              <w:bottom w:val="single" w:sz="8" w:space="0" w:color="auto"/>
            </w:tcBorders>
            <w:vAlign w:val="bottom"/>
          </w:tcPr>
          <w:p w14:paraId="276BF7E8" w14:textId="77777777" w:rsidR="001516AB" w:rsidRDefault="001516AB">
            <w:pPr>
              <w:rPr>
                <w:sz w:val="6"/>
                <w:szCs w:val="6"/>
              </w:rPr>
            </w:pPr>
          </w:p>
        </w:tc>
        <w:tc>
          <w:tcPr>
            <w:tcW w:w="120" w:type="dxa"/>
            <w:tcBorders>
              <w:bottom w:val="single" w:sz="8" w:space="0" w:color="auto"/>
              <w:right w:val="single" w:sz="8" w:space="0" w:color="auto"/>
            </w:tcBorders>
            <w:vAlign w:val="bottom"/>
          </w:tcPr>
          <w:p w14:paraId="7412353A" w14:textId="77777777" w:rsidR="001516AB" w:rsidRDefault="001516AB">
            <w:pPr>
              <w:rPr>
                <w:sz w:val="6"/>
                <w:szCs w:val="6"/>
              </w:rPr>
            </w:pPr>
          </w:p>
        </w:tc>
        <w:tc>
          <w:tcPr>
            <w:tcW w:w="140" w:type="dxa"/>
            <w:tcBorders>
              <w:bottom w:val="single" w:sz="8" w:space="0" w:color="auto"/>
            </w:tcBorders>
            <w:vAlign w:val="bottom"/>
          </w:tcPr>
          <w:p w14:paraId="7990E9E1" w14:textId="77777777" w:rsidR="001516AB" w:rsidRDefault="001516AB">
            <w:pPr>
              <w:rPr>
                <w:sz w:val="6"/>
                <w:szCs w:val="6"/>
              </w:rPr>
            </w:pPr>
          </w:p>
        </w:tc>
        <w:tc>
          <w:tcPr>
            <w:tcW w:w="460" w:type="dxa"/>
            <w:tcBorders>
              <w:bottom w:val="single" w:sz="8" w:space="0" w:color="auto"/>
            </w:tcBorders>
            <w:vAlign w:val="bottom"/>
          </w:tcPr>
          <w:p w14:paraId="476947A9" w14:textId="77777777" w:rsidR="001516AB" w:rsidRDefault="001516AB">
            <w:pPr>
              <w:rPr>
                <w:sz w:val="6"/>
                <w:szCs w:val="6"/>
              </w:rPr>
            </w:pPr>
          </w:p>
        </w:tc>
        <w:tc>
          <w:tcPr>
            <w:tcW w:w="120" w:type="dxa"/>
            <w:tcBorders>
              <w:bottom w:val="single" w:sz="8" w:space="0" w:color="auto"/>
              <w:right w:val="single" w:sz="8" w:space="0" w:color="auto"/>
            </w:tcBorders>
            <w:vAlign w:val="bottom"/>
          </w:tcPr>
          <w:p w14:paraId="2CEF0007" w14:textId="77777777" w:rsidR="001516AB" w:rsidRDefault="001516AB">
            <w:pPr>
              <w:rPr>
                <w:sz w:val="6"/>
                <w:szCs w:val="6"/>
              </w:rPr>
            </w:pPr>
          </w:p>
        </w:tc>
        <w:tc>
          <w:tcPr>
            <w:tcW w:w="0" w:type="dxa"/>
            <w:vAlign w:val="bottom"/>
          </w:tcPr>
          <w:p w14:paraId="67E0DA04" w14:textId="77777777" w:rsidR="001516AB" w:rsidRDefault="001516AB">
            <w:pPr>
              <w:rPr>
                <w:sz w:val="1"/>
                <w:szCs w:val="1"/>
              </w:rPr>
            </w:pPr>
          </w:p>
        </w:tc>
      </w:tr>
      <w:tr w:rsidR="001516AB" w14:paraId="17FEE9BC" w14:textId="77777777">
        <w:trPr>
          <w:trHeight w:val="228"/>
        </w:trPr>
        <w:tc>
          <w:tcPr>
            <w:tcW w:w="120" w:type="dxa"/>
            <w:tcBorders>
              <w:left w:val="single" w:sz="8" w:space="0" w:color="auto"/>
            </w:tcBorders>
            <w:shd w:val="clear" w:color="auto" w:fill="D9D9D9"/>
            <w:vAlign w:val="bottom"/>
          </w:tcPr>
          <w:p w14:paraId="293B89DD" w14:textId="77777777" w:rsidR="001516AB" w:rsidRDefault="001516AB">
            <w:pPr>
              <w:rPr>
                <w:sz w:val="19"/>
                <w:szCs w:val="19"/>
              </w:rPr>
            </w:pPr>
          </w:p>
        </w:tc>
        <w:tc>
          <w:tcPr>
            <w:tcW w:w="300" w:type="dxa"/>
            <w:shd w:val="clear" w:color="auto" w:fill="D9D9D9"/>
            <w:vAlign w:val="bottom"/>
          </w:tcPr>
          <w:p w14:paraId="6C249A0E" w14:textId="77777777" w:rsidR="001516AB" w:rsidRDefault="001516AB">
            <w:pPr>
              <w:rPr>
                <w:sz w:val="19"/>
                <w:szCs w:val="19"/>
              </w:rPr>
            </w:pPr>
          </w:p>
        </w:tc>
        <w:tc>
          <w:tcPr>
            <w:tcW w:w="200" w:type="dxa"/>
            <w:tcBorders>
              <w:right w:val="single" w:sz="8" w:space="0" w:color="auto"/>
            </w:tcBorders>
            <w:shd w:val="clear" w:color="auto" w:fill="D9D9D9"/>
            <w:vAlign w:val="bottom"/>
          </w:tcPr>
          <w:p w14:paraId="533702D2" w14:textId="77777777" w:rsidR="001516AB" w:rsidRDefault="001516AB">
            <w:pPr>
              <w:rPr>
                <w:sz w:val="19"/>
                <w:szCs w:val="19"/>
              </w:rPr>
            </w:pPr>
          </w:p>
        </w:tc>
        <w:tc>
          <w:tcPr>
            <w:tcW w:w="100" w:type="dxa"/>
            <w:shd w:val="clear" w:color="auto" w:fill="D9D9D9"/>
            <w:vAlign w:val="bottom"/>
          </w:tcPr>
          <w:p w14:paraId="00741653" w14:textId="77777777" w:rsidR="001516AB" w:rsidRDefault="001516AB">
            <w:pPr>
              <w:rPr>
                <w:sz w:val="19"/>
                <w:szCs w:val="19"/>
              </w:rPr>
            </w:pPr>
          </w:p>
        </w:tc>
        <w:tc>
          <w:tcPr>
            <w:tcW w:w="380" w:type="dxa"/>
            <w:shd w:val="clear" w:color="auto" w:fill="D9D9D9"/>
            <w:vAlign w:val="bottom"/>
          </w:tcPr>
          <w:p w14:paraId="00890E13" w14:textId="77777777" w:rsidR="001516AB" w:rsidRDefault="0066520C">
            <w:pPr>
              <w:jc w:val="right"/>
              <w:rPr>
                <w:sz w:val="20"/>
                <w:szCs w:val="20"/>
              </w:rPr>
            </w:pPr>
            <w:r>
              <w:rPr>
                <w:rFonts w:ascii="Arial" w:eastAsia="Arial" w:hAnsi="Arial" w:cs="Arial"/>
                <w:sz w:val="16"/>
                <w:szCs w:val="16"/>
              </w:rPr>
              <w:t>111</w:t>
            </w:r>
          </w:p>
        </w:tc>
        <w:tc>
          <w:tcPr>
            <w:tcW w:w="120" w:type="dxa"/>
            <w:tcBorders>
              <w:right w:val="single" w:sz="8" w:space="0" w:color="auto"/>
            </w:tcBorders>
            <w:shd w:val="clear" w:color="auto" w:fill="D9D9D9"/>
            <w:vAlign w:val="bottom"/>
          </w:tcPr>
          <w:p w14:paraId="24EDB0EB" w14:textId="77777777" w:rsidR="001516AB" w:rsidRDefault="001516AB">
            <w:pPr>
              <w:rPr>
                <w:sz w:val="19"/>
                <w:szCs w:val="19"/>
              </w:rPr>
            </w:pPr>
          </w:p>
        </w:tc>
        <w:tc>
          <w:tcPr>
            <w:tcW w:w="540" w:type="dxa"/>
            <w:vAlign w:val="bottom"/>
          </w:tcPr>
          <w:p w14:paraId="4DA8E752" w14:textId="77777777" w:rsidR="001516AB" w:rsidRDefault="0066520C">
            <w:pPr>
              <w:ind w:left="60"/>
              <w:jc w:val="center"/>
              <w:rPr>
                <w:sz w:val="20"/>
                <w:szCs w:val="20"/>
              </w:rPr>
            </w:pPr>
            <w:r>
              <w:rPr>
                <w:rFonts w:ascii="Arial" w:eastAsia="Arial" w:hAnsi="Arial" w:cs="Arial"/>
                <w:w w:val="98"/>
                <w:sz w:val="16"/>
                <w:szCs w:val="16"/>
              </w:rPr>
              <w:t>-74,5</w:t>
            </w:r>
          </w:p>
        </w:tc>
        <w:tc>
          <w:tcPr>
            <w:tcW w:w="180" w:type="dxa"/>
            <w:tcBorders>
              <w:right w:val="single" w:sz="8" w:space="0" w:color="auto"/>
            </w:tcBorders>
            <w:vAlign w:val="bottom"/>
          </w:tcPr>
          <w:p w14:paraId="63BF0BF7" w14:textId="77777777" w:rsidR="001516AB" w:rsidRDefault="001516AB">
            <w:pPr>
              <w:rPr>
                <w:sz w:val="19"/>
                <w:szCs w:val="19"/>
              </w:rPr>
            </w:pPr>
          </w:p>
        </w:tc>
        <w:tc>
          <w:tcPr>
            <w:tcW w:w="600" w:type="dxa"/>
            <w:vAlign w:val="bottom"/>
          </w:tcPr>
          <w:p w14:paraId="333AFCB7" w14:textId="77777777" w:rsidR="001516AB" w:rsidRDefault="0066520C">
            <w:pPr>
              <w:ind w:left="20"/>
              <w:jc w:val="center"/>
              <w:rPr>
                <w:sz w:val="20"/>
                <w:szCs w:val="20"/>
              </w:rPr>
            </w:pPr>
            <w:r>
              <w:rPr>
                <w:rFonts w:ascii="Arial" w:eastAsia="Arial" w:hAnsi="Arial" w:cs="Arial"/>
                <w:w w:val="94"/>
                <w:sz w:val="16"/>
                <w:szCs w:val="16"/>
              </w:rPr>
              <w:t>-68</w:t>
            </w:r>
          </w:p>
        </w:tc>
        <w:tc>
          <w:tcPr>
            <w:tcW w:w="140" w:type="dxa"/>
            <w:tcBorders>
              <w:right w:val="single" w:sz="8" w:space="0" w:color="auto"/>
            </w:tcBorders>
            <w:vAlign w:val="bottom"/>
          </w:tcPr>
          <w:p w14:paraId="78FDC73A" w14:textId="77777777" w:rsidR="001516AB" w:rsidRDefault="001516AB">
            <w:pPr>
              <w:rPr>
                <w:sz w:val="19"/>
                <w:szCs w:val="19"/>
              </w:rPr>
            </w:pPr>
          </w:p>
        </w:tc>
        <w:tc>
          <w:tcPr>
            <w:tcW w:w="600" w:type="dxa"/>
            <w:vAlign w:val="bottom"/>
          </w:tcPr>
          <w:p w14:paraId="3AD0F89A" w14:textId="77777777" w:rsidR="001516AB" w:rsidRDefault="0066520C">
            <w:pPr>
              <w:jc w:val="center"/>
              <w:rPr>
                <w:sz w:val="20"/>
                <w:szCs w:val="20"/>
              </w:rPr>
            </w:pPr>
            <w:r>
              <w:rPr>
                <w:rFonts w:ascii="Arial" w:eastAsia="Arial" w:hAnsi="Arial" w:cs="Arial"/>
                <w:sz w:val="16"/>
                <w:szCs w:val="16"/>
              </w:rPr>
              <w:t>-62</w:t>
            </w:r>
          </w:p>
        </w:tc>
        <w:tc>
          <w:tcPr>
            <w:tcW w:w="120" w:type="dxa"/>
            <w:tcBorders>
              <w:right w:val="single" w:sz="8" w:space="0" w:color="auto"/>
            </w:tcBorders>
            <w:vAlign w:val="bottom"/>
          </w:tcPr>
          <w:p w14:paraId="7DDE0196" w14:textId="77777777" w:rsidR="001516AB" w:rsidRDefault="001516AB">
            <w:pPr>
              <w:rPr>
                <w:sz w:val="19"/>
                <w:szCs w:val="19"/>
              </w:rPr>
            </w:pPr>
          </w:p>
        </w:tc>
        <w:tc>
          <w:tcPr>
            <w:tcW w:w="140" w:type="dxa"/>
            <w:vAlign w:val="bottom"/>
          </w:tcPr>
          <w:p w14:paraId="48EFC8EF" w14:textId="77777777" w:rsidR="001516AB" w:rsidRDefault="001516AB">
            <w:pPr>
              <w:rPr>
                <w:sz w:val="19"/>
                <w:szCs w:val="19"/>
              </w:rPr>
            </w:pPr>
          </w:p>
        </w:tc>
        <w:tc>
          <w:tcPr>
            <w:tcW w:w="460" w:type="dxa"/>
            <w:vAlign w:val="bottom"/>
          </w:tcPr>
          <w:p w14:paraId="31FC52F7" w14:textId="77777777" w:rsidR="001516AB" w:rsidRDefault="0066520C">
            <w:pPr>
              <w:jc w:val="center"/>
              <w:rPr>
                <w:sz w:val="20"/>
                <w:szCs w:val="20"/>
              </w:rPr>
            </w:pPr>
            <w:r>
              <w:rPr>
                <w:rFonts w:ascii="Arial" w:eastAsia="Arial" w:hAnsi="Arial" w:cs="Arial"/>
                <w:w w:val="94"/>
                <w:sz w:val="16"/>
                <w:szCs w:val="16"/>
              </w:rPr>
              <w:t>-56</w:t>
            </w:r>
          </w:p>
        </w:tc>
        <w:tc>
          <w:tcPr>
            <w:tcW w:w="120" w:type="dxa"/>
            <w:tcBorders>
              <w:right w:val="single" w:sz="8" w:space="0" w:color="auto"/>
            </w:tcBorders>
            <w:vAlign w:val="bottom"/>
          </w:tcPr>
          <w:p w14:paraId="380794EA" w14:textId="77777777" w:rsidR="001516AB" w:rsidRDefault="001516AB">
            <w:pPr>
              <w:rPr>
                <w:sz w:val="19"/>
                <w:szCs w:val="19"/>
              </w:rPr>
            </w:pPr>
          </w:p>
        </w:tc>
        <w:tc>
          <w:tcPr>
            <w:tcW w:w="0" w:type="dxa"/>
            <w:vAlign w:val="bottom"/>
          </w:tcPr>
          <w:p w14:paraId="15E89DEA" w14:textId="77777777" w:rsidR="001516AB" w:rsidRDefault="001516AB">
            <w:pPr>
              <w:rPr>
                <w:sz w:val="1"/>
                <w:szCs w:val="1"/>
              </w:rPr>
            </w:pPr>
          </w:p>
        </w:tc>
      </w:tr>
      <w:tr w:rsidR="001516AB" w14:paraId="26502257" w14:textId="77777777">
        <w:trPr>
          <w:trHeight w:val="71"/>
        </w:trPr>
        <w:tc>
          <w:tcPr>
            <w:tcW w:w="120" w:type="dxa"/>
            <w:tcBorders>
              <w:left w:val="single" w:sz="8" w:space="0" w:color="auto"/>
              <w:bottom w:val="single" w:sz="8" w:space="0" w:color="auto"/>
            </w:tcBorders>
            <w:shd w:val="clear" w:color="auto" w:fill="D9D9D9"/>
            <w:vAlign w:val="bottom"/>
          </w:tcPr>
          <w:p w14:paraId="29598EF7" w14:textId="77777777" w:rsidR="001516AB" w:rsidRDefault="001516AB">
            <w:pPr>
              <w:rPr>
                <w:sz w:val="6"/>
                <w:szCs w:val="6"/>
              </w:rPr>
            </w:pPr>
          </w:p>
        </w:tc>
        <w:tc>
          <w:tcPr>
            <w:tcW w:w="300" w:type="dxa"/>
            <w:tcBorders>
              <w:bottom w:val="single" w:sz="8" w:space="0" w:color="auto"/>
            </w:tcBorders>
            <w:shd w:val="clear" w:color="auto" w:fill="D9D9D9"/>
            <w:vAlign w:val="bottom"/>
          </w:tcPr>
          <w:p w14:paraId="6BCE6003" w14:textId="77777777" w:rsidR="001516AB" w:rsidRDefault="001516AB">
            <w:pPr>
              <w:rPr>
                <w:sz w:val="6"/>
                <w:szCs w:val="6"/>
              </w:rPr>
            </w:pPr>
          </w:p>
        </w:tc>
        <w:tc>
          <w:tcPr>
            <w:tcW w:w="200" w:type="dxa"/>
            <w:tcBorders>
              <w:bottom w:val="single" w:sz="8" w:space="0" w:color="auto"/>
              <w:right w:val="single" w:sz="8" w:space="0" w:color="auto"/>
            </w:tcBorders>
            <w:shd w:val="clear" w:color="auto" w:fill="D9D9D9"/>
            <w:vAlign w:val="bottom"/>
          </w:tcPr>
          <w:p w14:paraId="67463B76" w14:textId="77777777" w:rsidR="001516AB" w:rsidRDefault="001516AB">
            <w:pPr>
              <w:rPr>
                <w:sz w:val="6"/>
                <w:szCs w:val="6"/>
              </w:rPr>
            </w:pPr>
          </w:p>
        </w:tc>
        <w:tc>
          <w:tcPr>
            <w:tcW w:w="100" w:type="dxa"/>
            <w:tcBorders>
              <w:bottom w:val="single" w:sz="8" w:space="0" w:color="auto"/>
            </w:tcBorders>
            <w:shd w:val="clear" w:color="auto" w:fill="D9D9D9"/>
            <w:vAlign w:val="bottom"/>
          </w:tcPr>
          <w:p w14:paraId="0C641F1F" w14:textId="77777777" w:rsidR="001516AB" w:rsidRDefault="001516AB">
            <w:pPr>
              <w:rPr>
                <w:sz w:val="6"/>
                <w:szCs w:val="6"/>
              </w:rPr>
            </w:pPr>
          </w:p>
        </w:tc>
        <w:tc>
          <w:tcPr>
            <w:tcW w:w="380" w:type="dxa"/>
            <w:tcBorders>
              <w:bottom w:val="single" w:sz="8" w:space="0" w:color="auto"/>
            </w:tcBorders>
            <w:shd w:val="clear" w:color="auto" w:fill="D9D9D9"/>
            <w:vAlign w:val="bottom"/>
          </w:tcPr>
          <w:p w14:paraId="780AA866" w14:textId="77777777" w:rsidR="001516AB" w:rsidRDefault="001516AB">
            <w:pPr>
              <w:rPr>
                <w:sz w:val="6"/>
                <w:szCs w:val="6"/>
              </w:rPr>
            </w:pPr>
          </w:p>
        </w:tc>
        <w:tc>
          <w:tcPr>
            <w:tcW w:w="120" w:type="dxa"/>
            <w:tcBorders>
              <w:bottom w:val="single" w:sz="8" w:space="0" w:color="auto"/>
              <w:right w:val="single" w:sz="8" w:space="0" w:color="auto"/>
            </w:tcBorders>
            <w:shd w:val="clear" w:color="auto" w:fill="D9D9D9"/>
            <w:vAlign w:val="bottom"/>
          </w:tcPr>
          <w:p w14:paraId="4BEB3D7A" w14:textId="77777777" w:rsidR="001516AB" w:rsidRDefault="001516AB">
            <w:pPr>
              <w:rPr>
                <w:sz w:val="6"/>
                <w:szCs w:val="6"/>
              </w:rPr>
            </w:pPr>
          </w:p>
        </w:tc>
        <w:tc>
          <w:tcPr>
            <w:tcW w:w="540" w:type="dxa"/>
            <w:tcBorders>
              <w:bottom w:val="single" w:sz="8" w:space="0" w:color="auto"/>
            </w:tcBorders>
            <w:vAlign w:val="bottom"/>
          </w:tcPr>
          <w:p w14:paraId="1AA244DE" w14:textId="77777777" w:rsidR="001516AB" w:rsidRDefault="001516AB">
            <w:pPr>
              <w:rPr>
                <w:sz w:val="6"/>
                <w:szCs w:val="6"/>
              </w:rPr>
            </w:pPr>
          </w:p>
        </w:tc>
        <w:tc>
          <w:tcPr>
            <w:tcW w:w="180" w:type="dxa"/>
            <w:tcBorders>
              <w:bottom w:val="single" w:sz="8" w:space="0" w:color="auto"/>
              <w:right w:val="single" w:sz="8" w:space="0" w:color="auto"/>
            </w:tcBorders>
            <w:vAlign w:val="bottom"/>
          </w:tcPr>
          <w:p w14:paraId="5E38C06E" w14:textId="77777777" w:rsidR="001516AB" w:rsidRDefault="001516AB">
            <w:pPr>
              <w:rPr>
                <w:sz w:val="6"/>
                <w:szCs w:val="6"/>
              </w:rPr>
            </w:pPr>
          </w:p>
        </w:tc>
        <w:tc>
          <w:tcPr>
            <w:tcW w:w="600" w:type="dxa"/>
            <w:tcBorders>
              <w:bottom w:val="single" w:sz="8" w:space="0" w:color="auto"/>
            </w:tcBorders>
            <w:vAlign w:val="bottom"/>
          </w:tcPr>
          <w:p w14:paraId="423B1640" w14:textId="77777777" w:rsidR="001516AB" w:rsidRDefault="001516AB">
            <w:pPr>
              <w:rPr>
                <w:sz w:val="6"/>
                <w:szCs w:val="6"/>
              </w:rPr>
            </w:pPr>
          </w:p>
        </w:tc>
        <w:tc>
          <w:tcPr>
            <w:tcW w:w="140" w:type="dxa"/>
            <w:tcBorders>
              <w:bottom w:val="single" w:sz="8" w:space="0" w:color="auto"/>
              <w:right w:val="single" w:sz="8" w:space="0" w:color="auto"/>
            </w:tcBorders>
            <w:vAlign w:val="bottom"/>
          </w:tcPr>
          <w:p w14:paraId="6FD16A5E" w14:textId="77777777" w:rsidR="001516AB" w:rsidRDefault="001516AB">
            <w:pPr>
              <w:rPr>
                <w:sz w:val="6"/>
                <w:szCs w:val="6"/>
              </w:rPr>
            </w:pPr>
          </w:p>
        </w:tc>
        <w:tc>
          <w:tcPr>
            <w:tcW w:w="600" w:type="dxa"/>
            <w:tcBorders>
              <w:bottom w:val="single" w:sz="8" w:space="0" w:color="auto"/>
            </w:tcBorders>
            <w:vAlign w:val="bottom"/>
          </w:tcPr>
          <w:p w14:paraId="4FEA7F2D" w14:textId="77777777" w:rsidR="001516AB" w:rsidRDefault="001516AB">
            <w:pPr>
              <w:rPr>
                <w:sz w:val="6"/>
                <w:szCs w:val="6"/>
              </w:rPr>
            </w:pPr>
          </w:p>
        </w:tc>
        <w:tc>
          <w:tcPr>
            <w:tcW w:w="120" w:type="dxa"/>
            <w:tcBorders>
              <w:bottom w:val="single" w:sz="8" w:space="0" w:color="auto"/>
              <w:right w:val="single" w:sz="8" w:space="0" w:color="auto"/>
            </w:tcBorders>
            <w:vAlign w:val="bottom"/>
          </w:tcPr>
          <w:p w14:paraId="721DB1E5" w14:textId="77777777" w:rsidR="001516AB" w:rsidRDefault="001516AB">
            <w:pPr>
              <w:rPr>
                <w:sz w:val="6"/>
                <w:szCs w:val="6"/>
              </w:rPr>
            </w:pPr>
          </w:p>
        </w:tc>
        <w:tc>
          <w:tcPr>
            <w:tcW w:w="140" w:type="dxa"/>
            <w:tcBorders>
              <w:bottom w:val="single" w:sz="8" w:space="0" w:color="auto"/>
            </w:tcBorders>
            <w:vAlign w:val="bottom"/>
          </w:tcPr>
          <w:p w14:paraId="783E8225" w14:textId="77777777" w:rsidR="001516AB" w:rsidRDefault="001516AB">
            <w:pPr>
              <w:rPr>
                <w:sz w:val="6"/>
                <w:szCs w:val="6"/>
              </w:rPr>
            </w:pPr>
          </w:p>
        </w:tc>
        <w:tc>
          <w:tcPr>
            <w:tcW w:w="460" w:type="dxa"/>
            <w:tcBorders>
              <w:bottom w:val="single" w:sz="8" w:space="0" w:color="auto"/>
            </w:tcBorders>
            <w:vAlign w:val="bottom"/>
          </w:tcPr>
          <w:p w14:paraId="1113AB46" w14:textId="77777777" w:rsidR="001516AB" w:rsidRDefault="001516AB">
            <w:pPr>
              <w:rPr>
                <w:sz w:val="6"/>
                <w:szCs w:val="6"/>
              </w:rPr>
            </w:pPr>
          </w:p>
        </w:tc>
        <w:tc>
          <w:tcPr>
            <w:tcW w:w="120" w:type="dxa"/>
            <w:tcBorders>
              <w:bottom w:val="single" w:sz="8" w:space="0" w:color="auto"/>
              <w:right w:val="single" w:sz="8" w:space="0" w:color="auto"/>
            </w:tcBorders>
            <w:vAlign w:val="bottom"/>
          </w:tcPr>
          <w:p w14:paraId="3A9E4A36" w14:textId="77777777" w:rsidR="001516AB" w:rsidRDefault="001516AB">
            <w:pPr>
              <w:rPr>
                <w:sz w:val="6"/>
                <w:szCs w:val="6"/>
              </w:rPr>
            </w:pPr>
          </w:p>
        </w:tc>
        <w:tc>
          <w:tcPr>
            <w:tcW w:w="0" w:type="dxa"/>
            <w:vAlign w:val="bottom"/>
          </w:tcPr>
          <w:p w14:paraId="6591D2C8" w14:textId="77777777" w:rsidR="001516AB" w:rsidRDefault="001516AB">
            <w:pPr>
              <w:rPr>
                <w:sz w:val="1"/>
                <w:szCs w:val="1"/>
              </w:rPr>
            </w:pPr>
          </w:p>
        </w:tc>
      </w:tr>
    </w:tbl>
    <w:p w14:paraId="6B423BB8" w14:textId="77777777" w:rsidR="001516AB" w:rsidRDefault="001516AB">
      <w:pPr>
        <w:spacing w:line="123" w:lineRule="exact"/>
        <w:rPr>
          <w:sz w:val="20"/>
          <w:szCs w:val="20"/>
        </w:rPr>
      </w:pPr>
    </w:p>
    <w:p w14:paraId="66F9F30F" w14:textId="77777777" w:rsidR="001516AB" w:rsidRDefault="0066520C">
      <w:pPr>
        <w:spacing w:line="236" w:lineRule="auto"/>
        <w:ind w:right="-113"/>
        <w:jc w:val="center"/>
        <w:rPr>
          <w:rFonts w:ascii="Arial" w:eastAsia="Arial" w:hAnsi="Arial" w:cs="Arial"/>
          <w:b/>
          <w:bCs/>
          <w:sz w:val="20"/>
          <w:szCs w:val="20"/>
        </w:rPr>
      </w:pPr>
      <w:r>
        <w:rPr>
          <w:rFonts w:ascii="Arial" w:eastAsia="Arial" w:hAnsi="Arial" w:cs="Arial"/>
          <w:b/>
          <w:bCs/>
          <w:sz w:val="20"/>
          <w:szCs w:val="20"/>
        </w:rPr>
        <w:t xml:space="preserve">Таблица 33: Типичное значение RSSI в дБм при пороговом значении CS с </w:t>
      </w:r>
      <w:hyperlink w:anchor="page85">
        <w:r>
          <w:rPr>
            <w:rFonts w:ascii="Courier New" w:eastAsia="Courier New" w:hAnsi="Courier New" w:cs="Courier New"/>
            <w:b/>
            <w:bCs/>
            <w:sz w:val="20"/>
            <w:szCs w:val="20"/>
          </w:rPr>
          <w:t>MAGN_TARGET</w:t>
        </w:r>
        <w:r>
          <w:rPr>
            <w:rFonts w:ascii="Arial" w:eastAsia="Arial" w:hAnsi="Arial" w:cs="Arial"/>
            <w:b/>
            <w:bCs/>
            <w:sz w:val="20"/>
            <w:szCs w:val="20"/>
          </w:rPr>
          <w:t xml:space="preserve"> </w:t>
        </w:r>
      </w:hyperlink>
      <w:r>
        <w:rPr>
          <w:rFonts w:ascii="Arial" w:eastAsia="Arial" w:hAnsi="Arial" w:cs="Arial"/>
          <w:b/>
          <w:bCs/>
          <w:sz w:val="20"/>
          <w:szCs w:val="20"/>
        </w:rPr>
        <w:t>= 7 (42 дБ) при 250 кбод, 868 МГц</w:t>
      </w:r>
    </w:p>
    <w:p w14:paraId="1DEE71F9" w14:textId="77777777" w:rsidR="001516AB" w:rsidRDefault="001516AB">
      <w:pPr>
        <w:spacing w:line="200" w:lineRule="exact"/>
        <w:rPr>
          <w:sz w:val="20"/>
          <w:szCs w:val="20"/>
        </w:rPr>
      </w:pPr>
    </w:p>
    <w:p w14:paraId="5F972A08" w14:textId="77777777" w:rsidR="001516AB" w:rsidRDefault="001516AB">
      <w:pPr>
        <w:spacing w:line="273" w:lineRule="exact"/>
        <w:rPr>
          <w:sz w:val="20"/>
          <w:szCs w:val="20"/>
        </w:rPr>
      </w:pPr>
    </w:p>
    <w:p w14:paraId="4534672C" w14:textId="77777777" w:rsidR="001516AB" w:rsidRDefault="0066520C">
      <w:pPr>
        <w:tabs>
          <w:tab w:val="left" w:pos="820"/>
        </w:tabs>
        <w:ind w:left="120"/>
        <w:rPr>
          <w:sz w:val="20"/>
          <w:szCs w:val="20"/>
        </w:rPr>
      </w:pPr>
      <w:r>
        <w:rPr>
          <w:rFonts w:ascii="Arial" w:eastAsia="Arial" w:hAnsi="Arial" w:cs="Arial"/>
          <w:i/>
          <w:iCs/>
          <w:sz w:val="20"/>
          <w:szCs w:val="20"/>
        </w:rPr>
        <w:t>17.4.2</w:t>
      </w:r>
      <w:r>
        <w:rPr>
          <w:sz w:val="20"/>
          <w:szCs w:val="20"/>
        </w:rPr>
        <w:tab/>
      </w:r>
      <w:r>
        <w:rPr>
          <w:rFonts w:ascii="Arial" w:eastAsia="Arial" w:hAnsi="Arial" w:cs="Arial"/>
          <w:i/>
          <w:iCs/>
          <w:sz w:val="19"/>
          <w:szCs w:val="19"/>
        </w:rPr>
        <w:t>Относительный порог CS</w:t>
      </w:r>
    </w:p>
    <w:p w14:paraId="0666DCE7" w14:textId="77777777" w:rsidR="001516AB" w:rsidRDefault="001516AB">
      <w:pPr>
        <w:spacing w:line="133" w:lineRule="exact"/>
        <w:rPr>
          <w:sz w:val="20"/>
          <w:szCs w:val="20"/>
        </w:rPr>
      </w:pPr>
    </w:p>
    <w:p w14:paraId="33353C32" w14:textId="77777777" w:rsidR="001516AB" w:rsidRDefault="0066520C">
      <w:pPr>
        <w:spacing w:line="252" w:lineRule="auto"/>
        <w:ind w:left="120" w:right="6"/>
        <w:jc w:val="both"/>
        <w:rPr>
          <w:rFonts w:ascii="Arial" w:eastAsia="Arial" w:hAnsi="Arial" w:cs="Arial"/>
          <w:sz w:val="19"/>
          <w:szCs w:val="19"/>
        </w:rPr>
      </w:pPr>
      <w:r>
        <w:rPr>
          <w:rFonts w:ascii="Arial" w:eastAsia="Arial" w:hAnsi="Arial" w:cs="Arial"/>
          <w:sz w:val="19"/>
          <w:szCs w:val="19"/>
        </w:rPr>
        <w:t>Относительный порог определяет внезапные изменения уровня измеренного сигнала. Этот параметр не зависит от абсолютного уровня сигнала и, таким образом, полезен для обнаружения сигналов в средах с изменяющимся во времени минимальным уровнем шума. Поле реест</w:t>
      </w:r>
      <w:r>
        <w:rPr>
          <w:rFonts w:ascii="Arial" w:eastAsia="Arial" w:hAnsi="Arial" w:cs="Arial"/>
          <w:sz w:val="19"/>
          <w:szCs w:val="19"/>
        </w:rPr>
        <w:t>ра</w:t>
      </w:r>
      <w:hyperlink w:anchor="page86">
        <w:r>
          <w:rPr>
            <w:rFonts w:ascii="Courier New" w:eastAsia="Courier New" w:hAnsi="Courier New" w:cs="Courier New"/>
            <w:sz w:val="19"/>
            <w:szCs w:val="19"/>
          </w:rPr>
          <w:t>AGCCTRL1.CARRIER_SENSE_REL_THR</w:t>
        </w:r>
      </w:hyperlink>
      <w:r>
        <w:rPr>
          <w:rFonts w:ascii="Arial" w:eastAsia="Arial" w:hAnsi="Arial" w:cs="Arial"/>
          <w:sz w:val="19"/>
          <w:szCs w:val="19"/>
        </w:rPr>
        <w:t xml:space="preserve"> используется для включения / выключения относительной CS, а также для выбора порога изменения RSSI на 6 дБ, 10 дБ или 14 дБ.</w:t>
      </w:r>
    </w:p>
    <w:p w14:paraId="1C531F6F" w14:textId="77777777" w:rsidR="001516AB" w:rsidRDefault="001516AB">
      <w:pPr>
        <w:spacing w:line="200" w:lineRule="exact"/>
        <w:rPr>
          <w:sz w:val="20"/>
          <w:szCs w:val="20"/>
        </w:rPr>
      </w:pPr>
    </w:p>
    <w:p w14:paraId="3BE9B3ED" w14:textId="77777777" w:rsidR="001516AB" w:rsidRDefault="001516AB">
      <w:pPr>
        <w:spacing w:line="200" w:lineRule="exact"/>
        <w:rPr>
          <w:sz w:val="20"/>
          <w:szCs w:val="20"/>
        </w:rPr>
      </w:pPr>
    </w:p>
    <w:p w14:paraId="0FA85355" w14:textId="77777777" w:rsidR="001516AB" w:rsidRDefault="001516AB">
      <w:pPr>
        <w:spacing w:line="200" w:lineRule="exact"/>
        <w:rPr>
          <w:sz w:val="20"/>
          <w:szCs w:val="20"/>
        </w:rPr>
      </w:pPr>
    </w:p>
    <w:p w14:paraId="47919B40" w14:textId="77777777" w:rsidR="001516AB" w:rsidRDefault="001516AB">
      <w:pPr>
        <w:spacing w:line="200" w:lineRule="exact"/>
        <w:rPr>
          <w:sz w:val="20"/>
          <w:szCs w:val="20"/>
        </w:rPr>
      </w:pPr>
    </w:p>
    <w:p w14:paraId="37FDC902" w14:textId="77777777" w:rsidR="001516AB" w:rsidRDefault="001516AB">
      <w:pPr>
        <w:spacing w:line="200" w:lineRule="exact"/>
        <w:rPr>
          <w:sz w:val="20"/>
          <w:szCs w:val="20"/>
        </w:rPr>
      </w:pPr>
    </w:p>
    <w:p w14:paraId="1E1514A4" w14:textId="77777777" w:rsidR="001516AB" w:rsidRDefault="001516AB">
      <w:pPr>
        <w:spacing w:line="200" w:lineRule="exact"/>
        <w:rPr>
          <w:sz w:val="20"/>
          <w:szCs w:val="20"/>
        </w:rPr>
      </w:pPr>
    </w:p>
    <w:p w14:paraId="29C592EC" w14:textId="77777777" w:rsidR="001516AB" w:rsidRDefault="001516AB">
      <w:pPr>
        <w:spacing w:line="200" w:lineRule="exact"/>
        <w:rPr>
          <w:sz w:val="20"/>
          <w:szCs w:val="20"/>
        </w:rPr>
      </w:pPr>
    </w:p>
    <w:p w14:paraId="1BA23C2E" w14:textId="77777777" w:rsidR="001516AB" w:rsidRDefault="001516AB">
      <w:pPr>
        <w:spacing w:line="200" w:lineRule="exact"/>
        <w:rPr>
          <w:sz w:val="20"/>
          <w:szCs w:val="20"/>
        </w:rPr>
      </w:pPr>
    </w:p>
    <w:p w14:paraId="39EB7F63" w14:textId="77777777" w:rsidR="001516AB" w:rsidRDefault="001516AB">
      <w:pPr>
        <w:spacing w:line="200" w:lineRule="exact"/>
        <w:rPr>
          <w:sz w:val="20"/>
          <w:szCs w:val="20"/>
        </w:rPr>
      </w:pPr>
    </w:p>
    <w:p w14:paraId="1A82C82B" w14:textId="77777777" w:rsidR="001516AB" w:rsidRDefault="001516AB">
      <w:pPr>
        <w:spacing w:line="200" w:lineRule="exact"/>
        <w:rPr>
          <w:sz w:val="20"/>
          <w:szCs w:val="20"/>
        </w:rPr>
      </w:pPr>
    </w:p>
    <w:p w14:paraId="2645CCE0" w14:textId="77777777" w:rsidR="001516AB" w:rsidRDefault="001516AB">
      <w:pPr>
        <w:spacing w:line="200" w:lineRule="exact"/>
        <w:rPr>
          <w:sz w:val="20"/>
          <w:szCs w:val="20"/>
        </w:rPr>
      </w:pPr>
    </w:p>
    <w:p w14:paraId="5ED16A24" w14:textId="77777777" w:rsidR="001516AB" w:rsidRDefault="001516AB">
      <w:pPr>
        <w:spacing w:line="200" w:lineRule="exact"/>
        <w:rPr>
          <w:sz w:val="20"/>
          <w:szCs w:val="20"/>
        </w:rPr>
      </w:pPr>
    </w:p>
    <w:p w14:paraId="22E1CCD5" w14:textId="77777777" w:rsidR="001516AB" w:rsidRDefault="001516AB">
      <w:pPr>
        <w:spacing w:line="200" w:lineRule="exact"/>
        <w:rPr>
          <w:sz w:val="20"/>
          <w:szCs w:val="20"/>
        </w:rPr>
      </w:pPr>
    </w:p>
    <w:p w14:paraId="4B7BD47B" w14:textId="77777777" w:rsidR="001516AB" w:rsidRDefault="001516AB">
      <w:pPr>
        <w:spacing w:line="200" w:lineRule="exact"/>
        <w:rPr>
          <w:sz w:val="20"/>
          <w:szCs w:val="20"/>
        </w:rPr>
      </w:pPr>
    </w:p>
    <w:p w14:paraId="68934900" w14:textId="77777777" w:rsidR="001516AB" w:rsidRDefault="001516AB">
      <w:pPr>
        <w:spacing w:line="200" w:lineRule="exact"/>
        <w:rPr>
          <w:sz w:val="20"/>
          <w:szCs w:val="20"/>
        </w:rPr>
      </w:pPr>
    </w:p>
    <w:p w14:paraId="7564686D" w14:textId="77777777" w:rsidR="001516AB" w:rsidRDefault="001516AB">
      <w:pPr>
        <w:spacing w:line="200" w:lineRule="exact"/>
        <w:rPr>
          <w:sz w:val="20"/>
          <w:szCs w:val="20"/>
        </w:rPr>
      </w:pPr>
    </w:p>
    <w:p w14:paraId="28071F3A" w14:textId="77777777" w:rsidR="001516AB" w:rsidRDefault="001516AB">
      <w:pPr>
        <w:spacing w:line="200" w:lineRule="exact"/>
        <w:rPr>
          <w:sz w:val="20"/>
          <w:szCs w:val="20"/>
        </w:rPr>
      </w:pPr>
    </w:p>
    <w:p w14:paraId="3445B0D7" w14:textId="77777777" w:rsidR="001516AB" w:rsidRDefault="001516AB">
      <w:pPr>
        <w:spacing w:line="200" w:lineRule="exact"/>
        <w:rPr>
          <w:sz w:val="20"/>
          <w:szCs w:val="20"/>
        </w:rPr>
      </w:pPr>
    </w:p>
    <w:p w14:paraId="709DE77E" w14:textId="77777777" w:rsidR="001516AB" w:rsidRDefault="001516AB">
      <w:pPr>
        <w:spacing w:line="200" w:lineRule="exact"/>
        <w:rPr>
          <w:sz w:val="20"/>
          <w:szCs w:val="20"/>
        </w:rPr>
      </w:pPr>
    </w:p>
    <w:p w14:paraId="74C6C03C" w14:textId="77777777" w:rsidR="001516AB" w:rsidRDefault="001516AB">
      <w:pPr>
        <w:spacing w:line="200" w:lineRule="exact"/>
        <w:rPr>
          <w:sz w:val="20"/>
          <w:szCs w:val="20"/>
        </w:rPr>
      </w:pPr>
    </w:p>
    <w:p w14:paraId="07C9BA8E" w14:textId="77777777" w:rsidR="001516AB" w:rsidRDefault="001516AB">
      <w:pPr>
        <w:spacing w:line="200" w:lineRule="exact"/>
        <w:rPr>
          <w:sz w:val="20"/>
          <w:szCs w:val="20"/>
        </w:rPr>
      </w:pPr>
    </w:p>
    <w:p w14:paraId="61069DB2" w14:textId="77777777" w:rsidR="001516AB" w:rsidRDefault="001516AB">
      <w:pPr>
        <w:spacing w:line="200" w:lineRule="exact"/>
        <w:rPr>
          <w:sz w:val="20"/>
          <w:szCs w:val="20"/>
        </w:rPr>
      </w:pPr>
    </w:p>
    <w:p w14:paraId="55DC93C6" w14:textId="77777777" w:rsidR="001516AB" w:rsidRDefault="001516AB">
      <w:pPr>
        <w:spacing w:line="200" w:lineRule="exact"/>
        <w:rPr>
          <w:sz w:val="20"/>
          <w:szCs w:val="20"/>
        </w:rPr>
      </w:pPr>
    </w:p>
    <w:p w14:paraId="0A1DF22B" w14:textId="77777777" w:rsidR="001516AB" w:rsidRDefault="001516AB">
      <w:pPr>
        <w:spacing w:line="200" w:lineRule="exact"/>
        <w:rPr>
          <w:sz w:val="20"/>
          <w:szCs w:val="20"/>
        </w:rPr>
      </w:pPr>
    </w:p>
    <w:p w14:paraId="39E009ED" w14:textId="77777777" w:rsidR="001516AB" w:rsidRDefault="001516AB">
      <w:pPr>
        <w:spacing w:line="200" w:lineRule="exact"/>
        <w:rPr>
          <w:sz w:val="20"/>
          <w:szCs w:val="20"/>
        </w:rPr>
      </w:pPr>
    </w:p>
    <w:p w14:paraId="62E9ACAD" w14:textId="77777777" w:rsidR="001516AB" w:rsidRDefault="001516AB">
      <w:pPr>
        <w:spacing w:line="200" w:lineRule="exact"/>
        <w:rPr>
          <w:sz w:val="20"/>
          <w:szCs w:val="20"/>
        </w:rPr>
      </w:pPr>
    </w:p>
    <w:p w14:paraId="3992520C" w14:textId="77777777" w:rsidR="001516AB" w:rsidRDefault="001516AB">
      <w:pPr>
        <w:spacing w:line="200" w:lineRule="exact"/>
        <w:rPr>
          <w:sz w:val="20"/>
          <w:szCs w:val="20"/>
        </w:rPr>
      </w:pPr>
    </w:p>
    <w:p w14:paraId="3D627119" w14:textId="77777777" w:rsidR="001516AB" w:rsidRDefault="001516AB">
      <w:pPr>
        <w:spacing w:line="200" w:lineRule="exact"/>
        <w:rPr>
          <w:sz w:val="20"/>
          <w:szCs w:val="20"/>
        </w:rPr>
      </w:pPr>
    </w:p>
    <w:p w14:paraId="0499A4A7" w14:textId="77777777" w:rsidR="001516AB" w:rsidRDefault="001516AB">
      <w:pPr>
        <w:spacing w:line="200" w:lineRule="exact"/>
        <w:rPr>
          <w:sz w:val="20"/>
          <w:szCs w:val="20"/>
        </w:rPr>
      </w:pPr>
    </w:p>
    <w:p w14:paraId="154E429C" w14:textId="77777777" w:rsidR="001516AB" w:rsidRDefault="001516AB">
      <w:pPr>
        <w:spacing w:line="200" w:lineRule="exact"/>
        <w:rPr>
          <w:sz w:val="20"/>
          <w:szCs w:val="20"/>
        </w:rPr>
      </w:pPr>
    </w:p>
    <w:p w14:paraId="765E0707" w14:textId="77777777" w:rsidR="001516AB" w:rsidRDefault="001516AB">
      <w:pPr>
        <w:spacing w:line="200" w:lineRule="exact"/>
        <w:rPr>
          <w:sz w:val="20"/>
          <w:szCs w:val="20"/>
        </w:rPr>
      </w:pPr>
    </w:p>
    <w:p w14:paraId="104085C4" w14:textId="77777777" w:rsidR="001516AB" w:rsidRDefault="001516AB">
      <w:pPr>
        <w:spacing w:line="200" w:lineRule="exact"/>
        <w:rPr>
          <w:sz w:val="20"/>
          <w:szCs w:val="20"/>
        </w:rPr>
      </w:pPr>
    </w:p>
    <w:p w14:paraId="16586B2D" w14:textId="77777777" w:rsidR="001516AB" w:rsidRDefault="001516AB">
      <w:pPr>
        <w:spacing w:line="200" w:lineRule="exact"/>
        <w:rPr>
          <w:sz w:val="20"/>
          <w:szCs w:val="20"/>
        </w:rPr>
      </w:pPr>
    </w:p>
    <w:p w14:paraId="59144EF3" w14:textId="77777777" w:rsidR="001516AB" w:rsidRDefault="001516AB">
      <w:pPr>
        <w:spacing w:line="200" w:lineRule="exact"/>
        <w:rPr>
          <w:sz w:val="20"/>
          <w:szCs w:val="20"/>
        </w:rPr>
      </w:pPr>
    </w:p>
    <w:p w14:paraId="7B25A38E" w14:textId="77777777" w:rsidR="001516AB" w:rsidRDefault="001516AB">
      <w:pPr>
        <w:spacing w:line="200" w:lineRule="exact"/>
        <w:rPr>
          <w:sz w:val="20"/>
          <w:szCs w:val="20"/>
        </w:rPr>
      </w:pPr>
    </w:p>
    <w:p w14:paraId="6E007246" w14:textId="77777777" w:rsidR="001516AB" w:rsidRDefault="001516AB">
      <w:pPr>
        <w:spacing w:line="322" w:lineRule="exact"/>
        <w:rPr>
          <w:sz w:val="20"/>
          <w:szCs w:val="20"/>
        </w:rPr>
      </w:pPr>
    </w:p>
    <w:p w14:paraId="222CD2A7" w14:textId="77777777" w:rsidR="001516AB" w:rsidRDefault="0066520C">
      <w:pPr>
        <w:ind w:left="3180"/>
        <w:rPr>
          <w:sz w:val="20"/>
          <w:szCs w:val="20"/>
        </w:rPr>
      </w:pPr>
      <w:r>
        <w:rPr>
          <w:rFonts w:ascii="Arial" w:eastAsia="Arial" w:hAnsi="Arial" w:cs="Arial"/>
          <w:sz w:val="16"/>
          <w:szCs w:val="16"/>
        </w:rPr>
        <w:t>Страница 47 из 98</w:t>
      </w:r>
    </w:p>
    <w:p w14:paraId="2C9A27D0" w14:textId="77777777" w:rsidR="001516AB" w:rsidRDefault="001516AB">
      <w:pPr>
        <w:sectPr w:rsidR="001516AB">
          <w:type w:val="continuous"/>
          <w:pgSz w:w="11900" w:h="16838"/>
          <w:pgMar w:top="689" w:right="1440" w:bottom="280" w:left="1440" w:header="0" w:footer="0" w:gutter="0"/>
          <w:cols w:num="2" w:space="720" w:equalWidth="0">
            <w:col w:w="4580" w:space="180"/>
            <w:col w:w="4266"/>
          </w:cols>
        </w:sectPr>
      </w:pPr>
    </w:p>
    <w:p w14:paraId="30F6138E" w14:textId="77777777" w:rsidR="001516AB" w:rsidRDefault="001516AB">
      <w:pPr>
        <w:spacing w:line="200" w:lineRule="exact"/>
        <w:rPr>
          <w:sz w:val="20"/>
          <w:szCs w:val="20"/>
        </w:rPr>
      </w:pPr>
      <w:bookmarkStart w:id="46" w:name="page48"/>
      <w:bookmarkEnd w:id="46"/>
    </w:p>
    <w:p w14:paraId="6B5902E1" w14:textId="77777777" w:rsidR="001516AB" w:rsidRDefault="001516AB">
      <w:pPr>
        <w:spacing w:line="200" w:lineRule="exact"/>
        <w:rPr>
          <w:sz w:val="20"/>
          <w:szCs w:val="20"/>
        </w:rPr>
      </w:pPr>
    </w:p>
    <w:p w14:paraId="50D058D7" w14:textId="77777777" w:rsidR="001516AB" w:rsidRDefault="001516AB">
      <w:pPr>
        <w:spacing w:line="200" w:lineRule="exact"/>
        <w:rPr>
          <w:sz w:val="20"/>
          <w:szCs w:val="20"/>
        </w:rPr>
      </w:pPr>
    </w:p>
    <w:p w14:paraId="63ED078B" w14:textId="77777777" w:rsidR="001516AB" w:rsidRDefault="001516AB">
      <w:pPr>
        <w:spacing w:line="200" w:lineRule="exact"/>
        <w:rPr>
          <w:sz w:val="20"/>
          <w:szCs w:val="20"/>
        </w:rPr>
      </w:pPr>
    </w:p>
    <w:p w14:paraId="17475EBA" w14:textId="77777777" w:rsidR="001516AB" w:rsidRDefault="001516AB">
      <w:pPr>
        <w:spacing w:line="287" w:lineRule="exact"/>
        <w:rPr>
          <w:sz w:val="20"/>
          <w:szCs w:val="20"/>
        </w:rPr>
      </w:pPr>
    </w:p>
    <w:p w14:paraId="2809C962" w14:textId="77777777" w:rsidR="001516AB" w:rsidRDefault="0066520C">
      <w:pPr>
        <w:tabs>
          <w:tab w:val="left" w:pos="560"/>
        </w:tabs>
        <w:rPr>
          <w:sz w:val="20"/>
          <w:szCs w:val="20"/>
        </w:rPr>
      </w:pPr>
      <w:r>
        <w:rPr>
          <w:rFonts w:ascii="Arial" w:eastAsia="Arial" w:hAnsi="Arial" w:cs="Arial"/>
          <w:b/>
          <w:bCs/>
          <w:sz w:val="20"/>
          <w:szCs w:val="20"/>
        </w:rPr>
        <w:t>17,5</w:t>
      </w:r>
      <w:r>
        <w:rPr>
          <w:sz w:val="20"/>
          <w:szCs w:val="20"/>
        </w:rPr>
        <w:tab/>
      </w:r>
      <w:r>
        <w:rPr>
          <w:rFonts w:ascii="Arial" w:eastAsia="Arial" w:hAnsi="Arial" w:cs="Arial"/>
          <w:b/>
          <w:bCs/>
          <w:sz w:val="19"/>
          <w:szCs w:val="19"/>
        </w:rPr>
        <w:t>Оценка четкого канала (CCA)</w:t>
      </w:r>
    </w:p>
    <w:p w14:paraId="1A7F76D7" w14:textId="77777777" w:rsidR="001516AB" w:rsidRDefault="001516AB">
      <w:pPr>
        <w:spacing w:line="133" w:lineRule="exact"/>
        <w:rPr>
          <w:sz w:val="20"/>
          <w:szCs w:val="20"/>
        </w:rPr>
      </w:pPr>
    </w:p>
    <w:p w14:paraId="26FEDF76" w14:textId="77777777" w:rsidR="001516AB" w:rsidRDefault="0066520C">
      <w:pPr>
        <w:spacing w:line="235" w:lineRule="auto"/>
        <w:jc w:val="both"/>
        <w:rPr>
          <w:rFonts w:ascii="Courier New" w:eastAsia="Courier New" w:hAnsi="Courier New" w:cs="Courier New"/>
          <w:sz w:val="20"/>
          <w:szCs w:val="20"/>
        </w:rPr>
      </w:pPr>
      <w:r>
        <w:rPr>
          <w:rFonts w:ascii="Arial" w:eastAsia="Arial" w:hAnsi="Arial" w:cs="Arial"/>
          <w:sz w:val="20"/>
          <w:szCs w:val="20"/>
        </w:rPr>
        <w:t>Оценка чистоты канала (CCA) используется, чтобы указать, свободен ли текущий канал или занят. Текущее состояние CCA можно просмотреть на любом из выводов GDO, установив</w:t>
      </w:r>
      <w:hyperlink w:anchor="page71">
        <w:r>
          <w:rPr>
            <w:rFonts w:ascii="Courier New" w:eastAsia="Courier New" w:hAnsi="Courier New" w:cs="Courier New"/>
            <w:sz w:val="20"/>
            <w:szCs w:val="20"/>
          </w:rPr>
          <w:t>IOCFGx.GDOx_</w:t>
        </w:r>
      </w:hyperlink>
      <w:r>
        <w:rPr>
          <w:rFonts w:ascii="Courier New" w:eastAsia="Courier New" w:hAnsi="Courier New" w:cs="Courier New"/>
          <w:sz w:val="20"/>
          <w:szCs w:val="20"/>
        </w:rPr>
        <w:t>CFG = 0x09</w:t>
      </w:r>
      <w:r>
        <w:rPr>
          <w:rFonts w:ascii="Arial" w:eastAsia="Arial" w:hAnsi="Arial" w:cs="Arial"/>
          <w:sz w:val="20"/>
          <w:szCs w:val="20"/>
        </w:rPr>
        <w:t>.</w:t>
      </w:r>
    </w:p>
    <w:p w14:paraId="1ACF850A" w14:textId="77777777" w:rsidR="001516AB" w:rsidRDefault="001516AB">
      <w:pPr>
        <w:spacing w:line="150" w:lineRule="exact"/>
        <w:rPr>
          <w:sz w:val="20"/>
          <w:szCs w:val="20"/>
        </w:rPr>
      </w:pPr>
    </w:p>
    <w:p w14:paraId="262F9BF0" w14:textId="77777777" w:rsidR="001516AB" w:rsidRDefault="0066520C">
      <w:pPr>
        <w:spacing w:line="222" w:lineRule="auto"/>
        <w:jc w:val="both"/>
        <w:rPr>
          <w:rFonts w:ascii="Courier New" w:eastAsia="Courier New" w:hAnsi="Courier New" w:cs="Courier New"/>
          <w:sz w:val="20"/>
          <w:szCs w:val="20"/>
        </w:rPr>
      </w:pPr>
      <w:hyperlink w:anchor="page81">
        <w:r>
          <w:rPr>
            <w:rFonts w:ascii="Courier New" w:eastAsia="Courier New" w:hAnsi="Courier New" w:cs="Courier New"/>
            <w:sz w:val="20"/>
            <w:szCs w:val="20"/>
          </w:rPr>
          <w:t>MCSM1</w:t>
        </w:r>
        <w:r>
          <w:rPr>
            <w:rFonts w:ascii="Courier New" w:eastAsia="Courier New" w:hAnsi="Courier New" w:cs="Courier New"/>
            <w:sz w:val="20"/>
            <w:szCs w:val="20"/>
          </w:rPr>
          <w:t xml:space="preserve">.CCA_MODE </w:t>
        </w:r>
      </w:hyperlink>
      <w:r>
        <w:rPr>
          <w:rFonts w:ascii="Arial" w:eastAsia="Arial" w:hAnsi="Arial" w:cs="Arial"/>
          <w:sz w:val="20"/>
          <w:szCs w:val="20"/>
        </w:rPr>
        <w:t>выбирает</w:t>
      </w:r>
      <w:r>
        <w:rPr>
          <w:rFonts w:ascii="Courier New" w:eastAsia="Courier New" w:hAnsi="Courier New" w:cs="Courier New"/>
          <w:sz w:val="20"/>
          <w:szCs w:val="20"/>
        </w:rPr>
        <w:t xml:space="preserve"> </w:t>
      </w:r>
      <w:r>
        <w:rPr>
          <w:rFonts w:ascii="Arial" w:eastAsia="Arial" w:hAnsi="Arial" w:cs="Arial"/>
          <w:sz w:val="20"/>
          <w:szCs w:val="20"/>
        </w:rPr>
        <w:t>режим для использования</w:t>
      </w:r>
      <w:r>
        <w:rPr>
          <w:rFonts w:ascii="Courier New" w:eastAsia="Courier New" w:hAnsi="Courier New" w:cs="Courier New"/>
          <w:sz w:val="20"/>
          <w:szCs w:val="20"/>
        </w:rPr>
        <w:t xml:space="preserve"> </w:t>
      </w:r>
      <w:r>
        <w:rPr>
          <w:rFonts w:ascii="Arial" w:eastAsia="Arial" w:hAnsi="Arial" w:cs="Arial"/>
          <w:sz w:val="20"/>
          <w:szCs w:val="20"/>
        </w:rPr>
        <w:t>при определении ОСА.</w:t>
      </w:r>
    </w:p>
    <w:p w14:paraId="0B7E0EB9" w14:textId="77777777" w:rsidR="001516AB" w:rsidRDefault="001516AB">
      <w:pPr>
        <w:spacing w:line="139" w:lineRule="exact"/>
        <w:rPr>
          <w:sz w:val="20"/>
          <w:szCs w:val="20"/>
        </w:rPr>
      </w:pPr>
    </w:p>
    <w:p w14:paraId="7E077C16" w14:textId="77777777" w:rsidR="001516AB" w:rsidRDefault="0066520C">
      <w:pPr>
        <w:spacing w:line="236" w:lineRule="auto"/>
        <w:jc w:val="both"/>
        <w:rPr>
          <w:rFonts w:ascii="Arial" w:eastAsia="Arial" w:hAnsi="Arial" w:cs="Arial"/>
          <w:sz w:val="20"/>
          <w:szCs w:val="20"/>
        </w:rPr>
      </w:pPr>
      <w:r>
        <w:rPr>
          <w:rFonts w:ascii="Arial" w:eastAsia="Arial" w:hAnsi="Arial" w:cs="Arial"/>
          <w:sz w:val="20"/>
          <w:szCs w:val="20"/>
        </w:rPr>
        <w:t xml:space="preserve">Когда </w:t>
      </w:r>
      <w:hyperlink w:anchor="page67">
        <w:r>
          <w:rPr>
            <w:rFonts w:ascii="Courier New" w:eastAsia="Courier New" w:hAnsi="Courier New" w:cs="Courier New"/>
            <w:sz w:val="20"/>
            <w:szCs w:val="20"/>
          </w:rPr>
          <w:t>STX</w:t>
        </w:r>
        <w:r>
          <w:rPr>
            <w:rFonts w:ascii="Arial" w:eastAsia="Arial" w:hAnsi="Arial" w:cs="Arial"/>
            <w:sz w:val="20"/>
            <w:szCs w:val="20"/>
          </w:rPr>
          <w:t xml:space="preserve"> </w:t>
        </w:r>
      </w:hyperlink>
      <w:r>
        <w:rPr>
          <w:rFonts w:ascii="Arial" w:eastAsia="Arial" w:hAnsi="Arial" w:cs="Arial"/>
          <w:sz w:val="20"/>
          <w:szCs w:val="20"/>
        </w:rPr>
        <w:t xml:space="preserve">или </w:t>
      </w:r>
      <w:hyperlink w:anchor="page67">
        <w:r>
          <w:rPr>
            <w:rFonts w:ascii="Courier New" w:eastAsia="Courier New" w:hAnsi="Courier New" w:cs="Courier New"/>
            <w:sz w:val="20"/>
            <w:szCs w:val="20"/>
          </w:rPr>
          <w:t>SFSTXON</w:t>
        </w:r>
        <w:r>
          <w:rPr>
            <w:rFonts w:ascii="Arial" w:eastAsia="Arial" w:hAnsi="Arial" w:cs="Arial"/>
            <w:sz w:val="20"/>
            <w:szCs w:val="20"/>
          </w:rPr>
          <w:t xml:space="preserve"> </w:t>
        </w:r>
      </w:hyperlink>
      <w:r>
        <w:rPr>
          <w:rFonts w:ascii="Arial" w:eastAsia="Arial" w:hAnsi="Arial" w:cs="Arial"/>
          <w:sz w:val="20"/>
          <w:szCs w:val="20"/>
        </w:rPr>
        <w:t xml:space="preserve">командный строб подается, пока </w:t>
      </w:r>
      <w:r>
        <w:rPr>
          <w:rFonts w:ascii="Impact" w:eastAsia="Impact" w:hAnsi="Impact" w:cs="Impact"/>
          <w:i/>
          <w:iCs/>
          <w:sz w:val="20"/>
          <w:szCs w:val="20"/>
        </w:rPr>
        <w:t>CC1101</w:t>
      </w:r>
      <w:r>
        <w:rPr>
          <w:rFonts w:ascii="Arial" w:eastAsia="Arial" w:hAnsi="Arial" w:cs="Arial"/>
          <w:sz w:val="20"/>
          <w:szCs w:val="20"/>
        </w:rPr>
        <w:t>находится в состоянии RX, состояние TX или FSTXON вводится только в том сл</w:t>
      </w:r>
      <w:r>
        <w:rPr>
          <w:rFonts w:ascii="Arial" w:eastAsia="Arial" w:hAnsi="Arial" w:cs="Arial"/>
          <w:sz w:val="20"/>
          <w:szCs w:val="20"/>
        </w:rPr>
        <w:t>учае, если выполняются требования к свободному каналу. В противном случае чип останется в RX. Если канал, то</w:t>
      </w:r>
    </w:p>
    <w:p w14:paraId="003050A2" w14:textId="77777777" w:rsidR="001516AB" w:rsidRDefault="001516AB">
      <w:pPr>
        <w:spacing w:line="241" w:lineRule="exact"/>
        <w:rPr>
          <w:sz w:val="20"/>
          <w:szCs w:val="20"/>
        </w:rPr>
      </w:pPr>
    </w:p>
    <w:p w14:paraId="5891F50C" w14:textId="77777777" w:rsidR="001516AB" w:rsidRDefault="0066520C">
      <w:pPr>
        <w:tabs>
          <w:tab w:val="left" w:pos="540"/>
        </w:tabs>
        <w:rPr>
          <w:sz w:val="20"/>
          <w:szCs w:val="20"/>
        </w:rPr>
      </w:pPr>
      <w:r>
        <w:rPr>
          <w:rFonts w:ascii="Arial" w:eastAsia="Arial" w:hAnsi="Arial" w:cs="Arial"/>
          <w:b/>
          <w:bCs/>
          <w:sz w:val="20"/>
          <w:szCs w:val="20"/>
        </w:rPr>
        <w:t>17.6 Индикатор качества связи (LQI)</w:t>
      </w:r>
      <w:r>
        <w:rPr>
          <w:rFonts w:ascii="Arial" w:eastAsia="Arial" w:hAnsi="Arial" w:cs="Arial"/>
          <w:b/>
          <w:bCs/>
          <w:sz w:val="20"/>
          <w:szCs w:val="20"/>
        </w:rPr>
        <w:tab/>
      </w:r>
    </w:p>
    <w:p w14:paraId="7272AEEA" w14:textId="77777777" w:rsidR="001516AB" w:rsidRDefault="001516AB">
      <w:pPr>
        <w:spacing w:line="134" w:lineRule="exact"/>
        <w:rPr>
          <w:sz w:val="20"/>
          <w:szCs w:val="20"/>
        </w:rPr>
      </w:pPr>
    </w:p>
    <w:p w14:paraId="34AD4244" w14:textId="77777777" w:rsidR="001516AB" w:rsidRDefault="0066520C">
      <w:pPr>
        <w:spacing w:line="236" w:lineRule="auto"/>
        <w:jc w:val="both"/>
        <w:rPr>
          <w:rFonts w:ascii="Arial" w:eastAsia="Arial" w:hAnsi="Arial" w:cs="Arial"/>
          <w:sz w:val="20"/>
          <w:szCs w:val="20"/>
        </w:rPr>
      </w:pPr>
      <w:r>
        <w:rPr>
          <w:rFonts w:ascii="Arial" w:eastAsia="Arial" w:hAnsi="Arial" w:cs="Arial"/>
          <w:sz w:val="20"/>
          <w:szCs w:val="20"/>
        </w:rPr>
        <w:t>Индикатор качества связи - это показатель текущего качества принятого сигнала. Если</w:t>
      </w:r>
      <w:hyperlink w:anchor="page73">
        <w:r>
          <w:rPr>
            <w:rFonts w:ascii="Courier New" w:eastAsia="Courier New" w:hAnsi="Courier New" w:cs="Courier New"/>
            <w:sz w:val="20"/>
            <w:szCs w:val="20"/>
          </w:rPr>
          <w:t xml:space="preserve">PKTCTRL1.APPEND_STATUS </w:t>
        </w:r>
      </w:hyperlink>
      <w:r>
        <w:rPr>
          <w:rFonts w:ascii="Arial" w:eastAsia="Arial" w:hAnsi="Arial" w:cs="Arial"/>
          <w:sz w:val="20"/>
          <w:szCs w:val="20"/>
        </w:rPr>
        <w:t>является</w:t>
      </w:r>
      <w:r>
        <w:rPr>
          <w:rFonts w:ascii="Courier New" w:eastAsia="Courier New" w:hAnsi="Courier New" w:cs="Courier New"/>
          <w:sz w:val="20"/>
          <w:szCs w:val="20"/>
        </w:rPr>
        <w:t xml:space="preserve"> </w:t>
      </w:r>
      <w:r>
        <w:rPr>
          <w:rFonts w:ascii="Arial" w:eastAsia="Arial" w:hAnsi="Arial" w:cs="Arial"/>
          <w:sz w:val="20"/>
          <w:szCs w:val="20"/>
        </w:rPr>
        <w:t>включен,</w:t>
      </w:r>
      <w:r>
        <w:rPr>
          <w:rFonts w:ascii="Courier New" w:eastAsia="Courier New" w:hAnsi="Courier New" w:cs="Courier New"/>
          <w:sz w:val="20"/>
          <w:szCs w:val="20"/>
        </w:rPr>
        <w:t xml:space="preserve"> </w:t>
      </w:r>
      <w:r>
        <w:rPr>
          <w:rFonts w:ascii="Arial" w:eastAsia="Arial" w:hAnsi="Arial" w:cs="Arial"/>
          <w:sz w:val="20"/>
          <w:szCs w:val="20"/>
        </w:rPr>
        <w:t>значение автоматически добавляется к последнему байту, добавленному после полезной нагрузки. Значение также можно прочитать в</w:t>
      </w:r>
      <w:hyperlink w:anchor="page92">
        <w:r>
          <w:rPr>
            <w:rFonts w:ascii="Courier New" w:eastAsia="Courier New" w:hAnsi="Courier New" w:cs="Courier New"/>
            <w:sz w:val="20"/>
            <w:szCs w:val="20"/>
          </w:rPr>
          <w:t>LQI</w:t>
        </w:r>
        <w:r>
          <w:rPr>
            <w:rFonts w:ascii="Arial" w:eastAsia="Arial" w:hAnsi="Arial" w:cs="Arial"/>
            <w:sz w:val="20"/>
            <w:szCs w:val="20"/>
          </w:rPr>
          <w:t xml:space="preserve"> </w:t>
        </w:r>
      </w:hyperlink>
      <w:r>
        <w:rPr>
          <w:rFonts w:ascii="Arial" w:eastAsia="Arial" w:hAnsi="Arial" w:cs="Arial"/>
          <w:sz w:val="20"/>
          <w:szCs w:val="20"/>
        </w:rPr>
        <w:t>регистр статуса. LQI дает оценку того, насколько легк</w:t>
      </w:r>
      <w:r>
        <w:rPr>
          <w:rFonts w:ascii="Arial" w:eastAsia="Arial" w:hAnsi="Arial" w:cs="Arial"/>
          <w:sz w:val="20"/>
          <w:szCs w:val="20"/>
        </w:rPr>
        <w:t>о полученный сигнал может быть демодулирован путем накопления</w:t>
      </w:r>
    </w:p>
    <w:p w14:paraId="75D3FCE6" w14:textId="77777777" w:rsidR="001516AB" w:rsidRDefault="0066520C">
      <w:pPr>
        <w:spacing w:line="20" w:lineRule="exact"/>
        <w:rPr>
          <w:sz w:val="20"/>
          <w:szCs w:val="20"/>
        </w:rPr>
      </w:pPr>
      <w:r>
        <w:rPr>
          <w:sz w:val="20"/>
          <w:szCs w:val="20"/>
        </w:rPr>
        <w:br w:type="column"/>
      </w:r>
    </w:p>
    <w:p w14:paraId="6099E75C" w14:textId="77777777" w:rsidR="001516AB" w:rsidRDefault="0066520C">
      <w:pPr>
        <w:ind w:left="3027"/>
        <w:rPr>
          <w:sz w:val="20"/>
          <w:szCs w:val="20"/>
        </w:rPr>
      </w:pPr>
      <w:r>
        <w:rPr>
          <w:rFonts w:ascii="Impact" w:eastAsia="Impact" w:hAnsi="Impact" w:cs="Impact"/>
          <w:i/>
          <w:iCs/>
          <w:sz w:val="40"/>
          <w:szCs w:val="40"/>
        </w:rPr>
        <w:t>CC1101</w:t>
      </w:r>
    </w:p>
    <w:p w14:paraId="0B4D8C2B"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14:anchorId="69645C51" wp14:editId="4A36782D">
                <wp:simplePos x="0" y="0"/>
                <wp:positionH relativeFrom="column">
                  <wp:posOffset>-227330</wp:posOffset>
                </wp:positionH>
                <wp:positionV relativeFrom="paragraph">
                  <wp:posOffset>607695</wp:posOffset>
                </wp:positionV>
                <wp:extent cx="0" cy="1947545"/>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4754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76D9537" id="Shape 311"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7.9pt,47.85pt" to="-17.9pt,2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" o:allowincell="f" filled="t" strokeweight=".29631mm">
                <v:stroke joinstyle="miter"/>
                <o:lock v:ext="edit" shapetype="f"/>
              </v:line>
            </w:pict>
          </mc:Fallback>
        </mc:AlternateContent>
      </w:r>
    </w:p>
    <w:p w14:paraId="3906F5A2" w14:textId="77777777" w:rsidR="001516AB" w:rsidRDefault="001516AB">
      <w:pPr>
        <w:spacing w:line="200" w:lineRule="exact"/>
        <w:rPr>
          <w:sz w:val="20"/>
          <w:szCs w:val="20"/>
        </w:rPr>
      </w:pPr>
    </w:p>
    <w:p w14:paraId="5B0A218A" w14:textId="77777777" w:rsidR="001516AB" w:rsidRDefault="001516AB">
      <w:pPr>
        <w:spacing w:line="200" w:lineRule="exact"/>
        <w:rPr>
          <w:sz w:val="20"/>
          <w:szCs w:val="20"/>
        </w:rPr>
      </w:pPr>
    </w:p>
    <w:p w14:paraId="2EB5953C" w14:textId="77777777" w:rsidR="001516AB" w:rsidRDefault="001516AB">
      <w:pPr>
        <w:spacing w:line="200" w:lineRule="exact"/>
        <w:rPr>
          <w:sz w:val="20"/>
          <w:szCs w:val="20"/>
        </w:rPr>
      </w:pPr>
    </w:p>
    <w:p w14:paraId="072ADA12" w14:textId="77777777" w:rsidR="001516AB" w:rsidRDefault="001516AB">
      <w:pPr>
        <w:spacing w:line="342" w:lineRule="exact"/>
        <w:rPr>
          <w:sz w:val="20"/>
          <w:szCs w:val="20"/>
        </w:rPr>
      </w:pPr>
    </w:p>
    <w:p w14:paraId="11FC8BA8" w14:textId="77777777" w:rsidR="001516AB" w:rsidRDefault="0066520C">
      <w:pPr>
        <w:spacing w:line="237" w:lineRule="auto"/>
        <w:ind w:left="7" w:right="6"/>
        <w:jc w:val="both"/>
        <w:rPr>
          <w:sz w:val="20"/>
          <w:szCs w:val="20"/>
        </w:rPr>
      </w:pPr>
      <w:r>
        <w:rPr>
          <w:rFonts w:ascii="Arial" w:eastAsia="Arial" w:hAnsi="Arial" w:cs="Arial"/>
          <w:sz w:val="20"/>
          <w:szCs w:val="20"/>
        </w:rPr>
        <w:t xml:space="preserve">становится доступным, радиостанция не перейдет в состояние TX или FSTXON до того, как на интерфейс SPI будет отправлена ​​новая команда строба. Эта функция называется </w:t>
      </w:r>
      <w:r>
        <w:rPr>
          <w:rFonts w:ascii="Arial" w:eastAsia="Arial" w:hAnsi="Arial" w:cs="Arial"/>
          <w:sz w:val="20"/>
          <w:szCs w:val="20"/>
        </w:rPr>
        <w:t>TX-if-CCA. Можно запрограммировать четыре требования CCA:</w:t>
      </w:r>
    </w:p>
    <w:p w14:paraId="20865877" w14:textId="77777777" w:rsidR="001516AB" w:rsidRDefault="001516AB">
      <w:pPr>
        <w:spacing w:line="135" w:lineRule="exact"/>
        <w:rPr>
          <w:sz w:val="20"/>
          <w:szCs w:val="20"/>
        </w:rPr>
      </w:pPr>
    </w:p>
    <w:p w14:paraId="5CFC9C0E" w14:textId="77777777" w:rsidR="001516AB" w:rsidRDefault="0066520C">
      <w:pPr>
        <w:numPr>
          <w:ilvl w:val="0"/>
          <w:numId w:val="33"/>
        </w:numPr>
        <w:tabs>
          <w:tab w:val="left" w:pos="367"/>
        </w:tabs>
        <w:ind w:left="367" w:hanging="367"/>
        <w:rPr>
          <w:rFonts w:ascii="Symbol" w:eastAsia="Symbol" w:hAnsi="Symbol" w:cs="Symbol"/>
          <w:sz w:val="19"/>
          <w:szCs w:val="19"/>
        </w:rPr>
      </w:pPr>
      <w:r>
        <w:rPr>
          <w:rFonts w:ascii="Arial" w:eastAsia="Arial" w:hAnsi="Arial" w:cs="Arial"/>
          <w:sz w:val="19"/>
          <w:szCs w:val="19"/>
        </w:rPr>
        <w:t>Всегда (CCA отключена, всегда переходит в TX)</w:t>
      </w:r>
    </w:p>
    <w:p w14:paraId="61FBA238" w14:textId="77777777" w:rsidR="001516AB" w:rsidRDefault="001516AB">
      <w:pPr>
        <w:spacing w:line="117" w:lineRule="exact"/>
        <w:rPr>
          <w:rFonts w:ascii="Symbol" w:eastAsia="Symbol" w:hAnsi="Symbol" w:cs="Symbol"/>
          <w:sz w:val="19"/>
          <w:szCs w:val="19"/>
        </w:rPr>
      </w:pPr>
    </w:p>
    <w:p w14:paraId="0D8B3615" w14:textId="77777777" w:rsidR="001516AB" w:rsidRDefault="0066520C">
      <w:pPr>
        <w:numPr>
          <w:ilvl w:val="0"/>
          <w:numId w:val="33"/>
        </w:numPr>
        <w:tabs>
          <w:tab w:val="left" w:pos="367"/>
        </w:tabs>
        <w:ind w:left="367" w:hanging="367"/>
        <w:rPr>
          <w:rFonts w:ascii="Symbol" w:eastAsia="Symbol" w:hAnsi="Symbol" w:cs="Symbol"/>
          <w:sz w:val="20"/>
          <w:szCs w:val="20"/>
        </w:rPr>
      </w:pPr>
      <w:r>
        <w:rPr>
          <w:rFonts w:ascii="Arial" w:eastAsia="Arial" w:hAnsi="Arial" w:cs="Arial"/>
          <w:sz w:val="20"/>
          <w:szCs w:val="20"/>
        </w:rPr>
        <w:t>Если RSSI ниже порога</w:t>
      </w:r>
    </w:p>
    <w:p w14:paraId="30A68125" w14:textId="77777777" w:rsidR="001516AB" w:rsidRDefault="001516AB">
      <w:pPr>
        <w:spacing w:line="119" w:lineRule="exact"/>
        <w:rPr>
          <w:rFonts w:ascii="Symbol" w:eastAsia="Symbol" w:hAnsi="Symbol" w:cs="Symbol"/>
          <w:sz w:val="20"/>
          <w:szCs w:val="20"/>
        </w:rPr>
      </w:pPr>
    </w:p>
    <w:p w14:paraId="7EB54726" w14:textId="77777777" w:rsidR="001516AB" w:rsidRDefault="0066520C">
      <w:pPr>
        <w:numPr>
          <w:ilvl w:val="0"/>
          <w:numId w:val="33"/>
        </w:numPr>
        <w:tabs>
          <w:tab w:val="left" w:pos="367"/>
        </w:tabs>
        <w:ind w:left="367" w:hanging="367"/>
        <w:rPr>
          <w:rFonts w:ascii="Symbol" w:eastAsia="Symbol" w:hAnsi="Symbol" w:cs="Symbol"/>
          <w:sz w:val="20"/>
          <w:szCs w:val="20"/>
        </w:rPr>
      </w:pPr>
      <w:r>
        <w:rPr>
          <w:rFonts w:ascii="Arial" w:eastAsia="Arial" w:hAnsi="Arial" w:cs="Arial"/>
          <w:sz w:val="20"/>
          <w:szCs w:val="20"/>
        </w:rPr>
        <w:t>Если в настоящее время не получает пакет</w:t>
      </w:r>
    </w:p>
    <w:p w14:paraId="0B776D6D" w14:textId="77777777" w:rsidR="001516AB" w:rsidRDefault="001516AB">
      <w:pPr>
        <w:spacing w:line="142" w:lineRule="exact"/>
        <w:rPr>
          <w:rFonts w:ascii="Symbol" w:eastAsia="Symbol" w:hAnsi="Symbol" w:cs="Symbol"/>
          <w:sz w:val="20"/>
          <w:szCs w:val="20"/>
        </w:rPr>
      </w:pPr>
    </w:p>
    <w:p w14:paraId="7FADA25F" w14:textId="77777777" w:rsidR="001516AB" w:rsidRDefault="0066520C">
      <w:pPr>
        <w:numPr>
          <w:ilvl w:val="0"/>
          <w:numId w:val="33"/>
        </w:numPr>
        <w:tabs>
          <w:tab w:val="left" w:pos="367"/>
        </w:tabs>
        <w:spacing w:line="227" w:lineRule="auto"/>
        <w:ind w:left="367" w:right="6" w:hanging="367"/>
        <w:rPr>
          <w:rFonts w:ascii="Symbol" w:eastAsia="Symbol" w:hAnsi="Symbol" w:cs="Symbol"/>
          <w:sz w:val="20"/>
          <w:szCs w:val="20"/>
        </w:rPr>
      </w:pPr>
      <w:r>
        <w:rPr>
          <w:rFonts w:ascii="Arial" w:eastAsia="Arial" w:hAnsi="Arial" w:cs="Arial"/>
          <w:sz w:val="20"/>
          <w:szCs w:val="20"/>
        </w:rPr>
        <w:t>Оба вышеупомянутых (RSSI ниже порога и в настоящее время не получает пакет)</w:t>
      </w:r>
    </w:p>
    <w:p w14:paraId="433B040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14:anchorId="26AD2DA4" wp14:editId="5CBCB781">
                <wp:simplePos x="0" y="0"/>
                <wp:positionH relativeFrom="column">
                  <wp:posOffset>-227330</wp:posOffset>
                </wp:positionH>
                <wp:positionV relativeFrom="paragraph">
                  <wp:posOffset>527050</wp:posOffset>
                </wp:positionV>
                <wp:extent cx="0" cy="1216025"/>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1602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5A025D76" id="Shape 312"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7.9pt,41.5pt" to="-17.9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" o:allowincell="f" filled="t" strokeweight=".29631mm">
                <v:stroke joinstyle="miter"/>
                <o:lock v:ext="edit" shapetype="f"/>
              </v:line>
            </w:pict>
          </mc:Fallback>
        </mc:AlternateContent>
      </w:r>
    </w:p>
    <w:p w14:paraId="4A177C81" w14:textId="77777777" w:rsidR="001516AB" w:rsidRDefault="001516AB">
      <w:pPr>
        <w:spacing w:line="200" w:lineRule="exact"/>
        <w:rPr>
          <w:sz w:val="20"/>
          <w:szCs w:val="20"/>
        </w:rPr>
      </w:pPr>
    </w:p>
    <w:p w14:paraId="02103E87" w14:textId="77777777" w:rsidR="001516AB" w:rsidRDefault="001516AB">
      <w:pPr>
        <w:spacing w:line="200" w:lineRule="exact"/>
        <w:rPr>
          <w:sz w:val="20"/>
          <w:szCs w:val="20"/>
        </w:rPr>
      </w:pPr>
    </w:p>
    <w:p w14:paraId="443B7678" w14:textId="77777777" w:rsidR="001516AB" w:rsidRDefault="001516AB">
      <w:pPr>
        <w:spacing w:line="200" w:lineRule="exact"/>
        <w:rPr>
          <w:sz w:val="20"/>
          <w:szCs w:val="20"/>
        </w:rPr>
      </w:pPr>
    </w:p>
    <w:p w14:paraId="383CA0A1" w14:textId="77777777" w:rsidR="001516AB" w:rsidRDefault="001516AB">
      <w:pPr>
        <w:spacing w:line="215" w:lineRule="exact"/>
        <w:rPr>
          <w:sz w:val="20"/>
          <w:szCs w:val="20"/>
        </w:rPr>
      </w:pPr>
    </w:p>
    <w:p w14:paraId="08EB1277" w14:textId="77777777" w:rsidR="001516AB" w:rsidRDefault="0066520C">
      <w:pPr>
        <w:spacing w:line="238" w:lineRule="auto"/>
        <w:ind w:left="7" w:right="6"/>
        <w:jc w:val="both"/>
        <w:rPr>
          <w:sz w:val="20"/>
          <w:szCs w:val="20"/>
        </w:rPr>
      </w:pPr>
      <w:r>
        <w:rPr>
          <w:rFonts w:ascii="Arial" w:eastAsia="Arial" w:hAnsi="Arial" w:cs="Arial"/>
          <w:sz w:val="20"/>
          <w:szCs w:val="20"/>
        </w:rPr>
        <w:t>вел</w:t>
      </w:r>
      <w:r>
        <w:rPr>
          <w:rFonts w:ascii="Arial" w:eastAsia="Arial" w:hAnsi="Arial" w:cs="Arial"/>
          <w:sz w:val="20"/>
          <w:szCs w:val="20"/>
        </w:rPr>
        <w:t>ичина ошибки между идеальными совокупностями и принятым сигналом в 64 символах, следующих сразу за синхрословом. LQI лучше всего использовать в качестве относительного измерения качества связи (низкое значение указывает на лучшую связь, чем высокое значени</w:t>
      </w:r>
      <w:r>
        <w:rPr>
          <w:rFonts w:ascii="Arial" w:eastAsia="Arial" w:hAnsi="Arial" w:cs="Arial"/>
          <w:sz w:val="20"/>
          <w:szCs w:val="20"/>
        </w:rPr>
        <w:t>е), поскольку значение зависит от формата модуляции.</w:t>
      </w:r>
    </w:p>
    <w:p w14:paraId="3D3007C4" w14:textId="77777777" w:rsidR="001516AB" w:rsidRDefault="001516AB">
      <w:pPr>
        <w:spacing w:line="236" w:lineRule="exact"/>
        <w:rPr>
          <w:sz w:val="20"/>
          <w:szCs w:val="20"/>
        </w:rPr>
      </w:pPr>
    </w:p>
    <w:p w14:paraId="76A6CE4E" w14:textId="77777777" w:rsidR="001516AB" w:rsidRDefault="001516AB">
      <w:pPr>
        <w:sectPr w:rsidR="001516AB">
          <w:pgSz w:w="11900" w:h="16838"/>
          <w:pgMar w:top="676" w:right="1440" w:bottom="280" w:left="1440" w:header="0" w:footer="0" w:gutter="0"/>
          <w:cols w:num="2" w:space="720" w:equalWidth="0">
            <w:col w:w="4160" w:space="713"/>
            <w:col w:w="4153"/>
          </w:cols>
        </w:sectPr>
      </w:pPr>
    </w:p>
    <w:p w14:paraId="784579F2" w14:textId="77777777" w:rsidR="001516AB" w:rsidRDefault="001516AB">
      <w:pPr>
        <w:spacing w:line="84" w:lineRule="exact"/>
        <w:rPr>
          <w:sz w:val="20"/>
          <w:szCs w:val="20"/>
        </w:rPr>
      </w:pPr>
    </w:p>
    <w:p w14:paraId="1C64439C" w14:textId="77777777" w:rsidR="001516AB" w:rsidRDefault="0066520C">
      <w:pPr>
        <w:rPr>
          <w:sz w:val="20"/>
          <w:szCs w:val="20"/>
        </w:rPr>
      </w:pPr>
      <w:r>
        <w:rPr>
          <w:rFonts w:ascii="Arial" w:eastAsia="Arial" w:hAnsi="Arial" w:cs="Arial"/>
          <w:b/>
          <w:bCs/>
          <w:sz w:val="24"/>
          <w:szCs w:val="24"/>
        </w:rPr>
        <w:t>18 Прямое исправление ошибок с чередованием</w:t>
      </w:r>
    </w:p>
    <w:p w14:paraId="4D82738A" w14:textId="77777777" w:rsidR="001516AB" w:rsidRDefault="001516AB">
      <w:pPr>
        <w:sectPr w:rsidR="001516AB">
          <w:type w:val="continuous"/>
          <w:pgSz w:w="11900" w:h="16838"/>
          <w:pgMar w:top="676" w:right="1440" w:bottom="280" w:left="1440" w:header="0" w:footer="0" w:gutter="0"/>
          <w:cols w:space="720" w:equalWidth="0">
            <w:col w:w="9026"/>
          </w:cols>
        </w:sectPr>
      </w:pPr>
    </w:p>
    <w:p w14:paraId="209753FF" w14:textId="77777777" w:rsidR="001516AB" w:rsidRDefault="001516AB">
      <w:pPr>
        <w:spacing w:line="118" w:lineRule="exact"/>
        <w:rPr>
          <w:sz w:val="20"/>
          <w:szCs w:val="20"/>
        </w:rPr>
      </w:pPr>
    </w:p>
    <w:p w14:paraId="687E0F76" w14:textId="77777777" w:rsidR="001516AB" w:rsidRDefault="0066520C">
      <w:pPr>
        <w:tabs>
          <w:tab w:val="left" w:pos="560"/>
        </w:tabs>
        <w:rPr>
          <w:sz w:val="20"/>
          <w:szCs w:val="20"/>
        </w:rPr>
      </w:pPr>
      <w:r>
        <w:rPr>
          <w:rFonts w:ascii="Arial" w:eastAsia="Arial" w:hAnsi="Arial" w:cs="Arial"/>
          <w:b/>
          <w:bCs/>
          <w:sz w:val="20"/>
          <w:szCs w:val="20"/>
        </w:rPr>
        <w:t>18,1</w:t>
      </w:r>
      <w:r>
        <w:rPr>
          <w:sz w:val="20"/>
          <w:szCs w:val="20"/>
        </w:rPr>
        <w:tab/>
      </w:r>
      <w:r>
        <w:rPr>
          <w:rFonts w:ascii="Arial" w:eastAsia="Arial" w:hAnsi="Arial" w:cs="Arial"/>
          <w:b/>
          <w:bCs/>
          <w:sz w:val="19"/>
          <w:szCs w:val="19"/>
        </w:rPr>
        <w:t>Прямая коррекция ошибок (FEC)</w:t>
      </w:r>
    </w:p>
    <w:p w14:paraId="47241A0D" w14:textId="77777777" w:rsidR="001516AB" w:rsidRDefault="001516AB">
      <w:pPr>
        <w:spacing w:line="126" w:lineRule="exact"/>
        <w:rPr>
          <w:sz w:val="20"/>
          <w:szCs w:val="20"/>
        </w:rPr>
      </w:pPr>
    </w:p>
    <w:p w14:paraId="4F084C0C" w14:textId="77777777" w:rsidR="001516AB" w:rsidRDefault="0066520C">
      <w:pPr>
        <w:spacing w:line="232" w:lineRule="auto"/>
        <w:jc w:val="both"/>
        <w:rPr>
          <w:rFonts w:ascii="Courier New" w:eastAsia="Courier New" w:hAnsi="Courier New" w:cs="Courier New"/>
          <w:sz w:val="20"/>
          <w:szCs w:val="20"/>
        </w:rPr>
      </w:pPr>
      <w:r>
        <w:rPr>
          <w:rFonts w:ascii="Impact" w:eastAsia="Impact" w:hAnsi="Impact" w:cs="Impact"/>
          <w:i/>
          <w:iCs/>
          <w:sz w:val="20"/>
          <w:szCs w:val="20"/>
        </w:rPr>
        <w:t xml:space="preserve">CC1101 </w:t>
      </w:r>
      <w:r>
        <w:rPr>
          <w:rFonts w:ascii="Arial" w:eastAsia="Arial" w:hAnsi="Arial" w:cs="Arial"/>
          <w:sz w:val="20"/>
          <w:szCs w:val="20"/>
        </w:rPr>
        <w:t>имеет встроенную поддержку Forward Error</w:t>
      </w:r>
      <w:r>
        <w:rPr>
          <w:rFonts w:ascii="Impact" w:eastAsia="Impact" w:hAnsi="Impact" w:cs="Impact"/>
          <w:i/>
          <w:iCs/>
          <w:sz w:val="20"/>
          <w:szCs w:val="20"/>
        </w:rPr>
        <w:t xml:space="preserve"> </w:t>
      </w:r>
      <w:r>
        <w:rPr>
          <w:rFonts w:ascii="Arial" w:eastAsia="Arial" w:hAnsi="Arial" w:cs="Arial"/>
          <w:sz w:val="20"/>
          <w:szCs w:val="20"/>
        </w:rPr>
        <w:t>Коррекция (FEC). Чтобы включить эту опцию, установите</w:t>
      </w:r>
      <w:hyperlink w:anchor="page78">
        <w:r>
          <w:rPr>
            <w:rFonts w:ascii="Courier New" w:eastAsia="Courier New" w:hAnsi="Courier New" w:cs="Courier New"/>
            <w:sz w:val="20"/>
            <w:szCs w:val="20"/>
          </w:rPr>
          <w:t xml:space="preserve">MDMCFG1.FEC_EN </w:t>
        </w:r>
      </w:hyperlink>
      <w:r>
        <w:rPr>
          <w:rFonts w:ascii="Arial" w:eastAsia="Arial" w:hAnsi="Arial" w:cs="Arial"/>
          <w:sz w:val="20"/>
          <w:szCs w:val="20"/>
        </w:rPr>
        <w:t>к</w:t>
      </w:r>
      <w:r>
        <w:rPr>
          <w:rFonts w:ascii="Courier New" w:eastAsia="Courier New" w:hAnsi="Courier New" w:cs="Courier New"/>
          <w:sz w:val="20"/>
          <w:szCs w:val="20"/>
        </w:rPr>
        <w:t xml:space="preserve"> </w:t>
      </w:r>
      <w:r>
        <w:rPr>
          <w:rFonts w:ascii="Arial" w:eastAsia="Arial" w:hAnsi="Arial" w:cs="Arial"/>
          <w:sz w:val="20"/>
          <w:szCs w:val="20"/>
        </w:rPr>
        <w:t>1. FEC поддерживается только</w:t>
      </w:r>
      <w:r>
        <w:rPr>
          <w:rFonts w:ascii="Courier New" w:eastAsia="Courier New" w:hAnsi="Courier New" w:cs="Courier New"/>
          <w:sz w:val="20"/>
          <w:szCs w:val="20"/>
        </w:rPr>
        <w:t xml:space="preserve"> </w:t>
      </w:r>
      <w:r>
        <w:rPr>
          <w:rFonts w:ascii="Arial" w:eastAsia="Arial" w:hAnsi="Arial" w:cs="Arial"/>
          <w:sz w:val="20"/>
          <w:szCs w:val="20"/>
        </w:rPr>
        <w:t xml:space="preserve">в режиме фиксированной длины пакета, т. е. когда </w:t>
      </w:r>
      <w:hyperlink w:anchor="page74">
        <w:r>
          <w:rPr>
            <w:rFonts w:ascii="Courier New" w:eastAsia="Courier New" w:hAnsi="Courier New" w:cs="Courier New"/>
            <w:sz w:val="20"/>
            <w:szCs w:val="20"/>
          </w:rPr>
          <w:t>PKTCTRL0.LENGTH_CONFIG = 0</w:t>
        </w:r>
      </w:hyperlink>
      <w:r>
        <w:rPr>
          <w:rFonts w:ascii="Arial" w:eastAsia="Arial" w:hAnsi="Arial" w:cs="Arial"/>
          <w:sz w:val="20"/>
          <w:szCs w:val="20"/>
        </w:rPr>
        <w:t>.</w:t>
      </w:r>
      <w:r>
        <w:rPr>
          <w:rFonts w:ascii="Courier New" w:eastAsia="Courier New" w:hAnsi="Courier New" w:cs="Courier New"/>
          <w:sz w:val="20"/>
          <w:szCs w:val="20"/>
        </w:rPr>
        <w:t xml:space="preserve"> </w:t>
      </w:r>
      <w:r>
        <w:rPr>
          <w:rFonts w:ascii="Arial" w:eastAsia="Arial" w:hAnsi="Arial" w:cs="Arial"/>
          <w:sz w:val="20"/>
          <w:szCs w:val="20"/>
        </w:rPr>
        <w:t>FEC - это</w:t>
      </w:r>
      <w:r>
        <w:rPr>
          <w:rFonts w:ascii="Courier New" w:eastAsia="Courier New" w:hAnsi="Courier New" w:cs="Courier New"/>
          <w:sz w:val="20"/>
          <w:szCs w:val="20"/>
        </w:rPr>
        <w:t xml:space="preserve"> </w:t>
      </w:r>
      <w:r>
        <w:rPr>
          <w:rFonts w:ascii="Arial" w:eastAsia="Arial" w:hAnsi="Arial" w:cs="Arial"/>
          <w:sz w:val="20"/>
          <w:szCs w:val="20"/>
        </w:rPr>
        <w:t>используется</w:t>
      </w:r>
      <w:r>
        <w:rPr>
          <w:rFonts w:ascii="Arial" w:eastAsia="Arial" w:hAnsi="Arial" w:cs="Arial"/>
          <w:sz w:val="20"/>
          <w:szCs w:val="20"/>
        </w:rPr>
        <w:t xml:space="preserve"> в поле данных и слове CRC, чтобы снизить частоту грубых ошибок по битам, когда</w:t>
      </w:r>
    </w:p>
    <w:p w14:paraId="0C5A54B6" w14:textId="77777777" w:rsidR="001516AB" w:rsidRDefault="001516AB">
      <w:pPr>
        <w:spacing w:line="14" w:lineRule="exact"/>
        <w:rPr>
          <w:sz w:val="20"/>
          <w:szCs w:val="20"/>
        </w:rPr>
      </w:pPr>
    </w:p>
    <w:p w14:paraId="00707043" w14:textId="77777777" w:rsidR="001516AB" w:rsidRDefault="0066520C">
      <w:pPr>
        <w:spacing w:line="238" w:lineRule="auto"/>
        <w:jc w:val="both"/>
        <w:rPr>
          <w:sz w:val="20"/>
          <w:szCs w:val="20"/>
        </w:rPr>
      </w:pPr>
      <w:r>
        <w:rPr>
          <w:rFonts w:ascii="Arial" w:eastAsia="Arial" w:hAnsi="Arial" w:cs="Arial"/>
          <w:sz w:val="20"/>
          <w:szCs w:val="20"/>
        </w:rPr>
        <w:t>работает около предела чувствительности. Избыточность добавляется к передаваемым данным таким образом, что приемник может восстановить исходные данные при наличии некоторых би</w:t>
      </w:r>
      <w:r>
        <w:rPr>
          <w:rFonts w:ascii="Arial" w:eastAsia="Arial" w:hAnsi="Arial" w:cs="Arial"/>
          <w:sz w:val="20"/>
          <w:szCs w:val="20"/>
        </w:rPr>
        <w:t>товых ошибок.</w:t>
      </w:r>
    </w:p>
    <w:p w14:paraId="748F58E8" w14:textId="77777777" w:rsidR="001516AB" w:rsidRDefault="001516AB">
      <w:pPr>
        <w:spacing w:line="132" w:lineRule="exact"/>
        <w:rPr>
          <w:sz w:val="20"/>
          <w:szCs w:val="20"/>
        </w:rPr>
      </w:pPr>
    </w:p>
    <w:p w14:paraId="3A52C0AE" w14:textId="77777777" w:rsidR="001516AB" w:rsidRDefault="0066520C">
      <w:pPr>
        <w:spacing w:line="238" w:lineRule="auto"/>
        <w:jc w:val="both"/>
        <w:rPr>
          <w:sz w:val="20"/>
          <w:szCs w:val="20"/>
        </w:rPr>
      </w:pPr>
      <w:r>
        <w:rPr>
          <w:rFonts w:ascii="Arial" w:eastAsia="Arial" w:hAnsi="Arial" w:cs="Arial"/>
          <w:sz w:val="20"/>
          <w:szCs w:val="20"/>
        </w:rPr>
        <w:t>Использование FEC позволяет корректный прием при более низком отношении сигнал / шум (SNR), тем самым расширяя дальность связи, если полоса пропускания приемника остается постоянной. В качестве альтернативы, для данного SNR использование FEC</w:t>
      </w:r>
      <w:r>
        <w:rPr>
          <w:rFonts w:ascii="Arial" w:eastAsia="Arial" w:hAnsi="Arial" w:cs="Arial"/>
          <w:sz w:val="20"/>
          <w:szCs w:val="20"/>
        </w:rPr>
        <w:t xml:space="preserve"> снижает частоту ошибок по битам (BER). Коэффициент ошибок пакета (PER) связан с BER соотношением</w:t>
      </w:r>
    </w:p>
    <w:p w14:paraId="13B6B718" w14:textId="77777777" w:rsidR="001516AB" w:rsidRDefault="0066520C">
      <w:pPr>
        <w:spacing w:line="189" w:lineRule="auto"/>
        <w:ind w:left="20"/>
        <w:jc w:val="center"/>
        <w:rPr>
          <w:sz w:val="20"/>
          <w:szCs w:val="20"/>
        </w:rPr>
      </w:pPr>
      <w:r>
        <w:rPr>
          <w:rFonts w:eastAsia="Times New Roman"/>
          <w:i/>
          <w:iCs/>
          <w:sz w:val="48"/>
          <w:szCs w:val="48"/>
          <w:vertAlign w:val="subscript"/>
        </w:rPr>
        <w:t>PER</w:t>
      </w:r>
      <w:r>
        <w:rPr>
          <w:rFonts w:eastAsia="Times New Roman"/>
          <w:i/>
          <w:iCs/>
          <w:sz w:val="14"/>
          <w:szCs w:val="14"/>
        </w:rPr>
        <w:t xml:space="preserve"> </w:t>
      </w:r>
      <w:r>
        <w:rPr>
          <w:rFonts w:ascii="Symbol" w:eastAsia="Symbol" w:hAnsi="Symbol" w:cs="Symbol"/>
          <w:sz w:val="24"/>
          <w:szCs w:val="24"/>
        </w:rPr>
        <w:t></w:t>
      </w:r>
      <w:r>
        <w:rPr>
          <w:rFonts w:eastAsia="Times New Roman"/>
          <w:i/>
          <w:iCs/>
          <w:sz w:val="14"/>
          <w:szCs w:val="14"/>
        </w:rPr>
        <w:t xml:space="preserve"> </w:t>
      </w:r>
      <w:r>
        <w:rPr>
          <w:rFonts w:eastAsia="Times New Roman"/>
          <w:sz w:val="48"/>
          <w:szCs w:val="48"/>
          <w:vertAlign w:val="subscript"/>
        </w:rPr>
        <w:t>1</w:t>
      </w:r>
      <w:r>
        <w:rPr>
          <w:rFonts w:eastAsia="Times New Roman"/>
          <w:i/>
          <w:iCs/>
          <w:sz w:val="14"/>
          <w:szCs w:val="14"/>
        </w:rPr>
        <w:t xml:space="preserve"> </w:t>
      </w:r>
      <w:r>
        <w:rPr>
          <w:rFonts w:ascii="Symbol" w:eastAsia="Symbol" w:hAnsi="Symbol" w:cs="Symbol"/>
          <w:sz w:val="24"/>
          <w:szCs w:val="24"/>
        </w:rPr>
        <w:t></w:t>
      </w:r>
      <w:r>
        <w:rPr>
          <w:rFonts w:eastAsia="Times New Roman"/>
          <w:i/>
          <w:iCs/>
          <w:sz w:val="14"/>
          <w:szCs w:val="14"/>
        </w:rPr>
        <w:t xml:space="preserve"> </w:t>
      </w:r>
      <w:r>
        <w:rPr>
          <w:rFonts w:eastAsia="Times New Roman"/>
          <w:sz w:val="48"/>
          <w:szCs w:val="48"/>
          <w:vertAlign w:val="subscript"/>
        </w:rPr>
        <w:t>(1</w:t>
      </w:r>
      <w:r>
        <w:rPr>
          <w:rFonts w:eastAsia="Times New Roman"/>
          <w:i/>
          <w:iCs/>
          <w:sz w:val="14"/>
          <w:szCs w:val="14"/>
        </w:rPr>
        <w:t xml:space="preserve"> </w:t>
      </w:r>
      <w:r>
        <w:rPr>
          <w:rFonts w:ascii="Symbol" w:eastAsia="Symbol" w:hAnsi="Symbol" w:cs="Symbol"/>
          <w:sz w:val="24"/>
          <w:szCs w:val="24"/>
        </w:rPr>
        <w:t></w:t>
      </w:r>
      <w:r>
        <w:rPr>
          <w:rFonts w:eastAsia="Times New Roman"/>
          <w:i/>
          <w:iCs/>
          <w:sz w:val="14"/>
          <w:szCs w:val="14"/>
        </w:rPr>
        <w:t xml:space="preserve"> </w:t>
      </w:r>
      <w:r>
        <w:rPr>
          <w:rFonts w:eastAsia="Times New Roman"/>
          <w:i/>
          <w:iCs/>
          <w:sz w:val="48"/>
          <w:szCs w:val="48"/>
          <w:vertAlign w:val="subscript"/>
        </w:rPr>
        <w:t>BER</w:t>
      </w:r>
      <w:r>
        <w:rPr>
          <w:rFonts w:eastAsia="Times New Roman"/>
          <w:sz w:val="48"/>
          <w:szCs w:val="48"/>
          <w:vertAlign w:val="subscript"/>
        </w:rPr>
        <w:t>)</w:t>
      </w:r>
      <w:r>
        <w:rPr>
          <w:rFonts w:eastAsia="Times New Roman"/>
          <w:i/>
          <w:iCs/>
          <w:sz w:val="14"/>
          <w:szCs w:val="14"/>
        </w:rPr>
        <w:t xml:space="preserve"> пакет</w:t>
      </w:r>
      <w:r>
        <w:rPr>
          <w:rFonts w:eastAsia="Times New Roman"/>
          <w:sz w:val="14"/>
          <w:szCs w:val="14"/>
        </w:rPr>
        <w:t>_ длина</w:t>
      </w:r>
    </w:p>
    <w:p w14:paraId="639ACC10" w14:textId="77777777" w:rsidR="001516AB" w:rsidRDefault="001516AB">
      <w:pPr>
        <w:spacing w:line="178" w:lineRule="exact"/>
        <w:rPr>
          <w:sz w:val="20"/>
          <w:szCs w:val="20"/>
        </w:rPr>
      </w:pPr>
    </w:p>
    <w:p w14:paraId="4493726E" w14:textId="77777777" w:rsidR="001516AB" w:rsidRDefault="0066520C">
      <w:pPr>
        <w:spacing w:line="238" w:lineRule="auto"/>
        <w:jc w:val="both"/>
        <w:rPr>
          <w:sz w:val="20"/>
          <w:szCs w:val="20"/>
        </w:rPr>
      </w:pPr>
      <w:r>
        <w:rPr>
          <w:rFonts w:ascii="Arial" w:eastAsia="Arial" w:hAnsi="Arial" w:cs="Arial"/>
          <w:sz w:val="20"/>
          <w:szCs w:val="20"/>
        </w:rPr>
        <w:t xml:space="preserve">Следовательно, более низкий BER может использоваться, чтобы позволить более длинные пакеты или более высокий процент </w:t>
      </w:r>
      <w:r>
        <w:rPr>
          <w:rFonts w:ascii="Arial" w:eastAsia="Arial" w:hAnsi="Arial" w:cs="Arial"/>
          <w:sz w:val="20"/>
          <w:szCs w:val="20"/>
        </w:rPr>
        <w:t>пакетов заданной длины для успешной передачи. Наконец, в реалистичной среде радиосвязи ISM переходные процессы и изменяющиеся во времени</w:t>
      </w:r>
    </w:p>
    <w:p w14:paraId="6799C006" w14:textId="77777777" w:rsidR="001516AB" w:rsidRDefault="0066520C">
      <w:pPr>
        <w:spacing w:line="20" w:lineRule="exact"/>
        <w:rPr>
          <w:sz w:val="20"/>
          <w:szCs w:val="20"/>
        </w:rPr>
      </w:pPr>
      <w:r>
        <w:rPr>
          <w:noProof/>
          <w:sz w:val="20"/>
          <w:szCs w:val="20"/>
        </w:rPr>
        <w:drawing>
          <wp:anchor distT="0" distB="0" distL="114300" distR="114300" simplePos="0" relativeHeight="251660800" behindDoc="1" locked="0" layoutInCell="0" allowOverlap="1" wp14:anchorId="4ED8C247" wp14:editId="6CA205A4">
            <wp:simplePos x="0" y="0"/>
            <wp:positionH relativeFrom="column">
              <wp:posOffset>-45085</wp:posOffset>
            </wp:positionH>
            <wp:positionV relativeFrom="paragraph">
              <wp:posOffset>377825</wp:posOffset>
            </wp:positionV>
            <wp:extent cx="5793740" cy="25527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0688CC2" w14:textId="77777777" w:rsidR="001516AB" w:rsidRDefault="0066520C">
      <w:pPr>
        <w:spacing w:line="20" w:lineRule="exact"/>
        <w:rPr>
          <w:sz w:val="20"/>
          <w:szCs w:val="20"/>
        </w:rPr>
      </w:pPr>
      <w:r>
        <w:rPr>
          <w:sz w:val="20"/>
          <w:szCs w:val="20"/>
        </w:rPr>
        <w:br w:type="column"/>
      </w:r>
    </w:p>
    <w:p w14:paraId="15ECBB81" w14:textId="77777777" w:rsidR="001516AB" w:rsidRDefault="001516AB">
      <w:pPr>
        <w:spacing w:line="200" w:lineRule="exact"/>
        <w:rPr>
          <w:sz w:val="20"/>
          <w:szCs w:val="20"/>
        </w:rPr>
      </w:pPr>
    </w:p>
    <w:p w14:paraId="35E21337" w14:textId="77777777" w:rsidR="001516AB" w:rsidRDefault="001516AB">
      <w:pPr>
        <w:spacing w:line="261" w:lineRule="exact"/>
        <w:rPr>
          <w:sz w:val="20"/>
          <w:szCs w:val="20"/>
        </w:rPr>
      </w:pPr>
    </w:p>
    <w:p w14:paraId="3D07E62B" w14:textId="77777777" w:rsidR="001516AB" w:rsidRDefault="0066520C">
      <w:pPr>
        <w:spacing w:line="238" w:lineRule="auto"/>
        <w:ind w:right="6"/>
        <w:jc w:val="both"/>
        <w:rPr>
          <w:sz w:val="20"/>
          <w:szCs w:val="20"/>
        </w:rPr>
      </w:pPr>
      <w:r>
        <w:rPr>
          <w:rFonts w:ascii="Arial" w:eastAsia="Arial" w:hAnsi="Arial" w:cs="Arial"/>
          <w:sz w:val="20"/>
          <w:szCs w:val="20"/>
        </w:rPr>
        <w:t xml:space="preserve">явления будут приводить к случайным ошибкам даже при хороших условиях приема. FEC замаскирует такие ошибки и, в </w:t>
      </w:r>
      <w:r>
        <w:rPr>
          <w:rFonts w:ascii="Arial" w:eastAsia="Arial" w:hAnsi="Arial" w:cs="Arial"/>
          <w:sz w:val="20"/>
          <w:szCs w:val="20"/>
        </w:rPr>
        <w:t>сочетании с перемежением кодированных данных, даже исправит относительно длительные периоды ошибочного приема (пакетные ошибки).</w:t>
      </w:r>
    </w:p>
    <w:p w14:paraId="7315DA8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14:anchorId="1EBF5B58" wp14:editId="2E1FEEB3">
                <wp:simplePos x="0" y="0"/>
                <wp:positionH relativeFrom="column">
                  <wp:posOffset>-231775</wp:posOffset>
                </wp:positionH>
                <wp:positionV relativeFrom="paragraph">
                  <wp:posOffset>-871855</wp:posOffset>
                </wp:positionV>
                <wp:extent cx="0" cy="400939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00939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1867F6BE" id="Shape 314"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8.25pt,-68.65pt" to="-18.25pt,2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" o:allowincell="f" filled="t" strokeweight=".29631mm">
                <v:stroke joinstyle="miter"/>
                <o:lock v:ext="edit" shapetype="f"/>
              </v:line>
            </w:pict>
          </mc:Fallback>
        </mc:AlternateContent>
      </w:r>
    </w:p>
    <w:p w14:paraId="286C93BB" w14:textId="77777777" w:rsidR="001516AB" w:rsidRDefault="001516AB">
      <w:pPr>
        <w:spacing w:line="105" w:lineRule="exact"/>
        <w:rPr>
          <w:sz w:val="20"/>
          <w:szCs w:val="20"/>
        </w:rPr>
      </w:pPr>
    </w:p>
    <w:p w14:paraId="686C32FD" w14:textId="77777777" w:rsidR="001516AB" w:rsidRDefault="0066520C">
      <w:pPr>
        <w:spacing w:line="238" w:lineRule="auto"/>
        <w:ind w:right="6"/>
        <w:jc w:val="both"/>
        <w:rPr>
          <w:sz w:val="20"/>
          <w:szCs w:val="20"/>
        </w:rPr>
      </w:pPr>
      <w:r>
        <w:rPr>
          <w:rFonts w:ascii="Arial" w:eastAsia="Arial" w:hAnsi="Arial" w:cs="Arial"/>
          <w:sz w:val="20"/>
          <w:szCs w:val="20"/>
        </w:rPr>
        <w:t xml:space="preserve">Схема FEC, принятая для </w:t>
      </w:r>
      <w:r>
        <w:rPr>
          <w:rFonts w:ascii="Impact" w:eastAsia="Impact" w:hAnsi="Impact" w:cs="Impact"/>
          <w:i/>
          <w:iCs/>
          <w:sz w:val="20"/>
          <w:szCs w:val="20"/>
        </w:rPr>
        <w:t>CC1101</w:t>
      </w:r>
      <w:r>
        <w:rPr>
          <w:rFonts w:ascii="Arial" w:eastAsia="Arial" w:hAnsi="Arial" w:cs="Arial"/>
          <w:sz w:val="20"/>
          <w:szCs w:val="20"/>
        </w:rPr>
        <w:t xml:space="preserve"> представляет собой сверточное кодирование, при котором n битов генерируются на основе k входн</w:t>
      </w:r>
      <w:r>
        <w:rPr>
          <w:rFonts w:ascii="Arial" w:eastAsia="Arial" w:hAnsi="Arial" w:cs="Arial"/>
          <w:sz w:val="20"/>
          <w:szCs w:val="20"/>
        </w:rPr>
        <w:t>ых битов и m самых последних входных битов, формируя поток кода, способный выдерживать определенное количество битовых ошибок между каждым состоянием кодирования (m-битовое окно).</w:t>
      </w:r>
    </w:p>
    <w:p w14:paraId="19ED0DBF" w14:textId="77777777" w:rsidR="001516AB" w:rsidRDefault="001516AB">
      <w:pPr>
        <w:spacing w:line="139" w:lineRule="exact"/>
        <w:rPr>
          <w:sz w:val="20"/>
          <w:szCs w:val="20"/>
        </w:rPr>
      </w:pPr>
    </w:p>
    <w:p w14:paraId="36351933" w14:textId="77777777" w:rsidR="001516AB" w:rsidRDefault="0066520C">
      <w:pPr>
        <w:spacing w:line="239" w:lineRule="auto"/>
        <w:ind w:right="6"/>
        <w:jc w:val="both"/>
        <w:rPr>
          <w:sz w:val="20"/>
          <w:szCs w:val="20"/>
        </w:rPr>
      </w:pPr>
      <w:r>
        <w:rPr>
          <w:rFonts w:ascii="Arial" w:eastAsia="Arial" w:hAnsi="Arial" w:cs="Arial"/>
          <w:sz w:val="20"/>
          <w:szCs w:val="20"/>
        </w:rPr>
        <w:t>Сверточный кодер представляет собой код со скоростью 1/2 с длиной ограничен</w:t>
      </w:r>
      <w:r>
        <w:rPr>
          <w:rFonts w:ascii="Arial" w:eastAsia="Arial" w:hAnsi="Arial" w:cs="Arial"/>
          <w:sz w:val="20"/>
          <w:szCs w:val="20"/>
        </w:rPr>
        <w:t xml:space="preserve">ия m = </w:t>
      </w:r>
      <w:r>
        <w:rPr>
          <w:rFonts w:ascii="Arial" w:eastAsia="Arial" w:hAnsi="Arial" w:cs="Arial"/>
          <w:sz w:val="20"/>
          <w:szCs w:val="20"/>
        </w:rPr>
        <w:t>4. Кодер кодирует один входной бит и выдает два выходных бита; следовательно, эффективная скорость передачи данных уменьшается вдвое. Это означает, что для передачи с той же эффективной скоростью передачи данных при использовании FEC необходимо испо</w:t>
      </w:r>
      <w:r>
        <w:rPr>
          <w:rFonts w:ascii="Arial" w:eastAsia="Arial" w:hAnsi="Arial" w:cs="Arial"/>
          <w:sz w:val="20"/>
          <w:szCs w:val="20"/>
        </w:rPr>
        <w:t>льзовать вдвое большую скорость передачи данных по воздуху. Для этого потребуется более широкая полоса пропускания приемника и, следовательно, снижение чувствительности. Другими словами, улучшенный прием за счет использования FEC и снижение чувствительност</w:t>
      </w:r>
      <w:r>
        <w:rPr>
          <w:rFonts w:ascii="Arial" w:eastAsia="Arial" w:hAnsi="Arial" w:cs="Arial"/>
          <w:sz w:val="20"/>
          <w:szCs w:val="20"/>
        </w:rPr>
        <w:t>и от</w:t>
      </w:r>
    </w:p>
    <w:p w14:paraId="2E1497F0" w14:textId="77777777" w:rsidR="001516AB" w:rsidRDefault="001516AB">
      <w:pPr>
        <w:spacing w:line="11" w:lineRule="exact"/>
        <w:rPr>
          <w:sz w:val="20"/>
          <w:szCs w:val="20"/>
        </w:rPr>
      </w:pPr>
    </w:p>
    <w:p w14:paraId="6715A6EE" w14:textId="77777777" w:rsidR="001516AB" w:rsidRDefault="0066520C">
      <w:pPr>
        <w:spacing w:line="236" w:lineRule="auto"/>
        <w:ind w:right="6"/>
        <w:jc w:val="both"/>
        <w:rPr>
          <w:rFonts w:ascii="Arial" w:eastAsia="Arial" w:hAnsi="Arial" w:cs="Arial"/>
          <w:sz w:val="20"/>
          <w:szCs w:val="20"/>
        </w:rPr>
      </w:pPr>
      <w:r>
        <w:rPr>
          <w:rFonts w:ascii="Arial" w:eastAsia="Arial" w:hAnsi="Arial" w:cs="Arial"/>
          <w:sz w:val="20"/>
          <w:szCs w:val="20"/>
        </w:rPr>
        <w:t>более высокая полоса пропускания приемника будет противодействующим фактором. См. Примечание по проектированию DN504 для более подробной информации.</w:t>
      </w:r>
      <w:hyperlink w:anchor="page96">
        <w:r>
          <w:rPr>
            <w:rFonts w:ascii="Arial" w:eastAsia="Arial" w:hAnsi="Arial" w:cs="Arial"/>
            <w:sz w:val="20"/>
            <w:szCs w:val="20"/>
          </w:rPr>
          <w:t>[19].</w:t>
        </w:r>
      </w:hyperlink>
    </w:p>
    <w:p w14:paraId="44B1E302" w14:textId="77777777" w:rsidR="001516AB" w:rsidRDefault="001516AB">
      <w:pPr>
        <w:spacing w:line="256" w:lineRule="exact"/>
        <w:rPr>
          <w:sz w:val="20"/>
          <w:szCs w:val="20"/>
        </w:rPr>
      </w:pPr>
    </w:p>
    <w:p w14:paraId="775EA8CD" w14:textId="77777777" w:rsidR="001516AB" w:rsidRDefault="001516AB">
      <w:pPr>
        <w:sectPr w:rsidR="001516AB">
          <w:type w:val="continuous"/>
          <w:pgSz w:w="11900" w:h="16838"/>
          <w:pgMar w:top="676" w:right="1440" w:bottom="280" w:left="1440" w:header="0" w:footer="0" w:gutter="0"/>
          <w:cols w:num="2" w:space="720" w:equalWidth="0">
            <w:col w:w="4160" w:space="720"/>
            <w:col w:w="4146"/>
          </w:cols>
        </w:sectPr>
      </w:pPr>
    </w:p>
    <w:p w14:paraId="057EC1F4" w14:textId="77777777" w:rsidR="001516AB" w:rsidRDefault="001516AB">
      <w:pPr>
        <w:spacing w:line="200" w:lineRule="exact"/>
        <w:rPr>
          <w:sz w:val="20"/>
          <w:szCs w:val="20"/>
        </w:rPr>
      </w:pPr>
    </w:p>
    <w:p w14:paraId="6AE35C52" w14:textId="77777777" w:rsidR="001516AB" w:rsidRDefault="001516AB">
      <w:pPr>
        <w:spacing w:line="200" w:lineRule="exact"/>
        <w:rPr>
          <w:sz w:val="20"/>
          <w:szCs w:val="20"/>
        </w:rPr>
      </w:pPr>
    </w:p>
    <w:p w14:paraId="2F5995D9" w14:textId="77777777" w:rsidR="001516AB" w:rsidRDefault="001516AB">
      <w:pPr>
        <w:spacing w:line="243" w:lineRule="exact"/>
        <w:rPr>
          <w:sz w:val="20"/>
          <w:szCs w:val="20"/>
        </w:rPr>
      </w:pPr>
    </w:p>
    <w:p w14:paraId="1AD67A94"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48 из 98</w:t>
      </w:r>
    </w:p>
    <w:p w14:paraId="312943F4" w14:textId="77777777" w:rsidR="001516AB" w:rsidRDefault="001516AB">
      <w:pPr>
        <w:sectPr w:rsidR="001516AB">
          <w:type w:val="continuous"/>
          <w:pgSz w:w="11900" w:h="16838"/>
          <w:pgMar w:top="676" w:right="1440" w:bottom="280" w:left="1440" w:header="0" w:footer="0" w:gutter="0"/>
          <w:cols w:space="720" w:equalWidth="0">
            <w:col w:w="9026"/>
          </w:cols>
        </w:sectPr>
      </w:pPr>
    </w:p>
    <w:p w14:paraId="1720A65C" w14:textId="77777777" w:rsidR="001516AB" w:rsidRDefault="001516AB">
      <w:pPr>
        <w:spacing w:line="200" w:lineRule="exact"/>
        <w:rPr>
          <w:sz w:val="20"/>
          <w:szCs w:val="20"/>
        </w:rPr>
      </w:pPr>
      <w:bookmarkStart w:id="47" w:name="page49"/>
      <w:bookmarkEnd w:id="47"/>
    </w:p>
    <w:p w14:paraId="5A9ACC2C" w14:textId="77777777" w:rsidR="001516AB" w:rsidRDefault="001516AB">
      <w:pPr>
        <w:spacing w:line="200" w:lineRule="exact"/>
        <w:rPr>
          <w:sz w:val="20"/>
          <w:szCs w:val="20"/>
        </w:rPr>
      </w:pPr>
    </w:p>
    <w:p w14:paraId="7F978906" w14:textId="77777777" w:rsidR="001516AB" w:rsidRDefault="001516AB">
      <w:pPr>
        <w:spacing w:line="200" w:lineRule="exact"/>
        <w:rPr>
          <w:sz w:val="20"/>
          <w:szCs w:val="20"/>
        </w:rPr>
      </w:pPr>
    </w:p>
    <w:p w14:paraId="7370B199" w14:textId="77777777" w:rsidR="001516AB" w:rsidRDefault="001516AB">
      <w:pPr>
        <w:spacing w:line="200" w:lineRule="exact"/>
        <w:rPr>
          <w:sz w:val="20"/>
          <w:szCs w:val="20"/>
        </w:rPr>
      </w:pPr>
    </w:p>
    <w:p w14:paraId="455A35B0" w14:textId="77777777" w:rsidR="001516AB" w:rsidRDefault="001516AB">
      <w:pPr>
        <w:spacing w:line="200" w:lineRule="exact"/>
        <w:rPr>
          <w:sz w:val="20"/>
          <w:szCs w:val="20"/>
        </w:rPr>
      </w:pPr>
    </w:p>
    <w:p w14:paraId="30CA8B90" w14:textId="77777777" w:rsidR="001516AB" w:rsidRDefault="001516AB">
      <w:pPr>
        <w:spacing w:line="327" w:lineRule="exact"/>
        <w:rPr>
          <w:sz w:val="20"/>
          <w:szCs w:val="20"/>
        </w:rPr>
      </w:pPr>
    </w:p>
    <w:p w14:paraId="6558D8FE" w14:textId="77777777" w:rsidR="001516AB" w:rsidRDefault="0066520C">
      <w:pPr>
        <w:tabs>
          <w:tab w:val="left" w:pos="540"/>
        </w:tabs>
        <w:rPr>
          <w:sz w:val="20"/>
          <w:szCs w:val="20"/>
        </w:rPr>
      </w:pPr>
      <w:r>
        <w:rPr>
          <w:rFonts w:ascii="Arial" w:eastAsia="Arial" w:hAnsi="Arial" w:cs="Arial"/>
          <w:b/>
          <w:bCs/>
          <w:sz w:val="20"/>
          <w:szCs w:val="20"/>
        </w:rPr>
        <w:t>18,2</w:t>
      </w:r>
      <w:r>
        <w:rPr>
          <w:sz w:val="20"/>
          <w:szCs w:val="20"/>
        </w:rPr>
        <w:tab/>
      </w:r>
      <w:r>
        <w:rPr>
          <w:rFonts w:ascii="Arial" w:eastAsia="Arial" w:hAnsi="Arial" w:cs="Arial"/>
          <w:b/>
          <w:bCs/>
          <w:sz w:val="19"/>
          <w:szCs w:val="19"/>
        </w:rPr>
        <w:t>Чередование</w:t>
      </w:r>
    </w:p>
    <w:p w14:paraId="1C8985A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14:anchorId="1A15178E" wp14:editId="363563D9">
                <wp:simplePos x="0" y="0"/>
                <wp:positionH relativeFrom="column">
                  <wp:posOffset>2865755</wp:posOffset>
                </wp:positionH>
                <wp:positionV relativeFrom="paragraph">
                  <wp:posOffset>81280</wp:posOffset>
                </wp:positionV>
                <wp:extent cx="0" cy="2755265"/>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552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1533717" id="Shape 315"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25.65pt,6.4pt" to="225.65pt,2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" o:allowincell="f" filled="t" strokeweight=".72pt">
                <v:stroke joinstyle="miter"/>
                <o:lock v:ext="edit" shapetype="f"/>
              </v:line>
            </w:pict>
          </mc:Fallback>
        </mc:AlternateContent>
      </w:r>
    </w:p>
    <w:p w14:paraId="62D846E8" w14:textId="77777777" w:rsidR="001516AB" w:rsidRDefault="001516AB">
      <w:pPr>
        <w:spacing w:line="113" w:lineRule="exact"/>
        <w:rPr>
          <w:sz w:val="20"/>
          <w:szCs w:val="20"/>
        </w:rPr>
      </w:pPr>
    </w:p>
    <w:p w14:paraId="1E250ED2" w14:textId="77777777" w:rsidR="001516AB" w:rsidRDefault="0066520C">
      <w:pPr>
        <w:spacing w:line="238" w:lineRule="auto"/>
        <w:ind w:right="460"/>
        <w:jc w:val="both"/>
        <w:rPr>
          <w:sz w:val="20"/>
          <w:szCs w:val="20"/>
        </w:rPr>
      </w:pPr>
      <w:r>
        <w:rPr>
          <w:rFonts w:ascii="Arial" w:eastAsia="Arial" w:hAnsi="Arial" w:cs="Arial"/>
          <w:sz w:val="20"/>
          <w:szCs w:val="20"/>
        </w:rPr>
        <w:t xml:space="preserve">В данных, полученных по радиоканалам, часто возникают пакеты ошибок из-за помех и изменяющейся во времени силы сигнала. Чтобы повысить устойчивость к ошибкам, охватывающим несколько битов, при </w:t>
      </w:r>
      <w:r>
        <w:rPr>
          <w:rFonts w:ascii="Arial" w:eastAsia="Arial" w:hAnsi="Arial" w:cs="Arial"/>
          <w:sz w:val="20"/>
          <w:szCs w:val="20"/>
        </w:rPr>
        <w:t>включении FEC используется чередование. После устранения чередования непрерывный диапазон ошибок в принятом потоке превратится в отдельные ошибки, разнесенные друг от друга.</w:t>
      </w:r>
    </w:p>
    <w:p w14:paraId="0EB64E48" w14:textId="77777777" w:rsidR="001516AB" w:rsidRDefault="001516AB">
      <w:pPr>
        <w:spacing w:line="127" w:lineRule="exact"/>
        <w:rPr>
          <w:sz w:val="20"/>
          <w:szCs w:val="20"/>
        </w:rPr>
      </w:pPr>
    </w:p>
    <w:p w14:paraId="02E5D848" w14:textId="77777777" w:rsidR="001516AB" w:rsidRDefault="0066520C">
      <w:pPr>
        <w:spacing w:line="238" w:lineRule="auto"/>
        <w:ind w:right="460"/>
        <w:jc w:val="both"/>
        <w:rPr>
          <w:rFonts w:ascii="Arial" w:eastAsia="Arial" w:hAnsi="Arial" w:cs="Arial"/>
          <w:sz w:val="20"/>
          <w:szCs w:val="20"/>
        </w:rPr>
      </w:pPr>
      <w:r>
        <w:rPr>
          <w:rFonts w:ascii="Impact" w:eastAsia="Impact" w:hAnsi="Impact" w:cs="Impact"/>
          <w:i/>
          <w:iCs/>
          <w:sz w:val="20"/>
          <w:szCs w:val="20"/>
        </w:rPr>
        <w:t xml:space="preserve">CC1101 </w:t>
      </w:r>
      <w:r>
        <w:rPr>
          <w:rFonts w:ascii="Arial" w:eastAsia="Arial" w:hAnsi="Arial" w:cs="Arial"/>
          <w:sz w:val="20"/>
          <w:szCs w:val="20"/>
        </w:rPr>
        <w:t>использует матричное чередование, которое</w:t>
      </w:r>
      <w:r>
        <w:rPr>
          <w:rFonts w:ascii="Impact" w:eastAsia="Impact" w:hAnsi="Impact" w:cs="Impact"/>
          <w:i/>
          <w:iCs/>
          <w:sz w:val="20"/>
          <w:szCs w:val="20"/>
        </w:rPr>
        <w:t xml:space="preserve"> </w:t>
      </w:r>
      <w:r>
        <w:rPr>
          <w:rFonts w:ascii="Arial" w:eastAsia="Arial" w:hAnsi="Arial" w:cs="Arial"/>
          <w:sz w:val="20"/>
          <w:szCs w:val="20"/>
        </w:rPr>
        <w:t xml:space="preserve">проиллюстрировано в </w:t>
      </w:r>
      <w:hyperlink w:anchor="page49">
        <w:r>
          <w:rPr>
            <w:rFonts w:ascii="Arial" w:eastAsia="Arial" w:hAnsi="Arial" w:cs="Arial"/>
            <w:sz w:val="20"/>
            <w:szCs w:val="20"/>
          </w:rPr>
          <w:t xml:space="preserve">Рисунок 24. </w:t>
        </w:r>
      </w:hyperlink>
      <w:r>
        <w:rPr>
          <w:rFonts w:ascii="Arial" w:eastAsia="Arial" w:hAnsi="Arial" w:cs="Arial"/>
          <w:sz w:val="20"/>
          <w:szCs w:val="20"/>
        </w:rPr>
        <w:t>Буферы перемежения и устранения перемежения на кристалле представляют собой матрицы 4 x 4. В передатчике биты данных из сверточного кодера со скоростью 1/2 записываются в строки матрицы, тогда как передаваемая битовая последова</w:t>
      </w:r>
      <w:r>
        <w:rPr>
          <w:rFonts w:ascii="Arial" w:eastAsia="Arial" w:hAnsi="Arial" w:cs="Arial"/>
          <w:sz w:val="20"/>
          <w:szCs w:val="20"/>
        </w:rPr>
        <w:t>тельность считывается из столбцов матрицы. Наоборот, в приемнике полученные символы записываются в строки матрицы, а данные</w:t>
      </w:r>
    </w:p>
    <w:p w14:paraId="46A6F781" w14:textId="77777777" w:rsidR="001516AB" w:rsidRDefault="001516AB">
      <w:pPr>
        <w:spacing w:line="200" w:lineRule="exact"/>
        <w:rPr>
          <w:sz w:val="20"/>
          <w:szCs w:val="20"/>
        </w:rPr>
      </w:pPr>
    </w:p>
    <w:p w14:paraId="0E71F64C" w14:textId="77777777" w:rsidR="001516AB" w:rsidRDefault="001516AB">
      <w:pPr>
        <w:spacing w:line="299" w:lineRule="exact"/>
        <w:rPr>
          <w:sz w:val="20"/>
          <w:szCs w:val="20"/>
        </w:rPr>
      </w:pPr>
    </w:p>
    <w:p w14:paraId="45027157" w14:textId="77777777" w:rsidR="001516AB" w:rsidRDefault="0066520C">
      <w:pPr>
        <w:ind w:left="3640"/>
        <w:rPr>
          <w:sz w:val="20"/>
          <w:szCs w:val="20"/>
        </w:rPr>
      </w:pPr>
      <w:r>
        <w:rPr>
          <w:rFonts w:ascii="Arial" w:eastAsia="Arial" w:hAnsi="Arial" w:cs="Arial"/>
          <w:sz w:val="15"/>
          <w:szCs w:val="15"/>
        </w:rPr>
        <w:t>Перемежитель</w:t>
      </w:r>
    </w:p>
    <w:p w14:paraId="09C2E522" w14:textId="77777777" w:rsidR="001516AB" w:rsidRDefault="001516AB">
      <w:pPr>
        <w:spacing w:line="12" w:lineRule="exact"/>
        <w:rPr>
          <w:sz w:val="20"/>
          <w:szCs w:val="20"/>
        </w:rPr>
      </w:pPr>
    </w:p>
    <w:p w14:paraId="14DD0A9E" w14:textId="77777777" w:rsidR="001516AB" w:rsidRDefault="0066520C">
      <w:pPr>
        <w:ind w:right="200"/>
        <w:jc w:val="right"/>
        <w:rPr>
          <w:sz w:val="20"/>
          <w:szCs w:val="20"/>
        </w:rPr>
      </w:pPr>
      <w:r>
        <w:rPr>
          <w:rFonts w:ascii="Arial" w:eastAsia="Arial" w:hAnsi="Arial" w:cs="Arial"/>
          <w:sz w:val="15"/>
          <w:szCs w:val="15"/>
        </w:rPr>
        <w:t>Буфер записи</w:t>
      </w:r>
    </w:p>
    <w:p w14:paraId="7EED0AE3" w14:textId="77777777" w:rsidR="001516AB" w:rsidRDefault="0066520C">
      <w:pPr>
        <w:spacing w:line="20" w:lineRule="exact"/>
        <w:rPr>
          <w:sz w:val="20"/>
          <w:szCs w:val="20"/>
        </w:rPr>
      </w:pPr>
      <w:r>
        <w:rPr>
          <w:noProof/>
          <w:sz w:val="20"/>
          <w:szCs w:val="20"/>
        </w:rPr>
        <w:drawing>
          <wp:anchor distT="0" distB="0" distL="114300" distR="114300" simplePos="0" relativeHeight="251663872" behindDoc="1" locked="0" layoutInCell="0" allowOverlap="1" wp14:anchorId="39445DB0" wp14:editId="0ECB0B52">
            <wp:simplePos x="0" y="0"/>
            <wp:positionH relativeFrom="column">
              <wp:posOffset>2472690</wp:posOffset>
            </wp:positionH>
            <wp:positionV relativeFrom="paragraph">
              <wp:posOffset>99060</wp:posOffset>
            </wp:positionV>
            <wp:extent cx="104140" cy="564515"/>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82"/>
                    <a:srcRect/>
                    <a:stretch>
                      <a:fillRect/>
                    </a:stretch>
                  </pic:blipFill>
                  <pic:spPr bwMode="auto">
                    <a:xfrm>
                      <a:off x="0" y="0"/>
                      <a:ext cx="104140" cy="564515"/>
                    </a:xfrm>
                    <a:prstGeom prst="rect">
                      <a:avLst/>
                    </a:prstGeom>
                    <a:noFill/>
                  </pic:spPr>
                </pic:pic>
              </a:graphicData>
            </a:graphic>
          </wp:anchor>
        </w:drawing>
      </w:r>
    </w:p>
    <w:p w14:paraId="66C7AF35" w14:textId="77777777" w:rsidR="001516AB" w:rsidRDefault="001516AB">
      <w:pPr>
        <w:spacing w:line="123" w:lineRule="exact"/>
        <w:rPr>
          <w:sz w:val="20"/>
          <w:szCs w:val="20"/>
        </w:rPr>
      </w:pPr>
    </w:p>
    <w:tbl>
      <w:tblPr>
        <w:tblW w:w="0" w:type="auto"/>
        <w:tblInd w:w="590" w:type="dxa"/>
        <w:tblLayout w:type="fixed"/>
        <w:tblCellMar>
          <w:left w:w="0" w:type="dxa"/>
          <w:right w:w="0" w:type="dxa"/>
        </w:tblCellMar>
        <w:tblLook w:val="04A0" w:firstRow="1" w:lastRow="0" w:firstColumn="1" w:lastColumn="0" w:noHBand="0" w:noVBand="1"/>
      </w:tblPr>
      <w:tblGrid>
        <w:gridCol w:w="1100"/>
        <w:gridCol w:w="340"/>
        <w:gridCol w:w="1080"/>
        <w:gridCol w:w="140"/>
        <w:gridCol w:w="180"/>
        <w:gridCol w:w="100"/>
        <w:gridCol w:w="80"/>
        <w:gridCol w:w="220"/>
        <w:gridCol w:w="200"/>
        <w:gridCol w:w="220"/>
        <w:gridCol w:w="220"/>
        <w:gridCol w:w="40"/>
        <w:gridCol w:w="120"/>
        <w:gridCol w:w="20"/>
      </w:tblGrid>
      <w:tr w:rsidR="001516AB" w14:paraId="5F3F701D" w14:textId="77777777">
        <w:trPr>
          <w:trHeight w:val="102"/>
        </w:trPr>
        <w:tc>
          <w:tcPr>
            <w:tcW w:w="1100" w:type="dxa"/>
            <w:tcBorders>
              <w:bottom w:val="single" w:sz="8" w:space="0" w:color="auto"/>
            </w:tcBorders>
            <w:vAlign w:val="bottom"/>
          </w:tcPr>
          <w:p w14:paraId="15997121" w14:textId="77777777" w:rsidR="001516AB" w:rsidRDefault="001516AB">
            <w:pPr>
              <w:rPr>
                <w:sz w:val="8"/>
                <w:szCs w:val="8"/>
              </w:rPr>
            </w:pPr>
          </w:p>
        </w:tc>
        <w:tc>
          <w:tcPr>
            <w:tcW w:w="340" w:type="dxa"/>
            <w:vAlign w:val="bottom"/>
          </w:tcPr>
          <w:p w14:paraId="3A95AF8B" w14:textId="77777777" w:rsidR="001516AB" w:rsidRDefault="001516AB">
            <w:pPr>
              <w:rPr>
                <w:sz w:val="8"/>
                <w:szCs w:val="8"/>
              </w:rPr>
            </w:pPr>
          </w:p>
        </w:tc>
        <w:tc>
          <w:tcPr>
            <w:tcW w:w="1080" w:type="dxa"/>
            <w:tcBorders>
              <w:bottom w:val="single" w:sz="8" w:space="0" w:color="auto"/>
            </w:tcBorders>
            <w:vAlign w:val="bottom"/>
          </w:tcPr>
          <w:p w14:paraId="1B7C35F3" w14:textId="77777777" w:rsidR="001516AB" w:rsidRDefault="001516AB">
            <w:pPr>
              <w:rPr>
                <w:sz w:val="8"/>
                <w:szCs w:val="8"/>
              </w:rPr>
            </w:pPr>
          </w:p>
        </w:tc>
        <w:tc>
          <w:tcPr>
            <w:tcW w:w="140" w:type="dxa"/>
            <w:vAlign w:val="bottom"/>
          </w:tcPr>
          <w:p w14:paraId="072E6593" w14:textId="77777777" w:rsidR="001516AB" w:rsidRDefault="001516AB">
            <w:pPr>
              <w:rPr>
                <w:sz w:val="8"/>
                <w:szCs w:val="8"/>
              </w:rPr>
            </w:pPr>
          </w:p>
        </w:tc>
        <w:tc>
          <w:tcPr>
            <w:tcW w:w="180" w:type="dxa"/>
            <w:vAlign w:val="bottom"/>
          </w:tcPr>
          <w:p w14:paraId="19FB7805" w14:textId="77777777" w:rsidR="001516AB" w:rsidRDefault="001516AB">
            <w:pPr>
              <w:rPr>
                <w:sz w:val="8"/>
                <w:szCs w:val="8"/>
              </w:rPr>
            </w:pPr>
          </w:p>
        </w:tc>
        <w:tc>
          <w:tcPr>
            <w:tcW w:w="100" w:type="dxa"/>
            <w:tcBorders>
              <w:bottom w:val="single" w:sz="8" w:space="0" w:color="auto"/>
            </w:tcBorders>
            <w:vAlign w:val="bottom"/>
          </w:tcPr>
          <w:p w14:paraId="5F381375" w14:textId="77777777" w:rsidR="001516AB" w:rsidRDefault="001516AB">
            <w:pPr>
              <w:rPr>
                <w:sz w:val="8"/>
                <w:szCs w:val="8"/>
              </w:rPr>
            </w:pPr>
          </w:p>
        </w:tc>
        <w:tc>
          <w:tcPr>
            <w:tcW w:w="80" w:type="dxa"/>
            <w:tcBorders>
              <w:bottom w:val="single" w:sz="8" w:space="0" w:color="auto"/>
              <w:right w:val="single" w:sz="8" w:space="0" w:color="auto"/>
            </w:tcBorders>
            <w:vAlign w:val="bottom"/>
          </w:tcPr>
          <w:p w14:paraId="054F5FD3" w14:textId="77777777" w:rsidR="001516AB" w:rsidRDefault="001516AB">
            <w:pPr>
              <w:rPr>
                <w:sz w:val="8"/>
                <w:szCs w:val="8"/>
              </w:rPr>
            </w:pPr>
          </w:p>
        </w:tc>
        <w:tc>
          <w:tcPr>
            <w:tcW w:w="220" w:type="dxa"/>
            <w:tcBorders>
              <w:top w:val="single" w:sz="8" w:space="0" w:color="auto"/>
              <w:bottom w:val="single" w:sz="8" w:space="0" w:color="auto"/>
              <w:right w:val="single" w:sz="8" w:space="0" w:color="auto"/>
            </w:tcBorders>
            <w:vAlign w:val="bottom"/>
          </w:tcPr>
          <w:p w14:paraId="511BDFD8" w14:textId="77777777" w:rsidR="001516AB" w:rsidRDefault="001516AB">
            <w:pPr>
              <w:rPr>
                <w:sz w:val="8"/>
                <w:szCs w:val="8"/>
              </w:rPr>
            </w:pPr>
          </w:p>
        </w:tc>
        <w:tc>
          <w:tcPr>
            <w:tcW w:w="200" w:type="dxa"/>
            <w:tcBorders>
              <w:top w:val="single" w:sz="8" w:space="0" w:color="auto"/>
              <w:bottom w:val="single" w:sz="8" w:space="0" w:color="auto"/>
              <w:right w:val="single" w:sz="8" w:space="0" w:color="auto"/>
            </w:tcBorders>
            <w:vAlign w:val="bottom"/>
          </w:tcPr>
          <w:p w14:paraId="3567322B" w14:textId="77777777" w:rsidR="001516AB" w:rsidRDefault="001516AB">
            <w:pPr>
              <w:rPr>
                <w:sz w:val="8"/>
                <w:szCs w:val="8"/>
              </w:rPr>
            </w:pPr>
          </w:p>
        </w:tc>
        <w:tc>
          <w:tcPr>
            <w:tcW w:w="220" w:type="dxa"/>
            <w:tcBorders>
              <w:top w:val="single" w:sz="8" w:space="0" w:color="auto"/>
              <w:bottom w:val="single" w:sz="8" w:space="0" w:color="auto"/>
              <w:right w:val="single" w:sz="8" w:space="0" w:color="auto"/>
            </w:tcBorders>
            <w:vAlign w:val="bottom"/>
          </w:tcPr>
          <w:p w14:paraId="52FC6726" w14:textId="77777777" w:rsidR="001516AB" w:rsidRDefault="001516AB">
            <w:pPr>
              <w:rPr>
                <w:sz w:val="8"/>
                <w:szCs w:val="8"/>
              </w:rPr>
            </w:pPr>
          </w:p>
        </w:tc>
        <w:tc>
          <w:tcPr>
            <w:tcW w:w="220" w:type="dxa"/>
            <w:tcBorders>
              <w:top w:val="single" w:sz="8" w:space="0" w:color="auto"/>
              <w:bottom w:val="single" w:sz="8" w:space="0" w:color="auto"/>
              <w:right w:val="single" w:sz="8" w:space="0" w:color="auto"/>
            </w:tcBorders>
            <w:vAlign w:val="bottom"/>
          </w:tcPr>
          <w:p w14:paraId="380DFA3E" w14:textId="77777777" w:rsidR="001516AB" w:rsidRDefault="001516AB">
            <w:pPr>
              <w:rPr>
                <w:sz w:val="8"/>
                <w:szCs w:val="8"/>
              </w:rPr>
            </w:pPr>
          </w:p>
        </w:tc>
        <w:tc>
          <w:tcPr>
            <w:tcW w:w="40" w:type="dxa"/>
            <w:tcBorders>
              <w:bottom w:val="single" w:sz="8" w:space="0" w:color="auto"/>
            </w:tcBorders>
            <w:vAlign w:val="bottom"/>
          </w:tcPr>
          <w:p w14:paraId="0B45E369" w14:textId="77777777" w:rsidR="001516AB" w:rsidRDefault="001516AB">
            <w:pPr>
              <w:rPr>
                <w:sz w:val="8"/>
                <w:szCs w:val="8"/>
              </w:rPr>
            </w:pPr>
          </w:p>
        </w:tc>
        <w:tc>
          <w:tcPr>
            <w:tcW w:w="120" w:type="dxa"/>
            <w:vAlign w:val="bottom"/>
          </w:tcPr>
          <w:p w14:paraId="1331E02E" w14:textId="77777777" w:rsidR="001516AB" w:rsidRDefault="001516AB">
            <w:pPr>
              <w:rPr>
                <w:sz w:val="8"/>
                <w:szCs w:val="8"/>
              </w:rPr>
            </w:pPr>
          </w:p>
        </w:tc>
        <w:tc>
          <w:tcPr>
            <w:tcW w:w="0" w:type="dxa"/>
            <w:vAlign w:val="bottom"/>
          </w:tcPr>
          <w:p w14:paraId="7B71FE8D" w14:textId="77777777" w:rsidR="001516AB" w:rsidRDefault="001516AB">
            <w:pPr>
              <w:rPr>
                <w:sz w:val="1"/>
                <w:szCs w:val="1"/>
              </w:rPr>
            </w:pPr>
          </w:p>
        </w:tc>
      </w:tr>
      <w:tr w:rsidR="001516AB" w14:paraId="54BDB864" w14:textId="77777777">
        <w:trPr>
          <w:trHeight w:val="91"/>
        </w:trPr>
        <w:tc>
          <w:tcPr>
            <w:tcW w:w="1100" w:type="dxa"/>
            <w:vMerge w:val="restart"/>
            <w:tcBorders>
              <w:left w:val="single" w:sz="8" w:space="0" w:color="auto"/>
              <w:right w:val="single" w:sz="8" w:space="0" w:color="auto"/>
            </w:tcBorders>
            <w:vAlign w:val="bottom"/>
          </w:tcPr>
          <w:p w14:paraId="1FBD0358" w14:textId="77777777" w:rsidR="001516AB" w:rsidRDefault="0066520C">
            <w:pPr>
              <w:ind w:left="300"/>
              <w:rPr>
                <w:sz w:val="20"/>
                <w:szCs w:val="20"/>
              </w:rPr>
            </w:pPr>
            <w:r>
              <w:rPr>
                <w:rFonts w:ascii="Arial" w:eastAsia="Arial" w:hAnsi="Arial" w:cs="Arial"/>
                <w:sz w:val="15"/>
                <w:szCs w:val="15"/>
              </w:rPr>
              <w:t>Пакет</w:t>
            </w:r>
          </w:p>
        </w:tc>
        <w:tc>
          <w:tcPr>
            <w:tcW w:w="340" w:type="dxa"/>
            <w:tcBorders>
              <w:right w:val="single" w:sz="8" w:space="0" w:color="auto"/>
            </w:tcBorders>
            <w:vAlign w:val="bottom"/>
          </w:tcPr>
          <w:p w14:paraId="313615A5" w14:textId="77777777" w:rsidR="001516AB" w:rsidRDefault="001516AB">
            <w:pPr>
              <w:rPr>
                <w:sz w:val="7"/>
                <w:szCs w:val="7"/>
              </w:rPr>
            </w:pPr>
          </w:p>
        </w:tc>
        <w:tc>
          <w:tcPr>
            <w:tcW w:w="1080" w:type="dxa"/>
            <w:vMerge w:val="restart"/>
            <w:tcBorders>
              <w:right w:val="single" w:sz="8" w:space="0" w:color="auto"/>
            </w:tcBorders>
            <w:vAlign w:val="bottom"/>
          </w:tcPr>
          <w:p w14:paraId="02E92A25" w14:textId="77777777" w:rsidR="001516AB" w:rsidRDefault="0066520C">
            <w:pPr>
              <w:jc w:val="center"/>
              <w:rPr>
                <w:sz w:val="20"/>
                <w:szCs w:val="20"/>
              </w:rPr>
            </w:pPr>
            <w:r>
              <w:rPr>
                <w:rFonts w:ascii="Arial" w:eastAsia="Arial" w:hAnsi="Arial" w:cs="Arial"/>
                <w:sz w:val="15"/>
                <w:szCs w:val="15"/>
              </w:rPr>
              <w:t>FEC</w:t>
            </w:r>
          </w:p>
        </w:tc>
        <w:tc>
          <w:tcPr>
            <w:tcW w:w="140" w:type="dxa"/>
            <w:vAlign w:val="bottom"/>
          </w:tcPr>
          <w:p w14:paraId="460280B1" w14:textId="77777777" w:rsidR="001516AB" w:rsidRDefault="001516AB">
            <w:pPr>
              <w:rPr>
                <w:sz w:val="7"/>
                <w:szCs w:val="7"/>
              </w:rPr>
            </w:pPr>
          </w:p>
        </w:tc>
        <w:tc>
          <w:tcPr>
            <w:tcW w:w="180" w:type="dxa"/>
            <w:vAlign w:val="bottom"/>
          </w:tcPr>
          <w:p w14:paraId="690FE96E" w14:textId="77777777" w:rsidR="001516AB" w:rsidRDefault="001516AB">
            <w:pPr>
              <w:rPr>
                <w:sz w:val="7"/>
                <w:szCs w:val="7"/>
              </w:rPr>
            </w:pPr>
          </w:p>
        </w:tc>
        <w:tc>
          <w:tcPr>
            <w:tcW w:w="100" w:type="dxa"/>
            <w:vAlign w:val="bottom"/>
          </w:tcPr>
          <w:p w14:paraId="227B1DB8" w14:textId="77777777" w:rsidR="001516AB" w:rsidRDefault="001516AB">
            <w:pPr>
              <w:rPr>
                <w:sz w:val="7"/>
                <w:szCs w:val="7"/>
              </w:rPr>
            </w:pPr>
          </w:p>
        </w:tc>
        <w:tc>
          <w:tcPr>
            <w:tcW w:w="80" w:type="dxa"/>
            <w:tcBorders>
              <w:bottom w:val="single" w:sz="8" w:space="0" w:color="auto"/>
              <w:right w:val="single" w:sz="8" w:space="0" w:color="auto"/>
            </w:tcBorders>
            <w:vAlign w:val="bottom"/>
          </w:tcPr>
          <w:p w14:paraId="682FDFE0" w14:textId="77777777" w:rsidR="001516AB" w:rsidRDefault="001516AB">
            <w:pPr>
              <w:rPr>
                <w:sz w:val="7"/>
                <w:szCs w:val="7"/>
              </w:rPr>
            </w:pPr>
          </w:p>
        </w:tc>
        <w:tc>
          <w:tcPr>
            <w:tcW w:w="220" w:type="dxa"/>
            <w:tcBorders>
              <w:bottom w:val="single" w:sz="8" w:space="0" w:color="auto"/>
              <w:right w:val="single" w:sz="8" w:space="0" w:color="auto"/>
            </w:tcBorders>
            <w:vAlign w:val="bottom"/>
          </w:tcPr>
          <w:p w14:paraId="0FAC91E2" w14:textId="77777777" w:rsidR="001516AB" w:rsidRDefault="001516AB">
            <w:pPr>
              <w:rPr>
                <w:sz w:val="7"/>
                <w:szCs w:val="7"/>
              </w:rPr>
            </w:pPr>
          </w:p>
        </w:tc>
        <w:tc>
          <w:tcPr>
            <w:tcW w:w="200" w:type="dxa"/>
            <w:tcBorders>
              <w:bottom w:val="single" w:sz="8" w:space="0" w:color="auto"/>
              <w:right w:val="single" w:sz="8" w:space="0" w:color="auto"/>
            </w:tcBorders>
            <w:vAlign w:val="bottom"/>
          </w:tcPr>
          <w:p w14:paraId="6A654817" w14:textId="77777777" w:rsidR="001516AB" w:rsidRDefault="001516AB">
            <w:pPr>
              <w:rPr>
                <w:sz w:val="7"/>
                <w:szCs w:val="7"/>
              </w:rPr>
            </w:pPr>
          </w:p>
        </w:tc>
        <w:tc>
          <w:tcPr>
            <w:tcW w:w="220" w:type="dxa"/>
            <w:tcBorders>
              <w:bottom w:val="single" w:sz="8" w:space="0" w:color="auto"/>
              <w:right w:val="single" w:sz="8" w:space="0" w:color="auto"/>
            </w:tcBorders>
            <w:vAlign w:val="bottom"/>
          </w:tcPr>
          <w:p w14:paraId="4A8B9503" w14:textId="77777777" w:rsidR="001516AB" w:rsidRDefault="001516AB">
            <w:pPr>
              <w:rPr>
                <w:sz w:val="7"/>
                <w:szCs w:val="7"/>
              </w:rPr>
            </w:pPr>
          </w:p>
        </w:tc>
        <w:tc>
          <w:tcPr>
            <w:tcW w:w="220" w:type="dxa"/>
            <w:tcBorders>
              <w:bottom w:val="single" w:sz="8" w:space="0" w:color="auto"/>
              <w:right w:val="single" w:sz="8" w:space="0" w:color="auto"/>
            </w:tcBorders>
            <w:vAlign w:val="bottom"/>
          </w:tcPr>
          <w:p w14:paraId="67E07B30" w14:textId="77777777" w:rsidR="001516AB" w:rsidRDefault="001516AB">
            <w:pPr>
              <w:rPr>
                <w:sz w:val="7"/>
                <w:szCs w:val="7"/>
              </w:rPr>
            </w:pPr>
          </w:p>
        </w:tc>
        <w:tc>
          <w:tcPr>
            <w:tcW w:w="40" w:type="dxa"/>
            <w:tcBorders>
              <w:bottom w:val="single" w:sz="8" w:space="0" w:color="auto"/>
            </w:tcBorders>
            <w:vAlign w:val="bottom"/>
          </w:tcPr>
          <w:p w14:paraId="29E2DE3E" w14:textId="77777777" w:rsidR="001516AB" w:rsidRDefault="001516AB">
            <w:pPr>
              <w:rPr>
                <w:sz w:val="7"/>
                <w:szCs w:val="7"/>
              </w:rPr>
            </w:pPr>
          </w:p>
        </w:tc>
        <w:tc>
          <w:tcPr>
            <w:tcW w:w="120" w:type="dxa"/>
            <w:vAlign w:val="bottom"/>
          </w:tcPr>
          <w:p w14:paraId="7F74C963" w14:textId="77777777" w:rsidR="001516AB" w:rsidRDefault="001516AB">
            <w:pPr>
              <w:rPr>
                <w:sz w:val="7"/>
                <w:szCs w:val="7"/>
              </w:rPr>
            </w:pPr>
          </w:p>
        </w:tc>
        <w:tc>
          <w:tcPr>
            <w:tcW w:w="0" w:type="dxa"/>
            <w:vAlign w:val="bottom"/>
          </w:tcPr>
          <w:p w14:paraId="3E5EC523" w14:textId="77777777" w:rsidR="001516AB" w:rsidRDefault="001516AB">
            <w:pPr>
              <w:rPr>
                <w:sz w:val="1"/>
                <w:szCs w:val="1"/>
              </w:rPr>
            </w:pPr>
          </w:p>
        </w:tc>
      </w:tr>
      <w:tr w:rsidR="001516AB" w14:paraId="66BEC34F" w14:textId="77777777">
        <w:trPr>
          <w:trHeight w:val="88"/>
        </w:trPr>
        <w:tc>
          <w:tcPr>
            <w:tcW w:w="1100" w:type="dxa"/>
            <w:vMerge/>
            <w:tcBorders>
              <w:left w:val="single" w:sz="8" w:space="0" w:color="auto"/>
              <w:right w:val="single" w:sz="8" w:space="0" w:color="auto"/>
            </w:tcBorders>
            <w:vAlign w:val="bottom"/>
          </w:tcPr>
          <w:p w14:paraId="0D57A4A8" w14:textId="77777777" w:rsidR="001516AB" w:rsidRDefault="001516AB">
            <w:pPr>
              <w:rPr>
                <w:sz w:val="7"/>
                <w:szCs w:val="7"/>
              </w:rPr>
            </w:pPr>
          </w:p>
        </w:tc>
        <w:tc>
          <w:tcPr>
            <w:tcW w:w="340" w:type="dxa"/>
            <w:tcBorders>
              <w:right w:val="single" w:sz="8" w:space="0" w:color="auto"/>
            </w:tcBorders>
            <w:vAlign w:val="bottom"/>
          </w:tcPr>
          <w:p w14:paraId="765469B7" w14:textId="77777777" w:rsidR="001516AB" w:rsidRDefault="001516AB">
            <w:pPr>
              <w:rPr>
                <w:sz w:val="7"/>
                <w:szCs w:val="7"/>
              </w:rPr>
            </w:pPr>
          </w:p>
        </w:tc>
        <w:tc>
          <w:tcPr>
            <w:tcW w:w="1080" w:type="dxa"/>
            <w:vMerge/>
            <w:tcBorders>
              <w:right w:val="single" w:sz="8" w:space="0" w:color="auto"/>
            </w:tcBorders>
            <w:vAlign w:val="bottom"/>
          </w:tcPr>
          <w:p w14:paraId="1F688386" w14:textId="77777777" w:rsidR="001516AB" w:rsidRDefault="001516AB">
            <w:pPr>
              <w:rPr>
                <w:sz w:val="7"/>
                <w:szCs w:val="7"/>
              </w:rPr>
            </w:pPr>
          </w:p>
        </w:tc>
        <w:tc>
          <w:tcPr>
            <w:tcW w:w="140" w:type="dxa"/>
            <w:vAlign w:val="bottom"/>
          </w:tcPr>
          <w:p w14:paraId="078A70D8" w14:textId="77777777" w:rsidR="001516AB" w:rsidRDefault="001516AB">
            <w:pPr>
              <w:rPr>
                <w:sz w:val="7"/>
                <w:szCs w:val="7"/>
              </w:rPr>
            </w:pPr>
          </w:p>
        </w:tc>
        <w:tc>
          <w:tcPr>
            <w:tcW w:w="180" w:type="dxa"/>
            <w:vAlign w:val="bottom"/>
          </w:tcPr>
          <w:p w14:paraId="6517B4AE" w14:textId="77777777" w:rsidR="001516AB" w:rsidRDefault="001516AB">
            <w:pPr>
              <w:rPr>
                <w:sz w:val="7"/>
                <w:szCs w:val="7"/>
              </w:rPr>
            </w:pPr>
          </w:p>
        </w:tc>
        <w:tc>
          <w:tcPr>
            <w:tcW w:w="100" w:type="dxa"/>
            <w:vAlign w:val="bottom"/>
          </w:tcPr>
          <w:p w14:paraId="597B697A" w14:textId="77777777" w:rsidR="001516AB" w:rsidRDefault="001516AB">
            <w:pPr>
              <w:rPr>
                <w:sz w:val="7"/>
                <w:szCs w:val="7"/>
              </w:rPr>
            </w:pPr>
          </w:p>
        </w:tc>
        <w:tc>
          <w:tcPr>
            <w:tcW w:w="80" w:type="dxa"/>
            <w:tcBorders>
              <w:bottom w:val="single" w:sz="8" w:space="0" w:color="auto"/>
              <w:right w:val="single" w:sz="8" w:space="0" w:color="auto"/>
            </w:tcBorders>
            <w:vAlign w:val="bottom"/>
          </w:tcPr>
          <w:p w14:paraId="6E8A473B" w14:textId="77777777" w:rsidR="001516AB" w:rsidRDefault="001516AB">
            <w:pPr>
              <w:rPr>
                <w:sz w:val="7"/>
                <w:szCs w:val="7"/>
              </w:rPr>
            </w:pPr>
          </w:p>
        </w:tc>
        <w:tc>
          <w:tcPr>
            <w:tcW w:w="220" w:type="dxa"/>
            <w:tcBorders>
              <w:bottom w:val="single" w:sz="8" w:space="0" w:color="auto"/>
              <w:right w:val="single" w:sz="8" w:space="0" w:color="auto"/>
            </w:tcBorders>
            <w:vAlign w:val="bottom"/>
          </w:tcPr>
          <w:p w14:paraId="49DBA170" w14:textId="77777777" w:rsidR="001516AB" w:rsidRDefault="001516AB">
            <w:pPr>
              <w:rPr>
                <w:sz w:val="7"/>
                <w:szCs w:val="7"/>
              </w:rPr>
            </w:pPr>
          </w:p>
        </w:tc>
        <w:tc>
          <w:tcPr>
            <w:tcW w:w="200" w:type="dxa"/>
            <w:tcBorders>
              <w:bottom w:val="single" w:sz="8" w:space="0" w:color="auto"/>
              <w:right w:val="single" w:sz="8" w:space="0" w:color="auto"/>
            </w:tcBorders>
            <w:vAlign w:val="bottom"/>
          </w:tcPr>
          <w:p w14:paraId="09CD1B09" w14:textId="77777777" w:rsidR="001516AB" w:rsidRDefault="001516AB">
            <w:pPr>
              <w:rPr>
                <w:sz w:val="7"/>
                <w:szCs w:val="7"/>
              </w:rPr>
            </w:pPr>
          </w:p>
        </w:tc>
        <w:tc>
          <w:tcPr>
            <w:tcW w:w="220" w:type="dxa"/>
            <w:tcBorders>
              <w:bottom w:val="single" w:sz="8" w:space="0" w:color="auto"/>
              <w:right w:val="single" w:sz="8" w:space="0" w:color="auto"/>
            </w:tcBorders>
            <w:vAlign w:val="bottom"/>
          </w:tcPr>
          <w:p w14:paraId="1C92D77A" w14:textId="77777777" w:rsidR="001516AB" w:rsidRDefault="001516AB">
            <w:pPr>
              <w:rPr>
                <w:sz w:val="7"/>
                <w:szCs w:val="7"/>
              </w:rPr>
            </w:pPr>
          </w:p>
        </w:tc>
        <w:tc>
          <w:tcPr>
            <w:tcW w:w="220" w:type="dxa"/>
            <w:tcBorders>
              <w:bottom w:val="single" w:sz="8" w:space="0" w:color="auto"/>
              <w:right w:val="single" w:sz="8" w:space="0" w:color="auto"/>
            </w:tcBorders>
            <w:vAlign w:val="bottom"/>
          </w:tcPr>
          <w:p w14:paraId="4861276E" w14:textId="77777777" w:rsidR="001516AB" w:rsidRDefault="001516AB">
            <w:pPr>
              <w:rPr>
                <w:sz w:val="7"/>
                <w:szCs w:val="7"/>
              </w:rPr>
            </w:pPr>
          </w:p>
        </w:tc>
        <w:tc>
          <w:tcPr>
            <w:tcW w:w="40" w:type="dxa"/>
            <w:tcBorders>
              <w:bottom w:val="single" w:sz="8" w:space="0" w:color="auto"/>
            </w:tcBorders>
            <w:vAlign w:val="bottom"/>
          </w:tcPr>
          <w:p w14:paraId="52328512" w14:textId="77777777" w:rsidR="001516AB" w:rsidRDefault="001516AB">
            <w:pPr>
              <w:rPr>
                <w:sz w:val="7"/>
                <w:szCs w:val="7"/>
              </w:rPr>
            </w:pPr>
          </w:p>
        </w:tc>
        <w:tc>
          <w:tcPr>
            <w:tcW w:w="120" w:type="dxa"/>
            <w:vAlign w:val="bottom"/>
          </w:tcPr>
          <w:p w14:paraId="7727E2C5" w14:textId="77777777" w:rsidR="001516AB" w:rsidRDefault="001516AB">
            <w:pPr>
              <w:rPr>
                <w:sz w:val="7"/>
                <w:szCs w:val="7"/>
              </w:rPr>
            </w:pPr>
          </w:p>
        </w:tc>
        <w:tc>
          <w:tcPr>
            <w:tcW w:w="0" w:type="dxa"/>
            <w:vAlign w:val="bottom"/>
          </w:tcPr>
          <w:p w14:paraId="50339A99" w14:textId="77777777" w:rsidR="001516AB" w:rsidRDefault="001516AB">
            <w:pPr>
              <w:rPr>
                <w:sz w:val="1"/>
                <w:szCs w:val="1"/>
              </w:rPr>
            </w:pPr>
          </w:p>
        </w:tc>
      </w:tr>
      <w:tr w:rsidR="001516AB" w14:paraId="761D9599" w14:textId="77777777">
        <w:trPr>
          <w:trHeight w:val="88"/>
        </w:trPr>
        <w:tc>
          <w:tcPr>
            <w:tcW w:w="1100" w:type="dxa"/>
            <w:vMerge/>
            <w:tcBorders>
              <w:left w:val="single" w:sz="8" w:space="0" w:color="auto"/>
              <w:right w:val="single" w:sz="8" w:space="0" w:color="auto"/>
            </w:tcBorders>
            <w:vAlign w:val="bottom"/>
          </w:tcPr>
          <w:p w14:paraId="3F57A4D6" w14:textId="77777777" w:rsidR="001516AB" w:rsidRDefault="001516AB">
            <w:pPr>
              <w:rPr>
                <w:sz w:val="7"/>
                <w:szCs w:val="7"/>
              </w:rPr>
            </w:pPr>
          </w:p>
        </w:tc>
        <w:tc>
          <w:tcPr>
            <w:tcW w:w="340" w:type="dxa"/>
            <w:tcBorders>
              <w:bottom w:val="single" w:sz="8" w:space="0" w:color="auto"/>
              <w:right w:val="single" w:sz="8" w:space="0" w:color="auto"/>
            </w:tcBorders>
            <w:vAlign w:val="bottom"/>
          </w:tcPr>
          <w:p w14:paraId="205B783E" w14:textId="77777777" w:rsidR="001516AB" w:rsidRDefault="001516AB">
            <w:pPr>
              <w:rPr>
                <w:sz w:val="7"/>
                <w:szCs w:val="7"/>
              </w:rPr>
            </w:pPr>
          </w:p>
        </w:tc>
        <w:tc>
          <w:tcPr>
            <w:tcW w:w="1080" w:type="dxa"/>
            <w:vMerge/>
            <w:tcBorders>
              <w:right w:val="single" w:sz="8" w:space="0" w:color="auto"/>
            </w:tcBorders>
            <w:vAlign w:val="bottom"/>
          </w:tcPr>
          <w:p w14:paraId="70209579" w14:textId="77777777" w:rsidR="001516AB" w:rsidRDefault="001516AB">
            <w:pPr>
              <w:rPr>
                <w:sz w:val="7"/>
                <w:szCs w:val="7"/>
              </w:rPr>
            </w:pPr>
          </w:p>
        </w:tc>
        <w:tc>
          <w:tcPr>
            <w:tcW w:w="140" w:type="dxa"/>
            <w:tcBorders>
              <w:bottom w:val="single" w:sz="8" w:space="0" w:color="auto"/>
            </w:tcBorders>
            <w:vAlign w:val="bottom"/>
          </w:tcPr>
          <w:p w14:paraId="2D133094" w14:textId="77777777" w:rsidR="001516AB" w:rsidRDefault="001516AB">
            <w:pPr>
              <w:rPr>
                <w:sz w:val="7"/>
                <w:szCs w:val="7"/>
              </w:rPr>
            </w:pPr>
          </w:p>
        </w:tc>
        <w:tc>
          <w:tcPr>
            <w:tcW w:w="180" w:type="dxa"/>
            <w:vAlign w:val="bottom"/>
          </w:tcPr>
          <w:p w14:paraId="543B6DB7" w14:textId="77777777" w:rsidR="001516AB" w:rsidRDefault="001516AB">
            <w:pPr>
              <w:rPr>
                <w:sz w:val="7"/>
                <w:szCs w:val="7"/>
              </w:rPr>
            </w:pPr>
          </w:p>
        </w:tc>
        <w:tc>
          <w:tcPr>
            <w:tcW w:w="100" w:type="dxa"/>
            <w:vAlign w:val="bottom"/>
          </w:tcPr>
          <w:p w14:paraId="06ECD80E" w14:textId="77777777" w:rsidR="001516AB" w:rsidRDefault="001516AB">
            <w:pPr>
              <w:rPr>
                <w:sz w:val="7"/>
                <w:szCs w:val="7"/>
              </w:rPr>
            </w:pPr>
          </w:p>
        </w:tc>
        <w:tc>
          <w:tcPr>
            <w:tcW w:w="80" w:type="dxa"/>
            <w:tcBorders>
              <w:right w:val="single" w:sz="8" w:space="0" w:color="auto"/>
            </w:tcBorders>
            <w:vAlign w:val="bottom"/>
          </w:tcPr>
          <w:p w14:paraId="47294B01" w14:textId="77777777" w:rsidR="001516AB" w:rsidRDefault="001516AB">
            <w:pPr>
              <w:rPr>
                <w:sz w:val="7"/>
                <w:szCs w:val="7"/>
              </w:rPr>
            </w:pPr>
          </w:p>
        </w:tc>
        <w:tc>
          <w:tcPr>
            <w:tcW w:w="220" w:type="dxa"/>
            <w:tcBorders>
              <w:bottom w:val="single" w:sz="8" w:space="0" w:color="auto"/>
              <w:right w:val="single" w:sz="8" w:space="0" w:color="auto"/>
            </w:tcBorders>
            <w:vAlign w:val="bottom"/>
          </w:tcPr>
          <w:p w14:paraId="162F4EDD" w14:textId="77777777" w:rsidR="001516AB" w:rsidRDefault="001516AB">
            <w:pPr>
              <w:rPr>
                <w:sz w:val="7"/>
                <w:szCs w:val="7"/>
              </w:rPr>
            </w:pPr>
          </w:p>
        </w:tc>
        <w:tc>
          <w:tcPr>
            <w:tcW w:w="200" w:type="dxa"/>
            <w:tcBorders>
              <w:bottom w:val="single" w:sz="8" w:space="0" w:color="auto"/>
              <w:right w:val="single" w:sz="8" w:space="0" w:color="auto"/>
            </w:tcBorders>
            <w:vAlign w:val="bottom"/>
          </w:tcPr>
          <w:p w14:paraId="2FF14489" w14:textId="77777777" w:rsidR="001516AB" w:rsidRDefault="001516AB">
            <w:pPr>
              <w:rPr>
                <w:sz w:val="7"/>
                <w:szCs w:val="7"/>
              </w:rPr>
            </w:pPr>
          </w:p>
        </w:tc>
        <w:tc>
          <w:tcPr>
            <w:tcW w:w="220" w:type="dxa"/>
            <w:tcBorders>
              <w:bottom w:val="single" w:sz="8" w:space="0" w:color="auto"/>
              <w:right w:val="single" w:sz="8" w:space="0" w:color="auto"/>
            </w:tcBorders>
            <w:vAlign w:val="bottom"/>
          </w:tcPr>
          <w:p w14:paraId="55DF03D9" w14:textId="77777777" w:rsidR="001516AB" w:rsidRDefault="001516AB">
            <w:pPr>
              <w:rPr>
                <w:sz w:val="7"/>
                <w:szCs w:val="7"/>
              </w:rPr>
            </w:pPr>
          </w:p>
        </w:tc>
        <w:tc>
          <w:tcPr>
            <w:tcW w:w="220" w:type="dxa"/>
            <w:tcBorders>
              <w:bottom w:val="single" w:sz="8" w:space="0" w:color="auto"/>
              <w:right w:val="single" w:sz="8" w:space="0" w:color="auto"/>
            </w:tcBorders>
            <w:vAlign w:val="bottom"/>
          </w:tcPr>
          <w:p w14:paraId="67A391FE" w14:textId="77777777" w:rsidR="001516AB" w:rsidRDefault="001516AB">
            <w:pPr>
              <w:rPr>
                <w:sz w:val="7"/>
                <w:szCs w:val="7"/>
              </w:rPr>
            </w:pPr>
          </w:p>
        </w:tc>
        <w:tc>
          <w:tcPr>
            <w:tcW w:w="40" w:type="dxa"/>
            <w:tcBorders>
              <w:bottom w:val="single" w:sz="8" w:space="0" w:color="auto"/>
            </w:tcBorders>
            <w:vAlign w:val="bottom"/>
          </w:tcPr>
          <w:p w14:paraId="0924A846" w14:textId="77777777" w:rsidR="001516AB" w:rsidRDefault="001516AB">
            <w:pPr>
              <w:rPr>
                <w:sz w:val="7"/>
                <w:szCs w:val="7"/>
              </w:rPr>
            </w:pPr>
          </w:p>
        </w:tc>
        <w:tc>
          <w:tcPr>
            <w:tcW w:w="120" w:type="dxa"/>
            <w:vAlign w:val="bottom"/>
          </w:tcPr>
          <w:p w14:paraId="5E584797" w14:textId="77777777" w:rsidR="001516AB" w:rsidRDefault="001516AB">
            <w:pPr>
              <w:rPr>
                <w:sz w:val="7"/>
                <w:szCs w:val="7"/>
              </w:rPr>
            </w:pPr>
          </w:p>
        </w:tc>
        <w:tc>
          <w:tcPr>
            <w:tcW w:w="0" w:type="dxa"/>
            <w:vAlign w:val="bottom"/>
          </w:tcPr>
          <w:p w14:paraId="7BBF549A" w14:textId="77777777" w:rsidR="001516AB" w:rsidRDefault="001516AB">
            <w:pPr>
              <w:rPr>
                <w:sz w:val="1"/>
                <w:szCs w:val="1"/>
              </w:rPr>
            </w:pPr>
          </w:p>
        </w:tc>
      </w:tr>
      <w:tr w:rsidR="001516AB" w14:paraId="6619EC05" w14:textId="77777777">
        <w:trPr>
          <w:trHeight w:val="88"/>
        </w:trPr>
        <w:tc>
          <w:tcPr>
            <w:tcW w:w="1100" w:type="dxa"/>
            <w:vMerge w:val="restart"/>
            <w:tcBorders>
              <w:left w:val="single" w:sz="8" w:space="0" w:color="auto"/>
              <w:right w:val="single" w:sz="8" w:space="0" w:color="auto"/>
            </w:tcBorders>
            <w:vAlign w:val="bottom"/>
          </w:tcPr>
          <w:p w14:paraId="6800FFF2" w14:textId="77777777" w:rsidR="001516AB" w:rsidRDefault="0066520C">
            <w:pPr>
              <w:spacing w:line="159" w:lineRule="exact"/>
              <w:ind w:left="300"/>
              <w:rPr>
                <w:sz w:val="20"/>
                <w:szCs w:val="20"/>
              </w:rPr>
            </w:pPr>
            <w:r>
              <w:rPr>
                <w:rFonts w:ascii="Arial" w:eastAsia="Arial" w:hAnsi="Arial" w:cs="Arial"/>
                <w:sz w:val="15"/>
                <w:szCs w:val="15"/>
              </w:rPr>
              <w:t>Двигатель</w:t>
            </w:r>
          </w:p>
        </w:tc>
        <w:tc>
          <w:tcPr>
            <w:tcW w:w="340" w:type="dxa"/>
            <w:tcBorders>
              <w:right w:val="single" w:sz="8" w:space="0" w:color="auto"/>
            </w:tcBorders>
            <w:vAlign w:val="bottom"/>
          </w:tcPr>
          <w:p w14:paraId="0967E060" w14:textId="77777777" w:rsidR="001516AB" w:rsidRDefault="001516AB">
            <w:pPr>
              <w:rPr>
                <w:sz w:val="7"/>
                <w:szCs w:val="7"/>
              </w:rPr>
            </w:pPr>
          </w:p>
        </w:tc>
        <w:tc>
          <w:tcPr>
            <w:tcW w:w="1080" w:type="dxa"/>
            <w:vMerge w:val="restart"/>
            <w:tcBorders>
              <w:right w:val="single" w:sz="8" w:space="0" w:color="auto"/>
            </w:tcBorders>
            <w:vAlign w:val="bottom"/>
          </w:tcPr>
          <w:p w14:paraId="71178735" w14:textId="77777777" w:rsidR="001516AB" w:rsidRDefault="0066520C">
            <w:pPr>
              <w:spacing w:line="159" w:lineRule="exact"/>
              <w:jc w:val="center"/>
              <w:rPr>
                <w:sz w:val="20"/>
                <w:szCs w:val="20"/>
              </w:rPr>
            </w:pPr>
            <w:r>
              <w:rPr>
                <w:rFonts w:ascii="Arial" w:eastAsia="Arial" w:hAnsi="Arial" w:cs="Arial"/>
                <w:sz w:val="15"/>
                <w:szCs w:val="15"/>
              </w:rPr>
              <w:t>Кодировщик</w:t>
            </w:r>
          </w:p>
        </w:tc>
        <w:tc>
          <w:tcPr>
            <w:tcW w:w="140" w:type="dxa"/>
            <w:vAlign w:val="bottom"/>
          </w:tcPr>
          <w:p w14:paraId="2EAAEF45" w14:textId="77777777" w:rsidR="001516AB" w:rsidRDefault="001516AB">
            <w:pPr>
              <w:rPr>
                <w:sz w:val="7"/>
                <w:szCs w:val="7"/>
              </w:rPr>
            </w:pPr>
          </w:p>
        </w:tc>
        <w:tc>
          <w:tcPr>
            <w:tcW w:w="180" w:type="dxa"/>
            <w:vAlign w:val="bottom"/>
          </w:tcPr>
          <w:p w14:paraId="6EA9FD02" w14:textId="77777777" w:rsidR="001516AB" w:rsidRDefault="001516AB">
            <w:pPr>
              <w:rPr>
                <w:sz w:val="7"/>
                <w:szCs w:val="7"/>
              </w:rPr>
            </w:pPr>
          </w:p>
        </w:tc>
        <w:tc>
          <w:tcPr>
            <w:tcW w:w="100" w:type="dxa"/>
            <w:vAlign w:val="bottom"/>
          </w:tcPr>
          <w:p w14:paraId="0A5C38DB" w14:textId="77777777" w:rsidR="001516AB" w:rsidRDefault="001516AB">
            <w:pPr>
              <w:rPr>
                <w:sz w:val="7"/>
                <w:szCs w:val="7"/>
              </w:rPr>
            </w:pPr>
          </w:p>
        </w:tc>
        <w:tc>
          <w:tcPr>
            <w:tcW w:w="80" w:type="dxa"/>
            <w:tcBorders>
              <w:bottom w:val="single" w:sz="8" w:space="0" w:color="auto"/>
              <w:right w:val="single" w:sz="8" w:space="0" w:color="auto"/>
            </w:tcBorders>
            <w:vAlign w:val="bottom"/>
          </w:tcPr>
          <w:p w14:paraId="0EFDD83E" w14:textId="77777777" w:rsidR="001516AB" w:rsidRDefault="001516AB">
            <w:pPr>
              <w:rPr>
                <w:sz w:val="7"/>
                <w:szCs w:val="7"/>
              </w:rPr>
            </w:pPr>
          </w:p>
        </w:tc>
        <w:tc>
          <w:tcPr>
            <w:tcW w:w="220" w:type="dxa"/>
            <w:tcBorders>
              <w:bottom w:val="single" w:sz="8" w:space="0" w:color="auto"/>
              <w:right w:val="single" w:sz="8" w:space="0" w:color="auto"/>
            </w:tcBorders>
            <w:vAlign w:val="bottom"/>
          </w:tcPr>
          <w:p w14:paraId="3B5D7C38" w14:textId="77777777" w:rsidR="001516AB" w:rsidRDefault="001516AB">
            <w:pPr>
              <w:rPr>
                <w:sz w:val="7"/>
                <w:szCs w:val="7"/>
              </w:rPr>
            </w:pPr>
          </w:p>
        </w:tc>
        <w:tc>
          <w:tcPr>
            <w:tcW w:w="200" w:type="dxa"/>
            <w:tcBorders>
              <w:bottom w:val="single" w:sz="8" w:space="0" w:color="auto"/>
              <w:right w:val="single" w:sz="8" w:space="0" w:color="auto"/>
            </w:tcBorders>
            <w:vAlign w:val="bottom"/>
          </w:tcPr>
          <w:p w14:paraId="0C7344F1" w14:textId="77777777" w:rsidR="001516AB" w:rsidRDefault="001516AB">
            <w:pPr>
              <w:rPr>
                <w:sz w:val="7"/>
                <w:szCs w:val="7"/>
              </w:rPr>
            </w:pPr>
          </w:p>
        </w:tc>
        <w:tc>
          <w:tcPr>
            <w:tcW w:w="220" w:type="dxa"/>
            <w:tcBorders>
              <w:bottom w:val="single" w:sz="8" w:space="0" w:color="auto"/>
              <w:right w:val="single" w:sz="8" w:space="0" w:color="auto"/>
            </w:tcBorders>
            <w:vAlign w:val="bottom"/>
          </w:tcPr>
          <w:p w14:paraId="3D2887CD" w14:textId="77777777" w:rsidR="001516AB" w:rsidRDefault="001516AB">
            <w:pPr>
              <w:rPr>
                <w:sz w:val="7"/>
                <w:szCs w:val="7"/>
              </w:rPr>
            </w:pPr>
          </w:p>
        </w:tc>
        <w:tc>
          <w:tcPr>
            <w:tcW w:w="220" w:type="dxa"/>
            <w:tcBorders>
              <w:bottom w:val="single" w:sz="8" w:space="0" w:color="auto"/>
              <w:right w:val="single" w:sz="8" w:space="0" w:color="auto"/>
            </w:tcBorders>
            <w:vAlign w:val="bottom"/>
          </w:tcPr>
          <w:p w14:paraId="56EE8A6E" w14:textId="77777777" w:rsidR="001516AB" w:rsidRDefault="001516AB">
            <w:pPr>
              <w:rPr>
                <w:sz w:val="7"/>
                <w:szCs w:val="7"/>
              </w:rPr>
            </w:pPr>
          </w:p>
        </w:tc>
        <w:tc>
          <w:tcPr>
            <w:tcW w:w="40" w:type="dxa"/>
            <w:tcBorders>
              <w:bottom w:val="single" w:sz="8" w:space="0" w:color="auto"/>
            </w:tcBorders>
            <w:vAlign w:val="bottom"/>
          </w:tcPr>
          <w:p w14:paraId="18417854" w14:textId="77777777" w:rsidR="001516AB" w:rsidRDefault="001516AB">
            <w:pPr>
              <w:rPr>
                <w:sz w:val="7"/>
                <w:szCs w:val="7"/>
              </w:rPr>
            </w:pPr>
          </w:p>
        </w:tc>
        <w:tc>
          <w:tcPr>
            <w:tcW w:w="120" w:type="dxa"/>
            <w:vAlign w:val="bottom"/>
          </w:tcPr>
          <w:p w14:paraId="22B1E43E" w14:textId="77777777" w:rsidR="001516AB" w:rsidRDefault="001516AB">
            <w:pPr>
              <w:rPr>
                <w:sz w:val="7"/>
                <w:szCs w:val="7"/>
              </w:rPr>
            </w:pPr>
          </w:p>
        </w:tc>
        <w:tc>
          <w:tcPr>
            <w:tcW w:w="0" w:type="dxa"/>
            <w:vAlign w:val="bottom"/>
          </w:tcPr>
          <w:p w14:paraId="1D8DDB11" w14:textId="77777777" w:rsidR="001516AB" w:rsidRDefault="001516AB">
            <w:pPr>
              <w:rPr>
                <w:sz w:val="1"/>
                <w:szCs w:val="1"/>
              </w:rPr>
            </w:pPr>
          </w:p>
        </w:tc>
      </w:tr>
      <w:tr w:rsidR="001516AB" w14:paraId="6B5E567D" w14:textId="77777777">
        <w:trPr>
          <w:trHeight w:val="50"/>
        </w:trPr>
        <w:tc>
          <w:tcPr>
            <w:tcW w:w="1100" w:type="dxa"/>
            <w:vMerge/>
            <w:tcBorders>
              <w:left w:val="single" w:sz="8" w:space="0" w:color="auto"/>
              <w:right w:val="single" w:sz="8" w:space="0" w:color="auto"/>
            </w:tcBorders>
            <w:vAlign w:val="bottom"/>
          </w:tcPr>
          <w:p w14:paraId="0B807BA6" w14:textId="77777777" w:rsidR="001516AB" w:rsidRDefault="001516AB">
            <w:pPr>
              <w:rPr>
                <w:sz w:val="4"/>
                <w:szCs w:val="4"/>
              </w:rPr>
            </w:pPr>
          </w:p>
        </w:tc>
        <w:tc>
          <w:tcPr>
            <w:tcW w:w="340" w:type="dxa"/>
            <w:tcBorders>
              <w:right w:val="single" w:sz="8" w:space="0" w:color="auto"/>
            </w:tcBorders>
            <w:vAlign w:val="bottom"/>
          </w:tcPr>
          <w:p w14:paraId="5B143E22" w14:textId="77777777" w:rsidR="001516AB" w:rsidRDefault="001516AB">
            <w:pPr>
              <w:rPr>
                <w:sz w:val="4"/>
                <w:szCs w:val="4"/>
              </w:rPr>
            </w:pPr>
          </w:p>
        </w:tc>
        <w:tc>
          <w:tcPr>
            <w:tcW w:w="1080" w:type="dxa"/>
            <w:vMerge/>
            <w:tcBorders>
              <w:right w:val="single" w:sz="8" w:space="0" w:color="auto"/>
            </w:tcBorders>
            <w:vAlign w:val="bottom"/>
          </w:tcPr>
          <w:p w14:paraId="32A08C59" w14:textId="77777777" w:rsidR="001516AB" w:rsidRDefault="001516AB">
            <w:pPr>
              <w:rPr>
                <w:sz w:val="4"/>
                <w:szCs w:val="4"/>
              </w:rPr>
            </w:pPr>
          </w:p>
        </w:tc>
        <w:tc>
          <w:tcPr>
            <w:tcW w:w="140" w:type="dxa"/>
            <w:vAlign w:val="bottom"/>
          </w:tcPr>
          <w:p w14:paraId="5434FEAF" w14:textId="77777777" w:rsidR="001516AB" w:rsidRDefault="001516AB">
            <w:pPr>
              <w:rPr>
                <w:sz w:val="4"/>
                <w:szCs w:val="4"/>
              </w:rPr>
            </w:pPr>
          </w:p>
        </w:tc>
        <w:tc>
          <w:tcPr>
            <w:tcW w:w="180" w:type="dxa"/>
            <w:vAlign w:val="bottom"/>
          </w:tcPr>
          <w:p w14:paraId="101B5CF0" w14:textId="77777777" w:rsidR="001516AB" w:rsidRDefault="001516AB">
            <w:pPr>
              <w:rPr>
                <w:sz w:val="4"/>
                <w:szCs w:val="4"/>
              </w:rPr>
            </w:pPr>
          </w:p>
        </w:tc>
        <w:tc>
          <w:tcPr>
            <w:tcW w:w="100" w:type="dxa"/>
            <w:vAlign w:val="bottom"/>
          </w:tcPr>
          <w:p w14:paraId="04C9231B" w14:textId="77777777" w:rsidR="001516AB" w:rsidRDefault="001516AB">
            <w:pPr>
              <w:rPr>
                <w:sz w:val="4"/>
                <w:szCs w:val="4"/>
              </w:rPr>
            </w:pPr>
          </w:p>
        </w:tc>
        <w:tc>
          <w:tcPr>
            <w:tcW w:w="80" w:type="dxa"/>
            <w:tcBorders>
              <w:right w:val="single" w:sz="8" w:space="0" w:color="auto"/>
            </w:tcBorders>
            <w:vAlign w:val="bottom"/>
          </w:tcPr>
          <w:p w14:paraId="335473F6" w14:textId="77777777" w:rsidR="001516AB" w:rsidRDefault="001516AB">
            <w:pPr>
              <w:rPr>
                <w:sz w:val="4"/>
                <w:szCs w:val="4"/>
              </w:rPr>
            </w:pPr>
          </w:p>
        </w:tc>
        <w:tc>
          <w:tcPr>
            <w:tcW w:w="220" w:type="dxa"/>
            <w:tcBorders>
              <w:right w:val="single" w:sz="8" w:space="0" w:color="auto"/>
            </w:tcBorders>
            <w:vAlign w:val="bottom"/>
          </w:tcPr>
          <w:p w14:paraId="49F18433" w14:textId="77777777" w:rsidR="001516AB" w:rsidRDefault="001516AB">
            <w:pPr>
              <w:rPr>
                <w:sz w:val="4"/>
                <w:szCs w:val="4"/>
              </w:rPr>
            </w:pPr>
          </w:p>
        </w:tc>
        <w:tc>
          <w:tcPr>
            <w:tcW w:w="200" w:type="dxa"/>
            <w:tcBorders>
              <w:right w:val="single" w:sz="8" w:space="0" w:color="auto"/>
            </w:tcBorders>
            <w:vAlign w:val="bottom"/>
          </w:tcPr>
          <w:p w14:paraId="51697E94" w14:textId="77777777" w:rsidR="001516AB" w:rsidRDefault="001516AB">
            <w:pPr>
              <w:rPr>
                <w:sz w:val="4"/>
                <w:szCs w:val="4"/>
              </w:rPr>
            </w:pPr>
          </w:p>
        </w:tc>
        <w:tc>
          <w:tcPr>
            <w:tcW w:w="220" w:type="dxa"/>
            <w:tcBorders>
              <w:right w:val="single" w:sz="8" w:space="0" w:color="auto"/>
            </w:tcBorders>
            <w:vAlign w:val="bottom"/>
          </w:tcPr>
          <w:p w14:paraId="5729DCBD" w14:textId="77777777" w:rsidR="001516AB" w:rsidRDefault="001516AB">
            <w:pPr>
              <w:rPr>
                <w:sz w:val="4"/>
                <w:szCs w:val="4"/>
              </w:rPr>
            </w:pPr>
          </w:p>
        </w:tc>
        <w:tc>
          <w:tcPr>
            <w:tcW w:w="220" w:type="dxa"/>
            <w:tcBorders>
              <w:right w:val="single" w:sz="8" w:space="0" w:color="auto"/>
            </w:tcBorders>
            <w:vAlign w:val="bottom"/>
          </w:tcPr>
          <w:p w14:paraId="7C062ADA" w14:textId="77777777" w:rsidR="001516AB" w:rsidRDefault="001516AB">
            <w:pPr>
              <w:rPr>
                <w:sz w:val="4"/>
                <w:szCs w:val="4"/>
              </w:rPr>
            </w:pPr>
          </w:p>
        </w:tc>
        <w:tc>
          <w:tcPr>
            <w:tcW w:w="40" w:type="dxa"/>
            <w:vAlign w:val="bottom"/>
          </w:tcPr>
          <w:p w14:paraId="13A6F87D" w14:textId="77777777" w:rsidR="001516AB" w:rsidRDefault="001516AB">
            <w:pPr>
              <w:rPr>
                <w:sz w:val="4"/>
                <w:szCs w:val="4"/>
              </w:rPr>
            </w:pPr>
          </w:p>
        </w:tc>
        <w:tc>
          <w:tcPr>
            <w:tcW w:w="120" w:type="dxa"/>
            <w:vAlign w:val="bottom"/>
          </w:tcPr>
          <w:p w14:paraId="0797A0AA" w14:textId="77777777" w:rsidR="001516AB" w:rsidRDefault="001516AB">
            <w:pPr>
              <w:rPr>
                <w:sz w:val="4"/>
                <w:szCs w:val="4"/>
              </w:rPr>
            </w:pPr>
          </w:p>
        </w:tc>
        <w:tc>
          <w:tcPr>
            <w:tcW w:w="0" w:type="dxa"/>
            <w:vAlign w:val="bottom"/>
          </w:tcPr>
          <w:p w14:paraId="5EFB57A6" w14:textId="77777777" w:rsidR="001516AB" w:rsidRDefault="001516AB">
            <w:pPr>
              <w:rPr>
                <w:sz w:val="1"/>
                <w:szCs w:val="1"/>
              </w:rPr>
            </w:pPr>
          </w:p>
        </w:tc>
      </w:tr>
      <w:tr w:rsidR="001516AB" w14:paraId="5A819729" w14:textId="77777777">
        <w:trPr>
          <w:trHeight w:val="46"/>
        </w:trPr>
        <w:tc>
          <w:tcPr>
            <w:tcW w:w="1100" w:type="dxa"/>
            <w:tcBorders>
              <w:left w:val="single" w:sz="8" w:space="0" w:color="auto"/>
              <w:right w:val="single" w:sz="8" w:space="0" w:color="auto"/>
            </w:tcBorders>
            <w:vAlign w:val="bottom"/>
          </w:tcPr>
          <w:p w14:paraId="1D28FBCA" w14:textId="77777777" w:rsidR="001516AB" w:rsidRDefault="001516AB">
            <w:pPr>
              <w:rPr>
                <w:sz w:val="4"/>
                <w:szCs w:val="4"/>
              </w:rPr>
            </w:pPr>
          </w:p>
        </w:tc>
        <w:tc>
          <w:tcPr>
            <w:tcW w:w="340" w:type="dxa"/>
            <w:tcBorders>
              <w:right w:val="single" w:sz="8" w:space="0" w:color="auto"/>
            </w:tcBorders>
            <w:vAlign w:val="bottom"/>
          </w:tcPr>
          <w:p w14:paraId="485029F5" w14:textId="77777777" w:rsidR="001516AB" w:rsidRDefault="001516AB">
            <w:pPr>
              <w:rPr>
                <w:sz w:val="4"/>
                <w:szCs w:val="4"/>
              </w:rPr>
            </w:pPr>
          </w:p>
        </w:tc>
        <w:tc>
          <w:tcPr>
            <w:tcW w:w="1080" w:type="dxa"/>
            <w:tcBorders>
              <w:right w:val="single" w:sz="8" w:space="0" w:color="auto"/>
            </w:tcBorders>
            <w:vAlign w:val="bottom"/>
          </w:tcPr>
          <w:p w14:paraId="466670F9" w14:textId="77777777" w:rsidR="001516AB" w:rsidRDefault="001516AB">
            <w:pPr>
              <w:rPr>
                <w:sz w:val="4"/>
                <w:szCs w:val="4"/>
              </w:rPr>
            </w:pPr>
          </w:p>
        </w:tc>
        <w:tc>
          <w:tcPr>
            <w:tcW w:w="140" w:type="dxa"/>
            <w:vAlign w:val="bottom"/>
          </w:tcPr>
          <w:p w14:paraId="6308D98C" w14:textId="77777777" w:rsidR="001516AB" w:rsidRDefault="001516AB">
            <w:pPr>
              <w:rPr>
                <w:sz w:val="4"/>
                <w:szCs w:val="4"/>
              </w:rPr>
            </w:pPr>
          </w:p>
        </w:tc>
        <w:tc>
          <w:tcPr>
            <w:tcW w:w="180" w:type="dxa"/>
            <w:vAlign w:val="bottom"/>
          </w:tcPr>
          <w:p w14:paraId="658EA893" w14:textId="77777777" w:rsidR="001516AB" w:rsidRDefault="001516AB">
            <w:pPr>
              <w:rPr>
                <w:sz w:val="4"/>
                <w:szCs w:val="4"/>
              </w:rPr>
            </w:pPr>
          </w:p>
        </w:tc>
        <w:tc>
          <w:tcPr>
            <w:tcW w:w="100" w:type="dxa"/>
            <w:vAlign w:val="bottom"/>
          </w:tcPr>
          <w:p w14:paraId="2CE5EBA4" w14:textId="77777777" w:rsidR="001516AB" w:rsidRDefault="001516AB">
            <w:pPr>
              <w:rPr>
                <w:sz w:val="4"/>
                <w:szCs w:val="4"/>
              </w:rPr>
            </w:pPr>
          </w:p>
        </w:tc>
        <w:tc>
          <w:tcPr>
            <w:tcW w:w="80" w:type="dxa"/>
            <w:tcBorders>
              <w:right w:val="single" w:sz="8" w:space="0" w:color="auto"/>
            </w:tcBorders>
            <w:vAlign w:val="bottom"/>
          </w:tcPr>
          <w:p w14:paraId="0B8DBD0F" w14:textId="77777777" w:rsidR="001516AB" w:rsidRDefault="001516AB">
            <w:pPr>
              <w:rPr>
                <w:sz w:val="4"/>
                <w:szCs w:val="4"/>
              </w:rPr>
            </w:pPr>
          </w:p>
        </w:tc>
        <w:tc>
          <w:tcPr>
            <w:tcW w:w="220" w:type="dxa"/>
            <w:tcBorders>
              <w:bottom w:val="single" w:sz="8" w:space="0" w:color="auto"/>
              <w:right w:val="single" w:sz="8" w:space="0" w:color="auto"/>
            </w:tcBorders>
            <w:vAlign w:val="bottom"/>
          </w:tcPr>
          <w:p w14:paraId="579AB10E" w14:textId="77777777" w:rsidR="001516AB" w:rsidRDefault="001516AB">
            <w:pPr>
              <w:rPr>
                <w:sz w:val="4"/>
                <w:szCs w:val="4"/>
              </w:rPr>
            </w:pPr>
          </w:p>
        </w:tc>
        <w:tc>
          <w:tcPr>
            <w:tcW w:w="200" w:type="dxa"/>
            <w:tcBorders>
              <w:bottom w:val="single" w:sz="8" w:space="0" w:color="auto"/>
              <w:right w:val="single" w:sz="8" w:space="0" w:color="auto"/>
            </w:tcBorders>
            <w:vAlign w:val="bottom"/>
          </w:tcPr>
          <w:p w14:paraId="6487404C" w14:textId="77777777" w:rsidR="001516AB" w:rsidRDefault="001516AB">
            <w:pPr>
              <w:rPr>
                <w:sz w:val="4"/>
                <w:szCs w:val="4"/>
              </w:rPr>
            </w:pPr>
          </w:p>
        </w:tc>
        <w:tc>
          <w:tcPr>
            <w:tcW w:w="220" w:type="dxa"/>
            <w:tcBorders>
              <w:bottom w:val="single" w:sz="8" w:space="0" w:color="auto"/>
              <w:right w:val="single" w:sz="8" w:space="0" w:color="auto"/>
            </w:tcBorders>
            <w:vAlign w:val="bottom"/>
          </w:tcPr>
          <w:p w14:paraId="33BA9820" w14:textId="77777777" w:rsidR="001516AB" w:rsidRDefault="001516AB">
            <w:pPr>
              <w:rPr>
                <w:sz w:val="4"/>
                <w:szCs w:val="4"/>
              </w:rPr>
            </w:pPr>
          </w:p>
        </w:tc>
        <w:tc>
          <w:tcPr>
            <w:tcW w:w="220" w:type="dxa"/>
            <w:tcBorders>
              <w:bottom w:val="single" w:sz="8" w:space="0" w:color="auto"/>
              <w:right w:val="single" w:sz="8" w:space="0" w:color="auto"/>
            </w:tcBorders>
            <w:vAlign w:val="bottom"/>
          </w:tcPr>
          <w:p w14:paraId="186AC869" w14:textId="77777777" w:rsidR="001516AB" w:rsidRDefault="001516AB">
            <w:pPr>
              <w:rPr>
                <w:sz w:val="4"/>
                <w:szCs w:val="4"/>
              </w:rPr>
            </w:pPr>
          </w:p>
        </w:tc>
        <w:tc>
          <w:tcPr>
            <w:tcW w:w="40" w:type="dxa"/>
            <w:vAlign w:val="bottom"/>
          </w:tcPr>
          <w:p w14:paraId="5397343E" w14:textId="77777777" w:rsidR="001516AB" w:rsidRDefault="001516AB">
            <w:pPr>
              <w:rPr>
                <w:sz w:val="4"/>
                <w:szCs w:val="4"/>
              </w:rPr>
            </w:pPr>
          </w:p>
        </w:tc>
        <w:tc>
          <w:tcPr>
            <w:tcW w:w="120" w:type="dxa"/>
            <w:vAlign w:val="bottom"/>
          </w:tcPr>
          <w:p w14:paraId="6ABC0F07" w14:textId="77777777" w:rsidR="001516AB" w:rsidRDefault="001516AB">
            <w:pPr>
              <w:rPr>
                <w:sz w:val="4"/>
                <w:szCs w:val="4"/>
              </w:rPr>
            </w:pPr>
          </w:p>
        </w:tc>
        <w:tc>
          <w:tcPr>
            <w:tcW w:w="0" w:type="dxa"/>
            <w:vAlign w:val="bottom"/>
          </w:tcPr>
          <w:p w14:paraId="4B997DF2" w14:textId="77777777" w:rsidR="001516AB" w:rsidRDefault="001516AB">
            <w:pPr>
              <w:rPr>
                <w:sz w:val="1"/>
                <w:szCs w:val="1"/>
              </w:rPr>
            </w:pPr>
          </w:p>
        </w:tc>
      </w:tr>
      <w:tr w:rsidR="001516AB" w14:paraId="49AA4E01" w14:textId="77777777">
        <w:trPr>
          <w:trHeight w:val="82"/>
        </w:trPr>
        <w:tc>
          <w:tcPr>
            <w:tcW w:w="1100" w:type="dxa"/>
            <w:tcBorders>
              <w:left w:val="single" w:sz="8" w:space="0" w:color="auto"/>
              <w:right w:val="single" w:sz="8" w:space="0" w:color="auto"/>
            </w:tcBorders>
            <w:vAlign w:val="bottom"/>
          </w:tcPr>
          <w:p w14:paraId="3890EF77" w14:textId="77777777" w:rsidR="001516AB" w:rsidRDefault="001516AB">
            <w:pPr>
              <w:rPr>
                <w:sz w:val="7"/>
                <w:szCs w:val="7"/>
              </w:rPr>
            </w:pPr>
          </w:p>
        </w:tc>
        <w:tc>
          <w:tcPr>
            <w:tcW w:w="340" w:type="dxa"/>
            <w:tcBorders>
              <w:right w:val="single" w:sz="8" w:space="0" w:color="auto"/>
            </w:tcBorders>
            <w:vAlign w:val="bottom"/>
          </w:tcPr>
          <w:p w14:paraId="2B3F6D77" w14:textId="77777777" w:rsidR="001516AB" w:rsidRDefault="001516AB">
            <w:pPr>
              <w:rPr>
                <w:sz w:val="7"/>
                <w:szCs w:val="7"/>
              </w:rPr>
            </w:pPr>
          </w:p>
        </w:tc>
        <w:tc>
          <w:tcPr>
            <w:tcW w:w="1080" w:type="dxa"/>
            <w:tcBorders>
              <w:right w:val="single" w:sz="8" w:space="0" w:color="auto"/>
            </w:tcBorders>
            <w:vAlign w:val="bottom"/>
          </w:tcPr>
          <w:p w14:paraId="3B5741C7" w14:textId="77777777" w:rsidR="001516AB" w:rsidRDefault="001516AB">
            <w:pPr>
              <w:rPr>
                <w:sz w:val="7"/>
                <w:szCs w:val="7"/>
              </w:rPr>
            </w:pPr>
          </w:p>
        </w:tc>
        <w:tc>
          <w:tcPr>
            <w:tcW w:w="140" w:type="dxa"/>
            <w:vAlign w:val="bottom"/>
          </w:tcPr>
          <w:p w14:paraId="1D833714" w14:textId="77777777" w:rsidR="001516AB" w:rsidRDefault="001516AB">
            <w:pPr>
              <w:rPr>
                <w:sz w:val="7"/>
                <w:szCs w:val="7"/>
              </w:rPr>
            </w:pPr>
          </w:p>
        </w:tc>
        <w:tc>
          <w:tcPr>
            <w:tcW w:w="180" w:type="dxa"/>
            <w:vAlign w:val="bottom"/>
          </w:tcPr>
          <w:p w14:paraId="4DE4AE31" w14:textId="77777777" w:rsidR="001516AB" w:rsidRDefault="001516AB">
            <w:pPr>
              <w:rPr>
                <w:sz w:val="7"/>
                <w:szCs w:val="7"/>
              </w:rPr>
            </w:pPr>
          </w:p>
        </w:tc>
        <w:tc>
          <w:tcPr>
            <w:tcW w:w="100" w:type="dxa"/>
            <w:vAlign w:val="bottom"/>
          </w:tcPr>
          <w:p w14:paraId="58FB62EB" w14:textId="77777777" w:rsidR="001516AB" w:rsidRDefault="001516AB">
            <w:pPr>
              <w:rPr>
                <w:sz w:val="7"/>
                <w:szCs w:val="7"/>
              </w:rPr>
            </w:pPr>
          </w:p>
        </w:tc>
        <w:tc>
          <w:tcPr>
            <w:tcW w:w="80" w:type="dxa"/>
            <w:tcBorders>
              <w:bottom w:val="single" w:sz="8" w:space="0" w:color="auto"/>
              <w:right w:val="single" w:sz="8" w:space="0" w:color="auto"/>
            </w:tcBorders>
            <w:vAlign w:val="bottom"/>
          </w:tcPr>
          <w:p w14:paraId="3F0EB866" w14:textId="77777777" w:rsidR="001516AB" w:rsidRDefault="001516AB">
            <w:pPr>
              <w:rPr>
                <w:sz w:val="7"/>
                <w:szCs w:val="7"/>
              </w:rPr>
            </w:pPr>
          </w:p>
        </w:tc>
        <w:tc>
          <w:tcPr>
            <w:tcW w:w="220" w:type="dxa"/>
            <w:tcBorders>
              <w:bottom w:val="single" w:sz="8" w:space="0" w:color="auto"/>
              <w:right w:val="single" w:sz="8" w:space="0" w:color="auto"/>
            </w:tcBorders>
            <w:vAlign w:val="bottom"/>
          </w:tcPr>
          <w:p w14:paraId="32C4F187" w14:textId="77777777" w:rsidR="001516AB" w:rsidRDefault="001516AB">
            <w:pPr>
              <w:rPr>
                <w:sz w:val="7"/>
                <w:szCs w:val="7"/>
              </w:rPr>
            </w:pPr>
          </w:p>
        </w:tc>
        <w:tc>
          <w:tcPr>
            <w:tcW w:w="200" w:type="dxa"/>
            <w:tcBorders>
              <w:bottom w:val="single" w:sz="8" w:space="0" w:color="auto"/>
              <w:right w:val="single" w:sz="8" w:space="0" w:color="auto"/>
            </w:tcBorders>
            <w:vAlign w:val="bottom"/>
          </w:tcPr>
          <w:p w14:paraId="4872A507" w14:textId="77777777" w:rsidR="001516AB" w:rsidRDefault="001516AB">
            <w:pPr>
              <w:rPr>
                <w:sz w:val="7"/>
                <w:szCs w:val="7"/>
              </w:rPr>
            </w:pPr>
          </w:p>
        </w:tc>
        <w:tc>
          <w:tcPr>
            <w:tcW w:w="220" w:type="dxa"/>
            <w:tcBorders>
              <w:bottom w:val="single" w:sz="8" w:space="0" w:color="auto"/>
              <w:right w:val="single" w:sz="8" w:space="0" w:color="auto"/>
            </w:tcBorders>
            <w:vAlign w:val="bottom"/>
          </w:tcPr>
          <w:p w14:paraId="7131E757" w14:textId="77777777" w:rsidR="001516AB" w:rsidRDefault="001516AB">
            <w:pPr>
              <w:rPr>
                <w:sz w:val="7"/>
                <w:szCs w:val="7"/>
              </w:rPr>
            </w:pPr>
          </w:p>
        </w:tc>
        <w:tc>
          <w:tcPr>
            <w:tcW w:w="220" w:type="dxa"/>
            <w:tcBorders>
              <w:bottom w:val="single" w:sz="8" w:space="0" w:color="auto"/>
              <w:right w:val="single" w:sz="8" w:space="0" w:color="auto"/>
            </w:tcBorders>
            <w:vAlign w:val="bottom"/>
          </w:tcPr>
          <w:p w14:paraId="2284E0BB" w14:textId="77777777" w:rsidR="001516AB" w:rsidRDefault="001516AB">
            <w:pPr>
              <w:rPr>
                <w:sz w:val="7"/>
                <w:szCs w:val="7"/>
              </w:rPr>
            </w:pPr>
          </w:p>
        </w:tc>
        <w:tc>
          <w:tcPr>
            <w:tcW w:w="40" w:type="dxa"/>
            <w:tcBorders>
              <w:bottom w:val="single" w:sz="8" w:space="0" w:color="auto"/>
            </w:tcBorders>
            <w:vAlign w:val="bottom"/>
          </w:tcPr>
          <w:p w14:paraId="5EAE1D9B" w14:textId="77777777" w:rsidR="001516AB" w:rsidRDefault="001516AB">
            <w:pPr>
              <w:rPr>
                <w:sz w:val="7"/>
                <w:szCs w:val="7"/>
              </w:rPr>
            </w:pPr>
          </w:p>
        </w:tc>
        <w:tc>
          <w:tcPr>
            <w:tcW w:w="120" w:type="dxa"/>
            <w:tcBorders>
              <w:bottom w:val="single" w:sz="8" w:space="0" w:color="auto"/>
            </w:tcBorders>
            <w:vAlign w:val="bottom"/>
          </w:tcPr>
          <w:p w14:paraId="58B29B93" w14:textId="77777777" w:rsidR="001516AB" w:rsidRDefault="001516AB">
            <w:pPr>
              <w:rPr>
                <w:sz w:val="7"/>
                <w:szCs w:val="7"/>
              </w:rPr>
            </w:pPr>
          </w:p>
        </w:tc>
        <w:tc>
          <w:tcPr>
            <w:tcW w:w="0" w:type="dxa"/>
            <w:vAlign w:val="bottom"/>
          </w:tcPr>
          <w:p w14:paraId="57072F31" w14:textId="77777777" w:rsidR="001516AB" w:rsidRDefault="001516AB">
            <w:pPr>
              <w:rPr>
                <w:sz w:val="1"/>
                <w:szCs w:val="1"/>
              </w:rPr>
            </w:pPr>
          </w:p>
        </w:tc>
      </w:tr>
      <w:tr w:rsidR="001516AB" w14:paraId="555BE7C4" w14:textId="77777777">
        <w:trPr>
          <w:trHeight w:val="39"/>
        </w:trPr>
        <w:tc>
          <w:tcPr>
            <w:tcW w:w="1100" w:type="dxa"/>
            <w:tcBorders>
              <w:left w:val="single" w:sz="8" w:space="0" w:color="auto"/>
              <w:bottom w:val="single" w:sz="8" w:space="0" w:color="auto"/>
              <w:right w:val="single" w:sz="8" w:space="0" w:color="auto"/>
            </w:tcBorders>
            <w:vAlign w:val="bottom"/>
          </w:tcPr>
          <w:p w14:paraId="257F6916" w14:textId="77777777" w:rsidR="001516AB" w:rsidRDefault="001516AB">
            <w:pPr>
              <w:rPr>
                <w:sz w:val="3"/>
                <w:szCs w:val="3"/>
              </w:rPr>
            </w:pPr>
          </w:p>
        </w:tc>
        <w:tc>
          <w:tcPr>
            <w:tcW w:w="340" w:type="dxa"/>
            <w:tcBorders>
              <w:right w:val="single" w:sz="8" w:space="0" w:color="auto"/>
            </w:tcBorders>
            <w:vAlign w:val="bottom"/>
          </w:tcPr>
          <w:p w14:paraId="23EF39F9" w14:textId="77777777" w:rsidR="001516AB" w:rsidRDefault="001516AB">
            <w:pPr>
              <w:rPr>
                <w:sz w:val="3"/>
                <w:szCs w:val="3"/>
              </w:rPr>
            </w:pPr>
          </w:p>
        </w:tc>
        <w:tc>
          <w:tcPr>
            <w:tcW w:w="1080" w:type="dxa"/>
            <w:tcBorders>
              <w:bottom w:val="single" w:sz="8" w:space="0" w:color="auto"/>
              <w:right w:val="single" w:sz="8" w:space="0" w:color="auto"/>
            </w:tcBorders>
            <w:vAlign w:val="bottom"/>
          </w:tcPr>
          <w:p w14:paraId="2B8FDC27" w14:textId="77777777" w:rsidR="001516AB" w:rsidRDefault="001516AB">
            <w:pPr>
              <w:rPr>
                <w:sz w:val="3"/>
                <w:szCs w:val="3"/>
              </w:rPr>
            </w:pPr>
          </w:p>
        </w:tc>
        <w:tc>
          <w:tcPr>
            <w:tcW w:w="140" w:type="dxa"/>
            <w:vAlign w:val="bottom"/>
          </w:tcPr>
          <w:p w14:paraId="48FD7DB6" w14:textId="77777777" w:rsidR="001516AB" w:rsidRDefault="001516AB">
            <w:pPr>
              <w:rPr>
                <w:sz w:val="3"/>
                <w:szCs w:val="3"/>
              </w:rPr>
            </w:pPr>
          </w:p>
        </w:tc>
        <w:tc>
          <w:tcPr>
            <w:tcW w:w="180" w:type="dxa"/>
            <w:vAlign w:val="bottom"/>
          </w:tcPr>
          <w:p w14:paraId="3FCC9C23" w14:textId="77777777" w:rsidR="001516AB" w:rsidRDefault="001516AB">
            <w:pPr>
              <w:rPr>
                <w:sz w:val="3"/>
                <w:szCs w:val="3"/>
              </w:rPr>
            </w:pPr>
          </w:p>
        </w:tc>
        <w:tc>
          <w:tcPr>
            <w:tcW w:w="100" w:type="dxa"/>
            <w:vAlign w:val="bottom"/>
          </w:tcPr>
          <w:p w14:paraId="278ECF92" w14:textId="77777777" w:rsidR="001516AB" w:rsidRDefault="001516AB">
            <w:pPr>
              <w:rPr>
                <w:sz w:val="3"/>
                <w:szCs w:val="3"/>
              </w:rPr>
            </w:pPr>
          </w:p>
        </w:tc>
        <w:tc>
          <w:tcPr>
            <w:tcW w:w="80" w:type="dxa"/>
            <w:tcBorders>
              <w:right w:val="single" w:sz="8" w:space="0" w:color="auto"/>
            </w:tcBorders>
            <w:vAlign w:val="bottom"/>
          </w:tcPr>
          <w:p w14:paraId="2CBDDA40" w14:textId="77777777" w:rsidR="001516AB" w:rsidRDefault="001516AB">
            <w:pPr>
              <w:rPr>
                <w:sz w:val="3"/>
                <w:szCs w:val="3"/>
              </w:rPr>
            </w:pPr>
          </w:p>
        </w:tc>
        <w:tc>
          <w:tcPr>
            <w:tcW w:w="220" w:type="dxa"/>
            <w:tcBorders>
              <w:right w:val="single" w:sz="8" w:space="0" w:color="auto"/>
            </w:tcBorders>
            <w:vAlign w:val="bottom"/>
          </w:tcPr>
          <w:p w14:paraId="0A6A844C" w14:textId="77777777" w:rsidR="001516AB" w:rsidRDefault="001516AB">
            <w:pPr>
              <w:rPr>
                <w:sz w:val="3"/>
                <w:szCs w:val="3"/>
              </w:rPr>
            </w:pPr>
          </w:p>
        </w:tc>
        <w:tc>
          <w:tcPr>
            <w:tcW w:w="200" w:type="dxa"/>
            <w:tcBorders>
              <w:right w:val="single" w:sz="8" w:space="0" w:color="auto"/>
            </w:tcBorders>
            <w:vAlign w:val="bottom"/>
          </w:tcPr>
          <w:p w14:paraId="3362102E" w14:textId="77777777" w:rsidR="001516AB" w:rsidRDefault="001516AB">
            <w:pPr>
              <w:rPr>
                <w:sz w:val="3"/>
                <w:szCs w:val="3"/>
              </w:rPr>
            </w:pPr>
          </w:p>
        </w:tc>
        <w:tc>
          <w:tcPr>
            <w:tcW w:w="220" w:type="dxa"/>
            <w:tcBorders>
              <w:right w:val="single" w:sz="8" w:space="0" w:color="auto"/>
            </w:tcBorders>
            <w:vAlign w:val="bottom"/>
          </w:tcPr>
          <w:p w14:paraId="541393DE" w14:textId="77777777" w:rsidR="001516AB" w:rsidRDefault="001516AB">
            <w:pPr>
              <w:rPr>
                <w:sz w:val="3"/>
                <w:szCs w:val="3"/>
              </w:rPr>
            </w:pPr>
          </w:p>
        </w:tc>
        <w:tc>
          <w:tcPr>
            <w:tcW w:w="220" w:type="dxa"/>
            <w:tcBorders>
              <w:right w:val="single" w:sz="8" w:space="0" w:color="auto"/>
            </w:tcBorders>
            <w:vAlign w:val="bottom"/>
          </w:tcPr>
          <w:p w14:paraId="0E1C9FB7" w14:textId="77777777" w:rsidR="001516AB" w:rsidRDefault="001516AB">
            <w:pPr>
              <w:rPr>
                <w:sz w:val="3"/>
                <w:szCs w:val="3"/>
              </w:rPr>
            </w:pPr>
          </w:p>
        </w:tc>
        <w:tc>
          <w:tcPr>
            <w:tcW w:w="40" w:type="dxa"/>
            <w:vAlign w:val="bottom"/>
          </w:tcPr>
          <w:p w14:paraId="7B27F0D1" w14:textId="77777777" w:rsidR="001516AB" w:rsidRDefault="001516AB">
            <w:pPr>
              <w:rPr>
                <w:sz w:val="3"/>
                <w:szCs w:val="3"/>
              </w:rPr>
            </w:pPr>
          </w:p>
        </w:tc>
        <w:tc>
          <w:tcPr>
            <w:tcW w:w="120" w:type="dxa"/>
            <w:vAlign w:val="bottom"/>
          </w:tcPr>
          <w:p w14:paraId="464E6AC0" w14:textId="77777777" w:rsidR="001516AB" w:rsidRDefault="001516AB">
            <w:pPr>
              <w:rPr>
                <w:sz w:val="3"/>
                <w:szCs w:val="3"/>
              </w:rPr>
            </w:pPr>
          </w:p>
        </w:tc>
        <w:tc>
          <w:tcPr>
            <w:tcW w:w="0" w:type="dxa"/>
            <w:vAlign w:val="bottom"/>
          </w:tcPr>
          <w:p w14:paraId="49622616" w14:textId="77777777" w:rsidR="001516AB" w:rsidRDefault="001516AB">
            <w:pPr>
              <w:rPr>
                <w:sz w:val="1"/>
                <w:szCs w:val="1"/>
              </w:rPr>
            </w:pPr>
          </w:p>
        </w:tc>
      </w:tr>
      <w:tr w:rsidR="001516AB" w14:paraId="6CE113E7" w14:textId="77777777">
        <w:trPr>
          <w:trHeight w:val="35"/>
        </w:trPr>
        <w:tc>
          <w:tcPr>
            <w:tcW w:w="1100" w:type="dxa"/>
            <w:vAlign w:val="bottom"/>
          </w:tcPr>
          <w:p w14:paraId="41D738DF" w14:textId="77777777" w:rsidR="001516AB" w:rsidRDefault="001516AB">
            <w:pPr>
              <w:rPr>
                <w:sz w:val="3"/>
                <w:szCs w:val="3"/>
              </w:rPr>
            </w:pPr>
          </w:p>
        </w:tc>
        <w:tc>
          <w:tcPr>
            <w:tcW w:w="340" w:type="dxa"/>
            <w:vAlign w:val="bottom"/>
          </w:tcPr>
          <w:p w14:paraId="78ADA7B6" w14:textId="77777777" w:rsidR="001516AB" w:rsidRDefault="001516AB">
            <w:pPr>
              <w:rPr>
                <w:sz w:val="3"/>
                <w:szCs w:val="3"/>
              </w:rPr>
            </w:pPr>
          </w:p>
        </w:tc>
        <w:tc>
          <w:tcPr>
            <w:tcW w:w="1080" w:type="dxa"/>
            <w:vAlign w:val="bottom"/>
          </w:tcPr>
          <w:p w14:paraId="3907F61E" w14:textId="77777777" w:rsidR="001516AB" w:rsidRDefault="001516AB">
            <w:pPr>
              <w:rPr>
                <w:sz w:val="3"/>
                <w:szCs w:val="3"/>
              </w:rPr>
            </w:pPr>
          </w:p>
        </w:tc>
        <w:tc>
          <w:tcPr>
            <w:tcW w:w="140" w:type="dxa"/>
            <w:vAlign w:val="bottom"/>
          </w:tcPr>
          <w:p w14:paraId="0179A043" w14:textId="77777777" w:rsidR="001516AB" w:rsidRDefault="001516AB">
            <w:pPr>
              <w:rPr>
                <w:sz w:val="3"/>
                <w:szCs w:val="3"/>
              </w:rPr>
            </w:pPr>
          </w:p>
        </w:tc>
        <w:tc>
          <w:tcPr>
            <w:tcW w:w="180" w:type="dxa"/>
            <w:vAlign w:val="bottom"/>
          </w:tcPr>
          <w:p w14:paraId="3205E922" w14:textId="77777777" w:rsidR="001516AB" w:rsidRDefault="001516AB">
            <w:pPr>
              <w:rPr>
                <w:sz w:val="3"/>
                <w:szCs w:val="3"/>
              </w:rPr>
            </w:pPr>
          </w:p>
        </w:tc>
        <w:tc>
          <w:tcPr>
            <w:tcW w:w="100" w:type="dxa"/>
            <w:vAlign w:val="bottom"/>
          </w:tcPr>
          <w:p w14:paraId="27CD7913" w14:textId="77777777" w:rsidR="001516AB" w:rsidRDefault="001516AB">
            <w:pPr>
              <w:rPr>
                <w:sz w:val="3"/>
                <w:szCs w:val="3"/>
              </w:rPr>
            </w:pPr>
          </w:p>
        </w:tc>
        <w:tc>
          <w:tcPr>
            <w:tcW w:w="80" w:type="dxa"/>
            <w:tcBorders>
              <w:right w:val="single" w:sz="8" w:space="0" w:color="auto"/>
            </w:tcBorders>
            <w:vAlign w:val="bottom"/>
          </w:tcPr>
          <w:p w14:paraId="10AA83F7" w14:textId="77777777" w:rsidR="001516AB" w:rsidRDefault="001516AB">
            <w:pPr>
              <w:rPr>
                <w:sz w:val="3"/>
                <w:szCs w:val="3"/>
              </w:rPr>
            </w:pPr>
          </w:p>
        </w:tc>
        <w:tc>
          <w:tcPr>
            <w:tcW w:w="220" w:type="dxa"/>
            <w:tcBorders>
              <w:bottom w:val="single" w:sz="8" w:space="0" w:color="auto"/>
              <w:right w:val="single" w:sz="8" w:space="0" w:color="auto"/>
            </w:tcBorders>
            <w:vAlign w:val="bottom"/>
          </w:tcPr>
          <w:p w14:paraId="78956372" w14:textId="77777777" w:rsidR="001516AB" w:rsidRDefault="001516AB">
            <w:pPr>
              <w:rPr>
                <w:sz w:val="3"/>
                <w:szCs w:val="3"/>
              </w:rPr>
            </w:pPr>
          </w:p>
        </w:tc>
        <w:tc>
          <w:tcPr>
            <w:tcW w:w="200" w:type="dxa"/>
            <w:tcBorders>
              <w:bottom w:val="single" w:sz="8" w:space="0" w:color="auto"/>
              <w:right w:val="single" w:sz="8" w:space="0" w:color="auto"/>
            </w:tcBorders>
            <w:vAlign w:val="bottom"/>
          </w:tcPr>
          <w:p w14:paraId="16150444" w14:textId="77777777" w:rsidR="001516AB" w:rsidRDefault="001516AB">
            <w:pPr>
              <w:rPr>
                <w:sz w:val="3"/>
                <w:szCs w:val="3"/>
              </w:rPr>
            </w:pPr>
          </w:p>
        </w:tc>
        <w:tc>
          <w:tcPr>
            <w:tcW w:w="220" w:type="dxa"/>
            <w:tcBorders>
              <w:bottom w:val="single" w:sz="8" w:space="0" w:color="auto"/>
              <w:right w:val="single" w:sz="8" w:space="0" w:color="auto"/>
            </w:tcBorders>
            <w:vAlign w:val="bottom"/>
          </w:tcPr>
          <w:p w14:paraId="3F515987" w14:textId="77777777" w:rsidR="001516AB" w:rsidRDefault="001516AB">
            <w:pPr>
              <w:rPr>
                <w:sz w:val="3"/>
                <w:szCs w:val="3"/>
              </w:rPr>
            </w:pPr>
          </w:p>
        </w:tc>
        <w:tc>
          <w:tcPr>
            <w:tcW w:w="220" w:type="dxa"/>
            <w:tcBorders>
              <w:bottom w:val="single" w:sz="8" w:space="0" w:color="auto"/>
              <w:right w:val="single" w:sz="8" w:space="0" w:color="auto"/>
            </w:tcBorders>
            <w:vAlign w:val="bottom"/>
          </w:tcPr>
          <w:p w14:paraId="2EE46C0E" w14:textId="77777777" w:rsidR="001516AB" w:rsidRDefault="001516AB">
            <w:pPr>
              <w:rPr>
                <w:sz w:val="3"/>
                <w:szCs w:val="3"/>
              </w:rPr>
            </w:pPr>
          </w:p>
        </w:tc>
        <w:tc>
          <w:tcPr>
            <w:tcW w:w="40" w:type="dxa"/>
            <w:vAlign w:val="bottom"/>
          </w:tcPr>
          <w:p w14:paraId="0C123107" w14:textId="77777777" w:rsidR="001516AB" w:rsidRDefault="001516AB">
            <w:pPr>
              <w:rPr>
                <w:sz w:val="3"/>
                <w:szCs w:val="3"/>
              </w:rPr>
            </w:pPr>
          </w:p>
        </w:tc>
        <w:tc>
          <w:tcPr>
            <w:tcW w:w="120" w:type="dxa"/>
            <w:vAlign w:val="bottom"/>
          </w:tcPr>
          <w:p w14:paraId="30EF8826" w14:textId="77777777" w:rsidR="001516AB" w:rsidRDefault="001516AB">
            <w:pPr>
              <w:rPr>
                <w:sz w:val="3"/>
                <w:szCs w:val="3"/>
              </w:rPr>
            </w:pPr>
          </w:p>
        </w:tc>
        <w:tc>
          <w:tcPr>
            <w:tcW w:w="0" w:type="dxa"/>
            <w:vAlign w:val="bottom"/>
          </w:tcPr>
          <w:p w14:paraId="7046F2E4" w14:textId="77777777" w:rsidR="001516AB" w:rsidRDefault="001516AB">
            <w:pPr>
              <w:rPr>
                <w:sz w:val="1"/>
                <w:szCs w:val="1"/>
              </w:rPr>
            </w:pPr>
          </w:p>
        </w:tc>
      </w:tr>
    </w:tbl>
    <w:p w14:paraId="11C58785"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14:anchorId="1E7E0F39" wp14:editId="651ACDA7">
                <wp:simplePos x="0" y="0"/>
                <wp:positionH relativeFrom="column">
                  <wp:posOffset>2409825</wp:posOffset>
                </wp:positionH>
                <wp:positionV relativeFrom="paragraph">
                  <wp:posOffset>-284480</wp:posOffset>
                </wp:positionV>
                <wp:extent cx="0" cy="14605"/>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605"/>
                        </a:xfrm>
                        <a:prstGeom prst="line">
                          <a:avLst/>
                        </a:prstGeom>
                        <a:solidFill>
                          <a:srgbClr val="FFFFFF"/>
                        </a:solidFill>
                        <a:ln w="24">
                          <a:solidFill>
                            <a:srgbClr val="000000"/>
                          </a:solidFill>
                          <a:miter lim="800000"/>
                          <a:headEnd/>
                          <a:tailEnd/>
                        </a:ln>
                      </wps:spPr>
                      <wps:bodyPr/>
                    </wps:wsp>
                  </a:graphicData>
                </a:graphic>
              </wp:anchor>
            </w:drawing>
          </mc:Choice>
          <mc:Fallback>
            <w:pict>
              <v:line w14:anchorId="2A4B4FD7" id="Shape 317"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189.75pt,-22.4pt" to="189.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" o:allowincell="f" filled="t" strokeweight="67e-5mm">
                <v:stroke joinstyle="miter"/>
                <o:lock v:ext="edit" shapetype="f"/>
              </v:line>
            </w:pict>
          </mc:Fallback>
        </mc:AlternateContent>
      </w:r>
      <w:r>
        <w:rPr>
          <w:noProof/>
          <w:sz w:val="20"/>
          <w:szCs w:val="20"/>
        </w:rPr>
        <mc:AlternateContent>
          <mc:Choice Requires="wps">
            <w:drawing>
              <wp:anchor distT="0" distB="0" distL="114300" distR="114300" simplePos="0" relativeHeight="251665920" behindDoc="1" locked="0" layoutInCell="0" allowOverlap="1" wp14:anchorId="5050789A" wp14:editId="3A2F8C3B">
                <wp:simplePos x="0" y="0"/>
                <wp:positionH relativeFrom="column">
                  <wp:posOffset>2686685</wp:posOffset>
                </wp:positionH>
                <wp:positionV relativeFrom="paragraph">
                  <wp:posOffset>-284480</wp:posOffset>
                </wp:positionV>
                <wp:extent cx="0" cy="14605"/>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605"/>
                        </a:xfrm>
                        <a:prstGeom prst="line">
                          <a:avLst/>
                        </a:prstGeom>
                        <a:solidFill>
                          <a:srgbClr val="FFFFFF"/>
                        </a:solidFill>
                        <a:ln w="24">
                          <a:solidFill>
                            <a:srgbClr val="000000"/>
                          </a:solidFill>
                          <a:miter lim="800000"/>
                          <a:headEnd/>
                          <a:tailEnd/>
                        </a:ln>
                      </wps:spPr>
                      <wps:bodyPr/>
                    </wps:wsp>
                  </a:graphicData>
                </a:graphic>
              </wp:anchor>
            </w:drawing>
          </mc:Choice>
          <mc:Fallback>
            <w:pict>
              <v:line w14:anchorId="1D7550A9" id="Shape 318"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11.55pt,-22.4pt" to="211.5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" o:allowincell="f" filled="t" strokeweight="67e-5mm">
                <v:stroke joinstyle="miter"/>
                <o:lock v:ext="edit" shapetype="f"/>
              </v:line>
            </w:pict>
          </mc:Fallback>
        </mc:AlternateContent>
      </w:r>
      <w:r>
        <w:rPr>
          <w:noProof/>
          <w:sz w:val="20"/>
          <w:szCs w:val="20"/>
        </w:rPr>
        <mc:AlternateContent>
          <mc:Choice Requires="wps">
            <w:drawing>
              <wp:anchor distT="0" distB="0" distL="114300" distR="114300" simplePos="0" relativeHeight="251666944" behindDoc="1" locked="0" layoutInCell="0" allowOverlap="1" wp14:anchorId="4D237692" wp14:editId="64888F49">
                <wp:simplePos x="0" y="0"/>
                <wp:positionH relativeFrom="column">
                  <wp:posOffset>2409825</wp:posOffset>
                </wp:positionH>
                <wp:positionV relativeFrom="paragraph">
                  <wp:posOffset>-146050</wp:posOffset>
                </wp:positionV>
                <wp:extent cx="0" cy="14605"/>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605"/>
                        </a:xfrm>
                        <a:prstGeom prst="line">
                          <a:avLst/>
                        </a:prstGeom>
                        <a:solidFill>
                          <a:srgbClr val="FFFFFF"/>
                        </a:solidFill>
                        <a:ln w="24">
                          <a:solidFill>
                            <a:srgbClr val="000000"/>
                          </a:solidFill>
                          <a:miter lim="800000"/>
                          <a:headEnd/>
                          <a:tailEnd/>
                        </a:ln>
                      </wps:spPr>
                      <wps:bodyPr/>
                    </wps:wsp>
                  </a:graphicData>
                </a:graphic>
              </wp:anchor>
            </w:drawing>
          </mc:Choice>
          <mc:Fallback>
            <w:pict>
              <v:line w14:anchorId="7566362B" id="Shape 319"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89.75pt,-11.5pt" to="189.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" o:allowincell="f" filled="t" strokeweight="67e-5mm">
                <v:stroke joinstyle="miter"/>
                <o:lock v:ext="edit" shapetype="f"/>
              </v:line>
            </w:pict>
          </mc:Fallback>
        </mc:AlternateContent>
      </w:r>
      <w:r>
        <w:rPr>
          <w:noProof/>
          <w:sz w:val="20"/>
          <w:szCs w:val="20"/>
        </w:rPr>
        <mc:AlternateContent>
          <mc:Choice Requires="wps">
            <w:drawing>
              <wp:anchor distT="0" distB="0" distL="114300" distR="114300" simplePos="0" relativeHeight="251667968" behindDoc="1" locked="0" layoutInCell="0" allowOverlap="1" wp14:anchorId="65EDD1F6" wp14:editId="6F9CC087">
                <wp:simplePos x="0" y="0"/>
                <wp:positionH relativeFrom="column">
                  <wp:posOffset>2686685</wp:posOffset>
                </wp:positionH>
                <wp:positionV relativeFrom="paragraph">
                  <wp:posOffset>-146050</wp:posOffset>
                </wp:positionV>
                <wp:extent cx="0" cy="14605"/>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605"/>
                        </a:xfrm>
                        <a:prstGeom prst="line">
                          <a:avLst/>
                        </a:prstGeom>
                        <a:solidFill>
                          <a:srgbClr val="FFFFFF"/>
                        </a:solidFill>
                        <a:ln w="24">
                          <a:solidFill>
                            <a:srgbClr val="000000"/>
                          </a:solidFill>
                          <a:miter lim="800000"/>
                          <a:headEnd/>
                          <a:tailEnd/>
                        </a:ln>
                      </wps:spPr>
                      <wps:bodyPr/>
                    </wps:wsp>
                  </a:graphicData>
                </a:graphic>
              </wp:anchor>
            </w:drawing>
          </mc:Choice>
          <mc:Fallback>
            <w:pict>
              <v:line w14:anchorId="6CDFE538" id="Shape 320"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211.55pt,-11.5pt" to="211.5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" o:allowincell="f" filled="t" strokeweight="67e-5mm">
                <v:stroke joinstyle="miter"/>
                <o:lock v:ext="edit" shapetype="f"/>
              </v:line>
            </w:pict>
          </mc:Fallback>
        </mc:AlternateContent>
      </w:r>
      <w:r>
        <w:rPr>
          <w:noProof/>
          <w:sz w:val="20"/>
          <w:szCs w:val="20"/>
        </w:rPr>
        <w:drawing>
          <wp:anchor distT="0" distB="0" distL="114300" distR="114300" simplePos="0" relativeHeight="251668992" behindDoc="1" locked="0" layoutInCell="0" allowOverlap="1" wp14:anchorId="6B92E60A" wp14:editId="7D8FF628">
            <wp:simplePos x="0" y="0"/>
            <wp:positionH relativeFrom="column">
              <wp:posOffset>1190625</wp:posOffset>
            </wp:positionH>
            <wp:positionV relativeFrom="paragraph">
              <wp:posOffset>-514350</wp:posOffset>
            </wp:positionV>
            <wp:extent cx="1732915" cy="474345"/>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83"/>
                    <a:srcRect/>
                    <a:stretch>
                      <a:fillRect/>
                    </a:stretch>
                  </pic:blipFill>
                  <pic:spPr bwMode="auto">
                    <a:xfrm>
                      <a:off x="0" y="0"/>
                      <a:ext cx="1732915" cy="474345"/>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14:anchorId="16E3455C" wp14:editId="27E89265">
            <wp:simplePos x="0" y="0"/>
            <wp:positionH relativeFrom="column">
              <wp:posOffset>398145</wp:posOffset>
            </wp:positionH>
            <wp:positionV relativeFrom="paragraph">
              <wp:posOffset>450215</wp:posOffset>
            </wp:positionV>
            <wp:extent cx="208280" cy="843280"/>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84"/>
                    <a:srcRect/>
                    <a:stretch>
                      <a:fillRect/>
                    </a:stretch>
                  </pic:blipFill>
                  <pic:spPr bwMode="auto">
                    <a:xfrm>
                      <a:off x="0" y="0"/>
                      <a:ext cx="208280" cy="843280"/>
                    </a:xfrm>
                    <a:prstGeom prst="rect">
                      <a:avLst/>
                    </a:prstGeom>
                    <a:noFill/>
                  </pic:spPr>
                </pic:pic>
              </a:graphicData>
            </a:graphic>
          </wp:anchor>
        </w:drawing>
      </w:r>
    </w:p>
    <w:p w14:paraId="61ECC3DE" w14:textId="77777777" w:rsidR="001516AB" w:rsidRDefault="0066520C">
      <w:pPr>
        <w:spacing w:line="20" w:lineRule="exact"/>
        <w:rPr>
          <w:sz w:val="20"/>
          <w:szCs w:val="20"/>
        </w:rPr>
      </w:pPr>
      <w:r>
        <w:rPr>
          <w:sz w:val="20"/>
          <w:szCs w:val="20"/>
        </w:rPr>
        <w:br w:type="column"/>
      </w:r>
    </w:p>
    <w:p w14:paraId="53231196" w14:textId="77777777" w:rsidR="001516AB" w:rsidRDefault="0066520C">
      <w:pPr>
        <w:ind w:left="3040"/>
        <w:rPr>
          <w:sz w:val="20"/>
          <w:szCs w:val="20"/>
        </w:rPr>
      </w:pPr>
      <w:r>
        <w:rPr>
          <w:rFonts w:ascii="Impact" w:eastAsia="Impact" w:hAnsi="Impact" w:cs="Impact"/>
          <w:i/>
          <w:iCs/>
          <w:sz w:val="40"/>
          <w:szCs w:val="40"/>
        </w:rPr>
        <w:t>CC1101</w:t>
      </w:r>
    </w:p>
    <w:p w14:paraId="03667D97" w14:textId="77777777" w:rsidR="001516AB" w:rsidRDefault="001516AB">
      <w:pPr>
        <w:spacing w:line="200" w:lineRule="exact"/>
        <w:rPr>
          <w:sz w:val="20"/>
          <w:szCs w:val="20"/>
        </w:rPr>
      </w:pPr>
    </w:p>
    <w:p w14:paraId="0DECB205" w14:textId="77777777" w:rsidR="001516AB" w:rsidRDefault="001516AB">
      <w:pPr>
        <w:spacing w:line="200" w:lineRule="exact"/>
        <w:rPr>
          <w:sz w:val="20"/>
          <w:szCs w:val="20"/>
        </w:rPr>
      </w:pPr>
    </w:p>
    <w:p w14:paraId="4C762B14" w14:textId="77777777" w:rsidR="001516AB" w:rsidRDefault="001516AB">
      <w:pPr>
        <w:spacing w:line="200" w:lineRule="exact"/>
        <w:rPr>
          <w:sz w:val="20"/>
          <w:szCs w:val="20"/>
        </w:rPr>
      </w:pPr>
    </w:p>
    <w:p w14:paraId="6C5F801F" w14:textId="77777777" w:rsidR="001516AB" w:rsidRDefault="001516AB">
      <w:pPr>
        <w:spacing w:line="200" w:lineRule="exact"/>
        <w:rPr>
          <w:sz w:val="20"/>
          <w:szCs w:val="20"/>
        </w:rPr>
      </w:pPr>
    </w:p>
    <w:p w14:paraId="26C307A5" w14:textId="77777777" w:rsidR="001516AB" w:rsidRDefault="001516AB">
      <w:pPr>
        <w:spacing w:line="200" w:lineRule="exact"/>
        <w:rPr>
          <w:sz w:val="20"/>
          <w:szCs w:val="20"/>
        </w:rPr>
      </w:pPr>
    </w:p>
    <w:p w14:paraId="23090B73" w14:textId="77777777" w:rsidR="001516AB" w:rsidRDefault="001516AB">
      <w:pPr>
        <w:spacing w:line="202" w:lineRule="exact"/>
        <w:rPr>
          <w:sz w:val="20"/>
          <w:szCs w:val="20"/>
        </w:rPr>
      </w:pPr>
    </w:p>
    <w:p w14:paraId="2D0911B2" w14:textId="77777777" w:rsidR="001516AB" w:rsidRDefault="0066520C">
      <w:pPr>
        <w:spacing w:line="234" w:lineRule="auto"/>
        <w:ind w:right="6"/>
        <w:jc w:val="both"/>
        <w:rPr>
          <w:sz w:val="20"/>
          <w:szCs w:val="20"/>
        </w:rPr>
      </w:pPr>
      <w:r>
        <w:rPr>
          <w:rFonts w:ascii="Arial" w:eastAsia="Arial" w:hAnsi="Arial" w:cs="Arial"/>
          <w:sz w:val="20"/>
          <w:szCs w:val="20"/>
        </w:rPr>
        <w:t>переданные в сверточный декодер считываются из столбцов матрицы.</w:t>
      </w:r>
    </w:p>
    <w:p w14:paraId="4FF8A81D" w14:textId="77777777" w:rsidR="001516AB" w:rsidRDefault="001516AB">
      <w:pPr>
        <w:spacing w:line="123" w:lineRule="exact"/>
        <w:rPr>
          <w:sz w:val="20"/>
          <w:szCs w:val="20"/>
        </w:rPr>
      </w:pPr>
    </w:p>
    <w:p w14:paraId="11564132" w14:textId="77777777" w:rsidR="001516AB" w:rsidRDefault="0066520C">
      <w:pPr>
        <w:spacing w:line="238" w:lineRule="auto"/>
        <w:ind w:right="6"/>
        <w:jc w:val="both"/>
        <w:rPr>
          <w:rFonts w:ascii="Arial" w:eastAsia="Arial" w:hAnsi="Arial" w:cs="Arial"/>
          <w:sz w:val="20"/>
          <w:szCs w:val="20"/>
        </w:rPr>
      </w:pPr>
      <w:r>
        <w:rPr>
          <w:rFonts w:ascii="Impact" w:eastAsia="Impact" w:hAnsi="Impact" w:cs="Impact"/>
          <w:i/>
          <w:iCs/>
          <w:sz w:val="20"/>
          <w:szCs w:val="20"/>
        </w:rPr>
        <w:t xml:space="preserve">CC1101 </w:t>
      </w:r>
      <w:r>
        <w:rPr>
          <w:rFonts w:ascii="Arial" w:eastAsia="Arial" w:hAnsi="Arial" w:cs="Arial"/>
          <w:sz w:val="20"/>
          <w:szCs w:val="20"/>
        </w:rPr>
        <w:t>использует матричный перемежитель 4x4 с 2</w:t>
      </w:r>
      <w:r>
        <w:rPr>
          <w:rFonts w:ascii="Impact" w:eastAsia="Impact" w:hAnsi="Impact" w:cs="Impact"/>
          <w:i/>
          <w:iCs/>
          <w:sz w:val="20"/>
          <w:szCs w:val="20"/>
        </w:rPr>
        <w:t xml:space="preserve"> </w:t>
      </w:r>
      <w:r>
        <w:rPr>
          <w:rFonts w:ascii="Arial" w:eastAsia="Arial" w:hAnsi="Arial" w:cs="Arial"/>
          <w:sz w:val="20"/>
          <w:szCs w:val="20"/>
        </w:rPr>
        <w:t xml:space="preserve">битов (один выходной символ кодировщика) на ячейку, поэтому объем данных, передаваемых по воздуху, всегда будет кратен четырем байтам (см. DN507 </w:t>
      </w:r>
      <w:hyperlink w:anchor="page96">
        <w:r>
          <w:rPr>
            <w:rFonts w:ascii="Arial" w:eastAsia="Arial" w:hAnsi="Arial" w:cs="Arial"/>
            <w:sz w:val="20"/>
            <w:szCs w:val="20"/>
          </w:rPr>
          <w:t xml:space="preserve">[20] </w:t>
        </w:r>
      </w:hyperlink>
      <w:r>
        <w:rPr>
          <w:rFonts w:ascii="Arial" w:eastAsia="Arial" w:hAnsi="Arial" w:cs="Arial"/>
          <w:sz w:val="20"/>
          <w:szCs w:val="20"/>
        </w:rPr>
        <w:t>Больше подробностей). Когда используются FEC и чередование, для завершения ре</w:t>
      </w:r>
      <w:r>
        <w:rPr>
          <w:rFonts w:ascii="Arial" w:eastAsia="Arial" w:hAnsi="Arial" w:cs="Arial"/>
          <w:sz w:val="20"/>
          <w:szCs w:val="20"/>
        </w:rPr>
        <w:t>шетки требуется по крайней мере один дополнительный байт, и поэтому оборудование управления пакетами автоматически вставляет один или два дополнительных байта в конец пакета. Эти байты будут невидимы для пользователя, так как они удаляются до того, как пол</w:t>
      </w:r>
      <w:r>
        <w:rPr>
          <w:rFonts w:ascii="Arial" w:eastAsia="Arial" w:hAnsi="Arial" w:cs="Arial"/>
          <w:sz w:val="20"/>
          <w:szCs w:val="20"/>
        </w:rPr>
        <w:t>ученный пакет попадет в RXFIFO.</w:t>
      </w:r>
    </w:p>
    <w:p w14:paraId="350FDAC7" w14:textId="77777777" w:rsidR="001516AB" w:rsidRDefault="001516AB">
      <w:pPr>
        <w:spacing w:line="137" w:lineRule="exact"/>
        <w:rPr>
          <w:sz w:val="20"/>
          <w:szCs w:val="20"/>
        </w:rPr>
      </w:pPr>
    </w:p>
    <w:p w14:paraId="3C48E64D" w14:textId="77777777" w:rsidR="001516AB" w:rsidRDefault="0066520C">
      <w:pPr>
        <w:spacing w:line="234" w:lineRule="auto"/>
        <w:ind w:right="6"/>
        <w:jc w:val="both"/>
        <w:rPr>
          <w:sz w:val="20"/>
          <w:szCs w:val="20"/>
        </w:rPr>
      </w:pPr>
      <w:r>
        <w:rPr>
          <w:rFonts w:ascii="Arial" w:eastAsia="Arial" w:hAnsi="Arial" w:cs="Arial"/>
          <w:sz w:val="20"/>
          <w:szCs w:val="20"/>
        </w:rPr>
        <w:t>При использовании FEC и чередования минимальная полезная нагрузка данных составляет 2 байта.</w:t>
      </w:r>
    </w:p>
    <w:p w14:paraId="53B7E1ED" w14:textId="77777777" w:rsidR="001516AB" w:rsidRDefault="0066520C">
      <w:pPr>
        <w:spacing w:line="20" w:lineRule="exact"/>
        <w:rPr>
          <w:sz w:val="20"/>
          <w:szCs w:val="20"/>
        </w:rPr>
      </w:pPr>
      <w:r>
        <w:rPr>
          <w:noProof/>
          <w:sz w:val="20"/>
          <w:szCs w:val="20"/>
        </w:rPr>
        <w:drawing>
          <wp:anchor distT="0" distB="0" distL="114300" distR="114300" simplePos="0" relativeHeight="251671040" behindDoc="1" locked="0" layoutInCell="0" allowOverlap="1" wp14:anchorId="2044FA78" wp14:editId="114995E7">
            <wp:simplePos x="0" y="0"/>
            <wp:positionH relativeFrom="column">
              <wp:posOffset>1801495</wp:posOffset>
            </wp:positionH>
            <wp:positionV relativeFrom="paragraph">
              <wp:posOffset>417195</wp:posOffset>
            </wp:positionV>
            <wp:extent cx="208280" cy="843280"/>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85"/>
                    <a:srcRect/>
                    <a:stretch>
                      <a:fillRect/>
                    </a:stretch>
                  </pic:blipFill>
                  <pic:spPr bwMode="auto">
                    <a:xfrm>
                      <a:off x="0" y="0"/>
                      <a:ext cx="208280" cy="843280"/>
                    </a:xfrm>
                    <a:prstGeom prst="rect">
                      <a:avLst/>
                    </a:prstGeom>
                    <a:noFill/>
                  </pic:spPr>
                </pic:pic>
              </a:graphicData>
            </a:graphic>
          </wp:anchor>
        </w:drawing>
      </w:r>
    </w:p>
    <w:p w14:paraId="506325A7" w14:textId="77777777" w:rsidR="001516AB" w:rsidRDefault="001516AB">
      <w:pPr>
        <w:spacing w:line="200" w:lineRule="exact"/>
        <w:rPr>
          <w:sz w:val="20"/>
          <w:szCs w:val="20"/>
        </w:rPr>
      </w:pPr>
    </w:p>
    <w:p w14:paraId="06A8485F" w14:textId="77777777" w:rsidR="001516AB" w:rsidRDefault="001516AB">
      <w:pPr>
        <w:spacing w:line="200" w:lineRule="exact"/>
        <w:rPr>
          <w:sz w:val="20"/>
          <w:szCs w:val="20"/>
        </w:rPr>
      </w:pPr>
    </w:p>
    <w:p w14:paraId="00ED09AE" w14:textId="77777777" w:rsidR="001516AB" w:rsidRDefault="001516AB">
      <w:pPr>
        <w:spacing w:line="200" w:lineRule="exact"/>
        <w:rPr>
          <w:sz w:val="20"/>
          <w:szCs w:val="20"/>
        </w:rPr>
      </w:pPr>
    </w:p>
    <w:p w14:paraId="20990F49" w14:textId="77777777" w:rsidR="001516AB" w:rsidRDefault="001516AB">
      <w:pPr>
        <w:spacing w:line="217" w:lineRule="exact"/>
        <w:rPr>
          <w:sz w:val="20"/>
          <w:szCs w:val="20"/>
        </w:rPr>
      </w:pPr>
    </w:p>
    <w:p w14:paraId="2AEC2A68" w14:textId="77777777" w:rsidR="001516AB" w:rsidRDefault="0066520C">
      <w:pPr>
        <w:ind w:left="160"/>
        <w:rPr>
          <w:sz w:val="20"/>
          <w:szCs w:val="20"/>
        </w:rPr>
      </w:pPr>
      <w:r>
        <w:rPr>
          <w:rFonts w:ascii="Arial" w:eastAsia="Arial" w:hAnsi="Arial" w:cs="Arial"/>
          <w:sz w:val="15"/>
          <w:szCs w:val="15"/>
        </w:rPr>
        <w:t>Перемежитель</w:t>
      </w:r>
    </w:p>
    <w:p w14:paraId="41239051" w14:textId="77777777" w:rsidR="001516AB" w:rsidRDefault="001516AB">
      <w:pPr>
        <w:spacing w:line="12" w:lineRule="exact"/>
        <w:rPr>
          <w:sz w:val="20"/>
          <w:szCs w:val="20"/>
        </w:rPr>
      </w:pPr>
    </w:p>
    <w:p w14:paraId="0C643BEC" w14:textId="77777777" w:rsidR="001516AB" w:rsidRDefault="0066520C">
      <w:pPr>
        <w:ind w:left="120"/>
        <w:rPr>
          <w:sz w:val="20"/>
          <w:szCs w:val="20"/>
        </w:rPr>
      </w:pPr>
      <w:r>
        <w:rPr>
          <w:rFonts w:ascii="Arial" w:eastAsia="Arial" w:hAnsi="Arial" w:cs="Arial"/>
          <w:sz w:val="15"/>
          <w:szCs w:val="15"/>
        </w:rPr>
        <w:t>Читать буфер</w:t>
      </w:r>
    </w:p>
    <w:p w14:paraId="7C5B8946" w14:textId="77777777" w:rsidR="001516AB" w:rsidRDefault="0066520C">
      <w:pPr>
        <w:spacing w:line="20" w:lineRule="exact"/>
        <w:rPr>
          <w:sz w:val="20"/>
          <w:szCs w:val="20"/>
        </w:rPr>
      </w:pPr>
      <w:r>
        <w:rPr>
          <w:noProof/>
          <w:sz w:val="20"/>
          <w:szCs w:val="20"/>
        </w:rPr>
        <w:drawing>
          <wp:anchor distT="0" distB="0" distL="114300" distR="114300" simplePos="0" relativeHeight="251672064" behindDoc="1" locked="0" layoutInCell="0" allowOverlap="1" wp14:anchorId="4F087D42" wp14:editId="13BA2B9D">
            <wp:simplePos x="0" y="0"/>
            <wp:positionH relativeFrom="column">
              <wp:posOffset>45720</wp:posOffset>
            </wp:positionH>
            <wp:positionV relativeFrom="paragraph">
              <wp:posOffset>0</wp:posOffset>
            </wp:positionV>
            <wp:extent cx="1732915" cy="762000"/>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86"/>
                    <a:srcRect/>
                    <a:stretch>
                      <a:fillRect/>
                    </a:stretch>
                  </pic:blipFill>
                  <pic:spPr bwMode="auto">
                    <a:xfrm>
                      <a:off x="0" y="0"/>
                      <a:ext cx="1732915" cy="762000"/>
                    </a:xfrm>
                    <a:prstGeom prst="rect">
                      <a:avLst/>
                    </a:prstGeom>
                    <a:noFill/>
                  </pic:spPr>
                </pic:pic>
              </a:graphicData>
            </a:graphic>
          </wp:anchor>
        </w:drawing>
      </w:r>
    </w:p>
    <w:p w14:paraId="5EAE39A4" w14:textId="77777777" w:rsidR="001516AB" w:rsidRDefault="001516AB">
      <w:pPr>
        <w:spacing w:line="200" w:lineRule="exact"/>
        <w:rPr>
          <w:sz w:val="20"/>
          <w:szCs w:val="20"/>
        </w:rPr>
      </w:pPr>
    </w:p>
    <w:p w14:paraId="5CE6221E" w14:textId="77777777" w:rsidR="001516AB" w:rsidRDefault="001516AB">
      <w:pPr>
        <w:spacing w:line="286" w:lineRule="exact"/>
        <w:rPr>
          <w:sz w:val="20"/>
          <w:szCs w:val="20"/>
        </w:rPr>
      </w:pPr>
    </w:p>
    <w:p w14:paraId="03B7B510" w14:textId="77777777" w:rsidR="001516AB" w:rsidRDefault="0066520C">
      <w:pPr>
        <w:ind w:right="406"/>
        <w:jc w:val="center"/>
        <w:rPr>
          <w:sz w:val="20"/>
          <w:szCs w:val="20"/>
        </w:rPr>
      </w:pPr>
      <w:r>
        <w:rPr>
          <w:rFonts w:ascii="Arial" w:eastAsia="Arial" w:hAnsi="Arial" w:cs="Arial"/>
          <w:sz w:val="15"/>
          <w:szCs w:val="15"/>
        </w:rPr>
        <w:t>Модулятор</w:t>
      </w:r>
    </w:p>
    <w:p w14:paraId="39A9EA53" w14:textId="77777777" w:rsidR="001516AB" w:rsidRDefault="001516AB">
      <w:pPr>
        <w:spacing w:line="559" w:lineRule="exact"/>
        <w:rPr>
          <w:sz w:val="20"/>
          <w:szCs w:val="20"/>
        </w:rPr>
      </w:pPr>
    </w:p>
    <w:p w14:paraId="468F3EE1" w14:textId="77777777" w:rsidR="001516AB" w:rsidRDefault="001516AB">
      <w:pPr>
        <w:sectPr w:rsidR="001516AB">
          <w:pgSz w:w="11900" w:h="16838"/>
          <w:pgMar w:top="676" w:right="1440" w:bottom="280" w:left="1440" w:header="0" w:footer="0" w:gutter="0"/>
          <w:cols w:num="2" w:space="720" w:equalWidth="0">
            <w:col w:w="4620" w:space="240"/>
            <w:col w:w="4166"/>
          </w:cols>
        </w:sectPr>
      </w:pPr>
    </w:p>
    <w:p w14:paraId="006C1795" w14:textId="77777777" w:rsidR="001516AB" w:rsidRDefault="001516AB">
      <w:pPr>
        <w:spacing w:line="200" w:lineRule="exact"/>
        <w:rPr>
          <w:sz w:val="20"/>
          <w:szCs w:val="20"/>
        </w:rPr>
      </w:pPr>
    </w:p>
    <w:p w14:paraId="4DD15A70" w14:textId="77777777" w:rsidR="001516AB" w:rsidRDefault="001516AB">
      <w:pPr>
        <w:spacing w:line="200" w:lineRule="exact"/>
        <w:rPr>
          <w:sz w:val="20"/>
          <w:szCs w:val="20"/>
        </w:rPr>
      </w:pPr>
    </w:p>
    <w:p w14:paraId="73875413" w14:textId="77777777" w:rsidR="001516AB" w:rsidRDefault="001516AB">
      <w:pPr>
        <w:spacing w:line="288"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2600"/>
        <w:gridCol w:w="2780"/>
        <w:gridCol w:w="920"/>
        <w:gridCol w:w="20"/>
      </w:tblGrid>
      <w:tr w:rsidR="001516AB" w14:paraId="3581D035" w14:textId="77777777">
        <w:trPr>
          <w:trHeight w:val="172"/>
        </w:trPr>
        <w:tc>
          <w:tcPr>
            <w:tcW w:w="2600" w:type="dxa"/>
            <w:vAlign w:val="bottom"/>
          </w:tcPr>
          <w:p w14:paraId="29B15CF5" w14:textId="77777777" w:rsidR="001516AB" w:rsidRDefault="0066520C">
            <w:pPr>
              <w:ind w:left="1163"/>
              <w:jc w:val="center"/>
              <w:rPr>
                <w:sz w:val="20"/>
                <w:szCs w:val="20"/>
              </w:rPr>
            </w:pPr>
            <w:r>
              <w:rPr>
                <w:rFonts w:ascii="Arial" w:eastAsia="Arial" w:hAnsi="Arial" w:cs="Arial"/>
                <w:sz w:val="15"/>
                <w:szCs w:val="15"/>
              </w:rPr>
              <w:t>Перемежитель</w:t>
            </w:r>
          </w:p>
        </w:tc>
        <w:tc>
          <w:tcPr>
            <w:tcW w:w="2780" w:type="dxa"/>
            <w:vAlign w:val="bottom"/>
          </w:tcPr>
          <w:p w14:paraId="1447E6D1" w14:textId="77777777" w:rsidR="001516AB" w:rsidRDefault="0066520C">
            <w:pPr>
              <w:ind w:right="1343"/>
              <w:jc w:val="center"/>
              <w:rPr>
                <w:sz w:val="20"/>
                <w:szCs w:val="20"/>
              </w:rPr>
            </w:pPr>
            <w:r>
              <w:rPr>
                <w:rFonts w:ascii="Arial" w:eastAsia="Arial" w:hAnsi="Arial" w:cs="Arial"/>
                <w:sz w:val="15"/>
                <w:szCs w:val="15"/>
              </w:rPr>
              <w:t>Перемежитель</w:t>
            </w:r>
          </w:p>
        </w:tc>
        <w:tc>
          <w:tcPr>
            <w:tcW w:w="920" w:type="dxa"/>
            <w:vAlign w:val="bottom"/>
          </w:tcPr>
          <w:p w14:paraId="256EA22A" w14:textId="77777777" w:rsidR="001516AB" w:rsidRDefault="001516AB">
            <w:pPr>
              <w:rPr>
                <w:sz w:val="15"/>
                <w:szCs w:val="15"/>
              </w:rPr>
            </w:pPr>
          </w:p>
        </w:tc>
        <w:tc>
          <w:tcPr>
            <w:tcW w:w="0" w:type="dxa"/>
            <w:vAlign w:val="bottom"/>
          </w:tcPr>
          <w:p w14:paraId="204FEE9D" w14:textId="77777777" w:rsidR="001516AB" w:rsidRDefault="001516AB">
            <w:pPr>
              <w:rPr>
                <w:sz w:val="1"/>
                <w:szCs w:val="1"/>
              </w:rPr>
            </w:pPr>
          </w:p>
        </w:tc>
      </w:tr>
      <w:tr w:rsidR="001516AB" w14:paraId="010F1FB6" w14:textId="77777777">
        <w:trPr>
          <w:trHeight w:val="184"/>
        </w:trPr>
        <w:tc>
          <w:tcPr>
            <w:tcW w:w="2600" w:type="dxa"/>
            <w:vAlign w:val="bottom"/>
          </w:tcPr>
          <w:p w14:paraId="501D4C8E" w14:textId="77777777" w:rsidR="001516AB" w:rsidRDefault="0066520C">
            <w:pPr>
              <w:ind w:left="1163"/>
              <w:jc w:val="center"/>
              <w:rPr>
                <w:sz w:val="20"/>
                <w:szCs w:val="20"/>
              </w:rPr>
            </w:pPr>
            <w:r>
              <w:rPr>
                <w:rFonts w:ascii="Arial" w:eastAsia="Arial" w:hAnsi="Arial" w:cs="Arial"/>
                <w:sz w:val="15"/>
                <w:szCs w:val="15"/>
              </w:rPr>
              <w:t>Буфер записи</w:t>
            </w:r>
          </w:p>
        </w:tc>
        <w:tc>
          <w:tcPr>
            <w:tcW w:w="2780" w:type="dxa"/>
            <w:vAlign w:val="bottom"/>
          </w:tcPr>
          <w:p w14:paraId="0F0ED27C" w14:textId="77777777" w:rsidR="001516AB" w:rsidRDefault="0066520C">
            <w:pPr>
              <w:ind w:right="1343"/>
              <w:jc w:val="center"/>
              <w:rPr>
                <w:sz w:val="20"/>
                <w:szCs w:val="20"/>
              </w:rPr>
            </w:pPr>
            <w:r>
              <w:rPr>
                <w:rFonts w:ascii="Arial" w:eastAsia="Arial" w:hAnsi="Arial" w:cs="Arial"/>
                <w:sz w:val="15"/>
                <w:szCs w:val="15"/>
              </w:rPr>
              <w:t>Читать буфер</w:t>
            </w:r>
          </w:p>
        </w:tc>
        <w:tc>
          <w:tcPr>
            <w:tcW w:w="920" w:type="dxa"/>
            <w:vAlign w:val="bottom"/>
          </w:tcPr>
          <w:p w14:paraId="46AD8BEE" w14:textId="77777777" w:rsidR="001516AB" w:rsidRDefault="001516AB">
            <w:pPr>
              <w:rPr>
                <w:sz w:val="16"/>
                <w:szCs w:val="16"/>
              </w:rPr>
            </w:pPr>
          </w:p>
        </w:tc>
        <w:tc>
          <w:tcPr>
            <w:tcW w:w="0" w:type="dxa"/>
            <w:vAlign w:val="bottom"/>
          </w:tcPr>
          <w:p w14:paraId="0ADDFBBC" w14:textId="77777777" w:rsidR="001516AB" w:rsidRDefault="001516AB">
            <w:pPr>
              <w:rPr>
                <w:sz w:val="1"/>
                <w:szCs w:val="1"/>
              </w:rPr>
            </w:pPr>
          </w:p>
        </w:tc>
      </w:tr>
      <w:tr w:rsidR="001516AB" w14:paraId="0A166497" w14:textId="77777777">
        <w:trPr>
          <w:trHeight w:val="587"/>
        </w:trPr>
        <w:tc>
          <w:tcPr>
            <w:tcW w:w="2600" w:type="dxa"/>
            <w:vMerge w:val="restart"/>
            <w:vAlign w:val="bottom"/>
          </w:tcPr>
          <w:p w14:paraId="3C403660" w14:textId="77777777" w:rsidR="001516AB" w:rsidRDefault="0066520C">
            <w:pPr>
              <w:rPr>
                <w:sz w:val="20"/>
                <w:szCs w:val="20"/>
              </w:rPr>
            </w:pPr>
            <w:r>
              <w:rPr>
                <w:rFonts w:ascii="Arial" w:eastAsia="Arial" w:hAnsi="Arial" w:cs="Arial"/>
                <w:sz w:val="15"/>
                <w:szCs w:val="15"/>
              </w:rPr>
              <w:t>Демодулятор</w:t>
            </w:r>
          </w:p>
        </w:tc>
        <w:tc>
          <w:tcPr>
            <w:tcW w:w="2780" w:type="dxa"/>
            <w:vAlign w:val="bottom"/>
          </w:tcPr>
          <w:p w14:paraId="0672CFA1" w14:textId="77777777" w:rsidR="001516AB" w:rsidRDefault="0066520C">
            <w:pPr>
              <w:ind w:left="1243"/>
              <w:jc w:val="center"/>
              <w:rPr>
                <w:sz w:val="20"/>
                <w:szCs w:val="20"/>
              </w:rPr>
            </w:pPr>
            <w:r>
              <w:rPr>
                <w:rFonts w:ascii="Arial" w:eastAsia="Arial" w:hAnsi="Arial" w:cs="Arial"/>
                <w:w w:val="99"/>
                <w:sz w:val="15"/>
                <w:szCs w:val="15"/>
              </w:rPr>
              <w:t>FEC</w:t>
            </w:r>
          </w:p>
        </w:tc>
        <w:tc>
          <w:tcPr>
            <w:tcW w:w="920" w:type="dxa"/>
            <w:vAlign w:val="bottom"/>
          </w:tcPr>
          <w:p w14:paraId="7D940EC1" w14:textId="77777777" w:rsidR="001516AB" w:rsidRDefault="0066520C">
            <w:pPr>
              <w:ind w:left="440"/>
              <w:rPr>
                <w:sz w:val="20"/>
                <w:szCs w:val="20"/>
              </w:rPr>
            </w:pPr>
            <w:r>
              <w:rPr>
                <w:rFonts w:ascii="Arial" w:eastAsia="Arial" w:hAnsi="Arial" w:cs="Arial"/>
                <w:sz w:val="15"/>
                <w:szCs w:val="15"/>
              </w:rPr>
              <w:t>Пакет</w:t>
            </w:r>
          </w:p>
        </w:tc>
        <w:tc>
          <w:tcPr>
            <w:tcW w:w="0" w:type="dxa"/>
            <w:vAlign w:val="bottom"/>
          </w:tcPr>
          <w:p w14:paraId="3406F5F4" w14:textId="77777777" w:rsidR="001516AB" w:rsidRDefault="001516AB">
            <w:pPr>
              <w:rPr>
                <w:sz w:val="1"/>
                <w:szCs w:val="1"/>
              </w:rPr>
            </w:pPr>
          </w:p>
        </w:tc>
      </w:tr>
      <w:tr w:rsidR="001516AB" w14:paraId="6EE5BE7B" w14:textId="77777777">
        <w:trPr>
          <w:trHeight w:val="92"/>
        </w:trPr>
        <w:tc>
          <w:tcPr>
            <w:tcW w:w="2600" w:type="dxa"/>
            <w:vMerge/>
            <w:vAlign w:val="bottom"/>
          </w:tcPr>
          <w:p w14:paraId="181DAB42" w14:textId="77777777" w:rsidR="001516AB" w:rsidRDefault="001516AB">
            <w:pPr>
              <w:rPr>
                <w:sz w:val="8"/>
                <w:szCs w:val="8"/>
              </w:rPr>
            </w:pPr>
          </w:p>
        </w:tc>
        <w:tc>
          <w:tcPr>
            <w:tcW w:w="2780" w:type="dxa"/>
            <w:vMerge w:val="restart"/>
            <w:vAlign w:val="bottom"/>
          </w:tcPr>
          <w:p w14:paraId="453FB182" w14:textId="77777777" w:rsidR="001516AB" w:rsidRDefault="0066520C">
            <w:pPr>
              <w:ind w:left="1243"/>
              <w:jc w:val="center"/>
              <w:rPr>
                <w:sz w:val="20"/>
                <w:szCs w:val="20"/>
              </w:rPr>
            </w:pPr>
            <w:r>
              <w:rPr>
                <w:rFonts w:ascii="Arial" w:eastAsia="Arial" w:hAnsi="Arial" w:cs="Arial"/>
                <w:sz w:val="15"/>
                <w:szCs w:val="15"/>
              </w:rPr>
              <w:t>Декодер</w:t>
            </w:r>
          </w:p>
        </w:tc>
        <w:tc>
          <w:tcPr>
            <w:tcW w:w="920" w:type="dxa"/>
            <w:vMerge w:val="restart"/>
            <w:vAlign w:val="bottom"/>
          </w:tcPr>
          <w:p w14:paraId="37899A59" w14:textId="77777777" w:rsidR="001516AB" w:rsidRDefault="0066520C">
            <w:pPr>
              <w:ind w:left="440"/>
              <w:rPr>
                <w:sz w:val="20"/>
                <w:szCs w:val="20"/>
              </w:rPr>
            </w:pPr>
            <w:r>
              <w:rPr>
                <w:rFonts w:ascii="Arial" w:eastAsia="Arial" w:hAnsi="Arial" w:cs="Arial"/>
                <w:w w:val="98"/>
                <w:sz w:val="15"/>
                <w:szCs w:val="15"/>
              </w:rPr>
              <w:t>Двигатель</w:t>
            </w:r>
          </w:p>
        </w:tc>
        <w:tc>
          <w:tcPr>
            <w:tcW w:w="0" w:type="dxa"/>
            <w:vAlign w:val="bottom"/>
          </w:tcPr>
          <w:p w14:paraId="34F3252B" w14:textId="77777777" w:rsidR="001516AB" w:rsidRDefault="001516AB">
            <w:pPr>
              <w:rPr>
                <w:sz w:val="1"/>
                <w:szCs w:val="1"/>
              </w:rPr>
            </w:pPr>
          </w:p>
        </w:tc>
      </w:tr>
      <w:tr w:rsidR="001516AB" w14:paraId="6101DED0" w14:textId="77777777">
        <w:trPr>
          <w:trHeight w:val="92"/>
        </w:trPr>
        <w:tc>
          <w:tcPr>
            <w:tcW w:w="2600" w:type="dxa"/>
            <w:vAlign w:val="bottom"/>
          </w:tcPr>
          <w:p w14:paraId="7EC9690B" w14:textId="77777777" w:rsidR="001516AB" w:rsidRDefault="001516AB">
            <w:pPr>
              <w:rPr>
                <w:sz w:val="8"/>
                <w:szCs w:val="8"/>
              </w:rPr>
            </w:pPr>
          </w:p>
        </w:tc>
        <w:tc>
          <w:tcPr>
            <w:tcW w:w="2780" w:type="dxa"/>
            <w:vMerge/>
            <w:vAlign w:val="bottom"/>
          </w:tcPr>
          <w:p w14:paraId="0FCFCEA6" w14:textId="77777777" w:rsidR="001516AB" w:rsidRDefault="001516AB">
            <w:pPr>
              <w:rPr>
                <w:sz w:val="8"/>
                <w:szCs w:val="8"/>
              </w:rPr>
            </w:pPr>
          </w:p>
        </w:tc>
        <w:tc>
          <w:tcPr>
            <w:tcW w:w="920" w:type="dxa"/>
            <w:vMerge/>
            <w:vAlign w:val="bottom"/>
          </w:tcPr>
          <w:p w14:paraId="32376F54" w14:textId="77777777" w:rsidR="001516AB" w:rsidRDefault="001516AB">
            <w:pPr>
              <w:rPr>
                <w:sz w:val="8"/>
                <w:szCs w:val="8"/>
              </w:rPr>
            </w:pPr>
          </w:p>
        </w:tc>
        <w:tc>
          <w:tcPr>
            <w:tcW w:w="0" w:type="dxa"/>
            <w:vAlign w:val="bottom"/>
          </w:tcPr>
          <w:p w14:paraId="13B6A5C3" w14:textId="77777777" w:rsidR="001516AB" w:rsidRDefault="001516AB">
            <w:pPr>
              <w:rPr>
                <w:sz w:val="1"/>
                <w:szCs w:val="1"/>
              </w:rPr>
            </w:pPr>
          </w:p>
        </w:tc>
      </w:tr>
    </w:tbl>
    <w:p w14:paraId="1FCDBB83" w14:textId="77777777" w:rsidR="001516AB" w:rsidRDefault="0066520C">
      <w:pPr>
        <w:spacing w:line="20" w:lineRule="exact"/>
        <w:rPr>
          <w:sz w:val="20"/>
          <w:szCs w:val="20"/>
        </w:rPr>
      </w:pPr>
      <w:r>
        <w:rPr>
          <w:noProof/>
          <w:sz w:val="20"/>
          <w:szCs w:val="20"/>
        </w:rPr>
        <w:drawing>
          <wp:anchor distT="0" distB="0" distL="114300" distR="114300" simplePos="0" relativeHeight="251673088" behindDoc="1" locked="0" layoutInCell="0" allowOverlap="1" wp14:anchorId="6827E952" wp14:editId="5E2ECCF9">
            <wp:simplePos x="0" y="0"/>
            <wp:positionH relativeFrom="column">
              <wp:posOffset>641985</wp:posOffset>
            </wp:positionH>
            <wp:positionV relativeFrom="paragraph">
              <wp:posOffset>-487680</wp:posOffset>
            </wp:positionV>
            <wp:extent cx="4471670" cy="760095"/>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7"/>
                    <a:srcRect/>
                    <a:stretch>
                      <a:fillRect/>
                    </a:stretch>
                  </pic:blipFill>
                  <pic:spPr bwMode="auto">
                    <a:xfrm>
                      <a:off x="0" y="0"/>
                      <a:ext cx="4471670" cy="760095"/>
                    </a:xfrm>
                    <a:prstGeom prst="rect">
                      <a:avLst/>
                    </a:prstGeom>
                    <a:noFill/>
                  </pic:spPr>
                </pic:pic>
              </a:graphicData>
            </a:graphic>
          </wp:anchor>
        </w:drawing>
      </w:r>
    </w:p>
    <w:p w14:paraId="329F6449" w14:textId="77777777" w:rsidR="001516AB" w:rsidRDefault="001516AB">
      <w:pPr>
        <w:spacing w:line="200" w:lineRule="exact"/>
        <w:rPr>
          <w:sz w:val="20"/>
          <w:szCs w:val="20"/>
        </w:rPr>
      </w:pPr>
    </w:p>
    <w:p w14:paraId="27D71A3D" w14:textId="77777777" w:rsidR="001516AB" w:rsidRDefault="001516AB">
      <w:pPr>
        <w:spacing w:line="200" w:lineRule="exact"/>
        <w:rPr>
          <w:sz w:val="20"/>
          <w:szCs w:val="20"/>
        </w:rPr>
      </w:pPr>
    </w:p>
    <w:p w14:paraId="02166836" w14:textId="77777777" w:rsidR="001516AB" w:rsidRDefault="001516AB">
      <w:pPr>
        <w:spacing w:line="374" w:lineRule="exact"/>
        <w:rPr>
          <w:sz w:val="20"/>
          <w:szCs w:val="20"/>
        </w:rPr>
      </w:pPr>
    </w:p>
    <w:p w14:paraId="30A88F1F" w14:textId="77777777" w:rsidR="001516AB" w:rsidRDefault="0066520C">
      <w:pPr>
        <w:ind w:left="2040"/>
        <w:rPr>
          <w:sz w:val="20"/>
          <w:szCs w:val="20"/>
        </w:rPr>
      </w:pPr>
      <w:r>
        <w:rPr>
          <w:rFonts w:ascii="Arial" w:eastAsia="Arial" w:hAnsi="Arial" w:cs="Arial"/>
          <w:b/>
          <w:bCs/>
          <w:sz w:val="20"/>
          <w:szCs w:val="20"/>
        </w:rPr>
        <w:t>Рисунок 24: Общий принцип матричного перемежения</w:t>
      </w:r>
    </w:p>
    <w:p w14:paraId="4D87783F" w14:textId="77777777" w:rsidR="001516AB" w:rsidRDefault="0066520C">
      <w:pPr>
        <w:spacing w:line="20" w:lineRule="exact"/>
        <w:rPr>
          <w:sz w:val="20"/>
          <w:szCs w:val="20"/>
        </w:rPr>
      </w:pPr>
      <w:r>
        <w:rPr>
          <w:noProof/>
          <w:sz w:val="20"/>
          <w:szCs w:val="20"/>
        </w:rPr>
        <w:drawing>
          <wp:anchor distT="0" distB="0" distL="114300" distR="114300" simplePos="0" relativeHeight="251674112" behindDoc="1" locked="0" layoutInCell="0" allowOverlap="1" wp14:anchorId="447A52A9" wp14:editId="23C1EDF2">
            <wp:simplePos x="0" y="0"/>
            <wp:positionH relativeFrom="column">
              <wp:posOffset>-45085</wp:posOffset>
            </wp:positionH>
            <wp:positionV relativeFrom="paragraph">
              <wp:posOffset>2540635</wp:posOffset>
            </wp:positionV>
            <wp:extent cx="5793740" cy="25527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611CED84" w14:textId="77777777" w:rsidR="001516AB" w:rsidRDefault="001516AB">
      <w:pPr>
        <w:spacing w:line="200" w:lineRule="exact"/>
        <w:rPr>
          <w:sz w:val="20"/>
          <w:szCs w:val="20"/>
        </w:rPr>
      </w:pPr>
    </w:p>
    <w:p w14:paraId="2DD0B89F" w14:textId="77777777" w:rsidR="001516AB" w:rsidRDefault="001516AB">
      <w:pPr>
        <w:spacing w:line="200" w:lineRule="exact"/>
        <w:rPr>
          <w:sz w:val="20"/>
          <w:szCs w:val="20"/>
        </w:rPr>
      </w:pPr>
    </w:p>
    <w:p w14:paraId="3B47732B" w14:textId="77777777" w:rsidR="001516AB" w:rsidRDefault="001516AB">
      <w:pPr>
        <w:spacing w:line="200" w:lineRule="exact"/>
        <w:rPr>
          <w:sz w:val="20"/>
          <w:szCs w:val="20"/>
        </w:rPr>
      </w:pPr>
    </w:p>
    <w:p w14:paraId="3F1A166F" w14:textId="77777777" w:rsidR="001516AB" w:rsidRDefault="001516AB">
      <w:pPr>
        <w:spacing w:line="200" w:lineRule="exact"/>
        <w:rPr>
          <w:sz w:val="20"/>
          <w:szCs w:val="20"/>
        </w:rPr>
      </w:pPr>
    </w:p>
    <w:p w14:paraId="66DB63AF" w14:textId="77777777" w:rsidR="001516AB" w:rsidRDefault="001516AB">
      <w:pPr>
        <w:spacing w:line="200" w:lineRule="exact"/>
        <w:rPr>
          <w:sz w:val="20"/>
          <w:szCs w:val="20"/>
        </w:rPr>
      </w:pPr>
    </w:p>
    <w:p w14:paraId="098C15BB" w14:textId="77777777" w:rsidR="001516AB" w:rsidRDefault="001516AB">
      <w:pPr>
        <w:spacing w:line="200" w:lineRule="exact"/>
        <w:rPr>
          <w:sz w:val="20"/>
          <w:szCs w:val="20"/>
        </w:rPr>
      </w:pPr>
    </w:p>
    <w:p w14:paraId="5E2A62A6" w14:textId="77777777" w:rsidR="001516AB" w:rsidRDefault="001516AB">
      <w:pPr>
        <w:spacing w:line="200" w:lineRule="exact"/>
        <w:rPr>
          <w:sz w:val="20"/>
          <w:szCs w:val="20"/>
        </w:rPr>
      </w:pPr>
    </w:p>
    <w:p w14:paraId="1B177198" w14:textId="77777777" w:rsidR="001516AB" w:rsidRDefault="001516AB">
      <w:pPr>
        <w:spacing w:line="200" w:lineRule="exact"/>
        <w:rPr>
          <w:sz w:val="20"/>
          <w:szCs w:val="20"/>
        </w:rPr>
      </w:pPr>
    </w:p>
    <w:p w14:paraId="6D6D8E49" w14:textId="77777777" w:rsidR="001516AB" w:rsidRDefault="001516AB">
      <w:pPr>
        <w:spacing w:line="200" w:lineRule="exact"/>
        <w:rPr>
          <w:sz w:val="20"/>
          <w:szCs w:val="20"/>
        </w:rPr>
      </w:pPr>
    </w:p>
    <w:p w14:paraId="1EF87DF5" w14:textId="77777777" w:rsidR="001516AB" w:rsidRDefault="001516AB">
      <w:pPr>
        <w:spacing w:line="200" w:lineRule="exact"/>
        <w:rPr>
          <w:sz w:val="20"/>
          <w:szCs w:val="20"/>
        </w:rPr>
      </w:pPr>
    </w:p>
    <w:p w14:paraId="3E04E829" w14:textId="77777777" w:rsidR="001516AB" w:rsidRDefault="001516AB">
      <w:pPr>
        <w:spacing w:line="200" w:lineRule="exact"/>
        <w:rPr>
          <w:sz w:val="20"/>
          <w:szCs w:val="20"/>
        </w:rPr>
      </w:pPr>
    </w:p>
    <w:p w14:paraId="5D4B43A9" w14:textId="77777777" w:rsidR="001516AB" w:rsidRDefault="001516AB">
      <w:pPr>
        <w:spacing w:line="200" w:lineRule="exact"/>
        <w:rPr>
          <w:sz w:val="20"/>
          <w:szCs w:val="20"/>
        </w:rPr>
      </w:pPr>
    </w:p>
    <w:p w14:paraId="2B6F9146" w14:textId="77777777" w:rsidR="001516AB" w:rsidRDefault="001516AB">
      <w:pPr>
        <w:spacing w:line="200" w:lineRule="exact"/>
        <w:rPr>
          <w:sz w:val="20"/>
          <w:szCs w:val="20"/>
        </w:rPr>
      </w:pPr>
    </w:p>
    <w:p w14:paraId="7224ECF7" w14:textId="77777777" w:rsidR="001516AB" w:rsidRDefault="001516AB">
      <w:pPr>
        <w:spacing w:line="200" w:lineRule="exact"/>
        <w:rPr>
          <w:sz w:val="20"/>
          <w:szCs w:val="20"/>
        </w:rPr>
      </w:pPr>
    </w:p>
    <w:p w14:paraId="0DA3A4F6" w14:textId="77777777" w:rsidR="001516AB" w:rsidRDefault="001516AB">
      <w:pPr>
        <w:spacing w:line="200" w:lineRule="exact"/>
        <w:rPr>
          <w:sz w:val="20"/>
          <w:szCs w:val="20"/>
        </w:rPr>
      </w:pPr>
    </w:p>
    <w:p w14:paraId="59FC3421" w14:textId="77777777" w:rsidR="001516AB" w:rsidRDefault="001516AB">
      <w:pPr>
        <w:spacing w:line="200" w:lineRule="exact"/>
        <w:rPr>
          <w:sz w:val="20"/>
          <w:szCs w:val="20"/>
        </w:rPr>
      </w:pPr>
    </w:p>
    <w:p w14:paraId="3B68A9C2" w14:textId="77777777" w:rsidR="001516AB" w:rsidRDefault="001516AB">
      <w:pPr>
        <w:spacing w:line="200" w:lineRule="exact"/>
        <w:rPr>
          <w:sz w:val="20"/>
          <w:szCs w:val="20"/>
        </w:rPr>
      </w:pPr>
    </w:p>
    <w:p w14:paraId="3945542A" w14:textId="77777777" w:rsidR="001516AB" w:rsidRDefault="001516AB">
      <w:pPr>
        <w:spacing w:line="200" w:lineRule="exact"/>
        <w:rPr>
          <w:sz w:val="20"/>
          <w:szCs w:val="20"/>
        </w:rPr>
      </w:pPr>
    </w:p>
    <w:p w14:paraId="33BA9D2F" w14:textId="77777777" w:rsidR="001516AB" w:rsidRDefault="001516AB">
      <w:pPr>
        <w:spacing w:line="200" w:lineRule="exact"/>
        <w:rPr>
          <w:sz w:val="20"/>
          <w:szCs w:val="20"/>
        </w:rPr>
      </w:pPr>
    </w:p>
    <w:p w14:paraId="192CEA52" w14:textId="77777777" w:rsidR="001516AB" w:rsidRDefault="001516AB">
      <w:pPr>
        <w:spacing w:line="200" w:lineRule="exact"/>
        <w:rPr>
          <w:sz w:val="20"/>
          <w:szCs w:val="20"/>
        </w:rPr>
      </w:pPr>
    </w:p>
    <w:p w14:paraId="6B2601E3" w14:textId="77777777" w:rsidR="001516AB" w:rsidRDefault="001516AB">
      <w:pPr>
        <w:spacing w:line="229" w:lineRule="exact"/>
        <w:rPr>
          <w:sz w:val="20"/>
          <w:szCs w:val="20"/>
        </w:rPr>
      </w:pPr>
    </w:p>
    <w:p w14:paraId="2C2340DA" w14:textId="77777777" w:rsidR="001516AB" w:rsidRDefault="0066520C">
      <w:pPr>
        <w:tabs>
          <w:tab w:val="left" w:pos="7920"/>
        </w:tabs>
        <w:ind w:left="378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49 из 98</w:t>
      </w:r>
    </w:p>
    <w:p w14:paraId="5F7BA783" w14:textId="77777777" w:rsidR="001516AB" w:rsidRDefault="001516AB">
      <w:pPr>
        <w:sectPr w:rsidR="001516AB">
          <w:type w:val="continuous"/>
          <w:pgSz w:w="11900" w:h="16838"/>
          <w:pgMar w:top="676" w:right="1440" w:bottom="280" w:left="1440" w:header="0" w:footer="0" w:gutter="0"/>
          <w:cols w:space="720" w:equalWidth="0">
            <w:col w:w="9026"/>
          </w:cols>
        </w:sectPr>
      </w:pPr>
    </w:p>
    <w:p w14:paraId="25D62EE6" w14:textId="77777777" w:rsidR="001516AB" w:rsidRDefault="0066520C">
      <w:pPr>
        <w:ind w:right="26"/>
        <w:jc w:val="right"/>
        <w:rPr>
          <w:sz w:val="20"/>
          <w:szCs w:val="20"/>
        </w:rPr>
      </w:pPr>
      <w:bookmarkStart w:id="48" w:name="page50"/>
      <w:bookmarkEnd w:id="48"/>
      <w:r>
        <w:rPr>
          <w:rFonts w:ascii="Impact" w:eastAsia="Impact" w:hAnsi="Impact" w:cs="Impact"/>
          <w:i/>
          <w:iCs/>
          <w:sz w:val="40"/>
          <w:szCs w:val="40"/>
        </w:rPr>
        <w:lastRenderedPageBreak/>
        <w:t>CC1101</w:t>
      </w:r>
    </w:p>
    <w:p w14:paraId="24D1ED05" w14:textId="77777777" w:rsidR="001516AB" w:rsidRDefault="001516AB">
      <w:pPr>
        <w:spacing w:line="200" w:lineRule="exact"/>
        <w:rPr>
          <w:sz w:val="20"/>
          <w:szCs w:val="20"/>
        </w:rPr>
      </w:pPr>
    </w:p>
    <w:p w14:paraId="247EACE3" w14:textId="77777777" w:rsidR="001516AB" w:rsidRDefault="001516AB">
      <w:pPr>
        <w:spacing w:line="200" w:lineRule="exact"/>
        <w:rPr>
          <w:sz w:val="20"/>
          <w:szCs w:val="20"/>
        </w:rPr>
      </w:pPr>
    </w:p>
    <w:p w14:paraId="2ABB52AA" w14:textId="77777777" w:rsidR="001516AB" w:rsidRDefault="001516AB">
      <w:pPr>
        <w:spacing w:line="202" w:lineRule="exact"/>
        <w:rPr>
          <w:sz w:val="20"/>
          <w:szCs w:val="20"/>
        </w:rPr>
      </w:pPr>
    </w:p>
    <w:p w14:paraId="6F5F0132" w14:textId="77777777" w:rsidR="001516AB" w:rsidRDefault="0066520C">
      <w:pPr>
        <w:ind w:left="60"/>
        <w:rPr>
          <w:sz w:val="20"/>
          <w:szCs w:val="20"/>
        </w:rPr>
      </w:pPr>
      <w:r>
        <w:rPr>
          <w:rFonts w:ascii="Arial" w:eastAsia="Arial" w:hAnsi="Arial" w:cs="Arial"/>
          <w:b/>
          <w:bCs/>
          <w:sz w:val="24"/>
          <w:szCs w:val="24"/>
        </w:rPr>
        <w:t>19 Радиоуправление</w:t>
      </w:r>
    </w:p>
    <w:p w14:paraId="2ABDD945"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14:anchorId="61D21A81" wp14:editId="544FAC8A">
                <wp:simplePos x="0" y="0"/>
                <wp:positionH relativeFrom="column">
                  <wp:posOffset>2755900</wp:posOffset>
                </wp:positionH>
                <wp:positionV relativeFrom="paragraph">
                  <wp:posOffset>154940</wp:posOffset>
                </wp:positionV>
                <wp:extent cx="0" cy="15748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7480"/>
                        </a:xfrm>
                        <a:prstGeom prst="line">
                          <a:avLst/>
                        </a:prstGeom>
                        <a:solidFill>
                          <a:srgbClr val="FFFFFF"/>
                        </a:solidFill>
                        <a:ln w="1763">
                          <a:solidFill>
                            <a:srgbClr val="000000"/>
                          </a:solidFill>
                          <a:miter lim="800000"/>
                          <a:headEnd/>
                          <a:tailEnd/>
                        </a:ln>
                      </wps:spPr>
                      <wps:bodyPr/>
                    </wps:wsp>
                  </a:graphicData>
                </a:graphic>
              </wp:anchor>
            </w:drawing>
          </mc:Choice>
          <mc:Fallback>
            <w:pict>
              <v:line w14:anchorId="3B9F4E09" id="Shape 327"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217pt,12.2pt" to="21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" o:allowincell="f" filled="t" strokeweight=".04897mm">
                <v:stroke joinstyle="miter"/>
                <o:lock v:ext="edit" shapetype="f"/>
              </v:line>
            </w:pict>
          </mc:Fallback>
        </mc:AlternateContent>
      </w:r>
    </w:p>
    <w:p w14:paraId="5044FA84" w14:textId="77777777" w:rsidR="001516AB" w:rsidRDefault="001516AB">
      <w:pPr>
        <w:spacing w:line="200" w:lineRule="exact"/>
        <w:rPr>
          <w:sz w:val="20"/>
          <w:szCs w:val="20"/>
        </w:rPr>
      </w:pPr>
    </w:p>
    <w:p w14:paraId="014B7A9D" w14:textId="77777777" w:rsidR="001516AB" w:rsidRDefault="001516AB">
      <w:pPr>
        <w:spacing w:line="26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00"/>
        <w:gridCol w:w="860"/>
        <w:gridCol w:w="360"/>
        <w:gridCol w:w="700"/>
        <w:gridCol w:w="880"/>
        <w:gridCol w:w="260"/>
        <w:gridCol w:w="740"/>
        <w:gridCol w:w="1400"/>
        <w:gridCol w:w="60"/>
        <w:gridCol w:w="300"/>
        <w:gridCol w:w="1100"/>
        <w:gridCol w:w="1020"/>
        <w:gridCol w:w="20"/>
      </w:tblGrid>
      <w:tr w:rsidR="001516AB" w14:paraId="775C4ACA" w14:textId="77777777">
        <w:trPr>
          <w:trHeight w:val="115"/>
        </w:trPr>
        <w:tc>
          <w:tcPr>
            <w:tcW w:w="1000" w:type="dxa"/>
            <w:vAlign w:val="bottom"/>
          </w:tcPr>
          <w:p w14:paraId="47AB98A6" w14:textId="77777777" w:rsidR="001516AB" w:rsidRDefault="001516AB">
            <w:pPr>
              <w:rPr>
                <w:sz w:val="10"/>
                <w:szCs w:val="10"/>
              </w:rPr>
            </w:pPr>
          </w:p>
        </w:tc>
        <w:tc>
          <w:tcPr>
            <w:tcW w:w="860" w:type="dxa"/>
            <w:vAlign w:val="bottom"/>
          </w:tcPr>
          <w:p w14:paraId="1D0BFA51" w14:textId="77777777" w:rsidR="001516AB" w:rsidRDefault="001516AB">
            <w:pPr>
              <w:rPr>
                <w:sz w:val="10"/>
                <w:szCs w:val="10"/>
              </w:rPr>
            </w:pPr>
          </w:p>
        </w:tc>
        <w:tc>
          <w:tcPr>
            <w:tcW w:w="360" w:type="dxa"/>
            <w:vAlign w:val="bottom"/>
          </w:tcPr>
          <w:p w14:paraId="6F8EA47A" w14:textId="77777777" w:rsidR="001516AB" w:rsidRDefault="001516AB">
            <w:pPr>
              <w:rPr>
                <w:sz w:val="10"/>
                <w:szCs w:val="10"/>
              </w:rPr>
            </w:pPr>
          </w:p>
        </w:tc>
        <w:tc>
          <w:tcPr>
            <w:tcW w:w="700" w:type="dxa"/>
            <w:vAlign w:val="bottom"/>
          </w:tcPr>
          <w:p w14:paraId="4E48DF38" w14:textId="77777777" w:rsidR="001516AB" w:rsidRDefault="001516AB">
            <w:pPr>
              <w:rPr>
                <w:sz w:val="10"/>
                <w:szCs w:val="10"/>
              </w:rPr>
            </w:pPr>
          </w:p>
        </w:tc>
        <w:tc>
          <w:tcPr>
            <w:tcW w:w="880" w:type="dxa"/>
            <w:vAlign w:val="bottom"/>
          </w:tcPr>
          <w:p w14:paraId="5CA84DC5" w14:textId="77777777" w:rsidR="001516AB" w:rsidRDefault="001516AB">
            <w:pPr>
              <w:rPr>
                <w:sz w:val="10"/>
                <w:szCs w:val="10"/>
              </w:rPr>
            </w:pPr>
          </w:p>
        </w:tc>
        <w:tc>
          <w:tcPr>
            <w:tcW w:w="260" w:type="dxa"/>
            <w:vAlign w:val="bottom"/>
          </w:tcPr>
          <w:p w14:paraId="3FBC6405" w14:textId="77777777" w:rsidR="001516AB" w:rsidRDefault="001516AB">
            <w:pPr>
              <w:rPr>
                <w:sz w:val="10"/>
                <w:szCs w:val="10"/>
              </w:rPr>
            </w:pPr>
          </w:p>
        </w:tc>
        <w:tc>
          <w:tcPr>
            <w:tcW w:w="740" w:type="dxa"/>
            <w:vAlign w:val="bottom"/>
          </w:tcPr>
          <w:p w14:paraId="3955EB69" w14:textId="77777777" w:rsidR="001516AB" w:rsidRDefault="0066520C">
            <w:pPr>
              <w:ind w:right="132"/>
              <w:jc w:val="center"/>
              <w:rPr>
                <w:sz w:val="20"/>
                <w:szCs w:val="20"/>
              </w:rPr>
            </w:pPr>
            <w:r>
              <w:rPr>
                <w:rFonts w:ascii="Arial" w:eastAsia="Arial" w:hAnsi="Arial" w:cs="Arial"/>
                <w:w w:val="96"/>
                <w:sz w:val="10"/>
                <w:szCs w:val="10"/>
                <w:highlight w:val="white"/>
              </w:rPr>
              <w:t>SIDLE</w:t>
            </w:r>
          </w:p>
        </w:tc>
        <w:tc>
          <w:tcPr>
            <w:tcW w:w="1400" w:type="dxa"/>
            <w:vAlign w:val="bottom"/>
          </w:tcPr>
          <w:p w14:paraId="3034DB96" w14:textId="77777777" w:rsidR="001516AB" w:rsidRDefault="001516AB">
            <w:pPr>
              <w:rPr>
                <w:sz w:val="10"/>
                <w:szCs w:val="10"/>
              </w:rPr>
            </w:pPr>
          </w:p>
        </w:tc>
        <w:tc>
          <w:tcPr>
            <w:tcW w:w="60" w:type="dxa"/>
            <w:vAlign w:val="bottom"/>
          </w:tcPr>
          <w:p w14:paraId="76D8C50F" w14:textId="77777777" w:rsidR="001516AB" w:rsidRDefault="001516AB">
            <w:pPr>
              <w:rPr>
                <w:sz w:val="10"/>
                <w:szCs w:val="10"/>
              </w:rPr>
            </w:pPr>
          </w:p>
        </w:tc>
        <w:tc>
          <w:tcPr>
            <w:tcW w:w="300" w:type="dxa"/>
            <w:vAlign w:val="bottom"/>
          </w:tcPr>
          <w:p w14:paraId="750CB9CC" w14:textId="77777777" w:rsidR="001516AB" w:rsidRDefault="001516AB">
            <w:pPr>
              <w:rPr>
                <w:sz w:val="10"/>
                <w:szCs w:val="10"/>
              </w:rPr>
            </w:pPr>
          </w:p>
        </w:tc>
        <w:tc>
          <w:tcPr>
            <w:tcW w:w="1100" w:type="dxa"/>
            <w:vAlign w:val="bottom"/>
          </w:tcPr>
          <w:p w14:paraId="0440AFF0" w14:textId="77777777" w:rsidR="001516AB" w:rsidRDefault="001516AB">
            <w:pPr>
              <w:rPr>
                <w:sz w:val="10"/>
                <w:szCs w:val="10"/>
              </w:rPr>
            </w:pPr>
          </w:p>
        </w:tc>
        <w:tc>
          <w:tcPr>
            <w:tcW w:w="1020" w:type="dxa"/>
            <w:vAlign w:val="bottom"/>
          </w:tcPr>
          <w:p w14:paraId="40AA4229" w14:textId="77777777" w:rsidR="001516AB" w:rsidRDefault="001516AB">
            <w:pPr>
              <w:rPr>
                <w:sz w:val="10"/>
                <w:szCs w:val="10"/>
              </w:rPr>
            </w:pPr>
          </w:p>
        </w:tc>
        <w:tc>
          <w:tcPr>
            <w:tcW w:w="0" w:type="dxa"/>
            <w:vAlign w:val="bottom"/>
          </w:tcPr>
          <w:p w14:paraId="5EB8ECAB" w14:textId="77777777" w:rsidR="001516AB" w:rsidRDefault="001516AB">
            <w:pPr>
              <w:rPr>
                <w:sz w:val="1"/>
                <w:szCs w:val="1"/>
              </w:rPr>
            </w:pPr>
          </w:p>
        </w:tc>
      </w:tr>
      <w:tr w:rsidR="001516AB" w14:paraId="56E30364" w14:textId="77777777">
        <w:trPr>
          <w:trHeight w:val="215"/>
        </w:trPr>
        <w:tc>
          <w:tcPr>
            <w:tcW w:w="1000" w:type="dxa"/>
            <w:vAlign w:val="bottom"/>
          </w:tcPr>
          <w:p w14:paraId="2AAE0C17" w14:textId="77777777" w:rsidR="001516AB" w:rsidRDefault="001516AB">
            <w:pPr>
              <w:rPr>
                <w:sz w:val="18"/>
                <w:szCs w:val="18"/>
              </w:rPr>
            </w:pPr>
          </w:p>
        </w:tc>
        <w:tc>
          <w:tcPr>
            <w:tcW w:w="860" w:type="dxa"/>
            <w:vAlign w:val="bottom"/>
          </w:tcPr>
          <w:p w14:paraId="721286A0" w14:textId="77777777" w:rsidR="001516AB" w:rsidRDefault="001516AB">
            <w:pPr>
              <w:rPr>
                <w:sz w:val="18"/>
                <w:szCs w:val="18"/>
              </w:rPr>
            </w:pPr>
          </w:p>
        </w:tc>
        <w:tc>
          <w:tcPr>
            <w:tcW w:w="360" w:type="dxa"/>
            <w:vAlign w:val="bottom"/>
          </w:tcPr>
          <w:p w14:paraId="4BC391C6" w14:textId="77777777" w:rsidR="001516AB" w:rsidRDefault="001516AB">
            <w:pPr>
              <w:rPr>
                <w:sz w:val="18"/>
                <w:szCs w:val="18"/>
              </w:rPr>
            </w:pPr>
          </w:p>
        </w:tc>
        <w:tc>
          <w:tcPr>
            <w:tcW w:w="700" w:type="dxa"/>
            <w:vAlign w:val="bottom"/>
          </w:tcPr>
          <w:p w14:paraId="28BC3744" w14:textId="77777777" w:rsidR="001516AB" w:rsidRDefault="001516AB">
            <w:pPr>
              <w:rPr>
                <w:sz w:val="18"/>
                <w:szCs w:val="18"/>
              </w:rPr>
            </w:pPr>
          </w:p>
        </w:tc>
        <w:tc>
          <w:tcPr>
            <w:tcW w:w="880" w:type="dxa"/>
            <w:vAlign w:val="bottom"/>
          </w:tcPr>
          <w:p w14:paraId="57A0F97A" w14:textId="77777777" w:rsidR="001516AB" w:rsidRDefault="001516AB">
            <w:pPr>
              <w:rPr>
                <w:sz w:val="18"/>
                <w:szCs w:val="18"/>
              </w:rPr>
            </w:pPr>
          </w:p>
        </w:tc>
        <w:tc>
          <w:tcPr>
            <w:tcW w:w="260" w:type="dxa"/>
            <w:vAlign w:val="bottom"/>
          </w:tcPr>
          <w:p w14:paraId="558FABFD" w14:textId="77777777" w:rsidR="001516AB" w:rsidRDefault="001516AB">
            <w:pPr>
              <w:rPr>
                <w:sz w:val="18"/>
                <w:szCs w:val="18"/>
              </w:rPr>
            </w:pPr>
          </w:p>
        </w:tc>
        <w:tc>
          <w:tcPr>
            <w:tcW w:w="740" w:type="dxa"/>
            <w:vAlign w:val="bottom"/>
          </w:tcPr>
          <w:p w14:paraId="03C5ED9E" w14:textId="77777777" w:rsidR="001516AB" w:rsidRDefault="001516AB">
            <w:pPr>
              <w:rPr>
                <w:sz w:val="18"/>
                <w:szCs w:val="18"/>
              </w:rPr>
            </w:pPr>
          </w:p>
        </w:tc>
        <w:tc>
          <w:tcPr>
            <w:tcW w:w="1400" w:type="dxa"/>
            <w:vAlign w:val="bottom"/>
          </w:tcPr>
          <w:p w14:paraId="5B397EAB" w14:textId="77777777" w:rsidR="001516AB" w:rsidRDefault="0066520C">
            <w:pPr>
              <w:ind w:right="472"/>
              <w:jc w:val="right"/>
              <w:rPr>
                <w:sz w:val="20"/>
                <w:szCs w:val="20"/>
              </w:rPr>
            </w:pPr>
            <w:r>
              <w:rPr>
                <w:rFonts w:ascii="Arial" w:eastAsia="Arial" w:hAnsi="Arial" w:cs="Arial"/>
                <w:sz w:val="10"/>
                <w:szCs w:val="10"/>
                <w:highlight w:val="white"/>
              </w:rPr>
              <w:t>SPWD | SWOR</w:t>
            </w:r>
          </w:p>
        </w:tc>
        <w:tc>
          <w:tcPr>
            <w:tcW w:w="360" w:type="dxa"/>
            <w:gridSpan w:val="2"/>
            <w:vMerge w:val="restart"/>
            <w:vAlign w:val="bottom"/>
          </w:tcPr>
          <w:p w14:paraId="47BD4FC5" w14:textId="77777777" w:rsidR="001516AB" w:rsidRDefault="0066520C">
            <w:pPr>
              <w:jc w:val="center"/>
              <w:rPr>
                <w:sz w:val="20"/>
                <w:szCs w:val="20"/>
              </w:rPr>
            </w:pPr>
            <w:r>
              <w:rPr>
                <w:rFonts w:ascii="Arial" w:eastAsia="Arial" w:hAnsi="Arial" w:cs="Arial"/>
                <w:sz w:val="10"/>
                <w:szCs w:val="10"/>
              </w:rPr>
              <w:t>СПАТЬ</w:t>
            </w:r>
          </w:p>
        </w:tc>
        <w:tc>
          <w:tcPr>
            <w:tcW w:w="1100" w:type="dxa"/>
            <w:vAlign w:val="bottom"/>
          </w:tcPr>
          <w:p w14:paraId="44AA16C0" w14:textId="77777777" w:rsidR="001516AB" w:rsidRDefault="001516AB">
            <w:pPr>
              <w:rPr>
                <w:sz w:val="18"/>
                <w:szCs w:val="18"/>
              </w:rPr>
            </w:pPr>
          </w:p>
        </w:tc>
        <w:tc>
          <w:tcPr>
            <w:tcW w:w="1020" w:type="dxa"/>
            <w:vAlign w:val="bottom"/>
          </w:tcPr>
          <w:p w14:paraId="4C37A9F4" w14:textId="77777777" w:rsidR="001516AB" w:rsidRDefault="001516AB">
            <w:pPr>
              <w:rPr>
                <w:sz w:val="18"/>
                <w:szCs w:val="18"/>
              </w:rPr>
            </w:pPr>
          </w:p>
        </w:tc>
        <w:tc>
          <w:tcPr>
            <w:tcW w:w="0" w:type="dxa"/>
            <w:vAlign w:val="bottom"/>
          </w:tcPr>
          <w:p w14:paraId="0E7FC631" w14:textId="77777777" w:rsidR="001516AB" w:rsidRDefault="001516AB">
            <w:pPr>
              <w:rPr>
                <w:sz w:val="1"/>
                <w:szCs w:val="1"/>
              </w:rPr>
            </w:pPr>
          </w:p>
        </w:tc>
      </w:tr>
      <w:tr w:rsidR="001516AB" w14:paraId="02C34BB3" w14:textId="77777777">
        <w:trPr>
          <w:trHeight w:val="53"/>
        </w:trPr>
        <w:tc>
          <w:tcPr>
            <w:tcW w:w="1000" w:type="dxa"/>
            <w:vAlign w:val="bottom"/>
          </w:tcPr>
          <w:p w14:paraId="5E05F901" w14:textId="77777777" w:rsidR="001516AB" w:rsidRDefault="001516AB">
            <w:pPr>
              <w:rPr>
                <w:sz w:val="4"/>
                <w:szCs w:val="4"/>
              </w:rPr>
            </w:pPr>
          </w:p>
        </w:tc>
        <w:tc>
          <w:tcPr>
            <w:tcW w:w="860" w:type="dxa"/>
            <w:vAlign w:val="bottom"/>
          </w:tcPr>
          <w:p w14:paraId="262E87DD" w14:textId="77777777" w:rsidR="001516AB" w:rsidRDefault="001516AB">
            <w:pPr>
              <w:rPr>
                <w:sz w:val="4"/>
                <w:szCs w:val="4"/>
              </w:rPr>
            </w:pPr>
          </w:p>
        </w:tc>
        <w:tc>
          <w:tcPr>
            <w:tcW w:w="360" w:type="dxa"/>
            <w:vAlign w:val="bottom"/>
          </w:tcPr>
          <w:p w14:paraId="621EDD5C" w14:textId="77777777" w:rsidR="001516AB" w:rsidRDefault="001516AB">
            <w:pPr>
              <w:rPr>
                <w:sz w:val="4"/>
                <w:szCs w:val="4"/>
              </w:rPr>
            </w:pPr>
          </w:p>
        </w:tc>
        <w:tc>
          <w:tcPr>
            <w:tcW w:w="1580" w:type="dxa"/>
            <w:gridSpan w:val="2"/>
            <w:vMerge w:val="restart"/>
            <w:vAlign w:val="bottom"/>
          </w:tcPr>
          <w:p w14:paraId="551EF57A" w14:textId="77777777" w:rsidR="001516AB" w:rsidRDefault="0066520C">
            <w:pPr>
              <w:ind w:right="312"/>
              <w:jc w:val="right"/>
              <w:rPr>
                <w:sz w:val="20"/>
                <w:szCs w:val="20"/>
              </w:rPr>
            </w:pPr>
            <w:r>
              <w:rPr>
                <w:rFonts w:ascii="Arial" w:eastAsia="Arial" w:hAnsi="Arial" w:cs="Arial"/>
                <w:sz w:val="10"/>
                <w:szCs w:val="10"/>
                <w:highlight w:val="white"/>
              </w:rPr>
              <w:t>CAL_COMPLETE</w:t>
            </w:r>
          </w:p>
        </w:tc>
        <w:tc>
          <w:tcPr>
            <w:tcW w:w="260" w:type="dxa"/>
            <w:vAlign w:val="bottom"/>
          </w:tcPr>
          <w:p w14:paraId="1FBC281B" w14:textId="77777777" w:rsidR="001516AB" w:rsidRDefault="001516AB">
            <w:pPr>
              <w:rPr>
                <w:sz w:val="4"/>
                <w:szCs w:val="4"/>
              </w:rPr>
            </w:pPr>
          </w:p>
        </w:tc>
        <w:tc>
          <w:tcPr>
            <w:tcW w:w="740" w:type="dxa"/>
            <w:vAlign w:val="bottom"/>
          </w:tcPr>
          <w:p w14:paraId="105B6509" w14:textId="77777777" w:rsidR="001516AB" w:rsidRDefault="001516AB">
            <w:pPr>
              <w:rPr>
                <w:sz w:val="4"/>
                <w:szCs w:val="4"/>
              </w:rPr>
            </w:pPr>
          </w:p>
        </w:tc>
        <w:tc>
          <w:tcPr>
            <w:tcW w:w="1400" w:type="dxa"/>
            <w:vAlign w:val="bottom"/>
          </w:tcPr>
          <w:p w14:paraId="1D3FB9DA" w14:textId="77777777" w:rsidR="001516AB" w:rsidRDefault="001516AB">
            <w:pPr>
              <w:rPr>
                <w:sz w:val="4"/>
                <w:szCs w:val="4"/>
              </w:rPr>
            </w:pPr>
          </w:p>
        </w:tc>
        <w:tc>
          <w:tcPr>
            <w:tcW w:w="360" w:type="dxa"/>
            <w:gridSpan w:val="2"/>
            <w:vMerge/>
            <w:vAlign w:val="bottom"/>
          </w:tcPr>
          <w:p w14:paraId="30C9A0C9" w14:textId="77777777" w:rsidR="001516AB" w:rsidRDefault="001516AB">
            <w:pPr>
              <w:rPr>
                <w:sz w:val="4"/>
                <w:szCs w:val="4"/>
              </w:rPr>
            </w:pPr>
          </w:p>
        </w:tc>
        <w:tc>
          <w:tcPr>
            <w:tcW w:w="1100" w:type="dxa"/>
            <w:vAlign w:val="bottom"/>
          </w:tcPr>
          <w:p w14:paraId="422A0886" w14:textId="77777777" w:rsidR="001516AB" w:rsidRDefault="001516AB">
            <w:pPr>
              <w:rPr>
                <w:sz w:val="4"/>
                <w:szCs w:val="4"/>
              </w:rPr>
            </w:pPr>
          </w:p>
        </w:tc>
        <w:tc>
          <w:tcPr>
            <w:tcW w:w="1020" w:type="dxa"/>
            <w:vAlign w:val="bottom"/>
          </w:tcPr>
          <w:p w14:paraId="6195DDC9" w14:textId="77777777" w:rsidR="001516AB" w:rsidRDefault="001516AB">
            <w:pPr>
              <w:rPr>
                <w:sz w:val="4"/>
                <w:szCs w:val="4"/>
              </w:rPr>
            </w:pPr>
          </w:p>
        </w:tc>
        <w:tc>
          <w:tcPr>
            <w:tcW w:w="0" w:type="dxa"/>
            <w:vAlign w:val="bottom"/>
          </w:tcPr>
          <w:p w14:paraId="4D6A5171" w14:textId="77777777" w:rsidR="001516AB" w:rsidRDefault="001516AB">
            <w:pPr>
              <w:rPr>
                <w:sz w:val="1"/>
                <w:szCs w:val="1"/>
              </w:rPr>
            </w:pPr>
          </w:p>
        </w:tc>
      </w:tr>
      <w:tr w:rsidR="001516AB" w14:paraId="49DA4F34" w14:textId="77777777">
        <w:trPr>
          <w:trHeight w:val="71"/>
        </w:trPr>
        <w:tc>
          <w:tcPr>
            <w:tcW w:w="1000" w:type="dxa"/>
            <w:vAlign w:val="bottom"/>
          </w:tcPr>
          <w:p w14:paraId="193BB7DE" w14:textId="77777777" w:rsidR="001516AB" w:rsidRDefault="001516AB">
            <w:pPr>
              <w:rPr>
                <w:sz w:val="6"/>
                <w:szCs w:val="6"/>
              </w:rPr>
            </w:pPr>
          </w:p>
        </w:tc>
        <w:tc>
          <w:tcPr>
            <w:tcW w:w="860" w:type="dxa"/>
            <w:vAlign w:val="bottom"/>
          </w:tcPr>
          <w:p w14:paraId="23098F14" w14:textId="77777777" w:rsidR="001516AB" w:rsidRDefault="001516AB">
            <w:pPr>
              <w:rPr>
                <w:sz w:val="6"/>
                <w:szCs w:val="6"/>
              </w:rPr>
            </w:pPr>
          </w:p>
        </w:tc>
        <w:tc>
          <w:tcPr>
            <w:tcW w:w="360" w:type="dxa"/>
            <w:vAlign w:val="bottom"/>
          </w:tcPr>
          <w:p w14:paraId="40C2AB10" w14:textId="77777777" w:rsidR="001516AB" w:rsidRDefault="001516AB">
            <w:pPr>
              <w:rPr>
                <w:sz w:val="6"/>
                <w:szCs w:val="6"/>
              </w:rPr>
            </w:pPr>
          </w:p>
        </w:tc>
        <w:tc>
          <w:tcPr>
            <w:tcW w:w="1580" w:type="dxa"/>
            <w:gridSpan w:val="2"/>
            <w:vMerge/>
            <w:vAlign w:val="bottom"/>
          </w:tcPr>
          <w:p w14:paraId="07295284" w14:textId="77777777" w:rsidR="001516AB" w:rsidRDefault="001516AB">
            <w:pPr>
              <w:rPr>
                <w:sz w:val="6"/>
                <w:szCs w:val="6"/>
              </w:rPr>
            </w:pPr>
          </w:p>
        </w:tc>
        <w:tc>
          <w:tcPr>
            <w:tcW w:w="260" w:type="dxa"/>
            <w:vAlign w:val="bottom"/>
          </w:tcPr>
          <w:p w14:paraId="574F534A" w14:textId="77777777" w:rsidR="001516AB" w:rsidRDefault="001516AB">
            <w:pPr>
              <w:rPr>
                <w:sz w:val="6"/>
                <w:szCs w:val="6"/>
              </w:rPr>
            </w:pPr>
          </w:p>
        </w:tc>
        <w:tc>
          <w:tcPr>
            <w:tcW w:w="740" w:type="dxa"/>
            <w:vAlign w:val="bottom"/>
          </w:tcPr>
          <w:p w14:paraId="193B26B6" w14:textId="77777777" w:rsidR="001516AB" w:rsidRDefault="001516AB">
            <w:pPr>
              <w:rPr>
                <w:sz w:val="6"/>
                <w:szCs w:val="6"/>
              </w:rPr>
            </w:pPr>
          </w:p>
        </w:tc>
        <w:tc>
          <w:tcPr>
            <w:tcW w:w="1400" w:type="dxa"/>
            <w:vAlign w:val="bottom"/>
          </w:tcPr>
          <w:p w14:paraId="0D48CC04" w14:textId="77777777" w:rsidR="001516AB" w:rsidRDefault="001516AB">
            <w:pPr>
              <w:rPr>
                <w:sz w:val="6"/>
                <w:szCs w:val="6"/>
              </w:rPr>
            </w:pPr>
          </w:p>
        </w:tc>
        <w:tc>
          <w:tcPr>
            <w:tcW w:w="60" w:type="dxa"/>
            <w:vAlign w:val="bottom"/>
          </w:tcPr>
          <w:p w14:paraId="3CC77C43" w14:textId="77777777" w:rsidR="001516AB" w:rsidRDefault="001516AB">
            <w:pPr>
              <w:rPr>
                <w:sz w:val="6"/>
                <w:szCs w:val="6"/>
              </w:rPr>
            </w:pPr>
          </w:p>
        </w:tc>
        <w:tc>
          <w:tcPr>
            <w:tcW w:w="300" w:type="dxa"/>
            <w:vMerge w:val="restart"/>
            <w:vAlign w:val="bottom"/>
          </w:tcPr>
          <w:p w14:paraId="4BF6E2C4" w14:textId="77777777" w:rsidR="001516AB" w:rsidRDefault="0066520C">
            <w:pPr>
              <w:jc w:val="center"/>
              <w:rPr>
                <w:sz w:val="20"/>
                <w:szCs w:val="20"/>
              </w:rPr>
            </w:pPr>
            <w:r>
              <w:rPr>
                <w:rFonts w:ascii="Arial" w:eastAsia="Arial" w:hAnsi="Arial" w:cs="Arial"/>
                <w:sz w:val="10"/>
                <w:szCs w:val="10"/>
              </w:rPr>
              <w:t>0</w:t>
            </w:r>
          </w:p>
        </w:tc>
        <w:tc>
          <w:tcPr>
            <w:tcW w:w="1100" w:type="dxa"/>
            <w:vAlign w:val="bottom"/>
          </w:tcPr>
          <w:p w14:paraId="59665D88" w14:textId="77777777" w:rsidR="001516AB" w:rsidRDefault="001516AB">
            <w:pPr>
              <w:rPr>
                <w:sz w:val="6"/>
                <w:szCs w:val="6"/>
              </w:rPr>
            </w:pPr>
          </w:p>
        </w:tc>
        <w:tc>
          <w:tcPr>
            <w:tcW w:w="1020" w:type="dxa"/>
            <w:vAlign w:val="bottom"/>
          </w:tcPr>
          <w:p w14:paraId="471F0C90" w14:textId="77777777" w:rsidR="001516AB" w:rsidRDefault="001516AB">
            <w:pPr>
              <w:rPr>
                <w:sz w:val="6"/>
                <w:szCs w:val="6"/>
              </w:rPr>
            </w:pPr>
          </w:p>
        </w:tc>
        <w:tc>
          <w:tcPr>
            <w:tcW w:w="0" w:type="dxa"/>
            <w:vAlign w:val="bottom"/>
          </w:tcPr>
          <w:p w14:paraId="0D31C835" w14:textId="77777777" w:rsidR="001516AB" w:rsidRDefault="001516AB">
            <w:pPr>
              <w:rPr>
                <w:sz w:val="1"/>
                <w:szCs w:val="1"/>
              </w:rPr>
            </w:pPr>
          </w:p>
        </w:tc>
      </w:tr>
      <w:tr w:rsidR="001516AB" w14:paraId="54CB1B1B" w14:textId="77777777">
        <w:trPr>
          <w:trHeight w:val="44"/>
        </w:trPr>
        <w:tc>
          <w:tcPr>
            <w:tcW w:w="1000" w:type="dxa"/>
            <w:vAlign w:val="bottom"/>
          </w:tcPr>
          <w:p w14:paraId="571D4F56" w14:textId="77777777" w:rsidR="001516AB" w:rsidRDefault="001516AB">
            <w:pPr>
              <w:rPr>
                <w:sz w:val="3"/>
                <w:szCs w:val="3"/>
              </w:rPr>
            </w:pPr>
          </w:p>
        </w:tc>
        <w:tc>
          <w:tcPr>
            <w:tcW w:w="860" w:type="dxa"/>
            <w:vAlign w:val="bottom"/>
          </w:tcPr>
          <w:p w14:paraId="1A798118" w14:textId="77777777" w:rsidR="001516AB" w:rsidRDefault="001516AB">
            <w:pPr>
              <w:rPr>
                <w:sz w:val="3"/>
                <w:szCs w:val="3"/>
              </w:rPr>
            </w:pPr>
          </w:p>
        </w:tc>
        <w:tc>
          <w:tcPr>
            <w:tcW w:w="360" w:type="dxa"/>
            <w:vAlign w:val="bottom"/>
          </w:tcPr>
          <w:p w14:paraId="425A29F2" w14:textId="77777777" w:rsidR="001516AB" w:rsidRDefault="001516AB">
            <w:pPr>
              <w:rPr>
                <w:sz w:val="3"/>
                <w:szCs w:val="3"/>
              </w:rPr>
            </w:pPr>
          </w:p>
        </w:tc>
        <w:tc>
          <w:tcPr>
            <w:tcW w:w="700" w:type="dxa"/>
            <w:vAlign w:val="bottom"/>
          </w:tcPr>
          <w:p w14:paraId="1807F38C" w14:textId="77777777" w:rsidR="001516AB" w:rsidRDefault="001516AB">
            <w:pPr>
              <w:rPr>
                <w:sz w:val="3"/>
                <w:szCs w:val="3"/>
              </w:rPr>
            </w:pPr>
          </w:p>
        </w:tc>
        <w:tc>
          <w:tcPr>
            <w:tcW w:w="880" w:type="dxa"/>
            <w:vAlign w:val="bottom"/>
          </w:tcPr>
          <w:p w14:paraId="0416F20B" w14:textId="77777777" w:rsidR="001516AB" w:rsidRDefault="001516AB">
            <w:pPr>
              <w:rPr>
                <w:sz w:val="3"/>
                <w:szCs w:val="3"/>
              </w:rPr>
            </w:pPr>
          </w:p>
        </w:tc>
        <w:tc>
          <w:tcPr>
            <w:tcW w:w="260" w:type="dxa"/>
            <w:vAlign w:val="bottom"/>
          </w:tcPr>
          <w:p w14:paraId="7F503B9A" w14:textId="77777777" w:rsidR="001516AB" w:rsidRDefault="001516AB">
            <w:pPr>
              <w:rPr>
                <w:sz w:val="3"/>
                <w:szCs w:val="3"/>
              </w:rPr>
            </w:pPr>
          </w:p>
        </w:tc>
        <w:tc>
          <w:tcPr>
            <w:tcW w:w="740" w:type="dxa"/>
            <w:vAlign w:val="bottom"/>
          </w:tcPr>
          <w:p w14:paraId="440B7835" w14:textId="77777777" w:rsidR="001516AB" w:rsidRDefault="001516AB">
            <w:pPr>
              <w:rPr>
                <w:sz w:val="3"/>
                <w:szCs w:val="3"/>
              </w:rPr>
            </w:pPr>
          </w:p>
        </w:tc>
        <w:tc>
          <w:tcPr>
            <w:tcW w:w="1400" w:type="dxa"/>
            <w:vAlign w:val="bottom"/>
          </w:tcPr>
          <w:p w14:paraId="070F6D70" w14:textId="77777777" w:rsidR="001516AB" w:rsidRDefault="001516AB">
            <w:pPr>
              <w:rPr>
                <w:sz w:val="3"/>
                <w:szCs w:val="3"/>
              </w:rPr>
            </w:pPr>
          </w:p>
        </w:tc>
        <w:tc>
          <w:tcPr>
            <w:tcW w:w="60" w:type="dxa"/>
            <w:vAlign w:val="bottom"/>
          </w:tcPr>
          <w:p w14:paraId="75E60F8A" w14:textId="77777777" w:rsidR="001516AB" w:rsidRDefault="001516AB">
            <w:pPr>
              <w:rPr>
                <w:sz w:val="3"/>
                <w:szCs w:val="3"/>
              </w:rPr>
            </w:pPr>
          </w:p>
        </w:tc>
        <w:tc>
          <w:tcPr>
            <w:tcW w:w="300" w:type="dxa"/>
            <w:vMerge/>
            <w:vAlign w:val="bottom"/>
          </w:tcPr>
          <w:p w14:paraId="15EF27A2" w14:textId="77777777" w:rsidR="001516AB" w:rsidRDefault="001516AB">
            <w:pPr>
              <w:rPr>
                <w:sz w:val="3"/>
                <w:szCs w:val="3"/>
              </w:rPr>
            </w:pPr>
          </w:p>
        </w:tc>
        <w:tc>
          <w:tcPr>
            <w:tcW w:w="1100" w:type="dxa"/>
            <w:vAlign w:val="bottom"/>
          </w:tcPr>
          <w:p w14:paraId="12D02721" w14:textId="77777777" w:rsidR="001516AB" w:rsidRDefault="001516AB">
            <w:pPr>
              <w:rPr>
                <w:sz w:val="3"/>
                <w:szCs w:val="3"/>
              </w:rPr>
            </w:pPr>
          </w:p>
        </w:tc>
        <w:tc>
          <w:tcPr>
            <w:tcW w:w="1020" w:type="dxa"/>
            <w:vAlign w:val="bottom"/>
          </w:tcPr>
          <w:p w14:paraId="5679D615" w14:textId="77777777" w:rsidR="001516AB" w:rsidRDefault="001516AB">
            <w:pPr>
              <w:rPr>
                <w:sz w:val="3"/>
                <w:szCs w:val="3"/>
              </w:rPr>
            </w:pPr>
          </w:p>
        </w:tc>
        <w:tc>
          <w:tcPr>
            <w:tcW w:w="0" w:type="dxa"/>
            <w:vAlign w:val="bottom"/>
          </w:tcPr>
          <w:p w14:paraId="1B16CD35" w14:textId="77777777" w:rsidR="001516AB" w:rsidRDefault="001516AB">
            <w:pPr>
              <w:rPr>
                <w:sz w:val="1"/>
                <w:szCs w:val="1"/>
              </w:rPr>
            </w:pPr>
          </w:p>
        </w:tc>
      </w:tr>
      <w:tr w:rsidR="001516AB" w14:paraId="678DF649" w14:textId="77777777">
        <w:trPr>
          <w:trHeight w:val="282"/>
        </w:trPr>
        <w:tc>
          <w:tcPr>
            <w:tcW w:w="1000" w:type="dxa"/>
            <w:vAlign w:val="bottom"/>
          </w:tcPr>
          <w:p w14:paraId="0EDBC523" w14:textId="77777777" w:rsidR="001516AB" w:rsidRDefault="001516AB">
            <w:pPr>
              <w:rPr>
                <w:sz w:val="24"/>
                <w:szCs w:val="24"/>
              </w:rPr>
            </w:pPr>
          </w:p>
        </w:tc>
        <w:tc>
          <w:tcPr>
            <w:tcW w:w="1220" w:type="dxa"/>
            <w:gridSpan w:val="2"/>
            <w:vAlign w:val="bottom"/>
          </w:tcPr>
          <w:p w14:paraId="20267987" w14:textId="77777777" w:rsidR="001516AB" w:rsidRDefault="0066520C">
            <w:pPr>
              <w:ind w:left="780"/>
              <w:rPr>
                <w:sz w:val="20"/>
                <w:szCs w:val="20"/>
              </w:rPr>
            </w:pPr>
            <w:r>
              <w:rPr>
                <w:rFonts w:ascii="Arial" w:eastAsia="Arial" w:hAnsi="Arial" w:cs="Arial"/>
                <w:sz w:val="10"/>
                <w:szCs w:val="10"/>
              </w:rPr>
              <w:t>MANCAL</w:t>
            </w:r>
          </w:p>
        </w:tc>
        <w:tc>
          <w:tcPr>
            <w:tcW w:w="700" w:type="dxa"/>
            <w:vAlign w:val="bottom"/>
          </w:tcPr>
          <w:p w14:paraId="7F10F127" w14:textId="77777777" w:rsidR="001516AB" w:rsidRDefault="001516AB">
            <w:pPr>
              <w:rPr>
                <w:sz w:val="24"/>
                <w:szCs w:val="24"/>
              </w:rPr>
            </w:pPr>
          </w:p>
        </w:tc>
        <w:tc>
          <w:tcPr>
            <w:tcW w:w="880" w:type="dxa"/>
            <w:vAlign w:val="bottom"/>
          </w:tcPr>
          <w:p w14:paraId="48005F73" w14:textId="77777777" w:rsidR="001516AB" w:rsidRDefault="001516AB">
            <w:pPr>
              <w:rPr>
                <w:sz w:val="24"/>
                <w:szCs w:val="24"/>
              </w:rPr>
            </w:pPr>
          </w:p>
        </w:tc>
        <w:tc>
          <w:tcPr>
            <w:tcW w:w="260" w:type="dxa"/>
            <w:vAlign w:val="bottom"/>
          </w:tcPr>
          <w:p w14:paraId="515AA966" w14:textId="77777777" w:rsidR="001516AB" w:rsidRDefault="001516AB">
            <w:pPr>
              <w:rPr>
                <w:sz w:val="24"/>
                <w:szCs w:val="24"/>
              </w:rPr>
            </w:pPr>
          </w:p>
        </w:tc>
        <w:tc>
          <w:tcPr>
            <w:tcW w:w="740" w:type="dxa"/>
            <w:vAlign w:val="bottom"/>
          </w:tcPr>
          <w:p w14:paraId="1E219A1B" w14:textId="77777777" w:rsidR="001516AB" w:rsidRDefault="0066520C">
            <w:pPr>
              <w:ind w:right="132"/>
              <w:jc w:val="center"/>
              <w:rPr>
                <w:sz w:val="20"/>
                <w:szCs w:val="20"/>
              </w:rPr>
            </w:pPr>
            <w:r>
              <w:rPr>
                <w:rFonts w:ascii="Arial" w:eastAsia="Arial" w:hAnsi="Arial" w:cs="Arial"/>
                <w:sz w:val="10"/>
                <w:szCs w:val="10"/>
              </w:rPr>
              <w:t>ПРАЗДНЫЙ</w:t>
            </w:r>
          </w:p>
        </w:tc>
        <w:tc>
          <w:tcPr>
            <w:tcW w:w="1400" w:type="dxa"/>
            <w:vAlign w:val="bottom"/>
          </w:tcPr>
          <w:p w14:paraId="0A21AE71" w14:textId="77777777" w:rsidR="001516AB" w:rsidRDefault="0066520C">
            <w:pPr>
              <w:ind w:left="192"/>
              <w:jc w:val="center"/>
              <w:rPr>
                <w:sz w:val="20"/>
                <w:szCs w:val="20"/>
              </w:rPr>
            </w:pPr>
            <w:r>
              <w:rPr>
                <w:rFonts w:ascii="Arial" w:eastAsia="Arial" w:hAnsi="Arial" w:cs="Arial"/>
                <w:sz w:val="10"/>
                <w:szCs w:val="10"/>
                <w:highlight w:val="white"/>
              </w:rPr>
              <w:t>CSn = 0 | WOR</w:t>
            </w:r>
          </w:p>
        </w:tc>
        <w:tc>
          <w:tcPr>
            <w:tcW w:w="60" w:type="dxa"/>
            <w:vAlign w:val="bottom"/>
          </w:tcPr>
          <w:p w14:paraId="492DD41B" w14:textId="77777777" w:rsidR="001516AB" w:rsidRDefault="001516AB">
            <w:pPr>
              <w:rPr>
                <w:sz w:val="24"/>
                <w:szCs w:val="24"/>
              </w:rPr>
            </w:pPr>
          </w:p>
        </w:tc>
        <w:tc>
          <w:tcPr>
            <w:tcW w:w="300" w:type="dxa"/>
            <w:vAlign w:val="bottom"/>
          </w:tcPr>
          <w:p w14:paraId="7E2EEC57" w14:textId="77777777" w:rsidR="001516AB" w:rsidRDefault="001516AB">
            <w:pPr>
              <w:rPr>
                <w:sz w:val="24"/>
                <w:szCs w:val="24"/>
              </w:rPr>
            </w:pPr>
          </w:p>
        </w:tc>
        <w:tc>
          <w:tcPr>
            <w:tcW w:w="1100" w:type="dxa"/>
            <w:vAlign w:val="bottom"/>
          </w:tcPr>
          <w:p w14:paraId="692DD252" w14:textId="77777777" w:rsidR="001516AB" w:rsidRDefault="001516AB">
            <w:pPr>
              <w:rPr>
                <w:sz w:val="24"/>
                <w:szCs w:val="24"/>
              </w:rPr>
            </w:pPr>
          </w:p>
        </w:tc>
        <w:tc>
          <w:tcPr>
            <w:tcW w:w="1020" w:type="dxa"/>
            <w:vAlign w:val="bottom"/>
          </w:tcPr>
          <w:p w14:paraId="1DEA726D" w14:textId="77777777" w:rsidR="001516AB" w:rsidRDefault="001516AB">
            <w:pPr>
              <w:rPr>
                <w:sz w:val="24"/>
                <w:szCs w:val="24"/>
              </w:rPr>
            </w:pPr>
          </w:p>
        </w:tc>
        <w:tc>
          <w:tcPr>
            <w:tcW w:w="0" w:type="dxa"/>
            <w:vAlign w:val="bottom"/>
          </w:tcPr>
          <w:p w14:paraId="463482E2" w14:textId="77777777" w:rsidR="001516AB" w:rsidRDefault="001516AB">
            <w:pPr>
              <w:rPr>
                <w:sz w:val="1"/>
                <w:szCs w:val="1"/>
              </w:rPr>
            </w:pPr>
          </w:p>
        </w:tc>
      </w:tr>
      <w:tr w:rsidR="001516AB" w14:paraId="2D190A73" w14:textId="77777777">
        <w:trPr>
          <w:trHeight w:val="106"/>
        </w:trPr>
        <w:tc>
          <w:tcPr>
            <w:tcW w:w="1000" w:type="dxa"/>
            <w:vAlign w:val="bottom"/>
          </w:tcPr>
          <w:p w14:paraId="4C2E34B9" w14:textId="77777777" w:rsidR="001516AB" w:rsidRDefault="001516AB">
            <w:pPr>
              <w:rPr>
                <w:sz w:val="9"/>
                <w:szCs w:val="9"/>
              </w:rPr>
            </w:pPr>
          </w:p>
        </w:tc>
        <w:tc>
          <w:tcPr>
            <w:tcW w:w="860" w:type="dxa"/>
            <w:vAlign w:val="bottom"/>
          </w:tcPr>
          <w:p w14:paraId="23A96DC2" w14:textId="77777777" w:rsidR="001516AB" w:rsidRDefault="001516AB">
            <w:pPr>
              <w:rPr>
                <w:sz w:val="9"/>
                <w:szCs w:val="9"/>
              </w:rPr>
            </w:pPr>
          </w:p>
        </w:tc>
        <w:tc>
          <w:tcPr>
            <w:tcW w:w="360" w:type="dxa"/>
            <w:vAlign w:val="bottom"/>
          </w:tcPr>
          <w:p w14:paraId="35E46912" w14:textId="77777777" w:rsidR="001516AB" w:rsidRDefault="0066520C">
            <w:pPr>
              <w:spacing w:line="106" w:lineRule="exact"/>
              <w:ind w:left="20"/>
              <w:rPr>
                <w:sz w:val="20"/>
                <w:szCs w:val="20"/>
              </w:rPr>
            </w:pPr>
            <w:r>
              <w:rPr>
                <w:rFonts w:ascii="Arial" w:eastAsia="Arial" w:hAnsi="Arial" w:cs="Arial"/>
                <w:sz w:val="10"/>
                <w:szCs w:val="10"/>
              </w:rPr>
              <w:t>3,4,5</w:t>
            </w:r>
          </w:p>
        </w:tc>
        <w:tc>
          <w:tcPr>
            <w:tcW w:w="700" w:type="dxa"/>
            <w:vAlign w:val="bottom"/>
          </w:tcPr>
          <w:p w14:paraId="169F96DB" w14:textId="77777777" w:rsidR="001516AB" w:rsidRDefault="001516AB">
            <w:pPr>
              <w:rPr>
                <w:sz w:val="9"/>
                <w:szCs w:val="9"/>
              </w:rPr>
            </w:pPr>
          </w:p>
        </w:tc>
        <w:tc>
          <w:tcPr>
            <w:tcW w:w="880" w:type="dxa"/>
            <w:vAlign w:val="bottom"/>
          </w:tcPr>
          <w:p w14:paraId="036B15B2" w14:textId="77777777" w:rsidR="001516AB" w:rsidRDefault="001516AB">
            <w:pPr>
              <w:rPr>
                <w:sz w:val="9"/>
                <w:szCs w:val="9"/>
              </w:rPr>
            </w:pPr>
          </w:p>
        </w:tc>
        <w:tc>
          <w:tcPr>
            <w:tcW w:w="260" w:type="dxa"/>
            <w:vAlign w:val="bottom"/>
          </w:tcPr>
          <w:p w14:paraId="3E2C01BD" w14:textId="77777777" w:rsidR="001516AB" w:rsidRDefault="001516AB">
            <w:pPr>
              <w:rPr>
                <w:sz w:val="9"/>
                <w:szCs w:val="9"/>
              </w:rPr>
            </w:pPr>
          </w:p>
        </w:tc>
        <w:tc>
          <w:tcPr>
            <w:tcW w:w="740" w:type="dxa"/>
            <w:vAlign w:val="bottom"/>
          </w:tcPr>
          <w:p w14:paraId="394B92B7" w14:textId="77777777" w:rsidR="001516AB" w:rsidRDefault="0066520C">
            <w:pPr>
              <w:spacing w:line="106" w:lineRule="exact"/>
              <w:ind w:right="132"/>
              <w:jc w:val="center"/>
              <w:rPr>
                <w:sz w:val="20"/>
                <w:szCs w:val="20"/>
              </w:rPr>
            </w:pPr>
            <w:r>
              <w:rPr>
                <w:rFonts w:ascii="Arial" w:eastAsia="Arial" w:hAnsi="Arial" w:cs="Arial"/>
                <w:w w:val="71"/>
                <w:sz w:val="10"/>
                <w:szCs w:val="10"/>
              </w:rPr>
              <w:t>1</w:t>
            </w:r>
          </w:p>
        </w:tc>
        <w:tc>
          <w:tcPr>
            <w:tcW w:w="1400" w:type="dxa"/>
            <w:vAlign w:val="bottom"/>
          </w:tcPr>
          <w:p w14:paraId="23485544" w14:textId="77777777" w:rsidR="001516AB" w:rsidRDefault="001516AB">
            <w:pPr>
              <w:rPr>
                <w:sz w:val="9"/>
                <w:szCs w:val="9"/>
              </w:rPr>
            </w:pPr>
          </w:p>
        </w:tc>
        <w:tc>
          <w:tcPr>
            <w:tcW w:w="60" w:type="dxa"/>
            <w:vAlign w:val="bottom"/>
          </w:tcPr>
          <w:p w14:paraId="28FBE2ED" w14:textId="77777777" w:rsidR="001516AB" w:rsidRDefault="001516AB">
            <w:pPr>
              <w:rPr>
                <w:sz w:val="9"/>
                <w:szCs w:val="9"/>
              </w:rPr>
            </w:pPr>
          </w:p>
        </w:tc>
        <w:tc>
          <w:tcPr>
            <w:tcW w:w="300" w:type="dxa"/>
            <w:vAlign w:val="bottom"/>
          </w:tcPr>
          <w:p w14:paraId="623D740A" w14:textId="77777777" w:rsidR="001516AB" w:rsidRDefault="001516AB">
            <w:pPr>
              <w:rPr>
                <w:sz w:val="9"/>
                <w:szCs w:val="9"/>
              </w:rPr>
            </w:pPr>
          </w:p>
        </w:tc>
        <w:tc>
          <w:tcPr>
            <w:tcW w:w="1100" w:type="dxa"/>
            <w:vAlign w:val="bottom"/>
          </w:tcPr>
          <w:p w14:paraId="6A998A95" w14:textId="77777777" w:rsidR="001516AB" w:rsidRDefault="001516AB">
            <w:pPr>
              <w:rPr>
                <w:sz w:val="9"/>
                <w:szCs w:val="9"/>
              </w:rPr>
            </w:pPr>
          </w:p>
        </w:tc>
        <w:tc>
          <w:tcPr>
            <w:tcW w:w="1020" w:type="dxa"/>
            <w:vAlign w:val="bottom"/>
          </w:tcPr>
          <w:p w14:paraId="1F666600" w14:textId="77777777" w:rsidR="001516AB" w:rsidRDefault="001516AB">
            <w:pPr>
              <w:rPr>
                <w:sz w:val="9"/>
                <w:szCs w:val="9"/>
              </w:rPr>
            </w:pPr>
          </w:p>
        </w:tc>
        <w:tc>
          <w:tcPr>
            <w:tcW w:w="0" w:type="dxa"/>
            <w:vAlign w:val="bottom"/>
          </w:tcPr>
          <w:p w14:paraId="3663C8BF" w14:textId="77777777" w:rsidR="001516AB" w:rsidRDefault="001516AB">
            <w:pPr>
              <w:rPr>
                <w:sz w:val="1"/>
                <w:szCs w:val="1"/>
              </w:rPr>
            </w:pPr>
          </w:p>
        </w:tc>
      </w:tr>
      <w:tr w:rsidR="001516AB" w14:paraId="2D773B0A" w14:textId="77777777">
        <w:trPr>
          <w:trHeight w:val="111"/>
        </w:trPr>
        <w:tc>
          <w:tcPr>
            <w:tcW w:w="1000" w:type="dxa"/>
            <w:vAlign w:val="bottom"/>
          </w:tcPr>
          <w:p w14:paraId="34B2A70F" w14:textId="77777777" w:rsidR="001516AB" w:rsidRDefault="001516AB">
            <w:pPr>
              <w:rPr>
                <w:sz w:val="9"/>
                <w:szCs w:val="9"/>
              </w:rPr>
            </w:pPr>
          </w:p>
        </w:tc>
        <w:tc>
          <w:tcPr>
            <w:tcW w:w="860" w:type="dxa"/>
            <w:vAlign w:val="bottom"/>
          </w:tcPr>
          <w:p w14:paraId="44BFB6A7" w14:textId="77777777" w:rsidR="001516AB" w:rsidRDefault="001516AB">
            <w:pPr>
              <w:rPr>
                <w:sz w:val="9"/>
                <w:szCs w:val="9"/>
              </w:rPr>
            </w:pPr>
          </w:p>
        </w:tc>
        <w:tc>
          <w:tcPr>
            <w:tcW w:w="360" w:type="dxa"/>
            <w:vAlign w:val="bottom"/>
          </w:tcPr>
          <w:p w14:paraId="09CEF418" w14:textId="77777777" w:rsidR="001516AB" w:rsidRDefault="001516AB">
            <w:pPr>
              <w:rPr>
                <w:sz w:val="9"/>
                <w:szCs w:val="9"/>
              </w:rPr>
            </w:pPr>
          </w:p>
        </w:tc>
        <w:tc>
          <w:tcPr>
            <w:tcW w:w="700" w:type="dxa"/>
            <w:vAlign w:val="bottom"/>
          </w:tcPr>
          <w:p w14:paraId="637704DF" w14:textId="77777777" w:rsidR="001516AB" w:rsidRDefault="001516AB">
            <w:pPr>
              <w:rPr>
                <w:sz w:val="9"/>
                <w:szCs w:val="9"/>
              </w:rPr>
            </w:pPr>
          </w:p>
        </w:tc>
        <w:tc>
          <w:tcPr>
            <w:tcW w:w="880" w:type="dxa"/>
            <w:vMerge w:val="restart"/>
            <w:vAlign w:val="bottom"/>
          </w:tcPr>
          <w:p w14:paraId="6802DC24" w14:textId="77777777" w:rsidR="001516AB" w:rsidRDefault="0066520C">
            <w:pPr>
              <w:ind w:right="532"/>
              <w:jc w:val="right"/>
              <w:rPr>
                <w:sz w:val="20"/>
                <w:szCs w:val="20"/>
              </w:rPr>
            </w:pPr>
            <w:r>
              <w:rPr>
                <w:rFonts w:ascii="Arial" w:eastAsia="Arial" w:hAnsi="Arial" w:cs="Arial"/>
                <w:sz w:val="10"/>
                <w:szCs w:val="10"/>
                <w:highlight w:val="white"/>
              </w:rPr>
              <w:t>SCAL</w:t>
            </w:r>
          </w:p>
        </w:tc>
        <w:tc>
          <w:tcPr>
            <w:tcW w:w="260" w:type="dxa"/>
            <w:vAlign w:val="bottom"/>
          </w:tcPr>
          <w:p w14:paraId="50C437F4" w14:textId="77777777" w:rsidR="001516AB" w:rsidRDefault="001516AB">
            <w:pPr>
              <w:rPr>
                <w:sz w:val="9"/>
                <w:szCs w:val="9"/>
              </w:rPr>
            </w:pPr>
          </w:p>
        </w:tc>
        <w:tc>
          <w:tcPr>
            <w:tcW w:w="740" w:type="dxa"/>
            <w:vAlign w:val="bottom"/>
          </w:tcPr>
          <w:p w14:paraId="12A3748B" w14:textId="77777777" w:rsidR="001516AB" w:rsidRDefault="001516AB">
            <w:pPr>
              <w:rPr>
                <w:sz w:val="9"/>
                <w:szCs w:val="9"/>
              </w:rPr>
            </w:pPr>
          </w:p>
        </w:tc>
        <w:tc>
          <w:tcPr>
            <w:tcW w:w="1400" w:type="dxa"/>
            <w:vAlign w:val="bottom"/>
          </w:tcPr>
          <w:p w14:paraId="23BAB75D" w14:textId="77777777" w:rsidR="001516AB" w:rsidRDefault="0066520C">
            <w:pPr>
              <w:spacing w:line="111" w:lineRule="exact"/>
              <w:ind w:left="172"/>
              <w:jc w:val="center"/>
              <w:rPr>
                <w:sz w:val="20"/>
                <w:szCs w:val="20"/>
              </w:rPr>
            </w:pPr>
            <w:r>
              <w:rPr>
                <w:rFonts w:ascii="Arial" w:eastAsia="Arial" w:hAnsi="Arial" w:cs="Arial"/>
                <w:sz w:val="10"/>
                <w:szCs w:val="10"/>
                <w:highlight w:val="white"/>
              </w:rPr>
              <w:t>SXOFF</w:t>
            </w:r>
          </w:p>
        </w:tc>
        <w:tc>
          <w:tcPr>
            <w:tcW w:w="60" w:type="dxa"/>
            <w:vAlign w:val="bottom"/>
          </w:tcPr>
          <w:p w14:paraId="4D192D79" w14:textId="77777777" w:rsidR="001516AB" w:rsidRDefault="001516AB">
            <w:pPr>
              <w:rPr>
                <w:sz w:val="9"/>
                <w:szCs w:val="9"/>
              </w:rPr>
            </w:pPr>
          </w:p>
        </w:tc>
        <w:tc>
          <w:tcPr>
            <w:tcW w:w="300" w:type="dxa"/>
            <w:vAlign w:val="bottom"/>
          </w:tcPr>
          <w:p w14:paraId="59F247C2" w14:textId="77777777" w:rsidR="001516AB" w:rsidRDefault="001516AB">
            <w:pPr>
              <w:rPr>
                <w:sz w:val="9"/>
                <w:szCs w:val="9"/>
              </w:rPr>
            </w:pPr>
          </w:p>
        </w:tc>
        <w:tc>
          <w:tcPr>
            <w:tcW w:w="1100" w:type="dxa"/>
            <w:vAlign w:val="bottom"/>
          </w:tcPr>
          <w:p w14:paraId="3EB7BE49" w14:textId="77777777" w:rsidR="001516AB" w:rsidRDefault="001516AB">
            <w:pPr>
              <w:rPr>
                <w:sz w:val="9"/>
                <w:szCs w:val="9"/>
              </w:rPr>
            </w:pPr>
          </w:p>
        </w:tc>
        <w:tc>
          <w:tcPr>
            <w:tcW w:w="1020" w:type="dxa"/>
            <w:vAlign w:val="bottom"/>
          </w:tcPr>
          <w:p w14:paraId="2A0BC412" w14:textId="77777777" w:rsidR="001516AB" w:rsidRDefault="001516AB">
            <w:pPr>
              <w:rPr>
                <w:sz w:val="9"/>
                <w:szCs w:val="9"/>
              </w:rPr>
            </w:pPr>
          </w:p>
        </w:tc>
        <w:tc>
          <w:tcPr>
            <w:tcW w:w="0" w:type="dxa"/>
            <w:vAlign w:val="bottom"/>
          </w:tcPr>
          <w:p w14:paraId="206DC04E" w14:textId="77777777" w:rsidR="001516AB" w:rsidRDefault="001516AB">
            <w:pPr>
              <w:rPr>
                <w:sz w:val="1"/>
                <w:szCs w:val="1"/>
              </w:rPr>
            </w:pPr>
          </w:p>
        </w:tc>
      </w:tr>
      <w:tr w:rsidR="001516AB" w14:paraId="7F2649B3" w14:textId="77777777">
        <w:trPr>
          <w:trHeight w:val="103"/>
        </w:trPr>
        <w:tc>
          <w:tcPr>
            <w:tcW w:w="1000" w:type="dxa"/>
            <w:vAlign w:val="bottom"/>
          </w:tcPr>
          <w:p w14:paraId="5220CC24" w14:textId="77777777" w:rsidR="001516AB" w:rsidRDefault="001516AB">
            <w:pPr>
              <w:rPr>
                <w:sz w:val="8"/>
                <w:szCs w:val="8"/>
              </w:rPr>
            </w:pPr>
          </w:p>
        </w:tc>
        <w:tc>
          <w:tcPr>
            <w:tcW w:w="860" w:type="dxa"/>
            <w:vAlign w:val="bottom"/>
          </w:tcPr>
          <w:p w14:paraId="4F44754B" w14:textId="77777777" w:rsidR="001516AB" w:rsidRDefault="001516AB">
            <w:pPr>
              <w:rPr>
                <w:sz w:val="8"/>
                <w:szCs w:val="8"/>
              </w:rPr>
            </w:pPr>
          </w:p>
        </w:tc>
        <w:tc>
          <w:tcPr>
            <w:tcW w:w="360" w:type="dxa"/>
            <w:vAlign w:val="bottom"/>
          </w:tcPr>
          <w:p w14:paraId="10548D86" w14:textId="77777777" w:rsidR="001516AB" w:rsidRDefault="001516AB">
            <w:pPr>
              <w:rPr>
                <w:sz w:val="8"/>
                <w:szCs w:val="8"/>
              </w:rPr>
            </w:pPr>
          </w:p>
        </w:tc>
        <w:tc>
          <w:tcPr>
            <w:tcW w:w="700" w:type="dxa"/>
            <w:vAlign w:val="bottom"/>
          </w:tcPr>
          <w:p w14:paraId="16C607E7" w14:textId="77777777" w:rsidR="001516AB" w:rsidRDefault="001516AB">
            <w:pPr>
              <w:rPr>
                <w:sz w:val="8"/>
                <w:szCs w:val="8"/>
              </w:rPr>
            </w:pPr>
          </w:p>
        </w:tc>
        <w:tc>
          <w:tcPr>
            <w:tcW w:w="880" w:type="dxa"/>
            <w:vMerge/>
            <w:vAlign w:val="bottom"/>
          </w:tcPr>
          <w:p w14:paraId="4629E190" w14:textId="77777777" w:rsidR="001516AB" w:rsidRDefault="001516AB">
            <w:pPr>
              <w:rPr>
                <w:sz w:val="8"/>
                <w:szCs w:val="8"/>
              </w:rPr>
            </w:pPr>
          </w:p>
        </w:tc>
        <w:tc>
          <w:tcPr>
            <w:tcW w:w="260" w:type="dxa"/>
            <w:vAlign w:val="bottom"/>
          </w:tcPr>
          <w:p w14:paraId="4FBF3770" w14:textId="77777777" w:rsidR="001516AB" w:rsidRDefault="001516AB">
            <w:pPr>
              <w:rPr>
                <w:sz w:val="8"/>
                <w:szCs w:val="8"/>
              </w:rPr>
            </w:pPr>
          </w:p>
        </w:tc>
        <w:tc>
          <w:tcPr>
            <w:tcW w:w="740" w:type="dxa"/>
            <w:vAlign w:val="bottom"/>
          </w:tcPr>
          <w:p w14:paraId="75BEB3A1" w14:textId="77777777" w:rsidR="001516AB" w:rsidRDefault="001516AB">
            <w:pPr>
              <w:rPr>
                <w:sz w:val="8"/>
                <w:szCs w:val="8"/>
              </w:rPr>
            </w:pPr>
          </w:p>
        </w:tc>
        <w:tc>
          <w:tcPr>
            <w:tcW w:w="1400" w:type="dxa"/>
            <w:vAlign w:val="bottom"/>
          </w:tcPr>
          <w:p w14:paraId="2FFE0F91" w14:textId="77777777" w:rsidR="001516AB" w:rsidRDefault="001516AB">
            <w:pPr>
              <w:rPr>
                <w:sz w:val="8"/>
                <w:szCs w:val="8"/>
              </w:rPr>
            </w:pPr>
          </w:p>
        </w:tc>
        <w:tc>
          <w:tcPr>
            <w:tcW w:w="60" w:type="dxa"/>
            <w:vAlign w:val="bottom"/>
          </w:tcPr>
          <w:p w14:paraId="40A7ECB1" w14:textId="77777777" w:rsidR="001516AB" w:rsidRDefault="001516AB">
            <w:pPr>
              <w:rPr>
                <w:sz w:val="8"/>
                <w:szCs w:val="8"/>
              </w:rPr>
            </w:pPr>
          </w:p>
        </w:tc>
        <w:tc>
          <w:tcPr>
            <w:tcW w:w="300" w:type="dxa"/>
            <w:vAlign w:val="bottom"/>
          </w:tcPr>
          <w:p w14:paraId="053012ED" w14:textId="77777777" w:rsidR="001516AB" w:rsidRDefault="001516AB">
            <w:pPr>
              <w:rPr>
                <w:sz w:val="8"/>
                <w:szCs w:val="8"/>
              </w:rPr>
            </w:pPr>
          </w:p>
        </w:tc>
        <w:tc>
          <w:tcPr>
            <w:tcW w:w="1100" w:type="dxa"/>
            <w:vAlign w:val="bottom"/>
          </w:tcPr>
          <w:p w14:paraId="2052D2A9" w14:textId="77777777" w:rsidR="001516AB" w:rsidRDefault="001516AB">
            <w:pPr>
              <w:rPr>
                <w:sz w:val="8"/>
                <w:szCs w:val="8"/>
              </w:rPr>
            </w:pPr>
          </w:p>
        </w:tc>
        <w:tc>
          <w:tcPr>
            <w:tcW w:w="1020" w:type="dxa"/>
            <w:vAlign w:val="bottom"/>
          </w:tcPr>
          <w:p w14:paraId="24685897" w14:textId="77777777" w:rsidR="001516AB" w:rsidRDefault="001516AB">
            <w:pPr>
              <w:rPr>
                <w:sz w:val="8"/>
                <w:szCs w:val="8"/>
              </w:rPr>
            </w:pPr>
          </w:p>
        </w:tc>
        <w:tc>
          <w:tcPr>
            <w:tcW w:w="0" w:type="dxa"/>
            <w:vAlign w:val="bottom"/>
          </w:tcPr>
          <w:p w14:paraId="521B5F5D" w14:textId="77777777" w:rsidR="001516AB" w:rsidRDefault="001516AB">
            <w:pPr>
              <w:rPr>
                <w:sz w:val="1"/>
                <w:szCs w:val="1"/>
              </w:rPr>
            </w:pPr>
          </w:p>
        </w:tc>
      </w:tr>
      <w:tr w:rsidR="001516AB" w14:paraId="468EA06D" w14:textId="77777777">
        <w:trPr>
          <w:trHeight w:val="180"/>
        </w:trPr>
        <w:tc>
          <w:tcPr>
            <w:tcW w:w="1000" w:type="dxa"/>
            <w:vAlign w:val="bottom"/>
          </w:tcPr>
          <w:p w14:paraId="7AE64CD6" w14:textId="77777777" w:rsidR="001516AB" w:rsidRDefault="001516AB">
            <w:pPr>
              <w:rPr>
                <w:sz w:val="15"/>
                <w:szCs w:val="15"/>
              </w:rPr>
            </w:pPr>
          </w:p>
        </w:tc>
        <w:tc>
          <w:tcPr>
            <w:tcW w:w="860" w:type="dxa"/>
            <w:vAlign w:val="bottom"/>
          </w:tcPr>
          <w:p w14:paraId="701EB4D6" w14:textId="77777777" w:rsidR="001516AB" w:rsidRDefault="001516AB">
            <w:pPr>
              <w:rPr>
                <w:sz w:val="15"/>
                <w:szCs w:val="15"/>
              </w:rPr>
            </w:pPr>
          </w:p>
        </w:tc>
        <w:tc>
          <w:tcPr>
            <w:tcW w:w="360" w:type="dxa"/>
            <w:vAlign w:val="bottom"/>
          </w:tcPr>
          <w:p w14:paraId="650C62C3" w14:textId="77777777" w:rsidR="001516AB" w:rsidRDefault="001516AB">
            <w:pPr>
              <w:rPr>
                <w:sz w:val="15"/>
                <w:szCs w:val="15"/>
              </w:rPr>
            </w:pPr>
          </w:p>
        </w:tc>
        <w:tc>
          <w:tcPr>
            <w:tcW w:w="700" w:type="dxa"/>
            <w:vAlign w:val="bottom"/>
          </w:tcPr>
          <w:p w14:paraId="2735B7C5" w14:textId="77777777" w:rsidR="001516AB" w:rsidRDefault="001516AB">
            <w:pPr>
              <w:rPr>
                <w:sz w:val="15"/>
                <w:szCs w:val="15"/>
              </w:rPr>
            </w:pPr>
          </w:p>
        </w:tc>
        <w:tc>
          <w:tcPr>
            <w:tcW w:w="880" w:type="dxa"/>
            <w:vAlign w:val="bottom"/>
          </w:tcPr>
          <w:p w14:paraId="52D7CDBE" w14:textId="77777777" w:rsidR="001516AB" w:rsidRDefault="001516AB">
            <w:pPr>
              <w:rPr>
                <w:sz w:val="15"/>
                <w:szCs w:val="15"/>
              </w:rPr>
            </w:pPr>
          </w:p>
        </w:tc>
        <w:tc>
          <w:tcPr>
            <w:tcW w:w="260" w:type="dxa"/>
            <w:vAlign w:val="bottom"/>
          </w:tcPr>
          <w:p w14:paraId="3BFCCF4F" w14:textId="77777777" w:rsidR="001516AB" w:rsidRDefault="001516AB">
            <w:pPr>
              <w:rPr>
                <w:sz w:val="15"/>
                <w:szCs w:val="15"/>
              </w:rPr>
            </w:pPr>
          </w:p>
        </w:tc>
        <w:tc>
          <w:tcPr>
            <w:tcW w:w="740" w:type="dxa"/>
            <w:vAlign w:val="bottom"/>
          </w:tcPr>
          <w:p w14:paraId="6CA9E901" w14:textId="77777777" w:rsidR="001516AB" w:rsidRDefault="001516AB">
            <w:pPr>
              <w:rPr>
                <w:sz w:val="15"/>
                <w:szCs w:val="15"/>
              </w:rPr>
            </w:pPr>
          </w:p>
        </w:tc>
        <w:tc>
          <w:tcPr>
            <w:tcW w:w="1400" w:type="dxa"/>
            <w:vAlign w:val="bottom"/>
          </w:tcPr>
          <w:p w14:paraId="4D5CCD5D" w14:textId="77777777" w:rsidR="001516AB" w:rsidRDefault="0066520C">
            <w:pPr>
              <w:ind w:right="592"/>
              <w:jc w:val="right"/>
              <w:rPr>
                <w:sz w:val="20"/>
                <w:szCs w:val="20"/>
              </w:rPr>
            </w:pPr>
            <w:r>
              <w:rPr>
                <w:rFonts w:ascii="Arial" w:eastAsia="Arial" w:hAnsi="Arial" w:cs="Arial"/>
                <w:sz w:val="10"/>
                <w:szCs w:val="10"/>
                <w:highlight w:val="white"/>
              </w:rPr>
              <w:t>CSn = 0</w:t>
            </w:r>
          </w:p>
        </w:tc>
        <w:tc>
          <w:tcPr>
            <w:tcW w:w="60" w:type="dxa"/>
            <w:vAlign w:val="bottom"/>
          </w:tcPr>
          <w:p w14:paraId="7C3F4851" w14:textId="77777777" w:rsidR="001516AB" w:rsidRDefault="001516AB">
            <w:pPr>
              <w:rPr>
                <w:sz w:val="15"/>
                <w:szCs w:val="15"/>
              </w:rPr>
            </w:pPr>
          </w:p>
        </w:tc>
        <w:tc>
          <w:tcPr>
            <w:tcW w:w="300" w:type="dxa"/>
            <w:vAlign w:val="bottom"/>
          </w:tcPr>
          <w:p w14:paraId="22C63BF8" w14:textId="77777777" w:rsidR="001516AB" w:rsidRDefault="001516AB">
            <w:pPr>
              <w:rPr>
                <w:sz w:val="15"/>
                <w:szCs w:val="15"/>
              </w:rPr>
            </w:pPr>
          </w:p>
        </w:tc>
        <w:tc>
          <w:tcPr>
            <w:tcW w:w="1100" w:type="dxa"/>
            <w:vAlign w:val="bottom"/>
          </w:tcPr>
          <w:p w14:paraId="29F76C57" w14:textId="77777777" w:rsidR="001516AB" w:rsidRDefault="001516AB">
            <w:pPr>
              <w:rPr>
                <w:sz w:val="15"/>
                <w:szCs w:val="15"/>
              </w:rPr>
            </w:pPr>
          </w:p>
        </w:tc>
        <w:tc>
          <w:tcPr>
            <w:tcW w:w="1020" w:type="dxa"/>
            <w:vAlign w:val="bottom"/>
          </w:tcPr>
          <w:p w14:paraId="140417E1" w14:textId="77777777" w:rsidR="001516AB" w:rsidRDefault="001516AB">
            <w:pPr>
              <w:rPr>
                <w:sz w:val="15"/>
                <w:szCs w:val="15"/>
              </w:rPr>
            </w:pPr>
          </w:p>
        </w:tc>
        <w:tc>
          <w:tcPr>
            <w:tcW w:w="0" w:type="dxa"/>
            <w:vAlign w:val="bottom"/>
          </w:tcPr>
          <w:p w14:paraId="7C14D725" w14:textId="77777777" w:rsidR="001516AB" w:rsidRDefault="001516AB">
            <w:pPr>
              <w:rPr>
                <w:sz w:val="1"/>
                <w:szCs w:val="1"/>
              </w:rPr>
            </w:pPr>
          </w:p>
        </w:tc>
      </w:tr>
      <w:tr w:rsidR="001516AB" w14:paraId="5EF0BADD" w14:textId="77777777">
        <w:trPr>
          <w:trHeight w:val="122"/>
        </w:trPr>
        <w:tc>
          <w:tcPr>
            <w:tcW w:w="1000" w:type="dxa"/>
            <w:vAlign w:val="bottom"/>
          </w:tcPr>
          <w:p w14:paraId="68AD4458" w14:textId="77777777" w:rsidR="001516AB" w:rsidRDefault="001516AB">
            <w:pPr>
              <w:rPr>
                <w:sz w:val="10"/>
                <w:szCs w:val="10"/>
              </w:rPr>
            </w:pPr>
          </w:p>
        </w:tc>
        <w:tc>
          <w:tcPr>
            <w:tcW w:w="860" w:type="dxa"/>
            <w:vAlign w:val="bottom"/>
          </w:tcPr>
          <w:p w14:paraId="5A23E080" w14:textId="77777777" w:rsidR="001516AB" w:rsidRDefault="001516AB">
            <w:pPr>
              <w:rPr>
                <w:sz w:val="10"/>
                <w:szCs w:val="10"/>
              </w:rPr>
            </w:pPr>
          </w:p>
        </w:tc>
        <w:tc>
          <w:tcPr>
            <w:tcW w:w="360" w:type="dxa"/>
            <w:vAlign w:val="bottom"/>
          </w:tcPr>
          <w:p w14:paraId="2D6863FF" w14:textId="77777777" w:rsidR="001516AB" w:rsidRDefault="001516AB">
            <w:pPr>
              <w:rPr>
                <w:sz w:val="10"/>
                <w:szCs w:val="10"/>
              </w:rPr>
            </w:pPr>
          </w:p>
        </w:tc>
        <w:tc>
          <w:tcPr>
            <w:tcW w:w="700" w:type="dxa"/>
            <w:vAlign w:val="bottom"/>
          </w:tcPr>
          <w:p w14:paraId="18D0EAC8" w14:textId="77777777" w:rsidR="001516AB" w:rsidRDefault="001516AB">
            <w:pPr>
              <w:rPr>
                <w:sz w:val="10"/>
                <w:szCs w:val="10"/>
              </w:rPr>
            </w:pPr>
          </w:p>
        </w:tc>
        <w:tc>
          <w:tcPr>
            <w:tcW w:w="3280" w:type="dxa"/>
            <w:gridSpan w:val="4"/>
            <w:vMerge w:val="restart"/>
            <w:vAlign w:val="bottom"/>
          </w:tcPr>
          <w:p w14:paraId="21CBB687" w14:textId="77777777" w:rsidR="001516AB" w:rsidRDefault="0066520C">
            <w:pPr>
              <w:ind w:right="392"/>
              <w:jc w:val="center"/>
              <w:rPr>
                <w:sz w:val="20"/>
                <w:szCs w:val="20"/>
              </w:rPr>
            </w:pPr>
            <w:r>
              <w:rPr>
                <w:rFonts w:ascii="Arial" w:eastAsia="Arial" w:hAnsi="Arial" w:cs="Arial"/>
                <w:sz w:val="10"/>
                <w:szCs w:val="10"/>
                <w:highlight w:val="white"/>
              </w:rPr>
              <w:t>SRX | STX | SFSTXON | WOR</w:t>
            </w:r>
          </w:p>
        </w:tc>
        <w:tc>
          <w:tcPr>
            <w:tcW w:w="60" w:type="dxa"/>
            <w:vAlign w:val="bottom"/>
          </w:tcPr>
          <w:p w14:paraId="1F26118B" w14:textId="77777777" w:rsidR="001516AB" w:rsidRDefault="001516AB">
            <w:pPr>
              <w:rPr>
                <w:sz w:val="10"/>
                <w:szCs w:val="10"/>
              </w:rPr>
            </w:pPr>
          </w:p>
        </w:tc>
        <w:tc>
          <w:tcPr>
            <w:tcW w:w="300" w:type="dxa"/>
            <w:vAlign w:val="bottom"/>
          </w:tcPr>
          <w:p w14:paraId="127BB354" w14:textId="77777777" w:rsidR="001516AB" w:rsidRDefault="0066520C">
            <w:pPr>
              <w:jc w:val="center"/>
              <w:rPr>
                <w:sz w:val="20"/>
                <w:szCs w:val="20"/>
              </w:rPr>
            </w:pPr>
            <w:r>
              <w:rPr>
                <w:rFonts w:ascii="Arial" w:eastAsia="Arial" w:hAnsi="Arial" w:cs="Arial"/>
                <w:w w:val="97"/>
                <w:sz w:val="10"/>
                <w:szCs w:val="10"/>
              </w:rPr>
              <w:t>XOFF</w:t>
            </w:r>
          </w:p>
        </w:tc>
        <w:tc>
          <w:tcPr>
            <w:tcW w:w="1100" w:type="dxa"/>
            <w:vAlign w:val="bottom"/>
          </w:tcPr>
          <w:p w14:paraId="2E9B48FA" w14:textId="77777777" w:rsidR="001516AB" w:rsidRDefault="001516AB">
            <w:pPr>
              <w:rPr>
                <w:sz w:val="10"/>
                <w:szCs w:val="10"/>
              </w:rPr>
            </w:pPr>
          </w:p>
        </w:tc>
        <w:tc>
          <w:tcPr>
            <w:tcW w:w="1020" w:type="dxa"/>
            <w:vAlign w:val="bottom"/>
          </w:tcPr>
          <w:p w14:paraId="164B5FC9" w14:textId="77777777" w:rsidR="001516AB" w:rsidRDefault="001516AB">
            <w:pPr>
              <w:rPr>
                <w:sz w:val="10"/>
                <w:szCs w:val="10"/>
              </w:rPr>
            </w:pPr>
          </w:p>
        </w:tc>
        <w:tc>
          <w:tcPr>
            <w:tcW w:w="0" w:type="dxa"/>
            <w:vAlign w:val="bottom"/>
          </w:tcPr>
          <w:p w14:paraId="64A66800" w14:textId="77777777" w:rsidR="001516AB" w:rsidRDefault="001516AB">
            <w:pPr>
              <w:rPr>
                <w:sz w:val="1"/>
                <w:szCs w:val="1"/>
              </w:rPr>
            </w:pPr>
          </w:p>
        </w:tc>
      </w:tr>
      <w:tr w:rsidR="001516AB" w14:paraId="631A64D3" w14:textId="77777777">
        <w:trPr>
          <w:trHeight w:val="85"/>
        </w:trPr>
        <w:tc>
          <w:tcPr>
            <w:tcW w:w="1000" w:type="dxa"/>
            <w:vAlign w:val="bottom"/>
          </w:tcPr>
          <w:p w14:paraId="543D9B95" w14:textId="77777777" w:rsidR="001516AB" w:rsidRDefault="001516AB">
            <w:pPr>
              <w:rPr>
                <w:sz w:val="7"/>
                <w:szCs w:val="7"/>
              </w:rPr>
            </w:pPr>
          </w:p>
        </w:tc>
        <w:tc>
          <w:tcPr>
            <w:tcW w:w="860" w:type="dxa"/>
            <w:vAlign w:val="bottom"/>
          </w:tcPr>
          <w:p w14:paraId="5A86812A" w14:textId="77777777" w:rsidR="001516AB" w:rsidRDefault="001516AB">
            <w:pPr>
              <w:rPr>
                <w:sz w:val="7"/>
                <w:szCs w:val="7"/>
              </w:rPr>
            </w:pPr>
          </w:p>
        </w:tc>
        <w:tc>
          <w:tcPr>
            <w:tcW w:w="360" w:type="dxa"/>
            <w:vAlign w:val="bottom"/>
          </w:tcPr>
          <w:p w14:paraId="75160085" w14:textId="77777777" w:rsidR="001516AB" w:rsidRDefault="001516AB">
            <w:pPr>
              <w:rPr>
                <w:sz w:val="7"/>
                <w:szCs w:val="7"/>
              </w:rPr>
            </w:pPr>
          </w:p>
        </w:tc>
        <w:tc>
          <w:tcPr>
            <w:tcW w:w="700" w:type="dxa"/>
            <w:vAlign w:val="bottom"/>
          </w:tcPr>
          <w:p w14:paraId="681EED78" w14:textId="77777777" w:rsidR="001516AB" w:rsidRDefault="001516AB">
            <w:pPr>
              <w:rPr>
                <w:sz w:val="7"/>
                <w:szCs w:val="7"/>
              </w:rPr>
            </w:pPr>
          </w:p>
        </w:tc>
        <w:tc>
          <w:tcPr>
            <w:tcW w:w="3280" w:type="dxa"/>
            <w:gridSpan w:val="4"/>
            <w:vMerge/>
            <w:vAlign w:val="bottom"/>
          </w:tcPr>
          <w:p w14:paraId="0588F7E1" w14:textId="77777777" w:rsidR="001516AB" w:rsidRDefault="001516AB">
            <w:pPr>
              <w:rPr>
                <w:sz w:val="7"/>
                <w:szCs w:val="7"/>
              </w:rPr>
            </w:pPr>
          </w:p>
        </w:tc>
        <w:tc>
          <w:tcPr>
            <w:tcW w:w="60" w:type="dxa"/>
            <w:vAlign w:val="bottom"/>
          </w:tcPr>
          <w:p w14:paraId="729A19B3" w14:textId="77777777" w:rsidR="001516AB" w:rsidRDefault="001516AB">
            <w:pPr>
              <w:rPr>
                <w:sz w:val="7"/>
                <w:szCs w:val="7"/>
              </w:rPr>
            </w:pPr>
          </w:p>
        </w:tc>
        <w:tc>
          <w:tcPr>
            <w:tcW w:w="300" w:type="dxa"/>
            <w:vMerge w:val="restart"/>
            <w:vAlign w:val="bottom"/>
          </w:tcPr>
          <w:p w14:paraId="1CD8D341" w14:textId="77777777" w:rsidR="001516AB" w:rsidRDefault="0066520C">
            <w:pPr>
              <w:jc w:val="center"/>
              <w:rPr>
                <w:sz w:val="20"/>
                <w:szCs w:val="20"/>
              </w:rPr>
            </w:pPr>
            <w:r>
              <w:rPr>
                <w:rFonts w:ascii="Arial" w:eastAsia="Arial" w:hAnsi="Arial" w:cs="Arial"/>
                <w:sz w:val="10"/>
                <w:szCs w:val="10"/>
              </w:rPr>
              <w:t>2</w:t>
            </w:r>
          </w:p>
        </w:tc>
        <w:tc>
          <w:tcPr>
            <w:tcW w:w="1100" w:type="dxa"/>
            <w:vAlign w:val="bottom"/>
          </w:tcPr>
          <w:p w14:paraId="452D1564" w14:textId="77777777" w:rsidR="001516AB" w:rsidRDefault="001516AB">
            <w:pPr>
              <w:rPr>
                <w:sz w:val="7"/>
                <w:szCs w:val="7"/>
              </w:rPr>
            </w:pPr>
          </w:p>
        </w:tc>
        <w:tc>
          <w:tcPr>
            <w:tcW w:w="1020" w:type="dxa"/>
            <w:vAlign w:val="bottom"/>
          </w:tcPr>
          <w:p w14:paraId="6D9A80AE" w14:textId="77777777" w:rsidR="001516AB" w:rsidRDefault="001516AB">
            <w:pPr>
              <w:rPr>
                <w:sz w:val="7"/>
                <w:szCs w:val="7"/>
              </w:rPr>
            </w:pPr>
          </w:p>
        </w:tc>
        <w:tc>
          <w:tcPr>
            <w:tcW w:w="0" w:type="dxa"/>
            <w:vAlign w:val="bottom"/>
          </w:tcPr>
          <w:p w14:paraId="5B478DDE" w14:textId="77777777" w:rsidR="001516AB" w:rsidRDefault="001516AB">
            <w:pPr>
              <w:rPr>
                <w:sz w:val="1"/>
                <w:szCs w:val="1"/>
              </w:rPr>
            </w:pPr>
          </w:p>
        </w:tc>
      </w:tr>
      <w:tr w:rsidR="001516AB" w14:paraId="50B5C412" w14:textId="77777777">
        <w:trPr>
          <w:trHeight w:val="29"/>
        </w:trPr>
        <w:tc>
          <w:tcPr>
            <w:tcW w:w="1000" w:type="dxa"/>
            <w:vAlign w:val="bottom"/>
          </w:tcPr>
          <w:p w14:paraId="069AD111" w14:textId="77777777" w:rsidR="001516AB" w:rsidRDefault="001516AB">
            <w:pPr>
              <w:rPr>
                <w:sz w:val="2"/>
                <w:szCs w:val="2"/>
              </w:rPr>
            </w:pPr>
          </w:p>
        </w:tc>
        <w:tc>
          <w:tcPr>
            <w:tcW w:w="860" w:type="dxa"/>
            <w:vAlign w:val="bottom"/>
          </w:tcPr>
          <w:p w14:paraId="7C53278E" w14:textId="77777777" w:rsidR="001516AB" w:rsidRDefault="001516AB">
            <w:pPr>
              <w:rPr>
                <w:sz w:val="2"/>
                <w:szCs w:val="2"/>
              </w:rPr>
            </w:pPr>
          </w:p>
        </w:tc>
        <w:tc>
          <w:tcPr>
            <w:tcW w:w="360" w:type="dxa"/>
            <w:vAlign w:val="bottom"/>
          </w:tcPr>
          <w:p w14:paraId="1D215D23" w14:textId="77777777" w:rsidR="001516AB" w:rsidRDefault="001516AB">
            <w:pPr>
              <w:rPr>
                <w:sz w:val="2"/>
                <w:szCs w:val="2"/>
              </w:rPr>
            </w:pPr>
          </w:p>
        </w:tc>
        <w:tc>
          <w:tcPr>
            <w:tcW w:w="700" w:type="dxa"/>
            <w:vAlign w:val="bottom"/>
          </w:tcPr>
          <w:p w14:paraId="23FEC695" w14:textId="77777777" w:rsidR="001516AB" w:rsidRDefault="001516AB">
            <w:pPr>
              <w:rPr>
                <w:sz w:val="2"/>
                <w:szCs w:val="2"/>
              </w:rPr>
            </w:pPr>
          </w:p>
        </w:tc>
        <w:tc>
          <w:tcPr>
            <w:tcW w:w="880" w:type="dxa"/>
            <w:vAlign w:val="bottom"/>
          </w:tcPr>
          <w:p w14:paraId="001504D2" w14:textId="77777777" w:rsidR="001516AB" w:rsidRDefault="001516AB">
            <w:pPr>
              <w:rPr>
                <w:sz w:val="2"/>
                <w:szCs w:val="2"/>
              </w:rPr>
            </w:pPr>
          </w:p>
        </w:tc>
        <w:tc>
          <w:tcPr>
            <w:tcW w:w="260" w:type="dxa"/>
            <w:vAlign w:val="bottom"/>
          </w:tcPr>
          <w:p w14:paraId="416692BA" w14:textId="77777777" w:rsidR="001516AB" w:rsidRDefault="001516AB">
            <w:pPr>
              <w:rPr>
                <w:sz w:val="2"/>
                <w:szCs w:val="2"/>
              </w:rPr>
            </w:pPr>
          </w:p>
        </w:tc>
        <w:tc>
          <w:tcPr>
            <w:tcW w:w="740" w:type="dxa"/>
            <w:vAlign w:val="bottom"/>
          </w:tcPr>
          <w:p w14:paraId="1717CA62" w14:textId="77777777" w:rsidR="001516AB" w:rsidRDefault="001516AB">
            <w:pPr>
              <w:rPr>
                <w:sz w:val="2"/>
                <w:szCs w:val="2"/>
              </w:rPr>
            </w:pPr>
          </w:p>
        </w:tc>
        <w:tc>
          <w:tcPr>
            <w:tcW w:w="1400" w:type="dxa"/>
            <w:vAlign w:val="bottom"/>
          </w:tcPr>
          <w:p w14:paraId="06BBC66E" w14:textId="77777777" w:rsidR="001516AB" w:rsidRDefault="001516AB">
            <w:pPr>
              <w:rPr>
                <w:sz w:val="2"/>
                <w:szCs w:val="2"/>
              </w:rPr>
            </w:pPr>
          </w:p>
        </w:tc>
        <w:tc>
          <w:tcPr>
            <w:tcW w:w="60" w:type="dxa"/>
            <w:vAlign w:val="bottom"/>
          </w:tcPr>
          <w:p w14:paraId="6CB81F9B" w14:textId="77777777" w:rsidR="001516AB" w:rsidRDefault="001516AB">
            <w:pPr>
              <w:rPr>
                <w:sz w:val="2"/>
                <w:szCs w:val="2"/>
              </w:rPr>
            </w:pPr>
          </w:p>
        </w:tc>
        <w:tc>
          <w:tcPr>
            <w:tcW w:w="300" w:type="dxa"/>
            <w:vMerge/>
            <w:vAlign w:val="bottom"/>
          </w:tcPr>
          <w:p w14:paraId="6EA17F9B" w14:textId="77777777" w:rsidR="001516AB" w:rsidRDefault="001516AB">
            <w:pPr>
              <w:rPr>
                <w:sz w:val="2"/>
                <w:szCs w:val="2"/>
              </w:rPr>
            </w:pPr>
          </w:p>
        </w:tc>
        <w:tc>
          <w:tcPr>
            <w:tcW w:w="1100" w:type="dxa"/>
            <w:vAlign w:val="bottom"/>
          </w:tcPr>
          <w:p w14:paraId="44A958B7" w14:textId="77777777" w:rsidR="001516AB" w:rsidRDefault="001516AB">
            <w:pPr>
              <w:rPr>
                <w:sz w:val="2"/>
                <w:szCs w:val="2"/>
              </w:rPr>
            </w:pPr>
          </w:p>
        </w:tc>
        <w:tc>
          <w:tcPr>
            <w:tcW w:w="1020" w:type="dxa"/>
            <w:vAlign w:val="bottom"/>
          </w:tcPr>
          <w:p w14:paraId="2FBD449D" w14:textId="77777777" w:rsidR="001516AB" w:rsidRDefault="001516AB">
            <w:pPr>
              <w:rPr>
                <w:sz w:val="2"/>
                <w:szCs w:val="2"/>
              </w:rPr>
            </w:pPr>
          </w:p>
        </w:tc>
        <w:tc>
          <w:tcPr>
            <w:tcW w:w="0" w:type="dxa"/>
            <w:vAlign w:val="bottom"/>
          </w:tcPr>
          <w:p w14:paraId="0AFE169A" w14:textId="77777777" w:rsidR="001516AB" w:rsidRDefault="001516AB">
            <w:pPr>
              <w:spacing w:line="20" w:lineRule="exact"/>
              <w:rPr>
                <w:sz w:val="1"/>
                <w:szCs w:val="1"/>
              </w:rPr>
            </w:pPr>
          </w:p>
        </w:tc>
      </w:tr>
      <w:tr w:rsidR="001516AB" w14:paraId="0B858BE4" w14:textId="77777777">
        <w:trPr>
          <w:trHeight w:val="388"/>
        </w:trPr>
        <w:tc>
          <w:tcPr>
            <w:tcW w:w="1000" w:type="dxa"/>
            <w:vAlign w:val="bottom"/>
          </w:tcPr>
          <w:p w14:paraId="682FD43B" w14:textId="77777777" w:rsidR="001516AB" w:rsidRDefault="001516AB">
            <w:pPr>
              <w:rPr>
                <w:sz w:val="24"/>
                <w:szCs w:val="24"/>
              </w:rPr>
            </w:pPr>
          </w:p>
        </w:tc>
        <w:tc>
          <w:tcPr>
            <w:tcW w:w="860" w:type="dxa"/>
            <w:vAlign w:val="bottom"/>
          </w:tcPr>
          <w:p w14:paraId="0DEDD8A4" w14:textId="77777777" w:rsidR="001516AB" w:rsidRDefault="001516AB">
            <w:pPr>
              <w:rPr>
                <w:sz w:val="24"/>
                <w:szCs w:val="24"/>
              </w:rPr>
            </w:pPr>
          </w:p>
        </w:tc>
        <w:tc>
          <w:tcPr>
            <w:tcW w:w="360" w:type="dxa"/>
            <w:vAlign w:val="bottom"/>
          </w:tcPr>
          <w:p w14:paraId="789CD30E" w14:textId="77777777" w:rsidR="001516AB" w:rsidRDefault="001516AB">
            <w:pPr>
              <w:rPr>
                <w:sz w:val="24"/>
                <w:szCs w:val="24"/>
              </w:rPr>
            </w:pPr>
          </w:p>
        </w:tc>
        <w:tc>
          <w:tcPr>
            <w:tcW w:w="700" w:type="dxa"/>
            <w:vAlign w:val="bottom"/>
          </w:tcPr>
          <w:p w14:paraId="3359CB3B" w14:textId="77777777" w:rsidR="001516AB" w:rsidRDefault="001516AB">
            <w:pPr>
              <w:rPr>
                <w:sz w:val="24"/>
                <w:szCs w:val="24"/>
              </w:rPr>
            </w:pPr>
          </w:p>
        </w:tc>
        <w:tc>
          <w:tcPr>
            <w:tcW w:w="880" w:type="dxa"/>
            <w:vAlign w:val="bottom"/>
          </w:tcPr>
          <w:p w14:paraId="16D655C0" w14:textId="77777777" w:rsidR="001516AB" w:rsidRDefault="001516AB">
            <w:pPr>
              <w:rPr>
                <w:sz w:val="24"/>
                <w:szCs w:val="24"/>
              </w:rPr>
            </w:pPr>
          </w:p>
        </w:tc>
        <w:tc>
          <w:tcPr>
            <w:tcW w:w="1000" w:type="dxa"/>
            <w:gridSpan w:val="2"/>
            <w:vAlign w:val="bottom"/>
          </w:tcPr>
          <w:p w14:paraId="37A46CE2" w14:textId="77777777" w:rsidR="001516AB" w:rsidRDefault="0066520C">
            <w:pPr>
              <w:ind w:left="32"/>
              <w:jc w:val="center"/>
              <w:rPr>
                <w:sz w:val="20"/>
                <w:szCs w:val="20"/>
              </w:rPr>
            </w:pPr>
            <w:r>
              <w:rPr>
                <w:rFonts w:ascii="Arial" w:eastAsia="Arial" w:hAnsi="Arial" w:cs="Arial"/>
                <w:sz w:val="10"/>
                <w:szCs w:val="10"/>
              </w:rPr>
              <w:t>FS_WAKEUP</w:t>
            </w:r>
          </w:p>
        </w:tc>
        <w:tc>
          <w:tcPr>
            <w:tcW w:w="1400" w:type="dxa"/>
            <w:vAlign w:val="bottom"/>
          </w:tcPr>
          <w:p w14:paraId="39F1F48A" w14:textId="77777777" w:rsidR="001516AB" w:rsidRDefault="001516AB">
            <w:pPr>
              <w:rPr>
                <w:sz w:val="24"/>
                <w:szCs w:val="24"/>
              </w:rPr>
            </w:pPr>
          </w:p>
        </w:tc>
        <w:tc>
          <w:tcPr>
            <w:tcW w:w="60" w:type="dxa"/>
            <w:vAlign w:val="bottom"/>
          </w:tcPr>
          <w:p w14:paraId="123F3531" w14:textId="77777777" w:rsidR="001516AB" w:rsidRDefault="001516AB">
            <w:pPr>
              <w:rPr>
                <w:sz w:val="24"/>
                <w:szCs w:val="24"/>
              </w:rPr>
            </w:pPr>
          </w:p>
        </w:tc>
        <w:tc>
          <w:tcPr>
            <w:tcW w:w="300" w:type="dxa"/>
            <w:vAlign w:val="bottom"/>
          </w:tcPr>
          <w:p w14:paraId="1DE85139" w14:textId="77777777" w:rsidR="001516AB" w:rsidRDefault="001516AB">
            <w:pPr>
              <w:rPr>
                <w:sz w:val="24"/>
                <w:szCs w:val="24"/>
              </w:rPr>
            </w:pPr>
          </w:p>
        </w:tc>
        <w:tc>
          <w:tcPr>
            <w:tcW w:w="1100" w:type="dxa"/>
            <w:vAlign w:val="bottom"/>
          </w:tcPr>
          <w:p w14:paraId="7480C8ED" w14:textId="77777777" w:rsidR="001516AB" w:rsidRDefault="001516AB">
            <w:pPr>
              <w:rPr>
                <w:sz w:val="24"/>
                <w:szCs w:val="24"/>
              </w:rPr>
            </w:pPr>
          </w:p>
        </w:tc>
        <w:tc>
          <w:tcPr>
            <w:tcW w:w="1020" w:type="dxa"/>
            <w:vAlign w:val="bottom"/>
          </w:tcPr>
          <w:p w14:paraId="0BA92868" w14:textId="77777777" w:rsidR="001516AB" w:rsidRDefault="001516AB">
            <w:pPr>
              <w:rPr>
                <w:sz w:val="24"/>
                <w:szCs w:val="24"/>
              </w:rPr>
            </w:pPr>
          </w:p>
        </w:tc>
        <w:tc>
          <w:tcPr>
            <w:tcW w:w="0" w:type="dxa"/>
            <w:vAlign w:val="bottom"/>
          </w:tcPr>
          <w:p w14:paraId="737FDE71" w14:textId="77777777" w:rsidR="001516AB" w:rsidRDefault="001516AB">
            <w:pPr>
              <w:rPr>
                <w:sz w:val="1"/>
                <w:szCs w:val="1"/>
              </w:rPr>
            </w:pPr>
          </w:p>
        </w:tc>
      </w:tr>
      <w:tr w:rsidR="001516AB" w14:paraId="5319257D" w14:textId="77777777">
        <w:trPr>
          <w:trHeight w:val="115"/>
        </w:trPr>
        <w:tc>
          <w:tcPr>
            <w:tcW w:w="1000" w:type="dxa"/>
            <w:vAlign w:val="bottom"/>
          </w:tcPr>
          <w:p w14:paraId="1D54609A" w14:textId="77777777" w:rsidR="001516AB" w:rsidRDefault="001516AB">
            <w:pPr>
              <w:rPr>
                <w:sz w:val="10"/>
                <w:szCs w:val="10"/>
              </w:rPr>
            </w:pPr>
          </w:p>
        </w:tc>
        <w:tc>
          <w:tcPr>
            <w:tcW w:w="860" w:type="dxa"/>
            <w:vAlign w:val="bottom"/>
          </w:tcPr>
          <w:p w14:paraId="490AC551" w14:textId="77777777" w:rsidR="001516AB" w:rsidRDefault="001516AB">
            <w:pPr>
              <w:rPr>
                <w:sz w:val="10"/>
                <w:szCs w:val="10"/>
              </w:rPr>
            </w:pPr>
          </w:p>
        </w:tc>
        <w:tc>
          <w:tcPr>
            <w:tcW w:w="360" w:type="dxa"/>
            <w:vAlign w:val="bottom"/>
          </w:tcPr>
          <w:p w14:paraId="3D40984E" w14:textId="77777777" w:rsidR="001516AB" w:rsidRDefault="001516AB">
            <w:pPr>
              <w:rPr>
                <w:sz w:val="10"/>
                <w:szCs w:val="10"/>
              </w:rPr>
            </w:pPr>
          </w:p>
        </w:tc>
        <w:tc>
          <w:tcPr>
            <w:tcW w:w="700" w:type="dxa"/>
            <w:vAlign w:val="bottom"/>
          </w:tcPr>
          <w:p w14:paraId="721FC70B" w14:textId="77777777" w:rsidR="001516AB" w:rsidRDefault="001516AB">
            <w:pPr>
              <w:rPr>
                <w:sz w:val="10"/>
                <w:szCs w:val="10"/>
              </w:rPr>
            </w:pPr>
          </w:p>
        </w:tc>
        <w:tc>
          <w:tcPr>
            <w:tcW w:w="880" w:type="dxa"/>
            <w:vAlign w:val="bottom"/>
          </w:tcPr>
          <w:p w14:paraId="4823E19D" w14:textId="77777777" w:rsidR="001516AB" w:rsidRDefault="001516AB">
            <w:pPr>
              <w:rPr>
                <w:sz w:val="10"/>
                <w:szCs w:val="10"/>
              </w:rPr>
            </w:pPr>
          </w:p>
        </w:tc>
        <w:tc>
          <w:tcPr>
            <w:tcW w:w="260" w:type="dxa"/>
            <w:vAlign w:val="bottom"/>
          </w:tcPr>
          <w:p w14:paraId="23931E2D" w14:textId="77777777" w:rsidR="001516AB" w:rsidRDefault="001516AB">
            <w:pPr>
              <w:rPr>
                <w:sz w:val="10"/>
                <w:szCs w:val="10"/>
              </w:rPr>
            </w:pPr>
          </w:p>
        </w:tc>
        <w:tc>
          <w:tcPr>
            <w:tcW w:w="740" w:type="dxa"/>
            <w:vAlign w:val="bottom"/>
          </w:tcPr>
          <w:p w14:paraId="5DF96B87" w14:textId="77777777" w:rsidR="001516AB" w:rsidRDefault="0066520C">
            <w:pPr>
              <w:ind w:right="112"/>
              <w:jc w:val="center"/>
              <w:rPr>
                <w:sz w:val="20"/>
                <w:szCs w:val="20"/>
              </w:rPr>
            </w:pPr>
            <w:r>
              <w:rPr>
                <w:rFonts w:ascii="Arial" w:eastAsia="Arial" w:hAnsi="Arial" w:cs="Arial"/>
                <w:sz w:val="10"/>
                <w:szCs w:val="10"/>
              </w:rPr>
              <w:t>6,7</w:t>
            </w:r>
          </w:p>
        </w:tc>
        <w:tc>
          <w:tcPr>
            <w:tcW w:w="1400" w:type="dxa"/>
            <w:vMerge w:val="restart"/>
            <w:vAlign w:val="bottom"/>
          </w:tcPr>
          <w:p w14:paraId="449F0950" w14:textId="77777777" w:rsidR="001516AB" w:rsidRDefault="0066520C">
            <w:pPr>
              <w:ind w:left="132"/>
              <w:jc w:val="center"/>
              <w:rPr>
                <w:sz w:val="20"/>
                <w:szCs w:val="20"/>
              </w:rPr>
            </w:pPr>
            <w:r>
              <w:rPr>
                <w:rFonts w:ascii="Arial" w:eastAsia="Arial" w:hAnsi="Arial" w:cs="Arial"/>
                <w:sz w:val="10"/>
                <w:szCs w:val="10"/>
              </w:rPr>
              <w:t>FS_AUTOCAL = 01</w:t>
            </w:r>
          </w:p>
        </w:tc>
        <w:tc>
          <w:tcPr>
            <w:tcW w:w="60" w:type="dxa"/>
            <w:vAlign w:val="bottom"/>
          </w:tcPr>
          <w:p w14:paraId="243511CA" w14:textId="77777777" w:rsidR="001516AB" w:rsidRDefault="001516AB">
            <w:pPr>
              <w:rPr>
                <w:sz w:val="10"/>
                <w:szCs w:val="10"/>
              </w:rPr>
            </w:pPr>
          </w:p>
        </w:tc>
        <w:tc>
          <w:tcPr>
            <w:tcW w:w="300" w:type="dxa"/>
            <w:vAlign w:val="bottom"/>
          </w:tcPr>
          <w:p w14:paraId="22F8300D" w14:textId="77777777" w:rsidR="001516AB" w:rsidRDefault="001516AB">
            <w:pPr>
              <w:rPr>
                <w:sz w:val="10"/>
                <w:szCs w:val="10"/>
              </w:rPr>
            </w:pPr>
          </w:p>
        </w:tc>
        <w:tc>
          <w:tcPr>
            <w:tcW w:w="1100" w:type="dxa"/>
            <w:vAlign w:val="bottom"/>
          </w:tcPr>
          <w:p w14:paraId="26582902" w14:textId="77777777" w:rsidR="001516AB" w:rsidRDefault="001516AB">
            <w:pPr>
              <w:rPr>
                <w:sz w:val="10"/>
                <w:szCs w:val="10"/>
              </w:rPr>
            </w:pPr>
          </w:p>
        </w:tc>
        <w:tc>
          <w:tcPr>
            <w:tcW w:w="1020" w:type="dxa"/>
            <w:vAlign w:val="bottom"/>
          </w:tcPr>
          <w:p w14:paraId="1F29F3BE" w14:textId="77777777" w:rsidR="001516AB" w:rsidRDefault="001516AB">
            <w:pPr>
              <w:rPr>
                <w:sz w:val="10"/>
                <w:szCs w:val="10"/>
              </w:rPr>
            </w:pPr>
          </w:p>
        </w:tc>
        <w:tc>
          <w:tcPr>
            <w:tcW w:w="0" w:type="dxa"/>
            <w:vAlign w:val="bottom"/>
          </w:tcPr>
          <w:p w14:paraId="2778747A" w14:textId="77777777" w:rsidR="001516AB" w:rsidRDefault="001516AB">
            <w:pPr>
              <w:rPr>
                <w:sz w:val="1"/>
                <w:szCs w:val="1"/>
              </w:rPr>
            </w:pPr>
          </w:p>
        </w:tc>
      </w:tr>
      <w:tr w:rsidR="001516AB" w14:paraId="310A4713" w14:textId="77777777">
        <w:trPr>
          <w:trHeight w:val="68"/>
        </w:trPr>
        <w:tc>
          <w:tcPr>
            <w:tcW w:w="1000" w:type="dxa"/>
            <w:vAlign w:val="bottom"/>
          </w:tcPr>
          <w:p w14:paraId="06C01CF5" w14:textId="77777777" w:rsidR="001516AB" w:rsidRDefault="001516AB">
            <w:pPr>
              <w:rPr>
                <w:sz w:val="5"/>
                <w:szCs w:val="5"/>
              </w:rPr>
            </w:pPr>
          </w:p>
        </w:tc>
        <w:tc>
          <w:tcPr>
            <w:tcW w:w="860" w:type="dxa"/>
            <w:vAlign w:val="bottom"/>
          </w:tcPr>
          <w:p w14:paraId="13238FBD" w14:textId="77777777" w:rsidR="001516AB" w:rsidRDefault="001516AB">
            <w:pPr>
              <w:rPr>
                <w:sz w:val="5"/>
                <w:szCs w:val="5"/>
              </w:rPr>
            </w:pPr>
          </w:p>
        </w:tc>
        <w:tc>
          <w:tcPr>
            <w:tcW w:w="360" w:type="dxa"/>
            <w:vAlign w:val="bottom"/>
          </w:tcPr>
          <w:p w14:paraId="564E09FE" w14:textId="77777777" w:rsidR="001516AB" w:rsidRDefault="001516AB">
            <w:pPr>
              <w:rPr>
                <w:sz w:val="5"/>
                <w:szCs w:val="5"/>
              </w:rPr>
            </w:pPr>
          </w:p>
        </w:tc>
        <w:tc>
          <w:tcPr>
            <w:tcW w:w="700" w:type="dxa"/>
            <w:vAlign w:val="bottom"/>
          </w:tcPr>
          <w:p w14:paraId="0AE2484B" w14:textId="77777777" w:rsidR="001516AB" w:rsidRDefault="001516AB">
            <w:pPr>
              <w:rPr>
                <w:sz w:val="5"/>
                <w:szCs w:val="5"/>
              </w:rPr>
            </w:pPr>
          </w:p>
        </w:tc>
        <w:tc>
          <w:tcPr>
            <w:tcW w:w="880" w:type="dxa"/>
            <w:vAlign w:val="bottom"/>
          </w:tcPr>
          <w:p w14:paraId="25FC11C1" w14:textId="77777777" w:rsidR="001516AB" w:rsidRDefault="001516AB">
            <w:pPr>
              <w:rPr>
                <w:sz w:val="5"/>
                <w:szCs w:val="5"/>
              </w:rPr>
            </w:pPr>
          </w:p>
        </w:tc>
        <w:tc>
          <w:tcPr>
            <w:tcW w:w="260" w:type="dxa"/>
            <w:vAlign w:val="bottom"/>
          </w:tcPr>
          <w:p w14:paraId="5241EEE8" w14:textId="77777777" w:rsidR="001516AB" w:rsidRDefault="001516AB">
            <w:pPr>
              <w:rPr>
                <w:sz w:val="5"/>
                <w:szCs w:val="5"/>
              </w:rPr>
            </w:pPr>
          </w:p>
        </w:tc>
        <w:tc>
          <w:tcPr>
            <w:tcW w:w="740" w:type="dxa"/>
            <w:vAlign w:val="bottom"/>
          </w:tcPr>
          <w:p w14:paraId="4677134C" w14:textId="77777777" w:rsidR="001516AB" w:rsidRDefault="001516AB">
            <w:pPr>
              <w:rPr>
                <w:sz w:val="5"/>
                <w:szCs w:val="5"/>
              </w:rPr>
            </w:pPr>
          </w:p>
        </w:tc>
        <w:tc>
          <w:tcPr>
            <w:tcW w:w="1400" w:type="dxa"/>
            <w:vMerge/>
            <w:vAlign w:val="bottom"/>
          </w:tcPr>
          <w:p w14:paraId="612C1C5B" w14:textId="77777777" w:rsidR="001516AB" w:rsidRDefault="001516AB">
            <w:pPr>
              <w:rPr>
                <w:sz w:val="5"/>
                <w:szCs w:val="5"/>
              </w:rPr>
            </w:pPr>
          </w:p>
        </w:tc>
        <w:tc>
          <w:tcPr>
            <w:tcW w:w="60" w:type="dxa"/>
            <w:vAlign w:val="bottom"/>
          </w:tcPr>
          <w:p w14:paraId="7448AF6A" w14:textId="77777777" w:rsidR="001516AB" w:rsidRDefault="001516AB">
            <w:pPr>
              <w:rPr>
                <w:sz w:val="5"/>
                <w:szCs w:val="5"/>
              </w:rPr>
            </w:pPr>
          </w:p>
        </w:tc>
        <w:tc>
          <w:tcPr>
            <w:tcW w:w="300" w:type="dxa"/>
            <w:vAlign w:val="bottom"/>
          </w:tcPr>
          <w:p w14:paraId="237E65FA" w14:textId="77777777" w:rsidR="001516AB" w:rsidRDefault="001516AB">
            <w:pPr>
              <w:rPr>
                <w:sz w:val="5"/>
                <w:szCs w:val="5"/>
              </w:rPr>
            </w:pPr>
          </w:p>
        </w:tc>
        <w:tc>
          <w:tcPr>
            <w:tcW w:w="1100" w:type="dxa"/>
            <w:vAlign w:val="bottom"/>
          </w:tcPr>
          <w:p w14:paraId="431AF406" w14:textId="77777777" w:rsidR="001516AB" w:rsidRDefault="001516AB">
            <w:pPr>
              <w:rPr>
                <w:sz w:val="5"/>
                <w:szCs w:val="5"/>
              </w:rPr>
            </w:pPr>
          </w:p>
        </w:tc>
        <w:tc>
          <w:tcPr>
            <w:tcW w:w="1020" w:type="dxa"/>
            <w:vAlign w:val="bottom"/>
          </w:tcPr>
          <w:p w14:paraId="7C10599A" w14:textId="77777777" w:rsidR="001516AB" w:rsidRDefault="001516AB">
            <w:pPr>
              <w:rPr>
                <w:sz w:val="5"/>
                <w:szCs w:val="5"/>
              </w:rPr>
            </w:pPr>
          </w:p>
        </w:tc>
        <w:tc>
          <w:tcPr>
            <w:tcW w:w="0" w:type="dxa"/>
            <w:vAlign w:val="bottom"/>
          </w:tcPr>
          <w:p w14:paraId="1A4A5778" w14:textId="77777777" w:rsidR="001516AB" w:rsidRDefault="001516AB">
            <w:pPr>
              <w:rPr>
                <w:sz w:val="1"/>
                <w:szCs w:val="1"/>
              </w:rPr>
            </w:pPr>
          </w:p>
        </w:tc>
      </w:tr>
      <w:tr w:rsidR="001516AB" w14:paraId="51867478" w14:textId="77777777">
        <w:trPr>
          <w:trHeight w:val="115"/>
        </w:trPr>
        <w:tc>
          <w:tcPr>
            <w:tcW w:w="1000" w:type="dxa"/>
            <w:vAlign w:val="bottom"/>
          </w:tcPr>
          <w:p w14:paraId="72556B62" w14:textId="77777777" w:rsidR="001516AB" w:rsidRDefault="001516AB">
            <w:pPr>
              <w:rPr>
                <w:sz w:val="10"/>
                <w:szCs w:val="10"/>
              </w:rPr>
            </w:pPr>
          </w:p>
        </w:tc>
        <w:tc>
          <w:tcPr>
            <w:tcW w:w="860" w:type="dxa"/>
            <w:vAlign w:val="bottom"/>
          </w:tcPr>
          <w:p w14:paraId="52057361" w14:textId="77777777" w:rsidR="001516AB" w:rsidRDefault="001516AB">
            <w:pPr>
              <w:rPr>
                <w:sz w:val="10"/>
                <w:szCs w:val="10"/>
              </w:rPr>
            </w:pPr>
          </w:p>
        </w:tc>
        <w:tc>
          <w:tcPr>
            <w:tcW w:w="360" w:type="dxa"/>
            <w:vAlign w:val="bottom"/>
          </w:tcPr>
          <w:p w14:paraId="362835EB" w14:textId="77777777" w:rsidR="001516AB" w:rsidRDefault="001516AB">
            <w:pPr>
              <w:rPr>
                <w:sz w:val="10"/>
                <w:szCs w:val="10"/>
              </w:rPr>
            </w:pPr>
          </w:p>
        </w:tc>
        <w:tc>
          <w:tcPr>
            <w:tcW w:w="700" w:type="dxa"/>
            <w:vAlign w:val="bottom"/>
          </w:tcPr>
          <w:p w14:paraId="3FA93E81" w14:textId="77777777" w:rsidR="001516AB" w:rsidRDefault="001516AB">
            <w:pPr>
              <w:rPr>
                <w:sz w:val="10"/>
                <w:szCs w:val="10"/>
              </w:rPr>
            </w:pPr>
          </w:p>
        </w:tc>
        <w:tc>
          <w:tcPr>
            <w:tcW w:w="880" w:type="dxa"/>
            <w:vAlign w:val="bottom"/>
          </w:tcPr>
          <w:p w14:paraId="5ACFB54D" w14:textId="77777777" w:rsidR="001516AB" w:rsidRDefault="001516AB">
            <w:pPr>
              <w:rPr>
                <w:sz w:val="10"/>
                <w:szCs w:val="10"/>
              </w:rPr>
            </w:pPr>
          </w:p>
        </w:tc>
        <w:tc>
          <w:tcPr>
            <w:tcW w:w="260" w:type="dxa"/>
            <w:vAlign w:val="bottom"/>
          </w:tcPr>
          <w:p w14:paraId="6D6B2E07" w14:textId="77777777" w:rsidR="001516AB" w:rsidRDefault="001516AB">
            <w:pPr>
              <w:rPr>
                <w:sz w:val="10"/>
                <w:szCs w:val="10"/>
              </w:rPr>
            </w:pPr>
          </w:p>
        </w:tc>
        <w:tc>
          <w:tcPr>
            <w:tcW w:w="740" w:type="dxa"/>
            <w:vAlign w:val="bottom"/>
          </w:tcPr>
          <w:p w14:paraId="43D1A154" w14:textId="77777777" w:rsidR="001516AB" w:rsidRDefault="001516AB">
            <w:pPr>
              <w:rPr>
                <w:sz w:val="10"/>
                <w:szCs w:val="10"/>
              </w:rPr>
            </w:pPr>
          </w:p>
        </w:tc>
        <w:tc>
          <w:tcPr>
            <w:tcW w:w="1400" w:type="dxa"/>
            <w:vAlign w:val="bottom"/>
          </w:tcPr>
          <w:p w14:paraId="5C26E4D0" w14:textId="77777777" w:rsidR="001516AB" w:rsidRDefault="0066520C">
            <w:pPr>
              <w:ind w:right="532"/>
              <w:jc w:val="right"/>
              <w:rPr>
                <w:sz w:val="20"/>
                <w:szCs w:val="20"/>
              </w:rPr>
            </w:pPr>
            <w:r>
              <w:rPr>
                <w:rFonts w:ascii="Arial" w:eastAsia="Arial" w:hAnsi="Arial" w:cs="Arial"/>
                <w:sz w:val="10"/>
                <w:szCs w:val="10"/>
              </w:rPr>
              <w:t>&amp;</w:t>
            </w:r>
          </w:p>
        </w:tc>
        <w:tc>
          <w:tcPr>
            <w:tcW w:w="60" w:type="dxa"/>
            <w:vAlign w:val="bottom"/>
          </w:tcPr>
          <w:p w14:paraId="5B24DC79" w14:textId="77777777" w:rsidR="001516AB" w:rsidRDefault="001516AB">
            <w:pPr>
              <w:rPr>
                <w:sz w:val="10"/>
                <w:szCs w:val="10"/>
              </w:rPr>
            </w:pPr>
          </w:p>
        </w:tc>
        <w:tc>
          <w:tcPr>
            <w:tcW w:w="300" w:type="dxa"/>
            <w:vAlign w:val="bottom"/>
          </w:tcPr>
          <w:p w14:paraId="302AF0CA" w14:textId="77777777" w:rsidR="001516AB" w:rsidRDefault="001516AB">
            <w:pPr>
              <w:rPr>
                <w:sz w:val="10"/>
                <w:szCs w:val="10"/>
              </w:rPr>
            </w:pPr>
          </w:p>
        </w:tc>
        <w:tc>
          <w:tcPr>
            <w:tcW w:w="1100" w:type="dxa"/>
            <w:vAlign w:val="bottom"/>
          </w:tcPr>
          <w:p w14:paraId="7A643F42" w14:textId="77777777" w:rsidR="001516AB" w:rsidRDefault="001516AB">
            <w:pPr>
              <w:rPr>
                <w:sz w:val="10"/>
                <w:szCs w:val="10"/>
              </w:rPr>
            </w:pPr>
          </w:p>
        </w:tc>
        <w:tc>
          <w:tcPr>
            <w:tcW w:w="1020" w:type="dxa"/>
            <w:vAlign w:val="bottom"/>
          </w:tcPr>
          <w:p w14:paraId="72DBCAEC" w14:textId="77777777" w:rsidR="001516AB" w:rsidRDefault="001516AB">
            <w:pPr>
              <w:rPr>
                <w:sz w:val="10"/>
                <w:szCs w:val="10"/>
              </w:rPr>
            </w:pPr>
          </w:p>
        </w:tc>
        <w:tc>
          <w:tcPr>
            <w:tcW w:w="0" w:type="dxa"/>
            <w:vAlign w:val="bottom"/>
          </w:tcPr>
          <w:p w14:paraId="7504BAFD" w14:textId="77777777" w:rsidR="001516AB" w:rsidRDefault="001516AB">
            <w:pPr>
              <w:rPr>
                <w:sz w:val="1"/>
                <w:szCs w:val="1"/>
              </w:rPr>
            </w:pPr>
          </w:p>
        </w:tc>
      </w:tr>
      <w:tr w:rsidR="001516AB" w14:paraId="6F8EB584" w14:textId="77777777">
        <w:trPr>
          <w:trHeight w:val="115"/>
        </w:trPr>
        <w:tc>
          <w:tcPr>
            <w:tcW w:w="1000" w:type="dxa"/>
            <w:vAlign w:val="bottom"/>
          </w:tcPr>
          <w:p w14:paraId="2E2F0379" w14:textId="77777777" w:rsidR="001516AB" w:rsidRDefault="001516AB">
            <w:pPr>
              <w:rPr>
                <w:sz w:val="9"/>
                <w:szCs w:val="9"/>
              </w:rPr>
            </w:pPr>
          </w:p>
        </w:tc>
        <w:tc>
          <w:tcPr>
            <w:tcW w:w="860" w:type="dxa"/>
            <w:vAlign w:val="bottom"/>
          </w:tcPr>
          <w:p w14:paraId="5CA517AA" w14:textId="77777777" w:rsidR="001516AB" w:rsidRDefault="001516AB">
            <w:pPr>
              <w:rPr>
                <w:sz w:val="9"/>
                <w:szCs w:val="9"/>
              </w:rPr>
            </w:pPr>
          </w:p>
        </w:tc>
        <w:tc>
          <w:tcPr>
            <w:tcW w:w="360" w:type="dxa"/>
            <w:vAlign w:val="bottom"/>
          </w:tcPr>
          <w:p w14:paraId="4489C560" w14:textId="77777777" w:rsidR="001516AB" w:rsidRDefault="001516AB">
            <w:pPr>
              <w:rPr>
                <w:sz w:val="9"/>
                <w:szCs w:val="9"/>
              </w:rPr>
            </w:pPr>
          </w:p>
        </w:tc>
        <w:tc>
          <w:tcPr>
            <w:tcW w:w="700" w:type="dxa"/>
            <w:vAlign w:val="bottom"/>
          </w:tcPr>
          <w:p w14:paraId="7465CDF0" w14:textId="77777777" w:rsidR="001516AB" w:rsidRDefault="001516AB">
            <w:pPr>
              <w:rPr>
                <w:sz w:val="9"/>
                <w:szCs w:val="9"/>
              </w:rPr>
            </w:pPr>
          </w:p>
        </w:tc>
        <w:tc>
          <w:tcPr>
            <w:tcW w:w="880" w:type="dxa"/>
            <w:vAlign w:val="bottom"/>
          </w:tcPr>
          <w:p w14:paraId="009A56C5" w14:textId="77777777" w:rsidR="001516AB" w:rsidRDefault="001516AB">
            <w:pPr>
              <w:rPr>
                <w:sz w:val="9"/>
                <w:szCs w:val="9"/>
              </w:rPr>
            </w:pPr>
          </w:p>
        </w:tc>
        <w:tc>
          <w:tcPr>
            <w:tcW w:w="260" w:type="dxa"/>
            <w:vAlign w:val="bottom"/>
          </w:tcPr>
          <w:p w14:paraId="3BFF6A4E" w14:textId="77777777" w:rsidR="001516AB" w:rsidRDefault="001516AB">
            <w:pPr>
              <w:rPr>
                <w:sz w:val="9"/>
                <w:szCs w:val="9"/>
              </w:rPr>
            </w:pPr>
          </w:p>
        </w:tc>
        <w:tc>
          <w:tcPr>
            <w:tcW w:w="740" w:type="dxa"/>
            <w:vAlign w:val="bottom"/>
          </w:tcPr>
          <w:p w14:paraId="509E08A7" w14:textId="77777777" w:rsidR="001516AB" w:rsidRDefault="001516AB">
            <w:pPr>
              <w:rPr>
                <w:sz w:val="9"/>
                <w:szCs w:val="9"/>
              </w:rPr>
            </w:pPr>
          </w:p>
        </w:tc>
        <w:tc>
          <w:tcPr>
            <w:tcW w:w="1760" w:type="dxa"/>
            <w:gridSpan w:val="3"/>
            <w:vAlign w:val="bottom"/>
          </w:tcPr>
          <w:p w14:paraId="59BEDD90" w14:textId="77777777" w:rsidR="001516AB" w:rsidRDefault="0066520C">
            <w:pPr>
              <w:ind w:right="112"/>
              <w:jc w:val="center"/>
              <w:rPr>
                <w:sz w:val="20"/>
                <w:szCs w:val="20"/>
              </w:rPr>
            </w:pPr>
            <w:r>
              <w:rPr>
                <w:rFonts w:ascii="Arial" w:eastAsia="Arial" w:hAnsi="Arial" w:cs="Arial"/>
                <w:sz w:val="10"/>
                <w:szCs w:val="10"/>
              </w:rPr>
              <w:t>SRX | STX | SFSTXON | WOR</w:t>
            </w:r>
          </w:p>
        </w:tc>
        <w:tc>
          <w:tcPr>
            <w:tcW w:w="1100" w:type="dxa"/>
            <w:vAlign w:val="bottom"/>
          </w:tcPr>
          <w:p w14:paraId="0A46B090" w14:textId="77777777" w:rsidR="001516AB" w:rsidRDefault="001516AB">
            <w:pPr>
              <w:rPr>
                <w:sz w:val="9"/>
                <w:szCs w:val="9"/>
              </w:rPr>
            </w:pPr>
          </w:p>
        </w:tc>
        <w:tc>
          <w:tcPr>
            <w:tcW w:w="1020" w:type="dxa"/>
            <w:vAlign w:val="bottom"/>
          </w:tcPr>
          <w:p w14:paraId="54F03038" w14:textId="77777777" w:rsidR="001516AB" w:rsidRDefault="001516AB">
            <w:pPr>
              <w:rPr>
                <w:sz w:val="9"/>
                <w:szCs w:val="9"/>
              </w:rPr>
            </w:pPr>
          </w:p>
        </w:tc>
        <w:tc>
          <w:tcPr>
            <w:tcW w:w="0" w:type="dxa"/>
            <w:vAlign w:val="bottom"/>
          </w:tcPr>
          <w:p w14:paraId="1D76BF1E" w14:textId="77777777" w:rsidR="001516AB" w:rsidRDefault="001516AB">
            <w:pPr>
              <w:rPr>
                <w:sz w:val="1"/>
                <w:szCs w:val="1"/>
              </w:rPr>
            </w:pPr>
          </w:p>
        </w:tc>
      </w:tr>
      <w:tr w:rsidR="001516AB" w14:paraId="7703742E" w14:textId="77777777">
        <w:trPr>
          <w:trHeight w:val="222"/>
        </w:trPr>
        <w:tc>
          <w:tcPr>
            <w:tcW w:w="1000" w:type="dxa"/>
            <w:vAlign w:val="bottom"/>
          </w:tcPr>
          <w:p w14:paraId="50D67E11" w14:textId="77777777" w:rsidR="001516AB" w:rsidRDefault="001516AB">
            <w:pPr>
              <w:rPr>
                <w:sz w:val="19"/>
                <w:szCs w:val="19"/>
              </w:rPr>
            </w:pPr>
          </w:p>
        </w:tc>
        <w:tc>
          <w:tcPr>
            <w:tcW w:w="860" w:type="dxa"/>
            <w:vAlign w:val="bottom"/>
          </w:tcPr>
          <w:p w14:paraId="4FAF286B" w14:textId="77777777" w:rsidR="001516AB" w:rsidRDefault="001516AB">
            <w:pPr>
              <w:rPr>
                <w:sz w:val="19"/>
                <w:szCs w:val="19"/>
              </w:rPr>
            </w:pPr>
          </w:p>
        </w:tc>
        <w:tc>
          <w:tcPr>
            <w:tcW w:w="360" w:type="dxa"/>
            <w:vAlign w:val="bottom"/>
          </w:tcPr>
          <w:p w14:paraId="0DAE6D56" w14:textId="77777777" w:rsidR="001516AB" w:rsidRDefault="001516AB">
            <w:pPr>
              <w:rPr>
                <w:sz w:val="19"/>
                <w:szCs w:val="19"/>
              </w:rPr>
            </w:pPr>
          </w:p>
        </w:tc>
        <w:tc>
          <w:tcPr>
            <w:tcW w:w="700" w:type="dxa"/>
            <w:vAlign w:val="bottom"/>
          </w:tcPr>
          <w:p w14:paraId="77A53542" w14:textId="77777777" w:rsidR="001516AB" w:rsidRDefault="001516AB">
            <w:pPr>
              <w:rPr>
                <w:sz w:val="19"/>
                <w:szCs w:val="19"/>
              </w:rPr>
            </w:pPr>
          </w:p>
        </w:tc>
        <w:tc>
          <w:tcPr>
            <w:tcW w:w="1880" w:type="dxa"/>
            <w:gridSpan w:val="3"/>
            <w:vAlign w:val="bottom"/>
          </w:tcPr>
          <w:p w14:paraId="17F92DF3" w14:textId="77777777" w:rsidR="001516AB" w:rsidRDefault="0066520C">
            <w:pPr>
              <w:ind w:left="232"/>
              <w:jc w:val="center"/>
              <w:rPr>
                <w:sz w:val="20"/>
                <w:szCs w:val="20"/>
              </w:rPr>
            </w:pPr>
            <w:r>
              <w:rPr>
                <w:rFonts w:ascii="Arial" w:eastAsia="Arial" w:hAnsi="Arial" w:cs="Arial"/>
                <w:sz w:val="10"/>
                <w:szCs w:val="10"/>
              </w:rPr>
              <w:t>FS_AUTOCAL = 00 | 10 | 11</w:t>
            </w:r>
          </w:p>
        </w:tc>
        <w:tc>
          <w:tcPr>
            <w:tcW w:w="1400" w:type="dxa"/>
            <w:vAlign w:val="bottom"/>
          </w:tcPr>
          <w:p w14:paraId="4D647840" w14:textId="77777777" w:rsidR="001516AB" w:rsidRDefault="001516AB">
            <w:pPr>
              <w:rPr>
                <w:sz w:val="19"/>
                <w:szCs w:val="19"/>
              </w:rPr>
            </w:pPr>
          </w:p>
        </w:tc>
        <w:tc>
          <w:tcPr>
            <w:tcW w:w="60" w:type="dxa"/>
            <w:vAlign w:val="bottom"/>
          </w:tcPr>
          <w:p w14:paraId="22661933" w14:textId="77777777" w:rsidR="001516AB" w:rsidRDefault="001516AB">
            <w:pPr>
              <w:rPr>
                <w:sz w:val="19"/>
                <w:szCs w:val="19"/>
              </w:rPr>
            </w:pPr>
          </w:p>
        </w:tc>
        <w:tc>
          <w:tcPr>
            <w:tcW w:w="300" w:type="dxa"/>
            <w:vAlign w:val="bottom"/>
          </w:tcPr>
          <w:p w14:paraId="41E18D39" w14:textId="77777777" w:rsidR="001516AB" w:rsidRDefault="001516AB">
            <w:pPr>
              <w:rPr>
                <w:sz w:val="19"/>
                <w:szCs w:val="19"/>
              </w:rPr>
            </w:pPr>
          </w:p>
        </w:tc>
        <w:tc>
          <w:tcPr>
            <w:tcW w:w="1100" w:type="dxa"/>
            <w:vAlign w:val="bottom"/>
          </w:tcPr>
          <w:p w14:paraId="04F3996E" w14:textId="77777777" w:rsidR="001516AB" w:rsidRDefault="001516AB">
            <w:pPr>
              <w:rPr>
                <w:sz w:val="19"/>
                <w:szCs w:val="19"/>
              </w:rPr>
            </w:pPr>
          </w:p>
        </w:tc>
        <w:tc>
          <w:tcPr>
            <w:tcW w:w="1020" w:type="dxa"/>
            <w:vAlign w:val="bottom"/>
          </w:tcPr>
          <w:p w14:paraId="1051BCA6" w14:textId="77777777" w:rsidR="001516AB" w:rsidRDefault="001516AB">
            <w:pPr>
              <w:rPr>
                <w:sz w:val="19"/>
                <w:szCs w:val="19"/>
              </w:rPr>
            </w:pPr>
          </w:p>
        </w:tc>
        <w:tc>
          <w:tcPr>
            <w:tcW w:w="0" w:type="dxa"/>
            <w:vAlign w:val="bottom"/>
          </w:tcPr>
          <w:p w14:paraId="2ABEDBD0" w14:textId="77777777" w:rsidR="001516AB" w:rsidRDefault="001516AB">
            <w:pPr>
              <w:rPr>
                <w:sz w:val="1"/>
                <w:szCs w:val="1"/>
              </w:rPr>
            </w:pPr>
          </w:p>
        </w:tc>
      </w:tr>
      <w:tr w:rsidR="001516AB" w14:paraId="53D63D6F" w14:textId="77777777">
        <w:trPr>
          <w:trHeight w:val="115"/>
        </w:trPr>
        <w:tc>
          <w:tcPr>
            <w:tcW w:w="1000" w:type="dxa"/>
            <w:vAlign w:val="bottom"/>
          </w:tcPr>
          <w:p w14:paraId="5A8CFCB3" w14:textId="77777777" w:rsidR="001516AB" w:rsidRDefault="001516AB">
            <w:pPr>
              <w:rPr>
                <w:sz w:val="10"/>
                <w:szCs w:val="10"/>
              </w:rPr>
            </w:pPr>
          </w:p>
        </w:tc>
        <w:tc>
          <w:tcPr>
            <w:tcW w:w="860" w:type="dxa"/>
            <w:vAlign w:val="bottom"/>
          </w:tcPr>
          <w:p w14:paraId="6DC73FC2" w14:textId="77777777" w:rsidR="001516AB" w:rsidRDefault="001516AB">
            <w:pPr>
              <w:rPr>
                <w:sz w:val="10"/>
                <w:szCs w:val="10"/>
              </w:rPr>
            </w:pPr>
          </w:p>
        </w:tc>
        <w:tc>
          <w:tcPr>
            <w:tcW w:w="360" w:type="dxa"/>
            <w:vAlign w:val="bottom"/>
          </w:tcPr>
          <w:p w14:paraId="0FE5E26D" w14:textId="77777777" w:rsidR="001516AB" w:rsidRDefault="001516AB">
            <w:pPr>
              <w:rPr>
                <w:sz w:val="10"/>
                <w:szCs w:val="10"/>
              </w:rPr>
            </w:pPr>
          </w:p>
        </w:tc>
        <w:tc>
          <w:tcPr>
            <w:tcW w:w="700" w:type="dxa"/>
            <w:vAlign w:val="bottom"/>
          </w:tcPr>
          <w:p w14:paraId="012C2746" w14:textId="77777777" w:rsidR="001516AB" w:rsidRDefault="001516AB">
            <w:pPr>
              <w:rPr>
                <w:sz w:val="10"/>
                <w:szCs w:val="10"/>
              </w:rPr>
            </w:pPr>
          </w:p>
        </w:tc>
        <w:tc>
          <w:tcPr>
            <w:tcW w:w="880" w:type="dxa"/>
            <w:vAlign w:val="bottom"/>
          </w:tcPr>
          <w:p w14:paraId="15EB5A56" w14:textId="77777777" w:rsidR="001516AB" w:rsidRDefault="001516AB">
            <w:pPr>
              <w:rPr>
                <w:sz w:val="10"/>
                <w:szCs w:val="10"/>
              </w:rPr>
            </w:pPr>
          </w:p>
        </w:tc>
        <w:tc>
          <w:tcPr>
            <w:tcW w:w="260" w:type="dxa"/>
            <w:vAlign w:val="bottom"/>
          </w:tcPr>
          <w:p w14:paraId="00F547AD" w14:textId="77777777" w:rsidR="001516AB" w:rsidRDefault="0066520C">
            <w:pPr>
              <w:ind w:left="92"/>
              <w:jc w:val="center"/>
              <w:rPr>
                <w:sz w:val="20"/>
                <w:szCs w:val="20"/>
              </w:rPr>
            </w:pPr>
            <w:r>
              <w:rPr>
                <w:rFonts w:ascii="Arial" w:eastAsia="Arial" w:hAnsi="Arial" w:cs="Arial"/>
                <w:sz w:val="10"/>
                <w:szCs w:val="10"/>
              </w:rPr>
              <w:t>&amp;</w:t>
            </w:r>
          </w:p>
        </w:tc>
        <w:tc>
          <w:tcPr>
            <w:tcW w:w="740" w:type="dxa"/>
            <w:vAlign w:val="bottom"/>
          </w:tcPr>
          <w:p w14:paraId="5CCB59D4" w14:textId="77777777" w:rsidR="001516AB" w:rsidRDefault="001516AB">
            <w:pPr>
              <w:rPr>
                <w:sz w:val="10"/>
                <w:szCs w:val="10"/>
              </w:rPr>
            </w:pPr>
          </w:p>
        </w:tc>
        <w:tc>
          <w:tcPr>
            <w:tcW w:w="1460" w:type="dxa"/>
            <w:gridSpan w:val="2"/>
            <w:vMerge w:val="restart"/>
            <w:vAlign w:val="bottom"/>
          </w:tcPr>
          <w:p w14:paraId="0041EF07" w14:textId="77777777" w:rsidR="001516AB" w:rsidRDefault="0066520C">
            <w:pPr>
              <w:ind w:left="880"/>
              <w:rPr>
                <w:sz w:val="20"/>
                <w:szCs w:val="20"/>
              </w:rPr>
            </w:pPr>
            <w:r>
              <w:rPr>
                <w:rFonts w:ascii="Arial" w:eastAsia="Arial" w:hAnsi="Arial" w:cs="Arial"/>
                <w:sz w:val="10"/>
                <w:szCs w:val="10"/>
              </w:rPr>
              <w:t>КАЛИБРОВАТЬ</w:t>
            </w:r>
          </w:p>
        </w:tc>
        <w:tc>
          <w:tcPr>
            <w:tcW w:w="300" w:type="dxa"/>
            <w:vAlign w:val="bottom"/>
          </w:tcPr>
          <w:p w14:paraId="7C7B8E12" w14:textId="77777777" w:rsidR="001516AB" w:rsidRDefault="001516AB">
            <w:pPr>
              <w:rPr>
                <w:sz w:val="10"/>
                <w:szCs w:val="10"/>
              </w:rPr>
            </w:pPr>
          </w:p>
        </w:tc>
        <w:tc>
          <w:tcPr>
            <w:tcW w:w="1100" w:type="dxa"/>
            <w:vAlign w:val="bottom"/>
          </w:tcPr>
          <w:p w14:paraId="2B064107" w14:textId="77777777" w:rsidR="001516AB" w:rsidRDefault="001516AB">
            <w:pPr>
              <w:rPr>
                <w:sz w:val="10"/>
                <w:szCs w:val="10"/>
              </w:rPr>
            </w:pPr>
          </w:p>
        </w:tc>
        <w:tc>
          <w:tcPr>
            <w:tcW w:w="1020" w:type="dxa"/>
            <w:vAlign w:val="bottom"/>
          </w:tcPr>
          <w:p w14:paraId="29F96E67" w14:textId="77777777" w:rsidR="001516AB" w:rsidRDefault="001516AB">
            <w:pPr>
              <w:rPr>
                <w:sz w:val="10"/>
                <w:szCs w:val="10"/>
              </w:rPr>
            </w:pPr>
          </w:p>
        </w:tc>
        <w:tc>
          <w:tcPr>
            <w:tcW w:w="0" w:type="dxa"/>
            <w:vAlign w:val="bottom"/>
          </w:tcPr>
          <w:p w14:paraId="610D3C7C" w14:textId="77777777" w:rsidR="001516AB" w:rsidRDefault="001516AB">
            <w:pPr>
              <w:rPr>
                <w:sz w:val="1"/>
                <w:szCs w:val="1"/>
              </w:rPr>
            </w:pPr>
          </w:p>
        </w:tc>
      </w:tr>
      <w:tr w:rsidR="001516AB" w14:paraId="547A0C1A" w14:textId="77777777">
        <w:trPr>
          <w:trHeight w:val="37"/>
        </w:trPr>
        <w:tc>
          <w:tcPr>
            <w:tcW w:w="1000" w:type="dxa"/>
            <w:vAlign w:val="bottom"/>
          </w:tcPr>
          <w:p w14:paraId="5CFFA3BD" w14:textId="77777777" w:rsidR="001516AB" w:rsidRDefault="001516AB">
            <w:pPr>
              <w:rPr>
                <w:sz w:val="3"/>
                <w:szCs w:val="3"/>
              </w:rPr>
            </w:pPr>
          </w:p>
        </w:tc>
        <w:tc>
          <w:tcPr>
            <w:tcW w:w="860" w:type="dxa"/>
            <w:vAlign w:val="bottom"/>
          </w:tcPr>
          <w:p w14:paraId="56397063" w14:textId="77777777" w:rsidR="001516AB" w:rsidRDefault="001516AB">
            <w:pPr>
              <w:rPr>
                <w:sz w:val="3"/>
                <w:szCs w:val="3"/>
              </w:rPr>
            </w:pPr>
          </w:p>
        </w:tc>
        <w:tc>
          <w:tcPr>
            <w:tcW w:w="360" w:type="dxa"/>
            <w:vAlign w:val="bottom"/>
          </w:tcPr>
          <w:p w14:paraId="749960ED" w14:textId="77777777" w:rsidR="001516AB" w:rsidRDefault="001516AB">
            <w:pPr>
              <w:rPr>
                <w:sz w:val="3"/>
                <w:szCs w:val="3"/>
              </w:rPr>
            </w:pPr>
          </w:p>
        </w:tc>
        <w:tc>
          <w:tcPr>
            <w:tcW w:w="700" w:type="dxa"/>
            <w:vAlign w:val="bottom"/>
          </w:tcPr>
          <w:p w14:paraId="3B285192" w14:textId="77777777" w:rsidR="001516AB" w:rsidRDefault="001516AB">
            <w:pPr>
              <w:rPr>
                <w:sz w:val="3"/>
                <w:szCs w:val="3"/>
              </w:rPr>
            </w:pPr>
          </w:p>
        </w:tc>
        <w:tc>
          <w:tcPr>
            <w:tcW w:w="1880" w:type="dxa"/>
            <w:gridSpan w:val="3"/>
            <w:vMerge w:val="restart"/>
            <w:vAlign w:val="bottom"/>
          </w:tcPr>
          <w:p w14:paraId="14CE100E" w14:textId="77777777" w:rsidR="001516AB" w:rsidRDefault="0066520C">
            <w:pPr>
              <w:ind w:left="232"/>
              <w:jc w:val="center"/>
              <w:rPr>
                <w:sz w:val="20"/>
                <w:szCs w:val="20"/>
              </w:rPr>
            </w:pPr>
            <w:r>
              <w:rPr>
                <w:rFonts w:ascii="Arial" w:eastAsia="Arial" w:hAnsi="Arial" w:cs="Arial"/>
                <w:sz w:val="10"/>
                <w:szCs w:val="10"/>
              </w:rPr>
              <w:t>SRX | STX | SFSTXON | WOR</w:t>
            </w:r>
          </w:p>
        </w:tc>
        <w:tc>
          <w:tcPr>
            <w:tcW w:w="1460" w:type="dxa"/>
            <w:gridSpan w:val="2"/>
            <w:vMerge/>
            <w:vAlign w:val="bottom"/>
          </w:tcPr>
          <w:p w14:paraId="404A9D89" w14:textId="77777777" w:rsidR="001516AB" w:rsidRDefault="001516AB">
            <w:pPr>
              <w:rPr>
                <w:sz w:val="3"/>
                <w:szCs w:val="3"/>
              </w:rPr>
            </w:pPr>
          </w:p>
        </w:tc>
        <w:tc>
          <w:tcPr>
            <w:tcW w:w="300" w:type="dxa"/>
            <w:vAlign w:val="bottom"/>
          </w:tcPr>
          <w:p w14:paraId="098A704F" w14:textId="77777777" w:rsidR="001516AB" w:rsidRDefault="001516AB">
            <w:pPr>
              <w:rPr>
                <w:sz w:val="3"/>
                <w:szCs w:val="3"/>
              </w:rPr>
            </w:pPr>
          </w:p>
        </w:tc>
        <w:tc>
          <w:tcPr>
            <w:tcW w:w="1100" w:type="dxa"/>
            <w:vAlign w:val="bottom"/>
          </w:tcPr>
          <w:p w14:paraId="1F032A84" w14:textId="77777777" w:rsidR="001516AB" w:rsidRDefault="001516AB">
            <w:pPr>
              <w:rPr>
                <w:sz w:val="3"/>
                <w:szCs w:val="3"/>
              </w:rPr>
            </w:pPr>
          </w:p>
        </w:tc>
        <w:tc>
          <w:tcPr>
            <w:tcW w:w="1020" w:type="dxa"/>
            <w:vAlign w:val="bottom"/>
          </w:tcPr>
          <w:p w14:paraId="5782DD0C" w14:textId="77777777" w:rsidR="001516AB" w:rsidRDefault="001516AB">
            <w:pPr>
              <w:rPr>
                <w:sz w:val="3"/>
                <w:szCs w:val="3"/>
              </w:rPr>
            </w:pPr>
          </w:p>
        </w:tc>
        <w:tc>
          <w:tcPr>
            <w:tcW w:w="0" w:type="dxa"/>
            <w:vAlign w:val="bottom"/>
          </w:tcPr>
          <w:p w14:paraId="5267000E" w14:textId="77777777" w:rsidR="001516AB" w:rsidRDefault="001516AB">
            <w:pPr>
              <w:spacing w:line="20" w:lineRule="exact"/>
              <w:rPr>
                <w:sz w:val="1"/>
                <w:szCs w:val="1"/>
              </w:rPr>
            </w:pPr>
          </w:p>
        </w:tc>
      </w:tr>
      <w:tr w:rsidR="001516AB" w14:paraId="6EBC0821" w14:textId="77777777">
        <w:trPr>
          <w:trHeight w:val="78"/>
        </w:trPr>
        <w:tc>
          <w:tcPr>
            <w:tcW w:w="1000" w:type="dxa"/>
            <w:vAlign w:val="bottom"/>
          </w:tcPr>
          <w:p w14:paraId="692F1450" w14:textId="77777777" w:rsidR="001516AB" w:rsidRDefault="001516AB">
            <w:pPr>
              <w:rPr>
                <w:sz w:val="6"/>
                <w:szCs w:val="6"/>
              </w:rPr>
            </w:pPr>
          </w:p>
        </w:tc>
        <w:tc>
          <w:tcPr>
            <w:tcW w:w="860" w:type="dxa"/>
            <w:vAlign w:val="bottom"/>
          </w:tcPr>
          <w:p w14:paraId="4E2B3D38" w14:textId="77777777" w:rsidR="001516AB" w:rsidRDefault="001516AB">
            <w:pPr>
              <w:rPr>
                <w:sz w:val="6"/>
                <w:szCs w:val="6"/>
              </w:rPr>
            </w:pPr>
          </w:p>
        </w:tc>
        <w:tc>
          <w:tcPr>
            <w:tcW w:w="360" w:type="dxa"/>
            <w:vAlign w:val="bottom"/>
          </w:tcPr>
          <w:p w14:paraId="6BD8665B" w14:textId="77777777" w:rsidR="001516AB" w:rsidRDefault="001516AB">
            <w:pPr>
              <w:rPr>
                <w:sz w:val="6"/>
                <w:szCs w:val="6"/>
              </w:rPr>
            </w:pPr>
          </w:p>
        </w:tc>
        <w:tc>
          <w:tcPr>
            <w:tcW w:w="700" w:type="dxa"/>
            <w:vAlign w:val="bottom"/>
          </w:tcPr>
          <w:p w14:paraId="67DBA92B" w14:textId="77777777" w:rsidR="001516AB" w:rsidRDefault="001516AB">
            <w:pPr>
              <w:rPr>
                <w:sz w:val="6"/>
                <w:szCs w:val="6"/>
              </w:rPr>
            </w:pPr>
          </w:p>
        </w:tc>
        <w:tc>
          <w:tcPr>
            <w:tcW w:w="1880" w:type="dxa"/>
            <w:gridSpan w:val="3"/>
            <w:vMerge/>
            <w:vAlign w:val="bottom"/>
          </w:tcPr>
          <w:p w14:paraId="70F5B70D" w14:textId="77777777" w:rsidR="001516AB" w:rsidRDefault="001516AB">
            <w:pPr>
              <w:rPr>
                <w:sz w:val="6"/>
                <w:szCs w:val="6"/>
              </w:rPr>
            </w:pPr>
          </w:p>
        </w:tc>
        <w:tc>
          <w:tcPr>
            <w:tcW w:w="1400" w:type="dxa"/>
            <w:vMerge w:val="restart"/>
            <w:vAlign w:val="bottom"/>
          </w:tcPr>
          <w:p w14:paraId="1D7C6529" w14:textId="77777777" w:rsidR="001516AB" w:rsidRDefault="0066520C">
            <w:pPr>
              <w:ind w:right="152"/>
              <w:jc w:val="right"/>
              <w:rPr>
                <w:sz w:val="20"/>
                <w:szCs w:val="20"/>
              </w:rPr>
            </w:pPr>
            <w:r>
              <w:rPr>
                <w:rFonts w:ascii="Arial" w:eastAsia="Arial" w:hAnsi="Arial" w:cs="Arial"/>
                <w:sz w:val="10"/>
                <w:szCs w:val="10"/>
              </w:rPr>
              <w:t>8</w:t>
            </w:r>
          </w:p>
        </w:tc>
        <w:tc>
          <w:tcPr>
            <w:tcW w:w="60" w:type="dxa"/>
            <w:vAlign w:val="bottom"/>
          </w:tcPr>
          <w:p w14:paraId="48419E0D" w14:textId="77777777" w:rsidR="001516AB" w:rsidRDefault="001516AB">
            <w:pPr>
              <w:rPr>
                <w:sz w:val="6"/>
                <w:szCs w:val="6"/>
              </w:rPr>
            </w:pPr>
          </w:p>
        </w:tc>
        <w:tc>
          <w:tcPr>
            <w:tcW w:w="300" w:type="dxa"/>
            <w:vAlign w:val="bottom"/>
          </w:tcPr>
          <w:p w14:paraId="18592F7E" w14:textId="77777777" w:rsidR="001516AB" w:rsidRDefault="001516AB">
            <w:pPr>
              <w:rPr>
                <w:sz w:val="6"/>
                <w:szCs w:val="6"/>
              </w:rPr>
            </w:pPr>
          </w:p>
        </w:tc>
        <w:tc>
          <w:tcPr>
            <w:tcW w:w="1100" w:type="dxa"/>
            <w:vAlign w:val="bottom"/>
          </w:tcPr>
          <w:p w14:paraId="307FB54A" w14:textId="77777777" w:rsidR="001516AB" w:rsidRDefault="001516AB">
            <w:pPr>
              <w:rPr>
                <w:sz w:val="6"/>
                <w:szCs w:val="6"/>
              </w:rPr>
            </w:pPr>
          </w:p>
        </w:tc>
        <w:tc>
          <w:tcPr>
            <w:tcW w:w="1020" w:type="dxa"/>
            <w:vAlign w:val="bottom"/>
          </w:tcPr>
          <w:p w14:paraId="2E5A9A6C" w14:textId="77777777" w:rsidR="001516AB" w:rsidRDefault="001516AB">
            <w:pPr>
              <w:rPr>
                <w:sz w:val="6"/>
                <w:szCs w:val="6"/>
              </w:rPr>
            </w:pPr>
          </w:p>
        </w:tc>
        <w:tc>
          <w:tcPr>
            <w:tcW w:w="0" w:type="dxa"/>
            <w:vAlign w:val="bottom"/>
          </w:tcPr>
          <w:p w14:paraId="64E2E019" w14:textId="77777777" w:rsidR="001516AB" w:rsidRDefault="001516AB">
            <w:pPr>
              <w:rPr>
                <w:sz w:val="1"/>
                <w:szCs w:val="1"/>
              </w:rPr>
            </w:pPr>
          </w:p>
        </w:tc>
      </w:tr>
      <w:tr w:rsidR="001516AB" w14:paraId="6F7CD0CD" w14:textId="77777777">
        <w:trPr>
          <w:trHeight w:val="37"/>
        </w:trPr>
        <w:tc>
          <w:tcPr>
            <w:tcW w:w="1000" w:type="dxa"/>
            <w:vAlign w:val="bottom"/>
          </w:tcPr>
          <w:p w14:paraId="3E90CD27" w14:textId="77777777" w:rsidR="001516AB" w:rsidRDefault="001516AB">
            <w:pPr>
              <w:rPr>
                <w:sz w:val="3"/>
                <w:szCs w:val="3"/>
              </w:rPr>
            </w:pPr>
          </w:p>
        </w:tc>
        <w:tc>
          <w:tcPr>
            <w:tcW w:w="860" w:type="dxa"/>
            <w:vAlign w:val="bottom"/>
          </w:tcPr>
          <w:p w14:paraId="541B320D" w14:textId="77777777" w:rsidR="001516AB" w:rsidRDefault="001516AB">
            <w:pPr>
              <w:rPr>
                <w:sz w:val="3"/>
                <w:szCs w:val="3"/>
              </w:rPr>
            </w:pPr>
          </w:p>
        </w:tc>
        <w:tc>
          <w:tcPr>
            <w:tcW w:w="360" w:type="dxa"/>
            <w:vAlign w:val="bottom"/>
          </w:tcPr>
          <w:p w14:paraId="325BF13E" w14:textId="77777777" w:rsidR="001516AB" w:rsidRDefault="001516AB">
            <w:pPr>
              <w:rPr>
                <w:sz w:val="3"/>
                <w:szCs w:val="3"/>
              </w:rPr>
            </w:pPr>
          </w:p>
        </w:tc>
        <w:tc>
          <w:tcPr>
            <w:tcW w:w="700" w:type="dxa"/>
            <w:vAlign w:val="bottom"/>
          </w:tcPr>
          <w:p w14:paraId="0C42AD2C" w14:textId="77777777" w:rsidR="001516AB" w:rsidRDefault="001516AB">
            <w:pPr>
              <w:rPr>
                <w:sz w:val="3"/>
                <w:szCs w:val="3"/>
              </w:rPr>
            </w:pPr>
          </w:p>
        </w:tc>
        <w:tc>
          <w:tcPr>
            <w:tcW w:w="880" w:type="dxa"/>
            <w:vAlign w:val="bottom"/>
          </w:tcPr>
          <w:p w14:paraId="74FA15B2" w14:textId="77777777" w:rsidR="001516AB" w:rsidRDefault="001516AB">
            <w:pPr>
              <w:rPr>
                <w:sz w:val="3"/>
                <w:szCs w:val="3"/>
              </w:rPr>
            </w:pPr>
          </w:p>
        </w:tc>
        <w:tc>
          <w:tcPr>
            <w:tcW w:w="260" w:type="dxa"/>
            <w:vAlign w:val="bottom"/>
          </w:tcPr>
          <w:p w14:paraId="391F4E04" w14:textId="77777777" w:rsidR="001516AB" w:rsidRDefault="001516AB">
            <w:pPr>
              <w:rPr>
                <w:sz w:val="3"/>
                <w:szCs w:val="3"/>
              </w:rPr>
            </w:pPr>
          </w:p>
        </w:tc>
        <w:tc>
          <w:tcPr>
            <w:tcW w:w="740" w:type="dxa"/>
            <w:vAlign w:val="bottom"/>
          </w:tcPr>
          <w:p w14:paraId="0100CF24" w14:textId="77777777" w:rsidR="001516AB" w:rsidRDefault="001516AB">
            <w:pPr>
              <w:rPr>
                <w:sz w:val="3"/>
                <w:szCs w:val="3"/>
              </w:rPr>
            </w:pPr>
          </w:p>
        </w:tc>
        <w:tc>
          <w:tcPr>
            <w:tcW w:w="1400" w:type="dxa"/>
            <w:vMerge/>
            <w:vAlign w:val="bottom"/>
          </w:tcPr>
          <w:p w14:paraId="171749D5" w14:textId="77777777" w:rsidR="001516AB" w:rsidRDefault="001516AB">
            <w:pPr>
              <w:rPr>
                <w:sz w:val="3"/>
                <w:szCs w:val="3"/>
              </w:rPr>
            </w:pPr>
          </w:p>
        </w:tc>
        <w:tc>
          <w:tcPr>
            <w:tcW w:w="60" w:type="dxa"/>
            <w:vAlign w:val="bottom"/>
          </w:tcPr>
          <w:p w14:paraId="73783B3B" w14:textId="77777777" w:rsidR="001516AB" w:rsidRDefault="001516AB">
            <w:pPr>
              <w:rPr>
                <w:sz w:val="3"/>
                <w:szCs w:val="3"/>
              </w:rPr>
            </w:pPr>
          </w:p>
        </w:tc>
        <w:tc>
          <w:tcPr>
            <w:tcW w:w="300" w:type="dxa"/>
            <w:vAlign w:val="bottom"/>
          </w:tcPr>
          <w:p w14:paraId="66853D61" w14:textId="77777777" w:rsidR="001516AB" w:rsidRDefault="001516AB">
            <w:pPr>
              <w:rPr>
                <w:sz w:val="3"/>
                <w:szCs w:val="3"/>
              </w:rPr>
            </w:pPr>
          </w:p>
        </w:tc>
        <w:tc>
          <w:tcPr>
            <w:tcW w:w="1100" w:type="dxa"/>
            <w:vAlign w:val="bottom"/>
          </w:tcPr>
          <w:p w14:paraId="2090ACE6" w14:textId="77777777" w:rsidR="001516AB" w:rsidRDefault="001516AB">
            <w:pPr>
              <w:rPr>
                <w:sz w:val="3"/>
                <w:szCs w:val="3"/>
              </w:rPr>
            </w:pPr>
          </w:p>
        </w:tc>
        <w:tc>
          <w:tcPr>
            <w:tcW w:w="1020" w:type="dxa"/>
            <w:vAlign w:val="bottom"/>
          </w:tcPr>
          <w:p w14:paraId="6945B44A" w14:textId="77777777" w:rsidR="001516AB" w:rsidRDefault="001516AB">
            <w:pPr>
              <w:rPr>
                <w:sz w:val="3"/>
                <w:szCs w:val="3"/>
              </w:rPr>
            </w:pPr>
          </w:p>
        </w:tc>
        <w:tc>
          <w:tcPr>
            <w:tcW w:w="0" w:type="dxa"/>
            <w:vAlign w:val="bottom"/>
          </w:tcPr>
          <w:p w14:paraId="322278B0" w14:textId="77777777" w:rsidR="001516AB" w:rsidRDefault="001516AB">
            <w:pPr>
              <w:spacing w:line="20" w:lineRule="exact"/>
              <w:rPr>
                <w:sz w:val="1"/>
                <w:szCs w:val="1"/>
              </w:rPr>
            </w:pPr>
          </w:p>
        </w:tc>
      </w:tr>
      <w:tr w:rsidR="001516AB" w14:paraId="21430AE0" w14:textId="77777777">
        <w:trPr>
          <w:trHeight w:val="499"/>
        </w:trPr>
        <w:tc>
          <w:tcPr>
            <w:tcW w:w="1000" w:type="dxa"/>
            <w:vAlign w:val="bottom"/>
          </w:tcPr>
          <w:p w14:paraId="226332A6" w14:textId="77777777" w:rsidR="001516AB" w:rsidRDefault="001516AB">
            <w:pPr>
              <w:rPr>
                <w:sz w:val="24"/>
                <w:szCs w:val="24"/>
              </w:rPr>
            </w:pPr>
          </w:p>
        </w:tc>
        <w:tc>
          <w:tcPr>
            <w:tcW w:w="860" w:type="dxa"/>
            <w:vAlign w:val="bottom"/>
          </w:tcPr>
          <w:p w14:paraId="529ACC9E" w14:textId="77777777" w:rsidR="001516AB" w:rsidRDefault="001516AB">
            <w:pPr>
              <w:rPr>
                <w:sz w:val="24"/>
                <w:szCs w:val="24"/>
              </w:rPr>
            </w:pPr>
          </w:p>
        </w:tc>
        <w:tc>
          <w:tcPr>
            <w:tcW w:w="360" w:type="dxa"/>
            <w:vAlign w:val="bottom"/>
          </w:tcPr>
          <w:p w14:paraId="17A899B9" w14:textId="77777777" w:rsidR="001516AB" w:rsidRDefault="001516AB">
            <w:pPr>
              <w:rPr>
                <w:sz w:val="24"/>
                <w:szCs w:val="24"/>
              </w:rPr>
            </w:pPr>
          </w:p>
        </w:tc>
        <w:tc>
          <w:tcPr>
            <w:tcW w:w="700" w:type="dxa"/>
            <w:vAlign w:val="bottom"/>
          </w:tcPr>
          <w:p w14:paraId="3A1E1D42" w14:textId="77777777" w:rsidR="001516AB" w:rsidRDefault="001516AB">
            <w:pPr>
              <w:rPr>
                <w:sz w:val="24"/>
                <w:szCs w:val="24"/>
              </w:rPr>
            </w:pPr>
          </w:p>
        </w:tc>
        <w:tc>
          <w:tcPr>
            <w:tcW w:w="880" w:type="dxa"/>
            <w:vAlign w:val="bottom"/>
          </w:tcPr>
          <w:p w14:paraId="305538A8" w14:textId="77777777" w:rsidR="001516AB" w:rsidRDefault="001516AB">
            <w:pPr>
              <w:rPr>
                <w:sz w:val="24"/>
                <w:szCs w:val="24"/>
              </w:rPr>
            </w:pPr>
          </w:p>
        </w:tc>
        <w:tc>
          <w:tcPr>
            <w:tcW w:w="260" w:type="dxa"/>
            <w:vAlign w:val="bottom"/>
          </w:tcPr>
          <w:p w14:paraId="506B4A0A" w14:textId="77777777" w:rsidR="001516AB" w:rsidRDefault="001516AB">
            <w:pPr>
              <w:rPr>
                <w:sz w:val="24"/>
                <w:szCs w:val="24"/>
              </w:rPr>
            </w:pPr>
          </w:p>
        </w:tc>
        <w:tc>
          <w:tcPr>
            <w:tcW w:w="740" w:type="dxa"/>
            <w:vMerge w:val="restart"/>
            <w:vAlign w:val="bottom"/>
          </w:tcPr>
          <w:p w14:paraId="3F0446A3" w14:textId="77777777" w:rsidR="001516AB" w:rsidRDefault="0066520C">
            <w:pPr>
              <w:ind w:right="192"/>
              <w:jc w:val="center"/>
              <w:rPr>
                <w:sz w:val="20"/>
                <w:szCs w:val="20"/>
              </w:rPr>
            </w:pPr>
            <w:r>
              <w:rPr>
                <w:rFonts w:ascii="Arial" w:eastAsia="Arial" w:hAnsi="Arial" w:cs="Arial"/>
                <w:sz w:val="10"/>
                <w:szCs w:val="10"/>
              </w:rPr>
              <w:t>Поселение</w:t>
            </w:r>
          </w:p>
        </w:tc>
        <w:tc>
          <w:tcPr>
            <w:tcW w:w="1400" w:type="dxa"/>
            <w:vAlign w:val="bottom"/>
          </w:tcPr>
          <w:p w14:paraId="2216AF5D" w14:textId="77777777" w:rsidR="001516AB" w:rsidRDefault="0066520C">
            <w:pPr>
              <w:ind w:right="272"/>
              <w:jc w:val="right"/>
              <w:rPr>
                <w:sz w:val="20"/>
                <w:szCs w:val="20"/>
              </w:rPr>
            </w:pPr>
            <w:r>
              <w:rPr>
                <w:rFonts w:ascii="Arial" w:eastAsia="Arial" w:hAnsi="Arial" w:cs="Arial"/>
                <w:sz w:val="10"/>
                <w:szCs w:val="10"/>
                <w:highlight w:val="white"/>
              </w:rPr>
              <w:t>CAL_COMPLETE</w:t>
            </w:r>
          </w:p>
        </w:tc>
        <w:tc>
          <w:tcPr>
            <w:tcW w:w="60" w:type="dxa"/>
            <w:vAlign w:val="bottom"/>
          </w:tcPr>
          <w:p w14:paraId="5B523596" w14:textId="77777777" w:rsidR="001516AB" w:rsidRDefault="001516AB">
            <w:pPr>
              <w:rPr>
                <w:sz w:val="24"/>
                <w:szCs w:val="24"/>
              </w:rPr>
            </w:pPr>
          </w:p>
        </w:tc>
        <w:tc>
          <w:tcPr>
            <w:tcW w:w="300" w:type="dxa"/>
            <w:vAlign w:val="bottom"/>
          </w:tcPr>
          <w:p w14:paraId="7BDE9B2C" w14:textId="77777777" w:rsidR="001516AB" w:rsidRDefault="001516AB">
            <w:pPr>
              <w:rPr>
                <w:sz w:val="24"/>
                <w:szCs w:val="24"/>
              </w:rPr>
            </w:pPr>
          </w:p>
        </w:tc>
        <w:tc>
          <w:tcPr>
            <w:tcW w:w="1100" w:type="dxa"/>
            <w:vAlign w:val="bottom"/>
          </w:tcPr>
          <w:p w14:paraId="25F3E577" w14:textId="77777777" w:rsidR="001516AB" w:rsidRDefault="001516AB">
            <w:pPr>
              <w:rPr>
                <w:sz w:val="24"/>
                <w:szCs w:val="24"/>
              </w:rPr>
            </w:pPr>
          </w:p>
        </w:tc>
        <w:tc>
          <w:tcPr>
            <w:tcW w:w="1020" w:type="dxa"/>
            <w:vAlign w:val="bottom"/>
          </w:tcPr>
          <w:p w14:paraId="18B6D116" w14:textId="77777777" w:rsidR="001516AB" w:rsidRDefault="001516AB">
            <w:pPr>
              <w:rPr>
                <w:sz w:val="24"/>
                <w:szCs w:val="24"/>
              </w:rPr>
            </w:pPr>
          </w:p>
        </w:tc>
        <w:tc>
          <w:tcPr>
            <w:tcW w:w="0" w:type="dxa"/>
            <w:vAlign w:val="bottom"/>
          </w:tcPr>
          <w:p w14:paraId="387FFE14" w14:textId="77777777" w:rsidR="001516AB" w:rsidRDefault="001516AB">
            <w:pPr>
              <w:rPr>
                <w:sz w:val="1"/>
                <w:szCs w:val="1"/>
              </w:rPr>
            </w:pPr>
          </w:p>
        </w:tc>
      </w:tr>
      <w:tr w:rsidR="001516AB" w14:paraId="06FA6A1C" w14:textId="77777777">
        <w:trPr>
          <w:trHeight w:val="56"/>
        </w:trPr>
        <w:tc>
          <w:tcPr>
            <w:tcW w:w="1000" w:type="dxa"/>
            <w:vAlign w:val="bottom"/>
          </w:tcPr>
          <w:p w14:paraId="24050367" w14:textId="77777777" w:rsidR="001516AB" w:rsidRDefault="001516AB">
            <w:pPr>
              <w:rPr>
                <w:sz w:val="4"/>
                <w:szCs w:val="4"/>
              </w:rPr>
            </w:pPr>
          </w:p>
        </w:tc>
        <w:tc>
          <w:tcPr>
            <w:tcW w:w="860" w:type="dxa"/>
            <w:vAlign w:val="bottom"/>
          </w:tcPr>
          <w:p w14:paraId="6F603997" w14:textId="77777777" w:rsidR="001516AB" w:rsidRDefault="001516AB">
            <w:pPr>
              <w:rPr>
                <w:sz w:val="4"/>
                <w:szCs w:val="4"/>
              </w:rPr>
            </w:pPr>
          </w:p>
        </w:tc>
        <w:tc>
          <w:tcPr>
            <w:tcW w:w="360" w:type="dxa"/>
            <w:vAlign w:val="bottom"/>
          </w:tcPr>
          <w:p w14:paraId="598E5861" w14:textId="77777777" w:rsidR="001516AB" w:rsidRDefault="001516AB">
            <w:pPr>
              <w:rPr>
                <w:sz w:val="4"/>
                <w:szCs w:val="4"/>
              </w:rPr>
            </w:pPr>
          </w:p>
        </w:tc>
        <w:tc>
          <w:tcPr>
            <w:tcW w:w="700" w:type="dxa"/>
            <w:vAlign w:val="bottom"/>
          </w:tcPr>
          <w:p w14:paraId="44E16B43" w14:textId="77777777" w:rsidR="001516AB" w:rsidRDefault="001516AB">
            <w:pPr>
              <w:rPr>
                <w:sz w:val="4"/>
                <w:szCs w:val="4"/>
              </w:rPr>
            </w:pPr>
          </w:p>
        </w:tc>
        <w:tc>
          <w:tcPr>
            <w:tcW w:w="880" w:type="dxa"/>
            <w:vAlign w:val="bottom"/>
          </w:tcPr>
          <w:p w14:paraId="16DCC402" w14:textId="77777777" w:rsidR="001516AB" w:rsidRDefault="001516AB">
            <w:pPr>
              <w:rPr>
                <w:sz w:val="4"/>
                <w:szCs w:val="4"/>
              </w:rPr>
            </w:pPr>
          </w:p>
        </w:tc>
        <w:tc>
          <w:tcPr>
            <w:tcW w:w="260" w:type="dxa"/>
            <w:vAlign w:val="bottom"/>
          </w:tcPr>
          <w:p w14:paraId="2E582BF6" w14:textId="77777777" w:rsidR="001516AB" w:rsidRDefault="001516AB">
            <w:pPr>
              <w:rPr>
                <w:sz w:val="4"/>
                <w:szCs w:val="4"/>
              </w:rPr>
            </w:pPr>
          </w:p>
        </w:tc>
        <w:tc>
          <w:tcPr>
            <w:tcW w:w="740" w:type="dxa"/>
            <w:vMerge/>
            <w:vAlign w:val="bottom"/>
          </w:tcPr>
          <w:p w14:paraId="079B4ECB" w14:textId="77777777" w:rsidR="001516AB" w:rsidRDefault="001516AB">
            <w:pPr>
              <w:rPr>
                <w:sz w:val="4"/>
                <w:szCs w:val="4"/>
              </w:rPr>
            </w:pPr>
          </w:p>
        </w:tc>
        <w:tc>
          <w:tcPr>
            <w:tcW w:w="1400" w:type="dxa"/>
            <w:vAlign w:val="bottom"/>
          </w:tcPr>
          <w:p w14:paraId="6C2A6DBA" w14:textId="77777777" w:rsidR="001516AB" w:rsidRDefault="001516AB">
            <w:pPr>
              <w:rPr>
                <w:sz w:val="4"/>
                <w:szCs w:val="4"/>
              </w:rPr>
            </w:pPr>
          </w:p>
        </w:tc>
        <w:tc>
          <w:tcPr>
            <w:tcW w:w="60" w:type="dxa"/>
            <w:vAlign w:val="bottom"/>
          </w:tcPr>
          <w:p w14:paraId="32C06A50" w14:textId="77777777" w:rsidR="001516AB" w:rsidRDefault="001516AB">
            <w:pPr>
              <w:rPr>
                <w:sz w:val="4"/>
                <w:szCs w:val="4"/>
              </w:rPr>
            </w:pPr>
          </w:p>
        </w:tc>
        <w:tc>
          <w:tcPr>
            <w:tcW w:w="300" w:type="dxa"/>
            <w:vAlign w:val="bottom"/>
          </w:tcPr>
          <w:p w14:paraId="1ABB4EB7" w14:textId="77777777" w:rsidR="001516AB" w:rsidRDefault="001516AB">
            <w:pPr>
              <w:rPr>
                <w:sz w:val="4"/>
                <w:szCs w:val="4"/>
              </w:rPr>
            </w:pPr>
          </w:p>
        </w:tc>
        <w:tc>
          <w:tcPr>
            <w:tcW w:w="1100" w:type="dxa"/>
            <w:vAlign w:val="bottom"/>
          </w:tcPr>
          <w:p w14:paraId="1EC7792E" w14:textId="77777777" w:rsidR="001516AB" w:rsidRDefault="001516AB">
            <w:pPr>
              <w:rPr>
                <w:sz w:val="4"/>
                <w:szCs w:val="4"/>
              </w:rPr>
            </w:pPr>
          </w:p>
        </w:tc>
        <w:tc>
          <w:tcPr>
            <w:tcW w:w="1020" w:type="dxa"/>
            <w:vAlign w:val="bottom"/>
          </w:tcPr>
          <w:p w14:paraId="6580A41D" w14:textId="77777777" w:rsidR="001516AB" w:rsidRDefault="001516AB">
            <w:pPr>
              <w:rPr>
                <w:sz w:val="4"/>
                <w:szCs w:val="4"/>
              </w:rPr>
            </w:pPr>
          </w:p>
        </w:tc>
        <w:tc>
          <w:tcPr>
            <w:tcW w:w="0" w:type="dxa"/>
            <w:vAlign w:val="bottom"/>
          </w:tcPr>
          <w:p w14:paraId="1324D48A" w14:textId="77777777" w:rsidR="001516AB" w:rsidRDefault="001516AB">
            <w:pPr>
              <w:rPr>
                <w:sz w:val="1"/>
                <w:szCs w:val="1"/>
              </w:rPr>
            </w:pPr>
          </w:p>
        </w:tc>
      </w:tr>
      <w:tr w:rsidR="001516AB" w14:paraId="2C411771" w14:textId="77777777">
        <w:trPr>
          <w:trHeight w:val="129"/>
        </w:trPr>
        <w:tc>
          <w:tcPr>
            <w:tcW w:w="1000" w:type="dxa"/>
            <w:vAlign w:val="bottom"/>
          </w:tcPr>
          <w:p w14:paraId="4FC55B95" w14:textId="77777777" w:rsidR="001516AB" w:rsidRDefault="001516AB">
            <w:pPr>
              <w:rPr>
                <w:sz w:val="11"/>
                <w:szCs w:val="11"/>
              </w:rPr>
            </w:pPr>
          </w:p>
        </w:tc>
        <w:tc>
          <w:tcPr>
            <w:tcW w:w="860" w:type="dxa"/>
            <w:vAlign w:val="bottom"/>
          </w:tcPr>
          <w:p w14:paraId="615751CC" w14:textId="77777777" w:rsidR="001516AB" w:rsidRDefault="001516AB">
            <w:pPr>
              <w:rPr>
                <w:sz w:val="11"/>
                <w:szCs w:val="11"/>
              </w:rPr>
            </w:pPr>
          </w:p>
        </w:tc>
        <w:tc>
          <w:tcPr>
            <w:tcW w:w="360" w:type="dxa"/>
            <w:vAlign w:val="bottom"/>
          </w:tcPr>
          <w:p w14:paraId="6DE9E3CF" w14:textId="77777777" w:rsidR="001516AB" w:rsidRDefault="001516AB">
            <w:pPr>
              <w:rPr>
                <w:sz w:val="11"/>
                <w:szCs w:val="11"/>
              </w:rPr>
            </w:pPr>
          </w:p>
        </w:tc>
        <w:tc>
          <w:tcPr>
            <w:tcW w:w="700" w:type="dxa"/>
            <w:vAlign w:val="bottom"/>
          </w:tcPr>
          <w:p w14:paraId="40D58132" w14:textId="77777777" w:rsidR="001516AB" w:rsidRDefault="001516AB">
            <w:pPr>
              <w:rPr>
                <w:sz w:val="11"/>
                <w:szCs w:val="11"/>
              </w:rPr>
            </w:pPr>
          </w:p>
        </w:tc>
        <w:tc>
          <w:tcPr>
            <w:tcW w:w="880" w:type="dxa"/>
            <w:vAlign w:val="bottom"/>
          </w:tcPr>
          <w:p w14:paraId="59CA44E3" w14:textId="77777777" w:rsidR="001516AB" w:rsidRDefault="0066520C">
            <w:pPr>
              <w:ind w:right="312"/>
              <w:jc w:val="right"/>
              <w:rPr>
                <w:sz w:val="20"/>
                <w:szCs w:val="20"/>
              </w:rPr>
            </w:pPr>
            <w:r>
              <w:rPr>
                <w:rFonts w:ascii="Arial" w:eastAsia="Arial" w:hAnsi="Arial" w:cs="Arial"/>
                <w:sz w:val="10"/>
                <w:szCs w:val="10"/>
                <w:highlight w:val="white"/>
              </w:rPr>
              <w:t>SFSTXON</w:t>
            </w:r>
          </w:p>
        </w:tc>
        <w:tc>
          <w:tcPr>
            <w:tcW w:w="260" w:type="dxa"/>
            <w:vAlign w:val="bottom"/>
          </w:tcPr>
          <w:p w14:paraId="3FC19D9E" w14:textId="77777777" w:rsidR="001516AB" w:rsidRDefault="001516AB">
            <w:pPr>
              <w:rPr>
                <w:sz w:val="11"/>
                <w:szCs w:val="11"/>
              </w:rPr>
            </w:pPr>
          </w:p>
        </w:tc>
        <w:tc>
          <w:tcPr>
            <w:tcW w:w="740" w:type="dxa"/>
            <w:vAlign w:val="bottom"/>
          </w:tcPr>
          <w:p w14:paraId="01C8987C" w14:textId="77777777" w:rsidR="001516AB" w:rsidRDefault="0066520C">
            <w:pPr>
              <w:ind w:right="272"/>
              <w:jc w:val="right"/>
              <w:rPr>
                <w:sz w:val="20"/>
                <w:szCs w:val="20"/>
              </w:rPr>
            </w:pPr>
            <w:r>
              <w:rPr>
                <w:rFonts w:ascii="Arial" w:eastAsia="Arial" w:hAnsi="Arial" w:cs="Arial"/>
                <w:sz w:val="10"/>
                <w:szCs w:val="10"/>
              </w:rPr>
              <w:t>9,10,11</w:t>
            </w:r>
          </w:p>
        </w:tc>
        <w:tc>
          <w:tcPr>
            <w:tcW w:w="1400" w:type="dxa"/>
            <w:vAlign w:val="bottom"/>
          </w:tcPr>
          <w:p w14:paraId="078E779C" w14:textId="77777777" w:rsidR="001516AB" w:rsidRDefault="001516AB">
            <w:pPr>
              <w:rPr>
                <w:sz w:val="11"/>
                <w:szCs w:val="11"/>
              </w:rPr>
            </w:pPr>
          </w:p>
        </w:tc>
        <w:tc>
          <w:tcPr>
            <w:tcW w:w="60" w:type="dxa"/>
            <w:vAlign w:val="bottom"/>
          </w:tcPr>
          <w:p w14:paraId="7F8F55BD" w14:textId="77777777" w:rsidR="001516AB" w:rsidRDefault="001516AB">
            <w:pPr>
              <w:rPr>
                <w:sz w:val="11"/>
                <w:szCs w:val="11"/>
              </w:rPr>
            </w:pPr>
          </w:p>
        </w:tc>
        <w:tc>
          <w:tcPr>
            <w:tcW w:w="300" w:type="dxa"/>
            <w:vAlign w:val="bottom"/>
          </w:tcPr>
          <w:p w14:paraId="38D94217" w14:textId="77777777" w:rsidR="001516AB" w:rsidRDefault="001516AB">
            <w:pPr>
              <w:rPr>
                <w:sz w:val="11"/>
                <w:szCs w:val="11"/>
              </w:rPr>
            </w:pPr>
          </w:p>
        </w:tc>
        <w:tc>
          <w:tcPr>
            <w:tcW w:w="1100" w:type="dxa"/>
            <w:vAlign w:val="bottom"/>
          </w:tcPr>
          <w:p w14:paraId="01C94274" w14:textId="77777777" w:rsidR="001516AB" w:rsidRDefault="001516AB">
            <w:pPr>
              <w:rPr>
                <w:sz w:val="11"/>
                <w:szCs w:val="11"/>
              </w:rPr>
            </w:pPr>
          </w:p>
        </w:tc>
        <w:tc>
          <w:tcPr>
            <w:tcW w:w="1020" w:type="dxa"/>
            <w:vAlign w:val="bottom"/>
          </w:tcPr>
          <w:p w14:paraId="2107044E" w14:textId="77777777" w:rsidR="001516AB" w:rsidRDefault="001516AB">
            <w:pPr>
              <w:rPr>
                <w:sz w:val="11"/>
                <w:szCs w:val="11"/>
              </w:rPr>
            </w:pPr>
          </w:p>
        </w:tc>
        <w:tc>
          <w:tcPr>
            <w:tcW w:w="0" w:type="dxa"/>
            <w:vAlign w:val="bottom"/>
          </w:tcPr>
          <w:p w14:paraId="253CE59A" w14:textId="77777777" w:rsidR="001516AB" w:rsidRDefault="001516AB">
            <w:pPr>
              <w:rPr>
                <w:sz w:val="1"/>
                <w:szCs w:val="1"/>
              </w:rPr>
            </w:pPr>
          </w:p>
        </w:tc>
      </w:tr>
      <w:tr w:rsidR="001516AB" w14:paraId="74416858" w14:textId="77777777">
        <w:trPr>
          <w:trHeight w:val="265"/>
        </w:trPr>
        <w:tc>
          <w:tcPr>
            <w:tcW w:w="1000" w:type="dxa"/>
            <w:vAlign w:val="bottom"/>
          </w:tcPr>
          <w:p w14:paraId="582D235D" w14:textId="77777777" w:rsidR="001516AB" w:rsidRDefault="001516AB">
            <w:pPr>
              <w:rPr>
                <w:sz w:val="23"/>
                <w:szCs w:val="23"/>
              </w:rPr>
            </w:pPr>
          </w:p>
        </w:tc>
        <w:tc>
          <w:tcPr>
            <w:tcW w:w="860" w:type="dxa"/>
            <w:vAlign w:val="bottom"/>
          </w:tcPr>
          <w:p w14:paraId="56B29467" w14:textId="77777777" w:rsidR="001516AB" w:rsidRDefault="001516AB">
            <w:pPr>
              <w:rPr>
                <w:sz w:val="23"/>
                <w:szCs w:val="23"/>
              </w:rPr>
            </w:pPr>
          </w:p>
        </w:tc>
        <w:tc>
          <w:tcPr>
            <w:tcW w:w="1060" w:type="dxa"/>
            <w:gridSpan w:val="2"/>
            <w:vAlign w:val="bottom"/>
          </w:tcPr>
          <w:p w14:paraId="1BF429A8" w14:textId="77777777" w:rsidR="001516AB" w:rsidRDefault="0066520C">
            <w:pPr>
              <w:ind w:right="292"/>
              <w:jc w:val="center"/>
              <w:rPr>
                <w:sz w:val="20"/>
                <w:szCs w:val="20"/>
              </w:rPr>
            </w:pPr>
            <w:r>
              <w:rPr>
                <w:rFonts w:ascii="Arial" w:eastAsia="Arial" w:hAnsi="Arial" w:cs="Arial"/>
                <w:w w:val="98"/>
                <w:sz w:val="10"/>
                <w:szCs w:val="10"/>
              </w:rPr>
              <w:t>FSTXON</w:t>
            </w:r>
          </w:p>
        </w:tc>
        <w:tc>
          <w:tcPr>
            <w:tcW w:w="880" w:type="dxa"/>
            <w:vAlign w:val="bottom"/>
          </w:tcPr>
          <w:p w14:paraId="00EEDDA3" w14:textId="77777777" w:rsidR="001516AB" w:rsidRDefault="001516AB">
            <w:pPr>
              <w:rPr>
                <w:sz w:val="23"/>
                <w:szCs w:val="23"/>
              </w:rPr>
            </w:pPr>
          </w:p>
        </w:tc>
        <w:tc>
          <w:tcPr>
            <w:tcW w:w="260" w:type="dxa"/>
            <w:vAlign w:val="bottom"/>
          </w:tcPr>
          <w:p w14:paraId="66B97441" w14:textId="77777777" w:rsidR="001516AB" w:rsidRDefault="001516AB">
            <w:pPr>
              <w:rPr>
                <w:sz w:val="23"/>
                <w:szCs w:val="23"/>
              </w:rPr>
            </w:pPr>
          </w:p>
        </w:tc>
        <w:tc>
          <w:tcPr>
            <w:tcW w:w="740" w:type="dxa"/>
            <w:vAlign w:val="bottom"/>
          </w:tcPr>
          <w:p w14:paraId="73ADCABC" w14:textId="77777777" w:rsidR="001516AB" w:rsidRDefault="001516AB">
            <w:pPr>
              <w:rPr>
                <w:sz w:val="23"/>
                <w:szCs w:val="23"/>
              </w:rPr>
            </w:pPr>
          </w:p>
        </w:tc>
        <w:tc>
          <w:tcPr>
            <w:tcW w:w="1400" w:type="dxa"/>
            <w:vAlign w:val="bottom"/>
          </w:tcPr>
          <w:p w14:paraId="6D4793E4" w14:textId="77777777" w:rsidR="001516AB" w:rsidRDefault="001516AB">
            <w:pPr>
              <w:rPr>
                <w:sz w:val="23"/>
                <w:szCs w:val="23"/>
              </w:rPr>
            </w:pPr>
          </w:p>
        </w:tc>
        <w:tc>
          <w:tcPr>
            <w:tcW w:w="60" w:type="dxa"/>
            <w:vAlign w:val="bottom"/>
          </w:tcPr>
          <w:p w14:paraId="6E018CEF" w14:textId="77777777" w:rsidR="001516AB" w:rsidRDefault="001516AB">
            <w:pPr>
              <w:rPr>
                <w:sz w:val="23"/>
                <w:szCs w:val="23"/>
              </w:rPr>
            </w:pPr>
          </w:p>
        </w:tc>
        <w:tc>
          <w:tcPr>
            <w:tcW w:w="300" w:type="dxa"/>
            <w:vAlign w:val="bottom"/>
          </w:tcPr>
          <w:p w14:paraId="4C889772" w14:textId="77777777" w:rsidR="001516AB" w:rsidRDefault="001516AB">
            <w:pPr>
              <w:rPr>
                <w:sz w:val="23"/>
                <w:szCs w:val="23"/>
              </w:rPr>
            </w:pPr>
          </w:p>
        </w:tc>
        <w:tc>
          <w:tcPr>
            <w:tcW w:w="1100" w:type="dxa"/>
            <w:vAlign w:val="bottom"/>
          </w:tcPr>
          <w:p w14:paraId="2F26DC89" w14:textId="77777777" w:rsidR="001516AB" w:rsidRDefault="001516AB">
            <w:pPr>
              <w:rPr>
                <w:sz w:val="23"/>
                <w:szCs w:val="23"/>
              </w:rPr>
            </w:pPr>
          </w:p>
        </w:tc>
        <w:tc>
          <w:tcPr>
            <w:tcW w:w="1020" w:type="dxa"/>
            <w:vAlign w:val="bottom"/>
          </w:tcPr>
          <w:p w14:paraId="00E751BC" w14:textId="77777777" w:rsidR="001516AB" w:rsidRDefault="001516AB">
            <w:pPr>
              <w:rPr>
                <w:sz w:val="23"/>
                <w:szCs w:val="23"/>
              </w:rPr>
            </w:pPr>
          </w:p>
        </w:tc>
        <w:tc>
          <w:tcPr>
            <w:tcW w:w="0" w:type="dxa"/>
            <w:vAlign w:val="bottom"/>
          </w:tcPr>
          <w:p w14:paraId="4537443B" w14:textId="77777777" w:rsidR="001516AB" w:rsidRDefault="001516AB">
            <w:pPr>
              <w:rPr>
                <w:sz w:val="1"/>
                <w:szCs w:val="1"/>
              </w:rPr>
            </w:pPr>
          </w:p>
        </w:tc>
      </w:tr>
      <w:tr w:rsidR="001516AB" w14:paraId="3BD473DE" w14:textId="77777777">
        <w:trPr>
          <w:trHeight w:val="115"/>
        </w:trPr>
        <w:tc>
          <w:tcPr>
            <w:tcW w:w="1000" w:type="dxa"/>
            <w:vAlign w:val="bottom"/>
          </w:tcPr>
          <w:p w14:paraId="0C4CE644" w14:textId="77777777" w:rsidR="001516AB" w:rsidRDefault="001516AB">
            <w:pPr>
              <w:rPr>
                <w:sz w:val="9"/>
                <w:szCs w:val="9"/>
              </w:rPr>
            </w:pPr>
          </w:p>
        </w:tc>
        <w:tc>
          <w:tcPr>
            <w:tcW w:w="860" w:type="dxa"/>
            <w:vAlign w:val="bottom"/>
          </w:tcPr>
          <w:p w14:paraId="7D2A8090" w14:textId="77777777" w:rsidR="001516AB" w:rsidRDefault="001516AB">
            <w:pPr>
              <w:rPr>
                <w:sz w:val="9"/>
                <w:szCs w:val="9"/>
              </w:rPr>
            </w:pPr>
          </w:p>
        </w:tc>
        <w:tc>
          <w:tcPr>
            <w:tcW w:w="1060" w:type="dxa"/>
            <w:gridSpan w:val="2"/>
            <w:vAlign w:val="bottom"/>
          </w:tcPr>
          <w:p w14:paraId="6293078D" w14:textId="77777777" w:rsidR="001516AB" w:rsidRDefault="0066520C">
            <w:pPr>
              <w:ind w:right="592"/>
              <w:jc w:val="right"/>
              <w:rPr>
                <w:sz w:val="20"/>
                <w:szCs w:val="20"/>
              </w:rPr>
            </w:pPr>
            <w:r>
              <w:rPr>
                <w:rFonts w:ascii="Arial" w:eastAsia="Arial" w:hAnsi="Arial" w:cs="Arial"/>
                <w:sz w:val="10"/>
                <w:szCs w:val="10"/>
              </w:rPr>
              <w:t>18</w:t>
            </w:r>
          </w:p>
        </w:tc>
        <w:tc>
          <w:tcPr>
            <w:tcW w:w="880" w:type="dxa"/>
            <w:vAlign w:val="bottom"/>
          </w:tcPr>
          <w:p w14:paraId="3D959426" w14:textId="77777777" w:rsidR="001516AB" w:rsidRDefault="001516AB">
            <w:pPr>
              <w:rPr>
                <w:sz w:val="9"/>
                <w:szCs w:val="9"/>
              </w:rPr>
            </w:pPr>
          </w:p>
        </w:tc>
        <w:tc>
          <w:tcPr>
            <w:tcW w:w="260" w:type="dxa"/>
            <w:vAlign w:val="bottom"/>
          </w:tcPr>
          <w:p w14:paraId="2E614D2C" w14:textId="77777777" w:rsidR="001516AB" w:rsidRDefault="001516AB">
            <w:pPr>
              <w:rPr>
                <w:sz w:val="9"/>
                <w:szCs w:val="9"/>
              </w:rPr>
            </w:pPr>
          </w:p>
        </w:tc>
        <w:tc>
          <w:tcPr>
            <w:tcW w:w="740" w:type="dxa"/>
            <w:vAlign w:val="bottom"/>
          </w:tcPr>
          <w:p w14:paraId="65DA62E1" w14:textId="77777777" w:rsidR="001516AB" w:rsidRDefault="001516AB">
            <w:pPr>
              <w:rPr>
                <w:sz w:val="9"/>
                <w:szCs w:val="9"/>
              </w:rPr>
            </w:pPr>
          </w:p>
        </w:tc>
        <w:tc>
          <w:tcPr>
            <w:tcW w:w="1400" w:type="dxa"/>
            <w:vAlign w:val="bottom"/>
          </w:tcPr>
          <w:p w14:paraId="06104009" w14:textId="77777777" w:rsidR="001516AB" w:rsidRDefault="001516AB">
            <w:pPr>
              <w:rPr>
                <w:sz w:val="9"/>
                <w:szCs w:val="9"/>
              </w:rPr>
            </w:pPr>
          </w:p>
        </w:tc>
        <w:tc>
          <w:tcPr>
            <w:tcW w:w="60" w:type="dxa"/>
            <w:vAlign w:val="bottom"/>
          </w:tcPr>
          <w:p w14:paraId="38755B22" w14:textId="77777777" w:rsidR="001516AB" w:rsidRDefault="001516AB">
            <w:pPr>
              <w:rPr>
                <w:sz w:val="9"/>
                <w:szCs w:val="9"/>
              </w:rPr>
            </w:pPr>
          </w:p>
        </w:tc>
        <w:tc>
          <w:tcPr>
            <w:tcW w:w="300" w:type="dxa"/>
            <w:vAlign w:val="bottom"/>
          </w:tcPr>
          <w:p w14:paraId="0935F43B" w14:textId="77777777" w:rsidR="001516AB" w:rsidRDefault="001516AB">
            <w:pPr>
              <w:rPr>
                <w:sz w:val="9"/>
                <w:szCs w:val="9"/>
              </w:rPr>
            </w:pPr>
          </w:p>
        </w:tc>
        <w:tc>
          <w:tcPr>
            <w:tcW w:w="1100" w:type="dxa"/>
            <w:vAlign w:val="bottom"/>
          </w:tcPr>
          <w:p w14:paraId="75E73CD8" w14:textId="77777777" w:rsidR="001516AB" w:rsidRDefault="001516AB">
            <w:pPr>
              <w:rPr>
                <w:sz w:val="9"/>
                <w:szCs w:val="9"/>
              </w:rPr>
            </w:pPr>
          </w:p>
        </w:tc>
        <w:tc>
          <w:tcPr>
            <w:tcW w:w="1020" w:type="dxa"/>
            <w:vAlign w:val="bottom"/>
          </w:tcPr>
          <w:p w14:paraId="43161A43" w14:textId="77777777" w:rsidR="001516AB" w:rsidRDefault="001516AB">
            <w:pPr>
              <w:rPr>
                <w:sz w:val="9"/>
                <w:szCs w:val="9"/>
              </w:rPr>
            </w:pPr>
          </w:p>
        </w:tc>
        <w:tc>
          <w:tcPr>
            <w:tcW w:w="0" w:type="dxa"/>
            <w:vAlign w:val="bottom"/>
          </w:tcPr>
          <w:p w14:paraId="41FA567B" w14:textId="77777777" w:rsidR="001516AB" w:rsidRDefault="001516AB">
            <w:pPr>
              <w:rPr>
                <w:sz w:val="1"/>
                <w:szCs w:val="1"/>
              </w:rPr>
            </w:pPr>
          </w:p>
        </w:tc>
      </w:tr>
      <w:tr w:rsidR="001516AB" w14:paraId="72DA9A58" w14:textId="77777777">
        <w:trPr>
          <w:trHeight w:val="146"/>
        </w:trPr>
        <w:tc>
          <w:tcPr>
            <w:tcW w:w="1000" w:type="dxa"/>
            <w:vAlign w:val="bottom"/>
          </w:tcPr>
          <w:p w14:paraId="606DD48D" w14:textId="77777777" w:rsidR="001516AB" w:rsidRDefault="001516AB">
            <w:pPr>
              <w:rPr>
                <w:sz w:val="12"/>
                <w:szCs w:val="12"/>
              </w:rPr>
            </w:pPr>
          </w:p>
        </w:tc>
        <w:tc>
          <w:tcPr>
            <w:tcW w:w="860" w:type="dxa"/>
            <w:vAlign w:val="bottom"/>
          </w:tcPr>
          <w:p w14:paraId="70801B4F" w14:textId="77777777" w:rsidR="001516AB" w:rsidRDefault="001516AB">
            <w:pPr>
              <w:rPr>
                <w:sz w:val="12"/>
                <w:szCs w:val="12"/>
              </w:rPr>
            </w:pPr>
          </w:p>
        </w:tc>
        <w:tc>
          <w:tcPr>
            <w:tcW w:w="360" w:type="dxa"/>
            <w:vAlign w:val="bottom"/>
          </w:tcPr>
          <w:p w14:paraId="7DA489BA" w14:textId="77777777" w:rsidR="001516AB" w:rsidRDefault="001516AB">
            <w:pPr>
              <w:rPr>
                <w:sz w:val="12"/>
                <w:szCs w:val="12"/>
              </w:rPr>
            </w:pPr>
          </w:p>
        </w:tc>
        <w:tc>
          <w:tcPr>
            <w:tcW w:w="700" w:type="dxa"/>
            <w:vAlign w:val="bottom"/>
          </w:tcPr>
          <w:p w14:paraId="2C44914B" w14:textId="77777777" w:rsidR="001516AB" w:rsidRDefault="001516AB">
            <w:pPr>
              <w:rPr>
                <w:sz w:val="12"/>
                <w:szCs w:val="12"/>
              </w:rPr>
            </w:pPr>
          </w:p>
        </w:tc>
        <w:tc>
          <w:tcPr>
            <w:tcW w:w="880" w:type="dxa"/>
            <w:vAlign w:val="bottom"/>
          </w:tcPr>
          <w:p w14:paraId="5D86B34D" w14:textId="77777777" w:rsidR="001516AB" w:rsidRDefault="001516AB">
            <w:pPr>
              <w:rPr>
                <w:sz w:val="12"/>
                <w:szCs w:val="12"/>
              </w:rPr>
            </w:pPr>
          </w:p>
        </w:tc>
        <w:tc>
          <w:tcPr>
            <w:tcW w:w="260" w:type="dxa"/>
            <w:vAlign w:val="bottom"/>
          </w:tcPr>
          <w:p w14:paraId="13996EA3" w14:textId="77777777" w:rsidR="001516AB" w:rsidRDefault="0066520C">
            <w:pPr>
              <w:ind w:left="40"/>
              <w:rPr>
                <w:sz w:val="20"/>
                <w:szCs w:val="20"/>
              </w:rPr>
            </w:pPr>
            <w:r>
              <w:rPr>
                <w:rFonts w:ascii="Arial" w:eastAsia="Arial" w:hAnsi="Arial" w:cs="Arial"/>
                <w:sz w:val="10"/>
                <w:szCs w:val="10"/>
                <w:highlight w:val="white"/>
              </w:rPr>
              <w:t>STX</w:t>
            </w:r>
          </w:p>
        </w:tc>
        <w:tc>
          <w:tcPr>
            <w:tcW w:w="2140" w:type="dxa"/>
            <w:gridSpan w:val="2"/>
            <w:vMerge w:val="restart"/>
            <w:vAlign w:val="bottom"/>
          </w:tcPr>
          <w:p w14:paraId="003618A5" w14:textId="77777777" w:rsidR="001516AB" w:rsidRDefault="0066520C">
            <w:pPr>
              <w:ind w:right="1072"/>
              <w:jc w:val="right"/>
              <w:rPr>
                <w:sz w:val="20"/>
                <w:szCs w:val="20"/>
              </w:rPr>
            </w:pPr>
            <w:r>
              <w:rPr>
                <w:rFonts w:ascii="Arial" w:eastAsia="Arial" w:hAnsi="Arial" w:cs="Arial"/>
                <w:sz w:val="10"/>
                <w:szCs w:val="10"/>
                <w:highlight w:val="white"/>
              </w:rPr>
              <w:t>SRX | WOR</w:t>
            </w:r>
          </w:p>
        </w:tc>
        <w:tc>
          <w:tcPr>
            <w:tcW w:w="60" w:type="dxa"/>
            <w:vAlign w:val="bottom"/>
          </w:tcPr>
          <w:p w14:paraId="365C129C" w14:textId="77777777" w:rsidR="001516AB" w:rsidRDefault="001516AB">
            <w:pPr>
              <w:rPr>
                <w:sz w:val="12"/>
                <w:szCs w:val="12"/>
              </w:rPr>
            </w:pPr>
          </w:p>
        </w:tc>
        <w:tc>
          <w:tcPr>
            <w:tcW w:w="300" w:type="dxa"/>
            <w:vAlign w:val="bottom"/>
          </w:tcPr>
          <w:p w14:paraId="0542CC02" w14:textId="77777777" w:rsidR="001516AB" w:rsidRDefault="001516AB">
            <w:pPr>
              <w:rPr>
                <w:sz w:val="12"/>
                <w:szCs w:val="12"/>
              </w:rPr>
            </w:pPr>
          </w:p>
        </w:tc>
        <w:tc>
          <w:tcPr>
            <w:tcW w:w="1100" w:type="dxa"/>
            <w:vAlign w:val="bottom"/>
          </w:tcPr>
          <w:p w14:paraId="6E9928B6" w14:textId="77777777" w:rsidR="001516AB" w:rsidRDefault="001516AB">
            <w:pPr>
              <w:rPr>
                <w:sz w:val="12"/>
                <w:szCs w:val="12"/>
              </w:rPr>
            </w:pPr>
          </w:p>
        </w:tc>
        <w:tc>
          <w:tcPr>
            <w:tcW w:w="1020" w:type="dxa"/>
            <w:vAlign w:val="bottom"/>
          </w:tcPr>
          <w:p w14:paraId="04BBD2F8" w14:textId="77777777" w:rsidR="001516AB" w:rsidRDefault="001516AB">
            <w:pPr>
              <w:rPr>
                <w:sz w:val="12"/>
                <w:szCs w:val="12"/>
              </w:rPr>
            </w:pPr>
          </w:p>
        </w:tc>
        <w:tc>
          <w:tcPr>
            <w:tcW w:w="0" w:type="dxa"/>
            <w:vAlign w:val="bottom"/>
          </w:tcPr>
          <w:p w14:paraId="34992985" w14:textId="77777777" w:rsidR="001516AB" w:rsidRDefault="001516AB">
            <w:pPr>
              <w:rPr>
                <w:sz w:val="1"/>
                <w:szCs w:val="1"/>
              </w:rPr>
            </w:pPr>
          </w:p>
        </w:tc>
      </w:tr>
      <w:tr w:rsidR="001516AB" w14:paraId="14A10439" w14:textId="77777777">
        <w:trPr>
          <w:trHeight w:val="38"/>
        </w:trPr>
        <w:tc>
          <w:tcPr>
            <w:tcW w:w="1000" w:type="dxa"/>
            <w:vAlign w:val="bottom"/>
          </w:tcPr>
          <w:p w14:paraId="476029AA" w14:textId="77777777" w:rsidR="001516AB" w:rsidRDefault="001516AB">
            <w:pPr>
              <w:rPr>
                <w:sz w:val="3"/>
                <w:szCs w:val="3"/>
              </w:rPr>
            </w:pPr>
          </w:p>
        </w:tc>
        <w:tc>
          <w:tcPr>
            <w:tcW w:w="860" w:type="dxa"/>
            <w:vAlign w:val="bottom"/>
          </w:tcPr>
          <w:p w14:paraId="4F2B36CC" w14:textId="77777777" w:rsidR="001516AB" w:rsidRDefault="001516AB">
            <w:pPr>
              <w:rPr>
                <w:sz w:val="3"/>
                <w:szCs w:val="3"/>
              </w:rPr>
            </w:pPr>
          </w:p>
        </w:tc>
        <w:tc>
          <w:tcPr>
            <w:tcW w:w="360" w:type="dxa"/>
            <w:vAlign w:val="bottom"/>
          </w:tcPr>
          <w:p w14:paraId="47E21A5C" w14:textId="77777777" w:rsidR="001516AB" w:rsidRDefault="001516AB">
            <w:pPr>
              <w:rPr>
                <w:sz w:val="3"/>
                <w:szCs w:val="3"/>
              </w:rPr>
            </w:pPr>
          </w:p>
        </w:tc>
        <w:tc>
          <w:tcPr>
            <w:tcW w:w="700" w:type="dxa"/>
            <w:vAlign w:val="bottom"/>
          </w:tcPr>
          <w:p w14:paraId="481A04A0" w14:textId="77777777" w:rsidR="001516AB" w:rsidRDefault="001516AB">
            <w:pPr>
              <w:rPr>
                <w:sz w:val="3"/>
                <w:szCs w:val="3"/>
              </w:rPr>
            </w:pPr>
          </w:p>
        </w:tc>
        <w:tc>
          <w:tcPr>
            <w:tcW w:w="880" w:type="dxa"/>
            <w:vAlign w:val="bottom"/>
          </w:tcPr>
          <w:p w14:paraId="293059B9" w14:textId="77777777" w:rsidR="001516AB" w:rsidRDefault="001516AB">
            <w:pPr>
              <w:rPr>
                <w:sz w:val="3"/>
                <w:szCs w:val="3"/>
              </w:rPr>
            </w:pPr>
          </w:p>
        </w:tc>
        <w:tc>
          <w:tcPr>
            <w:tcW w:w="260" w:type="dxa"/>
            <w:vAlign w:val="bottom"/>
          </w:tcPr>
          <w:p w14:paraId="3EEEE1C1" w14:textId="77777777" w:rsidR="001516AB" w:rsidRDefault="001516AB">
            <w:pPr>
              <w:rPr>
                <w:sz w:val="3"/>
                <w:szCs w:val="3"/>
              </w:rPr>
            </w:pPr>
          </w:p>
        </w:tc>
        <w:tc>
          <w:tcPr>
            <w:tcW w:w="2140" w:type="dxa"/>
            <w:gridSpan w:val="2"/>
            <w:vMerge/>
            <w:vAlign w:val="bottom"/>
          </w:tcPr>
          <w:p w14:paraId="6D5770E4" w14:textId="77777777" w:rsidR="001516AB" w:rsidRDefault="001516AB">
            <w:pPr>
              <w:rPr>
                <w:sz w:val="3"/>
                <w:szCs w:val="3"/>
              </w:rPr>
            </w:pPr>
          </w:p>
        </w:tc>
        <w:tc>
          <w:tcPr>
            <w:tcW w:w="60" w:type="dxa"/>
            <w:vAlign w:val="bottom"/>
          </w:tcPr>
          <w:p w14:paraId="4E92DB7B" w14:textId="77777777" w:rsidR="001516AB" w:rsidRDefault="001516AB">
            <w:pPr>
              <w:rPr>
                <w:sz w:val="3"/>
                <w:szCs w:val="3"/>
              </w:rPr>
            </w:pPr>
          </w:p>
        </w:tc>
        <w:tc>
          <w:tcPr>
            <w:tcW w:w="300" w:type="dxa"/>
            <w:vAlign w:val="bottom"/>
          </w:tcPr>
          <w:p w14:paraId="72FAD2E0" w14:textId="77777777" w:rsidR="001516AB" w:rsidRDefault="001516AB">
            <w:pPr>
              <w:rPr>
                <w:sz w:val="3"/>
                <w:szCs w:val="3"/>
              </w:rPr>
            </w:pPr>
          </w:p>
        </w:tc>
        <w:tc>
          <w:tcPr>
            <w:tcW w:w="1100" w:type="dxa"/>
            <w:vAlign w:val="bottom"/>
          </w:tcPr>
          <w:p w14:paraId="1B78C95F" w14:textId="77777777" w:rsidR="001516AB" w:rsidRDefault="001516AB">
            <w:pPr>
              <w:rPr>
                <w:sz w:val="3"/>
                <w:szCs w:val="3"/>
              </w:rPr>
            </w:pPr>
          </w:p>
        </w:tc>
        <w:tc>
          <w:tcPr>
            <w:tcW w:w="1020" w:type="dxa"/>
            <w:vAlign w:val="bottom"/>
          </w:tcPr>
          <w:p w14:paraId="03D20DDE" w14:textId="77777777" w:rsidR="001516AB" w:rsidRDefault="001516AB">
            <w:pPr>
              <w:rPr>
                <w:sz w:val="3"/>
                <w:szCs w:val="3"/>
              </w:rPr>
            </w:pPr>
          </w:p>
        </w:tc>
        <w:tc>
          <w:tcPr>
            <w:tcW w:w="0" w:type="dxa"/>
            <w:vAlign w:val="bottom"/>
          </w:tcPr>
          <w:p w14:paraId="2C6AB4A6" w14:textId="77777777" w:rsidR="001516AB" w:rsidRDefault="001516AB">
            <w:pPr>
              <w:spacing w:line="20" w:lineRule="exact"/>
              <w:rPr>
                <w:sz w:val="1"/>
                <w:szCs w:val="1"/>
              </w:rPr>
            </w:pPr>
          </w:p>
        </w:tc>
      </w:tr>
      <w:tr w:rsidR="001516AB" w14:paraId="068A314C" w14:textId="77777777">
        <w:trPr>
          <w:trHeight w:val="388"/>
        </w:trPr>
        <w:tc>
          <w:tcPr>
            <w:tcW w:w="1000" w:type="dxa"/>
            <w:vAlign w:val="bottom"/>
          </w:tcPr>
          <w:p w14:paraId="002BAFDD" w14:textId="77777777" w:rsidR="001516AB" w:rsidRDefault="001516AB">
            <w:pPr>
              <w:rPr>
                <w:sz w:val="24"/>
                <w:szCs w:val="24"/>
              </w:rPr>
            </w:pPr>
          </w:p>
        </w:tc>
        <w:tc>
          <w:tcPr>
            <w:tcW w:w="860" w:type="dxa"/>
            <w:vMerge w:val="restart"/>
            <w:vAlign w:val="bottom"/>
          </w:tcPr>
          <w:p w14:paraId="27066AC2" w14:textId="77777777" w:rsidR="001516AB" w:rsidRDefault="0066520C">
            <w:pPr>
              <w:ind w:left="660"/>
              <w:rPr>
                <w:sz w:val="20"/>
                <w:szCs w:val="20"/>
              </w:rPr>
            </w:pPr>
            <w:r>
              <w:rPr>
                <w:rFonts w:ascii="Arial" w:eastAsia="Arial" w:hAnsi="Arial" w:cs="Arial"/>
                <w:w w:val="92"/>
                <w:sz w:val="10"/>
                <w:szCs w:val="10"/>
                <w:highlight w:val="white"/>
              </w:rPr>
              <w:t>STX</w:t>
            </w:r>
          </w:p>
        </w:tc>
        <w:tc>
          <w:tcPr>
            <w:tcW w:w="360" w:type="dxa"/>
            <w:vAlign w:val="bottom"/>
          </w:tcPr>
          <w:p w14:paraId="3C3A542B" w14:textId="77777777" w:rsidR="001516AB" w:rsidRDefault="001516AB">
            <w:pPr>
              <w:rPr>
                <w:sz w:val="24"/>
                <w:szCs w:val="24"/>
              </w:rPr>
            </w:pPr>
          </w:p>
        </w:tc>
        <w:tc>
          <w:tcPr>
            <w:tcW w:w="700" w:type="dxa"/>
            <w:vAlign w:val="bottom"/>
          </w:tcPr>
          <w:p w14:paraId="24BBC69F" w14:textId="77777777" w:rsidR="001516AB" w:rsidRDefault="0066520C">
            <w:pPr>
              <w:ind w:left="460"/>
              <w:rPr>
                <w:sz w:val="20"/>
                <w:szCs w:val="20"/>
              </w:rPr>
            </w:pPr>
            <w:r>
              <w:rPr>
                <w:rFonts w:ascii="Arial" w:eastAsia="Arial" w:hAnsi="Arial" w:cs="Arial"/>
                <w:sz w:val="10"/>
                <w:szCs w:val="10"/>
                <w:highlight w:val="white"/>
              </w:rPr>
              <w:t>SRX</w:t>
            </w:r>
          </w:p>
        </w:tc>
        <w:tc>
          <w:tcPr>
            <w:tcW w:w="880" w:type="dxa"/>
            <w:vAlign w:val="bottom"/>
          </w:tcPr>
          <w:p w14:paraId="52BF82CC" w14:textId="77777777" w:rsidR="001516AB" w:rsidRDefault="001516AB">
            <w:pPr>
              <w:rPr>
                <w:sz w:val="24"/>
                <w:szCs w:val="24"/>
              </w:rPr>
            </w:pPr>
          </w:p>
        </w:tc>
        <w:tc>
          <w:tcPr>
            <w:tcW w:w="260" w:type="dxa"/>
            <w:vAlign w:val="bottom"/>
          </w:tcPr>
          <w:p w14:paraId="1809BF6D" w14:textId="77777777" w:rsidR="001516AB" w:rsidRDefault="001516AB">
            <w:pPr>
              <w:rPr>
                <w:sz w:val="24"/>
                <w:szCs w:val="24"/>
              </w:rPr>
            </w:pPr>
          </w:p>
        </w:tc>
        <w:tc>
          <w:tcPr>
            <w:tcW w:w="740" w:type="dxa"/>
            <w:vAlign w:val="bottom"/>
          </w:tcPr>
          <w:p w14:paraId="490180FA" w14:textId="77777777" w:rsidR="001516AB" w:rsidRDefault="001516AB">
            <w:pPr>
              <w:rPr>
                <w:sz w:val="24"/>
                <w:szCs w:val="24"/>
              </w:rPr>
            </w:pPr>
          </w:p>
        </w:tc>
        <w:tc>
          <w:tcPr>
            <w:tcW w:w="1400" w:type="dxa"/>
            <w:vAlign w:val="bottom"/>
          </w:tcPr>
          <w:p w14:paraId="59BDE27E" w14:textId="77777777" w:rsidR="001516AB" w:rsidRDefault="001516AB">
            <w:pPr>
              <w:rPr>
                <w:sz w:val="24"/>
                <w:szCs w:val="24"/>
              </w:rPr>
            </w:pPr>
          </w:p>
        </w:tc>
        <w:tc>
          <w:tcPr>
            <w:tcW w:w="60" w:type="dxa"/>
            <w:vAlign w:val="bottom"/>
          </w:tcPr>
          <w:p w14:paraId="64A6D649" w14:textId="77777777" w:rsidR="001516AB" w:rsidRDefault="001516AB">
            <w:pPr>
              <w:rPr>
                <w:sz w:val="24"/>
                <w:szCs w:val="24"/>
              </w:rPr>
            </w:pPr>
          </w:p>
        </w:tc>
        <w:tc>
          <w:tcPr>
            <w:tcW w:w="300" w:type="dxa"/>
            <w:vAlign w:val="bottom"/>
          </w:tcPr>
          <w:p w14:paraId="6F77988A" w14:textId="77777777" w:rsidR="001516AB" w:rsidRDefault="001516AB">
            <w:pPr>
              <w:rPr>
                <w:sz w:val="24"/>
                <w:szCs w:val="24"/>
              </w:rPr>
            </w:pPr>
          </w:p>
        </w:tc>
        <w:tc>
          <w:tcPr>
            <w:tcW w:w="1100" w:type="dxa"/>
            <w:vAlign w:val="bottom"/>
          </w:tcPr>
          <w:p w14:paraId="5A23E728" w14:textId="77777777" w:rsidR="001516AB" w:rsidRDefault="001516AB">
            <w:pPr>
              <w:rPr>
                <w:sz w:val="24"/>
                <w:szCs w:val="24"/>
              </w:rPr>
            </w:pPr>
          </w:p>
        </w:tc>
        <w:tc>
          <w:tcPr>
            <w:tcW w:w="1020" w:type="dxa"/>
            <w:vAlign w:val="bottom"/>
          </w:tcPr>
          <w:p w14:paraId="2E67E1A5" w14:textId="77777777" w:rsidR="001516AB" w:rsidRDefault="001516AB">
            <w:pPr>
              <w:rPr>
                <w:sz w:val="24"/>
                <w:szCs w:val="24"/>
              </w:rPr>
            </w:pPr>
          </w:p>
        </w:tc>
        <w:tc>
          <w:tcPr>
            <w:tcW w:w="0" w:type="dxa"/>
            <w:vAlign w:val="bottom"/>
          </w:tcPr>
          <w:p w14:paraId="624830EF" w14:textId="77777777" w:rsidR="001516AB" w:rsidRDefault="001516AB">
            <w:pPr>
              <w:rPr>
                <w:sz w:val="1"/>
                <w:szCs w:val="1"/>
              </w:rPr>
            </w:pPr>
          </w:p>
        </w:tc>
      </w:tr>
      <w:tr w:rsidR="001516AB" w14:paraId="4ABA19CF" w14:textId="77777777">
        <w:trPr>
          <w:trHeight w:val="50"/>
        </w:trPr>
        <w:tc>
          <w:tcPr>
            <w:tcW w:w="1000" w:type="dxa"/>
            <w:vAlign w:val="bottom"/>
          </w:tcPr>
          <w:p w14:paraId="7E91D65F" w14:textId="77777777" w:rsidR="001516AB" w:rsidRDefault="001516AB">
            <w:pPr>
              <w:rPr>
                <w:sz w:val="4"/>
                <w:szCs w:val="4"/>
              </w:rPr>
            </w:pPr>
          </w:p>
        </w:tc>
        <w:tc>
          <w:tcPr>
            <w:tcW w:w="860" w:type="dxa"/>
            <w:vMerge/>
            <w:vAlign w:val="bottom"/>
          </w:tcPr>
          <w:p w14:paraId="3BD9E955" w14:textId="77777777" w:rsidR="001516AB" w:rsidRDefault="001516AB">
            <w:pPr>
              <w:rPr>
                <w:sz w:val="4"/>
                <w:szCs w:val="4"/>
              </w:rPr>
            </w:pPr>
          </w:p>
        </w:tc>
        <w:tc>
          <w:tcPr>
            <w:tcW w:w="360" w:type="dxa"/>
            <w:vAlign w:val="bottom"/>
          </w:tcPr>
          <w:p w14:paraId="31D92E3B" w14:textId="77777777" w:rsidR="001516AB" w:rsidRDefault="001516AB">
            <w:pPr>
              <w:rPr>
                <w:sz w:val="4"/>
                <w:szCs w:val="4"/>
              </w:rPr>
            </w:pPr>
          </w:p>
        </w:tc>
        <w:tc>
          <w:tcPr>
            <w:tcW w:w="700" w:type="dxa"/>
            <w:vAlign w:val="bottom"/>
          </w:tcPr>
          <w:p w14:paraId="73CF6ACB" w14:textId="77777777" w:rsidR="001516AB" w:rsidRDefault="001516AB">
            <w:pPr>
              <w:rPr>
                <w:sz w:val="4"/>
                <w:szCs w:val="4"/>
              </w:rPr>
            </w:pPr>
          </w:p>
        </w:tc>
        <w:tc>
          <w:tcPr>
            <w:tcW w:w="3280" w:type="dxa"/>
            <w:gridSpan w:val="4"/>
            <w:vMerge w:val="restart"/>
            <w:vAlign w:val="bottom"/>
          </w:tcPr>
          <w:p w14:paraId="7740D405" w14:textId="77777777" w:rsidR="001516AB" w:rsidRDefault="0066520C">
            <w:pPr>
              <w:ind w:right="1292"/>
              <w:jc w:val="right"/>
              <w:rPr>
                <w:sz w:val="20"/>
                <w:szCs w:val="20"/>
              </w:rPr>
            </w:pPr>
            <w:r>
              <w:rPr>
                <w:rFonts w:ascii="Arial" w:eastAsia="Arial" w:hAnsi="Arial" w:cs="Arial"/>
                <w:sz w:val="10"/>
                <w:szCs w:val="10"/>
                <w:highlight w:val="white"/>
              </w:rPr>
              <w:t>SFSTXON | RXOFF_MODE = 01</w:t>
            </w:r>
          </w:p>
        </w:tc>
        <w:tc>
          <w:tcPr>
            <w:tcW w:w="60" w:type="dxa"/>
            <w:vAlign w:val="bottom"/>
          </w:tcPr>
          <w:p w14:paraId="0D12C1C6" w14:textId="77777777" w:rsidR="001516AB" w:rsidRDefault="001516AB">
            <w:pPr>
              <w:rPr>
                <w:sz w:val="4"/>
                <w:szCs w:val="4"/>
              </w:rPr>
            </w:pPr>
          </w:p>
        </w:tc>
        <w:tc>
          <w:tcPr>
            <w:tcW w:w="300" w:type="dxa"/>
            <w:vAlign w:val="bottom"/>
          </w:tcPr>
          <w:p w14:paraId="23A08972" w14:textId="77777777" w:rsidR="001516AB" w:rsidRDefault="001516AB">
            <w:pPr>
              <w:rPr>
                <w:sz w:val="4"/>
                <w:szCs w:val="4"/>
              </w:rPr>
            </w:pPr>
          </w:p>
        </w:tc>
        <w:tc>
          <w:tcPr>
            <w:tcW w:w="1100" w:type="dxa"/>
            <w:vAlign w:val="bottom"/>
          </w:tcPr>
          <w:p w14:paraId="60C59CF3" w14:textId="77777777" w:rsidR="001516AB" w:rsidRDefault="001516AB">
            <w:pPr>
              <w:rPr>
                <w:sz w:val="4"/>
                <w:szCs w:val="4"/>
              </w:rPr>
            </w:pPr>
          </w:p>
        </w:tc>
        <w:tc>
          <w:tcPr>
            <w:tcW w:w="1020" w:type="dxa"/>
            <w:vAlign w:val="bottom"/>
          </w:tcPr>
          <w:p w14:paraId="1822FB82" w14:textId="77777777" w:rsidR="001516AB" w:rsidRDefault="001516AB">
            <w:pPr>
              <w:rPr>
                <w:sz w:val="4"/>
                <w:szCs w:val="4"/>
              </w:rPr>
            </w:pPr>
          </w:p>
        </w:tc>
        <w:tc>
          <w:tcPr>
            <w:tcW w:w="0" w:type="dxa"/>
            <w:vAlign w:val="bottom"/>
          </w:tcPr>
          <w:p w14:paraId="11176CEA" w14:textId="77777777" w:rsidR="001516AB" w:rsidRDefault="001516AB">
            <w:pPr>
              <w:rPr>
                <w:sz w:val="1"/>
                <w:szCs w:val="1"/>
              </w:rPr>
            </w:pPr>
          </w:p>
        </w:tc>
      </w:tr>
      <w:tr w:rsidR="001516AB" w14:paraId="40CEB5C6" w14:textId="77777777">
        <w:trPr>
          <w:trHeight w:val="64"/>
        </w:trPr>
        <w:tc>
          <w:tcPr>
            <w:tcW w:w="1000" w:type="dxa"/>
            <w:vAlign w:val="bottom"/>
          </w:tcPr>
          <w:p w14:paraId="607CFB01" w14:textId="77777777" w:rsidR="001516AB" w:rsidRDefault="001516AB">
            <w:pPr>
              <w:rPr>
                <w:sz w:val="5"/>
                <w:szCs w:val="5"/>
              </w:rPr>
            </w:pPr>
          </w:p>
        </w:tc>
        <w:tc>
          <w:tcPr>
            <w:tcW w:w="860" w:type="dxa"/>
            <w:vAlign w:val="bottom"/>
          </w:tcPr>
          <w:p w14:paraId="35B64947" w14:textId="77777777" w:rsidR="001516AB" w:rsidRDefault="001516AB">
            <w:pPr>
              <w:rPr>
                <w:sz w:val="5"/>
                <w:szCs w:val="5"/>
              </w:rPr>
            </w:pPr>
          </w:p>
        </w:tc>
        <w:tc>
          <w:tcPr>
            <w:tcW w:w="1060" w:type="dxa"/>
            <w:gridSpan w:val="2"/>
            <w:vMerge w:val="restart"/>
            <w:vAlign w:val="bottom"/>
          </w:tcPr>
          <w:p w14:paraId="2D26028F" w14:textId="77777777" w:rsidR="001516AB" w:rsidRDefault="0066520C">
            <w:pPr>
              <w:rPr>
                <w:sz w:val="20"/>
                <w:szCs w:val="20"/>
              </w:rPr>
            </w:pPr>
            <w:r>
              <w:rPr>
                <w:rFonts w:ascii="Arial" w:eastAsia="Arial" w:hAnsi="Arial" w:cs="Arial"/>
                <w:sz w:val="10"/>
                <w:szCs w:val="10"/>
                <w:highlight w:val="white"/>
              </w:rPr>
              <w:t>TXOFF_MODE = 01</w:t>
            </w:r>
          </w:p>
        </w:tc>
        <w:tc>
          <w:tcPr>
            <w:tcW w:w="3280" w:type="dxa"/>
            <w:gridSpan w:val="4"/>
            <w:vMerge/>
            <w:vAlign w:val="bottom"/>
          </w:tcPr>
          <w:p w14:paraId="263CF2A8" w14:textId="77777777" w:rsidR="001516AB" w:rsidRDefault="001516AB">
            <w:pPr>
              <w:rPr>
                <w:sz w:val="5"/>
                <w:szCs w:val="5"/>
              </w:rPr>
            </w:pPr>
          </w:p>
        </w:tc>
        <w:tc>
          <w:tcPr>
            <w:tcW w:w="60" w:type="dxa"/>
            <w:vAlign w:val="bottom"/>
          </w:tcPr>
          <w:p w14:paraId="0B35CE2F" w14:textId="77777777" w:rsidR="001516AB" w:rsidRDefault="001516AB">
            <w:pPr>
              <w:rPr>
                <w:sz w:val="5"/>
                <w:szCs w:val="5"/>
              </w:rPr>
            </w:pPr>
          </w:p>
        </w:tc>
        <w:tc>
          <w:tcPr>
            <w:tcW w:w="300" w:type="dxa"/>
            <w:vAlign w:val="bottom"/>
          </w:tcPr>
          <w:p w14:paraId="2A338890" w14:textId="77777777" w:rsidR="001516AB" w:rsidRDefault="001516AB">
            <w:pPr>
              <w:rPr>
                <w:sz w:val="5"/>
                <w:szCs w:val="5"/>
              </w:rPr>
            </w:pPr>
          </w:p>
        </w:tc>
        <w:tc>
          <w:tcPr>
            <w:tcW w:w="1100" w:type="dxa"/>
            <w:vAlign w:val="bottom"/>
          </w:tcPr>
          <w:p w14:paraId="160ACB97" w14:textId="77777777" w:rsidR="001516AB" w:rsidRDefault="001516AB">
            <w:pPr>
              <w:rPr>
                <w:sz w:val="5"/>
                <w:szCs w:val="5"/>
              </w:rPr>
            </w:pPr>
          </w:p>
        </w:tc>
        <w:tc>
          <w:tcPr>
            <w:tcW w:w="1020" w:type="dxa"/>
            <w:vAlign w:val="bottom"/>
          </w:tcPr>
          <w:p w14:paraId="37311A13" w14:textId="77777777" w:rsidR="001516AB" w:rsidRDefault="001516AB">
            <w:pPr>
              <w:rPr>
                <w:sz w:val="5"/>
                <w:szCs w:val="5"/>
              </w:rPr>
            </w:pPr>
          </w:p>
        </w:tc>
        <w:tc>
          <w:tcPr>
            <w:tcW w:w="0" w:type="dxa"/>
            <w:vAlign w:val="bottom"/>
          </w:tcPr>
          <w:p w14:paraId="71C229E9" w14:textId="77777777" w:rsidR="001516AB" w:rsidRDefault="001516AB">
            <w:pPr>
              <w:rPr>
                <w:sz w:val="1"/>
                <w:szCs w:val="1"/>
              </w:rPr>
            </w:pPr>
          </w:p>
        </w:tc>
      </w:tr>
      <w:tr w:rsidR="001516AB" w14:paraId="30ED87FB" w14:textId="77777777">
        <w:trPr>
          <w:trHeight w:val="75"/>
        </w:trPr>
        <w:tc>
          <w:tcPr>
            <w:tcW w:w="1000" w:type="dxa"/>
            <w:vAlign w:val="bottom"/>
          </w:tcPr>
          <w:p w14:paraId="55203695" w14:textId="77777777" w:rsidR="001516AB" w:rsidRDefault="001516AB">
            <w:pPr>
              <w:rPr>
                <w:sz w:val="6"/>
                <w:szCs w:val="6"/>
              </w:rPr>
            </w:pPr>
          </w:p>
        </w:tc>
        <w:tc>
          <w:tcPr>
            <w:tcW w:w="860" w:type="dxa"/>
            <w:vAlign w:val="bottom"/>
          </w:tcPr>
          <w:p w14:paraId="4FDAE12C" w14:textId="77777777" w:rsidR="001516AB" w:rsidRDefault="001516AB">
            <w:pPr>
              <w:rPr>
                <w:sz w:val="6"/>
                <w:szCs w:val="6"/>
              </w:rPr>
            </w:pPr>
          </w:p>
        </w:tc>
        <w:tc>
          <w:tcPr>
            <w:tcW w:w="1060" w:type="dxa"/>
            <w:gridSpan w:val="2"/>
            <w:vMerge/>
            <w:vAlign w:val="bottom"/>
          </w:tcPr>
          <w:p w14:paraId="1AFD362B" w14:textId="77777777" w:rsidR="001516AB" w:rsidRDefault="001516AB">
            <w:pPr>
              <w:rPr>
                <w:sz w:val="6"/>
                <w:szCs w:val="6"/>
              </w:rPr>
            </w:pPr>
          </w:p>
        </w:tc>
        <w:tc>
          <w:tcPr>
            <w:tcW w:w="880" w:type="dxa"/>
            <w:vAlign w:val="bottom"/>
          </w:tcPr>
          <w:p w14:paraId="7F13D9A6" w14:textId="77777777" w:rsidR="001516AB" w:rsidRDefault="001516AB">
            <w:pPr>
              <w:rPr>
                <w:sz w:val="6"/>
                <w:szCs w:val="6"/>
              </w:rPr>
            </w:pPr>
          </w:p>
        </w:tc>
        <w:tc>
          <w:tcPr>
            <w:tcW w:w="260" w:type="dxa"/>
            <w:vAlign w:val="bottom"/>
          </w:tcPr>
          <w:p w14:paraId="3791A0D4" w14:textId="77777777" w:rsidR="001516AB" w:rsidRDefault="001516AB">
            <w:pPr>
              <w:rPr>
                <w:sz w:val="6"/>
                <w:szCs w:val="6"/>
              </w:rPr>
            </w:pPr>
          </w:p>
        </w:tc>
        <w:tc>
          <w:tcPr>
            <w:tcW w:w="740" w:type="dxa"/>
            <w:vAlign w:val="bottom"/>
          </w:tcPr>
          <w:p w14:paraId="68D3B1AA" w14:textId="77777777" w:rsidR="001516AB" w:rsidRDefault="001516AB">
            <w:pPr>
              <w:rPr>
                <w:sz w:val="6"/>
                <w:szCs w:val="6"/>
              </w:rPr>
            </w:pPr>
          </w:p>
        </w:tc>
        <w:tc>
          <w:tcPr>
            <w:tcW w:w="1400" w:type="dxa"/>
            <w:vAlign w:val="bottom"/>
          </w:tcPr>
          <w:p w14:paraId="1C53BFFF" w14:textId="77777777" w:rsidR="001516AB" w:rsidRDefault="001516AB">
            <w:pPr>
              <w:rPr>
                <w:sz w:val="6"/>
                <w:szCs w:val="6"/>
              </w:rPr>
            </w:pPr>
          </w:p>
        </w:tc>
        <w:tc>
          <w:tcPr>
            <w:tcW w:w="60" w:type="dxa"/>
            <w:vAlign w:val="bottom"/>
          </w:tcPr>
          <w:p w14:paraId="53F94911" w14:textId="77777777" w:rsidR="001516AB" w:rsidRDefault="001516AB">
            <w:pPr>
              <w:rPr>
                <w:sz w:val="6"/>
                <w:szCs w:val="6"/>
              </w:rPr>
            </w:pPr>
          </w:p>
        </w:tc>
        <w:tc>
          <w:tcPr>
            <w:tcW w:w="300" w:type="dxa"/>
            <w:vAlign w:val="bottom"/>
          </w:tcPr>
          <w:p w14:paraId="1D74EA31" w14:textId="77777777" w:rsidR="001516AB" w:rsidRDefault="001516AB">
            <w:pPr>
              <w:rPr>
                <w:sz w:val="6"/>
                <w:szCs w:val="6"/>
              </w:rPr>
            </w:pPr>
          </w:p>
        </w:tc>
        <w:tc>
          <w:tcPr>
            <w:tcW w:w="1100" w:type="dxa"/>
            <w:vAlign w:val="bottom"/>
          </w:tcPr>
          <w:p w14:paraId="29492B8D" w14:textId="77777777" w:rsidR="001516AB" w:rsidRDefault="001516AB">
            <w:pPr>
              <w:rPr>
                <w:sz w:val="6"/>
                <w:szCs w:val="6"/>
              </w:rPr>
            </w:pPr>
          </w:p>
        </w:tc>
        <w:tc>
          <w:tcPr>
            <w:tcW w:w="1020" w:type="dxa"/>
            <w:vAlign w:val="bottom"/>
          </w:tcPr>
          <w:p w14:paraId="77187A37" w14:textId="77777777" w:rsidR="001516AB" w:rsidRDefault="001516AB">
            <w:pPr>
              <w:rPr>
                <w:sz w:val="6"/>
                <w:szCs w:val="6"/>
              </w:rPr>
            </w:pPr>
          </w:p>
        </w:tc>
        <w:tc>
          <w:tcPr>
            <w:tcW w:w="0" w:type="dxa"/>
            <w:vAlign w:val="bottom"/>
          </w:tcPr>
          <w:p w14:paraId="01158074" w14:textId="77777777" w:rsidR="001516AB" w:rsidRDefault="001516AB">
            <w:pPr>
              <w:rPr>
                <w:sz w:val="1"/>
                <w:szCs w:val="1"/>
              </w:rPr>
            </w:pPr>
          </w:p>
        </w:tc>
      </w:tr>
      <w:tr w:rsidR="001516AB" w14:paraId="76BBEEE1" w14:textId="77777777">
        <w:trPr>
          <w:trHeight w:val="331"/>
        </w:trPr>
        <w:tc>
          <w:tcPr>
            <w:tcW w:w="1000" w:type="dxa"/>
            <w:vAlign w:val="bottom"/>
          </w:tcPr>
          <w:p w14:paraId="2386779C" w14:textId="77777777" w:rsidR="001516AB" w:rsidRDefault="001516AB">
            <w:pPr>
              <w:rPr>
                <w:sz w:val="24"/>
                <w:szCs w:val="24"/>
              </w:rPr>
            </w:pPr>
          </w:p>
        </w:tc>
        <w:tc>
          <w:tcPr>
            <w:tcW w:w="860" w:type="dxa"/>
            <w:vAlign w:val="bottom"/>
          </w:tcPr>
          <w:p w14:paraId="78A76F54" w14:textId="77777777" w:rsidR="001516AB" w:rsidRDefault="001516AB">
            <w:pPr>
              <w:rPr>
                <w:sz w:val="24"/>
                <w:szCs w:val="24"/>
              </w:rPr>
            </w:pPr>
          </w:p>
        </w:tc>
        <w:tc>
          <w:tcPr>
            <w:tcW w:w="360" w:type="dxa"/>
            <w:vAlign w:val="bottom"/>
          </w:tcPr>
          <w:p w14:paraId="4A66CEEE" w14:textId="77777777" w:rsidR="001516AB" w:rsidRDefault="001516AB">
            <w:pPr>
              <w:rPr>
                <w:sz w:val="24"/>
                <w:szCs w:val="24"/>
              </w:rPr>
            </w:pPr>
          </w:p>
        </w:tc>
        <w:tc>
          <w:tcPr>
            <w:tcW w:w="1580" w:type="dxa"/>
            <w:gridSpan w:val="2"/>
            <w:vMerge w:val="restart"/>
            <w:vAlign w:val="bottom"/>
          </w:tcPr>
          <w:p w14:paraId="651D67C9" w14:textId="77777777" w:rsidR="001516AB" w:rsidRDefault="0066520C">
            <w:pPr>
              <w:ind w:right="92"/>
              <w:jc w:val="right"/>
              <w:rPr>
                <w:sz w:val="20"/>
                <w:szCs w:val="20"/>
              </w:rPr>
            </w:pPr>
            <w:r>
              <w:rPr>
                <w:rFonts w:ascii="Arial" w:eastAsia="Arial" w:hAnsi="Arial" w:cs="Arial"/>
                <w:sz w:val="10"/>
                <w:szCs w:val="10"/>
                <w:highlight w:val="white"/>
              </w:rPr>
              <w:t xml:space="preserve">STX | </w:t>
            </w:r>
            <w:r>
              <w:rPr>
                <w:rFonts w:ascii="Arial" w:eastAsia="Arial" w:hAnsi="Arial" w:cs="Arial"/>
                <w:sz w:val="10"/>
                <w:szCs w:val="10"/>
                <w:highlight w:val="white"/>
              </w:rPr>
              <w:t>RXOFF_MODE = 10</w:t>
            </w:r>
          </w:p>
        </w:tc>
        <w:tc>
          <w:tcPr>
            <w:tcW w:w="1000" w:type="dxa"/>
            <w:gridSpan w:val="2"/>
            <w:vAlign w:val="bottom"/>
          </w:tcPr>
          <w:p w14:paraId="3423765E" w14:textId="77777777" w:rsidR="001516AB" w:rsidRDefault="0066520C">
            <w:pPr>
              <w:ind w:left="32"/>
              <w:jc w:val="center"/>
              <w:rPr>
                <w:sz w:val="20"/>
                <w:szCs w:val="20"/>
              </w:rPr>
            </w:pPr>
            <w:r>
              <w:rPr>
                <w:rFonts w:ascii="Arial" w:eastAsia="Arial" w:hAnsi="Arial" w:cs="Arial"/>
                <w:sz w:val="10"/>
                <w:szCs w:val="10"/>
              </w:rPr>
              <w:t>RXTX_SETTLING</w:t>
            </w:r>
          </w:p>
        </w:tc>
        <w:tc>
          <w:tcPr>
            <w:tcW w:w="1460" w:type="dxa"/>
            <w:gridSpan w:val="2"/>
            <w:vMerge w:val="restart"/>
            <w:vAlign w:val="bottom"/>
          </w:tcPr>
          <w:p w14:paraId="4F80C0A6" w14:textId="77777777" w:rsidR="001516AB" w:rsidRDefault="0066520C">
            <w:pPr>
              <w:ind w:left="112"/>
              <w:jc w:val="center"/>
              <w:rPr>
                <w:sz w:val="20"/>
                <w:szCs w:val="20"/>
              </w:rPr>
            </w:pPr>
            <w:r>
              <w:rPr>
                <w:rFonts w:ascii="Arial" w:eastAsia="Arial" w:hAnsi="Arial" w:cs="Arial"/>
                <w:sz w:val="10"/>
                <w:szCs w:val="10"/>
              </w:rPr>
              <w:t>(STX | SFSTXON) и CCA</w:t>
            </w:r>
          </w:p>
        </w:tc>
        <w:tc>
          <w:tcPr>
            <w:tcW w:w="300" w:type="dxa"/>
            <w:vAlign w:val="bottom"/>
          </w:tcPr>
          <w:p w14:paraId="196B8B9B" w14:textId="77777777" w:rsidR="001516AB" w:rsidRDefault="001516AB">
            <w:pPr>
              <w:rPr>
                <w:sz w:val="24"/>
                <w:szCs w:val="24"/>
              </w:rPr>
            </w:pPr>
          </w:p>
        </w:tc>
        <w:tc>
          <w:tcPr>
            <w:tcW w:w="1100" w:type="dxa"/>
            <w:vAlign w:val="bottom"/>
          </w:tcPr>
          <w:p w14:paraId="4DD770FB" w14:textId="77777777" w:rsidR="001516AB" w:rsidRDefault="001516AB">
            <w:pPr>
              <w:rPr>
                <w:sz w:val="24"/>
                <w:szCs w:val="24"/>
              </w:rPr>
            </w:pPr>
          </w:p>
        </w:tc>
        <w:tc>
          <w:tcPr>
            <w:tcW w:w="1020" w:type="dxa"/>
            <w:vAlign w:val="bottom"/>
          </w:tcPr>
          <w:p w14:paraId="5D162573" w14:textId="77777777" w:rsidR="001516AB" w:rsidRDefault="001516AB">
            <w:pPr>
              <w:rPr>
                <w:sz w:val="24"/>
                <w:szCs w:val="24"/>
              </w:rPr>
            </w:pPr>
          </w:p>
        </w:tc>
        <w:tc>
          <w:tcPr>
            <w:tcW w:w="0" w:type="dxa"/>
            <w:vAlign w:val="bottom"/>
          </w:tcPr>
          <w:p w14:paraId="35A78591" w14:textId="77777777" w:rsidR="001516AB" w:rsidRDefault="001516AB">
            <w:pPr>
              <w:rPr>
                <w:sz w:val="1"/>
                <w:szCs w:val="1"/>
              </w:rPr>
            </w:pPr>
          </w:p>
        </w:tc>
      </w:tr>
      <w:tr w:rsidR="001516AB" w14:paraId="287A90B9" w14:textId="77777777">
        <w:trPr>
          <w:trHeight w:val="48"/>
        </w:trPr>
        <w:tc>
          <w:tcPr>
            <w:tcW w:w="1000" w:type="dxa"/>
            <w:vAlign w:val="bottom"/>
          </w:tcPr>
          <w:p w14:paraId="22C81A76" w14:textId="77777777" w:rsidR="001516AB" w:rsidRDefault="001516AB">
            <w:pPr>
              <w:rPr>
                <w:sz w:val="4"/>
                <w:szCs w:val="4"/>
              </w:rPr>
            </w:pPr>
          </w:p>
        </w:tc>
        <w:tc>
          <w:tcPr>
            <w:tcW w:w="860" w:type="dxa"/>
            <w:vAlign w:val="bottom"/>
          </w:tcPr>
          <w:p w14:paraId="71ABE9EB" w14:textId="77777777" w:rsidR="001516AB" w:rsidRDefault="001516AB">
            <w:pPr>
              <w:rPr>
                <w:sz w:val="4"/>
                <w:szCs w:val="4"/>
              </w:rPr>
            </w:pPr>
          </w:p>
        </w:tc>
        <w:tc>
          <w:tcPr>
            <w:tcW w:w="360" w:type="dxa"/>
            <w:vAlign w:val="bottom"/>
          </w:tcPr>
          <w:p w14:paraId="6B39E064" w14:textId="77777777" w:rsidR="001516AB" w:rsidRDefault="001516AB">
            <w:pPr>
              <w:rPr>
                <w:sz w:val="4"/>
                <w:szCs w:val="4"/>
              </w:rPr>
            </w:pPr>
          </w:p>
        </w:tc>
        <w:tc>
          <w:tcPr>
            <w:tcW w:w="1580" w:type="dxa"/>
            <w:gridSpan w:val="2"/>
            <w:vMerge/>
            <w:vAlign w:val="bottom"/>
          </w:tcPr>
          <w:p w14:paraId="26625EA1" w14:textId="77777777" w:rsidR="001516AB" w:rsidRDefault="001516AB">
            <w:pPr>
              <w:rPr>
                <w:sz w:val="4"/>
                <w:szCs w:val="4"/>
              </w:rPr>
            </w:pPr>
          </w:p>
        </w:tc>
        <w:tc>
          <w:tcPr>
            <w:tcW w:w="260" w:type="dxa"/>
            <w:vAlign w:val="bottom"/>
          </w:tcPr>
          <w:p w14:paraId="26D51B89" w14:textId="77777777" w:rsidR="001516AB" w:rsidRDefault="001516AB">
            <w:pPr>
              <w:rPr>
                <w:sz w:val="4"/>
                <w:szCs w:val="4"/>
              </w:rPr>
            </w:pPr>
          </w:p>
        </w:tc>
        <w:tc>
          <w:tcPr>
            <w:tcW w:w="740" w:type="dxa"/>
            <w:vMerge w:val="restart"/>
            <w:vAlign w:val="bottom"/>
          </w:tcPr>
          <w:p w14:paraId="588E1077" w14:textId="77777777" w:rsidR="001516AB" w:rsidRDefault="0066520C">
            <w:pPr>
              <w:ind w:right="132"/>
              <w:jc w:val="center"/>
              <w:rPr>
                <w:sz w:val="20"/>
                <w:szCs w:val="20"/>
              </w:rPr>
            </w:pPr>
            <w:r>
              <w:rPr>
                <w:rFonts w:ascii="Arial" w:eastAsia="Arial" w:hAnsi="Arial" w:cs="Arial"/>
                <w:sz w:val="10"/>
                <w:szCs w:val="10"/>
              </w:rPr>
              <w:t>21 год</w:t>
            </w:r>
          </w:p>
        </w:tc>
        <w:tc>
          <w:tcPr>
            <w:tcW w:w="1460" w:type="dxa"/>
            <w:gridSpan w:val="2"/>
            <w:vMerge/>
            <w:vAlign w:val="bottom"/>
          </w:tcPr>
          <w:p w14:paraId="5D1A79D3" w14:textId="77777777" w:rsidR="001516AB" w:rsidRDefault="001516AB">
            <w:pPr>
              <w:rPr>
                <w:sz w:val="4"/>
                <w:szCs w:val="4"/>
              </w:rPr>
            </w:pPr>
          </w:p>
        </w:tc>
        <w:tc>
          <w:tcPr>
            <w:tcW w:w="300" w:type="dxa"/>
            <w:vAlign w:val="bottom"/>
          </w:tcPr>
          <w:p w14:paraId="5BC07043" w14:textId="77777777" w:rsidR="001516AB" w:rsidRDefault="001516AB">
            <w:pPr>
              <w:rPr>
                <w:sz w:val="4"/>
                <w:szCs w:val="4"/>
              </w:rPr>
            </w:pPr>
          </w:p>
        </w:tc>
        <w:tc>
          <w:tcPr>
            <w:tcW w:w="1100" w:type="dxa"/>
            <w:vAlign w:val="bottom"/>
          </w:tcPr>
          <w:p w14:paraId="009FA7AA" w14:textId="77777777" w:rsidR="001516AB" w:rsidRDefault="001516AB">
            <w:pPr>
              <w:rPr>
                <w:sz w:val="4"/>
                <w:szCs w:val="4"/>
              </w:rPr>
            </w:pPr>
          </w:p>
        </w:tc>
        <w:tc>
          <w:tcPr>
            <w:tcW w:w="1020" w:type="dxa"/>
            <w:vAlign w:val="bottom"/>
          </w:tcPr>
          <w:p w14:paraId="07EFD8C3" w14:textId="77777777" w:rsidR="001516AB" w:rsidRDefault="001516AB">
            <w:pPr>
              <w:rPr>
                <w:sz w:val="4"/>
                <w:szCs w:val="4"/>
              </w:rPr>
            </w:pPr>
          </w:p>
        </w:tc>
        <w:tc>
          <w:tcPr>
            <w:tcW w:w="0" w:type="dxa"/>
            <w:vAlign w:val="bottom"/>
          </w:tcPr>
          <w:p w14:paraId="175B6691" w14:textId="77777777" w:rsidR="001516AB" w:rsidRDefault="001516AB">
            <w:pPr>
              <w:rPr>
                <w:sz w:val="1"/>
                <w:szCs w:val="1"/>
              </w:rPr>
            </w:pPr>
          </w:p>
        </w:tc>
      </w:tr>
      <w:tr w:rsidR="001516AB" w14:paraId="50EE2334" w14:textId="77777777">
        <w:trPr>
          <w:trHeight w:val="67"/>
        </w:trPr>
        <w:tc>
          <w:tcPr>
            <w:tcW w:w="1000" w:type="dxa"/>
            <w:vAlign w:val="bottom"/>
          </w:tcPr>
          <w:p w14:paraId="010EC258" w14:textId="77777777" w:rsidR="001516AB" w:rsidRDefault="001516AB">
            <w:pPr>
              <w:rPr>
                <w:sz w:val="5"/>
                <w:szCs w:val="5"/>
              </w:rPr>
            </w:pPr>
          </w:p>
        </w:tc>
        <w:tc>
          <w:tcPr>
            <w:tcW w:w="860" w:type="dxa"/>
            <w:vAlign w:val="bottom"/>
          </w:tcPr>
          <w:p w14:paraId="2E425D7C" w14:textId="77777777" w:rsidR="001516AB" w:rsidRDefault="001516AB">
            <w:pPr>
              <w:rPr>
                <w:sz w:val="5"/>
                <w:szCs w:val="5"/>
              </w:rPr>
            </w:pPr>
          </w:p>
        </w:tc>
        <w:tc>
          <w:tcPr>
            <w:tcW w:w="360" w:type="dxa"/>
            <w:vAlign w:val="bottom"/>
          </w:tcPr>
          <w:p w14:paraId="43092006" w14:textId="77777777" w:rsidR="001516AB" w:rsidRDefault="001516AB">
            <w:pPr>
              <w:rPr>
                <w:sz w:val="5"/>
                <w:szCs w:val="5"/>
              </w:rPr>
            </w:pPr>
          </w:p>
        </w:tc>
        <w:tc>
          <w:tcPr>
            <w:tcW w:w="700" w:type="dxa"/>
            <w:vAlign w:val="bottom"/>
          </w:tcPr>
          <w:p w14:paraId="501E55D4" w14:textId="77777777" w:rsidR="001516AB" w:rsidRDefault="001516AB">
            <w:pPr>
              <w:rPr>
                <w:sz w:val="5"/>
                <w:szCs w:val="5"/>
              </w:rPr>
            </w:pPr>
          </w:p>
        </w:tc>
        <w:tc>
          <w:tcPr>
            <w:tcW w:w="880" w:type="dxa"/>
            <w:vAlign w:val="bottom"/>
          </w:tcPr>
          <w:p w14:paraId="36CF8314" w14:textId="77777777" w:rsidR="001516AB" w:rsidRDefault="001516AB">
            <w:pPr>
              <w:rPr>
                <w:sz w:val="5"/>
                <w:szCs w:val="5"/>
              </w:rPr>
            </w:pPr>
          </w:p>
        </w:tc>
        <w:tc>
          <w:tcPr>
            <w:tcW w:w="260" w:type="dxa"/>
            <w:vAlign w:val="bottom"/>
          </w:tcPr>
          <w:p w14:paraId="51E460AB" w14:textId="77777777" w:rsidR="001516AB" w:rsidRDefault="001516AB">
            <w:pPr>
              <w:rPr>
                <w:sz w:val="5"/>
                <w:szCs w:val="5"/>
              </w:rPr>
            </w:pPr>
          </w:p>
        </w:tc>
        <w:tc>
          <w:tcPr>
            <w:tcW w:w="740" w:type="dxa"/>
            <w:vMerge/>
            <w:vAlign w:val="bottom"/>
          </w:tcPr>
          <w:p w14:paraId="415D681F" w14:textId="77777777" w:rsidR="001516AB" w:rsidRDefault="001516AB">
            <w:pPr>
              <w:rPr>
                <w:sz w:val="5"/>
                <w:szCs w:val="5"/>
              </w:rPr>
            </w:pPr>
          </w:p>
        </w:tc>
        <w:tc>
          <w:tcPr>
            <w:tcW w:w="1400" w:type="dxa"/>
            <w:vMerge w:val="restart"/>
            <w:vAlign w:val="bottom"/>
          </w:tcPr>
          <w:p w14:paraId="37704B99" w14:textId="77777777" w:rsidR="001516AB" w:rsidRDefault="0066520C">
            <w:pPr>
              <w:ind w:right="532"/>
              <w:jc w:val="right"/>
              <w:rPr>
                <w:sz w:val="20"/>
                <w:szCs w:val="20"/>
              </w:rPr>
            </w:pPr>
            <w:r>
              <w:rPr>
                <w:rFonts w:ascii="Arial" w:eastAsia="Arial" w:hAnsi="Arial" w:cs="Arial"/>
                <w:sz w:val="10"/>
                <w:szCs w:val="10"/>
              </w:rPr>
              <w:t>|</w:t>
            </w:r>
          </w:p>
        </w:tc>
        <w:tc>
          <w:tcPr>
            <w:tcW w:w="60" w:type="dxa"/>
            <w:vAlign w:val="bottom"/>
          </w:tcPr>
          <w:p w14:paraId="6A10FA5B" w14:textId="77777777" w:rsidR="001516AB" w:rsidRDefault="001516AB">
            <w:pPr>
              <w:rPr>
                <w:sz w:val="5"/>
                <w:szCs w:val="5"/>
              </w:rPr>
            </w:pPr>
          </w:p>
        </w:tc>
        <w:tc>
          <w:tcPr>
            <w:tcW w:w="300" w:type="dxa"/>
            <w:vAlign w:val="bottom"/>
          </w:tcPr>
          <w:p w14:paraId="286163BB" w14:textId="77777777" w:rsidR="001516AB" w:rsidRDefault="001516AB">
            <w:pPr>
              <w:rPr>
                <w:sz w:val="5"/>
                <w:szCs w:val="5"/>
              </w:rPr>
            </w:pPr>
          </w:p>
        </w:tc>
        <w:tc>
          <w:tcPr>
            <w:tcW w:w="1100" w:type="dxa"/>
            <w:vAlign w:val="bottom"/>
          </w:tcPr>
          <w:p w14:paraId="3B3BBB46" w14:textId="77777777" w:rsidR="001516AB" w:rsidRDefault="001516AB">
            <w:pPr>
              <w:rPr>
                <w:sz w:val="5"/>
                <w:szCs w:val="5"/>
              </w:rPr>
            </w:pPr>
          </w:p>
        </w:tc>
        <w:tc>
          <w:tcPr>
            <w:tcW w:w="1020" w:type="dxa"/>
            <w:vAlign w:val="bottom"/>
          </w:tcPr>
          <w:p w14:paraId="7D8C4B10" w14:textId="77777777" w:rsidR="001516AB" w:rsidRDefault="001516AB">
            <w:pPr>
              <w:rPr>
                <w:sz w:val="5"/>
                <w:szCs w:val="5"/>
              </w:rPr>
            </w:pPr>
          </w:p>
        </w:tc>
        <w:tc>
          <w:tcPr>
            <w:tcW w:w="0" w:type="dxa"/>
            <w:vAlign w:val="bottom"/>
          </w:tcPr>
          <w:p w14:paraId="0A288E77" w14:textId="77777777" w:rsidR="001516AB" w:rsidRDefault="001516AB">
            <w:pPr>
              <w:rPr>
                <w:sz w:val="1"/>
                <w:szCs w:val="1"/>
              </w:rPr>
            </w:pPr>
          </w:p>
        </w:tc>
      </w:tr>
      <w:tr w:rsidR="001516AB" w14:paraId="26B3E578" w14:textId="77777777">
        <w:trPr>
          <w:trHeight w:val="47"/>
        </w:trPr>
        <w:tc>
          <w:tcPr>
            <w:tcW w:w="1000" w:type="dxa"/>
            <w:vAlign w:val="bottom"/>
          </w:tcPr>
          <w:p w14:paraId="5AC94FAA" w14:textId="77777777" w:rsidR="001516AB" w:rsidRDefault="001516AB">
            <w:pPr>
              <w:rPr>
                <w:sz w:val="4"/>
                <w:szCs w:val="4"/>
              </w:rPr>
            </w:pPr>
          </w:p>
        </w:tc>
        <w:tc>
          <w:tcPr>
            <w:tcW w:w="860" w:type="dxa"/>
            <w:vAlign w:val="bottom"/>
          </w:tcPr>
          <w:p w14:paraId="78021B6C" w14:textId="77777777" w:rsidR="001516AB" w:rsidRDefault="001516AB">
            <w:pPr>
              <w:rPr>
                <w:sz w:val="4"/>
                <w:szCs w:val="4"/>
              </w:rPr>
            </w:pPr>
          </w:p>
        </w:tc>
        <w:tc>
          <w:tcPr>
            <w:tcW w:w="360" w:type="dxa"/>
            <w:vAlign w:val="bottom"/>
          </w:tcPr>
          <w:p w14:paraId="03E3094E" w14:textId="77777777" w:rsidR="001516AB" w:rsidRDefault="001516AB">
            <w:pPr>
              <w:rPr>
                <w:sz w:val="4"/>
                <w:szCs w:val="4"/>
              </w:rPr>
            </w:pPr>
          </w:p>
        </w:tc>
        <w:tc>
          <w:tcPr>
            <w:tcW w:w="700" w:type="dxa"/>
            <w:vAlign w:val="bottom"/>
          </w:tcPr>
          <w:p w14:paraId="37E8AD9C" w14:textId="77777777" w:rsidR="001516AB" w:rsidRDefault="001516AB">
            <w:pPr>
              <w:rPr>
                <w:sz w:val="4"/>
                <w:szCs w:val="4"/>
              </w:rPr>
            </w:pPr>
          </w:p>
        </w:tc>
        <w:tc>
          <w:tcPr>
            <w:tcW w:w="880" w:type="dxa"/>
            <w:vAlign w:val="bottom"/>
          </w:tcPr>
          <w:p w14:paraId="7458FCF4" w14:textId="77777777" w:rsidR="001516AB" w:rsidRDefault="001516AB">
            <w:pPr>
              <w:rPr>
                <w:sz w:val="4"/>
                <w:szCs w:val="4"/>
              </w:rPr>
            </w:pPr>
          </w:p>
        </w:tc>
        <w:tc>
          <w:tcPr>
            <w:tcW w:w="260" w:type="dxa"/>
            <w:vAlign w:val="bottom"/>
          </w:tcPr>
          <w:p w14:paraId="14ED2131" w14:textId="77777777" w:rsidR="001516AB" w:rsidRDefault="001516AB">
            <w:pPr>
              <w:rPr>
                <w:sz w:val="4"/>
                <w:szCs w:val="4"/>
              </w:rPr>
            </w:pPr>
          </w:p>
        </w:tc>
        <w:tc>
          <w:tcPr>
            <w:tcW w:w="740" w:type="dxa"/>
            <w:vAlign w:val="bottom"/>
          </w:tcPr>
          <w:p w14:paraId="681F14B6" w14:textId="77777777" w:rsidR="001516AB" w:rsidRDefault="001516AB">
            <w:pPr>
              <w:rPr>
                <w:sz w:val="4"/>
                <w:szCs w:val="4"/>
              </w:rPr>
            </w:pPr>
          </w:p>
        </w:tc>
        <w:tc>
          <w:tcPr>
            <w:tcW w:w="1400" w:type="dxa"/>
            <w:vMerge/>
            <w:vAlign w:val="bottom"/>
          </w:tcPr>
          <w:p w14:paraId="0B6A8800" w14:textId="77777777" w:rsidR="001516AB" w:rsidRDefault="001516AB">
            <w:pPr>
              <w:rPr>
                <w:sz w:val="4"/>
                <w:szCs w:val="4"/>
              </w:rPr>
            </w:pPr>
          </w:p>
        </w:tc>
        <w:tc>
          <w:tcPr>
            <w:tcW w:w="60" w:type="dxa"/>
            <w:vAlign w:val="bottom"/>
          </w:tcPr>
          <w:p w14:paraId="10F02179" w14:textId="77777777" w:rsidR="001516AB" w:rsidRDefault="001516AB">
            <w:pPr>
              <w:rPr>
                <w:sz w:val="4"/>
                <w:szCs w:val="4"/>
              </w:rPr>
            </w:pPr>
          </w:p>
        </w:tc>
        <w:tc>
          <w:tcPr>
            <w:tcW w:w="300" w:type="dxa"/>
            <w:vAlign w:val="bottom"/>
          </w:tcPr>
          <w:p w14:paraId="6740DEA5" w14:textId="77777777" w:rsidR="001516AB" w:rsidRDefault="001516AB">
            <w:pPr>
              <w:rPr>
                <w:sz w:val="4"/>
                <w:szCs w:val="4"/>
              </w:rPr>
            </w:pPr>
          </w:p>
        </w:tc>
        <w:tc>
          <w:tcPr>
            <w:tcW w:w="1100" w:type="dxa"/>
            <w:vAlign w:val="bottom"/>
          </w:tcPr>
          <w:p w14:paraId="3EAA48EB" w14:textId="77777777" w:rsidR="001516AB" w:rsidRDefault="001516AB">
            <w:pPr>
              <w:rPr>
                <w:sz w:val="4"/>
                <w:szCs w:val="4"/>
              </w:rPr>
            </w:pPr>
          </w:p>
        </w:tc>
        <w:tc>
          <w:tcPr>
            <w:tcW w:w="1020" w:type="dxa"/>
            <w:vAlign w:val="bottom"/>
          </w:tcPr>
          <w:p w14:paraId="25BC2535" w14:textId="77777777" w:rsidR="001516AB" w:rsidRDefault="001516AB">
            <w:pPr>
              <w:rPr>
                <w:sz w:val="4"/>
                <w:szCs w:val="4"/>
              </w:rPr>
            </w:pPr>
          </w:p>
        </w:tc>
        <w:tc>
          <w:tcPr>
            <w:tcW w:w="0" w:type="dxa"/>
            <w:vAlign w:val="bottom"/>
          </w:tcPr>
          <w:p w14:paraId="3DEC20D2" w14:textId="77777777" w:rsidR="001516AB" w:rsidRDefault="001516AB">
            <w:pPr>
              <w:rPr>
                <w:sz w:val="1"/>
                <w:szCs w:val="1"/>
              </w:rPr>
            </w:pPr>
          </w:p>
        </w:tc>
      </w:tr>
      <w:tr w:rsidR="001516AB" w14:paraId="42A8F5C5" w14:textId="77777777">
        <w:trPr>
          <w:trHeight w:val="129"/>
        </w:trPr>
        <w:tc>
          <w:tcPr>
            <w:tcW w:w="1000" w:type="dxa"/>
            <w:vMerge w:val="restart"/>
            <w:vAlign w:val="bottom"/>
          </w:tcPr>
          <w:p w14:paraId="5E76E384" w14:textId="77777777" w:rsidR="001516AB" w:rsidRDefault="0066520C">
            <w:pPr>
              <w:rPr>
                <w:sz w:val="20"/>
                <w:szCs w:val="20"/>
              </w:rPr>
            </w:pPr>
            <w:r>
              <w:rPr>
                <w:rFonts w:ascii="Arial" w:eastAsia="Arial" w:hAnsi="Arial" w:cs="Arial"/>
                <w:sz w:val="10"/>
                <w:szCs w:val="10"/>
                <w:highlight w:val="white"/>
              </w:rPr>
              <w:t>TXOFF_MODE = 10</w:t>
            </w:r>
          </w:p>
        </w:tc>
        <w:tc>
          <w:tcPr>
            <w:tcW w:w="860" w:type="dxa"/>
            <w:vAlign w:val="bottom"/>
          </w:tcPr>
          <w:p w14:paraId="12031E44" w14:textId="77777777" w:rsidR="001516AB" w:rsidRDefault="0066520C">
            <w:pPr>
              <w:ind w:left="292"/>
              <w:jc w:val="center"/>
              <w:rPr>
                <w:sz w:val="20"/>
                <w:szCs w:val="20"/>
              </w:rPr>
            </w:pPr>
            <w:r>
              <w:rPr>
                <w:rFonts w:ascii="Arial" w:eastAsia="Arial" w:hAnsi="Arial" w:cs="Arial"/>
                <w:w w:val="93"/>
                <w:sz w:val="10"/>
                <w:szCs w:val="10"/>
              </w:rPr>
              <w:t>Техас</w:t>
            </w:r>
          </w:p>
        </w:tc>
        <w:tc>
          <w:tcPr>
            <w:tcW w:w="360" w:type="dxa"/>
            <w:vAlign w:val="bottom"/>
          </w:tcPr>
          <w:p w14:paraId="1CACCBFB" w14:textId="77777777" w:rsidR="001516AB" w:rsidRDefault="001516AB">
            <w:pPr>
              <w:rPr>
                <w:sz w:val="11"/>
                <w:szCs w:val="11"/>
              </w:rPr>
            </w:pPr>
          </w:p>
        </w:tc>
        <w:tc>
          <w:tcPr>
            <w:tcW w:w="700" w:type="dxa"/>
            <w:vAlign w:val="bottom"/>
          </w:tcPr>
          <w:p w14:paraId="2C1A1548" w14:textId="77777777" w:rsidR="001516AB" w:rsidRDefault="001516AB">
            <w:pPr>
              <w:rPr>
                <w:sz w:val="11"/>
                <w:szCs w:val="11"/>
              </w:rPr>
            </w:pPr>
          </w:p>
        </w:tc>
        <w:tc>
          <w:tcPr>
            <w:tcW w:w="880" w:type="dxa"/>
            <w:vAlign w:val="bottom"/>
          </w:tcPr>
          <w:p w14:paraId="7FAF2E5D" w14:textId="77777777" w:rsidR="001516AB" w:rsidRDefault="001516AB">
            <w:pPr>
              <w:rPr>
                <w:sz w:val="11"/>
                <w:szCs w:val="11"/>
              </w:rPr>
            </w:pPr>
          </w:p>
        </w:tc>
        <w:tc>
          <w:tcPr>
            <w:tcW w:w="260" w:type="dxa"/>
            <w:vAlign w:val="bottom"/>
          </w:tcPr>
          <w:p w14:paraId="7E92A35D" w14:textId="77777777" w:rsidR="001516AB" w:rsidRDefault="001516AB">
            <w:pPr>
              <w:rPr>
                <w:sz w:val="11"/>
                <w:szCs w:val="11"/>
              </w:rPr>
            </w:pPr>
          </w:p>
        </w:tc>
        <w:tc>
          <w:tcPr>
            <w:tcW w:w="740" w:type="dxa"/>
            <w:vAlign w:val="bottom"/>
          </w:tcPr>
          <w:p w14:paraId="5A92111B" w14:textId="77777777" w:rsidR="001516AB" w:rsidRDefault="001516AB">
            <w:pPr>
              <w:rPr>
                <w:sz w:val="11"/>
                <w:szCs w:val="11"/>
              </w:rPr>
            </w:pPr>
          </w:p>
        </w:tc>
        <w:tc>
          <w:tcPr>
            <w:tcW w:w="1400" w:type="dxa"/>
            <w:vAlign w:val="bottom"/>
          </w:tcPr>
          <w:p w14:paraId="30A72F6C" w14:textId="77777777" w:rsidR="001516AB" w:rsidRDefault="0066520C">
            <w:pPr>
              <w:ind w:left="172"/>
              <w:jc w:val="center"/>
              <w:rPr>
                <w:sz w:val="20"/>
                <w:szCs w:val="20"/>
              </w:rPr>
            </w:pPr>
            <w:r>
              <w:rPr>
                <w:rFonts w:ascii="Arial" w:eastAsia="Arial" w:hAnsi="Arial" w:cs="Arial"/>
                <w:sz w:val="10"/>
                <w:szCs w:val="10"/>
              </w:rPr>
              <w:t>RXOFF_MODE = 01 | 10</w:t>
            </w:r>
          </w:p>
        </w:tc>
        <w:tc>
          <w:tcPr>
            <w:tcW w:w="60" w:type="dxa"/>
            <w:vAlign w:val="bottom"/>
          </w:tcPr>
          <w:p w14:paraId="18D30A51" w14:textId="77777777" w:rsidR="001516AB" w:rsidRDefault="001516AB">
            <w:pPr>
              <w:rPr>
                <w:sz w:val="11"/>
                <w:szCs w:val="11"/>
              </w:rPr>
            </w:pPr>
          </w:p>
        </w:tc>
        <w:tc>
          <w:tcPr>
            <w:tcW w:w="300" w:type="dxa"/>
            <w:vAlign w:val="bottom"/>
          </w:tcPr>
          <w:p w14:paraId="733F9539" w14:textId="77777777" w:rsidR="001516AB" w:rsidRDefault="001516AB">
            <w:pPr>
              <w:rPr>
                <w:sz w:val="11"/>
                <w:szCs w:val="11"/>
              </w:rPr>
            </w:pPr>
          </w:p>
        </w:tc>
        <w:tc>
          <w:tcPr>
            <w:tcW w:w="1100" w:type="dxa"/>
            <w:vMerge w:val="restart"/>
            <w:vAlign w:val="bottom"/>
          </w:tcPr>
          <w:p w14:paraId="694C96B4" w14:textId="77777777" w:rsidR="001516AB" w:rsidRDefault="0066520C">
            <w:pPr>
              <w:ind w:right="152"/>
              <w:jc w:val="center"/>
              <w:rPr>
                <w:sz w:val="20"/>
                <w:szCs w:val="20"/>
              </w:rPr>
            </w:pPr>
            <w:r>
              <w:rPr>
                <w:rFonts w:ascii="Arial" w:eastAsia="Arial" w:hAnsi="Arial" w:cs="Arial"/>
                <w:sz w:val="10"/>
                <w:szCs w:val="10"/>
              </w:rPr>
              <w:t>RX</w:t>
            </w:r>
          </w:p>
        </w:tc>
        <w:tc>
          <w:tcPr>
            <w:tcW w:w="1020" w:type="dxa"/>
            <w:vMerge w:val="restart"/>
            <w:vAlign w:val="bottom"/>
          </w:tcPr>
          <w:p w14:paraId="3A3E5FEB" w14:textId="77777777" w:rsidR="001516AB" w:rsidRDefault="0066520C">
            <w:pPr>
              <w:ind w:left="100"/>
              <w:rPr>
                <w:sz w:val="20"/>
                <w:szCs w:val="20"/>
              </w:rPr>
            </w:pPr>
            <w:r>
              <w:rPr>
                <w:rFonts w:ascii="Arial" w:eastAsia="Arial" w:hAnsi="Arial" w:cs="Arial"/>
                <w:w w:val="97"/>
                <w:sz w:val="10"/>
                <w:szCs w:val="10"/>
                <w:highlight w:val="white"/>
              </w:rPr>
              <w:t>RXOFF_MODE = 11</w:t>
            </w:r>
          </w:p>
        </w:tc>
        <w:tc>
          <w:tcPr>
            <w:tcW w:w="0" w:type="dxa"/>
            <w:vAlign w:val="bottom"/>
          </w:tcPr>
          <w:p w14:paraId="05F27CC3" w14:textId="77777777" w:rsidR="001516AB" w:rsidRDefault="001516AB">
            <w:pPr>
              <w:rPr>
                <w:sz w:val="1"/>
                <w:szCs w:val="1"/>
              </w:rPr>
            </w:pPr>
          </w:p>
        </w:tc>
      </w:tr>
      <w:tr w:rsidR="001516AB" w14:paraId="4D6020F1" w14:textId="77777777">
        <w:trPr>
          <w:trHeight w:val="41"/>
        </w:trPr>
        <w:tc>
          <w:tcPr>
            <w:tcW w:w="1000" w:type="dxa"/>
            <w:vMerge/>
            <w:vAlign w:val="bottom"/>
          </w:tcPr>
          <w:p w14:paraId="66E9517E" w14:textId="77777777" w:rsidR="001516AB" w:rsidRDefault="001516AB">
            <w:pPr>
              <w:rPr>
                <w:sz w:val="3"/>
                <w:szCs w:val="3"/>
              </w:rPr>
            </w:pPr>
          </w:p>
        </w:tc>
        <w:tc>
          <w:tcPr>
            <w:tcW w:w="860" w:type="dxa"/>
            <w:vMerge w:val="restart"/>
            <w:vAlign w:val="bottom"/>
          </w:tcPr>
          <w:p w14:paraId="1FE84131" w14:textId="77777777" w:rsidR="001516AB" w:rsidRDefault="0066520C">
            <w:pPr>
              <w:ind w:left="312"/>
              <w:jc w:val="center"/>
              <w:rPr>
                <w:sz w:val="20"/>
                <w:szCs w:val="20"/>
              </w:rPr>
            </w:pPr>
            <w:r>
              <w:rPr>
                <w:rFonts w:ascii="Arial" w:eastAsia="Arial" w:hAnsi="Arial" w:cs="Arial"/>
                <w:sz w:val="10"/>
                <w:szCs w:val="10"/>
              </w:rPr>
              <w:t>19,20</w:t>
            </w:r>
          </w:p>
        </w:tc>
        <w:tc>
          <w:tcPr>
            <w:tcW w:w="360" w:type="dxa"/>
            <w:vAlign w:val="bottom"/>
          </w:tcPr>
          <w:p w14:paraId="2C19B64A" w14:textId="77777777" w:rsidR="001516AB" w:rsidRDefault="001516AB">
            <w:pPr>
              <w:rPr>
                <w:sz w:val="3"/>
                <w:szCs w:val="3"/>
              </w:rPr>
            </w:pPr>
          </w:p>
        </w:tc>
        <w:tc>
          <w:tcPr>
            <w:tcW w:w="700" w:type="dxa"/>
            <w:vAlign w:val="bottom"/>
          </w:tcPr>
          <w:p w14:paraId="71730547" w14:textId="77777777" w:rsidR="001516AB" w:rsidRDefault="001516AB">
            <w:pPr>
              <w:rPr>
                <w:sz w:val="3"/>
                <w:szCs w:val="3"/>
              </w:rPr>
            </w:pPr>
          </w:p>
        </w:tc>
        <w:tc>
          <w:tcPr>
            <w:tcW w:w="880" w:type="dxa"/>
            <w:vAlign w:val="bottom"/>
          </w:tcPr>
          <w:p w14:paraId="649E712C" w14:textId="77777777" w:rsidR="001516AB" w:rsidRDefault="001516AB">
            <w:pPr>
              <w:rPr>
                <w:sz w:val="3"/>
                <w:szCs w:val="3"/>
              </w:rPr>
            </w:pPr>
          </w:p>
        </w:tc>
        <w:tc>
          <w:tcPr>
            <w:tcW w:w="260" w:type="dxa"/>
            <w:vAlign w:val="bottom"/>
          </w:tcPr>
          <w:p w14:paraId="2D6892E8" w14:textId="77777777" w:rsidR="001516AB" w:rsidRDefault="001516AB">
            <w:pPr>
              <w:rPr>
                <w:sz w:val="3"/>
                <w:szCs w:val="3"/>
              </w:rPr>
            </w:pPr>
          </w:p>
        </w:tc>
        <w:tc>
          <w:tcPr>
            <w:tcW w:w="740" w:type="dxa"/>
            <w:vAlign w:val="bottom"/>
          </w:tcPr>
          <w:p w14:paraId="1FD893AB" w14:textId="77777777" w:rsidR="001516AB" w:rsidRDefault="001516AB">
            <w:pPr>
              <w:rPr>
                <w:sz w:val="3"/>
                <w:szCs w:val="3"/>
              </w:rPr>
            </w:pPr>
          </w:p>
        </w:tc>
        <w:tc>
          <w:tcPr>
            <w:tcW w:w="1400" w:type="dxa"/>
            <w:vAlign w:val="bottom"/>
          </w:tcPr>
          <w:p w14:paraId="52A5C23D" w14:textId="77777777" w:rsidR="001516AB" w:rsidRDefault="001516AB">
            <w:pPr>
              <w:rPr>
                <w:sz w:val="3"/>
                <w:szCs w:val="3"/>
              </w:rPr>
            </w:pPr>
          </w:p>
        </w:tc>
        <w:tc>
          <w:tcPr>
            <w:tcW w:w="60" w:type="dxa"/>
            <w:vAlign w:val="bottom"/>
          </w:tcPr>
          <w:p w14:paraId="3C198410" w14:textId="77777777" w:rsidR="001516AB" w:rsidRDefault="001516AB">
            <w:pPr>
              <w:rPr>
                <w:sz w:val="3"/>
                <w:szCs w:val="3"/>
              </w:rPr>
            </w:pPr>
          </w:p>
        </w:tc>
        <w:tc>
          <w:tcPr>
            <w:tcW w:w="300" w:type="dxa"/>
            <w:vAlign w:val="bottom"/>
          </w:tcPr>
          <w:p w14:paraId="39EC34DA" w14:textId="77777777" w:rsidR="001516AB" w:rsidRDefault="001516AB">
            <w:pPr>
              <w:rPr>
                <w:sz w:val="3"/>
                <w:szCs w:val="3"/>
              </w:rPr>
            </w:pPr>
          </w:p>
        </w:tc>
        <w:tc>
          <w:tcPr>
            <w:tcW w:w="1100" w:type="dxa"/>
            <w:vMerge/>
            <w:vAlign w:val="bottom"/>
          </w:tcPr>
          <w:p w14:paraId="35B45D46" w14:textId="77777777" w:rsidR="001516AB" w:rsidRDefault="001516AB">
            <w:pPr>
              <w:rPr>
                <w:sz w:val="3"/>
                <w:szCs w:val="3"/>
              </w:rPr>
            </w:pPr>
          </w:p>
        </w:tc>
        <w:tc>
          <w:tcPr>
            <w:tcW w:w="1020" w:type="dxa"/>
            <w:vMerge/>
            <w:vAlign w:val="bottom"/>
          </w:tcPr>
          <w:p w14:paraId="636B043E" w14:textId="77777777" w:rsidR="001516AB" w:rsidRDefault="001516AB">
            <w:pPr>
              <w:rPr>
                <w:sz w:val="3"/>
                <w:szCs w:val="3"/>
              </w:rPr>
            </w:pPr>
          </w:p>
        </w:tc>
        <w:tc>
          <w:tcPr>
            <w:tcW w:w="0" w:type="dxa"/>
            <w:vAlign w:val="bottom"/>
          </w:tcPr>
          <w:p w14:paraId="1B8EB91C" w14:textId="77777777" w:rsidR="001516AB" w:rsidRDefault="001516AB">
            <w:pPr>
              <w:rPr>
                <w:sz w:val="1"/>
                <w:szCs w:val="1"/>
              </w:rPr>
            </w:pPr>
          </w:p>
        </w:tc>
      </w:tr>
      <w:tr w:rsidR="001516AB" w14:paraId="1C9E715C" w14:textId="77777777">
        <w:trPr>
          <w:trHeight w:val="74"/>
        </w:trPr>
        <w:tc>
          <w:tcPr>
            <w:tcW w:w="1000" w:type="dxa"/>
            <w:vAlign w:val="bottom"/>
          </w:tcPr>
          <w:p w14:paraId="7BDC991C" w14:textId="77777777" w:rsidR="001516AB" w:rsidRDefault="001516AB">
            <w:pPr>
              <w:rPr>
                <w:sz w:val="6"/>
                <w:szCs w:val="6"/>
              </w:rPr>
            </w:pPr>
          </w:p>
        </w:tc>
        <w:tc>
          <w:tcPr>
            <w:tcW w:w="860" w:type="dxa"/>
            <w:vMerge/>
            <w:vAlign w:val="bottom"/>
          </w:tcPr>
          <w:p w14:paraId="58EAC606" w14:textId="77777777" w:rsidR="001516AB" w:rsidRDefault="001516AB">
            <w:pPr>
              <w:rPr>
                <w:sz w:val="6"/>
                <w:szCs w:val="6"/>
              </w:rPr>
            </w:pPr>
          </w:p>
        </w:tc>
        <w:tc>
          <w:tcPr>
            <w:tcW w:w="360" w:type="dxa"/>
            <w:vAlign w:val="bottom"/>
          </w:tcPr>
          <w:p w14:paraId="41BBC1F3" w14:textId="77777777" w:rsidR="001516AB" w:rsidRDefault="001516AB">
            <w:pPr>
              <w:rPr>
                <w:sz w:val="6"/>
                <w:szCs w:val="6"/>
              </w:rPr>
            </w:pPr>
          </w:p>
        </w:tc>
        <w:tc>
          <w:tcPr>
            <w:tcW w:w="700" w:type="dxa"/>
            <w:vAlign w:val="bottom"/>
          </w:tcPr>
          <w:p w14:paraId="5B0C6516" w14:textId="77777777" w:rsidR="001516AB" w:rsidRDefault="001516AB">
            <w:pPr>
              <w:rPr>
                <w:sz w:val="6"/>
                <w:szCs w:val="6"/>
              </w:rPr>
            </w:pPr>
          </w:p>
        </w:tc>
        <w:tc>
          <w:tcPr>
            <w:tcW w:w="880" w:type="dxa"/>
            <w:vAlign w:val="bottom"/>
          </w:tcPr>
          <w:p w14:paraId="058EE6B8" w14:textId="77777777" w:rsidR="001516AB" w:rsidRDefault="001516AB">
            <w:pPr>
              <w:rPr>
                <w:sz w:val="6"/>
                <w:szCs w:val="6"/>
              </w:rPr>
            </w:pPr>
          </w:p>
        </w:tc>
        <w:tc>
          <w:tcPr>
            <w:tcW w:w="260" w:type="dxa"/>
            <w:vAlign w:val="bottom"/>
          </w:tcPr>
          <w:p w14:paraId="5635DFA2" w14:textId="77777777" w:rsidR="001516AB" w:rsidRDefault="001516AB">
            <w:pPr>
              <w:rPr>
                <w:sz w:val="6"/>
                <w:szCs w:val="6"/>
              </w:rPr>
            </w:pPr>
          </w:p>
        </w:tc>
        <w:tc>
          <w:tcPr>
            <w:tcW w:w="740" w:type="dxa"/>
            <w:vAlign w:val="bottom"/>
          </w:tcPr>
          <w:p w14:paraId="6BD12BEE" w14:textId="77777777" w:rsidR="001516AB" w:rsidRDefault="001516AB">
            <w:pPr>
              <w:rPr>
                <w:sz w:val="6"/>
                <w:szCs w:val="6"/>
              </w:rPr>
            </w:pPr>
          </w:p>
        </w:tc>
        <w:tc>
          <w:tcPr>
            <w:tcW w:w="1400" w:type="dxa"/>
            <w:vAlign w:val="bottom"/>
          </w:tcPr>
          <w:p w14:paraId="528F40BF" w14:textId="77777777" w:rsidR="001516AB" w:rsidRDefault="001516AB">
            <w:pPr>
              <w:rPr>
                <w:sz w:val="6"/>
                <w:szCs w:val="6"/>
              </w:rPr>
            </w:pPr>
          </w:p>
        </w:tc>
        <w:tc>
          <w:tcPr>
            <w:tcW w:w="60" w:type="dxa"/>
            <w:vAlign w:val="bottom"/>
          </w:tcPr>
          <w:p w14:paraId="5CB3BFD1" w14:textId="77777777" w:rsidR="001516AB" w:rsidRDefault="001516AB">
            <w:pPr>
              <w:rPr>
                <w:sz w:val="6"/>
                <w:szCs w:val="6"/>
              </w:rPr>
            </w:pPr>
          </w:p>
        </w:tc>
        <w:tc>
          <w:tcPr>
            <w:tcW w:w="300" w:type="dxa"/>
            <w:vAlign w:val="bottom"/>
          </w:tcPr>
          <w:p w14:paraId="76D2AC5C" w14:textId="77777777" w:rsidR="001516AB" w:rsidRDefault="001516AB">
            <w:pPr>
              <w:rPr>
                <w:sz w:val="6"/>
                <w:szCs w:val="6"/>
              </w:rPr>
            </w:pPr>
          </w:p>
        </w:tc>
        <w:tc>
          <w:tcPr>
            <w:tcW w:w="1100" w:type="dxa"/>
            <w:vMerge w:val="restart"/>
            <w:vAlign w:val="bottom"/>
          </w:tcPr>
          <w:p w14:paraId="0B2B33CB" w14:textId="77777777" w:rsidR="001516AB" w:rsidRDefault="0066520C">
            <w:pPr>
              <w:spacing w:line="106" w:lineRule="exact"/>
              <w:ind w:right="392"/>
              <w:jc w:val="right"/>
              <w:rPr>
                <w:sz w:val="20"/>
                <w:szCs w:val="20"/>
              </w:rPr>
            </w:pPr>
            <w:r>
              <w:rPr>
                <w:rFonts w:ascii="Arial" w:eastAsia="Arial" w:hAnsi="Arial" w:cs="Arial"/>
                <w:sz w:val="10"/>
                <w:szCs w:val="10"/>
              </w:rPr>
              <w:t>13,14,15</w:t>
            </w:r>
          </w:p>
        </w:tc>
        <w:tc>
          <w:tcPr>
            <w:tcW w:w="1020" w:type="dxa"/>
            <w:vMerge/>
            <w:vAlign w:val="bottom"/>
          </w:tcPr>
          <w:p w14:paraId="136EBBA8" w14:textId="77777777" w:rsidR="001516AB" w:rsidRDefault="001516AB">
            <w:pPr>
              <w:rPr>
                <w:sz w:val="6"/>
                <w:szCs w:val="6"/>
              </w:rPr>
            </w:pPr>
          </w:p>
        </w:tc>
        <w:tc>
          <w:tcPr>
            <w:tcW w:w="0" w:type="dxa"/>
            <w:vAlign w:val="bottom"/>
          </w:tcPr>
          <w:p w14:paraId="1A21C565" w14:textId="77777777" w:rsidR="001516AB" w:rsidRDefault="001516AB">
            <w:pPr>
              <w:rPr>
                <w:sz w:val="1"/>
                <w:szCs w:val="1"/>
              </w:rPr>
            </w:pPr>
          </w:p>
        </w:tc>
      </w:tr>
      <w:tr w:rsidR="001516AB" w14:paraId="08C731A1" w14:textId="77777777">
        <w:trPr>
          <w:trHeight w:val="31"/>
        </w:trPr>
        <w:tc>
          <w:tcPr>
            <w:tcW w:w="1000" w:type="dxa"/>
            <w:vAlign w:val="bottom"/>
          </w:tcPr>
          <w:p w14:paraId="056F9CB5" w14:textId="77777777" w:rsidR="001516AB" w:rsidRDefault="001516AB">
            <w:pPr>
              <w:rPr>
                <w:sz w:val="2"/>
                <w:szCs w:val="2"/>
              </w:rPr>
            </w:pPr>
          </w:p>
        </w:tc>
        <w:tc>
          <w:tcPr>
            <w:tcW w:w="860" w:type="dxa"/>
            <w:vAlign w:val="bottom"/>
          </w:tcPr>
          <w:p w14:paraId="25DB8DC5" w14:textId="77777777" w:rsidR="001516AB" w:rsidRDefault="001516AB">
            <w:pPr>
              <w:rPr>
                <w:sz w:val="2"/>
                <w:szCs w:val="2"/>
              </w:rPr>
            </w:pPr>
          </w:p>
        </w:tc>
        <w:tc>
          <w:tcPr>
            <w:tcW w:w="360" w:type="dxa"/>
            <w:vAlign w:val="bottom"/>
          </w:tcPr>
          <w:p w14:paraId="72DA7303" w14:textId="77777777" w:rsidR="001516AB" w:rsidRDefault="001516AB">
            <w:pPr>
              <w:rPr>
                <w:sz w:val="2"/>
                <w:szCs w:val="2"/>
              </w:rPr>
            </w:pPr>
          </w:p>
        </w:tc>
        <w:tc>
          <w:tcPr>
            <w:tcW w:w="700" w:type="dxa"/>
            <w:vAlign w:val="bottom"/>
          </w:tcPr>
          <w:p w14:paraId="417B3FFD" w14:textId="77777777" w:rsidR="001516AB" w:rsidRDefault="001516AB">
            <w:pPr>
              <w:rPr>
                <w:sz w:val="2"/>
                <w:szCs w:val="2"/>
              </w:rPr>
            </w:pPr>
          </w:p>
        </w:tc>
        <w:tc>
          <w:tcPr>
            <w:tcW w:w="880" w:type="dxa"/>
            <w:vAlign w:val="bottom"/>
          </w:tcPr>
          <w:p w14:paraId="3052972A" w14:textId="77777777" w:rsidR="001516AB" w:rsidRDefault="001516AB">
            <w:pPr>
              <w:rPr>
                <w:sz w:val="2"/>
                <w:szCs w:val="2"/>
              </w:rPr>
            </w:pPr>
          </w:p>
        </w:tc>
        <w:tc>
          <w:tcPr>
            <w:tcW w:w="260" w:type="dxa"/>
            <w:vAlign w:val="bottom"/>
          </w:tcPr>
          <w:p w14:paraId="6B7E0052" w14:textId="77777777" w:rsidR="001516AB" w:rsidRDefault="001516AB">
            <w:pPr>
              <w:rPr>
                <w:sz w:val="2"/>
                <w:szCs w:val="2"/>
              </w:rPr>
            </w:pPr>
          </w:p>
        </w:tc>
        <w:tc>
          <w:tcPr>
            <w:tcW w:w="740" w:type="dxa"/>
            <w:vAlign w:val="bottom"/>
          </w:tcPr>
          <w:p w14:paraId="5BDF305D" w14:textId="77777777" w:rsidR="001516AB" w:rsidRDefault="001516AB">
            <w:pPr>
              <w:rPr>
                <w:sz w:val="2"/>
                <w:szCs w:val="2"/>
              </w:rPr>
            </w:pPr>
          </w:p>
        </w:tc>
        <w:tc>
          <w:tcPr>
            <w:tcW w:w="1400" w:type="dxa"/>
            <w:vAlign w:val="bottom"/>
          </w:tcPr>
          <w:p w14:paraId="1C4F5341" w14:textId="77777777" w:rsidR="001516AB" w:rsidRDefault="001516AB">
            <w:pPr>
              <w:rPr>
                <w:sz w:val="2"/>
                <w:szCs w:val="2"/>
              </w:rPr>
            </w:pPr>
          </w:p>
        </w:tc>
        <w:tc>
          <w:tcPr>
            <w:tcW w:w="60" w:type="dxa"/>
            <w:vAlign w:val="bottom"/>
          </w:tcPr>
          <w:p w14:paraId="2A399492" w14:textId="77777777" w:rsidR="001516AB" w:rsidRDefault="001516AB">
            <w:pPr>
              <w:rPr>
                <w:sz w:val="2"/>
                <w:szCs w:val="2"/>
              </w:rPr>
            </w:pPr>
          </w:p>
        </w:tc>
        <w:tc>
          <w:tcPr>
            <w:tcW w:w="300" w:type="dxa"/>
            <w:vAlign w:val="bottom"/>
          </w:tcPr>
          <w:p w14:paraId="7E05621A" w14:textId="77777777" w:rsidR="001516AB" w:rsidRDefault="001516AB">
            <w:pPr>
              <w:rPr>
                <w:sz w:val="2"/>
                <w:szCs w:val="2"/>
              </w:rPr>
            </w:pPr>
          </w:p>
        </w:tc>
        <w:tc>
          <w:tcPr>
            <w:tcW w:w="1100" w:type="dxa"/>
            <w:vMerge/>
            <w:vAlign w:val="bottom"/>
          </w:tcPr>
          <w:p w14:paraId="2F918113" w14:textId="77777777" w:rsidR="001516AB" w:rsidRDefault="001516AB">
            <w:pPr>
              <w:rPr>
                <w:sz w:val="2"/>
                <w:szCs w:val="2"/>
              </w:rPr>
            </w:pPr>
          </w:p>
        </w:tc>
        <w:tc>
          <w:tcPr>
            <w:tcW w:w="1020" w:type="dxa"/>
            <w:vAlign w:val="bottom"/>
          </w:tcPr>
          <w:p w14:paraId="7C1172AA" w14:textId="77777777" w:rsidR="001516AB" w:rsidRDefault="001516AB">
            <w:pPr>
              <w:rPr>
                <w:sz w:val="2"/>
                <w:szCs w:val="2"/>
              </w:rPr>
            </w:pPr>
          </w:p>
        </w:tc>
        <w:tc>
          <w:tcPr>
            <w:tcW w:w="0" w:type="dxa"/>
            <w:vAlign w:val="bottom"/>
          </w:tcPr>
          <w:p w14:paraId="4468EFE0" w14:textId="77777777" w:rsidR="001516AB" w:rsidRDefault="001516AB">
            <w:pPr>
              <w:spacing w:line="20" w:lineRule="exact"/>
              <w:rPr>
                <w:sz w:val="1"/>
                <w:szCs w:val="1"/>
              </w:rPr>
            </w:pPr>
          </w:p>
        </w:tc>
      </w:tr>
      <w:tr w:rsidR="001516AB" w14:paraId="0143E328" w14:textId="77777777">
        <w:trPr>
          <w:trHeight w:val="376"/>
        </w:trPr>
        <w:tc>
          <w:tcPr>
            <w:tcW w:w="1000" w:type="dxa"/>
            <w:vAlign w:val="bottom"/>
          </w:tcPr>
          <w:p w14:paraId="5CC7AB61" w14:textId="77777777" w:rsidR="001516AB" w:rsidRDefault="001516AB">
            <w:pPr>
              <w:rPr>
                <w:sz w:val="24"/>
                <w:szCs w:val="24"/>
              </w:rPr>
            </w:pPr>
          </w:p>
        </w:tc>
        <w:tc>
          <w:tcPr>
            <w:tcW w:w="860" w:type="dxa"/>
            <w:vAlign w:val="bottom"/>
          </w:tcPr>
          <w:p w14:paraId="7306836C" w14:textId="77777777" w:rsidR="001516AB" w:rsidRDefault="001516AB">
            <w:pPr>
              <w:rPr>
                <w:sz w:val="24"/>
                <w:szCs w:val="24"/>
              </w:rPr>
            </w:pPr>
          </w:p>
        </w:tc>
        <w:tc>
          <w:tcPr>
            <w:tcW w:w="360" w:type="dxa"/>
            <w:vAlign w:val="bottom"/>
          </w:tcPr>
          <w:p w14:paraId="5BECC89C" w14:textId="77777777" w:rsidR="001516AB" w:rsidRDefault="001516AB">
            <w:pPr>
              <w:rPr>
                <w:sz w:val="24"/>
                <w:szCs w:val="24"/>
              </w:rPr>
            </w:pPr>
          </w:p>
        </w:tc>
        <w:tc>
          <w:tcPr>
            <w:tcW w:w="1580" w:type="dxa"/>
            <w:gridSpan w:val="2"/>
            <w:vAlign w:val="bottom"/>
          </w:tcPr>
          <w:p w14:paraId="25D8E49C" w14:textId="77777777" w:rsidR="001516AB" w:rsidRDefault="0066520C">
            <w:pPr>
              <w:ind w:right="12"/>
              <w:jc w:val="right"/>
              <w:rPr>
                <w:sz w:val="20"/>
                <w:szCs w:val="20"/>
              </w:rPr>
            </w:pPr>
            <w:r>
              <w:rPr>
                <w:rFonts w:ascii="Arial" w:eastAsia="Arial" w:hAnsi="Arial" w:cs="Arial"/>
                <w:sz w:val="10"/>
                <w:szCs w:val="10"/>
                <w:highlight w:val="white"/>
              </w:rPr>
              <w:t xml:space="preserve">SRX | </w:t>
            </w:r>
            <w:r>
              <w:rPr>
                <w:rFonts w:ascii="Arial" w:eastAsia="Arial" w:hAnsi="Arial" w:cs="Arial"/>
                <w:sz w:val="10"/>
                <w:szCs w:val="10"/>
                <w:highlight w:val="white"/>
              </w:rPr>
              <w:t>TXOFF_MODE = 11</w:t>
            </w:r>
          </w:p>
        </w:tc>
        <w:tc>
          <w:tcPr>
            <w:tcW w:w="1000" w:type="dxa"/>
            <w:gridSpan w:val="2"/>
            <w:vMerge w:val="restart"/>
            <w:vAlign w:val="bottom"/>
          </w:tcPr>
          <w:p w14:paraId="0CC709A5" w14:textId="77777777" w:rsidR="001516AB" w:rsidRDefault="0066520C">
            <w:pPr>
              <w:ind w:left="32"/>
              <w:jc w:val="center"/>
              <w:rPr>
                <w:sz w:val="20"/>
                <w:szCs w:val="20"/>
              </w:rPr>
            </w:pPr>
            <w:r>
              <w:rPr>
                <w:rFonts w:ascii="Arial" w:eastAsia="Arial" w:hAnsi="Arial" w:cs="Arial"/>
                <w:sz w:val="10"/>
                <w:szCs w:val="10"/>
              </w:rPr>
              <w:t>TXRX_SETTLING</w:t>
            </w:r>
          </w:p>
        </w:tc>
        <w:tc>
          <w:tcPr>
            <w:tcW w:w="1400" w:type="dxa"/>
            <w:vAlign w:val="bottom"/>
          </w:tcPr>
          <w:p w14:paraId="4AC9B1AB" w14:textId="77777777" w:rsidR="001516AB" w:rsidRDefault="001516AB">
            <w:pPr>
              <w:rPr>
                <w:sz w:val="24"/>
                <w:szCs w:val="24"/>
              </w:rPr>
            </w:pPr>
          </w:p>
        </w:tc>
        <w:tc>
          <w:tcPr>
            <w:tcW w:w="60" w:type="dxa"/>
            <w:vAlign w:val="bottom"/>
          </w:tcPr>
          <w:p w14:paraId="36B1C5D6" w14:textId="77777777" w:rsidR="001516AB" w:rsidRDefault="001516AB">
            <w:pPr>
              <w:rPr>
                <w:sz w:val="24"/>
                <w:szCs w:val="24"/>
              </w:rPr>
            </w:pPr>
          </w:p>
        </w:tc>
        <w:tc>
          <w:tcPr>
            <w:tcW w:w="300" w:type="dxa"/>
            <w:vAlign w:val="bottom"/>
          </w:tcPr>
          <w:p w14:paraId="5CFF7EFA" w14:textId="77777777" w:rsidR="001516AB" w:rsidRDefault="001516AB">
            <w:pPr>
              <w:rPr>
                <w:sz w:val="24"/>
                <w:szCs w:val="24"/>
              </w:rPr>
            </w:pPr>
          </w:p>
        </w:tc>
        <w:tc>
          <w:tcPr>
            <w:tcW w:w="1100" w:type="dxa"/>
            <w:vAlign w:val="bottom"/>
          </w:tcPr>
          <w:p w14:paraId="50B72DA9" w14:textId="77777777" w:rsidR="001516AB" w:rsidRDefault="001516AB">
            <w:pPr>
              <w:rPr>
                <w:sz w:val="24"/>
                <w:szCs w:val="24"/>
              </w:rPr>
            </w:pPr>
          </w:p>
        </w:tc>
        <w:tc>
          <w:tcPr>
            <w:tcW w:w="1020" w:type="dxa"/>
            <w:vAlign w:val="bottom"/>
          </w:tcPr>
          <w:p w14:paraId="1E5F9B5E" w14:textId="77777777" w:rsidR="001516AB" w:rsidRDefault="001516AB">
            <w:pPr>
              <w:rPr>
                <w:sz w:val="24"/>
                <w:szCs w:val="24"/>
              </w:rPr>
            </w:pPr>
          </w:p>
        </w:tc>
        <w:tc>
          <w:tcPr>
            <w:tcW w:w="0" w:type="dxa"/>
            <w:vAlign w:val="bottom"/>
          </w:tcPr>
          <w:p w14:paraId="54D818FF" w14:textId="77777777" w:rsidR="001516AB" w:rsidRDefault="001516AB">
            <w:pPr>
              <w:rPr>
                <w:sz w:val="1"/>
                <w:szCs w:val="1"/>
              </w:rPr>
            </w:pPr>
          </w:p>
        </w:tc>
      </w:tr>
      <w:tr w:rsidR="001516AB" w14:paraId="34F5914D" w14:textId="77777777">
        <w:trPr>
          <w:trHeight w:val="36"/>
        </w:trPr>
        <w:tc>
          <w:tcPr>
            <w:tcW w:w="1000" w:type="dxa"/>
            <w:vAlign w:val="bottom"/>
          </w:tcPr>
          <w:p w14:paraId="246E13F4" w14:textId="77777777" w:rsidR="001516AB" w:rsidRDefault="001516AB">
            <w:pPr>
              <w:rPr>
                <w:sz w:val="3"/>
                <w:szCs w:val="3"/>
              </w:rPr>
            </w:pPr>
          </w:p>
        </w:tc>
        <w:tc>
          <w:tcPr>
            <w:tcW w:w="860" w:type="dxa"/>
            <w:vAlign w:val="bottom"/>
          </w:tcPr>
          <w:p w14:paraId="2E0047BE" w14:textId="77777777" w:rsidR="001516AB" w:rsidRDefault="001516AB">
            <w:pPr>
              <w:rPr>
                <w:sz w:val="3"/>
                <w:szCs w:val="3"/>
              </w:rPr>
            </w:pPr>
          </w:p>
        </w:tc>
        <w:tc>
          <w:tcPr>
            <w:tcW w:w="360" w:type="dxa"/>
            <w:vAlign w:val="bottom"/>
          </w:tcPr>
          <w:p w14:paraId="5BCD09AB" w14:textId="77777777" w:rsidR="001516AB" w:rsidRDefault="001516AB">
            <w:pPr>
              <w:rPr>
                <w:sz w:val="3"/>
                <w:szCs w:val="3"/>
              </w:rPr>
            </w:pPr>
          </w:p>
        </w:tc>
        <w:tc>
          <w:tcPr>
            <w:tcW w:w="700" w:type="dxa"/>
            <w:vAlign w:val="bottom"/>
          </w:tcPr>
          <w:p w14:paraId="63F8CBCF" w14:textId="77777777" w:rsidR="001516AB" w:rsidRDefault="001516AB">
            <w:pPr>
              <w:rPr>
                <w:sz w:val="3"/>
                <w:szCs w:val="3"/>
              </w:rPr>
            </w:pPr>
          </w:p>
        </w:tc>
        <w:tc>
          <w:tcPr>
            <w:tcW w:w="880" w:type="dxa"/>
            <w:vAlign w:val="bottom"/>
          </w:tcPr>
          <w:p w14:paraId="5AAFAEE5" w14:textId="77777777" w:rsidR="001516AB" w:rsidRDefault="001516AB">
            <w:pPr>
              <w:rPr>
                <w:sz w:val="3"/>
                <w:szCs w:val="3"/>
              </w:rPr>
            </w:pPr>
          </w:p>
        </w:tc>
        <w:tc>
          <w:tcPr>
            <w:tcW w:w="1000" w:type="dxa"/>
            <w:gridSpan w:val="2"/>
            <w:vMerge/>
            <w:vAlign w:val="bottom"/>
          </w:tcPr>
          <w:p w14:paraId="20D57A35" w14:textId="77777777" w:rsidR="001516AB" w:rsidRDefault="001516AB">
            <w:pPr>
              <w:rPr>
                <w:sz w:val="3"/>
                <w:szCs w:val="3"/>
              </w:rPr>
            </w:pPr>
          </w:p>
        </w:tc>
        <w:tc>
          <w:tcPr>
            <w:tcW w:w="1400" w:type="dxa"/>
            <w:vAlign w:val="bottom"/>
          </w:tcPr>
          <w:p w14:paraId="38BE1620" w14:textId="77777777" w:rsidR="001516AB" w:rsidRDefault="001516AB">
            <w:pPr>
              <w:rPr>
                <w:sz w:val="3"/>
                <w:szCs w:val="3"/>
              </w:rPr>
            </w:pPr>
          </w:p>
        </w:tc>
        <w:tc>
          <w:tcPr>
            <w:tcW w:w="60" w:type="dxa"/>
            <w:vAlign w:val="bottom"/>
          </w:tcPr>
          <w:p w14:paraId="6F639F6A" w14:textId="77777777" w:rsidR="001516AB" w:rsidRDefault="001516AB">
            <w:pPr>
              <w:rPr>
                <w:sz w:val="3"/>
                <w:szCs w:val="3"/>
              </w:rPr>
            </w:pPr>
          </w:p>
        </w:tc>
        <w:tc>
          <w:tcPr>
            <w:tcW w:w="300" w:type="dxa"/>
            <w:vAlign w:val="bottom"/>
          </w:tcPr>
          <w:p w14:paraId="5BE7A4E2" w14:textId="77777777" w:rsidR="001516AB" w:rsidRDefault="001516AB">
            <w:pPr>
              <w:rPr>
                <w:sz w:val="3"/>
                <w:szCs w:val="3"/>
              </w:rPr>
            </w:pPr>
          </w:p>
        </w:tc>
        <w:tc>
          <w:tcPr>
            <w:tcW w:w="1100" w:type="dxa"/>
            <w:vAlign w:val="bottom"/>
          </w:tcPr>
          <w:p w14:paraId="60AD6A36" w14:textId="77777777" w:rsidR="001516AB" w:rsidRDefault="001516AB">
            <w:pPr>
              <w:rPr>
                <w:sz w:val="3"/>
                <w:szCs w:val="3"/>
              </w:rPr>
            </w:pPr>
          </w:p>
        </w:tc>
        <w:tc>
          <w:tcPr>
            <w:tcW w:w="1020" w:type="dxa"/>
            <w:vAlign w:val="bottom"/>
          </w:tcPr>
          <w:p w14:paraId="77D079F9" w14:textId="77777777" w:rsidR="001516AB" w:rsidRDefault="001516AB">
            <w:pPr>
              <w:rPr>
                <w:sz w:val="3"/>
                <w:szCs w:val="3"/>
              </w:rPr>
            </w:pPr>
          </w:p>
        </w:tc>
        <w:tc>
          <w:tcPr>
            <w:tcW w:w="0" w:type="dxa"/>
            <w:vAlign w:val="bottom"/>
          </w:tcPr>
          <w:p w14:paraId="13E435ED" w14:textId="77777777" w:rsidR="001516AB" w:rsidRDefault="001516AB">
            <w:pPr>
              <w:spacing w:line="20" w:lineRule="exact"/>
              <w:rPr>
                <w:sz w:val="1"/>
                <w:szCs w:val="1"/>
              </w:rPr>
            </w:pPr>
          </w:p>
        </w:tc>
      </w:tr>
      <w:tr w:rsidR="001516AB" w14:paraId="3ED3A141" w14:textId="77777777">
        <w:trPr>
          <w:trHeight w:val="115"/>
        </w:trPr>
        <w:tc>
          <w:tcPr>
            <w:tcW w:w="1000" w:type="dxa"/>
            <w:vAlign w:val="bottom"/>
          </w:tcPr>
          <w:p w14:paraId="4BD40665" w14:textId="77777777" w:rsidR="001516AB" w:rsidRDefault="001516AB">
            <w:pPr>
              <w:rPr>
                <w:sz w:val="9"/>
                <w:szCs w:val="9"/>
              </w:rPr>
            </w:pPr>
          </w:p>
        </w:tc>
        <w:tc>
          <w:tcPr>
            <w:tcW w:w="860" w:type="dxa"/>
            <w:vAlign w:val="bottom"/>
          </w:tcPr>
          <w:p w14:paraId="20063F37" w14:textId="77777777" w:rsidR="001516AB" w:rsidRDefault="001516AB">
            <w:pPr>
              <w:rPr>
                <w:sz w:val="9"/>
                <w:szCs w:val="9"/>
              </w:rPr>
            </w:pPr>
          </w:p>
        </w:tc>
        <w:tc>
          <w:tcPr>
            <w:tcW w:w="360" w:type="dxa"/>
            <w:vAlign w:val="bottom"/>
          </w:tcPr>
          <w:p w14:paraId="2AB3D163" w14:textId="77777777" w:rsidR="001516AB" w:rsidRDefault="001516AB">
            <w:pPr>
              <w:rPr>
                <w:sz w:val="9"/>
                <w:szCs w:val="9"/>
              </w:rPr>
            </w:pPr>
          </w:p>
        </w:tc>
        <w:tc>
          <w:tcPr>
            <w:tcW w:w="700" w:type="dxa"/>
            <w:vAlign w:val="bottom"/>
          </w:tcPr>
          <w:p w14:paraId="4F74837A" w14:textId="77777777" w:rsidR="001516AB" w:rsidRDefault="001516AB">
            <w:pPr>
              <w:rPr>
                <w:sz w:val="9"/>
                <w:szCs w:val="9"/>
              </w:rPr>
            </w:pPr>
          </w:p>
        </w:tc>
        <w:tc>
          <w:tcPr>
            <w:tcW w:w="880" w:type="dxa"/>
            <w:vAlign w:val="bottom"/>
          </w:tcPr>
          <w:p w14:paraId="43E4C838" w14:textId="77777777" w:rsidR="001516AB" w:rsidRDefault="001516AB">
            <w:pPr>
              <w:rPr>
                <w:sz w:val="9"/>
                <w:szCs w:val="9"/>
              </w:rPr>
            </w:pPr>
          </w:p>
        </w:tc>
        <w:tc>
          <w:tcPr>
            <w:tcW w:w="260" w:type="dxa"/>
            <w:vAlign w:val="bottom"/>
          </w:tcPr>
          <w:p w14:paraId="3AE1F193" w14:textId="77777777" w:rsidR="001516AB" w:rsidRDefault="001516AB">
            <w:pPr>
              <w:rPr>
                <w:sz w:val="9"/>
                <w:szCs w:val="9"/>
              </w:rPr>
            </w:pPr>
          </w:p>
        </w:tc>
        <w:tc>
          <w:tcPr>
            <w:tcW w:w="740" w:type="dxa"/>
            <w:vAlign w:val="bottom"/>
          </w:tcPr>
          <w:p w14:paraId="08FD5718" w14:textId="77777777" w:rsidR="001516AB" w:rsidRDefault="0066520C">
            <w:pPr>
              <w:ind w:right="132"/>
              <w:jc w:val="center"/>
              <w:rPr>
                <w:sz w:val="20"/>
                <w:szCs w:val="20"/>
              </w:rPr>
            </w:pPr>
            <w:r>
              <w:rPr>
                <w:rFonts w:ascii="Arial" w:eastAsia="Arial" w:hAnsi="Arial" w:cs="Arial"/>
                <w:sz w:val="10"/>
                <w:szCs w:val="10"/>
              </w:rPr>
              <w:t>16</w:t>
            </w:r>
          </w:p>
        </w:tc>
        <w:tc>
          <w:tcPr>
            <w:tcW w:w="1400" w:type="dxa"/>
            <w:vAlign w:val="bottom"/>
          </w:tcPr>
          <w:p w14:paraId="7A02DA27" w14:textId="77777777" w:rsidR="001516AB" w:rsidRDefault="001516AB">
            <w:pPr>
              <w:rPr>
                <w:sz w:val="9"/>
                <w:szCs w:val="9"/>
              </w:rPr>
            </w:pPr>
          </w:p>
        </w:tc>
        <w:tc>
          <w:tcPr>
            <w:tcW w:w="60" w:type="dxa"/>
            <w:vAlign w:val="bottom"/>
          </w:tcPr>
          <w:p w14:paraId="5A781156" w14:textId="77777777" w:rsidR="001516AB" w:rsidRDefault="001516AB">
            <w:pPr>
              <w:rPr>
                <w:sz w:val="9"/>
                <w:szCs w:val="9"/>
              </w:rPr>
            </w:pPr>
          </w:p>
        </w:tc>
        <w:tc>
          <w:tcPr>
            <w:tcW w:w="300" w:type="dxa"/>
            <w:vAlign w:val="bottom"/>
          </w:tcPr>
          <w:p w14:paraId="4B3E0428" w14:textId="77777777" w:rsidR="001516AB" w:rsidRDefault="001516AB">
            <w:pPr>
              <w:rPr>
                <w:sz w:val="9"/>
                <w:szCs w:val="9"/>
              </w:rPr>
            </w:pPr>
          </w:p>
        </w:tc>
        <w:tc>
          <w:tcPr>
            <w:tcW w:w="1100" w:type="dxa"/>
            <w:vAlign w:val="bottom"/>
          </w:tcPr>
          <w:p w14:paraId="25324C4C" w14:textId="77777777" w:rsidR="001516AB" w:rsidRDefault="001516AB">
            <w:pPr>
              <w:rPr>
                <w:sz w:val="9"/>
                <w:szCs w:val="9"/>
              </w:rPr>
            </w:pPr>
          </w:p>
        </w:tc>
        <w:tc>
          <w:tcPr>
            <w:tcW w:w="1020" w:type="dxa"/>
            <w:vAlign w:val="bottom"/>
          </w:tcPr>
          <w:p w14:paraId="15A5CA51" w14:textId="77777777" w:rsidR="001516AB" w:rsidRDefault="001516AB">
            <w:pPr>
              <w:rPr>
                <w:sz w:val="9"/>
                <w:szCs w:val="9"/>
              </w:rPr>
            </w:pPr>
          </w:p>
        </w:tc>
        <w:tc>
          <w:tcPr>
            <w:tcW w:w="0" w:type="dxa"/>
            <w:vAlign w:val="bottom"/>
          </w:tcPr>
          <w:p w14:paraId="144F3C93" w14:textId="77777777" w:rsidR="001516AB" w:rsidRDefault="001516AB">
            <w:pPr>
              <w:rPr>
                <w:sz w:val="1"/>
                <w:szCs w:val="1"/>
              </w:rPr>
            </w:pPr>
          </w:p>
        </w:tc>
      </w:tr>
      <w:tr w:rsidR="001516AB" w14:paraId="1ABC6A96" w14:textId="77777777">
        <w:trPr>
          <w:trHeight w:val="306"/>
        </w:trPr>
        <w:tc>
          <w:tcPr>
            <w:tcW w:w="1000" w:type="dxa"/>
            <w:vAlign w:val="bottom"/>
          </w:tcPr>
          <w:p w14:paraId="57DE09E3" w14:textId="77777777" w:rsidR="001516AB" w:rsidRDefault="001516AB">
            <w:pPr>
              <w:rPr>
                <w:sz w:val="24"/>
                <w:szCs w:val="24"/>
              </w:rPr>
            </w:pPr>
          </w:p>
        </w:tc>
        <w:tc>
          <w:tcPr>
            <w:tcW w:w="1220" w:type="dxa"/>
            <w:gridSpan w:val="2"/>
            <w:vMerge w:val="restart"/>
            <w:vAlign w:val="bottom"/>
          </w:tcPr>
          <w:p w14:paraId="7C2E2A0B" w14:textId="77777777" w:rsidR="001516AB" w:rsidRDefault="0066520C">
            <w:pPr>
              <w:jc w:val="center"/>
              <w:rPr>
                <w:sz w:val="20"/>
                <w:szCs w:val="20"/>
              </w:rPr>
            </w:pPr>
            <w:r>
              <w:rPr>
                <w:rFonts w:ascii="Arial" w:eastAsia="Arial" w:hAnsi="Arial" w:cs="Arial"/>
                <w:sz w:val="10"/>
                <w:szCs w:val="10"/>
                <w:highlight w:val="white"/>
              </w:rPr>
              <w:t>TXFIFO_UNDERFLOW</w:t>
            </w:r>
          </w:p>
        </w:tc>
        <w:tc>
          <w:tcPr>
            <w:tcW w:w="1580" w:type="dxa"/>
            <w:gridSpan w:val="2"/>
            <w:vMerge w:val="restart"/>
            <w:vAlign w:val="bottom"/>
          </w:tcPr>
          <w:p w14:paraId="120FED5F" w14:textId="77777777" w:rsidR="001516AB" w:rsidRDefault="0066520C">
            <w:pPr>
              <w:ind w:left="212"/>
              <w:jc w:val="center"/>
              <w:rPr>
                <w:sz w:val="20"/>
                <w:szCs w:val="20"/>
              </w:rPr>
            </w:pPr>
            <w:r>
              <w:rPr>
                <w:rFonts w:ascii="Arial" w:eastAsia="Arial" w:hAnsi="Arial" w:cs="Arial"/>
                <w:sz w:val="10"/>
                <w:szCs w:val="10"/>
              </w:rPr>
              <w:t>TXOFF_MODE = 00</w:t>
            </w:r>
          </w:p>
        </w:tc>
        <w:tc>
          <w:tcPr>
            <w:tcW w:w="260" w:type="dxa"/>
            <w:vAlign w:val="bottom"/>
          </w:tcPr>
          <w:p w14:paraId="08121548" w14:textId="77777777" w:rsidR="001516AB" w:rsidRDefault="001516AB">
            <w:pPr>
              <w:rPr>
                <w:sz w:val="24"/>
                <w:szCs w:val="24"/>
              </w:rPr>
            </w:pPr>
          </w:p>
        </w:tc>
        <w:tc>
          <w:tcPr>
            <w:tcW w:w="740" w:type="dxa"/>
            <w:vAlign w:val="bottom"/>
          </w:tcPr>
          <w:p w14:paraId="38C70E60" w14:textId="77777777" w:rsidR="001516AB" w:rsidRDefault="001516AB">
            <w:pPr>
              <w:rPr>
                <w:sz w:val="24"/>
                <w:szCs w:val="24"/>
              </w:rPr>
            </w:pPr>
          </w:p>
        </w:tc>
        <w:tc>
          <w:tcPr>
            <w:tcW w:w="1400" w:type="dxa"/>
            <w:vAlign w:val="bottom"/>
          </w:tcPr>
          <w:p w14:paraId="477F3A96" w14:textId="77777777" w:rsidR="001516AB" w:rsidRDefault="0066520C">
            <w:pPr>
              <w:ind w:left="212"/>
              <w:jc w:val="center"/>
              <w:rPr>
                <w:sz w:val="20"/>
                <w:szCs w:val="20"/>
              </w:rPr>
            </w:pPr>
            <w:r>
              <w:rPr>
                <w:rFonts w:ascii="Arial" w:eastAsia="Arial" w:hAnsi="Arial" w:cs="Arial"/>
                <w:sz w:val="10"/>
                <w:szCs w:val="10"/>
              </w:rPr>
              <w:t>RXOFF_MODE = 00</w:t>
            </w:r>
          </w:p>
        </w:tc>
        <w:tc>
          <w:tcPr>
            <w:tcW w:w="60" w:type="dxa"/>
            <w:vAlign w:val="bottom"/>
          </w:tcPr>
          <w:p w14:paraId="76F771CB" w14:textId="77777777" w:rsidR="001516AB" w:rsidRDefault="001516AB">
            <w:pPr>
              <w:rPr>
                <w:sz w:val="24"/>
                <w:szCs w:val="24"/>
              </w:rPr>
            </w:pPr>
          </w:p>
        </w:tc>
        <w:tc>
          <w:tcPr>
            <w:tcW w:w="300" w:type="dxa"/>
            <w:vAlign w:val="bottom"/>
          </w:tcPr>
          <w:p w14:paraId="0DD568C4" w14:textId="77777777" w:rsidR="001516AB" w:rsidRDefault="001516AB">
            <w:pPr>
              <w:rPr>
                <w:sz w:val="24"/>
                <w:szCs w:val="24"/>
              </w:rPr>
            </w:pPr>
          </w:p>
        </w:tc>
        <w:tc>
          <w:tcPr>
            <w:tcW w:w="1100" w:type="dxa"/>
            <w:vMerge w:val="restart"/>
            <w:vAlign w:val="bottom"/>
          </w:tcPr>
          <w:p w14:paraId="4F20EFF5" w14:textId="77777777" w:rsidR="001516AB" w:rsidRDefault="0066520C">
            <w:pPr>
              <w:rPr>
                <w:sz w:val="20"/>
                <w:szCs w:val="20"/>
              </w:rPr>
            </w:pPr>
            <w:r>
              <w:rPr>
                <w:rFonts w:ascii="Arial" w:eastAsia="Arial" w:hAnsi="Arial" w:cs="Arial"/>
                <w:sz w:val="10"/>
                <w:szCs w:val="10"/>
                <w:highlight w:val="white"/>
              </w:rPr>
              <w:t>RXFIFO_OVERFLOW</w:t>
            </w:r>
          </w:p>
        </w:tc>
        <w:tc>
          <w:tcPr>
            <w:tcW w:w="1020" w:type="dxa"/>
            <w:vAlign w:val="bottom"/>
          </w:tcPr>
          <w:p w14:paraId="3DA27228" w14:textId="77777777" w:rsidR="001516AB" w:rsidRDefault="001516AB">
            <w:pPr>
              <w:rPr>
                <w:sz w:val="24"/>
                <w:szCs w:val="24"/>
              </w:rPr>
            </w:pPr>
          </w:p>
        </w:tc>
        <w:tc>
          <w:tcPr>
            <w:tcW w:w="0" w:type="dxa"/>
            <w:vAlign w:val="bottom"/>
          </w:tcPr>
          <w:p w14:paraId="1C022E71" w14:textId="77777777" w:rsidR="001516AB" w:rsidRDefault="001516AB">
            <w:pPr>
              <w:rPr>
                <w:sz w:val="1"/>
                <w:szCs w:val="1"/>
              </w:rPr>
            </w:pPr>
          </w:p>
        </w:tc>
      </w:tr>
      <w:tr w:rsidR="001516AB" w14:paraId="2C2165B9" w14:textId="77777777">
        <w:trPr>
          <w:trHeight w:val="33"/>
        </w:trPr>
        <w:tc>
          <w:tcPr>
            <w:tcW w:w="1000" w:type="dxa"/>
            <w:vAlign w:val="bottom"/>
          </w:tcPr>
          <w:p w14:paraId="4951C58C" w14:textId="77777777" w:rsidR="001516AB" w:rsidRDefault="001516AB">
            <w:pPr>
              <w:rPr>
                <w:sz w:val="2"/>
                <w:szCs w:val="2"/>
              </w:rPr>
            </w:pPr>
          </w:p>
        </w:tc>
        <w:tc>
          <w:tcPr>
            <w:tcW w:w="1220" w:type="dxa"/>
            <w:gridSpan w:val="2"/>
            <w:vMerge/>
            <w:vAlign w:val="bottom"/>
          </w:tcPr>
          <w:p w14:paraId="61146985" w14:textId="77777777" w:rsidR="001516AB" w:rsidRDefault="001516AB">
            <w:pPr>
              <w:rPr>
                <w:sz w:val="2"/>
                <w:szCs w:val="2"/>
              </w:rPr>
            </w:pPr>
          </w:p>
        </w:tc>
        <w:tc>
          <w:tcPr>
            <w:tcW w:w="1580" w:type="dxa"/>
            <w:gridSpan w:val="2"/>
            <w:vMerge/>
            <w:vAlign w:val="bottom"/>
          </w:tcPr>
          <w:p w14:paraId="6720EF1A" w14:textId="77777777" w:rsidR="001516AB" w:rsidRDefault="001516AB">
            <w:pPr>
              <w:rPr>
                <w:sz w:val="2"/>
                <w:szCs w:val="2"/>
              </w:rPr>
            </w:pPr>
          </w:p>
        </w:tc>
        <w:tc>
          <w:tcPr>
            <w:tcW w:w="260" w:type="dxa"/>
            <w:vAlign w:val="bottom"/>
          </w:tcPr>
          <w:p w14:paraId="7581A5D6" w14:textId="77777777" w:rsidR="001516AB" w:rsidRDefault="001516AB">
            <w:pPr>
              <w:rPr>
                <w:sz w:val="2"/>
                <w:szCs w:val="2"/>
              </w:rPr>
            </w:pPr>
          </w:p>
        </w:tc>
        <w:tc>
          <w:tcPr>
            <w:tcW w:w="740" w:type="dxa"/>
            <w:vAlign w:val="bottom"/>
          </w:tcPr>
          <w:p w14:paraId="09C40A71" w14:textId="77777777" w:rsidR="001516AB" w:rsidRDefault="001516AB">
            <w:pPr>
              <w:rPr>
                <w:sz w:val="2"/>
                <w:szCs w:val="2"/>
              </w:rPr>
            </w:pPr>
          </w:p>
        </w:tc>
        <w:tc>
          <w:tcPr>
            <w:tcW w:w="1400" w:type="dxa"/>
            <w:vMerge w:val="restart"/>
            <w:vAlign w:val="bottom"/>
          </w:tcPr>
          <w:p w14:paraId="40D142BB" w14:textId="77777777" w:rsidR="001516AB" w:rsidRDefault="0066520C">
            <w:pPr>
              <w:ind w:left="212"/>
              <w:jc w:val="center"/>
              <w:rPr>
                <w:sz w:val="20"/>
                <w:szCs w:val="20"/>
              </w:rPr>
            </w:pPr>
            <w:r>
              <w:rPr>
                <w:rFonts w:ascii="Arial" w:eastAsia="Arial" w:hAnsi="Arial" w:cs="Arial"/>
                <w:w w:val="89"/>
                <w:sz w:val="10"/>
                <w:szCs w:val="10"/>
              </w:rPr>
              <w:t>&amp;</w:t>
            </w:r>
          </w:p>
        </w:tc>
        <w:tc>
          <w:tcPr>
            <w:tcW w:w="60" w:type="dxa"/>
            <w:vAlign w:val="bottom"/>
          </w:tcPr>
          <w:p w14:paraId="36F9C3D2" w14:textId="77777777" w:rsidR="001516AB" w:rsidRDefault="001516AB">
            <w:pPr>
              <w:rPr>
                <w:sz w:val="2"/>
                <w:szCs w:val="2"/>
              </w:rPr>
            </w:pPr>
          </w:p>
        </w:tc>
        <w:tc>
          <w:tcPr>
            <w:tcW w:w="300" w:type="dxa"/>
            <w:vAlign w:val="bottom"/>
          </w:tcPr>
          <w:p w14:paraId="26DA187F" w14:textId="77777777" w:rsidR="001516AB" w:rsidRDefault="001516AB">
            <w:pPr>
              <w:rPr>
                <w:sz w:val="2"/>
                <w:szCs w:val="2"/>
              </w:rPr>
            </w:pPr>
          </w:p>
        </w:tc>
        <w:tc>
          <w:tcPr>
            <w:tcW w:w="1100" w:type="dxa"/>
            <w:vMerge/>
            <w:vAlign w:val="bottom"/>
          </w:tcPr>
          <w:p w14:paraId="17EA8560" w14:textId="77777777" w:rsidR="001516AB" w:rsidRDefault="001516AB">
            <w:pPr>
              <w:rPr>
                <w:sz w:val="2"/>
                <w:szCs w:val="2"/>
              </w:rPr>
            </w:pPr>
          </w:p>
        </w:tc>
        <w:tc>
          <w:tcPr>
            <w:tcW w:w="1020" w:type="dxa"/>
            <w:vAlign w:val="bottom"/>
          </w:tcPr>
          <w:p w14:paraId="1B0B610F" w14:textId="77777777" w:rsidR="001516AB" w:rsidRDefault="001516AB">
            <w:pPr>
              <w:rPr>
                <w:sz w:val="2"/>
                <w:szCs w:val="2"/>
              </w:rPr>
            </w:pPr>
          </w:p>
        </w:tc>
        <w:tc>
          <w:tcPr>
            <w:tcW w:w="0" w:type="dxa"/>
            <w:vAlign w:val="bottom"/>
          </w:tcPr>
          <w:p w14:paraId="1E97443C" w14:textId="77777777" w:rsidR="001516AB" w:rsidRDefault="001516AB">
            <w:pPr>
              <w:spacing w:line="20" w:lineRule="exact"/>
              <w:rPr>
                <w:sz w:val="1"/>
                <w:szCs w:val="1"/>
              </w:rPr>
            </w:pPr>
          </w:p>
        </w:tc>
      </w:tr>
      <w:tr w:rsidR="001516AB" w14:paraId="02B235E8" w14:textId="77777777">
        <w:trPr>
          <w:trHeight w:val="31"/>
        </w:trPr>
        <w:tc>
          <w:tcPr>
            <w:tcW w:w="1000" w:type="dxa"/>
            <w:vAlign w:val="bottom"/>
          </w:tcPr>
          <w:p w14:paraId="18483F54" w14:textId="77777777" w:rsidR="001516AB" w:rsidRDefault="001516AB">
            <w:pPr>
              <w:rPr>
                <w:sz w:val="2"/>
                <w:szCs w:val="2"/>
              </w:rPr>
            </w:pPr>
          </w:p>
        </w:tc>
        <w:tc>
          <w:tcPr>
            <w:tcW w:w="1220" w:type="dxa"/>
            <w:gridSpan w:val="2"/>
            <w:vMerge/>
            <w:vAlign w:val="bottom"/>
          </w:tcPr>
          <w:p w14:paraId="26B23A2E" w14:textId="77777777" w:rsidR="001516AB" w:rsidRDefault="001516AB">
            <w:pPr>
              <w:rPr>
                <w:sz w:val="2"/>
                <w:szCs w:val="2"/>
              </w:rPr>
            </w:pPr>
          </w:p>
        </w:tc>
        <w:tc>
          <w:tcPr>
            <w:tcW w:w="700" w:type="dxa"/>
            <w:vAlign w:val="bottom"/>
          </w:tcPr>
          <w:p w14:paraId="1E6EC730" w14:textId="77777777" w:rsidR="001516AB" w:rsidRDefault="001516AB">
            <w:pPr>
              <w:rPr>
                <w:sz w:val="2"/>
                <w:szCs w:val="2"/>
              </w:rPr>
            </w:pPr>
          </w:p>
        </w:tc>
        <w:tc>
          <w:tcPr>
            <w:tcW w:w="880" w:type="dxa"/>
            <w:vMerge w:val="restart"/>
            <w:vAlign w:val="bottom"/>
          </w:tcPr>
          <w:p w14:paraId="1ADC3310" w14:textId="77777777" w:rsidR="001516AB" w:rsidRDefault="0066520C">
            <w:pPr>
              <w:ind w:right="392"/>
              <w:jc w:val="center"/>
              <w:rPr>
                <w:sz w:val="20"/>
                <w:szCs w:val="20"/>
              </w:rPr>
            </w:pPr>
            <w:r>
              <w:rPr>
                <w:rFonts w:ascii="Arial" w:eastAsia="Arial" w:hAnsi="Arial" w:cs="Arial"/>
                <w:sz w:val="10"/>
                <w:szCs w:val="10"/>
              </w:rPr>
              <w:t>&amp;</w:t>
            </w:r>
          </w:p>
        </w:tc>
        <w:tc>
          <w:tcPr>
            <w:tcW w:w="260" w:type="dxa"/>
            <w:vAlign w:val="bottom"/>
          </w:tcPr>
          <w:p w14:paraId="0C9FB040" w14:textId="77777777" w:rsidR="001516AB" w:rsidRDefault="001516AB">
            <w:pPr>
              <w:rPr>
                <w:sz w:val="2"/>
                <w:szCs w:val="2"/>
              </w:rPr>
            </w:pPr>
          </w:p>
        </w:tc>
        <w:tc>
          <w:tcPr>
            <w:tcW w:w="740" w:type="dxa"/>
            <w:vAlign w:val="bottom"/>
          </w:tcPr>
          <w:p w14:paraId="65394D02" w14:textId="77777777" w:rsidR="001516AB" w:rsidRDefault="001516AB">
            <w:pPr>
              <w:rPr>
                <w:sz w:val="2"/>
                <w:szCs w:val="2"/>
              </w:rPr>
            </w:pPr>
          </w:p>
        </w:tc>
        <w:tc>
          <w:tcPr>
            <w:tcW w:w="1400" w:type="dxa"/>
            <w:vMerge/>
            <w:vAlign w:val="bottom"/>
          </w:tcPr>
          <w:p w14:paraId="624C23AF" w14:textId="77777777" w:rsidR="001516AB" w:rsidRDefault="001516AB">
            <w:pPr>
              <w:rPr>
                <w:sz w:val="2"/>
                <w:szCs w:val="2"/>
              </w:rPr>
            </w:pPr>
          </w:p>
        </w:tc>
        <w:tc>
          <w:tcPr>
            <w:tcW w:w="60" w:type="dxa"/>
            <w:vAlign w:val="bottom"/>
          </w:tcPr>
          <w:p w14:paraId="1E01E83D" w14:textId="77777777" w:rsidR="001516AB" w:rsidRDefault="001516AB">
            <w:pPr>
              <w:rPr>
                <w:sz w:val="2"/>
                <w:szCs w:val="2"/>
              </w:rPr>
            </w:pPr>
          </w:p>
        </w:tc>
        <w:tc>
          <w:tcPr>
            <w:tcW w:w="300" w:type="dxa"/>
            <w:vAlign w:val="bottom"/>
          </w:tcPr>
          <w:p w14:paraId="4A3722B5" w14:textId="77777777" w:rsidR="001516AB" w:rsidRDefault="001516AB">
            <w:pPr>
              <w:rPr>
                <w:sz w:val="2"/>
                <w:szCs w:val="2"/>
              </w:rPr>
            </w:pPr>
          </w:p>
        </w:tc>
        <w:tc>
          <w:tcPr>
            <w:tcW w:w="1100" w:type="dxa"/>
            <w:vMerge/>
            <w:vAlign w:val="bottom"/>
          </w:tcPr>
          <w:p w14:paraId="403B5C96" w14:textId="77777777" w:rsidR="001516AB" w:rsidRDefault="001516AB">
            <w:pPr>
              <w:rPr>
                <w:sz w:val="2"/>
                <w:szCs w:val="2"/>
              </w:rPr>
            </w:pPr>
          </w:p>
        </w:tc>
        <w:tc>
          <w:tcPr>
            <w:tcW w:w="1020" w:type="dxa"/>
            <w:vAlign w:val="bottom"/>
          </w:tcPr>
          <w:p w14:paraId="405BB05F" w14:textId="77777777" w:rsidR="001516AB" w:rsidRDefault="001516AB">
            <w:pPr>
              <w:rPr>
                <w:sz w:val="2"/>
                <w:szCs w:val="2"/>
              </w:rPr>
            </w:pPr>
          </w:p>
        </w:tc>
        <w:tc>
          <w:tcPr>
            <w:tcW w:w="0" w:type="dxa"/>
            <w:vAlign w:val="bottom"/>
          </w:tcPr>
          <w:p w14:paraId="188A0A1A" w14:textId="77777777" w:rsidR="001516AB" w:rsidRDefault="001516AB">
            <w:pPr>
              <w:spacing w:line="20" w:lineRule="exact"/>
              <w:rPr>
                <w:sz w:val="1"/>
                <w:szCs w:val="1"/>
              </w:rPr>
            </w:pPr>
          </w:p>
        </w:tc>
      </w:tr>
      <w:tr w:rsidR="001516AB" w14:paraId="22540AA7" w14:textId="77777777">
        <w:trPr>
          <w:trHeight w:val="51"/>
        </w:trPr>
        <w:tc>
          <w:tcPr>
            <w:tcW w:w="1000" w:type="dxa"/>
            <w:vAlign w:val="bottom"/>
          </w:tcPr>
          <w:p w14:paraId="09CAAA13" w14:textId="77777777" w:rsidR="001516AB" w:rsidRDefault="001516AB">
            <w:pPr>
              <w:rPr>
                <w:sz w:val="4"/>
                <w:szCs w:val="4"/>
              </w:rPr>
            </w:pPr>
          </w:p>
        </w:tc>
        <w:tc>
          <w:tcPr>
            <w:tcW w:w="860" w:type="dxa"/>
            <w:vAlign w:val="bottom"/>
          </w:tcPr>
          <w:p w14:paraId="3EEB5580" w14:textId="77777777" w:rsidR="001516AB" w:rsidRDefault="001516AB">
            <w:pPr>
              <w:rPr>
                <w:sz w:val="4"/>
                <w:szCs w:val="4"/>
              </w:rPr>
            </w:pPr>
          </w:p>
        </w:tc>
        <w:tc>
          <w:tcPr>
            <w:tcW w:w="360" w:type="dxa"/>
            <w:vAlign w:val="bottom"/>
          </w:tcPr>
          <w:p w14:paraId="653BDB9E" w14:textId="77777777" w:rsidR="001516AB" w:rsidRDefault="001516AB">
            <w:pPr>
              <w:rPr>
                <w:sz w:val="4"/>
                <w:szCs w:val="4"/>
              </w:rPr>
            </w:pPr>
          </w:p>
        </w:tc>
        <w:tc>
          <w:tcPr>
            <w:tcW w:w="700" w:type="dxa"/>
            <w:vAlign w:val="bottom"/>
          </w:tcPr>
          <w:p w14:paraId="44651BEF" w14:textId="77777777" w:rsidR="001516AB" w:rsidRDefault="001516AB">
            <w:pPr>
              <w:rPr>
                <w:sz w:val="4"/>
                <w:szCs w:val="4"/>
              </w:rPr>
            </w:pPr>
          </w:p>
        </w:tc>
        <w:tc>
          <w:tcPr>
            <w:tcW w:w="880" w:type="dxa"/>
            <w:vMerge/>
            <w:vAlign w:val="bottom"/>
          </w:tcPr>
          <w:p w14:paraId="75ED6A00" w14:textId="77777777" w:rsidR="001516AB" w:rsidRDefault="001516AB">
            <w:pPr>
              <w:rPr>
                <w:sz w:val="4"/>
                <w:szCs w:val="4"/>
              </w:rPr>
            </w:pPr>
          </w:p>
        </w:tc>
        <w:tc>
          <w:tcPr>
            <w:tcW w:w="260" w:type="dxa"/>
            <w:vAlign w:val="bottom"/>
          </w:tcPr>
          <w:p w14:paraId="30087B76" w14:textId="77777777" w:rsidR="001516AB" w:rsidRDefault="001516AB">
            <w:pPr>
              <w:rPr>
                <w:sz w:val="4"/>
                <w:szCs w:val="4"/>
              </w:rPr>
            </w:pPr>
          </w:p>
        </w:tc>
        <w:tc>
          <w:tcPr>
            <w:tcW w:w="740" w:type="dxa"/>
            <w:vAlign w:val="bottom"/>
          </w:tcPr>
          <w:p w14:paraId="50752247" w14:textId="77777777" w:rsidR="001516AB" w:rsidRDefault="001516AB">
            <w:pPr>
              <w:rPr>
                <w:sz w:val="4"/>
                <w:szCs w:val="4"/>
              </w:rPr>
            </w:pPr>
          </w:p>
        </w:tc>
        <w:tc>
          <w:tcPr>
            <w:tcW w:w="1400" w:type="dxa"/>
            <w:vMerge/>
            <w:vAlign w:val="bottom"/>
          </w:tcPr>
          <w:p w14:paraId="38B0D16A" w14:textId="77777777" w:rsidR="001516AB" w:rsidRDefault="001516AB">
            <w:pPr>
              <w:rPr>
                <w:sz w:val="4"/>
                <w:szCs w:val="4"/>
              </w:rPr>
            </w:pPr>
          </w:p>
        </w:tc>
        <w:tc>
          <w:tcPr>
            <w:tcW w:w="60" w:type="dxa"/>
            <w:vAlign w:val="bottom"/>
          </w:tcPr>
          <w:p w14:paraId="725E9E41" w14:textId="77777777" w:rsidR="001516AB" w:rsidRDefault="001516AB">
            <w:pPr>
              <w:rPr>
                <w:sz w:val="4"/>
                <w:szCs w:val="4"/>
              </w:rPr>
            </w:pPr>
          </w:p>
        </w:tc>
        <w:tc>
          <w:tcPr>
            <w:tcW w:w="300" w:type="dxa"/>
            <w:vAlign w:val="bottom"/>
          </w:tcPr>
          <w:p w14:paraId="32EA2025" w14:textId="77777777" w:rsidR="001516AB" w:rsidRDefault="001516AB">
            <w:pPr>
              <w:rPr>
                <w:sz w:val="4"/>
                <w:szCs w:val="4"/>
              </w:rPr>
            </w:pPr>
          </w:p>
        </w:tc>
        <w:tc>
          <w:tcPr>
            <w:tcW w:w="1100" w:type="dxa"/>
            <w:vMerge/>
            <w:vAlign w:val="bottom"/>
          </w:tcPr>
          <w:p w14:paraId="5AE00115" w14:textId="77777777" w:rsidR="001516AB" w:rsidRDefault="001516AB">
            <w:pPr>
              <w:rPr>
                <w:sz w:val="4"/>
                <w:szCs w:val="4"/>
              </w:rPr>
            </w:pPr>
          </w:p>
        </w:tc>
        <w:tc>
          <w:tcPr>
            <w:tcW w:w="1020" w:type="dxa"/>
            <w:vAlign w:val="bottom"/>
          </w:tcPr>
          <w:p w14:paraId="5E967412" w14:textId="77777777" w:rsidR="001516AB" w:rsidRDefault="001516AB">
            <w:pPr>
              <w:rPr>
                <w:sz w:val="4"/>
                <w:szCs w:val="4"/>
              </w:rPr>
            </w:pPr>
          </w:p>
        </w:tc>
        <w:tc>
          <w:tcPr>
            <w:tcW w:w="0" w:type="dxa"/>
            <w:vAlign w:val="bottom"/>
          </w:tcPr>
          <w:p w14:paraId="4CEFB087" w14:textId="77777777" w:rsidR="001516AB" w:rsidRDefault="001516AB">
            <w:pPr>
              <w:rPr>
                <w:sz w:val="1"/>
                <w:szCs w:val="1"/>
              </w:rPr>
            </w:pPr>
          </w:p>
        </w:tc>
      </w:tr>
      <w:tr w:rsidR="001516AB" w14:paraId="4A7B5A13" w14:textId="77777777">
        <w:trPr>
          <w:trHeight w:val="33"/>
        </w:trPr>
        <w:tc>
          <w:tcPr>
            <w:tcW w:w="1000" w:type="dxa"/>
            <w:vAlign w:val="bottom"/>
          </w:tcPr>
          <w:p w14:paraId="0D2979D2" w14:textId="77777777" w:rsidR="001516AB" w:rsidRDefault="001516AB">
            <w:pPr>
              <w:rPr>
                <w:sz w:val="2"/>
                <w:szCs w:val="2"/>
              </w:rPr>
            </w:pPr>
          </w:p>
        </w:tc>
        <w:tc>
          <w:tcPr>
            <w:tcW w:w="860" w:type="dxa"/>
            <w:vAlign w:val="bottom"/>
          </w:tcPr>
          <w:p w14:paraId="0B3315E7" w14:textId="77777777" w:rsidR="001516AB" w:rsidRDefault="001516AB">
            <w:pPr>
              <w:rPr>
                <w:sz w:val="2"/>
                <w:szCs w:val="2"/>
              </w:rPr>
            </w:pPr>
          </w:p>
        </w:tc>
        <w:tc>
          <w:tcPr>
            <w:tcW w:w="360" w:type="dxa"/>
            <w:vAlign w:val="bottom"/>
          </w:tcPr>
          <w:p w14:paraId="41DC03A1" w14:textId="77777777" w:rsidR="001516AB" w:rsidRDefault="001516AB">
            <w:pPr>
              <w:rPr>
                <w:sz w:val="2"/>
                <w:szCs w:val="2"/>
              </w:rPr>
            </w:pPr>
          </w:p>
        </w:tc>
        <w:tc>
          <w:tcPr>
            <w:tcW w:w="700" w:type="dxa"/>
            <w:vAlign w:val="bottom"/>
          </w:tcPr>
          <w:p w14:paraId="3084009F" w14:textId="77777777" w:rsidR="001516AB" w:rsidRDefault="001516AB">
            <w:pPr>
              <w:rPr>
                <w:sz w:val="2"/>
                <w:szCs w:val="2"/>
              </w:rPr>
            </w:pPr>
          </w:p>
        </w:tc>
        <w:tc>
          <w:tcPr>
            <w:tcW w:w="880" w:type="dxa"/>
            <w:vMerge/>
            <w:vAlign w:val="bottom"/>
          </w:tcPr>
          <w:p w14:paraId="53189207" w14:textId="77777777" w:rsidR="001516AB" w:rsidRDefault="001516AB">
            <w:pPr>
              <w:rPr>
                <w:sz w:val="2"/>
                <w:szCs w:val="2"/>
              </w:rPr>
            </w:pPr>
          </w:p>
        </w:tc>
        <w:tc>
          <w:tcPr>
            <w:tcW w:w="260" w:type="dxa"/>
            <w:vAlign w:val="bottom"/>
          </w:tcPr>
          <w:p w14:paraId="70A6EE35" w14:textId="77777777" w:rsidR="001516AB" w:rsidRDefault="001516AB">
            <w:pPr>
              <w:rPr>
                <w:sz w:val="2"/>
                <w:szCs w:val="2"/>
              </w:rPr>
            </w:pPr>
          </w:p>
        </w:tc>
        <w:tc>
          <w:tcPr>
            <w:tcW w:w="740" w:type="dxa"/>
            <w:vAlign w:val="bottom"/>
          </w:tcPr>
          <w:p w14:paraId="4F0D5506" w14:textId="77777777" w:rsidR="001516AB" w:rsidRDefault="001516AB">
            <w:pPr>
              <w:rPr>
                <w:sz w:val="2"/>
                <w:szCs w:val="2"/>
              </w:rPr>
            </w:pPr>
          </w:p>
        </w:tc>
        <w:tc>
          <w:tcPr>
            <w:tcW w:w="1400" w:type="dxa"/>
            <w:vMerge w:val="restart"/>
            <w:vAlign w:val="bottom"/>
          </w:tcPr>
          <w:p w14:paraId="4D83A510" w14:textId="77777777" w:rsidR="001516AB" w:rsidRDefault="0066520C">
            <w:pPr>
              <w:ind w:left="212"/>
              <w:jc w:val="center"/>
              <w:rPr>
                <w:sz w:val="20"/>
                <w:szCs w:val="20"/>
              </w:rPr>
            </w:pPr>
            <w:r>
              <w:rPr>
                <w:rFonts w:ascii="Arial" w:eastAsia="Arial" w:hAnsi="Arial" w:cs="Arial"/>
                <w:sz w:val="10"/>
                <w:szCs w:val="10"/>
              </w:rPr>
              <w:t>FS_AUTOCAL = 10 | 11</w:t>
            </w:r>
          </w:p>
        </w:tc>
        <w:tc>
          <w:tcPr>
            <w:tcW w:w="60" w:type="dxa"/>
            <w:vAlign w:val="bottom"/>
          </w:tcPr>
          <w:p w14:paraId="4E604781" w14:textId="77777777" w:rsidR="001516AB" w:rsidRDefault="001516AB">
            <w:pPr>
              <w:rPr>
                <w:sz w:val="2"/>
                <w:szCs w:val="2"/>
              </w:rPr>
            </w:pPr>
          </w:p>
        </w:tc>
        <w:tc>
          <w:tcPr>
            <w:tcW w:w="300" w:type="dxa"/>
            <w:vAlign w:val="bottom"/>
          </w:tcPr>
          <w:p w14:paraId="5EA400E5" w14:textId="77777777" w:rsidR="001516AB" w:rsidRDefault="001516AB">
            <w:pPr>
              <w:rPr>
                <w:sz w:val="2"/>
                <w:szCs w:val="2"/>
              </w:rPr>
            </w:pPr>
          </w:p>
        </w:tc>
        <w:tc>
          <w:tcPr>
            <w:tcW w:w="1100" w:type="dxa"/>
            <w:vAlign w:val="bottom"/>
          </w:tcPr>
          <w:p w14:paraId="54C333A5" w14:textId="77777777" w:rsidR="001516AB" w:rsidRDefault="001516AB">
            <w:pPr>
              <w:rPr>
                <w:sz w:val="2"/>
                <w:szCs w:val="2"/>
              </w:rPr>
            </w:pPr>
          </w:p>
        </w:tc>
        <w:tc>
          <w:tcPr>
            <w:tcW w:w="1020" w:type="dxa"/>
            <w:vAlign w:val="bottom"/>
          </w:tcPr>
          <w:p w14:paraId="5FA134B4" w14:textId="77777777" w:rsidR="001516AB" w:rsidRDefault="001516AB">
            <w:pPr>
              <w:rPr>
                <w:sz w:val="2"/>
                <w:szCs w:val="2"/>
              </w:rPr>
            </w:pPr>
          </w:p>
        </w:tc>
        <w:tc>
          <w:tcPr>
            <w:tcW w:w="0" w:type="dxa"/>
            <w:vAlign w:val="bottom"/>
          </w:tcPr>
          <w:p w14:paraId="466FCF95" w14:textId="77777777" w:rsidR="001516AB" w:rsidRDefault="001516AB">
            <w:pPr>
              <w:spacing w:line="20" w:lineRule="exact"/>
              <w:rPr>
                <w:sz w:val="1"/>
                <w:szCs w:val="1"/>
              </w:rPr>
            </w:pPr>
          </w:p>
        </w:tc>
      </w:tr>
      <w:tr w:rsidR="001516AB" w14:paraId="17B7D915" w14:textId="77777777">
        <w:trPr>
          <w:trHeight w:val="82"/>
        </w:trPr>
        <w:tc>
          <w:tcPr>
            <w:tcW w:w="1000" w:type="dxa"/>
            <w:vAlign w:val="bottom"/>
          </w:tcPr>
          <w:p w14:paraId="793B67A9" w14:textId="77777777" w:rsidR="001516AB" w:rsidRDefault="001516AB">
            <w:pPr>
              <w:rPr>
                <w:sz w:val="7"/>
                <w:szCs w:val="7"/>
              </w:rPr>
            </w:pPr>
          </w:p>
        </w:tc>
        <w:tc>
          <w:tcPr>
            <w:tcW w:w="860" w:type="dxa"/>
            <w:vAlign w:val="bottom"/>
          </w:tcPr>
          <w:p w14:paraId="7704B9A6" w14:textId="77777777" w:rsidR="001516AB" w:rsidRDefault="001516AB">
            <w:pPr>
              <w:rPr>
                <w:sz w:val="7"/>
                <w:szCs w:val="7"/>
              </w:rPr>
            </w:pPr>
          </w:p>
        </w:tc>
        <w:tc>
          <w:tcPr>
            <w:tcW w:w="360" w:type="dxa"/>
            <w:vAlign w:val="bottom"/>
          </w:tcPr>
          <w:p w14:paraId="0B530DDE" w14:textId="77777777" w:rsidR="001516AB" w:rsidRDefault="001516AB">
            <w:pPr>
              <w:rPr>
                <w:sz w:val="7"/>
                <w:szCs w:val="7"/>
              </w:rPr>
            </w:pPr>
          </w:p>
        </w:tc>
        <w:tc>
          <w:tcPr>
            <w:tcW w:w="1580" w:type="dxa"/>
            <w:gridSpan w:val="2"/>
            <w:vMerge w:val="restart"/>
            <w:vAlign w:val="bottom"/>
          </w:tcPr>
          <w:p w14:paraId="0C47BB2B" w14:textId="77777777" w:rsidR="001516AB" w:rsidRDefault="0066520C">
            <w:pPr>
              <w:ind w:left="212"/>
              <w:jc w:val="center"/>
              <w:rPr>
                <w:sz w:val="20"/>
                <w:szCs w:val="20"/>
              </w:rPr>
            </w:pPr>
            <w:r>
              <w:rPr>
                <w:rFonts w:ascii="Arial" w:eastAsia="Arial" w:hAnsi="Arial" w:cs="Arial"/>
                <w:sz w:val="10"/>
                <w:szCs w:val="10"/>
              </w:rPr>
              <w:t>FS_AUTOCAL = 10 | 11</w:t>
            </w:r>
          </w:p>
        </w:tc>
        <w:tc>
          <w:tcPr>
            <w:tcW w:w="260" w:type="dxa"/>
            <w:vAlign w:val="bottom"/>
          </w:tcPr>
          <w:p w14:paraId="36E418F8" w14:textId="77777777" w:rsidR="001516AB" w:rsidRDefault="001516AB">
            <w:pPr>
              <w:rPr>
                <w:sz w:val="7"/>
                <w:szCs w:val="7"/>
              </w:rPr>
            </w:pPr>
          </w:p>
        </w:tc>
        <w:tc>
          <w:tcPr>
            <w:tcW w:w="740" w:type="dxa"/>
            <w:vAlign w:val="bottom"/>
          </w:tcPr>
          <w:p w14:paraId="679EAC58" w14:textId="77777777" w:rsidR="001516AB" w:rsidRDefault="001516AB">
            <w:pPr>
              <w:rPr>
                <w:sz w:val="7"/>
                <w:szCs w:val="7"/>
              </w:rPr>
            </w:pPr>
          </w:p>
        </w:tc>
        <w:tc>
          <w:tcPr>
            <w:tcW w:w="1400" w:type="dxa"/>
            <w:vMerge/>
            <w:vAlign w:val="bottom"/>
          </w:tcPr>
          <w:p w14:paraId="4D46AC65" w14:textId="77777777" w:rsidR="001516AB" w:rsidRDefault="001516AB">
            <w:pPr>
              <w:rPr>
                <w:sz w:val="7"/>
                <w:szCs w:val="7"/>
              </w:rPr>
            </w:pPr>
          </w:p>
        </w:tc>
        <w:tc>
          <w:tcPr>
            <w:tcW w:w="60" w:type="dxa"/>
            <w:vAlign w:val="bottom"/>
          </w:tcPr>
          <w:p w14:paraId="2B508545" w14:textId="77777777" w:rsidR="001516AB" w:rsidRDefault="001516AB">
            <w:pPr>
              <w:rPr>
                <w:sz w:val="7"/>
                <w:szCs w:val="7"/>
              </w:rPr>
            </w:pPr>
          </w:p>
        </w:tc>
        <w:tc>
          <w:tcPr>
            <w:tcW w:w="300" w:type="dxa"/>
            <w:vAlign w:val="bottom"/>
          </w:tcPr>
          <w:p w14:paraId="4B157518" w14:textId="77777777" w:rsidR="001516AB" w:rsidRDefault="001516AB">
            <w:pPr>
              <w:rPr>
                <w:sz w:val="7"/>
                <w:szCs w:val="7"/>
              </w:rPr>
            </w:pPr>
          </w:p>
        </w:tc>
        <w:tc>
          <w:tcPr>
            <w:tcW w:w="1100" w:type="dxa"/>
            <w:vAlign w:val="bottom"/>
          </w:tcPr>
          <w:p w14:paraId="1139E912" w14:textId="77777777" w:rsidR="001516AB" w:rsidRDefault="001516AB">
            <w:pPr>
              <w:rPr>
                <w:sz w:val="7"/>
                <w:szCs w:val="7"/>
              </w:rPr>
            </w:pPr>
          </w:p>
        </w:tc>
        <w:tc>
          <w:tcPr>
            <w:tcW w:w="1020" w:type="dxa"/>
            <w:vAlign w:val="bottom"/>
          </w:tcPr>
          <w:p w14:paraId="75AF18B9" w14:textId="77777777" w:rsidR="001516AB" w:rsidRDefault="001516AB">
            <w:pPr>
              <w:rPr>
                <w:sz w:val="7"/>
                <w:szCs w:val="7"/>
              </w:rPr>
            </w:pPr>
          </w:p>
        </w:tc>
        <w:tc>
          <w:tcPr>
            <w:tcW w:w="0" w:type="dxa"/>
            <w:vAlign w:val="bottom"/>
          </w:tcPr>
          <w:p w14:paraId="59547275" w14:textId="77777777" w:rsidR="001516AB" w:rsidRDefault="001516AB">
            <w:pPr>
              <w:rPr>
                <w:sz w:val="1"/>
                <w:szCs w:val="1"/>
              </w:rPr>
            </w:pPr>
          </w:p>
        </w:tc>
      </w:tr>
      <w:tr w:rsidR="001516AB" w14:paraId="7A6EE2FB" w14:textId="77777777">
        <w:trPr>
          <w:trHeight w:val="33"/>
        </w:trPr>
        <w:tc>
          <w:tcPr>
            <w:tcW w:w="1000" w:type="dxa"/>
            <w:vAlign w:val="bottom"/>
          </w:tcPr>
          <w:p w14:paraId="030FC7A9" w14:textId="77777777" w:rsidR="001516AB" w:rsidRDefault="001516AB">
            <w:pPr>
              <w:rPr>
                <w:sz w:val="2"/>
                <w:szCs w:val="2"/>
              </w:rPr>
            </w:pPr>
          </w:p>
        </w:tc>
        <w:tc>
          <w:tcPr>
            <w:tcW w:w="860" w:type="dxa"/>
            <w:vAlign w:val="bottom"/>
          </w:tcPr>
          <w:p w14:paraId="0F6B4762" w14:textId="77777777" w:rsidR="001516AB" w:rsidRDefault="001516AB">
            <w:pPr>
              <w:rPr>
                <w:sz w:val="2"/>
                <w:szCs w:val="2"/>
              </w:rPr>
            </w:pPr>
          </w:p>
        </w:tc>
        <w:tc>
          <w:tcPr>
            <w:tcW w:w="360" w:type="dxa"/>
            <w:vAlign w:val="bottom"/>
          </w:tcPr>
          <w:p w14:paraId="219E3BCB" w14:textId="77777777" w:rsidR="001516AB" w:rsidRDefault="001516AB">
            <w:pPr>
              <w:rPr>
                <w:sz w:val="2"/>
                <w:szCs w:val="2"/>
              </w:rPr>
            </w:pPr>
          </w:p>
        </w:tc>
        <w:tc>
          <w:tcPr>
            <w:tcW w:w="1580" w:type="dxa"/>
            <w:gridSpan w:val="2"/>
            <w:vMerge/>
            <w:vAlign w:val="bottom"/>
          </w:tcPr>
          <w:p w14:paraId="4E68A646" w14:textId="77777777" w:rsidR="001516AB" w:rsidRDefault="001516AB">
            <w:pPr>
              <w:rPr>
                <w:sz w:val="2"/>
                <w:szCs w:val="2"/>
              </w:rPr>
            </w:pPr>
          </w:p>
        </w:tc>
        <w:tc>
          <w:tcPr>
            <w:tcW w:w="260" w:type="dxa"/>
            <w:vAlign w:val="bottom"/>
          </w:tcPr>
          <w:p w14:paraId="1FBFA8DE" w14:textId="77777777" w:rsidR="001516AB" w:rsidRDefault="001516AB">
            <w:pPr>
              <w:rPr>
                <w:sz w:val="2"/>
                <w:szCs w:val="2"/>
              </w:rPr>
            </w:pPr>
          </w:p>
        </w:tc>
        <w:tc>
          <w:tcPr>
            <w:tcW w:w="740" w:type="dxa"/>
            <w:vAlign w:val="bottom"/>
          </w:tcPr>
          <w:p w14:paraId="16BE1389" w14:textId="77777777" w:rsidR="001516AB" w:rsidRDefault="001516AB">
            <w:pPr>
              <w:rPr>
                <w:sz w:val="2"/>
                <w:szCs w:val="2"/>
              </w:rPr>
            </w:pPr>
          </w:p>
        </w:tc>
        <w:tc>
          <w:tcPr>
            <w:tcW w:w="1400" w:type="dxa"/>
            <w:vAlign w:val="bottom"/>
          </w:tcPr>
          <w:p w14:paraId="15001BCE" w14:textId="77777777" w:rsidR="001516AB" w:rsidRDefault="001516AB">
            <w:pPr>
              <w:rPr>
                <w:sz w:val="2"/>
                <w:szCs w:val="2"/>
              </w:rPr>
            </w:pPr>
          </w:p>
        </w:tc>
        <w:tc>
          <w:tcPr>
            <w:tcW w:w="60" w:type="dxa"/>
            <w:vAlign w:val="bottom"/>
          </w:tcPr>
          <w:p w14:paraId="403767AE" w14:textId="77777777" w:rsidR="001516AB" w:rsidRDefault="001516AB">
            <w:pPr>
              <w:rPr>
                <w:sz w:val="2"/>
                <w:szCs w:val="2"/>
              </w:rPr>
            </w:pPr>
          </w:p>
        </w:tc>
        <w:tc>
          <w:tcPr>
            <w:tcW w:w="300" w:type="dxa"/>
            <w:vAlign w:val="bottom"/>
          </w:tcPr>
          <w:p w14:paraId="289160BE" w14:textId="77777777" w:rsidR="001516AB" w:rsidRDefault="001516AB">
            <w:pPr>
              <w:rPr>
                <w:sz w:val="2"/>
                <w:szCs w:val="2"/>
              </w:rPr>
            </w:pPr>
          </w:p>
        </w:tc>
        <w:tc>
          <w:tcPr>
            <w:tcW w:w="1100" w:type="dxa"/>
            <w:vAlign w:val="bottom"/>
          </w:tcPr>
          <w:p w14:paraId="6C392D64" w14:textId="77777777" w:rsidR="001516AB" w:rsidRDefault="001516AB">
            <w:pPr>
              <w:rPr>
                <w:sz w:val="2"/>
                <w:szCs w:val="2"/>
              </w:rPr>
            </w:pPr>
          </w:p>
        </w:tc>
        <w:tc>
          <w:tcPr>
            <w:tcW w:w="1020" w:type="dxa"/>
            <w:vAlign w:val="bottom"/>
          </w:tcPr>
          <w:p w14:paraId="688F4365" w14:textId="77777777" w:rsidR="001516AB" w:rsidRDefault="001516AB">
            <w:pPr>
              <w:rPr>
                <w:sz w:val="2"/>
                <w:szCs w:val="2"/>
              </w:rPr>
            </w:pPr>
          </w:p>
        </w:tc>
        <w:tc>
          <w:tcPr>
            <w:tcW w:w="0" w:type="dxa"/>
            <w:vAlign w:val="bottom"/>
          </w:tcPr>
          <w:p w14:paraId="5B197373" w14:textId="77777777" w:rsidR="001516AB" w:rsidRDefault="001516AB">
            <w:pPr>
              <w:spacing w:line="20" w:lineRule="exact"/>
              <w:rPr>
                <w:sz w:val="1"/>
                <w:szCs w:val="1"/>
              </w:rPr>
            </w:pPr>
          </w:p>
        </w:tc>
      </w:tr>
      <w:tr w:rsidR="001516AB" w14:paraId="5F54FFAB" w14:textId="77777777">
        <w:trPr>
          <w:trHeight w:val="264"/>
        </w:trPr>
        <w:tc>
          <w:tcPr>
            <w:tcW w:w="1000" w:type="dxa"/>
            <w:vAlign w:val="bottom"/>
          </w:tcPr>
          <w:p w14:paraId="0B06C015" w14:textId="77777777" w:rsidR="001516AB" w:rsidRDefault="001516AB"/>
        </w:tc>
        <w:tc>
          <w:tcPr>
            <w:tcW w:w="860" w:type="dxa"/>
            <w:vAlign w:val="bottom"/>
          </w:tcPr>
          <w:p w14:paraId="1D0393B6" w14:textId="77777777" w:rsidR="001516AB" w:rsidRDefault="001516AB"/>
        </w:tc>
        <w:tc>
          <w:tcPr>
            <w:tcW w:w="360" w:type="dxa"/>
            <w:vAlign w:val="bottom"/>
          </w:tcPr>
          <w:p w14:paraId="2D467BCB" w14:textId="77777777" w:rsidR="001516AB" w:rsidRDefault="001516AB"/>
        </w:tc>
        <w:tc>
          <w:tcPr>
            <w:tcW w:w="1580" w:type="dxa"/>
            <w:gridSpan w:val="2"/>
            <w:vMerge w:val="restart"/>
            <w:vAlign w:val="bottom"/>
          </w:tcPr>
          <w:p w14:paraId="0407E9F3" w14:textId="77777777" w:rsidR="001516AB" w:rsidRDefault="0066520C">
            <w:pPr>
              <w:ind w:right="452"/>
              <w:jc w:val="center"/>
              <w:rPr>
                <w:sz w:val="20"/>
                <w:szCs w:val="20"/>
              </w:rPr>
            </w:pPr>
            <w:r>
              <w:rPr>
                <w:rFonts w:ascii="Arial" w:eastAsia="Arial" w:hAnsi="Arial" w:cs="Arial"/>
                <w:sz w:val="10"/>
                <w:szCs w:val="10"/>
              </w:rPr>
              <w:t>TXOFF_MODE = 00</w:t>
            </w:r>
          </w:p>
        </w:tc>
        <w:tc>
          <w:tcPr>
            <w:tcW w:w="1000" w:type="dxa"/>
            <w:gridSpan w:val="2"/>
            <w:vAlign w:val="bottom"/>
          </w:tcPr>
          <w:p w14:paraId="3EA6C287" w14:textId="77777777" w:rsidR="001516AB" w:rsidRDefault="0066520C">
            <w:pPr>
              <w:jc w:val="center"/>
              <w:rPr>
                <w:sz w:val="20"/>
                <w:szCs w:val="20"/>
              </w:rPr>
            </w:pPr>
            <w:r>
              <w:rPr>
                <w:rFonts w:ascii="Arial" w:eastAsia="Arial" w:hAnsi="Arial" w:cs="Arial"/>
                <w:sz w:val="10"/>
                <w:szCs w:val="10"/>
              </w:rPr>
              <w:t>КАЛИБРОВАТЬ</w:t>
            </w:r>
          </w:p>
        </w:tc>
        <w:tc>
          <w:tcPr>
            <w:tcW w:w="1400" w:type="dxa"/>
            <w:vAlign w:val="bottom"/>
          </w:tcPr>
          <w:p w14:paraId="1E81982D" w14:textId="77777777" w:rsidR="001516AB" w:rsidRDefault="001516AB"/>
        </w:tc>
        <w:tc>
          <w:tcPr>
            <w:tcW w:w="60" w:type="dxa"/>
            <w:vAlign w:val="bottom"/>
          </w:tcPr>
          <w:p w14:paraId="6CB7B5BC" w14:textId="77777777" w:rsidR="001516AB" w:rsidRDefault="001516AB"/>
        </w:tc>
        <w:tc>
          <w:tcPr>
            <w:tcW w:w="300" w:type="dxa"/>
            <w:vAlign w:val="bottom"/>
          </w:tcPr>
          <w:p w14:paraId="5EC3E0C3" w14:textId="77777777" w:rsidR="001516AB" w:rsidRDefault="001516AB"/>
        </w:tc>
        <w:tc>
          <w:tcPr>
            <w:tcW w:w="1100" w:type="dxa"/>
            <w:vAlign w:val="bottom"/>
          </w:tcPr>
          <w:p w14:paraId="1B926F3C" w14:textId="77777777" w:rsidR="001516AB" w:rsidRDefault="001516AB"/>
        </w:tc>
        <w:tc>
          <w:tcPr>
            <w:tcW w:w="1020" w:type="dxa"/>
            <w:vAlign w:val="bottom"/>
          </w:tcPr>
          <w:p w14:paraId="5BC214D5" w14:textId="77777777" w:rsidR="001516AB" w:rsidRDefault="001516AB"/>
        </w:tc>
        <w:tc>
          <w:tcPr>
            <w:tcW w:w="0" w:type="dxa"/>
            <w:vAlign w:val="bottom"/>
          </w:tcPr>
          <w:p w14:paraId="3FA60685" w14:textId="77777777" w:rsidR="001516AB" w:rsidRDefault="001516AB">
            <w:pPr>
              <w:rPr>
                <w:sz w:val="1"/>
                <w:szCs w:val="1"/>
              </w:rPr>
            </w:pPr>
          </w:p>
        </w:tc>
      </w:tr>
      <w:tr w:rsidR="001516AB" w14:paraId="658976BB" w14:textId="77777777">
        <w:trPr>
          <w:trHeight w:val="75"/>
        </w:trPr>
        <w:tc>
          <w:tcPr>
            <w:tcW w:w="1000" w:type="dxa"/>
            <w:vAlign w:val="bottom"/>
          </w:tcPr>
          <w:p w14:paraId="5AE13DC7" w14:textId="77777777" w:rsidR="001516AB" w:rsidRDefault="001516AB">
            <w:pPr>
              <w:rPr>
                <w:sz w:val="6"/>
                <w:szCs w:val="6"/>
              </w:rPr>
            </w:pPr>
          </w:p>
        </w:tc>
        <w:tc>
          <w:tcPr>
            <w:tcW w:w="860" w:type="dxa"/>
            <w:vAlign w:val="bottom"/>
          </w:tcPr>
          <w:p w14:paraId="0E0BE266" w14:textId="77777777" w:rsidR="001516AB" w:rsidRDefault="001516AB">
            <w:pPr>
              <w:rPr>
                <w:sz w:val="6"/>
                <w:szCs w:val="6"/>
              </w:rPr>
            </w:pPr>
          </w:p>
        </w:tc>
        <w:tc>
          <w:tcPr>
            <w:tcW w:w="360" w:type="dxa"/>
            <w:vAlign w:val="bottom"/>
          </w:tcPr>
          <w:p w14:paraId="78F91421" w14:textId="77777777" w:rsidR="001516AB" w:rsidRDefault="001516AB">
            <w:pPr>
              <w:rPr>
                <w:sz w:val="6"/>
                <w:szCs w:val="6"/>
              </w:rPr>
            </w:pPr>
          </w:p>
        </w:tc>
        <w:tc>
          <w:tcPr>
            <w:tcW w:w="1580" w:type="dxa"/>
            <w:gridSpan w:val="2"/>
            <w:vMerge/>
            <w:vAlign w:val="bottom"/>
          </w:tcPr>
          <w:p w14:paraId="06863538" w14:textId="77777777" w:rsidR="001516AB" w:rsidRDefault="001516AB">
            <w:pPr>
              <w:rPr>
                <w:sz w:val="6"/>
                <w:szCs w:val="6"/>
              </w:rPr>
            </w:pPr>
          </w:p>
        </w:tc>
        <w:tc>
          <w:tcPr>
            <w:tcW w:w="260" w:type="dxa"/>
            <w:vAlign w:val="bottom"/>
          </w:tcPr>
          <w:p w14:paraId="65B4694D" w14:textId="77777777" w:rsidR="001516AB" w:rsidRDefault="001516AB">
            <w:pPr>
              <w:rPr>
                <w:sz w:val="6"/>
                <w:szCs w:val="6"/>
              </w:rPr>
            </w:pPr>
          </w:p>
        </w:tc>
        <w:tc>
          <w:tcPr>
            <w:tcW w:w="740" w:type="dxa"/>
            <w:vMerge w:val="restart"/>
            <w:vAlign w:val="bottom"/>
          </w:tcPr>
          <w:p w14:paraId="5538A582" w14:textId="77777777" w:rsidR="001516AB" w:rsidRDefault="0066520C">
            <w:pPr>
              <w:ind w:right="392"/>
              <w:jc w:val="right"/>
              <w:rPr>
                <w:sz w:val="20"/>
                <w:szCs w:val="20"/>
              </w:rPr>
            </w:pPr>
            <w:r>
              <w:rPr>
                <w:rFonts w:ascii="Arial" w:eastAsia="Arial" w:hAnsi="Arial" w:cs="Arial"/>
                <w:sz w:val="10"/>
                <w:szCs w:val="10"/>
              </w:rPr>
              <w:t>12</w:t>
            </w:r>
          </w:p>
        </w:tc>
        <w:tc>
          <w:tcPr>
            <w:tcW w:w="1760" w:type="dxa"/>
            <w:gridSpan w:val="3"/>
            <w:vMerge w:val="restart"/>
            <w:vAlign w:val="bottom"/>
          </w:tcPr>
          <w:p w14:paraId="793253B3" w14:textId="77777777" w:rsidR="001516AB" w:rsidRDefault="0066520C">
            <w:pPr>
              <w:ind w:left="432"/>
              <w:jc w:val="center"/>
              <w:rPr>
                <w:sz w:val="20"/>
                <w:szCs w:val="20"/>
              </w:rPr>
            </w:pPr>
            <w:r>
              <w:rPr>
                <w:rFonts w:ascii="Arial" w:eastAsia="Arial" w:hAnsi="Arial" w:cs="Arial"/>
                <w:w w:val="99"/>
                <w:sz w:val="10"/>
                <w:szCs w:val="10"/>
              </w:rPr>
              <w:t>RXOFF_MODE = 00</w:t>
            </w:r>
          </w:p>
        </w:tc>
        <w:tc>
          <w:tcPr>
            <w:tcW w:w="1100" w:type="dxa"/>
            <w:vAlign w:val="bottom"/>
          </w:tcPr>
          <w:p w14:paraId="1AC1F450" w14:textId="77777777" w:rsidR="001516AB" w:rsidRDefault="001516AB">
            <w:pPr>
              <w:rPr>
                <w:sz w:val="6"/>
                <w:szCs w:val="6"/>
              </w:rPr>
            </w:pPr>
          </w:p>
        </w:tc>
        <w:tc>
          <w:tcPr>
            <w:tcW w:w="1020" w:type="dxa"/>
            <w:vAlign w:val="bottom"/>
          </w:tcPr>
          <w:p w14:paraId="1DC66553" w14:textId="77777777" w:rsidR="001516AB" w:rsidRDefault="001516AB">
            <w:pPr>
              <w:rPr>
                <w:sz w:val="6"/>
                <w:szCs w:val="6"/>
              </w:rPr>
            </w:pPr>
          </w:p>
        </w:tc>
        <w:tc>
          <w:tcPr>
            <w:tcW w:w="0" w:type="dxa"/>
            <w:vAlign w:val="bottom"/>
          </w:tcPr>
          <w:p w14:paraId="5F29E6D6" w14:textId="77777777" w:rsidR="001516AB" w:rsidRDefault="001516AB">
            <w:pPr>
              <w:rPr>
                <w:sz w:val="1"/>
                <w:szCs w:val="1"/>
              </w:rPr>
            </w:pPr>
          </w:p>
        </w:tc>
      </w:tr>
      <w:tr w:rsidR="001516AB" w14:paraId="6A6FCE80" w14:textId="77777777">
        <w:trPr>
          <w:trHeight w:val="54"/>
        </w:trPr>
        <w:tc>
          <w:tcPr>
            <w:tcW w:w="1000" w:type="dxa"/>
            <w:vAlign w:val="bottom"/>
          </w:tcPr>
          <w:p w14:paraId="659CDFB7" w14:textId="77777777" w:rsidR="001516AB" w:rsidRDefault="001516AB">
            <w:pPr>
              <w:rPr>
                <w:sz w:val="4"/>
                <w:szCs w:val="4"/>
              </w:rPr>
            </w:pPr>
          </w:p>
        </w:tc>
        <w:tc>
          <w:tcPr>
            <w:tcW w:w="860" w:type="dxa"/>
            <w:vAlign w:val="bottom"/>
          </w:tcPr>
          <w:p w14:paraId="4E3F4C04" w14:textId="77777777" w:rsidR="001516AB" w:rsidRDefault="001516AB">
            <w:pPr>
              <w:rPr>
                <w:sz w:val="4"/>
                <w:szCs w:val="4"/>
              </w:rPr>
            </w:pPr>
          </w:p>
        </w:tc>
        <w:tc>
          <w:tcPr>
            <w:tcW w:w="360" w:type="dxa"/>
            <w:vAlign w:val="bottom"/>
          </w:tcPr>
          <w:p w14:paraId="6D541BCD" w14:textId="77777777" w:rsidR="001516AB" w:rsidRDefault="001516AB">
            <w:pPr>
              <w:rPr>
                <w:sz w:val="4"/>
                <w:szCs w:val="4"/>
              </w:rPr>
            </w:pPr>
          </w:p>
        </w:tc>
        <w:tc>
          <w:tcPr>
            <w:tcW w:w="700" w:type="dxa"/>
            <w:vMerge w:val="restart"/>
            <w:vAlign w:val="bottom"/>
          </w:tcPr>
          <w:p w14:paraId="4EBB8C52" w14:textId="77777777" w:rsidR="001516AB" w:rsidRDefault="0066520C">
            <w:pPr>
              <w:ind w:left="332"/>
              <w:jc w:val="center"/>
              <w:rPr>
                <w:sz w:val="20"/>
                <w:szCs w:val="20"/>
              </w:rPr>
            </w:pPr>
            <w:r>
              <w:rPr>
                <w:rFonts w:ascii="Arial" w:eastAsia="Arial" w:hAnsi="Arial" w:cs="Arial"/>
                <w:sz w:val="10"/>
                <w:szCs w:val="10"/>
              </w:rPr>
              <w:t>&amp;</w:t>
            </w:r>
          </w:p>
        </w:tc>
        <w:tc>
          <w:tcPr>
            <w:tcW w:w="880" w:type="dxa"/>
            <w:vAlign w:val="bottom"/>
          </w:tcPr>
          <w:p w14:paraId="0C030194" w14:textId="77777777" w:rsidR="001516AB" w:rsidRDefault="001516AB">
            <w:pPr>
              <w:rPr>
                <w:sz w:val="4"/>
                <w:szCs w:val="4"/>
              </w:rPr>
            </w:pPr>
          </w:p>
        </w:tc>
        <w:tc>
          <w:tcPr>
            <w:tcW w:w="260" w:type="dxa"/>
            <w:vAlign w:val="bottom"/>
          </w:tcPr>
          <w:p w14:paraId="6A6051CC" w14:textId="77777777" w:rsidR="001516AB" w:rsidRDefault="001516AB">
            <w:pPr>
              <w:rPr>
                <w:sz w:val="4"/>
                <w:szCs w:val="4"/>
              </w:rPr>
            </w:pPr>
          </w:p>
        </w:tc>
        <w:tc>
          <w:tcPr>
            <w:tcW w:w="740" w:type="dxa"/>
            <w:vMerge/>
            <w:vAlign w:val="bottom"/>
          </w:tcPr>
          <w:p w14:paraId="0C2EE072" w14:textId="77777777" w:rsidR="001516AB" w:rsidRDefault="001516AB">
            <w:pPr>
              <w:rPr>
                <w:sz w:val="4"/>
                <w:szCs w:val="4"/>
              </w:rPr>
            </w:pPr>
          </w:p>
        </w:tc>
        <w:tc>
          <w:tcPr>
            <w:tcW w:w="1760" w:type="dxa"/>
            <w:gridSpan w:val="3"/>
            <w:vMerge/>
            <w:vAlign w:val="bottom"/>
          </w:tcPr>
          <w:p w14:paraId="7D652703" w14:textId="77777777" w:rsidR="001516AB" w:rsidRDefault="001516AB">
            <w:pPr>
              <w:rPr>
                <w:sz w:val="4"/>
                <w:szCs w:val="4"/>
              </w:rPr>
            </w:pPr>
          </w:p>
        </w:tc>
        <w:tc>
          <w:tcPr>
            <w:tcW w:w="1100" w:type="dxa"/>
            <w:vAlign w:val="bottom"/>
          </w:tcPr>
          <w:p w14:paraId="2C96A7BC" w14:textId="77777777" w:rsidR="001516AB" w:rsidRDefault="001516AB">
            <w:pPr>
              <w:rPr>
                <w:sz w:val="4"/>
                <w:szCs w:val="4"/>
              </w:rPr>
            </w:pPr>
          </w:p>
        </w:tc>
        <w:tc>
          <w:tcPr>
            <w:tcW w:w="1020" w:type="dxa"/>
            <w:vAlign w:val="bottom"/>
          </w:tcPr>
          <w:p w14:paraId="2AADA4B3" w14:textId="77777777" w:rsidR="001516AB" w:rsidRDefault="001516AB">
            <w:pPr>
              <w:rPr>
                <w:sz w:val="4"/>
                <w:szCs w:val="4"/>
              </w:rPr>
            </w:pPr>
          </w:p>
        </w:tc>
        <w:tc>
          <w:tcPr>
            <w:tcW w:w="0" w:type="dxa"/>
            <w:vAlign w:val="bottom"/>
          </w:tcPr>
          <w:p w14:paraId="629432DA" w14:textId="77777777" w:rsidR="001516AB" w:rsidRDefault="001516AB">
            <w:pPr>
              <w:rPr>
                <w:sz w:val="1"/>
                <w:szCs w:val="1"/>
              </w:rPr>
            </w:pPr>
          </w:p>
        </w:tc>
      </w:tr>
      <w:tr w:rsidR="001516AB" w14:paraId="12DFEFE2" w14:textId="77777777">
        <w:trPr>
          <w:trHeight w:val="61"/>
        </w:trPr>
        <w:tc>
          <w:tcPr>
            <w:tcW w:w="1000" w:type="dxa"/>
            <w:vAlign w:val="bottom"/>
          </w:tcPr>
          <w:p w14:paraId="5E52079F" w14:textId="77777777" w:rsidR="001516AB" w:rsidRDefault="001516AB">
            <w:pPr>
              <w:rPr>
                <w:sz w:val="5"/>
                <w:szCs w:val="5"/>
              </w:rPr>
            </w:pPr>
          </w:p>
        </w:tc>
        <w:tc>
          <w:tcPr>
            <w:tcW w:w="860" w:type="dxa"/>
            <w:vAlign w:val="bottom"/>
          </w:tcPr>
          <w:p w14:paraId="0BFB5A06" w14:textId="77777777" w:rsidR="001516AB" w:rsidRDefault="001516AB">
            <w:pPr>
              <w:rPr>
                <w:sz w:val="5"/>
                <w:szCs w:val="5"/>
              </w:rPr>
            </w:pPr>
          </w:p>
        </w:tc>
        <w:tc>
          <w:tcPr>
            <w:tcW w:w="360" w:type="dxa"/>
            <w:vAlign w:val="bottom"/>
          </w:tcPr>
          <w:p w14:paraId="44B943F0" w14:textId="77777777" w:rsidR="001516AB" w:rsidRDefault="001516AB">
            <w:pPr>
              <w:rPr>
                <w:sz w:val="5"/>
                <w:szCs w:val="5"/>
              </w:rPr>
            </w:pPr>
          </w:p>
        </w:tc>
        <w:tc>
          <w:tcPr>
            <w:tcW w:w="700" w:type="dxa"/>
            <w:vMerge/>
            <w:vAlign w:val="bottom"/>
          </w:tcPr>
          <w:p w14:paraId="12702B07" w14:textId="77777777" w:rsidR="001516AB" w:rsidRDefault="001516AB">
            <w:pPr>
              <w:rPr>
                <w:sz w:val="5"/>
                <w:szCs w:val="5"/>
              </w:rPr>
            </w:pPr>
          </w:p>
        </w:tc>
        <w:tc>
          <w:tcPr>
            <w:tcW w:w="880" w:type="dxa"/>
            <w:vAlign w:val="bottom"/>
          </w:tcPr>
          <w:p w14:paraId="742F610A" w14:textId="77777777" w:rsidR="001516AB" w:rsidRDefault="001516AB">
            <w:pPr>
              <w:rPr>
                <w:sz w:val="5"/>
                <w:szCs w:val="5"/>
              </w:rPr>
            </w:pPr>
          </w:p>
        </w:tc>
        <w:tc>
          <w:tcPr>
            <w:tcW w:w="260" w:type="dxa"/>
            <w:vAlign w:val="bottom"/>
          </w:tcPr>
          <w:p w14:paraId="58AAB0FF" w14:textId="77777777" w:rsidR="001516AB" w:rsidRDefault="001516AB">
            <w:pPr>
              <w:rPr>
                <w:sz w:val="5"/>
                <w:szCs w:val="5"/>
              </w:rPr>
            </w:pPr>
          </w:p>
        </w:tc>
        <w:tc>
          <w:tcPr>
            <w:tcW w:w="740" w:type="dxa"/>
            <w:vAlign w:val="bottom"/>
          </w:tcPr>
          <w:p w14:paraId="275503ED" w14:textId="77777777" w:rsidR="001516AB" w:rsidRDefault="001516AB">
            <w:pPr>
              <w:rPr>
                <w:sz w:val="5"/>
                <w:szCs w:val="5"/>
              </w:rPr>
            </w:pPr>
          </w:p>
        </w:tc>
        <w:tc>
          <w:tcPr>
            <w:tcW w:w="1400" w:type="dxa"/>
            <w:vMerge w:val="restart"/>
            <w:vAlign w:val="bottom"/>
          </w:tcPr>
          <w:p w14:paraId="0384540C" w14:textId="77777777" w:rsidR="001516AB" w:rsidRDefault="0066520C">
            <w:pPr>
              <w:ind w:left="792"/>
              <w:jc w:val="center"/>
              <w:rPr>
                <w:sz w:val="20"/>
                <w:szCs w:val="20"/>
              </w:rPr>
            </w:pPr>
            <w:r>
              <w:rPr>
                <w:rFonts w:ascii="Arial" w:eastAsia="Arial" w:hAnsi="Arial" w:cs="Arial"/>
                <w:sz w:val="10"/>
                <w:szCs w:val="10"/>
              </w:rPr>
              <w:t>&amp;</w:t>
            </w:r>
          </w:p>
        </w:tc>
        <w:tc>
          <w:tcPr>
            <w:tcW w:w="60" w:type="dxa"/>
            <w:vAlign w:val="bottom"/>
          </w:tcPr>
          <w:p w14:paraId="069905A3" w14:textId="77777777" w:rsidR="001516AB" w:rsidRDefault="001516AB">
            <w:pPr>
              <w:rPr>
                <w:sz w:val="5"/>
                <w:szCs w:val="5"/>
              </w:rPr>
            </w:pPr>
          </w:p>
        </w:tc>
        <w:tc>
          <w:tcPr>
            <w:tcW w:w="300" w:type="dxa"/>
            <w:vAlign w:val="bottom"/>
          </w:tcPr>
          <w:p w14:paraId="3779F750" w14:textId="77777777" w:rsidR="001516AB" w:rsidRDefault="001516AB">
            <w:pPr>
              <w:rPr>
                <w:sz w:val="5"/>
                <w:szCs w:val="5"/>
              </w:rPr>
            </w:pPr>
          </w:p>
        </w:tc>
        <w:tc>
          <w:tcPr>
            <w:tcW w:w="1100" w:type="dxa"/>
            <w:vAlign w:val="bottom"/>
          </w:tcPr>
          <w:p w14:paraId="5D117B46" w14:textId="77777777" w:rsidR="001516AB" w:rsidRDefault="001516AB">
            <w:pPr>
              <w:rPr>
                <w:sz w:val="5"/>
                <w:szCs w:val="5"/>
              </w:rPr>
            </w:pPr>
          </w:p>
        </w:tc>
        <w:tc>
          <w:tcPr>
            <w:tcW w:w="1020" w:type="dxa"/>
            <w:vAlign w:val="bottom"/>
          </w:tcPr>
          <w:p w14:paraId="02B303A6" w14:textId="77777777" w:rsidR="001516AB" w:rsidRDefault="001516AB">
            <w:pPr>
              <w:rPr>
                <w:sz w:val="5"/>
                <w:szCs w:val="5"/>
              </w:rPr>
            </w:pPr>
          </w:p>
        </w:tc>
        <w:tc>
          <w:tcPr>
            <w:tcW w:w="0" w:type="dxa"/>
            <w:vAlign w:val="bottom"/>
          </w:tcPr>
          <w:p w14:paraId="289FBB44" w14:textId="77777777" w:rsidR="001516AB" w:rsidRDefault="001516AB">
            <w:pPr>
              <w:rPr>
                <w:sz w:val="1"/>
                <w:szCs w:val="1"/>
              </w:rPr>
            </w:pPr>
          </w:p>
        </w:tc>
      </w:tr>
      <w:tr w:rsidR="001516AB" w14:paraId="4D576B96" w14:textId="77777777">
        <w:trPr>
          <w:trHeight w:val="54"/>
        </w:trPr>
        <w:tc>
          <w:tcPr>
            <w:tcW w:w="1000" w:type="dxa"/>
            <w:vAlign w:val="bottom"/>
          </w:tcPr>
          <w:p w14:paraId="340262DB" w14:textId="77777777" w:rsidR="001516AB" w:rsidRDefault="001516AB">
            <w:pPr>
              <w:rPr>
                <w:sz w:val="4"/>
                <w:szCs w:val="4"/>
              </w:rPr>
            </w:pPr>
          </w:p>
        </w:tc>
        <w:tc>
          <w:tcPr>
            <w:tcW w:w="860" w:type="dxa"/>
            <w:vAlign w:val="bottom"/>
          </w:tcPr>
          <w:p w14:paraId="5A973669" w14:textId="77777777" w:rsidR="001516AB" w:rsidRDefault="001516AB">
            <w:pPr>
              <w:rPr>
                <w:sz w:val="4"/>
                <w:szCs w:val="4"/>
              </w:rPr>
            </w:pPr>
          </w:p>
        </w:tc>
        <w:tc>
          <w:tcPr>
            <w:tcW w:w="360" w:type="dxa"/>
            <w:vAlign w:val="bottom"/>
          </w:tcPr>
          <w:p w14:paraId="760F4597" w14:textId="77777777" w:rsidR="001516AB" w:rsidRDefault="001516AB">
            <w:pPr>
              <w:rPr>
                <w:sz w:val="4"/>
                <w:szCs w:val="4"/>
              </w:rPr>
            </w:pPr>
          </w:p>
        </w:tc>
        <w:tc>
          <w:tcPr>
            <w:tcW w:w="1580" w:type="dxa"/>
            <w:gridSpan w:val="2"/>
            <w:vMerge w:val="restart"/>
            <w:vAlign w:val="bottom"/>
          </w:tcPr>
          <w:p w14:paraId="42ED9DD4" w14:textId="77777777" w:rsidR="001516AB" w:rsidRDefault="0066520C">
            <w:pPr>
              <w:ind w:right="452"/>
              <w:jc w:val="center"/>
              <w:rPr>
                <w:sz w:val="20"/>
                <w:szCs w:val="20"/>
              </w:rPr>
            </w:pPr>
            <w:r>
              <w:rPr>
                <w:rFonts w:ascii="Arial" w:eastAsia="Arial" w:hAnsi="Arial" w:cs="Arial"/>
                <w:sz w:val="10"/>
                <w:szCs w:val="10"/>
              </w:rPr>
              <w:t>FS_AUTOCAL = 00 | 01</w:t>
            </w:r>
          </w:p>
        </w:tc>
        <w:tc>
          <w:tcPr>
            <w:tcW w:w="260" w:type="dxa"/>
            <w:vAlign w:val="bottom"/>
          </w:tcPr>
          <w:p w14:paraId="30CC9E1D" w14:textId="77777777" w:rsidR="001516AB" w:rsidRDefault="001516AB">
            <w:pPr>
              <w:rPr>
                <w:sz w:val="4"/>
                <w:szCs w:val="4"/>
              </w:rPr>
            </w:pPr>
          </w:p>
        </w:tc>
        <w:tc>
          <w:tcPr>
            <w:tcW w:w="740" w:type="dxa"/>
            <w:vAlign w:val="bottom"/>
          </w:tcPr>
          <w:p w14:paraId="34DA9F0B" w14:textId="77777777" w:rsidR="001516AB" w:rsidRDefault="001516AB">
            <w:pPr>
              <w:rPr>
                <w:sz w:val="4"/>
                <w:szCs w:val="4"/>
              </w:rPr>
            </w:pPr>
          </w:p>
        </w:tc>
        <w:tc>
          <w:tcPr>
            <w:tcW w:w="1400" w:type="dxa"/>
            <w:vMerge/>
            <w:vAlign w:val="bottom"/>
          </w:tcPr>
          <w:p w14:paraId="42144109" w14:textId="77777777" w:rsidR="001516AB" w:rsidRDefault="001516AB">
            <w:pPr>
              <w:rPr>
                <w:sz w:val="4"/>
                <w:szCs w:val="4"/>
              </w:rPr>
            </w:pPr>
          </w:p>
        </w:tc>
        <w:tc>
          <w:tcPr>
            <w:tcW w:w="60" w:type="dxa"/>
            <w:vAlign w:val="bottom"/>
          </w:tcPr>
          <w:p w14:paraId="1E0FE085" w14:textId="77777777" w:rsidR="001516AB" w:rsidRDefault="001516AB">
            <w:pPr>
              <w:rPr>
                <w:sz w:val="4"/>
                <w:szCs w:val="4"/>
              </w:rPr>
            </w:pPr>
          </w:p>
        </w:tc>
        <w:tc>
          <w:tcPr>
            <w:tcW w:w="300" w:type="dxa"/>
            <w:vAlign w:val="bottom"/>
          </w:tcPr>
          <w:p w14:paraId="62251785" w14:textId="77777777" w:rsidR="001516AB" w:rsidRDefault="001516AB">
            <w:pPr>
              <w:rPr>
                <w:sz w:val="4"/>
                <w:szCs w:val="4"/>
              </w:rPr>
            </w:pPr>
          </w:p>
        </w:tc>
        <w:tc>
          <w:tcPr>
            <w:tcW w:w="1100" w:type="dxa"/>
            <w:vAlign w:val="bottom"/>
          </w:tcPr>
          <w:p w14:paraId="440434EA" w14:textId="77777777" w:rsidR="001516AB" w:rsidRDefault="001516AB">
            <w:pPr>
              <w:rPr>
                <w:sz w:val="4"/>
                <w:szCs w:val="4"/>
              </w:rPr>
            </w:pPr>
          </w:p>
        </w:tc>
        <w:tc>
          <w:tcPr>
            <w:tcW w:w="1020" w:type="dxa"/>
            <w:vAlign w:val="bottom"/>
          </w:tcPr>
          <w:p w14:paraId="706EC88D" w14:textId="77777777" w:rsidR="001516AB" w:rsidRDefault="001516AB">
            <w:pPr>
              <w:rPr>
                <w:sz w:val="4"/>
                <w:szCs w:val="4"/>
              </w:rPr>
            </w:pPr>
          </w:p>
        </w:tc>
        <w:tc>
          <w:tcPr>
            <w:tcW w:w="0" w:type="dxa"/>
            <w:vAlign w:val="bottom"/>
          </w:tcPr>
          <w:p w14:paraId="6510B75E" w14:textId="77777777" w:rsidR="001516AB" w:rsidRDefault="001516AB">
            <w:pPr>
              <w:rPr>
                <w:sz w:val="1"/>
                <w:szCs w:val="1"/>
              </w:rPr>
            </w:pPr>
          </w:p>
        </w:tc>
      </w:tr>
      <w:tr w:rsidR="001516AB" w14:paraId="2ADF1BCF" w14:textId="77777777">
        <w:trPr>
          <w:trHeight w:val="61"/>
        </w:trPr>
        <w:tc>
          <w:tcPr>
            <w:tcW w:w="1000" w:type="dxa"/>
            <w:vAlign w:val="bottom"/>
          </w:tcPr>
          <w:p w14:paraId="2DC73C8C" w14:textId="77777777" w:rsidR="001516AB" w:rsidRDefault="001516AB">
            <w:pPr>
              <w:rPr>
                <w:sz w:val="5"/>
                <w:szCs w:val="5"/>
              </w:rPr>
            </w:pPr>
          </w:p>
        </w:tc>
        <w:tc>
          <w:tcPr>
            <w:tcW w:w="1220" w:type="dxa"/>
            <w:gridSpan w:val="2"/>
            <w:vMerge w:val="restart"/>
            <w:vAlign w:val="bottom"/>
          </w:tcPr>
          <w:p w14:paraId="4F6AA5A5" w14:textId="77777777" w:rsidR="001516AB" w:rsidRDefault="0066520C">
            <w:pPr>
              <w:jc w:val="center"/>
              <w:rPr>
                <w:sz w:val="20"/>
                <w:szCs w:val="20"/>
              </w:rPr>
            </w:pPr>
            <w:r>
              <w:rPr>
                <w:rFonts w:ascii="Arial" w:eastAsia="Arial" w:hAnsi="Arial" w:cs="Arial"/>
                <w:sz w:val="10"/>
                <w:szCs w:val="10"/>
              </w:rPr>
              <w:t>TX_UNDERFLOW</w:t>
            </w:r>
          </w:p>
        </w:tc>
        <w:tc>
          <w:tcPr>
            <w:tcW w:w="1580" w:type="dxa"/>
            <w:gridSpan w:val="2"/>
            <w:vMerge/>
            <w:vAlign w:val="bottom"/>
          </w:tcPr>
          <w:p w14:paraId="49617C2A" w14:textId="77777777" w:rsidR="001516AB" w:rsidRDefault="001516AB">
            <w:pPr>
              <w:rPr>
                <w:sz w:val="5"/>
                <w:szCs w:val="5"/>
              </w:rPr>
            </w:pPr>
          </w:p>
        </w:tc>
        <w:tc>
          <w:tcPr>
            <w:tcW w:w="260" w:type="dxa"/>
            <w:vAlign w:val="bottom"/>
          </w:tcPr>
          <w:p w14:paraId="3BE52D33" w14:textId="77777777" w:rsidR="001516AB" w:rsidRDefault="001516AB">
            <w:pPr>
              <w:rPr>
                <w:sz w:val="5"/>
                <w:szCs w:val="5"/>
              </w:rPr>
            </w:pPr>
          </w:p>
        </w:tc>
        <w:tc>
          <w:tcPr>
            <w:tcW w:w="740" w:type="dxa"/>
            <w:vAlign w:val="bottom"/>
          </w:tcPr>
          <w:p w14:paraId="6203E47A" w14:textId="77777777" w:rsidR="001516AB" w:rsidRDefault="001516AB">
            <w:pPr>
              <w:rPr>
                <w:sz w:val="5"/>
                <w:szCs w:val="5"/>
              </w:rPr>
            </w:pPr>
          </w:p>
        </w:tc>
        <w:tc>
          <w:tcPr>
            <w:tcW w:w="1760" w:type="dxa"/>
            <w:gridSpan w:val="3"/>
            <w:vMerge w:val="restart"/>
            <w:vAlign w:val="bottom"/>
          </w:tcPr>
          <w:p w14:paraId="4A610C30" w14:textId="77777777" w:rsidR="001516AB" w:rsidRDefault="0066520C">
            <w:pPr>
              <w:ind w:left="432"/>
              <w:jc w:val="center"/>
              <w:rPr>
                <w:sz w:val="20"/>
                <w:szCs w:val="20"/>
              </w:rPr>
            </w:pPr>
            <w:r>
              <w:rPr>
                <w:rFonts w:ascii="Arial" w:eastAsia="Arial" w:hAnsi="Arial" w:cs="Arial"/>
                <w:sz w:val="10"/>
                <w:szCs w:val="10"/>
              </w:rPr>
              <w:t>FS_AUTOCAL = 00 | 01</w:t>
            </w:r>
          </w:p>
        </w:tc>
        <w:tc>
          <w:tcPr>
            <w:tcW w:w="1100" w:type="dxa"/>
            <w:vMerge w:val="restart"/>
            <w:vAlign w:val="bottom"/>
          </w:tcPr>
          <w:p w14:paraId="081D6E8C" w14:textId="77777777" w:rsidR="001516AB" w:rsidRDefault="0066520C">
            <w:pPr>
              <w:ind w:right="152"/>
              <w:jc w:val="center"/>
              <w:rPr>
                <w:sz w:val="20"/>
                <w:szCs w:val="20"/>
              </w:rPr>
            </w:pPr>
            <w:r>
              <w:rPr>
                <w:rFonts w:ascii="Arial" w:eastAsia="Arial" w:hAnsi="Arial" w:cs="Arial"/>
                <w:sz w:val="10"/>
                <w:szCs w:val="10"/>
              </w:rPr>
              <w:t>RX_OVERFLOW</w:t>
            </w:r>
          </w:p>
        </w:tc>
        <w:tc>
          <w:tcPr>
            <w:tcW w:w="1020" w:type="dxa"/>
            <w:vAlign w:val="bottom"/>
          </w:tcPr>
          <w:p w14:paraId="6C26B3EB" w14:textId="77777777" w:rsidR="001516AB" w:rsidRDefault="001516AB">
            <w:pPr>
              <w:rPr>
                <w:sz w:val="5"/>
                <w:szCs w:val="5"/>
              </w:rPr>
            </w:pPr>
          </w:p>
        </w:tc>
        <w:tc>
          <w:tcPr>
            <w:tcW w:w="0" w:type="dxa"/>
            <w:vAlign w:val="bottom"/>
          </w:tcPr>
          <w:p w14:paraId="23D12E04" w14:textId="77777777" w:rsidR="001516AB" w:rsidRDefault="001516AB">
            <w:pPr>
              <w:rPr>
                <w:sz w:val="1"/>
                <w:szCs w:val="1"/>
              </w:rPr>
            </w:pPr>
          </w:p>
        </w:tc>
      </w:tr>
      <w:tr w:rsidR="001516AB" w14:paraId="1B993ED3" w14:textId="77777777">
        <w:trPr>
          <w:trHeight w:val="54"/>
        </w:trPr>
        <w:tc>
          <w:tcPr>
            <w:tcW w:w="1000" w:type="dxa"/>
            <w:vAlign w:val="bottom"/>
          </w:tcPr>
          <w:p w14:paraId="4C3A8B32" w14:textId="77777777" w:rsidR="001516AB" w:rsidRDefault="001516AB">
            <w:pPr>
              <w:rPr>
                <w:sz w:val="4"/>
                <w:szCs w:val="4"/>
              </w:rPr>
            </w:pPr>
          </w:p>
        </w:tc>
        <w:tc>
          <w:tcPr>
            <w:tcW w:w="1220" w:type="dxa"/>
            <w:gridSpan w:val="2"/>
            <w:vMerge/>
            <w:vAlign w:val="bottom"/>
          </w:tcPr>
          <w:p w14:paraId="7CFAE370" w14:textId="77777777" w:rsidR="001516AB" w:rsidRDefault="001516AB">
            <w:pPr>
              <w:rPr>
                <w:sz w:val="4"/>
                <w:szCs w:val="4"/>
              </w:rPr>
            </w:pPr>
          </w:p>
        </w:tc>
        <w:tc>
          <w:tcPr>
            <w:tcW w:w="700" w:type="dxa"/>
            <w:vAlign w:val="bottom"/>
          </w:tcPr>
          <w:p w14:paraId="3FF43D91" w14:textId="77777777" w:rsidR="001516AB" w:rsidRDefault="001516AB">
            <w:pPr>
              <w:rPr>
                <w:sz w:val="4"/>
                <w:szCs w:val="4"/>
              </w:rPr>
            </w:pPr>
          </w:p>
        </w:tc>
        <w:tc>
          <w:tcPr>
            <w:tcW w:w="880" w:type="dxa"/>
            <w:vAlign w:val="bottom"/>
          </w:tcPr>
          <w:p w14:paraId="17EAC383" w14:textId="77777777" w:rsidR="001516AB" w:rsidRDefault="001516AB">
            <w:pPr>
              <w:rPr>
                <w:sz w:val="4"/>
                <w:szCs w:val="4"/>
              </w:rPr>
            </w:pPr>
          </w:p>
        </w:tc>
        <w:tc>
          <w:tcPr>
            <w:tcW w:w="260" w:type="dxa"/>
            <w:vAlign w:val="bottom"/>
          </w:tcPr>
          <w:p w14:paraId="245B3848" w14:textId="77777777" w:rsidR="001516AB" w:rsidRDefault="001516AB">
            <w:pPr>
              <w:rPr>
                <w:sz w:val="4"/>
                <w:szCs w:val="4"/>
              </w:rPr>
            </w:pPr>
          </w:p>
        </w:tc>
        <w:tc>
          <w:tcPr>
            <w:tcW w:w="740" w:type="dxa"/>
            <w:vAlign w:val="bottom"/>
          </w:tcPr>
          <w:p w14:paraId="5A8AE4C4" w14:textId="77777777" w:rsidR="001516AB" w:rsidRDefault="001516AB">
            <w:pPr>
              <w:rPr>
                <w:sz w:val="4"/>
                <w:szCs w:val="4"/>
              </w:rPr>
            </w:pPr>
          </w:p>
        </w:tc>
        <w:tc>
          <w:tcPr>
            <w:tcW w:w="1760" w:type="dxa"/>
            <w:gridSpan w:val="3"/>
            <w:vMerge/>
            <w:vAlign w:val="bottom"/>
          </w:tcPr>
          <w:p w14:paraId="1D771F67" w14:textId="77777777" w:rsidR="001516AB" w:rsidRDefault="001516AB">
            <w:pPr>
              <w:rPr>
                <w:sz w:val="4"/>
                <w:szCs w:val="4"/>
              </w:rPr>
            </w:pPr>
          </w:p>
        </w:tc>
        <w:tc>
          <w:tcPr>
            <w:tcW w:w="1100" w:type="dxa"/>
            <w:vMerge/>
            <w:vAlign w:val="bottom"/>
          </w:tcPr>
          <w:p w14:paraId="7DFC70FB" w14:textId="77777777" w:rsidR="001516AB" w:rsidRDefault="001516AB">
            <w:pPr>
              <w:rPr>
                <w:sz w:val="4"/>
                <w:szCs w:val="4"/>
              </w:rPr>
            </w:pPr>
          </w:p>
        </w:tc>
        <w:tc>
          <w:tcPr>
            <w:tcW w:w="1020" w:type="dxa"/>
            <w:vAlign w:val="bottom"/>
          </w:tcPr>
          <w:p w14:paraId="588740B9" w14:textId="77777777" w:rsidR="001516AB" w:rsidRDefault="001516AB">
            <w:pPr>
              <w:rPr>
                <w:sz w:val="4"/>
                <w:szCs w:val="4"/>
              </w:rPr>
            </w:pPr>
          </w:p>
        </w:tc>
        <w:tc>
          <w:tcPr>
            <w:tcW w:w="0" w:type="dxa"/>
            <w:vAlign w:val="bottom"/>
          </w:tcPr>
          <w:p w14:paraId="57CAD6A4" w14:textId="77777777" w:rsidR="001516AB" w:rsidRDefault="001516AB">
            <w:pPr>
              <w:rPr>
                <w:sz w:val="1"/>
                <w:szCs w:val="1"/>
              </w:rPr>
            </w:pPr>
          </w:p>
        </w:tc>
      </w:tr>
      <w:tr w:rsidR="001516AB" w14:paraId="24CB380F" w14:textId="77777777">
        <w:trPr>
          <w:trHeight w:val="35"/>
        </w:trPr>
        <w:tc>
          <w:tcPr>
            <w:tcW w:w="1000" w:type="dxa"/>
            <w:vAlign w:val="bottom"/>
          </w:tcPr>
          <w:p w14:paraId="610BF80C" w14:textId="77777777" w:rsidR="001516AB" w:rsidRDefault="001516AB">
            <w:pPr>
              <w:rPr>
                <w:sz w:val="3"/>
                <w:szCs w:val="3"/>
              </w:rPr>
            </w:pPr>
          </w:p>
        </w:tc>
        <w:tc>
          <w:tcPr>
            <w:tcW w:w="1220" w:type="dxa"/>
            <w:gridSpan w:val="2"/>
            <w:vMerge/>
            <w:vAlign w:val="bottom"/>
          </w:tcPr>
          <w:p w14:paraId="2337C492" w14:textId="77777777" w:rsidR="001516AB" w:rsidRDefault="001516AB">
            <w:pPr>
              <w:rPr>
                <w:sz w:val="3"/>
                <w:szCs w:val="3"/>
              </w:rPr>
            </w:pPr>
          </w:p>
        </w:tc>
        <w:tc>
          <w:tcPr>
            <w:tcW w:w="700" w:type="dxa"/>
            <w:vAlign w:val="bottom"/>
          </w:tcPr>
          <w:p w14:paraId="2D7CD135" w14:textId="77777777" w:rsidR="001516AB" w:rsidRDefault="001516AB">
            <w:pPr>
              <w:rPr>
                <w:sz w:val="3"/>
                <w:szCs w:val="3"/>
              </w:rPr>
            </w:pPr>
          </w:p>
        </w:tc>
        <w:tc>
          <w:tcPr>
            <w:tcW w:w="880" w:type="dxa"/>
            <w:vAlign w:val="bottom"/>
          </w:tcPr>
          <w:p w14:paraId="2872B2A0" w14:textId="77777777" w:rsidR="001516AB" w:rsidRDefault="001516AB">
            <w:pPr>
              <w:rPr>
                <w:sz w:val="3"/>
                <w:szCs w:val="3"/>
              </w:rPr>
            </w:pPr>
          </w:p>
        </w:tc>
        <w:tc>
          <w:tcPr>
            <w:tcW w:w="260" w:type="dxa"/>
            <w:vAlign w:val="bottom"/>
          </w:tcPr>
          <w:p w14:paraId="533B6BD5" w14:textId="77777777" w:rsidR="001516AB" w:rsidRDefault="001516AB">
            <w:pPr>
              <w:rPr>
                <w:sz w:val="3"/>
                <w:szCs w:val="3"/>
              </w:rPr>
            </w:pPr>
          </w:p>
        </w:tc>
        <w:tc>
          <w:tcPr>
            <w:tcW w:w="740" w:type="dxa"/>
            <w:vAlign w:val="bottom"/>
          </w:tcPr>
          <w:p w14:paraId="29A49DB3" w14:textId="77777777" w:rsidR="001516AB" w:rsidRDefault="001516AB">
            <w:pPr>
              <w:rPr>
                <w:sz w:val="3"/>
                <w:szCs w:val="3"/>
              </w:rPr>
            </w:pPr>
          </w:p>
        </w:tc>
        <w:tc>
          <w:tcPr>
            <w:tcW w:w="1400" w:type="dxa"/>
            <w:vAlign w:val="bottom"/>
          </w:tcPr>
          <w:p w14:paraId="2B42B545" w14:textId="77777777" w:rsidR="001516AB" w:rsidRDefault="001516AB">
            <w:pPr>
              <w:rPr>
                <w:sz w:val="3"/>
                <w:szCs w:val="3"/>
              </w:rPr>
            </w:pPr>
          </w:p>
        </w:tc>
        <w:tc>
          <w:tcPr>
            <w:tcW w:w="60" w:type="dxa"/>
            <w:vAlign w:val="bottom"/>
          </w:tcPr>
          <w:p w14:paraId="3930D85B" w14:textId="77777777" w:rsidR="001516AB" w:rsidRDefault="001516AB">
            <w:pPr>
              <w:rPr>
                <w:sz w:val="3"/>
                <w:szCs w:val="3"/>
              </w:rPr>
            </w:pPr>
          </w:p>
        </w:tc>
        <w:tc>
          <w:tcPr>
            <w:tcW w:w="300" w:type="dxa"/>
            <w:vAlign w:val="bottom"/>
          </w:tcPr>
          <w:p w14:paraId="21E8EF0E" w14:textId="77777777" w:rsidR="001516AB" w:rsidRDefault="001516AB">
            <w:pPr>
              <w:rPr>
                <w:sz w:val="3"/>
                <w:szCs w:val="3"/>
              </w:rPr>
            </w:pPr>
          </w:p>
        </w:tc>
        <w:tc>
          <w:tcPr>
            <w:tcW w:w="1100" w:type="dxa"/>
            <w:vMerge/>
            <w:vAlign w:val="bottom"/>
          </w:tcPr>
          <w:p w14:paraId="0027B751" w14:textId="77777777" w:rsidR="001516AB" w:rsidRDefault="001516AB">
            <w:pPr>
              <w:rPr>
                <w:sz w:val="3"/>
                <w:szCs w:val="3"/>
              </w:rPr>
            </w:pPr>
          </w:p>
        </w:tc>
        <w:tc>
          <w:tcPr>
            <w:tcW w:w="1020" w:type="dxa"/>
            <w:vAlign w:val="bottom"/>
          </w:tcPr>
          <w:p w14:paraId="0EB05FFE" w14:textId="77777777" w:rsidR="001516AB" w:rsidRDefault="001516AB">
            <w:pPr>
              <w:rPr>
                <w:sz w:val="3"/>
                <w:szCs w:val="3"/>
              </w:rPr>
            </w:pPr>
          </w:p>
        </w:tc>
        <w:tc>
          <w:tcPr>
            <w:tcW w:w="0" w:type="dxa"/>
            <w:vAlign w:val="bottom"/>
          </w:tcPr>
          <w:p w14:paraId="1F5F4448" w14:textId="77777777" w:rsidR="001516AB" w:rsidRDefault="001516AB">
            <w:pPr>
              <w:spacing w:line="20" w:lineRule="exact"/>
              <w:rPr>
                <w:sz w:val="1"/>
                <w:szCs w:val="1"/>
              </w:rPr>
            </w:pPr>
          </w:p>
        </w:tc>
      </w:tr>
      <w:tr w:rsidR="001516AB" w14:paraId="458D2567" w14:textId="77777777">
        <w:trPr>
          <w:trHeight w:val="115"/>
        </w:trPr>
        <w:tc>
          <w:tcPr>
            <w:tcW w:w="1000" w:type="dxa"/>
            <w:vAlign w:val="bottom"/>
          </w:tcPr>
          <w:p w14:paraId="23326274" w14:textId="77777777" w:rsidR="001516AB" w:rsidRDefault="001516AB">
            <w:pPr>
              <w:rPr>
                <w:sz w:val="9"/>
                <w:szCs w:val="9"/>
              </w:rPr>
            </w:pPr>
          </w:p>
        </w:tc>
        <w:tc>
          <w:tcPr>
            <w:tcW w:w="860" w:type="dxa"/>
            <w:vAlign w:val="bottom"/>
          </w:tcPr>
          <w:p w14:paraId="5EF7CF29" w14:textId="77777777" w:rsidR="001516AB" w:rsidRDefault="0066520C">
            <w:pPr>
              <w:ind w:left="312"/>
              <w:jc w:val="center"/>
              <w:rPr>
                <w:sz w:val="20"/>
                <w:szCs w:val="20"/>
              </w:rPr>
            </w:pPr>
            <w:r>
              <w:rPr>
                <w:rFonts w:ascii="Arial" w:eastAsia="Arial" w:hAnsi="Arial" w:cs="Arial"/>
                <w:w w:val="89"/>
                <w:sz w:val="10"/>
                <w:szCs w:val="10"/>
              </w:rPr>
              <w:t>22</w:t>
            </w:r>
          </w:p>
        </w:tc>
        <w:tc>
          <w:tcPr>
            <w:tcW w:w="360" w:type="dxa"/>
            <w:vAlign w:val="bottom"/>
          </w:tcPr>
          <w:p w14:paraId="63D33B9F" w14:textId="77777777" w:rsidR="001516AB" w:rsidRDefault="001516AB">
            <w:pPr>
              <w:rPr>
                <w:sz w:val="9"/>
                <w:szCs w:val="9"/>
              </w:rPr>
            </w:pPr>
          </w:p>
        </w:tc>
        <w:tc>
          <w:tcPr>
            <w:tcW w:w="700" w:type="dxa"/>
            <w:vAlign w:val="bottom"/>
          </w:tcPr>
          <w:p w14:paraId="39A339E6" w14:textId="77777777" w:rsidR="001516AB" w:rsidRDefault="001516AB">
            <w:pPr>
              <w:rPr>
                <w:sz w:val="9"/>
                <w:szCs w:val="9"/>
              </w:rPr>
            </w:pPr>
          </w:p>
        </w:tc>
        <w:tc>
          <w:tcPr>
            <w:tcW w:w="880" w:type="dxa"/>
            <w:vAlign w:val="bottom"/>
          </w:tcPr>
          <w:p w14:paraId="45F0FF0D" w14:textId="77777777" w:rsidR="001516AB" w:rsidRDefault="001516AB">
            <w:pPr>
              <w:rPr>
                <w:sz w:val="9"/>
                <w:szCs w:val="9"/>
              </w:rPr>
            </w:pPr>
          </w:p>
        </w:tc>
        <w:tc>
          <w:tcPr>
            <w:tcW w:w="260" w:type="dxa"/>
            <w:vAlign w:val="bottom"/>
          </w:tcPr>
          <w:p w14:paraId="49756F09" w14:textId="77777777" w:rsidR="001516AB" w:rsidRDefault="001516AB">
            <w:pPr>
              <w:rPr>
                <w:sz w:val="9"/>
                <w:szCs w:val="9"/>
              </w:rPr>
            </w:pPr>
          </w:p>
        </w:tc>
        <w:tc>
          <w:tcPr>
            <w:tcW w:w="740" w:type="dxa"/>
            <w:vAlign w:val="bottom"/>
          </w:tcPr>
          <w:p w14:paraId="393199E4" w14:textId="77777777" w:rsidR="001516AB" w:rsidRDefault="001516AB">
            <w:pPr>
              <w:rPr>
                <w:sz w:val="9"/>
                <w:szCs w:val="9"/>
              </w:rPr>
            </w:pPr>
          </w:p>
        </w:tc>
        <w:tc>
          <w:tcPr>
            <w:tcW w:w="1400" w:type="dxa"/>
            <w:vAlign w:val="bottom"/>
          </w:tcPr>
          <w:p w14:paraId="3EE98FB4" w14:textId="77777777" w:rsidR="001516AB" w:rsidRDefault="001516AB">
            <w:pPr>
              <w:rPr>
                <w:sz w:val="9"/>
                <w:szCs w:val="9"/>
              </w:rPr>
            </w:pPr>
          </w:p>
        </w:tc>
        <w:tc>
          <w:tcPr>
            <w:tcW w:w="60" w:type="dxa"/>
            <w:vAlign w:val="bottom"/>
          </w:tcPr>
          <w:p w14:paraId="213AB7FF" w14:textId="77777777" w:rsidR="001516AB" w:rsidRDefault="001516AB">
            <w:pPr>
              <w:rPr>
                <w:sz w:val="9"/>
                <w:szCs w:val="9"/>
              </w:rPr>
            </w:pPr>
          </w:p>
        </w:tc>
        <w:tc>
          <w:tcPr>
            <w:tcW w:w="300" w:type="dxa"/>
            <w:vAlign w:val="bottom"/>
          </w:tcPr>
          <w:p w14:paraId="64B16FAD" w14:textId="77777777" w:rsidR="001516AB" w:rsidRDefault="001516AB">
            <w:pPr>
              <w:rPr>
                <w:sz w:val="9"/>
                <w:szCs w:val="9"/>
              </w:rPr>
            </w:pPr>
          </w:p>
        </w:tc>
        <w:tc>
          <w:tcPr>
            <w:tcW w:w="1100" w:type="dxa"/>
            <w:vAlign w:val="bottom"/>
          </w:tcPr>
          <w:p w14:paraId="061628FA" w14:textId="77777777" w:rsidR="001516AB" w:rsidRDefault="0066520C">
            <w:pPr>
              <w:ind w:right="552"/>
              <w:jc w:val="right"/>
              <w:rPr>
                <w:sz w:val="20"/>
                <w:szCs w:val="20"/>
              </w:rPr>
            </w:pPr>
            <w:r>
              <w:rPr>
                <w:rFonts w:ascii="Arial" w:eastAsia="Arial" w:hAnsi="Arial" w:cs="Arial"/>
                <w:sz w:val="10"/>
                <w:szCs w:val="10"/>
              </w:rPr>
              <w:t>17</w:t>
            </w:r>
          </w:p>
        </w:tc>
        <w:tc>
          <w:tcPr>
            <w:tcW w:w="1020" w:type="dxa"/>
            <w:vAlign w:val="bottom"/>
          </w:tcPr>
          <w:p w14:paraId="1B2EAC3B" w14:textId="77777777" w:rsidR="001516AB" w:rsidRDefault="001516AB">
            <w:pPr>
              <w:rPr>
                <w:sz w:val="9"/>
                <w:szCs w:val="9"/>
              </w:rPr>
            </w:pPr>
          </w:p>
        </w:tc>
        <w:tc>
          <w:tcPr>
            <w:tcW w:w="0" w:type="dxa"/>
            <w:vAlign w:val="bottom"/>
          </w:tcPr>
          <w:p w14:paraId="689209C1" w14:textId="77777777" w:rsidR="001516AB" w:rsidRDefault="001516AB">
            <w:pPr>
              <w:rPr>
                <w:sz w:val="1"/>
                <w:szCs w:val="1"/>
              </w:rPr>
            </w:pPr>
          </w:p>
        </w:tc>
      </w:tr>
    </w:tbl>
    <w:p w14:paraId="52E0B6A9" w14:textId="77777777" w:rsidR="001516AB" w:rsidRDefault="0066520C">
      <w:pPr>
        <w:spacing w:line="20" w:lineRule="exact"/>
        <w:rPr>
          <w:sz w:val="20"/>
          <w:szCs w:val="20"/>
        </w:rPr>
      </w:pPr>
      <w:r>
        <w:rPr>
          <w:noProof/>
          <w:sz w:val="20"/>
          <w:szCs w:val="20"/>
        </w:rPr>
        <w:drawing>
          <wp:anchor distT="0" distB="0" distL="114300" distR="114300" simplePos="0" relativeHeight="251676160" behindDoc="1" locked="0" layoutInCell="0" allowOverlap="1" wp14:anchorId="0F9B16A2" wp14:editId="4BBFF8ED">
            <wp:simplePos x="0" y="0"/>
            <wp:positionH relativeFrom="column">
              <wp:posOffset>337185</wp:posOffset>
            </wp:positionH>
            <wp:positionV relativeFrom="paragraph">
              <wp:posOffset>-4548505</wp:posOffset>
            </wp:positionV>
            <wp:extent cx="4810760" cy="5498465"/>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88"/>
                    <a:srcRect/>
                    <a:stretch>
                      <a:fillRect/>
                    </a:stretch>
                  </pic:blipFill>
                  <pic:spPr bwMode="auto">
                    <a:xfrm>
                      <a:off x="0" y="0"/>
                      <a:ext cx="4810760" cy="5498465"/>
                    </a:xfrm>
                    <a:prstGeom prst="rect">
                      <a:avLst/>
                    </a:prstGeom>
                    <a:noFill/>
                  </pic:spPr>
                </pic:pic>
              </a:graphicData>
            </a:graphic>
          </wp:anchor>
        </w:drawing>
      </w:r>
    </w:p>
    <w:p w14:paraId="11CC4DDC" w14:textId="77777777" w:rsidR="001516AB" w:rsidRDefault="001516AB">
      <w:pPr>
        <w:spacing w:line="200" w:lineRule="exact"/>
        <w:rPr>
          <w:sz w:val="20"/>
          <w:szCs w:val="20"/>
        </w:rPr>
      </w:pPr>
    </w:p>
    <w:p w14:paraId="65D3A9F1" w14:textId="77777777" w:rsidR="001516AB" w:rsidRDefault="001516AB">
      <w:pPr>
        <w:spacing w:line="200" w:lineRule="exact"/>
        <w:rPr>
          <w:sz w:val="20"/>
          <w:szCs w:val="20"/>
        </w:rPr>
      </w:pPr>
    </w:p>
    <w:p w14:paraId="042B6529" w14:textId="77777777" w:rsidR="001516AB" w:rsidRDefault="001516AB">
      <w:pPr>
        <w:spacing w:line="306" w:lineRule="exact"/>
        <w:rPr>
          <w:sz w:val="20"/>
          <w:szCs w:val="20"/>
        </w:rPr>
      </w:pPr>
    </w:p>
    <w:tbl>
      <w:tblPr>
        <w:tblW w:w="0" w:type="auto"/>
        <w:tblInd w:w="2320" w:type="dxa"/>
        <w:tblLayout w:type="fixed"/>
        <w:tblCellMar>
          <w:left w:w="0" w:type="dxa"/>
          <w:right w:w="0" w:type="dxa"/>
        </w:tblCellMar>
        <w:tblLook w:val="04A0" w:firstRow="1" w:lastRow="0" w:firstColumn="1" w:lastColumn="0" w:noHBand="0" w:noVBand="1"/>
      </w:tblPr>
      <w:tblGrid>
        <w:gridCol w:w="1060"/>
        <w:gridCol w:w="2980"/>
        <w:gridCol w:w="20"/>
      </w:tblGrid>
      <w:tr w:rsidR="001516AB" w14:paraId="1FE96683" w14:textId="77777777">
        <w:trPr>
          <w:trHeight w:val="115"/>
        </w:trPr>
        <w:tc>
          <w:tcPr>
            <w:tcW w:w="1060" w:type="dxa"/>
            <w:vAlign w:val="bottom"/>
          </w:tcPr>
          <w:p w14:paraId="0FD48ADF" w14:textId="77777777" w:rsidR="001516AB" w:rsidRDefault="0066520C">
            <w:pPr>
              <w:rPr>
                <w:sz w:val="20"/>
                <w:szCs w:val="20"/>
              </w:rPr>
            </w:pPr>
            <w:r>
              <w:rPr>
                <w:rFonts w:ascii="Arial" w:eastAsia="Arial" w:hAnsi="Arial" w:cs="Arial"/>
                <w:sz w:val="10"/>
                <w:szCs w:val="10"/>
                <w:highlight w:val="white"/>
              </w:rPr>
              <w:t>SFTX</w:t>
            </w:r>
          </w:p>
        </w:tc>
        <w:tc>
          <w:tcPr>
            <w:tcW w:w="2980" w:type="dxa"/>
            <w:vMerge w:val="restart"/>
            <w:vAlign w:val="bottom"/>
          </w:tcPr>
          <w:p w14:paraId="67E05098" w14:textId="77777777" w:rsidR="001516AB" w:rsidRDefault="0066520C">
            <w:pPr>
              <w:ind w:left="2720"/>
              <w:rPr>
                <w:sz w:val="20"/>
                <w:szCs w:val="20"/>
              </w:rPr>
            </w:pPr>
            <w:r>
              <w:rPr>
                <w:rFonts w:ascii="Arial" w:eastAsia="Arial" w:hAnsi="Arial" w:cs="Arial"/>
                <w:w w:val="89"/>
                <w:sz w:val="10"/>
                <w:szCs w:val="10"/>
                <w:highlight w:val="white"/>
              </w:rPr>
              <w:t>SFRX</w:t>
            </w:r>
          </w:p>
        </w:tc>
        <w:tc>
          <w:tcPr>
            <w:tcW w:w="0" w:type="dxa"/>
            <w:vAlign w:val="bottom"/>
          </w:tcPr>
          <w:p w14:paraId="2380D147" w14:textId="77777777" w:rsidR="001516AB" w:rsidRDefault="001516AB">
            <w:pPr>
              <w:rPr>
                <w:sz w:val="1"/>
                <w:szCs w:val="1"/>
              </w:rPr>
            </w:pPr>
          </w:p>
        </w:tc>
      </w:tr>
      <w:tr w:rsidR="001516AB" w14:paraId="007D45AA" w14:textId="77777777">
        <w:trPr>
          <w:trHeight w:val="40"/>
        </w:trPr>
        <w:tc>
          <w:tcPr>
            <w:tcW w:w="1060" w:type="dxa"/>
            <w:vAlign w:val="bottom"/>
          </w:tcPr>
          <w:p w14:paraId="580E81A3" w14:textId="77777777" w:rsidR="001516AB" w:rsidRDefault="001516AB">
            <w:pPr>
              <w:rPr>
                <w:sz w:val="3"/>
                <w:szCs w:val="3"/>
              </w:rPr>
            </w:pPr>
          </w:p>
        </w:tc>
        <w:tc>
          <w:tcPr>
            <w:tcW w:w="2980" w:type="dxa"/>
            <w:vMerge/>
            <w:vAlign w:val="bottom"/>
          </w:tcPr>
          <w:p w14:paraId="3F902015" w14:textId="77777777" w:rsidR="001516AB" w:rsidRDefault="001516AB">
            <w:pPr>
              <w:rPr>
                <w:sz w:val="3"/>
                <w:szCs w:val="3"/>
              </w:rPr>
            </w:pPr>
          </w:p>
        </w:tc>
        <w:tc>
          <w:tcPr>
            <w:tcW w:w="0" w:type="dxa"/>
            <w:vAlign w:val="bottom"/>
          </w:tcPr>
          <w:p w14:paraId="172BA59D" w14:textId="77777777" w:rsidR="001516AB" w:rsidRDefault="001516AB">
            <w:pPr>
              <w:spacing w:line="20" w:lineRule="exact"/>
              <w:rPr>
                <w:sz w:val="1"/>
                <w:szCs w:val="1"/>
              </w:rPr>
            </w:pPr>
          </w:p>
        </w:tc>
      </w:tr>
      <w:tr w:rsidR="001516AB" w14:paraId="67E3F1CA" w14:textId="77777777">
        <w:trPr>
          <w:trHeight w:val="192"/>
        </w:trPr>
        <w:tc>
          <w:tcPr>
            <w:tcW w:w="1060" w:type="dxa"/>
            <w:vAlign w:val="bottom"/>
          </w:tcPr>
          <w:p w14:paraId="60E64520" w14:textId="77777777" w:rsidR="001516AB" w:rsidRDefault="001516AB">
            <w:pPr>
              <w:rPr>
                <w:sz w:val="16"/>
                <w:szCs w:val="16"/>
              </w:rPr>
            </w:pPr>
          </w:p>
        </w:tc>
        <w:tc>
          <w:tcPr>
            <w:tcW w:w="2980" w:type="dxa"/>
            <w:vAlign w:val="bottom"/>
          </w:tcPr>
          <w:p w14:paraId="7CF6C992" w14:textId="77777777" w:rsidR="001516AB" w:rsidRDefault="0066520C">
            <w:pPr>
              <w:ind w:right="1072"/>
              <w:jc w:val="center"/>
              <w:rPr>
                <w:sz w:val="20"/>
                <w:szCs w:val="20"/>
              </w:rPr>
            </w:pPr>
            <w:r>
              <w:rPr>
                <w:rFonts w:ascii="Arial" w:eastAsia="Arial" w:hAnsi="Arial" w:cs="Arial"/>
                <w:w w:val="98"/>
                <w:sz w:val="10"/>
                <w:szCs w:val="10"/>
              </w:rPr>
              <w:t>ПРАЗДНЫЙ</w:t>
            </w:r>
          </w:p>
        </w:tc>
        <w:tc>
          <w:tcPr>
            <w:tcW w:w="0" w:type="dxa"/>
            <w:vAlign w:val="bottom"/>
          </w:tcPr>
          <w:p w14:paraId="229FCF64" w14:textId="77777777" w:rsidR="001516AB" w:rsidRDefault="001516AB">
            <w:pPr>
              <w:rPr>
                <w:sz w:val="1"/>
                <w:szCs w:val="1"/>
              </w:rPr>
            </w:pPr>
          </w:p>
        </w:tc>
      </w:tr>
      <w:tr w:rsidR="001516AB" w14:paraId="60099CAD" w14:textId="77777777">
        <w:trPr>
          <w:trHeight w:val="115"/>
        </w:trPr>
        <w:tc>
          <w:tcPr>
            <w:tcW w:w="1060" w:type="dxa"/>
            <w:vAlign w:val="bottom"/>
          </w:tcPr>
          <w:p w14:paraId="2EBFB0A5" w14:textId="77777777" w:rsidR="001516AB" w:rsidRDefault="001516AB">
            <w:pPr>
              <w:rPr>
                <w:sz w:val="9"/>
                <w:szCs w:val="9"/>
              </w:rPr>
            </w:pPr>
          </w:p>
        </w:tc>
        <w:tc>
          <w:tcPr>
            <w:tcW w:w="2980" w:type="dxa"/>
            <w:vAlign w:val="bottom"/>
          </w:tcPr>
          <w:p w14:paraId="0AE870C1" w14:textId="77777777" w:rsidR="001516AB" w:rsidRDefault="0066520C">
            <w:pPr>
              <w:ind w:right="1972"/>
              <w:jc w:val="right"/>
              <w:rPr>
                <w:sz w:val="20"/>
                <w:szCs w:val="20"/>
              </w:rPr>
            </w:pPr>
            <w:r>
              <w:rPr>
                <w:rFonts w:ascii="Arial" w:eastAsia="Arial" w:hAnsi="Arial" w:cs="Arial"/>
                <w:sz w:val="10"/>
                <w:szCs w:val="10"/>
              </w:rPr>
              <w:t>1</w:t>
            </w:r>
          </w:p>
        </w:tc>
        <w:tc>
          <w:tcPr>
            <w:tcW w:w="0" w:type="dxa"/>
            <w:vAlign w:val="bottom"/>
          </w:tcPr>
          <w:p w14:paraId="123A422E" w14:textId="77777777" w:rsidR="001516AB" w:rsidRDefault="001516AB">
            <w:pPr>
              <w:rPr>
                <w:sz w:val="1"/>
                <w:szCs w:val="1"/>
              </w:rPr>
            </w:pPr>
          </w:p>
        </w:tc>
      </w:tr>
    </w:tbl>
    <w:p w14:paraId="6BCC7B00" w14:textId="77777777" w:rsidR="001516AB" w:rsidRDefault="001516AB">
      <w:pPr>
        <w:spacing w:line="200" w:lineRule="exact"/>
        <w:rPr>
          <w:sz w:val="20"/>
          <w:szCs w:val="20"/>
        </w:rPr>
      </w:pPr>
    </w:p>
    <w:p w14:paraId="1E97AD42" w14:textId="77777777" w:rsidR="001516AB" w:rsidRDefault="001516AB">
      <w:pPr>
        <w:spacing w:line="200" w:lineRule="exact"/>
        <w:rPr>
          <w:sz w:val="20"/>
          <w:szCs w:val="20"/>
        </w:rPr>
      </w:pPr>
    </w:p>
    <w:p w14:paraId="3BDE7300" w14:textId="77777777" w:rsidR="001516AB" w:rsidRDefault="001516AB">
      <w:pPr>
        <w:spacing w:line="260" w:lineRule="exact"/>
        <w:rPr>
          <w:sz w:val="20"/>
          <w:szCs w:val="20"/>
        </w:rPr>
      </w:pPr>
    </w:p>
    <w:p w14:paraId="5FEE9F6A" w14:textId="77777777" w:rsidR="001516AB" w:rsidRDefault="0066520C">
      <w:pPr>
        <w:ind w:left="2120"/>
        <w:rPr>
          <w:sz w:val="20"/>
          <w:szCs w:val="20"/>
        </w:rPr>
      </w:pPr>
      <w:r>
        <w:rPr>
          <w:rFonts w:ascii="Arial" w:eastAsia="Arial" w:hAnsi="Arial" w:cs="Arial"/>
          <w:b/>
          <w:bCs/>
          <w:sz w:val="20"/>
          <w:szCs w:val="20"/>
        </w:rPr>
        <w:t>Рисунок 25: Полная диаграмма состояний радиоуправления</w:t>
      </w:r>
    </w:p>
    <w:p w14:paraId="60668C3C" w14:textId="77777777" w:rsidR="001516AB" w:rsidRDefault="001516AB">
      <w:pPr>
        <w:sectPr w:rsidR="001516AB">
          <w:pgSz w:w="11900" w:h="16838"/>
          <w:pgMar w:top="676" w:right="1440" w:bottom="280" w:left="1380" w:header="0" w:footer="0" w:gutter="0"/>
          <w:cols w:space="720" w:equalWidth="0">
            <w:col w:w="9086"/>
          </w:cols>
        </w:sectPr>
      </w:pPr>
    </w:p>
    <w:p w14:paraId="591EB4C2" w14:textId="77777777" w:rsidR="001516AB" w:rsidRDefault="001516AB">
      <w:pPr>
        <w:spacing w:line="126" w:lineRule="exact"/>
        <w:rPr>
          <w:sz w:val="20"/>
          <w:szCs w:val="20"/>
        </w:rPr>
      </w:pPr>
    </w:p>
    <w:p w14:paraId="0A0963F3" w14:textId="77777777" w:rsidR="001516AB" w:rsidRDefault="0066520C">
      <w:pPr>
        <w:spacing w:line="236" w:lineRule="auto"/>
        <w:ind w:left="60"/>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имеет встроенный конечный автомат, который используется</w:t>
      </w:r>
      <w:r>
        <w:rPr>
          <w:rFonts w:ascii="Impact" w:eastAsia="Impact" w:hAnsi="Impact" w:cs="Impact"/>
          <w:i/>
          <w:iCs/>
          <w:sz w:val="20"/>
          <w:szCs w:val="20"/>
        </w:rPr>
        <w:t xml:space="preserve"> </w:t>
      </w:r>
      <w:r>
        <w:rPr>
          <w:rFonts w:ascii="Arial" w:eastAsia="Arial" w:hAnsi="Arial" w:cs="Arial"/>
          <w:sz w:val="20"/>
          <w:szCs w:val="20"/>
        </w:rPr>
        <w:t xml:space="preserve">переключаться между разными рабочими состояниями (режимами). Изменение состояния </w:t>
      </w:r>
      <w:r>
        <w:rPr>
          <w:rFonts w:ascii="Arial" w:eastAsia="Arial" w:hAnsi="Arial" w:cs="Arial"/>
          <w:sz w:val="20"/>
          <w:szCs w:val="20"/>
        </w:rPr>
        <w:t>выполняется либо с помощью командных стробов, либо с помощью внутренних событий, таких как потеря значимости TX FIFO.</w:t>
      </w:r>
    </w:p>
    <w:p w14:paraId="254C2337" w14:textId="77777777" w:rsidR="001516AB" w:rsidRDefault="001516AB">
      <w:pPr>
        <w:spacing w:line="133" w:lineRule="exact"/>
        <w:rPr>
          <w:sz w:val="20"/>
          <w:szCs w:val="20"/>
        </w:rPr>
      </w:pPr>
    </w:p>
    <w:p w14:paraId="74EFC8D3" w14:textId="77777777" w:rsidR="001516AB" w:rsidRDefault="0066520C">
      <w:pPr>
        <w:spacing w:line="234" w:lineRule="auto"/>
        <w:ind w:left="60"/>
        <w:jc w:val="both"/>
        <w:rPr>
          <w:sz w:val="20"/>
          <w:szCs w:val="20"/>
        </w:rPr>
      </w:pPr>
      <w:r>
        <w:rPr>
          <w:rFonts w:ascii="Arial" w:eastAsia="Arial" w:hAnsi="Arial" w:cs="Arial"/>
          <w:sz w:val="20"/>
          <w:szCs w:val="20"/>
        </w:rPr>
        <w:t>Упрощенная диаграмма состояний, вместе с типичным использованием и потреблением тока, является</w:t>
      </w:r>
    </w:p>
    <w:p w14:paraId="2DF82A4F" w14:textId="77777777" w:rsidR="001516AB" w:rsidRDefault="001516AB">
      <w:pPr>
        <w:spacing w:line="240" w:lineRule="exact"/>
        <w:rPr>
          <w:sz w:val="20"/>
          <w:szCs w:val="20"/>
        </w:rPr>
      </w:pPr>
    </w:p>
    <w:p w14:paraId="247BE2A8" w14:textId="77777777" w:rsidR="001516AB" w:rsidRDefault="0066520C">
      <w:pPr>
        <w:tabs>
          <w:tab w:val="left" w:pos="600"/>
        </w:tabs>
        <w:ind w:left="60"/>
        <w:rPr>
          <w:sz w:val="20"/>
          <w:szCs w:val="20"/>
        </w:rPr>
      </w:pPr>
      <w:r>
        <w:rPr>
          <w:rFonts w:ascii="Arial" w:eastAsia="Arial" w:hAnsi="Arial" w:cs="Arial"/>
          <w:b/>
          <w:bCs/>
          <w:sz w:val="20"/>
          <w:szCs w:val="20"/>
        </w:rPr>
        <w:t>19.1 Последовательность запуска при включ</w:t>
      </w:r>
      <w:r>
        <w:rPr>
          <w:rFonts w:ascii="Arial" w:eastAsia="Arial" w:hAnsi="Arial" w:cs="Arial"/>
          <w:b/>
          <w:bCs/>
          <w:sz w:val="20"/>
          <w:szCs w:val="20"/>
        </w:rPr>
        <w:t>ении питания</w:t>
      </w:r>
      <w:r>
        <w:rPr>
          <w:rFonts w:ascii="Arial" w:eastAsia="Arial" w:hAnsi="Arial" w:cs="Arial"/>
          <w:b/>
          <w:bCs/>
          <w:sz w:val="20"/>
          <w:szCs w:val="20"/>
        </w:rPr>
        <w:tab/>
      </w:r>
    </w:p>
    <w:p w14:paraId="3FB30539" w14:textId="77777777" w:rsidR="001516AB" w:rsidRDefault="001516AB">
      <w:pPr>
        <w:spacing w:line="131" w:lineRule="exact"/>
        <w:rPr>
          <w:sz w:val="20"/>
          <w:szCs w:val="20"/>
        </w:rPr>
      </w:pPr>
    </w:p>
    <w:p w14:paraId="51DC2C67" w14:textId="77777777" w:rsidR="001516AB" w:rsidRDefault="0066520C">
      <w:pPr>
        <w:spacing w:line="236" w:lineRule="auto"/>
        <w:ind w:left="60"/>
        <w:jc w:val="both"/>
        <w:rPr>
          <w:sz w:val="20"/>
          <w:szCs w:val="20"/>
        </w:rPr>
      </w:pPr>
      <w:r>
        <w:rPr>
          <w:rFonts w:ascii="Arial" w:eastAsia="Arial" w:hAnsi="Arial" w:cs="Arial"/>
          <w:sz w:val="20"/>
          <w:szCs w:val="20"/>
        </w:rPr>
        <w:t>При включении питания систему необходимо перезагрузить. Это достигается одной из двух последовательностей, описанных ниже, т. Е.</w:t>
      </w:r>
    </w:p>
    <w:p w14:paraId="06A05D50" w14:textId="77777777" w:rsidR="001516AB" w:rsidRDefault="0066520C">
      <w:pPr>
        <w:spacing w:line="20" w:lineRule="exact"/>
        <w:rPr>
          <w:sz w:val="20"/>
          <w:szCs w:val="20"/>
        </w:rPr>
      </w:pPr>
      <w:r>
        <w:rPr>
          <w:noProof/>
          <w:sz w:val="20"/>
          <w:szCs w:val="20"/>
        </w:rPr>
        <w:drawing>
          <wp:anchor distT="0" distB="0" distL="114300" distR="114300" simplePos="0" relativeHeight="251677184" behindDoc="1" locked="0" layoutInCell="0" allowOverlap="1" wp14:anchorId="1EBD7F28" wp14:editId="66C3D9F3">
            <wp:simplePos x="0" y="0"/>
            <wp:positionH relativeFrom="column">
              <wp:posOffset>-6985</wp:posOffset>
            </wp:positionH>
            <wp:positionV relativeFrom="paragraph">
              <wp:posOffset>347980</wp:posOffset>
            </wp:positionV>
            <wp:extent cx="5793740" cy="255270"/>
            <wp:effectExtent l="0" t="0" r="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1287D22" w14:textId="77777777" w:rsidR="001516AB" w:rsidRDefault="0066520C">
      <w:pPr>
        <w:spacing w:line="20" w:lineRule="exact"/>
        <w:rPr>
          <w:sz w:val="20"/>
          <w:szCs w:val="20"/>
        </w:rPr>
      </w:pPr>
      <w:r>
        <w:rPr>
          <w:sz w:val="20"/>
          <w:szCs w:val="20"/>
        </w:rPr>
        <w:br w:type="column"/>
      </w:r>
    </w:p>
    <w:p w14:paraId="19556E9A" w14:textId="77777777" w:rsidR="001516AB" w:rsidRDefault="001516AB">
      <w:pPr>
        <w:spacing w:line="113" w:lineRule="exact"/>
        <w:rPr>
          <w:sz w:val="20"/>
          <w:szCs w:val="20"/>
        </w:rPr>
      </w:pPr>
    </w:p>
    <w:p w14:paraId="7D80B6F9" w14:textId="77777777" w:rsidR="001516AB" w:rsidRDefault="0066520C">
      <w:pPr>
        <w:spacing w:line="234" w:lineRule="auto"/>
        <w:ind w:left="7" w:right="6"/>
        <w:rPr>
          <w:rFonts w:ascii="Arial" w:eastAsia="Arial" w:hAnsi="Arial" w:cs="Arial"/>
          <w:sz w:val="20"/>
          <w:szCs w:val="20"/>
        </w:rPr>
      </w:pPr>
      <w:r>
        <w:rPr>
          <w:rFonts w:ascii="Arial" w:eastAsia="Arial" w:hAnsi="Arial" w:cs="Arial"/>
          <w:sz w:val="20"/>
          <w:szCs w:val="20"/>
        </w:rPr>
        <w:t xml:space="preserve">Показано в </w:t>
      </w:r>
      <w:hyperlink w:anchor="page28">
        <w:r>
          <w:rPr>
            <w:rFonts w:ascii="Arial" w:eastAsia="Arial" w:hAnsi="Arial" w:cs="Arial"/>
            <w:sz w:val="20"/>
            <w:szCs w:val="20"/>
          </w:rPr>
          <w:t xml:space="preserve">Рисунок 13 </w:t>
        </w:r>
      </w:hyperlink>
      <w:r>
        <w:rPr>
          <w:rFonts w:ascii="Arial" w:eastAsia="Arial" w:hAnsi="Arial" w:cs="Arial"/>
          <w:sz w:val="20"/>
          <w:szCs w:val="20"/>
        </w:rPr>
        <w:t xml:space="preserve">на странице </w:t>
      </w:r>
      <w:hyperlink w:anchor="page28">
        <w:r>
          <w:rPr>
            <w:rFonts w:ascii="Arial" w:eastAsia="Arial" w:hAnsi="Arial" w:cs="Arial"/>
            <w:sz w:val="20"/>
            <w:szCs w:val="20"/>
          </w:rPr>
          <w:t xml:space="preserve">28. </w:t>
        </w:r>
      </w:hyperlink>
      <w:r>
        <w:rPr>
          <w:rFonts w:ascii="Arial" w:eastAsia="Arial" w:hAnsi="Arial" w:cs="Arial"/>
          <w:sz w:val="20"/>
          <w:szCs w:val="20"/>
        </w:rPr>
        <w:t>Полная диаг</w:t>
      </w:r>
      <w:r>
        <w:rPr>
          <w:rFonts w:ascii="Arial" w:eastAsia="Arial" w:hAnsi="Arial" w:cs="Arial"/>
          <w:sz w:val="20"/>
          <w:szCs w:val="20"/>
        </w:rPr>
        <w:t xml:space="preserve">рамма состояний радиоуправления показана на </w:t>
      </w:r>
      <w:hyperlink w:anchor="page50">
        <w:r>
          <w:rPr>
            <w:rFonts w:ascii="Arial" w:eastAsia="Arial" w:hAnsi="Arial" w:cs="Arial"/>
            <w:sz w:val="20"/>
            <w:szCs w:val="20"/>
          </w:rPr>
          <w:t>Фигура</w:t>
        </w:r>
      </w:hyperlink>
    </w:p>
    <w:p w14:paraId="4DF87507"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78208" behindDoc="1" locked="0" layoutInCell="0" allowOverlap="1" wp14:anchorId="028D36DE" wp14:editId="7E7E9239">
                <wp:simplePos x="0" y="0"/>
                <wp:positionH relativeFrom="column">
                  <wp:posOffset>-227330</wp:posOffset>
                </wp:positionH>
                <wp:positionV relativeFrom="paragraph">
                  <wp:posOffset>-287655</wp:posOffset>
                </wp:positionV>
                <wp:extent cx="0" cy="1107440"/>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0744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A72B496" id="Shape 330"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7.9pt,-22.65pt" to="-17.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" o:allowincell="f" filled="t" strokeweight=".29631mm">
                <v:stroke joinstyle="miter"/>
                <o:lock v:ext="edit" shapetype="f"/>
              </v:line>
            </w:pict>
          </mc:Fallback>
        </mc:AlternateContent>
      </w:r>
    </w:p>
    <w:p w14:paraId="4FAE7013" w14:textId="77777777" w:rsidR="001516AB" w:rsidRDefault="0066520C">
      <w:pPr>
        <w:numPr>
          <w:ilvl w:val="0"/>
          <w:numId w:val="34"/>
        </w:numPr>
        <w:tabs>
          <w:tab w:val="left" w:pos="396"/>
        </w:tabs>
        <w:spacing w:line="236" w:lineRule="auto"/>
        <w:ind w:left="7" w:right="6" w:hanging="7"/>
        <w:jc w:val="both"/>
        <w:rPr>
          <w:rFonts w:ascii="Arial" w:eastAsia="Arial" w:hAnsi="Arial" w:cs="Arial"/>
          <w:sz w:val="20"/>
          <w:szCs w:val="20"/>
        </w:rPr>
      </w:pPr>
      <w:r>
        <w:rPr>
          <w:rFonts w:ascii="Arial" w:eastAsia="Arial" w:hAnsi="Arial" w:cs="Arial"/>
          <w:sz w:val="20"/>
          <w:szCs w:val="20"/>
        </w:rPr>
        <w:t xml:space="preserve">Цифры относятся к номеру состояния, читаемому в </w:t>
      </w:r>
      <w:hyperlink w:anchor="page93">
        <w:r>
          <w:rPr>
            <w:rFonts w:ascii="Courier New" w:eastAsia="Courier New" w:hAnsi="Courier New" w:cs="Courier New"/>
            <w:sz w:val="20"/>
            <w:szCs w:val="20"/>
          </w:rPr>
          <w:t>МАРКСТЕЙТ</w:t>
        </w:r>
        <w:r>
          <w:rPr>
            <w:rFonts w:ascii="Arial" w:eastAsia="Arial" w:hAnsi="Arial" w:cs="Arial"/>
            <w:sz w:val="20"/>
            <w:szCs w:val="20"/>
          </w:rPr>
          <w:t xml:space="preserve"> </w:t>
        </w:r>
      </w:hyperlink>
      <w:r>
        <w:rPr>
          <w:rFonts w:ascii="Arial" w:eastAsia="Arial" w:hAnsi="Arial" w:cs="Arial"/>
          <w:sz w:val="20"/>
          <w:szCs w:val="20"/>
        </w:rPr>
        <w:t>регистр статуса. Этот регистр предназначен в первую очередь для тестовых целей.</w:t>
      </w:r>
    </w:p>
    <w:p w14:paraId="720E5D45"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79232" behindDoc="1" locked="0" layoutInCell="0" allowOverlap="1" wp14:anchorId="58BCA206" wp14:editId="57A0A0C3">
                <wp:simplePos x="0" y="0"/>
                <wp:positionH relativeFrom="column">
                  <wp:posOffset>-227330</wp:posOffset>
                </wp:positionH>
                <wp:positionV relativeFrom="paragraph">
                  <wp:posOffset>743585</wp:posOffset>
                </wp:positionV>
                <wp:extent cx="0" cy="438785"/>
                <wp:effectExtent l="0" t="0" r="0" b="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3878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8717139" id="Shape 331"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7.9pt,58.55pt" to="-17.9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" o:allowincell="f" filled="t" strokeweight=".29631mm">
                <v:stroke joinstyle="miter"/>
                <o:lock v:ext="edit" shapetype="f"/>
              </v:line>
            </w:pict>
          </mc:Fallback>
        </mc:AlternateContent>
      </w:r>
    </w:p>
    <w:p w14:paraId="2C1D0E23" w14:textId="77777777" w:rsidR="001516AB" w:rsidRDefault="001516AB">
      <w:pPr>
        <w:spacing w:line="200" w:lineRule="exact"/>
        <w:rPr>
          <w:rFonts w:ascii="Arial" w:eastAsia="Arial" w:hAnsi="Arial" w:cs="Arial"/>
          <w:sz w:val="20"/>
          <w:szCs w:val="20"/>
        </w:rPr>
      </w:pPr>
    </w:p>
    <w:p w14:paraId="71B4281B" w14:textId="77777777" w:rsidR="001516AB" w:rsidRDefault="001516AB">
      <w:pPr>
        <w:spacing w:line="200" w:lineRule="exact"/>
        <w:rPr>
          <w:rFonts w:ascii="Arial" w:eastAsia="Arial" w:hAnsi="Arial" w:cs="Arial"/>
          <w:sz w:val="20"/>
          <w:szCs w:val="20"/>
        </w:rPr>
      </w:pPr>
    </w:p>
    <w:p w14:paraId="27739A62" w14:textId="77777777" w:rsidR="001516AB" w:rsidRDefault="001516AB">
      <w:pPr>
        <w:spacing w:line="200" w:lineRule="exact"/>
        <w:rPr>
          <w:rFonts w:ascii="Arial" w:eastAsia="Arial" w:hAnsi="Arial" w:cs="Arial"/>
          <w:sz w:val="20"/>
          <w:szCs w:val="20"/>
        </w:rPr>
      </w:pPr>
    </w:p>
    <w:p w14:paraId="18F65DC6" w14:textId="77777777" w:rsidR="001516AB" w:rsidRDefault="001516AB">
      <w:pPr>
        <w:spacing w:line="200" w:lineRule="exact"/>
        <w:rPr>
          <w:rFonts w:ascii="Arial" w:eastAsia="Arial" w:hAnsi="Arial" w:cs="Arial"/>
          <w:sz w:val="20"/>
          <w:szCs w:val="20"/>
        </w:rPr>
      </w:pPr>
    </w:p>
    <w:p w14:paraId="3E7822F0" w14:textId="77777777" w:rsidR="001516AB" w:rsidRDefault="001516AB">
      <w:pPr>
        <w:spacing w:line="357" w:lineRule="exact"/>
        <w:rPr>
          <w:rFonts w:ascii="Arial" w:eastAsia="Arial" w:hAnsi="Arial" w:cs="Arial"/>
          <w:sz w:val="20"/>
          <w:szCs w:val="20"/>
        </w:rPr>
      </w:pPr>
    </w:p>
    <w:p w14:paraId="21E118E5" w14:textId="77777777" w:rsidR="001516AB" w:rsidRDefault="0066520C">
      <w:pPr>
        <w:spacing w:line="236" w:lineRule="auto"/>
        <w:ind w:left="7" w:right="6"/>
        <w:jc w:val="both"/>
        <w:rPr>
          <w:sz w:val="20"/>
          <w:szCs w:val="20"/>
        </w:rPr>
      </w:pPr>
      <w:r>
        <w:rPr>
          <w:rFonts w:ascii="Arial" w:eastAsia="Arial" w:hAnsi="Arial" w:cs="Arial"/>
          <w:sz w:val="20"/>
          <w:szCs w:val="20"/>
        </w:rPr>
        <w:t>автоматический сброс при включении (POR) или ручной сброс. После автоматического сброса при включении или ручного сброса также рекомендуется</w:t>
      </w:r>
    </w:p>
    <w:p w14:paraId="5384DC83" w14:textId="77777777" w:rsidR="001516AB" w:rsidRDefault="001516AB">
      <w:pPr>
        <w:spacing w:line="200" w:lineRule="exact"/>
        <w:rPr>
          <w:rFonts w:ascii="Arial" w:eastAsia="Arial" w:hAnsi="Arial" w:cs="Arial"/>
          <w:sz w:val="20"/>
          <w:szCs w:val="20"/>
        </w:rPr>
      </w:pPr>
    </w:p>
    <w:p w14:paraId="2B0C66D5" w14:textId="77777777" w:rsidR="001516AB" w:rsidRDefault="001516AB">
      <w:pPr>
        <w:sectPr w:rsidR="001516AB">
          <w:type w:val="continuous"/>
          <w:pgSz w:w="11900" w:h="16838"/>
          <w:pgMar w:top="676" w:right="1440" w:bottom="280" w:left="1380" w:header="0" w:footer="0" w:gutter="0"/>
          <w:cols w:num="2" w:space="720" w:equalWidth="0">
            <w:col w:w="4220" w:space="713"/>
            <w:col w:w="4153"/>
          </w:cols>
        </w:sectPr>
      </w:pPr>
    </w:p>
    <w:p w14:paraId="15D1B9AC" w14:textId="77777777" w:rsidR="001516AB" w:rsidRDefault="001516AB">
      <w:pPr>
        <w:spacing w:line="200" w:lineRule="exact"/>
        <w:rPr>
          <w:rFonts w:ascii="Arial" w:eastAsia="Arial" w:hAnsi="Arial" w:cs="Arial"/>
          <w:sz w:val="20"/>
          <w:szCs w:val="20"/>
        </w:rPr>
      </w:pPr>
    </w:p>
    <w:p w14:paraId="29CCA91E" w14:textId="77777777" w:rsidR="001516AB" w:rsidRDefault="001516AB">
      <w:pPr>
        <w:spacing w:line="396" w:lineRule="exact"/>
        <w:rPr>
          <w:rFonts w:ascii="Arial" w:eastAsia="Arial" w:hAnsi="Arial" w:cs="Arial"/>
          <w:sz w:val="20"/>
          <w:szCs w:val="20"/>
        </w:rPr>
      </w:pPr>
    </w:p>
    <w:p w14:paraId="2B80AF21" w14:textId="77777777" w:rsidR="001516AB" w:rsidRDefault="0066520C">
      <w:pPr>
        <w:tabs>
          <w:tab w:val="left" w:pos="7980"/>
        </w:tabs>
        <w:ind w:left="384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50 из 98</w:t>
      </w:r>
    </w:p>
    <w:p w14:paraId="02CB468E" w14:textId="77777777" w:rsidR="001516AB" w:rsidRDefault="001516AB">
      <w:pPr>
        <w:sectPr w:rsidR="001516AB">
          <w:type w:val="continuous"/>
          <w:pgSz w:w="11900" w:h="16838"/>
          <w:pgMar w:top="676" w:right="1440" w:bottom="280" w:left="1380" w:header="0" w:footer="0" w:gutter="0"/>
          <w:cols w:space="720" w:equalWidth="0">
            <w:col w:w="9086"/>
          </w:cols>
        </w:sectPr>
      </w:pPr>
    </w:p>
    <w:p w14:paraId="4B5E6697" w14:textId="77777777" w:rsidR="001516AB" w:rsidRDefault="0066520C">
      <w:pPr>
        <w:ind w:left="7900"/>
        <w:rPr>
          <w:sz w:val="20"/>
          <w:szCs w:val="20"/>
        </w:rPr>
      </w:pPr>
      <w:bookmarkStart w:id="49" w:name="page51"/>
      <w:bookmarkEnd w:id="49"/>
      <w:r>
        <w:rPr>
          <w:rFonts w:ascii="Impact" w:eastAsia="Impact" w:hAnsi="Impact" w:cs="Impact"/>
          <w:i/>
          <w:iCs/>
          <w:sz w:val="39"/>
          <w:szCs w:val="39"/>
        </w:rPr>
        <w:lastRenderedPageBreak/>
        <w:t>CC1101</w:t>
      </w:r>
    </w:p>
    <w:p w14:paraId="7F9280C0"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80256" behindDoc="1" locked="0" layoutInCell="0" allowOverlap="1" wp14:anchorId="484437D9" wp14:editId="7C1F65F5">
                <wp:simplePos x="0" y="0"/>
                <wp:positionH relativeFrom="column">
                  <wp:posOffset>2866390</wp:posOffset>
                </wp:positionH>
                <wp:positionV relativeFrom="paragraph">
                  <wp:posOffset>384810</wp:posOffset>
                </wp:positionV>
                <wp:extent cx="0" cy="625221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25221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78E3022" id="Shape 332"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225.7pt,30.3pt" to="225.7pt,5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" o:allowincell="f" filled="t" strokeweight=".29631mm">
                <v:stroke joinstyle="miter"/>
                <o:lock v:ext="edit" shapetype="f"/>
              </v:line>
            </w:pict>
          </mc:Fallback>
        </mc:AlternateContent>
      </w:r>
    </w:p>
    <w:p w14:paraId="32624B0C" w14:textId="77777777" w:rsidR="001516AB" w:rsidRDefault="001516AB">
      <w:pPr>
        <w:sectPr w:rsidR="001516AB">
          <w:pgSz w:w="11900" w:h="16838"/>
          <w:pgMar w:top="689" w:right="1440" w:bottom="280" w:left="1440" w:header="0" w:footer="0" w:gutter="0"/>
          <w:cols w:space="720" w:equalWidth="0">
            <w:col w:w="9026"/>
          </w:cols>
        </w:sectPr>
      </w:pPr>
    </w:p>
    <w:p w14:paraId="7FE5EA97" w14:textId="77777777" w:rsidR="001516AB" w:rsidRDefault="001516AB">
      <w:pPr>
        <w:spacing w:line="200" w:lineRule="exact"/>
        <w:rPr>
          <w:sz w:val="20"/>
          <w:szCs w:val="20"/>
        </w:rPr>
      </w:pPr>
    </w:p>
    <w:p w14:paraId="32659DE4" w14:textId="77777777" w:rsidR="001516AB" w:rsidRDefault="001516AB">
      <w:pPr>
        <w:spacing w:line="200" w:lineRule="exact"/>
        <w:rPr>
          <w:sz w:val="20"/>
          <w:szCs w:val="20"/>
        </w:rPr>
      </w:pPr>
    </w:p>
    <w:p w14:paraId="7F66F131" w14:textId="77777777" w:rsidR="001516AB" w:rsidRDefault="001516AB">
      <w:pPr>
        <w:spacing w:line="212" w:lineRule="exact"/>
        <w:rPr>
          <w:sz w:val="20"/>
          <w:szCs w:val="20"/>
        </w:rPr>
      </w:pPr>
    </w:p>
    <w:p w14:paraId="2B3FDBF0"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изменить сигнал, который выводится на вывод GDO0. По умолчанию выводится тактовый сигнал с частотой CLK_XOSC / 192. Однако, чтобы оптимизировать производительность в TX и RX, альтернативная настройка GDO из настроек, найденных в</w:t>
      </w:r>
      <w:hyperlink w:anchor="page62">
        <w:r>
          <w:rPr>
            <w:rFonts w:ascii="Arial" w:eastAsia="Arial" w:hAnsi="Arial" w:cs="Arial"/>
            <w:sz w:val="20"/>
            <w:szCs w:val="20"/>
          </w:rPr>
          <w:t xml:space="preserve">Таблица 41 </w:t>
        </w:r>
      </w:hyperlink>
      <w:r>
        <w:rPr>
          <w:rFonts w:ascii="Arial" w:eastAsia="Arial" w:hAnsi="Arial" w:cs="Arial"/>
          <w:sz w:val="20"/>
          <w:szCs w:val="20"/>
        </w:rPr>
        <w:t>на странице 62 следует выбрать.</w:t>
      </w:r>
    </w:p>
    <w:p w14:paraId="4BE558D5" w14:textId="77777777" w:rsidR="001516AB" w:rsidRDefault="001516AB">
      <w:pPr>
        <w:spacing w:line="241" w:lineRule="exact"/>
        <w:rPr>
          <w:sz w:val="20"/>
          <w:szCs w:val="20"/>
        </w:rPr>
      </w:pPr>
    </w:p>
    <w:p w14:paraId="388DCAA2" w14:textId="77777777" w:rsidR="001516AB" w:rsidRDefault="0066520C">
      <w:pPr>
        <w:tabs>
          <w:tab w:val="left" w:pos="700"/>
        </w:tabs>
        <w:rPr>
          <w:sz w:val="20"/>
          <w:szCs w:val="20"/>
        </w:rPr>
      </w:pPr>
      <w:r>
        <w:rPr>
          <w:rFonts w:ascii="Arial" w:eastAsia="Arial" w:hAnsi="Arial" w:cs="Arial"/>
          <w:i/>
          <w:iCs/>
          <w:sz w:val="20"/>
          <w:szCs w:val="20"/>
        </w:rPr>
        <w:t>19.1.1 Автоматический POR</w:t>
      </w:r>
      <w:r>
        <w:rPr>
          <w:rFonts w:ascii="Arial" w:eastAsia="Arial" w:hAnsi="Arial" w:cs="Arial"/>
          <w:i/>
          <w:iCs/>
          <w:sz w:val="20"/>
          <w:szCs w:val="20"/>
        </w:rPr>
        <w:tab/>
      </w:r>
    </w:p>
    <w:p w14:paraId="32A367DE" w14:textId="77777777" w:rsidR="001516AB" w:rsidRDefault="001516AB">
      <w:pPr>
        <w:spacing w:line="133" w:lineRule="exact"/>
        <w:rPr>
          <w:sz w:val="20"/>
          <w:szCs w:val="20"/>
        </w:rPr>
      </w:pPr>
    </w:p>
    <w:p w14:paraId="41D48046" w14:textId="77777777" w:rsidR="001516AB" w:rsidRDefault="0066520C">
      <w:pPr>
        <w:numPr>
          <w:ilvl w:val="0"/>
          <w:numId w:val="35"/>
        </w:numPr>
        <w:tabs>
          <w:tab w:val="left" w:pos="259"/>
        </w:tabs>
        <w:spacing w:line="235" w:lineRule="auto"/>
        <w:jc w:val="both"/>
        <w:rPr>
          <w:rFonts w:ascii="Arial" w:eastAsia="Arial" w:hAnsi="Arial" w:cs="Arial"/>
          <w:sz w:val="20"/>
          <w:szCs w:val="20"/>
        </w:rPr>
      </w:pPr>
      <w:r>
        <w:rPr>
          <w:rFonts w:ascii="Arial" w:eastAsia="Arial" w:hAnsi="Arial" w:cs="Arial"/>
          <w:sz w:val="20"/>
          <w:szCs w:val="20"/>
        </w:rPr>
        <w:t xml:space="preserve">Схема сброса при включении питания включена в </w:t>
      </w:r>
      <w:r>
        <w:rPr>
          <w:rFonts w:ascii="Impact" w:eastAsia="Impact" w:hAnsi="Impact" w:cs="Impact"/>
          <w:i/>
          <w:iCs/>
          <w:sz w:val="20"/>
          <w:szCs w:val="20"/>
        </w:rPr>
        <w:t>CC1101</w:t>
      </w:r>
      <w:r>
        <w:rPr>
          <w:rFonts w:ascii="Arial" w:eastAsia="Arial" w:hAnsi="Arial" w:cs="Arial"/>
          <w:sz w:val="20"/>
          <w:szCs w:val="20"/>
        </w:rPr>
        <w:t>. Минимальные требования, указанные в</w:t>
      </w:r>
      <w:r>
        <w:rPr>
          <w:rFonts w:ascii="Impact" w:eastAsia="Impact" w:hAnsi="Impact" w:cs="Impact"/>
          <w:i/>
          <w:iCs/>
          <w:sz w:val="20"/>
          <w:szCs w:val="20"/>
        </w:rPr>
        <w:t xml:space="preserve"> </w:t>
      </w:r>
      <w:hyperlink w:anchor="page20">
        <w:r>
          <w:rPr>
            <w:rFonts w:ascii="Arial" w:eastAsia="Arial" w:hAnsi="Arial" w:cs="Arial"/>
            <w:sz w:val="20"/>
            <w:szCs w:val="20"/>
          </w:rPr>
          <w:t xml:space="preserve">Таблица 18 </w:t>
        </w:r>
      </w:hyperlink>
      <w:r>
        <w:rPr>
          <w:rFonts w:ascii="Arial" w:eastAsia="Arial" w:hAnsi="Arial" w:cs="Arial"/>
          <w:sz w:val="20"/>
          <w:szCs w:val="20"/>
        </w:rPr>
        <w:t>необходимо соблюдать для правильной работы сброса при включении питания. Последовательность внутреннего включения питания завершается, когда</w:t>
      </w:r>
      <w:hyperlink w:anchor="page31">
        <w:r>
          <w:rPr>
            <w:rFonts w:ascii="Courier New" w:eastAsia="Courier New" w:hAnsi="Courier New" w:cs="Courier New"/>
            <w:sz w:val="20"/>
            <w:szCs w:val="20"/>
          </w:rPr>
          <w:t>CHIP_RDYn</w:t>
        </w:r>
      </w:hyperlink>
      <w:r>
        <w:rPr>
          <w:rFonts w:ascii="Arial" w:eastAsia="Arial" w:hAnsi="Arial" w:cs="Arial"/>
          <w:sz w:val="20"/>
          <w:szCs w:val="20"/>
        </w:rPr>
        <w:t xml:space="preserve"> идет низко. </w:t>
      </w:r>
      <w:hyperlink w:anchor="page31">
        <w:r>
          <w:rPr>
            <w:rFonts w:ascii="Courier New" w:eastAsia="Courier New" w:hAnsi="Courier New" w:cs="Courier New"/>
            <w:sz w:val="20"/>
            <w:szCs w:val="20"/>
          </w:rPr>
          <w:t>CHIP_RDYn</w:t>
        </w:r>
        <w:r>
          <w:rPr>
            <w:rFonts w:ascii="Arial" w:eastAsia="Arial" w:hAnsi="Arial" w:cs="Arial"/>
            <w:sz w:val="20"/>
            <w:szCs w:val="20"/>
          </w:rPr>
          <w:t xml:space="preserve"> </w:t>
        </w:r>
      </w:hyperlink>
      <w:r>
        <w:rPr>
          <w:rFonts w:ascii="Arial" w:eastAsia="Arial" w:hAnsi="Arial" w:cs="Arial"/>
          <w:sz w:val="20"/>
          <w:szCs w:val="20"/>
        </w:rPr>
        <w:t>наблюдается на выводе SO после того, как CSn переведен в низкий уровень. См. Раздел</w:t>
      </w:r>
      <w:hyperlink w:anchor="page31">
        <w:r>
          <w:rPr>
            <w:rFonts w:ascii="Arial" w:eastAsia="Arial" w:hAnsi="Arial" w:cs="Arial"/>
            <w:sz w:val="20"/>
            <w:szCs w:val="20"/>
          </w:rPr>
          <w:t>10.1</w:t>
        </w:r>
      </w:hyperlink>
      <w:r>
        <w:rPr>
          <w:rFonts w:ascii="Arial" w:eastAsia="Arial" w:hAnsi="Arial" w:cs="Arial"/>
          <w:sz w:val="20"/>
          <w:szCs w:val="20"/>
        </w:rPr>
        <w:t xml:space="preserve"> для более подробной информации о </w:t>
      </w:r>
      <w:hyperlink w:anchor="page31">
        <w:r>
          <w:rPr>
            <w:rFonts w:ascii="Courier New" w:eastAsia="Courier New" w:hAnsi="Courier New" w:cs="Courier New"/>
            <w:sz w:val="20"/>
            <w:szCs w:val="20"/>
          </w:rPr>
          <w:t>CHIP_RDYn</w:t>
        </w:r>
        <w:r>
          <w:rPr>
            <w:rFonts w:ascii="Arial" w:eastAsia="Arial" w:hAnsi="Arial" w:cs="Arial"/>
            <w:sz w:val="20"/>
            <w:szCs w:val="20"/>
          </w:rPr>
          <w:t>.</w:t>
        </w:r>
      </w:hyperlink>
    </w:p>
    <w:p w14:paraId="1049C1FE" w14:textId="77777777" w:rsidR="001516AB" w:rsidRDefault="001516AB">
      <w:pPr>
        <w:spacing w:line="138" w:lineRule="exact"/>
        <w:rPr>
          <w:rFonts w:ascii="Arial" w:eastAsia="Arial" w:hAnsi="Arial" w:cs="Arial"/>
          <w:sz w:val="20"/>
          <w:szCs w:val="20"/>
        </w:rPr>
      </w:pPr>
    </w:p>
    <w:p w14:paraId="78A3E877" w14:textId="77777777" w:rsidR="001516AB" w:rsidRDefault="0066520C">
      <w:pPr>
        <w:spacing w:line="239" w:lineRule="auto"/>
        <w:jc w:val="both"/>
        <w:rPr>
          <w:rFonts w:ascii="Arial" w:eastAsia="Arial" w:hAnsi="Arial" w:cs="Arial"/>
          <w:sz w:val="20"/>
          <w:szCs w:val="20"/>
        </w:rPr>
      </w:pPr>
      <w:r>
        <w:rPr>
          <w:rFonts w:ascii="Arial" w:eastAsia="Arial" w:hAnsi="Arial" w:cs="Arial"/>
          <w:sz w:val="20"/>
          <w:szCs w:val="20"/>
        </w:rPr>
        <w:t xml:space="preserve">Когда </w:t>
      </w:r>
      <w:r>
        <w:rPr>
          <w:rFonts w:ascii="Impact" w:eastAsia="Impact" w:hAnsi="Impact" w:cs="Impact"/>
          <w:i/>
          <w:iCs/>
          <w:sz w:val="20"/>
          <w:szCs w:val="20"/>
        </w:rPr>
        <w:t>CC1101</w:t>
      </w:r>
      <w:r>
        <w:rPr>
          <w:rFonts w:ascii="Arial" w:eastAsia="Arial" w:hAnsi="Arial" w:cs="Arial"/>
          <w:sz w:val="20"/>
          <w:szCs w:val="20"/>
        </w:rPr>
        <w:t>сброс завершен, микросхема будет в состоянии IDLE и к</w:t>
      </w:r>
      <w:r>
        <w:rPr>
          <w:rFonts w:ascii="Arial" w:eastAsia="Arial" w:hAnsi="Arial" w:cs="Arial"/>
          <w:sz w:val="20"/>
          <w:szCs w:val="20"/>
        </w:rPr>
        <w:t>варцевый генератор будет работать. Если у микросхемы было достаточно времени для стабилизации кварцевого генератора после сброса при включении питания, на выводе SO будет низкий уровень сразу после принятия низкого уровня CSn. Если CSn переходит в низкий у</w:t>
      </w:r>
      <w:r>
        <w:rPr>
          <w:rFonts w:ascii="Arial" w:eastAsia="Arial" w:hAnsi="Arial" w:cs="Arial"/>
          <w:sz w:val="20"/>
          <w:szCs w:val="20"/>
        </w:rPr>
        <w:t>ровень до завершения сброса, вывод SO сначала переходит в высокий уровень, указывая на то, что кварцевый генератор не стабилизирован, а затем он переходит в низкий уровень, как показано на</w:t>
      </w:r>
      <w:hyperlink w:anchor="page51">
        <w:r>
          <w:rPr>
            <w:rFonts w:ascii="Arial" w:eastAsia="Arial" w:hAnsi="Arial" w:cs="Arial"/>
            <w:sz w:val="20"/>
            <w:szCs w:val="20"/>
          </w:rPr>
          <w:t>Рисунок 26.</w:t>
        </w:r>
      </w:hyperlink>
    </w:p>
    <w:p w14:paraId="431A0A1A" w14:textId="77777777" w:rsidR="001516AB" w:rsidRDefault="001516AB">
      <w:pPr>
        <w:spacing w:line="231" w:lineRule="exact"/>
        <w:rPr>
          <w:rFonts w:ascii="Arial" w:eastAsia="Arial" w:hAnsi="Arial" w:cs="Arial"/>
          <w:sz w:val="20"/>
          <w:szCs w:val="20"/>
        </w:rPr>
      </w:pPr>
    </w:p>
    <w:p w14:paraId="59025E70" w14:textId="77777777" w:rsidR="001516AB" w:rsidRDefault="0066520C">
      <w:pPr>
        <w:ind w:left="460"/>
        <w:rPr>
          <w:sz w:val="20"/>
          <w:szCs w:val="20"/>
        </w:rPr>
      </w:pPr>
      <w:r>
        <w:rPr>
          <w:rFonts w:ascii="Arial" w:eastAsia="Arial" w:hAnsi="Arial" w:cs="Arial"/>
          <w:sz w:val="18"/>
          <w:szCs w:val="18"/>
        </w:rPr>
        <w:t>CSn</w:t>
      </w:r>
    </w:p>
    <w:p w14:paraId="4AEDC41B"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81280" behindDoc="1" locked="0" layoutInCell="0" allowOverlap="1" wp14:anchorId="5B9757F2" wp14:editId="5815C723">
                <wp:simplePos x="0" y="0"/>
                <wp:positionH relativeFrom="column">
                  <wp:posOffset>593725</wp:posOffset>
                </wp:positionH>
                <wp:positionV relativeFrom="paragraph">
                  <wp:posOffset>-24130</wp:posOffset>
                </wp:positionV>
                <wp:extent cx="537845"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845" cy="4763"/>
                        </a:xfrm>
                        <a:prstGeom prst="line">
                          <a:avLst/>
                        </a:prstGeom>
                        <a:solidFill>
                          <a:srgbClr val="FFFFFF"/>
                        </a:solidFill>
                        <a:ln w="13485">
                          <a:solidFill>
                            <a:srgbClr val="000000"/>
                          </a:solidFill>
                          <a:miter lim="800000"/>
                          <a:headEnd/>
                          <a:tailEnd/>
                        </a:ln>
                      </wps:spPr>
                      <wps:bodyPr/>
                    </wps:wsp>
                  </a:graphicData>
                </a:graphic>
              </wp:anchor>
            </w:drawing>
          </mc:Choice>
          <mc:Fallback>
            <w:pict>
              <v:line w14:anchorId="37A9CEE8" id="Shape 333"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46.75pt,-1.9pt" to="89.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" o:allowincell="f" filled="t" strokeweight=".37458mm">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682304" behindDoc="1" locked="0" layoutInCell="0" allowOverlap="1" wp14:anchorId="56857CF4" wp14:editId="5A17846A">
                <wp:simplePos x="0" y="0"/>
                <wp:positionH relativeFrom="column">
                  <wp:posOffset>1124585</wp:posOffset>
                </wp:positionH>
                <wp:positionV relativeFrom="paragraph">
                  <wp:posOffset>-31115</wp:posOffset>
                </wp:positionV>
                <wp:extent cx="0" cy="223520"/>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3520"/>
                        </a:xfrm>
                        <a:prstGeom prst="line">
                          <a:avLst/>
                        </a:prstGeom>
                        <a:solidFill>
                          <a:srgbClr val="FFFFFF"/>
                        </a:solidFill>
                        <a:ln w="13485">
                          <a:solidFill>
                            <a:srgbClr val="000000"/>
                          </a:solidFill>
                          <a:miter lim="800000"/>
                          <a:headEnd/>
                          <a:tailEnd/>
                        </a:ln>
                      </wps:spPr>
                      <wps:bodyPr/>
                    </wps:wsp>
                  </a:graphicData>
                </a:graphic>
              </wp:anchor>
            </w:drawing>
          </mc:Choice>
          <mc:Fallback>
            <w:pict>
              <v:line w14:anchorId="00926245" id="Shape 334"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88.55pt,-2.45pt" to="88.5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" o:allowincell="f" filled="t" strokeweight=".37458mm">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683328" behindDoc="1" locked="0" layoutInCell="0" allowOverlap="1" wp14:anchorId="533FC64D" wp14:editId="50A7521C">
                <wp:simplePos x="0" y="0"/>
                <wp:positionH relativeFrom="column">
                  <wp:posOffset>1118235</wp:posOffset>
                </wp:positionH>
                <wp:positionV relativeFrom="paragraph">
                  <wp:posOffset>186055</wp:posOffset>
                </wp:positionV>
                <wp:extent cx="1174750" cy="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4750" cy="4763"/>
                        </a:xfrm>
                        <a:prstGeom prst="line">
                          <a:avLst/>
                        </a:prstGeom>
                        <a:solidFill>
                          <a:srgbClr val="FFFFFF"/>
                        </a:solidFill>
                        <a:ln w="13485">
                          <a:solidFill>
                            <a:srgbClr val="000000"/>
                          </a:solidFill>
                          <a:miter lim="800000"/>
                          <a:headEnd/>
                          <a:tailEnd/>
                        </a:ln>
                      </wps:spPr>
                      <wps:bodyPr/>
                    </wps:wsp>
                  </a:graphicData>
                </a:graphic>
              </wp:anchor>
            </w:drawing>
          </mc:Choice>
          <mc:Fallback>
            <w:pict>
              <v:line w14:anchorId="1B6B031A" id="Shape 335"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88.05pt,14.65pt" to="180.5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" o:allowincell="f" filled="t" strokeweight=".37458mm">
                <v:stroke joinstyle="miter"/>
                <o:lock v:ext="edit" shapetype="f"/>
              </v:line>
            </w:pict>
          </mc:Fallback>
        </mc:AlternateContent>
      </w:r>
      <w:r>
        <w:rPr>
          <w:rFonts w:ascii="Arial" w:eastAsia="Arial" w:hAnsi="Arial" w:cs="Arial"/>
          <w:noProof/>
          <w:sz w:val="20"/>
          <w:szCs w:val="20"/>
        </w:rPr>
        <w:drawing>
          <wp:anchor distT="0" distB="0" distL="114300" distR="114300" simplePos="0" relativeHeight="251684352" behindDoc="1" locked="0" layoutInCell="0" allowOverlap="1" wp14:anchorId="3E05E9B8" wp14:editId="03E400C1">
            <wp:simplePos x="0" y="0"/>
            <wp:positionH relativeFrom="column">
              <wp:posOffset>594360</wp:posOffset>
            </wp:positionH>
            <wp:positionV relativeFrom="paragraph">
              <wp:posOffset>284480</wp:posOffset>
            </wp:positionV>
            <wp:extent cx="1699260" cy="224155"/>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89"/>
                    <a:srcRect/>
                    <a:stretch>
                      <a:fillRect/>
                    </a:stretch>
                  </pic:blipFill>
                  <pic:spPr bwMode="auto">
                    <a:xfrm>
                      <a:off x="0" y="0"/>
                      <a:ext cx="1699260" cy="224155"/>
                    </a:xfrm>
                    <a:prstGeom prst="rect">
                      <a:avLst/>
                    </a:prstGeom>
                    <a:noFill/>
                  </pic:spPr>
                </pic:pic>
              </a:graphicData>
            </a:graphic>
          </wp:anchor>
        </w:drawing>
      </w:r>
    </w:p>
    <w:p w14:paraId="1E891C59" w14:textId="77777777" w:rsidR="001516AB" w:rsidRDefault="001516AB">
      <w:pPr>
        <w:spacing w:line="200" w:lineRule="exact"/>
        <w:rPr>
          <w:rFonts w:ascii="Arial" w:eastAsia="Arial" w:hAnsi="Arial" w:cs="Arial"/>
          <w:sz w:val="20"/>
          <w:szCs w:val="20"/>
        </w:rPr>
      </w:pPr>
    </w:p>
    <w:p w14:paraId="0D114253" w14:textId="77777777" w:rsidR="001516AB" w:rsidRDefault="001516AB">
      <w:pPr>
        <w:spacing w:line="237" w:lineRule="exact"/>
        <w:rPr>
          <w:rFonts w:ascii="Arial" w:eastAsia="Arial" w:hAnsi="Arial" w:cs="Arial"/>
          <w:sz w:val="20"/>
          <w:szCs w:val="20"/>
        </w:rPr>
      </w:pPr>
    </w:p>
    <w:p w14:paraId="6A2A2245" w14:textId="77777777" w:rsidR="001516AB" w:rsidRDefault="0066520C">
      <w:pPr>
        <w:ind w:left="460"/>
        <w:rPr>
          <w:sz w:val="20"/>
          <w:szCs w:val="20"/>
        </w:rPr>
      </w:pPr>
      <w:r>
        <w:rPr>
          <w:rFonts w:ascii="Arial" w:eastAsia="Arial" w:hAnsi="Arial" w:cs="Arial"/>
          <w:sz w:val="18"/>
          <w:szCs w:val="18"/>
        </w:rPr>
        <w:t>ТАК</w:t>
      </w:r>
    </w:p>
    <w:p w14:paraId="6D71B324"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85376" behindDoc="1" locked="0" layoutInCell="0" allowOverlap="1" wp14:anchorId="5CFD9579" wp14:editId="075C26FD">
            <wp:simplePos x="0" y="0"/>
            <wp:positionH relativeFrom="column">
              <wp:posOffset>1270000</wp:posOffset>
            </wp:positionH>
            <wp:positionV relativeFrom="paragraph">
              <wp:posOffset>159385</wp:posOffset>
            </wp:positionV>
            <wp:extent cx="280035" cy="139065"/>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90"/>
                    <a:srcRect/>
                    <a:stretch>
                      <a:fillRect/>
                    </a:stretch>
                  </pic:blipFill>
                  <pic:spPr bwMode="auto">
                    <a:xfrm>
                      <a:off x="0" y="0"/>
                      <a:ext cx="280035" cy="139065"/>
                    </a:xfrm>
                    <a:prstGeom prst="rect">
                      <a:avLst/>
                    </a:prstGeom>
                    <a:noFill/>
                  </pic:spPr>
                </pic:pic>
              </a:graphicData>
            </a:graphic>
          </wp:anchor>
        </w:drawing>
      </w:r>
    </w:p>
    <w:p w14:paraId="3DF25281" w14:textId="77777777" w:rsidR="001516AB" w:rsidRDefault="001516AB">
      <w:pPr>
        <w:spacing w:line="275" w:lineRule="exact"/>
        <w:rPr>
          <w:rFonts w:ascii="Arial" w:eastAsia="Arial" w:hAnsi="Arial" w:cs="Arial"/>
          <w:sz w:val="20"/>
          <w:szCs w:val="20"/>
        </w:rPr>
      </w:pPr>
    </w:p>
    <w:p w14:paraId="14540465" w14:textId="77777777" w:rsidR="001516AB" w:rsidRDefault="0066520C">
      <w:pPr>
        <w:ind w:left="2540"/>
        <w:rPr>
          <w:sz w:val="20"/>
          <w:szCs w:val="20"/>
        </w:rPr>
      </w:pPr>
      <w:r>
        <w:rPr>
          <w:rFonts w:ascii="Arial" w:eastAsia="Arial" w:hAnsi="Arial" w:cs="Arial"/>
          <w:sz w:val="18"/>
          <w:szCs w:val="18"/>
        </w:rPr>
        <w:t>XOSC ста</w:t>
      </w:r>
      <w:r>
        <w:rPr>
          <w:rFonts w:ascii="Arial" w:eastAsia="Arial" w:hAnsi="Arial" w:cs="Arial"/>
          <w:sz w:val="18"/>
          <w:szCs w:val="18"/>
        </w:rPr>
        <w:t>бильный</w:t>
      </w:r>
    </w:p>
    <w:p w14:paraId="76394EE2" w14:textId="77777777" w:rsidR="001516AB" w:rsidRDefault="001516AB">
      <w:pPr>
        <w:spacing w:line="392" w:lineRule="exact"/>
        <w:rPr>
          <w:rFonts w:ascii="Arial" w:eastAsia="Arial" w:hAnsi="Arial" w:cs="Arial"/>
          <w:sz w:val="20"/>
          <w:szCs w:val="20"/>
        </w:rPr>
      </w:pPr>
    </w:p>
    <w:p w14:paraId="0F943D26" w14:textId="77777777" w:rsidR="001516AB" w:rsidRDefault="0066520C">
      <w:pPr>
        <w:ind w:left="840"/>
        <w:rPr>
          <w:sz w:val="20"/>
          <w:szCs w:val="20"/>
        </w:rPr>
      </w:pPr>
      <w:r>
        <w:rPr>
          <w:rFonts w:ascii="Arial" w:eastAsia="Arial" w:hAnsi="Arial" w:cs="Arial"/>
          <w:b/>
          <w:bCs/>
          <w:sz w:val="20"/>
          <w:szCs w:val="20"/>
        </w:rPr>
        <w:t>Рисунок 26: Сброс при включении</w:t>
      </w:r>
    </w:p>
    <w:p w14:paraId="44FA96D3" w14:textId="77777777" w:rsidR="001516AB" w:rsidRDefault="001516AB">
      <w:pPr>
        <w:spacing w:line="240" w:lineRule="exact"/>
        <w:rPr>
          <w:rFonts w:ascii="Arial" w:eastAsia="Arial" w:hAnsi="Arial" w:cs="Arial"/>
          <w:sz w:val="20"/>
          <w:szCs w:val="20"/>
        </w:rPr>
      </w:pPr>
    </w:p>
    <w:p w14:paraId="5C78E315" w14:textId="77777777" w:rsidR="001516AB" w:rsidRDefault="0066520C">
      <w:pPr>
        <w:tabs>
          <w:tab w:val="left" w:pos="700"/>
        </w:tabs>
        <w:rPr>
          <w:sz w:val="20"/>
          <w:szCs w:val="20"/>
        </w:rPr>
      </w:pPr>
      <w:r>
        <w:rPr>
          <w:rFonts w:ascii="Arial" w:eastAsia="Arial" w:hAnsi="Arial" w:cs="Arial"/>
          <w:i/>
          <w:iCs/>
          <w:sz w:val="20"/>
          <w:szCs w:val="20"/>
        </w:rPr>
        <w:t>19.1.2 Ручной сброс</w:t>
      </w:r>
      <w:r>
        <w:rPr>
          <w:rFonts w:ascii="Arial" w:eastAsia="Arial" w:hAnsi="Arial" w:cs="Arial"/>
          <w:i/>
          <w:iCs/>
          <w:sz w:val="20"/>
          <w:szCs w:val="20"/>
        </w:rPr>
        <w:tab/>
      </w:r>
    </w:p>
    <w:p w14:paraId="24AC92F1" w14:textId="77777777" w:rsidR="001516AB" w:rsidRDefault="001516AB">
      <w:pPr>
        <w:spacing w:line="126" w:lineRule="exact"/>
        <w:rPr>
          <w:rFonts w:ascii="Arial" w:eastAsia="Arial" w:hAnsi="Arial" w:cs="Arial"/>
          <w:sz w:val="20"/>
          <w:szCs w:val="20"/>
        </w:rPr>
      </w:pPr>
    </w:p>
    <w:p w14:paraId="0B8DFA20" w14:textId="77777777" w:rsidR="001516AB" w:rsidRDefault="0066520C">
      <w:pPr>
        <w:spacing w:line="232" w:lineRule="auto"/>
        <w:jc w:val="both"/>
        <w:rPr>
          <w:rFonts w:ascii="Arial" w:eastAsia="Arial" w:hAnsi="Arial" w:cs="Arial"/>
          <w:sz w:val="20"/>
          <w:szCs w:val="20"/>
        </w:rPr>
      </w:pPr>
      <w:r>
        <w:rPr>
          <w:rFonts w:ascii="Arial" w:eastAsia="Arial" w:hAnsi="Arial" w:cs="Arial"/>
          <w:sz w:val="20"/>
          <w:szCs w:val="20"/>
        </w:rPr>
        <w:t xml:space="preserve">Другая возможность глобального сброса на </w:t>
      </w:r>
      <w:r>
        <w:rPr>
          <w:rFonts w:ascii="Impact" w:eastAsia="Impact" w:hAnsi="Impact" w:cs="Impact"/>
          <w:i/>
          <w:iCs/>
          <w:sz w:val="20"/>
          <w:szCs w:val="20"/>
        </w:rPr>
        <w:t>CC1101</w:t>
      </w:r>
      <w:r>
        <w:rPr>
          <w:rFonts w:ascii="Arial" w:eastAsia="Arial" w:hAnsi="Arial" w:cs="Arial"/>
          <w:sz w:val="20"/>
          <w:szCs w:val="20"/>
        </w:rPr>
        <w:t xml:space="preserve"> использует </w:t>
      </w:r>
      <w:hyperlink w:anchor="page67">
        <w:r>
          <w:rPr>
            <w:rFonts w:ascii="Courier New" w:eastAsia="Courier New" w:hAnsi="Courier New" w:cs="Courier New"/>
            <w:sz w:val="20"/>
            <w:szCs w:val="20"/>
          </w:rPr>
          <w:t>СДСВ</w:t>
        </w:r>
        <w:r>
          <w:rPr>
            <w:rFonts w:ascii="Arial" w:eastAsia="Arial" w:hAnsi="Arial" w:cs="Arial"/>
            <w:sz w:val="20"/>
            <w:szCs w:val="20"/>
          </w:rPr>
          <w:t xml:space="preserve"> </w:t>
        </w:r>
      </w:hyperlink>
      <w:r>
        <w:rPr>
          <w:rFonts w:ascii="Arial" w:eastAsia="Arial" w:hAnsi="Arial" w:cs="Arial"/>
          <w:sz w:val="20"/>
          <w:szCs w:val="20"/>
        </w:rPr>
        <w:t>командный строб. Путем выдачи</w:t>
      </w:r>
    </w:p>
    <w:p w14:paraId="60C1578B" w14:textId="77777777" w:rsidR="001516AB" w:rsidRDefault="001516AB">
      <w:pPr>
        <w:spacing w:line="251" w:lineRule="exact"/>
        <w:rPr>
          <w:rFonts w:ascii="Arial" w:eastAsia="Arial" w:hAnsi="Arial" w:cs="Arial"/>
          <w:sz w:val="20"/>
          <w:szCs w:val="20"/>
        </w:rPr>
      </w:pPr>
    </w:p>
    <w:p w14:paraId="744858FE" w14:textId="77777777" w:rsidR="001516AB" w:rsidRDefault="0066520C">
      <w:pPr>
        <w:tabs>
          <w:tab w:val="left" w:pos="540"/>
        </w:tabs>
        <w:rPr>
          <w:sz w:val="20"/>
          <w:szCs w:val="20"/>
        </w:rPr>
      </w:pPr>
      <w:r>
        <w:rPr>
          <w:rFonts w:ascii="Arial" w:eastAsia="Arial" w:hAnsi="Arial" w:cs="Arial"/>
          <w:b/>
          <w:bCs/>
          <w:sz w:val="20"/>
          <w:szCs w:val="20"/>
        </w:rPr>
        <w:t>19,2</w:t>
      </w:r>
      <w:r>
        <w:rPr>
          <w:sz w:val="20"/>
          <w:szCs w:val="20"/>
        </w:rPr>
        <w:tab/>
      </w:r>
      <w:r>
        <w:rPr>
          <w:rFonts w:ascii="Arial" w:eastAsia="Arial" w:hAnsi="Arial" w:cs="Arial"/>
          <w:b/>
          <w:bCs/>
          <w:sz w:val="19"/>
          <w:szCs w:val="19"/>
        </w:rPr>
        <w:t>Кристалл Контроль</w:t>
      </w:r>
    </w:p>
    <w:p w14:paraId="168AFEE3" w14:textId="77777777" w:rsidR="001516AB" w:rsidRDefault="001516AB">
      <w:pPr>
        <w:spacing w:line="131" w:lineRule="exact"/>
        <w:rPr>
          <w:rFonts w:ascii="Arial" w:eastAsia="Arial" w:hAnsi="Arial" w:cs="Arial"/>
          <w:sz w:val="20"/>
          <w:szCs w:val="20"/>
        </w:rPr>
      </w:pPr>
    </w:p>
    <w:p w14:paraId="6D61129E" w14:textId="77777777" w:rsidR="001516AB" w:rsidRDefault="0066520C">
      <w:pPr>
        <w:spacing w:line="233" w:lineRule="auto"/>
        <w:ind w:right="20"/>
        <w:jc w:val="both"/>
        <w:rPr>
          <w:rFonts w:ascii="Courier New" w:eastAsia="Courier New" w:hAnsi="Courier New" w:cs="Courier New"/>
          <w:sz w:val="20"/>
          <w:szCs w:val="20"/>
        </w:rPr>
      </w:pPr>
      <w:r>
        <w:rPr>
          <w:rFonts w:ascii="Arial" w:eastAsia="Arial" w:hAnsi="Arial" w:cs="Arial"/>
          <w:sz w:val="20"/>
          <w:szCs w:val="20"/>
        </w:rPr>
        <w:t xml:space="preserve">Кварцевый генератор (XOSC) либо автоматически управляется, либо всегда включен, если </w:t>
      </w:r>
      <w:hyperlink w:anchor="page82">
        <w:r>
          <w:rPr>
            <w:rFonts w:ascii="Courier New" w:eastAsia="Courier New" w:hAnsi="Courier New" w:cs="Courier New"/>
            <w:sz w:val="20"/>
            <w:szCs w:val="20"/>
          </w:rPr>
          <w:t xml:space="preserve">MCSM0.XOSC_FORCE_ON </w:t>
        </w:r>
      </w:hyperlink>
      <w:r>
        <w:rPr>
          <w:rFonts w:ascii="Arial" w:eastAsia="Arial" w:hAnsi="Arial" w:cs="Arial"/>
          <w:sz w:val="20"/>
          <w:szCs w:val="20"/>
        </w:rPr>
        <w:t>является</w:t>
      </w:r>
      <w:r>
        <w:rPr>
          <w:rFonts w:ascii="Courier New" w:eastAsia="Courier New" w:hAnsi="Courier New" w:cs="Courier New"/>
          <w:sz w:val="20"/>
          <w:szCs w:val="20"/>
        </w:rPr>
        <w:t xml:space="preserve"> </w:t>
      </w:r>
      <w:r>
        <w:rPr>
          <w:rFonts w:ascii="Arial" w:eastAsia="Arial" w:hAnsi="Arial" w:cs="Arial"/>
          <w:sz w:val="20"/>
          <w:szCs w:val="20"/>
        </w:rPr>
        <w:t>набор.</w:t>
      </w:r>
    </w:p>
    <w:p w14:paraId="40143487" w14:textId="77777777" w:rsidR="001516AB" w:rsidRDefault="001516AB">
      <w:pPr>
        <w:spacing w:line="142" w:lineRule="exact"/>
        <w:rPr>
          <w:rFonts w:ascii="Arial" w:eastAsia="Arial" w:hAnsi="Arial" w:cs="Arial"/>
          <w:sz w:val="20"/>
          <w:szCs w:val="20"/>
        </w:rPr>
      </w:pPr>
    </w:p>
    <w:p w14:paraId="62300611"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В автоматическом режиме XOSC будет отключен, если </w:t>
      </w:r>
      <w:hyperlink w:anchor="page67">
        <w:r>
          <w:rPr>
            <w:rFonts w:ascii="Courier New" w:eastAsia="Courier New" w:hAnsi="Courier New" w:cs="Courier New"/>
            <w:sz w:val="20"/>
            <w:szCs w:val="20"/>
          </w:rPr>
          <w:t>SXOFF</w:t>
        </w:r>
        <w:r>
          <w:rPr>
            <w:rFonts w:ascii="Arial" w:eastAsia="Arial" w:hAnsi="Arial" w:cs="Arial"/>
            <w:sz w:val="20"/>
            <w:szCs w:val="20"/>
          </w:rPr>
          <w:t xml:space="preserve"> </w:t>
        </w:r>
      </w:hyperlink>
      <w:r>
        <w:rPr>
          <w:rFonts w:ascii="Arial" w:eastAsia="Arial" w:hAnsi="Arial" w:cs="Arial"/>
          <w:sz w:val="20"/>
          <w:szCs w:val="20"/>
        </w:rPr>
        <w:t xml:space="preserve">или </w:t>
      </w:r>
      <w:hyperlink w:anchor="page67">
        <w:r>
          <w:rPr>
            <w:rFonts w:ascii="Courier New" w:eastAsia="Courier New" w:hAnsi="Courier New" w:cs="Courier New"/>
            <w:sz w:val="20"/>
            <w:szCs w:val="20"/>
          </w:rPr>
          <w:t>SPWD</w:t>
        </w:r>
        <w:r>
          <w:rPr>
            <w:rFonts w:ascii="Arial" w:eastAsia="Arial" w:hAnsi="Arial" w:cs="Arial"/>
            <w:sz w:val="20"/>
            <w:szCs w:val="20"/>
          </w:rPr>
          <w:t xml:space="preserve"> </w:t>
        </w:r>
      </w:hyperlink>
      <w:r>
        <w:rPr>
          <w:rFonts w:ascii="Arial" w:eastAsia="Arial" w:hAnsi="Arial" w:cs="Arial"/>
          <w:sz w:val="20"/>
          <w:szCs w:val="20"/>
        </w:rPr>
        <w:t xml:space="preserve">выдаются командные стробы; затем конечный </w:t>
      </w:r>
      <w:r>
        <w:rPr>
          <w:rFonts w:ascii="Arial" w:eastAsia="Arial" w:hAnsi="Arial" w:cs="Arial"/>
          <w:sz w:val="20"/>
          <w:szCs w:val="20"/>
        </w:rPr>
        <w:t xml:space="preserve">автомат переходит в режим XOFF или SLEEP соответственно. Это можно сделать только из состояния IDLE. XOSC будет выключен, когда CSn будет отпущен (перейдет в высокий уровень). XOSC </w:t>
      </w:r>
      <w:r>
        <w:rPr>
          <w:rFonts w:ascii="Arial" w:eastAsia="Arial" w:hAnsi="Arial" w:cs="Arial"/>
          <w:sz w:val="20"/>
          <w:szCs w:val="20"/>
        </w:rPr>
        <w:t>автоматически включится снова, когда CSn станет низким. В</w:t>
      </w:r>
    </w:p>
    <w:p w14:paraId="6765B103" w14:textId="77777777" w:rsidR="001516AB" w:rsidRDefault="0066520C">
      <w:pPr>
        <w:spacing w:line="20" w:lineRule="exact"/>
        <w:rPr>
          <w:sz w:val="20"/>
          <w:szCs w:val="20"/>
        </w:rPr>
      </w:pPr>
      <w:r>
        <w:rPr>
          <w:noProof/>
          <w:sz w:val="20"/>
          <w:szCs w:val="20"/>
        </w:rPr>
        <w:drawing>
          <wp:anchor distT="0" distB="0" distL="114300" distR="114300" simplePos="0" relativeHeight="251686400" behindDoc="1" locked="0" layoutInCell="0" allowOverlap="1" wp14:anchorId="75507E31" wp14:editId="2C06062D">
            <wp:simplePos x="0" y="0"/>
            <wp:positionH relativeFrom="column">
              <wp:posOffset>-45085</wp:posOffset>
            </wp:positionH>
            <wp:positionV relativeFrom="paragraph">
              <wp:posOffset>432435</wp:posOffset>
            </wp:positionV>
            <wp:extent cx="5793740" cy="255270"/>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43449D13" w14:textId="77777777" w:rsidR="001516AB" w:rsidRDefault="0066520C">
      <w:pPr>
        <w:spacing w:line="20" w:lineRule="exact"/>
        <w:rPr>
          <w:sz w:val="20"/>
          <w:szCs w:val="20"/>
        </w:rPr>
      </w:pPr>
      <w:r>
        <w:rPr>
          <w:sz w:val="20"/>
          <w:szCs w:val="20"/>
        </w:rPr>
        <w:br w:type="column"/>
      </w:r>
    </w:p>
    <w:p w14:paraId="3A4ACBB4" w14:textId="77777777" w:rsidR="001516AB" w:rsidRDefault="001516AB">
      <w:pPr>
        <w:spacing w:line="200" w:lineRule="exact"/>
        <w:rPr>
          <w:sz w:val="20"/>
          <w:szCs w:val="20"/>
        </w:rPr>
      </w:pPr>
    </w:p>
    <w:p w14:paraId="62757E26" w14:textId="77777777" w:rsidR="001516AB" w:rsidRDefault="001516AB">
      <w:pPr>
        <w:spacing w:line="392" w:lineRule="exact"/>
        <w:rPr>
          <w:sz w:val="20"/>
          <w:szCs w:val="20"/>
        </w:rPr>
      </w:pPr>
    </w:p>
    <w:p w14:paraId="507555C4" w14:textId="77777777" w:rsidR="001516AB" w:rsidRDefault="0066520C">
      <w:pPr>
        <w:spacing w:line="237" w:lineRule="auto"/>
        <w:ind w:left="7" w:right="6"/>
        <w:jc w:val="both"/>
        <w:rPr>
          <w:rFonts w:ascii="Arial" w:eastAsia="Arial" w:hAnsi="Arial" w:cs="Arial"/>
          <w:sz w:val="20"/>
          <w:szCs w:val="20"/>
        </w:rPr>
      </w:pPr>
      <w:r>
        <w:rPr>
          <w:rFonts w:ascii="Arial" w:eastAsia="Arial" w:hAnsi="Arial" w:cs="Arial"/>
          <w:sz w:val="20"/>
          <w:szCs w:val="20"/>
        </w:rPr>
        <w:t>этот строб, все внутренние регистры и состояния устанавливаются по умолчанию, состояние IDLE. Последовательность ручного включения следующая (см.</w:t>
      </w:r>
      <w:hyperlink w:anchor="page51">
        <w:r>
          <w:rPr>
            <w:rFonts w:ascii="Arial" w:eastAsia="Arial" w:hAnsi="Arial" w:cs="Arial"/>
            <w:sz w:val="20"/>
            <w:szCs w:val="20"/>
          </w:rPr>
          <w:t>Фигура</w:t>
        </w:r>
      </w:hyperlink>
      <w:r>
        <w:rPr>
          <w:rFonts w:ascii="Arial" w:eastAsia="Arial" w:hAnsi="Arial" w:cs="Arial"/>
          <w:sz w:val="20"/>
          <w:szCs w:val="20"/>
        </w:rPr>
        <w:t xml:space="preserve"> </w:t>
      </w:r>
      <w:hyperlink w:anchor="page51">
        <w:r>
          <w:rPr>
            <w:rFonts w:ascii="Arial" w:eastAsia="Arial" w:hAnsi="Arial" w:cs="Arial"/>
            <w:sz w:val="20"/>
            <w:szCs w:val="20"/>
          </w:rPr>
          <w:t>27)</w:t>
        </w:r>
      </w:hyperlink>
      <w:r>
        <w:rPr>
          <w:rFonts w:ascii="Arial" w:eastAsia="Arial" w:hAnsi="Arial" w:cs="Arial"/>
          <w:sz w:val="20"/>
          <w:szCs w:val="20"/>
        </w:rPr>
        <w:t>:</w:t>
      </w:r>
    </w:p>
    <w:p w14:paraId="40681180" w14:textId="77777777" w:rsidR="001516AB" w:rsidRDefault="001516AB">
      <w:pPr>
        <w:spacing w:line="145" w:lineRule="exact"/>
        <w:rPr>
          <w:sz w:val="20"/>
          <w:szCs w:val="20"/>
        </w:rPr>
      </w:pPr>
    </w:p>
    <w:p w14:paraId="73743869" w14:textId="77777777" w:rsidR="001516AB" w:rsidRDefault="0066520C">
      <w:pPr>
        <w:numPr>
          <w:ilvl w:val="0"/>
          <w:numId w:val="36"/>
        </w:numPr>
        <w:tabs>
          <w:tab w:val="left" w:pos="367"/>
        </w:tabs>
        <w:spacing w:line="231" w:lineRule="auto"/>
        <w:ind w:left="367" w:right="6" w:hanging="367"/>
        <w:jc w:val="both"/>
        <w:rPr>
          <w:rFonts w:ascii="Arial" w:eastAsia="Arial" w:hAnsi="Arial" w:cs="Arial"/>
          <w:sz w:val="20"/>
          <w:szCs w:val="20"/>
        </w:rPr>
      </w:pPr>
      <w:r>
        <w:rPr>
          <w:rFonts w:ascii="Arial" w:eastAsia="Arial" w:hAnsi="Arial" w:cs="Arial"/>
          <w:sz w:val="20"/>
          <w:szCs w:val="20"/>
        </w:rPr>
        <w:t xml:space="preserve">Установите SCLK = 1 и SI = 0, чтобы избежать потенциальных проблем с режимом управления штырями (см. </w:t>
      </w:r>
      <w:hyperlink w:anchor="page34">
        <w:r>
          <w:rPr>
            <w:rFonts w:ascii="Arial" w:eastAsia="Arial" w:hAnsi="Arial" w:cs="Arial"/>
            <w:sz w:val="20"/>
            <w:szCs w:val="20"/>
          </w:rPr>
          <w:t>11.3)</w:t>
        </w:r>
      </w:hyperlink>
      <w:r>
        <w:rPr>
          <w:rFonts w:ascii="Arial" w:eastAsia="Arial" w:hAnsi="Arial" w:cs="Arial"/>
          <w:sz w:val="20"/>
          <w:szCs w:val="20"/>
        </w:rPr>
        <w:t>.</w:t>
      </w:r>
    </w:p>
    <w:p w14:paraId="4CA4F6F9" w14:textId="77777777" w:rsidR="001516AB" w:rsidRDefault="001516AB">
      <w:pPr>
        <w:spacing w:line="119" w:lineRule="exact"/>
        <w:rPr>
          <w:rFonts w:ascii="Arial" w:eastAsia="Arial" w:hAnsi="Arial" w:cs="Arial"/>
          <w:sz w:val="20"/>
          <w:szCs w:val="20"/>
        </w:rPr>
      </w:pPr>
    </w:p>
    <w:p w14:paraId="6FA39EC6" w14:textId="77777777" w:rsidR="001516AB" w:rsidRDefault="0066520C">
      <w:pPr>
        <w:numPr>
          <w:ilvl w:val="0"/>
          <w:numId w:val="36"/>
        </w:numPr>
        <w:tabs>
          <w:tab w:val="left" w:pos="367"/>
        </w:tabs>
        <w:ind w:left="367" w:hanging="367"/>
        <w:rPr>
          <w:rFonts w:ascii="Symbol" w:eastAsia="Symbol" w:hAnsi="Symbol" w:cs="Symbol"/>
          <w:sz w:val="20"/>
          <w:szCs w:val="20"/>
        </w:rPr>
      </w:pPr>
      <w:r>
        <w:rPr>
          <w:rFonts w:ascii="Arial" w:eastAsia="Arial" w:hAnsi="Arial" w:cs="Arial"/>
          <w:sz w:val="20"/>
          <w:szCs w:val="20"/>
        </w:rPr>
        <w:t>Строб CSn низкий / высокий.</w:t>
      </w:r>
    </w:p>
    <w:p w14:paraId="730EF67B" w14:textId="77777777" w:rsidR="001516AB" w:rsidRDefault="001516AB">
      <w:pPr>
        <w:spacing w:line="145" w:lineRule="exact"/>
        <w:rPr>
          <w:rFonts w:ascii="Symbol" w:eastAsia="Symbol" w:hAnsi="Symbol" w:cs="Symbol"/>
          <w:sz w:val="20"/>
          <w:szCs w:val="20"/>
        </w:rPr>
      </w:pPr>
    </w:p>
    <w:p w14:paraId="2012C3E6" w14:textId="77777777" w:rsidR="001516AB" w:rsidRDefault="0066520C">
      <w:pPr>
        <w:numPr>
          <w:ilvl w:val="0"/>
          <w:numId w:val="36"/>
        </w:numPr>
        <w:tabs>
          <w:tab w:val="left" w:pos="367"/>
        </w:tabs>
        <w:spacing w:line="226" w:lineRule="auto"/>
        <w:ind w:left="367" w:right="6" w:hanging="367"/>
        <w:rPr>
          <w:rFonts w:ascii="Symbol" w:eastAsia="Symbol" w:hAnsi="Symbol" w:cs="Symbol"/>
          <w:sz w:val="20"/>
          <w:szCs w:val="20"/>
        </w:rPr>
      </w:pPr>
      <w:r>
        <w:rPr>
          <w:rFonts w:ascii="Arial" w:eastAsia="Arial" w:hAnsi="Arial" w:cs="Arial"/>
          <w:sz w:val="20"/>
          <w:szCs w:val="20"/>
        </w:rPr>
        <w:t xml:space="preserve">Удерживайте CSn на низком уровне, а затем на высоком уровне не </w:t>
      </w:r>
      <w:r>
        <w:rPr>
          <w:rFonts w:ascii="Arial" w:eastAsia="Arial" w:hAnsi="Arial" w:cs="Arial"/>
          <w:sz w:val="20"/>
          <w:szCs w:val="20"/>
        </w:rPr>
        <w:t>менее 40 мкс по сравнению с установкой низкого уровня CSn.</w:t>
      </w:r>
    </w:p>
    <w:p w14:paraId="0AF201BC" w14:textId="77777777" w:rsidR="001516AB" w:rsidRDefault="001516AB">
      <w:pPr>
        <w:spacing w:line="145" w:lineRule="exact"/>
        <w:rPr>
          <w:rFonts w:ascii="Symbol" w:eastAsia="Symbol" w:hAnsi="Symbol" w:cs="Symbol"/>
          <w:sz w:val="20"/>
          <w:szCs w:val="20"/>
        </w:rPr>
      </w:pPr>
    </w:p>
    <w:p w14:paraId="01393F19" w14:textId="77777777" w:rsidR="001516AB" w:rsidRDefault="0066520C">
      <w:pPr>
        <w:numPr>
          <w:ilvl w:val="0"/>
          <w:numId w:val="36"/>
        </w:numPr>
        <w:tabs>
          <w:tab w:val="left" w:pos="367"/>
        </w:tabs>
        <w:spacing w:line="222" w:lineRule="auto"/>
        <w:ind w:left="367" w:right="6" w:hanging="367"/>
        <w:rPr>
          <w:rFonts w:ascii="Arial" w:eastAsia="Arial" w:hAnsi="Arial" w:cs="Arial"/>
          <w:sz w:val="20"/>
          <w:szCs w:val="20"/>
        </w:rPr>
      </w:pPr>
      <w:r>
        <w:rPr>
          <w:rFonts w:ascii="Arial" w:eastAsia="Arial" w:hAnsi="Arial" w:cs="Arial"/>
          <w:sz w:val="20"/>
          <w:szCs w:val="20"/>
        </w:rPr>
        <w:t xml:space="preserve">Потяните CSn на низкий уровень и дождитесь, пока SO опустится на низкий уровень </w:t>
      </w:r>
      <w:hyperlink w:anchor="page31">
        <w:r>
          <w:rPr>
            <w:rFonts w:ascii="Arial" w:eastAsia="Arial" w:hAnsi="Arial" w:cs="Arial"/>
            <w:sz w:val="20"/>
            <w:szCs w:val="20"/>
          </w:rPr>
          <w:t>(</w:t>
        </w:r>
        <w:r>
          <w:rPr>
            <w:rFonts w:ascii="Courier New" w:eastAsia="Courier New" w:hAnsi="Courier New" w:cs="Courier New"/>
            <w:sz w:val="20"/>
            <w:szCs w:val="20"/>
          </w:rPr>
          <w:t>CHIP_RDYn</w:t>
        </w:r>
        <w:r>
          <w:rPr>
            <w:rFonts w:ascii="Arial" w:eastAsia="Arial" w:hAnsi="Arial" w:cs="Arial"/>
            <w:sz w:val="20"/>
            <w:szCs w:val="20"/>
          </w:rPr>
          <w:t>)</w:t>
        </w:r>
      </w:hyperlink>
      <w:r>
        <w:rPr>
          <w:rFonts w:ascii="Arial" w:eastAsia="Arial" w:hAnsi="Arial" w:cs="Arial"/>
          <w:sz w:val="20"/>
          <w:szCs w:val="20"/>
        </w:rPr>
        <w:t>.</w:t>
      </w:r>
    </w:p>
    <w:p w14:paraId="0C366599" w14:textId="77777777" w:rsidR="001516AB" w:rsidRDefault="001516AB">
      <w:pPr>
        <w:spacing w:line="119" w:lineRule="exact"/>
        <w:rPr>
          <w:rFonts w:ascii="Arial" w:eastAsia="Arial" w:hAnsi="Arial" w:cs="Arial"/>
          <w:sz w:val="20"/>
          <w:szCs w:val="20"/>
        </w:rPr>
      </w:pPr>
    </w:p>
    <w:p w14:paraId="1DE444F3" w14:textId="77777777" w:rsidR="001516AB" w:rsidRDefault="0066520C">
      <w:pPr>
        <w:numPr>
          <w:ilvl w:val="0"/>
          <w:numId w:val="36"/>
        </w:numPr>
        <w:tabs>
          <w:tab w:val="left" w:pos="367"/>
        </w:tabs>
        <w:ind w:left="367" w:hanging="367"/>
        <w:rPr>
          <w:rFonts w:ascii="Arial" w:eastAsia="Arial" w:hAnsi="Arial" w:cs="Arial"/>
          <w:sz w:val="20"/>
          <w:szCs w:val="20"/>
        </w:rPr>
      </w:pPr>
      <w:r>
        <w:rPr>
          <w:rFonts w:ascii="Arial" w:eastAsia="Arial" w:hAnsi="Arial" w:cs="Arial"/>
          <w:sz w:val="20"/>
          <w:szCs w:val="20"/>
        </w:rPr>
        <w:t xml:space="preserve">Выпустить </w:t>
      </w:r>
      <w:hyperlink w:anchor="page67">
        <w:r>
          <w:rPr>
            <w:rFonts w:ascii="Courier New" w:eastAsia="Courier New" w:hAnsi="Courier New" w:cs="Courier New"/>
            <w:sz w:val="20"/>
            <w:szCs w:val="20"/>
          </w:rPr>
          <w:t>СДСВ</w:t>
        </w:r>
        <w:r>
          <w:rPr>
            <w:rFonts w:ascii="Arial" w:eastAsia="Arial" w:hAnsi="Arial" w:cs="Arial"/>
            <w:sz w:val="20"/>
            <w:szCs w:val="20"/>
          </w:rPr>
          <w:t xml:space="preserve"> </w:t>
        </w:r>
      </w:hyperlink>
      <w:r>
        <w:rPr>
          <w:rFonts w:ascii="Arial" w:eastAsia="Arial" w:hAnsi="Arial" w:cs="Arial"/>
          <w:sz w:val="20"/>
          <w:szCs w:val="20"/>
        </w:rPr>
        <w:t>строб на линии СИ.</w:t>
      </w:r>
    </w:p>
    <w:p w14:paraId="5935DD41" w14:textId="77777777" w:rsidR="001516AB" w:rsidRDefault="001516AB">
      <w:pPr>
        <w:spacing w:line="155" w:lineRule="exact"/>
        <w:rPr>
          <w:rFonts w:ascii="Arial" w:eastAsia="Arial" w:hAnsi="Arial" w:cs="Arial"/>
          <w:sz w:val="20"/>
          <w:szCs w:val="20"/>
        </w:rPr>
      </w:pPr>
    </w:p>
    <w:p w14:paraId="0275E6F0" w14:textId="77777777" w:rsidR="001516AB" w:rsidRDefault="0066520C">
      <w:pPr>
        <w:numPr>
          <w:ilvl w:val="0"/>
          <w:numId w:val="36"/>
        </w:numPr>
        <w:tabs>
          <w:tab w:val="left" w:pos="367"/>
        </w:tabs>
        <w:spacing w:line="227" w:lineRule="auto"/>
        <w:ind w:left="367" w:right="6" w:hanging="367"/>
        <w:jc w:val="both"/>
        <w:rPr>
          <w:rFonts w:ascii="Symbol" w:eastAsia="Symbol" w:hAnsi="Symbol" w:cs="Symbol"/>
          <w:sz w:val="20"/>
          <w:szCs w:val="20"/>
        </w:rPr>
      </w:pPr>
      <w:r>
        <w:rPr>
          <w:rFonts w:ascii="Arial" w:eastAsia="Arial" w:hAnsi="Arial" w:cs="Arial"/>
          <w:sz w:val="20"/>
          <w:szCs w:val="20"/>
        </w:rPr>
        <w:t xml:space="preserve">Когда SO </w:t>
      </w:r>
      <w:r>
        <w:rPr>
          <w:rFonts w:ascii="Arial" w:eastAsia="Arial" w:hAnsi="Arial" w:cs="Arial"/>
          <w:sz w:val="20"/>
          <w:szCs w:val="20"/>
        </w:rPr>
        <w:t>снова переходит в низкий уровень, сброс завершается, и микросхема находится в состоянии IDLE.</w:t>
      </w:r>
    </w:p>
    <w:p w14:paraId="00293898" w14:textId="77777777" w:rsidR="001516AB" w:rsidRDefault="001516AB">
      <w:pPr>
        <w:spacing w:line="200" w:lineRule="exact"/>
        <w:rPr>
          <w:rFonts w:ascii="Symbol" w:eastAsia="Symbol" w:hAnsi="Symbol" w:cs="Symbol"/>
          <w:sz w:val="20"/>
          <w:szCs w:val="20"/>
        </w:rPr>
      </w:pPr>
    </w:p>
    <w:p w14:paraId="486CC390" w14:textId="77777777" w:rsidR="001516AB" w:rsidRDefault="001516AB">
      <w:pPr>
        <w:spacing w:line="290" w:lineRule="exact"/>
        <w:rPr>
          <w:rFonts w:ascii="Symbol" w:eastAsia="Symbol" w:hAnsi="Symbol" w:cs="Symbol"/>
          <w:sz w:val="20"/>
          <w:szCs w:val="20"/>
        </w:rPr>
      </w:pPr>
    </w:p>
    <w:p w14:paraId="0F973976" w14:textId="77777777" w:rsidR="001516AB" w:rsidRDefault="0066520C">
      <w:pPr>
        <w:ind w:left="147"/>
        <w:rPr>
          <w:sz w:val="20"/>
          <w:szCs w:val="20"/>
        </w:rPr>
      </w:pPr>
      <w:r>
        <w:rPr>
          <w:rFonts w:ascii="Arial" w:eastAsia="Arial" w:hAnsi="Arial" w:cs="Arial"/>
          <w:sz w:val="16"/>
          <w:szCs w:val="16"/>
        </w:rPr>
        <w:t>XOSC и регулятор напряжения включены</w:t>
      </w:r>
    </w:p>
    <w:p w14:paraId="37841865" w14:textId="77777777" w:rsidR="001516AB" w:rsidRDefault="0066520C">
      <w:pPr>
        <w:spacing w:line="20" w:lineRule="exact"/>
        <w:rPr>
          <w:rFonts w:ascii="Symbol" w:eastAsia="Symbol" w:hAnsi="Symbol" w:cs="Symbol"/>
          <w:sz w:val="20"/>
          <w:szCs w:val="20"/>
        </w:rPr>
      </w:pPr>
      <w:r>
        <w:rPr>
          <w:rFonts w:ascii="Symbol" w:eastAsia="Symbol" w:hAnsi="Symbol" w:cs="Symbol"/>
          <w:noProof/>
          <w:sz w:val="20"/>
          <w:szCs w:val="20"/>
        </w:rPr>
        <w:drawing>
          <wp:anchor distT="0" distB="0" distL="114300" distR="114300" simplePos="0" relativeHeight="251687424" behindDoc="1" locked="0" layoutInCell="0" allowOverlap="1" wp14:anchorId="7E27C73B" wp14:editId="57132F4C">
            <wp:simplePos x="0" y="0"/>
            <wp:positionH relativeFrom="column">
              <wp:posOffset>284480</wp:posOffset>
            </wp:positionH>
            <wp:positionV relativeFrom="paragraph">
              <wp:posOffset>14605</wp:posOffset>
            </wp:positionV>
            <wp:extent cx="2205990" cy="505460"/>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91"/>
                    <a:srcRect/>
                    <a:stretch>
                      <a:fillRect/>
                    </a:stretch>
                  </pic:blipFill>
                  <pic:spPr bwMode="auto">
                    <a:xfrm>
                      <a:off x="0" y="0"/>
                      <a:ext cx="2205990" cy="505460"/>
                    </a:xfrm>
                    <a:prstGeom prst="rect">
                      <a:avLst/>
                    </a:prstGeom>
                    <a:noFill/>
                  </pic:spPr>
                </pic:pic>
              </a:graphicData>
            </a:graphic>
          </wp:anchor>
        </w:drawing>
      </w:r>
    </w:p>
    <w:p w14:paraId="61A89AD4" w14:textId="77777777" w:rsidR="001516AB" w:rsidRDefault="001516AB">
      <w:pPr>
        <w:spacing w:line="264" w:lineRule="exact"/>
        <w:rPr>
          <w:rFonts w:ascii="Symbol" w:eastAsia="Symbol" w:hAnsi="Symbol" w:cs="Symbol"/>
          <w:sz w:val="20"/>
          <w:szCs w:val="20"/>
        </w:rPr>
      </w:pPr>
    </w:p>
    <w:p w14:paraId="1C48A370" w14:textId="77777777" w:rsidR="001516AB" w:rsidRDefault="0066520C">
      <w:pPr>
        <w:ind w:left="987"/>
        <w:rPr>
          <w:sz w:val="20"/>
          <w:szCs w:val="20"/>
        </w:rPr>
      </w:pPr>
      <w:r>
        <w:rPr>
          <w:rFonts w:ascii="Arial" w:eastAsia="Arial" w:hAnsi="Arial" w:cs="Arial"/>
          <w:sz w:val="16"/>
          <w:szCs w:val="16"/>
        </w:rPr>
        <w:t>40 мкс</w:t>
      </w:r>
    </w:p>
    <w:p w14:paraId="29B2D329" w14:textId="77777777" w:rsidR="001516AB" w:rsidRDefault="001516AB">
      <w:pPr>
        <w:spacing w:line="187" w:lineRule="exact"/>
        <w:rPr>
          <w:rFonts w:ascii="Symbol" w:eastAsia="Symbol" w:hAnsi="Symbol" w:cs="Symbol"/>
          <w:sz w:val="20"/>
          <w:szCs w:val="20"/>
        </w:rPr>
      </w:pPr>
    </w:p>
    <w:p w14:paraId="4C5B8CB5" w14:textId="77777777" w:rsidR="001516AB" w:rsidRDefault="0066520C">
      <w:pPr>
        <w:ind w:left="107"/>
        <w:rPr>
          <w:sz w:val="20"/>
          <w:szCs w:val="20"/>
        </w:rPr>
      </w:pPr>
      <w:r>
        <w:rPr>
          <w:rFonts w:ascii="Arial" w:eastAsia="Arial" w:hAnsi="Arial" w:cs="Arial"/>
          <w:sz w:val="16"/>
          <w:szCs w:val="16"/>
        </w:rPr>
        <w:t>CSn</w:t>
      </w:r>
    </w:p>
    <w:p w14:paraId="6F31DA29" w14:textId="77777777" w:rsidR="001516AB" w:rsidRDefault="0066520C">
      <w:pPr>
        <w:spacing w:line="20" w:lineRule="exact"/>
        <w:rPr>
          <w:rFonts w:ascii="Symbol" w:eastAsia="Symbol" w:hAnsi="Symbol" w:cs="Symbol"/>
          <w:sz w:val="20"/>
          <w:szCs w:val="20"/>
        </w:rPr>
      </w:pPr>
      <w:r>
        <w:rPr>
          <w:rFonts w:ascii="Symbol" w:eastAsia="Symbol" w:hAnsi="Symbol" w:cs="Symbol"/>
          <w:noProof/>
          <w:sz w:val="20"/>
          <w:szCs w:val="20"/>
        </w:rPr>
        <w:drawing>
          <wp:anchor distT="0" distB="0" distL="114300" distR="114300" simplePos="0" relativeHeight="251688448" behindDoc="1" locked="0" layoutInCell="0" allowOverlap="1" wp14:anchorId="160A6309" wp14:editId="2785FD61">
            <wp:simplePos x="0" y="0"/>
            <wp:positionH relativeFrom="column">
              <wp:posOffset>284480</wp:posOffset>
            </wp:positionH>
            <wp:positionV relativeFrom="paragraph">
              <wp:posOffset>156845</wp:posOffset>
            </wp:positionV>
            <wp:extent cx="2205990" cy="40576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2"/>
                    <a:srcRect/>
                    <a:stretch>
                      <a:fillRect/>
                    </a:stretch>
                  </pic:blipFill>
                  <pic:spPr bwMode="auto">
                    <a:xfrm>
                      <a:off x="0" y="0"/>
                      <a:ext cx="2205990" cy="405765"/>
                    </a:xfrm>
                    <a:prstGeom prst="rect">
                      <a:avLst/>
                    </a:prstGeom>
                    <a:noFill/>
                  </pic:spPr>
                </pic:pic>
              </a:graphicData>
            </a:graphic>
          </wp:anchor>
        </w:drawing>
      </w:r>
    </w:p>
    <w:p w14:paraId="668B5200" w14:textId="77777777" w:rsidR="001516AB" w:rsidRDefault="001516AB">
      <w:pPr>
        <w:spacing w:line="303" w:lineRule="exact"/>
        <w:rPr>
          <w:rFonts w:ascii="Symbol" w:eastAsia="Symbol" w:hAnsi="Symbol" w:cs="Symbol"/>
          <w:sz w:val="20"/>
          <w:szCs w:val="20"/>
        </w:rPr>
      </w:pPr>
    </w:p>
    <w:p w14:paraId="09D5B4A0" w14:textId="77777777" w:rsidR="001516AB" w:rsidRDefault="0066520C">
      <w:pPr>
        <w:ind w:left="107"/>
        <w:rPr>
          <w:sz w:val="20"/>
          <w:szCs w:val="20"/>
        </w:rPr>
      </w:pPr>
      <w:r>
        <w:rPr>
          <w:rFonts w:ascii="Arial" w:eastAsia="Arial" w:hAnsi="Arial" w:cs="Arial"/>
          <w:sz w:val="16"/>
          <w:szCs w:val="16"/>
        </w:rPr>
        <w:t>ТАК</w:t>
      </w:r>
    </w:p>
    <w:p w14:paraId="667F23CE" w14:textId="77777777" w:rsidR="001516AB" w:rsidRDefault="001516AB">
      <w:pPr>
        <w:spacing w:line="346" w:lineRule="exact"/>
        <w:rPr>
          <w:rFonts w:ascii="Symbol" w:eastAsia="Symbol" w:hAnsi="Symbol" w:cs="Symbol"/>
          <w:sz w:val="20"/>
          <w:szCs w:val="20"/>
        </w:rPr>
      </w:pPr>
    </w:p>
    <w:p w14:paraId="368D9331" w14:textId="77777777" w:rsidR="001516AB" w:rsidRDefault="0066520C">
      <w:pPr>
        <w:ind w:left="2427"/>
        <w:rPr>
          <w:sz w:val="20"/>
          <w:szCs w:val="20"/>
        </w:rPr>
      </w:pPr>
      <w:r>
        <w:rPr>
          <w:rFonts w:ascii="Arial" w:eastAsia="Arial" w:hAnsi="Arial" w:cs="Arial"/>
          <w:sz w:val="16"/>
          <w:szCs w:val="16"/>
        </w:rPr>
        <w:t>XOSC стабильный</w:t>
      </w:r>
    </w:p>
    <w:p w14:paraId="70549437" w14:textId="77777777" w:rsidR="001516AB" w:rsidRDefault="0066520C">
      <w:pPr>
        <w:spacing w:line="20" w:lineRule="exact"/>
        <w:rPr>
          <w:rFonts w:ascii="Symbol" w:eastAsia="Symbol" w:hAnsi="Symbol" w:cs="Symbol"/>
          <w:sz w:val="20"/>
          <w:szCs w:val="20"/>
        </w:rPr>
      </w:pPr>
      <w:r>
        <w:rPr>
          <w:rFonts w:ascii="Symbol" w:eastAsia="Symbol" w:hAnsi="Symbol" w:cs="Symbol"/>
          <w:noProof/>
          <w:sz w:val="20"/>
          <w:szCs w:val="20"/>
        </w:rPr>
        <w:drawing>
          <wp:anchor distT="0" distB="0" distL="114300" distR="114300" simplePos="0" relativeHeight="251689472" behindDoc="1" locked="0" layoutInCell="0" allowOverlap="1" wp14:anchorId="5A56330D" wp14:editId="37F15822">
            <wp:simplePos x="0" y="0"/>
            <wp:positionH relativeFrom="column">
              <wp:posOffset>284480</wp:posOffset>
            </wp:positionH>
            <wp:positionV relativeFrom="paragraph">
              <wp:posOffset>132080</wp:posOffset>
            </wp:positionV>
            <wp:extent cx="2188210" cy="172720"/>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93"/>
                    <a:srcRect/>
                    <a:stretch>
                      <a:fillRect/>
                    </a:stretch>
                  </pic:blipFill>
                  <pic:spPr bwMode="auto">
                    <a:xfrm>
                      <a:off x="0" y="0"/>
                      <a:ext cx="2188210" cy="172720"/>
                    </a:xfrm>
                    <a:prstGeom prst="rect">
                      <a:avLst/>
                    </a:prstGeom>
                    <a:noFill/>
                  </pic:spPr>
                </pic:pic>
              </a:graphicData>
            </a:graphic>
          </wp:anchor>
        </w:drawing>
      </w:r>
    </w:p>
    <w:p w14:paraId="77C704E1" w14:textId="77777777" w:rsidR="001516AB" w:rsidRDefault="001516AB">
      <w:pPr>
        <w:spacing w:line="175" w:lineRule="exact"/>
        <w:rPr>
          <w:rFonts w:ascii="Symbol" w:eastAsia="Symbol" w:hAnsi="Symbol" w:cs="Symbol"/>
          <w:sz w:val="20"/>
          <w:szCs w:val="20"/>
        </w:rPr>
      </w:pPr>
    </w:p>
    <w:p w14:paraId="2913122B" w14:textId="77777777" w:rsidR="001516AB" w:rsidRDefault="0066520C">
      <w:pPr>
        <w:tabs>
          <w:tab w:val="left" w:pos="1927"/>
        </w:tabs>
        <w:ind w:left="107"/>
        <w:rPr>
          <w:sz w:val="20"/>
          <w:szCs w:val="20"/>
        </w:rPr>
      </w:pPr>
      <w:r>
        <w:rPr>
          <w:rFonts w:ascii="Arial" w:eastAsia="Arial" w:hAnsi="Arial" w:cs="Arial"/>
          <w:sz w:val="16"/>
          <w:szCs w:val="16"/>
        </w:rPr>
        <w:t>SI</w:t>
      </w:r>
      <w:r>
        <w:rPr>
          <w:sz w:val="20"/>
          <w:szCs w:val="20"/>
        </w:rPr>
        <w:tab/>
      </w:r>
      <w:r>
        <w:rPr>
          <w:rFonts w:ascii="Arial" w:eastAsia="Arial" w:hAnsi="Arial" w:cs="Arial"/>
          <w:sz w:val="12"/>
          <w:szCs w:val="12"/>
        </w:rPr>
        <w:t>СДСВ</w:t>
      </w:r>
    </w:p>
    <w:p w14:paraId="5BACBAC9" w14:textId="77777777" w:rsidR="001516AB" w:rsidRDefault="001516AB">
      <w:pPr>
        <w:spacing w:line="350" w:lineRule="exact"/>
        <w:rPr>
          <w:rFonts w:ascii="Symbol" w:eastAsia="Symbol" w:hAnsi="Symbol" w:cs="Symbol"/>
          <w:sz w:val="20"/>
          <w:szCs w:val="20"/>
        </w:rPr>
      </w:pPr>
    </w:p>
    <w:p w14:paraId="0C868F95" w14:textId="77777777" w:rsidR="001516AB" w:rsidRDefault="0066520C">
      <w:pPr>
        <w:ind w:left="347"/>
        <w:rPr>
          <w:rFonts w:ascii="Arial" w:eastAsia="Arial" w:hAnsi="Arial" w:cs="Arial"/>
          <w:b/>
          <w:bCs/>
          <w:sz w:val="20"/>
          <w:szCs w:val="20"/>
        </w:rPr>
      </w:pPr>
      <w:r>
        <w:rPr>
          <w:rFonts w:ascii="Arial" w:eastAsia="Arial" w:hAnsi="Arial" w:cs="Arial"/>
          <w:b/>
          <w:bCs/>
          <w:sz w:val="20"/>
          <w:szCs w:val="20"/>
        </w:rPr>
        <w:t xml:space="preserve">Рисунок 27: Сброс при включении </w:t>
      </w:r>
      <w:hyperlink w:anchor="page67">
        <w:r>
          <w:rPr>
            <w:rFonts w:ascii="Courier New" w:eastAsia="Courier New" w:hAnsi="Courier New" w:cs="Courier New"/>
            <w:b/>
            <w:bCs/>
            <w:sz w:val="20"/>
            <w:szCs w:val="20"/>
          </w:rPr>
          <w:t>СДСВ</w:t>
        </w:r>
      </w:hyperlink>
    </w:p>
    <w:p w14:paraId="213F0373" w14:textId="77777777" w:rsidR="001516AB" w:rsidRDefault="0066520C">
      <w:pPr>
        <w:spacing w:line="20" w:lineRule="exact"/>
        <w:rPr>
          <w:rFonts w:ascii="Symbol" w:eastAsia="Symbol" w:hAnsi="Symbol" w:cs="Symbol"/>
          <w:sz w:val="20"/>
          <w:szCs w:val="20"/>
        </w:rPr>
      </w:pPr>
      <w:r>
        <w:rPr>
          <w:rFonts w:ascii="Symbol" w:eastAsia="Symbol" w:hAnsi="Symbol" w:cs="Symbol"/>
          <w:noProof/>
          <w:sz w:val="20"/>
          <w:szCs w:val="20"/>
        </w:rPr>
        <mc:AlternateContent>
          <mc:Choice Requires="wps">
            <w:drawing>
              <wp:anchor distT="0" distB="0" distL="114300" distR="114300" simplePos="0" relativeHeight="251690496" behindDoc="1" locked="0" layoutInCell="0" allowOverlap="1" wp14:anchorId="40CEE519" wp14:editId="5C37B444">
                <wp:simplePos x="0" y="0"/>
                <wp:positionH relativeFrom="column">
                  <wp:posOffset>2646045</wp:posOffset>
                </wp:positionH>
                <wp:positionV relativeFrom="paragraph">
                  <wp:posOffset>118745</wp:posOffset>
                </wp:positionV>
                <wp:extent cx="0" cy="923925"/>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239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A2A6491" id="Shape 342"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208.35pt,9.35pt" to="208.3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" o:allowincell="f" filled="t">
                <v:stroke joinstyle="miter"/>
                <o:lock v:ext="edit" shapetype="f"/>
              </v:line>
            </w:pict>
          </mc:Fallback>
        </mc:AlternateContent>
      </w:r>
      <w:r>
        <w:rPr>
          <w:rFonts w:ascii="Symbol" w:eastAsia="Symbol" w:hAnsi="Symbol" w:cs="Symbol"/>
          <w:noProof/>
          <w:sz w:val="20"/>
          <w:szCs w:val="20"/>
        </w:rPr>
        <mc:AlternateContent>
          <mc:Choice Requires="wps">
            <w:drawing>
              <wp:anchor distT="0" distB="0" distL="114300" distR="114300" simplePos="0" relativeHeight="251691520" behindDoc="1" locked="0" layoutInCell="0" allowOverlap="1" wp14:anchorId="600B79C8" wp14:editId="334BC8C5">
                <wp:simplePos x="0" y="0"/>
                <wp:positionH relativeFrom="column">
                  <wp:posOffset>38100</wp:posOffset>
                </wp:positionH>
                <wp:positionV relativeFrom="paragraph">
                  <wp:posOffset>123190</wp:posOffset>
                </wp:positionV>
                <wp:extent cx="2612390" cy="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1239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E2F3212" id="Shape 343"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3pt,9.7pt" to="208.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" o:allowincell="f" filled="t">
                <v:stroke joinstyle="miter"/>
                <o:lock v:ext="edit" shapetype="f"/>
              </v:line>
            </w:pict>
          </mc:Fallback>
        </mc:AlternateContent>
      </w:r>
      <w:r>
        <w:rPr>
          <w:rFonts w:ascii="Symbol" w:eastAsia="Symbol" w:hAnsi="Symbol" w:cs="Symbol"/>
          <w:noProof/>
          <w:sz w:val="20"/>
          <w:szCs w:val="20"/>
        </w:rPr>
        <mc:AlternateContent>
          <mc:Choice Requires="wps">
            <w:drawing>
              <wp:anchor distT="0" distB="0" distL="114300" distR="114300" simplePos="0" relativeHeight="251692544" behindDoc="1" locked="0" layoutInCell="0" allowOverlap="1" wp14:anchorId="7D62029B" wp14:editId="340AFABB">
                <wp:simplePos x="0" y="0"/>
                <wp:positionH relativeFrom="column">
                  <wp:posOffset>42545</wp:posOffset>
                </wp:positionH>
                <wp:positionV relativeFrom="paragraph">
                  <wp:posOffset>118745</wp:posOffset>
                </wp:positionV>
                <wp:extent cx="0" cy="923925"/>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239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B610EBA" id="Shape 344"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3.35pt,9.35pt" to="3.3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" o:allowincell="f" filled="t">
                <v:stroke joinstyle="miter"/>
                <o:lock v:ext="edit" shapetype="f"/>
              </v:line>
            </w:pict>
          </mc:Fallback>
        </mc:AlternateContent>
      </w:r>
      <w:r>
        <w:rPr>
          <w:rFonts w:ascii="Symbol" w:eastAsia="Symbol" w:hAnsi="Symbol" w:cs="Symbol"/>
          <w:noProof/>
          <w:sz w:val="20"/>
          <w:szCs w:val="20"/>
        </w:rPr>
        <mc:AlternateContent>
          <mc:Choice Requires="wps">
            <w:drawing>
              <wp:anchor distT="0" distB="0" distL="114300" distR="114300" simplePos="0" relativeHeight="251693568" behindDoc="1" locked="0" layoutInCell="0" allowOverlap="1" wp14:anchorId="2441ACAE" wp14:editId="068A5366">
                <wp:simplePos x="0" y="0"/>
                <wp:positionH relativeFrom="column">
                  <wp:posOffset>38100</wp:posOffset>
                </wp:positionH>
                <wp:positionV relativeFrom="paragraph">
                  <wp:posOffset>1037590</wp:posOffset>
                </wp:positionV>
                <wp:extent cx="2612390"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1239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7EF7D14" id="Shape 345"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3pt,81.7pt" to="208.7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" o:allowincell="f" filled="t">
                <v:stroke joinstyle="miter"/>
                <o:lock v:ext="edit" shapetype="f"/>
              </v:line>
            </w:pict>
          </mc:Fallback>
        </mc:AlternateContent>
      </w:r>
    </w:p>
    <w:p w14:paraId="09740EB9" w14:textId="77777777" w:rsidR="001516AB" w:rsidRDefault="001516AB">
      <w:pPr>
        <w:spacing w:line="262" w:lineRule="exact"/>
        <w:rPr>
          <w:rFonts w:ascii="Symbol" w:eastAsia="Symbol" w:hAnsi="Symbol" w:cs="Symbol"/>
          <w:sz w:val="20"/>
          <w:szCs w:val="20"/>
        </w:rPr>
      </w:pPr>
    </w:p>
    <w:p w14:paraId="44658EAC" w14:textId="77777777" w:rsidR="001516AB" w:rsidRDefault="0066520C">
      <w:pPr>
        <w:spacing w:line="235" w:lineRule="auto"/>
        <w:ind w:left="227" w:right="146"/>
        <w:jc w:val="both"/>
        <w:rPr>
          <w:rFonts w:ascii="Arial" w:eastAsia="Arial" w:hAnsi="Arial" w:cs="Arial"/>
          <w:sz w:val="20"/>
          <w:szCs w:val="20"/>
        </w:rPr>
      </w:pPr>
      <w:r>
        <w:rPr>
          <w:rFonts w:ascii="Arial" w:eastAsia="Arial" w:hAnsi="Arial" w:cs="Arial"/>
          <w:sz w:val="20"/>
          <w:szCs w:val="20"/>
        </w:rPr>
        <w:t>Обратите внимание, что описанная выше процедура сброса требуется только сразу после первого включения источника питания. Если пользователь хочет сбросить</w:t>
      </w:r>
      <w:r>
        <w:rPr>
          <w:rFonts w:ascii="Impact" w:eastAsia="Impact" w:hAnsi="Impact" w:cs="Impact"/>
          <w:i/>
          <w:iCs/>
          <w:sz w:val="20"/>
          <w:szCs w:val="20"/>
        </w:rPr>
        <w:t>CC1101</w:t>
      </w:r>
      <w:r>
        <w:rPr>
          <w:rFonts w:ascii="Arial" w:eastAsia="Arial" w:hAnsi="Arial" w:cs="Arial"/>
          <w:sz w:val="20"/>
          <w:szCs w:val="20"/>
        </w:rPr>
        <w:t xml:space="preserve"> после этого необходимо только оформить </w:t>
      </w:r>
      <w:hyperlink w:anchor="page67">
        <w:r>
          <w:rPr>
            <w:rFonts w:ascii="Courier New" w:eastAsia="Courier New" w:hAnsi="Courier New" w:cs="Courier New"/>
            <w:sz w:val="20"/>
            <w:szCs w:val="20"/>
          </w:rPr>
          <w:t>СДСВ</w:t>
        </w:r>
        <w:r>
          <w:rPr>
            <w:rFonts w:ascii="Arial" w:eastAsia="Arial" w:hAnsi="Arial" w:cs="Arial"/>
            <w:sz w:val="20"/>
            <w:szCs w:val="20"/>
          </w:rPr>
          <w:t xml:space="preserve"> </w:t>
        </w:r>
      </w:hyperlink>
      <w:r>
        <w:rPr>
          <w:rFonts w:ascii="Arial" w:eastAsia="Arial" w:hAnsi="Arial" w:cs="Arial"/>
          <w:sz w:val="20"/>
          <w:szCs w:val="20"/>
        </w:rPr>
        <w:t>командный строб.</w:t>
      </w:r>
    </w:p>
    <w:p w14:paraId="071F308F" w14:textId="77777777" w:rsidR="001516AB" w:rsidRDefault="0066520C">
      <w:pPr>
        <w:spacing w:line="20" w:lineRule="exact"/>
        <w:rPr>
          <w:rFonts w:ascii="Symbol" w:eastAsia="Symbol" w:hAnsi="Symbol" w:cs="Symbol"/>
          <w:sz w:val="20"/>
          <w:szCs w:val="20"/>
        </w:rPr>
      </w:pPr>
      <w:r>
        <w:rPr>
          <w:rFonts w:ascii="Symbol" w:eastAsia="Symbol" w:hAnsi="Symbol" w:cs="Symbol"/>
          <w:noProof/>
          <w:sz w:val="20"/>
          <w:szCs w:val="20"/>
        </w:rPr>
        <mc:AlternateContent>
          <mc:Choice Requires="wps">
            <w:drawing>
              <wp:anchor distT="0" distB="0" distL="114300" distR="114300" simplePos="0" relativeHeight="251694592" behindDoc="1" locked="0" layoutInCell="0" allowOverlap="1" wp14:anchorId="03AE2EC6" wp14:editId="4C4516AE">
                <wp:simplePos x="0" y="0"/>
                <wp:positionH relativeFrom="column">
                  <wp:posOffset>-227330</wp:posOffset>
                </wp:positionH>
                <wp:positionV relativeFrom="paragraph">
                  <wp:posOffset>753745</wp:posOffset>
                </wp:positionV>
                <wp:extent cx="0" cy="170561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70561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3BEA83E" id="Shape 346"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17.9pt,59.35pt" to="-17.9pt,1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" o:allowincell="f" filled="t" strokeweight=".29631mm">
                <v:stroke joinstyle="miter"/>
                <o:lock v:ext="edit" shapetype="f"/>
              </v:line>
            </w:pict>
          </mc:Fallback>
        </mc:AlternateContent>
      </w:r>
    </w:p>
    <w:p w14:paraId="529689C8" w14:textId="77777777" w:rsidR="001516AB" w:rsidRDefault="001516AB">
      <w:pPr>
        <w:spacing w:line="200" w:lineRule="exact"/>
        <w:rPr>
          <w:rFonts w:ascii="Symbol" w:eastAsia="Symbol" w:hAnsi="Symbol" w:cs="Symbol"/>
          <w:sz w:val="20"/>
          <w:szCs w:val="20"/>
        </w:rPr>
      </w:pPr>
    </w:p>
    <w:p w14:paraId="7430A175" w14:textId="77777777" w:rsidR="001516AB" w:rsidRDefault="001516AB">
      <w:pPr>
        <w:spacing w:line="200" w:lineRule="exact"/>
        <w:rPr>
          <w:rFonts w:ascii="Symbol" w:eastAsia="Symbol" w:hAnsi="Symbol" w:cs="Symbol"/>
          <w:sz w:val="20"/>
          <w:szCs w:val="20"/>
        </w:rPr>
      </w:pPr>
    </w:p>
    <w:p w14:paraId="08AF039D" w14:textId="77777777" w:rsidR="001516AB" w:rsidRDefault="001516AB">
      <w:pPr>
        <w:spacing w:line="200" w:lineRule="exact"/>
        <w:rPr>
          <w:rFonts w:ascii="Symbol" w:eastAsia="Symbol" w:hAnsi="Symbol" w:cs="Symbol"/>
          <w:sz w:val="20"/>
          <w:szCs w:val="20"/>
        </w:rPr>
      </w:pPr>
    </w:p>
    <w:p w14:paraId="3D2A461F" w14:textId="77777777" w:rsidR="001516AB" w:rsidRDefault="001516AB">
      <w:pPr>
        <w:spacing w:line="200" w:lineRule="exact"/>
        <w:rPr>
          <w:rFonts w:ascii="Symbol" w:eastAsia="Symbol" w:hAnsi="Symbol" w:cs="Symbol"/>
          <w:sz w:val="20"/>
          <w:szCs w:val="20"/>
        </w:rPr>
      </w:pPr>
    </w:p>
    <w:p w14:paraId="19D0F3EC" w14:textId="77777777" w:rsidR="001516AB" w:rsidRDefault="001516AB">
      <w:pPr>
        <w:spacing w:line="372" w:lineRule="exact"/>
        <w:rPr>
          <w:rFonts w:ascii="Symbol" w:eastAsia="Symbol" w:hAnsi="Symbol" w:cs="Symbol"/>
          <w:sz w:val="20"/>
          <w:szCs w:val="20"/>
        </w:rPr>
      </w:pPr>
    </w:p>
    <w:p w14:paraId="002A645A" w14:textId="77777777" w:rsidR="001516AB" w:rsidRDefault="0066520C">
      <w:pPr>
        <w:spacing w:line="237" w:lineRule="auto"/>
        <w:ind w:left="7" w:right="6"/>
        <w:jc w:val="both"/>
        <w:rPr>
          <w:rFonts w:ascii="Arial" w:eastAsia="Arial" w:hAnsi="Arial" w:cs="Arial"/>
          <w:sz w:val="20"/>
          <w:szCs w:val="20"/>
        </w:rPr>
      </w:pPr>
      <w:r>
        <w:rPr>
          <w:rFonts w:ascii="Arial" w:eastAsia="Arial" w:hAnsi="Arial" w:cs="Arial"/>
          <w:sz w:val="20"/>
          <w:szCs w:val="20"/>
        </w:rPr>
        <w:t>конечный автомат перейдет в состояние IDLE. Вывод SO на интерфейсе SPI должен быть переведен в низкий уровень, прежде чем интерфейс SPI будет готов к использованию, как описано в Разделе</w:t>
      </w:r>
      <w:hyperlink w:anchor="page31">
        <w:r>
          <w:rPr>
            <w:rFonts w:ascii="Arial" w:eastAsia="Arial" w:hAnsi="Arial" w:cs="Arial"/>
            <w:sz w:val="20"/>
            <w:szCs w:val="20"/>
          </w:rPr>
          <w:t>10.1.</w:t>
        </w:r>
      </w:hyperlink>
    </w:p>
    <w:p w14:paraId="75588C56" w14:textId="77777777" w:rsidR="001516AB" w:rsidRDefault="001516AB">
      <w:pPr>
        <w:spacing w:line="134" w:lineRule="exact"/>
        <w:rPr>
          <w:rFonts w:ascii="Symbol" w:eastAsia="Symbol" w:hAnsi="Symbol" w:cs="Symbol"/>
          <w:sz w:val="20"/>
          <w:szCs w:val="20"/>
        </w:rPr>
      </w:pPr>
    </w:p>
    <w:p w14:paraId="610CAF8F" w14:textId="77777777" w:rsidR="001516AB" w:rsidRDefault="0066520C">
      <w:pPr>
        <w:spacing w:line="234" w:lineRule="auto"/>
        <w:ind w:left="7" w:right="6"/>
        <w:jc w:val="both"/>
        <w:rPr>
          <w:sz w:val="20"/>
          <w:szCs w:val="20"/>
        </w:rPr>
      </w:pPr>
      <w:r>
        <w:rPr>
          <w:rFonts w:ascii="Arial" w:eastAsia="Arial" w:hAnsi="Arial" w:cs="Arial"/>
          <w:sz w:val="20"/>
          <w:szCs w:val="20"/>
        </w:rPr>
        <w:t>Если XOSC принудительно включен, к</w:t>
      </w:r>
      <w:r>
        <w:rPr>
          <w:rFonts w:ascii="Arial" w:eastAsia="Arial" w:hAnsi="Arial" w:cs="Arial"/>
          <w:sz w:val="20"/>
          <w:szCs w:val="20"/>
        </w:rPr>
        <w:t>ристалл всегда будет оставаться включенным даже в состоянии SLEEP.</w:t>
      </w:r>
    </w:p>
    <w:p w14:paraId="3EB7F3F7" w14:textId="77777777" w:rsidR="001516AB" w:rsidRDefault="001516AB">
      <w:pPr>
        <w:spacing w:line="130" w:lineRule="exact"/>
        <w:rPr>
          <w:rFonts w:ascii="Symbol" w:eastAsia="Symbol" w:hAnsi="Symbol" w:cs="Symbol"/>
          <w:sz w:val="20"/>
          <w:szCs w:val="20"/>
        </w:rPr>
      </w:pPr>
    </w:p>
    <w:p w14:paraId="32171D9A" w14:textId="77777777" w:rsidR="001516AB" w:rsidRDefault="0066520C">
      <w:pPr>
        <w:spacing w:line="237" w:lineRule="auto"/>
        <w:ind w:left="7" w:right="6"/>
        <w:jc w:val="both"/>
        <w:rPr>
          <w:rFonts w:ascii="Arial" w:eastAsia="Arial" w:hAnsi="Arial" w:cs="Arial"/>
          <w:sz w:val="20"/>
          <w:szCs w:val="20"/>
        </w:rPr>
      </w:pPr>
      <w:r>
        <w:rPr>
          <w:rFonts w:ascii="Arial" w:eastAsia="Arial" w:hAnsi="Arial" w:cs="Arial"/>
          <w:sz w:val="20"/>
          <w:szCs w:val="20"/>
        </w:rPr>
        <w:t>Время запуска кварцевого генератора зависит от ESR кристалла и емкости нагрузки. Электрические характеристики кварцевого генератора можно найти в разделе</w:t>
      </w:r>
      <w:hyperlink w:anchor="page18">
        <w:r>
          <w:rPr>
            <w:rFonts w:ascii="Arial" w:eastAsia="Arial" w:hAnsi="Arial" w:cs="Arial"/>
            <w:sz w:val="20"/>
            <w:szCs w:val="20"/>
          </w:rPr>
          <w:t>4.4.</w:t>
        </w:r>
      </w:hyperlink>
    </w:p>
    <w:p w14:paraId="3BD772BD" w14:textId="77777777" w:rsidR="001516AB" w:rsidRDefault="001516AB">
      <w:pPr>
        <w:spacing w:line="341" w:lineRule="exact"/>
        <w:rPr>
          <w:rFonts w:ascii="Symbol" w:eastAsia="Symbol" w:hAnsi="Symbol" w:cs="Symbol"/>
          <w:sz w:val="20"/>
          <w:szCs w:val="20"/>
        </w:rPr>
      </w:pPr>
    </w:p>
    <w:p w14:paraId="535995AD" w14:textId="77777777" w:rsidR="001516AB" w:rsidRDefault="001516AB">
      <w:pPr>
        <w:sectPr w:rsidR="001516AB">
          <w:type w:val="continuous"/>
          <w:pgSz w:w="11900" w:h="16838"/>
          <w:pgMar w:top="689" w:right="1440" w:bottom="280" w:left="1440" w:header="0" w:footer="0" w:gutter="0"/>
          <w:cols w:num="2" w:space="720" w:equalWidth="0">
            <w:col w:w="4160" w:space="713"/>
            <w:col w:w="4153"/>
          </w:cols>
        </w:sectPr>
      </w:pPr>
    </w:p>
    <w:p w14:paraId="2ECFDF99" w14:textId="77777777" w:rsidR="001516AB" w:rsidRDefault="001516AB">
      <w:pPr>
        <w:spacing w:line="200" w:lineRule="exact"/>
        <w:rPr>
          <w:rFonts w:ascii="Symbol" w:eastAsia="Symbol" w:hAnsi="Symbol" w:cs="Symbol"/>
          <w:sz w:val="20"/>
          <w:szCs w:val="20"/>
        </w:rPr>
      </w:pPr>
    </w:p>
    <w:p w14:paraId="77C1AA93" w14:textId="77777777" w:rsidR="001516AB" w:rsidRDefault="001516AB">
      <w:pPr>
        <w:spacing w:line="200" w:lineRule="exact"/>
        <w:rPr>
          <w:rFonts w:ascii="Symbol" w:eastAsia="Symbol" w:hAnsi="Symbol" w:cs="Symbol"/>
          <w:sz w:val="20"/>
          <w:szCs w:val="20"/>
        </w:rPr>
      </w:pPr>
    </w:p>
    <w:p w14:paraId="5BB9B9DE" w14:textId="77777777" w:rsidR="001516AB" w:rsidRDefault="001516AB">
      <w:pPr>
        <w:spacing w:line="329" w:lineRule="exact"/>
        <w:rPr>
          <w:rFonts w:ascii="Symbol" w:eastAsia="Symbol" w:hAnsi="Symbol" w:cs="Symbol"/>
          <w:sz w:val="20"/>
          <w:szCs w:val="20"/>
        </w:rPr>
      </w:pPr>
    </w:p>
    <w:p w14:paraId="7F1C6C36"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51 из 98</w:t>
      </w:r>
    </w:p>
    <w:p w14:paraId="00704969" w14:textId="77777777" w:rsidR="001516AB" w:rsidRDefault="001516AB">
      <w:pPr>
        <w:sectPr w:rsidR="001516AB">
          <w:type w:val="continuous"/>
          <w:pgSz w:w="11900" w:h="16838"/>
          <w:pgMar w:top="689" w:right="1440" w:bottom="280" w:left="1440" w:header="0" w:footer="0" w:gutter="0"/>
          <w:cols w:space="720" w:equalWidth="0">
            <w:col w:w="9026"/>
          </w:cols>
        </w:sectPr>
      </w:pPr>
    </w:p>
    <w:p w14:paraId="6EBCE2EF" w14:textId="77777777" w:rsidR="001516AB" w:rsidRDefault="001516AB">
      <w:pPr>
        <w:spacing w:line="200" w:lineRule="exact"/>
        <w:rPr>
          <w:sz w:val="20"/>
          <w:szCs w:val="20"/>
        </w:rPr>
      </w:pPr>
      <w:bookmarkStart w:id="50" w:name="page52"/>
      <w:bookmarkEnd w:id="50"/>
    </w:p>
    <w:p w14:paraId="5F5AE7F4" w14:textId="77777777" w:rsidR="001516AB" w:rsidRDefault="001516AB">
      <w:pPr>
        <w:spacing w:line="200" w:lineRule="exact"/>
        <w:rPr>
          <w:sz w:val="20"/>
          <w:szCs w:val="20"/>
        </w:rPr>
      </w:pPr>
    </w:p>
    <w:p w14:paraId="3D816E0E" w14:textId="77777777" w:rsidR="001516AB" w:rsidRDefault="001516AB">
      <w:pPr>
        <w:spacing w:line="200" w:lineRule="exact"/>
        <w:rPr>
          <w:sz w:val="20"/>
          <w:szCs w:val="20"/>
        </w:rPr>
      </w:pPr>
    </w:p>
    <w:p w14:paraId="2967F6F0" w14:textId="77777777" w:rsidR="001516AB" w:rsidRDefault="001516AB">
      <w:pPr>
        <w:spacing w:line="200" w:lineRule="exact"/>
        <w:rPr>
          <w:sz w:val="20"/>
          <w:szCs w:val="20"/>
        </w:rPr>
      </w:pPr>
    </w:p>
    <w:p w14:paraId="14792597" w14:textId="77777777" w:rsidR="001516AB" w:rsidRDefault="001516AB">
      <w:pPr>
        <w:spacing w:line="200" w:lineRule="exact"/>
        <w:rPr>
          <w:sz w:val="20"/>
          <w:szCs w:val="20"/>
        </w:rPr>
      </w:pPr>
    </w:p>
    <w:p w14:paraId="06A3C184" w14:textId="77777777" w:rsidR="001516AB" w:rsidRDefault="001516AB">
      <w:pPr>
        <w:spacing w:line="327" w:lineRule="exact"/>
        <w:rPr>
          <w:sz w:val="20"/>
          <w:szCs w:val="20"/>
        </w:rPr>
      </w:pPr>
    </w:p>
    <w:p w14:paraId="53438625" w14:textId="77777777" w:rsidR="001516AB" w:rsidRDefault="0066520C">
      <w:pPr>
        <w:tabs>
          <w:tab w:val="left" w:pos="540"/>
        </w:tabs>
        <w:rPr>
          <w:sz w:val="20"/>
          <w:szCs w:val="20"/>
        </w:rPr>
      </w:pPr>
      <w:r>
        <w:rPr>
          <w:rFonts w:ascii="Arial" w:eastAsia="Arial" w:hAnsi="Arial" w:cs="Arial"/>
          <w:b/>
          <w:bCs/>
          <w:sz w:val="20"/>
          <w:szCs w:val="20"/>
        </w:rPr>
        <w:t>19.3 Управление регулятором напряжения</w:t>
      </w:r>
      <w:r>
        <w:rPr>
          <w:rFonts w:ascii="Arial" w:eastAsia="Arial" w:hAnsi="Arial" w:cs="Arial"/>
          <w:b/>
          <w:bCs/>
          <w:sz w:val="20"/>
          <w:szCs w:val="20"/>
        </w:rPr>
        <w:tab/>
      </w:r>
    </w:p>
    <w:p w14:paraId="607E2530"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95616" behindDoc="1" locked="0" layoutInCell="0" allowOverlap="1" wp14:anchorId="1183E642" wp14:editId="0C252BAD">
                <wp:simplePos x="0" y="0"/>
                <wp:positionH relativeFrom="column">
                  <wp:posOffset>2866390</wp:posOffset>
                </wp:positionH>
                <wp:positionV relativeFrom="paragraph">
                  <wp:posOffset>80645</wp:posOffset>
                </wp:positionV>
                <wp:extent cx="0" cy="1103630"/>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0363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90516AC" id="Shape 347"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225.7pt,6.35pt" to="225.7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" o:allowincell="f" filled="t" strokeweight=".29631mm">
                <v:stroke joinstyle="miter"/>
                <o:lock v:ext="edit" shapetype="f"/>
              </v:line>
            </w:pict>
          </mc:Fallback>
        </mc:AlternateContent>
      </w:r>
    </w:p>
    <w:p w14:paraId="626583EB" w14:textId="77777777" w:rsidR="001516AB" w:rsidRDefault="001516AB">
      <w:pPr>
        <w:spacing w:line="113" w:lineRule="exact"/>
        <w:rPr>
          <w:sz w:val="20"/>
          <w:szCs w:val="20"/>
        </w:rPr>
      </w:pPr>
    </w:p>
    <w:p w14:paraId="6B82B445" w14:textId="77777777" w:rsidR="001516AB" w:rsidRDefault="0066520C">
      <w:pPr>
        <w:spacing w:line="238" w:lineRule="auto"/>
        <w:ind w:right="420"/>
        <w:jc w:val="both"/>
        <w:rPr>
          <w:rFonts w:ascii="Arial" w:eastAsia="Arial" w:hAnsi="Arial" w:cs="Arial"/>
          <w:sz w:val="20"/>
          <w:szCs w:val="20"/>
        </w:rPr>
      </w:pPr>
      <w:r>
        <w:rPr>
          <w:rFonts w:ascii="Arial" w:eastAsia="Arial" w:hAnsi="Arial" w:cs="Arial"/>
          <w:sz w:val="20"/>
          <w:szCs w:val="20"/>
        </w:rPr>
        <w:t>Регулятор напряжения на цифровом сердечнике управляется радиоконтроллером. Когда микросхема переходит в состояние SLEEP, то есть состояние с наименьшим потреблением тока, регулятор напряжения отключается. Это происходит после освобождения CSn, когда</w:t>
      </w:r>
      <w:hyperlink w:anchor="page67">
        <w:r>
          <w:rPr>
            <w:rFonts w:ascii="Courier New" w:eastAsia="Courier New" w:hAnsi="Courier New" w:cs="Courier New"/>
            <w:sz w:val="20"/>
            <w:szCs w:val="20"/>
          </w:rPr>
          <w:t>SPWD</w:t>
        </w:r>
        <w:r>
          <w:rPr>
            <w:rFonts w:ascii="Arial" w:eastAsia="Arial" w:hAnsi="Arial" w:cs="Arial"/>
            <w:sz w:val="20"/>
            <w:szCs w:val="20"/>
          </w:rPr>
          <w:t xml:space="preserve"> </w:t>
        </w:r>
      </w:hyperlink>
      <w:r>
        <w:rPr>
          <w:rFonts w:ascii="Arial" w:eastAsia="Arial" w:hAnsi="Arial" w:cs="Arial"/>
          <w:sz w:val="20"/>
          <w:szCs w:val="20"/>
        </w:rPr>
        <w:t>командный строб был отправлен на интерфейс SPI. В</w:t>
      </w:r>
    </w:p>
    <w:p w14:paraId="104ABC79" w14:textId="77777777" w:rsidR="001516AB" w:rsidRDefault="001516AB">
      <w:pPr>
        <w:spacing w:line="351" w:lineRule="exact"/>
        <w:rPr>
          <w:sz w:val="20"/>
          <w:szCs w:val="20"/>
        </w:rPr>
      </w:pPr>
    </w:p>
    <w:p w14:paraId="1E2D15BF" w14:textId="77777777" w:rsidR="001516AB" w:rsidRDefault="0066520C">
      <w:pPr>
        <w:tabs>
          <w:tab w:val="left" w:pos="540"/>
        </w:tabs>
        <w:rPr>
          <w:sz w:val="20"/>
          <w:szCs w:val="20"/>
        </w:rPr>
      </w:pPr>
      <w:r>
        <w:rPr>
          <w:rFonts w:ascii="Arial" w:eastAsia="Arial" w:hAnsi="Arial" w:cs="Arial"/>
          <w:b/>
          <w:bCs/>
          <w:sz w:val="20"/>
          <w:szCs w:val="20"/>
        </w:rPr>
        <w:t>19.4 Активные режимы (RX и TX)</w:t>
      </w:r>
      <w:r>
        <w:rPr>
          <w:rFonts w:ascii="Arial" w:eastAsia="Arial" w:hAnsi="Arial" w:cs="Arial"/>
          <w:b/>
          <w:bCs/>
          <w:sz w:val="20"/>
          <w:szCs w:val="20"/>
        </w:rPr>
        <w:tab/>
      </w:r>
    </w:p>
    <w:p w14:paraId="42A8052C" w14:textId="77777777" w:rsidR="001516AB" w:rsidRDefault="001516AB">
      <w:pPr>
        <w:spacing w:line="126" w:lineRule="exact"/>
        <w:rPr>
          <w:sz w:val="20"/>
          <w:szCs w:val="20"/>
        </w:rPr>
      </w:pPr>
    </w:p>
    <w:p w14:paraId="42DB3915" w14:textId="77777777" w:rsidR="001516AB" w:rsidRDefault="0066520C">
      <w:pPr>
        <w:spacing w:line="236" w:lineRule="auto"/>
        <w:ind w:right="420"/>
        <w:jc w:val="both"/>
        <w:rPr>
          <w:rFonts w:ascii="Arial" w:eastAsia="Arial" w:hAnsi="Arial" w:cs="Arial"/>
          <w:sz w:val="20"/>
          <w:szCs w:val="20"/>
        </w:rPr>
      </w:pPr>
      <w:r>
        <w:rPr>
          <w:rFonts w:ascii="Impact" w:eastAsia="Impact" w:hAnsi="Impact" w:cs="Impact"/>
          <w:i/>
          <w:iCs/>
          <w:sz w:val="20"/>
          <w:szCs w:val="20"/>
        </w:rPr>
        <w:t xml:space="preserve">CC1101 </w:t>
      </w:r>
      <w:r>
        <w:rPr>
          <w:rFonts w:ascii="Arial" w:eastAsia="Arial" w:hAnsi="Arial" w:cs="Arial"/>
          <w:sz w:val="20"/>
          <w:szCs w:val="20"/>
        </w:rPr>
        <w:t>имеет два активных режима: прием и</w:t>
      </w:r>
      <w:r>
        <w:rPr>
          <w:rFonts w:ascii="Impact" w:eastAsia="Impact" w:hAnsi="Impact" w:cs="Impact"/>
          <w:i/>
          <w:iCs/>
          <w:sz w:val="20"/>
          <w:szCs w:val="20"/>
        </w:rPr>
        <w:t xml:space="preserve"> </w:t>
      </w:r>
      <w:r>
        <w:rPr>
          <w:rFonts w:ascii="Arial" w:eastAsia="Arial" w:hAnsi="Arial" w:cs="Arial"/>
          <w:sz w:val="20"/>
          <w:szCs w:val="20"/>
        </w:rPr>
        <w:t>передать. Эти режимы активируются непосредственно MCU с помощью</w:t>
      </w:r>
      <w:hyperlink w:anchor="page67">
        <w:r>
          <w:rPr>
            <w:rFonts w:ascii="Courier New" w:eastAsia="Courier New" w:hAnsi="Courier New" w:cs="Courier New"/>
            <w:sz w:val="20"/>
            <w:szCs w:val="20"/>
          </w:rPr>
          <w:t>SRX</w:t>
        </w:r>
        <w:r>
          <w:rPr>
            <w:rFonts w:ascii="Arial" w:eastAsia="Arial" w:hAnsi="Arial" w:cs="Arial"/>
            <w:sz w:val="20"/>
            <w:szCs w:val="20"/>
          </w:rPr>
          <w:t xml:space="preserve"> </w:t>
        </w:r>
      </w:hyperlink>
      <w:r>
        <w:rPr>
          <w:rFonts w:ascii="Arial" w:eastAsia="Arial" w:hAnsi="Arial" w:cs="Arial"/>
          <w:sz w:val="20"/>
          <w:szCs w:val="20"/>
        </w:rPr>
        <w:t xml:space="preserve">и </w:t>
      </w:r>
      <w:hyperlink w:anchor="page67">
        <w:r>
          <w:rPr>
            <w:rFonts w:ascii="Courier New" w:eastAsia="Courier New" w:hAnsi="Courier New" w:cs="Courier New"/>
            <w:sz w:val="20"/>
            <w:szCs w:val="20"/>
          </w:rPr>
          <w:t>STX</w:t>
        </w:r>
      </w:hyperlink>
      <w:r>
        <w:rPr>
          <w:rFonts w:ascii="Arial" w:eastAsia="Arial" w:hAnsi="Arial" w:cs="Arial"/>
          <w:sz w:val="20"/>
          <w:szCs w:val="20"/>
        </w:rPr>
        <w:t xml:space="preserve"> командные стробы или автоматически с помощью Wake on Radio.</w:t>
      </w:r>
    </w:p>
    <w:p w14:paraId="6F29BB2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14:anchorId="09093A15" wp14:editId="4205EDE1">
                <wp:simplePos x="0" y="0"/>
                <wp:positionH relativeFrom="column">
                  <wp:posOffset>2866390</wp:posOffset>
                </wp:positionH>
                <wp:positionV relativeFrom="paragraph">
                  <wp:posOffset>-744855</wp:posOffset>
                </wp:positionV>
                <wp:extent cx="0" cy="6053455"/>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05345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937AFF2" id="Shape 348"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225.7pt,-58.65pt" to="225.7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" o:allowincell="f" filled="t" strokeweight=".29631mm">
                <v:stroke joinstyle="miter"/>
                <o:lock v:ext="edit" shapetype="f"/>
              </v:line>
            </w:pict>
          </mc:Fallback>
        </mc:AlternateContent>
      </w:r>
    </w:p>
    <w:p w14:paraId="2EFD05C2" w14:textId="77777777" w:rsidR="001516AB" w:rsidRDefault="001516AB">
      <w:pPr>
        <w:spacing w:line="112" w:lineRule="exact"/>
        <w:rPr>
          <w:sz w:val="20"/>
          <w:szCs w:val="20"/>
        </w:rPr>
      </w:pPr>
    </w:p>
    <w:p w14:paraId="3BD2A770" w14:textId="77777777" w:rsidR="001516AB" w:rsidRDefault="0066520C">
      <w:pPr>
        <w:spacing w:line="236" w:lineRule="auto"/>
        <w:ind w:right="420"/>
        <w:jc w:val="both"/>
        <w:rPr>
          <w:rFonts w:ascii="Arial" w:eastAsia="Arial" w:hAnsi="Arial" w:cs="Arial"/>
          <w:sz w:val="20"/>
          <w:szCs w:val="20"/>
        </w:rPr>
      </w:pPr>
      <w:r>
        <w:rPr>
          <w:rFonts w:ascii="Arial" w:eastAsia="Arial" w:hAnsi="Arial" w:cs="Arial"/>
          <w:sz w:val="20"/>
          <w:szCs w:val="20"/>
        </w:rPr>
        <w:t xml:space="preserve">Синтезатор частоты необходимо регулярно калибровать. </w:t>
      </w:r>
      <w:r>
        <w:rPr>
          <w:rFonts w:ascii="Impact" w:eastAsia="Impact" w:hAnsi="Impact" w:cs="Impact"/>
          <w:i/>
          <w:iCs/>
          <w:sz w:val="20"/>
          <w:szCs w:val="20"/>
        </w:rPr>
        <w:t>CC1101</w:t>
      </w:r>
      <w:r>
        <w:rPr>
          <w:rFonts w:ascii="Arial" w:eastAsia="Arial" w:hAnsi="Arial" w:cs="Arial"/>
          <w:sz w:val="20"/>
          <w:szCs w:val="20"/>
        </w:rPr>
        <w:t xml:space="preserve"> имеет один вариант ручной калибровки (с помощью </w:t>
      </w:r>
      <w:hyperlink w:anchor="page67">
        <w:r>
          <w:rPr>
            <w:rFonts w:ascii="Courier New" w:eastAsia="Courier New" w:hAnsi="Courier New" w:cs="Courier New"/>
            <w:sz w:val="20"/>
            <w:szCs w:val="20"/>
          </w:rPr>
          <w:t>SCAL</w:t>
        </w:r>
        <w:r>
          <w:rPr>
            <w:rFonts w:ascii="Arial" w:eastAsia="Arial" w:hAnsi="Arial" w:cs="Arial"/>
            <w:sz w:val="20"/>
            <w:szCs w:val="20"/>
          </w:rPr>
          <w:t xml:space="preserve"> </w:t>
        </w:r>
      </w:hyperlink>
      <w:r>
        <w:rPr>
          <w:rFonts w:ascii="Arial" w:eastAsia="Arial" w:hAnsi="Arial" w:cs="Arial"/>
          <w:sz w:val="20"/>
          <w:szCs w:val="20"/>
        </w:rPr>
        <w:t>стробоскоп), а также тр</w:t>
      </w:r>
      <w:r>
        <w:rPr>
          <w:rFonts w:ascii="Arial" w:eastAsia="Arial" w:hAnsi="Arial" w:cs="Arial"/>
          <w:sz w:val="20"/>
          <w:szCs w:val="20"/>
        </w:rPr>
        <w:t xml:space="preserve">и варианта автоматической калибровки, которые контролируются </w:t>
      </w:r>
      <w:hyperlink w:anchor="page82">
        <w:r>
          <w:rPr>
            <w:rFonts w:ascii="Courier New" w:eastAsia="Courier New" w:hAnsi="Courier New" w:cs="Courier New"/>
            <w:sz w:val="20"/>
            <w:szCs w:val="20"/>
          </w:rPr>
          <w:t>MCSM0.FS_AUTOCAL</w:t>
        </w:r>
        <w:r>
          <w:rPr>
            <w:rFonts w:ascii="Arial" w:eastAsia="Arial" w:hAnsi="Arial" w:cs="Arial"/>
            <w:sz w:val="20"/>
            <w:szCs w:val="20"/>
          </w:rPr>
          <w:t xml:space="preserve"> </w:t>
        </w:r>
      </w:hyperlink>
      <w:r>
        <w:rPr>
          <w:rFonts w:ascii="Arial" w:eastAsia="Arial" w:hAnsi="Arial" w:cs="Arial"/>
          <w:sz w:val="20"/>
          <w:szCs w:val="20"/>
        </w:rPr>
        <w:t>параметр:</w:t>
      </w:r>
    </w:p>
    <w:p w14:paraId="1B6E43DD" w14:textId="77777777" w:rsidR="001516AB" w:rsidRDefault="001516AB">
      <w:pPr>
        <w:spacing w:line="155" w:lineRule="exact"/>
        <w:rPr>
          <w:sz w:val="20"/>
          <w:szCs w:val="20"/>
        </w:rPr>
      </w:pPr>
    </w:p>
    <w:p w14:paraId="702E3665" w14:textId="77777777" w:rsidR="001516AB" w:rsidRDefault="0066520C">
      <w:pPr>
        <w:numPr>
          <w:ilvl w:val="0"/>
          <w:numId w:val="37"/>
        </w:numPr>
        <w:tabs>
          <w:tab w:val="left" w:pos="360"/>
        </w:tabs>
        <w:spacing w:line="226" w:lineRule="auto"/>
        <w:ind w:left="360" w:right="440" w:hanging="360"/>
        <w:rPr>
          <w:rFonts w:ascii="Symbol" w:eastAsia="Symbol" w:hAnsi="Symbol" w:cs="Symbol"/>
          <w:sz w:val="20"/>
          <w:szCs w:val="20"/>
        </w:rPr>
      </w:pPr>
      <w:r>
        <w:rPr>
          <w:rFonts w:ascii="Arial" w:eastAsia="Arial" w:hAnsi="Arial" w:cs="Arial"/>
          <w:sz w:val="20"/>
          <w:szCs w:val="20"/>
        </w:rPr>
        <w:t>Калибровка при переходе от холостого хода к RX или TX (или FSTXON)</w:t>
      </w:r>
    </w:p>
    <w:p w14:paraId="37E9BAFA" w14:textId="77777777" w:rsidR="001516AB" w:rsidRDefault="001516AB">
      <w:pPr>
        <w:spacing w:line="145" w:lineRule="exact"/>
        <w:rPr>
          <w:rFonts w:ascii="Symbol" w:eastAsia="Symbol" w:hAnsi="Symbol" w:cs="Symbol"/>
          <w:sz w:val="20"/>
          <w:szCs w:val="20"/>
        </w:rPr>
      </w:pPr>
    </w:p>
    <w:p w14:paraId="1CB6CD15" w14:textId="77777777" w:rsidR="001516AB" w:rsidRDefault="0066520C">
      <w:pPr>
        <w:numPr>
          <w:ilvl w:val="0"/>
          <w:numId w:val="37"/>
        </w:numPr>
        <w:tabs>
          <w:tab w:val="left" w:pos="360"/>
        </w:tabs>
        <w:spacing w:line="227" w:lineRule="auto"/>
        <w:ind w:left="360" w:right="420" w:hanging="360"/>
        <w:rPr>
          <w:rFonts w:ascii="Symbol" w:eastAsia="Symbol" w:hAnsi="Symbol" w:cs="Symbol"/>
          <w:sz w:val="20"/>
          <w:szCs w:val="20"/>
        </w:rPr>
      </w:pPr>
      <w:r>
        <w:rPr>
          <w:rFonts w:ascii="Arial" w:eastAsia="Arial" w:hAnsi="Arial" w:cs="Arial"/>
          <w:sz w:val="20"/>
          <w:szCs w:val="20"/>
        </w:rPr>
        <w:t>Калибровка при переходе от RX или TX к IDLE автоматически</w:t>
      </w:r>
      <w:r>
        <w:rPr>
          <w:rFonts w:ascii="Arial" w:eastAsia="Arial" w:hAnsi="Arial" w:cs="Arial"/>
          <w:sz w:val="25"/>
          <w:szCs w:val="25"/>
          <w:vertAlign w:val="superscript"/>
        </w:rPr>
        <w:t>3</w:t>
      </w:r>
    </w:p>
    <w:p w14:paraId="2BE66450" w14:textId="77777777" w:rsidR="001516AB" w:rsidRDefault="001516AB">
      <w:pPr>
        <w:spacing w:line="89" w:lineRule="exact"/>
        <w:rPr>
          <w:rFonts w:ascii="Symbol" w:eastAsia="Symbol" w:hAnsi="Symbol" w:cs="Symbol"/>
          <w:sz w:val="20"/>
          <w:szCs w:val="20"/>
        </w:rPr>
      </w:pPr>
    </w:p>
    <w:p w14:paraId="40A3280E" w14:textId="77777777" w:rsidR="001516AB" w:rsidRDefault="0066520C">
      <w:pPr>
        <w:numPr>
          <w:ilvl w:val="0"/>
          <w:numId w:val="37"/>
        </w:numPr>
        <w:tabs>
          <w:tab w:val="left" w:pos="360"/>
        </w:tabs>
        <w:spacing w:line="231" w:lineRule="auto"/>
        <w:ind w:left="360" w:right="420" w:hanging="360"/>
        <w:jc w:val="both"/>
        <w:rPr>
          <w:rFonts w:ascii="Arial" w:eastAsia="Arial" w:hAnsi="Arial" w:cs="Arial"/>
          <w:sz w:val="20"/>
          <w:szCs w:val="20"/>
        </w:rPr>
      </w:pPr>
      <w:r>
        <w:rPr>
          <w:rFonts w:ascii="Arial" w:eastAsia="Arial" w:hAnsi="Arial" w:cs="Arial"/>
          <w:sz w:val="20"/>
          <w:szCs w:val="20"/>
        </w:rPr>
        <w:t>Калибровать каждый четвертый раз при автоматическом переходе от RX или TX к IDLE</w:t>
      </w:r>
      <w:hyperlink w:anchor="page52">
        <w:r>
          <w:rPr>
            <w:rFonts w:ascii="Arial" w:eastAsia="Arial" w:hAnsi="Arial" w:cs="Arial"/>
            <w:sz w:val="25"/>
            <w:szCs w:val="25"/>
            <w:vertAlign w:val="superscript"/>
          </w:rPr>
          <w:t>3</w:t>
        </w:r>
      </w:hyperlink>
    </w:p>
    <w:p w14:paraId="4E447681" w14:textId="77777777" w:rsidR="001516AB" w:rsidRDefault="001516AB">
      <w:pPr>
        <w:spacing w:line="78" w:lineRule="exact"/>
        <w:rPr>
          <w:sz w:val="20"/>
          <w:szCs w:val="20"/>
        </w:rPr>
      </w:pPr>
    </w:p>
    <w:p w14:paraId="33830F67" w14:textId="77777777" w:rsidR="001516AB" w:rsidRDefault="0066520C">
      <w:pPr>
        <w:spacing w:line="237" w:lineRule="auto"/>
        <w:ind w:right="420"/>
        <w:jc w:val="both"/>
        <w:rPr>
          <w:rFonts w:ascii="Arial" w:eastAsia="Arial" w:hAnsi="Arial" w:cs="Arial"/>
          <w:sz w:val="20"/>
          <w:szCs w:val="20"/>
        </w:rPr>
      </w:pPr>
      <w:r>
        <w:rPr>
          <w:rFonts w:ascii="Arial" w:eastAsia="Arial" w:hAnsi="Arial" w:cs="Arial"/>
          <w:sz w:val="20"/>
          <w:szCs w:val="20"/>
        </w:rPr>
        <w:t xml:space="preserve">Если радиостанция переходит с TX или RX на IDLE путем выдачи </w:t>
      </w:r>
      <w:hyperlink w:anchor="page67">
        <w:r>
          <w:rPr>
            <w:rFonts w:ascii="Courier New" w:eastAsia="Courier New" w:hAnsi="Courier New" w:cs="Courier New"/>
            <w:sz w:val="20"/>
            <w:szCs w:val="20"/>
          </w:rPr>
          <w:t>SIDLE</w:t>
        </w:r>
        <w:r>
          <w:rPr>
            <w:rFonts w:ascii="Arial" w:eastAsia="Arial" w:hAnsi="Arial" w:cs="Arial"/>
            <w:sz w:val="20"/>
            <w:szCs w:val="20"/>
          </w:rPr>
          <w:t xml:space="preserve"> </w:t>
        </w:r>
      </w:hyperlink>
      <w:r>
        <w:rPr>
          <w:rFonts w:ascii="Arial" w:eastAsia="Arial" w:hAnsi="Arial" w:cs="Arial"/>
          <w:sz w:val="20"/>
          <w:szCs w:val="20"/>
        </w:rPr>
        <w:t>стробоскоп, калибровка выполняться не будет. Кал</w:t>
      </w:r>
      <w:r>
        <w:rPr>
          <w:rFonts w:ascii="Arial" w:eastAsia="Arial" w:hAnsi="Arial" w:cs="Arial"/>
          <w:sz w:val="20"/>
          <w:szCs w:val="20"/>
        </w:rPr>
        <w:t>ибровка занимает постоянное количество циклов XOSC; видеть</w:t>
      </w:r>
      <w:hyperlink w:anchor="page54">
        <w:r>
          <w:rPr>
            <w:rFonts w:ascii="Arial" w:eastAsia="Arial" w:hAnsi="Arial" w:cs="Arial"/>
            <w:sz w:val="20"/>
            <w:szCs w:val="20"/>
          </w:rPr>
          <w:t xml:space="preserve">Таблица 34 </w:t>
        </w:r>
      </w:hyperlink>
      <w:r>
        <w:rPr>
          <w:rFonts w:ascii="Arial" w:eastAsia="Arial" w:hAnsi="Arial" w:cs="Arial"/>
          <w:sz w:val="20"/>
          <w:szCs w:val="20"/>
        </w:rPr>
        <w:t>для подробностей о времени калибровки.</w:t>
      </w:r>
    </w:p>
    <w:p w14:paraId="45F2A268" w14:textId="77777777" w:rsidR="001516AB" w:rsidRDefault="001516AB">
      <w:pPr>
        <w:spacing w:line="133" w:lineRule="exact"/>
        <w:rPr>
          <w:sz w:val="20"/>
          <w:szCs w:val="20"/>
        </w:rPr>
      </w:pPr>
    </w:p>
    <w:p w14:paraId="084D4E45" w14:textId="77777777" w:rsidR="001516AB" w:rsidRDefault="0066520C">
      <w:pPr>
        <w:spacing w:line="239" w:lineRule="auto"/>
        <w:ind w:right="420"/>
        <w:jc w:val="both"/>
        <w:rPr>
          <w:rFonts w:ascii="Arial" w:eastAsia="Arial" w:hAnsi="Arial" w:cs="Arial"/>
          <w:sz w:val="20"/>
          <w:szCs w:val="20"/>
        </w:rPr>
      </w:pPr>
      <w:r>
        <w:rPr>
          <w:rFonts w:ascii="Arial" w:eastAsia="Arial" w:hAnsi="Arial" w:cs="Arial"/>
          <w:sz w:val="20"/>
          <w:szCs w:val="20"/>
        </w:rPr>
        <w:t>Когда RX активирован, чип будет оставаться в режиме приема до тех пор, пока пакет не будет успешно получен или пока не</w:t>
      </w:r>
      <w:r>
        <w:rPr>
          <w:rFonts w:ascii="Arial" w:eastAsia="Arial" w:hAnsi="Arial" w:cs="Arial"/>
          <w:sz w:val="20"/>
          <w:szCs w:val="20"/>
        </w:rPr>
        <w:t xml:space="preserve"> истечет время таймера завершения RX (см. </w:t>
      </w:r>
      <w:hyperlink w:anchor="page55">
        <w:r>
          <w:rPr>
            <w:rFonts w:ascii="Arial" w:eastAsia="Arial" w:hAnsi="Arial" w:cs="Arial"/>
            <w:sz w:val="20"/>
            <w:szCs w:val="20"/>
          </w:rPr>
          <w:t>19,7)</w:t>
        </w:r>
      </w:hyperlink>
      <w:r>
        <w:rPr>
          <w:rFonts w:ascii="Arial" w:eastAsia="Arial" w:hAnsi="Arial" w:cs="Arial"/>
          <w:sz w:val="20"/>
          <w:szCs w:val="20"/>
        </w:rPr>
        <w:t>. Вероятность обнаружения ложного синхрослова может быть уменьшена с помощью PQT, CS, максимальной длины синхрослова и режима квалификатора синхрослова, как описано в Разделе</w:t>
      </w:r>
      <w:hyperlink w:anchor="page43">
        <w:r>
          <w:rPr>
            <w:rFonts w:ascii="Arial" w:eastAsia="Arial" w:hAnsi="Arial" w:cs="Arial"/>
            <w:sz w:val="20"/>
            <w:szCs w:val="20"/>
          </w:rPr>
          <w:t xml:space="preserve">17. </w:t>
        </w:r>
      </w:hyperlink>
      <w:r>
        <w:rPr>
          <w:rFonts w:ascii="Arial" w:eastAsia="Arial" w:hAnsi="Arial" w:cs="Arial"/>
          <w:sz w:val="20"/>
          <w:szCs w:val="20"/>
        </w:rPr>
        <w:t xml:space="preserve">После успешного приема пакета радиоконтроллер переходит в состояние, обозначенное значком </w:t>
      </w:r>
      <w:hyperlink w:anchor="page81">
        <w:r>
          <w:rPr>
            <w:rFonts w:ascii="Courier New" w:eastAsia="Courier New" w:hAnsi="Courier New" w:cs="Courier New"/>
            <w:sz w:val="20"/>
            <w:szCs w:val="20"/>
          </w:rPr>
          <w:t>MCSM1.RXOFF_MODE</w:t>
        </w:r>
        <w:r>
          <w:rPr>
            <w:rFonts w:ascii="Arial" w:eastAsia="Arial" w:hAnsi="Arial" w:cs="Arial"/>
            <w:sz w:val="20"/>
            <w:szCs w:val="20"/>
          </w:rPr>
          <w:t xml:space="preserve"> </w:t>
        </w:r>
      </w:hyperlink>
      <w:r>
        <w:rPr>
          <w:rFonts w:ascii="Arial" w:eastAsia="Arial" w:hAnsi="Arial" w:cs="Arial"/>
          <w:sz w:val="20"/>
          <w:szCs w:val="20"/>
        </w:rPr>
        <w:t>параметр. Возможные направления:</w:t>
      </w:r>
    </w:p>
    <w:p w14:paraId="18C0626B"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97664" behindDoc="1" locked="0" layoutInCell="0" allowOverlap="1" wp14:anchorId="788397B1" wp14:editId="6B5F6206">
                <wp:simplePos x="0" y="0"/>
                <wp:positionH relativeFrom="column">
                  <wp:posOffset>0</wp:posOffset>
                </wp:positionH>
                <wp:positionV relativeFrom="paragraph">
                  <wp:posOffset>167640</wp:posOffset>
                </wp:positionV>
                <wp:extent cx="1828800" cy="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34FC9C" id="Shape 349"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13.2pt" to="2in,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" o:allowincell="f" filled="t" strokeweight=".16931mm">
                <v:stroke joinstyle="miter"/>
                <o:lock v:ext="edit" shapetype="f"/>
              </v:line>
            </w:pict>
          </mc:Fallback>
        </mc:AlternateContent>
      </w:r>
    </w:p>
    <w:p w14:paraId="278C62F0" w14:textId="77777777" w:rsidR="001516AB" w:rsidRDefault="001516AB">
      <w:pPr>
        <w:spacing w:line="200" w:lineRule="exact"/>
        <w:rPr>
          <w:rFonts w:ascii="Arial" w:eastAsia="Arial" w:hAnsi="Arial" w:cs="Arial"/>
          <w:sz w:val="20"/>
          <w:szCs w:val="20"/>
        </w:rPr>
      </w:pPr>
    </w:p>
    <w:p w14:paraId="4FBC5047" w14:textId="77777777" w:rsidR="001516AB" w:rsidRDefault="001516AB">
      <w:pPr>
        <w:spacing w:line="222" w:lineRule="exact"/>
        <w:rPr>
          <w:rFonts w:ascii="Arial" w:eastAsia="Arial" w:hAnsi="Arial" w:cs="Arial"/>
          <w:sz w:val="20"/>
          <w:szCs w:val="20"/>
        </w:rPr>
      </w:pPr>
    </w:p>
    <w:p w14:paraId="06608B63" w14:textId="77777777" w:rsidR="001516AB" w:rsidRDefault="0066520C">
      <w:pPr>
        <w:spacing w:line="226" w:lineRule="auto"/>
        <w:ind w:right="440"/>
        <w:jc w:val="both"/>
        <w:rPr>
          <w:sz w:val="20"/>
          <w:szCs w:val="20"/>
        </w:rPr>
      </w:pPr>
      <w:r>
        <w:rPr>
          <w:rFonts w:ascii="Arial" w:eastAsia="Arial" w:hAnsi="Arial" w:cs="Arial"/>
          <w:sz w:val="25"/>
          <w:szCs w:val="25"/>
          <w:vertAlign w:val="superscript"/>
        </w:rPr>
        <w:t>3</w:t>
      </w:r>
      <w:r>
        <w:rPr>
          <w:rFonts w:ascii="Arial" w:eastAsia="Arial" w:hAnsi="Arial" w:cs="Arial"/>
          <w:sz w:val="20"/>
          <w:szCs w:val="20"/>
        </w:rPr>
        <w:t xml:space="preserve"> Не принудительно в режиме IDLE из-за выдачи строба SID</w:t>
      </w:r>
      <w:r>
        <w:rPr>
          <w:rFonts w:ascii="Arial" w:eastAsia="Arial" w:hAnsi="Arial" w:cs="Arial"/>
          <w:sz w:val="20"/>
          <w:szCs w:val="20"/>
        </w:rPr>
        <w:t>LE</w:t>
      </w:r>
    </w:p>
    <w:p w14:paraId="40D01567"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98688" behindDoc="1" locked="0" layoutInCell="0" allowOverlap="1" wp14:anchorId="454082C8" wp14:editId="56E5FD35">
            <wp:simplePos x="0" y="0"/>
            <wp:positionH relativeFrom="column">
              <wp:posOffset>-45085</wp:posOffset>
            </wp:positionH>
            <wp:positionV relativeFrom="paragraph">
              <wp:posOffset>940435</wp:posOffset>
            </wp:positionV>
            <wp:extent cx="5793740" cy="25527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9D1F25A" w14:textId="77777777" w:rsidR="001516AB" w:rsidRDefault="001516AB">
      <w:pPr>
        <w:spacing w:line="200" w:lineRule="exact"/>
        <w:rPr>
          <w:rFonts w:ascii="Arial" w:eastAsia="Arial" w:hAnsi="Arial" w:cs="Arial"/>
          <w:sz w:val="20"/>
          <w:szCs w:val="20"/>
        </w:rPr>
      </w:pPr>
    </w:p>
    <w:p w14:paraId="564B29AE" w14:textId="77777777" w:rsidR="001516AB" w:rsidRDefault="001516AB">
      <w:pPr>
        <w:spacing w:line="200" w:lineRule="exact"/>
        <w:rPr>
          <w:rFonts w:ascii="Arial" w:eastAsia="Arial" w:hAnsi="Arial" w:cs="Arial"/>
          <w:sz w:val="20"/>
          <w:szCs w:val="20"/>
        </w:rPr>
      </w:pPr>
    </w:p>
    <w:p w14:paraId="1C8AE0E3" w14:textId="77777777" w:rsidR="001516AB" w:rsidRDefault="001516AB">
      <w:pPr>
        <w:spacing w:line="200" w:lineRule="exact"/>
        <w:rPr>
          <w:rFonts w:ascii="Arial" w:eastAsia="Arial" w:hAnsi="Arial" w:cs="Arial"/>
          <w:sz w:val="20"/>
          <w:szCs w:val="20"/>
        </w:rPr>
      </w:pPr>
    </w:p>
    <w:p w14:paraId="16E234CA" w14:textId="77777777" w:rsidR="001516AB" w:rsidRDefault="001516AB">
      <w:pPr>
        <w:spacing w:line="200" w:lineRule="exact"/>
        <w:rPr>
          <w:rFonts w:ascii="Arial" w:eastAsia="Arial" w:hAnsi="Arial" w:cs="Arial"/>
          <w:sz w:val="20"/>
          <w:szCs w:val="20"/>
        </w:rPr>
      </w:pPr>
    </w:p>
    <w:p w14:paraId="7F0FF86E" w14:textId="77777777" w:rsidR="001516AB" w:rsidRDefault="001516AB">
      <w:pPr>
        <w:spacing w:line="200" w:lineRule="exact"/>
        <w:rPr>
          <w:rFonts w:ascii="Arial" w:eastAsia="Arial" w:hAnsi="Arial" w:cs="Arial"/>
          <w:sz w:val="20"/>
          <w:szCs w:val="20"/>
        </w:rPr>
      </w:pPr>
    </w:p>
    <w:p w14:paraId="22BA8601" w14:textId="77777777" w:rsidR="001516AB" w:rsidRDefault="001516AB">
      <w:pPr>
        <w:spacing w:line="200" w:lineRule="exact"/>
        <w:rPr>
          <w:rFonts w:ascii="Arial" w:eastAsia="Arial" w:hAnsi="Arial" w:cs="Arial"/>
          <w:sz w:val="20"/>
          <w:szCs w:val="20"/>
        </w:rPr>
      </w:pPr>
    </w:p>
    <w:p w14:paraId="68B39985" w14:textId="77777777" w:rsidR="001516AB" w:rsidRDefault="001516AB">
      <w:pPr>
        <w:spacing w:line="200" w:lineRule="exact"/>
        <w:rPr>
          <w:rFonts w:ascii="Arial" w:eastAsia="Arial" w:hAnsi="Arial" w:cs="Arial"/>
          <w:sz w:val="20"/>
          <w:szCs w:val="20"/>
        </w:rPr>
      </w:pPr>
    </w:p>
    <w:p w14:paraId="4D157642" w14:textId="77777777" w:rsidR="001516AB" w:rsidRDefault="001516AB">
      <w:pPr>
        <w:spacing w:line="309" w:lineRule="exact"/>
        <w:rPr>
          <w:rFonts w:ascii="Arial" w:eastAsia="Arial" w:hAnsi="Arial" w:cs="Arial"/>
          <w:sz w:val="20"/>
          <w:szCs w:val="20"/>
        </w:rPr>
      </w:pPr>
    </w:p>
    <w:p w14:paraId="4B668DE1" w14:textId="77777777" w:rsidR="001516AB" w:rsidRDefault="0066520C">
      <w:pPr>
        <w:jc w:val="right"/>
        <w:rPr>
          <w:sz w:val="20"/>
          <w:szCs w:val="20"/>
        </w:rPr>
      </w:pPr>
      <w:r>
        <w:rPr>
          <w:rFonts w:ascii="Arial" w:eastAsia="Arial" w:hAnsi="Arial" w:cs="Arial"/>
          <w:sz w:val="16"/>
          <w:szCs w:val="16"/>
        </w:rPr>
        <w:t>SWRS061I</w:t>
      </w:r>
    </w:p>
    <w:p w14:paraId="385DCAA7" w14:textId="77777777" w:rsidR="001516AB" w:rsidRDefault="0066520C">
      <w:pPr>
        <w:spacing w:line="20" w:lineRule="exact"/>
        <w:rPr>
          <w:rFonts w:ascii="Arial" w:eastAsia="Arial" w:hAnsi="Arial" w:cs="Arial"/>
          <w:sz w:val="20"/>
          <w:szCs w:val="20"/>
        </w:rPr>
      </w:pPr>
      <w:r>
        <w:rPr>
          <w:rFonts w:ascii="Arial" w:eastAsia="Arial" w:hAnsi="Arial" w:cs="Arial"/>
          <w:sz w:val="20"/>
          <w:szCs w:val="20"/>
        </w:rPr>
        <w:br w:type="column"/>
      </w:r>
    </w:p>
    <w:p w14:paraId="01344150" w14:textId="77777777" w:rsidR="001516AB" w:rsidRDefault="0066520C">
      <w:pPr>
        <w:ind w:left="3027"/>
        <w:rPr>
          <w:sz w:val="20"/>
          <w:szCs w:val="20"/>
        </w:rPr>
      </w:pPr>
      <w:r>
        <w:rPr>
          <w:rFonts w:ascii="Impact" w:eastAsia="Impact" w:hAnsi="Impact" w:cs="Impact"/>
          <w:i/>
          <w:iCs/>
          <w:sz w:val="40"/>
          <w:szCs w:val="40"/>
        </w:rPr>
        <w:t>CC1101</w:t>
      </w:r>
    </w:p>
    <w:p w14:paraId="4CBA48F8" w14:textId="77777777" w:rsidR="001516AB" w:rsidRDefault="001516AB">
      <w:pPr>
        <w:spacing w:line="200" w:lineRule="exact"/>
        <w:rPr>
          <w:rFonts w:ascii="Arial" w:eastAsia="Arial" w:hAnsi="Arial" w:cs="Arial"/>
          <w:sz w:val="20"/>
          <w:szCs w:val="20"/>
        </w:rPr>
      </w:pPr>
    </w:p>
    <w:p w14:paraId="218E20B2" w14:textId="77777777" w:rsidR="001516AB" w:rsidRDefault="001516AB">
      <w:pPr>
        <w:spacing w:line="200" w:lineRule="exact"/>
        <w:rPr>
          <w:rFonts w:ascii="Arial" w:eastAsia="Arial" w:hAnsi="Arial" w:cs="Arial"/>
          <w:sz w:val="20"/>
          <w:szCs w:val="20"/>
        </w:rPr>
      </w:pPr>
    </w:p>
    <w:p w14:paraId="6489205B" w14:textId="77777777" w:rsidR="001516AB" w:rsidRDefault="001516AB">
      <w:pPr>
        <w:spacing w:line="200" w:lineRule="exact"/>
        <w:rPr>
          <w:rFonts w:ascii="Arial" w:eastAsia="Arial" w:hAnsi="Arial" w:cs="Arial"/>
          <w:sz w:val="20"/>
          <w:szCs w:val="20"/>
        </w:rPr>
      </w:pPr>
    </w:p>
    <w:p w14:paraId="7BAB3F23" w14:textId="77777777" w:rsidR="001516AB" w:rsidRDefault="001516AB">
      <w:pPr>
        <w:spacing w:line="200" w:lineRule="exact"/>
        <w:rPr>
          <w:rFonts w:ascii="Arial" w:eastAsia="Arial" w:hAnsi="Arial" w:cs="Arial"/>
          <w:sz w:val="20"/>
          <w:szCs w:val="20"/>
        </w:rPr>
      </w:pPr>
    </w:p>
    <w:p w14:paraId="73A21A1F" w14:textId="77777777" w:rsidR="001516AB" w:rsidRDefault="001516AB">
      <w:pPr>
        <w:spacing w:line="200" w:lineRule="exact"/>
        <w:rPr>
          <w:rFonts w:ascii="Arial" w:eastAsia="Arial" w:hAnsi="Arial" w:cs="Arial"/>
          <w:sz w:val="20"/>
          <w:szCs w:val="20"/>
        </w:rPr>
      </w:pPr>
    </w:p>
    <w:p w14:paraId="2CD11392" w14:textId="77777777" w:rsidR="001516AB" w:rsidRDefault="001516AB">
      <w:pPr>
        <w:spacing w:line="202" w:lineRule="exact"/>
        <w:rPr>
          <w:rFonts w:ascii="Arial" w:eastAsia="Arial" w:hAnsi="Arial" w:cs="Arial"/>
          <w:sz w:val="20"/>
          <w:szCs w:val="20"/>
        </w:rPr>
      </w:pPr>
    </w:p>
    <w:p w14:paraId="6BE888B3" w14:textId="77777777" w:rsidR="001516AB" w:rsidRDefault="0066520C">
      <w:pPr>
        <w:spacing w:line="237" w:lineRule="auto"/>
        <w:ind w:left="7" w:right="6"/>
        <w:jc w:val="both"/>
        <w:rPr>
          <w:sz w:val="20"/>
          <w:szCs w:val="20"/>
        </w:rPr>
      </w:pPr>
      <w:r>
        <w:rPr>
          <w:rFonts w:ascii="Arial" w:eastAsia="Arial" w:hAnsi="Arial" w:cs="Arial"/>
          <w:sz w:val="20"/>
          <w:szCs w:val="20"/>
        </w:rPr>
        <w:t>чип тогда находится в состоянии SLEEP. Установка CSn на низкий уровень снова включит регулятор и кварцевый генератор и переведет микросхему в состояние IDLE.</w:t>
      </w:r>
    </w:p>
    <w:p w14:paraId="52D131DD" w14:textId="77777777" w:rsidR="001516AB" w:rsidRDefault="001516AB">
      <w:pPr>
        <w:spacing w:line="131" w:lineRule="exact"/>
        <w:rPr>
          <w:rFonts w:ascii="Arial" w:eastAsia="Arial" w:hAnsi="Arial" w:cs="Arial"/>
          <w:sz w:val="20"/>
          <w:szCs w:val="20"/>
        </w:rPr>
      </w:pPr>
    </w:p>
    <w:p w14:paraId="3E72C86C" w14:textId="77777777" w:rsidR="001516AB" w:rsidRDefault="0066520C">
      <w:pPr>
        <w:spacing w:line="236" w:lineRule="auto"/>
        <w:ind w:left="7" w:right="6"/>
        <w:jc w:val="both"/>
        <w:rPr>
          <w:sz w:val="20"/>
          <w:szCs w:val="20"/>
        </w:rPr>
      </w:pPr>
      <w:r>
        <w:rPr>
          <w:rFonts w:ascii="Arial" w:eastAsia="Arial" w:hAnsi="Arial" w:cs="Arial"/>
          <w:sz w:val="20"/>
          <w:szCs w:val="20"/>
        </w:rPr>
        <w:t xml:space="preserve">Когда Wake on Radio включен, модуль WOR будет </w:t>
      </w:r>
      <w:r>
        <w:rPr>
          <w:rFonts w:ascii="Arial" w:eastAsia="Arial" w:hAnsi="Arial" w:cs="Arial"/>
          <w:sz w:val="20"/>
          <w:szCs w:val="20"/>
        </w:rPr>
        <w:t>управлять регулятором напряжения, как описано в Разделе 19.5.</w:t>
      </w:r>
    </w:p>
    <w:p w14:paraId="547FA89B" w14:textId="77777777" w:rsidR="001516AB" w:rsidRDefault="001516AB">
      <w:pPr>
        <w:spacing w:line="200" w:lineRule="exact"/>
        <w:rPr>
          <w:rFonts w:ascii="Arial" w:eastAsia="Arial" w:hAnsi="Arial" w:cs="Arial"/>
          <w:sz w:val="20"/>
          <w:szCs w:val="20"/>
        </w:rPr>
      </w:pPr>
    </w:p>
    <w:p w14:paraId="40742630" w14:textId="77777777" w:rsidR="001516AB" w:rsidRDefault="001516AB">
      <w:pPr>
        <w:spacing w:line="399" w:lineRule="exact"/>
        <w:rPr>
          <w:rFonts w:ascii="Arial" w:eastAsia="Arial" w:hAnsi="Arial" w:cs="Arial"/>
          <w:sz w:val="20"/>
          <w:szCs w:val="20"/>
        </w:rPr>
      </w:pPr>
    </w:p>
    <w:p w14:paraId="42E9DE26" w14:textId="77777777" w:rsidR="001516AB" w:rsidRDefault="0066520C">
      <w:pPr>
        <w:numPr>
          <w:ilvl w:val="0"/>
          <w:numId w:val="38"/>
        </w:numPr>
        <w:tabs>
          <w:tab w:val="left" w:pos="367"/>
        </w:tabs>
        <w:ind w:left="367" w:hanging="367"/>
        <w:rPr>
          <w:rFonts w:ascii="Symbol" w:eastAsia="Symbol" w:hAnsi="Symbol" w:cs="Symbol"/>
          <w:sz w:val="20"/>
          <w:szCs w:val="20"/>
        </w:rPr>
      </w:pPr>
      <w:r>
        <w:rPr>
          <w:rFonts w:ascii="Arial" w:eastAsia="Arial" w:hAnsi="Arial" w:cs="Arial"/>
          <w:sz w:val="20"/>
          <w:szCs w:val="20"/>
        </w:rPr>
        <w:t>ПРАЗДНЫЙ</w:t>
      </w:r>
    </w:p>
    <w:p w14:paraId="20FC2210" w14:textId="77777777" w:rsidR="001516AB" w:rsidRDefault="001516AB">
      <w:pPr>
        <w:spacing w:line="142" w:lineRule="exact"/>
        <w:rPr>
          <w:rFonts w:ascii="Symbol" w:eastAsia="Symbol" w:hAnsi="Symbol" w:cs="Symbol"/>
          <w:sz w:val="20"/>
          <w:szCs w:val="20"/>
        </w:rPr>
      </w:pPr>
    </w:p>
    <w:p w14:paraId="03B37384" w14:textId="77777777" w:rsidR="001516AB" w:rsidRDefault="0066520C">
      <w:pPr>
        <w:numPr>
          <w:ilvl w:val="0"/>
          <w:numId w:val="38"/>
        </w:numPr>
        <w:tabs>
          <w:tab w:val="left" w:pos="367"/>
        </w:tabs>
        <w:spacing w:line="227" w:lineRule="auto"/>
        <w:ind w:left="367" w:right="6" w:hanging="367"/>
        <w:jc w:val="both"/>
        <w:rPr>
          <w:rFonts w:ascii="Arial" w:eastAsia="Arial" w:hAnsi="Arial" w:cs="Arial"/>
          <w:sz w:val="20"/>
          <w:szCs w:val="20"/>
        </w:rPr>
      </w:pPr>
      <w:r>
        <w:rPr>
          <w:rFonts w:ascii="Arial" w:eastAsia="Arial" w:hAnsi="Arial" w:cs="Arial"/>
          <w:sz w:val="20"/>
          <w:szCs w:val="20"/>
        </w:rPr>
        <w:t>FSTXON: Синтезатор частоты включен и готов к работе на частоте TX. Активировать TX с помощью</w:t>
      </w:r>
      <w:hyperlink w:anchor="page67">
        <w:r>
          <w:rPr>
            <w:rFonts w:ascii="Courier New" w:eastAsia="Courier New" w:hAnsi="Courier New" w:cs="Courier New"/>
            <w:sz w:val="20"/>
            <w:szCs w:val="20"/>
          </w:rPr>
          <w:t>STX</w:t>
        </w:r>
      </w:hyperlink>
    </w:p>
    <w:p w14:paraId="16634F2B" w14:textId="77777777" w:rsidR="001516AB" w:rsidRDefault="001516AB">
      <w:pPr>
        <w:spacing w:line="134" w:lineRule="exact"/>
        <w:rPr>
          <w:rFonts w:ascii="Arial" w:eastAsia="Arial" w:hAnsi="Arial" w:cs="Arial"/>
          <w:sz w:val="20"/>
          <w:szCs w:val="20"/>
        </w:rPr>
      </w:pPr>
    </w:p>
    <w:p w14:paraId="7AE0F1A5" w14:textId="77777777" w:rsidR="001516AB" w:rsidRDefault="0066520C">
      <w:pPr>
        <w:numPr>
          <w:ilvl w:val="0"/>
          <w:numId w:val="38"/>
        </w:numPr>
        <w:tabs>
          <w:tab w:val="left" w:pos="367"/>
        </w:tabs>
        <w:ind w:left="367" w:hanging="367"/>
        <w:rPr>
          <w:rFonts w:ascii="Symbol" w:eastAsia="Symbol" w:hAnsi="Symbol" w:cs="Symbol"/>
          <w:sz w:val="20"/>
          <w:szCs w:val="20"/>
        </w:rPr>
      </w:pPr>
      <w:r>
        <w:rPr>
          <w:rFonts w:ascii="Arial" w:eastAsia="Arial" w:hAnsi="Arial" w:cs="Arial"/>
          <w:sz w:val="20"/>
          <w:szCs w:val="20"/>
        </w:rPr>
        <w:t>TX: начать отправку преамбулы</w:t>
      </w:r>
    </w:p>
    <w:p w14:paraId="22A33CA8" w14:textId="77777777" w:rsidR="001516AB" w:rsidRDefault="001516AB">
      <w:pPr>
        <w:spacing w:line="117" w:lineRule="exact"/>
        <w:rPr>
          <w:rFonts w:ascii="Symbol" w:eastAsia="Symbol" w:hAnsi="Symbol" w:cs="Symbol"/>
          <w:sz w:val="20"/>
          <w:szCs w:val="20"/>
        </w:rPr>
      </w:pPr>
    </w:p>
    <w:p w14:paraId="6B5ABA4B" w14:textId="77777777" w:rsidR="001516AB" w:rsidRDefault="0066520C">
      <w:pPr>
        <w:numPr>
          <w:ilvl w:val="0"/>
          <w:numId w:val="38"/>
        </w:numPr>
        <w:tabs>
          <w:tab w:val="left" w:pos="367"/>
        </w:tabs>
        <w:ind w:left="367" w:hanging="367"/>
        <w:rPr>
          <w:rFonts w:ascii="Symbol" w:eastAsia="Symbol" w:hAnsi="Symbol" w:cs="Symbol"/>
          <w:sz w:val="20"/>
          <w:szCs w:val="20"/>
        </w:rPr>
      </w:pPr>
      <w:r>
        <w:rPr>
          <w:rFonts w:ascii="Arial" w:eastAsia="Arial" w:hAnsi="Arial" w:cs="Arial"/>
          <w:sz w:val="20"/>
          <w:szCs w:val="20"/>
        </w:rPr>
        <w:t>RX: начать поиск нового пакета</w:t>
      </w:r>
    </w:p>
    <w:p w14:paraId="12A9B11B"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99712" behindDoc="1" locked="0" layoutInCell="0" allowOverlap="1" wp14:anchorId="502FD031" wp14:editId="5552BDE4">
                <wp:simplePos x="0" y="0"/>
                <wp:positionH relativeFrom="column">
                  <wp:posOffset>2514600</wp:posOffset>
                </wp:positionH>
                <wp:positionV relativeFrom="paragraph">
                  <wp:posOffset>79375</wp:posOffset>
                </wp:positionV>
                <wp:extent cx="0" cy="1189990"/>
                <wp:effectExtent l="0" t="0" r="0" b="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999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12C7E3B" id="Shape 351"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198pt,6.25pt" to="198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700736" behindDoc="1" locked="0" layoutInCell="0" allowOverlap="1" wp14:anchorId="624BC8B7" wp14:editId="105FFC1C">
                <wp:simplePos x="0" y="0"/>
                <wp:positionH relativeFrom="column">
                  <wp:posOffset>-75565</wp:posOffset>
                </wp:positionH>
                <wp:positionV relativeFrom="paragraph">
                  <wp:posOffset>83820</wp:posOffset>
                </wp:positionV>
                <wp:extent cx="2594610"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461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0F55088" id="Shape 352"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5.95pt,6.6pt" to="198.3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701760" behindDoc="1" locked="0" layoutInCell="0" allowOverlap="1" wp14:anchorId="4D5779AA" wp14:editId="2FE35124">
                <wp:simplePos x="0" y="0"/>
                <wp:positionH relativeFrom="column">
                  <wp:posOffset>-71120</wp:posOffset>
                </wp:positionH>
                <wp:positionV relativeFrom="paragraph">
                  <wp:posOffset>79375</wp:posOffset>
                </wp:positionV>
                <wp:extent cx="0" cy="118999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999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7945A7D" id="Shape 353"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5.6pt,6.25pt" to="-5.6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702784" behindDoc="1" locked="0" layoutInCell="0" allowOverlap="1" wp14:anchorId="3EAC9883" wp14:editId="7E63A989">
                <wp:simplePos x="0" y="0"/>
                <wp:positionH relativeFrom="column">
                  <wp:posOffset>-75565</wp:posOffset>
                </wp:positionH>
                <wp:positionV relativeFrom="paragraph">
                  <wp:posOffset>1264920</wp:posOffset>
                </wp:positionV>
                <wp:extent cx="2594610" cy="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461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32202CD" id="Shape 354"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5.95pt,99.6pt" to="198.35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" o:allowincell="f" filled="t">
                <v:stroke joinstyle="miter"/>
                <o:lock v:ext="edit" shapetype="f"/>
              </v:line>
            </w:pict>
          </mc:Fallback>
        </mc:AlternateContent>
      </w:r>
    </w:p>
    <w:p w14:paraId="12FC14FB" w14:textId="77777777" w:rsidR="001516AB" w:rsidRDefault="001516AB">
      <w:pPr>
        <w:spacing w:line="207" w:lineRule="exact"/>
        <w:rPr>
          <w:rFonts w:ascii="Arial" w:eastAsia="Arial" w:hAnsi="Arial" w:cs="Arial"/>
          <w:sz w:val="20"/>
          <w:szCs w:val="20"/>
        </w:rPr>
      </w:pPr>
    </w:p>
    <w:p w14:paraId="6BBD8F30" w14:textId="77777777" w:rsidR="001516AB" w:rsidRDefault="0066520C">
      <w:pPr>
        <w:spacing w:line="237" w:lineRule="auto"/>
        <w:ind w:left="47" w:right="346"/>
        <w:jc w:val="both"/>
        <w:rPr>
          <w:rFonts w:ascii="Arial" w:eastAsia="Arial" w:hAnsi="Arial" w:cs="Arial"/>
          <w:sz w:val="20"/>
          <w:szCs w:val="20"/>
        </w:rPr>
      </w:pPr>
      <w:r>
        <w:rPr>
          <w:rFonts w:ascii="Arial" w:eastAsia="Arial" w:hAnsi="Arial" w:cs="Arial"/>
          <w:b/>
          <w:bCs/>
          <w:sz w:val="20"/>
          <w:szCs w:val="20"/>
        </w:rPr>
        <w:t xml:space="preserve">Примечание: </w:t>
      </w:r>
      <w:r>
        <w:rPr>
          <w:rFonts w:ascii="Arial" w:eastAsia="Arial" w:hAnsi="Arial" w:cs="Arial"/>
          <w:sz w:val="20"/>
          <w:szCs w:val="20"/>
        </w:rPr>
        <w:t>Когда</w:t>
      </w:r>
      <w:hyperlink w:anchor="page81">
        <w:r>
          <w:rPr>
            <w:rFonts w:ascii="Courier New" w:eastAsia="Courier New" w:hAnsi="Courier New" w:cs="Courier New"/>
            <w:sz w:val="20"/>
            <w:szCs w:val="20"/>
          </w:rPr>
          <w:t>MCSM1.RXOFF_MODE</w:t>
        </w:r>
        <w:r>
          <w:rPr>
            <w:rFonts w:ascii="Courier New" w:eastAsia="Courier New" w:hAnsi="Courier New" w:cs="Courier New"/>
            <w:sz w:val="20"/>
            <w:szCs w:val="20"/>
          </w:rPr>
          <w:t xml:space="preserve"> = 11</w:t>
        </w:r>
      </w:hyperlink>
      <w:r>
        <w:rPr>
          <w:rFonts w:ascii="Arial" w:eastAsia="Arial" w:hAnsi="Arial" w:cs="Arial"/>
          <w:b/>
          <w:bCs/>
          <w:sz w:val="20"/>
          <w:szCs w:val="20"/>
        </w:rPr>
        <w:t xml:space="preserve"> </w:t>
      </w:r>
      <w:r>
        <w:rPr>
          <w:rFonts w:ascii="Arial" w:eastAsia="Arial" w:hAnsi="Arial" w:cs="Arial"/>
          <w:sz w:val="20"/>
          <w:szCs w:val="20"/>
        </w:rPr>
        <w:t xml:space="preserve">и пакет был получен, пройдет некоторое время, прежде чем допустимое значение RSSI появится в </w:t>
      </w:r>
      <w:hyperlink w:anchor="page92">
        <w:r>
          <w:rPr>
            <w:rFonts w:ascii="Courier New" w:eastAsia="Courier New" w:hAnsi="Courier New" w:cs="Courier New"/>
            <w:sz w:val="20"/>
            <w:szCs w:val="20"/>
          </w:rPr>
          <w:t>RSSI</w:t>
        </w:r>
        <w:r>
          <w:rPr>
            <w:rFonts w:ascii="Arial" w:eastAsia="Arial" w:hAnsi="Arial" w:cs="Arial"/>
            <w:sz w:val="20"/>
            <w:szCs w:val="20"/>
          </w:rPr>
          <w:t xml:space="preserve"> </w:t>
        </w:r>
      </w:hyperlink>
      <w:r>
        <w:rPr>
          <w:rFonts w:ascii="Arial" w:eastAsia="Arial" w:hAnsi="Arial" w:cs="Arial"/>
          <w:sz w:val="20"/>
          <w:szCs w:val="20"/>
        </w:rPr>
        <w:t>зарегистрируйтесь снова, даже если радиостанция никогда не выходила из режима приема. Это время такое же, как время отклика RSSI, обсуждаемое в DN505.</w:t>
      </w:r>
      <w:hyperlink w:anchor="page96">
        <w:r>
          <w:rPr>
            <w:rFonts w:ascii="Arial" w:eastAsia="Arial" w:hAnsi="Arial" w:cs="Arial"/>
            <w:sz w:val="20"/>
            <w:szCs w:val="20"/>
          </w:rPr>
          <w:t>[12].</w:t>
        </w:r>
      </w:hyperlink>
    </w:p>
    <w:p w14:paraId="622B1281" w14:textId="77777777" w:rsidR="001516AB" w:rsidRDefault="001516AB">
      <w:pPr>
        <w:spacing w:line="257" w:lineRule="exact"/>
        <w:rPr>
          <w:rFonts w:ascii="Arial" w:eastAsia="Arial" w:hAnsi="Arial" w:cs="Arial"/>
          <w:b/>
          <w:bCs/>
          <w:sz w:val="20"/>
          <w:szCs w:val="20"/>
        </w:rPr>
      </w:pPr>
    </w:p>
    <w:p w14:paraId="2971D8A0" w14:textId="77777777" w:rsidR="001516AB" w:rsidRDefault="0066520C">
      <w:pPr>
        <w:spacing w:line="235" w:lineRule="auto"/>
        <w:ind w:left="7" w:right="6"/>
        <w:jc w:val="both"/>
        <w:rPr>
          <w:rFonts w:ascii="Courier New" w:eastAsia="Courier New" w:hAnsi="Courier New" w:cs="Courier New"/>
          <w:sz w:val="20"/>
          <w:szCs w:val="20"/>
        </w:rPr>
      </w:pPr>
      <w:r>
        <w:rPr>
          <w:rFonts w:ascii="Arial" w:eastAsia="Arial" w:hAnsi="Arial" w:cs="Arial"/>
          <w:sz w:val="20"/>
          <w:szCs w:val="20"/>
        </w:rPr>
        <w:t>Точно так же, когда TX активен, чип будет оставаться в состоянии TX до</w:t>
      </w:r>
      <w:r>
        <w:rPr>
          <w:rFonts w:ascii="Arial" w:eastAsia="Arial" w:hAnsi="Arial" w:cs="Arial"/>
          <w:sz w:val="20"/>
          <w:szCs w:val="20"/>
        </w:rPr>
        <w:t xml:space="preserve"> тех пор, пока текущий пакет не будет успешно передан. Затем состояние изменится, как показано</w:t>
      </w:r>
      <w:hyperlink w:anchor="page81">
        <w:r>
          <w:rPr>
            <w:rFonts w:ascii="Courier New" w:eastAsia="Courier New" w:hAnsi="Courier New" w:cs="Courier New"/>
            <w:sz w:val="20"/>
            <w:szCs w:val="20"/>
          </w:rPr>
          <w:t xml:space="preserve">MCSM1.TXOFF_MODE </w:t>
        </w:r>
      </w:hyperlink>
      <w:r>
        <w:rPr>
          <w:rFonts w:ascii="Arial" w:eastAsia="Arial" w:hAnsi="Arial" w:cs="Arial"/>
          <w:sz w:val="20"/>
          <w:szCs w:val="20"/>
        </w:rPr>
        <w:t>параметр.</w:t>
      </w:r>
      <w:r>
        <w:rPr>
          <w:rFonts w:ascii="Courier New" w:eastAsia="Courier New" w:hAnsi="Courier New" w:cs="Courier New"/>
          <w:sz w:val="20"/>
          <w:szCs w:val="20"/>
        </w:rPr>
        <w:t xml:space="preserve"> </w:t>
      </w:r>
      <w:r>
        <w:rPr>
          <w:rFonts w:ascii="Arial" w:eastAsia="Arial" w:hAnsi="Arial" w:cs="Arial"/>
          <w:sz w:val="20"/>
          <w:szCs w:val="20"/>
        </w:rPr>
        <w:t>Возможный</w:t>
      </w:r>
      <w:r>
        <w:rPr>
          <w:rFonts w:ascii="Courier New" w:eastAsia="Courier New" w:hAnsi="Courier New" w:cs="Courier New"/>
          <w:sz w:val="20"/>
          <w:szCs w:val="20"/>
        </w:rPr>
        <w:t xml:space="preserve"> </w:t>
      </w:r>
      <w:r>
        <w:rPr>
          <w:rFonts w:ascii="Arial" w:eastAsia="Arial" w:hAnsi="Arial" w:cs="Arial"/>
          <w:sz w:val="20"/>
          <w:szCs w:val="20"/>
        </w:rPr>
        <w:t>назначения такие же, как и для RX.</w:t>
      </w:r>
    </w:p>
    <w:p w14:paraId="0F902BF9" w14:textId="77777777" w:rsidR="001516AB" w:rsidRDefault="001516AB">
      <w:pPr>
        <w:spacing w:line="131" w:lineRule="exact"/>
        <w:rPr>
          <w:rFonts w:ascii="Arial" w:eastAsia="Arial" w:hAnsi="Arial" w:cs="Arial"/>
          <w:b/>
          <w:bCs/>
          <w:sz w:val="20"/>
          <w:szCs w:val="20"/>
        </w:rPr>
      </w:pPr>
    </w:p>
    <w:p w14:paraId="28F3ABA0" w14:textId="77777777" w:rsidR="001516AB" w:rsidRDefault="0066520C">
      <w:pPr>
        <w:spacing w:line="238" w:lineRule="auto"/>
        <w:ind w:left="7" w:right="6"/>
        <w:jc w:val="both"/>
        <w:rPr>
          <w:rFonts w:ascii="Arial" w:eastAsia="Arial" w:hAnsi="Arial" w:cs="Arial"/>
          <w:sz w:val="20"/>
          <w:szCs w:val="20"/>
        </w:rPr>
      </w:pPr>
      <w:r>
        <w:rPr>
          <w:rFonts w:ascii="Arial" w:eastAsia="Arial" w:hAnsi="Arial" w:cs="Arial"/>
          <w:sz w:val="20"/>
          <w:szCs w:val="20"/>
        </w:rPr>
        <w:t>MCU может вручную изменить состояние с RX на TX и наоборот с</w:t>
      </w:r>
      <w:r>
        <w:rPr>
          <w:rFonts w:ascii="Arial" w:eastAsia="Arial" w:hAnsi="Arial" w:cs="Arial"/>
          <w:sz w:val="20"/>
          <w:szCs w:val="20"/>
        </w:rPr>
        <w:t xml:space="preserve"> помощью командных стробов. Если радиоконтроллер в настоящее время находится в режиме передачи и</w:t>
      </w:r>
      <w:hyperlink w:anchor="page67">
        <w:r>
          <w:rPr>
            <w:rFonts w:ascii="Courier New" w:eastAsia="Courier New" w:hAnsi="Courier New" w:cs="Courier New"/>
            <w:sz w:val="20"/>
            <w:szCs w:val="20"/>
          </w:rPr>
          <w:t>SRX</w:t>
        </w:r>
        <w:r>
          <w:rPr>
            <w:rFonts w:ascii="Arial" w:eastAsia="Arial" w:hAnsi="Arial" w:cs="Arial"/>
            <w:sz w:val="20"/>
            <w:szCs w:val="20"/>
          </w:rPr>
          <w:t xml:space="preserve"> </w:t>
        </w:r>
      </w:hyperlink>
      <w:r>
        <w:rPr>
          <w:rFonts w:ascii="Arial" w:eastAsia="Arial" w:hAnsi="Arial" w:cs="Arial"/>
          <w:sz w:val="20"/>
          <w:szCs w:val="20"/>
        </w:rPr>
        <w:t>Если используется строб, текущая передача будет завершена и будет выполнен переход к RX.</w:t>
      </w:r>
    </w:p>
    <w:p w14:paraId="270BED7F" w14:textId="77777777" w:rsidR="001516AB" w:rsidRDefault="001516AB">
      <w:pPr>
        <w:spacing w:line="141" w:lineRule="exact"/>
        <w:rPr>
          <w:rFonts w:ascii="Arial" w:eastAsia="Arial" w:hAnsi="Arial" w:cs="Arial"/>
          <w:b/>
          <w:bCs/>
          <w:sz w:val="20"/>
          <w:szCs w:val="20"/>
        </w:rPr>
      </w:pPr>
    </w:p>
    <w:p w14:paraId="0FA2E8D9" w14:textId="77777777" w:rsidR="001516AB" w:rsidRDefault="0066520C">
      <w:pPr>
        <w:spacing w:line="232" w:lineRule="auto"/>
        <w:ind w:left="7" w:right="6"/>
        <w:jc w:val="both"/>
        <w:rPr>
          <w:rFonts w:ascii="Arial" w:eastAsia="Arial" w:hAnsi="Arial" w:cs="Arial"/>
          <w:sz w:val="20"/>
          <w:szCs w:val="20"/>
        </w:rPr>
      </w:pPr>
      <w:r>
        <w:rPr>
          <w:rFonts w:ascii="Arial" w:eastAsia="Arial" w:hAnsi="Arial" w:cs="Arial"/>
          <w:sz w:val="20"/>
          <w:szCs w:val="20"/>
        </w:rPr>
        <w:t xml:space="preserve">Если радиоконтроллер находится в режиме RX, когда </w:t>
      </w:r>
      <w:hyperlink w:anchor="page67">
        <w:r>
          <w:rPr>
            <w:rFonts w:ascii="Courier New" w:eastAsia="Courier New" w:hAnsi="Courier New" w:cs="Courier New"/>
            <w:sz w:val="20"/>
            <w:szCs w:val="20"/>
          </w:rPr>
          <w:t>STX</w:t>
        </w:r>
        <w:r>
          <w:rPr>
            <w:rFonts w:ascii="Arial" w:eastAsia="Arial" w:hAnsi="Arial" w:cs="Arial"/>
            <w:sz w:val="20"/>
            <w:szCs w:val="20"/>
          </w:rPr>
          <w:t xml:space="preserve"> </w:t>
        </w:r>
      </w:hyperlink>
      <w:r>
        <w:rPr>
          <w:rFonts w:ascii="Arial" w:eastAsia="Arial" w:hAnsi="Arial" w:cs="Arial"/>
          <w:sz w:val="20"/>
          <w:szCs w:val="20"/>
        </w:rPr>
        <w:t xml:space="preserve">или </w:t>
      </w:r>
      <w:hyperlink w:anchor="page67">
        <w:r>
          <w:rPr>
            <w:rFonts w:ascii="Courier New" w:eastAsia="Courier New" w:hAnsi="Courier New" w:cs="Courier New"/>
            <w:sz w:val="20"/>
            <w:szCs w:val="20"/>
          </w:rPr>
          <w:t xml:space="preserve">SFSTXON </w:t>
        </w:r>
      </w:hyperlink>
      <w:r>
        <w:rPr>
          <w:rFonts w:ascii="Arial" w:eastAsia="Arial" w:hAnsi="Arial" w:cs="Arial"/>
          <w:sz w:val="20"/>
          <w:szCs w:val="20"/>
        </w:rPr>
        <w:t>команда</w:t>
      </w:r>
      <w:r>
        <w:rPr>
          <w:rFonts w:ascii="Courier New" w:eastAsia="Courier New" w:hAnsi="Courier New" w:cs="Courier New"/>
          <w:sz w:val="20"/>
          <w:szCs w:val="20"/>
        </w:rPr>
        <w:t xml:space="preserve"> </w:t>
      </w:r>
      <w:r>
        <w:rPr>
          <w:rFonts w:ascii="Arial" w:eastAsia="Arial" w:hAnsi="Arial" w:cs="Arial"/>
          <w:sz w:val="20"/>
          <w:szCs w:val="20"/>
        </w:rPr>
        <w:t>стробоскопы, будет использоваться функция TX-if-CCA. Если канал не очищен, микросхема останется в RX. В</w:t>
      </w:r>
      <w:hyperlink w:anchor="page81">
        <w:r>
          <w:rPr>
            <w:rFonts w:ascii="Courier New" w:eastAsia="Courier New" w:hAnsi="Courier New" w:cs="Courier New"/>
            <w:sz w:val="20"/>
            <w:szCs w:val="20"/>
          </w:rPr>
          <w:t xml:space="preserve">MCSM1.CCA_MODE </w:t>
        </w:r>
      </w:hyperlink>
      <w:r>
        <w:rPr>
          <w:rFonts w:ascii="Arial" w:eastAsia="Arial" w:hAnsi="Arial" w:cs="Arial"/>
          <w:sz w:val="20"/>
          <w:szCs w:val="20"/>
        </w:rPr>
        <w:t>параметр</w:t>
      </w:r>
      <w:r>
        <w:rPr>
          <w:rFonts w:ascii="Courier New" w:eastAsia="Courier New" w:hAnsi="Courier New" w:cs="Courier New"/>
          <w:sz w:val="20"/>
          <w:szCs w:val="20"/>
        </w:rPr>
        <w:t xml:space="preserve"> </w:t>
      </w:r>
      <w:r>
        <w:rPr>
          <w:rFonts w:ascii="Arial" w:eastAsia="Arial" w:hAnsi="Arial" w:cs="Arial"/>
          <w:sz w:val="20"/>
          <w:szCs w:val="20"/>
        </w:rPr>
        <w:t>контролирует</w:t>
      </w:r>
      <w:r>
        <w:rPr>
          <w:rFonts w:ascii="Courier New" w:eastAsia="Courier New" w:hAnsi="Courier New" w:cs="Courier New"/>
          <w:sz w:val="20"/>
          <w:szCs w:val="20"/>
        </w:rPr>
        <w:t xml:space="preserve"> </w:t>
      </w:r>
      <w:r>
        <w:rPr>
          <w:rFonts w:ascii="Arial" w:eastAsia="Arial" w:hAnsi="Arial" w:cs="Arial"/>
          <w:sz w:val="20"/>
          <w:szCs w:val="20"/>
        </w:rPr>
        <w:t>условия для оценки чистого канала. См. Раздел</w:t>
      </w:r>
      <w:hyperlink w:anchor="page48">
        <w:r>
          <w:rPr>
            <w:rFonts w:ascii="Arial" w:eastAsia="Arial" w:hAnsi="Arial" w:cs="Arial"/>
            <w:sz w:val="20"/>
            <w:szCs w:val="20"/>
          </w:rPr>
          <w:t xml:space="preserve">17,5 </w:t>
        </w:r>
      </w:hyperlink>
      <w:r>
        <w:rPr>
          <w:rFonts w:ascii="Arial" w:eastAsia="Arial" w:hAnsi="Arial" w:cs="Arial"/>
          <w:sz w:val="20"/>
          <w:szCs w:val="20"/>
        </w:rPr>
        <w:t>для подробностей.</w:t>
      </w:r>
    </w:p>
    <w:p w14:paraId="77CB79C9" w14:textId="77777777" w:rsidR="001516AB" w:rsidRDefault="001516AB">
      <w:pPr>
        <w:spacing w:line="140" w:lineRule="exact"/>
        <w:rPr>
          <w:rFonts w:ascii="Courier New" w:eastAsia="Courier New" w:hAnsi="Courier New" w:cs="Courier New"/>
          <w:sz w:val="20"/>
          <w:szCs w:val="20"/>
        </w:rPr>
      </w:pPr>
    </w:p>
    <w:p w14:paraId="540C139F" w14:textId="77777777" w:rsidR="001516AB" w:rsidRDefault="0066520C">
      <w:pPr>
        <w:spacing w:line="234" w:lineRule="auto"/>
        <w:ind w:left="7" w:right="6"/>
        <w:jc w:val="both"/>
        <w:rPr>
          <w:rFonts w:ascii="Arial" w:eastAsia="Arial" w:hAnsi="Arial" w:cs="Arial"/>
          <w:sz w:val="20"/>
          <w:szCs w:val="20"/>
        </w:rPr>
      </w:pPr>
      <w:r>
        <w:rPr>
          <w:rFonts w:ascii="Arial" w:eastAsia="Arial" w:hAnsi="Arial" w:cs="Arial"/>
          <w:sz w:val="20"/>
          <w:szCs w:val="20"/>
        </w:rPr>
        <w:t xml:space="preserve">В </w:t>
      </w:r>
      <w:hyperlink w:anchor="page67">
        <w:r>
          <w:rPr>
            <w:rFonts w:ascii="Courier New" w:eastAsia="Courier New" w:hAnsi="Courier New" w:cs="Courier New"/>
            <w:sz w:val="20"/>
            <w:szCs w:val="20"/>
          </w:rPr>
          <w:t>SIDLE</w:t>
        </w:r>
        <w:r>
          <w:rPr>
            <w:rFonts w:ascii="Arial" w:eastAsia="Arial" w:hAnsi="Arial" w:cs="Arial"/>
            <w:sz w:val="20"/>
            <w:szCs w:val="20"/>
          </w:rPr>
          <w:t xml:space="preserve"> </w:t>
        </w:r>
      </w:hyperlink>
      <w:r>
        <w:rPr>
          <w:rFonts w:ascii="Arial" w:eastAsia="Arial" w:hAnsi="Arial" w:cs="Arial"/>
          <w:sz w:val="20"/>
          <w:szCs w:val="20"/>
        </w:rPr>
        <w:t>командный строб всегда можно использовать для принудительного перехода радио</w:t>
      </w:r>
      <w:r>
        <w:rPr>
          <w:rFonts w:ascii="Arial" w:eastAsia="Arial" w:hAnsi="Arial" w:cs="Arial"/>
          <w:sz w:val="20"/>
          <w:szCs w:val="20"/>
        </w:rPr>
        <w:t>контроллера в состояние IDLE.</w:t>
      </w:r>
    </w:p>
    <w:p w14:paraId="6E59A17C" w14:textId="77777777" w:rsidR="001516AB" w:rsidRDefault="001516AB">
      <w:pPr>
        <w:spacing w:line="200" w:lineRule="exact"/>
        <w:rPr>
          <w:rFonts w:ascii="Courier New" w:eastAsia="Courier New" w:hAnsi="Courier New" w:cs="Courier New"/>
          <w:sz w:val="20"/>
          <w:szCs w:val="20"/>
        </w:rPr>
      </w:pPr>
    </w:p>
    <w:p w14:paraId="7F95135F" w14:textId="77777777" w:rsidR="001516AB" w:rsidRDefault="001516AB">
      <w:pPr>
        <w:spacing w:line="200" w:lineRule="exact"/>
        <w:rPr>
          <w:rFonts w:ascii="Courier New" w:eastAsia="Courier New" w:hAnsi="Courier New" w:cs="Courier New"/>
          <w:sz w:val="20"/>
          <w:szCs w:val="20"/>
        </w:rPr>
      </w:pPr>
    </w:p>
    <w:p w14:paraId="15151122" w14:textId="77777777" w:rsidR="001516AB" w:rsidRDefault="001516AB">
      <w:pPr>
        <w:spacing w:line="200" w:lineRule="exact"/>
        <w:rPr>
          <w:rFonts w:ascii="Courier New" w:eastAsia="Courier New" w:hAnsi="Courier New" w:cs="Courier New"/>
          <w:sz w:val="20"/>
          <w:szCs w:val="20"/>
        </w:rPr>
      </w:pPr>
    </w:p>
    <w:p w14:paraId="643F154C" w14:textId="77777777" w:rsidR="001516AB" w:rsidRDefault="001516AB">
      <w:pPr>
        <w:spacing w:line="200" w:lineRule="exact"/>
        <w:rPr>
          <w:rFonts w:ascii="Courier New" w:eastAsia="Courier New" w:hAnsi="Courier New" w:cs="Courier New"/>
          <w:sz w:val="20"/>
          <w:szCs w:val="20"/>
        </w:rPr>
      </w:pPr>
    </w:p>
    <w:p w14:paraId="6320FD8B" w14:textId="77777777" w:rsidR="001516AB" w:rsidRDefault="001516AB">
      <w:pPr>
        <w:spacing w:line="200" w:lineRule="exact"/>
        <w:rPr>
          <w:rFonts w:ascii="Courier New" w:eastAsia="Courier New" w:hAnsi="Courier New" w:cs="Courier New"/>
          <w:sz w:val="20"/>
          <w:szCs w:val="20"/>
        </w:rPr>
      </w:pPr>
    </w:p>
    <w:p w14:paraId="03AB9DC8" w14:textId="77777777" w:rsidR="001516AB" w:rsidRDefault="001516AB">
      <w:pPr>
        <w:spacing w:line="200" w:lineRule="exact"/>
        <w:rPr>
          <w:rFonts w:ascii="Courier New" w:eastAsia="Courier New" w:hAnsi="Courier New" w:cs="Courier New"/>
          <w:sz w:val="20"/>
          <w:szCs w:val="20"/>
        </w:rPr>
      </w:pPr>
    </w:p>
    <w:p w14:paraId="69D0C4CA" w14:textId="77777777" w:rsidR="001516AB" w:rsidRDefault="001516AB">
      <w:pPr>
        <w:spacing w:line="200" w:lineRule="exact"/>
        <w:rPr>
          <w:rFonts w:ascii="Courier New" w:eastAsia="Courier New" w:hAnsi="Courier New" w:cs="Courier New"/>
          <w:sz w:val="20"/>
          <w:szCs w:val="20"/>
        </w:rPr>
      </w:pPr>
    </w:p>
    <w:p w14:paraId="091A6FFF" w14:textId="77777777" w:rsidR="001516AB" w:rsidRDefault="001516AB">
      <w:pPr>
        <w:spacing w:line="290" w:lineRule="exact"/>
        <w:rPr>
          <w:rFonts w:ascii="Courier New" w:eastAsia="Courier New" w:hAnsi="Courier New" w:cs="Courier New"/>
          <w:sz w:val="20"/>
          <w:szCs w:val="20"/>
        </w:rPr>
      </w:pPr>
    </w:p>
    <w:p w14:paraId="564751B7" w14:textId="77777777" w:rsidR="001516AB" w:rsidRDefault="0066520C">
      <w:pPr>
        <w:ind w:left="3067"/>
        <w:rPr>
          <w:sz w:val="20"/>
          <w:szCs w:val="20"/>
        </w:rPr>
      </w:pPr>
      <w:r>
        <w:rPr>
          <w:rFonts w:ascii="Arial" w:eastAsia="Arial" w:hAnsi="Arial" w:cs="Arial"/>
          <w:sz w:val="16"/>
          <w:szCs w:val="16"/>
        </w:rPr>
        <w:t>Страница 52 из 98</w:t>
      </w:r>
    </w:p>
    <w:p w14:paraId="0916CFA5" w14:textId="77777777" w:rsidR="001516AB" w:rsidRDefault="001516AB">
      <w:pPr>
        <w:sectPr w:rsidR="001516AB">
          <w:pgSz w:w="11900" w:h="16838"/>
          <w:pgMar w:top="676" w:right="1440" w:bottom="280" w:left="1440" w:header="0" w:footer="0" w:gutter="0"/>
          <w:cols w:num="2" w:space="720" w:equalWidth="0">
            <w:col w:w="4580" w:space="293"/>
            <w:col w:w="4153"/>
          </w:cols>
        </w:sectPr>
      </w:pPr>
    </w:p>
    <w:p w14:paraId="4B28B193" w14:textId="77777777" w:rsidR="001516AB" w:rsidRDefault="001516AB">
      <w:pPr>
        <w:spacing w:line="200" w:lineRule="exact"/>
        <w:rPr>
          <w:sz w:val="20"/>
          <w:szCs w:val="20"/>
        </w:rPr>
      </w:pPr>
      <w:bookmarkStart w:id="51" w:name="page53"/>
      <w:bookmarkEnd w:id="51"/>
    </w:p>
    <w:p w14:paraId="73313CED" w14:textId="77777777" w:rsidR="001516AB" w:rsidRDefault="001516AB">
      <w:pPr>
        <w:spacing w:line="200" w:lineRule="exact"/>
        <w:rPr>
          <w:sz w:val="20"/>
          <w:szCs w:val="20"/>
        </w:rPr>
      </w:pPr>
    </w:p>
    <w:p w14:paraId="42FB38D9" w14:textId="77777777" w:rsidR="001516AB" w:rsidRDefault="001516AB">
      <w:pPr>
        <w:spacing w:line="200" w:lineRule="exact"/>
        <w:rPr>
          <w:sz w:val="20"/>
          <w:szCs w:val="20"/>
        </w:rPr>
      </w:pPr>
    </w:p>
    <w:p w14:paraId="3AC0B446" w14:textId="77777777" w:rsidR="001516AB" w:rsidRDefault="001516AB">
      <w:pPr>
        <w:spacing w:line="200" w:lineRule="exact"/>
        <w:rPr>
          <w:sz w:val="20"/>
          <w:szCs w:val="20"/>
        </w:rPr>
      </w:pPr>
    </w:p>
    <w:p w14:paraId="0DD0BA4C" w14:textId="77777777" w:rsidR="001516AB" w:rsidRDefault="001516AB">
      <w:pPr>
        <w:spacing w:line="287" w:lineRule="exact"/>
        <w:rPr>
          <w:sz w:val="20"/>
          <w:szCs w:val="20"/>
        </w:rPr>
      </w:pPr>
    </w:p>
    <w:p w14:paraId="1B87B96C" w14:textId="77777777" w:rsidR="001516AB" w:rsidRDefault="0066520C">
      <w:pPr>
        <w:tabs>
          <w:tab w:val="left" w:pos="560"/>
        </w:tabs>
        <w:rPr>
          <w:sz w:val="20"/>
          <w:szCs w:val="20"/>
        </w:rPr>
      </w:pPr>
      <w:r>
        <w:rPr>
          <w:rFonts w:ascii="Arial" w:eastAsia="Arial" w:hAnsi="Arial" w:cs="Arial"/>
          <w:b/>
          <w:bCs/>
          <w:sz w:val="20"/>
          <w:szCs w:val="20"/>
        </w:rPr>
        <w:t>19,5</w:t>
      </w:r>
      <w:r>
        <w:rPr>
          <w:sz w:val="20"/>
          <w:szCs w:val="20"/>
        </w:rPr>
        <w:tab/>
      </w:r>
      <w:r>
        <w:rPr>
          <w:rFonts w:ascii="Arial" w:eastAsia="Arial" w:hAnsi="Arial" w:cs="Arial"/>
          <w:b/>
          <w:bCs/>
          <w:sz w:val="19"/>
          <w:szCs w:val="19"/>
        </w:rPr>
        <w:t>Пробуждение по радио (WOR)</w:t>
      </w:r>
    </w:p>
    <w:p w14:paraId="40E12679" w14:textId="77777777" w:rsidR="001516AB" w:rsidRDefault="001516AB">
      <w:pPr>
        <w:spacing w:line="133" w:lineRule="exact"/>
        <w:rPr>
          <w:sz w:val="20"/>
          <w:szCs w:val="20"/>
        </w:rPr>
      </w:pPr>
    </w:p>
    <w:p w14:paraId="188DB951" w14:textId="77777777" w:rsidR="001516AB" w:rsidRDefault="0066520C">
      <w:pPr>
        <w:spacing w:line="237" w:lineRule="auto"/>
        <w:jc w:val="both"/>
        <w:rPr>
          <w:sz w:val="20"/>
          <w:szCs w:val="20"/>
        </w:rPr>
      </w:pPr>
      <w:r>
        <w:rPr>
          <w:rFonts w:ascii="Arial" w:eastAsia="Arial" w:hAnsi="Arial" w:cs="Arial"/>
          <w:sz w:val="20"/>
          <w:szCs w:val="20"/>
        </w:rPr>
        <w:t xml:space="preserve">Дополнительная функция Wake on Radio (WOR) позволяет </w:t>
      </w:r>
      <w:r>
        <w:rPr>
          <w:rFonts w:ascii="Impact" w:eastAsia="Impact" w:hAnsi="Impact" w:cs="Impact"/>
          <w:i/>
          <w:iCs/>
          <w:sz w:val="20"/>
          <w:szCs w:val="20"/>
        </w:rPr>
        <w:t>CC1101</w:t>
      </w:r>
      <w:r>
        <w:rPr>
          <w:rFonts w:ascii="Arial" w:eastAsia="Arial" w:hAnsi="Arial" w:cs="Arial"/>
          <w:sz w:val="20"/>
          <w:szCs w:val="20"/>
        </w:rPr>
        <w:t xml:space="preserve"> периодически выходить из режима сна и прослушивать входящие пакеты без взаимодействия с MCU.</w:t>
      </w:r>
    </w:p>
    <w:p w14:paraId="100B053C" w14:textId="77777777" w:rsidR="001516AB" w:rsidRDefault="001516AB">
      <w:pPr>
        <w:spacing w:line="138" w:lineRule="exact"/>
        <w:rPr>
          <w:sz w:val="20"/>
          <w:szCs w:val="20"/>
        </w:rPr>
      </w:pPr>
    </w:p>
    <w:p w14:paraId="11D49A1A"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 xml:space="preserve">Когда </w:t>
      </w:r>
      <w:hyperlink w:anchor="page67">
        <w:r>
          <w:rPr>
            <w:rFonts w:ascii="Courier New" w:eastAsia="Courier New" w:hAnsi="Courier New" w:cs="Courier New"/>
            <w:sz w:val="20"/>
            <w:szCs w:val="20"/>
          </w:rPr>
          <w:t>SWOR</w:t>
        </w:r>
        <w:r>
          <w:rPr>
            <w:rFonts w:ascii="Arial" w:eastAsia="Arial" w:hAnsi="Arial" w:cs="Arial"/>
            <w:sz w:val="20"/>
            <w:szCs w:val="20"/>
          </w:rPr>
          <w:t xml:space="preserve"> </w:t>
        </w:r>
      </w:hyperlink>
      <w:r>
        <w:rPr>
          <w:rFonts w:ascii="Arial" w:eastAsia="Arial" w:hAnsi="Arial" w:cs="Arial"/>
          <w:sz w:val="20"/>
          <w:szCs w:val="20"/>
        </w:rPr>
        <w:t xml:space="preserve">команда строба отправляется на интерфейс SPI, </w:t>
      </w:r>
      <w:r>
        <w:rPr>
          <w:rFonts w:ascii="Impact" w:eastAsia="Impact" w:hAnsi="Impact" w:cs="Impact"/>
          <w:i/>
          <w:iCs/>
          <w:sz w:val="20"/>
          <w:szCs w:val="20"/>
        </w:rPr>
        <w:t>CC1101</w:t>
      </w:r>
      <w:r>
        <w:rPr>
          <w:rFonts w:ascii="Arial" w:eastAsia="Arial" w:hAnsi="Arial" w:cs="Arial"/>
          <w:sz w:val="20"/>
          <w:szCs w:val="20"/>
        </w:rPr>
        <w:t xml:space="preserve">перейдет в состояние SLEEP при освобождении CSn. Генератор RC должен </w:t>
      </w:r>
      <w:r>
        <w:rPr>
          <w:rFonts w:ascii="Arial" w:eastAsia="Arial" w:hAnsi="Arial" w:cs="Arial"/>
          <w:sz w:val="20"/>
          <w:szCs w:val="20"/>
        </w:rPr>
        <w:t>быть включен до</w:t>
      </w:r>
      <w:hyperlink w:anchor="page67">
        <w:r>
          <w:rPr>
            <w:rFonts w:ascii="Courier New" w:eastAsia="Courier New" w:hAnsi="Courier New" w:cs="Courier New"/>
            <w:sz w:val="20"/>
            <w:szCs w:val="20"/>
          </w:rPr>
          <w:t>SWOR</w:t>
        </w:r>
      </w:hyperlink>
      <w:r>
        <w:rPr>
          <w:rFonts w:ascii="Arial" w:eastAsia="Arial" w:hAnsi="Arial" w:cs="Arial"/>
          <w:sz w:val="20"/>
          <w:szCs w:val="20"/>
        </w:rPr>
        <w:t>Можно использовать строб, так как он является источником синхронизации для таймера WOR. Встроенный таймер установит</w:t>
      </w:r>
      <w:r>
        <w:rPr>
          <w:rFonts w:ascii="Impact" w:eastAsia="Impact" w:hAnsi="Impact" w:cs="Impact"/>
          <w:i/>
          <w:iCs/>
          <w:sz w:val="20"/>
          <w:szCs w:val="20"/>
        </w:rPr>
        <w:t xml:space="preserve">CC1101 </w:t>
      </w:r>
      <w:r>
        <w:rPr>
          <w:rFonts w:ascii="Arial" w:eastAsia="Arial" w:hAnsi="Arial" w:cs="Arial"/>
          <w:sz w:val="20"/>
          <w:szCs w:val="20"/>
        </w:rPr>
        <w:t>в состояние IDLE, а затем в состояние RX. После</w:t>
      </w:r>
      <w:r>
        <w:rPr>
          <w:rFonts w:ascii="Impact" w:eastAsia="Impact" w:hAnsi="Impact" w:cs="Impact"/>
          <w:i/>
          <w:iCs/>
          <w:sz w:val="20"/>
          <w:szCs w:val="20"/>
        </w:rPr>
        <w:t xml:space="preserve"> </w:t>
      </w:r>
      <w:r>
        <w:rPr>
          <w:rFonts w:ascii="Arial" w:eastAsia="Arial" w:hAnsi="Arial" w:cs="Arial"/>
          <w:sz w:val="20"/>
          <w:szCs w:val="20"/>
        </w:rPr>
        <w:t>через программируемое время в RX чип в</w:t>
      </w:r>
      <w:r>
        <w:rPr>
          <w:rFonts w:ascii="Arial" w:eastAsia="Arial" w:hAnsi="Arial" w:cs="Arial"/>
          <w:sz w:val="20"/>
          <w:szCs w:val="20"/>
        </w:rPr>
        <w:t>ернется в состояние SLEEP, если пакет не будет получен. Видеть</w:t>
      </w:r>
      <w:hyperlink w:anchor="page53">
        <w:r>
          <w:rPr>
            <w:rFonts w:ascii="Arial" w:eastAsia="Arial" w:hAnsi="Arial" w:cs="Arial"/>
            <w:sz w:val="20"/>
            <w:szCs w:val="20"/>
          </w:rPr>
          <w:t xml:space="preserve">Рисунок 28. </w:t>
        </w:r>
      </w:hyperlink>
      <w:r>
        <w:rPr>
          <w:rFonts w:ascii="Arial" w:eastAsia="Arial" w:hAnsi="Arial" w:cs="Arial"/>
          <w:sz w:val="20"/>
          <w:szCs w:val="20"/>
        </w:rPr>
        <w:t xml:space="preserve">и раздел </w:t>
      </w:r>
      <w:hyperlink w:anchor="page55">
        <w:r>
          <w:rPr>
            <w:rFonts w:ascii="Arial" w:eastAsia="Arial" w:hAnsi="Arial" w:cs="Arial"/>
            <w:sz w:val="20"/>
            <w:szCs w:val="20"/>
          </w:rPr>
          <w:t xml:space="preserve">19,7 </w:t>
        </w:r>
      </w:hyperlink>
      <w:r>
        <w:rPr>
          <w:rFonts w:ascii="Arial" w:eastAsia="Arial" w:hAnsi="Arial" w:cs="Arial"/>
          <w:sz w:val="20"/>
          <w:szCs w:val="20"/>
        </w:rPr>
        <w:t>для получения подробной информации о том, как работает тайм-аут.</w:t>
      </w:r>
    </w:p>
    <w:p w14:paraId="24289FFA" w14:textId="77777777" w:rsidR="001516AB" w:rsidRDefault="001516AB">
      <w:pPr>
        <w:spacing w:line="126" w:lineRule="exact"/>
        <w:rPr>
          <w:rFonts w:ascii="Arial" w:eastAsia="Arial" w:hAnsi="Arial" w:cs="Arial"/>
          <w:sz w:val="20"/>
          <w:szCs w:val="20"/>
        </w:rPr>
      </w:pPr>
    </w:p>
    <w:p w14:paraId="458E0D11" w14:textId="77777777" w:rsidR="001516AB" w:rsidRDefault="0066520C">
      <w:pPr>
        <w:spacing w:line="237" w:lineRule="auto"/>
        <w:jc w:val="both"/>
        <w:rPr>
          <w:sz w:val="20"/>
          <w:szCs w:val="20"/>
        </w:rPr>
      </w:pPr>
      <w:r>
        <w:rPr>
          <w:rFonts w:ascii="Arial" w:eastAsia="Arial" w:hAnsi="Arial" w:cs="Arial"/>
          <w:sz w:val="20"/>
          <w:szCs w:val="20"/>
        </w:rPr>
        <w:t xml:space="preserve">Чтобы выйти из режима WOR, установите </w:t>
      </w:r>
      <w:r>
        <w:rPr>
          <w:rFonts w:ascii="Impact" w:eastAsia="Impact" w:hAnsi="Impact" w:cs="Impact"/>
          <w:i/>
          <w:iCs/>
          <w:sz w:val="20"/>
          <w:szCs w:val="20"/>
        </w:rPr>
        <w:t>CC1101</w:t>
      </w:r>
      <w:r>
        <w:rPr>
          <w:rFonts w:ascii="Arial" w:eastAsia="Arial" w:hAnsi="Arial" w:cs="Arial"/>
          <w:sz w:val="20"/>
          <w:szCs w:val="20"/>
        </w:rPr>
        <w:t xml:space="preserve"> в состояние IDLE</w:t>
      </w:r>
    </w:p>
    <w:p w14:paraId="75981772" w14:textId="77777777" w:rsidR="001516AB" w:rsidRDefault="001516AB">
      <w:pPr>
        <w:spacing w:line="125" w:lineRule="exact"/>
        <w:rPr>
          <w:rFonts w:ascii="Arial" w:eastAsia="Arial" w:hAnsi="Arial" w:cs="Arial"/>
          <w:sz w:val="20"/>
          <w:szCs w:val="20"/>
        </w:rPr>
      </w:pPr>
    </w:p>
    <w:p w14:paraId="66C85B2F" w14:textId="77777777" w:rsidR="001516AB" w:rsidRDefault="0066520C">
      <w:pPr>
        <w:spacing w:line="235" w:lineRule="auto"/>
        <w:jc w:val="both"/>
        <w:rPr>
          <w:rFonts w:ascii="Arial" w:eastAsia="Arial" w:hAnsi="Arial" w:cs="Arial"/>
          <w:sz w:val="20"/>
          <w:szCs w:val="20"/>
        </w:rPr>
      </w:pPr>
      <w:r>
        <w:rPr>
          <w:rFonts w:ascii="Impact" w:eastAsia="Impact" w:hAnsi="Impact" w:cs="Impact"/>
          <w:i/>
          <w:iCs/>
          <w:sz w:val="20"/>
          <w:szCs w:val="20"/>
        </w:rPr>
        <w:t xml:space="preserve">CC1101 </w:t>
      </w:r>
      <w:r>
        <w:rPr>
          <w:rFonts w:ascii="Arial" w:eastAsia="Arial" w:hAnsi="Arial" w:cs="Arial"/>
          <w:sz w:val="20"/>
          <w:szCs w:val="20"/>
        </w:rPr>
        <w:t>может быть настроен, чтобы сигнализировать MCU, что</w:t>
      </w:r>
      <w:r>
        <w:rPr>
          <w:rFonts w:ascii="Impact" w:eastAsia="Impact" w:hAnsi="Impact" w:cs="Impact"/>
          <w:i/>
          <w:iCs/>
          <w:sz w:val="20"/>
          <w:szCs w:val="20"/>
        </w:rPr>
        <w:t xml:space="preserve"> </w:t>
      </w:r>
      <w:r>
        <w:rPr>
          <w:rFonts w:ascii="Arial" w:eastAsia="Arial" w:hAnsi="Arial" w:cs="Arial"/>
          <w:sz w:val="20"/>
          <w:szCs w:val="20"/>
        </w:rPr>
        <w:t>пакет был получен с помощью контактов GDO. Если пакет получен,</w:t>
      </w:r>
      <w:hyperlink w:anchor="page81">
        <w:r>
          <w:rPr>
            <w:rFonts w:ascii="Courier New" w:eastAsia="Courier New" w:hAnsi="Courier New" w:cs="Courier New"/>
            <w:sz w:val="20"/>
            <w:szCs w:val="20"/>
          </w:rPr>
          <w:t xml:space="preserve">MCSM1.RXOFF_MODE </w:t>
        </w:r>
      </w:hyperlink>
      <w:r>
        <w:rPr>
          <w:rFonts w:ascii="Arial" w:eastAsia="Arial" w:hAnsi="Arial" w:cs="Arial"/>
          <w:sz w:val="20"/>
          <w:szCs w:val="20"/>
        </w:rPr>
        <w:t>будет</w:t>
      </w:r>
      <w:r>
        <w:rPr>
          <w:rFonts w:ascii="Courier New" w:eastAsia="Courier New" w:hAnsi="Courier New" w:cs="Courier New"/>
          <w:sz w:val="20"/>
          <w:szCs w:val="20"/>
        </w:rPr>
        <w:t xml:space="preserve"> </w:t>
      </w:r>
      <w:r>
        <w:rPr>
          <w:rFonts w:ascii="Arial" w:eastAsia="Arial" w:hAnsi="Arial" w:cs="Arial"/>
          <w:sz w:val="20"/>
          <w:szCs w:val="20"/>
        </w:rPr>
        <w:t>обозначить</w:t>
      </w:r>
      <w:r>
        <w:rPr>
          <w:rFonts w:ascii="Courier New" w:eastAsia="Courier New" w:hAnsi="Courier New" w:cs="Courier New"/>
          <w:sz w:val="20"/>
          <w:szCs w:val="20"/>
        </w:rPr>
        <w:t xml:space="preserve"> </w:t>
      </w:r>
      <w:r>
        <w:rPr>
          <w:rFonts w:ascii="Arial" w:eastAsia="Arial" w:hAnsi="Arial" w:cs="Arial"/>
          <w:sz w:val="20"/>
          <w:szCs w:val="20"/>
        </w:rPr>
        <w:t>поведение</w:t>
      </w:r>
      <w:r>
        <w:rPr>
          <w:rFonts w:ascii="Arial" w:eastAsia="Arial" w:hAnsi="Arial" w:cs="Arial"/>
          <w:sz w:val="20"/>
          <w:szCs w:val="20"/>
        </w:rPr>
        <w:t xml:space="preserve"> в конце полученного пакета. Когда MCU прочитает пакет, он может снова перевести чип в СОН с помощью</w:t>
      </w:r>
      <w:hyperlink w:anchor="page67">
        <w:r>
          <w:rPr>
            <w:rFonts w:ascii="Courier New" w:eastAsia="Courier New" w:hAnsi="Courier New" w:cs="Courier New"/>
            <w:sz w:val="20"/>
            <w:szCs w:val="20"/>
          </w:rPr>
          <w:t>SWOR</w:t>
        </w:r>
        <w:r>
          <w:rPr>
            <w:rFonts w:ascii="Arial" w:eastAsia="Arial" w:hAnsi="Arial" w:cs="Arial"/>
            <w:sz w:val="20"/>
            <w:szCs w:val="20"/>
          </w:rPr>
          <w:t xml:space="preserve"> </w:t>
        </w:r>
      </w:hyperlink>
      <w:r>
        <w:rPr>
          <w:rFonts w:ascii="Arial" w:eastAsia="Arial" w:hAnsi="Arial" w:cs="Arial"/>
          <w:sz w:val="20"/>
          <w:szCs w:val="20"/>
        </w:rPr>
        <w:t>строб из состояния IDLE.</w:t>
      </w:r>
    </w:p>
    <w:p w14:paraId="2F5F142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03808" behindDoc="1" locked="0" layoutInCell="0" allowOverlap="1" wp14:anchorId="506BE5B4" wp14:editId="56580AD3">
                <wp:simplePos x="0" y="0"/>
                <wp:positionH relativeFrom="column">
                  <wp:posOffset>2638425</wp:posOffset>
                </wp:positionH>
                <wp:positionV relativeFrom="paragraph">
                  <wp:posOffset>86360</wp:posOffset>
                </wp:positionV>
                <wp:extent cx="0" cy="466725"/>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667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C101299" id="Shape 355"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207.75pt,6.8pt" to="207.7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704832" behindDoc="1" locked="0" layoutInCell="0" allowOverlap="1" wp14:anchorId="0AA411BA" wp14:editId="5348D493">
                <wp:simplePos x="0" y="0"/>
                <wp:positionH relativeFrom="column">
                  <wp:posOffset>4445</wp:posOffset>
                </wp:positionH>
                <wp:positionV relativeFrom="paragraph">
                  <wp:posOffset>91440</wp:posOffset>
                </wp:positionV>
                <wp:extent cx="2638425"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E43673B" id="Shape 356"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35pt,7.2pt" to="208.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705856" behindDoc="1" locked="0" layoutInCell="0" allowOverlap="1" wp14:anchorId="2C0FFA99" wp14:editId="7C0D8856">
                <wp:simplePos x="0" y="0"/>
                <wp:positionH relativeFrom="column">
                  <wp:posOffset>9525</wp:posOffset>
                </wp:positionH>
                <wp:positionV relativeFrom="paragraph">
                  <wp:posOffset>86360</wp:posOffset>
                </wp:positionV>
                <wp:extent cx="0" cy="466725"/>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667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6585A44" id="Shape 357"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75pt,6.8pt" to=".7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706880" behindDoc="1" locked="0" layoutInCell="0" allowOverlap="1" wp14:anchorId="2E343365" wp14:editId="23A46FC0">
                <wp:simplePos x="0" y="0"/>
                <wp:positionH relativeFrom="column">
                  <wp:posOffset>4445</wp:posOffset>
                </wp:positionH>
                <wp:positionV relativeFrom="paragraph">
                  <wp:posOffset>548640</wp:posOffset>
                </wp:positionV>
                <wp:extent cx="2638425"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DC71B6D" id="Shape 358"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35pt,43.2pt" to="208.1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" o:allowincell="f" filled="t">
                <v:stroke joinstyle="miter"/>
                <o:lock v:ext="edit" shapetype="f"/>
              </v:line>
            </w:pict>
          </mc:Fallback>
        </mc:AlternateContent>
      </w:r>
    </w:p>
    <w:p w14:paraId="6D943211" w14:textId="77777777" w:rsidR="001516AB" w:rsidRDefault="001516AB">
      <w:pPr>
        <w:spacing w:line="208" w:lineRule="exact"/>
        <w:rPr>
          <w:sz w:val="20"/>
          <w:szCs w:val="20"/>
        </w:rPr>
      </w:pPr>
    </w:p>
    <w:p w14:paraId="6951AE95" w14:textId="77777777" w:rsidR="001516AB" w:rsidRDefault="0066520C">
      <w:pPr>
        <w:spacing w:line="236" w:lineRule="auto"/>
        <w:ind w:left="160" w:right="160"/>
        <w:rPr>
          <w:sz w:val="20"/>
          <w:szCs w:val="20"/>
        </w:rPr>
      </w:pPr>
      <w:r>
        <w:rPr>
          <w:rFonts w:ascii="Arial" w:eastAsia="Arial" w:hAnsi="Arial" w:cs="Arial"/>
          <w:b/>
          <w:bCs/>
          <w:sz w:val="20"/>
          <w:szCs w:val="20"/>
        </w:rPr>
        <w:t xml:space="preserve">Примечание: </w:t>
      </w:r>
      <w:r>
        <w:rPr>
          <w:rFonts w:ascii="Arial" w:eastAsia="Arial" w:hAnsi="Arial" w:cs="Arial"/>
          <w:sz w:val="20"/>
          <w:szCs w:val="20"/>
        </w:rPr>
        <w:t>FIFO теряет свое содержимое в состоянии SLEEP.</w:t>
      </w:r>
    </w:p>
    <w:p w14:paraId="7DA3866E" w14:textId="77777777" w:rsidR="001516AB" w:rsidRDefault="001516AB">
      <w:pPr>
        <w:spacing w:line="326" w:lineRule="exact"/>
        <w:rPr>
          <w:sz w:val="20"/>
          <w:szCs w:val="20"/>
        </w:rPr>
      </w:pPr>
    </w:p>
    <w:p w14:paraId="05693748" w14:textId="77777777" w:rsidR="001516AB" w:rsidRDefault="0066520C">
      <w:pPr>
        <w:spacing w:line="238" w:lineRule="auto"/>
        <w:jc w:val="both"/>
        <w:rPr>
          <w:sz w:val="20"/>
          <w:szCs w:val="20"/>
        </w:rPr>
      </w:pPr>
      <w:r>
        <w:rPr>
          <w:rFonts w:ascii="Arial" w:eastAsia="Arial" w:hAnsi="Arial" w:cs="Arial"/>
          <w:sz w:val="20"/>
          <w:szCs w:val="20"/>
        </w:rPr>
        <w:t>Таймер WOR имеет два события: с</w:t>
      </w:r>
      <w:r>
        <w:rPr>
          <w:rFonts w:ascii="Arial" w:eastAsia="Arial" w:hAnsi="Arial" w:cs="Arial"/>
          <w:sz w:val="20"/>
          <w:szCs w:val="20"/>
        </w:rPr>
        <w:t>обытие 0 и событие 1. В состоянии SLEEP с активированным WOR при достижении события 0 включается цифровой регулятор и запускается кварцевый генератор. Событие 1 следует за событием 0 после запрограммированного тайм-аута.</w:t>
      </w:r>
    </w:p>
    <w:p w14:paraId="307A6873" w14:textId="77777777" w:rsidR="001516AB" w:rsidRDefault="001516AB">
      <w:pPr>
        <w:spacing w:line="132" w:lineRule="exact"/>
        <w:rPr>
          <w:sz w:val="20"/>
          <w:szCs w:val="20"/>
        </w:rPr>
      </w:pPr>
    </w:p>
    <w:p w14:paraId="6305CC75" w14:textId="77777777" w:rsidR="001516AB" w:rsidRDefault="0066520C">
      <w:pPr>
        <w:spacing w:line="233" w:lineRule="auto"/>
        <w:jc w:val="both"/>
        <w:rPr>
          <w:rFonts w:ascii="Courier New" w:eastAsia="Courier New" w:hAnsi="Courier New" w:cs="Courier New"/>
          <w:sz w:val="20"/>
          <w:szCs w:val="20"/>
        </w:rPr>
      </w:pPr>
      <w:r>
        <w:rPr>
          <w:rFonts w:ascii="Arial" w:eastAsia="Arial" w:hAnsi="Arial" w:cs="Arial"/>
          <w:sz w:val="20"/>
          <w:szCs w:val="20"/>
        </w:rPr>
        <w:t>Время между двумя последовательным</w:t>
      </w:r>
      <w:r>
        <w:rPr>
          <w:rFonts w:ascii="Arial" w:eastAsia="Arial" w:hAnsi="Arial" w:cs="Arial"/>
          <w:sz w:val="20"/>
          <w:szCs w:val="20"/>
        </w:rPr>
        <w:t xml:space="preserve">и событиями 0 запрограммировано со значением мантиссы, заданным как </w:t>
      </w:r>
      <w:hyperlink w:anchor="page87">
        <w:r>
          <w:rPr>
            <w:rFonts w:ascii="Courier New" w:eastAsia="Courier New" w:hAnsi="Courier New" w:cs="Courier New"/>
            <w:sz w:val="20"/>
            <w:szCs w:val="20"/>
          </w:rPr>
          <w:t xml:space="preserve">WOREVT1.EVENT0 </w:t>
        </w:r>
      </w:hyperlink>
      <w:r>
        <w:rPr>
          <w:rFonts w:ascii="Arial" w:eastAsia="Arial" w:hAnsi="Arial" w:cs="Arial"/>
          <w:sz w:val="20"/>
          <w:szCs w:val="20"/>
        </w:rPr>
        <w:t>и</w:t>
      </w:r>
      <w:r>
        <w:rPr>
          <w:rFonts w:ascii="Courier New" w:eastAsia="Courier New" w:hAnsi="Courier New" w:cs="Courier New"/>
          <w:sz w:val="20"/>
          <w:szCs w:val="20"/>
        </w:rPr>
        <w:t xml:space="preserve"> </w:t>
      </w:r>
      <w:hyperlink w:anchor="page88">
        <w:r>
          <w:rPr>
            <w:rFonts w:ascii="Courier New" w:eastAsia="Courier New" w:hAnsi="Courier New" w:cs="Courier New"/>
            <w:sz w:val="20"/>
            <w:szCs w:val="20"/>
          </w:rPr>
          <w:t>WOREVT0.EVENT0</w:t>
        </w:r>
        <w:r>
          <w:rPr>
            <w:rFonts w:ascii="Arial" w:eastAsia="Arial" w:hAnsi="Arial" w:cs="Arial"/>
            <w:sz w:val="20"/>
            <w:szCs w:val="20"/>
          </w:rPr>
          <w:t>,</w:t>
        </w:r>
      </w:hyperlink>
    </w:p>
    <w:p w14:paraId="708185AF" w14:textId="77777777" w:rsidR="001516AB" w:rsidRDefault="001516AB">
      <w:pPr>
        <w:spacing w:line="11" w:lineRule="exact"/>
        <w:rPr>
          <w:sz w:val="20"/>
          <w:szCs w:val="20"/>
        </w:rPr>
      </w:pPr>
    </w:p>
    <w:p w14:paraId="33F27AF8" w14:textId="77777777" w:rsidR="001516AB" w:rsidRDefault="0066520C">
      <w:pPr>
        <w:tabs>
          <w:tab w:val="left" w:pos="680"/>
          <w:tab w:val="left" w:pos="1260"/>
          <w:tab w:val="left" w:pos="2440"/>
          <w:tab w:val="left" w:pos="3280"/>
          <w:tab w:val="left" w:pos="3920"/>
        </w:tabs>
        <w:rPr>
          <w:sz w:val="20"/>
          <w:szCs w:val="20"/>
        </w:rPr>
      </w:pPr>
      <w:r>
        <w:rPr>
          <w:rFonts w:ascii="Arial" w:eastAsia="Arial" w:hAnsi="Arial" w:cs="Arial"/>
          <w:sz w:val="20"/>
          <w:szCs w:val="20"/>
        </w:rPr>
        <w:t>и</w:t>
      </w:r>
      <w:r>
        <w:rPr>
          <w:sz w:val="20"/>
          <w:szCs w:val="20"/>
        </w:rPr>
        <w:tab/>
      </w:r>
      <w:r>
        <w:rPr>
          <w:rFonts w:ascii="Arial" w:eastAsia="Arial" w:hAnsi="Arial" w:cs="Arial"/>
          <w:sz w:val="20"/>
          <w:szCs w:val="20"/>
        </w:rPr>
        <w:t>ан</w:t>
      </w:r>
      <w:r>
        <w:rPr>
          <w:sz w:val="20"/>
          <w:szCs w:val="20"/>
        </w:rPr>
        <w:tab/>
      </w:r>
      <w:r>
        <w:rPr>
          <w:rFonts w:ascii="Arial" w:eastAsia="Arial" w:hAnsi="Arial" w:cs="Arial"/>
          <w:sz w:val="20"/>
          <w:szCs w:val="20"/>
        </w:rPr>
        <w:t>экспонента</w:t>
      </w:r>
      <w:r>
        <w:rPr>
          <w:sz w:val="20"/>
          <w:szCs w:val="20"/>
        </w:rPr>
        <w:tab/>
      </w:r>
      <w:r>
        <w:rPr>
          <w:rFonts w:ascii="Arial" w:eastAsia="Arial" w:hAnsi="Arial" w:cs="Arial"/>
          <w:sz w:val="20"/>
          <w:szCs w:val="20"/>
        </w:rPr>
        <w:t>ценность</w:t>
      </w:r>
      <w:r>
        <w:rPr>
          <w:sz w:val="20"/>
          <w:szCs w:val="20"/>
        </w:rPr>
        <w:tab/>
      </w:r>
      <w:r>
        <w:rPr>
          <w:rFonts w:ascii="Arial" w:eastAsia="Arial" w:hAnsi="Arial" w:cs="Arial"/>
          <w:sz w:val="20"/>
          <w:szCs w:val="20"/>
        </w:rPr>
        <w:t>набор</w:t>
      </w:r>
      <w:r>
        <w:rPr>
          <w:sz w:val="20"/>
          <w:szCs w:val="20"/>
        </w:rPr>
        <w:tab/>
      </w:r>
      <w:r>
        <w:rPr>
          <w:rFonts w:ascii="Arial" w:eastAsia="Arial" w:hAnsi="Arial" w:cs="Arial"/>
          <w:sz w:val="20"/>
          <w:szCs w:val="20"/>
        </w:rPr>
        <w:t>от</w:t>
      </w:r>
    </w:p>
    <w:p w14:paraId="78644140" w14:textId="77777777" w:rsidR="001516AB" w:rsidRDefault="0066520C">
      <w:pPr>
        <w:spacing w:line="230" w:lineRule="auto"/>
        <w:rPr>
          <w:rFonts w:ascii="Courier New" w:eastAsia="Courier New" w:hAnsi="Courier New" w:cs="Courier New"/>
          <w:sz w:val="20"/>
          <w:szCs w:val="20"/>
        </w:rPr>
      </w:pPr>
      <w:hyperlink w:anchor="page88">
        <w:r>
          <w:rPr>
            <w:rFonts w:ascii="Courier New" w:eastAsia="Courier New" w:hAnsi="Courier New" w:cs="Courier New"/>
            <w:sz w:val="20"/>
            <w:szCs w:val="20"/>
          </w:rPr>
          <w:t>WORCTRL.WOR_RES</w:t>
        </w:r>
        <w:r>
          <w:rPr>
            <w:rFonts w:ascii="Arial" w:eastAsia="Arial" w:hAnsi="Arial" w:cs="Arial"/>
            <w:sz w:val="20"/>
            <w:szCs w:val="20"/>
          </w:rPr>
          <w:t xml:space="preserve">. </w:t>
        </w:r>
      </w:hyperlink>
      <w:r>
        <w:rPr>
          <w:rFonts w:ascii="Courier New" w:eastAsia="Courier New" w:hAnsi="Courier New" w:cs="Courier New"/>
          <w:sz w:val="20"/>
          <w:szCs w:val="20"/>
        </w:rPr>
        <w:t xml:space="preserve">В </w:t>
      </w:r>
      <w:r>
        <w:rPr>
          <w:rFonts w:ascii="Arial" w:eastAsia="Arial" w:hAnsi="Arial" w:cs="Arial"/>
          <w:sz w:val="20"/>
          <w:szCs w:val="20"/>
        </w:rPr>
        <w:t>уравнение:</w:t>
      </w:r>
    </w:p>
    <w:p w14:paraId="39282731" w14:textId="77777777" w:rsidR="001516AB" w:rsidRDefault="001516AB">
      <w:pPr>
        <w:spacing w:line="14"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700"/>
        <w:gridCol w:w="500"/>
        <w:gridCol w:w="1840"/>
        <w:gridCol w:w="20"/>
      </w:tblGrid>
      <w:tr w:rsidR="001516AB" w14:paraId="677F20B1" w14:textId="77777777">
        <w:trPr>
          <w:trHeight w:val="403"/>
        </w:trPr>
        <w:tc>
          <w:tcPr>
            <w:tcW w:w="700" w:type="dxa"/>
            <w:vMerge w:val="restart"/>
            <w:vAlign w:val="bottom"/>
          </w:tcPr>
          <w:p w14:paraId="54744EDA" w14:textId="77777777" w:rsidR="001516AB" w:rsidRDefault="0066520C">
            <w:pPr>
              <w:rPr>
                <w:sz w:val="20"/>
                <w:szCs w:val="20"/>
              </w:rPr>
            </w:pPr>
            <w:r>
              <w:rPr>
                <w:rFonts w:eastAsia="Times New Roman"/>
                <w:i/>
                <w:iCs/>
                <w:sz w:val="42"/>
                <w:szCs w:val="42"/>
                <w:vertAlign w:val="superscript"/>
              </w:rPr>
              <w:t>т</w:t>
            </w:r>
            <w:r>
              <w:rPr>
                <w:rFonts w:eastAsia="Times New Roman"/>
                <w:i/>
                <w:iCs/>
                <w:sz w:val="12"/>
                <w:szCs w:val="12"/>
              </w:rPr>
              <w:t xml:space="preserve">Событие </w:t>
            </w:r>
            <w:r>
              <w:rPr>
                <w:rFonts w:eastAsia="Times New Roman"/>
                <w:sz w:val="12"/>
                <w:szCs w:val="12"/>
              </w:rPr>
              <w:t>0</w:t>
            </w:r>
            <w:r>
              <w:rPr>
                <w:rFonts w:ascii="Symbol" w:eastAsia="Symbol" w:hAnsi="Symbol" w:cs="Symbol"/>
                <w:sz w:val="42"/>
                <w:szCs w:val="42"/>
                <w:vertAlign w:val="superscript"/>
              </w:rPr>
              <w:t></w:t>
            </w:r>
          </w:p>
        </w:tc>
        <w:tc>
          <w:tcPr>
            <w:tcW w:w="500" w:type="dxa"/>
            <w:tcBorders>
              <w:bottom w:val="single" w:sz="8" w:space="0" w:color="auto"/>
            </w:tcBorders>
            <w:vAlign w:val="bottom"/>
          </w:tcPr>
          <w:p w14:paraId="0D01E90D" w14:textId="77777777" w:rsidR="001516AB" w:rsidRDefault="0066520C">
            <w:pPr>
              <w:jc w:val="right"/>
              <w:rPr>
                <w:sz w:val="20"/>
                <w:szCs w:val="20"/>
              </w:rPr>
            </w:pPr>
            <w:r>
              <w:rPr>
                <w:rFonts w:eastAsia="Times New Roman"/>
                <w:sz w:val="21"/>
                <w:szCs w:val="21"/>
              </w:rPr>
              <w:t>750</w:t>
            </w:r>
          </w:p>
        </w:tc>
        <w:tc>
          <w:tcPr>
            <w:tcW w:w="1840" w:type="dxa"/>
            <w:vMerge w:val="restart"/>
            <w:vAlign w:val="bottom"/>
          </w:tcPr>
          <w:p w14:paraId="1D5641C3" w14:textId="77777777" w:rsidR="001516AB" w:rsidRDefault="0066520C">
            <w:pPr>
              <w:ind w:left="40"/>
              <w:rPr>
                <w:sz w:val="20"/>
                <w:szCs w:val="20"/>
              </w:rPr>
            </w:pPr>
            <w:r>
              <w:rPr>
                <w:rFonts w:ascii="Symbol" w:eastAsia="Symbol" w:hAnsi="Symbol" w:cs="Symbol"/>
                <w:w w:val="84"/>
                <w:sz w:val="21"/>
                <w:szCs w:val="21"/>
              </w:rPr>
              <w:t></w:t>
            </w:r>
            <w:r>
              <w:rPr>
                <w:rFonts w:eastAsia="Times New Roman"/>
                <w:i/>
                <w:iCs/>
                <w:w w:val="84"/>
                <w:sz w:val="21"/>
                <w:szCs w:val="21"/>
              </w:rPr>
              <w:t xml:space="preserve"> СОБЫТИЕ </w:t>
            </w:r>
            <w:r>
              <w:rPr>
                <w:rFonts w:eastAsia="Times New Roman"/>
                <w:w w:val="84"/>
                <w:sz w:val="21"/>
                <w:szCs w:val="21"/>
              </w:rPr>
              <w:t>0</w:t>
            </w:r>
            <w:r>
              <w:rPr>
                <w:rFonts w:ascii="Symbol" w:eastAsia="Symbol" w:hAnsi="Symbol" w:cs="Symbol"/>
                <w:w w:val="84"/>
                <w:sz w:val="21"/>
                <w:szCs w:val="21"/>
              </w:rPr>
              <w:t></w:t>
            </w:r>
            <w:r>
              <w:rPr>
                <w:rFonts w:eastAsia="Times New Roman"/>
                <w:i/>
                <w:iCs/>
                <w:w w:val="84"/>
                <w:sz w:val="21"/>
                <w:szCs w:val="21"/>
              </w:rPr>
              <w:t xml:space="preserve"> </w:t>
            </w:r>
            <w:r>
              <w:rPr>
                <w:rFonts w:eastAsia="Times New Roman"/>
                <w:w w:val="84"/>
                <w:sz w:val="21"/>
                <w:szCs w:val="21"/>
              </w:rPr>
              <w:t>2</w:t>
            </w:r>
            <w:r>
              <w:rPr>
                <w:rFonts w:eastAsia="Times New Roman"/>
                <w:w w:val="84"/>
                <w:sz w:val="24"/>
                <w:szCs w:val="24"/>
                <w:vertAlign w:val="superscript"/>
              </w:rPr>
              <w:t>5</w:t>
            </w:r>
            <w:r>
              <w:rPr>
                <w:rFonts w:ascii="Symbol" w:eastAsia="Symbol" w:hAnsi="Symbol" w:cs="Symbol"/>
                <w:w w:val="84"/>
                <w:sz w:val="24"/>
                <w:szCs w:val="24"/>
                <w:vertAlign w:val="superscript"/>
              </w:rPr>
              <w:t></w:t>
            </w:r>
            <w:r>
              <w:rPr>
                <w:rFonts w:eastAsia="Times New Roman"/>
                <w:i/>
                <w:iCs/>
                <w:w w:val="84"/>
                <w:sz w:val="24"/>
                <w:szCs w:val="24"/>
                <w:vertAlign w:val="superscript"/>
              </w:rPr>
              <w:t>WOR</w:t>
            </w:r>
            <w:r>
              <w:rPr>
                <w:rFonts w:eastAsia="Times New Roman"/>
                <w:i/>
                <w:iCs/>
                <w:w w:val="84"/>
                <w:sz w:val="21"/>
                <w:szCs w:val="21"/>
              </w:rPr>
              <w:t xml:space="preserve"> </w:t>
            </w:r>
            <w:r>
              <w:rPr>
                <w:rFonts w:eastAsia="Times New Roman"/>
                <w:w w:val="84"/>
                <w:sz w:val="24"/>
                <w:szCs w:val="24"/>
                <w:vertAlign w:val="superscript"/>
              </w:rPr>
              <w:t>_</w:t>
            </w:r>
            <w:r>
              <w:rPr>
                <w:rFonts w:eastAsia="Times New Roman"/>
                <w:i/>
                <w:iCs/>
                <w:w w:val="84"/>
                <w:sz w:val="21"/>
                <w:szCs w:val="21"/>
              </w:rPr>
              <w:t xml:space="preserve"> </w:t>
            </w:r>
            <w:r>
              <w:rPr>
                <w:rFonts w:eastAsia="Times New Roman"/>
                <w:i/>
                <w:iCs/>
                <w:w w:val="84"/>
                <w:sz w:val="24"/>
                <w:szCs w:val="24"/>
                <w:vertAlign w:val="superscript"/>
              </w:rPr>
              <w:t>ВИЭ</w:t>
            </w:r>
          </w:p>
        </w:tc>
        <w:tc>
          <w:tcPr>
            <w:tcW w:w="0" w:type="dxa"/>
            <w:vAlign w:val="bottom"/>
          </w:tcPr>
          <w:p w14:paraId="1125857F" w14:textId="77777777" w:rsidR="001516AB" w:rsidRDefault="001516AB">
            <w:pPr>
              <w:rPr>
                <w:sz w:val="1"/>
                <w:szCs w:val="1"/>
              </w:rPr>
            </w:pPr>
          </w:p>
        </w:tc>
      </w:tr>
      <w:tr w:rsidR="001516AB" w14:paraId="3601F948" w14:textId="77777777">
        <w:trPr>
          <w:trHeight w:val="92"/>
        </w:trPr>
        <w:tc>
          <w:tcPr>
            <w:tcW w:w="700" w:type="dxa"/>
            <w:vMerge/>
            <w:vAlign w:val="bottom"/>
          </w:tcPr>
          <w:p w14:paraId="1316120D" w14:textId="77777777" w:rsidR="001516AB" w:rsidRDefault="001516AB">
            <w:pPr>
              <w:rPr>
                <w:sz w:val="7"/>
                <w:szCs w:val="7"/>
              </w:rPr>
            </w:pPr>
          </w:p>
        </w:tc>
        <w:tc>
          <w:tcPr>
            <w:tcW w:w="500" w:type="dxa"/>
            <w:vAlign w:val="bottom"/>
          </w:tcPr>
          <w:p w14:paraId="50BF37D7" w14:textId="77777777" w:rsidR="001516AB" w:rsidRDefault="001516AB">
            <w:pPr>
              <w:rPr>
                <w:sz w:val="7"/>
                <w:szCs w:val="7"/>
              </w:rPr>
            </w:pPr>
          </w:p>
        </w:tc>
        <w:tc>
          <w:tcPr>
            <w:tcW w:w="1840" w:type="dxa"/>
            <w:vMerge/>
            <w:vAlign w:val="bottom"/>
          </w:tcPr>
          <w:p w14:paraId="52CE1902" w14:textId="77777777" w:rsidR="001516AB" w:rsidRDefault="001516AB">
            <w:pPr>
              <w:rPr>
                <w:sz w:val="7"/>
                <w:szCs w:val="7"/>
              </w:rPr>
            </w:pPr>
          </w:p>
        </w:tc>
        <w:tc>
          <w:tcPr>
            <w:tcW w:w="0" w:type="dxa"/>
            <w:vAlign w:val="bottom"/>
          </w:tcPr>
          <w:p w14:paraId="47A23CC4" w14:textId="77777777" w:rsidR="001516AB" w:rsidRDefault="001516AB">
            <w:pPr>
              <w:rPr>
                <w:sz w:val="1"/>
                <w:szCs w:val="1"/>
              </w:rPr>
            </w:pPr>
          </w:p>
        </w:tc>
      </w:tr>
      <w:tr w:rsidR="001516AB" w14:paraId="263DC4BF" w14:textId="77777777">
        <w:trPr>
          <w:trHeight w:val="348"/>
        </w:trPr>
        <w:tc>
          <w:tcPr>
            <w:tcW w:w="700" w:type="dxa"/>
            <w:vAlign w:val="bottom"/>
          </w:tcPr>
          <w:p w14:paraId="04C4FCFA" w14:textId="77777777" w:rsidR="001516AB" w:rsidRDefault="001516AB">
            <w:pPr>
              <w:rPr>
                <w:sz w:val="24"/>
                <w:szCs w:val="24"/>
              </w:rPr>
            </w:pPr>
          </w:p>
        </w:tc>
        <w:tc>
          <w:tcPr>
            <w:tcW w:w="2340" w:type="dxa"/>
            <w:gridSpan w:val="2"/>
            <w:vAlign w:val="bottom"/>
          </w:tcPr>
          <w:p w14:paraId="1429B0AE" w14:textId="77777777" w:rsidR="001516AB" w:rsidRDefault="0066520C">
            <w:pPr>
              <w:spacing w:line="347" w:lineRule="exact"/>
              <w:ind w:right="1713"/>
              <w:jc w:val="center"/>
              <w:rPr>
                <w:sz w:val="20"/>
                <w:szCs w:val="20"/>
              </w:rPr>
            </w:pPr>
            <w:r>
              <w:rPr>
                <w:rFonts w:eastAsia="Times New Roman"/>
                <w:i/>
                <w:iCs/>
                <w:w w:val="98"/>
                <w:sz w:val="40"/>
                <w:szCs w:val="40"/>
                <w:vertAlign w:val="superscript"/>
              </w:rPr>
              <w:t>ж</w:t>
            </w:r>
            <w:r>
              <w:rPr>
                <w:rFonts w:eastAsia="Times New Roman"/>
                <w:i/>
                <w:iCs/>
                <w:w w:val="98"/>
                <w:sz w:val="12"/>
                <w:szCs w:val="12"/>
              </w:rPr>
              <w:t xml:space="preserve"> XOSC</w:t>
            </w:r>
          </w:p>
        </w:tc>
        <w:tc>
          <w:tcPr>
            <w:tcW w:w="0" w:type="dxa"/>
            <w:vAlign w:val="bottom"/>
          </w:tcPr>
          <w:p w14:paraId="1E6BBCFC" w14:textId="77777777" w:rsidR="001516AB" w:rsidRDefault="001516AB">
            <w:pPr>
              <w:rPr>
                <w:sz w:val="1"/>
                <w:szCs w:val="1"/>
              </w:rPr>
            </w:pPr>
          </w:p>
        </w:tc>
      </w:tr>
    </w:tbl>
    <w:p w14:paraId="2AB1ABE1" w14:textId="77777777" w:rsidR="001516AB" w:rsidRDefault="0066520C">
      <w:pPr>
        <w:spacing w:line="231" w:lineRule="auto"/>
        <w:jc w:val="both"/>
        <w:rPr>
          <w:rFonts w:ascii="Courier New" w:eastAsia="Courier New" w:hAnsi="Courier New" w:cs="Courier New"/>
          <w:sz w:val="20"/>
          <w:szCs w:val="20"/>
        </w:rPr>
      </w:pPr>
      <w:r>
        <w:rPr>
          <w:rFonts w:ascii="Arial" w:eastAsia="Arial" w:hAnsi="Arial" w:cs="Arial"/>
          <w:sz w:val="20"/>
          <w:szCs w:val="20"/>
        </w:rPr>
        <w:t xml:space="preserve">Тайм-аут события 1 запрограммирован с помощью </w:t>
      </w:r>
      <w:hyperlink w:anchor="page88">
        <w:r>
          <w:rPr>
            <w:rFonts w:ascii="Courier New" w:eastAsia="Courier New" w:hAnsi="Courier New" w:cs="Courier New"/>
            <w:sz w:val="20"/>
            <w:szCs w:val="20"/>
          </w:rPr>
          <w:t>WORCTRL.EVENT1</w:t>
        </w:r>
        <w:r>
          <w:rPr>
            <w:rFonts w:ascii="Arial" w:eastAsia="Arial" w:hAnsi="Arial" w:cs="Arial"/>
            <w:sz w:val="20"/>
            <w:szCs w:val="20"/>
          </w:rPr>
          <w:t xml:space="preserve">. </w:t>
        </w:r>
      </w:hyperlink>
      <w:hyperlink w:anchor="page53">
        <w:r>
          <w:rPr>
            <w:rFonts w:ascii="Courier New" w:eastAsia="Courier New" w:hAnsi="Courier New" w:cs="Courier New"/>
            <w:sz w:val="20"/>
            <w:szCs w:val="20"/>
          </w:rPr>
          <w:t xml:space="preserve">Фигура </w:t>
        </w:r>
        <w:r>
          <w:rPr>
            <w:rFonts w:ascii="Arial" w:eastAsia="Arial" w:hAnsi="Arial" w:cs="Arial"/>
            <w:sz w:val="20"/>
            <w:szCs w:val="20"/>
          </w:rPr>
          <w:t xml:space="preserve">28 год </w:t>
        </w:r>
      </w:hyperlink>
      <w:r>
        <w:rPr>
          <w:rFonts w:ascii="Courier New" w:eastAsia="Courier New" w:hAnsi="Courier New" w:cs="Courier New"/>
          <w:sz w:val="20"/>
          <w:szCs w:val="20"/>
        </w:rPr>
        <w:t xml:space="preserve">показывает </w:t>
      </w:r>
      <w:r>
        <w:rPr>
          <w:rFonts w:ascii="Arial" w:eastAsia="Arial" w:hAnsi="Arial" w:cs="Arial"/>
          <w:sz w:val="20"/>
          <w:szCs w:val="20"/>
        </w:rPr>
        <w:t>в</w:t>
      </w:r>
      <w:r>
        <w:rPr>
          <w:rFonts w:ascii="Courier New" w:eastAsia="Courier New" w:hAnsi="Courier New" w:cs="Courier New"/>
          <w:sz w:val="20"/>
          <w:szCs w:val="20"/>
        </w:rPr>
        <w:t xml:space="preserve"> </w:t>
      </w:r>
      <w:r>
        <w:rPr>
          <w:rFonts w:ascii="Arial" w:eastAsia="Arial" w:hAnsi="Arial" w:cs="Arial"/>
          <w:sz w:val="20"/>
          <w:szCs w:val="20"/>
        </w:rPr>
        <w:t xml:space="preserve">временная взаимосвязь между </w:t>
      </w:r>
      <w:r>
        <w:rPr>
          <w:rFonts w:ascii="Arial" w:eastAsia="Arial" w:hAnsi="Arial" w:cs="Arial"/>
          <w:sz w:val="20"/>
          <w:szCs w:val="20"/>
        </w:rPr>
        <w:t>тайм-аутом события 0 и тайм-аутом события 1.</w:t>
      </w:r>
    </w:p>
    <w:p w14:paraId="7D1B9E11" w14:textId="77777777" w:rsidR="001516AB" w:rsidRDefault="0066520C">
      <w:pPr>
        <w:spacing w:line="20" w:lineRule="exact"/>
        <w:rPr>
          <w:sz w:val="20"/>
          <w:szCs w:val="20"/>
        </w:rPr>
      </w:pPr>
      <w:r>
        <w:rPr>
          <w:noProof/>
          <w:sz w:val="20"/>
          <w:szCs w:val="20"/>
        </w:rPr>
        <w:drawing>
          <wp:anchor distT="0" distB="0" distL="114300" distR="114300" simplePos="0" relativeHeight="251707904" behindDoc="1" locked="0" layoutInCell="0" allowOverlap="1" wp14:anchorId="765FEC38" wp14:editId="58F60785">
            <wp:simplePos x="0" y="0"/>
            <wp:positionH relativeFrom="column">
              <wp:posOffset>-45085</wp:posOffset>
            </wp:positionH>
            <wp:positionV relativeFrom="paragraph">
              <wp:posOffset>1099820</wp:posOffset>
            </wp:positionV>
            <wp:extent cx="5793740" cy="25527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278BEF62" w14:textId="77777777" w:rsidR="001516AB" w:rsidRDefault="0066520C">
      <w:pPr>
        <w:spacing w:line="20" w:lineRule="exact"/>
        <w:rPr>
          <w:sz w:val="20"/>
          <w:szCs w:val="20"/>
        </w:rPr>
      </w:pPr>
      <w:r>
        <w:rPr>
          <w:sz w:val="20"/>
          <w:szCs w:val="20"/>
        </w:rPr>
        <w:br w:type="column"/>
      </w:r>
    </w:p>
    <w:p w14:paraId="3E6B4A29" w14:textId="77777777" w:rsidR="001516AB" w:rsidRDefault="0066520C">
      <w:pPr>
        <w:ind w:left="3020"/>
        <w:rPr>
          <w:sz w:val="20"/>
          <w:szCs w:val="20"/>
        </w:rPr>
      </w:pPr>
      <w:r>
        <w:rPr>
          <w:rFonts w:ascii="Impact" w:eastAsia="Impact" w:hAnsi="Impact" w:cs="Impact"/>
          <w:i/>
          <w:iCs/>
          <w:sz w:val="40"/>
          <w:szCs w:val="40"/>
        </w:rPr>
        <w:t>CC1101</w:t>
      </w:r>
    </w:p>
    <w:p w14:paraId="3508CC47"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08928" behindDoc="1" locked="0" layoutInCell="0" allowOverlap="1" wp14:anchorId="718B57CC" wp14:editId="09B42F30">
                <wp:simplePos x="0" y="0"/>
                <wp:positionH relativeFrom="column">
                  <wp:posOffset>-231775</wp:posOffset>
                </wp:positionH>
                <wp:positionV relativeFrom="paragraph">
                  <wp:posOffset>607695</wp:posOffset>
                </wp:positionV>
                <wp:extent cx="0" cy="815086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15086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B7FED56" id="Shape 360"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18.25pt,47.85pt" to="-18.25pt,6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" o:allowincell="f" filled="t" strokeweight=".29631mm">
                <v:stroke joinstyle="miter"/>
                <o:lock v:ext="edit" shapetype="f"/>
              </v:line>
            </w:pict>
          </mc:Fallback>
        </mc:AlternateContent>
      </w:r>
    </w:p>
    <w:p w14:paraId="2D91A147" w14:textId="77777777" w:rsidR="001516AB" w:rsidRDefault="001516AB">
      <w:pPr>
        <w:spacing w:line="200" w:lineRule="exact"/>
        <w:rPr>
          <w:sz w:val="20"/>
          <w:szCs w:val="20"/>
        </w:rPr>
      </w:pPr>
    </w:p>
    <w:p w14:paraId="46E4E055" w14:textId="77777777" w:rsidR="001516AB" w:rsidRDefault="001516AB">
      <w:pPr>
        <w:spacing w:line="200" w:lineRule="exact"/>
        <w:rPr>
          <w:sz w:val="20"/>
          <w:szCs w:val="20"/>
        </w:rPr>
      </w:pPr>
    </w:p>
    <w:p w14:paraId="557EF7EA" w14:textId="77777777" w:rsidR="001516AB" w:rsidRDefault="001516AB">
      <w:pPr>
        <w:spacing w:line="200" w:lineRule="exact"/>
        <w:rPr>
          <w:sz w:val="20"/>
          <w:szCs w:val="20"/>
        </w:rPr>
      </w:pPr>
    </w:p>
    <w:p w14:paraId="02F9C073" w14:textId="77777777" w:rsidR="001516AB" w:rsidRDefault="001516AB">
      <w:pPr>
        <w:spacing w:line="352" w:lineRule="exact"/>
        <w:rPr>
          <w:sz w:val="20"/>
          <w:szCs w:val="20"/>
        </w:rPr>
      </w:pPr>
    </w:p>
    <w:p w14:paraId="4258B998" w14:textId="77777777" w:rsidR="001516AB" w:rsidRDefault="0066520C">
      <w:pPr>
        <w:ind w:left="1460"/>
        <w:rPr>
          <w:sz w:val="20"/>
          <w:szCs w:val="20"/>
        </w:rPr>
      </w:pPr>
      <w:r>
        <w:rPr>
          <w:rFonts w:ascii="Arial" w:eastAsia="Arial" w:hAnsi="Arial" w:cs="Arial"/>
          <w:sz w:val="16"/>
          <w:szCs w:val="16"/>
        </w:rPr>
        <w:t>Тайм-аут Rx</w:t>
      </w:r>
    </w:p>
    <w:p w14:paraId="60D4D070" w14:textId="77777777" w:rsidR="001516AB" w:rsidRDefault="0066520C">
      <w:pPr>
        <w:spacing w:line="20" w:lineRule="exact"/>
        <w:rPr>
          <w:sz w:val="20"/>
          <w:szCs w:val="20"/>
        </w:rPr>
      </w:pPr>
      <w:r>
        <w:rPr>
          <w:noProof/>
          <w:sz w:val="20"/>
          <w:szCs w:val="20"/>
        </w:rPr>
        <w:drawing>
          <wp:anchor distT="0" distB="0" distL="114300" distR="114300" simplePos="0" relativeHeight="251709952" behindDoc="1" locked="0" layoutInCell="0" allowOverlap="1" wp14:anchorId="60830480" wp14:editId="1D5087F5">
            <wp:simplePos x="0" y="0"/>
            <wp:positionH relativeFrom="column">
              <wp:posOffset>942340</wp:posOffset>
            </wp:positionH>
            <wp:positionV relativeFrom="paragraph">
              <wp:posOffset>24765</wp:posOffset>
            </wp:positionV>
            <wp:extent cx="393700" cy="71755"/>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94"/>
                    <a:srcRect/>
                    <a:stretch>
                      <a:fillRect/>
                    </a:stretch>
                  </pic:blipFill>
                  <pic:spPr bwMode="auto">
                    <a:xfrm>
                      <a:off x="0" y="0"/>
                      <a:ext cx="393700" cy="71755"/>
                    </a:xfrm>
                    <a:prstGeom prst="rect">
                      <a:avLst/>
                    </a:prstGeom>
                    <a:noFill/>
                  </pic:spPr>
                </pic:pic>
              </a:graphicData>
            </a:graphic>
          </wp:anchor>
        </w:drawing>
      </w:r>
    </w:p>
    <w:p w14:paraId="5F4D4FD2" w14:textId="77777777" w:rsidR="001516AB" w:rsidRDefault="001516AB">
      <w:pPr>
        <w:spacing w:line="228" w:lineRule="exact"/>
        <w:rPr>
          <w:sz w:val="20"/>
          <w:szCs w:val="20"/>
        </w:rPr>
      </w:pPr>
    </w:p>
    <w:tbl>
      <w:tblPr>
        <w:tblW w:w="0" w:type="auto"/>
        <w:tblInd w:w="140" w:type="dxa"/>
        <w:tblLayout w:type="fixed"/>
        <w:tblCellMar>
          <w:left w:w="0" w:type="dxa"/>
          <w:right w:w="0" w:type="dxa"/>
        </w:tblCellMar>
        <w:tblLook w:val="04A0" w:firstRow="1" w:lastRow="0" w:firstColumn="1" w:lastColumn="0" w:noHBand="0" w:noVBand="1"/>
      </w:tblPr>
      <w:tblGrid>
        <w:gridCol w:w="600"/>
        <w:gridCol w:w="320"/>
        <w:gridCol w:w="500"/>
        <w:gridCol w:w="500"/>
        <w:gridCol w:w="100"/>
        <w:gridCol w:w="700"/>
        <w:gridCol w:w="80"/>
        <w:gridCol w:w="420"/>
        <w:gridCol w:w="120"/>
        <w:gridCol w:w="200"/>
        <w:gridCol w:w="20"/>
      </w:tblGrid>
      <w:tr w:rsidR="001516AB" w14:paraId="447E7D69" w14:textId="77777777">
        <w:trPr>
          <w:trHeight w:val="40"/>
        </w:trPr>
        <w:tc>
          <w:tcPr>
            <w:tcW w:w="600" w:type="dxa"/>
            <w:vAlign w:val="bottom"/>
          </w:tcPr>
          <w:p w14:paraId="33FC2426" w14:textId="77777777" w:rsidR="001516AB" w:rsidRDefault="001516AB">
            <w:pPr>
              <w:rPr>
                <w:sz w:val="3"/>
                <w:szCs w:val="3"/>
              </w:rPr>
            </w:pPr>
          </w:p>
        </w:tc>
        <w:tc>
          <w:tcPr>
            <w:tcW w:w="320" w:type="dxa"/>
            <w:tcBorders>
              <w:top w:val="single" w:sz="8" w:space="0" w:color="auto"/>
              <w:right w:val="single" w:sz="8" w:space="0" w:color="auto"/>
            </w:tcBorders>
            <w:shd w:val="clear" w:color="auto" w:fill="000000"/>
            <w:vAlign w:val="bottom"/>
          </w:tcPr>
          <w:p w14:paraId="6B039F1E" w14:textId="77777777" w:rsidR="001516AB" w:rsidRDefault="001516AB">
            <w:pPr>
              <w:rPr>
                <w:sz w:val="3"/>
                <w:szCs w:val="3"/>
              </w:rPr>
            </w:pPr>
          </w:p>
        </w:tc>
        <w:tc>
          <w:tcPr>
            <w:tcW w:w="500" w:type="dxa"/>
            <w:tcBorders>
              <w:top w:val="single" w:sz="8" w:space="0" w:color="auto"/>
              <w:right w:val="single" w:sz="8" w:space="0" w:color="auto"/>
            </w:tcBorders>
            <w:shd w:val="clear" w:color="auto" w:fill="000000"/>
            <w:vAlign w:val="bottom"/>
          </w:tcPr>
          <w:p w14:paraId="04FC2F86" w14:textId="77777777" w:rsidR="001516AB" w:rsidRDefault="001516AB">
            <w:pPr>
              <w:rPr>
                <w:sz w:val="3"/>
                <w:szCs w:val="3"/>
              </w:rPr>
            </w:pPr>
          </w:p>
        </w:tc>
        <w:tc>
          <w:tcPr>
            <w:tcW w:w="500" w:type="dxa"/>
            <w:tcBorders>
              <w:top w:val="single" w:sz="8" w:space="0" w:color="auto"/>
              <w:right w:val="single" w:sz="8" w:space="0" w:color="auto"/>
            </w:tcBorders>
            <w:shd w:val="clear" w:color="auto" w:fill="000000"/>
            <w:vAlign w:val="bottom"/>
          </w:tcPr>
          <w:p w14:paraId="59B7D143" w14:textId="77777777" w:rsidR="001516AB" w:rsidRDefault="001516AB">
            <w:pPr>
              <w:rPr>
                <w:sz w:val="3"/>
                <w:szCs w:val="3"/>
              </w:rPr>
            </w:pPr>
          </w:p>
        </w:tc>
        <w:tc>
          <w:tcPr>
            <w:tcW w:w="100" w:type="dxa"/>
            <w:tcBorders>
              <w:top w:val="single" w:sz="8" w:space="0" w:color="auto"/>
            </w:tcBorders>
            <w:vAlign w:val="bottom"/>
          </w:tcPr>
          <w:p w14:paraId="7BE3F045" w14:textId="77777777" w:rsidR="001516AB" w:rsidRDefault="001516AB">
            <w:pPr>
              <w:rPr>
                <w:sz w:val="3"/>
                <w:szCs w:val="3"/>
              </w:rPr>
            </w:pPr>
          </w:p>
        </w:tc>
        <w:tc>
          <w:tcPr>
            <w:tcW w:w="700" w:type="dxa"/>
            <w:tcBorders>
              <w:top w:val="single" w:sz="8" w:space="0" w:color="auto"/>
              <w:right w:val="single" w:sz="8" w:space="0" w:color="auto"/>
            </w:tcBorders>
            <w:vAlign w:val="bottom"/>
          </w:tcPr>
          <w:p w14:paraId="72858DB6" w14:textId="77777777" w:rsidR="001516AB" w:rsidRDefault="001516AB">
            <w:pPr>
              <w:rPr>
                <w:sz w:val="3"/>
                <w:szCs w:val="3"/>
              </w:rPr>
            </w:pPr>
          </w:p>
        </w:tc>
        <w:tc>
          <w:tcPr>
            <w:tcW w:w="80" w:type="dxa"/>
            <w:tcBorders>
              <w:top w:val="single" w:sz="8" w:space="0" w:color="auto"/>
            </w:tcBorders>
            <w:vAlign w:val="bottom"/>
          </w:tcPr>
          <w:p w14:paraId="089A68B2" w14:textId="77777777" w:rsidR="001516AB" w:rsidRDefault="001516AB">
            <w:pPr>
              <w:rPr>
                <w:sz w:val="3"/>
                <w:szCs w:val="3"/>
              </w:rPr>
            </w:pPr>
          </w:p>
        </w:tc>
        <w:tc>
          <w:tcPr>
            <w:tcW w:w="420" w:type="dxa"/>
            <w:tcBorders>
              <w:top w:val="single" w:sz="8" w:space="0" w:color="auto"/>
              <w:right w:val="single" w:sz="8" w:space="0" w:color="auto"/>
            </w:tcBorders>
            <w:vAlign w:val="bottom"/>
          </w:tcPr>
          <w:p w14:paraId="26AF2598" w14:textId="77777777" w:rsidR="001516AB" w:rsidRDefault="001516AB">
            <w:pPr>
              <w:rPr>
                <w:sz w:val="3"/>
                <w:szCs w:val="3"/>
              </w:rPr>
            </w:pPr>
          </w:p>
        </w:tc>
        <w:tc>
          <w:tcPr>
            <w:tcW w:w="320" w:type="dxa"/>
            <w:gridSpan w:val="2"/>
            <w:vMerge w:val="restart"/>
            <w:tcBorders>
              <w:top w:val="single" w:sz="8" w:space="0" w:color="auto"/>
            </w:tcBorders>
            <w:vAlign w:val="bottom"/>
          </w:tcPr>
          <w:p w14:paraId="28420326" w14:textId="77777777" w:rsidR="001516AB" w:rsidRDefault="0066520C">
            <w:pPr>
              <w:ind w:left="60"/>
              <w:rPr>
                <w:sz w:val="20"/>
                <w:szCs w:val="20"/>
              </w:rPr>
            </w:pPr>
            <w:r>
              <w:rPr>
                <w:rFonts w:ascii="Arial" w:eastAsia="Arial" w:hAnsi="Arial" w:cs="Arial"/>
                <w:sz w:val="12"/>
                <w:szCs w:val="12"/>
              </w:rPr>
              <w:t>RX</w:t>
            </w:r>
          </w:p>
        </w:tc>
        <w:tc>
          <w:tcPr>
            <w:tcW w:w="0" w:type="dxa"/>
            <w:vAlign w:val="bottom"/>
          </w:tcPr>
          <w:p w14:paraId="077F94DC" w14:textId="77777777" w:rsidR="001516AB" w:rsidRDefault="001516AB">
            <w:pPr>
              <w:spacing w:line="20" w:lineRule="exact"/>
              <w:rPr>
                <w:sz w:val="1"/>
                <w:szCs w:val="1"/>
              </w:rPr>
            </w:pPr>
          </w:p>
        </w:tc>
      </w:tr>
      <w:tr w:rsidR="001516AB" w14:paraId="40BC2F01" w14:textId="77777777">
        <w:trPr>
          <w:trHeight w:val="20"/>
        </w:trPr>
        <w:tc>
          <w:tcPr>
            <w:tcW w:w="920" w:type="dxa"/>
            <w:gridSpan w:val="2"/>
            <w:vMerge w:val="restart"/>
            <w:tcBorders>
              <w:right w:val="single" w:sz="8" w:space="0" w:color="auto"/>
            </w:tcBorders>
            <w:vAlign w:val="bottom"/>
          </w:tcPr>
          <w:p w14:paraId="439DF58B" w14:textId="77777777" w:rsidR="001516AB" w:rsidRDefault="0066520C">
            <w:pPr>
              <w:spacing w:line="121" w:lineRule="exact"/>
              <w:rPr>
                <w:sz w:val="20"/>
                <w:szCs w:val="20"/>
              </w:rPr>
            </w:pPr>
            <w:r>
              <w:rPr>
                <w:rFonts w:ascii="Arial" w:eastAsia="Arial" w:hAnsi="Arial" w:cs="Arial"/>
                <w:sz w:val="12"/>
                <w:szCs w:val="12"/>
              </w:rPr>
              <w:t>Состояние: СОН</w:t>
            </w:r>
          </w:p>
        </w:tc>
        <w:tc>
          <w:tcPr>
            <w:tcW w:w="500" w:type="dxa"/>
            <w:vMerge w:val="restart"/>
            <w:tcBorders>
              <w:right w:val="single" w:sz="8" w:space="0" w:color="auto"/>
            </w:tcBorders>
            <w:vAlign w:val="bottom"/>
          </w:tcPr>
          <w:p w14:paraId="1DE1AB84" w14:textId="77777777" w:rsidR="001516AB" w:rsidRDefault="0066520C">
            <w:pPr>
              <w:spacing w:line="121" w:lineRule="exact"/>
              <w:ind w:right="10"/>
              <w:jc w:val="center"/>
              <w:rPr>
                <w:sz w:val="20"/>
                <w:szCs w:val="20"/>
              </w:rPr>
            </w:pPr>
            <w:r>
              <w:rPr>
                <w:rFonts w:ascii="Arial" w:eastAsia="Arial" w:hAnsi="Arial" w:cs="Arial"/>
                <w:w w:val="97"/>
                <w:sz w:val="12"/>
                <w:szCs w:val="12"/>
              </w:rPr>
              <w:t>ПРАЗДНЫЙ</w:t>
            </w:r>
          </w:p>
        </w:tc>
        <w:tc>
          <w:tcPr>
            <w:tcW w:w="500" w:type="dxa"/>
            <w:vMerge w:val="restart"/>
            <w:tcBorders>
              <w:right w:val="single" w:sz="8" w:space="0" w:color="auto"/>
            </w:tcBorders>
            <w:vAlign w:val="bottom"/>
          </w:tcPr>
          <w:p w14:paraId="757DAE82" w14:textId="77777777" w:rsidR="001516AB" w:rsidRDefault="0066520C">
            <w:pPr>
              <w:spacing w:line="121" w:lineRule="exact"/>
              <w:ind w:left="120"/>
              <w:rPr>
                <w:sz w:val="20"/>
                <w:szCs w:val="20"/>
              </w:rPr>
            </w:pPr>
            <w:r>
              <w:rPr>
                <w:rFonts w:ascii="Arial" w:eastAsia="Arial" w:hAnsi="Arial" w:cs="Arial"/>
                <w:sz w:val="12"/>
                <w:szCs w:val="12"/>
              </w:rPr>
              <w:t>RX</w:t>
            </w:r>
          </w:p>
        </w:tc>
        <w:tc>
          <w:tcPr>
            <w:tcW w:w="100" w:type="dxa"/>
            <w:vAlign w:val="bottom"/>
          </w:tcPr>
          <w:p w14:paraId="719C9CF9" w14:textId="77777777" w:rsidR="001516AB" w:rsidRDefault="001516AB">
            <w:pPr>
              <w:spacing w:line="20" w:lineRule="exact"/>
              <w:rPr>
                <w:sz w:val="1"/>
                <w:szCs w:val="1"/>
              </w:rPr>
            </w:pPr>
          </w:p>
        </w:tc>
        <w:tc>
          <w:tcPr>
            <w:tcW w:w="700" w:type="dxa"/>
            <w:vMerge w:val="restart"/>
            <w:tcBorders>
              <w:right w:val="single" w:sz="8" w:space="0" w:color="auto"/>
            </w:tcBorders>
            <w:vAlign w:val="bottom"/>
          </w:tcPr>
          <w:p w14:paraId="203EDE17" w14:textId="77777777" w:rsidR="001516AB" w:rsidRDefault="0066520C">
            <w:pPr>
              <w:spacing w:line="121" w:lineRule="exact"/>
              <w:ind w:left="100"/>
              <w:rPr>
                <w:sz w:val="20"/>
                <w:szCs w:val="20"/>
              </w:rPr>
            </w:pPr>
            <w:r>
              <w:rPr>
                <w:rFonts w:ascii="Arial" w:eastAsia="Arial" w:hAnsi="Arial" w:cs="Arial"/>
                <w:sz w:val="12"/>
                <w:szCs w:val="12"/>
              </w:rPr>
              <w:t>СПАТЬ</w:t>
            </w:r>
          </w:p>
        </w:tc>
        <w:tc>
          <w:tcPr>
            <w:tcW w:w="80" w:type="dxa"/>
            <w:vAlign w:val="bottom"/>
          </w:tcPr>
          <w:p w14:paraId="26DAE5E8" w14:textId="77777777" w:rsidR="001516AB" w:rsidRDefault="001516AB">
            <w:pPr>
              <w:spacing w:line="20" w:lineRule="exact"/>
              <w:rPr>
                <w:sz w:val="1"/>
                <w:szCs w:val="1"/>
              </w:rPr>
            </w:pPr>
          </w:p>
        </w:tc>
        <w:tc>
          <w:tcPr>
            <w:tcW w:w="420" w:type="dxa"/>
            <w:vMerge w:val="restart"/>
            <w:tcBorders>
              <w:right w:val="single" w:sz="8" w:space="0" w:color="auto"/>
            </w:tcBorders>
            <w:vAlign w:val="bottom"/>
          </w:tcPr>
          <w:p w14:paraId="36B2CF0C" w14:textId="77777777" w:rsidR="001516AB" w:rsidRDefault="0066520C">
            <w:pPr>
              <w:spacing w:line="121" w:lineRule="exact"/>
              <w:ind w:right="60"/>
              <w:jc w:val="center"/>
              <w:rPr>
                <w:sz w:val="20"/>
                <w:szCs w:val="20"/>
              </w:rPr>
            </w:pPr>
            <w:r>
              <w:rPr>
                <w:rFonts w:ascii="Arial" w:eastAsia="Arial" w:hAnsi="Arial" w:cs="Arial"/>
                <w:w w:val="97"/>
                <w:sz w:val="12"/>
                <w:szCs w:val="12"/>
              </w:rPr>
              <w:t>ПРАЗДНЫЙ</w:t>
            </w:r>
          </w:p>
        </w:tc>
        <w:tc>
          <w:tcPr>
            <w:tcW w:w="320" w:type="dxa"/>
            <w:gridSpan w:val="2"/>
            <w:vMerge/>
            <w:vAlign w:val="bottom"/>
          </w:tcPr>
          <w:p w14:paraId="04BDCA11" w14:textId="77777777" w:rsidR="001516AB" w:rsidRDefault="001516AB">
            <w:pPr>
              <w:spacing w:line="20" w:lineRule="exact"/>
              <w:rPr>
                <w:sz w:val="1"/>
                <w:szCs w:val="1"/>
              </w:rPr>
            </w:pPr>
          </w:p>
        </w:tc>
        <w:tc>
          <w:tcPr>
            <w:tcW w:w="0" w:type="dxa"/>
            <w:vAlign w:val="bottom"/>
          </w:tcPr>
          <w:p w14:paraId="7FFDA552" w14:textId="77777777" w:rsidR="001516AB" w:rsidRDefault="001516AB">
            <w:pPr>
              <w:spacing w:line="20" w:lineRule="exact"/>
              <w:rPr>
                <w:sz w:val="1"/>
                <w:szCs w:val="1"/>
              </w:rPr>
            </w:pPr>
          </w:p>
        </w:tc>
      </w:tr>
      <w:tr w:rsidR="001516AB" w14:paraId="526AC282" w14:textId="77777777">
        <w:trPr>
          <w:trHeight w:val="103"/>
        </w:trPr>
        <w:tc>
          <w:tcPr>
            <w:tcW w:w="920" w:type="dxa"/>
            <w:gridSpan w:val="2"/>
            <w:vMerge/>
            <w:tcBorders>
              <w:right w:val="single" w:sz="8" w:space="0" w:color="auto"/>
            </w:tcBorders>
            <w:vAlign w:val="bottom"/>
          </w:tcPr>
          <w:p w14:paraId="0E6408B7" w14:textId="77777777" w:rsidR="001516AB" w:rsidRDefault="001516AB">
            <w:pPr>
              <w:rPr>
                <w:sz w:val="8"/>
                <w:szCs w:val="8"/>
              </w:rPr>
            </w:pPr>
          </w:p>
        </w:tc>
        <w:tc>
          <w:tcPr>
            <w:tcW w:w="500" w:type="dxa"/>
            <w:vMerge/>
            <w:tcBorders>
              <w:right w:val="single" w:sz="8" w:space="0" w:color="auto"/>
            </w:tcBorders>
            <w:vAlign w:val="bottom"/>
          </w:tcPr>
          <w:p w14:paraId="2EAF15AB" w14:textId="77777777" w:rsidR="001516AB" w:rsidRDefault="001516AB">
            <w:pPr>
              <w:rPr>
                <w:sz w:val="8"/>
                <w:szCs w:val="8"/>
              </w:rPr>
            </w:pPr>
          </w:p>
        </w:tc>
        <w:tc>
          <w:tcPr>
            <w:tcW w:w="500" w:type="dxa"/>
            <w:vMerge/>
            <w:tcBorders>
              <w:right w:val="single" w:sz="8" w:space="0" w:color="auto"/>
            </w:tcBorders>
            <w:vAlign w:val="bottom"/>
          </w:tcPr>
          <w:p w14:paraId="0DDF1C03" w14:textId="77777777" w:rsidR="001516AB" w:rsidRDefault="001516AB">
            <w:pPr>
              <w:rPr>
                <w:sz w:val="8"/>
                <w:szCs w:val="8"/>
              </w:rPr>
            </w:pPr>
          </w:p>
        </w:tc>
        <w:tc>
          <w:tcPr>
            <w:tcW w:w="100" w:type="dxa"/>
            <w:vAlign w:val="bottom"/>
          </w:tcPr>
          <w:p w14:paraId="43425F3B" w14:textId="77777777" w:rsidR="001516AB" w:rsidRDefault="001516AB">
            <w:pPr>
              <w:rPr>
                <w:sz w:val="8"/>
                <w:szCs w:val="8"/>
              </w:rPr>
            </w:pPr>
          </w:p>
        </w:tc>
        <w:tc>
          <w:tcPr>
            <w:tcW w:w="700" w:type="dxa"/>
            <w:vMerge/>
            <w:tcBorders>
              <w:right w:val="single" w:sz="8" w:space="0" w:color="auto"/>
            </w:tcBorders>
            <w:vAlign w:val="bottom"/>
          </w:tcPr>
          <w:p w14:paraId="644C207D" w14:textId="77777777" w:rsidR="001516AB" w:rsidRDefault="001516AB">
            <w:pPr>
              <w:rPr>
                <w:sz w:val="8"/>
                <w:szCs w:val="8"/>
              </w:rPr>
            </w:pPr>
          </w:p>
        </w:tc>
        <w:tc>
          <w:tcPr>
            <w:tcW w:w="80" w:type="dxa"/>
            <w:vAlign w:val="bottom"/>
          </w:tcPr>
          <w:p w14:paraId="5787553E" w14:textId="77777777" w:rsidR="001516AB" w:rsidRDefault="001516AB">
            <w:pPr>
              <w:rPr>
                <w:sz w:val="8"/>
                <w:szCs w:val="8"/>
              </w:rPr>
            </w:pPr>
          </w:p>
        </w:tc>
        <w:tc>
          <w:tcPr>
            <w:tcW w:w="420" w:type="dxa"/>
            <w:vMerge/>
            <w:tcBorders>
              <w:right w:val="single" w:sz="8" w:space="0" w:color="auto"/>
            </w:tcBorders>
            <w:vAlign w:val="bottom"/>
          </w:tcPr>
          <w:p w14:paraId="7DDE12B2" w14:textId="77777777" w:rsidR="001516AB" w:rsidRDefault="001516AB">
            <w:pPr>
              <w:rPr>
                <w:sz w:val="8"/>
                <w:szCs w:val="8"/>
              </w:rPr>
            </w:pPr>
          </w:p>
        </w:tc>
        <w:tc>
          <w:tcPr>
            <w:tcW w:w="320" w:type="dxa"/>
            <w:gridSpan w:val="2"/>
            <w:vMerge/>
            <w:vAlign w:val="bottom"/>
          </w:tcPr>
          <w:p w14:paraId="4B803B70" w14:textId="77777777" w:rsidR="001516AB" w:rsidRDefault="001516AB">
            <w:pPr>
              <w:rPr>
                <w:sz w:val="8"/>
                <w:szCs w:val="8"/>
              </w:rPr>
            </w:pPr>
          </w:p>
        </w:tc>
        <w:tc>
          <w:tcPr>
            <w:tcW w:w="0" w:type="dxa"/>
            <w:vAlign w:val="bottom"/>
          </w:tcPr>
          <w:p w14:paraId="11750C6F" w14:textId="77777777" w:rsidR="001516AB" w:rsidRDefault="001516AB">
            <w:pPr>
              <w:rPr>
                <w:sz w:val="1"/>
                <w:szCs w:val="1"/>
              </w:rPr>
            </w:pPr>
          </w:p>
        </w:tc>
      </w:tr>
      <w:tr w:rsidR="001516AB" w14:paraId="5B4957C8" w14:textId="77777777">
        <w:trPr>
          <w:trHeight w:val="309"/>
        </w:trPr>
        <w:tc>
          <w:tcPr>
            <w:tcW w:w="600" w:type="dxa"/>
            <w:vAlign w:val="bottom"/>
          </w:tcPr>
          <w:p w14:paraId="64B4DA4E" w14:textId="77777777" w:rsidR="001516AB" w:rsidRDefault="001516AB">
            <w:pPr>
              <w:rPr>
                <w:sz w:val="24"/>
                <w:szCs w:val="24"/>
              </w:rPr>
            </w:pPr>
          </w:p>
        </w:tc>
        <w:tc>
          <w:tcPr>
            <w:tcW w:w="1420" w:type="dxa"/>
            <w:gridSpan w:val="4"/>
            <w:tcBorders>
              <w:top w:val="single" w:sz="8" w:space="0" w:color="auto"/>
            </w:tcBorders>
            <w:vAlign w:val="bottom"/>
          </w:tcPr>
          <w:p w14:paraId="0927BD74" w14:textId="77777777" w:rsidR="001516AB" w:rsidRDefault="0066520C">
            <w:pPr>
              <w:ind w:right="360"/>
              <w:jc w:val="center"/>
              <w:rPr>
                <w:sz w:val="20"/>
                <w:szCs w:val="20"/>
              </w:rPr>
            </w:pPr>
            <w:r>
              <w:rPr>
                <w:rFonts w:ascii="Arial" w:eastAsia="Arial" w:hAnsi="Arial" w:cs="Arial"/>
                <w:sz w:val="12"/>
                <w:szCs w:val="12"/>
              </w:rPr>
              <w:t>Event0Event1</w:t>
            </w:r>
          </w:p>
        </w:tc>
        <w:tc>
          <w:tcPr>
            <w:tcW w:w="780" w:type="dxa"/>
            <w:gridSpan w:val="2"/>
            <w:tcBorders>
              <w:top w:val="single" w:sz="8" w:space="0" w:color="auto"/>
            </w:tcBorders>
            <w:vAlign w:val="bottom"/>
          </w:tcPr>
          <w:p w14:paraId="549BB9D2" w14:textId="77777777" w:rsidR="001516AB" w:rsidRDefault="0066520C">
            <w:pPr>
              <w:ind w:left="400"/>
              <w:rPr>
                <w:sz w:val="20"/>
                <w:szCs w:val="20"/>
              </w:rPr>
            </w:pPr>
            <w:r>
              <w:rPr>
                <w:rFonts w:ascii="Arial" w:eastAsia="Arial" w:hAnsi="Arial" w:cs="Arial"/>
                <w:w w:val="96"/>
                <w:sz w:val="12"/>
                <w:szCs w:val="12"/>
              </w:rPr>
              <w:t>Событие0</w:t>
            </w:r>
          </w:p>
        </w:tc>
        <w:tc>
          <w:tcPr>
            <w:tcW w:w="740" w:type="dxa"/>
            <w:gridSpan w:val="3"/>
            <w:tcBorders>
              <w:top w:val="single" w:sz="8" w:space="0" w:color="auto"/>
            </w:tcBorders>
            <w:vAlign w:val="bottom"/>
          </w:tcPr>
          <w:p w14:paraId="75348D58" w14:textId="77777777" w:rsidR="001516AB" w:rsidRDefault="0066520C">
            <w:pPr>
              <w:ind w:left="220"/>
              <w:rPr>
                <w:sz w:val="20"/>
                <w:szCs w:val="20"/>
              </w:rPr>
            </w:pPr>
            <w:r>
              <w:rPr>
                <w:rFonts w:ascii="Arial" w:eastAsia="Arial" w:hAnsi="Arial" w:cs="Arial"/>
                <w:sz w:val="12"/>
                <w:szCs w:val="12"/>
              </w:rPr>
              <w:t>Событие1</w:t>
            </w:r>
          </w:p>
        </w:tc>
        <w:tc>
          <w:tcPr>
            <w:tcW w:w="0" w:type="dxa"/>
            <w:vAlign w:val="bottom"/>
          </w:tcPr>
          <w:p w14:paraId="7C1F63EC" w14:textId="77777777" w:rsidR="001516AB" w:rsidRDefault="001516AB">
            <w:pPr>
              <w:rPr>
                <w:sz w:val="1"/>
                <w:szCs w:val="1"/>
              </w:rPr>
            </w:pPr>
          </w:p>
        </w:tc>
      </w:tr>
      <w:tr w:rsidR="001516AB" w14:paraId="16D9C1E4" w14:textId="77777777">
        <w:trPr>
          <w:trHeight w:val="25"/>
        </w:trPr>
        <w:tc>
          <w:tcPr>
            <w:tcW w:w="600" w:type="dxa"/>
            <w:vAlign w:val="bottom"/>
          </w:tcPr>
          <w:p w14:paraId="27B98806" w14:textId="77777777" w:rsidR="001516AB" w:rsidRDefault="001516AB">
            <w:pPr>
              <w:rPr>
                <w:sz w:val="2"/>
                <w:szCs w:val="2"/>
              </w:rPr>
            </w:pPr>
          </w:p>
        </w:tc>
        <w:tc>
          <w:tcPr>
            <w:tcW w:w="320" w:type="dxa"/>
            <w:vAlign w:val="bottom"/>
          </w:tcPr>
          <w:p w14:paraId="13A40508" w14:textId="77777777" w:rsidR="001516AB" w:rsidRDefault="001516AB">
            <w:pPr>
              <w:rPr>
                <w:sz w:val="2"/>
                <w:szCs w:val="2"/>
              </w:rPr>
            </w:pPr>
          </w:p>
        </w:tc>
        <w:tc>
          <w:tcPr>
            <w:tcW w:w="500" w:type="dxa"/>
            <w:vAlign w:val="bottom"/>
          </w:tcPr>
          <w:p w14:paraId="1661B5E3" w14:textId="77777777" w:rsidR="001516AB" w:rsidRDefault="001516AB">
            <w:pPr>
              <w:rPr>
                <w:sz w:val="2"/>
                <w:szCs w:val="2"/>
              </w:rPr>
            </w:pPr>
          </w:p>
        </w:tc>
        <w:tc>
          <w:tcPr>
            <w:tcW w:w="500" w:type="dxa"/>
            <w:vAlign w:val="bottom"/>
          </w:tcPr>
          <w:p w14:paraId="3D8B7EDC" w14:textId="77777777" w:rsidR="001516AB" w:rsidRDefault="001516AB">
            <w:pPr>
              <w:rPr>
                <w:sz w:val="2"/>
                <w:szCs w:val="2"/>
              </w:rPr>
            </w:pPr>
          </w:p>
        </w:tc>
        <w:tc>
          <w:tcPr>
            <w:tcW w:w="100" w:type="dxa"/>
            <w:vAlign w:val="bottom"/>
          </w:tcPr>
          <w:p w14:paraId="2B8E9D02" w14:textId="77777777" w:rsidR="001516AB" w:rsidRDefault="001516AB">
            <w:pPr>
              <w:rPr>
                <w:sz w:val="2"/>
                <w:szCs w:val="2"/>
              </w:rPr>
            </w:pPr>
          </w:p>
        </w:tc>
        <w:tc>
          <w:tcPr>
            <w:tcW w:w="700" w:type="dxa"/>
            <w:vAlign w:val="bottom"/>
          </w:tcPr>
          <w:p w14:paraId="192A1C76" w14:textId="77777777" w:rsidR="001516AB" w:rsidRDefault="001516AB">
            <w:pPr>
              <w:rPr>
                <w:sz w:val="2"/>
                <w:szCs w:val="2"/>
              </w:rPr>
            </w:pPr>
          </w:p>
        </w:tc>
        <w:tc>
          <w:tcPr>
            <w:tcW w:w="80" w:type="dxa"/>
            <w:vAlign w:val="bottom"/>
          </w:tcPr>
          <w:p w14:paraId="7F92A052" w14:textId="77777777" w:rsidR="001516AB" w:rsidRDefault="001516AB">
            <w:pPr>
              <w:rPr>
                <w:sz w:val="2"/>
                <w:szCs w:val="2"/>
              </w:rPr>
            </w:pPr>
          </w:p>
        </w:tc>
        <w:tc>
          <w:tcPr>
            <w:tcW w:w="420" w:type="dxa"/>
            <w:vAlign w:val="bottom"/>
          </w:tcPr>
          <w:p w14:paraId="371D789A" w14:textId="77777777" w:rsidR="001516AB" w:rsidRDefault="001516AB">
            <w:pPr>
              <w:rPr>
                <w:sz w:val="2"/>
                <w:szCs w:val="2"/>
              </w:rPr>
            </w:pPr>
          </w:p>
        </w:tc>
        <w:tc>
          <w:tcPr>
            <w:tcW w:w="120" w:type="dxa"/>
            <w:vAlign w:val="bottom"/>
          </w:tcPr>
          <w:p w14:paraId="00A88DE1" w14:textId="77777777" w:rsidR="001516AB" w:rsidRDefault="001516AB">
            <w:pPr>
              <w:rPr>
                <w:sz w:val="2"/>
                <w:szCs w:val="2"/>
              </w:rPr>
            </w:pPr>
          </w:p>
        </w:tc>
        <w:tc>
          <w:tcPr>
            <w:tcW w:w="200" w:type="dxa"/>
            <w:vMerge w:val="restart"/>
            <w:vAlign w:val="bottom"/>
          </w:tcPr>
          <w:p w14:paraId="5D57B3B9" w14:textId="77777777" w:rsidR="001516AB" w:rsidRDefault="0066520C">
            <w:pPr>
              <w:ind w:left="120"/>
              <w:rPr>
                <w:sz w:val="20"/>
                <w:szCs w:val="20"/>
              </w:rPr>
            </w:pPr>
            <w:r>
              <w:rPr>
                <w:rFonts w:ascii="Arial" w:eastAsia="Arial" w:hAnsi="Arial" w:cs="Arial"/>
                <w:sz w:val="12"/>
                <w:szCs w:val="12"/>
              </w:rPr>
              <w:t>т</w:t>
            </w:r>
          </w:p>
        </w:tc>
        <w:tc>
          <w:tcPr>
            <w:tcW w:w="0" w:type="dxa"/>
            <w:vAlign w:val="bottom"/>
          </w:tcPr>
          <w:p w14:paraId="0896A8E3" w14:textId="77777777" w:rsidR="001516AB" w:rsidRDefault="001516AB">
            <w:pPr>
              <w:spacing w:line="20" w:lineRule="exact"/>
              <w:rPr>
                <w:sz w:val="1"/>
                <w:szCs w:val="1"/>
              </w:rPr>
            </w:pPr>
          </w:p>
        </w:tc>
      </w:tr>
      <w:tr w:rsidR="001516AB" w14:paraId="1AA37A57" w14:textId="77777777">
        <w:trPr>
          <w:trHeight w:val="105"/>
        </w:trPr>
        <w:tc>
          <w:tcPr>
            <w:tcW w:w="600" w:type="dxa"/>
            <w:vAlign w:val="bottom"/>
          </w:tcPr>
          <w:p w14:paraId="3AF00EDC" w14:textId="77777777" w:rsidR="001516AB" w:rsidRDefault="001516AB">
            <w:pPr>
              <w:rPr>
                <w:sz w:val="9"/>
                <w:szCs w:val="9"/>
              </w:rPr>
            </w:pPr>
          </w:p>
        </w:tc>
        <w:tc>
          <w:tcPr>
            <w:tcW w:w="320" w:type="dxa"/>
            <w:tcBorders>
              <w:bottom w:val="single" w:sz="8" w:space="0" w:color="auto"/>
              <w:right w:val="single" w:sz="8" w:space="0" w:color="auto"/>
            </w:tcBorders>
            <w:vAlign w:val="bottom"/>
          </w:tcPr>
          <w:p w14:paraId="2676EF41" w14:textId="77777777" w:rsidR="001516AB" w:rsidRDefault="001516AB">
            <w:pPr>
              <w:rPr>
                <w:sz w:val="9"/>
                <w:szCs w:val="9"/>
              </w:rPr>
            </w:pPr>
          </w:p>
        </w:tc>
        <w:tc>
          <w:tcPr>
            <w:tcW w:w="500" w:type="dxa"/>
            <w:tcBorders>
              <w:bottom w:val="single" w:sz="8" w:space="0" w:color="auto"/>
              <w:right w:val="single" w:sz="8" w:space="0" w:color="auto"/>
            </w:tcBorders>
            <w:vAlign w:val="bottom"/>
          </w:tcPr>
          <w:p w14:paraId="3BC56894" w14:textId="77777777" w:rsidR="001516AB" w:rsidRDefault="001516AB">
            <w:pPr>
              <w:rPr>
                <w:sz w:val="9"/>
                <w:szCs w:val="9"/>
              </w:rPr>
            </w:pPr>
          </w:p>
        </w:tc>
        <w:tc>
          <w:tcPr>
            <w:tcW w:w="500" w:type="dxa"/>
            <w:tcBorders>
              <w:bottom w:val="single" w:sz="8" w:space="0" w:color="auto"/>
            </w:tcBorders>
            <w:vAlign w:val="bottom"/>
          </w:tcPr>
          <w:p w14:paraId="1F49D90C" w14:textId="77777777" w:rsidR="001516AB" w:rsidRDefault="001516AB">
            <w:pPr>
              <w:rPr>
                <w:sz w:val="9"/>
                <w:szCs w:val="9"/>
              </w:rPr>
            </w:pPr>
          </w:p>
        </w:tc>
        <w:tc>
          <w:tcPr>
            <w:tcW w:w="100" w:type="dxa"/>
            <w:tcBorders>
              <w:bottom w:val="single" w:sz="8" w:space="0" w:color="auto"/>
            </w:tcBorders>
            <w:vAlign w:val="bottom"/>
          </w:tcPr>
          <w:p w14:paraId="6F186EAF" w14:textId="77777777" w:rsidR="001516AB" w:rsidRDefault="001516AB">
            <w:pPr>
              <w:rPr>
                <w:sz w:val="9"/>
                <w:szCs w:val="9"/>
              </w:rPr>
            </w:pPr>
          </w:p>
        </w:tc>
        <w:tc>
          <w:tcPr>
            <w:tcW w:w="700" w:type="dxa"/>
            <w:tcBorders>
              <w:bottom w:val="single" w:sz="8" w:space="0" w:color="auto"/>
              <w:right w:val="single" w:sz="8" w:space="0" w:color="auto"/>
            </w:tcBorders>
            <w:vAlign w:val="bottom"/>
          </w:tcPr>
          <w:p w14:paraId="175B1ACD" w14:textId="77777777" w:rsidR="001516AB" w:rsidRDefault="001516AB">
            <w:pPr>
              <w:rPr>
                <w:sz w:val="9"/>
                <w:szCs w:val="9"/>
              </w:rPr>
            </w:pPr>
          </w:p>
        </w:tc>
        <w:tc>
          <w:tcPr>
            <w:tcW w:w="80" w:type="dxa"/>
            <w:tcBorders>
              <w:bottom w:val="single" w:sz="8" w:space="0" w:color="auto"/>
            </w:tcBorders>
            <w:vAlign w:val="bottom"/>
          </w:tcPr>
          <w:p w14:paraId="1D1FDB41" w14:textId="77777777" w:rsidR="001516AB" w:rsidRDefault="001516AB">
            <w:pPr>
              <w:rPr>
                <w:sz w:val="9"/>
                <w:szCs w:val="9"/>
              </w:rPr>
            </w:pPr>
          </w:p>
        </w:tc>
        <w:tc>
          <w:tcPr>
            <w:tcW w:w="420" w:type="dxa"/>
            <w:tcBorders>
              <w:bottom w:val="single" w:sz="8" w:space="0" w:color="auto"/>
              <w:right w:val="single" w:sz="8" w:space="0" w:color="auto"/>
            </w:tcBorders>
            <w:vAlign w:val="bottom"/>
          </w:tcPr>
          <w:p w14:paraId="6A2B099A" w14:textId="77777777" w:rsidR="001516AB" w:rsidRDefault="001516AB">
            <w:pPr>
              <w:rPr>
                <w:sz w:val="9"/>
                <w:szCs w:val="9"/>
              </w:rPr>
            </w:pPr>
          </w:p>
        </w:tc>
        <w:tc>
          <w:tcPr>
            <w:tcW w:w="120" w:type="dxa"/>
            <w:tcBorders>
              <w:bottom w:val="single" w:sz="8" w:space="0" w:color="auto"/>
            </w:tcBorders>
            <w:vAlign w:val="bottom"/>
          </w:tcPr>
          <w:p w14:paraId="101C539B" w14:textId="77777777" w:rsidR="001516AB" w:rsidRDefault="001516AB">
            <w:pPr>
              <w:rPr>
                <w:sz w:val="9"/>
                <w:szCs w:val="9"/>
              </w:rPr>
            </w:pPr>
          </w:p>
        </w:tc>
        <w:tc>
          <w:tcPr>
            <w:tcW w:w="200" w:type="dxa"/>
            <w:vMerge/>
            <w:vAlign w:val="bottom"/>
          </w:tcPr>
          <w:p w14:paraId="29C0220C" w14:textId="77777777" w:rsidR="001516AB" w:rsidRDefault="001516AB">
            <w:pPr>
              <w:rPr>
                <w:sz w:val="9"/>
                <w:szCs w:val="9"/>
              </w:rPr>
            </w:pPr>
          </w:p>
        </w:tc>
        <w:tc>
          <w:tcPr>
            <w:tcW w:w="0" w:type="dxa"/>
            <w:vAlign w:val="bottom"/>
          </w:tcPr>
          <w:p w14:paraId="4AE6FDCD" w14:textId="77777777" w:rsidR="001516AB" w:rsidRDefault="001516AB">
            <w:pPr>
              <w:rPr>
                <w:sz w:val="1"/>
                <w:szCs w:val="1"/>
              </w:rPr>
            </w:pPr>
          </w:p>
        </w:tc>
      </w:tr>
      <w:tr w:rsidR="001516AB" w14:paraId="29F014A9" w14:textId="77777777">
        <w:trPr>
          <w:trHeight w:val="100"/>
        </w:trPr>
        <w:tc>
          <w:tcPr>
            <w:tcW w:w="600" w:type="dxa"/>
            <w:vAlign w:val="bottom"/>
          </w:tcPr>
          <w:p w14:paraId="0C991F6B" w14:textId="77777777" w:rsidR="001516AB" w:rsidRDefault="001516AB">
            <w:pPr>
              <w:rPr>
                <w:sz w:val="8"/>
                <w:szCs w:val="8"/>
              </w:rPr>
            </w:pPr>
          </w:p>
        </w:tc>
        <w:tc>
          <w:tcPr>
            <w:tcW w:w="320" w:type="dxa"/>
            <w:tcBorders>
              <w:right w:val="single" w:sz="8" w:space="0" w:color="auto"/>
            </w:tcBorders>
            <w:vAlign w:val="bottom"/>
          </w:tcPr>
          <w:p w14:paraId="69570E1B" w14:textId="77777777" w:rsidR="001516AB" w:rsidRDefault="001516AB">
            <w:pPr>
              <w:rPr>
                <w:sz w:val="8"/>
                <w:szCs w:val="8"/>
              </w:rPr>
            </w:pPr>
          </w:p>
        </w:tc>
        <w:tc>
          <w:tcPr>
            <w:tcW w:w="500" w:type="dxa"/>
            <w:tcBorders>
              <w:right w:val="single" w:sz="8" w:space="0" w:color="auto"/>
            </w:tcBorders>
            <w:vAlign w:val="bottom"/>
          </w:tcPr>
          <w:p w14:paraId="4BC51187" w14:textId="77777777" w:rsidR="001516AB" w:rsidRDefault="001516AB">
            <w:pPr>
              <w:rPr>
                <w:sz w:val="8"/>
                <w:szCs w:val="8"/>
              </w:rPr>
            </w:pPr>
          </w:p>
        </w:tc>
        <w:tc>
          <w:tcPr>
            <w:tcW w:w="600" w:type="dxa"/>
            <w:gridSpan w:val="2"/>
            <w:vMerge w:val="restart"/>
            <w:vAlign w:val="bottom"/>
          </w:tcPr>
          <w:p w14:paraId="623E3B36" w14:textId="77777777" w:rsidR="001516AB" w:rsidRDefault="0066520C">
            <w:pPr>
              <w:ind w:left="180"/>
              <w:rPr>
                <w:sz w:val="20"/>
                <w:szCs w:val="20"/>
              </w:rPr>
            </w:pPr>
            <w:r>
              <w:rPr>
                <w:rFonts w:ascii="Arial" w:eastAsia="Arial" w:hAnsi="Arial" w:cs="Arial"/>
                <w:sz w:val="16"/>
                <w:szCs w:val="16"/>
              </w:rPr>
              <w:t>т</w:t>
            </w:r>
            <w:r>
              <w:rPr>
                <w:rFonts w:ascii="Arial" w:eastAsia="Arial" w:hAnsi="Arial" w:cs="Arial"/>
                <w:sz w:val="10"/>
                <w:szCs w:val="10"/>
              </w:rPr>
              <w:t>Событие0</w:t>
            </w:r>
          </w:p>
        </w:tc>
        <w:tc>
          <w:tcPr>
            <w:tcW w:w="700" w:type="dxa"/>
            <w:tcBorders>
              <w:right w:val="single" w:sz="8" w:space="0" w:color="auto"/>
            </w:tcBorders>
            <w:vAlign w:val="bottom"/>
          </w:tcPr>
          <w:p w14:paraId="0872784A" w14:textId="77777777" w:rsidR="001516AB" w:rsidRDefault="001516AB">
            <w:pPr>
              <w:rPr>
                <w:sz w:val="8"/>
                <w:szCs w:val="8"/>
              </w:rPr>
            </w:pPr>
          </w:p>
        </w:tc>
        <w:tc>
          <w:tcPr>
            <w:tcW w:w="80" w:type="dxa"/>
            <w:vAlign w:val="bottom"/>
          </w:tcPr>
          <w:p w14:paraId="2A7D510D" w14:textId="77777777" w:rsidR="001516AB" w:rsidRDefault="001516AB">
            <w:pPr>
              <w:rPr>
                <w:sz w:val="8"/>
                <w:szCs w:val="8"/>
              </w:rPr>
            </w:pPr>
          </w:p>
        </w:tc>
        <w:tc>
          <w:tcPr>
            <w:tcW w:w="420" w:type="dxa"/>
            <w:tcBorders>
              <w:right w:val="single" w:sz="8" w:space="0" w:color="auto"/>
            </w:tcBorders>
            <w:vAlign w:val="bottom"/>
          </w:tcPr>
          <w:p w14:paraId="249B32F8" w14:textId="77777777" w:rsidR="001516AB" w:rsidRDefault="001516AB">
            <w:pPr>
              <w:rPr>
                <w:sz w:val="8"/>
                <w:szCs w:val="8"/>
              </w:rPr>
            </w:pPr>
          </w:p>
        </w:tc>
        <w:tc>
          <w:tcPr>
            <w:tcW w:w="120" w:type="dxa"/>
            <w:vAlign w:val="bottom"/>
          </w:tcPr>
          <w:p w14:paraId="70FF265D" w14:textId="77777777" w:rsidR="001516AB" w:rsidRDefault="001516AB">
            <w:pPr>
              <w:rPr>
                <w:sz w:val="8"/>
                <w:szCs w:val="8"/>
              </w:rPr>
            </w:pPr>
          </w:p>
        </w:tc>
        <w:tc>
          <w:tcPr>
            <w:tcW w:w="200" w:type="dxa"/>
            <w:vMerge/>
            <w:vAlign w:val="bottom"/>
          </w:tcPr>
          <w:p w14:paraId="076FA890" w14:textId="77777777" w:rsidR="001516AB" w:rsidRDefault="001516AB">
            <w:pPr>
              <w:rPr>
                <w:sz w:val="8"/>
                <w:szCs w:val="8"/>
              </w:rPr>
            </w:pPr>
          </w:p>
        </w:tc>
        <w:tc>
          <w:tcPr>
            <w:tcW w:w="0" w:type="dxa"/>
            <w:vAlign w:val="bottom"/>
          </w:tcPr>
          <w:p w14:paraId="61A249A4" w14:textId="77777777" w:rsidR="001516AB" w:rsidRDefault="001516AB">
            <w:pPr>
              <w:rPr>
                <w:sz w:val="1"/>
                <w:szCs w:val="1"/>
              </w:rPr>
            </w:pPr>
          </w:p>
        </w:tc>
      </w:tr>
      <w:tr w:rsidR="001516AB" w14:paraId="507A8760" w14:textId="77777777">
        <w:trPr>
          <w:trHeight w:val="84"/>
        </w:trPr>
        <w:tc>
          <w:tcPr>
            <w:tcW w:w="600" w:type="dxa"/>
            <w:vAlign w:val="bottom"/>
          </w:tcPr>
          <w:p w14:paraId="7A556970" w14:textId="77777777" w:rsidR="001516AB" w:rsidRDefault="001516AB">
            <w:pPr>
              <w:rPr>
                <w:sz w:val="7"/>
                <w:szCs w:val="7"/>
              </w:rPr>
            </w:pPr>
          </w:p>
        </w:tc>
        <w:tc>
          <w:tcPr>
            <w:tcW w:w="320" w:type="dxa"/>
            <w:vAlign w:val="bottom"/>
          </w:tcPr>
          <w:p w14:paraId="39BAE9EB" w14:textId="77777777" w:rsidR="001516AB" w:rsidRDefault="001516AB">
            <w:pPr>
              <w:rPr>
                <w:sz w:val="7"/>
                <w:szCs w:val="7"/>
              </w:rPr>
            </w:pPr>
          </w:p>
        </w:tc>
        <w:tc>
          <w:tcPr>
            <w:tcW w:w="500" w:type="dxa"/>
            <w:vAlign w:val="bottom"/>
          </w:tcPr>
          <w:p w14:paraId="52ACBC81" w14:textId="77777777" w:rsidR="001516AB" w:rsidRDefault="001516AB">
            <w:pPr>
              <w:rPr>
                <w:sz w:val="7"/>
                <w:szCs w:val="7"/>
              </w:rPr>
            </w:pPr>
          </w:p>
        </w:tc>
        <w:tc>
          <w:tcPr>
            <w:tcW w:w="600" w:type="dxa"/>
            <w:gridSpan w:val="2"/>
            <w:vMerge/>
            <w:vAlign w:val="bottom"/>
          </w:tcPr>
          <w:p w14:paraId="47C87C6D" w14:textId="77777777" w:rsidR="001516AB" w:rsidRDefault="001516AB">
            <w:pPr>
              <w:rPr>
                <w:sz w:val="7"/>
                <w:szCs w:val="7"/>
              </w:rPr>
            </w:pPr>
          </w:p>
        </w:tc>
        <w:tc>
          <w:tcPr>
            <w:tcW w:w="780" w:type="dxa"/>
            <w:gridSpan w:val="2"/>
            <w:vMerge w:val="restart"/>
            <w:vAlign w:val="bottom"/>
          </w:tcPr>
          <w:p w14:paraId="715A3A16" w14:textId="77777777" w:rsidR="001516AB" w:rsidRDefault="0066520C">
            <w:pPr>
              <w:ind w:left="40"/>
              <w:rPr>
                <w:sz w:val="20"/>
                <w:szCs w:val="20"/>
              </w:rPr>
            </w:pPr>
            <w:r>
              <w:rPr>
                <w:rFonts w:ascii="Arial" w:eastAsia="Arial" w:hAnsi="Arial" w:cs="Arial"/>
                <w:sz w:val="16"/>
                <w:szCs w:val="16"/>
              </w:rPr>
              <w:t>т</w:t>
            </w:r>
            <w:r>
              <w:rPr>
                <w:rFonts w:ascii="Arial" w:eastAsia="Arial" w:hAnsi="Arial" w:cs="Arial"/>
                <w:sz w:val="10"/>
                <w:szCs w:val="10"/>
              </w:rPr>
              <w:t>Событие0</w:t>
            </w:r>
          </w:p>
        </w:tc>
        <w:tc>
          <w:tcPr>
            <w:tcW w:w="420" w:type="dxa"/>
            <w:vAlign w:val="bottom"/>
          </w:tcPr>
          <w:p w14:paraId="2D734BB0" w14:textId="77777777" w:rsidR="001516AB" w:rsidRDefault="001516AB">
            <w:pPr>
              <w:rPr>
                <w:sz w:val="7"/>
                <w:szCs w:val="7"/>
              </w:rPr>
            </w:pPr>
          </w:p>
        </w:tc>
        <w:tc>
          <w:tcPr>
            <w:tcW w:w="120" w:type="dxa"/>
            <w:vAlign w:val="bottom"/>
          </w:tcPr>
          <w:p w14:paraId="3B2B75C8" w14:textId="77777777" w:rsidR="001516AB" w:rsidRDefault="001516AB">
            <w:pPr>
              <w:rPr>
                <w:sz w:val="7"/>
                <w:szCs w:val="7"/>
              </w:rPr>
            </w:pPr>
          </w:p>
        </w:tc>
        <w:tc>
          <w:tcPr>
            <w:tcW w:w="200" w:type="dxa"/>
            <w:vAlign w:val="bottom"/>
          </w:tcPr>
          <w:p w14:paraId="0D524124" w14:textId="77777777" w:rsidR="001516AB" w:rsidRDefault="001516AB">
            <w:pPr>
              <w:rPr>
                <w:sz w:val="7"/>
                <w:szCs w:val="7"/>
              </w:rPr>
            </w:pPr>
          </w:p>
        </w:tc>
        <w:tc>
          <w:tcPr>
            <w:tcW w:w="0" w:type="dxa"/>
            <w:vAlign w:val="bottom"/>
          </w:tcPr>
          <w:p w14:paraId="2799C07F" w14:textId="77777777" w:rsidR="001516AB" w:rsidRDefault="001516AB">
            <w:pPr>
              <w:rPr>
                <w:sz w:val="1"/>
                <w:szCs w:val="1"/>
              </w:rPr>
            </w:pPr>
          </w:p>
        </w:tc>
      </w:tr>
      <w:tr w:rsidR="001516AB" w14:paraId="05ADA6DB" w14:textId="77777777">
        <w:trPr>
          <w:trHeight w:val="282"/>
        </w:trPr>
        <w:tc>
          <w:tcPr>
            <w:tcW w:w="600" w:type="dxa"/>
            <w:vAlign w:val="bottom"/>
          </w:tcPr>
          <w:p w14:paraId="07A85368" w14:textId="77777777" w:rsidR="001516AB" w:rsidRDefault="001516AB">
            <w:pPr>
              <w:rPr>
                <w:sz w:val="24"/>
                <w:szCs w:val="24"/>
              </w:rPr>
            </w:pPr>
          </w:p>
        </w:tc>
        <w:tc>
          <w:tcPr>
            <w:tcW w:w="320" w:type="dxa"/>
            <w:vAlign w:val="bottom"/>
          </w:tcPr>
          <w:p w14:paraId="5F9474FA" w14:textId="77777777" w:rsidR="001516AB" w:rsidRDefault="001516AB">
            <w:pPr>
              <w:rPr>
                <w:sz w:val="24"/>
                <w:szCs w:val="24"/>
              </w:rPr>
            </w:pPr>
          </w:p>
        </w:tc>
        <w:tc>
          <w:tcPr>
            <w:tcW w:w="500" w:type="dxa"/>
            <w:vAlign w:val="bottom"/>
          </w:tcPr>
          <w:p w14:paraId="5D587D80" w14:textId="77777777" w:rsidR="001516AB" w:rsidRDefault="001516AB">
            <w:pPr>
              <w:rPr>
                <w:sz w:val="24"/>
                <w:szCs w:val="24"/>
              </w:rPr>
            </w:pPr>
          </w:p>
        </w:tc>
        <w:tc>
          <w:tcPr>
            <w:tcW w:w="500" w:type="dxa"/>
            <w:vAlign w:val="bottom"/>
          </w:tcPr>
          <w:p w14:paraId="26D379CF" w14:textId="77777777" w:rsidR="001516AB" w:rsidRDefault="001516AB">
            <w:pPr>
              <w:rPr>
                <w:sz w:val="24"/>
                <w:szCs w:val="24"/>
              </w:rPr>
            </w:pPr>
          </w:p>
        </w:tc>
        <w:tc>
          <w:tcPr>
            <w:tcW w:w="100" w:type="dxa"/>
            <w:vAlign w:val="bottom"/>
          </w:tcPr>
          <w:p w14:paraId="19F4B9AB" w14:textId="77777777" w:rsidR="001516AB" w:rsidRDefault="001516AB">
            <w:pPr>
              <w:rPr>
                <w:sz w:val="24"/>
                <w:szCs w:val="24"/>
              </w:rPr>
            </w:pPr>
          </w:p>
        </w:tc>
        <w:tc>
          <w:tcPr>
            <w:tcW w:w="780" w:type="dxa"/>
            <w:gridSpan w:val="2"/>
            <w:vMerge/>
            <w:vAlign w:val="bottom"/>
          </w:tcPr>
          <w:p w14:paraId="5C8382D3" w14:textId="77777777" w:rsidR="001516AB" w:rsidRDefault="001516AB">
            <w:pPr>
              <w:rPr>
                <w:sz w:val="24"/>
                <w:szCs w:val="24"/>
              </w:rPr>
            </w:pPr>
          </w:p>
        </w:tc>
        <w:tc>
          <w:tcPr>
            <w:tcW w:w="420" w:type="dxa"/>
            <w:vAlign w:val="bottom"/>
          </w:tcPr>
          <w:p w14:paraId="3C3ED136" w14:textId="77777777" w:rsidR="001516AB" w:rsidRDefault="001516AB">
            <w:pPr>
              <w:rPr>
                <w:sz w:val="24"/>
                <w:szCs w:val="24"/>
              </w:rPr>
            </w:pPr>
          </w:p>
        </w:tc>
        <w:tc>
          <w:tcPr>
            <w:tcW w:w="120" w:type="dxa"/>
            <w:vAlign w:val="bottom"/>
          </w:tcPr>
          <w:p w14:paraId="50ECE86C" w14:textId="77777777" w:rsidR="001516AB" w:rsidRDefault="001516AB">
            <w:pPr>
              <w:rPr>
                <w:sz w:val="24"/>
                <w:szCs w:val="24"/>
              </w:rPr>
            </w:pPr>
          </w:p>
        </w:tc>
        <w:tc>
          <w:tcPr>
            <w:tcW w:w="200" w:type="dxa"/>
            <w:vAlign w:val="bottom"/>
          </w:tcPr>
          <w:p w14:paraId="2B9D4EFA" w14:textId="77777777" w:rsidR="001516AB" w:rsidRDefault="001516AB">
            <w:pPr>
              <w:rPr>
                <w:sz w:val="24"/>
                <w:szCs w:val="24"/>
              </w:rPr>
            </w:pPr>
          </w:p>
        </w:tc>
        <w:tc>
          <w:tcPr>
            <w:tcW w:w="0" w:type="dxa"/>
            <w:vAlign w:val="bottom"/>
          </w:tcPr>
          <w:p w14:paraId="4CEB9B32" w14:textId="77777777" w:rsidR="001516AB" w:rsidRDefault="001516AB">
            <w:pPr>
              <w:rPr>
                <w:sz w:val="1"/>
                <w:szCs w:val="1"/>
              </w:rPr>
            </w:pPr>
          </w:p>
        </w:tc>
      </w:tr>
      <w:tr w:rsidR="001516AB" w14:paraId="693C7F3D" w14:textId="77777777">
        <w:trPr>
          <w:trHeight w:val="282"/>
        </w:trPr>
        <w:tc>
          <w:tcPr>
            <w:tcW w:w="600" w:type="dxa"/>
            <w:vAlign w:val="bottom"/>
          </w:tcPr>
          <w:p w14:paraId="71E6E34B" w14:textId="77777777" w:rsidR="001516AB" w:rsidRDefault="001516AB">
            <w:pPr>
              <w:rPr>
                <w:sz w:val="24"/>
                <w:szCs w:val="24"/>
              </w:rPr>
            </w:pPr>
          </w:p>
        </w:tc>
        <w:tc>
          <w:tcPr>
            <w:tcW w:w="320" w:type="dxa"/>
            <w:vAlign w:val="bottom"/>
          </w:tcPr>
          <w:p w14:paraId="41AA95E1" w14:textId="77777777" w:rsidR="001516AB" w:rsidRDefault="001516AB">
            <w:pPr>
              <w:rPr>
                <w:sz w:val="24"/>
                <w:szCs w:val="24"/>
              </w:rPr>
            </w:pPr>
          </w:p>
        </w:tc>
        <w:tc>
          <w:tcPr>
            <w:tcW w:w="500" w:type="dxa"/>
            <w:vAlign w:val="bottom"/>
          </w:tcPr>
          <w:p w14:paraId="4844A64A" w14:textId="77777777" w:rsidR="001516AB" w:rsidRDefault="0066520C">
            <w:pPr>
              <w:ind w:left="60"/>
              <w:rPr>
                <w:sz w:val="20"/>
                <w:szCs w:val="20"/>
              </w:rPr>
            </w:pPr>
            <w:r>
              <w:rPr>
                <w:rFonts w:ascii="Arial" w:eastAsia="Arial" w:hAnsi="Arial" w:cs="Arial"/>
                <w:sz w:val="16"/>
                <w:szCs w:val="16"/>
              </w:rPr>
              <w:t>т</w:t>
            </w:r>
            <w:r>
              <w:rPr>
                <w:rFonts w:ascii="Arial" w:eastAsia="Arial" w:hAnsi="Arial" w:cs="Arial"/>
                <w:sz w:val="10"/>
                <w:szCs w:val="10"/>
              </w:rPr>
              <w:t>Событие1</w:t>
            </w:r>
          </w:p>
        </w:tc>
        <w:tc>
          <w:tcPr>
            <w:tcW w:w="500" w:type="dxa"/>
            <w:vAlign w:val="bottom"/>
          </w:tcPr>
          <w:p w14:paraId="0CAC3EA6" w14:textId="77777777" w:rsidR="001516AB" w:rsidRDefault="001516AB">
            <w:pPr>
              <w:rPr>
                <w:sz w:val="24"/>
                <w:szCs w:val="24"/>
              </w:rPr>
            </w:pPr>
          </w:p>
        </w:tc>
        <w:tc>
          <w:tcPr>
            <w:tcW w:w="100" w:type="dxa"/>
            <w:vAlign w:val="bottom"/>
          </w:tcPr>
          <w:p w14:paraId="46EC3102" w14:textId="77777777" w:rsidR="001516AB" w:rsidRDefault="001516AB">
            <w:pPr>
              <w:rPr>
                <w:sz w:val="24"/>
                <w:szCs w:val="24"/>
              </w:rPr>
            </w:pPr>
          </w:p>
        </w:tc>
        <w:tc>
          <w:tcPr>
            <w:tcW w:w="700" w:type="dxa"/>
            <w:vAlign w:val="bottom"/>
          </w:tcPr>
          <w:p w14:paraId="6E20F73C" w14:textId="77777777" w:rsidR="001516AB" w:rsidRDefault="001516AB">
            <w:pPr>
              <w:rPr>
                <w:sz w:val="24"/>
                <w:szCs w:val="24"/>
              </w:rPr>
            </w:pPr>
          </w:p>
        </w:tc>
        <w:tc>
          <w:tcPr>
            <w:tcW w:w="820" w:type="dxa"/>
            <w:gridSpan w:val="4"/>
            <w:vAlign w:val="bottom"/>
          </w:tcPr>
          <w:p w14:paraId="01B9AD04" w14:textId="77777777" w:rsidR="001516AB" w:rsidRDefault="0066520C">
            <w:pPr>
              <w:ind w:right="280"/>
              <w:jc w:val="center"/>
              <w:rPr>
                <w:sz w:val="20"/>
                <w:szCs w:val="20"/>
              </w:rPr>
            </w:pPr>
            <w:r>
              <w:rPr>
                <w:rFonts w:ascii="Arial" w:eastAsia="Arial" w:hAnsi="Arial" w:cs="Arial"/>
                <w:sz w:val="16"/>
                <w:szCs w:val="16"/>
              </w:rPr>
              <w:t>т</w:t>
            </w:r>
            <w:r>
              <w:rPr>
                <w:rFonts w:ascii="Arial" w:eastAsia="Arial" w:hAnsi="Arial" w:cs="Arial"/>
                <w:sz w:val="10"/>
                <w:szCs w:val="10"/>
              </w:rPr>
              <w:t>Событие1</w:t>
            </w:r>
          </w:p>
        </w:tc>
        <w:tc>
          <w:tcPr>
            <w:tcW w:w="0" w:type="dxa"/>
            <w:vAlign w:val="bottom"/>
          </w:tcPr>
          <w:p w14:paraId="4B2F1B70" w14:textId="77777777" w:rsidR="001516AB" w:rsidRDefault="001516AB">
            <w:pPr>
              <w:rPr>
                <w:sz w:val="1"/>
                <w:szCs w:val="1"/>
              </w:rPr>
            </w:pPr>
          </w:p>
        </w:tc>
      </w:tr>
      <w:tr w:rsidR="001516AB" w14:paraId="0FF90F38" w14:textId="77777777">
        <w:trPr>
          <w:trHeight w:val="313"/>
        </w:trPr>
        <w:tc>
          <w:tcPr>
            <w:tcW w:w="600" w:type="dxa"/>
            <w:vAlign w:val="bottom"/>
          </w:tcPr>
          <w:p w14:paraId="50EA390D" w14:textId="77777777" w:rsidR="001516AB" w:rsidRDefault="001516AB">
            <w:pPr>
              <w:rPr>
                <w:sz w:val="24"/>
                <w:szCs w:val="24"/>
              </w:rPr>
            </w:pPr>
          </w:p>
        </w:tc>
        <w:tc>
          <w:tcPr>
            <w:tcW w:w="320" w:type="dxa"/>
            <w:vAlign w:val="bottom"/>
          </w:tcPr>
          <w:p w14:paraId="449B8529" w14:textId="77777777" w:rsidR="001516AB" w:rsidRDefault="001516AB">
            <w:pPr>
              <w:rPr>
                <w:sz w:val="24"/>
                <w:szCs w:val="24"/>
              </w:rPr>
            </w:pPr>
          </w:p>
        </w:tc>
        <w:tc>
          <w:tcPr>
            <w:tcW w:w="500" w:type="dxa"/>
            <w:vAlign w:val="bottom"/>
          </w:tcPr>
          <w:p w14:paraId="1D503CC7" w14:textId="77777777" w:rsidR="001516AB" w:rsidRDefault="001516AB">
            <w:pPr>
              <w:rPr>
                <w:sz w:val="24"/>
                <w:szCs w:val="24"/>
              </w:rPr>
            </w:pPr>
          </w:p>
        </w:tc>
        <w:tc>
          <w:tcPr>
            <w:tcW w:w="500" w:type="dxa"/>
            <w:vAlign w:val="bottom"/>
          </w:tcPr>
          <w:p w14:paraId="2A3871B1" w14:textId="77777777" w:rsidR="001516AB" w:rsidRDefault="001516AB">
            <w:pPr>
              <w:rPr>
                <w:sz w:val="24"/>
                <w:szCs w:val="24"/>
              </w:rPr>
            </w:pPr>
          </w:p>
        </w:tc>
        <w:tc>
          <w:tcPr>
            <w:tcW w:w="100" w:type="dxa"/>
            <w:vAlign w:val="bottom"/>
          </w:tcPr>
          <w:p w14:paraId="526E4D25" w14:textId="77777777" w:rsidR="001516AB" w:rsidRDefault="001516AB">
            <w:pPr>
              <w:rPr>
                <w:sz w:val="24"/>
                <w:szCs w:val="24"/>
              </w:rPr>
            </w:pPr>
          </w:p>
        </w:tc>
        <w:tc>
          <w:tcPr>
            <w:tcW w:w="780" w:type="dxa"/>
            <w:gridSpan w:val="2"/>
            <w:vAlign w:val="bottom"/>
          </w:tcPr>
          <w:p w14:paraId="6C9266F8" w14:textId="77777777" w:rsidR="001516AB" w:rsidRDefault="0066520C">
            <w:pPr>
              <w:ind w:left="160"/>
              <w:rPr>
                <w:sz w:val="20"/>
                <w:szCs w:val="20"/>
              </w:rPr>
            </w:pPr>
            <w:r>
              <w:rPr>
                <w:rFonts w:ascii="Arial" w:eastAsia="Arial" w:hAnsi="Arial" w:cs="Arial"/>
                <w:sz w:val="16"/>
                <w:szCs w:val="16"/>
              </w:rPr>
              <w:t>т</w:t>
            </w:r>
            <w:r>
              <w:rPr>
                <w:rFonts w:ascii="Arial" w:eastAsia="Arial" w:hAnsi="Arial" w:cs="Arial"/>
                <w:sz w:val="10"/>
                <w:szCs w:val="10"/>
              </w:rPr>
              <w:t>СПАТЬ</w:t>
            </w:r>
          </w:p>
        </w:tc>
        <w:tc>
          <w:tcPr>
            <w:tcW w:w="420" w:type="dxa"/>
            <w:vAlign w:val="bottom"/>
          </w:tcPr>
          <w:p w14:paraId="478532D3" w14:textId="77777777" w:rsidR="001516AB" w:rsidRDefault="001516AB">
            <w:pPr>
              <w:rPr>
                <w:sz w:val="24"/>
                <w:szCs w:val="24"/>
              </w:rPr>
            </w:pPr>
          </w:p>
        </w:tc>
        <w:tc>
          <w:tcPr>
            <w:tcW w:w="120" w:type="dxa"/>
            <w:vAlign w:val="bottom"/>
          </w:tcPr>
          <w:p w14:paraId="5BFBB6DF" w14:textId="77777777" w:rsidR="001516AB" w:rsidRDefault="001516AB">
            <w:pPr>
              <w:rPr>
                <w:sz w:val="24"/>
                <w:szCs w:val="24"/>
              </w:rPr>
            </w:pPr>
          </w:p>
        </w:tc>
        <w:tc>
          <w:tcPr>
            <w:tcW w:w="200" w:type="dxa"/>
            <w:vAlign w:val="bottom"/>
          </w:tcPr>
          <w:p w14:paraId="62A36A44" w14:textId="77777777" w:rsidR="001516AB" w:rsidRDefault="001516AB">
            <w:pPr>
              <w:rPr>
                <w:sz w:val="24"/>
                <w:szCs w:val="24"/>
              </w:rPr>
            </w:pPr>
          </w:p>
        </w:tc>
        <w:tc>
          <w:tcPr>
            <w:tcW w:w="0" w:type="dxa"/>
            <w:vAlign w:val="bottom"/>
          </w:tcPr>
          <w:p w14:paraId="3230AA11" w14:textId="77777777" w:rsidR="001516AB" w:rsidRDefault="001516AB">
            <w:pPr>
              <w:rPr>
                <w:sz w:val="1"/>
                <w:szCs w:val="1"/>
              </w:rPr>
            </w:pPr>
          </w:p>
        </w:tc>
      </w:tr>
    </w:tbl>
    <w:p w14:paraId="60C97DEE" w14:textId="77777777" w:rsidR="001516AB" w:rsidRDefault="0066520C">
      <w:pPr>
        <w:spacing w:line="20" w:lineRule="exact"/>
        <w:rPr>
          <w:sz w:val="20"/>
          <w:szCs w:val="20"/>
        </w:rPr>
      </w:pPr>
      <w:r>
        <w:rPr>
          <w:noProof/>
          <w:sz w:val="20"/>
          <w:szCs w:val="20"/>
        </w:rPr>
        <w:drawing>
          <wp:anchor distT="0" distB="0" distL="114300" distR="114300" simplePos="0" relativeHeight="251710976" behindDoc="1" locked="0" layoutInCell="0" allowOverlap="1" wp14:anchorId="357C733C" wp14:editId="025D853D">
            <wp:simplePos x="0" y="0"/>
            <wp:positionH relativeFrom="column">
              <wp:posOffset>2165985</wp:posOffset>
            </wp:positionH>
            <wp:positionV relativeFrom="paragraph">
              <wp:posOffset>-739775</wp:posOffset>
            </wp:positionV>
            <wp:extent cx="118745" cy="118110"/>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95"/>
                    <a:srcRect/>
                    <a:stretch>
                      <a:fillRect/>
                    </a:stretch>
                  </pic:blipFill>
                  <pic:spPr bwMode="auto">
                    <a:xfrm>
                      <a:off x="0" y="0"/>
                      <a:ext cx="118745" cy="118110"/>
                    </a:xfrm>
                    <a:prstGeom prst="rect">
                      <a:avLst/>
                    </a:prstGeom>
                    <a:noFill/>
                  </pic:spPr>
                </pic:pic>
              </a:graphicData>
            </a:graphic>
          </wp:anchor>
        </w:drawing>
      </w:r>
      <w:r>
        <w:rPr>
          <w:noProof/>
          <w:sz w:val="20"/>
          <w:szCs w:val="20"/>
        </w:rPr>
        <w:drawing>
          <wp:anchor distT="0" distB="0" distL="114300" distR="114300" simplePos="0" relativeHeight="251712000" behindDoc="1" locked="0" layoutInCell="0" allowOverlap="1" wp14:anchorId="58CD30BA" wp14:editId="52D338EC">
            <wp:simplePos x="0" y="0"/>
            <wp:positionH relativeFrom="column">
              <wp:posOffset>615950</wp:posOffset>
            </wp:positionH>
            <wp:positionV relativeFrom="paragraph">
              <wp:posOffset>-537845</wp:posOffset>
            </wp:positionV>
            <wp:extent cx="1219835" cy="71755"/>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96"/>
                    <a:srcRect/>
                    <a:stretch>
                      <a:fillRect/>
                    </a:stretch>
                  </pic:blipFill>
                  <pic:spPr bwMode="auto">
                    <a:xfrm>
                      <a:off x="0" y="0"/>
                      <a:ext cx="1219835" cy="71755"/>
                    </a:xfrm>
                    <a:prstGeom prst="rect">
                      <a:avLst/>
                    </a:prstGeom>
                    <a:noFill/>
                  </pic:spPr>
                </pic:pic>
              </a:graphicData>
            </a:graphic>
          </wp:anchor>
        </w:drawing>
      </w:r>
      <w:r>
        <w:rPr>
          <w:noProof/>
          <w:sz w:val="20"/>
          <w:szCs w:val="20"/>
        </w:rPr>
        <w:drawing>
          <wp:anchor distT="0" distB="0" distL="114300" distR="114300" simplePos="0" relativeHeight="251713024" behindDoc="1" locked="0" layoutInCell="0" allowOverlap="1" wp14:anchorId="0C3B8F0D" wp14:editId="63EBACFA">
            <wp:simplePos x="0" y="0"/>
            <wp:positionH relativeFrom="column">
              <wp:posOffset>615950</wp:posOffset>
            </wp:positionH>
            <wp:positionV relativeFrom="paragraph">
              <wp:posOffset>-179705</wp:posOffset>
            </wp:positionV>
            <wp:extent cx="358775" cy="71755"/>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97"/>
                    <a:srcRect/>
                    <a:stretch>
                      <a:fillRect/>
                    </a:stretch>
                  </pic:blipFill>
                  <pic:spPr bwMode="auto">
                    <a:xfrm>
                      <a:off x="0" y="0"/>
                      <a:ext cx="358775" cy="71755"/>
                    </a:xfrm>
                    <a:prstGeom prst="rect">
                      <a:avLst/>
                    </a:prstGeom>
                    <a:noFill/>
                  </pic:spPr>
                </pic:pic>
              </a:graphicData>
            </a:graphic>
          </wp:anchor>
        </w:drawing>
      </w:r>
      <w:r>
        <w:rPr>
          <w:noProof/>
          <w:sz w:val="20"/>
          <w:szCs w:val="20"/>
        </w:rPr>
        <w:drawing>
          <wp:anchor distT="0" distB="0" distL="114300" distR="114300" simplePos="0" relativeHeight="251714048" behindDoc="1" locked="0" layoutInCell="0" allowOverlap="1" wp14:anchorId="6357E90E" wp14:editId="3E94B00D">
            <wp:simplePos x="0" y="0"/>
            <wp:positionH relativeFrom="column">
              <wp:posOffset>1764030</wp:posOffset>
            </wp:positionH>
            <wp:positionV relativeFrom="paragraph">
              <wp:posOffset>-179705</wp:posOffset>
            </wp:positionV>
            <wp:extent cx="358775" cy="71755"/>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97"/>
                    <a:srcRect/>
                    <a:stretch>
                      <a:fillRect/>
                    </a:stretch>
                  </pic:blipFill>
                  <pic:spPr bwMode="auto">
                    <a:xfrm>
                      <a:off x="0" y="0"/>
                      <a:ext cx="358775" cy="71755"/>
                    </a:xfrm>
                    <a:prstGeom prst="rect">
                      <a:avLst/>
                    </a:prstGeom>
                    <a:noFill/>
                  </pic:spPr>
                </pic:pic>
              </a:graphicData>
            </a:graphic>
          </wp:anchor>
        </w:drawing>
      </w:r>
      <w:r>
        <w:rPr>
          <w:noProof/>
          <w:sz w:val="20"/>
          <w:szCs w:val="20"/>
        </w:rPr>
        <w:drawing>
          <wp:anchor distT="0" distB="0" distL="114300" distR="114300" simplePos="0" relativeHeight="251715072" behindDoc="1" locked="0" layoutInCell="0" allowOverlap="1" wp14:anchorId="6932C720" wp14:editId="5C0DFFBF">
            <wp:simplePos x="0" y="0"/>
            <wp:positionH relativeFrom="column">
              <wp:posOffset>902970</wp:posOffset>
            </wp:positionH>
            <wp:positionV relativeFrom="paragraph">
              <wp:posOffset>-358775</wp:posOffset>
            </wp:positionV>
            <wp:extent cx="1219835" cy="71755"/>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96"/>
                    <a:srcRect/>
                    <a:stretch>
                      <a:fillRect/>
                    </a:stretch>
                  </pic:blipFill>
                  <pic:spPr bwMode="auto">
                    <a:xfrm>
                      <a:off x="0" y="0"/>
                      <a:ext cx="1219835" cy="7175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16096" behindDoc="1" locked="0" layoutInCell="0" allowOverlap="1" wp14:anchorId="20193C86" wp14:editId="03339702">
                <wp:simplePos x="0" y="0"/>
                <wp:positionH relativeFrom="column">
                  <wp:posOffset>973455</wp:posOffset>
                </wp:positionH>
                <wp:positionV relativeFrom="paragraph">
                  <wp:posOffset>-1073785</wp:posOffset>
                </wp:positionV>
                <wp:extent cx="9525"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763"/>
                        </a:xfrm>
                        <a:prstGeom prst="line">
                          <a:avLst/>
                        </a:prstGeom>
                        <a:solidFill>
                          <a:srgbClr val="FFFFFF"/>
                        </a:solidFill>
                        <a:ln w="3575">
                          <a:solidFill>
                            <a:srgbClr val="000000"/>
                          </a:solidFill>
                          <a:miter lim="800000"/>
                          <a:headEnd/>
                          <a:tailEnd/>
                        </a:ln>
                      </wps:spPr>
                      <wps:bodyPr/>
                    </wps:wsp>
                  </a:graphicData>
                </a:graphic>
              </wp:anchor>
            </w:drawing>
          </mc:Choice>
          <mc:Fallback>
            <w:pict>
              <v:line w14:anchorId="461581B7" id="Shape 367"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76.65pt,-84.55pt" to="77.4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" o:allowincell="f" filled="t" strokeweight=".09931mm">
                <v:stroke joinstyle="miter"/>
                <o:lock v:ext="edit" shapetype="f"/>
              </v:line>
            </w:pict>
          </mc:Fallback>
        </mc:AlternateContent>
      </w:r>
      <w:r>
        <w:rPr>
          <w:noProof/>
          <w:sz w:val="20"/>
          <w:szCs w:val="20"/>
        </w:rPr>
        <mc:AlternateContent>
          <mc:Choice Requires="wps">
            <w:drawing>
              <wp:anchor distT="0" distB="0" distL="114300" distR="114300" simplePos="0" relativeHeight="251717120" behindDoc="1" locked="0" layoutInCell="0" allowOverlap="1" wp14:anchorId="6D34CF49" wp14:editId="1E012021">
                <wp:simplePos x="0" y="0"/>
                <wp:positionH relativeFrom="column">
                  <wp:posOffset>2085340</wp:posOffset>
                </wp:positionH>
                <wp:positionV relativeFrom="paragraph">
                  <wp:posOffset>-1073785</wp:posOffset>
                </wp:positionV>
                <wp:extent cx="9525"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763"/>
                        </a:xfrm>
                        <a:prstGeom prst="line">
                          <a:avLst/>
                        </a:prstGeom>
                        <a:solidFill>
                          <a:srgbClr val="FFFFFF"/>
                        </a:solidFill>
                        <a:ln w="3575">
                          <a:solidFill>
                            <a:srgbClr val="000000"/>
                          </a:solidFill>
                          <a:miter lim="800000"/>
                          <a:headEnd/>
                          <a:tailEnd/>
                        </a:ln>
                      </wps:spPr>
                      <wps:bodyPr/>
                    </wps:wsp>
                  </a:graphicData>
                </a:graphic>
              </wp:anchor>
            </w:drawing>
          </mc:Choice>
          <mc:Fallback>
            <w:pict>
              <v:line w14:anchorId="074B65AB" id="Shape 368"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164.2pt,-84.55pt" to="164.95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" o:allowincell="f" filled="t" strokeweight=".09931mm">
                <v:stroke joinstyle="miter"/>
                <o:lock v:ext="edit" shapetype="f"/>
              </v:line>
            </w:pict>
          </mc:Fallback>
        </mc:AlternateContent>
      </w:r>
      <w:r>
        <w:rPr>
          <w:noProof/>
          <w:sz w:val="20"/>
          <w:szCs w:val="20"/>
        </w:rPr>
        <w:drawing>
          <wp:anchor distT="0" distB="0" distL="114300" distR="114300" simplePos="0" relativeHeight="251718144" behindDoc="1" locked="0" layoutInCell="0" allowOverlap="1" wp14:anchorId="2C3A5F17" wp14:editId="565ECBAC">
            <wp:simplePos x="0" y="0"/>
            <wp:positionH relativeFrom="column">
              <wp:posOffset>1261745</wp:posOffset>
            </wp:positionH>
            <wp:positionV relativeFrom="paragraph">
              <wp:posOffset>18415</wp:posOffset>
            </wp:positionV>
            <wp:extent cx="574040" cy="7175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98"/>
                    <a:srcRect/>
                    <a:stretch>
                      <a:fillRect/>
                    </a:stretch>
                  </pic:blipFill>
                  <pic:spPr bwMode="auto">
                    <a:xfrm>
                      <a:off x="0" y="0"/>
                      <a:ext cx="574040" cy="71755"/>
                    </a:xfrm>
                    <a:prstGeom prst="rect">
                      <a:avLst/>
                    </a:prstGeom>
                    <a:noFill/>
                  </pic:spPr>
                </pic:pic>
              </a:graphicData>
            </a:graphic>
          </wp:anchor>
        </w:drawing>
      </w:r>
    </w:p>
    <w:p w14:paraId="2CF10235" w14:textId="77777777" w:rsidR="001516AB" w:rsidRDefault="001516AB">
      <w:pPr>
        <w:spacing w:line="200" w:lineRule="exact"/>
        <w:rPr>
          <w:sz w:val="20"/>
          <w:szCs w:val="20"/>
        </w:rPr>
      </w:pPr>
    </w:p>
    <w:p w14:paraId="34EE7090" w14:textId="77777777" w:rsidR="001516AB" w:rsidRDefault="001516AB">
      <w:pPr>
        <w:spacing w:line="223" w:lineRule="exact"/>
        <w:rPr>
          <w:sz w:val="20"/>
          <w:szCs w:val="20"/>
        </w:rPr>
      </w:pPr>
    </w:p>
    <w:p w14:paraId="3A611ED4" w14:textId="77777777" w:rsidR="001516AB" w:rsidRDefault="0066520C">
      <w:pPr>
        <w:ind w:left="60"/>
        <w:rPr>
          <w:sz w:val="20"/>
          <w:szCs w:val="20"/>
        </w:rPr>
      </w:pPr>
      <w:r>
        <w:rPr>
          <w:rFonts w:ascii="Arial" w:eastAsia="Arial" w:hAnsi="Arial" w:cs="Arial"/>
          <w:b/>
          <w:bCs/>
          <w:sz w:val="19"/>
          <w:szCs w:val="19"/>
        </w:rPr>
        <w:t>Рисунок 28: Связь между событием 0 и событием 1</w:t>
      </w:r>
    </w:p>
    <w:p w14:paraId="3AE86EAD" w14:textId="77777777" w:rsidR="001516AB" w:rsidRDefault="001516AB">
      <w:pPr>
        <w:spacing w:line="127" w:lineRule="exact"/>
        <w:rPr>
          <w:sz w:val="20"/>
          <w:szCs w:val="20"/>
        </w:rPr>
      </w:pPr>
    </w:p>
    <w:p w14:paraId="01EABD84" w14:textId="77777777" w:rsidR="001516AB" w:rsidRDefault="0066520C">
      <w:pPr>
        <w:spacing w:line="228" w:lineRule="auto"/>
        <w:ind w:right="6"/>
        <w:jc w:val="both"/>
        <w:rPr>
          <w:rFonts w:ascii="Arial" w:eastAsia="Arial" w:hAnsi="Arial" w:cs="Arial"/>
          <w:sz w:val="20"/>
          <w:szCs w:val="20"/>
        </w:rPr>
      </w:pPr>
      <w:r>
        <w:rPr>
          <w:rFonts w:ascii="Arial" w:eastAsia="Arial" w:hAnsi="Arial" w:cs="Arial"/>
          <w:sz w:val="20"/>
          <w:szCs w:val="20"/>
        </w:rPr>
        <w:t xml:space="preserve">Время от </w:t>
      </w:r>
      <w:r>
        <w:rPr>
          <w:rFonts w:ascii="Impact" w:eastAsia="Impact" w:hAnsi="Impact" w:cs="Impact"/>
          <w:i/>
          <w:iCs/>
          <w:sz w:val="20"/>
          <w:szCs w:val="20"/>
        </w:rPr>
        <w:t>CC1101</w:t>
      </w:r>
      <w:r>
        <w:rPr>
          <w:rFonts w:ascii="Arial" w:eastAsia="Arial" w:hAnsi="Arial" w:cs="Arial"/>
          <w:sz w:val="20"/>
          <w:szCs w:val="20"/>
        </w:rPr>
        <w:t xml:space="preserve"> переходит в состояние SLEEP до тех пор, пока не будет запрограммировано появление следующего события 0, t</w:t>
      </w:r>
      <w:r>
        <w:rPr>
          <w:rFonts w:ascii="Arial" w:eastAsia="Arial" w:hAnsi="Arial" w:cs="Arial"/>
          <w:sz w:val="25"/>
          <w:szCs w:val="25"/>
          <w:vertAlign w:val="subscript"/>
        </w:rPr>
        <w:t>СПАТЬ</w:t>
      </w:r>
      <w:r>
        <w:rPr>
          <w:rFonts w:ascii="Arial" w:eastAsia="Arial" w:hAnsi="Arial" w:cs="Arial"/>
          <w:sz w:val="20"/>
          <w:szCs w:val="20"/>
        </w:rPr>
        <w:t xml:space="preserve"> в </w:t>
      </w:r>
      <w:hyperlink w:anchor="page53">
        <w:r>
          <w:rPr>
            <w:rFonts w:ascii="Arial" w:eastAsia="Arial" w:hAnsi="Arial" w:cs="Arial"/>
            <w:sz w:val="20"/>
            <w:szCs w:val="20"/>
          </w:rPr>
          <w:t xml:space="preserve">Рисунок 28, </w:t>
        </w:r>
      </w:hyperlink>
      <w:r>
        <w:rPr>
          <w:rFonts w:ascii="Arial" w:eastAsia="Arial" w:hAnsi="Arial" w:cs="Arial"/>
          <w:sz w:val="20"/>
          <w:szCs w:val="20"/>
        </w:rPr>
        <w:t xml:space="preserve">должно быть больше 11,08 мс при использовании кристалла 26 МГц и 10,67 мс при </w:t>
      </w:r>
      <w:r>
        <w:rPr>
          <w:rFonts w:ascii="Arial" w:eastAsia="Arial" w:hAnsi="Arial" w:cs="Arial"/>
          <w:sz w:val="20"/>
          <w:szCs w:val="20"/>
        </w:rPr>
        <w:t>использовании кристалла 27 МГц.</w:t>
      </w:r>
    </w:p>
    <w:p w14:paraId="25751C30" w14:textId="77777777" w:rsidR="001516AB" w:rsidRDefault="0066520C">
      <w:pPr>
        <w:spacing w:line="213" w:lineRule="auto"/>
        <w:ind w:right="6"/>
        <w:jc w:val="both"/>
        <w:rPr>
          <w:sz w:val="20"/>
          <w:szCs w:val="20"/>
        </w:rPr>
      </w:pPr>
      <w:r>
        <w:rPr>
          <w:rFonts w:ascii="Arial" w:eastAsia="Arial" w:hAnsi="Arial" w:cs="Arial"/>
          <w:sz w:val="20"/>
          <w:szCs w:val="20"/>
        </w:rPr>
        <w:t>Если T</w:t>
      </w:r>
      <w:r>
        <w:rPr>
          <w:rFonts w:ascii="Arial" w:eastAsia="Arial" w:hAnsi="Arial" w:cs="Arial"/>
          <w:sz w:val="25"/>
          <w:szCs w:val="25"/>
          <w:vertAlign w:val="subscript"/>
        </w:rPr>
        <w:t>СПАТЬ</w:t>
      </w:r>
      <w:r>
        <w:rPr>
          <w:rFonts w:ascii="Arial" w:eastAsia="Arial" w:hAnsi="Arial" w:cs="Arial"/>
          <w:sz w:val="20"/>
          <w:szCs w:val="20"/>
        </w:rPr>
        <w:t xml:space="preserve"> меньше 11,08 (10,67) мс, есть вероятность, что последующее событие 0 будет</w:t>
      </w:r>
    </w:p>
    <w:p w14:paraId="18C72FDD" w14:textId="77777777" w:rsidR="001516AB" w:rsidRDefault="0066520C">
      <w:pPr>
        <w:rPr>
          <w:sz w:val="20"/>
          <w:szCs w:val="20"/>
        </w:rPr>
      </w:pPr>
      <w:r>
        <w:rPr>
          <w:rFonts w:ascii="Arial" w:eastAsia="Arial" w:hAnsi="Arial" w:cs="Arial"/>
          <w:sz w:val="20"/>
          <w:szCs w:val="20"/>
        </w:rPr>
        <w:t>происходить</w:t>
      </w:r>
    </w:p>
    <w:p w14:paraId="2C83F446" w14:textId="77777777" w:rsidR="001516AB" w:rsidRDefault="0066520C">
      <w:pPr>
        <w:spacing w:line="219" w:lineRule="auto"/>
        <w:ind w:left="1320"/>
        <w:rPr>
          <w:sz w:val="20"/>
          <w:szCs w:val="20"/>
        </w:rPr>
      </w:pPr>
      <w:r>
        <w:rPr>
          <w:rFonts w:eastAsia="Times New Roman"/>
          <w:sz w:val="40"/>
          <w:szCs w:val="40"/>
          <w:vertAlign w:val="superscript"/>
        </w:rPr>
        <w:t>750</w:t>
      </w:r>
      <w:r>
        <w:rPr>
          <w:rFonts w:ascii="Arial" w:eastAsia="Arial" w:hAnsi="Arial" w:cs="Arial"/>
          <w:sz w:val="20"/>
          <w:szCs w:val="20"/>
        </w:rPr>
        <w:t xml:space="preserve"> </w:t>
      </w:r>
      <w:r>
        <w:rPr>
          <w:rFonts w:ascii="Symbol" w:eastAsia="Symbol" w:hAnsi="Symbol" w:cs="Symbol"/>
          <w:sz w:val="40"/>
          <w:szCs w:val="40"/>
          <w:vertAlign w:val="subscript"/>
        </w:rPr>
        <w:t></w:t>
      </w:r>
      <w:r>
        <w:rPr>
          <w:rFonts w:eastAsia="Times New Roman"/>
          <w:sz w:val="40"/>
          <w:szCs w:val="40"/>
          <w:vertAlign w:val="subscript"/>
        </w:rPr>
        <w:t>128</w:t>
      </w:r>
      <w:r>
        <w:rPr>
          <w:rFonts w:ascii="Arial" w:eastAsia="Arial" w:hAnsi="Arial" w:cs="Arial"/>
          <w:sz w:val="20"/>
          <w:szCs w:val="20"/>
        </w:rPr>
        <w:t xml:space="preserve"> секунды</w:t>
      </w:r>
    </w:p>
    <w:p w14:paraId="5D3EE3BD"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19168" behindDoc="1" locked="0" layoutInCell="0" allowOverlap="1" wp14:anchorId="0DB868EB" wp14:editId="769DB444">
                <wp:simplePos x="0" y="0"/>
                <wp:positionH relativeFrom="column">
                  <wp:posOffset>788035</wp:posOffset>
                </wp:positionH>
                <wp:positionV relativeFrom="paragraph">
                  <wp:posOffset>-31750</wp:posOffset>
                </wp:positionV>
                <wp:extent cx="291465" cy="0"/>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1465" cy="4763"/>
                        </a:xfrm>
                        <a:prstGeom prst="line">
                          <a:avLst/>
                        </a:prstGeom>
                        <a:solidFill>
                          <a:srgbClr val="FFFFFF"/>
                        </a:solidFill>
                        <a:ln w="5322">
                          <a:solidFill>
                            <a:srgbClr val="000000"/>
                          </a:solidFill>
                          <a:miter lim="800000"/>
                          <a:headEnd/>
                          <a:tailEnd/>
                        </a:ln>
                      </wps:spPr>
                      <wps:bodyPr/>
                    </wps:wsp>
                  </a:graphicData>
                </a:graphic>
              </wp:anchor>
            </w:drawing>
          </mc:Choice>
          <mc:Fallback>
            <w:pict>
              <v:line w14:anchorId="20C4BADB" id="Shape 370" o:spid="_x0000_s1026"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62.05pt,-2.5pt" to="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" o:allowincell="f" filled="t" strokeweight=".14783mm">
                <v:stroke joinstyle="miter"/>
                <o:lock v:ext="edit" shapetype="f"/>
              </v:line>
            </w:pict>
          </mc:Fallback>
        </mc:AlternateContent>
      </w:r>
    </w:p>
    <w:p w14:paraId="50B3C059" w14:textId="77777777" w:rsidR="001516AB" w:rsidRDefault="0066520C">
      <w:pPr>
        <w:spacing w:line="203" w:lineRule="auto"/>
        <w:ind w:left="1300"/>
        <w:rPr>
          <w:sz w:val="20"/>
          <w:szCs w:val="20"/>
        </w:rPr>
      </w:pPr>
      <w:r>
        <w:rPr>
          <w:rFonts w:eastAsia="Times New Roman"/>
          <w:i/>
          <w:iCs/>
          <w:sz w:val="40"/>
          <w:szCs w:val="40"/>
          <w:vertAlign w:val="superscript"/>
        </w:rPr>
        <w:t>ж</w:t>
      </w:r>
      <w:r>
        <w:rPr>
          <w:rFonts w:eastAsia="Times New Roman"/>
          <w:i/>
          <w:iCs/>
          <w:sz w:val="12"/>
          <w:szCs w:val="12"/>
        </w:rPr>
        <w:t xml:space="preserve"> XOSC</w:t>
      </w:r>
    </w:p>
    <w:p w14:paraId="1AE6E562" w14:textId="77777777" w:rsidR="001516AB" w:rsidRDefault="001516AB">
      <w:pPr>
        <w:spacing w:line="1" w:lineRule="exact"/>
        <w:rPr>
          <w:sz w:val="20"/>
          <w:szCs w:val="20"/>
        </w:rPr>
      </w:pPr>
    </w:p>
    <w:p w14:paraId="26FAAC48" w14:textId="77777777" w:rsidR="001516AB" w:rsidRDefault="0066520C">
      <w:pPr>
        <w:spacing w:line="236" w:lineRule="auto"/>
        <w:ind w:right="6"/>
        <w:jc w:val="both"/>
        <w:rPr>
          <w:rFonts w:ascii="Arial" w:eastAsia="Arial" w:hAnsi="Arial" w:cs="Arial"/>
          <w:sz w:val="20"/>
          <w:szCs w:val="20"/>
        </w:rPr>
      </w:pPr>
      <w:r>
        <w:rPr>
          <w:rFonts w:ascii="Arial" w:eastAsia="Arial" w:hAnsi="Arial" w:cs="Arial"/>
          <w:sz w:val="20"/>
          <w:szCs w:val="20"/>
        </w:rPr>
        <w:t>слишком рано. Рекомендации по применению AN047</w:t>
      </w:r>
      <w:hyperlink w:anchor="page96">
        <w:r>
          <w:rPr>
            <w:rFonts w:ascii="Arial" w:eastAsia="Arial" w:hAnsi="Arial" w:cs="Arial"/>
            <w:sz w:val="20"/>
            <w:szCs w:val="20"/>
          </w:rPr>
          <w:t xml:space="preserve">[4] </w:t>
        </w:r>
      </w:hyperlink>
      <w:r>
        <w:rPr>
          <w:rFonts w:ascii="Arial" w:eastAsia="Arial" w:hAnsi="Arial" w:cs="Arial"/>
          <w:sz w:val="20"/>
          <w:szCs w:val="20"/>
        </w:rPr>
        <w:t>подробно объясняет теорию работы и различные регистры, задействованные при использовании WOR, а также выделяет важные аспекты при использовании режима WOR.</w:t>
      </w:r>
    </w:p>
    <w:p w14:paraId="79B00B29" w14:textId="77777777" w:rsidR="001516AB" w:rsidRDefault="001516AB">
      <w:pPr>
        <w:spacing w:line="240" w:lineRule="exact"/>
        <w:rPr>
          <w:sz w:val="20"/>
          <w:szCs w:val="20"/>
        </w:rPr>
      </w:pPr>
    </w:p>
    <w:p w14:paraId="71A92F42" w14:textId="77777777" w:rsidR="001516AB" w:rsidRDefault="0066520C">
      <w:pPr>
        <w:tabs>
          <w:tab w:val="left" w:pos="700"/>
        </w:tabs>
        <w:rPr>
          <w:sz w:val="20"/>
          <w:szCs w:val="20"/>
        </w:rPr>
      </w:pPr>
      <w:r>
        <w:rPr>
          <w:rFonts w:ascii="Arial" w:eastAsia="Arial" w:hAnsi="Arial" w:cs="Arial"/>
          <w:i/>
          <w:iCs/>
          <w:sz w:val="20"/>
          <w:szCs w:val="20"/>
        </w:rPr>
        <w:t>19.5.1</w:t>
      </w:r>
      <w:r>
        <w:rPr>
          <w:sz w:val="20"/>
          <w:szCs w:val="20"/>
        </w:rPr>
        <w:tab/>
      </w:r>
      <w:r>
        <w:rPr>
          <w:rFonts w:ascii="Arial" w:eastAsia="Arial" w:hAnsi="Arial" w:cs="Arial"/>
          <w:i/>
          <w:iCs/>
          <w:sz w:val="19"/>
          <w:szCs w:val="19"/>
        </w:rPr>
        <w:t>RC-генератор и синхронизация</w:t>
      </w:r>
    </w:p>
    <w:p w14:paraId="0286F17D" w14:textId="77777777" w:rsidR="001516AB" w:rsidRDefault="001516AB">
      <w:pPr>
        <w:spacing w:line="133" w:lineRule="exact"/>
        <w:rPr>
          <w:sz w:val="20"/>
          <w:szCs w:val="20"/>
        </w:rPr>
      </w:pPr>
    </w:p>
    <w:p w14:paraId="0DEAFB4A" w14:textId="77777777" w:rsidR="001516AB" w:rsidRDefault="0066520C">
      <w:pPr>
        <w:spacing w:line="239" w:lineRule="auto"/>
        <w:ind w:right="6"/>
        <w:jc w:val="both"/>
        <w:rPr>
          <w:sz w:val="20"/>
          <w:szCs w:val="20"/>
        </w:rPr>
      </w:pPr>
      <w:r>
        <w:rPr>
          <w:rFonts w:ascii="Arial" w:eastAsia="Arial" w:hAnsi="Arial" w:cs="Arial"/>
          <w:sz w:val="20"/>
          <w:szCs w:val="20"/>
        </w:rPr>
        <w:t xml:space="preserve">Частота маломощного </w:t>
      </w:r>
      <w:r>
        <w:rPr>
          <w:rFonts w:ascii="Arial" w:eastAsia="Arial" w:hAnsi="Arial" w:cs="Arial"/>
          <w:sz w:val="20"/>
          <w:szCs w:val="20"/>
        </w:rPr>
        <w:t>RC-генератора, используемого для функции WOR, зависит от температуры и напряжения питания. Чтобы поддерживать частоту как можно более точной, RC-генератор будет откалиброван всякий раз, когда это возможно, то есть когда XOSC работает, а микросхема не наход</w:t>
      </w:r>
      <w:r>
        <w:rPr>
          <w:rFonts w:ascii="Arial" w:eastAsia="Arial" w:hAnsi="Arial" w:cs="Arial"/>
          <w:sz w:val="20"/>
          <w:szCs w:val="20"/>
        </w:rPr>
        <w:t>ится в состоянии SLEEP. Когда питание и XOSC включены, часы, используемые таймером WOR, являются разделенными часами XOSC. Когда микросхема переходит в спящий режим, RC-генератор будет использовать последний действительный результат калибровки. Частота RC-</w:t>
      </w:r>
      <w:r>
        <w:rPr>
          <w:rFonts w:ascii="Arial" w:eastAsia="Arial" w:hAnsi="Arial" w:cs="Arial"/>
          <w:sz w:val="20"/>
          <w:szCs w:val="20"/>
        </w:rPr>
        <w:t>генератора привязана к основной частоте кристалла, деленной на 750.</w:t>
      </w:r>
    </w:p>
    <w:p w14:paraId="0AB7062D" w14:textId="77777777" w:rsidR="001516AB" w:rsidRDefault="001516AB">
      <w:pPr>
        <w:spacing w:line="132" w:lineRule="exact"/>
        <w:rPr>
          <w:sz w:val="20"/>
          <w:szCs w:val="20"/>
        </w:rPr>
      </w:pPr>
    </w:p>
    <w:p w14:paraId="2A74B0FC" w14:textId="77777777" w:rsidR="001516AB" w:rsidRDefault="0066520C">
      <w:pPr>
        <w:spacing w:line="236" w:lineRule="auto"/>
        <w:ind w:right="6"/>
        <w:jc w:val="both"/>
        <w:rPr>
          <w:rFonts w:ascii="Courier New" w:eastAsia="Courier New" w:hAnsi="Courier New" w:cs="Courier New"/>
          <w:sz w:val="20"/>
          <w:szCs w:val="20"/>
        </w:rPr>
      </w:pPr>
      <w:r>
        <w:rPr>
          <w:rFonts w:ascii="Arial" w:eastAsia="Arial" w:hAnsi="Arial" w:cs="Arial"/>
          <w:sz w:val="20"/>
          <w:szCs w:val="20"/>
        </w:rPr>
        <w:t>В приложениях, где радио просыпается очень часто, обычно несколько раз в секунду, можно выполнить калибровку RC-генератора один раз, а затем отключить калибровку, чтобы снизить потреблени</w:t>
      </w:r>
      <w:r>
        <w:rPr>
          <w:rFonts w:ascii="Arial" w:eastAsia="Arial" w:hAnsi="Arial" w:cs="Arial"/>
          <w:sz w:val="20"/>
          <w:szCs w:val="20"/>
        </w:rPr>
        <w:t>е тока. Это делается путем установки</w:t>
      </w:r>
      <w:hyperlink w:anchor="page88">
        <w:r>
          <w:rPr>
            <w:rFonts w:ascii="Courier New" w:eastAsia="Courier New" w:hAnsi="Courier New" w:cs="Courier New"/>
            <w:sz w:val="20"/>
            <w:szCs w:val="20"/>
          </w:rPr>
          <w:t xml:space="preserve">WORCTRL.RC_CAL = 0 </w:t>
        </w:r>
      </w:hyperlink>
      <w:r>
        <w:rPr>
          <w:rFonts w:ascii="Arial" w:eastAsia="Arial" w:hAnsi="Arial" w:cs="Arial"/>
          <w:sz w:val="20"/>
          <w:szCs w:val="20"/>
        </w:rPr>
        <w:t>и</w:t>
      </w:r>
      <w:r>
        <w:rPr>
          <w:rFonts w:ascii="Courier New" w:eastAsia="Courier New" w:hAnsi="Courier New" w:cs="Courier New"/>
          <w:sz w:val="20"/>
          <w:szCs w:val="20"/>
        </w:rPr>
        <w:t xml:space="preserve"> </w:t>
      </w:r>
      <w:r>
        <w:rPr>
          <w:rFonts w:ascii="Arial" w:eastAsia="Arial" w:hAnsi="Arial" w:cs="Arial"/>
          <w:sz w:val="20"/>
          <w:szCs w:val="20"/>
        </w:rPr>
        <w:lastRenderedPageBreak/>
        <w:t>требует, чтобы RC</w:t>
      </w:r>
      <w:r>
        <w:rPr>
          <w:rFonts w:ascii="Courier New" w:eastAsia="Courier New" w:hAnsi="Courier New" w:cs="Courier New"/>
          <w:sz w:val="20"/>
          <w:szCs w:val="20"/>
        </w:rPr>
        <w:t xml:space="preserve"> </w:t>
      </w:r>
      <w:r>
        <w:rPr>
          <w:rFonts w:ascii="Arial" w:eastAsia="Arial" w:hAnsi="Arial" w:cs="Arial"/>
          <w:sz w:val="20"/>
          <w:szCs w:val="20"/>
        </w:rPr>
        <w:t>значения калибровки генератора считываются из</w:t>
      </w:r>
    </w:p>
    <w:p w14:paraId="59B675B5" w14:textId="77777777" w:rsidR="001516AB" w:rsidRDefault="001516AB">
      <w:pPr>
        <w:spacing w:line="20" w:lineRule="exact"/>
        <w:rPr>
          <w:sz w:val="20"/>
          <w:szCs w:val="20"/>
        </w:rPr>
      </w:pPr>
    </w:p>
    <w:p w14:paraId="47CE8981" w14:textId="77777777" w:rsidR="001516AB" w:rsidRDefault="0066520C">
      <w:pPr>
        <w:spacing w:line="226" w:lineRule="auto"/>
        <w:ind w:right="6"/>
        <w:jc w:val="both"/>
        <w:rPr>
          <w:rFonts w:ascii="Courier New" w:eastAsia="Courier New" w:hAnsi="Courier New" w:cs="Courier New"/>
          <w:sz w:val="20"/>
          <w:szCs w:val="20"/>
        </w:rPr>
      </w:pPr>
      <w:r>
        <w:rPr>
          <w:rFonts w:ascii="Arial" w:eastAsia="Arial" w:hAnsi="Arial" w:cs="Arial"/>
          <w:sz w:val="20"/>
          <w:szCs w:val="20"/>
        </w:rPr>
        <w:t xml:space="preserve">регистры </w:t>
      </w:r>
      <w:hyperlink w:anchor="page95">
        <w:r>
          <w:rPr>
            <w:rFonts w:ascii="Courier New" w:eastAsia="Courier New" w:hAnsi="Courier New" w:cs="Courier New"/>
            <w:sz w:val="20"/>
            <w:szCs w:val="20"/>
          </w:rPr>
          <w:t>RCCTRL0_STATUS</w:t>
        </w:r>
        <w:r>
          <w:rPr>
            <w:rFonts w:ascii="Arial" w:eastAsia="Arial" w:hAnsi="Arial" w:cs="Arial"/>
            <w:sz w:val="20"/>
            <w:szCs w:val="20"/>
          </w:rPr>
          <w:t xml:space="preserve"> </w:t>
        </w:r>
      </w:hyperlink>
      <w:r>
        <w:rPr>
          <w:rFonts w:ascii="Arial" w:eastAsia="Arial" w:hAnsi="Arial" w:cs="Arial"/>
          <w:sz w:val="20"/>
          <w:szCs w:val="20"/>
        </w:rPr>
        <w:t xml:space="preserve">и </w:t>
      </w:r>
      <w:hyperlink w:anchor="page94">
        <w:r>
          <w:rPr>
            <w:rFonts w:ascii="Courier New" w:eastAsia="Courier New" w:hAnsi="Courier New" w:cs="Courier New"/>
            <w:sz w:val="20"/>
            <w:szCs w:val="20"/>
          </w:rPr>
          <w:t xml:space="preserve">RCCTRL1_STATUS </w:t>
        </w:r>
      </w:hyperlink>
      <w:r>
        <w:rPr>
          <w:rFonts w:ascii="Arial" w:eastAsia="Arial" w:hAnsi="Arial" w:cs="Arial"/>
          <w:sz w:val="20"/>
          <w:szCs w:val="20"/>
        </w:rPr>
        <w:t>и</w:t>
      </w:r>
      <w:r>
        <w:rPr>
          <w:rFonts w:ascii="Courier New" w:eastAsia="Courier New" w:hAnsi="Courier New" w:cs="Courier New"/>
          <w:sz w:val="20"/>
          <w:szCs w:val="20"/>
        </w:rPr>
        <w:t xml:space="preserve"> </w:t>
      </w:r>
      <w:r>
        <w:rPr>
          <w:rFonts w:ascii="Arial" w:eastAsia="Arial" w:hAnsi="Arial" w:cs="Arial"/>
          <w:sz w:val="20"/>
          <w:szCs w:val="20"/>
        </w:rPr>
        <w:t>напи</w:t>
      </w:r>
      <w:r>
        <w:rPr>
          <w:rFonts w:ascii="Arial" w:eastAsia="Arial" w:hAnsi="Arial" w:cs="Arial"/>
          <w:sz w:val="20"/>
          <w:szCs w:val="20"/>
        </w:rPr>
        <w:t>сано обратно в</w:t>
      </w:r>
    </w:p>
    <w:p w14:paraId="597DF127" w14:textId="77777777" w:rsidR="001516AB" w:rsidRDefault="001516AB">
      <w:pPr>
        <w:spacing w:line="200" w:lineRule="exact"/>
        <w:rPr>
          <w:sz w:val="20"/>
          <w:szCs w:val="20"/>
        </w:rPr>
      </w:pPr>
    </w:p>
    <w:p w14:paraId="4F995675" w14:textId="77777777" w:rsidR="001516AB" w:rsidRDefault="001516AB">
      <w:pPr>
        <w:sectPr w:rsidR="001516AB">
          <w:pgSz w:w="11900" w:h="16838"/>
          <w:pgMar w:top="676" w:right="1440" w:bottom="280" w:left="1440" w:header="0" w:footer="0" w:gutter="0"/>
          <w:cols w:num="2" w:space="720" w:equalWidth="0">
            <w:col w:w="4160" w:space="720"/>
            <w:col w:w="4146"/>
          </w:cols>
        </w:sectPr>
      </w:pPr>
    </w:p>
    <w:p w14:paraId="4896B8EB" w14:textId="77777777" w:rsidR="001516AB" w:rsidRDefault="001516AB">
      <w:pPr>
        <w:spacing w:line="200" w:lineRule="exact"/>
        <w:rPr>
          <w:sz w:val="20"/>
          <w:szCs w:val="20"/>
        </w:rPr>
      </w:pPr>
    </w:p>
    <w:p w14:paraId="5940F738" w14:textId="77777777" w:rsidR="001516AB" w:rsidRDefault="001516AB">
      <w:pPr>
        <w:spacing w:line="200" w:lineRule="exact"/>
        <w:rPr>
          <w:sz w:val="20"/>
          <w:szCs w:val="20"/>
        </w:rPr>
      </w:pPr>
    </w:p>
    <w:p w14:paraId="2C59161B" w14:textId="77777777" w:rsidR="001516AB" w:rsidRDefault="001516AB">
      <w:pPr>
        <w:spacing w:line="267" w:lineRule="exact"/>
        <w:rPr>
          <w:sz w:val="20"/>
          <w:szCs w:val="20"/>
        </w:rPr>
      </w:pPr>
    </w:p>
    <w:p w14:paraId="70B1DFD3"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53 из 98</w:t>
      </w:r>
    </w:p>
    <w:p w14:paraId="72E48F92" w14:textId="77777777" w:rsidR="001516AB" w:rsidRDefault="001516AB">
      <w:pPr>
        <w:sectPr w:rsidR="001516AB">
          <w:type w:val="continuous"/>
          <w:pgSz w:w="11900" w:h="16838"/>
          <w:pgMar w:top="676" w:right="1440" w:bottom="280" w:left="1440" w:header="0" w:footer="0" w:gutter="0"/>
          <w:cols w:space="720" w:equalWidth="0">
            <w:col w:w="9026"/>
          </w:cols>
        </w:sectPr>
      </w:pPr>
    </w:p>
    <w:p w14:paraId="4564BFDC" w14:textId="77777777" w:rsidR="001516AB" w:rsidRDefault="0066520C">
      <w:pPr>
        <w:ind w:left="7900"/>
        <w:rPr>
          <w:sz w:val="20"/>
          <w:szCs w:val="20"/>
        </w:rPr>
      </w:pPr>
      <w:bookmarkStart w:id="52" w:name="page54"/>
      <w:bookmarkEnd w:id="52"/>
      <w:r>
        <w:rPr>
          <w:rFonts w:ascii="Impact" w:eastAsia="Impact" w:hAnsi="Impact" w:cs="Impact"/>
          <w:i/>
          <w:iCs/>
          <w:sz w:val="39"/>
          <w:szCs w:val="39"/>
        </w:rPr>
        <w:lastRenderedPageBreak/>
        <w:t>CC1101</w:t>
      </w:r>
    </w:p>
    <w:p w14:paraId="4521437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20192" behindDoc="1" locked="0" layoutInCell="0" allowOverlap="1" wp14:anchorId="1B199E0D" wp14:editId="40D10A40">
                <wp:simplePos x="0" y="0"/>
                <wp:positionH relativeFrom="column">
                  <wp:posOffset>2866390</wp:posOffset>
                </wp:positionH>
                <wp:positionV relativeFrom="paragraph">
                  <wp:posOffset>384810</wp:posOffset>
                </wp:positionV>
                <wp:extent cx="0" cy="481965"/>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8196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19D5A280" id="Shape 371" o:spid="_x0000_s1026"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225.7pt,30.3pt" to="225.7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" o:allowincell="f" filled="t" strokeweight=".29631mm">
                <v:stroke joinstyle="miter"/>
                <o:lock v:ext="edit" shapetype="f"/>
              </v:line>
            </w:pict>
          </mc:Fallback>
        </mc:AlternateContent>
      </w:r>
    </w:p>
    <w:p w14:paraId="2825552A" w14:textId="77777777" w:rsidR="001516AB" w:rsidRDefault="001516AB">
      <w:pPr>
        <w:sectPr w:rsidR="001516AB">
          <w:pgSz w:w="11900" w:h="16838"/>
          <w:pgMar w:top="689" w:right="1440" w:bottom="280" w:left="1440" w:header="0" w:footer="0" w:gutter="0"/>
          <w:cols w:space="720" w:equalWidth="0">
            <w:col w:w="9026"/>
          </w:cols>
        </w:sectPr>
      </w:pPr>
    </w:p>
    <w:p w14:paraId="3B41038D" w14:textId="77777777" w:rsidR="001516AB" w:rsidRDefault="001516AB">
      <w:pPr>
        <w:spacing w:line="200" w:lineRule="exact"/>
        <w:rPr>
          <w:sz w:val="20"/>
          <w:szCs w:val="20"/>
        </w:rPr>
      </w:pPr>
    </w:p>
    <w:p w14:paraId="48320327" w14:textId="77777777" w:rsidR="001516AB" w:rsidRDefault="001516AB">
      <w:pPr>
        <w:spacing w:line="200" w:lineRule="exact"/>
        <w:rPr>
          <w:sz w:val="20"/>
          <w:szCs w:val="20"/>
        </w:rPr>
      </w:pPr>
    </w:p>
    <w:p w14:paraId="41AFBB38" w14:textId="77777777" w:rsidR="001516AB" w:rsidRDefault="001516AB">
      <w:pPr>
        <w:spacing w:line="219" w:lineRule="exact"/>
        <w:rPr>
          <w:sz w:val="20"/>
          <w:szCs w:val="20"/>
        </w:rPr>
      </w:pPr>
    </w:p>
    <w:p w14:paraId="0DAE3B33" w14:textId="77777777" w:rsidR="001516AB" w:rsidRDefault="0066520C">
      <w:pPr>
        <w:spacing w:line="228" w:lineRule="auto"/>
        <w:jc w:val="both"/>
        <w:rPr>
          <w:rFonts w:ascii="Courier New" w:eastAsia="Courier New" w:hAnsi="Courier New" w:cs="Courier New"/>
          <w:sz w:val="20"/>
          <w:szCs w:val="20"/>
        </w:rPr>
      </w:pPr>
      <w:hyperlink w:anchor="page90">
        <w:r>
          <w:rPr>
            <w:rFonts w:ascii="Courier New" w:eastAsia="Courier New" w:hAnsi="Courier New" w:cs="Courier New"/>
            <w:sz w:val="20"/>
            <w:szCs w:val="20"/>
          </w:rPr>
          <w:t xml:space="preserve">RCCTRL0 </w:t>
        </w:r>
      </w:hyperlink>
      <w:r>
        <w:rPr>
          <w:rFonts w:ascii="Arial" w:eastAsia="Arial" w:hAnsi="Arial" w:cs="Arial"/>
          <w:sz w:val="20"/>
          <w:szCs w:val="20"/>
        </w:rPr>
        <w:t>и</w:t>
      </w:r>
      <w:r>
        <w:rPr>
          <w:rFonts w:ascii="Courier New" w:eastAsia="Courier New" w:hAnsi="Courier New" w:cs="Courier New"/>
          <w:sz w:val="20"/>
          <w:szCs w:val="20"/>
        </w:rPr>
        <w:t xml:space="preserve"> </w:t>
      </w:r>
      <w:hyperlink w:anchor="page90">
        <w:r>
          <w:rPr>
            <w:rFonts w:ascii="Courier New" w:eastAsia="Courier New" w:hAnsi="Courier New" w:cs="Courier New"/>
            <w:sz w:val="20"/>
            <w:szCs w:val="20"/>
          </w:rPr>
          <w:t xml:space="preserve">RCCTRL1 </w:t>
        </w:r>
      </w:hyperlink>
      <w:r>
        <w:rPr>
          <w:rFonts w:ascii="Arial" w:eastAsia="Arial" w:hAnsi="Arial" w:cs="Arial"/>
          <w:sz w:val="20"/>
          <w:szCs w:val="20"/>
        </w:rPr>
        <w:t>соответственно.</w:t>
      </w:r>
      <w:r>
        <w:rPr>
          <w:rFonts w:ascii="Courier New" w:eastAsia="Courier New" w:hAnsi="Courier New" w:cs="Courier New"/>
          <w:sz w:val="20"/>
          <w:szCs w:val="20"/>
        </w:rPr>
        <w:t xml:space="preserve"> </w:t>
      </w:r>
      <w:r>
        <w:rPr>
          <w:rFonts w:ascii="Arial" w:eastAsia="Arial" w:hAnsi="Arial" w:cs="Arial"/>
          <w:sz w:val="20"/>
          <w:szCs w:val="20"/>
        </w:rPr>
        <w:t>Если</w:t>
      </w:r>
      <w:r>
        <w:rPr>
          <w:rFonts w:ascii="Courier New" w:eastAsia="Courier New" w:hAnsi="Courier New" w:cs="Courier New"/>
          <w:sz w:val="20"/>
          <w:szCs w:val="20"/>
        </w:rPr>
        <w:t xml:space="preserve"> </w:t>
      </w:r>
      <w:r>
        <w:rPr>
          <w:rFonts w:ascii="Arial" w:eastAsia="Arial" w:hAnsi="Arial" w:cs="Arial"/>
          <w:sz w:val="20"/>
          <w:szCs w:val="20"/>
        </w:rPr>
        <w:t xml:space="preserve">Калибровка </w:t>
      </w:r>
      <w:r>
        <w:rPr>
          <w:rFonts w:ascii="Arial" w:eastAsia="Arial" w:hAnsi="Arial" w:cs="Arial"/>
          <w:sz w:val="20"/>
          <w:szCs w:val="20"/>
        </w:rPr>
        <w:t>RC-генератора отключена, ее придется снова включить вручную, если</w:t>
      </w:r>
    </w:p>
    <w:p w14:paraId="7021BD8F" w14:textId="77777777" w:rsidR="001516AB" w:rsidRDefault="001516AB">
      <w:pPr>
        <w:spacing w:line="290" w:lineRule="exact"/>
        <w:rPr>
          <w:sz w:val="20"/>
          <w:szCs w:val="20"/>
        </w:rPr>
      </w:pPr>
    </w:p>
    <w:p w14:paraId="59721354" w14:textId="77777777" w:rsidR="001516AB" w:rsidRDefault="0066520C">
      <w:pPr>
        <w:tabs>
          <w:tab w:val="left" w:pos="540"/>
        </w:tabs>
        <w:rPr>
          <w:sz w:val="20"/>
          <w:szCs w:val="20"/>
        </w:rPr>
      </w:pPr>
      <w:r>
        <w:rPr>
          <w:rFonts w:ascii="Arial" w:eastAsia="Arial" w:hAnsi="Arial" w:cs="Arial"/>
          <w:b/>
          <w:bCs/>
          <w:sz w:val="20"/>
          <w:szCs w:val="20"/>
        </w:rPr>
        <w:t>19.6 Сроки</w:t>
      </w:r>
      <w:r>
        <w:rPr>
          <w:rFonts w:ascii="Arial" w:eastAsia="Arial" w:hAnsi="Arial" w:cs="Arial"/>
          <w:b/>
          <w:bCs/>
          <w:sz w:val="20"/>
          <w:szCs w:val="20"/>
        </w:rPr>
        <w:tab/>
      </w:r>
    </w:p>
    <w:p w14:paraId="085C6B70" w14:textId="77777777" w:rsidR="001516AB" w:rsidRDefault="001516AB">
      <w:pPr>
        <w:spacing w:line="120" w:lineRule="exact"/>
        <w:rPr>
          <w:sz w:val="20"/>
          <w:szCs w:val="20"/>
        </w:rPr>
      </w:pPr>
    </w:p>
    <w:p w14:paraId="5C926D12" w14:textId="77777777" w:rsidR="001516AB" w:rsidRDefault="0066520C">
      <w:pPr>
        <w:tabs>
          <w:tab w:val="left" w:pos="700"/>
        </w:tabs>
        <w:rPr>
          <w:sz w:val="20"/>
          <w:szCs w:val="20"/>
        </w:rPr>
      </w:pPr>
      <w:r>
        <w:rPr>
          <w:rFonts w:ascii="Arial" w:eastAsia="Arial" w:hAnsi="Arial" w:cs="Arial"/>
          <w:i/>
          <w:iCs/>
          <w:sz w:val="20"/>
          <w:szCs w:val="20"/>
        </w:rPr>
        <w:t>19.6.1</w:t>
      </w:r>
      <w:r>
        <w:rPr>
          <w:sz w:val="20"/>
          <w:szCs w:val="20"/>
        </w:rPr>
        <w:tab/>
      </w:r>
      <w:r>
        <w:rPr>
          <w:rFonts w:ascii="Arial" w:eastAsia="Arial" w:hAnsi="Arial" w:cs="Arial"/>
          <w:i/>
          <w:iCs/>
          <w:sz w:val="19"/>
          <w:szCs w:val="19"/>
        </w:rPr>
        <w:t>Общее время перехода между состояниями</w:t>
      </w:r>
    </w:p>
    <w:p w14:paraId="786F2D05" w14:textId="77777777" w:rsidR="001516AB" w:rsidRDefault="001516AB">
      <w:pPr>
        <w:spacing w:line="131" w:lineRule="exact"/>
        <w:rPr>
          <w:sz w:val="20"/>
          <w:szCs w:val="20"/>
        </w:rPr>
      </w:pPr>
    </w:p>
    <w:p w14:paraId="5C1EFEB8" w14:textId="77777777" w:rsidR="001516AB" w:rsidRDefault="0066520C">
      <w:pPr>
        <w:spacing w:line="238" w:lineRule="auto"/>
        <w:jc w:val="both"/>
        <w:rPr>
          <w:sz w:val="20"/>
          <w:szCs w:val="20"/>
        </w:rPr>
      </w:pPr>
      <w:r>
        <w:rPr>
          <w:rFonts w:ascii="Arial" w:eastAsia="Arial" w:hAnsi="Arial" w:cs="Arial"/>
          <w:sz w:val="20"/>
          <w:szCs w:val="20"/>
        </w:rPr>
        <w:t>Главный радиоконтроллер должен ждать в определенных состояниях, чтобы убедиться, что внутренние аналоговые / цифровые части успок</w:t>
      </w:r>
      <w:r>
        <w:rPr>
          <w:rFonts w:ascii="Arial" w:eastAsia="Arial" w:hAnsi="Arial" w:cs="Arial"/>
          <w:sz w:val="20"/>
          <w:szCs w:val="20"/>
        </w:rPr>
        <w:t>оились и готовы работать в новых состояниях. На время перехода между состояниями важен ряд факторов:</w:t>
      </w:r>
    </w:p>
    <w:p w14:paraId="2C1EB3E2" w14:textId="77777777" w:rsidR="001516AB" w:rsidRDefault="001516AB">
      <w:pPr>
        <w:spacing w:line="190" w:lineRule="exact"/>
        <w:rPr>
          <w:sz w:val="20"/>
          <w:szCs w:val="20"/>
        </w:rPr>
      </w:pPr>
    </w:p>
    <w:p w14:paraId="30E7B32E" w14:textId="77777777" w:rsidR="001516AB" w:rsidRDefault="0066520C">
      <w:pPr>
        <w:numPr>
          <w:ilvl w:val="0"/>
          <w:numId w:val="39"/>
        </w:numPr>
        <w:tabs>
          <w:tab w:val="left" w:pos="360"/>
        </w:tabs>
        <w:ind w:left="360" w:hanging="360"/>
        <w:rPr>
          <w:rFonts w:ascii="Symbol" w:eastAsia="Symbol" w:hAnsi="Symbol" w:cs="Symbol"/>
          <w:sz w:val="20"/>
          <w:szCs w:val="20"/>
        </w:rPr>
      </w:pPr>
      <w:r>
        <w:rPr>
          <w:rFonts w:ascii="Arial" w:eastAsia="Arial" w:hAnsi="Arial" w:cs="Arial"/>
          <w:sz w:val="20"/>
          <w:szCs w:val="20"/>
        </w:rPr>
        <w:t>Частота кварцевого генератора, f</w:t>
      </w:r>
      <w:r>
        <w:rPr>
          <w:rFonts w:ascii="Arial" w:eastAsia="Arial" w:hAnsi="Arial" w:cs="Arial"/>
          <w:sz w:val="25"/>
          <w:szCs w:val="25"/>
          <w:vertAlign w:val="subscript"/>
        </w:rPr>
        <w:t>xosc</w:t>
      </w:r>
    </w:p>
    <w:p w14:paraId="43D1A987" w14:textId="77777777" w:rsidR="001516AB" w:rsidRDefault="001516AB">
      <w:pPr>
        <w:spacing w:line="127" w:lineRule="exact"/>
        <w:rPr>
          <w:rFonts w:ascii="Symbol" w:eastAsia="Symbol" w:hAnsi="Symbol" w:cs="Symbol"/>
          <w:sz w:val="20"/>
          <w:szCs w:val="20"/>
        </w:rPr>
      </w:pPr>
    </w:p>
    <w:p w14:paraId="5D617443" w14:textId="77777777" w:rsidR="001516AB" w:rsidRDefault="0066520C">
      <w:pPr>
        <w:numPr>
          <w:ilvl w:val="0"/>
          <w:numId w:val="39"/>
        </w:numPr>
        <w:tabs>
          <w:tab w:val="left" w:pos="360"/>
        </w:tabs>
        <w:ind w:left="360" w:hanging="360"/>
        <w:rPr>
          <w:rFonts w:ascii="Symbol" w:eastAsia="Symbol" w:hAnsi="Symbol" w:cs="Symbol"/>
          <w:sz w:val="20"/>
          <w:szCs w:val="20"/>
        </w:rPr>
      </w:pPr>
      <w:r>
        <w:rPr>
          <w:rFonts w:ascii="Arial" w:eastAsia="Arial" w:hAnsi="Arial" w:cs="Arial"/>
          <w:sz w:val="20"/>
          <w:szCs w:val="20"/>
        </w:rPr>
        <w:t>PA ramping включен или нет</w:t>
      </w:r>
    </w:p>
    <w:p w14:paraId="7EB60E78" w14:textId="77777777" w:rsidR="001516AB" w:rsidRDefault="001516AB">
      <w:pPr>
        <w:spacing w:line="143" w:lineRule="exact"/>
        <w:rPr>
          <w:rFonts w:ascii="Symbol" w:eastAsia="Symbol" w:hAnsi="Symbol" w:cs="Symbol"/>
          <w:sz w:val="20"/>
          <w:szCs w:val="20"/>
        </w:rPr>
      </w:pPr>
    </w:p>
    <w:p w14:paraId="29561385" w14:textId="77777777" w:rsidR="001516AB" w:rsidRDefault="0066520C">
      <w:pPr>
        <w:numPr>
          <w:ilvl w:val="0"/>
          <w:numId w:val="39"/>
        </w:numPr>
        <w:tabs>
          <w:tab w:val="left" w:pos="360"/>
        </w:tabs>
        <w:spacing w:line="227" w:lineRule="auto"/>
        <w:ind w:left="360" w:right="20" w:hanging="360"/>
        <w:rPr>
          <w:rFonts w:ascii="Symbol" w:eastAsia="Symbol" w:hAnsi="Symbol" w:cs="Symbol"/>
          <w:sz w:val="20"/>
          <w:szCs w:val="20"/>
        </w:rPr>
      </w:pPr>
      <w:r>
        <w:rPr>
          <w:rFonts w:ascii="Arial" w:eastAsia="Arial" w:hAnsi="Arial" w:cs="Arial"/>
          <w:sz w:val="20"/>
          <w:szCs w:val="20"/>
        </w:rPr>
        <w:t>Скорость передачи данных в тех случаях, когда активировано линейное изменение PA.</w:t>
      </w:r>
    </w:p>
    <w:p w14:paraId="6637ADF4" w14:textId="77777777" w:rsidR="001516AB" w:rsidRDefault="001516AB">
      <w:pPr>
        <w:spacing w:line="90" w:lineRule="exact"/>
        <w:rPr>
          <w:rFonts w:ascii="Symbol" w:eastAsia="Symbol" w:hAnsi="Symbol" w:cs="Symbol"/>
          <w:sz w:val="20"/>
          <w:szCs w:val="20"/>
        </w:rPr>
      </w:pPr>
    </w:p>
    <w:p w14:paraId="01196547" w14:textId="77777777" w:rsidR="001516AB" w:rsidRDefault="0066520C">
      <w:pPr>
        <w:numPr>
          <w:ilvl w:val="0"/>
          <w:numId w:val="39"/>
        </w:numPr>
        <w:tabs>
          <w:tab w:val="left" w:pos="360"/>
        </w:tabs>
        <w:spacing w:line="220" w:lineRule="auto"/>
        <w:ind w:left="360" w:hanging="360"/>
        <w:rPr>
          <w:rFonts w:ascii="Symbol" w:eastAsia="Symbol" w:hAnsi="Symbol" w:cs="Symbol"/>
          <w:sz w:val="20"/>
          <w:szCs w:val="20"/>
        </w:rPr>
      </w:pPr>
      <w:r>
        <w:rPr>
          <w:rFonts w:ascii="Arial" w:eastAsia="Arial" w:hAnsi="Arial" w:cs="Arial"/>
          <w:sz w:val="20"/>
          <w:szCs w:val="20"/>
        </w:rPr>
        <w:t xml:space="preserve">Ценность </w:t>
      </w:r>
      <w:r>
        <w:rPr>
          <w:rFonts w:ascii="Courier New" w:eastAsia="Courier New" w:hAnsi="Courier New" w:cs="Courier New"/>
          <w:sz w:val="20"/>
          <w:szCs w:val="20"/>
        </w:rPr>
        <w:t>ТЕСТ0</w:t>
      </w:r>
      <w:r>
        <w:rPr>
          <w:rFonts w:ascii="Arial" w:eastAsia="Arial" w:hAnsi="Arial" w:cs="Arial"/>
          <w:sz w:val="20"/>
          <w:szCs w:val="20"/>
        </w:rPr>
        <w:t xml:space="preserve">, </w:t>
      </w:r>
      <w:r>
        <w:rPr>
          <w:rFonts w:ascii="Courier New" w:eastAsia="Courier New" w:hAnsi="Courier New" w:cs="Courier New"/>
          <w:sz w:val="20"/>
          <w:szCs w:val="20"/>
        </w:rPr>
        <w:t>ТЕСТ1</w:t>
      </w:r>
      <w:r>
        <w:rPr>
          <w:rFonts w:ascii="Arial" w:eastAsia="Arial" w:hAnsi="Arial" w:cs="Arial"/>
          <w:sz w:val="20"/>
          <w:szCs w:val="20"/>
        </w:rPr>
        <w:t xml:space="preserve">, и </w:t>
      </w:r>
      <w:r>
        <w:rPr>
          <w:rFonts w:ascii="Courier New" w:eastAsia="Courier New" w:hAnsi="Courier New" w:cs="Courier New"/>
          <w:sz w:val="20"/>
          <w:szCs w:val="20"/>
        </w:rPr>
        <w:t xml:space="preserve">FSCAL3 </w:t>
      </w:r>
      <w:r>
        <w:rPr>
          <w:rFonts w:ascii="Arial" w:eastAsia="Arial" w:hAnsi="Arial" w:cs="Arial"/>
          <w:sz w:val="20"/>
          <w:szCs w:val="20"/>
        </w:rPr>
        <w:t>регистры</w:t>
      </w:r>
    </w:p>
    <w:p w14:paraId="464EFD08" w14:textId="77777777" w:rsidR="001516AB" w:rsidRDefault="0066520C">
      <w:pPr>
        <w:spacing w:line="20" w:lineRule="exact"/>
        <w:rPr>
          <w:sz w:val="20"/>
          <w:szCs w:val="20"/>
        </w:rPr>
      </w:pPr>
      <w:r>
        <w:rPr>
          <w:sz w:val="20"/>
          <w:szCs w:val="20"/>
        </w:rPr>
        <w:br w:type="column"/>
      </w:r>
    </w:p>
    <w:p w14:paraId="5F4DE423" w14:textId="77777777" w:rsidR="001516AB" w:rsidRDefault="001516AB">
      <w:pPr>
        <w:spacing w:line="200" w:lineRule="exact"/>
        <w:rPr>
          <w:sz w:val="20"/>
          <w:szCs w:val="20"/>
        </w:rPr>
      </w:pPr>
    </w:p>
    <w:p w14:paraId="4A35FBEA" w14:textId="77777777" w:rsidR="001516AB" w:rsidRDefault="001516AB">
      <w:pPr>
        <w:spacing w:line="392" w:lineRule="exact"/>
        <w:rPr>
          <w:sz w:val="20"/>
          <w:szCs w:val="20"/>
        </w:rPr>
      </w:pPr>
    </w:p>
    <w:p w14:paraId="140E1AC0" w14:textId="77777777" w:rsidR="001516AB" w:rsidRDefault="0066520C">
      <w:pPr>
        <w:spacing w:line="236" w:lineRule="auto"/>
        <w:ind w:right="6"/>
        <w:jc w:val="both"/>
        <w:rPr>
          <w:rFonts w:ascii="Arial" w:eastAsia="Arial" w:hAnsi="Arial" w:cs="Arial"/>
          <w:sz w:val="20"/>
          <w:szCs w:val="20"/>
        </w:rPr>
      </w:pPr>
      <w:r>
        <w:rPr>
          <w:rFonts w:ascii="Arial" w:eastAsia="Arial" w:hAnsi="Arial" w:cs="Arial"/>
          <w:sz w:val="20"/>
          <w:szCs w:val="20"/>
        </w:rPr>
        <w:t>изменение температуры и напряжения питания. См. Примечание по применению AN047.</w:t>
      </w:r>
      <w:hyperlink w:anchor="page96">
        <w:r>
          <w:rPr>
            <w:rFonts w:ascii="Arial" w:eastAsia="Arial" w:hAnsi="Arial" w:cs="Arial"/>
            <w:sz w:val="20"/>
            <w:szCs w:val="20"/>
          </w:rPr>
          <w:t xml:space="preserve">[4] </w:t>
        </w:r>
      </w:hyperlink>
      <w:r>
        <w:rPr>
          <w:rFonts w:ascii="Arial" w:eastAsia="Arial" w:hAnsi="Arial" w:cs="Arial"/>
          <w:sz w:val="20"/>
          <w:szCs w:val="20"/>
        </w:rPr>
        <w:t>для получения дополнительной информации.</w:t>
      </w:r>
    </w:p>
    <w:p w14:paraId="7C24E9F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21216" behindDoc="1" locked="0" layoutInCell="0" allowOverlap="1" wp14:anchorId="2E831590" wp14:editId="75DF06C2">
                <wp:simplePos x="0" y="0"/>
                <wp:positionH relativeFrom="column">
                  <wp:posOffset>-231775</wp:posOffset>
                </wp:positionH>
                <wp:positionV relativeFrom="paragraph">
                  <wp:posOffset>422275</wp:posOffset>
                </wp:positionV>
                <wp:extent cx="0" cy="245110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5110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6FE1B83" id="Shape 372"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18.25pt,33.25pt" to="-18.25pt,2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" o:allowincell="f" filled="t" strokeweight=".29631mm">
                <v:stroke joinstyle="miter"/>
                <o:lock v:ext="edit" shapetype="f"/>
              </v:line>
            </w:pict>
          </mc:Fallback>
        </mc:AlternateContent>
      </w:r>
    </w:p>
    <w:p w14:paraId="2F3003F1" w14:textId="77777777" w:rsidR="001516AB" w:rsidRDefault="001516AB">
      <w:pPr>
        <w:spacing w:line="200" w:lineRule="exact"/>
        <w:rPr>
          <w:sz w:val="20"/>
          <w:szCs w:val="20"/>
        </w:rPr>
      </w:pPr>
    </w:p>
    <w:p w14:paraId="60140758" w14:textId="77777777" w:rsidR="001516AB" w:rsidRDefault="001516AB">
      <w:pPr>
        <w:spacing w:line="200" w:lineRule="exact"/>
        <w:rPr>
          <w:sz w:val="20"/>
          <w:szCs w:val="20"/>
        </w:rPr>
      </w:pPr>
    </w:p>
    <w:p w14:paraId="7B6AB027" w14:textId="77777777" w:rsidR="001516AB" w:rsidRDefault="001516AB">
      <w:pPr>
        <w:spacing w:line="250" w:lineRule="exact"/>
        <w:rPr>
          <w:sz w:val="20"/>
          <w:szCs w:val="20"/>
        </w:rPr>
      </w:pPr>
    </w:p>
    <w:p w14:paraId="46F4CBAB" w14:textId="77777777" w:rsidR="001516AB" w:rsidRDefault="0066520C">
      <w:pPr>
        <w:spacing w:line="233" w:lineRule="auto"/>
        <w:ind w:right="6"/>
        <w:jc w:val="both"/>
        <w:rPr>
          <w:rFonts w:ascii="Arial" w:eastAsia="Arial" w:hAnsi="Arial" w:cs="Arial"/>
          <w:sz w:val="20"/>
          <w:szCs w:val="20"/>
        </w:rPr>
      </w:pPr>
      <w:hyperlink w:anchor="page54">
        <w:r>
          <w:rPr>
            <w:rFonts w:ascii="Arial" w:eastAsia="Arial" w:hAnsi="Arial" w:cs="Arial"/>
            <w:sz w:val="20"/>
            <w:szCs w:val="20"/>
          </w:rPr>
          <w:t xml:space="preserve">Таблица 34 </w:t>
        </w:r>
      </w:hyperlink>
      <w:r>
        <w:rPr>
          <w:rFonts w:ascii="Arial" w:eastAsia="Arial" w:hAnsi="Arial" w:cs="Arial"/>
          <w:sz w:val="20"/>
          <w:szCs w:val="20"/>
        </w:rPr>
        <w:t>показывает си</w:t>
      </w:r>
      <w:r>
        <w:rPr>
          <w:rFonts w:ascii="Arial" w:eastAsia="Arial" w:hAnsi="Arial" w:cs="Arial"/>
          <w:sz w:val="20"/>
          <w:szCs w:val="20"/>
        </w:rPr>
        <w:t>нхронизацию в тактах кристалла для переходов между ключевыми состояниями.</w:t>
      </w:r>
    </w:p>
    <w:p w14:paraId="38363092" w14:textId="77777777" w:rsidR="001516AB" w:rsidRDefault="001516AB">
      <w:pPr>
        <w:spacing w:line="132" w:lineRule="exact"/>
        <w:rPr>
          <w:sz w:val="20"/>
          <w:szCs w:val="20"/>
        </w:rPr>
      </w:pPr>
    </w:p>
    <w:p w14:paraId="11F21587" w14:textId="77777777" w:rsidR="001516AB" w:rsidRDefault="0066520C">
      <w:pPr>
        <w:spacing w:line="236" w:lineRule="auto"/>
        <w:ind w:right="6"/>
        <w:jc w:val="both"/>
        <w:rPr>
          <w:rFonts w:ascii="Arial" w:eastAsia="Arial" w:hAnsi="Arial" w:cs="Arial"/>
          <w:sz w:val="20"/>
          <w:szCs w:val="20"/>
        </w:rPr>
      </w:pPr>
      <w:r>
        <w:rPr>
          <w:rFonts w:ascii="Arial" w:eastAsia="Arial" w:hAnsi="Arial" w:cs="Arial"/>
          <w:sz w:val="20"/>
          <w:szCs w:val="20"/>
        </w:rPr>
        <w:t xml:space="preserve">Время включения и время запуска XOSC варьируются, но находятся в пределах, указанных в </w:t>
      </w:r>
      <w:hyperlink w:anchor="page18">
        <w:r>
          <w:rPr>
            <w:rFonts w:ascii="Arial" w:eastAsia="Arial" w:hAnsi="Arial" w:cs="Arial"/>
            <w:sz w:val="20"/>
            <w:szCs w:val="20"/>
          </w:rPr>
          <w:t>Таблица</w:t>
        </w:r>
      </w:hyperlink>
      <w:r>
        <w:rPr>
          <w:rFonts w:ascii="Arial" w:eastAsia="Arial" w:hAnsi="Arial" w:cs="Arial"/>
          <w:sz w:val="20"/>
          <w:szCs w:val="20"/>
        </w:rPr>
        <w:t xml:space="preserve"> </w:t>
      </w:r>
      <w:hyperlink w:anchor="page18">
        <w:r>
          <w:rPr>
            <w:rFonts w:ascii="Arial" w:eastAsia="Arial" w:hAnsi="Arial" w:cs="Arial"/>
            <w:sz w:val="20"/>
            <w:szCs w:val="20"/>
          </w:rPr>
          <w:t>13.</w:t>
        </w:r>
      </w:hyperlink>
    </w:p>
    <w:p w14:paraId="0F309045" w14:textId="77777777" w:rsidR="001516AB" w:rsidRDefault="001516AB">
      <w:pPr>
        <w:spacing w:line="242" w:lineRule="exact"/>
        <w:rPr>
          <w:sz w:val="20"/>
          <w:szCs w:val="20"/>
        </w:rPr>
      </w:pPr>
    </w:p>
    <w:p w14:paraId="551B71B2" w14:textId="77777777" w:rsidR="001516AB" w:rsidRDefault="0066520C">
      <w:pPr>
        <w:rPr>
          <w:sz w:val="20"/>
          <w:szCs w:val="20"/>
        </w:rPr>
      </w:pPr>
      <w:r>
        <w:rPr>
          <w:rFonts w:ascii="Arial" w:eastAsia="Arial" w:hAnsi="Arial" w:cs="Arial"/>
          <w:sz w:val="20"/>
          <w:szCs w:val="20"/>
        </w:rPr>
        <w:t xml:space="preserve">Обратите внимание, что </w:t>
      </w:r>
      <w:r>
        <w:rPr>
          <w:rFonts w:ascii="Arial" w:eastAsia="Arial" w:hAnsi="Arial" w:cs="Arial"/>
          <w:sz w:val="20"/>
          <w:szCs w:val="20"/>
        </w:rPr>
        <w:t>переходы TX в IDLE и TX в RX</w:t>
      </w:r>
    </w:p>
    <w:p w14:paraId="18E59035" w14:textId="77777777" w:rsidR="001516AB" w:rsidRDefault="0066520C">
      <w:pPr>
        <w:spacing w:line="212" w:lineRule="auto"/>
        <w:rPr>
          <w:sz w:val="20"/>
          <w:szCs w:val="20"/>
        </w:rPr>
      </w:pPr>
      <w:r>
        <w:rPr>
          <w:rFonts w:ascii="Arial" w:eastAsia="Arial" w:hAnsi="Arial" w:cs="Arial"/>
          <w:sz w:val="19"/>
          <w:szCs w:val="19"/>
        </w:rPr>
        <w:t>времена являются функциями скорости передачи данных (f</w:t>
      </w:r>
      <w:r>
        <w:rPr>
          <w:rFonts w:ascii="Arial" w:eastAsia="Arial" w:hAnsi="Arial" w:cs="Arial"/>
          <w:sz w:val="24"/>
          <w:szCs w:val="24"/>
          <w:vertAlign w:val="subscript"/>
        </w:rPr>
        <w:t>скорость</w:t>
      </w:r>
      <w:r>
        <w:rPr>
          <w:rFonts w:ascii="Arial" w:eastAsia="Arial" w:hAnsi="Arial" w:cs="Arial"/>
          <w:sz w:val="19"/>
          <w:szCs w:val="19"/>
        </w:rPr>
        <w:t>). Когда</w:t>
      </w:r>
    </w:p>
    <w:p w14:paraId="39DA133A" w14:textId="77777777" w:rsidR="001516AB" w:rsidRDefault="0066520C">
      <w:pPr>
        <w:tabs>
          <w:tab w:val="left" w:pos="740"/>
          <w:tab w:val="left" w:pos="1940"/>
          <w:tab w:val="left" w:pos="2580"/>
          <w:tab w:val="left" w:pos="3780"/>
        </w:tabs>
        <w:spacing w:line="223" w:lineRule="auto"/>
        <w:rPr>
          <w:sz w:val="20"/>
          <w:szCs w:val="20"/>
        </w:rPr>
      </w:pPr>
      <w:r>
        <w:rPr>
          <w:rFonts w:ascii="Arial" w:eastAsia="Arial" w:hAnsi="Arial" w:cs="Arial"/>
          <w:sz w:val="20"/>
          <w:szCs w:val="20"/>
        </w:rPr>
        <w:t>PA</w:t>
      </w:r>
      <w:r>
        <w:rPr>
          <w:sz w:val="20"/>
          <w:szCs w:val="20"/>
        </w:rPr>
        <w:tab/>
      </w:r>
      <w:r>
        <w:rPr>
          <w:rFonts w:ascii="Arial" w:eastAsia="Arial" w:hAnsi="Arial" w:cs="Arial"/>
          <w:sz w:val="20"/>
          <w:szCs w:val="20"/>
        </w:rPr>
        <w:t>уклон</w:t>
      </w:r>
      <w:r>
        <w:rPr>
          <w:sz w:val="20"/>
          <w:szCs w:val="20"/>
        </w:rPr>
        <w:tab/>
      </w:r>
      <w:r>
        <w:rPr>
          <w:rFonts w:ascii="Arial" w:eastAsia="Arial" w:hAnsi="Arial" w:cs="Arial"/>
          <w:sz w:val="20"/>
          <w:szCs w:val="20"/>
        </w:rPr>
        <w:t>является</w:t>
      </w:r>
      <w:r>
        <w:rPr>
          <w:sz w:val="20"/>
          <w:szCs w:val="20"/>
        </w:rPr>
        <w:tab/>
      </w:r>
      <w:r>
        <w:rPr>
          <w:rFonts w:ascii="Arial" w:eastAsia="Arial" w:hAnsi="Arial" w:cs="Arial"/>
          <w:sz w:val="20"/>
          <w:szCs w:val="20"/>
        </w:rPr>
        <w:t>включено</w:t>
      </w:r>
      <w:r>
        <w:rPr>
          <w:sz w:val="20"/>
          <w:szCs w:val="20"/>
        </w:rPr>
        <w:tab/>
      </w:r>
      <w:r>
        <w:rPr>
          <w:rFonts w:ascii="Arial" w:eastAsia="Arial" w:hAnsi="Arial" w:cs="Arial"/>
          <w:sz w:val="20"/>
          <w:szCs w:val="20"/>
        </w:rPr>
        <w:t>(т.е.</w:t>
      </w:r>
    </w:p>
    <w:p w14:paraId="7E2066F7" w14:textId="77777777" w:rsidR="001516AB" w:rsidRDefault="0066520C">
      <w:pPr>
        <w:spacing w:line="188" w:lineRule="auto"/>
        <w:rPr>
          <w:sz w:val="20"/>
          <w:szCs w:val="20"/>
        </w:rPr>
      </w:pPr>
      <w:r>
        <w:rPr>
          <w:rFonts w:ascii="Courier New" w:eastAsia="Courier New" w:hAnsi="Courier New" w:cs="Courier New"/>
          <w:sz w:val="12"/>
          <w:szCs w:val="12"/>
        </w:rPr>
        <w:t>FREND0.PA_POWER</w:t>
      </w:r>
      <w:r>
        <w:rPr>
          <w:rFonts w:ascii="Arial" w:eastAsia="Arial" w:hAnsi="Arial" w:cs="Arial"/>
          <w:sz w:val="12"/>
          <w:szCs w:val="12"/>
        </w:rPr>
        <w:t>≠ 000), TX в IDLE и</w:t>
      </w:r>
    </w:p>
    <w:p w14:paraId="3C1B1C33" w14:textId="77777777" w:rsidR="001516AB" w:rsidRDefault="0066520C">
      <w:pPr>
        <w:spacing w:line="223" w:lineRule="auto"/>
        <w:ind w:left="2240"/>
        <w:rPr>
          <w:sz w:val="20"/>
          <w:szCs w:val="20"/>
        </w:rPr>
      </w:pPr>
      <w:r>
        <w:rPr>
          <w:rFonts w:ascii="Arial" w:eastAsia="Arial" w:hAnsi="Arial" w:cs="Arial"/>
          <w:sz w:val="13"/>
          <w:szCs w:val="13"/>
        </w:rPr>
        <w:t>б</w:t>
      </w:r>
    </w:p>
    <w:p w14:paraId="77159DC6" w14:textId="77777777" w:rsidR="001516AB" w:rsidRDefault="0066520C">
      <w:pPr>
        <w:tabs>
          <w:tab w:val="left" w:pos="860"/>
          <w:tab w:val="left" w:pos="1680"/>
          <w:tab w:val="left" w:pos="2580"/>
          <w:tab w:val="left" w:pos="3500"/>
        </w:tabs>
        <w:rPr>
          <w:sz w:val="20"/>
          <w:szCs w:val="20"/>
        </w:rPr>
      </w:pPr>
      <w:r>
        <w:rPr>
          <w:rFonts w:ascii="Arial" w:eastAsia="Arial" w:hAnsi="Arial" w:cs="Arial"/>
          <w:sz w:val="20"/>
          <w:szCs w:val="20"/>
        </w:rPr>
        <w:t>Техас</w:t>
      </w:r>
      <w:r>
        <w:rPr>
          <w:sz w:val="20"/>
          <w:szCs w:val="20"/>
        </w:rPr>
        <w:tab/>
      </w:r>
      <w:r>
        <w:rPr>
          <w:rFonts w:ascii="Arial" w:eastAsia="Arial" w:hAnsi="Arial" w:cs="Arial"/>
          <w:sz w:val="20"/>
          <w:szCs w:val="20"/>
        </w:rPr>
        <w:t>к</w:t>
      </w:r>
      <w:r>
        <w:rPr>
          <w:sz w:val="20"/>
          <w:szCs w:val="20"/>
        </w:rPr>
        <w:tab/>
      </w:r>
      <w:r>
        <w:rPr>
          <w:rFonts w:ascii="Arial" w:eastAsia="Arial" w:hAnsi="Arial" w:cs="Arial"/>
          <w:sz w:val="20"/>
          <w:szCs w:val="20"/>
        </w:rPr>
        <w:t>RX</w:t>
      </w:r>
      <w:r>
        <w:rPr>
          <w:sz w:val="20"/>
          <w:szCs w:val="20"/>
        </w:rPr>
        <w:tab/>
      </w:r>
      <w:r>
        <w:rPr>
          <w:rFonts w:ascii="Arial" w:eastAsia="Arial" w:hAnsi="Arial" w:cs="Arial"/>
          <w:sz w:val="20"/>
          <w:szCs w:val="20"/>
        </w:rPr>
        <w:t>будет</w:t>
      </w:r>
      <w:r>
        <w:rPr>
          <w:sz w:val="20"/>
          <w:szCs w:val="20"/>
        </w:rPr>
        <w:tab/>
      </w:r>
      <w:r>
        <w:rPr>
          <w:rFonts w:ascii="Arial" w:eastAsia="Arial" w:hAnsi="Arial" w:cs="Arial"/>
          <w:sz w:val="19"/>
          <w:szCs w:val="19"/>
        </w:rPr>
        <w:t>требовать</w:t>
      </w:r>
    </w:p>
    <w:p w14:paraId="1352BF8D" w14:textId="77777777" w:rsidR="001516AB" w:rsidRDefault="001516AB">
      <w:pPr>
        <w:spacing w:line="1" w:lineRule="exact"/>
        <w:rPr>
          <w:sz w:val="20"/>
          <w:szCs w:val="20"/>
        </w:rPr>
      </w:pPr>
    </w:p>
    <w:p w14:paraId="688B3932" w14:textId="77777777" w:rsidR="001516AB" w:rsidRDefault="0066520C">
      <w:pPr>
        <w:spacing w:line="218" w:lineRule="auto"/>
        <w:ind w:right="6"/>
        <w:jc w:val="both"/>
        <w:rPr>
          <w:rFonts w:ascii="Arial" w:eastAsia="Arial" w:hAnsi="Arial" w:cs="Arial"/>
          <w:sz w:val="20"/>
          <w:szCs w:val="20"/>
        </w:rPr>
      </w:pPr>
      <w:r>
        <w:rPr>
          <w:rFonts w:ascii="Arial" w:eastAsia="Arial" w:hAnsi="Arial" w:cs="Arial"/>
          <w:sz w:val="20"/>
          <w:szCs w:val="20"/>
        </w:rPr>
        <w:t>(</w:t>
      </w:r>
      <w:r>
        <w:rPr>
          <w:rFonts w:ascii="Courier New" w:eastAsia="Courier New" w:hAnsi="Courier New" w:cs="Courier New"/>
          <w:sz w:val="20"/>
          <w:szCs w:val="20"/>
        </w:rPr>
        <w:t>FREND0.PA_POWER</w:t>
      </w:r>
      <w:r>
        <w:rPr>
          <w:rFonts w:ascii="Arial" w:eastAsia="Arial" w:hAnsi="Arial" w:cs="Arial"/>
          <w:sz w:val="20"/>
          <w:szCs w:val="20"/>
        </w:rPr>
        <w:t>) / 8 ∙ f</w:t>
      </w:r>
      <w:r>
        <w:rPr>
          <w:rFonts w:ascii="Arial" w:eastAsia="Arial" w:hAnsi="Arial" w:cs="Arial"/>
          <w:sz w:val="25"/>
          <w:szCs w:val="25"/>
          <w:vertAlign w:val="subscript"/>
        </w:rPr>
        <w:t>скорость</w:t>
      </w:r>
      <w:r>
        <w:rPr>
          <w:rFonts w:ascii="Arial" w:eastAsia="Arial" w:hAnsi="Arial" w:cs="Arial"/>
          <w:sz w:val="20"/>
          <w:szCs w:val="20"/>
        </w:rPr>
        <w:t xml:space="preserve"> дольше, чем время, указанное в </w:t>
      </w:r>
      <w:hyperlink w:anchor="page54">
        <w:r>
          <w:rPr>
            <w:rFonts w:ascii="Arial" w:eastAsia="Arial" w:hAnsi="Arial" w:cs="Arial"/>
            <w:sz w:val="20"/>
            <w:szCs w:val="20"/>
          </w:rPr>
          <w:t>Таблица 34.</w:t>
        </w:r>
      </w:hyperlink>
    </w:p>
    <w:p w14:paraId="401E1D1D" w14:textId="77777777" w:rsidR="001516AB" w:rsidRDefault="001516AB">
      <w:pPr>
        <w:spacing w:line="774" w:lineRule="exact"/>
        <w:rPr>
          <w:sz w:val="20"/>
          <w:szCs w:val="20"/>
        </w:rPr>
      </w:pPr>
    </w:p>
    <w:p w14:paraId="5E4FB53B" w14:textId="77777777" w:rsidR="001516AB" w:rsidRDefault="001516AB">
      <w:pPr>
        <w:sectPr w:rsidR="001516AB">
          <w:type w:val="continuous"/>
          <w:pgSz w:w="11900" w:h="16838"/>
          <w:pgMar w:top="689" w:right="1440" w:bottom="280" w:left="1440" w:header="0" w:footer="0" w:gutter="0"/>
          <w:cols w:num="2" w:space="720" w:equalWidth="0">
            <w:col w:w="4160" w:space="720"/>
            <w:col w:w="4146"/>
          </w:cols>
        </w:sectPr>
      </w:pPr>
    </w:p>
    <w:p w14:paraId="32E86E27" w14:textId="77777777" w:rsidR="001516AB" w:rsidRDefault="001516AB">
      <w:pPr>
        <w:spacing w:line="266"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2900"/>
        <w:gridCol w:w="2720"/>
        <w:gridCol w:w="120"/>
        <w:gridCol w:w="1860"/>
        <w:gridCol w:w="30"/>
      </w:tblGrid>
      <w:tr w:rsidR="001516AB" w14:paraId="3647C896" w14:textId="77777777">
        <w:trPr>
          <w:trHeight w:val="248"/>
        </w:trPr>
        <w:tc>
          <w:tcPr>
            <w:tcW w:w="2900" w:type="dxa"/>
            <w:tcBorders>
              <w:top w:val="single" w:sz="8" w:space="0" w:color="auto"/>
              <w:left w:val="single" w:sz="8" w:space="0" w:color="auto"/>
              <w:right w:val="single" w:sz="8" w:space="0" w:color="auto"/>
            </w:tcBorders>
            <w:shd w:val="clear" w:color="auto" w:fill="E0E0E0"/>
            <w:vAlign w:val="bottom"/>
          </w:tcPr>
          <w:p w14:paraId="19D6A038" w14:textId="77777777" w:rsidR="001516AB" w:rsidRDefault="0066520C">
            <w:pPr>
              <w:ind w:left="120"/>
              <w:rPr>
                <w:sz w:val="20"/>
                <w:szCs w:val="20"/>
              </w:rPr>
            </w:pPr>
            <w:r>
              <w:rPr>
                <w:rFonts w:ascii="Arial" w:eastAsia="Arial" w:hAnsi="Arial" w:cs="Arial"/>
                <w:b/>
                <w:bCs/>
                <w:sz w:val="16"/>
                <w:szCs w:val="16"/>
              </w:rPr>
              <w:t>Описание</w:t>
            </w:r>
          </w:p>
        </w:tc>
        <w:tc>
          <w:tcPr>
            <w:tcW w:w="2720" w:type="dxa"/>
            <w:tcBorders>
              <w:top w:val="single" w:sz="8" w:space="0" w:color="auto"/>
            </w:tcBorders>
            <w:shd w:val="clear" w:color="auto" w:fill="E0E0E0"/>
            <w:vAlign w:val="bottom"/>
          </w:tcPr>
          <w:p w14:paraId="59CD33D9" w14:textId="77777777" w:rsidR="001516AB" w:rsidRDefault="0066520C">
            <w:pPr>
              <w:ind w:left="100"/>
              <w:rPr>
                <w:sz w:val="20"/>
                <w:szCs w:val="20"/>
              </w:rPr>
            </w:pPr>
            <w:r>
              <w:rPr>
                <w:rFonts w:ascii="Arial" w:eastAsia="Arial" w:hAnsi="Arial" w:cs="Arial"/>
                <w:b/>
                <w:bCs/>
                <w:sz w:val="16"/>
                <w:szCs w:val="16"/>
              </w:rPr>
              <w:t>Время перехода</w:t>
            </w:r>
          </w:p>
        </w:tc>
        <w:tc>
          <w:tcPr>
            <w:tcW w:w="120" w:type="dxa"/>
            <w:tcBorders>
              <w:top w:val="single" w:sz="8" w:space="0" w:color="auto"/>
              <w:right w:val="single" w:sz="8" w:space="0" w:color="auto"/>
            </w:tcBorders>
            <w:shd w:val="clear" w:color="auto" w:fill="E0E0E0"/>
            <w:vAlign w:val="bottom"/>
          </w:tcPr>
          <w:p w14:paraId="304AEBD1" w14:textId="77777777" w:rsidR="001516AB" w:rsidRDefault="001516AB">
            <w:pPr>
              <w:rPr>
                <w:sz w:val="21"/>
                <w:szCs w:val="21"/>
              </w:rPr>
            </w:pPr>
          </w:p>
        </w:tc>
        <w:tc>
          <w:tcPr>
            <w:tcW w:w="1860" w:type="dxa"/>
            <w:tcBorders>
              <w:top w:val="single" w:sz="8" w:space="0" w:color="auto"/>
              <w:right w:val="single" w:sz="8" w:space="0" w:color="auto"/>
            </w:tcBorders>
            <w:shd w:val="clear" w:color="auto" w:fill="E0E0E0"/>
            <w:vAlign w:val="bottom"/>
          </w:tcPr>
          <w:p w14:paraId="45457E8D" w14:textId="77777777" w:rsidR="001516AB" w:rsidRDefault="0066520C">
            <w:pPr>
              <w:ind w:left="140"/>
              <w:rPr>
                <w:sz w:val="20"/>
                <w:szCs w:val="20"/>
              </w:rPr>
            </w:pPr>
            <w:r>
              <w:rPr>
                <w:rFonts w:ascii="Arial" w:eastAsia="Arial" w:hAnsi="Arial" w:cs="Arial"/>
                <w:b/>
                <w:bCs/>
                <w:sz w:val="16"/>
                <w:szCs w:val="16"/>
                <w:shd w:val="clear" w:color="auto" w:fill="E0E0E0"/>
              </w:rPr>
              <w:t>Время перехода [мкс]</w:t>
            </w:r>
          </w:p>
        </w:tc>
        <w:tc>
          <w:tcPr>
            <w:tcW w:w="0" w:type="dxa"/>
            <w:vAlign w:val="bottom"/>
          </w:tcPr>
          <w:p w14:paraId="1614C7F5" w14:textId="77777777" w:rsidR="001516AB" w:rsidRDefault="001516AB">
            <w:pPr>
              <w:rPr>
                <w:sz w:val="1"/>
                <w:szCs w:val="1"/>
              </w:rPr>
            </w:pPr>
          </w:p>
        </w:tc>
      </w:tr>
      <w:tr w:rsidR="001516AB" w14:paraId="22DA18A5" w14:textId="77777777">
        <w:trPr>
          <w:trHeight w:val="66"/>
        </w:trPr>
        <w:tc>
          <w:tcPr>
            <w:tcW w:w="2900" w:type="dxa"/>
            <w:tcBorders>
              <w:left w:val="single" w:sz="8" w:space="0" w:color="auto"/>
              <w:right w:val="single" w:sz="8" w:space="0" w:color="auto"/>
            </w:tcBorders>
            <w:shd w:val="clear" w:color="auto" w:fill="E0E0E0"/>
            <w:vAlign w:val="bottom"/>
          </w:tcPr>
          <w:p w14:paraId="7AE70060" w14:textId="77777777" w:rsidR="001516AB" w:rsidRDefault="001516AB">
            <w:pPr>
              <w:rPr>
                <w:sz w:val="5"/>
                <w:szCs w:val="5"/>
              </w:rPr>
            </w:pPr>
          </w:p>
        </w:tc>
        <w:tc>
          <w:tcPr>
            <w:tcW w:w="2720" w:type="dxa"/>
            <w:vMerge w:val="restart"/>
            <w:shd w:val="clear" w:color="auto" w:fill="E0E0E0"/>
            <w:vAlign w:val="bottom"/>
          </w:tcPr>
          <w:p w14:paraId="0B065392" w14:textId="77777777" w:rsidR="001516AB" w:rsidRDefault="0066520C">
            <w:pPr>
              <w:spacing w:line="182" w:lineRule="exact"/>
              <w:ind w:left="100"/>
              <w:rPr>
                <w:sz w:val="20"/>
                <w:szCs w:val="20"/>
              </w:rPr>
            </w:pPr>
            <w:r>
              <w:rPr>
                <w:rFonts w:ascii="Arial" w:eastAsia="Arial" w:hAnsi="Arial" w:cs="Arial"/>
                <w:b/>
                <w:bCs/>
                <w:sz w:val="16"/>
                <w:szCs w:val="16"/>
              </w:rPr>
              <w:t>(без наклона PA)</w:t>
            </w:r>
          </w:p>
        </w:tc>
        <w:tc>
          <w:tcPr>
            <w:tcW w:w="120" w:type="dxa"/>
            <w:tcBorders>
              <w:right w:val="single" w:sz="8" w:space="0" w:color="auto"/>
            </w:tcBorders>
            <w:shd w:val="clear" w:color="auto" w:fill="E0E0E0"/>
            <w:vAlign w:val="bottom"/>
          </w:tcPr>
          <w:p w14:paraId="0CC0C2B6" w14:textId="77777777" w:rsidR="001516AB" w:rsidRDefault="001516AB">
            <w:pPr>
              <w:rPr>
                <w:sz w:val="5"/>
                <w:szCs w:val="5"/>
              </w:rPr>
            </w:pPr>
          </w:p>
        </w:tc>
        <w:tc>
          <w:tcPr>
            <w:tcW w:w="1860" w:type="dxa"/>
            <w:tcBorders>
              <w:right w:val="single" w:sz="8" w:space="0" w:color="auto"/>
            </w:tcBorders>
            <w:shd w:val="clear" w:color="auto" w:fill="E0E0E0"/>
            <w:vAlign w:val="bottom"/>
          </w:tcPr>
          <w:p w14:paraId="59FA7C35" w14:textId="77777777" w:rsidR="001516AB" w:rsidRDefault="001516AB">
            <w:pPr>
              <w:rPr>
                <w:sz w:val="5"/>
                <w:szCs w:val="5"/>
              </w:rPr>
            </w:pPr>
          </w:p>
        </w:tc>
        <w:tc>
          <w:tcPr>
            <w:tcW w:w="0" w:type="dxa"/>
            <w:vAlign w:val="bottom"/>
          </w:tcPr>
          <w:p w14:paraId="797BF104" w14:textId="77777777" w:rsidR="001516AB" w:rsidRDefault="001516AB">
            <w:pPr>
              <w:rPr>
                <w:sz w:val="1"/>
                <w:szCs w:val="1"/>
              </w:rPr>
            </w:pPr>
          </w:p>
        </w:tc>
      </w:tr>
      <w:tr w:rsidR="001516AB" w14:paraId="5FA8F1D7" w14:textId="77777777">
        <w:trPr>
          <w:trHeight w:val="116"/>
        </w:trPr>
        <w:tc>
          <w:tcPr>
            <w:tcW w:w="2900" w:type="dxa"/>
            <w:tcBorders>
              <w:left w:val="single" w:sz="8" w:space="0" w:color="auto"/>
              <w:right w:val="single" w:sz="8" w:space="0" w:color="auto"/>
            </w:tcBorders>
            <w:shd w:val="clear" w:color="auto" w:fill="E0E0E0"/>
            <w:vAlign w:val="bottom"/>
          </w:tcPr>
          <w:p w14:paraId="23F044E4" w14:textId="77777777" w:rsidR="001516AB" w:rsidRDefault="001516AB">
            <w:pPr>
              <w:rPr>
                <w:sz w:val="10"/>
                <w:szCs w:val="10"/>
              </w:rPr>
            </w:pPr>
          </w:p>
        </w:tc>
        <w:tc>
          <w:tcPr>
            <w:tcW w:w="2720" w:type="dxa"/>
            <w:vMerge/>
            <w:shd w:val="clear" w:color="auto" w:fill="E0E0E0"/>
            <w:vAlign w:val="bottom"/>
          </w:tcPr>
          <w:p w14:paraId="538F953A" w14:textId="77777777" w:rsidR="001516AB" w:rsidRDefault="001516AB">
            <w:pPr>
              <w:rPr>
                <w:sz w:val="10"/>
                <w:szCs w:val="10"/>
              </w:rPr>
            </w:pPr>
          </w:p>
        </w:tc>
        <w:tc>
          <w:tcPr>
            <w:tcW w:w="120" w:type="dxa"/>
            <w:tcBorders>
              <w:right w:val="single" w:sz="8" w:space="0" w:color="auto"/>
            </w:tcBorders>
            <w:shd w:val="clear" w:color="auto" w:fill="E0E0E0"/>
            <w:vAlign w:val="bottom"/>
          </w:tcPr>
          <w:p w14:paraId="465CA6F7" w14:textId="77777777" w:rsidR="001516AB" w:rsidRDefault="001516AB">
            <w:pPr>
              <w:rPr>
                <w:sz w:val="10"/>
                <w:szCs w:val="10"/>
              </w:rPr>
            </w:pPr>
          </w:p>
        </w:tc>
        <w:tc>
          <w:tcPr>
            <w:tcW w:w="1860" w:type="dxa"/>
            <w:tcBorders>
              <w:right w:val="single" w:sz="8" w:space="0" w:color="auto"/>
            </w:tcBorders>
            <w:shd w:val="clear" w:color="auto" w:fill="E0E0E0"/>
            <w:vAlign w:val="bottom"/>
          </w:tcPr>
          <w:p w14:paraId="6B7E23D9" w14:textId="77777777" w:rsidR="001516AB" w:rsidRDefault="001516AB">
            <w:pPr>
              <w:rPr>
                <w:sz w:val="10"/>
                <w:szCs w:val="10"/>
              </w:rPr>
            </w:pPr>
          </w:p>
        </w:tc>
        <w:tc>
          <w:tcPr>
            <w:tcW w:w="0" w:type="dxa"/>
            <w:vAlign w:val="bottom"/>
          </w:tcPr>
          <w:p w14:paraId="61323F08" w14:textId="77777777" w:rsidR="001516AB" w:rsidRDefault="001516AB">
            <w:pPr>
              <w:rPr>
                <w:sz w:val="1"/>
                <w:szCs w:val="1"/>
              </w:rPr>
            </w:pPr>
          </w:p>
        </w:tc>
      </w:tr>
      <w:tr w:rsidR="001516AB" w14:paraId="01E9F66E" w14:textId="77777777">
        <w:trPr>
          <w:trHeight w:val="69"/>
        </w:trPr>
        <w:tc>
          <w:tcPr>
            <w:tcW w:w="2900" w:type="dxa"/>
            <w:tcBorders>
              <w:left w:val="single" w:sz="8" w:space="0" w:color="auto"/>
              <w:bottom w:val="single" w:sz="8" w:space="0" w:color="auto"/>
              <w:right w:val="single" w:sz="8" w:space="0" w:color="auto"/>
            </w:tcBorders>
            <w:shd w:val="clear" w:color="auto" w:fill="E0E0E0"/>
            <w:vAlign w:val="bottom"/>
          </w:tcPr>
          <w:p w14:paraId="6F52C06F" w14:textId="77777777" w:rsidR="001516AB" w:rsidRDefault="001516AB">
            <w:pPr>
              <w:rPr>
                <w:sz w:val="5"/>
                <w:szCs w:val="5"/>
              </w:rPr>
            </w:pPr>
          </w:p>
        </w:tc>
        <w:tc>
          <w:tcPr>
            <w:tcW w:w="2720" w:type="dxa"/>
            <w:tcBorders>
              <w:bottom w:val="single" w:sz="8" w:space="0" w:color="auto"/>
            </w:tcBorders>
            <w:shd w:val="clear" w:color="auto" w:fill="E0E0E0"/>
            <w:vAlign w:val="bottom"/>
          </w:tcPr>
          <w:p w14:paraId="54AD61C7" w14:textId="77777777" w:rsidR="001516AB" w:rsidRDefault="001516AB">
            <w:pPr>
              <w:rPr>
                <w:sz w:val="5"/>
                <w:szCs w:val="5"/>
              </w:rPr>
            </w:pPr>
          </w:p>
        </w:tc>
        <w:tc>
          <w:tcPr>
            <w:tcW w:w="120" w:type="dxa"/>
            <w:tcBorders>
              <w:bottom w:val="single" w:sz="8" w:space="0" w:color="auto"/>
              <w:right w:val="single" w:sz="8" w:space="0" w:color="auto"/>
            </w:tcBorders>
            <w:shd w:val="clear" w:color="auto" w:fill="E0E0E0"/>
            <w:vAlign w:val="bottom"/>
          </w:tcPr>
          <w:p w14:paraId="1A8CE816" w14:textId="77777777" w:rsidR="001516AB" w:rsidRDefault="001516AB">
            <w:pPr>
              <w:rPr>
                <w:sz w:val="5"/>
                <w:szCs w:val="5"/>
              </w:rPr>
            </w:pPr>
          </w:p>
        </w:tc>
        <w:tc>
          <w:tcPr>
            <w:tcW w:w="1860" w:type="dxa"/>
            <w:tcBorders>
              <w:bottom w:val="single" w:sz="8" w:space="0" w:color="auto"/>
              <w:right w:val="single" w:sz="8" w:space="0" w:color="auto"/>
            </w:tcBorders>
            <w:shd w:val="clear" w:color="auto" w:fill="E0E0E0"/>
            <w:vAlign w:val="bottom"/>
          </w:tcPr>
          <w:p w14:paraId="2AB050D6" w14:textId="77777777" w:rsidR="001516AB" w:rsidRDefault="001516AB">
            <w:pPr>
              <w:rPr>
                <w:sz w:val="5"/>
                <w:szCs w:val="5"/>
              </w:rPr>
            </w:pPr>
          </w:p>
        </w:tc>
        <w:tc>
          <w:tcPr>
            <w:tcW w:w="0" w:type="dxa"/>
            <w:vAlign w:val="bottom"/>
          </w:tcPr>
          <w:p w14:paraId="4919E81A" w14:textId="77777777" w:rsidR="001516AB" w:rsidRDefault="001516AB">
            <w:pPr>
              <w:rPr>
                <w:sz w:val="1"/>
                <w:szCs w:val="1"/>
              </w:rPr>
            </w:pPr>
          </w:p>
        </w:tc>
      </w:tr>
      <w:tr w:rsidR="001516AB" w14:paraId="7B2B2D4B" w14:textId="77777777">
        <w:trPr>
          <w:trHeight w:val="235"/>
        </w:trPr>
        <w:tc>
          <w:tcPr>
            <w:tcW w:w="2900" w:type="dxa"/>
            <w:tcBorders>
              <w:left w:val="single" w:sz="8" w:space="0" w:color="auto"/>
              <w:right w:val="single" w:sz="8" w:space="0" w:color="auto"/>
            </w:tcBorders>
            <w:vAlign w:val="bottom"/>
          </w:tcPr>
          <w:p w14:paraId="079F8A4B" w14:textId="77777777" w:rsidR="001516AB" w:rsidRDefault="0066520C">
            <w:pPr>
              <w:ind w:left="120"/>
              <w:rPr>
                <w:sz w:val="20"/>
                <w:szCs w:val="20"/>
              </w:rPr>
            </w:pPr>
            <w:r>
              <w:rPr>
                <w:rFonts w:ascii="Arial" w:eastAsia="Arial" w:hAnsi="Arial" w:cs="Arial"/>
                <w:sz w:val="16"/>
                <w:szCs w:val="16"/>
              </w:rPr>
              <w:t>IDLE в RX, без калибровки</w:t>
            </w:r>
          </w:p>
        </w:tc>
        <w:tc>
          <w:tcPr>
            <w:tcW w:w="2720" w:type="dxa"/>
            <w:vAlign w:val="bottom"/>
          </w:tcPr>
          <w:p w14:paraId="0E8918CC" w14:textId="77777777" w:rsidR="001516AB" w:rsidRDefault="0066520C">
            <w:pPr>
              <w:ind w:left="100"/>
              <w:rPr>
                <w:sz w:val="20"/>
                <w:szCs w:val="20"/>
              </w:rPr>
            </w:pPr>
            <w:r>
              <w:rPr>
                <w:rFonts w:ascii="Arial" w:eastAsia="Arial" w:hAnsi="Arial" w:cs="Arial"/>
                <w:sz w:val="16"/>
                <w:szCs w:val="16"/>
              </w:rPr>
              <w:t>1953 / ф</w:t>
            </w:r>
            <w:r>
              <w:rPr>
                <w:rFonts w:ascii="Arial" w:eastAsia="Arial" w:hAnsi="Arial" w:cs="Arial"/>
                <w:sz w:val="20"/>
                <w:szCs w:val="20"/>
                <w:vertAlign w:val="subscript"/>
              </w:rPr>
              <w:t>xosc</w:t>
            </w:r>
          </w:p>
        </w:tc>
        <w:tc>
          <w:tcPr>
            <w:tcW w:w="120" w:type="dxa"/>
            <w:tcBorders>
              <w:right w:val="single" w:sz="8" w:space="0" w:color="auto"/>
            </w:tcBorders>
            <w:vAlign w:val="bottom"/>
          </w:tcPr>
          <w:p w14:paraId="3C890166" w14:textId="77777777" w:rsidR="001516AB" w:rsidRDefault="001516AB">
            <w:pPr>
              <w:rPr>
                <w:sz w:val="20"/>
                <w:szCs w:val="20"/>
              </w:rPr>
            </w:pPr>
          </w:p>
        </w:tc>
        <w:tc>
          <w:tcPr>
            <w:tcW w:w="1860" w:type="dxa"/>
            <w:tcBorders>
              <w:right w:val="single" w:sz="8" w:space="0" w:color="auto"/>
            </w:tcBorders>
            <w:vAlign w:val="bottom"/>
          </w:tcPr>
          <w:p w14:paraId="6F077297" w14:textId="77777777" w:rsidR="001516AB" w:rsidRDefault="0066520C">
            <w:pPr>
              <w:jc w:val="center"/>
              <w:rPr>
                <w:sz w:val="20"/>
                <w:szCs w:val="20"/>
              </w:rPr>
            </w:pPr>
            <w:r>
              <w:rPr>
                <w:rFonts w:ascii="Arial" w:eastAsia="Arial" w:hAnsi="Arial" w:cs="Arial"/>
                <w:w w:val="96"/>
                <w:sz w:val="16"/>
                <w:szCs w:val="16"/>
              </w:rPr>
              <w:t>75,1</w:t>
            </w:r>
          </w:p>
        </w:tc>
        <w:tc>
          <w:tcPr>
            <w:tcW w:w="0" w:type="dxa"/>
            <w:vAlign w:val="bottom"/>
          </w:tcPr>
          <w:p w14:paraId="0BC40CC9" w14:textId="77777777" w:rsidR="001516AB" w:rsidRDefault="001516AB">
            <w:pPr>
              <w:rPr>
                <w:sz w:val="1"/>
                <w:szCs w:val="1"/>
              </w:rPr>
            </w:pPr>
          </w:p>
        </w:tc>
      </w:tr>
      <w:tr w:rsidR="001516AB" w14:paraId="00C26EEB" w14:textId="77777777">
        <w:trPr>
          <w:trHeight w:val="59"/>
        </w:trPr>
        <w:tc>
          <w:tcPr>
            <w:tcW w:w="2900" w:type="dxa"/>
            <w:tcBorders>
              <w:left w:val="single" w:sz="8" w:space="0" w:color="auto"/>
              <w:bottom w:val="single" w:sz="8" w:space="0" w:color="auto"/>
              <w:right w:val="single" w:sz="8" w:space="0" w:color="auto"/>
            </w:tcBorders>
            <w:vAlign w:val="bottom"/>
          </w:tcPr>
          <w:p w14:paraId="427591E1" w14:textId="77777777" w:rsidR="001516AB" w:rsidRDefault="001516AB">
            <w:pPr>
              <w:rPr>
                <w:sz w:val="5"/>
                <w:szCs w:val="5"/>
              </w:rPr>
            </w:pPr>
          </w:p>
        </w:tc>
        <w:tc>
          <w:tcPr>
            <w:tcW w:w="2720" w:type="dxa"/>
            <w:tcBorders>
              <w:bottom w:val="single" w:sz="8" w:space="0" w:color="auto"/>
            </w:tcBorders>
            <w:vAlign w:val="bottom"/>
          </w:tcPr>
          <w:p w14:paraId="336A337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C461895" w14:textId="77777777" w:rsidR="001516AB" w:rsidRDefault="001516AB">
            <w:pPr>
              <w:rPr>
                <w:sz w:val="5"/>
                <w:szCs w:val="5"/>
              </w:rPr>
            </w:pPr>
          </w:p>
        </w:tc>
        <w:tc>
          <w:tcPr>
            <w:tcW w:w="1860" w:type="dxa"/>
            <w:tcBorders>
              <w:bottom w:val="single" w:sz="8" w:space="0" w:color="auto"/>
              <w:right w:val="single" w:sz="8" w:space="0" w:color="auto"/>
            </w:tcBorders>
            <w:vAlign w:val="bottom"/>
          </w:tcPr>
          <w:p w14:paraId="7829BB41" w14:textId="77777777" w:rsidR="001516AB" w:rsidRDefault="001516AB">
            <w:pPr>
              <w:rPr>
                <w:sz w:val="5"/>
                <w:szCs w:val="5"/>
              </w:rPr>
            </w:pPr>
          </w:p>
        </w:tc>
        <w:tc>
          <w:tcPr>
            <w:tcW w:w="0" w:type="dxa"/>
            <w:vAlign w:val="bottom"/>
          </w:tcPr>
          <w:p w14:paraId="7401B67A" w14:textId="77777777" w:rsidR="001516AB" w:rsidRDefault="001516AB">
            <w:pPr>
              <w:rPr>
                <w:sz w:val="1"/>
                <w:szCs w:val="1"/>
              </w:rPr>
            </w:pPr>
          </w:p>
        </w:tc>
      </w:tr>
      <w:tr w:rsidR="001516AB" w14:paraId="57D02E8F" w14:textId="77777777">
        <w:trPr>
          <w:trHeight w:val="235"/>
        </w:trPr>
        <w:tc>
          <w:tcPr>
            <w:tcW w:w="2900" w:type="dxa"/>
            <w:tcBorders>
              <w:left w:val="single" w:sz="8" w:space="0" w:color="auto"/>
              <w:right w:val="single" w:sz="8" w:space="0" w:color="auto"/>
            </w:tcBorders>
            <w:vAlign w:val="bottom"/>
          </w:tcPr>
          <w:p w14:paraId="3E25E5F1" w14:textId="77777777" w:rsidR="001516AB" w:rsidRDefault="0066520C">
            <w:pPr>
              <w:ind w:left="120"/>
              <w:rPr>
                <w:sz w:val="20"/>
                <w:szCs w:val="20"/>
              </w:rPr>
            </w:pPr>
            <w:r>
              <w:rPr>
                <w:rFonts w:ascii="Arial" w:eastAsia="Arial" w:hAnsi="Arial" w:cs="Arial"/>
                <w:sz w:val="16"/>
                <w:szCs w:val="16"/>
              </w:rPr>
              <w:t xml:space="preserve">IDLE в RX, с </w:t>
            </w:r>
            <w:r>
              <w:rPr>
                <w:rFonts w:ascii="Arial" w:eastAsia="Arial" w:hAnsi="Arial" w:cs="Arial"/>
                <w:sz w:val="16"/>
                <w:szCs w:val="16"/>
              </w:rPr>
              <w:t>калибровкой</w:t>
            </w:r>
          </w:p>
        </w:tc>
        <w:tc>
          <w:tcPr>
            <w:tcW w:w="2720" w:type="dxa"/>
            <w:vAlign w:val="bottom"/>
          </w:tcPr>
          <w:p w14:paraId="4EF32DB6" w14:textId="77777777" w:rsidR="001516AB" w:rsidRDefault="0066520C">
            <w:pPr>
              <w:ind w:left="100"/>
              <w:rPr>
                <w:sz w:val="20"/>
                <w:szCs w:val="20"/>
              </w:rPr>
            </w:pPr>
            <w:r>
              <w:rPr>
                <w:rFonts w:ascii="Arial" w:eastAsia="Arial" w:hAnsi="Arial" w:cs="Arial"/>
                <w:sz w:val="16"/>
                <w:szCs w:val="16"/>
              </w:rPr>
              <w:t>1953 / ф</w:t>
            </w:r>
            <w:r>
              <w:rPr>
                <w:rFonts w:ascii="Arial" w:eastAsia="Arial" w:hAnsi="Arial" w:cs="Arial"/>
                <w:sz w:val="20"/>
                <w:szCs w:val="20"/>
                <w:vertAlign w:val="subscript"/>
              </w:rPr>
              <w:t>xosc</w:t>
            </w:r>
            <w:r>
              <w:rPr>
                <w:rFonts w:ascii="Arial" w:eastAsia="Arial" w:hAnsi="Arial" w:cs="Arial"/>
                <w:sz w:val="16"/>
                <w:szCs w:val="16"/>
              </w:rPr>
              <w:t xml:space="preserve"> + Время калибровки FS</w:t>
            </w:r>
          </w:p>
        </w:tc>
        <w:tc>
          <w:tcPr>
            <w:tcW w:w="120" w:type="dxa"/>
            <w:tcBorders>
              <w:right w:val="single" w:sz="8" w:space="0" w:color="auto"/>
            </w:tcBorders>
            <w:vAlign w:val="bottom"/>
          </w:tcPr>
          <w:p w14:paraId="622D7848" w14:textId="77777777" w:rsidR="001516AB" w:rsidRDefault="001516AB">
            <w:pPr>
              <w:rPr>
                <w:sz w:val="20"/>
                <w:szCs w:val="20"/>
              </w:rPr>
            </w:pPr>
          </w:p>
        </w:tc>
        <w:tc>
          <w:tcPr>
            <w:tcW w:w="1860" w:type="dxa"/>
            <w:tcBorders>
              <w:right w:val="single" w:sz="8" w:space="0" w:color="auto"/>
            </w:tcBorders>
            <w:vAlign w:val="bottom"/>
          </w:tcPr>
          <w:p w14:paraId="056C41D8" w14:textId="77777777" w:rsidR="001516AB" w:rsidRDefault="0066520C">
            <w:pPr>
              <w:jc w:val="center"/>
              <w:rPr>
                <w:sz w:val="20"/>
                <w:szCs w:val="20"/>
              </w:rPr>
            </w:pPr>
            <w:r>
              <w:rPr>
                <w:rFonts w:ascii="Arial" w:eastAsia="Arial" w:hAnsi="Arial" w:cs="Arial"/>
                <w:w w:val="97"/>
                <w:sz w:val="16"/>
                <w:szCs w:val="16"/>
              </w:rPr>
              <w:t>799</w:t>
            </w:r>
          </w:p>
        </w:tc>
        <w:tc>
          <w:tcPr>
            <w:tcW w:w="0" w:type="dxa"/>
            <w:vAlign w:val="bottom"/>
          </w:tcPr>
          <w:p w14:paraId="2526AD39" w14:textId="77777777" w:rsidR="001516AB" w:rsidRDefault="001516AB">
            <w:pPr>
              <w:rPr>
                <w:sz w:val="1"/>
                <w:szCs w:val="1"/>
              </w:rPr>
            </w:pPr>
          </w:p>
        </w:tc>
      </w:tr>
      <w:tr w:rsidR="001516AB" w14:paraId="52B38BE5" w14:textId="77777777">
        <w:trPr>
          <w:trHeight w:val="59"/>
        </w:trPr>
        <w:tc>
          <w:tcPr>
            <w:tcW w:w="2900" w:type="dxa"/>
            <w:tcBorders>
              <w:left w:val="single" w:sz="8" w:space="0" w:color="auto"/>
              <w:bottom w:val="single" w:sz="8" w:space="0" w:color="auto"/>
              <w:right w:val="single" w:sz="8" w:space="0" w:color="auto"/>
            </w:tcBorders>
            <w:vAlign w:val="bottom"/>
          </w:tcPr>
          <w:p w14:paraId="68970F65" w14:textId="77777777" w:rsidR="001516AB" w:rsidRDefault="001516AB">
            <w:pPr>
              <w:rPr>
                <w:sz w:val="5"/>
                <w:szCs w:val="5"/>
              </w:rPr>
            </w:pPr>
          </w:p>
        </w:tc>
        <w:tc>
          <w:tcPr>
            <w:tcW w:w="2720" w:type="dxa"/>
            <w:tcBorders>
              <w:bottom w:val="single" w:sz="8" w:space="0" w:color="auto"/>
            </w:tcBorders>
            <w:vAlign w:val="bottom"/>
          </w:tcPr>
          <w:p w14:paraId="063681A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41926C7" w14:textId="77777777" w:rsidR="001516AB" w:rsidRDefault="001516AB">
            <w:pPr>
              <w:rPr>
                <w:sz w:val="5"/>
                <w:szCs w:val="5"/>
              </w:rPr>
            </w:pPr>
          </w:p>
        </w:tc>
        <w:tc>
          <w:tcPr>
            <w:tcW w:w="1860" w:type="dxa"/>
            <w:tcBorders>
              <w:bottom w:val="single" w:sz="8" w:space="0" w:color="auto"/>
              <w:right w:val="single" w:sz="8" w:space="0" w:color="auto"/>
            </w:tcBorders>
            <w:vAlign w:val="bottom"/>
          </w:tcPr>
          <w:p w14:paraId="03F1A033" w14:textId="77777777" w:rsidR="001516AB" w:rsidRDefault="001516AB">
            <w:pPr>
              <w:rPr>
                <w:sz w:val="5"/>
                <w:szCs w:val="5"/>
              </w:rPr>
            </w:pPr>
          </w:p>
        </w:tc>
        <w:tc>
          <w:tcPr>
            <w:tcW w:w="0" w:type="dxa"/>
            <w:vAlign w:val="bottom"/>
          </w:tcPr>
          <w:p w14:paraId="679B7A66" w14:textId="77777777" w:rsidR="001516AB" w:rsidRDefault="001516AB">
            <w:pPr>
              <w:rPr>
                <w:sz w:val="1"/>
                <w:szCs w:val="1"/>
              </w:rPr>
            </w:pPr>
          </w:p>
        </w:tc>
      </w:tr>
      <w:tr w:rsidR="001516AB" w14:paraId="5F2EF207" w14:textId="77777777">
        <w:trPr>
          <w:trHeight w:val="235"/>
        </w:trPr>
        <w:tc>
          <w:tcPr>
            <w:tcW w:w="2900" w:type="dxa"/>
            <w:tcBorders>
              <w:left w:val="single" w:sz="8" w:space="0" w:color="auto"/>
              <w:right w:val="single" w:sz="8" w:space="0" w:color="auto"/>
            </w:tcBorders>
            <w:vAlign w:val="bottom"/>
          </w:tcPr>
          <w:p w14:paraId="4D0ABF29" w14:textId="77777777" w:rsidR="001516AB" w:rsidRDefault="0066520C">
            <w:pPr>
              <w:ind w:left="120"/>
              <w:rPr>
                <w:sz w:val="20"/>
                <w:szCs w:val="20"/>
              </w:rPr>
            </w:pPr>
            <w:r>
              <w:rPr>
                <w:rFonts w:ascii="Arial" w:eastAsia="Arial" w:hAnsi="Arial" w:cs="Arial"/>
                <w:sz w:val="16"/>
                <w:szCs w:val="16"/>
              </w:rPr>
              <w:t>IDLE в TX / FSTXON, без калибровки</w:t>
            </w:r>
          </w:p>
        </w:tc>
        <w:tc>
          <w:tcPr>
            <w:tcW w:w="2720" w:type="dxa"/>
            <w:vAlign w:val="bottom"/>
          </w:tcPr>
          <w:p w14:paraId="3054621C" w14:textId="77777777" w:rsidR="001516AB" w:rsidRDefault="0066520C">
            <w:pPr>
              <w:ind w:left="100"/>
              <w:rPr>
                <w:sz w:val="20"/>
                <w:szCs w:val="20"/>
              </w:rPr>
            </w:pPr>
            <w:r>
              <w:rPr>
                <w:rFonts w:ascii="Arial" w:eastAsia="Arial" w:hAnsi="Arial" w:cs="Arial"/>
                <w:sz w:val="16"/>
                <w:szCs w:val="16"/>
              </w:rPr>
              <w:t>1954 / ф</w:t>
            </w:r>
            <w:r>
              <w:rPr>
                <w:rFonts w:ascii="Arial" w:eastAsia="Arial" w:hAnsi="Arial" w:cs="Arial"/>
                <w:sz w:val="20"/>
                <w:szCs w:val="20"/>
                <w:vertAlign w:val="subscript"/>
              </w:rPr>
              <w:t>xosc</w:t>
            </w:r>
          </w:p>
        </w:tc>
        <w:tc>
          <w:tcPr>
            <w:tcW w:w="120" w:type="dxa"/>
            <w:tcBorders>
              <w:right w:val="single" w:sz="8" w:space="0" w:color="auto"/>
            </w:tcBorders>
            <w:vAlign w:val="bottom"/>
          </w:tcPr>
          <w:p w14:paraId="30449A53" w14:textId="77777777" w:rsidR="001516AB" w:rsidRDefault="001516AB">
            <w:pPr>
              <w:rPr>
                <w:sz w:val="20"/>
                <w:szCs w:val="20"/>
              </w:rPr>
            </w:pPr>
          </w:p>
        </w:tc>
        <w:tc>
          <w:tcPr>
            <w:tcW w:w="1860" w:type="dxa"/>
            <w:tcBorders>
              <w:right w:val="single" w:sz="8" w:space="0" w:color="auto"/>
            </w:tcBorders>
            <w:vAlign w:val="bottom"/>
          </w:tcPr>
          <w:p w14:paraId="52E126F0" w14:textId="77777777" w:rsidR="001516AB" w:rsidRDefault="0066520C">
            <w:pPr>
              <w:jc w:val="center"/>
              <w:rPr>
                <w:sz w:val="20"/>
                <w:szCs w:val="20"/>
              </w:rPr>
            </w:pPr>
            <w:r>
              <w:rPr>
                <w:rFonts w:ascii="Arial" w:eastAsia="Arial" w:hAnsi="Arial" w:cs="Arial"/>
                <w:w w:val="96"/>
                <w:sz w:val="16"/>
                <w:szCs w:val="16"/>
              </w:rPr>
              <w:t>75,2</w:t>
            </w:r>
          </w:p>
        </w:tc>
        <w:tc>
          <w:tcPr>
            <w:tcW w:w="0" w:type="dxa"/>
            <w:vAlign w:val="bottom"/>
          </w:tcPr>
          <w:p w14:paraId="229F954A" w14:textId="77777777" w:rsidR="001516AB" w:rsidRDefault="001516AB">
            <w:pPr>
              <w:rPr>
                <w:sz w:val="1"/>
                <w:szCs w:val="1"/>
              </w:rPr>
            </w:pPr>
          </w:p>
        </w:tc>
      </w:tr>
      <w:tr w:rsidR="001516AB" w14:paraId="65EBFBDE" w14:textId="77777777">
        <w:trPr>
          <w:trHeight w:val="57"/>
        </w:trPr>
        <w:tc>
          <w:tcPr>
            <w:tcW w:w="2900" w:type="dxa"/>
            <w:tcBorders>
              <w:left w:val="single" w:sz="8" w:space="0" w:color="auto"/>
              <w:bottom w:val="single" w:sz="8" w:space="0" w:color="auto"/>
              <w:right w:val="single" w:sz="8" w:space="0" w:color="auto"/>
            </w:tcBorders>
            <w:vAlign w:val="bottom"/>
          </w:tcPr>
          <w:p w14:paraId="2707CE96" w14:textId="77777777" w:rsidR="001516AB" w:rsidRDefault="001516AB">
            <w:pPr>
              <w:rPr>
                <w:sz w:val="4"/>
                <w:szCs w:val="4"/>
              </w:rPr>
            </w:pPr>
          </w:p>
        </w:tc>
        <w:tc>
          <w:tcPr>
            <w:tcW w:w="2720" w:type="dxa"/>
            <w:tcBorders>
              <w:bottom w:val="single" w:sz="8" w:space="0" w:color="auto"/>
            </w:tcBorders>
            <w:vAlign w:val="bottom"/>
          </w:tcPr>
          <w:p w14:paraId="718D1460" w14:textId="77777777" w:rsidR="001516AB" w:rsidRDefault="001516AB">
            <w:pPr>
              <w:rPr>
                <w:sz w:val="4"/>
                <w:szCs w:val="4"/>
              </w:rPr>
            </w:pPr>
          </w:p>
        </w:tc>
        <w:tc>
          <w:tcPr>
            <w:tcW w:w="120" w:type="dxa"/>
            <w:tcBorders>
              <w:bottom w:val="single" w:sz="8" w:space="0" w:color="auto"/>
              <w:right w:val="single" w:sz="8" w:space="0" w:color="auto"/>
            </w:tcBorders>
            <w:vAlign w:val="bottom"/>
          </w:tcPr>
          <w:p w14:paraId="4C539671" w14:textId="77777777" w:rsidR="001516AB" w:rsidRDefault="001516AB">
            <w:pPr>
              <w:rPr>
                <w:sz w:val="4"/>
                <w:szCs w:val="4"/>
              </w:rPr>
            </w:pPr>
          </w:p>
        </w:tc>
        <w:tc>
          <w:tcPr>
            <w:tcW w:w="1860" w:type="dxa"/>
            <w:tcBorders>
              <w:bottom w:val="single" w:sz="8" w:space="0" w:color="auto"/>
              <w:right w:val="single" w:sz="8" w:space="0" w:color="auto"/>
            </w:tcBorders>
            <w:vAlign w:val="bottom"/>
          </w:tcPr>
          <w:p w14:paraId="3DBF58B9" w14:textId="77777777" w:rsidR="001516AB" w:rsidRDefault="001516AB">
            <w:pPr>
              <w:rPr>
                <w:sz w:val="4"/>
                <w:szCs w:val="4"/>
              </w:rPr>
            </w:pPr>
          </w:p>
        </w:tc>
        <w:tc>
          <w:tcPr>
            <w:tcW w:w="0" w:type="dxa"/>
            <w:vAlign w:val="bottom"/>
          </w:tcPr>
          <w:p w14:paraId="70BB8BB8" w14:textId="77777777" w:rsidR="001516AB" w:rsidRDefault="001516AB">
            <w:pPr>
              <w:rPr>
                <w:sz w:val="1"/>
                <w:szCs w:val="1"/>
              </w:rPr>
            </w:pPr>
          </w:p>
        </w:tc>
      </w:tr>
      <w:tr w:rsidR="001516AB" w14:paraId="572EA09A" w14:textId="77777777">
        <w:trPr>
          <w:trHeight w:val="235"/>
        </w:trPr>
        <w:tc>
          <w:tcPr>
            <w:tcW w:w="2900" w:type="dxa"/>
            <w:tcBorders>
              <w:left w:val="single" w:sz="8" w:space="0" w:color="auto"/>
              <w:right w:val="single" w:sz="8" w:space="0" w:color="auto"/>
            </w:tcBorders>
            <w:vAlign w:val="bottom"/>
          </w:tcPr>
          <w:p w14:paraId="292A4E63" w14:textId="77777777" w:rsidR="001516AB" w:rsidRDefault="0066520C">
            <w:pPr>
              <w:ind w:left="120"/>
              <w:rPr>
                <w:sz w:val="20"/>
                <w:szCs w:val="20"/>
              </w:rPr>
            </w:pPr>
            <w:r>
              <w:rPr>
                <w:rFonts w:ascii="Arial" w:eastAsia="Arial" w:hAnsi="Arial" w:cs="Arial"/>
                <w:sz w:val="16"/>
                <w:szCs w:val="16"/>
              </w:rPr>
              <w:t>IDLE в TX / FSTXON, с калибровкой</w:t>
            </w:r>
          </w:p>
        </w:tc>
        <w:tc>
          <w:tcPr>
            <w:tcW w:w="2720" w:type="dxa"/>
            <w:vAlign w:val="bottom"/>
          </w:tcPr>
          <w:p w14:paraId="570E0487" w14:textId="77777777" w:rsidR="001516AB" w:rsidRDefault="0066520C">
            <w:pPr>
              <w:ind w:left="100"/>
              <w:rPr>
                <w:sz w:val="20"/>
                <w:szCs w:val="20"/>
              </w:rPr>
            </w:pPr>
            <w:r>
              <w:rPr>
                <w:rFonts w:ascii="Arial" w:eastAsia="Arial" w:hAnsi="Arial" w:cs="Arial"/>
                <w:sz w:val="16"/>
                <w:szCs w:val="16"/>
              </w:rPr>
              <w:t>1953 / ф</w:t>
            </w:r>
            <w:r>
              <w:rPr>
                <w:rFonts w:ascii="Arial" w:eastAsia="Arial" w:hAnsi="Arial" w:cs="Arial"/>
                <w:sz w:val="20"/>
                <w:szCs w:val="20"/>
                <w:vertAlign w:val="subscript"/>
              </w:rPr>
              <w:t>xosc</w:t>
            </w:r>
            <w:r>
              <w:rPr>
                <w:rFonts w:ascii="Arial" w:eastAsia="Arial" w:hAnsi="Arial" w:cs="Arial"/>
                <w:sz w:val="16"/>
                <w:szCs w:val="16"/>
              </w:rPr>
              <w:t xml:space="preserve"> + Время калибровки FS</w:t>
            </w:r>
          </w:p>
        </w:tc>
        <w:tc>
          <w:tcPr>
            <w:tcW w:w="120" w:type="dxa"/>
            <w:tcBorders>
              <w:right w:val="single" w:sz="8" w:space="0" w:color="auto"/>
            </w:tcBorders>
            <w:vAlign w:val="bottom"/>
          </w:tcPr>
          <w:p w14:paraId="4FD0A3B5" w14:textId="77777777" w:rsidR="001516AB" w:rsidRDefault="001516AB">
            <w:pPr>
              <w:rPr>
                <w:sz w:val="20"/>
                <w:szCs w:val="20"/>
              </w:rPr>
            </w:pPr>
          </w:p>
        </w:tc>
        <w:tc>
          <w:tcPr>
            <w:tcW w:w="1860" w:type="dxa"/>
            <w:tcBorders>
              <w:right w:val="single" w:sz="8" w:space="0" w:color="auto"/>
            </w:tcBorders>
            <w:vAlign w:val="bottom"/>
          </w:tcPr>
          <w:p w14:paraId="1225297A" w14:textId="77777777" w:rsidR="001516AB" w:rsidRDefault="0066520C">
            <w:pPr>
              <w:jc w:val="center"/>
              <w:rPr>
                <w:sz w:val="20"/>
                <w:szCs w:val="20"/>
              </w:rPr>
            </w:pPr>
            <w:r>
              <w:rPr>
                <w:rFonts w:ascii="Arial" w:eastAsia="Arial" w:hAnsi="Arial" w:cs="Arial"/>
                <w:w w:val="97"/>
                <w:sz w:val="16"/>
                <w:szCs w:val="16"/>
              </w:rPr>
              <w:t>799</w:t>
            </w:r>
          </w:p>
        </w:tc>
        <w:tc>
          <w:tcPr>
            <w:tcW w:w="0" w:type="dxa"/>
            <w:vAlign w:val="bottom"/>
          </w:tcPr>
          <w:p w14:paraId="36B4F52D" w14:textId="77777777" w:rsidR="001516AB" w:rsidRDefault="001516AB">
            <w:pPr>
              <w:rPr>
                <w:sz w:val="1"/>
                <w:szCs w:val="1"/>
              </w:rPr>
            </w:pPr>
          </w:p>
        </w:tc>
      </w:tr>
      <w:tr w:rsidR="001516AB" w14:paraId="7ACD4D39" w14:textId="77777777">
        <w:trPr>
          <w:trHeight w:val="59"/>
        </w:trPr>
        <w:tc>
          <w:tcPr>
            <w:tcW w:w="2900" w:type="dxa"/>
            <w:tcBorders>
              <w:left w:val="single" w:sz="8" w:space="0" w:color="auto"/>
              <w:bottom w:val="single" w:sz="8" w:space="0" w:color="auto"/>
              <w:right w:val="single" w:sz="8" w:space="0" w:color="auto"/>
            </w:tcBorders>
            <w:vAlign w:val="bottom"/>
          </w:tcPr>
          <w:p w14:paraId="32D42B4F" w14:textId="77777777" w:rsidR="001516AB" w:rsidRDefault="001516AB">
            <w:pPr>
              <w:rPr>
                <w:sz w:val="5"/>
                <w:szCs w:val="5"/>
              </w:rPr>
            </w:pPr>
          </w:p>
        </w:tc>
        <w:tc>
          <w:tcPr>
            <w:tcW w:w="2720" w:type="dxa"/>
            <w:tcBorders>
              <w:bottom w:val="single" w:sz="8" w:space="0" w:color="auto"/>
            </w:tcBorders>
            <w:vAlign w:val="bottom"/>
          </w:tcPr>
          <w:p w14:paraId="108E36B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AD6BD9D" w14:textId="77777777" w:rsidR="001516AB" w:rsidRDefault="001516AB">
            <w:pPr>
              <w:rPr>
                <w:sz w:val="5"/>
                <w:szCs w:val="5"/>
              </w:rPr>
            </w:pPr>
          </w:p>
        </w:tc>
        <w:tc>
          <w:tcPr>
            <w:tcW w:w="1860" w:type="dxa"/>
            <w:tcBorders>
              <w:bottom w:val="single" w:sz="8" w:space="0" w:color="auto"/>
              <w:right w:val="single" w:sz="8" w:space="0" w:color="auto"/>
            </w:tcBorders>
            <w:vAlign w:val="bottom"/>
          </w:tcPr>
          <w:p w14:paraId="5B34F86A" w14:textId="77777777" w:rsidR="001516AB" w:rsidRDefault="001516AB">
            <w:pPr>
              <w:rPr>
                <w:sz w:val="5"/>
                <w:szCs w:val="5"/>
              </w:rPr>
            </w:pPr>
          </w:p>
        </w:tc>
        <w:tc>
          <w:tcPr>
            <w:tcW w:w="0" w:type="dxa"/>
            <w:vAlign w:val="bottom"/>
          </w:tcPr>
          <w:p w14:paraId="1A2AE62F" w14:textId="77777777" w:rsidR="001516AB" w:rsidRDefault="001516AB">
            <w:pPr>
              <w:rPr>
                <w:sz w:val="1"/>
                <w:szCs w:val="1"/>
              </w:rPr>
            </w:pPr>
          </w:p>
        </w:tc>
      </w:tr>
      <w:tr w:rsidR="001516AB" w14:paraId="73B18AA4" w14:textId="77777777">
        <w:trPr>
          <w:trHeight w:val="235"/>
        </w:trPr>
        <w:tc>
          <w:tcPr>
            <w:tcW w:w="2900" w:type="dxa"/>
            <w:tcBorders>
              <w:left w:val="single" w:sz="8" w:space="0" w:color="auto"/>
              <w:right w:val="single" w:sz="8" w:space="0" w:color="auto"/>
            </w:tcBorders>
            <w:vAlign w:val="bottom"/>
          </w:tcPr>
          <w:p w14:paraId="31186DBB" w14:textId="77777777" w:rsidR="001516AB" w:rsidRDefault="0066520C">
            <w:pPr>
              <w:ind w:left="120"/>
              <w:rPr>
                <w:sz w:val="20"/>
                <w:szCs w:val="20"/>
              </w:rPr>
            </w:pPr>
            <w:r>
              <w:rPr>
                <w:rFonts w:ascii="Arial" w:eastAsia="Arial" w:hAnsi="Arial" w:cs="Arial"/>
                <w:sz w:val="16"/>
                <w:szCs w:val="16"/>
              </w:rPr>
              <w:t>Переключатель TX на RX</w:t>
            </w:r>
          </w:p>
        </w:tc>
        <w:tc>
          <w:tcPr>
            <w:tcW w:w="2720" w:type="dxa"/>
            <w:vAlign w:val="bottom"/>
          </w:tcPr>
          <w:p w14:paraId="113679AD" w14:textId="77777777" w:rsidR="001516AB" w:rsidRDefault="0066520C">
            <w:pPr>
              <w:ind w:left="100"/>
              <w:rPr>
                <w:sz w:val="20"/>
                <w:szCs w:val="20"/>
              </w:rPr>
            </w:pPr>
            <w:r>
              <w:rPr>
                <w:rFonts w:ascii="Arial" w:eastAsia="Arial" w:hAnsi="Arial" w:cs="Arial"/>
                <w:sz w:val="16"/>
                <w:szCs w:val="16"/>
              </w:rPr>
              <w:t>782 / ж</w:t>
            </w:r>
            <w:r>
              <w:rPr>
                <w:rFonts w:ascii="Arial" w:eastAsia="Arial" w:hAnsi="Arial" w:cs="Arial"/>
                <w:sz w:val="20"/>
                <w:szCs w:val="20"/>
                <w:vertAlign w:val="subscript"/>
              </w:rPr>
              <w:t>xosc</w:t>
            </w:r>
            <w:r>
              <w:rPr>
                <w:rFonts w:ascii="Arial" w:eastAsia="Arial" w:hAnsi="Arial" w:cs="Arial"/>
                <w:sz w:val="16"/>
                <w:szCs w:val="16"/>
              </w:rPr>
              <w:t xml:space="preserve"> + 0,25 / f</w:t>
            </w:r>
            <w:r>
              <w:rPr>
                <w:rFonts w:ascii="Arial" w:eastAsia="Arial" w:hAnsi="Arial" w:cs="Arial"/>
                <w:sz w:val="20"/>
                <w:szCs w:val="20"/>
                <w:vertAlign w:val="subscript"/>
              </w:rPr>
              <w:t>скорость</w:t>
            </w:r>
          </w:p>
        </w:tc>
        <w:tc>
          <w:tcPr>
            <w:tcW w:w="120" w:type="dxa"/>
            <w:tcBorders>
              <w:right w:val="single" w:sz="8" w:space="0" w:color="auto"/>
            </w:tcBorders>
            <w:vAlign w:val="bottom"/>
          </w:tcPr>
          <w:p w14:paraId="71E6940C" w14:textId="77777777" w:rsidR="001516AB" w:rsidRDefault="001516AB">
            <w:pPr>
              <w:rPr>
                <w:sz w:val="20"/>
                <w:szCs w:val="20"/>
              </w:rPr>
            </w:pPr>
          </w:p>
        </w:tc>
        <w:tc>
          <w:tcPr>
            <w:tcW w:w="1860" w:type="dxa"/>
            <w:tcBorders>
              <w:right w:val="single" w:sz="8" w:space="0" w:color="auto"/>
            </w:tcBorders>
            <w:vAlign w:val="bottom"/>
          </w:tcPr>
          <w:p w14:paraId="35CA8506" w14:textId="77777777" w:rsidR="001516AB" w:rsidRDefault="0066520C">
            <w:pPr>
              <w:jc w:val="center"/>
              <w:rPr>
                <w:sz w:val="20"/>
                <w:szCs w:val="20"/>
              </w:rPr>
            </w:pPr>
            <w:r>
              <w:rPr>
                <w:rFonts w:ascii="Arial" w:eastAsia="Arial" w:hAnsi="Arial" w:cs="Arial"/>
                <w:w w:val="96"/>
                <w:sz w:val="16"/>
                <w:szCs w:val="16"/>
              </w:rPr>
              <w:t>31,1</w:t>
            </w:r>
          </w:p>
        </w:tc>
        <w:tc>
          <w:tcPr>
            <w:tcW w:w="0" w:type="dxa"/>
            <w:vAlign w:val="bottom"/>
          </w:tcPr>
          <w:p w14:paraId="355E09FA" w14:textId="77777777" w:rsidR="001516AB" w:rsidRDefault="001516AB">
            <w:pPr>
              <w:rPr>
                <w:sz w:val="1"/>
                <w:szCs w:val="1"/>
              </w:rPr>
            </w:pPr>
          </w:p>
        </w:tc>
      </w:tr>
      <w:tr w:rsidR="001516AB" w14:paraId="79DA3081" w14:textId="77777777">
        <w:trPr>
          <w:trHeight w:val="59"/>
        </w:trPr>
        <w:tc>
          <w:tcPr>
            <w:tcW w:w="2900" w:type="dxa"/>
            <w:tcBorders>
              <w:left w:val="single" w:sz="8" w:space="0" w:color="auto"/>
              <w:bottom w:val="single" w:sz="8" w:space="0" w:color="auto"/>
              <w:right w:val="single" w:sz="8" w:space="0" w:color="auto"/>
            </w:tcBorders>
            <w:vAlign w:val="bottom"/>
          </w:tcPr>
          <w:p w14:paraId="7D20B913" w14:textId="77777777" w:rsidR="001516AB" w:rsidRDefault="001516AB">
            <w:pPr>
              <w:rPr>
                <w:sz w:val="5"/>
                <w:szCs w:val="5"/>
              </w:rPr>
            </w:pPr>
          </w:p>
        </w:tc>
        <w:tc>
          <w:tcPr>
            <w:tcW w:w="2720" w:type="dxa"/>
            <w:tcBorders>
              <w:bottom w:val="single" w:sz="8" w:space="0" w:color="auto"/>
            </w:tcBorders>
            <w:vAlign w:val="bottom"/>
          </w:tcPr>
          <w:p w14:paraId="6B6905B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70D020A" w14:textId="77777777" w:rsidR="001516AB" w:rsidRDefault="001516AB">
            <w:pPr>
              <w:rPr>
                <w:sz w:val="5"/>
                <w:szCs w:val="5"/>
              </w:rPr>
            </w:pPr>
          </w:p>
        </w:tc>
        <w:tc>
          <w:tcPr>
            <w:tcW w:w="1860" w:type="dxa"/>
            <w:tcBorders>
              <w:bottom w:val="single" w:sz="8" w:space="0" w:color="auto"/>
              <w:right w:val="single" w:sz="8" w:space="0" w:color="auto"/>
            </w:tcBorders>
            <w:vAlign w:val="bottom"/>
          </w:tcPr>
          <w:p w14:paraId="09141B45" w14:textId="77777777" w:rsidR="001516AB" w:rsidRDefault="001516AB">
            <w:pPr>
              <w:rPr>
                <w:sz w:val="5"/>
                <w:szCs w:val="5"/>
              </w:rPr>
            </w:pPr>
          </w:p>
        </w:tc>
        <w:tc>
          <w:tcPr>
            <w:tcW w:w="0" w:type="dxa"/>
            <w:vAlign w:val="bottom"/>
          </w:tcPr>
          <w:p w14:paraId="6366CD2D" w14:textId="77777777" w:rsidR="001516AB" w:rsidRDefault="001516AB">
            <w:pPr>
              <w:rPr>
                <w:sz w:val="1"/>
                <w:szCs w:val="1"/>
              </w:rPr>
            </w:pPr>
          </w:p>
        </w:tc>
      </w:tr>
      <w:tr w:rsidR="001516AB" w14:paraId="65E7767E" w14:textId="77777777">
        <w:trPr>
          <w:trHeight w:val="236"/>
        </w:trPr>
        <w:tc>
          <w:tcPr>
            <w:tcW w:w="2900" w:type="dxa"/>
            <w:tcBorders>
              <w:left w:val="single" w:sz="8" w:space="0" w:color="auto"/>
              <w:right w:val="single" w:sz="8" w:space="0" w:color="auto"/>
            </w:tcBorders>
            <w:vAlign w:val="bottom"/>
          </w:tcPr>
          <w:p w14:paraId="4283BA0D" w14:textId="77777777" w:rsidR="001516AB" w:rsidRDefault="0066520C">
            <w:pPr>
              <w:ind w:left="120"/>
              <w:rPr>
                <w:sz w:val="20"/>
                <w:szCs w:val="20"/>
              </w:rPr>
            </w:pPr>
            <w:r>
              <w:rPr>
                <w:rFonts w:ascii="Arial" w:eastAsia="Arial" w:hAnsi="Arial" w:cs="Arial"/>
                <w:sz w:val="16"/>
                <w:szCs w:val="16"/>
              </w:rPr>
              <w:t>Переключатель RX на TX</w:t>
            </w:r>
          </w:p>
        </w:tc>
        <w:tc>
          <w:tcPr>
            <w:tcW w:w="2720" w:type="dxa"/>
            <w:vAlign w:val="bottom"/>
          </w:tcPr>
          <w:p w14:paraId="528561DC" w14:textId="77777777" w:rsidR="001516AB" w:rsidRDefault="0066520C">
            <w:pPr>
              <w:ind w:left="100"/>
              <w:rPr>
                <w:sz w:val="20"/>
                <w:szCs w:val="20"/>
              </w:rPr>
            </w:pPr>
            <w:r>
              <w:rPr>
                <w:rFonts w:ascii="Arial" w:eastAsia="Arial" w:hAnsi="Arial" w:cs="Arial"/>
                <w:sz w:val="16"/>
                <w:szCs w:val="16"/>
              </w:rPr>
              <w:t>782 / ж</w:t>
            </w:r>
            <w:r>
              <w:rPr>
                <w:rFonts w:ascii="Arial" w:eastAsia="Arial" w:hAnsi="Arial" w:cs="Arial"/>
                <w:sz w:val="20"/>
                <w:szCs w:val="20"/>
                <w:vertAlign w:val="subscript"/>
              </w:rPr>
              <w:t>xosc</w:t>
            </w:r>
          </w:p>
        </w:tc>
        <w:tc>
          <w:tcPr>
            <w:tcW w:w="120" w:type="dxa"/>
            <w:tcBorders>
              <w:right w:val="single" w:sz="8" w:space="0" w:color="auto"/>
            </w:tcBorders>
            <w:vAlign w:val="bottom"/>
          </w:tcPr>
          <w:p w14:paraId="6208064B" w14:textId="77777777" w:rsidR="001516AB" w:rsidRDefault="001516AB">
            <w:pPr>
              <w:rPr>
                <w:sz w:val="20"/>
                <w:szCs w:val="20"/>
              </w:rPr>
            </w:pPr>
          </w:p>
        </w:tc>
        <w:tc>
          <w:tcPr>
            <w:tcW w:w="1860" w:type="dxa"/>
            <w:tcBorders>
              <w:right w:val="single" w:sz="8" w:space="0" w:color="auto"/>
            </w:tcBorders>
            <w:vAlign w:val="bottom"/>
          </w:tcPr>
          <w:p w14:paraId="68E64F20" w14:textId="77777777" w:rsidR="001516AB" w:rsidRDefault="0066520C">
            <w:pPr>
              <w:jc w:val="center"/>
              <w:rPr>
                <w:sz w:val="20"/>
                <w:szCs w:val="20"/>
              </w:rPr>
            </w:pPr>
            <w:r>
              <w:rPr>
                <w:rFonts w:ascii="Arial" w:eastAsia="Arial" w:hAnsi="Arial" w:cs="Arial"/>
                <w:w w:val="96"/>
                <w:sz w:val="16"/>
                <w:szCs w:val="16"/>
              </w:rPr>
              <w:t>30,1</w:t>
            </w:r>
          </w:p>
        </w:tc>
        <w:tc>
          <w:tcPr>
            <w:tcW w:w="0" w:type="dxa"/>
            <w:vAlign w:val="bottom"/>
          </w:tcPr>
          <w:p w14:paraId="66765D55" w14:textId="77777777" w:rsidR="001516AB" w:rsidRDefault="001516AB">
            <w:pPr>
              <w:rPr>
                <w:sz w:val="1"/>
                <w:szCs w:val="1"/>
              </w:rPr>
            </w:pPr>
          </w:p>
        </w:tc>
      </w:tr>
      <w:tr w:rsidR="001516AB" w14:paraId="23B96060" w14:textId="77777777">
        <w:trPr>
          <w:trHeight w:val="59"/>
        </w:trPr>
        <w:tc>
          <w:tcPr>
            <w:tcW w:w="2900" w:type="dxa"/>
            <w:tcBorders>
              <w:left w:val="single" w:sz="8" w:space="0" w:color="auto"/>
              <w:bottom w:val="single" w:sz="8" w:space="0" w:color="auto"/>
              <w:right w:val="single" w:sz="8" w:space="0" w:color="auto"/>
            </w:tcBorders>
            <w:vAlign w:val="bottom"/>
          </w:tcPr>
          <w:p w14:paraId="7BB9C032" w14:textId="77777777" w:rsidR="001516AB" w:rsidRDefault="001516AB">
            <w:pPr>
              <w:rPr>
                <w:sz w:val="5"/>
                <w:szCs w:val="5"/>
              </w:rPr>
            </w:pPr>
          </w:p>
        </w:tc>
        <w:tc>
          <w:tcPr>
            <w:tcW w:w="2720" w:type="dxa"/>
            <w:tcBorders>
              <w:bottom w:val="single" w:sz="8" w:space="0" w:color="auto"/>
            </w:tcBorders>
            <w:vAlign w:val="bottom"/>
          </w:tcPr>
          <w:p w14:paraId="200F4B1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5C117EA" w14:textId="77777777" w:rsidR="001516AB" w:rsidRDefault="001516AB">
            <w:pPr>
              <w:rPr>
                <w:sz w:val="5"/>
                <w:szCs w:val="5"/>
              </w:rPr>
            </w:pPr>
          </w:p>
        </w:tc>
        <w:tc>
          <w:tcPr>
            <w:tcW w:w="1860" w:type="dxa"/>
            <w:tcBorders>
              <w:bottom w:val="single" w:sz="8" w:space="0" w:color="auto"/>
              <w:right w:val="single" w:sz="8" w:space="0" w:color="auto"/>
            </w:tcBorders>
            <w:vAlign w:val="bottom"/>
          </w:tcPr>
          <w:p w14:paraId="5BBF1BF6" w14:textId="77777777" w:rsidR="001516AB" w:rsidRDefault="001516AB">
            <w:pPr>
              <w:rPr>
                <w:sz w:val="5"/>
                <w:szCs w:val="5"/>
              </w:rPr>
            </w:pPr>
          </w:p>
        </w:tc>
        <w:tc>
          <w:tcPr>
            <w:tcW w:w="0" w:type="dxa"/>
            <w:vAlign w:val="bottom"/>
          </w:tcPr>
          <w:p w14:paraId="4DA08FCC" w14:textId="77777777" w:rsidR="001516AB" w:rsidRDefault="001516AB">
            <w:pPr>
              <w:rPr>
                <w:sz w:val="1"/>
                <w:szCs w:val="1"/>
              </w:rPr>
            </w:pPr>
          </w:p>
        </w:tc>
      </w:tr>
      <w:tr w:rsidR="001516AB" w14:paraId="644E7935" w14:textId="77777777">
        <w:trPr>
          <w:trHeight w:val="235"/>
        </w:trPr>
        <w:tc>
          <w:tcPr>
            <w:tcW w:w="2900" w:type="dxa"/>
            <w:tcBorders>
              <w:left w:val="single" w:sz="8" w:space="0" w:color="auto"/>
              <w:right w:val="single" w:sz="8" w:space="0" w:color="auto"/>
            </w:tcBorders>
            <w:vAlign w:val="bottom"/>
          </w:tcPr>
          <w:p w14:paraId="19B2FF7F" w14:textId="77777777" w:rsidR="001516AB" w:rsidRDefault="0066520C">
            <w:pPr>
              <w:ind w:left="120"/>
              <w:rPr>
                <w:sz w:val="20"/>
                <w:szCs w:val="20"/>
              </w:rPr>
            </w:pPr>
            <w:r>
              <w:rPr>
                <w:rFonts w:ascii="Arial" w:eastAsia="Arial" w:hAnsi="Arial" w:cs="Arial"/>
                <w:sz w:val="16"/>
                <w:szCs w:val="16"/>
              </w:rPr>
              <w:t>TX в IDLE, без калибровки</w:t>
            </w:r>
          </w:p>
        </w:tc>
        <w:tc>
          <w:tcPr>
            <w:tcW w:w="2720" w:type="dxa"/>
            <w:vAlign w:val="bottom"/>
          </w:tcPr>
          <w:p w14:paraId="03005C98" w14:textId="77777777" w:rsidR="001516AB" w:rsidRDefault="0066520C">
            <w:pPr>
              <w:ind w:left="100"/>
              <w:rPr>
                <w:sz w:val="20"/>
                <w:szCs w:val="20"/>
              </w:rPr>
            </w:pPr>
            <w:r>
              <w:rPr>
                <w:rFonts w:ascii="Arial" w:eastAsia="Arial" w:hAnsi="Arial" w:cs="Arial"/>
                <w:sz w:val="16"/>
                <w:szCs w:val="16"/>
              </w:rPr>
              <w:t>~ 0,25 / ф</w:t>
            </w:r>
            <w:r>
              <w:rPr>
                <w:rFonts w:ascii="Arial" w:eastAsia="Arial" w:hAnsi="Arial" w:cs="Arial"/>
                <w:sz w:val="10"/>
                <w:szCs w:val="10"/>
              </w:rPr>
              <w:t>скорость</w:t>
            </w:r>
          </w:p>
        </w:tc>
        <w:tc>
          <w:tcPr>
            <w:tcW w:w="120" w:type="dxa"/>
            <w:tcBorders>
              <w:right w:val="single" w:sz="8" w:space="0" w:color="auto"/>
            </w:tcBorders>
            <w:vAlign w:val="bottom"/>
          </w:tcPr>
          <w:p w14:paraId="3FECE233" w14:textId="77777777" w:rsidR="001516AB" w:rsidRDefault="001516AB">
            <w:pPr>
              <w:rPr>
                <w:sz w:val="20"/>
                <w:szCs w:val="20"/>
              </w:rPr>
            </w:pPr>
          </w:p>
        </w:tc>
        <w:tc>
          <w:tcPr>
            <w:tcW w:w="1860" w:type="dxa"/>
            <w:tcBorders>
              <w:right w:val="single" w:sz="8" w:space="0" w:color="auto"/>
            </w:tcBorders>
            <w:vAlign w:val="bottom"/>
          </w:tcPr>
          <w:p w14:paraId="7DAE9418" w14:textId="77777777" w:rsidR="001516AB" w:rsidRDefault="0066520C">
            <w:pPr>
              <w:jc w:val="center"/>
              <w:rPr>
                <w:sz w:val="20"/>
                <w:szCs w:val="20"/>
              </w:rPr>
            </w:pPr>
            <w:r>
              <w:rPr>
                <w:rFonts w:ascii="Arial" w:eastAsia="Arial" w:hAnsi="Arial" w:cs="Arial"/>
                <w:w w:val="98"/>
                <w:sz w:val="16"/>
                <w:szCs w:val="16"/>
              </w:rPr>
              <w:t>~ 1</w:t>
            </w:r>
          </w:p>
        </w:tc>
        <w:tc>
          <w:tcPr>
            <w:tcW w:w="0" w:type="dxa"/>
            <w:vAlign w:val="bottom"/>
          </w:tcPr>
          <w:p w14:paraId="2D745E32" w14:textId="77777777" w:rsidR="001516AB" w:rsidRDefault="001516AB">
            <w:pPr>
              <w:rPr>
                <w:sz w:val="1"/>
                <w:szCs w:val="1"/>
              </w:rPr>
            </w:pPr>
          </w:p>
        </w:tc>
      </w:tr>
      <w:tr w:rsidR="001516AB" w14:paraId="3CEC5892" w14:textId="77777777">
        <w:trPr>
          <w:trHeight w:val="59"/>
        </w:trPr>
        <w:tc>
          <w:tcPr>
            <w:tcW w:w="2900" w:type="dxa"/>
            <w:tcBorders>
              <w:left w:val="single" w:sz="8" w:space="0" w:color="auto"/>
              <w:bottom w:val="single" w:sz="8" w:space="0" w:color="auto"/>
              <w:right w:val="single" w:sz="8" w:space="0" w:color="auto"/>
            </w:tcBorders>
            <w:vAlign w:val="bottom"/>
          </w:tcPr>
          <w:p w14:paraId="318CC650" w14:textId="77777777" w:rsidR="001516AB" w:rsidRDefault="001516AB">
            <w:pPr>
              <w:rPr>
                <w:sz w:val="5"/>
                <w:szCs w:val="5"/>
              </w:rPr>
            </w:pPr>
          </w:p>
        </w:tc>
        <w:tc>
          <w:tcPr>
            <w:tcW w:w="2720" w:type="dxa"/>
            <w:tcBorders>
              <w:bottom w:val="single" w:sz="8" w:space="0" w:color="auto"/>
            </w:tcBorders>
            <w:vAlign w:val="bottom"/>
          </w:tcPr>
          <w:p w14:paraId="00A0BFA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1E56CA5" w14:textId="77777777" w:rsidR="001516AB" w:rsidRDefault="001516AB">
            <w:pPr>
              <w:rPr>
                <w:sz w:val="5"/>
                <w:szCs w:val="5"/>
              </w:rPr>
            </w:pPr>
          </w:p>
        </w:tc>
        <w:tc>
          <w:tcPr>
            <w:tcW w:w="1860" w:type="dxa"/>
            <w:tcBorders>
              <w:bottom w:val="single" w:sz="8" w:space="0" w:color="auto"/>
              <w:right w:val="single" w:sz="8" w:space="0" w:color="auto"/>
            </w:tcBorders>
            <w:vAlign w:val="bottom"/>
          </w:tcPr>
          <w:p w14:paraId="4985BCE6" w14:textId="77777777" w:rsidR="001516AB" w:rsidRDefault="001516AB">
            <w:pPr>
              <w:rPr>
                <w:sz w:val="5"/>
                <w:szCs w:val="5"/>
              </w:rPr>
            </w:pPr>
          </w:p>
        </w:tc>
        <w:tc>
          <w:tcPr>
            <w:tcW w:w="0" w:type="dxa"/>
            <w:vAlign w:val="bottom"/>
          </w:tcPr>
          <w:p w14:paraId="2AACA96C" w14:textId="77777777" w:rsidR="001516AB" w:rsidRDefault="001516AB">
            <w:pPr>
              <w:rPr>
                <w:sz w:val="1"/>
                <w:szCs w:val="1"/>
              </w:rPr>
            </w:pPr>
          </w:p>
        </w:tc>
      </w:tr>
      <w:tr w:rsidR="001516AB" w14:paraId="0FF4CBC6" w14:textId="77777777">
        <w:trPr>
          <w:trHeight w:val="235"/>
        </w:trPr>
        <w:tc>
          <w:tcPr>
            <w:tcW w:w="2900" w:type="dxa"/>
            <w:tcBorders>
              <w:left w:val="single" w:sz="8" w:space="0" w:color="auto"/>
              <w:right w:val="single" w:sz="8" w:space="0" w:color="auto"/>
            </w:tcBorders>
            <w:vAlign w:val="bottom"/>
          </w:tcPr>
          <w:p w14:paraId="520EA5B1" w14:textId="77777777" w:rsidR="001516AB" w:rsidRDefault="0066520C">
            <w:pPr>
              <w:ind w:left="120"/>
              <w:rPr>
                <w:sz w:val="20"/>
                <w:szCs w:val="20"/>
              </w:rPr>
            </w:pPr>
            <w:r>
              <w:rPr>
                <w:rFonts w:ascii="Arial" w:eastAsia="Arial" w:hAnsi="Arial" w:cs="Arial"/>
                <w:sz w:val="16"/>
                <w:szCs w:val="16"/>
              </w:rPr>
              <w:t>TX в IDLE, с калибровкой</w:t>
            </w:r>
          </w:p>
        </w:tc>
        <w:tc>
          <w:tcPr>
            <w:tcW w:w="2720" w:type="dxa"/>
            <w:vAlign w:val="bottom"/>
          </w:tcPr>
          <w:p w14:paraId="16F74A2D" w14:textId="77777777" w:rsidR="001516AB" w:rsidRDefault="0066520C">
            <w:pPr>
              <w:ind w:left="100"/>
              <w:rPr>
                <w:sz w:val="20"/>
                <w:szCs w:val="20"/>
              </w:rPr>
            </w:pPr>
            <w:r>
              <w:rPr>
                <w:rFonts w:ascii="Arial" w:eastAsia="Arial" w:hAnsi="Arial" w:cs="Arial"/>
                <w:sz w:val="16"/>
                <w:szCs w:val="16"/>
              </w:rPr>
              <w:t>~ 0,25 / ф</w:t>
            </w:r>
            <w:r>
              <w:rPr>
                <w:rFonts w:ascii="Arial" w:eastAsia="Arial" w:hAnsi="Arial" w:cs="Arial"/>
                <w:sz w:val="20"/>
                <w:szCs w:val="20"/>
                <w:vertAlign w:val="subscript"/>
              </w:rPr>
              <w:t>скорость</w:t>
            </w:r>
            <w:r>
              <w:rPr>
                <w:rFonts w:ascii="Arial" w:eastAsia="Arial" w:hAnsi="Arial" w:cs="Arial"/>
                <w:sz w:val="16"/>
                <w:szCs w:val="16"/>
              </w:rPr>
              <w:t xml:space="preserve"> + Время калибровки FS</w:t>
            </w:r>
          </w:p>
        </w:tc>
        <w:tc>
          <w:tcPr>
            <w:tcW w:w="120" w:type="dxa"/>
            <w:tcBorders>
              <w:right w:val="single" w:sz="8" w:space="0" w:color="auto"/>
            </w:tcBorders>
            <w:vAlign w:val="bottom"/>
          </w:tcPr>
          <w:p w14:paraId="27E54FC7" w14:textId="77777777" w:rsidR="001516AB" w:rsidRDefault="001516AB">
            <w:pPr>
              <w:rPr>
                <w:sz w:val="20"/>
                <w:szCs w:val="20"/>
              </w:rPr>
            </w:pPr>
          </w:p>
        </w:tc>
        <w:tc>
          <w:tcPr>
            <w:tcW w:w="1860" w:type="dxa"/>
            <w:tcBorders>
              <w:right w:val="single" w:sz="8" w:space="0" w:color="auto"/>
            </w:tcBorders>
            <w:vAlign w:val="bottom"/>
          </w:tcPr>
          <w:p w14:paraId="23325E4F" w14:textId="77777777" w:rsidR="001516AB" w:rsidRDefault="0066520C">
            <w:pPr>
              <w:jc w:val="center"/>
              <w:rPr>
                <w:sz w:val="20"/>
                <w:szCs w:val="20"/>
              </w:rPr>
            </w:pPr>
            <w:r>
              <w:rPr>
                <w:rFonts w:ascii="Arial" w:eastAsia="Arial" w:hAnsi="Arial" w:cs="Arial"/>
                <w:w w:val="97"/>
                <w:sz w:val="16"/>
                <w:szCs w:val="16"/>
              </w:rPr>
              <w:t>725</w:t>
            </w:r>
          </w:p>
        </w:tc>
        <w:tc>
          <w:tcPr>
            <w:tcW w:w="0" w:type="dxa"/>
            <w:vAlign w:val="bottom"/>
          </w:tcPr>
          <w:p w14:paraId="5E58CE72" w14:textId="77777777" w:rsidR="001516AB" w:rsidRDefault="001516AB">
            <w:pPr>
              <w:rPr>
                <w:sz w:val="1"/>
                <w:szCs w:val="1"/>
              </w:rPr>
            </w:pPr>
          </w:p>
        </w:tc>
      </w:tr>
      <w:tr w:rsidR="001516AB" w14:paraId="2417D2EC" w14:textId="77777777">
        <w:trPr>
          <w:trHeight w:val="57"/>
        </w:trPr>
        <w:tc>
          <w:tcPr>
            <w:tcW w:w="2900" w:type="dxa"/>
            <w:tcBorders>
              <w:left w:val="single" w:sz="8" w:space="0" w:color="auto"/>
              <w:bottom w:val="single" w:sz="8" w:space="0" w:color="auto"/>
              <w:right w:val="single" w:sz="8" w:space="0" w:color="auto"/>
            </w:tcBorders>
            <w:vAlign w:val="bottom"/>
          </w:tcPr>
          <w:p w14:paraId="3D3A3509" w14:textId="77777777" w:rsidR="001516AB" w:rsidRDefault="001516AB">
            <w:pPr>
              <w:rPr>
                <w:sz w:val="4"/>
                <w:szCs w:val="4"/>
              </w:rPr>
            </w:pPr>
          </w:p>
        </w:tc>
        <w:tc>
          <w:tcPr>
            <w:tcW w:w="2720" w:type="dxa"/>
            <w:tcBorders>
              <w:bottom w:val="single" w:sz="8" w:space="0" w:color="auto"/>
            </w:tcBorders>
            <w:vAlign w:val="bottom"/>
          </w:tcPr>
          <w:p w14:paraId="7D116665" w14:textId="77777777" w:rsidR="001516AB" w:rsidRDefault="001516AB">
            <w:pPr>
              <w:rPr>
                <w:sz w:val="4"/>
                <w:szCs w:val="4"/>
              </w:rPr>
            </w:pPr>
          </w:p>
        </w:tc>
        <w:tc>
          <w:tcPr>
            <w:tcW w:w="120" w:type="dxa"/>
            <w:tcBorders>
              <w:bottom w:val="single" w:sz="8" w:space="0" w:color="auto"/>
              <w:right w:val="single" w:sz="8" w:space="0" w:color="auto"/>
            </w:tcBorders>
            <w:vAlign w:val="bottom"/>
          </w:tcPr>
          <w:p w14:paraId="1F921F83" w14:textId="77777777" w:rsidR="001516AB" w:rsidRDefault="001516AB">
            <w:pPr>
              <w:rPr>
                <w:sz w:val="4"/>
                <w:szCs w:val="4"/>
              </w:rPr>
            </w:pPr>
          </w:p>
        </w:tc>
        <w:tc>
          <w:tcPr>
            <w:tcW w:w="1860" w:type="dxa"/>
            <w:tcBorders>
              <w:bottom w:val="single" w:sz="8" w:space="0" w:color="auto"/>
              <w:right w:val="single" w:sz="8" w:space="0" w:color="auto"/>
            </w:tcBorders>
            <w:vAlign w:val="bottom"/>
          </w:tcPr>
          <w:p w14:paraId="43CFB0F1" w14:textId="77777777" w:rsidR="001516AB" w:rsidRDefault="001516AB">
            <w:pPr>
              <w:rPr>
                <w:sz w:val="4"/>
                <w:szCs w:val="4"/>
              </w:rPr>
            </w:pPr>
          </w:p>
        </w:tc>
        <w:tc>
          <w:tcPr>
            <w:tcW w:w="0" w:type="dxa"/>
            <w:vAlign w:val="bottom"/>
          </w:tcPr>
          <w:p w14:paraId="11C3EAEA" w14:textId="77777777" w:rsidR="001516AB" w:rsidRDefault="001516AB">
            <w:pPr>
              <w:rPr>
                <w:sz w:val="1"/>
                <w:szCs w:val="1"/>
              </w:rPr>
            </w:pPr>
          </w:p>
        </w:tc>
      </w:tr>
      <w:tr w:rsidR="001516AB" w14:paraId="414AC3FF" w14:textId="77777777">
        <w:trPr>
          <w:trHeight w:val="238"/>
        </w:trPr>
        <w:tc>
          <w:tcPr>
            <w:tcW w:w="2900" w:type="dxa"/>
            <w:tcBorders>
              <w:left w:val="single" w:sz="8" w:space="0" w:color="auto"/>
              <w:right w:val="single" w:sz="8" w:space="0" w:color="auto"/>
            </w:tcBorders>
            <w:vAlign w:val="bottom"/>
          </w:tcPr>
          <w:p w14:paraId="41037F40" w14:textId="77777777" w:rsidR="001516AB" w:rsidRDefault="0066520C">
            <w:pPr>
              <w:ind w:left="120"/>
              <w:rPr>
                <w:sz w:val="20"/>
                <w:szCs w:val="20"/>
              </w:rPr>
            </w:pPr>
            <w:r>
              <w:rPr>
                <w:rFonts w:ascii="Arial" w:eastAsia="Arial" w:hAnsi="Arial" w:cs="Arial"/>
                <w:sz w:val="16"/>
                <w:szCs w:val="16"/>
              </w:rPr>
              <w:t>RX в IDLE, без калибровки</w:t>
            </w:r>
          </w:p>
        </w:tc>
        <w:tc>
          <w:tcPr>
            <w:tcW w:w="2720" w:type="dxa"/>
            <w:vAlign w:val="bottom"/>
          </w:tcPr>
          <w:p w14:paraId="3E359A15" w14:textId="77777777" w:rsidR="001516AB" w:rsidRDefault="0066520C">
            <w:pPr>
              <w:ind w:left="100"/>
              <w:rPr>
                <w:sz w:val="20"/>
                <w:szCs w:val="20"/>
              </w:rPr>
            </w:pPr>
            <w:r>
              <w:rPr>
                <w:rFonts w:ascii="Arial" w:eastAsia="Arial" w:hAnsi="Arial" w:cs="Arial"/>
                <w:sz w:val="16"/>
                <w:szCs w:val="16"/>
              </w:rPr>
              <w:t>2 / ж</w:t>
            </w:r>
            <w:r>
              <w:rPr>
                <w:rFonts w:ascii="Arial" w:eastAsia="Arial" w:hAnsi="Arial" w:cs="Arial"/>
                <w:sz w:val="10"/>
                <w:szCs w:val="10"/>
              </w:rPr>
              <w:t>xosc</w:t>
            </w:r>
          </w:p>
        </w:tc>
        <w:tc>
          <w:tcPr>
            <w:tcW w:w="120" w:type="dxa"/>
            <w:tcBorders>
              <w:right w:val="single" w:sz="8" w:space="0" w:color="auto"/>
            </w:tcBorders>
            <w:vAlign w:val="bottom"/>
          </w:tcPr>
          <w:p w14:paraId="2964FDAF" w14:textId="77777777" w:rsidR="001516AB" w:rsidRDefault="001516AB">
            <w:pPr>
              <w:rPr>
                <w:sz w:val="20"/>
                <w:szCs w:val="20"/>
              </w:rPr>
            </w:pPr>
          </w:p>
        </w:tc>
        <w:tc>
          <w:tcPr>
            <w:tcW w:w="1860" w:type="dxa"/>
            <w:tcBorders>
              <w:right w:val="single" w:sz="8" w:space="0" w:color="auto"/>
            </w:tcBorders>
            <w:vAlign w:val="bottom"/>
          </w:tcPr>
          <w:p w14:paraId="2264E530" w14:textId="77777777" w:rsidR="001516AB" w:rsidRDefault="0066520C">
            <w:pPr>
              <w:jc w:val="center"/>
              <w:rPr>
                <w:sz w:val="20"/>
                <w:szCs w:val="20"/>
              </w:rPr>
            </w:pPr>
            <w:r>
              <w:rPr>
                <w:rFonts w:ascii="Arial" w:eastAsia="Arial" w:hAnsi="Arial" w:cs="Arial"/>
                <w:w w:val="94"/>
                <w:sz w:val="16"/>
                <w:szCs w:val="16"/>
              </w:rPr>
              <w:t>~ 0,1</w:t>
            </w:r>
          </w:p>
        </w:tc>
        <w:tc>
          <w:tcPr>
            <w:tcW w:w="0" w:type="dxa"/>
            <w:vAlign w:val="bottom"/>
          </w:tcPr>
          <w:p w14:paraId="13B92846" w14:textId="77777777" w:rsidR="001516AB" w:rsidRDefault="001516AB">
            <w:pPr>
              <w:rPr>
                <w:sz w:val="1"/>
                <w:szCs w:val="1"/>
              </w:rPr>
            </w:pPr>
          </w:p>
        </w:tc>
      </w:tr>
      <w:tr w:rsidR="001516AB" w14:paraId="61A17642" w14:textId="77777777">
        <w:trPr>
          <w:trHeight w:val="57"/>
        </w:trPr>
        <w:tc>
          <w:tcPr>
            <w:tcW w:w="2900" w:type="dxa"/>
            <w:tcBorders>
              <w:left w:val="single" w:sz="8" w:space="0" w:color="auto"/>
              <w:bottom w:val="single" w:sz="8" w:space="0" w:color="auto"/>
              <w:right w:val="single" w:sz="8" w:space="0" w:color="auto"/>
            </w:tcBorders>
            <w:vAlign w:val="bottom"/>
          </w:tcPr>
          <w:p w14:paraId="6C4DDACF" w14:textId="77777777" w:rsidR="001516AB" w:rsidRDefault="001516AB">
            <w:pPr>
              <w:rPr>
                <w:sz w:val="4"/>
                <w:szCs w:val="4"/>
              </w:rPr>
            </w:pPr>
          </w:p>
        </w:tc>
        <w:tc>
          <w:tcPr>
            <w:tcW w:w="2720" w:type="dxa"/>
            <w:tcBorders>
              <w:bottom w:val="single" w:sz="8" w:space="0" w:color="auto"/>
            </w:tcBorders>
            <w:vAlign w:val="bottom"/>
          </w:tcPr>
          <w:p w14:paraId="01D03ADA" w14:textId="77777777" w:rsidR="001516AB" w:rsidRDefault="001516AB">
            <w:pPr>
              <w:rPr>
                <w:sz w:val="4"/>
                <w:szCs w:val="4"/>
              </w:rPr>
            </w:pPr>
          </w:p>
        </w:tc>
        <w:tc>
          <w:tcPr>
            <w:tcW w:w="120" w:type="dxa"/>
            <w:tcBorders>
              <w:bottom w:val="single" w:sz="8" w:space="0" w:color="auto"/>
              <w:right w:val="single" w:sz="8" w:space="0" w:color="auto"/>
            </w:tcBorders>
            <w:vAlign w:val="bottom"/>
          </w:tcPr>
          <w:p w14:paraId="2C6E7638" w14:textId="77777777" w:rsidR="001516AB" w:rsidRDefault="001516AB">
            <w:pPr>
              <w:rPr>
                <w:sz w:val="4"/>
                <w:szCs w:val="4"/>
              </w:rPr>
            </w:pPr>
          </w:p>
        </w:tc>
        <w:tc>
          <w:tcPr>
            <w:tcW w:w="1860" w:type="dxa"/>
            <w:tcBorders>
              <w:bottom w:val="single" w:sz="8" w:space="0" w:color="auto"/>
              <w:right w:val="single" w:sz="8" w:space="0" w:color="auto"/>
            </w:tcBorders>
            <w:vAlign w:val="bottom"/>
          </w:tcPr>
          <w:p w14:paraId="24B9FE97" w14:textId="77777777" w:rsidR="001516AB" w:rsidRDefault="001516AB">
            <w:pPr>
              <w:rPr>
                <w:sz w:val="4"/>
                <w:szCs w:val="4"/>
              </w:rPr>
            </w:pPr>
          </w:p>
        </w:tc>
        <w:tc>
          <w:tcPr>
            <w:tcW w:w="0" w:type="dxa"/>
            <w:vAlign w:val="bottom"/>
          </w:tcPr>
          <w:p w14:paraId="0E68B2D6" w14:textId="77777777" w:rsidR="001516AB" w:rsidRDefault="001516AB">
            <w:pPr>
              <w:rPr>
                <w:sz w:val="1"/>
                <w:szCs w:val="1"/>
              </w:rPr>
            </w:pPr>
          </w:p>
        </w:tc>
      </w:tr>
      <w:tr w:rsidR="001516AB" w14:paraId="78AAF33B" w14:textId="77777777">
        <w:trPr>
          <w:trHeight w:val="235"/>
        </w:trPr>
        <w:tc>
          <w:tcPr>
            <w:tcW w:w="2900" w:type="dxa"/>
            <w:tcBorders>
              <w:left w:val="single" w:sz="8" w:space="0" w:color="auto"/>
              <w:right w:val="single" w:sz="8" w:space="0" w:color="auto"/>
            </w:tcBorders>
            <w:vAlign w:val="bottom"/>
          </w:tcPr>
          <w:p w14:paraId="0A42BCDD" w14:textId="77777777" w:rsidR="001516AB" w:rsidRDefault="0066520C">
            <w:pPr>
              <w:ind w:left="120"/>
              <w:rPr>
                <w:sz w:val="20"/>
                <w:szCs w:val="20"/>
              </w:rPr>
            </w:pPr>
            <w:r>
              <w:rPr>
                <w:rFonts w:ascii="Arial" w:eastAsia="Arial" w:hAnsi="Arial" w:cs="Arial"/>
                <w:sz w:val="16"/>
                <w:szCs w:val="16"/>
              </w:rPr>
              <w:t>RX в IDLE, с калибровкой</w:t>
            </w:r>
          </w:p>
        </w:tc>
        <w:tc>
          <w:tcPr>
            <w:tcW w:w="2720" w:type="dxa"/>
            <w:vAlign w:val="bottom"/>
          </w:tcPr>
          <w:p w14:paraId="3D541991" w14:textId="77777777" w:rsidR="001516AB" w:rsidRDefault="0066520C">
            <w:pPr>
              <w:ind w:left="100"/>
              <w:rPr>
                <w:sz w:val="20"/>
                <w:szCs w:val="20"/>
              </w:rPr>
            </w:pPr>
            <w:r>
              <w:rPr>
                <w:rFonts w:ascii="Arial" w:eastAsia="Arial" w:hAnsi="Arial" w:cs="Arial"/>
                <w:sz w:val="16"/>
                <w:szCs w:val="16"/>
              </w:rPr>
              <w:t>2 / ж</w:t>
            </w:r>
            <w:r>
              <w:rPr>
                <w:rFonts w:ascii="Arial" w:eastAsia="Arial" w:hAnsi="Arial" w:cs="Arial"/>
                <w:sz w:val="20"/>
                <w:szCs w:val="20"/>
                <w:vertAlign w:val="subscript"/>
              </w:rPr>
              <w:t>xosc</w:t>
            </w:r>
            <w:r>
              <w:rPr>
                <w:rFonts w:ascii="Arial" w:eastAsia="Arial" w:hAnsi="Arial" w:cs="Arial"/>
                <w:sz w:val="16"/>
                <w:szCs w:val="16"/>
              </w:rPr>
              <w:t xml:space="preserve"> + Время калибровки FS</w:t>
            </w:r>
          </w:p>
        </w:tc>
        <w:tc>
          <w:tcPr>
            <w:tcW w:w="120" w:type="dxa"/>
            <w:tcBorders>
              <w:right w:val="single" w:sz="8" w:space="0" w:color="auto"/>
            </w:tcBorders>
            <w:vAlign w:val="bottom"/>
          </w:tcPr>
          <w:p w14:paraId="5E659AC1" w14:textId="77777777" w:rsidR="001516AB" w:rsidRDefault="001516AB">
            <w:pPr>
              <w:rPr>
                <w:sz w:val="20"/>
                <w:szCs w:val="20"/>
              </w:rPr>
            </w:pPr>
          </w:p>
        </w:tc>
        <w:tc>
          <w:tcPr>
            <w:tcW w:w="1860" w:type="dxa"/>
            <w:tcBorders>
              <w:right w:val="single" w:sz="8" w:space="0" w:color="auto"/>
            </w:tcBorders>
            <w:vAlign w:val="bottom"/>
          </w:tcPr>
          <w:p w14:paraId="7AEEB819" w14:textId="77777777" w:rsidR="001516AB" w:rsidRDefault="0066520C">
            <w:pPr>
              <w:jc w:val="center"/>
              <w:rPr>
                <w:sz w:val="20"/>
                <w:szCs w:val="20"/>
              </w:rPr>
            </w:pPr>
            <w:r>
              <w:rPr>
                <w:rFonts w:ascii="Arial" w:eastAsia="Arial" w:hAnsi="Arial" w:cs="Arial"/>
                <w:w w:val="97"/>
                <w:sz w:val="16"/>
                <w:szCs w:val="16"/>
              </w:rPr>
              <w:t>724</w:t>
            </w:r>
          </w:p>
        </w:tc>
        <w:tc>
          <w:tcPr>
            <w:tcW w:w="0" w:type="dxa"/>
            <w:vAlign w:val="bottom"/>
          </w:tcPr>
          <w:p w14:paraId="33199D0E" w14:textId="77777777" w:rsidR="001516AB" w:rsidRDefault="001516AB">
            <w:pPr>
              <w:rPr>
                <w:sz w:val="1"/>
                <w:szCs w:val="1"/>
              </w:rPr>
            </w:pPr>
          </w:p>
        </w:tc>
      </w:tr>
      <w:tr w:rsidR="001516AB" w14:paraId="43BEA324" w14:textId="77777777">
        <w:trPr>
          <w:trHeight w:val="59"/>
        </w:trPr>
        <w:tc>
          <w:tcPr>
            <w:tcW w:w="2900" w:type="dxa"/>
            <w:tcBorders>
              <w:left w:val="single" w:sz="8" w:space="0" w:color="auto"/>
              <w:bottom w:val="single" w:sz="8" w:space="0" w:color="auto"/>
              <w:right w:val="single" w:sz="8" w:space="0" w:color="auto"/>
            </w:tcBorders>
            <w:vAlign w:val="bottom"/>
          </w:tcPr>
          <w:p w14:paraId="514213C5" w14:textId="77777777" w:rsidR="001516AB" w:rsidRDefault="001516AB">
            <w:pPr>
              <w:rPr>
                <w:sz w:val="5"/>
                <w:szCs w:val="5"/>
              </w:rPr>
            </w:pPr>
          </w:p>
        </w:tc>
        <w:tc>
          <w:tcPr>
            <w:tcW w:w="2720" w:type="dxa"/>
            <w:tcBorders>
              <w:bottom w:val="single" w:sz="8" w:space="0" w:color="auto"/>
            </w:tcBorders>
            <w:vAlign w:val="bottom"/>
          </w:tcPr>
          <w:p w14:paraId="6EFD57C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81DB774" w14:textId="77777777" w:rsidR="001516AB" w:rsidRDefault="001516AB">
            <w:pPr>
              <w:rPr>
                <w:sz w:val="5"/>
                <w:szCs w:val="5"/>
              </w:rPr>
            </w:pPr>
          </w:p>
        </w:tc>
        <w:tc>
          <w:tcPr>
            <w:tcW w:w="1860" w:type="dxa"/>
            <w:tcBorders>
              <w:bottom w:val="single" w:sz="8" w:space="0" w:color="auto"/>
              <w:right w:val="single" w:sz="8" w:space="0" w:color="auto"/>
            </w:tcBorders>
            <w:vAlign w:val="bottom"/>
          </w:tcPr>
          <w:p w14:paraId="77139350" w14:textId="77777777" w:rsidR="001516AB" w:rsidRDefault="001516AB">
            <w:pPr>
              <w:rPr>
                <w:sz w:val="5"/>
                <w:szCs w:val="5"/>
              </w:rPr>
            </w:pPr>
          </w:p>
        </w:tc>
        <w:tc>
          <w:tcPr>
            <w:tcW w:w="0" w:type="dxa"/>
            <w:vAlign w:val="bottom"/>
          </w:tcPr>
          <w:p w14:paraId="45074A6A" w14:textId="77777777" w:rsidR="001516AB" w:rsidRDefault="001516AB">
            <w:pPr>
              <w:rPr>
                <w:sz w:val="1"/>
                <w:szCs w:val="1"/>
              </w:rPr>
            </w:pPr>
          </w:p>
        </w:tc>
      </w:tr>
      <w:tr w:rsidR="001516AB" w14:paraId="1F85D8D3" w14:textId="77777777">
        <w:trPr>
          <w:trHeight w:val="235"/>
        </w:trPr>
        <w:tc>
          <w:tcPr>
            <w:tcW w:w="2900" w:type="dxa"/>
            <w:tcBorders>
              <w:left w:val="single" w:sz="8" w:space="0" w:color="auto"/>
              <w:right w:val="single" w:sz="8" w:space="0" w:color="auto"/>
            </w:tcBorders>
            <w:vAlign w:val="bottom"/>
          </w:tcPr>
          <w:p w14:paraId="038585BB" w14:textId="77777777" w:rsidR="001516AB" w:rsidRDefault="0066520C">
            <w:pPr>
              <w:ind w:left="120"/>
              <w:rPr>
                <w:sz w:val="20"/>
                <w:szCs w:val="20"/>
              </w:rPr>
            </w:pPr>
            <w:r>
              <w:rPr>
                <w:rFonts w:ascii="Arial" w:eastAsia="Arial" w:hAnsi="Arial" w:cs="Arial"/>
                <w:sz w:val="16"/>
                <w:szCs w:val="16"/>
              </w:rPr>
              <w:t>Ручная калибровка</w:t>
            </w:r>
          </w:p>
        </w:tc>
        <w:tc>
          <w:tcPr>
            <w:tcW w:w="2720" w:type="dxa"/>
            <w:vAlign w:val="bottom"/>
          </w:tcPr>
          <w:p w14:paraId="34680EC2" w14:textId="77777777" w:rsidR="001516AB" w:rsidRDefault="0066520C">
            <w:pPr>
              <w:ind w:left="100"/>
              <w:rPr>
                <w:sz w:val="20"/>
                <w:szCs w:val="20"/>
              </w:rPr>
            </w:pPr>
            <w:r>
              <w:rPr>
                <w:rFonts w:ascii="Arial" w:eastAsia="Arial" w:hAnsi="Arial" w:cs="Arial"/>
                <w:sz w:val="16"/>
                <w:szCs w:val="16"/>
              </w:rPr>
              <w:t>283 / ж</w:t>
            </w:r>
            <w:r>
              <w:rPr>
                <w:rFonts w:ascii="Arial" w:eastAsia="Arial" w:hAnsi="Arial" w:cs="Arial"/>
                <w:sz w:val="20"/>
                <w:szCs w:val="20"/>
                <w:vertAlign w:val="subscript"/>
              </w:rPr>
              <w:t>xosc</w:t>
            </w:r>
            <w:r>
              <w:rPr>
                <w:rFonts w:ascii="Arial" w:eastAsia="Arial" w:hAnsi="Arial" w:cs="Arial"/>
                <w:sz w:val="16"/>
                <w:szCs w:val="16"/>
              </w:rPr>
              <w:t xml:space="preserve"> + Время калибровки FS</w:t>
            </w:r>
          </w:p>
        </w:tc>
        <w:tc>
          <w:tcPr>
            <w:tcW w:w="120" w:type="dxa"/>
            <w:tcBorders>
              <w:right w:val="single" w:sz="8" w:space="0" w:color="auto"/>
            </w:tcBorders>
            <w:vAlign w:val="bottom"/>
          </w:tcPr>
          <w:p w14:paraId="170AE851" w14:textId="77777777" w:rsidR="001516AB" w:rsidRDefault="001516AB">
            <w:pPr>
              <w:rPr>
                <w:sz w:val="20"/>
                <w:szCs w:val="20"/>
              </w:rPr>
            </w:pPr>
          </w:p>
        </w:tc>
        <w:tc>
          <w:tcPr>
            <w:tcW w:w="1860" w:type="dxa"/>
            <w:tcBorders>
              <w:right w:val="single" w:sz="8" w:space="0" w:color="auto"/>
            </w:tcBorders>
            <w:vAlign w:val="bottom"/>
          </w:tcPr>
          <w:p w14:paraId="187F3BFA" w14:textId="77777777" w:rsidR="001516AB" w:rsidRDefault="0066520C">
            <w:pPr>
              <w:jc w:val="center"/>
              <w:rPr>
                <w:sz w:val="20"/>
                <w:szCs w:val="20"/>
              </w:rPr>
            </w:pPr>
            <w:r>
              <w:rPr>
                <w:rFonts w:ascii="Arial" w:eastAsia="Arial" w:hAnsi="Arial" w:cs="Arial"/>
                <w:w w:val="97"/>
                <w:sz w:val="16"/>
                <w:szCs w:val="16"/>
              </w:rPr>
              <w:t>735</w:t>
            </w:r>
          </w:p>
        </w:tc>
        <w:tc>
          <w:tcPr>
            <w:tcW w:w="0" w:type="dxa"/>
            <w:vAlign w:val="bottom"/>
          </w:tcPr>
          <w:p w14:paraId="642CA369" w14:textId="77777777" w:rsidR="001516AB" w:rsidRDefault="001516AB">
            <w:pPr>
              <w:rPr>
                <w:sz w:val="1"/>
                <w:szCs w:val="1"/>
              </w:rPr>
            </w:pPr>
          </w:p>
        </w:tc>
      </w:tr>
      <w:tr w:rsidR="001516AB" w14:paraId="3F77B576" w14:textId="77777777">
        <w:trPr>
          <w:trHeight w:val="59"/>
        </w:trPr>
        <w:tc>
          <w:tcPr>
            <w:tcW w:w="2900" w:type="dxa"/>
            <w:tcBorders>
              <w:left w:val="single" w:sz="8" w:space="0" w:color="auto"/>
              <w:bottom w:val="single" w:sz="8" w:space="0" w:color="auto"/>
              <w:right w:val="single" w:sz="8" w:space="0" w:color="auto"/>
            </w:tcBorders>
            <w:vAlign w:val="bottom"/>
          </w:tcPr>
          <w:p w14:paraId="6CDBDCC8" w14:textId="77777777" w:rsidR="001516AB" w:rsidRDefault="001516AB">
            <w:pPr>
              <w:rPr>
                <w:sz w:val="5"/>
                <w:szCs w:val="5"/>
              </w:rPr>
            </w:pPr>
          </w:p>
        </w:tc>
        <w:tc>
          <w:tcPr>
            <w:tcW w:w="2720" w:type="dxa"/>
            <w:tcBorders>
              <w:bottom w:val="single" w:sz="8" w:space="0" w:color="auto"/>
            </w:tcBorders>
            <w:vAlign w:val="bottom"/>
          </w:tcPr>
          <w:p w14:paraId="49B1E575"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8BC9CA2" w14:textId="77777777" w:rsidR="001516AB" w:rsidRDefault="001516AB">
            <w:pPr>
              <w:rPr>
                <w:sz w:val="5"/>
                <w:szCs w:val="5"/>
              </w:rPr>
            </w:pPr>
          </w:p>
        </w:tc>
        <w:tc>
          <w:tcPr>
            <w:tcW w:w="1860" w:type="dxa"/>
            <w:tcBorders>
              <w:bottom w:val="single" w:sz="8" w:space="0" w:color="auto"/>
              <w:right w:val="single" w:sz="8" w:space="0" w:color="auto"/>
            </w:tcBorders>
            <w:vAlign w:val="bottom"/>
          </w:tcPr>
          <w:p w14:paraId="06D1D89C" w14:textId="77777777" w:rsidR="001516AB" w:rsidRDefault="001516AB">
            <w:pPr>
              <w:rPr>
                <w:sz w:val="5"/>
                <w:szCs w:val="5"/>
              </w:rPr>
            </w:pPr>
          </w:p>
        </w:tc>
        <w:tc>
          <w:tcPr>
            <w:tcW w:w="0" w:type="dxa"/>
            <w:vAlign w:val="bottom"/>
          </w:tcPr>
          <w:p w14:paraId="3B6F7F69" w14:textId="77777777" w:rsidR="001516AB" w:rsidRDefault="001516AB">
            <w:pPr>
              <w:rPr>
                <w:sz w:val="1"/>
                <w:szCs w:val="1"/>
              </w:rPr>
            </w:pPr>
          </w:p>
        </w:tc>
      </w:tr>
    </w:tbl>
    <w:p w14:paraId="6E79534B" w14:textId="77777777" w:rsidR="001516AB" w:rsidRDefault="001516AB">
      <w:pPr>
        <w:spacing w:line="123" w:lineRule="exact"/>
        <w:rPr>
          <w:sz w:val="20"/>
          <w:szCs w:val="20"/>
        </w:rPr>
      </w:pPr>
    </w:p>
    <w:p w14:paraId="3F7D65DF" w14:textId="77777777" w:rsidR="001516AB" w:rsidRDefault="0066520C">
      <w:pPr>
        <w:spacing w:line="228" w:lineRule="auto"/>
        <w:ind w:right="6"/>
        <w:jc w:val="center"/>
        <w:rPr>
          <w:sz w:val="20"/>
          <w:szCs w:val="20"/>
        </w:rPr>
      </w:pPr>
      <w:r>
        <w:rPr>
          <w:rFonts w:ascii="Arial" w:eastAsia="Arial" w:hAnsi="Arial" w:cs="Arial"/>
          <w:b/>
          <w:bCs/>
          <w:sz w:val="20"/>
          <w:szCs w:val="20"/>
        </w:rPr>
        <w:t xml:space="preserve">Таблица 34: Общее время перехода между состояниями (пример для кварцевого генератора 26 МГц, скорость передачи данных 250 кбод и </w:t>
      </w:r>
      <w:r>
        <w:rPr>
          <w:rFonts w:ascii="Courier New" w:eastAsia="Courier New" w:hAnsi="Courier New" w:cs="Courier New"/>
          <w:b/>
          <w:bCs/>
          <w:sz w:val="20"/>
          <w:szCs w:val="20"/>
        </w:rPr>
        <w:t>ТЕСТ0</w:t>
      </w:r>
      <w:r>
        <w:rPr>
          <w:rFonts w:ascii="Arial" w:eastAsia="Arial" w:hAnsi="Arial" w:cs="Arial"/>
          <w:b/>
          <w:bCs/>
          <w:sz w:val="20"/>
          <w:szCs w:val="20"/>
        </w:rPr>
        <w:t xml:space="preserve"> = 0x0B (максимальное время калибровки)).</w:t>
      </w:r>
    </w:p>
    <w:p w14:paraId="48B9FF2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22240" behindDoc="1" locked="0" layoutInCell="0" allowOverlap="1" wp14:anchorId="08132B54" wp14:editId="6271E9E4">
                <wp:simplePos x="0" y="0"/>
                <wp:positionH relativeFrom="column">
                  <wp:posOffset>2866390</wp:posOffset>
                </wp:positionH>
                <wp:positionV relativeFrom="paragraph">
                  <wp:posOffset>311785</wp:posOffset>
                </wp:positionV>
                <wp:extent cx="0" cy="165862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5862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16403688" id="Shape 373"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225.7pt,24.55pt" to="225.7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" o:allowincell="f" filled="t" strokeweight=".29631mm">
                <v:stroke joinstyle="miter"/>
                <o:lock v:ext="edit" shapetype="f"/>
              </v:line>
            </w:pict>
          </mc:Fallback>
        </mc:AlternateContent>
      </w:r>
    </w:p>
    <w:p w14:paraId="227DEDD5" w14:textId="77777777" w:rsidR="001516AB" w:rsidRDefault="001516AB">
      <w:pPr>
        <w:sectPr w:rsidR="001516AB">
          <w:type w:val="continuous"/>
          <w:pgSz w:w="11900" w:h="16838"/>
          <w:pgMar w:top="689" w:right="1440" w:bottom="280" w:left="1440" w:header="0" w:footer="0" w:gutter="0"/>
          <w:cols w:space="720" w:equalWidth="0">
            <w:col w:w="9026"/>
          </w:cols>
        </w:sectPr>
      </w:pPr>
    </w:p>
    <w:p w14:paraId="5419D17B" w14:textId="77777777" w:rsidR="001516AB" w:rsidRDefault="001516AB">
      <w:pPr>
        <w:spacing w:line="200" w:lineRule="exact"/>
        <w:rPr>
          <w:sz w:val="20"/>
          <w:szCs w:val="20"/>
        </w:rPr>
      </w:pPr>
    </w:p>
    <w:p w14:paraId="7D8631FF" w14:textId="77777777" w:rsidR="001516AB" w:rsidRDefault="001516AB">
      <w:pPr>
        <w:spacing w:line="294" w:lineRule="exact"/>
        <w:rPr>
          <w:sz w:val="20"/>
          <w:szCs w:val="20"/>
        </w:rPr>
      </w:pPr>
    </w:p>
    <w:p w14:paraId="20390D6F" w14:textId="77777777" w:rsidR="001516AB" w:rsidRDefault="0066520C">
      <w:pPr>
        <w:tabs>
          <w:tab w:val="left" w:pos="700"/>
        </w:tabs>
        <w:spacing w:line="234" w:lineRule="auto"/>
        <w:ind w:left="720" w:hanging="719"/>
        <w:jc w:val="both"/>
        <w:rPr>
          <w:sz w:val="20"/>
          <w:szCs w:val="20"/>
        </w:rPr>
      </w:pPr>
      <w:r>
        <w:rPr>
          <w:rFonts w:ascii="Arial" w:eastAsia="Arial" w:hAnsi="Arial" w:cs="Arial"/>
          <w:i/>
          <w:iCs/>
          <w:sz w:val="20"/>
          <w:szCs w:val="20"/>
        </w:rPr>
        <w:t>19.6.2 Время калибровки синтезатора частот</w:t>
      </w:r>
      <w:r>
        <w:rPr>
          <w:rFonts w:ascii="Arial" w:eastAsia="Arial" w:hAnsi="Arial" w:cs="Arial"/>
          <w:i/>
          <w:iCs/>
          <w:sz w:val="20"/>
          <w:szCs w:val="20"/>
        </w:rPr>
        <w:tab/>
      </w:r>
    </w:p>
    <w:p w14:paraId="47C5104C" w14:textId="77777777" w:rsidR="001516AB" w:rsidRDefault="001516AB">
      <w:pPr>
        <w:spacing w:line="255" w:lineRule="exact"/>
        <w:rPr>
          <w:sz w:val="20"/>
          <w:szCs w:val="20"/>
        </w:rPr>
      </w:pPr>
    </w:p>
    <w:p w14:paraId="6E0F1D8E" w14:textId="77777777" w:rsidR="001516AB" w:rsidRDefault="0066520C">
      <w:pPr>
        <w:spacing w:line="233" w:lineRule="auto"/>
        <w:jc w:val="both"/>
        <w:rPr>
          <w:rFonts w:ascii="Arial" w:eastAsia="Arial" w:hAnsi="Arial" w:cs="Arial"/>
          <w:sz w:val="20"/>
          <w:szCs w:val="20"/>
        </w:rPr>
      </w:pPr>
      <w:hyperlink w:anchor="page55">
        <w:r>
          <w:rPr>
            <w:rFonts w:ascii="Arial" w:eastAsia="Arial" w:hAnsi="Arial" w:cs="Arial"/>
            <w:sz w:val="20"/>
            <w:szCs w:val="20"/>
          </w:rPr>
          <w:t xml:space="preserve">Таблица 35 </w:t>
        </w:r>
      </w:hyperlink>
      <w:r>
        <w:rPr>
          <w:rFonts w:ascii="Arial" w:eastAsia="Arial" w:hAnsi="Arial" w:cs="Arial"/>
          <w:sz w:val="20"/>
          <w:szCs w:val="20"/>
        </w:rPr>
        <w:t>суммирует время калибровки синтезатора частоты (FS) для возможных</w:t>
      </w:r>
    </w:p>
    <w:p w14:paraId="54EDCAA5" w14:textId="77777777" w:rsidR="001516AB" w:rsidRDefault="0066520C">
      <w:pPr>
        <w:tabs>
          <w:tab w:val="left" w:pos="1460"/>
          <w:tab w:val="left" w:pos="2420"/>
          <w:tab w:val="left" w:pos="3800"/>
        </w:tabs>
        <w:rPr>
          <w:sz w:val="20"/>
          <w:szCs w:val="20"/>
        </w:rPr>
      </w:pPr>
      <w:r>
        <w:rPr>
          <w:rFonts w:ascii="Arial" w:eastAsia="Arial" w:hAnsi="Arial" w:cs="Arial"/>
          <w:sz w:val="20"/>
          <w:szCs w:val="20"/>
        </w:rPr>
        <w:t>настройки</w:t>
      </w:r>
      <w:r>
        <w:rPr>
          <w:sz w:val="20"/>
          <w:szCs w:val="20"/>
        </w:rPr>
        <w:tab/>
      </w:r>
      <w:r>
        <w:rPr>
          <w:rFonts w:ascii="Arial" w:eastAsia="Arial" w:hAnsi="Arial" w:cs="Arial"/>
          <w:sz w:val="20"/>
          <w:szCs w:val="20"/>
        </w:rPr>
        <w:t>из</w:t>
      </w:r>
      <w:r>
        <w:rPr>
          <w:sz w:val="20"/>
          <w:szCs w:val="20"/>
        </w:rPr>
        <w:tab/>
      </w:r>
      <w:r>
        <w:rPr>
          <w:rFonts w:ascii="Courier New" w:eastAsia="Courier New" w:hAnsi="Courier New" w:cs="Courier New"/>
          <w:sz w:val="20"/>
          <w:szCs w:val="20"/>
        </w:rPr>
        <w:t>ТЕСТ0</w:t>
      </w:r>
      <w:r>
        <w:rPr>
          <w:sz w:val="20"/>
          <w:szCs w:val="20"/>
        </w:rPr>
        <w:tab/>
      </w:r>
      <w:r>
        <w:rPr>
          <w:rFonts w:ascii="Arial" w:eastAsia="Arial" w:hAnsi="Arial" w:cs="Arial"/>
          <w:sz w:val="20"/>
          <w:szCs w:val="20"/>
        </w:rPr>
        <w:t>и</w:t>
      </w:r>
    </w:p>
    <w:p w14:paraId="4183F1BC" w14:textId="77777777" w:rsidR="001516AB" w:rsidRDefault="001516AB">
      <w:pPr>
        <w:spacing w:line="27" w:lineRule="exact"/>
        <w:rPr>
          <w:sz w:val="20"/>
          <w:szCs w:val="20"/>
        </w:rPr>
      </w:pPr>
    </w:p>
    <w:p w14:paraId="7DDD924F" w14:textId="77777777" w:rsidR="001516AB" w:rsidRDefault="0066520C">
      <w:pPr>
        <w:spacing w:line="225" w:lineRule="auto"/>
        <w:jc w:val="both"/>
        <w:rPr>
          <w:rFonts w:ascii="Arial" w:eastAsia="Arial" w:hAnsi="Arial" w:cs="Arial"/>
          <w:sz w:val="20"/>
          <w:szCs w:val="20"/>
        </w:rPr>
      </w:pPr>
      <w:r>
        <w:rPr>
          <w:rFonts w:ascii="Courier New" w:eastAsia="Courier New" w:hAnsi="Courier New" w:cs="Courier New"/>
          <w:sz w:val="20"/>
          <w:szCs w:val="20"/>
        </w:rPr>
        <w:t>FSCAL3.CHP_CURR_CAL_EN</w:t>
      </w:r>
      <w:r>
        <w:rPr>
          <w:rFonts w:ascii="Arial" w:eastAsia="Arial" w:hAnsi="Arial" w:cs="Arial"/>
          <w:sz w:val="20"/>
          <w:szCs w:val="20"/>
        </w:rPr>
        <w:t>. Параметр</w:t>
      </w:r>
      <w:r>
        <w:rPr>
          <w:rFonts w:ascii="Courier New" w:eastAsia="Courier New" w:hAnsi="Courier New" w:cs="Courier New"/>
          <w:sz w:val="20"/>
          <w:szCs w:val="20"/>
        </w:rPr>
        <w:t xml:space="preserve"> FSCAL3.CHP_CURR_CAL_EN </w:t>
      </w:r>
      <w:r>
        <w:rPr>
          <w:rFonts w:ascii="Arial" w:eastAsia="Arial" w:hAnsi="Arial" w:cs="Arial"/>
          <w:sz w:val="20"/>
          <w:szCs w:val="20"/>
        </w:rPr>
        <w:t>до 00</w:t>
      </w:r>
      <w:r>
        <w:rPr>
          <w:rFonts w:ascii="Arial" w:eastAsia="Arial" w:hAnsi="Arial" w:cs="Arial"/>
          <w:sz w:val="25"/>
          <w:szCs w:val="25"/>
          <w:vertAlign w:val="subscript"/>
        </w:rPr>
        <w:t>б</w:t>
      </w:r>
      <w:r>
        <w:rPr>
          <w:rFonts w:ascii="Courier New" w:eastAsia="Courier New" w:hAnsi="Courier New" w:cs="Courier New"/>
          <w:sz w:val="20"/>
          <w:szCs w:val="20"/>
        </w:rPr>
        <w:t xml:space="preserve"> </w:t>
      </w:r>
      <w:r>
        <w:rPr>
          <w:rFonts w:ascii="Arial" w:eastAsia="Arial" w:hAnsi="Arial" w:cs="Arial"/>
          <w:sz w:val="20"/>
          <w:szCs w:val="20"/>
        </w:rPr>
        <w:t>отключает</w:t>
      </w:r>
      <w:r>
        <w:rPr>
          <w:rFonts w:ascii="Courier New" w:eastAsia="Courier New" w:hAnsi="Courier New" w:cs="Courier New"/>
          <w:sz w:val="20"/>
          <w:szCs w:val="20"/>
        </w:rPr>
        <w:t xml:space="preserve"> </w:t>
      </w:r>
      <w:r>
        <w:rPr>
          <w:rFonts w:ascii="Arial" w:eastAsia="Arial" w:hAnsi="Arial" w:cs="Arial"/>
          <w:sz w:val="20"/>
          <w:szCs w:val="20"/>
        </w:rPr>
        <w:t xml:space="preserve">этап калибровки зарядного насоса. </w:t>
      </w:r>
      <w:r>
        <w:rPr>
          <w:rFonts w:ascii="Courier New" w:eastAsia="Courier New" w:hAnsi="Courier New" w:cs="Courier New"/>
          <w:sz w:val="20"/>
          <w:szCs w:val="20"/>
        </w:rPr>
        <w:t>ТЕСТ0</w:t>
      </w:r>
      <w:r>
        <w:rPr>
          <w:rFonts w:ascii="Arial" w:eastAsia="Arial" w:hAnsi="Arial" w:cs="Arial"/>
          <w:sz w:val="20"/>
          <w:szCs w:val="20"/>
        </w:rPr>
        <w:t xml:space="preserve"> установлен на зна</w:t>
      </w:r>
      <w:r>
        <w:rPr>
          <w:rFonts w:ascii="Arial" w:eastAsia="Arial" w:hAnsi="Arial" w:cs="Arial"/>
          <w:sz w:val="20"/>
          <w:szCs w:val="20"/>
        </w:rPr>
        <w:t xml:space="preserve">чения, рекомендованные программой SmartRF Studio </w:t>
      </w:r>
      <w:hyperlink w:anchor="page96">
        <w:r>
          <w:rPr>
            <w:rFonts w:ascii="Arial" w:eastAsia="Arial" w:hAnsi="Arial" w:cs="Arial"/>
            <w:sz w:val="20"/>
            <w:szCs w:val="20"/>
          </w:rPr>
          <w:t xml:space="preserve">[5]. </w:t>
        </w:r>
      </w:hyperlink>
      <w:r>
        <w:rPr>
          <w:rFonts w:ascii="Arial" w:eastAsia="Arial" w:hAnsi="Arial" w:cs="Arial"/>
          <w:sz w:val="20"/>
          <w:szCs w:val="20"/>
        </w:rPr>
        <w:t>Возможные значения для</w:t>
      </w:r>
    </w:p>
    <w:p w14:paraId="3842D8CF" w14:textId="77777777" w:rsidR="001516AB" w:rsidRDefault="0066520C">
      <w:pPr>
        <w:spacing w:line="20" w:lineRule="exact"/>
        <w:rPr>
          <w:sz w:val="20"/>
          <w:szCs w:val="20"/>
        </w:rPr>
      </w:pPr>
      <w:r>
        <w:rPr>
          <w:noProof/>
          <w:sz w:val="20"/>
          <w:szCs w:val="20"/>
        </w:rPr>
        <w:drawing>
          <wp:anchor distT="0" distB="0" distL="114300" distR="114300" simplePos="0" relativeHeight="251723264" behindDoc="1" locked="0" layoutInCell="0" allowOverlap="1" wp14:anchorId="4726A865" wp14:editId="3116F8FE">
            <wp:simplePos x="0" y="0"/>
            <wp:positionH relativeFrom="column">
              <wp:posOffset>-45085</wp:posOffset>
            </wp:positionH>
            <wp:positionV relativeFrom="paragraph">
              <wp:posOffset>379730</wp:posOffset>
            </wp:positionV>
            <wp:extent cx="5793740" cy="255270"/>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7845DA1" w14:textId="77777777" w:rsidR="001516AB" w:rsidRDefault="0066520C">
      <w:pPr>
        <w:spacing w:line="20" w:lineRule="exact"/>
        <w:rPr>
          <w:sz w:val="20"/>
          <w:szCs w:val="20"/>
        </w:rPr>
      </w:pPr>
      <w:r>
        <w:rPr>
          <w:sz w:val="20"/>
          <w:szCs w:val="20"/>
        </w:rPr>
        <w:br w:type="column"/>
      </w:r>
    </w:p>
    <w:p w14:paraId="2C08E0ED" w14:textId="77777777" w:rsidR="001516AB" w:rsidRDefault="001516AB">
      <w:pPr>
        <w:spacing w:line="200" w:lineRule="exact"/>
        <w:rPr>
          <w:sz w:val="20"/>
          <w:szCs w:val="20"/>
        </w:rPr>
      </w:pPr>
    </w:p>
    <w:p w14:paraId="6BA9AC40" w14:textId="77777777" w:rsidR="001516AB" w:rsidRDefault="001516AB">
      <w:pPr>
        <w:spacing w:line="284" w:lineRule="exact"/>
        <w:rPr>
          <w:sz w:val="20"/>
          <w:szCs w:val="20"/>
        </w:rPr>
      </w:pPr>
    </w:p>
    <w:p w14:paraId="67421061" w14:textId="77777777" w:rsidR="001516AB" w:rsidRDefault="0066520C">
      <w:pPr>
        <w:spacing w:line="234" w:lineRule="auto"/>
        <w:ind w:right="6"/>
        <w:jc w:val="both"/>
        <w:rPr>
          <w:sz w:val="20"/>
          <w:szCs w:val="20"/>
        </w:rPr>
      </w:pPr>
      <w:r>
        <w:rPr>
          <w:rFonts w:ascii="Courier New" w:eastAsia="Courier New" w:hAnsi="Courier New" w:cs="Courier New"/>
          <w:sz w:val="19"/>
          <w:szCs w:val="19"/>
        </w:rPr>
        <w:t xml:space="preserve">ТЕСТ0 </w:t>
      </w:r>
      <w:r>
        <w:rPr>
          <w:rFonts w:ascii="Arial" w:eastAsia="Arial" w:hAnsi="Arial" w:cs="Arial"/>
          <w:sz w:val="19"/>
          <w:szCs w:val="19"/>
        </w:rPr>
        <w:t>при работе с разной частотой</w:t>
      </w:r>
      <w:r>
        <w:rPr>
          <w:rFonts w:ascii="Courier New" w:eastAsia="Courier New" w:hAnsi="Courier New" w:cs="Courier New"/>
          <w:sz w:val="19"/>
          <w:szCs w:val="19"/>
        </w:rPr>
        <w:t xml:space="preserve"> </w:t>
      </w:r>
      <w:r>
        <w:rPr>
          <w:rFonts w:ascii="Arial" w:eastAsia="Arial" w:hAnsi="Arial" w:cs="Arial"/>
          <w:sz w:val="19"/>
          <w:szCs w:val="19"/>
        </w:rPr>
        <w:t>диапазоны 0x09 и 0x0B. SmartRF Studio</w:t>
      </w:r>
    </w:p>
    <w:p w14:paraId="6C7B4043" w14:textId="77777777" w:rsidR="001516AB" w:rsidRDefault="001516AB">
      <w:pPr>
        <w:spacing w:line="12" w:lineRule="exact"/>
        <w:rPr>
          <w:sz w:val="20"/>
          <w:szCs w:val="20"/>
        </w:rPr>
      </w:pPr>
    </w:p>
    <w:p w14:paraId="4F5D412D" w14:textId="77777777" w:rsidR="001516AB" w:rsidRDefault="0066520C">
      <w:pPr>
        <w:spacing w:line="211" w:lineRule="auto"/>
        <w:ind w:right="6"/>
        <w:jc w:val="both"/>
        <w:rPr>
          <w:rFonts w:ascii="Arial" w:eastAsia="Arial" w:hAnsi="Arial" w:cs="Arial"/>
          <w:sz w:val="20"/>
          <w:szCs w:val="20"/>
        </w:rPr>
      </w:pPr>
      <w:r>
        <w:rPr>
          <w:rFonts w:ascii="Arial" w:eastAsia="Arial" w:hAnsi="Arial" w:cs="Arial"/>
          <w:sz w:val="20"/>
          <w:szCs w:val="20"/>
        </w:rPr>
        <w:t xml:space="preserve">программное обеспечение </w:t>
      </w:r>
      <w:hyperlink w:anchor="page96">
        <w:r>
          <w:rPr>
            <w:rFonts w:ascii="Arial" w:eastAsia="Arial" w:hAnsi="Arial" w:cs="Arial"/>
            <w:sz w:val="20"/>
            <w:szCs w:val="20"/>
          </w:rPr>
          <w:t xml:space="preserve">[5] </w:t>
        </w:r>
      </w:hyperlink>
      <w:r>
        <w:rPr>
          <w:rFonts w:ascii="Arial" w:eastAsia="Arial" w:hAnsi="Arial" w:cs="Arial"/>
          <w:sz w:val="20"/>
          <w:szCs w:val="20"/>
        </w:rPr>
        <w:t xml:space="preserve">всегда устанавливает </w:t>
      </w:r>
      <w:r>
        <w:rPr>
          <w:rFonts w:ascii="Courier New" w:eastAsia="Courier New" w:hAnsi="Courier New" w:cs="Courier New"/>
          <w:sz w:val="20"/>
          <w:szCs w:val="20"/>
        </w:rPr>
        <w:t xml:space="preserve">FSCAL3.CHP_CURR_CAL_EN </w:t>
      </w:r>
      <w:r>
        <w:rPr>
          <w:rFonts w:ascii="Arial" w:eastAsia="Arial" w:hAnsi="Arial" w:cs="Arial"/>
          <w:sz w:val="20"/>
          <w:szCs w:val="20"/>
        </w:rPr>
        <w:t>до 10</w:t>
      </w:r>
      <w:r>
        <w:rPr>
          <w:rFonts w:ascii="Arial" w:eastAsia="Arial" w:hAnsi="Arial" w:cs="Arial"/>
          <w:sz w:val="25"/>
          <w:szCs w:val="25"/>
          <w:vertAlign w:val="subscript"/>
        </w:rPr>
        <w:t>б</w:t>
      </w:r>
      <w:r>
        <w:rPr>
          <w:rFonts w:ascii="Arial" w:eastAsia="Arial" w:hAnsi="Arial" w:cs="Arial"/>
          <w:sz w:val="20"/>
          <w:szCs w:val="20"/>
        </w:rPr>
        <w:t>.</w:t>
      </w:r>
    </w:p>
    <w:p w14:paraId="479A387C" w14:textId="77777777" w:rsidR="001516AB" w:rsidRDefault="001516AB">
      <w:pPr>
        <w:spacing w:line="244" w:lineRule="exact"/>
        <w:rPr>
          <w:sz w:val="20"/>
          <w:szCs w:val="20"/>
        </w:rPr>
      </w:pPr>
    </w:p>
    <w:p w14:paraId="0275BE6C"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Обратите внимание, что в расширенном спектре со скачкообразной перестройкой частоты или в многоканальном протоколе время калибровки может быть уменьшено с 712/724 мкс до 145/157 мкс. Это объясняется в разделе</w:t>
      </w:r>
      <w:hyperlink w:anchor="page64">
        <w:r>
          <w:rPr>
            <w:rFonts w:ascii="Arial" w:eastAsia="Arial" w:hAnsi="Arial" w:cs="Arial"/>
            <w:sz w:val="20"/>
            <w:szCs w:val="20"/>
          </w:rPr>
          <w:t>28.2.</w:t>
        </w:r>
      </w:hyperlink>
    </w:p>
    <w:p w14:paraId="7A16F2BF" w14:textId="77777777" w:rsidR="001516AB" w:rsidRDefault="001516AB">
      <w:pPr>
        <w:spacing w:line="468" w:lineRule="exact"/>
        <w:rPr>
          <w:sz w:val="20"/>
          <w:szCs w:val="20"/>
        </w:rPr>
      </w:pPr>
    </w:p>
    <w:p w14:paraId="5D6B8E76" w14:textId="77777777" w:rsidR="001516AB" w:rsidRDefault="001516AB">
      <w:pPr>
        <w:sectPr w:rsidR="001516AB">
          <w:type w:val="continuous"/>
          <w:pgSz w:w="11900" w:h="16838"/>
          <w:pgMar w:top="689" w:right="1440" w:bottom="280" w:left="1440" w:header="0" w:footer="0" w:gutter="0"/>
          <w:cols w:num="2" w:space="720" w:equalWidth="0">
            <w:col w:w="4160" w:space="720"/>
            <w:col w:w="4146"/>
          </w:cols>
        </w:sectPr>
      </w:pPr>
    </w:p>
    <w:p w14:paraId="02452634" w14:textId="77777777" w:rsidR="001516AB" w:rsidRDefault="001516AB">
      <w:pPr>
        <w:spacing w:line="200" w:lineRule="exact"/>
        <w:rPr>
          <w:sz w:val="20"/>
          <w:szCs w:val="20"/>
        </w:rPr>
      </w:pPr>
    </w:p>
    <w:p w14:paraId="31D74A7F" w14:textId="77777777" w:rsidR="001516AB" w:rsidRDefault="001516AB">
      <w:pPr>
        <w:spacing w:line="200" w:lineRule="exact"/>
        <w:rPr>
          <w:sz w:val="20"/>
          <w:szCs w:val="20"/>
        </w:rPr>
      </w:pPr>
    </w:p>
    <w:p w14:paraId="2B51A70F" w14:textId="77777777" w:rsidR="001516AB" w:rsidRDefault="001516AB">
      <w:pPr>
        <w:spacing w:line="246" w:lineRule="exact"/>
        <w:rPr>
          <w:sz w:val="20"/>
          <w:szCs w:val="20"/>
        </w:rPr>
      </w:pPr>
    </w:p>
    <w:p w14:paraId="7682A869"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54 из 98</w:t>
      </w:r>
    </w:p>
    <w:p w14:paraId="0D83CCAB" w14:textId="77777777" w:rsidR="001516AB" w:rsidRDefault="001516AB">
      <w:pPr>
        <w:sectPr w:rsidR="001516AB">
          <w:type w:val="continuous"/>
          <w:pgSz w:w="11900" w:h="16838"/>
          <w:pgMar w:top="689" w:right="1440" w:bottom="280" w:left="1440" w:header="0" w:footer="0" w:gutter="0"/>
          <w:cols w:space="720" w:equalWidth="0">
            <w:col w:w="9026"/>
          </w:cols>
        </w:sectPr>
      </w:pPr>
    </w:p>
    <w:tbl>
      <w:tblPr>
        <w:tblW w:w="0" w:type="auto"/>
        <w:tblInd w:w="930" w:type="dxa"/>
        <w:tblLayout w:type="fixed"/>
        <w:tblCellMar>
          <w:left w:w="0" w:type="dxa"/>
          <w:right w:w="0" w:type="dxa"/>
        </w:tblCellMar>
        <w:tblLook w:val="04A0" w:firstRow="1" w:lastRow="0" w:firstColumn="1" w:lastColumn="0" w:noHBand="0" w:noVBand="1"/>
      </w:tblPr>
      <w:tblGrid>
        <w:gridCol w:w="980"/>
        <w:gridCol w:w="2420"/>
        <w:gridCol w:w="1900"/>
        <w:gridCol w:w="1900"/>
        <w:gridCol w:w="880"/>
        <w:gridCol w:w="20"/>
      </w:tblGrid>
      <w:tr w:rsidR="001516AB" w14:paraId="6A425BE4" w14:textId="77777777">
        <w:trPr>
          <w:trHeight w:val="488"/>
        </w:trPr>
        <w:tc>
          <w:tcPr>
            <w:tcW w:w="980" w:type="dxa"/>
            <w:vAlign w:val="bottom"/>
          </w:tcPr>
          <w:p w14:paraId="144F6DCD" w14:textId="77777777" w:rsidR="001516AB" w:rsidRDefault="001516AB">
            <w:pPr>
              <w:rPr>
                <w:sz w:val="24"/>
                <w:szCs w:val="24"/>
              </w:rPr>
            </w:pPr>
            <w:bookmarkStart w:id="53" w:name="page55"/>
            <w:bookmarkEnd w:id="53"/>
          </w:p>
        </w:tc>
        <w:tc>
          <w:tcPr>
            <w:tcW w:w="2420" w:type="dxa"/>
            <w:vAlign w:val="bottom"/>
          </w:tcPr>
          <w:p w14:paraId="4634155C" w14:textId="77777777" w:rsidR="001516AB" w:rsidRDefault="001516AB">
            <w:pPr>
              <w:rPr>
                <w:sz w:val="24"/>
                <w:szCs w:val="24"/>
              </w:rPr>
            </w:pPr>
          </w:p>
        </w:tc>
        <w:tc>
          <w:tcPr>
            <w:tcW w:w="1900" w:type="dxa"/>
            <w:vAlign w:val="bottom"/>
          </w:tcPr>
          <w:p w14:paraId="572433A0" w14:textId="77777777" w:rsidR="001516AB" w:rsidRDefault="001516AB">
            <w:pPr>
              <w:rPr>
                <w:sz w:val="24"/>
                <w:szCs w:val="24"/>
              </w:rPr>
            </w:pPr>
          </w:p>
        </w:tc>
        <w:tc>
          <w:tcPr>
            <w:tcW w:w="2780" w:type="dxa"/>
            <w:gridSpan w:val="2"/>
            <w:vAlign w:val="bottom"/>
          </w:tcPr>
          <w:p w14:paraId="22DD6CB9" w14:textId="77777777" w:rsidR="001516AB" w:rsidRDefault="0066520C">
            <w:pPr>
              <w:ind w:left="1680"/>
              <w:rPr>
                <w:sz w:val="20"/>
                <w:szCs w:val="20"/>
              </w:rPr>
            </w:pPr>
            <w:r>
              <w:rPr>
                <w:rFonts w:ascii="Impact" w:eastAsia="Impact" w:hAnsi="Impact" w:cs="Impact"/>
                <w:i/>
                <w:iCs/>
                <w:w w:val="96"/>
                <w:sz w:val="40"/>
                <w:szCs w:val="40"/>
              </w:rPr>
              <w:t>CC1101</w:t>
            </w:r>
          </w:p>
        </w:tc>
        <w:tc>
          <w:tcPr>
            <w:tcW w:w="0" w:type="dxa"/>
            <w:vAlign w:val="bottom"/>
          </w:tcPr>
          <w:p w14:paraId="23A0C8C1" w14:textId="77777777" w:rsidR="001516AB" w:rsidRDefault="001516AB">
            <w:pPr>
              <w:rPr>
                <w:sz w:val="1"/>
                <w:szCs w:val="1"/>
              </w:rPr>
            </w:pPr>
          </w:p>
        </w:tc>
      </w:tr>
      <w:tr w:rsidR="001516AB" w14:paraId="759293D2" w14:textId="77777777">
        <w:trPr>
          <w:trHeight w:val="606"/>
        </w:trPr>
        <w:tc>
          <w:tcPr>
            <w:tcW w:w="980" w:type="dxa"/>
            <w:tcBorders>
              <w:bottom w:val="single" w:sz="8" w:space="0" w:color="auto"/>
            </w:tcBorders>
            <w:vAlign w:val="bottom"/>
          </w:tcPr>
          <w:p w14:paraId="0ECC3A7C" w14:textId="77777777" w:rsidR="001516AB" w:rsidRDefault="001516AB">
            <w:pPr>
              <w:rPr>
                <w:sz w:val="24"/>
                <w:szCs w:val="24"/>
              </w:rPr>
            </w:pPr>
          </w:p>
        </w:tc>
        <w:tc>
          <w:tcPr>
            <w:tcW w:w="2420" w:type="dxa"/>
            <w:tcBorders>
              <w:bottom w:val="single" w:sz="8" w:space="0" w:color="auto"/>
            </w:tcBorders>
            <w:vAlign w:val="bottom"/>
          </w:tcPr>
          <w:p w14:paraId="4BEC55CD" w14:textId="77777777" w:rsidR="001516AB" w:rsidRDefault="001516AB">
            <w:pPr>
              <w:rPr>
                <w:sz w:val="24"/>
                <w:szCs w:val="24"/>
              </w:rPr>
            </w:pPr>
          </w:p>
        </w:tc>
        <w:tc>
          <w:tcPr>
            <w:tcW w:w="1900" w:type="dxa"/>
            <w:tcBorders>
              <w:bottom w:val="single" w:sz="8" w:space="0" w:color="auto"/>
            </w:tcBorders>
            <w:vAlign w:val="bottom"/>
          </w:tcPr>
          <w:p w14:paraId="44A48080" w14:textId="77777777" w:rsidR="001516AB" w:rsidRDefault="001516AB">
            <w:pPr>
              <w:rPr>
                <w:sz w:val="24"/>
                <w:szCs w:val="24"/>
              </w:rPr>
            </w:pPr>
          </w:p>
        </w:tc>
        <w:tc>
          <w:tcPr>
            <w:tcW w:w="1900" w:type="dxa"/>
            <w:tcBorders>
              <w:bottom w:val="single" w:sz="8" w:space="0" w:color="auto"/>
            </w:tcBorders>
            <w:vAlign w:val="bottom"/>
          </w:tcPr>
          <w:p w14:paraId="75E27EF8" w14:textId="77777777" w:rsidR="001516AB" w:rsidRDefault="001516AB">
            <w:pPr>
              <w:rPr>
                <w:sz w:val="24"/>
                <w:szCs w:val="24"/>
              </w:rPr>
            </w:pPr>
          </w:p>
        </w:tc>
        <w:tc>
          <w:tcPr>
            <w:tcW w:w="880" w:type="dxa"/>
            <w:vAlign w:val="bottom"/>
          </w:tcPr>
          <w:p w14:paraId="0D2DF372" w14:textId="77777777" w:rsidR="001516AB" w:rsidRDefault="001516AB">
            <w:pPr>
              <w:rPr>
                <w:sz w:val="24"/>
                <w:szCs w:val="24"/>
              </w:rPr>
            </w:pPr>
          </w:p>
        </w:tc>
        <w:tc>
          <w:tcPr>
            <w:tcW w:w="0" w:type="dxa"/>
            <w:vAlign w:val="bottom"/>
          </w:tcPr>
          <w:p w14:paraId="36E11FED" w14:textId="77777777" w:rsidR="001516AB" w:rsidRDefault="001516AB">
            <w:pPr>
              <w:rPr>
                <w:sz w:val="1"/>
                <w:szCs w:val="1"/>
              </w:rPr>
            </w:pPr>
          </w:p>
        </w:tc>
      </w:tr>
      <w:tr w:rsidR="001516AB" w14:paraId="1F507E76" w14:textId="77777777">
        <w:trPr>
          <w:trHeight w:val="226"/>
        </w:trPr>
        <w:tc>
          <w:tcPr>
            <w:tcW w:w="980" w:type="dxa"/>
            <w:tcBorders>
              <w:left w:val="single" w:sz="8" w:space="0" w:color="auto"/>
              <w:right w:val="single" w:sz="8" w:space="0" w:color="auto"/>
            </w:tcBorders>
            <w:shd w:val="clear" w:color="auto" w:fill="E0E0E0"/>
            <w:vAlign w:val="bottom"/>
          </w:tcPr>
          <w:p w14:paraId="133DDF7F" w14:textId="77777777" w:rsidR="001516AB" w:rsidRDefault="0066520C">
            <w:pPr>
              <w:jc w:val="center"/>
              <w:rPr>
                <w:sz w:val="20"/>
                <w:szCs w:val="20"/>
              </w:rPr>
            </w:pPr>
            <w:r>
              <w:rPr>
                <w:rFonts w:ascii="Courier New" w:eastAsia="Courier New" w:hAnsi="Courier New" w:cs="Courier New"/>
                <w:b/>
                <w:bCs/>
                <w:w w:val="99"/>
                <w:sz w:val="16"/>
                <w:szCs w:val="16"/>
              </w:rPr>
              <w:t>ТЕСТ0</w:t>
            </w:r>
          </w:p>
        </w:tc>
        <w:tc>
          <w:tcPr>
            <w:tcW w:w="2420" w:type="dxa"/>
            <w:tcBorders>
              <w:right w:val="single" w:sz="8" w:space="0" w:color="auto"/>
            </w:tcBorders>
            <w:shd w:val="clear" w:color="auto" w:fill="E0E0E0"/>
            <w:vAlign w:val="bottom"/>
          </w:tcPr>
          <w:p w14:paraId="47B3B685" w14:textId="77777777" w:rsidR="001516AB" w:rsidRPr="002E703A" w:rsidRDefault="0066520C">
            <w:pPr>
              <w:jc w:val="center"/>
              <w:rPr>
                <w:sz w:val="20"/>
                <w:szCs w:val="20"/>
                <w:lang w:val="en-US"/>
              </w:rPr>
            </w:pPr>
            <w:r w:rsidRPr="002E703A">
              <w:rPr>
                <w:rFonts w:ascii="Courier New" w:eastAsia="Courier New" w:hAnsi="Courier New" w:cs="Courier New"/>
                <w:b/>
                <w:bCs/>
                <w:w w:val="99"/>
                <w:sz w:val="16"/>
                <w:szCs w:val="16"/>
                <w:lang w:val="en-US"/>
              </w:rPr>
              <w:t>FSCAL3.CHP_CURR_CAL_EN</w:t>
            </w:r>
          </w:p>
        </w:tc>
        <w:tc>
          <w:tcPr>
            <w:tcW w:w="1900" w:type="dxa"/>
            <w:tcBorders>
              <w:right w:val="single" w:sz="8" w:space="0" w:color="auto"/>
            </w:tcBorders>
            <w:shd w:val="clear" w:color="auto" w:fill="E0E0E0"/>
            <w:vAlign w:val="bottom"/>
          </w:tcPr>
          <w:p w14:paraId="546DECAC" w14:textId="77777777" w:rsidR="001516AB" w:rsidRDefault="0066520C">
            <w:pPr>
              <w:jc w:val="center"/>
              <w:rPr>
                <w:sz w:val="20"/>
                <w:szCs w:val="20"/>
              </w:rPr>
            </w:pPr>
            <w:r>
              <w:rPr>
                <w:rFonts w:ascii="Arial" w:eastAsia="Arial" w:hAnsi="Arial" w:cs="Arial"/>
                <w:b/>
                <w:bCs/>
                <w:w w:val="99"/>
                <w:sz w:val="16"/>
                <w:szCs w:val="16"/>
              </w:rPr>
              <w:t>Время калибровки FS</w:t>
            </w:r>
          </w:p>
        </w:tc>
        <w:tc>
          <w:tcPr>
            <w:tcW w:w="1900" w:type="dxa"/>
            <w:tcBorders>
              <w:right w:val="single" w:sz="8" w:space="0" w:color="auto"/>
            </w:tcBorders>
            <w:shd w:val="clear" w:color="auto" w:fill="E0E0E0"/>
            <w:vAlign w:val="bottom"/>
          </w:tcPr>
          <w:p w14:paraId="181D72F4" w14:textId="77777777" w:rsidR="001516AB" w:rsidRDefault="0066520C">
            <w:pPr>
              <w:jc w:val="center"/>
              <w:rPr>
                <w:sz w:val="20"/>
                <w:szCs w:val="20"/>
              </w:rPr>
            </w:pPr>
            <w:r>
              <w:rPr>
                <w:rFonts w:ascii="Arial" w:eastAsia="Arial" w:hAnsi="Arial" w:cs="Arial"/>
                <w:b/>
                <w:bCs/>
                <w:w w:val="99"/>
                <w:sz w:val="16"/>
                <w:szCs w:val="16"/>
              </w:rPr>
              <w:t>Время калибровки FS</w:t>
            </w:r>
          </w:p>
        </w:tc>
        <w:tc>
          <w:tcPr>
            <w:tcW w:w="880" w:type="dxa"/>
            <w:vAlign w:val="bottom"/>
          </w:tcPr>
          <w:p w14:paraId="3CCFC6C5" w14:textId="77777777" w:rsidR="001516AB" w:rsidRDefault="001516AB">
            <w:pPr>
              <w:rPr>
                <w:sz w:val="19"/>
                <w:szCs w:val="19"/>
              </w:rPr>
            </w:pPr>
          </w:p>
        </w:tc>
        <w:tc>
          <w:tcPr>
            <w:tcW w:w="0" w:type="dxa"/>
            <w:vAlign w:val="bottom"/>
          </w:tcPr>
          <w:p w14:paraId="0A093C07" w14:textId="77777777" w:rsidR="001516AB" w:rsidRDefault="001516AB">
            <w:pPr>
              <w:rPr>
                <w:sz w:val="1"/>
                <w:szCs w:val="1"/>
              </w:rPr>
            </w:pPr>
          </w:p>
        </w:tc>
      </w:tr>
      <w:tr w:rsidR="001516AB" w14:paraId="077841F1" w14:textId="77777777">
        <w:trPr>
          <w:trHeight w:val="66"/>
        </w:trPr>
        <w:tc>
          <w:tcPr>
            <w:tcW w:w="980" w:type="dxa"/>
            <w:tcBorders>
              <w:left w:val="single" w:sz="8" w:space="0" w:color="auto"/>
              <w:right w:val="single" w:sz="8" w:space="0" w:color="auto"/>
            </w:tcBorders>
            <w:shd w:val="clear" w:color="auto" w:fill="E0E0E0"/>
            <w:vAlign w:val="bottom"/>
          </w:tcPr>
          <w:p w14:paraId="6E1024E5" w14:textId="77777777" w:rsidR="001516AB" w:rsidRDefault="001516AB">
            <w:pPr>
              <w:rPr>
                <w:sz w:val="5"/>
                <w:szCs w:val="5"/>
              </w:rPr>
            </w:pPr>
          </w:p>
        </w:tc>
        <w:tc>
          <w:tcPr>
            <w:tcW w:w="2420" w:type="dxa"/>
            <w:tcBorders>
              <w:right w:val="single" w:sz="8" w:space="0" w:color="auto"/>
            </w:tcBorders>
            <w:shd w:val="clear" w:color="auto" w:fill="E0E0E0"/>
            <w:vAlign w:val="bottom"/>
          </w:tcPr>
          <w:p w14:paraId="7C644F96" w14:textId="77777777" w:rsidR="001516AB" w:rsidRDefault="001516AB">
            <w:pPr>
              <w:rPr>
                <w:sz w:val="5"/>
                <w:szCs w:val="5"/>
              </w:rPr>
            </w:pPr>
          </w:p>
        </w:tc>
        <w:tc>
          <w:tcPr>
            <w:tcW w:w="1900" w:type="dxa"/>
            <w:vMerge w:val="restart"/>
            <w:tcBorders>
              <w:right w:val="single" w:sz="8" w:space="0" w:color="auto"/>
            </w:tcBorders>
            <w:shd w:val="clear" w:color="auto" w:fill="E0E0E0"/>
            <w:vAlign w:val="bottom"/>
          </w:tcPr>
          <w:p w14:paraId="2F4E2B00" w14:textId="77777777" w:rsidR="001516AB" w:rsidRDefault="0066520C">
            <w:pPr>
              <w:jc w:val="center"/>
              <w:rPr>
                <w:sz w:val="20"/>
                <w:szCs w:val="20"/>
              </w:rPr>
            </w:pPr>
            <w:r>
              <w:rPr>
                <w:rFonts w:ascii="Arial" w:eastAsia="Arial" w:hAnsi="Arial" w:cs="Arial"/>
                <w:b/>
                <w:bCs/>
                <w:w w:val="93"/>
                <w:sz w:val="16"/>
                <w:szCs w:val="16"/>
              </w:rPr>
              <w:t>ж</w:t>
            </w:r>
            <w:r>
              <w:rPr>
                <w:rFonts w:ascii="Arial" w:eastAsia="Arial" w:hAnsi="Arial" w:cs="Arial"/>
                <w:b/>
                <w:bCs/>
                <w:w w:val="93"/>
                <w:sz w:val="20"/>
                <w:szCs w:val="20"/>
                <w:vertAlign w:val="subscript"/>
              </w:rPr>
              <w:t>xosc</w:t>
            </w:r>
            <w:r>
              <w:rPr>
                <w:rFonts w:ascii="Arial" w:eastAsia="Arial" w:hAnsi="Arial" w:cs="Arial"/>
                <w:b/>
                <w:bCs/>
                <w:w w:val="93"/>
                <w:sz w:val="16"/>
                <w:szCs w:val="16"/>
              </w:rPr>
              <w:t xml:space="preserve"> = 26 МГц</w:t>
            </w:r>
          </w:p>
        </w:tc>
        <w:tc>
          <w:tcPr>
            <w:tcW w:w="1900" w:type="dxa"/>
            <w:vMerge w:val="restart"/>
            <w:tcBorders>
              <w:right w:val="single" w:sz="8" w:space="0" w:color="auto"/>
            </w:tcBorders>
            <w:shd w:val="clear" w:color="auto" w:fill="E0E0E0"/>
            <w:vAlign w:val="bottom"/>
          </w:tcPr>
          <w:p w14:paraId="64D45C11" w14:textId="77777777" w:rsidR="001516AB" w:rsidRDefault="0066520C">
            <w:pPr>
              <w:jc w:val="center"/>
              <w:rPr>
                <w:sz w:val="20"/>
                <w:szCs w:val="20"/>
              </w:rPr>
            </w:pPr>
            <w:r>
              <w:rPr>
                <w:rFonts w:ascii="Arial" w:eastAsia="Arial" w:hAnsi="Arial" w:cs="Arial"/>
                <w:b/>
                <w:bCs/>
                <w:w w:val="93"/>
                <w:sz w:val="16"/>
                <w:szCs w:val="16"/>
              </w:rPr>
              <w:t>ж</w:t>
            </w:r>
            <w:r>
              <w:rPr>
                <w:rFonts w:ascii="Arial" w:eastAsia="Arial" w:hAnsi="Arial" w:cs="Arial"/>
                <w:b/>
                <w:bCs/>
                <w:w w:val="93"/>
                <w:sz w:val="20"/>
                <w:szCs w:val="20"/>
                <w:vertAlign w:val="subscript"/>
              </w:rPr>
              <w:t>xosc</w:t>
            </w:r>
            <w:r>
              <w:rPr>
                <w:rFonts w:ascii="Arial" w:eastAsia="Arial" w:hAnsi="Arial" w:cs="Arial"/>
                <w:b/>
                <w:bCs/>
                <w:w w:val="93"/>
                <w:sz w:val="16"/>
                <w:szCs w:val="16"/>
              </w:rPr>
              <w:t xml:space="preserve"> = 27 МГц</w:t>
            </w:r>
          </w:p>
        </w:tc>
        <w:tc>
          <w:tcPr>
            <w:tcW w:w="880" w:type="dxa"/>
            <w:vMerge w:val="restart"/>
            <w:vAlign w:val="bottom"/>
          </w:tcPr>
          <w:p w14:paraId="41DCD370" w14:textId="77777777" w:rsidR="001516AB" w:rsidRDefault="001516AB">
            <w:pPr>
              <w:rPr>
                <w:sz w:val="5"/>
                <w:szCs w:val="5"/>
              </w:rPr>
            </w:pPr>
          </w:p>
        </w:tc>
        <w:tc>
          <w:tcPr>
            <w:tcW w:w="0" w:type="dxa"/>
            <w:vAlign w:val="bottom"/>
          </w:tcPr>
          <w:p w14:paraId="4FA852AB" w14:textId="77777777" w:rsidR="001516AB" w:rsidRDefault="001516AB">
            <w:pPr>
              <w:rPr>
                <w:sz w:val="1"/>
                <w:szCs w:val="1"/>
              </w:rPr>
            </w:pPr>
          </w:p>
        </w:tc>
      </w:tr>
      <w:tr w:rsidR="001516AB" w14:paraId="0A224D89" w14:textId="77777777">
        <w:trPr>
          <w:trHeight w:val="180"/>
        </w:trPr>
        <w:tc>
          <w:tcPr>
            <w:tcW w:w="980" w:type="dxa"/>
            <w:tcBorders>
              <w:left w:val="single" w:sz="8" w:space="0" w:color="auto"/>
              <w:bottom w:val="single" w:sz="8" w:space="0" w:color="auto"/>
              <w:right w:val="single" w:sz="8" w:space="0" w:color="auto"/>
            </w:tcBorders>
            <w:shd w:val="clear" w:color="auto" w:fill="E0E0E0"/>
            <w:vAlign w:val="bottom"/>
          </w:tcPr>
          <w:p w14:paraId="2B866988" w14:textId="77777777" w:rsidR="001516AB" w:rsidRDefault="001516AB">
            <w:pPr>
              <w:rPr>
                <w:sz w:val="15"/>
                <w:szCs w:val="15"/>
              </w:rPr>
            </w:pPr>
          </w:p>
        </w:tc>
        <w:tc>
          <w:tcPr>
            <w:tcW w:w="2420" w:type="dxa"/>
            <w:tcBorders>
              <w:bottom w:val="single" w:sz="8" w:space="0" w:color="auto"/>
              <w:right w:val="single" w:sz="8" w:space="0" w:color="auto"/>
            </w:tcBorders>
            <w:shd w:val="clear" w:color="auto" w:fill="E0E0E0"/>
            <w:vAlign w:val="bottom"/>
          </w:tcPr>
          <w:p w14:paraId="5E8B5BF9" w14:textId="77777777" w:rsidR="001516AB" w:rsidRDefault="001516AB">
            <w:pPr>
              <w:rPr>
                <w:sz w:val="15"/>
                <w:szCs w:val="15"/>
              </w:rPr>
            </w:pPr>
          </w:p>
        </w:tc>
        <w:tc>
          <w:tcPr>
            <w:tcW w:w="1900" w:type="dxa"/>
            <w:vMerge/>
            <w:tcBorders>
              <w:bottom w:val="single" w:sz="8" w:space="0" w:color="auto"/>
              <w:right w:val="single" w:sz="8" w:space="0" w:color="auto"/>
            </w:tcBorders>
            <w:shd w:val="clear" w:color="auto" w:fill="E0E0E0"/>
            <w:vAlign w:val="bottom"/>
          </w:tcPr>
          <w:p w14:paraId="235449EF" w14:textId="77777777" w:rsidR="001516AB" w:rsidRDefault="001516AB">
            <w:pPr>
              <w:rPr>
                <w:sz w:val="15"/>
                <w:szCs w:val="15"/>
              </w:rPr>
            </w:pPr>
          </w:p>
        </w:tc>
        <w:tc>
          <w:tcPr>
            <w:tcW w:w="1900" w:type="dxa"/>
            <w:vMerge/>
            <w:tcBorders>
              <w:bottom w:val="single" w:sz="8" w:space="0" w:color="auto"/>
              <w:right w:val="single" w:sz="8" w:space="0" w:color="auto"/>
            </w:tcBorders>
            <w:shd w:val="clear" w:color="auto" w:fill="E0E0E0"/>
            <w:vAlign w:val="bottom"/>
          </w:tcPr>
          <w:p w14:paraId="73A50D91" w14:textId="77777777" w:rsidR="001516AB" w:rsidRDefault="001516AB">
            <w:pPr>
              <w:rPr>
                <w:sz w:val="15"/>
                <w:szCs w:val="15"/>
              </w:rPr>
            </w:pPr>
          </w:p>
        </w:tc>
        <w:tc>
          <w:tcPr>
            <w:tcW w:w="880" w:type="dxa"/>
            <w:vMerge/>
            <w:vAlign w:val="bottom"/>
          </w:tcPr>
          <w:p w14:paraId="1E067946" w14:textId="77777777" w:rsidR="001516AB" w:rsidRDefault="001516AB">
            <w:pPr>
              <w:rPr>
                <w:sz w:val="15"/>
                <w:szCs w:val="15"/>
              </w:rPr>
            </w:pPr>
          </w:p>
        </w:tc>
        <w:tc>
          <w:tcPr>
            <w:tcW w:w="0" w:type="dxa"/>
            <w:vAlign w:val="bottom"/>
          </w:tcPr>
          <w:p w14:paraId="7967472C" w14:textId="77777777" w:rsidR="001516AB" w:rsidRDefault="001516AB">
            <w:pPr>
              <w:rPr>
                <w:sz w:val="1"/>
                <w:szCs w:val="1"/>
              </w:rPr>
            </w:pPr>
          </w:p>
        </w:tc>
      </w:tr>
      <w:tr w:rsidR="001516AB" w14:paraId="4CD56A06" w14:textId="77777777">
        <w:trPr>
          <w:trHeight w:val="242"/>
        </w:trPr>
        <w:tc>
          <w:tcPr>
            <w:tcW w:w="980" w:type="dxa"/>
            <w:tcBorders>
              <w:left w:val="single" w:sz="8" w:space="0" w:color="auto"/>
              <w:right w:val="single" w:sz="8" w:space="0" w:color="auto"/>
            </w:tcBorders>
            <w:vAlign w:val="bottom"/>
          </w:tcPr>
          <w:p w14:paraId="61053FA2" w14:textId="77777777" w:rsidR="001516AB" w:rsidRDefault="0066520C">
            <w:pPr>
              <w:jc w:val="center"/>
              <w:rPr>
                <w:sz w:val="20"/>
                <w:szCs w:val="20"/>
              </w:rPr>
            </w:pPr>
            <w:r>
              <w:rPr>
                <w:rFonts w:ascii="Arial" w:eastAsia="Arial" w:hAnsi="Arial" w:cs="Arial"/>
                <w:w w:val="97"/>
                <w:sz w:val="16"/>
                <w:szCs w:val="16"/>
              </w:rPr>
              <w:t>0x09</w:t>
            </w:r>
          </w:p>
        </w:tc>
        <w:tc>
          <w:tcPr>
            <w:tcW w:w="2420" w:type="dxa"/>
            <w:tcBorders>
              <w:right w:val="single" w:sz="8" w:space="0" w:color="auto"/>
            </w:tcBorders>
            <w:vAlign w:val="bottom"/>
          </w:tcPr>
          <w:p w14:paraId="216712E7" w14:textId="77777777" w:rsidR="001516AB" w:rsidRDefault="0066520C">
            <w:pPr>
              <w:jc w:val="center"/>
              <w:rPr>
                <w:sz w:val="20"/>
                <w:szCs w:val="20"/>
              </w:rPr>
            </w:pPr>
            <w:r>
              <w:rPr>
                <w:rFonts w:ascii="Arial" w:eastAsia="Arial" w:hAnsi="Arial" w:cs="Arial"/>
                <w:w w:val="95"/>
                <w:sz w:val="16"/>
                <w:szCs w:val="16"/>
              </w:rPr>
              <w:t>00</w:t>
            </w:r>
            <w:r>
              <w:rPr>
                <w:rFonts w:ascii="Arial" w:eastAsia="Arial" w:hAnsi="Arial" w:cs="Arial"/>
                <w:w w:val="95"/>
                <w:sz w:val="20"/>
                <w:szCs w:val="20"/>
                <w:vertAlign w:val="subscript"/>
              </w:rPr>
              <w:t>б</w:t>
            </w:r>
          </w:p>
        </w:tc>
        <w:tc>
          <w:tcPr>
            <w:tcW w:w="1900" w:type="dxa"/>
            <w:tcBorders>
              <w:right w:val="single" w:sz="8" w:space="0" w:color="auto"/>
            </w:tcBorders>
            <w:vAlign w:val="bottom"/>
          </w:tcPr>
          <w:p w14:paraId="0A4CF4B9" w14:textId="77777777" w:rsidR="001516AB" w:rsidRDefault="0066520C">
            <w:pPr>
              <w:jc w:val="center"/>
              <w:rPr>
                <w:sz w:val="20"/>
                <w:szCs w:val="20"/>
              </w:rPr>
            </w:pPr>
            <w:r>
              <w:rPr>
                <w:rFonts w:ascii="Arial" w:eastAsia="Arial" w:hAnsi="Arial" w:cs="Arial"/>
                <w:w w:val="92"/>
                <w:sz w:val="16"/>
                <w:szCs w:val="16"/>
              </w:rPr>
              <w:t>3764 / ж</w:t>
            </w:r>
            <w:r>
              <w:rPr>
                <w:rFonts w:ascii="Arial" w:eastAsia="Arial" w:hAnsi="Arial" w:cs="Arial"/>
                <w:w w:val="92"/>
                <w:sz w:val="20"/>
                <w:szCs w:val="20"/>
                <w:vertAlign w:val="subscript"/>
              </w:rPr>
              <w:t>xosc</w:t>
            </w:r>
            <w:r>
              <w:rPr>
                <w:rFonts w:ascii="Arial" w:eastAsia="Arial" w:hAnsi="Arial" w:cs="Arial"/>
                <w:w w:val="92"/>
                <w:sz w:val="16"/>
                <w:szCs w:val="16"/>
              </w:rPr>
              <w:t xml:space="preserve"> = 145 мкс</w:t>
            </w:r>
          </w:p>
        </w:tc>
        <w:tc>
          <w:tcPr>
            <w:tcW w:w="1900" w:type="dxa"/>
            <w:tcBorders>
              <w:right w:val="single" w:sz="8" w:space="0" w:color="auto"/>
            </w:tcBorders>
            <w:vAlign w:val="bottom"/>
          </w:tcPr>
          <w:p w14:paraId="455517A7" w14:textId="77777777" w:rsidR="001516AB" w:rsidRDefault="0066520C">
            <w:pPr>
              <w:jc w:val="center"/>
              <w:rPr>
                <w:sz w:val="20"/>
                <w:szCs w:val="20"/>
              </w:rPr>
            </w:pPr>
            <w:r>
              <w:rPr>
                <w:rFonts w:ascii="Arial" w:eastAsia="Arial" w:hAnsi="Arial" w:cs="Arial"/>
                <w:w w:val="92"/>
                <w:sz w:val="16"/>
                <w:szCs w:val="16"/>
              </w:rPr>
              <w:t>3764 / ж</w:t>
            </w:r>
            <w:r>
              <w:rPr>
                <w:rFonts w:ascii="Arial" w:eastAsia="Arial" w:hAnsi="Arial" w:cs="Arial"/>
                <w:w w:val="92"/>
                <w:sz w:val="20"/>
                <w:szCs w:val="20"/>
                <w:vertAlign w:val="subscript"/>
              </w:rPr>
              <w:t>xosc</w:t>
            </w:r>
            <w:r>
              <w:rPr>
                <w:rFonts w:ascii="Arial" w:eastAsia="Arial" w:hAnsi="Arial" w:cs="Arial"/>
                <w:w w:val="92"/>
                <w:sz w:val="16"/>
                <w:szCs w:val="16"/>
              </w:rPr>
              <w:t xml:space="preserve"> = 139 мкс</w:t>
            </w:r>
          </w:p>
        </w:tc>
        <w:tc>
          <w:tcPr>
            <w:tcW w:w="880" w:type="dxa"/>
            <w:vAlign w:val="bottom"/>
          </w:tcPr>
          <w:p w14:paraId="6C792F37" w14:textId="77777777" w:rsidR="001516AB" w:rsidRDefault="001516AB">
            <w:pPr>
              <w:rPr>
                <w:sz w:val="21"/>
                <w:szCs w:val="21"/>
              </w:rPr>
            </w:pPr>
          </w:p>
        </w:tc>
        <w:tc>
          <w:tcPr>
            <w:tcW w:w="0" w:type="dxa"/>
            <w:vAlign w:val="bottom"/>
          </w:tcPr>
          <w:p w14:paraId="0015511D" w14:textId="77777777" w:rsidR="001516AB" w:rsidRDefault="001516AB">
            <w:pPr>
              <w:rPr>
                <w:sz w:val="1"/>
                <w:szCs w:val="1"/>
              </w:rPr>
            </w:pPr>
          </w:p>
        </w:tc>
      </w:tr>
      <w:tr w:rsidR="001516AB" w14:paraId="4D9E8A4D" w14:textId="77777777">
        <w:trPr>
          <w:trHeight w:val="57"/>
        </w:trPr>
        <w:tc>
          <w:tcPr>
            <w:tcW w:w="980" w:type="dxa"/>
            <w:tcBorders>
              <w:left w:val="single" w:sz="8" w:space="0" w:color="auto"/>
              <w:bottom w:val="single" w:sz="8" w:space="0" w:color="auto"/>
              <w:right w:val="single" w:sz="8" w:space="0" w:color="auto"/>
            </w:tcBorders>
            <w:vAlign w:val="bottom"/>
          </w:tcPr>
          <w:p w14:paraId="325153A1" w14:textId="77777777" w:rsidR="001516AB" w:rsidRDefault="001516AB">
            <w:pPr>
              <w:rPr>
                <w:sz w:val="4"/>
                <w:szCs w:val="4"/>
              </w:rPr>
            </w:pPr>
          </w:p>
        </w:tc>
        <w:tc>
          <w:tcPr>
            <w:tcW w:w="2420" w:type="dxa"/>
            <w:tcBorders>
              <w:bottom w:val="single" w:sz="8" w:space="0" w:color="auto"/>
              <w:right w:val="single" w:sz="8" w:space="0" w:color="auto"/>
            </w:tcBorders>
            <w:vAlign w:val="bottom"/>
          </w:tcPr>
          <w:p w14:paraId="75021ABB" w14:textId="77777777" w:rsidR="001516AB" w:rsidRDefault="001516AB">
            <w:pPr>
              <w:rPr>
                <w:sz w:val="4"/>
                <w:szCs w:val="4"/>
              </w:rPr>
            </w:pPr>
          </w:p>
        </w:tc>
        <w:tc>
          <w:tcPr>
            <w:tcW w:w="1900" w:type="dxa"/>
            <w:tcBorders>
              <w:bottom w:val="single" w:sz="8" w:space="0" w:color="auto"/>
              <w:right w:val="single" w:sz="8" w:space="0" w:color="auto"/>
            </w:tcBorders>
            <w:vAlign w:val="bottom"/>
          </w:tcPr>
          <w:p w14:paraId="6CC87091" w14:textId="77777777" w:rsidR="001516AB" w:rsidRDefault="001516AB">
            <w:pPr>
              <w:rPr>
                <w:sz w:val="4"/>
                <w:szCs w:val="4"/>
              </w:rPr>
            </w:pPr>
          </w:p>
        </w:tc>
        <w:tc>
          <w:tcPr>
            <w:tcW w:w="1900" w:type="dxa"/>
            <w:tcBorders>
              <w:bottom w:val="single" w:sz="8" w:space="0" w:color="auto"/>
              <w:right w:val="single" w:sz="8" w:space="0" w:color="auto"/>
            </w:tcBorders>
            <w:vAlign w:val="bottom"/>
          </w:tcPr>
          <w:p w14:paraId="60935599" w14:textId="77777777" w:rsidR="001516AB" w:rsidRDefault="001516AB">
            <w:pPr>
              <w:rPr>
                <w:sz w:val="4"/>
                <w:szCs w:val="4"/>
              </w:rPr>
            </w:pPr>
          </w:p>
        </w:tc>
        <w:tc>
          <w:tcPr>
            <w:tcW w:w="880" w:type="dxa"/>
            <w:vAlign w:val="bottom"/>
          </w:tcPr>
          <w:p w14:paraId="0F47B038" w14:textId="77777777" w:rsidR="001516AB" w:rsidRDefault="001516AB">
            <w:pPr>
              <w:rPr>
                <w:sz w:val="4"/>
                <w:szCs w:val="4"/>
              </w:rPr>
            </w:pPr>
          </w:p>
        </w:tc>
        <w:tc>
          <w:tcPr>
            <w:tcW w:w="0" w:type="dxa"/>
            <w:vAlign w:val="bottom"/>
          </w:tcPr>
          <w:p w14:paraId="4C3FFB75" w14:textId="77777777" w:rsidR="001516AB" w:rsidRDefault="001516AB">
            <w:pPr>
              <w:rPr>
                <w:sz w:val="1"/>
                <w:szCs w:val="1"/>
              </w:rPr>
            </w:pPr>
          </w:p>
        </w:tc>
      </w:tr>
      <w:tr w:rsidR="001516AB" w14:paraId="49540C9D" w14:textId="77777777">
        <w:trPr>
          <w:trHeight w:val="235"/>
        </w:trPr>
        <w:tc>
          <w:tcPr>
            <w:tcW w:w="980" w:type="dxa"/>
            <w:tcBorders>
              <w:left w:val="single" w:sz="8" w:space="0" w:color="auto"/>
              <w:right w:val="single" w:sz="8" w:space="0" w:color="auto"/>
            </w:tcBorders>
            <w:vAlign w:val="bottom"/>
          </w:tcPr>
          <w:p w14:paraId="562C7ACC" w14:textId="77777777" w:rsidR="001516AB" w:rsidRDefault="0066520C">
            <w:pPr>
              <w:jc w:val="center"/>
              <w:rPr>
                <w:sz w:val="20"/>
                <w:szCs w:val="20"/>
              </w:rPr>
            </w:pPr>
            <w:r>
              <w:rPr>
                <w:rFonts w:ascii="Arial" w:eastAsia="Arial" w:hAnsi="Arial" w:cs="Arial"/>
                <w:w w:val="97"/>
                <w:sz w:val="16"/>
                <w:szCs w:val="16"/>
              </w:rPr>
              <w:t>0x09</w:t>
            </w:r>
          </w:p>
        </w:tc>
        <w:tc>
          <w:tcPr>
            <w:tcW w:w="2420" w:type="dxa"/>
            <w:tcBorders>
              <w:right w:val="single" w:sz="8" w:space="0" w:color="auto"/>
            </w:tcBorders>
            <w:vAlign w:val="bottom"/>
          </w:tcPr>
          <w:p w14:paraId="036FC140" w14:textId="77777777" w:rsidR="001516AB" w:rsidRDefault="0066520C">
            <w:pPr>
              <w:jc w:val="center"/>
              <w:rPr>
                <w:sz w:val="20"/>
                <w:szCs w:val="20"/>
              </w:rPr>
            </w:pPr>
            <w:r>
              <w:rPr>
                <w:rFonts w:ascii="Arial" w:eastAsia="Arial" w:hAnsi="Arial" w:cs="Arial"/>
                <w:w w:val="95"/>
                <w:sz w:val="16"/>
                <w:szCs w:val="16"/>
              </w:rPr>
              <w:t>10</w:t>
            </w:r>
            <w:r>
              <w:rPr>
                <w:rFonts w:ascii="Arial" w:eastAsia="Arial" w:hAnsi="Arial" w:cs="Arial"/>
                <w:w w:val="95"/>
                <w:sz w:val="20"/>
                <w:szCs w:val="20"/>
                <w:vertAlign w:val="subscript"/>
              </w:rPr>
              <w:t>б</w:t>
            </w:r>
          </w:p>
        </w:tc>
        <w:tc>
          <w:tcPr>
            <w:tcW w:w="1900" w:type="dxa"/>
            <w:tcBorders>
              <w:right w:val="single" w:sz="8" w:space="0" w:color="auto"/>
            </w:tcBorders>
            <w:vAlign w:val="bottom"/>
          </w:tcPr>
          <w:p w14:paraId="71555F42" w14:textId="77777777" w:rsidR="001516AB" w:rsidRDefault="0066520C">
            <w:pPr>
              <w:jc w:val="center"/>
              <w:rPr>
                <w:sz w:val="20"/>
                <w:szCs w:val="20"/>
              </w:rPr>
            </w:pPr>
            <w:r>
              <w:rPr>
                <w:rFonts w:ascii="Arial" w:eastAsia="Arial" w:hAnsi="Arial" w:cs="Arial"/>
                <w:w w:val="93"/>
                <w:sz w:val="16"/>
                <w:szCs w:val="16"/>
              </w:rPr>
              <w:t>18506 / ф</w:t>
            </w:r>
            <w:r>
              <w:rPr>
                <w:rFonts w:ascii="Arial" w:eastAsia="Arial" w:hAnsi="Arial" w:cs="Arial"/>
                <w:w w:val="93"/>
                <w:sz w:val="20"/>
                <w:szCs w:val="20"/>
                <w:vertAlign w:val="subscript"/>
              </w:rPr>
              <w:t>xosc</w:t>
            </w:r>
            <w:r>
              <w:rPr>
                <w:rFonts w:ascii="Arial" w:eastAsia="Arial" w:hAnsi="Arial" w:cs="Arial"/>
                <w:w w:val="93"/>
                <w:sz w:val="16"/>
                <w:szCs w:val="16"/>
              </w:rPr>
              <w:t xml:space="preserve"> = 712 мкс</w:t>
            </w:r>
          </w:p>
        </w:tc>
        <w:tc>
          <w:tcPr>
            <w:tcW w:w="1900" w:type="dxa"/>
            <w:tcBorders>
              <w:right w:val="single" w:sz="8" w:space="0" w:color="auto"/>
            </w:tcBorders>
            <w:vAlign w:val="bottom"/>
          </w:tcPr>
          <w:p w14:paraId="73344ADA" w14:textId="77777777" w:rsidR="001516AB" w:rsidRDefault="0066520C">
            <w:pPr>
              <w:jc w:val="center"/>
              <w:rPr>
                <w:sz w:val="20"/>
                <w:szCs w:val="20"/>
              </w:rPr>
            </w:pPr>
            <w:r>
              <w:rPr>
                <w:rFonts w:ascii="Arial" w:eastAsia="Arial" w:hAnsi="Arial" w:cs="Arial"/>
                <w:w w:val="95"/>
                <w:sz w:val="16"/>
                <w:szCs w:val="16"/>
              </w:rPr>
              <w:t>18506 / ф</w:t>
            </w:r>
            <w:r>
              <w:rPr>
                <w:rFonts w:ascii="Arial" w:eastAsia="Arial" w:hAnsi="Arial" w:cs="Arial"/>
                <w:w w:val="95"/>
                <w:sz w:val="20"/>
                <w:szCs w:val="20"/>
                <w:vertAlign w:val="subscript"/>
              </w:rPr>
              <w:t>xosc</w:t>
            </w:r>
            <w:r>
              <w:rPr>
                <w:rFonts w:ascii="Arial" w:eastAsia="Arial" w:hAnsi="Arial" w:cs="Arial"/>
                <w:w w:val="95"/>
                <w:sz w:val="16"/>
                <w:szCs w:val="16"/>
              </w:rPr>
              <w:t xml:space="preserve"> = 685 мкс</w:t>
            </w:r>
          </w:p>
        </w:tc>
        <w:tc>
          <w:tcPr>
            <w:tcW w:w="880" w:type="dxa"/>
            <w:vAlign w:val="bottom"/>
          </w:tcPr>
          <w:p w14:paraId="38289258" w14:textId="77777777" w:rsidR="001516AB" w:rsidRDefault="001516AB">
            <w:pPr>
              <w:rPr>
                <w:sz w:val="20"/>
                <w:szCs w:val="20"/>
              </w:rPr>
            </w:pPr>
          </w:p>
        </w:tc>
        <w:tc>
          <w:tcPr>
            <w:tcW w:w="0" w:type="dxa"/>
            <w:vAlign w:val="bottom"/>
          </w:tcPr>
          <w:p w14:paraId="07830B45" w14:textId="77777777" w:rsidR="001516AB" w:rsidRDefault="001516AB">
            <w:pPr>
              <w:rPr>
                <w:sz w:val="1"/>
                <w:szCs w:val="1"/>
              </w:rPr>
            </w:pPr>
          </w:p>
        </w:tc>
      </w:tr>
      <w:tr w:rsidR="001516AB" w14:paraId="5E15DCDB" w14:textId="77777777">
        <w:trPr>
          <w:trHeight w:val="59"/>
        </w:trPr>
        <w:tc>
          <w:tcPr>
            <w:tcW w:w="980" w:type="dxa"/>
            <w:tcBorders>
              <w:left w:val="single" w:sz="8" w:space="0" w:color="auto"/>
              <w:bottom w:val="single" w:sz="8" w:space="0" w:color="auto"/>
              <w:right w:val="single" w:sz="8" w:space="0" w:color="auto"/>
            </w:tcBorders>
            <w:vAlign w:val="bottom"/>
          </w:tcPr>
          <w:p w14:paraId="3874C5DE" w14:textId="77777777" w:rsidR="001516AB" w:rsidRDefault="001516AB">
            <w:pPr>
              <w:rPr>
                <w:sz w:val="5"/>
                <w:szCs w:val="5"/>
              </w:rPr>
            </w:pPr>
          </w:p>
        </w:tc>
        <w:tc>
          <w:tcPr>
            <w:tcW w:w="2420" w:type="dxa"/>
            <w:tcBorders>
              <w:bottom w:val="single" w:sz="8" w:space="0" w:color="auto"/>
              <w:right w:val="single" w:sz="8" w:space="0" w:color="auto"/>
            </w:tcBorders>
            <w:vAlign w:val="bottom"/>
          </w:tcPr>
          <w:p w14:paraId="72D79F86"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550FDBA1"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5C698461" w14:textId="77777777" w:rsidR="001516AB" w:rsidRDefault="001516AB">
            <w:pPr>
              <w:rPr>
                <w:sz w:val="5"/>
                <w:szCs w:val="5"/>
              </w:rPr>
            </w:pPr>
          </w:p>
        </w:tc>
        <w:tc>
          <w:tcPr>
            <w:tcW w:w="880" w:type="dxa"/>
            <w:vAlign w:val="bottom"/>
          </w:tcPr>
          <w:p w14:paraId="570875B9" w14:textId="77777777" w:rsidR="001516AB" w:rsidRDefault="001516AB">
            <w:pPr>
              <w:rPr>
                <w:sz w:val="5"/>
                <w:szCs w:val="5"/>
              </w:rPr>
            </w:pPr>
          </w:p>
        </w:tc>
        <w:tc>
          <w:tcPr>
            <w:tcW w:w="0" w:type="dxa"/>
            <w:vAlign w:val="bottom"/>
          </w:tcPr>
          <w:p w14:paraId="7A99170A" w14:textId="77777777" w:rsidR="001516AB" w:rsidRDefault="001516AB">
            <w:pPr>
              <w:rPr>
                <w:sz w:val="1"/>
                <w:szCs w:val="1"/>
              </w:rPr>
            </w:pPr>
          </w:p>
        </w:tc>
      </w:tr>
      <w:tr w:rsidR="001516AB" w14:paraId="65603865" w14:textId="77777777">
        <w:trPr>
          <w:trHeight w:val="235"/>
        </w:trPr>
        <w:tc>
          <w:tcPr>
            <w:tcW w:w="980" w:type="dxa"/>
            <w:tcBorders>
              <w:left w:val="single" w:sz="8" w:space="0" w:color="auto"/>
              <w:right w:val="single" w:sz="8" w:space="0" w:color="auto"/>
            </w:tcBorders>
            <w:vAlign w:val="bottom"/>
          </w:tcPr>
          <w:p w14:paraId="07C6B213" w14:textId="77777777" w:rsidR="001516AB" w:rsidRDefault="0066520C">
            <w:pPr>
              <w:jc w:val="center"/>
              <w:rPr>
                <w:sz w:val="20"/>
                <w:szCs w:val="20"/>
              </w:rPr>
            </w:pPr>
            <w:r>
              <w:rPr>
                <w:rFonts w:ascii="Arial" w:eastAsia="Arial" w:hAnsi="Arial" w:cs="Arial"/>
                <w:w w:val="98"/>
                <w:sz w:val="16"/>
                <w:szCs w:val="16"/>
              </w:rPr>
              <w:t>0x0B</w:t>
            </w:r>
          </w:p>
        </w:tc>
        <w:tc>
          <w:tcPr>
            <w:tcW w:w="2420" w:type="dxa"/>
            <w:tcBorders>
              <w:right w:val="single" w:sz="8" w:space="0" w:color="auto"/>
            </w:tcBorders>
            <w:vAlign w:val="bottom"/>
          </w:tcPr>
          <w:p w14:paraId="6CAA47AF" w14:textId="77777777" w:rsidR="001516AB" w:rsidRDefault="0066520C">
            <w:pPr>
              <w:jc w:val="center"/>
              <w:rPr>
                <w:sz w:val="20"/>
                <w:szCs w:val="20"/>
              </w:rPr>
            </w:pPr>
            <w:r>
              <w:rPr>
                <w:rFonts w:ascii="Arial" w:eastAsia="Arial" w:hAnsi="Arial" w:cs="Arial"/>
                <w:w w:val="95"/>
                <w:sz w:val="16"/>
                <w:szCs w:val="16"/>
              </w:rPr>
              <w:t>00</w:t>
            </w:r>
            <w:r>
              <w:rPr>
                <w:rFonts w:ascii="Arial" w:eastAsia="Arial" w:hAnsi="Arial" w:cs="Arial"/>
                <w:w w:val="95"/>
                <w:sz w:val="20"/>
                <w:szCs w:val="20"/>
                <w:vertAlign w:val="subscript"/>
              </w:rPr>
              <w:t>б</w:t>
            </w:r>
          </w:p>
        </w:tc>
        <w:tc>
          <w:tcPr>
            <w:tcW w:w="1900" w:type="dxa"/>
            <w:tcBorders>
              <w:right w:val="single" w:sz="8" w:space="0" w:color="auto"/>
            </w:tcBorders>
            <w:vAlign w:val="bottom"/>
          </w:tcPr>
          <w:p w14:paraId="5B8CFB09" w14:textId="77777777" w:rsidR="001516AB" w:rsidRDefault="0066520C">
            <w:pPr>
              <w:jc w:val="center"/>
              <w:rPr>
                <w:sz w:val="20"/>
                <w:szCs w:val="20"/>
              </w:rPr>
            </w:pPr>
            <w:r>
              <w:rPr>
                <w:rFonts w:ascii="Arial" w:eastAsia="Arial" w:hAnsi="Arial" w:cs="Arial"/>
                <w:w w:val="92"/>
                <w:sz w:val="16"/>
                <w:szCs w:val="16"/>
              </w:rPr>
              <w:t>4073 / ф</w:t>
            </w:r>
            <w:r>
              <w:rPr>
                <w:rFonts w:ascii="Arial" w:eastAsia="Arial" w:hAnsi="Arial" w:cs="Arial"/>
                <w:w w:val="92"/>
                <w:sz w:val="20"/>
                <w:szCs w:val="20"/>
                <w:vertAlign w:val="subscript"/>
              </w:rPr>
              <w:t>xosc</w:t>
            </w:r>
            <w:r>
              <w:rPr>
                <w:rFonts w:ascii="Arial" w:eastAsia="Arial" w:hAnsi="Arial" w:cs="Arial"/>
                <w:w w:val="92"/>
                <w:sz w:val="16"/>
                <w:szCs w:val="16"/>
              </w:rPr>
              <w:t xml:space="preserve"> = 157 мкс</w:t>
            </w:r>
          </w:p>
        </w:tc>
        <w:tc>
          <w:tcPr>
            <w:tcW w:w="1900" w:type="dxa"/>
            <w:tcBorders>
              <w:right w:val="single" w:sz="8" w:space="0" w:color="auto"/>
            </w:tcBorders>
            <w:vAlign w:val="bottom"/>
          </w:tcPr>
          <w:p w14:paraId="4A8768DA" w14:textId="77777777" w:rsidR="001516AB" w:rsidRDefault="0066520C">
            <w:pPr>
              <w:jc w:val="center"/>
              <w:rPr>
                <w:sz w:val="20"/>
                <w:szCs w:val="20"/>
              </w:rPr>
            </w:pPr>
            <w:r>
              <w:rPr>
                <w:rFonts w:ascii="Arial" w:eastAsia="Arial" w:hAnsi="Arial" w:cs="Arial"/>
                <w:w w:val="92"/>
                <w:sz w:val="16"/>
                <w:szCs w:val="16"/>
              </w:rPr>
              <w:t>4073 / ф</w:t>
            </w:r>
            <w:r>
              <w:rPr>
                <w:rFonts w:ascii="Arial" w:eastAsia="Arial" w:hAnsi="Arial" w:cs="Arial"/>
                <w:w w:val="92"/>
                <w:sz w:val="20"/>
                <w:szCs w:val="20"/>
                <w:vertAlign w:val="subscript"/>
              </w:rPr>
              <w:t>xosc</w:t>
            </w:r>
            <w:r>
              <w:rPr>
                <w:rFonts w:ascii="Arial" w:eastAsia="Arial" w:hAnsi="Arial" w:cs="Arial"/>
                <w:w w:val="92"/>
                <w:sz w:val="16"/>
                <w:szCs w:val="16"/>
              </w:rPr>
              <w:t xml:space="preserve"> = 151 мкс</w:t>
            </w:r>
          </w:p>
        </w:tc>
        <w:tc>
          <w:tcPr>
            <w:tcW w:w="880" w:type="dxa"/>
            <w:vAlign w:val="bottom"/>
          </w:tcPr>
          <w:p w14:paraId="47CE5234" w14:textId="77777777" w:rsidR="001516AB" w:rsidRDefault="001516AB">
            <w:pPr>
              <w:rPr>
                <w:sz w:val="20"/>
                <w:szCs w:val="20"/>
              </w:rPr>
            </w:pPr>
          </w:p>
        </w:tc>
        <w:tc>
          <w:tcPr>
            <w:tcW w:w="0" w:type="dxa"/>
            <w:vAlign w:val="bottom"/>
          </w:tcPr>
          <w:p w14:paraId="51347B04" w14:textId="77777777" w:rsidR="001516AB" w:rsidRDefault="001516AB">
            <w:pPr>
              <w:rPr>
                <w:sz w:val="1"/>
                <w:szCs w:val="1"/>
              </w:rPr>
            </w:pPr>
          </w:p>
        </w:tc>
      </w:tr>
      <w:tr w:rsidR="001516AB" w14:paraId="7EB1A305" w14:textId="77777777">
        <w:trPr>
          <w:trHeight w:val="59"/>
        </w:trPr>
        <w:tc>
          <w:tcPr>
            <w:tcW w:w="980" w:type="dxa"/>
            <w:tcBorders>
              <w:left w:val="single" w:sz="8" w:space="0" w:color="auto"/>
              <w:bottom w:val="single" w:sz="8" w:space="0" w:color="auto"/>
              <w:right w:val="single" w:sz="8" w:space="0" w:color="auto"/>
            </w:tcBorders>
            <w:vAlign w:val="bottom"/>
          </w:tcPr>
          <w:p w14:paraId="376062C5" w14:textId="77777777" w:rsidR="001516AB" w:rsidRDefault="001516AB">
            <w:pPr>
              <w:rPr>
                <w:sz w:val="5"/>
                <w:szCs w:val="5"/>
              </w:rPr>
            </w:pPr>
          </w:p>
        </w:tc>
        <w:tc>
          <w:tcPr>
            <w:tcW w:w="2420" w:type="dxa"/>
            <w:tcBorders>
              <w:bottom w:val="single" w:sz="8" w:space="0" w:color="auto"/>
              <w:right w:val="single" w:sz="8" w:space="0" w:color="auto"/>
            </w:tcBorders>
            <w:vAlign w:val="bottom"/>
          </w:tcPr>
          <w:p w14:paraId="07B9DE83"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0099EAE3"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2BD4A8C9" w14:textId="77777777" w:rsidR="001516AB" w:rsidRDefault="001516AB">
            <w:pPr>
              <w:rPr>
                <w:sz w:val="5"/>
                <w:szCs w:val="5"/>
              </w:rPr>
            </w:pPr>
          </w:p>
        </w:tc>
        <w:tc>
          <w:tcPr>
            <w:tcW w:w="880" w:type="dxa"/>
            <w:vAlign w:val="bottom"/>
          </w:tcPr>
          <w:p w14:paraId="185BE1D8" w14:textId="77777777" w:rsidR="001516AB" w:rsidRDefault="001516AB">
            <w:pPr>
              <w:rPr>
                <w:sz w:val="5"/>
                <w:szCs w:val="5"/>
              </w:rPr>
            </w:pPr>
          </w:p>
        </w:tc>
        <w:tc>
          <w:tcPr>
            <w:tcW w:w="0" w:type="dxa"/>
            <w:vAlign w:val="bottom"/>
          </w:tcPr>
          <w:p w14:paraId="17F3CAA4" w14:textId="77777777" w:rsidR="001516AB" w:rsidRDefault="001516AB">
            <w:pPr>
              <w:rPr>
                <w:sz w:val="1"/>
                <w:szCs w:val="1"/>
              </w:rPr>
            </w:pPr>
          </w:p>
        </w:tc>
      </w:tr>
      <w:tr w:rsidR="001516AB" w14:paraId="27147612" w14:textId="77777777">
        <w:trPr>
          <w:trHeight w:val="235"/>
        </w:trPr>
        <w:tc>
          <w:tcPr>
            <w:tcW w:w="980" w:type="dxa"/>
            <w:tcBorders>
              <w:left w:val="single" w:sz="8" w:space="0" w:color="auto"/>
              <w:right w:val="single" w:sz="8" w:space="0" w:color="auto"/>
            </w:tcBorders>
            <w:vAlign w:val="bottom"/>
          </w:tcPr>
          <w:p w14:paraId="7FC7EA2A" w14:textId="77777777" w:rsidR="001516AB" w:rsidRDefault="0066520C">
            <w:pPr>
              <w:jc w:val="center"/>
              <w:rPr>
                <w:sz w:val="20"/>
                <w:szCs w:val="20"/>
              </w:rPr>
            </w:pPr>
            <w:r>
              <w:rPr>
                <w:rFonts w:ascii="Arial" w:eastAsia="Arial" w:hAnsi="Arial" w:cs="Arial"/>
                <w:w w:val="98"/>
                <w:sz w:val="16"/>
                <w:szCs w:val="16"/>
              </w:rPr>
              <w:t>0x0B</w:t>
            </w:r>
          </w:p>
        </w:tc>
        <w:tc>
          <w:tcPr>
            <w:tcW w:w="2420" w:type="dxa"/>
            <w:tcBorders>
              <w:right w:val="single" w:sz="8" w:space="0" w:color="auto"/>
            </w:tcBorders>
            <w:vAlign w:val="bottom"/>
          </w:tcPr>
          <w:p w14:paraId="336F52B5" w14:textId="77777777" w:rsidR="001516AB" w:rsidRDefault="0066520C">
            <w:pPr>
              <w:jc w:val="center"/>
              <w:rPr>
                <w:sz w:val="20"/>
                <w:szCs w:val="20"/>
              </w:rPr>
            </w:pPr>
            <w:r>
              <w:rPr>
                <w:rFonts w:ascii="Arial" w:eastAsia="Arial" w:hAnsi="Arial" w:cs="Arial"/>
                <w:w w:val="95"/>
                <w:sz w:val="16"/>
                <w:szCs w:val="16"/>
              </w:rPr>
              <w:t>10</w:t>
            </w:r>
            <w:r>
              <w:rPr>
                <w:rFonts w:ascii="Arial" w:eastAsia="Arial" w:hAnsi="Arial" w:cs="Arial"/>
                <w:w w:val="95"/>
                <w:sz w:val="20"/>
                <w:szCs w:val="20"/>
                <w:vertAlign w:val="subscript"/>
              </w:rPr>
              <w:t>б</w:t>
            </w:r>
          </w:p>
        </w:tc>
        <w:tc>
          <w:tcPr>
            <w:tcW w:w="1900" w:type="dxa"/>
            <w:tcBorders>
              <w:right w:val="single" w:sz="8" w:space="0" w:color="auto"/>
            </w:tcBorders>
            <w:vAlign w:val="bottom"/>
          </w:tcPr>
          <w:p w14:paraId="50C4B08F" w14:textId="77777777" w:rsidR="001516AB" w:rsidRDefault="0066520C">
            <w:pPr>
              <w:jc w:val="center"/>
              <w:rPr>
                <w:sz w:val="20"/>
                <w:szCs w:val="20"/>
              </w:rPr>
            </w:pPr>
            <w:r>
              <w:rPr>
                <w:rFonts w:ascii="Arial" w:eastAsia="Arial" w:hAnsi="Arial" w:cs="Arial"/>
                <w:w w:val="93"/>
                <w:sz w:val="16"/>
                <w:szCs w:val="16"/>
              </w:rPr>
              <w:t>18815 / ф</w:t>
            </w:r>
            <w:r>
              <w:rPr>
                <w:rFonts w:ascii="Arial" w:eastAsia="Arial" w:hAnsi="Arial" w:cs="Arial"/>
                <w:w w:val="93"/>
                <w:sz w:val="20"/>
                <w:szCs w:val="20"/>
                <w:vertAlign w:val="subscript"/>
              </w:rPr>
              <w:t>xosc</w:t>
            </w:r>
            <w:r>
              <w:rPr>
                <w:rFonts w:ascii="Arial" w:eastAsia="Arial" w:hAnsi="Arial" w:cs="Arial"/>
                <w:w w:val="93"/>
                <w:sz w:val="16"/>
                <w:szCs w:val="16"/>
              </w:rPr>
              <w:t xml:space="preserve"> = 724 мкс</w:t>
            </w:r>
          </w:p>
        </w:tc>
        <w:tc>
          <w:tcPr>
            <w:tcW w:w="1900" w:type="dxa"/>
            <w:tcBorders>
              <w:right w:val="single" w:sz="8" w:space="0" w:color="auto"/>
            </w:tcBorders>
            <w:vAlign w:val="bottom"/>
          </w:tcPr>
          <w:p w14:paraId="24B650BE" w14:textId="77777777" w:rsidR="001516AB" w:rsidRDefault="0066520C">
            <w:pPr>
              <w:jc w:val="center"/>
              <w:rPr>
                <w:sz w:val="20"/>
                <w:szCs w:val="20"/>
              </w:rPr>
            </w:pPr>
            <w:r>
              <w:rPr>
                <w:rFonts w:ascii="Arial" w:eastAsia="Arial" w:hAnsi="Arial" w:cs="Arial"/>
                <w:w w:val="93"/>
                <w:sz w:val="16"/>
                <w:szCs w:val="16"/>
              </w:rPr>
              <w:t>18815 / ф</w:t>
            </w:r>
            <w:r>
              <w:rPr>
                <w:rFonts w:ascii="Arial" w:eastAsia="Arial" w:hAnsi="Arial" w:cs="Arial"/>
                <w:w w:val="93"/>
                <w:sz w:val="20"/>
                <w:szCs w:val="20"/>
                <w:vertAlign w:val="subscript"/>
              </w:rPr>
              <w:t>xosc</w:t>
            </w:r>
            <w:r>
              <w:rPr>
                <w:rFonts w:ascii="Arial" w:eastAsia="Arial" w:hAnsi="Arial" w:cs="Arial"/>
                <w:w w:val="93"/>
                <w:sz w:val="16"/>
                <w:szCs w:val="16"/>
              </w:rPr>
              <w:t xml:space="preserve"> = 697 мкс</w:t>
            </w:r>
          </w:p>
        </w:tc>
        <w:tc>
          <w:tcPr>
            <w:tcW w:w="880" w:type="dxa"/>
            <w:vAlign w:val="bottom"/>
          </w:tcPr>
          <w:p w14:paraId="014446FE" w14:textId="77777777" w:rsidR="001516AB" w:rsidRDefault="001516AB">
            <w:pPr>
              <w:rPr>
                <w:sz w:val="20"/>
                <w:szCs w:val="20"/>
              </w:rPr>
            </w:pPr>
          </w:p>
        </w:tc>
        <w:tc>
          <w:tcPr>
            <w:tcW w:w="0" w:type="dxa"/>
            <w:vAlign w:val="bottom"/>
          </w:tcPr>
          <w:p w14:paraId="33643A11" w14:textId="77777777" w:rsidR="001516AB" w:rsidRDefault="001516AB">
            <w:pPr>
              <w:rPr>
                <w:sz w:val="1"/>
                <w:szCs w:val="1"/>
              </w:rPr>
            </w:pPr>
          </w:p>
        </w:tc>
      </w:tr>
      <w:tr w:rsidR="001516AB" w14:paraId="2497BF05" w14:textId="77777777">
        <w:trPr>
          <w:trHeight w:val="59"/>
        </w:trPr>
        <w:tc>
          <w:tcPr>
            <w:tcW w:w="980" w:type="dxa"/>
            <w:tcBorders>
              <w:left w:val="single" w:sz="8" w:space="0" w:color="auto"/>
              <w:bottom w:val="single" w:sz="8" w:space="0" w:color="auto"/>
              <w:right w:val="single" w:sz="8" w:space="0" w:color="auto"/>
            </w:tcBorders>
            <w:vAlign w:val="bottom"/>
          </w:tcPr>
          <w:p w14:paraId="570251FD" w14:textId="77777777" w:rsidR="001516AB" w:rsidRDefault="001516AB">
            <w:pPr>
              <w:rPr>
                <w:sz w:val="5"/>
                <w:szCs w:val="5"/>
              </w:rPr>
            </w:pPr>
          </w:p>
        </w:tc>
        <w:tc>
          <w:tcPr>
            <w:tcW w:w="2420" w:type="dxa"/>
            <w:tcBorders>
              <w:bottom w:val="single" w:sz="8" w:space="0" w:color="auto"/>
              <w:right w:val="single" w:sz="8" w:space="0" w:color="auto"/>
            </w:tcBorders>
            <w:vAlign w:val="bottom"/>
          </w:tcPr>
          <w:p w14:paraId="0F103702"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7C1B0CA8" w14:textId="77777777" w:rsidR="001516AB" w:rsidRDefault="001516AB">
            <w:pPr>
              <w:rPr>
                <w:sz w:val="5"/>
                <w:szCs w:val="5"/>
              </w:rPr>
            </w:pPr>
          </w:p>
        </w:tc>
        <w:tc>
          <w:tcPr>
            <w:tcW w:w="1900" w:type="dxa"/>
            <w:tcBorders>
              <w:bottom w:val="single" w:sz="8" w:space="0" w:color="auto"/>
              <w:right w:val="single" w:sz="8" w:space="0" w:color="auto"/>
            </w:tcBorders>
            <w:vAlign w:val="bottom"/>
          </w:tcPr>
          <w:p w14:paraId="34C18D6E" w14:textId="77777777" w:rsidR="001516AB" w:rsidRDefault="001516AB">
            <w:pPr>
              <w:rPr>
                <w:sz w:val="5"/>
                <w:szCs w:val="5"/>
              </w:rPr>
            </w:pPr>
          </w:p>
        </w:tc>
        <w:tc>
          <w:tcPr>
            <w:tcW w:w="880" w:type="dxa"/>
            <w:vAlign w:val="bottom"/>
          </w:tcPr>
          <w:p w14:paraId="005B8D4E" w14:textId="77777777" w:rsidR="001516AB" w:rsidRDefault="001516AB">
            <w:pPr>
              <w:rPr>
                <w:sz w:val="5"/>
                <w:szCs w:val="5"/>
              </w:rPr>
            </w:pPr>
          </w:p>
        </w:tc>
        <w:tc>
          <w:tcPr>
            <w:tcW w:w="0" w:type="dxa"/>
            <w:vAlign w:val="bottom"/>
          </w:tcPr>
          <w:p w14:paraId="5348A2BB" w14:textId="77777777" w:rsidR="001516AB" w:rsidRDefault="001516AB">
            <w:pPr>
              <w:rPr>
                <w:sz w:val="1"/>
                <w:szCs w:val="1"/>
              </w:rPr>
            </w:pPr>
          </w:p>
        </w:tc>
      </w:tr>
    </w:tbl>
    <w:p w14:paraId="6C87F7EF" w14:textId="77777777" w:rsidR="001516AB" w:rsidRDefault="001516AB">
      <w:pPr>
        <w:spacing w:line="112" w:lineRule="exact"/>
        <w:rPr>
          <w:sz w:val="20"/>
          <w:szCs w:val="20"/>
        </w:rPr>
      </w:pPr>
    </w:p>
    <w:p w14:paraId="373F72DA" w14:textId="77777777" w:rsidR="001516AB" w:rsidRDefault="0066520C">
      <w:pPr>
        <w:ind w:right="6"/>
        <w:jc w:val="center"/>
        <w:rPr>
          <w:sz w:val="20"/>
          <w:szCs w:val="20"/>
        </w:rPr>
      </w:pPr>
      <w:r>
        <w:rPr>
          <w:rFonts w:ascii="Arial" w:eastAsia="Arial" w:hAnsi="Arial" w:cs="Arial"/>
          <w:b/>
          <w:bCs/>
          <w:sz w:val="20"/>
          <w:szCs w:val="20"/>
        </w:rPr>
        <w:t>Таблица 35: Время калибровки синтезатора частот (кристалл 26/27 МГц)</w:t>
      </w:r>
    </w:p>
    <w:p w14:paraId="1825E5BF" w14:textId="77777777" w:rsidR="001516AB" w:rsidRDefault="001516AB">
      <w:pPr>
        <w:sectPr w:rsidR="001516AB">
          <w:pgSz w:w="11900" w:h="16838"/>
          <w:pgMar w:top="676" w:right="1440" w:bottom="280" w:left="1440" w:header="0" w:footer="0" w:gutter="0"/>
          <w:cols w:space="720" w:equalWidth="0">
            <w:col w:w="9026"/>
          </w:cols>
        </w:sectPr>
      </w:pPr>
    </w:p>
    <w:p w14:paraId="00EB8DFB" w14:textId="77777777" w:rsidR="001516AB" w:rsidRDefault="001516AB">
      <w:pPr>
        <w:spacing w:line="360" w:lineRule="exact"/>
        <w:rPr>
          <w:sz w:val="20"/>
          <w:szCs w:val="20"/>
        </w:rPr>
      </w:pPr>
    </w:p>
    <w:p w14:paraId="67B2957F" w14:textId="77777777" w:rsidR="001516AB" w:rsidRDefault="0066520C">
      <w:pPr>
        <w:tabs>
          <w:tab w:val="left" w:pos="560"/>
        </w:tabs>
        <w:rPr>
          <w:sz w:val="20"/>
          <w:szCs w:val="20"/>
        </w:rPr>
      </w:pPr>
      <w:r>
        <w:rPr>
          <w:rFonts w:ascii="Arial" w:eastAsia="Arial" w:hAnsi="Arial" w:cs="Arial"/>
          <w:b/>
          <w:bCs/>
          <w:sz w:val="20"/>
          <w:szCs w:val="20"/>
        </w:rPr>
        <w:t>19.7 Таймер завершения RX</w:t>
      </w:r>
      <w:r>
        <w:rPr>
          <w:rFonts w:ascii="Arial" w:eastAsia="Arial" w:hAnsi="Arial" w:cs="Arial"/>
          <w:b/>
          <w:bCs/>
          <w:sz w:val="20"/>
          <w:szCs w:val="20"/>
        </w:rPr>
        <w:tab/>
      </w:r>
    </w:p>
    <w:p w14:paraId="491E15A2" w14:textId="77777777" w:rsidR="001516AB" w:rsidRDefault="001516AB">
      <w:pPr>
        <w:spacing w:line="126" w:lineRule="exact"/>
        <w:rPr>
          <w:sz w:val="20"/>
          <w:szCs w:val="20"/>
        </w:rPr>
      </w:pPr>
    </w:p>
    <w:p w14:paraId="2230CDC2" w14:textId="77777777" w:rsidR="001516AB" w:rsidRDefault="0066520C">
      <w:pPr>
        <w:spacing w:line="238" w:lineRule="auto"/>
        <w:jc w:val="both"/>
        <w:rPr>
          <w:rFonts w:ascii="Arial" w:eastAsia="Arial" w:hAnsi="Arial" w:cs="Arial"/>
          <w:sz w:val="20"/>
          <w:szCs w:val="20"/>
        </w:rPr>
      </w:pPr>
      <w:r>
        <w:rPr>
          <w:rFonts w:ascii="Impact" w:eastAsia="Impact" w:hAnsi="Impact" w:cs="Impact"/>
          <w:i/>
          <w:iCs/>
          <w:sz w:val="20"/>
          <w:szCs w:val="20"/>
        </w:rPr>
        <w:t xml:space="preserve">CC1101 </w:t>
      </w:r>
      <w:r>
        <w:rPr>
          <w:rFonts w:ascii="Arial" w:eastAsia="Arial" w:hAnsi="Arial" w:cs="Arial"/>
          <w:sz w:val="20"/>
          <w:szCs w:val="20"/>
        </w:rPr>
        <w:t>имеет дополнительные функции для автоматического</w:t>
      </w:r>
      <w:r>
        <w:rPr>
          <w:rFonts w:ascii="Impact" w:eastAsia="Impact" w:hAnsi="Impact" w:cs="Impact"/>
          <w:i/>
          <w:iCs/>
          <w:sz w:val="20"/>
          <w:szCs w:val="20"/>
        </w:rPr>
        <w:t xml:space="preserve"> </w:t>
      </w:r>
      <w:r>
        <w:rPr>
          <w:rFonts w:ascii="Arial" w:eastAsia="Arial" w:hAnsi="Arial" w:cs="Arial"/>
          <w:sz w:val="20"/>
          <w:szCs w:val="20"/>
        </w:rPr>
        <w:t>прекращение приема по истечении запрограммированного времени. В основном эта функция используется для пробуждения по радио, но она также может быть полезна для других приложений. Таймер завершения запускается в состоянии RX. Тайм-аут программируется с помо</w:t>
      </w:r>
      <w:r>
        <w:rPr>
          <w:rFonts w:ascii="Arial" w:eastAsia="Arial" w:hAnsi="Arial" w:cs="Arial"/>
          <w:sz w:val="20"/>
          <w:szCs w:val="20"/>
        </w:rPr>
        <w:t>щью</w:t>
      </w:r>
      <w:hyperlink w:anchor="page80">
        <w:r>
          <w:rPr>
            <w:rFonts w:ascii="Courier New" w:eastAsia="Courier New" w:hAnsi="Courier New" w:cs="Courier New"/>
            <w:sz w:val="20"/>
            <w:szCs w:val="20"/>
          </w:rPr>
          <w:t>MCSM2.RX_TIME</w:t>
        </w:r>
        <w:r>
          <w:rPr>
            <w:rFonts w:ascii="Arial" w:eastAsia="Arial" w:hAnsi="Arial" w:cs="Arial"/>
            <w:sz w:val="20"/>
            <w:szCs w:val="20"/>
          </w:rPr>
          <w:t xml:space="preserve"> </w:t>
        </w:r>
      </w:hyperlink>
      <w:r>
        <w:rPr>
          <w:rFonts w:ascii="Arial" w:eastAsia="Arial" w:hAnsi="Arial" w:cs="Arial"/>
          <w:sz w:val="20"/>
          <w:szCs w:val="20"/>
        </w:rPr>
        <w:t>параметр. Когда таймер истечет, радиоконтроллер проверит условие нахождения в RX; если условие не выполняется, RX прекращает работу.</w:t>
      </w:r>
    </w:p>
    <w:p w14:paraId="45524027"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24288" behindDoc="1" locked="0" layoutInCell="0" allowOverlap="1" wp14:anchorId="595AFAFE" wp14:editId="125BD07F">
                <wp:simplePos x="0" y="0"/>
                <wp:positionH relativeFrom="column">
                  <wp:posOffset>2866390</wp:posOffset>
                </wp:positionH>
                <wp:positionV relativeFrom="paragraph">
                  <wp:posOffset>-1475740</wp:posOffset>
                </wp:positionV>
                <wp:extent cx="0" cy="390144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0144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29751E2" id="Shape 375"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225.7pt,-116.2pt" to="225.7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" o:allowincell="f" filled="t" strokeweight=".29631mm">
                <v:stroke joinstyle="miter"/>
                <o:lock v:ext="edit" shapetype="f"/>
              </v:line>
            </w:pict>
          </mc:Fallback>
        </mc:AlternateContent>
      </w:r>
    </w:p>
    <w:p w14:paraId="7F73E63D" w14:textId="77777777" w:rsidR="001516AB" w:rsidRDefault="001516AB">
      <w:pPr>
        <w:spacing w:line="101" w:lineRule="exact"/>
        <w:rPr>
          <w:sz w:val="20"/>
          <w:szCs w:val="20"/>
        </w:rPr>
      </w:pPr>
    </w:p>
    <w:p w14:paraId="1C54BCB4" w14:textId="77777777" w:rsidR="001516AB" w:rsidRDefault="0066520C">
      <w:pPr>
        <w:rPr>
          <w:sz w:val="20"/>
          <w:szCs w:val="20"/>
        </w:rPr>
      </w:pPr>
      <w:r>
        <w:rPr>
          <w:rFonts w:ascii="Arial" w:eastAsia="Arial" w:hAnsi="Arial" w:cs="Arial"/>
          <w:sz w:val="20"/>
          <w:szCs w:val="20"/>
        </w:rPr>
        <w:t>Программируемые условия:</w:t>
      </w:r>
    </w:p>
    <w:p w14:paraId="79D819AF" w14:textId="77777777" w:rsidR="001516AB" w:rsidRDefault="001516AB">
      <w:pPr>
        <w:spacing w:line="150" w:lineRule="exact"/>
        <w:rPr>
          <w:sz w:val="20"/>
          <w:szCs w:val="20"/>
        </w:rPr>
      </w:pPr>
    </w:p>
    <w:p w14:paraId="725E35AC" w14:textId="77777777" w:rsidR="001516AB" w:rsidRDefault="0066520C">
      <w:pPr>
        <w:numPr>
          <w:ilvl w:val="0"/>
          <w:numId w:val="40"/>
        </w:numPr>
        <w:tabs>
          <w:tab w:val="left" w:pos="360"/>
        </w:tabs>
        <w:spacing w:line="217" w:lineRule="auto"/>
        <w:ind w:left="360" w:hanging="360"/>
        <w:rPr>
          <w:rFonts w:ascii="Courier New" w:eastAsia="Courier New" w:hAnsi="Courier New" w:cs="Courier New"/>
          <w:sz w:val="20"/>
          <w:szCs w:val="20"/>
        </w:rPr>
      </w:pPr>
      <w:hyperlink w:anchor="page80">
        <w:r>
          <w:rPr>
            <w:rFonts w:ascii="Courier New" w:eastAsia="Courier New" w:hAnsi="Courier New" w:cs="Courier New"/>
            <w:sz w:val="20"/>
            <w:szCs w:val="20"/>
          </w:rPr>
          <w:t>MCSM2.RX_TIME_QUAL = 0</w:t>
        </w:r>
        <w:r>
          <w:rPr>
            <w:rFonts w:ascii="Arial" w:eastAsia="Arial" w:hAnsi="Arial" w:cs="Arial"/>
            <w:sz w:val="20"/>
            <w:szCs w:val="20"/>
          </w:rPr>
          <w:t xml:space="preserve">: </w:t>
        </w:r>
      </w:hyperlink>
      <w:r>
        <w:rPr>
          <w:rFonts w:ascii="Courier New" w:eastAsia="Courier New" w:hAnsi="Courier New" w:cs="Courier New"/>
          <w:sz w:val="20"/>
          <w:szCs w:val="20"/>
        </w:rPr>
        <w:t xml:space="preserve">Продолжать </w:t>
      </w:r>
      <w:r>
        <w:rPr>
          <w:rFonts w:ascii="Arial" w:eastAsia="Arial" w:hAnsi="Arial" w:cs="Arial"/>
          <w:sz w:val="20"/>
          <w:szCs w:val="20"/>
        </w:rPr>
        <w:t>получить, если было найдено слово синхронизации</w:t>
      </w:r>
    </w:p>
    <w:p w14:paraId="233E054B" w14:textId="77777777" w:rsidR="001516AB" w:rsidRDefault="001516AB">
      <w:pPr>
        <w:spacing w:line="110" w:lineRule="exact"/>
        <w:rPr>
          <w:rFonts w:ascii="Courier New" w:eastAsia="Courier New" w:hAnsi="Courier New" w:cs="Courier New"/>
          <w:sz w:val="20"/>
          <w:szCs w:val="20"/>
        </w:rPr>
      </w:pPr>
    </w:p>
    <w:p w14:paraId="1D5DC0D3" w14:textId="77777777" w:rsidR="001516AB" w:rsidRDefault="0066520C">
      <w:pPr>
        <w:numPr>
          <w:ilvl w:val="0"/>
          <w:numId w:val="40"/>
        </w:numPr>
        <w:tabs>
          <w:tab w:val="left" w:pos="360"/>
        </w:tabs>
        <w:ind w:left="360" w:hanging="360"/>
        <w:rPr>
          <w:rFonts w:ascii="Courier New" w:eastAsia="Courier New" w:hAnsi="Courier New" w:cs="Courier New"/>
          <w:sz w:val="20"/>
          <w:szCs w:val="20"/>
        </w:rPr>
      </w:pPr>
      <w:hyperlink w:anchor="page80">
        <w:r>
          <w:rPr>
            <w:rFonts w:ascii="Courier New" w:eastAsia="Courier New" w:hAnsi="Courier New" w:cs="Courier New"/>
            <w:sz w:val="20"/>
            <w:szCs w:val="20"/>
          </w:rPr>
          <w:t>MCSM2.RX_TIME_QUAL = 1</w:t>
        </w:r>
        <w:r>
          <w:rPr>
            <w:rFonts w:ascii="Arial" w:eastAsia="Arial" w:hAnsi="Arial" w:cs="Arial"/>
            <w:sz w:val="20"/>
            <w:szCs w:val="20"/>
          </w:rPr>
          <w:t>:</w:t>
        </w:r>
      </w:hyperlink>
      <w:r>
        <w:rPr>
          <w:rFonts w:ascii="Arial" w:eastAsia="Arial" w:hAnsi="Arial" w:cs="Arial"/>
          <w:sz w:val="19"/>
          <w:szCs w:val="19"/>
        </w:rPr>
        <w:t>Продолжать</w:t>
      </w:r>
    </w:p>
    <w:p w14:paraId="30BB296F" w14:textId="77777777" w:rsidR="001516AB" w:rsidRDefault="001516AB">
      <w:pPr>
        <w:spacing w:line="20" w:lineRule="exact"/>
        <w:rPr>
          <w:rFonts w:ascii="Courier New" w:eastAsia="Courier New" w:hAnsi="Courier New" w:cs="Courier New"/>
          <w:sz w:val="20"/>
          <w:szCs w:val="20"/>
        </w:rPr>
      </w:pPr>
    </w:p>
    <w:p w14:paraId="17314571" w14:textId="77777777" w:rsidR="001516AB" w:rsidRDefault="0066520C">
      <w:pPr>
        <w:spacing w:line="236" w:lineRule="auto"/>
        <w:ind w:left="360"/>
        <w:jc w:val="both"/>
        <w:rPr>
          <w:rFonts w:ascii="Courier New" w:eastAsia="Courier New" w:hAnsi="Courier New" w:cs="Courier New"/>
          <w:sz w:val="20"/>
          <w:szCs w:val="20"/>
        </w:rPr>
      </w:pPr>
      <w:r>
        <w:rPr>
          <w:rFonts w:ascii="Arial" w:eastAsia="Arial" w:hAnsi="Arial" w:cs="Arial"/>
          <w:sz w:val="20"/>
          <w:szCs w:val="20"/>
        </w:rPr>
        <w:t xml:space="preserve">получать, если было найдено слово синхронизации или если качество преамбулы выше </w:t>
      </w:r>
      <w:r>
        <w:rPr>
          <w:rFonts w:ascii="Arial" w:eastAsia="Arial" w:hAnsi="Arial" w:cs="Arial"/>
          <w:sz w:val="20"/>
          <w:szCs w:val="20"/>
        </w:rPr>
        <w:t>порогового (PQT)</w:t>
      </w:r>
    </w:p>
    <w:p w14:paraId="5841C9C7" w14:textId="77777777" w:rsidR="001516AB" w:rsidRDefault="001516AB">
      <w:pPr>
        <w:spacing w:line="133" w:lineRule="exact"/>
        <w:rPr>
          <w:rFonts w:ascii="Symbol" w:eastAsia="Symbol" w:hAnsi="Symbol" w:cs="Symbol"/>
          <w:sz w:val="20"/>
          <w:szCs w:val="20"/>
        </w:rPr>
      </w:pPr>
    </w:p>
    <w:p w14:paraId="6EE6CD4D" w14:textId="77777777" w:rsidR="001516AB" w:rsidRDefault="0066520C">
      <w:pPr>
        <w:spacing w:line="235" w:lineRule="auto"/>
        <w:jc w:val="both"/>
        <w:rPr>
          <w:rFonts w:ascii="Arial" w:eastAsia="Arial" w:hAnsi="Arial" w:cs="Arial"/>
          <w:sz w:val="20"/>
          <w:szCs w:val="20"/>
        </w:rPr>
      </w:pPr>
      <w:r>
        <w:rPr>
          <w:rFonts w:ascii="Arial" w:eastAsia="Arial" w:hAnsi="Arial" w:cs="Arial"/>
          <w:sz w:val="20"/>
          <w:szCs w:val="20"/>
        </w:rPr>
        <w:t xml:space="preserve">Если система ожидает начала передачи при включении приемника, </w:t>
      </w:r>
      <w:hyperlink w:anchor="page80">
        <w:r>
          <w:rPr>
            <w:rFonts w:ascii="Courier New" w:eastAsia="Courier New" w:hAnsi="Courier New" w:cs="Courier New"/>
            <w:sz w:val="20"/>
            <w:szCs w:val="20"/>
          </w:rPr>
          <w:t xml:space="preserve">MCSM2.RX_TIME_RSSI </w:t>
        </w:r>
      </w:hyperlink>
      <w:r>
        <w:rPr>
          <w:rFonts w:ascii="Arial" w:eastAsia="Arial" w:hAnsi="Arial" w:cs="Arial"/>
          <w:sz w:val="20"/>
          <w:szCs w:val="20"/>
        </w:rPr>
        <w:t>функция</w:t>
      </w:r>
      <w:r>
        <w:rPr>
          <w:rFonts w:ascii="Courier New" w:eastAsia="Courier New" w:hAnsi="Courier New" w:cs="Courier New"/>
          <w:sz w:val="20"/>
          <w:szCs w:val="20"/>
        </w:rPr>
        <w:t xml:space="preserve"> </w:t>
      </w:r>
      <w:r>
        <w:rPr>
          <w:rFonts w:ascii="Arial" w:eastAsia="Arial" w:hAnsi="Arial" w:cs="Arial"/>
          <w:sz w:val="20"/>
          <w:szCs w:val="20"/>
        </w:rPr>
        <w:t>может быть использован.</w:t>
      </w:r>
      <w:r>
        <w:rPr>
          <w:rFonts w:ascii="Courier New" w:eastAsia="Courier New" w:hAnsi="Courier New" w:cs="Courier New"/>
          <w:sz w:val="20"/>
          <w:szCs w:val="20"/>
        </w:rPr>
        <w:t xml:space="preserve"> </w:t>
      </w:r>
      <w:r>
        <w:rPr>
          <w:rFonts w:ascii="Arial" w:eastAsia="Arial" w:hAnsi="Arial" w:cs="Arial"/>
          <w:sz w:val="20"/>
          <w:szCs w:val="20"/>
        </w:rPr>
        <w:t>Затем радиоконтроллер завершит прием, если первая действительная выборка определения несущей указывает на отсутствие несущей (RSSI ниже порогового значения). См. Раздел</w:t>
      </w:r>
      <w:hyperlink w:anchor="page46">
        <w:r>
          <w:rPr>
            <w:rFonts w:ascii="Arial" w:eastAsia="Arial" w:hAnsi="Arial" w:cs="Arial"/>
            <w:sz w:val="20"/>
            <w:szCs w:val="20"/>
          </w:rPr>
          <w:t xml:space="preserve">17,4 </w:t>
        </w:r>
      </w:hyperlink>
      <w:r>
        <w:rPr>
          <w:rFonts w:ascii="Arial" w:eastAsia="Arial" w:hAnsi="Arial" w:cs="Arial"/>
          <w:sz w:val="20"/>
          <w:szCs w:val="20"/>
        </w:rPr>
        <w:t>для получения подробной информации о Carrier Sense.</w:t>
      </w:r>
    </w:p>
    <w:p w14:paraId="275F0666" w14:textId="77777777" w:rsidR="001516AB" w:rsidRDefault="0066520C">
      <w:pPr>
        <w:spacing w:line="20" w:lineRule="exact"/>
        <w:rPr>
          <w:sz w:val="20"/>
          <w:szCs w:val="20"/>
        </w:rPr>
      </w:pPr>
      <w:r>
        <w:rPr>
          <w:noProof/>
          <w:sz w:val="20"/>
          <w:szCs w:val="20"/>
        </w:rPr>
        <w:drawing>
          <wp:anchor distT="0" distB="0" distL="114300" distR="114300" simplePos="0" relativeHeight="251725312" behindDoc="1" locked="0" layoutInCell="0" allowOverlap="1" wp14:anchorId="675A5307" wp14:editId="0F302AE8">
            <wp:simplePos x="0" y="0"/>
            <wp:positionH relativeFrom="column">
              <wp:posOffset>-45085</wp:posOffset>
            </wp:positionH>
            <wp:positionV relativeFrom="paragraph">
              <wp:posOffset>3089910</wp:posOffset>
            </wp:positionV>
            <wp:extent cx="5793740" cy="255270"/>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385419D" w14:textId="77777777" w:rsidR="001516AB" w:rsidRDefault="0066520C">
      <w:pPr>
        <w:spacing w:line="20" w:lineRule="exact"/>
        <w:rPr>
          <w:sz w:val="20"/>
          <w:szCs w:val="20"/>
        </w:rPr>
      </w:pPr>
      <w:r>
        <w:rPr>
          <w:sz w:val="20"/>
          <w:szCs w:val="20"/>
        </w:rPr>
        <w:br w:type="column"/>
      </w:r>
    </w:p>
    <w:p w14:paraId="2A32CD3F" w14:textId="77777777" w:rsidR="001516AB" w:rsidRDefault="001516AB">
      <w:pPr>
        <w:spacing w:line="200" w:lineRule="exact"/>
        <w:rPr>
          <w:sz w:val="20"/>
          <w:szCs w:val="20"/>
        </w:rPr>
      </w:pPr>
    </w:p>
    <w:p w14:paraId="79F8BFFA" w14:textId="77777777" w:rsidR="001516AB" w:rsidRDefault="001516AB">
      <w:pPr>
        <w:spacing w:line="200" w:lineRule="exact"/>
        <w:rPr>
          <w:sz w:val="20"/>
          <w:szCs w:val="20"/>
        </w:rPr>
      </w:pPr>
    </w:p>
    <w:p w14:paraId="56E9CEB5" w14:textId="77777777" w:rsidR="001516AB" w:rsidRDefault="001516AB">
      <w:pPr>
        <w:spacing w:line="303" w:lineRule="exact"/>
        <w:rPr>
          <w:sz w:val="20"/>
          <w:szCs w:val="20"/>
        </w:rPr>
      </w:pPr>
    </w:p>
    <w:p w14:paraId="62ABDD61" w14:textId="77777777" w:rsidR="001516AB" w:rsidRDefault="0066520C">
      <w:pPr>
        <w:spacing w:line="233" w:lineRule="auto"/>
        <w:ind w:right="6"/>
        <w:jc w:val="both"/>
        <w:rPr>
          <w:sz w:val="20"/>
          <w:szCs w:val="20"/>
        </w:rPr>
      </w:pPr>
      <w:r>
        <w:rPr>
          <w:rFonts w:ascii="Arial" w:eastAsia="Arial" w:hAnsi="Arial" w:cs="Arial"/>
          <w:sz w:val="20"/>
          <w:szCs w:val="20"/>
        </w:rPr>
        <w:t>Для модуляции ASK / OOK отсутствие определения несущей считается действительным только после восьми.</w:t>
      </w:r>
    </w:p>
    <w:p w14:paraId="7658B417" w14:textId="77777777" w:rsidR="001516AB" w:rsidRDefault="001516AB">
      <w:pPr>
        <w:spacing w:line="12" w:lineRule="exact"/>
        <w:rPr>
          <w:sz w:val="20"/>
          <w:szCs w:val="20"/>
        </w:rPr>
      </w:pPr>
    </w:p>
    <w:p w14:paraId="4401DF1A" w14:textId="77777777" w:rsidR="001516AB" w:rsidRDefault="0066520C">
      <w:pPr>
        <w:spacing w:line="233" w:lineRule="auto"/>
        <w:ind w:right="6"/>
        <w:jc w:val="both"/>
        <w:rPr>
          <w:rFonts w:ascii="Courier New" w:eastAsia="Courier New" w:hAnsi="Courier New" w:cs="Courier New"/>
          <w:sz w:val="20"/>
          <w:szCs w:val="20"/>
        </w:rPr>
      </w:pPr>
      <w:r>
        <w:rPr>
          <w:rFonts w:ascii="Arial" w:eastAsia="Arial" w:hAnsi="Arial" w:cs="Arial"/>
          <w:sz w:val="20"/>
          <w:szCs w:val="20"/>
        </w:rPr>
        <w:t>периоды символа. Таким образом</w:t>
      </w:r>
      <w:hyperlink w:anchor="page80">
        <w:r>
          <w:rPr>
            <w:rFonts w:ascii="Courier New" w:eastAsia="Courier New" w:hAnsi="Courier New" w:cs="Courier New"/>
            <w:sz w:val="20"/>
            <w:szCs w:val="20"/>
          </w:rPr>
          <w:t xml:space="preserve">MCSM2.RX_TIME_RSSI </w:t>
        </w:r>
      </w:hyperlink>
      <w:r>
        <w:rPr>
          <w:rFonts w:ascii="Arial" w:eastAsia="Arial" w:hAnsi="Arial" w:cs="Arial"/>
          <w:sz w:val="20"/>
          <w:szCs w:val="20"/>
        </w:rPr>
        <w:t>функция</w:t>
      </w:r>
      <w:r>
        <w:rPr>
          <w:rFonts w:ascii="Courier New" w:eastAsia="Courier New" w:hAnsi="Courier New" w:cs="Courier New"/>
          <w:sz w:val="20"/>
          <w:szCs w:val="20"/>
        </w:rPr>
        <w:t xml:space="preserve"> </w:t>
      </w:r>
      <w:r>
        <w:rPr>
          <w:rFonts w:ascii="Arial" w:eastAsia="Arial" w:hAnsi="Arial" w:cs="Arial"/>
          <w:sz w:val="20"/>
          <w:szCs w:val="20"/>
        </w:rPr>
        <w:t>может быть использован</w:t>
      </w:r>
      <w:r>
        <w:rPr>
          <w:rFonts w:ascii="Courier New" w:eastAsia="Courier New" w:hAnsi="Courier New" w:cs="Courier New"/>
          <w:sz w:val="20"/>
          <w:szCs w:val="20"/>
        </w:rPr>
        <w:t xml:space="preserve"> </w:t>
      </w:r>
      <w:r>
        <w:rPr>
          <w:rFonts w:ascii="Arial" w:eastAsia="Arial" w:hAnsi="Arial" w:cs="Arial"/>
          <w:sz w:val="20"/>
          <w:szCs w:val="20"/>
        </w:rPr>
        <w:t>в режиме ASK / OOK, когда расстояние меж</w:t>
      </w:r>
      <w:r>
        <w:rPr>
          <w:rFonts w:ascii="Arial" w:eastAsia="Arial" w:hAnsi="Arial" w:cs="Arial"/>
          <w:sz w:val="20"/>
          <w:szCs w:val="20"/>
        </w:rPr>
        <w:t>ду символом «1» меньше нуля.</w:t>
      </w:r>
    </w:p>
    <w:p w14:paraId="16D8AEF5" w14:textId="77777777" w:rsidR="001516AB" w:rsidRDefault="001516AB">
      <w:pPr>
        <w:spacing w:line="132" w:lineRule="exact"/>
        <w:rPr>
          <w:sz w:val="20"/>
          <w:szCs w:val="20"/>
        </w:rPr>
      </w:pPr>
    </w:p>
    <w:p w14:paraId="11BC9D90"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 xml:space="preserve">Если RX завершается из-за отсутствия определения несущей, когда </w:t>
      </w:r>
      <w:hyperlink w:anchor="page80">
        <w:r>
          <w:rPr>
            <w:rFonts w:ascii="Courier New" w:eastAsia="Courier New" w:hAnsi="Courier New" w:cs="Courier New"/>
            <w:sz w:val="20"/>
            <w:szCs w:val="20"/>
          </w:rPr>
          <w:t>MCSM2.RX_TIME_RSSI</w:t>
        </w:r>
        <w:r>
          <w:rPr>
            <w:rFonts w:ascii="Arial" w:eastAsia="Arial" w:hAnsi="Arial" w:cs="Arial"/>
            <w:sz w:val="20"/>
            <w:szCs w:val="20"/>
          </w:rPr>
          <w:t xml:space="preserve"> </w:t>
        </w:r>
      </w:hyperlink>
      <w:r>
        <w:rPr>
          <w:rFonts w:ascii="Arial" w:eastAsia="Arial" w:hAnsi="Arial" w:cs="Arial"/>
          <w:sz w:val="20"/>
          <w:szCs w:val="20"/>
        </w:rPr>
        <w:t xml:space="preserve">используется функция, или если синхронизирующее слово не было найдено при использовании </w:t>
      </w:r>
      <w:hyperlink w:anchor="page80">
        <w:r>
          <w:rPr>
            <w:rFonts w:ascii="Courier New" w:eastAsia="Courier New" w:hAnsi="Courier New" w:cs="Courier New"/>
            <w:sz w:val="20"/>
            <w:szCs w:val="20"/>
          </w:rPr>
          <w:t xml:space="preserve">MCSM2.RX_TIME </w:t>
        </w:r>
      </w:hyperlink>
      <w:r>
        <w:rPr>
          <w:rFonts w:ascii="Arial" w:eastAsia="Arial" w:hAnsi="Arial" w:cs="Arial"/>
          <w:sz w:val="20"/>
          <w:szCs w:val="20"/>
        </w:rPr>
        <w:t>тайм-аут</w:t>
      </w:r>
      <w:r>
        <w:rPr>
          <w:rFonts w:ascii="Courier New" w:eastAsia="Courier New" w:hAnsi="Courier New" w:cs="Courier New"/>
          <w:sz w:val="20"/>
          <w:szCs w:val="20"/>
        </w:rPr>
        <w:t xml:space="preserve"> </w:t>
      </w:r>
      <w:r>
        <w:rPr>
          <w:rFonts w:ascii="Arial" w:eastAsia="Arial" w:hAnsi="Arial" w:cs="Arial"/>
          <w:sz w:val="20"/>
          <w:szCs w:val="20"/>
        </w:rPr>
        <w:t>функция, чип</w:t>
      </w:r>
      <w:r>
        <w:rPr>
          <w:rFonts w:ascii="Courier New" w:eastAsia="Courier New" w:hAnsi="Courier New" w:cs="Courier New"/>
          <w:sz w:val="20"/>
          <w:szCs w:val="20"/>
        </w:rPr>
        <w:t xml:space="preserve"> </w:t>
      </w:r>
      <w:r>
        <w:rPr>
          <w:rFonts w:ascii="Arial" w:eastAsia="Arial" w:hAnsi="Arial" w:cs="Arial"/>
          <w:sz w:val="20"/>
          <w:szCs w:val="20"/>
        </w:rPr>
        <w:t>всегда будет возвращаться в состояние IDLE, если WOR отключен, и обратно в SLEEP, если WOR включен. В п</w:t>
      </w:r>
      <w:r>
        <w:rPr>
          <w:rFonts w:ascii="Arial" w:eastAsia="Arial" w:hAnsi="Arial" w:cs="Arial"/>
          <w:sz w:val="20"/>
          <w:szCs w:val="20"/>
        </w:rPr>
        <w:t>ротивном случае</w:t>
      </w:r>
      <w:hyperlink w:anchor="page81">
        <w:r>
          <w:rPr>
            <w:rFonts w:ascii="Courier New" w:eastAsia="Courier New" w:hAnsi="Courier New" w:cs="Courier New"/>
            <w:sz w:val="20"/>
            <w:szCs w:val="20"/>
          </w:rPr>
          <w:t>MCSM1.RXOFF_MODE</w:t>
        </w:r>
        <w:r>
          <w:rPr>
            <w:rFonts w:ascii="Arial" w:eastAsia="Arial" w:hAnsi="Arial" w:cs="Arial"/>
            <w:sz w:val="20"/>
            <w:szCs w:val="20"/>
          </w:rPr>
          <w:t xml:space="preserve"> </w:t>
        </w:r>
      </w:hyperlink>
      <w:r>
        <w:rPr>
          <w:rFonts w:ascii="Arial" w:eastAsia="Arial" w:hAnsi="Arial" w:cs="Arial"/>
          <w:sz w:val="20"/>
          <w:szCs w:val="20"/>
        </w:rPr>
        <w:t>Параметр определяет состояние, в которое нужно перейти по окончании приема. Это означает, что микросхема не вернется автоматически в спящий режим после получения синхрослова. Поэтому рекомендуется всегда будить микроконтроллер при обнаружении синхронизирую</w:t>
      </w:r>
      <w:r>
        <w:rPr>
          <w:rFonts w:ascii="Arial" w:eastAsia="Arial" w:hAnsi="Arial" w:cs="Arial"/>
          <w:sz w:val="20"/>
          <w:szCs w:val="20"/>
        </w:rPr>
        <w:t>щего слова при использовании режима WOR. Это можно сделать, выбрав выходной сигнал 6 (см.</w:t>
      </w:r>
      <w:hyperlink w:anchor="page62">
        <w:r>
          <w:rPr>
            <w:rFonts w:ascii="Arial" w:eastAsia="Arial" w:hAnsi="Arial" w:cs="Arial"/>
            <w:sz w:val="20"/>
            <w:szCs w:val="20"/>
          </w:rPr>
          <w:t xml:space="preserve">Таблица 41 </w:t>
        </w:r>
      </w:hyperlink>
      <w:r>
        <w:rPr>
          <w:rFonts w:ascii="Arial" w:eastAsia="Arial" w:hAnsi="Arial" w:cs="Arial"/>
          <w:sz w:val="20"/>
          <w:szCs w:val="20"/>
        </w:rPr>
        <w:t>на странице 62) на одном из программируемых выходных выводов GDO и программирование микроконтроллера для пробуждения при прерыв</w:t>
      </w:r>
      <w:r>
        <w:rPr>
          <w:rFonts w:ascii="Arial" w:eastAsia="Arial" w:hAnsi="Arial" w:cs="Arial"/>
          <w:sz w:val="20"/>
          <w:szCs w:val="20"/>
        </w:rPr>
        <w:t>ании по фронту от этого вывода GDO.</w:t>
      </w:r>
    </w:p>
    <w:p w14:paraId="0BF54567" w14:textId="77777777" w:rsidR="001516AB" w:rsidRDefault="001516AB">
      <w:pPr>
        <w:spacing w:line="374" w:lineRule="exact"/>
        <w:rPr>
          <w:rFonts w:ascii="Courier New" w:eastAsia="Courier New" w:hAnsi="Courier New" w:cs="Courier New"/>
          <w:sz w:val="20"/>
          <w:szCs w:val="20"/>
        </w:rPr>
      </w:pPr>
    </w:p>
    <w:p w14:paraId="5B743AB6" w14:textId="77777777" w:rsidR="001516AB" w:rsidRDefault="001516AB">
      <w:pPr>
        <w:sectPr w:rsidR="001516AB">
          <w:type w:val="continuous"/>
          <w:pgSz w:w="11900" w:h="16838"/>
          <w:pgMar w:top="676" w:right="1440" w:bottom="280" w:left="1440" w:header="0" w:footer="0" w:gutter="0"/>
          <w:cols w:num="2" w:space="720" w:equalWidth="0">
            <w:col w:w="4160" w:space="720"/>
            <w:col w:w="4146"/>
          </w:cols>
        </w:sectPr>
      </w:pPr>
    </w:p>
    <w:p w14:paraId="14FD3E19" w14:textId="77777777" w:rsidR="001516AB" w:rsidRDefault="001516AB">
      <w:pPr>
        <w:spacing w:line="200" w:lineRule="exact"/>
        <w:rPr>
          <w:rFonts w:ascii="Courier New" w:eastAsia="Courier New" w:hAnsi="Courier New" w:cs="Courier New"/>
          <w:sz w:val="20"/>
          <w:szCs w:val="20"/>
        </w:rPr>
      </w:pPr>
    </w:p>
    <w:p w14:paraId="524400B9" w14:textId="77777777" w:rsidR="001516AB" w:rsidRDefault="001516AB">
      <w:pPr>
        <w:spacing w:line="200" w:lineRule="exact"/>
        <w:rPr>
          <w:rFonts w:ascii="Courier New" w:eastAsia="Courier New" w:hAnsi="Courier New" w:cs="Courier New"/>
          <w:sz w:val="20"/>
          <w:szCs w:val="20"/>
        </w:rPr>
      </w:pPr>
    </w:p>
    <w:p w14:paraId="15DCA987" w14:textId="77777777" w:rsidR="001516AB" w:rsidRDefault="001516AB">
      <w:pPr>
        <w:spacing w:line="200" w:lineRule="exact"/>
        <w:rPr>
          <w:rFonts w:ascii="Courier New" w:eastAsia="Courier New" w:hAnsi="Courier New" w:cs="Courier New"/>
          <w:sz w:val="20"/>
          <w:szCs w:val="20"/>
        </w:rPr>
      </w:pPr>
    </w:p>
    <w:p w14:paraId="4D605E3C" w14:textId="77777777" w:rsidR="001516AB" w:rsidRDefault="001516AB">
      <w:pPr>
        <w:spacing w:line="200" w:lineRule="exact"/>
        <w:rPr>
          <w:rFonts w:ascii="Courier New" w:eastAsia="Courier New" w:hAnsi="Courier New" w:cs="Courier New"/>
          <w:sz w:val="20"/>
          <w:szCs w:val="20"/>
        </w:rPr>
      </w:pPr>
    </w:p>
    <w:p w14:paraId="050BF480" w14:textId="77777777" w:rsidR="001516AB" w:rsidRDefault="001516AB">
      <w:pPr>
        <w:spacing w:line="200" w:lineRule="exact"/>
        <w:rPr>
          <w:rFonts w:ascii="Courier New" w:eastAsia="Courier New" w:hAnsi="Courier New" w:cs="Courier New"/>
          <w:sz w:val="20"/>
          <w:szCs w:val="20"/>
        </w:rPr>
      </w:pPr>
    </w:p>
    <w:p w14:paraId="36AF77AA" w14:textId="77777777" w:rsidR="001516AB" w:rsidRDefault="001516AB">
      <w:pPr>
        <w:spacing w:line="200" w:lineRule="exact"/>
        <w:rPr>
          <w:rFonts w:ascii="Courier New" w:eastAsia="Courier New" w:hAnsi="Courier New" w:cs="Courier New"/>
          <w:sz w:val="20"/>
          <w:szCs w:val="20"/>
        </w:rPr>
      </w:pPr>
    </w:p>
    <w:p w14:paraId="048E9233" w14:textId="77777777" w:rsidR="001516AB" w:rsidRDefault="001516AB">
      <w:pPr>
        <w:spacing w:line="200" w:lineRule="exact"/>
        <w:rPr>
          <w:rFonts w:ascii="Courier New" w:eastAsia="Courier New" w:hAnsi="Courier New" w:cs="Courier New"/>
          <w:sz w:val="20"/>
          <w:szCs w:val="20"/>
        </w:rPr>
      </w:pPr>
    </w:p>
    <w:p w14:paraId="6C8B4F0B" w14:textId="77777777" w:rsidR="001516AB" w:rsidRDefault="001516AB">
      <w:pPr>
        <w:spacing w:line="200" w:lineRule="exact"/>
        <w:rPr>
          <w:rFonts w:ascii="Courier New" w:eastAsia="Courier New" w:hAnsi="Courier New" w:cs="Courier New"/>
          <w:sz w:val="20"/>
          <w:szCs w:val="20"/>
        </w:rPr>
      </w:pPr>
    </w:p>
    <w:p w14:paraId="376452C1" w14:textId="77777777" w:rsidR="001516AB" w:rsidRDefault="001516AB">
      <w:pPr>
        <w:spacing w:line="200" w:lineRule="exact"/>
        <w:rPr>
          <w:rFonts w:ascii="Courier New" w:eastAsia="Courier New" w:hAnsi="Courier New" w:cs="Courier New"/>
          <w:sz w:val="20"/>
          <w:szCs w:val="20"/>
        </w:rPr>
      </w:pPr>
    </w:p>
    <w:p w14:paraId="1EC79666" w14:textId="77777777" w:rsidR="001516AB" w:rsidRDefault="001516AB">
      <w:pPr>
        <w:spacing w:line="200" w:lineRule="exact"/>
        <w:rPr>
          <w:rFonts w:ascii="Courier New" w:eastAsia="Courier New" w:hAnsi="Courier New" w:cs="Courier New"/>
          <w:sz w:val="20"/>
          <w:szCs w:val="20"/>
        </w:rPr>
      </w:pPr>
    </w:p>
    <w:p w14:paraId="69E18A30" w14:textId="77777777" w:rsidR="001516AB" w:rsidRDefault="001516AB">
      <w:pPr>
        <w:spacing w:line="200" w:lineRule="exact"/>
        <w:rPr>
          <w:rFonts w:ascii="Courier New" w:eastAsia="Courier New" w:hAnsi="Courier New" w:cs="Courier New"/>
          <w:sz w:val="20"/>
          <w:szCs w:val="20"/>
        </w:rPr>
      </w:pPr>
    </w:p>
    <w:p w14:paraId="0C7F4A0D" w14:textId="77777777" w:rsidR="001516AB" w:rsidRDefault="001516AB">
      <w:pPr>
        <w:spacing w:line="200" w:lineRule="exact"/>
        <w:rPr>
          <w:rFonts w:ascii="Courier New" w:eastAsia="Courier New" w:hAnsi="Courier New" w:cs="Courier New"/>
          <w:sz w:val="20"/>
          <w:szCs w:val="20"/>
        </w:rPr>
      </w:pPr>
    </w:p>
    <w:p w14:paraId="0A489CCF" w14:textId="77777777" w:rsidR="001516AB" w:rsidRDefault="001516AB">
      <w:pPr>
        <w:spacing w:line="200" w:lineRule="exact"/>
        <w:rPr>
          <w:rFonts w:ascii="Courier New" w:eastAsia="Courier New" w:hAnsi="Courier New" w:cs="Courier New"/>
          <w:sz w:val="20"/>
          <w:szCs w:val="20"/>
        </w:rPr>
      </w:pPr>
    </w:p>
    <w:p w14:paraId="1EB45AA3" w14:textId="77777777" w:rsidR="001516AB" w:rsidRDefault="001516AB">
      <w:pPr>
        <w:spacing w:line="200" w:lineRule="exact"/>
        <w:rPr>
          <w:rFonts w:ascii="Courier New" w:eastAsia="Courier New" w:hAnsi="Courier New" w:cs="Courier New"/>
          <w:sz w:val="20"/>
          <w:szCs w:val="20"/>
        </w:rPr>
      </w:pPr>
    </w:p>
    <w:p w14:paraId="0805E3DA" w14:textId="77777777" w:rsidR="001516AB" w:rsidRDefault="001516AB">
      <w:pPr>
        <w:spacing w:line="200" w:lineRule="exact"/>
        <w:rPr>
          <w:rFonts w:ascii="Courier New" w:eastAsia="Courier New" w:hAnsi="Courier New" w:cs="Courier New"/>
          <w:sz w:val="20"/>
          <w:szCs w:val="20"/>
        </w:rPr>
      </w:pPr>
    </w:p>
    <w:p w14:paraId="6502E45B" w14:textId="77777777" w:rsidR="001516AB" w:rsidRDefault="001516AB">
      <w:pPr>
        <w:spacing w:line="200" w:lineRule="exact"/>
        <w:rPr>
          <w:rFonts w:ascii="Courier New" w:eastAsia="Courier New" w:hAnsi="Courier New" w:cs="Courier New"/>
          <w:sz w:val="20"/>
          <w:szCs w:val="20"/>
        </w:rPr>
      </w:pPr>
    </w:p>
    <w:p w14:paraId="3AFF5FCF" w14:textId="77777777" w:rsidR="001516AB" w:rsidRDefault="001516AB">
      <w:pPr>
        <w:spacing w:line="200" w:lineRule="exact"/>
        <w:rPr>
          <w:rFonts w:ascii="Courier New" w:eastAsia="Courier New" w:hAnsi="Courier New" w:cs="Courier New"/>
          <w:sz w:val="20"/>
          <w:szCs w:val="20"/>
        </w:rPr>
      </w:pPr>
    </w:p>
    <w:p w14:paraId="720B5F7D" w14:textId="77777777" w:rsidR="001516AB" w:rsidRDefault="001516AB">
      <w:pPr>
        <w:spacing w:line="200" w:lineRule="exact"/>
        <w:rPr>
          <w:rFonts w:ascii="Courier New" w:eastAsia="Courier New" w:hAnsi="Courier New" w:cs="Courier New"/>
          <w:sz w:val="20"/>
          <w:szCs w:val="20"/>
        </w:rPr>
      </w:pPr>
    </w:p>
    <w:p w14:paraId="395B2FB4" w14:textId="77777777" w:rsidR="001516AB" w:rsidRDefault="001516AB">
      <w:pPr>
        <w:spacing w:line="200" w:lineRule="exact"/>
        <w:rPr>
          <w:rFonts w:ascii="Courier New" w:eastAsia="Courier New" w:hAnsi="Courier New" w:cs="Courier New"/>
          <w:sz w:val="20"/>
          <w:szCs w:val="20"/>
        </w:rPr>
      </w:pPr>
    </w:p>
    <w:p w14:paraId="7A41D871" w14:textId="77777777" w:rsidR="001516AB" w:rsidRDefault="001516AB">
      <w:pPr>
        <w:spacing w:line="200" w:lineRule="exact"/>
        <w:rPr>
          <w:rFonts w:ascii="Courier New" w:eastAsia="Courier New" w:hAnsi="Courier New" w:cs="Courier New"/>
          <w:sz w:val="20"/>
          <w:szCs w:val="20"/>
        </w:rPr>
      </w:pPr>
    </w:p>
    <w:p w14:paraId="4B194EE7" w14:textId="77777777" w:rsidR="001516AB" w:rsidRDefault="001516AB">
      <w:pPr>
        <w:spacing w:line="200" w:lineRule="exact"/>
        <w:rPr>
          <w:rFonts w:ascii="Courier New" w:eastAsia="Courier New" w:hAnsi="Courier New" w:cs="Courier New"/>
          <w:sz w:val="20"/>
          <w:szCs w:val="20"/>
        </w:rPr>
      </w:pPr>
    </w:p>
    <w:p w14:paraId="24F4C478" w14:textId="77777777" w:rsidR="001516AB" w:rsidRDefault="001516AB">
      <w:pPr>
        <w:spacing w:line="200" w:lineRule="exact"/>
        <w:rPr>
          <w:rFonts w:ascii="Courier New" w:eastAsia="Courier New" w:hAnsi="Courier New" w:cs="Courier New"/>
          <w:sz w:val="20"/>
          <w:szCs w:val="20"/>
        </w:rPr>
      </w:pPr>
    </w:p>
    <w:p w14:paraId="5D21ED2F" w14:textId="77777777" w:rsidR="001516AB" w:rsidRDefault="001516AB">
      <w:pPr>
        <w:spacing w:line="200" w:lineRule="exact"/>
        <w:rPr>
          <w:rFonts w:ascii="Courier New" w:eastAsia="Courier New" w:hAnsi="Courier New" w:cs="Courier New"/>
          <w:sz w:val="20"/>
          <w:szCs w:val="20"/>
        </w:rPr>
      </w:pPr>
    </w:p>
    <w:p w14:paraId="799509C0" w14:textId="77777777" w:rsidR="001516AB" w:rsidRDefault="001516AB">
      <w:pPr>
        <w:spacing w:line="314" w:lineRule="exact"/>
        <w:rPr>
          <w:rFonts w:ascii="Courier New" w:eastAsia="Courier New" w:hAnsi="Courier New" w:cs="Courier New"/>
          <w:sz w:val="20"/>
          <w:szCs w:val="20"/>
        </w:rPr>
      </w:pPr>
    </w:p>
    <w:p w14:paraId="65A3F73F"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55 из 98</w:t>
      </w:r>
    </w:p>
    <w:p w14:paraId="5E510653" w14:textId="77777777" w:rsidR="001516AB" w:rsidRDefault="001516AB">
      <w:pPr>
        <w:sectPr w:rsidR="001516AB">
          <w:type w:val="continuous"/>
          <w:pgSz w:w="11900" w:h="16838"/>
          <w:pgMar w:top="676" w:right="1440" w:bottom="280" w:left="1440" w:header="0" w:footer="0" w:gutter="0"/>
          <w:cols w:space="720" w:equalWidth="0">
            <w:col w:w="9026"/>
          </w:cols>
        </w:sectPr>
      </w:pPr>
    </w:p>
    <w:p w14:paraId="656C8135" w14:textId="77777777" w:rsidR="001516AB" w:rsidRDefault="001516AB">
      <w:pPr>
        <w:spacing w:line="200" w:lineRule="exact"/>
        <w:rPr>
          <w:sz w:val="20"/>
          <w:szCs w:val="20"/>
        </w:rPr>
      </w:pPr>
      <w:bookmarkStart w:id="54" w:name="page56"/>
      <w:bookmarkEnd w:id="54"/>
    </w:p>
    <w:p w14:paraId="0EA5AD0B" w14:textId="77777777" w:rsidR="001516AB" w:rsidRDefault="001516AB">
      <w:pPr>
        <w:spacing w:line="200" w:lineRule="exact"/>
        <w:rPr>
          <w:sz w:val="20"/>
          <w:szCs w:val="20"/>
        </w:rPr>
      </w:pPr>
    </w:p>
    <w:p w14:paraId="04EC29DC" w14:textId="77777777" w:rsidR="001516AB" w:rsidRDefault="001516AB">
      <w:pPr>
        <w:spacing w:line="200" w:lineRule="exact"/>
        <w:rPr>
          <w:sz w:val="20"/>
          <w:szCs w:val="20"/>
        </w:rPr>
      </w:pPr>
    </w:p>
    <w:p w14:paraId="730E8C80" w14:textId="77777777" w:rsidR="001516AB" w:rsidRDefault="001516AB">
      <w:pPr>
        <w:spacing w:line="200" w:lineRule="exact"/>
        <w:rPr>
          <w:sz w:val="20"/>
          <w:szCs w:val="20"/>
        </w:rPr>
      </w:pPr>
    </w:p>
    <w:p w14:paraId="1030F174" w14:textId="77777777" w:rsidR="001516AB" w:rsidRDefault="001516AB">
      <w:pPr>
        <w:spacing w:line="290" w:lineRule="exact"/>
        <w:rPr>
          <w:sz w:val="20"/>
          <w:szCs w:val="20"/>
        </w:rPr>
      </w:pPr>
    </w:p>
    <w:p w14:paraId="40ABB8CC" w14:textId="77777777" w:rsidR="001516AB" w:rsidRDefault="0066520C">
      <w:pPr>
        <w:rPr>
          <w:sz w:val="20"/>
          <w:szCs w:val="20"/>
        </w:rPr>
      </w:pPr>
      <w:r>
        <w:rPr>
          <w:rFonts w:ascii="Arial" w:eastAsia="Arial" w:hAnsi="Arial" w:cs="Arial"/>
          <w:b/>
          <w:bCs/>
          <w:sz w:val="24"/>
          <w:szCs w:val="24"/>
        </w:rPr>
        <w:t>20 данных FIFO</w:t>
      </w:r>
    </w:p>
    <w:p w14:paraId="16DD32CB" w14:textId="77777777" w:rsidR="001516AB" w:rsidRDefault="001516AB">
      <w:pPr>
        <w:spacing w:line="123" w:lineRule="exact"/>
        <w:rPr>
          <w:sz w:val="20"/>
          <w:szCs w:val="20"/>
        </w:rPr>
      </w:pPr>
    </w:p>
    <w:p w14:paraId="3EF25091" w14:textId="77777777" w:rsidR="001516AB" w:rsidRDefault="0066520C">
      <w:pPr>
        <w:spacing w:line="239" w:lineRule="auto"/>
        <w:jc w:val="both"/>
        <w:rPr>
          <w:rFonts w:ascii="Arial" w:eastAsia="Arial" w:hAnsi="Arial" w:cs="Arial"/>
          <w:sz w:val="20"/>
          <w:szCs w:val="20"/>
        </w:rPr>
      </w:pPr>
      <w:r>
        <w:rPr>
          <w:rFonts w:ascii="Arial" w:eastAsia="Arial" w:hAnsi="Arial" w:cs="Arial"/>
          <w:sz w:val="20"/>
          <w:szCs w:val="20"/>
        </w:rPr>
        <w:t xml:space="preserve">В </w:t>
      </w:r>
      <w:r>
        <w:rPr>
          <w:rFonts w:ascii="Impact" w:eastAsia="Impact" w:hAnsi="Impact" w:cs="Impact"/>
          <w:i/>
          <w:iCs/>
          <w:sz w:val="20"/>
          <w:szCs w:val="20"/>
        </w:rPr>
        <w:t>CC1101</w:t>
      </w:r>
      <w:r>
        <w:rPr>
          <w:rFonts w:ascii="Arial" w:eastAsia="Arial" w:hAnsi="Arial" w:cs="Arial"/>
          <w:sz w:val="20"/>
          <w:szCs w:val="20"/>
        </w:rPr>
        <w:t>содержит два 64-байтовых FIFO, один для принятых данных и один для данных, которые должны быть переданы. Интерфейс SPI используется для чтения из RX FIFO и записи в TX FIFO. Раздел</w:t>
      </w:r>
      <w:hyperlink w:anchor="page32">
        <w:r>
          <w:rPr>
            <w:rFonts w:ascii="Arial" w:eastAsia="Arial" w:hAnsi="Arial" w:cs="Arial"/>
            <w:sz w:val="20"/>
            <w:szCs w:val="20"/>
          </w:rPr>
          <w:t xml:space="preserve">10,5 </w:t>
        </w:r>
      </w:hyperlink>
      <w:r>
        <w:rPr>
          <w:rFonts w:ascii="Arial" w:eastAsia="Arial" w:hAnsi="Arial" w:cs="Arial"/>
          <w:sz w:val="20"/>
          <w:szCs w:val="20"/>
        </w:rPr>
        <w:t>содержит подробную информацию о доступе SP</w:t>
      </w:r>
      <w:r>
        <w:rPr>
          <w:rFonts w:ascii="Arial" w:eastAsia="Arial" w:hAnsi="Arial" w:cs="Arial"/>
          <w:sz w:val="20"/>
          <w:szCs w:val="20"/>
        </w:rPr>
        <w:t>I FIFO. Контроллер FIFO обнаружит переполнение в RX FIFO и недостаточное количество в TX FIFO.</w:t>
      </w:r>
    </w:p>
    <w:p w14:paraId="710994B4" w14:textId="77777777" w:rsidR="001516AB" w:rsidRDefault="001516AB">
      <w:pPr>
        <w:spacing w:line="133" w:lineRule="exact"/>
        <w:rPr>
          <w:sz w:val="20"/>
          <w:szCs w:val="20"/>
        </w:rPr>
      </w:pPr>
    </w:p>
    <w:p w14:paraId="179AA8EA" w14:textId="77777777" w:rsidR="001516AB" w:rsidRDefault="0066520C">
      <w:pPr>
        <w:spacing w:line="237" w:lineRule="auto"/>
        <w:jc w:val="both"/>
        <w:rPr>
          <w:sz w:val="20"/>
          <w:szCs w:val="20"/>
        </w:rPr>
      </w:pPr>
      <w:r>
        <w:rPr>
          <w:rFonts w:ascii="Arial" w:eastAsia="Arial" w:hAnsi="Arial" w:cs="Arial"/>
          <w:sz w:val="20"/>
          <w:szCs w:val="20"/>
        </w:rPr>
        <w:t>При записи в TX FIFO ответственность за предотвращение переполнения TX FIFO лежит на MCU. Переполнение TX FIFO приведет к ошибке в содержимом TX FIFO.</w:t>
      </w:r>
    </w:p>
    <w:p w14:paraId="234EE5A9" w14:textId="77777777" w:rsidR="001516AB" w:rsidRDefault="001516AB">
      <w:pPr>
        <w:spacing w:line="133" w:lineRule="exact"/>
        <w:rPr>
          <w:sz w:val="20"/>
          <w:szCs w:val="20"/>
        </w:rPr>
      </w:pPr>
    </w:p>
    <w:p w14:paraId="24CD5744" w14:textId="77777777" w:rsidR="001516AB" w:rsidRDefault="0066520C">
      <w:pPr>
        <w:spacing w:line="237" w:lineRule="auto"/>
        <w:jc w:val="both"/>
        <w:rPr>
          <w:sz w:val="20"/>
          <w:szCs w:val="20"/>
        </w:rPr>
      </w:pPr>
      <w:r>
        <w:rPr>
          <w:rFonts w:ascii="Arial" w:eastAsia="Arial" w:hAnsi="Arial" w:cs="Arial"/>
          <w:sz w:val="20"/>
          <w:szCs w:val="20"/>
        </w:rPr>
        <w:t>Аналогич</w:t>
      </w:r>
      <w:r>
        <w:rPr>
          <w:rFonts w:ascii="Arial" w:eastAsia="Arial" w:hAnsi="Arial" w:cs="Arial"/>
          <w:sz w:val="20"/>
          <w:szCs w:val="20"/>
        </w:rPr>
        <w:t>ным образом, при чтении RX FIFO MCU должен избегать чтения RX FIFO после его пустого значения, поскольку недостаточное заполнение RX FIFO приведет к ошибке в данных, считываемых из RX FIFO.</w:t>
      </w:r>
    </w:p>
    <w:p w14:paraId="7499A17E" w14:textId="77777777" w:rsidR="001516AB" w:rsidRDefault="001516AB">
      <w:pPr>
        <w:spacing w:line="131" w:lineRule="exact"/>
        <w:rPr>
          <w:sz w:val="20"/>
          <w:szCs w:val="20"/>
        </w:rPr>
      </w:pPr>
    </w:p>
    <w:p w14:paraId="44D55E27"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Байт состояния микросхемы, который доступен на выводе SO при пере</w:t>
      </w:r>
      <w:r>
        <w:rPr>
          <w:rFonts w:ascii="Arial" w:eastAsia="Arial" w:hAnsi="Arial" w:cs="Arial"/>
          <w:sz w:val="20"/>
          <w:szCs w:val="20"/>
        </w:rPr>
        <w:t>даче заголовка SPI и содержит степень заполнения RX FIFO, если доступ является операцией чтения, и степень заполнения TX FIFO, если доступ является операцией записи. Раздел</w:t>
      </w:r>
      <w:hyperlink w:anchor="page31">
        <w:r>
          <w:rPr>
            <w:rFonts w:ascii="Arial" w:eastAsia="Arial" w:hAnsi="Arial" w:cs="Arial"/>
            <w:sz w:val="20"/>
            <w:szCs w:val="20"/>
          </w:rPr>
          <w:t xml:space="preserve">10.1 </w:t>
        </w:r>
      </w:hyperlink>
      <w:r>
        <w:rPr>
          <w:rFonts w:ascii="Arial" w:eastAsia="Arial" w:hAnsi="Arial" w:cs="Arial"/>
          <w:sz w:val="20"/>
          <w:szCs w:val="20"/>
        </w:rPr>
        <w:t>содержит более подробную информацию об этом.</w:t>
      </w:r>
    </w:p>
    <w:p w14:paraId="4889CFEA" w14:textId="77777777" w:rsidR="001516AB" w:rsidRDefault="001516AB">
      <w:pPr>
        <w:spacing w:line="132" w:lineRule="exact"/>
        <w:rPr>
          <w:sz w:val="20"/>
          <w:szCs w:val="20"/>
        </w:rPr>
      </w:pPr>
    </w:p>
    <w:p w14:paraId="69FA245D" w14:textId="77777777" w:rsidR="001516AB" w:rsidRDefault="0066520C">
      <w:pPr>
        <w:spacing w:line="234" w:lineRule="auto"/>
        <w:jc w:val="both"/>
        <w:rPr>
          <w:sz w:val="20"/>
          <w:szCs w:val="20"/>
        </w:rPr>
      </w:pPr>
      <w:r>
        <w:rPr>
          <w:rFonts w:ascii="Arial" w:eastAsia="Arial" w:hAnsi="Arial" w:cs="Arial"/>
          <w:sz w:val="20"/>
          <w:szCs w:val="20"/>
        </w:rPr>
        <w:t>Коли</w:t>
      </w:r>
      <w:r>
        <w:rPr>
          <w:rFonts w:ascii="Arial" w:eastAsia="Arial" w:hAnsi="Arial" w:cs="Arial"/>
          <w:sz w:val="20"/>
          <w:szCs w:val="20"/>
        </w:rPr>
        <w:t>чество байтов в RX FIFO и TX FIFO можно прочитать из регистров состояния.</w:t>
      </w:r>
    </w:p>
    <w:p w14:paraId="3C51F441" w14:textId="77777777" w:rsidR="001516AB" w:rsidRDefault="001516AB">
      <w:pPr>
        <w:spacing w:line="20" w:lineRule="exact"/>
        <w:rPr>
          <w:sz w:val="20"/>
          <w:szCs w:val="20"/>
        </w:rPr>
      </w:pPr>
    </w:p>
    <w:p w14:paraId="2F142DBE" w14:textId="77777777" w:rsidR="001516AB" w:rsidRDefault="0066520C">
      <w:pPr>
        <w:spacing w:line="236" w:lineRule="auto"/>
        <w:jc w:val="both"/>
        <w:rPr>
          <w:rFonts w:ascii="Courier New" w:eastAsia="Courier New" w:hAnsi="Courier New" w:cs="Courier New"/>
          <w:sz w:val="20"/>
          <w:szCs w:val="20"/>
        </w:rPr>
      </w:pPr>
      <w:hyperlink w:anchor="page94">
        <w:r>
          <w:rPr>
            <w:rFonts w:ascii="Courier New" w:eastAsia="Courier New" w:hAnsi="Courier New" w:cs="Courier New"/>
            <w:sz w:val="20"/>
            <w:szCs w:val="20"/>
          </w:rPr>
          <w:t xml:space="preserve">RXBYTES.NUM_RXBYTES </w:t>
        </w:r>
      </w:hyperlink>
      <w:r>
        <w:rPr>
          <w:rFonts w:ascii="Arial" w:eastAsia="Arial" w:hAnsi="Arial" w:cs="Arial"/>
          <w:sz w:val="20"/>
          <w:szCs w:val="20"/>
        </w:rPr>
        <w:t>и</w:t>
      </w:r>
      <w:r>
        <w:rPr>
          <w:rFonts w:ascii="Courier New" w:eastAsia="Courier New" w:hAnsi="Courier New" w:cs="Courier New"/>
          <w:sz w:val="20"/>
          <w:szCs w:val="20"/>
        </w:rPr>
        <w:t xml:space="preserve"> </w:t>
      </w:r>
      <w:hyperlink w:anchor="page94">
        <w:r>
          <w:rPr>
            <w:rFonts w:ascii="Courier New" w:eastAsia="Courier New" w:hAnsi="Courier New" w:cs="Courier New"/>
            <w:sz w:val="20"/>
            <w:szCs w:val="20"/>
          </w:rPr>
          <w:t xml:space="preserve">TXBYTES.NUM_TXBYTES </w:t>
        </w:r>
      </w:hyperlink>
      <w:r>
        <w:rPr>
          <w:rFonts w:ascii="Arial" w:eastAsia="Arial" w:hAnsi="Arial" w:cs="Arial"/>
          <w:sz w:val="20"/>
          <w:szCs w:val="20"/>
        </w:rPr>
        <w:t>соответственно.</w:t>
      </w:r>
      <w:r>
        <w:rPr>
          <w:rFonts w:ascii="Courier New" w:eastAsia="Courier New" w:hAnsi="Courier New" w:cs="Courier New"/>
          <w:sz w:val="20"/>
          <w:szCs w:val="20"/>
        </w:rPr>
        <w:t xml:space="preserve"> </w:t>
      </w:r>
      <w:r>
        <w:rPr>
          <w:rFonts w:ascii="Arial" w:eastAsia="Arial" w:hAnsi="Arial" w:cs="Arial"/>
          <w:sz w:val="20"/>
          <w:szCs w:val="20"/>
        </w:rPr>
        <w:t>Если</w:t>
      </w:r>
      <w:r>
        <w:rPr>
          <w:rFonts w:ascii="Courier New" w:eastAsia="Courier New" w:hAnsi="Courier New" w:cs="Courier New"/>
          <w:sz w:val="20"/>
          <w:szCs w:val="20"/>
        </w:rPr>
        <w:t xml:space="preserve"> </w:t>
      </w:r>
      <w:r>
        <w:rPr>
          <w:rFonts w:ascii="Arial" w:eastAsia="Arial" w:hAnsi="Arial" w:cs="Arial"/>
          <w:sz w:val="20"/>
          <w:szCs w:val="20"/>
        </w:rPr>
        <w:t xml:space="preserve">принятый байт данных записывается в RX FIFO точно в то же </w:t>
      </w:r>
      <w:r>
        <w:rPr>
          <w:rFonts w:ascii="Arial" w:eastAsia="Arial" w:hAnsi="Arial" w:cs="Arial"/>
          <w:sz w:val="20"/>
          <w:szCs w:val="20"/>
        </w:rPr>
        <w:t>время, когда последний байт в RX FIFO читается через интерфейс SPI, указатель RX FIFO не обновляется должным образом, и последний прочитанный байт будет дублирован. Чтобы избежать этой проблемы, RX FIFO никогда не следует очищать до получения последнего ба</w:t>
      </w:r>
      <w:r>
        <w:rPr>
          <w:rFonts w:ascii="Arial" w:eastAsia="Arial" w:hAnsi="Arial" w:cs="Arial"/>
          <w:sz w:val="20"/>
          <w:szCs w:val="20"/>
        </w:rPr>
        <w:t>йта пакета.</w:t>
      </w:r>
    </w:p>
    <w:p w14:paraId="342B9A7B" w14:textId="77777777" w:rsidR="001516AB" w:rsidRDefault="001516AB">
      <w:pPr>
        <w:spacing w:line="135" w:lineRule="exact"/>
        <w:rPr>
          <w:sz w:val="20"/>
          <w:szCs w:val="20"/>
        </w:rPr>
      </w:pPr>
    </w:p>
    <w:p w14:paraId="07D22CF7" w14:textId="77777777" w:rsidR="001516AB" w:rsidRDefault="0066520C">
      <w:pPr>
        <w:spacing w:line="237" w:lineRule="auto"/>
        <w:jc w:val="both"/>
        <w:rPr>
          <w:sz w:val="20"/>
          <w:szCs w:val="20"/>
        </w:rPr>
      </w:pPr>
      <w:r>
        <w:rPr>
          <w:rFonts w:ascii="Arial" w:eastAsia="Arial" w:hAnsi="Arial" w:cs="Arial"/>
          <w:sz w:val="20"/>
          <w:szCs w:val="20"/>
        </w:rPr>
        <w:t>Для пакетов длиной менее 64 байтов рекомендуется дождаться получения полного пакета, прежде чем считывать его из RX FIFO.</w:t>
      </w:r>
    </w:p>
    <w:p w14:paraId="2513AFC3" w14:textId="77777777" w:rsidR="001516AB" w:rsidRDefault="001516AB">
      <w:pPr>
        <w:spacing w:line="131" w:lineRule="exact"/>
        <w:rPr>
          <w:sz w:val="20"/>
          <w:szCs w:val="20"/>
        </w:rPr>
      </w:pPr>
    </w:p>
    <w:p w14:paraId="7F4A8FDF" w14:textId="77777777" w:rsidR="001516AB" w:rsidRDefault="0066520C">
      <w:pPr>
        <w:spacing w:line="234" w:lineRule="auto"/>
        <w:jc w:val="both"/>
        <w:rPr>
          <w:sz w:val="20"/>
          <w:szCs w:val="20"/>
        </w:rPr>
      </w:pPr>
      <w:r>
        <w:rPr>
          <w:rFonts w:ascii="Arial" w:eastAsia="Arial" w:hAnsi="Arial" w:cs="Arial"/>
          <w:sz w:val="20"/>
          <w:szCs w:val="20"/>
        </w:rPr>
        <w:t>Если длина пакета превышает 64 байта, MCU должен определить, сколько байтов может быть</w:t>
      </w:r>
    </w:p>
    <w:p w14:paraId="6A7E5B84" w14:textId="77777777" w:rsidR="001516AB" w:rsidRDefault="001516AB">
      <w:pPr>
        <w:spacing w:line="12" w:lineRule="exact"/>
        <w:rPr>
          <w:sz w:val="20"/>
          <w:szCs w:val="20"/>
        </w:rPr>
      </w:pPr>
    </w:p>
    <w:p w14:paraId="0C89BA63" w14:textId="77777777" w:rsidR="001516AB" w:rsidRDefault="0066520C">
      <w:pPr>
        <w:spacing w:line="236" w:lineRule="auto"/>
        <w:jc w:val="both"/>
        <w:rPr>
          <w:rFonts w:ascii="Arial" w:eastAsia="Arial" w:hAnsi="Arial" w:cs="Arial"/>
          <w:sz w:val="20"/>
          <w:szCs w:val="20"/>
        </w:rPr>
      </w:pPr>
      <w:r>
        <w:rPr>
          <w:rFonts w:ascii="Arial" w:eastAsia="Arial" w:hAnsi="Arial" w:cs="Arial"/>
          <w:sz w:val="20"/>
          <w:szCs w:val="20"/>
        </w:rPr>
        <w:t xml:space="preserve">читать из RX FIFO </w:t>
      </w:r>
      <w:hyperlink w:anchor="page94">
        <w:r>
          <w:rPr>
            <w:rFonts w:ascii="Arial" w:eastAsia="Arial" w:hAnsi="Arial" w:cs="Arial"/>
            <w:sz w:val="20"/>
            <w:szCs w:val="20"/>
          </w:rPr>
          <w:t>(</w:t>
        </w:r>
        <w:r>
          <w:rPr>
            <w:rFonts w:ascii="Courier New" w:eastAsia="Courier New" w:hAnsi="Courier New" w:cs="Courier New"/>
            <w:sz w:val="20"/>
            <w:szCs w:val="20"/>
          </w:rPr>
          <w:t>RXBYTES.NUM_RXBYTES</w:t>
        </w:r>
        <w:r>
          <w:rPr>
            <w:rFonts w:ascii="Arial" w:eastAsia="Arial" w:hAnsi="Arial" w:cs="Arial"/>
            <w:sz w:val="20"/>
            <w:szCs w:val="20"/>
          </w:rPr>
          <w:t>-</w:t>
        </w:r>
      </w:hyperlink>
      <w:r>
        <w:rPr>
          <w:rFonts w:ascii="Arial" w:eastAsia="Arial" w:hAnsi="Arial" w:cs="Arial"/>
          <w:sz w:val="20"/>
          <w:szCs w:val="20"/>
        </w:rPr>
        <w:t>1). Можно использовать следующую программную процедуру:</w:t>
      </w:r>
    </w:p>
    <w:p w14:paraId="1AC01CDE" w14:textId="77777777" w:rsidR="001516AB" w:rsidRDefault="001516AB">
      <w:pPr>
        <w:spacing w:line="137" w:lineRule="exact"/>
        <w:rPr>
          <w:sz w:val="20"/>
          <w:szCs w:val="20"/>
        </w:rPr>
      </w:pPr>
    </w:p>
    <w:p w14:paraId="57202D44" w14:textId="77777777" w:rsidR="001516AB" w:rsidRDefault="0066520C">
      <w:pPr>
        <w:tabs>
          <w:tab w:val="left" w:pos="340"/>
        </w:tabs>
        <w:spacing w:line="233" w:lineRule="auto"/>
        <w:ind w:left="360" w:hanging="359"/>
        <w:jc w:val="both"/>
        <w:rPr>
          <w:rFonts w:ascii="Arial" w:eastAsia="Arial" w:hAnsi="Arial" w:cs="Arial"/>
          <w:sz w:val="20"/>
          <w:szCs w:val="20"/>
        </w:rPr>
      </w:pPr>
      <w:r>
        <w:rPr>
          <w:rFonts w:ascii="Arial" w:eastAsia="Arial" w:hAnsi="Arial" w:cs="Arial"/>
        </w:rPr>
        <w:t>1.</w:t>
      </w:r>
      <w:r>
        <w:rPr>
          <w:sz w:val="20"/>
          <w:szCs w:val="20"/>
        </w:rPr>
        <w:tab/>
      </w:r>
      <w:r>
        <w:rPr>
          <w:rFonts w:ascii="Arial" w:eastAsia="Arial" w:hAnsi="Arial" w:cs="Arial"/>
          <w:sz w:val="20"/>
          <w:szCs w:val="20"/>
        </w:rPr>
        <w:t xml:space="preserve">Читать </w:t>
      </w:r>
      <w:hyperlink w:anchor="page94">
        <w:r>
          <w:rPr>
            <w:rFonts w:ascii="Courier New" w:eastAsia="Courier New" w:hAnsi="Courier New" w:cs="Courier New"/>
            <w:sz w:val="20"/>
            <w:szCs w:val="20"/>
          </w:rPr>
          <w:t>RXBYTES.NUM_RXBYTES</w:t>
        </w:r>
      </w:hyperlink>
      <w:r>
        <w:rPr>
          <w:rFonts w:ascii="Arial" w:eastAsia="Arial" w:hAnsi="Arial" w:cs="Arial"/>
          <w:sz w:val="20"/>
          <w:szCs w:val="20"/>
        </w:rPr>
        <w:t xml:space="preserve">многократно со скоростью, указанной как минимум в два раза превышающей скорость приема байтов RF, до тех </w:t>
      </w:r>
      <w:r>
        <w:rPr>
          <w:rFonts w:ascii="Arial" w:eastAsia="Arial" w:hAnsi="Arial" w:cs="Arial"/>
          <w:sz w:val="20"/>
          <w:szCs w:val="20"/>
        </w:rPr>
        <w:t xml:space="preserve">пор, пока одно и то же значение не будет </w:t>
      </w:r>
      <w:r>
        <w:rPr>
          <w:rFonts w:ascii="Arial" w:eastAsia="Arial" w:hAnsi="Arial" w:cs="Arial"/>
          <w:sz w:val="20"/>
          <w:szCs w:val="20"/>
        </w:rPr>
        <w:t>возвращено дважды; хранить стоимость в</w:t>
      </w:r>
      <w:r>
        <w:rPr>
          <w:rFonts w:ascii="Arial" w:eastAsia="Arial" w:hAnsi="Arial" w:cs="Arial"/>
          <w:i/>
          <w:iCs/>
        </w:rPr>
        <w:t>п</w:t>
      </w:r>
      <w:r>
        <w:rPr>
          <w:rFonts w:ascii="Arial" w:eastAsia="Arial" w:hAnsi="Arial" w:cs="Arial"/>
        </w:rPr>
        <w:t>.</w:t>
      </w:r>
    </w:p>
    <w:p w14:paraId="08756186" w14:textId="77777777" w:rsidR="001516AB" w:rsidRDefault="001516AB">
      <w:pPr>
        <w:spacing w:line="146" w:lineRule="exact"/>
        <w:rPr>
          <w:sz w:val="20"/>
          <w:szCs w:val="20"/>
        </w:rPr>
      </w:pPr>
    </w:p>
    <w:p w14:paraId="1A2B00AA" w14:textId="77777777" w:rsidR="001516AB" w:rsidRDefault="0066520C">
      <w:pPr>
        <w:numPr>
          <w:ilvl w:val="0"/>
          <w:numId w:val="41"/>
        </w:numPr>
        <w:tabs>
          <w:tab w:val="left" w:pos="360"/>
        </w:tabs>
        <w:spacing w:line="234" w:lineRule="auto"/>
        <w:ind w:left="360" w:hanging="360"/>
        <w:rPr>
          <w:rFonts w:ascii="Arial" w:eastAsia="Arial" w:hAnsi="Arial" w:cs="Arial"/>
          <w:sz w:val="20"/>
          <w:szCs w:val="20"/>
        </w:rPr>
      </w:pPr>
      <w:r>
        <w:rPr>
          <w:rFonts w:ascii="Arial" w:eastAsia="Arial" w:hAnsi="Arial" w:cs="Arial"/>
          <w:sz w:val="20"/>
          <w:szCs w:val="20"/>
        </w:rPr>
        <w:t>Если в пакете осталось n &lt;# байтов, прочтите n-1 байт из RX FIFO.</w:t>
      </w:r>
    </w:p>
    <w:p w14:paraId="7EC528F6" w14:textId="77777777" w:rsidR="001516AB" w:rsidRDefault="0066520C">
      <w:pPr>
        <w:spacing w:line="20" w:lineRule="exact"/>
        <w:rPr>
          <w:sz w:val="20"/>
          <w:szCs w:val="20"/>
        </w:rPr>
      </w:pPr>
      <w:r>
        <w:rPr>
          <w:noProof/>
          <w:sz w:val="20"/>
          <w:szCs w:val="20"/>
        </w:rPr>
        <w:drawing>
          <wp:anchor distT="0" distB="0" distL="114300" distR="114300" simplePos="0" relativeHeight="251726336" behindDoc="1" locked="0" layoutInCell="0" allowOverlap="1" wp14:anchorId="45EAC752" wp14:editId="5AED61BD">
            <wp:simplePos x="0" y="0"/>
            <wp:positionH relativeFrom="column">
              <wp:posOffset>0</wp:posOffset>
            </wp:positionH>
            <wp:positionV relativeFrom="paragraph">
              <wp:posOffset>562610</wp:posOffset>
            </wp:positionV>
            <wp:extent cx="897255" cy="211455"/>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
                    <a:srcRect/>
                    <a:stretch>
                      <a:fillRect/>
                    </a:stretch>
                  </pic:blipFill>
                  <pic:spPr bwMode="auto">
                    <a:xfrm>
                      <a:off x="0" y="0"/>
                      <a:ext cx="897255" cy="211455"/>
                    </a:xfrm>
                    <a:prstGeom prst="rect">
                      <a:avLst/>
                    </a:prstGeom>
                    <a:noFill/>
                  </pic:spPr>
                </pic:pic>
              </a:graphicData>
            </a:graphic>
          </wp:anchor>
        </w:drawing>
      </w:r>
    </w:p>
    <w:p w14:paraId="6CC14FD6" w14:textId="77777777" w:rsidR="001516AB" w:rsidRDefault="0066520C">
      <w:pPr>
        <w:spacing w:line="20" w:lineRule="exact"/>
        <w:rPr>
          <w:sz w:val="20"/>
          <w:szCs w:val="20"/>
        </w:rPr>
      </w:pPr>
      <w:r>
        <w:rPr>
          <w:sz w:val="20"/>
          <w:szCs w:val="20"/>
        </w:rPr>
        <w:br w:type="column"/>
      </w:r>
    </w:p>
    <w:p w14:paraId="4F20C94A" w14:textId="77777777" w:rsidR="001516AB" w:rsidRDefault="0066520C">
      <w:pPr>
        <w:ind w:left="3120"/>
        <w:rPr>
          <w:sz w:val="20"/>
          <w:szCs w:val="20"/>
        </w:rPr>
      </w:pPr>
      <w:r>
        <w:rPr>
          <w:rFonts w:ascii="Impact" w:eastAsia="Impact" w:hAnsi="Impact" w:cs="Impact"/>
          <w:i/>
          <w:iCs/>
          <w:sz w:val="40"/>
          <w:szCs w:val="40"/>
        </w:rPr>
        <w:t>CC1101</w:t>
      </w:r>
    </w:p>
    <w:p w14:paraId="37D70229"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27360" behindDoc="1" locked="0" layoutInCell="0" allowOverlap="1" wp14:anchorId="5FCB7E67" wp14:editId="1CBD2118">
                <wp:simplePos x="0" y="0"/>
                <wp:positionH relativeFrom="column">
                  <wp:posOffset>-168910</wp:posOffset>
                </wp:positionH>
                <wp:positionV relativeFrom="paragraph">
                  <wp:posOffset>636270</wp:posOffset>
                </wp:positionV>
                <wp:extent cx="0" cy="8068945"/>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06894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0DA17E5" id="Shape 378"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13.3pt,50.1pt" to="-13.3pt,6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" o:allowincell="f" filled="t" strokeweight=".72pt">
                <v:stroke joinstyle="miter"/>
                <o:lock v:ext="edit" shapetype="f"/>
              </v:line>
            </w:pict>
          </mc:Fallback>
        </mc:AlternateContent>
      </w:r>
    </w:p>
    <w:p w14:paraId="4E7AB669" w14:textId="77777777" w:rsidR="001516AB" w:rsidRDefault="001516AB">
      <w:pPr>
        <w:spacing w:line="200" w:lineRule="exact"/>
        <w:rPr>
          <w:sz w:val="20"/>
          <w:szCs w:val="20"/>
        </w:rPr>
      </w:pPr>
    </w:p>
    <w:p w14:paraId="54B4B9FA" w14:textId="77777777" w:rsidR="001516AB" w:rsidRDefault="001516AB">
      <w:pPr>
        <w:spacing w:line="200" w:lineRule="exact"/>
        <w:rPr>
          <w:sz w:val="20"/>
          <w:szCs w:val="20"/>
        </w:rPr>
      </w:pPr>
    </w:p>
    <w:p w14:paraId="344F91E0" w14:textId="77777777" w:rsidR="001516AB" w:rsidRDefault="001516AB">
      <w:pPr>
        <w:spacing w:line="200" w:lineRule="exact"/>
        <w:rPr>
          <w:sz w:val="20"/>
          <w:szCs w:val="20"/>
        </w:rPr>
      </w:pPr>
    </w:p>
    <w:p w14:paraId="6B9C00FC" w14:textId="77777777" w:rsidR="001516AB" w:rsidRDefault="001516AB">
      <w:pPr>
        <w:spacing w:line="385" w:lineRule="exact"/>
        <w:rPr>
          <w:sz w:val="20"/>
          <w:szCs w:val="20"/>
        </w:rPr>
      </w:pPr>
    </w:p>
    <w:p w14:paraId="5ADEAFBE" w14:textId="77777777" w:rsidR="001516AB" w:rsidRDefault="0066520C">
      <w:pPr>
        <w:numPr>
          <w:ilvl w:val="0"/>
          <w:numId w:val="42"/>
        </w:numPr>
        <w:tabs>
          <w:tab w:val="left" w:pos="440"/>
        </w:tabs>
        <w:spacing w:line="236" w:lineRule="auto"/>
        <w:ind w:left="440" w:right="100" w:hanging="352"/>
        <w:rPr>
          <w:rFonts w:ascii="Arial" w:eastAsia="Arial" w:hAnsi="Arial" w:cs="Arial"/>
          <w:sz w:val="20"/>
          <w:szCs w:val="20"/>
        </w:rPr>
      </w:pPr>
      <w:r>
        <w:rPr>
          <w:rFonts w:ascii="Arial" w:eastAsia="Arial" w:hAnsi="Arial" w:cs="Arial"/>
          <w:sz w:val="20"/>
          <w:szCs w:val="20"/>
        </w:rPr>
        <w:t>Повторяйте шаги 1 и 2 до тех пор, пока в пакете не останется n = # байтов.</w:t>
      </w:r>
    </w:p>
    <w:p w14:paraId="2C08F0F4" w14:textId="77777777" w:rsidR="001516AB" w:rsidRDefault="001516AB">
      <w:pPr>
        <w:spacing w:line="130" w:lineRule="exact"/>
        <w:rPr>
          <w:rFonts w:ascii="Arial" w:eastAsia="Arial" w:hAnsi="Arial" w:cs="Arial"/>
          <w:sz w:val="20"/>
          <w:szCs w:val="20"/>
        </w:rPr>
      </w:pPr>
    </w:p>
    <w:p w14:paraId="6E108DD0" w14:textId="77777777" w:rsidR="001516AB" w:rsidRDefault="0066520C">
      <w:pPr>
        <w:numPr>
          <w:ilvl w:val="0"/>
          <w:numId w:val="42"/>
        </w:numPr>
        <w:tabs>
          <w:tab w:val="left" w:pos="440"/>
        </w:tabs>
        <w:spacing w:line="233" w:lineRule="auto"/>
        <w:ind w:left="440" w:right="100" w:hanging="352"/>
        <w:rPr>
          <w:rFonts w:ascii="Arial" w:eastAsia="Arial" w:hAnsi="Arial" w:cs="Arial"/>
          <w:sz w:val="20"/>
          <w:szCs w:val="20"/>
        </w:rPr>
      </w:pPr>
      <w:r>
        <w:rPr>
          <w:rFonts w:ascii="Arial" w:eastAsia="Arial" w:hAnsi="Arial" w:cs="Arial"/>
          <w:sz w:val="20"/>
          <w:szCs w:val="20"/>
        </w:rPr>
        <w:t>Прочтите оставшиеся байты из RX FIFO.</w:t>
      </w:r>
    </w:p>
    <w:p w14:paraId="0C1D6837" w14:textId="77777777" w:rsidR="001516AB" w:rsidRDefault="001516AB">
      <w:pPr>
        <w:spacing w:line="139" w:lineRule="exact"/>
        <w:rPr>
          <w:sz w:val="20"/>
          <w:szCs w:val="20"/>
        </w:rPr>
      </w:pPr>
    </w:p>
    <w:p w14:paraId="5F33BF00" w14:textId="77777777" w:rsidR="001516AB" w:rsidRDefault="0066520C">
      <w:pPr>
        <w:spacing w:line="230" w:lineRule="auto"/>
        <w:ind w:left="80" w:right="100"/>
        <w:jc w:val="both"/>
        <w:rPr>
          <w:rFonts w:ascii="Arial" w:eastAsia="Arial" w:hAnsi="Arial" w:cs="Arial"/>
          <w:sz w:val="20"/>
          <w:szCs w:val="20"/>
        </w:rPr>
      </w:pPr>
      <w:r>
        <w:rPr>
          <w:rFonts w:ascii="Arial" w:eastAsia="Arial" w:hAnsi="Arial" w:cs="Arial"/>
          <w:sz w:val="20"/>
          <w:szCs w:val="20"/>
        </w:rPr>
        <w:t xml:space="preserve">4-битный </w:t>
      </w:r>
      <w:hyperlink w:anchor="page72">
        <w:r>
          <w:rPr>
            <w:rFonts w:ascii="Courier New" w:eastAsia="Courier New" w:hAnsi="Courier New" w:cs="Courier New"/>
            <w:sz w:val="20"/>
            <w:szCs w:val="20"/>
          </w:rPr>
          <w:t>FIFOTHR.FIFO_THR</w:t>
        </w:r>
        <w:r>
          <w:rPr>
            <w:rFonts w:ascii="Arial" w:eastAsia="Arial" w:hAnsi="Arial" w:cs="Arial"/>
            <w:sz w:val="20"/>
            <w:szCs w:val="20"/>
          </w:rPr>
          <w:t xml:space="preserve"> </w:t>
        </w:r>
      </w:hyperlink>
      <w:r>
        <w:rPr>
          <w:rFonts w:ascii="Arial" w:eastAsia="Arial" w:hAnsi="Arial" w:cs="Arial"/>
          <w:sz w:val="20"/>
          <w:szCs w:val="20"/>
        </w:rPr>
        <w:t>настройка используется для программирования пороговых точек в FIFO.</w:t>
      </w:r>
    </w:p>
    <w:p w14:paraId="5F33459B" w14:textId="77777777" w:rsidR="001516AB" w:rsidRDefault="001516AB">
      <w:pPr>
        <w:spacing w:line="140" w:lineRule="exact"/>
        <w:rPr>
          <w:sz w:val="20"/>
          <w:szCs w:val="20"/>
        </w:rPr>
      </w:pPr>
    </w:p>
    <w:p w14:paraId="4D0226A5" w14:textId="77777777" w:rsidR="001516AB" w:rsidRDefault="0066520C">
      <w:pPr>
        <w:spacing w:line="237" w:lineRule="auto"/>
        <w:ind w:left="80" w:right="100"/>
        <w:jc w:val="both"/>
        <w:rPr>
          <w:rFonts w:ascii="Arial" w:eastAsia="Arial" w:hAnsi="Arial" w:cs="Arial"/>
          <w:sz w:val="20"/>
          <w:szCs w:val="20"/>
        </w:rPr>
      </w:pPr>
      <w:hyperlink w:anchor="page56">
        <w:r>
          <w:rPr>
            <w:rFonts w:ascii="Arial" w:eastAsia="Arial" w:hAnsi="Arial" w:cs="Arial"/>
            <w:sz w:val="20"/>
            <w:szCs w:val="20"/>
          </w:rPr>
          <w:t xml:space="preserve">Таблица 36 </w:t>
        </w:r>
      </w:hyperlink>
      <w:r>
        <w:rPr>
          <w:rFonts w:ascii="Arial" w:eastAsia="Arial" w:hAnsi="Arial" w:cs="Arial"/>
          <w:sz w:val="20"/>
          <w:szCs w:val="20"/>
        </w:rPr>
        <w:t xml:space="preserve">перечисляет 16 </w:t>
      </w:r>
      <w:hyperlink w:anchor="page72">
        <w:r>
          <w:rPr>
            <w:rFonts w:ascii="Courier New" w:eastAsia="Courier New" w:hAnsi="Courier New" w:cs="Courier New"/>
            <w:sz w:val="20"/>
            <w:szCs w:val="20"/>
          </w:rPr>
          <w:t>FIFO_THR</w:t>
        </w:r>
        <w:r>
          <w:rPr>
            <w:rFonts w:ascii="Arial" w:eastAsia="Arial" w:hAnsi="Arial" w:cs="Arial"/>
            <w:sz w:val="20"/>
            <w:szCs w:val="20"/>
          </w:rPr>
          <w:t xml:space="preserve"> </w:t>
        </w:r>
      </w:hyperlink>
      <w:r>
        <w:rPr>
          <w:rFonts w:ascii="Arial" w:eastAsia="Arial" w:hAnsi="Arial" w:cs="Arial"/>
          <w:sz w:val="20"/>
          <w:szCs w:val="20"/>
        </w:rPr>
        <w:t>настройки и соответствующие пороги для RX и TX FIFO. Пороговое значение кодируется в противоположных направлениях для RX FIFO и TX FIFO. Это дает равный запас для условий переполне</w:t>
      </w:r>
      <w:r>
        <w:rPr>
          <w:rFonts w:ascii="Arial" w:eastAsia="Arial" w:hAnsi="Arial" w:cs="Arial"/>
          <w:sz w:val="20"/>
          <w:szCs w:val="20"/>
        </w:rPr>
        <w:t>ния и потери значимости при достижении порогового значения.</w:t>
      </w:r>
    </w:p>
    <w:p w14:paraId="669171E3"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100"/>
        <w:gridCol w:w="1640"/>
        <w:gridCol w:w="1600"/>
      </w:tblGrid>
      <w:tr w:rsidR="001516AB" w14:paraId="49717B50" w14:textId="77777777">
        <w:trPr>
          <w:trHeight w:val="257"/>
        </w:trPr>
        <w:tc>
          <w:tcPr>
            <w:tcW w:w="1100" w:type="dxa"/>
            <w:tcBorders>
              <w:top w:val="single" w:sz="8" w:space="0" w:color="auto"/>
              <w:left w:val="single" w:sz="8" w:space="0" w:color="auto"/>
              <w:bottom w:val="single" w:sz="8" w:space="0" w:color="E0E0E0"/>
              <w:right w:val="single" w:sz="8" w:space="0" w:color="auto"/>
            </w:tcBorders>
            <w:shd w:val="clear" w:color="auto" w:fill="E0E0E0"/>
            <w:vAlign w:val="bottom"/>
          </w:tcPr>
          <w:p w14:paraId="74CB0B85" w14:textId="77777777" w:rsidR="001516AB" w:rsidRDefault="0066520C">
            <w:pPr>
              <w:ind w:left="160"/>
              <w:rPr>
                <w:sz w:val="20"/>
                <w:szCs w:val="20"/>
              </w:rPr>
            </w:pPr>
            <w:r>
              <w:rPr>
                <w:rFonts w:ascii="Courier New" w:eastAsia="Courier New" w:hAnsi="Courier New" w:cs="Courier New"/>
                <w:b/>
                <w:bCs/>
                <w:sz w:val="16"/>
                <w:szCs w:val="16"/>
                <w:shd w:val="clear" w:color="auto" w:fill="E0E0E0"/>
              </w:rPr>
              <w:t>FIFO_THR</w:t>
            </w:r>
          </w:p>
        </w:tc>
        <w:tc>
          <w:tcPr>
            <w:tcW w:w="1640" w:type="dxa"/>
            <w:tcBorders>
              <w:top w:val="single" w:sz="8" w:space="0" w:color="auto"/>
              <w:bottom w:val="single" w:sz="8" w:space="0" w:color="E0E0E0"/>
              <w:right w:val="single" w:sz="8" w:space="0" w:color="auto"/>
            </w:tcBorders>
            <w:shd w:val="clear" w:color="auto" w:fill="E0E0E0"/>
            <w:vAlign w:val="bottom"/>
          </w:tcPr>
          <w:p w14:paraId="2C85E966" w14:textId="77777777" w:rsidR="001516AB" w:rsidRDefault="0066520C">
            <w:pPr>
              <w:ind w:left="180"/>
              <w:rPr>
                <w:sz w:val="20"/>
                <w:szCs w:val="20"/>
              </w:rPr>
            </w:pPr>
            <w:r>
              <w:rPr>
                <w:rFonts w:ascii="Arial" w:eastAsia="Arial" w:hAnsi="Arial" w:cs="Arial"/>
                <w:b/>
                <w:bCs/>
                <w:sz w:val="16"/>
                <w:szCs w:val="16"/>
              </w:rPr>
              <w:t>Байт в TX FIFO</w:t>
            </w:r>
          </w:p>
        </w:tc>
        <w:tc>
          <w:tcPr>
            <w:tcW w:w="1600" w:type="dxa"/>
            <w:tcBorders>
              <w:top w:val="single" w:sz="8" w:space="0" w:color="auto"/>
              <w:bottom w:val="single" w:sz="8" w:space="0" w:color="E0E0E0"/>
              <w:right w:val="single" w:sz="8" w:space="0" w:color="auto"/>
            </w:tcBorders>
            <w:shd w:val="clear" w:color="auto" w:fill="E0E0E0"/>
            <w:vAlign w:val="bottom"/>
          </w:tcPr>
          <w:p w14:paraId="2857C01A" w14:textId="77777777" w:rsidR="001516AB" w:rsidRDefault="0066520C">
            <w:pPr>
              <w:ind w:left="140"/>
              <w:rPr>
                <w:sz w:val="20"/>
                <w:szCs w:val="20"/>
              </w:rPr>
            </w:pPr>
            <w:r>
              <w:rPr>
                <w:rFonts w:ascii="Arial" w:eastAsia="Arial" w:hAnsi="Arial" w:cs="Arial"/>
                <w:b/>
                <w:bCs/>
                <w:sz w:val="16"/>
                <w:szCs w:val="16"/>
                <w:shd w:val="clear" w:color="auto" w:fill="E0E0E0"/>
              </w:rPr>
              <w:t>Байт в RX FIFO</w:t>
            </w:r>
          </w:p>
        </w:tc>
      </w:tr>
      <w:tr w:rsidR="001516AB" w14:paraId="468701BD" w14:textId="77777777">
        <w:trPr>
          <w:trHeight w:val="199"/>
        </w:trPr>
        <w:tc>
          <w:tcPr>
            <w:tcW w:w="1100" w:type="dxa"/>
            <w:tcBorders>
              <w:top w:val="single" w:sz="8" w:space="0" w:color="auto"/>
              <w:left w:val="single" w:sz="8" w:space="0" w:color="auto"/>
              <w:right w:val="single" w:sz="8" w:space="0" w:color="auto"/>
            </w:tcBorders>
            <w:vAlign w:val="bottom"/>
          </w:tcPr>
          <w:p w14:paraId="21948C0C" w14:textId="77777777" w:rsidR="001516AB" w:rsidRDefault="0066520C">
            <w:pPr>
              <w:jc w:val="center"/>
              <w:rPr>
                <w:sz w:val="20"/>
                <w:szCs w:val="20"/>
              </w:rPr>
            </w:pPr>
            <w:r>
              <w:rPr>
                <w:rFonts w:ascii="Arial" w:eastAsia="Arial" w:hAnsi="Arial" w:cs="Arial"/>
                <w:w w:val="97"/>
                <w:sz w:val="16"/>
                <w:szCs w:val="16"/>
              </w:rPr>
              <w:t>0 (0000)</w:t>
            </w:r>
          </w:p>
        </w:tc>
        <w:tc>
          <w:tcPr>
            <w:tcW w:w="1640" w:type="dxa"/>
            <w:tcBorders>
              <w:top w:val="single" w:sz="8" w:space="0" w:color="auto"/>
              <w:right w:val="single" w:sz="8" w:space="0" w:color="auto"/>
            </w:tcBorders>
            <w:vAlign w:val="bottom"/>
          </w:tcPr>
          <w:p w14:paraId="5ACD75FC" w14:textId="77777777" w:rsidR="001516AB" w:rsidRDefault="0066520C">
            <w:pPr>
              <w:jc w:val="center"/>
              <w:rPr>
                <w:sz w:val="20"/>
                <w:szCs w:val="20"/>
              </w:rPr>
            </w:pPr>
            <w:r>
              <w:rPr>
                <w:rFonts w:ascii="Arial" w:eastAsia="Arial" w:hAnsi="Arial" w:cs="Arial"/>
                <w:sz w:val="16"/>
                <w:szCs w:val="16"/>
              </w:rPr>
              <w:t>61</w:t>
            </w:r>
          </w:p>
        </w:tc>
        <w:tc>
          <w:tcPr>
            <w:tcW w:w="1600" w:type="dxa"/>
            <w:tcBorders>
              <w:top w:val="single" w:sz="8" w:space="0" w:color="auto"/>
              <w:right w:val="single" w:sz="8" w:space="0" w:color="auto"/>
            </w:tcBorders>
            <w:vAlign w:val="bottom"/>
          </w:tcPr>
          <w:p w14:paraId="17342548" w14:textId="77777777" w:rsidR="001516AB" w:rsidRDefault="0066520C">
            <w:pPr>
              <w:jc w:val="center"/>
              <w:rPr>
                <w:sz w:val="20"/>
                <w:szCs w:val="20"/>
              </w:rPr>
            </w:pPr>
            <w:r>
              <w:rPr>
                <w:rFonts w:ascii="Arial" w:eastAsia="Arial" w:hAnsi="Arial" w:cs="Arial"/>
                <w:w w:val="89"/>
                <w:sz w:val="16"/>
                <w:szCs w:val="16"/>
              </w:rPr>
              <w:t>4</w:t>
            </w:r>
          </w:p>
        </w:tc>
      </w:tr>
      <w:tr w:rsidR="001516AB" w14:paraId="6DF6D60C" w14:textId="77777777">
        <w:trPr>
          <w:trHeight w:val="245"/>
        </w:trPr>
        <w:tc>
          <w:tcPr>
            <w:tcW w:w="1100" w:type="dxa"/>
            <w:tcBorders>
              <w:left w:val="single" w:sz="8" w:space="0" w:color="auto"/>
              <w:right w:val="single" w:sz="8" w:space="0" w:color="auto"/>
            </w:tcBorders>
            <w:vAlign w:val="bottom"/>
          </w:tcPr>
          <w:p w14:paraId="445A8D8C" w14:textId="77777777" w:rsidR="001516AB" w:rsidRDefault="0066520C">
            <w:pPr>
              <w:jc w:val="center"/>
              <w:rPr>
                <w:sz w:val="20"/>
                <w:szCs w:val="20"/>
              </w:rPr>
            </w:pPr>
            <w:r>
              <w:rPr>
                <w:rFonts w:ascii="Arial" w:eastAsia="Arial" w:hAnsi="Arial" w:cs="Arial"/>
                <w:w w:val="97"/>
                <w:sz w:val="16"/>
                <w:szCs w:val="16"/>
              </w:rPr>
              <w:t>1 (0001)</w:t>
            </w:r>
          </w:p>
        </w:tc>
        <w:tc>
          <w:tcPr>
            <w:tcW w:w="1640" w:type="dxa"/>
            <w:tcBorders>
              <w:right w:val="single" w:sz="8" w:space="0" w:color="auto"/>
            </w:tcBorders>
            <w:vAlign w:val="bottom"/>
          </w:tcPr>
          <w:p w14:paraId="60F4FE30" w14:textId="77777777" w:rsidR="001516AB" w:rsidRDefault="0066520C">
            <w:pPr>
              <w:jc w:val="center"/>
              <w:rPr>
                <w:sz w:val="20"/>
                <w:szCs w:val="20"/>
              </w:rPr>
            </w:pPr>
            <w:r>
              <w:rPr>
                <w:rFonts w:ascii="Arial" w:eastAsia="Arial" w:hAnsi="Arial" w:cs="Arial"/>
                <w:sz w:val="16"/>
                <w:szCs w:val="16"/>
              </w:rPr>
              <w:t>57</w:t>
            </w:r>
          </w:p>
        </w:tc>
        <w:tc>
          <w:tcPr>
            <w:tcW w:w="1600" w:type="dxa"/>
            <w:tcBorders>
              <w:right w:val="single" w:sz="8" w:space="0" w:color="auto"/>
            </w:tcBorders>
            <w:vAlign w:val="bottom"/>
          </w:tcPr>
          <w:p w14:paraId="31C85879" w14:textId="77777777" w:rsidR="001516AB" w:rsidRDefault="0066520C">
            <w:pPr>
              <w:jc w:val="center"/>
              <w:rPr>
                <w:sz w:val="20"/>
                <w:szCs w:val="20"/>
              </w:rPr>
            </w:pPr>
            <w:r>
              <w:rPr>
                <w:rFonts w:ascii="Arial" w:eastAsia="Arial" w:hAnsi="Arial" w:cs="Arial"/>
                <w:w w:val="89"/>
                <w:sz w:val="16"/>
                <w:szCs w:val="16"/>
              </w:rPr>
              <w:t>8</w:t>
            </w:r>
          </w:p>
        </w:tc>
      </w:tr>
      <w:tr w:rsidR="001516AB" w14:paraId="6960D8A4" w14:textId="77777777">
        <w:trPr>
          <w:trHeight w:val="245"/>
        </w:trPr>
        <w:tc>
          <w:tcPr>
            <w:tcW w:w="1100" w:type="dxa"/>
            <w:tcBorders>
              <w:left w:val="single" w:sz="8" w:space="0" w:color="auto"/>
              <w:right w:val="single" w:sz="8" w:space="0" w:color="auto"/>
            </w:tcBorders>
            <w:vAlign w:val="bottom"/>
          </w:tcPr>
          <w:p w14:paraId="317E7E20" w14:textId="77777777" w:rsidR="001516AB" w:rsidRDefault="0066520C">
            <w:pPr>
              <w:jc w:val="center"/>
              <w:rPr>
                <w:sz w:val="20"/>
                <w:szCs w:val="20"/>
              </w:rPr>
            </w:pPr>
            <w:r>
              <w:rPr>
                <w:rFonts w:ascii="Arial" w:eastAsia="Arial" w:hAnsi="Arial" w:cs="Arial"/>
                <w:w w:val="97"/>
                <w:sz w:val="16"/>
                <w:szCs w:val="16"/>
              </w:rPr>
              <w:t>2 (0010)</w:t>
            </w:r>
          </w:p>
        </w:tc>
        <w:tc>
          <w:tcPr>
            <w:tcW w:w="1640" w:type="dxa"/>
            <w:tcBorders>
              <w:right w:val="single" w:sz="8" w:space="0" w:color="auto"/>
            </w:tcBorders>
            <w:vAlign w:val="bottom"/>
          </w:tcPr>
          <w:p w14:paraId="5CB95D87" w14:textId="77777777" w:rsidR="001516AB" w:rsidRDefault="0066520C">
            <w:pPr>
              <w:jc w:val="center"/>
              <w:rPr>
                <w:sz w:val="20"/>
                <w:szCs w:val="20"/>
              </w:rPr>
            </w:pPr>
            <w:r>
              <w:rPr>
                <w:rFonts w:ascii="Arial" w:eastAsia="Arial" w:hAnsi="Arial" w:cs="Arial"/>
                <w:sz w:val="16"/>
                <w:szCs w:val="16"/>
              </w:rPr>
              <w:t>53</w:t>
            </w:r>
          </w:p>
        </w:tc>
        <w:tc>
          <w:tcPr>
            <w:tcW w:w="1600" w:type="dxa"/>
            <w:tcBorders>
              <w:right w:val="single" w:sz="8" w:space="0" w:color="auto"/>
            </w:tcBorders>
            <w:vAlign w:val="bottom"/>
          </w:tcPr>
          <w:p w14:paraId="4E45DDF5" w14:textId="77777777" w:rsidR="001516AB" w:rsidRDefault="0066520C">
            <w:pPr>
              <w:jc w:val="center"/>
              <w:rPr>
                <w:sz w:val="20"/>
                <w:szCs w:val="20"/>
              </w:rPr>
            </w:pPr>
            <w:r>
              <w:rPr>
                <w:rFonts w:ascii="Arial" w:eastAsia="Arial" w:hAnsi="Arial" w:cs="Arial"/>
                <w:sz w:val="16"/>
                <w:szCs w:val="16"/>
              </w:rPr>
              <w:t>12</w:t>
            </w:r>
          </w:p>
        </w:tc>
      </w:tr>
      <w:tr w:rsidR="001516AB" w14:paraId="1CFE9A24" w14:textId="77777777">
        <w:trPr>
          <w:trHeight w:val="242"/>
        </w:trPr>
        <w:tc>
          <w:tcPr>
            <w:tcW w:w="1100" w:type="dxa"/>
            <w:tcBorders>
              <w:left w:val="single" w:sz="8" w:space="0" w:color="auto"/>
              <w:right w:val="single" w:sz="8" w:space="0" w:color="auto"/>
            </w:tcBorders>
            <w:vAlign w:val="bottom"/>
          </w:tcPr>
          <w:p w14:paraId="43640736" w14:textId="77777777" w:rsidR="001516AB" w:rsidRDefault="0066520C">
            <w:pPr>
              <w:jc w:val="center"/>
              <w:rPr>
                <w:sz w:val="20"/>
                <w:szCs w:val="20"/>
              </w:rPr>
            </w:pPr>
            <w:r>
              <w:rPr>
                <w:rFonts w:ascii="Arial" w:eastAsia="Arial" w:hAnsi="Arial" w:cs="Arial"/>
                <w:w w:val="97"/>
                <w:sz w:val="16"/>
                <w:szCs w:val="16"/>
              </w:rPr>
              <w:t>3 (0011)</w:t>
            </w:r>
          </w:p>
        </w:tc>
        <w:tc>
          <w:tcPr>
            <w:tcW w:w="1640" w:type="dxa"/>
            <w:tcBorders>
              <w:right w:val="single" w:sz="8" w:space="0" w:color="auto"/>
            </w:tcBorders>
            <w:vAlign w:val="bottom"/>
          </w:tcPr>
          <w:p w14:paraId="6F757137" w14:textId="77777777" w:rsidR="001516AB" w:rsidRDefault="0066520C">
            <w:pPr>
              <w:jc w:val="center"/>
              <w:rPr>
                <w:sz w:val="20"/>
                <w:szCs w:val="20"/>
              </w:rPr>
            </w:pPr>
            <w:r>
              <w:rPr>
                <w:rFonts w:ascii="Arial" w:eastAsia="Arial" w:hAnsi="Arial" w:cs="Arial"/>
                <w:sz w:val="16"/>
                <w:szCs w:val="16"/>
              </w:rPr>
              <w:t>49</w:t>
            </w:r>
          </w:p>
        </w:tc>
        <w:tc>
          <w:tcPr>
            <w:tcW w:w="1600" w:type="dxa"/>
            <w:tcBorders>
              <w:right w:val="single" w:sz="8" w:space="0" w:color="auto"/>
            </w:tcBorders>
            <w:vAlign w:val="bottom"/>
          </w:tcPr>
          <w:p w14:paraId="07853994" w14:textId="77777777" w:rsidR="001516AB" w:rsidRDefault="0066520C">
            <w:pPr>
              <w:jc w:val="center"/>
              <w:rPr>
                <w:sz w:val="20"/>
                <w:szCs w:val="20"/>
              </w:rPr>
            </w:pPr>
            <w:r>
              <w:rPr>
                <w:rFonts w:ascii="Arial" w:eastAsia="Arial" w:hAnsi="Arial" w:cs="Arial"/>
                <w:sz w:val="16"/>
                <w:szCs w:val="16"/>
              </w:rPr>
              <w:t>16</w:t>
            </w:r>
          </w:p>
        </w:tc>
      </w:tr>
      <w:tr w:rsidR="001516AB" w14:paraId="4A0E8860" w14:textId="77777777">
        <w:trPr>
          <w:trHeight w:val="245"/>
        </w:trPr>
        <w:tc>
          <w:tcPr>
            <w:tcW w:w="1100" w:type="dxa"/>
            <w:tcBorders>
              <w:left w:val="single" w:sz="8" w:space="0" w:color="auto"/>
              <w:right w:val="single" w:sz="8" w:space="0" w:color="auto"/>
            </w:tcBorders>
            <w:vAlign w:val="bottom"/>
          </w:tcPr>
          <w:p w14:paraId="6E6C1378" w14:textId="77777777" w:rsidR="001516AB" w:rsidRDefault="0066520C">
            <w:pPr>
              <w:jc w:val="center"/>
              <w:rPr>
                <w:sz w:val="20"/>
                <w:szCs w:val="20"/>
              </w:rPr>
            </w:pPr>
            <w:r>
              <w:rPr>
                <w:rFonts w:ascii="Arial" w:eastAsia="Arial" w:hAnsi="Arial" w:cs="Arial"/>
                <w:w w:val="97"/>
                <w:sz w:val="16"/>
                <w:szCs w:val="16"/>
              </w:rPr>
              <w:t>4 (0100)</w:t>
            </w:r>
          </w:p>
        </w:tc>
        <w:tc>
          <w:tcPr>
            <w:tcW w:w="1640" w:type="dxa"/>
            <w:tcBorders>
              <w:right w:val="single" w:sz="8" w:space="0" w:color="auto"/>
            </w:tcBorders>
            <w:vAlign w:val="bottom"/>
          </w:tcPr>
          <w:p w14:paraId="4333CBDE" w14:textId="77777777" w:rsidR="001516AB" w:rsidRDefault="0066520C">
            <w:pPr>
              <w:jc w:val="center"/>
              <w:rPr>
                <w:sz w:val="20"/>
                <w:szCs w:val="20"/>
              </w:rPr>
            </w:pPr>
            <w:r>
              <w:rPr>
                <w:rFonts w:ascii="Arial" w:eastAsia="Arial" w:hAnsi="Arial" w:cs="Arial"/>
                <w:sz w:val="16"/>
                <w:szCs w:val="16"/>
              </w:rPr>
              <w:t>45</w:t>
            </w:r>
          </w:p>
        </w:tc>
        <w:tc>
          <w:tcPr>
            <w:tcW w:w="1600" w:type="dxa"/>
            <w:tcBorders>
              <w:right w:val="single" w:sz="8" w:space="0" w:color="auto"/>
            </w:tcBorders>
            <w:vAlign w:val="bottom"/>
          </w:tcPr>
          <w:p w14:paraId="3520E56E" w14:textId="77777777" w:rsidR="001516AB" w:rsidRDefault="0066520C">
            <w:pPr>
              <w:jc w:val="center"/>
              <w:rPr>
                <w:sz w:val="20"/>
                <w:szCs w:val="20"/>
              </w:rPr>
            </w:pPr>
            <w:r>
              <w:rPr>
                <w:rFonts w:ascii="Arial" w:eastAsia="Arial" w:hAnsi="Arial" w:cs="Arial"/>
                <w:sz w:val="16"/>
                <w:szCs w:val="16"/>
              </w:rPr>
              <w:t>20</w:t>
            </w:r>
          </w:p>
        </w:tc>
      </w:tr>
      <w:tr w:rsidR="001516AB" w14:paraId="71BE81CF" w14:textId="77777777">
        <w:trPr>
          <w:trHeight w:val="245"/>
        </w:trPr>
        <w:tc>
          <w:tcPr>
            <w:tcW w:w="1100" w:type="dxa"/>
            <w:tcBorders>
              <w:left w:val="single" w:sz="8" w:space="0" w:color="auto"/>
              <w:right w:val="single" w:sz="8" w:space="0" w:color="auto"/>
            </w:tcBorders>
            <w:vAlign w:val="bottom"/>
          </w:tcPr>
          <w:p w14:paraId="2A92956E" w14:textId="77777777" w:rsidR="001516AB" w:rsidRDefault="0066520C">
            <w:pPr>
              <w:jc w:val="center"/>
              <w:rPr>
                <w:sz w:val="20"/>
                <w:szCs w:val="20"/>
              </w:rPr>
            </w:pPr>
            <w:r>
              <w:rPr>
                <w:rFonts w:ascii="Arial" w:eastAsia="Arial" w:hAnsi="Arial" w:cs="Arial"/>
                <w:w w:val="97"/>
                <w:sz w:val="16"/>
                <w:szCs w:val="16"/>
              </w:rPr>
              <w:t>5 (0101)</w:t>
            </w:r>
          </w:p>
        </w:tc>
        <w:tc>
          <w:tcPr>
            <w:tcW w:w="1640" w:type="dxa"/>
            <w:tcBorders>
              <w:right w:val="single" w:sz="8" w:space="0" w:color="auto"/>
            </w:tcBorders>
            <w:vAlign w:val="bottom"/>
          </w:tcPr>
          <w:p w14:paraId="547B6C89" w14:textId="77777777" w:rsidR="001516AB" w:rsidRDefault="0066520C">
            <w:pPr>
              <w:jc w:val="center"/>
              <w:rPr>
                <w:sz w:val="20"/>
                <w:szCs w:val="20"/>
              </w:rPr>
            </w:pPr>
            <w:r>
              <w:rPr>
                <w:rFonts w:ascii="Arial" w:eastAsia="Arial" w:hAnsi="Arial" w:cs="Arial"/>
                <w:sz w:val="16"/>
                <w:szCs w:val="16"/>
              </w:rPr>
              <w:t>41 год</w:t>
            </w:r>
          </w:p>
        </w:tc>
        <w:tc>
          <w:tcPr>
            <w:tcW w:w="1600" w:type="dxa"/>
            <w:tcBorders>
              <w:right w:val="single" w:sz="8" w:space="0" w:color="auto"/>
            </w:tcBorders>
            <w:vAlign w:val="bottom"/>
          </w:tcPr>
          <w:p w14:paraId="1DFF99DD" w14:textId="77777777" w:rsidR="001516AB" w:rsidRDefault="0066520C">
            <w:pPr>
              <w:jc w:val="center"/>
              <w:rPr>
                <w:sz w:val="20"/>
                <w:szCs w:val="20"/>
              </w:rPr>
            </w:pPr>
            <w:r>
              <w:rPr>
                <w:rFonts w:ascii="Arial" w:eastAsia="Arial" w:hAnsi="Arial" w:cs="Arial"/>
                <w:sz w:val="16"/>
                <w:szCs w:val="16"/>
              </w:rPr>
              <w:t>24</w:t>
            </w:r>
          </w:p>
        </w:tc>
      </w:tr>
      <w:tr w:rsidR="001516AB" w14:paraId="6114C6FE" w14:textId="77777777">
        <w:trPr>
          <w:trHeight w:val="242"/>
        </w:trPr>
        <w:tc>
          <w:tcPr>
            <w:tcW w:w="1100" w:type="dxa"/>
            <w:tcBorders>
              <w:left w:val="single" w:sz="8" w:space="0" w:color="auto"/>
              <w:right w:val="single" w:sz="8" w:space="0" w:color="auto"/>
            </w:tcBorders>
            <w:vAlign w:val="bottom"/>
          </w:tcPr>
          <w:p w14:paraId="3486C9D3" w14:textId="77777777" w:rsidR="001516AB" w:rsidRDefault="0066520C">
            <w:pPr>
              <w:jc w:val="center"/>
              <w:rPr>
                <w:sz w:val="20"/>
                <w:szCs w:val="20"/>
              </w:rPr>
            </w:pPr>
            <w:r>
              <w:rPr>
                <w:rFonts w:ascii="Arial" w:eastAsia="Arial" w:hAnsi="Arial" w:cs="Arial"/>
                <w:w w:val="97"/>
                <w:sz w:val="16"/>
                <w:szCs w:val="16"/>
              </w:rPr>
              <w:t>6 (0110)</w:t>
            </w:r>
          </w:p>
        </w:tc>
        <w:tc>
          <w:tcPr>
            <w:tcW w:w="1640" w:type="dxa"/>
            <w:tcBorders>
              <w:right w:val="single" w:sz="8" w:space="0" w:color="auto"/>
            </w:tcBorders>
            <w:vAlign w:val="bottom"/>
          </w:tcPr>
          <w:p w14:paraId="31F98596" w14:textId="77777777" w:rsidR="001516AB" w:rsidRDefault="0066520C">
            <w:pPr>
              <w:jc w:val="center"/>
              <w:rPr>
                <w:sz w:val="20"/>
                <w:szCs w:val="20"/>
              </w:rPr>
            </w:pPr>
            <w:r>
              <w:rPr>
                <w:rFonts w:ascii="Arial" w:eastAsia="Arial" w:hAnsi="Arial" w:cs="Arial"/>
                <w:sz w:val="16"/>
                <w:szCs w:val="16"/>
              </w:rPr>
              <w:t>37</w:t>
            </w:r>
          </w:p>
        </w:tc>
        <w:tc>
          <w:tcPr>
            <w:tcW w:w="1600" w:type="dxa"/>
            <w:tcBorders>
              <w:right w:val="single" w:sz="8" w:space="0" w:color="auto"/>
            </w:tcBorders>
            <w:vAlign w:val="bottom"/>
          </w:tcPr>
          <w:p w14:paraId="4C868E7A" w14:textId="77777777" w:rsidR="001516AB" w:rsidRDefault="0066520C">
            <w:pPr>
              <w:jc w:val="center"/>
              <w:rPr>
                <w:sz w:val="20"/>
                <w:szCs w:val="20"/>
              </w:rPr>
            </w:pPr>
            <w:r>
              <w:rPr>
                <w:rFonts w:ascii="Arial" w:eastAsia="Arial" w:hAnsi="Arial" w:cs="Arial"/>
                <w:sz w:val="16"/>
                <w:szCs w:val="16"/>
              </w:rPr>
              <w:t>28 год</w:t>
            </w:r>
          </w:p>
        </w:tc>
      </w:tr>
      <w:tr w:rsidR="001516AB" w14:paraId="4A609A1A" w14:textId="77777777">
        <w:trPr>
          <w:trHeight w:val="245"/>
        </w:trPr>
        <w:tc>
          <w:tcPr>
            <w:tcW w:w="1100" w:type="dxa"/>
            <w:tcBorders>
              <w:left w:val="single" w:sz="8" w:space="0" w:color="auto"/>
              <w:right w:val="single" w:sz="8" w:space="0" w:color="auto"/>
            </w:tcBorders>
            <w:vAlign w:val="bottom"/>
          </w:tcPr>
          <w:p w14:paraId="7522F4F5" w14:textId="77777777" w:rsidR="001516AB" w:rsidRDefault="0066520C">
            <w:pPr>
              <w:jc w:val="center"/>
              <w:rPr>
                <w:sz w:val="20"/>
                <w:szCs w:val="20"/>
              </w:rPr>
            </w:pPr>
            <w:r>
              <w:rPr>
                <w:rFonts w:ascii="Arial" w:eastAsia="Arial" w:hAnsi="Arial" w:cs="Arial"/>
                <w:w w:val="97"/>
                <w:sz w:val="16"/>
                <w:szCs w:val="16"/>
              </w:rPr>
              <w:t>7 (0111)</w:t>
            </w:r>
          </w:p>
        </w:tc>
        <w:tc>
          <w:tcPr>
            <w:tcW w:w="1640" w:type="dxa"/>
            <w:tcBorders>
              <w:right w:val="single" w:sz="8" w:space="0" w:color="auto"/>
            </w:tcBorders>
            <w:vAlign w:val="bottom"/>
          </w:tcPr>
          <w:p w14:paraId="591C506A" w14:textId="77777777" w:rsidR="001516AB" w:rsidRDefault="0066520C">
            <w:pPr>
              <w:jc w:val="center"/>
              <w:rPr>
                <w:sz w:val="20"/>
                <w:szCs w:val="20"/>
              </w:rPr>
            </w:pPr>
            <w:r>
              <w:rPr>
                <w:rFonts w:ascii="Arial" w:eastAsia="Arial" w:hAnsi="Arial" w:cs="Arial"/>
                <w:sz w:val="16"/>
                <w:szCs w:val="16"/>
              </w:rPr>
              <w:t>33</w:t>
            </w:r>
          </w:p>
        </w:tc>
        <w:tc>
          <w:tcPr>
            <w:tcW w:w="1600" w:type="dxa"/>
            <w:tcBorders>
              <w:right w:val="single" w:sz="8" w:space="0" w:color="auto"/>
            </w:tcBorders>
            <w:vAlign w:val="bottom"/>
          </w:tcPr>
          <w:p w14:paraId="2E45E4A0" w14:textId="77777777" w:rsidR="001516AB" w:rsidRDefault="0066520C">
            <w:pPr>
              <w:jc w:val="center"/>
              <w:rPr>
                <w:sz w:val="20"/>
                <w:szCs w:val="20"/>
              </w:rPr>
            </w:pPr>
            <w:r>
              <w:rPr>
                <w:rFonts w:ascii="Arial" w:eastAsia="Arial" w:hAnsi="Arial" w:cs="Arial"/>
                <w:sz w:val="16"/>
                <w:szCs w:val="16"/>
              </w:rPr>
              <w:t>32</w:t>
            </w:r>
          </w:p>
        </w:tc>
      </w:tr>
      <w:tr w:rsidR="001516AB" w14:paraId="14F62D17" w14:textId="77777777">
        <w:trPr>
          <w:trHeight w:val="245"/>
        </w:trPr>
        <w:tc>
          <w:tcPr>
            <w:tcW w:w="1100" w:type="dxa"/>
            <w:tcBorders>
              <w:left w:val="single" w:sz="8" w:space="0" w:color="auto"/>
              <w:right w:val="single" w:sz="8" w:space="0" w:color="auto"/>
            </w:tcBorders>
            <w:vAlign w:val="bottom"/>
          </w:tcPr>
          <w:p w14:paraId="7704B853" w14:textId="77777777" w:rsidR="001516AB" w:rsidRDefault="0066520C">
            <w:pPr>
              <w:jc w:val="center"/>
              <w:rPr>
                <w:sz w:val="20"/>
                <w:szCs w:val="20"/>
              </w:rPr>
            </w:pPr>
            <w:r>
              <w:rPr>
                <w:rFonts w:ascii="Arial" w:eastAsia="Arial" w:hAnsi="Arial" w:cs="Arial"/>
                <w:w w:val="97"/>
                <w:sz w:val="16"/>
                <w:szCs w:val="16"/>
              </w:rPr>
              <w:t>8 (1000)</w:t>
            </w:r>
          </w:p>
        </w:tc>
        <w:tc>
          <w:tcPr>
            <w:tcW w:w="1640" w:type="dxa"/>
            <w:tcBorders>
              <w:right w:val="single" w:sz="8" w:space="0" w:color="auto"/>
            </w:tcBorders>
            <w:vAlign w:val="bottom"/>
          </w:tcPr>
          <w:p w14:paraId="0B20430A" w14:textId="77777777" w:rsidR="001516AB" w:rsidRDefault="0066520C">
            <w:pPr>
              <w:jc w:val="center"/>
              <w:rPr>
                <w:sz w:val="20"/>
                <w:szCs w:val="20"/>
              </w:rPr>
            </w:pPr>
            <w:r>
              <w:rPr>
                <w:rFonts w:ascii="Arial" w:eastAsia="Arial" w:hAnsi="Arial" w:cs="Arial"/>
                <w:sz w:val="16"/>
                <w:szCs w:val="16"/>
              </w:rPr>
              <w:t>29</w:t>
            </w:r>
          </w:p>
        </w:tc>
        <w:tc>
          <w:tcPr>
            <w:tcW w:w="1600" w:type="dxa"/>
            <w:tcBorders>
              <w:right w:val="single" w:sz="8" w:space="0" w:color="auto"/>
            </w:tcBorders>
            <w:vAlign w:val="bottom"/>
          </w:tcPr>
          <w:p w14:paraId="6FB885E9" w14:textId="77777777" w:rsidR="001516AB" w:rsidRDefault="0066520C">
            <w:pPr>
              <w:jc w:val="center"/>
              <w:rPr>
                <w:sz w:val="20"/>
                <w:szCs w:val="20"/>
              </w:rPr>
            </w:pPr>
            <w:r>
              <w:rPr>
                <w:rFonts w:ascii="Arial" w:eastAsia="Arial" w:hAnsi="Arial" w:cs="Arial"/>
                <w:sz w:val="16"/>
                <w:szCs w:val="16"/>
              </w:rPr>
              <w:t>36</w:t>
            </w:r>
          </w:p>
        </w:tc>
      </w:tr>
      <w:tr w:rsidR="001516AB" w14:paraId="7BE25E91" w14:textId="77777777">
        <w:trPr>
          <w:trHeight w:val="242"/>
        </w:trPr>
        <w:tc>
          <w:tcPr>
            <w:tcW w:w="1100" w:type="dxa"/>
            <w:tcBorders>
              <w:left w:val="single" w:sz="8" w:space="0" w:color="auto"/>
              <w:right w:val="single" w:sz="8" w:space="0" w:color="auto"/>
            </w:tcBorders>
            <w:vAlign w:val="bottom"/>
          </w:tcPr>
          <w:p w14:paraId="432C7F22" w14:textId="77777777" w:rsidR="001516AB" w:rsidRDefault="0066520C">
            <w:pPr>
              <w:jc w:val="center"/>
              <w:rPr>
                <w:sz w:val="20"/>
                <w:szCs w:val="20"/>
              </w:rPr>
            </w:pPr>
            <w:r>
              <w:rPr>
                <w:rFonts w:ascii="Arial" w:eastAsia="Arial" w:hAnsi="Arial" w:cs="Arial"/>
                <w:w w:val="97"/>
                <w:sz w:val="16"/>
                <w:szCs w:val="16"/>
              </w:rPr>
              <w:t xml:space="preserve">9 </w:t>
            </w:r>
            <w:r>
              <w:rPr>
                <w:rFonts w:ascii="Arial" w:eastAsia="Arial" w:hAnsi="Arial" w:cs="Arial"/>
                <w:w w:val="97"/>
                <w:sz w:val="16"/>
                <w:szCs w:val="16"/>
              </w:rPr>
              <w:t>(1001)</w:t>
            </w:r>
          </w:p>
        </w:tc>
        <w:tc>
          <w:tcPr>
            <w:tcW w:w="1640" w:type="dxa"/>
            <w:tcBorders>
              <w:right w:val="single" w:sz="8" w:space="0" w:color="auto"/>
            </w:tcBorders>
            <w:vAlign w:val="bottom"/>
          </w:tcPr>
          <w:p w14:paraId="1D160289" w14:textId="77777777" w:rsidR="001516AB" w:rsidRDefault="0066520C">
            <w:pPr>
              <w:jc w:val="center"/>
              <w:rPr>
                <w:sz w:val="20"/>
                <w:szCs w:val="20"/>
              </w:rPr>
            </w:pPr>
            <w:r>
              <w:rPr>
                <w:rFonts w:ascii="Arial" w:eastAsia="Arial" w:hAnsi="Arial" w:cs="Arial"/>
                <w:sz w:val="16"/>
                <w:szCs w:val="16"/>
              </w:rPr>
              <w:t>25</w:t>
            </w:r>
          </w:p>
        </w:tc>
        <w:tc>
          <w:tcPr>
            <w:tcW w:w="1600" w:type="dxa"/>
            <w:tcBorders>
              <w:right w:val="single" w:sz="8" w:space="0" w:color="auto"/>
            </w:tcBorders>
            <w:vAlign w:val="bottom"/>
          </w:tcPr>
          <w:p w14:paraId="706C0AAC" w14:textId="77777777" w:rsidR="001516AB" w:rsidRDefault="0066520C">
            <w:pPr>
              <w:jc w:val="center"/>
              <w:rPr>
                <w:sz w:val="20"/>
                <w:szCs w:val="20"/>
              </w:rPr>
            </w:pPr>
            <w:r>
              <w:rPr>
                <w:rFonts w:ascii="Arial" w:eastAsia="Arial" w:hAnsi="Arial" w:cs="Arial"/>
                <w:sz w:val="16"/>
                <w:szCs w:val="16"/>
              </w:rPr>
              <w:t>40</w:t>
            </w:r>
          </w:p>
        </w:tc>
      </w:tr>
      <w:tr w:rsidR="001516AB" w14:paraId="39BF6D76" w14:textId="77777777">
        <w:trPr>
          <w:trHeight w:val="245"/>
        </w:trPr>
        <w:tc>
          <w:tcPr>
            <w:tcW w:w="1100" w:type="dxa"/>
            <w:tcBorders>
              <w:left w:val="single" w:sz="8" w:space="0" w:color="auto"/>
              <w:right w:val="single" w:sz="8" w:space="0" w:color="auto"/>
            </w:tcBorders>
            <w:vAlign w:val="bottom"/>
          </w:tcPr>
          <w:p w14:paraId="3652EB12" w14:textId="77777777" w:rsidR="001516AB" w:rsidRDefault="0066520C">
            <w:pPr>
              <w:jc w:val="center"/>
              <w:rPr>
                <w:sz w:val="20"/>
                <w:szCs w:val="20"/>
              </w:rPr>
            </w:pPr>
            <w:r>
              <w:rPr>
                <w:rFonts w:ascii="Arial" w:eastAsia="Arial" w:hAnsi="Arial" w:cs="Arial"/>
                <w:sz w:val="16"/>
                <w:szCs w:val="16"/>
              </w:rPr>
              <w:t>10 (1010)</w:t>
            </w:r>
          </w:p>
        </w:tc>
        <w:tc>
          <w:tcPr>
            <w:tcW w:w="1640" w:type="dxa"/>
            <w:tcBorders>
              <w:right w:val="single" w:sz="8" w:space="0" w:color="auto"/>
            </w:tcBorders>
            <w:vAlign w:val="bottom"/>
          </w:tcPr>
          <w:p w14:paraId="2610D7E6" w14:textId="77777777" w:rsidR="001516AB" w:rsidRDefault="0066520C">
            <w:pPr>
              <w:jc w:val="center"/>
              <w:rPr>
                <w:sz w:val="20"/>
                <w:szCs w:val="20"/>
              </w:rPr>
            </w:pPr>
            <w:r>
              <w:rPr>
                <w:rFonts w:ascii="Arial" w:eastAsia="Arial" w:hAnsi="Arial" w:cs="Arial"/>
                <w:sz w:val="16"/>
                <w:szCs w:val="16"/>
              </w:rPr>
              <w:t>21 год</w:t>
            </w:r>
          </w:p>
        </w:tc>
        <w:tc>
          <w:tcPr>
            <w:tcW w:w="1600" w:type="dxa"/>
            <w:tcBorders>
              <w:right w:val="single" w:sz="8" w:space="0" w:color="auto"/>
            </w:tcBorders>
            <w:vAlign w:val="bottom"/>
          </w:tcPr>
          <w:p w14:paraId="6F375B88" w14:textId="77777777" w:rsidR="001516AB" w:rsidRDefault="0066520C">
            <w:pPr>
              <w:jc w:val="center"/>
              <w:rPr>
                <w:sz w:val="20"/>
                <w:szCs w:val="20"/>
              </w:rPr>
            </w:pPr>
            <w:r>
              <w:rPr>
                <w:rFonts w:ascii="Arial" w:eastAsia="Arial" w:hAnsi="Arial" w:cs="Arial"/>
                <w:sz w:val="16"/>
                <w:szCs w:val="16"/>
              </w:rPr>
              <w:t>44</w:t>
            </w:r>
          </w:p>
        </w:tc>
      </w:tr>
      <w:tr w:rsidR="001516AB" w14:paraId="3A56FCD6" w14:textId="77777777">
        <w:trPr>
          <w:trHeight w:val="245"/>
        </w:trPr>
        <w:tc>
          <w:tcPr>
            <w:tcW w:w="1100" w:type="dxa"/>
            <w:tcBorders>
              <w:left w:val="single" w:sz="8" w:space="0" w:color="auto"/>
              <w:right w:val="single" w:sz="8" w:space="0" w:color="auto"/>
            </w:tcBorders>
            <w:vAlign w:val="bottom"/>
          </w:tcPr>
          <w:p w14:paraId="7FD727D9" w14:textId="77777777" w:rsidR="001516AB" w:rsidRDefault="0066520C">
            <w:pPr>
              <w:jc w:val="center"/>
              <w:rPr>
                <w:sz w:val="20"/>
                <w:szCs w:val="20"/>
              </w:rPr>
            </w:pPr>
            <w:r>
              <w:rPr>
                <w:rFonts w:ascii="Arial" w:eastAsia="Arial" w:hAnsi="Arial" w:cs="Arial"/>
                <w:sz w:val="16"/>
                <w:szCs w:val="16"/>
              </w:rPr>
              <w:t>11 (1011)</w:t>
            </w:r>
          </w:p>
        </w:tc>
        <w:tc>
          <w:tcPr>
            <w:tcW w:w="1640" w:type="dxa"/>
            <w:tcBorders>
              <w:right w:val="single" w:sz="8" w:space="0" w:color="auto"/>
            </w:tcBorders>
            <w:vAlign w:val="bottom"/>
          </w:tcPr>
          <w:p w14:paraId="7C20A3D1" w14:textId="77777777" w:rsidR="001516AB" w:rsidRDefault="0066520C">
            <w:pPr>
              <w:jc w:val="center"/>
              <w:rPr>
                <w:sz w:val="20"/>
                <w:szCs w:val="20"/>
              </w:rPr>
            </w:pPr>
            <w:r>
              <w:rPr>
                <w:rFonts w:ascii="Arial" w:eastAsia="Arial" w:hAnsi="Arial" w:cs="Arial"/>
                <w:sz w:val="16"/>
                <w:szCs w:val="16"/>
              </w:rPr>
              <w:t>17</w:t>
            </w:r>
          </w:p>
        </w:tc>
        <w:tc>
          <w:tcPr>
            <w:tcW w:w="1600" w:type="dxa"/>
            <w:tcBorders>
              <w:right w:val="single" w:sz="8" w:space="0" w:color="auto"/>
            </w:tcBorders>
            <w:vAlign w:val="bottom"/>
          </w:tcPr>
          <w:p w14:paraId="0B399006" w14:textId="77777777" w:rsidR="001516AB" w:rsidRDefault="0066520C">
            <w:pPr>
              <w:jc w:val="center"/>
              <w:rPr>
                <w:sz w:val="20"/>
                <w:szCs w:val="20"/>
              </w:rPr>
            </w:pPr>
            <w:r>
              <w:rPr>
                <w:rFonts w:ascii="Arial" w:eastAsia="Arial" w:hAnsi="Arial" w:cs="Arial"/>
                <w:sz w:val="16"/>
                <w:szCs w:val="16"/>
              </w:rPr>
              <w:t>48</w:t>
            </w:r>
          </w:p>
        </w:tc>
      </w:tr>
      <w:tr w:rsidR="001516AB" w14:paraId="23230752" w14:textId="77777777">
        <w:trPr>
          <w:trHeight w:val="242"/>
        </w:trPr>
        <w:tc>
          <w:tcPr>
            <w:tcW w:w="1100" w:type="dxa"/>
            <w:tcBorders>
              <w:left w:val="single" w:sz="8" w:space="0" w:color="auto"/>
              <w:right w:val="single" w:sz="8" w:space="0" w:color="auto"/>
            </w:tcBorders>
            <w:vAlign w:val="bottom"/>
          </w:tcPr>
          <w:p w14:paraId="362E8299" w14:textId="77777777" w:rsidR="001516AB" w:rsidRDefault="0066520C">
            <w:pPr>
              <w:jc w:val="center"/>
              <w:rPr>
                <w:sz w:val="20"/>
                <w:szCs w:val="20"/>
              </w:rPr>
            </w:pPr>
            <w:r>
              <w:rPr>
                <w:rFonts w:ascii="Arial" w:eastAsia="Arial" w:hAnsi="Arial" w:cs="Arial"/>
                <w:sz w:val="16"/>
                <w:szCs w:val="16"/>
              </w:rPr>
              <w:t>12 (1100)</w:t>
            </w:r>
          </w:p>
        </w:tc>
        <w:tc>
          <w:tcPr>
            <w:tcW w:w="1640" w:type="dxa"/>
            <w:tcBorders>
              <w:right w:val="single" w:sz="8" w:space="0" w:color="auto"/>
            </w:tcBorders>
            <w:vAlign w:val="bottom"/>
          </w:tcPr>
          <w:p w14:paraId="3154EDCB" w14:textId="77777777" w:rsidR="001516AB" w:rsidRDefault="0066520C">
            <w:pPr>
              <w:jc w:val="center"/>
              <w:rPr>
                <w:sz w:val="20"/>
                <w:szCs w:val="20"/>
              </w:rPr>
            </w:pPr>
            <w:r>
              <w:rPr>
                <w:rFonts w:ascii="Arial" w:eastAsia="Arial" w:hAnsi="Arial" w:cs="Arial"/>
                <w:sz w:val="16"/>
                <w:szCs w:val="16"/>
              </w:rPr>
              <w:t>13</w:t>
            </w:r>
          </w:p>
        </w:tc>
        <w:tc>
          <w:tcPr>
            <w:tcW w:w="1600" w:type="dxa"/>
            <w:tcBorders>
              <w:right w:val="single" w:sz="8" w:space="0" w:color="auto"/>
            </w:tcBorders>
            <w:vAlign w:val="bottom"/>
          </w:tcPr>
          <w:p w14:paraId="22333FCB" w14:textId="77777777" w:rsidR="001516AB" w:rsidRDefault="0066520C">
            <w:pPr>
              <w:jc w:val="center"/>
              <w:rPr>
                <w:sz w:val="20"/>
                <w:szCs w:val="20"/>
              </w:rPr>
            </w:pPr>
            <w:r>
              <w:rPr>
                <w:rFonts w:ascii="Arial" w:eastAsia="Arial" w:hAnsi="Arial" w:cs="Arial"/>
                <w:sz w:val="16"/>
                <w:szCs w:val="16"/>
              </w:rPr>
              <w:t>52</w:t>
            </w:r>
          </w:p>
        </w:tc>
      </w:tr>
      <w:tr w:rsidR="001516AB" w14:paraId="64274353" w14:textId="77777777">
        <w:trPr>
          <w:trHeight w:val="245"/>
        </w:trPr>
        <w:tc>
          <w:tcPr>
            <w:tcW w:w="1100" w:type="dxa"/>
            <w:tcBorders>
              <w:left w:val="single" w:sz="8" w:space="0" w:color="auto"/>
              <w:right w:val="single" w:sz="8" w:space="0" w:color="auto"/>
            </w:tcBorders>
            <w:vAlign w:val="bottom"/>
          </w:tcPr>
          <w:p w14:paraId="11DC8D96" w14:textId="77777777" w:rsidR="001516AB" w:rsidRDefault="0066520C">
            <w:pPr>
              <w:jc w:val="center"/>
              <w:rPr>
                <w:sz w:val="20"/>
                <w:szCs w:val="20"/>
              </w:rPr>
            </w:pPr>
            <w:r>
              <w:rPr>
                <w:rFonts w:ascii="Arial" w:eastAsia="Arial" w:hAnsi="Arial" w:cs="Arial"/>
                <w:sz w:val="16"/>
                <w:szCs w:val="16"/>
              </w:rPr>
              <w:t>13 (1101)</w:t>
            </w:r>
          </w:p>
        </w:tc>
        <w:tc>
          <w:tcPr>
            <w:tcW w:w="1640" w:type="dxa"/>
            <w:tcBorders>
              <w:right w:val="single" w:sz="8" w:space="0" w:color="auto"/>
            </w:tcBorders>
            <w:vAlign w:val="bottom"/>
          </w:tcPr>
          <w:p w14:paraId="55308131" w14:textId="77777777" w:rsidR="001516AB" w:rsidRDefault="0066520C">
            <w:pPr>
              <w:jc w:val="center"/>
              <w:rPr>
                <w:sz w:val="20"/>
                <w:szCs w:val="20"/>
              </w:rPr>
            </w:pPr>
            <w:r>
              <w:rPr>
                <w:rFonts w:ascii="Arial" w:eastAsia="Arial" w:hAnsi="Arial" w:cs="Arial"/>
                <w:sz w:val="16"/>
                <w:szCs w:val="16"/>
              </w:rPr>
              <w:t>9</w:t>
            </w:r>
          </w:p>
        </w:tc>
        <w:tc>
          <w:tcPr>
            <w:tcW w:w="1600" w:type="dxa"/>
            <w:tcBorders>
              <w:right w:val="single" w:sz="8" w:space="0" w:color="auto"/>
            </w:tcBorders>
            <w:vAlign w:val="bottom"/>
          </w:tcPr>
          <w:p w14:paraId="40D91C80" w14:textId="77777777" w:rsidR="001516AB" w:rsidRDefault="0066520C">
            <w:pPr>
              <w:jc w:val="center"/>
              <w:rPr>
                <w:sz w:val="20"/>
                <w:szCs w:val="20"/>
              </w:rPr>
            </w:pPr>
            <w:r>
              <w:rPr>
                <w:rFonts w:ascii="Arial" w:eastAsia="Arial" w:hAnsi="Arial" w:cs="Arial"/>
                <w:sz w:val="16"/>
                <w:szCs w:val="16"/>
              </w:rPr>
              <w:t>56</w:t>
            </w:r>
          </w:p>
        </w:tc>
      </w:tr>
      <w:tr w:rsidR="001516AB" w14:paraId="366D4C86" w14:textId="77777777">
        <w:trPr>
          <w:trHeight w:val="245"/>
        </w:trPr>
        <w:tc>
          <w:tcPr>
            <w:tcW w:w="1100" w:type="dxa"/>
            <w:tcBorders>
              <w:left w:val="single" w:sz="8" w:space="0" w:color="auto"/>
              <w:right w:val="single" w:sz="8" w:space="0" w:color="auto"/>
            </w:tcBorders>
            <w:vAlign w:val="bottom"/>
          </w:tcPr>
          <w:p w14:paraId="514EA569" w14:textId="77777777" w:rsidR="001516AB" w:rsidRDefault="0066520C">
            <w:pPr>
              <w:jc w:val="center"/>
              <w:rPr>
                <w:sz w:val="20"/>
                <w:szCs w:val="20"/>
              </w:rPr>
            </w:pPr>
            <w:r>
              <w:rPr>
                <w:rFonts w:ascii="Arial" w:eastAsia="Arial" w:hAnsi="Arial" w:cs="Arial"/>
                <w:sz w:val="16"/>
                <w:szCs w:val="16"/>
              </w:rPr>
              <w:t>14 (1110)</w:t>
            </w:r>
          </w:p>
        </w:tc>
        <w:tc>
          <w:tcPr>
            <w:tcW w:w="1640" w:type="dxa"/>
            <w:tcBorders>
              <w:right w:val="single" w:sz="8" w:space="0" w:color="auto"/>
            </w:tcBorders>
            <w:vAlign w:val="bottom"/>
          </w:tcPr>
          <w:p w14:paraId="512C9A50" w14:textId="77777777" w:rsidR="001516AB" w:rsidRDefault="0066520C">
            <w:pPr>
              <w:jc w:val="center"/>
              <w:rPr>
                <w:sz w:val="20"/>
                <w:szCs w:val="20"/>
              </w:rPr>
            </w:pPr>
            <w:r>
              <w:rPr>
                <w:rFonts w:ascii="Arial" w:eastAsia="Arial" w:hAnsi="Arial" w:cs="Arial"/>
                <w:sz w:val="16"/>
                <w:szCs w:val="16"/>
              </w:rPr>
              <w:t>5</w:t>
            </w:r>
          </w:p>
        </w:tc>
        <w:tc>
          <w:tcPr>
            <w:tcW w:w="1600" w:type="dxa"/>
            <w:tcBorders>
              <w:right w:val="single" w:sz="8" w:space="0" w:color="auto"/>
            </w:tcBorders>
            <w:vAlign w:val="bottom"/>
          </w:tcPr>
          <w:p w14:paraId="3728E1DA" w14:textId="77777777" w:rsidR="001516AB" w:rsidRDefault="0066520C">
            <w:pPr>
              <w:jc w:val="center"/>
              <w:rPr>
                <w:sz w:val="20"/>
                <w:szCs w:val="20"/>
              </w:rPr>
            </w:pPr>
            <w:r>
              <w:rPr>
                <w:rFonts w:ascii="Arial" w:eastAsia="Arial" w:hAnsi="Arial" w:cs="Arial"/>
                <w:sz w:val="16"/>
                <w:szCs w:val="16"/>
              </w:rPr>
              <w:t>60</w:t>
            </w:r>
          </w:p>
        </w:tc>
      </w:tr>
      <w:tr w:rsidR="001516AB" w14:paraId="42AE9EB4" w14:textId="77777777">
        <w:trPr>
          <w:trHeight w:val="242"/>
        </w:trPr>
        <w:tc>
          <w:tcPr>
            <w:tcW w:w="1100" w:type="dxa"/>
            <w:tcBorders>
              <w:left w:val="single" w:sz="8" w:space="0" w:color="auto"/>
              <w:right w:val="single" w:sz="8" w:space="0" w:color="auto"/>
            </w:tcBorders>
            <w:vAlign w:val="bottom"/>
          </w:tcPr>
          <w:p w14:paraId="1A1D92D7" w14:textId="77777777" w:rsidR="001516AB" w:rsidRDefault="0066520C">
            <w:pPr>
              <w:jc w:val="center"/>
              <w:rPr>
                <w:sz w:val="20"/>
                <w:szCs w:val="20"/>
              </w:rPr>
            </w:pPr>
            <w:r>
              <w:rPr>
                <w:rFonts w:ascii="Arial" w:eastAsia="Arial" w:hAnsi="Arial" w:cs="Arial"/>
                <w:sz w:val="16"/>
                <w:szCs w:val="16"/>
              </w:rPr>
              <w:t>15 (1111)</w:t>
            </w:r>
          </w:p>
        </w:tc>
        <w:tc>
          <w:tcPr>
            <w:tcW w:w="1640" w:type="dxa"/>
            <w:tcBorders>
              <w:right w:val="single" w:sz="8" w:space="0" w:color="auto"/>
            </w:tcBorders>
            <w:vAlign w:val="bottom"/>
          </w:tcPr>
          <w:p w14:paraId="7B96F3A1" w14:textId="77777777" w:rsidR="001516AB" w:rsidRDefault="0066520C">
            <w:pPr>
              <w:jc w:val="center"/>
              <w:rPr>
                <w:sz w:val="20"/>
                <w:szCs w:val="20"/>
              </w:rPr>
            </w:pPr>
            <w:r>
              <w:rPr>
                <w:rFonts w:ascii="Arial" w:eastAsia="Arial" w:hAnsi="Arial" w:cs="Arial"/>
                <w:sz w:val="16"/>
                <w:szCs w:val="16"/>
              </w:rPr>
              <w:t>1</w:t>
            </w:r>
          </w:p>
        </w:tc>
        <w:tc>
          <w:tcPr>
            <w:tcW w:w="1600" w:type="dxa"/>
            <w:tcBorders>
              <w:right w:val="single" w:sz="8" w:space="0" w:color="auto"/>
            </w:tcBorders>
            <w:vAlign w:val="bottom"/>
          </w:tcPr>
          <w:p w14:paraId="690D6A29" w14:textId="77777777" w:rsidR="001516AB" w:rsidRDefault="0066520C">
            <w:pPr>
              <w:jc w:val="center"/>
              <w:rPr>
                <w:sz w:val="20"/>
                <w:szCs w:val="20"/>
              </w:rPr>
            </w:pPr>
            <w:r>
              <w:rPr>
                <w:rFonts w:ascii="Arial" w:eastAsia="Arial" w:hAnsi="Arial" w:cs="Arial"/>
                <w:sz w:val="16"/>
                <w:szCs w:val="16"/>
              </w:rPr>
              <w:t>64</w:t>
            </w:r>
          </w:p>
        </w:tc>
      </w:tr>
      <w:tr w:rsidR="001516AB" w14:paraId="37678FC8" w14:textId="77777777">
        <w:trPr>
          <w:trHeight w:val="38"/>
        </w:trPr>
        <w:tc>
          <w:tcPr>
            <w:tcW w:w="1100" w:type="dxa"/>
            <w:tcBorders>
              <w:left w:val="single" w:sz="8" w:space="0" w:color="auto"/>
              <w:bottom w:val="single" w:sz="8" w:space="0" w:color="auto"/>
              <w:right w:val="single" w:sz="8" w:space="0" w:color="auto"/>
            </w:tcBorders>
            <w:vAlign w:val="bottom"/>
          </w:tcPr>
          <w:p w14:paraId="400B4A3D" w14:textId="77777777" w:rsidR="001516AB" w:rsidRDefault="001516AB">
            <w:pPr>
              <w:rPr>
                <w:sz w:val="3"/>
                <w:szCs w:val="3"/>
              </w:rPr>
            </w:pPr>
          </w:p>
        </w:tc>
        <w:tc>
          <w:tcPr>
            <w:tcW w:w="1640" w:type="dxa"/>
            <w:tcBorders>
              <w:bottom w:val="single" w:sz="8" w:space="0" w:color="auto"/>
              <w:right w:val="single" w:sz="8" w:space="0" w:color="auto"/>
            </w:tcBorders>
            <w:vAlign w:val="bottom"/>
          </w:tcPr>
          <w:p w14:paraId="0C2BE0C0" w14:textId="77777777" w:rsidR="001516AB" w:rsidRDefault="001516AB">
            <w:pPr>
              <w:rPr>
                <w:sz w:val="3"/>
                <w:szCs w:val="3"/>
              </w:rPr>
            </w:pPr>
          </w:p>
        </w:tc>
        <w:tc>
          <w:tcPr>
            <w:tcW w:w="1600" w:type="dxa"/>
            <w:tcBorders>
              <w:bottom w:val="single" w:sz="8" w:space="0" w:color="auto"/>
              <w:right w:val="single" w:sz="8" w:space="0" w:color="auto"/>
            </w:tcBorders>
            <w:vAlign w:val="bottom"/>
          </w:tcPr>
          <w:p w14:paraId="0A59F062" w14:textId="77777777" w:rsidR="001516AB" w:rsidRDefault="001516AB">
            <w:pPr>
              <w:rPr>
                <w:sz w:val="3"/>
                <w:szCs w:val="3"/>
              </w:rPr>
            </w:pPr>
          </w:p>
        </w:tc>
      </w:tr>
    </w:tbl>
    <w:p w14:paraId="1B03BDA1" w14:textId="77777777" w:rsidR="001516AB" w:rsidRDefault="001516AB">
      <w:pPr>
        <w:spacing w:line="100" w:lineRule="exact"/>
        <w:rPr>
          <w:sz w:val="20"/>
          <w:szCs w:val="20"/>
        </w:rPr>
      </w:pPr>
    </w:p>
    <w:p w14:paraId="798E9862" w14:textId="77777777" w:rsidR="001516AB" w:rsidRDefault="0066520C">
      <w:pPr>
        <w:jc w:val="center"/>
        <w:rPr>
          <w:rFonts w:ascii="Arial" w:eastAsia="Arial" w:hAnsi="Arial" w:cs="Arial"/>
          <w:b/>
          <w:bCs/>
          <w:sz w:val="20"/>
          <w:szCs w:val="20"/>
        </w:rPr>
      </w:pPr>
      <w:r>
        <w:rPr>
          <w:rFonts w:ascii="Arial" w:eastAsia="Arial" w:hAnsi="Arial" w:cs="Arial"/>
          <w:b/>
          <w:bCs/>
          <w:sz w:val="20"/>
          <w:szCs w:val="20"/>
        </w:rPr>
        <w:t xml:space="preserve">Таблица 36: </w:t>
      </w:r>
      <w:hyperlink w:anchor="page72">
        <w:r>
          <w:rPr>
            <w:rFonts w:ascii="Courier New" w:eastAsia="Courier New" w:hAnsi="Courier New" w:cs="Courier New"/>
            <w:b/>
            <w:bCs/>
            <w:sz w:val="20"/>
            <w:szCs w:val="20"/>
          </w:rPr>
          <w:t>FIFO_THR</w:t>
        </w:r>
        <w:r>
          <w:rPr>
            <w:rFonts w:ascii="Arial" w:eastAsia="Arial" w:hAnsi="Arial" w:cs="Arial"/>
            <w:b/>
            <w:bCs/>
            <w:sz w:val="20"/>
            <w:szCs w:val="20"/>
          </w:rPr>
          <w:t xml:space="preserve"> </w:t>
        </w:r>
      </w:hyperlink>
      <w:r>
        <w:rPr>
          <w:rFonts w:ascii="Arial" w:eastAsia="Arial" w:hAnsi="Arial" w:cs="Arial"/>
          <w:b/>
          <w:bCs/>
          <w:sz w:val="20"/>
          <w:szCs w:val="20"/>
        </w:rPr>
        <w:t>Настройки и</w:t>
      </w:r>
    </w:p>
    <w:p w14:paraId="6E78F211" w14:textId="77777777" w:rsidR="001516AB" w:rsidRDefault="001516AB">
      <w:pPr>
        <w:spacing w:line="12" w:lineRule="exact"/>
        <w:rPr>
          <w:sz w:val="20"/>
          <w:szCs w:val="20"/>
        </w:rPr>
      </w:pPr>
    </w:p>
    <w:p w14:paraId="30EB69CB" w14:textId="77777777" w:rsidR="001516AB" w:rsidRDefault="0066520C">
      <w:pPr>
        <w:jc w:val="center"/>
        <w:rPr>
          <w:sz w:val="20"/>
          <w:szCs w:val="20"/>
        </w:rPr>
      </w:pPr>
      <w:r>
        <w:rPr>
          <w:rFonts w:ascii="Arial" w:eastAsia="Arial" w:hAnsi="Arial" w:cs="Arial"/>
          <w:b/>
          <w:bCs/>
          <w:sz w:val="20"/>
          <w:szCs w:val="20"/>
        </w:rPr>
        <w:t>Соответствующие пороги FIFO</w:t>
      </w:r>
    </w:p>
    <w:p w14:paraId="52464EB6" w14:textId="77777777" w:rsidR="001516AB" w:rsidRDefault="001516AB">
      <w:pPr>
        <w:spacing w:line="133" w:lineRule="exact"/>
        <w:rPr>
          <w:sz w:val="20"/>
          <w:szCs w:val="20"/>
        </w:rPr>
      </w:pPr>
    </w:p>
    <w:p w14:paraId="6E467E45" w14:textId="77777777" w:rsidR="001516AB" w:rsidRDefault="0066520C">
      <w:pPr>
        <w:spacing w:line="237" w:lineRule="auto"/>
        <w:ind w:left="80" w:right="100"/>
        <w:jc w:val="both"/>
        <w:rPr>
          <w:rFonts w:ascii="Arial" w:eastAsia="Arial" w:hAnsi="Arial" w:cs="Arial"/>
          <w:sz w:val="20"/>
          <w:szCs w:val="20"/>
        </w:rPr>
      </w:pPr>
      <w:r>
        <w:rPr>
          <w:rFonts w:ascii="Arial" w:eastAsia="Arial" w:hAnsi="Arial" w:cs="Arial"/>
          <w:sz w:val="20"/>
          <w:szCs w:val="20"/>
        </w:rPr>
        <w:t>Сигнал будет утвержден, когда количество байтов в FIFO равно или превышает запрограммированный порог. Этот сигнал можно увидеть на выводах GDO (см.</w:t>
      </w:r>
      <w:hyperlink w:anchor="page62">
        <w:r>
          <w:rPr>
            <w:rFonts w:ascii="Arial" w:eastAsia="Arial" w:hAnsi="Arial" w:cs="Arial"/>
            <w:sz w:val="20"/>
            <w:szCs w:val="20"/>
          </w:rPr>
          <w:t xml:space="preserve">Таблица 41 </w:t>
        </w:r>
      </w:hyperlink>
      <w:r>
        <w:rPr>
          <w:rFonts w:ascii="Arial" w:eastAsia="Arial" w:hAnsi="Arial" w:cs="Arial"/>
          <w:sz w:val="20"/>
          <w:szCs w:val="20"/>
        </w:rPr>
        <w:t>на странице 62).</w:t>
      </w:r>
    </w:p>
    <w:p w14:paraId="21671B53" w14:textId="77777777" w:rsidR="001516AB" w:rsidRDefault="001516AB">
      <w:pPr>
        <w:spacing w:line="134" w:lineRule="exact"/>
        <w:rPr>
          <w:sz w:val="20"/>
          <w:szCs w:val="20"/>
        </w:rPr>
      </w:pPr>
    </w:p>
    <w:p w14:paraId="0B8FF52E" w14:textId="77777777" w:rsidR="001516AB" w:rsidRDefault="0066520C">
      <w:pPr>
        <w:spacing w:line="237" w:lineRule="auto"/>
        <w:ind w:left="80" w:right="100"/>
        <w:jc w:val="both"/>
        <w:rPr>
          <w:rFonts w:ascii="Arial" w:eastAsia="Arial" w:hAnsi="Arial" w:cs="Arial"/>
          <w:sz w:val="20"/>
          <w:szCs w:val="20"/>
        </w:rPr>
      </w:pPr>
      <w:hyperlink w:anchor="page57">
        <w:r>
          <w:rPr>
            <w:rFonts w:ascii="Arial" w:eastAsia="Arial" w:hAnsi="Arial" w:cs="Arial"/>
            <w:sz w:val="20"/>
            <w:szCs w:val="20"/>
          </w:rPr>
          <w:t xml:space="preserve">Рис.29. </w:t>
        </w:r>
      </w:hyperlink>
      <w:r>
        <w:rPr>
          <w:rFonts w:ascii="Arial" w:eastAsia="Arial" w:hAnsi="Arial" w:cs="Arial"/>
          <w:sz w:val="20"/>
          <w:szCs w:val="20"/>
        </w:rPr>
        <w:t>показывает кол</w:t>
      </w:r>
      <w:r>
        <w:rPr>
          <w:rFonts w:ascii="Arial" w:eastAsia="Arial" w:hAnsi="Arial" w:cs="Arial"/>
          <w:sz w:val="20"/>
          <w:szCs w:val="20"/>
        </w:rPr>
        <w:t xml:space="preserve">ичество байтов как в RX FIFO, так и в TX FIFO при переключении порогового сигнала в случае </w:t>
      </w:r>
      <w:hyperlink w:anchor="page72">
        <w:r>
          <w:rPr>
            <w:rFonts w:ascii="Courier New" w:eastAsia="Courier New" w:hAnsi="Courier New" w:cs="Courier New"/>
            <w:sz w:val="20"/>
            <w:szCs w:val="20"/>
          </w:rPr>
          <w:t>FIFO_</w:t>
        </w:r>
      </w:hyperlink>
      <w:r>
        <w:rPr>
          <w:rFonts w:ascii="Arial" w:eastAsia="Arial" w:hAnsi="Arial" w:cs="Arial"/>
          <w:sz w:val="20"/>
          <w:szCs w:val="20"/>
        </w:rPr>
        <w:t xml:space="preserve">THR = 13. </w:t>
      </w:r>
      <w:hyperlink w:anchor="page57">
        <w:r>
          <w:rPr>
            <w:rFonts w:ascii="Arial" w:eastAsia="Arial" w:hAnsi="Arial" w:cs="Arial"/>
            <w:sz w:val="20"/>
            <w:szCs w:val="20"/>
          </w:rPr>
          <w:t xml:space="preserve">Рисунок 30. </w:t>
        </w:r>
      </w:hyperlink>
      <w:r>
        <w:rPr>
          <w:rFonts w:ascii="Arial" w:eastAsia="Arial" w:hAnsi="Arial" w:cs="Arial"/>
          <w:sz w:val="20"/>
          <w:szCs w:val="20"/>
        </w:rPr>
        <w:t>показывает сигнал на выводе GDO, когда соответствующий FIFO заполняется выше пор</w:t>
      </w:r>
      <w:r>
        <w:rPr>
          <w:rFonts w:ascii="Arial" w:eastAsia="Arial" w:hAnsi="Arial" w:cs="Arial"/>
          <w:sz w:val="20"/>
          <w:szCs w:val="20"/>
        </w:rPr>
        <w:t xml:space="preserve">ога, а затем опускается ниже в случае </w:t>
      </w:r>
      <w:hyperlink w:anchor="page72">
        <w:r>
          <w:rPr>
            <w:rFonts w:ascii="Courier New" w:eastAsia="Courier New" w:hAnsi="Courier New" w:cs="Courier New"/>
            <w:sz w:val="20"/>
            <w:szCs w:val="20"/>
          </w:rPr>
          <w:t>FIFO_</w:t>
        </w:r>
      </w:hyperlink>
      <w:r>
        <w:rPr>
          <w:rFonts w:ascii="Arial" w:eastAsia="Arial" w:hAnsi="Arial" w:cs="Arial"/>
          <w:sz w:val="20"/>
          <w:szCs w:val="20"/>
        </w:rPr>
        <w:t>THR = 13.</w:t>
      </w:r>
    </w:p>
    <w:p w14:paraId="2CBD97C4"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728384" behindDoc="1" locked="0" layoutInCell="0" allowOverlap="1" wp14:anchorId="1EAB49DF" wp14:editId="2C3DB3AC">
            <wp:simplePos x="0" y="0"/>
            <wp:positionH relativeFrom="column">
              <wp:posOffset>-3080385</wp:posOffset>
            </wp:positionH>
            <wp:positionV relativeFrom="paragraph">
              <wp:posOffset>1329690</wp:posOffset>
            </wp:positionV>
            <wp:extent cx="5793740" cy="26035"/>
            <wp:effectExtent l="0" t="0" r="0"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2"/>
                    <a:srcRect/>
                    <a:stretch>
                      <a:fillRect/>
                    </a:stretch>
                  </pic:blipFill>
                  <pic:spPr bwMode="auto">
                    <a:xfrm>
                      <a:off x="0" y="0"/>
                      <a:ext cx="5793740" cy="26035"/>
                    </a:xfrm>
                    <a:prstGeom prst="rect">
                      <a:avLst/>
                    </a:prstGeom>
                    <a:noFill/>
                  </pic:spPr>
                </pic:pic>
              </a:graphicData>
            </a:graphic>
          </wp:anchor>
        </w:drawing>
      </w:r>
    </w:p>
    <w:p w14:paraId="0073FA92" w14:textId="77777777" w:rsidR="001516AB" w:rsidRDefault="001516AB">
      <w:pPr>
        <w:spacing w:line="1477" w:lineRule="exact"/>
        <w:rPr>
          <w:rFonts w:ascii="Arial" w:eastAsia="Arial" w:hAnsi="Arial" w:cs="Arial"/>
          <w:sz w:val="20"/>
          <w:szCs w:val="20"/>
        </w:rPr>
      </w:pPr>
    </w:p>
    <w:p w14:paraId="7C6067A3" w14:textId="77777777" w:rsidR="001516AB" w:rsidRDefault="001516AB">
      <w:pPr>
        <w:sectPr w:rsidR="001516AB">
          <w:pgSz w:w="11900" w:h="16838"/>
          <w:pgMar w:top="676" w:right="1346" w:bottom="280" w:left="1440" w:header="0" w:footer="0" w:gutter="0"/>
          <w:cols w:num="2" w:space="720" w:equalWidth="0">
            <w:col w:w="4160" w:space="620"/>
            <w:col w:w="4340"/>
          </w:cols>
        </w:sectPr>
      </w:pPr>
    </w:p>
    <w:p w14:paraId="1974C5B0" w14:textId="77777777" w:rsidR="001516AB" w:rsidRDefault="001516AB">
      <w:pPr>
        <w:spacing w:line="200" w:lineRule="exact"/>
        <w:rPr>
          <w:rFonts w:ascii="Arial" w:eastAsia="Arial" w:hAnsi="Arial" w:cs="Arial"/>
          <w:sz w:val="20"/>
          <w:szCs w:val="20"/>
        </w:rPr>
      </w:pPr>
    </w:p>
    <w:p w14:paraId="2FD0BE7D" w14:textId="77777777" w:rsidR="001516AB" w:rsidRDefault="001516AB">
      <w:pPr>
        <w:spacing w:line="200" w:lineRule="exact"/>
        <w:rPr>
          <w:rFonts w:ascii="Arial" w:eastAsia="Arial" w:hAnsi="Arial" w:cs="Arial"/>
          <w:sz w:val="20"/>
          <w:szCs w:val="20"/>
        </w:rPr>
      </w:pPr>
    </w:p>
    <w:p w14:paraId="76289B2C" w14:textId="77777777" w:rsidR="001516AB" w:rsidRDefault="001516AB">
      <w:pPr>
        <w:spacing w:line="200" w:lineRule="exact"/>
        <w:rPr>
          <w:rFonts w:ascii="Arial" w:eastAsia="Arial" w:hAnsi="Arial" w:cs="Arial"/>
          <w:sz w:val="20"/>
          <w:szCs w:val="20"/>
        </w:rPr>
      </w:pPr>
    </w:p>
    <w:p w14:paraId="0ED5D80E" w14:textId="77777777" w:rsidR="001516AB" w:rsidRDefault="001516AB">
      <w:pPr>
        <w:spacing w:line="265" w:lineRule="exact"/>
        <w:rPr>
          <w:rFonts w:ascii="Arial" w:eastAsia="Arial" w:hAnsi="Arial" w:cs="Arial"/>
          <w:sz w:val="20"/>
          <w:szCs w:val="20"/>
        </w:rPr>
      </w:pPr>
    </w:p>
    <w:p w14:paraId="3CCE484F"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56 из 98</w:t>
      </w:r>
    </w:p>
    <w:p w14:paraId="50B8D384" w14:textId="77777777" w:rsidR="001516AB" w:rsidRDefault="001516AB">
      <w:pPr>
        <w:sectPr w:rsidR="001516AB">
          <w:type w:val="continuous"/>
          <w:pgSz w:w="11900" w:h="16838"/>
          <w:pgMar w:top="676" w:right="1346" w:bottom="280" w:left="1440" w:header="0" w:footer="0" w:gutter="0"/>
          <w:cols w:space="720" w:equalWidth="0">
            <w:col w:w="9120"/>
          </w:cols>
        </w:sectPr>
      </w:pPr>
    </w:p>
    <w:p w14:paraId="5D976078" w14:textId="77777777" w:rsidR="001516AB" w:rsidRDefault="0066520C">
      <w:pPr>
        <w:ind w:left="7900"/>
        <w:rPr>
          <w:sz w:val="20"/>
          <w:szCs w:val="20"/>
        </w:rPr>
      </w:pPr>
      <w:bookmarkStart w:id="55" w:name="page57"/>
      <w:bookmarkEnd w:id="55"/>
      <w:r>
        <w:rPr>
          <w:rFonts w:ascii="Impact" w:eastAsia="Impact" w:hAnsi="Impact" w:cs="Impact"/>
          <w:i/>
          <w:iCs/>
          <w:sz w:val="39"/>
          <w:szCs w:val="39"/>
        </w:rPr>
        <w:lastRenderedPageBreak/>
        <w:t>CC1101</w:t>
      </w:r>
    </w:p>
    <w:p w14:paraId="135CBC8E" w14:textId="77777777" w:rsidR="001516AB" w:rsidRDefault="0066520C">
      <w:pPr>
        <w:spacing w:line="20" w:lineRule="exact"/>
        <w:rPr>
          <w:sz w:val="20"/>
          <w:szCs w:val="20"/>
        </w:rPr>
      </w:pPr>
      <w:r>
        <w:rPr>
          <w:noProof/>
          <w:sz w:val="20"/>
          <w:szCs w:val="20"/>
        </w:rPr>
        <w:drawing>
          <wp:anchor distT="0" distB="0" distL="114300" distR="114300" simplePos="0" relativeHeight="251729408" behindDoc="1" locked="0" layoutInCell="0" allowOverlap="1" wp14:anchorId="5622A826" wp14:editId="0A998B68">
            <wp:simplePos x="0" y="0"/>
            <wp:positionH relativeFrom="column">
              <wp:posOffset>406400</wp:posOffset>
            </wp:positionH>
            <wp:positionV relativeFrom="paragraph">
              <wp:posOffset>384810</wp:posOffset>
            </wp:positionV>
            <wp:extent cx="5179060" cy="2789555"/>
            <wp:effectExtent l="0" t="0" r="0" b="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99"/>
                    <a:srcRect/>
                    <a:stretch>
                      <a:fillRect/>
                    </a:stretch>
                  </pic:blipFill>
                  <pic:spPr bwMode="auto">
                    <a:xfrm>
                      <a:off x="0" y="0"/>
                      <a:ext cx="5179060" cy="2789555"/>
                    </a:xfrm>
                    <a:prstGeom prst="rect">
                      <a:avLst/>
                    </a:prstGeom>
                    <a:noFill/>
                  </pic:spPr>
                </pic:pic>
              </a:graphicData>
            </a:graphic>
          </wp:anchor>
        </w:drawing>
      </w:r>
    </w:p>
    <w:p w14:paraId="67BA48B5" w14:textId="77777777" w:rsidR="001516AB" w:rsidRDefault="001516AB">
      <w:pPr>
        <w:sectPr w:rsidR="001516AB">
          <w:pgSz w:w="11900" w:h="16838"/>
          <w:pgMar w:top="689" w:right="1440" w:bottom="280" w:left="1440" w:header="0" w:footer="0" w:gutter="0"/>
          <w:cols w:space="720" w:equalWidth="0">
            <w:col w:w="9026"/>
          </w:cols>
        </w:sectPr>
      </w:pPr>
    </w:p>
    <w:p w14:paraId="70843FA3" w14:textId="77777777" w:rsidR="001516AB" w:rsidRDefault="001516AB">
      <w:pPr>
        <w:spacing w:line="200" w:lineRule="exact"/>
        <w:rPr>
          <w:sz w:val="20"/>
          <w:szCs w:val="20"/>
        </w:rPr>
      </w:pPr>
    </w:p>
    <w:p w14:paraId="1C8A4209" w14:textId="77777777" w:rsidR="001516AB" w:rsidRDefault="001516AB">
      <w:pPr>
        <w:spacing w:line="200" w:lineRule="exact"/>
        <w:rPr>
          <w:sz w:val="20"/>
          <w:szCs w:val="20"/>
        </w:rPr>
      </w:pPr>
    </w:p>
    <w:p w14:paraId="7F140372" w14:textId="77777777" w:rsidR="001516AB" w:rsidRDefault="001516AB">
      <w:pPr>
        <w:spacing w:line="321" w:lineRule="exact"/>
        <w:rPr>
          <w:sz w:val="20"/>
          <w:szCs w:val="20"/>
        </w:rPr>
      </w:pPr>
    </w:p>
    <w:p w14:paraId="3DD524C0" w14:textId="77777777" w:rsidR="001516AB" w:rsidRDefault="0066520C">
      <w:pPr>
        <w:ind w:right="100"/>
        <w:jc w:val="center"/>
        <w:rPr>
          <w:sz w:val="20"/>
          <w:szCs w:val="20"/>
        </w:rPr>
      </w:pPr>
      <w:r>
        <w:rPr>
          <w:rFonts w:ascii="Arial" w:eastAsia="Arial" w:hAnsi="Arial" w:cs="Arial"/>
          <w:sz w:val="12"/>
          <w:szCs w:val="12"/>
        </w:rPr>
        <w:t>Переполнение</w:t>
      </w:r>
    </w:p>
    <w:p w14:paraId="34EFA8CD" w14:textId="77777777" w:rsidR="001516AB" w:rsidRDefault="001516AB">
      <w:pPr>
        <w:spacing w:line="6" w:lineRule="exact"/>
        <w:rPr>
          <w:sz w:val="20"/>
          <w:szCs w:val="20"/>
        </w:rPr>
      </w:pPr>
    </w:p>
    <w:p w14:paraId="692B8C26" w14:textId="77777777" w:rsidR="001516AB" w:rsidRDefault="0066520C">
      <w:pPr>
        <w:ind w:right="100"/>
        <w:jc w:val="center"/>
        <w:rPr>
          <w:sz w:val="20"/>
          <w:szCs w:val="20"/>
        </w:rPr>
      </w:pPr>
      <w:r>
        <w:rPr>
          <w:rFonts w:ascii="Arial" w:eastAsia="Arial" w:hAnsi="Arial" w:cs="Arial"/>
          <w:sz w:val="12"/>
          <w:szCs w:val="12"/>
        </w:rPr>
        <w:t>допуск</w:t>
      </w:r>
    </w:p>
    <w:p w14:paraId="46AC792D" w14:textId="77777777" w:rsidR="001516AB" w:rsidRDefault="001516AB">
      <w:pPr>
        <w:spacing w:line="169" w:lineRule="exact"/>
        <w:rPr>
          <w:sz w:val="20"/>
          <w:szCs w:val="20"/>
        </w:rPr>
      </w:pPr>
    </w:p>
    <w:p w14:paraId="61B19859" w14:textId="77777777" w:rsidR="001516AB" w:rsidRDefault="0066520C">
      <w:pPr>
        <w:ind w:left="1600"/>
        <w:rPr>
          <w:sz w:val="20"/>
          <w:szCs w:val="20"/>
        </w:rPr>
      </w:pPr>
      <w:r>
        <w:rPr>
          <w:rFonts w:ascii="Arial" w:eastAsia="Arial" w:hAnsi="Arial" w:cs="Arial"/>
          <w:sz w:val="12"/>
          <w:szCs w:val="12"/>
        </w:rPr>
        <w:t>FIFO_THR = 13</w:t>
      </w:r>
    </w:p>
    <w:p w14:paraId="752E88D6" w14:textId="77777777" w:rsidR="001516AB" w:rsidRDefault="001516AB">
      <w:pPr>
        <w:spacing w:line="200" w:lineRule="exact"/>
        <w:rPr>
          <w:sz w:val="20"/>
          <w:szCs w:val="20"/>
        </w:rPr>
      </w:pPr>
    </w:p>
    <w:p w14:paraId="15447946" w14:textId="77777777" w:rsidR="001516AB" w:rsidRDefault="001516AB">
      <w:pPr>
        <w:spacing w:line="200" w:lineRule="exact"/>
        <w:rPr>
          <w:sz w:val="20"/>
          <w:szCs w:val="20"/>
        </w:rPr>
      </w:pPr>
    </w:p>
    <w:p w14:paraId="7EED2BE5" w14:textId="77777777" w:rsidR="001516AB" w:rsidRDefault="001516AB">
      <w:pPr>
        <w:spacing w:line="200" w:lineRule="exact"/>
        <w:rPr>
          <w:sz w:val="20"/>
          <w:szCs w:val="20"/>
        </w:rPr>
      </w:pPr>
    </w:p>
    <w:p w14:paraId="6BB9FC9B" w14:textId="77777777" w:rsidR="001516AB" w:rsidRDefault="001516AB">
      <w:pPr>
        <w:spacing w:line="200" w:lineRule="exact"/>
        <w:rPr>
          <w:sz w:val="20"/>
          <w:szCs w:val="20"/>
        </w:rPr>
      </w:pPr>
    </w:p>
    <w:p w14:paraId="591CAF6F" w14:textId="77777777" w:rsidR="001516AB" w:rsidRDefault="001516AB">
      <w:pPr>
        <w:spacing w:line="200" w:lineRule="exact"/>
        <w:rPr>
          <w:sz w:val="20"/>
          <w:szCs w:val="20"/>
        </w:rPr>
      </w:pPr>
    </w:p>
    <w:p w14:paraId="3C83092B" w14:textId="77777777" w:rsidR="001516AB" w:rsidRDefault="001516AB">
      <w:pPr>
        <w:spacing w:line="265" w:lineRule="exact"/>
        <w:rPr>
          <w:sz w:val="20"/>
          <w:szCs w:val="20"/>
        </w:rPr>
      </w:pPr>
    </w:p>
    <w:p w14:paraId="0A039A48" w14:textId="77777777" w:rsidR="001516AB" w:rsidRDefault="0066520C">
      <w:pPr>
        <w:ind w:left="780"/>
        <w:rPr>
          <w:sz w:val="20"/>
          <w:szCs w:val="20"/>
        </w:rPr>
      </w:pPr>
      <w:r>
        <w:rPr>
          <w:rFonts w:ascii="Arial" w:eastAsia="Arial" w:hAnsi="Arial" w:cs="Arial"/>
          <w:sz w:val="16"/>
          <w:szCs w:val="16"/>
        </w:rPr>
        <w:t>56 байт</w:t>
      </w:r>
    </w:p>
    <w:p w14:paraId="47425F99" w14:textId="77777777" w:rsidR="001516AB" w:rsidRDefault="001516AB">
      <w:pPr>
        <w:spacing w:line="200" w:lineRule="exact"/>
        <w:rPr>
          <w:sz w:val="20"/>
          <w:szCs w:val="20"/>
        </w:rPr>
      </w:pPr>
    </w:p>
    <w:p w14:paraId="585A4733" w14:textId="77777777" w:rsidR="001516AB" w:rsidRDefault="001516AB">
      <w:pPr>
        <w:spacing w:line="200" w:lineRule="exact"/>
        <w:rPr>
          <w:sz w:val="20"/>
          <w:szCs w:val="20"/>
        </w:rPr>
      </w:pPr>
    </w:p>
    <w:p w14:paraId="1A6A4878" w14:textId="77777777" w:rsidR="001516AB" w:rsidRDefault="001516AB">
      <w:pPr>
        <w:spacing w:line="200" w:lineRule="exact"/>
        <w:rPr>
          <w:sz w:val="20"/>
          <w:szCs w:val="20"/>
        </w:rPr>
      </w:pPr>
    </w:p>
    <w:p w14:paraId="7A6AEE5E" w14:textId="77777777" w:rsidR="001516AB" w:rsidRDefault="001516AB">
      <w:pPr>
        <w:spacing w:line="223" w:lineRule="exact"/>
        <w:rPr>
          <w:sz w:val="20"/>
          <w:szCs w:val="20"/>
        </w:rPr>
      </w:pPr>
    </w:p>
    <w:tbl>
      <w:tblPr>
        <w:tblW w:w="0" w:type="auto"/>
        <w:tblInd w:w="1760" w:type="dxa"/>
        <w:tblLayout w:type="fixed"/>
        <w:tblCellMar>
          <w:left w:w="0" w:type="dxa"/>
          <w:right w:w="0" w:type="dxa"/>
        </w:tblCellMar>
        <w:tblLook w:val="04A0" w:firstRow="1" w:lastRow="0" w:firstColumn="1" w:lastColumn="0" w:noHBand="0" w:noVBand="1"/>
      </w:tblPr>
      <w:tblGrid>
        <w:gridCol w:w="940"/>
        <w:gridCol w:w="640"/>
        <w:gridCol w:w="20"/>
      </w:tblGrid>
      <w:tr w:rsidR="001516AB" w14:paraId="25050FEA" w14:textId="77777777">
        <w:trPr>
          <w:trHeight w:val="138"/>
        </w:trPr>
        <w:tc>
          <w:tcPr>
            <w:tcW w:w="940" w:type="dxa"/>
            <w:vAlign w:val="bottom"/>
          </w:tcPr>
          <w:p w14:paraId="734796FD" w14:textId="77777777" w:rsidR="001516AB" w:rsidRDefault="0066520C">
            <w:pPr>
              <w:rPr>
                <w:sz w:val="20"/>
                <w:szCs w:val="20"/>
              </w:rPr>
            </w:pPr>
            <w:r>
              <w:rPr>
                <w:rFonts w:ascii="Arial" w:eastAsia="Arial" w:hAnsi="Arial" w:cs="Arial"/>
                <w:sz w:val="12"/>
                <w:szCs w:val="12"/>
              </w:rPr>
              <w:t>FIFO_THR = 13</w:t>
            </w:r>
          </w:p>
        </w:tc>
        <w:tc>
          <w:tcPr>
            <w:tcW w:w="640" w:type="dxa"/>
            <w:vAlign w:val="bottom"/>
          </w:tcPr>
          <w:p w14:paraId="1C785815" w14:textId="77777777" w:rsidR="001516AB" w:rsidRDefault="001516AB">
            <w:pPr>
              <w:rPr>
                <w:sz w:val="12"/>
                <w:szCs w:val="12"/>
              </w:rPr>
            </w:pPr>
          </w:p>
        </w:tc>
        <w:tc>
          <w:tcPr>
            <w:tcW w:w="0" w:type="dxa"/>
            <w:vAlign w:val="bottom"/>
          </w:tcPr>
          <w:p w14:paraId="4FD7CDF5" w14:textId="77777777" w:rsidR="001516AB" w:rsidRDefault="001516AB">
            <w:pPr>
              <w:rPr>
                <w:sz w:val="1"/>
                <w:szCs w:val="1"/>
              </w:rPr>
            </w:pPr>
          </w:p>
        </w:tc>
      </w:tr>
      <w:tr w:rsidR="001516AB" w14:paraId="604B64EE" w14:textId="77777777">
        <w:trPr>
          <w:trHeight w:val="278"/>
        </w:trPr>
        <w:tc>
          <w:tcPr>
            <w:tcW w:w="940" w:type="dxa"/>
            <w:vAlign w:val="bottom"/>
          </w:tcPr>
          <w:p w14:paraId="4E404AAA" w14:textId="77777777" w:rsidR="001516AB" w:rsidRDefault="0066520C">
            <w:pPr>
              <w:ind w:left="20"/>
              <w:rPr>
                <w:sz w:val="20"/>
                <w:szCs w:val="20"/>
              </w:rPr>
            </w:pPr>
            <w:r>
              <w:rPr>
                <w:rFonts w:ascii="Arial" w:eastAsia="Arial" w:hAnsi="Arial" w:cs="Arial"/>
                <w:sz w:val="12"/>
                <w:szCs w:val="12"/>
              </w:rPr>
              <w:t>Недополнение</w:t>
            </w:r>
          </w:p>
        </w:tc>
        <w:tc>
          <w:tcPr>
            <w:tcW w:w="640" w:type="dxa"/>
            <w:vMerge w:val="restart"/>
            <w:vAlign w:val="bottom"/>
          </w:tcPr>
          <w:p w14:paraId="137D409D" w14:textId="77777777" w:rsidR="001516AB" w:rsidRDefault="0066520C">
            <w:pPr>
              <w:ind w:left="120"/>
              <w:rPr>
                <w:sz w:val="20"/>
                <w:szCs w:val="20"/>
              </w:rPr>
            </w:pPr>
            <w:r>
              <w:rPr>
                <w:rFonts w:ascii="Arial" w:eastAsia="Arial" w:hAnsi="Arial" w:cs="Arial"/>
                <w:w w:val="96"/>
                <w:sz w:val="16"/>
                <w:szCs w:val="16"/>
              </w:rPr>
              <w:t>8 байт</w:t>
            </w:r>
          </w:p>
        </w:tc>
        <w:tc>
          <w:tcPr>
            <w:tcW w:w="0" w:type="dxa"/>
            <w:vAlign w:val="bottom"/>
          </w:tcPr>
          <w:p w14:paraId="47248D3E" w14:textId="77777777" w:rsidR="001516AB" w:rsidRDefault="001516AB">
            <w:pPr>
              <w:rPr>
                <w:sz w:val="1"/>
                <w:szCs w:val="1"/>
              </w:rPr>
            </w:pPr>
          </w:p>
        </w:tc>
      </w:tr>
      <w:tr w:rsidR="001516AB" w14:paraId="4000EAE4" w14:textId="77777777">
        <w:trPr>
          <w:trHeight w:val="144"/>
        </w:trPr>
        <w:tc>
          <w:tcPr>
            <w:tcW w:w="940" w:type="dxa"/>
            <w:vAlign w:val="bottom"/>
          </w:tcPr>
          <w:p w14:paraId="476BDD65" w14:textId="77777777" w:rsidR="001516AB" w:rsidRDefault="0066520C">
            <w:pPr>
              <w:ind w:left="100"/>
              <w:rPr>
                <w:sz w:val="20"/>
                <w:szCs w:val="20"/>
              </w:rPr>
            </w:pPr>
            <w:r>
              <w:rPr>
                <w:rFonts w:ascii="Arial" w:eastAsia="Arial" w:hAnsi="Arial" w:cs="Arial"/>
                <w:sz w:val="12"/>
                <w:szCs w:val="12"/>
              </w:rPr>
              <w:t>допуск</w:t>
            </w:r>
          </w:p>
        </w:tc>
        <w:tc>
          <w:tcPr>
            <w:tcW w:w="640" w:type="dxa"/>
            <w:vMerge/>
            <w:vAlign w:val="bottom"/>
          </w:tcPr>
          <w:p w14:paraId="10194ADB" w14:textId="77777777" w:rsidR="001516AB" w:rsidRDefault="001516AB">
            <w:pPr>
              <w:rPr>
                <w:sz w:val="12"/>
                <w:szCs w:val="12"/>
              </w:rPr>
            </w:pPr>
          </w:p>
        </w:tc>
        <w:tc>
          <w:tcPr>
            <w:tcW w:w="0" w:type="dxa"/>
            <w:vAlign w:val="bottom"/>
          </w:tcPr>
          <w:p w14:paraId="35595AE6" w14:textId="77777777" w:rsidR="001516AB" w:rsidRDefault="001516AB">
            <w:pPr>
              <w:rPr>
                <w:sz w:val="1"/>
                <w:szCs w:val="1"/>
              </w:rPr>
            </w:pPr>
          </w:p>
        </w:tc>
      </w:tr>
    </w:tbl>
    <w:p w14:paraId="7E4015A6" w14:textId="77777777" w:rsidR="001516AB" w:rsidRDefault="001516AB">
      <w:pPr>
        <w:spacing w:line="157" w:lineRule="exact"/>
        <w:rPr>
          <w:sz w:val="20"/>
          <w:szCs w:val="20"/>
        </w:rPr>
      </w:pPr>
    </w:p>
    <w:p w14:paraId="7B8B85ED" w14:textId="77777777" w:rsidR="001516AB" w:rsidRDefault="0066520C">
      <w:pPr>
        <w:tabs>
          <w:tab w:val="left" w:pos="2780"/>
        </w:tabs>
        <w:ind w:left="780"/>
        <w:rPr>
          <w:sz w:val="20"/>
          <w:szCs w:val="20"/>
        </w:rPr>
      </w:pPr>
      <w:r>
        <w:rPr>
          <w:rFonts w:ascii="Arial" w:eastAsia="Arial" w:hAnsi="Arial" w:cs="Arial"/>
          <w:sz w:val="16"/>
          <w:szCs w:val="16"/>
        </w:rPr>
        <w:t>RXFIFO</w:t>
      </w:r>
      <w:r>
        <w:rPr>
          <w:sz w:val="20"/>
          <w:szCs w:val="20"/>
        </w:rPr>
        <w:tab/>
      </w:r>
      <w:r>
        <w:rPr>
          <w:rFonts w:ascii="Arial" w:eastAsia="Arial" w:hAnsi="Arial" w:cs="Arial"/>
          <w:sz w:val="16"/>
          <w:szCs w:val="16"/>
        </w:rPr>
        <w:t>TXFIFO</w:t>
      </w:r>
    </w:p>
    <w:p w14:paraId="329DC26B" w14:textId="77777777" w:rsidR="001516AB" w:rsidRDefault="001516AB">
      <w:pPr>
        <w:spacing w:line="290" w:lineRule="exact"/>
        <w:rPr>
          <w:sz w:val="20"/>
          <w:szCs w:val="20"/>
        </w:rPr>
      </w:pPr>
    </w:p>
    <w:p w14:paraId="69385D4F" w14:textId="77777777" w:rsidR="001516AB" w:rsidRDefault="0066520C">
      <w:pPr>
        <w:ind w:left="160"/>
        <w:rPr>
          <w:sz w:val="20"/>
          <w:szCs w:val="20"/>
        </w:rPr>
      </w:pPr>
      <w:r>
        <w:rPr>
          <w:rFonts w:ascii="Arial" w:eastAsia="Arial" w:hAnsi="Arial" w:cs="Arial"/>
          <w:b/>
          <w:bCs/>
          <w:sz w:val="19"/>
          <w:szCs w:val="19"/>
        </w:rPr>
        <w:t>Рисунок 29: Пример FIFO на пороге</w:t>
      </w:r>
    </w:p>
    <w:p w14:paraId="326082C1" w14:textId="77777777" w:rsidR="001516AB" w:rsidRDefault="0066520C">
      <w:pPr>
        <w:spacing w:line="20" w:lineRule="exact"/>
        <w:rPr>
          <w:sz w:val="20"/>
          <w:szCs w:val="20"/>
        </w:rPr>
      </w:pPr>
      <w:r>
        <w:rPr>
          <w:sz w:val="20"/>
          <w:szCs w:val="20"/>
        </w:rPr>
        <w:br w:type="column"/>
      </w:r>
    </w:p>
    <w:p w14:paraId="3B8504E6" w14:textId="77777777" w:rsidR="001516AB" w:rsidRDefault="001516AB">
      <w:pPr>
        <w:spacing w:line="200" w:lineRule="exact"/>
        <w:rPr>
          <w:sz w:val="20"/>
          <w:szCs w:val="20"/>
        </w:rPr>
      </w:pPr>
    </w:p>
    <w:p w14:paraId="7919BCC6" w14:textId="77777777" w:rsidR="001516AB" w:rsidRDefault="001516AB">
      <w:pPr>
        <w:spacing w:line="200" w:lineRule="exact"/>
        <w:rPr>
          <w:sz w:val="20"/>
          <w:szCs w:val="20"/>
        </w:rPr>
      </w:pPr>
    </w:p>
    <w:p w14:paraId="6B6BF43C" w14:textId="77777777" w:rsidR="001516AB" w:rsidRDefault="001516AB">
      <w:pPr>
        <w:spacing w:line="231" w:lineRule="exact"/>
        <w:rPr>
          <w:sz w:val="20"/>
          <w:szCs w:val="20"/>
        </w:rPr>
      </w:pPr>
    </w:p>
    <w:p w14:paraId="278588D3" w14:textId="77777777" w:rsidR="001516AB" w:rsidRDefault="0066520C">
      <w:pPr>
        <w:tabs>
          <w:tab w:val="left" w:pos="1280"/>
        </w:tabs>
        <w:ind w:left="280"/>
        <w:rPr>
          <w:sz w:val="20"/>
          <w:szCs w:val="20"/>
        </w:rPr>
      </w:pPr>
      <w:r>
        <w:rPr>
          <w:rFonts w:ascii="Arial" w:eastAsia="Arial" w:hAnsi="Arial" w:cs="Arial"/>
          <w:sz w:val="12"/>
          <w:szCs w:val="12"/>
        </w:rPr>
        <w:t>NUM_RXBYTES</w:t>
      </w:r>
      <w:r>
        <w:rPr>
          <w:sz w:val="20"/>
          <w:szCs w:val="20"/>
        </w:rPr>
        <w:tab/>
      </w:r>
      <w:r>
        <w:rPr>
          <w:rFonts w:ascii="Arial" w:eastAsia="Arial" w:hAnsi="Arial" w:cs="Arial"/>
          <w:sz w:val="16"/>
          <w:szCs w:val="16"/>
        </w:rPr>
        <w:t>53 54 55 56 57 56 55 54 53</w:t>
      </w:r>
    </w:p>
    <w:p w14:paraId="48DED73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30432" behindDoc="1" locked="0" layoutInCell="0" allowOverlap="1" wp14:anchorId="3F85C0D7" wp14:editId="0943CA75">
                <wp:simplePos x="0" y="0"/>
                <wp:positionH relativeFrom="column">
                  <wp:posOffset>795655</wp:posOffset>
                </wp:positionH>
                <wp:positionV relativeFrom="paragraph">
                  <wp:posOffset>238125</wp:posOffset>
                </wp:positionV>
                <wp:extent cx="546735" cy="0"/>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 cy="4763"/>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2D67EC78" id="Shape 381" o:spid="_x0000_s1026"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62.65pt,18.75pt" to="105.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31456" behindDoc="1" locked="0" layoutInCell="0" allowOverlap="1" wp14:anchorId="08BA8F86" wp14:editId="7820B0D0">
                <wp:simplePos x="0" y="0"/>
                <wp:positionH relativeFrom="column">
                  <wp:posOffset>1337310</wp:posOffset>
                </wp:positionH>
                <wp:positionV relativeFrom="paragraph">
                  <wp:posOffset>90170</wp:posOffset>
                </wp:positionV>
                <wp:extent cx="0" cy="152400"/>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7A32BFB1" id="Shape 382" o:spid="_x0000_s1026"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105.3pt,7.1pt" to="105.3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32480" behindDoc="1" locked="0" layoutInCell="0" allowOverlap="1" wp14:anchorId="192C110E" wp14:editId="4A96F25E">
                <wp:simplePos x="0" y="0"/>
                <wp:positionH relativeFrom="column">
                  <wp:posOffset>1332865</wp:posOffset>
                </wp:positionH>
                <wp:positionV relativeFrom="paragraph">
                  <wp:posOffset>94615</wp:posOffset>
                </wp:positionV>
                <wp:extent cx="548005" cy="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005" cy="4763"/>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4B7C27C1" id="Shape 383"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104.95pt,7.45pt" to="148.1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33504" behindDoc="1" locked="0" layoutInCell="0" allowOverlap="1" wp14:anchorId="1BDCE767" wp14:editId="04A61970">
                <wp:simplePos x="0" y="0"/>
                <wp:positionH relativeFrom="column">
                  <wp:posOffset>1876425</wp:posOffset>
                </wp:positionH>
                <wp:positionV relativeFrom="paragraph">
                  <wp:posOffset>90170</wp:posOffset>
                </wp:positionV>
                <wp:extent cx="0" cy="15240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614A5F22" id="Shape 384" o:spid="_x0000_s1026"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147.75pt,7.1pt" to="147.7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34528" behindDoc="1" locked="0" layoutInCell="0" allowOverlap="1" wp14:anchorId="732A87F2" wp14:editId="41AE39D6">
                <wp:simplePos x="0" y="0"/>
                <wp:positionH relativeFrom="column">
                  <wp:posOffset>1871980</wp:posOffset>
                </wp:positionH>
                <wp:positionV relativeFrom="paragraph">
                  <wp:posOffset>238125</wp:posOffset>
                </wp:positionV>
                <wp:extent cx="546100"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100" cy="4763"/>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37BBA121" id="Shape 385" o:spid="_x0000_s102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147.4pt,18.75pt" to="190.4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" o:allowincell="f" filled="t" strokeweight=".25419mm">
                <v:stroke joinstyle="miter"/>
                <o:lock v:ext="edit" shapetype="f"/>
              </v:line>
            </w:pict>
          </mc:Fallback>
        </mc:AlternateContent>
      </w:r>
    </w:p>
    <w:p w14:paraId="27F2A37C" w14:textId="77777777" w:rsidR="001516AB" w:rsidRDefault="001516AB">
      <w:pPr>
        <w:spacing w:line="165" w:lineRule="exact"/>
        <w:rPr>
          <w:sz w:val="20"/>
          <w:szCs w:val="20"/>
        </w:rPr>
      </w:pPr>
    </w:p>
    <w:p w14:paraId="22768B5D" w14:textId="77777777" w:rsidR="001516AB" w:rsidRDefault="0066520C">
      <w:pPr>
        <w:ind w:left="900"/>
        <w:rPr>
          <w:sz w:val="20"/>
          <w:szCs w:val="20"/>
        </w:rPr>
      </w:pPr>
      <w:r>
        <w:rPr>
          <w:rFonts w:ascii="Arial" w:eastAsia="Arial" w:hAnsi="Arial" w:cs="Arial"/>
          <w:sz w:val="12"/>
          <w:szCs w:val="12"/>
        </w:rPr>
        <w:t>GDO</w:t>
      </w:r>
    </w:p>
    <w:p w14:paraId="38CD34EB"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35552" behindDoc="1" locked="0" layoutInCell="0" allowOverlap="1" wp14:anchorId="53EDA85F" wp14:editId="5F613859">
                <wp:simplePos x="0" y="0"/>
                <wp:positionH relativeFrom="column">
                  <wp:posOffset>791210</wp:posOffset>
                </wp:positionH>
                <wp:positionV relativeFrom="paragraph">
                  <wp:posOffset>468630</wp:posOffset>
                </wp:positionV>
                <wp:extent cx="1631950" cy="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1950" cy="4763"/>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2030F8DB" id="Shape 386" o:spid="_x0000_s1026"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62.3pt,36.9pt" to="190.8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36576" behindDoc="1" locked="0" layoutInCell="0" allowOverlap="1" wp14:anchorId="2FBBA77E" wp14:editId="4D155B99">
                <wp:simplePos x="0" y="0"/>
                <wp:positionH relativeFrom="column">
                  <wp:posOffset>791210</wp:posOffset>
                </wp:positionH>
                <wp:positionV relativeFrom="paragraph">
                  <wp:posOffset>324485</wp:posOffset>
                </wp:positionV>
                <wp:extent cx="1631950" cy="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1950" cy="4763"/>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4D92C890" id="Shape 387" o:spid="_x0000_s1026"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62.3pt,25.55pt" to="190.8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37600" behindDoc="1" locked="0" layoutInCell="0" allowOverlap="1" wp14:anchorId="4767D9B8" wp14:editId="76183937">
                <wp:simplePos x="0" y="0"/>
                <wp:positionH relativeFrom="column">
                  <wp:posOffset>795655</wp:posOffset>
                </wp:positionH>
                <wp:positionV relativeFrom="paragraph">
                  <wp:posOffset>320040</wp:posOffset>
                </wp:positionV>
                <wp:extent cx="0" cy="15367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06B5B191" id="Shape 388" o:spid="_x0000_s1026"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62.65pt,25.2pt" to="62.6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38624" behindDoc="1" locked="0" layoutInCell="0" allowOverlap="1" wp14:anchorId="1A57D6DD" wp14:editId="36DA94B5">
                <wp:simplePos x="0" y="0"/>
                <wp:positionH relativeFrom="column">
                  <wp:posOffset>975995</wp:posOffset>
                </wp:positionH>
                <wp:positionV relativeFrom="paragraph">
                  <wp:posOffset>320040</wp:posOffset>
                </wp:positionV>
                <wp:extent cx="0" cy="15367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2B3BA2B9" id="Shape 389" o:spid="_x0000_s1026"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76.85pt,25.2pt" to="76.8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39648" behindDoc="1" locked="0" layoutInCell="0" allowOverlap="1" wp14:anchorId="7A87B4F9" wp14:editId="4336B0C3">
                <wp:simplePos x="0" y="0"/>
                <wp:positionH relativeFrom="column">
                  <wp:posOffset>975995</wp:posOffset>
                </wp:positionH>
                <wp:positionV relativeFrom="paragraph">
                  <wp:posOffset>324485</wp:posOffset>
                </wp:positionV>
                <wp:extent cx="179705" cy="144145"/>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44145"/>
                        </a:xfrm>
                        <a:prstGeom prst="rect">
                          <a:avLst/>
                        </a:prstGeom>
                        <a:solidFill>
                          <a:srgbClr val="FFFFFF"/>
                        </a:solidFill>
                      </wps:spPr>
                      <wps:bodyPr/>
                    </wps:wsp>
                  </a:graphicData>
                </a:graphic>
              </wp:anchor>
            </w:drawing>
          </mc:Choice>
          <mc:Fallback>
            <w:pict>
              <v:rect w14:anchorId="24FD75B1" id="Shape 390" o:spid="_x0000_s1026" style="position:absolute;margin-left:76.85pt;margin-top:25.55pt;width:14.15pt;height:11.3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" o:allowincell="f" stroked="f"/>
            </w:pict>
          </mc:Fallback>
        </mc:AlternateContent>
      </w:r>
      <w:r>
        <w:rPr>
          <w:noProof/>
          <w:sz w:val="20"/>
          <w:szCs w:val="20"/>
        </w:rPr>
        <mc:AlternateContent>
          <mc:Choice Requires="wps">
            <w:drawing>
              <wp:anchor distT="0" distB="0" distL="114300" distR="114300" simplePos="0" relativeHeight="251740672" behindDoc="1" locked="0" layoutInCell="0" allowOverlap="1" wp14:anchorId="24280FDE" wp14:editId="2FF5881F">
                <wp:simplePos x="0" y="0"/>
                <wp:positionH relativeFrom="column">
                  <wp:posOffset>1155700</wp:posOffset>
                </wp:positionH>
                <wp:positionV relativeFrom="paragraph">
                  <wp:posOffset>320040</wp:posOffset>
                </wp:positionV>
                <wp:extent cx="0" cy="15367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1D43AF07" id="Shape 391" o:spid="_x0000_s1026"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91pt,25.2pt" to="91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41696" behindDoc="1" locked="0" layoutInCell="0" allowOverlap="1" wp14:anchorId="7973EA3F" wp14:editId="6EEE5CAF">
                <wp:simplePos x="0" y="0"/>
                <wp:positionH relativeFrom="column">
                  <wp:posOffset>1155700</wp:posOffset>
                </wp:positionH>
                <wp:positionV relativeFrom="paragraph">
                  <wp:posOffset>324485</wp:posOffset>
                </wp:positionV>
                <wp:extent cx="180340" cy="144145"/>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340" cy="144145"/>
                        </a:xfrm>
                        <a:prstGeom prst="rect">
                          <a:avLst/>
                        </a:prstGeom>
                        <a:solidFill>
                          <a:srgbClr val="FFFFFF"/>
                        </a:solidFill>
                      </wps:spPr>
                      <wps:bodyPr/>
                    </wps:wsp>
                  </a:graphicData>
                </a:graphic>
              </wp:anchor>
            </w:drawing>
          </mc:Choice>
          <mc:Fallback>
            <w:pict>
              <v:rect w14:anchorId="44FEA7B5" id="Shape 392" o:spid="_x0000_s1026" style="position:absolute;margin-left:91pt;margin-top:25.55pt;width:14.2pt;height:11.3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" o:allowincell="f" stroked="f"/>
            </w:pict>
          </mc:Fallback>
        </mc:AlternateContent>
      </w:r>
      <w:r>
        <w:rPr>
          <w:noProof/>
          <w:sz w:val="20"/>
          <w:szCs w:val="20"/>
        </w:rPr>
        <mc:AlternateContent>
          <mc:Choice Requires="wps">
            <w:drawing>
              <wp:anchor distT="0" distB="0" distL="114300" distR="114300" simplePos="0" relativeHeight="251742720" behindDoc="1" locked="0" layoutInCell="0" allowOverlap="1" wp14:anchorId="496691B2" wp14:editId="7EF037B2">
                <wp:simplePos x="0" y="0"/>
                <wp:positionH relativeFrom="column">
                  <wp:posOffset>1336040</wp:posOffset>
                </wp:positionH>
                <wp:positionV relativeFrom="paragraph">
                  <wp:posOffset>320040</wp:posOffset>
                </wp:positionV>
                <wp:extent cx="0" cy="15367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0BAD5531" id="Shape 393" o:spid="_x0000_s1026"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105.2pt,25.2pt" to="105.2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43744" behindDoc="1" locked="0" layoutInCell="0" allowOverlap="1" wp14:anchorId="6095A64B" wp14:editId="6819642F">
                <wp:simplePos x="0" y="0"/>
                <wp:positionH relativeFrom="column">
                  <wp:posOffset>1336040</wp:posOffset>
                </wp:positionH>
                <wp:positionV relativeFrom="paragraph">
                  <wp:posOffset>324485</wp:posOffset>
                </wp:positionV>
                <wp:extent cx="179705" cy="144145"/>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144145"/>
                        </a:xfrm>
                        <a:prstGeom prst="rect">
                          <a:avLst/>
                        </a:prstGeom>
                        <a:solidFill>
                          <a:srgbClr val="FFFFFF"/>
                        </a:solidFill>
                      </wps:spPr>
                      <wps:bodyPr/>
                    </wps:wsp>
                  </a:graphicData>
                </a:graphic>
              </wp:anchor>
            </w:drawing>
          </mc:Choice>
          <mc:Fallback>
            <w:pict>
              <v:rect w14:anchorId="4AE099AA" id="Shape 394" o:spid="_x0000_s1026" style="position:absolute;margin-left:105.2pt;margin-top:25.55pt;width:14.15pt;height:11.3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" o:allowincell="f" stroked="f"/>
            </w:pict>
          </mc:Fallback>
        </mc:AlternateContent>
      </w:r>
      <w:r>
        <w:rPr>
          <w:noProof/>
          <w:sz w:val="20"/>
          <w:szCs w:val="20"/>
        </w:rPr>
        <mc:AlternateContent>
          <mc:Choice Requires="wps">
            <w:drawing>
              <wp:anchor distT="0" distB="0" distL="114300" distR="114300" simplePos="0" relativeHeight="251744768" behindDoc="1" locked="0" layoutInCell="0" allowOverlap="1" wp14:anchorId="31255038" wp14:editId="7F833275">
                <wp:simplePos x="0" y="0"/>
                <wp:positionH relativeFrom="column">
                  <wp:posOffset>1515745</wp:posOffset>
                </wp:positionH>
                <wp:positionV relativeFrom="paragraph">
                  <wp:posOffset>320040</wp:posOffset>
                </wp:positionV>
                <wp:extent cx="0" cy="15367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2F2FDC80" id="Shape 395" o:spid="_x0000_s1026" style="position:absolute;z-index:-251571712;visibility:visible;mso-wrap-style:square;mso-wrap-distance-left:9pt;mso-wrap-distance-top:0;mso-wrap-distance-right:9pt;mso-wrap-distance-bottom:0;mso-position-horizontal:absolute;mso-position-horizontal-relative:text;mso-position-vertical:absolute;mso-position-vertical-relative:text" from="119.35pt,25.2pt" to="119.3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45792" behindDoc="1" locked="0" layoutInCell="0" allowOverlap="1" wp14:anchorId="6733A298" wp14:editId="42F1973B">
                <wp:simplePos x="0" y="0"/>
                <wp:positionH relativeFrom="column">
                  <wp:posOffset>2418080</wp:posOffset>
                </wp:positionH>
                <wp:positionV relativeFrom="paragraph">
                  <wp:posOffset>320040</wp:posOffset>
                </wp:positionV>
                <wp:extent cx="0" cy="15367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30C32571" id="Shape 396" o:spid="_x0000_s1026"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190.4pt,25.2pt" to="190.4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46816" behindDoc="1" locked="0" layoutInCell="0" allowOverlap="1" wp14:anchorId="49438F7F" wp14:editId="3FE4C58A">
                <wp:simplePos x="0" y="0"/>
                <wp:positionH relativeFrom="column">
                  <wp:posOffset>2058035</wp:posOffset>
                </wp:positionH>
                <wp:positionV relativeFrom="paragraph">
                  <wp:posOffset>324485</wp:posOffset>
                </wp:positionV>
                <wp:extent cx="180340" cy="144145"/>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340" cy="144145"/>
                        </a:xfrm>
                        <a:prstGeom prst="rect">
                          <a:avLst/>
                        </a:prstGeom>
                        <a:solidFill>
                          <a:srgbClr val="FFFFFF"/>
                        </a:solidFill>
                      </wps:spPr>
                      <wps:bodyPr/>
                    </wps:wsp>
                  </a:graphicData>
                </a:graphic>
              </wp:anchor>
            </w:drawing>
          </mc:Choice>
          <mc:Fallback>
            <w:pict>
              <v:rect w14:anchorId="2A1850F4" id="Shape 397" o:spid="_x0000_s1026" style="position:absolute;margin-left:162.05pt;margin-top:25.55pt;width:14.2pt;height:11.3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" o:allowincell="f" stroked="f"/>
            </w:pict>
          </mc:Fallback>
        </mc:AlternateContent>
      </w:r>
      <w:r>
        <w:rPr>
          <w:noProof/>
          <w:sz w:val="20"/>
          <w:szCs w:val="20"/>
        </w:rPr>
        <mc:AlternateContent>
          <mc:Choice Requires="wps">
            <w:drawing>
              <wp:anchor distT="0" distB="0" distL="114300" distR="114300" simplePos="0" relativeHeight="251747840" behindDoc="1" locked="0" layoutInCell="0" allowOverlap="1" wp14:anchorId="467B2722" wp14:editId="7D9921AF">
                <wp:simplePos x="0" y="0"/>
                <wp:positionH relativeFrom="column">
                  <wp:posOffset>2238375</wp:posOffset>
                </wp:positionH>
                <wp:positionV relativeFrom="paragraph">
                  <wp:posOffset>320040</wp:posOffset>
                </wp:positionV>
                <wp:extent cx="0" cy="15367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35B0B0C4" id="Shape 398" o:spid="_x0000_s1026"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176.25pt,25.2pt" to="176.2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48864" behindDoc="1" locked="0" layoutInCell="0" allowOverlap="1" wp14:anchorId="76AE2AB6" wp14:editId="12A976F0">
                <wp:simplePos x="0" y="0"/>
                <wp:positionH relativeFrom="column">
                  <wp:posOffset>1877695</wp:posOffset>
                </wp:positionH>
                <wp:positionV relativeFrom="paragraph">
                  <wp:posOffset>324485</wp:posOffset>
                </wp:positionV>
                <wp:extent cx="180340" cy="144145"/>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340" cy="144145"/>
                        </a:xfrm>
                        <a:prstGeom prst="rect">
                          <a:avLst/>
                        </a:prstGeom>
                        <a:solidFill>
                          <a:srgbClr val="FFFFFF"/>
                        </a:solidFill>
                      </wps:spPr>
                      <wps:bodyPr/>
                    </wps:wsp>
                  </a:graphicData>
                </a:graphic>
              </wp:anchor>
            </w:drawing>
          </mc:Choice>
          <mc:Fallback>
            <w:pict>
              <v:rect w14:anchorId="2B990468" id="Shape 399" o:spid="_x0000_s1026" style="position:absolute;margin-left:147.85pt;margin-top:25.55pt;width:14.2pt;height:11.35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" o:allowincell="f" stroked="f"/>
            </w:pict>
          </mc:Fallback>
        </mc:AlternateContent>
      </w:r>
      <w:r>
        <w:rPr>
          <w:noProof/>
          <w:sz w:val="20"/>
          <w:szCs w:val="20"/>
        </w:rPr>
        <mc:AlternateContent>
          <mc:Choice Requires="wps">
            <w:drawing>
              <wp:anchor distT="0" distB="0" distL="114300" distR="114300" simplePos="0" relativeHeight="251749888" behindDoc="1" locked="0" layoutInCell="0" allowOverlap="1" wp14:anchorId="0A44A18B" wp14:editId="05F6087F">
                <wp:simplePos x="0" y="0"/>
                <wp:positionH relativeFrom="column">
                  <wp:posOffset>1877695</wp:posOffset>
                </wp:positionH>
                <wp:positionV relativeFrom="paragraph">
                  <wp:posOffset>320040</wp:posOffset>
                </wp:positionV>
                <wp:extent cx="0" cy="15367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1EBC830E" id="Shape 400" o:spid="_x0000_s1026"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147.85pt,25.2pt" to="147.8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50912" behindDoc="1" locked="0" layoutInCell="0" allowOverlap="1" wp14:anchorId="4AB0B00D" wp14:editId="775EBA3C">
                <wp:simplePos x="0" y="0"/>
                <wp:positionH relativeFrom="column">
                  <wp:posOffset>2058035</wp:posOffset>
                </wp:positionH>
                <wp:positionV relativeFrom="paragraph">
                  <wp:posOffset>320040</wp:posOffset>
                </wp:positionV>
                <wp:extent cx="0" cy="15367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1CCCE3B0" id="Shape 401" o:spid="_x0000_s1026"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162.05pt,25.2pt" to="162.0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51936" behindDoc="1" locked="0" layoutInCell="0" allowOverlap="1" wp14:anchorId="081B95FF" wp14:editId="25561767">
                <wp:simplePos x="0" y="0"/>
                <wp:positionH relativeFrom="column">
                  <wp:posOffset>1696085</wp:posOffset>
                </wp:positionH>
                <wp:positionV relativeFrom="paragraph">
                  <wp:posOffset>324485</wp:posOffset>
                </wp:positionV>
                <wp:extent cx="181610" cy="144145"/>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610" cy="144145"/>
                        </a:xfrm>
                        <a:prstGeom prst="rect">
                          <a:avLst/>
                        </a:prstGeom>
                        <a:solidFill>
                          <a:srgbClr val="FFFFFF"/>
                        </a:solidFill>
                      </wps:spPr>
                      <wps:bodyPr/>
                    </wps:wsp>
                  </a:graphicData>
                </a:graphic>
              </wp:anchor>
            </w:drawing>
          </mc:Choice>
          <mc:Fallback>
            <w:pict>
              <v:rect w14:anchorId="4CF12672" id="Shape 402" o:spid="_x0000_s1026" style="position:absolute;margin-left:133.55pt;margin-top:25.55pt;width:14.3pt;height:11.3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" o:allowincell="f" stroked="f"/>
            </w:pict>
          </mc:Fallback>
        </mc:AlternateContent>
      </w:r>
      <w:r>
        <w:rPr>
          <w:noProof/>
          <w:sz w:val="20"/>
          <w:szCs w:val="20"/>
        </w:rPr>
        <mc:AlternateContent>
          <mc:Choice Requires="wps">
            <w:drawing>
              <wp:anchor distT="0" distB="0" distL="114300" distR="114300" simplePos="0" relativeHeight="251752960" behindDoc="1" locked="0" layoutInCell="0" allowOverlap="1" wp14:anchorId="72CC93FF" wp14:editId="2D5685B7">
                <wp:simplePos x="0" y="0"/>
                <wp:positionH relativeFrom="column">
                  <wp:posOffset>1515745</wp:posOffset>
                </wp:positionH>
                <wp:positionV relativeFrom="paragraph">
                  <wp:posOffset>324485</wp:posOffset>
                </wp:positionV>
                <wp:extent cx="180340" cy="144145"/>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340" cy="144145"/>
                        </a:xfrm>
                        <a:prstGeom prst="rect">
                          <a:avLst/>
                        </a:prstGeom>
                        <a:solidFill>
                          <a:srgbClr val="FFFFFF"/>
                        </a:solidFill>
                      </wps:spPr>
                      <wps:bodyPr/>
                    </wps:wsp>
                  </a:graphicData>
                </a:graphic>
              </wp:anchor>
            </w:drawing>
          </mc:Choice>
          <mc:Fallback>
            <w:pict>
              <v:rect w14:anchorId="562F6627" id="Shape 403" o:spid="_x0000_s1026" style="position:absolute;margin-left:119.35pt;margin-top:25.55pt;width:14.2pt;height:11.3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" o:allowincell="f" stroked="f"/>
            </w:pict>
          </mc:Fallback>
        </mc:AlternateContent>
      </w:r>
      <w:r>
        <w:rPr>
          <w:noProof/>
          <w:sz w:val="20"/>
          <w:szCs w:val="20"/>
        </w:rPr>
        <mc:AlternateContent>
          <mc:Choice Requires="wps">
            <w:drawing>
              <wp:anchor distT="0" distB="0" distL="114300" distR="114300" simplePos="0" relativeHeight="251753984" behindDoc="1" locked="0" layoutInCell="0" allowOverlap="1" wp14:anchorId="6B547C7E" wp14:editId="2338E4C3">
                <wp:simplePos x="0" y="0"/>
                <wp:positionH relativeFrom="column">
                  <wp:posOffset>1696085</wp:posOffset>
                </wp:positionH>
                <wp:positionV relativeFrom="paragraph">
                  <wp:posOffset>320040</wp:posOffset>
                </wp:positionV>
                <wp:extent cx="0" cy="15367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367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140E42B4" id="Shape 404" o:spid="_x0000_s1026"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133.55pt,25.2pt" to="133.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" o:allowincell="f" filled="t" strokeweight=".25419mm">
                <v:stroke joinstyle="miter"/>
                <o:lock v:ext="edit" shapetype="f"/>
              </v:line>
            </w:pict>
          </mc:Fallback>
        </mc:AlternateContent>
      </w:r>
    </w:p>
    <w:p w14:paraId="3373F5D0" w14:textId="77777777" w:rsidR="001516AB" w:rsidRDefault="001516AB">
      <w:pPr>
        <w:spacing w:line="200" w:lineRule="exact"/>
        <w:rPr>
          <w:sz w:val="20"/>
          <w:szCs w:val="20"/>
        </w:rPr>
      </w:pPr>
    </w:p>
    <w:p w14:paraId="02A9E942" w14:textId="77777777" w:rsidR="001516AB" w:rsidRDefault="001516AB">
      <w:pPr>
        <w:spacing w:line="302" w:lineRule="exact"/>
        <w:rPr>
          <w:sz w:val="20"/>
          <w:szCs w:val="20"/>
        </w:rPr>
      </w:pPr>
    </w:p>
    <w:p w14:paraId="4B664166" w14:textId="77777777" w:rsidR="001516AB" w:rsidRDefault="0066520C">
      <w:pPr>
        <w:tabs>
          <w:tab w:val="left" w:pos="1320"/>
          <w:tab w:val="left" w:pos="1620"/>
          <w:tab w:val="left" w:pos="1900"/>
          <w:tab w:val="left" w:pos="2180"/>
          <w:tab w:val="left" w:pos="2420"/>
          <w:tab w:val="left" w:pos="2760"/>
          <w:tab w:val="left" w:pos="3040"/>
          <w:tab w:val="left" w:pos="3320"/>
          <w:tab w:val="left" w:pos="3600"/>
        </w:tabs>
        <w:ind w:left="300"/>
        <w:rPr>
          <w:sz w:val="20"/>
          <w:szCs w:val="20"/>
        </w:rPr>
      </w:pPr>
      <w:r>
        <w:rPr>
          <w:rFonts w:ascii="Arial" w:eastAsia="Arial" w:hAnsi="Arial" w:cs="Arial"/>
          <w:sz w:val="12"/>
          <w:szCs w:val="12"/>
        </w:rPr>
        <w:t>NUM_TXBYTES</w:t>
      </w:r>
      <w:r>
        <w:rPr>
          <w:sz w:val="20"/>
          <w:szCs w:val="20"/>
        </w:rPr>
        <w:tab/>
      </w:r>
      <w:r>
        <w:rPr>
          <w:rFonts w:ascii="Arial" w:eastAsia="Arial" w:hAnsi="Arial" w:cs="Arial"/>
          <w:sz w:val="16"/>
          <w:szCs w:val="16"/>
        </w:rPr>
        <w:t>6789109876</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p>
    <w:p w14:paraId="2CE7B748"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55008" behindDoc="1" locked="0" layoutInCell="0" allowOverlap="1" wp14:anchorId="58ACD166" wp14:editId="78EA179C">
                <wp:simplePos x="0" y="0"/>
                <wp:positionH relativeFrom="column">
                  <wp:posOffset>795655</wp:posOffset>
                </wp:positionH>
                <wp:positionV relativeFrom="paragraph">
                  <wp:posOffset>238760</wp:posOffset>
                </wp:positionV>
                <wp:extent cx="546735" cy="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 cy="4763"/>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229B7D4D" id="Shape 405"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62.65pt,18.8pt" to="105.7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56032" behindDoc="1" locked="0" layoutInCell="0" allowOverlap="1" wp14:anchorId="4798A88B" wp14:editId="4686B37D">
                <wp:simplePos x="0" y="0"/>
                <wp:positionH relativeFrom="column">
                  <wp:posOffset>1337310</wp:posOffset>
                </wp:positionH>
                <wp:positionV relativeFrom="paragraph">
                  <wp:posOffset>88265</wp:posOffset>
                </wp:positionV>
                <wp:extent cx="0" cy="15494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494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08A25E51" id="Shape 406" o:spid="_x0000_s102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105.3pt,6.95pt" to="105.3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57056" behindDoc="1" locked="0" layoutInCell="0" allowOverlap="1" wp14:anchorId="38A097D4" wp14:editId="03ED7C8E">
                <wp:simplePos x="0" y="0"/>
                <wp:positionH relativeFrom="column">
                  <wp:posOffset>1332865</wp:posOffset>
                </wp:positionH>
                <wp:positionV relativeFrom="paragraph">
                  <wp:posOffset>92710</wp:posOffset>
                </wp:positionV>
                <wp:extent cx="548005" cy="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005" cy="4763"/>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642A654E" id="Shape 407" o:spid="_x0000_s1026"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104.95pt,7.3pt" to="148.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58080" behindDoc="1" locked="0" layoutInCell="0" allowOverlap="1" wp14:anchorId="48D01393" wp14:editId="718BCCE2">
                <wp:simplePos x="0" y="0"/>
                <wp:positionH relativeFrom="column">
                  <wp:posOffset>1876425</wp:posOffset>
                </wp:positionH>
                <wp:positionV relativeFrom="paragraph">
                  <wp:posOffset>88265</wp:posOffset>
                </wp:positionV>
                <wp:extent cx="0" cy="15494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4940"/>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6BA969DB" id="Shape 408" o:spid="_x0000_s1026"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147.75pt,6.95pt" to="147.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" o:allowincell="f" filled="t" strokeweight=".25419mm">
                <v:stroke joinstyle="miter"/>
                <o:lock v:ext="edit" shapetype="f"/>
              </v:line>
            </w:pict>
          </mc:Fallback>
        </mc:AlternateContent>
      </w:r>
      <w:r>
        <w:rPr>
          <w:noProof/>
          <w:sz w:val="20"/>
          <w:szCs w:val="20"/>
        </w:rPr>
        <mc:AlternateContent>
          <mc:Choice Requires="wps">
            <w:drawing>
              <wp:anchor distT="0" distB="0" distL="114300" distR="114300" simplePos="0" relativeHeight="251759104" behindDoc="1" locked="0" layoutInCell="0" allowOverlap="1" wp14:anchorId="1B3FFC2E" wp14:editId="00BA30C7">
                <wp:simplePos x="0" y="0"/>
                <wp:positionH relativeFrom="column">
                  <wp:posOffset>1871980</wp:posOffset>
                </wp:positionH>
                <wp:positionV relativeFrom="paragraph">
                  <wp:posOffset>238760</wp:posOffset>
                </wp:positionV>
                <wp:extent cx="546100"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100" cy="4763"/>
                        </a:xfrm>
                        <a:prstGeom prst="line">
                          <a:avLst/>
                        </a:prstGeom>
                        <a:solidFill>
                          <a:srgbClr val="FFFFFF"/>
                        </a:solidFill>
                        <a:ln w="9151">
                          <a:solidFill>
                            <a:srgbClr val="000000"/>
                          </a:solidFill>
                          <a:miter lim="800000"/>
                          <a:headEnd/>
                          <a:tailEnd/>
                        </a:ln>
                      </wps:spPr>
                      <wps:bodyPr/>
                    </wps:wsp>
                  </a:graphicData>
                </a:graphic>
              </wp:anchor>
            </w:drawing>
          </mc:Choice>
          <mc:Fallback>
            <w:pict>
              <v:line w14:anchorId="08461679" id="Shape 409" o:spid="_x0000_s1026"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147.4pt,18.8pt" to="190.4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" o:allowincell="f" filled="t" strokeweight=".25419mm">
                <v:stroke joinstyle="miter"/>
                <o:lock v:ext="edit" shapetype="f"/>
              </v:line>
            </w:pict>
          </mc:Fallback>
        </mc:AlternateContent>
      </w:r>
    </w:p>
    <w:p w14:paraId="506F0BBD" w14:textId="77777777" w:rsidR="001516AB" w:rsidRDefault="001516AB">
      <w:pPr>
        <w:spacing w:line="165" w:lineRule="exact"/>
        <w:rPr>
          <w:sz w:val="20"/>
          <w:szCs w:val="20"/>
        </w:rPr>
      </w:pPr>
    </w:p>
    <w:p w14:paraId="4F222F8B" w14:textId="77777777" w:rsidR="001516AB" w:rsidRDefault="0066520C">
      <w:pPr>
        <w:ind w:left="900"/>
        <w:rPr>
          <w:sz w:val="20"/>
          <w:szCs w:val="20"/>
        </w:rPr>
      </w:pPr>
      <w:r>
        <w:rPr>
          <w:rFonts w:ascii="Arial" w:eastAsia="Arial" w:hAnsi="Arial" w:cs="Arial"/>
          <w:sz w:val="12"/>
          <w:szCs w:val="12"/>
        </w:rPr>
        <w:t>GDO</w:t>
      </w:r>
    </w:p>
    <w:p w14:paraId="6D86D830" w14:textId="77777777" w:rsidR="001516AB" w:rsidRDefault="001516AB">
      <w:pPr>
        <w:spacing w:line="273" w:lineRule="exact"/>
        <w:rPr>
          <w:sz w:val="20"/>
          <w:szCs w:val="20"/>
        </w:rPr>
      </w:pPr>
    </w:p>
    <w:p w14:paraId="69208A78" w14:textId="77777777" w:rsidR="001516AB" w:rsidRDefault="0066520C">
      <w:pPr>
        <w:ind w:right="106"/>
        <w:jc w:val="center"/>
        <w:rPr>
          <w:sz w:val="20"/>
          <w:szCs w:val="20"/>
        </w:rPr>
      </w:pPr>
      <w:r>
        <w:rPr>
          <w:rFonts w:ascii="Arial" w:eastAsia="Arial" w:hAnsi="Arial" w:cs="Arial"/>
          <w:b/>
          <w:bCs/>
          <w:sz w:val="19"/>
          <w:szCs w:val="19"/>
        </w:rPr>
        <w:t xml:space="preserve">Рисунок 30: Количество байтов в </w:t>
      </w:r>
      <w:r>
        <w:rPr>
          <w:rFonts w:ascii="Arial" w:eastAsia="Arial" w:hAnsi="Arial" w:cs="Arial"/>
          <w:b/>
          <w:bCs/>
          <w:sz w:val="19"/>
          <w:szCs w:val="19"/>
        </w:rPr>
        <w:t>FIFO по сравнению с</w:t>
      </w:r>
    </w:p>
    <w:p w14:paraId="206D0020" w14:textId="77777777" w:rsidR="001516AB" w:rsidRDefault="0066520C">
      <w:pPr>
        <w:spacing w:line="226" w:lineRule="auto"/>
        <w:ind w:right="126"/>
        <w:jc w:val="center"/>
        <w:rPr>
          <w:rFonts w:ascii="Arial" w:eastAsia="Arial" w:hAnsi="Arial" w:cs="Arial"/>
          <w:b/>
          <w:bCs/>
          <w:sz w:val="20"/>
          <w:szCs w:val="20"/>
        </w:rPr>
      </w:pPr>
      <w:r>
        <w:rPr>
          <w:rFonts w:ascii="Arial" w:eastAsia="Arial" w:hAnsi="Arial" w:cs="Arial"/>
          <w:b/>
          <w:bCs/>
          <w:sz w:val="20"/>
          <w:szCs w:val="20"/>
        </w:rPr>
        <w:t xml:space="preserve">GDO сигнал </w:t>
      </w:r>
      <w:hyperlink w:anchor="page71">
        <w:r>
          <w:rPr>
            <w:rFonts w:ascii="Arial" w:eastAsia="Arial" w:hAnsi="Arial" w:cs="Arial"/>
            <w:b/>
            <w:bCs/>
            <w:sz w:val="20"/>
            <w:szCs w:val="20"/>
          </w:rPr>
          <w:t>(</w:t>
        </w:r>
        <w:r>
          <w:rPr>
            <w:rFonts w:ascii="Courier New" w:eastAsia="Courier New" w:hAnsi="Courier New" w:cs="Courier New"/>
            <w:b/>
            <w:bCs/>
            <w:sz w:val="20"/>
            <w:szCs w:val="20"/>
          </w:rPr>
          <w:t>GDOx_CFG = 0x00</w:t>
        </w:r>
        <w:r>
          <w:rPr>
            <w:rFonts w:ascii="Arial" w:eastAsia="Arial" w:hAnsi="Arial" w:cs="Arial"/>
            <w:b/>
            <w:bCs/>
            <w:sz w:val="20"/>
            <w:szCs w:val="20"/>
          </w:rPr>
          <w:t xml:space="preserve"> </w:t>
        </w:r>
      </w:hyperlink>
      <w:r>
        <w:rPr>
          <w:rFonts w:ascii="Arial" w:eastAsia="Arial" w:hAnsi="Arial" w:cs="Arial"/>
          <w:b/>
          <w:bCs/>
          <w:sz w:val="20"/>
          <w:szCs w:val="20"/>
        </w:rPr>
        <w:t>в RX и</w:t>
      </w:r>
    </w:p>
    <w:p w14:paraId="10AA9FFF" w14:textId="77777777" w:rsidR="001516AB" w:rsidRDefault="001516AB">
      <w:pPr>
        <w:spacing w:line="15" w:lineRule="exact"/>
        <w:rPr>
          <w:sz w:val="20"/>
          <w:szCs w:val="20"/>
        </w:rPr>
      </w:pPr>
    </w:p>
    <w:p w14:paraId="7CC8C157" w14:textId="77777777" w:rsidR="001516AB" w:rsidRDefault="0066520C">
      <w:pPr>
        <w:ind w:left="220"/>
        <w:rPr>
          <w:rFonts w:ascii="Courier New" w:eastAsia="Courier New" w:hAnsi="Courier New" w:cs="Courier New"/>
          <w:b/>
          <w:bCs/>
          <w:sz w:val="19"/>
          <w:szCs w:val="19"/>
        </w:rPr>
      </w:pPr>
      <w:hyperlink w:anchor="page71">
        <w:r>
          <w:rPr>
            <w:rFonts w:ascii="Courier New" w:eastAsia="Courier New" w:hAnsi="Courier New" w:cs="Courier New"/>
            <w:b/>
            <w:bCs/>
            <w:sz w:val="19"/>
            <w:szCs w:val="19"/>
          </w:rPr>
          <w:t xml:space="preserve">GDOx_CFG = 0x02 </w:t>
        </w:r>
      </w:hyperlink>
      <w:r>
        <w:rPr>
          <w:rFonts w:ascii="Arial" w:eastAsia="Arial" w:hAnsi="Arial" w:cs="Arial"/>
          <w:b/>
          <w:bCs/>
          <w:sz w:val="19"/>
          <w:szCs w:val="19"/>
        </w:rPr>
        <w:t>в</w:t>
      </w:r>
      <w:r>
        <w:rPr>
          <w:rFonts w:ascii="Courier New" w:eastAsia="Courier New" w:hAnsi="Courier New" w:cs="Courier New"/>
          <w:b/>
          <w:bCs/>
          <w:sz w:val="19"/>
          <w:szCs w:val="19"/>
        </w:rPr>
        <w:t xml:space="preserve"> </w:t>
      </w:r>
      <w:r>
        <w:rPr>
          <w:rFonts w:ascii="Arial" w:eastAsia="Arial" w:hAnsi="Arial" w:cs="Arial"/>
          <w:b/>
          <w:bCs/>
          <w:sz w:val="19"/>
          <w:szCs w:val="19"/>
        </w:rPr>
        <w:t>Техас,</w:t>
      </w:r>
      <w:r>
        <w:rPr>
          <w:rFonts w:ascii="Courier New" w:eastAsia="Courier New" w:hAnsi="Courier New" w:cs="Courier New"/>
          <w:b/>
          <w:bCs/>
          <w:sz w:val="19"/>
          <w:szCs w:val="19"/>
        </w:rPr>
        <w:t xml:space="preserve"> </w:t>
      </w:r>
      <w:hyperlink w:anchor="page72">
        <w:r>
          <w:rPr>
            <w:rFonts w:ascii="Courier New" w:eastAsia="Courier New" w:hAnsi="Courier New" w:cs="Courier New"/>
            <w:b/>
            <w:bCs/>
            <w:sz w:val="19"/>
            <w:szCs w:val="19"/>
          </w:rPr>
          <w:t>FIFO_THR = 13</w:t>
        </w:r>
        <w:r>
          <w:rPr>
            <w:rFonts w:ascii="Arial" w:eastAsia="Arial" w:hAnsi="Arial" w:cs="Arial"/>
            <w:b/>
            <w:bCs/>
            <w:sz w:val="19"/>
            <w:szCs w:val="19"/>
          </w:rPr>
          <w:t>)</w:t>
        </w:r>
      </w:hyperlink>
    </w:p>
    <w:p w14:paraId="3CAE204A" w14:textId="77777777" w:rsidR="001516AB" w:rsidRDefault="001516AB">
      <w:pPr>
        <w:spacing w:line="2028" w:lineRule="exact"/>
        <w:rPr>
          <w:sz w:val="20"/>
          <w:szCs w:val="20"/>
        </w:rPr>
      </w:pPr>
    </w:p>
    <w:p w14:paraId="7F19901E" w14:textId="77777777" w:rsidR="001516AB" w:rsidRDefault="001516AB">
      <w:pPr>
        <w:sectPr w:rsidR="001516AB">
          <w:type w:val="continuous"/>
          <w:pgSz w:w="11900" w:h="16838"/>
          <w:pgMar w:top="689" w:right="1440" w:bottom="280" w:left="1440" w:header="0" w:footer="0" w:gutter="0"/>
          <w:cols w:num="2" w:space="720" w:equalWidth="0">
            <w:col w:w="4260" w:space="720"/>
            <w:col w:w="4046"/>
          </w:cols>
        </w:sectPr>
      </w:pPr>
    </w:p>
    <w:p w14:paraId="12BADBEB" w14:textId="77777777" w:rsidR="001516AB" w:rsidRDefault="001516AB">
      <w:pPr>
        <w:spacing w:line="4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60"/>
        <w:gridCol w:w="3220"/>
        <w:gridCol w:w="920"/>
        <w:gridCol w:w="20"/>
        <w:gridCol w:w="4500"/>
        <w:gridCol w:w="20"/>
      </w:tblGrid>
      <w:tr w:rsidR="001516AB" w14:paraId="59CE32B2" w14:textId="77777777">
        <w:trPr>
          <w:trHeight w:val="276"/>
        </w:trPr>
        <w:tc>
          <w:tcPr>
            <w:tcW w:w="360" w:type="dxa"/>
            <w:vAlign w:val="bottom"/>
          </w:tcPr>
          <w:p w14:paraId="25937427" w14:textId="77777777" w:rsidR="001516AB" w:rsidRDefault="0066520C">
            <w:pPr>
              <w:rPr>
                <w:sz w:val="20"/>
                <w:szCs w:val="20"/>
              </w:rPr>
            </w:pPr>
            <w:r>
              <w:rPr>
                <w:rFonts w:ascii="Arial" w:eastAsia="Arial" w:hAnsi="Arial" w:cs="Arial"/>
                <w:b/>
                <w:bCs/>
                <w:sz w:val="24"/>
                <w:szCs w:val="24"/>
              </w:rPr>
              <w:t>21 год</w:t>
            </w:r>
          </w:p>
        </w:tc>
        <w:tc>
          <w:tcPr>
            <w:tcW w:w="3220" w:type="dxa"/>
            <w:vAlign w:val="bottom"/>
          </w:tcPr>
          <w:p w14:paraId="24DBD556" w14:textId="77777777" w:rsidR="001516AB" w:rsidRDefault="0066520C">
            <w:pPr>
              <w:ind w:left="80"/>
              <w:rPr>
                <w:sz w:val="20"/>
                <w:szCs w:val="20"/>
              </w:rPr>
            </w:pPr>
            <w:r>
              <w:rPr>
                <w:rFonts w:ascii="Arial" w:eastAsia="Arial" w:hAnsi="Arial" w:cs="Arial"/>
                <w:b/>
                <w:bCs/>
                <w:sz w:val="24"/>
                <w:szCs w:val="24"/>
              </w:rPr>
              <w:t>Программирование частоты</w:t>
            </w:r>
          </w:p>
        </w:tc>
        <w:tc>
          <w:tcPr>
            <w:tcW w:w="920" w:type="dxa"/>
            <w:vAlign w:val="bottom"/>
          </w:tcPr>
          <w:p w14:paraId="2093FD91" w14:textId="77777777" w:rsidR="001516AB" w:rsidRDefault="001516AB">
            <w:pPr>
              <w:rPr>
                <w:sz w:val="24"/>
                <w:szCs w:val="24"/>
              </w:rPr>
            </w:pPr>
          </w:p>
        </w:tc>
        <w:tc>
          <w:tcPr>
            <w:tcW w:w="20" w:type="dxa"/>
            <w:vAlign w:val="bottom"/>
          </w:tcPr>
          <w:p w14:paraId="6873556D" w14:textId="77777777" w:rsidR="001516AB" w:rsidRDefault="001516AB">
            <w:pPr>
              <w:rPr>
                <w:sz w:val="24"/>
                <w:szCs w:val="24"/>
              </w:rPr>
            </w:pPr>
          </w:p>
        </w:tc>
        <w:tc>
          <w:tcPr>
            <w:tcW w:w="4500" w:type="dxa"/>
            <w:vAlign w:val="bottom"/>
          </w:tcPr>
          <w:p w14:paraId="2BA127D1" w14:textId="77777777" w:rsidR="001516AB" w:rsidRDefault="001516AB">
            <w:pPr>
              <w:rPr>
                <w:sz w:val="24"/>
                <w:szCs w:val="24"/>
              </w:rPr>
            </w:pPr>
          </w:p>
        </w:tc>
        <w:tc>
          <w:tcPr>
            <w:tcW w:w="0" w:type="dxa"/>
            <w:vAlign w:val="bottom"/>
          </w:tcPr>
          <w:p w14:paraId="60814202" w14:textId="77777777" w:rsidR="001516AB" w:rsidRDefault="001516AB">
            <w:pPr>
              <w:rPr>
                <w:sz w:val="1"/>
                <w:szCs w:val="1"/>
              </w:rPr>
            </w:pPr>
          </w:p>
        </w:tc>
      </w:tr>
      <w:tr w:rsidR="001516AB" w14:paraId="4553D69A" w14:textId="77777777">
        <w:trPr>
          <w:trHeight w:val="125"/>
        </w:trPr>
        <w:tc>
          <w:tcPr>
            <w:tcW w:w="4500" w:type="dxa"/>
            <w:gridSpan w:val="3"/>
            <w:vMerge w:val="restart"/>
            <w:vAlign w:val="bottom"/>
          </w:tcPr>
          <w:p w14:paraId="567BCD0D" w14:textId="77777777" w:rsidR="001516AB" w:rsidRDefault="0066520C">
            <w:pPr>
              <w:rPr>
                <w:sz w:val="20"/>
                <w:szCs w:val="20"/>
              </w:rPr>
            </w:pPr>
            <w:r>
              <w:rPr>
                <w:rFonts w:ascii="Arial" w:eastAsia="Arial" w:hAnsi="Arial" w:cs="Arial"/>
                <w:sz w:val="20"/>
                <w:szCs w:val="20"/>
              </w:rPr>
              <w:t xml:space="preserve">Частотное программирование в </w:t>
            </w:r>
            <w:r>
              <w:rPr>
                <w:rFonts w:ascii="Impact" w:eastAsia="Impact" w:hAnsi="Impact" w:cs="Impact"/>
                <w:i/>
                <w:iCs/>
                <w:sz w:val="20"/>
                <w:szCs w:val="20"/>
              </w:rPr>
              <w:t>CC1101</w:t>
            </w:r>
            <w:r>
              <w:rPr>
                <w:rFonts w:ascii="Arial" w:eastAsia="Arial" w:hAnsi="Arial" w:cs="Arial"/>
                <w:sz w:val="20"/>
                <w:szCs w:val="20"/>
              </w:rPr>
              <w:t xml:space="preserve"> является</w:t>
            </w:r>
          </w:p>
        </w:tc>
        <w:tc>
          <w:tcPr>
            <w:tcW w:w="20" w:type="dxa"/>
            <w:vAlign w:val="bottom"/>
          </w:tcPr>
          <w:p w14:paraId="66764543" w14:textId="77777777" w:rsidR="001516AB" w:rsidRDefault="001516AB">
            <w:pPr>
              <w:rPr>
                <w:sz w:val="10"/>
                <w:szCs w:val="10"/>
              </w:rPr>
            </w:pPr>
          </w:p>
        </w:tc>
        <w:tc>
          <w:tcPr>
            <w:tcW w:w="4500" w:type="dxa"/>
            <w:vMerge w:val="restart"/>
            <w:vAlign w:val="bottom"/>
          </w:tcPr>
          <w:p w14:paraId="624BF780" w14:textId="77777777" w:rsidR="001516AB" w:rsidRDefault="0066520C">
            <w:pPr>
              <w:ind w:left="360"/>
              <w:rPr>
                <w:sz w:val="20"/>
                <w:szCs w:val="20"/>
              </w:rPr>
            </w:pPr>
            <w:r>
              <w:rPr>
                <w:rFonts w:ascii="Arial" w:eastAsia="Arial" w:hAnsi="Arial" w:cs="Arial"/>
                <w:sz w:val="20"/>
                <w:szCs w:val="20"/>
              </w:rPr>
              <w:t>24-битным частотным словом, расположенным в</w:t>
            </w:r>
          </w:p>
        </w:tc>
        <w:tc>
          <w:tcPr>
            <w:tcW w:w="0" w:type="dxa"/>
            <w:vAlign w:val="bottom"/>
          </w:tcPr>
          <w:p w14:paraId="1762D360" w14:textId="77777777" w:rsidR="001516AB" w:rsidRDefault="001516AB">
            <w:pPr>
              <w:rPr>
                <w:sz w:val="1"/>
                <w:szCs w:val="1"/>
              </w:rPr>
            </w:pPr>
          </w:p>
        </w:tc>
      </w:tr>
      <w:tr w:rsidR="001516AB" w14:paraId="66BA6CCB" w14:textId="77777777">
        <w:trPr>
          <w:trHeight w:val="239"/>
        </w:trPr>
        <w:tc>
          <w:tcPr>
            <w:tcW w:w="4500" w:type="dxa"/>
            <w:gridSpan w:val="3"/>
            <w:vMerge/>
            <w:vAlign w:val="bottom"/>
          </w:tcPr>
          <w:p w14:paraId="3C5CABC9" w14:textId="77777777" w:rsidR="001516AB" w:rsidRDefault="001516AB">
            <w:pPr>
              <w:rPr>
                <w:sz w:val="20"/>
                <w:szCs w:val="20"/>
              </w:rPr>
            </w:pPr>
          </w:p>
        </w:tc>
        <w:tc>
          <w:tcPr>
            <w:tcW w:w="20" w:type="dxa"/>
            <w:shd w:val="clear" w:color="auto" w:fill="000000"/>
            <w:vAlign w:val="bottom"/>
          </w:tcPr>
          <w:p w14:paraId="4A370FB1" w14:textId="77777777" w:rsidR="001516AB" w:rsidRDefault="001516AB">
            <w:pPr>
              <w:rPr>
                <w:sz w:val="20"/>
                <w:szCs w:val="20"/>
              </w:rPr>
            </w:pPr>
          </w:p>
        </w:tc>
        <w:tc>
          <w:tcPr>
            <w:tcW w:w="4500" w:type="dxa"/>
            <w:vMerge/>
            <w:vAlign w:val="bottom"/>
          </w:tcPr>
          <w:p w14:paraId="3D61D2B1" w14:textId="77777777" w:rsidR="001516AB" w:rsidRDefault="001516AB">
            <w:pPr>
              <w:rPr>
                <w:sz w:val="20"/>
                <w:szCs w:val="20"/>
              </w:rPr>
            </w:pPr>
          </w:p>
        </w:tc>
        <w:tc>
          <w:tcPr>
            <w:tcW w:w="0" w:type="dxa"/>
            <w:vAlign w:val="bottom"/>
          </w:tcPr>
          <w:p w14:paraId="6CDC9E86" w14:textId="77777777" w:rsidR="001516AB" w:rsidRDefault="001516AB">
            <w:pPr>
              <w:rPr>
                <w:sz w:val="1"/>
                <w:szCs w:val="1"/>
              </w:rPr>
            </w:pPr>
          </w:p>
        </w:tc>
      </w:tr>
      <w:tr w:rsidR="001516AB" w14:paraId="2D616531" w14:textId="77777777">
        <w:trPr>
          <w:trHeight w:val="230"/>
        </w:trPr>
        <w:tc>
          <w:tcPr>
            <w:tcW w:w="4500" w:type="dxa"/>
            <w:gridSpan w:val="3"/>
            <w:vAlign w:val="bottom"/>
          </w:tcPr>
          <w:p w14:paraId="18EC9A2A" w14:textId="77777777" w:rsidR="001516AB" w:rsidRDefault="0066520C">
            <w:pPr>
              <w:rPr>
                <w:sz w:val="20"/>
                <w:szCs w:val="20"/>
              </w:rPr>
            </w:pPr>
            <w:r>
              <w:rPr>
                <w:rFonts w:ascii="Arial" w:eastAsia="Arial" w:hAnsi="Arial" w:cs="Arial"/>
                <w:sz w:val="20"/>
                <w:szCs w:val="20"/>
              </w:rPr>
              <w:t>разработан, чтобы минимизировать программирование</w:t>
            </w:r>
          </w:p>
        </w:tc>
        <w:tc>
          <w:tcPr>
            <w:tcW w:w="20" w:type="dxa"/>
            <w:shd w:val="clear" w:color="auto" w:fill="000000"/>
            <w:vAlign w:val="bottom"/>
          </w:tcPr>
          <w:p w14:paraId="47E2FEBF" w14:textId="77777777" w:rsidR="001516AB" w:rsidRDefault="001516AB">
            <w:pPr>
              <w:rPr>
                <w:sz w:val="20"/>
                <w:szCs w:val="20"/>
              </w:rPr>
            </w:pPr>
          </w:p>
        </w:tc>
        <w:tc>
          <w:tcPr>
            <w:tcW w:w="4500" w:type="dxa"/>
            <w:vAlign w:val="bottom"/>
          </w:tcPr>
          <w:p w14:paraId="6A53B5C8" w14:textId="77777777" w:rsidR="001516AB" w:rsidRDefault="0066520C">
            <w:pPr>
              <w:spacing w:line="223" w:lineRule="exact"/>
              <w:ind w:left="360"/>
              <w:rPr>
                <w:rFonts w:ascii="Courier New" w:eastAsia="Courier New" w:hAnsi="Courier New" w:cs="Courier New"/>
                <w:w w:val="90"/>
                <w:sz w:val="20"/>
                <w:szCs w:val="20"/>
              </w:rPr>
            </w:pPr>
            <w:hyperlink w:anchor="page75">
              <w:r>
                <w:rPr>
                  <w:rFonts w:ascii="Courier New" w:eastAsia="Courier New" w:hAnsi="Courier New" w:cs="Courier New"/>
                  <w:w w:val="90"/>
                  <w:sz w:val="20"/>
                  <w:szCs w:val="20"/>
                </w:rPr>
                <w:t>FREQ2</w:t>
              </w:r>
              <w:r>
                <w:rPr>
                  <w:rFonts w:ascii="Arial" w:eastAsia="Arial" w:hAnsi="Arial" w:cs="Arial"/>
                  <w:w w:val="90"/>
                  <w:sz w:val="20"/>
                  <w:szCs w:val="20"/>
                </w:rPr>
                <w:t>,</w:t>
              </w:r>
              <w:r>
                <w:rPr>
                  <w:rFonts w:ascii="Courier New" w:eastAsia="Courier New" w:hAnsi="Courier New" w:cs="Courier New"/>
                  <w:w w:val="90"/>
                  <w:sz w:val="20"/>
                  <w:szCs w:val="20"/>
                </w:rPr>
                <w:t xml:space="preserve"> FREQ1</w:t>
              </w:r>
              <w:r>
                <w:rPr>
                  <w:rFonts w:ascii="Arial" w:eastAsia="Arial" w:hAnsi="Arial" w:cs="Arial"/>
                  <w:w w:val="90"/>
                  <w:sz w:val="20"/>
                  <w:szCs w:val="20"/>
                </w:rPr>
                <w:t xml:space="preserve">, </w:t>
              </w:r>
            </w:hyperlink>
            <w:r>
              <w:rPr>
                <w:rFonts w:ascii="Courier New" w:eastAsia="Courier New" w:hAnsi="Courier New" w:cs="Courier New"/>
                <w:w w:val="90"/>
                <w:sz w:val="20"/>
                <w:szCs w:val="20"/>
              </w:rPr>
              <w:t xml:space="preserve">и </w:t>
            </w:r>
            <w:hyperlink w:anchor="page75">
              <w:r>
                <w:rPr>
                  <w:rFonts w:ascii="Courier New" w:eastAsia="Courier New" w:hAnsi="Courier New" w:cs="Courier New"/>
                  <w:w w:val="90"/>
                  <w:sz w:val="20"/>
                  <w:szCs w:val="20"/>
                </w:rPr>
                <w:t xml:space="preserve">FREQ0 </w:t>
              </w:r>
            </w:hyperlink>
            <w:r>
              <w:rPr>
                <w:rFonts w:ascii="Arial" w:eastAsia="Arial" w:hAnsi="Arial" w:cs="Arial"/>
                <w:w w:val="90"/>
                <w:sz w:val="20"/>
                <w:szCs w:val="20"/>
              </w:rPr>
              <w:t>регистры.</w:t>
            </w:r>
            <w:r>
              <w:rPr>
                <w:rFonts w:ascii="Courier New" w:eastAsia="Courier New" w:hAnsi="Courier New" w:cs="Courier New"/>
                <w:w w:val="90"/>
                <w:sz w:val="20"/>
                <w:szCs w:val="20"/>
              </w:rPr>
              <w:t xml:space="preserve"> </w:t>
            </w:r>
            <w:r>
              <w:rPr>
                <w:rFonts w:ascii="Arial" w:eastAsia="Arial" w:hAnsi="Arial" w:cs="Arial"/>
                <w:w w:val="90"/>
                <w:sz w:val="20"/>
                <w:szCs w:val="20"/>
              </w:rPr>
              <w:t>Этот</w:t>
            </w:r>
          </w:p>
        </w:tc>
        <w:tc>
          <w:tcPr>
            <w:tcW w:w="0" w:type="dxa"/>
            <w:vAlign w:val="bottom"/>
          </w:tcPr>
          <w:p w14:paraId="2871B60A" w14:textId="77777777" w:rsidR="001516AB" w:rsidRDefault="001516AB">
            <w:pPr>
              <w:rPr>
                <w:sz w:val="1"/>
                <w:szCs w:val="1"/>
              </w:rPr>
            </w:pPr>
          </w:p>
        </w:tc>
      </w:tr>
      <w:tr w:rsidR="001516AB" w14:paraId="797FDD5F" w14:textId="77777777">
        <w:trPr>
          <w:trHeight w:val="233"/>
        </w:trPr>
        <w:tc>
          <w:tcPr>
            <w:tcW w:w="3580" w:type="dxa"/>
            <w:gridSpan w:val="2"/>
            <w:vAlign w:val="bottom"/>
          </w:tcPr>
          <w:p w14:paraId="0C73CE30" w14:textId="77777777" w:rsidR="001516AB" w:rsidRDefault="0066520C">
            <w:pPr>
              <w:rPr>
                <w:sz w:val="20"/>
                <w:szCs w:val="20"/>
              </w:rPr>
            </w:pPr>
            <w:r>
              <w:rPr>
                <w:rFonts w:ascii="Arial" w:eastAsia="Arial" w:hAnsi="Arial" w:cs="Arial"/>
                <w:sz w:val="20"/>
                <w:szCs w:val="20"/>
              </w:rPr>
              <w:t>необходимо в системе, ориентированной на каналы.</w:t>
            </w:r>
          </w:p>
        </w:tc>
        <w:tc>
          <w:tcPr>
            <w:tcW w:w="920" w:type="dxa"/>
            <w:vAlign w:val="bottom"/>
          </w:tcPr>
          <w:p w14:paraId="51B9C28E" w14:textId="77777777" w:rsidR="001516AB" w:rsidRDefault="001516AB">
            <w:pPr>
              <w:rPr>
                <w:sz w:val="20"/>
                <w:szCs w:val="20"/>
              </w:rPr>
            </w:pPr>
          </w:p>
        </w:tc>
        <w:tc>
          <w:tcPr>
            <w:tcW w:w="20" w:type="dxa"/>
            <w:shd w:val="clear" w:color="auto" w:fill="000000"/>
            <w:vAlign w:val="bottom"/>
          </w:tcPr>
          <w:p w14:paraId="5E69A77D" w14:textId="77777777" w:rsidR="001516AB" w:rsidRDefault="001516AB">
            <w:pPr>
              <w:rPr>
                <w:sz w:val="20"/>
                <w:szCs w:val="20"/>
              </w:rPr>
            </w:pPr>
          </w:p>
        </w:tc>
        <w:tc>
          <w:tcPr>
            <w:tcW w:w="4500" w:type="dxa"/>
            <w:vAlign w:val="bottom"/>
          </w:tcPr>
          <w:p w14:paraId="164B4173" w14:textId="77777777" w:rsidR="001516AB" w:rsidRDefault="0066520C">
            <w:pPr>
              <w:ind w:left="360"/>
              <w:rPr>
                <w:sz w:val="20"/>
                <w:szCs w:val="20"/>
              </w:rPr>
            </w:pPr>
            <w:r>
              <w:rPr>
                <w:rFonts w:ascii="Arial" w:eastAsia="Arial" w:hAnsi="Arial" w:cs="Arial"/>
                <w:sz w:val="20"/>
                <w:szCs w:val="20"/>
              </w:rPr>
              <w:t>слово обычно устанавливается в центр</w:t>
            </w:r>
          </w:p>
        </w:tc>
        <w:tc>
          <w:tcPr>
            <w:tcW w:w="0" w:type="dxa"/>
            <w:vAlign w:val="bottom"/>
          </w:tcPr>
          <w:p w14:paraId="601AA6DA" w14:textId="77777777" w:rsidR="001516AB" w:rsidRDefault="001516AB">
            <w:pPr>
              <w:rPr>
                <w:sz w:val="1"/>
                <w:szCs w:val="1"/>
              </w:rPr>
            </w:pPr>
          </w:p>
        </w:tc>
      </w:tr>
      <w:tr w:rsidR="001516AB" w14:paraId="77EB016C" w14:textId="77777777">
        <w:trPr>
          <w:trHeight w:val="230"/>
        </w:trPr>
        <w:tc>
          <w:tcPr>
            <w:tcW w:w="4500" w:type="dxa"/>
            <w:gridSpan w:val="3"/>
            <w:vMerge w:val="restart"/>
            <w:vAlign w:val="bottom"/>
          </w:tcPr>
          <w:p w14:paraId="395C8018" w14:textId="77777777" w:rsidR="001516AB" w:rsidRDefault="0066520C">
            <w:pPr>
              <w:rPr>
                <w:sz w:val="20"/>
                <w:szCs w:val="20"/>
              </w:rPr>
            </w:pPr>
            <w:r>
              <w:rPr>
                <w:rFonts w:ascii="Arial" w:eastAsia="Arial" w:hAnsi="Arial" w:cs="Arial"/>
                <w:sz w:val="20"/>
                <w:szCs w:val="20"/>
              </w:rPr>
              <w:t>Чтобы настроить систему с номерами каналов,</w:t>
            </w:r>
          </w:p>
        </w:tc>
        <w:tc>
          <w:tcPr>
            <w:tcW w:w="20" w:type="dxa"/>
            <w:shd w:val="clear" w:color="auto" w:fill="000000"/>
            <w:vAlign w:val="bottom"/>
          </w:tcPr>
          <w:p w14:paraId="2CAAF8DA" w14:textId="77777777" w:rsidR="001516AB" w:rsidRDefault="001516AB">
            <w:pPr>
              <w:rPr>
                <w:sz w:val="20"/>
                <w:szCs w:val="20"/>
              </w:rPr>
            </w:pPr>
          </w:p>
        </w:tc>
        <w:tc>
          <w:tcPr>
            <w:tcW w:w="4500" w:type="dxa"/>
            <w:vAlign w:val="bottom"/>
          </w:tcPr>
          <w:p w14:paraId="36199EC2" w14:textId="77777777" w:rsidR="001516AB" w:rsidRDefault="0066520C">
            <w:pPr>
              <w:ind w:left="360"/>
              <w:rPr>
                <w:sz w:val="20"/>
                <w:szCs w:val="20"/>
              </w:rPr>
            </w:pPr>
            <w:r>
              <w:rPr>
                <w:rFonts w:ascii="Arial" w:eastAsia="Arial" w:hAnsi="Arial" w:cs="Arial"/>
                <w:sz w:val="20"/>
                <w:szCs w:val="20"/>
              </w:rPr>
              <w:t>самая низкая частота канала, который будет использоваться.</w:t>
            </w:r>
          </w:p>
        </w:tc>
        <w:tc>
          <w:tcPr>
            <w:tcW w:w="0" w:type="dxa"/>
            <w:vAlign w:val="bottom"/>
          </w:tcPr>
          <w:p w14:paraId="0FEC50F8" w14:textId="77777777" w:rsidR="001516AB" w:rsidRDefault="001516AB">
            <w:pPr>
              <w:rPr>
                <w:sz w:val="1"/>
                <w:szCs w:val="1"/>
              </w:rPr>
            </w:pPr>
          </w:p>
        </w:tc>
      </w:tr>
      <w:tr w:rsidR="001516AB" w14:paraId="68B4AF93" w14:textId="77777777">
        <w:trPr>
          <w:trHeight w:val="118"/>
        </w:trPr>
        <w:tc>
          <w:tcPr>
            <w:tcW w:w="4500" w:type="dxa"/>
            <w:gridSpan w:val="3"/>
            <w:vMerge/>
            <w:vAlign w:val="bottom"/>
          </w:tcPr>
          <w:p w14:paraId="0DA28971" w14:textId="77777777" w:rsidR="001516AB" w:rsidRDefault="001516AB">
            <w:pPr>
              <w:rPr>
                <w:sz w:val="10"/>
                <w:szCs w:val="10"/>
              </w:rPr>
            </w:pPr>
          </w:p>
        </w:tc>
        <w:tc>
          <w:tcPr>
            <w:tcW w:w="20" w:type="dxa"/>
            <w:shd w:val="clear" w:color="auto" w:fill="000000"/>
            <w:vAlign w:val="bottom"/>
          </w:tcPr>
          <w:p w14:paraId="2F7F7B9C" w14:textId="77777777" w:rsidR="001516AB" w:rsidRDefault="001516AB">
            <w:pPr>
              <w:rPr>
                <w:sz w:val="10"/>
                <w:szCs w:val="10"/>
              </w:rPr>
            </w:pPr>
          </w:p>
        </w:tc>
        <w:tc>
          <w:tcPr>
            <w:tcW w:w="4500" w:type="dxa"/>
            <w:vAlign w:val="bottom"/>
          </w:tcPr>
          <w:p w14:paraId="48B5D50E" w14:textId="77777777" w:rsidR="001516AB" w:rsidRDefault="001516AB">
            <w:pPr>
              <w:rPr>
                <w:sz w:val="10"/>
                <w:szCs w:val="10"/>
              </w:rPr>
            </w:pPr>
          </w:p>
        </w:tc>
        <w:tc>
          <w:tcPr>
            <w:tcW w:w="0" w:type="dxa"/>
            <w:vAlign w:val="bottom"/>
          </w:tcPr>
          <w:p w14:paraId="02BB5B92" w14:textId="77777777" w:rsidR="001516AB" w:rsidRDefault="001516AB">
            <w:pPr>
              <w:rPr>
                <w:sz w:val="1"/>
                <w:szCs w:val="1"/>
              </w:rPr>
            </w:pPr>
          </w:p>
        </w:tc>
      </w:tr>
      <w:tr w:rsidR="001516AB" w14:paraId="077EF24A" w14:textId="77777777">
        <w:trPr>
          <w:trHeight w:val="233"/>
        </w:trPr>
        <w:tc>
          <w:tcPr>
            <w:tcW w:w="4500" w:type="dxa"/>
            <w:gridSpan w:val="3"/>
            <w:vAlign w:val="bottom"/>
          </w:tcPr>
          <w:p w14:paraId="76C09BCE" w14:textId="77777777" w:rsidR="001516AB" w:rsidRDefault="0066520C">
            <w:pPr>
              <w:rPr>
                <w:sz w:val="20"/>
                <w:szCs w:val="20"/>
              </w:rPr>
            </w:pPr>
            <w:r>
              <w:rPr>
                <w:rFonts w:ascii="Arial" w:eastAsia="Arial" w:hAnsi="Arial" w:cs="Arial"/>
                <w:sz w:val="20"/>
                <w:szCs w:val="20"/>
              </w:rPr>
              <w:t xml:space="preserve">желаемое расстояние между каналами </w:t>
            </w:r>
            <w:r>
              <w:rPr>
                <w:rFonts w:ascii="Arial" w:eastAsia="Arial" w:hAnsi="Arial" w:cs="Arial"/>
                <w:sz w:val="20"/>
                <w:szCs w:val="20"/>
              </w:rPr>
              <w:t>программируется с помощью</w:t>
            </w:r>
          </w:p>
        </w:tc>
        <w:tc>
          <w:tcPr>
            <w:tcW w:w="20" w:type="dxa"/>
            <w:shd w:val="clear" w:color="auto" w:fill="000000"/>
            <w:vAlign w:val="bottom"/>
          </w:tcPr>
          <w:p w14:paraId="562612EA" w14:textId="77777777" w:rsidR="001516AB" w:rsidRDefault="001516AB">
            <w:pPr>
              <w:rPr>
                <w:sz w:val="20"/>
                <w:szCs w:val="20"/>
              </w:rPr>
            </w:pPr>
          </w:p>
        </w:tc>
        <w:tc>
          <w:tcPr>
            <w:tcW w:w="4500" w:type="dxa"/>
            <w:vAlign w:val="bottom"/>
          </w:tcPr>
          <w:p w14:paraId="0DB07633" w14:textId="77777777" w:rsidR="001516AB" w:rsidRDefault="0066520C">
            <w:pPr>
              <w:ind w:left="360"/>
              <w:rPr>
                <w:sz w:val="20"/>
                <w:szCs w:val="20"/>
              </w:rPr>
            </w:pPr>
            <w:r>
              <w:rPr>
                <w:rFonts w:ascii="Arial" w:eastAsia="Arial" w:hAnsi="Arial" w:cs="Arial"/>
                <w:sz w:val="20"/>
                <w:szCs w:val="20"/>
              </w:rPr>
              <w:t>Запрограммирован желаемый номер канала.</w:t>
            </w:r>
          </w:p>
        </w:tc>
        <w:tc>
          <w:tcPr>
            <w:tcW w:w="0" w:type="dxa"/>
            <w:vAlign w:val="bottom"/>
          </w:tcPr>
          <w:p w14:paraId="45B3382D" w14:textId="77777777" w:rsidR="001516AB" w:rsidRDefault="001516AB">
            <w:pPr>
              <w:rPr>
                <w:sz w:val="1"/>
                <w:szCs w:val="1"/>
              </w:rPr>
            </w:pPr>
          </w:p>
        </w:tc>
      </w:tr>
      <w:tr w:rsidR="001516AB" w14:paraId="212F9B31" w14:textId="77777777">
        <w:trPr>
          <w:trHeight w:val="235"/>
        </w:trPr>
        <w:tc>
          <w:tcPr>
            <w:tcW w:w="360" w:type="dxa"/>
            <w:vAlign w:val="bottom"/>
          </w:tcPr>
          <w:p w14:paraId="2C21AF7D" w14:textId="77777777" w:rsidR="001516AB" w:rsidRDefault="0066520C">
            <w:pPr>
              <w:rPr>
                <w:sz w:val="20"/>
                <w:szCs w:val="20"/>
              </w:rPr>
            </w:pPr>
            <w:r>
              <w:rPr>
                <w:rFonts w:ascii="Arial" w:eastAsia="Arial" w:hAnsi="Arial" w:cs="Arial"/>
                <w:sz w:val="20"/>
                <w:szCs w:val="20"/>
              </w:rPr>
              <w:t>в</w:t>
            </w:r>
          </w:p>
        </w:tc>
        <w:tc>
          <w:tcPr>
            <w:tcW w:w="3220" w:type="dxa"/>
            <w:vAlign w:val="bottom"/>
          </w:tcPr>
          <w:p w14:paraId="23562781" w14:textId="77777777" w:rsidR="001516AB" w:rsidRDefault="0066520C">
            <w:pPr>
              <w:ind w:left="660"/>
              <w:rPr>
                <w:rFonts w:ascii="Courier New" w:eastAsia="Courier New" w:hAnsi="Courier New" w:cs="Courier New"/>
                <w:sz w:val="20"/>
                <w:szCs w:val="20"/>
              </w:rPr>
            </w:pPr>
            <w:hyperlink w:anchor="page78">
              <w:r>
                <w:rPr>
                  <w:rFonts w:ascii="Courier New" w:eastAsia="Courier New" w:hAnsi="Courier New" w:cs="Courier New"/>
                  <w:sz w:val="20"/>
                  <w:szCs w:val="20"/>
                </w:rPr>
                <w:t>MDMCFG0.CHANSPC_M</w:t>
              </w:r>
            </w:hyperlink>
          </w:p>
        </w:tc>
        <w:tc>
          <w:tcPr>
            <w:tcW w:w="920" w:type="dxa"/>
            <w:vAlign w:val="bottom"/>
          </w:tcPr>
          <w:p w14:paraId="3B363237" w14:textId="77777777" w:rsidR="001516AB" w:rsidRDefault="0066520C">
            <w:pPr>
              <w:ind w:left="240"/>
              <w:rPr>
                <w:sz w:val="20"/>
                <w:szCs w:val="20"/>
              </w:rPr>
            </w:pPr>
            <w:r>
              <w:rPr>
                <w:rFonts w:ascii="Arial" w:eastAsia="Arial" w:hAnsi="Arial" w:cs="Arial"/>
                <w:sz w:val="20"/>
                <w:szCs w:val="20"/>
              </w:rPr>
              <w:t>и</w:t>
            </w:r>
          </w:p>
        </w:tc>
        <w:tc>
          <w:tcPr>
            <w:tcW w:w="20" w:type="dxa"/>
            <w:shd w:val="clear" w:color="auto" w:fill="000000"/>
            <w:vAlign w:val="bottom"/>
          </w:tcPr>
          <w:p w14:paraId="29314438" w14:textId="77777777" w:rsidR="001516AB" w:rsidRDefault="001516AB">
            <w:pPr>
              <w:rPr>
                <w:sz w:val="20"/>
                <w:szCs w:val="20"/>
              </w:rPr>
            </w:pPr>
          </w:p>
        </w:tc>
        <w:tc>
          <w:tcPr>
            <w:tcW w:w="4500" w:type="dxa"/>
            <w:vAlign w:val="bottom"/>
          </w:tcPr>
          <w:p w14:paraId="6212E2D2" w14:textId="77777777" w:rsidR="001516AB" w:rsidRDefault="0066520C">
            <w:pPr>
              <w:ind w:left="360"/>
              <w:rPr>
                <w:sz w:val="20"/>
                <w:szCs w:val="20"/>
              </w:rPr>
            </w:pPr>
            <w:r>
              <w:rPr>
                <w:rFonts w:ascii="Arial" w:eastAsia="Arial" w:hAnsi="Arial" w:cs="Arial"/>
                <w:sz w:val="20"/>
                <w:szCs w:val="20"/>
              </w:rPr>
              <w:t>с 8-битным регистром номера канала,</w:t>
            </w:r>
          </w:p>
        </w:tc>
        <w:tc>
          <w:tcPr>
            <w:tcW w:w="0" w:type="dxa"/>
            <w:vAlign w:val="bottom"/>
          </w:tcPr>
          <w:p w14:paraId="09948143" w14:textId="77777777" w:rsidR="001516AB" w:rsidRDefault="001516AB">
            <w:pPr>
              <w:rPr>
                <w:sz w:val="1"/>
                <w:szCs w:val="1"/>
              </w:rPr>
            </w:pPr>
          </w:p>
        </w:tc>
      </w:tr>
      <w:tr w:rsidR="001516AB" w14:paraId="412D1306" w14:textId="77777777">
        <w:trPr>
          <w:trHeight w:val="247"/>
        </w:trPr>
        <w:tc>
          <w:tcPr>
            <w:tcW w:w="4500" w:type="dxa"/>
            <w:gridSpan w:val="3"/>
            <w:vAlign w:val="bottom"/>
          </w:tcPr>
          <w:p w14:paraId="3A6174F4" w14:textId="77777777" w:rsidR="001516AB" w:rsidRDefault="0066520C">
            <w:pPr>
              <w:rPr>
                <w:rFonts w:ascii="Courier New" w:eastAsia="Courier New" w:hAnsi="Courier New" w:cs="Courier New"/>
                <w:sz w:val="20"/>
                <w:szCs w:val="20"/>
              </w:rPr>
            </w:pPr>
            <w:hyperlink w:anchor="page78">
              <w:r>
                <w:rPr>
                  <w:rFonts w:ascii="Courier New" w:eastAsia="Courier New" w:hAnsi="Courier New" w:cs="Courier New"/>
                  <w:sz w:val="20"/>
                  <w:szCs w:val="20"/>
                </w:rPr>
                <w:t xml:space="preserve">MDMCFG1.CHANSPC_E </w:t>
              </w:r>
            </w:hyperlink>
            <w:r>
              <w:rPr>
                <w:rFonts w:ascii="Arial" w:eastAsia="Arial" w:hAnsi="Arial" w:cs="Arial"/>
                <w:sz w:val="20"/>
                <w:szCs w:val="20"/>
              </w:rPr>
              <w:t>регистры.</w:t>
            </w:r>
            <w:r>
              <w:rPr>
                <w:rFonts w:ascii="Courier New" w:eastAsia="Courier New" w:hAnsi="Courier New" w:cs="Courier New"/>
                <w:sz w:val="20"/>
                <w:szCs w:val="20"/>
              </w:rPr>
              <w:t xml:space="preserve"> </w:t>
            </w:r>
            <w:r>
              <w:rPr>
                <w:rFonts w:ascii="Arial" w:eastAsia="Arial" w:hAnsi="Arial" w:cs="Arial"/>
                <w:sz w:val="20"/>
                <w:szCs w:val="20"/>
              </w:rPr>
              <w:t>Канал</w:t>
            </w:r>
          </w:p>
        </w:tc>
        <w:tc>
          <w:tcPr>
            <w:tcW w:w="20" w:type="dxa"/>
            <w:shd w:val="clear" w:color="auto" w:fill="000000"/>
            <w:vAlign w:val="bottom"/>
          </w:tcPr>
          <w:p w14:paraId="47D0796D" w14:textId="77777777" w:rsidR="001516AB" w:rsidRDefault="001516AB">
            <w:pPr>
              <w:rPr>
                <w:sz w:val="21"/>
                <w:szCs w:val="21"/>
              </w:rPr>
            </w:pPr>
          </w:p>
        </w:tc>
        <w:tc>
          <w:tcPr>
            <w:tcW w:w="4500" w:type="dxa"/>
            <w:vAlign w:val="bottom"/>
          </w:tcPr>
          <w:p w14:paraId="23CF1AB3" w14:textId="77777777" w:rsidR="001516AB" w:rsidRDefault="0066520C">
            <w:pPr>
              <w:spacing w:line="233" w:lineRule="exact"/>
              <w:ind w:left="360"/>
              <w:rPr>
                <w:rFonts w:ascii="Courier New" w:eastAsia="Courier New" w:hAnsi="Courier New" w:cs="Courier New"/>
                <w:w w:val="99"/>
                <w:sz w:val="20"/>
                <w:szCs w:val="20"/>
              </w:rPr>
            </w:pPr>
            <w:hyperlink w:anchor="page74">
              <w:r>
                <w:rPr>
                  <w:rFonts w:ascii="Courier New" w:eastAsia="Courier New" w:hAnsi="Courier New" w:cs="Courier New"/>
                  <w:w w:val="99"/>
                  <w:sz w:val="20"/>
                  <w:szCs w:val="20"/>
                </w:rPr>
                <w:t>CHANNR.CHAN</w:t>
              </w:r>
              <w:r>
                <w:rPr>
                  <w:rFonts w:ascii="Arial" w:eastAsia="Arial" w:hAnsi="Arial" w:cs="Arial"/>
                  <w:w w:val="99"/>
                  <w:sz w:val="20"/>
                  <w:szCs w:val="20"/>
                </w:rPr>
                <w:t xml:space="preserve">, </w:t>
              </w:r>
            </w:hyperlink>
            <w:r>
              <w:rPr>
                <w:rFonts w:ascii="Courier New" w:eastAsia="Courier New" w:hAnsi="Courier New" w:cs="Courier New"/>
                <w:w w:val="99"/>
                <w:sz w:val="20"/>
                <w:szCs w:val="20"/>
              </w:rPr>
              <w:t xml:space="preserve">который </w:t>
            </w:r>
            <w:r>
              <w:rPr>
                <w:rFonts w:ascii="Arial" w:eastAsia="Arial" w:hAnsi="Arial" w:cs="Arial"/>
                <w:w w:val="99"/>
                <w:sz w:val="20"/>
                <w:szCs w:val="20"/>
              </w:rPr>
              <w:t>умножается на</w:t>
            </w:r>
          </w:p>
        </w:tc>
        <w:tc>
          <w:tcPr>
            <w:tcW w:w="0" w:type="dxa"/>
            <w:vAlign w:val="bottom"/>
          </w:tcPr>
          <w:p w14:paraId="5B3FFF2C" w14:textId="77777777" w:rsidR="001516AB" w:rsidRDefault="001516AB">
            <w:pPr>
              <w:rPr>
                <w:sz w:val="1"/>
                <w:szCs w:val="1"/>
              </w:rPr>
            </w:pPr>
          </w:p>
        </w:tc>
      </w:tr>
      <w:tr w:rsidR="001516AB" w14:paraId="2E7D547B" w14:textId="77777777">
        <w:trPr>
          <w:trHeight w:val="236"/>
        </w:trPr>
        <w:tc>
          <w:tcPr>
            <w:tcW w:w="4500" w:type="dxa"/>
            <w:gridSpan w:val="3"/>
            <w:vAlign w:val="bottom"/>
          </w:tcPr>
          <w:p w14:paraId="793FB76D" w14:textId="77777777" w:rsidR="001516AB" w:rsidRDefault="0066520C">
            <w:pPr>
              <w:rPr>
                <w:sz w:val="20"/>
                <w:szCs w:val="20"/>
              </w:rPr>
            </w:pPr>
            <w:r>
              <w:rPr>
                <w:rFonts w:ascii="Arial" w:eastAsia="Arial" w:hAnsi="Arial" w:cs="Arial"/>
                <w:sz w:val="20"/>
                <w:szCs w:val="20"/>
              </w:rPr>
              <w:t>регистры интервалов - мантисса и экспонента</w:t>
            </w:r>
          </w:p>
        </w:tc>
        <w:tc>
          <w:tcPr>
            <w:tcW w:w="20" w:type="dxa"/>
            <w:shd w:val="clear" w:color="auto" w:fill="000000"/>
            <w:vAlign w:val="bottom"/>
          </w:tcPr>
          <w:p w14:paraId="1C6CC02B" w14:textId="77777777" w:rsidR="001516AB" w:rsidRDefault="001516AB">
            <w:pPr>
              <w:rPr>
                <w:sz w:val="20"/>
                <w:szCs w:val="20"/>
              </w:rPr>
            </w:pPr>
          </w:p>
        </w:tc>
        <w:tc>
          <w:tcPr>
            <w:tcW w:w="4500" w:type="dxa"/>
            <w:vAlign w:val="bottom"/>
          </w:tcPr>
          <w:p w14:paraId="1314F6EF" w14:textId="77777777" w:rsidR="001516AB" w:rsidRDefault="0066520C">
            <w:pPr>
              <w:spacing w:line="226" w:lineRule="exact"/>
              <w:ind w:left="360"/>
              <w:rPr>
                <w:sz w:val="20"/>
                <w:szCs w:val="20"/>
              </w:rPr>
            </w:pPr>
            <w:r>
              <w:rPr>
                <w:rFonts w:ascii="Arial" w:eastAsia="Arial" w:hAnsi="Arial" w:cs="Arial"/>
                <w:sz w:val="20"/>
                <w:szCs w:val="20"/>
              </w:rPr>
              <w:t>смещение канала. Результирующая несущая частота</w:t>
            </w:r>
          </w:p>
        </w:tc>
        <w:tc>
          <w:tcPr>
            <w:tcW w:w="0" w:type="dxa"/>
            <w:vAlign w:val="bottom"/>
          </w:tcPr>
          <w:p w14:paraId="2651E2FA" w14:textId="77777777" w:rsidR="001516AB" w:rsidRDefault="001516AB">
            <w:pPr>
              <w:rPr>
                <w:sz w:val="1"/>
                <w:szCs w:val="1"/>
              </w:rPr>
            </w:pPr>
          </w:p>
        </w:tc>
      </w:tr>
      <w:tr w:rsidR="001516AB" w14:paraId="336C7328" w14:textId="77777777">
        <w:trPr>
          <w:trHeight w:val="234"/>
        </w:trPr>
        <w:tc>
          <w:tcPr>
            <w:tcW w:w="4500" w:type="dxa"/>
            <w:gridSpan w:val="3"/>
            <w:vAlign w:val="bottom"/>
          </w:tcPr>
          <w:p w14:paraId="191ECD59" w14:textId="77777777" w:rsidR="001516AB" w:rsidRDefault="0066520C">
            <w:pPr>
              <w:rPr>
                <w:sz w:val="20"/>
                <w:szCs w:val="20"/>
              </w:rPr>
            </w:pPr>
            <w:r>
              <w:rPr>
                <w:rFonts w:ascii="Arial" w:eastAsia="Arial" w:hAnsi="Arial" w:cs="Arial"/>
                <w:sz w:val="20"/>
                <w:szCs w:val="20"/>
              </w:rPr>
              <w:t>соответственно. Базовая или начальная частота установлена</w:t>
            </w:r>
          </w:p>
        </w:tc>
        <w:tc>
          <w:tcPr>
            <w:tcW w:w="20" w:type="dxa"/>
            <w:shd w:val="clear" w:color="auto" w:fill="000000"/>
            <w:vAlign w:val="bottom"/>
          </w:tcPr>
          <w:p w14:paraId="4DB8A0EE" w14:textId="77777777" w:rsidR="001516AB" w:rsidRDefault="001516AB">
            <w:pPr>
              <w:rPr>
                <w:sz w:val="20"/>
                <w:szCs w:val="20"/>
              </w:rPr>
            </w:pPr>
          </w:p>
        </w:tc>
        <w:tc>
          <w:tcPr>
            <w:tcW w:w="4500" w:type="dxa"/>
            <w:vAlign w:val="bottom"/>
          </w:tcPr>
          <w:p w14:paraId="3F029CE2" w14:textId="77777777" w:rsidR="001516AB" w:rsidRDefault="0066520C">
            <w:pPr>
              <w:spacing w:line="220" w:lineRule="exact"/>
              <w:ind w:left="360"/>
              <w:rPr>
                <w:sz w:val="20"/>
                <w:szCs w:val="20"/>
              </w:rPr>
            </w:pPr>
            <w:r>
              <w:rPr>
                <w:rFonts w:ascii="Arial" w:eastAsia="Arial" w:hAnsi="Arial" w:cs="Arial"/>
                <w:sz w:val="20"/>
                <w:szCs w:val="20"/>
              </w:rPr>
              <w:t>дан кем-то:</w:t>
            </w:r>
          </w:p>
        </w:tc>
        <w:tc>
          <w:tcPr>
            <w:tcW w:w="0" w:type="dxa"/>
            <w:vAlign w:val="bottom"/>
          </w:tcPr>
          <w:p w14:paraId="62495C72" w14:textId="77777777" w:rsidR="001516AB" w:rsidRDefault="001516AB">
            <w:pPr>
              <w:rPr>
                <w:sz w:val="1"/>
                <w:szCs w:val="1"/>
              </w:rPr>
            </w:pPr>
          </w:p>
        </w:tc>
      </w:tr>
      <w:tr w:rsidR="001516AB" w14:paraId="1751836A" w14:textId="77777777">
        <w:trPr>
          <w:trHeight w:val="56"/>
        </w:trPr>
        <w:tc>
          <w:tcPr>
            <w:tcW w:w="360" w:type="dxa"/>
            <w:vAlign w:val="bottom"/>
          </w:tcPr>
          <w:p w14:paraId="628A9507" w14:textId="77777777" w:rsidR="001516AB" w:rsidRDefault="001516AB">
            <w:pPr>
              <w:rPr>
                <w:sz w:val="4"/>
                <w:szCs w:val="4"/>
              </w:rPr>
            </w:pPr>
          </w:p>
        </w:tc>
        <w:tc>
          <w:tcPr>
            <w:tcW w:w="3220" w:type="dxa"/>
            <w:vAlign w:val="bottom"/>
          </w:tcPr>
          <w:p w14:paraId="79842307" w14:textId="77777777" w:rsidR="001516AB" w:rsidRDefault="001516AB">
            <w:pPr>
              <w:rPr>
                <w:sz w:val="4"/>
                <w:szCs w:val="4"/>
              </w:rPr>
            </w:pPr>
          </w:p>
        </w:tc>
        <w:tc>
          <w:tcPr>
            <w:tcW w:w="920" w:type="dxa"/>
            <w:vAlign w:val="bottom"/>
          </w:tcPr>
          <w:p w14:paraId="5D40BC8D" w14:textId="77777777" w:rsidR="001516AB" w:rsidRDefault="001516AB">
            <w:pPr>
              <w:rPr>
                <w:sz w:val="4"/>
                <w:szCs w:val="4"/>
              </w:rPr>
            </w:pPr>
          </w:p>
        </w:tc>
        <w:tc>
          <w:tcPr>
            <w:tcW w:w="20" w:type="dxa"/>
            <w:shd w:val="clear" w:color="auto" w:fill="000000"/>
            <w:vAlign w:val="bottom"/>
          </w:tcPr>
          <w:p w14:paraId="178E548D" w14:textId="77777777" w:rsidR="001516AB" w:rsidRDefault="001516AB">
            <w:pPr>
              <w:rPr>
                <w:sz w:val="4"/>
                <w:szCs w:val="4"/>
              </w:rPr>
            </w:pPr>
          </w:p>
        </w:tc>
        <w:tc>
          <w:tcPr>
            <w:tcW w:w="4500" w:type="dxa"/>
            <w:vAlign w:val="bottom"/>
          </w:tcPr>
          <w:p w14:paraId="4A4E6B35" w14:textId="77777777" w:rsidR="001516AB" w:rsidRDefault="001516AB">
            <w:pPr>
              <w:rPr>
                <w:sz w:val="4"/>
                <w:szCs w:val="4"/>
              </w:rPr>
            </w:pPr>
          </w:p>
        </w:tc>
        <w:tc>
          <w:tcPr>
            <w:tcW w:w="0" w:type="dxa"/>
            <w:vAlign w:val="bottom"/>
          </w:tcPr>
          <w:p w14:paraId="3D739CC2" w14:textId="77777777" w:rsidR="001516AB" w:rsidRDefault="001516AB">
            <w:pPr>
              <w:rPr>
                <w:sz w:val="1"/>
                <w:szCs w:val="1"/>
              </w:rPr>
            </w:pPr>
          </w:p>
        </w:tc>
      </w:tr>
    </w:tbl>
    <w:p w14:paraId="2D2B312E" w14:textId="77777777" w:rsidR="001516AB" w:rsidRDefault="001516AB">
      <w:pPr>
        <w:spacing w:line="1" w:lineRule="exact"/>
        <w:rPr>
          <w:sz w:val="20"/>
          <w:szCs w:val="20"/>
        </w:rPr>
      </w:pPr>
    </w:p>
    <w:tbl>
      <w:tblPr>
        <w:tblW w:w="0" w:type="auto"/>
        <w:tblInd w:w="1200" w:type="dxa"/>
        <w:tblLayout w:type="fixed"/>
        <w:tblCellMar>
          <w:left w:w="0" w:type="dxa"/>
          <w:right w:w="0" w:type="dxa"/>
        </w:tblCellMar>
        <w:tblLook w:val="04A0" w:firstRow="1" w:lastRow="0" w:firstColumn="1" w:lastColumn="0" w:noHBand="0" w:noVBand="1"/>
      </w:tblPr>
      <w:tblGrid>
        <w:gridCol w:w="700"/>
        <w:gridCol w:w="500"/>
        <w:gridCol w:w="4980"/>
        <w:gridCol w:w="140"/>
        <w:gridCol w:w="20"/>
      </w:tblGrid>
      <w:tr w:rsidR="001516AB" w14:paraId="485985B5" w14:textId="77777777">
        <w:trPr>
          <w:trHeight w:val="284"/>
        </w:trPr>
        <w:tc>
          <w:tcPr>
            <w:tcW w:w="700" w:type="dxa"/>
            <w:vMerge w:val="restart"/>
            <w:vAlign w:val="bottom"/>
          </w:tcPr>
          <w:p w14:paraId="6D0A89F9" w14:textId="77777777" w:rsidR="001516AB" w:rsidRDefault="0066520C">
            <w:pPr>
              <w:spacing w:line="393" w:lineRule="exact"/>
              <w:rPr>
                <w:sz w:val="20"/>
                <w:szCs w:val="20"/>
              </w:rPr>
            </w:pPr>
            <w:r>
              <w:rPr>
                <w:rFonts w:eastAsia="Times New Roman"/>
                <w:i/>
                <w:iCs/>
                <w:sz w:val="42"/>
                <w:szCs w:val="42"/>
                <w:vertAlign w:val="superscript"/>
              </w:rPr>
              <w:t>ж</w:t>
            </w:r>
            <w:r>
              <w:rPr>
                <w:rFonts w:eastAsia="Times New Roman"/>
                <w:i/>
                <w:iCs/>
                <w:sz w:val="12"/>
                <w:szCs w:val="12"/>
              </w:rPr>
              <w:t xml:space="preserve">перевозчик </w:t>
            </w:r>
            <w:r>
              <w:rPr>
                <w:rFonts w:ascii="Symbol" w:eastAsia="Symbol" w:hAnsi="Symbol" w:cs="Symbol"/>
                <w:sz w:val="42"/>
                <w:szCs w:val="42"/>
                <w:vertAlign w:val="superscript"/>
              </w:rPr>
              <w:t></w:t>
            </w:r>
          </w:p>
        </w:tc>
        <w:tc>
          <w:tcPr>
            <w:tcW w:w="500" w:type="dxa"/>
            <w:tcBorders>
              <w:bottom w:val="single" w:sz="8" w:space="0" w:color="auto"/>
            </w:tcBorders>
            <w:vAlign w:val="bottom"/>
          </w:tcPr>
          <w:p w14:paraId="485C149C" w14:textId="77777777" w:rsidR="001516AB" w:rsidRDefault="0066520C">
            <w:pPr>
              <w:spacing w:line="264" w:lineRule="exact"/>
              <w:jc w:val="right"/>
              <w:rPr>
                <w:sz w:val="20"/>
                <w:szCs w:val="20"/>
              </w:rPr>
            </w:pPr>
            <w:r>
              <w:rPr>
                <w:rFonts w:eastAsia="Times New Roman"/>
                <w:i/>
                <w:iCs/>
                <w:sz w:val="30"/>
                <w:szCs w:val="30"/>
                <w:vertAlign w:val="superscript"/>
              </w:rPr>
              <w:t>ж</w:t>
            </w:r>
            <w:r>
              <w:rPr>
                <w:rFonts w:eastAsia="Times New Roman"/>
                <w:i/>
                <w:iCs/>
                <w:sz w:val="11"/>
                <w:szCs w:val="11"/>
              </w:rPr>
              <w:t xml:space="preserve"> XOSC</w:t>
            </w:r>
          </w:p>
        </w:tc>
        <w:tc>
          <w:tcPr>
            <w:tcW w:w="4980" w:type="dxa"/>
            <w:vMerge w:val="restart"/>
            <w:vAlign w:val="bottom"/>
          </w:tcPr>
          <w:p w14:paraId="0F8F87F5" w14:textId="77777777" w:rsidR="001516AB" w:rsidRDefault="0066520C">
            <w:pPr>
              <w:spacing w:line="395" w:lineRule="exact"/>
              <w:ind w:left="40"/>
              <w:rPr>
                <w:sz w:val="20"/>
                <w:szCs w:val="20"/>
              </w:rPr>
            </w:pPr>
            <w:r>
              <w:rPr>
                <w:rFonts w:ascii="Symbol" w:eastAsia="Symbol" w:hAnsi="Symbol" w:cs="Symbol"/>
                <w:w w:val="93"/>
                <w:sz w:val="21"/>
                <w:szCs w:val="21"/>
              </w:rPr>
              <w:t></w:t>
            </w:r>
            <w:r>
              <w:rPr>
                <w:rFonts w:eastAsia="Times New Roman"/>
                <w:i/>
                <w:iCs/>
                <w:w w:val="93"/>
                <w:sz w:val="21"/>
                <w:szCs w:val="21"/>
              </w:rPr>
              <w:t xml:space="preserve"> </w:t>
            </w:r>
            <w:r>
              <w:rPr>
                <w:rFonts w:ascii="Symbol" w:eastAsia="Symbol" w:hAnsi="Symbol" w:cs="Symbol"/>
                <w:w w:val="93"/>
                <w:sz w:val="33"/>
                <w:szCs w:val="33"/>
              </w:rPr>
              <w:t></w:t>
            </w:r>
            <w:r>
              <w:rPr>
                <w:rFonts w:eastAsia="Times New Roman"/>
                <w:i/>
                <w:iCs/>
                <w:w w:val="93"/>
                <w:sz w:val="21"/>
                <w:szCs w:val="21"/>
              </w:rPr>
              <w:t xml:space="preserve">ЧАСТОТА </w:t>
            </w:r>
            <w:r>
              <w:rPr>
                <w:rFonts w:ascii="Symbol" w:eastAsia="Symbol" w:hAnsi="Symbol" w:cs="Symbol"/>
                <w:w w:val="93"/>
                <w:sz w:val="21"/>
                <w:szCs w:val="21"/>
              </w:rPr>
              <w:t></w:t>
            </w:r>
            <w:r>
              <w:rPr>
                <w:rFonts w:eastAsia="Times New Roman"/>
                <w:i/>
                <w:iCs/>
                <w:w w:val="93"/>
                <w:sz w:val="21"/>
                <w:szCs w:val="21"/>
              </w:rPr>
              <w:t xml:space="preserve"> ЧАН </w:t>
            </w:r>
            <w:r>
              <w:rPr>
                <w:rFonts w:ascii="Symbol" w:eastAsia="Symbol" w:hAnsi="Symbol" w:cs="Symbol"/>
                <w:w w:val="93"/>
                <w:sz w:val="21"/>
                <w:szCs w:val="21"/>
              </w:rPr>
              <w:t></w:t>
            </w:r>
            <w:r>
              <w:rPr>
                <w:rFonts w:eastAsia="Times New Roman"/>
                <w:i/>
                <w:iCs/>
                <w:w w:val="93"/>
                <w:sz w:val="21"/>
                <w:szCs w:val="21"/>
              </w:rPr>
              <w:t xml:space="preserve"> </w:t>
            </w:r>
            <w:r>
              <w:rPr>
                <w:rFonts w:ascii="Symbol" w:eastAsia="Symbol" w:hAnsi="Symbol" w:cs="Symbol"/>
                <w:w w:val="93"/>
                <w:sz w:val="33"/>
                <w:szCs w:val="33"/>
              </w:rPr>
              <w:t></w:t>
            </w:r>
            <w:r>
              <w:rPr>
                <w:rFonts w:ascii="Symbol" w:eastAsia="Symbol" w:hAnsi="Symbol" w:cs="Symbol"/>
                <w:w w:val="93"/>
                <w:sz w:val="27"/>
                <w:szCs w:val="27"/>
              </w:rPr>
              <w:t></w:t>
            </w:r>
            <w:r>
              <w:rPr>
                <w:rFonts w:eastAsia="Times New Roman"/>
                <w:w w:val="93"/>
                <w:sz w:val="21"/>
                <w:szCs w:val="21"/>
              </w:rPr>
              <w:t>256</w:t>
            </w:r>
            <w:r>
              <w:rPr>
                <w:rFonts w:ascii="Symbol" w:eastAsia="Symbol" w:hAnsi="Symbol" w:cs="Symbol"/>
                <w:w w:val="93"/>
                <w:sz w:val="21"/>
                <w:szCs w:val="21"/>
              </w:rPr>
              <w:t></w:t>
            </w:r>
            <w:r>
              <w:rPr>
                <w:rFonts w:eastAsia="Times New Roman"/>
                <w:i/>
                <w:iCs/>
                <w:w w:val="93"/>
                <w:sz w:val="21"/>
                <w:szCs w:val="21"/>
              </w:rPr>
              <w:t xml:space="preserve"> CHANSPC </w:t>
            </w:r>
            <w:r>
              <w:rPr>
                <w:rFonts w:eastAsia="Times New Roman"/>
                <w:w w:val="93"/>
                <w:sz w:val="21"/>
                <w:szCs w:val="21"/>
              </w:rPr>
              <w:t>_ M</w:t>
            </w:r>
            <w:r>
              <w:rPr>
                <w:rFonts w:ascii="Symbol" w:eastAsia="Symbol" w:hAnsi="Symbol" w:cs="Symbol"/>
                <w:w w:val="93"/>
                <w:sz w:val="27"/>
                <w:szCs w:val="27"/>
              </w:rPr>
              <w:t></w:t>
            </w:r>
            <w:r>
              <w:rPr>
                <w:rFonts w:ascii="Symbol" w:eastAsia="Symbol" w:hAnsi="Symbol" w:cs="Symbol"/>
                <w:w w:val="93"/>
                <w:sz w:val="21"/>
                <w:szCs w:val="21"/>
              </w:rPr>
              <w:t></w:t>
            </w:r>
            <w:r>
              <w:rPr>
                <w:rFonts w:eastAsia="Times New Roman"/>
                <w:i/>
                <w:iCs/>
                <w:w w:val="93"/>
                <w:sz w:val="21"/>
                <w:szCs w:val="21"/>
              </w:rPr>
              <w:t xml:space="preserve"> </w:t>
            </w:r>
            <w:r>
              <w:rPr>
                <w:rFonts w:eastAsia="Times New Roman"/>
                <w:w w:val="93"/>
                <w:sz w:val="21"/>
                <w:szCs w:val="21"/>
              </w:rPr>
              <w:t>2</w:t>
            </w:r>
            <w:r>
              <w:rPr>
                <w:rFonts w:eastAsia="Times New Roman"/>
                <w:i/>
                <w:iCs/>
                <w:w w:val="93"/>
                <w:sz w:val="24"/>
                <w:szCs w:val="24"/>
                <w:vertAlign w:val="superscript"/>
              </w:rPr>
              <w:t>CHANSPC</w:t>
            </w:r>
            <w:r>
              <w:rPr>
                <w:rFonts w:eastAsia="Times New Roman"/>
                <w:i/>
                <w:iCs/>
                <w:w w:val="93"/>
                <w:sz w:val="21"/>
                <w:szCs w:val="21"/>
              </w:rPr>
              <w:t xml:space="preserve"> </w:t>
            </w:r>
            <w:r>
              <w:rPr>
                <w:rFonts w:eastAsia="Times New Roman"/>
                <w:w w:val="93"/>
                <w:sz w:val="24"/>
                <w:szCs w:val="24"/>
                <w:vertAlign w:val="superscript"/>
              </w:rPr>
              <w:t>_</w:t>
            </w:r>
            <w:r>
              <w:rPr>
                <w:rFonts w:eastAsia="Times New Roman"/>
                <w:i/>
                <w:iCs/>
                <w:w w:val="93"/>
                <w:sz w:val="21"/>
                <w:szCs w:val="21"/>
              </w:rPr>
              <w:t xml:space="preserve"> </w:t>
            </w:r>
            <w:r>
              <w:rPr>
                <w:rFonts w:eastAsia="Times New Roman"/>
                <w:i/>
                <w:iCs/>
                <w:w w:val="93"/>
                <w:sz w:val="24"/>
                <w:szCs w:val="24"/>
                <w:vertAlign w:val="superscript"/>
              </w:rPr>
              <w:t>E</w:t>
            </w:r>
            <w:r>
              <w:rPr>
                <w:rFonts w:ascii="Symbol" w:eastAsia="Symbol" w:hAnsi="Symbol" w:cs="Symbol"/>
                <w:w w:val="93"/>
                <w:sz w:val="24"/>
                <w:szCs w:val="24"/>
                <w:vertAlign w:val="superscript"/>
              </w:rPr>
              <w:t></w:t>
            </w:r>
            <w:r>
              <w:rPr>
                <w:rFonts w:eastAsia="Times New Roman"/>
                <w:w w:val="93"/>
                <w:sz w:val="24"/>
                <w:szCs w:val="24"/>
                <w:vertAlign w:val="superscript"/>
              </w:rPr>
              <w:t>2</w:t>
            </w:r>
          </w:p>
        </w:tc>
        <w:tc>
          <w:tcPr>
            <w:tcW w:w="140" w:type="dxa"/>
            <w:vMerge w:val="restart"/>
            <w:vAlign w:val="bottom"/>
          </w:tcPr>
          <w:p w14:paraId="105F68F8" w14:textId="77777777" w:rsidR="001516AB" w:rsidRDefault="0066520C">
            <w:pPr>
              <w:ind w:left="20"/>
              <w:rPr>
                <w:sz w:val="20"/>
                <w:szCs w:val="20"/>
              </w:rPr>
            </w:pPr>
            <w:r>
              <w:rPr>
                <w:rFonts w:ascii="Symbol" w:eastAsia="Symbol" w:hAnsi="Symbol" w:cs="Symbol"/>
                <w:w w:val="71"/>
                <w:sz w:val="21"/>
                <w:szCs w:val="21"/>
              </w:rPr>
              <w:t></w:t>
            </w:r>
            <w:r>
              <w:rPr>
                <w:rFonts w:ascii="Symbol" w:eastAsia="Symbol" w:hAnsi="Symbol" w:cs="Symbol"/>
                <w:w w:val="71"/>
                <w:sz w:val="21"/>
                <w:szCs w:val="21"/>
              </w:rPr>
              <w:t></w:t>
            </w:r>
          </w:p>
        </w:tc>
        <w:tc>
          <w:tcPr>
            <w:tcW w:w="0" w:type="dxa"/>
            <w:vAlign w:val="bottom"/>
          </w:tcPr>
          <w:p w14:paraId="374AB6F4" w14:textId="77777777" w:rsidR="001516AB" w:rsidRDefault="001516AB">
            <w:pPr>
              <w:rPr>
                <w:sz w:val="1"/>
                <w:szCs w:val="1"/>
              </w:rPr>
            </w:pPr>
          </w:p>
        </w:tc>
      </w:tr>
      <w:tr w:rsidR="001516AB" w14:paraId="1D624649" w14:textId="77777777">
        <w:trPr>
          <w:trHeight w:val="91"/>
        </w:trPr>
        <w:tc>
          <w:tcPr>
            <w:tcW w:w="700" w:type="dxa"/>
            <w:vMerge/>
            <w:vAlign w:val="bottom"/>
          </w:tcPr>
          <w:p w14:paraId="2D6B4D24" w14:textId="77777777" w:rsidR="001516AB" w:rsidRDefault="001516AB">
            <w:pPr>
              <w:rPr>
                <w:sz w:val="7"/>
                <w:szCs w:val="7"/>
              </w:rPr>
            </w:pPr>
          </w:p>
        </w:tc>
        <w:tc>
          <w:tcPr>
            <w:tcW w:w="500" w:type="dxa"/>
            <w:vAlign w:val="bottom"/>
          </w:tcPr>
          <w:p w14:paraId="087B367F" w14:textId="77777777" w:rsidR="001516AB" w:rsidRDefault="0066520C">
            <w:pPr>
              <w:spacing w:line="91" w:lineRule="exact"/>
              <w:ind w:right="70"/>
              <w:jc w:val="right"/>
              <w:rPr>
                <w:sz w:val="20"/>
                <w:szCs w:val="20"/>
              </w:rPr>
            </w:pPr>
            <w:r>
              <w:rPr>
                <w:rFonts w:eastAsia="Times New Roman"/>
                <w:sz w:val="10"/>
                <w:szCs w:val="10"/>
              </w:rPr>
              <w:t>16</w:t>
            </w:r>
          </w:p>
        </w:tc>
        <w:tc>
          <w:tcPr>
            <w:tcW w:w="4980" w:type="dxa"/>
            <w:vMerge/>
            <w:vAlign w:val="bottom"/>
          </w:tcPr>
          <w:p w14:paraId="79E6667F" w14:textId="77777777" w:rsidR="001516AB" w:rsidRDefault="001516AB">
            <w:pPr>
              <w:rPr>
                <w:sz w:val="7"/>
                <w:szCs w:val="7"/>
              </w:rPr>
            </w:pPr>
          </w:p>
        </w:tc>
        <w:tc>
          <w:tcPr>
            <w:tcW w:w="140" w:type="dxa"/>
            <w:vMerge/>
            <w:vAlign w:val="bottom"/>
          </w:tcPr>
          <w:p w14:paraId="16F71777" w14:textId="77777777" w:rsidR="001516AB" w:rsidRDefault="001516AB">
            <w:pPr>
              <w:rPr>
                <w:sz w:val="7"/>
                <w:szCs w:val="7"/>
              </w:rPr>
            </w:pPr>
          </w:p>
        </w:tc>
        <w:tc>
          <w:tcPr>
            <w:tcW w:w="0" w:type="dxa"/>
            <w:vAlign w:val="bottom"/>
          </w:tcPr>
          <w:p w14:paraId="204BF77D" w14:textId="77777777" w:rsidR="001516AB" w:rsidRDefault="001516AB">
            <w:pPr>
              <w:rPr>
                <w:sz w:val="1"/>
                <w:szCs w:val="1"/>
              </w:rPr>
            </w:pPr>
          </w:p>
        </w:tc>
      </w:tr>
      <w:tr w:rsidR="001516AB" w14:paraId="2B1909F4" w14:textId="77777777">
        <w:trPr>
          <w:trHeight w:val="232"/>
        </w:trPr>
        <w:tc>
          <w:tcPr>
            <w:tcW w:w="700" w:type="dxa"/>
            <w:vAlign w:val="bottom"/>
          </w:tcPr>
          <w:p w14:paraId="5E2F2A1F" w14:textId="77777777" w:rsidR="001516AB" w:rsidRDefault="001516AB">
            <w:pPr>
              <w:rPr>
                <w:sz w:val="20"/>
                <w:szCs w:val="20"/>
              </w:rPr>
            </w:pPr>
          </w:p>
        </w:tc>
        <w:tc>
          <w:tcPr>
            <w:tcW w:w="500" w:type="dxa"/>
            <w:vAlign w:val="bottom"/>
          </w:tcPr>
          <w:p w14:paraId="526FCBAA" w14:textId="77777777" w:rsidR="001516AB" w:rsidRDefault="0066520C">
            <w:pPr>
              <w:spacing w:line="232" w:lineRule="exact"/>
              <w:ind w:right="190"/>
              <w:jc w:val="right"/>
              <w:rPr>
                <w:sz w:val="20"/>
                <w:szCs w:val="20"/>
              </w:rPr>
            </w:pPr>
            <w:r>
              <w:rPr>
                <w:rFonts w:eastAsia="Times New Roman"/>
                <w:sz w:val="21"/>
                <w:szCs w:val="21"/>
              </w:rPr>
              <w:t>2</w:t>
            </w:r>
          </w:p>
        </w:tc>
        <w:tc>
          <w:tcPr>
            <w:tcW w:w="4980" w:type="dxa"/>
            <w:vAlign w:val="bottom"/>
          </w:tcPr>
          <w:p w14:paraId="25E521E2" w14:textId="77777777" w:rsidR="001516AB" w:rsidRDefault="001516AB">
            <w:pPr>
              <w:rPr>
                <w:sz w:val="20"/>
                <w:szCs w:val="20"/>
              </w:rPr>
            </w:pPr>
          </w:p>
        </w:tc>
        <w:tc>
          <w:tcPr>
            <w:tcW w:w="140" w:type="dxa"/>
            <w:vAlign w:val="bottom"/>
          </w:tcPr>
          <w:p w14:paraId="6251AEDF" w14:textId="77777777" w:rsidR="001516AB" w:rsidRDefault="001516AB">
            <w:pPr>
              <w:rPr>
                <w:sz w:val="20"/>
                <w:szCs w:val="20"/>
              </w:rPr>
            </w:pPr>
          </w:p>
        </w:tc>
        <w:tc>
          <w:tcPr>
            <w:tcW w:w="0" w:type="dxa"/>
            <w:vAlign w:val="bottom"/>
          </w:tcPr>
          <w:p w14:paraId="72AE7DB2" w14:textId="77777777" w:rsidR="001516AB" w:rsidRDefault="001516AB">
            <w:pPr>
              <w:rPr>
                <w:sz w:val="1"/>
                <w:szCs w:val="1"/>
              </w:rPr>
            </w:pPr>
          </w:p>
        </w:tc>
      </w:tr>
    </w:tbl>
    <w:p w14:paraId="7A9FABE1"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60128" behindDoc="1" locked="0" layoutInCell="0" allowOverlap="1" wp14:anchorId="01EE0163" wp14:editId="22B7E432">
                <wp:simplePos x="0" y="0"/>
                <wp:positionH relativeFrom="column">
                  <wp:posOffset>2866390</wp:posOffset>
                </wp:positionH>
                <wp:positionV relativeFrom="paragraph">
                  <wp:posOffset>31115</wp:posOffset>
                </wp:positionV>
                <wp:extent cx="0" cy="136525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6525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431AF27" id="Shape 410" o:spid="_x0000_s1026"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225.7pt,2.45pt" to="225.7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" o:allowincell="f" filled="t" strokeweight=".29631mm">
                <v:stroke joinstyle="miter"/>
                <o:lock v:ext="edit" shapetype="f"/>
              </v:line>
            </w:pict>
          </mc:Fallback>
        </mc:AlternateContent>
      </w:r>
    </w:p>
    <w:p w14:paraId="5A91D990" w14:textId="77777777" w:rsidR="001516AB" w:rsidRDefault="001516AB">
      <w:pPr>
        <w:sectPr w:rsidR="001516AB">
          <w:type w:val="continuous"/>
          <w:pgSz w:w="11900" w:h="16838"/>
          <w:pgMar w:top="689" w:right="1440" w:bottom="280" w:left="1440" w:header="0" w:footer="0" w:gutter="0"/>
          <w:cols w:space="720" w:equalWidth="0">
            <w:col w:w="9026"/>
          </w:cols>
        </w:sectPr>
      </w:pPr>
    </w:p>
    <w:p w14:paraId="285448D9" w14:textId="77777777" w:rsidR="001516AB" w:rsidRDefault="001516AB">
      <w:pPr>
        <w:spacing w:line="54" w:lineRule="exact"/>
        <w:rPr>
          <w:sz w:val="20"/>
          <w:szCs w:val="20"/>
        </w:rPr>
      </w:pPr>
    </w:p>
    <w:p w14:paraId="447B7703" w14:textId="77777777" w:rsidR="001516AB" w:rsidRDefault="0066520C">
      <w:pPr>
        <w:spacing w:line="235" w:lineRule="auto"/>
        <w:jc w:val="both"/>
        <w:rPr>
          <w:rFonts w:ascii="Arial" w:eastAsia="Arial" w:hAnsi="Arial" w:cs="Arial"/>
          <w:sz w:val="20"/>
          <w:szCs w:val="20"/>
        </w:rPr>
      </w:pPr>
      <w:r>
        <w:rPr>
          <w:rFonts w:ascii="Arial" w:eastAsia="Arial" w:hAnsi="Arial" w:cs="Arial"/>
          <w:sz w:val="20"/>
          <w:szCs w:val="20"/>
        </w:rPr>
        <w:t>С кристаллом 26 МГц максимальное разнесение каналов составляет 405 кГц. Чтобы получить, например, разнос каналов в 1 МГц, одним из решений является использование разноса каналов 333 кГц и выбор каждого третьего канала в</w:t>
      </w:r>
      <w:hyperlink w:anchor="page74">
        <w:r>
          <w:rPr>
            <w:rFonts w:ascii="Courier New" w:eastAsia="Courier New" w:hAnsi="Courier New" w:cs="Courier New"/>
            <w:sz w:val="20"/>
            <w:szCs w:val="20"/>
          </w:rPr>
          <w:t>CHANNR.C</w:t>
        </w:r>
        <w:r>
          <w:rPr>
            <w:rFonts w:ascii="Courier New" w:eastAsia="Courier New" w:hAnsi="Courier New" w:cs="Courier New"/>
            <w:sz w:val="20"/>
            <w:szCs w:val="20"/>
          </w:rPr>
          <w:t>HAN</w:t>
        </w:r>
        <w:r>
          <w:rPr>
            <w:rFonts w:ascii="Arial" w:eastAsia="Arial" w:hAnsi="Arial" w:cs="Arial"/>
            <w:sz w:val="20"/>
            <w:szCs w:val="20"/>
          </w:rPr>
          <w:t>.</w:t>
        </w:r>
      </w:hyperlink>
    </w:p>
    <w:p w14:paraId="4F91812F" w14:textId="77777777" w:rsidR="001516AB" w:rsidRDefault="001516AB">
      <w:pPr>
        <w:spacing w:line="143" w:lineRule="exact"/>
        <w:rPr>
          <w:sz w:val="20"/>
          <w:szCs w:val="20"/>
        </w:rPr>
      </w:pPr>
    </w:p>
    <w:p w14:paraId="1C15D2C6" w14:textId="77777777" w:rsidR="001516AB" w:rsidRDefault="0066520C">
      <w:pPr>
        <w:spacing w:line="236" w:lineRule="auto"/>
        <w:jc w:val="both"/>
        <w:rPr>
          <w:rFonts w:ascii="Arial" w:eastAsia="Arial" w:hAnsi="Arial" w:cs="Arial"/>
          <w:sz w:val="20"/>
          <w:szCs w:val="20"/>
        </w:rPr>
      </w:pPr>
      <w:r>
        <w:rPr>
          <w:rFonts w:ascii="Arial" w:eastAsia="Arial" w:hAnsi="Arial" w:cs="Arial"/>
          <w:sz w:val="20"/>
          <w:szCs w:val="20"/>
        </w:rPr>
        <w:t xml:space="preserve">Предпочтительная частота ПЧ программируется с помощью </w:t>
      </w:r>
      <w:hyperlink w:anchor="page75">
        <w:r>
          <w:rPr>
            <w:rFonts w:ascii="Courier New" w:eastAsia="Courier New" w:hAnsi="Courier New" w:cs="Courier New"/>
            <w:sz w:val="20"/>
            <w:szCs w:val="20"/>
          </w:rPr>
          <w:t>FSCTRL1.FREQ_IF</w:t>
        </w:r>
        <w:r>
          <w:rPr>
            <w:rFonts w:ascii="Arial" w:eastAsia="Arial" w:hAnsi="Arial" w:cs="Arial"/>
            <w:sz w:val="20"/>
            <w:szCs w:val="20"/>
          </w:rPr>
          <w:t xml:space="preserve"> </w:t>
        </w:r>
      </w:hyperlink>
      <w:r>
        <w:rPr>
          <w:rFonts w:ascii="Arial" w:eastAsia="Arial" w:hAnsi="Arial" w:cs="Arial"/>
          <w:sz w:val="20"/>
          <w:szCs w:val="20"/>
        </w:rPr>
        <w:t>регистр. Частота ПЧ определяется по формуле:</w:t>
      </w:r>
    </w:p>
    <w:p w14:paraId="0C43C296" w14:textId="77777777" w:rsidR="001516AB" w:rsidRDefault="0066520C">
      <w:pPr>
        <w:spacing w:line="20" w:lineRule="exact"/>
        <w:rPr>
          <w:sz w:val="20"/>
          <w:szCs w:val="20"/>
        </w:rPr>
      </w:pPr>
      <w:r>
        <w:rPr>
          <w:noProof/>
          <w:sz w:val="20"/>
          <w:szCs w:val="20"/>
        </w:rPr>
        <w:drawing>
          <wp:anchor distT="0" distB="0" distL="114300" distR="114300" simplePos="0" relativeHeight="251761152" behindDoc="1" locked="0" layoutInCell="0" allowOverlap="1" wp14:anchorId="03BA1E1B" wp14:editId="1621A506">
            <wp:simplePos x="0" y="0"/>
            <wp:positionH relativeFrom="column">
              <wp:posOffset>-45085</wp:posOffset>
            </wp:positionH>
            <wp:positionV relativeFrom="paragraph">
              <wp:posOffset>2422525</wp:posOffset>
            </wp:positionV>
            <wp:extent cx="5793740" cy="255270"/>
            <wp:effectExtent l="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E8CA101" w14:textId="77777777" w:rsidR="001516AB" w:rsidRDefault="0066520C">
      <w:pPr>
        <w:spacing w:line="20" w:lineRule="exact"/>
        <w:rPr>
          <w:sz w:val="20"/>
          <w:szCs w:val="20"/>
        </w:rPr>
      </w:pPr>
      <w:r>
        <w:rPr>
          <w:sz w:val="20"/>
          <w:szCs w:val="20"/>
        </w:rPr>
        <w:br w:type="column"/>
      </w:r>
    </w:p>
    <w:p w14:paraId="140952CC" w14:textId="77777777" w:rsidR="001516AB" w:rsidRDefault="001516AB">
      <w:pPr>
        <w:spacing w:line="44" w:lineRule="exact"/>
        <w:rPr>
          <w:sz w:val="20"/>
          <w:szCs w:val="20"/>
        </w:rPr>
      </w:pPr>
    </w:p>
    <w:p w14:paraId="44BA0EC3" w14:textId="77777777" w:rsidR="001516AB" w:rsidRDefault="0066520C">
      <w:pPr>
        <w:ind w:right="-13"/>
        <w:jc w:val="center"/>
        <w:rPr>
          <w:sz w:val="20"/>
          <w:szCs w:val="20"/>
        </w:rPr>
      </w:pPr>
      <w:r>
        <w:rPr>
          <w:rFonts w:eastAsia="Times New Roman"/>
          <w:i/>
          <w:iCs/>
        </w:rPr>
        <w:t>ж</w:t>
      </w:r>
      <w:r>
        <w:rPr>
          <w:rFonts w:eastAsia="Times New Roman"/>
          <w:i/>
          <w:iCs/>
          <w:sz w:val="25"/>
          <w:szCs w:val="25"/>
          <w:vertAlign w:val="subscript"/>
        </w:rPr>
        <w:t>ЕСЛИ</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i/>
          <w:iCs/>
          <w:sz w:val="44"/>
          <w:szCs w:val="44"/>
          <w:vertAlign w:val="superscript"/>
        </w:rPr>
        <w:t>ж</w:t>
      </w:r>
      <w:r>
        <w:rPr>
          <w:rFonts w:eastAsia="Times New Roman"/>
          <w:sz w:val="44"/>
          <w:szCs w:val="44"/>
          <w:vertAlign w:val="subscript"/>
        </w:rPr>
        <w:t>2</w:t>
      </w:r>
      <w:r>
        <w:rPr>
          <w:rFonts w:eastAsia="Times New Roman"/>
          <w:i/>
          <w:iCs/>
          <w:sz w:val="25"/>
          <w:szCs w:val="25"/>
          <w:vertAlign w:val="superscript"/>
        </w:rPr>
        <w:t>XOSC</w:t>
      </w:r>
      <w:r>
        <w:rPr>
          <w:rFonts w:eastAsia="Times New Roman"/>
          <w:sz w:val="25"/>
          <w:szCs w:val="25"/>
          <w:vertAlign w:val="subscript"/>
        </w:rPr>
        <w:t>10</w:t>
      </w:r>
      <w:r>
        <w:rPr>
          <w:rFonts w:eastAsia="Times New Roman"/>
          <w:i/>
          <w:iCs/>
        </w:rPr>
        <w:t xml:space="preserve"> </w:t>
      </w:r>
      <w:r>
        <w:rPr>
          <w:rFonts w:ascii="Symbol" w:eastAsia="Symbol" w:hAnsi="Symbol" w:cs="Symbol"/>
        </w:rPr>
        <w:t></w:t>
      </w:r>
      <w:r>
        <w:rPr>
          <w:rFonts w:eastAsia="Times New Roman"/>
          <w:i/>
          <w:iCs/>
        </w:rPr>
        <w:t xml:space="preserve"> ЧАСТОТА </w:t>
      </w:r>
      <w:r>
        <w:rPr>
          <w:rFonts w:eastAsia="Times New Roman"/>
        </w:rPr>
        <w:t>_ ЕСЛИ</w:t>
      </w:r>
    </w:p>
    <w:p w14:paraId="30D52096"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62176" behindDoc="1" locked="0" layoutInCell="0" allowOverlap="1" wp14:anchorId="23C4A3A5" wp14:editId="49C6C593">
                <wp:simplePos x="0" y="0"/>
                <wp:positionH relativeFrom="column">
                  <wp:posOffset>959485</wp:posOffset>
                </wp:positionH>
                <wp:positionV relativeFrom="paragraph">
                  <wp:posOffset>-144780</wp:posOffset>
                </wp:positionV>
                <wp:extent cx="316865"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65" cy="4763"/>
                        </a:xfrm>
                        <a:prstGeom prst="line">
                          <a:avLst/>
                        </a:prstGeom>
                        <a:solidFill>
                          <a:srgbClr val="FFFFFF"/>
                        </a:solidFill>
                        <a:ln w="5788">
                          <a:solidFill>
                            <a:srgbClr val="000000"/>
                          </a:solidFill>
                          <a:miter lim="800000"/>
                          <a:headEnd/>
                          <a:tailEnd/>
                        </a:ln>
                      </wps:spPr>
                      <wps:bodyPr/>
                    </wps:wsp>
                  </a:graphicData>
                </a:graphic>
              </wp:anchor>
            </w:drawing>
          </mc:Choice>
          <mc:Fallback>
            <w:pict>
              <v:line w14:anchorId="3C3210F8" id="Shape 412" o:spid="_x0000_s1026" style="position:absolute;z-index:-251554304;visibility:visible;mso-wrap-style:square;mso-wrap-distance-left:9pt;mso-wrap-distance-top:0;mso-wrap-distance-right:9pt;mso-wrap-distance-bottom:0;mso-position-horizontal:absolute;mso-position-horizontal-relative:text;mso-position-vertical:absolute;mso-position-vertical-relative:text" from="75.55pt,-11.4pt" to="10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" o:allowincell="f" filled="t" strokeweight=".16078mm">
                <v:stroke joinstyle="miter"/>
                <o:lock v:ext="edit" shapetype="f"/>
              </v:line>
            </w:pict>
          </mc:Fallback>
        </mc:AlternateContent>
      </w:r>
    </w:p>
    <w:p w14:paraId="7B4FFAD9" w14:textId="77777777" w:rsidR="001516AB" w:rsidRDefault="001516AB">
      <w:pPr>
        <w:spacing w:line="155" w:lineRule="exact"/>
        <w:rPr>
          <w:sz w:val="20"/>
          <w:szCs w:val="20"/>
        </w:rPr>
      </w:pPr>
    </w:p>
    <w:p w14:paraId="4657474D" w14:textId="77777777" w:rsidR="001516AB" w:rsidRDefault="0066520C">
      <w:pPr>
        <w:spacing w:line="238" w:lineRule="auto"/>
        <w:ind w:right="6"/>
        <w:jc w:val="both"/>
        <w:rPr>
          <w:sz w:val="20"/>
          <w:szCs w:val="20"/>
        </w:rPr>
      </w:pPr>
      <w:r>
        <w:rPr>
          <w:rFonts w:ascii="Arial" w:eastAsia="Arial" w:hAnsi="Arial" w:cs="Arial"/>
          <w:sz w:val="20"/>
          <w:szCs w:val="20"/>
        </w:rPr>
        <w:t xml:space="preserve">Если какой-либо регистр программирования частоты </w:t>
      </w:r>
      <w:r>
        <w:rPr>
          <w:rFonts w:ascii="Arial" w:eastAsia="Arial" w:hAnsi="Arial" w:cs="Arial"/>
          <w:sz w:val="20"/>
          <w:szCs w:val="20"/>
        </w:rPr>
        <w:t>изменяется во время работы синтезатора частот, синтезатор может дать нежелательный ответ. Следовательно, частотное программирование должно обновляться только тогда, когда радиостанция находится в состоянии IDLE.</w:t>
      </w:r>
    </w:p>
    <w:p w14:paraId="1D57212D" w14:textId="77777777" w:rsidR="001516AB" w:rsidRDefault="001516AB">
      <w:pPr>
        <w:spacing w:line="200" w:lineRule="exact"/>
        <w:rPr>
          <w:sz w:val="20"/>
          <w:szCs w:val="20"/>
        </w:rPr>
      </w:pPr>
    </w:p>
    <w:p w14:paraId="32A08AC6" w14:textId="77777777" w:rsidR="001516AB" w:rsidRDefault="001516AB">
      <w:pPr>
        <w:sectPr w:rsidR="001516AB">
          <w:type w:val="continuous"/>
          <w:pgSz w:w="11900" w:h="16838"/>
          <w:pgMar w:top="689" w:right="1440" w:bottom="280" w:left="1440" w:header="0" w:footer="0" w:gutter="0"/>
          <w:cols w:num="2" w:space="720" w:equalWidth="0">
            <w:col w:w="4160" w:space="720"/>
            <w:col w:w="4146"/>
          </w:cols>
        </w:sectPr>
      </w:pPr>
    </w:p>
    <w:p w14:paraId="53F89616" w14:textId="77777777" w:rsidR="001516AB" w:rsidRDefault="001516AB">
      <w:pPr>
        <w:spacing w:line="200" w:lineRule="exact"/>
        <w:rPr>
          <w:sz w:val="20"/>
          <w:szCs w:val="20"/>
        </w:rPr>
      </w:pPr>
    </w:p>
    <w:p w14:paraId="02A2A0C3" w14:textId="77777777" w:rsidR="001516AB" w:rsidRDefault="001516AB">
      <w:pPr>
        <w:spacing w:line="200" w:lineRule="exact"/>
        <w:rPr>
          <w:sz w:val="20"/>
          <w:szCs w:val="20"/>
        </w:rPr>
      </w:pPr>
    </w:p>
    <w:p w14:paraId="33FE195B" w14:textId="77777777" w:rsidR="001516AB" w:rsidRDefault="001516AB">
      <w:pPr>
        <w:spacing w:line="200" w:lineRule="exact"/>
        <w:rPr>
          <w:sz w:val="20"/>
          <w:szCs w:val="20"/>
        </w:rPr>
      </w:pPr>
    </w:p>
    <w:p w14:paraId="361F7A99" w14:textId="77777777" w:rsidR="001516AB" w:rsidRDefault="001516AB">
      <w:pPr>
        <w:spacing w:line="200" w:lineRule="exact"/>
        <w:rPr>
          <w:sz w:val="20"/>
          <w:szCs w:val="20"/>
        </w:rPr>
      </w:pPr>
    </w:p>
    <w:p w14:paraId="70AF1572" w14:textId="77777777" w:rsidR="001516AB" w:rsidRDefault="001516AB">
      <w:pPr>
        <w:spacing w:line="200" w:lineRule="exact"/>
        <w:rPr>
          <w:sz w:val="20"/>
          <w:szCs w:val="20"/>
        </w:rPr>
      </w:pPr>
    </w:p>
    <w:p w14:paraId="07D6BCC4" w14:textId="77777777" w:rsidR="001516AB" w:rsidRDefault="001516AB">
      <w:pPr>
        <w:spacing w:line="200" w:lineRule="exact"/>
        <w:rPr>
          <w:sz w:val="20"/>
          <w:szCs w:val="20"/>
        </w:rPr>
      </w:pPr>
    </w:p>
    <w:p w14:paraId="5414528A" w14:textId="77777777" w:rsidR="001516AB" w:rsidRDefault="001516AB">
      <w:pPr>
        <w:spacing w:line="200" w:lineRule="exact"/>
        <w:rPr>
          <w:sz w:val="20"/>
          <w:szCs w:val="20"/>
        </w:rPr>
      </w:pPr>
    </w:p>
    <w:p w14:paraId="2AAF5FD6" w14:textId="77777777" w:rsidR="001516AB" w:rsidRDefault="001516AB">
      <w:pPr>
        <w:spacing w:line="200" w:lineRule="exact"/>
        <w:rPr>
          <w:sz w:val="20"/>
          <w:szCs w:val="20"/>
        </w:rPr>
      </w:pPr>
    </w:p>
    <w:p w14:paraId="24FC5735" w14:textId="77777777" w:rsidR="001516AB" w:rsidRDefault="001516AB">
      <w:pPr>
        <w:spacing w:line="200" w:lineRule="exact"/>
        <w:rPr>
          <w:sz w:val="20"/>
          <w:szCs w:val="20"/>
        </w:rPr>
      </w:pPr>
    </w:p>
    <w:p w14:paraId="7FAA4426" w14:textId="77777777" w:rsidR="001516AB" w:rsidRDefault="001516AB">
      <w:pPr>
        <w:spacing w:line="200" w:lineRule="exact"/>
        <w:rPr>
          <w:sz w:val="20"/>
          <w:szCs w:val="20"/>
        </w:rPr>
      </w:pPr>
    </w:p>
    <w:p w14:paraId="420552FA" w14:textId="77777777" w:rsidR="001516AB" w:rsidRDefault="001516AB">
      <w:pPr>
        <w:spacing w:line="200" w:lineRule="exact"/>
        <w:rPr>
          <w:sz w:val="20"/>
          <w:szCs w:val="20"/>
        </w:rPr>
      </w:pPr>
    </w:p>
    <w:p w14:paraId="614D0D52" w14:textId="77777777" w:rsidR="001516AB" w:rsidRDefault="001516AB">
      <w:pPr>
        <w:spacing w:line="200" w:lineRule="exact"/>
        <w:rPr>
          <w:sz w:val="20"/>
          <w:szCs w:val="20"/>
        </w:rPr>
      </w:pPr>
    </w:p>
    <w:p w14:paraId="6404EE16" w14:textId="77777777" w:rsidR="001516AB" w:rsidRDefault="001516AB">
      <w:pPr>
        <w:spacing w:line="200" w:lineRule="exact"/>
        <w:rPr>
          <w:sz w:val="20"/>
          <w:szCs w:val="20"/>
        </w:rPr>
      </w:pPr>
    </w:p>
    <w:p w14:paraId="2C2EA007" w14:textId="77777777" w:rsidR="001516AB" w:rsidRDefault="001516AB">
      <w:pPr>
        <w:spacing w:line="200" w:lineRule="exact"/>
        <w:rPr>
          <w:sz w:val="20"/>
          <w:szCs w:val="20"/>
        </w:rPr>
      </w:pPr>
    </w:p>
    <w:p w14:paraId="13BE04D0" w14:textId="77777777" w:rsidR="001516AB" w:rsidRDefault="001516AB">
      <w:pPr>
        <w:spacing w:line="200" w:lineRule="exact"/>
        <w:rPr>
          <w:sz w:val="20"/>
          <w:szCs w:val="20"/>
        </w:rPr>
      </w:pPr>
    </w:p>
    <w:p w14:paraId="7BCB51FC" w14:textId="77777777" w:rsidR="001516AB" w:rsidRDefault="001516AB">
      <w:pPr>
        <w:spacing w:line="200" w:lineRule="exact"/>
        <w:rPr>
          <w:sz w:val="20"/>
          <w:szCs w:val="20"/>
        </w:rPr>
      </w:pPr>
    </w:p>
    <w:p w14:paraId="42153A1E" w14:textId="77777777" w:rsidR="001516AB" w:rsidRDefault="001516AB">
      <w:pPr>
        <w:spacing w:line="200" w:lineRule="exact"/>
        <w:rPr>
          <w:sz w:val="20"/>
          <w:szCs w:val="20"/>
        </w:rPr>
      </w:pPr>
    </w:p>
    <w:p w14:paraId="43635742" w14:textId="77777777" w:rsidR="001516AB" w:rsidRDefault="001516AB">
      <w:pPr>
        <w:spacing w:line="385" w:lineRule="exact"/>
        <w:rPr>
          <w:sz w:val="20"/>
          <w:szCs w:val="20"/>
        </w:rPr>
      </w:pPr>
    </w:p>
    <w:p w14:paraId="551747F5"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57 из 98</w:t>
      </w:r>
    </w:p>
    <w:p w14:paraId="793058B1" w14:textId="77777777" w:rsidR="001516AB" w:rsidRDefault="001516AB">
      <w:pPr>
        <w:sectPr w:rsidR="001516AB">
          <w:type w:val="continuous"/>
          <w:pgSz w:w="11900" w:h="16838"/>
          <w:pgMar w:top="689" w:right="1440" w:bottom="280" w:left="1440" w:header="0" w:footer="0" w:gutter="0"/>
          <w:cols w:space="720" w:equalWidth="0">
            <w:col w:w="9026"/>
          </w:cols>
        </w:sectPr>
      </w:pPr>
    </w:p>
    <w:p w14:paraId="4EC78492" w14:textId="77777777" w:rsidR="001516AB" w:rsidRDefault="001516AB">
      <w:pPr>
        <w:spacing w:line="200" w:lineRule="exact"/>
        <w:rPr>
          <w:sz w:val="20"/>
          <w:szCs w:val="20"/>
        </w:rPr>
      </w:pPr>
      <w:bookmarkStart w:id="56" w:name="page58"/>
      <w:bookmarkEnd w:id="56"/>
    </w:p>
    <w:p w14:paraId="5735C20F" w14:textId="77777777" w:rsidR="001516AB" w:rsidRDefault="001516AB">
      <w:pPr>
        <w:spacing w:line="200" w:lineRule="exact"/>
        <w:rPr>
          <w:sz w:val="20"/>
          <w:szCs w:val="20"/>
        </w:rPr>
      </w:pPr>
    </w:p>
    <w:p w14:paraId="44629E4E" w14:textId="77777777" w:rsidR="001516AB" w:rsidRDefault="001516AB">
      <w:pPr>
        <w:spacing w:line="200" w:lineRule="exact"/>
        <w:rPr>
          <w:sz w:val="20"/>
          <w:szCs w:val="20"/>
        </w:rPr>
      </w:pPr>
    </w:p>
    <w:p w14:paraId="165FDC8C" w14:textId="77777777" w:rsidR="001516AB" w:rsidRDefault="001516AB">
      <w:pPr>
        <w:spacing w:line="200" w:lineRule="exact"/>
        <w:rPr>
          <w:sz w:val="20"/>
          <w:szCs w:val="20"/>
        </w:rPr>
      </w:pPr>
    </w:p>
    <w:p w14:paraId="769CA1E6" w14:textId="77777777" w:rsidR="001516AB" w:rsidRDefault="001516AB">
      <w:pPr>
        <w:spacing w:line="290" w:lineRule="exact"/>
        <w:rPr>
          <w:sz w:val="20"/>
          <w:szCs w:val="20"/>
        </w:rPr>
      </w:pPr>
    </w:p>
    <w:p w14:paraId="71FBF9D9" w14:textId="77777777" w:rsidR="001516AB" w:rsidRDefault="0066520C">
      <w:pPr>
        <w:rPr>
          <w:sz w:val="20"/>
          <w:szCs w:val="20"/>
        </w:rPr>
      </w:pPr>
      <w:r>
        <w:rPr>
          <w:rFonts w:ascii="Arial" w:eastAsia="Arial" w:hAnsi="Arial" w:cs="Arial"/>
          <w:b/>
          <w:bCs/>
          <w:sz w:val="24"/>
          <w:szCs w:val="24"/>
        </w:rPr>
        <w:t>22 ГУН</w:t>
      </w:r>
    </w:p>
    <w:p w14:paraId="6AACFF6D" w14:textId="77777777" w:rsidR="001516AB" w:rsidRDefault="001516AB">
      <w:pPr>
        <w:spacing w:line="120" w:lineRule="exact"/>
        <w:rPr>
          <w:sz w:val="20"/>
          <w:szCs w:val="20"/>
        </w:rPr>
      </w:pPr>
    </w:p>
    <w:p w14:paraId="09CFF3B5" w14:textId="77777777" w:rsidR="001516AB" w:rsidRDefault="0066520C">
      <w:pPr>
        <w:rPr>
          <w:sz w:val="20"/>
          <w:szCs w:val="20"/>
        </w:rPr>
      </w:pPr>
      <w:r>
        <w:rPr>
          <w:rFonts w:ascii="Arial" w:eastAsia="Arial" w:hAnsi="Arial" w:cs="Arial"/>
          <w:sz w:val="20"/>
          <w:szCs w:val="20"/>
        </w:rPr>
        <w:t>ГУН полностью интегрирован в кристалл.</w:t>
      </w:r>
    </w:p>
    <w:p w14:paraId="09C52AF1" w14:textId="77777777" w:rsidR="001516AB" w:rsidRDefault="001516AB">
      <w:pPr>
        <w:spacing w:line="358" w:lineRule="exact"/>
        <w:rPr>
          <w:sz w:val="20"/>
          <w:szCs w:val="20"/>
        </w:rPr>
      </w:pPr>
    </w:p>
    <w:p w14:paraId="6C0D1E43" w14:textId="77777777" w:rsidR="001516AB" w:rsidRDefault="0066520C">
      <w:pPr>
        <w:tabs>
          <w:tab w:val="left" w:pos="540"/>
        </w:tabs>
        <w:rPr>
          <w:sz w:val="20"/>
          <w:szCs w:val="20"/>
        </w:rPr>
      </w:pPr>
      <w:r>
        <w:rPr>
          <w:rFonts w:ascii="Arial" w:eastAsia="Arial" w:hAnsi="Arial" w:cs="Arial"/>
          <w:b/>
          <w:bCs/>
          <w:sz w:val="20"/>
          <w:szCs w:val="20"/>
        </w:rPr>
        <w:t>22.1 Самокалибровка ГУН и ФАПЧ</w:t>
      </w:r>
      <w:r>
        <w:rPr>
          <w:rFonts w:ascii="Arial" w:eastAsia="Arial" w:hAnsi="Arial" w:cs="Arial"/>
          <w:b/>
          <w:bCs/>
          <w:sz w:val="20"/>
          <w:szCs w:val="20"/>
        </w:rPr>
        <w:tab/>
      </w:r>
    </w:p>
    <w:p w14:paraId="4E4EF1D1" w14:textId="77777777" w:rsidR="001516AB" w:rsidRDefault="001516AB">
      <w:pPr>
        <w:spacing w:line="133" w:lineRule="exact"/>
        <w:rPr>
          <w:sz w:val="20"/>
          <w:szCs w:val="20"/>
        </w:rPr>
      </w:pPr>
    </w:p>
    <w:p w14:paraId="459FB3F8"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Характеристики ГУН зависят от температуры и напряжения питания, а также от желаемой рабочей частоты. Чтобы обеспечить надежную работу,</w:t>
      </w:r>
      <w:r>
        <w:rPr>
          <w:rFonts w:ascii="Impact" w:eastAsia="Impact" w:hAnsi="Impact" w:cs="Impact"/>
          <w:i/>
          <w:iCs/>
          <w:sz w:val="20"/>
          <w:szCs w:val="20"/>
        </w:rPr>
        <w:t>CC1101</w:t>
      </w:r>
      <w:r>
        <w:rPr>
          <w:rFonts w:ascii="Arial" w:eastAsia="Arial" w:hAnsi="Arial" w:cs="Arial"/>
          <w:sz w:val="20"/>
          <w:szCs w:val="20"/>
        </w:rPr>
        <w:t>включает схему самокалибровки синтезатора частоты. Эту калибровку следует выполнять регулярно, после включения питан</w:t>
      </w:r>
      <w:r>
        <w:rPr>
          <w:rFonts w:ascii="Arial" w:eastAsia="Arial" w:hAnsi="Arial" w:cs="Arial"/>
          <w:sz w:val="20"/>
          <w:szCs w:val="20"/>
        </w:rPr>
        <w:t>ия и перед использованием новой частоты (или канала). Количество циклов XOSC для завершения калибровки ФАПЧ указано в</w:t>
      </w:r>
      <w:hyperlink w:anchor="page54">
        <w:r>
          <w:rPr>
            <w:rFonts w:ascii="Arial" w:eastAsia="Arial" w:hAnsi="Arial" w:cs="Arial"/>
            <w:sz w:val="20"/>
            <w:szCs w:val="20"/>
          </w:rPr>
          <w:t xml:space="preserve">Таблица 34 </w:t>
        </w:r>
      </w:hyperlink>
      <w:r>
        <w:rPr>
          <w:rFonts w:ascii="Arial" w:eastAsia="Arial" w:hAnsi="Arial" w:cs="Arial"/>
          <w:sz w:val="20"/>
          <w:szCs w:val="20"/>
        </w:rPr>
        <w:t xml:space="preserve">на странице </w:t>
      </w:r>
      <w:hyperlink w:anchor="page54">
        <w:r>
          <w:rPr>
            <w:rFonts w:ascii="Arial" w:eastAsia="Arial" w:hAnsi="Arial" w:cs="Arial"/>
            <w:sz w:val="20"/>
            <w:szCs w:val="20"/>
          </w:rPr>
          <w:t>54.</w:t>
        </w:r>
      </w:hyperlink>
    </w:p>
    <w:p w14:paraId="1AC81128" w14:textId="77777777" w:rsidR="001516AB" w:rsidRDefault="001516AB">
      <w:pPr>
        <w:spacing w:line="142" w:lineRule="exact"/>
        <w:rPr>
          <w:sz w:val="20"/>
          <w:szCs w:val="20"/>
        </w:rPr>
      </w:pPr>
    </w:p>
    <w:p w14:paraId="0846D9C4"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 xml:space="preserve">Калибровка может быть инициирована автоматически или </w:t>
      </w:r>
      <w:r>
        <w:rPr>
          <w:rFonts w:ascii="Arial" w:eastAsia="Arial" w:hAnsi="Arial" w:cs="Arial"/>
          <w:sz w:val="20"/>
          <w:szCs w:val="20"/>
        </w:rPr>
        <w:t>вручную. Синтезатор можно автоматически калибровать каждый раз, когда он включается, или каждый раз, когда синтезатор автоматически выключается. Это настроено с помощью</w:t>
      </w:r>
      <w:hyperlink w:anchor="page82">
        <w:r>
          <w:rPr>
            <w:rFonts w:ascii="Courier New" w:eastAsia="Courier New" w:hAnsi="Courier New" w:cs="Courier New"/>
            <w:sz w:val="20"/>
            <w:szCs w:val="20"/>
          </w:rPr>
          <w:t>MCSM0.FS_AUTOCAL</w:t>
        </w:r>
      </w:hyperlink>
      <w:r>
        <w:rPr>
          <w:rFonts w:ascii="Arial" w:eastAsia="Arial" w:hAnsi="Arial" w:cs="Arial"/>
          <w:sz w:val="20"/>
          <w:szCs w:val="20"/>
        </w:rPr>
        <w:t>настройка регистрации. В ручном режиме кали</w:t>
      </w:r>
      <w:r>
        <w:rPr>
          <w:rFonts w:ascii="Arial" w:eastAsia="Arial" w:hAnsi="Arial" w:cs="Arial"/>
          <w:sz w:val="20"/>
          <w:szCs w:val="20"/>
        </w:rPr>
        <w:t>бровка запускается, когда</w:t>
      </w:r>
      <w:hyperlink w:anchor="page67">
        <w:r>
          <w:rPr>
            <w:rFonts w:ascii="Courier New" w:eastAsia="Courier New" w:hAnsi="Courier New" w:cs="Courier New"/>
            <w:sz w:val="20"/>
            <w:szCs w:val="20"/>
          </w:rPr>
          <w:t>SCAL</w:t>
        </w:r>
      </w:hyperlink>
      <w:r>
        <w:rPr>
          <w:rFonts w:ascii="Arial" w:eastAsia="Arial" w:hAnsi="Arial" w:cs="Arial"/>
          <w:sz w:val="20"/>
          <w:szCs w:val="20"/>
        </w:rPr>
        <w:t xml:space="preserve"> командный строб активируется в режиме ХОЛОСТОГО ХОДА.</w:t>
      </w:r>
    </w:p>
    <w:p w14:paraId="211CEA7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63200" behindDoc="1" locked="0" layoutInCell="0" allowOverlap="1" wp14:anchorId="69966550" wp14:editId="49B9AC8B">
                <wp:simplePos x="0" y="0"/>
                <wp:positionH relativeFrom="column">
                  <wp:posOffset>2638425</wp:posOffset>
                </wp:positionH>
                <wp:positionV relativeFrom="paragraph">
                  <wp:posOffset>88265</wp:posOffset>
                </wp:positionV>
                <wp:extent cx="0" cy="84963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963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F5D6D38" id="Shape 413" o:spid="_x0000_s1026"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207.75pt,6.95pt" to="207.7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764224" behindDoc="1" locked="0" layoutInCell="0" allowOverlap="1" wp14:anchorId="731D1B59" wp14:editId="3EAF10C8">
                <wp:simplePos x="0" y="0"/>
                <wp:positionH relativeFrom="column">
                  <wp:posOffset>4445</wp:posOffset>
                </wp:positionH>
                <wp:positionV relativeFrom="paragraph">
                  <wp:posOffset>93345</wp:posOffset>
                </wp:positionV>
                <wp:extent cx="2638425" cy="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8BC2A3B" id="Shape 414" o:spid="_x0000_s1026"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35pt,7.35pt" to="208.1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765248" behindDoc="1" locked="0" layoutInCell="0" allowOverlap="1" wp14:anchorId="5D238E6A" wp14:editId="381B5678">
                <wp:simplePos x="0" y="0"/>
                <wp:positionH relativeFrom="column">
                  <wp:posOffset>9525</wp:posOffset>
                </wp:positionH>
                <wp:positionV relativeFrom="paragraph">
                  <wp:posOffset>88265</wp:posOffset>
                </wp:positionV>
                <wp:extent cx="0" cy="84963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963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9C97361" id="Shape 415" o:spid="_x0000_s102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75pt,6.95pt" to=".7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766272" behindDoc="1" locked="0" layoutInCell="0" allowOverlap="1" wp14:anchorId="0BD10AE5" wp14:editId="6D9BA9BD">
                <wp:simplePos x="0" y="0"/>
                <wp:positionH relativeFrom="column">
                  <wp:posOffset>4445</wp:posOffset>
                </wp:positionH>
                <wp:positionV relativeFrom="paragraph">
                  <wp:posOffset>933450</wp:posOffset>
                </wp:positionV>
                <wp:extent cx="2638425"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7630904" id="Shape 416" o:spid="_x0000_s102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35pt,73.5pt" to="208.1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" o:allowincell="f" filled="t">
                <v:stroke joinstyle="miter"/>
                <o:lock v:ext="edit" shapetype="f"/>
              </v:line>
            </w:pict>
          </mc:Fallback>
        </mc:AlternateContent>
      </w:r>
    </w:p>
    <w:p w14:paraId="6D5B2B18" w14:textId="77777777" w:rsidR="001516AB" w:rsidRDefault="001516AB">
      <w:pPr>
        <w:spacing w:line="211" w:lineRule="exact"/>
        <w:rPr>
          <w:sz w:val="20"/>
          <w:szCs w:val="20"/>
        </w:rPr>
      </w:pPr>
    </w:p>
    <w:p w14:paraId="5D913872" w14:textId="77777777" w:rsidR="001516AB" w:rsidRDefault="0066520C">
      <w:pPr>
        <w:spacing w:line="238" w:lineRule="auto"/>
        <w:ind w:left="160" w:right="160"/>
        <w:jc w:val="both"/>
        <w:rPr>
          <w:sz w:val="20"/>
          <w:szCs w:val="20"/>
        </w:rPr>
      </w:pPr>
      <w:r>
        <w:rPr>
          <w:rFonts w:ascii="Arial" w:eastAsia="Arial" w:hAnsi="Arial" w:cs="Arial"/>
          <w:b/>
          <w:bCs/>
          <w:sz w:val="20"/>
          <w:szCs w:val="20"/>
        </w:rPr>
        <w:t xml:space="preserve">Примечание: </w:t>
      </w:r>
      <w:r>
        <w:rPr>
          <w:rFonts w:ascii="Arial" w:eastAsia="Arial" w:hAnsi="Arial" w:cs="Arial"/>
          <w:sz w:val="20"/>
          <w:szCs w:val="20"/>
        </w:rPr>
        <w:t>Значения калибровки сохраняются в режиме SLEEP, поэтому калибровка остается действительной после выхода из режима SLEEP, если</w:t>
      </w:r>
      <w:r>
        <w:rPr>
          <w:rFonts w:ascii="Arial" w:eastAsia="Arial" w:hAnsi="Arial" w:cs="Arial"/>
          <w:sz w:val="20"/>
          <w:szCs w:val="20"/>
        </w:rPr>
        <w:t xml:space="preserve"> только напряжение питания или температура не изменились значительно.</w:t>
      </w:r>
    </w:p>
    <w:p w14:paraId="272F49A7" w14:textId="77777777" w:rsidR="001516AB" w:rsidRDefault="001516AB">
      <w:pPr>
        <w:spacing w:line="200" w:lineRule="exact"/>
        <w:rPr>
          <w:sz w:val="20"/>
          <w:szCs w:val="20"/>
        </w:rPr>
      </w:pPr>
    </w:p>
    <w:p w14:paraId="5C295625" w14:textId="77777777" w:rsidR="001516AB" w:rsidRDefault="001516AB">
      <w:pPr>
        <w:spacing w:line="219" w:lineRule="exact"/>
        <w:rPr>
          <w:sz w:val="20"/>
          <w:szCs w:val="20"/>
        </w:rPr>
      </w:pPr>
    </w:p>
    <w:p w14:paraId="38DAB869" w14:textId="77777777" w:rsidR="001516AB" w:rsidRDefault="0066520C">
      <w:pPr>
        <w:rPr>
          <w:sz w:val="20"/>
          <w:szCs w:val="20"/>
        </w:rPr>
      </w:pPr>
      <w:r>
        <w:rPr>
          <w:rFonts w:ascii="Arial" w:eastAsia="Arial" w:hAnsi="Arial" w:cs="Arial"/>
          <w:b/>
          <w:bCs/>
          <w:sz w:val="24"/>
          <w:szCs w:val="24"/>
        </w:rPr>
        <w:t>23 регулятора напряжения</w:t>
      </w:r>
    </w:p>
    <w:p w14:paraId="39E16E5C" w14:textId="77777777" w:rsidR="001516AB" w:rsidRDefault="001516AB">
      <w:pPr>
        <w:spacing w:line="123" w:lineRule="exact"/>
        <w:rPr>
          <w:sz w:val="20"/>
          <w:szCs w:val="20"/>
        </w:rPr>
      </w:pPr>
    </w:p>
    <w:p w14:paraId="18538D93" w14:textId="77777777" w:rsidR="001516AB" w:rsidRDefault="0066520C">
      <w:pPr>
        <w:spacing w:line="238" w:lineRule="auto"/>
        <w:jc w:val="both"/>
        <w:rPr>
          <w:rFonts w:ascii="Arial" w:eastAsia="Arial" w:hAnsi="Arial" w:cs="Arial"/>
          <w:sz w:val="20"/>
          <w:szCs w:val="20"/>
        </w:rPr>
      </w:pPr>
      <w:r>
        <w:rPr>
          <w:rFonts w:ascii="Impact" w:eastAsia="Impact" w:hAnsi="Impact" w:cs="Impact"/>
          <w:i/>
          <w:iCs/>
          <w:sz w:val="20"/>
          <w:szCs w:val="20"/>
        </w:rPr>
        <w:t xml:space="preserve">CC1101 </w:t>
      </w:r>
      <w:r>
        <w:rPr>
          <w:rFonts w:ascii="Arial" w:eastAsia="Arial" w:hAnsi="Arial" w:cs="Arial"/>
          <w:sz w:val="20"/>
          <w:szCs w:val="20"/>
        </w:rPr>
        <w:t>содержит несколько линейных напряжений на кристалле</w:t>
      </w:r>
      <w:r>
        <w:rPr>
          <w:rFonts w:ascii="Impact" w:eastAsia="Impact" w:hAnsi="Impact" w:cs="Impact"/>
          <w:i/>
          <w:iCs/>
          <w:sz w:val="20"/>
          <w:szCs w:val="20"/>
        </w:rPr>
        <w:t xml:space="preserve"> </w:t>
      </w:r>
      <w:r>
        <w:rPr>
          <w:rFonts w:ascii="Arial" w:eastAsia="Arial" w:hAnsi="Arial" w:cs="Arial"/>
          <w:sz w:val="20"/>
          <w:szCs w:val="20"/>
        </w:rPr>
        <w:t>регуляторы, которые генерируют напряжения питания, необходимые для низковольтных модулей. Эти регуляторы напряжения невидимы для пользователя и могут рассматриваться как неотъемлемые части различных модулей. Однако пользователь должен убедиться, что абсолю</w:t>
      </w:r>
      <w:r>
        <w:rPr>
          <w:rFonts w:ascii="Arial" w:eastAsia="Arial" w:hAnsi="Arial" w:cs="Arial"/>
          <w:sz w:val="20"/>
          <w:szCs w:val="20"/>
        </w:rPr>
        <w:t>тные максимальные номинальные значения и требуемые напряжения на выводах в</w:t>
      </w:r>
      <w:hyperlink w:anchor="page8">
        <w:r>
          <w:rPr>
            <w:rFonts w:ascii="Arial" w:eastAsia="Arial" w:hAnsi="Arial" w:cs="Arial"/>
            <w:sz w:val="20"/>
            <w:szCs w:val="20"/>
          </w:rPr>
          <w:t xml:space="preserve">Таблица 1 </w:t>
        </w:r>
      </w:hyperlink>
      <w:r>
        <w:rPr>
          <w:rFonts w:ascii="Arial" w:eastAsia="Arial" w:hAnsi="Arial" w:cs="Arial"/>
          <w:sz w:val="20"/>
          <w:szCs w:val="20"/>
        </w:rPr>
        <w:t xml:space="preserve">и </w:t>
      </w:r>
      <w:hyperlink w:anchor="page21">
        <w:r>
          <w:rPr>
            <w:rFonts w:ascii="Arial" w:eastAsia="Arial" w:hAnsi="Arial" w:cs="Arial"/>
            <w:sz w:val="20"/>
            <w:szCs w:val="20"/>
          </w:rPr>
          <w:t>Таблица 19</w:t>
        </w:r>
      </w:hyperlink>
      <w:r>
        <w:rPr>
          <w:rFonts w:ascii="Arial" w:eastAsia="Arial" w:hAnsi="Arial" w:cs="Arial"/>
          <w:sz w:val="20"/>
          <w:szCs w:val="20"/>
        </w:rPr>
        <w:t xml:space="preserve"> не превышены.</w:t>
      </w:r>
    </w:p>
    <w:p w14:paraId="586B052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67296" behindDoc="1" locked="0" layoutInCell="0" allowOverlap="1" wp14:anchorId="07CB9A7F" wp14:editId="28F29DBB">
                <wp:simplePos x="0" y="0"/>
                <wp:positionH relativeFrom="column">
                  <wp:posOffset>2865755</wp:posOffset>
                </wp:positionH>
                <wp:positionV relativeFrom="paragraph">
                  <wp:posOffset>-1319530</wp:posOffset>
                </wp:positionV>
                <wp:extent cx="0" cy="1983740"/>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8374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1513E2F" id="Shape 417" o:spid="_x0000_s1026"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225.65pt,-103.9pt" to="225.65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" o:allowincell="f" filled="t" strokeweight=".72pt">
                <v:stroke joinstyle="miter"/>
                <o:lock v:ext="edit" shapetype="f"/>
              </v:line>
            </w:pict>
          </mc:Fallback>
        </mc:AlternateContent>
      </w:r>
    </w:p>
    <w:p w14:paraId="1CB2D28A" w14:textId="77777777" w:rsidR="001516AB" w:rsidRDefault="001516AB">
      <w:pPr>
        <w:spacing w:line="112" w:lineRule="exact"/>
        <w:rPr>
          <w:sz w:val="20"/>
          <w:szCs w:val="20"/>
        </w:rPr>
      </w:pPr>
    </w:p>
    <w:p w14:paraId="1343B248" w14:textId="77777777" w:rsidR="001516AB" w:rsidRDefault="0066520C">
      <w:pPr>
        <w:spacing w:line="237" w:lineRule="auto"/>
        <w:jc w:val="both"/>
        <w:rPr>
          <w:sz w:val="20"/>
          <w:szCs w:val="20"/>
        </w:rPr>
      </w:pPr>
      <w:r>
        <w:rPr>
          <w:rFonts w:ascii="Arial" w:eastAsia="Arial" w:hAnsi="Arial" w:cs="Arial"/>
          <w:sz w:val="20"/>
          <w:szCs w:val="20"/>
        </w:rPr>
        <w:t xml:space="preserve">При установке на вывод CSn низкого уровня стабилизатора напряжения на </w:t>
      </w:r>
      <w:r>
        <w:rPr>
          <w:rFonts w:ascii="Arial" w:eastAsia="Arial" w:hAnsi="Arial" w:cs="Arial"/>
          <w:sz w:val="20"/>
          <w:szCs w:val="20"/>
        </w:rPr>
        <w:t>цифровом сердечнике включается и запускается кварцевый генератор. Вывод SO на интерфейсе SPI должен перейти в низкий уровень до первого положительного</w:t>
      </w:r>
    </w:p>
    <w:p w14:paraId="271B25D6" w14:textId="77777777" w:rsidR="001516AB" w:rsidRDefault="0066520C">
      <w:pPr>
        <w:spacing w:line="20" w:lineRule="exact"/>
        <w:rPr>
          <w:sz w:val="20"/>
          <w:szCs w:val="20"/>
        </w:rPr>
      </w:pPr>
      <w:r>
        <w:rPr>
          <w:noProof/>
          <w:sz w:val="20"/>
          <w:szCs w:val="20"/>
        </w:rPr>
        <w:drawing>
          <wp:anchor distT="0" distB="0" distL="114300" distR="114300" simplePos="0" relativeHeight="251768320" behindDoc="1" locked="0" layoutInCell="0" allowOverlap="1" wp14:anchorId="7E99CD1F" wp14:editId="6D5F1552">
            <wp:simplePos x="0" y="0"/>
            <wp:positionH relativeFrom="column">
              <wp:posOffset>-45085</wp:posOffset>
            </wp:positionH>
            <wp:positionV relativeFrom="paragraph">
              <wp:posOffset>1369695</wp:posOffset>
            </wp:positionV>
            <wp:extent cx="5793740" cy="255270"/>
            <wp:effectExtent l="0" t="0" r="0" b="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78746A0" w14:textId="77777777" w:rsidR="001516AB" w:rsidRDefault="0066520C">
      <w:pPr>
        <w:spacing w:line="20" w:lineRule="exact"/>
        <w:rPr>
          <w:sz w:val="20"/>
          <w:szCs w:val="20"/>
        </w:rPr>
      </w:pPr>
      <w:r>
        <w:rPr>
          <w:sz w:val="20"/>
          <w:szCs w:val="20"/>
        </w:rPr>
        <w:br w:type="column"/>
      </w:r>
    </w:p>
    <w:p w14:paraId="7BAD57B1" w14:textId="77777777" w:rsidR="001516AB" w:rsidRDefault="0066520C">
      <w:pPr>
        <w:ind w:left="3040"/>
        <w:rPr>
          <w:sz w:val="20"/>
          <w:szCs w:val="20"/>
        </w:rPr>
      </w:pPr>
      <w:r>
        <w:rPr>
          <w:rFonts w:ascii="Impact" w:eastAsia="Impact" w:hAnsi="Impact" w:cs="Impact"/>
          <w:i/>
          <w:iCs/>
          <w:sz w:val="40"/>
          <w:szCs w:val="40"/>
        </w:rPr>
        <w:t>CC1101</w:t>
      </w:r>
    </w:p>
    <w:p w14:paraId="440A0CE6"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69344" behindDoc="1" locked="0" layoutInCell="0" allowOverlap="1" wp14:anchorId="73C1DCC1" wp14:editId="6F3EBC97">
                <wp:simplePos x="0" y="0"/>
                <wp:positionH relativeFrom="column">
                  <wp:posOffset>-219075</wp:posOffset>
                </wp:positionH>
                <wp:positionV relativeFrom="paragraph">
                  <wp:posOffset>1233805</wp:posOffset>
                </wp:positionV>
                <wp:extent cx="0" cy="4153535"/>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15353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C79C947" id="Shape 419" o:spid="_x0000_s1026"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17.25pt,97.15pt" to="-17.2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" o:allowincell="f" filled="t" strokeweight=".29631mm">
                <v:stroke joinstyle="miter"/>
                <o:lock v:ext="edit" shapetype="f"/>
              </v:line>
            </w:pict>
          </mc:Fallback>
        </mc:AlternateContent>
      </w:r>
    </w:p>
    <w:p w14:paraId="509DA719" w14:textId="77777777" w:rsidR="001516AB" w:rsidRDefault="001516AB">
      <w:pPr>
        <w:spacing w:line="200" w:lineRule="exact"/>
        <w:rPr>
          <w:sz w:val="20"/>
          <w:szCs w:val="20"/>
        </w:rPr>
      </w:pPr>
    </w:p>
    <w:p w14:paraId="4B20583A" w14:textId="77777777" w:rsidR="001516AB" w:rsidRDefault="001516AB">
      <w:pPr>
        <w:spacing w:line="200" w:lineRule="exact"/>
        <w:rPr>
          <w:sz w:val="20"/>
          <w:szCs w:val="20"/>
        </w:rPr>
      </w:pPr>
    </w:p>
    <w:p w14:paraId="32E5835C" w14:textId="77777777" w:rsidR="001516AB" w:rsidRDefault="001516AB">
      <w:pPr>
        <w:spacing w:line="200" w:lineRule="exact"/>
        <w:rPr>
          <w:sz w:val="20"/>
          <w:szCs w:val="20"/>
        </w:rPr>
      </w:pPr>
    </w:p>
    <w:p w14:paraId="29ED358B" w14:textId="77777777" w:rsidR="001516AB" w:rsidRDefault="001516AB">
      <w:pPr>
        <w:spacing w:line="200" w:lineRule="exact"/>
        <w:rPr>
          <w:sz w:val="20"/>
          <w:szCs w:val="20"/>
        </w:rPr>
      </w:pPr>
    </w:p>
    <w:p w14:paraId="0C2BD62A" w14:textId="77777777" w:rsidR="001516AB" w:rsidRDefault="001516AB">
      <w:pPr>
        <w:spacing w:line="200" w:lineRule="exact"/>
        <w:rPr>
          <w:sz w:val="20"/>
          <w:szCs w:val="20"/>
        </w:rPr>
      </w:pPr>
    </w:p>
    <w:p w14:paraId="08C3B35F" w14:textId="77777777" w:rsidR="001516AB" w:rsidRDefault="001516AB">
      <w:pPr>
        <w:spacing w:line="200" w:lineRule="exact"/>
        <w:rPr>
          <w:sz w:val="20"/>
          <w:szCs w:val="20"/>
        </w:rPr>
      </w:pPr>
    </w:p>
    <w:p w14:paraId="56C4FA22" w14:textId="77777777" w:rsidR="001516AB" w:rsidRDefault="001516AB">
      <w:pPr>
        <w:spacing w:line="200" w:lineRule="exact"/>
        <w:rPr>
          <w:sz w:val="20"/>
          <w:szCs w:val="20"/>
        </w:rPr>
      </w:pPr>
    </w:p>
    <w:p w14:paraId="5DBCD426" w14:textId="77777777" w:rsidR="001516AB" w:rsidRDefault="001516AB">
      <w:pPr>
        <w:spacing w:line="200" w:lineRule="exact"/>
        <w:rPr>
          <w:sz w:val="20"/>
          <w:szCs w:val="20"/>
        </w:rPr>
      </w:pPr>
    </w:p>
    <w:p w14:paraId="3023A1ED" w14:textId="77777777" w:rsidR="001516AB" w:rsidRDefault="001516AB">
      <w:pPr>
        <w:spacing w:line="326" w:lineRule="exact"/>
        <w:rPr>
          <w:sz w:val="20"/>
          <w:szCs w:val="20"/>
        </w:rPr>
      </w:pPr>
    </w:p>
    <w:p w14:paraId="6207DF0E" w14:textId="77777777" w:rsidR="001516AB" w:rsidRDefault="0066520C">
      <w:pPr>
        <w:spacing w:line="239" w:lineRule="auto"/>
        <w:ind w:left="20" w:right="6"/>
        <w:jc w:val="both"/>
        <w:rPr>
          <w:rFonts w:ascii="Arial" w:eastAsia="Arial" w:hAnsi="Arial" w:cs="Arial"/>
          <w:sz w:val="20"/>
          <w:szCs w:val="20"/>
        </w:rPr>
      </w:pPr>
      <w:r>
        <w:rPr>
          <w:rFonts w:ascii="Arial" w:eastAsia="Arial" w:hAnsi="Arial" w:cs="Arial"/>
          <w:sz w:val="20"/>
          <w:szCs w:val="20"/>
        </w:rPr>
        <w:t>Если калибровка выполняется каждый раз перед переходом в активный режим (RX или TX)</w:t>
      </w:r>
      <w:r>
        <w:rPr>
          <w:rFonts w:ascii="Arial" w:eastAsia="Arial" w:hAnsi="Arial" w:cs="Arial"/>
          <w:sz w:val="20"/>
          <w:szCs w:val="20"/>
        </w:rPr>
        <w:t xml:space="preserve">, пользователь может запрограммировать регистрацию. </w:t>
      </w:r>
      <w:hyperlink w:anchor="page71">
        <w:r>
          <w:rPr>
            <w:rFonts w:ascii="Courier New" w:eastAsia="Courier New" w:hAnsi="Courier New" w:cs="Courier New"/>
            <w:sz w:val="20"/>
            <w:szCs w:val="20"/>
          </w:rPr>
          <w:t>IOCFGx.GDOx_CFG</w:t>
        </w:r>
        <w:r>
          <w:rPr>
            <w:rFonts w:ascii="Arial" w:eastAsia="Arial" w:hAnsi="Arial" w:cs="Arial"/>
            <w:sz w:val="20"/>
            <w:szCs w:val="20"/>
          </w:rPr>
          <w:t xml:space="preserve"> </w:t>
        </w:r>
      </w:hyperlink>
      <w:r>
        <w:rPr>
          <w:rFonts w:ascii="Arial" w:eastAsia="Arial" w:hAnsi="Arial" w:cs="Arial"/>
          <w:sz w:val="20"/>
          <w:szCs w:val="20"/>
        </w:rPr>
        <w:t xml:space="preserve">на 0x0A, чтобы проверить, что ФАПЧ заблокирована. Выходной сигнал детектора блокировки, доступный на выводе GDOx, должен быть прерыванием для MCU (x = 0,1 или </w:t>
      </w:r>
      <w:r>
        <w:rPr>
          <w:rFonts w:ascii="Arial" w:eastAsia="Arial" w:hAnsi="Arial" w:cs="Arial"/>
          <w:sz w:val="20"/>
          <w:szCs w:val="20"/>
        </w:rPr>
        <w:t>2). Положительный переход на выводе GDOx означает, что ФАПЧ заблокирована. В качестве альтернативы пользователь может прочитать регистр FSCAL1. ФАПЧ заблокирована, если содержимое регистра отличается от 0x3F. См. Также</w:t>
      </w:r>
      <w:r>
        <w:rPr>
          <w:rFonts w:ascii="Impact" w:eastAsia="Impact" w:hAnsi="Impact" w:cs="Impact"/>
          <w:i/>
          <w:iCs/>
          <w:sz w:val="20"/>
          <w:szCs w:val="20"/>
        </w:rPr>
        <w:t>CC1101</w:t>
      </w:r>
      <w:r>
        <w:rPr>
          <w:rFonts w:ascii="Arial" w:eastAsia="Arial" w:hAnsi="Arial" w:cs="Arial"/>
          <w:sz w:val="20"/>
          <w:szCs w:val="20"/>
        </w:rPr>
        <w:t xml:space="preserve"> Примечания к исправлениям </w:t>
      </w:r>
      <w:hyperlink w:anchor="page96">
        <w:r>
          <w:rPr>
            <w:rFonts w:ascii="Arial" w:eastAsia="Arial" w:hAnsi="Arial" w:cs="Arial"/>
            <w:sz w:val="20"/>
            <w:szCs w:val="20"/>
          </w:rPr>
          <w:t xml:space="preserve">[3]. </w:t>
        </w:r>
      </w:hyperlink>
      <w:r>
        <w:rPr>
          <w:rFonts w:ascii="Arial" w:eastAsia="Arial" w:hAnsi="Arial" w:cs="Arial"/>
          <w:sz w:val="20"/>
          <w:szCs w:val="20"/>
        </w:rPr>
        <w:t>ФАПЧ необходимо повторно откалибровать до тех пор, пока не будет достигнута блокировка ФАПЧ, если ФАПЧ не блокируется с первого раза.</w:t>
      </w:r>
    </w:p>
    <w:p w14:paraId="630513BF" w14:textId="77777777" w:rsidR="001516AB" w:rsidRDefault="001516AB">
      <w:pPr>
        <w:spacing w:line="135" w:lineRule="exact"/>
        <w:rPr>
          <w:sz w:val="20"/>
          <w:szCs w:val="20"/>
        </w:rPr>
      </w:pPr>
    </w:p>
    <w:p w14:paraId="54D3634C" w14:textId="77777777" w:rsidR="001516AB" w:rsidRDefault="0066520C">
      <w:pPr>
        <w:spacing w:line="234" w:lineRule="auto"/>
        <w:ind w:left="20" w:right="6"/>
        <w:jc w:val="both"/>
        <w:rPr>
          <w:sz w:val="20"/>
          <w:szCs w:val="20"/>
        </w:rPr>
      </w:pPr>
      <w:r>
        <w:rPr>
          <w:rFonts w:ascii="Arial" w:eastAsia="Arial" w:hAnsi="Arial" w:cs="Arial"/>
          <w:sz w:val="20"/>
          <w:szCs w:val="20"/>
        </w:rPr>
        <w:t>Если калибровка не выполняется каждый раз перед переходом в активный режим (RX или TX),</w:t>
      </w:r>
    </w:p>
    <w:p w14:paraId="4C953D70" w14:textId="77777777" w:rsidR="001516AB" w:rsidRDefault="001516AB">
      <w:pPr>
        <w:spacing w:line="12" w:lineRule="exact"/>
        <w:rPr>
          <w:sz w:val="20"/>
          <w:szCs w:val="20"/>
        </w:rPr>
      </w:pPr>
    </w:p>
    <w:p w14:paraId="1462E1EF" w14:textId="77777777" w:rsidR="001516AB" w:rsidRDefault="0066520C">
      <w:pPr>
        <w:spacing w:line="250" w:lineRule="auto"/>
        <w:ind w:left="20" w:right="6"/>
        <w:jc w:val="both"/>
        <w:rPr>
          <w:rFonts w:ascii="Courier New" w:eastAsia="Courier New" w:hAnsi="Courier New" w:cs="Courier New"/>
          <w:sz w:val="19"/>
          <w:szCs w:val="19"/>
        </w:rPr>
      </w:pPr>
      <w:r>
        <w:rPr>
          <w:rFonts w:ascii="Arial" w:eastAsia="Arial" w:hAnsi="Arial" w:cs="Arial"/>
          <w:sz w:val="19"/>
          <w:szCs w:val="19"/>
        </w:rPr>
        <w:t xml:space="preserve">пользователь должен зарегистрироваться в программе </w:t>
      </w:r>
      <w:hyperlink w:anchor="page71">
        <w:r>
          <w:rPr>
            <w:rFonts w:ascii="Courier New" w:eastAsia="Courier New" w:hAnsi="Courier New" w:cs="Courier New"/>
            <w:sz w:val="19"/>
            <w:szCs w:val="19"/>
          </w:rPr>
          <w:t xml:space="preserve">IOCFGx.GDOx_CFG </w:t>
        </w:r>
      </w:hyperlink>
      <w:r>
        <w:rPr>
          <w:rFonts w:ascii="Arial" w:eastAsia="Arial" w:hAnsi="Arial" w:cs="Arial"/>
          <w:sz w:val="19"/>
          <w:szCs w:val="19"/>
        </w:rPr>
        <w:t>к</w:t>
      </w:r>
      <w:r>
        <w:rPr>
          <w:rFonts w:ascii="Courier New" w:eastAsia="Courier New" w:hAnsi="Courier New" w:cs="Courier New"/>
          <w:sz w:val="19"/>
          <w:szCs w:val="19"/>
        </w:rPr>
        <w:t xml:space="preserve"> </w:t>
      </w:r>
      <w:r>
        <w:rPr>
          <w:rFonts w:ascii="Arial" w:eastAsia="Arial" w:hAnsi="Arial" w:cs="Arial"/>
          <w:sz w:val="19"/>
          <w:szCs w:val="19"/>
        </w:rPr>
        <w:t>0x0A, чтобы проверить, что</w:t>
      </w:r>
      <w:r>
        <w:rPr>
          <w:rFonts w:ascii="Courier New" w:eastAsia="Courier New" w:hAnsi="Courier New" w:cs="Courier New"/>
          <w:sz w:val="19"/>
          <w:szCs w:val="19"/>
        </w:rPr>
        <w:t xml:space="preserve"> </w:t>
      </w:r>
      <w:r>
        <w:rPr>
          <w:rFonts w:ascii="Arial" w:eastAsia="Arial" w:hAnsi="Arial" w:cs="Arial"/>
          <w:sz w:val="19"/>
          <w:szCs w:val="19"/>
        </w:rPr>
        <w:t xml:space="preserve">ФАПЧ заблокирована перед приемом / передачей данных. Выходной сигнал детектора блокировки, доступный на выводе GDOx, должен </w:t>
      </w:r>
      <w:r>
        <w:rPr>
          <w:rFonts w:ascii="Arial" w:eastAsia="Arial" w:hAnsi="Arial" w:cs="Arial"/>
          <w:sz w:val="19"/>
          <w:szCs w:val="19"/>
        </w:rPr>
        <w:t>быть прерыванием для MCU (x = 0,1 или 2). Положительный переход на выводе GDOx означает, что ФАПЧ заблокирована. Поскольку текущие значения калибровки действительны только для конечного диапазона температур (обычно ± 40 ° C), ФАПЧ необходимо повторно откал</w:t>
      </w:r>
      <w:r>
        <w:rPr>
          <w:rFonts w:ascii="Arial" w:eastAsia="Arial" w:hAnsi="Arial" w:cs="Arial"/>
          <w:sz w:val="19"/>
          <w:szCs w:val="19"/>
        </w:rPr>
        <w:t>ибровать, если индикатор блокировки не указывает на блокировку ФАПЧ.</w:t>
      </w:r>
    </w:p>
    <w:p w14:paraId="3082450C" w14:textId="77777777" w:rsidR="001516AB" w:rsidRDefault="001516AB">
      <w:pPr>
        <w:spacing w:line="200" w:lineRule="exact"/>
        <w:rPr>
          <w:sz w:val="20"/>
          <w:szCs w:val="20"/>
        </w:rPr>
      </w:pPr>
    </w:p>
    <w:p w14:paraId="109FB22E" w14:textId="77777777" w:rsidR="001516AB" w:rsidRDefault="001516AB">
      <w:pPr>
        <w:spacing w:line="200" w:lineRule="exact"/>
        <w:rPr>
          <w:sz w:val="20"/>
          <w:szCs w:val="20"/>
        </w:rPr>
      </w:pPr>
    </w:p>
    <w:p w14:paraId="598359DD" w14:textId="77777777" w:rsidR="001516AB" w:rsidRDefault="001516AB">
      <w:pPr>
        <w:spacing w:line="200" w:lineRule="exact"/>
        <w:rPr>
          <w:sz w:val="20"/>
          <w:szCs w:val="20"/>
        </w:rPr>
      </w:pPr>
    </w:p>
    <w:p w14:paraId="1F1B543F" w14:textId="77777777" w:rsidR="001516AB" w:rsidRDefault="001516AB">
      <w:pPr>
        <w:spacing w:line="208" w:lineRule="exact"/>
        <w:rPr>
          <w:sz w:val="20"/>
          <w:szCs w:val="20"/>
        </w:rPr>
      </w:pPr>
    </w:p>
    <w:p w14:paraId="767BAA02" w14:textId="77777777" w:rsidR="001516AB" w:rsidRDefault="0066520C">
      <w:pPr>
        <w:spacing w:line="234" w:lineRule="auto"/>
        <w:ind w:right="6"/>
        <w:jc w:val="both"/>
        <w:rPr>
          <w:rFonts w:ascii="Arial" w:eastAsia="Arial" w:hAnsi="Arial" w:cs="Arial"/>
          <w:sz w:val="20"/>
          <w:szCs w:val="20"/>
        </w:rPr>
      </w:pPr>
      <w:r>
        <w:rPr>
          <w:rFonts w:ascii="Arial" w:eastAsia="Arial" w:hAnsi="Arial" w:cs="Arial"/>
          <w:sz w:val="20"/>
          <w:szCs w:val="20"/>
        </w:rPr>
        <w:t xml:space="preserve">край SCLK (время настройки указано в </w:t>
      </w:r>
      <w:hyperlink w:anchor="page30">
        <w:r>
          <w:rPr>
            <w:rFonts w:ascii="Arial" w:eastAsia="Arial" w:hAnsi="Arial" w:cs="Arial"/>
            <w:sz w:val="20"/>
            <w:szCs w:val="20"/>
          </w:rPr>
          <w:t>Таблица</w:t>
        </w:r>
      </w:hyperlink>
      <w:r>
        <w:rPr>
          <w:rFonts w:ascii="Arial" w:eastAsia="Arial" w:hAnsi="Arial" w:cs="Arial"/>
          <w:sz w:val="20"/>
          <w:szCs w:val="20"/>
        </w:rPr>
        <w:t xml:space="preserve"> </w:t>
      </w:r>
      <w:hyperlink w:anchor="page30">
        <w:r>
          <w:rPr>
            <w:rFonts w:ascii="Arial" w:eastAsia="Arial" w:hAnsi="Arial" w:cs="Arial"/>
            <w:sz w:val="20"/>
            <w:szCs w:val="20"/>
          </w:rPr>
          <w:t>22)</w:t>
        </w:r>
      </w:hyperlink>
      <w:r>
        <w:rPr>
          <w:rFonts w:ascii="Arial" w:eastAsia="Arial" w:hAnsi="Arial" w:cs="Arial"/>
          <w:sz w:val="20"/>
          <w:szCs w:val="20"/>
        </w:rPr>
        <w:t>.</w:t>
      </w:r>
    </w:p>
    <w:p w14:paraId="0136069E" w14:textId="77777777" w:rsidR="001516AB" w:rsidRDefault="001516AB">
      <w:pPr>
        <w:spacing w:line="132" w:lineRule="exact"/>
        <w:rPr>
          <w:sz w:val="20"/>
          <w:szCs w:val="20"/>
        </w:rPr>
      </w:pPr>
    </w:p>
    <w:p w14:paraId="10A8807E"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Если чип запрограммирован на переход в режим пониженного энергопотребления</w:t>
      </w:r>
      <w:r>
        <w:rPr>
          <w:rFonts w:ascii="Arial" w:eastAsia="Arial" w:hAnsi="Arial" w:cs="Arial"/>
          <w:sz w:val="20"/>
          <w:szCs w:val="20"/>
        </w:rPr>
        <w:t xml:space="preserve"> </w:t>
      </w:r>
      <w:hyperlink w:anchor="page67">
        <w:r>
          <w:rPr>
            <w:rFonts w:ascii="Arial" w:eastAsia="Arial" w:hAnsi="Arial" w:cs="Arial"/>
            <w:sz w:val="20"/>
            <w:szCs w:val="20"/>
          </w:rPr>
          <w:t>(</w:t>
        </w:r>
        <w:r>
          <w:rPr>
            <w:rFonts w:ascii="Courier New" w:eastAsia="Courier New" w:hAnsi="Courier New" w:cs="Courier New"/>
            <w:sz w:val="20"/>
            <w:szCs w:val="20"/>
          </w:rPr>
          <w:t>SPWD</w:t>
        </w:r>
        <w:r>
          <w:rPr>
            <w:rFonts w:ascii="Arial" w:eastAsia="Arial" w:hAnsi="Arial" w:cs="Arial"/>
            <w:sz w:val="20"/>
            <w:szCs w:val="20"/>
          </w:rPr>
          <w:t xml:space="preserve"> </w:t>
        </w:r>
      </w:hyperlink>
      <w:r>
        <w:rPr>
          <w:rFonts w:ascii="Arial" w:eastAsia="Arial" w:hAnsi="Arial" w:cs="Arial"/>
          <w:sz w:val="20"/>
          <w:szCs w:val="20"/>
        </w:rPr>
        <w:t>горит строб), питание будет отключено после того, как CSn перейдет в высокий уровень. Когда CSn перейдет в низкий уровень, питание и кварцевый генератор снова включатся.</w:t>
      </w:r>
    </w:p>
    <w:p w14:paraId="2B5611E1" w14:textId="77777777" w:rsidR="001516AB" w:rsidRDefault="001516AB">
      <w:pPr>
        <w:spacing w:line="131" w:lineRule="exact"/>
        <w:rPr>
          <w:sz w:val="20"/>
          <w:szCs w:val="20"/>
        </w:rPr>
      </w:pPr>
    </w:p>
    <w:p w14:paraId="1FF8BB3F" w14:textId="77777777" w:rsidR="001516AB" w:rsidRDefault="0066520C">
      <w:pPr>
        <w:spacing w:line="233" w:lineRule="auto"/>
        <w:ind w:right="6"/>
        <w:jc w:val="both"/>
        <w:rPr>
          <w:sz w:val="20"/>
          <w:szCs w:val="20"/>
        </w:rPr>
      </w:pPr>
      <w:r>
        <w:rPr>
          <w:rFonts w:ascii="Arial" w:eastAsia="Arial" w:hAnsi="Arial" w:cs="Arial"/>
          <w:sz w:val="20"/>
          <w:szCs w:val="20"/>
        </w:rPr>
        <w:t>Для регулятора напряжения цифрового сердечника тр</w:t>
      </w:r>
      <w:r>
        <w:rPr>
          <w:rFonts w:ascii="Arial" w:eastAsia="Arial" w:hAnsi="Arial" w:cs="Arial"/>
          <w:sz w:val="20"/>
          <w:szCs w:val="20"/>
        </w:rPr>
        <w:t>ебуется один внешний разделительный конденсатор.</w:t>
      </w:r>
    </w:p>
    <w:p w14:paraId="24341B32" w14:textId="77777777" w:rsidR="001516AB" w:rsidRDefault="001516AB">
      <w:pPr>
        <w:spacing w:line="132" w:lineRule="exact"/>
        <w:rPr>
          <w:sz w:val="20"/>
          <w:szCs w:val="20"/>
        </w:rPr>
      </w:pPr>
    </w:p>
    <w:p w14:paraId="7E040AF0" w14:textId="77777777" w:rsidR="001516AB" w:rsidRDefault="0066520C">
      <w:pPr>
        <w:spacing w:line="235" w:lineRule="auto"/>
        <w:ind w:right="6"/>
        <w:jc w:val="both"/>
        <w:rPr>
          <w:sz w:val="20"/>
          <w:szCs w:val="20"/>
        </w:rPr>
      </w:pPr>
      <w:r>
        <w:rPr>
          <w:rFonts w:ascii="Arial" w:eastAsia="Arial" w:hAnsi="Arial" w:cs="Arial"/>
          <w:sz w:val="20"/>
          <w:szCs w:val="20"/>
        </w:rPr>
        <w:t xml:space="preserve">Выход регулятора напряжения следует использовать только для управления </w:t>
      </w:r>
      <w:r>
        <w:rPr>
          <w:rFonts w:ascii="Impact" w:eastAsia="Impact" w:hAnsi="Impact" w:cs="Impact"/>
          <w:i/>
          <w:iCs/>
          <w:sz w:val="20"/>
          <w:szCs w:val="20"/>
        </w:rPr>
        <w:t>CC1101</w:t>
      </w:r>
      <w:r>
        <w:rPr>
          <w:rFonts w:ascii="Arial" w:eastAsia="Arial" w:hAnsi="Arial" w:cs="Arial"/>
          <w:sz w:val="20"/>
          <w:szCs w:val="20"/>
        </w:rPr>
        <w:t>.</w:t>
      </w:r>
    </w:p>
    <w:p w14:paraId="7C24A377" w14:textId="77777777" w:rsidR="001516AB" w:rsidRDefault="001516AB">
      <w:pPr>
        <w:spacing w:line="401" w:lineRule="exact"/>
        <w:rPr>
          <w:sz w:val="20"/>
          <w:szCs w:val="20"/>
        </w:rPr>
      </w:pPr>
    </w:p>
    <w:p w14:paraId="24A001A5" w14:textId="77777777" w:rsidR="001516AB" w:rsidRDefault="001516AB">
      <w:pPr>
        <w:sectPr w:rsidR="001516AB">
          <w:pgSz w:w="11900" w:h="16838"/>
          <w:pgMar w:top="676" w:right="1440" w:bottom="280" w:left="1440" w:header="0" w:footer="0" w:gutter="0"/>
          <w:cols w:num="2" w:space="720" w:equalWidth="0">
            <w:col w:w="4160" w:space="700"/>
            <w:col w:w="4166"/>
          </w:cols>
        </w:sectPr>
      </w:pPr>
    </w:p>
    <w:p w14:paraId="296BE2B2" w14:textId="77777777" w:rsidR="001516AB" w:rsidRDefault="001516AB">
      <w:pPr>
        <w:spacing w:line="200" w:lineRule="exact"/>
        <w:rPr>
          <w:sz w:val="20"/>
          <w:szCs w:val="20"/>
        </w:rPr>
      </w:pPr>
    </w:p>
    <w:p w14:paraId="2AE492A5" w14:textId="77777777" w:rsidR="001516AB" w:rsidRDefault="001516AB">
      <w:pPr>
        <w:spacing w:line="200" w:lineRule="exact"/>
        <w:rPr>
          <w:sz w:val="20"/>
          <w:szCs w:val="20"/>
        </w:rPr>
      </w:pPr>
    </w:p>
    <w:p w14:paraId="1DDA7E76" w14:textId="77777777" w:rsidR="001516AB" w:rsidRDefault="001516AB">
      <w:pPr>
        <w:spacing w:line="200" w:lineRule="exact"/>
        <w:rPr>
          <w:sz w:val="20"/>
          <w:szCs w:val="20"/>
        </w:rPr>
      </w:pPr>
    </w:p>
    <w:p w14:paraId="62324962" w14:textId="77777777" w:rsidR="001516AB" w:rsidRDefault="001516AB">
      <w:pPr>
        <w:spacing w:line="200" w:lineRule="exact"/>
        <w:rPr>
          <w:sz w:val="20"/>
          <w:szCs w:val="20"/>
        </w:rPr>
      </w:pPr>
    </w:p>
    <w:p w14:paraId="3E36309C" w14:textId="77777777" w:rsidR="001516AB" w:rsidRDefault="001516AB">
      <w:pPr>
        <w:spacing w:line="200" w:lineRule="exact"/>
        <w:rPr>
          <w:sz w:val="20"/>
          <w:szCs w:val="20"/>
        </w:rPr>
      </w:pPr>
    </w:p>
    <w:p w14:paraId="3FF39BC0" w14:textId="77777777" w:rsidR="001516AB" w:rsidRDefault="001516AB">
      <w:pPr>
        <w:spacing w:line="200" w:lineRule="exact"/>
        <w:rPr>
          <w:sz w:val="20"/>
          <w:szCs w:val="20"/>
        </w:rPr>
      </w:pPr>
    </w:p>
    <w:p w14:paraId="7FAAEEBC" w14:textId="77777777" w:rsidR="001516AB" w:rsidRDefault="001516AB">
      <w:pPr>
        <w:spacing w:line="200" w:lineRule="exact"/>
        <w:rPr>
          <w:sz w:val="20"/>
          <w:szCs w:val="20"/>
        </w:rPr>
      </w:pPr>
    </w:p>
    <w:p w14:paraId="5B95A844" w14:textId="77777777" w:rsidR="001516AB" w:rsidRDefault="001516AB">
      <w:pPr>
        <w:spacing w:line="200" w:lineRule="exact"/>
        <w:rPr>
          <w:sz w:val="20"/>
          <w:szCs w:val="20"/>
        </w:rPr>
      </w:pPr>
    </w:p>
    <w:p w14:paraId="17653037" w14:textId="77777777" w:rsidR="001516AB" w:rsidRDefault="001516AB">
      <w:pPr>
        <w:spacing w:line="200" w:lineRule="exact"/>
        <w:rPr>
          <w:sz w:val="20"/>
          <w:szCs w:val="20"/>
        </w:rPr>
      </w:pPr>
    </w:p>
    <w:p w14:paraId="1FF77CF5" w14:textId="77777777" w:rsidR="001516AB" w:rsidRDefault="001516AB">
      <w:pPr>
        <w:spacing w:line="200" w:lineRule="exact"/>
        <w:rPr>
          <w:sz w:val="20"/>
          <w:szCs w:val="20"/>
        </w:rPr>
      </w:pPr>
    </w:p>
    <w:p w14:paraId="748187B6" w14:textId="77777777" w:rsidR="001516AB" w:rsidRDefault="001516AB">
      <w:pPr>
        <w:spacing w:line="205" w:lineRule="exact"/>
        <w:rPr>
          <w:sz w:val="20"/>
          <w:szCs w:val="20"/>
        </w:rPr>
      </w:pPr>
    </w:p>
    <w:p w14:paraId="2840409D"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58 из 98</w:t>
      </w:r>
    </w:p>
    <w:p w14:paraId="43FB854D" w14:textId="77777777" w:rsidR="001516AB" w:rsidRDefault="001516AB">
      <w:pPr>
        <w:sectPr w:rsidR="001516AB">
          <w:type w:val="continuous"/>
          <w:pgSz w:w="11900" w:h="16838"/>
          <w:pgMar w:top="676" w:right="1440" w:bottom="280" w:left="1440" w:header="0" w:footer="0" w:gutter="0"/>
          <w:cols w:space="720" w:equalWidth="0">
            <w:col w:w="9026"/>
          </w:cols>
        </w:sectPr>
      </w:pPr>
    </w:p>
    <w:p w14:paraId="2335B2A4" w14:textId="77777777" w:rsidR="001516AB" w:rsidRDefault="0066520C">
      <w:pPr>
        <w:ind w:right="26"/>
        <w:jc w:val="right"/>
        <w:rPr>
          <w:sz w:val="20"/>
          <w:szCs w:val="20"/>
        </w:rPr>
      </w:pPr>
      <w:bookmarkStart w:id="57" w:name="page59"/>
      <w:bookmarkEnd w:id="57"/>
      <w:r>
        <w:rPr>
          <w:rFonts w:ascii="Impact" w:eastAsia="Impact" w:hAnsi="Impact" w:cs="Impact"/>
          <w:i/>
          <w:iCs/>
          <w:sz w:val="40"/>
          <w:szCs w:val="40"/>
        </w:rPr>
        <w:lastRenderedPageBreak/>
        <w:t>CC1101</w:t>
      </w:r>
    </w:p>
    <w:p w14:paraId="5E1304FC" w14:textId="77777777" w:rsidR="001516AB" w:rsidRDefault="001516AB">
      <w:pPr>
        <w:spacing w:line="200" w:lineRule="exact"/>
        <w:rPr>
          <w:sz w:val="20"/>
          <w:szCs w:val="20"/>
        </w:rPr>
      </w:pPr>
    </w:p>
    <w:p w14:paraId="1AB3155C" w14:textId="77777777" w:rsidR="001516AB" w:rsidRDefault="001516AB">
      <w:pPr>
        <w:spacing w:line="200" w:lineRule="exact"/>
        <w:rPr>
          <w:sz w:val="20"/>
          <w:szCs w:val="20"/>
        </w:rPr>
      </w:pPr>
    </w:p>
    <w:p w14:paraId="63472DC8" w14:textId="77777777" w:rsidR="001516AB" w:rsidRDefault="001516AB">
      <w:pPr>
        <w:spacing w:line="202" w:lineRule="exact"/>
        <w:rPr>
          <w:sz w:val="20"/>
          <w:szCs w:val="20"/>
        </w:rPr>
      </w:pPr>
    </w:p>
    <w:p w14:paraId="3CB436CF" w14:textId="77777777" w:rsidR="001516AB" w:rsidRDefault="0066520C">
      <w:pPr>
        <w:rPr>
          <w:sz w:val="20"/>
          <w:szCs w:val="20"/>
        </w:rPr>
      </w:pPr>
      <w:r>
        <w:rPr>
          <w:rFonts w:ascii="Arial" w:eastAsia="Arial" w:hAnsi="Arial" w:cs="Arial"/>
          <w:b/>
          <w:bCs/>
          <w:sz w:val="24"/>
          <w:szCs w:val="24"/>
        </w:rPr>
        <w:t xml:space="preserve">24 </w:t>
      </w:r>
      <w:r>
        <w:rPr>
          <w:rFonts w:ascii="Arial" w:eastAsia="Arial" w:hAnsi="Arial" w:cs="Arial"/>
          <w:b/>
          <w:bCs/>
          <w:sz w:val="24"/>
          <w:szCs w:val="24"/>
        </w:rPr>
        <w:t>Программирование выходной мощности</w:t>
      </w:r>
    </w:p>
    <w:p w14:paraId="68A78547"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70368" behindDoc="1" locked="0" layoutInCell="0" allowOverlap="1" wp14:anchorId="54D5DD06" wp14:editId="2B8D05E0">
                <wp:simplePos x="0" y="0"/>
                <wp:positionH relativeFrom="column">
                  <wp:posOffset>2866390</wp:posOffset>
                </wp:positionH>
                <wp:positionV relativeFrom="paragraph">
                  <wp:posOffset>79375</wp:posOffset>
                </wp:positionV>
                <wp:extent cx="0" cy="3234055"/>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3405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8EC9E79" id="Shape 420" o:spid="_x0000_s1026"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225.7pt,6.25pt" to="225.7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" o:allowincell="f" filled="t" strokeweight=".29631mm">
                <v:stroke joinstyle="miter"/>
                <o:lock v:ext="edit" shapetype="f"/>
              </v:line>
            </w:pict>
          </mc:Fallback>
        </mc:AlternateContent>
      </w:r>
    </w:p>
    <w:p w14:paraId="7DB0EC13" w14:textId="77777777" w:rsidR="001516AB" w:rsidRDefault="001516AB">
      <w:pPr>
        <w:sectPr w:rsidR="001516AB">
          <w:pgSz w:w="11900" w:h="16838"/>
          <w:pgMar w:top="676" w:right="1440" w:bottom="280" w:left="1440" w:header="0" w:footer="0" w:gutter="0"/>
          <w:cols w:space="720" w:equalWidth="0">
            <w:col w:w="9026"/>
          </w:cols>
        </w:sectPr>
      </w:pPr>
    </w:p>
    <w:p w14:paraId="075D9BB4" w14:textId="77777777" w:rsidR="001516AB" w:rsidRDefault="001516AB">
      <w:pPr>
        <w:spacing w:line="130" w:lineRule="exact"/>
        <w:rPr>
          <w:sz w:val="20"/>
          <w:szCs w:val="20"/>
        </w:rPr>
      </w:pPr>
    </w:p>
    <w:p w14:paraId="2D2AF32D" w14:textId="77777777" w:rsidR="001516AB" w:rsidRDefault="0066520C">
      <w:pPr>
        <w:spacing w:line="238" w:lineRule="auto"/>
        <w:jc w:val="both"/>
        <w:rPr>
          <w:rFonts w:ascii="Courier New" w:eastAsia="Courier New" w:hAnsi="Courier New" w:cs="Courier New"/>
          <w:sz w:val="20"/>
          <w:szCs w:val="20"/>
        </w:rPr>
      </w:pPr>
      <w:r>
        <w:rPr>
          <w:rFonts w:ascii="Arial" w:eastAsia="Arial" w:hAnsi="Arial" w:cs="Arial"/>
          <w:sz w:val="20"/>
          <w:szCs w:val="20"/>
        </w:rPr>
        <w:t xml:space="preserve">Уровень выходной мощности РЧ от устройства имеет два уровня программируемости, как показано на </w:t>
      </w:r>
      <w:hyperlink w:anchor="page61">
        <w:r>
          <w:rPr>
            <w:rFonts w:ascii="Arial" w:eastAsia="Arial" w:hAnsi="Arial" w:cs="Arial"/>
            <w:sz w:val="20"/>
            <w:szCs w:val="20"/>
          </w:rPr>
          <w:t xml:space="preserve">Рисунок 31. </w:t>
        </w:r>
      </w:hyperlink>
      <w:r>
        <w:rPr>
          <w:rFonts w:ascii="Arial" w:eastAsia="Arial" w:hAnsi="Arial" w:cs="Arial"/>
          <w:sz w:val="20"/>
          <w:szCs w:val="20"/>
        </w:rPr>
        <w:t xml:space="preserve">Специальный </w:t>
      </w:r>
      <w:r>
        <w:rPr>
          <w:rFonts w:ascii="Courier New" w:eastAsia="Courier New" w:hAnsi="Courier New" w:cs="Courier New"/>
          <w:sz w:val="20"/>
          <w:szCs w:val="20"/>
        </w:rPr>
        <w:t>PATABLE</w:t>
      </w:r>
      <w:r>
        <w:rPr>
          <w:rFonts w:ascii="Arial" w:eastAsia="Arial" w:hAnsi="Arial" w:cs="Arial"/>
          <w:sz w:val="20"/>
          <w:szCs w:val="20"/>
        </w:rPr>
        <w:t>Регистр может содержать до восьми выбранн</w:t>
      </w:r>
      <w:r>
        <w:rPr>
          <w:rFonts w:ascii="Arial" w:eastAsia="Arial" w:hAnsi="Arial" w:cs="Arial"/>
          <w:sz w:val="20"/>
          <w:szCs w:val="20"/>
        </w:rPr>
        <w:t>ых пользователем настроек выходной мощности. 3-битный</w:t>
      </w:r>
      <w:hyperlink w:anchor="page89">
        <w:r>
          <w:rPr>
            <w:rFonts w:ascii="Courier New" w:eastAsia="Courier New" w:hAnsi="Courier New" w:cs="Courier New"/>
            <w:sz w:val="20"/>
            <w:szCs w:val="20"/>
          </w:rPr>
          <w:t>FREND0.PA_POWER</w:t>
        </w:r>
        <w:r>
          <w:rPr>
            <w:rFonts w:ascii="Arial" w:eastAsia="Arial" w:hAnsi="Arial" w:cs="Arial"/>
            <w:sz w:val="20"/>
            <w:szCs w:val="20"/>
          </w:rPr>
          <w:t xml:space="preserve"> </w:t>
        </w:r>
      </w:hyperlink>
      <w:r>
        <w:rPr>
          <w:rFonts w:ascii="Arial" w:eastAsia="Arial" w:hAnsi="Arial" w:cs="Arial"/>
          <w:sz w:val="20"/>
          <w:szCs w:val="20"/>
        </w:rPr>
        <w:t xml:space="preserve">значение выбирает </w:t>
      </w:r>
      <w:r>
        <w:rPr>
          <w:rFonts w:ascii="Courier New" w:eastAsia="Courier New" w:hAnsi="Courier New" w:cs="Courier New"/>
          <w:sz w:val="20"/>
          <w:szCs w:val="20"/>
        </w:rPr>
        <w:t>PATABLE</w:t>
      </w:r>
      <w:r>
        <w:rPr>
          <w:rFonts w:ascii="Arial" w:eastAsia="Arial" w:hAnsi="Arial" w:cs="Arial"/>
          <w:sz w:val="20"/>
          <w:szCs w:val="20"/>
        </w:rPr>
        <w:t>запись для использования. Эта двухуровневая функциональность обеспечивает гибкое увеличение и уменьшение мощности PA в начале и в кон</w:t>
      </w:r>
      <w:r>
        <w:rPr>
          <w:rFonts w:ascii="Arial" w:eastAsia="Arial" w:hAnsi="Arial" w:cs="Arial"/>
          <w:sz w:val="20"/>
          <w:szCs w:val="20"/>
        </w:rPr>
        <w:t>це передачи при использовании модуляции 2-FSK, GFSK, 4-FSK и MSK, а также формирования модуляции ASK. Все настройки мощности PA в</w:t>
      </w:r>
      <w:r>
        <w:rPr>
          <w:rFonts w:ascii="Courier New" w:eastAsia="Courier New" w:hAnsi="Courier New" w:cs="Courier New"/>
          <w:sz w:val="20"/>
          <w:szCs w:val="20"/>
        </w:rPr>
        <w:t>PATABLE</w:t>
      </w:r>
      <w:r>
        <w:rPr>
          <w:rFonts w:ascii="Arial" w:eastAsia="Arial" w:hAnsi="Arial" w:cs="Arial"/>
          <w:sz w:val="20"/>
          <w:szCs w:val="20"/>
        </w:rPr>
        <w:t xml:space="preserve"> от индекса 0 до </w:t>
      </w:r>
      <w:hyperlink w:anchor="page89">
        <w:r>
          <w:rPr>
            <w:rFonts w:ascii="Courier New" w:eastAsia="Courier New" w:hAnsi="Courier New" w:cs="Courier New"/>
            <w:sz w:val="20"/>
            <w:szCs w:val="20"/>
          </w:rPr>
          <w:t xml:space="preserve">FREND0.PA_POWER </w:t>
        </w:r>
      </w:hyperlink>
      <w:r>
        <w:rPr>
          <w:rFonts w:ascii="Arial" w:eastAsia="Arial" w:hAnsi="Arial" w:cs="Arial"/>
          <w:sz w:val="20"/>
          <w:szCs w:val="20"/>
        </w:rPr>
        <w:t>ценность</w:t>
      </w:r>
      <w:r>
        <w:rPr>
          <w:rFonts w:ascii="Courier New" w:eastAsia="Courier New" w:hAnsi="Courier New" w:cs="Courier New"/>
          <w:sz w:val="20"/>
          <w:szCs w:val="20"/>
        </w:rPr>
        <w:t xml:space="preserve"> </w:t>
      </w:r>
      <w:r>
        <w:rPr>
          <w:rFonts w:ascii="Arial" w:eastAsia="Arial" w:hAnsi="Arial" w:cs="Arial"/>
          <w:sz w:val="20"/>
          <w:szCs w:val="20"/>
        </w:rPr>
        <w:t>используются.</w:t>
      </w:r>
    </w:p>
    <w:p w14:paraId="63BFD452" w14:textId="77777777" w:rsidR="001516AB" w:rsidRDefault="001516AB">
      <w:pPr>
        <w:spacing w:line="144" w:lineRule="exact"/>
        <w:rPr>
          <w:rFonts w:ascii="Arial" w:eastAsia="Arial" w:hAnsi="Arial" w:cs="Arial"/>
          <w:sz w:val="20"/>
          <w:szCs w:val="20"/>
        </w:rPr>
      </w:pPr>
    </w:p>
    <w:p w14:paraId="514138DC" w14:textId="77777777" w:rsidR="001516AB" w:rsidRDefault="0066520C">
      <w:pPr>
        <w:spacing w:line="233" w:lineRule="auto"/>
        <w:jc w:val="both"/>
        <w:rPr>
          <w:rFonts w:ascii="Courier New" w:eastAsia="Courier New" w:hAnsi="Courier New" w:cs="Courier New"/>
          <w:sz w:val="20"/>
          <w:szCs w:val="20"/>
        </w:rPr>
      </w:pPr>
      <w:r>
        <w:rPr>
          <w:rFonts w:ascii="Arial" w:eastAsia="Arial" w:hAnsi="Arial" w:cs="Arial"/>
          <w:sz w:val="20"/>
          <w:szCs w:val="20"/>
        </w:rPr>
        <w:t xml:space="preserve">Наращивание мощности в начале и в конце пакета можно отключить, установив </w:t>
      </w:r>
      <w:hyperlink w:anchor="page89">
        <w:r>
          <w:rPr>
            <w:rFonts w:ascii="Courier New" w:eastAsia="Courier New" w:hAnsi="Courier New" w:cs="Courier New"/>
            <w:sz w:val="20"/>
            <w:szCs w:val="20"/>
          </w:rPr>
          <w:t xml:space="preserve">FREND0.PA_POWER = 0 </w:t>
        </w:r>
      </w:hyperlink>
      <w:r>
        <w:rPr>
          <w:rFonts w:ascii="Arial" w:eastAsia="Arial" w:hAnsi="Arial" w:cs="Arial"/>
          <w:sz w:val="20"/>
          <w:szCs w:val="20"/>
        </w:rPr>
        <w:t>и</w:t>
      </w:r>
      <w:r>
        <w:rPr>
          <w:rFonts w:ascii="Courier New" w:eastAsia="Courier New" w:hAnsi="Courier New" w:cs="Courier New"/>
          <w:sz w:val="20"/>
          <w:szCs w:val="20"/>
        </w:rPr>
        <w:t xml:space="preserve"> </w:t>
      </w:r>
      <w:r>
        <w:rPr>
          <w:rFonts w:ascii="Arial" w:eastAsia="Arial" w:hAnsi="Arial" w:cs="Arial"/>
          <w:sz w:val="20"/>
          <w:szCs w:val="20"/>
        </w:rPr>
        <w:t>затем запрограммируйте</w:t>
      </w:r>
      <w:r>
        <w:rPr>
          <w:rFonts w:ascii="Courier New" w:eastAsia="Courier New" w:hAnsi="Courier New" w:cs="Courier New"/>
          <w:sz w:val="20"/>
          <w:szCs w:val="20"/>
        </w:rPr>
        <w:t xml:space="preserve"> </w:t>
      </w:r>
      <w:r>
        <w:rPr>
          <w:rFonts w:ascii="Arial" w:eastAsia="Arial" w:hAnsi="Arial" w:cs="Arial"/>
          <w:sz w:val="20"/>
          <w:szCs w:val="20"/>
        </w:rPr>
        <w:t>желаемая выходная мощность до индекса 0 в</w:t>
      </w:r>
    </w:p>
    <w:p w14:paraId="4E2F3F6A" w14:textId="77777777" w:rsidR="001516AB" w:rsidRDefault="0066520C">
      <w:pPr>
        <w:spacing w:line="231" w:lineRule="auto"/>
        <w:rPr>
          <w:sz w:val="20"/>
          <w:szCs w:val="20"/>
        </w:rPr>
      </w:pPr>
      <w:r>
        <w:rPr>
          <w:rFonts w:ascii="Courier New" w:eastAsia="Courier New" w:hAnsi="Courier New" w:cs="Courier New"/>
          <w:sz w:val="20"/>
          <w:szCs w:val="20"/>
        </w:rPr>
        <w:t>PATABLE</w:t>
      </w:r>
      <w:r>
        <w:rPr>
          <w:rFonts w:ascii="Arial" w:eastAsia="Arial" w:hAnsi="Arial" w:cs="Arial"/>
          <w:sz w:val="20"/>
          <w:szCs w:val="20"/>
        </w:rPr>
        <w:t>.</w:t>
      </w:r>
    </w:p>
    <w:p w14:paraId="05A0AA24" w14:textId="77777777" w:rsidR="001516AB" w:rsidRDefault="0066520C">
      <w:pPr>
        <w:spacing w:line="20" w:lineRule="exact"/>
        <w:rPr>
          <w:rFonts w:ascii="Arial" w:eastAsia="Arial" w:hAnsi="Arial" w:cs="Arial"/>
          <w:sz w:val="20"/>
          <w:szCs w:val="20"/>
        </w:rPr>
      </w:pPr>
      <w:r>
        <w:rPr>
          <w:rFonts w:ascii="Arial" w:eastAsia="Arial" w:hAnsi="Arial" w:cs="Arial"/>
          <w:sz w:val="20"/>
          <w:szCs w:val="20"/>
        </w:rPr>
        <w:br w:type="column"/>
      </w:r>
    </w:p>
    <w:p w14:paraId="7FABD861" w14:textId="77777777" w:rsidR="001516AB" w:rsidRDefault="001516AB">
      <w:pPr>
        <w:spacing w:line="110" w:lineRule="exact"/>
        <w:rPr>
          <w:rFonts w:ascii="Arial" w:eastAsia="Arial" w:hAnsi="Arial" w:cs="Arial"/>
          <w:sz w:val="20"/>
          <w:szCs w:val="20"/>
        </w:rPr>
      </w:pPr>
    </w:p>
    <w:p w14:paraId="7E98EF01" w14:textId="77777777" w:rsidR="001516AB" w:rsidRDefault="0066520C">
      <w:pPr>
        <w:spacing w:line="236" w:lineRule="auto"/>
        <w:ind w:right="6"/>
        <w:jc w:val="both"/>
        <w:rPr>
          <w:sz w:val="20"/>
          <w:szCs w:val="20"/>
        </w:rPr>
      </w:pPr>
      <w:r>
        <w:rPr>
          <w:rFonts w:ascii="Arial" w:eastAsia="Arial" w:hAnsi="Arial" w:cs="Arial"/>
          <w:sz w:val="20"/>
          <w:szCs w:val="20"/>
        </w:rPr>
        <w:t xml:space="preserve">Если используется модуляция OOK, уровни </w:t>
      </w:r>
      <w:r>
        <w:rPr>
          <w:rFonts w:ascii="Arial" w:eastAsia="Arial" w:hAnsi="Arial" w:cs="Arial"/>
          <w:sz w:val="20"/>
          <w:szCs w:val="20"/>
        </w:rPr>
        <w:t>мощности логического 0 и логической 1 должны быть запрограммированы на индекс 0 и 1 соответственно.</w:t>
      </w:r>
    </w:p>
    <w:p w14:paraId="4C15FD9C" w14:textId="77777777" w:rsidR="001516AB" w:rsidRDefault="001516AB">
      <w:pPr>
        <w:spacing w:line="138" w:lineRule="exact"/>
        <w:rPr>
          <w:rFonts w:ascii="Arial" w:eastAsia="Arial" w:hAnsi="Arial" w:cs="Arial"/>
          <w:sz w:val="20"/>
          <w:szCs w:val="20"/>
        </w:rPr>
      </w:pPr>
    </w:p>
    <w:p w14:paraId="02AF3A71" w14:textId="77777777" w:rsidR="001516AB" w:rsidRDefault="0066520C">
      <w:pPr>
        <w:spacing w:line="238" w:lineRule="auto"/>
        <w:ind w:right="6"/>
        <w:jc w:val="both"/>
        <w:rPr>
          <w:rFonts w:ascii="Arial" w:eastAsia="Arial" w:hAnsi="Arial" w:cs="Arial"/>
          <w:sz w:val="20"/>
          <w:szCs w:val="20"/>
        </w:rPr>
      </w:pPr>
      <w:hyperlink w:anchor="page60">
        <w:r>
          <w:rPr>
            <w:rFonts w:ascii="Arial" w:eastAsia="Arial" w:hAnsi="Arial" w:cs="Arial"/>
            <w:sz w:val="20"/>
            <w:szCs w:val="20"/>
          </w:rPr>
          <w:t xml:space="preserve">Таблица 39 </w:t>
        </w:r>
      </w:hyperlink>
      <w:r>
        <w:rPr>
          <w:rFonts w:ascii="Arial" w:eastAsia="Arial" w:hAnsi="Arial" w:cs="Arial"/>
          <w:sz w:val="20"/>
          <w:szCs w:val="20"/>
        </w:rPr>
        <w:t xml:space="preserve">содержит рекомендуемые </w:t>
      </w:r>
      <w:r>
        <w:rPr>
          <w:rFonts w:ascii="Courier New" w:eastAsia="Courier New" w:hAnsi="Courier New" w:cs="Courier New"/>
          <w:sz w:val="20"/>
          <w:szCs w:val="20"/>
        </w:rPr>
        <w:t>PATABLE</w:t>
      </w:r>
      <w:r>
        <w:rPr>
          <w:rFonts w:ascii="Arial" w:eastAsia="Arial" w:hAnsi="Arial" w:cs="Arial"/>
          <w:sz w:val="20"/>
          <w:szCs w:val="20"/>
        </w:rPr>
        <w:t>настройки для различных выходных уровней и частотных диапазонов. DN013</w:t>
      </w:r>
      <w:hyperlink w:anchor="page96">
        <w:r>
          <w:rPr>
            <w:rFonts w:ascii="Arial" w:eastAsia="Arial" w:hAnsi="Arial" w:cs="Arial"/>
            <w:sz w:val="20"/>
            <w:szCs w:val="20"/>
          </w:rPr>
          <w:t xml:space="preserve">[15] </w:t>
        </w:r>
      </w:hyperlink>
      <w:r>
        <w:rPr>
          <w:rFonts w:ascii="Arial" w:eastAsia="Arial" w:hAnsi="Arial" w:cs="Arial"/>
          <w:sz w:val="20"/>
          <w:szCs w:val="20"/>
        </w:rPr>
        <w:t>дает полные таблицы для различных диапазонов частот с использованием многослойных катушек индуктивности. Использование настроек PA от 0x61 до 0x6F не допускается.</w:t>
      </w:r>
      <w:hyperlink w:anchor="page60">
        <w:r>
          <w:rPr>
            <w:rFonts w:ascii="Arial" w:eastAsia="Arial" w:hAnsi="Arial" w:cs="Arial"/>
            <w:sz w:val="20"/>
            <w:szCs w:val="20"/>
          </w:rPr>
          <w:t xml:space="preserve">Таблица 40 </w:t>
        </w:r>
      </w:hyperlink>
      <w:r>
        <w:rPr>
          <w:rFonts w:ascii="Arial" w:eastAsia="Arial" w:hAnsi="Arial" w:cs="Arial"/>
          <w:sz w:val="20"/>
          <w:szCs w:val="20"/>
        </w:rPr>
        <w:t>содержит выходную мощность и потреб</w:t>
      </w:r>
      <w:r>
        <w:rPr>
          <w:rFonts w:ascii="Arial" w:eastAsia="Arial" w:hAnsi="Arial" w:cs="Arial"/>
          <w:sz w:val="20"/>
          <w:szCs w:val="20"/>
        </w:rPr>
        <w:t xml:space="preserve">ление тока по умолчанию </w:t>
      </w:r>
      <w:r>
        <w:rPr>
          <w:rFonts w:ascii="Courier New" w:eastAsia="Courier New" w:hAnsi="Courier New" w:cs="Courier New"/>
          <w:sz w:val="20"/>
          <w:szCs w:val="20"/>
        </w:rPr>
        <w:t>PATABLE</w:t>
      </w:r>
      <w:r>
        <w:rPr>
          <w:rFonts w:ascii="Arial" w:eastAsia="Arial" w:hAnsi="Arial" w:cs="Arial"/>
          <w:sz w:val="20"/>
          <w:szCs w:val="20"/>
        </w:rPr>
        <w:t xml:space="preserve"> установка (0xC6).</w:t>
      </w:r>
    </w:p>
    <w:p w14:paraId="1761C2B1" w14:textId="77777777" w:rsidR="001516AB" w:rsidRDefault="001516AB">
      <w:pPr>
        <w:spacing w:line="140" w:lineRule="exact"/>
        <w:rPr>
          <w:rFonts w:ascii="Arial" w:eastAsia="Arial" w:hAnsi="Arial" w:cs="Arial"/>
          <w:sz w:val="20"/>
          <w:szCs w:val="20"/>
        </w:rPr>
      </w:pPr>
    </w:p>
    <w:p w14:paraId="1C76B847" w14:textId="77777777" w:rsidR="001516AB" w:rsidRDefault="0066520C">
      <w:pPr>
        <w:spacing w:line="233" w:lineRule="auto"/>
        <w:ind w:right="6"/>
        <w:jc w:val="both"/>
        <w:rPr>
          <w:rFonts w:ascii="Arial" w:eastAsia="Arial" w:hAnsi="Arial" w:cs="Arial"/>
          <w:sz w:val="20"/>
          <w:szCs w:val="20"/>
        </w:rPr>
      </w:pPr>
      <w:r>
        <w:rPr>
          <w:rFonts w:ascii="Arial" w:eastAsia="Arial" w:hAnsi="Arial" w:cs="Arial"/>
          <w:sz w:val="20"/>
          <w:szCs w:val="20"/>
        </w:rPr>
        <w:t xml:space="preserve">См. Раздел </w:t>
      </w:r>
      <w:hyperlink w:anchor="page33">
        <w:r>
          <w:rPr>
            <w:rFonts w:ascii="Arial" w:eastAsia="Arial" w:hAnsi="Arial" w:cs="Arial"/>
            <w:sz w:val="20"/>
            <w:szCs w:val="20"/>
          </w:rPr>
          <w:t xml:space="preserve">10,6 </w:t>
        </w:r>
      </w:hyperlink>
      <w:r>
        <w:rPr>
          <w:rFonts w:ascii="Arial" w:eastAsia="Arial" w:hAnsi="Arial" w:cs="Arial"/>
          <w:sz w:val="20"/>
          <w:szCs w:val="20"/>
        </w:rPr>
        <w:t xml:space="preserve">за </w:t>
      </w:r>
      <w:r>
        <w:rPr>
          <w:rFonts w:ascii="Courier New" w:eastAsia="Courier New" w:hAnsi="Courier New" w:cs="Courier New"/>
          <w:sz w:val="20"/>
          <w:szCs w:val="20"/>
        </w:rPr>
        <w:t>PATABLE</w:t>
      </w:r>
      <w:r>
        <w:rPr>
          <w:rFonts w:ascii="Arial" w:eastAsia="Arial" w:hAnsi="Arial" w:cs="Arial"/>
          <w:sz w:val="20"/>
          <w:szCs w:val="20"/>
        </w:rPr>
        <w:t xml:space="preserve"> детали программирования. </w:t>
      </w:r>
      <w:r>
        <w:rPr>
          <w:rFonts w:ascii="Courier New" w:eastAsia="Courier New" w:hAnsi="Courier New" w:cs="Courier New"/>
          <w:sz w:val="20"/>
          <w:szCs w:val="20"/>
        </w:rPr>
        <w:t>PATABLE</w:t>
      </w:r>
      <w:r>
        <w:rPr>
          <w:rFonts w:ascii="Arial" w:eastAsia="Arial" w:hAnsi="Arial" w:cs="Arial"/>
          <w:sz w:val="20"/>
          <w:szCs w:val="20"/>
        </w:rPr>
        <w:t xml:space="preserve"> должны быть запрограммированы в пакетном режиме, если вы хотите записать в записи, отличные от </w:t>
      </w:r>
      <w:r>
        <w:rPr>
          <w:rFonts w:ascii="Courier New" w:eastAsia="Courier New" w:hAnsi="Courier New" w:cs="Courier New"/>
          <w:sz w:val="20"/>
          <w:szCs w:val="20"/>
        </w:rPr>
        <w:t>PATABLE [0].</w:t>
      </w:r>
    </w:p>
    <w:p w14:paraId="11883A36"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771392" behindDoc="1" locked="0" layoutInCell="0" allowOverlap="1" wp14:anchorId="5C271BEB" wp14:editId="6366F364">
                <wp:simplePos x="0" y="0"/>
                <wp:positionH relativeFrom="column">
                  <wp:posOffset>2633980</wp:posOffset>
                </wp:positionH>
                <wp:positionV relativeFrom="paragraph">
                  <wp:posOffset>90170</wp:posOffset>
                </wp:positionV>
                <wp:extent cx="0" cy="581025"/>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810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6327D06" id="Shape 421" o:spid="_x0000_s1026"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207.4pt,7.1pt" to="207.4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772416" behindDoc="1" locked="0" layoutInCell="0" allowOverlap="1" wp14:anchorId="7F94282E" wp14:editId="71D65948">
                <wp:simplePos x="0" y="0"/>
                <wp:positionH relativeFrom="column">
                  <wp:posOffset>0</wp:posOffset>
                </wp:positionH>
                <wp:positionV relativeFrom="paragraph">
                  <wp:posOffset>94615</wp:posOffset>
                </wp:positionV>
                <wp:extent cx="2638425" cy="0"/>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C502D14" id="Shape 422" o:spid="_x0000_s102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7.45pt" to="207.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773440" behindDoc="1" locked="0" layoutInCell="0" allowOverlap="1" wp14:anchorId="472C00A3" wp14:editId="7E215330">
                <wp:simplePos x="0" y="0"/>
                <wp:positionH relativeFrom="column">
                  <wp:posOffset>4445</wp:posOffset>
                </wp:positionH>
                <wp:positionV relativeFrom="paragraph">
                  <wp:posOffset>90170</wp:posOffset>
                </wp:positionV>
                <wp:extent cx="0" cy="581025"/>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810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9EC8D21" id="Shape 423" o:spid="_x0000_s1026"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35pt,7.1pt" to=".3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774464" behindDoc="1" locked="0" layoutInCell="0" allowOverlap="1" wp14:anchorId="5F8160CE" wp14:editId="016BAF28">
                <wp:simplePos x="0" y="0"/>
                <wp:positionH relativeFrom="column">
                  <wp:posOffset>0</wp:posOffset>
                </wp:positionH>
                <wp:positionV relativeFrom="paragraph">
                  <wp:posOffset>666115</wp:posOffset>
                </wp:positionV>
                <wp:extent cx="263842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893168E" id="Shape 424" o:spid="_x0000_s1026"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52.45pt" to="207.7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" o:allowincell="f" filled="t">
                <v:stroke joinstyle="miter"/>
                <o:lock v:ext="edit" shapetype="f"/>
              </v:line>
            </w:pict>
          </mc:Fallback>
        </mc:AlternateContent>
      </w:r>
    </w:p>
    <w:p w14:paraId="322DE8DC" w14:textId="77777777" w:rsidR="001516AB" w:rsidRDefault="001516AB">
      <w:pPr>
        <w:spacing w:line="224" w:lineRule="exact"/>
        <w:rPr>
          <w:rFonts w:ascii="Arial" w:eastAsia="Arial" w:hAnsi="Arial" w:cs="Arial"/>
          <w:sz w:val="20"/>
          <w:szCs w:val="20"/>
        </w:rPr>
      </w:pPr>
    </w:p>
    <w:p w14:paraId="264AFF17" w14:textId="77777777" w:rsidR="001516AB" w:rsidRDefault="0066520C">
      <w:pPr>
        <w:spacing w:line="233" w:lineRule="auto"/>
        <w:ind w:left="160" w:right="146"/>
        <w:jc w:val="both"/>
        <w:rPr>
          <w:sz w:val="20"/>
          <w:szCs w:val="20"/>
        </w:rPr>
      </w:pPr>
      <w:r>
        <w:rPr>
          <w:rFonts w:ascii="Arial" w:eastAsia="Arial" w:hAnsi="Arial" w:cs="Arial"/>
          <w:b/>
          <w:bCs/>
          <w:sz w:val="20"/>
          <w:szCs w:val="20"/>
        </w:rPr>
        <w:t>Пр</w:t>
      </w:r>
      <w:r>
        <w:rPr>
          <w:rFonts w:ascii="Arial" w:eastAsia="Arial" w:hAnsi="Arial" w:cs="Arial"/>
          <w:b/>
          <w:bCs/>
          <w:sz w:val="20"/>
          <w:szCs w:val="20"/>
        </w:rPr>
        <w:t xml:space="preserve">имечание: </w:t>
      </w:r>
      <w:r>
        <w:rPr>
          <w:rFonts w:ascii="Arial" w:eastAsia="Arial" w:hAnsi="Arial" w:cs="Arial"/>
          <w:sz w:val="20"/>
          <w:szCs w:val="20"/>
        </w:rPr>
        <w:t>Все содержание</w:t>
      </w:r>
      <w:r>
        <w:rPr>
          <w:rFonts w:ascii="Courier New" w:eastAsia="Courier New" w:hAnsi="Courier New" w:cs="Courier New"/>
          <w:sz w:val="20"/>
          <w:szCs w:val="20"/>
        </w:rPr>
        <w:t>PATABLE</w:t>
      </w:r>
      <w:r>
        <w:rPr>
          <w:rFonts w:ascii="Arial" w:eastAsia="Arial" w:hAnsi="Arial" w:cs="Arial"/>
          <w:b/>
          <w:bCs/>
          <w:sz w:val="20"/>
          <w:szCs w:val="20"/>
        </w:rPr>
        <w:t xml:space="preserve"> </w:t>
      </w:r>
      <w:r>
        <w:rPr>
          <w:rFonts w:ascii="Arial" w:eastAsia="Arial" w:hAnsi="Arial" w:cs="Arial"/>
          <w:sz w:val="20"/>
          <w:szCs w:val="20"/>
        </w:rPr>
        <w:t>за исключением первого байта (индекс 0) теряется при переходе в состояние SLEEP.</w:t>
      </w:r>
    </w:p>
    <w:p w14:paraId="2628CD8E" w14:textId="77777777" w:rsidR="001516AB" w:rsidRDefault="001516AB">
      <w:pPr>
        <w:spacing w:line="200" w:lineRule="exact"/>
        <w:rPr>
          <w:rFonts w:ascii="Arial" w:eastAsia="Arial" w:hAnsi="Arial" w:cs="Arial"/>
          <w:sz w:val="20"/>
          <w:szCs w:val="20"/>
        </w:rPr>
      </w:pPr>
    </w:p>
    <w:p w14:paraId="06627CE8" w14:textId="77777777" w:rsidR="001516AB" w:rsidRDefault="001516AB">
      <w:pPr>
        <w:sectPr w:rsidR="001516AB">
          <w:type w:val="continuous"/>
          <w:pgSz w:w="11900" w:h="16838"/>
          <w:pgMar w:top="676" w:right="1440" w:bottom="280" w:left="1440" w:header="0" w:footer="0" w:gutter="0"/>
          <w:cols w:num="2" w:space="720" w:equalWidth="0">
            <w:col w:w="4160" w:space="720"/>
            <w:col w:w="4146"/>
          </w:cols>
        </w:sectPr>
      </w:pPr>
    </w:p>
    <w:p w14:paraId="0B5E8C3A" w14:textId="77777777" w:rsidR="001516AB" w:rsidRDefault="001516AB">
      <w:pPr>
        <w:spacing w:line="300" w:lineRule="exact"/>
        <w:rPr>
          <w:rFonts w:ascii="Arial" w:eastAsia="Arial" w:hAnsi="Arial" w:cs="Arial"/>
          <w:sz w:val="20"/>
          <w:szCs w:val="20"/>
        </w:rPr>
      </w:pPr>
    </w:p>
    <w:tbl>
      <w:tblPr>
        <w:tblW w:w="0" w:type="auto"/>
        <w:tblInd w:w="1810" w:type="dxa"/>
        <w:tblLayout w:type="fixed"/>
        <w:tblCellMar>
          <w:left w:w="0" w:type="dxa"/>
          <w:right w:w="0" w:type="dxa"/>
        </w:tblCellMar>
        <w:tblLook w:val="04A0" w:firstRow="1" w:lastRow="0" w:firstColumn="1" w:lastColumn="0" w:noHBand="0" w:noVBand="1"/>
      </w:tblPr>
      <w:tblGrid>
        <w:gridCol w:w="120"/>
        <w:gridCol w:w="520"/>
        <w:gridCol w:w="120"/>
        <w:gridCol w:w="100"/>
        <w:gridCol w:w="620"/>
        <w:gridCol w:w="140"/>
        <w:gridCol w:w="1200"/>
        <w:gridCol w:w="120"/>
        <w:gridCol w:w="720"/>
        <w:gridCol w:w="120"/>
        <w:gridCol w:w="1300"/>
        <w:gridCol w:w="30"/>
      </w:tblGrid>
      <w:tr w:rsidR="001516AB" w14:paraId="29AC9972" w14:textId="77777777">
        <w:trPr>
          <w:trHeight w:val="246"/>
        </w:trPr>
        <w:tc>
          <w:tcPr>
            <w:tcW w:w="120" w:type="dxa"/>
            <w:vAlign w:val="bottom"/>
          </w:tcPr>
          <w:p w14:paraId="45364C89" w14:textId="77777777" w:rsidR="001516AB" w:rsidRDefault="001516AB">
            <w:pPr>
              <w:rPr>
                <w:sz w:val="21"/>
                <w:szCs w:val="21"/>
              </w:rPr>
            </w:pPr>
          </w:p>
        </w:tc>
        <w:tc>
          <w:tcPr>
            <w:tcW w:w="520" w:type="dxa"/>
            <w:vAlign w:val="bottom"/>
          </w:tcPr>
          <w:p w14:paraId="4F22F7D7" w14:textId="77777777" w:rsidR="001516AB" w:rsidRDefault="001516AB">
            <w:pPr>
              <w:rPr>
                <w:sz w:val="21"/>
                <w:szCs w:val="21"/>
              </w:rPr>
            </w:pPr>
          </w:p>
        </w:tc>
        <w:tc>
          <w:tcPr>
            <w:tcW w:w="120" w:type="dxa"/>
            <w:tcBorders>
              <w:right w:val="single" w:sz="8" w:space="0" w:color="auto"/>
            </w:tcBorders>
            <w:vAlign w:val="bottom"/>
          </w:tcPr>
          <w:p w14:paraId="0B8AC54E" w14:textId="77777777" w:rsidR="001516AB" w:rsidRDefault="001516AB">
            <w:pPr>
              <w:rPr>
                <w:sz w:val="21"/>
                <w:szCs w:val="21"/>
              </w:rPr>
            </w:pPr>
          </w:p>
        </w:tc>
        <w:tc>
          <w:tcPr>
            <w:tcW w:w="100" w:type="dxa"/>
            <w:tcBorders>
              <w:top w:val="single" w:sz="8" w:space="0" w:color="auto"/>
            </w:tcBorders>
            <w:shd w:val="clear" w:color="auto" w:fill="DFDFDF"/>
            <w:vAlign w:val="bottom"/>
          </w:tcPr>
          <w:p w14:paraId="65BFFEC6" w14:textId="77777777" w:rsidR="001516AB" w:rsidRDefault="001516AB">
            <w:pPr>
              <w:rPr>
                <w:sz w:val="21"/>
                <w:szCs w:val="21"/>
              </w:rPr>
            </w:pPr>
          </w:p>
        </w:tc>
        <w:tc>
          <w:tcPr>
            <w:tcW w:w="620" w:type="dxa"/>
            <w:tcBorders>
              <w:top w:val="single" w:sz="8" w:space="0" w:color="auto"/>
            </w:tcBorders>
            <w:shd w:val="clear" w:color="auto" w:fill="DFDFDF"/>
            <w:vAlign w:val="bottom"/>
          </w:tcPr>
          <w:p w14:paraId="119DF00A" w14:textId="77777777" w:rsidR="001516AB" w:rsidRDefault="001516AB">
            <w:pPr>
              <w:rPr>
                <w:sz w:val="21"/>
                <w:szCs w:val="21"/>
              </w:rPr>
            </w:pPr>
          </w:p>
        </w:tc>
        <w:tc>
          <w:tcPr>
            <w:tcW w:w="1340" w:type="dxa"/>
            <w:gridSpan w:val="2"/>
            <w:tcBorders>
              <w:top w:val="single" w:sz="8" w:space="0" w:color="auto"/>
            </w:tcBorders>
            <w:shd w:val="clear" w:color="auto" w:fill="DFDFDF"/>
            <w:vAlign w:val="bottom"/>
          </w:tcPr>
          <w:p w14:paraId="730E57A4" w14:textId="77777777" w:rsidR="001516AB" w:rsidRDefault="0066520C">
            <w:pPr>
              <w:ind w:left="40"/>
              <w:rPr>
                <w:sz w:val="20"/>
                <w:szCs w:val="20"/>
              </w:rPr>
            </w:pPr>
            <w:r>
              <w:rPr>
                <w:rFonts w:ascii="Arial" w:eastAsia="Arial" w:hAnsi="Arial" w:cs="Arial"/>
                <w:b/>
                <w:bCs/>
                <w:sz w:val="16"/>
                <w:szCs w:val="16"/>
              </w:rPr>
              <w:t>868 МГц</w:t>
            </w:r>
          </w:p>
        </w:tc>
        <w:tc>
          <w:tcPr>
            <w:tcW w:w="120" w:type="dxa"/>
            <w:tcBorders>
              <w:top w:val="single" w:sz="8" w:space="0" w:color="auto"/>
              <w:right w:val="single" w:sz="8" w:space="0" w:color="auto"/>
            </w:tcBorders>
            <w:shd w:val="clear" w:color="auto" w:fill="DFDFDF"/>
            <w:vAlign w:val="bottom"/>
          </w:tcPr>
          <w:p w14:paraId="08452EA2" w14:textId="77777777" w:rsidR="001516AB" w:rsidRDefault="001516AB">
            <w:pPr>
              <w:rPr>
                <w:sz w:val="21"/>
                <w:szCs w:val="21"/>
              </w:rPr>
            </w:pPr>
          </w:p>
        </w:tc>
        <w:tc>
          <w:tcPr>
            <w:tcW w:w="720" w:type="dxa"/>
            <w:tcBorders>
              <w:top w:val="single" w:sz="8" w:space="0" w:color="auto"/>
            </w:tcBorders>
            <w:shd w:val="clear" w:color="auto" w:fill="DFDFDF"/>
            <w:vAlign w:val="bottom"/>
          </w:tcPr>
          <w:p w14:paraId="611AC0A9" w14:textId="77777777" w:rsidR="001516AB" w:rsidRDefault="001516AB">
            <w:pPr>
              <w:rPr>
                <w:sz w:val="21"/>
                <w:szCs w:val="21"/>
              </w:rPr>
            </w:pPr>
          </w:p>
        </w:tc>
        <w:tc>
          <w:tcPr>
            <w:tcW w:w="1420" w:type="dxa"/>
            <w:gridSpan w:val="2"/>
            <w:tcBorders>
              <w:top w:val="single" w:sz="8" w:space="0" w:color="auto"/>
              <w:right w:val="single" w:sz="8" w:space="0" w:color="auto"/>
            </w:tcBorders>
            <w:shd w:val="clear" w:color="auto" w:fill="DFDFDF"/>
            <w:vAlign w:val="bottom"/>
          </w:tcPr>
          <w:p w14:paraId="5A5DFBFE" w14:textId="77777777" w:rsidR="001516AB" w:rsidRDefault="0066520C">
            <w:pPr>
              <w:rPr>
                <w:sz w:val="20"/>
                <w:szCs w:val="20"/>
              </w:rPr>
            </w:pPr>
            <w:r>
              <w:rPr>
                <w:rFonts w:ascii="Arial" w:eastAsia="Arial" w:hAnsi="Arial" w:cs="Arial"/>
                <w:b/>
                <w:bCs/>
                <w:sz w:val="16"/>
                <w:szCs w:val="16"/>
              </w:rPr>
              <w:t>915 МГц</w:t>
            </w:r>
          </w:p>
        </w:tc>
        <w:tc>
          <w:tcPr>
            <w:tcW w:w="0" w:type="dxa"/>
            <w:vAlign w:val="bottom"/>
          </w:tcPr>
          <w:p w14:paraId="62992EFD" w14:textId="77777777" w:rsidR="001516AB" w:rsidRDefault="001516AB">
            <w:pPr>
              <w:rPr>
                <w:sz w:val="1"/>
                <w:szCs w:val="1"/>
              </w:rPr>
            </w:pPr>
          </w:p>
        </w:tc>
      </w:tr>
      <w:tr w:rsidR="001516AB" w14:paraId="1CD9FF90" w14:textId="77777777">
        <w:trPr>
          <w:trHeight w:val="69"/>
        </w:trPr>
        <w:tc>
          <w:tcPr>
            <w:tcW w:w="120" w:type="dxa"/>
            <w:tcBorders>
              <w:bottom w:val="single" w:sz="8" w:space="0" w:color="auto"/>
            </w:tcBorders>
            <w:vAlign w:val="bottom"/>
          </w:tcPr>
          <w:p w14:paraId="5D8775B7" w14:textId="77777777" w:rsidR="001516AB" w:rsidRDefault="001516AB">
            <w:pPr>
              <w:rPr>
                <w:sz w:val="5"/>
                <w:szCs w:val="5"/>
              </w:rPr>
            </w:pPr>
          </w:p>
        </w:tc>
        <w:tc>
          <w:tcPr>
            <w:tcW w:w="520" w:type="dxa"/>
            <w:tcBorders>
              <w:bottom w:val="single" w:sz="8" w:space="0" w:color="auto"/>
            </w:tcBorders>
            <w:vAlign w:val="bottom"/>
          </w:tcPr>
          <w:p w14:paraId="30BBDC60"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202221F" w14:textId="77777777" w:rsidR="001516AB" w:rsidRDefault="001516AB">
            <w:pPr>
              <w:rPr>
                <w:sz w:val="5"/>
                <w:szCs w:val="5"/>
              </w:rPr>
            </w:pPr>
          </w:p>
        </w:tc>
        <w:tc>
          <w:tcPr>
            <w:tcW w:w="100" w:type="dxa"/>
            <w:tcBorders>
              <w:bottom w:val="single" w:sz="8" w:space="0" w:color="auto"/>
            </w:tcBorders>
            <w:shd w:val="clear" w:color="auto" w:fill="DFDFDF"/>
            <w:vAlign w:val="bottom"/>
          </w:tcPr>
          <w:p w14:paraId="16E3D189" w14:textId="77777777" w:rsidR="001516AB" w:rsidRDefault="001516AB">
            <w:pPr>
              <w:rPr>
                <w:sz w:val="5"/>
                <w:szCs w:val="5"/>
              </w:rPr>
            </w:pPr>
          </w:p>
        </w:tc>
        <w:tc>
          <w:tcPr>
            <w:tcW w:w="620" w:type="dxa"/>
            <w:tcBorders>
              <w:bottom w:val="single" w:sz="8" w:space="0" w:color="auto"/>
            </w:tcBorders>
            <w:shd w:val="clear" w:color="auto" w:fill="DFDFDF"/>
            <w:vAlign w:val="bottom"/>
          </w:tcPr>
          <w:p w14:paraId="3CEA392E" w14:textId="77777777" w:rsidR="001516AB" w:rsidRDefault="001516AB">
            <w:pPr>
              <w:rPr>
                <w:sz w:val="5"/>
                <w:szCs w:val="5"/>
              </w:rPr>
            </w:pPr>
          </w:p>
        </w:tc>
        <w:tc>
          <w:tcPr>
            <w:tcW w:w="140" w:type="dxa"/>
            <w:tcBorders>
              <w:bottom w:val="single" w:sz="8" w:space="0" w:color="auto"/>
              <w:right w:val="single" w:sz="8" w:space="0" w:color="DFDFDF"/>
            </w:tcBorders>
            <w:shd w:val="clear" w:color="auto" w:fill="DFDFDF"/>
            <w:vAlign w:val="bottom"/>
          </w:tcPr>
          <w:p w14:paraId="00A06D56" w14:textId="77777777" w:rsidR="001516AB" w:rsidRDefault="001516AB">
            <w:pPr>
              <w:rPr>
                <w:sz w:val="5"/>
                <w:szCs w:val="5"/>
              </w:rPr>
            </w:pPr>
          </w:p>
        </w:tc>
        <w:tc>
          <w:tcPr>
            <w:tcW w:w="1200" w:type="dxa"/>
            <w:tcBorders>
              <w:bottom w:val="single" w:sz="8" w:space="0" w:color="auto"/>
            </w:tcBorders>
            <w:shd w:val="clear" w:color="auto" w:fill="DFDFDF"/>
            <w:vAlign w:val="bottom"/>
          </w:tcPr>
          <w:p w14:paraId="258F24A1"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7F7D0AA7" w14:textId="77777777" w:rsidR="001516AB" w:rsidRDefault="001516AB">
            <w:pPr>
              <w:rPr>
                <w:sz w:val="5"/>
                <w:szCs w:val="5"/>
              </w:rPr>
            </w:pPr>
          </w:p>
        </w:tc>
        <w:tc>
          <w:tcPr>
            <w:tcW w:w="720" w:type="dxa"/>
            <w:tcBorders>
              <w:bottom w:val="single" w:sz="8" w:space="0" w:color="auto"/>
            </w:tcBorders>
            <w:shd w:val="clear" w:color="auto" w:fill="DFDFDF"/>
            <w:vAlign w:val="bottom"/>
          </w:tcPr>
          <w:p w14:paraId="7B0EB006" w14:textId="77777777" w:rsidR="001516AB" w:rsidRDefault="001516AB">
            <w:pPr>
              <w:rPr>
                <w:sz w:val="5"/>
                <w:szCs w:val="5"/>
              </w:rPr>
            </w:pPr>
          </w:p>
        </w:tc>
        <w:tc>
          <w:tcPr>
            <w:tcW w:w="120" w:type="dxa"/>
            <w:tcBorders>
              <w:bottom w:val="single" w:sz="8" w:space="0" w:color="auto"/>
              <w:right w:val="single" w:sz="8" w:space="0" w:color="DFDFDF"/>
            </w:tcBorders>
            <w:shd w:val="clear" w:color="auto" w:fill="DFDFDF"/>
            <w:vAlign w:val="bottom"/>
          </w:tcPr>
          <w:p w14:paraId="7D83C871" w14:textId="77777777" w:rsidR="001516AB" w:rsidRDefault="001516AB">
            <w:pPr>
              <w:rPr>
                <w:sz w:val="5"/>
                <w:szCs w:val="5"/>
              </w:rPr>
            </w:pPr>
          </w:p>
        </w:tc>
        <w:tc>
          <w:tcPr>
            <w:tcW w:w="1300" w:type="dxa"/>
            <w:tcBorders>
              <w:bottom w:val="single" w:sz="8" w:space="0" w:color="auto"/>
              <w:right w:val="single" w:sz="8" w:space="0" w:color="auto"/>
            </w:tcBorders>
            <w:shd w:val="clear" w:color="auto" w:fill="DFDFDF"/>
            <w:vAlign w:val="bottom"/>
          </w:tcPr>
          <w:p w14:paraId="43AD9767" w14:textId="77777777" w:rsidR="001516AB" w:rsidRDefault="001516AB">
            <w:pPr>
              <w:rPr>
                <w:sz w:val="5"/>
                <w:szCs w:val="5"/>
              </w:rPr>
            </w:pPr>
          </w:p>
        </w:tc>
        <w:tc>
          <w:tcPr>
            <w:tcW w:w="0" w:type="dxa"/>
            <w:vAlign w:val="bottom"/>
          </w:tcPr>
          <w:p w14:paraId="75962A19" w14:textId="77777777" w:rsidR="001516AB" w:rsidRDefault="001516AB">
            <w:pPr>
              <w:rPr>
                <w:sz w:val="1"/>
                <w:szCs w:val="1"/>
              </w:rPr>
            </w:pPr>
          </w:p>
        </w:tc>
      </w:tr>
      <w:tr w:rsidR="001516AB" w14:paraId="47F92485" w14:textId="77777777">
        <w:trPr>
          <w:trHeight w:val="172"/>
        </w:trPr>
        <w:tc>
          <w:tcPr>
            <w:tcW w:w="120" w:type="dxa"/>
            <w:tcBorders>
              <w:left w:val="single" w:sz="8" w:space="0" w:color="auto"/>
            </w:tcBorders>
            <w:shd w:val="clear" w:color="auto" w:fill="DFDFDF"/>
            <w:vAlign w:val="bottom"/>
          </w:tcPr>
          <w:p w14:paraId="722E022A" w14:textId="77777777" w:rsidR="001516AB" w:rsidRDefault="001516AB">
            <w:pPr>
              <w:rPr>
                <w:sz w:val="14"/>
                <w:szCs w:val="14"/>
              </w:rPr>
            </w:pPr>
          </w:p>
        </w:tc>
        <w:tc>
          <w:tcPr>
            <w:tcW w:w="520" w:type="dxa"/>
            <w:vMerge w:val="restart"/>
            <w:shd w:val="clear" w:color="auto" w:fill="DFDFDF"/>
            <w:vAlign w:val="bottom"/>
          </w:tcPr>
          <w:p w14:paraId="6A15F0B4" w14:textId="77777777" w:rsidR="001516AB" w:rsidRDefault="0066520C">
            <w:pPr>
              <w:rPr>
                <w:sz w:val="20"/>
                <w:szCs w:val="20"/>
              </w:rPr>
            </w:pPr>
            <w:r>
              <w:rPr>
                <w:rFonts w:ascii="Arial" w:eastAsia="Arial" w:hAnsi="Arial" w:cs="Arial"/>
                <w:b/>
                <w:bCs/>
                <w:w w:val="95"/>
                <w:sz w:val="16"/>
                <w:szCs w:val="16"/>
                <w:highlight w:val="lightGray"/>
              </w:rPr>
              <w:t>Вывод</w:t>
            </w:r>
          </w:p>
        </w:tc>
        <w:tc>
          <w:tcPr>
            <w:tcW w:w="120" w:type="dxa"/>
            <w:tcBorders>
              <w:right w:val="single" w:sz="8" w:space="0" w:color="auto"/>
            </w:tcBorders>
            <w:shd w:val="clear" w:color="auto" w:fill="DFDFDF"/>
            <w:vAlign w:val="bottom"/>
          </w:tcPr>
          <w:p w14:paraId="66C01583" w14:textId="77777777" w:rsidR="001516AB" w:rsidRDefault="001516AB">
            <w:pPr>
              <w:rPr>
                <w:sz w:val="14"/>
                <w:szCs w:val="14"/>
              </w:rPr>
            </w:pPr>
          </w:p>
        </w:tc>
        <w:tc>
          <w:tcPr>
            <w:tcW w:w="100" w:type="dxa"/>
            <w:shd w:val="clear" w:color="auto" w:fill="DFDFDF"/>
            <w:vAlign w:val="bottom"/>
          </w:tcPr>
          <w:p w14:paraId="7206208C" w14:textId="77777777" w:rsidR="001516AB" w:rsidRDefault="001516AB">
            <w:pPr>
              <w:rPr>
                <w:sz w:val="14"/>
                <w:szCs w:val="14"/>
              </w:rPr>
            </w:pPr>
          </w:p>
        </w:tc>
        <w:tc>
          <w:tcPr>
            <w:tcW w:w="620" w:type="dxa"/>
            <w:shd w:val="clear" w:color="auto" w:fill="DFDFDF"/>
            <w:vAlign w:val="bottom"/>
          </w:tcPr>
          <w:p w14:paraId="701B9284" w14:textId="77777777" w:rsidR="001516AB" w:rsidRDefault="001516AB">
            <w:pPr>
              <w:rPr>
                <w:sz w:val="14"/>
                <w:szCs w:val="14"/>
              </w:rPr>
            </w:pPr>
          </w:p>
        </w:tc>
        <w:tc>
          <w:tcPr>
            <w:tcW w:w="140" w:type="dxa"/>
            <w:tcBorders>
              <w:right w:val="single" w:sz="8" w:space="0" w:color="auto"/>
            </w:tcBorders>
            <w:shd w:val="clear" w:color="auto" w:fill="DFDFDF"/>
            <w:vAlign w:val="bottom"/>
          </w:tcPr>
          <w:p w14:paraId="6CD0D54D" w14:textId="77777777" w:rsidR="001516AB" w:rsidRDefault="001516AB">
            <w:pPr>
              <w:rPr>
                <w:sz w:val="14"/>
                <w:szCs w:val="14"/>
              </w:rPr>
            </w:pPr>
          </w:p>
        </w:tc>
        <w:tc>
          <w:tcPr>
            <w:tcW w:w="1200" w:type="dxa"/>
            <w:vMerge w:val="restart"/>
            <w:shd w:val="clear" w:color="auto" w:fill="DFDFDF"/>
            <w:vAlign w:val="bottom"/>
          </w:tcPr>
          <w:p w14:paraId="2293D4D9" w14:textId="77777777" w:rsidR="001516AB" w:rsidRDefault="0066520C">
            <w:pPr>
              <w:ind w:left="80"/>
              <w:rPr>
                <w:sz w:val="20"/>
                <w:szCs w:val="20"/>
              </w:rPr>
            </w:pPr>
            <w:r>
              <w:rPr>
                <w:rFonts w:ascii="Arial" w:eastAsia="Arial" w:hAnsi="Arial" w:cs="Arial"/>
                <w:b/>
                <w:bCs/>
                <w:sz w:val="16"/>
                <w:szCs w:val="16"/>
              </w:rPr>
              <w:t>Текущий</w:t>
            </w:r>
          </w:p>
        </w:tc>
        <w:tc>
          <w:tcPr>
            <w:tcW w:w="120" w:type="dxa"/>
            <w:tcBorders>
              <w:right w:val="single" w:sz="8" w:space="0" w:color="auto"/>
            </w:tcBorders>
            <w:shd w:val="clear" w:color="auto" w:fill="DFDFDF"/>
            <w:vAlign w:val="bottom"/>
          </w:tcPr>
          <w:p w14:paraId="1C5955A3" w14:textId="77777777" w:rsidR="001516AB" w:rsidRDefault="001516AB">
            <w:pPr>
              <w:rPr>
                <w:sz w:val="14"/>
                <w:szCs w:val="14"/>
              </w:rPr>
            </w:pPr>
          </w:p>
        </w:tc>
        <w:tc>
          <w:tcPr>
            <w:tcW w:w="720" w:type="dxa"/>
            <w:shd w:val="clear" w:color="auto" w:fill="DFDFDF"/>
            <w:vAlign w:val="bottom"/>
          </w:tcPr>
          <w:p w14:paraId="2A3708A9" w14:textId="77777777" w:rsidR="001516AB" w:rsidRDefault="001516AB">
            <w:pPr>
              <w:rPr>
                <w:sz w:val="14"/>
                <w:szCs w:val="14"/>
              </w:rPr>
            </w:pPr>
          </w:p>
        </w:tc>
        <w:tc>
          <w:tcPr>
            <w:tcW w:w="120" w:type="dxa"/>
            <w:tcBorders>
              <w:right w:val="single" w:sz="8" w:space="0" w:color="auto"/>
            </w:tcBorders>
            <w:shd w:val="clear" w:color="auto" w:fill="DFDFDF"/>
            <w:vAlign w:val="bottom"/>
          </w:tcPr>
          <w:p w14:paraId="1C5408F3" w14:textId="77777777" w:rsidR="001516AB" w:rsidRDefault="001516AB">
            <w:pPr>
              <w:rPr>
                <w:sz w:val="14"/>
                <w:szCs w:val="14"/>
              </w:rPr>
            </w:pPr>
          </w:p>
        </w:tc>
        <w:tc>
          <w:tcPr>
            <w:tcW w:w="1300" w:type="dxa"/>
            <w:vMerge w:val="restart"/>
            <w:tcBorders>
              <w:right w:val="single" w:sz="8" w:space="0" w:color="auto"/>
            </w:tcBorders>
            <w:shd w:val="clear" w:color="auto" w:fill="DFDFDF"/>
            <w:vAlign w:val="bottom"/>
          </w:tcPr>
          <w:p w14:paraId="5EE805AD" w14:textId="77777777" w:rsidR="001516AB" w:rsidRDefault="0066520C">
            <w:pPr>
              <w:ind w:left="100"/>
              <w:rPr>
                <w:sz w:val="20"/>
                <w:szCs w:val="20"/>
              </w:rPr>
            </w:pPr>
            <w:r>
              <w:rPr>
                <w:rFonts w:ascii="Arial" w:eastAsia="Arial" w:hAnsi="Arial" w:cs="Arial"/>
                <w:b/>
                <w:bCs/>
                <w:sz w:val="16"/>
                <w:szCs w:val="16"/>
              </w:rPr>
              <w:t>Текущий</w:t>
            </w:r>
          </w:p>
        </w:tc>
        <w:tc>
          <w:tcPr>
            <w:tcW w:w="0" w:type="dxa"/>
            <w:vAlign w:val="bottom"/>
          </w:tcPr>
          <w:p w14:paraId="062EAEEB" w14:textId="77777777" w:rsidR="001516AB" w:rsidRDefault="001516AB">
            <w:pPr>
              <w:rPr>
                <w:sz w:val="1"/>
                <w:szCs w:val="1"/>
              </w:rPr>
            </w:pPr>
          </w:p>
        </w:tc>
      </w:tr>
      <w:tr w:rsidR="001516AB" w14:paraId="270F9753" w14:textId="77777777">
        <w:trPr>
          <w:trHeight w:val="54"/>
        </w:trPr>
        <w:tc>
          <w:tcPr>
            <w:tcW w:w="120" w:type="dxa"/>
            <w:tcBorders>
              <w:left w:val="single" w:sz="8" w:space="0" w:color="auto"/>
            </w:tcBorders>
            <w:shd w:val="clear" w:color="auto" w:fill="DFDFDF"/>
            <w:vAlign w:val="bottom"/>
          </w:tcPr>
          <w:p w14:paraId="3BFAD02B" w14:textId="77777777" w:rsidR="001516AB" w:rsidRDefault="001516AB">
            <w:pPr>
              <w:rPr>
                <w:sz w:val="4"/>
                <w:szCs w:val="4"/>
              </w:rPr>
            </w:pPr>
          </w:p>
        </w:tc>
        <w:tc>
          <w:tcPr>
            <w:tcW w:w="520" w:type="dxa"/>
            <w:vMerge/>
            <w:shd w:val="clear" w:color="auto" w:fill="DFDFDF"/>
            <w:vAlign w:val="bottom"/>
          </w:tcPr>
          <w:p w14:paraId="2010D0E6" w14:textId="77777777" w:rsidR="001516AB" w:rsidRDefault="001516AB">
            <w:pPr>
              <w:rPr>
                <w:sz w:val="4"/>
                <w:szCs w:val="4"/>
              </w:rPr>
            </w:pPr>
          </w:p>
        </w:tc>
        <w:tc>
          <w:tcPr>
            <w:tcW w:w="120" w:type="dxa"/>
            <w:tcBorders>
              <w:right w:val="single" w:sz="8" w:space="0" w:color="auto"/>
            </w:tcBorders>
            <w:shd w:val="clear" w:color="auto" w:fill="DFDFDF"/>
            <w:vAlign w:val="bottom"/>
          </w:tcPr>
          <w:p w14:paraId="402AC1C6" w14:textId="77777777" w:rsidR="001516AB" w:rsidRDefault="001516AB">
            <w:pPr>
              <w:rPr>
                <w:sz w:val="4"/>
                <w:szCs w:val="4"/>
              </w:rPr>
            </w:pPr>
          </w:p>
        </w:tc>
        <w:tc>
          <w:tcPr>
            <w:tcW w:w="100" w:type="dxa"/>
            <w:shd w:val="clear" w:color="auto" w:fill="DFDFDF"/>
            <w:vAlign w:val="bottom"/>
          </w:tcPr>
          <w:p w14:paraId="4358A7F0" w14:textId="77777777" w:rsidR="001516AB" w:rsidRDefault="001516AB">
            <w:pPr>
              <w:rPr>
                <w:sz w:val="4"/>
                <w:szCs w:val="4"/>
              </w:rPr>
            </w:pPr>
          </w:p>
        </w:tc>
        <w:tc>
          <w:tcPr>
            <w:tcW w:w="620" w:type="dxa"/>
            <w:shd w:val="clear" w:color="auto" w:fill="DFDFDF"/>
            <w:vAlign w:val="bottom"/>
          </w:tcPr>
          <w:p w14:paraId="3B2F8851" w14:textId="77777777" w:rsidR="001516AB" w:rsidRDefault="001516AB">
            <w:pPr>
              <w:rPr>
                <w:sz w:val="4"/>
                <w:szCs w:val="4"/>
              </w:rPr>
            </w:pPr>
          </w:p>
        </w:tc>
        <w:tc>
          <w:tcPr>
            <w:tcW w:w="140" w:type="dxa"/>
            <w:tcBorders>
              <w:right w:val="single" w:sz="8" w:space="0" w:color="auto"/>
            </w:tcBorders>
            <w:shd w:val="clear" w:color="auto" w:fill="DFDFDF"/>
            <w:vAlign w:val="bottom"/>
          </w:tcPr>
          <w:p w14:paraId="298D5502" w14:textId="77777777" w:rsidR="001516AB" w:rsidRDefault="001516AB">
            <w:pPr>
              <w:rPr>
                <w:sz w:val="4"/>
                <w:szCs w:val="4"/>
              </w:rPr>
            </w:pPr>
          </w:p>
        </w:tc>
        <w:tc>
          <w:tcPr>
            <w:tcW w:w="1200" w:type="dxa"/>
            <w:vMerge/>
            <w:shd w:val="clear" w:color="auto" w:fill="DFDFDF"/>
            <w:vAlign w:val="bottom"/>
          </w:tcPr>
          <w:p w14:paraId="2E02EF71" w14:textId="77777777" w:rsidR="001516AB" w:rsidRDefault="001516AB">
            <w:pPr>
              <w:rPr>
                <w:sz w:val="4"/>
                <w:szCs w:val="4"/>
              </w:rPr>
            </w:pPr>
          </w:p>
        </w:tc>
        <w:tc>
          <w:tcPr>
            <w:tcW w:w="120" w:type="dxa"/>
            <w:tcBorders>
              <w:right w:val="single" w:sz="8" w:space="0" w:color="auto"/>
            </w:tcBorders>
            <w:shd w:val="clear" w:color="auto" w:fill="DFDFDF"/>
            <w:vAlign w:val="bottom"/>
          </w:tcPr>
          <w:p w14:paraId="41A880FE" w14:textId="77777777" w:rsidR="001516AB" w:rsidRDefault="001516AB">
            <w:pPr>
              <w:rPr>
                <w:sz w:val="4"/>
                <w:szCs w:val="4"/>
              </w:rPr>
            </w:pPr>
          </w:p>
        </w:tc>
        <w:tc>
          <w:tcPr>
            <w:tcW w:w="720" w:type="dxa"/>
            <w:shd w:val="clear" w:color="auto" w:fill="DFDFDF"/>
            <w:vAlign w:val="bottom"/>
          </w:tcPr>
          <w:p w14:paraId="786959ED" w14:textId="77777777" w:rsidR="001516AB" w:rsidRDefault="001516AB">
            <w:pPr>
              <w:rPr>
                <w:sz w:val="4"/>
                <w:szCs w:val="4"/>
              </w:rPr>
            </w:pPr>
          </w:p>
        </w:tc>
        <w:tc>
          <w:tcPr>
            <w:tcW w:w="120" w:type="dxa"/>
            <w:tcBorders>
              <w:right w:val="single" w:sz="8" w:space="0" w:color="auto"/>
            </w:tcBorders>
            <w:shd w:val="clear" w:color="auto" w:fill="DFDFDF"/>
            <w:vAlign w:val="bottom"/>
          </w:tcPr>
          <w:p w14:paraId="7CABC823" w14:textId="77777777" w:rsidR="001516AB" w:rsidRDefault="001516AB">
            <w:pPr>
              <w:rPr>
                <w:sz w:val="4"/>
                <w:szCs w:val="4"/>
              </w:rPr>
            </w:pPr>
          </w:p>
        </w:tc>
        <w:tc>
          <w:tcPr>
            <w:tcW w:w="1300" w:type="dxa"/>
            <w:vMerge/>
            <w:tcBorders>
              <w:right w:val="single" w:sz="8" w:space="0" w:color="auto"/>
            </w:tcBorders>
            <w:shd w:val="clear" w:color="auto" w:fill="DFDFDF"/>
            <w:vAlign w:val="bottom"/>
          </w:tcPr>
          <w:p w14:paraId="6529EE68" w14:textId="77777777" w:rsidR="001516AB" w:rsidRDefault="001516AB">
            <w:pPr>
              <w:rPr>
                <w:sz w:val="4"/>
                <w:szCs w:val="4"/>
              </w:rPr>
            </w:pPr>
          </w:p>
        </w:tc>
        <w:tc>
          <w:tcPr>
            <w:tcW w:w="0" w:type="dxa"/>
            <w:vAlign w:val="bottom"/>
          </w:tcPr>
          <w:p w14:paraId="14AC0A30" w14:textId="77777777" w:rsidR="001516AB" w:rsidRDefault="001516AB">
            <w:pPr>
              <w:rPr>
                <w:sz w:val="1"/>
                <w:szCs w:val="1"/>
              </w:rPr>
            </w:pPr>
          </w:p>
        </w:tc>
      </w:tr>
      <w:tr w:rsidR="001516AB" w14:paraId="1C68E8EF" w14:textId="77777777">
        <w:trPr>
          <w:trHeight w:val="182"/>
        </w:trPr>
        <w:tc>
          <w:tcPr>
            <w:tcW w:w="120" w:type="dxa"/>
            <w:tcBorders>
              <w:left w:val="single" w:sz="8" w:space="0" w:color="auto"/>
            </w:tcBorders>
            <w:shd w:val="clear" w:color="auto" w:fill="DFDFDF"/>
            <w:vAlign w:val="bottom"/>
          </w:tcPr>
          <w:p w14:paraId="1C2D145C" w14:textId="77777777" w:rsidR="001516AB" w:rsidRDefault="001516AB">
            <w:pPr>
              <w:rPr>
                <w:sz w:val="15"/>
                <w:szCs w:val="15"/>
              </w:rPr>
            </w:pPr>
          </w:p>
        </w:tc>
        <w:tc>
          <w:tcPr>
            <w:tcW w:w="520" w:type="dxa"/>
            <w:shd w:val="clear" w:color="auto" w:fill="DFDFDF"/>
            <w:vAlign w:val="bottom"/>
          </w:tcPr>
          <w:p w14:paraId="0872D2A9" w14:textId="77777777" w:rsidR="001516AB" w:rsidRDefault="0066520C">
            <w:pPr>
              <w:spacing w:line="182" w:lineRule="exact"/>
              <w:rPr>
                <w:sz w:val="20"/>
                <w:szCs w:val="20"/>
              </w:rPr>
            </w:pPr>
            <w:r>
              <w:rPr>
                <w:rFonts w:ascii="Arial" w:eastAsia="Arial" w:hAnsi="Arial" w:cs="Arial"/>
                <w:b/>
                <w:bCs/>
                <w:sz w:val="16"/>
                <w:szCs w:val="16"/>
                <w:highlight w:val="lightGray"/>
              </w:rPr>
              <w:t>Сила</w:t>
            </w:r>
          </w:p>
        </w:tc>
        <w:tc>
          <w:tcPr>
            <w:tcW w:w="120" w:type="dxa"/>
            <w:tcBorders>
              <w:right w:val="single" w:sz="8" w:space="0" w:color="auto"/>
            </w:tcBorders>
            <w:shd w:val="clear" w:color="auto" w:fill="DFDFDF"/>
            <w:vAlign w:val="bottom"/>
          </w:tcPr>
          <w:p w14:paraId="38084A94" w14:textId="77777777" w:rsidR="001516AB" w:rsidRDefault="001516AB">
            <w:pPr>
              <w:rPr>
                <w:sz w:val="15"/>
                <w:szCs w:val="15"/>
              </w:rPr>
            </w:pPr>
          </w:p>
        </w:tc>
        <w:tc>
          <w:tcPr>
            <w:tcW w:w="100" w:type="dxa"/>
            <w:shd w:val="clear" w:color="auto" w:fill="DFDFDF"/>
            <w:vAlign w:val="bottom"/>
          </w:tcPr>
          <w:p w14:paraId="3121D78C" w14:textId="77777777" w:rsidR="001516AB" w:rsidRDefault="001516AB">
            <w:pPr>
              <w:rPr>
                <w:sz w:val="15"/>
                <w:szCs w:val="15"/>
              </w:rPr>
            </w:pPr>
          </w:p>
        </w:tc>
        <w:tc>
          <w:tcPr>
            <w:tcW w:w="620" w:type="dxa"/>
            <w:shd w:val="clear" w:color="auto" w:fill="DFDFDF"/>
            <w:vAlign w:val="bottom"/>
          </w:tcPr>
          <w:p w14:paraId="7A56F025" w14:textId="77777777" w:rsidR="001516AB" w:rsidRDefault="0066520C">
            <w:pPr>
              <w:spacing w:line="182" w:lineRule="exact"/>
              <w:rPr>
                <w:sz w:val="20"/>
                <w:szCs w:val="20"/>
              </w:rPr>
            </w:pPr>
            <w:r>
              <w:rPr>
                <w:rFonts w:ascii="Arial" w:eastAsia="Arial" w:hAnsi="Arial" w:cs="Arial"/>
                <w:b/>
                <w:bCs/>
                <w:sz w:val="16"/>
                <w:szCs w:val="16"/>
                <w:highlight w:val="lightGray"/>
              </w:rPr>
              <w:t>Параметр</w:t>
            </w:r>
          </w:p>
        </w:tc>
        <w:tc>
          <w:tcPr>
            <w:tcW w:w="140" w:type="dxa"/>
            <w:tcBorders>
              <w:right w:val="single" w:sz="8" w:space="0" w:color="auto"/>
            </w:tcBorders>
            <w:shd w:val="clear" w:color="auto" w:fill="DFDFDF"/>
            <w:vAlign w:val="bottom"/>
          </w:tcPr>
          <w:p w14:paraId="7447B6EC" w14:textId="77777777" w:rsidR="001516AB" w:rsidRDefault="001516AB">
            <w:pPr>
              <w:rPr>
                <w:sz w:val="15"/>
                <w:szCs w:val="15"/>
              </w:rPr>
            </w:pPr>
          </w:p>
        </w:tc>
        <w:tc>
          <w:tcPr>
            <w:tcW w:w="1200" w:type="dxa"/>
            <w:shd w:val="clear" w:color="auto" w:fill="DFDFDF"/>
            <w:vAlign w:val="bottom"/>
          </w:tcPr>
          <w:p w14:paraId="7E4162C2" w14:textId="77777777" w:rsidR="001516AB" w:rsidRDefault="0066520C">
            <w:pPr>
              <w:spacing w:line="182" w:lineRule="exact"/>
              <w:jc w:val="center"/>
              <w:rPr>
                <w:sz w:val="20"/>
                <w:szCs w:val="20"/>
              </w:rPr>
            </w:pPr>
            <w:r>
              <w:rPr>
                <w:rFonts w:ascii="Arial" w:eastAsia="Arial" w:hAnsi="Arial" w:cs="Arial"/>
                <w:b/>
                <w:bCs/>
                <w:sz w:val="16"/>
                <w:szCs w:val="16"/>
                <w:highlight w:val="lightGray"/>
              </w:rPr>
              <w:t>Потребление,</w:t>
            </w:r>
          </w:p>
        </w:tc>
        <w:tc>
          <w:tcPr>
            <w:tcW w:w="120" w:type="dxa"/>
            <w:tcBorders>
              <w:right w:val="single" w:sz="8" w:space="0" w:color="auto"/>
            </w:tcBorders>
            <w:shd w:val="clear" w:color="auto" w:fill="DFDFDF"/>
            <w:vAlign w:val="bottom"/>
          </w:tcPr>
          <w:p w14:paraId="2D76A364" w14:textId="77777777" w:rsidR="001516AB" w:rsidRDefault="001516AB">
            <w:pPr>
              <w:rPr>
                <w:sz w:val="15"/>
                <w:szCs w:val="15"/>
              </w:rPr>
            </w:pPr>
          </w:p>
        </w:tc>
        <w:tc>
          <w:tcPr>
            <w:tcW w:w="720" w:type="dxa"/>
            <w:shd w:val="clear" w:color="auto" w:fill="DFDFDF"/>
            <w:vAlign w:val="bottom"/>
          </w:tcPr>
          <w:p w14:paraId="3B66F0FF" w14:textId="77777777" w:rsidR="001516AB" w:rsidRDefault="0066520C">
            <w:pPr>
              <w:spacing w:line="182" w:lineRule="exact"/>
              <w:ind w:left="80"/>
              <w:rPr>
                <w:sz w:val="20"/>
                <w:szCs w:val="20"/>
              </w:rPr>
            </w:pPr>
            <w:r>
              <w:rPr>
                <w:rFonts w:ascii="Arial" w:eastAsia="Arial" w:hAnsi="Arial" w:cs="Arial"/>
                <w:b/>
                <w:bCs/>
                <w:sz w:val="16"/>
                <w:szCs w:val="16"/>
                <w:highlight w:val="lightGray"/>
              </w:rPr>
              <w:t>Параметр</w:t>
            </w:r>
          </w:p>
        </w:tc>
        <w:tc>
          <w:tcPr>
            <w:tcW w:w="120" w:type="dxa"/>
            <w:tcBorders>
              <w:right w:val="single" w:sz="8" w:space="0" w:color="auto"/>
            </w:tcBorders>
            <w:shd w:val="clear" w:color="auto" w:fill="DFDFDF"/>
            <w:vAlign w:val="bottom"/>
          </w:tcPr>
          <w:p w14:paraId="77382CEB" w14:textId="77777777" w:rsidR="001516AB" w:rsidRDefault="001516AB">
            <w:pPr>
              <w:rPr>
                <w:sz w:val="15"/>
                <w:szCs w:val="15"/>
              </w:rPr>
            </w:pPr>
          </w:p>
        </w:tc>
        <w:tc>
          <w:tcPr>
            <w:tcW w:w="1300" w:type="dxa"/>
            <w:tcBorders>
              <w:right w:val="single" w:sz="8" w:space="0" w:color="auto"/>
            </w:tcBorders>
            <w:shd w:val="clear" w:color="auto" w:fill="DFDFDF"/>
            <w:vAlign w:val="bottom"/>
          </w:tcPr>
          <w:p w14:paraId="41201BBF" w14:textId="77777777" w:rsidR="001516AB" w:rsidRDefault="0066520C">
            <w:pPr>
              <w:spacing w:line="182" w:lineRule="exact"/>
              <w:jc w:val="center"/>
              <w:rPr>
                <w:sz w:val="20"/>
                <w:szCs w:val="20"/>
              </w:rPr>
            </w:pPr>
            <w:r>
              <w:rPr>
                <w:rFonts w:ascii="Arial" w:eastAsia="Arial" w:hAnsi="Arial" w:cs="Arial"/>
                <w:b/>
                <w:bCs/>
                <w:w w:val="98"/>
                <w:sz w:val="16"/>
                <w:szCs w:val="16"/>
                <w:highlight w:val="lightGray"/>
              </w:rPr>
              <w:t>Потребление,</w:t>
            </w:r>
          </w:p>
        </w:tc>
        <w:tc>
          <w:tcPr>
            <w:tcW w:w="0" w:type="dxa"/>
            <w:vAlign w:val="bottom"/>
          </w:tcPr>
          <w:p w14:paraId="07D54947" w14:textId="77777777" w:rsidR="001516AB" w:rsidRDefault="001516AB">
            <w:pPr>
              <w:rPr>
                <w:sz w:val="1"/>
                <w:szCs w:val="1"/>
              </w:rPr>
            </w:pPr>
          </w:p>
        </w:tc>
      </w:tr>
      <w:tr w:rsidR="001516AB" w14:paraId="40A4AC61" w14:textId="77777777">
        <w:trPr>
          <w:trHeight w:val="69"/>
        </w:trPr>
        <w:tc>
          <w:tcPr>
            <w:tcW w:w="120" w:type="dxa"/>
            <w:tcBorders>
              <w:left w:val="single" w:sz="8" w:space="0" w:color="auto"/>
            </w:tcBorders>
            <w:shd w:val="clear" w:color="auto" w:fill="DFDFDF"/>
            <w:vAlign w:val="bottom"/>
          </w:tcPr>
          <w:p w14:paraId="7FBCDEE1" w14:textId="77777777" w:rsidR="001516AB" w:rsidRDefault="001516AB">
            <w:pPr>
              <w:rPr>
                <w:sz w:val="5"/>
                <w:szCs w:val="5"/>
              </w:rPr>
            </w:pPr>
          </w:p>
        </w:tc>
        <w:tc>
          <w:tcPr>
            <w:tcW w:w="520" w:type="dxa"/>
            <w:vMerge w:val="restart"/>
            <w:shd w:val="clear" w:color="auto" w:fill="DFDFDF"/>
            <w:vAlign w:val="bottom"/>
          </w:tcPr>
          <w:p w14:paraId="0BBF5793" w14:textId="77777777" w:rsidR="001516AB" w:rsidRDefault="0066520C">
            <w:pPr>
              <w:rPr>
                <w:sz w:val="20"/>
                <w:szCs w:val="20"/>
              </w:rPr>
            </w:pPr>
            <w:r>
              <w:rPr>
                <w:rFonts w:ascii="Arial" w:eastAsia="Arial" w:hAnsi="Arial" w:cs="Arial"/>
                <w:b/>
                <w:bCs/>
                <w:sz w:val="16"/>
                <w:szCs w:val="16"/>
                <w:highlight w:val="lightGray"/>
              </w:rPr>
              <w:t>[дБм]</w:t>
            </w:r>
          </w:p>
        </w:tc>
        <w:tc>
          <w:tcPr>
            <w:tcW w:w="120" w:type="dxa"/>
            <w:tcBorders>
              <w:right w:val="single" w:sz="8" w:space="0" w:color="auto"/>
            </w:tcBorders>
            <w:shd w:val="clear" w:color="auto" w:fill="DFDFDF"/>
            <w:vAlign w:val="bottom"/>
          </w:tcPr>
          <w:p w14:paraId="468F635D" w14:textId="77777777" w:rsidR="001516AB" w:rsidRDefault="001516AB">
            <w:pPr>
              <w:rPr>
                <w:sz w:val="5"/>
                <w:szCs w:val="5"/>
              </w:rPr>
            </w:pPr>
          </w:p>
        </w:tc>
        <w:tc>
          <w:tcPr>
            <w:tcW w:w="100" w:type="dxa"/>
            <w:shd w:val="clear" w:color="auto" w:fill="DFDFDF"/>
            <w:vAlign w:val="bottom"/>
          </w:tcPr>
          <w:p w14:paraId="05E3D323" w14:textId="77777777" w:rsidR="001516AB" w:rsidRDefault="001516AB">
            <w:pPr>
              <w:rPr>
                <w:sz w:val="5"/>
                <w:szCs w:val="5"/>
              </w:rPr>
            </w:pPr>
          </w:p>
        </w:tc>
        <w:tc>
          <w:tcPr>
            <w:tcW w:w="620" w:type="dxa"/>
            <w:shd w:val="clear" w:color="auto" w:fill="DFDFDF"/>
            <w:vAlign w:val="bottom"/>
          </w:tcPr>
          <w:p w14:paraId="10278BDB" w14:textId="77777777" w:rsidR="001516AB" w:rsidRDefault="001516AB">
            <w:pPr>
              <w:rPr>
                <w:sz w:val="5"/>
                <w:szCs w:val="5"/>
              </w:rPr>
            </w:pPr>
          </w:p>
        </w:tc>
        <w:tc>
          <w:tcPr>
            <w:tcW w:w="140" w:type="dxa"/>
            <w:tcBorders>
              <w:right w:val="single" w:sz="8" w:space="0" w:color="auto"/>
            </w:tcBorders>
            <w:shd w:val="clear" w:color="auto" w:fill="DFDFDF"/>
            <w:vAlign w:val="bottom"/>
          </w:tcPr>
          <w:p w14:paraId="582D157E" w14:textId="77777777" w:rsidR="001516AB" w:rsidRDefault="001516AB">
            <w:pPr>
              <w:rPr>
                <w:sz w:val="5"/>
                <w:szCs w:val="5"/>
              </w:rPr>
            </w:pPr>
          </w:p>
        </w:tc>
        <w:tc>
          <w:tcPr>
            <w:tcW w:w="1200" w:type="dxa"/>
            <w:vMerge w:val="restart"/>
            <w:shd w:val="clear" w:color="auto" w:fill="DFDFDF"/>
            <w:vAlign w:val="bottom"/>
          </w:tcPr>
          <w:p w14:paraId="549E60CF" w14:textId="77777777" w:rsidR="001516AB" w:rsidRDefault="0066520C">
            <w:pPr>
              <w:ind w:left="80"/>
              <w:rPr>
                <w:sz w:val="20"/>
                <w:szCs w:val="20"/>
              </w:rPr>
            </w:pPr>
            <w:r>
              <w:rPr>
                <w:rFonts w:ascii="Arial" w:eastAsia="Arial" w:hAnsi="Arial" w:cs="Arial"/>
                <w:b/>
                <w:bCs/>
                <w:sz w:val="16"/>
                <w:szCs w:val="16"/>
              </w:rPr>
              <w:t>Тип. [мА]</w:t>
            </w:r>
          </w:p>
        </w:tc>
        <w:tc>
          <w:tcPr>
            <w:tcW w:w="120" w:type="dxa"/>
            <w:tcBorders>
              <w:right w:val="single" w:sz="8" w:space="0" w:color="auto"/>
            </w:tcBorders>
            <w:shd w:val="clear" w:color="auto" w:fill="DFDFDF"/>
            <w:vAlign w:val="bottom"/>
          </w:tcPr>
          <w:p w14:paraId="5AF4BD77" w14:textId="77777777" w:rsidR="001516AB" w:rsidRDefault="001516AB">
            <w:pPr>
              <w:rPr>
                <w:sz w:val="5"/>
                <w:szCs w:val="5"/>
              </w:rPr>
            </w:pPr>
          </w:p>
        </w:tc>
        <w:tc>
          <w:tcPr>
            <w:tcW w:w="720" w:type="dxa"/>
            <w:shd w:val="clear" w:color="auto" w:fill="DFDFDF"/>
            <w:vAlign w:val="bottom"/>
          </w:tcPr>
          <w:p w14:paraId="7A155704" w14:textId="77777777" w:rsidR="001516AB" w:rsidRDefault="001516AB">
            <w:pPr>
              <w:rPr>
                <w:sz w:val="5"/>
                <w:szCs w:val="5"/>
              </w:rPr>
            </w:pPr>
          </w:p>
        </w:tc>
        <w:tc>
          <w:tcPr>
            <w:tcW w:w="120" w:type="dxa"/>
            <w:tcBorders>
              <w:right w:val="single" w:sz="8" w:space="0" w:color="auto"/>
            </w:tcBorders>
            <w:shd w:val="clear" w:color="auto" w:fill="DFDFDF"/>
            <w:vAlign w:val="bottom"/>
          </w:tcPr>
          <w:p w14:paraId="1FB83E06" w14:textId="77777777" w:rsidR="001516AB" w:rsidRDefault="001516AB">
            <w:pPr>
              <w:rPr>
                <w:sz w:val="5"/>
                <w:szCs w:val="5"/>
              </w:rPr>
            </w:pPr>
          </w:p>
        </w:tc>
        <w:tc>
          <w:tcPr>
            <w:tcW w:w="1300" w:type="dxa"/>
            <w:vMerge w:val="restart"/>
            <w:tcBorders>
              <w:right w:val="single" w:sz="8" w:space="0" w:color="auto"/>
            </w:tcBorders>
            <w:shd w:val="clear" w:color="auto" w:fill="DFDFDF"/>
            <w:vAlign w:val="bottom"/>
          </w:tcPr>
          <w:p w14:paraId="7A303289" w14:textId="77777777" w:rsidR="001516AB" w:rsidRDefault="0066520C">
            <w:pPr>
              <w:ind w:left="100"/>
              <w:rPr>
                <w:sz w:val="20"/>
                <w:szCs w:val="20"/>
              </w:rPr>
            </w:pPr>
            <w:r>
              <w:rPr>
                <w:rFonts w:ascii="Arial" w:eastAsia="Arial" w:hAnsi="Arial" w:cs="Arial"/>
                <w:b/>
                <w:bCs/>
                <w:sz w:val="16"/>
                <w:szCs w:val="16"/>
              </w:rPr>
              <w:t>Тип. [мА]</w:t>
            </w:r>
          </w:p>
        </w:tc>
        <w:tc>
          <w:tcPr>
            <w:tcW w:w="0" w:type="dxa"/>
            <w:vAlign w:val="bottom"/>
          </w:tcPr>
          <w:p w14:paraId="260FA11D" w14:textId="77777777" w:rsidR="001516AB" w:rsidRDefault="001516AB">
            <w:pPr>
              <w:rPr>
                <w:sz w:val="1"/>
                <w:szCs w:val="1"/>
              </w:rPr>
            </w:pPr>
          </w:p>
        </w:tc>
      </w:tr>
      <w:tr w:rsidR="001516AB" w14:paraId="06BA820B" w14:textId="77777777">
        <w:trPr>
          <w:trHeight w:val="116"/>
        </w:trPr>
        <w:tc>
          <w:tcPr>
            <w:tcW w:w="120" w:type="dxa"/>
            <w:tcBorders>
              <w:left w:val="single" w:sz="8" w:space="0" w:color="auto"/>
            </w:tcBorders>
            <w:shd w:val="clear" w:color="auto" w:fill="DFDFDF"/>
            <w:vAlign w:val="bottom"/>
          </w:tcPr>
          <w:p w14:paraId="0875CCB9" w14:textId="77777777" w:rsidR="001516AB" w:rsidRDefault="001516AB">
            <w:pPr>
              <w:rPr>
                <w:sz w:val="10"/>
                <w:szCs w:val="10"/>
              </w:rPr>
            </w:pPr>
          </w:p>
        </w:tc>
        <w:tc>
          <w:tcPr>
            <w:tcW w:w="520" w:type="dxa"/>
            <w:vMerge/>
            <w:shd w:val="clear" w:color="auto" w:fill="DFDFDF"/>
            <w:vAlign w:val="bottom"/>
          </w:tcPr>
          <w:p w14:paraId="2A3B93A0" w14:textId="77777777" w:rsidR="001516AB" w:rsidRDefault="001516AB">
            <w:pPr>
              <w:rPr>
                <w:sz w:val="10"/>
                <w:szCs w:val="10"/>
              </w:rPr>
            </w:pPr>
          </w:p>
        </w:tc>
        <w:tc>
          <w:tcPr>
            <w:tcW w:w="120" w:type="dxa"/>
            <w:tcBorders>
              <w:right w:val="single" w:sz="8" w:space="0" w:color="auto"/>
            </w:tcBorders>
            <w:shd w:val="clear" w:color="auto" w:fill="DFDFDF"/>
            <w:vAlign w:val="bottom"/>
          </w:tcPr>
          <w:p w14:paraId="4A9B205D" w14:textId="77777777" w:rsidR="001516AB" w:rsidRDefault="001516AB">
            <w:pPr>
              <w:rPr>
                <w:sz w:val="10"/>
                <w:szCs w:val="10"/>
              </w:rPr>
            </w:pPr>
          </w:p>
        </w:tc>
        <w:tc>
          <w:tcPr>
            <w:tcW w:w="100" w:type="dxa"/>
            <w:shd w:val="clear" w:color="auto" w:fill="DFDFDF"/>
            <w:vAlign w:val="bottom"/>
          </w:tcPr>
          <w:p w14:paraId="3C357550" w14:textId="77777777" w:rsidR="001516AB" w:rsidRDefault="001516AB">
            <w:pPr>
              <w:rPr>
                <w:sz w:val="10"/>
                <w:szCs w:val="10"/>
              </w:rPr>
            </w:pPr>
          </w:p>
        </w:tc>
        <w:tc>
          <w:tcPr>
            <w:tcW w:w="620" w:type="dxa"/>
            <w:shd w:val="clear" w:color="auto" w:fill="DFDFDF"/>
            <w:vAlign w:val="bottom"/>
          </w:tcPr>
          <w:p w14:paraId="69E25C9F" w14:textId="77777777" w:rsidR="001516AB" w:rsidRDefault="001516AB">
            <w:pPr>
              <w:rPr>
                <w:sz w:val="10"/>
                <w:szCs w:val="10"/>
              </w:rPr>
            </w:pPr>
          </w:p>
        </w:tc>
        <w:tc>
          <w:tcPr>
            <w:tcW w:w="140" w:type="dxa"/>
            <w:tcBorders>
              <w:right w:val="single" w:sz="8" w:space="0" w:color="auto"/>
            </w:tcBorders>
            <w:shd w:val="clear" w:color="auto" w:fill="DFDFDF"/>
            <w:vAlign w:val="bottom"/>
          </w:tcPr>
          <w:p w14:paraId="2C082272" w14:textId="77777777" w:rsidR="001516AB" w:rsidRDefault="001516AB">
            <w:pPr>
              <w:rPr>
                <w:sz w:val="10"/>
                <w:szCs w:val="10"/>
              </w:rPr>
            </w:pPr>
          </w:p>
        </w:tc>
        <w:tc>
          <w:tcPr>
            <w:tcW w:w="1200" w:type="dxa"/>
            <w:vMerge/>
            <w:shd w:val="clear" w:color="auto" w:fill="DFDFDF"/>
            <w:vAlign w:val="bottom"/>
          </w:tcPr>
          <w:p w14:paraId="4F1E2B5B" w14:textId="77777777" w:rsidR="001516AB" w:rsidRDefault="001516AB">
            <w:pPr>
              <w:rPr>
                <w:sz w:val="10"/>
                <w:szCs w:val="10"/>
              </w:rPr>
            </w:pPr>
          </w:p>
        </w:tc>
        <w:tc>
          <w:tcPr>
            <w:tcW w:w="120" w:type="dxa"/>
            <w:tcBorders>
              <w:right w:val="single" w:sz="8" w:space="0" w:color="auto"/>
            </w:tcBorders>
            <w:shd w:val="clear" w:color="auto" w:fill="DFDFDF"/>
            <w:vAlign w:val="bottom"/>
          </w:tcPr>
          <w:p w14:paraId="537227E3" w14:textId="77777777" w:rsidR="001516AB" w:rsidRDefault="001516AB">
            <w:pPr>
              <w:rPr>
                <w:sz w:val="10"/>
                <w:szCs w:val="10"/>
              </w:rPr>
            </w:pPr>
          </w:p>
        </w:tc>
        <w:tc>
          <w:tcPr>
            <w:tcW w:w="720" w:type="dxa"/>
            <w:shd w:val="clear" w:color="auto" w:fill="DFDFDF"/>
            <w:vAlign w:val="bottom"/>
          </w:tcPr>
          <w:p w14:paraId="5D710388" w14:textId="77777777" w:rsidR="001516AB" w:rsidRDefault="001516AB">
            <w:pPr>
              <w:rPr>
                <w:sz w:val="10"/>
                <w:szCs w:val="10"/>
              </w:rPr>
            </w:pPr>
          </w:p>
        </w:tc>
        <w:tc>
          <w:tcPr>
            <w:tcW w:w="120" w:type="dxa"/>
            <w:tcBorders>
              <w:right w:val="single" w:sz="8" w:space="0" w:color="auto"/>
            </w:tcBorders>
            <w:shd w:val="clear" w:color="auto" w:fill="DFDFDF"/>
            <w:vAlign w:val="bottom"/>
          </w:tcPr>
          <w:p w14:paraId="53A170F7" w14:textId="77777777" w:rsidR="001516AB" w:rsidRDefault="001516AB">
            <w:pPr>
              <w:rPr>
                <w:sz w:val="10"/>
                <w:szCs w:val="10"/>
              </w:rPr>
            </w:pPr>
          </w:p>
        </w:tc>
        <w:tc>
          <w:tcPr>
            <w:tcW w:w="1300" w:type="dxa"/>
            <w:vMerge/>
            <w:tcBorders>
              <w:right w:val="single" w:sz="8" w:space="0" w:color="auto"/>
            </w:tcBorders>
            <w:shd w:val="clear" w:color="auto" w:fill="DFDFDF"/>
            <w:vAlign w:val="bottom"/>
          </w:tcPr>
          <w:p w14:paraId="73779788" w14:textId="77777777" w:rsidR="001516AB" w:rsidRDefault="001516AB">
            <w:pPr>
              <w:rPr>
                <w:sz w:val="10"/>
                <w:szCs w:val="10"/>
              </w:rPr>
            </w:pPr>
          </w:p>
        </w:tc>
        <w:tc>
          <w:tcPr>
            <w:tcW w:w="0" w:type="dxa"/>
            <w:vAlign w:val="bottom"/>
          </w:tcPr>
          <w:p w14:paraId="4DFD3A83" w14:textId="77777777" w:rsidR="001516AB" w:rsidRDefault="001516AB">
            <w:pPr>
              <w:rPr>
                <w:sz w:val="1"/>
                <w:szCs w:val="1"/>
              </w:rPr>
            </w:pPr>
          </w:p>
        </w:tc>
      </w:tr>
      <w:tr w:rsidR="001516AB" w14:paraId="7476D118" w14:textId="77777777">
        <w:trPr>
          <w:trHeight w:val="69"/>
        </w:trPr>
        <w:tc>
          <w:tcPr>
            <w:tcW w:w="120" w:type="dxa"/>
            <w:tcBorders>
              <w:left w:val="single" w:sz="8" w:space="0" w:color="auto"/>
              <w:bottom w:val="single" w:sz="8" w:space="0" w:color="auto"/>
            </w:tcBorders>
            <w:shd w:val="clear" w:color="auto" w:fill="DFDFDF"/>
            <w:vAlign w:val="bottom"/>
          </w:tcPr>
          <w:p w14:paraId="3C1B9A4A" w14:textId="77777777" w:rsidR="001516AB" w:rsidRDefault="001516AB">
            <w:pPr>
              <w:rPr>
                <w:sz w:val="5"/>
                <w:szCs w:val="5"/>
              </w:rPr>
            </w:pPr>
          </w:p>
        </w:tc>
        <w:tc>
          <w:tcPr>
            <w:tcW w:w="520" w:type="dxa"/>
            <w:tcBorders>
              <w:bottom w:val="single" w:sz="8" w:space="0" w:color="auto"/>
            </w:tcBorders>
            <w:shd w:val="clear" w:color="auto" w:fill="DFDFDF"/>
            <w:vAlign w:val="bottom"/>
          </w:tcPr>
          <w:p w14:paraId="09FAEEDD"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7AAA4FED" w14:textId="77777777" w:rsidR="001516AB" w:rsidRDefault="001516AB">
            <w:pPr>
              <w:rPr>
                <w:sz w:val="5"/>
                <w:szCs w:val="5"/>
              </w:rPr>
            </w:pPr>
          </w:p>
        </w:tc>
        <w:tc>
          <w:tcPr>
            <w:tcW w:w="100" w:type="dxa"/>
            <w:tcBorders>
              <w:bottom w:val="single" w:sz="8" w:space="0" w:color="auto"/>
            </w:tcBorders>
            <w:shd w:val="clear" w:color="auto" w:fill="DFDFDF"/>
            <w:vAlign w:val="bottom"/>
          </w:tcPr>
          <w:p w14:paraId="72C9276A" w14:textId="77777777" w:rsidR="001516AB" w:rsidRDefault="001516AB">
            <w:pPr>
              <w:rPr>
                <w:sz w:val="5"/>
                <w:szCs w:val="5"/>
              </w:rPr>
            </w:pPr>
          </w:p>
        </w:tc>
        <w:tc>
          <w:tcPr>
            <w:tcW w:w="620" w:type="dxa"/>
            <w:tcBorders>
              <w:bottom w:val="single" w:sz="8" w:space="0" w:color="auto"/>
            </w:tcBorders>
            <w:shd w:val="clear" w:color="auto" w:fill="DFDFDF"/>
            <w:vAlign w:val="bottom"/>
          </w:tcPr>
          <w:p w14:paraId="29F9F223" w14:textId="77777777" w:rsidR="001516AB" w:rsidRDefault="001516AB">
            <w:pPr>
              <w:rPr>
                <w:sz w:val="5"/>
                <w:szCs w:val="5"/>
              </w:rPr>
            </w:pPr>
          </w:p>
        </w:tc>
        <w:tc>
          <w:tcPr>
            <w:tcW w:w="140" w:type="dxa"/>
            <w:tcBorders>
              <w:bottom w:val="single" w:sz="8" w:space="0" w:color="auto"/>
              <w:right w:val="single" w:sz="8" w:space="0" w:color="auto"/>
            </w:tcBorders>
            <w:shd w:val="clear" w:color="auto" w:fill="DFDFDF"/>
            <w:vAlign w:val="bottom"/>
          </w:tcPr>
          <w:p w14:paraId="74CB0074" w14:textId="77777777" w:rsidR="001516AB" w:rsidRDefault="001516AB">
            <w:pPr>
              <w:rPr>
                <w:sz w:val="5"/>
                <w:szCs w:val="5"/>
              </w:rPr>
            </w:pPr>
          </w:p>
        </w:tc>
        <w:tc>
          <w:tcPr>
            <w:tcW w:w="1200" w:type="dxa"/>
            <w:tcBorders>
              <w:bottom w:val="single" w:sz="8" w:space="0" w:color="auto"/>
            </w:tcBorders>
            <w:shd w:val="clear" w:color="auto" w:fill="DFDFDF"/>
            <w:vAlign w:val="bottom"/>
          </w:tcPr>
          <w:p w14:paraId="2ADD56E1"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085ACF95" w14:textId="77777777" w:rsidR="001516AB" w:rsidRDefault="001516AB">
            <w:pPr>
              <w:rPr>
                <w:sz w:val="5"/>
                <w:szCs w:val="5"/>
              </w:rPr>
            </w:pPr>
          </w:p>
        </w:tc>
        <w:tc>
          <w:tcPr>
            <w:tcW w:w="720" w:type="dxa"/>
            <w:tcBorders>
              <w:bottom w:val="single" w:sz="8" w:space="0" w:color="auto"/>
            </w:tcBorders>
            <w:shd w:val="clear" w:color="auto" w:fill="DFDFDF"/>
            <w:vAlign w:val="bottom"/>
          </w:tcPr>
          <w:p w14:paraId="1EDA3271"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33CDCC14" w14:textId="77777777" w:rsidR="001516AB" w:rsidRDefault="001516AB">
            <w:pPr>
              <w:rPr>
                <w:sz w:val="5"/>
                <w:szCs w:val="5"/>
              </w:rPr>
            </w:pPr>
          </w:p>
        </w:tc>
        <w:tc>
          <w:tcPr>
            <w:tcW w:w="1300" w:type="dxa"/>
            <w:tcBorders>
              <w:bottom w:val="single" w:sz="8" w:space="0" w:color="auto"/>
              <w:right w:val="single" w:sz="8" w:space="0" w:color="auto"/>
            </w:tcBorders>
            <w:shd w:val="clear" w:color="auto" w:fill="DFDFDF"/>
            <w:vAlign w:val="bottom"/>
          </w:tcPr>
          <w:p w14:paraId="791AE97D" w14:textId="77777777" w:rsidR="001516AB" w:rsidRDefault="001516AB">
            <w:pPr>
              <w:rPr>
                <w:sz w:val="5"/>
                <w:szCs w:val="5"/>
              </w:rPr>
            </w:pPr>
          </w:p>
        </w:tc>
        <w:tc>
          <w:tcPr>
            <w:tcW w:w="0" w:type="dxa"/>
            <w:vAlign w:val="bottom"/>
          </w:tcPr>
          <w:p w14:paraId="187C5287" w14:textId="77777777" w:rsidR="001516AB" w:rsidRDefault="001516AB">
            <w:pPr>
              <w:rPr>
                <w:sz w:val="1"/>
                <w:szCs w:val="1"/>
              </w:rPr>
            </w:pPr>
          </w:p>
        </w:tc>
      </w:tr>
      <w:tr w:rsidR="001516AB" w14:paraId="6B4EF3F4" w14:textId="77777777">
        <w:trPr>
          <w:trHeight w:val="228"/>
        </w:trPr>
        <w:tc>
          <w:tcPr>
            <w:tcW w:w="640" w:type="dxa"/>
            <w:gridSpan w:val="2"/>
            <w:tcBorders>
              <w:left w:val="single" w:sz="8" w:space="0" w:color="auto"/>
            </w:tcBorders>
            <w:vAlign w:val="bottom"/>
          </w:tcPr>
          <w:p w14:paraId="0D406D93" w14:textId="77777777" w:rsidR="001516AB" w:rsidRDefault="0066520C">
            <w:pPr>
              <w:ind w:left="40"/>
              <w:jc w:val="center"/>
              <w:rPr>
                <w:sz w:val="20"/>
                <w:szCs w:val="20"/>
              </w:rPr>
            </w:pPr>
            <w:r>
              <w:rPr>
                <w:rFonts w:ascii="Arial" w:eastAsia="Arial" w:hAnsi="Arial" w:cs="Arial"/>
                <w:sz w:val="16"/>
                <w:szCs w:val="16"/>
              </w:rPr>
              <w:t>-30</w:t>
            </w:r>
          </w:p>
        </w:tc>
        <w:tc>
          <w:tcPr>
            <w:tcW w:w="120" w:type="dxa"/>
            <w:tcBorders>
              <w:right w:val="single" w:sz="8" w:space="0" w:color="auto"/>
            </w:tcBorders>
            <w:vAlign w:val="bottom"/>
          </w:tcPr>
          <w:p w14:paraId="7BB84A95" w14:textId="77777777" w:rsidR="001516AB" w:rsidRDefault="001516AB">
            <w:pPr>
              <w:rPr>
                <w:sz w:val="19"/>
                <w:szCs w:val="19"/>
              </w:rPr>
            </w:pPr>
          </w:p>
        </w:tc>
        <w:tc>
          <w:tcPr>
            <w:tcW w:w="100" w:type="dxa"/>
            <w:vAlign w:val="bottom"/>
          </w:tcPr>
          <w:p w14:paraId="68124072" w14:textId="77777777" w:rsidR="001516AB" w:rsidRDefault="001516AB">
            <w:pPr>
              <w:rPr>
                <w:sz w:val="19"/>
                <w:szCs w:val="19"/>
              </w:rPr>
            </w:pPr>
          </w:p>
        </w:tc>
        <w:tc>
          <w:tcPr>
            <w:tcW w:w="620" w:type="dxa"/>
            <w:vAlign w:val="bottom"/>
          </w:tcPr>
          <w:p w14:paraId="1F3F3B3E" w14:textId="77777777" w:rsidR="001516AB" w:rsidRDefault="0066520C">
            <w:pPr>
              <w:jc w:val="center"/>
              <w:rPr>
                <w:sz w:val="20"/>
                <w:szCs w:val="20"/>
              </w:rPr>
            </w:pPr>
            <w:r>
              <w:rPr>
                <w:rFonts w:ascii="Arial" w:eastAsia="Arial" w:hAnsi="Arial" w:cs="Arial"/>
                <w:w w:val="97"/>
                <w:sz w:val="16"/>
                <w:szCs w:val="16"/>
              </w:rPr>
              <w:t>0x03</w:t>
            </w:r>
          </w:p>
        </w:tc>
        <w:tc>
          <w:tcPr>
            <w:tcW w:w="140" w:type="dxa"/>
            <w:tcBorders>
              <w:right w:val="single" w:sz="8" w:space="0" w:color="auto"/>
            </w:tcBorders>
            <w:vAlign w:val="bottom"/>
          </w:tcPr>
          <w:p w14:paraId="57D08D98" w14:textId="77777777" w:rsidR="001516AB" w:rsidRDefault="001516AB">
            <w:pPr>
              <w:rPr>
                <w:sz w:val="19"/>
                <w:szCs w:val="19"/>
              </w:rPr>
            </w:pPr>
          </w:p>
        </w:tc>
        <w:tc>
          <w:tcPr>
            <w:tcW w:w="1200" w:type="dxa"/>
            <w:vAlign w:val="bottom"/>
          </w:tcPr>
          <w:p w14:paraId="76D4D269" w14:textId="77777777" w:rsidR="001516AB" w:rsidRDefault="0066520C">
            <w:pPr>
              <w:jc w:val="center"/>
              <w:rPr>
                <w:sz w:val="20"/>
                <w:szCs w:val="20"/>
              </w:rPr>
            </w:pPr>
            <w:r>
              <w:rPr>
                <w:rFonts w:ascii="Arial" w:eastAsia="Arial" w:hAnsi="Arial" w:cs="Arial"/>
                <w:sz w:val="16"/>
                <w:szCs w:val="16"/>
              </w:rPr>
              <w:t>12.0</w:t>
            </w:r>
          </w:p>
        </w:tc>
        <w:tc>
          <w:tcPr>
            <w:tcW w:w="120" w:type="dxa"/>
            <w:tcBorders>
              <w:right w:val="single" w:sz="8" w:space="0" w:color="auto"/>
            </w:tcBorders>
            <w:vAlign w:val="bottom"/>
          </w:tcPr>
          <w:p w14:paraId="5D991050" w14:textId="77777777" w:rsidR="001516AB" w:rsidRDefault="001516AB">
            <w:pPr>
              <w:rPr>
                <w:sz w:val="19"/>
                <w:szCs w:val="19"/>
              </w:rPr>
            </w:pPr>
          </w:p>
        </w:tc>
        <w:tc>
          <w:tcPr>
            <w:tcW w:w="720" w:type="dxa"/>
            <w:vAlign w:val="bottom"/>
          </w:tcPr>
          <w:p w14:paraId="5413A4CD" w14:textId="77777777" w:rsidR="001516AB" w:rsidRDefault="0066520C">
            <w:pPr>
              <w:jc w:val="center"/>
              <w:rPr>
                <w:sz w:val="20"/>
                <w:szCs w:val="20"/>
              </w:rPr>
            </w:pPr>
            <w:r>
              <w:rPr>
                <w:rFonts w:ascii="Arial" w:eastAsia="Arial" w:hAnsi="Arial" w:cs="Arial"/>
                <w:sz w:val="16"/>
                <w:szCs w:val="16"/>
              </w:rPr>
              <w:t>0x03</w:t>
            </w:r>
          </w:p>
        </w:tc>
        <w:tc>
          <w:tcPr>
            <w:tcW w:w="120" w:type="dxa"/>
            <w:tcBorders>
              <w:right w:val="single" w:sz="8" w:space="0" w:color="auto"/>
            </w:tcBorders>
            <w:vAlign w:val="bottom"/>
          </w:tcPr>
          <w:p w14:paraId="10A64137" w14:textId="77777777" w:rsidR="001516AB" w:rsidRDefault="001516AB">
            <w:pPr>
              <w:rPr>
                <w:sz w:val="19"/>
                <w:szCs w:val="19"/>
              </w:rPr>
            </w:pPr>
          </w:p>
        </w:tc>
        <w:tc>
          <w:tcPr>
            <w:tcW w:w="1300" w:type="dxa"/>
            <w:tcBorders>
              <w:right w:val="single" w:sz="8" w:space="0" w:color="auto"/>
            </w:tcBorders>
            <w:vAlign w:val="bottom"/>
          </w:tcPr>
          <w:p w14:paraId="55208E4E" w14:textId="77777777" w:rsidR="001516AB" w:rsidRDefault="0066520C">
            <w:pPr>
              <w:jc w:val="center"/>
              <w:rPr>
                <w:sz w:val="20"/>
                <w:szCs w:val="20"/>
              </w:rPr>
            </w:pPr>
            <w:r>
              <w:rPr>
                <w:rFonts w:ascii="Arial" w:eastAsia="Arial" w:hAnsi="Arial" w:cs="Arial"/>
                <w:w w:val="96"/>
                <w:sz w:val="16"/>
                <w:szCs w:val="16"/>
              </w:rPr>
              <w:t>11,9</w:t>
            </w:r>
          </w:p>
        </w:tc>
        <w:tc>
          <w:tcPr>
            <w:tcW w:w="0" w:type="dxa"/>
            <w:vAlign w:val="bottom"/>
          </w:tcPr>
          <w:p w14:paraId="5D00306F" w14:textId="77777777" w:rsidR="001516AB" w:rsidRDefault="001516AB">
            <w:pPr>
              <w:rPr>
                <w:sz w:val="1"/>
                <w:szCs w:val="1"/>
              </w:rPr>
            </w:pPr>
          </w:p>
        </w:tc>
      </w:tr>
      <w:tr w:rsidR="001516AB" w14:paraId="630044F9" w14:textId="77777777">
        <w:trPr>
          <w:trHeight w:val="66"/>
        </w:trPr>
        <w:tc>
          <w:tcPr>
            <w:tcW w:w="640" w:type="dxa"/>
            <w:gridSpan w:val="2"/>
            <w:tcBorders>
              <w:left w:val="single" w:sz="8" w:space="0" w:color="auto"/>
              <w:bottom w:val="single" w:sz="8" w:space="0" w:color="auto"/>
            </w:tcBorders>
            <w:vAlign w:val="bottom"/>
          </w:tcPr>
          <w:p w14:paraId="4EF1CB7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D1800A1" w14:textId="77777777" w:rsidR="001516AB" w:rsidRDefault="001516AB">
            <w:pPr>
              <w:rPr>
                <w:sz w:val="5"/>
                <w:szCs w:val="5"/>
              </w:rPr>
            </w:pPr>
          </w:p>
        </w:tc>
        <w:tc>
          <w:tcPr>
            <w:tcW w:w="100" w:type="dxa"/>
            <w:tcBorders>
              <w:bottom w:val="single" w:sz="8" w:space="0" w:color="auto"/>
            </w:tcBorders>
            <w:vAlign w:val="bottom"/>
          </w:tcPr>
          <w:p w14:paraId="0CDCFD41" w14:textId="77777777" w:rsidR="001516AB" w:rsidRDefault="001516AB">
            <w:pPr>
              <w:rPr>
                <w:sz w:val="5"/>
                <w:szCs w:val="5"/>
              </w:rPr>
            </w:pPr>
          </w:p>
        </w:tc>
        <w:tc>
          <w:tcPr>
            <w:tcW w:w="620" w:type="dxa"/>
            <w:tcBorders>
              <w:bottom w:val="single" w:sz="8" w:space="0" w:color="auto"/>
            </w:tcBorders>
            <w:vAlign w:val="bottom"/>
          </w:tcPr>
          <w:p w14:paraId="14EC5526" w14:textId="77777777" w:rsidR="001516AB" w:rsidRDefault="001516AB">
            <w:pPr>
              <w:rPr>
                <w:sz w:val="5"/>
                <w:szCs w:val="5"/>
              </w:rPr>
            </w:pPr>
          </w:p>
        </w:tc>
        <w:tc>
          <w:tcPr>
            <w:tcW w:w="140" w:type="dxa"/>
            <w:tcBorders>
              <w:bottom w:val="single" w:sz="8" w:space="0" w:color="auto"/>
              <w:right w:val="single" w:sz="8" w:space="0" w:color="auto"/>
            </w:tcBorders>
            <w:vAlign w:val="bottom"/>
          </w:tcPr>
          <w:p w14:paraId="498B3E90" w14:textId="77777777" w:rsidR="001516AB" w:rsidRDefault="001516AB">
            <w:pPr>
              <w:rPr>
                <w:sz w:val="5"/>
                <w:szCs w:val="5"/>
              </w:rPr>
            </w:pPr>
          </w:p>
        </w:tc>
        <w:tc>
          <w:tcPr>
            <w:tcW w:w="1200" w:type="dxa"/>
            <w:tcBorders>
              <w:bottom w:val="single" w:sz="8" w:space="0" w:color="auto"/>
            </w:tcBorders>
            <w:vAlign w:val="bottom"/>
          </w:tcPr>
          <w:p w14:paraId="7DEBF725"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07548AA" w14:textId="77777777" w:rsidR="001516AB" w:rsidRDefault="001516AB">
            <w:pPr>
              <w:rPr>
                <w:sz w:val="5"/>
                <w:szCs w:val="5"/>
              </w:rPr>
            </w:pPr>
          </w:p>
        </w:tc>
        <w:tc>
          <w:tcPr>
            <w:tcW w:w="720" w:type="dxa"/>
            <w:tcBorders>
              <w:bottom w:val="single" w:sz="8" w:space="0" w:color="auto"/>
            </w:tcBorders>
            <w:vAlign w:val="bottom"/>
          </w:tcPr>
          <w:p w14:paraId="0E71964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69EC037"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0340CE15" w14:textId="77777777" w:rsidR="001516AB" w:rsidRDefault="001516AB">
            <w:pPr>
              <w:rPr>
                <w:sz w:val="5"/>
                <w:szCs w:val="5"/>
              </w:rPr>
            </w:pPr>
          </w:p>
        </w:tc>
        <w:tc>
          <w:tcPr>
            <w:tcW w:w="0" w:type="dxa"/>
            <w:vAlign w:val="bottom"/>
          </w:tcPr>
          <w:p w14:paraId="682EB5C5" w14:textId="77777777" w:rsidR="001516AB" w:rsidRDefault="001516AB">
            <w:pPr>
              <w:rPr>
                <w:sz w:val="1"/>
                <w:szCs w:val="1"/>
              </w:rPr>
            </w:pPr>
          </w:p>
        </w:tc>
      </w:tr>
      <w:tr w:rsidR="001516AB" w14:paraId="008C6FDF" w14:textId="77777777">
        <w:trPr>
          <w:trHeight w:val="228"/>
        </w:trPr>
        <w:tc>
          <w:tcPr>
            <w:tcW w:w="640" w:type="dxa"/>
            <w:gridSpan w:val="2"/>
            <w:tcBorders>
              <w:left w:val="single" w:sz="8" w:space="0" w:color="auto"/>
            </w:tcBorders>
            <w:vAlign w:val="bottom"/>
          </w:tcPr>
          <w:p w14:paraId="1C62DF59" w14:textId="77777777" w:rsidR="001516AB" w:rsidRDefault="0066520C">
            <w:pPr>
              <w:ind w:left="40"/>
              <w:jc w:val="center"/>
              <w:rPr>
                <w:sz w:val="20"/>
                <w:szCs w:val="20"/>
              </w:rPr>
            </w:pPr>
            <w:r>
              <w:rPr>
                <w:rFonts w:ascii="Arial" w:eastAsia="Arial" w:hAnsi="Arial" w:cs="Arial"/>
                <w:sz w:val="16"/>
                <w:szCs w:val="16"/>
              </w:rPr>
              <w:t>-20</w:t>
            </w:r>
          </w:p>
        </w:tc>
        <w:tc>
          <w:tcPr>
            <w:tcW w:w="120" w:type="dxa"/>
            <w:tcBorders>
              <w:right w:val="single" w:sz="8" w:space="0" w:color="auto"/>
            </w:tcBorders>
            <w:vAlign w:val="bottom"/>
          </w:tcPr>
          <w:p w14:paraId="181F1979" w14:textId="77777777" w:rsidR="001516AB" w:rsidRDefault="001516AB">
            <w:pPr>
              <w:rPr>
                <w:sz w:val="19"/>
                <w:szCs w:val="19"/>
              </w:rPr>
            </w:pPr>
          </w:p>
        </w:tc>
        <w:tc>
          <w:tcPr>
            <w:tcW w:w="100" w:type="dxa"/>
            <w:vAlign w:val="bottom"/>
          </w:tcPr>
          <w:p w14:paraId="7C20FD03" w14:textId="77777777" w:rsidR="001516AB" w:rsidRDefault="001516AB">
            <w:pPr>
              <w:rPr>
                <w:sz w:val="19"/>
                <w:szCs w:val="19"/>
              </w:rPr>
            </w:pPr>
          </w:p>
        </w:tc>
        <w:tc>
          <w:tcPr>
            <w:tcW w:w="620" w:type="dxa"/>
            <w:vAlign w:val="bottom"/>
          </w:tcPr>
          <w:p w14:paraId="189755ED" w14:textId="77777777" w:rsidR="001516AB" w:rsidRDefault="0066520C">
            <w:pPr>
              <w:jc w:val="center"/>
              <w:rPr>
                <w:sz w:val="20"/>
                <w:szCs w:val="20"/>
              </w:rPr>
            </w:pPr>
            <w:r>
              <w:rPr>
                <w:rFonts w:ascii="Arial" w:eastAsia="Arial" w:hAnsi="Arial" w:cs="Arial"/>
                <w:w w:val="97"/>
                <w:sz w:val="16"/>
                <w:szCs w:val="16"/>
              </w:rPr>
              <w:t>0x17</w:t>
            </w:r>
          </w:p>
        </w:tc>
        <w:tc>
          <w:tcPr>
            <w:tcW w:w="140" w:type="dxa"/>
            <w:tcBorders>
              <w:right w:val="single" w:sz="8" w:space="0" w:color="auto"/>
            </w:tcBorders>
            <w:vAlign w:val="bottom"/>
          </w:tcPr>
          <w:p w14:paraId="00C82611" w14:textId="77777777" w:rsidR="001516AB" w:rsidRDefault="001516AB">
            <w:pPr>
              <w:rPr>
                <w:sz w:val="19"/>
                <w:szCs w:val="19"/>
              </w:rPr>
            </w:pPr>
          </w:p>
        </w:tc>
        <w:tc>
          <w:tcPr>
            <w:tcW w:w="1200" w:type="dxa"/>
            <w:vAlign w:val="bottom"/>
          </w:tcPr>
          <w:p w14:paraId="1968F9CC" w14:textId="77777777" w:rsidR="001516AB" w:rsidRDefault="0066520C">
            <w:pPr>
              <w:jc w:val="center"/>
              <w:rPr>
                <w:sz w:val="20"/>
                <w:szCs w:val="20"/>
              </w:rPr>
            </w:pPr>
            <w:r>
              <w:rPr>
                <w:rFonts w:ascii="Arial" w:eastAsia="Arial" w:hAnsi="Arial" w:cs="Arial"/>
                <w:sz w:val="16"/>
                <w:szCs w:val="16"/>
              </w:rPr>
              <w:t>12,6</w:t>
            </w:r>
          </w:p>
        </w:tc>
        <w:tc>
          <w:tcPr>
            <w:tcW w:w="120" w:type="dxa"/>
            <w:tcBorders>
              <w:right w:val="single" w:sz="8" w:space="0" w:color="auto"/>
            </w:tcBorders>
            <w:vAlign w:val="bottom"/>
          </w:tcPr>
          <w:p w14:paraId="6B43D39C" w14:textId="77777777" w:rsidR="001516AB" w:rsidRDefault="001516AB">
            <w:pPr>
              <w:rPr>
                <w:sz w:val="19"/>
                <w:szCs w:val="19"/>
              </w:rPr>
            </w:pPr>
          </w:p>
        </w:tc>
        <w:tc>
          <w:tcPr>
            <w:tcW w:w="720" w:type="dxa"/>
            <w:vAlign w:val="bottom"/>
          </w:tcPr>
          <w:p w14:paraId="2419FE79" w14:textId="77777777" w:rsidR="001516AB" w:rsidRDefault="0066520C">
            <w:pPr>
              <w:jc w:val="center"/>
              <w:rPr>
                <w:sz w:val="20"/>
                <w:szCs w:val="20"/>
              </w:rPr>
            </w:pPr>
            <w:r>
              <w:rPr>
                <w:rFonts w:ascii="Arial" w:eastAsia="Arial" w:hAnsi="Arial" w:cs="Arial"/>
                <w:w w:val="98"/>
                <w:sz w:val="16"/>
                <w:szCs w:val="16"/>
              </w:rPr>
              <w:t>0x0E</w:t>
            </w:r>
          </w:p>
        </w:tc>
        <w:tc>
          <w:tcPr>
            <w:tcW w:w="120" w:type="dxa"/>
            <w:tcBorders>
              <w:right w:val="single" w:sz="8" w:space="0" w:color="auto"/>
            </w:tcBorders>
            <w:vAlign w:val="bottom"/>
          </w:tcPr>
          <w:p w14:paraId="14442E51" w14:textId="77777777" w:rsidR="001516AB" w:rsidRDefault="001516AB">
            <w:pPr>
              <w:rPr>
                <w:sz w:val="19"/>
                <w:szCs w:val="19"/>
              </w:rPr>
            </w:pPr>
          </w:p>
        </w:tc>
        <w:tc>
          <w:tcPr>
            <w:tcW w:w="1300" w:type="dxa"/>
            <w:tcBorders>
              <w:right w:val="single" w:sz="8" w:space="0" w:color="auto"/>
            </w:tcBorders>
            <w:vAlign w:val="bottom"/>
          </w:tcPr>
          <w:p w14:paraId="16B1A269" w14:textId="77777777" w:rsidR="001516AB" w:rsidRDefault="0066520C">
            <w:pPr>
              <w:jc w:val="center"/>
              <w:rPr>
                <w:sz w:val="20"/>
                <w:szCs w:val="20"/>
              </w:rPr>
            </w:pPr>
            <w:r>
              <w:rPr>
                <w:rFonts w:ascii="Arial" w:eastAsia="Arial" w:hAnsi="Arial" w:cs="Arial"/>
                <w:w w:val="96"/>
                <w:sz w:val="16"/>
                <w:szCs w:val="16"/>
              </w:rPr>
              <w:t>12,5</w:t>
            </w:r>
          </w:p>
        </w:tc>
        <w:tc>
          <w:tcPr>
            <w:tcW w:w="0" w:type="dxa"/>
            <w:vAlign w:val="bottom"/>
          </w:tcPr>
          <w:p w14:paraId="37B04679" w14:textId="77777777" w:rsidR="001516AB" w:rsidRDefault="001516AB">
            <w:pPr>
              <w:rPr>
                <w:sz w:val="1"/>
                <w:szCs w:val="1"/>
              </w:rPr>
            </w:pPr>
          </w:p>
        </w:tc>
      </w:tr>
      <w:tr w:rsidR="001516AB" w14:paraId="3CA58E2C" w14:textId="77777777">
        <w:trPr>
          <w:trHeight w:val="64"/>
        </w:trPr>
        <w:tc>
          <w:tcPr>
            <w:tcW w:w="640" w:type="dxa"/>
            <w:gridSpan w:val="2"/>
            <w:tcBorders>
              <w:left w:val="single" w:sz="8" w:space="0" w:color="auto"/>
              <w:bottom w:val="single" w:sz="8" w:space="0" w:color="auto"/>
            </w:tcBorders>
            <w:vAlign w:val="bottom"/>
          </w:tcPr>
          <w:p w14:paraId="26AC5E4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DAABB31" w14:textId="77777777" w:rsidR="001516AB" w:rsidRDefault="001516AB">
            <w:pPr>
              <w:rPr>
                <w:sz w:val="5"/>
                <w:szCs w:val="5"/>
              </w:rPr>
            </w:pPr>
          </w:p>
        </w:tc>
        <w:tc>
          <w:tcPr>
            <w:tcW w:w="100" w:type="dxa"/>
            <w:tcBorders>
              <w:bottom w:val="single" w:sz="8" w:space="0" w:color="auto"/>
            </w:tcBorders>
            <w:vAlign w:val="bottom"/>
          </w:tcPr>
          <w:p w14:paraId="59DC1882" w14:textId="77777777" w:rsidR="001516AB" w:rsidRDefault="001516AB">
            <w:pPr>
              <w:rPr>
                <w:sz w:val="5"/>
                <w:szCs w:val="5"/>
              </w:rPr>
            </w:pPr>
          </w:p>
        </w:tc>
        <w:tc>
          <w:tcPr>
            <w:tcW w:w="620" w:type="dxa"/>
            <w:tcBorders>
              <w:bottom w:val="single" w:sz="8" w:space="0" w:color="auto"/>
            </w:tcBorders>
            <w:vAlign w:val="bottom"/>
          </w:tcPr>
          <w:p w14:paraId="6BA52351" w14:textId="77777777" w:rsidR="001516AB" w:rsidRDefault="001516AB">
            <w:pPr>
              <w:rPr>
                <w:sz w:val="5"/>
                <w:szCs w:val="5"/>
              </w:rPr>
            </w:pPr>
          </w:p>
        </w:tc>
        <w:tc>
          <w:tcPr>
            <w:tcW w:w="140" w:type="dxa"/>
            <w:tcBorders>
              <w:bottom w:val="single" w:sz="8" w:space="0" w:color="auto"/>
              <w:right w:val="single" w:sz="8" w:space="0" w:color="auto"/>
            </w:tcBorders>
            <w:vAlign w:val="bottom"/>
          </w:tcPr>
          <w:p w14:paraId="3948D070" w14:textId="77777777" w:rsidR="001516AB" w:rsidRDefault="001516AB">
            <w:pPr>
              <w:rPr>
                <w:sz w:val="5"/>
                <w:szCs w:val="5"/>
              </w:rPr>
            </w:pPr>
          </w:p>
        </w:tc>
        <w:tc>
          <w:tcPr>
            <w:tcW w:w="1200" w:type="dxa"/>
            <w:tcBorders>
              <w:bottom w:val="single" w:sz="8" w:space="0" w:color="auto"/>
            </w:tcBorders>
            <w:vAlign w:val="bottom"/>
          </w:tcPr>
          <w:p w14:paraId="397135D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72AB106" w14:textId="77777777" w:rsidR="001516AB" w:rsidRDefault="001516AB">
            <w:pPr>
              <w:rPr>
                <w:sz w:val="5"/>
                <w:szCs w:val="5"/>
              </w:rPr>
            </w:pPr>
          </w:p>
        </w:tc>
        <w:tc>
          <w:tcPr>
            <w:tcW w:w="720" w:type="dxa"/>
            <w:tcBorders>
              <w:bottom w:val="single" w:sz="8" w:space="0" w:color="auto"/>
            </w:tcBorders>
            <w:vAlign w:val="bottom"/>
          </w:tcPr>
          <w:p w14:paraId="4BD6170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F3F7928"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7117E425" w14:textId="77777777" w:rsidR="001516AB" w:rsidRDefault="001516AB">
            <w:pPr>
              <w:rPr>
                <w:sz w:val="5"/>
                <w:szCs w:val="5"/>
              </w:rPr>
            </w:pPr>
          </w:p>
        </w:tc>
        <w:tc>
          <w:tcPr>
            <w:tcW w:w="0" w:type="dxa"/>
            <w:vAlign w:val="bottom"/>
          </w:tcPr>
          <w:p w14:paraId="3C985FF2" w14:textId="77777777" w:rsidR="001516AB" w:rsidRDefault="001516AB">
            <w:pPr>
              <w:rPr>
                <w:sz w:val="1"/>
                <w:szCs w:val="1"/>
              </w:rPr>
            </w:pPr>
          </w:p>
        </w:tc>
      </w:tr>
      <w:tr w:rsidR="001516AB" w14:paraId="34C36B78" w14:textId="77777777">
        <w:trPr>
          <w:trHeight w:val="231"/>
        </w:trPr>
        <w:tc>
          <w:tcPr>
            <w:tcW w:w="640" w:type="dxa"/>
            <w:gridSpan w:val="2"/>
            <w:tcBorders>
              <w:left w:val="single" w:sz="8" w:space="0" w:color="auto"/>
            </w:tcBorders>
            <w:vAlign w:val="bottom"/>
          </w:tcPr>
          <w:p w14:paraId="364BFDDC" w14:textId="77777777" w:rsidR="001516AB" w:rsidRDefault="0066520C">
            <w:pPr>
              <w:ind w:left="40"/>
              <w:jc w:val="center"/>
              <w:rPr>
                <w:sz w:val="20"/>
                <w:szCs w:val="20"/>
              </w:rPr>
            </w:pPr>
            <w:r>
              <w:rPr>
                <w:rFonts w:ascii="Arial" w:eastAsia="Arial" w:hAnsi="Arial" w:cs="Arial"/>
                <w:sz w:val="16"/>
                <w:szCs w:val="16"/>
              </w:rPr>
              <w:t>-15</w:t>
            </w:r>
          </w:p>
        </w:tc>
        <w:tc>
          <w:tcPr>
            <w:tcW w:w="120" w:type="dxa"/>
            <w:tcBorders>
              <w:right w:val="single" w:sz="8" w:space="0" w:color="auto"/>
            </w:tcBorders>
            <w:vAlign w:val="bottom"/>
          </w:tcPr>
          <w:p w14:paraId="1C56AC87" w14:textId="77777777" w:rsidR="001516AB" w:rsidRDefault="001516AB">
            <w:pPr>
              <w:rPr>
                <w:sz w:val="20"/>
                <w:szCs w:val="20"/>
              </w:rPr>
            </w:pPr>
          </w:p>
        </w:tc>
        <w:tc>
          <w:tcPr>
            <w:tcW w:w="100" w:type="dxa"/>
            <w:vAlign w:val="bottom"/>
          </w:tcPr>
          <w:p w14:paraId="44257515" w14:textId="77777777" w:rsidR="001516AB" w:rsidRDefault="001516AB">
            <w:pPr>
              <w:rPr>
                <w:sz w:val="20"/>
                <w:szCs w:val="20"/>
              </w:rPr>
            </w:pPr>
          </w:p>
        </w:tc>
        <w:tc>
          <w:tcPr>
            <w:tcW w:w="620" w:type="dxa"/>
            <w:vAlign w:val="bottom"/>
          </w:tcPr>
          <w:p w14:paraId="6C098FC0" w14:textId="77777777" w:rsidR="001516AB" w:rsidRDefault="0066520C">
            <w:pPr>
              <w:jc w:val="center"/>
              <w:rPr>
                <w:sz w:val="20"/>
                <w:szCs w:val="20"/>
              </w:rPr>
            </w:pPr>
            <w:r>
              <w:rPr>
                <w:rFonts w:ascii="Arial" w:eastAsia="Arial" w:hAnsi="Arial" w:cs="Arial"/>
                <w:sz w:val="16"/>
                <w:szCs w:val="16"/>
              </w:rPr>
              <w:t>0x1D</w:t>
            </w:r>
          </w:p>
        </w:tc>
        <w:tc>
          <w:tcPr>
            <w:tcW w:w="140" w:type="dxa"/>
            <w:tcBorders>
              <w:right w:val="single" w:sz="8" w:space="0" w:color="auto"/>
            </w:tcBorders>
            <w:vAlign w:val="bottom"/>
          </w:tcPr>
          <w:p w14:paraId="45DCB2E2" w14:textId="77777777" w:rsidR="001516AB" w:rsidRDefault="001516AB">
            <w:pPr>
              <w:rPr>
                <w:sz w:val="20"/>
                <w:szCs w:val="20"/>
              </w:rPr>
            </w:pPr>
          </w:p>
        </w:tc>
        <w:tc>
          <w:tcPr>
            <w:tcW w:w="1200" w:type="dxa"/>
            <w:vAlign w:val="bottom"/>
          </w:tcPr>
          <w:p w14:paraId="3EC764F0" w14:textId="77777777" w:rsidR="001516AB" w:rsidRDefault="0066520C">
            <w:pPr>
              <w:jc w:val="center"/>
              <w:rPr>
                <w:sz w:val="20"/>
                <w:szCs w:val="20"/>
              </w:rPr>
            </w:pPr>
            <w:r>
              <w:rPr>
                <w:rFonts w:ascii="Arial" w:eastAsia="Arial" w:hAnsi="Arial" w:cs="Arial"/>
                <w:sz w:val="16"/>
                <w:szCs w:val="16"/>
              </w:rPr>
              <w:t>13,3</w:t>
            </w:r>
          </w:p>
        </w:tc>
        <w:tc>
          <w:tcPr>
            <w:tcW w:w="120" w:type="dxa"/>
            <w:tcBorders>
              <w:right w:val="single" w:sz="8" w:space="0" w:color="auto"/>
            </w:tcBorders>
            <w:vAlign w:val="bottom"/>
          </w:tcPr>
          <w:p w14:paraId="0278270E" w14:textId="77777777" w:rsidR="001516AB" w:rsidRDefault="001516AB">
            <w:pPr>
              <w:rPr>
                <w:sz w:val="20"/>
                <w:szCs w:val="20"/>
              </w:rPr>
            </w:pPr>
          </w:p>
        </w:tc>
        <w:tc>
          <w:tcPr>
            <w:tcW w:w="720" w:type="dxa"/>
            <w:vAlign w:val="bottom"/>
          </w:tcPr>
          <w:p w14:paraId="567EEBB9" w14:textId="77777777" w:rsidR="001516AB" w:rsidRDefault="0066520C">
            <w:pPr>
              <w:jc w:val="center"/>
              <w:rPr>
                <w:sz w:val="20"/>
                <w:szCs w:val="20"/>
              </w:rPr>
            </w:pPr>
            <w:r>
              <w:rPr>
                <w:rFonts w:ascii="Arial" w:eastAsia="Arial" w:hAnsi="Arial" w:cs="Arial"/>
                <w:w w:val="98"/>
                <w:sz w:val="16"/>
                <w:szCs w:val="16"/>
              </w:rPr>
              <w:t>0x1E</w:t>
            </w:r>
          </w:p>
        </w:tc>
        <w:tc>
          <w:tcPr>
            <w:tcW w:w="120" w:type="dxa"/>
            <w:tcBorders>
              <w:right w:val="single" w:sz="8" w:space="0" w:color="auto"/>
            </w:tcBorders>
            <w:vAlign w:val="bottom"/>
          </w:tcPr>
          <w:p w14:paraId="5E25F56B" w14:textId="77777777" w:rsidR="001516AB" w:rsidRDefault="001516AB">
            <w:pPr>
              <w:rPr>
                <w:sz w:val="20"/>
                <w:szCs w:val="20"/>
              </w:rPr>
            </w:pPr>
          </w:p>
        </w:tc>
        <w:tc>
          <w:tcPr>
            <w:tcW w:w="1300" w:type="dxa"/>
            <w:tcBorders>
              <w:right w:val="single" w:sz="8" w:space="0" w:color="auto"/>
            </w:tcBorders>
            <w:vAlign w:val="bottom"/>
          </w:tcPr>
          <w:p w14:paraId="7144F936" w14:textId="77777777" w:rsidR="001516AB" w:rsidRDefault="0066520C">
            <w:pPr>
              <w:jc w:val="center"/>
              <w:rPr>
                <w:sz w:val="20"/>
                <w:szCs w:val="20"/>
              </w:rPr>
            </w:pPr>
            <w:r>
              <w:rPr>
                <w:rFonts w:ascii="Arial" w:eastAsia="Arial" w:hAnsi="Arial" w:cs="Arial"/>
                <w:w w:val="96"/>
                <w:sz w:val="16"/>
                <w:szCs w:val="16"/>
              </w:rPr>
              <w:t>13,3</w:t>
            </w:r>
          </w:p>
        </w:tc>
        <w:tc>
          <w:tcPr>
            <w:tcW w:w="0" w:type="dxa"/>
            <w:vAlign w:val="bottom"/>
          </w:tcPr>
          <w:p w14:paraId="7E1989AB" w14:textId="77777777" w:rsidR="001516AB" w:rsidRDefault="001516AB">
            <w:pPr>
              <w:rPr>
                <w:sz w:val="1"/>
                <w:szCs w:val="1"/>
              </w:rPr>
            </w:pPr>
          </w:p>
        </w:tc>
      </w:tr>
      <w:tr w:rsidR="001516AB" w14:paraId="54F8DF67" w14:textId="77777777">
        <w:trPr>
          <w:trHeight w:val="64"/>
        </w:trPr>
        <w:tc>
          <w:tcPr>
            <w:tcW w:w="640" w:type="dxa"/>
            <w:gridSpan w:val="2"/>
            <w:tcBorders>
              <w:left w:val="single" w:sz="8" w:space="0" w:color="auto"/>
              <w:bottom w:val="single" w:sz="8" w:space="0" w:color="auto"/>
            </w:tcBorders>
            <w:vAlign w:val="bottom"/>
          </w:tcPr>
          <w:p w14:paraId="47FEA84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F8B2CF3" w14:textId="77777777" w:rsidR="001516AB" w:rsidRDefault="001516AB">
            <w:pPr>
              <w:rPr>
                <w:sz w:val="5"/>
                <w:szCs w:val="5"/>
              </w:rPr>
            </w:pPr>
          </w:p>
        </w:tc>
        <w:tc>
          <w:tcPr>
            <w:tcW w:w="100" w:type="dxa"/>
            <w:tcBorders>
              <w:bottom w:val="single" w:sz="8" w:space="0" w:color="auto"/>
            </w:tcBorders>
            <w:vAlign w:val="bottom"/>
          </w:tcPr>
          <w:p w14:paraId="694828BD" w14:textId="77777777" w:rsidR="001516AB" w:rsidRDefault="001516AB">
            <w:pPr>
              <w:rPr>
                <w:sz w:val="5"/>
                <w:szCs w:val="5"/>
              </w:rPr>
            </w:pPr>
          </w:p>
        </w:tc>
        <w:tc>
          <w:tcPr>
            <w:tcW w:w="620" w:type="dxa"/>
            <w:tcBorders>
              <w:bottom w:val="single" w:sz="8" w:space="0" w:color="auto"/>
            </w:tcBorders>
            <w:vAlign w:val="bottom"/>
          </w:tcPr>
          <w:p w14:paraId="104FB8EC" w14:textId="77777777" w:rsidR="001516AB" w:rsidRDefault="001516AB">
            <w:pPr>
              <w:rPr>
                <w:sz w:val="5"/>
                <w:szCs w:val="5"/>
              </w:rPr>
            </w:pPr>
          </w:p>
        </w:tc>
        <w:tc>
          <w:tcPr>
            <w:tcW w:w="140" w:type="dxa"/>
            <w:tcBorders>
              <w:bottom w:val="single" w:sz="8" w:space="0" w:color="auto"/>
              <w:right w:val="single" w:sz="8" w:space="0" w:color="auto"/>
            </w:tcBorders>
            <w:vAlign w:val="bottom"/>
          </w:tcPr>
          <w:p w14:paraId="5D75FC8A" w14:textId="77777777" w:rsidR="001516AB" w:rsidRDefault="001516AB">
            <w:pPr>
              <w:rPr>
                <w:sz w:val="5"/>
                <w:szCs w:val="5"/>
              </w:rPr>
            </w:pPr>
          </w:p>
        </w:tc>
        <w:tc>
          <w:tcPr>
            <w:tcW w:w="1200" w:type="dxa"/>
            <w:tcBorders>
              <w:bottom w:val="single" w:sz="8" w:space="0" w:color="auto"/>
            </w:tcBorders>
            <w:vAlign w:val="bottom"/>
          </w:tcPr>
          <w:p w14:paraId="12662CE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4D63E0F" w14:textId="77777777" w:rsidR="001516AB" w:rsidRDefault="001516AB">
            <w:pPr>
              <w:rPr>
                <w:sz w:val="5"/>
                <w:szCs w:val="5"/>
              </w:rPr>
            </w:pPr>
          </w:p>
        </w:tc>
        <w:tc>
          <w:tcPr>
            <w:tcW w:w="720" w:type="dxa"/>
            <w:tcBorders>
              <w:bottom w:val="single" w:sz="8" w:space="0" w:color="auto"/>
            </w:tcBorders>
            <w:vAlign w:val="bottom"/>
          </w:tcPr>
          <w:p w14:paraId="5A17CDF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E457B22"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2A91B19A" w14:textId="77777777" w:rsidR="001516AB" w:rsidRDefault="001516AB">
            <w:pPr>
              <w:rPr>
                <w:sz w:val="5"/>
                <w:szCs w:val="5"/>
              </w:rPr>
            </w:pPr>
          </w:p>
        </w:tc>
        <w:tc>
          <w:tcPr>
            <w:tcW w:w="0" w:type="dxa"/>
            <w:vAlign w:val="bottom"/>
          </w:tcPr>
          <w:p w14:paraId="32572A27" w14:textId="77777777" w:rsidR="001516AB" w:rsidRDefault="001516AB">
            <w:pPr>
              <w:rPr>
                <w:sz w:val="1"/>
                <w:szCs w:val="1"/>
              </w:rPr>
            </w:pPr>
          </w:p>
        </w:tc>
      </w:tr>
      <w:tr w:rsidR="001516AB" w14:paraId="005918F3" w14:textId="77777777">
        <w:trPr>
          <w:trHeight w:val="228"/>
        </w:trPr>
        <w:tc>
          <w:tcPr>
            <w:tcW w:w="640" w:type="dxa"/>
            <w:gridSpan w:val="2"/>
            <w:tcBorders>
              <w:left w:val="single" w:sz="8" w:space="0" w:color="auto"/>
            </w:tcBorders>
            <w:vAlign w:val="bottom"/>
          </w:tcPr>
          <w:p w14:paraId="6A9F45F6" w14:textId="77777777" w:rsidR="001516AB" w:rsidRDefault="0066520C">
            <w:pPr>
              <w:ind w:left="40"/>
              <w:jc w:val="center"/>
              <w:rPr>
                <w:sz w:val="20"/>
                <w:szCs w:val="20"/>
              </w:rPr>
            </w:pPr>
            <w:r>
              <w:rPr>
                <w:rFonts w:ascii="Arial" w:eastAsia="Arial" w:hAnsi="Arial" w:cs="Arial"/>
                <w:sz w:val="16"/>
                <w:szCs w:val="16"/>
              </w:rPr>
              <w:t>-10</w:t>
            </w:r>
          </w:p>
        </w:tc>
        <w:tc>
          <w:tcPr>
            <w:tcW w:w="120" w:type="dxa"/>
            <w:tcBorders>
              <w:right w:val="single" w:sz="8" w:space="0" w:color="auto"/>
            </w:tcBorders>
            <w:vAlign w:val="bottom"/>
          </w:tcPr>
          <w:p w14:paraId="7B4BDC82" w14:textId="77777777" w:rsidR="001516AB" w:rsidRDefault="001516AB">
            <w:pPr>
              <w:rPr>
                <w:sz w:val="19"/>
                <w:szCs w:val="19"/>
              </w:rPr>
            </w:pPr>
          </w:p>
        </w:tc>
        <w:tc>
          <w:tcPr>
            <w:tcW w:w="100" w:type="dxa"/>
            <w:vAlign w:val="bottom"/>
          </w:tcPr>
          <w:p w14:paraId="285767E1" w14:textId="77777777" w:rsidR="001516AB" w:rsidRDefault="001516AB">
            <w:pPr>
              <w:rPr>
                <w:sz w:val="19"/>
                <w:szCs w:val="19"/>
              </w:rPr>
            </w:pPr>
          </w:p>
        </w:tc>
        <w:tc>
          <w:tcPr>
            <w:tcW w:w="620" w:type="dxa"/>
            <w:vAlign w:val="bottom"/>
          </w:tcPr>
          <w:p w14:paraId="3C38F7EF" w14:textId="77777777" w:rsidR="001516AB" w:rsidRDefault="0066520C">
            <w:pPr>
              <w:jc w:val="center"/>
              <w:rPr>
                <w:sz w:val="20"/>
                <w:szCs w:val="20"/>
              </w:rPr>
            </w:pPr>
            <w:r>
              <w:rPr>
                <w:rFonts w:ascii="Arial" w:eastAsia="Arial" w:hAnsi="Arial" w:cs="Arial"/>
                <w:w w:val="97"/>
                <w:sz w:val="16"/>
                <w:szCs w:val="16"/>
              </w:rPr>
              <w:t>0x26</w:t>
            </w:r>
          </w:p>
        </w:tc>
        <w:tc>
          <w:tcPr>
            <w:tcW w:w="140" w:type="dxa"/>
            <w:tcBorders>
              <w:right w:val="single" w:sz="8" w:space="0" w:color="auto"/>
            </w:tcBorders>
            <w:vAlign w:val="bottom"/>
          </w:tcPr>
          <w:p w14:paraId="708C5374" w14:textId="77777777" w:rsidR="001516AB" w:rsidRDefault="001516AB">
            <w:pPr>
              <w:rPr>
                <w:sz w:val="19"/>
                <w:szCs w:val="19"/>
              </w:rPr>
            </w:pPr>
          </w:p>
        </w:tc>
        <w:tc>
          <w:tcPr>
            <w:tcW w:w="1200" w:type="dxa"/>
            <w:vAlign w:val="bottom"/>
          </w:tcPr>
          <w:p w14:paraId="526A7BDB" w14:textId="77777777" w:rsidR="001516AB" w:rsidRDefault="0066520C">
            <w:pPr>
              <w:jc w:val="center"/>
              <w:rPr>
                <w:sz w:val="20"/>
                <w:szCs w:val="20"/>
              </w:rPr>
            </w:pPr>
            <w:r>
              <w:rPr>
                <w:rFonts w:ascii="Arial" w:eastAsia="Arial" w:hAnsi="Arial" w:cs="Arial"/>
                <w:sz w:val="16"/>
                <w:szCs w:val="16"/>
              </w:rPr>
              <w:t>14,5</w:t>
            </w:r>
          </w:p>
        </w:tc>
        <w:tc>
          <w:tcPr>
            <w:tcW w:w="120" w:type="dxa"/>
            <w:tcBorders>
              <w:right w:val="single" w:sz="8" w:space="0" w:color="auto"/>
            </w:tcBorders>
            <w:vAlign w:val="bottom"/>
          </w:tcPr>
          <w:p w14:paraId="5A1E5DFE" w14:textId="77777777" w:rsidR="001516AB" w:rsidRDefault="001516AB">
            <w:pPr>
              <w:rPr>
                <w:sz w:val="19"/>
                <w:szCs w:val="19"/>
              </w:rPr>
            </w:pPr>
          </w:p>
        </w:tc>
        <w:tc>
          <w:tcPr>
            <w:tcW w:w="720" w:type="dxa"/>
            <w:vAlign w:val="bottom"/>
          </w:tcPr>
          <w:p w14:paraId="5A08C685" w14:textId="77777777" w:rsidR="001516AB" w:rsidRDefault="0066520C">
            <w:pPr>
              <w:jc w:val="center"/>
              <w:rPr>
                <w:sz w:val="20"/>
                <w:szCs w:val="20"/>
              </w:rPr>
            </w:pPr>
            <w:r>
              <w:rPr>
                <w:rFonts w:ascii="Arial" w:eastAsia="Arial" w:hAnsi="Arial" w:cs="Arial"/>
                <w:sz w:val="16"/>
                <w:szCs w:val="16"/>
              </w:rPr>
              <w:t>0x27</w:t>
            </w:r>
          </w:p>
        </w:tc>
        <w:tc>
          <w:tcPr>
            <w:tcW w:w="120" w:type="dxa"/>
            <w:tcBorders>
              <w:right w:val="single" w:sz="8" w:space="0" w:color="auto"/>
            </w:tcBorders>
            <w:vAlign w:val="bottom"/>
          </w:tcPr>
          <w:p w14:paraId="1DB4AFB7" w14:textId="77777777" w:rsidR="001516AB" w:rsidRDefault="001516AB">
            <w:pPr>
              <w:rPr>
                <w:sz w:val="19"/>
                <w:szCs w:val="19"/>
              </w:rPr>
            </w:pPr>
          </w:p>
        </w:tc>
        <w:tc>
          <w:tcPr>
            <w:tcW w:w="1300" w:type="dxa"/>
            <w:tcBorders>
              <w:right w:val="single" w:sz="8" w:space="0" w:color="auto"/>
            </w:tcBorders>
            <w:vAlign w:val="bottom"/>
          </w:tcPr>
          <w:p w14:paraId="37C5B953" w14:textId="77777777" w:rsidR="001516AB" w:rsidRDefault="0066520C">
            <w:pPr>
              <w:jc w:val="center"/>
              <w:rPr>
                <w:sz w:val="20"/>
                <w:szCs w:val="20"/>
              </w:rPr>
            </w:pPr>
            <w:r>
              <w:rPr>
                <w:rFonts w:ascii="Arial" w:eastAsia="Arial" w:hAnsi="Arial" w:cs="Arial"/>
                <w:w w:val="96"/>
                <w:sz w:val="16"/>
                <w:szCs w:val="16"/>
              </w:rPr>
              <w:t>14,8</w:t>
            </w:r>
          </w:p>
        </w:tc>
        <w:tc>
          <w:tcPr>
            <w:tcW w:w="0" w:type="dxa"/>
            <w:vAlign w:val="bottom"/>
          </w:tcPr>
          <w:p w14:paraId="376387AF" w14:textId="77777777" w:rsidR="001516AB" w:rsidRDefault="001516AB">
            <w:pPr>
              <w:rPr>
                <w:sz w:val="1"/>
                <w:szCs w:val="1"/>
              </w:rPr>
            </w:pPr>
          </w:p>
        </w:tc>
      </w:tr>
      <w:tr w:rsidR="001516AB" w14:paraId="6B08F7BE" w14:textId="77777777">
        <w:trPr>
          <w:trHeight w:val="66"/>
        </w:trPr>
        <w:tc>
          <w:tcPr>
            <w:tcW w:w="640" w:type="dxa"/>
            <w:gridSpan w:val="2"/>
            <w:tcBorders>
              <w:left w:val="single" w:sz="8" w:space="0" w:color="auto"/>
              <w:bottom w:val="single" w:sz="8" w:space="0" w:color="auto"/>
            </w:tcBorders>
            <w:vAlign w:val="bottom"/>
          </w:tcPr>
          <w:p w14:paraId="751EC39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8437E16" w14:textId="77777777" w:rsidR="001516AB" w:rsidRDefault="001516AB">
            <w:pPr>
              <w:rPr>
                <w:sz w:val="5"/>
                <w:szCs w:val="5"/>
              </w:rPr>
            </w:pPr>
          </w:p>
        </w:tc>
        <w:tc>
          <w:tcPr>
            <w:tcW w:w="100" w:type="dxa"/>
            <w:tcBorders>
              <w:bottom w:val="single" w:sz="8" w:space="0" w:color="auto"/>
            </w:tcBorders>
            <w:vAlign w:val="bottom"/>
          </w:tcPr>
          <w:p w14:paraId="1048D342" w14:textId="77777777" w:rsidR="001516AB" w:rsidRDefault="001516AB">
            <w:pPr>
              <w:rPr>
                <w:sz w:val="5"/>
                <w:szCs w:val="5"/>
              </w:rPr>
            </w:pPr>
          </w:p>
        </w:tc>
        <w:tc>
          <w:tcPr>
            <w:tcW w:w="620" w:type="dxa"/>
            <w:tcBorders>
              <w:bottom w:val="single" w:sz="8" w:space="0" w:color="auto"/>
            </w:tcBorders>
            <w:vAlign w:val="bottom"/>
          </w:tcPr>
          <w:p w14:paraId="54DD4678" w14:textId="77777777" w:rsidR="001516AB" w:rsidRDefault="001516AB">
            <w:pPr>
              <w:rPr>
                <w:sz w:val="5"/>
                <w:szCs w:val="5"/>
              </w:rPr>
            </w:pPr>
          </w:p>
        </w:tc>
        <w:tc>
          <w:tcPr>
            <w:tcW w:w="140" w:type="dxa"/>
            <w:tcBorders>
              <w:bottom w:val="single" w:sz="8" w:space="0" w:color="auto"/>
              <w:right w:val="single" w:sz="8" w:space="0" w:color="auto"/>
            </w:tcBorders>
            <w:vAlign w:val="bottom"/>
          </w:tcPr>
          <w:p w14:paraId="47E54BF9" w14:textId="77777777" w:rsidR="001516AB" w:rsidRDefault="001516AB">
            <w:pPr>
              <w:rPr>
                <w:sz w:val="5"/>
                <w:szCs w:val="5"/>
              </w:rPr>
            </w:pPr>
          </w:p>
        </w:tc>
        <w:tc>
          <w:tcPr>
            <w:tcW w:w="1200" w:type="dxa"/>
            <w:tcBorders>
              <w:bottom w:val="single" w:sz="8" w:space="0" w:color="auto"/>
            </w:tcBorders>
            <w:vAlign w:val="bottom"/>
          </w:tcPr>
          <w:p w14:paraId="42A07C41"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1CB9990" w14:textId="77777777" w:rsidR="001516AB" w:rsidRDefault="001516AB">
            <w:pPr>
              <w:rPr>
                <w:sz w:val="5"/>
                <w:szCs w:val="5"/>
              </w:rPr>
            </w:pPr>
          </w:p>
        </w:tc>
        <w:tc>
          <w:tcPr>
            <w:tcW w:w="720" w:type="dxa"/>
            <w:tcBorders>
              <w:bottom w:val="single" w:sz="8" w:space="0" w:color="auto"/>
            </w:tcBorders>
            <w:vAlign w:val="bottom"/>
          </w:tcPr>
          <w:p w14:paraId="1ACEFBE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1A1ED63"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0C1CB21B" w14:textId="77777777" w:rsidR="001516AB" w:rsidRDefault="001516AB">
            <w:pPr>
              <w:rPr>
                <w:sz w:val="5"/>
                <w:szCs w:val="5"/>
              </w:rPr>
            </w:pPr>
          </w:p>
        </w:tc>
        <w:tc>
          <w:tcPr>
            <w:tcW w:w="0" w:type="dxa"/>
            <w:vAlign w:val="bottom"/>
          </w:tcPr>
          <w:p w14:paraId="43E95FB2" w14:textId="77777777" w:rsidR="001516AB" w:rsidRDefault="001516AB">
            <w:pPr>
              <w:rPr>
                <w:sz w:val="1"/>
                <w:szCs w:val="1"/>
              </w:rPr>
            </w:pPr>
          </w:p>
        </w:tc>
      </w:tr>
      <w:tr w:rsidR="001516AB" w14:paraId="09DED68A" w14:textId="77777777">
        <w:trPr>
          <w:trHeight w:val="228"/>
        </w:trPr>
        <w:tc>
          <w:tcPr>
            <w:tcW w:w="640" w:type="dxa"/>
            <w:gridSpan w:val="2"/>
            <w:tcBorders>
              <w:left w:val="single" w:sz="8" w:space="0" w:color="auto"/>
            </w:tcBorders>
            <w:vAlign w:val="bottom"/>
          </w:tcPr>
          <w:p w14:paraId="52152A2F" w14:textId="77777777" w:rsidR="001516AB" w:rsidRDefault="0066520C">
            <w:pPr>
              <w:ind w:left="60"/>
              <w:jc w:val="center"/>
              <w:rPr>
                <w:sz w:val="20"/>
                <w:szCs w:val="20"/>
              </w:rPr>
            </w:pPr>
            <w:r>
              <w:rPr>
                <w:rFonts w:ascii="Arial" w:eastAsia="Arial" w:hAnsi="Arial" w:cs="Arial"/>
                <w:w w:val="98"/>
                <w:sz w:val="16"/>
                <w:szCs w:val="16"/>
              </w:rPr>
              <w:t>-6</w:t>
            </w:r>
          </w:p>
        </w:tc>
        <w:tc>
          <w:tcPr>
            <w:tcW w:w="120" w:type="dxa"/>
            <w:tcBorders>
              <w:right w:val="single" w:sz="8" w:space="0" w:color="auto"/>
            </w:tcBorders>
            <w:vAlign w:val="bottom"/>
          </w:tcPr>
          <w:p w14:paraId="11003826" w14:textId="77777777" w:rsidR="001516AB" w:rsidRDefault="001516AB">
            <w:pPr>
              <w:rPr>
                <w:sz w:val="19"/>
                <w:szCs w:val="19"/>
              </w:rPr>
            </w:pPr>
          </w:p>
        </w:tc>
        <w:tc>
          <w:tcPr>
            <w:tcW w:w="100" w:type="dxa"/>
            <w:vAlign w:val="bottom"/>
          </w:tcPr>
          <w:p w14:paraId="5076D2EF" w14:textId="77777777" w:rsidR="001516AB" w:rsidRDefault="001516AB">
            <w:pPr>
              <w:rPr>
                <w:sz w:val="19"/>
                <w:szCs w:val="19"/>
              </w:rPr>
            </w:pPr>
          </w:p>
        </w:tc>
        <w:tc>
          <w:tcPr>
            <w:tcW w:w="620" w:type="dxa"/>
            <w:vAlign w:val="bottom"/>
          </w:tcPr>
          <w:p w14:paraId="7986FF73" w14:textId="77777777" w:rsidR="001516AB" w:rsidRDefault="0066520C">
            <w:pPr>
              <w:jc w:val="center"/>
              <w:rPr>
                <w:sz w:val="20"/>
                <w:szCs w:val="20"/>
              </w:rPr>
            </w:pPr>
            <w:r>
              <w:rPr>
                <w:rFonts w:ascii="Arial" w:eastAsia="Arial" w:hAnsi="Arial" w:cs="Arial"/>
                <w:w w:val="97"/>
                <w:sz w:val="16"/>
                <w:szCs w:val="16"/>
              </w:rPr>
              <w:t>0x37</w:t>
            </w:r>
          </w:p>
        </w:tc>
        <w:tc>
          <w:tcPr>
            <w:tcW w:w="140" w:type="dxa"/>
            <w:tcBorders>
              <w:right w:val="single" w:sz="8" w:space="0" w:color="auto"/>
            </w:tcBorders>
            <w:vAlign w:val="bottom"/>
          </w:tcPr>
          <w:p w14:paraId="4B02DCCE" w14:textId="77777777" w:rsidR="001516AB" w:rsidRDefault="001516AB">
            <w:pPr>
              <w:rPr>
                <w:sz w:val="19"/>
                <w:szCs w:val="19"/>
              </w:rPr>
            </w:pPr>
          </w:p>
        </w:tc>
        <w:tc>
          <w:tcPr>
            <w:tcW w:w="1200" w:type="dxa"/>
            <w:vAlign w:val="bottom"/>
          </w:tcPr>
          <w:p w14:paraId="47DDB8C1" w14:textId="77777777" w:rsidR="001516AB" w:rsidRDefault="0066520C">
            <w:pPr>
              <w:jc w:val="center"/>
              <w:rPr>
                <w:sz w:val="20"/>
                <w:szCs w:val="20"/>
              </w:rPr>
            </w:pPr>
            <w:r>
              <w:rPr>
                <w:rFonts w:ascii="Arial" w:eastAsia="Arial" w:hAnsi="Arial" w:cs="Arial"/>
                <w:sz w:val="16"/>
                <w:szCs w:val="16"/>
              </w:rPr>
              <w:t>16,4</w:t>
            </w:r>
          </w:p>
        </w:tc>
        <w:tc>
          <w:tcPr>
            <w:tcW w:w="120" w:type="dxa"/>
            <w:tcBorders>
              <w:right w:val="single" w:sz="8" w:space="0" w:color="auto"/>
            </w:tcBorders>
            <w:vAlign w:val="bottom"/>
          </w:tcPr>
          <w:p w14:paraId="2005AFDD" w14:textId="77777777" w:rsidR="001516AB" w:rsidRDefault="001516AB">
            <w:pPr>
              <w:rPr>
                <w:sz w:val="19"/>
                <w:szCs w:val="19"/>
              </w:rPr>
            </w:pPr>
          </w:p>
        </w:tc>
        <w:tc>
          <w:tcPr>
            <w:tcW w:w="720" w:type="dxa"/>
            <w:vAlign w:val="bottom"/>
          </w:tcPr>
          <w:p w14:paraId="15386C68" w14:textId="77777777" w:rsidR="001516AB" w:rsidRDefault="0066520C">
            <w:pPr>
              <w:jc w:val="center"/>
              <w:rPr>
                <w:sz w:val="20"/>
                <w:szCs w:val="20"/>
              </w:rPr>
            </w:pPr>
            <w:r>
              <w:rPr>
                <w:rFonts w:ascii="Arial" w:eastAsia="Arial" w:hAnsi="Arial" w:cs="Arial"/>
                <w:sz w:val="16"/>
                <w:szCs w:val="16"/>
              </w:rPr>
              <w:t>0x38</w:t>
            </w:r>
          </w:p>
        </w:tc>
        <w:tc>
          <w:tcPr>
            <w:tcW w:w="120" w:type="dxa"/>
            <w:tcBorders>
              <w:right w:val="single" w:sz="8" w:space="0" w:color="auto"/>
            </w:tcBorders>
            <w:vAlign w:val="bottom"/>
          </w:tcPr>
          <w:p w14:paraId="30A39152" w14:textId="77777777" w:rsidR="001516AB" w:rsidRDefault="001516AB">
            <w:pPr>
              <w:rPr>
                <w:sz w:val="19"/>
                <w:szCs w:val="19"/>
              </w:rPr>
            </w:pPr>
          </w:p>
        </w:tc>
        <w:tc>
          <w:tcPr>
            <w:tcW w:w="1300" w:type="dxa"/>
            <w:tcBorders>
              <w:right w:val="single" w:sz="8" w:space="0" w:color="auto"/>
            </w:tcBorders>
            <w:vAlign w:val="bottom"/>
          </w:tcPr>
          <w:p w14:paraId="0E0AD1D5" w14:textId="77777777" w:rsidR="001516AB" w:rsidRDefault="0066520C">
            <w:pPr>
              <w:jc w:val="center"/>
              <w:rPr>
                <w:sz w:val="20"/>
                <w:szCs w:val="20"/>
              </w:rPr>
            </w:pPr>
            <w:r>
              <w:rPr>
                <w:rFonts w:ascii="Arial" w:eastAsia="Arial" w:hAnsi="Arial" w:cs="Arial"/>
                <w:w w:val="96"/>
                <w:sz w:val="16"/>
                <w:szCs w:val="16"/>
              </w:rPr>
              <w:t>17.0</w:t>
            </w:r>
          </w:p>
        </w:tc>
        <w:tc>
          <w:tcPr>
            <w:tcW w:w="0" w:type="dxa"/>
            <w:vAlign w:val="bottom"/>
          </w:tcPr>
          <w:p w14:paraId="50208017" w14:textId="77777777" w:rsidR="001516AB" w:rsidRDefault="001516AB">
            <w:pPr>
              <w:rPr>
                <w:sz w:val="1"/>
                <w:szCs w:val="1"/>
              </w:rPr>
            </w:pPr>
          </w:p>
        </w:tc>
      </w:tr>
      <w:tr w:rsidR="001516AB" w14:paraId="7C57A50A" w14:textId="77777777">
        <w:trPr>
          <w:trHeight w:val="66"/>
        </w:trPr>
        <w:tc>
          <w:tcPr>
            <w:tcW w:w="640" w:type="dxa"/>
            <w:gridSpan w:val="2"/>
            <w:tcBorders>
              <w:left w:val="single" w:sz="8" w:space="0" w:color="auto"/>
              <w:bottom w:val="single" w:sz="8" w:space="0" w:color="auto"/>
            </w:tcBorders>
            <w:vAlign w:val="bottom"/>
          </w:tcPr>
          <w:p w14:paraId="44D919F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7C6DF0B" w14:textId="77777777" w:rsidR="001516AB" w:rsidRDefault="001516AB">
            <w:pPr>
              <w:rPr>
                <w:sz w:val="5"/>
                <w:szCs w:val="5"/>
              </w:rPr>
            </w:pPr>
          </w:p>
        </w:tc>
        <w:tc>
          <w:tcPr>
            <w:tcW w:w="100" w:type="dxa"/>
            <w:tcBorders>
              <w:bottom w:val="single" w:sz="8" w:space="0" w:color="auto"/>
            </w:tcBorders>
            <w:vAlign w:val="bottom"/>
          </w:tcPr>
          <w:p w14:paraId="03678490" w14:textId="77777777" w:rsidR="001516AB" w:rsidRDefault="001516AB">
            <w:pPr>
              <w:rPr>
                <w:sz w:val="5"/>
                <w:szCs w:val="5"/>
              </w:rPr>
            </w:pPr>
          </w:p>
        </w:tc>
        <w:tc>
          <w:tcPr>
            <w:tcW w:w="620" w:type="dxa"/>
            <w:tcBorders>
              <w:bottom w:val="single" w:sz="8" w:space="0" w:color="auto"/>
            </w:tcBorders>
            <w:vAlign w:val="bottom"/>
          </w:tcPr>
          <w:p w14:paraId="35553A71" w14:textId="77777777" w:rsidR="001516AB" w:rsidRDefault="001516AB">
            <w:pPr>
              <w:rPr>
                <w:sz w:val="5"/>
                <w:szCs w:val="5"/>
              </w:rPr>
            </w:pPr>
          </w:p>
        </w:tc>
        <w:tc>
          <w:tcPr>
            <w:tcW w:w="140" w:type="dxa"/>
            <w:tcBorders>
              <w:bottom w:val="single" w:sz="8" w:space="0" w:color="auto"/>
              <w:right w:val="single" w:sz="8" w:space="0" w:color="auto"/>
            </w:tcBorders>
            <w:vAlign w:val="bottom"/>
          </w:tcPr>
          <w:p w14:paraId="21AFC862" w14:textId="77777777" w:rsidR="001516AB" w:rsidRDefault="001516AB">
            <w:pPr>
              <w:rPr>
                <w:sz w:val="5"/>
                <w:szCs w:val="5"/>
              </w:rPr>
            </w:pPr>
          </w:p>
        </w:tc>
        <w:tc>
          <w:tcPr>
            <w:tcW w:w="1200" w:type="dxa"/>
            <w:tcBorders>
              <w:bottom w:val="single" w:sz="8" w:space="0" w:color="auto"/>
            </w:tcBorders>
            <w:vAlign w:val="bottom"/>
          </w:tcPr>
          <w:p w14:paraId="6FA72E71"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BAD92E4" w14:textId="77777777" w:rsidR="001516AB" w:rsidRDefault="001516AB">
            <w:pPr>
              <w:rPr>
                <w:sz w:val="5"/>
                <w:szCs w:val="5"/>
              </w:rPr>
            </w:pPr>
          </w:p>
        </w:tc>
        <w:tc>
          <w:tcPr>
            <w:tcW w:w="720" w:type="dxa"/>
            <w:tcBorders>
              <w:bottom w:val="single" w:sz="8" w:space="0" w:color="auto"/>
            </w:tcBorders>
            <w:vAlign w:val="bottom"/>
          </w:tcPr>
          <w:p w14:paraId="4CE9401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B4DB284"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5EC62FD8" w14:textId="77777777" w:rsidR="001516AB" w:rsidRDefault="001516AB">
            <w:pPr>
              <w:rPr>
                <w:sz w:val="5"/>
                <w:szCs w:val="5"/>
              </w:rPr>
            </w:pPr>
          </w:p>
        </w:tc>
        <w:tc>
          <w:tcPr>
            <w:tcW w:w="0" w:type="dxa"/>
            <w:vAlign w:val="bottom"/>
          </w:tcPr>
          <w:p w14:paraId="74264CA7" w14:textId="77777777" w:rsidR="001516AB" w:rsidRDefault="001516AB">
            <w:pPr>
              <w:rPr>
                <w:sz w:val="1"/>
                <w:szCs w:val="1"/>
              </w:rPr>
            </w:pPr>
          </w:p>
        </w:tc>
      </w:tr>
      <w:tr w:rsidR="001516AB" w14:paraId="4D67E22B" w14:textId="77777777">
        <w:trPr>
          <w:trHeight w:val="228"/>
        </w:trPr>
        <w:tc>
          <w:tcPr>
            <w:tcW w:w="640" w:type="dxa"/>
            <w:gridSpan w:val="2"/>
            <w:tcBorders>
              <w:left w:val="single" w:sz="8" w:space="0" w:color="auto"/>
            </w:tcBorders>
            <w:vAlign w:val="bottom"/>
          </w:tcPr>
          <w:p w14:paraId="496372EF" w14:textId="77777777" w:rsidR="001516AB" w:rsidRDefault="0066520C">
            <w:pPr>
              <w:ind w:left="40"/>
              <w:jc w:val="center"/>
              <w:rPr>
                <w:sz w:val="20"/>
                <w:szCs w:val="20"/>
              </w:rPr>
            </w:pPr>
            <w:r>
              <w:rPr>
                <w:rFonts w:ascii="Arial" w:eastAsia="Arial" w:hAnsi="Arial" w:cs="Arial"/>
                <w:w w:val="89"/>
                <w:sz w:val="16"/>
                <w:szCs w:val="16"/>
              </w:rPr>
              <w:t>0</w:t>
            </w:r>
          </w:p>
        </w:tc>
        <w:tc>
          <w:tcPr>
            <w:tcW w:w="120" w:type="dxa"/>
            <w:tcBorders>
              <w:right w:val="single" w:sz="8" w:space="0" w:color="auto"/>
            </w:tcBorders>
            <w:vAlign w:val="bottom"/>
          </w:tcPr>
          <w:p w14:paraId="073D0FDF" w14:textId="77777777" w:rsidR="001516AB" w:rsidRDefault="001516AB">
            <w:pPr>
              <w:rPr>
                <w:sz w:val="19"/>
                <w:szCs w:val="19"/>
              </w:rPr>
            </w:pPr>
          </w:p>
        </w:tc>
        <w:tc>
          <w:tcPr>
            <w:tcW w:w="100" w:type="dxa"/>
            <w:vAlign w:val="bottom"/>
          </w:tcPr>
          <w:p w14:paraId="4C9697B5" w14:textId="77777777" w:rsidR="001516AB" w:rsidRDefault="001516AB">
            <w:pPr>
              <w:rPr>
                <w:sz w:val="19"/>
                <w:szCs w:val="19"/>
              </w:rPr>
            </w:pPr>
          </w:p>
        </w:tc>
        <w:tc>
          <w:tcPr>
            <w:tcW w:w="620" w:type="dxa"/>
            <w:vAlign w:val="bottom"/>
          </w:tcPr>
          <w:p w14:paraId="4846CF59" w14:textId="77777777" w:rsidR="001516AB" w:rsidRDefault="0066520C">
            <w:pPr>
              <w:jc w:val="center"/>
              <w:rPr>
                <w:sz w:val="20"/>
                <w:szCs w:val="20"/>
              </w:rPr>
            </w:pPr>
            <w:r>
              <w:rPr>
                <w:rFonts w:ascii="Arial" w:eastAsia="Arial" w:hAnsi="Arial" w:cs="Arial"/>
                <w:w w:val="97"/>
                <w:sz w:val="16"/>
                <w:szCs w:val="16"/>
              </w:rPr>
              <w:t>0x50</w:t>
            </w:r>
          </w:p>
        </w:tc>
        <w:tc>
          <w:tcPr>
            <w:tcW w:w="140" w:type="dxa"/>
            <w:tcBorders>
              <w:right w:val="single" w:sz="8" w:space="0" w:color="auto"/>
            </w:tcBorders>
            <w:vAlign w:val="bottom"/>
          </w:tcPr>
          <w:p w14:paraId="5F8D65F1" w14:textId="77777777" w:rsidR="001516AB" w:rsidRDefault="001516AB">
            <w:pPr>
              <w:rPr>
                <w:sz w:val="19"/>
                <w:szCs w:val="19"/>
              </w:rPr>
            </w:pPr>
          </w:p>
        </w:tc>
        <w:tc>
          <w:tcPr>
            <w:tcW w:w="1200" w:type="dxa"/>
            <w:vAlign w:val="bottom"/>
          </w:tcPr>
          <w:p w14:paraId="4E8CBBDF" w14:textId="77777777" w:rsidR="001516AB" w:rsidRDefault="0066520C">
            <w:pPr>
              <w:jc w:val="center"/>
              <w:rPr>
                <w:sz w:val="20"/>
                <w:szCs w:val="20"/>
              </w:rPr>
            </w:pPr>
            <w:r>
              <w:rPr>
                <w:rFonts w:ascii="Arial" w:eastAsia="Arial" w:hAnsi="Arial" w:cs="Arial"/>
                <w:sz w:val="16"/>
                <w:szCs w:val="16"/>
              </w:rPr>
              <w:t>16,8</w:t>
            </w:r>
          </w:p>
        </w:tc>
        <w:tc>
          <w:tcPr>
            <w:tcW w:w="120" w:type="dxa"/>
            <w:tcBorders>
              <w:right w:val="single" w:sz="8" w:space="0" w:color="auto"/>
            </w:tcBorders>
            <w:vAlign w:val="bottom"/>
          </w:tcPr>
          <w:p w14:paraId="08103461" w14:textId="77777777" w:rsidR="001516AB" w:rsidRDefault="001516AB">
            <w:pPr>
              <w:rPr>
                <w:sz w:val="19"/>
                <w:szCs w:val="19"/>
              </w:rPr>
            </w:pPr>
          </w:p>
        </w:tc>
        <w:tc>
          <w:tcPr>
            <w:tcW w:w="720" w:type="dxa"/>
            <w:vAlign w:val="bottom"/>
          </w:tcPr>
          <w:p w14:paraId="70B622F6" w14:textId="77777777" w:rsidR="001516AB" w:rsidRDefault="0066520C">
            <w:pPr>
              <w:jc w:val="center"/>
              <w:rPr>
                <w:sz w:val="20"/>
                <w:szCs w:val="20"/>
              </w:rPr>
            </w:pPr>
            <w:r>
              <w:rPr>
                <w:rFonts w:ascii="Arial" w:eastAsia="Arial" w:hAnsi="Arial" w:cs="Arial"/>
                <w:w w:val="98"/>
                <w:sz w:val="16"/>
                <w:szCs w:val="16"/>
              </w:rPr>
              <w:t>0x8E</w:t>
            </w:r>
          </w:p>
        </w:tc>
        <w:tc>
          <w:tcPr>
            <w:tcW w:w="120" w:type="dxa"/>
            <w:tcBorders>
              <w:right w:val="single" w:sz="8" w:space="0" w:color="auto"/>
            </w:tcBorders>
            <w:vAlign w:val="bottom"/>
          </w:tcPr>
          <w:p w14:paraId="16681A47" w14:textId="77777777" w:rsidR="001516AB" w:rsidRDefault="001516AB">
            <w:pPr>
              <w:rPr>
                <w:sz w:val="19"/>
                <w:szCs w:val="19"/>
              </w:rPr>
            </w:pPr>
          </w:p>
        </w:tc>
        <w:tc>
          <w:tcPr>
            <w:tcW w:w="1300" w:type="dxa"/>
            <w:tcBorders>
              <w:right w:val="single" w:sz="8" w:space="0" w:color="auto"/>
            </w:tcBorders>
            <w:vAlign w:val="bottom"/>
          </w:tcPr>
          <w:p w14:paraId="32C4C047" w14:textId="77777777" w:rsidR="001516AB" w:rsidRDefault="0066520C">
            <w:pPr>
              <w:jc w:val="center"/>
              <w:rPr>
                <w:sz w:val="20"/>
                <w:szCs w:val="20"/>
              </w:rPr>
            </w:pPr>
            <w:r>
              <w:rPr>
                <w:rFonts w:ascii="Arial" w:eastAsia="Arial" w:hAnsi="Arial" w:cs="Arial"/>
                <w:w w:val="96"/>
                <w:sz w:val="16"/>
                <w:szCs w:val="16"/>
              </w:rPr>
              <w:t>17,2</w:t>
            </w:r>
          </w:p>
        </w:tc>
        <w:tc>
          <w:tcPr>
            <w:tcW w:w="0" w:type="dxa"/>
            <w:vAlign w:val="bottom"/>
          </w:tcPr>
          <w:p w14:paraId="41113D42" w14:textId="77777777" w:rsidR="001516AB" w:rsidRDefault="001516AB">
            <w:pPr>
              <w:rPr>
                <w:sz w:val="1"/>
                <w:szCs w:val="1"/>
              </w:rPr>
            </w:pPr>
          </w:p>
        </w:tc>
      </w:tr>
      <w:tr w:rsidR="001516AB" w14:paraId="11764BD9" w14:textId="77777777">
        <w:trPr>
          <w:trHeight w:val="66"/>
        </w:trPr>
        <w:tc>
          <w:tcPr>
            <w:tcW w:w="640" w:type="dxa"/>
            <w:gridSpan w:val="2"/>
            <w:tcBorders>
              <w:left w:val="single" w:sz="8" w:space="0" w:color="auto"/>
              <w:bottom w:val="single" w:sz="8" w:space="0" w:color="auto"/>
            </w:tcBorders>
            <w:vAlign w:val="bottom"/>
          </w:tcPr>
          <w:p w14:paraId="255C799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7B26EC0" w14:textId="77777777" w:rsidR="001516AB" w:rsidRDefault="001516AB">
            <w:pPr>
              <w:rPr>
                <w:sz w:val="5"/>
                <w:szCs w:val="5"/>
              </w:rPr>
            </w:pPr>
          </w:p>
        </w:tc>
        <w:tc>
          <w:tcPr>
            <w:tcW w:w="100" w:type="dxa"/>
            <w:tcBorders>
              <w:bottom w:val="single" w:sz="8" w:space="0" w:color="auto"/>
            </w:tcBorders>
            <w:vAlign w:val="bottom"/>
          </w:tcPr>
          <w:p w14:paraId="434F991C" w14:textId="77777777" w:rsidR="001516AB" w:rsidRDefault="001516AB">
            <w:pPr>
              <w:rPr>
                <w:sz w:val="5"/>
                <w:szCs w:val="5"/>
              </w:rPr>
            </w:pPr>
          </w:p>
        </w:tc>
        <w:tc>
          <w:tcPr>
            <w:tcW w:w="620" w:type="dxa"/>
            <w:tcBorders>
              <w:bottom w:val="single" w:sz="8" w:space="0" w:color="auto"/>
            </w:tcBorders>
            <w:vAlign w:val="bottom"/>
          </w:tcPr>
          <w:p w14:paraId="5FB1AD73" w14:textId="77777777" w:rsidR="001516AB" w:rsidRDefault="001516AB">
            <w:pPr>
              <w:rPr>
                <w:sz w:val="5"/>
                <w:szCs w:val="5"/>
              </w:rPr>
            </w:pPr>
          </w:p>
        </w:tc>
        <w:tc>
          <w:tcPr>
            <w:tcW w:w="140" w:type="dxa"/>
            <w:tcBorders>
              <w:bottom w:val="single" w:sz="8" w:space="0" w:color="auto"/>
              <w:right w:val="single" w:sz="8" w:space="0" w:color="auto"/>
            </w:tcBorders>
            <w:vAlign w:val="bottom"/>
          </w:tcPr>
          <w:p w14:paraId="3E57EC4B" w14:textId="77777777" w:rsidR="001516AB" w:rsidRDefault="001516AB">
            <w:pPr>
              <w:rPr>
                <w:sz w:val="5"/>
                <w:szCs w:val="5"/>
              </w:rPr>
            </w:pPr>
          </w:p>
        </w:tc>
        <w:tc>
          <w:tcPr>
            <w:tcW w:w="1200" w:type="dxa"/>
            <w:tcBorders>
              <w:bottom w:val="single" w:sz="8" w:space="0" w:color="auto"/>
            </w:tcBorders>
            <w:vAlign w:val="bottom"/>
          </w:tcPr>
          <w:p w14:paraId="4E10D91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764BA51" w14:textId="77777777" w:rsidR="001516AB" w:rsidRDefault="001516AB">
            <w:pPr>
              <w:rPr>
                <w:sz w:val="5"/>
                <w:szCs w:val="5"/>
              </w:rPr>
            </w:pPr>
          </w:p>
        </w:tc>
        <w:tc>
          <w:tcPr>
            <w:tcW w:w="720" w:type="dxa"/>
            <w:tcBorders>
              <w:bottom w:val="single" w:sz="8" w:space="0" w:color="auto"/>
            </w:tcBorders>
            <w:vAlign w:val="bottom"/>
          </w:tcPr>
          <w:p w14:paraId="6E4C9E6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C659B54"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3104AB20" w14:textId="77777777" w:rsidR="001516AB" w:rsidRDefault="001516AB">
            <w:pPr>
              <w:rPr>
                <w:sz w:val="5"/>
                <w:szCs w:val="5"/>
              </w:rPr>
            </w:pPr>
          </w:p>
        </w:tc>
        <w:tc>
          <w:tcPr>
            <w:tcW w:w="0" w:type="dxa"/>
            <w:vAlign w:val="bottom"/>
          </w:tcPr>
          <w:p w14:paraId="1B25BAA7" w14:textId="77777777" w:rsidR="001516AB" w:rsidRDefault="001516AB">
            <w:pPr>
              <w:rPr>
                <w:sz w:val="1"/>
                <w:szCs w:val="1"/>
              </w:rPr>
            </w:pPr>
          </w:p>
        </w:tc>
      </w:tr>
      <w:tr w:rsidR="001516AB" w14:paraId="55FF2E99" w14:textId="77777777">
        <w:trPr>
          <w:trHeight w:val="228"/>
        </w:trPr>
        <w:tc>
          <w:tcPr>
            <w:tcW w:w="640" w:type="dxa"/>
            <w:gridSpan w:val="2"/>
            <w:tcBorders>
              <w:left w:val="single" w:sz="8" w:space="0" w:color="auto"/>
            </w:tcBorders>
            <w:vAlign w:val="bottom"/>
          </w:tcPr>
          <w:p w14:paraId="024879A2" w14:textId="77777777" w:rsidR="001516AB" w:rsidRDefault="0066520C">
            <w:pPr>
              <w:ind w:left="40"/>
              <w:jc w:val="center"/>
              <w:rPr>
                <w:sz w:val="20"/>
                <w:szCs w:val="20"/>
              </w:rPr>
            </w:pPr>
            <w:r>
              <w:rPr>
                <w:rFonts w:ascii="Arial" w:eastAsia="Arial" w:hAnsi="Arial" w:cs="Arial"/>
                <w:w w:val="89"/>
                <w:sz w:val="16"/>
                <w:szCs w:val="16"/>
              </w:rPr>
              <w:t>5</w:t>
            </w:r>
          </w:p>
        </w:tc>
        <w:tc>
          <w:tcPr>
            <w:tcW w:w="120" w:type="dxa"/>
            <w:tcBorders>
              <w:right w:val="single" w:sz="8" w:space="0" w:color="auto"/>
            </w:tcBorders>
            <w:vAlign w:val="bottom"/>
          </w:tcPr>
          <w:p w14:paraId="316EFF5D" w14:textId="77777777" w:rsidR="001516AB" w:rsidRDefault="001516AB">
            <w:pPr>
              <w:rPr>
                <w:sz w:val="19"/>
                <w:szCs w:val="19"/>
              </w:rPr>
            </w:pPr>
          </w:p>
        </w:tc>
        <w:tc>
          <w:tcPr>
            <w:tcW w:w="100" w:type="dxa"/>
            <w:vAlign w:val="bottom"/>
          </w:tcPr>
          <w:p w14:paraId="0A475F85" w14:textId="77777777" w:rsidR="001516AB" w:rsidRDefault="001516AB">
            <w:pPr>
              <w:rPr>
                <w:sz w:val="19"/>
                <w:szCs w:val="19"/>
              </w:rPr>
            </w:pPr>
          </w:p>
        </w:tc>
        <w:tc>
          <w:tcPr>
            <w:tcW w:w="620" w:type="dxa"/>
            <w:vAlign w:val="bottom"/>
          </w:tcPr>
          <w:p w14:paraId="6F28156E" w14:textId="77777777" w:rsidR="001516AB" w:rsidRDefault="0066520C">
            <w:pPr>
              <w:jc w:val="center"/>
              <w:rPr>
                <w:sz w:val="20"/>
                <w:szCs w:val="20"/>
              </w:rPr>
            </w:pPr>
            <w:r>
              <w:rPr>
                <w:rFonts w:ascii="Arial" w:eastAsia="Arial" w:hAnsi="Arial" w:cs="Arial"/>
                <w:w w:val="97"/>
                <w:sz w:val="16"/>
                <w:szCs w:val="16"/>
              </w:rPr>
              <w:t>0x86</w:t>
            </w:r>
          </w:p>
        </w:tc>
        <w:tc>
          <w:tcPr>
            <w:tcW w:w="140" w:type="dxa"/>
            <w:tcBorders>
              <w:right w:val="single" w:sz="8" w:space="0" w:color="auto"/>
            </w:tcBorders>
            <w:vAlign w:val="bottom"/>
          </w:tcPr>
          <w:p w14:paraId="6FCB0BED" w14:textId="77777777" w:rsidR="001516AB" w:rsidRDefault="001516AB">
            <w:pPr>
              <w:rPr>
                <w:sz w:val="19"/>
                <w:szCs w:val="19"/>
              </w:rPr>
            </w:pPr>
          </w:p>
        </w:tc>
        <w:tc>
          <w:tcPr>
            <w:tcW w:w="1200" w:type="dxa"/>
            <w:vAlign w:val="bottom"/>
          </w:tcPr>
          <w:p w14:paraId="5B9583C0" w14:textId="77777777" w:rsidR="001516AB" w:rsidRDefault="0066520C">
            <w:pPr>
              <w:jc w:val="center"/>
              <w:rPr>
                <w:sz w:val="20"/>
                <w:szCs w:val="20"/>
              </w:rPr>
            </w:pPr>
            <w:r>
              <w:rPr>
                <w:rFonts w:ascii="Arial" w:eastAsia="Arial" w:hAnsi="Arial" w:cs="Arial"/>
                <w:sz w:val="16"/>
                <w:szCs w:val="16"/>
              </w:rPr>
              <w:t>19,9</w:t>
            </w:r>
          </w:p>
        </w:tc>
        <w:tc>
          <w:tcPr>
            <w:tcW w:w="120" w:type="dxa"/>
            <w:tcBorders>
              <w:right w:val="single" w:sz="8" w:space="0" w:color="auto"/>
            </w:tcBorders>
            <w:vAlign w:val="bottom"/>
          </w:tcPr>
          <w:p w14:paraId="11EC31F2" w14:textId="77777777" w:rsidR="001516AB" w:rsidRDefault="001516AB">
            <w:pPr>
              <w:rPr>
                <w:sz w:val="19"/>
                <w:szCs w:val="19"/>
              </w:rPr>
            </w:pPr>
          </w:p>
        </w:tc>
        <w:tc>
          <w:tcPr>
            <w:tcW w:w="720" w:type="dxa"/>
            <w:vAlign w:val="bottom"/>
          </w:tcPr>
          <w:p w14:paraId="2D44D88C" w14:textId="77777777" w:rsidR="001516AB" w:rsidRDefault="0066520C">
            <w:pPr>
              <w:jc w:val="center"/>
              <w:rPr>
                <w:sz w:val="20"/>
                <w:szCs w:val="20"/>
              </w:rPr>
            </w:pPr>
            <w:r>
              <w:rPr>
                <w:rFonts w:ascii="Arial" w:eastAsia="Arial" w:hAnsi="Arial" w:cs="Arial"/>
                <w:sz w:val="16"/>
                <w:szCs w:val="16"/>
              </w:rPr>
              <w:t>0x84</w:t>
            </w:r>
          </w:p>
        </w:tc>
        <w:tc>
          <w:tcPr>
            <w:tcW w:w="120" w:type="dxa"/>
            <w:tcBorders>
              <w:right w:val="single" w:sz="8" w:space="0" w:color="auto"/>
            </w:tcBorders>
            <w:vAlign w:val="bottom"/>
          </w:tcPr>
          <w:p w14:paraId="45343F36" w14:textId="77777777" w:rsidR="001516AB" w:rsidRDefault="001516AB">
            <w:pPr>
              <w:rPr>
                <w:sz w:val="19"/>
                <w:szCs w:val="19"/>
              </w:rPr>
            </w:pPr>
          </w:p>
        </w:tc>
        <w:tc>
          <w:tcPr>
            <w:tcW w:w="1300" w:type="dxa"/>
            <w:tcBorders>
              <w:right w:val="single" w:sz="8" w:space="0" w:color="auto"/>
            </w:tcBorders>
            <w:vAlign w:val="bottom"/>
          </w:tcPr>
          <w:p w14:paraId="0069D7FB" w14:textId="77777777" w:rsidR="001516AB" w:rsidRDefault="0066520C">
            <w:pPr>
              <w:jc w:val="center"/>
              <w:rPr>
                <w:sz w:val="20"/>
                <w:szCs w:val="20"/>
              </w:rPr>
            </w:pPr>
            <w:r>
              <w:rPr>
                <w:rFonts w:ascii="Arial" w:eastAsia="Arial" w:hAnsi="Arial" w:cs="Arial"/>
                <w:w w:val="96"/>
                <w:sz w:val="16"/>
                <w:szCs w:val="16"/>
              </w:rPr>
              <w:t>20,2</w:t>
            </w:r>
          </w:p>
        </w:tc>
        <w:tc>
          <w:tcPr>
            <w:tcW w:w="0" w:type="dxa"/>
            <w:vAlign w:val="bottom"/>
          </w:tcPr>
          <w:p w14:paraId="778F7818" w14:textId="77777777" w:rsidR="001516AB" w:rsidRDefault="001516AB">
            <w:pPr>
              <w:rPr>
                <w:sz w:val="1"/>
                <w:szCs w:val="1"/>
              </w:rPr>
            </w:pPr>
          </w:p>
        </w:tc>
      </w:tr>
      <w:tr w:rsidR="001516AB" w14:paraId="40445E00" w14:textId="77777777">
        <w:trPr>
          <w:trHeight w:val="66"/>
        </w:trPr>
        <w:tc>
          <w:tcPr>
            <w:tcW w:w="640" w:type="dxa"/>
            <w:gridSpan w:val="2"/>
            <w:tcBorders>
              <w:left w:val="single" w:sz="8" w:space="0" w:color="auto"/>
              <w:bottom w:val="single" w:sz="8" w:space="0" w:color="auto"/>
            </w:tcBorders>
            <w:vAlign w:val="bottom"/>
          </w:tcPr>
          <w:p w14:paraId="39AB91C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60546BC" w14:textId="77777777" w:rsidR="001516AB" w:rsidRDefault="001516AB">
            <w:pPr>
              <w:rPr>
                <w:sz w:val="5"/>
                <w:szCs w:val="5"/>
              </w:rPr>
            </w:pPr>
          </w:p>
        </w:tc>
        <w:tc>
          <w:tcPr>
            <w:tcW w:w="100" w:type="dxa"/>
            <w:tcBorders>
              <w:bottom w:val="single" w:sz="8" w:space="0" w:color="auto"/>
            </w:tcBorders>
            <w:vAlign w:val="bottom"/>
          </w:tcPr>
          <w:p w14:paraId="137744EF" w14:textId="77777777" w:rsidR="001516AB" w:rsidRDefault="001516AB">
            <w:pPr>
              <w:rPr>
                <w:sz w:val="5"/>
                <w:szCs w:val="5"/>
              </w:rPr>
            </w:pPr>
          </w:p>
        </w:tc>
        <w:tc>
          <w:tcPr>
            <w:tcW w:w="620" w:type="dxa"/>
            <w:tcBorders>
              <w:bottom w:val="single" w:sz="8" w:space="0" w:color="auto"/>
            </w:tcBorders>
            <w:vAlign w:val="bottom"/>
          </w:tcPr>
          <w:p w14:paraId="619C45DC" w14:textId="77777777" w:rsidR="001516AB" w:rsidRDefault="001516AB">
            <w:pPr>
              <w:rPr>
                <w:sz w:val="5"/>
                <w:szCs w:val="5"/>
              </w:rPr>
            </w:pPr>
          </w:p>
        </w:tc>
        <w:tc>
          <w:tcPr>
            <w:tcW w:w="140" w:type="dxa"/>
            <w:tcBorders>
              <w:bottom w:val="single" w:sz="8" w:space="0" w:color="auto"/>
              <w:right w:val="single" w:sz="8" w:space="0" w:color="auto"/>
            </w:tcBorders>
            <w:vAlign w:val="bottom"/>
          </w:tcPr>
          <w:p w14:paraId="4330FC3D" w14:textId="77777777" w:rsidR="001516AB" w:rsidRDefault="001516AB">
            <w:pPr>
              <w:rPr>
                <w:sz w:val="5"/>
                <w:szCs w:val="5"/>
              </w:rPr>
            </w:pPr>
          </w:p>
        </w:tc>
        <w:tc>
          <w:tcPr>
            <w:tcW w:w="1200" w:type="dxa"/>
            <w:tcBorders>
              <w:bottom w:val="single" w:sz="8" w:space="0" w:color="auto"/>
            </w:tcBorders>
            <w:vAlign w:val="bottom"/>
          </w:tcPr>
          <w:p w14:paraId="4949788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2A231CF" w14:textId="77777777" w:rsidR="001516AB" w:rsidRDefault="001516AB">
            <w:pPr>
              <w:rPr>
                <w:sz w:val="5"/>
                <w:szCs w:val="5"/>
              </w:rPr>
            </w:pPr>
          </w:p>
        </w:tc>
        <w:tc>
          <w:tcPr>
            <w:tcW w:w="720" w:type="dxa"/>
            <w:tcBorders>
              <w:bottom w:val="single" w:sz="8" w:space="0" w:color="auto"/>
            </w:tcBorders>
            <w:vAlign w:val="bottom"/>
          </w:tcPr>
          <w:p w14:paraId="435D865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5F7EE5A"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437FF3B9" w14:textId="77777777" w:rsidR="001516AB" w:rsidRDefault="001516AB">
            <w:pPr>
              <w:rPr>
                <w:sz w:val="5"/>
                <w:szCs w:val="5"/>
              </w:rPr>
            </w:pPr>
          </w:p>
        </w:tc>
        <w:tc>
          <w:tcPr>
            <w:tcW w:w="0" w:type="dxa"/>
            <w:vAlign w:val="bottom"/>
          </w:tcPr>
          <w:p w14:paraId="1EB5D1F5" w14:textId="77777777" w:rsidR="001516AB" w:rsidRDefault="001516AB">
            <w:pPr>
              <w:rPr>
                <w:sz w:val="1"/>
                <w:szCs w:val="1"/>
              </w:rPr>
            </w:pPr>
          </w:p>
        </w:tc>
      </w:tr>
      <w:tr w:rsidR="001516AB" w14:paraId="366977A5" w14:textId="77777777">
        <w:trPr>
          <w:trHeight w:val="228"/>
        </w:trPr>
        <w:tc>
          <w:tcPr>
            <w:tcW w:w="640" w:type="dxa"/>
            <w:gridSpan w:val="2"/>
            <w:tcBorders>
              <w:left w:val="single" w:sz="8" w:space="0" w:color="auto"/>
            </w:tcBorders>
            <w:vAlign w:val="bottom"/>
          </w:tcPr>
          <w:p w14:paraId="19D6F01B" w14:textId="77777777" w:rsidR="001516AB" w:rsidRDefault="0066520C">
            <w:pPr>
              <w:ind w:left="40"/>
              <w:jc w:val="center"/>
              <w:rPr>
                <w:sz w:val="20"/>
                <w:szCs w:val="20"/>
              </w:rPr>
            </w:pPr>
            <w:r>
              <w:rPr>
                <w:rFonts w:ascii="Arial" w:eastAsia="Arial" w:hAnsi="Arial" w:cs="Arial"/>
                <w:w w:val="89"/>
                <w:sz w:val="16"/>
                <w:szCs w:val="16"/>
              </w:rPr>
              <w:t>7</w:t>
            </w:r>
          </w:p>
        </w:tc>
        <w:tc>
          <w:tcPr>
            <w:tcW w:w="120" w:type="dxa"/>
            <w:tcBorders>
              <w:right w:val="single" w:sz="8" w:space="0" w:color="auto"/>
            </w:tcBorders>
            <w:vAlign w:val="bottom"/>
          </w:tcPr>
          <w:p w14:paraId="65C607EF" w14:textId="77777777" w:rsidR="001516AB" w:rsidRDefault="001516AB">
            <w:pPr>
              <w:rPr>
                <w:sz w:val="19"/>
                <w:szCs w:val="19"/>
              </w:rPr>
            </w:pPr>
          </w:p>
        </w:tc>
        <w:tc>
          <w:tcPr>
            <w:tcW w:w="100" w:type="dxa"/>
            <w:vAlign w:val="bottom"/>
          </w:tcPr>
          <w:p w14:paraId="792B4AA4" w14:textId="77777777" w:rsidR="001516AB" w:rsidRDefault="001516AB">
            <w:pPr>
              <w:rPr>
                <w:sz w:val="19"/>
                <w:szCs w:val="19"/>
              </w:rPr>
            </w:pPr>
          </w:p>
        </w:tc>
        <w:tc>
          <w:tcPr>
            <w:tcW w:w="620" w:type="dxa"/>
            <w:vAlign w:val="bottom"/>
          </w:tcPr>
          <w:p w14:paraId="0CDB6839" w14:textId="77777777" w:rsidR="001516AB" w:rsidRDefault="0066520C">
            <w:pPr>
              <w:jc w:val="center"/>
              <w:rPr>
                <w:sz w:val="20"/>
                <w:szCs w:val="20"/>
              </w:rPr>
            </w:pPr>
            <w:r>
              <w:rPr>
                <w:rFonts w:ascii="Arial" w:eastAsia="Arial" w:hAnsi="Arial" w:cs="Arial"/>
                <w:w w:val="99"/>
                <w:sz w:val="16"/>
                <w:szCs w:val="16"/>
              </w:rPr>
              <w:t>0xCD</w:t>
            </w:r>
          </w:p>
        </w:tc>
        <w:tc>
          <w:tcPr>
            <w:tcW w:w="140" w:type="dxa"/>
            <w:tcBorders>
              <w:right w:val="single" w:sz="8" w:space="0" w:color="auto"/>
            </w:tcBorders>
            <w:vAlign w:val="bottom"/>
          </w:tcPr>
          <w:p w14:paraId="583A02E3" w14:textId="77777777" w:rsidR="001516AB" w:rsidRDefault="001516AB">
            <w:pPr>
              <w:rPr>
                <w:sz w:val="19"/>
                <w:szCs w:val="19"/>
              </w:rPr>
            </w:pPr>
          </w:p>
        </w:tc>
        <w:tc>
          <w:tcPr>
            <w:tcW w:w="1200" w:type="dxa"/>
            <w:vAlign w:val="bottom"/>
          </w:tcPr>
          <w:p w14:paraId="448D9070" w14:textId="77777777" w:rsidR="001516AB" w:rsidRDefault="0066520C">
            <w:pPr>
              <w:jc w:val="center"/>
              <w:rPr>
                <w:sz w:val="20"/>
                <w:szCs w:val="20"/>
              </w:rPr>
            </w:pPr>
            <w:r>
              <w:rPr>
                <w:rFonts w:ascii="Arial" w:eastAsia="Arial" w:hAnsi="Arial" w:cs="Arial"/>
                <w:sz w:val="16"/>
                <w:szCs w:val="16"/>
              </w:rPr>
              <w:t>25,8</w:t>
            </w:r>
          </w:p>
        </w:tc>
        <w:tc>
          <w:tcPr>
            <w:tcW w:w="120" w:type="dxa"/>
            <w:tcBorders>
              <w:right w:val="single" w:sz="8" w:space="0" w:color="auto"/>
            </w:tcBorders>
            <w:vAlign w:val="bottom"/>
          </w:tcPr>
          <w:p w14:paraId="05EAE797" w14:textId="77777777" w:rsidR="001516AB" w:rsidRDefault="001516AB">
            <w:pPr>
              <w:rPr>
                <w:sz w:val="19"/>
                <w:szCs w:val="19"/>
              </w:rPr>
            </w:pPr>
          </w:p>
        </w:tc>
        <w:tc>
          <w:tcPr>
            <w:tcW w:w="720" w:type="dxa"/>
            <w:vAlign w:val="bottom"/>
          </w:tcPr>
          <w:p w14:paraId="1FC34999" w14:textId="77777777" w:rsidR="001516AB" w:rsidRDefault="0066520C">
            <w:pPr>
              <w:jc w:val="center"/>
              <w:rPr>
                <w:sz w:val="20"/>
                <w:szCs w:val="20"/>
              </w:rPr>
            </w:pPr>
            <w:r>
              <w:rPr>
                <w:rFonts w:ascii="Arial" w:eastAsia="Arial" w:hAnsi="Arial" w:cs="Arial"/>
                <w:w w:val="99"/>
                <w:sz w:val="16"/>
                <w:szCs w:val="16"/>
              </w:rPr>
              <w:t>0xCC</w:t>
            </w:r>
          </w:p>
        </w:tc>
        <w:tc>
          <w:tcPr>
            <w:tcW w:w="120" w:type="dxa"/>
            <w:tcBorders>
              <w:right w:val="single" w:sz="8" w:space="0" w:color="auto"/>
            </w:tcBorders>
            <w:vAlign w:val="bottom"/>
          </w:tcPr>
          <w:p w14:paraId="21EB3FD6" w14:textId="77777777" w:rsidR="001516AB" w:rsidRDefault="001516AB">
            <w:pPr>
              <w:rPr>
                <w:sz w:val="19"/>
                <w:szCs w:val="19"/>
              </w:rPr>
            </w:pPr>
          </w:p>
        </w:tc>
        <w:tc>
          <w:tcPr>
            <w:tcW w:w="1300" w:type="dxa"/>
            <w:tcBorders>
              <w:right w:val="single" w:sz="8" w:space="0" w:color="auto"/>
            </w:tcBorders>
            <w:vAlign w:val="bottom"/>
          </w:tcPr>
          <w:p w14:paraId="58FCB2A2" w14:textId="77777777" w:rsidR="001516AB" w:rsidRDefault="0066520C">
            <w:pPr>
              <w:jc w:val="center"/>
              <w:rPr>
                <w:sz w:val="20"/>
                <w:szCs w:val="20"/>
              </w:rPr>
            </w:pPr>
            <w:r>
              <w:rPr>
                <w:rFonts w:ascii="Arial" w:eastAsia="Arial" w:hAnsi="Arial" w:cs="Arial"/>
                <w:w w:val="96"/>
                <w:sz w:val="16"/>
                <w:szCs w:val="16"/>
              </w:rPr>
              <w:t>25,7</w:t>
            </w:r>
          </w:p>
        </w:tc>
        <w:tc>
          <w:tcPr>
            <w:tcW w:w="0" w:type="dxa"/>
            <w:vAlign w:val="bottom"/>
          </w:tcPr>
          <w:p w14:paraId="715DCC09" w14:textId="77777777" w:rsidR="001516AB" w:rsidRDefault="001516AB">
            <w:pPr>
              <w:rPr>
                <w:sz w:val="1"/>
                <w:szCs w:val="1"/>
              </w:rPr>
            </w:pPr>
          </w:p>
        </w:tc>
      </w:tr>
      <w:tr w:rsidR="001516AB" w14:paraId="4FE5565A" w14:textId="77777777">
        <w:trPr>
          <w:trHeight w:val="64"/>
        </w:trPr>
        <w:tc>
          <w:tcPr>
            <w:tcW w:w="640" w:type="dxa"/>
            <w:gridSpan w:val="2"/>
            <w:tcBorders>
              <w:left w:val="single" w:sz="8" w:space="0" w:color="auto"/>
              <w:bottom w:val="single" w:sz="8" w:space="0" w:color="auto"/>
            </w:tcBorders>
            <w:vAlign w:val="bottom"/>
          </w:tcPr>
          <w:p w14:paraId="071FD0E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A9D1CB4" w14:textId="77777777" w:rsidR="001516AB" w:rsidRDefault="001516AB">
            <w:pPr>
              <w:rPr>
                <w:sz w:val="5"/>
                <w:szCs w:val="5"/>
              </w:rPr>
            </w:pPr>
          </w:p>
        </w:tc>
        <w:tc>
          <w:tcPr>
            <w:tcW w:w="100" w:type="dxa"/>
            <w:tcBorders>
              <w:bottom w:val="single" w:sz="8" w:space="0" w:color="auto"/>
            </w:tcBorders>
            <w:vAlign w:val="bottom"/>
          </w:tcPr>
          <w:p w14:paraId="286324D8" w14:textId="77777777" w:rsidR="001516AB" w:rsidRDefault="001516AB">
            <w:pPr>
              <w:rPr>
                <w:sz w:val="5"/>
                <w:szCs w:val="5"/>
              </w:rPr>
            </w:pPr>
          </w:p>
        </w:tc>
        <w:tc>
          <w:tcPr>
            <w:tcW w:w="620" w:type="dxa"/>
            <w:tcBorders>
              <w:bottom w:val="single" w:sz="8" w:space="0" w:color="auto"/>
            </w:tcBorders>
            <w:vAlign w:val="bottom"/>
          </w:tcPr>
          <w:p w14:paraId="7E894B2E" w14:textId="77777777" w:rsidR="001516AB" w:rsidRDefault="001516AB">
            <w:pPr>
              <w:rPr>
                <w:sz w:val="5"/>
                <w:szCs w:val="5"/>
              </w:rPr>
            </w:pPr>
          </w:p>
        </w:tc>
        <w:tc>
          <w:tcPr>
            <w:tcW w:w="140" w:type="dxa"/>
            <w:tcBorders>
              <w:bottom w:val="single" w:sz="8" w:space="0" w:color="auto"/>
              <w:right w:val="single" w:sz="8" w:space="0" w:color="auto"/>
            </w:tcBorders>
            <w:vAlign w:val="bottom"/>
          </w:tcPr>
          <w:p w14:paraId="7416264F" w14:textId="77777777" w:rsidR="001516AB" w:rsidRDefault="001516AB">
            <w:pPr>
              <w:rPr>
                <w:sz w:val="5"/>
                <w:szCs w:val="5"/>
              </w:rPr>
            </w:pPr>
          </w:p>
        </w:tc>
        <w:tc>
          <w:tcPr>
            <w:tcW w:w="1200" w:type="dxa"/>
            <w:tcBorders>
              <w:bottom w:val="single" w:sz="8" w:space="0" w:color="auto"/>
            </w:tcBorders>
            <w:vAlign w:val="bottom"/>
          </w:tcPr>
          <w:p w14:paraId="10C8959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A209E0B" w14:textId="77777777" w:rsidR="001516AB" w:rsidRDefault="001516AB">
            <w:pPr>
              <w:rPr>
                <w:sz w:val="5"/>
                <w:szCs w:val="5"/>
              </w:rPr>
            </w:pPr>
          </w:p>
        </w:tc>
        <w:tc>
          <w:tcPr>
            <w:tcW w:w="720" w:type="dxa"/>
            <w:tcBorders>
              <w:bottom w:val="single" w:sz="8" w:space="0" w:color="auto"/>
            </w:tcBorders>
            <w:vAlign w:val="bottom"/>
          </w:tcPr>
          <w:p w14:paraId="505C0F6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6C86CC9"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020250F6" w14:textId="77777777" w:rsidR="001516AB" w:rsidRDefault="001516AB">
            <w:pPr>
              <w:rPr>
                <w:sz w:val="5"/>
                <w:szCs w:val="5"/>
              </w:rPr>
            </w:pPr>
          </w:p>
        </w:tc>
        <w:tc>
          <w:tcPr>
            <w:tcW w:w="0" w:type="dxa"/>
            <w:vAlign w:val="bottom"/>
          </w:tcPr>
          <w:p w14:paraId="2DE89D3F" w14:textId="77777777" w:rsidR="001516AB" w:rsidRDefault="001516AB">
            <w:pPr>
              <w:rPr>
                <w:sz w:val="1"/>
                <w:szCs w:val="1"/>
              </w:rPr>
            </w:pPr>
          </w:p>
        </w:tc>
      </w:tr>
      <w:tr w:rsidR="001516AB" w14:paraId="10E43684" w14:textId="77777777">
        <w:trPr>
          <w:trHeight w:val="230"/>
        </w:trPr>
        <w:tc>
          <w:tcPr>
            <w:tcW w:w="640" w:type="dxa"/>
            <w:gridSpan w:val="2"/>
            <w:tcBorders>
              <w:left w:val="single" w:sz="8" w:space="0" w:color="auto"/>
            </w:tcBorders>
            <w:vAlign w:val="bottom"/>
          </w:tcPr>
          <w:p w14:paraId="2C2E8AB8" w14:textId="77777777" w:rsidR="001516AB" w:rsidRDefault="0066520C">
            <w:pPr>
              <w:ind w:left="60"/>
              <w:jc w:val="center"/>
              <w:rPr>
                <w:sz w:val="20"/>
                <w:szCs w:val="20"/>
              </w:rPr>
            </w:pPr>
            <w:r>
              <w:rPr>
                <w:rFonts w:ascii="Arial" w:eastAsia="Arial" w:hAnsi="Arial" w:cs="Arial"/>
                <w:sz w:val="16"/>
                <w:szCs w:val="16"/>
              </w:rPr>
              <w:t>10</w:t>
            </w:r>
          </w:p>
        </w:tc>
        <w:tc>
          <w:tcPr>
            <w:tcW w:w="120" w:type="dxa"/>
            <w:tcBorders>
              <w:right w:val="single" w:sz="8" w:space="0" w:color="auto"/>
            </w:tcBorders>
            <w:vAlign w:val="bottom"/>
          </w:tcPr>
          <w:p w14:paraId="108C8E63" w14:textId="77777777" w:rsidR="001516AB" w:rsidRDefault="001516AB">
            <w:pPr>
              <w:rPr>
                <w:sz w:val="20"/>
                <w:szCs w:val="20"/>
              </w:rPr>
            </w:pPr>
          </w:p>
        </w:tc>
        <w:tc>
          <w:tcPr>
            <w:tcW w:w="100" w:type="dxa"/>
            <w:vAlign w:val="bottom"/>
          </w:tcPr>
          <w:p w14:paraId="7B3F21C3" w14:textId="77777777" w:rsidR="001516AB" w:rsidRDefault="001516AB">
            <w:pPr>
              <w:rPr>
                <w:sz w:val="20"/>
                <w:szCs w:val="20"/>
              </w:rPr>
            </w:pPr>
          </w:p>
        </w:tc>
        <w:tc>
          <w:tcPr>
            <w:tcW w:w="620" w:type="dxa"/>
            <w:vAlign w:val="bottom"/>
          </w:tcPr>
          <w:p w14:paraId="3FFF1FB7" w14:textId="77777777" w:rsidR="001516AB" w:rsidRDefault="0066520C">
            <w:pPr>
              <w:jc w:val="center"/>
              <w:rPr>
                <w:sz w:val="20"/>
                <w:szCs w:val="20"/>
              </w:rPr>
            </w:pPr>
            <w:r>
              <w:rPr>
                <w:rFonts w:ascii="Arial" w:eastAsia="Arial" w:hAnsi="Arial" w:cs="Arial"/>
                <w:sz w:val="16"/>
                <w:szCs w:val="16"/>
              </w:rPr>
              <w:t>0xC5</w:t>
            </w:r>
          </w:p>
        </w:tc>
        <w:tc>
          <w:tcPr>
            <w:tcW w:w="140" w:type="dxa"/>
            <w:tcBorders>
              <w:right w:val="single" w:sz="8" w:space="0" w:color="auto"/>
            </w:tcBorders>
            <w:vAlign w:val="bottom"/>
          </w:tcPr>
          <w:p w14:paraId="39707C48" w14:textId="77777777" w:rsidR="001516AB" w:rsidRDefault="001516AB">
            <w:pPr>
              <w:rPr>
                <w:sz w:val="20"/>
                <w:szCs w:val="20"/>
              </w:rPr>
            </w:pPr>
          </w:p>
        </w:tc>
        <w:tc>
          <w:tcPr>
            <w:tcW w:w="1200" w:type="dxa"/>
            <w:vAlign w:val="bottom"/>
          </w:tcPr>
          <w:p w14:paraId="2B5CB6F7" w14:textId="77777777" w:rsidR="001516AB" w:rsidRDefault="0066520C">
            <w:pPr>
              <w:jc w:val="center"/>
              <w:rPr>
                <w:sz w:val="20"/>
                <w:szCs w:val="20"/>
              </w:rPr>
            </w:pPr>
            <w:r>
              <w:rPr>
                <w:rFonts w:ascii="Arial" w:eastAsia="Arial" w:hAnsi="Arial" w:cs="Arial"/>
                <w:sz w:val="16"/>
                <w:szCs w:val="16"/>
              </w:rPr>
              <w:t>30,0</w:t>
            </w:r>
          </w:p>
        </w:tc>
        <w:tc>
          <w:tcPr>
            <w:tcW w:w="120" w:type="dxa"/>
            <w:tcBorders>
              <w:right w:val="single" w:sz="8" w:space="0" w:color="auto"/>
            </w:tcBorders>
            <w:vAlign w:val="bottom"/>
          </w:tcPr>
          <w:p w14:paraId="1EE3EF49" w14:textId="77777777" w:rsidR="001516AB" w:rsidRDefault="001516AB">
            <w:pPr>
              <w:rPr>
                <w:sz w:val="20"/>
                <w:szCs w:val="20"/>
              </w:rPr>
            </w:pPr>
          </w:p>
        </w:tc>
        <w:tc>
          <w:tcPr>
            <w:tcW w:w="720" w:type="dxa"/>
            <w:vAlign w:val="bottom"/>
          </w:tcPr>
          <w:p w14:paraId="295F76EC" w14:textId="77777777" w:rsidR="001516AB" w:rsidRDefault="0066520C">
            <w:pPr>
              <w:jc w:val="center"/>
              <w:rPr>
                <w:sz w:val="20"/>
                <w:szCs w:val="20"/>
              </w:rPr>
            </w:pPr>
            <w:r>
              <w:rPr>
                <w:rFonts w:ascii="Arial" w:eastAsia="Arial" w:hAnsi="Arial" w:cs="Arial"/>
                <w:w w:val="96"/>
                <w:sz w:val="16"/>
                <w:szCs w:val="16"/>
              </w:rPr>
              <w:t>0xC3</w:t>
            </w:r>
          </w:p>
        </w:tc>
        <w:tc>
          <w:tcPr>
            <w:tcW w:w="120" w:type="dxa"/>
            <w:tcBorders>
              <w:right w:val="single" w:sz="8" w:space="0" w:color="auto"/>
            </w:tcBorders>
            <w:vAlign w:val="bottom"/>
          </w:tcPr>
          <w:p w14:paraId="4E620670" w14:textId="77777777" w:rsidR="001516AB" w:rsidRDefault="001516AB">
            <w:pPr>
              <w:rPr>
                <w:sz w:val="20"/>
                <w:szCs w:val="20"/>
              </w:rPr>
            </w:pPr>
          </w:p>
        </w:tc>
        <w:tc>
          <w:tcPr>
            <w:tcW w:w="1300" w:type="dxa"/>
            <w:tcBorders>
              <w:right w:val="single" w:sz="8" w:space="0" w:color="auto"/>
            </w:tcBorders>
            <w:vAlign w:val="bottom"/>
          </w:tcPr>
          <w:p w14:paraId="219DD433" w14:textId="77777777" w:rsidR="001516AB" w:rsidRDefault="0066520C">
            <w:pPr>
              <w:jc w:val="center"/>
              <w:rPr>
                <w:sz w:val="20"/>
                <w:szCs w:val="20"/>
              </w:rPr>
            </w:pPr>
            <w:r>
              <w:rPr>
                <w:rFonts w:ascii="Arial" w:eastAsia="Arial" w:hAnsi="Arial" w:cs="Arial"/>
                <w:w w:val="96"/>
                <w:sz w:val="16"/>
                <w:szCs w:val="16"/>
              </w:rPr>
              <w:t>30,7</w:t>
            </w:r>
          </w:p>
        </w:tc>
        <w:tc>
          <w:tcPr>
            <w:tcW w:w="0" w:type="dxa"/>
            <w:vAlign w:val="bottom"/>
          </w:tcPr>
          <w:p w14:paraId="3EE27661" w14:textId="77777777" w:rsidR="001516AB" w:rsidRDefault="001516AB">
            <w:pPr>
              <w:rPr>
                <w:sz w:val="1"/>
                <w:szCs w:val="1"/>
              </w:rPr>
            </w:pPr>
          </w:p>
        </w:tc>
      </w:tr>
      <w:tr w:rsidR="001516AB" w14:paraId="23E7E0CE" w14:textId="77777777">
        <w:trPr>
          <w:trHeight w:val="64"/>
        </w:trPr>
        <w:tc>
          <w:tcPr>
            <w:tcW w:w="640" w:type="dxa"/>
            <w:gridSpan w:val="2"/>
            <w:tcBorders>
              <w:left w:val="single" w:sz="8" w:space="0" w:color="auto"/>
              <w:bottom w:val="single" w:sz="8" w:space="0" w:color="auto"/>
            </w:tcBorders>
            <w:vAlign w:val="bottom"/>
          </w:tcPr>
          <w:p w14:paraId="1E0C202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23B16FE" w14:textId="77777777" w:rsidR="001516AB" w:rsidRDefault="001516AB">
            <w:pPr>
              <w:rPr>
                <w:sz w:val="5"/>
                <w:szCs w:val="5"/>
              </w:rPr>
            </w:pPr>
          </w:p>
        </w:tc>
        <w:tc>
          <w:tcPr>
            <w:tcW w:w="100" w:type="dxa"/>
            <w:tcBorders>
              <w:bottom w:val="single" w:sz="8" w:space="0" w:color="auto"/>
            </w:tcBorders>
            <w:vAlign w:val="bottom"/>
          </w:tcPr>
          <w:p w14:paraId="3FEDF467" w14:textId="77777777" w:rsidR="001516AB" w:rsidRDefault="001516AB">
            <w:pPr>
              <w:rPr>
                <w:sz w:val="5"/>
                <w:szCs w:val="5"/>
              </w:rPr>
            </w:pPr>
          </w:p>
        </w:tc>
        <w:tc>
          <w:tcPr>
            <w:tcW w:w="620" w:type="dxa"/>
            <w:tcBorders>
              <w:bottom w:val="single" w:sz="8" w:space="0" w:color="auto"/>
            </w:tcBorders>
            <w:vAlign w:val="bottom"/>
          </w:tcPr>
          <w:p w14:paraId="26C5DD00" w14:textId="77777777" w:rsidR="001516AB" w:rsidRDefault="001516AB">
            <w:pPr>
              <w:rPr>
                <w:sz w:val="5"/>
                <w:szCs w:val="5"/>
              </w:rPr>
            </w:pPr>
          </w:p>
        </w:tc>
        <w:tc>
          <w:tcPr>
            <w:tcW w:w="140" w:type="dxa"/>
            <w:tcBorders>
              <w:bottom w:val="single" w:sz="8" w:space="0" w:color="auto"/>
              <w:right w:val="single" w:sz="8" w:space="0" w:color="auto"/>
            </w:tcBorders>
            <w:vAlign w:val="bottom"/>
          </w:tcPr>
          <w:p w14:paraId="0FBC0AB7" w14:textId="77777777" w:rsidR="001516AB" w:rsidRDefault="001516AB">
            <w:pPr>
              <w:rPr>
                <w:sz w:val="5"/>
                <w:szCs w:val="5"/>
              </w:rPr>
            </w:pPr>
          </w:p>
        </w:tc>
        <w:tc>
          <w:tcPr>
            <w:tcW w:w="1200" w:type="dxa"/>
            <w:tcBorders>
              <w:bottom w:val="single" w:sz="8" w:space="0" w:color="auto"/>
            </w:tcBorders>
            <w:vAlign w:val="bottom"/>
          </w:tcPr>
          <w:p w14:paraId="3BF3CD6C"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31C71E4" w14:textId="77777777" w:rsidR="001516AB" w:rsidRDefault="001516AB">
            <w:pPr>
              <w:rPr>
                <w:sz w:val="5"/>
                <w:szCs w:val="5"/>
              </w:rPr>
            </w:pPr>
          </w:p>
        </w:tc>
        <w:tc>
          <w:tcPr>
            <w:tcW w:w="720" w:type="dxa"/>
            <w:tcBorders>
              <w:bottom w:val="single" w:sz="8" w:space="0" w:color="auto"/>
            </w:tcBorders>
            <w:vAlign w:val="bottom"/>
          </w:tcPr>
          <w:p w14:paraId="454A008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3025C69"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4C9FF22C" w14:textId="77777777" w:rsidR="001516AB" w:rsidRDefault="001516AB">
            <w:pPr>
              <w:rPr>
                <w:sz w:val="5"/>
                <w:szCs w:val="5"/>
              </w:rPr>
            </w:pPr>
          </w:p>
        </w:tc>
        <w:tc>
          <w:tcPr>
            <w:tcW w:w="0" w:type="dxa"/>
            <w:vAlign w:val="bottom"/>
          </w:tcPr>
          <w:p w14:paraId="2F1A6D82" w14:textId="77777777" w:rsidR="001516AB" w:rsidRDefault="001516AB">
            <w:pPr>
              <w:rPr>
                <w:sz w:val="1"/>
                <w:szCs w:val="1"/>
              </w:rPr>
            </w:pPr>
          </w:p>
        </w:tc>
      </w:tr>
      <w:tr w:rsidR="001516AB" w14:paraId="1697EEF4" w14:textId="77777777">
        <w:trPr>
          <w:trHeight w:val="228"/>
        </w:trPr>
        <w:tc>
          <w:tcPr>
            <w:tcW w:w="640" w:type="dxa"/>
            <w:gridSpan w:val="2"/>
            <w:tcBorders>
              <w:left w:val="single" w:sz="8" w:space="0" w:color="auto"/>
            </w:tcBorders>
            <w:vAlign w:val="bottom"/>
          </w:tcPr>
          <w:p w14:paraId="11A80ABE" w14:textId="77777777" w:rsidR="001516AB" w:rsidRDefault="0066520C">
            <w:pPr>
              <w:ind w:left="40"/>
              <w:jc w:val="center"/>
              <w:rPr>
                <w:sz w:val="20"/>
                <w:szCs w:val="20"/>
              </w:rPr>
            </w:pPr>
            <w:r>
              <w:rPr>
                <w:rFonts w:ascii="Arial" w:eastAsia="Arial" w:hAnsi="Arial" w:cs="Arial"/>
                <w:w w:val="99"/>
                <w:sz w:val="16"/>
                <w:szCs w:val="16"/>
              </w:rPr>
              <w:t>12/11</w:t>
            </w:r>
          </w:p>
        </w:tc>
        <w:tc>
          <w:tcPr>
            <w:tcW w:w="120" w:type="dxa"/>
            <w:tcBorders>
              <w:right w:val="single" w:sz="8" w:space="0" w:color="auto"/>
            </w:tcBorders>
            <w:vAlign w:val="bottom"/>
          </w:tcPr>
          <w:p w14:paraId="76B0CE92" w14:textId="77777777" w:rsidR="001516AB" w:rsidRDefault="001516AB">
            <w:pPr>
              <w:rPr>
                <w:sz w:val="19"/>
                <w:szCs w:val="19"/>
              </w:rPr>
            </w:pPr>
          </w:p>
        </w:tc>
        <w:tc>
          <w:tcPr>
            <w:tcW w:w="100" w:type="dxa"/>
            <w:vAlign w:val="bottom"/>
          </w:tcPr>
          <w:p w14:paraId="77F1B60A" w14:textId="77777777" w:rsidR="001516AB" w:rsidRDefault="001516AB">
            <w:pPr>
              <w:rPr>
                <w:sz w:val="19"/>
                <w:szCs w:val="19"/>
              </w:rPr>
            </w:pPr>
          </w:p>
        </w:tc>
        <w:tc>
          <w:tcPr>
            <w:tcW w:w="620" w:type="dxa"/>
            <w:vAlign w:val="bottom"/>
          </w:tcPr>
          <w:p w14:paraId="0EE19958" w14:textId="77777777" w:rsidR="001516AB" w:rsidRDefault="0066520C">
            <w:pPr>
              <w:jc w:val="center"/>
              <w:rPr>
                <w:sz w:val="20"/>
                <w:szCs w:val="20"/>
              </w:rPr>
            </w:pPr>
            <w:r>
              <w:rPr>
                <w:rFonts w:ascii="Arial" w:eastAsia="Arial" w:hAnsi="Arial" w:cs="Arial"/>
                <w:sz w:val="16"/>
                <w:szCs w:val="16"/>
              </w:rPr>
              <w:t>0xC0</w:t>
            </w:r>
          </w:p>
        </w:tc>
        <w:tc>
          <w:tcPr>
            <w:tcW w:w="140" w:type="dxa"/>
            <w:tcBorders>
              <w:right w:val="single" w:sz="8" w:space="0" w:color="auto"/>
            </w:tcBorders>
            <w:vAlign w:val="bottom"/>
          </w:tcPr>
          <w:p w14:paraId="7FC4743F" w14:textId="77777777" w:rsidR="001516AB" w:rsidRDefault="001516AB">
            <w:pPr>
              <w:rPr>
                <w:sz w:val="19"/>
                <w:szCs w:val="19"/>
              </w:rPr>
            </w:pPr>
          </w:p>
        </w:tc>
        <w:tc>
          <w:tcPr>
            <w:tcW w:w="1200" w:type="dxa"/>
            <w:vAlign w:val="bottom"/>
          </w:tcPr>
          <w:p w14:paraId="2EAC8654" w14:textId="77777777" w:rsidR="001516AB" w:rsidRDefault="0066520C">
            <w:pPr>
              <w:jc w:val="center"/>
              <w:rPr>
                <w:sz w:val="20"/>
                <w:szCs w:val="20"/>
              </w:rPr>
            </w:pPr>
            <w:r>
              <w:rPr>
                <w:rFonts w:ascii="Arial" w:eastAsia="Arial" w:hAnsi="Arial" w:cs="Arial"/>
                <w:sz w:val="16"/>
                <w:szCs w:val="16"/>
              </w:rPr>
              <w:t>34,2</w:t>
            </w:r>
          </w:p>
        </w:tc>
        <w:tc>
          <w:tcPr>
            <w:tcW w:w="120" w:type="dxa"/>
            <w:tcBorders>
              <w:right w:val="single" w:sz="8" w:space="0" w:color="auto"/>
            </w:tcBorders>
            <w:vAlign w:val="bottom"/>
          </w:tcPr>
          <w:p w14:paraId="2BAA1EA8" w14:textId="77777777" w:rsidR="001516AB" w:rsidRDefault="001516AB">
            <w:pPr>
              <w:rPr>
                <w:sz w:val="19"/>
                <w:szCs w:val="19"/>
              </w:rPr>
            </w:pPr>
          </w:p>
        </w:tc>
        <w:tc>
          <w:tcPr>
            <w:tcW w:w="720" w:type="dxa"/>
            <w:vAlign w:val="bottom"/>
          </w:tcPr>
          <w:p w14:paraId="3866DA37" w14:textId="77777777" w:rsidR="001516AB" w:rsidRDefault="0066520C">
            <w:pPr>
              <w:jc w:val="center"/>
              <w:rPr>
                <w:sz w:val="20"/>
                <w:szCs w:val="20"/>
              </w:rPr>
            </w:pPr>
            <w:r>
              <w:rPr>
                <w:rFonts w:ascii="Arial" w:eastAsia="Arial" w:hAnsi="Arial" w:cs="Arial"/>
                <w:w w:val="96"/>
                <w:sz w:val="16"/>
                <w:szCs w:val="16"/>
              </w:rPr>
              <w:t>0xC0</w:t>
            </w:r>
          </w:p>
        </w:tc>
        <w:tc>
          <w:tcPr>
            <w:tcW w:w="120" w:type="dxa"/>
            <w:tcBorders>
              <w:right w:val="single" w:sz="8" w:space="0" w:color="auto"/>
            </w:tcBorders>
            <w:vAlign w:val="bottom"/>
          </w:tcPr>
          <w:p w14:paraId="5CCE38E2" w14:textId="77777777" w:rsidR="001516AB" w:rsidRDefault="001516AB">
            <w:pPr>
              <w:rPr>
                <w:sz w:val="19"/>
                <w:szCs w:val="19"/>
              </w:rPr>
            </w:pPr>
          </w:p>
        </w:tc>
        <w:tc>
          <w:tcPr>
            <w:tcW w:w="1300" w:type="dxa"/>
            <w:tcBorders>
              <w:right w:val="single" w:sz="8" w:space="0" w:color="auto"/>
            </w:tcBorders>
            <w:vAlign w:val="bottom"/>
          </w:tcPr>
          <w:p w14:paraId="6E692C30" w14:textId="77777777" w:rsidR="001516AB" w:rsidRDefault="0066520C">
            <w:pPr>
              <w:jc w:val="center"/>
              <w:rPr>
                <w:sz w:val="20"/>
                <w:szCs w:val="20"/>
              </w:rPr>
            </w:pPr>
            <w:r>
              <w:rPr>
                <w:rFonts w:ascii="Arial" w:eastAsia="Arial" w:hAnsi="Arial" w:cs="Arial"/>
                <w:w w:val="96"/>
                <w:sz w:val="16"/>
                <w:szCs w:val="16"/>
              </w:rPr>
              <w:t>33,4</w:t>
            </w:r>
          </w:p>
        </w:tc>
        <w:tc>
          <w:tcPr>
            <w:tcW w:w="0" w:type="dxa"/>
            <w:vAlign w:val="bottom"/>
          </w:tcPr>
          <w:p w14:paraId="53D11177" w14:textId="77777777" w:rsidR="001516AB" w:rsidRDefault="001516AB">
            <w:pPr>
              <w:rPr>
                <w:sz w:val="1"/>
                <w:szCs w:val="1"/>
              </w:rPr>
            </w:pPr>
          </w:p>
        </w:tc>
      </w:tr>
      <w:tr w:rsidR="001516AB" w14:paraId="4F5F59DF" w14:textId="77777777">
        <w:trPr>
          <w:trHeight w:val="66"/>
        </w:trPr>
        <w:tc>
          <w:tcPr>
            <w:tcW w:w="120" w:type="dxa"/>
            <w:tcBorders>
              <w:left w:val="single" w:sz="8" w:space="0" w:color="auto"/>
              <w:bottom w:val="single" w:sz="8" w:space="0" w:color="auto"/>
            </w:tcBorders>
            <w:vAlign w:val="bottom"/>
          </w:tcPr>
          <w:p w14:paraId="5DB6CF9F" w14:textId="77777777" w:rsidR="001516AB" w:rsidRDefault="001516AB">
            <w:pPr>
              <w:rPr>
                <w:sz w:val="5"/>
                <w:szCs w:val="5"/>
              </w:rPr>
            </w:pPr>
          </w:p>
        </w:tc>
        <w:tc>
          <w:tcPr>
            <w:tcW w:w="520" w:type="dxa"/>
            <w:tcBorders>
              <w:bottom w:val="single" w:sz="8" w:space="0" w:color="auto"/>
            </w:tcBorders>
            <w:vAlign w:val="bottom"/>
          </w:tcPr>
          <w:p w14:paraId="4947DD7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5078B0C" w14:textId="77777777" w:rsidR="001516AB" w:rsidRDefault="001516AB">
            <w:pPr>
              <w:rPr>
                <w:sz w:val="5"/>
                <w:szCs w:val="5"/>
              </w:rPr>
            </w:pPr>
          </w:p>
        </w:tc>
        <w:tc>
          <w:tcPr>
            <w:tcW w:w="100" w:type="dxa"/>
            <w:tcBorders>
              <w:bottom w:val="single" w:sz="8" w:space="0" w:color="auto"/>
            </w:tcBorders>
            <w:vAlign w:val="bottom"/>
          </w:tcPr>
          <w:p w14:paraId="6D6E3861" w14:textId="77777777" w:rsidR="001516AB" w:rsidRDefault="001516AB">
            <w:pPr>
              <w:rPr>
                <w:sz w:val="5"/>
                <w:szCs w:val="5"/>
              </w:rPr>
            </w:pPr>
          </w:p>
        </w:tc>
        <w:tc>
          <w:tcPr>
            <w:tcW w:w="620" w:type="dxa"/>
            <w:tcBorders>
              <w:bottom w:val="single" w:sz="8" w:space="0" w:color="auto"/>
            </w:tcBorders>
            <w:vAlign w:val="bottom"/>
          </w:tcPr>
          <w:p w14:paraId="3875C618" w14:textId="77777777" w:rsidR="001516AB" w:rsidRDefault="001516AB">
            <w:pPr>
              <w:rPr>
                <w:sz w:val="5"/>
                <w:szCs w:val="5"/>
              </w:rPr>
            </w:pPr>
          </w:p>
        </w:tc>
        <w:tc>
          <w:tcPr>
            <w:tcW w:w="140" w:type="dxa"/>
            <w:tcBorders>
              <w:bottom w:val="single" w:sz="8" w:space="0" w:color="auto"/>
              <w:right w:val="single" w:sz="8" w:space="0" w:color="auto"/>
            </w:tcBorders>
            <w:vAlign w:val="bottom"/>
          </w:tcPr>
          <w:p w14:paraId="193D4D14" w14:textId="77777777" w:rsidR="001516AB" w:rsidRDefault="001516AB">
            <w:pPr>
              <w:rPr>
                <w:sz w:val="5"/>
                <w:szCs w:val="5"/>
              </w:rPr>
            </w:pPr>
          </w:p>
        </w:tc>
        <w:tc>
          <w:tcPr>
            <w:tcW w:w="1200" w:type="dxa"/>
            <w:tcBorders>
              <w:bottom w:val="single" w:sz="8" w:space="0" w:color="auto"/>
            </w:tcBorders>
            <w:vAlign w:val="bottom"/>
          </w:tcPr>
          <w:p w14:paraId="5FC2C13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D7C6494" w14:textId="77777777" w:rsidR="001516AB" w:rsidRDefault="001516AB">
            <w:pPr>
              <w:rPr>
                <w:sz w:val="5"/>
                <w:szCs w:val="5"/>
              </w:rPr>
            </w:pPr>
          </w:p>
        </w:tc>
        <w:tc>
          <w:tcPr>
            <w:tcW w:w="720" w:type="dxa"/>
            <w:tcBorders>
              <w:bottom w:val="single" w:sz="8" w:space="0" w:color="auto"/>
            </w:tcBorders>
            <w:vAlign w:val="bottom"/>
          </w:tcPr>
          <w:p w14:paraId="382B61A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34EF081" w14:textId="77777777" w:rsidR="001516AB" w:rsidRDefault="001516AB">
            <w:pPr>
              <w:rPr>
                <w:sz w:val="5"/>
                <w:szCs w:val="5"/>
              </w:rPr>
            </w:pPr>
          </w:p>
        </w:tc>
        <w:tc>
          <w:tcPr>
            <w:tcW w:w="1300" w:type="dxa"/>
            <w:tcBorders>
              <w:bottom w:val="single" w:sz="8" w:space="0" w:color="auto"/>
              <w:right w:val="single" w:sz="8" w:space="0" w:color="auto"/>
            </w:tcBorders>
            <w:vAlign w:val="bottom"/>
          </w:tcPr>
          <w:p w14:paraId="366D69B8" w14:textId="77777777" w:rsidR="001516AB" w:rsidRDefault="001516AB">
            <w:pPr>
              <w:rPr>
                <w:sz w:val="5"/>
                <w:szCs w:val="5"/>
              </w:rPr>
            </w:pPr>
          </w:p>
        </w:tc>
        <w:tc>
          <w:tcPr>
            <w:tcW w:w="0" w:type="dxa"/>
            <w:vAlign w:val="bottom"/>
          </w:tcPr>
          <w:p w14:paraId="1E7D7E34" w14:textId="77777777" w:rsidR="001516AB" w:rsidRDefault="001516AB">
            <w:pPr>
              <w:rPr>
                <w:sz w:val="1"/>
                <w:szCs w:val="1"/>
              </w:rPr>
            </w:pPr>
          </w:p>
        </w:tc>
      </w:tr>
    </w:tbl>
    <w:p w14:paraId="180796B5" w14:textId="77777777" w:rsidR="001516AB" w:rsidRDefault="001516AB">
      <w:pPr>
        <w:spacing w:line="353" w:lineRule="exact"/>
        <w:rPr>
          <w:rFonts w:ascii="Arial" w:eastAsia="Arial" w:hAnsi="Arial" w:cs="Arial"/>
          <w:sz w:val="20"/>
          <w:szCs w:val="20"/>
        </w:rPr>
      </w:pPr>
    </w:p>
    <w:p w14:paraId="762D574C" w14:textId="77777777" w:rsidR="001516AB" w:rsidRDefault="0066520C">
      <w:pPr>
        <w:spacing w:line="232" w:lineRule="auto"/>
        <w:ind w:right="6"/>
        <w:jc w:val="center"/>
        <w:rPr>
          <w:sz w:val="20"/>
          <w:szCs w:val="20"/>
        </w:rPr>
      </w:pPr>
      <w:r>
        <w:rPr>
          <w:rFonts w:ascii="Arial" w:eastAsia="Arial" w:hAnsi="Arial" w:cs="Arial"/>
          <w:b/>
          <w:bCs/>
          <w:sz w:val="20"/>
          <w:szCs w:val="20"/>
        </w:rPr>
        <w:t xml:space="preserve">Таблица 37: Оптимальный </w:t>
      </w:r>
      <w:r>
        <w:rPr>
          <w:rFonts w:ascii="Courier New" w:eastAsia="Courier New" w:hAnsi="Courier New" w:cs="Courier New"/>
          <w:b/>
          <w:bCs/>
          <w:sz w:val="20"/>
          <w:szCs w:val="20"/>
        </w:rPr>
        <w:t>PATABLE</w:t>
      </w:r>
      <w:r>
        <w:rPr>
          <w:rFonts w:ascii="Arial" w:eastAsia="Arial" w:hAnsi="Arial" w:cs="Arial"/>
          <w:b/>
          <w:bCs/>
          <w:sz w:val="20"/>
          <w:szCs w:val="20"/>
        </w:rPr>
        <w:t xml:space="preserve"> Настройки для различных уровней выходной мощности и диапазонов частот с использованием индукторов с проволочной обмоткой в ​​диапазонах частот 868/915 МГц</w:t>
      </w:r>
    </w:p>
    <w:p w14:paraId="447AEBA1"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775488" behindDoc="1" locked="0" layoutInCell="0" allowOverlap="1" wp14:anchorId="1B2B4FB9" wp14:editId="679E3CE7">
            <wp:simplePos x="0" y="0"/>
            <wp:positionH relativeFrom="column">
              <wp:posOffset>-45085</wp:posOffset>
            </wp:positionH>
            <wp:positionV relativeFrom="paragraph">
              <wp:posOffset>1899285</wp:posOffset>
            </wp:positionV>
            <wp:extent cx="5793740" cy="255270"/>
            <wp:effectExtent l="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AAE646B" w14:textId="77777777" w:rsidR="001516AB" w:rsidRDefault="001516AB">
      <w:pPr>
        <w:spacing w:line="200" w:lineRule="exact"/>
        <w:rPr>
          <w:rFonts w:ascii="Arial" w:eastAsia="Arial" w:hAnsi="Arial" w:cs="Arial"/>
          <w:sz w:val="20"/>
          <w:szCs w:val="20"/>
        </w:rPr>
      </w:pPr>
    </w:p>
    <w:p w14:paraId="4F4F2A0C" w14:textId="77777777" w:rsidR="001516AB" w:rsidRDefault="001516AB">
      <w:pPr>
        <w:spacing w:line="200" w:lineRule="exact"/>
        <w:rPr>
          <w:rFonts w:ascii="Arial" w:eastAsia="Arial" w:hAnsi="Arial" w:cs="Arial"/>
          <w:sz w:val="20"/>
          <w:szCs w:val="20"/>
        </w:rPr>
      </w:pPr>
    </w:p>
    <w:p w14:paraId="2B0CEBA6" w14:textId="77777777" w:rsidR="001516AB" w:rsidRDefault="001516AB">
      <w:pPr>
        <w:spacing w:line="200" w:lineRule="exact"/>
        <w:rPr>
          <w:rFonts w:ascii="Arial" w:eastAsia="Arial" w:hAnsi="Arial" w:cs="Arial"/>
          <w:sz w:val="20"/>
          <w:szCs w:val="20"/>
        </w:rPr>
      </w:pPr>
    </w:p>
    <w:p w14:paraId="29B8F840" w14:textId="77777777" w:rsidR="001516AB" w:rsidRDefault="001516AB">
      <w:pPr>
        <w:spacing w:line="200" w:lineRule="exact"/>
        <w:rPr>
          <w:rFonts w:ascii="Arial" w:eastAsia="Arial" w:hAnsi="Arial" w:cs="Arial"/>
          <w:sz w:val="20"/>
          <w:szCs w:val="20"/>
        </w:rPr>
      </w:pPr>
    </w:p>
    <w:p w14:paraId="38188AE3" w14:textId="77777777" w:rsidR="001516AB" w:rsidRDefault="001516AB">
      <w:pPr>
        <w:spacing w:line="200" w:lineRule="exact"/>
        <w:rPr>
          <w:rFonts w:ascii="Arial" w:eastAsia="Arial" w:hAnsi="Arial" w:cs="Arial"/>
          <w:sz w:val="20"/>
          <w:szCs w:val="20"/>
        </w:rPr>
      </w:pPr>
    </w:p>
    <w:p w14:paraId="209505ED" w14:textId="77777777" w:rsidR="001516AB" w:rsidRDefault="001516AB">
      <w:pPr>
        <w:spacing w:line="200" w:lineRule="exact"/>
        <w:rPr>
          <w:rFonts w:ascii="Arial" w:eastAsia="Arial" w:hAnsi="Arial" w:cs="Arial"/>
          <w:sz w:val="20"/>
          <w:szCs w:val="20"/>
        </w:rPr>
      </w:pPr>
    </w:p>
    <w:p w14:paraId="10111850" w14:textId="77777777" w:rsidR="001516AB" w:rsidRDefault="001516AB">
      <w:pPr>
        <w:spacing w:line="200" w:lineRule="exact"/>
        <w:rPr>
          <w:rFonts w:ascii="Arial" w:eastAsia="Arial" w:hAnsi="Arial" w:cs="Arial"/>
          <w:sz w:val="20"/>
          <w:szCs w:val="20"/>
        </w:rPr>
      </w:pPr>
    </w:p>
    <w:p w14:paraId="7ADE65EA" w14:textId="77777777" w:rsidR="001516AB" w:rsidRDefault="001516AB">
      <w:pPr>
        <w:spacing w:line="200" w:lineRule="exact"/>
        <w:rPr>
          <w:rFonts w:ascii="Arial" w:eastAsia="Arial" w:hAnsi="Arial" w:cs="Arial"/>
          <w:sz w:val="20"/>
          <w:szCs w:val="20"/>
        </w:rPr>
      </w:pPr>
    </w:p>
    <w:p w14:paraId="40F8AC55" w14:textId="77777777" w:rsidR="001516AB" w:rsidRDefault="001516AB">
      <w:pPr>
        <w:spacing w:line="200" w:lineRule="exact"/>
        <w:rPr>
          <w:rFonts w:ascii="Arial" w:eastAsia="Arial" w:hAnsi="Arial" w:cs="Arial"/>
          <w:sz w:val="20"/>
          <w:szCs w:val="20"/>
        </w:rPr>
      </w:pPr>
    </w:p>
    <w:p w14:paraId="1EF80921" w14:textId="77777777" w:rsidR="001516AB" w:rsidRDefault="001516AB">
      <w:pPr>
        <w:spacing w:line="200" w:lineRule="exact"/>
        <w:rPr>
          <w:rFonts w:ascii="Arial" w:eastAsia="Arial" w:hAnsi="Arial" w:cs="Arial"/>
          <w:sz w:val="20"/>
          <w:szCs w:val="20"/>
        </w:rPr>
      </w:pPr>
    </w:p>
    <w:p w14:paraId="2C82FF12" w14:textId="77777777" w:rsidR="001516AB" w:rsidRDefault="001516AB">
      <w:pPr>
        <w:spacing w:line="200" w:lineRule="exact"/>
        <w:rPr>
          <w:rFonts w:ascii="Arial" w:eastAsia="Arial" w:hAnsi="Arial" w:cs="Arial"/>
          <w:sz w:val="20"/>
          <w:szCs w:val="20"/>
        </w:rPr>
      </w:pPr>
    </w:p>
    <w:p w14:paraId="38802557" w14:textId="77777777" w:rsidR="001516AB" w:rsidRDefault="001516AB">
      <w:pPr>
        <w:spacing w:line="200" w:lineRule="exact"/>
        <w:rPr>
          <w:rFonts w:ascii="Arial" w:eastAsia="Arial" w:hAnsi="Arial" w:cs="Arial"/>
          <w:sz w:val="20"/>
          <w:szCs w:val="20"/>
        </w:rPr>
      </w:pPr>
    </w:p>
    <w:p w14:paraId="27253F3E" w14:textId="77777777" w:rsidR="001516AB" w:rsidRDefault="001516AB">
      <w:pPr>
        <w:spacing w:line="200" w:lineRule="exact"/>
        <w:rPr>
          <w:rFonts w:ascii="Arial" w:eastAsia="Arial" w:hAnsi="Arial" w:cs="Arial"/>
          <w:sz w:val="20"/>
          <w:szCs w:val="20"/>
        </w:rPr>
      </w:pPr>
    </w:p>
    <w:p w14:paraId="5AF7EFAF" w14:textId="77777777" w:rsidR="001516AB" w:rsidRDefault="001516AB">
      <w:pPr>
        <w:spacing w:line="200" w:lineRule="exact"/>
        <w:rPr>
          <w:rFonts w:ascii="Arial" w:eastAsia="Arial" w:hAnsi="Arial" w:cs="Arial"/>
          <w:sz w:val="20"/>
          <w:szCs w:val="20"/>
        </w:rPr>
      </w:pPr>
    </w:p>
    <w:p w14:paraId="74B2F552" w14:textId="77777777" w:rsidR="001516AB" w:rsidRDefault="001516AB">
      <w:pPr>
        <w:spacing w:line="200" w:lineRule="exact"/>
        <w:rPr>
          <w:rFonts w:ascii="Arial" w:eastAsia="Arial" w:hAnsi="Arial" w:cs="Arial"/>
          <w:sz w:val="20"/>
          <w:szCs w:val="20"/>
        </w:rPr>
      </w:pPr>
    </w:p>
    <w:p w14:paraId="107A4872" w14:textId="77777777" w:rsidR="001516AB" w:rsidRDefault="001516AB">
      <w:pPr>
        <w:spacing w:line="219" w:lineRule="exact"/>
        <w:rPr>
          <w:rFonts w:ascii="Arial" w:eastAsia="Arial" w:hAnsi="Arial" w:cs="Arial"/>
          <w:sz w:val="20"/>
          <w:szCs w:val="20"/>
        </w:rPr>
      </w:pPr>
    </w:p>
    <w:p w14:paraId="3E3A086B" w14:textId="77777777" w:rsidR="001516AB" w:rsidRDefault="0066520C">
      <w:pPr>
        <w:tabs>
          <w:tab w:val="left" w:pos="7920"/>
        </w:tabs>
        <w:ind w:left="378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59 из 98</w:t>
      </w:r>
    </w:p>
    <w:p w14:paraId="5361C3E4" w14:textId="77777777" w:rsidR="001516AB" w:rsidRDefault="001516AB">
      <w:pPr>
        <w:sectPr w:rsidR="001516AB">
          <w:type w:val="continuous"/>
          <w:pgSz w:w="11900" w:h="16838"/>
          <w:pgMar w:top="676" w:right="1440" w:bottom="280" w:left="1440" w:header="0" w:footer="0" w:gutter="0"/>
          <w:cols w:space="720" w:equalWidth="0">
            <w:col w:w="9026"/>
          </w:cols>
        </w:sectPr>
      </w:pPr>
    </w:p>
    <w:p w14:paraId="68A4E58E" w14:textId="77777777" w:rsidR="001516AB" w:rsidRDefault="0066520C">
      <w:pPr>
        <w:ind w:left="8020"/>
        <w:rPr>
          <w:sz w:val="20"/>
          <w:szCs w:val="20"/>
        </w:rPr>
      </w:pPr>
      <w:bookmarkStart w:id="58" w:name="page60"/>
      <w:bookmarkEnd w:id="58"/>
      <w:r>
        <w:rPr>
          <w:rFonts w:ascii="Impact" w:eastAsia="Impact" w:hAnsi="Impact" w:cs="Impact"/>
          <w:i/>
          <w:iCs/>
          <w:sz w:val="40"/>
          <w:szCs w:val="40"/>
        </w:rPr>
        <w:lastRenderedPageBreak/>
        <w:t>CC1101</w:t>
      </w:r>
    </w:p>
    <w:p w14:paraId="19076FBA" w14:textId="77777777" w:rsidR="001516AB" w:rsidRDefault="001516AB">
      <w:pPr>
        <w:spacing w:line="200" w:lineRule="exact"/>
        <w:rPr>
          <w:sz w:val="20"/>
          <w:szCs w:val="20"/>
        </w:rPr>
      </w:pPr>
    </w:p>
    <w:p w14:paraId="4D55DEB4" w14:textId="77777777" w:rsidR="001516AB" w:rsidRDefault="001516AB">
      <w:pPr>
        <w:spacing w:line="386" w:lineRule="exact"/>
        <w:rPr>
          <w:sz w:val="20"/>
          <w:szCs w:val="20"/>
        </w:rPr>
      </w:pPr>
    </w:p>
    <w:tbl>
      <w:tblPr>
        <w:tblW w:w="0" w:type="auto"/>
        <w:tblInd w:w="2070" w:type="dxa"/>
        <w:tblLayout w:type="fixed"/>
        <w:tblCellMar>
          <w:left w:w="0" w:type="dxa"/>
          <w:right w:w="0" w:type="dxa"/>
        </w:tblCellMar>
        <w:tblLook w:val="04A0" w:firstRow="1" w:lastRow="0" w:firstColumn="1" w:lastColumn="0" w:noHBand="0" w:noVBand="1"/>
      </w:tblPr>
      <w:tblGrid>
        <w:gridCol w:w="780"/>
        <w:gridCol w:w="660"/>
        <w:gridCol w:w="120"/>
        <w:gridCol w:w="1340"/>
        <w:gridCol w:w="780"/>
        <w:gridCol w:w="1480"/>
      </w:tblGrid>
      <w:tr w:rsidR="001516AB" w14:paraId="7DB7007B" w14:textId="77777777">
        <w:trPr>
          <w:trHeight w:val="248"/>
        </w:trPr>
        <w:tc>
          <w:tcPr>
            <w:tcW w:w="780" w:type="dxa"/>
            <w:tcBorders>
              <w:right w:val="single" w:sz="8" w:space="0" w:color="auto"/>
            </w:tcBorders>
            <w:vAlign w:val="bottom"/>
          </w:tcPr>
          <w:p w14:paraId="724D78B4" w14:textId="77777777" w:rsidR="001516AB" w:rsidRDefault="001516AB">
            <w:pPr>
              <w:rPr>
                <w:sz w:val="21"/>
                <w:szCs w:val="21"/>
              </w:rPr>
            </w:pPr>
          </w:p>
        </w:tc>
        <w:tc>
          <w:tcPr>
            <w:tcW w:w="660" w:type="dxa"/>
            <w:tcBorders>
              <w:top w:val="single" w:sz="8" w:space="0" w:color="auto"/>
            </w:tcBorders>
            <w:shd w:val="clear" w:color="auto" w:fill="DFDFDF"/>
            <w:vAlign w:val="bottom"/>
          </w:tcPr>
          <w:p w14:paraId="211C7F03" w14:textId="77777777" w:rsidR="001516AB" w:rsidRDefault="001516AB">
            <w:pPr>
              <w:rPr>
                <w:sz w:val="21"/>
                <w:szCs w:val="21"/>
              </w:rPr>
            </w:pPr>
          </w:p>
        </w:tc>
        <w:tc>
          <w:tcPr>
            <w:tcW w:w="1460" w:type="dxa"/>
            <w:gridSpan w:val="2"/>
            <w:tcBorders>
              <w:top w:val="single" w:sz="8" w:space="0" w:color="auto"/>
              <w:right w:val="single" w:sz="8" w:space="0" w:color="auto"/>
            </w:tcBorders>
            <w:shd w:val="clear" w:color="auto" w:fill="DFDFDF"/>
            <w:vAlign w:val="bottom"/>
          </w:tcPr>
          <w:p w14:paraId="5D416609" w14:textId="77777777" w:rsidR="001516AB" w:rsidRDefault="0066520C">
            <w:pPr>
              <w:ind w:right="680"/>
              <w:jc w:val="right"/>
              <w:rPr>
                <w:sz w:val="20"/>
                <w:szCs w:val="20"/>
              </w:rPr>
            </w:pPr>
            <w:r>
              <w:rPr>
                <w:rFonts w:ascii="Arial" w:eastAsia="Arial" w:hAnsi="Arial" w:cs="Arial"/>
                <w:b/>
                <w:bCs/>
                <w:sz w:val="16"/>
                <w:szCs w:val="16"/>
              </w:rPr>
              <w:t>868 МГц</w:t>
            </w:r>
          </w:p>
        </w:tc>
        <w:tc>
          <w:tcPr>
            <w:tcW w:w="780" w:type="dxa"/>
            <w:tcBorders>
              <w:top w:val="single" w:sz="8" w:space="0" w:color="auto"/>
              <w:right w:val="single" w:sz="8" w:space="0" w:color="DFDFDF"/>
            </w:tcBorders>
            <w:shd w:val="clear" w:color="auto" w:fill="DFDFDF"/>
            <w:vAlign w:val="bottom"/>
          </w:tcPr>
          <w:p w14:paraId="30F46034" w14:textId="77777777" w:rsidR="001516AB" w:rsidRDefault="001516AB">
            <w:pPr>
              <w:rPr>
                <w:sz w:val="21"/>
                <w:szCs w:val="21"/>
              </w:rPr>
            </w:pPr>
          </w:p>
        </w:tc>
        <w:tc>
          <w:tcPr>
            <w:tcW w:w="1480" w:type="dxa"/>
            <w:tcBorders>
              <w:top w:val="single" w:sz="8" w:space="0" w:color="auto"/>
              <w:right w:val="single" w:sz="8" w:space="0" w:color="auto"/>
            </w:tcBorders>
            <w:shd w:val="clear" w:color="auto" w:fill="DFDFDF"/>
            <w:vAlign w:val="bottom"/>
          </w:tcPr>
          <w:p w14:paraId="2A1B8B2D" w14:textId="77777777" w:rsidR="001516AB" w:rsidRDefault="0066520C">
            <w:pPr>
              <w:ind w:left="20"/>
              <w:rPr>
                <w:sz w:val="20"/>
                <w:szCs w:val="20"/>
              </w:rPr>
            </w:pPr>
            <w:r>
              <w:rPr>
                <w:rFonts w:ascii="Arial" w:eastAsia="Arial" w:hAnsi="Arial" w:cs="Arial"/>
                <w:b/>
                <w:bCs/>
                <w:sz w:val="16"/>
                <w:szCs w:val="16"/>
              </w:rPr>
              <w:t>915 МГц</w:t>
            </w:r>
          </w:p>
        </w:tc>
      </w:tr>
      <w:tr w:rsidR="001516AB" w14:paraId="6CE2AE95" w14:textId="77777777">
        <w:trPr>
          <w:trHeight w:val="66"/>
        </w:trPr>
        <w:tc>
          <w:tcPr>
            <w:tcW w:w="780" w:type="dxa"/>
            <w:tcBorders>
              <w:bottom w:val="single" w:sz="8" w:space="0" w:color="auto"/>
              <w:right w:val="single" w:sz="8" w:space="0" w:color="auto"/>
            </w:tcBorders>
            <w:vAlign w:val="bottom"/>
          </w:tcPr>
          <w:p w14:paraId="709A654B" w14:textId="77777777" w:rsidR="001516AB" w:rsidRDefault="001516AB">
            <w:pPr>
              <w:rPr>
                <w:sz w:val="5"/>
                <w:szCs w:val="5"/>
              </w:rPr>
            </w:pPr>
          </w:p>
        </w:tc>
        <w:tc>
          <w:tcPr>
            <w:tcW w:w="660" w:type="dxa"/>
            <w:tcBorders>
              <w:bottom w:val="single" w:sz="8" w:space="0" w:color="auto"/>
            </w:tcBorders>
            <w:shd w:val="clear" w:color="auto" w:fill="DFDFDF"/>
            <w:vAlign w:val="bottom"/>
          </w:tcPr>
          <w:p w14:paraId="6E2CDCC3" w14:textId="77777777" w:rsidR="001516AB" w:rsidRDefault="001516AB">
            <w:pPr>
              <w:rPr>
                <w:sz w:val="5"/>
                <w:szCs w:val="5"/>
              </w:rPr>
            </w:pPr>
          </w:p>
        </w:tc>
        <w:tc>
          <w:tcPr>
            <w:tcW w:w="120" w:type="dxa"/>
            <w:tcBorders>
              <w:bottom w:val="single" w:sz="8" w:space="0" w:color="auto"/>
              <w:right w:val="single" w:sz="8" w:space="0" w:color="DFDFDF"/>
            </w:tcBorders>
            <w:shd w:val="clear" w:color="auto" w:fill="DFDFDF"/>
            <w:vAlign w:val="bottom"/>
          </w:tcPr>
          <w:p w14:paraId="4A1E220B" w14:textId="77777777" w:rsidR="001516AB" w:rsidRDefault="001516AB">
            <w:pPr>
              <w:rPr>
                <w:sz w:val="5"/>
                <w:szCs w:val="5"/>
              </w:rPr>
            </w:pPr>
          </w:p>
        </w:tc>
        <w:tc>
          <w:tcPr>
            <w:tcW w:w="1340" w:type="dxa"/>
            <w:tcBorders>
              <w:bottom w:val="single" w:sz="8" w:space="0" w:color="auto"/>
              <w:right w:val="single" w:sz="8" w:space="0" w:color="auto"/>
            </w:tcBorders>
            <w:shd w:val="clear" w:color="auto" w:fill="DFDFDF"/>
            <w:vAlign w:val="bottom"/>
          </w:tcPr>
          <w:p w14:paraId="010CEDEC" w14:textId="77777777" w:rsidR="001516AB" w:rsidRDefault="001516AB">
            <w:pPr>
              <w:rPr>
                <w:sz w:val="5"/>
                <w:szCs w:val="5"/>
              </w:rPr>
            </w:pPr>
          </w:p>
        </w:tc>
        <w:tc>
          <w:tcPr>
            <w:tcW w:w="780" w:type="dxa"/>
            <w:tcBorders>
              <w:bottom w:val="single" w:sz="8" w:space="0" w:color="auto"/>
              <w:right w:val="single" w:sz="8" w:space="0" w:color="DFDFDF"/>
            </w:tcBorders>
            <w:shd w:val="clear" w:color="auto" w:fill="DFDFDF"/>
            <w:vAlign w:val="bottom"/>
          </w:tcPr>
          <w:p w14:paraId="681015C1" w14:textId="77777777" w:rsidR="001516AB" w:rsidRDefault="001516AB">
            <w:pPr>
              <w:rPr>
                <w:sz w:val="5"/>
                <w:szCs w:val="5"/>
              </w:rPr>
            </w:pPr>
          </w:p>
        </w:tc>
        <w:tc>
          <w:tcPr>
            <w:tcW w:w="1480" w:type="dxa"/>
            <w:tcBorders>
              <w:bottom w:val="single" w:sz="8" w:space="0" w:color="auto"/>
              <w:right w:val="single" w:sz="8" w:space="0" w:color="auto"/>
            </w:tcBorders>
            <w:shd w:val="clear" w:color="auto" w:fill="DFDFDF"/>
            <w:vAlign w:val="bottom"/>
          </w:tcPr>
          <w:p w14:paraId="4C1F6E99" w14:textId="77777777" w:rsidR="001516AB" w:rsidRDefault="001516AB">
            <w:pPr>
              <w:rPr>
                <w:sz w:val="5"/>
                <w:szCs w:val="5"/>
              </w:rPr>
            </w:pPr>
          </w:p>
        </w:tc>
      </w:tr>
      <w:tr w:rsidR="001516AB" w14:paraId="34DE4C7E" w14:textId="77777777">
        <w:trPr>
          <w:trHeight w:val="226"/>
        </w:trPr>
        <w:tc>
          <w:tcPr>
            <w:tcW w:w="780" w:type="dxa"/>
            <w:tcBorders>
              <w:left w:val="single" w:sz="8" w:space="0" w:color="auto"/>
              <w:right w:val="single" w:sz="8" w:space="0" w:color="auto"/>
            </w:tcBorders>
            <w:shd w:val="clear" w:color="auto" w:fill="DFDFDF"/>
            <w:vAlign w:val="bottom"/>
          </w:tcPr>
          <w:p w14:paraId="4F508383" w14:textId="77777777" w:rsidR="001516AB" w:rsidRDefault="0066520C">
            <w:pPr>
              <w:ind w:left="120"/>
              <w:rPr>
                <w:sz w:val="20"/>
                <w:szCs w:val="20"/>
              </w:rPr>
            </w:pPr>
            <w:r>
              <w:rPr>
                <w:rFonts w:ascii="Arial" w:eastAsia="Arial" w:hAnsi="Arial" w:cs="Arial"/>
                <w:b/>
                <w:bCs/>
                <w:sz w:val="16"/>
                <w:szCs w:val="16"/>
                <w:highlight w:val="lightGray"/>
              </w:rPr>
              <w:t>Дефолт</w:t>
            </w:r>
          </w:p>
        </w:tc>
        <w:tc>
          <w:tcPr>
            <w:tcW w:w="660" w:type="dxa"/>
            <w:shd w:val="clear" w:color="auto" w:fill="DFDFDF"/>
            <w:vAlign w:val="bottom"/>
          </w:tcPr>
          <w:p w14:paraId="5ED21C51" w14:textId="77777777" w:rsidR="001516AB" w:rsidRDefault="0066520C">
            <w:pPr>
              <w:ind w:left="100"/>
              <w:rPr>
                <w:sz w:val="20"/>
                <w:szCs w:val="20"/>
              </w:rPr>
            </w:pPr>
            <w:r>
              <w:rPr>
                <w:rFonts w:ascii="Arial" w:eastAsia="Arial" w:hAnsi="Arial" w:cs="Arial"/>
                <w:b/>
                <w:bCs/>
                <w:sz w:val="16"/>
                <w:szCs w:val="16"/>
                <w:highlight w:val="lightGray"/>
              </w:rPr>
              <w:t>Вывод</w:t>
            </w:r>
          </w:p>
        </w:tc>
        <w:tc>
          <w:tcPr>
            <w:tcW w:w="120" w:type="dxa"/>
            <w:tcBorders>
              <w:right w:val="single" w:sz="8" w:space="0" w:color="auto"/>
            </w:tcBorders>
            <w:shd w:val="clear" w:color="auto" w:fill="DFDFDF"/>
            <w:vAlign w:val="bottom"/>
          </w:tcPr>
          <w:p w14:paraId="3D954690" w14:textId="77777777" w:rsidR="001516AB" w:rsidRDefault="001516AB">
            <w:pPr>
              <w:rPr>
                <w:sz w:val="19"/>
                <w:szCs w:val="19"/>
              </w:rPr>
            </w:pPr>
          </w:p>
        </w:tc>
        <w:tc>
          <w:tcPr>
            <w:tcW w:w="1340" w:type="dxa"/>
            <w:tcBorders>
              <w:right w:val="single" w:sz="8" w:space="0" w:color="auto"/>
            </w:tcBorders>
            <w:shd w:val="clear" w:color="auto" w:fill="DFDFDF"/>
            <w:vAlign w:val="bottom"/>
          </w:tcPr>
          <w:p w14:paraId="22C0D4D0" w14:textId="77777777" w:rsidR="001516AB" w:rsidRDefault="0066520C">
            <w:pPr>
              <w:ind w:left="100"/>
              <w:rPr>
                <w:sz w:val="20"/>
                <w:szCs w:val="20"/>
              </w:rPr>
            </w:pPr>
            <w:r>
              <w:rPr>
                <w:rFonts w:ascii="Arial" w:eastAsia="Arial" w:hAnsi="Arial" w:cs="Arial"/>
                <w:b/>
                <w:bCs/>
                <w:sz w:val="16"/>
                <w:szCs w:val="16"/>
              </w:rPr>
              <w:t>Текущий</w:t>
            </w:r>
          </w:p>
        </w:tc>
        <w:tc>
          <w:tcPr>
            <w:tcW w:w="780" w:type="dxa"/>
            <w:tcBorders>
              <w:right w:val="single" w:sz="8" w:space="0" w:color="auto"/>
            </w:tcBorders>
            <w:shd w:val="clear" w:color="auto" w:fill="DFDFDF"/>
            <w:vAlign w:val="bottom"/>
          </w:tcPr>
          <w:p w14:paraId="5AB0E283" w14:textId="77777777" w:rsidR="001516AB" w:rsidRDefault="0066520C">
            <w:pPr>
              <w:ind w:left="100"/>
              <w:rPr>
                <w:sz w:val="20"/>
                <w:szCs w:val="20"/>
              </w:rPr>
            </w:pPr>
            <w:r>
              <w:rPr>
                <w:rFonts w:ascii="Arial" w:eastAsia="Arial" w:hAnsi="Arial" w:cs="Arial"/>
                <w:b/>
                <w:bCs/>
                <w:sz w:val="16"/>
                <w:szCs w:val="16"/>
                <w:highlight w:val="lightGray"/>
              </w:rPr>
              <w:t>Вывод</w:t>
            </w:r>
          </w:p>
        </w:tc>
        <w:tc>
          <w:tcPr>
            <w:tcW w:w="1480" w:type="dxa"/>
            <w:tcBorders>
              <w:right w:val="single" w:sz="8" w:space="0" w:color="auto"/>
            </w:tcBorders>
            <w:shd w:val="clear" w:color="auto" w:fill="DFDFDF"/>
            <w:vAlign w:val="bottom"/>
          </w:tcPr>
          <w:p w14:paraId="4EEEA936" w14:textId="77777777" w:rsidR="001516AB" w:rsidRDefault="0066520C">
            <w:pPr>
              <w:ind w:left="100"/>
              <w:rPr>
                <w:sz w:val="20"/>
                <w:szCs w:val="20"/>
              </w:rPr>
            </w:pPr>
            <w:r>
              <w:rPr>
                <w:rFonts w:ascii="Arial" w:eastAsia="Arial" w:hAnsi="Arial" w:cs="Arial"/>
                <w:b/>
                <w:bCs/>
                <w:sz w:val="16"/>
                <w:szCs w:val="16"/>
              </w:rPr>
              <w:t>Текущий</w:t>
            </w:r>
          </w:p>
        </w:tc>
      </w:tr>
      <w:tr w:rsidR="001516AB" w14:paraId="4882D982" w14:textId="77777777">
        <w:trPr>
          <w:trHeight w:val="185"/>
        </w:trPr>
        <w:tc>
          <w:tcPr>
            <w:tcW w:w="780" w:type="dxa"/>
            <w:tcBorders>
              <w:left w:val="single" w:sz="8" w:space="0" w:color="auto"/>
              <w:right w:val="single" w:sz="8" w:space="0" w:color="auto"/>
            </w:tcBorders>
            <w:shd w:val="clear" w:color="auto" w:fill="DFDFDF"/>
            <w:vAlign w:val="bottom"/>
          </w:tcPr>
          <w:p w14:paraId="4F294960" w14:textId="77777777" w:rsidR="001516AB" w:rsidRDefault="0066520C">
            <w:pPr>
              <w:ind w:left="120"/>
              <w:rPr>
                <w:sz w:val="20"/>
                <w:szCs w:val="20"/>
              </w:rPr>
            </w:pPr>
            <w:r>
              <w:rPr>
                <w:rFonts w:ascii="Arial" w:eastAsia="Arial" w:hAnsi="Arial" w:cs="Arial"/>
                <w:b/>
                <w:bCs/>
                <w:sz w:val="16"/>
                <w:szCs w:val="16"/>
                <w:highlight w:val="lightGray"/>
              </w:rPr>
              <w:t>Сила</w:t>
            </w:r>
          </w:p>
        </w:tc>
        <w:tc>
          <w:tcPr>
            <w:tcW w:w="660" w:type="dxa"/>
            <w:shd w:val="clear" w:color="auto" w:fill="DFDFDF"/>
            <w:vAlign w:val="bottom"/>
          </w:tcPr>
          <w:p w14:paraId="7DF0CC47" w14:textId="77777777" w:rsidR="001516AB" w:rsidRDefault="0066520C">
            <w:pPr>
              <w:ind w:left="100"/>
              <w:rPr>
                <w:sz w:val="20"/>
                <w:szCs w:val="20"/>
              </w:rPr>
            </w:pPr>
            <w:r>
              <w:rPr>
                <w:rFonts w:ascii="Arial" w:eastAsia="Arial" w:hAnsi="Arial" w:cs="Arial"/>
                <w:b/>
                <w:bCs/>
                <w:sz w:val="16"/>
                <w:szCs w:val="16"/>
                <w:highlight w:val="lightGray"/>
              </w:rPr>
              <w:t>Сила</w:t>
            </w:r>
          </w:p>
        </w:tc>
        <w:tc>
          <w:tcPr>
            <w:tcW w:w="120" w:type="dxa"/>
            <w:tcBorders>
              <w:right w:val="single" w:sz="8" w:space="0" w:color="auto"/>
            </w:tcBorders>
            <w:shd w:val="clear" w:color="auto" w:fill="DFDFDF"/>
            <w:vAlign w:val="bottom"/>
          </w:tcPr>
          <w:p w14:paraId="19D9A8EC" w14:textId="77777777" w:rsidR="001516AB" w:rsidRDefault="001516AB">
            <w:pPr>
              <w:rPr>
                <w:sz w:val="16"/>
                <w:szCs w:val="16"/>
              </w:rPr>
            </w:pPr>
          </w:p>
        </w:tc>
        <w:tc>
          <w:tcPr>
            <w:tcW w:w="1340" w:type="dxa"/>
            <w:tcBorders>
              <w:right w:val="single" w:sz="8" w:space="0" w:color="auto"/>
            </w:tcBorders>
            <w:shd w:val="clear" w:color="auto" w:fill="DFDFDF"/>
            <w:vAlign w:val="bottom"/>
          </w:tcPr>
          <w:p w14:paraId="4E321337" w14:textId="77777777" w:rsidR="001516AB" w:rsidRDefault="0066520C">
            <w:pPr>
              <w:ind w:left="100"/>
              <w:rPr>
                <w:sz w:val="20"/>
                <w:szCs w:val="20"/>
              </w:rPr>
            </w:pPr>
            <w:r>
              <w:rPr>
                <w:rFonts w:ascii="Arial" w:eastAsia="Arial" w:hAnsi="Arial" w:cs="Arial"/>
                <w:b/>
                <w:bCs/>
                <w:sz w:val="16"/>
                <w:szCs w:val="16"/>
                <w:highlight w:val="lightGray"/>
              </w:rPr>
              <w:t>Потребление,</w:t>
            </w:r>
          </w:p>
        </w:tc>
        <w:tc>
          <w:tcPr>
            <w:tcW w:w="780" w:type="dxa"/>
            <w:tcBorders>
              <w:right w:val="single" w:sz="8" w:space="0" w:color="auto"/>
            </w:tcBorders>
            <w:shd w:val="clear" w:color="auto" w:fill="DFDFDF"/>
            <w:vAlign w:val="bottom"/>
          </w:tcPr>
          <w:p w14:paraId="721808A2" w14:textId="77777777" w:rsidR="001516AB" w:rsidRDefault="0066520C">
            <w:pPr>
              <w:ind w:left="100"/>
              <w:rPr>
                <w:sz w:val="20"/>
                <w:szCs w:val="20"/>
              </w:rPr>
            </w:pPr>
            <w:r>
              <w:rPr>
                <w:rFonts w:ascii="Arial" w:eastAsia="Arial" w:hAnsi="Arial" w:cs="Arial"/>
                <w:b/>
                <w:bCs/>
                <w:sz w:val="16"/>
                <w:szCs w:val="16"/>
                <w:highlight w:val="lightGray"/>
              </w:rPr>
              <w:t>Сила</w:t>
            </w:r>
          </w:p>
        </w:tc>
        <w:tc>
          <w:tcPr>
            <w:tcW w:w="1480" w:type="dxa"/>
            <w:tcBorders>
              <w:right w:val="single" w:sz="8" w:space="0" w:color="auto"/>
            </w:tcBorders>
            <w:shd w:val="clear" w:color="auto" w:fill="DFDFDF"/>
            <w:vAlign w:val="bottom"/>
          </w:tcPr>
          <w:p w14:paraId="1F101F06" w14:textId="77777777" w:rsidR="001516AB" w:rsidRDefault="0066520C">
            <w:pPr>
              <w:ind w:left="100"/>
              <w:rPr>
                <w:sz w:val="20"/>
                <w:szCs w:val="20"/>
              </w:rPr>
            </w:pPr>
            <w:r>
              <w:rPr>
                <w:rFonts w:ascii="Arial" w:eastAsia="Arial" w:hAnsi="Arial" w:cs="Arial"/>
                <w:b/>
                <w:bCs/>
                <w:sz w:val="16"/>
                <w:szCs w:val="16"/>
              </w:rPr>
              <w:t>Потребление,</w:t>
            </w:r>
          </w:p>
        </w:tc>
      </w:tr>
      <w:tr w:rsidR="001516AB" w14:paraId="1A31C06B" w14:textId="77777777">
        <w:trPr>
          <w:trHeight w:val="185"/>
        </w:trPr>
        <w:tc>
          <w:tcPr>
            <w:tcW w:w="780" w:type="dxa"/>
            <w:tcBorders>
              <w:left w:val="single" w:sz="8" w:space="0" w:color="auto"/>
              <w:right w:val="single" w:sz="8" w:space="0" w:color="auto"/>
            </w:tcBorders>
            <w:shd w:val="clear" w:color="auto" w:fill="DFDFDF"/>
            <w:vAlign w:val="bottom"/>
          </w:tcPr>
          <w:p w14:paraId="5EDF3022" w14:textId="77777777" w:rsidR="001516AB" w:rsidRDefault="0066520C">
            <w:pPr>
              <w:ind w:left="120"/>
              <w:rPr>
                <w:sz w:val="20"/>
                <w:szCs w:val="20"/>
              </w:rPr>
            </w:pPr>
            <w:r>
              <w:rPr>
                <w:rFonts w:ascii="Arial" w:eastAsia="Arial" w:hAnsi="Arial" w:cs="Arial"/>
                <w:b/>
                <w:bCs/>
                <w:sz w:val="16"/>
                <w:szCs w:val="16"/>
                <w:highlight w:val="lightGray"/>
              </w:rPr>
              <w:t>Параметр</w:t>
            </w:r>
          </w:p>
        </w:tc>
        <w:tc>
          <w:tcPr>
            <w:tcW w:w="660" w:type="dxa"/>
            <w:shd w:val="clear" w:color="auto" w:fill="DFDFDF"/>
            <w:vAlign w:val="bottom"/>
          </w:tcPr>
          <w:p w14:paraId="33467560" w14:textId="77777777" w:rsidR="001516AB" w:rsidRDefault="0066520C">
            <w:pPr>
              <w:ind w:left="100"/>
              <w:rPr>
                <w:sz w:val="20"/>
                <w:szCs w:val="20"/>
              </w:rPr>
            </w:pPr>
            <w:r>
              <w:rPr>
                <w:rFonts w:ascii="Arial" w:eastAsia="Arial" w:hAnsi="Arial" w:cs="Arial"/>
                <w:b/>
                <w:bCs/>
                <w:sz w:val="16"/>
                <w:szCs w:val="16"/>
                <w:highlight w:val="lightGray"/>
              </w:rPr>
              <w:t>[дБм]</w:t>
            </w:r>
          </w:p>
        </w:tc>
        <w:tc>
          <w:tcPr>
            <w:tcW w:w="120" w:type="dxa"/>
            <w:tcBorders>
              <w:right w:val="single" w:sz="8" w:space="0" w:color="auto"/>
            </w:tcBorders>
            <w:shd w:val="clear" w:color="auto" w:fill="DFDFDF"/>
            <w:vAlign w:val="bottom"/>
          </w:tcPr>
          <w:p w14:paraId="3111A25E" w14:textId="77777777" w:rsidR="001516AB" w:rsidRDefault="001516AB">
            <w:pPr>
              <w:rPr>
                <w:sz w:val="16"/>
                <w:szCs w:val="16"/>
              </w:rPr>
            </w:pPr>
          </w:p>
        </w:tc>
        <w:tc>
          <w:tcPr>
            <w:tcW w:w="1340" w:type="dxa"/>
            <w:tcBorders>
              <w:right w:val="single" w:sz="8" w:space="0" w:color="auto"/>
            </w:tcBorders>
            <w:shd w:val="clear" w:color="auto" w:fill="DFDFDF"/>
            <w:vAlign w:val="bottom"/>
          </w:tcPr>
          <w:p w14:paraId="0C8EB65C" w14:textId="77777777" w:rsidR="001516AB" w:rsidRDefault="0066520C">
            <w:pPr>
              <w:ind w:left="100"/>
              <w:rPr>
                <w:sz w:val="20"/>
                <w:szCs w:val="20"/>
              </w:rPr>
            </w:pPr>
            <w:r>
              <w:rPr>
                <w:rFonts w:ascii="Arial" w:eastAsia="Arial" w:hAnsi="Arial" w:cs="Arial"/>
                <w:b/>
                <w:bCs/>
                <w:sz w:val="16"/>
                <w:szCs w:val="16"/>
              </w:rPr>
              <w:t>Тип. [мА]</w:t>
            </w:r>
          </w:p>
        </w:tc>
        <w:tc>
          <w:tcPr>
            <w:tcW w:w="780" w:type="dxa"/>
            <w:tcBorders>
              <w:right w:val="single" w:sz="8" w:space="0" w:color="auto"/>
            </w:tcBorders>
            <w:shd w:val="clear" w:color="auto" w:fill="DFDFDF"/>
            <w:vAlign w:val="bottom"/>
          </w:tcPr>
          <w:p w14:paraId="59F6A277" w14:textId="77777777" w:rsidR="001516AB" w:rsidRDefault="0066520C">
            <w:pPr>
              <w:ind w:left="100"/>
              <w:rPr>
                <w:sz w:val="20"/>
                <w:szCs w:val="20"/>
              </w:rPr>
            </w:pPr>
            <w:r>
              <w:rPr>
                <w:rFonts w:ascii="Arial" w:eastAsia="Arial" w:hAnsi="Arial" w:cs="Arial"/>
                <w:b/>
                <w:bCs/>
                <w:sz w:val="16"/>
                <w:szCs w:val="16"/>
                <w:highlight w:val="lightGray"/>
              </w:rPr>
              <w:t>[дБм]</w:t>
            </w:r>
          </w:p>
        </w:tc>
        <w:tc>
          <w:tcPr>
            <w:tcW w:w="1480" w:type="dxa"/>
            <w:tcBorders>
              <w:right w:val="single" w:sz="8" w:space="0" w:color="auto"/>
            </w:tcBorders>
            <w:shd w:val="clear" w:color="auto" w:fill="DFDFDF"/>
            <w:vAlign w:val="bottom"/>
          </w:tcPr>
          <w:p w14:paraId="65C38E2A" w14:textId="77777777" w:rsidR="001516AB" w:rsidRDefault="0066520C">
            <w:pPr>
              <w:ind w:left="100"/>
              <w:rPr>
                <w:sz w:val="20"/>
                <w:szCs w:val="20"/>
              </w:rPr>
            </w:pPr>
            <w:r>
              <w:rPr>
                <w:rFonts w:ascii="Arial" w:eastAsia="Arial" w:hAnsi="Arial" w:cs="Arial"/>
                <w:b/>
                <w:bCs/>
                <w:sz w:val="16"/>
                <w:szCs w:val="16"/>
              </w:rPr>
              <w:t>Тип. [мА]</w:t>
            </w:r>
          </w:p>
        </w:tc>
      </w:tr>
      <w:tr w:rsidR="001516AB" w14:paraId="1A64CB24" w14:textId="77777777">
        <w:trPr>
          <w:trHeight w:val="66"/>
        </w:trPr>
        <w:tc>
          <w:tcPr>
            <w:tcW w:w="780" w:type="dxa"/>
            <w:tcBorders>
              <w:left w:val="single" w:sz="8" w:space="0" w:color="auto"/>
              <w:bottom w:val="single" w:sz="8" w:space="0" w:color="auto"/>
              <w:right w:val="single" w:sz="8" w:space="0" w:color="auto"/>
            </w:tcBorders>
            <w:shd w:val="clear" w:color="auto" w:fill="DFDFDF"/>
            <w:vAlign w:val="bottom"/>
          </w:tcPr>
          <w:p w14:paraId="01AF9693" w14:textId="77777777" w:rsidR="001516AB" w:rsidRDefault="001516AB">
            <w:pPr>
              <w:rPr>
                <w:sz w:val="5"/>
                <w:szCs w:val="5"/>
              </w:rPr>
            </w:pPr>
          </w:p>
        </w:tc>
        <w:tc>
          <w:tcPr>
            <w:tcW w:w="660" w:type="dxa"/>
            <w:tcBorders>
              <w:bottom w:val="single" w:sz="8" w:space="0" w:color="auto"/>
            </w:tcBorders>
            <w:shd w:val="clear" w:color="auto" w:fill="DFDFDF"/>
            <w:vAlign w:val="bottom"/>
          </w:tcPr>
          <w:p w14:paraId="483046BD"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7F16A97C" w14:textId="77777777" w:rsidR="001516AB" w:rsidRDefault="001516AB">
            <w:pPr>
              <w:rPr>
                <w:sz w:val="5"/>
                <w:szCs w:val="5"/>
              </w:rPr>
            </w:pPr>
          </w:p>
        </w:tc>
        <w:tc>
          <w:tcPr>
            <w:tcW w:w="1340" w:type="dxa"/>
            <w:tcBorders>
              <w:bottom w:val="single" w:sz="8" w:space="0" w:color="auto"/>
              <w:right w:val="single" w:sz="8" w:space="0" w:color="auto"/>
            </w:tcBorders>
            <w:shd w:val="clear" w:color="auto" w:fill="DFDFDF"/>
            <w:vAlign w:val="bottom"/>
          </w:tcPr>
          <w:p w14:paraId="2370EF50" w14:textId="77777777" w:rsidR="001516AB" w:rsidRDefault="001516AB">
            <w:pPr>
              <w:rPr>
                <w:sz w:val="5"/>
                <w:szCs w:val="5"/>
              </w:rPr>
            </w:pPr>
          </w:p>
        </w:tc>
        <w:tc>
          <w:tcPr>
            <w:tcW w:w="780" w:type="dxa"/>
            <w:tcBorders>
              <w:bottom w:val="single" w:sz="8" w:space="0" w:color="auto"/>
              <w:right w:val="single" w:sz="8" w:space="0" w:color="auto"/>
            </w:tcBorders>
            <w:shd w:val="clear" w:color="auto" w:fill="DFDFDF"/>
            <w:vAlign w:val="bottom"/>
          </w:tcPr>
          <w:p w14:paraId="3E998DE1" w14:textId="77777777" w:rsidR="001516AB" w:rsidRDefault="001516AB">
            <w:pPr>
              <w:rPr>
                <w:sz w:val="5"/>
                <w:szCs w:val="5"/>
              </w:rPr>
            </w:pPr>
          </w:p>
        </w:tc>
        <w:tc>
          <w:tcPr>
            <w:tcW w:w="1480" w:type="dxa"/>
            <w:tcBorders>
              <w:bottom w:val="single" w:sz="8" w:space="0" w:color="auto"/>
              <w:right w:val="single" w:sz="8" w:space="0" w:color="auto"/>
            </w:tcBorders>
            <w:shd w:val="clear" w:color="auto" w:fill="DFDFDF"/>
            <w:vAlign w:val="bottom"/>
          </w:tcPr>
          <w:p w14:paraId="23E4C4F6" w14:textId="77777777" w:rsidR="001516AB" w:rsidRDefault="001516AB">
            <w:pPr>
              <w:rPr>
                <w:sz w:val="5"/>
                <w:szCs w:val="5"/>
              </w:rPr>
            </w:pPr>
          </w:p>
        </w:tc>
      </w:tr>
      <w:tr w:rsidR="001516AB" w14:paraId="4217B8AA" w14:textId="77777777">
        <w:trPr>
          <w:trHeight w:val="228"/>
        </w:trPr>
        <w:tc>
          <w:tcPr>
            <w:tcW w:w="780" w:type="dxa"/>
            <w:tcBorders>
              <w:left w:val="single" w:sz="8" w:space="0" w:color="auto"/>
              <w:right w:val="single" w:sz="8" w:space="0" w:color="auto"/>
            </w:tcBorders>
            <w:vAlign w:val="bottom"/>
          </w:tcPr>
          <w:p w14:paraId="27D1D947" w14:textId="77777777" w:rsidR="001516AB" w:rsidRDefault="0066520C">
            <w:pPr>
              <w:ind w:left="200"/>
              <w:rPr>
                <w:sz w:val="20"/>
                <w:szCs w:val="20"/>
              </w:rPr>
            </w:pPr>
            <w:r>
              <w:rPr>
                <w:rFonts w:ascii="Arial" w:eastAsia="Arial" w:hAnsi="Arial" w:cs="Arial"/>
                <w:sz w:val="16"/>
                <w:szCs w:val="16"/>
              </w:rPr>
              <w:t>0xC6</w:t>
            </w:r>
          </w:p>
        </w:tc>
        <w:tc>
          <w:tcPr>
            <w:tcW w:w="660" w:type="dxa"/>
            <w:vAlign w:val="bottom"/>
          </w:tcPr>
          <w:p w14:paraId="38895149" w14:textId="77777777" w:rsidR="001516AB" w:rsidRDefault="0066520C">
            <w:pPr>
              <w:ind w:right="100"/>
              <w:jc w:val="right"/>
              <w:rPr>
                <w:sz w:val="20"/>
                <w:szCs w:val="20"/>
              </w:rPr>
            </w:pPr>
            <w:r>
              <w:rPr>
                <w:rFonts w:ascii="Arial" w:eastAsia="Arial" w:hAnsi="Arial" w:cs="Arial"/>
                <w:sz w:val="16"/>
                <w:szCs w:val="16"/>
              </w:rPr>
              <w:t>9,6</w:t>
            </w:r>
          </w:p>
        </w:tc>
        <w:tc>
          <w:tcPr>
            <w:tcW w:w="120" w:type="dxa"/>
            <w:tcBorders>
              <w:right w:val="single" w:sz="8" w:space="0" w:color="auto"/>
            </w:tcBorders>
            <w:vAlign w:val="bottom"/>
          </w:tcPr>
          <w:p w14:paraId="070024DB" w14:textId="77777777" w:rsidR="001516AB" w:rsidRDefault="001516AB">
            <w:pPr>
              <w:rPr>
                <w:sz w:val="19"/>
                <w:szCs w:val="19"/>
              </w:rPr>
            </w:pPr>
          </w:p>
        </w:tc>
        <w:tc>
          <w:tcPr>
            <w:tcW w:w="1340" w:type="dxa"/>
            <w:tcBorders>
              <w:right w:val="single" w:sz="8" w:space="0" w:color="auto"/>
            </w:tcBorders>
            <w:vAlign w:val="bottom"/>
          </w:tcPr>
          <w:p w14:paraId="2B92960A" w14:textId="77777777" w:rsidR="001516AB" w:rsidRDefault="0066520C">
            <w:pPr>
              <w:ind w:right="440"/>
              <w:jc w:val="right"/>
              <w:rPr>
                <w:sz w:val="20"/>
                <w:szCs w:val="20"/>
              </w:rPr>
            </w:pPr>
            <w:r>
              <w:rPr>
                <w:rFonts w:ascii="Arial" w:eastAsia="Arial" w:hAnsi="Arial" w:cs="Arial"/>
                <w:sz w:val="16"/>
                <w:szCs w:val="16"/>
              </w:rPr>
              <w:t>29,4</w:t>
            </w:r>
          </w:p>
        </w:tc>
        <w:tc>
          <w:tcPr>
            <w:tcW w:w="780" w:type="dxa"/>
            <w:tcBorders>
              <w:right w:val="single" w:sz="8" w:space="0" w:color="auto"/>
            </w:tcBorders>
            <w:vAlign w:val="bottom"/>
          </w:tcPr>
          <w:p w14:paraId="3192C51E" w14:textId="77777777" w:rsidR="001516AB" w:rsidRDefault="0066520C">
            <w:pPr>
              <w:ind w:right="220"/>
              <w:jc w:val="right"/>
              <w:rPr>
                <w:sz w:val="20"/>
                <w:szCs w:val="20"/>
              </w:rPr>
            </w:pPr>
            <w:r>
              <w:rPr>
                <w:rFonts w:ascii="Arial" w:eastAsia="Arial" w:hAnsi="Arial" w:cs="Arial"/>
                <w:sz w:val="16"/>
                <w:szCs w:val="16"/>
              </w:rPr>
              <w:t>8.9</w:t>
            </w:r>
          </w:p>
        </w:tc>
        <w:tc>
          <w:tcPr>
            <w:tcW w:w="1480" w:type="dxa"/>
            <w:tcBorders>
              <w:right w:val="single" w:sz="8" w:space="0" w:color="auto"/>
            </w:tcBorders>
            <w:vAlign w:val="bottom"/>
          </w:tcPr>
          <w:p w14:paraId="66A0CE50" w14:textId="77777777" w:rsidR="001516AB" w:rsidRDefault="0066520C">
            <w:pPr>
              <w:ind w:left="560"/>
              <w:rPr>
                <w:sz w:val="20"/>
                <w:szCs w:val="20"/>
              </w:rPr>
            </w:pPr>
            <w:r>
              <w:rPr>
                <w:rFonts w:ascii="Arial" w:eastAsia="Arial" w:hAnsi="Arial" w:cs="Arial"/>
                <w:sz w:val="16"/>
                <w:szCs w:val="16"/>
              </w:rPr>
              <w:t>28,7</w:t>
            </w:r>
          </w:p>
        </w:tc>
      </w:tr>
      <w:tr w:rsidR="001516AB" w14:paraId="0F59B24A" w14:textId="77777777">
        <w:trPr>
          <w:trHeight w:val="66"/>
        </w:trPr>
        <w:tc>
          <w:tcPr>
            <w:tcW w:w="780" w:type="dxa"/>
            <w:tcBorders>
              <w:left w:val="single" w:sz="8" w:space="0" w:color="auto"/>
              <w:bottom w:val="single" w:sz="8" w:space="0" w:color="auto"/>
              <w:right w:val="single" w:sz="8" w:space="0" w:color="auto"/>
            </w:tcBorders>
            <w:vAlign w:val="bottom"/>
          </w:tcPr>
          <w:p w14:paraId="2314374A" w14:textId="77777777" w:rsidR="001516AB" w:rsidRDefault="001516AB">
            <w:pPr>
              <w:rPr>
                <w:sz w:val="5"/>
                <w:szCs w:val="5"/>
              </w:rPr>
            </w:pPr>
          </w:p>
        </w:tc>
        <w:tc>
          <w:tcPr>
            <w:tcW w:w="660" w:type="dxa"/>
            <w:tcBorders>
              <w:bottom w:val="single" w:sz="8" w:space="0" w:color="auto"/>
            </w:tcBorders>
            <w:vAlign w:val="bottom"/>
          </w:tcPr>
          <w:p w14:paraId="5999CA1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BEA43F1" w14:textId="77777777" w:rsidR="001516AB" w:rsidRDefault="001516AB">
            <w:pPr>
              <w:rPr>
                <w:sz w:val="5"/>
                <w:szCs w:val="5"/>
              </w:rPr>
            </w:pPr>
          </w:p>
        </w:tc>
        <w:tc>
          <w:tcPr>
            <w:tcW w:w="1340" w:type="dxa"/>
            <w:tcBorders>
              <w:bottom w:val="single" w:sz="8" w:space="0" w:color="auto"/>
              <w:right w:val="single" w:sz="8" w:space="0" w:color="auto"/>
            </w:tcBorders>
            <w:vAlign w:val="bottom"/>
          </w:tcPr>
          <w:p w14:paraId="653D7D38" w14:textId="77777777" w:rsidR="001516AB" w:rsidRDefault="001516AB">
            <w:pPr>
              <w:rPr>
                <w:sz w:val="5"/>
                <w:szCs w:val="5"/>
              </w:rPr>
            </w:pPr>
          </w:p>
        </w:tc>
        <w:tc>
          <w:tcPr>
            <w:tcW w:w="780" w:type="dxa"/>
            <w:tcBorders>
              <w:bottom w:val="single" w:sz="8" w:space="0" w:color="auto"/>
              <w:right w:val="single" w:sz="8" w:space="0" w:color="auto"/>
            </w:tcBorders>
            <w:vAlign w:val="bottom"/>
          </w:tcPr>
          <w:p w14:paraId="02F9B32D"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405B730E" w14:textId="77777777" w:rsidR="001516AB" w:rsidRDefault="001516AB">
            <w:pPr>
              <w:rPr>
                <w:sz w:val="5"/>
                <w:szCs w:val="5"/>
              </w:rPr>
            </w:pPr>
          </w:p>
        </w:tc>
      </w:tr>
    </w:tbl>
    <w:p w14:paraId="7F196EF6" w14:textId="77777777" w:rsidR="001516AB" w:rsidRDefault="001516AB">
      <w:pPr>
        <w:spacing w:line="200" w:lineRule="exact"/>
        <w:rPr>
          <w:sz w:val="20"/>
          <w:szCs w:val="20"/>
        </w:rPr>
      </w:pPr>
    </w:p>
    <w:p w14:paraId="0DC2C869" w14:textId="77777777" w:rsidR="001516AB" w:rsidRDefault="001516AB">
      <w:pPr>
        <w:spacing w:line="357" w:lineRule="exact"/>
        <w:rPr>
          <w:sz w:val="20"/>
          <w:szCs w:val="20"/>
        </w:rPr>
      </w:pPr>
    </w:p>
    <w:p w14:paraId="048F0D22" w14:textId="77777777" w:rsidR="001516AB" w:rsidRDefault="0066520C">
      <w:pPr>
        <w:spacing w:line="232" w:lineRule="auto"/>
        <w:ind w:right="120"/>
        <w:jc w:val="center"/>
        <w:rPr>
          <w:sz w:val="20"/>
          <w:szCs w:val="20"/>
        </w:rPr>
      </w:pPr>
      <w:r>
        <w:rPr>
          <w:rFonts w:ascii="Arial" w:eastAsia="Arial" w:hAnsi="Arial" w:cs="Arial"/>
          <w:b/>
          <w:bCs/>
          <w:sz w:val="20"/>
          <w:szCs w:val="20"/>
        </w:rPr>
        <w:t xml:space="preserve">Таблица 38: Выходная мощность и потребление тока по умолчанию </w:t>
      </w:r>
      <w:r>
        <w:rPr>
          <w:rFonts w:ascii="Courier New" w:eastAsia="Courier New" w:hAnsi="Courier New" w:cs="Courier New"/>
          <w:b/>
          <w:bCs/>
          <w:sz w:val="20"/>
          <w:szCs w:val="20"/>
        </w:rPr>
        <w:t>PATABLE</w:t>
      </w:r>
      <w:r>
        <w:rPr>
          <w:rFonts w:ascii="Arial" w:eastAsia="Arial" w:hAnsi="Arial" w:cs="Arial"/>
          <w:b/>
          <w:bCs/>
          <w:sz w:val="20"/>
          <w:szCs w:val="20"/>
        </w:rPr>
        <w:t xml:space="preserve"> Настройка с помощью индукторов с проволочной обмоткой в ​​диапазонах частот 868/915 МГц</w:t>
      </w:r>
    </w:p>
    <w:p w14:paraId="7EF79289" w14:textId="77777777" w:rsidR="001516AB" w:rsidRDefault="001516AB">
      <w:pPr>
        <w:spacing w:line="200" w:lineRule="exact"/>
        <w:rPr>
          <w:sz w:val="20"/>
          <w:szCs w:val="20"/>
        </w:rPr>
      </w:pPr>
    </w:p>
    <w:p w14:paraId="7ABD9305" w14:textId="77777777" w:rsidR="001516AB" w:rsidRDefault="001516AB">
      <w:pPr>
        <w:spacing w:line="26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520"/>
        <w:gridCol w:w="120"/>
        <w:gridCol w:w="720"/>
        <w:gridCol w:w="140"/>
        <w:gridCol w:w="1160"/>
        <w:gridCol w:w="120"/>
        <w:gridCol w:w="720"/>
        <w:gridCol w:w="140"/>
        <w:gridCol w:w="1220"/>
        <w:gridCol w:w="120"/>
        <w:gridCol w:w="720"/>
        <w:gridCol w:w="120"/>
        <w:gridCol w:w="1200"/>
        <w:gridCol w:w="120"/>
        <w:gridCol w:w="720"/>
        <w:gridCol w:w="100"/>
        <w:gridCol w:w="40"/>
        <w:gridCol w:w="1160"/>
        <w:gridCol w:w="120"/>
        <w:gridCol w:w="30"/>
      </w:tblGrid>
      <w:tr w:rsidR="001516AB" w14:paraId="1C6F2704" w14:textId="77777777">
        <w:trPr>
          <w:trHeight w:val="246"/>
        </w:trPr>
        <w:tc>
          <w:tcPr>
            <w:tcW w:w="120" w:type="dxa"/>
            <w:vAlign w:val="bottom"/>
          </w:tcPr>
          <w:p w14:paraId="55BE0D64" w14:textId="77777777" w:rsidR="001516AB" w:rsidRDefault="001516AB">
            <w:pPr>
              <w:rPr>
                <w:sz w:val="21"/>
                <w:szCs w:val="21"/>
              </w:rPr>
            </w:pPr>
          </w:p>
        </w:tc>
        <w:tc>
          <w:tcPr>
            <w:tcW w:w="520" w:type="dxa"/>
            <w:vAlign w:val="bottom"/>
          </w:tcPr>
          <w:p w14:paraId="7714A8CA" w14:textId="77777777" w:rsidR="001516AB" w:rsidRDefault="001516AB">
            <w:pPr>
              <w:rPr>
                <w:sz w:val="21"/>
                <w:szCs w:val="21"/>
              </w:rPr>
            </w:pPr>
          </w:p>
        </w:tc>
        <w:tc>
          <w:tcPr>
            <w:tcW w:w="120" w:type="dxa"/>
            <w:tcBorders>
              <w:right w:val="single" w:sz="8" w:space="0" w:color="auto"/>
            </w:tcBorders>
            <w:vAlign w:val="bottom"/>
          </w:tcPr>
          <w:p w14:paraId="6E9C4A10" w14:textId="77777777" w:rsidR="001516AB" w:rsidRDefault="001516AB">
            <w:pPr>
              <w:rPr>
                <w:sz w:val="21"/>
                <w:szCs w:val="21"/>
              </w:rPr>
            </w:pPr>
          </w:p>
        </w:tc>
        <w:tc>
          <w:tcPr>
            <w:tcW w:w="720" w:type="dxa"/>
            <w:tcBorders>
              <w:top w:val="single" w:sz="8" w:space="0" w:color="auto"/>
            </w:tcBorders>
            <w:shd w:val="clear" w:color="auto" w:fill="DFDFDF"/>
            <w:vAlign w:val="bottom"/>
          </w:tcPr>
          <w:p w14:paraId="7CD22B3D" w14:textId="77777777" w:rsidR="001516AB" w:rsidRDefault="001516AB">
            <w:pPr>
              <w:rPr>
                <w:sz w:val="21"/>
                <w:szCs w:val="21"/>
              </w:rPr>
            </w:pPr>
          </w:p>
        </w:tc>
        <w:tc>
          <w:tcPr>
            <w:tcW w:w="1300" w:type="dxa"/>
            <w:gridSpan w:val="2"/>
            <w:tcBorders>
              <w:top w:val="single" w:sz="8" w:space="0" w:color="auto"/>
            </w:tcBorders>
            <w:shd w:val="clear" w:color="auto" w:fill="DFDFDF"/>
            <w:vAlign w:val="bottom"/>
          </w:tcPr>
          <w:p w14:paraId="25D1C4DD" w14:textId="77777777" w:rsidR="001516AB" w:rsidRDefault="0066520C">
            <w:pPr>
              <w:ind w:left="20"/>
              <w:rPr>
                <w:sz w:val="20"/>
                <w:szCs w:val="20"/>
              </w:rPr>
            </w:pPr>
            <w:r>
              <w:rPr>
                <w:rFonts w:ascii="Arial" w:eastAsia="Arial" w:hAnsi="Arial" w:cs="Arial"/>
                <w:b/>
                <w:bCs/>
                <w:sz w:val="16"/>
                <w:szCs w:val="16"/>
              </w:rPr>
              <w:t>315 МГц</w:t>
            </w:r>
          </w:p>
        </w:tc>
        <w:tc>
          <w:tcPr>
            <w:tcW w:w="120" w:type="dxa"/>
            <w:tcBorders>
              <w:top w:val="single" w:sz="8" w:space="0" w:color="auto"/>
              <w:right w:val="single" w:sz="8" w:space="0" w:color="auto"/>
            </w:tcBorders>
            <w:shd w:val="clear" w:color="auto" w:fill="DFDFDF"/>
            <w:vAlign w:val="bottom"/>
          </w:tcPr>
          <w:p w14:paraId="7B7A15F1" w14:textId="77777777" w:rsidR="001516AB" w:rsidRDefault="001516AB">
            <w:pPr>
              <w:rPr>
                <w:sz w:val="21"/>
                <w:szCs w:val="21"/>
              </w:rPr>
            </w:pPr>
          </w:p>
        </w:tc>
        <w:tc>
          <w:tcPr>
            <w:tcW w:w="720" w:type="dxa"/>
            <w:tcBorders>
              <w:top w:val="single" w:sz="8" w:space="0" w:color="auto"/>
            </w:tcBorders>
            <w:shd w:val="clear" w:color="auto" w:fill="DFDFDF"/>
            <w:vAlign w:val="bottom"/>
          </w:tcPr>
          <w:p w14:paraId="15A8BF95" w14:textId="77777777" w:rsidR="001516AB" w:rsidRDefault="001516AB">
            <w:pPr>
              <w:rPr>
                <w:sz w:val="21"/>
                <w:szCs w:val="21"/>
              </w:rPr>
            </w:pPr>
          </w:p>
        </w:tc>
        <w:tc>
          <w:tcPr>
            <w:tcW w:w="1360" w:type="dxa"/>
            <w:gridSpan w:val="2"/>
            <w:tcBorders>
              <w:top w:val="single" w:sz="8" w:space="0" w:color="auto"/>
            </w:tcBorders>
            <w:shd w:val="clear" w:color="auto" w:fill="DFDFDF"/>
            <w:vAlign w:val="bottom"/>
          </w:tcPr>
          <w:p w14:paraId="05CA6284" w14:textId="77777777" w:rsidR="001516AB" w:rsidRDefault="0066520C">
            <w:pPr>
              <w:ind w:right="580"/>
              <w:jc w:val="right"/>
              <w:rPr>
                <w:sz w:val="20"/>
                <w:szCs w:val="20"/>
              </w:rPr>
            </w:pPr>
            <w:r>
              <w:rPr>
                <w:rFonts w:ascii="Arial" w:eastAsia="Arial" w:hAnsi="Arial" w:cs="Arial"/>
                <w:b/>
                <w:bCs/>
                <w:sz w:val="16"/>
                <w:szCs w:val="16"/>
              </w:rPr>
              <w:t>433 МГц</w:t>
            </w:r>
          </w:p>
        </w:tc>
        <w:tc>
          <w:tcPr>
            <w:tcW w:w="120" w:type="dxa"/>
            <w:tcBorders>
              <w:top w:val="single" w:sz="8" w:space="0" w:color="auto"/>
              <w:right w:val="single" w:sz="8" w:space="0" w:color="auto"/>
            </w:tcBorders>
            <w:shd w:val="clear" w:color="auto" w:fill="DFDFDF"/>
            <w:vAlign w:val="bottom"/>
          </w:tcPr>
          <w:p w14:paraId="40321BF3" w14:textId="77777777" w:rsidR="001516AB" w:rsidRDefault="001516AB">
            <w:pPr>
              <w:rPr>
                <w:sz w:val="21"/>
                <w:szCs w:val="21"/>
              </w:rPr>
            </w:pPr>
          </w:p>
        </w:tc>
        <w:tc>
          <w:tcPr>
            <w:tcW w:w="720" w:type="dxa"/>
            <w:tcBorders>
              <w:top w:val="single" w:sz="8" w:space="0" w:color="auto"/>
            </w:tcBorders>
            <w:shd w:val="clear" w:color="auto" w:fill="DFDFDF"/>
            <w:vAlign w:val="bottom"/>
          </w:tcPr>
          <w:p w14:paraId="5D670361" w14:textId="77777777" w:rsidR="001516AB" w:rsidRDefault="001516AB">
            <w:pPr>
              <w:rPr>
                <w:sz w:val="21"/>
                <w:szCs w:val="21"/>
              </w:rPr>
            </w:pPr>
          </w:p>
        </w:tc>
        <w:tc>
          <w:tcPr>
            <w:tcW w:w="1320" w:type="dxa"/>
            <w:gridSpan w:val="2"/>
            <w:tcBorders>
              <w:top w:val="single" w:sz="8" w:space="0" w:color="auto"/>
            </w:tcBorders>
            <w:shd w:val="clear" w:color="auto" w:fill="DFDFDF"/>
            <w:vAlign w:val="bottom"/>
          </w:tcPr>
          <w:p w14:paraId="53F992BA" w14:textId="77777777" w:rsidR="001516AB" w:rsidRDefault="0066520C">
            <w:pPr>
              <w:ind w:left="20"/>
              <w:rPr>
                <w:sz w:val="20"/>
                <w:szCs w:val="20"/>
              </w:rPr>
            </w:pPr>
            <w:r>
              <w:rPr>
                <w:rFonts w:ascii="Arial" w:eastAsia="Arial" w:hAnsi="Arial" w:cs="Arial"/>
                <w:b/>
                <w:bCs/>
                <w:sz w:val="16"/>
                <w:szCs w:val="16"/>
              </w:rPr>
              <w:t>868 МГц</w:t>
            </w:r>
          </w:p>
        </w:tc>
        <w:tc>
          <w:tcPr>
            <w:tcW w:w="120" w:type="dxa"/>
            <w:tcBorders>
              <w:top w:val="single" w:sz="8" w:space="0" w:color="auto"/>
              <w:right w:val="single" w:sz="8" w:space="0" w:color="auto"/>
            </w:tcBorders>
            <w:shd w:val="clear" w:color="auto" w:fill="DFDFDF"/>
            <w:vAlign w:val="bottom"/>
          </w:tcPr>
          <w:p w14:paraId="287ED864" w14:textId="77777777" w:rsidR="001516AB" w:rsidRDefault="001516AB">
            <w:pPr>
              <w:rPr>
                <w:sz w:val="21"/>
                <w:szCs w:val="21"/>
              </w:rPr>
            </w:pPr>
          </w:p>
        </w:tc>
        <w:tc>
          <w:tcPr>
            <w:tcW w:w="720" w:type="dxa"/>
            <w:tcBorders>
              <w:top w:val="single" w:sz="8" w:space="0" w:color="auto"/>
            </w:tcBorders>
            <w:shd w:val="clear" w:color="auto" w:fill="DFDFDF"/>
            <w:vAlign w:val="bottom"/>
          </w:tcPr>
          <w:p w14:paraId="2540409B" w14:textId="77777777" w:rsidR="001516AB" w:rsidRDefault="001516AB">
            <w:pPr>
              <w:rPr>
                <w:sz w:val="21"/>
                <w:szCs w:val="21"/>
              </w:rPr>
            </w:pPr>
          </w:p>
        </w:tc>
        <w:tc>
          <w:tcPr>
            <w:tcW w:w="1300" w:type="dxa"/>
            <w:gridSpan w:val="3"/>
            <w:tcBorders>
              <w:top w:val="single" w:sz="8" w:space="0" w:color="auto"/>
            </w:tcBorders>
            <w:shd w:val="clear" w:color="auto" w:fill="DFDFDF"/>
            <w:vAlign w:val="bottom"/>
          </w:tcPr>
          <w:p w14:paraId="2CFB50B4" w14:textId="77777777" w:rsidR="001516AB" w:rsidRDefault="0066520C">
            <w:pPr>
              <w:ind w:left="20"/>
              <w:rPr>
                <w:sz w:val="20"/>
                <w:szCs w:val="20"/>
              </w:rPr>
            </w:pPr>
            <w:r>
              <w:rPr>
                <w:rFonts w:ascii="Arial" w:eastAsia="Arial" w:hAnsi="Arial" w:cs="Arial"/>
                <w:b/>
                <w:bCs/>
                <w:sz w:val="16"/>
                <w:szCs w:val="16"/>
              </w:rPr>
              <w:t>915 МГц</w:t>
            </w:r>
          </w:p>
        </w:tc>
        <w:tc>
          <w:tcPr>
            <w:tcW w:w="120" w:type="dxa"/>
            <w:tcBorders>
              <w:top w:val="single" w:sz="8" w:space="0" w:color="auto"/>
              <w:right w:val="single" w:sz="8" w:space="0" w:color="auto"/>
            </w:tcBorders>
            <w:shd w:val="clear" w:color="auto" w:fill="DFDFDF"/>
            <w:vAlign w:val="bottom"/>
          </w:tcPr>
          <w:p w14:paraId="4053CD6D" w14:textId="77777777" w:rsidR="001516AB" w:rsidRDefault="001516AB">
            <w:pPr>
              <w:rPr>
                <w:sz w:val="21"/>
                <w:szCs w:val="21"/>
              </w:rPr>
            </w:pPr>
          </w:p>
        </w:tc>
        <w:tc>
          <w:tcPr>
            <w:tcW w:w="0" w:type="dxa"/>
            <w:vAlign w:val="bottom"/>
          </w:tcPr>
          <w:p w14:paraId="69FCA5BD" w14:textId="77777777" w:rsidR="001516AB" w:rsidRDefault="001516AB">
            <w:pPr>
              <w:rPr>
                <w:sz w:val="1"/>
                <w:szCs w:val="1"/>
              </w:rPr>
            </w:pPr>
          </w:p>
        </w:tc>
      </w:tr>
      <w:tr w:rsidR="001516AB" w14:paraId="1AB8F6DF" w14:textId="77777777">
        <w:trPr>
          <w:trHeight w:val="66"/>
        </w:trPr>
        <w:tc>
          <w:tcPr>
            <w:tcW w:w="120" w:type="dxa"/>
            <w:tcBorders>
              <w:bottom w:val="single" w:sz="8" w:space="0" w:color="auto"/>
            </w:tcBorders>
            <w:vAlign w:val="bottom"/>
          </w:tcPr>
          <w:p w14:paraId="6F3898BF" w14:textId="77777777" w:rsidR="001516AB" w:rsidRDefault="001516AB">
            <w:pPr>
              <w:rPr>
                <w:sz w:val="5"/>
                <w:szCs w:val="5"/>
              </w:rPr>
            </w:pPr>
          </w:p>
        </w:tc>
        <w:tc>
          <w:tcPr>
            <w:tcW w:w="520" w:type="dxa"/>
            <w:tcBorders>
              <w:bottom w:val="single" w:sz="8" w:space="0" w:color="auto"/>
            </w:tcBorders>
            <w:vAlign w:val="bottom"/>
          </w:tcPr>
          <w:p w14:paraId="6948BE7C"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6C098DA" w14:textId="77777777" w:rsidR="001516AB" w:rsidRDefault="001516AB">
            <w:pPr>
              <w:rPr>
                <w:sz w:val="5"/>
                <w:szCs w:val="5"/>
              </w:rPr>
            </w:pPr>
          </w:p>
        </w:tc>
        <w:tc>
          <w:tcPr>
            <w:tcW w:w="720" w:type="dxa"/>
            <w:tcBorders>
              <w:bottom w:val="single" w:sz="8" w:space="0" w:color="auto"/>
            </w:tcBorders>
            <w:shd w:val="clear" w:color="auto" w:fill="DFDFDF"/>
            <w:vAlign w:val="bottom"/>
          </w:tcPr>
          <w:p w14:paraId="45B4BC0F" w14:textId="77777777" w:rsidR="001516AB" w:rsidRDefault="001516AB">
            <w:pPr>
              <w:rPr>
                <w:sz w:val="5"/>
                <w:szCs w:val="5"/>
              </w:rPr>
            </w:pPr>
          </w:p>
        </w:tc>
        <w:tc>
          <w:tcPr>
            <w:tcW w:w="140" w:type="dxa"/>
            <w:tcBorders>
              <w:bottom w:val="single" w:sz="8" w:space="0" w:color="auto"/>
              <w:right w:val="single" w:sz="8" w:space="0" w:color="DFDFDF"/>
            </w:tcBorders>
            <w:shd w:val="clear" w:color="auto" w:fill="DFDFDF"/>
            <w:vAlign w:val="bottom"/>
          </w:tcPr>
          <w:p w14:paraId="419F759F" w14:textId="77777777" w:rsidR="001516AB" w:rsidRDefault="001516AB">
            <w:pPr>
              <w:rPr>
                <w:sz w:val="5"/>
                <w:szCs w:val="5"/>
              </w:rPr>
            </w:pPr>
          </w:p>
        </w:tc>
        <w:tc>
          <w:tcPr>
            <w:tcW w:w="1160" w:type="dxa"/>
            <w:tcBorders>
              <w:bottom w:val="single" w:sz="8" w:space="0" w:color="auto"/>
            </w:tcBorders>
            <w:shd w:val="clear" w:color="auto" w:fill="DFDFDF"/>
            <w:vAlign w:val="bottom"/>
          </w:tcPr>
          <w:p w14:paraId="1D703D5D"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75EEE223" w14:textId="77777777" w:rsidR="001516AB" w:rsidRDefault="001516AB">
            <w:pPr>
              <w:rPr>
                <w:sz w:val="5"/>
                <w:szCs w:val="5"/>
              </w:rPr>
            </w:pPr>
          </w:p>
        </w:tc>
        <w:tc>
          <w:tcPr>
            <w:tcW w:w="720" w:type="dxa"/>
            <w:tcBorders>
              <w:bottom w:val="single" w:sz="8" w:space="0" w:color="auto"/>
            </w:tcBorders>
            <w:shd w:val="clear" w:color="auto" w:fill="DFDFDF"/>
            <w:vAlign w:val="bottom"/>
          </w:tcPr>
          <w:p w14:paraId="6866523F" w14:textId="77777777" w:rsidR="001516AB" w:rsidRDefault="001516AB">
            <w:pPr>
              <w:rPr>
                <w:sz w:val="5"/>
                <w:szCs w:val="5"/>
              </w:rPr>
            </w:pPr>
          </w:p>
        </w:tc>
        <w:tc>
          <w:tcPr>
            <w:tcW w:w="140" w:type="dxa"/>
            <w:tcBorders>
              <w:bottom w:val="single" w:sz="8" w:space="0" w:color="auto"/>
              <w:right w:val="single" w:sz="8" w:space="0" w:color="DFDFDF"/>
            </w:tcBorders>
            <w:shd w:val="clear" w:color="auto" w:fill="DFDFDF"/>
            <w:vAlign w:val="bottom"/>
          </w:tcPr>
          <w:p w14:paraId="386E2CB4" w14:textId="77777777" w:rsidR="001516AB" w:rsidRDefault="001516AB">
            <w:pPr>
              <w:rPr>
                <w:sz w:val="5"/>
                <w:szCs w:val="5"/>
              </w:rPr>
            </w:pPr>
          </w:p>
        </w:tc>
        <w:tc>
          <w:tcPr>
            <w:tcW w:w="1220" w:type="dxa"/>
            <w:tcBorders>
              <w:bottom w:val="single" w:sz="8" w:space="0" w:color="auto"/>
            </w:tcBorders>
            <w:shd w:val="clear" w:color="auto" w:fill="DFDFDF"/>
            <w:vAlign w:val="bottom"/>
          </w:tcPr>
          <w:p w14:paraId="75B5CBDB"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5A5A81EC" w14:textId="77777777" w:rsidR="001516AB" w:rsidRDefault="001516AB">
            <w:pPr>
              <w:rPr>
                <w:sz w:val="5"/>
                <w:szCs w:val="5"/>
              </w:rPr>
            </w:pPr>
          </w:p>
        </w:tc>
        <w:tc>
          <w:tcPr>
            <w:tcW w:w="720" w:type="dxa"/>
            <w:tcBorders>
              <w:bottom w:val="single" w:sz="8" w:space="0" w:color="auto"/>
            </w:tcBorders>
            <w:shd w:val="clear" w:color="auto" w:fill="DFDFDF"/>
            <w:vAlign w:val="bottom"/>
          </w:tcPr>
          <w:p w14:paraId="5D373431" w14:textId="77777777" w:rsidR="001516AB" w:rsidRDefault="001516AB">
            <w:pPr>
              <w:rPr>
                <w:sz w:val="5"/>
                <w:szCs w:val="5"/>
              </w:rPr>
            </w:pPr>
          </w:p>
        </w:tc>
        <w:tc>
          <w:tcPr>
            <w:tcW w:w="120" w:type="dxa"/>
            <w:tcBorders>
              <w:bottom w:val="single" w:sz="8" w:space="0" w:color="auto"/>
              <w:right w:val="single" w:sz="8" w:space="0" w:color="DFDFDF"/>
            </w:tcBorders>
            <w:shd w:val="clear" w:color="auto" w:fill="DFDFDF"/>
            <w:vAlign w:val="bottom"/>
          </w:tcPr>
          <w:p w14:paraId="29DA2680" w14:textId="77777777" w:rsidR="001516AB" w:rsidRDefault="001516AB">
            <w:pPr>
              <w:rPr>
                <w:sz w:val="5"/>
                <w:szCs w:val="5"/>
              </w:rPr>
            </w:pPr>
          </w:p>
        </w:tc>
        <w:tc>
          <w:tcPr>
            <w:tcW w:w="1200" w:type="dxa"/>
            <w:tcBorders>
              <w:bottom w:val="single" w:sz="8" w:space="0" w:color="auto"/>
            </w:tcBorders>
            <w:shd w:val="clear" w:color="auto" w:fill="DFDFDF"/>
            <w:vAlign w:val="bottom"/>
          </w:tcPr>
          <w:p w14:paraId="3103C927"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7948B009" w14:textId="77777777" w:rsidR="001516AB" w:rsidRDefault="001516AB">
            <w:pPr>
              <w:rPr>
                <w:sz w:val="5"/>
                <w:szCs w:val="5"/>
              </w:rPr>
            </w:pPr>
          </w:p>
        </w:tc>
        <w:tc>
          <w:tcPr>
            <w:tcW w:w="720" w:type="dxa"/>
            <w:tcBorders>
              <w:bottom w:val="single" w:sz="8" w:space="0" w:color="auto"/>
            </w:tcBorders>
            <w:shd w:val="clear" w:color="auto" w:fill="DFDFDF"/>
            <w:vAlign w:val="bottom"/>
          </w:tcPr>
          <w:p w14:paraId="7496456C" w14:textId="77777777" w:rsidR="001516AB" w:rsidRDefault="001516AB">
            <w:pPr>
              <w:rPr>
                <w:sz w:val="5"/>
                <w:szCs w:val="5"/>
              </w:rPr>
            </w:pPr>
          </w:p>
        </w:tc>
        <w:tc>
          <w:tcPr>
            <w:tcW w:w="100" w:type="dxa"/>
            <w:tcBorders>
              <w:bottom w:val="single" w:sz="8" w:space="0" w:color="auto"/>
            </w:tcBorders>
            <w:shd w:val="clear" w:color="auto" w:fill="DFDFDF"/>
            <w:vAlign w:val="bottom"/>
          </w:tcPr>
          <w:p w14:paraId="43F23FB0" w14:textId="77777777" w:rsidR="001516AB" w:rsidRDefault="001516AB">
            <w:pPr>
              <w:rPr>
                <w:sz w:val="5"/>
                <w:szCs w:val="5"/>
              </w:rPr>
            </w:pPr>
          </w:p>
        </w:tc>
        <w:tc>
          <w:tcPr>
            <w:tcW w:w="40" w:type="dxa"/>
            <w:tcBorders>
              <w:bottom w:val="single" w:sz="8" w:space="0" w:color="auto"/>
              <w:right w:val="single" w:sz="8" w:space="0" w:color="DFDFDF"/>
            </w:tcBorders>
            <w:shd w:val="clear" w:color="auto" w:fill="DFDFDF"/>
            <w:vAlign w:val="bottom"/>
          </w:tcPr>
          <w:p w14:paraId="3F821BBA" w14:textId="77777777" w:rsidR="001516AB" w:rsidRDefault="001516AB">
            <w:pPr>
              <w:rPr>
                <w:sz w:val="5"/>
                <w:szCs w:val="5"/>
              </w:rPr>
            </w:pPr>
          </w:p>
        </w:tc>
        <w:tc>
          <w:tcPr>
            <w:tcW w:w="1160" w:type="dxa"/>
            <w:tcBorders>
              <w:bottom w:val="single" w:sz="8" w:space="0" w:color="auto"/>
            </w:tcBorders>
            <w:shd w:val="clear" w:color="auto" w:fill="DFDFDF"/>
            <w:vAlign w:val="bottom"/>
          </w:tcPr>
          <w:p w14:paraId="7D6E91C6"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15DB45A7" w14:textId="77777777" w:rsidR="001516AB" w:rsidRDefault="001516AB">
            <w:pPr>
              <w:rPr>
                <w:sz w:val="5"/>
                <w:szCs w:val="5"/>
              </w:rPr>
            </w:pPr>
          </w:p>
        </w:tc>
        <w:tc>
          <w:tcPr>
            <w:tcW w:w="0" w:type="dxa"/>
            <w:vAlign w:val="bottom"/>
          </w:tcPr>
          <w:p w14:paraId="180BE0BA" w14:textId="77777777" w:rsidR="001516AB" w:rsidRDefault="001516AB">
            <w:pPr>
              <w:rPr>
                <w:sz w:val="1"/>
                <w:szCs w:val="1"/>
              </w:rPr>
            </w:pPr>
          </w:p>
        </w:tc>
      </w:tr>
      <w:tr w:rsidR="001516AB" w14:paraId="3FDC5D04" w14:textId="77777777">
        <w:trPr>
          <w:trHeight w:val="174"/>
        </w:trPr>
        <w:tc>
          <w:tcPr>
            <w:tcW w:w="120" w:type="dxa"/>
            <w:tcBorders>
              <w:left w:val="single" w:sz="8" w:space="0" w:color="auto"/>
            </w:tcBorders>
            <w:shd w:val="clear" w:color="auto" w:fill="DFDFDF"/>
            <w:vAlign w:val="bottom"/>
          </w:tcPr>
          <w:p w14:paraId="44E37E70" w14:textId="77777777" w:rsidR="001516AB" w:rsidRDefault="001516AB">
            <w:pPr>
              <w:rPr>
                <w:sz w:val="15"/>
                <w:szCs w:val="15"/>
              </w:rPr>
            </w:pPr>
          </w:p>
        </w:tc>
        <w:tc>
          <w:tcPr>
            <w:tcW w:w="520" w:type="dxa"/>
            <w:vMerge w:val="restart"/>
            <w:shd w:val="clear" w:color="auto" w:fill="DFDFDF"/>
            <w:vAlign w:val="bottom"/>
          </w:tcPr>
          <w:p w14:paraId="667655B8" w14:textId="77777777" w:rsidR="001516AB" w:rsidRDefault="0066520C">
            <w:pPr>
              <w:rPr>
                <w:sz w:val="20"/>
                <w:szCs w:val="20"/>
              </w:rPr>
            </w:pPr>
            <w:r>
              <w:rPr>
                <w:rFonts w:ascii="Arial" w:eastAsia="Arial" w:hAnsi="Arial" w:cs="Arial"/>
                <w:b/>
                <w:bCs/>
                <w:w w:val="95"/>
                <w:sz w:val="16"/>
                <w:szCs w:val="16"/>
                <w:highlight w:val="lightGray"/>
              </w:rPr>
              <w:t>Вывод</w:t>
            </w:r>
          </w:p>
        </w:tc>
        <w:tc>
          <w:tcPr>
            <w:tcW w:w="120" w:type="dxa"/>
            <w:tcBorders>
              <w:right w:val="single" w:sz="8" w:space="0" w:color="auto"/>
            </w:tcBorders>
            <w:shd w:val="clear" w:color="auto" w:fill="DFDFDF"/>
            <w:vAlign w:val="bottom"/>
          </w:tcPr>
          <w:p w14:paraId="64C3552C" w14:textId="77777777" w:rsidR="001516AB" w:rsidRDefault="001516AB">
            <w:pPr>
              <w:rPr>
                <w:sz w:val="15"/>
                <w:szCs w:val="15"/>
              </w:rPr>
            </w:pPr>
          </w:p>
        </w:tc>
        <w:tc>
          <w:tcPr>
            <w:tcW w:w="720" w:type="dxa"/>
            <w:shd w:val="clear" w:color="auto" w:fill="DFDFDF"/>
            <w:vAlign w:val="bottom"/>
          </w:tcPr>
          <w:p w14:paraId="34A77751" w14:textId="77777777" w:rsidR="001516AB" w:rsidRDefault="001516AB">
            <w:pPr>
              <w:rPr>
                <w:sz w:val="15"/>
                <w:szCs w:val="15"/>
              </w:rPr>
            </w:pPr>
          </w:p>
        </w:tc>
        <w:tc>
          <w:tcPr>
            <w:tcW w:w="140" w:type="dxa"/>
            <w:tcBorders>
              <w:right w:val="single" w:sz="8" w:space="0" w:color="auto"/>
            </w:tcBorders>
            <w:shd w:val="clear" w:color="auto" w:fill="DFDFDF"/>
            <w:vAlign w:val="bottom"/>
          </w:tcPr>
          <w:p w14:paraId="17991B58" w14:textId="77777777" w:rsidR="001516AB" w:rsidRDefault="001516AB">
            <w:pPr>
              <w:rPr>
                <w:sz w:val="15"/>
                <w:szCs w:val="15"/>
              </w:rPr>
            </w:pPr>
          </w:p>
        </w:tc>
        <w:tc>
          <w:tcPr>
            <w:tcW w:w="1160" w:type="dxa"/>
            <w:vMerge w:val="restart"/>
            <w:shd w:val="clear" w:color="auto" w:fill="DFDFDF"/>
            <w:vAlign w:val="bottom"/>
          </w:tcPr>
          <w:p w14:paraId="67BACC4B" w14:textId="77777777" w:rsidR="001516AB" w:rsidRDefault="0066520C">
            <w:pPr>
              <w:ind w:left="80"/>
              <w:rPr>
                <w:sz w:val="20"/>
                <w:szCs w:val="20"/>
              </w:rPr>
            </w:pPr>
            <w:r>
              <w:rPr>
                <w:rFonts w:ascii="Arial" w:eastAsia="Arial" w:hAnsi="Arial" w:cs="Arial"/>
                <w:b/>
                <w:bCs/>
                <w:sz w:val="16"/>
                <w:szCs w:val="16"/>
              </w:rPr>
              <w:t>Текущий</w:t>
            </w:r>
          </w:p>
        </w:tc>
        <w:tc>
          <w:tcPr>
            <w:tcW w:w="120" w:type="dxa"/>
            <w:tcBorders>
              <w:right w:val="single" w:sz="8" w:space="0" w:color="auto"/>
            </w:tcBorders>
            <w:shd w:val="clear" w:color="auto" w:fill="DFDFDF"/>
            <w:vAlign w:val="bottom"/>
          </w:tcPr>
          <w:p w14:paraId="043C4479" w14:textId="77777777" w:rsidR="001516AB" w:rsidRDefault="001516AB">
            <w:pPr>
              <w:rPr>
                <w:sz w:val="15"/>
                <w:szCs w:val="15"/>
              </w:rPr>
            </w:pPr>
          </w:p>
        </w:tc>
        <w:tc>
          <w:tcPr>
            <w:tcW w:w="720" w:type="dxa"/>
            <w:shd w:val="clear" w:color="auto" w:fill="DFDFDF"/>
            <w:vAlign w:val="bottom"/>
          </w:tcPr>
          <w:p w14:paraId="171B86AA" w14:textId="77777777" w:rsidR="001516AB" w:rsidRDefault="001516AB">
            <w:pPr>
              <w:rPr>
                <w:sz w:val="15"/>
                <w:szCs w:val="15"/>
              </w:rPr>
            </w:pPr>
          </w:p>
        </w:tc>
        <w:tc>
          <w:tcPr>
            <w:tcW w:w="140" w:type="dxa"/>
            <w:tcBorders>
              <w:right w:val="single" w:sz="8" w:space="0" w:color="auto"/>
            </w:tcBorders>
            <w:shd w:val="clear" w:color="auto" w:fill="DFDFDF"/>
            <w:vAlign w:val="bottom"/>
          </w:tcPr>
          <w:p w14:paraId="1609DDC9" w14:textId="77777777" w:rsidR="001516AB" w:rsidRDefault="001516AB">
            <w:pPr>
              <w:rPr>
                <w:sz w:val="15"/>
                <w:szCs w:val="15"/>
              </w:rPr>
            </w:pPr>
          </w:p>
        </w:tc>
        <w:tc>
          <w:tcPr>
            <w:tcW w:w="1220" w:type="dxa"/>
            <w:vMerge w:val="restart"/>
            <w:shd w:val="clear" w:color="auto" w:fill="DFDFDF"/>
            <w:vAlign w:val="bottom"/>
          </w:tcPr>
          <w:p w14:paraId="138E1A13" w14:textId="77777777" w:rsidR="001516AB" w:rsidRDefault="0066520C">
            <w:pPr>
              <w:ind w:left="80"/>
              <w:rPr>
                <w:sz w:val="20"/>
                <w:szCs w:val="20"/>
              </w:rPr>
            </w:pPr>
            <w:r>
              <w:rPr>
                <w:rFonts w:ascii="Arial" w:eastAsia="Arial" w:hAnsi="Arial" w:cs="Arial"/>
                <w:b/>
                <w:bCs/>
                <w:sz w:val="16"/>
                <w:szCs w:val="16"/>
              </w:rPr>
              <w:t>Текущий</w:t>
            </w:r>
          </w:p>
        </w:tc>
        <w:tc>
          <w:tcPr>
            <w:tcW w:w="120" w:type="dxa"/>
            <w:tcBorders>
              <w:right w:val="single" w:sz="8" w:space="0" w:color="auto"/>
            </w:tcBorders>
            <w:shd w:val="clear" w:color="auto" w:fill="DFDFDF"/>
            <w:vAlign w:val="bottom"/>
          </w:tcPr>
          <w:p w14:paraId="4D8B0B44" w14:textId="77777777" w:rsidR="001516AB" w:rsidRDefault="001516AB">
            <w:pPr>
              <w:rPr>
                <w:sz w:val="15"/>
                <w:szCs w:val="15"/>
              </w:rPr>
            </w:pPr>
          </w:p>
        </w:tc>
        <w:tc>
          <w:tcPr>
            <w:tcW w:w="720" w:type="dxa"/>
            <w:shd w:val="clear" w:color="auto" w:fill="DFDFDF"/>
            <w:vAlign w:val="bottom"/>
          </w:tcPr>
          <w:p w14:paraId="6A3C0AAA" w14:textId="77777777" w:rsidR="001516AB" w:rsidRDefault="001516AB">
            <w:pPr>
              <w:rPr>
                <w:sz w:val="15"/>
                <w:szCs w:val="15"/>
              </w:rPr>
            </w:pPr>
          </w:p>
        </w:tc>
        <w:tc>
          <w:tcPr>
            <w:tcW w:w="120" w:type="dxa"/>
            <w:tcBorders>
              <w:right w:val="single" w:sz="8" w:space="0" w:color="auto"/>
            </w:tcBorders>
            <w:shd w:val="clear" w:color="auto" w:fill="DFDFDF"/>
            <w:vAlign w:val="bottom"/>
          </w:tcPr>
          <w:p w14:paraId="1C72093B" w14:textId="77777777" w:rsidR="001516AB" w:rsidRDefault="001516AB">
            <w:pPr>
              <w:rPr>
                <w:sz w:val="15"/>
                <w:szCs w:val="15"/>
              </w:rPr>
            </w:pPr>
          </w:p>
        </w:tc>
        <w:tc>
          <w:tcPr>
            <w:tcW w:w="1200" w:type="dxa"/>
            <w:vMerge w:val="restart"/>
            <w:shd w:val="clear" w:color="auto" w:fill="DFDFDF"/>
            <w:vAlign w:val="bottom"/>
          </w:tcPr>
          <w:p w14:paraId="5DD8DE5E" w14:textId="77777777" w:rsidR="001516AB" w:rsidRDefault="0066520C">
            <w:pPr>
              <w:ind w:left="100"/>
              <w:rPr>
                <w:sz w:val="20"/>
                <w:szCs w:val="20"/>
              </w:rPr>
            </w:pPr>
            <w:r>
              <w:rPr>
                <w:rFonts w:ascii="Arial" w:eastAsia="Arial" w:hAnsi="Arial" w:cs="Arial"/>
                <w:b/>
                <w:bCs/>
                <w:sz w:val="16"/>
                <w:szCs w:val="16"/>
              </w:rPr>
              <w:t>Текущий</w:t>
            </w:r>
          </w:p>
        </w:tc>
        <w:tc>
          <w:tcPr>
            <w:tcW w:w="120" w:type="dxa"/>
            <w:tcBorders>
              <w:right w:val="single" w:sz="8" w:space="0" w:color="auto"/>
            </w:tcBorders>
            <w:shd w:val="clear" w:color="auto" w:fill="DFDFDF"/>
            <w:vAlign w:val="bottom"/>
          </w:tcPr>
          <w:p w14:paraId="63D7B65B" w14:textId="77777777" w:rsidR="001516AB" w:rsidRDefault="001516AB">
            <w:pPr>
              <w:rPr>
                <w:sz w:val="15"/>
                <w:szCs w:val="15"/>
              </w:rPr>
            </w:pPr>
          </w:p>
        </w:tc>
        <w:tc>
          <w:tcPr>
            <w:tcW w:w="720" w:type="dxa"/>
            <w:shd w:val="clear" w:color="auto" w:fill="DFDFDF"/>
            <w:vAlign w:val="bottom"/>
          </w:tcPr>
          <w:p w14:paraId="657BA4B6" w14:textId="77777777" w:rsidR="001516AB" w:rsidRDefault="001516AB">
            <w:pPr>
              <w:rPr>
                <w:sz w:val="15"/>
                <w:szCs w:val="15"/>
              </w:rPr>
            </w:pPr>
          </w:p>
        </w:tc>
        <w:tc>
          <w:tcPr>
            <w:tcW w:w="100" w:type="dxa"/>
            <w:shd w:val="clear" w:color="auto" w:fill="DFDFDF"/>
            <w:vAlign w:val="bottom"/>
          </w:tcPr>
          <w:p w14:paraId="536ACA49" w14:textId="77777777" w:rsidR="001516AB" w:rsidRDefault="001516AB">
            <w:pPr>
              <w:rPr>
                <w:sz w:val="15"/>
                <w:szCs w:val="15"/>
              </w:rPr>
            </w:pPr>
          </w:p>
        </w:tc>
        <w:tc>
          <w:tcPr>
            <w:tcW w:w="40" w:type="dxa"/>
            <w:vMerge w:val="restart"/>
            <w:tcBorders>
              <w:right w:val="single" w:sz="8" w:space="0" w:color="auto"/>
            </w:tcBorders>
            <w:vAlign w:val="bottom"/>
          </w:tcPr>
          <w:p w14:paraId="42DF2923" w14:textId="77777777" w:rsidR="001516AB" w:rsidRDefault="001516AB">
            <w:pPr>
              <w:rPr>
                <w:sz w:val="15"/>
                <w:szCs w:val="15"/>
              </w:rPr>
            </w:pPr>
          </w:p>
        </w:tc>
        <w:tc>
          <w:tcPr>
            <w:tcW w:w="1160" w:type="dxa"/>
            <w:vMerge w:val="restart"/>
            <w:shd w:val="clear" w:color="auto" w:fill="DFDFDF"/>
            <w:vAlign w:val="bottom"/>
          </w:tcPr>
          <w:p w14:paraId="0639FCA9" w14:textId="77777777" w:rsidR="001516AB" w:rsidRDefault="0066520C">
            <w:pPr>
              <w:ind w:left="80"/>
              <w:rPr>
                <w:sz w:val="20"/>
                <w:szCs w:val="20"/>
              </w:rPr>
            </w:pPr>
            <w:r>
              <w:rPr>
                <w:rFonts w:ascii="Arial" w:eastAsia="Arial" w:hAnsi="Arial" w:cs="Arial"/>
                <w:b/>
                <w:bCs/>
                <w:sz w:val="16"/>
                <w:szCs w:val="16"/>
              </w:rPr>
              <w:t>Текущий</w:t>
            </w:r>
          </w:p>
        </w:tc>
        <w:tc>
          <w:tcPr>
            <w:tcW w:w="120" w:type="dxa"/>
            <w:tcBorders>
              <w:right w:val="single" w:sz="8" w:space="0" w:color="auto"/>
            </w:tcBorders>
            <w:shd w:val="clear" w:color="auto" w:fill="DFDFDF"/>
            <w:vAlign w:val="bottom"/>
          </w:tcPr>
          <w:p w14:paraId="799E83CE" w14:textId="77777777" w:rsidR="001516AB" w:rsidRDefault="001516AB">
            <w:pPr>
              <w:rPr>
                <w:sz w:val="15"/>
                <w:szCs w:val="15"/>
              </w:rPr>
            </w:pPr>
          </w:p>
        </w:tc>
        <w:tc>
          <w:tcPr>
            <w:tcW w:w="0" w:type="dxa"/>
            <w:vAlign w:val="bottom"/>
          </w:tcPr>
          <w:p w14:paraId="513380AD" w14:textId="77777777" w:rsidR="001516AB" w:rsidRDefault="001516AB">
            <w:pPr>
              <w:rPr>
                <w:sz w:val="1"/>
                <w:szCs w:val="1"/>
              </w:rPr>
            </w:pPr>
          </w:p>
        </w:tc>
      </w:tr>
      <w:tr w:rsidR="001516AB" w14:paraId="18409227" w14:textId="77777777">
        <w:trPr>
          <w:trHeight w:val="51"/>
        </w:trPr>
        <w:tc>
          <w:tcPr>
            <w:tcW w:w="120" w:type="dxa"/>
            <w:tcBorders>
              <w:left w:val="single" w:sz="8" w:space="0" w:color="auto"/>
            </w:tcBorders>
            <w:shd w:val="clear" w:color="auto" w:fill="DFDFDF"/>
            <w:vAlign w:val="bottom"/>
          </w:tcPr>
          <w:p w14:paraId="03E93913" w14:textId="77777777" w:rsidR="001516AB" w:rsidRDefault="001516AB">
            <w:pPr>
              <w:rPr>
                <w:sz w:val="4"/>
                <w:szCs w:val="4"/>
              </w:rPr>
            </w:pPr>
          </w:p>
        </w:tc>
        <w:tc>
          <w:tcPr>
            <w:tcW w:w="520" w:type="dxa"/>
            <w:vMerge/>
            <w:shd w:val="clear" w:color="auto" w:fill="DFDFDF"/>
            <w:vAlign w:val="bottom"/>
          </w:tcPr>
          <w:p w14:paraId="253F407B" w14:textId="77777777" w:rsidR="001516AB" w:rsidRDefault="001516AB">
            <w:pPr>
              <w:rPr>
                <w:sz w:val="4"/>
                <w:szCs w:val="4"/>
              </w:rPr>
            </w:pPr>
          </w:p>
        </w:tc>
        <w:tc>
          <w:tcPr>
            <w:tcW w:w="120" w:type="dxa"/>
            <w:tcBorders>
              <w:right w:val="single" w:sz="8" w:space="0" w:color="auto"/>
            </w:tcBorders>
            <w:shd w:val="clear" w:color="auto" w:fill="DFDFDF"/>
            <w:vAlign w:val="bottom"/>
          </w:tcPr>
          <w:p w14:paraId="06997977" w14:textId="77777777" w:rsidR="001516AB" w:rsidRDefault="001516AB">
            <w:pPr>
              <w:rPr>
                <w:sz w:val="4"/>
                <w:szCs w:val="4"/>
              </w:rPr>
            </w:pPr>
          </w:p>
        </w:tc>
        <w:tc>
          <w:tcPr>
            <w:tcW w:w="720" w:type="dxa"/>
            <w:shd w:val="clear" w:color="auto" w:fill="DFDFDF"/>
            <w:vAlign w:val="bottom"/>
          </w:tcPr>
          <w:p w14:paraId="48D58859" w14:textId="77777777" w:rsidR="001516AB" w:rsidRDefault="001516AB">
            <w:pPr>
              <w:rPr>
                <w:sz w:val="4"/>
                <w:szCs w:val="4"/>
              </w:rPr>
            </w:pPr>
          </w:p>
        </w:tc>
        <w:tc>
          <w:tcPr>
            <w:tcW w:w="140" w:type="dxa"/>
            <w:tcBorders>
              <w:right w:val="single" w:sz="8" w:space="0" w:color="auto"/>
            </w:tcBorders>
            <w:shd w:val="clear" w:color="auto" w:fill="DFDFDF"/>
            <w:vAlign w:val="bottom"/>
          </w:tcPr>
          <w:p w14:paraId="42DC8810" w14:textId="77777777" w:rsidR="001516AB" w:rsidRDefault="001516AB">
            <w:pPr>
              <w:rPr>
                <w:sz w:val="4"/>
                <w:szCs w:val="4"/>
              </w:rPr>
            </w:pPr>
          </w:p>
        </w:tc>
        <w:tc>
          <w:tcPr>
            <w:tcW w:w="1160" w:type="dxa"/>
            <w:vMerge/>
            <w:shd w:val="clear" w:color="auto" w:fill="DFDFDF"/>
            <w:vAlign w:val="bottom"/>
          </w:tcPr>
          <w:p w14:paraId="215C9D77" w14:textId="77777777" w:rsidR="001516AB" w:rsidRDefault="001516AB">
            <w:pPr>
              <w:rPr>
                <w:sz w:val="4"/>
                <w:szCs w:val="4"/>
              </w:rPr>
            </w:pPr>
          </w:p>
        </w:tc>
        <w:tc>
          <w:tcPr>
            <w:tcW w:w="120" w:type="dxa"/>
            <w:tcBorders>
              <w:right w:val="single" w:sz="8" w:space="0" w:color="auto"/>
            </w:tcBorders>
            <w:shd w:val="clear" w:color="auto" w:fill="DFDFDF"/>
            <w:vAlign w:val="bottom"/>
          </w:tcPr>
          <w:p w14:paraId="791194ED" w14:textId="77777777" w:rsidR="001516AB" w:rsidRDefault="001516AB">
            <w:pPr>
              <w:rPr>
                <w:sz w:val="4"/>
                <w:szCs w:val="4"/>
              </w:rPr>
            </w:pPr>
          </w:p>
        </w:tc>
        <w:tc>
          <w:tcPr>
            <w:tcW w:w="720" w:type="dxa"/>
            <w:shd w:val="clear" w:color="auto" w:fill="DFDFDF"/>
            <w:vAlign w:val="bottom"/>
          </w:tcPr>
          <w:p w14:paraId="328B38DE" w14:textId="77777777" w:rsidR="001516AB" w:rsidRDefault="001516AB">
            <w:pPr>
              <w:rPr>
                <w:sz w:val="4"/>
                <w:szCs w:val="4"/>
              </w:rPr>
            </w:pPr>
          </w:p>
        </w:tc>
        <w:tc>
          <w:tcPr>
            <w:tcW w:w="140" w:type="dxa"/>
            <w:tcBorders>
              <w:right w:val="single" w:sz="8" w:space="0" w:color="auto"/>
            </w:tcBorders>
            <w:shd w:val="clear" w:color="auto" w:fill="DFDFDF"/>
            <w:vAlign w:val="bottom"/>
          </w:tcPr>
          <w:p w14:paraId="22115E5D" w14:textId="77777777" w:rsidR="001516AB" w:rsidRDefault="001516AB">
            <w:pPr>
              <w:rPr>
                <w:sz w:val="4"/>
                <w:szCs w:val="4"/>
              </w:rPr>
            </w:pPr>
          </w:p>
        </w:tc>
        <w:tc>
          <w:tcPr>
            <w:tcW w:w="1220" w:type="dxa"/>
            <w:vMerge/>
            <w:shd w:val="clear" w:color="auto" w:fill="DFDFDF"/>
            <w:vAlign w:val="bottom"/>
          </w:tcPr>
          <w:p w14:paraId="0F5DD4BA" w14:textId="77777777" w:rsidR="001516AB" w:rsidRDefault="001516AB">
            <w:pPr>
              <w:rPr>
                <w:sz w:val="4"/>
                <w:szCs w:val="4"/>
              </w:rPr>
            </w:pPr>
          </w:p>
        </w:tc>
        <w:tc>
          <w:tcPr>
            <w:tcW w:w="120" w:type="dxa"/>
            <w:tcBorders>
              <w:right w:val="single" w:sz="8" w:space="0" w:color="auto"/>
            </w:tcBorders>
            <w:shd w:val="clear" w:color="auto" w:fill="DFDFDF"/>
            <w:vAlign w:val="bottom"/>
          </w:tcPr>
          <w:p w14:paraId="1DB6AD3A" w14:textId="77777777" w:rsidR="001516AB" w:rsidRDefault="001516AB">
            <w:pPr>
              <w:rPr>
                <w:sz w:val="4"/>
                <w:szCs w:val="4"/>
              </w:rPr>
            </w:pPr>
          </w:p>
        </w:tc>
        <w:tc>
          <w:tcPr>
            <w:tcW w:w="720" w:type="dxa"/>
            <w:shd w:val="clear" w:color="auto" w:fill="DFDFDF"/>
            <w:vAlign w:val="bottom"/>
          </w:tcPr>
          <w:p w14:paraId="042052C1" w14:textId="77777777" w:rsidR="001516AB" w:rsidRDefault="001516AB">
            <w:pPr>
              <w:rPr>
                <w:sz w:val="4"/>
                <w:szCs w:val="4"/>
              </w:rPr>
            </w:pPr>
          </w:p>
        </w:tc>
        <w:tc>
          <w:tcPr>
            <w:tcW w:w="120" w:type="dxa"/>
            <w:tcBorders>
              <w:right w:val="single" w:sz="8" w:space="0" w:color="auto"/>
            </w:tcBorders>
            <w:shd w:val="clear" w:color="auto" w:fill="DFDFDF"/>
            <w:vAlign w:val="bottom"/>
          </w:tcPr>
          <w:p w14:paraId="671370EE" w14:textId="77777777" w:rsidR="001516AB" w:rsidRDefault="001516AB">
            <w:pPr>
              <w:rPr>
                <w:sz w:val="4"/>
                <w:szCs w:val="4"/>
              </w:rPr>
            </w:pPr>
          </w:p>
        </w:tc>
        <w:tc>
          <w:tcPr>
            <w:tcW w:w="1200" w:type="dxa"/>
            <w:vMerge/>
            <w:shd w:val="clear" w:color="auto" w:fill="DFDFDF"/>
            <w:vAlign w:val="bottom"/>
          </w:tcPr>
          <w:p w14:paraId="6FE04ADA" w14:textId="77777777" w:rsidR="001516AB" w:rsidRDefault="001516AB">
            <w:pPr>
              <w:rPr>
                <w:sz w:val="4"/>
                <w:szCs w:val="4"/>
              </w:rPr>
            </w:pPr>
          </w:p>
        </w:tc>
        <w:tc>
          <w:tcPr>
            <w:tcW w:w="120" w:type="dxa"/>
            <w:tcBorders>
              <w:right w:val="single" w:sz="8" w:space="0" w:color="auto"/>
            </w:tcBorders>
            <w:shd w:val="clear" w:color="auto" w:fill="DFDFDF"/>
            <w:vAlign w:val="bottom"/>
          </w:tcPr>
          <w:p w14:paraId="0AA478B9" w14:textId="77777777" w:rsidR="001516AB" w:rsidRDefault="001516AB">
            <w:pPr>
              <w:rPr>
                <w:sz w:val="4"/>
                <w:szCs w:val="4"/>
              </w:rPr>
            </w:pPr>
          </w:p>
        </w:tc>
        <w:tc>
          <w:tcPr>
            <w:tcW w:w="720" w:type="dxa"/>
            <w:shd w:val="clear" w:color="auto" w:fill="DFDFDF"/>
            <w:vAlign w:val="bottom"/>
          </w:tcPr>
          <w:p w14:paraId="62B7F77E" w14:textId="77777777" w:rsidR="001516AB" w:rsidRDefault="001516AB">
            <w:pPr>
              <w:rPr>
                <w:sz w:val="4"/>
                <w:szCs w:val="4"/>
              </w:rPr>
            </w:pPr>
          </w:p>
        </w:tc>
        <w:tc>
          <w:tcPr>
            <w:tcW w:w="100" w:type="dxa"/>
            <w:shd w:val="clear" w:color="auto" w:fill="DFDFDF"/>
            <w:vAlign w:val="bottom"/>
          </w:tcPr>
          <w:p w14:paraId="469E9602" w14:textId="77777777" w:rsidR="001516AB" w:rsidRDefault="001516AB">
            <w:pPr>
              <w:rPr>
                <w:sz w:val="4"/>
                <w:szCs w:val="4"/>
              </w:rPr>
            </w:pPr>
          </w:p>
        </w:tc>
        <w:tc>
          <w:tcPr>
            <w:tcW w:w="40" w:type="dxa"/>
            <w:vMerge/>
            <w:tcBorders>
              <w:right w:val="single" w:sz="8" w:space="0" w:color="auto"/>
            </w:tcBorders>
            <w:vAlign w:val="bottom"/>
          </w:tcPr>
          <w:p w14:paraId="4CEDA085" w14:textId="77777777" w:rsidR="001516AB" w:rsidRDefault="001516AB">
            <w:pPr>
              <w:rPr>
                <w:sz w:val="4"/>
                <w:szCs w:val="4"/>
              </w:rPr>
            </w:pPr>
          </w:p>
        </w:tc>
        <w:tc>
          <w:tcPr>
            <w:tcW w:w="1160" w:type="dxa"/>
            <w:vMerge/>
            <w:shd w:val="clear" w:color="auto" w:fill="DFDFDF"/>
            <w:vAlign w:val="bottom"/>
          </w:tcPr>
          <w:p w14:paraId="5333E755" w14:textId="77777777" w:rsidR="001516AB" w:rsidRDefault="001516AB">
            <w:pPr>
              <w:rPr>
                <w:sz w:val="4"/>
                <w:szCs w:val="4"/>
              </w:rPr>
            </w:pPr>
          </w:p>
        </w:tc>
        <w:tc>
          <w:tcPr>
            <w:tcW w:w="120" w:type="dxa"/>
            <w:tcBorders>
              <w:right w:val="single" w:sz="8" w:space="0" w:color="auto"/>
            </w:tcBorders>
            <w:shd w:val="clear" w:color="auto" w:fill="DFDFDF"/>
            <w:vAlign w:val="bottom"/>
          </w:tcPr>
          <w:p w14:paraId="093E79A1" w14:textId="77777777" w:rsidR="001516AB" w:rsidRDefault="001516AB">
            <w:pPr>
              <w:rPr>
                <w:sz w:val="4"/>
                <w:szCs w:val="4"/>
              </w:rPr>
            </w:pPr>
          </w:p>
        </w:tc>
        <w:tc>
          <w:tcPr>
            <w:tcW w:w="0" w:type="dxa"/>
            <w:vAlign w:val="bottom"/>
          </w:tcPr>
          <w:p w14:paraId="3CCCCF7C" w14:textId="77777777" w:rsidR="001516AB" w:rsidRDefault="001516AB">
            <w:pPr>
              <w:rPr>
                <w:sz w:val="1"/>
                <w:szCs w:val="1"/>
              </w:rPr>
            </w:pPr>
          </w:p>
        </w:tc>
      </w:tr>
      <w:tr w:rsidR="001516AB" w14:paraId="796C3BF6" w14:textId="77777777">
        <w:trPr>
          <w:trHeight w:val="185"/>
        </w:trPr>
        <w:tc>
          <w:tcPr>
            <w:tcW w:w="120" w:type="dxa"/>
            <w:tcBorders>
              <w:left w:val="single" w:sz="8" w:space="0" w:color="auto"/>
            </w:tcBorders>
            <w:shd w:val="clear" w:color="auto" w:fill="DFDFDF"/>
            <w:vAlign w:val="bottom"/>
          </w:tcPr>
          <w:p w14:paraId="0033AE4D" w14:textId="77777777" w:rsidR="001516AB" w:rsidRDefault="001516AB">
            <w:pPr>
              <w:rPr>
                <w:sz w:val="16"/>
                <w:szCs w:val="16"/>
              </w:rPr>
            </w:pPr>
          </w:p>
        </w:tc>
        <w:tc>
          <w:tcPr>
            <w:tcW w:w="520" w:type="dxa"/>
            <w:shd w:val="clear" w:color="auto" w:fill="DFDFDF"/>
            <w:vAlign w:val="bottom"/>
          </w:tcPr>
          <w:p w14:paraId="59B26210" w14:textId="77777777" w:rsidR="001516AB" w:rsidRDefault="0066520C">
            <w:pPr>
              <w:rPr>
                <w:sz w:val="20"/>
                <w:szCs w:val="20"/>
              </w:rPr>
            </w:pPr>
            <w:r>
              <w:rPr>
                <w:rFonts w:ascii="Arial" w:eastAsia="Arial" w:hAnsi="Arial" w:cs="Arial"/>
                <w:b/>
                <w:bCs/>
                <w:sz w:val="16"/>
                <w:szCs w:val="16"/>
                <w:highlight w:val="lightGray"/>
              </w:rPr>
              <w:t>Сила</w:t>
            </w:r>
          </w:p>
        </w:tc>
        <w:tc>
          <w:tcPr>
            <w:tcW w:w="120" w:type="dxa"/>
            <w:tcBorders>
              <w:right w:val="single" w:sz="8" w:space="0" w:color="auto"/>
            </w:tcBorders>
            <w:shd w:val="clear" w:color="auto" w:fill="DFDFDF"/>
            <w:vAlign w:val="bottom"/>
          </w:tcPr>
          <w:p w14:paraId="2B68F275" w14:textId="77777777" w:rsidR="001516AB" w:rsidRDefault="001516AB">
            <w:pPr>
              <w:rPr>
                <w:sz w:val="16"/>
                <w:szCs w:val="16"/>
              </w:rPr>
            </w:pPr>
          </w:p>
        </w:tc>
        <w:tc>
          <w:tcPr>
            <w:tcW w:w="720" w:type="dxa"/>
            <w:shd w:val="clear" w:color="auto" w:fill="DFDFDF"/>
            <w:vAlign w:val="bottom"/>
          </w:tcPr>
          <w:p w14:paraId="742A30EB" w14:textId="77777777" w:rsidR="001516AB" w:rsidRDefault="0066520C">
            <w:pPr>
              <w:ind w:left="100"/>
              <w:rPr>
                <w:sz w:val="20"/>
                <w:szCs w:val="20"/>
              </w:rPr>
            </w:pPr>
            <w:r>
              <w:rPr>
                <w:rFonts w:ascii="Arial" w:eastAsia="Arial" w:hAnsi="Arial" w:cs="Arial"/>
                <w:b/>
                <w:bCs/>
                <w:sz w:val="16"/>
                <w:szCs w:val="16"/>
                <w:highlight w:val="lightGray"/>
              </w:rPr>
              <w:t>Параметр</w:t>
            </w:r>
          </w:p>
        </w:tc>
        <w:tc>
          <w:tcPr>
            <w:tcW w:w="140" w:type="dxa"/>
            <w:tcBorders>
              <w:right w:val="single" w:sz="8" w:space="0" w:color="auto"/>
            </w:tcBorders>
            <w:shd w:val="clear" w:color="auto" w:fill="DFDFDF"/>
            <w:vAlign w:val="bottom"/>
          </w:tcPr>
          <w:p w14:paraId="11A38CFA" w14:textId="77777777" w:rsidR="001516AB" w:rsidRDefault="001516AB">
            <w:pPr>
              <w:rPr>
                <w:sz w:val="16"/>
                <w:szCs w:val="16"/>
              </w:rPr>
            </w:pPr>
          </w:p>
        </w:tc>
        <w:tc>
          <w:tcPr>
            <w:tcW w:w="1160" w:type="dxa"/>
            <w:shd w:val="clear" w:color="auto" w:fill="DFDFDF"/>
            <w:vAlign w:val="bottom"/>
          </w:tcPr>
          <w:p w14:paraId="4A6411FC" w14:textId="77777777" w:rsidR="001516AB" w:rsidRDefault="0066520C">
            <w:pPr>
              <w:jc w:val="center"/>
              <w:rPr>
                <w:sz w:val="20"/>
                <w:szCs w:val="20"/>
              </w:rPr>
            </w:pPr>
            <w:r>
              <w:rPr>
                <w:rFonts w:ascii="Arial" w:eastAsia="Arial" w:hAnsi="Arial" w:cs="Arial"/>
                <w:b/>
                <w:bCs/>
                <w:sz w:val="16"/>
                <w:szCs w:val="16"/>
                <w:highlight w:val="lightGray"/>
              </w:rPr>
              <w:t>Потребление,</w:t>
            </w:r>
          </w:p>
        </w:tc>
        <w:tc>
          <w:tcPr>
            <w:tcW w:w="120" w:type="dxa"/>
            <w:tcBorders>
              <w:right w:val="single" w:sz="8" w:space="0" w:color="auto"/>
            </w:tcBorders>
            <w:shd w:val="clear" w:color="auto" w:fill="DFDFDF"/>
            <w:vAlign w:val="bottom"/>
          </w:tcPr>
          <w:p w14:paraId="7C12CF1A" w14:textId="77777777" w:rsidR="001516AB" w:rsidRDefault="001516AB">
            <w:pPr>
              <w:rPr>
                <w:sz w:val="16"/>
                <w:szCs w:val="16"/>
              </w:rPr>
            </w:pPr>
          </w:p>
        </w:tc>
        <w:tc>
          <w:tcPr>
            <w:tcW w:w="720" w:type="dxa"/>
            <w:shd w:val="clear" w:color="auto" w:fill="DFDFDF"/>
            <w:vAlign w:val="bottom"/>
          </w:tcPr>
          <w:p w14:paraId="78A0217C" w14:textId="77777777" w:rsidR="001516AB" w:rsidRDefault="0066520C">
            <w:pPr>
              <w:ind w:left="100"/>
              <w:rPr>
                <w:sz w:val="20"/>
                <w:szCs w:val="20"/>
              </w:rPr>
            </w:pPr>
            <w:r>
              <w:rPr>
                <w:rFonts w:ascii="Arial" w:eastAsia="Arial" w:hAnsi="Arial" w:cs="Arial"/>
                <w:b/>
                <w:bCs/>
                <w:sz w:val="16"/>
                <w:szCs w:val="16"/>
                <w:highlight w:val="lightGray"/>
              </w:rPr>
              <w:t>Параметр</w:t>
            </w:r>
          </w:p>
        </w:tc>
        <w:tc>
          <w:tcPr>
            <w:tcW w:w="140" w:type="dxa"/>
            <w:tcBorders>
              <w:right w:val="single" w:sz="8" w:space="0" w:color="auto"/>
            </w:tcBorders>
            <w:shd w:val="clear" w:color="auto" w:fill="DFDFDF"/>
            <w:vAlign w:val="bottom"/>
          </w:tcPr>
          <w:p w14:paraId="32319ACB" w14:textId="77777777" w:rsidR="001516AB" w:rsidRDefault="001516AB">
            <w:pPr>
              <w:rPr>
                <w:sz w:val="16"/>
                <w:szCs w:val="16"/>
              </w:rPr>
            </w:pPr>
          </w:p>
        </w:tc>
        <w:tc>
          <w:tcPr>
            <w:tcW w:w="1220" w:type="dxa"/>
            <w:shd w:val="clear" w:color="auto" w:fill="DFDFDF"/>
            <w:vAlign w:val="bottom"/>
          </w:tcPr>
          <w:p w14:paraId="340C2441" w14:textId="77777777" w:rsidR="001516AB" w:rsidRDefault="0066520C">
            <w:pPr>
              <w:ind w:left="80"/>
              <w:rPr>
                <w:sz w:val="20"/>
                <w:szCs w:val="20"/>
              </w:rPr>
            </w:pPr>
            <w:r>
              <w:rPr>
                <w:rFonts w:ascii="Arial" w:eastAsia="Arial" w:hAnsi="Arial" w:cs="Arial"/>
                <w:b/>
                <w:bCs/>
                <w:sz w:val="16"/>
                <w:szCs w:val="16"/>
                <w:highlight w:val="lightGray"/>
              </w:rPr>
              <w:t>Потребление,</w:t>
            </w:r>
          </w:p>
        </w:tc>
        <w:tc>
          <w:tcPr>
            <w:tcW w:w="120" w:type="dxa"/>
            <w:tcBorders>
              <w:right w:val="single" w:sz="8" w:space="0" w:color="auto"/>
            </w:tcBorders>
            <w:shd w:val="clear" w:color="auto" w:fill="DFDFDF"/>
            <w:vAlign w:val="bottom"/>
          </w:tcPr>
          <w:p w14:paraId="50D7A888" w14:textId="77777777" w:rsidR="001516AB" w:rsidRDefault="001516AB">
            <w:pPr>
              <w:rPr>
                <w:sz w:val="16"/>
                <w:szCs w:val="16"/>
              </w:rPr>
            </w:pPr>
          </w:p>
        </w:tc>
        <w:tc>
          <w:tcPr>
            <w:tcW w:w="720" w:type="dxa"/>
            <w:shd w:val="clear" w:color="auto" w:fill="DFDFDF"/>
            <w:vAlign w:val="bottom"/>
          </w:tcPr>
          <w:p w14:paraId="7C6937DA" w14:textId="77777777" w:rsidR="001516AB" w:rsidRDefault="0066520C">
            <w:pPr>
              <w:ind w:left="100"/>
              <w:rPr>
                <w:sz w:val="20"/>
                <w:szCs w:val="20"/>
              </w:rPr>
            </w:pPr>
            <w:r>
              <w:rPr>
                <w:rFonts w:ascii="Arial" w:eastAsia="Arial" w:hAnsi="Arial" w:cs="Arial"/>
                <w:b/>
                <w:bCs/>
                <w:sz w:val="16"/>
                <w:szCs w:val="16"/>
                <w:highlight w:val="lightGray"/>
              </w:rPr>
              <w:t>Параметр</w:t>
            </w:r>
          </w:p>
        </w:tc>
        <w:tc>
          <w:tcPr>
            <w:tcW w:w="120" w:type="dxa"/>
            <w:tcBorders>
              <w:right w:val="single" w:sz="8" w:space="0" w:color="auto"/>
            </w:tcBorders>
            <w:shd w:val="clear" w:color="auto" w:fill="DFDFDF"/>
            <w:vAlign w:val="bottom"/>
          </w:tcPr>
          <w:p w14:paraId="6B90AD37" w14:textId="77777777" w:rsidR="001516AB" w:rsidRDefault="001516AB">
            <w:pPr>
              <w:rPr>
                <w:sz w:val="16"/>
                <w:szCs w:val="16"/>
              </w:rPr>
            </w:pPr>
          </w:p>
        </w:tc>
        <w:tc>
          <w:tcPr>
            <w:tcW w:w="1200" w:type="dxa"/>
            <w:shd w:val="clear" w:color="auto" w:fill="DFDFDF"/>
            <w:vAlign w:val="bottom"/>
          </w:tcPr>
          <w:p w14:paraId="2851FD1C" w14:textId="77777777" w:rsidR="001516AB" w:rsidRDefault="0066520C">
            <w:pPr>
              <w:jc w:val="center"/>
              <w:rPr>
                <w:sz w:val="20"/>
                <w:szCs w:val="20"/>
              </w:rPr>
            </w:pPr>
            <w:r>
              <w:rPr>
                <w:rFonts w:ascii="Arial" w:eastAsia="Arial" w:hAnsi="Arial" w:cs="Arial"/>
                <w:b/>
                <w:bCs/>
                <w:sz w:val="16"/>
                <w:szCs w:val="16"/>
                <w:highlight w:val="lightGray"/>
              </w:rPr>
              <w:t>Потребление,</w:t>
            </w:r>
          </w:p>
        </w:tc>
        <w:tc>
          <w:tcPr>
            <w:tcW w:w="120" w:type="dxa"/>
            <w:tcBorders>
              <w:right w:val="single" w:sz="8" w:space="0" w:color="auto"/>
            </w:tcBorders>
            <w:shd w:val="clear" w:color="auto" w:fill="DFDFDF"/>
            <w:vAlign w:val="bottom"/>
          </w:tcPr>
          <w:p w14:paraId="6C67E4D3" w14:textId="77777777" w:rsidR="001516AB" w:rsidRDefault="001516AB">
            <w:pPr>
              <w:rPr>
                <w:sz w:val="16"/>
                <w:szCs w:val="16"/>
              </w:rPr>
            </w:pPr>
          </w:p>
        </w:tc>
        <w:tc>
          <w:tcPr>
            <w:tcW w:w="720" w:type="dxa"/>
            <w:shd w:val="clear" w:color="auto" w:fill="DFDFDF"/>
            <w:vAlign w:val="bottom"/>
          </w:tcPr>
          <w:p w14:paraId="68C261B2" w14:textId="77777777" w:rsidR="001516AB" w:rsidRDefault="0066520C">
            <w:pPr>
              <w:ind w:left="100"/>
              <w:rPr>
                <w:sz w:val="20"/>
                <w:szCs w:val="20"/>
              </w:rPr>
            </w:pPr>
            <w:r>
              <w:rPr>
                <w:rFonts w:ascii="Arial" w:eastAsia="Arial" w:hAnsi="Arial" w:cs="Arial"/>
                <w:b/>
                <w:bCs/>
                <w:sz w:val="16"/>
                <w:szCs w:val="16"/>
                <w:highlight w:val="lightGray"/>
              </w:rPr>
              <w:t>Параметр</w:t>
            </w:r>
          </w:p>
        </w:tc>
        <w:tc>
          <w:tcPr>
            <w:tcW w:w="100" w:type="dxa"/>
            <w:shd w:val="clear" w:color="auto" w:fill="DFDFDF"/>
            <w:vAlign w:val="bottom"/>
          </w:tcPr>
          <w:p w14:paraId="042ACB00" w14:textId="77777777" w:rsidR="001516AB" w:rsidRDefault="001516AB">
            <w:pPr>
              <w:rPr>
                <w:sz w:val="16"/>
                <w:szCs w:val="16"/>
              </w:rPr>
            </w:pPr>
          </w:p>
        </w:tc>
        <w:tc>
          <w:tcPr>
            <w:tcW w:w="40" w:type="dxa"/>
            <w:tcBorders>
              <w:right w:val="single" w:sz="8" w:space="0" w:color="auto"/>
            </w:tcBorders>
            <w:vAlign w:val="bottom"/>
          </w:tcPr>
          <w:p w14:paraId="78BA7099" w14:textId="77777777" w:rsidR="001516AB" w:rsidRDefault="001516AB">
            <w:pPr>
              <w:rPr>
                <w:sz w:val="16"/>
                <w:szCs w:val="16"/>
              </w:rPr>
            </w:pPr>
          </w:p>
        </w:tc>
        <w:tc>
          <w:tcPr>
            <w:tcW w:w="1160" w:type="dxa"/>
            <w:shd w:val="clear" w:color="auto" w:fill="DFDFDF"/>
            <w:vAlign w:val="bottom"/>
          </w:tcPr>
          <w:p w14:paraId="237EA73A" w14:textId="77777777" w:rsidR="001516AB" w:rsidRDefault="0066520C">
            <w:pPr>
              <w:jc w:val="center"/>
              <w:rPr>
                <w:sz w:val="20"/>
                <w:szCs w:val="20"/>
              </w:rPr>
            </w:pPr>
            <w:r>
              <w:rPr>
                <w:rFonts w:ascii="Arial" w:eastAsia="Arial" w:hAnsi="Arial" w:cs="Arial"/>
                <w:b/>
                <w:bCs/>
                <w:sz w:val="16"/>
                <w:szCs w:val="16"/>
                <w:highlight w:val="lightGray"/>
              </w:rPr>
              <w:t>Потребление,</w:t>
            </w:r>
          </w:p>
        </w:tc>
        <w:tc>
          <w:tcPr>
            <w:tcW w:w="120" w:type="dxa"/>
            <w:tcBorders>
              <w:right w:val="single" w:sz="8" w:space="0" w:color="auto"/>
            </w:tcBorders>
            <w:shd w:val="clear" w:color="auto" w:fill="DFDFDF"/>
            <w:vAlign w:val="bottom"/>
          </w:tcPr>
          <w:p w14:paraId="4CE22979" w14:textId="77777777" w:rsidR="001516AB" w:rsidRDefault="001516AB">
            <w:pPr>
              <w:rPr>
                <w:sz w:val="16"/>
                <w:szCs w:val="16"/>
              </w:rPr>
            </w:pPr>
          </w:p>
        </w:tc>
        <w:tc>
          <w:tcPr>
            <w:tcW w:w="0" w:type="dxa"/>
            <w:vAlign w:val="bottom"/>
          </w:tcPr>
          <w:p w14:paraId="1B5DD2C9" w14:textId="77777777" w:rsidR="001516AB" w:rsidRDefault="001516AB">
            <w:pPr>
              <w:rPr>
                <w:sz w:val="1"/>
                <w:szCs w:val="1"/>
              </w:rPr>
            </w:pPr>
          </w:p>
        </w:tc>
      </w:tr>
      <w:tr w:rsidR="001516AB" w14:paraId="2F4C4775" w14:textId="77777777">
        <w:trPr>
          <w:trHeight w:val="69"/>
        </w:trPr>
        <w:tc>
          <w:tcPr>
            <w:tcW w:w="120" w:type="dxa"/>
            <w:tcBorders>
              <w:left w:val="single" w:sz="8" w:space="0" w:color="auto"/>
            </w:tcBorders>
            <w:shd w:val="clear" w:color="auto" w:fill="DFDFDF"/>
            <w:vAlign w:val="bottom"/>
          </w:tcPr>
          <w:p w14:paraId="48454F7E" w14:textId="77777777" w:rsidR="001516AB" w:rsidRDefault="001516AB">
            <w:pPr>
              <w:rPr>
                <w:sz w:val="5"/>
                <w:szCs w:val="5"/>
              </w:rPr>
            </w:pPr>
          </w:p>
        </w:tc>
        <w:tc>
          <w:tcPr>
            <w:tcW w:w="520" w:type="dxa"/>
            <w:vMerge w:val="restart"/>
            <w:shd w:val="clear" w:color="auto" w:fill="DFDFDF"/>
            <w:vAlign w:val="bottom"/>
          </w:tcPr>
          <w:p w14:paraId="260769D2" w14:textId="77777777" w:rsidR="001516AB" w:rsidRDefault="0066520C">
            <w:pPr>
              <w:rPr>
                <w:sz w:val="20"/>
                <w:szCs w:val="20"/>
              </w:rPr>
            </w:pPr>
            <w:r>
              <w:rPr>
                <w:rFonts w:ascii="Arial" w:eastAsia="Arial" w:hAnsi="Arial" w:cs="Arial"/>
                <w:b/>
                <w:bCs/>
                <w:sz w:val="16"/>
                <w:szCs w:val="16"/>
                <w:highlight w:val="lightGray"/>
              </w:rPr>
              <w:t>[дБм]</w:t>
            </w:r>
          </w:p>
        </w:tc>
        <w:tc>
          <w:tcPr>
            <w:tcW w:w="120" w:type="dxa"/>
            <w:tcBorders>
              <w:right w:val="single" w:sz="8" w:space="0" w:color="auto"/>
            </w:tcBorders>
            <w:shd w:val="clear" w:color="auto" w:fill="DFDFDF"/>
            <w:vAlign w:val="bottom"/>
          </w:tcPr>
          <w:p w14:paraId="057356FD" w14:textId="77777777" w:rsidR="001516AB" w:rsidRDefault="001516AB">
            <w:pPr>
              <w:rPr>
                <w:sz w:val="5"/>
                <w:szCs w:val="5"/>
              </w:rPr>
            </w:pPr>
          </w:p>
        </w:tc>
        <w:tc>
          <w:tcPr>
            <w:tcW w:w="720" w:type="dxa"/>
            <w:shd w:val="clear" w:color="auto" w:fill="DFDFDF"/>
            <w:vAlign w:val="bottom"/>
          </w:tcPr>
          <w:p w14:paraId="34DCD624" w14:textId="77777777" w:rsidR="001516AB" w:rsidRDefault="001516AB">
            <w:pPr>
              <w:rPr>
                <w:sz w:val="5"/>
                <w:szCs w:val="5"/>
              </w:rPr>
            </w:pPr>
          </w:p>
        </w:tc>
        <w:tc>
          <w:tcPr>
            <w:tcW w:w="140" w:type="dxa"/>
            <w:tcBorders>
              <w:right w:val="single" w:sz="8" w:space="0" w:color="auto"/>
            </w:tcBorders>
            <w:shd w:val="clear" w:color="auto" w:fill="DFDFDF"/>
            <w:vAlign w:val="bottom"/>
          </w:tcPr>
          <w:p w14:paraId="170FFFB1" w14:textId="77777777" w:rsidR="001516AB" w:rsidRDefault="001516AB">
            <w:pPr>
              <w:rPr>
                <w:sz w:val="5"/>
                <w:szCs w:val="5"/>
              </w:rPr>
            </w:pPr>
          </w:p>
        </w:tc>
        <w:tc>
          <w:tcPr>
            <w:tcW w:w="1160" w:type="dxa"/>
            <w:vMerge w:val="restart"/>
            <w:shd w:val="clear" w:color="auto" w:fill="DFDFDF"/>
            <w:vAlign w:val="bottom"/>
          </w:tcPr>
          <w:p w14:paraId="5BD0F042" w14:textId="77777777" w:rsidR="001516AB" w:rsidRDefault="0066520C">
            <w:pPr>
              <w:ind w:left="80"/>
              <w:rPr>
                <w:sz w:val="20"/>
                <w:szCs w:val="20"/>
              </w:rPr>
            </w:pPr>
            <w:r>
              <w:rPr>
                <w:rFonts w:ascii="Arial" w:eastAsia="Arial" w:hAnsi="Arial" w:cs="Arial"/>
                <w:b/>
                <w:bCs/>
                <w:sz w:val="16"/>
                <w:szCs w:val="16"/>
              </w:rPr>
              <w:t>Тип. [мА]</w:t>
            </w:r>
          </w:p>
        </w:tc>
        <w:tc>
          <w:tcPr>
            <w:tcW w:w="120" w:type="dxa"/>
            <w:tcBorders>
              <w:right w:val="single" w:sz="8" w:space="0" w:color="auto"/>
            </w:tcBorders>
            <w:shd w:val="clear" w:color="auto" w:fill="DFDFDF"/>
            <w:vAlign w:val="bottom"/>
          </w:tcPr>
          <w:p w14:paraId="799DEE56" w14:textId="77777777" w:rsidR="001516AB" w:rsidRDefault="001516AB">
            <w:pPr>
              <w:rPr>
                <w:sz w:val="5"/>
                <w:szCs w:val="5"/>
              </w:rPr>
            </w:pPr>
          </w:p>
        </w:tc>
        <w:tc>
          <w:tcPr>
            <w:tcW w:w="720" w:type="dxa"/>
            <w:shd w:val="clear" w:color="auto" w:fill="DFDFDF"/>
            <w:vAlign w:val="bottom"/>
          </w:tcPr>
          <w:p w14:paraId="3ACD5BB1" w14:textId="77777777" w:rsidR="001516AB" w:rsidRDefault="001516AB">
            <w:pPr>
              <w:rPr>
                <w:sz w:val="5"/>
                <w:szCs w:val="5"/>
              </w:rPr>
            </w:pPr>
          </w:p>
        </w:tc>
        <w:tc>
          <w:tcPr>
            <w:tcW w:w="140" w:type="dxa"/>
            <w:tcBorders>
              <w:right w:val="single" w:sz="8" w:space="0" w:color="auto"/>
            </w:tcBorders>
            <w:shd w:val="clear" w:color="auto" w:fill="DFDFDF"/>
            <w:vAlign w:val="bottom"/>
          </w:tcPr>
          <w:p w14:paraId="73437847" w14:textId="77777777" w:rsidR="001516AB" w:rsidRDefault="001516AB">
            <w:pPr>
              <w:rPr>
                <w:sz w:val="5"/>
                <w:szCs w:val="5"/>
              </w:rPr>
            </w:pPr>
          </w:p>
        </w:tc>
        <w:tc>
          <w:tcPr>
            <w:tcW w:w="1220" w:type="dxa"/>
            <w:vMerge w:val="restart"/>
            <w:shd w:val="clear" w:color="auto" w:fill="DFDFDF"/>
            <w:vAlign w:val="bottom"/>
          </w:tcPr>
          <w:p w14:paraId="7E6A39F8" w14:textId="77777777" w:rsidR="001516AB" w:rsidRDefault="0066520C">
            <w:pPr>
              <w:ind w:left="80"/>
              <w:rPr>
                <w:sz w:val="20"/>
                <w:szCs w:val="20"/>
              </w:rPr>
            </w:pPr>
            <w:r>
              <w:rPr>
                <w:rFonts w:ascii="Arial" w:eastAsia="Arial" w:hAnsi="Arial" w:cs="Arial"/>
                <w:b/>
                <w:bCs/>
                <w:sz w:val="16"/>
                <w:szCs w:val="16"/>
              </w:rPr>
              <w:t>Тип. [мА]</w:t>
            </w:r>
          </w:p>
        </w:tc>
        <w:tc>
          <w:tcPr>
            <w:tcW w:w="120" w:type="dxa"/>
            <w:tcBorders>
              <w:right w:val="single" w:sz="8" w:space="0" w:color="auto"/>
            </w:tcBorders>
            <w:shd w:val="clear" w:color="auto" w:fill="DFDFDF"/>
            <w:vAlign w:val="bottom"/>
          </w:tcPr>
          <w:p w14:paraId="4C3EDACD" w14:textId="77777777" w:rsidR="001516AB" w:rsidRDefault="001516AB">
            <w:pPr>
              <w:rPr>
                <w:sz w:val="5"/>
                <w:szCs w:val="5"/>
              </w:rPr>
            </w:pPr>
          </w:p>
        </w:tc>
        <w:tc>
          <w:tcPr>
            <w:tcW w:w="720" w:type="dxa"/>
            <w:shd w:val="clear" w:color="auto" w:fill="DFDFDF"/>
            <w:vAlign w:val="bottom"/>
          </w:tcPr>
          <w:p w14:paraId="225CC01E" w14:textId="77777777" w:rsidR="001516AB" w:rsidRDefault="001516AB">
            <w:pPr>
              <w:rPr>
                <w:sz w:val="5"/>
                <w:szCs w:val="5"/>
              </w:rPr>
            </w:pPr>
          </w:p>
        </w:tc>
        <w:tc>
          <w:tcPr>
            <w:tcW w:w="120" w:type="dxa"/>
            <w:tcBorders>
              <w:right w:val="single" w:sz="8" w:space="0" w:color="auto"/>
            </w:tcBorders>
            <w:shd w:val="clear" w:color="auto" w:fill="DFDFDF"/>
            <w:vAlign w:val="bottom"/>
          </w:tcPr>
          <w:p w14:paraId="5B4309FA" w14:textId="77777777" w:rsidR="001516AB" w:rsidRDefault="001516AB">
            <w:pPr>
              <w:rPr>
                <w:sz w:val="5"/>
                <w:szCs w:val="5"/>
              </w:rPr>
            </w:pPr>
          </w:p>
        </w:tc>
        <w:tc>
          <w:tcPr>
            <w:tcW w:w="1200" w:type="dxa"/>
            <w:vMerge w:val="restart"/>
            <w:shd w:val="clear" w:color="auto" w:fill="DFDFDF"/>
            <w:vAlign w:val="bottom"/>
          </w:tcPr>
          <w:p w14:paraId="35E295CF" w14:textId="77777777" w:rsidR="001516AB" w:rsidRDefault="0066520C">
            <w:pPr>
              <w:ind w:left="100"/>
              <w:rPr>
                <w:sz w:val="20"/>
                <w:szCs w:val="20"/>
              </w:rPr>
            </w:pPr>
            <w:r>
              <w:rPr>
                <w:rFonts w:ascii="Arial" w:eastAsia="Arial" w:hAnsi="Arial" w:cs="Arial"/>
                <w:b/>
                <w:bCs/>
                <w:sz w:val="16"/>
                <w:szCs w:val="16"/>
              </w:rPr>
              <w:t>Тип. [мА]</w:t>
            </w:r>
          </w:p>
        </w:tc>
        <w:tc>
          <w:tcPr>
            <w:tcW w:w="120" w:type="dxa"/>
            <w:tcBorders>
              <w:right w:val="single" w:sz="8" w:space="0" w:color="auto"/>
            </w:tcBorders>
            <w:shd w:val="clear" w:color="auto" w:fill="DFDFDF"/>
            <w:vAlign w:val="bottom"/>
          </w:tcPr>
          <w:p w14:paraId="509A05CF" w14:textId="77777777" w:rsidR="001516AB" w:rsidRDefault="001516AB">
            <w:pPr>
              <w:rPr>
                <w:sz w:val="5"/>
                <w:szCs w:val="5"/>
              </w:rPr>
            </w:pPr>
          </w:p>
        </w:tc>
        <w:tc>
          <w:tcPr>
            <w:tcW w:w="720" w:type="dxa"/>
            <w:shd w:val="clear" w:color="auto" w:fill="DFDFDF"/>
            <w:vAlign w:val="bottom"/>
          </w:tcPr>
          <w:p w14:paraId="3FDDA759" w14:textId="77777777" w:rsidR="001516AB" w:rsidRDefault="001516AB">
            <w:pPr>
              <w:rPr>
                <w:sz w:val="5"/>
                <w:szCs w:val="5"/>
              </w:rPr>
            </w:pPr>
          </w:p>
        </w:tc>
        <w:tc>
          <w:tcPr>
            <w:tcW w:w="100" w:type="dxa"/>
            <w:shd w:val="clear" w:color="auto" w:fill="DFDFDF"/>
            <w:vAlign w:val="bottom"/>
          </w:tcPr>
          <w:p w14:paraId="3569D04F" w14:textId="77777777" w:rsidR="001516AB" w:rsidRDefault="001516AB">
            <w:pPr>
              <w:rPr>
                <w:sz w:val="5"/>
                <w:szCs w:val="5"/>
              </w:rPr>
            </w:pPr>
          </w:p>
        </w:tc>
        <w:tc>
          <w:tcPr>
            <w:tcW w:w="40" w:type="dxa"/>
            <w:vMerge w:val="restart"/>
            <w:tcBorders>
              <w:right w:val="single" w:sz="8" w:space="0" w:color="auto"/>
            </w:tcBorders>
            <w:vAlign w:val="bottom"/>
          </w:tcPr>
          <w:p w14:paraId="37692B69" w14:textId="77777777" w:rsidR="001516AB" w:rsidRDefault="001516AB">
            <w:pPr>
              <w:rPr>
                <w:sz w:val="5"/>
                <w:szCs w:val="5"/>
              </w:rPr>
            </w:pPr>
          </w:p>
        </w:tc>
        <w:tc>
          <w:tcPr>
            <w:tcW w:w="1160" w:type="dxa"/>
            <w:vMerge w:val="restart"/>
            <w:shd w:val="clear" w:color="auto" w:fill="DFDFDF"/>
            <w:vAlign w:val="bottom"/>
          </w:tcPr>
          <w:p w14:paraId="58B32446" w14:textId="77777777" w:rsidR="001516AB" w:rsidRDefault="0066520C">
            <w:pPr>
              <w:ind w:left="80"/>
              <w:rPr>
                <w:sz w:val="20"/>
                <w:szCs w:val="20"/>
              </w:rPr>
            </w:pPr>
            <w:r>
              <w:rPr>
                <w:rFonts w:ascii="Arial" w:eastAsia="Arial" w:hAnsi="Arial" w:cs="Arial"/>
                <w:b/>
                <w:bCs/>
                <w:sz w:val="16"/>
                <w:szCs w:val="16"/>
              </w:rPr>
              <w:t>Тип. [мА]</w:t>
            </w:r>
          </w:p>
        </w:tc>
        <w:tc>
          <w:tcPr>
            <w:tcW w:w="120" w:type="dxa"/>
            <w:tcBorders>
              <w:right w:val="single" w:sz="8" w:space="0" w:color="auto"/>
            </w:tcBorders>
            <w:shd w:val="clear" w:color="auto" w:fill="DFDFDF"/>
            <w:vAlign w:val="bottom"/>
          </w:tcPr>
          <w:p w14:paraId="6B83760E" w14:textId="77777777" w:rsidR="001516AB" w:rsidRDefault="001516AB">
            <w:pPr>
              <w:rPr>
                <w:sz w:val="5"/>
                <w:szCs w:val="5"/>
              </w:rPr>
            </w:pPr>
          </w:p>
        </w:tc>
        <w:tc>
          <w:tcPr>
            <w:tcW w:w="0" w:type="dxa"/>
            <w:vAlign w:val="bottom"/>
          </w:tcPr>
          <w:p w14:paraId="2D54F51E" w14:textId="77777777" w:rsidR="001516AB" w:rsidRDefault="001516AB">
            <w:pPr>
              <w:rPr>
                <w:sz w:val="1"/>
                <w:szCs w:val="1"/>
              </w:rPr>
            </w:pPr>
          </w:p>
        </w:tc>
      </w:tr>
      <w:tr w:rsidR="001516AB" w14:paraId="2280A1E8" w14:textId="77777777">
        <w:trPr>
          <w:trHeight w:val="116"/>
        </w:trPr>
        <w:tc>
          <w:tcPr>
            <w:tcW w:w="120" w:type="dxa"/>
            <w:tcBorders>
              <w:left w:val="single" w:sz="8" w:space="0" w:color="auto"/>
            </w:tcBorders>
            <w:shd w:val="clear" w:color="auto" w:fill="DFDFDF"/>
            <w:vAlign w:val="bottom"/>
          </w:tcPr>
          <w:p w14:paraId="1C5E18E4" w14:textId="77777777" w:rsidR="001516AB" w:rsidRDefault="001516AB">
            <w:pPr>
              <w:rPr>
                <w:sz w:val="10"/>
                <w:szCs w:val="10"/>
              </w:rPr>
            </w:pPr>
          </w:p>
        </w:tc>
        <w:tc>
          <w:tcPr>
            <w:tcW w:w="520" w:type="dxa"/>
            <w:vMerge/>
            <w:shd w:val="clear" w:color="auto" w:fill="DFDFDF"/>
            <w:vAlign w:val="bottom"/>
          </w:tcPr>
          <w:p w14:paraId="60ED9DF2" w14:textId="77777777" w:rsidR="001516AB" w:rsidRDefault="001516AB">
            <w:pPr>
              <w:rPr>
                <w:sz w:val="10"/>
                <w:szCs w:val="10"/>
              </w:rPr>
            </w:pPr>
          </w:p>
        </w:tc>
        <w:tc>
          <w:tcPr>
            <w:tcW w:w="120" w:type="dxa"/>
            <w:tcBorders>
              <w:right w:val="single" w:sz="8" w:space="0" w:color="auto"/>
            </w:tcBorders>
            <w:shd w:val="clear" w:color="auto" w:fill="DFDFDF"/>
            <w:vAlign w:val="bottom"/>
          </w:tcPr>
          <w:p w14:paraId="16D132D2" w14:textId="77777777" w:rsidR="001516AB" w:rsidRDefault="001516AB">
            <w:pPr>
              <w:rPr>
                <w:sz w:val="10"/>
                <w:szCs w:val="10"/>
              </w:rPr>
            </w:pPr>
          </w:p>
        </w:tc>
        <w:tc>
          <w:tcPr>
            <w:tcW w:w="720" w:type="dxa"/>
            <w:shd w:val="clear" w:color="auto" w:fill="DFDFDF"/>
            <w:vAlign w:val="bottom"/>
          </w:tcPr>
          <w:p w14:paraId="729756F6" w14:textId="77777777" w:rsidR="001516AB" w:rsidRDefault="001516AB">
            <w:pPr>
              <w:rPr>
                <w:sz w:val="10"/>
                <w:szCs w:val="10"/>
              </w:rPr>
            </w:pPr>
          </w:p>
        </w:tc>
        <w:tc>
          <w:tcPr>
            <w:tcW w:w="140" w:type="dxa"/>
            <w:tcBorders>
              <w:right w:val="single" w:sz="8" w:space="0" w:color="auto"/>
            </w:tcBorders>
            <w:shd w:val="clear" w:color="auto" w:fill="DFDFDF"/>
            <w:vAlign w:val="bottom"/>
          </w:tcPr>
          <w:p w14:paraId="32F00FCF" w14:textId="77777777" w:rsidR="001516AB" w:rsidRDefault="001516AB">
            <w:pPr>
              <w:rPr>
                <w:sz w:val="10"/>
                <w:szCs w:val="10"/>
              </w:rPr>
            </w:pPr>
          </w:p>
        </w:tc>
        <w:tc>
          <w:tcPr>
            <w:tcW w:w="1160" w:type="dxa"/>
            <w:vMerge/>
            <w:shd w:val="clear" w:color="auto" w:fill="DFDFDF"/>
            <w:vAlign w:val="bottom"/>
          </w:tcPr>
          <w:p w14:paraId="3E9B362A" w14:textId="77777777" w:rsidR="001516AB" w:rsidRDefault="001516AB">
            <w:pPr>
              <w:rPr>
                <w:sz w:val="10"/>
                <w:szCs w:val="10"/>
              </w:rPr>
            </w:pPr>
          </w:p>
        </w:tc>
        <w:tc>
          <w:tcPr>
            <w:tcW w:w="120" w:type="dxa"/>
            <w:tcBorders>
              <w:right w:val="single" w:sz="8" w:space="0" w:color="auto"/>
            </w:tcBorders>
            <w:shd w:val="clear" w:color="auto" w:fill="DFDFDF"/>
            <w:vAlign w:val="bottom"/>
          </w:tcPr>
          <w:p w14:paraId="6379CB69" w14:textId="77777777" w:rsidR="001516AB" w:rsidRDefault="001516AB">
            <w:pPr>
              <w:rPr>
                <w:sz w:val="10"/>
                <w:szCs w:val="10"/>
              </w:rPr>
            </w:pPr>
          </w:p>
        </w:tc>
        <w:tc>
          <w:tcPr>
            <w:tcW w:w="720" w:type="dxa"/>
            <w:shd w:val="clear" w:color="auto" w:fill="DFDFDF"/>
            <w:vAlign w:val="bottom"/>
          </w:tcPr>
          <w:p w14:paraId="527D7966" w14:textId="77777777" w:rsidR="001516AB" w:rsidRDefault="001516AB">
            <w:pPr>
              <w:rPr>
                <w:sz w:val="10"/>
                <w:szCs w:val="10"/>
              </w:rPr>
            </w:pPr>
          </w:p>
        </w:tc>
        <w:tc>
          <w:tcPr>
            <w:tcW w:w="140" w:type="dxa"/>
            <w:tcBorders>
              <w:right w:val="single" w:sz="8" w:space="0" w:color="auto"/>
            </w:tcBorders>
            <w:shd w:val="clear" w:color="auto" w:fill="DFDFDF"/>
            <w:vAlign w:val="bottom"/>
          </w:tcPr>
          <w:p w14:paraId="32A71A5E" w14:textId="77777777" w:rsidR="001516AB" w:rsidRDefault="001516AB">
            <w:pPr>
              <w:rPr>
                <w:sz w:val="10"/>
                <w:szCs w:val="10"/>
              </w:rPr>
            </w:pPr>
          </w:p>
        </w:tc>
        <w:tc>
          <w:tcPr>
            <w:tcW w:w="1220" w:type="dxa"/>
            <w:vMerge/>
            <w:shd w:val="clear" w:color="auto" w:fill="DFDFDF"/>
            <w:vAlign w:val="bottom"/>
          </w:tcPr>
          <w:p w14:paraId="4FAB5998" w14:textId="77777777" w:rsidR="001516AB" w:rsidRDefault="001516AB">
            <w:pPr>
              <w:rPr>
                <w:sz w:val="10"/>
                <w:szCs w:val="10"/>
              </w:rPr>
            </w:pPr>
          </w:p>
        </w:tc>
        <w:tc>
          <w:tcPr>
            <w:tcW w:w="120" w:type="dxa"/>
            <w:tcBorders>
              <w:right w:val="single" w:sz="8" w:space="0" w:color="auto"/>
            </w:tcBorders>
            <w:shd w:val="clear" w:color="auto" w:fill="DFDFDF"/>
            <w:vAlign w:val="bottom"/>
          </w:tcPr>
          <w:p w14:paraId="7B990710" w14:textId="77777777" w:rsidR="001516AB" w:rsidRDefault="001516AB">
            <w:pPr>
              <w:rPr>
                <w:sz w:val="10"/>
                <w:szCs w:val="10"/>
              </w:rPr>
            </w:pPr>
          </w:p>
        </w:tc>
        <w:tc>
          <w:tcPr>
            <w:tcW w:w="720" w:type="dxa"/>
            <w:shd w:val="clear" w:color="auto" w:fill="DFDFDF"/>
            <w:vAlign w:val="bottom"/>
          </w:tcPr>
          <w:p w14:paraId="38B0F1C4" w14:textId="77777777" w:rsidR="001516AB" w:rsidRDefault="001516AB">
            <w:pPr>
              <w:rPr>
                <w:sz w:val="10"/>
                <w:szCs w:val="10"/>
              </w:rPr>
            </w:pPr>
          </w:p>
        </w:tc>
        <w:tc>
          <w:tcPr>
            <w:tcW w:w="120" w:type="dxa"/>
            <w:tcBorders>
              <w:right w:val="single" w:sz="8" w:space="0" w:color="auto"/>
            </w:tcBorders>
            <w:shd w:val="clear" w:color="auto" w:fill="DFDFDF"/>
            <w:vAlign w:val="bottom"/>
          </w:tcPr>
          <w:p w14:paraId="7737B6E7" w14:textId="77777777" w:rsidR="001516AB" w:rsidRDefault="001516AB">
            <w:pPr>
              <w:rPr>
                <w:sz w:val="10"/>
                <w:szCs w:val="10"/>
              </w:rPr>
            </w:pPr>
          </w:p>
        </w:tc>
        <w:tc>
          <w:tcPr>
            <w:tcW w:w="1200" w:type="dxa"/>
            <w:vMerge/>
            <w:shd w:val="clear" w:color="auto" w:fill="DFDFDF"/>
            <w:vAlign w:val="bottom"/>
          </w:tcPr>
          <w:p w14:paraId="2F70BFCB" w14:textId="77777777" w:rsidR="001516AB" w:rsidRDefault="001516AB">
            <w:pPr>
              <w:rPr>
                <w:sz w:val="10"/>
                <w:szCs w:val="10"/>
              </w:rPr>
            </w:pPr>
          </w:p>
        </w:tc>
        <w:tc>
          <w:tcPr>
            <w:tcW w:w="120" w:type="dxa"/>
            <w:tcBorders>
              <w:right w:val="single" w:sz="8" w:space="0" w:color="auto"/>
            </w:tcBorders>
            <w:shd w:val="clear" w:color="auto" w:fill="DFDFDF"/>
            <w:vAlign w:val="bottom"/>
          </w:tcPr>
          <w:p w14:paraId="137A9C9A" w14:textId="77777777" w:rsidR="001516AB" w:rsidRDefault="001516AB">
            <w:pPr>
              <w:rPr>
                <w:sz w:val="10"/>
                <w:szCs w:val="10"/>
              </w:rPr>
            </w:pPr>
          </w:p>
        </w:tc>
        <w:tc>
          <w:tcPr>
            <w:tcW w:w="720" w:type="dxa"/>
            <w:shd w:val="clear" w:color="auto" w:fill="DFDFDF"/>
            <w:vAlign w:val="bottom"/>
          </w:tcPr>
          <w:p w14:paraId="61D668DB" w14:textId="77777777" w:rsidR="001516AB" w:rsidRDefault="001516AB">
            <w:pPr>
              <w:rPr>
                <w:sz w:val="10"/>
                <w:szCs w:val="10"/>
              </w:rPr>
            </w:pPr>
          </w:p>
        </w:tc>
        <w:tc>
          <w:tcPr>
            <w:tcW w:w="100" w:type="dxa"/>
            <w:shd w:val="clear" w:color="auto" w:fill="DFDFDF"/>
            <w:vAlign w:val="bottom"/>
          </w:tcPr>
          <w:p w14:paraId="79817A23" w14:textId="77777777" w:rsidR="001516AB" w:rsidRDefault="001516AB">
            <w:pPr>
              <w:rPr>
                <w:sz w:val="10"/>
                <w:szCs w:val="10"/>
              </w:rPr>
            </w:pPr>
          </w:p>
        </w:tc>
        <w:tc>
          <w:tcPr>
            <w:tcW w:w="40" w:type="dxa"/>
            <w:vMerge/>
            <w:tcBorders>
              <w:right w:val="single" w:sz="8" w:space="0" w:color="auto"/>
            </w:tcBorders>
            <w:vAlign w:val="bottom"/>
          </w:tcPr>
          <w:p w14:paraId="77379616" w14:textId="77777777" w:rsidR="001516AB" w:rsidRDefault="001516AB">
            <w:pPr>
              <w:rPr>
                <w:sz w:val="10"/>
                <w:szCs w:val="10"/>
              </w:rPr>
            </w:pPr>
          </w:p>
        </w:tc>
        <w:tc>
          <w:tcPr>
            <w:tcW w:w="1160" w:type="dxa"/>
            <w:vMerge/>
            <w:shd w:val="clear" w:color="auto" w:fill="DFDFDF"/>
            <w:vAlign w:val="bottom"/>
          </w:tcPr>
          <w:p w14:paraId="2A85B01F" w14:textId="77777777" w:rsidR="001516AB" w:rsidRDefault="001516AB">
            <w:pPr>
              <w:rPr>
                <w:sz w:val="10"/>
                <w:szCs w:val="10"/>
              </w:rPr>
            </w:pPr>
          </w:p>
        </w:tc>
        <w:tc>
          <w:tcPr>
            <w:tcW w:w="120" w:type="dxa"/>
            <w:tcBorders>
              <w:right w:val="single" w:sz="8" w:space="0" w:color="auto"/>
            </w:tcBorders>
            <w:shd w:val="clear" w:color="auto" w:fill="DFDFDF"/>
            <w:vAlign w:val="bottom"/>
          </w:tcPr>
          <w:p w14:paraId="65C25EEA" w14:textId="77777777" w:rsidR="001516AB" w:rsidRDefault="001516AB">
            <w:pPr>
              <w:rPr>
                <w:sz w:val="10"/>
                <w:szCs w:val="10"/>
              </w:rPr>
            </w:pPr>
          </w:p>
        </w:tc>
        <w:tc>
          <w:tcPr>
            <w:tcW w:w="0" w:type="dxa"/>
            <w:vAlign w:val="bottom"/>
          </w:tcPr>
          <w:p w14:paraId="6CC0260D" w14:textId="77777777" w:rsidR="001516AB" w:rsidRDefault="001516AB">
            <w:pPr>
              <w:rPr>
                <w:sz w:val="1"/>
                <w:szCs w:val="1"/>
              </w:rPr>
            </w:pPr>
          </w:p>
        </w:tc>
      </w:tr>
      <w:tr w:rsidR="001516AB" w14:paraId="061B52A0" w14:textId="77777777">
        <w:trPr>
          <w:trHeight w:val="66"/>
        </w:trPr>
        <w:tc>
          <w:tcPr>
            <w:tcW w:w="120" w:type="dxa"/>
            <w:tcBorders>
              <w:left w:val="single" w:sz="8" w:space="0" w:color="auto"/>
              <w:bottom w:val="single" w:sz="8" w:space="0" w:color="auto"/>
            </w:tcBorders>
            <w:shd w:val="clear" w:color="auto" w:fill="DFDFDF"/>
            <w:vAlign w:val="bottom"/>
          </w:tcPr>
          <w:p w14:paraId="3BD00B63" w14:textId="77777777" w:rsidR="001516AB" w:rsidRDefault="001516AB">
            <w:pPr>
              <w:rPr>
                <w:sz w:val="5"/>
                <w:szCs w:val="5"/>
              </w:rPr>
            </w:pPr>
          </w:p>
        </w:tc>
        <w:tc>
          <w:tcPr>
            <w:tcW w:w="520" w:type="dxa"/>
            <w:tcBorders>
              <w:bottom w:val="single" w:sz="8" w:space="0" w:color="auto"/>
            </w:tcBorders>
            <w:shd w:val="clear" w:color="auto" w:fill="DFDFDF"/>
            <w:vAlign w:val="bottom"/>
          </w:tcPr>
          <w:p w14:paraId="3751A118"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519DDE2C" w14:textId="77777777" w:rsidR="001516AB" w:rsidRDefault="001516AB">
            <w:pPr>
              <w:rPr>
                <w:sz w:val="5"/>
                <w:szCs w:val="5"/>
              </w:rPr>
            </w:pPr>
          </w:p>
        </w:tc>
        <w:tc>
          <w:tcPr>
            <w:tcW w:w="720" w:type="dxa"/>
            <w:tcBorders>
              <w:bottom w:val="single" w:sz="8" w:space="0" w:color="auto"/>
            </w:tcBorders>
            <w:shd w:val="clear" w:color="auto" w:fill="DFDFDF"/>
            <w:vAlign w:val="bottom"/>
          </w:tcPr>
          <w:p w14:paraId="306130A0" w14:textId="77777777" w:rsidR="001516AB" w:rsidRDefault="001516AB">
            <w:pPr>
              <w:rPr>
                <w:sz w:val="5"/>
                <w:szCs w:val="5"/>
              </w:rPr>
            </w:pPr>
          </w:p>
        </w:tc>
        <w:tc>
          <w:tcPr>
            <w:tcW w:w="140" w:type="dxa"/>
            <w:tcBorders>
              <w:bottom w:val="single" w:sz="8" w:space="0" w:color="auto"/>
              <w:right w:val="single" w:sz="8" w:space="0" w:color="auto"/>
            </w:tcBorders>
            <w:shd w:val="clear" w:color="auto" w:fill="DFDFDF"/>
            <w:vAlign w:val="bottom"/>
          </w:tcPr>
          <w:p w14:paraId="1B934085" w14:textId="77777777" w:rsidR="001516AB" w:rsidRDefault="001516AB">
            <w:pPr>
              <w:rPr>
                <w:sz w:val="5"/>
                <w:szCs w:val="5"/>
              </w:rPr>
            </w:pPr>
          </w:p>
        </w:tc>
        <w:tc>
          <w:tcPr>
            <w:tcW w:w="1160" w:type="dxa"/>
            <w:tcBorders>
              <w:bottom w:val="single" w:sz="8" w:space="0" w:color="auto"/>
            </w:tcBorders>
            <w:shd w:val="clear" w:color="auto" w:fill="DFDFDF"/>
            <w:vAlign w:val="bottom"/>
          </w:tcPr>
          <w:p w14:paraId="7B1EF259"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6D443DD6" w14:textId="77777777" w:rsidR="001516AB" w:rsidRDefault="001516AB">
            <w:pPr>
              <w:rPr>
                <w:sz w:val="5"/>
                <w:szCs w:val="5"/>
              </w:rPr>
            </w:pPr>
          </w:p>
        </w:tc>
        <w:tc>
          <w:tcPr>
            <w:tcW w:w="720" w:type="dxa"/>
            <w:tcBorders>
              <w:bottom w:val="single" w:sz="8" w:space="0" w:color="auto"/>
            </w:tcBorders>
            <w:shd w:val="clear" w:color="auto" w:fill="DFDFDF"/>
            <w:vAlign w:val="bottom"/>
          </w:tcPr>
          <w:p w14:paraId="6E051E2B" w14:textId="77777777" w:rsidR="001516AB" w:rsidRDefault="001516AB">
            <w:pPr>
              <w:rPr>
                <w:sz w:val="5"/>
                <w:szCs w:val="5"/>
              </w:rPr>
            </w:pPr>
          </w:p>
        </w:tc>
        <w:tc>
          <w:tcPr>
            <w:tcW w:w="140" w:type="dxa"/>
            <w:tcBorders>
              <w:bottom w:val="single" w:sz="8" w:space="0" w:color="auto"/>
              <w:right w:val="single" w:sz="8" w:space="0" w:color="auto"/>
            </w:tcBorders>
            <w:shd w:val="clear" w:color="auto" w:fill="DFDFDF"/>
            <w:vAlign w:val="bottom"/>
          </w:tcPr>
          <w:p w14:paraId="55635952" w14:textId="77777777" w:rsidR="001516AB" w:rsidRDefault="001516AB">
            <w:pPr>
              <w:rPr>
                <w:sz w:val="5"/>
                <w:szCs w:val="5"/>
              </w:rPr>
            </w:pPr>
          </w:p>
        </w:tc>
        <w:tc>
          <w:tcPr>
            <w:tcW w:w="1220" w:type="dxa"/>
            <w:tcBorders>
              <w:bottom w:val="single" w:sz="8" w:space="0" w:color="auto"/>
            </w:tcBorders>
            <w:shd w:val="clear" w:color="auto" w:fill="DFDFDF"/>
            <w:vAlign w:val="bottom"/>
          </w:tcPr>
          <w:p w14:paraId="5F6688D0"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7B9B6E39" w14:textId="77777777" w:rsidR="001516AB" w:rsidRDefault="001516AB">
            <w:pPr>
              <w:rPr>
                <w:sz w:val="5"/>
                <w:szCs w:val="5"/>
              </w:rPr>
            </w:pPr>
          </w:p>
        </w:tc>
        <w:tc>
          <w:tcPr>
            <w:tcW w:w="720" w:type="dxa"/>
            <w:tcBorders>
              <w:bottom w:val="single" w:sz="8" w:space="0" w:color="auto"/>
            </w:tcBorders>
            <w:shd w:val="clear" w:color="auto" w:fill="DFDFDF"/>
            <w:vAlign w:val="bottom"/>
          </w:tcPr>
          <w:p w14:paraId="14E078AC"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02820A9F" w14:textId="77777777" w:rsidR="001516AB" w:rsidRDefault="001516AB">
            <w:pPr>
              <w:rPr>
                <w:sz w:val="5"/>
                <w:szCs w:val="5"/>
              </w:rPr>
            </w:pPr>
          </w:p>
        </w:tc>
        <w:tc>
          <w:tcPr>
            <w:tcW w:w="1200" w:type="dxa"/>
            <w:tcBorders>
              <w:bottom w:val="single" w:sz="8" w:space="0" w:color="auto"/>
            </w:tcBorders>
            <w:shd w:val="clear" w:color="auto" w:fill="DFDFDF"/>
            <w:vAlign w:val="bottom"/>
          </w:tcPr>
          <w:p w14:paraId="51DE28B6"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52CCBBBD" w14:textId="77777777" w:rsidR="001516AB" w:rsidRDefault="001516AB">
            <w:pPr>
              <w:rPr>
                <w:sz w:val="5"/>
                <w:szCs w:val="5"/>
              </w:rPr>
            </w:pPr>
          </w:p>
        </w:tc>
        <w:tc>
          <w:tcPr>
            <w:tcW w:w="720" w:type="dxa"/>
            <w:tcBorders>
              <w:bottom w:val="single" w:sz="8" w:space="0" w:color="auto"/>
            </w:tcBorders>
            <w:shd w:val="clear" w:color="auto" w:fill="DFDFDF"/>
            <w:vAlign w:val="bottom"/>
          </w:tcPr>
          <w:p w14:paraId="134B288A" w14:textId="77777777" w:rsidR="001516AB" w:rsidRDefault="001516AB">
            <w:pPr>
              <w:rPr>
                <w:sz w:val="5"/>
                <w:szCs w:val="5"/>
              </w:rPr>
            </w:pPr>
          </w:p>
        </w:tc>
        <w:tc>
          <w:tcPr>
            <w:tcW w:w="100" w:type="dxa"/>
            <w:tcBorders>
              <w:bottom w:val="single" w:sz="8" w:space="0" w:color="auto"/>
            </w:tcBorders>
            <w:shd w:val="clear" w:color="auto" w:fill="DFDFDF"/>
            <w:vAlign w:val="bottom"/>
          </w:tcPr>
          <w:p w14:paraId="455EF8AB" w14:textId="77777777" w:rsidR="001516AB" w:rsidRDefault="001516AB">
            <w:pPr>
              <w:rPr>
                <w:sz w:val="5"/>
                <w:szCs w:val="5"/>
              </w:rPr>
            </w:pPr>
          </w:p>
        </w:tc>
        <w:tc>
          <w:tcPr>
            <w:tcW w:w="40" w:type="dxa"/>
            <w:tcBorders>
              <w:bottom w:val="single" w:sz="8" w:space="0" w:color="auto"/>
              <w:right w:val="single" w:sz="8" w:space="0" w:color="auto"/>
            </w:tcBorders>
            <w:vAlign w:val="bottom"/>
          </w:tcPr>
          <w:p w14:paraId="67769D59" w14:textId="77777777" w:rsidR="001516AB" w:rsidRDefault="001516AB">
            <w:pPr>
              <w:rPr>
                <w:sz w:val="5"/>
                <w:szCs w:val="5"/>
              </w:rPr>
            </w:pPr>
          </w:p>
        </w:tc>
        <w:tc>
          <w:tcPr>
            <w:tcW w:w="1160" w:type="dxa"/>
            <w:tcBorders>
              <w:bottom w:val="single" w:sz="8" w:space="0" w:color="auto"/>
            </w:tcBorders>
            <w:shd w:val="clear" w:color="auto" w:fill="DFDFDF"/>
            <w:vAlign w:val="bottom"/>
          </w:tcPr>
          <w:p w14:paraId="4C7F4862"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4A08A467" w14:textId="77777777" w:rsidR="001516AB" w:rsidRDefault="001516AB">
            <w:pPr>
              <w:rPr>
                <w:sz w:val="5"/>
                <w:szCs w:val="5"/>
              </w:rPr>
            </w:pPr>
          </w:p>
        </w:tc>
        <w:tc>
          <w:tcPr>
            <w:tcW w:w="0" w:type="dxa"/>
            <w:vAlign w:val="bottom"/>
          </w:tcPr>
          <w:p w14:paraId="4897E43A" w14:textId="77777777" w:rsidR="001516AB" w:rsidRDefault="001516AB">
            <w:pPr>
              <w:rPr>
                <w:sz w:val="1"/>
                <w:szCs w:val="1"/>
              </w:rPr>
            </w:pPr>
          </w:p>
        </w:tc>
      </w:tr>
      <w:tr w:rsidR="001516AB" w14:paraId="31980E91" w14:textId="77777777">
        <w:trPr>
          <w:trHeight w:val="231"/>
        </w:trPr>
        <w:tc>
          <w:tcPr>
            <w:tcW w:w="640" w:type="dxa"/>
            <w:gridSpan w:val="2"/>
            <w:tcBorders>
              <w:left w:val="single" w:sz="8" w:space="0" w:color="auto"/>
            </w:tcBorders>
            <w:vAlign w:val="bottom"/>
          </w:tcPr>
          <w:p w14:paraId="613D7786" w14:textId="77777777" w:rsidR="001516AB" w:rsidRDefault="0066520C">
            <w:pPr>
              <w:ind w:left="40"/>
              <w:jc w:val="center"/>
              <w:rPr>
                <w:sz w:val="20"/>
                <w:szCs w:val="20"/>
              </w:rPr>
            </w:pPr>
            <w:r>
              <w:rPr>
                <w:rFonts w:ascii="Arial" w:eastAsia="Arial" w:hAnsi="Arial" w:cs="Arial"/>
                <w:sz w:val="16"/>
                <w:szCs w:val="16"/>
              </w:rPr>
              <w:t>-30</w:t>
            </w:r>
          </w:p>
        </w:tc>
        <w:tc>
          <w:tcPr>
            <w:tcW w:w="120" w:type="dxa"/>
            <w:tcBorders>
              <w:right w:val="single" w:sz="8" w:space="0" w:color="auto"/>
            </w:tcBorders>
            <w:vAlign w:val="bottom"/>
          </w:tcPr>
          <w:p w14:paraId="0E1F40C0" w14:textId="77777777" w:rsidR="001516AB" w:rsidRDefault="001516AB">
            <w:pPr>
              <w:rPr>
                <w:sz w:val="20"/>
                <w:szCs w:val="20"/>
              </w:rPr>
            </w:pPr>
          </w:p>
        </w:tc>
        <w:tc>
          <w:tcPr>
            <w:tcW w:w="720" w:type="dxa"/>
            <w:vAlign w:val="bottom"/>
          </w:tcPr>
          <w:p w14:paraId="6003BCE5" w14:textId="77777777" w:rsidR="001516AB" w:rsidRDefault="0066520C">
            <w:pPr>
              <w:ind w:left="20"/>
              <w:jc w:val="center"/>
              <w:rPr>
                <w:sz w:val="20"/>
                <w:szCs w:val="20"/>
              </w:rPr>
            </w:pPr>
            <w:r>
              <w:rPr>
                <w:rFonts w:ascii="Arial" w:eastAsia="Arial" w:hAnsi="Arial" w:cs="Arial"/>
                <w:w w:val="97"/>
                <w:sz w:val="16"/>
                <w:szCs w:val="16"/>
              </w:rPr>
              <w:t>0x12</w:t>
            </w:r>
          </w:p>
        </w:tc>
        <w:tc>
          <w:tcPr>
            <w:tcW w:w="140" w:type="dxa"/>
            <w:tcBorders>
              <w:right w:val="single" w:sz="8" w:space="0" w:color="auto"/>
            </w:tcBorders>
            <w:vAlign w:val="bottom"/>
          </w:tcPr>
          <w:p w14:paraId="0A729169" w14:textId="77777777" w:rsidR="001516AB" w:rsidRDefault="001516AB">
            <w:pPr>
              <w:rPr>
                <w:sz w:val="20"/>
                <w:szCs w:val="20"/>
              </w:rPr>
            </w:pPr>
          </w:p>
        </w:tc>
        <w:tc>
          <w:tcPr>
            <w:tcW w:w="1160" w:type="dxa"/>
            <w:vAlign w:val="bottom"/>
          </w:tcPr>
          <w:p w14:paraId="6841120E" w14:textId="77777777" w:rsidR="001516AB" w:rsidRDefault="0066520C">
            <w:pPr>
              <w:jc w:val="center"/>
              <w:rPr>
                <w:sz w:val="20"/>
                <w:szCs w:val="20"/>
              </w:rPr>
            </w:pPr>
            <w:r>
              <w:rPr>
                <w:rFonts w:ascii="Arial" w:eastAsia="Arial" w:hAnsi="Arial" w:cs="Arial"/>
                <w:sz w:val="16"/>
                <w:szCs w:val="16"/>
              </w:rPr>
              <w:t>10.9</w:t>
            </w:r>
          </w:p>
        </w:tc>
        <w:tc>
          <w:tcPr>
            <w:tcW w:w="120" w:type="dxa"/>
            <w:tcBorders>
              <w:right w:val="single" w:sz="8" w:space="0" w:color="auto"/>
            </w:tcBorders>
            <w:vAlign w:val="bottom"/>
          </w:tcPr>
          <w:p w14:paraId="235E83AC" w14:textId="77777777" w:rsidR="001516AB" w:rsidRDefault="001516AB">
            <w:pPr>
              <w:rPr>
                <w:sz w:val="20"/>
                <w:szCs w:val="20"/>
              </w:rPr>
            </w:pPr>
          </w:p>
        </w:tc>
        <w:tc>
          <w:tcPr>
            <w:tcW w:w="720" w:type="dxa"/>
            <w:vAlign w:val="bottom"/>
          </w:tcPr>
          <w:p w14:paraId="7BEE1620" w14:textId="77777777" w:rsidR="001516AB" w:rsidRDefault="0066520C">
            <w:pPr>
              <w:ind w:left="20"/>
              <w:jc w:val="center"/>
              <w:rPr>
                <w:sz w:val="20"/>
                <w:szCs w:val="20"/>
              </w:rPr>
            </w:pPr>
            <w:r>
              <w:rPr>
                <w:rFonts w:ascii="Arial" w:eastAsia="Arial" w:hAnsi="Arial" w:cs="Arial"/>
                <w:w w:val="97"/>
                <w:sz w:val="16"/>
                <w:szCs w:val="16"/>
              </w:rPr>
              <w:t>0x12</w:t>
            </w:r>
          </w:p>
        </w:tc>
        <w:tc>
          <w:tcPr>
            <w:tcW w:w="140" w:type="dxa"/>
            <w:tcBorders>
              <w:right w:val="single" w:sz="8" w:space="0" w:color="auto"/>
            </w:tcBorders>
            <w:vAlign w:val="bottom"/>
          </w:tcPr>
          <w:p w14:paraId="77D3D61D" w14:textId="77777777" w:rsidR="001516AB" w:rsidRDefault="001516AB">
            <w:pPr>
              <w:rPr>
                <w:sz w:val="20"/>
                <w:szCs w:val="20"/>
              </w:rPr>
            </w:pPr>
          </w:p>
        </w:tc>
        <w:tc>
          <w:tcPr>
            <w:tcW w:w="1220" w:type="dxa"/>
            <w:vAlign w:val="bottom"/>
          </w:tcPr>
          <w:p w14:paraId="14CA068E" w14:textId="77777777" w:rsidR="001516AB" w:rsidRDefault="0066520C">
            <w:pPr>
              <w:ind w:right="340"/>
              <w:jc w:val="right"/>
              <w:rPr>
                <w:sz w:val="20"/>
                <w:szCs w:val="20"/>
              </w:rPr>
            </w:pPr>
            <w:r>
              <w:rPr>
                <w:rFonts w:ascii="Arial" w:eastAsia="Arial" w:hAnsi="Arial" w:cs="Arial"/>
                <w:sz w:val="16"/>
                <w:szCs w:val="16"/>
              </w:rPr>
              <w:t>11,9</w:t>
            </w:r>
          </w:p>
        </w:tc>
        <w:tc>
          <w:tcPr>
            <w:tcW w:w="120" w:type="dxa"/>
            <w:tcBorders>
              <w:right w:val="single" w:sz="8" w:space="0" w:color="auto"/>
            </w:tcBorders>
            <w:vAlign w:val="bottom"/>
          </w:tcPr>
          <w:p w14:paraId="256A3E58" w14:textId="77777777" w:rsidR="001516AB" w:rsidRDefault="001516AB">
            <w:pPr>
              <w:rPr>
                <w:sz w:val="20"/>
                <w:szCs w:val="20"/>
              </w:rPr>
            </w:pPr>
          </w:p>
        </w:tc>
        <w:tc>
          <w:tcPr>
            <w:tcW w:w="720" w:type="dxa"/>
            <w:vAlign w:val="bottom"/>
          </w:tcPr>
          <w:p w14:paraId="77E677C1" w14:textId="77777777" w:rsidR="001516AB" w:rsidRDefault="0066520C">
            <w:pPr>
              <w:ind w:left="20"/>
              <w:jc w:val="center"/>
              <w:rPr>
                <w:sz w:val="20"/>
                <w:szCs w:val="20"/>
              </w:rPr>
            </w:pPr>
            <w:r>
              <w:rPr>
                <w:rFonts w:ascii="Arial" w:eastAsia="Arial" w:hAnsi="Arial" w:cs="Arial"/>
                <w:w w:val="97"/>
                <w:sz w:val="16"/>
                <w:szCs w:val="16"/>
              </w:rPr>
              <w:t>0x03</w:t>
            </w:r>
          </w:p>
        </w:tc>
        <w:tc>
          <w:tcPr>
            <w:tcW w:w="120" w:type="dxa"/>
            <w:tcBorders>
              <w:right w:val="single" w:sz="8" w:space="0" w:color="auto"/>
            </w:tcBorders>
            <w:vAlign w:val="bottom"/>
          </w:tcPr>
          <w:p w14:paraId="5F8D1362" w14:textId="77777777" w:rsidR="001516AB" w:rsidRDefault="001516AB">
            <w:pPr>
              <w:rPr>
                <w:sz w:val="20"/>
                <w:szCs w:val="20"/>
              </w:rPr>
            </w:pPr>
          </w:p>
        </w:tc>
        <w:tc>
          <w:tcPr>
            <w:tcW w:w="1200" w:type="dxa"/>
            <w:vAlign w:val="bottom"/>
          </w:tcPr>
          <w:p w14:paraId="422D8293" w14:textId="77777777" w:rsidR="001516AB" w:rsidRDefault="0066520C">
            <w:pPr>
              <w:ind w:left="20"/>
              <w:jc w:val="center"/>
              <w:rPr>
                <w:sz w:val="20"/>
                <w:szCs w:val="20"/>
              </w:rPr>
            </w:pPr>
            <w:r>
              <w:rPr>
                <w:rFonts w:ascii="Arial" w:eastAsia="Arial" w:hAnsi="Arial" w:cs="Arial"/>
                <w:w w:val="96"/>
                <w:sz w:val="16"/>
                <w:szCs w:val="16"/>
              </w:rPr>
              <w:t>12.1</w:t>
            </w:r>
          </w:p>
        </w:tc>
        <w:tc>
          <w:tcPr>
            <w:tcW w:w="120" w:type="dxa"/>
            <w:tcBorders>
              <w:right w:val="single" w:sz="8" w:space="0" w:color="auto"/>
            </w:tcBorders>
            <w:vAlign w:val="bottom"/>
          </w:tcPr>
          <w:p w14:paraId="66F7116C" w14:textId="77777777" w:rsidR="001516AB" w:rsidRDefault="001516AB">
            <w:pPr>
              <w:rPr>
                <w:sz w:val="20"/>
                <w:szCs w:val="20"/>
              </w:rPr>
            </w:pPr>
          </w:p>
        </w:tc>
        <w:tc>
          <w:tcPr>
            <w:tcW w:w="720" w:type="dxa"/>
            <w:vAlign w:val="bottom"/>
          </w:tcPr>
          <w:p w14:paraId="2F645C23" w14:textId="77777777" w:rsidR="001516AB" w:rsidRDefault="0066520C">
            <w:pPr>
              <w:ind w:left="20"/>
              <w:jc w:val="center"/>
              <w:rPr>
                <w:sz w:val="20"/>
                <w:szCs w:val="20"/>
              </w:rPr>
            </w:pPr>
            <w:r>
              <w:rPr>
                <w:rFonts w:ascii="Arial" w:eastAsia="Arial" w:hAnsi="Arial" w:cs="Arial"/>
                <w:w w:val="97"/>
                <w:sz w:val="16"/>
                <w:szCs w:val="16"/>
              </w:rPr>
              <w:t>0x03</w:t>
            </w:r>
          </w:p>
        </w:tc>
        <w:tc>
          <w:tcPr>
            <w:tcW w:w="100" w:type="dxa"/>
            <w:vAlign w:val="bottom"/>
          </w:tcPr>
          <w:p w14:paraId="382F86E1" w14:textId="77777777" w:rsidR="001516AB" w:rsidRDefault="001516AB">
            <w:pPr>
              <w:rPr>
                <w:sz w:val="20"/>
                <w:szCs w:val="20"/>
              </w:rPr>
            </w:pPr>
          </w:p>
        </w:tc>
        <w:tc>
          <w:tcPr>
            <w:tcW w:w="40" w:type="dxa"/>
            <w:tcBorders>
              <w:right w:val="single" w:sz="8" w:space="0" w:color="auto"/>
            </w:tcBorders>
            <w:vAlign w:val="bottom"/>
          </w:tcPr>
          <w:p w14:paraId="12562940" w14:textId="77777777" w:rsidR="001516AB" w:rsidRDefault="001516AB">
            <w:pPr>
              <w:rPr>
                <w:sz w:val="20"/>
                <w:szCs w:val="20"/>
              </w:rPr>
            </w:pPr>
          </w:p>
        </w:tc>
        <w:tc>
          <w:tcPr>
            <w:tcW w:w="1160" w:type="dxa"/>
            <w:vAlign w:val="bottom"/>
          </w:tcPr>
          <w:p w14:paraId="0E7948FB" w14:textId="77777777" w:rsidR="001516AB" w:rsidRDefault="0066520C">
            <w:pPr>
              <w:jc w:val="center"/>
              <w:rPr>
                <w:sz w:val="20"/>
                <w:szCs w:val="20"/>
              </w:rPr>
            </w:pPr>
            <w:r>
              <w:rPr>
                <w:rFonts w:ascii="Arial" w:eastAsia="Arial" w:hAnsi="Arial" w:cs="Arial"/>
                <w:sz w:val="16"/>
                <w:szCs w:val="16"/>
              </w:rPr>
              <w:t>12.0</w:t>
            </w:r>
          </w:p>
        </w:tc>
        <w:tc>
          <w:tcPr>
            <w:tcW w:w="120" w:type="dxa"/>
            <w:tcBorders>
              <w:right w:val="single" w:sz="8" w:space="0" w:color="auto"/>
            </w:tcBorders>
            <w:vAlign w:val="bottom"/>
          </w:tcPr>
          <w:p w14:paraId="5DF178A8" w14:textId="77777777" w:rsidR="001516AB" w:rsidRDefault="001516AB">
            <w:pPr>
              <w:rPr>
                <w:sz w:val="20"/>
                <w:szCs w:val="20"/>
              </w:rPr>
            </w:pPr>
          </w:p>
        </w:tc>
        <w:tc>
          <w:tcPr>
            <w:tcW w:w="0" w:type="dxa"/>
            <w:vAlign w:val="bottom"/>
          </w:tcPr>
          <w:p w14:paraId="13AEBD12" w14:textId="77777777" w:rsidR="001516AB" w:rsidRDefault="001516AB">
            <w:pPr>
              <w:rPr>
                <w:sz w:val="1"/>
                <w:szCs w:val="1"/>
              </w:rPr>
            </w:pPr>
          </w:p>
        </w:tc>
      </w:tr>
      <w:tr w:rsidR="001516AB" w14:paraId="5F4B830D" w14:textId="77777777">
        <w:trPr>
          <w:trHeight w:val="64"/>
        </w:trPr>
        <w:tc>
          <w:tcPr>
            <w:tcW w:w="640" w:type="dxa"/>
            <w:gridSpan w:val="2"/>
            <w:tcBorders>
              <w:left w:val="single" w:sz="8" w:space="0" w:color="auto"/>
              <w:bottom w:val="single" w:sz="8" w:space="0" w:color="auto"/>
            </w:tcBorders>
            <w:vAlign w:val="bottom"/>
          </w:tcPr>
          <w:p w14:paraId="31739EE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BA3CFAC" w14:textId="77777777" w:rsidR="001516AB" w:rsidRDefault="001516AB">
            <w:pPr>
              <w:rPr>
                <w:sz w:val="5"/>
                <w:szCs w:val="5"/>
              </w:rPr>
            </w:pPr>
          </w:p>
        </w:tc>
        <w:tc>
          <w:tcPr>
            <w:tcW w:w="720" w:type="dxa"/>
            <w:tcBorders>
              <w:bottom w:val="single" w:sz="8" w:space="0" w:color="auto"/>
            </w:tcBorders>
            <w:vAlign w:val="bottom"/>
          </w:tcPr>
          <w:p w14:paraId="1662C577" w14:textId="77777777" w:rsidR="001516AB" w:rsidRDefault="001516AB">
            <w:pPr>
              <w:rPr>
                <w:sz w:val="5"/>
                <w:szCs w:val="5"/>
              </w:rPr>
            </w:pPr>
          </w:p>
        </w:tc>
        <w:tc>
          <w:tcPr>
            <w:tcW w:w="140" w:type="dxa"/>
            <w:tcBorders>
              <w:bottom w:val="single" w:sz="8" w:space="0" w:color="auto"/>
              <w:right w:val="single" w:sz="8" w:space="0" w:color="auto"/>
            </w:tcBorders>
            <w:vAlign w:val="bottom"/>
          </w:tcPr>
          <w:p w14:paraId="663E20BF" w14:textId="77777777" w:rsidR="001516AB" w:rsidRDefault="001516AB">
            <w:pPr>
              <w:rPr>
                <w:sz w:val="5"/>
                <w:szCs w:val="5"/>
              </w:rPr>
            </w:pPr>
          </w:p>
        </w:tc>
        <w:tc>
          <w:tcPr>
            <w:tcW w:w="1160" w:type="dxa"/>
            <w:tcBorders>
              <w:bottom w:val="single" w:sz="8" w:space="0" w:color="auto"/>
            </w:tcBorders>
            <w:vAlign w:val="bottom"/>
          </w:tcPr>
          <w:p w14:paraId="787B3A4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A773EB6" w14:textId="77777777" w:rsidR="001516AB" w:rsidRDefault="001516AB">
            <w:pPr>
              <w:rPr>
                <w:sz w:val="5"/>
                <w:szCs w:val="5"/>
              </w:rPr>
            </w:pPr>
          </w:p>
        </w:tc>
        <w:tc>
          <w:tcPr>
            <w:tcW w:w="720" w:type="dxa"/>
            <w:tcBorders>
              <w:bottom w:val="single" w:sz="8" w:space="0" w:color="auto"/>
            </w:tcBorders>
            <w:vAlign w:val="bottom"/>
          </w:tcPr>
          <w:p w14:paraId="3BAD9745" w14:textId="77777777" w:rsidR="001516AB" w:rsidRDefault="001516AB">
            <w:pPr>
              <w:rPr>
                <w:sz w:val="5"/>
                <w:szCs w:val="5"/>
              </w:rPr>
            </w:pPr>
          </w:p>
        </w:tc>
        <w:tc>
          <w:tcPr>
            <w:tcW w:w="140" w:type="dxa"/>
            <w:tcBorders>
              <w:bottom w:val="single" w:sz="8" w:space="0" w:color="auto"/>
              <w:right w:val="single" w:sz="8" w:space="0" w:color="auto"/>
            </w:tcBorders>
            <w:vAlign w:val="bottom"/>
          </w:tcPr>
          <w:p w14:paraId="0D911307" w14:textId="77777777" w:rsidR="001516AB" w:rsidRDefault="001516AB">
            <w:pPr>
              <w:rPr>
                <w:sz w:val="5"/>
                <w:szCs w:val="5"/>
              </w:rPr>
            </w:pPr>
          </w:p>
        </w:tc>
        <w:tc>
          <w:tcPr>
            <w:tcW w:w="1220" w:type="dxa"/>
            <w:tcBorders>
              <w:bottom w:val="single" w:sz="8" w:space="0" w:color="auto"/>
            </w:tcBorders>
            <w:vAlign w:val="bottom"/>
          </w:tcPr>
          <w:p w14:paraId="1193A8AC"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8BA79A4" w14:textId="77777777" w:rsidR="001516AB" w:rsidRDefault="001516AB">
            <w:pPr>
              <w:rPr>
                <w:sz w:val="5"/>
                <w:szCs w:val="5"/>
              </w:rPr>
            </w:pPr>
          </w:p>
        </w:tc>
        <w:tc>
          <w:tcPr>
            <w:tcW w:w="720" w:type="dxa"/>
            <w:tcBorders>
              <w:bottom w:val="single" w:sz="8" w:space="0" w:color="auto"/>
            </w:tcBorders>
            <w:vAlign w:val="bottom"/>
          </w:tcPr>
          <w:p w14:paraId="54D97A65"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6394B29" w14:textId="77777777" w:rsidR="001516AB" w:rsidRDefault="001516AB">
            <w:pPr>
              <w:rPr>
                <w:sz w:val="5"/>
                <w:szCs w:val="5"/>
              </w:rPr>
            </w:pPr>
          </w:p>
        </w:tc>
        <w:tc>
          <w:tcPr>
            <w:tcW w:w="1200" w:type="dxa"/>
            <w:tcBorders>
              <w:bottom w:val="single" w:sz="8" w:space="0" w:color="auto"/>
            </w:tcBorders>
            <w:vAlign w:val="bottom"/>
          </w:tcPr>
          <w:p w14:paraId="4F052EE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4E50094" w14:textId="77777777" w:rsidR="001516AB" w:rsidRDefault="001516AB">
            <w:pPr>
              <w:rPr>
                <w:sz w:val="5"/>
                <w:szCs w:val="5"/>
              </w:rPr>
            </w:pPr>
          </w:p>
        </w:tc>
        <w:tc>
          <w:tcPr>
            <w:tcW w:w="720" w:type="dxa"/>
            <w:tcBorders>
              <w:bottom w:val="single" w:sz="8" w:space="0" w:color="auto"/>
            </w:tcBorders>
            <w:vAlign w:val="bottom"/>
          </w:tcPr>
          <w:p w14:paraId="3053EB22" w14:textId="77777777" w:rsidR="001516AB" w:rsidRDefault="001516AB">
            <w:pPr>
              <w:rPr>
                <w:sz w:val="5"/>
                <w:szCs w:val="5"/>
              </w:rPr>
            </w:pPr>
          </w:p>
        </w:tc>
        <w:tc>
          <w:tcPr>
            <w:tcW w:w="140" w:type="dxa"/>
            <w:gridSpan w:val="2"/>
            <w:tcBorders>
              <w:bottom w:val="single" w:sz="8" w:space="0" w:color="auto"/>
              <w:right w:val="single" w:sz="8" w:space="0" w:color="auto"/>
            </w:tcBorders>
            <w:vAlign w:val="bottom"/>
          </w:tcPr>
          <w:p w14:paraId="1E704820" w14:textId="77777777" w:rsidR="001516AB" w:rsidRDefault="001516AB">
            <w:pPr>
              <w:rPr>
                <w:sz w:val="5"/>
                <w:szCs w:val="5"/>
              </w:rPr>
            </w:pPr>
          </w:p>
        </w:tc>
        <w:tc>
          <w:tcPr>
            <w:tcW w:w="1160" w:type="dxa"/>
            <w:tcBorders>
              <w:bottom w:val="single" w:sz="8" w:space="0" w:color="auto"/>
            </w:tcBorders>
            <w:vAlign w:val="bottom"/>
          </w:tcPr>
          <w:p w14:paraId="548BC61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13C6C94" w14:textId="77777777" w:rsidR="001516AB" w:rsidRDefault="001516AB">
            <w:pPr>
              <w:rPr>
                <w:sz w:val="5"/>
                <w:szCs w:val="5"/>
              </w:rPr>
            </w:pPr>
          </w:p>
        </w:tc>
        <w:tc>
          <w:tcPr>
            <w:tcW w:w="0" w:type="dxa"/>
            <w:vAlign w:val="bottom"/>
          </w:tcPr>
          <w:p w14:paraId="561E3105" w14:textId="77777777" w:rsidR="001516AB" w:rsidRDefault="001516AB">
            <w:pPr>
              <w:rPr>
                <w:sz w:val="1"/>
                <w:szCs w:val="1"/>
              </w:rPr>
            </w:pPr>
          </w:p>
        </w:tc>
      </w:tr>
      <w:tr w:rsidR="001516AB" w14:paraId="7F370FA2" w14:textId="77777777">
        <w:trPr>
          <w:trHeight w:val="228"/>
        </w:trPr>
        <w:tc>
          <w:tcPr>
            <w:tcW w:w="640" w:type="dxa"/>
            <w:gridSpan w:val="2"/>
            <w:tcBorders>
              <w:left w:val="single" w:sz="8" w:space="0" w:color="auto"/>
            </w:tcBorders>
            <w:vAlign w:val="bottom"/>
          </w:tcPr>
          <w:p w14:paraId="6EEF7BB0" w14:textId="77777777" w:rsidR="001516AB" w:rsidRDefault="0066520C">
            <w:pPr>
              <w:ind w:left="40"/>
              <w:jc w:val="center"/>
              <w:rPr>
                <w:sz w:val="20"/>
                <w:szCs w:val="20"/>
              </w:rPr>
            </w:pPr>
            <w:r>
              <w:rPr>
                <w:rFonts w:ascii="Arial" w:eastAsia="Arial" w:hAnsi="Arial" w:cs="Arial"/>
                <w:sz w:val="16"/>
                <w:szCs w:val="16"/>
              </w:rPr>
              <w:t>-20</w:t>
            </w:r>
          </w:p>
        </w:tc>
        <w:tc>
          <w:tcPr>
            <w:tcW w:w="120" w:type="dxa"/>
            <w:tcBorders>
              <w:right w:val="single" w:sz="8" w:space="0" w:color="auto"/>
            </w:tcBorders>
            <w:vAlign w:val="bottom"/>
          </w:tcPr>
          <w:p w14:paraId="7468F357" w14:textId="77777777" w:rsidR="001516AB" w:rsidRDefault="001516AB">
            <w:pPr>
              <w:rPr>
                <w:sz w:val="19"/>
                <w:szCs w:val="19"/>
              </w:rPr>
            </w:pPr>
          </w:p>
        </w:tc>
        <w:tc>
          <w:tcPr>
            <w:tcW w:w="720" w:type="dxa"/>
            <w:vAlign w:val="bottom"/>
          </w:tcPr>
          <w:p w14:paraId="794C39BA" w14:textId="77777777" w:rsidR="001516AB" w:rsidRDefault="0066520C">
            <w:pPr>
              <w:ind w:left="20"/>
              <w:jc w:val="center"/>
              <w:rPr>
                <w:sz w:val="20"/>
                <w:szCs w:val="20"/>
              </w:rPr>
            </w:pPr>
            <w:r>
              <w:rPr>
                <w:rFonts w:ascii="Arial" w:eastAsia="Arial" w:hAnsi="Arial" w:cs="Arial"/>
                <w:sz w:val="16"/>
                <w:szCs w:val="16"/>
              </w:rPr>
              <w:t>0x0D</w:t>
            </w:r>
          </w:p>
        </w:tc>
        <w:tc>
          <w:tcPr>
            <w:tcW w:w="140" w:type="dxa"/>
            <w:tcBorders>
              <w:right w:val="single" w:sz="8" w:space="0" w:color="auto"/>
            </w:tcBorders>
            <w:vAlign w:val="bottom"/>
          </w:tcPr>
          <w:p w14:paraId="7C4F8EC6" w14:textId="77777777" w:rsidR="001516AB" w:rsidRDefault="001516AB">
            <w:pPr>
              <w:rPr>
                <w:sz w:val="19"/>
                <w:szCs w:val="19"/>
              </w:rPr>
            </w:pPr>
          </w:p>
        </w:tc>
        <w:tc>
          <w:tcPr>
            <w:tcW w:w="1160" w:type="dxa"/>
            <w:vAlign w:val="bottom"/>
          </w:tcPr>
          <w:p w14:paraId="13254C07" w14:textId="77777777" w:rsidR="001516AB" w:rsidRDefault="0066520C">
            <w:pPr>
              <w:jc w:val="center"/>
              <w:rPr>
                <w:sz w:val="20"/>
                <w:szCs w:val="20"/>
              </w:rPr>
            </w:pPr>
            <w:r>
              <w:rPr>
                <w:rFonts w:ascii="Arial" w:eastAsia="Arial" w:hAnsi="Arial" w:cs="Arial"/>
                <w:sz w:val="16"/>
                <w:szCs w:val="16"/>
              </w:rPr>
              <w:t>11,4</w:t>
            </w:r>
          </w:p>
        </w:tc>
        <w:tc>
          <w:tcPr>
            <w:tcW w:w="120" w:type="dxa"/>
            <w:tcBorders>
              <w:right w:val="single" w:sz="8" w:space="0" w:color="auto"/>
            </w:tcBorders>
            <w:vAlign w:val="bottom"/>
          </w:tcPr>
          <w:p w14:paraId="18E25308" w14:textId="77777777" w:rsidR="001516AB" w:rsidRDefault="001516AB">
            <w:pPr>
              <w:rPr>
                <w:sz w:val="19"/>
                <w:szCs w:val="19"/>
              </w:rPr>
            </w:pPr>
          </w:p>
        </w:tc>
        <w:tc>
          <w:tcPr>
            <w:tcW w:w="720" w:type="dxa"/>
            <w:vAlign w:val="bottom"/>
          </w:tcPr>
          <w:p w14:paraId="3D980D02" w14:textId="77777777" w:rsidR="001516AB" w:rsidRDefault="0066520C">
            <w:pPr>
              <w:ind w:left="40"/>
              <w:jc w:val="center"/>
              <w:rPr>
                <w:sz w:val="20"/>
                <w:szCs w:val="20"/>
              </w:rPr>
            </w:pPr>
            <w:r>
              <w:rPr>
                <w:rFonts w:ascii="Arial" w:eastAsia="Arial" w:hAnsi="Arial" w:cs="Arial"/>
                <w:w w:val="98"/>
                <w:sz w:val="16"/>
                <w:szCs w:val="16"/>
              </w:rPr>
              <w:t>0x0E</w:t>
            </w:r>
          </w:p>
        </w:tc>
        <w:tc>
          <w:tcPr>
            <w:tcW w:w="140" w:type="dxa"/>
            <w:tcBorders>
              <w:right w:val="single" w:sz="8" w:space="0" w:color="auto"/>
            </w:tcBorders>
            <w:vAlign w:val="bottom"/>
          </w:tcPr>
          <w:p w14:paraId="0D37DAEC" w14:textId="77777777" w:rsidR="001516AB" w:rsidRDefault="001516AB">
            <w:pPr>
              <w:rPr>
                <w:sz w:val="19"/>
                <w:szCs w:val="19"/>
              </w:rPr>
            </w:pPr>
          </w:p>
        </w:tc>
        <w:tc>
          <w:tcPr>
            <w:tcW w:w="1220" w:type="dxa"/>
            <w:vAlign w:val="bottom"/>
          </w:tcPr>
          <w:p w14:paraId="32D6575E" w14:textId="77777777" w:rsidR="001516AB" w:rsidRDefault="0066520C">
            <w:pPr>
              <w:ind w:right="340"/>
              <w:jc w:val="right"/>
              <w:rPr>
                <w:sz w:val="20"/>
                <w:szCs w:val="20"/>
              </w:rPr>
            </w:pPr>
            <w:r>
              <w:rPr>
                <w:rFonts w:ascii="Arial" w:eastAsia="Arial" w:hAnsi="Arial" w:cs="Arial"/>
                <w:sz w:val="16"/>
                <w:szCs w:val="16"/>
              </w:rPr>
              <w:t>12,4</w:t>
            </w:r>
          </w:p>
        </w:tc>
        <w:tc>
          <w:tcPr>
            <w:tcW w:w="120" w:type="dxa"/>
            <w:tcBorders>
              <w:right w:val="single" w:sz="8" w:space="0" w:color="auto"/>
            </w:tcBorders>
            <w:vAlign w:val="bottom"/>
          </w:tcPr>
          <w:p w14:paraId="63E27D80" w14:textId="77777777" w:rsidR="001516AB" w:rsidRDefault="001516AB">
            <w:pPr>
              <w:rPr>
                <w:sz w:val="19"/>
                <w:szCs w:val="19"/>
              </w:rPr>
            </w:pPr>
          </w:p>
        </w:tc>
        <w:tc>
          <w:tcPr>
            <w:tcW w:w="720" w:type="dxa"/>
            <w:vAlign w:val="bottom"/>
          </w:tcPr>
          <w:p w14:paraId="02F574DD" w14:textId="77777777" w:rsidR="001516AB" w:rsidRDefault="0066520C">
            <w:pPr>
              <w:ind w:left="20"/>
              <w:jc w:val="center"/>
              <w:rPr>
                <w:sz w:val="20"/>
                <w:szCs w:val="20"/>
              </w:rPr>
            </w:pPr>
            <w:r>
              <w:rPr>
                <w:rFonts w:ascii="Arial" w:eastAsia="Arial" w:hAnsi="Arial" w:cs="Arial"/>
                <w:w w:val="95"/>
                <w:sz w:val="16"/>
                <w:szCs w:val="16"/>
              </w:rPr>
              <w:t>0x0F</w:t>
            </w:r>
          </w:p>
        </w:tc>
        <w:tc>
          <w:tcPr>
            <w:tcW w:w="120" w:type="dxa"/>
            <w:tcBorders>
              <w:right w:val="single" w:sz="8" w:space="0" w:color="auto"/>
            </w:tcBorders>
            <w:vAlign w:val="bottom"/>
          </w:tcPr>
          <w:p w14:paraId="1D910234" w14:textId="77777777" w:rsidR="001516AB" w:rsidRDefault="001516AB">
            <w:pPr>
              <w:rPr>
                <w:sz w:val="19"/>
                <w:szCs w:val="19"/>
              </w:rPr>
            </w:pPr>
          </w:p>
        </w:tc>
        <w:tc>
          <w:tcPr>
            <w:tcW w:w="1200" w:type="dxa"/>
            <w:vAlign w:val="bottom"/>
          </w:tcPr>
          <w:p w14:paraId="5F0E360B" w14:textId="77777777" w:rsidR="001516AB" w:rsidRDefault="0066520C">
            <w:pPr>
              <w:ind w:left="20"/>
              <w:jc w:val="center"/>
              <w:rPr>
                <w:sz w:val="20"/>
                <w:szCs w:val="20"/>
              </w:rPr>
            </w:pPr>
            <w:r>
              <w:rPr>
                <w:rFonts w:ascii="Arial" w:eastAsia="Arial" w:hAnsi="Arial" w:cs="Arial"/>
                <w:w w:val="96"/>
                <w:sz w:val="16"/>
                <w:szCs w:val="16"/>
              </w:rPr>
              <w:t>12,7</w:t>
            </w:r>
          </w:p>
        </w:tc>
        <w:tc>
          <w:tcPr>
            <w:tcW w:w="120" w:type="dxa"/>
            <w:tcBorders>
              <w:right w:val="single" w:sz="8" w:space="0" w:color="auto"/>
            </w:tcBorders>
            <w:vAlign w:val="bottom"/>
          </w:tcPr>
          <w:p w14:paraId="3F3C3AD5" w14:textId="77777777" w:rsidR="001516AB" w:rsidRDefault="001516AB">
            <w:pPr>
              <w:rPr>
                <w:sz w:val="19"/>
                <w:szCs w:val="19"/>
              </w:rPr>
            </w:pPr>
          </w:p>
        </w:tc>
        <w:tc>
          <w:tcPr>
            <w:tcW w:w="720" w:type="dxa"/>
            <w:vAlign w:val="bottom"/>
          </w:tcPr>
          <w:p w14:paraId="04A9DA5E" w14:textId="77777777" w:rsidR="001516AB" w:rsidRDefault="0066520C">
            <w:pPr>
              <w:ind w:left="40"/>
              <w:jc w:val="center"/>
              <w:rPr>
                <w:sz w:val="20"/>
                <w:szCs w:val="20"/>
              </w:rPr>
            </w:pPr>
            <w:r>
              <w:rPr>
                <w:rFonts w:ascii="Arial" w:eastAsia="Arial" w:hAnsi="Arial" w:cs="Arial"/>
                <w:w w:val="98"/>
                <w:sz w:val="16"/>
                <w:szCs w:val="16"/>
              </w:rPr>
              <w:t>0x0E</w:t>
            </w:r>
          </w:p>
        </w:tc>
        <w:tc>
          <w:tcPr>
            <w:tcW w:w="100" w:type="dxa"/>
            <w:vAlign w:val="bottom"/>
          </w:tcPr>
          <w:p w14:paraId="032B0B97" w14:textId="77777777" w:rsidR="001516AB" w:rsidRDefault="001516AB">
            <w:pPr>
              <w:rPr>
                <w:sz w:val="19"/>
                <w:szCs w:val="19"/>
              </w:rPr>
            </w:pPr>
          </w:p>
        </w:tc>
        <w:tc>
          <w:tcPr>
            <w:tcW w:w="40" w:type="dxa"/>
            <w:tcBorders>
              <w:right w:val="single" w:sz="8" w:space="0" w:color="auto"/>
            </w:tcBorders>
            <w:vAlign w:val="bottom"/>
          </w:tcPr>
          <w:p w14:paraId="25683F41" w14:textId="77777777" w:rsidR="001516AB" w:rsidRDefault="001516AB">
            <w:pPr>
              <w:rPr>
                <w:sz w:val="19"/>
                <w:szCs w:val="19"/>
              </w:rPr>
            </w:pPr>
          </w:p>
        </w:tc>
        <w:tc>
          <w:tcPr>
            <w:tcW w:w="1160" w:type="dxa"/>
            <w:vAlign w:val="bottom"/>
          </w:tcPr>
          <w:p w14:paraId="2B4F5837" w14:textId="77777777" w:rsidR="001516AB" w:rsidRDefault="0066520C">
            <w:pPr>
              <w:jc w:val="center"/>
              <w:rPr>
                <w:sz w:val="20"/>
                <w:szCs w:val="20"/>
              </w:rPr>
            </w:pPr>
            <w:r>
              <w:rPr>
                <w:rFonts w:ascii="Arial" w:eastAsia="Arial" w:hAnsi="Arial" w:cs="Arial"/>
                <w:sz w:val="16"/>
                <w:szCs w:val="16"/>
              </w:rPr>
              <w:t>12,6</w:t>
            </w:r>
          </w:p>
        </w:tc>
        <w:tc>
          <w:tcPr>
            <w:tcW w:w="120" w:type="dxa"/>
            <w:tcBorders>
              <w:right w:val="single" w:sz="8" w:space="0" w:color="auto"/>
            </w:tcBorders>
            <w:vAlign w:val="bottom"/>
          </w:tcPr>
          <w:p w14:paraId="1DF7F7EB" w14:textId="77777777" w:rsidR="001516AB" w:rsidRDefault="001516AB">
            <w:pPr>
              <w:rPr>
                <w:sz w:val="19"/>
                <w:szCs w:val="19"/>
              </w:rPr>
            </w:pPr>
          </w:p>
        </w:tc>
        <w:tc>
          <w:tcPr>
            <w:tcW w:w="0" w:type="dxa"/>
            <w:vAlign w:val="bottom"/>
          </w:tcPr>
          <w:p w14:paraId="4CEEC637" w14:textId="77777777" w:rsidR="001516AB" w:rsidRDefault="001516AB">
            <w:pPr>
              <w:rPr>
                <w:sz w:val="1"/>
                <w:szCs w:val="1"/>
              </w:rPr>
            </w:pPr>
          </w:p>
        </w:tc>
      </w:tr>
      <w:tr w:rsidR="001516AB" w14:paraId="737D67B8" w14:textId="77777777">
        <w:trPr>
          <w:trHeight w:val="66"/>
        </w:trPr>
        <w:tc>
          <w:tcPr>
            <w:tcW w:w="640" w:type="dxa"/>
            <w:gridSpan w:val="2"/>
            <w:tcBorders>
              <w:left w:val="single" w:sz="8" w:space="0" w:color="auto"/>
              <w:bottom w:val="single" w:sz="8" w:space="0" w:color="auto"/>
            </w:tcBorders>
            <w:vAlign w:val="bottom"/>
          </w:tcPr>
          <w:p w14:paraId="7E5FAA0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70A5882" w14:textId="77777777" w:rsidR="001516AB" w:rsidRDefault="001516AB">
            <w:pPr>
              <w:rPr>
                <w:sz w:val="5"/>
                <w:szCs w:val="5"/>
              </w:rPr>
            </w:pPr>
          </w:p>
        </w:tc>
        <w:tc>
          <w:tcPr>
            <w:tcW w:w="720" w:type="dxa"/>
            <w:tcBorders>
              <w:bottom w:val="single" w:sz="8" w:space="0" w:color="auto"/>
            </w:tcBorders>
            <w:vAlign w:val="bottom"/>
          </w:tcPr>
          <w:p w14:paraId="22F25336" w14:textId="77777777" w:rsidR="001516AB" w:rsidRDefault="001516AB">
            <w:pPr>
              <w:rPr>
                <w:sz w:val="5"/>
                <w:szCs w:val="5"/>
              </w:rPr>
            </w:pPr>
          </w:p>
        </w:tc>
        <w:tc>
          <w:tcPr>
            <w:tcW w:w="140" w:type="dxa"/>
            <w:tcBorders>
              <w:bottom w:val="single" w:sz="8" w:space="0" w:color="auto"/>
              <w:right w:val="single" w:sz="8" w:space="0" w:color="auto"/>
            </w:tcBorders>
            <w:vAlign w:val="bottom"/>
          </w:tcPr>
          <w:p w14:paraId="456F0C3E" w14:textId="77777777" w:rsidR="001516AB" w:rsidRDefault="001516AB">
            <w:pPr>
              <w:rPr>
                <w:sz w:val="5"/>
                <w:szCs w:val="5"/>
              </w:rPr>
            </w:pPr>
          </w:p>
        </w:tc>
        <w:tc>
          <w:tcPr>
            <w:tcW w:w="1160" w:type="dxa"/>
            <w:tcBorders>
              <w:bottom w:val="single" w:sz="8" w:space="0" w:color="auto"/>
            </w:tcBorders>
            <w:vAlign w:val="bottom"/>
          </w:tcPr>
          <w:p w14:paraId="50358741"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092B58F" w14:textId="77777777" w:rsidR="001516AB" w:rsidRDefault="001516AB">
            <w:pPr>
              <w:rPr>
                <w:sz w:val="5"/>
                <w:szCs w:val="5"/>
              </w:rPr>
            </w:pPr>
          </w:p>
        </w:tc>
        <w:tc>
          <w:tcPr>
            <w:tcW w:w="720" w:type="dxa"/>
            <w:tcBorders>
              <w:bottom w:val="single" w:sz="8" w:space="0" w:color="auto"/>
            </w:tcBorders>
            <w:vAlign w:val="bottom"/>
          </w:tcPr>
          <w:p w14:paraId="074C0CD7" w14:textId="77777777" w:rsidR="001516AB" w:rsidRDefault="001516AB">
            <w:pPr>
              <w:rPr>
                <w:sz w:val="5"/>
                <w:szCs w:val="5"/>
              </w:rPr>
            </w:pPr>
          </w:p>
        </w:tc>
        <w:tc>
          <w:tcPr>
            <w:tcW w:w="140" w:type="dxa"/>
            <w:tcBorders>
              <w:bottom w:val="single" w:sz="8" w:space="0" w:color="auto"/>
              <w:right w:val="single" w:sz="8" w:space="0" w:color="auto"/>
            </w:tcBorders>
            <w:vAlign w:val="bottom"/>
          </w:tcPr>
          <w:p w14:paraId="0B953813" w14:textId="77777777" w:rsidR="001516AB" w:rsidRDefault="001516AB">
            <w:pPr>
              <w:rPr>
                <w:sz w:val="5"/>
                <w:szCs w:val="5"/>
              </w:rPr>
            </w:pPr>
          </w:p>
        </w:tc>
        <w:tc>
          <w:tcPr>
            <w:tcW w:w="1220" w:type="dxa"/>
            <w:tcBorders>
              <w:bottom w:val="single" w:sz="8" w:space="0" w:color="auto"/>
            </w:tcBorders>
            <w:vAlign w:val="bottom"/>
          </w:tcPr>
          <w:p w14:paraId="7694EB91"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A1E227F" w14:textId="77777777" w:rsidR="001516AB" w:rsidRDefault="001516AB">
            <w:pPr>
              <w:rPr>
                <w:sz w:val="5"/>
                <w:szCs w:val="5"/>
              </w:rPr>
            </w:pPr>
          </w:p>
        </w:tc>
        <w:tc>
          <w:tcPr>
            <w:tcW w:w="720" w:type="dxa"/>
            <w:tcBorders>
              <w:bottom w:val="single" w:sz="8" w:space="0" w:color="auto"/>
            </w:tcBorders>
            <w:vAlign w:val="bottom"/>
          </w:tcPr>
          <w:p w14:paraId="011E2FB1"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E184CB3" w14:textId="77777777" w:rsidR="001516AB" w:rsidRDefault="001516AB">
            <w:pPr>
              <w:rPr>
                <w:sz w:val="5"/>
                <w:szCs w:val="5"/>
              </w:rPr>
            </w:pPr>
          </w:p>
        </w:tc>
        <w:tc>
          <w:tcPr>
            <w:tcW w:w="1200" w:type="dxa"/>
            <w:tcBorders>
              <w:bottom w:val="single" w:sz="8" w:space="0" w:color="auto"/>
            </w:tcBorders>
            <w:vAlign w:val="bottom"/>
          </w:tcPr>
          <w:p w14:paraId="0543601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4CA61D9" w14:textId="77777777" w:rsidR="001516AB" w:rsidRDefault="001516AB">
            <w:pPr>
              <w:rPr>
                <w:sz w:val="5"/>
                <w:szCs w:val="5"/>
              </w:rPr>
            </w:pPr>
          </w:p>
        </w:tc>
        <w:tc>
          <w:tcPr>
            <w:tcW w:w="720" w:type="dxa"/>
            <w:tcBorders>
              <w:bottom w:val="single" w:sz="8" w:space="0" w:color="auto"/>
            </w:tcBorders>
            <w:vAlign w:val="bottom"/>
          </w:tcPr>
          <w:p w14:paraId="63186F3D" w14:textId="77777777" w:rsidR="001516AB" w:rsidRDefault="001516AB">
            <w:pPr>
              <w:rPr>
                <w:sz w:val="5"/>
                <w:szCs w:val="5"/>
              </w:rPr>
            </w:pPr>
          </w:p>
        </w:tc>
        <w:tc>
          <w:tcPr>
            <w:tcW w:w="140" w:type="dxa"/>
            <w:gridSpan w:val="2"/>
            <w:tcBorders>
              <w:bottom w:val="single" w:sz="8" w:space="0" w:color="auto"/>
              <w:right w:val="single" w:sz="8" w:space="0" w:color="auto"/>
            </w:tcBorders>
            <w:vAlign w:val="bottom"/>
          </w:tcPr>
          <w:p w14:paraId="3B7053D9" w14:textId="77777777" w:rsidR="001516AB" w:rsidRDefault="001516AB">
            <w:pPr>
              <w:rPr>
                <w:sz w:val="5"/>
                <w:szCs w:val="5"/>
              </w:rPr>
            </w:pPr>
          </w:p>
        </w:tc>
        <w:tc>
          <w:tcPr>
            <w:tcW w:w="1160" w:type="dxa"/>
            <w:tcBorders>
              <w:bottom w:val="single" w:sz="8" w:space="0" w:color="auto"/>
            </w:tcBorders>
            <w:vAlign w:val="bottom"/>
          </w:tcPr>
          <w:p w14:paraId="5F4D79C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A44DDB8" w14:textId="77777777" w:rsidR="001516AB" w:rsidRDefault="001516AB">
            <w:pPr>
              <w:rPr>
                <w:sz w:val="5"/>
                <w:szCs w:val="5"/>
              </w:rPr>
            </w:pPr>
          </w:p>
        </w:tc>
        <w:tc>
          <w:tcPr>
            <w:tcW w:w="0" w:type="dxa"/>
            <w:vAlign w:val="bottom"/>
          </w:tcPr>
          <w:p w14:paraId="7EFAB84D" w14:textId="77777777" w:rsidR="001516AB" w:rsidRDefault="001516AB">
            <w:pPr>
              <w:rPr>
                <w:sz w:val="1"/>
                <w:szCs w:val="1"/>
              </w:rPr>
            </w:pPr>
          </w:p>
        </w:tc>
      </w:tr>
      <w:tr w:rsidR="001516AB" w14:paraId="398A134A" w14:textId="77777777">
        <w:trPr>
          <w:trHeight w:val="228"/>
        </w:trPr>
        <w:tc>
          <w:tcPr>
            <w:tcW w:w="640" w:type="dxa"/>
            <w:gridSpan w:val="2"/>
            <w:tcBorders>
              <w:left w:val="single" w:sz="8" w:space="0" w:color="auto"/>
            </w:tcBorders>
            <w:vAlign w:val="bottom"/>
          </w:tcPr>
          <w:p w14:paraId="2D00E087" w14:textId="77777777" w:rsidR="001516AB" w:rsidRDefault="0066520C">
            <w:pPr>
              <w:ind w:left="40"/>
              <w:jc w:val="center"/>
              <w:rPr>
                <w:sz w:val="20"/>
                <w:szCs w:val="20"/>
              </w:rPr>
            </w:pPr>
            <w:r>
              <w:rPr>
                <w:rFonts w:ascii="Arial" w:eastAsia="Arial" w:hAnsi="Arial" w:cs="Arial"/>
                <w:sz w:val="16"/>
                <w:szCs w:val="16"/>
              </w:rPr>
              <w:t>-15</w:t>
            </w:r>
          </w:p>
        </w:tc>
        <w:tc>
          <w:tcPr>
            <w:tcW w:w="120" w:type="dxa"/>
            <w:tcBorders>
              <w:right w:val="single" w:sz="8" w:space="0" w:color="auto"/>
            </w:tcBorders>
            <w:vAlign w:val="bottom"/>
          </w:tcPr>
          <w:p w14:paraId="15B25710" w14:textId="77777777" w:rsidR="001516AB" w:rsidRDefault="001516AB">
            <w:pPr>
              <w:rPr>
                <w:sz w:val="19"/>
                <w:szCs w:val="19"/>
              </w:rPr>
            </w:pPr>
          </w:p>
        </w:tc>
        <w:tc>
          <w:tcPr>
            <w:tcW w:w="720" w:type="dxa"/>
            <w:vAlign w:val="bottom"/>
          </w:tcPr>
          <w:p w14:paraId="75C2C73E" w14:textId="77777777" w:rsidR="001516AB" w:rsidRDefault="0066520C">
            <w:pPr>
              <w:ind w:left="20"/>
              <w:jc w:val="center"/>
              <w:rPr>
                <w:sz w:val="20"/>
                <w:szCs w:val="20"/>
              </w:rPr>
            </w:pPr>
            <w:r>
              <w:rPr>
                <w:rFonts w:ascii="Arial" w:eastAsia="Arial" w:hAnsi="Arial" w:cs="Arial"/>
                <w:sz w:val="16"/>
                <w:szCs w:val="16"/>
              </w:rPr>
              <w:t>0x1C</w:t>
            </w:r>
          </w:p>
        </w:tc>
        <w:tc>
          <w:tcPr>
            <w:tcW w:w="140" w:type="dxa"/>
            <w:tcBorders>
              <w:right w:val="single" w:sz="8" w:space="0" w:color="auto"/>
            </w:tcBorders>
            <w:vAlign w:val="bottom"/>
          </w:tcPr>
          <w:p w14:paraId="4C628BD6" w14:textId="77777777" w:rsidR="001516AB" w:rsidRDefault="001516AB">
            <w:pPr>
              <w:rPr>
                <w:sz w:val="19"/>
                <w:szCs w:val="19"/>
              </w:rPr>
            </w:pPr>
          </w:p>
        </w:tc>
        <w:tc>
          <w:tcPr>
            <w:tcW w:w="1160" w:type="dxa"/>
            <w:vAlign w:val="bottom"/>
          </w:tcPr>
          <w:p w14:paraId="7B9B6363" w14:textId="77777777" w:rsidR="001516AB" w:rsidRDefault="0066520C">
            <w:pPr>
              <w:jc w:val="center"/>
              <w:rPr>
                <w:sz w:val="20"/>
                <w:szCs w:val="20"/>
              </w:rPr>
            </w:pPr>
            <w:r>
              <w:rPr>
                <w:rFonts w:ascii="Arial" w:eastAsia="Arial" w:hAnsi="Arial" w:cs="Arial"/>
                <w:sz w:val="16"/>
                <w:szCs w:val="16"/>
              </w:rPr>
              <w:t>12.0</w:t>
            </w:r>
          </w:p>
        </w:tc>
        <w:tc>
          <w:tcPr>
            <w:tcW w:w="120" w:type="dxa"/>
            <w:tcBorders>
              <w:right w:val="single" w:sz="8" w:space="0" w:color="auto"/>
            </w:tcBorders>
            <w:vAlign w:val="bottom"/>
          </w:tcPr>
          <w:p w14:paraId="1340B438" w14:textId="77777777" w:rsidR="001516AB" w:rsidRDefault="001516AB">
            <w:pPr>
              <w:rPr>
                <w:sz w:val="19"/>
                <w:szCs w:val="19"/>
              </w:rPr>
            </w:pPr>
          </w:p>
        </w:tc>
        <w:tc>
          <w:tcPr>
            <w:tcW w:w="720" w:type="dxa"/>
            <w:vAlign w:val="bottom"/>
          </w:tcPr>
          <w:p w14:paraId="344E8782" w14:textId="77777777" w:rsidR="001516AB" w:rsidRDefault="0066520C">
            <w:pPr>
              <w:ind w:left="20"/>
              <w:jc w:val="center"/>
              <w:rPr>
                <w:sz w:val="20"/>
                <w:szCs w:val="20"/>
              </w:rPr>
            </w:pPr>
            <w:r>
              <w:rPr>
                <w:rFonts w:ascii="Arial" w:eastAsia="Arial" w:hAnsi="Arial" w:cs="Arial"/>
                <w:sz w:val="16"/>
                <w:szCs w:val="16"/>
              </w:rPr>
              <w:t>0x1D</w:t>
            </w:r>
          </w:p>
        </w:tc>
        <w:tc>
          <w:tcPr>
            <w:tcW w:w="140" w:type="dxa"/>
            <w:tcBorders>
              <w:right w:val="single" w:sz="8" w:space="0" w:color="auto"/>
            </w:tcBorders>
            <w:vAlign w:val="bottom"/>
          </w:tcPr>
          <w:p w14:paraId="43B164C9" w14:textId="77777777" w:rsidR="001516AB" w:rsidRDefault="001516AB">
            <w:pPr>
              <w:rPr>
                <w:sz w:val="19"/>
                <w:szCs w:val="19"/>
              </w:rPr>
            </w:pPr>
          </w:p>
        </w:tc>
        <w:tc>
          <w:tcPr>
            <w:tcW w:w="1220" w:type="dxa"/>
            <w:vAlign w:val="bottom"/>
          </w:tcPr>
          <w:p w14:paraId="077455B4" w14:textId="77777777" w:rsidR="001516AB" w:rsidRDefault="0066520C">
            <w:pPr>
              <w:ind w:right="340"/>
              <w:jc w:val="right"/>
              <w:rPr>
                <w:sz w:val="20"/>
                <w:szCs w:val="20"/>
              </w:rPr>
            </w:pPr>
            <w:r>
              <w:rPr>
                <w:rFonts w:ascii="Arial" w:eastAsia="Arial" w:hAnsi="Arial" w:cs="Arial"/>
                <w:sz w:val="16"/>
                <w:szCs w:val="16"/>
              </w:rPr>
              <w:t>13,1</w:t>
            </w:r>
          </w:p>
        </w:tc>
        <w:tc>
          <w:tcPr>
            <w:tcW w:w="120" w:type="dxa"/>
            <w:tcBorders>
              <w:right w:val="single" w:sz="8" w:space="0" w:color="auto"/>
            </w:tcBorders>
            <w:vAlign w:val="bottom"/>
          </w:tcPr>
          <w:p w14:paraId="15089656" w14:textId="77777777" w:rsidR="001516AB" w:rsidRDefault="001516AB">
            <w:pPr>
              <w:rPr>
                <w:sz w:val="19"/>
                <w:szCs w:val="19"/>
              </w:rPr>
            </w:pPr>
          </w:p>
        </w:tc>
        <w:tc>
          <w:tcPr>
            <w:tcW w:w="720" w:type="dxa"/>
            <w:vAlign w:val="bottom"/>
          </w:tcPr>
          <w:p w14:paraId="057C20B6" w14:textId="77777777" w:rsidR="001516AB" w:rsidRDefault="0066520C">
            <w:pPr>
              <w:jc w:val="center"/>
              <w:rPr>
                <w:sz w:val="20"/>
                <w:szCs w:val="20"/>
              </w:rPr>
            </w:pPr>
            <w:r>
              <w:rPr>
                <w:rFonts w:ascii="Arial" w:eastAsia="Arial" w:hAnsi="Arial" w:cs="Arial"/>
                <w:w w:val="98"/>
                <w:sz w:val="16"/>
                <w:szCs w:val="16"/>
              </w:rPr>
              <w:t>0x1E</w:t>
            </w:r>
          </w:p>
        </w:tc>
        <w:tc>
          <w:tcPr>
            <w:tcW w:w="120" w:type="dxa"/>
            <w:tcBorders>
              <w:right w:val="single" w:sz="8" w:space="0" w:color="auto"/>
            </w:tcBorders>
            <w:vAlign w:val="bottom"/>
          </w:tcPr>
          <w:p w14:paraId="05FF93D4" w14:textId="77777777" w:rsidR="001516AB" w:rsidRDefault="001516AB">
            <w:pPr>
              <w:rPr>
                <w:sz w:val="19"/>
                <w:szCs w:val="19"/>
              </w:rPr>
            </w:pPr>
          </w:p>
        </w:tc>
        <w:tc>
          <w:tcPr>
            <w:tcW w:w="1200" w:type="dxa"/>
            <w:vAlign w:val="bottom"/>
          </w:tcPr>
          <w:p w14:paraId="38D6D7D9" w14:textId="77777777" w:rsidR="001516AB" w:rsidRDefault="0066520C">
            <w:pPr>
              <w:ind w:left="20"/>
              <w:jc w:val="center"/>
              <w:rPr>
                <w:sz w:val="20"/>
                <w:szCs w:val="20"/>
              </w:rPr>
            </w:pPr>
            <w:r>
              <w:rPr>
                <w:rFonts w:ascii="Arial" w:eastAsia="Arial" w:hAnsi="Arial" w:cs="Arial"/>
                <w:w w:val="96"/>
                <w:sz w:val="16"/>
                <w:szCs w:val="16"/>
              </w:rPr>
              <w:t>13,4</w:t>
            </w:r>
          </w:p>
        </w:tc>
        <w:tc>
          <w:tcPr>
            <w:tcW w:w="120" w:type="dxa"/>
            <w:tcBorders>
              <w:right w:val="single" w:sz="8" w:space="0" w:color="auto"/>
            </w:tcBorders>
            <w:vAlign w:val="bottom"/>
          </w:tcPr>
          <w:p w14:paraId="252383A3" w14:textId="77777777" w:rsidR="001516AB" w:rsidRDefault="001516AB">
            <w:pPr>
              <w:rPr>
                <w:sz w:val="19"/>
                <w:szCs w:val="19"/>
              </w:rPr>
            </w:pPr>
          </w:p>
        </w:tc>
        <w:tc>
          <w:tcPr>
            <w:tcW w:w="720" w:type="dxa"/>
            <w:vAlign w:val="bottom"/>
          </w:tcPr>
          <w:p w14:paraId="5E7DDBF4" w14:textId="77777777" w:rsidR="001516AB" w:rsidRDefault="0066520C">
            <w:pPr>
              <w:ind w:left="40"/>
              <w:jc w:val="center"/>
              <w:rPr>
                <w:sz w:val="20"/>
                <w:szCs w:val="20"/>
              </w:rPr>
            </w:pPr>
            <w:r>
              <w:rPr>
                <w:rFonts w:ascii="Arial" w:eastAsia="Arial" w:hAnsi="Arial" w:cs="Arial"/>
                <w:w w:val="98"/>
                <w:sz w:val="16"/>
                <w:szCs w:val="16"/>
              </w:rPr>
              <w:t>0x1E</w:t>
            </w:r>
          </w:p>
        </w:tc>
        <w:tc>
          <w:tcPr>
            <w:tcW w:w="100" w:type="dxa"/>
            <w:vAlign w:val="bottom"/>
          </w:tcPr>
          <w:p w14:paraId="1D6C1462" w14:textId="77777777" w:rsidR="001516AB" w:rsidRDefault="001516AB">
            <w:pPr>
              <w:rPr>
                <w:sz w:val="19"/>
                <w:szCs w:val="19"/>
              </w:rPr>
            </w:pPr>
          </w:p>
        </w:tc>
        <w:tc>
          <w:tcPr>
            <w:tcW w:w="40" w:type="dxa"/>
            <w:tcBorders>
              <w:right w:val="single" w:sz="8" w:space="0" w:color="auto"/>
            </w:tcBorders>
            <w:vAlign w:val="bottom"/>
          </w:tcPr>
          <w:p w14:paraId="5656A6ED" w14:textId="77777777" w:rsidR="001516AB" w:rsidRDefault="001516AB">
            <w:pPr>
              <w:rPr>
                <w:sz w:val="19"/>
                <w:szCs w:val="19"/>
              </w:rPr>
            </w:pPr>
          </w:p>
        </w:tc>
        <w:tc>
          <w:tcPr>
            <w:tcW w:w="1160" w:type="dxa"/>
            <w:vAlign w:val="bottom"/>
          </w:tcPr>
          <w:p w14:paraId="554EBC32" w14:textId="77777777" w:rsidR="001516AB" w:rsidRDefault="0066520C">
            <w:pPr>
              <w:jc w:val="center"/>
              <w:rPr>
                <w:sz w:val="20"/>
                <w:szCs w:val="20"/>
              </w:rPr>
            </w:pPr>
            <w:r>
              <w:rPr>
                <w:rFonts w:ascii="Arial" w:eastAsia="Arial" w:hAnsi="Arial" w:cs="Arial"/>
                <w:sz w:val="16"/>
                <w:szCs w:val="16"/>
              </w:rPr>
              <w:t>13,4</w:t>
            </w:r>
          </w:p>
        </w:tc>
        <w:tc>
          <w:tcPr>
            <w:tcW w:w="120" w:type="dxa"/>
            <w:tcBorders>
              <w:right w:val="single" w:sz="8" w:space="0" w:color="auto"/>
            </w:tcBorders>
            <w:vAlign w:val="bottom"/>
          </w:tcPr>
          <w:p w14:paraId="4896ABCC" w14:textId="77777777" w:rsidR="001516AB" w:rsidRDefault="001516AB">
            <w:pPr>
              <w:rPr>
                <w:sz w:val="19"/>
                <w:szCs w:val="19"/>
              </w:rPr>
            </w:pPr>
          </w:p>
        </w:tc>
        <w:tc>
          <w:tcPr>
            <w:tcW w:w="0" w:type="dxa"/>
            <w:vAlign w:val="bottom"/>
          </w:tcPr>
          <w:p w14:paraId="57497E96" w14:textId="77777777" w:rsidR="001516AB" w:rsidRDefault="001516AB">
            <w:pPr>
              <w:rPr>
                <w:sz w:val="1"/>
                <w:szCs w:val="1"/>
              </w:rPr>
            </w:pPr>
          </w:p>
        </w:tc>
      </w:tr>
      <w:tr w:rsidR="001516AB" w14:paraId="1E843426" w14:textId="77777777">
        <w:trPr>
          <w:trHeight w:val="66"/>
        </w:trPr>
        <w:tc>
          <w:tcPr>
            <w:tcW w:w="640" w:type="dxa"/>
            <w:gridSpan w:val="2"/>
            <w:tcBorders>
              <w:left w:val="single" w:sz="8" w:space="0" w:color="auto"/>
              <w:bottom w:val="single" w:sz="8" w:space="0" w:color="auto"/>
            </w:tcBorders>
            <w:vAlign w:val="bottom"/>
          </w:tcPr>
          <w:p w14:paraId="0112CCB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94418E4" w14:textId="77777777" w:rsidR="001516AB" w:rsidRDefault="001516AB">
            <w:pPr>
              <w:rPr>
                <w:sz w:val="5"/>
                <w:szCs w:val="5"/>
              </w:rPr>
            </w:pPr>
          </w:p>
        </w:tc>
        <w:tc>
          <w:tcPr>
            <w:tcW w:w="720" w:type="dxa"/>
            <w:tcBorders>
              <w:bottom w:val="single" w:sz="8" w:space="0" w:color="auto"/>
            </w:tcBorders>
            <w:vAlign w:val="bottom"/>
          </w:tcPr>
          <w:p w14:paraId="547BB433" w14:textId="77777777" w:rsidR="001516AB" w:rsidRDefault="001516AB">
            <w:pPr>
              <w:rPr>
                <w:sz w:val="5"/>
                <w:szCs w:val="5"/>
              </w:rPr>
            </w:pPr>
          </w:p>
        </w:tc>
        <w:tc>
          <w:tcPr>
            <w:tcW w:w="140" w:type="dxa"/>
            <w:tcBorders>
              <w:bottom w:val="single" w:sz="8" w:space="0" w:color="auto"/>
              <w:right w:val="single" w:sz="8" w:space="0" w:color="auto"/>
            </w:tcBorders>
            <w:vAlign w:val="bottom"/>
          </w:tcPr>
          <w:p w14:paraId="28BCF7DF" w14:textId="77777777" w:rsidR="001516AB" w:rsidRDefault="001516AB">
            <w:pPr>
              <w:rPr>
                <w:sz w:val="5"/>
                <w:szCs w:val="5"/>
              </w:rPr>
            </w:pPr>
          </w:p>
        </w:tc>
        <w:tc>
          <w:tcPr>
            <w:tcW w:w="1160" w:type="dxa"/>
            <w:tcBorders>
              <w:bottom w:val="single" w:sz="8" w:space="0" w:color="auto"/>
            </w:tcBorders>
            <w:vAlign w:val="bottom"/>
          </w:tcPr>
          <w:p w14:paraId="747DFCB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054654D" w14:textId="77777777" w:rsidR="001516AB" w:rsidRDefault="001516AB">
            <w:pPr>
              <w:rPr>
                <w:sz w:val="5"/>
                <w:szCs w:val="5"/>
              </w:rPr>
            </w:pPr>
          </w:p>
        </w:tc>
        <w:tc>
          <w:tcPr>
            <w:tcW w:w="720" w:type="dxa"/>
            <w:tcBorders>
              <w:bottom w:val="single" w:sz="8" w:space="0" w:color="auto"/>
            </w:tcBorders>
            <w:vAlign w:val="bottom"/>
          </w:tcPr>
          <w:p w14:paraId="60BF01A1" w14:textId="77777777" w:rsidR="001516AB" w:rsidRDefault="001516AB">
            <w:pPr>
              <w:rPr>
                <w:sz w:val="5"/>
                <w:szCs w:val="5"/>
              </w:rPr>
            </w:pPr>
          </w:p>
        </w:tc>
        <w:tc>
          <w:tcPr>
            <w:tcW w:w="140" w:type="dxa"/>
            <w:tcBorders>
              <w:bottom w:val="single" w:sz="8" w:space="0" w:color="auto"/>
              <w:right w:val="single" w:sz="8" w:space="0" w:color="auto"/>
            </w:tcBorders>
            <w:vAlign w:val="bottom"/>
          </w:tcPr>
          <w:p w14:paraId="1AAE6258" w14:textId="77777777" w:rsidR="001516AB" w:rsidRDefault="001516AB">
            <w:pPr>
              <w:rPr>
                <w:sz w:val="5"/>
                <w:szCs w:val="5"/>
              </w:rPr>
            </w:pPr>
          </w:p>
        </w:tc>
        <w:tc>
          <w:tcPr>
            <w:tcW w:w="1220" w:type="dxa"/>
            <w:tcBorders>
              <w:bottom w:val="single" w:sz="8" w:space="0" w:color="auto"/>
            </w:tcBorders>
            <w:vAlign w:val="bottom"/>
          </w:tcPr>
          <w:p w14:paraId="2EFF902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D4AEFC2" w14:textId="77777777" w:rsidR="001516AB" w:rsidRDefault="001516AB">
            <w:pPr>
              <w:rPr>
                <w:sz w:val="5"/>
                <w:szCs w:val="5"/>
              </w:rPr>
            </w:pPr>
          </w:p>
        </w:tc>
        <w:tc>
          <w:tcPr>
            <w:tcW w:w="720" w:type="dxa"/>
            <w:tcBorders>
              <w:bottom w:val="single" w:sz="8" w:space="0" w:color="auto"/>
            </w:tcBorders>
            <w:vAlign w:val="bottom"/>
          </w:tcPr>
          <w:p w14:paraId="5EDC9E0C"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0A81185" w14:textId="77777777" w:rsidR="001516AB" w:rsidRDefault="001516AB">
            <w:pPr>
              <w:rPr>
                <w:sz w:val="5"/>
                <w:szCs w:val="5"/>
              </w:rPr>
            </w:pPr>
          </w:p>
        </w:tc>
        <w:tc>
          <w:tcPr>
            <w:tcW w:w="1200" w:type="dxa"/>
            <w:tcBorders>
              <w:bottom w:val="single" w:sz="8" w:space="0" w:color="auto"/>
            </w:tcBorders>
            <w:vAlign w:val="bottom"/>
          </w:tcPr>
          <w:p w14:paraId="5AB4E90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95C2627" w14:textId="77777777" w:rsidR="001516AB" w:rsidRDefault="001516AB">
            <w:pPr>
              <w:rPr>
                <w:sz w:val="5"/>
                <w:szCs w:val="5"/>
              </w:rPr>
            </w:pPr>
          </w:p>
        </w:tc>
        <w:tc>
          <w:tcPr>
            <w:tcW w:w="720" w:type="dxa"/>
            <w:tcBorders>
              <w:bottom w:val="single" w:sz="8" w:space="0" w:color="auto"/>
            </w:tcBorders>
            <w:vAlign w:val="bottom"/>
          </w:tcPr>
          <w:p w14:paraId="0F308EFF" w14:textId="77777777" w:rsidR="001516AB" w:rsidRDefault="001516AB">
            <w:pPr>
              <w:rPr>
                <w:sz w:val="5"/>
                <w:szCs w:val="5"/>
              </w:rPr>
            </w:pPr>
          </w:p>
        </w:tc>
        <w:tc>
          <w:tcPr>
            <w:tcW w:w="140" w:type="dxa"/>
            <w:gridSpan w:val="2"/>
            <w:tcBorders>
              <w:bottom w:val="single" w:sz="8" w:space="0" w:color="auto"/>
              <w:right w:val="single" w:sz="8" w:space="0" w:color="auto"/>
            </w:tcBorders>
            <w:vAlign w:val="bottom"/>
          </w:tcPr>
          <w:p w14:paraId="54EA8488" w14:textId="77777777" w:rsidR="001516AB" w:rsidRDefault="001516AB">
            <w:pPr>
              <w:rPr>
                <w:sz w:val="5"/>
                <w:szCs w:val="5"/>
              </w:rPr>
            </w:pPr>
          </w:p>
        </w:tc>
        <w:tc>
          <w:tcPr>
            <w:tcW w:w="1160" w:type="dxa"/>
            <w:tcBorders>
              <w:bottom w:val="single" w:sz="8" w:space="0" w:color="auto"/>
            </w:tcBorders>
            <w:vAlign w:val="bottom"/>
          </w:tcPr>
          <w:p w14:paraId="43EB429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365F432" w14:textId="77777777" w:rsidR="001516AB" w:rsidRDefault="001516AB">
            <w:pPr>
              <w:rPr>
                <w:sz w:val="5"/>
                <w:szCs w:val="5"/>
              </w:rPr>
            </w:pPr>
          </w:p>
        </w:tc>
        <w:tc>
          <w:tcPr>
            <w:tcW w:w="0" w:type="dxa"/>
            <w:vAlign w:val="bottom"/>
          </w:tcPr>
          <w:p w14:paraId="6955E021" w14:textId="77777777" w:rsidR="001516AB" w:rsidRDefault="001516AB">
            <w:pPr>
              <w:rPr>
                <w:sz w:val="1"/>
                <w:szCs w:val="1"/>
              </w:rPr>
            </w:pPr>
          </w:p>
        </w:tc>
      </w:tr>
      <w:tr w:rsidR="001516AB" w14:paraId="56FC8DBF" w14:textId="77777777">
        <w:trPr>
          <w:trHeight w:val="228"/>
        </w:trPr>
        <w:tc>
          <w:tcPr>
            <w:tcW w:w="640" w:type="dxa"/>
            <w:gridSpan w:val="2"/>
            <w:tcBorders>
              <w:left w:val="single" w:sz="8" w:space="0" w:color="auto"/>
            </w:tcBorders>
            <w:vAlign w:val="bottom"/>
          </w:tcPr>
          <w:p w14:paraId="50D14755" w14:textId="77777777" w:rsidR="001516AB" w:rsidRDefault="0066520C">
            <w:pPr>
              <w:ind w:left="40"/>
              <w:jc w:val="center"/>
              <w:rPr>
                <w:sz w:val="20"/>
                <w:szCs w:val="20"/>
              </w:rPr>
            </w:pPr>
            <w:r>
              <w:rPr>
                <w:rFonts w:ascii="Arial" w:eastAsia="Arial" w:hAnsi="Arial" w:cs="Arial"/>
                <w:sz w:val="16"/>
                <w:szCs w:val="16"/>
              </w:rPr>
              <w:t>-10</w:t>
            </w:r>
          </w:p>
        </w:tc>
        <w:tc>
          <w:tcPr>
            <w:tcW w:w="120" w:type="dxa"/>
            <w:tcBorders>
              <w:right w:val="single" w:sz="8" w:space="0" w:color="auto"/>
            </w:tcBorders>
            <w:vAlign w:val="bottom"/>
          </w:tcPr>
          <w:p w14:paraId="07AA6432" w14:textId="77777777" w:rsidR="001516AB" w:rsidRDefault="001516AB">
            <w:pPr>
              <w:rPr>
                <w:sz w:val="19"/>
                <w:szCs w:val="19"/>
              </w:rPr>
            </w:pPr>
          </w:p>
        </w:tc>
        <w:tc>
          <w:tcPr>
            <w:tcW w:w="720" w:type="dxa"/>
            <w:vAlign w:val="bottom"/>
          </w:tcPr>
          <w:p w14:paraId="2ED27D40" w14:textId="77777777" w:rsidR="001516AB" w:rsidRDefault="0066520C">
            <w:pPr>
              <w:ind w:left="20"/>
              <w:jc w:val="center"/>
              <w:rPr>
                <w:sz w:val="20"/>
                <w:szCs w:val="20"/>
              </w:rPr>
            </w:pPr>
            <w:r>
              <w:rPr>
                <w:rFonts w:ascii="Arial" w:eastAsia="Arial" w:hAnsi="Arial" w:cs="Arial"/>
                <w:w w:val="97"/>
                <w:sz w:val="16"/>
                <w:szCs w:val="16"/>
              </w:rPr>
              <w:t>0x34</w:t>
            </w:r>
          </w:p>
        </w:tc>
        <w:tc>
          <w:tcPr>
            <w:tcW w:w="140" w:type="dxa"/>
            <w:tcBorders>
              <w:right w:val="single" w:sz="8" w:space="0" w:color="auto"/>
            </w:tcBorders>
            <w:vAlign w:val="bottom"/>
          </w:tcPr>
          <w:p w14:paraId="5C1BC4BC" w14:textId="77777777" w:rsidR="001516AB" w:rsidRDefault="001516AB">
            <w:pPr>
              <w:rPr>
                <w:sz w:val="19"/>
                <w:szCs w:val="19"/>
              </w:rPr>
            </w:pPr>
          </w:p>
        </w:tc>
        <w:tc>
          <w:tcPr>
            <w:tcW w:w="1160" w:type="dxa"/>
            <w:vAlign w:val="bottom"/>
          </w:tcPr>
          <w:p w14:paraId="30573AE3" w14:textId="77777777" w:rsidR="001516AB" w:rsidRDefault="0066520C">
            <w:pPr>
              <w:jc w:val="center"/>
              <w:rPr>
                <w:sz w:val="20"/>
                <w:szCs w:val="20"/>
              </w:rPr>
            </w:pPr>
            <w:r>
              <w:rPr>
                <w:rFonts w:ascii="Arial" w:eastAsia="Arial" w:hAnsi="Arial" w:cs="Arial"/>
                <w:sz w:val="16"/>
                <w:szCs w:val="16"/>
              </w:rPr>
              <w:t>13,5</w:t>
            </w:r>
          </w:p>
        </w:tc>
        <w:tc>
          <w:tcPr>
            <w:tcW w:w="120" w:type="dxa"/>
            <w:tcBorders>
              <w:right w:val="single" w:sz="8" w:space="0" w:color="auto"/>
            </w:tcBorders>
            <w:vAlign w:val="bottom"/>
          </w:tcPr>
          <w:p w14:paraId="1D7AE119" w14:textId="77777777" w:rsidR="001516AB" w:rsidRDefault="001516AB">
            <w:pPr>
              <w:rPr>
                <w:sz w:val="19"/>
                <w:szCs w:val="19"/>
              </w:rPr>
            </w:pPr>
          </w:p>
        </w:tc>
        <w:tc>
          <w:tcPr>
            <w:tcW w:w="720" w:type="dxa"/>
            <w:vAlign w:val="bottom"/>
          </w:tcPr>
          <w:p w14:paraId="0E1A2C44" w14:textId="77777777" w:rsidR="001516AB" w:rsidRDefault="0066520C">
            <w:pPr>
              <w:ind w:left="20"/>
              <w:jc w:val="center"/>
              <w:rPr>
                <w:sz w:val="20"/>
                <w:szCs w:val="20"/>
              </w:rPr>
            </w:pPr>
            <w:r>
              <w:rPr>
                <w:rFonts w:ascii="Arial" w:eastAsia="Arial" w:hAnsi="Arial" w:cs="Arial"/>
                <w:w w:val="97"/>
                <w:sz w:val="16"/>
                <w:szCs w:val="16"/>
              </w:rPr>
              <w:t>0x34</w:t>
            </w:r>
          </w:p>
        </w:tc>
        <w:tc>
          <w:tcPr>
            <w:tcW w:w="140" w:type="dxa"/>
            <w:tcBorders>
              <w:right w:val="single" w:sz="8" w:space="0" w:color="auto"/>
            </w:tcBorders>
            <w:vAlign w:val="bottom"/>
          </w:tcPr>
          <w:p w14:paraId="1D20D850" w14:textId="77777777" w:rsidR="001516AB" w:rsidRDefault="001516AB">
            <w:pPr>
              <w:rPr>
                <w:sz w:val="19"/>
                <w:szCs w:val="19"/>
              </w:rPr>
            </w:pPr>
          </w:p>
        </w:tc>
        <w:tc>
          <w:tcPr>
            <w:tcW w:w="1220" w:type="dxa"/>
            <w:vAlign w:val="bottom"/>
          </w:tcPr>
          <w:p w14:paraId="101743F7" w14:textId="77777777" w:rsidR="001516AB" w:rsidRDefault="0066520C">
            <w:pPr>
              <w:ind w:right="340"/>
              <w:jc w:val="right"/>
              <w:rPr>
                <w:sz w:val="20"/>
                <w:szCs w:val="20"/>
              </w:rPr>
            </w:pPr>
            <w:r>
              <w:rPr>
                <w:rFonts w:ascii="Arial" w:eastAsia="Arial" w:hAnsi="Arial" w:cs="Arial"/>
                <w:sz w:val="16"/>
                <w:szCs w:val="16"/>
              </w:rPr>
              <w:t>14,4</w:t>
            </w:r>
          </w:p>
        </w:tc>
        <w:tc>
          <w:tcPr>
            <w:tcW w:w="120" w:type="dxa"/>
            <w:tcBorders>
              <w:right w:val="single" w:sz="8" w:space="0" w:color="auto"/>
            </w:tcBorders>
            <w:vAlign w:val="bottom"/>
          </w:tcPr>
          <w:p w14:paraId="67971878" w14:textId="77777777" w:rsidR="001516AB" w:rsidRDefault="001516AB">
            <w:pPr>
              <w:rPr>
                <w:sz w:val="19"/>
                <w:szCs w:val="19"/>
              </w:rPr>
            </w:pPr>
          </w:p>
        </w:tc>
        <w:tc>
          <w:tcPr>
            <w:tcW w:w="720" w:type="dxa"/>
            <w:vAlign w:val="bottom"/>
          </w:tcPr>
          <w:p w14:paraId="2A92A736" w14:textId="77777777" w:rsidR="001516AB" w:rsidRDefault="0066520C">
            <w:pPr>
              <w:ind w:left="20"/>
              <w:jc w:val="center"/>
              <w:rPr>
                <w:sz w:val="20"/>
                <w:szCs w:val="20"/>
              </w:rPr>
            </w:pPr>
            <w:r>
              <w:rPr>
                <w:rFonts w:ascii="Arial" w:eastAsia="Arial" w:hAnsi="Arial" w:cs="Arial"/>
                <w:w w:val="97"/>
                <w:sz w:val="16"/>
                <w:szCs w:val="16"/>
              </w:rPr>
              <w:t>0x27</w:t>
            </w:r>
          </w:p>
        </w:tc>
        <w:tc>
          <w:tcPr>
            <w:tcW w:w="120" w:type="dxa"/>
            <w:tcBorders>
              <w:right w:val="single" w:sz="8" w:space="0" w:color="auto"/>
            </w:tcBorders>
            <w:vAlign w:val="bottom"/>
          </w:tcPr>
          <w:p w14:paraId="57258082" w14:textId="77777777" w:rsidR="001516AB" w:rsidRDefault="001516AB">
            <w:pPr>
              <w:rPr>
                <w:sz w:val="19"/>
                <w:szCs w:val="19"/>
              </w:rPr>
            </w:pPr>
          </w:p>
        </w:tc>
        <w:tc>
          <w:tcPr>
            <w:tcW w:w="1200" w:type="dxa"/>
            <w:vAlign w:val="bottom"/>
          </w:tcPr>
          <w:p w14:paraId="54BFD66A" w14:textId="77777777" w:rsidR="001516AB" w:rsidRDefault="0066520C">
            <w:pPr>
              <w:ind w:left="20"/>
              <w:jc w:val="center"/>
              <w:rPr>
                <w:sz w:val="20"/>
                <w:szCs w:val="20"/>
              </w:rPr>
            </w:pPr>
            <w:r>
              <w:rPr>
                <w:rFonts w:ascii="Arial" w:eastAsia="Arial" w:hAnsi="Arial" w:cs="Arial"/>
                <w:w w:val="96"/>
                <w:sz w:val="16"/>
                <w:szCs w:val="16"/>
              </w:rPr>
              <w:t>15.0</w:t>
            </w:r>
          </w:p>
        </w:tc>
        <w:tc>
          <w:tcPr>
            <w:tcW w:w="120" w:type="dxa"/>
            <w:tcBorders>
              <w:right w:val="single" w:sz="8" w:space="0" w:color="auto"/>
            </w:tcBorders>
            <w:vAlign w:val="bottom"/>
          </w:tcPr>
          <w:p w14:paraId="5E917C85" w14:textId="77777777" w:rsidR="001516AB" w:rsidRDefault="001516AB">
            <w:pPr>
              <w:rPr>
                <w:sz w:val="19"/>
                <w:szCs w:val="19"/>
              </w:rPr>
            </w:pPr>
          </w:p>
        </w:tc>
        <w:tc>
          <w:tcPr>
            <w:tcW w:w="720" w:type="dxa"/>
            <w:vAlign w:val="bottom"/>
          </w:tcPr>
          <w:p w14:paraId="0E62D642" w14:textId="77777777" w:rsidR="001516AB" w:rsidRDefault="0066520C">
            <w:pPr>
              <w:ind w:left="20"/>
              <w:jc w:val="center"/>
              <w:rPr>
                <w:sz w:val="20"/>
                <w:szCs w:val="20"/>
              </w:rPr>
            </w:pPr>
            <w:r>
              <w:rPr>
                <w:rFonts w:ascii="Arial" w:eastAsia="Arial" w:hAnsi="Arial" w:cs="Arial"/>
                <w:w w:val="97"/>
                <w:sz w:val="16"/>
                <w:szCs w:val="16"/>
              </w:rPr>
              <w:t>0x27</w:t>
            </w:r>
          </w:p>
        </w:tc>
        <w:tc>
          <w:tcPr>
            <w:tcW w:w="100" w:type="dxa"/>
            <w:vAlign w:val="bottom"/>
          </w:tcPr>
          <w:p w14:paraId="00C25096" w14:textId="77777777" w:rsidR="001516AB" w:rsidRDefault="001516AB">
            <w:pPr>
              <w:rPr>
                <w:sz w:val="19"/>
                <w:szCs w:val="19"/>
              </w:rPr>
            </w:pPr>
          </w:p>
        </w:tc>
        <w:tc>
          <w:tcPr>
            <w:tcW w:w="40" w:type="dxa"/>
            <w:tcBorders>
              <w:right w:val="single" w:sz="8" w:space="0" w:color="auto"/>
            </w:tcBorders>
            <w:vAlign w:val="bottom"/>
          </w:tcPr>
          <w:p w14:paraId="399A3D38" w14:textId="77777777" w:rsidR="001516AB" w:rsidRDefault="001516AB">
            <w:pPr>
              <w:rPr>
                <w:sz w:val="19"/>
                <w:szCs w:val="19"/>
              </w:rPr>
            </w:pPr>
          </w:p>
        </w:tc>
        <w:tc>
          <w:tcPr>
            <w:tcW w:w="1160" w:type="dxa"/>
            <w:vAlign w:val="bottom"/>
          </w:tcPr>
          <w:p w14:paraId="6D2B660F" w14:textId="77777777" w:rsidR="001516AB" w:rsidRDefault="0066520C">
            <w:pPr>
              <w:jc w:val="center"/>
              <w:rPr>
                <w:sz w:val="20"/>
                <w:szCs w:val="20"/>
              </w:rPr>
            </w:pPr>
            <w:r>
              <w:rPr>
                <w:rFonts w:ascii="Arial" w:eastAsia="Arial" w:hAnsi="Arial" w:cs="Arial"/>
                <w:sz w:val="16"/>
                <w:szCs w:val="16"/>
              </w:rPr>
              <w:t>14,9</w:t>
            </w:r>
          </w:p>
        </w:tc>
        <w:tc>
          <w:tcPr>
            <w:tcW w:w="120" w:type="dxa"/>
            <w:tcBorders>
              <w:right w:val="single" w:sz="8" w:space="0" w:color="auto"/>
            </w:tcBorders>
            <w:vAlign w:val="bottom"/>
          </w:tcPr>
          <w:p w14:paraId="34F73527" w14:textId="77777777" w:rsidR="001516AB" w:rsidRDefault="001516AB">
            <w:pPr>
              <w:rPr>
                <w:sz w:val="19"/>
                <w:szCs w:val="19"/>
              </w:rPr>
            </w:pPr>
          </w:p>
        </w:tc>
        <w:tc>
          <w:tcPr>
            <w:tcW w:w="0" w:type="dxa"/>
            <w:vAlign w:val="bottom"/>
          </w:tcPr>
          <w:p w14:paraId="0ABEDBA2" w14:textId="77777777" w:rsidR="001516AB" w:rsidRDefault="001516AB">
            <w:pPr>
              <w:rPr>
                <w:sz w:val="1"/>
                <w:szCs w:val="1"/>
              </w:rPr>
            </w:pPr>
          </w:p>
        </w:tc>
      </w:tr>
      <w:tr w:rsidR="001516AB" w14:paraId="304FF308" w14:textId="77777777">
        <w:trPr>
          <w:trHeight w:val="66"/>
        </w:trPr>
        <w:tc>
          <w:tcPr>
            <w:tcW w:w="640" w:type="dxa"/>
            <w:gridSpan w:val="2"/>
            <w:tcBorders>
              <w:left w:val="single" w:sz="8" w:space="0" w:color="auto"/>
              <w:bottom w:val="single" w:sz="8" w:space="0" w:color="auto"/>
            </w:tcBorders>
            <w:vAlign w:val="bottom"/>
          </w:tcPr>
          <w:p w14:paraId="31D6C58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765CB61" w14:textId="77777777" w:rsidR="001516AB" w:rsidRDefault="001516AB">
            <w:pPr>
              <w:rPr>
                <w:sz w:val="5"/>
                <w:szCs w:val="5"/>
              </w:rPr>
            </w:pPr>
          </w:p>
        </w:tc>
        <w:tc>
          <w:tcPr>
            <w:tcW w:w="720" w:type="dxa"/>
            <w:tcBorders>
              <w:bottom w:val="single" w:sz="8" w:space="0" w:color="auto"/>
            </w:tcBorders>
            <w:vAlign w:val="bottom"/>
          </w:tcPr>
          <w:p w14:paraId="37380634" w14:textId="77777777" w:rsidR="001516AB" w:rsidRDefault="001516AB">
            <w:pPr>
              <w:rPr>
                <w:sz w:val="5"/>
                <w:szCs w:val="5"/>
              </w:rPr>
            </w:pPr>
          </w:p>
        </w:tc>
        <w:tc>
          <w:tcPr>
            <w:tcW w:w="140" w:type="dxa"/>
            <w:tcBorders>
              <w:bottom w:val="single" w:sz="8" w:space="0" w:color="auto"/>
              <w:right w:val="single" w:sz="8" w:space="0" w:color="auto"/>
            </w:tcBorders>
            <w:vAlign w:val="bottom"/>
          </w:tcPr>
          <w:p w14:paraId="7B52DB0B" w14:textId="77777777" w:rsidR="001516AB" w:rsidRDefault="001516AB">
            <w:pPr>
              <w:rPr>
                <w:sz w:val="5"/>
                <w:szCs w:val="5"/>
              </w:rPr>
            </w:pPr>
          </w:p>
        </w:tc>
        <w:tc>
          <w:tcPr>
            <w:tcW w:w="1160" w:type="dxa"/>
            <w:tcBorders>
              <w:bottom w:val="single" w:sz="8" w:space="0" w:color="auto"/>
            </w:tcBorders>
            <w:vAlign w:val="bottom"/>
          </w:tcPr>
          <w:p w14:paraId="34AA3340"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07CFAA4" w14:textId="77777777" w:rsidR="001516AB" w:rsidRDefault="001516AB">
            <w:pPr>
              <w:rPr>
                <w:sz w:val="5"/>
                <w:szCs w:val="5"/>
              </w:rPr>
            </w:pPr>
          </w:p>
        </w:tc>
        <w:tc>
          <w:tcPr>
            <w:tcW w:w="720" w:type="dxa"/>
            <w:tcBorders>
              <w:bottom w:val="single" w:sz="8" w:space="0" w:color="auto"/>
            </w:tcBorders>
            <w:vAlign w:val="bottom"/>
          </w:tcPr>
          <w:p w14:paraId="55A817A1" w14:textId="77777777" w:rsidR="001516AB" w:rsidRDefault="001516AB">
            <w:pPr>
              <w:rPr>
                <w:sz w:val="5"/>
                <w:szCs w:val="5"/>
              </w:rPr>
            </w:pPr>
          </w:p>
        </w:tc>
        <w:tc>
          <w:tcPr>
            <w:tcW w:w="140" w:type="dxa"/>
            <w:tcBorders>
              <w:bottom w:val="single" w:sz="8" w:space="0" w:color="auto"/>
              <w:right w:val="single" w:sz="8" w:space="0" w:color="auto"/>
            </w:tcBorders>
            <w:vAlign w:val="bottom"/>
          </w:tcPr>
          <w:p w14:paraId="2C9F6238" w14:textId="77777777" w:rsidR="001516AB" w:rsidRDefault="001516AB">
            <w:pPr>
              <w:rPr>
                <w:sz w:val="5"/>
                <w:szCs w:val="5"/>
              </w:rPr>
            </w:pPr>
          </w:p>
        </w:tc>
        <w:tc>
          <w:tcPr>
            <w:tcW w:w="1220" w:type="dxa"/>
            <w:tcBorders>
              <w:bottom w:val="single" w:sz="8" w:space="0" w:color="auto"/>
            </w:tcBorders>
            <w:vAlign w:val="bottom"/>
          </w:tcPr>
          <w:p w14:paraId="7987BE6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7A0813B" w14:textId="77777777" w:rsidR="001516AB" w:rsidRDefault="001516AB">
            <w:pPr>
              <w:rPr>
                <w:sz w:val="5"/>
                <w:szCs w:val="5"/>
              </w:rPr>
            </w:pPr>
          </w:p>
        </w:tc>
        <w:tc>
          <w:tcPr>
            <w:tcW w:w="720" w:type="dxa"/>
            <w:tcBorders>
              <w:bottom w:val="single" w:sz="8" w:space="0" w:color="auto"/>
            </w:tcBorders>
            <w:vAlign w:val="bottom"/>
          </w:tcPr>
          <w:p w14:paraId="138AB28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AF02682" w14:textId="77777777" w:rsidR="001516AB" w:rsidRDefault="001516AB">
            <w:pPr>
              <w:rPr>
                <w:sz w:val="5"/>
                <w:szCs w:val="5"/>
              </w:rPr>
            </w:pPr>
          </w:p>
        </w:tc>
        <w:tc>
          <w:tcPr>
            <w:tcW w:w="1200" w:type="dxa"/>
            <w:tcBorders>
              <w:bottom w:val="single" w:sz="8" w:space="0" w:color="auto"/>
            </w:tcBorders>
            <w:vAlign w:val="bottom"/>
          </w:tcPr>
          <w:p w14:paraId="7A0222E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F02551B" w14:textId="77777777" w:rsidR="001516AB" w:rsidRDefault="001516AB">
            <w:pPr>
              <w:rPr>
                <w:sz w:val="5"/>
                <w:szCs w:val="5"/>
              </w:rPr>
            </w:pPr>
          </w:p>
        </w:tc>
        <w:tc>
          <w:tcPr>
            <w:tcW w:w="720" w:type="dxa"/>
            <w:tcBorders>
              <w:bottom w:val="single" w:sz="8" w:space="0" w:color="auto"/>
            </w:tcBorders>
            <w:vAlign w:val="bottom"/>
          </w:tcPr>
          <w:p w14:paraId="5787CE70" w14:textId="77777777" w:rsidR="001516AB" w:rsidRDefault="001516AB">
            <w:pPr>
              <w:rPr>
                <w:sz w:val="5"/>
                <w:szCs w:val="5"/>
              </w:rPr>
            </w:pPr>
          </w:p>
        </w:tc>
        <w:tc>
          <w:tcPr>
            <w:tcW w:w="140" w:type="dxa"/>
            <w:gridSpan w:val="2"/>
            <w:tcBorders>
              <w:bottom w:val="single" w:sz="8" w:space="0" w:color="auto"/>
              <w:right w:val="single" w:sz="8" w:space="0" w:color="auto"/>
            </w:tcBorders>
            <w:vAlign w:val="bottom"/>
          </w:tcPr>
          <w:p w14:paraId="10079288" w14:textId="77777777" w:rsidR="001516AB" w:rsidRDefault="001516AB">
            <w:pPr>
              <w:rPr>
                <w:sz w:val="5"/>
                <w:szCs w:val="5"/>
              </w:rPr>
            </w:pPr>
          </w:p>
        </w:tc>
        <w:tc>
          <w:tcPr>
            <w:tcW w:w="1160" w:type="dxa"/>
            <w:tcBorders>
              <w:bottom w:val="single" w:sz="8" w:space="0" w:color="auto"/>
            </w:tcBorders>
            <w:vAlign w:val="bottom"/>
          </w:tcPr>
          <w:p w14:paraId="0D8D17D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8D861ED" w14:textId="77777777" w:rsidR="001516AB" w:rsidRDefault="001516AB">
            <w:pPr>
              <w:rPr>
                <w:sz w:val="5"/>
                <w:szCs w:val="5"/>
              </w:rPr>
            </w:pPr>
          </w:p>
        </w:tc>
        <w:tc>
          <w:tcPr>
            <w:tcW w:w="0" w:type="dxa"/>
            <w:vAlign w:val="bottom"/>
          </w:tcPr>
          <w:p w14:paraId="2031C499" w14:textId="77777777" w:rsidR="001516AB" w:rsidRDefault="001516AB">
            <w:pPr>
              <w:rPr>
                <w:sz w:val="1"/>
                <w:szCs w:val="1"/>
              </w:rPr>
            </w:pPr>
          </w:p>
        </w:tc>
      </w:tr>
      <w:tr w:rsidR="001516AB" w14:paraId="29642064" w14:textId="77777777">
        <w:trPr>
          <w:trHeight w:val="228"/>
        </w:trPr>
        <w:tc>
          <w:tcPr>
            <w:tcW w:w="640" w:type="dxa"/>
            <w:gridSpan w:val="2"/>
            <w:tcBorders>
              <w:left w:val="single" w:sz="8" w:space="0" w:color="auto"/>
            </w:tcBorders>
            <w:vAlign w:val="bottom"/>
          </w:tcPr>
          <w:p w14:paraId="062B3E65" w14:textId="77777777" w:rsidR="001516AB" w:rsidRDefault="0066520C">
            <w:pPr>
              <w:ind w:left="40"/>
              <w:jc w:val="center"/>
              <w:rPr>
                <w:sz w:val="20"/>
                <w:szCs w:val="20"/>
              </w:rPr>
            </w:pPr>
            <w:r>
              <w:rPr>
                <w:rFonts w:ascii="Arial" w:eastAsia="Arial" w:hAnsi="Arial" w:cs="Arial"/>
                <w:w w:val="89"/>
                <w:sz w:val="16"/>
                <w:szCs w:val="16"/>
              </w:rPr>
              <w:t>0</w:t>
            </w:r>
          </w:p>
        </w:tc>
        <w:tc>
          <w:tcPr>
            <w:tcW w:w="120" w:type="dxa"/>
            <w:tcBorders>
              <w:right w:val="single" w:sz="8" w:space="0" w:color="auto"/>
            </w:tcBorders>
            <w:vAlign w:val="bottom"/>
          </w:tcPr>
          <w:p w14:paraId="44055CEB" w14:textId="77777777" w:rsidR="001516AB" w:rsidRDefault="001516AB">
            <w:pPr>
              <w:rPr>
                <w:sz w:val="19"/>
                <w:szCs w:val="19"/>
              </w:rPr>
            </w:pPr>
          </w:p>
        </w:tc>
        <w:tc>
          <w:tcPr>
            <w:tcW w:w="720" w:type="dxa"/>
            <w:vAlign w:val="bottom"/>
          </w:tcPr>
          <w:p w14:paraId="1CCA6E01" w14:textId="77777777" w:rsidR="001516AB" w:rsidRDefault="0066520C">
            <w:pPr>
              <w:ind w:left="20"/>
              <w:jc w:val="center"/>
              <w:rPr>
                <w:sz w:val="20"/>
                <w:szCs w:val="20"/>
              </w:rPr>
            </w:pPr>
            <w:r>
              <w:rPr>
                <w:rFonts w:ascii="Arial" w:eastAsia="Arial" w:hAnsi="Arial" w:cs="Arial"/>
                <w:w w:val="97"/>
                <w:sz w:val="16"/>
                <w:szCs w:val="16"/>
              </w:rPr>
              <w:t>0x</w:t>
            </w:r>
            <w:r>
              <w:rPr>
                <w:rFonts w:ascii="Arial" w:eastAsia="Arial" w:hAnsi="Arial" w:cs="Arial"/>
                <w:w w:val="97"/>
                <w:sz w:val="16"/>
                <w:szCs w:val="16"/>
              </w:rPr>
              <w:t>51</w:t>
            </w:r>
          </w:p>
        </w:tc>
        <w:tc>
          <w:tcPr>
            <w:tcW w:w="140" w:type="dxa"/>
            <w:tcBorders>
              <w:right w:val="single" w:sz="8" w:space="0" w:color="auto"/>
            </w:tcBorders>
            <w:vAlign w:val="bottom"/>
          </w:tcPr>
          <w:p w14:paraId="1CEACC8B" w14:textId="77777777" w:rsidR="001516AB" w:rsidRDefault="001516AB">
            <w:pPr>
              <w:rPr>
                <w:sz w:val="19"/>
                <w:szCs w:val="19"/>
              </w:rPr>
            </w:pPr>
          </w:p>
        </w:tc>
        <w:tc>
          <w:tcPr>
            <w:tcW w:w="1160" w:type="dxa"/>
            <w:vAlign w:val="bottom"/>
          </w:tcPr>
          <w:p w14:paraId="76B5C277" w14:textId="77777777" w:rsidR="001516AB" w:rsidRDefault="0066520C">
            <w:pPr>
              <w:jc w:val="center"/>
              <w:rPr>
                <w:sz w:val="20"/>
                <w:szCs w:val="20"/>
              </w:rPr>
            </w:pPr>
            <w:r>
              <w:rPr>
                <w:rFonts w:ascii="Arial" w:eastAsia="Arial" w:hAnsi="Arial" w:cs="Arial"/>
                <w:sz w:val="16"/>
                <w:szCs w:val="16"/>
              </w:rPr>
              <w:t>15.0</w:t>
            </w:r>
          </w:p>
        </w:tc>
        <w:tc>
          <w:tcPr>
            <w:tcW w:w="120" w:type="dxa"/>
            <w:tcBorders>
              <w:right w:val="single" w:sz="8" w:space="0" w:color="auto"/>
            </w:tcBorders>
            <w:vAlign w:val="bottom"/>
          </w:tcPr>
          <w:p w14:paraId="35F2447F" w14:textId="77777777" w:rsidR="001516AB" w:rsidRDefault="001516AB">
            <w:pPr>
              <w:rPr>
                <w:sz w:val="19"/>
                <w:szCs w:val="19"/>
              </w:rPr>
            </w:pPr>
          </w:p>
        </w:tc>
        <w:tc>
          <w:tcPr>
            <w:tcW w:w="720" w:type="dxa"/>
            <w:vAlign w:val="bottom"/>
          </w:tcPr>
          <w:p w14:paraId="2A3A79F4" w14:textId="77777777" w:rsidR="001516AB" w:rsidRDefault="0066520C">
            <w:pPr>
              <w:ind w:left="20"/>
              <w:jc w:val="center"/>
              <w:rPr>
                <w:sz w:val="20"/>
                <w:szCs w:val="20"/>
              </w:rPr>
            </w:pPr>
            <w:r>
              <w:rPr>
                <w:rFonts w:ascii="Arial" w:eastAsia="Arial" w:hAnsi="Arial" w:cs="Arial"/>
                <w:w w:val="97"/>
                <w:sz w:val="16"/>
                <w:szCs w:val="16"/>
              </w:rPr>
              <w:t>0x60</w:t>
            </w:r>
          </w:p>
        </w:tc>
        <w:tc>
          <w:tcPr>
            <w:tcW w:w="140" w:type="dxa"/>
            <w:tcBorders>
              <w:right w:val="single" w:sz="8" w:space="0" w:color="auto"/>
            </w:tcBorders>
            <w:vAlign w:val="bottom"/>
          </w:tcPr>
          <w:p w14:paraId="206559DD" w14:textId="77777777" w:rsidR="001516AB" w:rsidRDefault="001516AB">
            <w:pPr>
              <w:rPr>
                <w:sz w:val="19"/>
                <w:szCs w:val="19"/>
              </w:rPr>
            </w:pPr>
          </w:p>
        </w:tc>
        <w:tc>
          <w:tcPr>
            <w:tcW w:w="1220" w:type="dxa"/>
            <w:vAlign w:val="bottom"/>
          </w:tcPr>
          <w:p w14:paraId="6B352D0D" w14:textId="77777777" w:rsidR="001516AB" w:rsidRDefault="0066520C">
            <w:pPr>
              <w:ind w:right="340"/>
              <w:jc w:val="right"/>
              <w:rPr>
                <w:sz w:val="20"/>
                <w:szCs w:val="20"/>
              </w:rPr>
            </w:pPr>
            <w:r>
              <w:rPr>
                <w:rFonts w:ascii="Arial" w:eastAsia="Arial" w:hAnsi="Arial" w:cs="Arial"/>
                <w:sz w:val="16"/>
                <w:szCs w:val="16"/>
              </w:rPr>
              <w:t>15,9</w:t>
            </w:r>
          </w:p>
        </w:tc>
        <w:tc>
          <w:tcPr>
            <w:tcW w:w="120" w:type="dxa"/>
            <w:tcBorders>
              <w:right w:val="single" w:sz="8" w:space="0" w:color="auto"/>
            </w:tcBorders>
            <w:vAlign w:val="bottom"/>
          </w:tcPr>
          <w:p w14:paraId="720E4DA5" w14:textId="77777777" w:rsidR="001516AB" w:rsidRDefault="001516AB">
            <w:pPr>
              <w:rPr>
                <w:sz w:val="19"/>
                <w:szCs w:val="19"/>
              </w:rPr>
            </w:pPr>
          </w:p>
        </w:tc>
        <w:tc>
          <w:tcPr>
            <w:tcW w:w="720" w:type="dxa"/>
            <w:vAlign w:val="bottom"/>
          </w:tcPr>
          <w:p w14:paraId="29C5B1F2" w14:textId="77777777" w:rsidR="001516AB" w:rsidRDefault="0066520C">
            <w:pPr>
              <w:ind w:left="20"/>
              <w:jc w:val="center"/>
              <w:rPr>
                <w:sz w:val="20"/>
                <w:szCs w:val="20"/>
              </w:rPr>
            </w:pPr>
            <w:r>
              <w:rPr>
                <w:rFonts w:ascii="Arial" w:eastAsia="Arial" w:hAnsi="Arial" w:cs="Arial"/>
                <w:w w:val="97"/>
                <w:sz w:val="16"/>
                <w:szCs w:val="16"/>
              </w:rPr>
              <w:t>0x50</w:t>
            </w:r>
          </w:p>
        </w:tc>
        <w:tc>
          <w:tcPr>
            <w:tcW w:w="120" w:type="dxa"/>
            <w:tcBorders>
              <w:right w:val="single" w:sz="8" w:space="0" w:color="auto"/>
            </w:tcBorders>
            <w:vAlign w:val="bottom"/>
          </w:tcPr>
          <w:p w14:paraId="20486642" w14:textId="77777777" w:rsidR="001516AB" w:rsidRDefault="001516AB">
            <w:pPr>
              <w:rPr>
                <w:sz w:val="19"/>
                <w:szCs w:val="19"/>
              </w:rPr>
            </w:pPr>
          </w:p>
        </w:tc>
        <w:tc>
          <w:tcPr>
            <w:tcW w:w="1200" w:type="dxa"/>
            <w:vAlign w:val="bottom"/>
          </w:tcPr>
          <w:p w14:paraId="1487C78C" w14:textId="77777777" w:rsidR="001516AB" w:rsidRDefault="0066520C">
            <w:pPr>
              <w:ind w:left="20"/>
              <w:jc w:val="center"/>
              <w:rPr>
                <w:sz w:val="20"/>
                <w:szCs w:val="20"/>
              </w:rPr>
            </w:pPr>
            <w:r>
              <w:rPr>
                <w:rFonts w:ascii="Arial" w:eastAsia="Arial" w:hAnsi="Arial" w:cs="Arial"/>
                <w:w w:val="96"/>
                <w:sz w:val="16"/>
                <w:szCs w:val="16"/>
              </w:rPr>
              <w:t>16.9</w:t>
            </w:r>
          </w:p>
        </w:tc>
        <w:tc>
          <w:tcPr>
            <w:tcW w:w="120" w:type="dxa"/>
            <w:tcBorders>
              <w:right w:val="single" w:sz="8" w:space="0" w:color="auto"/>
            </w:tcBorders>
            <w:vAlign w:val="bottom"/>
          </w:tcPr>
          <w:p w14:paraId="37FF09F8" w14:textId="77777777" w:rsidR="001516AB" w:rsidRDefault="001516AB">
            <w:pPr>
              <w:rPr>
                <w:sz w:val="19"/>
                <w:szCs w:val="19"/>
              </w:rPr>
            </w:pPr>
          </w:p>
        </w:tc>
        <w:tc>
          <w:tcPr>
            <w:tcW w:w="720" w:type="dxa"/>
            <w:vAlign w:val="bottom"/>
          </w:tcPr>
          <w:p w14:paraId="4E2E4D34" w14:textId="77777777" w:rsidR="001516AB" w:rsidRDefault="0066520C">
            <w:pPr>
              <w:ind w:left="40"/>
              <w:jc w:val="center"/>
              <w:rPr>
                <w:sz w:val="20"/>
                <w:szCs w:val="20"/>
              </w:rPr>
            </w:pPr>
            <w:r>
              <w:rPr>
                <w:rFonts w:ascii="Arial" w:eastAsia="Arial" w:hAnsi="Arial" w:cs="Arial"/>
                <w:w w:val="98"/>
                <w:sz w:val="16"/>
                <w:szCs w:val="16"/>
              </w:rPr>
              <w:t>0x8E</w:t>
            </w:r>
          </w:p>
        </w:tc>
        <w:tc>
          <w:tcPr>
            <w:tcW w:w="100" w:type="dxa"/>
            <w:vAlign w:val="bottom"/>
          </w:tcPr>
          <w:p w14:paraId="6154A31F" w14:textId="77777777" w:rsidR="001516AB" w:rsidRDefault="001516AB">
            <w:pPr>
              <w:rPr>
                <w:sz w:val="19"/>
                <w:szCs w:val="19"/>
              </w:rPr>
            </w:pPr>
          </w:p>
        </w:tc>
        <w:tc>
          <w:tcPr>
            <w:tcW w:w="40" w:type="dxa"/>
            <w:tcBorders>
              <w:right w:val="single" w:sz="8" w:space="0" w:color="auto"/>
            </w:tcBorders>
            <w:vAlign w:val="bottom"/>
          </w:tcPr>
          <w:p w14:paraId="0702D74C" w14:textId="77777777" w:rsidR="001516AB" w:rsidRDefault="001516AB">
            <w:pPr>
              <w:rPr>
                <w:sz w:val="19"/>
                <w:szCs w:val="19"/>
              </w:rPr>
            </w:pPr>
          </w:p>
        </w:tc>
        <w:tc>
          <w:tcPr>
            <w:tcW w:w="1160" w:type="dxa"/>
            <w:vAlign w:val="bottom"/>
          </w:tcPr>
          <w:p w14:paraId="130A3BD4" w14:textId="77777777" w:rsidR="001516AB" w:rsidRDefault="0066520C">
            <w:pPr>
              <w:jc w:val="center"/>
              <w:rPr>
                <w:sz w:val="20"/>
                <w:szCs w:val="20"/>
              </w:rPr>
            </w:pPr>
            <w:r>
              <w:rPr>
                <w:rFonts w:ascii="Arial" w:eastAsia="Arial" w:hAnsi="Arial" w:cs="Arial"/>
                <w:sz w:val="16"/>
                <w:szCs w:val="16"/>
              </w:rPr>
              <w:t>16,7</w:t>
            </w:r>
          </w:p>
        </w:tc>
        <w:tc>
          <w:tcPr>
            <w:tcW w:w="120" w:type="dxa"/>
            <w:tcBorders>
              <w:right w:val="single" w:sz="8" w:space="0" w:color="auto"/>
            </w:tcBorders>
            <w:vAlign w:val="bottom"/>
          </w:tcPr>
          <w:p w14:paraId="0AA5F6DB" w14:textId="77777777" w:rsidR="001516AB" w:rsidRDefault="001516AB">
            <w:pPr>
              <w:rPr>
                <w:sz w:val="19"/>
                <w:szCs w:val="19"/>
              </w:rPr>
            </w:pPr>
          </w:p>
        </w:tc>
        <w:tc>
          <w:tcPr>
            <w:tcW w:w="0" w:type="dxa"/>
            <w:vAlign w:val="bottom"/>
          </w:tcPr>
          <w:p w14:paraId="1BFBE3F0" w14:textId="77777777" w:rsidR="001516AB" w:rsidRDefault="001516AB">
            <w:pPr>
              <w:rPr>
                <w:sz w:val="1"/>
                <w:szCs w:val="1"/>
              </w:rPr>
            </w:pPr>
          </w:p>
        </w:tc>
      </w:tr>
      <w:tr w:rsidR="001516AB" w14:paraId="3A2E4976" w14:textId="77777777">
        <w:trPr>
          <w:trHeight w:val="66"/>
        </w:trPr>
        <w:tc>
          <w:tcPr>
            <w:tcW w:w="640" w:type="dxa"/>
            <w:gridSpan w:val="2"/>
            <w:tcBorders>
              <w:left w:val="single" w:sz="8" w:space="0" w:color="auto"/>
              <w:bottom w:val="single" w:sz="8" w:space="0" w:color="auto"/>
            </w:tcBorders>
            <w:vAlign w:val="bottom"/>
          </w:tcPr>
          <w:p w14:paraId="013B6AA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F767535" w14:textId="77777777" w:rsidR="001516AB" w:rsidRDefault="001516AB">
            <w:pPr>
              <w:rPr>
                <w:sz w:val="5"/>
                <w:szCs w:val="5"/>
              </w:rPr>
            </w:pPr>
          </w:p>
        </w:tc>
        <w:tc>
          <w:tcPr>
            <w:tcW w:w="720" w:type="dxa"/>
            <w:tcBorders>
              <w:bottom w:val="single" w:sz="8" w:space="0" w:color="auto"/>
            </w:tcBorders>
            <w:vAlign w:val="bottom"/>
          </w:tcPr>
          <w:p w14:paraId="5E7B6079" w14:textId="77777777" w:rsidR="001516AB" w:rsidRDefault="001516AB">
            <w:pPr>
              <w:rPr>
                <w:sz w:val="5"/>
                <w:szCs w:val="5"/>
              </w:rPr>
            </w:pPr>
          </w:p>
        </w:tc>
        <w:tc>
          <w:tcPr>
            <w:tcW w:w="140" w:type="dxa"/>
            <w:tcBorders>
              <w:bottom w:val="single" w:sz="8" w:space="0" w:color="auto"/>
              <w:right w:val="single" w:sz="8" w:space="0" w:color="auto"/>
            </w:tcBorders>
            <w:vAlign w:val="bottom"/>
          </w:tcPr>
          <w:p w14:paraId="3E30EEAE" w14:textId="77777777" w:rsidR="001516AB" w:rsidRDefault="001516AB">
            <w:pPr>
              <w:rPr>
                <w:sz w:val="5"/>
                <w:szCs w:val="5"/>
              </w:rPr>
            </w:pPr>
          </w:p>
        </w:tc>
        <w:tc>
          <w:tcPr>
            <w:tcW w:w="1160" w:type="dxa"/>
            <w:tcBorders>
              <w:bottom w:val="single" w:sz="8" w:space="0" w:color="auto"/>
            </w:tcBorders>
            <w:vAlign w:val="bottom"/>
          </w:tcPr>
          <w:p w14:paraId="76415230"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2FAF87E" w14:textId="77777777" w:rsidR="001516AB" w:rsidRDefault="001516AB">
            <w:pPr>
              <w:rPr>
                <w:sz w:val="5"/>
                <w:szCs w:val="5"/>
              </w:rPr>
            </w:pPr>
          </w:p>
        </w:tc>
        <w:tc>
          <w:tcPr>
            <w:tcW w:w="720" w:type="dxa"/>
            <w:tcBorders>
              <w:bottom w:val="single" w:sz="8" w:space="0" w:color="auto"/>
            </w:tcBorders>
            <w:vAlign w:val="bottom"/>
          </w:tcPr>
          <w:p w14:paraId="311BD9C2" w14:textId="77777777" w:rsidR="001516AB" w:rsidRDefault="001516AB">
            <w:pPr>
              <w:rPr>
                <w:sz w:val="5"/>
                <w:szCs w:val="5"/>
              </w:rPr>
            </w:pPr>
          </w:p>
        </w:tc>
        <w:tc>
          <w:tcPr>
            <w:tcW w:w="140" w:type="dxa"/>
            <w:tcBorders>
              <w:bottom w:val="single" w:sz="8" w:space="0" w:color="auto"/>
              <w:right w:val="single" w:sz="8" w:space="0" w:color="auto"/>
            </w:tcBorders>
            <w:vAlign w:val="bottom"/>
          </w:tcPr>
          <w:p w14:paraId="147DB51B" w14:textId="77777777" w:rsidR="001516AB" w:rsidRDefault="001516AB">
            <w:pPr>
              <w:rPr>
                <w:sz w:val="5"/>
                <w:szCs w:val="5"/>
              </w:rPr>
            </w:pPr>
          </w:p>
        </w:tc>
        <w:tc>
          <w:tcPr>
            <w:tcW w:w="1220" w:type="dxa"/>
            <w:tcBorders>
              <w:bottom w:val="single" w:sz="8" w:space="0" w:color="auto"/>
            </w:tcBorders>
            <w:vAlign w:val="bottom"/>
          </w:tcPr>
          <w:p w14:paraId="3599872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DE3B64B" w14:textId="77777777" w:rsidR="001516AB" w:rsidRDefault="001516AB">
            <w:pPr>
              <w:rPr>
                <w:sz w:val="5"/>
                <w:szCs w:val="5"/>
              </w:rPr>
            </w:pPr>
          </w:p>
        </w:tc>
        <w:tc>
          <w:tcPr>
            <w:tcW w:w="720" w:type="dxa"/>
            <w:tcBorders>
              <w:bottom w:val="single" w:sz="8" w:space="0" w:color="auto"/>
            </w:tcBorders>
            <w:vAlign w:val="bottom"/>
          </w:tcPr>
          <w:p w14:paraId="03D5392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5FD97AF" w14:textId="77777777" w:rsidR="001516AB" w:rsidRDefault="001516AB">
            <w:pPr>
              <w:rPr>
                <w:sz w:val="5"/>
                <w:szCs w:val="5"/>
              </w:rPr>
            </w:pPr>
          </w:p>
        </w:tc>
        <w:tc>
          <w:tcPr>
            <w:tcW w:w="1200" w:type="dxa"/>
            <w:tcBorders>
              <w:bottom w:val="single" w:sz="8" w:space="0" w:color="auto"/>
            </w:tcBorders>
            <w:vAlign w:val="bottom"/>
          </w:tcPr>
          <w:p w14:paraId="0CB0CF3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60B5FFA" w14:textId="77777777" w:rsidR="001516AB" w:rsidRDefault="001516AB">
            <w:pPr>
              <w:rPr>
                <w:sz w:val="5"/>
                <w:szCs w:val="5"/>
              </w:rPr>
            </w:pPr>
          </w:p>
        </w:tc>
        <w:tc>
          <w:tcPr>
            <w:tcW w:w="720" w:type="dxa"/>
            <w:tcBorders>
              <w:bottom w:val="single" w:sz="8" w:space="0" w:color="auto"/>
            </w:tcBorders>
            <w:vAlign w:val="bottom"/>
          </w:tcPr>
          <w:p w14:paraId="2D6DED96" w14:textId="77777777" w:rsidR="001516AB" w:rsidRDefault="001516AB">
            <w:pPr>
              <w:rPr>
                <w:sz w:val="5"/>
                <w:szCs w:val="5"/>
              </w:rPr>
            </w:pPr>
          </w:p>
        </w:tc>
        <w:tc>
          <w:tcPr>
            <w:tcW w:w="140" w:type="dxa"/>
            <w:gridSpan w:val="2"/>
            <w:tcBorders>
              <w:bottom w:val="single" w:sz="8" w:space="0" w:color="auto"/>
              <w:right w:val="single" w:sz="8" w:space="0" w:color="auto"/>
            </w:tcBorders>
            <w:vAlign w:val="bottom"/>
          </w:tcPr>
          <w:p w14:paraId="6D405F64" w14:textId="77777777" w:rsidR="001516AB" w:rsidRDefault="001516AB">
            <w:pPr>
              <w:rPr>
                <w:sz w:val="5"/>
                <w:szCs w:val="5"/>
              </w:rPr>
            </w:pPr>
          </w:p>
        </w:tc>
        <w:tc>
          <w:tcPr>
            <w:tcW w:w="1160" w:type="dxa"/>
            <w:tcBorders>
              <w:bottom w:val="single" w:sz="8" w:space="0" w:color="auto"/>
            </w:tcBorders>
            <w:vAlign w:val="bottom"/>
          </w:tcPr>
          <w:p w14:paraId="59987F9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A6435F3" w14:textId="77777777" w:rsidR="001516AB" w:rsidRDefault="001516AB">
            <w:pPr>
              <w:rPr>
                <w:sz w:val="5"/>
                <w:szCs w:val="5"/>
              </w:rPr>
            </w:pPr>
          </w:p>
        </w:tc>
        <w:tc>
          <w:tcPr>
            <w:tcW w:w="0" w:type="dxa"/>
            <w:vAlign w:val="bottom"/>
          </w:tcPr>
          <w:p w14:paraId="0176808D" w14:textId="77777777" w:rsidR="001516AB" w:rsidRDefault="001516AB">
            <w:pPr>
              <w:rPr>
                <w:sz w:val="1"/>
                <w:szCs w:val="1"/>
              </w:rPr>
            </w:pPr>
          </w:p>
        </w:tc>
      </w:tr>
      <w:tr w:rsidR="001516AB" w14:paraId="0FB1B226" w14:textId="77777777">
        <w:trPr>
          <w:trHeight w:val="228"/>
        </w:trPr>
        <w:tc>
          <w:tcPr>
            <w:tcW w:w="640" w:type="dxa"/>
            <w:gridSpan w:val="2"/>
            <w:tcBorders>
              <w:left w:val="single" w:sz="8" w:space="0" w:color="auto"/>
            </w:tcBorders>
            <w:vAlign w:val="bottom"/>
          </w:tcPr>
          <w:p w14:paraId="1CC4FC1A" w14:textId="77777777" w:rsidR="001516AB" w:rsidRDefault="0066520C">
            <w:pPr>
              <w:ind w:left="40"/>
              <w:jc w:val="center"/>
              <w:rPr>
                <w:sz w:val="20"/>
                <w:szCs w:val="20"/>
              </w:rPr>
            </w:pPr>
            <w:r>
              <w:rPr>
                <w:rFonts w:ascii="Arial" w:eastAsia="Arial" w:hAnsi="Arial" w:cs="Arial"/>
                <w:w w:val="89"/>
                <w:sz w:val="16"/>
                <w:szCs w:val="16"/>
              </w:rPr>
              <w:t>5</w:t>
            </w:r>
          </w:p>
        </w:tc>
        <w:tc>
          <w:tcPr>
            <w:tcW w:w="120" w:type="dxa"/>
            <w:tcBorders>
              <w:right w:val="single" w:sz="8" w:space="0" w:color="auto"/>
            </w:tcBorders>
            <w:vAlign w:val="bottom"/>
          </w:tcPr>
          <w:p w14:paraId="4C083448" w14:textId="77777777" w:rsidR="001516AB" w:rsidRDefault="001516AB">
            <w:pPr>
              <w:rPr>
                <w:sz w:val="19"/>
                <w:szCs w:val="19"/>
              </w:rPr>
            </w:pPr>
          </w:p>
        </w:tc>
        <w:tc>
          <w:tcPr>
            <w:tcW w:w="720" w:type="dxa"/>
            <w:vAlign w:val="bottom"/>
          </w:tcPr>
          <w:p w14:paraId="71CA88E4" w14:textId="77777777" w:rsidR="001516AB" w:rsidRDefault="0066520C">
            <w:pPr>
              <w:ind w:left="20"/>
              <w:jc w:val="center"/>
              <w:rPr>
                <w:sz w:val="20"/>
                <w:szCs w:val="20"/>
              </w:rPr>
            </w:pPr>
            <w:r>
              <w:rPr>
                <w:rFonts w:ascii="Arial" w:eastAsia="Arial" w:hAnsi="Arial" w:cs="Arial"/>
                <w:w w:val="97"/>
                <w:sz w:val="16"/>
                <w:szCs w:val="16"/>
              </w:rPr>
              <w:t>0x</w:t>
            </w:r>
            <w:r>
              <w:rPr>
                <w:rFonts w:ascii="Arial" w:eastAsia="Arial" w:hAnsi="Arial" w:cs="Arial"/>
                <w:w w:val="97"/>
                <w:sz w:val="16"/>
                <w:szCs w:val="16"/>
              </w:rPr>
              <w:t>85</w:t>
            </w:r>
          </w:p>
        </w:tc>
        <w:tc>
          <w:tcPr>
            <w:tcW w:w="140" w:type="dxa"/>
            <w:tcBorders>
              <w:right w:val="single" w:sz="8" w:space="0" w:color="auto"/>
            </w:tcBorders>
            <w:vAlign w:val="bottom"/>
          </w:tcPr>
          <w:p w14:paraId="01F291C3" w14:textId="77777777" w:rsidR="001516AB" w:rsidRDefault="001516AB">
            <w:pPr>
              <w:rPr>
                <w:sz w:val="19"/>
                <w:szCs w:val="19"/>
              </w:rPr>
            </w:pPr>
          </w:p>
        </w:tc>
        <w:tc>
          <w:tcPr>
            <w:tcW w:w="1160" w:type="dxa"/>
            <w:vAlign w:val="bottom"/>
          </w:tcPr>
          <w:p w14:paraId="51CE8DED" w14:textId="77777777" w:rsidR="001516AB" w:rsidRDefault="0066520C">
            <w:pPr>
              <w:jc w:val="center"/>
              <w:rPr>
                <w:sz w:val="20"/>
                <w:szCs w:val="20"/>
              </w:rPr>
            </w:pPr>
            <w:r>
              <w:rPr>
                <w:rFonts w:ascii="Arial" w:eastAsia="Arial" w:hAnsi="Arial" w:cs="Arial"/>
                <w:sz w:val="16"/>
                <w:szCs w:val="16"/>
              </w:rPr>
              <w:t>18,3</w:t>
            </w:r>
          </w:p>
        </w:tc>
        <w:tc>
          <w:tcPr>
            <w:tcW w:w="120" w:type="dxa"/>
            <w:tcBorders>
              <w:right w:val="single" w:sz="8" w:space="0" w:color="auto"/>
            </w:tcBorders>
            <w:vAlign w:val="bottom"/>
          </w:tcPr>
          <w:p w14:paraId="7C279DC1" w14:textId="77777777" w:rsidR="001516AB" w:rsidRDefault="001516AB">
            <w:pPr>
              <w:rPr>
                <w:sz w:val="19"/>
                <w:szCs w:val="19"/>
              </w:rPr>
            </w:pPr>
          </w:p>
        </w:tc>
        <w:tc>
          <w:tcPr>
            <w:tcW w:w="720" w:type="dxa"/>
            <w:vAlign w:val="bottom"/>
          </w:tcPr>
          <w:p w14:paraId="16DBF219" w14:textId="77777777" w:rsidR="001516AB" w:rsidRDefault="0066520C">
            <w:pPr>
              <w:ind w:left="20"/>
              <w:jc w:val="center"/>
              <w:rPr>
                <w:sz w:val="20"/>
                <w:szCs w:val="20"/>
              </w:rPr>
            </w:pPr>
            <w:r>
              <w:rPr>
                <w:rFonts w:ascii="Arial" w:eastAsia="Arial" w:hAnsi="Arial" w:cs="Arial"/>
                <w:w w:val="97"/>
                <w:sz w:val="16"/>
                <w:szCs w:val="16"/>
              </w:rPr>
              <w:t>0x84</w:t>
            </w:r>
          </w:p>
        </w:tc>
        <w:tc>
          <w:tcPr>
            <w:tcW w:w="140" w:type="dxa"/>
            <w:tcBorders>
              <w:right w:val="single" w:sz="8" w:space="0" w:color="auto"/>
            </w:tcBorders>
            <w:vAlign w:val="bottom"/>
          </w:tcPr>
          <w:p w14:paraId="0EE35BA9" w14:textId="77777777" w:rsidR="001516AB" w:rsidRDefault="001516AB">
            <w:pPr>
              <w:rPr>
                <w:sz w:val="19"/>
                <w:szCs w:val="19"/>
              </w:rPr>
            </w:pPr>
          </w:p>
        </w:tc>
        <w:tc>
          <w:tcPr>
            <w:tcW w:w="1220" w:type="dxa"/>
            <w:vAlign w:val="bottom"/>
          </w:tcPr>
          <w:p w14:paraId="43402D2C" w14:textId="77777777" w:rsidR="001516AB" w:rsidRDefault="0066520C">
            <w:pPr>
              <w:ind w:right="340"/>
              <w:jc w:val="right"/>
              <w:rPr>
                <w:sz w:val="20"/>
                <w:szCs w:val="20"/>
              </w:rPr>
            </w:pPr>
            <w:r>
              <w:rPr>
                <w:rFonts w:ascii="Arial" w:eastAsia="Arial" w:hAnsi="Arial" w:cs="Arial"/>
                <w:sz w:val="16"/>
                <w:szCs w:val="16"/>
              </w:rPr>
              <w:t>19,4</w:t>
            </w:r>
          </w:p>
        </w:tc>
        <w:tc>
          <w:tcPr>
            <w:tcW w:w="120" w:type="dxa"/>
            <w:tcBorders>
              <w:right w:val="single" w:sz="8" w:space="0" w:color="auto"/>
            </w:tcBorders>
            <w:vAlign w:val="bottom"/>
          </w:tcPr>
          <w:p w14:paraId="1011D577" w14:textId="77777777" w:rsidR="001516AB" w:rsidRDefault="001516AB">
            <w:pPr>
              <w:rPr>
                <w:sz w:val="19"/>
                <w:szCs w:val="19"/>
              </w:rPr>
            </w:pPr>
          </w:p>
        </w:tc>
        <w:tc>
          <w:tcPr>
            <w:tcW w:w="720" w:type="dxa"/>
            <w:vAlign w:val="bottom"/>
          </w:tcPr>
          <w:p w14:paraId="1736FFF6" w14:textId="77777777" w:rsidR="001516AB" w:rsidRDefault="0066520C">
            <w:pPr>
              <w:ind w:left="20"/>
              <w:jc w:val="center"/>
              <w:rPr>
                <w:sz w:val="20"/>
                <w:szCs w:val="20"/>
              </w:rPr>
            </w:pPr>
            <w:r>
              <w:rPr>
                <w:rFonts w:ascii="Arial" w:eastAsia="Arial" w:hAnsi="Arial" w:cs="Arial"/>
                <w:w w:val="97"/>
                <w:sz w:val="16"/>
                <w:szCs w:val="16"/>
              </w:rPr>
              <w:t>0x81</w:t>
            </w:r>
          </w:p>
        </w:tc>
        <w:tc>
          <w:tcPr>
            <w:tcW w:w="120" w:type="dxa"/>
            <w:tcBorders>
              <w:right w:val="single" w:sz="8" w:space="0" w:color="auto"/>
            </w:tcBorders>
            <w:vAlign w:val="bottom"/>
          </w:tcPr>
          <w:p w14:paraId="34065004" w14:textId="77777777" w:rsidR="001516AB" w:rsidRDefault="001516AB">
            <w:pPr>
              <w:rPr>
                <w:sz w:val="19"/>
                <w:szCs w:val="19"/>
              </w:rPr>
            </w:pPr>
          </w:p>
        </w:tc>
        <w:tc>
          <w:tcPr>
            <w:tcW w:w="1200" w:type="dxa"/>
            <w:vAlign w:val="bottom"/>
          </w:tcPr>
          <w:p w14:paraId="71388683" w14:textId="77777777" w:rsidR="001516AB" w:rsidRDefault="0066520C">
            <w:pPr>
              <w:ind w:left="20"/>
              <w:jc w:val="center"/>
              <w:rPr>
                <w:sz w:val="20"/>
                <w:szCs w:val="20"/>
              </w:rPr>
            </w:pPr>
            <w:r>
              <w:rPr>
                <w:rFonts w:ascii="Arial" w:eastAsia="Arial" w:hAnsi="Arial" w:cs="Arial"/>
                <w:w w:val="96"/>
                <w:sz w:val="16"/>
                <w:szCs w:val="16"/>
              </w:rPr>
              <w:t>21,0</w:t>
            </w:r>
          </w:p>
        </w:tc>
        <w:tc>
          <w:tcPr>
            <w:tcW w:w="120" w:type="dxa"/>
            <w:tcBorders>
              <w:right w:val="single" w:sz="8" w:space="0" w:color="auto"/>
            </w:tcBorders>
            <w:vAlign w:val="bottom"/>
          </w:tcPr>
          <w:p w14:paraId="208D405C" w14:textId="77777777" w:rsidR="001516AB" w:rsidRDefault="001516AB">
            <w:pPr>
              <w:rPr>
                <w:sz w:val="19"/>
                <w:szCs w:val="19"/>
              </w:rPr>
            </w:pPr>
          </w:p>
        </w:tc>
        <w:tc>
          <w:tcPr>
            <w:tcW w:w="720" w:type="dxa"/>
            <w:vAlign w:val="bottom"/>
          </w:tcPr>
          <w:p w14:paraId="65EACB22" w14:textId="77777777" w:rsidR="001516AB" w:rsidRDefault="0066520C">
            <w:pPr>
              <w:ind w:left="40"/>
              <w:jc w:val="center"/>
              <w:rPr>
                <w:sz w:val="20"/>
                <w:szCs w:val="20"/>
              </w:rPr>
            </w:pPr>
            <w:r>
              <w:rPr>
                <w:rFonts w:ascii="Arial" w:eastAsia="Arial" w:hAnsi="Arial" w:cs="Arial"/>
                <w:w w:val="99"/>
                <w:sz w:val="16"/>
                <w:szCs w:val="16"/>
              </w:rPr>
              <w:t>0xCD</w:t>
            </w:r>
          </w:p>
        </w:tc>
        <w:tc>
          <w:tcPr>
            <w:tcW w:w="100" w:type="dxa"/>
            <w:vAlign w:val="bottom"/>
          </w:tcPr>
          <w:p w14:paraId="7B7FBCA7" w14:textId="77777777" w:rsidR="001516AB" w:rsidRDefault="001516AB">
            <w:pPr>
              <w:rPr>
                <w:sz w:val="19"/>
                <w:szCs w:val="19"/>
              </w:rPr>
            </w:pPr>
          </w:p>
        </w:tc>
        <w:tc>
          <w:tcPr>
            <w:tcW w:w="40" w:type="dxa"/>
            <w:tcBorders>
              <w:right w:val="single" w:sz="8" w:space="0" w:color="auto"/>
            </w:tcBorders>
            <w:vAlign w:val="bottom"/>
          </w:tcPr>
          <w:p w14:paraId="6E7542AF" w14:textId="77777777" w:rsidR="001516AB" w:rsidRDefault="001516AB">
            <w:pPr>
              <w:rPr>
                <w:sz w:val="19"/>
                <w:szCs w:val="19"/>
              </w:rPr>
            </w:pPr>
          </w:p>
        </w:tc>
        <w:tc>
          <w:tcPr>
            <w:tcW w:w="1160" w:type="dxa"/>
            <w:vAlign w:val="bottom"/>
          </w:tcPr>
          <w:p w14:paraId="238C22B2" w14:textId="77777777" w:rsidR="001516AB" w:rsidRDefault="0066520C">
            <w:pPr>
              <w:jc w:val="center"/>
              <w:rPr>
                <w:sz w:val="20"/>
                <w:szCs w:val="20"/>
              </w:rPr>
            </w:pPr>
            <w:r>
              <w:rPr>
                <w:rFonts w:ascii="Arial" w:eastAsia="Arial" w:hAnsi="Arial" w:cs="Arial"/>
                <w:sz w:val="16"/>
                <w:szCs w:val="16"/>
              </w:rPr>
              <w:t>24,3</w:t>
            </w:r>
          </w:p>
        </w:tc>
        <w:tc>
          <w:tcPr>
            <w:tcW w:w="120" w:type="dxa"/>
            <w:tcBorders>
              <w:right w:val="single" w:sz="8" w:space="0" w:color="auto"/>
            </w:tcBorders>
            <w:vAlign w:val="bottom"/>
          </w:tcPr>
          <w:p w14:paraId="521BC886" w14:textId="77777777" w:rsidR="001516AB" w:rsidRDefault="001516AB">
            <w:pPr>
              <w:rPr>
                <w:sz w:val="19"/>
                <w:szCs w:val="19"/>
              </w:rPr>
            </w:pPr>
          </w:p>
        </w:tc>
        <w:tc>
          <w:tcPr>
            <w:tcW w:w="0" w:type="dxa"/>
            <w:vAlign w:val="bottom"/>
          </w:tcPr>
          <w:p w14:paraId="0EE8AFEC" w14:textId="77777777" w:rsidR="001516AB" w:rsidRDefault="001516AB">
            <w:pPr>
              <w:rPr>
                <w:sz w:val="1"/>
                <w:szCs w:val="1"/>
              </w:rPr>
            </w:pPr>
          </w:p>
        </w:tc>
      </w:tr>
      <w:tr w:rsidR="001516AB" w14:paraId="2C038FA8" w14:textId="77777777">
        <w:trPr>
          <w:trHeight w:val="64"/>
        </w:trPr>
        <w:tc>
          <w:tcPr>
            <w:tcW w:w="640" w:type="dxa"/>
            <w:gridSpan w:val="2"/>
            <w:tcBorders>
              <w:left w:val="single" w:sz="8" w:space="0" w:color="auto"/>
              <w:bottom w:val="single" w:sz="8" w:space="0" w:color="auto"/>
            </w:tcBorders>
            <w:vAlign w:val="bottom"/>
          </w:tcPr>
          <w:p w14:paraId="2F0C253C"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FFD48EF" w14:textId="77777777" w:rsidR="001516AB" w:rsidRDefault="001516AB">
            <w:pPr>
              <w:rPr>
                <w:sz w:val="5"/>
                <w:szCs w:val="5"/>
              </w:rPr>
            </w:pPr>
          </w:p>
        </w:tc>
        <w:tc>
          <w:tcPr>
            <w:tcW w:w="720" w:type="dxa"/>
            <w:tcBorders>
              <w:bottom w:val="single" w:sz="8" w:space="0" w:color="auto"/>
            </w:tcBorders>
            <w:vAlign w:val="bottom"/>
          </w:tcPr>
          <w:p w14:paraId="32E3E65F" w14:textId="77777777" w:rsidR="001516AB" w:rsidRDefault="001516AB">
            <w:pPr>
              <w:rPr>
                <w:sz w:val="5"/>
                <w:szCs w:val="5"/>
              </w:rPr>
            </w:pPr>
          </w:p>
        </w:tc>
        <w:tc>
          <w:tcPr>
            <w:tcW w:w="140" w:type="dxa"/>
            <w:tcBorders>
              <w:bottom w:val="single" w:sz="8" w:space="0" w:color="auto"/>
              <w:right w:val="single" w:sz="8" w:space="0" w:color="auto"/>
            </w:tcBorders>
            <w:vAlign w:val="bottom"/>
          </w:tcPr>
          <w:p w14:paraId="6C099390" w14:textId="77777777" w:rsidR="001516AB" w:rsidRDefault="001516AB">
            <w:pPr>
              <w:rPr>
                <w:sz w:val="5"/>
                <w:szCs w:val="5"/>
              </w:rPr>
            </w:pPr>
          </w:p>
        </w:tc>
        <w:tc>
          <w:tcPr>
            <w:tcW w:w="1160" w:type="dxa"/>
            <w:tcBorders>
              <w:bottom w:val="single" w:sz="8" w:space="0" w:color="auto"/>
            </w:tcBorders>
            <w:vAlign w:val="bottom"/>
          </w:tcPr>
          <w:p w14:paraId="466EFF5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B46622E" w14:textId="77777777" w:rsidR="001516AB" w:rsidRDefault="001516AB">
            <w:pPr>
              <w:rPr>
                <w:sz w:val="5"/>
                <w:szCs w:val="5"/>
              </w:rPr>
            </w:pPr>
          </w:p>
        </w:tc>
        <w:tc>
          <w:tcPr>
            <w:tcW w:w="720" w:type="dxa"/>
            <w:tcBorders>
              <w:bottom w:val="single" w:sz="8" w:space="0" w:color="auto"/>
            </w:tcBorders>
            <w:vAlign w:val="bottom"/>
          </w:tcPr>
          <w:p w14:paraId="463153AE" w14:textId="77777777" w:rsidR="001516AB" w:rsidRDefault="001516AB">
            <w:pPr>
              <w:rPr>
                <w:sz w:val="5"/>
                <w:szCs w:val="5"/>
              </w:rPr>
            </w:pPr>
          </w:p>
        </w:tc>
        <w:tc>
          <w:tcPr>
            <w:tcW w:w="140" w:type="dxa"/>
            <w:tcBorders>
              <w:bottom w:val="single" w:sz="8" w:space="0" w:color="auto"/>
              <w:right w:val="single" w:sz="8" w:space="0" w:color="auto"/>
            </w:tcBorders>
            <w:vAlign w:val="bottom"/>
          </w:tcPr>
          <w:p w14:paraId="6D64134C" w14:textId="77777777" w:rsidR="001516AB" w:rsidRDefault="001516AB">
            <w:pPr>
              <w:rPr>
                <w:sz w:val="5"/>
                <w:szCs w:val="5"/>
              </w:rPr>
            </w:pPr>
          </w:p>
        </w:tc>
        <w:tc>
          <w:tcPr>
            <w:tcW w:w="1220" w:type="dxa"/>
            <w:tcBorders>
              <w:bottom w:val="single" w:sz="8" w:space="0" w:color="auto"/>
            </w:tcBorders>
            <w:vAlign w:val="bottom"/>
          </w:tcPr>
          <w:p w14:paraId="334549B0"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428C12E" w14:textId="77777777" w:rsidR="001516AB" w:rsidRDefault="001516AB">
            <w:pPr>
              <w:rPr>
                <w:sz w:val="5"/>
                <w:szCs w:val="5"/>
              </w:rPr>
            </w:pPr>
          </w:p>
        </w:tc>
        <w:tc>
          <w:tcPr>
            <w:tcW w:w="720" w:type="dxa"/>
            <w:tcBorders>
              <w:bottom w:val="single" w:sz="8" w:space="0" w:color="auto"/>
            </w:tcBorders>
            <w:vAlign w:val="bottom"/>
          </w:tcPr>
          <w:p w14:paraId="2A87A5D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0F17E9F" w14:textId="77777777" w:rsidR="001516AB" w:rsidRDefault="001516AB">
            <w:pPr>
              <w:rPr>
                <w:sz w:val="5"/>
                <w:szCs w:val="5"/>
              </w:rPr>
            </w:pPr>
          </w:p>
        </w:tc>
        <w:tc>
          <w:tcPr>
            <w:tcW w:w="1200" w:type="dxa"/>
            <w:tcBorders>
              <w:bottom w:val="single" w:sz="8" w:space="0" w:color="auto"/>
            </w:tcBorders>
            <w:vAlign w:val="bottom"/>
          </w:tcPr>
          <w:p w14:paraId="3B9373F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2D50BF9" w14:textId="77777777" w:rsidR="001516AB" w:rsidRDefault="001516AB">
            <w:pPr>
              <w:rPr>
                <w:sz w:val="5"/>
                <w:szCs w:val="5"/>
              </w:rPr>
            </w:pPr>
          </w:p>
        </w:tc>
        <w:tc>
          <w:tcPr>
            <w:tcW w:w="720" w:type="dxa"/>
            <w:tcBorders>
              <w:bottom w:val="single" w:sz="8" w:space="0" w:color="auto"/>
            </w:tcBorders>
            <w:vAlign w:val="bottom"/>
          </w:tcPr>
          <w:p w14:paraId="6239143D" w14:textId="77777777" w:rsidR="001516AB" w:rsidRDefault="001516AB">
            <w:pPr>
              <w:rPr>
                <w:sz w:val="5"/>
                <w:szCs w:val="5"/>
              </w:rPr>
            </w:pPr>
          </w:p>
        </w:tc>
        <w:tc>
          <w:tcPr>
            <w:tcW w:w="140" w:type="dxa"/>
            <w:gridSpan w:val="2"/>
            <w:tcBorders>
              <w:bottom w:val="single" w:sz="8" w:space="0" w:color="auto"/>
              <w:right w:val="single" w:sz="8" w:space="0" w:color="auto"/>
            </w:tcBorders>
            <w:vAlign w:val="bottom"/>
          </w:tcPr>
          <w:p w14:paraId="42CA5E9F" w14:textId="77777777" w:rsidR="001516AB" w:rsidRDefault="001516AB">
            <w:pPr>
              <w:rPr>
                <w:sz w:val="5"/>
                <w:szCs w:val="5"/>
              </w:rPr>
            </w:pPr>
          </w:p>
        </w:tc>
        <w:tc>
          <w:tcPr>
            <w:tcW w:w="1160" w:type="dxa"/>
            <w:tcBorders>
              <w:bottom w:val="single" w:sz="8" w:space="0" w:color="auto"/>
            </w:tcBorders>
            <w:vAlign w:val="bottom"/>
          </w:tcPr>
          <w:p w14:paraId="689CDA4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46E611B" w14:textId="77777777" w:rsidR="001516AB" w:rsidRDefault="001516AB">
            <w:pPr>
              <w:rPr>
                <w:sz w:val="5"/>
                <w:szCs w:val="5"/>
              </w:rPr>
            </w:pPr>
          </w:p>
        </w:tc>
        <w:tc>
          <w:tcPr>
            <w:tcW w:w="0" w:type="dxa"/>
            <w:vAlign w:val="bottom"/>
          </w:tcPr>
          <w:p w14:paraId="7990330E" w14:textId="77777777" w:rsidR="001516AB" w:rsidRDefault="001516AB">
            <w:pPr>
              <w:rPr>
                <w:sz w:val="1"/>
                <w:szCs w:val="1"/>
              </w:rPr>
            </w:pPr>
          </w:p>
        </w:tc>
      </w:tr>
      <w:tr w:rsidR="001516AB" w14:paraId="6F5DA0CA" w14:textId="77777777">
        <w:trPr>
          <w:trHeight w:val="230"/>
        </w:trPr>
        <w:tc>
          <w:tcPr>
            <w:tcW w:w="640" w:type="dxa"/>
            <w:gridSpan w:val="2"/>
            <w:tcBorders>
              <w:left w:val="single" w:sz="8" w:space="0" w:color="auto"/>
            </w:tcBorders>
            <w:vAlign w:val="bottom"/>
          </w:tcPr>
          <w:p w14:paraId="1FAAE558" w14:textId="77777777" w:rsidR="001516AB" w:rsidRDefault="0066520C">
            <w:pPr>
              <w:ind w:left="40"/>
              <w:jc w:val="center"/>
              <w:rPr>
                <w:sz w:val="20"/>
                <w:szCs w:val="20"/>
              </w:rPr>
            </w:pPr>
            <w:r>
              <w:rPr>
                <w:rFonts w:ascii="Arial" w:eastAsia="Arial" w:hAnsi="Arial" w:cs="Arial"/>
                <w:w w:val="89"/>
                <w:sz w:val="16"/>
                <w:szCs w:val="16"/>
              </w:rPr>
              <w:t>7</w:t>
            </w:r>
          </w:p>
        </w:tc>
        <w:tc>
          <w:tcPr>
            <w:tcW w:w="120" w:type="dxa"/>
            <w:tcBorders>
              <w:right w:val="single" w:sz="8" w:space="0" w:color="auto"/>
            </w:tcBorders>
            <w:vAlign w:val="bottom"/>
          </w:tcPr>
          <w:p w14:paraId="7A2D151E" w14:textId="77777777" w:rsidR="001516AB" w:rsidRDefault="001516AB">
            <w:pPr>
              <w:rPr>
                <w:sz w:val="20"/>
                <w:szCs w:val="20"/>
              </w:rPr>
            </w:pPr>
          </w:p>
        </w:tc>
        <w:tc>
          <w:tcPr>
            <w:tcW w:w="720" w:type="dxa"/>
            <w:vAlign w:val="bottom"/>
          </w:tcPr>
          <w:p w14:paraId="2E9009EC" w14:textId="77777777" w:rsidR="001516AB" w:rsidRDefault="0066520C">
            <w:pPr>
              <w:ind w:left="40"/>
              <w:jc w:val="center"/>
              <w:rPr>
                <w:sz w:val="20"/>
                <w:szCs w:val="20"/>
              </w:rPr>
            </w:pPr>
            <w:r>
              <w:rPr>
                <w:rFonts w:ascii="Arial" w:eastAsia="Arial" w:hAnsi="Arial" w:cs="Arial"/>
                <w:sz w:val="16"/>
                <w:szCs w:val="16"/>
              </w:rPr>
              <w:t>0x</w:t>
            </w:r>
            <w:r>
              <w:rPr>
                <w:rFonts w:ascii="Arial" w:eastAsia="Arial" w:hAnsi="Arial" w:cs="Arial"/>
                <w:sz w:val="16"/>
                <w:szCs w:val="16"/>
              </w:rPr>
              <w:t>CB</w:t>
            </w:r>
          </w:p>
        </w:tc>
        <w:tc>
          <w:tcPr>
            <w:tcW w:w="140" w:type="dxa"/>
            <w:tcBorders>
              <w:right w:val="single" w:sz="8" w:space="0" w:color="auto"/>
            </w:tcBorders>
            <w:vAlign w:val="bottom"/>
          </w:tcPr>
          <w:p w14:paraId="66D97D78" w14:textId="77777777" w:rsidR="001516AB" w:rsidRDefault="001516AB">
            <w:pPr>
              <w:rPr>
                <w:sz w:val="20"/>
                <w:szCs w:val="20"/>
              </w:rPr>
            </w:pPr>
          </w:p>
        </w:tc>
        <w:tc>
          <w:tcPr>
            <w:tcW w:w="1160" w:type="dxa"/>
            <w:vAlign w:val="bottom"/>
          </w:tcPr>
          <w:p w14:paraId="40AF6386" w14:textId="77777777" w:rsidR="001516AB" w:rsidRDefault="0066520C">
            <w:pPr>
              <w:jc w:val="center"/>
              <w:rPr>
                <w:sz w:val="20"/>
                <w:szCs w:val="20"/>
              </w:rPr>
            </w:pPr>
            <w:r>
              <w:rPr>
                <w:rFonts w:ascii="Arial" w:eastAsia="Arial" w:hAnsi="Arial" w:cs="Arial"/>
                <w:sz w:val="16"/>
                <w:szCs w:val="16"/>
              </w:rPr>
              <w:t>22,1</w:t>
            </w:r>
          </w:p>
        </w:tc>
        <w:tc>
          <w:tcPr>
            <w:tcW w:w="120" w:type="dxa"/>
            <w:tcBorders>
              <w:right w:val="single" w:sz="8" w:space="0" w:color="auto"/>
            </w:tcBorders>
            <w:vAlign w:val="bottom"/>
          </w:tcPr>
          <w:p w14:paraId="2389D9FB" w14:textId="77777777" w:rsidR="001516AB" w:rsidRDefault="001516AB">
            <w:pPr>
              <w:rPr>
                <w:sz w:val="20"/>
                <w:szCs w:val="20"/>
              </w:rPr>
            </w:pPr>
          </w:p>
        </w:tc>
        <w:tc>
          <w:tcPr>
            <w:tcW w:w="720" w:type="dxa"/>
            <w:vAlign w:val="bottom"/>
          </w:tcPr>
          <w:p w14:paraId="7A7C44E7" w14:textId="77777777" w:rsidR="001516AB" w:rsidRDefault="0066520C">
            <w:pPr>
              <w:ind w:left="20"/>
              <w:jc w:val="center"/>
              <w:rPr>
                <w:sz w:val="20"/>
                <w:szCs w:val="20"/>
              </w:rPr>
            </w:pPr>
            <w:r>
              <w:rPr>
                <w:rFonts w:ascii="Arial" w:eastAsia="Arial" w:hAnsi="Arial" w:cs="Arial"/>
                <w:sz w:val="16"/>
                <w:szCs w:val="16"/>
              </w:rPr>
              <w:t>0xC8</w:t>
            </w:r>
          </w:p>
        </w:tc>
        <w:tc>
          <w:tcPr>
            <w:tcW w:w="140" w:type="dxa"/>
            <w:tcBorders>
              <w:right w:val="single" w:sz="8" w:space="0" w:color="auto"/>
            </w:tcBorders>
            <w:vAlign w:val="bottom"/>
          </w:tcPr>
          <w:p w14:paraId="0C6C4024" w14:textId="77777777" w:rsidR="001516AB" w:rsidRDefault="001516AB">
            <w:pPr>
              <w:rPr>
                <w:sz w:val="20"/>
                <w:szCs w:val="20"/>
              </w:rPr>
            </w:pPr>
          </w:p>
        </w:tc>
        <w:tc>
          <w:tcPr>
            <w:tcW w:w="1220" w:type="dxa"/>
            <w:vAlign w:val="bottom"/>
          </w:tcPr>
          <w:p w14:paraId="2FE5600C" w14:textId="77777777" w:rsidR="001516AB" w:rsidRDefault="0066520C">
            <w:pPr>
              <w:ind w:right="340"/>
              <w:jc w:val="right"/>
              <w:rPr>
                <w:sz w:val="20"/>
                <w:szCs w:val="20"/>
              </w:rPr>
            </w:pPr>
            <w:r>
              <w:rPr>
                <w:rFonts w:ascii="Arial" w:eastAsia="Arial" w:hAnsi="Arial" w:cs="Arial"/>
                <w:sz w:val="16"/>
                <w:szCs w:val="16"/>
              </w:rPr>
              <w:t>24,2</w:t>
            </w:r>
          </w:p>
        </w:tc>
        <w:tc>
          <w:tcPr>
            <w:tcW w:w="120" w:type="dxa"/>
            <w:tcBorders>
              <w:right w:val="single" w:sz="8" w:space="0" w:color="auto"/>
            </w:tcBorders>
            <w:vAlign w:val="bottom"/>
          </w:tcPr>
          <w:p w14:paraId="0DA28454" w14:textId="77777777" w:rsidR="001516AB" w:rsidRDefault="001516AB">
            <w:pPr>
              <w:rPr>
                <w:sz w:val="20"/>
                <w:szCs w:val="20"/>
              </w:rPr>
            </w:pPr>
          </w:p>
        </w:tc>
        <w:tc>
          <w:tcPr>
            <w:tcW w:w="720" w:type="dxa"/>
            <w:vAlign w:val="bottom"/>
          </w:tcPr>
          <w:p w14:paraId="2EBB476F" w14:textId="77777777" w:rsidR="001516AB" w:rsidRDefault="0066520C">
            <w:pPr>
              <w:ind w:left="20"/>
              <w:jc w:val="center"/>
              <w:rPr>
                <w:sz w:val="20"/>
                <w:szCs w:val="20"/>
              </w:rPr>
            </w:pPr>
            <w:r>
              <w:rPr>
                <w:rFonts w:ascii="Arial" w:eastAsia="Arial" w:hAnsi="Arial" w:cs="Arial"/>
                <w:w w:val="97"/>
                <w:sz w:val="16"/>
                <w:szCs w:val="16"/>
              </w:rPr>
              <w:t>0xCB</w:t>
            </w:r>
          </w:p>
        </w:tc>
        <w:tc>
          <w:tcPr>
            <w:tcW w:w="120" w:type="dxa"/>
            <w:tcBorders>
              <w:right w:val="single" w:sz="8" w:space="0" w:color="auto"/>
            </w:tcBorders>
            <w:vAlign w:val="bottom"/>
          </w:tcPr>
          <w:p w14:paraId="61B03AA6" w14:textId="77777777" w:rsidR="001516AB" w:rsidRDefault="001516AB">
            <w:pPr>
              <w:rPr>
                <w:sz w:val="20"/>
                <w:szCs w:val="20"/>
              </w:rPr>
            </w:pPr>
          </w:p>
        </w:tc>
        <w:tc>
          <w:tcPr>
            <w:tcW w:w="1200" w:type="dxa"/>
            <w:vAlign w:val="bottom"/>
          </w:tcPr>
          <w:p w14:paraId="40C6DD87" w14:textId="77777777" w:rsidR="001516AB" w:rsidRDefault="0066520C">
            <w:pPr>
              <w:ind w:left="20"/>
              <w:jc w:val="center"/>
              <w:rPr>
                <w:sz w:val="20"/>
                <w:szCs w:val="20"/>
              </w:rPr>
            </w:pPr>
            <w:r>
              <w:rPr>
                <w:rFonts w:ascii="Arial" w:eastAsia="Arial" w:hAnsi="Arial" w:cs="Arial"/>
                <w:w w:val="96"/>
                <w:sz w:val="16"/>
                <w:szCs w:val="16"/>
              </w:rPr>
              <w:t>26,8</w:t>
            </w:r>
          </w:p>
        </w:tc>
        <w:tc>
          <w:tcPr>
            <w:tcW w:w="120" w:type="dxa"/>
            <w:tcBorders>
              <w:right w:val="single" w:sz="8" w:space="0" w:color="auto"/>
            </w:tcBorders>
            <w:vAlign w:val="bottom"/>
          </w:tcPr>
          <w:p w14:paraId="282D5B1D" w14:textId="77777777" w:rsidR="001516AB" w:rsidRDefault="001516AB">
            <w:pPr>
              <w:rPr>
                <w:sz w:val="20"/>
                <w:szCs w:val="20"/>
              </w:rPr>
            </w:pPr>
          </w:p>
        </w:tc>
        <w:tc>
          <w:tcPr>
            <w:tcW w:w="720" w:type="dxa"/>
            <w:vAlign w:val="bottom"/>
          </w:tcPr>
          <w:p w14:paraId="6F0D1D8E" w14:textId="77777777" w:rsidR="001516AB" w:rsidRDefault="0066520C">
            <w:pPr>
              <w:ind w:left="20"/>
              <w:jc w:val="center"/>
              <w:rPr>
                <w:sz w:val="20"/>
                <w:szCs w:val="20"/>
              </w:rPr>
            </w:pPr>
            <w:r>
              <w:rPr>
                <w:rFonts w:ascii="Arial" w:eastAsia="Arial" w:hAnsi="Arial" w:cs="Arial"/>
                <w:sz w:val="16"/>
                <w:szCs w:val="16"/>
              </w:rPr>
              <w:t>0xC7</w:t>
            </w:r>
          </w:p>
        </w:tc>
        <w:tc>
          <w:tcPr>
            <w:tcW w:w="100" w:type="dxa"/>
            <w:vAlign w:val="bottom"/>
          </w:tcPr>
          <w:p w14:paraId="6533CF5D" w14:textId="77777777" w:rsidR="001516AB" w:rsidRDefault="001516AB">
            <w:pPr>
              <w:rPr>
                <w:sz w:val="20"/>
                <w:szCs w:val="20"/>
              </w:rPr>
            </w:pPr>
          </w:p>
        </w:tc>
        <w:tc>
          <w:tcPr>
            <w:tcW w:w="40" w:type="dxa"/>
            <w:tcBorders>
              <w:right w:val="single" w:sz="8" w:space="0" w:color="auto"/>
            </w:tcBorders>
            <w:vAlign w:val="bottom"/>
          </w:tcPr>
          <w:p w14:paraId="0FA70984" w14:textId="77777777" w:rsidR="001516AB" w:rsidRDefault="001516AB">
            <w:pPr>
              <w:rPr>
                <w:sz w:val="20"/>
                <w:szCs w:val="20"/>
              </w:rPr>
            </w:pPr>
          </w:p>
        </w:tc>
        <w:tc>
          <w:tcPr>
            <w:tcW w:w="1160" w:type="dxa"/>
            <w:vAlign w:val="bottom"/>
          </w:tcPr>
          <w:p w14:paraId="1624C18E" w14:textId="77777777" w:rsidR="001516AB" w:rsidRDefault="0066520C">
            <w:pPr>
              <w:jc w:val="center"/>
              <w:rPr>
                <w:sz w:val="20"/>
                <w:szCs w:val="20"/>
              </w:rPr>
            </w:pPr>
            <w:r>
              <w:rPr>
                <w:rFonts w:ascii="Arial" w:eastAsia="Arial" w:hAnsi="Arial" w:cs="Arial"/>
                <w:sz w:val="16"/>
                <w:szCs w:val="16"/>
              </w:rPr>
              <w:t>26,9</w:t>
            </w:r>
          </w:p>
        </w:tc>
        <w:tc>
          <w:tcPr>
            <w:tcW w:w="120" w:type="dxa"/>
            <w:tcBorders>
              <w:right w:val="single" w:sz="8" w:space="0" w:color="auto"/>
            </w:tcBorders>
            <w:vAlign w:val="bottom"/>
          </w:tcPr>
          <w:p w14:paraId="1B222BB2" w14:textId="77777777" w:rsidR="001516AB" w:rsidRDefault="001516AB">
            <w:pPr>
              <w:rPr>
                <w:sz w:val="20"/>
                <w:szCs w:val="20"/>
              </w:rPr>
            </w:pPr>
          </w:p>
        </w:tc>
        <w:tc>
          <w:tcPr>
            <w:tcW w:w="0" w:type="dxa"/>
            <w:vAlign w:val="bottom"/>
          </w:tcPr>
          <w:p w14:paraId="08F30D9B" w14:textId="77777777" w:rsidR="001516AB" w:rsidRDefault="001516AB">
            <w:pPr>
              <w:rPr>
                <w:sz w:val="1"/>
                <w:szCs w:val="1"/>
              </w:rPr>
            </w:pPr>
          </w:p>
        </w:tc>
      </w:tr>
      <w:tr w:rsidR="001516AB" w14:paraId="3E6E916C" w14:textId="77777777">
        <w:trPr>
          <w:trHeight w:val="64"/>
        </w:trPr>
        <w:tc>
          <w:tcPr>
            <w:tcW w:w="640" w:type="dxa"/>
            <w:gridSpan w:val="2"/>
            <w:tcBorders>
              <w:left w:val="single" w:sz="8" w:space="0" w:color="auto"/>
              <w:bottom w:val="single" w:sz="8" w:space="0" w:color="auto"/>
            </w:tcBorders>
            <w:vAlign w:val="bottom"/>
          </w:tcPr>
          <w:p w14:paraId="75EE490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174CE96" w14:textId="77777777" w:rsidR="001516AB" w:rsidRDefault="001516AB">
            <w:pPr>
              <w:rPr>
                <w:sz w:val="5"/>
                <w:szCs w:val="5"/>
              </w:rPr>
            </w:pPr>
          </w:p>
        </w:tc>
        <w:tc>
          <w:tcPr>
            <w:tcW w:w="720" w:type="dxa"/>
            <w:tcBorders>
              <w:bottom w:val="single" w:sz="8" w:space="0" w:color="auto"/>
            </w:tcBorders>
            <w:vAlign w:val="bottom"/>
          </w:tcPr>
          <w:p w14:paraId="09263520" w14:textId="77777777" w:rsidR="001516AB" w:rsidRDefault="001516AB">
            <w:pPr>
              <w:rPr>
                <w:sz w:val="5"/>
                <w:szCs w:val="5"/>
              </w:rPr>
            </w:pPr>
          </w:p>
        </w:tc>
        <w:tc>
          <w:tcPr>
            <w:tcW w:w="140" w:type="dxa"/>
            <w:tcBorders>
              <w:bottom w:val="single" w:sz="8" w:space="0" w:color="auto"/>
              <w:right w:val="single" w:sz="8" w:space="0" w:color="auto"/>
            </w:tcBorders>
            <w:vAlign w:val="bottom"/>
          </w:tcPr>
          <w:p w14:paraId="19D0BDEE" w14:textId="77777777" w:rsidR="001516AB" w:rsidRDefault="001516AB">
            <w:pPr>
              <w:rPr>
                <w:sz w:val="5"/>
                <w:szCs w:val="5"/>
              </w:rPr>
            </w:pPr>
          </w:p>
        </w:tc>
        <w:tc>
          <w:tcPr>
            <w:tcW w:w="1160" w:type="dxa"/>
            <w:tcBorders>
              <w:bottom w:val="single" w:sz="8" w:space="0" w:color="auto"/>
            </w:tcBorders>
            <w:vAlign w:val="bottom"/>
          </w:tcPr>
          <w:p w14:paraId="78131AD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FFA9476" w14:textId="77777777" w:rsidR="001516AB" w:rsidRDefault="001516AB">
            <w:pPr>
              <w:rPr>
                <w:sz w:val="5"/>
                <w:szCs w:val="5"/>
              </w:rPr>
            </w:pPr>
          </w:p>
        </w:tc>
        <w:tc>
          <w:tcPr>
            <w:tcW w:w="720" w:type="dxa"/>
            <w:tcBorders>
              <w:bottom w:val="single" w:sz="8" w:space="0" w:color="auto"/>
            </w:tcBorders>
            <w:vAlign w:val="bottom"/>
          </w:tcPr>
          <w:p w14:paraId="1B1E363B" w14:textId="77777777" w:rsidR="001516AB" w:rsidRDefault="001516AB">
            <w:pPr>
              <w:rPr>
                <w:sz w:val="5"/>
                <w:szCs w:val="5"/>
              </w:rPr>
            </w:pPr>
          </w:p>
        </w:tc>
        <w:tc>
          <w:tcPr>
            <w:tcW w:w="140" w:type="dxa"/>
            <w:tcBorders>
              <w:bottom w:val="single" w:sz="8" w:space="0" w:color="auto"/>
              <w:right w:val="single" w:sz="8" w:space="0" w:color="auto"/>
            </w:tcBorders>
            <w:vAlign w:val="bottom"/>
          </w:tcPr>
          <w:p w14:paraId="71133439" w14:textId="77777777" w:rsidR="001516AB" w:rsidRDefault="001516AB">
            <w:pPr>
              <w:rPr>
                <w:sz w:val="5"/>
                <w:szCs w:val="5"/>
              </w:rPr>
            </w:pPr>
          </w:p>
        </w:tc>
        <w:tc>
          <w:tcPr>
            <w:tcW w:w="1220" w:type="dxa"/>
            <w:tcBorders>
              <w:bottom w:val="single" w:sz="8" w:space="0" w:color="auto"/>
            </w:tcBorders>
            <w:vAlign w:val="bottom"/>
          </w:tcPr>
          <w:p w14:paraId="08C750C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1732661" w14:textId="77777777" w:rsidR="001516AB" w:rsidRDefault="001516AB">
            <w:pPr>
              <w:rPr>
                <w:sz w:val="5"/>
                <w:szCs w:val="5"/>
              </w:rPr>
            </w:pPr>
          </w:p>
        </w:tc>
        <w:tc>
          <w:tcPr>
            <w:tcW w:w="720" w:type="dxa"/>
            <w:tcBorders>
              <w:bottom w:val="single" w:sz="8" w:space="0" w:color="auto"/>
            </w:tcBorders>
            <w:vAlign w:val="bottom"/>
          </w:tcPr>
          <w:p w14:paraId="19943EA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733E687" w14:textId="77777777" w:rsidR="001516AB" w:rsidRDefault="001516AB">
            <w:pPr>
              <w:rPr>
                <w:sz w:val="5"/>
                <w:szCs w:val="5"/>
              </w:rPr>
            </w:pPr>
          </w:p>
        </w:tc>
        <w:tc>
          <w:tcPr>
            <w:tcW w:w="1200" w:type="dxa"/>
            <w:tcBorders>
              <w:bottom w:val="single" w:sz="8" w:space="0" w:color="auto"/>
            </w:tcBorders>
            <w:vAlign w:val="bottom"/>
          </w:tcPr>
          <w:p w14:paraId="4D1FB7C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4DA85B1" w14:textId="77777777" w:rsidR="001516AB" w:rsidRDefault="001516AB">
            <w:pPr>
              <w:rPr>
                <w:sz w:val="5"/>
                <w:szCs w:val="5"/>
              </w:rPr>
            </w:pPr>
          </w:p>
        </w:tc>
        <w:tc>
          <w:tcPr>
            <w:tcW w:w="720" w:type="dxa"/>
            <w:tcBorders>
              <w:bottom w:val="single" w:sz="8" w:space="0" w:color="auto"/>
            </w:tcBorders>
            <w:vAlign w:val="bottom"/>
          </w:tcPr>
          <w:p w14:paraId="5E47B1D0" w14:textId="77777777" w:rsidR="001516AB" w:rsidRDefault="001516AB">
            <w:pPr>
              <w:rPr>
                <w:sz w:val="5"/>
                <w:szCs w:val="5"/>
              </w:rPr>
            </w:pPr>
          </w:p>
        </w:tc>
        <w:tc>
          <w:tcPr>
            <w:tcW w:w="140" w:type="dxa"/>
            <w:gridSpan w:val="2"/>
            <w:tcBorders>
              <w:bottom w:val="single" w:sz="8" w:space="0" w:color="auto"/>
              <w:right w:val="single" w:sz="8" w:space="0" w:color="auto"/>
            </w:tcBorders>
            <w:vAlign w:val="bottom"/>
          </w:tcPr>
          <w:p w14:paraId="7F7D6295" w14:textId="77777777" w:rsidR="001516AB" w:rsidRDefault="001516AB">
            <w:pPr>
              <w:rPr>
                <w:sz w:val="5"/>
                <w:szCs w:val="5"/>
              </w:rPr>
            </w:pPr>
          </w:p>
        </w:tc>
        <w:tc>
          <w:tcPr>
            <w:tcW w:w="1160" w:type="dxa"/>
            <w:tcBorders>
              <w:bottom w:val="single" w:sz="8" w:space="0" w:color="auto"/>
            </w:tcBorders>
            <w:vAlign w:val="bottom"/>
          </w:tcPr>
          <w:p w14:paraId="083BEF2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E52A346" w14:textId="77777777" w:rsidR="001516AB" w:rsidRDefault="001516AB">
            <w:pPr>
              <w:rPr>
                <w:sz w:val="5"/>
                <w:szCs w:val="5"/>
              </w:rPr>
            </w:pPr>
          </w:p>
        </w:tc>
        <w:tc>
          <w:tcPr>
            <w:tcW w:w="0" w:type="dxa"/>
            <w:vAlign w:val="bottom"/>
          </w:tcPr>
          <w:p w14:paraId="434EBB27" w14:textId="77777777" w:rsidR="001516AB" w:rsidRDefault="001516AB">
            <w:pPr>
              <w:rPr>
                <w:sz w:val="1"/>
                <w:szCs w:val="1"/>
              </w:rPr>
            </w:pPr>
          </w:p>
        </w:tc>
      </w:tr>
      <w:tr w:rsidR="001516AB" w14:paraId="333C36B3" w14:textId="77777777">
        <w:trPr>
          <w:trHeight w:val="228"/>
        </w:trPr>
        <w:tc>
          <w:tcPr>
            <w:tcW w:w="640" w:type="dxa"/>
            <w:gridSpan w:val="2"/>
            <w:tcBorders>
              <w:left w:val="single" w:sz="8" w:space="0" w:color="auto"/>
            </w:tcBorders>
            <w:vAlign w:val="bottom"/>
          </w:tcPr>
          <w:p w14:paraId="32CDB64D" w14:textId="77777777" w:rsidR="001516AB" w:rsidRDefault="0066520C">
            <w:pPr>
              <w:ind w:left="60"/>
              <w:jc w:val="center"/>
              <w:rPr>
                <w:sz w:val="20"/>
                <w:szCs w:val="20"/>
              </w:rPr>
            </w:pPr>
            <w:r>
              <w:rPr>
                <w:rFonts w:ascii="Arial" w:eastAsia="Arial" w:hAnsi="Arial" w:cs="Arial"/>
                <w:sz w:val="16"/>
                <w:szCs w:val="16"/>
              </w:rPr>
              <w:t>10</w:t>
            </w:r>
          </w:p>
        </w:tc>
        <w:tc>
          <w:tcPr>
            <w:tcW w:w="120" w:type="dxa"/>
            <w:tcBorders>
              <w:right w:val="single" w:sz="8" w:space="0" w:color="auto"/>
            </w:tcBorders>
            <w:vAlign w:val="bottom"/>
          </w:tcPr>
          <w:p w14:paraId="18D76830" w14:textId="77777777" w:rsidR="001516AB" w:rsidRDefault="001516AB">
            <w:pPr>
              <w:rPr>
                <w:sz w:val="19"/>
                <w:szCs w:val="19"/>
              </w:rPr>
            </w:pPr>
          </w:p>
        </w:tc>
        <w:tc>
          <w:tcPr>
            <w:tcW w:w="720" w:type="dxa"/>
            <w:vAlign w:val="bottom"/>
          </w:tcPr>
          <w:p w14:paraId="1AC4C677" w14:textId="77777777" w:rsidR="001516AB" w:rsidRDefault="0066520C">
            <w:pPr>
              <w:ind w:left="20"/>
              <w:jc w:val="center"/>
              <w:rPr>
                <w:sz w:val="20"/>
                <w:szCs w:val="20"/>
              </w:rPr>
            </w:pPr>
            <w:r>
              <w:rPr>
                <w:rFonts w:ascii="Arial" w:eastAsia="Arial" w:hAnsi="Arial" w:cs="Arial"/>
                <w:sz w:val="16"/>
                <w:szCs w:val="16"/>
              </w:rPr>
              <w:t>0xC2</w:t>
            </w:r>
          </w:p>
        </w:tc>
        <w:tc>
          <w:tcPr>
            <w:tcW w:w="140" w:type="dxa"/>
            <w:tcBorders>
              <w:right w:val="single" w:sz="8" w:space="0" w:color="auto"/>
            </w:tcBorders>
            <w:vAlign w:val="bottom"/>
          </w:tcPr>
          <w:p w14:paraId="09FE9295" w14:textId="77777777" w:rsidR="001516AB" w:rsidRDefault="001516AB">
            <w:pPr>
              <w:rPr>
                <w:sz w:val="19"/>
                <w:szCs w:val="19"/>
              </w:rPr>
            </w:pPr>
          </w:p>
        </w:tc>
        <w:tc>
          <w:tcPr>
            <w:tcW w:w="1160" w:type="dxa"/>
            <w:vAlign w:val="bottom"/>
          </w:tcPr>
          <w:p w14:paraId="064A1F52" w14:textId="77777777" w:rsidR="001516AB" w:rsidRDefault="0066520C">
            <w:pPr>
              <w:jc w:val="center"/>
              <w:rPr>
                <w:sz w:val="20"/>
                <w:szCs w:val="20"/>
              </w:rPr>
            </w:pPr>
            <w:r>
              <w:rPr>
                <w:rFonts w:ascii="Arial" w:eastAsia="Arial" w:hAnsi="Arial" w:cs="Arial"/>
                <w:sz w:val="16"/>
                <w:szCs w:val="16"/>
              </w:rPr>
              <w:t>26,9</w:t>
            </w:r>
          </w:p>
        </w:tc>
        <w:tc>
          <w:tcPr>
            <w:tcW w:w="120" w:type="dxa"/>
            <w:tcBorders>
              <w:right w:val="single" w:sz="8" w:space="0" w:color="auto"/>
            </w:tcBorders>
            <w:vAlign w:val="bottom"/>
          </w:tcPr>
          <w:p w14:paraId="64A04150" w14:textId="77777777" w:rsidR="001516AB" w:rsidRDefault="001516AB">
            <w:pPr>
              <w:rPr>
                <w:sz w:val="19"/>
                <w:szCs w:val="19"/>
              </w:rPr>
            </w:pPr>
          </w:p>
        </w:tc>
        <w:tc>
          <w:tcPr>
            <w:tcW w:w="720" w:type="dxa"/>
            <w:vAlign w:val="bottom"/>
          </w:tcPr>
          <w:p w14:paraId="72F68090" w14:textId="77777777" w:rsidR="001516AB" w:rsidRDefault="0066520C">
            <w:pPr>
              <w:ind w:left="20"/>
              <w:jc w:val="center"/>
              <w:rPr>
                <w:sz w:val="20"/>
                <w:szCs w:val="20"/>
              </w:rPr>
            </w:pPr>
            <w:r>
              <w:rPr>
                <w:rFonts w:ascii="Arial" w:eastAsia="Arial" w:hAnsi="Arial" w:cs="Arial"/>
                <w:sz w:val="16"/>
                <w:szCs w:val="16"/>
              </w:rPr>
              <w:t>0xC0</w:t>
            </w:r>
          </w:p>
        </w:tc>
        <w:tc>
          <w:tcPr>
            <w:tcW w:w="140" w:type="dxa"/>
            <w:tcBorders>
              <w:right w:val="single" w:sz="8" w:space="0" w:color="auto"/>
            </w:tcBorders>
            <w:vAlign w:val="bottom"/>
          </w:tcPr>
          <w:p w14:paraId="75AF00BB" w14:textId="77777777" w:rsidR="001516AB" w:rsidRDefault="001516AB">
            <w:pPr>
              <w:rPr>
                <w:sz w:val="19"/>
                <w:szCs w:val="19"/>
              </w:rPr>
            </w:pPr>
          </w:p>
        </w:tc>
        <w:tc>
          <w:tcPr>
            <w:tcW w:w="1220" w:type="dxa"/>
            <w:vAlign w:val="bottom"/>
          </w:tcPr>
          <w:p w14:paraId="55BBFFD7" w14:textId="77777777" w:rsidR="001516AB" w:rsidRDefault="0066520C">
            <w:pPr>
              <w:ind w:right="340"/>
              <w:jc w:val="right"/>
              <w:rPr>
                <w:sz w:val="20"/>
                <w:szCs w:val="20"/>
              </w:rPr>
            </w:pPr>
            <w:r>
              <w:rPr>
                <w:rFonts w:ascii="Arial" w:eastAsia="Arial" w:hAnsi="Arial" w:cs="Arial"/>
                <w:sz w:val="16"/>
                <w:szCs w:val="16"/>
              </w:rPr>
              <w:t>29,1</w:t>
            </w:r>
          </w:p>
        </w:tc>
        <w:tc>
          <w:tcPr>
            <w:tcW w:w="120" w:type="dxa"/>
            <w:tcBorders>
              <w:right w:val="single" w:sz="8" w:space="0" w:color="auto"/>
            </w:tcBorders>
            <w:vAlign w:val="bottom"/>
          </w:tcPr>
          <w:p w14:paraId="2852C954" w14:textId="77777777" w:rsidR="001516AB" w:rsidRDefault="001516AB">
            <w:pPr>
              <w:rPr>
                <w:sz w:val="19"/>
                <w:szCs w:val="19"/>
              </w:rPr>
            </w:pPr>
          </w:p>
        </w:tc>
        <w:tc>
          <w:tcPr>
            <w:tcW w:w="720" w:type="dxa"/>
            <w:vAlign w:val="bottom"/>
          </w:tcPr>
          <w:p w14:paraId="0B02566A" w14:textId="77777777" w:rsidR="001516AB" w:rsidRDefault="0066520C">
            <w:pPr>
              <w:ind w:left="20"/>
              <w:jc w:val="center"/>
              <w:rPr>
                <w:sz w:val="20"/>
                <w:szCs w:val="20"/>
              </w:rPr>
            </w:pPr>
            <w:r>
              <w:rPr>
                <w:rFonts w:ascii="Arial" w:eastAsia="Arial" w:hAnsi="Arial" w:cs="Arial"/>
                <w:sz w:val="16"/>
                <w:szCs w:val="16"/>
              </w:rPr>
              <w:t>0xC2</w:t>
            </w:r>
          </w:p>
        </w:tc>
        <w:tc>
          <w:tcPr>
            <w:tcW w:w="120" w:type="dxa"/>
            <w:tcBorders>
              <w:right w:val="single" w:sz="8" w:space="0" w:color="auto"/>
            </w:tcBorders>
            <w:vAlign w:val="bottom"/>
          </w:tcPr>
          <w:p w14:paraId="73B9CB24" w14:textId="77777777" w:rsidR="001516AB" w:rsidRDefault="001516AB">
            <w:pPr>
              <w:rPr>
                <w:sz w:val="19"/>
                <w:szCs w:val="19"/>
              </w:rPr>
            </w:pPr>
          </w:p>
        </w:tc>
        <w:tc>
          <w:tcPr>
            <w:tcW w:w="1200" w:type="dxa"/>
            <w:vAlign w:val="bottom"/>
          </w:tcPr>
          <w:p w14:paraId="39B30B7B" w14:textId="77777777" w:rsidR="001516AB" w:rsidRDefault="0066520C">
            <w:pPr>
              <w:ind w:left="20"/>
              <w:jc w:val="center"/>
              <w:rPr>
                <w:sz w:val="20"/>
                <w:szCs w:val="20"/>
              </w:rPr>
            </w:pPr>
            <w:r>
              <w:rPr>
                <w:rFonts w:ascii="Arial" w:eastAsia="Arial" w:hAnsi="Arial" w:cs="Arial"/>
                <w:w w:val="96"/>
                <w:sz w:val="16"/>
                <w:szCs w:val="16"/>
              </w:rPr>
              <w:t>32,4</w:t>
            </w:r>
          </w:p>
        </w:tc>
        <w:tc>
          <w:tcPr>
            <w:tcW w:w="120" w:type="dxa"/>
            <w:tcBorders>
              <w:right w:val="single" w:sz="8" w:space="0" w:color="auto"/>
            </w:tcBorders>
            <w:vAlign w:val="bottom"/>
          </w:tcPr>
          <w:p w14:paraId="24CC3AA3" w14:textId="77777777" w:rsidR="001516AB" w:rsidRDefault="001516AB">
            <w:pPr>
              <w:rPr>
                <w:sz w:val="19"/>
                <w:szCs w:val="19"/>
              </w:rPr>
            </w:pPr>
          </w:p>
        </w:tc>
        <w:tc>
          <w:tcPr>
            <w:tcW w:w="720" w:type="dxa"/>
            <w:vAlign w:val="bottom"/>
          </w:tcPr>
          <w:p w14:paraId="49F24798" w14:textId="77777777" w:rsidR="001516AB" w:rsidRDefault="0066520C">
            <w:pPr>
              <w:ind w:left="20"/>
              <w:jc w:val="center"/>
              <w:rPr>
                <w:sz w:val="20"/>
                <w:szCs w:val="20"/>
              </w:rPr>
            </w:pPr>
            <w:r>
              <w:rPr>
                <w:rFonts w:ascii="Arial" w:eastAsia="Arial" w:hAnsi="Arial" w:cs="Arial"/>
                <w:sz w:val="16"/>
                <w:szCs w:val="16"/>
              </w:rPr>
              <w:t>0xC0</w:t>
            </w:r>
          </w:p>
        </w:tc>
        <w:tc>
          <w:tcPr>
            <w:tcW w:w="100" w:type="dxa"/>
            <w:vAlign w:val="bottom"/>
          </w:tcPr>
          <w:p w14:paraId="6EB17DE3" w14:textId="77777777" w:rsidR="001516AB" w:rsidRDefault="001516AB">
            <w:pPr>
              <w:rPr>
                <w:sz w:val="19"/>
                <w:szCs w:val="19"/>
              </w:rPr>
            </w:pPr>
          </w:p>
        </w:tc>
        <w:tc>
          <w:tcPr>
            <w:tcW w:w="40" w:type="dxa"/>
            <w:tcBorders>
              <w:right w:val="single" w:sz="8" w:space="0" w:color="auto"/>
            </w:tcBorders>
            <w:vAlign w:val="bottom"/>
          </w:tcPr>
          <w:p w14:paraId="2A376E58" w14:textId="77777777" w:rsidR="001516AB" w:rsidRDefault="001516AB">
            <w:pPr>
              <w:rPr>
                <w:sz w:val="19"/>
                <w:szCs w:val="19"/>
              </w:rPr>
            </w:pPr>
          </w:p>
        </w:tc>
        <w:tc>
          <w:tcPr>
            <w:tcW w:w="1160" w:type="dxa"/>
            <w:vAlign w:val="bottom"/>
          </w:tcPr>
          <w:p w14:paraId="2B90E9A1" w14:textId="77777777" w:rsidR="001516AB" w:rsidRDefault="0066520C">
            <w:pPr>
              <w:jc w:val="center"/>
              <w:rPr>
                <w:sz w:val="20"/>
                <w:szCs w:val="20"/>
              </w:rPr>
            </w:pPr>
            <w:r>
              <w:rPr>
                <w:rFonts w:ascii="Arial" w:eastAsia="Arial" w:hAnsi="Arial" w:cs="Arial"/>
                <w:sz w:val="16"/>
                <w:szCs w:val="16"/>
              </w:rPr>
              <w:t>31,8</w:t>
            </w:r>
          </w:p>
        </w:tc>
        <w:tc>
          <w:tcPr>
            <w:tcW w:w="120" w:type="dxa"/>
            <w:tcBorders>
              <w:right w:val="single" w:sz="8" w:space="0" w:color="auto"/>
            </w:tcBorders>
            <w:vAlign w:val="bottom"/>
          </w:tcPr>
          <w:p w14:paraId="715FA026" w14:textId="77777777" w:rsidR="001516AB" w:rsidRDefault="001516AB">
            <w:pPr>
              <w:rPr>
                <w:sz w:val="19"/>
                <w:szCs w:val="19"/>
              </w:rPr>
            </w:pPr>
          </w:p>
        </w:tc>
        <w:tc>
          <w:tcPr>
            <w:tcW w:w="0" w:type="dxa"/>
            <w:vAlign w:val="bottom"/>
          </w:tcPr>
          <w:p w14:paraId="7C8FC9C3" w14:textId="77777777" w:rsidR="001516AB" w:rsidRDefault="001516AB">
            <w:pPr>
              <w:rPr>
                <w:sz w:val="1"/>
                <w:szCs w:val="1"/>
              </w:rPr>
            </w:pPr>
          </w:p>
        </w:tc>
      </w:tr>
      <w:tr w:rsidR="001516AB" w14:paraId="59023A96" w14:textId="77777777">
        <w:trPr>
          <w:trHeight w:val="66"/>
        </w:trPr>
        <w:tc>
          <w:tcPr>
            <w:tcW w:w="120" w:type="dxa"/>
            <w:tcBorders>
              <w:left w:val="single" w:sz="8" w:space="0" w:color="auto"/>
              <w:bottom w:val="single" w:sz="8" w:space="0" w:color="auto"/>
            </w:tcBorders>
            <w:vAlign w:val="bottom"/>
          </w:tcPr>
          <w:p w14:paraId="280B4A6B" w14:textId="77777777" w:rsidR="001516AB" w:rsidRDefault="001516AB">
            <w:pPr>
              <w:rPr>
                <w:sz w:val="5"/>
                <w:szCs w:val="5"/>
              </w:rPr>
            </w:pPr>
          </w:p>
        </w:tc>
        <w:tc>
          <w:tcPr>
            <w:tcW w:w="520" w:type="dxa"/>
            <w:tcBorders>
              <w:bottom w:val="single" w:sz="8" w:space="0" w:color="auto"/>
            </w:tcBorders>
            <w:vAlign w:val="bottom"/>
          </w:tcPr>
          <w:p w14:paraId="5432B91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8F3BFD6" w14:textId="77777777" w:rsidR="001516AB" w:rsidRDefault="001516AB">
            <w:pPr>
              <w:rPr>
                <w:sz w:val="5"/>
                <w:szCs w:val="5"/>
              </w:rPr>
            </w:pPr>
          </w:p>
        </w:tc>
        <w:tc>
          <w:tcPr>
            <w:tcW w:w="720" w:type="dxa"/>
            <w:tcBorders>
              <w:bottom w:val="single" w:sz="8" w:space="0" w:color="auto"/>
            </w:tcBorders>
            <w:vAlign w:val="bottom"/>
          </w:tcPr>
          <w:p w14:paraId="7A1340B7" w14:textId="77777777" w:rsidR="001516AB" w:rsidRDefault="001516AB">
            <w:pPr>
              <w:rPr>
                <w:sz w:val="5"/>
                <w:szCs w:val="5"/>
              </w:rPr>
            </w:pPr>
          </w:p>
        </w:tc>
        <w:tc>
          <w:tcPr>
            <w:tcW w:w="140" w:type="dxa"/>
            <w:tcBorders>
              <w:bottom w:val="single" w:sz="8" w:space="0" w:color="auto"/>
              <w:right w:val="single" w:sz="8" w:space="0" w:color="auto"/>
            </w:tcBorders>
            <w:vAlign w:val="bottom"/>
          </w:tcPr>
          <w:p w14:paraId="4FA6B3BA" w14:textId="77777777" w:rsidR="001516AB" w:rsidRDefault="001516AB">
            <w:pPr>
              <w:rPr>
                <w:sz w:val="5"/>
                <w:szCs w:val="5"/>
              </w:rPr>
            </w:pPr>
          </w:p>
        </w:tc>
        <w:tc>
          <w:tcPr>
            <w:tcW w:w="1160" w:type="dxa"/>
            <w:tcBorders>
              <w:bottom w:val="single" w:sz="8" w:space="0" w:color="auto"/>
            </w:tcBorders>
            <w:vAlign w:val="bottom"/>
          </w:tcPr>
          <w:p w14:paraId="4949BB2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C9E16DF" w14:textId="77777777" w:rsidR="001516AB" w:rsidRDefault="001516AB">
            <w:pPr>
              <w:rPr>
                <w:sz w:val="5"/>
                <w:szCs w:val="5"/>
              </w:rPr>
            </w:pPr>
          </w:p>
        </w:tc>
        <w:tc>
          <w:tcPr>
            <w:tcW w:w="720" w:type="dxa"/>
            <w:tcBorders>
              <w:bottom w:val="single" w:sz="8" w:space="0" w:color="auto"/>
            </w:tcBorders>
            <w:vAlign w:val="bottom"/>
          </w:tcPr>
          <w:p w14:paraId="47E02FF8" w14:textId="77777777" w:rsidR="001516AB" w:rsidRDefault="001516AB">
            <w:pPr>
              <w:rPr>
                <w:sz w:val="5"/>
                <w:szCs w:val="5"/>
              </w:rPr>
            </w:pPr>
          </w:p>
        </w:tc>
        <w:tc>
          <w:tcPr>
            <w:tcW w:w="140" w:type="dxa"/>
            <w:tcBorders>
              <w:bottom w:val="single" w:sz="8" w:space="0" w:color="auto"/>
              <w:right w:val="single" w:sz="8" w:space="0" w:color="auto"/>
            </w:tcBorders>
            <w:vAlign w:val="bottom"/>
          </w:tcPr>
          <w:p w14:paraId="7E9D1774" w14:textId="77777777" w:rsidR="001516AB" w:rsidRDefault="001516AB">
            <w:pPr>
              <w:rPr>
                <w:sz w:val="5"/>
                <w:szCs w:val="5"/>
              </w:rPr>
            </w:pPr>
          </w:p>
        </w:tc>
        <w:tc>
          <w:tcPr>
            <w:tcW w:w="1220" w:type="dxa"/>
            <w:tcBorders>
              <w:bottom w:val="single" w:sz="8" w:space="0" w:color="auto"/>
            </w:tcBorders>
            <w:vAlign w:val="bottom"/>
          </w:tcPr>
          <w:p w14:paraId="6B99BF97"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457E6D7" w14:textId="77777777" w:rsidR="001516AB" w:rsidRDefault="001516AB">
            <w:pPr>
              <w:rPr>
                <w:sz w:val="5"/>
                <w:szCs w:val="5"/>
              </w:rPr>
            </w:pPr>
          </w:p>
        </w:tc>
        <w:tc>
          <w:tcPr>
            <w:tcW w:w="720" w:type="dxa"/>
            <w:tcBorders>
              <w:bottom w:val="single" w:sz="8" w:space="0" w:color="auto"/>
            </w:tcBorders>
            <w:vAlign w:val="bottom"/>
          </w:tcPr>
          <w:p w14:paraId="3B3F77A2"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CDD5E2B" w14:textId="77777777" w:rsidR="001516AB" w:rsidRDefault="001516AB">
            <w:pPr>
              <w:rPr>
                <w:sz w:val="5"/>
                <w:szCs w:val="5"/>
              </w:rPr>
            </w:pPr>
          </w:p>
        </w:tc>
        <w:tc>
          <w:tcPr>
            <w:tcW w:w="1200" w:type="dxa"/>
            <w:tcBorders>
              <w:bottom w:val="single" w:sz="8" w:space="0" w:color="auto"/>
            </w:tcBorders>
            <w:vAlign w:val="bottom"/>
          </w:tcPr>
          <w:p w14:paraId="237242B5"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175DE3C" w14:textId="77777777" w:rsidR="001516AB" w:rsidRDefault="001516AB">
            <w:pPr>
              <w:rPr>
                <w:sz w:val="5"/>
                <w:szCs w:val="5"/>
              </w:rPr>
            </w:pPr>
          </w:p>
        </w:tc>
        <w:tc>
          <w:tcPr>
            <w:tcW w:w="720" w:type="dxa"/>
            <w:tcBorders>
              <w:bottom w:val="single" w:sz="8" w:space="0" w:color="auto"/>
            </w:tcBorders>
            <w:vAlign w:val="bottom"/>
          </w:tcPr>
          <w:p w14:paraId="51DBA4BF" w14:textId="77777777" w:rsidR="001516AB" w:rsidRDefault="001516AB">
            <w:pPr>
              <w:rPr>
                <w:sz w:val="5"/>
                <w:szCs w:val="5"/>
              </w:rPr>
            </w:pPr>
          </w:p>
        </w:tc>
        <w:tc>
          <w:tcPr>
            <w:tcW w:w="100" w:type="dxa"/>
            <w:tcBorders>
              <w:bottom w:val="single" w:sz="8" w:space="0" w:color="auto"/>
            </w:tcBorders>
            <w:vAlign w:val="bottom"/>
          </w:tcPr>
          <w:p w14:paraId="724C2473" w14:textId="77777777" w:rsidR="001516AB" w:rsidRDefault="001516AB">
            <w:pPr>
              <w:rPr>
                <w:sz w:val="5"/>
                <w:szCs w:val="5"/>
              </w:rPr>
            </w:pPr>
          </w:p>
        </w:tc>
        <w:tc>
          <w:tcPr>
            <w:tcW w:w="40" w:type="dxa"/>
            <w:tcBorders>
              <w:bottom w:val="single" w:sz="8" w:space="0" w:color="auto"/>
              <w:right w:val="single" w:sz="8" w:space="0" w:color="auto"/>
            </w:tcBorders>
            <w:vAlign w:val="bottom"/>
          </w:tcPr>
          <w:p w14:paraId="6E1F53A6" w14:textId="77777777" w:rsidR="001516AB" w:rsidRDefault="001516AB">
            <w:pPr>
              <w:rPr>
                <w:sz w:val="5"/>
                <w:szCs w:val="5"/>
              </w:rPr>
            </w:pPr>
          </w:p>
        </w:tc>
        <w:tc>
          <w:tcPr>
            <w:tcW w:w="1160" w:type="dxa"/>
            <w:tcBorders>
              <w:bottom w:val="single" w:sz="8" w:space="0" w:color="auto"/>
            </w:tcBorders>
            <w:vAlign w:val="bottom"/>
          </w:tcPr>
          <w:p w14:paraId="42D8FB85"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935ECAB" w14:textId="77777777" w:rsidR="001516AB" w:rsidRDefault="001516AB">
            <w:pPr>
              <w:rPr>
                <w:sz w:val="5"/>
                <w:szCs w:val="5"/>
              </w:rPr>
            </w:pPr>
          </w:p>
        </w:tc>
        <w:tc>
          <w:tcPr>
            <w:tcW w:w="0" w:type="dxa"/>
            <w:vAlign w:val="bottom"/>
          </w:tcPr>
          <w:p w14:paraId="44C51D4F" w14:textId="77777777" w:rsidR="001516AB" w:rsidRDefault="001516AB">
            <w:pPr>
              <w:rPr>
                <w:sz w:val="1"/>
                <w:szCs w:val="1"/>
              </w:rPr>
            </w:pPr>
          </w:p>
        </w:tc>
      </w:tr>
    </w:tbl>
    <w:p w14:paraId="458E72FE" w14:textId="77777777" w:rsidR="001516AB" w:rsidRDefault="001516AB">
      <w:pPr>
        <w:spacing w:line="127" w:lineRule="exact"/>
        <w:rPr>
          <w:sz w:val="20"/>
          <w:szCs w:val="20"/>
        </w:rPr>
      </w:pPr>
    </w:p>
    <w:p w14:paraId="04DE66B3" w14:textId="77777777" w:rsidR="001516AB" w:rsidRDefault="0066520C">
      <w:pPr>
        <w:spacing w:line="232" w:lineRule="auto"/>
        <w:ind w:right="500"/>
        <w:jc w:val="center"/>
        <w:rPr>
          <w:sz w:val="20"/>
          <w:szCs w:val="20"/>
        </w:rPr>
      </w:pPr>
      <w:r>
        <w:rPr>
          <w:rFonts w:ascii="Arial" w:eastAsia="Arial" w:hAnsi="Arial" w:cs="Arial"/>
          <w:b/>
          <w:bCs/>
          <w:sz w:val="20"/>
          <w:szCs w:val="20"/>
        </w:rPr>
        <w:t>Табли</w:t>
      </w:r>
      <w:r>
        <w:rPr>
          <w:rFonts w:ascii="Arial" w:eastAsia="Arial" w:hAnsi="Arial" w:cs="Arial"/>
          <w:b/>
          <w:bCs/>
          <w:sz w:val="20"/>
          <w:szCs w:val="20"/>
        </w:rPr>
        <w:t xml:space="preserve">ца 39: Оптимальный </w:t>
      </w:r>
      <w:r>
        <w:rPr>
          <w:rFonts w:ascii="Courier New" w:eastAsia="Courier New" w:hAnsi="Courier New" w:cs="Courier New"/>
          <w:b/>
          <w:bCs/>
          <w:sz w:val="20"/>
          <w:szCs w:val="20"/>
        </w:rPr>
        <w:t>PATABLE</w:t>
      </w:r>
      <w:r>
        <w:rPr>
          <w:rFonts w:ascii="Arial" w:eastAsia="Arial" w:hAnsi="Arial" w:cs="Arial"/>
          <w:b/>
          <w:bCs/>
          <w:sz w:val="20"/>
          <w:szCs w:val="20"/>
        </w:rPr>
        <w:t xml:space="preserve"> Настройки для различных уровней выходной мощности и диапазонов частот с использованием многослойных индукторов</w:t>
      </w:r>
    </w:p>
    <w:p w14:paraId="63168E22" w14:textId="77777777" w:rsidR="001516AB" w:rsidRDefault="001516AB">
      <w:pPr>
        <w:spacing w:line="200" w:lineRule="exact"/>
        <w:rPr>
          <w:sz w:val="20"/>
          <w:szCs w:val="20"/>
        </w:rPr>
      </w:pPr>
    </w:p>
    <w:p w14:paraId="73579586" w14:textId="77777777" w:rsidR="001516AB" w:rsidRDefault="001516AB">
      <w:pPr>
        <w:spacing w:line="21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80"/>
        <w:gridCol w:w="660"/>
        <w:gridCol w:w="120"/>
        <w:gridCol w:w="1340"/>
        <w:gridCol w:w="660"/>
        <w:gridCol w:w="120"/>
        <w:gridCol w:w="1340"/>
        <w:gridCol w:w="660"/>
        <w:gridCol w:w="120"/>
        <w:gridCol w:w="1340"/>
        <w:gridCol w:w="780"/>
        <w:gridCol w:w="1480"/>
      </w:tblGrid>
      <w:tr w:rsidR="001516AB" w14:paraId="017EFC86" w14:textId="77777777">
        <w:trPr>
          <w:trHeight w:val="246"/>
        </w:trPr>
        <w:tc>
          <w:tcPr>
            <w:tcW w:w="780" w:type="dxa"/>
            <w:tcBorders>
              <w:right w:val="single" w:sz="8" w:space="0" w:color="auto"/>
            </w:tcBorders>
            <w:vAlign w:val="bottom"/>
          </w:tcPr>
          <w:p w14:paraId="02103A75" w14:textId="77777777" w:rsidR="001516AB" w:rsidRDefault="001516AB">
            <w:pPr>
              <w:rPr>
                <w:sz w:val="21"/>
                <w:szCs w:val="21"/>
              </w:rPr>
            </w:pPr>
          </w:p>
        </w:tc>
        <w:tc>
          <w:tcPr>
            <w:tcW w:w="660" w:type="dxa"/>
            <w:tcBorders>
              <w:top w:val="single" w:sz="8" w:space="0" w:color="auto"/>
            </w:tcBorders>
            <w:shd w:val="clear" w:color="auto" w:fill="DFDFDF"/>
            <w:vAlign w:val="bottom"/>
          </w:tcPr>
          <w:p w14:paraId="439F48E2" w14:textId="77777777" w:rsidR="001516AB" w:rsidRDefault="001516AB">
            <w:pPr>
              <w:rPr>
                <w:sz w:val="21"/>
                <w:szCs w:val="21"/>
              </w:rPr>
            </w:pPr>
          </w:p>
        </w:tc>
        <w:tc>
          <w:tcPr>
            <w:tcW w:w="1460" w:type="dxa"/>
            <w:gridSpan w:val="2"/>
            <w:tcBorders>
              <w:top w:val="single" w:sz="8" w:space="0" w:color="auto"/>
              <w:right w:val="single" w:sz="8" w:space="0" w:color="auto"/>
            </w:tcBorders>
            <w:shd w:val="clear" w:color="auto" w:fill="DFDFDF"/>
            <w:vAlign w:val="bottom"/>
          </w:tcPr>
          <w:p w14:paraId="50BBF0A7" w14:textId="77777777" w:rsidR="001516AB" w:rsidRDefault="0066520C">
            <w:pPr>
              <w:ind w:right="660"/>
              <w:jc w:val="right"/>
              <w:rPr>
                <w:sz w:val="20"/>
                <w:szCs w:val="20"/>
              </w:rPr>
            </w:pPr>
            <w:r>
              <w:rPr>
                <w:rFonts w:ascii="Arial" w:eastAsia="Arial" w:hAnsi="Arial" w:cs="Arial"/>
                <w:b/>
                <w:bCs/>
                <w:sz w:val="16"/>
                <w:szCs w:val="16"/>
              </w:rPr>
              <w:t>315 МГц</w:t>
            </w:r>
          </w:p>
        </w:tc>
        <w:tc>
          <w:tcPr>
            <w:tcW w:w="660" w:type="dxa"/>
            <w:tcBorders>
              <w:top w:val="single" w:sz="8" w:space="0" w:color="auto"/>
            </w:tcBorders>
            <w:shd w:val="clear" w:color="auto" w:fill="DFDFDF"/>
            <w:vAlign w:val="bottom"/>
          </w:tcPr>
          <w:p w14:paraId="550C0C63" w14:textId="77777777" w:rsidR="001516AB" w:rsidRDefault="001516AB">
            <w:pPr>
              <w:rPr>
                <w:sz w:val="21"/>
                <w:szCs w:val="21"/>
              </w:rPr>
            </w:pPr>
          </w:p>
        </w:tc>
        <w:tc>
          <w:tcPr>
            <w:tcW w:w="1460" w:type="dxa"/>
            <w:gridSpan w:val="2"/>
            <w:tcBorders>
              <w:top w:val="single" w:sz="8" w:space="0" w:color="auto"/>
              <w:right w:val="single" w:sz="8" w:space="0" w:color="auto"/>
            </w:tcBorders>
            <w:shd w:val="clear" w:color="auto" w:fill="DFDFDF"/>
            <w:vAlign w:val="bottom"/>
          </w:tcPr>
          <w:p w14:paraId="4A440403" w14:textId="77777777" w:rsidR="001516AB" w:rsidRDefault="0066520C">
            <w:pPr>
              <w:ind w:right="660"/>
              <w:jc w:val="right"/>
              <w:rPr>
                <w:sz w:val="20"/>
                <w:szCs w:val="20"/>
              </w:rPr>
            </w:pPr>
            <w:r>
              <w:rPr>
                <w:rFonts w:ascii="Arial" w:eastAsia="Arial" w:hAnsi="Arial" w:cs="Arial"/>
                <w:b/>
                <w:bCs/>
                <w:sz w:val="16"/>
                <w:szCs w:val="16"/>
              </w:rPr>
              <w:t>433 МГц</w:t>
            </w:r>
          </w:p>
        </w:tc>
        <w:tc>
          <w:tcPr>
            <w:tcW w:w="660" w:type="dxa"/>
            <w:tcBorders>
              <w:top w:val="single" w:sz="8" w:space="0" w:color="auto"/>
            </w:tcBorders>
            <w:shd w:val="clear" w:color="auto" w:fill="DFDFDF"/>
            <w:vAlign w:val="bottom"/>
          </w:tcPr>
          <w:p w14:paraId="2E5ABCF6" w14:textId="77777777" w:rsidR="001516AB" w:rsidRDefault="001516AB">
            <w:pPr>
              <w:rPr>
                <w:sz w:val="21"/>
                <w:szCs w:val="21"/>
              </w:rPr>
            </w:pPr>
          </w:p>
        </w:tc>
        <w:tc>
          <w:tcPr>
            <w:tcW w:w="1460" w:type="dxa"/>
            <w:gridSpan w:val="2"/>
            <w:tcBorders>
              <w:top w:val="single" w:sz="8" w:space="0" w:color="auto"/>
              <w:right w:val="single" w:sz="8" w:space="0" w:color="auto"/>
            </w:tcBorders>
            <w:shd w:val="clear" w:color="auto" w:fill="DFDFDF"/>
            <w:vAlign w:val="bottom"/>
          </w:tcPr>
          <w:p w14:paraId="6A0FE2FC" w14:textId="77777777" w:rsidR="001516AB" w:rsidRDefault="0066520C">
            <w:pPr>
              <w:ind w:right="660"/>
              <w:jc w:val="right"/>
              <w:rPr>
                <w:sz w:val="20"/>
                <w:szCs w:val="20"/>
              </w:rPr>
            </w:pPr>
            <w:r>
              <w:rPr>
                <w:rFonts w:ascii="Arial" w:eastAsia="Arial" w:hAnsi="Arial" w:cs="Arial"/>
                <w:b/>
                <w:bCs/>
                <w:sz w:val="16"/>
                <w:szCs w:val="16"/>
              </w:rPr>
              <w:t>868 МГц</w:t>
            </w:r>
          </w:p>
        </w:tc>
        <w:tc>
          <w:tcPr>
            <w:tcW w:w="780" w:type="dxa"/>
            <w:tcBorders>
              <w:top w:val="single" w:sz="8" w:space="0" w:color="auto"/>
              <w:right w:val="single" w:sz="8" w:space="0" w:color="DFDFDF"/>
            </w:tcBorders>
            <w:shd w:val="clear" w:color="auto" w:fill="DFDFDF"/>
            <w:vAlign w:val="bottom"/>
          </w:tcPr>
          <w:p w14:paraId="7E83D188" w14:textId="77777777" w:rsidR="001516AB" w:rsidRDefault="001516AB">
            <w:pPr>
              <w:rPr>
                <w:sz w:val="21"/>
                <w:szCs w:val="21"/>
              </w:rPr>
            </w:pPr>
          </w:p>
        </w:tc>
        <w:tc>
          <w:tcPr>
            <w:tcW w:w="1480" w:type="dxa"/>
            <w:tcBorders>
              <w:top w:val="single" w:sz="8" w:space="0" w:color="auto"/>
              <w:right w:val="single" w:sz="8" w:space="0" w:color="auto"/>
            </w:tcBorders>
            <w:shd w:val="clear" w:color="auto" w:fill="DFDFDF"/>
            <w:vAlign w:val="bottom"/>
          </w:tcPr>
          <w:p w14:paraId="220A5581" w14:textId="77777777" w:rsidR="001516AB" w:rsidRDefault="0066520C">
            <w:pPr>
              <w:ind w:left="20"/>
              <w:rPr>
                <w:sz w:val="20"/>
                <w:szCs w:val="20"/>
              </w:rPr>
            </w:pPr>
            <w:r>
              <w:rPr>
                <w:rFonts w:ascii="Arial" w:eastAsia="Arial" w:hAnsi="Arial" w:cs="Arial"/>
                <w:b/>
                <w:bCs/>
                <w:sz w:val="16"/>
                <w:szCs w:val="16"/>
              </w:rPr>
              <w:t>915 МГц</w:t>
            </w:r>
          </w:p>
        </w:tc>
      </w:tr>
      <w:tr w:rsidR="001516AB" w14:paraId="53FBD9AC" w14:textId="77777777">
        <w:trPr>
          <w:trHeight w:val="69"/>
        </w:trPr>
        <w:tc>
          <w:tcPr>
            <w:tcW w:w="780" w:type="dxa"/>
            <w:tcBorders>
              <w:bottom w:val="single" w:sz="8" w:space="0" w:color="auto"/>
              <w:right w:val="single" w:sz="8" w:space="0" w:color="auto"/>
            </w:tcBorders>
            <w:vAlign w:val="bottom"/>
          </w:tcPr>
          <w:p w14:paraId="7FAA5F2B" w14:textId="77777777" w:rsidR="001516AB" w:rsidRDefault="001516AB">
            <w:pPr>
              <w:rPr>
                <w:sz w:val="6"/>
                <w:szCs w:val="6"/>
              </w:rPr>
            </w:pPr>
          </w:p>
        </w:tc>
        <w:tc>
          <w:tcPr>
            <w:tcW w:w="660" w:type="dxa"/>
            <w:tcBorders>
              <w:bottom w:val="single" w:sz="8" w:space="0" w:color="auto"/>
            </w:tcBorders>
            <w:shd w:val="clear" w:color="auto" w:fill="DFDFDF"/>
            <w:vAlign w:val="bottom"/>
          </w:tcPr>
          <w:p w14:paraId="4611E131" w14:textId="77777777" w:rsidR="001516AB" w:rsidRDefault="001516AB">
            <w:pPr>
              <w:rPr>
                <w:sz w:val="6"/>
                <w:szCs w:val="6"/>
              </w:rPr>
            </w:pPr>
          </w:p>
        </w:tc>
        <w:tc>
          <w:tcPr>
            <w:tcW w:w="120" w:type="dxa"/>
            <w:tcBorders>
              <w:bottom w:val="single" w:sz="8" w:space="0" w:color="auto"/>
              <w:right w:val="single" w:sz="8" w:space="0" w:color="DFDFDF"/>
            </w:tcBorders>
            <w:shd w:val="clear" w:color="auto" w:fill="DFDFDF"/>
            <w:vAlign w:val="bottom"/>
          </w:tcPr>
          <w:p w14:paraId="36F901D3" w14:textId="77777777" w:rsidR="001516AB" w:rsidRDefault="001516AB">
            <w:pPr>
              <w:rPr>
                <w:sz w:val="6"/>
                <w:szCs w:val="6"/>
              </w:rPr>
            </w:pPr>
          </w:p>
        </w:tc>
        <w:tc>
          <w:tcPr>
            <w:tcW w:w="1340" w:type="dxa"/>
            <w:tcBorders>
              <w:bottom w:val="single" w:sz="8" w:space="0" w:color="auto"/>
              <w:right w:val="single" w:sz="8" w:space="0" w:color="auto"/>
            </w:tcBorders>
            <w:shd w:val="clear" w:color="auto" w:fill="DFDFDF"/>
            <w:vAlign w:val="bottom"/>
          </w:tcPr>
          <w:p w14:paraId="09C7BA25" w14:textId="77777777" w:rsidR="001516AB" w:rsidRDefault="001516AB">
            <w:pPr>
              <w:rPr>
                <w:sz w:val="6"/>
                <w:szCs w:val="6"/>
              </w:rPr>
            </w:pPr>
          </w:p>
        </w:tc>
        <w:tc>
          <w:tcPr>
            <w:tcW w:w="660" w:type="dxa"/>
            <w:tcBorders>
              <w:bottom w:val="single" w:sz="8" w:space="0" w:color="auto"/>
            </w:tcBorders>
            <w:shd w:val="clear" w:color="auto" w:fill="DFDFDF"/>
            <w:vAlign w:val="bottom"/>
          </w:tcPr>
          <w:p w14:paraId="4E3CE3A6" w14:textId="77777777" w:rsidR="001516AB" w:rsidRDefault="001516AB">
            <w:pPr>
              <w:rPr>
                <w:sz w:val="6"/>
                <w:szCs w:val="6"/>
              </w:rPr>
            </w:pPr>
          </w:p>
        </w:tc>
        <w:tc>
          <w:tcPr>
            <w:tcW w:w="120" w:type="dxa"/>
            <w:tcBorders>
              <w:bottom w:val="single" w:sz="8" w:space="0" w:color="auto"/>
              <w:right w:val="single" w:sz="8" w:space="0" w:color="DFDFDF"/>
            </w:tcBorders>
            <w:shd w:val="clear" w:color="auto" w:fill="DFDFDF"/>
            <w:vAlign w:val="bottom"/>
          </w:tcPr>
          <w:p w14:paraId="10F638B7" w14:textId="77777777" w:rsidR="001516AB" w:rsidRDefault="001516AB">
            <w:pPr>
              <w:rPr>
                <w:sz w:val="6"/>
                <w:szCs w:val="6"/>
              </w:rPr>
            </w:pPr>
          </w:p>
        </w:tc>
        <w:tc>
          <w:tcPr>
            <w:tcW w:w="1340" w:type="dxa"/>
            <w:tcBorders>
              <w:bottom w:val="single" w:sz="8" w:space="0" w:color="auto"/>
              <w:right w:val="single" w:sz="8" w:space="0" w:color="auto"/>
            </w:tcBorders>
            <w:shd w:val="clear" w:color="auto" w:fill="DFDFDF"/>
            <w:vAlign w:val="bottom"/>
          </w:tcPr>
          <w:p w14:paraId="50EA7D0D" w14:textId="77777777" w:rsidR="001516AB" w:rsidRDefault="001516AB">
            <w:pPr>
              <w:rPr>
                <w:sz w:val="6"/>
                <w:szCs w:val="6"/>
              </w:rPr>
            </w:pPr>
          </w:p>
        </w:tc>
        <w:tc>
          <w:tcPr>
            <w:tcW w:w="660" w:type="dxa"/>
            <w:tcBorders>
              <w:bottom w:val="single" w:sz="8" w:space="0" w:color="auto"/>
            </w:tcBorders>
            <w:shd w:val="clear" w:color="auto" w:fill="DFDFDF"/>
            <w:vAlign w:val="bottom"/>
          </w:tcPr>
          <w:p w14:paraId="4ECC3AE2" w14:textId="77777777" w:rsidR="001516AB" w:rsidRDefault="001516AB">
            <w:pPr>
              <w:rPr>
                <w:sz w:val="6"/>
                <w:szCs w:val="6"/>
              </w:rPr>
            </w:pPr>
          </w:p>
        </w:tc>
        <w:tc>
          <w:tcPr>
            <w:tcW w:w="120" w:type="dxa"/>
            <w:tcBorders>
              <w:bottom w:val="single" w:sz="8" w:space="0" w:color="auto"/>
              <w:right w:val="single" w:sz="8" w:space="0" w:color="DFDFDF"/>
            </w:tcBorders>
            <w:shd w:val="clear" w:color="auto" w:fill="DFDFDF"/>
            <w:vAlign w:val="bottom"/>
          </w:tcPr>
          <w:p w14:paraId="0BFBBDCE" w14:textId="77777777" w:rsidR="001516AB" w:rsidRDefault="001516AB">
            <w:pPr>
              <w:rPr>
                <w:sz w:val="6"/>
                <w:szCs w:val="6"/>
              </w:rPr>
            </w:pPr>
          </w:p>
        </w:tc>
        <w:tc>
          <w:tcPr>
            <w:tcW w:w="1340" w:type="dxa"/>
            <w:tcBorders>
              <w:bottom w:val="single" w:sz="8" w:space="0" w:color="auto"/>
              <w:right w:val="single" w:sz="8" w:space="0" w:color="auto"/>
            </w:tcBorders>
            <w:shd w:val="clear" w:color="auto" w:fill="DFDFDF"/>
            <w:vAlign w:val="bottom"/>
          </w:tcPr>
          <w:p w14:paraId="53AD492C" w14:textId="77777777" w:rsidR="001516AB" w:rsidRDefault="001516AB">
            <w:pPr>
              <w:rPr>
                <w:sz w:val="6"/>
                <w:szCs w:val="6"/>
              </w:rPr>
            </w:pPr>
          </w:p>
        </w:tc>
        <w:tc>
          <w:tcPr>
            <w:tcW w:w="780" w:type="dxa"/>
            <w:tcBorders>
              <w:bottom w:val="single" w:sz="8" w:space="0" w:color="auto"/>
              <w:right w:val="single" w:sz="8" w:space="0" w:color="DFDFDF"/>
            </w:tcBorders>
            <w:shd w:val="clear" w:color="auto" w:fill="DFDFDF"/>
            <w:vAlign w:val="bottom"/>
          </w:tcPr>
          <w:p w14:paraId="39DD05CF" w14:textId="77777777" w:rsidR="001516AB" w:rsidRDefault="001516AB">
            <w:pPr>
              <w:rPr>
                <w:sz w:val="6"/>
                <w:szCs w:val="6"/>
              </w:rPr>
            </w:pPr>
          </w:p>
        </w:tc>
        <w:tc>
          <w:tcPr>
            <w:tcW w:w="1480" w:type="dxa"/>
            <w:tcBorders>
              <w:bottom w:val="single" w:sz="8" w:space="0" w:color="auto"/>
              <w:right w:val="single" w:sz="8" w:space="0" w:color="auto"/>
            </w:tcBorders>
            <w:shd w:val="clear" w:color="auto" w:fill="DFDFDF"/>
            <w:vAlign w:val="bottom"/>
          </w:tcPr>
          <w:p w14:paraId="6F34B475" w14:textId="77777777" w:rsidR="001516AB" w:rsidRDefault="001516AB">
            <w:pPr>
              <w:rPr>
                <w:sz w:val="6"/>
                <w:szCs w:val="6"/>
              </w:rPr>
            </w:pPr>
          </w:p>
        </w:tc>
      </w:tr>
      <w:tr w:rsidR="001516AB" w14:paraId="02460B1D" w14:textId="77777777">
        <w:trPr>
          <w:trHeight w:val="226"/>
        </w:trPr>
        <w:tc>
          <w:tcPr>
            <w:tcW w:w="780" w:type="dxa"/>
            <w:tcBorders>
              <w:left w:val="single" w:sz="8" w:space="0" w:color="auto"/>
              <w:right w:val="single" w:sz="8" w:space="0" w:color="auto"/>
            </w:tcBorders>
            <w:shd w:val="clear" w:color="auto" w:fill="DFDFDF"/>
            <w:vAlign w:val="bottom"/>
          </w:tcPr>
          <w:p w14:paraId="7FDA8E59" w14:textId="77777777" w:rsidR="001516AB" w:rsidRDefault="0066520C">
            <w:pPr>
              <w:ind w:left="120"/>
              <w:rPr>
                <w:sz w:val="20"/>
                <w:szCs w:val="20"/>
              </w:rPr>
            </w:pPr>
            <w:r>
              <w:rPr>
                <w:rFonts w:ascii="Arial" w:eastAsia="Arial" w:hAnsi="Arial" w:cs="Arial"/>
                <w:b/>
                <w:bCs/>
                <w:sz w:val="16"/>
                <w:szCs w:val="16"/>
                <w:highlight w:val="lightGray"/>
              </w:rPr>
              <w:t>Дефолт</w:t>
            </w:r>
          </w:p>
        </w:tc>
        <w:tc>
          <w:tcPr>
            <w:tcW w:w="660" w:type="dxa"/>
            <w:shd w:val="clear" w:color="auto" w:fill="DFDFDF"/>
            <w:vAlign w:val="bottom"/>
          </w:tcPr>
          <w:p w14:paraId="7E93D7A0" w14:textId="77777777" w:rsidR="001516AB" w:rsidRDefault="0066520C">
            <w:pPr>
              <w:ind w:left="100"/>
              <w:rPr>
                <w:sz w:val="20"/>
                <w:szCs w:val="20"/>
              </w:rPr>
            </w:pPr>
            <w:r>
              <w:rPr>
                <w:rFonts w:ascii="Arial" w:eastAsia="Arial" w:hAnsi="Arial" w:cs="Arial"/>
                <w:b/>
                <w:bCs/>
                <w:sz w:val="16"/>
                <w:szCs w:val="16"/>
                <w:highlight w:val="lightGray"/>
              </w:rPr>
              <w:t>Вывод</w:t>
            </w:r>
          </w:p>
        </w:tc>
        <w:tc>
          <w:tcPr>
            <w:tcW w:w="120" w:type="dxa"/>
            <w:tcBorders>
              <w:right w:val="single" w:sz="8" w:space="0" w:color="auto"/>
            </w:tcBorders>
            <w:shd w:val="clear" w:color="auto" w:fill="DFDFDF"/>
            <w:vAlign w:val="bottom"/>
          </w:tcPr>
          <w:p w14:paraId="08C41987" w14:textId="77777777" w:rsidR="001516AB" w:rsidRDefault="001516AB">
            <w:pPr>
              <w:rPr>
                <w:sz w:val="19"/>
                <w:szCs w:val="19"/>
              </w:rPr>
            </w:pPr>
          </w:p>
        </w:tc>
        <w:tc>
          <w:tcPr>
            <w:tcW w:w="1340" w:type="dxa"/>
            <w:tcBorders>
              <w:right w:val="single" w:sz="8" w:space="0" w:color="auto"/>
            </w:tcBorders>
            <w:shd w:val="clear" w:color="auto" w:fill="DFDFDF"/>
            <w:vAlign w:val="bottom"/>
          </w:tcPr>
          <w:p w14:paraId="66140205" w14:textId="77777777" w:rsidR="001516AB" w:rsidRDefault="0066520C">
            <w:pPr>
              <w:ind w:left="100"/>
              <w:rPr>
                <w:sz w:val="20"/>
                <w:szCs w:val="20"/>
              </w:rPr>
            </w:pPr>
            <w:r>
              <w:rPr>
                <w:rFonts w:ascii="Arial" w:eastAsia="Arial" w:hAnsi="Arial" w:cs="Arial"/>
                <w:b/>
                <w:bCs/>
                <w:sz w:val="16"/>
                <w:szCs w:val="16"/>
              </w:rPr>
              <w:t>Текущий</w:t>
            </w:r>
          </w:p>
        </w:tc>
        <w:tc>
          <w:tcPr>
            <w:tcW w:w="660" w:type="dxa"/>
            <w:shd w:val="clear" w:color="auto" w:fill="DFDFDF"/>
            <w:vAlign w:val="bottom"/>
          </w:tcPr>
          <w:p w14:paraId="289E5994" w14:textId="77777777" w:rsidR="001516AB" w:rsidRDefault="0066520C">
            <w:pPr>
              <w:ind w:left="100"/>
              <w:rPr>
                <w:sz w:val="20"/>
                <w:szCs w:val="20"/>
              </w:rPr>
            </w:pPr>
            <w:r>
              <w:rPr>
                <w:rFonts w:ascii="Arial" w:eastAsia="Arial" w:hAnsi="Arial" w:cs="Arial"/>
                <w:b/>
                <w:bCs/>
                <w:sz w:val="16"/>
                <w:szCs w:val="16"/>
                <w:highlight w:val="lightGray"/>
              </w:rPr>
              <w:t>Вывод</w:t>
            </w:r>
          </w:p>
        </w:tc>
        <w:tc>
          <w:tcPr>
            <w:tcW w:w="120" w:type="dxa"/>
            <w:tcBorders>
              <w:right w:val="single" w:sz="8" w:space="0" w:color="auto"/>
            </w:tcBorders>
            <w:shd w:val="clear" w:color="auto" w:fill="DFDFDF"/>
            <w:vAlign w:val="bottom"/>
          </w:tcPr>
          <w:p w14:paraId="5DDF3B7C" w14:textId="77777777" w:rsidR="001516AB" w:rsidRDefault="001516AB">
            <w:pPr>
              <w:rPr>
                <w:sz w:val="19"/>
                <w:szCs w:val="19"/>
              </w:rPr>
            </w:pPr>
          </w:p>
        </w:tc>
        <w:tc>
          <w:tcPr>
            <w:tcW w:w="1340" w:type="dxa"/>
            <w:tcBorders>
              <w:right w:val="single" w:sz="8" w:space="0" w:color="auto"/>
            </w:tcBorders>
            <w:shd w:val="clear" w:color="auto" w:fill="DFDFDF"/>
            <w:vAlign w:val="bottom"/>
          </w:tcPr>
          <w:p w14:paraId="57F9F124" w14:textId="77777777" w:rsidR="001516AB" w:rsidRDefault="0066520C">
            <w:pPr>
              <w:ind w:left="100"/>
              <w:rPr>
                <w:sz w:val="20"/>
                <w:szCs w:val="20"/>
              </w:rPr>
            </w:pPr>
            <w:r>
              <w:rPr>
                <w:rFonts w:ascii="Arial" w:eastAsia="Arial" w:hAnsi="Arial" w:cs="Arial"/>
                <w:b/>
                <w:bCs/>
                <w:sz w:val="16"/>
                <w:szCs w:val="16"/>
              </w:rPr>
              <w:t>Текущий</w:t>
            </w:r>
          </w:p>
        </w:tc>
        <w:tc>
          <w:tcPr>
            <w:tcW w:w="660" w:type="dxa"/>
            <w:shd w:val="clear" w:color="auto" w:fill="DFDFDF"/>
            <w:vAlign w:val="bottom"/>
          </w:tcPr>
          <w:p w14:paraId="2AA4DDE7" w14:textId="77777777" w:rsidR="001516AB" w:rsidRDefault="0066520C">
            <w:pPr>
              <w:ind w:left="100"/>
              <w:rPr>
                <w:sz w:val="20"/>
                <w:szCs w:val="20"/>
              </w:rPr>
            </w:pPr>
            <w:r>
              <w:rPr>
                <w:rFonts w:ascii="Arial" w:eastAsia="Arial" w:hAnsi="Arial" w:cs="Arial"/>
                <w:b/>
                <w:bCs/>
                <w:sz w:val="16"/>
                <w:szCs w:val="16"/>
                <w:highlight w:val="lightGray"/>
              </w:rPr>
              <w:t>Вывод</w:t>
            </w:r>
          </w:p>
        </w:tc>
        <w:tc>
          <w:tcPr>
            <w:tcW w:w="120" w:type="dxa"/>
            <w:tcBorders>
              <w:right w:val="single" w:sz="8" w:space="0" w:color="auto"/>
            </w:tcBorders>
            <w:shd w:val="clear" w:color="auto" w:fill="DFDFDF"/>
            <w:vAlign w:val="bottom"/>
          </w:tcPr>
          <w:p w14:paraId="11E1A902" w14:textId="77777777" w:rsidR="001516AB" w:rsidRDefault="001516AB">
            <w:pPr>
              <w:rPr>
                <w:sz w:val="19"/>
                <w:szCs w:val="19"/>
              </w:rPr>
            </w:pPr>
          </w:p>
        </w:tc>
        <w:tc>
          <w:tcPr>
            <w:tcW w:w="1340" w:type="dxa"/>
            <w:tcBorders>
              <w:right w:val="single" w:sz="8" w:space="0" w:color="auto"/>
            </w:tcBorders>
            <w:shd w:val="clear" w:color="auto" w:fill="DFDFDF"/>
            <w:vAlign w:val="bottom"/>
          </w:tcPr>
          <w:p w14:paraId="191D6D26" w14:textId="77777777" w:rsidR="001516AB" w:rsidRDefault="0066520C">
            <w:pPr>
              <w:ind w:left="100"/>
              <w:rPr>
                <w:sz w:val="20"/>
                <w:szCs w:val="20"/>
              </w:rPr>
            </w:pPr>
            <w:r>
              <w:rPr>
                <w:rFonts w:ascii="Arial" w:eastAsia="Arial" w:hAnsi="Arial" w:cs="Arial"/>
                <w:b/>
                <w:bCs/>
                <w:sz w:val="16"/>
                <w:szCs w:val="16"/>
              </w:rPr>
              <w:t>Текущий</w:t>
            </w:r>
          </w:p>
        </w:tc>
        <w:tc>
          <w:tcPr>
            <w:tcW w:w="780" w:type="dxa"/>
            <w:tcBorders>
              <w:right w:val="single" w:sz="8" w:space="0" w:color="auto"/>
            </w:tcBorders>
            <w:shd w:val="clear" w:color="auto" w:fill="DFDFDF"/>
            <w:vAlign w:val="bottom"/>
          </w:tcPr>
          <w:p w14:paraId="18F0FFDB" w14:textId="77777777" w:rsidR="001516AB" w:rsidRDefault="0066520C">
            <w:pPr>
              <w:ind w:left="100"/>
              <w:rPr>
                <w:sz w:val="20"/>
                <w:szCs w:val="20"/>
              </w:rPr>
            </w:pPr>
            <w:r>
              <w:rPr>
                <w:rFonts w:ascii="Arial" w:eastAsia="Arial" w:hAnsi="Arial" w:cs="Arial"/>
                <w:b/>
                <w:bCs/>
                <w:sz w:val="16"/>
                <w:szCs w:val="16"/>
                <w:highlight w:val="lightGray"/>
              </w:rPr>
              <w:t>Вывод</w:t>
            </w:r>
          </w:p>
        </w:tc>
        <w:tc>
          <w:tcPr>
            <w:tcW w:w="1480" w:type="dxa"/>
            <w:tcBorders>
              <w:right w:val="single" w:sz="8" w:space="0" w:color="auto"/>
            </w:tcBorders>
            <w:shd w:val="clear" w:color="auto" w:fill="DFDFDF"/>
            <w:vAlign w:val="bottom"/>
          </w:tcPr>
          <w:p w14:paraId="70943F1C" w14:textId="77777777" w:rsidR="001516AB" w:rsidRDefault="0066520C">
            <w:pPr>
              <w:ind w:left="100"/>
              <w:rPr>
                <w:sz w:val="20"/>
                <w:szCs w:val="20"/>
              </w:rPr>
            </w:pPr>
            <w:r>
              <w:rPr>
                <w:rFonts w:ascii="Arial" w:eastAsia="Arial" w:hAnsi="Arial" w:cs="Arial"/>
                <w:b/>
                <w:bCs/>
                <w:sz w:val="16"/>
                <w:szCs w:val="16"/>
              </w:rPr>
              <w:t>Текущий</w:t>
            </w:r>
          </w:p>
        </w:tc>
      </w:tr>
      <w:tr w:rsidR="001516AB" w14:paraId="6C50B084" w14:textId="77777777">
        <w:trPr>
          <w:trHeight w:val="185"/>
        </w:trPr>
        <w:tc>
          <w:tcPr>
            <w:tcW w:w="780" w:type="dxa"/>
            <w:tcBorders>
              <w:left w:val="single" w:sz="8" w:space="0" w:color="auto"/>
              <w:right w:val="single" w:sz="8" w:space="0" w:color="auto"/>
            </w:tcBorders>
            <w:shd w:val="clear" w:color="auto" w:fill="DFDFDF"/>
            <w:vAlign w:val="bottom"/>
          </w:tcPr>
          <w:p w14:paraId="5425076A" w14:textId="77777777" w:rsidR="001516AB" w:rsidRDefault="0066520C">
            <w:pPr>
              <w:ind w:left="120"/>
              <w:rPr>
                <w:sz w:val="20"/>
                <w:szCs w:val="20"/>
              </w:rPr>
            </w:pPr>
            <w:r>
              <w:rPr>
                <w:rFonts w:ascii="Arial" w:eastAsia="Arial" w:hAnsi="Arial" w:cs="Arial"/>
                <w:b/>
                <w:bCs/>
                <w:sz w:val="16"/>
                <w:szCs w:val="16"/>
                <w:highlight w:val="lightGray"/>
              </w:rPr>
              <w:t>Сила</w:t>
            </w:r>
          </w:p>
        </w:tc>
        <w:tc>
          <w:tcPr>
            <w:tcW w:w="660" w:type="dxa"/>
            <w:shd w:val="clear" w:color="auto" w:fill="DFDFDF"/>
            <w:vAlign w:val="bottom"/>
          </w:tcPr>
          <w:p w14:paraId="2B9A49F9" w14:textId="77777777" w:rsidR="001516AB" w:rsidRDefault="0066520C">
            <w:pPr>
              <w:ind w:left="100"/>
              <w:rPr>
                <w:sz w:val="20"/>
                <w:szCs w:val="20"/>
              </w:rPr>
            </w:pPr>
            <w:r>
              <w:rPr>
                <w:rFonts w:ascii="Arial" w:eastAsia="Arial" w:hAnsi="Arial" w:cs="Arial"/>
                <w:b/>
                <w:bCs/>
                <w:sz w:val="16"/>
                <w:szCs w:val="16"/>
                <w:highlight w:val="lightGray"/>
              </w:rPr>
              <w:t>Сила</w:t>
            </w:r>
          </w:p>
        </w:tc>
        <w:tc>
          <w:tcPr>
            <w:tcW w:w="120" w:type="dxa"/>
            <w:tcBorders>
              <w:right w:val="single" w:sz="8" w:space="0" w:color="auto"/>
            </w:tcBorders>
            <w:shd w:val="clear" w:color="auto" w:fill="DFDFDF"/>
            <w:vAlign w:val="bottom"/>
          </w:tcPr>
          <w:p w14:paraId="5914A57B" w14:textId="77777777" w:rsidR="001516AB" w:rsidRDefault="001516AB">
            <w:pPr>
              <w:rPr>
                <w:sz w:val="16"/>
                <w:szCs w:val="16"/>
              </w:rPr>
            </w:pPr>
          </w:p>
        </w:tc>
        <w:tc>
          <w:tcPr>
            <w:tcW w:w="1340" w:type="dxa"/>
            <w:tcBorders>
              <w:right w:val="single" w:sz="8" w:space="0" w:color="auto"/>
            </w:tcBorders>
            <w:shd w:val="clear" w:color="auto" w:fill="DFDFDF"/>
            <w:vAlign w:val="bottom"/>
          </w:tcPr>
          <w:p w14:paraId="081D393A" w14:textId="77777777" w:rsidR="001516AB" w:rsidRDefault="0066520C">
            <w:pPr>
              <w:ind w:left="100"/>
              <w:rPr>
                <w:sz w:val="20"/>
                <w:szCs w:val="20"/>
              </w:rPr>
            </w:pPr>
            <w:r>
              <w:rPr>
                <w:rFonts w:ascii="Arial" w:eastAsia="Arial" w:hAnsi="Arial" w:cs="Arial"/>
                <w:b/>
                <w:bCs/>
                <w:sz w:val="16"/>
                <w:szCs w:val="16"/>
                <w:highlight w:val="lightGray"/>
              </w:rPr>
              <w:t>Потребление,</w:t>
            </w:r>
          </w:p>
        </w:tc>
        <w:tc>
          <w:tcPr>
            <w:tcW w:w="660" w:type="dxa"/>
            <w:shd w:val="clear" w:color="auto" w:fill="DFDFDF"/>
            <w:vAlign w:val="bottom"/>
          </w:tcPr>
          <w:p w14:paraId="64291BDE" w14:textId="77777777" w:rsidR="001516AB" w:rsidRDefault="0066520C">
            <w:pPr>
              <w:ind w:left="100"/>
              <w:rPr>
                <w:sz w:val="20"/>
                <w:szCs w:val="20"/>
              </w:rPr>
            </w:pPr>
            <w:r>
              <w:rPr>
                <w:rFonts w:ascii="Arial" w:eastAsia="Arial" w:hAnsi="Arial" w:cs="Arial"/>
                <w:b/>
                <w:bCs/>
                <w:sz w:val="16"/>
                <w:szCs w:val="16"/>
                <w:highlight w:val="lightGray"/>
              </w:rPr>
              <w:t>Сила</w:t>
            </w:r>
          </w:p>
        </w:tc>
        <w:tc>
          <w:tcPr>
            <w:tcW w:w="120" w:type="dxa"/>
            <w:tcBorders>
              <w:right w:val="single" w:sz="8" w:space="0" w:color="auto"/>
            </w:tcBorders>
            <w:shd w:val="clear" w:color="auto" w:fill="DFDFDF"/>
            <w:vAlign w:val="bottom"/>
          </w:tcPr>
          <w:p w14:paraId="181EFD86" w14:textId="77777777" w:rsidR="001516AB" w:rsidRDefault="001516AB">
            <w:pPr>
              <w:rPr>
                <w:sz w:val="16"/>
                <w:szCs w:val="16"/>
              </w:rPr>
            </w:pPr>
          </w:p>
        </w:tc>
        <w:tc>
          <w:tcPr>
            <w:tcW w:w="1340" w:type="dxa"/>
            <w:tcBorders>
              <w:right w:val="single" w:sz="8" w:space="0" w:color="auto"/>
            </w:tcBorders>
            <w:shd w:val="clear" w:color="auto" w:fill="DFDFDF"/>
            <w:vAlign w:val="bottom"/>
          </w:tcPr>
          <w:p w14:paraId="77F0CA67" w14:textId="77777777" w:rsidR="001516AB" w:rsidRDefault="0066520C">
            <w:pPr>
              <w:ind w:left="100"/>
              <w:rPr>
                <w:sz w:val="20"/>
                <w:szCs w:val="20"/>
              </w:rPr>
            </w:pPr>
            <w:r>
              <w:rPr>
                <w:rFonts w:ascii="Arial" w:eastAsia="Arial" w:hAnsi="Arial" w:cs="Arial"/>
                <w:b/>
                <w:bCs/>
                <w:sz w:val="16"/>
                <w:szCs w:val="16"/>
                <w:highlight w:val="lightGray"/>
              </w:rPr>
              <w:t>Потребление,</w:t>
            </w:r>
          </w:p>
        </w:tc>
        <w:tc>
          <w:tcPr>
            <w:tcW w:w="660" w:type="dxa"/>
            <w:shd w:val="clear" w:color="auto" w:fill="DFDFDF"/>
            <w:vAlign w:val="bottom"/>
          </w:tcPr>
          <w:p w14:paraId="6B91D19E" w14:textId="77777777" w:rsidR="001516AB" w:rsidRDefault="0066520C">
            <w:pPr>
              <w:ind w:left="100"/>
              <w:rPr>
                <w:sz w:val="20"/>
                <w:szCs w:val="20"/>
              </w:rPr>
            </w:pPr>
            <w:r>
              <w:rPr>
                <w:rFonts w:ascii="Arial" w:eastAsia="Arial" w:hAnsi="Arial" w:cs="Arial"/>
                <w:b/>
                <w:bCs/>
                <w:sz w:val="16"/>
                <w:szCs w:val="16"/>
                <w:highlight w:val="lightGray"/>
              </w:rPr>
              <w:t>Сила</w:t>
            </w:r>
          </w:p>
        </w:tc>
        <w:tc>
          <w:tcPr>
            <w:tcW w:w="120" w:type="dxa"/>
            <w:tcBorders>
              <w:right w:val="single" w:sz="8" w:space="0" w:color="auto"/>
            </w:tcBorders>
            <w:shd w:val="clear" w:color="auto" w:fill="DFDFDF"/>
            <w:vAlign w:val="bottom"/>
          </w:tcPr>
          <w:p w14:paraId="54239282" w14:textId="77777777" w:rsidR="001516AB" w:rsidRDefault="001516AB">
            <w:pPr>
              <w:rPr>
                <w:sz w:val="16"/>
                <w:szCs w:val="16"/>
              </w:rPr>
            </w:pPr>
          </w:p>
        </w:tc>
        <w:tc>
          <w:tcPr>
            <w:tcW w:w="1340" w:type="dxa"/>
            <w:tcBorders>
              <w:right w:val="single" w:sz="8" w:space="0" w:color="auto"/>
            </w:tcBorders>
            <w:shd w:val="clear" w:color="auto" w:fill="DFDFDF"/>
            <w:vAlign w:val="bottom"/>
          </w:tcPr>
          <w:p w14:paraId="73B865A8" w14:textId="77777777" w:rsidR="001516AB" w:rsidRDefault="0066520C">
            <w:pPr>
              <w:ind w:left="100"/>
              <w:rPr>
                <w:sz w:val="20"/>
                <w:szCs w:val="20"/>
              </w:rPr>
            </w:pPr>
            <w:r>
              <w:rPr>
                <w:rFonts w:ascii="Arial" w:eastAsia="Arial" w:hAnsi="Arial" w:cs="Arial"/>
                <w:b/>
                <w:bCs/>
                <w:sz w:val="16"/>
                <w:szCs w:val="16"/>
                <w:highlight w:val="lightGray"/>
              </w:rPr>
              <w:t>Потребление,</w:t>
            </w:r>
          </w:p>
        </w:tc>
        <w:tc>
          <w:tcPr>
            <w:tcW w:w="780" w:type="dxa"/>
            <w:tcBorders>
              <w:right w:val="single" w:sz="8" w:space="0" w:color="auto"/>
            </w:tcBorders>
            <w:shd w:val="clear" w:color="auto" w:fill="DFDFDF"/>
            <w:vAlign w:val="bottom"/>
          </w:tcPr>
          <w:p w14:paraId="0420D579" w14:textId="77777777" w:rsidR="001516AB" w:rsidRDefault="0066520C">
            <w:pPr>
              <w:ind w:left="100"/>
              <w:rPr>
                <w:sz w:val="20"/>
                <w:szCs w:val="20"/>
              </w:rPr>
            </w:pPr>
            <w:r>
              <w:rPr>
                <w:rFonts w:ascii="Arial" w:eastAsia="Arial" w:hAnsi="Arial" w:cs="Arial"/>
                <w:b/>
                <w:bCs/>
                <w:sz w:val="16"/>
                <w:szCs w:val="16"/>
                <w:highlight w:val="lightGray"/>
              </w:rPr>
              <w:t>Сила</w:t>
            </w:r>
          </w:p>
        </w:tc>
        <w:tc>
          <w:tcPr>
            <w:tcW w:w="1480" w:type="dxa"/>
            <w:tcBorders>
              <w:right w:val="single" w:sz="8" w:space="0" w:color="auto"/>
            </w:tcBorders>
            <w:shd w:val="clear" w:color="auto" w:fill="DFDFDF"/>
            <w:vAlign w:val="bottom"/>
          </w:tcPr>
          <w:p w14:paraId="7AAA24BF" w14:textId="77777777" w:rsidR="001516AB" w:rsidRDefault="0066520C">
            <w:pPr>
              <w:ind w:left="100"/>
              <w:rPr>
                <w:sz w:val="20"/>
                <w:szCs w:val="20"/>
              </w:rPr>
            </w:pPr>
            <w:r>
              <w:rPr>
                <w:rFonts w:ascii="Arial" w:eastAsia="Arial" w:hAnsi="Arial" w:cs="Arial"/>
                <w:b/>
                <w:bCs/>
                <w:sz w:val="16"/>
                <w:szCs w:val="16"/>
              </w:rPr>
              <w:t>Потребление,</w:t>
            </w:r>
          </w:p>
        </w:tc>
      </w:tr>
      <w:tr w:rsidR="001516AB" w14:paraId="55C67859" w14:textId="77777777">
        <w:trPr>
          <w:trHeight w:val="182"/>
        </w:trPr>
        <w:tc>
          <w:tcPr>
            <w:tcW w:w="780" w:type="dxa"/>
            <w:tcBorders>
              <w:left w:val="single" w:sz="8" w:space="0" w:color="auto"/>
              <w:right w:val="single" w:sz="8" w:space="0" w:color="auto"/>
            </w:tcBorders>
            <w:shd w:val="clear" w:color="auto" w:fill="DFDFDF"/>
            <w:vAlign w:val="bottom"/>
          </w:tcPr>
          <w:p w14:paraId="6E909EFA" w14:textId="77777777" w:rsidR="001516AB" w:rsidRDefault="0066520C">
            <w:pPr>
              <w:spacing w:line="182" w:lineRule="exact"/>
              <w:ind w:left="120"/>
              <w:rPr>
                <w:sz w:val="20"/>
                <w:szCs w:val="20"/>
              </w:rPr>
            </w:pPr>
            <w:r>
              <w:rPr>
                <w:rFonts w:ascii="Arial" w:eastAsia="Arial" w:hAnsi="Arial" w:cs="Arial"/>
                <w:b/>
                <w:bCs/>
                <w:sz w:val="16"/>
                <w:szCs w:val="16"/>
                <w:highlight w:val="lightGray"/>
              </w:rPr>
              <w:t>Параметр</w:t>
            </w:r>
          </w:p>
        </w:tc>
        <w:tc>
          <w:tcPr>
            <w:tcW w:w="660" w:type="dxa"/>
            <w:shd w:val="clear" w:color="auto" w:fill="DFDFDF"/>
            <w:vAlign w:val="bottom"/>
          </w:tcPr>
          <w:p w14:paraId="3D2FD3BB" w14:textId="77777777" w:rsidR="001516AB" w:rsidRDefault="0066520C">
            <w:pPr>
              <w:spacing w:line="182" w:lineRule="exact"/>
              <w:ind w:left="100"/>
              <w:rPr>
                <w:sz w:val="20"/>
                <w:szCs w:val="20"/>
              </w:rPr>
            </w:pPr>
            <w:r>
              <w:rPr>
                <w:rFonts w:ascii="Arial" w:eastAsia="Arial" w:hAnsi="Arial" w:cs="Arial"/>
                <w:b/>
                <w:bCs/>
                <w:sz w:val="16"/>
                <w:szCs w:val="16"/>
                <w:highlight w:val="lightGray"/>
              </w:rPr>
              <w:t>[дБм]</w:t>
            </w:r>
          </w:p>
        </w:tc>
        <w:tc>
          <w:tcPr>
            <w:tcW w:w="120" w:type="dxa"/>
            <w:tcBorders>
              <w:right w:val="single" w:sz="8" w:space="0" w:color="auto"/>
            </w:tcBorders>
            <w:shd w:val="clear" w:color="auto" w:fill="DFDFDF"/>
            <w:vAlign w:val="bottom"/>
          </w:tcPr>
          <w:p w14:paraId="6EDA90F6" w14:textId="77777777" w:rsidR="001516AB" w:rsidRDefault="001516AB">
            <w:pPr>
              <w:rPr>
                <w:sz w:val="15"/>
                <w:szCs w:val="15"/>
              </w:rPr>
            </w:pPr>
          </w:p>
        </w:tc>
        <w:tc>
          <w:tcPr>
            <w:tcW w:w="1340" w:type="dxa"/>
            <w:tcBorders>
              <w:right w:val="single" w:sz="8" w:space="0" w:color="auto"/>
            </w:tcBorders>
            <w:shd w:val="clear" w:color="auto" w:fill="DFDFDF"/>
            <w:vAlign w:val="bottom"/>
          </w:tcPr>
          <w:p w14:paraId="51F81A03" w14:textId="77777777" w:rsidR="001516AB" w:rsidRDefault="0066520C">
            <w:pPr>
              <w:spacing w:line="182" w:lineRule="exact"/>
              <w:ind w:left="100"/>
              <w:rPr>
                <w:sz w:val="20"/>
                <w:szCs w:val="20"/>
              </w:rPr>
            </w:pPr>
            <w:r>
              <w:rPr>
                <w:rFonts w:ascii="Arial" w:eastAsia="Arial" w:hAnsi="Arial" w:cs="Arial"/>
                <w:b/>
                <w:bCs/>
                <w:sz w:val="16"/>
                <w:szCs w:val="16"/>
              </w:rPr>
              <w:t>Тип. [мА]</w:t>
            </w:r>
          </w:p>
        </w:tc>
        <w:tc>
          <w:tcPr>
            <w:tcW w:w="660" w:type="dxa"/>
            <w:shd w:val="clear" w:color="auto" w:fill="DFDFDF"/>
            <w:vAlign w:val="bottom"/>
          </w:tcPr>
          <w:p w14:paraId="360ACD9E" w14:textId="77777777" w:rsidR="001516AB" w:rsidRDefault="0066520C">
            <w:pPr>
              <w:spacing w:line="182" w:lineRule="exact"/>
              <w:ind w:left="100"/>
              <w:rPr>
                <w:sz w:val="20"/>
                <w:szCs w:val="20"/>
              </w:rPr>
            </w:pPr>
            <w:r>
              <w:rPr>
                <w:rFonts w:ascii="Arial" w:eastAsia="Arial" w:hAnsi="Arial" w:cs="Arial"/>
                <w:b/>
                <w:bCs/>
                <w:sz w:val="16"/>
                <w:szCs w:val="16"/>
                <w:highlight w:val="lightGray"/>
              </w:rPr>
              <w:t>[дБм]</w:t>
            </w:r>
          </w:p>
        </w:tc>
        <w:tc>
          <w:tcPr>
            <w:tcW w:w="120" w:type="dxa"/>
            <w:tcBorders>
              <w:right w:val="single" w:sz="8" w:space="0" w:color="auto"/>
            </w:tcBorders>
            <w:shd w:val="clear" w:color="auto" w:fill="DFDFDF"/>
            <w:vAlign w:val="bottom"/>
          </w:tcPr>
          <w:p w14:paraId="577EE8C9" w14:textId="77777777" w:rsidR="001516AB" w:rsidRDefault="001516AB">
            <w:pPr>
              <w:rPr>
                <w:sz w:val="15"/>
                <w:szCs w:val="15"/>
              </w:rPr>
            </w:pPr>
          </w:p>
        </w:tc>
        <w:tc>
          <w:tcPr>
            <w:tcW w:w="1340" w:type="dxa"/>
            <w:tcBorders>
              <w:right w:val="single" w:sz="8" w:space="0" w:color="auto"/>
            </w:tcBorders>
            <w:shd w:val="clear" w:color="auto" w:fill="DFDFDF"/>
            <w:vAlign w:val="bottom"/>
          </w:tcPr>
          <w:p w14:paraId="3AB53E50" w14:textId="77777777" w:rsidR="001516AB" w:rsidRDefault="0066520C">
            <w:pPr>
              <w:spacing w:line="182" w:lineRule="exact"/>
              <w:ind w:left="100"/>
              <w:rPr>
                <w:sz w:val="20"/>
                <w:szCs w:val="20"/>
              </w:rPr>
            </w:pPr>
            <w:r>
              <w:rPr>
                <w:rFonts w:ascii="Arial" w:eastAsia="Arial" w:hAnsi="Arial" w:cs="Arial"/>
                <w:b/>
                <w:bCs/>
                <w:sz w:val="16"/>
                <w:szCs w:val="16"/>
              </w:rPr>
              <w:t>Тип. [мА]</w:t>
            </w:r>
          </w:p>
        </w:tc>
        <w:tc>
          <w:tcPr>
            <w:tcW w:w="660" w:type="dxa"/>
            <w:shd w:val="clear" w:color="auto" w:fill="DFDFDF"/>
            <w:vAlign w:val="bottom"/>
          </w:tcPr>
          <w:p w14:paraId="56244DFD" w14:textId="77777777" w:rsidR="001516AB" w:rsidRDefault="0066520C">
            <w:pPr>
              <w:spacing w:line="182" w:lineRule="exact"/>
              <w:ind w:left="100"/>
              <w:rPr>
                <w:sz w:val="20"/>
                <w:szCs w:val="20"/>
              </w:rPr>
            </w:pPr>
            <w:r>
              <w:rPr>
                <w:rFonts w:ascii="Arial" w:eastAsia="Arial" w:hAnsi="Arial" w:cs="Arial"/>
                <w:b/>
                <w:bCs/>
                <w:sz w:val="16"/>
                <w:szCs w:val="16"/>
                <w:highlight w:val="lightGray"/>
              </w:rPr>
              <w:t>[дБм]</w:t>
            </w:r>
          </w:p>
        </w:tc>
        <w:tc>
          <w:tcPr>
            <w:tcW w:w="120" w:type="dxa"/>
            <w:tcBorders>
              <w:right w:val="single" w:sz="8" w:space="0" w:color="auto"/>
            </w:tcBorders>
            <w:shd w:val="clear" w:color="auto" w:fill="DFDFDF"/>
            <w:vAlign w:val="bottom"/>
          </w:tcPr>
          <w:p w14:paraId="49D0D553" w14:textId="77777777" w:rsidR="001516AB" w:rsidRDefault="001516AB">
            <w:pPr>
              <w:rPr>
                <w:sz w:val="15"/>
                <w:szCs w:val="15"/>
              </w:rPr>
            </w:pPr>
          </w:p>
        </w:tc>
        <w:tc>
          <w:tcPr>
            <w:tcW w:w="1340" w:type="dxa"/>
            <w:tcBorders>
              <w:right w:val="single" w:sz="8" w:space="0" w:color="auto"/>
            </w:tcBorders>
            <w:shd w:val="clear" w:color="auto" w:fill="DFDFDF"/>
            <w:vAlign w:val="bottom"/>
          </w:tcPr>
          <w:p w14:paraId="6B94B900" w14:textId="77777777" w:rsidR="001516AB" w:rsidRDefault="0066520C">
            <w:pPr>
              <w:spacing w:line="182" w:lineRule="exact"/>
              <w:ind w:left="100"/>
              <w:rPr>
                <w:sz w:val="20"/>
                <w:szCs w:val="20"/>
              </w:rPr>
            </w:pPr>
            <w:r>
              <w:rPr>
                <w:rFonts w:ascii="Arial" w:eastAsia="Arial" w:hAnsi="Arial" w:cs="Arial"/>
                <w:b/>
                <w:bCs/>
                <w:sz w:val="16"/>
                <w:szCs w:val="16"/>
              </w:rPr>
              <w:t>Тип. [мА]</w:t>
            </w:r>
          </w:p>
        </w:tc>
        <w:tc>
          <w:tcPr>
            <w:tcW w:w="780" w:type="dxa"/>
            <w:tcBorders>
              <w:right w:val="single" w:sz="8" w:space="0" w:color="auto"/>
            </w:tcBorders>
            <w:shd w:val="clear" w:color="auto" w:fill="DFDFDF"/>
            <w:vAlign w:val="bottom"/>
          </w:tcPr>
          <w:p w14:paraId="438A2BC3" w14:textId="77777777" w:rsidR="001516AB" w:rsidRDefault="0066520C">
            <w:pPr>
              <w:spacing w:line="182" w:lineRule="exact"/>
              <w:ind w:left="100"/>
              <w:rPr>
                <w:sz w:val="20"/>
                <w:szCs w:val="20"/>
              </w:rPr>
            </w:pPr>
            <w:r>
              <w:rPr>
                <w:rFonts w:ascii="Arial" w:eastAsia="Arial" w:hAnsi="Arial" w:cs="Arial"/>
                <w:b/>
                <w:bCs/>
                <w:sz w:val="16"/>
                <w:szCs w:val="16"/>
                <w:highlight w:val="lightGray"/>
              </w:rPr>
              <w:t>[дБм]</w:t>
            </w:r>
          </w:p>
        </w:tc>
        <w:tc>
          <w:tcPr>
            <w:tcW w:w="1480" w:type="dxa"/>
            <w:tcBorders>
              <w:right w:val="single" w:sz="8" w:space="0" w:color="auto"/>
            </w:tcBorders>
            <w:shd w:val="clear" w:color="auto" w:fill="DFDFDF"/>
            <w:vAlign w:val="bottom"/>
          </w:tcPr>
          <w:p w14:paraId="26BDADEF" w14:textId="77777777" w:rsidR="001516AB" w:rsidRDefault="0066520C">
            <w:pPr>
              <w:spacing w:line="182" w:lineRule="exact"/>
              <w:ind w:left="100"/>
              <w:rPr>
                <w:sz w:val="20"/>
                <w:szCs w:val="20"/>
              </w:rPr>
            </w:pPr>
            <w:r>
              <w:rPr>
                <w:rFonts w:ascii="Arial" w:eastAsia="Arial" w:hAnsi="Arial" w:cs="Arial"/>
                <w:b/>
                <w:bCs/>
                <w:sz w:val="16"/>
                <w:szCs w:val="16"/>
              </w:rPr>
              <w:t>Тип. [мА]</w:t>
            </w:r>
          </w:p>
        </w:tc>
      </w:tr>
      <w:tr w:rsidR="001516AB" w14:paraId="44E1202A" w14:textId="77777777">
        <w:trPr>
          <w:trHeight w:val="69"/>
        </w:trPr>
        <w:tc>
          <w:tcPr>
            <w:tcW w:w="780" w:type="dxa"/>
            <w:tcBorders>
              <w:left w:val="single" w:sz="8" w:space="0" w:color="auto"/>
              <w:bottom w:val="single" w:sz="8" w:space="0" w:color="auto"/>
              <w:right w:val="single" w:sz="8" w:space="0" w:color="auto"/>
            </w:tcBorders>
            <w:shd w:val="clear" w:color="auto" w:fill="DFDFDF"/>
            <w:vAlign w:val="bottom"/>
          </w:tcPr>
          <w:p w14:paraId="3A03D5F5" w14:textId="77777777" w:rsidR="001516AB" w:rsidRDefault="001516AB">
            <w:pPr>
              <w:rPr>
                <w:sz w:val="5"/>
                <w:szCs w:val="5"/>
              </w:rPr>
            </w:pPr>
          </w:p>
        </w:tc>
        <w:tc>
          <w:tcPr>
            <w:tcW w:w="660" w:type="dxa"/>
            <w:tcBorders>
              <w:bottom w:val="single" w:sz="8" w:space="0" w:color="auto"/>
            </w:tcBorders>
            <w:shd w:val="clear" w:color="auto" w:fill="DFDFDF"/>
            <w:vAlign w:val="bottom"/>
          </w:tcPr>
          <w:p w14:paraId="4033F9DC"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25054F4E" w14:textId="77777777" w:rsidR="001516AB" w:rsidRDefault="001516AB">
            <w:pPr>
              <w:rPr>
                <w:sz w:val="5"/>
                <w:szCs w:val="5"/>
              </w:rPr>
            </w:pPr>
          </w:p>
        </w:tc>
        <w:tc>
          <w:tcPr>
            <w:tcW w:w="1340" w:type="dxa"/>
            <w:tcBorders>
              <w:bottom w:val="single" w:sz="8" w:space="0" w:color="auto"/>
              <w:right w:val="single" w:sz="8" w:space="0" w:color="auto"/>
            </w:tcBorders>
            <w:shd w:val="clear" w:color="auto" w:fill="DFDFDF"/>
            <w:vAlign w:val="bottom"/>
          </w:tcPr>
          <w:p w14:paraId="57C029C4" w14:textId="77777777" w:rsidR="001516AB" w:rsidRDefault="001516AB">
            <w:pPr>
              <w:rPr>
                <w:sz w:val="5"/>
                <w:szCs w:val="5"/>
              </w:rPr>
            </w:pPr>
          </w:p>
        </w:tc>
        <w:tc>
          <w:tcPr>
            <w:tcW w:w="660" w:type="dxa"/>
            <w:tcBorders>
              <w:bottom w:val="single" w:sz="8" w:space="0" w:color="auto"/>
            </w:tcBorders>
            <w:shd w:val="clear" w:color="auto" w:fill="DFDFDF"/>
            <w:vAlign w:val="bottom"/>
          </w:tcPr>
          <w:p w14:paraId="020F3A85"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1D44AC87" w14:textId="77777777" w:rsidR="001516AB" w:rsidRDefault="001516AB">
            <w:pPr>
              <w:rPr>
                <w:sz w:val="5"/>
                <w:szCs w:val="5"/>
              </w:rPr>
            </w:pPr>
          </w:p>
        </w:tc>
        <w:tc>
          <w:tcPr>
            <w:tcW w:w="1340" w:type="dxa"/>
            <w:tcBorders>
              <w:bottom w:val="single" w:sz="8" w:space="0" w:color="auto"/>
              <w:right w:val="single" w:sz="8" w:space="0" w:color="auto"/>
            </w:tcBorders>
            <w:shd w:val="clear" w:color="auto" w:fill="DFDFDF"/>
            <w:vAlign w:val="bottom"/>
          </w:tcPr>
          <w:p w14:paraId="6E9B70F6" w14:textId="77777777" w:rsidR="001516AB" w:rsidRDefault="001516AB">
            <w:pPr>
              <w:rPr>
                <w:sz w:val="5"/>
                <w:szCs w:val="5"/>
              </w:rPr>
            </w:pPr>
          </w:p>
        </w:tc>
        <w:tc>
          <w:tcPr>
            <w:tcW w:w="660" w:type="dxa"/>
            <w:tcBorders>
              <w:bottom w:val="single" w:sz="8" w:space="0" w:color="auto"/>
            </w:tcBorders>
            <w:shd w:val="clear" w:color="auto" w:fill="DFDFDF"/>
            <w:vAlign w:val="bottom"/>
          </w:tcPr>
          <w:p w14:paraId="5C498DDE" w14:textId="77777777" w:rsidR="001516AB" w:rsidRDefault="001516AB">
            <w:pPr>
              <w:rPr>
                <w:sz w:val="5"/>
                <w:szCs w:val="5"/>
              </w:rPr>
            </w:pPr>
          </w:p>
        </w:tc>
        <w:tc>
          <w:tcPr>
            <w:tcW w:w="120" w:type="dxa"/>
            <w:tcBorders>
              <w:bottom w:val="single" w:sz="8" w:space="0" w:color="auto"/>
              <w:right w:val="single" w:sz="8" w:space="0" w:color="auto"/>
            </w:tcBorders>
            <w:shd w:val="clear" w:color="auto" w:fill="DFDFDF"/>
            <w:vAlign w:val="bottom"/>
          </w:tcPr>
          <w:p w14:paraId="0CD46B46" w14:textId="77777777" w:rsidR="001516AB" w:rsidRDefault="001516AB">
            <w:pPr>
              <w:rPr>
                <w:sz w:val="5"/>
                <w:szCs w:val="5"/>
              </w:rPr>
            </w:pPr>
          </w:p>
        </w:tc>
        <w:tc>
          <w:tcPr>
            <w:tcW w:w="1340" w:type="dxa"/>
            <w:tcBorders>
              <w:bottom w:val="single" w:sz="8" w:space="0" w:color="auto"/>
              <w:right w:val="single" w:sz="8" w:space="0" w:color="auto"/>
            </w:tcBorders>
            <w:shd w:val="clear" w:color="auto" w:fill="DFDFDF"/>
            <w:vAlign w:val="bottom"/>
          </w:tcPr>
          <w:p w14:paraId="4C2405F1" w14:textId="77777777" w:rsidR="001516AB" w:rsidRDefault="001516AB">
            <w:pPr>
              <w:rPr>
                <w:sz w:val="5"/>
                <w:szCs w:val="5"/>
              </w:rPr>
            </w:pPr>
          </w:p>
        </w:tc>
        <w:tc>
          <w:tcPr>
            <w:tcW w:w="780" w:type="dxa"/>
            <w:tcBorders>
              <w:bottom w:val="single" w:sz="8" w:space="0" w:color="auto"/>
              <w:right w:val="single" w:sz="8" w:space="0" w:color="auto"/>
            </w:tcBorders>
            <w:shd w:val="clear" w:color="auto" w:fill="DFDFDF"/>
            <w:vAlign w:val="bottom"/>
          </w:tcPr>
          <w:p w14:paraId="1D04BA28" w14:textId="77777777" w:rsidR="001516AB" w:rsidRDefault="001516AB">
            <w:pPr>
              <w:rPr>
                <w:sz w:val="5"/>
                <w:szCs w:val="5"/>
              </w:rPr>
            </w:pPr>
          </w:p>
        </w:tc>
        <w:tc>
          <w:tcPr>
            <w:tcW w:w="1480" w:type="dxa"/>
            <w:tcBorders>
              <w:bottom w:val="single" w:sz="8" w:space="0" w:color="auto"/>
              <w:right w:val="single" w:sz="8" w:space="0" w:color="auto"/>
            </w:tcBorders>
            <w:shd w:val="clear" w:color="auto" w:fill="DFDFDF"/>
            <w:vAlign w:val="bottom"/>
          </w:tcPr>
          <w:p w14:paraId="59664E92" w14:textId="77777777" w:rsidR="001516AB" w:rsidRDefault="001516AB">
            <w:pPr>
              <w:rPr>
                <w:sz w:val="5"/>
                <w:szCs w:val="5"/>
              </w:rPr>
            </w:pPr>
          </w:p>
        </w:tc>
      </w:tr>
      <w:tr w:rsidR="001516AB" w14:paraId="258CF2C9" w14:textId="77777777">
        <w:trPr>
          <w:trHeight w:val="228"/>
        </w:trPr>
        <w:tc>
          <w:tcPr>
            <w:tcW w:w="780" w:type="dxa"/>
            <w:tcBorders>
              <w:left w:val="single" w:sz="8" w:space="0" w:color="auto"/>
              <w:right w:val="single" w:sz="8" w:space="0" w:color="auto"/>
            </w:tcBorders>
            <w:vAlign w:val="bottom"/>
          </w:tcPr>
          <w:p w14:paraId="0B9BBF08" w14:textId="77777777" w:rsidR="001516AB" w:rsidRDefault="0066520C">
            <w:pPr>
              <w:ind w:left="200"/>
              <w:rPr>
                <w:sz w:val="20"/>
                <w:szCs w:val="20"/>
              </w:rPr>
            </w:pPr>
            <w:r>
              <w:rPr>
                <w:rFonts w:ascii="Arial" w:eastAsia="Arial" w:hAnsi="Arial" w:cs="Arial"/>
                <w:sz w:val="16"/>
                <w:szCs w:val="16"/>
              </w:rPr>
              <w:t>0xC6</w:t>
            </w:r>
          </w:p>
        </w:tc>
        <w:tc>
          <w:tcPr>
            <w:tcW w:w="660" w:type="dxa"/>
            <w:vAlign w:val="bottom"/>
          </w:tcPr>
          <w:p w14:paraId="70FC4C3A" w14:textId="77777777" w:rsidR="001516AB" w:rsidRDefault="0066520C">
            <w:pPr>
              <w:ind w:right="80"/>
              <w:jc w:val="right"/>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1A05415D" w14:textId="77777777" w:rsidR="001516AB" w:rsidRDefault="001516AB">
            <w:pPr>
              <w:rPr>
                <w:sz w:val="19"/>
                <w:szCs w:val="19"/>
              </w:rPr>
            </w:pPr>
          </w:p>
        </w:tc>
        <w:tc>
          <w:tcPr>
            <w:tcW w:w="1340" w:type="dxa"/>
            <w:tcBorders>
              <w:right w:val="single" w:sz="8" w:space="0" w:color="auto"/>
            </w:tcBorders>
            <w:vAlign w:val="bottom"/>
          </w:tcPr>
          <w:p w14:paraId="56A93CAA" w14:textId="77777777" w:rsidR="001516AB" w:rsidRDefault="0066520C">
            <w:pPr>
              <w:ind w:right="440"/>
              <w:jc w:val="right"/>
              <w:rPr>
                <w:sz w:val="20"/>
                <w:szCs w:val="20"/>
              </w:rPr>
            </w:pPr>
            <w:r>
              <w:rPr>
                <w:rFonts w:ascii="Arial" w:eastAsia="Arial" w:hAnsi="Arial" w:cs="Arial"/>
                <w:sz w:val="16"/>
                <w:szCs w:val="16"/>
              </w:rPr>
              <w:t>24,4</w:t>
            </w:r>
          </w:p>
        </w:tc>
        <w:tc>
          <w:tcPr>
            <w:tcW w:w="660" w:type="dxa"/>
            <w:vAlign w:val="bottom"/>
          </w:tcPr>
          <w:p w14:paraId="35892238" w14:textId="77777777" w:rsidR="001516AB" w:rsidRDefault="0066520C">
            <w:pPr>
              <w:ind w:right="80"/>
              <w:jc w:val="right"/>
              <w:rPr>
                <w:sz w:val="20"/>
                <w:szCs w:val="20"/>
              </w:rPr>
            </w:pPr>
            <w:r>
              <w:rPr>
                <w:rFonts w:ascii="Arial" w:eastAsia="Arial" w:hAnsi="Arial" w:cs="Arial"/>
                <w:sz w:val="16"/>
                <w:szCs w:val="16"/>
              </w:rPr>
              <w:t>7,8</w:t>
            </w:r>
          </w:p>
        </w:tc>
        <w:tc>
          <w:tcPr>
            <w:tcW w:w="120" w:type="dxa"/>
            <w:tcBorders>
              <w:right w:val="single" w:sz="8" w:space="0" w:color="auto"/>
            </w:tcBorders>
            <w:vAlign w:val="bottom"/>
          </w:tcPr>
          <w:p w14:paraId="68F29DBA" w14:textId="77777777" w:rsidR="001516AB" w:rsidRDefault="001516AB">
            <w:pPr>
              <w:rPr>
                <w:sz w:val="19"/>
                <w:szCs w:val="19"/>
              </w:rPr>
            </w:pPr>
          </w:p>
        </w:tc>
        <w:tc>
          <w:tcPr>
            <w:tcW w:w="1340" w:type="dxa"/>
            <w:tcBorders>
              <w:right w:val="single" w:sz="8" w:space="0" w:color="auto"/>
            </w:tcBorders>
            <w:vAlign w:val="bottom"/>
          </w:tcPr>
          <w:p w14:paraId="3E99CB2D" w14:textId="77777777" w:rsidR="001516AB" w:rsidRDefault="0066520C">
            <w:pPr>
              <w:ind w:right="440"/>
              <w:jc w:val="right"/>
              <w:rPr>
                <w:sz w:val="20"/>
                <w:szCs w:val="20"/>
              </w:rPr>
            </w:pPr>
            <w:r>
              <w:rPr>
                <w:rFonts w:ascii="Arial" w:eastAsia="Arial" w:hAnsi="Arial" w:cs="Arial"/>
                <w:sz w:val="16"/>
                <w:szCs w:val="16"/>
              </w:rPr>
              <w:t>25,2</w:t>
            </w:r>
          </w:p>
        </w:tc>
        <w:tc>
          <w:tcPr>
            <w:tcW w:w="660" w:type="dxa"/>
            <w:vAlign w:val="bottom"/>
          </w:tcPr>
          <w:p w14:paraId="2D1458B0" w14:textId="77777777" w:rsidR="001516AB" w:rsidRDefault="0066520C">
            <w:pPr>
              <w:ind w:right="80"/>
              <w:jc w:val="right"/>
              <w:rPr>
                <w:sz w:val="20"/>
                <w:szCs w:val="20"/>
              </w:rPr>
            </w:pPr>
            <w:r>
              <w:rPr>
                <w:rFonts w:ascii="Arial" w:eastAsia="Arial" w:hAnsi="Arial" w:cs="Arial"/>
                <w:sz w:val="16"/>
                <w:szCs w:val="16"/>
              </w:rPr>
              <w:t>8,5</w:t>
            </w:r>
          </w:p>
        </w:tc>
        <w:tc>
          <w:tcPr>
            <w:tcW w:w="120" w:type="dxa"/>
            <w:tcBorders>
              <w:right w:val="single" w:sz="8" w:space="0" w:color="auto"/>
            </w:tcBorders>
            <w:vAlign w:val="bottom"/>
          </w:tcPr>
          <w:p w14:paraId="009B1B87" w14:textId="77777777" w:rsidR="001516AB" w:rsidRDefault="001516AB">
            <w:pPr>
              <w:rPr>
                <w:sz w:val="19"/>
                <w:szCs w:val="19"/>
              </w:rPr>
            </w:pPr>
          </w:p>
        </w:tc>
        <w:tc>
          <w:tcPr>
            <w:tcW w:w="1340" w:type="dxa"/>
            <w:tcBorders>
              <w:right w:val="single" w:sz="8" w:space="0" w:color="auto"/>
            </w:tcBorders>
            <w:vAlign w:val="bottom"/>
          </w:tcPr>
          <w:p w14:paraId="597BB760" w14:textId="77777777" w:rsidR="001516AB" w:rsidRDefault="0066520C">
            <w:pPr>
              <w:ind w:right="440"/>
              <w:jc w:val="right"/>
              <w:rPr>
                <w:sz w:val="20"/>
                <w:szCs w:val="20"/>
              </w:rPr>
            </w:pPr>
            <w:r>
              <w:rPr>
                <w:rFonts w:ascii="Arial" w:eastAsia="Arial" w:hAnsi="Arial" w:cs="Arial"/>
                <w:sz w:val="16"/>
                <w:szCs w:val="16"/>
              </w:rPr>
              <w:t>29,5</w:t>
            </w:r>
          </w:p>
        </w:tc>
        <w:tc>
          <w:tcPr>
            <w:tcW w:w="780" w:type="dxa"/>
            <w:tcBorders>
              <w:right w:val="single" w:sz="8" w:space="0" w:color="auto"/>
            </w:tcBorders>
            <w:vAlign w:val="bottom"/>
          </w:tcPr>
          <w:p w14:paraId="7A36B397" w14:textId="77777777" w:rsidR="001516AB" w:rsidRDefault="0066520C">
            <w:pPr>
              <w:ind w:right="200"/>
              <w:jc w:val="right"/>
              <w:rPr>
                <w:sz w:val="20"/>
                <w:szCs w:val="20"/>
              </w:rPr>
            </w:pPr>
            <w:r>
              <w:rPr>
                <w:rFonts w:ascii="Arial" w:eastAsia="Arial" w:hAnsi="Arial" w:cs="Arial"/>
                <w:sz w:val="16"/>
                <w:szCs w:val="16"/>
              </w:rPr>
              <w:t>7.2</w:t>
            </w:r>
          </w:p>
        </w:tc>
        <w:tc>
          <w:tcPr>
            <w:tcW w:w="1480" w:type="dxa"/>
            <w:tcBorders>
              <w:right w:val="single" w:sz="8" w:space="0" w:color="auto"/>
            </w:tcBorders>
            <w:vAlign w:val="bottom"/>
          </w:tcPr>
          <w:p w14:paraId="1F94ABBB" w14:textId="77777777" w:rsidR="001516AB" w:rsidRDefault="0066520C">
            <w:pPr>
              <w:ind w:left="580"/>
              <w:rPr>
                <w:sz w:val="20"/>
                <w:szCs w:val="20"/>
              </w:rPr>
            </w:pPr>
            <w:r>
              <w:rPr>
                <w:rFonts w:ascii="Arial" w:eastAsia="Arial" w:hAnsi="Arial" w:cs="Arial"/>
                <w:sz w:val="16"/>
                <w:szCs w:val="16"/>
              </w:rPr>
              <w:t>27,4</w:t>
            </w:r>
          </w:p>
        </w:tc>
      </w:tr>
      <w:tr w:rsidR="001516AB" w14:paraId="470F93AA" w14:textId="77777777">
        <w:trPr>
          <w:trHeight w:val="66"/>
        </w:trPr>
        <w:tc>
          <w:tcPr>
            <w:tcW w:w="780" w:type="dxa"/>
            <w:tcBorders>
              <w:left w:val="single" w:sz="8" w:space="0" w:color="auto"/>
              <w:bottom w:val="single" w:sz="8" w:space="0" w:color="auto"/>
              <w:right w:val="single" w:sz="8" w:space="0" w:color="auto"/>
            </w:tcBorders>
            <w:vAlign w:val="bottom"/>
          </w:tcPr>
          <w:p w14:paraId="2B4AD84C" w14:textId="77777777" w:rsidR="001516AB" w:rsidRDefault="001516AB">
            <w:pPr>
              <w:rPr>
                <w:sz w:val="5"/>
                <w:szCs w:val="5"/>
              </w:rPr>
            </w:pPr>
          </w:p>
        </w:tc>
        <w:tc>
          <w:tcPr>
            <w:tcW w:w="660" w:type="dxa"/>
            <w:tcBorders>
              <w:bottom w:val="single" w:sz="8" w:space="0" w:color="auto"/>
            </w:tcBorders>
            <w:vAlign w:val="bottom"/>
          </w:tcPr>
          <w:p w14:paraId="715895D3"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E78C506" w14:textId="77777777" w:rsidR="001516AB" w:rsidRDefault="001516AB">
            <w:pPr>
              <w:rPr>
                <w:sz w:val="5"/>
                <w:szCs w:val="5"/>
              </w:rPr>
            </w:pPr>
          </w:p>
        </w:tc>
        <w:tc>
          <w:tcPr>
            <w:tcW w:w="1340" w:type="dxa"/>
            <w:tcBorders>
              <w:bottom w:val="single" w:sz="8" w:space="0" w:color="auto"/>
              <w:right w:val="single" w:sz="8" w:space="0" w:color="auto"/>
            </w:tcBorders>
            <w:vAlign w:val="bottom"/>
          </w:tcPr>
          <w:p w14:paraId="2A2B5D4F" w14:textId="77777777" w:rsidR="001516AB" w:rsidRDefault="001516AB">
            <w:pPr>
              <w:rPr>
                <w:sz w:val="5"/>
                <w:szCs w:val="5"/>
              </w:rPr>
            </w:pPr>
          </w:p>
        </w:tc>
        <w:tc>
          <w:tcPr>
            <w:tcW w:w="660" w:type="dxa"/>
            <w:tcBorders>
              <w:bottom w:val="single" w:sz="8" w:space="0" w:color="auto"/>
            </w:tcBorders>
            <w:vAlign w:val="bottom"/>
          </w:tcPr>
          <w:p w14:paraId="5CA7695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D8190BE" w14:textId="77777777" w:rsidR="001516AB" w:rsidRDefault="001516AB">
            <w:pPr>
              <w:rPr>
                <w:sz w:val="5"/>
                <w:szCs w:val="5"/>
              </w:rPr>
            </w:pPr>
          </w:p>
        </w:tc>
        <w:tc>
          <w:tcPr>
            <w:tcW w:w="1340" w:type="dxa"/>
            <w:tcBorders>
              <w:bottom w:val="single" w:sz="8" w:space="0" w:color="auto"/>
              <w:right w:val="single" w:sz="8" w:space="0" w:color="auto"/>
            </w:tcBorders>
            <w:vAlign w:val="bottom"/>
          </w:tcPr>
          <w:p w14:paraId="0E9A83D8" w14:textId="77777777" w:rsidR="001516AB" w:rsidRDefault="001516AB">
            <w:pPr>
              <w:rPr>
                <w:sz w:val="5"/>
                <w:szCs w:val="5"/>
              </w:rPr>
            </w:pPr>
          </w:p>
        </w:tc>
        <w:tc>
          <w:tcPr>
            <w:tcW w:w="660" w:type="dxa"/>
            <w:tcBorders>
              <w:bottom w:val="single" w:sz="8" w:space="0" w:color="auto"/>
            </w:tcBorders>
            <w:vAlign w:val="bottom"/>
          </w:tcPr>
          <w:p w14:paraId="58C0BF7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57F56A8" w14:textId="77777777" w:rsidR="001516AB" w:rsidRDefault="001516AB">
            <w:pPr>
              <w:rPr>
                <w:sz w:val="5"/>
                <w:szCs w:val="5"/>
              </w:rPr>
            </w:pPr>
          </w:p>
        </w:tc>
        <w:tc>
          <w:tcPr>
            <w:tcW w:w="1340" w:type="dxa"/>
            <w:tcBorders>
              <w:bottom w:val="single" w:sz="8" w:space="0" w:color="auto"/>
              <w:right w:val="single" w:sz="8" w:space="0" w:color="auto"/>
            </w:tcBorders>
            <w:vAlign w:val="bottom"/>
          </w:tcPr>
          <w:p w14:paraId="312C5DF9" w14:textId="77777777" w:rsidR="001516AB" w:rsidRDefault="001516AB">
            <w:pPr>
              <w:rPr>
                <w:sz w:val="5"/>
                <w:szCs w:val="5"/>
              </w:rPr>
            </w:pPr>
          </w:p>
        </w:tc>
        <w:tc>
          <w:tcPr>
            <w:tcW w:w="780" w:type="dxa"/>
            <w:tcBorders>
              <w:bottom w:val="single" w:sz="8" w:space="0" w:color="auto"/>
              <w:right w:val="single" w:sz="8" w:space="0" w:color="auto"/>
            </w:tcBorders>
            <w:vAlign w:val="bottom"/>
          </w:tcPr>
          <w:p w14:paraId="0E1DE583" w14:textId="77777777" w:rsidR="001516AB" w:rsidRDefault="001516AB">
            <w:pPr>
              <w:rPr>
                <w:sz w:val="5"/>
                <w:szCs w:val="5"/>
              </w:rPr>
            </w:pPr>
          </w:p>
        </w:tc>
        <w:tc>
          <w:tcPr>
            <w:tcW w:w="1480" w:type="dxa"/>
            <w:tcBorders>
              <w:bottom w:val="single" w:sz="8" w:space="0" w:color="auto"/>
              <w:right w:val="single" w:sz="8" w:space="0" w:color="auto"/>
            </w:tcBorders>
            <w:vAlign w:val="bottom"/>
          </w:tcPr>
          <w:p w14:paraId="2BFA9414" w14:textId="77777777" w:rsidR="001516AB" w:rsidRDefault="001516AB">
            <w:pPr>
              <w:rPr>
                <w:sz w:val="5"/>
                <w:szCs w:val="5"/>
              </w:rPr>
            </w:pPr>
          </w:p>
        </w:tc>
      </w:tr>
    </w:tbl>
    <w:p w14:paraId="3BA0B6C7" w14:textId="77777777" w:rsidR="001516AB" w:rsidRDefault="001516AB">
      <w:pPr>
        <w:spacing w:line="127" w:lineRule="exact"/>
        <w:rPr>
          <w:sz w:val="20"/>
          <w:szCs w:val="20"/>
        </w:rPr>
      </w:pPr>
    </w:p>
    <w:p w14:paraId="1F90B7DA" w14:textId="77777777" w:rsidR="001516AB" w:rsidRDefault="0066520C">
      <w:pPr>
        <w:spacing w:line="232" w:lineRule="auto"/>
        <w:ind w:right="120"/>
        <w:jc w:val="center"/>
        <w:rPr>
          <w:sz w:val="20"/>
          <w:szCs w:val="20"/>
        </w:rPr>
      </w:pPr>
      <w:r>
        <w:rPr>
          <w:rFonts w:ascii="Arial" w:eastAsia="Arial" w:hAnsi="Arial" w:cs="Arial"/>
          <w:b/>
          <w:bCs/>
          <w:sz w:val="20"/>
          <w:szCs w:val="20"/>
        </w:rPr>
        <w:t xml:space="preserve">Таблица 40: Выходная мощность и потребление тока по умолчанию </w:t>
      </w:r>
      <w:r>
        <w:rPr>
          <w:rFonts w:ascii="Courier New" w:eastAsia="Courier New" w:hAnsi="Courier New" w:cs="Courier New"/>
          <w:b/>
          <w:bCs/>
          <w:sz w:val="20"/>
          <w:szCs w:val="20"/>
        </w:rPr>
        <w:t>PATABLE</w:t>
      </w:r>
      <w:r>
        <w:rPr>
          <w:rFonts w:ascii="Arial" w:eastAsia="Arial" w:hAnsi="Arial" w:cs="Arial"/>
          <w:b/>
          <w:bCs/>
          <w:sz w:val="20"/>
          <w:szCs w:val="20"/>
        </w:rPr>
        <w:t xml:space="preserve"> Настройка с использованием многослойных индукторов</w:t>
      </w:r>
    </w:p>
    <w:p w14:paraId="0DE9EB95" w14:textId="77777777" w:rsidR="001516AB" w:rsidRDefault="001516AB">
      <w:pPr>
        <w:sectPr w:rsidR="001516AB">
          <w:pgSz w:w="11900" w:h="16838"/>
          <w:pgMar w:top="676" w:right="1186" w:bottom="280" w:left="1320" w:header="0" w:footer="0" w:gutter="0"/>
          <w:cols w:space="720" w:equalWidth="0">
            <w:col w:w="9400"/>
          </w:cols>
        </w:sectPr>
      </w:pPr>
    </w:p>
    <w:p w14:paraId="61FF6E3F" w14:textId="77777777" w:rsidR="001516AB" w:rsidRDefault="001516AB">
      <w:pPr>
        <w:spacing w:line="363" w:lineRule="exact"/>
        <w:rPr>
          <w:sz w:val="20"/>
          <w:szCs w:val="20"/>
        </w:rPr>
      </w:pPr>
    </w:p>
    <w:p w14:paraId="1F354CCB" w14:textId="77777777" w:rsidR="001516AB" w:rsidRDefault="0066520C">
      <w:pPr>
        <w:ind w:left="120"/>
        <w:rPr>
          <w:sz w:val="20"/>
          <w:szCs w:val="20"/>
        </w:rPr>
      </w:pPr>
      <w:r>
        <w:rPr>
          <w:rFonts w:ascii="Arial" w:eastAsia="Arial" w:hAnsi="Arial" w:cs="Arial"/>
          <w:b/>
          <w:bCs/>
          <w:sz w:val="24"/>
          <w:szCs w:val="24"/>
        </w:rPr>
        <w:t>25 Формирование и рампирование PA</w:t>
      </w:r>
    </w:p>
    <w:p w14:paraId="5ACFBC6B" w14:textId="77777777" w:rsidR="001516AB" w:rsidRDefault="001516AB">
      <w:pPr>
        <w:spacing w:line="130" w:lineRule="exact"/>
        <w:rPr>
          <w:sz w:val="20"/>
          <w:szCs w:val="20"/>
        </w:rPr>
      </w:pPr>
    </w:p>
    <w:p w14:paraId="6E7C494F" w14:textId="77777777" w:rsidR="001516AB" w:rsidRDefault="0066520C">
      <w:pPr>
        <w:spacing w:line="237" w:lineRule="auto"/>
        <w:ind w:left="120"/>
        <w:jc w:val="both"/>
        <w:rPr>
          <w:rFonts w:ascii="Arial" w:eastAsia="Arial" w:hAnsi="Arial" w:cs="Arial"/>
          <w:sz w:val="20"/>
          <w:szCs w:val="20"/>
        </w:rPr>
      </w:pPr>
      <w:r>
        <w:rPr>
          <w:rFonts w:ascii="Arial" w:eastAsia="Arial" w:hAnsi="Arial" w:cs="Arial"/>
          <w:sz w:val="20"/>
          <w:szCs w:val="20"/>
        </w:rPr>
        <w:t>При модуляции ASK для формирования можно использовать до восьми настроек мощности. Модулятор содержит счетчик, который ведет счет вверх при передаче единицы и вниз при передаче нуля. Счетчик считает со скоростью, равной 8-кратной символьной скорости. Счетч</w:t>
      </w:r>
      <w:r>
        <w:rPr>
          <w:rFonts w:ascii="Arial" w:eastAsia="Arial" w:hAnsi="Arial" w:cs="Arial"/>
          <w:sz w:val="20"/>
          <w:szCs w:val="20"/>
        </w:rPr>
        <w:t>ик насыщается при</w:t>
      </w:r>
      <w:hyperlink w:anchor="page89">
        <w:r>
          <w:rPr>
            <w:rFonts w:ascii="Courier New" w:eastAsia="Courier New" w:hAnsi="Courier New" w:cs="Courier New"/>
            <w:sz w:val="20"/>
            <w:szCs w:val="20"/>
          </w:rPr>
          <w:t>FREND0.PA_POWER</w:t>
        </w:r>
        <w:r>
          <w:rPr>
            <w:rFonts w:ascii="Arial" w:eastAsia="Arial" w:hAnsi="Arial" w:cs="Arial"/>
            <w:sz w:val="20"/>
            <w:szCs w:val="20"/>
          </w:rPr>
          <w:t xml:space="preserve"> </w:t>
        </w:r>
      </w:hyperlink>
      <w:r>
        <w:rPr>
          <w:rFonts w:ascii="Arial" w:eastAsia="Arial" w:hAnsi="Arial" w:cs="Arial"/>
          <w:sz w:val="20"/>
          <w:szCs w:val="20"/>
        </w:rPr>
        <w:t>и 0 соответственно.</w:t>
      </w:r>
    </w:p>
    <w:p w14:paraId="31153FE1" w14:textId="77777777" w:rsidR="001516AB" w:rsidRDefault="0066520C">
      <w:pPr>
        <w:spacing w:line="20" w:lineRule="exact"/>
        <w:rPr>
          <w:sz w:val="20"/>
          <w:szCs w:val="20"/>
        </w:rPr>
      </w:pPr>
      <w:r>
        <w:rPr>
          <w:noProof/>
          <w:sz w:val="20"/>
          <w:szCs w:val="20"/>
        </w:rPr>
        <w:drawing>
          <wp:anchor distT="0" distB="0" distL="114300" distR="114300" simplePos="0" relativeHeight="251776512" behindDoc="1" locked="0" layoutInCell="0" allowOverlap="1" wp14:anchorId="3C936750" wp14:editId="7DEF2DBE">
            <wp:simplePos x="0" y="0"/>
            <wp:positionH relativeFrom="column">
              <wp:posOffset>30480</wp:posOffset>
            </wp:positionH>
            <wp:positionV relativeFrom="paragraph">
              <wp:posOffset>1362075</wp:posOffset>
            </wp:positionV>
            <wp:extent cx="5793740" cy="255270"/>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7406F09" w14:textId="77777777" w:rsidR="001516AB" w:rsidRDefault="0066520C">
      <w:pPr>
        <w:spacing w:line="20" w:lineRule="exact"/>
        <w:rPr>
          <w:sz w:val="20"/>
          <w:szCs w:val="20"/>
        </w:rPr>
      </w:pPr>
      <w:r>
        <w:rPr>
          <w:sz w:val="20"/>
          <w:szCs w:val="20"/>
        </w:rPr>
        <w:br w:type="column"/>
      </w:r>
    </w:p>
    <w:p w14:paraId="1DF06D03" w14:textId="77777777" w:rsidR="001516AB" w:rsidRDefault="001516AB">
      <w:pPr>
        <w:spacing w:line="200" w:lineRule="exact"/>
        <w:rPr>
          <w:sz w:val="20"/>
          <w:szCs w:val="20"/>
        </w:rPr>
      </w:pPr>
    </w:p>
    <w:p w14:paraId="2B92BD2B" w14:textId="77777777" w:rsidR="001516AB" w:rsidRDefault="001516AB">
      <w:pPr>
        <w:spacing w:line="200" w:lineRule="exact"/>
        <w:rPr>
          <w:sz w:val="20"/>
          <w:szCs w:val="20"/>
        </w:rPr>
      </w:pPr>
    </w:p>
    <w:p w14:paraId="376FF37D" w14:textId="77777777" w:rsidR="001516AB" w:rsidRDefault="001516AB">
      <w:pPr>
        <w:spacing w:line="349" w:lineRule="exact"/>
        <w:rPr>
          <w:sz w:val="20"/>
          <w:szCs w:val="20"/>
        </w:rPr>
      </w:pPr>
    </w:p>
    <w:p w14:paraId="5CDCC638" w14:textId="77777777" w:rsidR="001516AB" w:rsidRDefault="0066520C">
      <w:pPr>
        <w:spacing w:line="238" w:lineRule="auto"/>
        <w:ind w:right="260"/>
        <w:jc w:val="both"/>
        <w:rPr>
          <w:rFonts w:ascii="Arial" w:eastAsia="Arial" w:hAnsi="Arial" w:cs="Arial"/>
          <w:sz w:val="20"/>
          <w:szCs w:val="20"/>
        </w:rPr>
      </w:pPr>
      <w:r>
        <w:rPr>
          <w:rFonts w:ascii="Arial" w:eastAsia="Arial" w:hAnsi="Arial" w:cs="Arial"/>
          <w:sz w:val="20"/>
          <w:szCs w:val="20"/>
        </w:rPr>
        <w:t>Это значение счетчика используется в качестве индекса для поиска в таблице мощности. Таким образом, чтобы использовать всю таблицу,</w:t>
      </w:r>
      <w:hyperlink w:anchor="page89">
        <w:r>
          <w:rPr>
            <w:rFonts w:ascii="Courier New" w:eastAsia="Courier New" w:hAnsi="Courier New" w:cs="Courier New"/>
            <w:sz w:val="20"/>
            <w:szCs w:val="20"/>
          </w:rPr>
          <w:t>FREND0.PA_POWER</w:t>
        </w:r>
      </w:hyperlink>
      <w:r>
        <w:rPr>
          <w:rFonts w:ascii="Arial" w:eastAsia="Arial" w:hAnsi="Arial" w:cs="Arial"/>
          <w:sz w:val="20"/>
          <w:szCs w:val="20"/>
        </w:rPr>
        <w:t>должно быть 7, когда ASK активен. Формирование сигнала ASK зависит от конфигураци</w:t>
      </w:r>
      <w:r>
        <w:rPr>
          <w:rFonts w:ascii="Arial" w:eastAsia="Arial" w:hAnsi="Arial" w:cs="Arial"/>
          <w:sz w:val="20"/>
          <w:szCs w:val="20"/>
        </w:rPr>
        <w:t>и</w:t>
      </w:r>
      <w:r>
        <w:rPr>
          <w:rFonts w:ascii="Courier New" w:eastAsia="Courier New" w:hAnsi="Courier New" w:cs="Courier New"/>
          <w:sz w:val="20"/>
          <w:szCs w:val="20"/>
        </w:rPr>
        <w:t>PATABLE</w:t>
      </w:r>
      <w:r>
        <w:rPr>
          <w:rFonts w:ascii="Arial" w:eastAsia="Arial" w:hAnsi="Arial" w:cs="Arial"/>
          <w:sz w:val="20"/>
          <w:szCs w:val="20"/>
        </w:rPr>
        <w:t xml:space="preserve">. </w:t>
      </w:r>
      <w:hyperlink w:anchor="page61">
        <w:r>
          <w:rPr>
            <w:rFonts w:ascii="Arial" w:eastAsia="Arial" w:hAnsi="Arial" w:cs="Arial"/>
            <w:sz w:val="20"/>
            <w:szCs w:val="20"/>
          </w:rPr>
          <w:t>Рис 32</w:t>
        </w:r>
      </w:hyperlink>
      <w:r>
        <w:rPr>
          <w:rFonts w:ascii="Arial" w:eastAsia="Arial" w:hAnsi="Arial" w:cs="Arial"/>
          <w:sz w:val="20"/>
          <w:szCs w:val="20"/>
        </w:rPr>
        <w:t xml:space="preserve"> показывает несколько примеров формирования ASK.</w:t>
      </w:r>
    </w:p>
    <w:p w14:paraId="1CAD3AF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77536" behindDoc="1" locked="0" layoutInCell="0" allowOverlap="1" wp14:anchorId="5BBACF61" wp14:editId="28B291BC">
                <wp:simplePos x="0" y="0"/>
                <wp:positionH relativeFrom="column">
                  <wp:posOffset>-231775</wp:posOffset>
                </wp:positionH>
                <wp:positionV relativeFrom="paragraph">
                  <wp:posOffset>-1038860</wp:posOffset>
                </wp:positionV>
                <wp:extent cx="0" cy="107569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7569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597DFFD5" id="Shape 427" o:spid="_x0000_s1026"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18.25pt,-81.8pt" to="-18.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" o:allowincell="f" filled="t" strokeweight=".29631mm">
                <v:stroke joinstyle="miter"/>
                <o:lock v:ext="edit" shapetype="f"/>
              </v:line>
            </w:pict>
          </mc:Fallback>
        </mc:AlternateContent>
      </w:r>
    </w:p>
    <w:p w14:paraId="3CBB1F45" w14:textId="77777777" w:rsidR="001516AB" w:rsidRDefault="001516AB">
      <w:pPr>
        <w:spacing w:line="200" w:lineRule="exact"/>
        <w:rPr>
          <w:sz w:val="20"/>
          <w:szCs w:val="20"/>
        </w:rPr>
      </w:pPr>
    </w:p>
    <w:p w14:paraId="71AB6D3C" w14:textId="77777777" w:rsidR="001516AB" w:rsidRDefault="001516AB">
      <w:pPr>
        <w:sectPr w:rsidR="001516AB">
          <w:type w:val="continuous"/>
          <w:pgSz w:w="11900" w:h="16838"/>
          <w:pgMar w:top="676" w:right="1186" w:bottom="280" w:left="1320" w:header="0" w:footer="0" w:gutter="0"/>
          <w:cols w:num="2" w:space="720" w:equalWidth="0">
            <w:col w:w="4280" w:space="720"/>
            <w:col w:w="4400"/>
          </w:cols>
        </w:sectPr>
      </w:pPr>
    </w:p>
    <w:p w14:paraId="588A8876" w14:textId="77777777" w:rsidR="001516AB" w:rsidRDefault="001516AB">
      <w:pPr>
        <w:spacing w:line="200" w:lineRule="exact"/>
        <w:rPr>
          <w:sz w:val="20"/>
          <w:szCs w:val="20"/>
        </w:rPr>
      </w:pPr>
    </w:p>
    <w:p w14:paraId="55A205D6" w14:textId="77777777" w:rsidR="001516AB" w:rsidRDefault="001516AB">
      <w:pPr>
        <w:spacing w:line="200" w:lineRule="exact"/>
        <w:rPr>
          <w:sz w:val="20"/>
          <w:szCs w:val="20"/>
        </w:rPr>
      </w:pPr>
    </w:p>
    <w:p w14:paraId="43C6BCF5" w14:textId="77777777" w:rsidR="001516AB" w:rsidRDefault="001516AB">
      <w:pPr>
        <w:spacing w:line="200" w:lineRule="exact"/>
        <w:rPr>
          <w:sz w:val="20"/>
          <w:szCs w:val="20"/>
        </w:rPr>
      </w:pPr>
    </w:p>
    <w:p w14:paraId="3A4BD128" w14:textId="77777777" w:rsidR="001516AB" w:rsidRDefault="001516AB">
      <w:pPr>
        <w:spacing w:line="200" w:lineRule="exact"/>
        <w:rPr>
          <w:sz w:val="20"/>
          <w:szCs w:val="20"/>
        </w:rPr>
      </w:pPr>
    </w:p>
    <w:p w14:paraId="09A3B052" w14:textId="77777777" w:rsidR="001516AB" w:rsidRDefault="001516AB">
      <w:pPr>
        <w:spacing w:line="200" w:lineRule="exact"/>
        <w:rPr>
          <w:sz w:val="20"/>
          <w:szCs w:val="20"/>
        </w:rPr>
      </w:pPr>
    </w:p>
    <w:p w14:paraId="67AFE386" w14:textId="77777777" w:rsidR="001516AB" w:rsidRDefault="001516AB">
      <w:pPr>
        <w:spacing w:line="200" w:lineRule="exact"/>
        <w:rPr>
          <w:sz w:val="20"/>
          <w:szCs w:val="20"/>
        </w:rPr>
      </w:pPr>
    </w:p>
    <w:p w14:paraId="61B86C30" w14:textId="77777777" w:rsidR="001516AB" w:rsidRDefault="001516AB">
      <w:pPr>
        <w:spacing w:line="200" w:lineRule="exact"/>
        <w:rPr>
          <w:sz w:val="20"/>
          <w:szCs w:val="20"/>
        </w:rPr>
      </w:pPr>
    </w:p>
    <w:p w14:paraId="7B1B457A" w14:textId="77777777" w:rsidR="001516AB" w:rsidRDefault="001516AB">
      <w:pPr>
        <w:spacing w:line="200" w:lineRule="exact"/>
        <w:rPr>
          <w:sz w:val="20"/>
          <w:szCs w:val="20"/>
        </w:rPr>
      </w:pPr>
    </w:p>
    <w:p w14:paraId="60454391" w14:textId="77777777" w:rsidR="001516AB" w:rsidRDefault="001516AB">
      <w:pPr>
        <w:spacing w:line="200" w:lineRule="exact"/>
        <w:rPr>
          <w:sz w:val="20"/>
          <w:szCs w:val="20"/>
        </w:rPr>
      </w:pPr>
    </w:p>
    <w:p w14:paraId="5C3E0164" w14:textId="77777777" w:rsidR="001516AB" w:rsidRDefault="001516AB">
      <w:pPr>
        <w:spacing w:line="369" w:lineRule="exact"/>
        <w:rPr>
          <w:sz w:val="20"/>
          <w:szCs w:val="20"/>
        </w:rPr>
      </w:pPr>
    </w:p>
    <w:p w14:paraId="51C852DC" w14:textId="77777777" w:rsidR="001516AB" w:rsidRDefault="0066520C">
      <w:pPr>
        <w:tabs>
          <w:tab w:val="left" w:pos="8040"/>
        </w:tabs>
        <w:ind w:left="390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60 из 98</w:t>
      </w:r>
    </w:p>
    <w:p w14:paraId="0D1FB397" w14:textId="77777777" w:rsidR="001516AB" w:rsidRDefault="001516AB">
      <w:pPr>
        <w:sectPr w:rsidR="001516AB">
          <w:type w:val="continuous"/>
          <w:pgSz w:w="11900" w:h="16838"/>
          <w:pgMar w:top="676" w:right="1186" w:bottom="280" w:left="1320" w:header="0" w:footer="0" w:gutter="0"/>
          <w:cols w:space="720" w:equalWidth="0">
            <w:col w:w="9400"/>
          </w:cols>
        </w:sectPr>
      </w:pPr>
    </w:p>
    <w:p w14:paraId="14397064" w14:textId="77777777" w:rsidR="001516AB" w:rsidRDefault="0066520C">
      <w:pPr>
        <w:ind w:left="7900"/>
        <w:rPr>
          <w:sz w:val="20"/>
          <w:szCs w:val="20"/>
        </w:rPr>
      </w:pPr>
      <w:bookmarkStart w:id="59" w:name="page61"/>
      <w:bookmarkEnd w:id="59"/>
      <w:r>
        <w:rPr>
          <w:rFonts w:ascii="Impact" w:eastAsia="Impact" w:hAnsi="Impact" w:cs="Impact"/>
          <w:i/>
          <w:iCs/>
          <w:sz w:val="39"/>
          <w:szCs w:val="39"/>
        </w:rPr>
        <w:lastRenderedPageBreak/>
        <w:t>CC1101</w:t>
      </w:r>
    </w:p>
    <w:p w14:paraId="7A995935" w14:textId="77777777" w:rsidR="001516AB" w:rsidRDefault="0066520C">
      <w:pPr>
        <w:spacing w:line="20" w:lineRule="exact"/>
        <w:rPr>
          <w:sz w:val="20"/>
          <w:szCs w:val="20"/>
        </w:rPr>
      </w:pPr>
      <w:r>
        <w:rPr>
          <w:noProof/>
          <w:sz w:val="20"/>
          <w:szCs w:val="20"/>
        </w:rPr>
        <w:drawing>
          <wp:anchor distT="0" distB="0" distL="114300" distR="114300" simplePos="0" relativeHeight="251778560" behindDoc="1" locked="0" layoutInCell="0" allowOverlap="1" wp14:anchorId="658D9670" wp14:editId="03D128EC">
            <wp:simplePos x="0" y="0"/>
            <wp:positionH relativeFrom="column">
              <wp:posOffset>1294765</wp:posOffset>
            </wp:positionH>
            <wp:positionV relativeFrom="paragraph">
              <wp:posOffset>569595</wp:posOffset>
            </wp:positionV>
            <wp:extent cx="1931035" cy="1778000"/>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00"/>
                    <a:srcRect/>
                    <a:stretch>
                      <a:fillRect/>
                    </a:stretch>
                  </pic:blipFill>
                  <pic:spPr bwMode="auto">
                    <a:xfrm>
                      <a:off x="0" y="0"/>
                      <a:ext cx="1931035" cy="1778000"/>
                    </a:xfrm>
                    <a:prstGeom prst="rect">
                      <a:avLst/>
                    </a:prstGeom>
                    <a:noFill/>
                  </pic:spPr>
                </pic:pic>
              </a:graphicData>
            </a:graphic>
          </wp:anchor>
        </w:drawing>
      </w:r>
    </w:p>
    <w:p w14:paraId="68003EE3" w14:textId="77777777" w:rsidR="001516AB" w:rsidRDefault="001516AB">
      <w:pPr>
        <w:sectPr w:rsidR="001516AB">
          <w:pgSz w:w="11900" w:h="16838"/>
          <w:pgMar w:top="689" w:right="1440" w:bottom="280" w:left="1440" w:header="0" w:footer="0" w:gutter="0"/>
          <w:cols w:space="720" w:equalWidth="0">
            <w:col w:w="9026"/>
          </w:cols>
        </w:sectPr>
      </w:pPr>
    </w:p>
    <w:p w14:paraId="6C797563" w14:textId="77777777" w:rsidR="001516AB" w:rsidRDefault="001516AB">
      <w:pPr>
        <w:spacing w:line="200" w:lineRule="exact"/>
        <w:rPr>
          <w:sz w:val="20"/>
          <w:szCs w:val="20"/>
        </w:rPr>
      </w:pPr>
    </w:p>
    <w:p w14:paraId="0A993886" w14:textId="77777777" w:rsidR="001516AB" w:rsidRDefault="001516AB">
      <w:pPr>
        <w:spacing w:line="200" w:lineRule="exact"/>
        <w:rPr>
          <w:sz w:val="20"/>
          <w:szCs w:val="20"/>
        </w:rPr>
      </w:pPr>
    </w:p>
    <w:p w14:paraId="331A3357" w14:textId="77777777" w:rsidR="001516AB" w:rsidRDefault="001516AB">
      <w:pPr>
        <w:spacing w:line="200" w:lineRule="exact"/>
        <w:rPr>
          <w:sz w:val="20"/>
          <w:szCs w:val="20"/>
        </w:rPr>
      </w:pPr>
    </w:p>
    <w:p w14:paraId="0F304F19" w14:textId="77777777" w:rsidR="001516AB" w:rsidRDefault="001516AB">
      <w:pPr>
        <w:spacing w:line="342" w:lineRule="exact"/>
        <w:rPr>
          <w:sz w:val="20"/>
          <w:szCs w:val="20"/>
        </w:rPr>
      </w:pPr>
    </w:p>
    <w:p w14:paraId="4B57384A" w14:textId="77777777" w:rsidR="001516AB" w:rsidRDefault="0066520C">
      <w:pPr>
        <w:ind w:left="3180"/>
        <w:rPr>
          <w:sz w:val="20"/>
          <w:szCs w:val="20"/>
        </w:rPr>
      </w:pPr>
      <w:r>
        <w:rPr>
          <w:rFonts w:ascii="Arial" w:eastAsia="Arial" w:hAnsi="Arial" w:cs="Arial"/>
          <w:sz w:val="14"/>
          <w:szCs w:val="14"/>
        </w:rPr>
        <w:t>PATABLE (7) [7: 0]</w:t>
      </w:r>
    </w:p>
    <w:p w14:paraId="6C17504A" w14:textId="77777777" w:rsidR="001516AB" w:rsidRDefault="001516AB">
      <w:pPr>
        <w:spacing w:line="104" w:lineRule="exact"/>
        <w:rPr>
          <w:sz w:val="20"/>
          <w:szCs w:val="20"/>
        </w:rPr>
      </w:pPr>
    </w:p>
    <w:p w14:paraId="557005D1" w14:textId="77777777" w:rsidR="001516AB" w:rsidRPr="002E703A" w:rsidRDefault="0066520C">
      <w:pPr>
        <w:ind w:left="3180"/>
        <w:rPr>
          <w:sz w:val="20"/>
          <w:szCs w:val="20"/>
          <w:lang w:val="en-US"/>
        </w:rPr>
      </w:pPr>
      <w:r w:rsidRPr="002E703A">
        <w:rPr>
          <w:rFonts w:ascii="Arial" w:eastAsia="Arial" w:hAnsi="Arial" w:cs="Arial"/>
          <w:sz w:val="14"/>
          <w:szCs w:val="14"/>
          <w:lang w:val="en-US"/>
        </w:rPr>
        <w:t>PATABLE (6) [7: 0]</w:t>
      </w:r>
    </w:p>
    <w:p w14:paraId="459C0229" w14:textId="77777777" w:rsidR="001516AB" w:rsidRPr="002E703A" w:rsidRDefault="001516AB">
      <w:pPr>
        <w:spacing w:line="106" w:lineRule="exact"/>
        <w:rPr>
          <w:sz w:val="20"/>
          <w:szCs w:val="20"/>
          <w:lang w:val="en-US"/>
        </w:rPr>
      </w:pPr>
    </w:p>
    <w:p w14:paraId="0D0BB391" w14:textId="77777777" w:rsidR="001516AB" w:rsidRPr="002E703A" w:rsidRDefault="0066520C">
      <w:pPr>
        <w:ind w:left="3180"/>
        <w:rPr>
          <w:sz w:val="20"/>
          <w:szCs w:val="20"/>
          <w:lang w:val="en-US"/>
        </w:rPr>
      </w:pPr>
      <w:r w:rsidRPr="002E703A">
        <w:rPr>
          <w:rFonts w:ascii="Arial" w:eastAsia="Arial" w:hAnsi="Arial" w:cs="Arial"/>
          <w:sz w:val="14"/>
          <w:szCs w:val="14"/>
          <w:lang w:val="en-US"/>
        </w:rPr>
        <w:t>PATABLE (5) [7: 0]</w:t>
      </w:r>
    </w:p>
    <w:p w14:paraId="14F47EE5" w14:textId="77777777" w:rsidR="001516AB" w:rsidRPr="002E703A" w:rsidRDefault="001516AB">
      <w:pPr>
        <w:spacing w:line="104" w:lineRule="exact"/>
        <w:rPr>
          <w:sz w:val="20"/>
          <w:szCs w:val="20"/>
          <w:lang w:val="en-US"/>
        </w:rPr>
      </w:pPr>
    </w:p>
    <w:p w14:paraId="02B4DA08" w14:textId="77777777" w:rsidR="001516AB" w:rsidRPr="002E703A" w:rsidRDefault="0066520C">
      <w:pPr>
        <w:ind w:left="3180"/>
        <w:rPr>
          <w:sz w:val="20"/>
          <w:szCs w:val="20"/>
          <w:lang w:val="en-US"/>
        </w:rPr>
      </w:pPr>
      <w:r w:rsidRPr="002E703A">
        <w:rPr>
          <w:rFonts w:ascii="Arial" w:eastAsia="Arial" w:hAnsi="Arial" w:cs="Arial"/>
          <w:sz w:val="14"/>
          <w:szCs w:val="14"/>
          <w:lang w:val="en-US"/>
        </w:rPr>
        <w:t>PATABLE (4) [7: 0]</w:t>
      </w:r>
    </w:p>
    <w:p w14:paraId="6F1D1947" w14:textId="77777777" w:rsidR="001516AB" w:rsidRPr="002E703A" w:rsidRDefault="001516AB">
      <w:pPr>
        <w:spacing w:line="107" w:lineRule="exact"/>
        <w:rPr>
          <w:sz w:val="20"/>
          <w:szCs w:val="20"/>
          <w:lang w:val="en-US"/>
        </w:rPr>
      </w:pPr>
    </w:p>
    <w:p w14:paraId="4A5FB7B9" w14:textId="77777777" w:rsidR="001516AB" w:rsidRPr="002E703A" w:rsidRDefault="0066520C">
      <w:pPr>
        <w:ind w:left="3180"/>
        <w:rPr>
          <w:sz w:val="20"/>
          <w:szCs w:val="20"/>
          <w:lang w:val="en-US"/>
        </w:rPr>
      </w:pPr>
      <w:r w:rsidRPr="002E703A">
        <w:rPr>
          <w:rFonts w:ascii="Arial" w:eastAsia="Arial" w:hAnsi="Arial" w:cs="Arial"/>
          <w:sz w:val="14"/>
          <w:szCs w:val="14"/>
          <w:lang w:val="en-US"/>
        </w:rPr>
        <w:t>PATABLE (3) [7: 0]</w:t>
      </w:r>
    </w:p>
    <w:p w14:paraId="55181996" w14:textId="77777777" w:rsidR="001516AB" w:rsidRPr="002E703A" w:rsidRDefault="001516AB">
      <w:pPr>
        <w:spacing w:line="103" w:lineRule="exact"/>
        <w:rPr>
          <w:sz w:val="20"/>
          <w:szCs w:val="20"/>
          <w:lang w:val="en-US"/>
        </w:rPr>
      </w:pPr>
    </w:p>
    <w:p w14:paraId="189A601E" w14:textId="77777777" w:rsidR="001516AB" w:rsidRPr="002E703A" w:rsidRDefault="0066520C">
      <w:pPr>
        <w:ind w:left="3180"/>
        <w:rPr>
          <w:sz w:val="20"/>
          <w:szCs w:val="20"/>
          <w:lang w:val="en-US"/>
        </w:rPr>
      </w:pPr>
      <w:r w:rsidRPr="002E703A">
        <w:rPr>
          <w:rFonts w:ascii="Arial" w:eastAsia="Arial" w:hAnsi="Arial" w:cs="Arial"/>
          <w:sz w:val="14"/>
          <w:szCs w:val="14"/>
          <w:lang w:val="en-US"/>
        </w:rPr>
        <w:t>PATABLE (2) [7: 0]</w:t>
      </w:r>
    </w:p>
    <w:p w14:paraId="75662374" w14:textId="77777777" w:rsidR="001516AB" w:rsidRPr="002E703A" w:rsidRDefault="001516AB">
      <w:pPr>
        <w:spacing w:line="107" w:lineRule="exact"/>
        <w:rPr>
          <w:sz w:val="20"/>
          <w:szCs w:val="20"/>
          <w:lang w:val="en-US"/>
        </w:rPr>
      </w:pPr>
    </w:p>
    <w:p w14:paraId="6A6B210F" w14:textId="77777777" w:rsidR="001516AB" w:rsidRDefault="0066520C">
      <w:pPr>
        <w:ind w:left="3180"/>
        <w:rPr>
          <w:sz w:val="20"/>
          <w:szCs w:val="20"/>
        </w:rPr>
      </w:pPr>
      <w:r>
        <w:rPr>
          <w:rFonts w:ascii="Arial" w:eastAsia="Arial" w:hAnsi="Arial" w:cs="Arial"/>
          <w:sz w:val="14"/>
          <w:szCs w:val="14"/>
        </w:rPr>
        <w:t>PATABLE (1) [7: 0]</w:t>
      </w:r>
    </w:p>
    <w:p w14:paraId="2AE02979" w14:textId="77777777" w:rsidR="001516AB" w:rsidRDefault="001516AB">
      <w:pPr>
        <w:spacing w:line="103" w:lineRule="exact"/>
        <w:rPr>
          <w:sz w:val="20"/>
          <w:szCs w:val="20"/>
        </w:rPr>
      </w:pPr>
    </w:p>
    <w:p w14:paraId="74A3C572" w14:textId="77777777" w:rsidR="001516AB" w:rsidRDefault="0066520C">
      <w:pPr>
        <w:ind w:left="3180"/>
        <w:rPr>
          <w:sz w:val="20"/>
          <w:szCs w:val="20"/>
        </w:rPr>
      </w:pPr>
      <w:r>
        <w:rPr>
          <w:rFonts w:ascii="Arial" w:eastAsia="Arial" w:hAnsi="Arial" w:cs="Arial"/>
          <w:sz w:val="14"/>
          <w:szCs w:val="14"/>
        </w:rPr>
        <w:t>PATABLE (0) [7: 0]</w:t>
      </w:r>
    </w:p>
    <w:p w14:paraId="49DA92FC" w14:textId="77777777" w:rsidR="001516AB" w:rsidRDefault="0066520C">
      <w:pPr>
        <w:spacing w:line="20" w:lineRule="exact"/>
        <w:rPr>
          <w:sz w:val="20"/>
          <w:szCs w:val="20"/>
        </w:rPr>
      </w:pPr>
      <w:r>
        <w:rPr>
          <w:sz w:val="20"/>
          <w:szCs w:val="20"/>
        </w:rPr>
        <w:br w:type="column"/>
      </w:r>
    </w:p>
    <w:p w14:paraId="6145AF07" w14:textId="77777777" w:rsidR="001516AB" w:rsidRDefault="001516AB">
      <w:pPr>
        <w:spacing w:line="200" w:lineRule="exact"/>
        <w:rPr>
          <w:sz w:val="20"/>
          <w:szCs w:val="20"/>
        </w:rPr>
      </w:pPr>
    </w:p>
    <w:p w14:paraId="49588572" w14:textId="77777777" w:rsidR="001516AB" w:rsidRDefault="001516AB">
      <w:pPr>
        <w:spacing w:line="200" w:lineRule="exact"/>
        <w:rPr>
          <w:sz w:val="20"/>
          <w:szCs w:val="20"/>
        </w:rPr>
      </w:pPr>
    </w:p>
    <w:p w14:paraId="64044173" w14:textId="77777777" w:rsidR="001516AB" w:rsidRDefault="001516AB">
      <w:pPr>
        <w:spacing w:line="200" w:lineRule="exact"/>
        <w:rPr>
          <w:sz w:val="20"/>
          <w:szCs w:val="20"/>
        </w:rPr>
      </w:pPr>
    </w:p>
    <w:p w14:paraId="124FCD38" w14:textId="77777777" w:rsidR="001516AB" w:rsidRDefault="001516AB">
      <w:pPr>
        <w:spacing w:line="200" w:lineRule="exact"/>
        <w:rPr>
          <w:sz w:val="20"/>
          <w:szCs w:val="20"/>
        </w:rPr>
      </w:pPr>
    </w:p>
    <w:p w14:paraId="1A809B2A" w14:textId="77777777" w:rsidR="001516AB" w:rsidRDefault="001516AB">
      <w:pPr>
        <w:spacing w:line="314" w:lineRule="exact"/>
        <w:rPr>
          <w:sz w:val="20"/>
          <w:szCs w:val="20"/>
        </w:rPr>
      </w:pPr>
    </w:p>
    <w:p w14:paraId="52CD481D" w14:textId="77777777" w:rsidR="001516AB" w:rsidRDefault="0066520C">
      <w:pPr>
        <w:ind w:left="320"/>
        <w:rPr>
          <w:sz w:val="20"/>
          <w:szCs w:val="20"/>
        </w:rPr>
      </w:pPr>
      <w:r>
        <w:rPr>
          <w:rFonts w:ascii="Arial" w:eastAsia="Arial" w:hAnsi="Arial" w:cs="Arial"/>
          <w:sz w:val="14"/>
          <w:szCs w:val="14"/>
        </w:rPr>
        <w:t>PA использует это</w:t>
      </w:r>
    </w:p>
    <w:p w14:paraId="285460AC" w14:textId="77777777" w:rsidR="001516AB" w:rsidRDefault="001516AB">
      <w:pPr>
        <w:spacing w:line="8" w:lineRule="exact"/>
        <w:rPr>
          <w:sz w:val="20"/>
          <w:szCs w:val="20"/>
        </w:rPr>
      </w:pPr>
    </w:p>
    <w:p w14:paraId="480D5BAF" w14:textId="77777777" w:rsidR="001516AB" w:rsidRDefault="0066520C">
      <w:pPr>
        <w:ind w:left="320"/>
        <w:rPr>
          <w:sz w:val="20"/>
          <w:szCs w:val="20"/>
        </w:rPr>
      </w:pPr>
      <w:r>
        <w:rPr>
          <w:rFonts w:ascii="Arial" w:eastAsia="Arial" w:hAnsi="Arial" w:cs="Arial"/>
          <w:sz w:val="14"/>
          <w:szCs w:val="14"/>
        </w:rPr>
        <w:t>параметр.</w:t>
      </w:r>
    </w:p>
    <w:p w14:paraId="43832111" w14:textId="77777777" w:rsidR="001516AB" w:rsidRDefault="001516AB">
      <w:pPr>
        <w:spacing w:line="257" w:lineRule="exact"/>
        <w:rPr>
          <w:sz w:val="20"/>
          <w:szCs w:val="20"/>
        </w:rPr>
      </w:pPr>
    </w:p>
    <w:p w14:paraId="18985083" w14:textId="77777777" w:rsidR="001516AB" w:rsidRDefault="0066520C">
      <w:pPr>
        <w:rPr>
          <w:sz w:val="20"/>
          <w:szCs w:val="20"/>
        </w:rPr>
      </w:pPr>
      <w:r>
        <w:rPr>
          <w:noProof/>
          <w:sz w:val="1"/>
          <w:szCs w:val="1"/>
        </w:rPr>
        <w:drawing>
          <wp:inline distT="0" distB="0" distL="0" distR="0" wp14:anchorId="0A1B9E3C" wp14:editId="6092159F">
            <wp:extent cx="23495" cy="1079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01"/>
                    <a:srcRect/>
                    <a:stretch>
                      <a:fillRect/>
                    </a:stretch>
                  </pic:blipFill>
                  <pic:spPr bwMode="auto">
                    <a:xfrm>
                      <a:off x="0" y="0"/>
                      <a:ext cx="23495" cy="10795"/>
                    </a:xfrm>
                    <a:prstGeom prst="rect">
                      <a:avLst/>
                    </a:prstGeom>
                    <a:noFill/>
                    <a:ln>
                      <a:noFill/>
                    </a:ln>
                  </pic:spPr>
                </pic:pic>
              </a:graphicData>
            </a:graphic>
          </wp:inline>
        </w:drawing>
      </w:r>
      <w:r>
        <w:rPr>
          <w:noProof/>
          <w:sz w:val="1"/>
          <w:szCs w:val="1"/>
        </w:rPr>
        <w:drawing>
          <wp:inline distT="0" distB="0" distL="0" distR="0" wp14:anchorId="5F546CF2" wp14:editId="44E4673D">
            <wp:extent cx="146685" cy="1397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02"/>
                    <a:srcRect/>
                    <a:stretch>
                      <a:fillRect/>
                    </a:stretch>
                  </pic:blipFill>
                  <pic:spPr bwMode="auto">
                    <a:xfrm>
                      <a:off x="0" y="0"/>
                      <a:ext cx="146685" cy="139700"/>
                    </a:xfrm>
                    <a:prstGeom prst="rect">
                      <a:avLst/>
                    </a:prstGeom>
                    <a:noFill/>
                    <a:ln>
                      <a:noFill/>
                    </a:ln>
                  </pic:spPr>
                </pic:pic>
              </a:graphicData>
            </a:graphic>
          </wp:inline>
        </w:drawing>
      </w:r>
      <w:r>
        <w:rPr>
          <w:noProof/>
          <w:sz w:val="1"/>
          <w:szCs w:val="1"/>
        </w:rPr>
        <w:drawing>
          <wp:inline distT="0" distB="0" distL="0" distR="0" wp14:anchorId="09597B83" wp14:editId="48E3F6BA">
            <wp:extent cx="8890" cy="1079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03"/>
                    <a:srcRect/>
                    <a:stretch>
                      <a:fillRect/>
                    </a:stretch>
                  </pic:blipFill>
                  <pic:spPr bwMode="auto">
                    <a:xfrm>
                      <a:off x="0" y="0"/>
                      <a:ext cx="8890" cy="10795"/>
                    </a:xfrm>
                    <a:prstGeom prst="rect">
                      <a:avLst/>
                    </a:prstGeom>
                    <a:noFill/>
                    <a:ln>
                      <a:noFill/>
                    </a:ln>
                  </pic:spPr>
                </pic:pic>
              </a:graphicData>
            </a:graphic>
          </wp:inline>
        </w:drawing>
      </w:r>
      <w:r>
        <w:rPr>
          <w:rFonts w:ascii="Arial" w:eastAsia="Arial" w:hAnsi="Arial" w:cs="Arial"/>
          <w:sz w:val="13"/>
          <w:szCs w:val="13"/>
        </w:rPr>
        <w:t xml:space="preserve"> Настройки от 0 до PA_POWER являются</w:t>
      </w:r>
    </w:p>
    <w:p w14:paraId="26556212" w14:textId="77777777" w:rsidR="001516AB" w:rsidRDefault="001516AB">
      <w:pPr>
        <w:spacing w:line="17" w:lineRule="exact"/>
        <w:rPr>
          <w:sz w:val="20"/>
          <w:szCs w:val="20"/>
        </w:rPr>
      </w:pPr>
    </w:p>
    <w:p w14:paraId="34A01406" w14:textId="77777777" w:rsidR="001516AB" w:rsidRDefault="0066520C">
      <w:pPr>
        <w:ind w:left="320"/>
        <w:rPr>
          <w:sz w:val="20"/>
          <w:szCs w:val="20"/>
        </w:rPr>
      </w:pPr>
      <w:r>
        <w:rPr>
          <w:rFonts w:ascii="Arial" w:eastAsia="Arial" w:hAnsi="Arial" w:cs="Arial"/>
          <w:sz w:val="14"/>
          <w:szCs w:val="14"/>
        </w:rPr>
        <w:t xml:space="preserve">используется во время разгона в </w:t>
      </w:r>
      <w:r>
        <w:rPr>
          <w:rFonts w:ascii="Arial" w:eastAsia="Arial" w:hAnsi="Arial" w:cs="Arial"/>
          <w:sz w:val="14"/>
          <w:szCs w:val="14"/>
        </w:rPr>
        <w:t>начале</w:t>
      </w:r>
    </w:p>
    <w:p w14:paraId="7C2CE897" w14:textId="77777777" w:rsidR="001516AB" w:rsidRDefault="001516AB">
      <w:pPr>
        <w:spacing w:line="8" w:lineRule="exact"/>
        <w:rPr>
          <w:sz w:val="20"/>
          <w:szCs w:val="20"/>
        </w:rPr>
      </w:pPr>
    </w:p>
    <w:p w14:paraId="61E3F4D2" w14:textId="77777777" w:rsidR="001516AB" w:rsidRDefault="0066520C">
      <w:pPr>
        <w:ind w:left="320"/>
        <w:rPr>
          <w:sz w:val="20"/>
          <w:szCs w:val="20"/>
        </w:rPr>
      </w:pPr>
      <w:r>
        <w:rPr>
          <w:rFonts w:ascii="Arial" w:eastAsia="Arial" w:hAnsi="Arial" w:cs="Arial"/>
          <w:sz w:val="14"/>
          <w:szCs w:val="14"/>
        </w:rPr>
        <w:t>трансмиссия и торможение на</w:t>
      </w:r>
    </w:p>
    <w:p w14:paraId="013401D2" w14:textId="77777777" w:rsidR="001516AB" w:rsidRDefault="001516AB">
      <w:pPr>
        <w:spacing w:line="8" w:lineRule="exact"/>
        <w:rPr>
          <w:sz w:val="20"/>
          <w:szCs w:val="20"/>
        </w:rPr>
      </w:pPr>
    </w:p>
    <w:p w14:paraId="43368D7C" w14:textId="77777777" w:rsidR="001516AB" w:rsidRDefault="0066520C">
      <w:pPr>
        <w:ind w:left="320"/>
        <w:rPr>
          <w:sz w:val="20"/>
          <w:szCs w:val="20"/>
        </w:rPr>
      </w:pPr>
      <w:r>
        <w:rPr>
          <w:rFonts w:ascii="Arial" w:eastAsia="Arial" w:hAnsi="Arial" w:cs="Arial"/>
          <w:sz w:val="14"/>
          <w:szCs w:val="14"/>
        </w:rPr>
        <w:t>конец передачи, а для</w:t>
      </w:r>
    </w:p>
    <w:p w14:paraId="1EDEB0BB" w14:textId="77777777" w:rsidR="001516AB" w:rsidRDefault="001516AB">
      <w:pPr>
        <w:spacing w:line="7" w:lineRule="exact"/>
        <w:rPr>
          <w:sz w:val="20"/>
          <w:szCs w:val="20"/>
        </w:rPr>
      </w:pPr>
    </w:p>
    <w:p w14:paraId="602EBD57" w14:textId="77777777" w:rsidR="001516AB" w:rsidRDefault="0066520C">
      <w:pPr>
        <w:ind w:left="80"/>
        <w:rPr>
          <w:sz w:val="20"/>
          <w:szCs w:val="20"/>
        </w:rPr>
      </w:pPr>
      <w:r>
        <w:rPr>
          <w:noProof/>
          <w:sz w:val="1"/>
          <w:szCs w:val="1"/>
        </w:rPr>
        <w:drawing>
          <wp:inline distT="0" distB="0" distL="0" distR="0" wp14:anchorId="6C7D28DE" wp14:editId="1895AAB0">
            <wp:extent cx="139700" cy="1397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04"/>
                    <a:srcRect/>
                    <a:stretch>
                      <a:fillRect/>
                    </a:stretch>
                  </pic:blipFill>
                  <pic:spPr bwMode="auto">
                    <a:xfrm>
                      <a:off x="0" y="0"/>
                      <a:ext cx="139700" cy="139700"/>
                    </a:xfrm>
                    <a:prstGeom prst="rect">
                      <a:avLst/>
                    </a:prstGeom>
                    <a:noFill/>
                    <a:ln>
                      <a:noFill/>
                    </a:ln>
                  </pic:spPr>
                </pic:pic>
              </a:graphicData>
            </a:graphic>
          </wp:inline>
        </w:drawing>
      </w:r>
      <w:r>
        <w:rPr>
          <w:rFonts w:ascii="Arial" w:eastAsia="Arial" w:hAnsi="Arial" w:cs="Arial"/>
          <w:sz w:val="14"/>
          <w:szCs w:val="14"/>
        </w:rPr>
        <w:t xml:space="preserve"> Модуляция ASK / OOK.</w:t>
      </w:r>
    </w:p>
    <w:p w14:paraId="7C22906A" w14:textId="77777777" w:rsidR="001516AB" w:rsidRDefault="001516AB">
      <w:pPr>
        <w:spacing w:line="424" w:lineRule="exact"/>
        <w:rPr>
          <w:sz w:val="20"/>
          <w:szCs w:val="20"/>
        </w:rPr>
      </w:pPr>
    </w:p>
    <w:p w14:paraId="550B1C3B" w14:textId="77777777" w:rsidR="001516AB" w:rsidRDefault="001516AB">
      <w:pPr>
        <w:sectPr w:rsidR="001516AB">
          <w:type w:val="continuous"/>
          <w:pgSz w:w="11900" w:h="16838"/>
          <w:pgMar w:top="689" w:right="1440" w:bottom="280" w:left="1440" w:header="0" w:footer="0" w:gutter="0"/>
          <w:cols w:num="2" w:space="720" w:equalWidth="0">
            <w:col w:w="4260" w:space="520"/>
            <w:col w:w="4246"/>
          </w:cols>
        </w:sectPr>
      </w:pPr>
    </w:p>
    <w:p w14:paraId="2646E8AA" w14:textId="77777777" w:rsidR="001516AB" w:rsidRDefault="001516AB">
      <w:pPr>
        <w:spacing w:line="70" w:lineRule="exact"/>
        <w:rPr>
          <w:sz w:val="20"/>
          <w:szCs w:val="20"/>
        </w:rPr>
      </w:pPr>
    </w:p>
    <w:p w14:paraId="09588473" w14:textId="77777777" w:rsidR="001516AB" w:rsidRDefault="0066520C">
      <w:pPr>
        <w:ind w:left="2720"/>
        <w:rPr>
          <w:sz w:val="20"/>
          <w:szCs w:val="20"/>
        </w:rPr>
      </w:pPr>
      <w:r>
        <w:rPr>
          <w:rFonts w:ascii="Arial" w:eastAsia="Arial" w:hAnsi="Arial" w:cs="Arial"/>
          <w:sz w:val="14"/>
          <w:szCs w:val="14"/>
        </w:rPr>
        <w:t>Индексируйте в PATABLE (7: 0)</w:t>
      </w:r>
    </w:p>
    <w:p w14:paraId="23DDD638" w14:textId="77777777" w:rsidR="001516AB" w:rsidRDefault="001516AB">
      <w:pPr>
        <w:spacing w:line="52" w:lineRule="exact"/>
        <w:rPr>
          <w:sz w:val="20"/>
          <w:szCs w:val="20"/>
        </w:rPr>
      </w:pPr>
    </w:p>
    <w:p w14:paraId="106FDCCB" w14:textId="77777777" w:rsidR="001516AB" w:rsidRDefault="0066520C">
      <w:pPr>
        <w:ind w:left="4160"/>
        <w:rPr>
          <w:sz w:val="20"/>
          <w:szCs w:val="20"/>
        </w:rPr>
      </w:pPr>
      <w:r>
        <w:rPr>
          <w:rFonts w:ascii="Arial" w:eastAsia="Arial" w:hAnsi="Arial" w:cs="Arial"/>
          <w:sz w:val="18"/>
          <w:szCs w:val="18"/>
        </w:rPr>
        <w:t>например, 6</w:t>
      </w:r>
    </w:p>
    <w:p w14:paraId="2E75FEEF" w14:textId="77777777" w:rsidR="001516AB" w:rsidRDefault="001516AB">
      <w:pPr>
        <w:spacing w:line="186" w:lineRule="exact"/>
        <w:rPr>
          <w:sz w:val="20"/>
          <w:szCs w:val="20"/>
        </w:rPr>
      </w:pPr>
    </w:p>
    <w:p w14:paraId="7FC1F096" w14:textId="77777777" w:rsidR="001516AB" w:rsidRDefault="0066520C">
      <w:pPr>
        <w:ind w:left="3140"/>
        <w:rPr>
          <w:sz w:val="20"/>
          <w:szCs w:val="20"/>
        </w:rPr>
      </w:pPr>
      <w:r>
        <w:rPr>
          <w:rFonts w:ascii="Arial" w:eastAsia="Arial" w:hAnsi="Arial" w:cs="Arial"/>
          <w:sz w:val="14"/>
          <w:szCs w:val="14"/>
        </w:rPr>
        <w:t>PA_POWER [2: 0]</w:t>
      </w:r>
    </w:p>
    <w:p w14:paraId="4E379B8F" w14:textId="77777777" w:rsidR="001516AB" w:rsidRDefault="001516AB">
      <w:pPr>
        <w:spacing w:line="8" w:lineRule="exact"/>
        <w:rPr>
          <w:sz w:val="20"/>
          <w:szCs w:val="20"/>
        </w:rPr>
      </w:pPr>
    </w:p>
    <w:p w14:paraId="46579A89" w14:textId="77777777" w:rsidR="001516AB" w:rsidRDefault="0066520C">
      <w:pPr>
        <w:ind w:left="3140"/>
        <w:rPr>
          <w:sz w:val="20"/>
          <w:szCs w:val="20"/>
        </w:rPr>
      </w:pPr>
      <w:r>
        <w:rPr>
          <w:rFonts w:ascii="Arial" w:eastAsia="Arial" w:hAnsi="Arial" w:cs="Arial"/>
          <w:sz w:val="14"/>
          <w:szCs w:val="14"/>
        </w:rPr>
        <w:t>в регистре FREND0</w:t>
      </w:r>
    </w:p>
    <w:p w14:paraId="29D04E97" w14:textId="77777777" w:rsidR="001516AB" w:rsidRDefault="0066520C">
      <w:pPr>
        <w:spacing w:line="20" w:lineRule="exact"/>
        <w:rPr>
          <w:sz w:val="20"/>
          <w:szCs w:val="20"/>
        </w:rPr>
      </w:pPr>
      <w:r>
        <w:rPr>
          <w:sz w:val="20"/>
          <w:szCs w:val="20"/>
        </w:rPr>
        <w:br w:type="column"/>
      </w:r>
    </w:p>
    <w:p w14:paraId="3763C202" w14:textId="77777777" w:rsidR="001516AB" w:rsidRDefault="001516AB">
      <w:pPr>
        <w:spacing w:line="154" w:lineRule="exact"/>
        <w:rPr>
          <w:sz w:val="20"/>
          <w:szCs w:val="20"/>
        </w:rPr>
      </w:pPr>
    </w:p>
    <w:p w14:paraId="0916A7B0" w14:textId="77777777" w:rsidR="001516AB" w:rsidRDefault="0066520C">
      <w:pPr>
        <w:rPr>
          <w:sz w:val="20"/>
          <w:szCs w:val="20"/>
        </w:rPr>
      </w:pPr>
      <w:r>
        <w:rPr>
          <w:rFonts w:ascii="Arial" w:eastAsia="Arial" w:hAnsi="Arial" w:cs="Arial"/>
          <w:sz w:val="14"/>
          <w:szCs w:val="14"/>
        </w:rPr>
        <w:t>Программное обеспечение SmartRF® Studio</w:t>
      </w:r>
    </w:p>
    <w:p w14:paraId="452BC010" w14:textId="77777777" w:rsidR="001516AB" w:rsidRDefault="001516AB">
      <w:pPr>
        <w:spacing w:line="8" w:lineRule="exact"/>
        <w:rPr>
          <w:sz w:val="20"/>
          <w:szCs w:val="20"/>
        </w:rPr>
      </w:pPr>
    </w:p>
    <w:p w14:paraId="3A73F756" w14:textId="77777777" w:rsidR="001516AB" w:rsidRDefault="0066520C">
      <w:pPr>
        <w:rPr>
          <w:sz w:val="20"/>
          <w:szCs w:val="20"/>
        </w:rPr>
      </w:pPr>
      <w:r>
        <w:rPr>
          <w:rFonts w:ascii="Arial" w:eastAsia="Arial" w:hAnsi="Arial" w:cs="Arial"/>
          <w:sz w:val="14"/>
          <w:szCs w:val="14"/>
        </w:rPr>
        <w:t xml:space="preserve">следует </w:t>
      </w:r>
      <w:r>
        <w:rPr>
          <w:rFonts w:ascii="Arial" w:eastAsia="Arial" w:hAnsi="Arial" w:cs="Arial"/>
          <w:sz w:val="14"/>
          <w:szCs w:val="14"/>
        </w:rPr>
        <w:t>использовать для получения оптимального</w:t>
      </w:r>
    </w:p>
    <w:p w14:paraId="0DE469B3" w14:textId="77777777" w:rsidR="001516AB" w:rsidRDefault="001516AB">
      <w:pPr>
        <w:spacing w:line="8" w:lineRule="exact"/>
        <w:rPr>
          <w:sz w:val="20"/>
          <w:szCs w:val="20"/>
        </w:rPr>
      </w:pPr>
    </w:p>
    <w:p w14:paraId="0EB7A822" w14:textId="77777777" w:rsidR="001516AB" w:rsidRDefault="0066520C">
      <w:pPr>
        <w:rPr>
          <w:sz w:val="20"/>
          <w:szCs w:val="20"/>
        </w:rPr>
      </w:pPr>
      <w:r>
        <w:rPr>
          <w:rFonts w:ascii="Arial" w:eastAsia="Arial" w:hAnsi="Arial" w:cs="Arial"/>
          <w:sz w:val="14"/>
          <w:szCs w:val="14"/>
        </w:rPr>
        <w:t>PATABLE настройки для различных</w:t>
      </w:r>
    </w:p>
    <w:p w14:paraId="36B9EB5B" w14:textId="77777777" w:rsidR="001516AB" w:rsidRDefault="001516AB">
      <w:pPr>
        <w:spacing w:line="8" w:lineRule="exact"/>
        <w:rPr>
          <w:sz w:val="20"/>
          <w:szCs w:val="20"/>
        </w:rPr>
      </w:pPr>
    </w:p>
    <w:p w14:paraId="1586D515" w14:textId="77777777" w:rsidR="001516AB" w:rsidRDefault="0066520C">
      <w:pPr>
        <w:rPr>
          <w:sz w:val="20"/>
          <w:szCs w:val="20"/>
        </w:rPr>
      </w:pPr>
      <w:r>
        <w:rPr>
          <w:rFonts w:ascii="Arial" w:eastAsia="Arial" w:hAnsi="Arial" w:cs="Arial"/>
          <w:sz w:val="14"/>
          <w:szCs w:val="14"/>
        </w:rPr>
        <w:t>выходная мощность.</w:t>
      </w:r>
    </w:p>
    <w:p w14:paraId="70A943FE" w14:textId="77777777" w:rsidR="001516AB" w:rsidRDefault="001516AB">
      <w:pPr>
        <w:spacing w:line="343" w:lineRule="exact"/>
        <w:rPr>
          <w:sz w:val="20"/>
          <w:szCs w:val="20"/>
        </w:rPr>
      </w:pPr>
    </w:p>
    <w:p w14:paraId="28A25E69" w14:textId="77777777" w:rsidR="001516AB" w:rsidRDefault="001516AB">
      <w:pPr>
        <w:sectPr w:rsidR="001516AB">
          <w:type w:val="continuous"/>
          <w:pgSz w:w="11900" w:h="16838"/>
          <w:pgMar w:top="689" w:right="1440" w:bottom="280" w:left="1440" w:header="0" w:footer="0" w:gutter="0"/>
          <w:cols w:num="2" w:space="720" w:equalWidth="0">
            <w:col w:w="4580" w:space="320"/>
            <w:col w:w="4126"/>
          </w:cols>
        </w:sectPr>
      </w:pPr>
    </w:p>
    <w:p w14:paraId="780CB4CA" w14:textId="77777777" w:rsidR="001516AB" w:rsidRDefault="0066520C">
      <w:pPr>
        <w:ind w:right="-13"/>
        <w:jc w:val="center"/>
        <w:rPr>
          <w:rFonts w:ascii="Arial" w:eastAsia="Arial" w:hAnsi="Arial" w:cs="Arial"/>
          <w:b/>
          <w:bCs/>
          <w:sz w:val="20"/>
          <w:szCs w:val="20"/>
        </w:rPr>
      </w:pPr>
      <w:r>
        <w:rPr>
          <w:rFonts w:ascii="Arial" w:eastAsia="Arial" w:hAnsi="Arial" w:cs="Arial"/>
          <w:b/>
          <w:bCs/>
          <w:sz w:val="20"/>
          <w:szCs w:val="20"/>
        </w:rPr>
        <w:t xml:space="preserve">Фигура 31: </w:t>
      </w:r>
      <w:hyperlink w:anchor="page89">
        <w:r>
          <w:rPr>
            <w:rFonts w:ascii="Courier New" w:eastAsia="Courier New" w:hAnsi="Courier New" w:cs="Courier New"/>
            <w:b/>
            <w:bCs/>
            <w:sz w:val="20"/>
            <w:szCs w:val="20"/>
          </w:rPr>
          <w:t>PA_POWER</w:t>
        </w:r>
        <w:r>
          <w:rPr>
            <w:rFonts w:ascii="Arial" w:eastAsia="Arial" w:hAnsi="Arial" w:cs="Arial"/>
            <w:b/>
            <w:bCs/>
            <w:sz w:val="20"/>
            <w:szCs w:val="20"/>
          </w:rPr>
          <w:t xml:space="preserve"> </w:t>
        </w:r>
      </w:hyperlink>
      <w:r>
        <w:rPr>
          <w:rFonts w:ascii="Arial" w:eastAsia="Arial" w:hAnsi="Arial" w:cs="Arial"/>
          <w:b/>
          <w:bCs/>
          <w:sz w:val="20"/>
          <w:szCs w:val="20"/>
        </w:rPr>
        <w:t xml:space="preserve">и </w:t>
      </w:r>
      <w:r>
        <w:rPr>
          <w:rFonts w:ascii="Courier New" w:eastAsia="Courier New" w:hAnsi="Courier New" w:cs="Courier New"/>
          <w:b/>
          <w:bCs/>
          <w:sz w:val="20"/>
          <w:szCs w:val="20"/>
        </w:rPr>
        <w:t>PATABLE</w:t>
      </w:r>
    </w:p>
    <w:p w14:paraId="1A8090A3" w14:textId="77777777" w:rsidR="001516AB" w:rsidRDefault="001516AB">
      <w:pPr>
        <w:spacing w:line="193" w:lineRule="exact"/>
        <w:rPr>
          <w:sz w:val="20"/>
          <w:szCs w:val="20"/>
        </w:rPr>
      </w:pPr>
    </w:p>
    <w:tbl>
      <w:tblPr>
        <w:tblW w:w="0" w:type="auto"/>
        <w:tblInd w:w="1260" w:type="dxa"/>
        <w:tblLayout w:type="fixed"/>
        <w:tblCellMar>
          <w:left w:w="0" w:type="dxa"/>
          <w:right w:w="0" w:type="dxa"/>
        </w:tblCellMar>
        <w:tblLook w:val="04A0" w:firstRow="1" w:lastRow="0" w:firstColumn="1" w:lastColumn="0" w:noHBand="0" w:noVBand="1"/>
      </w:tblPr>
      <w:tblGrid>
        <w:gridCol w:w="1340"/>
        <w:gridCol w:w="620"/>
        <w:gridCol w:w="600"/>
        <w:gridCol w:w="620"/>
        <w:gridCol w:w="600"/>
        <w:gridCol w:w="620"/>
        <w:gridCol w:w="600"/>
        <w:gridCol w:w="580"/>
        <w:gridCol w:w="900"/>
        <w:gridCol w:w="20"/>
      </w:tblGrid>
      <w:tr w:rsidR="001516AB" w14:paraId="4EF30660" w14:textId="77777777">
        <w:trPr>
          <w:trHeight w:val="126"/>
        </w:trPr>
        <w:tc>
          <w:tcPr>
            <w:tcW w:w="1340" w:type="dxa"/>
            <w:vAlign w:val="bottom"/>
          </w:tcPr>
          <w:p w14:paraId="51397C61" w14:textId="77777777" w:rsidR="001516AB" w:rsidRDefault="0066520C">
            <w:pPr>
              <w:ind w:left="400"/>
              <w:rPr>
                <w:sz w:val="20"/>
                <w:szCs w:val="20"/>
              </w:rPr>
            </w:pPr>
            <w:r>
              <w:rPr>
                <w:rFonts w:ascii="Arial" w:eastAsia="Arial" w:hAnsi="Arial" w:cs="Arial"/>
                <w:sz w:val="11"/>
                <w:szCs w:val="11"/>
              </w:rPr>
              <w:t>Выходная мощность</w:t>
            </w:r>
          </w:p>
        </w:tc>
        <w:tc>
          <w:tcPr>
            <w:tcW w:w="620" w:type="dxa"/>
            <w:vAlign w:val="bottom"/>
          </w:tcPr>
          <w:p w14:paraId="256573CD" w14:textId="77777777" w:rsidR="001516AB" w:rsidRDefault="001516AB">
            <w:pPr>
              <w:rPr>
                <w:sz w:val="10"/>
                <w:szCs w:val="10"/>
              </w:rPr>
            </w:pPr>
          </w:p>
        </w:tc>
        <w:tc>
          <w:tcPr>
            <w:tcW w:w="600" w:type="dxa"/>
            <w:vAlign w:val="bottom"/>
          </w:tcPr>
          <w:p w14:paraId="40183BCA" w14:textId="77777777" w:rsidR="001516AB" w:rsidRDefault="001516AB">
            <w:pPr>
              <w:rPr>
                <w:sz w:val="10"/>
                <w:szCs w:val="10"/>
              </w:rPr>
            </w:pPr>
          </w:p>
        </w:tc>
        <w:tc>
          <w:tcPr>
            <w:tcW w:w="620" w:type="dxa"/>
            <w:vAlign w:val="bottom"/>
          </w:tcPr>
          <w:p w14:paraId="7CBA96AF" w14:textId="77777777" w:rsidR="001516AB" w:rsidRDefault="001516AB">
            <w:pPr>
              <w:rPr>
                <w:sz w:val="10"/>
                <w:szCs w:val="10"/>
              </w:rPr>
            </w:pPr>
          </w:p>
        </w:tc>
        <w:tc>
          <w:tcPr>
            <w:tcW w:w="600" w:type="dxa"/>
            <w:vAlign w:val="bottom"/>
          </w:tcPr>
          <w:p w14:paraId="1D33C3C4" w14:textId="77777777" w:rsidR="001516AB" w:rsidRDefault="001516AB">
            <w:pPr>
              <w:rPr>
                <w:sz w:val="10"/>
                <w:szCs w:val="10"/>
              </w:rPr>
            </w:pPr>
          </w:p>
        </w:tc>
        <w:tc>
          <w:tcPr>
            <w:tcW w:w="620" w:type="dxa"/>
            <w:vAlign w:val="bottom"/>
          </w:tcPr>
          <w:p w14:paraId="65EA0A58" w14:textId="77777777" w:rsidR="001516AB" w:rsidRDefault="001516AB">
            <w:pPr>
              <w:rPr>
                <w:sz w:val="10"/>
                <w:szCs w:val="10"/>
              </w:rPr>
            </w:pPr>
          </w:p>
        </w:tc>
        <w:tc>
          <w:tcPr>
            <w:tcW w:w="600" w:type="dxa"/>
            <w:vAlign w:val="bottom"/>
          </w:tcPr>
          <w:p w14:paraId="5E9BD17F" w14:textId="77777777" w:rsidR="001516AB" w:rsidRDefault="001516AB">
            <w:pPr>
              <w:rPr>
                <w:sz w:val="10"/>
                <w:szCs w:val="10"/>
              </w:rPr>
            </w:pPr>
          </w:p>
        </w:tc>
        <w:tc>
          <w:tcPr>
            <w:tcW w:w="580" w:type="dxa"/>
            <w:vAlign w:val="bottom"/>
          </w:tcPr>
          <w:p w14:paraId="1AC0D4D3" w14:textId="77777777" w:rsidR="001516AB" w:rsidRDefault="001516AB">
            <w:pPr>
              <w:rPr>
                <w:sz w:val="10"/>
                <w:szCs w:val="10"/>
              </w:rPr>
            </w:pPr>
          </w:p>
        </w:tc>
        <w:tc>
          <w:tcPr>
            <w:tcW w:w="900" w:type="dxa"/>
            <w:vAlign w:val="bottom"/>
          </w:tcPr>
          <w:p w14:paraId="72B15467" w14:textId="77777777" w:rsidR="001516AB" w:rsidRDefault="001516AB">
            <w:pPr>
              <w:rPr>
                <w:sz w:val="10"/>
                <w:szCs w:val="10"/>
              </w:rPr>
            </w:pPr>
          </w:p>
        </w:tc>
        <w:tc>
          <w:tcPr>
            <w:tcW w:w="0" w:type="dxa"/>
            <w:vAlign w:val="bottom"/>
          </w:tcPr>
          <w:p w14:paraId="17FFE4A3" w14:textId="77777777" w:rsidR="001516AB" w:rsidRDefault="001516AB">
            <w:pPr>
              <w:rPr>
                <w:sz w:val="1"/>
                <w:szCs w:val="1"/>
              </w:rPr>
            </w:pPr>
          </w:p>
        </w:tc>
      </w:tr>
      <w:tr w:rsidR="001516AB" w14:paraId="1E2F6108" w14:textId="77777777">
        <w:trPr>
          <w:trHeight w:val="341"/>
        </w:trPr>
        <w:tc>
          <w:tcPr>
            <w:tcW w:w="1340" w:type="dxa"/>
            <w:vAlign w:val="bottom"/>
          </w:tcPr>
          <w:p w14:paraId="5C485D73" w14:textId="77777777" w:rsidR="001516AB" w:rsidRDefault="0066520C">
            <w:pPr>
              <w:rPr>
                <w:sz w:val="20"/>
                <w:szCs w:val="20"/>
              </w:rPr>
            </w:pPr>
            <w:r>
              <w:rPr>
                <w:rFonts w:ascii="Arial" w:eastAsia="Arial" w:hAnsi="Arial" w:cs="Arial"/>
                <w:sz w:val="11"/>
                <w:szCs w:val="11"/>
              </w:rPr>
              <w:t>PATABLE [7]</w:t>
            </w:r>
          </w:p>
        </w:tc>
        <w:tc>
          <w:tcPr>
            <w:tcW w:w="620" w:type="dxa"/>
            <w:vAlign w:val="bottom"/>
          </w:tcPr>
          <w:p w14:paraId="5F35F70B" w14:textId="77777777" w:rsidR="001516AB" w:rsidRDefault="001516AB">
            <w:pPr>
              <w:rPr>
                <w:sz w:val="24"/>
                <w:szCs w:val="24"/>
              </w:rPr>
            </w:pPr>
          </w:p>
        </w:tc>
        <w:tc>
          <w:tcPr>
            <w:tcW w:w="600" w:type="dxa"/>
            <w:vAlign w:val="bottom"/>
          </w:tcPr>
          <w:p w14:paraId="34533AE9" w14:textId="77777777" w:rsidR="001516AB" w:rsidRDefault="001516AB">
            <w:pPr>
              <w:rPr>
                <w:sz w:val="24"/>
                <w:szCs w:val="24"/>
              </w:rPr>
            </w:pPr>
          </w:p>
        </w:tc>
        <w:tc>
          <w:tcPr>
            <w:tcW w:w="620" w:type="dxa"/>
            <w:vAlign w:val="bottom"/>
          </w:tcPr>
          <w:p w14:paraId="7807D548" w14:textId="77777777" w:rsidR="001516AB" w:rsidRDefault="001516AB">
            <w:pPr>
              <w:rPr>
                <w:sz w:val="24"/>
                <w:szCs w:val="24"/>
              </w:rPr>
            </w:pPr>
          </w:p>
        </w:tc>
        <w:tc>
          <w:tcPr>
            <w:tcW w:w="600" w:type="dxa"/>
            <w:vAlign w:val="bottom"/>
          </w:tcPr>
          <w:p w14:paraId="5F8E26C9" w14:textId="77777777" w:rsidR="001516AB" w:rsidRDefault="001516AB">
            <w:pPr>
              <w:rPr>
                <w:sz w:val="24"/>
                <w:szCs w:val="24"/>
              </w:rPr>
            </w:pPr>
          </w:p>
        </w:tc>
        <w:tc>
          <w:tcPr>
            <w:tcW w:w="620" w:type="dxa"/>
            <w:vAlign w:val="bottom"/>
          </w:tcPr>
          <w:p w14:paraId="6B72E221" w14:textId="77777777" w:rsidR="001516AB" w:rsidRDefault="001516AB">
            <w:pPr>
              <w:rPr>
                <w:sz w:val="24"/>
                <w:szCs w:val="24"/>
              </w:rPr>
            </w:pPr>
          </w:p>
        </w:tc>
        <w:tc>
          <w:tcPr>
            <w:tcW w:w="600" w:type="dxa"/>
            <w:vAlign w:val="bottom"/>
          </w:tcPr>
          <w:p w14:paraId="315A0885" w14:textId="77777777" w:rsidR="001516AB" w:rsidRDefault="001516AB">
            <w:pPr>
              <w:rPr>
                <w:sz w:val="24"/>
                <w:szCs w:val="24"/>
              </w:rPr>
            </w:pPr>
          </w:p>
        </w:tc>
        <w:tc>
          <w:tcPr>
            <w:tcW w:w="580" w:type="dxa"/>
            <w:vAlign w:val="bottom"/>
          </w:tcPr>
          <w:p w14:paraId="6605ABF5" w14:textId="77777777" w:rsidR="001516AB" w:rsidRDefault="001516AB">
            <w:pPr>
              <w:rPr>
                <w:sz w:val="24"/>
                <w:szCs w:val="24"/>
              </w:rPr>
            </w:pPr>
          </w:p>
        </w:tc>
        <w:tc>
          <w:tcPr>
            <w:tcW w:w="900" w:type="dxa"/>
            <w:vAlign w:val="bottom"/>
          </w:tcPr>
          <w:p w14:paraId="02A2C773" w14:textId="77777777" w:rsidR="001516AB" w:rsidRDefault="001516AB">
            <w:pPr>
              <w:rPr>
                <w:sz w:val="24"/>
                <w:szCs w:val="24"/>
              </w:rPr>
            </w:pPr>
          </w:p>
        </w:tc>
        <w:tc>
          <w:tcPr>
            <w:tcW w:w="0" w:type="dxa"/>
            <w:vAlign w:val="bottom"/>
          </w:tcPr>
          <w:p w14:paraId="39CA3A67" w14:textId="77777777" w:rsidR="001516AB" w:rsidRDefault="001516AB">
            <w:pPr>
              <w:rPr>
                <w:sz w:val="1"/>
                <w:szCs w:val="1"/>
              </w:rPr>
            </w:pPr>
          </w:p>
        </w:tc>
      </w:tr>
      <w:tr w:rsidR="001516AB" w14:paraId="6594DFAB" w14:textId="77777777">
        <w:trPr>
          <w:trHeight w:val="152"/>
        </w:trPr>
        <w:tc>
          <w:tcPr>
            <w:tcW w:w="1340" w:type="dxa"/>
            <w:vAlign w:val="bottom"/>
          </w:tcPr>
          <w:p w14:paraId="1AAA31B2" w14:textId="77777777" w:rsidR="001516AB" w:rsidRDefault="0066520C">
            <w:pPr>
              <w:rPr>
                <w:sz w:val="20"/>
                <w:szCs w:val="20"/>
              </w:rPr>
            </w:pPr>
            <w:r>
              <w:rPr>
                <w:rFonts w:ascii="Arial" w:eastAsia="Arial" w:hAnsi="Arial" w:cs="Arial"/>
                <w:sz w:val="11"/>
                <w:szCs w:val="11"/>
              </w:rPr>
              <w:t>PATABLE [6]</w:t>
            </w:r>
          </w:p>
        </w:tc>
        <w:tc>
          <w:tcPr>
            <w:tcW w:w="620" w:type="dxa"/>
            <w:vAlign w:val="bottom"/>
          </w:tcPr>
          <w:p w14:paraId="0E413F93" w14:textId="77777777" w:rsidR="001516AB" w:rsidRDefault="001516AB">
            <w:pPr>
              <w:rPr>
                <w:sz w:val="13"/>
                <w:szCs w:val="13"/>
              </w:rPr>
            </w:pPr>
          </w:p>
        </w:tc>
        <w:tc>
          <w:tcPr>
            <w:tcW w:w="600" w:type="dxa"/>
            <w:vAlign w:val="bottom"/>
          </w:tcPr>
          <w:p w14:paraId="7830AFEF" w14:textId="77777777" w:rsidR="001516AB" w:rsidRDefault="001516AB">
            <w:pPr>
              <w:rPr>
                <w:sz w:val="13"/>
                <w:szCs w:val="13"/>
              </w:rPr>
            </w:pPr>
          </w:p>
        </w:tc>
        <w:tc>
          <w:tcPr>
            <w:tcW w:w="620" w:type="dxa"/>
            <w:vAlign w:val="bottom"/>
          </w:tcPr>
          <w:p w14:paraId="7EDA533D" w14:textId="77777777" w:rsidR="001516AB" w:rsidRDefault="001516AB">
            <w:pPr>
              <w:rPr>
                <w:sz w:val="13"/>
                <w:szCs w:val="13"/>
              </w:rPr>
            </w:pPr>
          </w:p>
        </w:tc>
        <w:tc>
          <w:tcPr>
            <w:tcW w:w="600" w:type="dxa"/>
            <w:vAlign w:val="bottom"/>
          </w:tcPr>
          <w:p w14:paraId="18B84F43" w14:textId="77777777" w:rsidR="001516AB" w:rsidRDefault="001516AB">
            <w:pPr>
              <w:rPr>
                <w:sz w:val="13"/>
                <w:szCs w:val="13"/>
              </w:rPr>
            </w:pPr>
          </w:p>
        </w:tc>
        <w:tc>
          <w:tcPr>
            <w:tcW w:w="620" w:type="dxa"/>
            <w:vAlign w:val="bottom"/>
          </w:tcPr>
          <w:p w14:paraId="71C579CE" w14:textId="77777777" w:rsidR="001516AB" w:rsidRDefault="001516AB">
            <w:pPr>
              <w:rPr>
                <w:sz w:val="13"/>
                <w:szCs w:val="13"/>
              </w:rPr>
            </w:pPr>
          </w:p>
        </w:tc>
        <w:tc>
          <w:tcPr>
            <w:tcW w:w="600" w:type="dxa"/>
            <w:vAlign w:val="bottom"/>
          </w:tcPr>
          <w:p w14:paraId="3FDEC414" w14:textId="77777777" w:rsidR="001516AB" w:rsidRDefault="001516AB">
            <w:pPr>
              <w:rPr>
                <w:sz w:val="13"/>
                <w:szCs w:val="13"/>
              </w:rPr>
            </w:pPr>
          </w:p>
        </w:tc>
        <w:tc>
          <w:tcPr>
            <w:tcW w:w="580" w:type="dxa"/>
            <w:vAlign w:val="bottom"/>
          </w:tcPr>
          <w:p w14:paraId="60151100" w14:textId="77777777" w:rsidR="001516AB" w:rsidRDefault="001516AB">
            <w:pPr>
              <w:rPr>
                <w:sz w:val="13"/>
                <w:szCs w:val="13"/>
              </w:rPr>
            </w:pPr>
          </w:p>
        </w:tc>
        <w:tc>
          <w:tcPr>
            <w:tcW w:w="900" w:type="dxa"/>
            <w:vAlign w:val="bottom"/>
          </w:tcPr>
          <w:p w14:paraId="233A0FC2" w14:textId="77777777" w:rsidR="001516AB" w:rsidRDefault="001516AB">
            <w:pPr>
              <w:rPr>
                <w:sz w:val="13"/>
                <w:szCs w:val="13"/>
              </w:rPr>
            </w:pPr>
          </w:p>
        </w:tc>
        <w:tc>
          <w:tcPr>
            <w:tcW w:w="0" w:type="dxa"/>
            <w:vAlign w:val="bottom"/>
          </w:tcPr>
          <w:p w14:paraId="057B4864" w14:textId="77777777" w:rsidR="001516AB" w:rsidRDefault="001516AB">
            <w:pPr>
              <w:rPr>
                <w:sz w:val="1"/>
                <w:szCs w:val="1"/>
              </w:rPr>
            </w:pPr>
          </w:p>
        </w:tc>
      </w:tr>
      <w:tr w:rsidR="001516AB" w14:paraId="24A20870" w14:textId="77777777">
        <w:trPr>
          <w:trHeight w:val="152"/>
        </w:trPr>
        <w:tc>
          <w:tcPr>
            <w:tcW w:w="1340" w:type="dxa"/>
            <w:vAlign w:val="bottom"/>
          </w:tcPr>
          <w:p w14:paraId="1B559DEE" w14:textId="77777777" w:rsidR="001516AB" w:rsidRDefault="0066520C">
            <w:pPr>
              <w:rPr>
                <w:sz w:val="20"/>
                <w:szCs w:val="20"/>
              </w:rPr>
            </w:pPr>
            <w:r>
              <w:rPr>
                <w:rFonts w:ascii="Arial" w:eastAsia="Arial" w:hAnsi="Arial" w:cs="Arial"/>
                <w:sz w:val="11"/>
                <w:szCs w:val="11"/>
              </w:rPr>
              <w:t>PATABLE [5]</w:t>
            </w:r>
          </w:p>
        </w:tc>
        <w:tc>
          <w:tcPr>
            <w:tcW w:w="620" w:type="dxa"/>
            <w:vAlign w:val="bottom"/>
          </w:tcPr>
          <w:p w14:paraId="3E988223" w14:textId="77777777" w:rsidR="001516AB" w:rsidRDefault="001516AB">
            <w:pPr>
              <w:rPr>
                <w:sz w:val="13"/>
                <w:szCs w:val="13"/>
              </w:rPr>
            </w:pPr>
          </w:p>
        </w:tc>
        <w:tc>
          <w:tcPr>
            <w:tcW w:w="600" w:type="dxa"/>
            <w:vAlign w:val="bottom"/>
          </w:tcPr>
          <w:p w14:paraId="7BC547E9" w14:textId="77777777" w:rsidR="001516AB" w:rsidRDefault="001516AB">
            <w:pPr>
              <w:rPr>
                <w:sz w:val="13"/>
                <w:szCs w:val="13"/>
              </w:rPr>
            </w:pPr>
          </w:p>
        </w:tc>
        <w:tc>
          <w:tcPr>
            <w:tcW w:w="620" w:type="dxa"/>
            <w:vAlign w:val="bottom"/>
          </w:tcPr>
          <w:p w14:paraId="5A64B59F" w14:textId="77777777" w:rsidR="001516AB" w:rsidRDefault="001516AB">
            <w:pPr>
              <w:rPr>
                <w:sz w:val="13"/>
                <w:szCs w:val="13"/>
              </w:rPr>
            </w:pPr>
          </w:p>
        </w:tc>
        <w:tc>
          <w:tcPr>
            <w:tcW w:w="600" w:type="dxa"/>
            <w:vAlign w:val="bottom"/>
          </w:tcPr>
          <w:p w14:paraId="649877E4" w14:textId="77777777" w:rsidR="001516AB" w:rsidRDefault="001516AB">
            <w:pPr>
              <w:rPr>
                <w:sz w:val="13"/>
                <w:szCs w:val="13"/>
              </w:rPr>
            </w:pPr>
          </w:p>
        </w:tc>
        <w:tc>
          <w:tcPr>
            <w:tcW w:w="620" w:type="dxa"/>
            <w:vAlign w:val="bottom"/>
          </w:tcPr>
          <w:p w14:paraId="483C4B95" w14:textId="77777777" w:rsidR="001516AB" w:rsidRDefault="001516AB">
            <w:pPr>
              <w:rPr>
                <w:sz w:val="13"/>
                <w:szCs w:val="13"/>
              </w:rPr>
            </w:pPr>
          </w:p>
        </w:tc>
        <w:tc>
          <w:tcPr>
            <w:tcW w:w="600" w:type="dxa"/>
            <w:vAlign w:val="bottom"/>
          </w:tcPr>
          <w:p w14:paraId="4C2C603B" w14:textId="77777777" w:rsidR="001516AB" w:rsidRDefault="001516AB">
            <w:pPr>
              <w:rPr>
                <w:sz w:val="13"/>
                <w:szCs w:val="13"/>
              </w:rPr>
            </w:pPr>
          </w:p>
        </w:tc>
        <w:tc>
          <w:tcPr>
            <w:tcW w:w="580" w:type="dxa"/>
            <w:vAlign w:val="bottom"/>
          </w:tcPr>
          <w:p w14:paraId="5D748DC0" w14:textId="77777777" w:rsidR="001516AB" w:rsidRDefault="001516AB">
            <w:pPr>
              <w:rPr>
                <w:sz w:val="13"/>
                <w:szCs w:val="13"/>
              </w:rPr>
            </w:pPr>
          </w:p>
        </w:tc>
        <w:tc>
          <w:tcPr>
            <w:tcW w:w="900" w:type="dxa"/>
            <w:vAlign w:val="bottom"/>
          </w:tcPr>
          <w:p w14:paraId="5B6EE22E" w14:textId="77777777" w:rsidR="001516AB" w:rsidRDefault="001516AB">
            <w:pPr>
              <w:rPr>
                <w:sz w:val="13"/>
                <w:szCs w:val="13"/>
              </w:rPr>
            </w:pPr>
          </w:p>
        </w:tc>
        <w:tc>
          <w:tcPr>
            <w:tcW w:w="0" w:type="dxa"/>
            <w:vAlign w:val="bottom"/>
          </w:tcPr>
          <w:p w14:paraId="47E7D9F9" w14:textId="77777777" w:rsidR="001516AB" w:rsidRDefault="001516AB">
            <w:pPr>
              <w:rPr>
                <w:sz w:val="1"/>
                <w:szCs w:val="1"/>
              </w:rPr>
            </w:pPr>
          </w:p>
        </w:tc>
      </w:tr>
      <w:tr w:rsidR="001516AB" w14:paraId="323BA320" w14:textId="77777777">
        <w:trPr>
          <w:trHeight w:val="152"/>
        </w:trPr>
        <w:tc>
          <w:tcPr>
            <w:tcW w:w="1340" w:type="dxa"/>
            <w:vAlign w:val="bottom"/>
          </w:tcPr>
          <w:p w14:paraId="772A8880" w14:textId="77777777" w:rsidR="001516AB" w:rsidRDefault="0066520C">
            <w:pPr>
              <w:rPr>
                <w:sz w:val="20"/>
                <w:szCs w:val="20"/>
              </w:rPr>
            </w:pPr>
            <w:r>
              <w:rPr>
                <w:rFonts w:ascii="Arial" w:eastAsia="Arial" w:hAnsi="Arial" w:cs="Arial"/>
                <w:sz w:val="11"/>
                <w:szCs w:val="11"/>
              </w:rPr>
              <w:t>PATABLE [4]</w:t>
            </w:r>
          </w:p>
        </w:tc>
        <w:tc>
          <w:tcPr>
            <w:tcW w:w="620" w:type="dxa"/>
            <w:vAlign w:val="bottom"/>
          </w:tcPr>
          <w:p w14:paraId="35C39235" w14:textId="77777777" w:rsidR="001516AB" w:rsidRDefault="001516AB">
            <w:pPr>
              <w:rPr>
                <w:sz w:val="13"/>
                <w:szCs w:val="13"/>
              </w:rPr>
            </w:pPr>
          </w:p>
        </w:tc>
        <w:tc>
          <w:tcPr>
            <w:tcW w:w="600" w:type="dxa"/>
            <w:vAlign w:val="bottom"/>
          </w:tcPr>
          <w:p w14:paraId="2ACCD0E6" w14:textId="77777777" w:rsidR="001516AB" w:rsidRDefault="001516AB">
            <w:pPr>
              <w:rPr>
                <w:sz w:val="13"/>
                <w:szCs w:val="13"/>
              </w:rPr>
            </w:pPr>
          </w:p>
        </w:tc>
        <w:tc>
          <w:tcPr>
            <w:tcW w:w="620" w:type="dxa"/>
            <w:vAlign w:val="bottom"/>
          </w:tcPr>
          <w:p w14:paraId="0E76D2A3" w14:textId="77777777" w:rsidR="001516AB" w:rsidRDefault="001516AB">
            <w:pPr>
              <w:rPr>
                <w:sz w:val="13"/>
                <w:szCs w:val="13"/>
              </w:rPr>
            </w:pPr>
          </w:p>
        </w:tc>
        <w:tc>
          <w:tcPr>
            <w:tcW w:w="600" w:type="dxa"/>
            <w:vAlign w:val="bottom"/>
          </w:tcPr>
          <w:p w14:paraId="7F7B6AD6" w14:textId="77777777" w:rsidR="001516AB" w:rsidRDefault="001516AB">
            <w:pPr>
              <w:rPr>
                <w:sz w:val="13"/>
                <w:szCs w:val="13"/>
              </w:rPr>
            </w:pPr>
          </w:p>
        </w:tc>
        <w:tc>
          <w:tcPr>
            <w:tcW w:w="620" w:type="dxa"/>
            <w:vAlign w:val="bottom"/>
          </w:tcPr>
          <w:p w14:paraId="3CBE99B7" w14:textId="77777777" w:rsidR="001516AB" w:rsidRDefault="001516AB">
            <w:pPr>
              <w:rPr>
                <w:sz w:val="13"/>
                <w:szCs w:val="13"/>
              </w:rPr>
            </w:pPr>
          </w:p>
        </w:tc>
        <w:tc>
          <w:tcPr>
            <w:tcW w:w="600" w:type="dxa"/>
            <w:vAlign w:val="bottom"/>
          </w:tcPr>
          <w:p w14:paraId="771BD2A0" w14:textId="77777777" w:rsidR="001516AB" w:rsidRDefault="001516AB">
            <w:pPr>
              <w:rPr>
                <w:sz w:val="13"/>
                <w:szCs w:val="13"/>
              </w:rPr>
            </w:pPr>
          </w:p>
        </w:tc>
        <w:tc>
          <w:tcPr>
            <w:tcW w:w="580" w:type="dxa"/>
            <w:vAlign w:val="bottom"/>
          </w:tcPr>
          <w:p w14:paraId="016C3978" w14:textId="77777777" w:rsidR="001516AB" w:rsidRDefault="001516AB">
            <w:pPr>
              <w:rPr>
                <w:sz w:val="13"/>
                <w:szCs w:val="13"/>
              </w:rPr>
            </w:pPr>
          </w:p>
        </w:tc>
        <w:tc>
          <w:tcPr>
            <w:tcW w:w="900" w:type="dxa"/>
            <w:vAlign w:val="bottom"/>
          </w:tcPr>
          <w:p w14:paraId="2FE54F17" w14:textId="77777777" w:rsidR="001516AB" w:rsidRDefault="001516AB">
            <w:pPr>
              <w:rPr>
                <w:sz w:val="13"/>
                <w:szCs w:val="13"/>
              </w:rPr>
            </w:pPr>
          </w:p>
        </w:tc>
        <w:tc>
          <w:tcPr>
            <w:tcW w:w="0" w:type="dxa"/>
            <w:vAlign w:val="bottom"/>
          </w:tcPr>
          <w:p w14:paraId="0B17FC6D" w14:textId="77777777" w:rsidR="001516AB" w:rsidRDefault="001516AB">
            <w:pPr>
              <w:rPr>
                <w:sz w:val="1"/>
                <w:szCs w:val="1"/>
              </w:rPr>
            </w:pPr>
          </w:p>
        </w:tc>
      </w:tr>
      <w:tr w:rsidR="001516AB" w14:paraId="2FDEE72A" w14:textId="77777777">
        <w:trPr>
          <w:trHeight w:val="152"/>
        </w:trPr>
        <w:tc>
          <w:tcPr>
            <w:tcW w:w="1340" w:type="dxa"/>
            <w:vAlign w:val="bottom"/>
          </w:tcPr>
          <w:p w14:paraId="34EDC354" w14:textId="77777777" w:rsidR="001516AB" w:rsidRDefault="0066520C">
            <w:pPr>
              <w:rPr>
                <w:sz w:val="20"/>
                <w:szCs w:val="20"/>
              </w:rPr>
            </w:pPr>
            <w:r>
              <w:rPr>
                <w:rFonts w:ascii="Arial" w:eastAsia="Arial" w:hAnsi="Arial" w:cs="Arial"/>
                <w:sz w:val="11"/>
                <w:szCs w:val="11"/>
              </w:rPr>
              <w:t>PATABLE [3]</w:t>
            </w:r>
          </w:p>
        </w:tc>
        <w:tc>
          <w:tcPr>
            <w:tcW w:w="620" w:type="dxa"/>
            <w:vAlign w:val="bottom"/>
          </w:tcPr>
          <w:p w14:paraId="206B2E4B" w14:textId="77777777" w:rsidR="001516AB" w:rsidRDefault="001516AB">
            <w:pPr>
              <w:rPr>
                <w:sz w:val="13"/>
                <w:szCs w:val="13"/>
              </w:rPr>
            </w:pPr>
          </w:p>
        </w:tc>
        <w:tc>
          <w:tcPr>
            <w:tcW w:w="600" w:type="dxa"/>
            <w:vAlign w:val="bottom"/>
          </w:tcPr>
          <w:p w14:paraId="4ADBBAFD" w14:textId="77777777" w:rsidR="001516AB" w:rsidRDefault="001516AB">
            <w:pPr>
              <w:rPr>
                <w:sz w:val="13"/>
                <w:szCs w:val="13"/>
              </w:rPr>
            </w:pPr>
          </w:p>
        </w:tc>
        <w:tc>
          <w:tcPr>
            <w:tcW w:w="620" w:type="dxa"/>
            <w:vAlign w:val="bottom"/>
          </w:tcPr>
          <w:p w14:paraId="6AA165E5" w14:textId="77777777" w:rsidR="001516AB" w:rsidRDefault="001516AB">
            <w:pPr>
              <w:rPr>
                <w:sz w:val="13"/>
                <w:szCs w:val="13"/>
              </w:rPr>
            </w:pPr>
          </w:p>
        </w:tc>
        <w:tc>
          <w:tcPr>
            <w:tcW w:w="600" w:type="dxa"/>
            <w:vAlign w:val="bottom"/>
          </w:tcPr>
          <w:p w14:paraId="4CCEEC97" w14:textId="77777777" w:rsidR="001516AB" w:rsidRDefault="001516AB">
            <w:pPr>
              <w:rPr>
                <w:sz w:val="13"/>
                <w:szCs w:val="13"/>
              </w:rPr>
            </w:pPr>
          </w:p>
        </w:tc>
        <w:tc>
          <w:tcPr>
            <w:tcW w:w="620" w:type="dxa"/>
            <w:vAlign w:val="bottom"/>
          </w:tcPr>
          <w:p w14:paraId="395733FF" w14:textId="77777777" w:rsidR="001516AB" w:rsidRDefault="001516AB">
            <w:pPr>
              <w:rPr>
                <w:sz w:val="13"/>
                <w:szCs w:val="13"/>
              </w:rPr>
            </w:pPr>
          </w:p>
        </w:tc>
        <w:tc>
          <w:tcPr>
            <w:tcW w:w="600" w:type="dxa"/>
            <w:vAlign w:val="bottom"/>
          </w:tcPr>
          <w:p w14:paraId="6172A0FD" w14:textId="77777777" w:rsidR="001516AB" w:rsidRDefault="001516AB">
            <w:pPr>
              <w:rPr>
                <w:sz w:val="13"/>
                <w:szCs w:val="13"/>
              </w:rPr>
            </w:pPr>
          </w:p>
        </w:tc>
        <w:tc>
          <w:tcPr>
            <w:tcW w:w="580" w:type="dxa"/>
            <w:vAlign w:val="bottom"/>
          </w:tcPr>
          <w:p w14:paraId="05970492" w14:textId="77777777" w:rsidR="001516AB" w:rsidRDefault="001516AB">
            <w:pPr>
              <w:rPr>
                <w:sz w:val="13"/>
                <w:szCs w:val="13"/>
              </w:rPr>
            </w:pPr>
          </w:p>
        </w:tc>
        <w:tc>
          <w:tcPr>
            <w:tcW w:w="900" w:type="dxa"/>
            <w:vAlign w:val="bottom"/>
          </w:tcPr>
          <w:p w14:paraId="0D9715C8" w14:textId="77777777" w:rsidR="001516AB" w:rsidRDefault="001516AB">
            <w:pPr>
              <w:rPr>
                <w:sz w:val="13"/>
                <w:szCs w:val="13"/>
              </w:rPr>
            </w:pPr>
          </w:p>
        </w:tc>
        <w:tc>
          <w:tcPr>
            <w:tcW w:w="0" w:type="dxa"/>
            <w:vAlign w:val="bottom"/>
          </w:tcPr>
          <w:p w14:paraId="782B4ABB" w14:textId="77777777" w:rsidR="001516AB" w:rsidRDefault="001516AB">
            <w:pPr>
              <w:rPr>
                <w:sz w:val="1"/>
                <w:szCs w:val="1"/>
              </w:rPr>
            </w:pPr>
          </w:p>
        </w:tc>
      </w:tr>
      <w:tr w:rsidR="001516AB" w14:paraId="47EE3493" w14:textId="77777777">
        <w:trPr>
          <w:trHeight w:val="152"/>
        </w:trPr>
        <w:tc>
          <w:tcPr>
            <w:tcW w:w="1340" w:type="dxa"/>
            <w:vAlign w:val="bottom"/>
          </w:tcPr>
          <w:p w14:paraId="1556FA39" w14:textId="77777777" w:rsidR="001516AB" w:rsidRDefault="0066520C">
            <w:pPr>
              <w:rPr>
                <w:sz w:val="20"/>
                <w:szCs w:val="20"/>
              </w:rPr>
            </w:pPr>
            <w:r>
              <w:rPr>
                <w:rFonts w:ascii="Arial" w:eastAsia="Arial" w:hAnsi="Arial" w:cs="Arial"/>
                <w:sz w:val="11"/>
                <w:szCs w:val="11"/>
              </w:rPr>
              <w:t>PATABLE [2]</w:t>
            </w:r>
          </w:p>
        </w:tc>
        <w:tc>
          <w:tcPr>
            <w:tcW w:w="620" w:type="dxa"/>
            <w:vAlign w:val="bottom"/>
          </w:tcPr>
          <w:p w14:paraId="44CA0684" w14:textId="77777777" w:rsidR="001516AB" w:rsidRDefault="001516AB">
            <w:pPr>
              <w:rPr>
                <w:sz w:val="13"/>
                <w:szCs w:val="13"/>
              </w:rPr>
            </w:pPr>
          </w:p>
        </w:tc>
        <w:tc>
          <w:tcPr>
            <w:tcW w:w="600" w:type="dxa"/>
            <w:vAlign w:val="bottom"/>
          </w:tcPr>
          <w:p w14:paraId="1568DD6F" w14:textId="77777777" w:rsidR="001516AB" w:rsidRDefault="001516AB">
            <w:pPr>
              <w:rPr>
                <w:sz w:val="13"/>
                <w:szCs w:val="13"/>
              </w:rPr>
            </w:pPr>
          </w:p>
        </w:tc>
        <w:tc>
          <w:tcPr>
            <w:tcW w:w="620" w:type="dxa"/>
            <w:vAlign w:val="bottom"/>
          </w:tcPr>
          <w:p w14:paraId="730398E1" w14:textId="77777777" w:rsidR="001516AB" w:rsidRDefault="001516AB">
            <w:pPr>
              <w:rPr>
                <w:sz w:val="13"/>
                <w:szCs w:val="13"/>
              </w:rPr>
            </w:pPr>
          </w:p>
        </w:tc>
        <w:tc>
          <w:tcPr>
            <w:tcW w:w="600" w:type="dxa"/>
            <w:vAlign w:val="bottom"/>
          </w:tcPr>
          <w:p w14:paraId="6C0CDA5C" w14:textId="77777777" w:rsidR="001516AB" w:rsidRDefault="001516AB">
            <w:pPr>
              <w:rPr>
                <w:sz w:val="13"/>
                <w:szCs w:val="13"/>
              </w:rPr>
            </w:pPr>
          </w:p>
        </w:tc>
        <w:tc>
          <w:tcPr>
            <w:tcW w:w="620" w:type="dxa"/>
            <w:vAlign w:val="bottom"/>
          </w:tcPr>
          <w:p w14:paraId="4421E78B" w14:textId="77777777" w:rsidR="001516AB" w:rsidRDefault="001516AB">
            <w:pPr>
              <w:rPr>
                <w:sz w:val="13"/>
                <w:szCs w:val="13"/>
              </w:rPr>
            </w:pPr>
          </w:p>
        </w:tc>
        <w:tc>
          <w:tcPr>
            <w:tcW w:w="600" w:type="dxa"/>
            <w:vAlign w:val="bottom"/>
          </w:tcPr>
          <w:p w14:paraId="63BC9D87" w14:textId="77777777" w:rsidR="001516AB" w:rsidRDefault="001516AB">
            <w:pPr>
              <w:rPr>
                <w:sz w:val="13"/>
                <w:szCs w:val="13"/>
              </w:rPr>
            </w:pPr>
          </w:p>
        </w:tc>
        <w:tc>
          <w:tcPr>
            <w:tcW w:w="580" w:type="dxa"/>
            <w:vAlign w:val="bottom"/>
          </w:tcPr>
          <w:p w14:paraId="55F442AC" w14:textId="77777777" w:rsidR="001516AB" w:rsidRDefault="001516AB">
            <w:pPr>
              <w:rPr>
                <w:sz w:val="13"/>
                <w:szCs w:val="13"/>
              </w:rPr>
            </w:pPr>
          </w:p>
        </w:tc>
        <w:tc>
          <w:tcPr>
            <w:tcW w:w="900" w:type="dxa"/>
            <w:vAlign w:val="bottom"/>
          </w:tcPr>
          <w:p w14:paraId="16AE9947" w14:textId="77777777" w:rsidR="001516AB" w:rsidRDefault="001516AB">
            <w:pPr>
              <w:rPr>
                <w:sz w:val="13"/>
                <w:szCs w:val="13"/>
              </w:rPr>
            </w:pPr>
          </w:p>
        </w:tc>
        <w:tc>
          <w:tcPr>
            <w:tcW w:w="0" w:type="dxa"/>
            <w:vAlign w:val="bottom"/>
          </w:tcPr>
          <w:p w14:paraId="433AF5A3" w14:textId="77777777" w:rsidR="001516AB" w:rsidRDefault="001516AB">
            <w:pPr>
              <w:rPr>
                <w:sz w:val="1"/>
                <w:szCs w:val="1"/>
              </w:rPr>
            </w:pPr>
          </w:p>
        </w:tc>
      </w:tr>
      <w:tr w:rsidR="001516AB" w14:paraId="1318A842" w14:textId="77777777">
        <w:trPr>
          <w:trHeight w:val="152"/>
        </w:trPr>
        <w:tc>
          <w:tcPr>
            <w:tcW w:w="1340" w:type="dxa"/>
            <w:vAlign w:val="bottom"/>
          </w:tcPr>
          <w:p w14:paraId="1863B463" w14:textId="77777777" w:rsidR="001516AB" w:rsidRDefault="0066520C">
            <w:pPr>
              <w:rPr>
                <w:sz w:val="20"/>
                <w:szCs w:val="20"/>
              </w:rPr>
            </w:pPr>
            <w:r>
              <w:rPr>
                <w:rFonts w:ascii="Arial" w:eastAsia="Arial" w:hAnsi="Arial" w:cs="Arial"/>
                <w:sz w:val="11"/>
                <w:szCs w:val="11"/>
              </w:rPr>
              <w:t>PATABLE [1]</w:t>
            </w:r>
          </w:p>
        </w:tc>
        <w:tc>
          <w:tcPr>
            <w:tcW w:w="620" w:type="dxa"/>
            <w:vAlign w:val="bottom"/>
          </w:tcPr>
          <w:p w14:paraId="440BEA4B" w14:textId="77777777" w:rsidR="001516AB" w:rsidRDefault="001516AB">
            <w:pPr>
              <w:rPr>
                <w:sz w:val="13"/>
                <w:szCs w:val="13"/>
              </w:rPr>
            </w:pPr>
          </w:p>
        </w:tc>
        <w:tc>
          <w:tcPr>
            <w:tcW w:w="600" w:type="dxa"/>
            <w:vAlign w:val="bottom"/>
          </w:tcPr>
          <w:p w14:paraId="18281F28" w14:textId="77777777" w:rsidR="001516AB" w:rsidRDefault="001516AB">
            <w:pPr>
              <w:rPr>
                <w:sz w:val="13"/>
                <w:szCs w:val="13"/>
              </w:rPr>
            </w:pPr>
          </w:p>
        </w:tc>
        <w:tc>
          <w:tcPr>
            <w:tcW w:w="620" w:type="dxa"/>
            <w:vAlign w:val="bottom"/>
          </w:tcPr>
          <w:p w14:paraId="56400830" w14:textId="77777777" w:rsidR="001516AB" w:rsidRDefault="001516AB">
            <w:pPr>
              <w:rPr>
                <w:sz w:val="13"/>
                <w:szCs w:val="13"/>
              </w:rPr>
            </w:pPr>
          </w:p>
        </w:tc>
        <w:tc>
          <w:tcPr>
            <w:tcW w:w="600" w:type="dxa"/>
            <w:vAlign w:val="bottom"/>
          </w:tcPr>
          <w:p w14:paraId="7186FE4A" w14:textId="77777777" w:rsidR="001516AB" w:rsidRDefault="001516AB">
            <w:pPr>
              <w:rPr>
                <w:sz w:val="13"/>
                <w:szCs w:val="13"/>
              </w:rPr>
            </w:pPr>
          </w:p>
        </w:tc>
        <w:tc>
          <w:tcPr>
            <w:tcW w:w="620" w:type="dxa"/>
            <w:vAlign w:val="bottom"/>
          </w:tcPr>
          <w:p w14:paraId="62D64974" w14:textId="77777777" w:rsidR="001516AB" w:rsidRDefault="001516AB">
            <w:pPr>
              <w:rPr>
                <w:sz w:val="13"/>
                <w:szCs w:val="13"/>
              </w:rPr>
            </w:pPr>
          </w:p>
        </w:tc>
        <w:tc>
          <w:tcPr>
            <w:tcW w:w="600" w:type="dxa"/>
            <w:vAlign w:val="bottom"/>
          </w:tcPr>
          <w:p w14:paraId="51CCC89F" w14:textId="77777777" w:rsidR="001516AB" w:rsidRDefault="001516AB">
            <w:pPr>
              <w:rPr>
                <w:sz w:val="13"/>
                <w:szCs w:val="13"/>
              </w:rPr>
            </w:pPr>
          </w:p>
        </w:tc>
        <w:tc>
          <w:tcPr>
            <w:tcW w:w="580" w:type="dxa"/>
            <w:vAlign w:val="bottom"/>
          </w:tcPr>
          <w:p w14:paraId="383961AA" w14:textId="77777777" w:rsidR="001516AB" w:rsidRDefault="001516AB">
            <w:pPr>
              <w:rPr>
                <w:sz w:val="13"/>
                <w:szCs w:val="13"/>
              </w:rPr>
            </w:pPr>
          </w:p>
        </w:tc>
        <w:tc>
          <w:tcPr>
            <w:tcW w:w="900" w:type="dxa"/>
            <w:vAlign w:val="bottom"/>
          </w:tcPr>
          <w:p w14:paraId="0C6491CD" w14:textId="77777777" w:rsidR="001516AB" w:rsidRDefault="001516AB">
            <w:pPr>
              <w:rPr>
                <w:sz w:val="13"/>
                <w:szCs w:val="13"/>
              </w:rPr>
            </w:pPr>
          </w:p>
        </w:tc>
        <w:tc>
          <w:tcPr>
            <w:tcW w:w="0" w:type="dxa"/>
            <w:vAlign w:val="bottom"/>
          </w:tcPr>
          <w:p w14:paraId="093A0D30" w14:textId="77777777" w:rsidR="001516AB" w:rsidRDefault="001516AB">
            <w:pPr>
              <w:rPr>
                <w:sz w:val="1"/>
                <w:szCs w:val="1"/>
              </w:rPr>
            </w:pPr>
          </w:p>
        </w:tc>
      </w:tr>
      <w:tr w:rsidR="001516AB" w14:paraId="2407B9F5" w14:textId="77777777">
        <w:trPr>
          <w:trHeight w:val="152"/>
        </w:trPr>
        <w:tc>
          <w:tcPr>
            <w:tcW w:w="1340" w:type="dxa"/>
            <w:vAlign w:val="bottom"/>
          </w:tcPr>
          <w:p w14:paraId="33FB99D5" w14:textId="77777777" w:rsidR="001516AB" w:rsidRDefault="0066520C">
            <w:pPr>
              <w:rPr>
                <w:sz w:val="20"/>
                <w:szCs w:val="20"/>
              </w:rPr>
            </w:pPr>
            <w:r>
              <w:rPr>
                <w:rFonts w:ascii="Arial" w:eastAsia="Arial" w:hAnsi="Arial" w:cs="Arial"/>
                <w:sz w:val="11"/>
                <w:szCs w:val="11"/>
              </w:rPr>
              <w:t>PATABLE [0]</w:t>
            </w:r>
          </w:p>
        </w:tc>
        <w:tc>
          <w:tcPr>
            <w:tcW w:w="620" w:type="dxa"/>
            <w:vAlign w:val="bottom"/>
          </w:tcPr>
          <w:p w14:paraId="56496083" w14:textId="77777777" w:rsidR="001516AB" w:rsidRDefault="001516AB">
            <w:pPr>
              <w:rPr>
                <w:sz w:val="13"/>
                <w:szCs w:val="13"/>
              </w:rPr>
            </w:pPr>
          </w:p>
        </w:tc>
        <w:tc>
          <w:tcPr>
            <w:tcW w:w="600" w:type="dxa"/>
            <w:vAlign w:val="bottom"/>
          </w:tcPr>
          <w:p w14:paraId="58085D27" w14:textId="77777777" w:rsidR="001516AB" w:rsidRDefault="001516AB">
            <w:pPr>
              <w:rPr>
                <w:sz w:val="13"/>
                <w:szCs w:val="13"/>
              </w:rPr>
            </w:pPr>
          </w:p>
        </w:tc>
        <w:tc>
          <w:tcPr>
            <w:tcW w:w="620" w:type="dxa"/>
            <w:vAlign w:val="bottom"/>
          </w:tcPr>
          <w:p w14:paraId="53EA79A8" w14:textId="77777777" w:rsidR="001516AB" w:rsidRDefault="001516AB">
            <w:pPr>
              <w:rPr>
                <w:sz w:val="13"/>
                <w:szCs w:val="13"/>
              </w:rPr>
            </w:pPr>
          </w:p>
        </w:tc>
        <w:tc>
          <w:tcPr>
            <w:tcW w:w="600" w:type="dxa"/>
            <w:vAlign w:val="bottom"/>
          </w:tcPr>
          <w:p w14:paraId="654A0FB9" w14:textId="77777777" w:rsidR="001516AB" w:rsidRDefault="001516AB">
            <w:pPr>
              <w:rPr>
                <w:sz w:val="13"/>
                <w:szCs w:val="13"/>
              </w:rPr>
            </w:pPr>
          </w:p>
        </w:tc>
        <w:tc>
          <w:tcPr>
            <w:tcW w:w="620" w:type="dxa"/>
            <w:vAlign w:val="bottom"/>
          </w:tcPr>
          <w:p w14:paraId="654A2969" w14:textId="77777777" w:rsidR="001516AB" w:rsidRDefault="001516AB">
            <w:pPr>
              <w:rPr>
                <w:sz w:val="13"/>
                <w:szCs w:val="13"/>
              </w:rPr>
            </w:pPr>
          </w:p>
        </w:tc>
        <w:tc>
          <w:tcPr>
            <w:tcW w:w="600" w:type="dxa"/>
            <w:vAlign w:val="bottom"/>
          </w:tcPr>
          <w:p w14:paraId="69238EFD" w14:textId="77777777" w:rsidR="001516AB" w:rsidRDefault="001516AB">
            <w:pPr>
              <w:rPr>
                <w:sz w:val="13"/>
                <w:szCs w:val="13"/>
              </w:rPr>
            </w:pPr>
          </w:p>
        </w:tc>
        <w:tc>
          <w:tcPr>
            <w:tcW w:w="580" w:type="dxa"/>
            <w:vAlign w:val="bottom"/>
          </w:tcPr>
          <w:p w14:paraId="143164B1" w14:textId="77777777" w:rsidR="001516AB" w:rsidRDefault="001516AB">
            <w:pPr>
              <w:rPr>
                <w:sz w:val="13"/>
                <w:szCs w:val="13"/>
              </w:rPr>
            </w:pPr>
          </w:p>
        </w:tc>
        <w:tc>
          <w:tcPr>
            <w:tcW w:w="900" w:type="dxa"/>
            <w:vMerge w:val="restart"/>
            <w:vAlign w:val="bottom"/>
          </w:tcPr>
          <w:p w14:paraId="45F0998A" w14:textId="77777777" w:rsidR="001516AB" w:rsidRDefault="0066520C">
            <w:pPr>
              <w:ind w:left="240"/>
              <w:rPr>
                <w:sz w:val="20"/>
                <w:szCs w:val="20"/>
              </w:rPr>
            </w:pPr>
            <w:r>
              <w:rPr>
                <w:rFonts w:ascii="Arial" w:eastAsia="Arial" w:hAnsi="Arial" w:cs="Arial"/>
                <w:sz w:val="11"/>
                <w:szCs w:val="11"/>
              </w:rPr>
              <w:t>Время</w:t>
            </w:r>
          </w:p>
        </w:tc>
        <w:tc>
          <w:tcPr>
            <w:tcW w:w="0" w:type="dxa"/>
            <w:vAlign w:val="bottom"/>
          </w:tcPr>
          <w:p w14:paraId="3A3F28A9" w14:textId="77777777" w:rsidR="001516AB" w:rsidRDefault="001516AB">
            <w:pPr>
              <w:rPr>
                <w:sz w:val="1"/>
                <w:szCs w:val="1"/>
              </w:rPr>
            </w:pPr>
          </w:p>
        </w:tc>
      </w:tr>
      <w:tr w:rsidR="001516AB" w14:paraId="11F67C03" w14:textId="77777777">
        <w:trPr>
          <w:trHeight w:val="76"/>
        </w:trPr>
        <w:tc>
          <w:tcPr>
            <w:tcW w:w="1340" w:type="dxa"/>
            <w:vAlign w:val="bottom"/>
          </w:tcPr>
          <w:p w14:paraId="5775A852" w14:textId="77777777" w:rsidR="001516AB" w:rsidRDefault="001516AB">
            <w:pPr>
              <w:rPr>
                <w:sz w:val="6"/>
                <w:szCs w:val="6"/>
              </w:rPr>
            </w:pPr>
          </w:p>
        </w:tc>
        <w:tc>
          <w:tcPr>
            <w:tcW w:w="620" w:type="dxa"/>
            <w:vAlign w:val="bottom"/>
          </w:tcPr>
          <w:p w14:paraId="57C73418" w14:textId="77777777" w:rsidR="001516AB" w:rsidRDefault="001516AB">
            <w:pPr>
              <w:rPr>
                <w:sz w:val="6"/>
                <w:szCs w:val="6"/>
              </w:rPr>
            </w:pPr>
          </w:p>
        </w:tc>
        <w:tc>
          <w:tcPr>
            <w:tcW w:w="600" w:type="dxa"/>
            <w:vAlign w:val="bottom"/>
          </w:tcPr>
          <w:p w14:paraId="1026628D" w14:textId="77777777" w:rsidR="001516AB" w:rsidRDefault="001516AB">
            <w:pPr>
              <w:rPr>
                <w:sz w:val="6"/>
                <w:szCs w:val="6"/>
              </w:rPr>
            </w:pPr>
          </w:p>
        </w:tc>
        <w:tc>
          <w:tcPr>
            <w:tcW w:w="620" w:type="dxa"/>
            <w:vAlign w:val="bottom"/>
          </w:tcPr>
          <w:p w14:paraId="2B9F68EE" w14:textId="77777777" w:rsidR="001516AB" w:rsidRDefault="001516AB">
            <w:pPr>
              <w:rPr>
                <w:sz w:val="6"/>
                <w:szCs w:val="6"/>
              </w:rPr>
            </w:pPr>
          </w:p>
        </w:tc>
        <w:tc>
          <w:tcPr>
            <w:tcW w:w="600" w:type="dxa"/>
            <w:vAlign w:val="bottom"/>
          </w:tcPr>
          <w:p w14:paraId="1D8944A9" w14:textId="77777777" w:rsidR="001516AB" w:rsidRDefault="001516AB">
            <w:pPr>
              <w:rPr>
                <w:sz w:val="6"/>
                <w:szCs w:val="6"/>
              </w:rPr>
            </w:pPr>
          </w:p>
        </w:tc>
        <w:tc>
          <w:tcPr>
            <w:tcW w:w="620" w:type="dxa"/>
            <w:vAlign w:val="bottom"/>
          </w:tcPr>
          <w:p w14:paraId="361BC4D6" w14:textId="77777777" w:rsidR="001516AB" w:rsidRDefault="001516AB">
            <w:pPr>
              <w:rPr>
                <w:sz w:val="6"/>
                <w:szCs w:val="6"/>
              </w:rPr>
            </w:pPr>
          </w:p>
        </w:tc>
        <w:tc>
          <w:tcPr>
            <w:tcW w:w="600" w:type="dxa"/>
            <w:vAlign w:val="bottom"/>
          </w:tcPr>
          <w:p w14:paraId="625B1D7B" w14:textId="77777777" w:rsidR="001516AB" w:rsidRDefault="001516AB">
            <w:pPr>
              <w:rPr>
                <w:sz w:val="6"/>
                <w:szCs w:val="6"/>
              </w:rPr>
            </w:pPr>
          </w:p>
        </w:tc>
        <w:tc>
          <w:tcPr>
            <w:tcW w:w="580" w:type="dxa"/>
            <w:vAlign w:val="bottom"/>
          </w:tcPr>
          <w:p w14:paraId="5C86EC6C" w14:textId="77777777" w:rsidR="001516AB" w:rsidRDefault="001516AB">
            <w:pPr>
              <w:rPr>
                <w:sz w:val="6"/>
                <w:szCs w:val="6"/>
              </w:rPr>
            </w:pPr>
          </w:p>
        </w:tc>
        <w:tc>
          <w:tcPr>
            <w:tcW w:w="900" w:type="dxa"/>
            <w:vMerge/>
            <w:vAlign w:val="bottom"/>
          </w:tcPr>
          <w:p w14:paraId="3F28C4ED" w14:textId="77777777" w:rsidR="001516AB" w:rsidRDefault="001516AB">
            <w:pPr>
              <w:rPr>
                <w:sz w:val="6"/>
                <w:szCs w:val="6"/>
              </w:rPr>
            </w:pPr>
          </w:p>
        </w:tc>
        <w:tc>
          <w:tcPr>
            <w:tcW w:w="0" w:type="dxa"/>
            <w:vAlign w:val="bottom"/>
          </w:tcPr>
          <w:p w14:paraId="1A177BD6" w14:textId="77777777" w:rsidR="001516AB" w:rsidRDefault="001516AB">
            <w:pPr>
              <w:rPr>
                <w:sz w:val="1"/>
                <w:szCs w:val="1"/>
              </w:rPr>
            </w:pPr>
          </w:p>
        </w:tc>
      </w:tr>
      <w:tr w:rsidR="001516AB" w14:paraId="4F7E1098" w14:textId="77777777">
        <w:trPr>
          <w:trHeight w:val="166"/>
        </w:trPr>
        <w:tc>
          <w:tcPr>
            <w:tcW w:w="1340" w:type="dxa"/>
            <w:vAlign w:val="bottom"/>
          </w:tcPr>
          <w:p w14:paraId="38004C91" w14:textId="77777777" w:rsidR="001516AB" w:rsidRDefault="0066520C">
            <w:pPr>
              <w:ind w:left="1000"/>
              <w:rPr>
                <w:sz w:val="20"/>
                <w:szCs w:val="20"/>
              </w:rPr>
            </w:pPr>
            <w:r>
              <w:rPr>
                <w:rFonts w:ascii="Arial" w:eastAsia="Arial" w:hAnsi="Arial" w:cs="Arial"/>
                <w:sz w:val="13"/>
                <w:szCs w:val="13"/>
              </w:rPr>
              <w:t>1</w:t>
            </w:r>
          </w:p>
        </w:tc>
        <w:tc>
          <w:tcPr>
            <w:tcW w:w="620" w:type="dxa"/>
            <w:vAlign w:val="bottom"/>
          </w:tcPr>
          <w:p w14:paraId="7E862978" w14:textId="77777777" w:rsidR="001516AB" w:rsidRDefault="0066520C">
            <w:pPr>
              <w:ind w:right="213"/>
              <w:jc w:val="right"/>
              <w:rPr>
                <w:sz w:val="20"/>
                <w:szCs w:val="20"/>
              </w:rPr>
            </w:pPr>
            <w:r>
              <w:rPr>
                <w:rFonts w:ascii="Arial" w:eastAsia="Arial" w:hAnsi="Arial" w:cs="Arial"/>
                <w:sz w:val="13"/>
                <w:szCs w:val="13"/>
              </w:rPr>
              <w:t>0</w:t>
            </w:r>
          </w:p>
        </w:tc>
        <w:tc>
          <w:tcPr>
            <w:tcW w:w="600" w:type="dxa"/>
            <w:vAlign w:val="bottom"/>
          </w:tcPr>
          <w:p w14:paraId="7BF1D5C7" w14:textId="77777777" w:rsidR="001516AB" w:rsidRDefault="0066520C">
            <w:pPr>
              <w:ind w:right="193"/>
              <w:jc w:val="right"/>
              <w:rPr>
                <w:sz w:val="20"/>
                <w:szCs w:val="20"/>
              </w:rPr>
            </w:pPr>
            <w:r>
              <w:rPr>
                <w:rFonts w:ascii="Arial" w:eastAsia="Arial" w:hAnsi="Arial" w:cs="Arial"/>
                <w:sz w:val="13"/>
                <w:szCs w:val="13"/>
              </w:rPr>
              <w:t>0</w:t>
            </w:r>
          </w:p>
        </w:tc>
        <w:tc>
          <w:tcPr>
            <w:tcW w:w="620" w:type="dxa"/>
            <w:vAlign w:val="bottom"/>
          </w:tcPr>
          <w:p w14:paraId="07A336CC" w14:textId="77777777" w:rsidR="001516AB" w:rsidRDefault="0066520C">
            <w:pPr>
              <w:ind w:right="213"/>
              <w:jc w:val="right"/>
              <w:rPr>
                <w:sz w:val="20"/>
                <w:szCs w:val="20"/>
              </w:rPr>
            </w:pPr>
            <w:r>
              <w:rPr>
                <w:rFonts w:ascii="Arial" w:eastAsia="Arial" w:hAnsi="Arial" w:cs="Arial"/>
                <w:sz w:val="13"/>
                <w:szCs w:val="13"/>
              </w:rPr>
              <w:t>1</w:t>
            </w:r>
          </w:p>
        </w:tc>
        <w:tc>
          <w:tcPr>
            <w:tcW w:w="600" w:type="dxa"/>
            <w:vAlign w:val="bottom"/>
          </w:tcPr>
          <w:p w14:paraId="1B79DB32" w14:textId="77777777" w:rsidR="001516AB" w:rsidRDefault="0066520C">
            <w:pPr>
              <w:ind w:right="193"/>
              <w:jc w:val="right"/>
              <w:rPr>
                <w:sz w:val="20"/>
                <w:szCs w:val="20"/>
              </w:rPr>
            </w:pPr>
            <w:r>
              <w:rPr>
                <w:rFonts w:ascii="Arial" w:eastAsia="Arial" w:hAnsi="Arial" w:cs="Arial"/>
                <w:sz w:val="13"/>
                <w:szCs w:val="13"/>
              </w:rPr>
              <w:t>0</w:t>
            </w:r>
          </w:p>
        </w:tc>
        <w:tc>
          <w:tcPr>
            <w:tcW w:w="620" w:type="dxa"/>
            <w:vAlign w:val="bottom"/>
          </w:tcPr>
          <w:p w14:paraId="2CDAD1A6" w14:textId="77777777" w:rsidR="001516AB" w:rsidRDefault="0066520C">
            <w:pPr>
              <w:ind w:right="213"/>
              <w:jc w:val="right"/>
              <w:rPr>
                <w:sz w:val="20"/>
                <w:szCs w:val="20"/>
              </w:rPr>
            </w:pPr>
            <w:r>
              <w:rPr>
                <w:rFonts w:ascii="Arial" w:eastAsia="Arial" w:hAnsi="Arial" w:cs="Arial"/>
                <w:sz w:val="13"/>
                <w:szCs w:val="13"/>
              </w:rPr>
              <w:t>1</w:t>
            </w:r>
          </w:p>
        </w:tc>
        <w:tc>
          <w:tcPr>
            <w:tcW w:w="600" w:type="dxa"/>
            <w:vAlign w:val="bottom"/>
          </w:tcPr>
          <w:p w14:paraId="61A9A7E4" w14:textId="77777777" w:rsidR="001516AB" w:rsidRDefault="0066520C">
            <w:pPr>
              <w:ind w:right="193"/>
              <w:jc w:val="right"/>
              <w:rPr>
                <w:sz w:val="20"/>
                <w:szCs w:val="20"/>
              </w:rPr>
            </w:pPr>
            <w:r>
              <w:rPr>
                <w:rFonts w:ascii="Arial" w:eastAsia="Arial" w:hAnsi="Arial" w:cs="Arial"/>
                <w:sz w:val="13"/>
                <w:szCs w:val="13"/>
              </w:rPr>
              <w:t>1</w:t>
            </w:r>
          </w:p>
        </w:tc>
        <w:tc>
          <w:tcPr>
            <w:tcW w:w="580" w:type="dxa"/>
            <w:vAlign w:val="bottom"/>
          </w:tcPr>
          <w:p w14:paraId="449AC6D2" w14:textId="77777777" w:rsidR="001516AB" w:rsidRDefault="0066520C">
            <w:pPr>
              <w:ind w:right="173"/>
              <w:jc w:val="right"/>
              <w:rPr>
                <w:sz w:val="20"/>
                <w:szCs w:val="20"/>
              </w:rPr>
            </w:pPr>
            <w:r>
              <w:rPr>
                <w:rFonts w:ascii="Arial" w:eastAsia="Arial" w:hAnsi="Arial" w:cs="Arial"/>
                <w:sz w:val="13"/>
                <w:szCs w:val="13"/>
              </w:rPr>
              <w:t>0</w:t>
            </w:r>
          </w:p>
        </w:tc>
        <w:tc>
          <w:tcPr>
            <w:tcW w:w="900" w:type="dxa"/>
            <w:vAlign w:val="bottom"/>
          </w:tcPr>
          <w:p w14:paraId="00CA3CD6" w14:textId="77777777" w:rsidR="001516AB" w:rsidRDefault="0066520C">
            <w:pPr>
              <w:ind w:left="260"/>
              <w:rPr>
                <w:sz w:val="20"/>
                <w:szCs w:val="20"/>
              </w:rPr>
            </w:pPr>
            <w:r>
              <w:rPr>
                <w:rFonts w:ascii="Arial" w:eastAsia="Arial" w:hAnsi="Arial" w:cs="Arial"/>
                <w:w w:val="94"/>
                <w:sz w:val="11"/>
                <w:szCs w:val="11"/>
              </w:rPr>
              <w:t>Битовая последовательность</w:t>
            </w:r>
          </w:p>
        </w:tc>
        <w:tc>
          <w:tcPr>
            <w:tcW w:w="0" w:type="dxa"/>
            <w:vAlign w:val="bottom"/>
          </w:tcPr>
          <w:p w14:paraId="698C8959" w14:textId="77777777" w:rsidR="001516AB" w:rsidRDefault="001516AB">
            <w:pPr>
              <w:rPr>
                <w:sz w:val="1"/>
                <w:szCs w:val="1"/>
              </w:rPr>
            </w:pPr>
          </w:p>
        </w:tc>
      </w:tr>
    </w:tbl>
    <w:p w14:paraId="324F86CA"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79584" behindDoc="1" locked="0" layoutInCell="0" allowOverlap="1" wp14:anchorId="40C1D3EA" wp14:editId="66EB97C4">
                <wp:simplePos x="0" y="0"/>
                <wp:positionH relativeFrom="column">
                  <wp:posOffset>1265555</wp:posOffset>
                </wp:positionH>
                <wp:positionV relativeFrom="paragraph">
                  <wp:posOffset>149225</wp:posOffset>
                </wp:positionV>
                <wp:extent cx="97155" cy="95885"/>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95885"/>
                        </a:xfrm>
                        <a:prstGeom prst="rect">
                          <a:avLst/>
                        </a:prstGeom>
                        <a:solidFill>
                          <a:srgbClr val="C0C0C0"/>
                        </a:solidFill>
                      </wps:spPr>
                      <wps:bodyPr/>
                    </wps:wsp>
                  </a:graphicData>
                </a:graphic>
              </wp:anchor>
            </w:drawing>
          </mc:Choice>
          <mc:Fallback>
            <w:pict>
              <v:rect w14:anchorId="2B1AE3AA" id="Shape 433" o:spid="_x0000_s1026" style="position:absolute;margin-left:99.65pt;margin-top:11.75pt;width:7.65pt;height:7.55pt;z-index:-25153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" o:allowincell="f" fillcolor="silver" stroked="f"/>
            </w:pict>
          </mc:Fallback>
        </mc:AlternateContent>
      </w:r>
      <w:r>
        <w:rPr>
          <w:noProof/>
          <w:sz w:val="20"/>
          <w:szCs w:val="20"/>
        </w:rPr>
        <mc:AlternateContent>
          <mc:Choice Requires="wps">
            <w:drawing>
              <wp:anchor distT="0" distB="0" distL="114300" distR="114300" simplePos="0" relativeHeight="251780608" behindDoc="1" locked="0" layoutInCell="0" allowOverlap="1" wp14:anchorId="772A1949" wp14:editId="2518F29E">
                <wp:simplePos x="0" y="0"/>
                <wp:positionH relativeFrom="column">
                  <wp:posOffset>1259840</wp:posOffset>
                </wp:positionH>
                <wp:positionV relativeFrom="paragraph">
                  <wp:posOffset>245110</wp:posOffset>
                </wp:positionV>
                <wp:extent cx="108585" cy="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 cy="4763"/>
                        </a:xfrm>
                        <a:prstGeom prst="line">
                          <a:avLst/>
                        </a:prstGeom>
                        <a:solidFill>
                          <a:srgbClr val="FFFFFF"/>
                        </a:solidFill>
                        <a:ln w="12291">
                          <a:solidFill>
                            <a:srgbClr val="C0C0C0"/>
                          </a:solidFill>
                          <a:miter lim="800000"/>
                          <a:headEnd/>
                          <a:tailEnd/>
                        </a:ln>
                      </wps:spPr>
                      <wps:bodyPr/>
                    </wps:wsp>
                  </a:graphicData>
                </a:graphic>
              </wp:anchor>
            </w:drawing>
          </mc:Choice>
          <mc:Fallback>
            <w:pict>
              <v:line w14:anchorId="305A481C" id="Shape 434" o:spid="_x0000_s1026"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99.2pt,19.3pt" to="107.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" o:allowincell="f" filled="t" strokecolor="silver" strokeweight=".34142mm">
                <v:stroke joinstyle="miter"/>
                <o:lock v:ext="edit" shapetype="f"/>
              </v:line>
            </w:pict>
          </mc:Fallback>
        </mc:AlternateContent>
      </w:r>
      <w:r>
        <w:rPr>
          <w:noProof/>
          <w:sz w:val="20"/>
          <w:szCs w:val="20"/>
        </w:rPr>
        <mc:AlternateContent>
          <mc:Choice Requires="wps">
            <w:drawing>
              <wp:anchor distT="0" distB="0" distL="114300" distR="114300" simplePos="0" relativeHeight="251781632" behindDoc="1" locked="0" layoutInCell="0" allowOverlap="1" wp14:anchorId="49205CDB" wp14:editId="79972601">
                <wp:simplePos x="0" y="0"/>
                <wp:positionH relativeFrom="column">
                  <wp:posOffset>1362710</wp:posOffset>
                </wp:positionH>
                <wp:positionV relativeFrom="paragraph">
                  <wp:posOffset>142875</wp:posOffset>
                </wp:positionV>
                <wp:extent cx="0" cy="108585"/>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8585"/>
                        </a:xfrm>
                        <a:prstGeom prst="line">
                          <a:avLst/>
                        </a:prstGeom>
                        <a:solidFill>
                          <a:srgbClr val="FFFFFF"/>
                        </a:solidFill>
                        <a:ln w="12291">
                          <a:solidFill>
                            <a:srgbClr val="C0C0C0"/>
                          </a:solidFill>
                          <a:miter lim="800000"/>
                          <a:headEnd/>
                          <a:tailEnd/>
                        </a:ln>
                      </wps:spPr>
                      <wps:bodyPr/>
                    </wps:wsp>
                  </a:graphicData>
                </a:graphic>
              </wp:anchor>
            </w:drawing>
          </mc:Choice>
          <mc:Fallback>
            <w:pict>
              <v:line w14:anchorId="1C881789" id="Shape 435" o:spid="_x0000_s1026"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107.3pt,11.25pt" to="107.3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" o:allowincell="f" filled="t" strokecolor="silver" strokeweight=".34142mm">
                <v:stroke joinstyle="miter"/>
                <o:lock v:ext="edit" shapetype="f"/>
              </v:line>
            </w:pict>
          </mc:Fallback>
        </mc:AlternateContent>
      </w:r>
      <w:r>
        <w:rPr>
          <w:noProof/>
          <w:sz w:val="20"/>
          <w:szCs w:val="20"/>
        </w:rPr>
        <mc:AlternateContent>
          <mc:Choice Requires="wps">
            <w:drawing>
              <wp:anchor distT="0" distB="0" distL="114300" distR="114300" simplePos="0" relativeHeight="251782656" behindDoc="1" locked="0" layoutInCell="0" allowOverlap="1" wp14:anchorId="3699FC82" wp14:editId="4C78E2B7">
                <wp:simplePos x="0" y="0"/>
                <wp:positionH relativeFrom="column">
                  <wp:posOffset>1259840</wp:posOffset>
                </wp:positionH>
                <wp:positionV relativeFrom="paragraph">
                  <wp:posOffset>149225</wp:posOffset>
                </wp:positionV>
                <wp:extent cx="10858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 cy="4763"/>
                        </a:xfrm>
                        <a:prstGeom prst="line">
                          <a:avLst/>
                        </a:prstGeom>
                        <a:solidFill>
                          <a:srgbClr val="FFFFFF"/>
                        </a:solidFill>
                        <a:ln w="12291">
                          <a:solidFill>
                            <a:srgbClr val="C0C0C0"/>
                          </a:solidFill>
                          <a:miter lim="800000"/>
                          <a:headEnd/>
                          <a:tailEnd/>
                        </a:ln>
                      </wps:spPr>
                      <wps:bodyPr/>
                    </wps:wsp>
                  </a:graphicData>
                </a:graphic>
              </wp:anchor>
            </w:drawing>
          </mc:Choice>
          <mc:Fallback>
            <w:pict>
              <v:line w14:anchorId="4EDDD889" id="Shape 436" o:spid="_x0000_s1026"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99.2pt,11.75pt" to="107.7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" o:allowincell="f" filled="t" strokecolor="silver" strokeweight=".34142mm">
                <v:stroke joinstyle="miter"/>
                <o:lock v:ext="edit" shapetype="f"/>
              </v:line>
            </w:pict>
          </mc:Fallback>
        </mc:AlternateContent>
      </w:r>
      <w:r>
        <w:rPr>
          <w:noProof/>
          <w:sz w:val="20"/>
          <w:szCs w:val="20"/>
        </w:rPr>
        <mc:AlternateContent>
          <mc:Choice Requires="wps">
            <w:drawing>
              <wp:anchor distT="0" distB="0" distL="114300" distR="114300" simplePos="0" relativeHeight="251783680" behindDoc="1" locked="0" layoutInCell="0" allowOverlap="1" wp14:anchorId="549E5800" wp14:editId="59A2E9D1">
                <wp:simplePos x="0" y="0"/>
                <wp:positionH relativeFrom="column">
                  <wp:posOffset>1265555</wp:posOffset>
                </wp:positionH>
                <wp:positionV relativeFrom="paragraph">
                  <wp:posOffset>142875</wp:posOffset>
                </wp:positionV>
                <wp:extent cx="0" cy="108585"/>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8585"/>
                        </a:xfrm>
                        <a:prstGeom prst="line">
                          <a:avLst/>
                        </a:prstGeom>
                        <a:solidFill>
                          <a:srgbClr val="FFFFFF"/>
                        </a:solidFill>
                        <a:ln w="12291">
                          <a:solidFill>
                            <a:srgbClr val="C0C0C0"/>
                          </a:solidFill>
                          <a:miter lim="800000"/>
                          <a:headEnd/>
                          <a:tailEnd/>
                        </a:ln>
                      </wps:spPr>
                      <wps:bodyPr/>
                    </wps:wsp>
                  </a:graphicData>
                </a:graphic>
              </wp:anchor>
            </w:drawing>
          </mc:Choice>
          <mc:Fallback>
            <w:pict>
              <v:line w14:anchorId="7C75CDE5" id="Shape 437" o:spid="_x0000_s1026" style="position:absolute;z-index:-251532800;visibility:visible;mso-wrap-style:square;mso-wrap-distance-left:9pt;mso-wrap-distance-top:0;mso-wrap-distance-right:9pt;mso-wrap-distance-bottom:0;mso-position-horizontal:absolute;mso-position-horizontal-relative:text;mso-position-vertical:absolute;mso-position-vertical-relative:text" from="99.65pt,11.25pt" to="99.6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" o:allowincell="f" filled="t" strokecolor="silver" strokeweight=".34142mm">
                <v:stroke joinstyle="miter"/>
                <o:lock v:ext="edit" shapetype="f"/>
              </v:line>
            </w:pict>
          </mc:Fallback>
        </mc:AlternateContent>
      </w:r>
      <w:r>
        <w:rPr>
          <w:noProof/>
          <w:sz w:val="20"/>
          <w:szCs w:val="20"/>
        </w:rPr>
        <w:drawing>
          <wp:anchor distT="0" distB="0" distL="114300" distR="114300" simplePos="0" relativeHeight="251784704" behindDoc="1" locked="0" layoutInCell="0" allowOverlap="1" wp14:anchorId="59F0CD64" wp14:editId="060466B3">
            <wp:simplePos x="0" y="0"/>
            <wp:positionH relativeFrom="column">
              <wp:posOffset>1204595</wp:posOffset>
            </wp:positionH>
            <wp:positionV relativeFrom="paragraph">
              <wp:posOffset>-1011555</wp:posOffset>
            </wp:positionV>
            <wp:extent cx="3294380" cy="1022985"/>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05"/>
                    <a:srcRect/>
                    <a:stretch>
                      <a:fillRect/>
                    </a:stretch>
                  </pic:blipFill>
                  <pic:spPr bwMode="auto">
                    <a:xfrm>
                      <a:off x="0" y="0"/>
                      <a:ext cx="3294380" cy="1022985"/>
                    </a:xfrm>
                    <a:prstGeom prst="rect">
                      <a:avLst/>
                    </a:prstGeom>
                    <a:noFill/>
                  </pic:spPr>
                </pic:pic>
              </a:graphicData>
            </a:graphic>
          </wp:anchor>
        </w:drawing>
      </w:r>
    </w:p>
    <w:p w14:paraId="2FF2B89E" w14:textId="77777777" w:rsidR="001516AB" w:rsidRDefault="001516AB">
      <w:pPr>
        <w:spacing w:line="219" w:lineRule="exact"/>
        <w:rPr>
          <w:sz w:val="20"/>
          <w:szCs w:val="20"/>
        </w:rPr>
      </w:pPr>
    </w:p>
    <w:p w14:paraId="0DA158F2" w14:textId="77777777" w:rsidR="001516AB" w:rsidRDefault="0066520C">
      <w:pPr>
        <w:ind w:left="2260"/>
        <w:rPr>
          <w:sz w:val="20"/>
          <w:szCs w:val="20"/>
        </w:rPr>
      </w:pPr>
      <w:r>
        <w:rPr>
          <w:rFonts w:ascii="Arial" w:eastAsia="Arial" w:hAnsi="Arial" w:cs="Arial"/>
          <w:sz w:val="11"/>
          <w:szCs w:val="11"/>
        </w:rPr>
        <w:t>FREND0.PA_POWER = 3</w:t>
      </w:r>
    </w:p>
    <w:p w14:paraId="01DE03B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85728" behindDoc="1" locked="0" layoutInCell="0" allowOverlap="1" wp14:anchorId="71E48DAF" wp14:editId="681C564D">
                <wp:simplePos x="0" y="0"/>
                <wp:positionH relativeFrom="column">
                  <wp:posOffset>1265555</wp:posOffset>
                </wp:positionH>
                <wp:positionV relativeFrom="paragraph">
                  <wp:posOffset>61595</wp:posOffset>
                </wp:positionV>
                <wp:extent cx="97155" cy="9652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96520"/>
                        </a:xfrm>
                        <a:prstGeom prst="rect">
                          <a:avLst/>
                        </a:prstGeom>
                        <a:solidFill>
                          <a:srgbClr val="000000"/>
                        </a:solidFill>
                      </wps:spPr>
                      <wps:bodyPr/>
                    </wps:wsp>
                  </a:graphicData>
                </a:graphic>
              </wp:anchor>
            </w:drawing>
          </mc:Choice>
          <mc:Fallback>
            <w:pict>
              <v:rect w14:anchorId="587C0C57" id="Shape 439" o:spid="_x0000_s1026" style="position:absolute;margin-left:99.65pt;margin-top:4.85pt;width:7.65pt;height:7.6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" o:allowincell="f" fillcolor="black" stroked="f"/>
            </w:pict>
          </mc:Fallback>
        </mc:AlternateContent>
      </w:r>
      <w:r>
        <w:rPr>
          <w:noProof/>
          <w:sz w:val="20"/>
          <w:szCs w:val="20"/>
        </w:rPr>
        <mc:AlternateContent>
          <mc:Choice Requires="wps">
            <w:drawing>
              <wp:anchor distT="0" distB="0" distL="114300" distR="114300" simplePos="0" relativeHeight="251786752" behindDoc="1" locked="0" layoutInCell="0" allowOverlap="1" wp14:anchorId="2227BF30" wp14:editId="69DE4789">
                <wp:simplePos x="0" y="0"/>
                <wp:positionH relativeFrom="column">
                  <wp:posOffset>1259840</wp:posOffset>
                </wp:positionH>
                <wp:positionV relativeFrom="paragraph">
                  <wp:posOffset>158115</wp:posOffset>
                </wp:positionV>
                <wp:extent cx="108585" cy="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 cy="4763"/>
                        </a:xfrm>
                        <a:prstGeom prst="line">
                          <a:avLst/>
                        </a:prstGeom>
                        <a:solidFill>
                          <a:srgbClr val="FFFFFF"/>
                        </a:solidFill>
                        <a:ln w="12291">
                          <a:solidFill>
                            <a:srgbClr val="000000"/>
                          </a:solidFill>
                          <a:miter lim="800000"/>
                          <a:headEnd/>
                          <a:tailEnd/>
                        </a:ln>
                      </wps:spPr>
                      <wps:bodyPr/>
                    </wps:wsp>
                  </a:graphicData>
                </a:graphic>
              </wp:anchor>
            </w:drawing>
          </mc:Choice>
          <mc:Fallback>
            <w:pict>
              <v:line w14:anchorId="2DFC4AD3" id="Shape 440" o:spid="_x0000_s1026" style="position:absolute;z-index:-251529728;visibility:visible;mso-wrap-style:square;mso-wrap-distance-left:9pt;mso-wrap-distance-top:0;mso-wrap-distance-right:9pt;mso-wrap-distance-bottom:0;mso-position-horizontal:absolute;mso-position-horizontal-relative:text;mso-position-vertical:absolute;mso-position-vertical-relative:text" from="99.2pt,12.45pt" to="107.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" o:allowincell="f" filled="t" strokeweight=".34142mm">
                <v:stroke joinstyle="miter"/>
                <o:lock v:ext="edit" shapetype="f"/>
              </v:line>
            </w:pict>
          </mc:Fallback>
        </mc:AlternateContent>
      </w:r>
      <w:r>
        <w:rPr>
          <w:noProof/>
          <w:sz w:val="20"/>
          <w:szCs w:val="20"/>
        </w:rPr>
        <mc:AlternateContent>
          <mc:Choice Requires="wps">
            <w:drawing>
              <wp:anchor distT="0" distB="0" distL="114300" distR="114300" simplePos="0" relativeHeight="251787776" behindDoc="1" locked="0" layoutInCell="0" allowOverlap="1" wp14:anchorId="0F6B4E54" wp14:editId="22A8B426">
                <wp:simplePos x="0" y="0"/>
                <wp:positionH relativeFrom="column">
                  <wp:posOffset>1362710</wp:posOffset>
                </wp:positionH>
                <wp:positionV relativeFrom="paragraph">
                  <wp:posOffset>55245</wp:posOffset>
                </wp:positionV>
                <wp:extent cx="0" cy="108585"/>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8585"/>
                        </a:xfrm>
                        <a:prstGeom prst="line">
                          <a:avLst/>
                        </a:prstGeom>
                        <a:solidFill>
                          <a:srgbClr val="FFFFFF"/>
                        </a:solidFill>
                        <a:ln w="12291">
                          <a:solidFill>
                            <a:srgbClr val="000000"/>
                          </a:solidFill>
                          <a:miter lim="800000"/>
                          <a:headEnd/>
                          <a:tailEnd/>
                        </a:ln>
                      </wps:spPr>
                      <wps:bodyPr/>
                    </wps:wsp>
                  </a:graphicData>
                </a:graphic>
              </wp:anchor>
            </w:drawing>
          </mc:Choice>
          <mc:Fallback>
            <w:pict>
              <v:line w14:anchorId="19D2741C" id="Shape 441" o:spid="_x0000_s1026"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107.3pt,4.35pt" to="107.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" o:allowincell="f" filled="t" strokeweight=".34142mm">
                <v:stroke joinstyle="miter"/>
                <o:lock v:ext="edit" shapetype="f"/>
              </v:line>
            </w:pict>
          </mc:Fallback>
        </mc:AlternateContent>
      </w:r>
      <w:r>
        <w:rPr>
          <w:noProof/>
          <w:sz w:val="20"/>
          <w:szCs w:val="20"/>
        </w:rPr>
        <mc:AlternateContent>
          <mc:Choice Requires="wps">
            <w:drawing>
              <wp:anchor distT="0" distB="0" distL="114300" distR="114300" simplePos="0" relativeHeight="251788800" behindDoc="1" locked="0" layoutInCell="0" allowOverlap="1" wp14:anchorId="3D13E228" wp14:editId="3ED7F5E4">
                <wp:simplePos x="0" y="0"/>
                <wp:positionH relativeFrom="column">
                  <wp:posOffset>1259840</wp:posOffset>
                </wp:positionH>
                <wp:positionV relativeFrom="paragraph">
                  <wp:posOffset>61595</wp:posOffset>
                </wp:positionV>
                <wp:extent cx="108585" cy="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 cy="4763"/>
                        </a:xfrm>
                        <a:prstGeom prst="line">
                          <a:avLst/>
                        </a:prstGeom>
                        <a:solidFill>
                          <a:srgbClr val="FFFFFF"/>
                        </a:solidFill>
                        <a:ln w="12291">
                          <a:solidFill>
                            <a:srgbClr val="000000"/>
                          </a:solidFill>
                          <a:miter lim="800000"/>
                          <a:headEnd/>
                          <a:tailEnd/>
                        </a:ln>
                      </wps:spPr>
                      <wps:bodyPr/>
                    </wps:wsp>
                  </a:graphicData>
                </a:graphic>
              </wp:anchor>
            </w:drawing>
          </mc:Choice>
          <mc:Fallback>
            <w:pict>
              <v:line w14:anchorId="39983855" id="Shape 442"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99.2pt,4.85pt" to="107.7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" o:allowincell="f" filled="t" strokeweight=".34142mm">
                <v:stroke joinstyle="miter"/>
                <o:lock v:ext="edit" shapetype="f"/>
              </v:line>
            </w:pict>
          </mc:Fallback>
        </mc:AlternateContent>
      </w:r>
      <w:r>
        <w:rPr>
          <w:noProof/>
          <w:sz w:val="20"/>
          <w:szCs w:val="20"/>
        </w:rPr>
        <mc:AlternateContent>
          <mc:Choice Requires="wps">
            <w:drawing>
              <wp:anchor distT="0" distB="0" distL="114300" distR="114300" simplePos="0" relativeHeight="251789824" behindDoc="1" locked="0" layoutInCell="0" allowOverlap="1" wp14:anchorId="7E01121A" wp14:editId="0A206D54">
                <wp:simplePos x="0" y="0"/>
                <wp:positionH relativeFrom="column">
                  <wp:posOffset>1265555</wp:posOffset>
                </wp:positionH>
                <wp:positionV relativeFrom="paragraph">
                  <wp:posOffset>55245</wp:posOffset>
                </wp:positionV>
                <wp:extent cx="0" cy="108585"/>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8585"/>
                        </a:xfrm>
                        <a:prstGeom prst="line">
                          <a:avLst/>
                        </a:prstGeom>
                        <a:solidFill>
                          <a:srgbClr val="FFFFFF"/>
                        </a:solidFill>
                        <a:ln w="12291">
                          <a:solidFill>
                            <a:srgbClr val="000000"/>
                          </a:solidFill>
                          <a:miter lim="800000"/>
                          <a:headEnd/>
                          <a:tailEnd/>
                        </a:ln>
                      </wps:spPr>
                      <wps:bodyPr/>
                    </wps:wsp>
                  </a:graphicData>
                </a:graphic>
              </wp:anchor>
            </w:drawing>
          </mc:Choice>
          <mc:Fallback>
            <w:pict>
              <v:line w14:anchorId="2ABBA1F3" id="Shape 443" o:spid="_x0000_s1026"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99.65pt,4.35pt" to="99.6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" o:allowincell="f" filled="t" strokeweight=".34142mm">
                <v:stroke joinstyle="miter"/>
                <o:lock v:ext="edit" shapetype="f"/>
              </v:line>
            </w:pict>
          </mc:Fallback>
        </mc:AlternateContent>
      </w:r>
    </w:p>
    <w:p w14:paraId="3D409DF4" w14:textId="77777777" w:rsidR="001516AB" w:rsidRDefault="001516AB">
      <w:pPr>
        <w:spacing w:line="81" w:lineRule="exact"/>
        <w:rPr>
          <w:sz w:val="20"/>
          <w:szCs w:val="20"/>
        </w:rPr>
      </w:pPr>
    </w:p>
    <w:p w14:paraId="72F86EC2" w14:textId="77777777" w:rsidR="001516AB" w:rsidRDefault="0066520C">
      <w:pPr>
        <w:ind w:left="2260"/>
        <w:rPr>
          <w:sz w:val="20"/>
          <w:szCs w:val="20"/>
        </w:rPr>
      </w:pPr>
      <w:r>
        <w:rPr>
          <w:rFonts w:ascii="Arial" w:eastAsia="Arial" w:hAnsi="Arial" w:cs="Arial"/>
          <w:sz w:val="11"/>
          <w:szCs w:val="11"/>
        </w:rPr>
        <w:t>FREND0.PA_POWER = 7</w:t>
      </w:r>
    </w:p>
    <w:p w14:paraId="3FBE0682" w14:textId="77777777" w:rsidR="001516AB" w:rsidRDefault="001516AB">
      <w:pPr>
        <w:spacing w:line="325" w:lineRule="exact"/>
        <w:rPr>
          <w:sz w:val="20"/>
          <w:szCs w:val="20"/>
        </w:rPr>
      </w:pPr>
    </w:p>
    <w:p w14:paraId="780C70C8" w14:textId="77777777" w:rsidR="001516AB" w:rsidRDefault="0066520C">
      <w:pPr>
        <w:ind w:right="-13"/>
        <w:jc w:val="center"/>
        <w:rPr>
          <w:sz w:val="20"/>
          <w:szCs w:val="20"/>
        </w:rPr>
      </w:pPr>
      <w:r>
        <w:rPr>
          <w:rFonts w:ascii="Arial" w:eastAsia="Arial" w:hAnsi="Arial" w:cs="Arial"/>
          <w:b/>
          <w:bCs/>
          <w:sz w:val="20"/>
          <w:szCs w:val="20"/>
        </w:rPr>
        <w:t>Рисунок 32: Формирование сигнала ASK</w:t>
      </w:r>
    </w:p>
    <w:p w14:paraId="104F9468" w14:textId="77777777" w:rsidR="001516AB" w:rsidRDefault="001516AB">
      <w:pPr>
        <w:spacing w:line="363" w:lineRule="exact"/>
        <w:rPr>
          <w:sz w:val="20"/>
          <w:szCs w:val="20"/>
        </w:rPr>
      </w:pPr>
    </w:p>
    <w:p w14:paraId="57FD150C" w14:textId="77777777" w:rsidR="001516AB" w:rsidRDefault="0066520C">
      <w:pPr>
        <w:rPr>
          <w:sz w:val="20"/>
          <w:szCs w:val="20"/>
        </w:rPr>
      </w:pPr>
      <w:r>
        <w:rPr>
          <w:rFonts w:ascii="Arial" w:eastAsia="Arial" w:hAnsi="Arial" w:cs="Arial"/>
          <w:b/>
          <w:bCs/>
          <w:sz w:val="24"/>
          <w:szCs w:val="24"/>
        </w:rPr>
        <w:t>26 выводов управления общего назначения / тестового вывода</w:t>
      </w:r>
    </w:p>
    <w:p w14:paraId="231D613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90848" behindDoc="1" locked="0" layoutInCell="0" allowOverlap="1" wp14:anchorId="190EE8FD" wp14:editId="6C0CF199">
                <wp:simplePos x="0" y="0"/>
                <wp:positionH relativeFrom="column">
                  <wp:posOffset>2866390</wp:posOffset>
                </wp:positionH>
                <wp:positionV relativeFrom="paragraph">
                  <wp:posOffset>79375</wp:posOffset>
                </wp:positionV>
                <wp:extent cx="0" cy="328422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8422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38ABD87" id="Shape 444" o:spid="_x0000_s1026"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225.7pt,6.25pt" to="225.7pt,2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" o:allowincell="f" filled="t" strokeweight=".29631mm">
                <v:stroke joinstyle="miter"/>
                <o:lock v:ext="edit" shapetype="f"/>
              </v:line>
            </w:pict>
          </mc:Fallback>
        </mc:AlternateContent>
      </w:r>
    </w:p>
    <w:p w14:paraId="3926B453" w14:textId="77777777" w:rsidR="001516AB" w:rsidRDefault="001516AB">
      <w:pPr>
        <w:sectPr w:rsidR="001516AB">
          <w:type w:val="continuous"/>
          <w:pgSz w:w="11900" w:h="16838"/>
          <w:pgMar w:top="689" w:right="1440" w:bottom="280" w:left="1440" w:header="0" w:footer="0" w:gutter="0"/>
          <w:cols w:space="720" w:equalWidth="0">
            <w:col w:w="9026"/>
          </w:cols>
        </w:sectPr>
      </w:pPr>
    </w:p>
    <w:p w14:paraId="1CE0A2FB" w14:textId="77777777" w:rsidR="001516AB" w:rsidRDefault="001516AB">
      <w:pPr>
        <w:spacing w:line="130" w:lineRule="exact"/>
        <w:rPr>
          <w:sz w:val="20"/>
          <w:szCs w:val="20"/>
        </w:rPr>
      </w:pPr>
    </w:p>
    <w:p w14:paraId="70D92DF4" w14:textId="77777777" w:rsidR="001516AB" w:rsidRDefault="0066520C">
      <w:pPr>
        <w:spacing w:line="234" w:lineRule="auto"/>
        <w:jc w:val="both"/>
        <w:rPr>
          <w:sz w:val="20"/>
          <w:szCs w:val="20"/>
        </w:rPr>
      </w:pPr>
      <w:r>
        <w:rPr>
          <w:rFonts w:ascii="Arial" w:eastAsia="Arial" w:hAnsi="Arial" w:cs="Arial"/>
          <w:sz w:val="20"/>
          <w:szCs w:val="20"/>
        </w:rPr>
        <w:t>Три цифровых вывода GDO0, GDO1 и GDO2 являются общими настраиваемыми выводами управления.</w:t>
      </w:r>
    </w:p>
    <w:p w14:paraId="56C4E160" w14:textId="77777777" w:rsidR="001516AB" w:rsidRDefault="001516AB">
      <w:pPr>
        <w:spacing w:line="17" w:lineRule="exact"/>
        <w:rPr>
          <w:sz w:val="20"/>
          <w:szCs w:val="20"/>
        </w:rPr>
      </w:pPr>
    </w:p>
    <w:p w14:paraId="5A0703E7" w14:textId="77777777" w:rsidR="001516AB" w:rsidRDefault="0066520C">
      <w:pPr>
        <w:spacing w:line="234" w:lineRule="auto"/>
        <w:jc w:val="both"/>
        <w:rPr>
          <w:rFonts w:ascii="Arial" w:eastAsia="Arial" w:hAnsi="Arial" w:cs="Arial"/>
          <w:sz w:val="20"/>
          <w:szCs w:val="20"/>
        </w:rPr>
      </w:pPr>
      <w:r>
        <w:rPr>
          <w:rFonts w:ascii="Arial" w:eastAsia="Arial" w:hAnsi="Arial" w:cs="Arial"/>
          <w:sz w:val="20"/>
          <w:szCs w:val="20"/>
        </w:rPr>
        <w:t xml:space="preserve">с участием </w:t>
      </w:r>
      <w:hyperlink w:anchor="page71">
        <w:r>
          <w:rPr>
            <w:rFonts w:ascii="Courier New" w:eastAsia="Courier New" w:hAnsi="Courier New" w:cs="Courier New"/>
            <w:sz w:val="20"/>
            <w:szCs w:val="20"/>
          </w:rPr>
          <w:t>IOCFG0.GDO0_CFG</w:t>
        </w:r>
        <w:r>
          <w:rPr>
            <w:rFonts w:ascii="Arial" w:eastAsia="Arial" w:hAnsi="Arial" w:cs="Arial"/>
            <w:sz w:val="20"/>
            <w:szCs w:val="20"/>
          </w:rPr>
          <w:t>,</w:t>
        </w:r>
      </w:hyperlink>
      <w:r>
        <w:rPr>
          <w:rFonts w:ascii="Arial" w:eastAsia="Arial" w:hAnsi="Arial" w:cs="Arial"/>
          <w:sz w:val="20"/>
          <w:szCs w:val="20"/>
        </w:rPr>
        <w:t xml:space="preserve"> </w:t>
      </w:r>
      <w:hyperlink w:anchor="page71">
        <w:r>
          <w:rPr>
            <w:rFonts w:ascii="Courier New" w:eastAsia="Courier New" w:hAnsi="Courier New" w:cs="Courier New"/>
            <w:sz w:val="20"/>
            <w:szCs w:val="20"/>
          </w:rPr>
          <w:t>IOCFG1.GDO1_CFG</w:t>
        </w:r>
        <w:r>
          <w:rPr>
            <w:rFonts w:ascii="Arial" w:eastAsia="Arial" w:hAnsi="Arial" w:cs="Arial"/>
            <w:sz w:val="20"/>
            <w:szCs w:val="20"/>
          </w:rPr>
          <w:t xml:space="preserve">, </w:t>
        </w:r>
      </w:hyperlink>
      <w:r>
        <w:rPr>
          <w:rFonts w:ascii="Courier New" w:eastAsia="Courier New" w:hAnsi="Courier New" w:cs="Courier New"/>
          <w:sz w:val="20"/>
          <w:szCs w:val="20"/>
        </w:rPr>
        <w:t xml:space="preserve">и </w:t>
      </w:r>
      <w:hyperlink w:anchor="page71">
        <w:r>
          <w:rPr>
            <w:rFonts w:ascii="Courier New" w:eastAsia="Courier New" w:hAnsi="Courier New" w:cs="Courier New"/>
            <w:sz w:val="20"/>
            <w:szCs w:val="20"/>
          </w:rPr>
          <w:t>IOCFG2.GDO2_CFG</w:t>
        </w:r>
      </w:hyperlink>
      <w:r>
        <w:rPr>
          <w:rFonts w:ascii="Courier New" w:eastAsia="Courier New" w:hAnsi="Courier New" w:cs="Courier New"/>
          <w:sz w:val="20"/>
          <w:szCs w:val="20"/>
        </w:rPr>
        <w:t xml:space="preserve"> </w:t>
      </w:r>
      <w:r>
        <w:rPr>
          <w:rFonts w:ascii="Arial" w:eastAsia="Arial" w:hAnsi="Arial" w:cs="Arial"/>
          <w:sz w:val="20"/>
          <w:szCs w:val="20"/>
        </w:rPr>
        <w:t xml:space="preserve">соответственно. </w:t>
      </w:r>
      <w:hyperlink w:anchor="page62">
        <w:r>
          <w:rPr>
            <w:rFonts w:ascii="Arial" w:eastAsia="Arial" w:hAnsi="Arial" w:cs="Arial"/>
            <w:sz w:val="20"/>
            <w:szCs w:val="20"/>
          </w:rPr>
          <w:t xml:space="preserve">Таблица 41 </w:t>
        </w:r>
      </w:hyperlink>
      <w:r>
        <w:rPr>
          <w:rFonts w:ascii="Arial" w:eastAsia="Arial" w:hAnsi="Arial" w:cs="Arial"/>
          <w:sz w:val="20"/>
          <w:szCs w:val="20"/>
        </w:rPr>
        <w:t>показывает различные сигналы, которые можно отслеж</w:t>
      </w:r>
      <w:r>
        <w:rPr>
          <w:rFonts w:ascii="Arial" w:eastAsia="Arial" w:hAnsi="Arial" w:cs="Arial"/>
          <w:sz w:val="20"/>
          <w:szCs w:val="20"/>
        </w:rPr>
        <w:t>ивать на выводах GDO. Эти сигналы могут использоваться как входы для MCU.</w:t>
      </w:r>
    </w:p>
    <w:p w14:paraId="5A2DA190" w14:textId="77777777" w:rsidR="001516AB" w:rsidRDefault="001516AB">
      <w:pPr>
        <w:spacing w:line="132" w:lineRule="exact"/>
        <w:rPr>
          <w:rFonts w:ascii="Courier New" w:eastAsia="Courier New" w:hAnsi="Courier New" w:cs="Courier New"/>
          <w:sz w:val="20"/>
          <w:szCs w:val="20"/>
        </w:rPr>
      </w:pPr>
    </w:p>
    <w:p w14:paraId="239BF9B1" w14:textId="77777777" w:rsidR="001516AB" w:rsidRDefault="0066520C">
      <w:pPr>
        <w:spacing w:line="238" w:lineRule="auto"/>
        <w:jc w:val="both"/>
        <w:rPr>
          <w:sz w:val="20"/>
          <w:szCs w:val="20"/>
        </w:rPr>
      </w:pPr>
      <w:r>
        <w:rPr>
          <w:rFonts w:ascii="Arial" w:eastAsia="Arial" w:hAnsi="Arial" w:cs="Arial"/>
          <w:sz w:val="20"/>
          <w:szCs w:val="20"/>
        </w:rPr>
        <w:t>GDO1 - это тот же вывод, что и вывод SO на интерфейсе SPI, поэтому выходной сигнал, запрограммированный на этом выводе, будет действителен только при высоком уровне CSn. Значение по</w:t>
      </w:r>
      <w:r>
        <w:rPr>
          <w:rFonts w:ascii="Arial" w:eastAsia="Arial" w:hAnsi="Arial" w:cs="Arial"/>
          <w:sz w:val="20"/>
          <w:szCs w:val="20"/>
        </w:rPr>
        <w:t xml:space="preserve"> умолчанию для GDO1 - 3, что полезно, когда интерфейс SPI используется совместно с другими устройствами.</w:t>
      </w:r>
    </w:p>
    <w:p w14:paraId="31C6AFC0" w14:textId="77777777" w:rsidR="001516AB" w:rsidRDefault="001516AB">
      <w:pPr>
        <w:spacing w:line="132" w:lineRule="exact"/>
        <w:rPr>
          <w:rFonts w:ascii="Courier New" w:eastAsia="Courier New" w:hAnsi="Courier New" w:cs="Courier New"/>
          <w:sz w:val="20"/>
          <w:szCs w:val="20"/>
        </w:rPr>
      </w:pPr>
    </w:p>
    <w:p w14:paraId="2E513849" w14:textId="77777777" w:rsidR="001516AB" w:rsidRDefault="0066520C">
      <w:pPr>
        <w:spacing w:line="236" w:lineRule="auto"/>
        <w:jc w:val="both"/>
        <w:rPr>
          <w:rFonts w:ascii="Arial" w:eastAsia="Arial" w:hAnsi="Arial" w:cs="Arial"/>
          <w:sz w:val="20"/>
          <w:szCs w:val="20"/>
        </w:rPr>
      </w:pPr>
      <w:r>
        <w:rPr>
          <w:rFonts w:ascii="Arial" w:eastAsia="Arial" w:hAnsi="Arial" w:cs="Arial"/>
          <w:sz w:val="20"/>
          <w:szCs w:val="20"/>
        </w:rPr>
        <w:t xml:space="preserve">Значение по умолчанию для GDO0 - тактовая частота 135–141 кГц (частота XOSC делится на 192). Поскольку XOSC </w:t>
      </w:r>
      <w:r>
        <w:rPr>
          <w:rFonts w:ascii="Arial" w:eastAsia="Arial" w:hAnsi="Arial" w:cs="Arial"/>
          <w:sz w:val="20"/>
          <w:szCs w:val="20"/>
        </w:rPr>
        <w:t>включается при сбросе при включении питани</w:t>
      </w:r>
      <w:r>
        <w:rPr>
          <w:rFonts w:ascii="Arial" w:eastAsia="Arial" w:hAnsi="Arial" w:cs="Arial"/>
          <w:sz w:val="20"/>
          <w:szCs w:val="20"/>
        </w:rPr>
        <w:t>я, его можно использовать для синхронизации MCU в системах только с одним кристаллом. Когда MCU запущен и работает, он может изменить тактовую частоту, записав в</w:t>
      </w:r>
      <w:hyperlink w:anchor="page71">
        <w:r>
          <w:rPr>
            <w:rFonts w:ascii="Courier New" w:eastAsia="Courier New" w:hAnsi="Courier New" w:cs="Courier New"/>
            <w:sz w:val="20"/>
            <w:szCs w:val="20"/>
          </w:rPr>
          <w:t>IOCFG0.GDO0_CFG.</w:t>
        </w:r>
      </w:hyperlink>
    </w:p>
    <w:p w14:paraId="7CE912B2"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w:drawing>
          <wp:anchor distT="0" distB="0" distL="114300" distR="114300" simplePos="0" relativeHeight="251791872" behindDoc="1" locked="0" layoutInCell="0" allowOverlap="1" wp14:anchorId="479D638E" wp14:editId="7C012ADB">
            <wp:simplePos x="0" y="0"/>
            <wp:positionH relativeFrom="column">
              <wp:posOffset>-45085</wp:posOffset>
            </wp:positionH>
            <wp:positionV relativeFrom="paragraph">
              <wp:posOffset>521970</wp:posOffset>
            </wp:positionV>
            <wp:extent cx="5793740" cy="255270"/>
            <wp:effectExtent l="0" t="0" r="0" b="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47F3020"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sz w:val="20"/>
          <w:szCs w:val="20"/>
        </w:rPr>
        <w:br w:type="column"/>
      </w:r>
    </w:p>
    <w:p w14:paraId="6E660008" w14:textId="77777777" w:rsidR="001516AB" w:rsidRDefault="001516AB">
      <w:pPr>
        <w:spacing w:line="110" w:lineRule="exact"/>
        <w:rPr>
          <w:rFonts w:ascii="Courier New" w:eastAsia="Courier New" w:hAnsi="Courier New" w:cs="Courier New"/>
          <w:sz w:val="20"/>
          <w:szCs w:val="20"/>
        </w:rPr>
      </w:pPr>
    </w:p>
    <w:p w14:paraId="5A1C2CE3" w14:textId="77777777" w:rsidR="001516AB" w:rsidRDefault="0066520C">
      <w:pPr>
        <w:spacing w:line="235" w:lineRule="auto"/>
        <w:ind w:left="7" w:right="6"/>
        <w:jc w:val="both"/>
        <w:rPr>
          <w:rFonts w:ascii="Arial" w:eastAsia="Arial" w:hAnsi="Arial" w:cs="Arial"/>
          <w:sz w:val="20"/>
          <w:szCs w:val="20"/>
        </w:rPr>
      </w:pPr>
      <w:r>
        <w:rPr>
          <w:rFonts w:ascii="Arial" w:eastAsia="Arial" w:hAnsi="Arial" w:cs="Arial"/>
          <w:sz w:val="20"/>
          <w:szCs w:val="20"/>
        </w:rPr>
        <w:t>Встроенный аналоговый датчик температуры акт</w:t>
      </w:r>
      <w:r>
        <w:rPr>
          <w:rFonts w:ascii="Arial" w:eastAsia="Arial" w:hAnsi="Arial" w:cs="Arial"/>
          <w:sz w:val="20"/>
          <w:szCs w:val="20"/>
        </w:rPr>
        <w:t xml:space="preserve">ивируется записью значения 128 (0x80) в </w:t>
      </w:r>
      <w:hyperlink w:anchor="page71">
        <w:r>
          <w:rPr>
            <w:rFonts w:ascii="Courier New" w:eastAsia="Courier New" w:hAnsi="Courier New" w:cs="Courier New"/>
            <w:sz w:val="20"/>
            <w:szCs w:val="20"/>
          </w:rPr>
          <w:t xml:space="preserve">IOCFG0 </w:t>
        </w:r>
      </w:hyperlink>
      <w:r>
        <w:rPr>
          <w:rFonts w:ascii="Arial" w:eastAsia="Arial" w:hAnsi="Arial" w:cs="Arial"/>
          <w:sz w:val="20"/>
          <w:szCs w:val="20"/>
        </w:rPr>
        <w:t>регистр.</w:t>
      </w:r>
      <w:r>
        <w:rPr>
          <w:rFonts w:ascii="Courier New" w:eastAsia="Courier New" w:hAnsi="Courier New" w:cs="Courier New"/>
          <w:sz w:val="20"/>
          <w:szCs w:val="20"/>
        </w:rPr>
        <w:t xml:space="preserve"> </w:t>
      </w:r>
      <w:r>
        <w:rPr>
          <w:rFonts w:ascii="Arial" w:eastAsia="Arial" w:hAnsi="Arial" w:cs="Arial"/>
          <w:sz w:val="20"/>
          <w:szCs w:val="20"/>
        </w:rPr>
        <w:t>Напряжение на ГДО0</w:t>
      </w:r>
      <w:r>
        <w:rPr>
          <w:rFonts w:ascii="Courier New" w:eastAsia="Courier New" w:hAnsi="Courier New" w:cs="Courier New"/>
          <w:sz w:val="20"/>
          <w:szCs w:val="20"/>
        </w:rPr>
        <w:t xml:space="preserve"> </w:t>
      </w:r>
      <w:r>
        <w:rPr>
          <w:rFonts w:ascii="Arial" w:eastAsia="Arial" w:hAnsi="Arial" w:cs="Arial"/>
          <w:sz w:val="20"/>
          <w:szCs w:val="20"/>
        </w:rPr>
        <w:t>штифт тогда пропорционален температуре. См. Раздел</w:t>
      </w:r>
      <w:hyperlink w:anchor="page19">
        <w:r>
          <w:rPr>
            <w:rFonts w:ascii="Arial" w:eastAsia="Arial" w:hAnsi="Arial" w:cs="Arial"/>
            <w:sz w:val="20"/>
            <w:szCs w:val="20"/>
          </w:rPr>
          <w:t xml:space="preserve">4,7 </w:t>
        </w:r>
      </w:hyperlink>
      <w:r>
        <w:rPr>
          <w:rFonts w:ascii="Arial" w:eastAsia="Arial" w:hAnsi="Arial" w:cs="Arial"/>
          <w:sz w:val="20"/>
          <w:szCs w:val="20"/>
        </w:rPr>
        <w:t>для технических характеристик датчика температуры.</w:t>
      </w:r>
    </w:p>
    <w:p w14:paraId="05F2F595" w14:textId="77777777" w:rsidR="001516AB" w:rsidRDefault="001516AB">
      <w:pPr>
        <w:spacing w:line="138" w:lineRule="exact"/>
        <w:rPr>
          <w:sz w:val="20"/>
          <w:szCs w:val="20"/>
        </w:rPr>
      </w:pPr>
    </w:p>
    <w:p w14:paraId="54C404EF" w14:textId="77777777" w:rsidR="001516AB" w:rsidRDefault="0066520C">
      <w:pPr>
        <w:spacing w:line="233" w:lineRule="auto"/>
        <w:ind w:left="7" w:right="6"/>
        <w:jc w:val="both"/>
        <w:rPr>
          <w:rFonts w:ascii="Arial" w:eastAsia="Arial" w:hAnsi="Arial" w:cs="Arial"/>
          <w:sz w:val="20"/>
          <w:szCs w:val="20"/>
        </w:rPr>
      </w:pPr>
      <w:r>
        <w:rPr>
          <w:rFonts w:ascii="Arial" w:eastAsia="Arial" w:hAnsi="Arial" w:cs="Arial"/>
          <w:sz w:val="20"/>
          <w:szCs w:val="20"/>
        </w:rPr>
        <w:t xml:space="preserve">Если </w:t>
      </w:r>
      <w:hyperlink w:anchor="page71">
        <w:r>
          <w:rPr>
            <w:rFonts w:ascii="Courier New" w:eastAsia="Courier New" w:hAnsi="Courier New" w:cs="Courier New"/>
            <w:sz w:val="20"/>
            <w:szCs w:val="20"/>
          </w:rPr>
          <w:t>IOCFGx.GDOx_CFG</w:t>
        </w:r>
        <w:r>
          <w:rPr>
            <w:rFonts w:ascii="Arial" w:eastAsia="Arial" w:hAnsi="Arial" w:cs="Arial"/>
            <w:sz w:val="20"/>
            <w:szCs w:val="20"/>
          </w:rPr>
          <w:t xml:space="preserve"> </w:t>
        </w:r>
      </w:hyperlink>
      <w:r>
        <w:rPr>
          <w:rFonts w:ascii="Arial" w:eastAsia="Arial" w:hAnsi="Arial" w:cs="Arial"/>
          <w:sz w:val="20"/>
          <w:szCs w:val="20"/>
        </w:rPr>
        <w:t xml:space="preserve">настройка меньше 0x20 и </w:t>
      </w:r>
      <w:hyperlink w:anchor="page71">
        <w:r>
          <w:rPr>
            <w:rFonts w:ascii="Courier New" w:eastAsia="Courier New" w:hAnsi="Courier New" w:cs="Courier New"/>
            <w:sz w:val="20"/>
            <w:szCs w:val="20"/>
          </w:rPr>
          <w:t>IOCFGx_GDOx_INV</w:t>
        </w:r>
        <w:r>
          <w:rPr>
            <w:rFonts w:ascii="Arial" w:eastAsia="Arial" w:hAnsi="Arial" w:cs="Arial"/>
            <w:sz w:val="20"/>
            <w:szCs w:val="20"/>
          </w:rPr>
          <w:t xml:space="preserve"> </w:t>
        </w:r>
      </w:hyperlink>
      <w:r>
        <w:rPr>
          <w:rFonts w:ascii="Arial" w:eastAsia="Arial" w:hAnsi="Arial" w:cs="Arial"/>
          <w:sz w:val="20"/>
          <w:szCs w:val="20"/>
        </w:rPr>
        <w:t>равно 0 (1), выводы GDO0 и GDO2 будут подключены к 0</w:t>
      </w:r>
    </w:p>
    <w:p w14:paraId="7EFE1A50" w14:textId="77777777" w:rsidR="001516AB" w:rsidRDefault="001516AB">
      <w:pPr>
        <w:spacing w:line="3" w:lineRule="exact"/>
        <w:rPr>
          <w:sz w:val="20"/>
          <w:szCs w:val="20"/>
        </w:rPr>
      </w:pPr>
    </w:p>
    <w:p w14:paraId="754478ED" w14:textId="77777777" w:rsidR="001516AB" w:rsidRDefault="0066520C">
      <w:pPr>
        <w:ind w:left="7"/>
        <w:rPr>
          <w:sz w:val="20"/>
          <w:szCs w:val="20"/>
        </w:rPr>
      </w:pPr>
      <w:r>
        <w:rPr>
          <w:rFonts w:ascii="Arial" w:eastAsia="Arial" w:hAnsi="Arial" w:cs="Arial"/>
          <w:sz w:val="20"/>
          <w:szCs w:val="20"/>
        </w:rPr>
        <w:t>(1), а вывод GDO1 будет подключен к 1</w:t>
      </w:r>
    </w:p>
    <w:p w14:paraId="5EE024B1" w14:textId="77777777" w:rsidR="001516AB" w:rsidRDefault="001516AB">
      <w:pPr>
        <w:spacing w:line="11" w:lineRule="exact"/>
        <w:rPr>
          <w:sz w:val="20"/>
          <w:szCs w:val="20"/>
        </w:rPr>
      </w:pPr>
    </w:p>
    <w:p w14:paraId="57EC793C" w14:textId="77777777" w:rsidR="001516AB" w:rsidRDefault="0066520C">
      <w:pPr>
        <w:numPr>
          <w:ilvl w:val="0"/>
          <w:numId w:val="43"/>
        </w:numPr>
        <w:tabs>
          <w:tab w:val="left" w:pos="333"/>
        </w:tabs>
        <w:spacing w:line="236" w:lineRule="auto"/>
        <w:ind w:left="7" w:right="6" w:hanging="7"/>
        <w:jc w:val="both"/>
        <w:rPr>
          <w:rFonts w:ascii="Arial" w:eastAsia="Arial" w:hAnsi="Arial" w:cs="Arial"/>
          <w:sz w:val="20"/>
          <w:szCs w:val="20"/>
        </w:rPr>
      </w:pPr>
      <w:r>
        <w:rPr>
          <w:rFonts w:ascii="Arial" w:eastAsia="Arial" w:hAnsi="Arial" w:cs="Arial"/>
          <w:sz w:val="20"/>
          <w:szCs w:val="20"/>
        </w:rPr>
        <w:t>в состоянии СНА. Эти сигналы будут подключены до тех пор, пока</w:t>
      </w:r>
      <w:hyperlink w:anchor="page31">
        <w:r>
          <w:rPr>
            <w:rFonts w:ascii="Courier New" w:eastAsia="Courier New" w:hAnsi="Courier New" w:cs="Courier New"/>
            <w:sz w:val="20"/>
            <w:szCs w:val="20"/>
          </w:rPr>
          <w:t>CHIP_RDYn</w:t>
        </w:r>
        <w:r>
          <w:rPr>
            <w:rFonts w:ascii="Arial" w:eastAsia="Arial" w:hAnsi="Arial" w:cs="Arial"/>
            <w:sz w:val="20"/>
            <w:szCs w:val="20"/>
          </w:rPr>
          <w:t xml:space="preserve"> </w:t>
        </w:r>
      </w:hyperlink>
      <w:r>
        <w:rPr>
          <w:rFonts w:ascii="Arial" w:eastAsia="Arial" w:hAnsi="Arial" w:cs="Arial"/>
          <w:sz w:val="20"/>
          <w:szCs w:val="20"/>
        </w:rPr>
        <w:t>сигнал становится низким.</w:t>
      </w:r>
    </w:p>
    <w:p w14:paraId="25F3D1F5" w14:textId="77777777" w:rsidR="001516AB" w:rsidRDefault="001516AB">
      <w:pPr>
        <w:spacing w:line="139" w:lineRule="exact"/>
        <w:rPr>
          <w:sz w:val="20"/>
          <w:szCs w:val="20"/>
        </w:rPr>
      </w:pPr>
    </w:p>
    <w:p w14:paraId="15CA71B5" w14:textId="77777777" w:rsidR="001516AB" w:rsidRDefault="0066520C">
      <w:pPr>
        <w:spacing w:line="249" w:lineRule="auto"/>
        <w:ind w:left="7" w:right="6"/>
        <w:jc w:val="both"/>
        <w:rPr>
          <w:rFonts w:ascii="Arial" w:eastAsia="Arial" w:hAnsi="Arial" w:cs="Arial"/>
          <w:sz w:val="19"/>
          <w:szCs w:val="19"/>
        </w:rPr>
      </w:pPr>
      <w:r>
        <w:rPr>
          <w:rFonts w:ascii="Arial" w:eastAsia="Arial" w:hAnsi="Arial" w:cs="Arial"/>
          <w:sz w:val="19"/>
          <w:szCs w:val="19"/>
        </w:rPr>
        <w:t xml:space="preserve">Если </w:t>
      </w:r>
      <w:hyperlink w:anchor="page71">
        <w:r>
          <w:rPr>
            <w:rFonts w:ascii="Courier New" w:eastAsia="Courier New" w:hAnsi="Courier New" w:cs="Courier New"/>
            <w:sz w:val="19"/>
            <w:szCs w:val="19"/>
          </w:rPr>
          <w:t>IOCFGx.GDOx_CFG</w:t>
        </w:r>
        <w:r>
          <w:rPr>
            <w:rFonts w:ascii="Arial" w:eastAsia="Arial" w:hAnsi="Arial" w:cs="Arial"/>
            <w:sz w:val="19"/>
            <w:szCs w:val="19"/>
          </w:rPr>
          <w:t xml:space="preserve"> </w:t>
        </w:r>
      </w:hyperlink>
      <w:r>
        <w:rPr>
          <w:rFonts w:ascii="Arial" w:eastAsia="Arial" w:hAnsi="Arial" w:cs="Arial"/>
          <w:sz w:val="19"/>
          <w:szCs w:val="19"/>
        </w:rPr>
        <w:t>Если установлено значение 0x20 или выше, выводы GDO будут работать, как запрог</w:t>
      </w:r>
      <w:r>
        <w:rPr>
          <w:rFonts w:ascii="Arial" w:eastAsia="Arial" w:hAnsi="Arial" w:cs="Arial"/>
          <w:sz w:val="19"/>
          <w:szCs w:val="19"/>
        </w:rPr>
        <w:t>раммировано, также в состоянии SLEEP. Например, GDO1 - это</w:t>
      </w:r>
    </w:p>
    <w:p w14:paraId="1278EE18" w14:textId="77777777" w:rsidR="001516AB" w:rsidRDefault="001516AB">
      <w:pPr>
        <w:spacing w:line="4" w:lineRule="exact"/>
        <w:rPr>
          <w:sz w:val="20"/>
          <w:szCs w:val="20"/>
        </w:rPr>
      </w:pPr>
    </w:p>
    <w:p w14:paraId="4452D12E" w14:textId="77777777" w:rsidR="001516AB" w:rsidRDefault="0066520C">
      <w:pPr>
        <w:spacing w:line="229" w:lineRule="auto"/>
        <w:ind w:left="7" w:right="6"/>
        <w:jc w:val="both"/>
        <w:rPr>
          <w:rFonts w:ascii="Courier New" w:eastAsia="Courier New" w:hAnsi="Courier New" w:cs="Courier New"/>
          <w:sz w:val="20"/>
          <w:szCs w:val="20"/>
        </w:rPr>
      </w:pPr>
      <w:r>
        <w:rPr>
          <w:rFonts w:ascii="Arial" w:eastAsia="Arial" w:hAnsi="Arial" w:cs="Arial"/>
          <w:sz w:val="20"/>
          <w:szCs w:val="20"/>
        </w:rPr>
        <w:t xml:space="preserve">высокий импеданс во всех состояниях, если </w:t>
      </w:r>
      <w:hyperlink w:anchor="page71">
        <w:r>
          <w:rPr>
            <w:rFonts w:ascii="Courier New" w:eastAsia="Courier New" w:hAnsi="Courier New" w:cs="Courier New"/>
            <w:sz w:val="20"/>
            <w:szCs w:val="20"/>
          </w:rPr>
          <w:t>IOCFG1.GDO1_</w:t>
        </w:r>
      </w:hyperlink>
      <w:r>
        <w:rPr>
          <w:rFonts w:ascii="Courier New" w:eastAsia="Courier New" w:hAnsi="Courier New" w:cs="Courier New"/>
          <w:sz w:val="20"/>
          <w:szCs w:val="20"/>
        </w:rPr>
        <w:t>CFG = 0x2E</w:t>
      </w:r>
      <w:r>
        <w:rPr>
          <w:rFonts w:ascii="Arial" w:eastAsia="Arial" w:hAnsi="Arial" w:cs="Arial"/>
          <w:sz w:val="20"/>
          <w:szCs w:val="20"/>
        </w:rPr>
        <w:t>.</w:t>
      </w:r>
    </w:p>
    <w:p w14:paraId="382FAFF9" w14:textId="77777777" w:rsidR="001516AB" w:rsidRDefault="001516AB">
      <w:pPr>
        <w:spacing w:line="831" w:lineRule="exact"/>
        <w:rPr>
          <w:sz w:val="20"/>
          <w:szCs w:val="20"/>
        </w:rPr>
      </w:pPr>
    </w:p>
    <w:p w14:paraId="187EAA44" w14:textId="77777777" w:rsidR="001516AB" w:rsidRDefault="001516AB">
      <w:pPr>
        <w:sectPr w:rsidR="001516AB">
          <w:type w:val="continuous"/>
          <w:pgSz w:w="11900" w:h="16838"/>
          <w:pgMar w:top="689" w:right="1440" w:bottom="280" w:left="1440" w:header="0" w:footer="0" w:gutter="0"/>
          <w:cols w:num="2" w:space="720" w:equalWidth="0">
            <w:col w:w="4160" w:space="713"/>
            <w:col w:w="4153"/>
          </w:cols>
        </w:sectPr>
      </w:pPr>
    </w:p>
    <w:p w14:paraId="4E56BF21" w14:textId="77777777" w:rsidR="001516AB" w:rsidRDefault="001516AB">
      <w:pPr>
        <w:spacing w:line="200" w:lineRule="exact"/>
        <w:rPr>
          <w:sz w:val="20"/>
          <w:szCs w:val="20"/>
        </w:rPr>
      </w:pPr>
    </w:p>
    <w:p w14:paraId="70EF3951" w14:textId="77777777" w:rsidR="001516AB" w:rsidRDefault="001516AB">
      <w:pPr>
        <w:spacing w:line="200" w:lineRule="exact"/>
        <w:rPr>
          <w:sz w:val="20"/>
          <w:szCs w:val="20"/>
        </w:rPr>
      </w:pPr>
    </w:p>
    <w:p w14:paraId="2476BA95" w14:textId="77777777" w:rsidR="001516AB" w:rsidRDefault="001516AB">
      <w:pPr>
        <w:spacing w:line="200" w:lineRule="exact"/>
        <w:rPr>
          <w:sz w:val="20"/>
          <w:szCs w:val="20"/>
        </w:rPr>
      </w:pPr>
    </w:p>
    <w:p w14:paraId="79E0BE2B" w14:textId="77777777" w:rsidR="001516AB" w:rsidRDefault="001516AB">
      <w:pPr>
        <w:spacing w:line="270" w:lineRule="exact"/>
        <w:rPr>
          <w:sz w:val="20"/>
          <w:szCs w:val="20"/>
        </w:rPr>
      </w:pPr>
    </w:p>
    <w:p w14:paraId="3DEC61DF"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61 из 98</w:t>
      </w:r>
    </w:p>
    <w:p w14:paraId="3073715E" w14:textId="77777777" w:rsidR="001516AB" w:rsidRDefault="001516AB">
      <w:pPr>
        <w:sectPr w:rsidR="001516AB">
          <w:type w:val="continuous"/>
          <w:pgSz w:w="11900" w:h="16838"/>
          <w:pgMar w:top="689" w:right="1440" w:bottom="280" w:left="1440" w:header="0" w:footer="0" w:gutter="0"/>
          <w:cols w:space="720" w:equalWidth="0">
            <w:col w:w="9026"/>
          </w:cols>
        </w:sectPr>
      </w:pPr>
    </w:p>
    <w:p w14:paraId="57D0F651" w14:textId="77777777" w:rsidR="001516AB" w:rsidRDefault="0066520C">
      <w:pPr>
        <w:ind w:left="8020"/>
        <w:rPr>
          <w:sz w:val="20"/>
          <w:szCs w:val="20"/>
        </w:rPr>
      </w:pPr>
      <w:bookmarkStart w:id="60" w:name="page62"/>
      <w:bookmarkEnd w:id="60"/>
      <w:r>
        <w:rPr>
          <w:rFonts w:ascii="Impact" w:eastAsia="Impact" w:hAnsi="Impact" w:cs="Impact"/>
          <w:i/>
          <w:iCs/>
          <w:sz w:val="40"/>
          <w:szCs w:val="40"/>
        </w:rPr>
        <w:lastRenderedPageBreak/>
        <w:t>CC1101</w:t>
      </w:r>
    </w:p>
    <w:p w14:paraId="06867319" w14:textId="77777777" w:rsidR="001516AB" w:rsidRDefault="001516AB">
      <w:pPr>
        <w:spacing w:line="200" w:lineRule="exact"/>
        <w:rPr>
          <w:sz w:val="20"/>
          <w:szCs w:val="20"/>
        </w:rPr>
      </w:pPr>
    </w:p>
    <w:p w14:paraId="6EFA283F" w14:textId="77777777" w:rsidR="001516AB" w:rsidRDefault="001516AB">
      <w:pPr>
        <w:spacing w:line="38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920"/>
        <w:gridCol w:w="440"/>
        <w:gridCol w:w="1420"/>
        <w:gridCol w:w="60"/>
        <w:gridCol w:w="6880"/>
        <w:gridCol w:w="120"/>
        <w:gridCol w:w="30"/>
      </w:tblGrid>
      <w:tr w:rsidR="001516AB" w14:paraId="6E93E149" w14:textId="77777777">
        <w:trPr>
          <w:trHeight w:val="174"/>
        </w:trPr>
        <w:tc>
          <w:tcPr>
            <w:tcW w:w="120" w:type="dxa"/>
            <w:tcBorders>
              <w:top w:val="single" w:sz="8" w:space="0" w:color="auto"/>
              <w:left w:val="single" w:sz="8" w:space="0" w:color="auto"/>
              <w:bottom w:val="single" w:sz="8" w:space="0" w:color="auto"/>
            </w:tcBorders>
            <w:shd w:val="clear" w:color="auto" w:fill="D9D9D9"/>
            <w:vAlign w:val="bottom"/>
          </w:tcPr>
          <w:p w14:paraId="0DE6F280" w14:textId="77777777" w:rsidR="001516AB" w:rsidRDefault="001516AB">
            <w:pPr>
              <w:rPr>
                <w:sz w:val="15"/>
                <w:szCs w:val="15"/>
              </w:rPr>
            </w:pPr>
          </w:p>
        </w:tc>
        <w:tc>
          <w:tcPr>
            <w:tcW w:w="1360" w:type="dxa"/>
            <w:gridSpan w:val="2"/>
            <w:tcBorders>
              <w:top w:val="single" w:sz="8" w:space="0" w:color="auto"/>
              <w:bottom w:val="single" w:sz="8" w:space="0" w:color="auto"/>
              <w:right w:val="single" w:sz="8" w:space="0" w:color="auto"/>
            </w:tcBorders>
            <w:shd w:val="clear" w:color="auto" w:fill="D9D9D9"/>
            <w:vAlign w:val="bottom"/>
          </w:tcPr>
          <w:p w14:paraId="6FF1C47B" w14:textId="77777777" w:rsidR="001516AB" w:rsidRDefault="0066520C">
            <w:pPr>
              <w:spacing w:line="174" w:lineRule="exact"/>
              <w:ind w:left="40"/>
              <w:rPr>
                <w:sz w:val="20"/>
                <w:szCs w:val="20"/>
              </w:rPr>
            </w:pPr>
            <w:r>
              <w:rPr>
                <w:rFonts w:ascii="Courier New" w:eastAsia="Courier New" w:hAnsi="Courier New" w:cs="Courier New"/>
                <w:b/>
                <w:bCs/>
                <w:sz w:val="16"/>
                <w:szCs w:val="16"/>
                <w:highlight w:val="lightGray"/>
              </w:rPr>
              <w:t>GDOx</w:t>
            </w:r>
            <w:r>
              <w:rPr>
                <w:rFonts w:ascii="Arial" w:eastAsia="Arial" w:hAnsi="Arial" w:cs="Arial"/>
                <w:b/>
                <w:bCs/>
                <w:sz w:val="16"/>
                <w:szCs w:val="16"/>
                <w:highlight w:val="lightGray"/>
              </w:rPr>
              <w:t>_CFG [5: 0]</w:t>
            </w:r>
          </w:p>
        </w:tc>
        <w:tc>
          <w:tcPr>
            <w:tcW w:w="1480" w:type="dxa"/>
            <w:gridSpan w:val="2"/>
            <w:tcBorders>
              <w:top w:val="single" w:sz="8" w:space="0" w:color="auto"/>
              <w:bottom w:val="single" w:sz="8" w:space="0" w:color="auto"/>
            </w:tcBorders>
            <w:shd w:val="clear" w:color="auto" w:fill="D9D9D9"/>
            <w:vAlign w:val="bottom"/>
          </w:tcPr>
          <w:p w14:paraId="290B946D" w14:textId="77777777" w:rsidR="001516AB" w:rsidRDefault="0066520C">
            <w:pPr>
              <w:spacing w:line="174" w:lineRule="exact"/>
              <w:ind w:left="100"/>
              <w:rPr>
                <w:sz w:val="20"/>
                <w:szCs w:val="20"/>
              </w:rPr>
            </w:pPr>
            <w:r>
              <w:rPr>
                <w:rFonts w:ascii="Arial" w:eastAsia="Arial" w:hAnsi="Arial" w:cs="Arial"/>
                <w:b/>
                <w:bCs/>
                <w:sz w:val="16"/>
                <w:szCs w:val="16"/>
              </w:rPr>
              <w:t>Описание</w:t>
            </w:r>
          </w:p>
        </w:tc>
        <w:tc>
          <w:tcPr>
            <w:tcW w:w="6880" w:type="dxa"/>
            <w:tcBorders>
              <w:top w:val="single" w:sz="8" w:space="0" w:color="auto"/>
              <w:bottom w:val="single" w:sz="8" w:space="0" w:color="auto"/>
            </w:tcBorders>
            <w:shd w:val="clear" w:color="auto" w:fill="D9D9D9"/>
            <w:vAlign w:val="bottom"/>
          </w:tcPr>
          <w:p w14:paraId="3C49E93F" w14:textId="77777777" w:rsidR="001516AB" w:rsidRDefault="001516AB">
            <w:pPr>
              <w:rPr>
                <w:sz w:val="15"/>
                <w:szCs w:val="15"/>
              </w:rPr>
            </w:pPr>
          </w:p>
        </w:tc>
        <w:tc>
          <w:tcPr>
            <w:tcW w:w="120" w:type="dxa"/>
            <w:tcBorders>
              <w:top w:val="single" w:sz="8" w:space="0" w:color="auto"/>
              <w:bottom w:val="single" w:sz="8" w:space="0" w:color="auto"/>
              <w:right w:val="single" w:sz="8" w:space="0" w:color="auto"/>
            </w:tcBorders>
            <w:shd w:val="clear" w:color="auto" w:fill="D9D9D9"/>
            <w:vAlign w:val="bottom"/>
          </w:tcPr>
          <w:p w14:paraId="7A85F2F2" w14:textId="77777777" w:rsidR="001516AB" w:rsidRDefault="001516AB">
            <w:pPr>
              <w:rPr>
                <w:sz w:val="15"/>
                <w:szCs w:val="15"/>
              </w:rPr>
            </w:pPr>
          </w:p>
        </w:tc>
        <w:tc>
          <w:tcPr>
            <w:tcW w:w="0" w:type="dxa"/>
            <w:vAlign w:val="bottom"/>
          </w:tcPr>
          <w:p w14:paraId="7FC61EAD" w14:textId="77777777" w:rsidR="001516AB" w:rsidRDefault="001516AB">
            <w:pPr>
              <w:rPr>
                <w:sz w:val="1"/>
                <w:szCs w:val="1"/>
              </w:rPr>
            </w:pPr>
          </w:p>
        </w:tc>
      </w:tr>
      <w:tr w:rsidR="001516AB" w14:paraId="3DEECC02" w14:textId="77777777">
        <w:trPr>
          <w:trHeight w:val="136"/>
        </w:trPr>
        <w:tc>
          <w:tcPr>
            <w:tcW w:w="120" w:type="dxa"/>
            <w:tcBorders>
              <w:left w:val="single" w:sz="8" w:space="0" w:color="auto"/>
            </w:tcBorders>
            <w:vAlign w:val="bottom"/>
          </w:tcPr>
          <w:p w14:paraId="3A3692E6" w14:textId="77777777" w:rsidR="001516AB" w:rsidRDefault="001516AB">
            <w:pPr>
              <w:rPr>
                <w:sz w:val="11"/>
                <w:szCs w:val="11"/>
              </w:rPr>
            </w:pPr>
          </w:p>
        </w:tc>
        <w:tc>
          <w:tcPr>
            <w:tcW w:w="920" w:type="dxa"/>
            <w:vMerge w:val="restart"/>
            <w:tcBorders>
              <w:right w:val="single" w:sz="8" w:space="0" w:color="auto"/>
            </w:tcBorders>
            <w:vAlign w:val="bottom"/>
          </w:tcPr>
          <w:p w14:paraId="5AAE5240" w14:textId="77777777" w:rsidR="001516AB" w:rsidRDefault="0066520C">
            <w:pPr>
              <w:ind w:right="60"/>
              <w:jc w:val="center"/>
              <w:rPr>
                <w:sz w:val="20"/>
                <w:szCs w:val="20"/>
              </w:rPr>
            </w:pPr>
            <w:r>
              <w:rPr>
                <w:rFonts w:ascii="Arial" w:eastAsia="Arial" w:hAnsi="Arial" w:cs="Arial"/>
                <w:w w:val="98"/>
                <w:sz w:val="16"/>
                <w:szCs w:val="16"/>
              </w:rPr>
              <w:t>0 (0x00)</w:t>
            </w:r>
          </w:p>
        </w:tc>
        <w:tc>
          <w:tcPr>
            <w:tcW w:w="8800" w:type="dxa"/>
            <w:gridSpan w:val="4"/>
            <w:vAlign w:val="bottom"/>
          </w:tcPr>
          <w:p w14:paraId="6C965323" w14:textId="77777777" w:rsidR="001516AB" w:rsidRDefault="0066520C">
            <w:pPr>
              <w:spacing w:line="136" w:lineRule="exact"/>
              <w:ind w:left="80"/>
              <w:rPr>
                <w:sz w:val="20"/>
                <w:szCs w:val="20"/>
              </w:rPr>
            </w:pPr>
            <w:r>
              <w:rPr>
                <w:rFonts w:ascii="Arial" w:eastAsia="Arial" w:hAnsi="Arial" w:cs="Arial"/>
                <w:sz w:val="15"/>
                <w:szCs w:val="15"/>
              </w:rPr>
              <w:t>Связано с RX FIFO: Утверждается, когда RX FIFO заполнен на уровне или выше порогового значения RX FIFO. Отменяется, когда RX FIFO</w:t>
            </w:r>
          </w:p>
        </w:tc>
        <w:tc>
          <w:tcPr>
            <w:tcW w:w="120" w:type="dxa"/>
            <w:tcBorders>
              <w:right w:val="single" w:sz="8" w:space="0" w:color="auto"/>
            </w:tcBorders>
            <w:vAlign w:val="bottom"/>
          </w:tcPr>
          <w:p w14:paraId="5E006983" w14:textId="77777777" w:rsidR="001516AB" w:rsidRDefault="001516AB">
            <w:pPr>
              <w:rPr>
                <w:sz w:val="11"/>
                <w:szCs w:val="11"/>
              </w:rPr>
            </w:pPr>
          </w:p>
        </w:tc>
        <w:tc>
          <w:tcPr>
            <w:tcW w:w="0" w:type="dxa"/>
            <w:vAlign w:val="bottom"/>
          </w:tcPr>
          <w:p w14:paraId="50DCB3E9" w14:textId="77777777" w:rsidR="001516AB" w:rsidRDefault="001516AB">
            <w:pPr>
              <w:rPr>
                <w:sz w:val="1"/>
                <w:szCs w:val="1"/>
              </w:rPr>
            </w:pPr>
          </w:p>
        </w:tc>
      </w:tr>
      <w:tr w:rsidR="001516AB" w14:paraId="2276E870" w14:textId="77777777">
        <w:trPr>
          <w:trHeight w:val="97"/>
        </w:trPr>
        <w:tc>
          <w:tcPr>
            <w:tcW w:w="120" w:type="dxa"/>
            <w:tcBorders>
              <w:left w:val="single" w:sz="8" w:space="0" w:color="auto"/>
            </w:tcBorders>
            <w:vAlign w:val="bottom"/>
          </w:tcPr>
          <w:p w14:paraId="0D1544D1" w14:textId="77777777" w:rsidR="001516AB" w:rsidRDefault="001516AB">
            <w:pPr>
              <w:rPr>
                <w:sz w:val="8"/>
                <w:szCs w:val="8"/>
              </w:rPr>
            </w:pPr>
          </w:p>
        </w:tc>
        <w:tc>
          <w:tcPr>
            <w:tcW w:w="920" w:type="dxa"/>
            <w:vMerge/>
            <w:tcBorders>
              <w:right w:val="single" w:sz="8" w:space="0" w:color="auto"/>
            </w:tcBorders>
            <w:vAlign w:val="bottom"/>
          </w:tcPr>
          <w:p w14:paraId="03FDC279" w14:textId="77777777" w:rsidR="001516AB" w:rsidRDefault="001516AB">
            <w:pPr>
              <w:rPr>
                <w:sz w:val="8"/>
                <w:szCs w:val="8"/>
              </w:rPr>
            </w:pPr>
          </w:p>
        </w:tc>
        <w:tc>
          <w:tcPr>
            <w:tcW w:w="8800" w:type="dxa"/>
            <w:gridSpan w:val="4"/>
            <w:vMerge w:val="restart"/>
            <w:vAlign w:val="bottom"/>
          </w:tcPr>
          <w:p w14:paraId="391A4671" w14:textId="77777777" w:rsidR="001516AB" w:rsidRDefault="0066520C">
            <w:pPr>
              <w:spacing w:line="176" w:lineRule="exact"/>
              <w:ind w:left="80"/>
              <w:rPr>
                <w:sz w:val="20"/>
                <w:szCs w:val="20"/>
              </w:rPr>
            </w:pPr>
            <w:r>
              <w:rPr>
                <w:rFonts w:ascii="Arial" w:eastAsia="Arial" w:hAnsi="Arial" w:cs="Arial"/>
                <w:sz w:val="16"/>
                <w:szCs w:val="16"/>
              </w:rPr>
              <w:t>сливается ниже того же порога.</w:t>
            </w:r>
          </w:p>
        </w:tc>
        <w:tc>
          <w:tcPr>
            <w:tcW w:w="120" w:type="dxa"/>
            <w:tcBorders>
              <w:right w:val="single" w:sz="8" w:space="0" w:color="auto"/>
            </w:tcBorders>
            <w:vAlign w:val="bottom"/>
          </w:tcPr>
          <w:p w14:paraId="400D3684" w14:textId="77777777" w:rsidR="001516AB" w:rsidRDefault="001516AB">
            <w:pPr>
              <w:rPr>
                <w:sz w:val="8"/>
                <w:szCs w:val="8"/>
              </w:rPr>
            </w:pPr>
          </w:p>
        </w:tc>
        <w:tc>
          <w:tcPr>
            <w:tcW w:w="0" w:type="dxa"/>
            <w:vAlign w:val="bottom"/>
          </w:tcPr>
          <w:p w14:paraId="55F13B25" w14:textId="77777777" w:rsidR="001516AB" w:rsidRDefault="001516AB">
            <w:pPr>
              <w:rPr>
                <w:sz w:val="1"/>
                <w:szCs w:val="1"/>
              </w:rPr>
            </w:pPr>
          </w:p>
        </w:tc>
      </w:tr>
      <w:tr w:rsidR="001516AB" w14:paraId="141E2CE7" w14:textId="77777777">
        <w:trPr>
          <w:trHeight w:val="81"/>
        </w:trPr>
        <w:tc>
          <w:tcPr>
            <w:tcW w:w="120" w:type="dxa"/>
            <w:tcBorders>
              <w:left w:val="single" w:sz="8" w:space="0" w:color="auto"/>
              <w:bottom w:val="single" w:sz="8" w:space="0" w:color="auto"/>
            </w:tcBorders>
            <w:vAlign w:val="bottom"/>
          </w:tcPr>
          <w:p w14:paraId="46BFDD0A" w14:textId="77777777" w:rsidR="001516AB" w:rsidRDefault="001516AB">
            <w:pPr>
              <w:rPr>
                <w:sz w:val="7"/>
                <w:szCs w:val="7"/>
              </w:rPr>
            </w:pPr>
          </w:p>
        </w:tc>
        <w:tc>
          <w:tcPr>
            <w:tcW w:w="920" w:type="dxa"/>
            <w:tcBorders>
              <w:bottom w:val="single" w:sz="8" w:space="0" w:color="auto"/>
              <w:right w:val="single" w:sz="8" w:space="0" w:color="auto"/>
            </w:tcBorders>
            <w:vAlign w:val="bottom"/>
          </w:tcPr>
          <w:p w14:paraId="498FA5FE" w14:textId="77777777" w:rsidR="001516AB" w:rsidRDefault="001516AB">
            <w:pPr>
              <w:rPr>
                <w:sz w:val="7"/>
                <w:szCs w:val="7"/>
              </w:rPr>
            </w:pPr>
          </w:p>
        </w:tc>
        <w:tc>
          <w:tcPr>
            <w:tcW w:w="8800" w:type="dxa"/>
            <w:gridSpan w:val="4"/>
            <w:vMerge/>
            <w:tcBorders>
              <w:bottom w:val="single" w:sz="8" w:space="0" w:color="auto"/>
            </w:tcBorders>
            <w:vAlign w:val="bottom"/>
          </w:tcPr>
          <w:p w14:paraId="26DFE78D" w14:textId="77777777" w:rsidR="001516AB" w:rsidRDefault="001516AB">
            <w:pPr>
              <w:rPr>
                <w:sz w:val="7"/>
                <w:szCs w:val="7"/>
              </w:rPr>
            </w:pPr>
          </w:p>
        </w:tc>
        <w:tc>
          <w:tcPr>
            <w:tcW w:w="120" w:type="dxa"/>
            <w:tcBorders>
              <w:bottom w:val="single" w:sz="8" w:space="0" w:color="auto"/>
              <w:right w:val="single" w:sz="8" w:space="0" w:color="auto"/>
            </w:tcBorders>
            <w:vAlign w:val="bottom"/>
          </w:tcPr>
          <w:p w14:paraId="76C2E3BC" w14:textId="77777777" w:rsidR="001516AB" w:rsidRDefault="001516AB">
            <w:pPr>
              <w:rPr>
                <w:sz w:val="7"/>
                <w:szCs w:val="7"/>
              </w:rPr>
            </w:pPr>
          </w:p>
        </w:tc>
        <w:tc>
          <w:tcPr>
            <w:tcW w:w="0" w:type="dxa"/>
            <w:vAlign w:val="bottom"/>
          </w:tcPr>
          <w:p w14:paraId="2DA7A97F" w14:textId="77777777" w:rsidR="001516AB" w:rsidRDefault="001516AB">
            <w:pPr>
              <w:rPr>
                <w:sz w:val="1"/>
                <w:szCs w:val="1"/>
              </w:rPr>
            </w:pPr>
          </w:p>
        </w:tc>
      </w:tr>
      <w:tr w:rsidR="001516AB" w14:paraId="041FE0EA" w14:textId="77777777">
        <w:trPr>
          <w:trHeight w:val="135"/>
        </w:trPr>
        <w:tc>
          <w:tcPr>
            <w:tcW w:w="120" w:type="dxa"/>
            <w:tcBorders>
              <w:left w:val="single" w:sz="8" w:space="0" w:color="auto"/>
            </w:tcBorders>
            <w:vAlign w:val="bottom"/>
          </w:tcPr>
          <w:p w14:paraId="64AD637F" w14:textId="77777777" w:rsidR="001516AB" w:rsidRDefault="001516AB">
            <w:pPr>
              <w:rPr>
                <w:sz w:val="11"/>
                <w:szCs w:val="11"/>
              </w:rPr>
            </w:pPr>
          </w:p>
        </w:tc>
        <w:tc>
          <w:tcPr>
            <w:tcW w:w="920" w:type="dxa"/>
            <w:vMerge w:val="restart"/>
            <w:tcBorders>
              <w:right w:val="single" w:sz="8" w:space="0" w:color="auto"/>
            </w:tcBorders>
            <w:vAlign w:val="bottom"/>
          </w:tcPr>
          <w:p w14:paraId="6ACEE736" w14:textId="77777777" w:rsidR="001516AB" w:rsidRDefault="0066520C">
            <w:pPr>
              <w:ind w:right="60"/>
              <w:jc w:val="center"/>
              <w:rPr>
                <w:sz w:val="20"/>
                <w:szCs w:val="20"/>
              </w:rPr>
            </w:pPr>
            <w:r>
              <w:rPr>
                <w:rFonts w:ascii="Arial" w:eastAsia="Arial" w:hAnsi="Arial" w:cs="Arial"/>
                <w:w w:val="98"/>
                <w:sz w:val="16"/>
                <w:szCs w:val="16"/>
              </w:rPr>
              <w:t>1 (0x01)</w:t>
            </w:r>
          </w:p>
        </w:tc>
        <w:tc>
          <w:tcPr>
            <w:tcW w:w="8800" w:type="dxa"/>
            <w:gridSpan w:val="4"/>
            <w:vAlign w:val="bottom"/>
          </w:tcPr>
          <w:p w14:paraId="1E88E7EC" w14:textId="77777777" w:rsidR="001516AB" w:rsidRDefault="0066520C">
            <w:pPr>
              <w:spacing w:line="136" w:lineRule="exact"/>
              <w:ind w:left="80"/>
              <w:rPr>
                <w:sz w:val="20"/>
                <w:szCs w:val="20"/>
              </w:rPr>
            </w:pPr>
            <w:r>
              <w:rPr>
                <w:rFonts w:ascii="Arial" w:eastAsia="Arial" w:hAnsi="Arial" w:cs="Arial"/>
                <w:sz w:val="15"/>
                <w:szCs w:val="15"/>
              </w:rPr>
              <w:t xml:space="preserve">Связан с RX FIFO: </w:t>
            </w:r>
            <w:r>
              <w:rPr>
                <w:rFonts w:ascii="Arial" w:eastAsia="Arial" w:hAnsi="Arial" w:cs="Arial"/>
                <w:sz w:val="15"/>
                <w:szCs w:val="15"/>
              </w:rPr>
              <w:t>Утверждается, когда RX FIFO заполнен на уровне или выше порога RX FIFO или когда конец пакета</w:t>
            </w:r>
          </w:p>
        </w:tc>
        <w:tc>
          <w:tcPr>
            <w:tcW w:w="120" w:type="dxa"/>
            <w:tcBorders>
              <w:right w:val="single" w:sz="8" w:space="0" w:color="auto"/>
            </w:tcBorders>
            <w:vAlign w:val="bottom"/>
          </w:tcPr>
          <w:p w14:paraId="05361265" w14:textId="77777777" w:rsidR="001516AB" w:rsidRDefault="001516AB">
            <w:pPr>
              <w:rPr>
                <w:sz w:val="11"/>
                <w:szCs w:val="11"/>
              </w:rPr>
            </w:pPr>
          </w:p>
        </w:tc>
        <w:tc>
          <w:tcPr>
            <w:tcW w:w="0" w:type="dxa"/>
            <w:vAlign w:val="bottom"/>
          </w:tcPr>
          <w:p w14:paraId="066C4F03" w14:textId="77777777" w:rsidR="001516AB" w:rsidRDefault="001516AB">
            <w:pPr>
              <w:rPr>
                <w:sz w:val="1"/>
                <w:szCs w:val="1"/>
              </w:rPr>
            </w:pPr>
          </w:p>
        </w:tc>
      </w:tr>
      <w:tr w:rsidR="001516AB" w14:paraId="02887A7A" w14:textId="77777777">
        <w:trPr>
          <w:trHeight w:val="97"/>
        </w:trPr>
        <w:tc>
          <w:tcPr>
            <w:tcW w:w="120" w:type="dxa"/>
            <w:tcBorders>
              <w:left w:val="single" w:sz="8" w:space="0" w:color="auto"/>
            </w:tcBorders>
            <w:vAlign w:val="bottom"/>
          </w:tcPr>
          <w:p w14:paraId="560414AC" w14:textId="77777777" w:rsidR="001516AB" w:rsidRDefault="001516AB">
            <w:pPr>
              <w:rPr>
                <w:sz w:val="8"/>
                <w:szCs w:val="8"/>
              </w:rPr>
            </w:pPr>
          </w:p>
        </w:tc>
        <w:tc>
          <w:tcPr>
            <w:tcW w:w="920" w:type="dxa"/>
            <w:vMerge/>
            <w:tcBorders>
              <w:right w:val="single" w:sz="8" w:space="0" w:color="auto"/>
            </w:tcBorders>
            <w:vAlign w:val="bottom"/>
          </w:tcPr>
          <w:p w14:paraId="7599F601" w14:textId="77777777" w:rsidR="001516AB" w:rsidRDefault="001516AB">
            <w:pPr>
              <w:rPr>
                <w:sz w:val="8"/>
                <w:szCs w:val="8"/>
              </w:rPr>
            </w:pPr>
          </w:p>
        </w:tc>
        <w:tc>
          <w:tcPr>
            <w:tcW w:w="8800" w:type="dxa"/>
            <w:gridSpan w:val="4"/>
            <w:vMerge w:val="restart"/>
            <w:vAlign w:val="bottom"/>
          </w:tcPr>
          <w:p w14:paraId="2E7F774E" w14:textId="77777777" w:rsidR="001516AB" w:rsidRDefault="0066520C">
            <w:pPr>
              <w:spacing w:line="176" w:lineRule="exact"/>
              <w:ind w:left="80"/>
              <w:rPr>
                <w:sz w:val="20"/>
                <w:szCs w:val="20"/>
              </w:rPr>
            </w:pPr>
            <w:r>
              <w:rPr>
                <w:rFonts w:ascii="Arial" w:eastAsia="Arial" w:hAnsi="Arial" w:cs="Arial"/>
                <w:sz w:val="16"/>
                <w:szCs w:val="16"/>
              </w:rPr>
              <w:t>достиг. Отменяется, когда RX FIFO пуст.</w:t>
            </w:r>
          </w:p>
        </w:tc>
        <w:tc>
          <w:tcPr>
            <w:tcW w:w="120" w:type="dxa"/>
            <w:tcBorders>
              <w:right w:val="single" w:sz="8" w:space="0" w:color="auto"/>
            </w:tcBorders>
            <w:vAlign w:val="bottom"/>
          </w:tcPr>
          <w:p w14:paraId="6B10B763" w14:textId="77777777" w:rsidR="001516AB" w:rsidRDefault="001516AB">
            <w:pPr>
              <w:rPr>
                <w:sz w:val="8"/>
                <w:szCs w:val="8"/>
              </w:rPr>
            </w:pPr>
          </w:p>
        </w:tc>
        <w:tc>
          <w:tcPr>
            <w:tcW w:w="0" w:type="dxa"/>
            <w:vAlign w:val="bottom"/>
          </w:tcPr>
          <w:p w14:paraId="7B5838D0" w14:textId="77777777" w:rsidR="001516AB" w:rsidRDefault="001516AB">
            <w:pPr>
              <w:rPr>
                <w:sz w:val="1"/>
                <w:szCs w:val="1"/>
              </w:rPr>
            </w:pPr>
          </w:p>
        </w:tc>
      </w:tr>
      <w:tr w:rsidR="001516AB" w14:paraId="19E88464" w14:textId="77777777">
        <w:trPr>
          <w:trHeight w:val="81"/>
        </w:trPr>
        <w:tc>
          <w:tcPr>
            <w:tcW w:w="120" w:type="dxa"/>
            <w:tcBorders>
              <w:left w:val="single" w:sz="8" w:space="0" w:color="auto"/>
              <w:bottom w:val="single" w:sz="8" w:space="0" w:color="auto"/>
            </w:tcBorders>
            <w:vAlign w:val="bottom"/>
          </w:tcPr>
          <w:p w14:paraId="48CF57FC" w14:textId="77777777" w:rsidR="001516AB" w:rsidRDefault="001516AB">
            <w:pPr>
              <w:rPr>
                <w:sz w:val="7"/>
                <w:szCs w:val="7"/>
              </w:rPr>
            </w:pPr>
          </w:p>
        </w:tc>
        <w:tc>
          <w:tcPr>
            <w:tcW w:w="920" w:type="dxa"/>
            <w:tcBorders>
              <w:bottom w:val="single" w:sz="8" w:space="0" w:color="auto"/>
              <w:right w:val="single" w:sz="8" w:space="0" w:color="auto"/>
            </w:tcBorders>
            <w:vAlign w:val="bottom"/>
          </w:tcPr>
          <w:p w14:paraId="556F4B32" w14:textId="77777777" w:rsidR="001516AB" w:rsidRDefault="001516AB">
            <w:pPr>
              <w:rPr>
                <w:sz w:val="7"/>
                <w:szCs w:val="7"/>
              </w:rPr>
            </w:pPr>
          </w:p>
        </w:tc>
        <w:tc>
          <w:tcPr>
            <w:tcW w:w="8800" w:type="dxa"/>
            <w:gridSpan w:val="4"/>
            <w:vMerge/>
            <w:tcBorders>
              <w:bottom w:val="single" w:sz="8" w:space="0" w:color="auto"/>
            </w:tcBorders>
            <w:vAlign w:val="bottom"/>
          </w:tcPr>
          <w:p w14:paraId="29A4962E" w14:textId="77777777" w:rsidR="001516AB" w:rsidRDefault="001516AB">
            <w:pPr>
              <w:rPr>
                <w:sz w:val="7"/>
                <w:szCs w:val="7"/>
              </w:rPr>
            </w:pPr>
          </w:p>
        </w:tc>
        <w:tc>
          <w:tcPr>
            <w:tcW w:w="120" w:type="dxa"/>
            <w:tcBorders>
              <w:bottom w:val="single" w:sz="8" w:space="0" w:color="auto"/>
              <w:right w:val="single" w:sz="8" w:space="0" w:color="auto"/>
            </w:tcBorders>
            <w:vAlign w:val="bottom"/>
          </w:tcPr>
          <w:p w14:paraId="2A223476" w14:textId="77777777" w:rsidR="001516AB" w:rsidRDefault="001516AB">
            <w:pPr>
              <w:rPr>
                <w:sz w:val="7"/>
                <w:szCs w:val="7"/>
              </w:rPr>
            </w:pPr>
          </w:p>
        </w:tc>
        <w:tc>
          <w:tcPr>
            <w:tcW w:w="0" w:type="dxa"/>
            <w:vAlign w:val="bottom"/>
          </w:tcPr>
          <w:p w14:paraId="7D434CDC" w14:textId="77777777" w:rsidR="001516AB" w:rsidRDefault="001516AB">
            <w:pPr>
              <w:rPr>
                <w:sz w:val="1"/>
                <w:szCs w:val="1"/>
              </w:rPr>
            </w:pPr>
          </w:p>
        </w:tc>
      </w:tr>
      <w:tr w:rsidR="001516AB" w14:paraId="71E421D7" w14:textId="77777777">
        <w:trPr>
          <w:trHeight w:val="135"/>
        </w:trPr>
        <w:tc>
          <w:tcPr>
            <w:tcW w:w="120" w:type="dxa"/>
            <w:tcBorders>
              <w:left w:val="single" w:sz="8" w:space="0" w:color="auto"/>
            </w:tcBorders>
            <w:vAlign w:val="bottom"/>
          </w:tcPr>
          <w:p w14:paraId="082BBC89" w14:textId="77777777" w:rsidR="001516AB" w:rsidRDefault="001516AB">
            <w:pPr>
              <w:rPr>
                <w:sz w:val="11"/>
                <w:szCs w:val="11"/>
              </w:rPr>
            </w:pPr>
          </w:p>
        </w:tc>
        <w:tc>
          <w:tcPr>
            <w:tcW w:w="920" w:type="dxa"/>
            <w:vMerge w:val="restart"/>
            <w:tcBorders>
              <w:right w:val="single" w:sz="8" w:space="0" w:color="auto"/>
            </w:tcBorders>
            <w:vAlign w:val="bottom"/>
          </w:tcPr>
          <w:p w14:paraId="10EC7CD5" w14:textId="77777777" w:rsidR="001516AB" w:rsidRDefault="0066520C">
            <w:pPr>
              <w:ind w:right="60"/>
              <w:jc w:val="center"/>
              <w:rPr>
                <w:sz w:val="20"/>
                <w:szCs w:val="20"/>
              </w:rPr>
            </w:pPr>
            <w:r>
              <w:rPr>
                <w:rFonts w:ascii="Arial" w:eastAsia="Arial" w:hAnsi="Arial" w:cs="Arial"/>
                <w:w w:val="98"/>
                <w:sz w:val="16"/>
                <w:szCs w:val="16"/>
              </w:rPr>
              <w:t>2 (0x02)</w:t>
            </w:r>
          </w:p>
        </w:tc>
        <w:tc>
          <w:tcPr>
            <w:tcW w:w="8800" w:type="dxa"/>
            <w:gridSpan w:val="4"/>
            <w:vAlign w:val="bottom"/>
          </w:tcPr>
          <w:p w14:paraId="5B7DBF89" w14:textId="77777777" w:rsidR="001516AB" w:rsidRDefault="0066520C">
            <w:pPr>
              <w:spacing w:line="136" w:lineRule="exact"/>
              <w:ind w:left="80"/>
              <w:rPr>
                <w:sz w:val="20"/>
                <w:szCs w:val="20"/>
              </w:rPr>
            </w:pPr>
            <w:r>
              <w:rPr>
                <w:rFonts w:ascii="Arial" w:eastAsia="Arial" w:hAnsi="Arial" w:cs="Arial"/>
                <w:sz w:val="15"/>
                <w:szCs w:val="15"/>
              </w:rPr>
              <w:t xml:space="preserve">Связано с TX FIFO: Утверждает, когда TX FIFO заполнен на уровне или выше порогового </w:t>
            </w:r>
            <w:r>
              <w:rPr>
                <w:rFonts w:ascii="Arial" w:eastAsia="Arial" w:hAnsi="Arial" w:cs="Arial"/>
                <w:sz w:val="15"/>
                <w:szCs w:val="15"/>
              </w:rPr>
              <w:t>значения TX FIFO. Снижается, когда TX</w:t>
            </w:r>
          </w:p>
        </w:tc>
        <w:tc>
          <w:tcPr>
            <w:tcW w:w="120" w:type="dxa"/>
            <w:tcBorders>
              <w:right w:val="single" w:sz="8" w:space="0" w:color="auto"/>
            </w:tcBorders>
            <w:vAlign w:val="bottom"/>
          </w:tcPr>
          <w:p w14:paraId="0229C18A" w14:textId="77777777" w:rsidR="001516AB" w:rsidRDefault="001516AB">
            <w:pPr>
              <w:rPr>
                <w:sz w:val="11"/>
                <w:szCs w:val="11"/>
              </w:rPr>
            </w:pPr>
          </w:p>
        </w:tc>
        <w:tc>
          <w:tcPr>
            <w:tcW w:w="0" w:type="dxa"/>
            <w:vAlign w:val="bottom"/>
          </w:tcPr>
          <w:p w14:paraId="16F28BA6" w14:textId="77777777" w:rsidR="001516AB" w:rsidRDefault="001516AB">
            <w:pPr>
              <w:rPr>
                <w:sz w:val="1"/>
                <w:szCs w:val="1"/>
              </w:rPr>
            </w:pPr>
          </w:p>
        </w:tc>
      </w:tr>
      <w:tr w:rsidR="001516AB" w14:paraId="3F7507B6" w14:textId="77777777">
        <w:trPr>
          <w:trHeight w:val="97"/>
        </w:trPr>
        <w:tc>
          <w:tcPr>
            <w:tcW w:w="120" w:type="dxa"/>
            <w:tcBorders>
              <w:left w:val="single" w:sz="8" w:space="0" w:color="auto"/>
            </w:tcBorders>
            <w:vAlign w:val="bottom"/>
          </w:tcPr>
          <w:p w14:paraId="57F33156" w14:textId="77777777" w:rsidR="001516AB" w:rsidRDefault="001516AB">
            <w:pPr>
              <w:rPr>
                <w:sz w:val="8"/>
                <w:szCs w:val="8"/>
              </w:rPr>
            </w:pPr>
          </w:p>
        </w:tc>
        <w:tc>
          <w:tcPr>
            <w:tcW w:w="920" w:type="dxa"/>
            <w:vMerge/>
            <w:tcBorders>
              <w:right w:val="single" w:sz="8" w:space="0" w:color="auto"/>
            </w:tcBorders>
            <w:vAlign w:val="bottom"/>
          </w:tcPr>
          <w:p w14:paraId="27B89061" w14:textId="77777777" w:rsidR="001516AB" w:rsidRDefault="001516AB">
            <w:pPr>
              <w:rPr>
                <w:sz w:val="8"/>
                <w:szCs w:val="8"/>
              </w:rPr>
            </w:pPr>
          </w:p>
        </w:tc>
        <w:tc>
          <w:tcPr>
            <w:tcW w:w="8800" w:type="dxa"/>
            <w:gridSpan w:val="4"/>
            <w:vMerge w:val="restart"/>
            <w:vAlign w:val="bottom"/>
          </w:tcPr>
          <w:p w14:paraId="6E878E6F" w14:textId="77777777" w:rsidR="001516AB" w:rsidRDefault="0066520C">
            <w:pPr>
              <w:spacing w:line="176" w:lineRule="exact"/>
              <w:ind w:left="80"/>
              <w:rPr>
                <w:sz w:val="20"/>
                <w:szCs w:val="20"/>
              </w:rPr>
            </w:pPr>
            <w:r>
              <w:rPr>
                <w:rFonts w:ascii="Arial" w:eastAsia="Arial" w:hAnsi="Arial" w:cs="Arial"/>
                <w:sz w:val="16"/>
                <w:szCs w:val="16"/>
              </w:rPr>
              <w:t>FIFO ниже того же порога.</w:t>
            </w:r>
          </w:p>
        </w:tc>
        <w:tc>
          <w:tcPr>
            <w:tcW w:w="120" w:type="dxa"/>
            <w:tcBorders>
              <w:right w:val="single" w:sz="8" w:space="0" w:color="auto"/>
            </w:tcBorders>
            <w:vAlign w:val="bottom"/>
          </w:tcPr>
          <w:p w14:paraId="6170372D" w14:textId="77777777" w:rsidR="001516AB" w:rsidRDefault="001516AB">
            <w:pPr>
              <w:rPr>
                <w:sz w:val="8"/>
                <w:szCs w:val="8"/>
              </w:rPr>
            </w:pPr>
          </w:p>
        </w:tc>
        <w:tc>
          <w:tcPr>
            <w:tcW w:w="0" w:type="dxa"/>
            <w:vAlign w:val="bottom"/>
          </w:tcPr>
          <w:p w14:paraId="2901A71F" w14:textId="77777777" w:rsidR="001516AB" w:rsidRDefault="001516AB">
            <w:pPr>
              <w:rPr>
                <w:sz w:val="1"/>
                <w:szCs w:val="1"/>
              </w:rPr>
            </w:pPr>
          </w:p>
        </w:tc>
      </w:tr>
      <w:tr w:rsidR="001516AB" w14:paraId="79C6BDF6" w14:textId="77777777">
        <w:trPr>
          <w:trHeight w:val="81"/>
        </w:trPr>
        <w:tc>
          <w:tcPr>
            <w:tcW w:w="120" w:type="dxa"/>
            <w:tcBorders>
              <w:left w:val="single" w:sz="8" w:space="0" w:color="auto"/>
              <w:bottom w:val="single" w:sz="8" w:space="0" w:color="auto"/>
            </w:tcBorders>
            <w:vAlign w:val="bottom"/>
          </w:tcPr>
          <w:p w14:paraId="07B5947B" w14:textId="77777777" w:rsidR="001516AB" w:rsidRDefault="001516AB">
            <w:pPr>
              <w:rPr>
                <w:sz w:val="7"/>
                <w:szCs w:val="7"/>
              </w:rPr>
            </w:pPr>
          </w:p>
        </w:tc>
        <w:tc>
          <w:tcPr>
            <w:tcW w:w="920" w:type="dxa"/>
            <w:tcBorders>
              <w:bottom w:val="single" w:sz="8" w:space="0" w:color="auto"/>
              <w:right w:val="single" w:sz="8" w:space="0" w:color="auto"/>
            </w:tcBorders>
            <w:vAlign w:val="bottom"/>
          </w:tcPr>
          <w:p w14:paraId="5C0DF179" w14:textId="77777777" w:rsidR="001516AB" w:rsidRDefault="001516AB">
            <w:pPr>
              <w:rPr>
                <w:sz w:val="7"/>
                <w:szCs w:val="7"/>
              </w:rPr>
            </w:pPr>
          </w:p>
        </w:tc>
        <w:tc>
          <w:tcPr>
            <w:tcW w:w="8800" w:type="dxa"/>
            <w:gridSpan w:val="4"/>
            <w:vMerge/>
            <w:tcBorders>
              <w:bottom w:val="single" w:sz="8" w:space="0" w:color="auto"/>
            </w:tcBorders>
            <w:vAlign w:val="bottom"/>
          </w:tcPr>
          <w:p w14:paraId="1DF5910A" w14:textId="77777777" w:rsidR="001516AB" w:rsidRDefault="001516AB">
            <w:pPr>
              <w:rPr>
                <w:sz w:val="7"/>
                <w:szCs w:val="7"/>
              </w:rPr>
            </w:pPr>
          </w:p>
        </w:tc>
        <w:tc>
          <w:tcPr>
            <w:tcW w:w="120" w:type="dxa"/>
            <w:tcBorders>
              <w:bottom w:val="single" w:sz="8" w:space="0" w:color="auto"/>
              <w:right w:val="single" w:sz="8" w:space="0" w:color="auto"/>
            </w:tcBorders>
            <w:vAlign w:val="bottom"/>
          </w:tcPr>
          <w:p w14:paraId="70C9FD8D" w14:textId="77777777" w:rsidR="001516AB" w:rsidRDefault="001516AB">
            <w:pPr>
              <w:rPr>
                <w:sz w:val="7"/>
                <w:szCs w:val="7"/>
              </w:rPr>
            </w:pPr>
          </w:p>
        </w:tc>
        <w:tc>
          <w:tcPr>
            <w:tcW w:w="0" w:type="dxa"/>
            <w:vAlign w:val="bottom"/>
          </w:tcPr>
          <w:p w14:paraId="10111106" w14:textId="77777777" w:rsidR="001516AB" w:rsidRDefault="001516AB">
            <w:pPr>
              <w:rPr>
                <w:sz w:val="1"/>
                <w:szCs w:val="1"/>
              </w:rPr>
            </w:pPr>
          </w:p>
        </w:tc>
      </w:tr>
      <w:tr w:rsidR="001516AB" w14:paraId="6EC78B78" w14:textId="77777777">
        <w:trPr>
          <w:trHeight w:val="138"/>
        </w:trPr>
        <w:tc>
          <w:tcPr>
            <w:tcW w:w="120" w:type="dxa"/>
            <w:tcBorders>
              <w:left w:val="single" w:sz="8" w:space="0" w:color="auto"/>
            </w:tcBorders>
            <w:vAlign w:val="bottom"/>
          </w:tcPr>
          <w:p w14:paraId="58727BB4" w14:textId="77777777" w:rsidR="001516AB" w:rsidRDefault="001516AB">
            <w:pPr>
              <w:rPr>
                <w:sz w:val="11"/>
                <w:szCs w:val="11"/>
              </w:rPr>
            </w:pPr>
          </w:p>
        </w:tc>
        <w:tc>
          <w:tcPr>
            <w:tcW w:w="920" w:type="dxa"/>
            <w:vMerge w:val="restart"/>
            <w:tcBorders>
              <w:right w:val="single" w:sz="8" w:space="0" w:color="auto"/>
            </w:tcBorders>
            <w:vAlign w:val="bottom"/>
          </w:tcPr>
          <w:p w14:paraId="3B00939D" w14:textId="77777777" w:rsidR="001516AB" w:rsidRDefault="0066520C">
            <w:pPr>
              <w:ind w:right="60"/>
              <w:jc w:val="center"/>
              <w:rPr>
                <w:sz w:val="20"/>
                <w:szCs w:val="20"/>
              </w:rPr>
            </w:pPr>
            <w:r>
              <w:rPr>
                <w:rFonts w:ascii="Arial" w:eastAsia="Arial" w:hAnsi="Arial" w:cs="Arial"/>
                <w:w w:val="98"/>
                <w:sz w:val="16"/>
                <w:szCs w:val="16"/>
              </w:rPr>
              <w:t>3 (0x03)</w:t>
            </w:r>
          </w:p>
        </w:tc>
        <w:tc>
          <w:tcPr>
            <w:tcW w:w="8800" w:type="dxa"/>
            <w:gridSpan w:val="4"/>
            <w:vAlign w:val="bottom"/>
          </w:tcPr>
          <w:p w14:paraId="202BC51B" w14:textId="77777777" w:rsidR="001516AB" w:rsidRDefault="0066520C">
            <w:pPr>
              <w:spacing w:line="138" w:lineRule="exact"/>
              <w:ind w:left="80"/>
              <w:rPr>
                <w:sz w:val="20"/>
                <w:szCs w:val="20"/>
              </w:rPr>
            </w:pPr>
            <w:r>
              <w:rPr>
                <w:rFonts w:ascii="Arial" w:eastAsia="Arial" w:hAnsi="Arial" w:cs="Arial"/>
                <w:sz w:val="15"/>
                <w:szCs w:val="15"/>
              </w:rPr>
              <w:t>Связано с TX FIFO: Утверждает, когда TX FIFO заполнен. Отменяется, когда TX FIFO истощается ниже TX FIFO</w:t>
            </w:r>
          </w:p>
        </w:tc>
        <w:tc>
          <w:tcPr>
            <w:tcW w:w="120" w:type="dxa"/>
            <w:tcBorders>
              <w:right w:val="single" w:sz="8" w:space="0" w:color="auto"/>
            </w:tcBorders>
            <w:vAlign w:val="bottom"/>
          </w:tcPr>
          <w:p w14:paraId="4A3552D5" w14:textId="77777777" w:rsidR="001516AB" w:rsidRDefault="001516AB">
            <w:pPr>
              <w:rPr>
                <w:sz w:val="11"/>
                <w:szCs w:val="11"/>
              </w:rPr>
            </w:pPr>
          </w:p>
        </w:tc>
        <w:tc>
          <w:tcPr>
            <w:tcW w:w="0" w:type="dxa"/>
            <w:vAlign w:val="bottom"/>
          </w:tcPr>
          <w:p w14:paraId="7AB78DCB" w14:textId="77777777" w:rsidR="001516AB" w:rsidRDefault="001516AB">
            <w:pPr>
              <w:rPr>
                <w:sz w:val="1"/>
                <w:szCs w:val="1"/>
              </w:rPr>
            </w:pPr>
          </w:p>
        </w:tc>
      </w:tr>
      <w:tr w:rsidR="001516AB" w14:paraId="0A01E2EB" w14:textId="77777777">
        <w:trPr>
          <w:trHeight w:val="95"/>
        </w:trPr>
        <w:tc>
          <w:tcPr>
            <w:tcW w:w="120" w:type="dxa"/>
            <w:tcBorders>
              <w:left w:val="single" w:sz="8" w:space="0" w:color="auto"/>
            </w:tcBorders>
            <w:vAlign w:val="bottom"/>
          </w:tcPr>
          <w:p w14:paraId="783E7BFE" w14:textId="77777777" w:rsidR="001516AB" w:rsidRDefault="001516AB">
            <w:pPr>
              <w:rPr>
                <w:sz w:val="8"/>
                <w:szCs w:val="8"/>
              </w:rPr>
            </w:pPr>
          </w:p>
        </w:tc>
        <w:tc>
          <w:tcPr>
            <w:tcW w:w="920" w:type="dxa"/>
            <w:vMerge/>
            <w:tcBorders>
              <w:right w:val="single" w:sz="8" w:space="0" w:color="auto"/>
            </w:tcBorders>
            <w:vAlign w:val="bottom"/>
          </w:tcPr>
          <w:p w14:paraId="1027B3CA" w14:textId="77777777" w:rsidR="001516AB" w:rsidRDefault="001516AB">
            <w:pPr>
              <w:rPr>
                <w:sz w:val="8"/>
                <w:szCs w:val="8"/>
              </w:rPr>
            </w:pPr>
          </w:p>
        </w:tc>
        <w:tc>
          <w:tcPr>
            <w:tcW w:w="1920" w:type="dxa"/>
            <w:gridSpan w:val="3"/>
            <w:vMerge w:val="restart"/>
            <w:vAlign w:val="bottom"/>
          </w:tcPr>
          <w:p w14:paraId="5E29113E" w14:textId="77777777" w:rsidR="001516AB" w:rsidRDefault="0066520C">
            <w:pPr>
              <w:spacing w:line="176" w:lineRule="exact"/>
              <w:ind w:left="80"/>
              <w:rPr>
                <w:sz w:val="20"/>
                <w:szCs w:val="20"/>
              </w:rPr>
            </w:pPr>
            <w:r>
              <w:rPr>
                <w:rFonts w:ascii="Arial" w:eastAsia="Arial" w:hAnsi="Arial" w:cs="Arial"/>
                <w:sz w:val="16"/>
                <w:szCs w:val="16"/>
              </w:rPr>
              <w:t>порог.</w:t>
            </w:r>
          </w:p>
        </w:tc>
        <w:tc>
          <w:tcPr>
            <w:tcW w:w="6880" w:type="dxa"/>
            <w:vAlign w:val="bottom"/>
          </w:tcPr>
          <w:p w14:paraId="68874E97" w14:textId="77777777" w:rsidR="001516AB" w:rsidRDefault="001516AB">
            <w:pPr>
              <w:rPr>
                <w:sz w:val="8"/>
                <w:szCs w:val="8"/>
              </w:rPr>
            </w:pPr>
          </w:p>
        </w:tc>
        <w:tc>
          <w:tcPr>
            <w:tcW w:w="120" w:type="dxa"/>
            <w:tcBorders>
              <w:right w:val="single" w:sz="8" w:space="0" w:color="auto"/>
            </w:tcBorders>
            <w:vAlign w:val="bottom"/>
          </w:tcPr>
          <w:p w14:paraId="29DED33E" w14:textId="77777777" w:rsidR="001516AB" w:rsidRDefault="001516AB">
            <w:pPr>
              <w:rPr>
                <w:sz w:val="8"/>
                <w:szCs w:val="8"/>
              </w:rPr>
            </w:pPr>
          </w:p>
        </w:tc>
        <w:tc>
          <w:tcPr>
            <w:tcW w:w="0" w:type="dxa"/>
            <w:vAlign w:val="bottom"/>
          </w:tcPr>
          <w:p w14:paraId="645AC9F0" w14:textId="77777777" w:rsidR="001516AB" w:rsidRDefault="001516AB">
            <w:pPr>
              <w:rPr>
                <w:sz w:val="1"/>
                <w:szCs w:val="1"/>
              </w:rPr>
            </w:pPr>
          </w:p>
        </w:tc>
      </w:tr>
      <w:tr w:rsidR="001516AB" w14:paraId="4E2B13C1" w14:textId="77777777">
        <w:trPr>
          <w:trHeight w:val="82"/>
        </w:trPr>
        <w:tc>
          <w:tcPr>
            <w:tcW w:w="120" w:type="dxa"/>
            <w:tcBorders>
              <w:left w:val="single" w:sz="8" w:space="0" w:color="auto"/>
              <w:bottom w:val="single" w:sz="8" w:space="0" w:color="auto"/>
            </w:tcBorders>
            <w:vAlign w:val="bottom"/>
          </w:tcPr>
          <w:p w14:paraId="056B05FA" w14:textId="77777777" w:rsidR="001516AB" w:rsidRDefault="001516AB">
            <w:pPr>
              <w:rPr>
                <w:sz w:val="7"/>
                <w:szCs w:val="7"/>
              </w:rPr>
            </w:pPr>
          </w:p>
        </w:tc>
        <w:tc>
          <w:tcPr>
            <w:tcW w:w="920" w:type="dxa"/>
            <w:tcBorders>
              <w:bottom w:val="single" w:sz="8" w:space="0" w:color="auto"/>
              <w:right w:val="single" w:sz="8" w:space="0" w:color="auto"/>
            </w:tcBorders>
            <w:vAlign w:val="bottom"/>
          </w:tcPr>
          <w:p w14:paraId="75D0E890" w14:textId="77777777" w:rsidR="001516AB" w:rsidRDefault="001516AB">
            <w:pPr>
              <w:rPr>
                <w:sz w:val="7"/>
                <w:szCs w:val="7"/>
              </w:rPr>
            </w:pPr>
          </w:p>
        </w:tc>
        <w:tc>
          <w:tcPr>
            <w:tcW w:w="1920" w:type="dxa"/>
            <w:gridSpan w:val="3"/>
            <w:vMerge/>
            <w:tcBorders>
              <w:bottom w:val="single" w:sz="8" w:space="0" w:color="auto"/>
            </w:tcBorders>
            <w:vAlign w:val="bottom"/>
          </w:tcPr>
          <w:p w14:paraId="6A76C49C" w14:textId="77777777" w:rsidR="001516AB" w:rsidRDefault="001516AB">
            <w:pPr>
              <w:rPr>
                <w:sz w:val="7"/>
                <w:szCs w:val="7"/>
              </w:rPr>
            </w:pPr>
          </w:p>
        </w:tc>
        <w:tc>
          <w:tcPr>
            <w:tcW w:w="6880" w:type="dxa"/>
            <w:tcBorders>
              <w:bottom w:val="single" w:sz="8" w:space="0" w:color="auto"/>
            </w:tcBorders>
            <w:vAlign w:val="bottom"/>
          </w:tcPr>
          <w:p w14:paraId="69618EE1" w14:textId="77777777" w:rsidR="001516AB" w:rsidRDefault="001516AB">
            <w:pPr>
              <w:rPr>
                <w:sz w:val="7"/>
                <w:szCs w:val="7"/>
              </w:rPr>
            </w:pPr>
          </w:p>
        </w:tc>
        <w:tc>
          <w:tcPr>
            <w:tcW w:w="120" w:type="dxa"/>
            <w:tcBorders>
              <w:bottom w:val="single" w:sz="8" w:space="0" w:color="auto"/>
              <w:right w:val="single" w:sz="8" w:space="0" w:color="auto"/>
            </w:tcBorders>
            <w:vAlign w:val="bottom"/>
          </w:tcPr>
          <w:p w14:paraId="5EB33164" w14:textId="77777777" w:rsidR="001516AB" w:rsidRDefault="001516AB">
            <w:pPr>
              <w:rPr>
                <w:sz w:val="7"/>
                <w:szCs w:val="7"/>
              </w:rPr>
            </w:pPr>
          </w:p>
        </w:tc>
        <w:tc>
          <w:tcPr>
            <w:tcW w:w="0" w:type="dxa"/>
            <w:vAlign w:val="bottom"/>
          </w:tcPr>
          <w:p w14:paraId="1B7AB980" w14:textId="77777777" w:rsidR="001516AB" w:rsidRDefault="001516AB">
            <w:pPr>
              <w:rPr>
                <w:sz w:val="1"/>
                <w:szCs w:val="1"/>
              </w:rPr>
            </w:pPr>
          </w:p>
        </w:tc>
      </w:tr>
      <w:tr w:rsidR="001516AB" w14:paraId="4C192018" w14:textId="77777777">
        <w:trPr>
          <w:trHeight w:val="156"/>
        </w:trPr>
        <w:tc>
          <w:tcPr>
            <w:tcW w:w="120" w:type="dxa"/>
            <w:tcBorders>
              <w:left w:val="single" w:sz="8" w:space="0" w:color="auto"/>
              <w:bottom w:val="single" w:sz="8" w:space="0" w:color="auto"/>
            </w:tcBorders>
            <w:vAlign w:val="bottom"/>
          </w:tcPr>
          <w:p w14:paraId="65A1AC0D"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06525FDE" w14:textId="77777777" w:rsidR="001516AB" w:rsidRDefault="0066520C">
            <w:pPr>
              <w:spacing w:line="156" w:lineRule="exact"/>
              <w:ind w:right="60"/>
              <w:jc w:val="center"/>
              <w:rPr>
                <w:sz w:val="20"/>
                <w:szCs w:val="20"/>
              </w:rPr>
            </w:pPr>
            <w:r>
              <w:rPr>
                <w:rFonts w:ascii="Arial" w:eastAsia="Arial" w:hAnsi="Arial" w:cs="Arial"/>
                <w:w w:val="98"/>
                <w:sz w:val="16"/>
                <w:szCs w:val="16"/>
              </w:rPr>
              <w:t>4 (0x04)</w:t>
            </w:r>
          </w:p>
        </w:tc>
        <w:tc>
          <w:tcPr>
            <w:tcW w:w="8800" w:type="dxa"/>
            <w:gridSpan w:val="4"/>
            <w:tcBorders>
              <w:bottom w:val="single" w:sz="8" w:space="0" w:color="auto"/>
            </w:tcBorders>
            <w:vAlign w:val="bottom"/>
          </w:tcPr>
          <w:p w14:paraId="213485C4" w14:textId="77777777" w:rsidR="001516AB" w:rsidRDefault="0066520C">
            <w:pPr>
              <w:spacing w:line="156" w:lineRule="exact"/>
              <w:ind w:left="80"/>
              <w:rPr>
                <w:sz w:val="20"/>
                <w:szCs w:val="20"/>
              </w:rPr>
            </w:pPr>
            <w:r>
              <w:rPr>
                <w:rFonts w:ascii="Arial" w:eastAsia="Arial" w:hAnsi="Arial" w:cs="Arial"/>
                <w:sz w:val="16"/>
                <w:szCs w:val="16"/>
              </w:rPr>
              <w:t xml:space="preserve">Подтверждает </w:t>
            </w:r>
            <w:r>
              <w:rPr>
                <w:rFonts w:ascii="Arial" w:eastAsia="Arial" w:hAnsi="Arial" w:cs="Arial"/>
                <w:sz w:val="16"/>
                <w:szCs w:val="16"/>
              </w:rPr>
              <w:t>переполнение RX FIFO. Отменяет подтверждение после сброса FIFO.</w:t>
            </w:r>
          </w:p>
        </w:tc>
        <w:tc>
          <w:tcPr>
            <w:tcW w:w="120" w:type="dxa"/>
            <w:tcBorders>
              <w:bottom w:val="single" w:sz="8" w:space="0" w:color="auto"/>
              <w:right w:val="single" w:sz="8" w:space="0" w:color="auto"/>
            </w:tcBorders>
            <w:vAlign w:val="bottom"/>
          </w:tcPr>
          <w:p w14:paraId="76FC79EE" w14:textId="77777777" w:rsidR="001516AB" w:rsidRDefault="001516AB">
            <w:pPr>
              <w:rPr>
                <w:sz w:val="13"/>
                <w:szCs w:val="13"/>
              </w:rPr>
            </w:pPr>
          </w:p>
        </w:tc>
        <w:tc>
          <w:tcPr>
            <w:tcW w:w="0" w:type="dxa"/>
            <w:vAlign w:val="bottom"/>
          </w:tcPr>
          <w:p w14:paraId="4EDE9579" w14:textId="77777777" w:rsidR="001516AB" w:rsidRDefault="001516AB">
            <w:pPr>
              <w:rPr>
                <w:sz w:val="1"/>
                <w:szCs w:val="1"/>
              </w:rPr>
            </w:pPr>
          </w:p>
        </w:tc>
      </w:tr>
      <w:tr w:rsidR="001516AB" w14:paraId="3285EF2B" w14:textId="77777777">
        <w:trPr>
          <w:trHeight w:val="153"/>
        </w:trPr>
        <w:tc>
          <w:tcPr>
            <w:tcW w:w="120" w:type="dxa"/>
            <w:tcBorders>
              <w:left w:val="single" w:sz="8" w:space="0" w:color="auto"/>
              <w:bottom w:val="single" w:sz="8" w:space="0" w:color="auto"/>
            </w:tcBorders>
            <w:vAlign w:val="bottom"/>
          </w:tcPr>
          <w:p w14:paraId="7AF10A16"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0C1CF83D" w14:textId="77777777" w:rsidR="001516AB" w:rsidRDefault="0066520C">
            <w:pPr>
              <w:spacing w:line="153" w:lineRule="exact"/>
              <w:ind w:right="60"/>
              <w:jc w:val="center"/>
              <w:rPr>
                <w:sz w:val="20"/>
                <w:szCs w:val="20"/>
              </w:rPr>
            </w:pPr>
            <w:r>
              <w:rPr>
                <w:rFonts w:ascii="Arial" w:eastAsia="Arial" w:hAnsi="Arial" w:cs="Arial"/>
                <w:w w:val="98"/>
                <w:sz w:val="16"/>
                <w:szCs w:val="16"/>
              </w:rPr>
              <w:t>5 (0x05)</w:t>
            </w:r>
          </w:p>
        </w:tc>
        <w:tc>
          <w:tcPr>
            <w:tcW w:w="8800" w:type="dxa"/>
            <w:gridSpan w:val="4"/>
            <w:tcBorders>
              <w:bottom w:val="single" w:sz="8" w:space="0" w:color="auto"/>
            </w:tcBorders>
            <w:vAlign w:val="bottom"/>
          </w:tcPr>
          <w:p w14:paraId="4E6BF495" w14:textId="77777777" w:rsidR="001516AB" w:rsidRDefault="0066520C">
            <w:pPr>
              <w:spacing w:line="153" w:lineRule="exact"/>
              <w:ind w:left="80"/>
              <w:rPr>
                <w:sz w:val="20"/>
                <w:szCs w:val="20"/>
              </w:rPr>
            </w:pPr>
            <w:r>
              <w:rPr>
                <w:rFonts w:ascii="Arial" w:eastAsia="Arial" w:hAnsi="Arial" w:cs="Arial"/>
                <w:sz w:val="16"/>
                <w:szCs w:val="16"/>
              </w:rPr>
              <w:t>Утверждает, когда FIFO TX переполнен. Отменяет подтверждение, когда FIFO очищается.</w:t>
            </w:r>
          </w:p>
        </w:tc>
        <w:tc>
          <w:tcPr>
            <w:tcW w:w="120" w:type="dxa"/>
            <w:tcBorders>
              <w:bottom w:val="single" w:sz="8" w:space="0" w:color="auto"/>
              <w:right w:val="single" w:sz="8" w:space="0" w:color="auto"/>
            </w:tcBorders>
            <w:vAlign w:val="bottom"/>
          </w:tcPr>
          <w:p w14:paraId="1E92C95B" w14:textId="77777777" w:rsidR="001516AB" w:rsidRDefault="001516AB">
            <w:pPr>
              <w:rPr>
                <w:sz w:val="13"/>
                <w:szCs w:val="13"/>
              </w:rPr>
            </w:pPr>
          </w:p>
        </w:tc>
        <w:tc>
          <w:tcPr>
            <w:tcW w:w="0" w:type="dxa"/>
            <w:vAlign w:val="bottom"/>
          </w:tcPr>
          <w:p w14:paraId="004357A4" w14:textId="77777777" w:rsidR="001516AB" w:rsidRDefault="001516AB">
            <w:pPr>
              <w:rPr>
                <w:sz w:val="1"/>
                <w:szCs w:val="1"/>
              </w:rPr>
            </w:pPr>
          </w:p>
        </w:tc>
      </w:tr>
      <w:tr w:rsidR="001516AB" w14:paraId="17A85D7E" w14:textId="77777777">
        <w:trPr>
          <w:trHeight w:val="136"/>
        </w:trPr>
        <w:tc>
          <w:tcPr>
            <w:tcW w:w="120" w:type="dxa"/>
            <w:tcBorders>
              <w:left w:val="single" w:sz="8" w:space="0" w:color="auto"/>
            </w:tcBorders>
            <w:vAlign w:val="bottom"/>
          </w:tcPr>
          <w:p w14:paraId="57350E20" w14:textId="77777777" w:rsidR="001516AB" w:rsidRDefault="001516AB">
            <w:pPr>
              <w:rPr>
                <w:sz w:val="11"/>
                <w:szCs w:val="11"/>
              </w:rPr>
            </w:pPr>
          </w:p>
        </w:tc>
        <w:tc>
          <w:tcPr>
            <w:tcW w:w="920" w:type="dxa"/>
            <w:tcBorders>
              <w:right w:val="single" w:sz="8" w:space="0" w:color="auto"/>
            </w:tcBorders>
            <w:vAlign w:val="bottom"/>
          </w:tcPr>
          <w:p w14:paraId="296BD11F" w14:textId="77777777" w:rsidR="001516AB" w:rsidRDefault="001516AB">
            <w:pPr>
              <w:rPr>
                <w:sz w:val="11"/>
                <w:szCs w:val="11"/>
              </w:rPr>
            </w:pPr>
          </w:p>
        </w:tc>
        <w:tc>
          <w:tcPr>
            <w:tcW w:w="8800" w:type="dxa"/>
            <w:gridSpan w:val="4"/>
            <w:vAlign w:val="bottom"/>
          </w:tcPr>
          <w:p w14:paraId="28425087" w14:textId="77777777" w:rsidR="001516AB" w:rsidRDefault="0066520C">
            <w:pPr>
              <w:spacing w:line="136" w:lineRule="exact"/>
              <w:ind w:left="80"/>
              <w:rPr>
                <w:sz w:val="20"/>
                <w:szCs w:val="20"/>
              </w:rPr>
            </w:pPr>
            <w:r>
              <w:rPr>
                <w:rFonts w:ascii="Arial" w:eastAsia="Arial" w:hAnsi="Arial" w:cs="Arial"/>
                <w:sz w:val="15"/>
                <w:szCs w:val="15"/>
              </w:rPr>
              <w:t xml:space="preserve">Утверждает, когда слово синхронизации было отправлено / получено, и отменяет </w:t>
            </w:r>
            <w:r>
              <w:rPr>
                <w:rFonts w:ascii="Arial" w:eastAsia="Arial" w:hAnsi="Arial" w:cs="Arial"/>
                <w:sz w:val="15"/>
                <w:szCs w:val="15"/>
              </w:rPr>
              <w:t>подтверждение в конце пакета. В RX штифт также де-</w:t>
            </w:r>
          </w:p>
        </w:tc>
        <w:tc>
          <w:tcPr>
            <w:tcW w:w="120" w:type="dxa"/>
            <w:tcBorders>
              <w:right w:val="single" w:sz="8" w:space="0" w:color="auto"/>
            </w:tcBorders>
            <w:vAlign w:val="bottom"/>
          </w:tcPr>
          <w:p w14:paraId="131822B6" w14:textId="77777777" w:rsidR="001516AB" w:rsidRDefault="001516AB">
            <w:pPr>
              <w:rPr>
                <w:sz w:val="11"/>
                <w:szCs w:val="11"/>
              </w:rPr>
            </w:pPr>
          </w:p>
        </w:tc>
        <w:tc>
          <w:tcPr>
            <w:tcW w:w="0" w:type="dxa"/>
            <w:vAlign w:val="bottom"/>
          </w:tcPr>
          <w:p w14:paraId="1FF86787" w14:textId="77777777" w:rsidR="001516AB" w:rsidRDefault="001516AB">
            <w:pPr>
              <w:rPr>
                <w:sz w:val="1"/>
                <w:szCs w:val="1"/>
              </w:rPr>
            </w:pPr>
          </w:p>
        </w:tc>
      </w:tr>
      <w:tr w:rsidR="001516AB" w14:paraId="2BAB0850" w14:textId="77777777">
        <w:trPr>
          <w:trHeight w:val="158"/>
        </w:trPr>
        <w:tc>
          <w:tcPr>
            <w:tcW w:w="120" w:type="dxa"/>
            <w:tcBorders>
              <w:left w:val="single" w:sz="8" w:space="0" w:color="auto"/>
            </w:tcBorders>
            <w:vAlign w:val="bottom"/>
          </w:tcPr>
          <w:p w14:paraId="31176E23" w14:textId="77777777" w:rsidR="001516AB" w:rsidRDefault="001516AB">
            <w:pPr>
              <w:rPr>
                <w:sz w:val="13"/>
                <w:szCs w:val="13"/>
              </w:rPr>
            </w:pPr>
          </w:p>
        </w:tc>
        <w:tc>
          <w:tcPr>
            <w:tcW w:w="920" w:type="dxa"/>
            <w:tcBorders>
              <w:right w:val="single" w:sz="8" w:space="0" w:color="auto"/>
            </w:tcBorders>
            <w:vAlign w:val="bottom"/>
          </w:tcPr>
          <w:p w14:paraId="6AE8F381" w14:textId="77777777" w:rsidR="001516AB" w:rsidRDefault="0066520C">
            <w:pPr>
              <w:spacing w:line="158" w:lineRule="exact"/>
              <w:ind w:right="60"/>
              <w:jc w:val="center"/>
              <w:rPr>
                <w:sz w:val="20"/>
                <w:szCs w:val="20"/>
              </w:rPr>
            </w:pPr>
            <w:r>
              <w:rPr>
                <w:rFonts w:ascii="Arial" w:eastAsia="Arial" w:hAnsi="Arial" w:cs="Arial"/>
                <w:w w:val="98"/>
                <w:sz w:val="16"/>
                <w:szCs w:val="16"/>
              </w:rPr>
              <w:t>6 (0x06)</w:t>
            </w:r>
          </w:p>
        </w:tc>
        <w:tc>
          <w:tcPr>
            <w:tcW w:w="8800" w:type="dxa"/>
            <w:gridSpan w:val="4"/>
            <w:vAlign w:val="bottom"/>
          </w:tcPr>
          <w:p w14:paraId="05D27DF3" w14:textId="77777777" w:rsidR="001516AB" w:rsidRDefault="0066520C">
            <w:pPr>
              <w:spacing w:line="158" w:lineRule="exact"/>
              <w:ind w:left="80"/>
              <w:rPr>
                <w:sz w:val="20"/>
                <w:szCs w:val="20"/>
              </w:rPr>
            </w:pPr>
            <w:r>
              <w:rPr>
                <w:rFonts w:ascii="Arial" w:eastAsia="Arial" w:hAnsi="Arial" w:cs="Arial"/>
                <w:sz w:val="16"/>
                <w:szCs w:val="16"/>
              </w:rPr>
              <w:t>утверждать, когда пакет отбрасывается из-за фильтрации адреса или максимальной длины или когда радио входит</w:t>
            </w:r>
          </w:p>
        </w:tc>
        <w:tc>
          <w:tcPr>
            <w:tcW w:w="120" w:type="dxa"/>
            <w:tcBorders>
              <w:right w:val="single" w:sz="8" w:space="0" w:color="auto"/>
            </w:tcBorders>
            <w:vAlign w:val="bottom"/>
          </w:tcPr>
          <w:p w14:paraId="77367DE9" w14:textId="77777777" w:rsidR="001516AB" w:rsidRDefault="001516AB">
            <w:pPr>
              <w:rPr>
                <w:sz w:val="13"/>
                <w:szCs w:val="13"/>
              </w:rPr>
            </w:pPr>
          </w:p>
        </w:tc>
        <w:tc>
          <w:tcPr>
            <w:tcW w:w="0" w:type="dxa"/>
            <w:vAlign w:val="bottom"/>
          </w:tcPr>
          <w:p w14:paraId="00893B0D" w14:textId="77777777" w:rsidR="001516AB" w:rsidRDefault="001516AB">
            <w:pPr>
              <w:rPr>
                <w:sz w:val="1"/>
                <w:szCs w:val="1"/>
              </w:rPr>
            </w:pPr>
          </w:p>
        </w:tc>
      </w:tr>
      <w:tr w:rsidR="001516AB" w14:paraId="2166C65E" w14:textId="77777777">
        <w:trPr>
          <w:trHeight w:val="178"/>
        </w:trPr>
        <w:tc>
          <w:tcPr>
            <w:tcW w:w="120" w:type="dxa"/>
            <w:tcBorders>
              <w:left w:val="single" w:sz="8" w:space="0" w:color="auto"/>
              <w:bottom w:val="single" w:sz="8" w:space="0" w:color="auto"/>
            </w:tcBorders>
            <w:vAlign w:val="bottom"/>
          </w:tcPr>
          <w:p w14:paraId="5B6AAD71" w14:textId="77777777" w:rsidR="001516AB" w:rsidRDefault="001516AB">
            <w:pPr>
              <w:rPr>
                <w:sz w:val="15"/>
                <w:szCs w:val="15"/>
              </w:rPr>
            </w:pPr>
          </w:p>
        </w:tc>
        <w:tc>
          <w:tcPr>
            <w:tcW w:w="920" w:type="dxa"/>
            <w:tcBorders>
              <w:bottom w:val="single" w:sz="8" w:space="0" w:color="auto"/>
              <w:right w:val="single" w:sz="8" w:space="0" w:color="auto"/>
            </w:tcBorders>
            <w:vAlign w:val="bottom"/>
          </w:tcPr>
          <w:p w14:paraId="268CBF3A" w14:textId="77777777" w:rsidR="001516AB" w:rsidRDefault="001516AB">
            <w:pPr>
              <w:rPr>
                <w:sz w:val="15"/>
                <w:szCs w:val="15"/>
              </w:rPr>
            </w:pPr>
          </w:p>
        </w:tc>
        <w:tc>
          <w:tcPr>
            <w:tcW w:w="8800" w:type="dxa"/>
            <w:gridSpan w:val="4"/>
            <w:tcBorders>
              <w:bottom w:val="single" w:sz="8" w:space="0" w:color="auto"/>
            </w:tcBorders>
            <w:vAlign w:val="bottom"/>
          </w:tcPr>
          <w:p w14:paraId="0090D6E9" w14:textId="77777777" w:rsidR="001516AB" w:rsidRDefault="0066520C">
            <w:pPr>
              <w:spacing w:line="176" w:lineRule="exact"/>
              <w:ind w:left="80"/>
              <w:rPr>
                <w:sz w:val="20"/>
                <w:szCs w:val="20"/>
              </w:rPr>
            </w:pPr>
            <w:r>
              <w:rPr>
                <w:rFonts w:ascii="Arial" w:eastAsia="Arial" w:hAnsi="Arial" w:cs="Arial"/>
                <w:sz w:val="16"/>
                <w:szCs w:val="16"/>
              </w:rPr>
              <w:t xml:space="preserve">Состояние RXFIFO_OVERFLOW. В TX вывод будет отменен, если FIFO TX не </w:t>
            </w:r>
            <w:r>
              <w:rPr>
                <w:rFonts w:ascii="Arial" w:eastAsia="Arial" w:hAnsi="Arial" w:cs="Arial"/>
                <w:sz w:val="16"/>
                <w:szCs w:val="16"/>
              </w:rPr>
              <w:t>заполнится.</w:t>
            </w:r>
          </w:p>
        </w:tc>
        <w:tc>
          <w:tcPr>
            <w:tcW w:w="120" w:type="dxa"/>
            <w:tcBorders>
              <w:bottom w:val="single" w:sz="8" w:space="0" w:color="auto"/>
              <w:right w:val="single" w:sz="8" w:space="0" w:color="auto"/>
            </w:tcBorders>
            <w:vAlign w:val="bottom"/>
          </w:tcPr>
          <w:p w14:paraId="4F915D05" w14:textId="77777777" w:rsidR="001516AB" w:rsidRDefault="001516AB">
            <w:pPr>
              <w:rPr>
                <w:sz w:val="15"/>
                <w:szCs w:val="15"/>
              </w:rPr>
            </w:pPr>
          </w:p>
        </w:tc>
        <w:tc>
          <w:tcPr>
            <w:tcW w:w="0" w:type="dxa"/>
            <w:vAlign w:val="bottom"/>
          </w:tcPr>
          <w:p w14:paraId="16AA6163" w14:textId="77777777" w:rsidR="001516AB" w:rsidRDefault="001516AB">
            <w:pPr>
              <w:rPr>
                <w:sz w:val="1"/>
                <w:szCs w:val="1"/>
              </w:rPr>
            </w:pPr>
          </w:p>
        </w:tc>
      </w:tr>
      <w:tr w:rsidR="001516AB" w14:paraId="19B87921" w14:textId="77777777">
        <w:trPr>
          <w:trHeight w:val="155"/>
        </w:trPr>
        <w:tc>
          <w:tcPr>
            <w:tcW w:w="120" w:type="dxa"/>
            <w:tcBorders>
              <w:left w:val="single" w:sz="8" w:space="0" w:color="auto"/>
              <w:bottom w:val="single" w:sz="8" w:space="0" w:color="auto"/>
            </w:tcBorders>
            <w:vAlign w:val="bottom"/>
          </w:tcPr>
          <w:p w14:paraId="7ED4CED9"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45105EB5" w14:textId="77777777" w:rsidR="001516AB" w:rsidRDefault="0066520C">
            <w:pPr>
              <w:spacing w:line="155" w:lineRule="exact"/>
              <w:ind w:right="60"/>
              <w:jc w:val="center"/>
              <w:rPr>
                <w:sz w:val="20"/>
                <w:szCs w:val="20"/>
              </w:rPr>
            </w:pPr>
            <w:r>
              <w:rPr>
                <w:rFonts w:ascii="Arial" w:eastAsia="Arial" w:hAnsi="Arial" w:cs="Arial"/>
                <w:w w:val="98"/>
                <w:sz w:val="16"/>
                <w:szCs w:val="16"/>
              </w:rPr>
              <w:t>7 (0x07)</w:t>
            </w:r>
          </w:p>
        </w:tc>
        <w:tc>
          <w:tcPr>
            <w:tcW w:w="8800" w:type="dxa"/>
            <w:gridSpan w:val="4"/>
            <w:tcBorders>
              <w:bottom w:val="single" w:sz="8" w:space="0" w:color="auto"/>
            </w:tcBorders>
            <w:vAlign w:val="bottom"/>
          </w:tcPr>
          <w:p w14:paraId="200E139B" w14:textId="77777777" w:rsidR="001516AB" w:rsidRDefault="0066520C">
            <w:pPr>
              <w:spacing w:line="155" w:lineRule="exact"/>
              <w:ind w:left="80"/>
              <w:rPr>
                <w:sz w:val="20"/>
                <w:szCs w:val="20"/>
              </w:rPr>
            </w:pPr>
            <w:r>
              <w:rPr>
                <w:rFonts w:ascii="Arial" w:eastAsia="Arial" w:hAnsi="Arial" w:cs="Arial"/>
                <w:sz w:val="16"/>
                <w:szCs w:val="16"/>
              </w:rPr>
              <w:t>Утверждает, что пакет был получен с CRC OK. Отменяется при чтении первого байта из RX FIFO.</w:t>
            </w:r>
          </w:p>
        </w:tc>
        <w:tc>
          <w:tcPr>
            <w:tcW w:w="120" w:type="dxa"/>
            <w:tcBorders>
              <w:bottom w:val="single" w:sz="8" w:space="0" w:color="auto"/>
              <w:right w:val="single" w:sz="8" w:space="0" w:color="auto"/>
            </w:tcBorders>
            <w:vAlign w:val="bottom"/>
          </w:tcPr>
          <w:p w14:paraId="5712F095" w14:textId="77777777" w:rsidR="001516AB" w:rsidRDefault="001516AB">
            <w:pPr>
              <w:rPr>
                <w:sz w:val="13"/>
                <w:szCs w:val="13"/>
              </w:rPr>
            </w:pPr>
          </w:p>
        </w:tc>
        <w:tc>
          <w:tcPr>
            <w:tcW w:w="0" w:type="dxa"/>
            <w:vAlign w:val="bottom"/>
          </w:tcPr>
          <w:p w14:paraId="0CA464B7" w14:textId="77777777" w:rsidR="001516AB" w:rsidRDefault="001516AB">
            <w:pPr>
              <w:rPr>
                <w:sz w:val="1"/>
                <w:szCs w:val="1"/>
              </w:rPr>
            </w:pPr>
          </w:p>
        </w:tc>
      </w:tr>
      <w:tr w:rsidR="001516AB" w14:paraId="33EE35D4" w14:textId="77777777">
        <w:trPr>
          <w:trHeight w:val="136"/>
        </w:trPr>
        <w:tc>
          <w:tcPr>
            <w:tcW w:w="120" w:type="dxa"/>
            <w:tcBorders>
              <w:left w:val="single" w:sz="8" w:space="0" w:color="auto"/>
            </w:tcBorders>
            <w:vAlign w:val="bottom"/>
          </w:tcPr>
          <w:p w14:paraId="550BA6C0" w14:textId="77777777" w:rsidR="001516AB" w:rsidRDefault="001516AB">
            <w:pPr>
              <w:rPr>
                <w:sz w:val="11"/>
                <w:szCs w:val="11"/>
              </w:rPr>
            </w:pPr>
          </w:p>
        </w:tc>
        <w:tc>
          <w:tcPr>
            <w:tcW w:w="920" w:type="dxa"/>
            <w:vMerge w:val="restart"/>
            <w:tcBorders>
              <w:right w:val="single" w:sz="8" w:space="0" w:color="auto"/>
            </w:tcBorders>
            <w:vAlign w:val="bottom"/>
          </w:tcPr>
          <w:p w14:paraId="3B0903B2" w14:textId="77777777" w:rsidR="001516AB" w:rsidRDefault="0066520C">
            <w:pPr>
              <w:ind w:right="60"/>
              <w:jc w:val="center"/>
              <w:rPr>
                <w:sz w:val="20"/>
                <w:szCs w:val="20"/>
              </w:rPr>
            </w:pPr>
            <w:r>
              <w:rPr>
                <w:rFonts w:ascii="Arial" w:eastAsia="Arial" w:hAnsi="Arial" w:cs="Arial"/>
                <w:w w:val="98"/>
                <w:sz w:val="16"/>
                <w:szCs w:val="16"/>
              </w:rPr>
              <w:t>8 (0x08)</w:t>
            </w:r>
          </w:p>
        </w:tc>
        <w:tc>
          <w:tcPr>
            <w:tcW w:w="8800" w:type="dxa"/>
            <w:gridSpan w:val="4"/>
            <w:vAlign w:val="bottom"/>
          </w:tcPr>
          <w:p w14:paraId="63DF8560" w14:textId="77777777" w:rsidR="001516AB" w:rsidRDefault="0066520C">
            <w:pPr>
              <w:spacing w:line="136" w:lineRule="exact"/>
              <w:ind w:left="80"/>
              <w:rPr>
                <w:sz w:val="20"/>
                <w:szCs w:val="20"/>
              </w:rPr>
            </w:pPr>
            <w:r>
              <w:rPr>
                <w:rFonts w:ascii="Arial" w:eastAsia="Arial" w:hAnsi="Arial" w:cs="Arial"/>
                <w:sz w:val="15"/>
                <w:szCs w:val="15"/>
              </w:rPr>
              <w:t xml:space="preserve">Качество преамбулы достигнуто. Утверждает, когда PQI выше запрограммированного значения PQT. Отменяется, когда чип </w:t>
            </w:r>
            <w:r>
              <w:rPr>
                <w:rFonts w:ascii="Arial" w:eastAsia="Arial" w:hAnsi="Arial" w:cs="Arial"/>
                <w:sz w:val="15"/>
                <w:szCs w:val="15"/>
              </w:rPr>
              <w:t>повторно</w:t>
            </w:r>
          </w:p>
        </w:tc>
        <w:tc>
          <w:tcPr>
            <w:tcW w:w="120" w:type="dxa"/>
            <w:tcBorders>
              <w:right w:val="single" w:sz="8" w:space="0" w:color="auto"/>
            </w:tcBorders>
            <w:vAlign w:val="bottom"/>
          </w:tcPr>
          <w:p w14:paraId="110C992E" w14:textId="77777777" w:rsidR="001516AB" w:rsidRDefault="001516AB">
            <w:pPr>
              <w:rPr>
                <w:sz w:val="11"/>
                <w:szCs w:val="11"/>
              </w:rPr>
            </w:pPr>
          </w:p>
        </w:tc>
        <w:tc>
          <w:tcPr>
            <w:tcW w:w="0" w:type="dxa"/>
            <w:vAlign w:val="bottom"/>
          </w:tcPr>
          <w:p w14:paraId="2B5D435E" w14:textId="77777777" w:rsidR="001516AB" w:rsidRDefault="001516AB">
            <w:pPr>
              <w:rPr>
                <w:sz w:val="1"/>
                <w:szCs w:val="1"/>
              </w:rPr>
            </w:pPr>
          </w:p>
        </w:tc>
      </w:tr>
      <w:tr w:rsidR="001516AB" w14:paraId="3BAC6353" w14:textId="77777777">
        <w:trPr>
          <w:trHeight w:val="97"/>
        </w:trPr>
        <w:tc>
          <w:tcPr>
            <w:tcW w:w="120" w:type="dxa"/>
            <w:tcBorders>
              <w:left w:val="single" w:sz="8" w:space="0" w:color="auto"/>
            </w:tcBorders>
            <w:vAlign w:val="bottom"/>
          </w:tcPr>
          <w:p w14:paraId="5493E732" w14:textId="77777777" w:rsidR="001516AB" w:rsidRDefault="001516AB">
            <w:pPr>
              <w:rPr>
                <w:sz w:val="8"/>
                <w:szCs w:val="8"/>
              </w:rPr>
            </w:pPr>
          </w:p>
        </w:tc>
        <w:tc>
          <w:tcPr>
            <w:tcW w:w="920" w:type="dxa"/>
            <w:vMerge/>
            <w:tcBorders>
              <w:right w:val="single" w:sz="8" w:space="0" w:color="auto"/>
            </w:tcBorders>
            <w:vAlign w:val="bottom"/>
          </w:tcPr>
          <w:p w14:paraId="4919598E" w14:textId="77777777" w:rsidR="001516AB" w:rsidRDefault="001516AB">
            <w:pPr>
              <w:rPr>
                <w:sz w:val="8"/>
                <w:szCs w:val="8"/>
              </w:rPr>
            </w:pPr>
          </w:p>
        </w:tc>
        <w:tc>
          <w:tcPr>
            <w:tcW w:w="8800" w:type="dxa"/>
            <w:gridSpan w:val="4"/>
            <w:vMerge w:val="restart"/>
            <w:vAlign w:val="bottom"/>
          </w:tcPr>
          <w:p w14:paraId="6C8D881B" w14:textId="77777777" w:rsidR="001516AB" w:rsidRDefault="0066520C">
            <w:pPr>
              <w:spacing w:line="176" w:lineRule="exact"/>
              <w:ind w:left="80"/>
              <w:rPr>
                <w:rFonts w:ascii="Arial" w:eastAsia="Arial" w:hAnsi="Arial" w:cs="Arial"/>
                <w:sz w:val="16"/>
                <w:szCs w:val="16"/>
              </w:rPr>
            </w:pPr>
            <w:r>
              <w:rPr>
                <w:rFonts w:ascii="Arial" w:eastAsia="Arial" w:hAnsi="Arial" w:cs="Arial"/>
                <w:sz w:val="16"/>
                <w:szCs w:val="16"/>
              </w:rPr>
              <w:t xml:space="preserve">входит в состояние RX </w:t>
            </w:r>
            <w:hyperlink w:anchor="page93">
              <w:r>
                <w:rPr>
                  <w:rFonts w:ascii="Arial" w:eastAsia="Arial" w:hAnsi="Arial" w:cs="Arial"/>
                  <w:sz w:val="16"/>
                  <w:szCs w:val="16"/>
                </w:rPr>
                <w:t>(</w:t>
              </w:r>
              <w:r>
                <w:rPr>
                  <w:rFonts w:ascii="Courier New" w:eastAsia="Courier New" w:hAnsi="Courier New" w:cs="Courier New"/>
                  <w:sz w:val="16"/>
                  <w:szCs w:val="16"/>
                </w:rPr>
                <w:t>MARCSTATE = 0x0D</w:t>
              </w:r>
              <w:r>
                <w:rPr>
                  <w:rFonts w:ascii="Arial" w:eastAsia="Arial" w:hAnsi="Arial" w:cs="Arial"/>
                  <w:sz w:val="16"/>
                  <w:szCs w:val="16"/>
                </w:rPr>
                <w:t xml:space="preserve">) </w:t>
              </w:r>
            </w:hyperlink>
            <w:r>
              <w:rPr>
                <w:rFonts w:ascii="Arial" w:eastAsia="Arial" w:hAnsi="Arial" w:cs="Arial"/>
                <w:sz w:val="16"/>
                <w:szCs w:val="16"/>
              </w:rPr>
              <w:t>или PQI становится ниже запрограммированного значения PQT.</w:t>
            </w:r>
          </w:p>
        </w:tc>
        <w:tc>
          <w:tcPr>
            <w:tcW w:w="120" w:type="dxa"/>
            <w:tcBorders>
              <w:right w:val="single" w:sz="8" w:space="0" w:color="auto"/>
            </w:tcBorders>
            <w:vAlign w:val="bottom"/>
          </w:tcPr>
          <w:p w14:paraId="0CAB66C1" w14:textId="77777777" w:rsidR="001516AB" w:rsidRDefault="001516AB">
            <w:pPr>
              <w:rPr>
                <w:sz w:val="8"/>
                <w:szCs w:val="8"/>
              </w:rPr>
            </w:pPr>
          </w:p>
        </w:tc>
        <w:tc>
          <w:tcPr>
            <w:tcW w:w="0" w:type="dxa"/>
            <w:vAlign w:val="bottom"/>
          </w:tcPr>
          <w:p w14:paraId="26919FCE" w14:textId="77777777" w:rsidR="001516AB" w:rsidRDefault="001516AB">
            <w:pPr>
              <w:rPr>
                <w:sz w:val="1"/>
                <w:szCs w:val="1"/>
              </w:rPr>
            </w:pPr>
          </w:p>
        </w:tc>
      </w:tr>
      <w:tr w:rsidR="001516AB" w14:paraId="7FB0B9F0" w14:textId="77777777">
        <w:trPr>
          <w:trHeight w:val="81"/>
        </w:trPr>
        <w:tc>
          <w:tcPr>
            <w:tcW w:w="120" w:type="dxa"/>
            <w:tcBorders>
              <w:left w:val="single" w:sz="8" w:space="0" w:color="auto"/>
              <w:bottom w:val="single" w:sz="8" w:space="0" w:color="auto"/>
            </w:tcBorders>
            <w:vAlign w:val="bottom"/>
          </w:tcPr>
          <w:p w14:paraId="5F6B378C" w14:textId="77777777" w:rsidR="001516AB" w:rsidRDefault="001516AB">
            <w:pPr>
              <w:rPr>
                <w:sz w:val="7"/>
                <w:szCs w:val="7"/>
              </w:rPr>
            </w:pPr>
          </w:p>
        </w:tc>
        <w:tc>
          <w:tcPr>
            <w:tcW w:w="920" w:type="dxa"/>
            <w:tcBorders>
              <w:bottom w:val="single" w:sz="8" w:space="0" w:color="auto"/>
              <w:right w:val="single" w:sz="8" w:space="0" w:color="auto"/>
            </w:tcBorders>
            <w:vAlign w:val="bottom"/>
          </w:tcPr>
          <w:p w14:paraId="2F3EF23E" w14:textId="77777777" w:rsidR="001516AB" w:rsidRDefault="001516AB">
            <w:pPr>
              <w:rPr>
                <w:sz w:val="7"/>
                <w:szCs w:val="7"/>
              </w:rPr>
            </w:pPr>
          </w:p>
        </w:tc>
        <w:tc>
          <w:tcPr>
            <w:tcW w:w="8800" w:type="dxa"/>
            <w:gridSpan w:val="4"/>
            <w:vMerge/>
            <w:tcBorders>
              <w:bottom w:val="single" w:sz="8" w:space="0" w:color="auto"/>
            </w:tcBorders>
            <w:vAlign w:val="bottom"/>
          </w:tcPr>
          <w:p w14:paraId="1CDFFC15" w14:textId="77777777" w:rsidR="001516AB" w:rsidRDefault="001516AB">
            <w:pPr>
              <w:rPr>
                <w:sz w:val="7"/>
                <w:szCs w:val="7"/>
              </w:rPr>
            </w:pPr>
          </w:p>
        </w:tc>
        <w:tc>
          <w:tcPr>
            <w:tcW w:w="120" w:type="dxa"/>
            <w:tcBorders>
              <w:bottom w:val="single" w:sz="8" w:space="0" w:color="auto"/>
              <w:right w:val="single" w:sz="8" w:space="0" w:color="auto"/>
            </w:tcBorders>
            <w:vAlign w:val="bottom"/>
          </w:tcPr>
          <w:p w14:paraId="57D67703" w14:textId="77777777" w:rsidR="001516AB" w:rsidRDefault="001516AB">
            <w:pPr>
              <w:rPr>
                <w:sz w:val="7"/>
                <w:szCs w:val="7"/>
              </w:rPr>
            </w:pPr>
          </w:p>
        </w:tc>
        <w:tc>
          <w:tcPr>
            <w:tcW w:w="0" w:type="dxa"/>
            <w:vAlign w:val="bottom"/>
          </w:tcPr>
          <w:p w14:paraId="59A08F92" w14:textId="77777777" w:rsidR="001516AB" w:rsidRDefault="001516AB">
            <w:pPr>
              <w:rPr>
                <w:sz w:val="1"/>
                <w:szCs w:val="1"/>
              </w:rPr>
            </w:pPr>
          </w:p>
        </w:tc>
      </w:tr>
      <w:tr w:rsidR="001516AB" w14:paraId="455FFBC0" w14:textId="77777777">
        <w:trPr>
          <w:trHeight w:val="155"/>
        </w:trPr>
        <w:tc>
          <w:tcPr>
            <w:tcW w:w="120" w:type="dxa"/>
            <w:tcBorders>
              <w:left w:val="single" w:sz="8" w:space="0" w:color="auto"/>
              <w:bottom w:val="single" w:sz="8" w:space="0" w:color="auto"/>
            </w:tcBorders>
            <w:vAlign w:val="bottom"/>
          </w:tcPr>
          <w:p w14:paraId="39DA2D97"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0213C803" w14:textId="77777777" w:rsidR="001516AB" w:rsidRDefault="0066520C">
            <w:pPr>
              <w:spacing w:line="155" w:lineRule="exact"/>
              <w:ind w:right="60"/>
              <w:jc w:val="center"/>
              <w:rPr>
                <w:sz w:val="20"/>
                <w:szCs w:val="20"/>
              </w:rPr>
            </w:pPr>
            <w:r>
              <w:rPr>
                <w:rFonts w:ascii="Arial" w:eastAsia="Arial" w:hAnsi="Arial" w:cs="Arial"/>
                <w:w w:val="98"/>
                <w:sz w:val="16"/>
                <w:szCs w:val="16"/>
              </w:rPr>
              <w:t>9 (0x09)</w:t>
            </w:r>
          </w:p>
        </w:tc>
        <w:tc>
          <w:tcPr>
            <w:tcW w:w="8800" w:type="dxa"/>
            <w:gridSpan w:val="4"/>
            <w:tcBorders>
              <w:bottom w:val="single" w:sz="8" w:space="0" w:color="auto"/>
            </w:tcBorders>
            <w:vAlign w:val="bottom"/>
          </w:tcPr>
          <w:p w14:paraId="4BECB983" w14:textId="77777777" w:rsidR="001516AB" w:rsidRDefault="0066520C">
            <w:pPr>
              <w:spacing w:line="155" w:lineRule="exact"/>
              <w:ind w:left="80"/>
              <w:rPr>
                <w:sz w:val="20"/>
                <w:szCs w:val="20"/>
              </w:rPr>
            </w:pPr>
            <w:r>
              <w:rPr>
                <w:rFonts w:ascii="Arial" w:eastAsia="Arial" w:hAnsi="Arial" w:cs="Arial"/>
                <w:sz w:val="16"/>
                <w:szCs w:val="16"/>
              </w:rPr>
              <w:t xml:space="preserve">Четкая оценка канала. Высокий, когда уровень RSSI ниже порогового значения (в </w:t>
            </w:r>
            <w:r>
              <w:rPr>
                <w:rFonts w:ascii="Arial" w:eastAsia="Arial" w:hAnsi="Arial" w:cs="Arial"/>
                <w:sz w:val="16"/>
                <w:szCs w:val="16"/>
              </w:rPr>
              <w:t>зависимости от текущей настройки CCA_MODE).</w:t>
            </w:r>
          </w:p>
        </w:tc>
        <w:tc>
          <w:tcPr>
            <w:tcW w:w="120" w:type="dxa"/>
            <w:tcBorders>
              <w:bottom w:val="single" w:sz="8" w:space="0" w:color="auto"/>
              <w:right w:val="single" w:sz="8" w:space="0" w:color="auto"/>
            </w:tcBorders>
            <w:vAlign w:val="bottom"/>
          </w:tcPr>
          <w:p w14:paraId="5395A6B1" w14:textId="77777777" w:rsidR="001516AB" w:rsidRDefault="001516AB">
            <w:pPr>
              <w:rPr>
                <w:sz w:val="13"/>
                <w:szCs w:val="13"/>
              </w:rPr>
            </w:pPr>
          </w:p>
        </w:tc>
        <w:tc>
          <w:tcPr>
            <w:tcW w:w="0" w:type="dxa"/>
            <w:vAlign w:val="bottom"/>
          </w:tcPr>
          <w:p w14:paraId="2F28A573" w14:textId="77777777" w:rsidR="001516AB" w:rsidRDefault="001516AB">
            <w:pPr>
              <w:rPr>
                <w:sz w:val="1"/>
                <w:szCs w:val="1"/>
              </w:rPr>
            </w:pPr>
          </w:p>
        </w:tc>
      </w:tr>
      <w:tr w:rsidR="001516AB" w14:paraId="18E93748" w14:textId="77777777">
        <w:trPr>
          <w:trHeight w:val="136"/>
        </w:trPr>
        <w:tc>
          <w:tcPr>
            <w:tcW w:w="120" w:type="dxa"/>
            <w:tcBorders>
              <w:left w:val="single" w:sz="8" w:space="0" w:color="auto"/>
            </w:tcBorders>
            <w:vAlign w:val="bottom"/>
          </w:tcPr>
          <w:p w14:paraId="0E49DFD3" w14:textId="77777777" w:rsidR="001516AB" w:rsidRDefault="001516AB">
            <w:pPr>
              <w:rPr>
                <w:sz w:val="11"/>
                <w:szCs w:val="11"/>
              </w:rPr>
            </w:pPr>
          </w:p>
        </w:tc>
        <w:tc>
          <w:tcPr>
            <w:tcW w:w="920" w:type="dxa"/>
            <w:vMerge w:val="restart"/>
            <w:tcBorders>
              <w:right w:val="single" w:sz="8" w:space="0" w:color="auto"/>
            </w:tcBorders>
            <w:vAlign w:val="bottom"/>
          </w:tcPr>
          <w:p w14:paraId="431C6AC8" w14:textId="77777777" w:rsidR="001516AB" w:rsidRDefault="0066520C">
            <w:pPr>
              <w:ind w:right="60"/>
              <w:jc w:val="center"/>
              <w:rPr>
                <w:sz w:val="20"/>
                <w:szCs w:val="20"/>
              </w:rPr>
            </w:pPr>
            <w:r>
              <w:rPr>
                <w:rFonts w:ascii="Arial" w:eastAsia="Arial" w:hAnsi="Arial" w:cs="Arial"/>
                <w:sz w:val="16"/>
                <w:szCs w:val="16"/>
              </w:rPr>
              <w:t>10 (0x0A)</w:t>
            </w:r>
          </w:p>
        </w:tc>
        <w:tc>
          <w:tcPr>
            <w:tcW w:w="8800" w:type="dxa"/>
            <w:gridSpan w:val="4"/>
            <w:vAlign w:val="bottom"/>
          </w:tcPr>
          <w:p w14:paraId="34395F49" w14:textId="77777777" w:rsidR="001516AB" w:rsidRDefault="0066520C">
            <w:pPr>
              <w:spacing w:line="136" w:lineRule="exact"/>
              <w:ind w:left="80"/>
              <w:rPr>
                <w:sz w:val="20"/>
                <w:szCs w:val="20"/>
              </w:rPr>
            </w:pPr>
            <w:r>
              <w:rPr>
                <w:rFonts w:ascii="Arial" w:eastAsia="Arial" w:hAnsi="Arial" w:cs="Arial"/>
                <w:sz w:val="15"/>
                <w:szCs w:val="15"/>
              </w:rPr>
              <w:t>Выход детектора блокировки. ФАПЧ находится в состоянии блокировки, если на выходе детектора блокировки имеется положительный переход или постоянный высокий логический уровень. К</w:t>
            </w:r>
          </w:p>
        </w:tc>
        <w:tc>
          <w:tcPr>
            <w:tcW w:w="120" w:type="dxa"/>
            <w:tcBorders>
              <w:right w:val="single" w:sz="8" w:space="0" w:color="auto"/>
            </w:tcBorders>
            <w:vAlign w:val="bottom"/>
          </w:tcPr>
          <w:p w14:paraId="18094B30" w14:textId="77777777" w:rsidR="001516AB" w:rsidRDefault="001516AB">
            <w:pPr>
              <w:rPr>
                <w:sz w:val="11"/>
                <w:szCs w:val="11"/>
              </w:rPr>
            </w:pPr>
          </w:p>
        </w:tc>
        <w:tc>
          <w:tcPr>
            <w:tcW w:w="0" w:type="dxa"/>
            <w:vAlign w:val="bottom"/>
          </w:tcPr>
          <w:p w14:paraId="379637D8" w14:textId="77777777" w:rsidR="001516AB" w:rsidRDefault="001516AB">
            <w:pPr>
              <w:rPr>
                <w:sz w:val="1"/>
                <w:szCs w:val="1"/>
              </w:rPr>
            </w:pPr>
          </w:p>
        </w:tc>
      </w:tr>
      <w:tr w:rsidR="001516AB" w14:paraId="2BA00326" w14:textId="77777777">
        <w:trPr>
          <w:trHeight w:val="97"/>
        </w:trPr>
        <w:tc>
          <w:tcPr>
            <w:tcW w:w="120" w:type="dxa"/>
            <w:tcBorders>
              <w:left w:val="single" w:sz="8" w:space="0" w:color="auto"/>
            </w:tcBorders>
            <w:vAlign w:val="bottom"/>
          </w:tcPr>
          <w:p w14:paraId="45FA8884" w14:textId="77777777" w:rsidR="001516AB" w:rsidRDefault="001516AB">
            <w:pPr>
              <w:rPr>
                <w:sz w:val="8"/>
                <w:szCs w:val="8"/>
              </w:rPr>
            </w:pPr>
          </w:p>
        </w:tc>
        <w:tc>
          <w:tcPr>
            <w:tcW w:w="920" w:type="dxa"/>
            <w:vMerge/>
            <w:tcBorders>
              <w:right w:val="single" w:sz="8" w:space="0" w:color="auto"/>
            </w:tcBorders>
            <w:vAlign w:val="bottom"/>
          </w:tcPr>
          <w:p w14:paraId="3754151B" w14:textId="77777777" w:rsidR="001516AB" w:rsidRDefault="001516AB">
            <w:pPr>
              <w:rPr>
                <w:sz w:val="8"/>
                <w:szCs w:val="8"/>
              </w:rPr>
            </w:pPr>
          </w:p>
        </w:tc>
        <w:tc>
          <w:tcPr>
            <w:tcW w:w="8800" w:type="dxa"/>
            <w:gridSpan w:val="4"/>
            <w:vMerge w:val="restart"/>
            <w:vAlign w:val="bottom"/>
          </w:tcPr>
          <w:p w14:paraId="2FBA8EE4" w14:textId="77777777" w:rsidR="001516AB" w:rsidRDefault="0066520C">
            <w:pPr>
              <w:spacing w:line="176" w:lineRule="exact"/>
              <w:ind w:left="80"/>
              <w:rPr>
                <w:sz w:val="20"/>
                <w:szCs w:val="20"/>
              </w:rPr>
            </w:pPr>
            <w:r>
              <w:rPr>
                <w:rFonts w:ascii="Arial" w:eastAsia="Arial" w:hAnsi="Arial" w:cs="Arial"/>
                <w:sz w:val="16"/>
                <w:szCs w:val="16"/>
              </w:rPr>
              <w:t>проверьте синхронизацию PLL, выход детектора блокировки должен использоваться как прерывание для MCU.</w:t>
            </w:r>
          </w:p>
        </w:tc>
        <w:tc>
          <w:tcPr>
            <w:tcW w:w="120" w:type="dxa"/>
            <w:tcBorders>
              <w:right w:val="single" w:sz="8" w:space="0" w:color="auto"/>
            </w:tcBorders>
            <w:vAlign w:val="bottom"/>
          </w:tcPr>
          <w:p w14:paraId="230891C1" w14:textId="77777777" w:rsidR="001516AB" w:rsidRDefault="001516AB">
            <w:pPr>
              <w:rPr>
                <w:sz w:val="8"/>
                <w:szCs w:val="8"/>
              </w:rPr>
            </w:pPr>
          </w:p>
        </w:tc>
        <w:tc>
          <w:tcPr>
            <w:tcW w:w="0" w:type="dxa"/>
            <w:vAlign w:val="bottom"/>
          </w:tcPr>
          <w:p w14:paraId="1ACC532F" w14:textId="77777777" w:rsidR="001516AB" w:rsidRDefault="001516AB">
            <w:pPr>
              <w:rPr>
                <w:sz w:val="1"/>
                <w:szCs w:val="1"/>
              </w:rPr>
            </w:pPr>
          </w:p>
        </w:tc>
      </w:tr>
      <w:tr w:rsidR="001516AB" w14:paraId="60388BA3" w14:textId="77777777">
        <w:trPr>
          <w:trHeight w:val="80"/>
        </w:trPr>
        <w:tc>
          <w:tcPr>
            <w:tcW w:w="120" w:type="dxa"/>
            <w:tcBorders>
              <w:left w:val="single" w:sz="8" w:space="0" w:color="auto"/>
              <w:bottom w:val="single" w:sz="8" w:space="0" w:color="auto"/>
            </w:tcBorders>
            <w:vAlign w:val="bottom"/>
          </w:tcPr>
          <w:p w14:paraId="34A590D0" w14:textId="77777777" w:rsidR="001516AB" w:rsidRDefault="001516AB">
            <w:pPr>
              <w:rPr>
                <w:sz w:val="6"/>
                <w:szCs w:val="6"/>
              </w:rPr>
            </w:pPr>
          </w:p>
        </w:tc>
        <w:tc>
          <w:tcPr>
            <w:tcW w:w="920" w:type="dxa"/>
            <w:tcBorders>
              <w:bottom w:val="single" w:sz="8" w:space="0" w:color="auto"/>
              <w:right w:val="single" w:sz="8" w:space="0" w:color="auto"/>
            </w:tcBorders>
            <w:vAlign w:val="bottom"/>
          </w:tcPr>
          <w:p w14:paraId="4EB14464" w14:textId="77777777" w:rsidR="001516AB" w:rsidRDefault="001516AB">
            <w:pPr>
              <w:rPr>
                <w:sz w:val="6"/>
                <w:szCs w:val="6"/>
              </w:rPr>
            </w:pPr>
          </w:p>
        </w:tc>
        <w:tc>
          <w:tcPr>
            <w:tcW w:w="8800" w:type="dxa"/>
            <w:gridSpan w:val="4"/>
            <w:vMerge/>
            <w:tcBorders>
              <w:bottom w:val="single" w:sz="8" w:space="0" w:color="auto"/>
            </w:tcBorders>
            <w:vAlign w:val="bottom"/>
          </w:tcPr>
          <w:p w14:paraId="01999F73" w14:textId="77777777" w:rsidR="001516AB" w:rsidRDefault="001516AB">
            <w:pPr>
              <w:rPr>
                <w:sz w:val="6"/>
                <w:szCs w:val="6"/>
              </w:rPr>
            </w:pPr>
          </w:p>
        </w:tc>
        <w:tc>
          <w:tcPr>
            <w:tcW w:w="120" w:type="dxa"/>
            <w:tcBorders>
              <w:bottom w:val="single" w:sz="8" w:space="0" w:color="auto"/>
              <w:right w:val="single" w:sz="8" w:space="0" w:color="auto"/>
            </w:tcBorders>
            <w:vAlign w:val="bottom"/>
          </w:tcPr>
          <w:p w14:paraId="7D86C090" w14:textId="77777777" w:rsidR="001516AB" w:rsidRDefault="001516AB">
            <w:pPr>
              <w:rPr>
                <w:sz w:val="6"/>
                <w:szCs w:val="6"/>
              </w:rPr>
            </w:pPr>
          </w:p>
        </w:tc>
        <w:tc>
          <w:tcPr>
            <w:tcW w:w="0" w:type="dxa"/>
            <w:vAlign w:val="bottom"/>
          </w:tcPr>
          <w:p w14:paraId="35964096" w14:textId="77777777" w:rsidR="001516AB" w:rsidRDefault="001516AB">
            <w:pPr>
              <w:rPr>
                <w:sz w:val="1"/>
                <w:szCs w:val="1"/>
              </w:rPr>
            </w:pPr>
          </w:p>
        </w:tc>
      </w:tr>
      <w:tr w:rsidR="001516AB" w14:paraId="13ECD2D6" w14:textId="77777777">
        <w:trPr>
          <w:trHeight w:val="123"/>
        </w:trPr>
        <w:tc>
          <w:tcPr>
            <w:tcW w:w="120" w:type="dxa"/>
            <w:tcBorders>
              <w:left w:val="single" w:sz="8" w:space="0" w:color="auto"/>
            </w:tcBorders>
            <w:vAlign w:val="bottom"/>
          </w:tcPr>
          <w:p w14:paraId="7451E18D" w14:textId="77777777" w:rsidR="001516AB" w:rsidRDefault="001516AB">
            <w:pPr>
              <w:rPr>
                <w:sz w:val="10"/>
                <w:szCs w:val="10"/>
              </w:rPr>
            </w:pPr>
          </w:p>
        </w:tc>
        <w:tc>
          <w:tcPr>
            <w:tcW w:w="920" w:type="dxa"/>
            <w:tcBorders>
              <w:right w:val="single" w:sz="8" w:space="0" w:color="auto"/>
            </w:tcBorders>
            <w:vAlign w:val="bottom"/>
          </w:tcPr>
          <w:p w14:paraId="0446C94D" w14:textId="77777777" w:rsidR="001516AB" w:rsidRDefault="001516AB">
            <w:pPr>
              <w:rPr>
                <w:sz w:val="10"/>
                <w:szCs w:val="10"/>
              </w:rPr>
            </w:pPr>
          </w:p>
        </w:tc>
        <w:tc>
          <w:tcPr>
            <w:tcW w:w="8800" w:type="dxa"/>
            <w:gridSpan w:val="4"/>
            <w:vAlign w:val="bottom"/>
          </w:tcPr>
          <w:p w14:paraId="2AA531D1" w14:textId="77777777" w:rsidR="001516AB" w:rsidRDefault="0066520C">
            <w:pPr>
              <w:spacing w:line="123" w:lineRule="exact"/>
              <w:ind w:left="80"/>
              <w:rPr>
                <w:sz w:val="20"/>
                <w:szCs w:val="20"/>
              </w:rPr>
            </w:pPr>
            <w:r>
              <w:rPr>
                <w:rFonts w:ascii="Arial" w:eastAsia="Arial" w:hAnsi="Arial" w:cs="Arial"/>
                <w:sz w:val="14"/>
                <w:szCs w:val="14"/>
              </w:rPr>
              <w:t>Серийные часы. Синхронно с данными в синхронном последовательном режиме.</w:t>
            </w:r>
          </w:p>
        </w:tc>
        <w:tc>
          <w:tcPr>
            <w:tcW w:w="120" w:type="dxa"/>
            <w:tcBorders>
              <w:right w:val="single" w:sz="8" w:space="0" w:color="auto"/>
            </w:tcBorders>
            <w:vAlign w:val="bottom"/>
          </w:tcPr>
          <w:p w14:paraId="1E74E429" w14:textId="77777777" w:rsidR="001516AB" w:rsidRDefault="001516AB">
            <w:pPr>
              <w:rPr>
                <w:sz w:val="10"/>
                <w:szCs w:val="10"/>
              </w:rPr>
            </w:pPr>
          </w:p>
        </w:tc>
        <w:tc>
          <w:tcPr>
            <w:tcW w:w="0" w:type="dxa"/>
            <w:vAlign w:val="bottom"/>
          </w:tcPr>
          <w:p w14:paraId="0561CC72" w14:textId="77777777" w:rsidR="001516AB" w:rsidRDefault="001516AB">
            <w:pPr>
              <w:rPr>
                <w:sz w:val="1"/>
                <w:szCs w:val="1"/>
              </w:rPr>
            </w:pPr>
          </w:p>
        </w:tc>
      </w:tr>
      <w:tr w:rsidR="001516AB" w14:paraId="53D9BD49" w14:textId="77777777">
        <w:trPr>
          <w:trHeight w:val="163"/>
        </w:trPr>
        <w:tc>
          <w:tcPr>
            <w:tcW w:w="120" w:type="dxa"/>
            <w:tcBorders>
              <w:left w:val="single" w:sz="8" w:space="0" w:color="auto"/>
            </w:tcBorders>
            <w:vAlign w:val="bottom"/>
          </w:tcPr>
          <w:p w14:paraId="7F610FAA" w14:textId="77777777" w:rsidR="001516AB" w:rsidRDefault="001516AB">
            <w:pPr>
              <w:rPr>
                <w:sz w:val="14"/>
                <w:szCs w:val="14"/>
              </w:rPr>
            </w:pPr>
          </w:p>
        </w:tc>
        <w:tc>
          <w:tcPr>
            <w:tcW w:w="920" w:type="dxa"/>
            <w:tcBorders>
              <w:right w:val="single" w:sz="8" w:space="0" w:color="auto"/>
            </w:tcBorders>
            <w:vAlign w:val="bottom"/>
          </w:tcPr>
          <w:p w14:paraId="49A2E83D" w14:textId="77777777" w:rsidR="001516AB" w:rsidRDefault="0066520C">
            <w:pPr>
              <w:spacing w:line="163" w:lineRule="exact"/>
              <w:ind w:right="60"/>
              <w:jc w:val="center"/>
              <w:rPr>
                <w:sz w:val="20"/>
                <w:szCs w:val="20"/>
              </w:rPr>
            </w:pPr>
            <w:r>
              <w:rPr>
                <w:rFonts w:ascii="Arial" w:eastAsia="Arial" w:hAnsi="Arial" w:cs="Arial"/>
                <w:sz w:val="16"/>
                <w:szCs w:val="16"/>
              </w:rPr>
              <w:t>11 (0x0B)</w:t>
            </w:r>
          </w:p>
        </w:tc>
        <w:tc>
          <w:tcPr>
            <w:tcW w:w="8800" w:type="dxa"/>
            <w:gridSpan w:val="4"/>
            <w:vAlign w:val="bottom"/>
          </w:tcPr>
          <w:p w14:paraId="09B45331" w14:textId="77777777" w:rsidR="001516AB" w:rsidRDefault="0066520C">
            <w:pPr>
              <w:spacing w:line="164" w:lineRule="exact"/>
              <w:ind w:left="80"/>
              <w:rPr>
                <w:sz w:val="20"/>
                <w:szCs w:val="20"/>
              </w:rPr>
            </w:pPr>
            <w:r>
              <w:rPr>
                <w:rFonts w:ascii="Arial" w:eastAsia="Arial" w:hAnsi="Arial" w:cs="Arial"/>
                <w:sz w:val="16"/>
                <w:szCs w:val="16"/>
              </w:rPr>
              <w:t xml:space="preserve">В режиме приема данные устанавливаются на заднем фронте с помощью </w:t>
            </w:r>
            <w:r>
              <w:rPr>
                <w:rFonts w:ascii="Impact" w:eastAsia="Impact" w:hAnsi="Impact" w:cs="Impact"/>
                <w:i/>
                <w:iCs/>
                <w:sz w:val="16"/>
                <w:szCs w:val="16"/>
              </w:rPr>
              <w:t>CC1101</w:t>
            </w:r>
            <w:r>
              <w:rPr>
                <w:rFonts w:ascii="Arial" w:eastAsia="Arial" w:hAnsi="Arial" w:cs="Arial"/>
                <w:sz w:val="16"/>
                <w:szCs w:val="16"/>
              </w:rPr>
              <w:t xml:space="preserve"> когда </w:t>
            </w:r>
            <w:r>
              <w:rPr>
                <w:rFonts w:ascii="Courier New" w:eastAsia="Courier New" w:hAnsi="Courier New" w:cs="Courier New"/>
                <w:sz w:val="16"/>
                <w:szCs w:val="16"/>
              </w:rPr>
              <w:t>GDOx_INV = 0</w:t>
            </w:r>
            <w:r>
              <w:rPr>
                <w:rFonts w:ascii="Arial" w:eastAsia="Arial" w:hAnsi="Arial" w:cs="Arial"/>
                <w:sz w:val="16"/>
                <w:szCs w:val="16"/>
              </w:rPr>
              <w:t>.</w:t>
            </w:r>
          </w:p>
        </w:tc>
        <w:tc>
          <w:tcPr>
            <w:tcW w:w="120" w:type="dxa"/>
            <w:tcBorders>
              <w:right w:val="single" w:sz="8" w:space="0" w:color="auto"/>
            </w:tcBorders>
            <w:vAlign w:val="bottom"/>
          </w:tcPr>
          <w:p w14:paraId="65E828E9" w14:textId="77777777" w:rsidR="001516AB" w:rsidRDefault="001516AB">
            <w:pPr>
              <w:rPr>
                <w:sz w:val="14"/>
                <w:szCs w:val="14"/>
              </w:rPr>
            </w:pPr>
          </w:p>
        </w:tc>
        <w:tc>
          <w:tcPr>
            <w:tcW w:w="0" w:type="dxa"/>
            <w:vAlign w:val="bottom"/>
          </w:tcPr>
          <w:p w14:paraId="16764FA2" w14:textId="77777777" w:rsidR="001516AB" w:rsidRDefault="001516AB">
            <w:pPr>
              <w:rPr>
                <w:sz w:val="1"/>
                <w:szCs w:val="1"/>
              </w:rPr>
            </w:pPr>
          </w:p>
        </w:tc>
      </w:tr>
      <w:tr w:rsidR="001516AB" w14:paraId="1DD1165A" w14:textId="77777777">
        <w:trPr>
          <w:trHeight w:val="195"/>
        </w:trPr>
        <w:tc>
          <w:tcPr>
            <w:tcW w:w="120" w:type="dxa"/>
            <w:tcBorders>
              <w:left w:val="single" w:sz="8" w:space="0" w:color="auto"/>
              <w:bottom w:val="single" w:sz="8" w:space="0" w:color="auto"/>
            </w:tcBorders>
            <w:vAlign w:val="bottom"/>
          </w:tcPr>
          <w:p w14:paraId="633F85A4" w14:textId="77777777" w:rsidR="001516AB" w:rsidRDefault="001516AB">
            <w:pPr>
              <w:rPr>
                <w:sz w:val="16"/>
                <w:szCs w:val="16"/>
              </w:rPr>
            </w:pPr>
          </w:p>
        </w:tc>
        <w:tc>
          <w:tcPr>
            <w:tcW w:w="920" w:type="dxa"/>
            <w:tcBorders>
              <w:bottom w:val="single" w:sz="8" w:space="0" w:color="auto"/>
              <w:right w:val="single" w:sz="8" w:space="0" w:color="auto"/>
            </w:tcBorders>
            <w:vAlign w:val="bottom"/>
          </w:tcPr>
          <w:p w14:paraId="16F6C28B" w14:textId="77777777" w:rsidR="001516AB" w:rsidRDefault="001516AB">
            <w:pPr>
              <w:rPr>
                <w:sz w:val="16"/>
                <w:szCs w:val="16"/>
              </w:rPr>
            </w:pPr>
          </w:p>
        </w:tc>
        <w:tc>
          <w:tcPr>
            <w:tcW w:w="8800" w:type="dxa"/>
            <w:gridSpan w:val="4"/>
            <w:tcBorders>
              <w:bottom w:val="single" w:sz="8" w:space="0" w:color="auto"/>
            </w:tcBorders>
            <w:vAlign w:val="bottom"/>
          </w:tcPr>
          <w:p w14:paraId="1391F96F" w14:textId="77777777" w:rsidR="001516AB" w:rsidRDefault="0066520C">
            <w:pPr>
              <w:spacing w:line="194" w:lineRule="exact"/>
              <w:ind w:left="80"/>
              <w:rPr>
                <w:sz w:val="20"/>
                <w:szCs w:val="20"/>
              </w:rPr>
            </w:pPr>
            <w:r>
              <w:rPr>
                <w:rFonts w:ascii="Arial" w:eastAsia="Arial" w:hAnsi="Arial" w:cs="Arial"/>
                <w:sz w:val="16"/>
                <w:szCs w:val="16"/>
              </w:rPr>
              <w:t xml:space="preserve">В режиме TX выборка данных выполняется </w:t>
            </w:r>
            <w:r>
              <w:rPr>
                <w:rFonts w:ascii="Impact" w:eastAsia="Impact" w:hAnsi="Impact" w:cs="Impact"/>
                <w:i/>
                <w:iCs/>
                <w:sz w:val="16"/>
                <w:szCs w:val="16"/>
              </w:rPr>
              <w:t>CC1101</w:t>
            </w:r>
            <w:r>
              <w:rPr>
                <w:rFonts w:ascii="Arial" w:eastAsia="Arial" w:hAnsi="Arial" w:cs="Arial"/>
                <w:sz w:val="16"/>
                <w:szCs w:val="16"/>
              </w:rPr>
              <w:t xml:space="preserve"> на переднем фронте последовательных часов, когда </w:t>
            </w:r>
            <w:r>
              <w:rPr>
                <w:rFonts w:ascii="Courier New" w:eastAsia="Courier New" w:hAnsi="Courier New" w:cs="Courier New"/>
                <w:sz w:val="16"/>
                <w:szCs w:val="16"/>
              </w:rPr>
              <w:t>GDOx_INV = 0</w:t>
            </w:r>
            <w:r>
              <w:rPr>
                <w:rFonts w:ascii="Arial" w:eastAsia="Arial" w:hAnsi="Arial" w:cs="Arial"/>
                <w:sz w:val="16"/>
                <w:szCs w:val="16"/>
              </w:rPr>
              <w:t>.</w:t>
            </w:r>
          </w:p>
        </w:tc>
        <w:tc>
          <w:tcPr>
            <w:tcW w:w="120" w:type="dxa"/>
            <w:tcBorders>
              <w:bottom w:val="single" w:sz="8" w:space="0" w:color="auto"/>
              <w:right w:val="single" w:sz="8" w:space="0" w:color="auto"/>
            </w:tcBorders>
            <w:vAlign w:val="bottom"/>
          </w:tcPr>
          <w:p w14:paraId="621ACDDF" w14:textId="77777777" w:rsidR="001516AB" w:rsidRDefault="001516AB">
            <w:pPr>
              <w:rPr>
                <w:sz w:val="16"/>
                <w:szCs w:val="16"/>
              </w:rPr>
            </w:pPr>
          </w:p>
        </w:tc>
        <w:tc>
          <w:tcPr>
            <w:tcW w:w="0" w:type="dxa"/>
            <w:vAlign w:val="bottom"/>
          </w:tcPr>
          <w:p w14:paraId="3958C6D8" w14:textId="77777777" w:rsidR="001516AB" w:rsidRDefault="001516AB">
            <w:pPr>
              <w:rPr>
                <w:sz w:val="1"/>
                <w:szCs w:val="1"/>
              </w:rPr>
            </w:pPr>
          </w:p>
        </w:tc>
      </w:tr>
      <w:tr w:rsidR="001516AB" w14:paraId="77271522" w14:textId="77777777">
        <w:trPr>
          <w:trHeight w:val="157"/>
        </w:trPr>
        <w:tc>
          <w:tcPr>
            <w:tcW w:w="120" w:type="dxa"/>
            <w:tcBorders>
              <w:left w:val="single" w:sz="8" w:space="0" w:color="auto"/>
              <w:bottom w:val="single" w:sz="8" w:space="0" w:color="auto"/>
            </w:tcBorders>
            <w:vAlign w:val="bottom"/>
          </w:tcPr>
          <w:p w14:paraId="795331EA"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07AED932" w14:textId="77777777" w:rsidR="001516AB" w:rsidRDefault="0066520C">
            <w:pPr>
              <w:spacing w:line="157" w:lineRule="exact"/>
              <w:ind w:right="60"/>
              <w:jc w:val="center"/>
              <w:rPr>
                <w:sz w:val="20"/>
                <w:szCs w:val="20"/>
              </w:rPr>
            </w:pPr>
            <w:r>
              <w:rPr>
                <w:rFonts w:ascii="Arial" w:eastAsia="Arial" w:hAnsi="Arial" w:cs="Arial"/>
                <w:w w:val="99"/>
                <w:sz w:val="16"/>
                <w:szCs w:val="16"/>
              </w:rPr>
              <w:t>12 (0x0C)</w:t>
            </w:r>
          </w:p>
        </w:tc>
        <w:tc>
          <w:tcPr>
            <w:tcW w:w="8800" w:type="dxa"/>
            <w:gridSpan w:val="4"/>
            <w:tcBorders>
              <w:bottom w:val="single" w:sz="8" w:space="0" w:color="auto"/>
            </w:tcBorders>
            <w:vAlign w:val="bottom"/>
          </w:tcPr>
          <w:p w14:paraId="59CEF7F4" w14:textId="77777777" w:rsidR="001516AB" w:rsidRDefault="0066520C">
            <w:pPr>
              <w:spacing w:line="157" w:lineRule="exact"/>
              <w:ind w:left="80"/>
              <w:rPr>
                <w:sz w:val="20"/>
                <w:szCs w:val="20"/>
              </w:rPr>
            </w:pPr>
            <w:r>
              <w:rPr>
                <w:rFonts w:ascii="Arial" w:eastAsia="Arial" w:hAnsi="Arial" w:cs="Arial"/>
                <w:sz w:val="16"/>
                <w:szCs w:val="16"/>
              </w:rPr>
              <w:t xml:space="preserve">Последовательный </w:t>
            </w:r>
            <w:r>
              <w:rPr>
                <w:rFonts w:ascii="Arial" w:eastAsia="Arial" w:hAnsi="Arial" w:cs="Arial"/>
                <w:sz w:val="16"/>
                <w:szCs w:val="16"/>
              </w:rPr>
              <w:t>синхронный вывод данных. Используется для синхронного последовательного режима.</w:t>
            </w:r>
          </w:p>
        </w:tc>
        <w:tc>
          <w:tcPr>
            <w:tcW w:w="120" w:type="dxa"/>
            <w:tcBorders>
              <w:bottom w:val="single" w:sz="8" w:space="0" w:color="auto"/>
              <w:right w:val="single" w:sz="8" w:space="0" w:color="auto"/>
            </w:tcBorders>
            <w:vAlign w:val="bottom"/>
          </w:tcPr>
          <w:p w14:paraId="740B2C98" w14:textId="77777777" w:rsidR="001516AB" w:rsidRDefault="001516AB">
            <w:pPr>
              <w:rPr>
                <w:sz w:val="13"/>
                <w:szCs w:val="13"/>
              </w:rPr>
            </w:pPr>
          </w:p>
        </w:tc>
        <w:tc>
          <w:tcPr>
            <w:tcW w:w="0" w:type="dxa"/>
            <w:vAlign w:val="bottom"/>
          </w:tcPr>
          <w:p w14:paraId="6BBAC511" w14:textId="77777777" w:rsidR="001516AB" w:rsidRDefault="001516AB">
            <w:pPr>
              <w:rPr>
                <w:sz w:val="1"/>
                <w:szCs w:val="1"/>
              </w:rPr>
            </w:pPr>
          </w:p>
        </w:tc>
      </w:tr>
      <w:tr w:rsidR="001516AB" w14:paraId="12081FE1" w14:textId="77777777">
        <w:trPr>
          <w:trHeight w:val="153"/>
        </w:trPr>
        <w:tc>
          <w:tcPr>
            <w:tcW w:w="120" w:type="dxa"/>
            <w:tcBorders>
              <w:left w:val="single" w:sz="8" w:space="0" w:color="auto"/>
              <w:bottom w:val="single" w:sz="8" w:space="0" w:color="auto"/>
            </w:tcBorders>
            <w:vAlign w:val="bottom"/>
          </w:tcPr>
          <w:p w14:paraId="3162B236"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325B9B02" w14:textId="77777777" w:rsidR="001516AB" w:rsidRDefault="0066520C">
            <w:pPr>
              <w:spacing w:line="153" w:lineRule="exact"/>
              <w:ind w:right="60"/>
              <w:jc w:val="center"/>
              <w:rPr>
                <w:sz w:val="20"/>
                <w:szCs w:val="20"/>
              </w:rPr>
            </w:pPr>
            <w:r>
              <w:rPr>
                <w:rFonts w:ascii="Arial" w:eastAsia="Arial" w:hAnsi="Arial" w:cs="Arial"/>
                <w:w w:val="99"/>
                <w:sz w:val="16"/>
                <w:szCs w:val="16"/>
              </w:rPr>
              <w:t>13 (0x0D)</w:t>
            </w:r>
          </w:p>
        </w:tc>
        <w:tc>
          <w:tcPr>
            <w:tcW w:w="8800" w:type="dxa"/>
            <w:gridSpan w:val="4"/>
            <w:tcBorders>
              <w:bottom w:val="single" w:sz="8" w:space="0" w:color="auto"/>
            </w:tcBorders>
            <w:vAlign w:val="bottom"/>
          </w:tcPr>
          <w:p w14:paraId="7F5669F3" w14:textId="77777777" w:rsidR="001516AB" w:rsidRDefault="0066520C">
            <w:pPr>
              <w:spacing w:line="153" w:lineRule="exact"/>
              <w:ind w:left="80"/>
              <w:rPr>
                <w:sz w:val="20"/>
                <w:szCs w:val="20"/>
              </w:rPr>
            </w:pPr>
            <w:r>
              <w:rPr>
                <w:rFonts w:ascii="Arial" w:eastAsia="Arial" w:hAnsi="Arial" w:cs="Arial"/>
                <w:sz w:val="16"/>
                <w:szCs w:val="16"/>
              </w:rPr>
              <w:t>Последовательный вывод данных. Используется для асинхронного последовательного режима.</w:t>
            </w:r>
          </w:p>
        </w:tc>
        <w:tc>
          <w:tcPr>
            <w:tcW w:w="120" w:type="dxa"/>
            <w:tcBorders>
              <w:bottom w:val="single" w:sz="8" w:space="0" w:color="auto"/>
              <w:right w:val="single" w:sz="8" w:space="0" w:color="auto"/>
            </w:tcBorders>
            <w:vAlign w:val="bottom"/>
          </w:tcPr>
          <w:p w14:paraId="312B8165" w14:textId="77777777" w:rsidR="001516AB" w:rsidRDefault="001516AB">
            <w:pPr>
              <w:rPr>
                <w:sz w:val="13"/>
                <w:szCs w:val="13"/>
              </w:rPr>
            </w:pPr>
          </w:p>
        </w:tc>
        <w:tc>
          <w:tcPr>
            <w:tcW w:w="0" w:type="dxa"/>
            <w:vAlign w:val="bottom"/>
          </w:tcPr>
          <w:p w14:paraId="6D0FCBBE" w14:textId="77777777" w:rsidR="001516AB" w:rsidRDefault="001516AB">
            <w:pPr>
              <w:rPr>
                <w:sz w:val="1"/>
                <w:szCs w:val="1"/>
              </w:rPr>
            </w:pPr>
          </w:p>
        </w:tc>
      </w:tr>
      <w:tr w:rsidR="001516AB" w14:paraId="59E63986" w14:textId="77777777">
        <w:trPr>
          <w:trHeight w:val="155"/>
        </w:trPr>
        <w:tc>
          <w:tcPr>
            <w:tcW w:w="120" w:type="dxa"/>
            <w:tcBorders>
              <w:left w:val="single" w:sz="8" w:space="0" w:color="auto"/>
              <w:bottom w:val="single" w:sz="8" w:space="0" w:color="auto"/>
            </w:tcBorders>
            <w:vAlign w:val="bottom"/>
          </w:tcPr>
          <w:p w14:paraId="5CBBA4EC"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25B2D5B1" w14:textId="77777777" w:rsidR="001516AB" w:rsidRDefault="0066520C">
            <w:pPr>
              <w:spacing w:line="155" w:lineRule="exact"/>
              <w:ind w:right="60"/>
              <w:jc w:val="center"/>
              <w:rPr>
                <w:sz w:val="20"/>
                <w:szCs w:val="20"/>
              </w:rPr>
            </w:pPr>
            <w:r>
              <w:rPr>
                <w:rFonts w:ascii="Arial" w:eastAsia="Arial" w:hAnsi="Arial" w:cs="Arial"/>
                <w:sz w:val="16"/>
                <w:szCs w:val="16"/>
              </w:rPr>
              <w:t>14 (0x0E)</w:t>
            </w:r>
          </w:p>
        </w:tc>
        <w:tc>
          <w:tcPr>
            <w:tcW w:w="8800" w:type="dxa"/>
            <w:gridSpan w:val="4"/>
            <w:tcBorders>
              <w:bottom w:val="single" w:sz="8" w:space="0" w:color="auto"/>
            </w:tcBorders>
            <w:vAlign w:val="bottom"/>
          </w:tcPr>
          <w:p w14:paraId="58BCA69D" w14:textId="77777777" w:rsidR="001516AB" w:rsidRDefault="0066520C">
            <w:pPr>
              <w:spacing w:line="155" w:lineRule="exact"/>
              <w:ind w:left="80"/>
              <w:rPr>
                <w:sz w:val="20"/>
                <w:szCs w:val="20"/>
              </w:rPr>
            </w:pPr>
            <w:r>
              <w:rPr>
                <w:rFonts w:ascii="Arial" w:eastAsia="Arial" w:hAnsi="Arial" w:cs="Arial"/>
                <w:sz w:val="16"/>
                <w:szCs w:val="16"/>
              </w:rPr>
              <w:t xml:space="preserve">Чувство носителя. Высокий, если уровень RSSI выше </w:t>
            </w:r>
            <w:r>
              <w:rPr>
                <w:rFonts w:ascii="Arial" w:eastAsia="Arial" w:hAnsi="Arial" w:cs="Arial"/>
                <w:sz w:val="16"/>
                <w:szCs w:val="16"/>
              </w:rPr>
              <w:t>порога. Сбрасывается при переходе в режим ХОЛОСТОГО ХОДА.</w:t>
            </w:r>
          </w:p>
        </w:tc>
        <w:tc>
          <w:tcPr>
            <w:tcW w:w="120" w:type="dxa"/>
            <w:tcBorders>
              <w:bottom w:val="single" w:sz="8" w:space="0" w:color="auto"/>
              <w:right w:val="single" w:sz="8" w:space="0" w:color="auto"/>
            </w:tcBorders>
            <w:vAlign w:val="bottom"/>
          </w:tcPr>
          <w:p w14:paraId="5850C188" w14:textId="77777777" w:rsidR="001516AB" w:rsidRDefault="001516AB">
            <w:pPr>
              <w:rPr>
                <w:sz w:val="13"/>
                <w:szCs w:val="13"/>
              </w:rPr>
            </w:pPr>
          </w:p>
        </w:tc>
        <w:tc>
          <w:tcPr>
            <w:tcW w:w="0" w:type="dxa"/>
            <w:vAlign w:val="bottom"/>
          </w:tcPr>
          <w:p w14:paraId="2D1D58D9" w14:textId="77777777" w:rsidR="001516AB" w:rsidRDefault="001516AB">
            <w:pPr>
              <w:rPr>
                <w:sz w:val="1"/>
                <w:szCs w:val="1"/>
              </w:rPr>
            </w:pPr>
          </w:p>
        </w:tc>
      </w:tr>
      <w:tr w:rsidR="001516AB" w14:paraId="18D7AD00" w14:textId="77777777">
        <w:trPr>
          <w:trHeight w:val="153"/>
        </w:trPr>
        <w:tc>
          <w:tcPr>
            <w:tcW w:w="120" w:type="dxa"/>
            <w:tcBorders>
              <w:left w:val="single" w:sz="8" w:space="0" w:color="auto"/>
              <w:bottom w:val="single" w:sz="8" w:space="0" w:color="auto"/>
            </w:tcBorders>
            <w:vAlign w:val="bottom"/>
          </w:tcPr>
          <w:p w14:paraId="7039A876"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6F00AE73" w14:textId="77777777" w:rsidR="001516AB" w:rsidRDefault="0066520C">
            <w:pPr>
              <w:spacing w:line="153" w:lineRule="exact"/>
              <w:ind w:right="40"/>
              <w:jc w:val="center"/>
              <w:rPr>
                <w:sz w:val="20"/>
                <w:szCs w:val="20"/>
              </w:rPr>
            </w:pPr>
            <w:r>
              <w:rPr>
                <w:rFonts w:ascii="Arial" w:eastAsia="Arial" w:hAnsi="Arial" w:cs="Arial"/>
                <w:w w:val="99"/>
                <w:sz w:val="16"/>
                <w:szCs w:val="16"/>
              </w:rPr>
              <w:t>15 (0x0F)</w:t>
            </w:r>
          </w:p>
        </w:tc>
        <w:tc>
          <w:tcPr>
            <w:tcW w:w="8800" w:type="dxa"/>
            <w:gridSpan w:val="4"/>
            <w:tcBorders>
              <w:bottom w:val="single" w:sz="8" w:space="0" w:color="auto"/>
            </w:tcBorders>
            <w:vAlign w:val="bottom"/>
          </w:tcPr>
          <w:p w14:paraId="08316E16" w14:textId="77777777" w:rsidR="001516AB" w:rsidRDefault="0066520C">
            <w:pPr>
              <w:spacing w:line="153" w:lineRule="exact"/>
              <w:ind w:left="80"/>
              <w:rPr>
                <w:sz w:val="20"/>
                <w:szCs w:val="20"/>
              </w:rPr>
            </w:pPr>
            <w:r>
              <w:rPr>
                <w:rFonts w:ascii="Arial" w:eastAsia="Arial" w:hAnsi="Arial" w:cs="Arial"/>
                <w:sz w:val="16"/>
                <w:szCs w:val="16"/>
              </w:rPr>
              <w:t>CRC_OK. Последнее сравнение CRC совпало. Сбрасывается при входе / перезапуске режима приема.</w:t>
            </w:r>
          </w:p>
        </w:tc>
        <w:tc>
          <w:tcPr>
            <w:tcW w:w="120" w:type="dxa"/>
            <w:tcBorders>
              <w:bottom w:val="single" w:sz="8" w:space="0" w:color="auto"/>
              <w:right w:val="single" w:sz="8" w:space="0" w:color="auto"/>
            </w:tcBorders>
            <w:vAlign w:val="bottom"/>
          </w:tcPr>
          <w:p w14:paraId="6B5902A7" w14:textId="77777777" w:rsidR="001516AB" w:rsidRDefault="001516AB">
            <w:pPr>
              <w:rPr>
                <w:sz w:val="13"/>
                <w:szCs w:val="13"/>
              </w:rPr>
            </w:pPr>
          </w:p>
        </w:tc>
        <w:tc>
          <w:tcPr>
            <w:tcW w:w="0" w:type="dxa"/>
            <w:vAlign w:val="bottom"/>
          </w:tcPr>
          <w:p w14:paraId="50C7B781" w14:textId="77777777" w:rsidR="001516AB" w:rsidRDefault="001516AB">
            <w:pPr>
              <w:rPr>
                <w:sz w:val="1"/>
                <w:szCs w:val="1"/>
              </w:rPr>
            </w:pPr>
          </w:p>
        </w:tc>
      </w:tr>
      <w:tr w:rsidR="001516AB" w14:paraId="2BB2367C" w14:textId="77777777">
        <w:trPr>
          <w:trHeight w:val="155"/>
        </w:trPr>
        <w:tc>
          <w:tcPr>
            <w:tcW w:w="120" w:type="dxa"/>
            <w:tcBorders>
              <w:left w:val="single" w:sz="8" w:space="0" w:color="auto"/>
            </w:tcBorders>
            <w:vAlign w:val="bottom"/>
          </w:tcPr>
          <w:p w14:paraId="2514AA60" w14:textId="77777777" w:rsidR="001516AB" w:rsidRDefault="001516AB">
            <w:pPr>
              <w:rPr>
                <w:sz w:val="13"/>
                <w:szCs w:val="13"/>
              </w:rPr>
            </w:pPr>
          </w:p>
        </w:tc>
        <w:tc>
          <w:tcPr>
            <w:tcW w:w="920" w:type="dxa"/>
            <w:tcBorders>
              <w:right w:val="single" w:sz="8" w:space="0" w:color="auto"/>
            </w:tcBorders>
            <w:vAlign w:val="bottom"/>
          </w:tcPr>
          <w:p w14:paraId="24D8E265" w14:textId="77777777" w:rsidR="001516AB" w:rsidRDefault="0066520C">
            <w:pPr>
              <w:spacing w:line="155" w:lineRule="exact"/>
              <w:ind w:right="40"/>
              <w:jc w:val="center"/>
              <w:rPr>
                <w:sz w:val="20"/>
                <w:szCs w:val="20"/>
              </w:rPr>
            </w:pPr>
            <w:r>
              <w:rPr>
                <w:rFonts w:ascii="Arial" w:eastAsia="Arial" w:hAnsi="Arial" w:cs="Arial"/>
                <w:sz w:val="16"/>
                <w:szCs w:val="16"/>
              </w:rPr>
              <w:t>16 (0x10)</w:t>
            </w:r>
          </w:p>
        </w:tc>
        <w:tc>
          <w:tcPr>
            <w:tcW w:w="440" w:type="dxa"/>
            <w:vAlign w:val="bottom"/>
          </w:tcPr>
          <w:p w14:paraId="2F71F50A" w14:textId="77777777" w:rsidR="001516AB" w:rsidRDefault="001516AB">
            <w:pPr>
              <w:rPr>
                <w:sz w:val="13"/>
                <w:szCs w:val="13"/>
              </w:rPr>
            </w:pPr>
          </w:p>
        </w:tc>
        <w:tc>
          <w:tcPr>
            <w:tcW w:w="1420" w:type="dxa"/>
            <w:vAlign w:val="bottom"/>
          </w:tcPr>
          <w:p w14:paraId="41D24AE3" w14:textId="77777777" w:rsidR="001516AB" w:rsidRDefault="001516AB">
            <w:pPr>
              <w:rPr>
                <w:sz w:val="13"/>
                <w:szCs w:val="13"/>
              </w:rPr>
            </w:pPr>
          </w:p>
        </w:tc>
        <w:tc>
          <w:tcPr>
            <w:tcW w:w="60" w:type="dxa"/>
            <w:vAlign w:val="bottom"/>
          </w:tcPr>
          <w:p w14:paraId="3B8FC087" w14:textId="77777777" w:rsidR="001516AB" w:rsidRDefault="001516AB">
            <w:pPr>
              <w:rPr>
                <w:sz w:val="13"/>
                <w:szCs w:val="13"/>
              </w:rPr>
            </w:pPr>
          </w:p>
        </w:tc>
        <w:tc>
          <w:tcPr>
            <w:tcW w:w="6880" w:type="dxa"/>
            <w:vAlign w:val="bottom"/>
          </w:tcPr>
          <w:p w14:paraId="14D9E19F" w14:textId="77777777" w:rsidR="001516AB" w:rsidRDefault="001516AB">
            <w:pPr>
              <w:rPr>
                <w:sz w:val="13"/>
                <w:szCs w:val="13"/>
              </w:rPr>
            </w:pPr>
          </w:p>
        </w:tc>
        <w:tc>
          <w:tcPr>
            <w:tcW w:w="120" w:type="dxa"/>
            <w:tcBorders>
              <w:right w:val="single" w:sz="8" w:space="0" w:color="auto"/>
            </w:tcBorders>
            <w:vAlign w:val="bottom"/>
          </w:tcPr>
          <w:p w14:paraId="05B15DCB" w14:textId="77777777" w:rsidR="001516AB" w:rsidRDefault="001516AB">
            <w:pPr>
              <w:rPr>
                <w:sz w:val="13"/>
                <w:szCs w:val="13"/>
              </w:rPr>
            </w:pPr>
          </w:p>
        </w:tc>
        <w:tc>
          <w:tcPr>
            <w:tcW w:w="0" w:type="dxa"/>
            <w:vAlign w:val="bottom"/>
          </w:tcPr>
          <w:p w14:paraId="0067DDBC" w14:textId="77777777" w:rsidR="001516AB" w:rsidRDefault="001516AB">
            <w:pPr>
              <w:rPr>
                <w:sz w:val="1"/>
                <w:szCs w:val="1"/>
              </w:rPr>
            </w:pPr>
          </w:p>
        </w:tc>
      </w:tr>
      <w:tr w:rsidR="001516AB" w14:paraId="780C4A7B" w14:textId="77777777">
        <w:trPr>
          <w:trHeight w:val="163"/>
        </w:trPr>
        <w:tc>
          <w:tcPr>
            <w:tcW w:w="120" w:type="dxa"/>
            <w:tcBorders>
              <w:left w:val="single" w:sz="8" w:space="0" w:color="auto"/>
            </w:tcBorders>
            <w:vAlign w:val="bottom"/>
          </w:tcPr>
          <w:p w14:paraId="6EE10DEF" w14:textId="77777777" w:rsidR="001516AB" w:rsidRDefault="001516AB">
            <w:pPr>
              <w:rPr>
                <w:sz w:val="14"/>
                <w:szCs w:val="14"/>
              </w:rPr>
            </w:pPr>
          </w:p>
        </w:tc>
        <w:tc>
          <w:tcPr>
            <w:tcW w:w="920" w:type="dxa"/>
            <w:tcBorders>
              <w:right w:val="single" w:sz="8" w:space="0" w:color="auto"/>
            </w:tcBorders>
            <w:vAlign w:val="bottom"/>
          </w:tcPr>
          <w:p w14:paraId="4AE07EB6" w14:textId="77777777" w:rsidR="001516AB" w:rsidRDefault="0066520C">
            <w:pPr>
              <w:spacing w:line="163" w:lineRule="exact"/>
              <w:ind w:left="320"/>
              <w:rPr>
                <w:sz w:val="20"/>
                <w:szCs w:val="20"/>
              </w:rPr>
            </w:pPr>
            <w:r>
              <w:rPr>
                <w:rFonts w:ascii="Arial" w:eastAsia="Arial" w:hAnsi="Arial" w:cs="Arial"/>
                <w:sz w:val="16"/>
                <w:szCs w:val="16"/>
              </w:rPr>
              <w:t>к</w:t>
            </w:r>
          </w:p>
        </w:tc>
        <w:tc>
          <w:tcPr>
            <w:tcW w:w="1920" w:type="dxa"/>
            <w:gridSpan w:val="3"/>
            <w:vAlign w:val="bottom"/>
          </w:tcPr>
          <w:p w14:paraId="2169F3BF" w14:textId="77777777" w:rsidR="001516AB" w:rsidRDefault="0066520C">
            <w:pPr>
              <w:spacing w:line="163" w:lineRule="exact"/>
              <w:ind w:left="80"/>
              <w:rPr>
                <w:sz w:val="20"/>
                <w:szCs w:val="20"/>
              </w:rPr>
            </w:pPr>
            <w:r>
              <w:rPr>
                <w:rFonts w:ascii="Arial" w:eastAsia="Arial" w:hAnsi="Arial" w:cs="Arial"/>
                <w:sz w:val="16"/>
                <w:szCs w:val="16"/>
              </w:rPr>
              <w:t>Зарезервировано - используется для тестирования</w:t>
            </w:r>
          </w:p>
        </w:tc>
        <w:tc>
          <w:tcPr>
            <w:tcW w:w="6880" w:type="dxa"/>
            <w:vAlign w:val="bottom"/>
          </w:tcPr>
          <w:p w14:paraId="78B8A1E0" w14:textId="77777777" w:rsidR="001516AB" w:rsidRDefault="001516AB">
            <w:pPr>
              <w:rPr>
                <w:sz w:val="14"/>
                <w:szCs w:val="14"/>
              </w:rPr>
            </w:pPr>
          </w:p>
        </w:tc>
        <w:tc>
          <w:tcPr>
            <w:tcW w:w="120" w:type="dxa"/>
            <w:tcBorders>
              <w:right w:val="single" w:sz="8" w:space="0" w:color="auto"/>
            </w:tcBorders>
            <w:vAlign w:val="bottom"/>
          </w:tcPr>
          <w:p w14:paraId="5E27171E" w14:textId="77777777" w:rsidR="001516AB" w:rsidRDefault="001516AB">
            <w:pPr>
              <w:rPr>
                <w:sz w:val="14"/>
                <w:szCs w:val="14"/>
              </w:rPr>
            </w:pPr>
          </w:p>
        </w:tc>
        <w:tc>
          <w:tcPr>
            <w:tcW w:w="0" w:type="dxa"/>
            <w:vAlign w:val="bottom"/>
          </w:tcPr>
          <w:p w14:paraId="1CAEC6C6" w14:textId="77777777" w:rsidR="001516AB" w:rsidRDefault="001516AB">
            <w:pPr>
              <w:rPr>
                <w:sz w:val="1"/>
                <w:szCs w:val="1"/>
              </w:rPr>
            </w:pPr>
          </w:p>
        </w:tc>
      </w:tr>
      <w:tr w:rsidR="001516AB" w14:paraId="7EC23E34" w14:textId="77777777">
        <w:trPr>
          <w:trHeight w:val="184"/>
        </w:trPr>
        <w:tc>
          <w:tcPr>
            <w:tcW w:w="120" w:type="dxa"/>
            <w:tcBorders>
              <w:left w:val="single" w:sz="8" w:space="0" w:color="auto"/>
              <w:bottom w:val="single" w:sz="8" w:space="0" w:color="auto"/>
            </w:tcBorders>
            <w:vAlign w:val="bottom"/>
          </w:tcPr>
          <w:p w14:paraId="0A924580" w14:textId="77777777" w:rsidR="001516AB" w:rsidRDefault="001516AB">
            <w:pPr>
              <w:rPr>
                <w:sz w:val="16"/>
                <w:szCs w:val="16"/>
              </w:rPr>
            </w:pPr>
          </w:p>
        </w:tc>
        <w:tc>
          <w:tcPr>
            <w:tcW w:w="920" w:type="dxa"/>
            <w:tcBorders>
              <w:bottom w:val="single" w:sz="8" w:space="0" w:color="auto"/>
              <w:right w:val="single" w:sz="8" w:space="0" w:color="auto"/>
            </w:tcBorders>
            <w:vAlign w:val="bottom"/>
          </w:tcPr>
          <w:p w14:paraId="2880F9DF" w14:textId="77777777" w:rsidR="001516AB" w:rsidRDefault="0066520C">
            <w:pPr>
              <w:spacing w:line="176" w:lineRule="exact"/>
              <w:ind w:right="40"/>
              <w:jc w:val="center"/>
              <w:rPr>
                <w:sz w:val="20"/>
                <w:szCs w:val="20"/>
              </w:rPr>
            </w:pPr>
            <w:r>
              <w:rPr>
                <w:rFonts w:ascii="Arial" w:eastAsia="Arial" w:hAnsi="Arial" w:cs="Arial"/>
                <w:sz w:val="16"/>
                <w:szCs w:val="16"/>
              </w:rPr>
              <w:t xml:space="preserve">21 </w:t>
            </w:r>
            <w:r>
              <w:rPr>
                <w:rFonts w:ascii="Arial" w:eastAsia="Arial" w:hAnsi="Arial" w:cs="Arial"/>
                <w:sz w:val="16"/>
                <w:szCs w:val="16"/>
              </w:rPr>
              <w:t>(0x15)</w:t>
            </w:r>
          </w:p>
        </w:tc>
        <w:tc>
          <w:tcPr>
            <w:tcW w:w="440" w:type="dxa"/>
            <w:tcBorders>
              <w:bottom w:val="single" w:sz="8" w:space="0" w:color="auto"/>
            </w:tcBorders>
            <w:vAlign w:val="bottom"/>
          </w:tcPr>
          <w:p w14:paraId="76FEA697" w14:textId="77777777" w:rsidR="001516AB" w:rsidRDefault="001516AB">
            <w:pPr>
              <w:rPr>
                <w:sz w:val="16"/>
                <w:szCs w:val="16"/>
              </w:rPr>
            </w:pPr>
          </w:p>
        </w:tc>
        <w:tc>
          <w:tcPr>
            <w:tcW w:w="1420" w:type="dxa"/>
            <w:tcBorders>
              <w:bottom w:val="single" w:sz="8" w:space="0" w:color="auto"/>
            </w:tcBorders>
            <w:vAlign w:val="bottom"/>
          </w:tcPr>
          <w:p w14:paraId="2249F31B" w14:textId="77777777" w:rsidR="001516AB" w:rsidRDefault="001516AB">
            <w:pPr>
              <w:rPr>
                <w:sz w:val="16"/>
                <w:szCs w:val="16"/>
              </w:rPr>
            </w:pPr>
          </w:p>
        </w:tc>
        <w:tc>
          <w:tcPr>
            <w:tcW w:w="60" w:type="dxa"/>
            <w:tcBorders>
              <w:bottom w:val="single" w:sz="8" w:space="0" w:color="auto"/>
            </w:tcBorders>
            <w:vAlign w:val="bottom"/>
          </w:tcPr>
          <w:p w14:paraId="0A001D37" w14:textId="77777777" w:rsidR="001516AB" w:rsidRDefault="001516AB">
            <w:pPr>
              <w:rPr>
                <w:sz w:val="16"/>
                <w:szCs w:val="16"/>
              </w:rPr>
            </w:pPr>
          </w:p>
        </w:tc>
        <w:tc>
          <w:tcPr>
            <w:tcW w:w="6880" w:type="dxa"/>
            <w:tcBorders>
              <w:bottom w:val="single" w:sz="8" w:space="0" w:color="auto"/>
            </w:tcBorders>
            <w:vAlign w:val="bottom"/>
          </w:tcPr>
          <w:p w14:paraId="416D889E" w14:textId="77777777" w:rsidR="001516AB" w:rsidRDefault="001516AB">
            <w:pPr>
              <w:rPr>
                <w:sz w:val="16"/>
                <w:szCs w:val="16"/>
              </w:rPr>
            </w:pPr>
          </w:p>
        </w:tc>
        <w:tc>
          <w:tcPr>
            <w:tcW w:w="120" w:type="dxa"/>
            <w:tcBorders>
              <w:bottom w:val="single" w:sz="8" w:space="0" w:color="auto"/>
              <w:right w:val="single" w:sz="8" w:space="0" w:color="auto"/>
            </w:tcBorders>
            <w:vAlign w:val="bottom"/>
          </w:tcPr>
          <w:p w14:paraId="221EF3BC" w14:textId="77777777" w:rsidR="001516AB" w:rsidRDefault="001516AB">
            <w:pPr>
              <w:rPr>
                <w:sz w:val="16"/>
                <w:szCs w:val="16"/>
              </w:rPr>
            </w:pPr>
          </w:p>
        </w:tc>
        <w:tc>
          <w:tcPr>
            <w:tcW w:w="0" w:type="dxa"/>
            <w:vAlign w:val="bottom"/>
          </w:tcPr>
          <w:p w14:paraId="18794113" w14:textId="77777777" w:rsidR="001516AB" w:rsidRDefault="001516AB">
            <w:pPr>
              <w:rPr>
                <w:sz w:val="1"/>
                <w:szCs w:val="1"/>
              </w:rPr>
            </w:pPr>
          </w:p>
        </w:tc>
      </w:tr>
      <w:tr w:rsidR="001516AB" w14:paraId="45A1DDDC" w14:textId="77777777">
        <w:trPr>
          <w:trHeight w:val="161"/>
        </w:trPr>
        <w:tc>
          <w:tcPr>
            <w:tcW w:w="120" w:type="dxa"/>
            <w:tcBorders>
              <w:left w:val="single" w:sz="8" w:space="0" w:color="auto"/>
              <w:bottom w:val="single" w:sz="8" w:space="0" w:color="auto"/>
            </w:tcBorders>
            <w:vAlign w:val="bottom"/>
          </w:tcPr>
          <w:p w14:paraId="7CD95BF4"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39A9A4A4" w14:textId="77777777" w:rsidR="001516AB" w:rsidRDefault="0066520C">
            <w:pPr>
              <w:spacing w:line="161" w:lineRule="exact"/>
              <w:ind w:right="40"/>
              <w:jc w:val="center"/>
              <w:rPr>
                <w:sz w:val="20"/>
                <w:szCs w:val="20"/>
              </w:rPr>
            </w:pPr>
            <w:r>
              <w:rPr>
                <w:rFonts w:ascii="Arial" w:eastAsia="Arial" w:hAnsi="Arial" w:cs="Arial"/>
                <w:sz w:val="16"/>
                <w:szCs w:val="16"/>
              </w:rPr>
              <w:t>22 (0x16)</w:t>
            </w:r>
          </w:p>
        </w:tc>
        <w:tc>
          <w:tcPr>
            <w:tcW w:w="8800" w:type="dxa"/>
            <w:gridSpan w:val="4"/>
            <w:tcBorders>
              <w:bottom w:val="single" w:sz="8" w:space="0" w:color="auto"/>
            </w:tcBorders>
            <w:vAlign w:val="bottom"/>
          </w:tcPr>
          <w:p w14:paraId="3C1DEAF0" w14:textId="77777777" w:rsidR="001516AB" w:rsidRDefault="0066520C">
            <w:pPr>
              <w:spacing w:line="161" w:lineRule="exact"/>
              <w:ind w:left="80"/>
              <w:rPr>
                <w:sz w:val="20"/>
                <w:szCs w:val="20"/>
              </w:rPr>
            </w:pPr>
            <w:r>
              <w:rPr>
                <w:rFonts w:ascii="Arial" w:eastAsia="Arial" w:hAnsi="Arial" w:cs="Arial"/>
                <w:sz w:val="16"/>
                <w:szCs w:val="16"/>
              </w:rPr>
              <w:t>RX_HARD_DATA [1]. Может использоваться вместе с RX_SYMBOL_TICK для альтернативного последовательного вывода RX.</w:t>
            </w:r>
          </w:p>
        </w:tc>
        <w:tc>
          <w:tcPr>
            <w:tcW w:w="120" w:type="dxa"/>
            <w:tcBorders>
              <w:bottom w:val="single" w:sz="8" w:space="0" w:color="auto"/>
              <w:right w:val="single" w:sz="8" w:space="0" w:color="auto"/>
            </w:tcBorders>
            <w:vAlign w:val="bottom"/>
          </w:tcPr>
          <w:p w14:paraId="62CADE57" w14:textId="77777777" w:rsidR="001516AB" w:rsidRDefault="001516AB">
            <w:pPr>
              <w:rPr>
                <w:sz w:val="13"/>
                <w:szCs w:val="13"/>
              </w:rPr>
            </w:pPr>
          </w:p>
        </w:tc>
        <w:tc>
          <w:tcPr>
            <w:tcW w:w="0" w:type="dxa"/>
            <w:vAlign w:val="bottom"/>
          </w:tcPr>
          <w:p w14:paraId="1BC091B0" w14:textId="77777777" w:rsidR="001516AB" w:rsidRDefault="001516AB">
            <w:pPr>
              <w:rPr>
                <w:sz w:val="1"/>
                <w:szCs w:val="1"/>
              </w:rPr>
            </w:pPr>
          </w:p>
        </w:tc>
      </w:tr>
      <w:tr w:rsidR="001516AB" w14:paraId="4D7A8FC7" w14:textId="77777777">
        <w:trPr>
          <w:trHeight w:val="155"/>
        </w:trPr>
        <w:tc>
          <w:tcPr>
            <w:tcW w:w="120" w:type="dxa"/>
            <w:tcBorders>
              <w:left w:val="single" w:sz="8" w:space="0" w:color="auto"/>
              <w:bottom w:val="single" w:sz="8" w:space="0" w:color="auto"/>
            </w:tcBorders>
            <w:vAlign w:val="bottom"/>
          </w:tcPr>
          <w:p w14:paraId="6DC9215A"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58117121" w14:textId="77777777" w:rsidR="001516AB" w:rsidRDefault="0066520C">
            <w:pPr>
              <w:spacing w:line="155" w:lineRule="exact"/>
              <w:ind w:right="40"/>
              <w:jc w:val="center"/>
              <w:rPr>
                <w:sz w:val="20"/>
                <w:szCs w:val="20"/>
              </w:rPr>
            </w:pPr>
            <w:r>
              <w:rPr>
                <w:rFonts w:ascii="Arial" w:eastAsia="Arial" w:hAnsi="Arial" w:cs="Arial"/>
                <w:sz w:val="16"/>
                <w:szCs w:val="16"/>
              </w:rPr>
              <w:t>23 (0x17)</w:t>
            </w:r>
          </w:p>
        </w:tc>
        <w:tc>
          <w:tcPr>
            <w:tcW w:w="8800" w:type="dxa"/>
            <w:gridSpan w:val="4"/>
            <w:tcBorders>
              <w:bottom w:val="single" w:sz="8" w:space="0" w:color="auto"/>
            </w:tcBorders>
            <w:vAlign w:val="bottom"/>
          </w:tcPr>
          <w:p w14:paraId="302DED82" w14:textId="77777777" w:rsidR="001516AB" w:rsidRDefault="0066520C">
            <w:pPr>
              <w:spacing w:line="155" w:lineRule="exact"/>
              <w:ind w:left="80"/>
              <w:rPr>
                <w:sz w:val="20"/>
                <w:szCs w:val="20"/>
              </w:rPr>
            </w:pPr>
            <w:r>
              <w:rPr>
                <w:rFonts w:ascii="Arial" w:eastAsia="Arial" w:hAnsi="Arial" w:cs="Arial"/>
                <w:sz w:val="16"/>
                <w:szCs w:val="16"/>
              </w:rPr>
              <w:t xml:space="preserve">RX_HARD_DATA [0]. Может использоваться вместе с RX_SYMBOL_TICK для альтернативного </w:t>
            </w:r>
            <w:r>
              <w:rPr>
                <w:rFonts w:ascii="Arial" w:eastAsia="Arial" w:hAnsi="Arial" w:cs="Arial"/>
                <w:sz w:val="16"/>
                <w:szCs w:val="16"/>
              </w:rPr>
              <w:t>последовательного вывода RX.</w:t>
            </w:r>
          </w:p>
        </w:tc>
        <w:tc>
          <w:tcPr>
            <w:tcW w:w="120" w:type="dxa"/>
            <w:tcBorders>
              <w:bottom w:val="single" w:sz="8" w:space="0" w:color="auto"/>
              <w:right w:val="single" w:sz="8" w:space="0" w:color="auto"/>
            </w:tcBorders>
            <w:vAlign w:val="bottom"/>
          </w:tcPr>
          <w:p w14:paraId="6CFD6AFE" w14:textId="77777777" w:rsidR="001516AB" w:rsidRDefault="001516AB">
            <w:pPr>
              <w:rPr>
                <w:sz w:val="13"/>
                <w:szCs w:val="13"/>
              </w:rPr>
            </w:pPr>
          </w:p>
        </w:tc>
        <w:tc>
          <w:tcPr>
            <w:tcW w:w="0" w:type="dxa"/>
            <w:vAlign w:val="bottom"/>
          </w:tcPr>
          <w:p w14:paraId="50FE7926" w14:textId="77777777" w:rsidR="001516AB" w:rsidRDefault="001516AB">
            <w:pPr>
              <w:rPr>
                <w:sz w:val="1"/>
                <w:szCs w:val="1"/>
              </w:rPr>
            </w:pPr>
          </w:p>
        </w:tc>
      </w:tr>
      <w:tr w:rsidR="001516AB" w14:paraId="2F7AB7F3" w14:textId="77777777">
        <w:trPr>
          <w:trHeight w:val="145"/>
        </w:trPr>
        <w:tc>
          <w:tcPr>
            <w:tcW w:w="120" w:type="dxa"/>
            <w:tcBorders>
              <w:left w:val="single" w:sz="8" w:space="0" w:color="auto"/>
            </w:tcBorders>
            <w:vAlign w:val="bottom"/>
          </w:tcPr>
          <w:p w14:paraId="71EAB17D" w14:textId="77777777" w:rsidR="001516AB" w:rsidRDefault="001516AB">
            <w:pPr>
              <w:rPr>
                <w:sz w:val="12"/>
                <w:szCs w:val="12"/>
              </w:rPr>
            </w:pPr>
          </w:p>
        </w:tc>
        <w:tc>
          <w:tcPr>
            <w:tcW w:w="920" w:type="dxa"/>
            <w:tcBorders>
              <w:right w:val="single" w:sz="8" w:space="0" w:color="auto"/>
            </w:tcBorders>
            <w:vAlign w:val="bottom"/>
          </w:tcPr>
          <w:p w14:paraId="53A7ED56" w14:textId="77777777" w:rsidR="001516AB" w:rsidRDefault="0066520C">
            <w:pPr>
              <w:spacing w:line="145" w:lineRule="exact"/>
              <w:ind w:right="40"/>
              <w:jc w:val="center"/>
              <w:rPr>
                <w:sz w:val="20"/>
                <w:szCs w:val="20"/>
              </w:rPr>
            </w:pPr>
            <w:r>
              <w:rPr>
                <w:rFonts w:ascii="Arial" w:eastAsia="Arial" w:hAnsi="Arial" w:cs="Arial"/>
                <w:sz w:val="16"/>
                <w:szCs w:val="16"/>
              </w:rPr>
              <w:t>24 (0x18)</w:t>
            </w:r>
          </w:p>
        </w:tc>
        <w:tc>
          <w:tcPr>
            <w:tcW w:w="440" w:type="dxa"/>
            <w:vAlign w:val="bottom"/>
          </w:tcPr>
          <w:p w14:paraId="6C48EFDB" w14:textId="77777777" w:rsidR="001516AB" w:rsidRDefault="001516AB">
            <w:pPr>
              <w:rPr>
                <w:sz w:val="12"/>
                <w:szCs w:val="12"/>
              </w:rPr>
            </w:pPr>
          </w:p>
        </w:tc>
        <w:tc>
          <w:tcPr>
            <w:tcW w:w="1420" w:type="dxa"/>
            <w:vAlign w:val="bottom"/>
          </w:tcPr>
          <w:p w14:paraId="452688D0" w14:textId="77777777" w:rsidR="001516AB" w:rsidRDefault="001516AB">
            <w:pPr>
              <w:rPr>
                <w:sz w:val="12"/>
                <w:szCs w:val="12"/>
              </w:rPr>
            </w:pPr>
          </w:p>
        </w:tc>
        <w:tc>
          <w:tcPr>
            <w:tcW w:w="60" w:type="dxa"/>
            <w:vAlign w:val="bottom"/>
          </w:tcPr>
          <w:p w14:paraId="725B6EE6" w14:textId="77777777" w:rsidR="001516AB" w:rsidRDefault="001516AB">
            <w:pPr>
              <w:rPr>
                <w:sz w:val="12"/>
                <w:szCs w:val="12"/>
              </w:rPr>
            </w:pPr>
          </w:p>
        </w:tc>
        <w:tc>
          <w:tcPr>
            <w:tcW w:w="6880" w:type="dxa"/>
            <w:vAlign w:val="bottom"/>
          </w:tcPr>
          <w:p w14:paraId="38BA5781" w14:textId="77777777" w:rsidR="001516AB" w:rsidRDefault="001516AB">
            <w:pPr>
              <w:rPr>
                <w:sz w:val="12"/>
                <w:szCs w:val="12"/>
              </w:rPr>
            </w:pPr>
          </w:p>
        </w:tc>
        <w:tc>
          <w:tcPr>
            <w:tcW w:w="120" w:type="dxa"/>
            <w:tcBorders>
              <w:right w:val="single" w:sz="8" w:space="0" w:color="auto"/>
            </w:tcBorders>
            <w:vAlign w:val="bottom"/>
          </w:tcPr>
          <w:p w14:paraId="5FBBC3B5" w14:textId="77777777" w:rsidR="001516AB" w:rsidRDefault="001516AB">
            <w:pPr>
              <w:rPr>
                <w:sz w:val="12"/>
                <w:szCs w:val="12"/>
              </w:rPr>
            </w:pPr>
          </w:p>
        </w:tc>
        <w:tc>
          <w:tcPr>
            <w:tcW w:w="0" w:type="dxa"/>
            <w:vAlign w:val="bottom"/>
          </w:tcPr>
          <w:p w14:paraId="414FDA69" w14:textId="77777777" w:rsidR="001516AB" w:rsidRDefault="001516AB">
            <w:pPr>
              <w:rPr>
                <w:sz w:val="1"/>
                <w:szCs w:val="1"/>
              </w:rPr>
            </w:pPr>
          </w:p>
        </w:tc>
      </w:tr>
      <w:tr w:rsidR="001516AB" w14:paraId="3D9ECB89" w14:textId="77777777">
        <w:trPr>
          <w:trHeight w:val="163"/>
        </w:trPr>
        <w:tc>
          <w:tcPr>
            <w:tcW w:w="120" w:type="dxa"/>
            <w:tcBorders>
              <w:left w:val="single" w:sz="8" w:space="0" w:color="auto"/>
            </w:tcBorders>
            <w:vAlign w:val="bottom"/>
          </w:tcPr>
          <w:p w14:paraId="11EFBBE6" w14:textId="77777777" w:rsidR="001516AB" w:rsidRDefault="001516AB">
            <w:pPr>
              <w:rPr>
                <w:sz w:val="14"/>
                <w:szCs w:val="14"/>
              </w:rPr>
            </w:pPr>
          </w:p>
        </w:tc>
        <w:tc>
          <w:tcPr>
            <w:tcW w:w="920" w:type="dxa"/>
            <w:tcBorders>
              <w:right w:val="single" w:sz="8" w:space="0" w:color="auto"/>
            </w:tcBorders>
            <w:vAlign w:val="bottom"/>
          </w:tcPr>
          <w:p w14:paraId="35081922" w14:textId="77777777" w:rsidR="001516AB" w:rsidRDefault="0066520C">
            <w:pPr>
              <w:spacing w:line="163" w:lineRule="exact"/>
              <w:ind w:left="320"/>
              <w:rPr>
                <w:sz w:val="20"/>
                <w:szCs w:val="20"/>
              </w:rPr>
            </w:pPr>
            <w:r>
              <w:rPr>
                <w:rFonts w:ascii="Arial" w:eastAsia="Arial" w:hAnsi="Arial" w:cs="Arial"/>
                <w:sz w:val="16"/>
                <w:szCs w:val="16"/>
              </w:rPr>
              <w:t>к</w:t>
            </w:r>
          </w:p>
        </w:tc>
        <w:tc>
          <w:tcPr>
            <w:tcW w:w="1920" w:type="dxa"/>
            <w:gridSpan w:val="3"/>
            <w:vAlign w:val="bottom"/>
          </w:tcPr>
          <w:p w14:paraId="12B8F822" w14:textId="77777777" w:rsidR="001516AB" w:rsidRDefault="0066520C">
            <w:pPr>
              <w:spacing w:line="163" w:lineRule="exact"/>
              <w:ind w:left="80"/>
              <w:rPr>
                <w:sz w:val="20"/>
                <w:szCs w:val="20"/>
              </w:rPr>
            </w:pPr>
            <w:r>
              <w:rPr>
                <w:rFonts w:ascii="Arial" w:eastAsia="Arial" w:hAnsi="Arial" w:cs="Arial"/>
                <w:sz w:val="16"/>
                <w:szCs w:val="16"/>
              </w:rPr>
              <w:t>Зарезервировано - используется для тестирования</w:t>
            </w:r>
          </w:p>
        </w:tc>
        <w:tc>
          <w:tcPr>
            <w:tcW w:w="6880" w:type="dxa"/>
            <w:vAlign w:val="bottom"/>
          </w:tcPr>
          <w:p w14:paraId="5D13EE77" w14:textId="77777777" w:rsidR="001516AB" w:rsidRDefault="001516AB">
            <w:pPr>
              <w:rPr>
                <w:sz w:val="14"/>
                <w:szCs w:val="14"/>
              </w:rPr>
            </w:pPr>
          </w:p>
        </w:tc>
        <w:tc>
          <w:tcPr>
            <w:tcW w:w="120" w:type="dxa"/>
            <w:tcBorders>
              <w:right w:val="single" w:sz="8" w:space="0" w:color="auto"/>
            </w:tcBorders>
            <w:vAlign w:val="bottom"/>
          </w:tcPr>
          <w:p w14:paraId="60B03B52" w14:textId="77777777" w:rsidR="001516AB" w:rsidRDefault="001516AB">
            <w:pPr>
              <w:rPr>
                <w:sz w:val="14"/>
                <w:szCs w:val="14"/>
              </w:rPr>
            </w:pPr>
          </w:p>
        </w:tc>
        <w:tc>
          <w:tcPr>
            <w:tcW w:w="0" w:type="dxa"/>
            <w:vAlign w:val="bottom"/>
          </w:tcPr>
          <w:p w14:paraId="63E0AECD" w14:textId="77777777" w:rsidR="001516AB" w:rsidRDefault="001516AB">
            <w:pPr>
              <w:rPr>
                <w:sz w:val="1"/>
                <w:szCs w:val="1"/>
              </w:rPr>
            </w:pPr>
          </w:p>
        </w:tc>
      </w:tr>
      <w:tr w:rsidR="001516AB" w14:paraId="07F81676" w14:textId="77777777">
        <w:trPr>
          <w:trHeight w:val="181"/>
        </w:trPr>
        <w:tc>
          <w:tcPr>
            <w:tcW w:w="120" w:type="dxa"/>
            <w:tcBorders>
              <w:left w:val="single" w:sz="8" w:space="0" w:color="auto"/>
              <w:bottom w:val="single" w:sz="8" w:space="0" w:color="auto"/>
            </w:tcBorders>
            <w:vAlign w:val="bottom"/>
          </w:tcPr>
          <w:p w14:paraId="0FF3112D" w14:textId="77777777" w:rsidR="001516AB" w:rsidRDefault="001516AB">
            <w:pPr>
              <w:rPr>
                <w:sz w:val="15"/>
                <w:szCs w:val="15"/>
              </w:rPr>
            </w:pPr>
          </w:p>
        </w:tc>
        <w:tc>
          <w:tcPr>
            <w:tcW w:w="920" w:type="dxa"/>
            <w:tcBorders>
              <w:bottom w:val="single" w:sz="8" w:space="0" w:color="auto"/>
              <w:right w:val="single" w:sz="8" w:space="0" w:color="auto"/>
            </w:tcBorders>
            <w:vAlign w:val="bottom"/>
          </w:tcPr>
          <w:p w14:paraId="7AE6ACFB" w14:textId="77777777" w:rsidR="001516AB" w:rsidRDefault="0066520C">
            <w:pPr>
              <w:spacing w:line="176" w:lineRule="exact"/>
              <w:ind w:right="60"/>
              <w:jc w:val="center"/>
              <w:rPr>
                <w:sz w:val="20"/>
                <w:szCs w:val="20"/>
              </w:rPr>
            </w:pPr>
            <w:r>
              <w:rPr>
                <w:rFonts w:ascii="Arial" w:eastAsia="Arial" w:hAnsi="Arial" w:cs="Arial"/>
                <w:sz w:val="16"/>
                <w:szCs w:val="16"/>
              </w:rPr>
              <w:t>26 (0x1A)</w:t>
            </w:r>
          </w:p>
        </w:tc>
        <w:tc>
          <w:tcPr>
            <w:tcW w:w="440" w:type="dxa"/>
            <w:tcBorders>
              <w:bottom w:val="single" w:sz="8" w:space="0" w:color="auto"/>
            </w:tcBorders>
            <w:vAlign w:val="bottom"/>
          </w:tcPr>
          <w:p w14:paraId="7E871DE1" w14:textId="77777777" w:rsidR="001516AB" w:rsidRDefault="001516AB">
            <w:pPr>
              <w:rPr>
                <w:sz w:val="15"/>
                <w:szCs w:val="15"/>
              </w:rPr>
            </w:pPr>
          </w:p>
        </w:tc>
        <w:tc>
          <w:tcPr>
            <w:tcW w:w="1420" w:type="dxa"/>
            <w:tcBorders>
              <w:bottom w:val="single" w:sz="8" w:space="0" w:color="auto"/>
            </w:tcBorders>
            <w:vAlign w:val="bottom"/>
          </w:tcPr>
          <w:p w14:paraId="209234F4" w14:textId="77777777" w:rsidR="001516AB" w:rsidRDefault="001516AB">
            <w:pPr>
              <w:rPr>
                <w:sz w:val="15"/>
                <w:szCs w:val="15"/>
              </w:rPr>
            </w:pPr>
          </w:p>
        </w:tc>
        <w:tc>
          <w:tcPr>
            <w:tcW w:w="60" w:type="dxa"/>
            <w:tcBorders>
              <w:bottom w:val="single" w:sz="8" w:space="0" w:color="auto"/>
            </w:tcBorders>
            <w:vAlign w:val="bottom"/>
          </w:tcPr>
          <w:p w14:paraId="240643FE" w14:textId="77777777" w:rsidR="001516AB" w:rsidRDefault="001516AB">
            <w:pPr>
              <w:rPr>
                <w:sz w:val="15"/>
                <w:szCs w:val="15"/>
              </w:rPr>
            </w:pPr>
          </w:p>
        </w:tc>
        <w:tc>
          <w:tcPr>
            <w:tcW w:w="6880" w:type="dxa"/>
            <w:tcBorders>
              <w:bottom w:val="single" w:sz="8" w:space="0" w:color="auto"/>
            </w:tcBorders>
            <w:vAlign w:val="bottom"/>
          </w:tcPr>
          <w:p w14:paraId="1F6B2877" w14:textId="77777777" w:rsidR="001516AB" w:rsidRDefault="001516AB">
            <w:pPr>
              <w:rPr>
                <w:sz w:val="15"/>
                <w:szCs w:val="15"/>
              </w:rPr>
            </w:pPr>
          </w:p>
        </w:tc>
        <w:tc>
          <w:tcPr>
            <w:tcW w:w="120" w:type="dxa"/>
            <w:tcBorders>
              <w:bottom w:val="single" w:sz="8" w:space="0" w:color="auto"/>
              <w:right w:val="single" w:sz="8" w:space="0" w:color="auto"/>
            </w:tcBorders>
            <w:vAlign w:val="bottom"/>
          </w:tcPr>
          <w:p w14:paraId="6CFC11C1" w14:textId="77777777" w:rsidR="001516AB" w:rsidRDefault="001516AB">
            <w:pPr>
              <w:rPr>
                <w:sz w:val="15"/>
                <w:szCs w:val="15"/>
              </w:rPr>
            </w:pPr>
          </w:p>
        </w:tc>
        <w:tc>
          <w:tcPr>
            <w:tcW w:w="0" w:type="dxa"/>
            <w:vAlign w:val="bottom"/>
          </w:tcPr>
          <w:p w14:paraId="1D41FF9E" w14:textId="77777777" w:rsidR="001516AB" w:rsidRDefault="001516AB">
            <w:pPr>
              <w:rPr>
                <w:sz w:val="1"/>
                <w:szCs w:val="1"/>
              </w:rPr>
            </w:pPr>
          </w:p>
        </w:tc>
      </w:tr>
      <w:tr w:rsidR="001516AB" w14:paraId="35AB8F6D" w14:textId="77777777">
        <w:trPr>
          <w:trHeight w:val="140"/>
        </w:trPr>
        <w:tc>
          <w:tcPr>
            <w:tcW w:w="120" w:type="dxa"/>
            <w:tcBorders>
              <w:left w:val="single" w:sz="8" w:space="0" w:color="auto"/>
            </w:tcBorders>
            <w:vAlign w:val="bottom"/>
          </w:tcPr>
          <w:p w14:paraId="538259F9" w14:textId="77777777" w:rsidR="001516AB" w:rsidRDefault="001516AB">
            <w:pPr>
              <w:rPr>
                <w:sz w:val="12"/>
                <w:szCs w:val="12"/>
              </w:rPr>
            </w:pPr>
          </w:p>
        </w:tc>
        <w:tc>
          <w:tcPr>
            <w:tcW w:w="920" w:type="dxa"/>
            <w:vMerge w:val="restart"/>
            <w:tcBorders>
              <w:right w:val="single" w:sz="8" w:space="0" w:color="auto"/>
            </w:tcBorders>
            <w:vAlign w:val="bottom"/>
          </w:tcPr>
          <w:p w14:paraId="4AC28CA2" w14:textId="77777777" w:rsidR="001516AB" w:rsidRDefault="0066520C">
            <w:pPr>
              <w:ind w:right="60"/>
              <w:jc w:val="center"/>
              <w:rPr>
                <w:sz w:val="20"/>
                <w:szCs w:val="20"/>
              </w:rPr>
            </w:pPr>
            <w:r>
              <w:rPr>
                <w:rFonts w:ascii="Arial" w:eastAsia="Arial" w:hAnsi="Arial" w:cs="Arial"/>
                <w:sz w:val="16"/>
                <w:szCs w:val="16"/>
              </w:rPr>
              <w:t>27 (0x1B)</w:t>
            </w:r>
          </w:p>
        </w:tc>
        <w:tc>
          <w:tcPr>
            <w:tcW w:w="8800" w:type="dxa"/>
            <w:gridSpan w:val="4"/>
            <w:vAlign w:val="bottom"/>
          </w:tcPr>
          <w:p w14:paraId="249A0143" w14:textId="77777777" w:rsidR="001516AB" w:rsidRDefault="0066520C">
            <w:pPr>
              <w:spacing w:line="140" w:lineRule="exact"/>
              <w:ind w:left="80"/>
              <w:rPr>
                <w:sz w:val="20"/>
                <w:szCs w:val="20"/>
              </w:rPr>
            </w:pPr>
            <w:r>
              <w:rPr>
                <w:rFonts w:ascii="Arial" w:eastAsia="Arial" w:hAnsi="Arial" w:cs="Arial"/>
                <w:sz w:val="16"/>
                <w:szCs w:val="16"/>
              </w:rPr>
              <w:t>PA_PD. Примечание: PA_PD будет иметь одинаковый уровень сигнала в состояниях SLEEP и TX. Для управления внешним переключателем PA или RX / TX</w:t>
            </w:r>
          </w:p>
        </w:tc>
        <w:tc>
          <w:tcPr>
            <w:tcW w:w="120" w:type="dxa"/>
            <w:tcBorders>
              <w:right w:val="single" w:sz="8" w:space="0" w:color="auto"/>
            </w:tcBorders>
            <w:vAlign w:val="bottom"/>
          </w:tcPr>
          <w:p w14:paraId="432F3C15" w14:textId="77777777" w:rsidR="001516AB" w:rsidRDefault="001516AB">
            <w:pPr>
              <w:rPr>
                <w:sz w:val="12"/>
                <w:szCs w:val="12"/>
              </w:rPr>
            </w:pPr>
          </w:p>
        </w:tc>
        <w:tc>
          <w:tcPr>
            <w:tcW w:w="0" w:type="dxa"/>
            <w:vAlign w:val="bottom"/>
          </w:tcPr>
          <w:p w14:paraId="0620DC2E" w14:textId="77777777" w:rsidR="001516AB" w:rsidRDefault="001516AB">
            <w:pPr>
              <w:rPr>
                <w:sz w:val="1"/>
                <w:szCs w:val="1"/>
              </w:rPr>
            </w:pPr>
          </w:p>
        </w:tc>
      </w:tr>
      <w:tr w:rsidR="001516AB" w14:paraId="5012881A" w14:textId="77777777">
        <w:trPr>
          <w:trHeight w:val="97"/>
        </w:trPr>
        <w:tc>
          <w:tcPr>
            <w:tcW w:w="120" w:type="dxa"/>
            <w:tcBorders>
              <w:left w:val="single" w:sz="8" w:space="0" w:color="auto"/>
            </w:tcBorders>
            <w:vAlign w:val="bottom"/>
          </w:tcPr>
          <w:p w14:paraId="11AA23B7" w14:textId="77777777" w:rsidR="001516AB" w:rsidRDefault="001516AB">
            <w:pPr>
              <w:rPr>
                <w:sz w:val="8"/>
                <w:szCs w:val="8"/>
              </w:rPr>
            </w:pPr>
          </w:p>
        </w:tc>
        <w:tc>
          <w:tcPr>
            <w:tcW w:w="920" w:type="dxa"/>
            <w:vMerge/>
            <w:tcBorders>
              <w:right w:val="single" w:sz="8" w:space="0" w:color="auto"/>
            </w:tcBorders>
            <w:vAlign w:val="bottom"/>
          </w:tcPr>
          <w:p w14:paraId="4728D229" w14:textId="77777777" w:rsidR="001516AB" w:rsidRDefault="001516AB">
            <w:pPr>
              <w:rPr>
                <w:sz w:val="8"/>
                <w:szCs w:val="8"/>
              </w:rPr>
            </w:pPr>
          </w:p>
        </w:tc>
        <w:tc>
          <w:tcPr>
            <w:tcW w:w="8800" w:type="dxa"/>
            <w:gridSpan w:val="4"/>
            <w:vMerge w:val="restart"/>
            <w:vAlign w:val="bottom"/>
          </w:tcPr>
          <w:p w14:paraId="04134EF5" w14:textId="77777777" w:rsidR="001516AB" w:rsidRDefault="0066520C">
            <w:pPr>
              <w:spacing w:line="176" w:lineRule="exact"/>
              <w:ind w:left="80"/>
              <w:rPr>
                <w:rFonts w:ascii="Arial" w:eastAsia="Arial" w:hAnsi="Arial" w:cs="Arial"/>
                <w:sz w:val="16"/>
                <w:szCs w:val="16"/>
              </w:rPr>
            </w:pPr>
            <w:r>
              <w:rPr>
                <w:rFonts w:ascii="Arial" w:eastAsia="Arial" w:hAnsi="Arial" w:cs="Arial"/>
                <w:sz w:val="16"/>
                <w:szCs w:val="16"/>
              </w:rPr>
              <w:t xml:space="preserve">в приложениях, где используется состояние SLEEP, рекомендуется использовать </w:t>
            </w:r>
            <w:hyperlink w:anchor="page71">
              <w:r>
                <w:rPr>
                  <w:rFonts w:ascii="Courier New" w:eastAsia="Courier New" w:hAnsi="Courier New" w:cs="Courier New"/>
                  <w:sz w:val="16"/>
                  <w:szCs w:val="16"/>
                </w:rPr>
                <w:t>GDOx_CFGx = 0x2F</w:t>
              </w:r>
              <w:r>
                <w:rPr>
                  <w:rFonts w:ascii="Arial" w:eastAsia="Arial" w:hAnsi="Arial" w:cs="Arial"/>
                  <w:sz w:val="16"/>
                  <w:szCs w:val="16"/>
                </w:rPr>
                <w:t xml:space="preserve"> </w:t>
              </w:r>
            </w:hyperlink>
            <w:r>
              <w:rPr>
                <w:rFonts w:ascii="Arial" w:eastAsia="Arial" w:hAnsi="Arial" w:cs="Arial"/>
                <w:sz w:val="16"/>
                <w:szCs w:val="16"/>
              </w:rPr>
              <w:t>вместо.</w:t>
            </w:r>
          </w:p>
        </w:tc>
        <w:tc>
          <w:tcPr>
            <w:tcW w:w="120" w:type="dxa"/>
            <w:tcBorders>
              <w:right w:val="single" w:sz="8" w:space="0" w:color="auto"/>
            </w:tcBorders>
            <w:vAlign w:val="bottom"/>
          </w:tcPr>
          <w:p w14:paraId="73C8BB3B" w14:textId="77777777" w:rsidR="001516AB" w:rsidRDefault="001516AB">
            <w:pPr>
              <w:rPr>
                <w:sz w:val="8"/>
                <w:szCs w:val="8"/>
              </w:rPr>
            </w:pPr>
          </w:p>
        </w:tc>
        <w:tc>
          <w:tcPr>
            <w:tcW w:w="0" w:type="dxa"/>
            <w:vAlign w:val="bottom"/>
          </w:tcPr>
          <w:p w14:paraId="76C3C968" w14:textId="77777777" w:rsidR="001516AB" w:rsidRDefault="001516AB">
            <w:pPr>
              <w:rPr>
                <w:sz w:val="1"/>
                <w:szCs w:val="1"/>
              </w:rPr>
            </w:pPr>
          </w:p>
        </w:tc>
      </w:tr>
      <w:tr w:rsidR="001516AB" w14:paraId="0555114A" w14:textId="77777777">
        <w:trPr>
          <w:trHeight w:val="80"/>
        </w:trPr>
        <w:tc>
          <w:tcPr>
            <w:tcW w:w="120" w:type="dxa"/>
            <w:tcBorders>
              <w:left w:val="single" w:sz="8" w:space="0" w:color="auto"/>
              <w:bottom w:val="single" w:sz="8" w:space="0" w:color="auto"/>
            </w:tcBorders>
            <w:vAlign w:val="bottom"/>
          </w:tcPr>
          <w:p w14:paraId="71FC27E2" w14:textId="77777777" w:rsidR="001516AB" w:rsidRDefault="001516AB">
            <w:pPr>
              <w:rPr>
                <w:sz w:val="6"/>
                <w:szCs w:val="6"/>
              </w:rPr>
            </w:pPr>
          </w:p>
        </w:tc>
        <w:tc>
          <w:tcPr>
            <w:tcW w:w="920" w:type="dxa"/>
            <w:tcBorders>
              <w:bottom w:val="single" w:sz="8" w:space="0" w:color="auto"/>
              <w:right w:val="single" w:sz="8" w:space="0" w:color="auto"/>
            </w:tcBorders>
            <w:vAlign w:val="bottom"/>
          </w:tcPr>
          <w:p w14:paraId="7192EC27" w14:textId="77777777" w:rsidR="001516AB" w:rsidRDefault="001516AB">
            <w:pPr>
              <w:rPr>
                <w:sz w:val="6"/>
                <w:szCs w:val="6"/>
              </w:rPr>
            </w:pPr>
          </w:p>
        </w:tc>
        <w:tc>
          <w:tcPr>
            <w:tcW w:w="8800" w:type="dxa"/>
            <w:gridSpan w:val="4"/>
            <w:vMerge/>
            <w:tcBorders>
              <w:bottom w:val="single" w:sz="8" w:space="0" w:color="auto"/>
            </w:tcBorders>
            <w:vAlign w:val="bottom"/>
          </w:tcPr>
          <w:p w14:paraId="2C7A9978" w14:textId="77777777" w:rsidR="001516AB" w:rsidRDefault="001516AB">
            <w:pPr>
              <w:rPr>
                <w:sz w:val="6"/>
                <w:szCs w:val="6"/>
              </w:rPr>
            </w:pPr>
          </w:p>
        </w:tc>
        <w:tc>
          <w:tcPr>
            <w:tcW w:w="120" w:type="dxa"/>
            <w:tcBorders>
              <w:bottom w:val="single" w:sz="8" w:space="0" w:color="auto"/>
              <w:right w:val="single" w:sz="8" w:space="0" w:color="auto"/>
            </w:tcBorders>
            <w:vAlign w:val="bottom"/>
          </w:tcPr>
          <w:p w14:paraId="765E4976" w14:textId="77777777" w:rsidR="001516AB" w:rsidRDefault="001516AB">
            <w:pPr>
              <w:rPr>
                <w:sz w:val="6"/>
                <w:szCs w:val="6"/>
              </w:rPr>
            </w:pPr>
          </w:p>
        </w:tc>
        <w:tc>
          <w:tcPr>
            <w:tcW w:w="0" w:type="dxa"/>
            <w:vAlign w:val="bottom"/>
          </w:tcPr>
          <w:p w14:paraId="1A352EE7" w14:textId="77777777" w:rsidR="001516AB" w:rsidRDefault="001516AB">
            <w:pPr>
              <w:rPr>
                <w:sz w:val="1"/>
                <w:szCs w:val="1"/>
              </w:rPr>
            </w:pPr>
          </w:p>
        </w:tc>
      </w:tr>
      <w:tr w:rsidR="001516AB" w14:paraId="114EE580" w14:textId="77777777">
        <w:trPr>
          <w:trHeight w:val="137"/>
        </w:trPr>
        <w:tc>
          <w:tcPr>
            <w:tcW w:w="120" w:type="dxa"/>
            <w:tcBorders>
              <w:left w:val="single" w:sz="8" w:space="0" w:color="auto"/>
            </w:tcBorders>
            <w:vAlign w:val="bottom"/>
          </w:tcPr>
          <w:p w14:paraId="2B84EE4B" w14:textId="77777777" w:rsidR="001516AB" w:rsidRDefault="001516AB">
            <w:pPr>
              <w:rPr>
                <w:sz w:val="11"/>
                <w:szCs w:val="11"/>
              </w:rPr>
            </w:pPr>
          </w:p>
        </w:tc>
        <w:tc>
          <w:tcPr>
            <w:tcW w:w="920" w:type="dxa"/>
            <w:vMerge w:val="restart"/>
            <w:tcBorders>
              <w:right w:val="single" w:sz="8" w:space="0" w:color="auto"/>
            </w:tcBorders>
            <w:vAlign w:val="bottom"/>
          </w:tcPr>
          <w:p w14:paraId="25B685BE" w14:textId="77777777" w:rsidR="001516AB" w:rsidRDefault="0066520C">
            <w:pPr>
              <w:ind w:right="60"/>
              <w:jc w:val="center"/>
              <w:rPr>
                <w:sz w:val="20"/>
                <w:szCs w:val="20"/>
              </w:rPr>
            </w:pPr>
            <w:r>
              <w:rPr>
                <w:rFonts w:ascii="Arial" w:eastAsia="Arial" w:hAnsi="Arial" w:cs="Arial"/>
                <w:w w:val="99"/>
                <w:sz w:val="16"/>
                <w:szCs w:val="16"/>
              </w:rPr>
              <w:t>28 (0x1C)</w:t>
            </w:r>
          </w:p>
        </w:tc>
        <w:tc>
          <w:tcPr>
            <w:tcW w:w="8800" w:type="dxa"/>
            <w:gridSpan w:val="4"/>
            <w:vAlign w:val="bottom"/>
          </w:tcPr>
          <w:p w14:paraId="6635A356" w14:textId="77777777" w:rsidR="001516AB" w:rsidRDefault="0066520C">
            <w:pPr>
              <w:spacing w:line="137" w:lineRule="exact"/>
              <w:ind w:left="80"/>
              <w:rPr>
                <w:sz w:val="20"/>
                <w:szCs w:val="20"/>
              </w:rPr>
            </w:pPr>
            <w:r>
              <w:rPr>
                <w:rFonts w:ascii="Arial" w:eastAsia="Arial" w:hAnsi="Arial" w:cs="Arial"/>
                <w:sz w:val="15"/>
                <w:szCs w:val="15"/>
              </w:rPr>
              <w:t>LNA_PD. Примечание: LNA_PD будет иметь одинаковый уровень сигнала в состояниях SLEEP и RX. Для управления внешним LNA или RX / TX</w:t>
            </w:r>
          </w:p>
        </w:tc>
        <w:tc>
          <w:tcPr>
            <w:tcW w:w="120" w:type="dxa"/>
            <w:tcBorders>
              <w:right w:val="single" w:sz="8" w:space="0" w:color="auto"/>
            </w:tcBorders>
            <w:vAlign w:val="bottom"/>
          </w:tcPr>
          <w:p w14:paraId="32C807DD" w14:textId="77777777" w:rsidR="001516AB" w:rsidRDefault="001516AB">
            <w:pPr>
              <w:rPr>
                <w:sz w:val="11"/>
                <w:szCs w:val="11"/>
              </w:rPr>
            </w:pPr>
          </w:p>
        </w:tc>
        <w:tc>
          <w:tcPr>
            <w:tcW w:w="0" w:type="dxa"/>
            <w:vAlign w:val="bottom"/>
          </w:tcPr>
          <w:p w14:paraId="3EE27929" w14:textId="77777777" w:rsidR="001516AB" w:rsidRDefault="001516AB">
            <w:pPr>
              <w:rPr>
                <w:sz w:val="1"/>
                <w:szCs w:val="1"/>
              </w:rPr>
            </w:pPr>
          </w:p>
        </w:tc>
      </w:tr>
      <w:tr w:rsidR="001516AB" w14:paraId="19D6F843" w14:textId="77777777">
        <w:trPr>
          <w:trHeight w:val="97"/>
        </w:trPr>
        <w:tc>
          <w:tcPr>
            <w:tcW w:w="120" w:type="dxa"/>
            <w:tcBorders>
              <w:left w:val="single" w:sz="8" w:space="0" w:color="auto"/>
            </w:tcBorders>
            <w:vAlign w:val="bottom"/>
          </w:tcPr>
          <w:p w14:paraId="1AC71D8B" w14:textId="77777777" w:rsidR="001516AB" w:rsidRDefault="001516AB">
            <w:pPr>
              <w:rPr>
                <w:sz w:val="8"/>
                <w:szCs w:val="8"/>
              </w:rPr>
            </w:pPr>
          </w:p>
        </w:tc>
        <w:tc>
          <w:tcPr>
            <w:tcW w:w="920" w:type="dxa"/>
            <w:vMerge/>
            <w:tcBorders>
              <w:right w:val="single" w:sz="8" w:space="0" w:color="auto"/>
            </w:tcBorders>
            <w:vAlign w:val="bottom"/>
          </w:tcPr>
          <w:p w14:paraId="63C52041" w14:textId="77777777" w:rsidR="001516AB" w:rsidRDefault="001516AB">
            <w:pPr>
              <w:rPr>
                <w:sz w:val="8"/>
                <w:szCs w:val="8"/>
              </w:rPr>
            </w:pPr>
          </w:p>
        </w:tc>
        <w:tc>
          <w:tcPr>
            <w:tcW w:w="8800" w:type="dxa"/>
            <w:gridSpan w:val="4"/>
            <w:vMerge w:val="restart"/>
            <w:vAlign w:val="bottom"/>
          </w:tcPr>
          <w:p w14:paraId="1C7357C0" w14:textId="77777777" w:rsidR="001516AB" w:rsidRDefault="0066520C">
            <w:pPr>
              <w:spacing w:line="176" w:lineRule="exact"/>
              <w:ind w:left="80"/>
              <w:rPr>
                <w:rFonts w:ascii="Arial" w:eastAsia="Arial" w:hAnsi="Arial" w:cs="Arial"/>
                <w:sz w:val="16"/>
                <w:szCs w:val="16"/>
              </w:rPr>
            </w:pPr>
            <w:r>
              <w:rPr>
                <w:rFonts w:ascii="Arial" w:eastAsia="Arial" w:hAnsi="Arial" w:cs="Arial"/>
                <w:sz w:val="16"/>
                <w:szCs w:val="16"/>
              </w:rPr>
              <w:t xml:space="preserve">переключатель в приложениях, где используется состояние SLEEP, рекомендуется использовать </w:t>
            </w:r>
            <w:hyperlink w:anchor="page71">
              <w:r>
                <w:rPr>
                  <w:rFonts w:ascii="Courier New" w:eastAsia="Courier New" w:hAnsi="Courier New" w:cs="Courier New"/>
                  <w:sz w:val="16"/>
                  <w:szCs w:val="16"/>
                </w:rPr>
                <w:t>GDOx_CFGx = 0x2F</w:t>
              </w:r>
              <w:r>
                <w:rPr>
                  <w:rFonts w:ascii="Arial" w:eastAsia="Arial" w:hAnsi="Arial" w:cs="Arial"/>
                  <w:sz w:val="16"/>
                  <w:szCs w:val="16"/>
                </w:rPr>
                <w:t xml:space="preserve"> </w:t>
              </w:r>
            </w:hyperlink>
            <w:r>
              <w:rPr>
                <w:rFonts w:ascii="Arial" w:eastAsia="Arial" w:hAnsi="Arial" w:cs="Arial"/>
                <w:sz w:val="16"/>
                <w:szCs w:val="16"/>
              </w:rPr>
              <w:t>вместо.</w:t>
            </w:r>
          </w:p>
        </w:tc>
        <w:tc>
          <w:tcPr>
            <w:tcW w:w="120" w:type="dxa"/>
            <w:tcBorders>
              <w:right w:val="single" w:sz="8" w:space="0" w:color="auto"/>
            </w:tcBorders>
            <w:vAlign w:val="bottom"/>
          </w:tcPr>
          <w:p w14:paraId="0FFA1714" w14:textId="77777777" w:rsidR="001516AB" w:rsidRDefault="001516AB">
            <w:pPr>
              <w:rPr>
                <w:sz w:val="8"/>
                <w:szCs w:val="8"/>
              </w:rPr>
            </w:pPr>
          </w:p>
        </w:tc>
        <w:tc>
          <w:tcPr>
            <w:tcW w:w="0" w:type="dxa"/>
            <w:vAlign w:val="bottom"/>
          </w:tcPr>
          <w:p w14:paraId="085401D5" w14:textId="77777777" w:rsidR="001516AB" w:rsidRDefault="001516AB">
            <w:pPr>
              <w:rPr>
                <w:sz w:val="1"/>
                <w:szCs w:val="1"/>
              </w:rPr>
            </w:pPr>
          </w:p>
        </w:tc>
      </w:tr>
      <w:tr w:rsidR="001516AB" w14:paraId="2756895F" w14:textId="77777777">
        <w:trPr>
          <w:trHeight w:val="80"/>
        </w:trPr>
        <w:tc>
          <w:tcPr>
            <w:tcW w:w="120" w:type="dxa"/>
            <w:tcBorders>
              <w:left w:val="single" w:sz="8" w:space="0" w:color="auto"/>
              <w:bottom w:val="single" w:sz="8" w:space="0" w:color="auto"/>
            </w:tcBorders>
            <w:vAlign w:val="bottom"/>
          </w:tcPr>
          <w:p w14:paraId="66FED870" w14:textId="77777777" w:rsidR="001516AB" w:rsidRDefault="001516AB">
            <w:pPr>
              <w:rPr>
                <w:sz w:val="6"/>
                <w:szCs w:val="6"/>
              </w:rPr>
            </w:pPr>
          </w:p>
        </w:tc>
        <w:tc>
          <w:tcPr>
            <w:tcW w:w="920" w:type="dxa"/>
            <w:tcBorders>
              <w:bottom w:val="single" w:sz="8" w:space="0" w:color="auto"/>
              <w:right w:val="single" w:sz="8" w:space="0" w:color="auto"/>
            </w:tcBorders>
            <w:vAlign w:val="bottom"/>
          </w:tcPr>
          <w:p w14:paraId="59C22012" w14:textId="77777777" w:rsidR="001516AB" w:rsidRDefault="001516AB">
            <w:pPr>
              <w:rPr>
                <w:sz w:val="6"/>
                <w:szCs w:val="6"/>
              </w:rPr>
            </w:pPr>
          </w:p>
        </w:tc>
        <w:tc>
          <w:tcPr>
            <w:tcW w:w="8800" w:type="dxa"/>
            <w:gridSpan w:val="4"/>
            <w:vMerge/>
            <w:tcBorders>
              <w:bottom w:val="single" w:sz="8" w:space="0" w:color="auto"/>
            </w:tcBorders>
            <w:vAlign w:val="bottom"/>
          </w:tcPr>
          <w:p w14:paraId="07553526"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AE4A7C7" w14:textId="77777777" w:rsidR="001516AB" w:rsidRDefault="001516AB">
            <w:pPr>
              <w:rPr>
                <w:sz w:val="6"/>
                <w:szCs w:val="6"/>
              </w:rPr>
            </w:pPr>
          </w:p>
        </w:tc>
        <w:tc>
          <w:tcPr>
            <w:tcW w:w="0" w:type="dxa"/>
            <w:vAlign w:val="bottom"/>
          </w:tcPr>
          <w:p w14:paraId="6105673D" w14:textId="77777777" w:rsidR="001516AB" w:rsidRDefault="001516AB">
            <w:pPr>
              <w:rPr>
                <w:sz w:val="1"/>
                <w:szCs w:val="1"/>
              </w:rPr>
            </w:pPr>
          </w:p>
        </w:tc>
      </w:tr>
      <w:tr w:rsidR="001516AB" w14:paraId="78978BF8" w14:textId="77777777">
        <w:trPr>
          <w:trHeight w:val="156"/>
        </w:trPr>
        <w:tc>
          <w:tcPr>
            <w:tcW w:w="120" w:type="dxa"/>
            <w:tcBorders>
              <w:left w:val="single" w:sz="8" w:space="0" w:color="auto"/>
              <w:bottom w:val="single" w:sz="8" w:space="0" w:color="auto"/>
            </w:tcBorders>
            <w:vAlign w:val="bottom"/>
          </w:tcPr>
          <w:p w14:paraId="3DE0BECE"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7204AEA3" w14:textId="77777777" w:rsidR="001516AB" w:rsidRDefault="0066520C">
            <w:pPr>
              <w:spacing w:line="156" w:lineRule="exact"/>
              <w:ind w:right="60"/>
              <w:jc w:val="center"/>
              <w:rPr>
                <w:sz w:val="20"/>
                <w:szCs w:val="20"/>
              </w:rPr>
            </w:pPr>
            <w:r>
              <w:rPr>
                <w:rFonts w:ascii="Arial" w:eastAsia="Arial" w:hAnsi="Arial" w:cs="Arial"/>
                <w:w w:val="99"/>
                <w:sz w:val="16"/>
                <w:szCs w:val="16"/>
              </w:rPr>
              <w:t>29 (0x1D)</w:t>
            </w:r>
          </w:p>
        </w:tc>
        <w:tc>
          <w:tcPr>
            <w:tcW w:w="8800" w:type="dxa"/>
            <w:gridSpan w:val="4"/>
            <w:tcBorders>
              <w:bottom w:val="single" w:sz="8" w:space="0" w:color="auto"/>
            </w:tcBorders>
            <w:vAlign w:val="bottom"/>
          </w:tcPr>
          <w:p w14:paraId="38ACA032" w14:textId="77777777" w:rsidR="001516AB" w:rsidRDefault="0066520C">
            <w:pPr>
              <w:spacing w:line="156" w:lineRule="exact"/>
              <w:ind w:left="80"/>
              <w:rPr>
                <w:sz w:val="20"/>
                <w:szCs w:val="20"/>
              </w:rPr>
            </w:pPr>
            <w:r>
              <w:rPr>
                <w:rFonts w:ascii="Arial" w:eastAsia="Arial" w:hAnsi="Arial" w:cs="Arial"/>
                <w:sz w:val="16"/>
                <w:szCs w:val="16"/>
              </w:rPr>
              <w:t>RX_SYMBOL_TICK. Может использоваться вместе с RX_HARD_DATA для альтернативного последовательного вывода RX.</w:t>
            </w:r>
          </w:p>
        </w:tc>
        <w:tc>
          <w:tcPr>
            <w:tcW w:w="120" w:type="dxa"/>
            <w:tcBorders>
              <w:bottom w:val="single" w:sz="8" w:space="0" w:color="auto"/>
              <w:right w:val="single" w:sz="8" w:space="0" w:color="auto"/>
            </w:tcBorders>
            <w:vAlign w:val="bottom"/>
          </w:tcPr>
          <w:p w14:paraId="518A771A" w14:textId="77777777" w:rsidR="001516AB" w:rsidRDefault="001516AB">
            <w:pPr>
              <w:rPr>
                <w:sz w:val="13"/>
                <w:szCs w:val="13"/>
              </w:rPr>
            </w:pPr>
          </w:p>
        </w:tc>
        <w:tc>
          <w:tcPr>
            <w:tcW w:w="0" w:type="dxa"/>
            <w:vAlign w:val="bottom"/>
          </w:tcPr>
          <w:p w14:paraId="48081196" w14:textId="77777777" w:rsidR="001516AB" w:rsidRDefault="001516AB">
            <w:pPr>
              <w:rPr>
                <w:sz w:val="1"/>
                <w:szCs w:val="1"/>
              </w:rPr>
            </w:pPr>
          </w:p>
        </w:tc>
      </w:tr>
      <w:tr w:rsidR="001516AB" w14:paraId="6AD6360E" w14:textId="77777777">
        <w:trPr>
          <w:trHeight w:val="170"/>
        </w:trPr>
        <w:tc>
          <w:tcPr>
            <w:tcW w:w="120" w:type="dxa"/>
            <w:tcBorders>
              <w:left w:val="single" w:sz="8" w:space="0" w:color="auto"/>
            </w:tcBorders>
            <w:vAlign w:val="bottom"/>
          </w:tcPr>
          <w:p w14:paraId="68E1992F" w14:textId="77777777" w:rsidR="001516AB" w:rsidRDefault="001516AB">
            <w:pPr>
              <w:rPr>
                <w:sz w:val="14"/>
                <w:szCs w:val="14"/>
              </w:rPr>
            </w:pPr>
          </w:p>
        </w:tc>
        <w:tc>
          <w:tcPr>
            <w:tcW w:w="920" w:type="dxa"/>
            <w:tcBorders>
              <w:right w:val="single" w:sz="8" w:space="0" w:color="auto"/>
            </w:tcBorders>
            <w:vAlign w:val="bottom"/>
          </w:tcPr>
          <w:p w14:paraId="31BE9616" w14:textId="77777777" w:rsidR="001516AB" w:rsidRDefault="0066520C">
            <w:pPr>
              <w:spacing w:line="171" w:lineRule="exact"/>
              <w:ind w:right="60"/>
              <w:jc w:val="center"/>
              <w:rPr>
                <w:sz w:val="20"/>
                <w:szCs w:val="20"/>
              </w:rPr>
            </w:pPr>
            <w:r>
              <w:rPr>
                <w:rFonts w:ascii="Arial" w:eastAsia="Arial" w:hAnsi="Arial" w:cs="Arial"/>
                <w:sz w:val="16"/>
                <w:szCs w:val="16"/>
              </w:rPr>
              <w:t>30 (0x1E)</w:t>
            </w:r>
          </w:p>
        </w:tc>
        <w:tc>
          <w:tcPr>
            <w:tcW w:w="440" w:type="dxa"/>
            <w:vAlign w:val="bottom"/>
          </w:tcPr>
          <w:p w14:paraId="7790A70D" w14:textId="77777777" w:rsidR="001516AB" w:rsidRDefault="001516AB">
            <w:pPr>
              <w:rPr>
                <w:sz w:val="14"/>
                <w:szCs w:val="14"/>
              </w:rPr>
            </w:pPr>
          </w:p>
        </w:tc>
        <w:tc>
          <w:tcPr>
            <w:tcW w:w="1420" w:type="dxa"/>
            <w:vAlign w:val="bottom"/>
          </w:tcPr>
          <w:p w14:paraId="03658E7E" w14:textId="77777777" w:rsidR="001516AB" w:rsidRDefault="001516AB">
            <w:pPr>
              <w:rPr>
                <w:sz w:val="14"/>
                <w:szCs w:val="14"/>
              </w:rPr>
            </w:pPr>
          </w:p>
        </w:tc>
        <w:tc>
          <w:tcPr>
            <w:tcW w:w="60" w:type="dxa"/>
            <w:vAlign w:val="bottom"/>
          </w:tcPr>
          <w:p w14:paraId="6A18397C" w14:textId="77777777" w:rsidR="001516AB" w:rsidRDefault="001516AB">
            <w:pPr>
              <w:rPr>
                <w:sz w:val="14"/>
                <w:szCs w:val="14"/>
              </w:rPr>
            </w:pPr>
          </w:p>
        </w:tc>
        <w:tc>
          <w:tcPr>
            <w:tcW w:w="6880" w:type="dxa"/>
            <w:vAlign w:val="bottom"/>
          </w:tcPr>
          <w:p w14:paraId="3E622F5A" w14:textId="77777777" w:rsidR="001516AB" w:rsidRDefault="001516AB">
            <w:pPr>
              <w:rPr>
                <w:sz w:val="14"/>
                <w:szCs w:val="14"/>
              </w:rPr>
            </w:pPr>
          </w:p>
        </w:tc>
        <w:tc>
          <w:tcPr>
            <w:tcW w:w="120" w:type="dxa"/>
            <w:tcBorders>
              <w:right w:val="single" w:sz="8" w:space="0" w:color="auto"/>
            </w:tcBorders>
            <w:vAlign w:val="bottom"/>
          </w:tcPr>
          <w:p w14:paraId="57BF5959" w14:textId="77777777" w:rsidR="001516AB" w:rsidRDefault="001516AB">
            <w:pPr>
              <w:rPr>
                <w:sz w:val="14"/>
                <w:szCs w:val="14"/>
              </w:rPr>
            </w:pPr>
          </w:p>
        </w:tc>
        <w:tc>
          <w:tcPr>
            <w:tcW w:w="0" w:type="dxa"/>
            <w:vAlign w:val="bottom"/>
          </w:tcPr>
          <w:p w14:paraId="62D39A60" w14:textId="77777777" w:rsidR="001516AB" w:rsidRDefault="001516AB">
            <w:pPr>
              <w:rPr>
                <w:sz w:val="1"/>
                <w:szCs w:val="1"/>
              </w:rPr>
            </w:pPr>
          </w:p>
        </w:tc>
      </w:tr>
      <w:tr w:rsidR="001516AB" w14:paraId="23054E5D" w14:textId="77777777">
        <w:trPr>
          <w:trHeight w:val="187"/>
        </w:trPr>
        <w:tc>
          <w:tcPr>
            <w:tcW w:w="120" w:type="dxa"/>
            <w:tcBorders>
              <w:left w:val="single" w:sz="8" w:space="0" w:color="auto"/>
            </w:tcBorders>
            <w:vAlign w:val="bottom"/>
          </w:tcPr>
          <w:p w14:paraId="36E4A77B" w14:textId="77777777" w:rsidR="001516AB" w:rsidRDefault="001516AB">
            <w:pPr>
              <w:rPr>
                <w:sz w:val="16"/>
                <w:szCs w:val="16"/>
              </w:rPr>
            </w:pPr>
          </w:p>
        </w:tc>
        <w:tc>
          <w:tcPr>
            <w:tcW w:w="920" w:type="dxa"/>
            <w:tcBorders>
              <w:right w:val="single" w:sz="8" w:space="0" w:color="auto"/>
            </w:tcBorders>
            <w:vAlign w:val="bottom"/>
          </w:tcPr>
          <w:p w14:paraId="7CF9DED7" w14:textId="77777777" w:rsidR="001516AB" w:rsidRDefault="0066520C">
            <w:pPr>
              <w:ind w:left="320"/>
              <w:rPr>
                <w:sz w:val="20"/>
                <w:szCs w:val="20"/>
              </w:rPr>
            </w:pPr>
            <w:r>
              <w:rPr>
                <w:rFonts w:ascii="Arial" w:eastAsia="Arial" w:hAnsi="Arial" w:cs="Arial"/>
                <w:sz w:val="16"/>
                <w:szCs w:val="16"/>
              </w:rPr>
              <w:t>к</w:t>
            </w:r>
          </w:p>
        </w:tc>
        <w:tc>
          <w:tcPr>
            <w:tcW w:w="1920" w:type="dxa"/>
            <w:gridSpan w:val="3"/>
            <w:vAlign w:val="bottom"/>
          </w:tcPr>
          <w:p w14:paraId="18E6D10C" w14:textId="77777777" w:rsidR="001516AB" w:rsidRDefault="0066520C">
            <w:pPr>
              <w:spacing w:line="180" w:lineRule="exact"/>
              <w:ind w:left="80"/>
              <w:rPr>
                <w:sz w:val="20"/>
                <w:szCs w:val="20"/>
              </w:rPr>
            </w:pPr>
            <w:r>
              <w:rPr>
                <w:rFonts w:ascii="Arial" w:eastAsia="Arial" w:hAnsi="Arial" w:cs="Arial"/>
                <w:sz w:val="16"/>
                <w:szCs w:val="16"/>
              </w:rPr>
              <w:t>Зарезервировано - используется для тестирования</w:t>
            </w:r>
          </w:p>
        </w:tc>
        <w:tc>
          <w:tcPr>
            <w:tcW w:w="6880" w:type="dxa"/>
            <w:vAlign w:val="bottom"/>
          </w:tcPr>
          <w:p w14:paraId="69EE8569" w14:textId="77777777" w:rsidR="001516AB" w:rsidRDefault="001516AB">
            <w:pPr>
              <w:rPr>
                <w:sz w:val="16"/>
                <w:szCs w:val="16"/>
              </w:rPr>
            </w:pPr>
          </w:p>
        </w:tc>
        <w:tc>
          <w:tcPr>
            <w:tcW w:w="120" w:type="dxa"/>
            <w:tcBorders>
              <w:right w:val="single" w:sz="8" w:space="0" w:color="auto"/>
            </w:tcBorders>
            <w:vAlign w:val="bottom"/>
          </w:tcPr>
          <w:p w14:paraId="7E80F4FE" w14:textId="77777777" w:rsidR="001516AB" w:rsidRDefault="001516AB">
            <w:pPr>
              <w:rPr>
                <w:sz w:val="16"/>
                <w:szCs w:val="16"/>
              </w:rPr>
            </w:pPr>
          </w:p>
        </w:tc>
        <w:tc>
          <w:tcPr>
            <w:tcW w:w="0" w:type="dxa"/>
            <w:vAlign w:val="bottom"/>
          </w:tcPr>
          <w:p w14:paraId="3443AB09" w14:textId="77777777" w:rsidR="001516AB" w:rsidRDefault="001516AB">
            <w:pPr>
              <w:rPr>
                <w:sz w:val="1"/>
                <w:szCs w:val="1"/>
              </w:rPr>
            </w:pPr>
          </w:p>
        </w:tc>
      </w:tr>
      <w:tr w:rsidR="001516AB" w14:paraId="062F1904" w14:textId="77777777">
        <w:trPr>
          <w:trHeight w:val="193"/>
        </w:trPr>
        <w:tc>
          <w:tcPr>
            <w:tcW w:w="120" w:type="dxa"/>
            <w:tcBorders>
              <w:left w:val="single" w:sz="8" w:space="0" w:color="auto"/>
              <w:bottom w:val="single" w:sz="8" w:space="0" w:color="auto"/>
            </w:tcBorders>
            <w:vAlign w:val="bottom"/>
          </w:tcPr>
          <w:p w14:paraId="1D9C1450" w14:textId="77777777" w:rsidR="001516AB" w:rsidRDefault="001516AB">
            <w:pPr>
              <w:rPr>
                <w:sz w:val="16"/>
                <w:szCs w:val="16"/>
              </w:rPr>
            </w:pPr>
          </w:p>
        </w:tc>
        <w:tc>
          <w:tcPr>
            <w:tcW w:w="920" w:type="dxa"/>
            <w:tcBorders>
              <w:bottom w:val="single" w:sz="8" w:space="0" w:color="auto"/>
              <w:right w:val="single" w:sz="8" w:space="0" w:color="auto"/>
            </w:tcBorders>
            <w:vAlign w:val="bottom"/>
          </w:tcPr>
          <w:p w14:paraId="07C40254" w14:textId="77777777" w:rsidR="001516AB" w:rsidRDefault="0066520C">
            <w:pPr>
              <w:ind w:right="40"/>
              <w:jc w:val="center"/>
              <w:rPr>
                <w:sz w:val="20"/>
                <w:szCs w:val="20"/>
              </w:rPr>
            </w:pPr>
            <w:r>
              <w:rPr>
                <w:rFonts w:ascii="Arial" w:eastAsia="Arial" w:hAnsi="Arial" w:cs="Arial"/>
                <w:sz w:val="16"/>
                <w:szCs w:val="16"/>
              </w:rPr>
              <w:t>35 (0x23)</w:t>
            </w:r>
          </w:p>
        </w:tc>
        <w:tc>
          <w:tcPr>
            <w:tcW w:w="440" w:type="dxa"/>
            <w:tcBorders>
              <w:bottom w:val="single" w:sz="8" w:space="0" w:color="auto"/>
            </w:tcBorders>
            <w:vAlign w:val="bottom"/>
          </w:tcPr>
          <w:p w14:paraId="059A0C03" w14:textId="77777777" w:rsidR="001516AB" w:rsidRDefault="001516AB">
            <w:pPr>
              <w:rPr>
                <w:sz w:val="16"/>
                <w:szCs w:val="16"/>
              </w:rPr>
            </w:pPr>
          </w:p>
        </w:tc>
        <w:tc>
          <w:tcPr>
            <w:tcW w:w="1420" w:type="dxa"/>
            <w:tcBorders>
              <w:bottom w:val="single" w:sz="8" w:space="0" w:color="auto"/>
            </w:tcBorders>
            <w:vAlign w:val="bottom"/>
          </w:tcPr>
          <w:p w14:paraId="01CB8B1D" w14:textId="77777777" w:rsidR="001516AB" w:rsidRDefault="001516AB">
            <w:pPr>
              <w:rPr>
                <w:sz w:val="16"/>
                <w:szCs w:val="16"/>
              </w:rPr>
            </w:pPr>
          </w:p>
        </w:tc>
        <w:tc>
          <w:tcPr>
            <w:tcW w:w="60" w:type="dxa"/>
            <w:tcBorders>
              <w:bottom w:val="single" w:sz="8" w:space="0" w:color="auto"/>
            </w:tcBorders>
            <w:vAlign w:val="bottom"/>
          </w:tcPr>
          <w:p w14:paraId="78A4779A" w14:textId="77777777" w:rsidR="001516AB" w:rsidRDefault="001516AB">
            <w:pPr>
              <w:rPr>
                <w:sz w:val="16"/>
                <w:szCs w:val="16"/>
              </w:rPr>
            </w:pPr>
          </w:p>
        </w:tc>
        <w:tc>
          <w:tcPr>
            <w:tcW w:w="6880" w:type="dxa"/>
            <w:tcBorders>
              <w:bottom w:val="single" w:sz="8" w:space="0" w:color="auto"/>
            </w:tcBorders>
            <w:vAlign w:val="bottom"/>
          </w:tcPr>
          <w:p w14:paraId="588D4542" w14:textId="77777777" w:rsidR="001516AB" w:rsidRDefault="001516AB">
            <w:pPr>
              <w:rPr>
                <w:sz w:val="16"/>
                <w:szCs w:val="16"/>
              </w:rPr>
            </w:pPr>
          </w:p>
        </w:tc>
        <w:tc>
          <w:tcPr>
            <w:tcW w:w="120" w:type="dxa"/>
            <w:tcBorders>
              <w:bottom w:val="single" w:sz="8" w:space="0" w:color="auto"/>
              <w:right w:val="single" w:sz="8" w:space="0" w:color="auto"/>
            </w:tcBorders>
            <w:vAlign w:val="bottom"/>
          </w:tcPr>
          <w:p w14:paraId="3EA6DE8D" w14:textId="77777777" w:rsidR="001516AB" w:rsidRDefault="001516AB">
            <w:pPr>
              <w:rPr>
                <w:sz w:val="16"/>
                <w:szCs w:val="16"/>
              </w:rPr>
            </w:pPr>
          </w:p>
        </w:tc>
        <w:tc>
          <w:tcPr>
            <w:tcW w:w="0" w:type="dxa"/>
            <w:vAlign w:val="bottom"/>
          </w:tcPr>
          <w:p w14:paraId="22B49E71" w14:textId="77777777" w:rsidR="001516AB" w:rsidRDefault="001516AB">
            <w:pPr>
              <w:rPr>
                <w:sz w:val="1"/>
                <w:szCs w:val="1"/>
              </w:rPr>
            </w:pPr>
          </w:p>
        </w:tc>
      </w:tr>
      <w:tr w:rsidR="001516AB" w14:paraId="436624A3" w14:textId="77777777">
        <w:trPr>
          <w:trHeight w:val="158"/>
        </w:trPr>
        <w:tc>
          <w:tcPr>
            <w:tcW w:w="120" w:type="dxa"/>
            <w:tcBorders>
              <w:left w:val="single" w:sz="8" w:space="0" w:color="auto"/>
              <w:bottom w:val="single" w:sz="8" w:space="0" w:color="auto"/>
            </w:tcBorders>
            <w:vAlign w:val="bottom"/>
          </w:tcPr>
          <w:p w14:paraId="57DF5843"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2E49E9D1" w14:textId="77777777" w:rsidR="001516AB" w:rsidRDefault="0066520C">
            <w:pPr>
              <w:spacing w:line="158" w:lineRule="exact"/>
              <w:ind w:right="40"/>
              <w:jc w:val="center"/>
              <w:rPr>
                <w:sz w:val="20"/>
                <w:szCs w:val="20"/>
              </w:rPr>
            </w:pPr>
            <w:r>
              <w:rPr>
                <w:rFonts w:ascii="Arial" w:eastAsia="Arial" w:hAnsi="Arial" w:cs="Arial"/>
                <w:sz w:val="16"/>
                <w:szCs w:val="16"/>
              </w:rPr>
              <w:t xml:space="preserve">36 </w:t>
            </w:r>
            <w:r>
              <w:rPr>
                <w:rFonts w:ascii="Arial" w:eastAsia="Arial" w:hAnsi="Arial" w:cs="Arial"/>
                <w:sz w:val="16"/>
                <w:szCs w:val="16"/>
              </w:rPr>
              <w:t>(0x24)</w:t>
            </w:r>
          </w:p>
        </w:tc>
        <w:tc>
          <w:tcPr>
            <w:tcW w:w="1920" w:type="dxa"/>
            <w:gridSpan w:val="3"/>
            <w:tcBorders>
              <w:bottom w:val="single" w:sz="8" w:space="0" w:color="auto"/>
            </w:tcBorders>
            <w:vAlign w:val="bottom"/>
          </w:tcPr>
          <w:p w14:paraId="649BCAD8" w14:textId="77777777" w:rsidR="001516AB" w:rsidRDefault="0066520C">
            <w:pPr>
              <w:spacing w:line="158" w:lineRule="exact"/>
              <w:ind w:left="80"/>
              <w:rPr>
                <w:sz w:val="20"/>
                <w:szCs w:val="20"/>
              </w:rPr>
            </w:pPr>
            <w:r>
              <w:rPr>
                <w:rFonts w:ascii="Arial" w:eastAsia="Arial" w:hAnsi="Arial" w:cs="Arial"/>
                <w:sz w:val="16"/>
                <w:szCs w:val="16"/>
              </w:rPr>
              <w:t>WOR_EVNT0</w:t>
            </w:r>
          </w:p>
        </w:tc>
        <w:tc>
          <w:tcPr>
            <w:tcW w:w="6880" w:type="dxa"/>
            <w:tcBorders>
              <w:bottom w:val="single" w:sz="8" w:space="0" w:color="auto"/>
            </w:tcBorders>
            <w:vAlign w:val="bottom"/>
          </w:tcPr>
          <w:p w14:paraId="47C1AB17"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6BCD7D66" w14:textId="77777777" w:rsidR="001516AB" w:rsidRDefault="001516AB">
            <w:pPr>
              <w:rPr>
                <w:sz w:val="13"/>
                <w:szCs w:val="13"/>
              </w:rPr>
            </w:pPr>
          </w:p>
        </w:tc>
        <w:tc>
          <w:tcPr>
            <w:tcW w:w="0" w:type="dxa"/>
            <w:vAlign w:val="bottom"/>
          </w:tcPr>
          <w:p w14:paraId="4550AF69" w14:textId="77777777" w:rsidR="001516AB" w:rsidRDefault="001516AB">
            <w:pPr>
              <w:rPr>
                <w:sz w:val="1"/>
                <w:szCs w:val="1"/>
              </w:rPr>
            </w:pPr>
          </w:p>
        </w:tc>
      </w:tr>
      <w:tr w:rsidR="001516AB" w14:paraId="406A208A" w14:textId="77777777">
        <w:trPr>
          <w:trHeight w:val="153"/>
        </w:trPr>
        <w:tc>
          <w:tcPr>
            <w:tcW w:w="120" w:type="dxa"/>
            <w:tcBorders>
              <w:left w:val="single" w:sz="8" w:space="0" w:color="auto"/>
              <w:bottom w:val="single" w:sz="8" w:space="0" w:color="auto"/>
            </w:tcBorders>
            <w:vAlign w:val="bottom"/>
          </w:tcPr>
          <w:p w14:paraId="409864B8"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315CC913" w14:textId="77777777" w:rsidR="001516AB" w:rsidRDefault="0066520C">
            <w:pPr>
              <w:spacing w:line="153" w:lineRule="exact"/>
              <w:ind w:right="40"/>
              <w:jc w:val="center"/>
              <w:rPr>
                <w:sz w:val="20"/>
                <w:szCs w:val="20"/>
              </w:rPr>
            </w:pPr>
            <w:r>
              <w:rPr>
                <w:rFonts w:ascii="Arial" w:eastAsia="Arial" w:hAnsi="Arial" w:cs="Arial"/>
                <w:sz w:val="16"/>
                <w:szCs w:val="16"/>
              </w:rPr>
              <w:t>37 (0x25)</w:t>
            </w:r>
          </w:p>
        </w:tc>
        <w:tc>
          <w:tcPr>
            <w:tcW w:w="1920" w:type="dxa"/>
            <w:gridSpan w:val="3"/>
            <w:tcBorders>
              <w:bottom w:val="single" w:sz="8" w:space="0" w:color="auto"/>
            </w:tcBorders>
            <w:vAlign w:val="bottom"/>
          </w:tcPr>
          <w:p w14:paraId="4F9ABCC3" w14:textId="77777777" w:rsidR="001516AB" w:rsidRDefault="0066520C">
            <w:pPr>
              <w:spacing w:line="153" w:lineRule="exact"/>
              <w:ind w:left="80"/>
              <w:rPr>
                <w:sz w:val="20"/>
                <w:szCs w:val="20"/>
              </w:rPr>
            </w:pPr>
            <w:r>
              <w:rPr>
                <w:rFonts w:ascii="Arial" w:eastAsia="Arial" w:hAnsi="Arial" w:cs="Arial"/>
                <w:sz w:val="16"/>
                <w:szCs w:val="16"/>
              </w:rPr>
              <w:t>WOR_EVNT1</w:t>
            </w:r>
          </w:p>
        </w:tc>
        <w:tc>
          <w:tcPr>
            <w:tcW w:w="6880" w:type="dxa"/>
            <w:tcBorders>
              <w:bottom w:val="single" w:sz="8" w:space="0" w:color="auto"/>
            </w:tcBorders>
            <w:vAlign w:val="bottom"/>
          </w:tcPr>
          <w:p w14:paraId="7E485D07"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3925CDBB" w14:textId="77777777" w:rsidR="001516AB" w:rsidRDefault="001516AB">
            <w:pPr>
              <w:rPr>
                <w:sz w:val="13"/>
                <w:szCs w:val="13"/>
              </w:rPr>
            </w:pPr>
          </w:p>
        </w:tc>
        <w:tc>
          <w:tcPr>
            <w:tcW w:w="0" w:type="dxa"/>
            <w:vAlign w:val="bottom"/>
          </w:tcPr>
          <w:p w14:paraId="7A523FE5" w14:textId="77777777" w:rsidR="001516AB" w:rsidRDefault="001516AB">
            <w:pPr>
              <w:rPr>
                <w:sz w:val="1"/>
                <w:szCs w:val="1"/>
              </w:rPr>
            </w:pPr>
          </w:p>
        </w:tc>
      </w:tr>
      <w:tr w:rsidR="001516AB" w14:paraId="0B412462" w14:textId="77777777">
        <w:trPr>
          <w:trHeight w:val="155"/>
        </w:trPr>
        <w:tc>
          <w:tcPr>
            <w:tcW w:w="120" w:type="dxa"/>
            <w:tcBorders>
              <w:left w:val="single" w:sz="8" w:space="0" w:color="auto"/>
              <w:bottom w:val="single" w:sz="8" w:space="0" w:color="auto"/>
            </w:tcBorders>
            <w:vAlign w:val="bottom"/>
          </w:tcPr>
          <w:p w14:paraId="426F1AC9"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3B6363E4" w14:textId="77777777" w:rsidR="001516AB" w:rsidRDefault="0066520C">
            <w:pPr>
              <w:spacing w:line="155" w:lineRule="exact"/>
              <w:ind w:right="40"/>
              <w:jc w:val="center"/>
              <w:rPr>
                <w:sz w:val="20"/>
                <w:szCs w:val="20"/>
              </w:rPr>
            </w:pPr>
            <w:r>
              <w:rPr>
                <w:rFonts w:ascii="Arial" w:eastAsia="Arial" w:hAnsi="Arial" w:cs="Arial"/>
                <w:sz w:val="16"/>
                <w:szCs w:val="16"/>
              </w:rPr>
              <w:t>38 (0x26)</w:t>
            </w:r>
          </w:p>
        </w:tc>
        <w:tc>
          <w:tcPr>
            <w:tcW w:w="1920" w:type="dxa"/>
            <w:gridSpan w:val="3"/>
            <w:tcBorders>
              <w:bottom w:val="single" w:sz="8" w:space="0" w:color="auto"/>
            </w:tcBorders>
            <w:vAlign w:val="bottom"/>
          </w:tcPr>
          <w:p w14:paraId="6EFBF79E" w14:textId="77777777" w:rsidR="001516AB" w:rsidRDefault="0066520C">
            <w:pPr>
              <w:spacing w:line="155" w:lineRule="exact"/>
              <w:ind w:left="80"/>
              <w:rPr>
                <w:sz w:val="20"/>
                <w:szCs w:val="20"/>
              </w:rPr>
            </w:pPr>
            <w:r>
              <w:rPr>
                <w:rFonts w:ascii="Arial" w:eastAsia="Arial" w:hAnsi="Arial" w:cs="Arial"/>
                <w:sz w:val="16"/>
                <w:szCs w:val="16"/>
              </w:rPr>
              <w:t>CLK_256</w:t>
            </w:r>
          </w:p>
        </w:tc>
        <w:tc>
          <w:tcPr>
            <w:tcW w:w="6880" w:type="dxa"/>
            <w:tcBorders>
              <w:bottom w:val="single" w:sz="8" w:space="0" w:color="auto"/>
            </w:tcBorders>
            <w:vAlign w:val="bottom"/>
          </w:tcPr>
          <w:p w14:paraId="535767C7"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5B350F0A" w14:textId="77777777" w:rsidR="001516AB" w:rsidRDefault="001516AB">
            <w:pPr>
              <w:rPr>
                <w:sz w:val="13"/>
                <w:szCs w:val="13"/>
              </w:rPr>
            </w:pPr>
          </w:p>
        </w:tc>
        <w:tc>
          <w:tcPr>
            <w:tcW w:w="0" w:type="dxa"/>
            <w:vAlign w:val="bottom"/>
          </w:tcPr>
          <w:p w14:paraId="1D8ED2FE" w14:textId="77777777" w:rsidR="001516AB" w:rsidRDefault="001516AB">
            <w:pPr>
              <w:rPr>
                <w:sz w:val="1"/>
                <w:szCs w:val="1"/>
              </w:rPr>
            </w:pPr>
          </w:p>
        </w:tc>
      </w:tr>
      <w:tr w:rsidR="001516AB" w14:paraId="06028CF0" w14:textId="77777777">
        <w:trPr>
          <w:trHeight w:val="153"/>
        </w:trPr>
        <w:tc>
          <w:tcPr>
            <w:tcW w:w="120" w:type="dxa"/>
            <w:tcBorders>
              <w:left w:val="single" w:sz="8" w:space="0" w:color="auto"/>
              <w:bottom w:val="single" w:sz="8" w:space="0" w:color="auto"/>
            </w:tcBorders>
            <w:vAlign w:val="bottom"/>
          </w:tcPr>
          <w:p w14:paraId="5D1D695D"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4C60039B" w14:textId="77777777" w:rsidR="001516AB" w:rsidRDefault="0066520C">
            <w:pPr>
              <w:spacing w:line="153" w:lineRule="exact"/>
              <w:ind w:right="40"/>
              <w:jc w:val="center"/>
              <w:rPr>
                <w:sz w:val="20"/>
                <w:szCs w:val="20"/>
              </w:rPr>
            </w:pPr>
            <w:r>
              <w:rPr>
                <w:rFonts w:ascii="Arial" w:eastAsia="Arial" w:hAnsi="Arial" w:cs="Arial"/>
                <w:sz w:val="16"/>
                <w:szCs w:val="16"/>
              </w:rPr>
              <w:t>39 (0x27)</w:t>
            </w:r>
          </w:p>
        </w:tc>
        <w:tc>
          <w:tcPr>
            <w:tcW w:w="1920" w:type="dxa"/>
            <w:gridSpan w:val="3"/>
            <w:tcBorders>
              <w:bottom w:val="single" w:sz="8" w:space="0" w:color="auto"/>
            </w:tcBorders>
            <w:vAlign w:val="bottom"/>
          </w:tcPr>
          <w:p w14:paraId="1A771D97" w14:textId="77777777" w:rsidR="001516AB" w:rsidRDefault="0066520C">
            <w:pPr>
              <w:spacing w:line="153" w:lineRule="exact"/>
              <w:ind w:left="80"/>
              <w:rPr>
                <w:sz w:val="20"/>
                <w:szCs w:val="20"/>
              </w:rPr>
            </w:pPr>
            <w:r>
              <w:rPr>
                <w:rFonts w:ascii="Arial" w:eastAsia="Arial" w:hAnsi="Arial" w:cs="Arial"/>
                <w:sz w:val="16"/>
                <w:szCs w:val="16"/>
              </w:rPr>
              <w:t>CLK_32k</w:t>
            </w:r>
          </w:p>
        </w:tc>
        <w:tc>
          <w:tcPr>
            <w:tcW w:w="6880" w:type="dxa"/>
            <w:tcBorders>
              <w:bottom w:val="single" w:sz="8" w:space="0" w:color="auto"/>
            </w:tcBorders>
            <w:vAlign w:val="bottom"/>
          </w:tcPr>
          <w:p w14:paraId="66B6D9E2"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0FD19D81" w14:textId="77777777" w:rsidR="001516AB" w:rsidRDefault="001516AB">
            <w:pPr>
              <w:rPr>
                <w:sz w:val="13"/>
                <w:szCs w:val="13"/>
              </w:rPr>
            </w:pPr>
          </w:p>
        </w:tc>
        <w:tc>
          <w:tcPr>
            <w:tcW w:w="0" w:type="dxa"/>
            <w:vAlign w:val="bottom"/>
          </w:tcPr>
          <w:p w14:paraId="77940EA3" w14:textId="77777777" w:rsidR="001516AB" w:rsidRDefault="001516AB">
            <w:pPr>
              <w:rPr>
                <w:sz w:val="1"/>
                <w:szCs w:val="1"/>
              </w:rPr>
            </w:pPr>
          </w:p>
        </w:tc>
      </w:tr>
      <w:tr w:rsidR="001516AB" w14:paraId="2A2343BA" w14:textId="77777777">
        <w:trPr>
          <w:trHeight w:val="155"/>
        </w:trPr>
        <w:tc>
          <w:tcPr>
            <w:tcW w:w="120" w:type="dxa"/>
            <w:tcBorders>
              <w:left w:val="single" w:sz="8" w:space="0" w:color="auto"/>
              <w:bottom w:val="single" w:sz="8" w:space="0" w:color="auto"/>
            </w:tcBorders>
            <w:vAlign w:val="bottom"/>
          </w:tcPr>
          <w:p w14:paraId="2AE58145"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419D02BE" w14:textId="77777777" w:rsidR="001516AB" w:rsidRDefault="0066520C">
            <w:pPr>
              <w:spacing w:line="155" w:lineRule="exact"/>
              <w:ind w:right="40"/>
              <w:jc w:val="center"/>
              <w:rPr>
                <w:sz w:val="20"/>
                <w:szCs w:val="20"/>
              </w:rPr>
            </w:pPr>
            <w:r>
              <w:rPr>
                <w:rFonts w:ascii="Arial" w:eastAsia="Arial" w:hAnsi="Arial" w:cs="Arial"/>
                <w:sz w:val="16"/>
                <w:szCs w:val="16"/>
              </w:rPr>
              <w:t>40 (0x28)</w:t>
            </w:r>
          </w:p>
        </w:tc>
        <w:tc>
          <w:tcPr>
            <w:tcW w:w="1920" w:type="dxa"/>
            <w:gridSpan w:val="3"/>
            <w:tcBorders>
              <w:bottom w:val="single" w:sz="8" w:space="0" w:color="auto"/>
            </w:tcBorders>
            <w:vAlign w:val="bottom"/>
          </w:tcPr>
          <w:p w14:paraId="3F7F0239" w14:textId="77777777" w:rsidR="001516AB" w:rsidRDefault="0066520C">
            <w:pPr>
              <w:spacing w:line="155" w:lineRule="exact"/>
              <w:ind w:left="80"/>
              <w:rPr>
                <w:sz w:val="20"/>
                <w:szCs w:val="20"/>
              </w:rPr>
            </w:pPr>
            <w:r>
              <w:rPr>
                <w:rFonts w:ascii="Arial" w:eastAsia="Arial" w:hAnsi="Arial" w:cs="Arial"/>
                <w:sz w:val="16"/>
                <w:szCs w:val="16"/>
              </w:rPr>
              <w:t>Зарезервировано - используется для тестирования</w:t>
            </w:r>
          </w:p>
        </w:tc>
        <w:tc>
          <w:tcPr>
            <w:tcW w:w="6880" w:type="dxa"/>
            <w:tcBorders>
              <w:bottom w:val="single" w:sz="8" w:space="0" w:color="auto"/>
            </w:tcBorders>
            <w:vAlign w:val="bottom"/>
          </w:tcPr>
          <w:p w14:paraId="06851E53"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3BE912EB" w14:textId="77777777" w:rsidR="001516AB" w:rsidRDefault="001516AB">
            <w:pPr>
              <w:rPr>
                <w:sz w:val="13"/>
                <w:szCs w:val="13"/>
              </w:rPr>
            </w:pPr>
          </w:p>
        </w:tc>
        <w:tc>
          <w:tcPr>
            <w:tcW w:w="0" w:type="dxa"/>
            <w:vAlign w:val="bottom"/>
          </w:tcPr>
          <w:p w14:paraId="7787A71F" w14:textId="77777777" w:rsidR="001516AB" w:rsidRDefault="001516AB">
            <w:pPr>
              <w:rPr>
                <w:sz w:val="1"/>
                <w:szCs w:val="1"/>
              </w:rPr>
            </w:pPr>
          </w:p>
        </w:tc>
      </w:tr>
      <w:tr w:rsidR="001516AB" w14:paraId="21D66B66" w14:textId="77777777">
        <w:trPr>
          <w:trHeight w:val="153"/>
        </w:trPr>
        <w:tc>
          <w:tcPr>
            <w:tcW w:w="120" w:type="dxa"/>
            <w:tcBorders>
              <w:left w:val="single" w:sz="8" w:space="0" w:color="auto"/>
              <w:bottom w:val="single" w:sz="8" w:space="0" w:color="auto"/>
            </w:tcBorders>
            <w:vAlign w:val="bottom"/>
          </w:tcPr>
          <w:p w14:paraId="25EA0CF7"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1F0023C5" w14:textId="77777777" w:rsidR="001516AB" w:rsidRDefault="0066520C">
            <w:pPr>
              <w:spacing w:line="153" w:lineRule="exact"/>
              <w:ind w:right="40"/>
              <w:jc w:val="center"/>
              <w:rPr>
                <w:sz w:val="20"/>
                <w:szCs w:val="20"/>
              </w:rPr>
            </w:pPr>
            <w:r>
              <w:rPr>
                <w:rFonts w:ascii="Arial" w:eastAsia="Arial" w:hAnsi="Arial" w:cs="Arial"/>
                <w:sz w:val="16"/>
                <w:szCs w:val="16"/>
              </w:rPr>
              <w:t>41 (0x29)</w:t>
            </w:r>
          </w:p>
        </w:tc>
        <w:tc>
          <w:tcPr>
            <w:tcW w:w="1920" w:type="dxa"/>
            <w:gridSpan w:val="3"/>
            <w:tcBorders>
              <w:bottom w:val="single" w:sz="8" w:space="0" w:color="auto"/>
            </w:tcBorders>
            <w:vAlign w:val="bottom"/>
          </w:tcPr>
          <w:p w14:paraId="6368ED58" w14:textId="77777777" w:rsidR="001516AB" w:rsidRDefault="0066520C">
            <w:pPr>
              <w:spacing w:line="153" w:lineRule="exact"/>
              <w:ind w:left="80"/>
              <w:rPr>
                <w:sz w:val="20"/>
                <w:szCs w:val="20"/>
              </w:rPr>
            </w:pPr>
            <w:r>
              <w:rPr>
                <w:rFonts w:ascii="Arial" w:eastAsia="Arial" w:hAnsi="Arial" w:cs="Arial"/>
                <w:sz w:val="16"/>
                <w:szCs w:val="16"/>
              </w:rPr>
              <w:t>CHIP_RDYn</w:t>
            </w:r>
          </w:p>
        </w:tc>
        <w:tc>
          <w:tcPr>
            <w:tcW w:w="6880" w:type="dxa"/>
            <w:tcBorders>
              <w:bottom w:val="single" w:sz="8" w:space="0" w:color="auto"/>
            </w:tcBorders>
            <w:vAlign w:val="bottom"/>
          </w:tcPr>
          <w:p w14:paraId="4B662C53"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29BF4073" w14:textId="77777777" w:rsidR="001516AB" w:rsidRDefault="001516AB">
            <w:pPr>
              <w:rPr>
                <w:sz w:val="13"/>
                <w:szCs w:val="13"/>
              </w:rPr>
            </w:pPr>
          </w:p>
        </w:tc>
        <w:tc>
          <w:tcPr>
            <w:tcW w:w="0" w:type="dxa"/>
            <w:vAlign w:val="bottom"/>
          </w:tcPr>
          <w:p w14:paraId="29183C84" w14:textId="77777777" w:rsidR="001516AB" w:rsidRDefault="001516AB">
            <w:pPr>
              <w:rPr>
                <w:sz w:val="1"/>
                <w:szCs w:val="1"/>
              </w:rPr>
            </w:pPr>
          </w:p>
        </w:tc>
      </w:tr>
      <w:tr w:rsidR="001516AB" w14:paraId="52F33685" w14:textId="77777777">
        <w:trPr>
          <w:trHeight w:val="155"/>
        </w:trPr>
        <w:tc>
          <w:tcPr>
            <w:tcW w:w="120" w:type="dxa"/>
            <w:tcBorders>
              <w:left w:val="single" w:sz="8" w:space="0" w:color="auto"/>
              <w:bottom w:val="single" w:sz="8" w:space="0" w:color="auto"/>
            </w:tcBorders>
            <w:vAlign w:val="bottom"/>
          </w:tcPr>
          <w:p w14:paraId="39E2DA8F"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4EE763C2" w14:textId="77777777" w:rsidR="001516AB" w:rsidRDefault="0066520C">
            <w:pPr>
              <w:spacing w:line="155" w:lineRule="exact"/>
              <w:ind w:right="60"/>
              <w:jc w:val="center"/>
              <w:rPr>
                <w:sz w:val="20"/>
                <w:szCs w:val="20"/>
              </w:rPr>
            </w:pPr>
            <w:r>
              <w:rPr>
                <w:rFonts w:ascii="Arial" w:eastAsia="Arial" w:hAnsi="Arial" w:cs="Arial"/>
                <w:sz w:val="16"/>
                <w:szCs w:val="16"/>
              </w:rPr>
              <w:t>42 (0x2A)</w:t>
            </w:r>
          </w:p>
        </w:tc>
        <w:tc>
          <w:tcPr>
            <w:tcW w:w="1920" w:type="dxa"/>
            <w:gridSpan w:val="3"/>
            <w:tcBorders>
              <w:bottom w:val="single" w:sz="8" w:space="0" w:color="auto"/>
            </w:tcBorders>
            <w:vAlign w:val="bottom"/>
          </w:tcPr>
          <w:p w14:paraId="1DEAF214" w14:textId="77777777" w:rsidR="001516AB" w:rsidRDefault="0066520C">
            <w:pPr>
              <w:spacing w:line="155" w:lineRule="exact"/>
              <w:ind w:left="80"/>
              <w:rPr>
                <w:sz w:val="20"/>
                <w:szCs w:val="20"/>
              </w:rPr>
            </w:pPr>
            <w:r>
              <w:rPr>
                <w:rFonts w:ascii="Arial" w:eastAsia="Arial" w:hAnsi="Arial" w:cs="Arial"/>
                <w:sz w:val="16"/>
                <w:szCs w:val="16"/>
              </w:rPr>
              <w:t>Зарезервировано - используется для тестирования</w:t>
            </w:r>
          </w:p>
        </w:tc>
        <w:tc>
          <w:tcPr>
            <w:tcW w:w="6880" w:type="dxa"/>
            <w:tcBorders>
              <w:bottom w:val="single" w:sz="8" w:space="0" w:color="auto"/>
            </w:tcBorders>
            <w:vAlign w:val="bottom"/>
          </w:tcPr>
          <w:p w14:paraId="5955B29F"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47B250EF" w14:textId="77777777" w:rsidR="001516AB" w:rsidRDefault="001516AB">
            <w:pPr>
              <w:rPr>
                <w:sz w:val="13"/>
                <w:szCs w:val="13"/>
              </w:rPr>
            </w:pPr>
          </w:p>
        </w:tc>
        <w:tc>
          <w:tcPr>
            <w:tcW w:w="0" w:type="dxa"/>
            <w:vAlign w:val="bottom"/>
          </w:tcPr>
          <w:p w14:paraId="1ED7AC21" w14:textId="77777777" w:rsidR="001516AB" w:rsidRDefault="001516AB">
            <w:pPr>
              <w:rPr>
                <w:sz w:val="1"/>
                <w:szCs w:val="1"/>
              </w:rPr>
            </w:pPr>
          </w:p>
        </w:tc>
      </w:tr>
      <w:tr w:rsidR="001516AB" w14:paraId="5DEA748F" w14:textId="77777777">
        <w:trPr>
          <w:trHeight w:val="153"/>
        </w:trPr>
        <w:tc>
          <w:tcPr>
            <w:tcW w:w="120" w:type="dxa"/>
            <w:tcBorders>
              <w:left w:val="single" w:sz="8" w:space="0" w:color="auto"/>
              <w:bottom w:val="single" w:sz="8" w:space="0" w:color="auto"/>
            </w:tcBorders>
            <w:vAlign w:val="bottom"/>
          </w:tcPr>
          <w:p w14:paraId="577F5F90"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4C81E995" w14:textId="77777777" w:rsidR="001516AB" w:rsidRDefault="0066520C">
            <w:pPr>
              <w:spacing w:line="153" w:lineRule="exact"/>
              <w:ind w:right="60"/>
              <w:jc w:val="center"/>
              <w:rPr>
                <w:sz w:val="20"/>
                <w:szCs w:val="20"/>
              </w:rPr>
            </w:pPr>
            <w:r>
              <w:rPr>
                <w:rFonts w:ascii="Arial" w:eastAsia="Arial" w:hAnsi="Arial" w:cs="Arial"/>
                <w:sz w:val="16"/>
                <w:szCs w:val="16"/>
              </w:rPr>
              <w:t xml:space="preserve">43 </w:t>
            </w:r>
            <w:r>
              <w:rPr>
                <w:rFonts w:ascii="Arial" w:eastAsia="Arial" w:hAnsi="Arial" w:cs="Arial"/>
                <w:sz w:val="16"/>
                <w:szCs w:val="16"/>
              </w:rPr>
              <w:t>(0x2B)</w:t>
            </w:r>
          </w:p>
        </w:tc>
        <w:tc>
          <w:tcPr>
            <w:tcW w:w="1920" w:type="dxa"/>
            <w:gridSpan w:val="3"/>
            <w:tcBorders>
              <w:bottom w:val="single" w:sz="8" w:space="0" w:color="auto"/>
            </w:tcBorders>
            <w:vAlign w:val="bottom"/>
          </w:tcPr>
          <w:p w14:paraId="2EEAE3E7" w14:textId="77777777" w:rsidR="001516AB" w:rsidRDefault="0066520C">
            <w:pPr>
              <w:spacing w:line="153" w:lineRule="exact"/>
              <w:ind w:left="80"/>
              <w:rPr>
                <w:sz w:val="20"/>
                <w:szCs w:val="20"/>
              </w:rPr>
            </w:pPr>
            <w:r>
              <w:rPr>
                <w:rFonts w:ascii="Arial" w:eastAsia="Arial" w:hAnsi="Arial" w:cs="Arial"/>
                <w:sz w:val="16"/>
                <w:szCs w:val="16"/>
              </w:rPr>
              <w:t>XOSC_STABLE</w:t>
            </w:r>
          </w:p>
        </w:tc>
        <w:tc>
          <w:tcPr>
            <w:tcW w:w="6880" w:type="dxa"/>
            <w:tcBorders>
              <w:bottom w:val="single" w:sz="8" w:space="0" w:color="auto"/>
            </w:tcBorders>
            <w:vAlign w:val="bottom"/>
          </w:tcPr>
          <w:p w14:paraId="0435E88B"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2326C4E2" w14:textId="77777777" w:rsidR="001516AB" w:rsidRDefault="001516AB">
            <w:pPr>
              <w:rPr>
                <w:sz w:val="13"/>
                <w:szCs w:val="13"/>
              </w:rPr>
            </w:pPr>
          </w:p>
        </w:tc>
        <w:tc>
          <w:tcPr>
            <w:tcW w:w="0" w:type="dxa"/>
            <w:vAlign w:val="bottom"/>
          </w:tcPr>
          <w:p w14:paraId="215BE845" w14:textId="77777777" w:rsidR="001516AB" w:rsidRDefault="001516AB">
            <w:pPr>
              <w:rPr>
                <w:sz w:val="1"/>
                <w:szCs w:val="1"/>
              </w:rPr>
            </w:pPr>
          </w:p>
        </w:tc>
      </w:tr>
      <w:tr w:rsidR="001516AB" w14:paraId="0A8CE30C" w14:textId="77777777">
        <w:trPr>
          <w:trHeight w:val="155"/>
        </w:trPr>
        <w:tc>
          <w:tcPr>
            <w:tcW w:w="120" w:type="dxa"/>
            <w:tcBorders>
              <w:left w:val="single" w:sz="8" w:space="0" w:color="auto"/>
              <w:bottom w:val="single" w:sz="8" w:space="0" w:color="auto"/>
            </w:tcBorders>
            <w:vAlign w:val="bottom"/>
          </w:tcPr>
          <w:p w14:paraId="06867575"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6F54C55E" w14:textId="77777777" w:rsidR="001516AB" w:rsidRDefault="0066520C">
            <w:pPr>
              <w:spacing w:line="155" w:lineRule="exact"/>
              <w:ind w:right="60"/>
              <w:jc w:val="center"/>
              <w:rPr>
                <w:sz w:val="20"/>
                <w:szCs w:val="20"/>
              </w:rPr>
            </w:pPr>
            <w:r>
              <w:rPr>
                <w:rFonts w:ascii="Arial" w:eastAsia="Arial" w:hAnsi="Arial" w:cs="Arial"/>
                <w:w w:val="99"/>
                <w:sz w:val="16"/>
                <w:szCs w:val="16"/>
              </w:rPr>
              <w:t>44 (0x2C)</w:t>
            </w:r>
          </w:p>
        </w:tc>
        <w:tc>
          <w:tcPr>
            <w:tcW w:w="1920" w:type="dxa"/>
            <w:gridSpan w:val="3"/>
            <w:tcBorders>
              <w:bottom w:val="single" w:sz="8" w:space="0" w:color="auto"/>
            </w:tcBorders>
            <w:vAlign w:val="bottom"/>
          </w:tcPr>
          <w:p w14:paraId="2224AC60" w14:textId="77777777" w:rsidR="001516AB" w:rsidRDefault="0066520C">
            <w:pPr>
              <w:spacing w:line="155" w:lineRule="exact"/>
              <w:ind w:left="80"/>
              <w:rPr>
                <w:sz w:val="20"/>
                <w:szCs w:val="20"/>
              </w:rPr>
            </w:pPr>
            <w:r>
              <w:rPr>
                <w:rFonts w:ascii="Arial" w:eastAsia="Arial" w:hAnsi="Arial" w:cs="Arial"/>
                <w:sz w:val="16"/>
                <w:szCs w:val="16"/>
              </w:rPr>
              <w:t>Зарезервировано - используется для тестирования</w:t>
            </w:r>
          </w:p>
        </w:tc>
        <w:tc>
          <w:tcPr>
            <w:tcW w:w="6880" w:type="dxa"/>
            <w:tcBorders>
              <w:bottom w:val="single" w:sz="8" w:space="0" w:color="auto"/>
            </w:tcBorders>
            <w:vAlign w:val="bottom"/>
          </w:tcPr>
          <w:p w14:paraId="73F590D9"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2EC2DAF4" w14:textId="77777777" w:rsidR="001516AB" w:rsidRDefault="001516AB">
            <w:pPr>
              <w:rPr>
                <w:sz w:val="13"/>
                <w:szCs w:val="13"/>
              </w:rPr>
            </w:pPr>
          </w:p>
        </w:tc>
        <w:tc>
          <w:tcPr>
            <w:tcW w:w="0" w:type="dxa"/>
            <w:vAlign w:val="bottom"/>
          </w:tcPr>
          <w:p w14:paraId="0456A1E1" w14:textId="77777777" w:rsidR="001516AB" w:rsidRDefault="001516AB">
            <w:pPr>
              <w:rPr>
                <w:sz w:val="1"/>
                <w:szCs w:val="1"/>
              </w:rPr>
            </w:pPr>
          </w:p>
        </w:tc>
      </w:tr>
      <w:tr w:rsidR="001516AB" w14:paraId="62717718" w14:textId="77777777">
        <w:trPr>
          <w:trHeight w:val="153"/>
        </w:trPr>
        <w:tc>
          <w:tcPr>
            <w:tcW w:w="120" w:type="dxa"/>
            <w:tcBorders>
              <w:left w:val="single" w:sz="8" w:space="0" w:color="auto"/>
              <w:bottom w:val="single" w:sz="8" w:space="0" w:color="auto"/>
            </w:tcBorders>
            <w:vAlign w:val="bottom"/>
          </w:tcPr>
          <w:p w14:paraId="59EF0093"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40F5F09A" w14:textId="77777777" w:rsidR="001516AB" w:rsidRDefault="0066520C">
            <w:pPr>
              <w:spacing w:line="153" w:lineRule="exact"/>
              <w:ind w:right="60"/>
              <w:jc w:val="center"/>
              <w:rPr>
                <w:sz w:val="20"/>
                <w:szCs w:val="20"/>
              </w:rPr>
            </w:pPr>
            <w:r>
              <w:rPr>
                <w:rFonts w:ascii="Arial" w:eastAsia="Arial" w:hAnsi="Arial" w:cs="Arial"/>
                <w:w w:val="99"/>
                <w:sz w:val="16"/>
                <w:szCs w:val="16"/>
              </w:rPr>
              <w:t>45 (0x2D)</w:t>
            </w:r>
          </w:p>
        </w:tc>
        <w:tc>
          <w:tcPr>
            <w:tcW w:w="1920" w:type="dxa"/>
            <w:gridSpan w:val="3"/>
            <w:tcBorders>
              <w:bottom w:val="single" w:sz="8" w:space="0" w:color="auto"/>
            </w:tcBorders>
            <w:vAlign w:val="bottom"/>
          </w:tcPr>
          <w:p w14:paraId="361C1EAF" w14:textId="77777777" w:rsidR="001516AB" w:rsidRDefault="0066520C">
            <w:pPr>
              <w:spacing w:line="153" w:lineRule="exact"/>
              <w:ind w:left="80"/>
              <w:rPr>
                <w:sz w:val="20"/>
                <w:szCs w:val="20"/>
              </w:rPr>
            </w:pPr>
            <w:r>
              <w:rPr>
                <w:rFonts w:ascii="Arial" w:eastAsia="Arial" w:hAnsi="Arial" w:cs="Arial"/>
                <w:sz w:val="16"/>
                <w:szCs w:val="16"/>
              </w:rPr>
              <w:t>Зарезервировано - используется для тестирования</w:t>
            </w:r>
          </w:p>
        </w:tc>
        <w:tc>
          <w:tcPr>
            <w:tcW w:w="6880" w:type="dxa"/>
            <w:tcBorders>
              <w:bottom w:val="single" w:sz="8" w:space="0" w:color="auto"/>
            </w:tcBorders>
            <w:vAlign w:val="bottom"/>
          </w:tcPr>
          <w:p w14:paraId="6FD1F823"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65294B60" w14:textId="77777777" w:rsidR="001516AB" w:rsidRDefault="001516AB">
            <w:pPr>
              <w:rPr>
                <w:sz w:val="13"/>
                <w:szCs w:val="13"/>
              </w:rPr>
            </w:pPr>
          </w:p>
        </w:tc>
        <w:tc>
          <w:tcPr>
            <w:tcW w:w="0" w:type="dxa"/>
            <w:vAlign w:val="bottom"/>
          </w:tcPr>
          <w:p w14:paraId="7C3D9B08" w14:textId="77777777" w:rsidR="001516AB" w:rsidRDefault="001516AB">
            <w:pPr>
              <w:rPr>
                <w:sz w:val="1"/>
                <w:szCs w:val="1"/>
              </w:rPr>
            </w:pPr>
          </w:p>
        </w:tc>
      </w:tr>
      <w:tr w:rsidR="001516AB" w14:paraId="64663201" w14:textId="77777777">
        <w:trPr>
          <w:trHeight w:val="155"/>
        </w:trPr>
        <w:tc>
          <w:tcPr>
            <w:tcW w:w="120" w:type="dxa"/>
            <w:tcBorders>
              <w:left w:val="single" w:sz="8" w:space="0" w:color="auto"/>
              <w:bottom w:val="single" w:sz="8" w:space="0" w:color="auto"/>
            </w:tcBorders>
            <w:vAlign w:val="bottom"/>
          </w:tcPr>
          <w:p w14:paraId="35F2B0DB"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3A7792EE" w14:textId="77777777" w:rsidR="001516AB" w:rsidRDefault="0066520C">
            <w:pPr>
              <w:spacing w:line="155" w:lineRule="exact"/>
              <w:ind w:right="60"/>
              <w:jc w:val="center"/>
              <w:rPr>
                <w:sz w:val="20"/>
                <w:szCs w:val="20"/>
              </w:rPr>
            </w:pPr>
            <w:r>
              <w:rPr>
                <w:rFonts w:ascii="Arial" w:eastAsia="Arial" w:hAnsi="Arial" w:cs="Arial"/>
                <w:sz w:val="16"/>
                <w:szCs w:val="16"/>
              </w:rPr>
              <w:t>46 (0x2E)</w:t>
            </w:r>
          </w:p>
        </w:tc>
        <w:tc>
          <w:tcPr>
            <w:tcW w:w="1920" w:type="dxa"/>
            <w:gridSpan w:val="3"/>
            <w:tcBorders>
              <w:bottom w:val="single" w:sz="8" w:space="0" w:color="auto"/>
            </w:tcBorders>
            <w:vAlign w:val="bottom"/>
          </w:tcPr>
          <w:p w14:paraId="184C9858" w14:textId="77777777" w:rsidR="001516AB" w:rsidRDefault="0066520C">
            <w:pPr>
              <w:spacing w:line="155" w:lineRule="exact"/>
              <w:ind w:left="80"/>
              <w:rPr>
                <w:sz w:val="20"/>
                <w:szCs w:val="20"/>
              </w:rPr>
            </w:pPr>
            <w:r>
              <w:rPr>
                <w:rFonts w:ascii="Arial" w:eastAsia="Arial" w:hAnsi="Arial" w:cs="Arial"/>
                <w:sz w:val="16"/>
                <w:szCs w:val="16"/>
              </w:rPr>
              <w:t>Высокий импеданс (3 состояния)</w:t>
            </w:r>
          </w:p>
        </w:tc>
        <w:tc>
          <w:tcPr>
            <w:tcW w:w="6880" w:type="dxa"/>
            <w:tcBorders>
              <w:bottom w:val="single" w:sz="8" w:space="0" w:color="auto"/>
            </w:tcBorders>
            <w:vAlign w:val="bottom"/>
          </w:tcPr>
          <w:p w14:paraId="4D7D2050"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544D8DAE" w14:textId="77777777" w:rsidR="001516AB" w:rsidRDefault="001516AB">
            <w:pPr>
              <w:rPr>
                <w:sz w:val="13"/>
                <w:szCs w:val="13"/>
              </w:rPr>
            </w:pPr>
          </w:p>
        </w:tc>
        <w:tc>
          <w:tcPr>
            <w:tcW w:w="0" w:type="dxa"/>
            <w:vAlign w:val="bottom"/>
          </w:tcPr>
          <w:p w14:paraId="3E412646" w14:textId="77777777" w:rsidR="001516AB" w:rsidRDefault="001516AB">
            <w:pPr>
              <w:rPr>
                <w:sz w:val="1"/>
                <w:szCs w:val="1"/>
              </w:rPr>
            </w:pPr>
          </w:p>
        </w:tc>
      </w:tr>
      <w:tr w:rsidR="001516AB" w14:paraId="69422A05" w14:textId="77777777">
        <w:trPr>
          <w:trHeight w:val="153"/>
        </w:trPr>
        <w:tc>
          <w:tcPr>
            <w:tcW w:w="120" w:type="dxa"/>
            <w:tcBorders>
              <w:left w:val="single" w:sz="8" w:space="0" w:color="auto"/>
              <w:bottom w:val="single" w:sz="8" w:space="0" w:color="auto"/>
            </w:tcBorders>
            <w:vAlign w:val="bottom"/>
          </w:tcPr>
          <w:p w14:paraId="3F9943C1"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75C91276" w14:textId="77777777" w:rsidR="001516AB" w:rsidRDefault="0066520C">
            <w:pPr>
              <w:spacing w:line="153" w:lineRule="exact"/>
              <w:ind w:right="40"/>
              <w:jc w:val="center"/>
              <w:rPr>
                <w:sz w:val="20"/>
                <w:szCs w:val="20"/>
              </w:rPr>
            </w:pPr>
            <w:r>
              <w:rPr>
                <w:rFonts w:ascii="Arial" w:eastAsia="Arial" w:hAnsi="Arial" w:cs="Arial"/>
                <w:w w:val="99"/>
                <w:sz w:val="16"/>
                <w:szCs w:val="16"/>
              </w:rPr>
              <w:t>47 (0x2F)</w:t>
            </w:r>
          </w:p>
        </w:tc>
        <w:tc>
          <w:tcPr>
            <w:tcW w:w="8800" w:type="dxa"/>
            <w:gridSpan w:val="4"/>
            <w:tcBorders>
              <w:bottom w:val="single" w:sz="8" w:space="0" w:color="auto"/>
            </w:tcBorders>
            <w:vAlign w:val="bottom"/>
          </w:tcPr>
          <w:p w14:paraId="3DD6206B" w14:textId="77777777" w:rsidR="001516AB" w:rsidRDefault="0066520C">
            <w:pPr>
              <w:spacing w:line="153" w:lineRule="exact"/>
              <w:ind w:left="80"/>
              <w:rPr>
                <w:rFonts w:ascii="Arial" w:eastAsia="Arial" w:hAnsi="Arial" w:cs="Arial"/>
                <w:sz w:val="16"/>
                <w:szCs w:val="16"/>
              </w:rPr>
            </w:pPr>
            <w:r>
              <w:rPr>
                <w:rFonts w:ascii="Arial" w:eastAsia="Arial" w:hAnsi="Arial" w:cs="Arial"/>
                <w:sz w:val="16"/>
                <w:szCs w:val="16"/>
              </w:rPr>
              <w:t xml:space="preserve">HW на 0 (HW1 достигается установкой </w:t>
            </w:r>
            <w:hyperlink w:anchor="page71">
              <w:r>
                <w:rPr>
                  <w:rFonts w:ascii="Courier New" w:eastAsia="Courier New" w:hAnsi="Courier New" w:cs="Courier New"/>
                  <w:sz w:val="16"/>
                  <w:szCs w:val="16"/>
                </w:rPr>
                <w:t>GDOx_INV = 1</w:t>
              </w:r>
              <w:r>
                <w:rPr>
                  <w:rFonts w:ascii="Arial" w:eastAsia="Arial" w:hAnsi="Arial" w:cs="Arial"/>
                  <w:sz w:val="16"/>
                  <w:szCs w:val="16"/>
                </w:rPr>
                <w:t>)</w:t>
              </w:r>
            </w:hyperlink>
            <w:r>
              <w:rPr>
                <w:rFonts w:ascii="Arial" w:eastAsia="Arial" w:hAnsi="Arial" w:cs="Arial"/>
                <w:sz w:val="16"/>
                <w:szCs w:val="16"/>
              </w:rPr>
              <w:t>. Может использоваться для управления внешним переключателем LNA / PA или RX / TX.</w:t>
            </w:r>
          </w:p>
        </w:tc>
        <w:tc>
          <w:tcPr>
            <w:tcW w:w="120" w:type="dxa"/>
            <w:tcBorders>
              <w:bottom w:val="single" w:sz="8" w:space="0" w:color="auto"/>
              <w:right w:val="single" w:sz="8" w:space="0" w:color="auto"/>
            </w:tcBorders>
            <w:vAlign w:val="bottom"/>
          </w:tcPr>
          <w:p w14:paraId="5AA683E8" w14:textId="77777777" w:rsidR="001516AB" w:rsidRDefault="001516AB">
            <w:pPr>
              <w:rPr>
                <w:sz w:val="13"/>
                <w:szCs w:val="13"/>
              </w:rPr>
            </w:pPr>
          </w:p>
        </w:tc>
        <w:tc>
          <w:tcPr>
            <w:tcW w:w="0" w:type="dxa"/>
            <w:vAlign w:val="bottom"/>
          </w:tcPr>
          <w:p w14:paraId="411F4FB8" w14:textId="77777777" w:rsidR="001516AB" w:rsidRDefault="001516AB">
            <w:pPr>
              <w:rPr>
                <w:sz w:val="1"/>
                <w:szCs w:val="1"/>
              </w:rPr>
            </w:pPr>
          </w:p>
        </w:tc>
      </w:tr>
      <w:tr w:rsidR="001516AB" w14:paraId="424739BC" w14:textId="77777777">
        <w:trPr>
          <w:trHeight w:val="155"/>
        </w:trPr>
        <w:tc>
          <w:tcPr>
            <w:tcW w:w="120" w:type="dxa"/>
            <w:tcBorders>
              <w:left w:val="single" w:sz="8" w:space="0" w:color="auto"/>
              <w:bottom w:val="single" w:sz="8" w:space="0" w:color="auto"/>
            </w:tcBorders>
            <w:vAlign w:val="bottom"/>
          </w:tcPr>
          <w:p w14:paraId="2A52FC67"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4CA9B530" w14:textId="77777777" w:rsidR="001516AB" w:rsidRDefault="0066520C">
            <w:pPr>
              <w:spacing w:line="155" w:lineRule="exact"/>
              <w:ind w:right="40"/>
              <w:jc w:val="center"/>
              <w:rPr>
                <w:sz w:val="20"/>
                <w:szCs w:val="20"/>
              </w:rPr>
            </w:pPr>
            <w:r>
              <w:rPr>
                <w:rFonts w:ascii="Arial" w:eastAsia="Arial" w:hAnsi="Arial" w:cs="Arial"/>
                <w:sz w:val="16"/>
                <w:szCs w:val="16"/>
              </w:rPr>
              <w:t>48 (0x30)</w:t>
            </w:r>
          </w:p>
        </w:tc>
        <w:tc>
          <w:tcPr>
            <w:tcW w:w="1860" w:type="dxa"/>
            <w:gridSpan w:val="2"/>
            <w:tcBorders>
              <w:bottom w:val="single" w:sz="8" w:space="0" w:color="auto"/>
              <w:right w:val="single" w:sz="8" w:space="0" w:color="auto"/>
            </w:tcBorders>
            <w:vAlign w:val="bottom"/>
          </w:tcPr>
          <w:p w14:paraId="2598CE00" w14:textId="77777777" w:rsidR="001516AB" w:rsidRDefault="0066520C">
            <w:pPr>
              <w:spacing w:line="155" w:lineRule="exact"/>
              <w:ind w:left="80"/>
              <w:rPr>
                <w:sz w:val="20"/>
                <w:szCs w:val="20"/>
              </w:rPr>
            </w:pPr>
            <w:r>
              <w:rPr>
                <w:rFonts w:ascii="Arial" w:eastAsia="Arial" w:hAnsi="Arial" w:cs="Arial"/>
                <w:sz w:val="16"/>
                <w:szCs w:val="16"/>
              </w:rPr>
              <w:t>CLK_XOSC / 1</w:t>
            </w:r>
          </w:p>
        </w:tc>
        <w:tc>
          <w:tcPr>
            <w:tcW w:w="60" w:type="dxa"/>
            <w:vAlign w:val="bottom"/>
          </w:tcPr>
          <w:p w14:paraId="7223AE7D" w14:textId="77777777" w:rsidR="001516AB" w:rsidRDefault="001516AB">
            <w:pPr>
              <w:rPr>
                <w:sz w:val="13"/>
                <w:szCs w:val="13"/>
              </w:rPr>
            </w:pPr>
          </w:p>
        </w:tc>
        <w:tc>
          <w:tcPr>
            <w:tcW w:w="6880" w:type="dxa"/>
            <w:vAlign w:val="bottom"/>
          </w:tcPr>
          <w:p w14:paraId="5DE9DF1B" w14:textId="77777777" w:rsidR="001516AB" w:rsidRDefault="001516AB">
            <w:pPr>
              <w:rPr>
                <w:sz w:val="13"/>
                <w:szCs w:val="13"/>
              </w:rPr>
            </w:pPr>
          </w:p>
        </w:tc>
        <w:tc>
          <w:tcPr>
            <w:tcW w:w="120" w:type="dxa"/>
            <w:tcBorders>
              <w:right w:val="single" w:sz="8" w:space="0" w:color="auto"/>
            </w:tcBorders>
            <w:vAlign w:val="bottom"/>
          </w:tcPr>
          <w:p w14:paraId="7020E5A6" w14:textId="77777777" w:rsidR="001516AB" w:rsidRDefault="001516AB">
            <w:pPr>
              <w:rPr>
                <w:sz w:val="13"/>
                <w:szCs w:val="13"/>
              </w:rPr>
            </w:pPr>
          </w:p>
        </w:tc>
        <w:tc>
          <w:tcPr>
            <w:tcW w:w="0" w:type="dxa"/>
            <w:vAlign w:val="bottom"/>
          </w:tcPr>
          <w:p w14:paraId="3916FF26" w14:textId="77777777" w:rsidR="001516AB" w:rsidRDefault="001516AB">
            <w:pPr>
              <w:rPr>
                <w:sz w:val="1"/>
                <w:szCs w:val="1"/>
              </w:rPr>
            </w:pPr>
          </w:p>
        </w:tc>
      </w:tr>
      <w:tr w:rsidR="001516AB" w14:paraId="743F0C24" w14:textId="77777777">
        <w:trPr>
          <w:trHeight w:val="153"/>
        </w:trPr>
        <w:tc>
          <w:tcPr>
            <w:tcW w:w="120" w:type="dxa"/>
            <w:tcBorders>
              <w:left w:val="single" w:sz="8" w:space="0" w:color="auto"/>
              <w:bottom w:val="single" w:sz="8" w:space="0" w:color="auto"/>
            </w:tcBorders>
            <w:vAlign w:val="bottom"/>
          </w:tcPr>
          <w:p w14:paraId="417EAE79"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33F8353E" w14:textId="77777777" w:rsidR="001516AB" w:rsidRDefault="0066520C">
            <w:pPr>
              <w:spacing w:line="153" w:lineRule="exact"/>
              <w:ind w:right="40"/>
              <w:jc w:val="center"/>
              <w:rPr>
                <w:sz w:val="20"/>
                <w:szCs w:val="20"/>
              </w:rPr>
            </w:pPr>
            <w:r>
              <w:rPr>
                <w:rFonts w:ascii="Arial" w:eastAsia="Arial" w:hAnsi="Arial" w:cs="Arial"/>
                <w:sz w:val="16"/>
                <w:szCs w:val="16"/>
              </w:rPr>
              <w:t>49 (0x31)</w:t>
            </w:r>
          </w:p>
        </w:tc>
        <w:tc>
          <w:tcPr>
            <w:tcW w:w="1860" w:type="dxa"/>
            <w:gridSpan w:val="2"/>
            <w:tcBorders>
              <w:bottom w:val="single" w:sz="8" w:space="0" w:color="auto"/>
              <w:right w:val="single" w:sz="8" w:space="0" w:color="auto"/>
            </w:tcBorders>
            <w:vAlign w:val="bottom"/>
          </w:tcPr>
          <w:p w14:paraId="541F6AD5" w14:textId="77777777" w:rsidR="001516AB" w:rsidRDefault="0066520C">
            <w:pPr>
              <w:spacing w:line="153" w:lineRule="exact"/>
              <w:ind w:left="80"/>
              <w:rPr>
                <w:sz w:val="20"/>
                <w:szCs w:val="20"/>
              </w:rPr>
            </w:pPr>
            <w:r>
              <w:rPr>
                <w:rFonts w:ascii="Arial" w:eastAsia="Arial" w:hAnsi="Arial" w:cs="Arial"/>
                <w:sz w:val="16"/>
                <w:szCs w:val="16"/>
              </w:rPr>
              <w:t>CLK_XOSC / 1.5</w:t>
            </w:r>
          </w:p>
        </w:tc>
        <w:tc>
          <w:tcPr>
            <w:tcW w:w="60" w:type="dxa"/>
            <w:vAlign w:val="bottom"/>
          </w:tcPr>
          <w:p w14:paraId="54524904" w14:textId="77777777" w:rsidR="001516AB" w:rsidRDefault="001516AB">
            <w:pPr>
              <w:rPr>
                <w:sz w:val="13"/>
                <w:szCs w:val="13"/>
              </w:rPr>
            </w:pPr>
          </w:p>
        </w:tc>
        <w:tc>
          <w:tcPr>
            <w:tcW w:w="6880" w:type="dxa"/>
            <w:vAlign w:val="bottom"/>
          </w:tcPr>
          <w:p w14:paraId="73C7FDE9" w14:textId="77777777" w:rsidR="001516AB" w:rsidRDefault="001516AB">
            <w:pPr>
              <w:rPr>
                <w:sz w:val="13"/>
                <w:szCs w:val="13"/>
              </w:rPr>
            </w:pPr>
          </w:p>
        </w:tc>
        <w:tc>
          <w:tcPr>
            <w:tcW w:w="120" w:type="dxa"/>
            <w:tcBorders>
              <w:right w:val="single" w:sz="8" w:space="0" w:color="auto"/>
            </w:tcBorders>
            <w:vAlign w:val="bottom"/>
          </w:tcPr>
          <w:p w14:paraId="5A64BD38" w14:textId="77777777" w:rsidR="001516AB" w:rsidRDefault="001516AB">
            <w:pPr>
              <w:rPr>
                <w:sz w:val="13"/>
                <w:szCs w:val="13"/>
              </w:rPr>
            </w:pPr>
          </w:p>
        </w:tc>
        <w:tc>
          <w:tcPr>
            <w:tcW w:w="0" w:type="dxa"/>
            <w:vAlign w:val="bottom"/>
          </w:tcPr>
          <w:p w14:paraId="65BBE4A2" w14:textId="77777777" w:rsidR="001516AB" w:rsidRDefault="001516AB">
            <w:pPr>
              <w:rPr>
                <w:sz w:val="1"/>
                <w:szCs w:val="1"/>
              </w:rPr>
            </w:pPr>
          </w:p>
        </w:tc>
      </w:tr>
      <w:tr w:rsidR="001516AB" w14:paraId="57194499" w14:textId="77777777">
        <w:trPr>
          <w:trHeight w:val="155"/>
        </w:trPr>
        <w:tc>
          <w:tcPr>
            <w:tcW w:w="120" w:type="dxa"/>
            <w:tcBorders>
              <w:left w:val="single" w:sz="8" w:space="0" w:color="auto"/>
              <w:bottom w:val="single" w:sz="8" w:space="0" w:color="auto"/>
            </w:tcBorders>
            <w:vAlign w:val="bottom"/>
          </w:tcPr>
          <w:p w14:paraId="31C1B37F"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6F0FD0B2" w14:textId="77777777" w:rsidR="001516AB" w:rsidRDefault="0066520C">
            <w:pPr>
              <w:spacing w:line="155" w:lineRule="exact"/>
              <w:ind w:right="40"/>
              <w:jc w:val="center"/>
              <w:rPr>
                <w:sz w:val="20"/>
                <w:szCs w:val="20"/>
              </w:rPr>
            </w:pPr>
            <w:r>
              <w:rPr>
                <w:rFonts w:ascii="Arial" w:eastAsia="Arial" w:hAnsi="Arial" w:cs="Arial"/>
                <w:sz w:val="16"/>
                <w:szCs w:val="16"/>
              </w:rPr>
              <w:t>50 (0x32)</w:t>
            </w:r>
          </w:p>
        </w:tc>
        <w:tc>
          <w:tcPr>
            <w:tcW w:w="1860" w:type="dxa"/>
            <w:gridSpan w:val="2"/>
            <w:tcBorders>
              <w:bottom w:val="single" w:sz="8" w:space="0" w:color="auto"/>
              <w:right w:val="single" w:sz="8" w:space="0" w:color="auto"/>
            </w:tcBorders>
            <w:vAlign w:val="bottom"/>
          </w:tcPr>
          <w:p w14:paraId="4CC63A65" w14:textId="77777777" w:rsidR="001516AB" w:rsidRDefault="0066520C">
            <w:pPr>
              <w:spacing w:line="155" w:lineRule="exact"/>
              <w:ind w:left="80"/>
              <w:rPr>
                <w:sz w:val="20"/>
                <w:szCs w:val="20"/>
              </w:rPr>
            </w:pPr>
            <w:r>
              <w:rPr>
                <w:rFonts w:ascii="Arial" w:eastAsia="Arial" w:hAnsi="Arial" w:cs="Arial"/>
                <w:sz w:val="16"/>
                <w:szCs w:val="16"/>
              </w:rPr>
              <w:t>CLK_XOSC / 2</w:t>
            </w:r>
          </w:p>
        </w:tc>
        <w:tc>
          <w:tcPr>
            <w:tcW w:w="60" w:type="dxa"/>
            <w:vAlign w:val="bottom"/>
          </w:tcPr>
          <w:p w14:paraId="6BBB06BC" w14:textId="77777777" w:rsidR="001516AB" w:rsidRDefault="001516AB">
            <w:pPr>
              <w:rPr>
                <w:sz w:val="13"/>
                <w:szCs w:val="13"/>
              </w:rPr>
            </w:pPr>
          </w:p>
        </w:tc>
        <w:tc>
          <w:tcPr>
            <w:tcW w:w="6880" w:type="dxa"/>
            <w:vAlign w:val="bottom"/>
          </w:tcPr>
          <w:p w14:paraId="00FE5688" w14:textId="77777777" w:rsidR="001516AB" w:rsidRDefault="001516AB">
            <w:pPr>
              <w:rPr>
                <w:sz w:val="13"/>
                <w:szCs w:val="13"/>
              </w:rPr>
            </w:pPr>
          </w:p>
        </w:tc>
        <w:tc>
          <w:tcPr>
            <w:tcW w:w="120" w:type="dxa"/>
            <w:tcBorders>
              <w:right w:val="single" w:sz="8" w:space="0" w:color="auto"/>
            </w:tcBorders>
            <w:vAlign w:val="bottom"/>
          </w:tcPr>
          <w:p w14:paraId="384A592D" w14:textId="77777777" w:rsidR="001516AB" w:rsidRDefault="001516AB">
            <w:pPr>
              <w:rPr>
                <w:sz w:val="13"/>
                <w:szCs w:val="13"/>
              </w:rPr>
            </w:pPr>
          </w:p>
        </w:tc>
        <w:tc>
          <w:tcPr>
            <w:tcW w:w="0" w:type="dxa"/>
            <w:vAlign w:val="bottom"/>
          </w:tcPr>
          <w:p w14:paraId="174BEEEA" w14:textId="77777777" w:rsidR="001516AB" w:rsidRDefault="001516AB">
            <w:pPr>
              <w:rPr>
                <w:sz w:val="1"/>
                <w:szCs w:val="1"/>
              </w:rPr>
            </w:pPr>
          </w:p>
        </w:tc>
      </w:tr>
      <w:tr w:rsidR="001516AB" w14:paraId="4F944944" w14:textId="77777777">
        <w:trPr>
          <w:trHeight w:val="153"/>
        </w:trPr>
        <w:tc>
          <w:tcPr>
            <w:tcW w:w="120" w:type="dxa"/>
            <w:tcBorders>
              <w:left w:val="single" w:sz="8" w:space="0" w:color="auto"/>
              <w:bottom w:val="single" w:sz="8" w:space="0" w:color="auto"/>
            </w:tcBorders>
            <w:vAlign w:val="bottom"/>
          </w:tcPr>
          <w:p w14:paraId="7F698742"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0E76DB7A" w14:textId="77777777" w:rsidR="001516AB" w:rsidRDefault="0066520C">
            <w:pPr>
              <w:spacing w:line="153" w:lineRule="exact"/>
              <w:ind w:right="40"/>
              <w:jc w:val="center"/>
              <w:rPr>
                <w:sz w:val="20"/>
                <w:szCs w:val="20"/>
              </w:rPr>
            </w:pPr>
            <w:r>
              <w:rPr>
                <w:rFonts w:ascii="Arial" w:eastAsia="Arial" w:hAnsi="Arial" w:cs="Arial"/>
                <w:sz w:val="16"/>
                <w:szCs w:val="16"/>
              </w:rPr>
              <w:t>51 (0x33)</w:t>
            </w:r>
          </w:p>
        </w:tc>
        <w:tc>
          <w:tcPr>
            <w:tcW w:w="1860" w:type="dxa"/>
            <w:gridSpan w:val="2"/>
            <w:tcBorders>
              <w:bottom w:val="single" w:sz="8" w:space="0" w:color="auto"/>
              <w:right w:val="single" w:sz="8" w:space="0" w:color="auto"/>
            </w:tcBorders>
            <w:vAlign w:val="bottom"/>
          </w:tcPr>
          <w:p w14:paraId="00CE8B66" w14:textId="77777777" w:rsidR="001516AB" w:rsidRDefault="0066520C">
            <w:pPr>
              <w:spacing w:line="153" w:lineRule="exact"/>
              <w:ind w:left="80"/>
              <w:rPr>
                <w:sz w:val="20"/>
                <w:szCs w:val="20"/>
              </w:rPr>
            </w:pPr>
            <w:r>
              <w:rPr>
                <w:rFonts w:ascii="Arial" w:eastAsia="Arial" w:hAnsi="Arial" w:cs="Arial"/>
                <w:sz w:val="16"/>
                <w:szCs w:val="16"/>
              </w:rPr>
              <w:t>CLK_XOSC / 3</w:t>
            </w:r>
          </w:p>
        </w:tc>
        <w:tc>
          <w:tcPr>
            <w:tcW w:w="60" w:type="dxa"/>
            <w:vAlign w:val="bottom"/>
          </w:tcPr>
          <w:p w14:paraId="0EC684C0" w14:textId="77777777" w:rsidR="001516AB" w:rsidRDefault="001516AB">
            <w:pPr>
              <w:rPr>
                <w:sz w:val="13"/>
                <w:szCs w:val="13"/>
              </w:rPr>
            </w:pPr>
          </w:p>
        </w:tc>
        <w:tc>
          <w:tcPr>
            <w:tcW w:w="6880" w:type="dxa"/>
            <w:vAlign w:val="bottom"/>
          </w:tcPr>
          <w:p w14:paraId="70DF722B" w14:textId="77777777" w:rsidR="001516AB" w:rsidRDefault="001516AB">
            <w:pPr>
              <w:rPr>
                <w:sz w:val="13"/>
                <w:szCs w:val="13"/>
              </w:rPr>
            </w:pPr>
          </w:p>
        </w:tc>
        <w:tc>
          <w:tcPr>
            <w:tcW w:w="120" w:type="dxa"/>
            <w:tcBorders>
              <w:right w:val="single" w:sz="8" w:space="0" w:color="auto"/>
            </w:tcBorders>
            <w:vAlign w:val="bottom"/>
          </w:tcPr>
          <w:p w14:paraId="472BDEB5" w14:textId="77777777" w:rsidR="001516AB" w:rsidRDefault="001516AB">
            <w:pPr>
              <w:rPr>
                <w:sz w:val="13"/>
                <w:szCs w:val="13"/>
              </w:rPr>
            </w:pPr>
          </w:p>
        </w:tc>
        <w:tc>
          <w:tcPr>
            <w:tcW w:w="0" w:type="dxa"/>
            <w:vAlign w:val="bottom"/>
          </w:tcPr>
          <w:p w14:paraId="790BAA61" w14:textId="77777777" w:rsidR="001516AB" w:rsidRDefault="001516AB">
            <w:pPr>
              <w:rPr>
                <w:sz w:val="1"/>
                <w:szCs w:val="1"/>
              </w:rPr>
            </w:pPr>
          </w:p>
        </w:tc>
      </w:tr>
      <w:tr w:rsidR="001516AB" w14:paraId="56D7E033" w14:textId="77777777">
        <w:trPr>
          <w:trHeight w:val="155"/>
        </w:trPr>
        <w:tc>
          <w:tcPr>
            <w:tcW w:w="120" w:type="dxa"/>
            <w:tcBorders>
              <w:left w:val="single" w:sz="8" w:space="0" w:color="auto"/>
              <w:bottom w:val="single" w:sz="8" w:space="0" w:color="auto"/>
            </w:tcBorders>
            <w:vAlign w:val="bottom"/>
          </w:tcPr>
          <w:p w14:paraId="06CBA3A0"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4D50F682" w14:textId="77777777" w:rsidR="001516AB" w:rsidRDefault="0066520C">
            <w:pPr>
              <w:spacing w:line="155" w:lineRule="exact"/>
              <w:ind w:right="40"/>
              <w:jc w:val="center"/>
              <w:rPr>
                <w:sz w:val="20"/>
                <w:szCs w:val="20"/>
              </w:rPr>
            </w:pPr>
            <w:r>
              <w:rPr>
                <w:rFonts w:ascii="Arial" w:eastAsia="Arial" w:hAnsi="Arial" w:cs="Arial"/>
                <w:sz w:val="16"/>
                <w:szCs w:val="16"/>
              </w:rPr>
              <w:t>52 (0x34)</w:t>
            </w:r>
          </w:p>
        </w:tc>
        <w:tc>
          <w:tcPr>
            <w:tcW w:w="1860" w:type="dxa"/>
            <w:gridSpan w:val="2"/>
            <w:tcBorders>
              <w:bottom w:val="single" w:sz="8" w:space="0" w:color="auto"/>
              <w:right w:val="single" w:sz="8" w:space="0" w:color="auto"/>
            </w:tcBorders>
            <w:vAlign w:val="bottom"/>
          </w:tcPr>
          <w:p w14:paraId="360DBAB6" w14:textId="77777777" w:rsidR="001516AB" w:rsidRDefault="0066520C">
            <w:pPr>
              <w:spacing w:line="155" w:lineRule="exact"/>
              <w:ind w:left="80"/>
              <w:rPr>
                <w:sz w:val="20"/>
                <w:szCs w:val="20"/>
              </w:rPr>
            </w:pPr>
            <w:r>
              <w:rPr>
                <w:rFonts w:ascii="Arial" w:eastAsia="Arial" w:hAnsi="Arial" w:cs="Arial"/>
                <w:sz w:val="16"/>
                <w:szCs w:val="16"/>
              </w:rPr>
              <w:t>CLK_XOSC / 4</w:t>
            </w:r>
          </w:p>
        </w:tc>
        <w:tc>
          <w:tcPr>
            <w:tcW w:w="60" w:type="dxa"/>
            <w:vAlign w:val="bottom"/>
          </w:tcPr>
          <w:p w14:paraId="47C097A8" w14:textId="77777777" w:rsidR="001516AB" w:rsidRDefault="001516AB">
            <w:pPr>
              <w:rPr>
                <w:sz w:val="13"/>
                <w:szCs w:val="13"/>
              </w:rPr>
            </w:pPr>
          </w:p>
        </w:tc>
        <w:tc>
          <w:tcPr>
            <w:tcW w:w="6880" w:type="dxa"/>
            <w:vAlign w:val="bottom"/>
          </w:tcPr>
          <w:p w14:paraId="4286E312" w14:textId="77777777" w:rsidR="001516AB" w:rsidRDefault="0066520C">
            <w:pPr>
              <w:spacing w:line="155" w:lineRule="exact"/>
              <w:ind w:left="20"/>
              <w:rPr>
                <w:sz w:val="20"/>
                <w:szCs w:val="20"/>
              </w:rPr>
            </w:pPr>
            <w:r>
              <w:rPr>
                <w:rFonts w:ascii="Arial" w:eastAsia="Arial" w:hAnsi="Arial" w:cs="Arial"/>
                <w:b/>
                <w:bCs/>
                <w:sz w:val="16"/>
                <w:szCs w:val="16"/>
              </w:rPr>
              <w:t xml:space="preserve">Примечание: </w:t>
            </w:r>
            <w:r>
              <w:rPr>
                <w:rFonts w:ascii="Arial" w:eastAsia="Arial" w:hAnsi="Arial" w:cs="Arial"/>
                <w:sz w:val="16"/>
                <w:szCs w:val="16"/>
              </w:rPr>
              <w:t>Есть 3 контакта GDO, но только один CLK_XOSC / n может быть выбран в качестве выхода в любом</w:t>
            </w:r>
          </w:p>
        </w:tc>
        <w:tc>
          <w:tcPr>
            <w:tcW w:w="120" w:type="dxa"/>
            <w:tcBorders>
              <w:right w:val="single" w:sz="8" w:space="0" w:color="auto"/>
            </w:tcBorders>
            <w:vAlign w:val="bottom"/>
          </w:tcPr>
          <w:p w14:paraId="4BC1F79D" w14:textId="77777777" w:rsidR="001516AB" w:rsidRDefault="001516AB">
            <w:pPr>
              <w:rPr>
                <w:sz w:val="13"/>
                <w:szCs w:val="13"/>
              </w:rPr>
            </w:pPr>
          </w:p>
        </w:tc>
        <w:tc>
          <w:tcPr>
            <w:tcW w:w="0" w:type="dxa"/>
            <w:vAlign w:val="bottom"/>
          </w:tcPr>
          <w:p w14:paraId="6B452636" w14:textId="77777777" w:rsidR="001516AB" w:rsidRDefault="001516AB">
            <w:pPr>
              <w:rPr>
                <w:sz w:val="1"/>
                <w:szCs w:val="1"/>
              </w:rPr>
            </w:pPr>
          </w:p>
        </w:tc>
      </w:tr>
      <w:tr w:rsidR="001516AB" w14:paraId="4E9B73EE" w14:textId="77777777">
        <w:trPr>
          <w:trHeight w:val="153"/>
        </w:trPr>
        <w:tc>
          <w:tcPr>
            <w:tcW w:w="120" w:type="dxa"/>
            <w:tcBorders>
              <w:left w:val="single" w:sz="8" w:space="0" w:color="auto"/>
              <w:bottom w:val="single" w:sz="8" w:space="0" w:color="auto"/>
            </w:tcBorders>
            <w:vAlign w:val="bottom"/>
          </w:tcPr>
          <w:p w14:paraId="32C0E4A9"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2D1102F5" w14:textId="77777777" w:rsidR="001516AB" w:rsidRDefault="0066520C">
            <w:pPr>
              <w:spacing w:line="153" w:lineRule="exact"/>
              <w:ind w:right="40"/>
              <w:jc w:val="center"/>
              <w:rPr>
                <w:sz w:val="20"/>
                <w:szCs w:val="20"/>
              </w:rPr>
            </w:pPr>
            <w:r>
              <w:rPr>
                <w:rFonts w:ascii="Arial" w:eastAsia="Arial" w:hAnsi="Arial" w:cs="Arial"/>
                <w:sz w:val="16"/>
                <w:szCs w:val="16"/>
              </w:rPr>
              <w:t>53 (0x35)</w:t>
            </w:r>
          </w:p>
        </w:tc>
        <w:tc>
          <w:tcPr>
            <w:tcW w:w="1860" w:type="dxa"/>
            <w:gridSpan w:val="2"/>
            <w:tcBorders>
              <w:bottom w:val="single" w:sz="8" w:space="0" w:color="auto"/>
              <w:right w:val="single" w:sz="8" w:space="0" w:color="auto"/>
            </w:tcBorders>
            <w:vAlign w:val="bottom"/>
          </w:tcPr>
          <w:p w14:paraId="00AB4980" w14:textId="77777777" w:rsidR="001516AB" w:rsidRDefault="0066520C">
            <w:pPr>
              <w:spacing w:line="153" w:lineRule="exact"/>
              <w:ind w:left="80"/>
              <w:rPr>
                <w:sz w:val="20"/>
                <w:szCs w:val="20"/>
              </w:rPr>
            </w:pPr>
            <w:r>
              <w:rPr>
                <w:rFonts w:ascii="Arial" w:eastAsia="Arial" w:hAnsi="Arial" w:cs="Arial"/>
                <w:sz w:val="16"/>
                <w:szCs w:val="16"/>
              </w:rPr>
              <w:t>CLK_XOSC / 6</w:t>
            </w:r>
          </w:p>
        </w:tc>
        <w:tc>
          <w:tcPr>
            <w:tcW w:w="60" w:type="dxa"/>
            <w:vAlign w:val="bottom"/>
          </w:tcPr>
          <w:p w14:paraId="462F5478" w14:textId="77777777" w:rsidR="001516AB" w:rsidRDefault="001516AB">
            <w:pPr>
              <w:rPr>
                <w:sz w:val="13"/>
                <w:szCs w:val="13"/>
              </w:rPr>
            </w:pPr>
          </w:p>
        </w:tc>
        <w:tc>
          <w:tcPr>
            <w:tcW w:w="6880" w:type="dxa"/>
            <w:vAlign w:val="bottom"/>
          </w:tcPr>
          <w:p w14:paraId="20C85670" w14:textId="77777777" w:rsidR="001516AB" w:rsidRDefault="0066520C">
            <w:pPr>
              <w:spacing w:line="153" w:lineRule="exact"/>
              <w:ind w:left="20"/>
              <w:rPr>
                <w:sz w:val="20"/>
                <w:szCs w:val="20"/>
              </w:rPr>
            </w:pPr>
            <w:r>
              <w:rPr>
                <w:rFonts w:ascii="Arial" w:eastAsia="Arial" w:hAnsi="Arial" w:cs="Arial"/>
                <w:sz w:val="16"/>
                <w:szCs w:val="16"/>
              </w:rPr>
              <w:t xml:space="preserve">время. Если CLK_XOSC / n должен отслеживаться на одном из </w:t>
            </w:r>
            <w:r>
              <w:rPr>
                <w:rFonts w:ascii="Arial" w:eastAsia="Arial" w:hAnsi="Arial" w:cs="Arial"/>
                <w:sz w:val="16"/>
                <w:szCs w:val="16"/>
              </w:rPr>
              <w:t>выводов GDO, два других вывода GDO должны</w:t>
            </w:r>
          </w:p>
        </w:tc>
        <w:tc>
          <w:tcPr>
            <w:tcW w:w="120" w:type="dxa"/>
            <w:tcBorders>
              <w:right w:val="single" w:sz="8" w:space="0" w:color="auto"/>
            </w:tcBorders>
            <w:vAlign w:val="bottom"/>
          </w:tcPr>
          <w:p w14:paraId="40A8D9A2" w14:textId="77777777" w:rsidR="001516AB" w:rsidRDefault="001516AB">
            <w:pPr>
              <w:rPr>
                <w:sz w:val="13"/>
                <w:szCs w:val="13"/>
              </w:rPr>
            </w:pPr>
          </w:p>
        </w:tc>
        <w:tc>
          <w:tcPr>
            <w:tcW w:w="0" w:type="dxa"/>
            <w:vAlign w:val="bottom"/>
          </w:tcPr>
          <w:p w14:paraId="28B1F89D" w14:textId="77777777" w:rsidR="001516AB" w:rsidRDefault="001516AB">
            <w:pPr>
              <w:rPr>
                <w:sz w:val="1"/>
                <w:szCs w:val="1"/>
              </w:rPr>
            </w:pPr>
          </w:p>
        </w:tc>
      </w:tr>
      <w:tr w:rsidR="001516AB" w14:paraId="76FD3961" w14:textId="77777777">
        <w:trPr>
          <w:trHeight w:val="155"/>
        </w:trPr>
        <w:tc>
          <w:tcPr>
            <w:tcW w:w="120" w:type="dxa"/>
            <w:tcBorders>
              <w:left w:val="single" w:sz="8" w:space="0" w:color="auto"/>
              <w:bottom w:val="single" w:sz="8" w:space="0" w:color="auto"/>
            </w:tcBorders>
            <w:vAlign w:val="bottom"/>
          </w:tcPr>
          <w:p w14:paraId="3CBB4395"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771C87F6" w14:textId="77777777" w:rsidR="001516AB" w:rsidRDefault="0066520C">
            <w:pPr>
              <w:spacing w:line="155" w:lineRule="exact"/>
              <w:ind w:right="40"/>
              <w:jc w:val="center"/>
              <w:rPr>
                <w:sz w:val="20"/>
                <w:szCs w:val="20"/>
              </w:rPr>
            </w:pPr>
            <w:r>
              <w:rPr>
                <w:rFonts w:ascii="Arial" w:eastAsia="Arial" w:hAnsi="Arial" w:cs="Arial"/>
                <w:sz w:val="16"/>
                <w:szCs w:val="16"/>
              </w:rPr>
              <w:t>54 (0x36)</w:t>
            </w:r>
          </w:p>
        </w:tc>
        <w:tc>
          <w:tcPr>
            <w:tcW w:w="1860" w:type="dxa"/>
            <w:gridSpan w:val="2"/>
            <w:tcBorders>
              <w:bottom w:val="single" w:sz="8" w:space="0" w:color="auto"/>
              <w:right w:val="single" w:sz="8" w:space="0" w:color="auto"/>
            </w:tcBorders>
            <w:vAlign w:val="bottom"/>
          </w:tcPr>
          <w:p w14:paraId="1C98EA98" w14:textId="77777777" w:rsidR="001516AB" w:rsidRDefault="0066520C">
            <w:pPr>
              <w:spacing w:line="155" w:lineRule="exact"/>
              <w:ind w:left="80"/>
              <w:rPr>
                <w:sz w:val="20"/>
                <w:szCs w:val="20"/>
              </w:rPr>
            </w:pPr>
            <w:r>
              <w:rPr>
                <w:rFonts w:ascii="Arial" w:eastAsia="Arial" w:hAnsi="Arial" w:cs="Arial"/>
                <w:sz w:val="16"/>
                <w:szCs w:val="16"/>
              </w:rPr>
              <w:t>CLK_XOSC / 8</w:t>
            </w:r>
          </w:p>
        </w:tc>
        <w:tc>
          <w:tcPr>
            <w:tcW w:w="60" w:type="dxa"/>
            <w:vAlign w:val="bottom"/>
          </w:tcPr>
          <w:p w14:paraId="316C975F" w14:textId="77777777" w:rsidR="001516AB" w:rsidRDefault="001516AB">
            <w:pPr>
              <w:rPr>
                <w:sz w:val="13"/>
                <w:szCs w:val="13"/>
              </w:rPr>
            </w:pPr>
          </w:p>
        </w:tc>
        <w:tc>
          <w:tcPr>
            <w:tcW w:w="6880" w:type="dxa"/>
            <w:vAlign w:val="bottom"/>
          </w:tcPr>
          <w:p w14:paraId="2DF7DC4C" w14:textId="77777777" w:rsidR="001516AB" w:rsidRDefault="0066520C">
            <w:pPr>
              <w:spacing w:line="155" w:lineRule="exact"/>
              <w:ind w:left="20"/>
              <w:rPr>
                <w:sz w:val="20"/>
                <w:szCs w:val="20"/>
              </w:rPr>
            </w:pPr>
            <w:r>
              <w:rPr>
                <w:rFonts w:ascii="Arial" w:eastAsia="Arial" w:hAnsi="Arial" w:cs="Arial"/>
                <w:sz w:val="16"/>
                <w:szCs w:val="16"/>
              </w:rPr>
              <w:t>быть настроенными на значения меньше 0x30. Значение GDO0 по умолчанию - CLK_XOSC / 192.</w:t>
            </w:r>
          </w:p>
        </w:tc>
        <w:tc>
          <w:tcPr>
            <w:tcW w:w="120" w:type="dxa"/>
            <w:tcBorders>
              <w:right w:val="single" w:sz="8" w:space="0" w:color="auto"/>
            </w:tcBorders>
            <w:vAlign w:val="bottom"/>
          </w:tcPr>
          <w:p w14:paraId="18CB1FB6" w14:textId="77777777" w:rsidR="001516AB" w:rsidRDefault="001516AB">
            <w:pPr>
              <w:rPr>
                <w:sz w:val="13"/>
                <w:szCs w:val="13"/>
              </w:rPr>
            </w:pPr>
          </w:p>
        </w:tc>
        <w:tc>
          <w:tcPr>
            <w:tcW w:w="0" w:type="dxa"/>
            <w:vAlign w:val="bottom"/>
          </w:tcPr>
          <w:p w14:paraId="438C4343" w14:textId="77777777" w:rsidR="001516AB" w:rsidRDefault="001516AB">
            <w:pPr>
              <w:rPr>
                <w:sz w:val="1"/>
                <w:szCs w:val="1"/>
              </w:rPr>
            </w:pPr>
          </w:p>
        </w:tc>
      </w:tr>
      <w:tr w:rsidR="001516AB" w14:paraId="0EB4DBCB" w14:textId="77777777">
        <w:trPr>
          <w:trHeight w:val="153"/>
        </w:trPr>
        <w:tc>
          <w:tcPr>
            <w:tcW w:w="120" w:type="dxa"/>
            <w:tcBorders>
              <w:left w:val="single" w:sz="8" w:space="0" w:color="auto"/>
              <w:bottom w:val="single" w:sz="8" w:space="0" w:color="auto"/>
            </w:tcBorders>
            <w:vAlign w:val="bottom"/>
          </w:tcPr>
          <w:p w14:paraId="6B8F287C"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6E110CC3" w14:textId="77777777" w:rsidR="001516AB" w:rsidRDefault="0066520C">
            <w:pPr>
              <w:spacing w:line="153" w:lineRule="exact"/>
              <w:ind w:right="40"/>
              <w:jc w:val="center"/>
              <w:rPr>
                <w:sz w:val="20"/>
                <w:szCs w:val="20"/>
              </w:rPr>
            </w:pPr>
            <w:r>
              <w:rPr>
                <w:rFonts w:ascii="Arial" w:eastAsia="Arial" w:hAnsi="Arial" w:cs="Arial"/>
                <w:sz w:val="16"/>
                <w:szCs w:val="16"/>
              </w:rPr>
              <w:t>55 (0x37)</w:t>
            </w:r>
          </w:p>
        </w:tc>
        <w:tc>
          <w:tcPr>
            <w:tcW w:w="1860" w:type="dxa"/>
            <w:gridSpan w:val="2"/>
            <w:tcBorders>
              <w:bottom w:val="single" w:sz="8" w:space="0" w:color="auto"/>
              <w:right w:val="single" w:sz="8" w:space="0" w:color="auto"/>
            </w:tcBorders>
            <w:vAlign w:val="bottom"/>
          </w:tcPr>
          <w:p w14:paraId="1F238E73" w14:textId="77777777" w:rsidR="001516AB" w:rsidRDefault="0066520C">
            <w:pPr>
              <w:spacing w:line="153" w:lineRule="exact"/>
              <w:ind w:left="80"/>
              <w:rPr>
                <w:sz w:val="20"/>
                <w:szCs w:val="20"/>
              </w:rPr>
            </w:pPr>
            <w:r>
              <w:rPr>
                <w:rFonts w:ascii="Arial" w:eastAsia="Arial" w:hAnsi="Arial" w:cs="Arial"/>
                <w:sz w:val="16"/>
                <w:szCs w:val="16"/>
              </w:rPr>
              <w:t>CLK_XOSC / 12</w:t>
            </w:r>
          </w:p>
        </w:tc>
        <w:tc>
          <w:tcPr>
            <w:tcW w:w="60" w:type="dxa"/>
            <w:vAlign w:val="bottom"/>
          </w:tcPr>
          <w:p w14:paraId="321CA420" w14:textId="77777777" w:rsidR="001516AB" w:rsidRDefault="001516AB">
            <w:pPr>
              <w:rPr>
                <w:sz w:val="13"/>
                <w:szCs w:val="13"/>
              </w:rPr>
            </w:pPr>
          </w:p>
        </w:tc>
        <w:tc>
          <w:tcPr>
            <w:tcW w:w="6880" w:type="dxa"/>
            <w:vMerge w:val="restart"/>
            <w:vAlign w:val="bottom"/>
          </w:tcPr>
          <w:p w14:paraId="0FD12B02" w14:textId="77777777" w:rsidR="001516AB" w:rsidRDefault="0066520C">
            <w:pPr>
              <w:ind w:left="20"/>
              <w:rPr>
                <w:sz w:val="20"/>
                <w:szCs w:val="20"/>
              </w:rPr>
            </w:pPr>
            <w:r>
              <w:rPr>
                <w:rFonts w:ascii="Arial" w:eastAsia="Arial" w:hAnsi="Arial" w:cs="Arial"/>
                <w:sz w:val="16"/>
                <w:szCs w:val="16"/>
              </w:rPr>
              <w:t xml:space="preserve">Для оптимизации радиочастотных характеристик эти сигналы не </w:t>
            </w:r>
            <w:r>
              <w:rPr>
                <w:rFonts w:ascii="Arial" w:eastAsia="Arial" w:hAnsi="Arial" w:cs="Arial"/>
                <w:sz w:val="16"/>
                <w:szCs w:val="16"/>
              </w:rPr>
              <w:t>следует использовать, когда радиомодуль находится в режиме приема или передачи.</w:t>
            </w:r>
          </w:p>
        </w:tc>
        <w:tc>
          <w:tcPr>
            <w:tcW w:w="120" w:type="dxa"/>
            <w:tcBorders>
              <w:right w:val="single" w:sz="8" w:space="0" w:color="auto"/>
            </w:tcBorders>
            <w:vAlign w:val="bottom"/>
          </w:tcPr>
          <w:p w14:paraId="666B94DC" w14:textId="77777777" w:rsidR="001516AB" w:rsidRDefault="001516AB">
            <w:pPr>
              <w:rPr>
                <w:sz w:val="13"/>
                <w:szCs w:val="13"/>
              </w:rPr>
            </w:pPr>
          </w:p>
        </w:tc>
        <w:tc>
          <w:tcPr>
            <w:tcW w:w="0" w:type="dxa"/>
            <w:vAlign w:val="bottom"/>
          </w:tcPr>
          <w:p w14:paraId="483AB169" w14:textId="77777777" w:rsidR="001516AB" w:rsidRDefault="001516AB">
            <w:pPr>
              <w:rPr>
                <w:sz w:val="1"/>
                <w:szCs w:val="1"/>
              </w:rPr>
            </w:pPr>
          </w:p>
        </w:tc>
      </w:tr>
      <w:tr w:rsidR="001516AB" w14:paraId="181AD831" w14:textId="77777777">
        <w:trPr>
          <w:trHeight w:val="155"/>
        </w:trPr>
        <w:tc>
          <w:tcPr>
            <w:tcW w:w="120" w:type="dxa"/>
            <w:tcBorders>
              <w:left w:val="single" w:sz="8" w:space="0" w:color="auto"/>
              <w:bottom w:val="single" w:sz="8" w:space="0" w:color="auto"/>
            </w:tcBorders>
            <w:vAlign w:val="bottom"/>
          </w:tcPr>
          <w:p w14:paraId="4B60BBA2"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590B1B3A" w14:textId="77777777" w:rsidR="001516AB" w:rsidRDefault="0066520C">
            <w:pPr>
              <w:spacing w:line="155" w:lineRule="exact"/>
              <w:ind w:right="40"/>
              <w:jc w:val="center"/>
              <w:rPr>
                <w:sz w:val="20"/>
                <w:szCs w:val="20"/>
              </w:rPr>
            </w:pPr>
            <w:r>
              <w:rPr>
                <w:rFonts w:ascii="Arial" w:eastAsia="Arial" w:hAnsi="Arial" w:cs="Arial"/>
                <w:sz w:val="16"/>
                <w:szCs w:val="16"/>
              </w:rPr>
              <w:t>56 (0x38)</w:t>
            </w:r>
          </w:p>
        </w:tc>
        <w:tc>
          <w:tcPr>
            <w:tcW w:w="1860" w:type="dxa"/>
            <w:gridSpan w:val="2"/>
            <w:tcBorders>
              <w:bottom w:val="single" w:sz="8" w:space="0" w:color="auto"/>
              <w:right w:val="single" w:sz="8" w:space="0" w:color="auto"/>
            </w:tcBorders>
            <w:vAlign w:val="bottom"/>
          </w:tcPr>
          <w:p w14:paraId="1A20770F" w14:textId="77777777" w:rsidR="001516AB" w:rsidRDefault="0066520C">
            <w:pPr>
              <w:spacing w:line="155" w:lineRule="exact"/>
              <w:ind w:left="80"/>
              <w:rPr>
                <w:sz w:val="20"/>
                <w:szCs w:val="20"/>
              </w:rPr>
            </w:pPr>
            <w:r>
              <w:rPr>
                <w:rFonts w:ascii="Arial" w:eastAsia="Arial" w:hAnsi="Arial" w:cs="Arial"/>
                <w:sz w:val="16"/>
                <w:szCs w:val="16"/>
              </w:rPr>
              <w:t>CLK_XOSC / 16</w:t>
            </w:r>
          </w:p>
        </w:tc>
        <w:tc>
          <w:tcPr>
            <w:tcW w:w="60" w:type="dxa"/>
            <w:vAlign w:val="bottom"/>
          </w:tcPr>
          <w:p w14:paraId="6A843F02" w14:textId="77777777" w:rsidR="001516AB" w:rsidRDefault="001516AB">
            <w:pPr>
              <w:rPr>
                <w:sz w:val="13"/>
                <w:szCs w:val="13"/>
              </w:rPr>
            </w:pPr>
          </w:p>
        </w:tc>
        <w:tc>
          <w:tcPr>
            <w:tcW w:w="6880" w:type="dxa"/>
            <w:vMerge/>
            <w:vAlign w:val="bottom"/>
          </w:tcPr>
          <w:p w14:paraId="6E721148" w14:textId="77777777" w:rsidR="001516AB" w:rsidRDefault="001516AB">
            <w:pPr>
              <w:rPr>
                <w:sz w:val="13"/>
                <w:szCs w:val="13"/>
              </w:rPr>
            </w:pPr>
          </w:p>
        </w:tc>
        <w:tc>
          <w:tcPr>
            <w:tcW w:w="120" w:type="dxa"/>
            <w:tcBorders>
              <w:right w:val="single" w:sz="8" w:space="0" w:color="auto"/>
            </w:tcBorders>
            <w:vAlign w:val="bottom"/>
          </w:tcPr>
          <w:p w14:paraId="290DE407" w14:textId="77777777" w:rsidR="001516AB" w:rsidRDefault="001516AB">
            <w:pPr>
              <w:rPr>
                <w:sz w:val="13"/>
                <w:szCs w:val="13"/>
              </w:rPr>
            </w:pPr>
          </w:p>
        </w:tc>
        <w:tc>
          <w:tcPr>
            <w:tcW w:w="0" w:type="dxa"/>
            <w:vAlign w:val="bottom"/>
          </w:tcPr>
          <w:p w14:paraId="14F1B78A" w14:textId="77777777" w:rsidR="001516AB" w:rsidRDefault="001516AB">
            <w:pPr>
              <w:rPr>
                <w:sz w:val="1"/>
                <w:szCs w:val="1"/>
              </w:rPr>
            </w:pPr>
          </w:p>
        </w:tc>
      </w:tr>
      <w:tr w:rsidR="001516AB" w14:paraId="39E62C76" w14:textId="77777777">
        <w:trPr>
          <w:trHeight w:val="153"/>
        </w:trPr>
        <w:tc>
          <w:tcPr>
            <w:tcW w:w="120" w:type="dxa"/>
            <w:tcBorders>
              <w:left w:val="single" w:sz="8" w:space="0" w:color="auto"/>
              <w:bottom w:val="single" w:sz="8" w:space="0" w:color="auto"/>
            </w:tcBorders>
            <w:vAlign w:val="bottom"/>
          </w:tcPr>
          <w:p w14:paraId="58E485F9"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51F487CF" w14:textId="77777777" w:rsidR="001516AB" w:rsidRDefault="0066520C">
            <w:pPr>
              <w:spacing w:line="153" w:lineRule="exact"/>
              <w:ind w:right="40"/>
              <w:jc w:val="center"/>
              <w:rPr>
                <w:sz w:val="20"/>
                <w:szCs w:val="20"/>
              </w:rPr>
            </w:pPr>
            <w:r>
              <w:rPr>
                <w:rFonts w:ascii="Arial" w:eastAsia="Arial" w:hAnsi="Arial" w:cs="Arial"/>
                <w:sz w:val="16"/>
                <w:szCs w:val="16"/>
              </w:rPr>
              <w:t>57 (0x39)</w:t>
            </w:r>
          </w:p>
        </w:tc>
        <w:tc>
          <w:tcPr>
            <w:tcW w:w="1860" w:type="dxa"/>
            <w:gridSpan w:val="2"/>
            <w:tcBorders>
              <w:bottom w:val="single" w:sz="8" w:space="0" w:color="auto"/>
              <w:right w:val="single" w:sz="8" w:space="0" w:color="auto"/>
            </w:tcBorders>
            <w:vAlign w:val="bottom"/>
          </w:tcPr>
          <w:p w14:paraId="2D0AEEAF" w14:textId="77777777" w:rsidR="001516AB" w:rsidRDefault="0066520C">
            <w:pPr>
              <w:spacing w:line="153" w:lineRule="exact"/>
              <w:ind w:left="80"/>
              <w:rPr>
                <w:sz w:val="20"/>
                <w:szCs w:val="20"/>
              </w:rPr>
            </w:pPr>
            <w:r>
              <w:rPr>
                <w:rFonts w:ascii="Arial" w:eastAsia="Arial" w:hAnsi="Arial" w:cs="Arial"/>
                <w:sz w:val="16"/>
                <w:szCs w:val="16"/>
              </w:rPr>
              <w:t>CLK_XOSC / 24</w:t>
            </w:r>
          </w:p>
        </w:tc>
        <w:tc>
          <w:tcPr>
            <w:tcW w:w="60" w:type="dxa"/>
            <w:vAlign w:val="bottom"/>
          </w:tcPr>
          <w:p w14:paraId="17738B4A" w14:textId="77777777" w:rsidR="001516AB" w:rsidRDefault="001516AB">
            <w:pPr>
              <w:rPr>
                <w:sz w:val="13"/>
                <w:szCs w:val="13"/>
              </w:rPr>
            </w:pPr>
          </w:p>
        </w:tc>
        <w:tc>
          <w:tcPr>
            <w:tcW w:w="6880" w:type="dxa"/>
            <w:vAlign w:val="bottom"/>
          </w:tcPr>
          <w:p w14:paraId="46B355F2" w14:textId="77777777" w:rsidR="001516AB" w:rsidRDefault="0066520C">
            <w:pPr>
              <w:spacing w:line="153" w:lineRule="exact"/>
              <w:ind w:left="20"/>
              <w:rPr>
                <w:sz w:val="20"/>
                <w:szCs w:val="20"/>
              </w:rPr>
            </w:pPr>
            <w:r>
              <w:rPr>
                <w:rFonts w:ascii="Arial" w:eastAsia="Arial" w:hAnsi="Arial" w:cs="Arial"/>
                <w:sz w:val="16"/>
                <w:szCs w:val="16"/>
              </w:rPr>
              <w:t>режим.</w:t>
            </w:r>
          </w:p>
        </w:tc>
        <w:tc>
          <w:tcPr>
            <w:tcW w:w="120" w:type="dxa"/>
            <w:tcBorders>
              <w:right w:val="single" w:sz="8" w:space="0" w:color="auto"/>
            </w:tcBorders>
            <w:vAlign w:val="bottom"/>
          </w:tcPr>
          <w:p w14:paraId="68F50A5D" w14:textId="77777777" w:rsidR="001516AB" w:rsidRDefault="001516AB">
            <w:pPr>
              <w:rPr>
                <w:sz w:val="13"/>
                <w:szCs w:val="13"/>
              </w:rPr>
            </w:pPr>
          </w:p>
        </w:tc>
        <w:tc>
          <w:tcPr>
            <w:tcW w:w="0" w:type="dxa"/>
            <w:vAlign w:val="bottom"/>
          </w:tcPr>
          <w:p w14:paraId="1B9B8FBE" w14:textId="77777777" w:rsidR="001516AB" w:rsidRDefault="001516AB">
            <w:pPr>
              <w:rPr>
                <w:sz w:val="1"/>
                <w:szCs w:val="1"/>
              </w:rPr>
            </w:pPr>
          </w:p>
        </w:tc>
      </w:tr>
      <w:tr w:rsidR="001516AB" w14:paraId="6C9FDEF2" w14:textId="77777777">
        <w:trPr>
          <w:trHeight w:val="155"/>
        </w:trPr>
        <w:tc>
          <w:tcPr>
            <w:tcW w:w="120" w:type="dxa"/>
            <w:tcBorders>
              <w:left w:val="single" w:sz="8" w:space="0" w:color="auto"/>
              <w:bottom w:val="single" w:sz="8" w:space="0" w:color="auto"/>
            </w:tcBorders>
            <w:vAlign w:val="bottom"/>
          </w:tcPr>
          <w:p w14:paraId="4E448CCC"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36DA5776" w14:textId="77777777" w:rsidR="001516AB" w:rsidRDefault="0066520C">
            <w:pPr>
              <w:spacing w:line="155" w:lineRule="exact"/>
              <w:ind w:right="60"/>
              <w:jc w:val="center"/>
              <w:rPr>
                <w:sz w:val="20"/>
                <w:szCs w:val="20"/>
              </w:rPr>
            </w:pPr>
            <w:r>
              <w:rPr>
                <w:rFonts w:ascii="Arial" w:eastAsia="Arial" w:hAnsi="Arial" w:cs="Arial"/>
                <w:sz w:val="16"/>
                <w:szCs w:val="16"/>
              </w:rPr>
              <w:t>58 (0x3A)</w:t>
            </w:r>
          </w:p>
        </w:tc>
        <w:tc>
          <w:tcPr>
            <w:tcW w:w="1860" w:type="dxa"/>
            <w:gridSpan w:val="2"/>
            <w:tcBorders>
              <w:bottom w:val="single" w:sz="8" w:space="0" w:color="auto"/>
              <w:right w:val="single" w:sz="8" w:space="0" w:color="auto"/>
            </w:tcBorders>
            <w:vAlign w:val="bottom"/>
          </w:tcPr>
          <w:p w14:paraId="715A0C2D" w14:textId="77777777" w:rsidR="001516AB" w:rsidRDefault="0066520C">
            <w:pPr>
              <w:spacing w:line="155" w:lineRule="exact"/>
              <w:ind w:left="80"/>
              <w:rPr>
                <w:sz w:val="20"/>
                <w:szCs w:val="20"/>
              </w:rPr>
            </w:pPr>
            <w:r>
              <w:rPr>
                <w:rFonts w:ascii="Arial" w:eastAsia="Arial" w:hAnsi="Arial" w:cs="Arial"/>
                <w:sz w:val="16"/>
                <w:szCs w:val="16"/>
              </w:rPr>
              <w:t>CLK_XOSC / 32</w:t>
            </w:r>
          </w:p>
        </w:tc>
        <w:tc>
          <w:tcPr>
            <w:tcW w:w="60" w:type="dxa"/>
            <w:vAlign w:val="bottom"/>
          </w:tcPr>
          <w:p w14:paraId="26921109" w14:textId="77777777" w:rsidR="001516AB" w:rsidRDefault="001516AB">
            <w:pPr>
              <w:rPr>
                <w:sz w:val="13"/>
                <w:szCs w:val="13"/>
              </w:rPr>
            </w:pPr>
          </w:p>
        </w:tc>
        <w:tc>
          <w:tcPr>
            <w:tcW w:w="6880" w:type="dxa"/>
            <w:vAlign w:val="bottom"/>
          </w:tcPr>
          <w:p w14:paraId="4CA45552" w14:textId="77777777" w:rsidR="001516AB" w:rsidRDefault="001516AB">
            <w:pPr>
              <w:rPr>
                <w:sz w:val="13"/>
                <w:szCs w:val="13"/>
              </w:rPr>
            </w:pPr>
          </w:p>
        </w:tc>
        <w:tc>
          <w:tcPr>
            <w:tcW w:w="120" w:type="dxa"/>
            <w:tcBorders>
              <w:right w:val="single" w:sz="8" w:space="0" w:color="auto"/>
            </w:tcBorders>
            <w:vAlign w:val="bottom"/>
          </w:tcPr>
          <w:p w14:paraId="5769F677" w14:textId="77777777" w:rsidR="001516AB" w:rsidRDefault="001516AB">
            <w:pPr>
              <w:rPr>
                <w:sz w:val="13"/>
                <w:szCs w:val="13"/>
              </w:rPr>
            </w:pPr>
          </w:p>
        </w:tc>
        <w:tc>
          <w:tcPr>
            <w:tcW w:w="0" w:type="dxa"/>
            <w:vAlign w:val="bottom"/>
          </w:tcPr>
          <w:p w14:paraId="17211E9B" w14:textId="77777777" w:rsidR="001516AB" w:rsidRDefault="001516AB">
            <w:pPr>
              <w:rPr>
                <w:sz w:val="1"/>
                <w:szCs w:val="1"/>
              </w:rPr>
            </w:pPr>
          </w:p>
        </w:tc>
      </w:tr>
      <w:tr w:rsidR="001516AB" w14:paraId="3A4AEDBD" w14:textId="77777777">
        <w:trPr>
          <w:trHeight w:val="153"/>
        </w:trPr>
        <w:tc>
          <w:tcPr>
            <w:tcW w:w="120" w:type="dxa"/>
            <w:tcBorders>
              <w:left w:val="single" w:sz="8" w:space="0" w:color="auto"/>
              <w:bottom w:val="single" w:sz="8" w:space="0" w:color="auto"/>
            </w:tcBorders>
            <w:vAlign w:val="bottom"/>
          </w:tcPr>
          <w:p w14:paraId="4C38E46C"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3D9FDC79" w14:textId="77777777" w:rsidR="001516AB" w:rsidRDefault="0066520C">
            <w:pPr>
              <w:spacing w:line="154" w:lineRule="exact"/>
              <w:ind w:right="60"/>
              <w:jc w:val="center"/>
              <w:rPr>
                <w:sz w:val="20"/>
                <w:szCs w:val="20"/>
              </w:rPr>
            </w:pPr>
            <w:r>
              <w:rPr>
                <w:rFonts w:ascii="Arial" w:eastAsia="Arial" w:hAnsi="Arial" w:cs="Arial"/>
                <w:sz w:val="16"/>
                <w:szCs w:val="16"/>
              </w:rPr>
              <w:t>59 (0x3B)</w:t>
            </w:r>
          </w:p>
        </w:tc>
        <w:tc>
          <w:tcPr>
            <w:tcW w:w="1860" w:type="dxa"/>
            <w:gridSpan w:val="2"/>
            <w:tcBorders>
              <w:bottom w:val="single" w:sz="8" w:space="0" w:color="auto"/>
              <w:right w:val="single" w:sz="8" w:space="0" w:color="auto"/>
            </w:tcBorders>
            <w:vAlign w:val="bottom"/>
          </w:tcPr>
          <w:p w14:paraId="38D9F49C" w14:textId="77777777" w:rsidR="001516AB" w:rsidRDefault="0066520C">
            <w:pPr>
              <w:spacing w:line="154" w:lineRule="exact"/>
              <w:ind w:left="80"/>
              <w:rPr>
                <w:sz w:val="20"/>
                <w:szCs w:val="20"/>
              </w:rPr>
            </w:pPr>
            <w:r>
              <w:rPr>
                <w:rFonts w:ascii="Arial" w:eastAsia="Arial" w:hAnsi="Arial" w:cs="Arial"/>
                <w:sz w:val="16"/>
                <w:szCs w:val="16"/>
              </w:rPr>
              <w:t>CLK_XOSC / 48</w:t>
            </w:r>
          </w:p>
        </w:tc>
        <w:tc>
          <w:tcPr>
            <w:tcW w:w="60" w:type="dxa"/>
            <w:vAlign w:val="bottom"/>
          </w:tcPr>
          <w:p w14:paraId="1C89D8AB" w14:textId="77777777" w:rsidR="001516AB" w:rsidRDefault="001516AB">
            <w:pPr>
              <w:rPr>
                <w:sz w:val="13"/>
                <w:szCs w:val="13"/>
              </w:rPr>
            </w:pPr>
          </w:p>
        </w:tc>
        <w:tc>
          <w:tcPr>
            <w:tcW w:w="6880" w:type="dxa"/>
            <w:vAlign w:val="bottom"/>
          </w:tcPr>
          <w:p w14:paraId="6F49E359" w14:textId="77777777" w:rsidR="001516AB" w:rsidRDefault="001516AB">
            <w:pPr>
              <w:rPr>
                <w:sz w:val="13"/>
                <w:szCs w:val="13"/>
              </w:rPr>
            </w:pPr>
          </w:p>
        </w:tc>
        <w:tc>
          <w:tcPr>
            <w:tcW w:w="120" w:type="dxa"/>
            <w:tcBorders>
              <w:right w:val="single" w:sz="8" w:space="0" w:color="auto"/>
            </w:tcBorders>
            <w:vAlign w:val="bottom"/>
          </w:tcPr>
          <w:p w14:paraId="00A3B543" w14:textId="77777777" w:rsidR="001516AB" w:rsidRDefault="001516AB">
            <w:pPr>
              <w:rPr>
                <w:sz w:val="13"/>
                <w:szCs w:val="13"/>
              </w:rPr>
            </w:pPr>
          </w:p>
        </w:tc>
        <w:tc>
          <w:tcPr>
            <w:tcW w:w="0" w:type="dxa"/>
            <w:vAlign w:val="bottom"/>
          </w:tcPr>
          <w:p w14:paraId="236D7C6C" w14:textId="77777777" w:rsidR="001516AB" w:rsidRDefault="001516AB">
            <w:pPr>
              <w:rPr>
                <w:sz w:val="1"/>
                <w:szCs w:val="1"/>
              </w:rPr>
            </w:pPr>
          </w:p>
        </w:tc>
      </w:tr>
      <w:tr w:rsidR="001516AB" w14:paraId="213430A9" w14:textId="77777777">
        <w:trPr>
          <w:trHeight w:val="155"/>
        </w:trPr>
        <w:tc>
          <w:tcPr>
            <w:tcW w:w="120" w:type="dxa"/>
            <w:tcBorders>
              <w:left w:val="single" w:sz="8" w:space="0" w:color="auto"/>
              <w:bottom w:val="single" w:sz="8" w:space="0" w:color="auto"/>
            </w:tcBorders>
            <w:vAlign w:val="bottom"/>
          </w:tcPr>
          <w:p w14:paraId="678F3AF8"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7CD63360" w14:textId="77777777" w:rsidR="001516AB" w:rsidRDefault="0066520C">
            <w:pPr>
              <w:spacing w:line="155" w:lineRule="exact"/>
              <w:ind w:right="60"/>
              <w:jc w:val="center"/>
              <w:rPr>
                <w:sz w:val="20"/>
                <w:szCs w:val="20"/>
              </w:rPr>
            </w:pPr>
            <w:r>
              <w:rPr>
                <w:rFonts w:ascii="Arial" w:eastAsia="Arial" w:hAnsi="Arial" w:cs="Arial"/>
                <w:w w:val="99"/>
                <w:sz w:val="16"/>
                <w:szCs w:val="16"/>
              </w:rPr>
              <w:t>60 (0x3C)</w:t>
            </w:r>
          </w:p>
        </w:tc>
        <w:tc>
          <w:tcPr>
            <w:tcW w:w="1860" w:type="dxa"/>
            <w:gridSpan w:val="2"/>
            <w:tcBorders>
              <w:bottom w:val="single" w:sz="8" w:space="0" w:color="auto"/>
              <w:right w:val="single" w:sz="8" w:space="0" w:color="auto"/>
            </w:tcBorders>
            <w:vAlign w:val="bottom"/>
          </w:tcPr>
          <w:p w14:paraId="407DF0AC" w14:textId="77777777" w:rsidR="001516AB" w:rsidRDefault="0066520C">
            <w:pPr>
              <w:spacing w:line="155" w:lineRule="exact"/>
              <w:ind w:left="80"/>
              <w:rPr>
                <w:sz w:val="20"/>
                <w:szCs w:val="20"/>
              </w:rPr>
            </w:pPr>
            <w:r>
              <w:rPr>
                <w:rFonts w:ascii="Arial" w:eastAsia="Arial" w:hAnsi="Arial" w:cs="Arial"/>
                <w:sz w:val="16"/>
                <w:szCs w:val="16"/>
              </w:rPr>
              <w:t>CLK_XOSC / 64</w:t>
            </w:r>
          </w:p>
        </w:tc>
        <w:tc>
          <w:tcPr>
            <w:tcW w:w="60" w:type="dxa"/>
            <w:vAlign w:val="bottom"/>
          </w:tcPr>
          <w:p w14:paraId="3A86C7A2" w14:textId="77777777" w:rsidR="001516AB" w:rsidRDefault="001516AB">
            <w:pPr>
              <w:rPr>
                <w:sz w:val="13"/>
                <w:szCs w:val="13"/>
              </w:rPr>
            </w:pPr>
          </w:p>
        </w:tc>
        <w:tc>
          <w:tcPr>
            <w:tcW w:w="6880" w:type="dxa"/>
            <w:vAlign w:val="bottom"/>
          </w:tcPr>
          <w:p w14:paraId="5FA560D3" w14:textId="77777777" w:rsidR="001516AB" w:rsidRDefault="001516AB">
            <w:pPr>
              <w:rPr>
                <w:sz w:val="13"/>
                <w:szCs w:val="13"/>
              </w:rPr>
            </w:pPr>
          </w:p>
        </w:tc>
        <w:tc>
          <w:tcPr>
            <w:tcW w:w="120" w:type="dxa"/>
            <w:tcBorders>
              <w:right w:val="single" w:sz="8" w:space="0" w:color="auto"/>
            </w:tcBorders>
            <w:vAlign w:val="bottom"/>
          </w:tcPr>
          <w:p w14:paraId="668069B9" w14:textId="77777777" w:rsidR="001516AB" w:rsidRDefault="001516AB">
            <w:pPr>
              <w:rPr>
                <w:sz w:val="13"/>
                <w:szCs w:val="13"/>
              </w:rPr>
            </w:pPr>
          </w:p>
        </w:tc>
        <w:tc>
          <w:tcPr>
            <w:tcW w:w="0" w:type="dxa"/>
            <w:vAlign w:val="bottom"/>
          </w:tcPr>
          <w:p w14:paraId="6764CDB3" w14:textId="77777777" w:rsidR="001516AB" w:rsidRDefault="001516AB">
            <w:pPr>
              <w:rPr>
                <w:sz w:val="1"/>
                <w:szCs w:val="1"/>
              </w:rPr>
            </w:pPr>
          </w:p>
        </w:tc>
      </w:tr>
      <w:tr w:rsidR="001516AB" w14:paraId="6CC5FBB5" w14:textId="77777777">
        <w:trPr>
          <w:trHeight w:val="153"/>
        </w:trPr>
        <w:tc>
          <w:tcPr>
            <w:tcW w:w="120" w:type="dxa"/>
            <w:tcBorders>
              <w:left w:val="single" w:sz="8" w:space="0" w:color="auto"/>
              <w:bottom w:val="single" w:sz="8" w:space="0" w:color="auto"/>
            </w:tcBorders>
            <w:vAlign w:val="bottom"/>
          </w:tcPr>
          <w:p w14:paraId="6A3B74B2"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05F8BE70" w14:textId="77777777" w:rsidR="001516AB" w:rsidRDefault="0066520C">
            <w:pPr>
              <w:spacing w:line="153" w:lineRule="exact"/>
              <w:ind w:right="60"/>
              <w:jc w:val="center"/>
              <w:rPr>
                <w:sz w:val="20"/>
                <w:szCs w:val="20"/>
              </w:rPr>
            </w:pPr>
            <w:r>
              <w:rPr>
                <w:rFonts w:ascii="Arial" w:eastAsia="Arial" w:hAnsi="Arial" w:cs="Arial"/>
                <w:w w:val="99"/>
                <w:sz w:val="16"/>
                <w:szCs w:val="16"/>
              </w:rPr>
              <w:t>61 (0x3D)</w:t>
            </w:r>
          </w:p>
        </w:tc>
        <w:tc>
          <w:tcPr>
            <w:tcW w:w="1860" w:type="dxa"/>
            <w:gridSpan w:val="2"/>
            <w:tcBorders>
              <w:bottom w:val="single" w:sz="8" w:space="0" w:color="auto"/>
              <w:right w:val="single" w:sz="8" w:space="0" w:color="auto"/>
            </w:tcBorders>
            <w:vAlign w:val="bottom"/>
          </w:tcPr>
          <w:p w14:paraId="32AE8623" w14:textId="77777777" w:rsidR="001516AB" w:rsidRDefault="0066520C">
            <w:pPr>
              <w:spacing w:line="153" w:lineRule="exact"/>
              <w:ind w:left="80"/>
              <w:rPr>
                <w:sz w:val="20"/>
                <w:szCs w:val="20"/>
              </w:rPr>
            </w:pPr>
            <w:r>
              <w:rPr>
                <w:rFonts w:ascii="Arial" w:eastAsia="Arial" w:hAnsi="Arial" w:cs="Arial"/>
                <w:sz w:val="16"/>
                <w:szCs w:val="16"/>
              </w:rPr>
              <w:t>CLK_XOSC / 96</w:t>
            </w:r>
          </w:p>
        </w:tc>
        <w:tc>
          <w:tcPr>
            <w:tcW w:w="60" w:type="dxa"/>
            <w:vAlign w:val="bottom"/>
          </w:tcPr>
          <w:p w14:paraId="6C5CB013" w14:textId="77777777" w:rsidR="001516AB" w:rsidRDefault="001516AB">
            <w:pPr>
              <w:rPr>
                <w:sz w:val="13"/>
                <w:szCs w:val="13"/>
              </w:rPr>
            </w:pPr>
          </w:p>
        </w:tc>
        <w:tc>
          <w:tcPr>
            <w:tcW w:w="6880" w:type="dxa"/>
            <w:vAlign w:val="bottom"/>
          </w:tcPr>
          <w:p w14:paraId="3ADBAE0E" w14:textId="77777777" w:rsidR="001516AB" w:rsidRDefault="001516AB">
            <w:pPr>
              <w:rPr>
                <w:sz w:val="13"/>
                <w:szCs w:val="13"/>
              </w:rPr>
            </w:pPr>
          </w:p>
        </w:tc>
        <w:tc>
          <w:tcPr>
            <w:tcW w:w="120" w:type="dxa"/>
            <w:tcBorders>
              <w:right w:val="single" w:sz="8" w:space="0" w:color="auto"/>
            </w:tcBorders>
            <w:vAlign w:val="bottom"/>
          </w:tcPr>
          <w:p w14:paraId="18B13152" w14:textId="77777777" w:rsidR="001516AB" w:rsidRDefault="001516AB">
            <w:pPr>
              <w:rPr>
                <w:sz w:val="13"/>
                <w:szCs w:val="13"/>
              </w:rPr>
            </w:pPr>
          </w:p>
        </w:tc>
        <w:tc>
          <w:tcPr>
            <w:tcW w:w="0" w:type="dxa"/>
            <w:vAlign w:val="bottom"/>
          </w:tcPr>
          <w:p w14:paraId="60BDCF49" w14:textId="77777777" w:rsidR="001516AB" w:rsidRDefault="001516AB">
            <w:pPr>
              <w:rPr>
                <w:sz w:val="1"/>
                <w:szCs w:val="1"/>
              </w:rPr>
            </w:pPr>
          </w:p>
        </w:tc>
      </w:tr>
      <w:tr w:rsidR="001516AB" w14:paraId="667DABE7" w14:textId="77777777">
        <w:trPr>
          <w:trHeight w:val="155"/>
        </w:trPr>
        <w:tc>
          <w:tcPr>
            <w:tcW w:w="120" w:type="dxa"/>
            <w:tcBorders>
              <w:left w:val="single" w:sz="8" w:space="0" w:color="auto"/>
              <w:bottom w:val="single" w:sz="8" w:space="0" w:color="auto"/>
            </w:tcBorders>
            <w:vAlign w:val="bottom"/>
          </w:tcPr>
          <w:p w14:paraId="025646F1"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42EC4C84" w14:textId="77777777" w:rsidR="001516AB" w:rsidRDefault="0066520C">
            <w:pPr>
              <w:spacing w:line="155" w:lineRule="exact"/>
              <w:ind w:right="60"/>
              <w:jc w:val="center"/>
              <w:rPr>
                <w:sz w:val="20"/>
                <w:szCs w:val="20"/>
              </w:rPr>
            </w:pPr>
            <w:r>
              <w:rPr>
                <w:rFonts w:ascii="Arial" w:eastAsia="Arial" w:hAnsi="Arial" w:cs="Arial"/>
                <w:sz w:val="16"/>
                <w:szCs w:val="16"/>
              </w:rPr>
              <w:t>62 (0x3E)</w:t>
            </w:r>
          </w:p>
        </w:tc>
        <w:tc>
          <w:tcPr>
            <w:tcW w:w="1860" w:type="dxa"/>
            <w:gridSpan w:val="2"/>
            <w:tcBorders>
              <w:bottom w:val="single" w:sz="8" w:space="0" w:color="auto"/>
              <w:right w:val="single" w:sz="8" w:space="0" w:color="auto"/>
            </w:tcBorders>
            <w:vAlign w:val="bottom"/>
          </w:tcPr>
          <w:p w14:paraId="7E4029EF" w14:textId="77777777" w:rsidR="001516AB" w:rsidRDefault="0066520C">
            <w:pPr>
              <w:spacing w:line="155" w:lineRule="exact"/>
              <w:ind w:left="80"/>
              <w:rPr>
                <w:sz w:val="20"/>
                <w:szCs w:val="20"/>
              </w:rPr>
            </w:pPr>
            <w:r>
              <w:rPr>
                <w:rFonts w:ascii="Arial" w:eastAsia="Arial" w:hAnsi="Arial" w:cs="Arial"/>
                <w:sz w:val="16"/>
                <w:szCs w:val="16"/>
              </w:rPr>
              <w:t>CLK_XOSC / 128</w:t>
            </w:r>
          </w:p>
        </w:tc>
        <w:tc>
          <w:tcPr>
            <w:tcW w:w="60" w:type="dxa"/>
            <w:vAlign w:val="bottom"/>
          </w:tcPr>
          <w:p w14:paraId="7E95BFB0" w14:textId="77777777" w:rsidR="001516AB" w:rsidRDefault="001516AB">
            <w:pPr>
              <w:rPr>
                <w:sz w:val="13"/>
                <w:szCs w:val="13"/>
              </w:rPr>
            </w:pPr>
          </w:p>
        </w:tc>
        <w:tc>
          <w:tcPr>
            <w:tcW w:w="6880" w:type="dxa"/>
            <w:vAlign w:val="bottom"/>
          </w:tcPr>
          <w:p w14:paraId="51E7CB88" w14:textId="77777777" w:rsidR="001516AB" w:rsidRDefault="001516AB">
            <w:pPr>
              <w:rPr>
                <w:sz w:val="13"/>
                <w:szCs w:val="13"/>
              </w:rPr>
            </w:pPr>
          </w:p>
        </w:tc>
        <w:tc>
          <w:tcPr>
            <w:tcW w:w="120" w:type="dxa"/>
            <w:tcBorders>
              <w:right w:val="single" w:sz="8" w:space="0" w:color="auto"/>
            </w:tcBorders>
            <w:vAlign w:val="bottom"/>
          </w:tcPr>
          <w:p w14:paraId="4477FF57" w14:textId="77777777" w:rsidR="001516AB" w:rsidRDefault="001516AB">
            <w:pPr>
              <w:rPr>
                <w:sz w:val="13"/>
                <w:szCs w:val="13"/>
              </w:rPr>
            </w:pPr>
          </w:p>
        </w:tc>
        <w:tc>
          <w:tcPr>
            <w:tcW w:w="0" w:type="dxa"/>
            <w:vAlign w:val="bottom"/>
          </w:tcPr>
          <w:p w14:paraId="4A8B8BC4" w14:textId="77777777" w:rsidR="001516AB" w:rsidRDefault="001516AB">
            <w:pPr>
              <w:rPr>
                <w:sz w:val="1"/>
                <w:szCs w:val="1"/>
              </w:rPr>
            </w:pPr>
          </w:p>
        </w:tc>
      </w:tr>
      <w:tr w:rsidR="001516AB" w14:paraId="24D4A301" w14:textId="77777777">
        <w:trPr>
          <w:trHeight w:val="153"/>
        </w:trPr>
        <w:tc>
          <w:tcPr>
            <w:tcW w:w="120" w:type="dxa"/>
            <w:tcBorders>
              <w:left w:val="single" w:sz="8" w:space="0" w:color="auto"/>
              <w:bottom w:val="single" w:sz="8" w:space="0" w:color="auto"/>
            </w:tcBorders>
            <w:vAlign w:val="bottom"/>
          </w:tcPr>
          <w:p w14:paraId="7E38A49E" w14:textId="77777777" w:rsidR="001516AB" w:rsidRDefault="001516AB">
            <w:pPr>
              <w:rPr>
                <w:sz w:val="13"/>
                <w:szCs w:val="13"/>
              </w:rPr>
            </w:pPr>
          </w:p>
        </w:tc>
        <w:tc>
          <w:tcPr>
            <w:tcW w:w="920" w:type="dxa"/>
            <w:tcBorders>
              <w:bottom w:val="single" w:sz="8" w:space="0" w:color="auto"/>
              <w:right w:val="single" w:sz="8" w:space="0" w:color="auto"/>
            </w:tcBorders>
            <w:vAlign w:val="bottom"/>
          </w:tcPr>
          <w:p w14:paraId="5E102A39" w14:textId="77777777" w:rsidR="001516AB" w:rsidRDefault="0066520C">
            <w:pPr>
              <w:spacing w:line="153" w:lineRule="exact"/>
              <w:ind w:right="40"/>
              <w:jc w:val="center"/>
              <w:rPr>
                <w:sz w:val="20"/>
                <w:szCs w:val="20"/>
              </w:rPr>
            </w:pPr>
            <w:r>
              <w:rPr>
                <w:rFonts w:ascii="Arial" w:eastAsia="Arial" w:hAnsi="Arial" w:cs="Arial"/>
                <w:w w:val="99"/>
                <w:sz w:val="16"/>
                <w:szCs w:val="16"/>
              </w:rPr>
              <w:t>63 (0x3F)</w:t>
            </w:r>
          </w:p>
        </w:tc>
        <w:tc>
          <w:tcPr>
            <w:tcW w:w="1860" w:type="dxa"/>
            <w:gridSpan w:val="2"/>
            <w:tcBorders>
              <w:bottom w:val="single" w:sz="8" w:space="0" w:color="auto"/>
              <w:right w:val="single" w:sz="8" w:space="0" w:color="auto"/>
            </w:tcBorders>
            <w:vAlign w:val="bottom"/>
          </w:tcPr>
          <w:p w14:paraId="2D30AB0B" w14:textId="77777777" w:rsidR="001516AB" w:rsidRDefault="0066520C">
            <w:pPr>
              <w:spacing w:line="153" w:lineRule="exact"/>
              <w:ind w:left="80"/>
              <w:rPr>
                <w:sz w:val="20"/>
                <w:szCs w:val="20"/>
              </w:rPr>
            </w:pPr>
            <w:r>
              <w:rPr>
                <w:rFonts w:ascii="Arial" w:eastAsia="Arial" w:hAnsi="Arial" w:cs="Arial"/>
                <w:sz w:val="16"/>
                <w:szCs w:val="16"/>
              </w:rPr>
              <w:t>CLK_XOSC / 192</w:t>
            </w:r>
          </w:p>
        </w:tc>
        <w:tc>
          <w:tcPr>
            <w:tcW w:w="60" w:type="dxa"/>
            <w:tcBorders>
              <w:bottom w:val="single" w:sz="8" w:space="0" w:color="auto"/>
            </w:tcBorders>
            <w:vAlign w:val="bottom"/>
          </w:tcPr>
          <w:p w14:paraId="3F1E92C6" w14:textId="77777777" w:rsidR="001516AB" w:rsidRDefault="001516AB">
            <w:pPr>
              <w:rPr>
                <w:sz w:val="13"/>
                <w:szCs w:val="13"/>
              </w:rPr>
            </w:pPr>
          </w:p>
        </w:tc>
        <w:tc>
          <w:tcPr>
            <w:tcW w:w="6880" w:type="dxa"/>
            <w:tcBorders>
              <w:bottom w:val="single" w:sz="8" w:space="0" w:color="auto"/>
            </w:tcBorders>
            <w:vAlign w:val="bottom"/>
          </w:tcPr>
          <w:p w14:paraId="12F17E3D" w14:textId="77777777" w:rsidR="001516AB" w:rsidRDefault="001516AB">
            <w:pPr>
              <w:rPr>
                <w:sz w:val="13"/>
                <w:szCs w:val="13"/>
              </w:rPr>
            </w:pPr>
          </w:p>
        </w:tc>
        <w:tc>
          <w:tcPr>
            <w:tcW w:w="120" w:type="dxa"/>
            <w:tcBorders>
              <w:bottom w:val="single" w:sz="8" w:space="0" w:color="auto"/>
              <w:right w:val="single" w:sz="8" w:space="0" w:color="auto"/>
            </w:tcBorders>
            <w:vAlign w:val="bottom"/>
          </w:tcPr>
          <w:p w14:paraId="5584A880" w14:textId="77777777" w:rsidR="001516AB" w:rsidRDefault="001516AB">
            <w:pPr>
              <w:rPr>
                <w:sz w:val="13"/>
                <w:szCs w:val="13"/>
              </w:rPr>
            </w:pPr>
          </w:p>
        </w:tc>
        <w:tc>
          <w:tcPr>
            <w:tcW w:w="0" w:type="dxa"/>
            <w:vAlign w:val="bottom"/>
          </w:tcPr>
          <w:p w14:paraId="5D411522" w14:textId="77777777" w:rsidR="001516AB" w:rsidRDefault="001516AB">
            <w:pPr>
              <w:rPr>
                <w:sz w:val="1"/>
                <w:szCs w:val="1"/>
              </w:rPr>
            </w:pPr>
          </w:p>
        </w:tc>
      </w:tr>
    </w:tbl>
    <w:p w14:paraId="0C7E1530"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92896" behindDoc="1" locked="0" layoutInCell="0" allowOverlap="1" wp14:anchorId="53D5FF74" wp14:editId="53B5F48F">
                <wp:simplePos x="0" y="0"/>
                <wp:positionH relativeFrom="column">
                  <wp:posOffset>6313170</wp:posOffset>
                </wp:positionH>
                <wp:positionV relativeFrom="paragraph">
                  <wp:posOffset>-5328920</wp:posOffset>
                </wp:positionV>
                <wp:extent cx="12700" cy="12700"/>
                <wp:effectExtent l="0" t="0" r="0" b="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6B0FCD52" id="Shape 446" o:spid="_x0000_s1026" style="position:absolute;margin-left:497.1pt;margin-top:-419.6pt;width:1pt;height:1pt;z-index:-25152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" o:allowincell="f" fillcolor="black" stroked="f"/>
            </w:pict>
          </mc:Fallback>
        </mc:AlternateContent>
      </w:r>
      <w:r>
        <w:rPr>
          <w:noProof/>
          <w:sz w:val="20"/>
          <w:szCs w:val="20"/>
        </w:rPr>
        <mc:AlternateContent>
          <mc:Choice Requires="wps">
            <w:drawing>
              <wp:anchor distT="0" distB="0" distL="114300" distR="114300" simplePos="0" relativeHeight="251793920" behindDoc="1" locked="0" layoutInCell="0" allowOverlap="1" wp14:anchorId="0673EF9D" wp14:editId="28BC0F76">
                <wp:simplePos x="0" y="0"/>
                <wp:positionH relativeFrom="column">
                  <wp:posOffset>6313170</wp:posOffset>
                </wp:positionH>
                <wp:positionV relativeFrom="paragraph">
                  <wp:posOffset>-560705</wp:posOffset>
                </wp:positionV>
                <wp:extent cx="12700" cy="12065"/>
                <wp:effectExtent l="0" t="0" r="0" b="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2FE123B9" id="Shape 447" o:spid="_x0000_s1026" style="position:absolute;margin-left:497.1pt;margin-top:-44.15pt;width:1pt;height:.95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" o:allowincell="f" fillcolor="black" stroked="f"/>
            </w:pict>
          </mc:Fallback>
        </mc:AlternateContent>
      </w:r>
    </w:p>
    <w:p w14:paraId="5BFF9246" w14:textId="77777777" w:rsidR="001516AB" w:rsidRDefault="001516AB">
      <w:pPr>
        <w:spacing w:line="92" w:lineRule="exact"/>
        <w:rPr>
          <w:sz w:val="20"/>
          <w:szCs w:val="20"/>
        </w:rPr>
      </w:pPr>
    </w:p>
    <w:p w14:paraId="769B7E56" w14:textId="77777777" w:rsidR="001516AB" w:rsidRDefault="0066520C">
      <w:pPr>
        <w:ind w:left="2300"/>
        <w:rPr>
          <w:sz w:val="20"/>
          <w:szCs w:val="20"/>
        </w:rPr>
      </w:pPr>
      <w:r>
        <w:rPr>
          <w:rFonts w:ascii="Arial" w:eastAsia="Arial" w:hAnsi="Arial" w:cs="Arial"/>
          <w:b/>
          <w:bCs/>
          <w:sz w:val="20"/>
          <w:szCs w:val="20"/>
        </w:rPr>
        <w:t>Таблица 41: Выбор сигнала GDOx (x = 0, 1 или 2)</w:t>
      </w:r>
    </w:p>
    <w:p w14:paraId="464AB38F" w14:textId="77777777" w:rsidR="001516AB" w:rsidRDefault="0066520C">
      <w:pPr>
        <w:spacing w:line="20" w:lineRule="exact"/>
        <w:rPr>
          <w:sz w:val="20"/>
          <w:szCs w:val="20"/>
        </w:rPr>
      </w:pPr>
      <w:r>
        <w:rPr>
          <w:noProof/>
          <w:sz w:val="20"/>
          <w:szCs w:val="20"/>
        </w:rPr>
        <w:drawing>
          <wp:anchor distT="0" distB="0" distL="114300" distR="114300" simplePos="0" relativeHeight="251794944" behindDoc="1" locked="0" layoutInCell="0" allowOverlap="1" wp14:anchorId="51A9E8E6" wp14:editId="7E58A0E2">
            <wp:simplePos x="0" y="0"/>
            <wp:positionH relativeFrom="column">
              <wp:posOffset>30480</wp:posOffset>
            </wp:positionH>
            <wp:positionV relativeFrom="paragraph">
              <wp:posOffset>848995</wp:posOffset>
            </wp:positionV>
            <wp:extent cx="5793740" cy="255270"/>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AD75AC7" w14:textId="77777777" w:rsidR="001516AB" w:rsidRDefault="001516AB">
      <w:pPr>
        <w:spacing w:line="200" w:lineRule="exact"/>
        <w:rPr>
          <w:sz w:val="20"/>
          <w:szCs w:val="20"/>
        </w:rPr>
      </w:pPr>
    </w:p>
    <w:p w14:paraId="72C2585C" w14:textId="77777777" w:rsidR="001516AB" w:rsidRDefault="001516AB">
      <w:pPr>
        <w:spacing w:line="200" w:lineRule="exact"/>
        <w:rPr>
          <w:sz w:val="20"/>
          <w:szCs w:val="20"/>
        </w:rPr>
      </w:pPr>
    </w:p>
    <w:p w14:paraId="24C4B9FC" w14:textId="77777777" w:rsidR="001516AB" w:rsidRDefault="001516AB">
      <w:pPr>
        <w:spacing w:line="200" w:lineRule="exact"/>
        <w:rPr>
          <w:sz w:val="20"/>
          <w:szCs w:val="20"/>
        </w:rPr>
      </w:pPr>
    </w:p>
    <w:p w14:paraId="2A1FB611" w14:textId="77777777" w:rsidR="001516AB" w:rsidRDefault="001516AB">
      <w:pPr>
        <w:spacing w:line="200" w:lineRule="exact"/>
        <w:rPr>
          <w:sz w:val="20"/>
          <w:szCs w:val="20"/>
        </w:rPr>
      </w:pPr>
    </w:p>
    <w:p w14:paraId="1D986286" w14:textId="77777777" w:rsidR="001516AB" w:rsidRDefault="001516AB">
      <w:pPr>
        <w:spacing w:line="200" w:lineRule="exact"/>
        <w:rPr>
          <w:sz w:val="20"/>
          <w:szCs w:val="20"/>
        </w:rPr>
      </w:pPr>
    </w:p>
    <w:p w14:paraId="7A0878EE" w14:textId="77777777" w:rsidR="001516AB" w:rsidRDefault="001516AB">
      <w:pPr>
        <w:spacing w:line="200" w:lineRule="exact"/>
        <w:rPr>
          <w:sz w:val="20"/>
          <w:szCs w:val="20"/>
        </w:rPr>
      </w:pPr>
    </w:p>
    <w:p w14:paraId="321442E4" w14:textId="77777777" w:rsidR="001516AB" w:rsidRDefault="001516AB">
      <w:pPr>
        <w:spacing w:line="364" w:lineRule="exact"/>
        <w:rPr>
          <w:sz w:val="20"/>
          <w:szCs w:val="20"/>
        </w:rPr>
      </w:pPr>
    </w:p>
    <w:p w14:paraId="4E56E531" w14:textId="77777777" w:rsidR="001516AB" w:rsidRDefault="0066520C">
      <w:pPr>
        <w:tabs>
          <w:tab w:val="left" w:pos="8040"/>
        </w:tabs>
        <w:ind w:left="390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62 из 98</w:t>
      </w:r>
    </w:p>
    <w:p w14:paraId="76A363C3" w14:textId="77777777" w:rsidR="001516AB" w:rsidRDefault="001516AB">
      <w:pPr>
        <w:sectPr w:rsidR="001516AB">
          <w:pgSz w:w="11900" w:h="16838"/>
          <w:pgMar w:top="676" w:right="626" w:bottom="136" w:left="1320" w:header="0" w:footer="0" w:gutter="0"/>
          <w:cols w:space="720" w:equalWidth="0">
            <w:col w:w="9960"/>
          </w:cols>
        </w:sectPr>
      </w:pPr>
    </w:p>
    <w:p w14:paraId="75371D4F" w14:textId="77777777" w:rsidR="001516AB" w:rsidRDefault="0066520C">
      <w:pPr>
        <w:ind w:right="26"/>
        <w:jc w:val="right"/>
        <w:rPr>
          <w:sz w:val="20"/>
          <w:szCs w:val="20"/>
        </w:rPr>
      </w:pPr>
      <w:bookmarkStart w:id="61" w:name="page63"/>
      <w:bookmarkEnd w:id="61"/>
      <w:r>
        <w:rPr>
          <w:rFonts w:ascii="Impact" w:eastAsia="Impact" w:hAnsi="Impact" w:cs="Impact"/>
          <w:i/>
          <w:iCs/>
          <w:sz w:val="40"/>
          <w:szCs w:val="40"/>
        </w:rPr>
        <w:lastRenderedPageBreak/>
        <w:t>CC1101</w:t>
      </w:r>
    </w:p>
    <w:p w14:paraId="5E6C4813" w14:textId="77777777" w:rsidR="001516AB" w:rsidRDefault="001516AB">
      <w:pPr>
        <w:spacing w:line="200" w:lineRule="exact"/>
        <w:rPr>
          <w:sz w:val="20"/>
          <w:szCs w:val="20"/>
        </w:rPr>
      </w:pPr>
    </w:p>
    <w:p w14:paraId="7B15DBC9" w14:textId="77777777" w:rsidR="001516AB" w:rsidRDefault="001516AB">
      <w:pPr>
        <w:spacing w:line="200" w:lineRule="exact"/>
        <w:rPr>
          <w:sz w:val="20"/>
          <w:szCs w:val="20"/>
        </w:rPr>
      </w:pPr>
    </w:p>
    <w:p w14:paraId="109DBAE3" w14:textId="77777777" w:rsidR="001516AB" w:rsidRDefault="001516AB">
      <w:pPr>
        <w:spacing w:line="202" w:lineRule="exact"/>
        <w:rPr>
          <w:sz w:val="20"/>
          <w:szCs w:val="20"/>
        </w:rPr>
      </w:pPr>
    </w:p>
    <w:p w14:paraId="0E175C87" w14:textId="77777777" w:rsidR="001516AB" w:rsidRDefault="0066520C">
      <w:pPr>
        <w:rPr>
          <w:sz w:val="20"/>
          <w:szCs w:val="20"/>
        </w:rPr>
      </w:pPr>
      <w:r>
        <w:rPr>
          <w:rFonts w:ascii="Arial" w:eastAsia="Arial" w:hAnsi="Arial" w:cs="Arial"/>
          <w:b/>
          <w:bCs/>
          <w:sz w:val="24"/>
          <w:szCs w:val="24"/>
        </w:rPr>
        <w:t xml:space="preserve">27 Асинхронная и синхронная </w:t>
      </w:r>
      <w:r>
        <w:rPr>
          <w:rFonts w:ascii="Arial" w:eastAsia="Arial" w:hAnsi="Arial" w:cs="Arial"/>
          <w:b/>
          <w:bCs/>
          <w:sz w:val="24"/>
          <w:szCs w:val="24"/>
        </w:rPr>
        <w:t>последовательная работа</w:t>
      </w:r>
    </w:p>
    <w:p w14:paraId="31455427"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795968" behindDoc="1" locked="0" layoutInCell="0" allowOverlap="1" wp14:anchorId="2920FC6F" wp14:editId="7180EB63">
                <wp:simplePos x="0" y="0"/>
                <wp:positionH relativeFrom="column">
                  <wp:posOffset>2866390</wp:posOffset>
                </wp:positionH>
                <wp:positionV relativeFrom="paragraph">
                  <wp:posOffset>79375</wp:posOffset>
                </wp:positionV>
                <wp:extent cx="0" cy="739140"/>
                <wp:effectExtent l="0" t="0" r="0" b="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914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F4EC104" id="Shape 449" o:spid="_x0000_s1026"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225.7pt,6.25pt" to="225.7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" o:allowincell="f" filled="t" strokeweight=".29631mm">
                <v:stroke joinstyle="miter"/>
                <o:lock v:ext="edit" shapetype="f"/>
              </v:line>
            </w:pict>
          </mc:Fallback>
        </mc:AlternateContent>
      </w:r>
    </w:p>
    <w:p w14:paraId="4BBA1CFB" w14:textId="77777777" w:rsidR="001516AB" w:rsidRDefault="001516AB">
      <w:pPr>
        <w:sectPr w:rsidR="001516AB">
          <w:pgSz w:w="11900" w:h="16838"/>
          <w:pgMar w:top="676" w:right="1440" w:bottom="136" w:left="1440" w:header="0" w:footer="0" w:gutter="0"/>
          <w:cols w:space="720" w:equalWidth="0">
            <w:col w:w="9026"/>
          </w:cols>
        </w:sectPr>
      </w:pPr>
    </w:p>
    <w:p w14:paraId="3DF6A798" w14:textId="77777777" w:rsidR="001516AB" w:rsidRDefault="001516AB">
      <w:pPr>
        <w:spacing w:line="130" w:lineRule="exact"/>
        <w:rPr>
          <w:sz w:val="20"/>
          <w:szCs w:val="20"/>
        </w:rPr>
      </w:pPr>
    </w:p>
    <w:p w14:paraId="3A8846F7" w14:textId="77777777" w:rsidR="001516AB" w:rsidRDefault="0066520C">
      <w:pPr>
        <w:spacing w:line="237" w:lineRule="auto"/>
        <w:jc w:val="both"/>
        <w:rPr>
          <w:sz w:val="20"/>
          <w:szCs w:val="20"/>
        </w:rPr>
      </w:pPr>
      <w:r>
        <w:rPr>
          <w:rFonts w:ascii="Arial" w:eastAsia="Arial" w:hAnsi="Arial" w:cs="Arial"/>
          <w:sz w:val="20"/>
          <w:szCs w:val="20"/>
        </w:rPr>
        <w:t xml:space="preserve">Некоторые функции и режимы работы были включены в </w:t>
      </w:r>
      <w:r>
        <w:rPr>
          <w:rFonts w:ascii="Impact" w:eastAsia="Impact" w:hAnsi="Impact" w:cs="Impact"/>
          <w:i/>
          <w:iCs/>
          <w:sz w:val="20"/>
          <w:szCs w:val="20"/>
        </w:rPr>
        <w:t>CC1101</w:t>
      </w:r>
      <w:r>
        <w:rPr>
          <w:rFonts w:ascii="Arial" w:eastAsia="Arial" w:hAnsi="Arial" w:cs="Arial"/>
          <w:sz w:val="20"/>
          <w:szCs w:val="20"/>
        </w:rPr>
        <w:t>для обеспечения обратной совместимости с предыдущими продуктами Chipcon и другими существующими системами радиочастотной связи. Для новых систем рекомендуется</w:t>
      </w:r>
    </w:p>
    <w:p w14:paraId="191735EB" w14:textId="77777777" w:rsidR="001516AB" w:rsidRDefault="001516AB">
      <w:pPr>
        <w:spacing w:line="242" w:lineRule="exact"/>
        <w:rPr>
          <w:sz w:val="20"/>
          <w:szCs w:val="20"/>
        </w:rPr>
      </w:pPr>
    </w:p>
    <w:p w14:paraId="2A7C3716" w14:textId="77777777" w:rsidR="001516AB" w:rsidRDefault="0066520C">
      <w:pPr>
        <w:tabs>
          <w:tab w:val="left" w:pos="540"/>
        </w:tabs>
        <w:rPr>
          <w:sz w:val="20"/>
          <w:szCs w:val="20"/>
        </w:rPr>
      </w:pPr>
      <w:r>
        <w:rPr>
          <w:rFonts w:ascii="Arial" w:eastAsia="Arial" w:hAnsi="Arial" w:cs="Arial"/>
          <w:b/>
          <w:bCs/>
          <w:sz w:val="20"/>
          <w:szCs w:val="20"/>
        </w:rPr>
        <w:t>27,1</w:t>
      </w:r>
      <w:r>
        <w:rPr>
          <w:sz w:val="20"/>
          <w:szCs w:val="20"/>
        </w:rPr>
        <w:tab/>
      </w:r>
      <w:r>
        <w:rPr>
          <w:rFonts w:ascii="Arial" w:eastAsia="Arial" w:hAnsi="Arial" w:cs="Arial"/>
          <w:b/>
          <w:bCs/>
          <w:sz w:val="19"/>
          <w:szCs w:val="19"/>
        </w:rPr>
        <w:t>Асинхронная последовательная работа</w:t>
      </w:r>
    </w:p>
    <w:p w14:paraId="7A5A221A" w14:textId="77777777" w:rsidR="001516AB" w:rsidRDefault="001516AB">
      <w:pPr>
        <w:spacing w:line="133" w:lineRule="exact"/>
        <w:rPr>
          <w:sz w:val="20"/>
          <w:szCs w:val="20"/>
        </w:rPr>
      </w:pPr>
    </w:p>
    <w:p w14:paraId="6EDB3ADA" w14:textId="77777777" w:rsidR="001516AB" w:rsidRDefault="0066520C">
      <w:pPr>
        <w:spacing w:line="233" w:lineRule="auto"/>
        <w:jc w:val="both"/>
        <w:rPr>
          <w:sz w:val="20"/>
          <w:szCs w:val="20"/>
        </w:rPr>
      </w:pPr>
      <w:r>
        <w:rPr>
          <w:rFonts w:ascii="Arial" w:eastAsia="Arial" w:hAnsi="Arial" w:cs="Arial"/>
          <w:sz w:val="20"/>
          <w:szCs w:val="20"/>
        </w:rPr>
        <w:t xml:space="preserve">Асинхронная передача включена в </w:t>
      </w:r>
      <w:r>
        <w:rPr>
          <w:rFonts w:ascii="Impact" w:eastAsia="Impact" w:hAnsi="Impact" w:cs="Impact"/>
          <w:i/>
          <w:iCs/>
          <w:sz w:val="20"/>
          <w:szCs w:val="20"/>
        </w:rPr>
        <w:t xml:space="preserve">CC1101 </w:t>
      </w:r>
      <w:r>
        <w:rPr>
          <w:rFonts w:ascii="Arial" w:eastAsia="Arial" w:hAnsi="Arial" w:cs="Arial"/>
          <w:sz w:val="20"/>
          <w:szCs w:val="20"/>
        </w:rPr>
        <w:t>для обратной со</w:t>
      </w:r>
      <w:r>
        <w:rPr>
          <w:rFonts w:ascii="Arial" w:eastAsia="Arial" w:hAnsi="Arial" w:cs="Arial"/>
          <w:sz w:val="20"/>
          <w:szCs w:val="20"/>
        </w:rPr>
        <w:t>вместимости с системами</w:t>
      </w:r>
      <w:r>
        <w:rPr>
          <w:rFonts w:ascii="Impact" w:eastAsia="Impact" w:hAnsi="Impact" w:cs="Impact"/>
          <w:i/>
          <w:iCs/>
          <w:sz w:val="20"/>
          <w:szCs w:val="20"/>
        </w:rPr>
        <w:t xml:space="preserve"> </w:t>
      </w:r>
      <w:r>
        <w:rPr>
          <w:rFonts w:ascii="Arial" w:eastAsia="Arial" w:hAnsi="Arial" w:cs="Arial"/>
          <w:sz w:val="20"/>
          <w:szCs w:val="20"/>
        </w:rPr>
        <w:t>которые уже используют асинхронную передачу данных.</w:t>
      </w:r>
    </w:p>
    <w:p w14:paraId="6B6D9D53" w14:textId="77777777" w:rsidR="001516AB" w:rsidRDefault="001516AB">
      <w:pPr>
        <w:spacing w:line="133" w:lineRule="exact"/>
        <w:rPr>
          <w:sz w:val="20"/>
          <w:szCs w:val="20"/>
        </w:rPr>
      </w:pPr>
    </w:p>
    <w:p w14:paraId="67397B27" w14:textId="77777777" w:rsidR="001516AB" w:rsidRDefault="0066520C">
      <w:pPr>
        <w:spacing w:line="238" w:lineRule="auto"/>
        <w:jc w:val="both"/>
        <w:rPr>
          <w:sz w:val="20"/>
          <w:szCs w:val="20"/>
        </w:rPr>
      </w:pPr>
      <w:r>
        <w:rPr>
          <w:rFonts w:ascii="Arial" w:eastAsia="Arial" w:hAnsi="Arial" w:cs="Arial"/>
          <w:sz w:val="20"/>
          <w:szCs w:val="20"/>
        </w:rPr>
        <w:t xml:space="preserve">Когда асинхронная передача включена, несколько механизмов поддержки MCU, которые включены в </w:t>
      </w:r>
      <w:r>
        <w:rPr>
          <w:rFonts w:ascii="Impact" w:eastAsia="Impact" w:hAnsi="Impact" w:cs="Impact"/>
          <w:i/>
          <w:iCs/>
          <w:sz w:val="20"/>
          <w:szCs w:val="20"/>
        </w:rPr>
        <w:t>CC1101</w:t>
      </w:r>
      <w:r>
        <w:rPr>
          <w:rFonts w:ascii="Arial" w:eastAsia="Arial" w:hAnsi="Arial" w:cs="Arial"/>
          <w:sz w:val="20"/>
          <w:szCs w:val="20"/>
        </w:rPr>
        <w:t>будут отключены, например, оборудование для обработки пакетов, буферизация в FIFO</w:t>
      </w:r>
      <w:r>
        <w:rPr>
          <w:rFonts w:ascii="Arial" w:eastAsia="Arial" w:hAnsi="Arial" w:cs="Arial"/>
          <w:sz w:val="20"/>
          <w:szCs w:val="20"/>
        </w:rPr>
        <w:t xml:space="preserve"> и т. д. Асинхронный режим передачи не позволяет использовать отбеливатель данных, перемежитель и FEC, а также невозможно использовать манчестерское кодирование. MSK не поддерживается для асинхронной передачи.</w:t>
      </w:r>
    </w:p>
    <w:p w14:paraId="233666B4" w14:textId="77777777" w:rsidR="001516AB" w:rsidRDefault="001516AB">
      <w:pPr>
        <w:spacing w:line="147" w:lineRule="exact"/>
        <w:rPr>
          <w:sz w:val="20"/>
          <w:szCs w:val="20"/>
        </w:rPr>
      </w:pPr>
    </w:p>
    <w:p w14:paraId="790ED191" w14:textId="77777777" w:rsidR="001516AB" w:rsidRDefault="0066520C">
      <w:pPr>
        <w:spacing w:line="235" w:lineRule="auto"/>
        <w:jc w:val="both"/>
        <w:rPr>
          <w:rFonts w:ascii="Arial" w:eastAsia="Arial" w:hAnsi="Arial" w:cs="Arial"/>
          <w:sz w:val="20"/>
          <w:szCs w:val="20"/>
        </w:rPr>
      </w:pPr>
      <w:r>
        <w:rPr>
          <w:rFonts w:ascii="Arial" w:eastAsia="Arial" w:hAnsi="Arial" w:cs="Arial"/>
          <w:sz w:val="20"/>
          <w:szCs w:val="20"/>
        </w:rPr>
        <w:t xml:space="preserve">Параметр </w:t>
      </w:r>
      <w:hyperlink w:anchor="page74">
        <w:r>
          <w:rPr>
            <w:rFonts w:ascii="Courier New" w:eastAsia="Courier New" w:hAnsi="Courier New" w:cs="Courier New"/>
            <w:sz w:val="20"/>
            <w:szCs w:val="20"/>
          </w:rPr>
          <w:t>PKTCTRL</w:t>
        </w:r>
        <w:r>
          <w:rPr>
            <w:rFonts w:ascii="Courier New" w:eastAsia="Courier New" w:hAnsi="Courier New" w:cs="Courier New"/>
            <w:sz w:val="20"/>
            <w:szCs w:val="20"/>
          </w:rPr>
          <w:t>0.PKT_FORMAT</w:t>
        </w:r>
        <w:r>
          <w:rPr>
            <w:rFonts w:ascii="Arial" w:eastAsia="Arial" w:hAnsi="Arial" w:cs="Arial"/>
            <w:sz w:val="20"/>
            <w:szCs w:val="20"/>
          </w:rPr>
          <w:t xml:space="preserve"> </w:t>
        </w:r>
      </w:hyperlink>
      <w:r>
        <w:rPr>
          <w:rFonts w:ascii="Arial" w:eastAsia="Arial" w:hAnsi="Arial" w:cs="Arial"/>
          <w:sz w:val="20"/>
          <w:szCs w:val="20"/>
        </w:rPr>
        <w:t>значение 3 включает асинхронный последовательный режим. В TX вывод GDO0 используется для ввода данных (данных TX). Вывод данных может быть на GDO0, GDO1 или</w:t>
      </w:r>
    </w:p>
    <w:p w14:paraId="488AA122" w14:textId="77777777" w:rsidR="001516AB" w:rsidRDefault="001516AB">
      <w:pPr>
        <w:spacing w:line="13" w:lineRule="exact"/>
        <w:rPr>
          <w:sz w:val="20"/>
          <w:szCs w:val="20"/>
        </w:rPr>
      </w:pPr>
    </w:p>
    <w:p w14:paraId="09548021" w14:textId="77777777" w:rsidR="001516AB" w:rsidRDefault="0066520C">
      <w:pPr>
        <w:spacing w:line="225" w:lineRule="auto"/>
        <w:jc w:val="both"/>
        <w:rPr>
          <w:rFonts w:ascii="Arial" w:eastAsia="Arial" w:hAnsi="Arial" w:cs="Arial"/>
          <w:sz w:val="20"/>
          <w:szCs w:val="20"/>
        </w:rPr>
      </w:pPr>
      <w:r>
        <w:rPr>
          <w:rFonts w:ascii="Arial" w:eastAsia="Arial" w:hAnsi="Arial" w:cs="Arial"/>
          <w:sz w:val="20"/>
          <w:szCs w:val="20"/>
        </w:rPr>
        <w:t>GDO2. Это установлено</w:t>
      </w:r>
      <w:hyperlink w:anchor="page71">
        <w:r>
          <w:rPr>
            <w:rFonts w:ascii="Courier New" w:eastAsia="Courier New" w:hAnsi="Courier New" w:cs="Courier New"/>
            <w:sz w:val="20"/>
            <w:szCs w:val="20"/>
          </w:rPr>
          <w:t xml:space="preserve">IOCFG0.GDO0_CFG, </w:t>
        </w:r>
        <w:r>
          <w:rPr>
            <w:rFonts w:ascii="Courier New" w:eastAsia="Courier New" w:hAnsi="Courier New" w:cs="Courier New"/>
            <w:sz w:val="20"/>
            <w:szCs w:val="20"/>
          </w:rPr>
          <w:t>IOCFG1.GDO1_CFG</w:t>
        </w:r>
      </w:hyperlink>
      <w:r>
        <w:rPr>
          <w:rFonts w:ascii="Courier New" w:eastAsia="Courier New" w:hAnsi="Courier New" w:cs="Courier New"/>
          <w:sz w:val="20"/>
          <w:szCs w:val="20"/>
        </w:rPr>
        <w:t xml:space="preserve"> </w:t>
      </w:r>
      <w:r>
        <w:rPr>
          <w:rFonts w:ascii="Arial" w:eastAsia="Arial" w:hAnsi="Arial" w:cs="Arial"/>
          <w:sz w:val="20"/>
          <w:szCs w:val="20"/>
        </w:rPr>
        <w:t xml:space="preserve">и </w:t>
      </w:r>
      <w:hyperlink w:anchor="page71">
        <w:r>
          <w:rPr>
            <w:rFonts w:ascii="Courier New" w:eastAsia="Courier New" w:hAnsi="Courier New" w:cs="Courier New"/>
            <w:sz w:val="20"/>
            <w:szCs w:val="20"/>
          </w:rPr>
          <w:t>IOCFG2.GDO2_CFG</w:t>
        </w:r>
        <w:r>
          <w:rPr>
            <w:rFonts w:ascii="Arial" w:eastAsia="Arial" w:hAnsi="Arial" w:cs="Arial"/>
            <w:sz w:val="20"/>
            <w:szCs w:val="20"/>
          </w:rPr>
          <w:t xml:space="preserve"> </w:t>
        </w:r>
      </w:hyperlink>
      <w:r>
        <w:rPr>
          <w:rFonts w:ascii="Arial" w:eastAsia="Arial" w:hAnsi="Arial" w:cs="Arial"/>
          <w:sz w:val="20"/>
          <w:szCs w:val="20"/>
        </w:rPr>
        <w:t>поля.</w:t>
      </w:r>
    </w:p>
    <w:p w14:paraId="09C41F40" w14:textId="77777777" w:rsidR="001516AB" w:rsidRDefault="001516AB">
      <w:pPr>
        <w:spacing w:line="136" w:lineRule="exact"/>
        <w:rPr>
          <w:sz w:val="20"/>
          <w:szCs w:val="20"/>
        </w:rPr>
      </w:pPr>
    </w:p>
    <w:p w14:paraId="43EF82A3" w14:textId="77777777" w:rsidR="001516AB" w:rsidRDefault="0066520C">
      <w:pPr>
        <w:spacing w:line="239" w:lineRule="auto"/>
        <w:jc w:val="both"/>
        <w:rPr>
          <w:sz w:val="20"/>
          <w:szCs w:val="20"/>
        </w:rPr>
      </w:pPr>
      <w:r>
        <w:rPr>
          <w:rFonts w:ascii="Arial" w:eastAsia="Arial" w:hAnsi="Arial" w:cs="Arial"/>
          <w:sz w:val="20"/>
          <w:szCs w:val="20"/>
        </w:rPr>
        <w:t xml:space="preserve">В </w:t>
      </w:r>
      <w:r>
        <w:rPr>
          <w:rFonts w:ascii="Impact" w:eastAsia="Impact" w:hAnsi="Impact" w:cs="Impact"/>
          <w:i/>
          <w:iCs/>
          <w:sz w:val="20"/>
          <w:szCs w:val="20"/>
        </w:rPr>
        <w:t>CC1101</w:t>
      </w:r>
      <w:r>
        <w:rPr>
          <w:rFonts w:ascii="Arial" w:eastAsia="Arial" w:hAnsi="Arial" w:cs="Arial"/>
          <w:sz w:val="20"/>
          <w:szCs w:val="20"/>
        </w:rPr>
        <w:t>модулятор выбирает уровень асинхронного входа в 8 раз быстрее, чем запрограммированная скорость передачи данных. Требование времени</w:t>
      </w:r>
    </w:p>
    <w:p w14:paraId="56737D62" w14:textId="77777777" w:rsidR="001516AB" w:rsidRDefault="001516AB">
      <w:pPr>
        <w:spacing w:line="321" w:lineRule="exact"/>
        <w:rPr>
          <w:sz w:val="20"/>
          <w:szCs w:val="20"/>
        </w:rPr>
      </w:pPr>
    </w:p>
    <w:p w14:paraId="279DEE19" w14:textId="77777777" w:rsidR="001516AB" w:rsidRDefault="0066520C">
      <w:pPr>
        <w:tabs>
          <w:tab w:val="left" w:pos="560"/>
        </w:tabs>
        <w:rPr>
          <w:sz w:val="20"/>
          <w:szCs w:val="20"/>
        </w:rPr>
      </w:pPr>
      <w:r>
        <w:rPr>
          <w:rFonts w:ascii="Arial" w:eastAsia="Arial" w:hAnsi="Arial" w:cs="Arial"/>
          <w:b/>
          <w:bCs/>
          <w:sz w:val="20"/>
          <w:szCs w:val="20"/>
        </w:rPr>
        <w:t>27.2 Синхронная последовательная работа</w:t>
      </w:r>
      <w:r>
        <w:rPr>
          <w:rFonts w:ascii="Arial" w:eastAsia="Arial" w:hAnsi="Arial" w:cs="Arial"/>
          <w:b/>
          <w:bCs/>
          <w:sz w:val="20"/>
          <w:szCs w:val="20"/>
        </w:rPr>
        <w:tab/>
      </w:r>
    </w:p>
    <w:p w14:paraId="70C3F239" w14:textId="77777777" w:rsidR="001516AB" w:rsidRDefault="001516AB">
      <w:pPr>
        <w:spacing w:line="140" w:lineRule="exact"/>
        <w:rPr>
          <w:sz w:val="20"/>
          <w:szCs w:val="20"/>
        </w:rPr>
      </w:pPr>
    </w:p>
    <w:p w14:paraId="283056F1"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Пар</w:t>
      </w:r>
      <w:r>
        <w:rPr>
          <w:rFonts w:ascii="Arial" w:eastAsia="Arial" w:hAnsi="Arial" w:cs="Arial"/>
          <w:sz w:val="20"/>
          <w:szCs w:val="20"/>
        </w:rPr>
        <w:t xml:space="preserve">аметр </w:t>
      </w:r>
      <w:hyperlink w:anchor="page74">
        <w:r>
          <w:rPr>
            <w:rFonts w:ascii="Courier New" w:eastAsia="Courier New" w:hAnsi="Courier New" w:cs="Courier New"/>
            <w:sz w:val="20"/>
            <w:szCs w:val="20"/>
          </w:rPr>
          <w:t>PKTCTRL0.PKT_FORMAT</w:t>
        </w:r>
        <w:r>
          <w:rPr>
            <w:rFonts w:ascii="Arial" w:eastAsia="Arial" w:hAnsi="Arial" w:cs="Arial"/>
            <w:sz w:val="20"/>
            <w:szCs w:val="20"/>
          </w:rPr>
          <w:t xml:space="preserve"> </w:t>
        </w:r>
      </w:hyperlink>
      <w:r>
        <w:rPr>
          <w:rFonts w:ascii="Arial" w:eastAsia="Arial" w:hAnsi="Arial" w:cs="Arial"/>
          <w:sz w:val="20"/>
          <w:szCs w:val="20"/>
        </w:rPr>
        <w:t>в 1 включает синхронный последовательный режим. В синхронном последовательном режиме данные передаются по двухпроводному последовательному интерфейсу. В</w:t>
      </w:r>
      <w:r>
        <w:rPr>
          <w:rFonts w:ascii="Impact" w:eastAsia="Impact" w:hAnsi="Impact" w:cs="Impact"/>
          <w:i/>
          <w:iCs/>
          <w:sz w:val="20"/>
          <w:szCs w:val="20"/>
        </w:rPr>
        <w:t>CC1101</w:t>
      </w:r>
      <w:r>
        <w:rPr>
          <w:rFonts w:ascii="Arial" w:eastAsia="Arial" w:hAnsi="Arial" w:cs="Arial"/>
          <w:sz w:val="20"/>
          <w:szCs w:val="20"/>
        </w:rPr>
        <w:t>предоставляет часы, которые используются для установки новых данных в строке ввода данных или выбо</w:t>
      </w:r>
      <w:r>
        <w:rPr>
          <w:rFonts w:ascii="Arial" w:eastAsia="Arial" w:hAnsi="Arial" w:cs="Arial"/>
          <w:sz w:val="20"/>
          <w:szCs w:val="20"/>
        </w:rPr>
        <w:t>рки данных в строке вывода данных. Ввод данных (данные TX) находится на выводе GDO0. Этот вывод будет автоматически настроен как вход, когда активен TX. Задержка передачи составляет 8 бит. Выводом вывода данных может быть любой вывод GDO. Это установлено</w:t>
      </w:r>
      <w:hyperlink w:anchor="page71">
        <w:r>
          <w:rPr>
            <w:rFonts w:ascii="Courier New" w:eastAsia="Courier New" w:hAnsi="Courier New" w:cs="Courier New"/>
            <w:sz w:val="20"/>
            <w:szCs w:val="20"/>
          </w:rPr>
          <w:t>IOCFG0.GDO0_CFG</w:t>
        </w:r>
        <w:r>
          <w:rPr>
            <w:rFonts w:ascii="Arial" w:eastAsia="Arial" w:hAnsi="Arial" w:cs="Arial"/>
            <w:sz w:val="20"/>
            <w:szCs w:val="20"/>
          </w:rPr>
          <w:t>,</w:t>
        </w:r>
        <w:r>
          <w:rPr>
            <w:rFonts w:ascii="Courier New" w:eastAsia="Courier New" w:hAnsi="Courier New" w:cs="Courier New"/>
            <w:sz w:val="20"/>
            <w:szCs w:val="20"/>
          </w:rPr>
          <w:t xml:space="preserve"> IOCFG1.GDO1_CFG</w:t>
        </w:r>
        <w:r>
          <w:rPr>
            <w:rFonts w:ascii="Arial" w:eastAsia="Arial" w:hAnsi="Arial" w:cs="Arial"/>
            <w:sz w:val="20"/>
            <w:szCs w:val="20"/>
          </w:rPr>
          <w:t>,</w:t>
        </w:r>
      </w:hyperlink>
      <w:r>
        <w:rPr>
          <w:rFonts w:ascii="Courier New" w:eastAsia="Courier New" w:hAnsi="Courier New" w:cs="Courier New"/>
          <w:sz w:val="20"/>
          <w:szCs w:val="20"/>
        </w:rPr>
        <w:t xml:space="preserve"> </w:t>
      </w:r>
      <w:r>
        <w:rPr>
          <w:rFonts w:ascii="Arial" w:eastAsia="Arial" w:hAnsi="Arial" w:cs="Arial"/>
          <w:sz w:val="20"/>
          <w:szCs w:val="20"/>
        </w:rPr>
        <w:t xml:space="preserve">и </w:t>
      </w:r>
      <w:hyperlink w:anchor="page71">
        <w:r>
          <w:rPr>
            <w:rFonts w:ascii="Courier New" w:eastAsia="Courier New" w:hAnsi="Courier New" w:cs="Courier New"/>
            <w:sz w:val="20"/>
            <w:szCs w:val="20"/>
          </w:rPr>
          <w:t>IOCFG2.GDO2_CFG</w:t>
        </w:r>
        <w:r>
          <w:rPr>
            <w:rFonts w:ascii="Arial" w:eastAsia="Arial" w:hAnsi="Arial" w:cs="Arial"/>
            <w:sz w:val="20"/>
            <w:szCs w:val="20"/>
          </w:rPr>
          <w:t xml:space="preserve"> </w:t>
        </w:r>
      </w:hyperlink>
      <w:r>
        <w:rPr>
          <w:rFonts w:ascii="Arial" w:eastAsia="Arial" w:hAnsi="Arial" w:cs="Arial"/>
          <w:sz w:val="20"/>
          <w:szCs w:val="20"/>
        </w:rPr>
        <w:t>поля. Время от начала приема до появления данных на выводе вывода данных приемника равно 9 битам.</w:t>
      </w:r>
    </w:p>
    <w:p w14:paraId="6184141F" w14:textId="77777777" w:rsidR="001516AB" w:rsidRDefault="001516AB">
      <w:pPr>
        <w:spacing w:line="142" w:lineRule="exact"/>
        <w:rPr>
          <w:rFonts w:ascii="Arial" w:eastAsia="Arial" w:hAnsi="Arial" w:cs="Arial"/>
          <w:sz w:val="20"/>
          <w:szCs w:val="20"/>
        </w:rPr>
      </w:pPr>
    </w:p>
    <w:p w14:paraId="2304C86C" w14:textId="77777777" w:rsidR="001516AB" w:rsidRDefault="0066520C">
      <w:pPr>
        <w:spacing w:line="233" w:lineRule="auto"/>
        <w:jc w:val="both"/>
        <w:rPr>
          <w:rFonts w:ascii="Arial" w:eastAsia="Arial" w:hAnsi="Arial" w:cs="Arial"/>
          <w:sz w:val="20"/>
          <w:szCs w:val="20"/>
        </w:rPr>
      </w:pPr>
      <w:r>
        <w:rPr>
          <w:rFonts w:ascii="Arial" w:eastAsia="Arial" w:hAnsi="Arial" w:cs="Arial"/>
          <w:sz w:val="20"/>
          <w:szCs w:val="20"/>
        </w:rPr>
        <w:t>Вставка / обнаружение преамбулы и синхронизирующе</w:t>
      </w:r>
      <w:r>
        <w:rPr>
          <w:rFonts w:ascii="Arial" w:eastAsia="Arial" w:hAnsi="Arial" w:cs="Arial"/>
          <w:sz w:val="20"/>
          <w:szCs w:val="20"/>
        </w:rPr>
        <w:t xml:space="preserve">го слова может быть активным или неактивным, в зависимости от режима синхронизации, установленного </w:t>
      </w:r>
      <w:hyperlink w:anchor="page76">
        <w:r>
          <w:rPr>
            <w:rFonts w:ascii="Courier New" w:eastAsia="Courier New" w:hAnsi="Courier New" w:cs="Courier New"/>
            <w:sz w:val="20"/>
            <w:szCs w:val="20"/>
          </w:rPr>
          <w:t>MDMCFG2.SYNC_MODE</w:t>
        </w:r>
        <w:r>
          <w:rPr>
            <w:rFonts w:ascii="Arial" w:eastAsia="Arial" w:hAnsi="Arial" w:cs="Arial"/>
            <w:sz w:val="20"/>
            <w:szCs w:val="20"/>
          </w:rPr>
          <w:t>.</w:t>
        </w:r>
      </w:hyperlink>
    </w:p>
    <w:p w14:paraId="0989A4F0"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796992" behindDoc="1" locked="0" layoutInCell="0" allowOverlap="1" wp14:anchorId="79D33696" wp14:editId="36E221FD">
            <wp:simplePos x="0" y="0"/>
            <wp:positionH relativeFrom="column">
              <wp:posOffset>-45085</wp:posOffset>
            </wp:positionH>
            <wp:positionV relativeFrom="paragraph">
              <wp:posOffset>526415</wp:posOffset>
            </wp:positionV>
            <wp:extent cx="5793740" cy="255270"/>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0894C87" w14:textId="77777777" w:rsidR="001516AB" w:rsidRDefault="0066520C">
      <w:pPr>
        <w:spacing w:line="20" w:lineRule="exact"/>
        <w:rPr>
          <w:rFonts w:ascii="Arial" w:eastAsia="Arial" w:hAnsi="Arial" w:cs="Arial"/>
          <w:sz w:val="20"/>
          <w:szCs w:val="20"/>
        </w:rPr>
      </w:pPr>
      <w:r>
        <w:rPr>
          <w:rFonts w:ascii="Arial" w:eastAsia="Arial" w:hAnsi="Arial" w:cs="Arial"/>
          <w:sz w:val="20"/>
          <w:szCs w:val="20"/>
        </w:rPr>
        <w:br w:type="column"/>
      </w:r>
    </w:p>
    <w:p w14:paraId="2E499981" w14:textId="77777777" w:rsidR="001516AB" w:rsidRDefault="001516AB">
      <w:pPr>
        <w:spacing w:line="110" w:lineRule="exact"/>
        <w:rPr>
          <w:rFonts w:ascii="Arial" w:eastAsia="Arial" w:hAnsi="Arial" w:cs="Arial"/>
          <w:sz w:val="20"/>
          <w:szCs w:val="20"/>
        </w:rPr>
      </w:pPr>
    </w:p>
    <w:p w14:paraId="5892C820" w14:textId="77777777" w:rsidR="001516AB" w:rsidRDefault="0066520C">
      <w:pPr>
        <w:spacing w:line="237" w:lineRule="auto"/>
        <w:ind w:right="6"/>
        <w:jc w:val="both"/>
        <w:rPr>
          <w:sz w:val="20"/>
          <w:szCs w:val="20"/>
        </w:rPr>
      </w:pPr>
      <w:r>
        <w:rPr>
          <w:rFonts w:ascii="Arial" w:eastAsia="Arial" w:hAnsi="Arial" w:cs="Arial"/>
          <w:sz w:val="20"/>
          <w:szCs w:val="20"/>
        </w:rPr>
        <w:t xml:space="preserve">использовать встроенные функции обработки пакетов, поскольку они могут обеспечить более надежную связь, </w:t>
      </w:r>
      <w:r>
        <w:rPr>
          <w:rFonts w:ascii="Arial" w:eastAsia="Arial" w:hAnsi="Arial" w:cs="Arial"/>
          <w:sz w:val="20"/>
          <w:szCs w:val="20"/>
        </w:rPr>
        <w:t>значительно разгрузить микроконтроллер и упростить разработку программного обеспечения.</w:t>
      </w:r>
    </w:p>
    <w:p w14:paraId="121445F0"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798016" behindDoc="1" locked="0" layoutInCell="0" allowOverlap="1" wp14:anchorId="1C3EA660" wp14:editId="2A8184F2">
                <wp:simplePos x="0" y="0"/>
                <wp:positionH relativeFrom="column">
                  <wp:posOffset>-231775</wp:posOffset>
                </wp:positionH>
                <wp:positionV relativeFrom="paragraph">
                  <wp:posOffset>533400</wp:posOffset>
                </wp:positionV>
                <wp:extent cx="0" cy="3833495"/>
                <wp:effectExtent l="0" t="0" r="0" b="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3349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0F6D149" id="Shape 451" o:spid="_x0000_s1026"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18.25pt,42pt" to="-18.25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" o:allowincell="f" filled="t" strokeweight=".29631mm">
                <v:stroke joinstyle="miter"/>
                <o:lock v:ext="edit" shapetype="f"/>
              </v:line>
            </w:pict>
          </mc:Fallback>
        </mc:AlternateContent>
      </w:r>
    </w:p>
    <w:p w14:paraId="2ECBBCF0" w14:textId="77777777" w:rsidR="001516AB" w:rsidRDefault="001516AB">
      <w:pPr>
        <w:spacing w:line="200" w:lineRule="exact"/>
        <w:rPr>
          <w:rFonts w:ascii="Arial" w:eastAsia="Arial" w:hAnsi="Arial" w:cs="Arial"/>
          <w:sz w:val="20"/>
          <w:szCs w:val="20"/>
        </w:rPr>
      </w:pPr>
    </w:p>
    <w:p w14:paraId="591C183B" w14:textId="77777777" w:rsidR="001516AB" w:rsidRDefault="001516AB">
      <w:pPr>
        <w:spacing w:line="200" w:lineRule="exact"/>
        <w:rPr>
          <w:rFonts w:ascii="Arial" w:eastAsia="Arial" w:hAnsi="Arial" w:cs="Arial"/>
          <w:sz w:val="20"/>
          <w:szCs w:val="20"/>
        </w:rPr>
      </w:pPr>
    </w:p>
    <w:p w14:paraId="25DA6F7E" w14:textId="77777777" w:rsidR="001516AB" w:rsidRDefault="001516AB">
      <w:pPr>
        <w:spacing w:line="200" w:lineRule="exact"/>
        <w:rPr>
          <w:rFonts w:ascii="Arial" w:eastAsia="Arial" w:hAnsi="Arial" w:cs="Arial"/>
          <w:sz w:val="20"/>
          <w:szCs w:val="20"/>
        </w:rPr>
      </w:pPr>
    </w:p>
    <w:p w14:paraId="47F4095E" w14:textId="77777777" w:rsidR="001516AB" w:rsidRDefault="001516AB">
      <w:pPr>
        <w:spacing w:line="226" w:lineRule="exact"/>
        <w:rPr>
          <w:rFonts w:ascii="Arial" w:eastAsia="Arial" w:hAnsi="Arial" w:cs="Arial"/>
          <w:sz w:val="20"/>
          <w:szCs w:val="20"/>
        </w:rPr>
      </w:pPr>
    </w:p>
    <w:p w14:paraId="781837C2" w14:textId="77777777" w:rsidR="001516AB" w:rsidRDefault="0066520C">
      <w:pPr>
        <w:spacing w:line="235" w:lineRule="auto"/>
        <w:ind w:right="6"/>
        <w:jc w:val="both"/>
        <w:rPr>
          <w:sz w:val="20"/>
          <w:szCs w:val="20"/>
        </w:rPr>
      </w:pPr>
      <w:r>
        <w:rPr>
          <w:rFonts w:ascii="Arial" w:eastAsia="Arial" w:hAnsi="Arial" w:cs="Arial"/>
          <w:sz w:val="20"/>
          <w:szCs w:val="20"/>
        </w:rPr>
        <w:t>для асинхронного потока ошибка в битовом периоде должна быть меньше одной восьмой запрограммированной скорости передачи данных.</w:t>
      </w:r>
    </w:p>
    <w:p w14:paraId="541FFACC" w14:textId="77777777" w:rsidR="001516AB" w:rsidRDefault="001516AB">
      <w:pPr>
        <w:spacing w:line="133" w:lineRule="exact"/>
        <w:rPr>
          <w:rFonts w:ascii="Arial" w:eastAsia="Arial" w:hAnsi="Arial" w:cs="Arial"/>
          <w:sz w:val="20"/>
          <w:szCs w:val="20"/>
        </w:rPr>
      </w:pPr>
    </w:p>
    <w:p w14:paraId="69E53E8C" w14:textId="77777777" w:rsidR="001516AB" w:rsidRDefault="0066520C">
      <w:pPr>
        <w:spacing w:line="238" w:lineRule="auto"/>
        <w:ind w:right="6"/>
        <w:jc w:val="both"/>
        <w:rPr>
          <w:sz w:val="20"/>
          <w:szCs w:val="20"/>
        </w:rPr>
      </w:pPr>
      <w:r>
        <w:rPr>
          <w:rFonts w:ascii="Arial" w:eastAsia="Arial" w:hAnsi="Arial" w:cs="Arial"/>
          <w:sz w:val="20"/>
          <w:szCs w:val="20"/>
        </w:rPr>
        <w:t xml:space="preserve">В асинхронном </w:t>
      </w:r>
      <w:r>
        <w:rPr>
          <w:rFonts w:ascii="Arial" w:eastAsia="Arial" w:hAnsi="Arial" w:cs="Arial"/>
          <w:sz w:val="20"/>
          <w:szCs w:val="20"/>
        </w:rPr>
        <w:t>последовательном режиме никакие данные не принимаются на кристалле, а необработанные данные помещаются в линию вывода данных в RX. При использовании асинхронного последовательного режима убедитесь, что интерфейсный MCU выполняет надлежащую передискретизаци</w:t>
      </w:r>
      <w:r>
        <w:rPr>
          <w:rFonts w:ascii="Arial" w:eastAsia="Arial" w:hAnsi="Arial" w:cs="Arial"/>
          <w:sz w:val="20"/>
          <w:szCs w:val="20"/>
        </w:rPr>
        <w:t>ю и может справиться с дрожанием в линии вывода данных. MCU должен допускать дрожание ± 1/8 битового периода, поскольку поток данных дискретен по времени с использованием 8 выборок на бит.</w:t>
      </w:r>
    </w:p>
    <w:p w14:paraId="1A9D63EB" w14:textId="77777777" w:rsidR="001516AB" w:rsidRDefault="001516AB">
      <w:pPr>
        <w:spacing w:line="139" w:lineRule="exact"/>
        <w:rPr>
          <w:rFonts w:ascii="Arial" w:eastAsia="Arial" w:hAnsi="Arial" w:cs="Arial"/>
          <w:sz w:val="20"/>
          <w:szCs w:val="20"/>
        </w:rPr>
      </w:pPr>
    </w:p>
    <w:p w14:paraId="230EE6CB" w14:textId="77777777" w:rsidR="001516AB" w:rsidRDefault="0066520C">
      <w:pPr>
        <w:spacing w:line="239" w:lineRule="auto"/>
        <w:ind w:right="6"/>
        <w:jc w:val="both"/>
        <w:rPr>
          <w:sz w:val="20"/>
          <w:szCs w:val="20"/>
        </w:rPr>
      </w:pPr>
      <w:r>
        <w:rPr>
          <w:rFonts w:ascii="Arial" w:eastAsia="Arial" w:hAnsi="Arial" w:cs="Arial"/>
          <w:sz w:val="20"/>
          <w:szCs w:val="20"/>
        </w:rPr>
        <w:t>В асинхронном последовательном режиме будут возникать сбои длитель</w:t>
      </w:r>
      <w:r>
        <w:rPr>
          <w:rFonts w:ascii="Arial" w:eastAsia="Arial" w:hAnsi="Arial" w:cs="Arial"/>
          <w:sz w:val="20"/>
          <w:szCs w:val="20"/>
        </w:rPr>
        <w:t>ностью 37–38,5 нс (1 / XOSC), возникающие нечасто и со случайными периодами. Простой RC-фильтр может быть добавлен к линии вывода данных между</w:t>
      </w:r>
      <w:r>
        <w:rPr>
          <w:rFonts w:ascii="Impact" w:eastAsia="Impact" w:hAnsi="Impact" w:cs="Impact"/>
          <w:i/>
          <w:iCs/>
          <w:sz w:val="20"/>
          <w:szCs w:val="20"/>
        </w:rPr>
        <w:t>CC1101</w:t>
      </w:r>
      <w:r>
        <w:rPr>
          <w:rFonts w:ascii="Arial" w:eastAsia="Arial" w:hAnsi="Arial" w:cs="Arial"/>
          <w:sz w:val="20"/>
          <w:szCs w:val="20"/>
        </w:rPr>
        <w:t>и MCU, чтобы избавиться от сбоев 37 - 38,5 нс, если это считается проблемой. Частота среза фильтра 3 дБ долж</w:t>
      </w:r>
      <w:r>
        <w:rPr>
          <w:rFonts w:ascii="Arial" w:eastAsia="Arial" w:hAnsi="Arial" w:cs="Arial"/>
          <w:sz w:val="20"/>
          <w:szCs w:val="20"/>
        </w:rPr>
        <w:t xml:space="preserve">на быть достаточно </w:t>
      </w:r>
      <w:r>
        <w:rPr>
          <w:rFonts w:ascii="Arial" w:eastAsia="Arial" w:hAnsi="Arial" w:cs="Arial"/>
          <w:sz w:val="20"/>
          <w:szCs w:val="20"/>
        </w:rPr>
        <w:t>высокой, чтобы данные не фильтровались, и в то же время достаточно низкой, чтобы устранить глитч. Например, для скорости передачи данных 2,4 кбод можно использовать резистор 1 кОм и конденсатор 2,7 нФ. Это дает частоту среза 3 дБ 59 кГц.</w:t>
      </w:r>
    </w:p>
    <w:p w14:paraId="0DB8CAF9"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799040" behindDoc="1" locked="0" layoutInCell="0" allowOverlap="1" wp14:anchorId="45D60A1C" wp14:editId="3F4EB7FA">
                <wp:simplePos x="0" y="0"/>
                <wp:positionH relativeFrom="column">
                  <wp:posOffset>-231775</wp:posOffset>
                </wp:positionH>
                <wp:positionV relativeFrom="paragraph">
                  <wp:posOffset>400050</wp:posOffset>
                </wp:positionV>
                <wp:extent cx="0" cy="2867025"/>
                <wp:effectExtent l="0" t="0" r="0" b="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6702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5A04A48" id="Shape 452" o:spid="_x0000_s1026" style="position:absolute;z-index:-251517440;visibility:visible;mso-wrap-style:square;mso-wrap-distance-left:9pt;mso-wrap-distance-top:0;mso-wrap-distance-right:9pt;mso-wrap-distance-bottom:0;mso-position-horizontal:absolute;mso-position-horizontal-relative:text;mso-position-vertical:absolute;mso-position-vertical-relative:text" from="-18.25pt,31.5pt" to="-18.25pt,2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" o:allowincell="f" filled="t" strokeweight=".29631mm">
                <v:stroke joinstyle="miter"/>
                <o:lock v:ext="edit" shapetype="f"/>
              </v:line>
            </w:pict>
          </mc:Fallback>
        </mc:AlternateContent>
      </w:r>
    </w:p>
    <w:p w14:paraId="054F620A" w14:textId="77777777" w:rsidR="001516AB" w:rsidRDefault="001516AB">
      <w:pPr>
        <w:spacing w:line="200" w:lineRule="exact"/>
        <w:rPr>
          <w:rFonts w:ascii="Arial" w:eastAsia="Arial" w:hAnsi="Arial" w:cs="Arial"/>
          <w:sz w:val="20"/>
          <w:szCs w:val="20"/>
        </w:rPr>
      </w:pPr>
    </w:p>
    <w:p w14:paraId="5170DA38" w14:textId="77777777" w:rsidR="001516AB" w:rsidRDefault="001516AB">
      <w:pPr>
        <w:spacing w:line="200" w:lineRule="exact"/>
        <w:rPr>
          <w:rFonts w:ascii="Arial" w:eastAsia="Arial" w:hAnsi="Arial" w:cs="Arial"/>
          <w:sz w:val="20"/>
          <w:szCs w:val="20"/>
        </w:rPr>
      </w:pPr>
    </w:p>
    <w:p w14:paraId="71708636" w14:textId="77777777" w:rsidR="001516AB" w:rsidRDefault="001516AB">
      <w:pPr>
        <w:spacing w:line="215" w:lineRule="exact"/>
        <w:rPr>
          <w:rFonts w:ascii="Arial" w:eastAsia="Arial" w:hAnsi="Arial" w:cs="Arial"/>
          <w:sz w:val="20"/>
          <w:szCs w:val="20"/>
        </w:rPr>
      </w:pPr>
    </w:p>
    <w:p w14:paraId="04D9A6BA" w14:textId="77777777" w:rsidR="001516AB" w:rsidRDefault="0066520C">
      <w:pPr>
        <w:spacing w:line="237" w:lineRule="auto"/>
        <w:ind w:right="6"/>
        <w:jc w:val="both"/>
        <w:rPr>
          <w:sz w:val="20"/>
          <w:szCs w:val="20"/>
        </w:rPr>
      </w:pPr>
      <w:r>
        <w:rPr>
          <w:rFonts w:ascii="Arial" w:eastAsia="Arial" w:hAnsi="Arial" w:cs="Arial"/>
          <w:sz w:val="20"/>
          <w:szCs w:val="20"/>
        </w:rPr>
        <w:t>Если преамбула и слово синхронизации отключены, все другие функции обработчика пакетов и FEC также должны быть отключены. Затем MCU должен обрабатывать вставку и обнаружение преамбулы и синхронизирующего слова в программном обеспечении.</w:t>
      </w:r>
    </w:p>
    <w:p w14:paraId="2CDDF0A2" w14:textId="77777777" w:rsidR="001516AB" w:rsidRDefault="001516AB">
      <w:pPr>
        <w:spacing w:line="134" w:lineRule="exact"/>
        <w:rPr>
          <w:rFonts w:ascii="Arial" w:eastAsia="Arial" w:hAnsi="Arial" w:cs="Arial"/>
          <w:sz w:val="20"/>
          <w:szCs w:val="20"/>
        </w:rPr>
      </w:pPr>
    </w:p>
    <w:p w14:paraId="59654021" w14:textId="77777777" w:rsidR="001516AB" w:rsidRDefault="0066520C">
      <w:pPr>
        <w:spacing w:line="237" w:lineRule="auto"/>
        <w:ind w:right="6"/>
        <w:jc w:val="both"/>
        <w:rPr>
          <w:sz w:val="20"/>
          <w:szCs w:val="20"/>
        </w:rPr>
      </w:pPr>
      <w:r>
        <w:rPr>
          <w:rFonts w:ascii="Arial" w:eastAsia="Arial" w:hAnsi="Arial" w:cs="Arial"/>
          <w:sz w:val="20"/>
          <w:szCs w:val="20"/>
        </w:rPr>
        <w:t>Если вставка</w:t>
      </w:r>
      <w:r>
        <w:rPr>
          <w:rFonts w:ascii="Arial" w:eastAsia="Arial" w:hAnsi="Arial" w:cs="Arial"/>
          <w:sz w:val="20"/>
          <w:szCs w:val="20"/>
        </w:rPr>
        <w:t xml:space="preserve"> / обнаружение преамбулы и синхронизирующего слова оставлены включенными, можно использовать все функции обработки пакетов и FEC. Единственным исключением является то, что функция фильтрации адресов недоступна в синхронном последовательном режиме.</w:t>
      </w:r>
    </w:p>
    <w:p w14:paraId="1C5A248E" w14:textId="77777777" w:rsidR="001516AB" w:rsidRDefault="001516AB">
      <w:pPr>
        <w:spacing w:line="135" w:lineRule="exact"/>
        <w:rPr>
          <w:rFonts w:ascii="Arial" w:eastAsia="Arial" w:hAnsi="Arial" w:cs="Arial"/>
          <w:sz w:val="20"/>
          <w:szCs w:val="20"/>
        </w:rPr>
      </w:pPr>
    </w:p>
    <w:p w14:paraId="49392B02" w14:textId="77777777" w:rsidR="001516AB" w:rsidRDefault="0066520C">
      <w:pPr>
        <w:spacing w:line="238" w:lineRule="auto"/>
        <w:ind w:right="6"/>
        <w:jc w:val="both"/>
        <w:rPr>
          <w:sz w:val="20"/>
          <w:szCs w:val="20"/>
        </w:rPr>
      </w:pPr>
      <w:r>
        <w:rPr>
          <w:rFonts w:ascii="Arial" w:eastAsia="Arial" w:hAnsi="Arial" w:cs="Arial"/>
          <w:sz w:val="20"/>
          <w:szCs w:val="20"/>
        </w:rPr>
        <w:t>При исп</w:t>
      </w:r>
      <w:r>
        <w:rPr>
          <w:rFonts w:ascii="Arial" w:eastAsia="Arial" w:hAnsi="Arial" w:cs="Arial"/>
          <w:sz w:val="20"/>
          <w:szCs w:val="20"/>
        </w:rPr>
        <w:t xml:space="preserve">ользовании функций обработки пакетов в синхронном последовательном режиме </w:t>
      </w:r>
      <w:r>
        <w:rPr>
          <w:rFonts w:ascii="Impact" w:eastAsia="Impact" w:hAnsi="Impact" w:cs="Impact"/>
          <w:i/>
          <w:iCs/>
          <w:sz w:val="20"/>
          <w:szCs w:val="20"/>
        </w:rPr>
        <w:t>CC1101</w:t>
      </w:r>
      <w:r>
        <w:rPr>
          <w:rFonts w:ascii="Arial" w:eastAsia="Arial" w:hAnsi="Arial" w:cs="Arial"/>
          <w:sz w:val="20"/>
          <w:szCs w:val="20"/>
        </w:rPr>
        <w:t>вставит и обнаружит преамбулу и слово синхронизации, а MCU предоставит / получит только полезные данные. Это эквивалентно рекомендованному режиму работы FIFO.</w:t>
      </w:r>
    </w:p>
    <w:p w14:paraId="3133DA3F" w14:textId="77777777" w:rsidR="001516AB" w:rsidRDefault="001516AB">
      <w:pPr>
        <w:spacing w:line="132" w:lineRule="exact"/>
        <w:rPr>
          <w:rFonts w:ascii="Arial" w:eastAsia="Arial" w:hAnsi="Arial" w:cs="Arial"/>
          <w:sz w:val="20"/>
          <w:szCs w:val="20"/>
        </w:rPr>
      </w:pPr>
    </w:p>
    <w:p w14:paraId="2D4879A8" w14:textId="77777777" w:rsidR="001516AB" w:rsidRDefault="0066520C">
      <w:pPr>
        <w:spacing w:line="234" w:lineRule="auto"/>
        <w:ind w:right="6"/>
        <w:jc w:val="both"/>
        <w:rPr>
          <w:sz w:val="20"/>
          <w:szCs w:val="20"/>
        </w:rPr>
      </w:pPr>
      <w:r>
        <w:rPr>
          <w:rFonts w:ascii="Arial" w:eastAsia="Arial" w:hAnsi="Arial" w:cs="Arial"/>
          <w:sz w:val="20"/>
          <w:szCs w:val="20"/>
        </w:rPr>
        <w:t>Альтернативный вариант последовательного вывода RX - настроить любой из выводов GD0 для</w:t>
      </w:r>
    </w:p>
    <w:p w14:paraId="506FE28B" w14:textId="77777777" w:rsidR="001516AB" w:rsidRDefault="001516AB">
      <w:pPr>
        <w:spacing w:line="200" w:lineRule="exact"/>
        <w:rPr>
          <w:rFonts w:ascii="Arial" w:eastAsia="Arial" w:hAnsi="Arial" w:cs="Arial"/>
          <w:sz w:val="20"/>
          <w:szCs w:val="20"/>
        </w:rPr>
      </w:pPr>
    </w:p>
    <w:p w14:paraId="6F52D765" w14:textId="77777777" w:rsidR="001516AB" w:rsidRDefault="001516AB">
      <w:pPr>
        <w:sectPr w:rsidR="001516AB">
          <w:type w:val="continuous"/>
          <w:pgSz w:w="11900" w:h="16838"/>
          <w:pgMar w:top="676" w:right="1440" w:bottom="136" w:left="1440" w:header="0" w:footer="0" w:gutter="0"/>
          <w:cols w:num="2" w:space="720" w:equalWidth="0">
            <w:col w:w="4160" w:space="720"/>
            <w:col w:w="4146"/>
          </w:cols>
        </w:sectPr>
      </w:pPr>
    </w:p>
    <w:p w14:paraId="581E22EB" w14:textId="77777777" w:rsidR="001516AB" w:rsidRDefault="001516AB">
      <w:pPr>
        <w:spacing w:line="200" w:lineRule="exact"/>
        <w:rPr>
          <w:rFonts w:ascii="Arial" w:eastAsia="Arial" w:hAnsi="Arial" w:cs="Arial"/>
          <w:sz w:val="20"/>
          <w:szCs w:val="20"/>
        </w:rPr>
      </w:pPr>
    </w:p>
    <w:p w14:paraId="172E7A80" w14:textId="77777777" w:rsidR="001516AB" w:rsidRDefault="001516AB">
      <w:pPr>
        <w:spacing w:line="200" w:lineRule="exact"/>
        <w:rPr>
          <w:rFonts w:ascii="Arial" w:eastAsia="Arial" w:hAnsi="Arial" w:cs="Arial"/>
          <w:sz w:val="20"/>
          <w:szCs w:val="20"/>
        </w:rPr>
      </w:pPr>
    </w:p>
    <w:p w14:paraId="6D1E2DE7" w14:textId="77777777" w:rsidR="001516AB" w:rsidRDefault="001516AB">
      <w:pPr>
        <w:spacing w:line="297" w:lineRule="exact"/>
        <w:rPr>
          <w:rFonts w:ascii="Arial" w:eastAsia="Arial" w:hAnsi="Arial" w:cs="Arial"/>
          <w:sz w:val="20"/>
          <w:szCs w:val="20"/>
        </w:rPr>
      </w:pPr>
    </w:p>
    <w:p w14:paraId="39D3F9F8"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63 из 98</w:t>
      </w:r>
    </w:p>
    <w:p w14:paraId="14296D19" w14:textId="77777777" w:rsidR="001516AB" w:rsidRDefault="001516AB">
      <w:pPr>
        <w:sectPr w:rsidR="001516AB">
          <w:type w:val="continuous"/>
          <w:pgSz w:w="11900" w:h="16838"/>
          <w:pgMar w:top="676" w:right="1440" w:bottom="136" w:left="1440" w:header="0" w:footer="0" w:gutter="0"/>
          <w:cols w:space="720" w:equalWidth="0">
            <w:col w:w="9026"/>
          </w:cols>
        </w:sectPr>
      </w:pPr>
    </w:p>
    <w:p w14:paraId="144B0EEF" w14:textId="77777777" w:rsidR="001516AB" w:rsidRDefault="0066520C">
      <w:pPr>
        <w:spacing w:line="200" w:lineRule="exact"/>
        <w:rPr>
          <w:sz w:val="20"/>
          <w:szCs w:val="20"/>
        </w:rPr>
      </w:pPr>
      <w:bookmarkStart w:id="62" w:name="page64"/>
      <w:bookmarkEnd w:id="62"/>
      <w:r>
        <w:rPr>
          <w:noProof/>
          <w:sz w:val="20"/>
          <w:szCs w:val="20"/>
        </w:rPr>
        <w:lastRenderedPageBreak/>
        <mc:AlternateContent>
          <mc:Choice Requires="wps">
            <w:drawing>
              <wp:anchor distT="0" distB="0" distL="114300" distR="114300" simplePos="0" relativeHeight="251800064" behindDoc="1" locked="0" layoutInCell="0" allowOverlap="1" wp14:anchorId="49F4C990" wp14:editId="4EE567B0">
                <wp:simplePos x="0" y="0"/>
                <wp:positionH relativeFrom="page">
                  <wp:posOffset>3780790</wp:posOffset>
                </wp:positionH>
                <wp:positionV relativeFrom="page">
                  <wp:posOffset>1124585</wp:posOffset>
                </wp:positionV>
                <wp:extent cx="0" cy="941705"/>
                <wp:effectExtent l="0" t="0" r="0" b="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170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DE8105A" id="Shape 453" o:spid="_x0000_s1026" style="position:absolute;z-index:-251516416;visibility:visible;mso-wrap-style:square;mso-wrap-distance-left:9pt;mso-wrap-distance-top:0;mso-wrap-distance-right:9pt;mso-wrap-distance-bottom:0;mso-position-horizontal:absolute;mso-position-horizontal-relative:page;mso-position-vertical:absolute;mso-position-vertical-relative:page" from="297.7pt,88.55pt" to="297.7pt,1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" o:allowincell="f" filled="t" strokeweight=".29631mm">
                <v:stroke joinstyle="miter"/>
                <o:lock v:ext="edit" shapetype="f"/>
                <w10:wrap anchorx="page" anchory="page"/>
              </v:line>
            </w:pict>
          </mc:Fallback>
        </mc:AlternateContent>
      </w:r>
    </w:p>
    <w:p w14:paraId="1E8898CE" w14:textId="77777777" w:rsidR="001516AB" w:rsidRDefault="001516AB">
      <w:pPr>
        <w:spacing w:line="200" w:lineRule="exact"/>
        <w:rPr>
          <w:sz w:val="20"/>
          <w:szCs w:val="20"/>
        </w:rPr>
      </w:pPr>
    </w:p>
    <w:p w14:paraId="795AD03A" w14:textId="77777777" w:rsidR="001516AB" w:rsidRDefault="001516AB">
      <w:pPr>
        <w:spacing w:line="200" w:lineRule="exact"/>
        <w:rPr>
          <w:sz w:val="20"/>
          <w:szCs w:val="20"/>
        </w:rPr>
      </w:pPr>
    </w:p>
    <w:p w14:paraId="2BF34685" w14:textId="77777777" w:rsidR="001516AB" w:rsidRDefault="001516AB">
      <w:pPr>
        <w:spacing w:line="200" w:lineRule="exact"/>
        <w:rPr>
          <w:sz w:val="20"/>
          <w:szCs w:val="20"/>
        </w:rPr>
      </w:pPr>
    </w:p>
    <w:p w14:paraId="2EE52320" w14:textId="77777777" w:rsidR="001516AB" w:rsidRDefault="001516AB">
      <w:pPr>
        <w:spacing w:line="307" w:lineRule="exact"/>
        <w:rPr>
          <w:sz w:val="20"/>
          <w:szCs w:val="20"/>
        </w:rPr>
      </w:pPr>
    </w:p>
    <w:p w14:paraId="27814F0E" w14:textId="77777777" w:rsidR="001516AB" w:rsidRDefault="0066520C">
      <w:pPr>
        <w:spacing w:line="234" w:lineRule="auto"/>
        <w:jc w:val="both"/>
        <w:rPr>
          <w:rFonts w:ascii="Arial" w:eastAsia="Arial" w:hAnsi="Arial" w:cs="Arial"/>
          <w:sz w:val="20"/>
          <w:szCs w:val="20"/>
        </w:rPr>
      </w:pPr>
      <w:hyperlink w:anchor="page62">
        <w:r>
          <w:rPr>
            <w:rFonts w:ascii="Courier New" w:eastAsia="Courier New" w:hAnsi="Courier New" w:cs="Courier New"/>
            <w:sz w:val="20"/>
            <w:szCs w:val="20"/>
          </w:rPr>
          <w:t xml:space="preserve">RX_SYMBOL_TICK </w:t>
        </w:r>
      </w:hyperlink>
      <w:r>
        <w:rPr>
          <w:rFonts w:ascii="Arial" w:eastAsia="Arial" w:hAnsi="Arial" w:cs="Arial"/>
          <w:sz w:val="20"/>
          <w:szCs w:val="20"/>
        </w:rPr>
        <w:t>и</w:t>
      </w:r>
      <w:r>
        <w:rPr>
          <w:rFonts w:ascii="Courier New" w:eastAsia="Courier New" w:hAnsi="Courier New" w:cs="Courier New"/>
          <w:sz w:val="20"/>
          <w:szCs w:val="20"/>
        </w:rPr>
        <w:t xml:space="preserve"> </w:t>
      </w:r>
      <w:hyperlink w:anchor="page62">
        <w:r>
          <w:rPr>
            <w:rFonts w:ascii="Courier New" w:eastAsia="Courier New" w:hAnsi="Courier New" w:cs="Courier New"/>
            <w:sz w:val="20"/>
            <w:szCs w:val="20"/>
          </w:rPr>
          <w:t>RX_HARD_DATA</w:t>
        </w:r>
        <w:r>
          <w:rPr>
            <w:rFonts w:ascii="Arial" w:eastAsia="Arial" w:hAnsi="Arial" w:cs="Arial"/>
            <w:sz w:val="20"/>
            <w:szCs w:val="20"/>
          </w:rPr>
          <w:t xml:space="preserve">, </w:t>
        </w:r>
      </w:hyperlink>
      <w:r>
        <w:rPr>
          <w:rFonts w:ascii="Courier New" w:eastAsia="Courier New" w:hAnsi="Courier New" w:cs="Courier New"/>
          <w:sz w:val="20"/>
          <w:szCs w:val="20"/>
        </w:rPr>
        <w:t xml:space="preserve">видеть </w:t>
      </w:r>
      <w:hyperlink w:anchor="page62">
        <w:r>
          <w:rPr>
            <w:rFonts w:ascii="Arial" w:eastAsia="Arial" w:hAnsi="Arial" w:cs="Arial"/>
            <w:sz w:val="20"/>
            <w:szCs w:val="20"/>
          </w:rPr>
          <w:t xml:space="preserve">Таблица 41. </w:t>
        </w:r>
        <w:r>
          <w:rPr>
            <w:rFonts w:ascii="Courier New" w:eastAsia="Courier New" w:hAnsi="Courier New" w:cs="Courier New"/>
            <w:sz w:val="20"/>
            <w:szCs w:val="20"/>
          </w:rPr>
          <w:t>RX_HARD_DATA</w:t>
        </w:r>
      </w:hyperlink>
      <w:r>
        <w:rPr>
          <w:rFonts w:ascii="Courier New" w:eastAsia="Courier New" w:hAnsi="Courier New" w:cs="Courier New"/>
          <w:sz w:val="18"/>
          <w:szCs w:val="18"/>
        </w:rPr>
        <w:t>[1: 0]</w:t>
      </w:r>
      <w:r>
        <w:rPr>
          <w:rFonts w:ascii="Arial" w:eastAsia="Arial" w:hAnsi="Arial" w:cs="Arial"/>
          <w:sz w:val="20"/>
          <w:szCs w:val="20"/>
        </w:rPr>
        <w:t xml:space="preserve"> символ жесткого решения. </w:t>
      </w:r>
      <w:hyperlink w:anchor="page62">
        <w:r>
          <w:rPr>
            <w:rFonts w:ascii="Courier New" w:eastAsia="Courier New" w:hAnsi="Courier New" w:cs="Courier New"/>
            <w:sz w:val="20"/>
            <w:szCs w:val="20"/>
          </w:rPr>
          <w:t>RX_HARD_DATA</w:t>
        </w:r>
      </w:hyperlink>
      <w:r>
        <w:rPr>
          <w:rFonts w:ascii="Courier New" w:eastAsia="Courier New" w:hAnsi="Courier New" w:cs="Courier New"/>
          <w:sz w:val="18"/>
          <w:szCs w:val="18"/>
        </w:rPr>
        <w:t>[1: 0]</w:t>
      </w:r>
      <w:r>
        <w:rPr>
          <w:rFonts w:ascii="Arial" w:eastAsia="Arial" w:hAnsi="Arial" w:cs="Arial"/>
          <w:sz w:val="20"/>
          <w:szCs w:val="20"/>
        </w:rPr>
        <w:t xml:space="preserve"> содержат данные для 4-х мерных форматов модуляции, в то время как </w:t>
      </w:r>
      <w:r>
        <w:rPr>
          <w:rFonts w:ascii="Courier New" w:eastAsia="Courier New" w:hAnsi="Courier New" w:cs="Courier New"/>
          <w:sz w:val="20"/>
          <w:szCs w:val="20"/>
        </w:rPr>
        <w:t>RX_HARD_D</w:t>
      </w:r>
      <w:r>
        <w:rPr>
          <w:rFonts w:ascii="Courier New" w:eastAsia="Courier New" w:hAnsi="Courier New" w:cs="Courier New"/>
          <w:sz w:val="20"/>
          <w:szCs w:val="20"/>
        </w:rPr>
        <w:t>ATA [1]</w:t>
      </w:r>
      <w:r>
        <w:rPr>
          <w:rFonts w:ascii="Arial" w:eastAsia="Arial" w:hAnsi="Arial" w:cs="Arial"/>
          <w:sz w:val="20"/>
          <w:szCs w:val="20"/>
        </w:rPr>
        <w:t xml:space="preserve"> содержат данные для 2-</w:t>
      </w:r>
    </w:p>
    <w:p w14:paraId="26C28A0E" w14:textId="77777777" w:rsidR="001516AB" w:rsidRDefault="001516AB">
      <w:pPr>
        <w:spacing w:line="14" w:lineRule="exact"/>
        <w:rPr>
          <w:rFonts w:ascii="Courier New" w:eastAsia="Courier New" w:hAnsi="Courier New" w:cs="Courier New"/>
          <w:sz w:val="20"/>
          <w:szCs w:val="20"/>
        </w:rPr>
      </w:pPr>
    </w:p>
    <w:p w14:paraId="1036F6E2" w14:textId="77777777" w:rsidR="001516AB" w:rsidRDefault="0066520C">
      <w:pPr>
        <w:tabs>
          <w:tab w:val="left" w:pos="860"/>
          <w:tab w:val="left" w:pos="2460"/>
          <w:tab w:val="left" w:pos="3780"/>
        </w:tabs>
        <w:rPr>
          <w:sz w:val="20"/>
          <w:szCs w:val="20"/>
        </w:rPr>
      </w:pPr>
      <w:r>
        <w:rPr>
          <w:rFonts w:ascii="Arial" w:eastAsia="Arial" w:hAnsi="Arial" w:cs="Arial"/>
          <w:sz w:val="20"/>
          <w:szCs w:val="20"/>
        </w:rPr>
        <w:t>арый</w:t>
      </w:r>
      <w:r>
        <w:rPr>
          <w:sz w:val="20"/>
          <w:szCs w:val="20"/>
        </w:rPr>
        <w:tab/>
      </w:r>
      <w:r>
        <w:rPr>
          <w:rFonts w:ascii="Arial" w:eastAsia="Arial" w:hAnsi="Arial" w:cs="Arial"/>
          <w:sz w:val="20"/>
          <w:szCs w:val="20"/>
        </w:rPr>
        <w:t>модуляция</w:t>
      </w:r>
      <w:r>
        <w:rPr>
          <w:sz w:val="20"/>
          <w:szCs w:val="20"/>
        </w:rPr>
        <w:tab/>
      </w:r>
      <w:r>
        <w:rPr>
          <w:rFonts w:ascii="Arial" w:eastAsia="Arial" w:hAnsi="Arial" w:cs="Arial"/>
          <w:sz w:val="20"/>
          <w:szCs w:val="20"/>
        </w:rPr>
        <w:t>форматы.</w:t>
      </w:r>
      <w:r>
        <w:rPr>
          <w:sz w:val="20"/>
          <w:szCs w:val="20"/>
        </w:rPr>
        <w:tab/>
      </w:r>
      <w:r>
        <w:rPr>
          <w:rFonts w:ascii="Arial" w:eastAsia="Arial" w:hAnsi="Arial" w:cs="Arial"/>
          <w:sz w:val="20"/>
          <w:szCs w:val="20"/>
        </w:rPr>
        <w:t>В</w:t>
      </w:r>
    </w:p>
    <w:p w14:paraId="27A9EDA2"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sz w:val="20"/>
          <w:szCs w:val="20"/>
        </w:rPr>
        <w:br w:type="column"/>
      </w:r>
    </w:p>
    <w:p w14:paraId="3D0E15CD" w14:textId="77777777" w:rsidR="001516AB" w:rsidRDefault="0066520C">
      <w:pPr>
        <w:ind w:left="3020"/>
        <w:rPr>
          <w:sz w:val="20"/>
          <w:szCs w:val="20"/>
        </w:rPr>
      </w:pPr>
      <w:r>
        <w:rPr>
          <w:rFonts w:ascii="Impact" w:eastAsia="Impact" w:hAnsi="Impact" w:cs="Impact"/>
          <w:i/>
          <w:iCs/>
          <w:sz w:val="40"/>
          <w:szCs w:val="40"/>
        </w:rPr>
        <w:t>CC1101</w:t>
      </w:r>
    </w:p>
    <w:p w14:paraId="60672AEB" w14:textId="77777777" w:rsidR="001516AB" w:rsidRDefault="001516AB">
      <w:pPr>
        <w:spacing w:line="200" w:lineRule="exact"/>
        <w:rPr>
          <w:rFonts w:ascii="Courier New" w:eastAsia="Courier New" w:hAnsi="Courier New" w:cs="Courier New"/>
          <w:sz w:val="20"/>
          <w:szCs w:val="20"/>
        </w:rPr>
      </w:pPr>
    </w:p>
    <w:p w14:paraId="70E66437" w14:textId="77777777" w:rsidR="001516AB" w:rsidRDefault="001516AB">
      <w:pPr>
        <w:spacing w:line="200" w:lineRule="exact"/>
        <w:rPr>
          <w:rFonts w:ascii="Courier New" w:eastAsia="Courier New" w:hAnsi="Courier New" w:cs="Courier New"/>
          <w:sz w:val="20"/>
          <w:szCs w:val="20"/>
        </w:rPr>
      </w:pPr>
    </w:p>
    <w:p w14:paraId="519F92EE" w14:textId="77777777" w:rsidR="001516AB" w:rsidRDefault="001516AB">
      <w:pPr>
        <w:spacing w:line="219" w:lineRule="exact"/>
        <w:rPr>
          <w:rFonts w:ascii="Courier New" w:eastAsia="Courier New" w:hAnsi="Courier New" w:cs="Courier New"/>
          <w:sz w:val="20"/>
          <w:szCs w:val="20"/>
        </w:rPr>
      </w:pPr>
    </w:p>
    <w:p w14:paraId="71D4A586" w14:textId="77777777" w:rsidR="001516AB" w:rsidRDefault="0066520C">
      <w:pPr>
        <w:spacing w:line="233" w:lineRule="auto"/>
        <w:ind w:right="1440"/>
        <w:jc w:val="both"/>
        <w:rPr>
          <w:rFonts w:ascii="Courier New" w:eastAsia="Courier New" w:hAnsi="Courier New" w:cs="Courier New"/>
          <w:sz w:val="20"/>
          <w:szCs w:val="20"/>
        </w:rPr>
      </w:pPr>
      <w:hyperlink w:anchor="page62">
        <w:r>
          <w:rPr>
            <w:rFonts w:ascii="Courier New" w:eastAsia="Courier New" w:hAnsi="Courier New" w:cs="Courier New"/>
            <w:sz w:val="20"/>
            <w:szCs w:val="20"/>
          </w:rPr>
          <w:t xml:space="preserve">RX_SYMBOL_TICK </w:t>
        </w:r>
      </w:hyperlink>
      <w:r>
        <w:rPr>
          <w:rFonts w:ascii="Arial" w:eastAsia="Arial" w:hAnsi="Arial" w:cs="Arial"/>
          <w:sz w:val="20"/>
          <w:szCs w:val="20"/>
        </w:rPr>
        <w:t>сигнал</w:t>
      </w:r>
      <w:r>
        <w:rPr>
          <w:rFonts w:ascii="Courier New" w:eastAsia="Courier New" w:hAnsi="Courier New" w:cs="Courier New"/>
          <w:sz w:val="20"/>
          <w:szCs w:val="20"/>
        </w:rPr>
        <w:t xml:space="preserve"> </w:t>
      </w:r>
      <w:r>
        <w:rPr>
          <w:rFonts w:ascii="Arial" w:eastAsia="Arial" w:hAnsi="Arial" w:cs="Arial"/>
          <w:sz w:val="20"/>
          <w:szCs w:val="20"/>
        </w:rPr>
        <w:t>это часы с символом</w:t>
      </w:r>
      <w:r>
        <w:rPr>
          <w:rFonts w:ascii="Courier New" w:eastAsia="Courier New" w:hAnsi="Courier New" w:cs="Courier New"/>
          <w:sz w:val="20"/>
          <w:szCs w:val="20"/>
        </w:rPr>
        <w:t xml:space="preserve"> </w:t>
      </w:r>
      <w:r>
        <w:rPr>
          <w:rFonts w:ascii="Arial" w:eastAsia="Arial" w:hAnsi="Arial" w:cs="Arial"/>
          <w:sz w:val="20"/>
          <w:szCs w:val="20"/>
        </w:rPr>
        <w:t xml:space="preserve">и имеет высокий уровень в течение половины периода символа всякий раз, когда новый символ представлен на </w:t>
      </w:r>
      <w:r>
        <w:rPr>
          <w:rFonts w:ascii="Arial" w:eastAsia="Arial" w:hAnsi="Arial" w:cs="Arial"/>
          <w:sz w:val="20"/>
          <w:szCs w:val="20"/>
        </w:rPr>
        <w:t>выходах жестких и программных данных. Эта опция может использоваться как для синхронных, так и для асинхронных интерфейсов.</w:t>
      </w:r>
    </w:p>
    <w:p w14:paraId="05DF098F" w14:textId="77777777" w:rsidR="001516AB" w:rsidRDefault="001516AB">
      <w:pPr>
        <w:spacing w:line="260" w:lineRule="exact"/>
        <w:rPr>
          <w:rFonts w:ascii="Courier New" w:eastAsia="Courier New" w:hAnsi="Courier New" w:cs="Courier New"/>
          <w:sz w:val="20"/>
          <w:szCs w:val="20"/>
        </w:rPr>
      </w:pPr>
    </w:p>
    <w:p w14:paraId="587E5A6F" w14:textId="77777777" w:rsidR="001516AB" w:rsidRDefault="001516AB">
      <w:pPr>
        <w:sectPr w:rsidR="001516AB">
          <w:pgSz w:w="11900" w:h="16838"/>
          <w:pgMar w:top="676" w:right="6" w:bottom="280" w:left="1440" w:header="0" w:footer="0" w:gutter="0"/>
          <w:cols w:num="2" w:space="720" w:equalWidth="0">
            <w:col w:w="4160" w:space="720"/>
            <w:col w:w="5580"/>
          </w:cols>
        </w:sectPr>
      </w:pPr>
    </w:p>
    <w:p w14:paraId="026049F7" w14:textId="77777777" w:rsidR="001516AB" w:rsidRDefault="001516AB">
      <w:pPr>
        <w:spacing w:line="72" w:lineRule="exact"/>
        <w:rPr>
          <w:rFonts w:ascii="Courier New" w:eastAsia="Courier New" w:hAnsi="Courier New" w:cs="Courier New"/>
          <w:sz w:val="20"/>
          <w:szCs w:val="20"/>
        </w:rPr>
      </w:pPr>
    </w:p>
    <w:p w14:paraId="430242F3" w14:textId="77777777" w:rsidR="001516AB" w:rsidRDefault="0066520C">
      <w:pPr>
        <w:rPr>
          <w:sz w:val="20"/>
          <w:szCs w:val="20"/>
        </w:rPr>
      </w:pPr>
      <w:r>
        <w:rPr>
          <w:rFonts w:ascii="Arial" w:eastAsia="Arial" w:hAnsi="Arial" w:cs="Arial"/>
          <w:b/>
          <w:bCs/>
          <w:sz w:val="24"/>
          <w:szCs w:val="24"/>
        </w:rPr>
        <w:t>28 Системные соображения и рекомендации</w:t>
      </w:r>
    </w:p>
    <w:p w14:paraId="48CF434A" w14:textId="77777777" w:rsidR="001516AB" w:rsidRDefault="001516AB">
      <w:pPr>
        <w:sectPr w:rsidR="001516AB">
          <w:type w:val="continuous"/>
          <w:pgSz w:w="11900" w:h="16838"/>
          <w:pgMar w:top="676" w:right="6" w:bottom="280" w:left="1440" w:header="0" w:footer="0" w:gutter="0"/>
          <w:cols w:space="720" w:equalWidth="0">
            <w:col w:w="10460"/>
          </w:cols>
        </w:sectPr>
      </w:pPr>
    </w:p>
    <w:p w14:paraId="525544A6" w14:textId="77777777" w:rsidR="001516AB" w:rsidRDefault="001516AB">
      <w:pPr>
        <w:spacing w:line="118" w:lineRule="exact"/>
        <w:rPr>
          <w:rFonts w:ascii="Courier New" w:eastAsia="Courier New" w:hAnsi="Courier New" w:cs="Courier New"/>
          <w:sz w:val="20"/>
          <w:szCs w:val="20"/>
        </w:rPr>
      </w:pPr>
    </w:p>
    <w:p w14:paraId="2C377B2F" w14:textId="77777777" w:rsidR="001516AB" w:rsidRDefault="0066520C">
      <w:pPr>
        <w:tabs>
          <w:tab w:val="left" w:pos="540"/>
        </w:tabs>
        <w:rPr>
          <w:sz w:val="20"/>
          <w:szCs w:val="20"/>
        </w:rPr>
      </w:pPr>
      <w:r>
        <w:rPr>
          <w:rFonts w:ascii="Arial" w:eastAsia="Arial" w:hAnsi="Arial" w:cs="Arial"/>
          <w:b/>
          <w:bCs/>
          <w:sz w:val="20"/>
          <w:szCs w:val="20"/>
        </w:rPr>
        <w:t>28,1</w:t>
      </w:r>
      <w:r>
        <w:rPr>
          <w:sz w:val="20"/>
          <w:szCs w:val="20"/>
        </w:rPr>
        <w:tab/>
      </w:r>
      <w:r>
        <w:rPr>
          <w:rFonts w:ascii="Arial" w:eastAsia="Arial" w:hAnsi="Arial" w:cs="Arial"/>
          <w:b/>
          <w:bCs/>
          <w:sz w:val="19"/>
          <w:szCs w:val="19"/>
        </w:rPr>
        <w:t>Правила SRD</w:t>
      </w:r>
    </w:p>
    <w:p w14:paraId="677D7C9C" w14:textId="77777777" w:rsidR="001516AB" w:rsidRDefault="001516AB">
      <w:pPr>
        <w:spacing w:line="133" w:lineRule="exact"/>
        <w:rPr>
          <w:rFonts w:ascii="Courier New" w:eastAsia="Courier New" w:hAnsi="Courier New" w:cs="Courier New"/>
          <w:sz w:val="20"/>
          <w:szCs w:val="20"/>
        </w:rPr>
      </w:pPr>
    </w:p>
    <w:p w14:paraId="542251E6" w14:textId="77777777" w:rsidR="001516AB" w:rsidRDefault="0066520C">
      <w:pPr>
        <w:spacing w:line="238" w:lineRule="auto"/>
        <w:jc w:val="both"/>
        <w:rPr>
          <w:sz w:val="20"/>
          <w:szCs w:val="20"/>
        </w:rPr>
      </w:pPr>
      <w:r>
        <w:rPr>
          <w:rFonts w:ascii="Arial" w:eastAsia="Arial" w:hAnsi="Arial" w:cs="Arial"/>
          <w:sz w:val="20"/>
          <w:szCs w:val="20"/>
        </w:rPr>
        <w:t>Международные правила и национальные законы регулируют использование радиоприемников и передатчиков. Устройства малого радиуса действия (SRD) для безлицензионной работы на частотах ниже 1 ГГц обычно работают в диапазонах частот 315 МГц, 433 МГц, 868 МГц ил</w:t>
      </w:r>
      <w:r>
        <w:rPr>
          <w:rFonts w:ascii="Arial" w:eastAsia="Arial" w:hAnsi="Arial" w:cs="Arial"/>
          <w:sz w:val="20"/>
          <w:szCs w:val="20"/>
        </w:rPr>
        <w:t>и 915 МГц. В</w:t>
      </w:r>
      <w:r>
        <w:rPr>
          <w:rFonts w:ascii="Impact" w:eastAsia="Impact" w:hAnsi="Impact" w:cs="Impact"/>
          <w:i/>
          <w:iCs/>
          <w:sz w:val="20"/>
          <w:szCs w:val="20"/>
        </w:rPr>
        <w:t>CC1101</w:t>
      </w:r>
      <w:r>
        <w:rPr>
          <w:rFonts w:ascii="Arial" w:eastAsia="Arial" w:hAnsi="Arial" w:cs="Arial"/>
          <w:sz w:val="20"/>
          <w:szCs w:val="20"/>
        </w:rPr>
        <w:t xml:space="preserve"> специально разработан для такого использования с его 300</w:t>
      </w:r>
    </w:p>
    <w:p w14:paraId="43ACCD9B" w14:textId="77777777" w:rsidR="001516AB" w:rsidRDefault="001516AB">
      <w:pPr>
        <w:spacing w:line="13" w:lineRule="exact"/>
        <w:rPr>
          <w:rFonts w:ascii="Courier New" w:eastAsia="Courier New" w:hAnsi="Courier New" w:cs="Courier New"/>
          <w:sz w:val="20"/>
          <w:szCs w:val="20"/>
        </w:rPr>
      </w:pPr>
    </w:p>
    <w:p w14:paraId="5758801C" w14:textId="77777777" w:rsidR="001516AB" w:rsidRDefault="0066520C">
      <w:pPr>
        <w:numPr>
          <w:ilvl w:val="0"/>
          <w:numId w:val="44"/>
        </w:numPr>
        <w:tabs>
          <w:tab w:val="left" w:pos="168"/>
        </w:tabs>
        <w:spacing w:line="237" w:lineRule="auto"/>
        <w:jc w:val="both"/>
        <w:rPr>
          <w:rFonts w:ascii="Arial" w:eastAsia="Arial" w:hAnsi="Arial" w:cs="Arial"/>
          <w:sz w:val="20"/>
          <w:szCs w:val="20"/>
        </w:rPr>
      </w:pPr>
      <w:r>
        <w:rPr>
          <w:rFonts w:ascii="Arial" w:eastAsia="Arial" w:hAnsi="Arial" w:cs="Arial"/>
          <w:sz w:val="20"/>
          <w:szCs w:val="20"/>
        </w:rPr>
        <w:t>Рабочие диапазоны 348 МГц, 387–464 МГц и 779–928 МГц. Самые важные правила при использовании</w:t>
      </w:r>
      <w:r>
        <w:rPr>
          <w:rFonts w:ascii="Impact" w:eastAsia="Impact" w:hAnsi="Impact" w:cs="Impact"/>
          <w:i/>
          <w:iCs/>
          <w:sz w:val="20"/>
          <w:szCs w:val="20"/>
        </w:rPr>
        <w:t>CC1101</w:t>
      </w:r>
      <w:r>
        <w:rPr>
          <w:rFonts w:ascii="Arial" w:eastAsia="Arial" w:hAnsi="Arial" w:cs="Arial"/>
          <w:sz w:val="20"/>
          <w:szCs w:val="20"/>
        </w:rPr>
        <w:t xml:space="preserve"> в диапазонах 315 МГц, 433 МГц, 868 МГц или 915 МГц</w:t>
      </w:r>
    </w:p>
    <w:p w14:paraId="793792FA" w14:textId="77777777" w:rsidR="001516AB" w:rsidRDefault="001516AB">
      <w:pPr>
        <w:spacing w:line="14" w:lineRule="exact"/>
        <w:rPr>
          <w:rFonts w:ascii="Courier New" w:eastAsia="Courier New" w:hAnsi="Courier New" w:cs="Courier New"/>
          <w:sz w:val="20"/>
          <w:szCs w:val="20"/>
        </w:rPr>
      </w:pPr>
    </w:p>
    <w:p w14:paraId="640E74BC" w14:textId="77777777" w:rsidR="001516AB" w:rsidRDefault="0066520C">
      <w:pPr>
        <w:spacing w:line="233" w:lineRule="auto"/>
        <w:rPr>
          <w:sz w:val="20"/>
          <w:szCs w:val="20"/>
        </w:rPr>
      </w:pPr>
      <w:r>
        <w:rPr>
          <w:rFonts w:ascii="Arial" w:eastAsia="Arial" w:hAnsi="Arial" w:cs="Arial"/>
          <w:sz w:val="20"/>
          <w:szCs w:val="20"/>
        </w:rPr>
        <w:t>диапазоны частот: EN 300 220 (Европа) и FCC CFR47 Часть 15 (США).</w:t>
      </w:r>
    </w:p>
    <w:p w14:paraId="19A12A23"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sz w:val="20"/>
          <w:szCs w:val="20"/>
        </w:rPr>
        <w:br w:type="column"/>
      </w:r>
    </w:p>
    <w:p w14:paraId="56DA5263" w14:textId="77777777" w:rsidR="001516AB" w:rsidRDefault="001516AB">
      <w:pPr>
        <w:spacing w:line="200" w:lineRule="exact"/>
        <w:rPr>
          <w:rFonts w:ascii="Courier New" w:eastAsia="Courier New" w:hAnsi="Courier New" w:cs="Courier New"/>
          <w:sz w:val="20"/>
          <w:szCs w:val="20"/>
        </w:rPr>
      </w:pPr>
    </w:p>
    <w:p w14:paraId="1097795C" w14:textId="77777777" w:rsidR="001516AB" w:rsidRDefault="001516AB">
      <w:pPr>
        <w:spacing w:line="261" w:lineRule="exact"/>
        <w:rPr>
          <w:rFonts w:ascii="Courier New" w:eastAsia="Courier New" w:hAnsi="Courier New" w:cs="Courier New"/>
          <w:sz w:val="20"/>
          <w:szCs w:val="20"/>
        </w:rPr>
      </w:pPr>
    </w:p>
    <w:p w14:paraId="1E176649" w14:textId="77777777" w:rsidR="001516AB" w:rsidRDefault="0066520C">
      <w:pPr>
        <w:spacing w:line="238" w:lineRule="auto"/>
        <w:ind w:right="1440"/>
        <w:jc w:val="both"/>
        <w:rPr>
          <w:sz w:val="20"/>
          <w:szCs w:val="20"/>
        </w:rPr>
      </w:pPr>
      <w:r>
        <w:rPr>
          <w:rFonts w:ascii="Arial" w:eastAsia="Arial" w:hAnsi="Arial" w:cs="Arial"/>
          <w:sz w:val="20"/>
          <w:szCs w:val="20"/>
        </w:rPr>
        <w:t>Для соответствия требованиям к поло</w:t>
      </w:r>
      <w:r>
        <w:rPr>
          <w:rFonts w:ascii="Arial" w:eastAsia="Arial" w:hAnsi="Arial" w:cs="Arial"/>
          <w:sz w:val="20"/>
          <w:szCs w:val="20"/>
        </w:rPr>
        <w:t>се модуляции согласно EN 300 220 в диапазоне частот от 863 до 870 МГц рекомендуется использовать кристалл 26 МГц для частот ниже 869 МГц и кристалл 27 МГц для частот выше 869 МГц.</w:t>
      </w:r>
    </w:p>
    <w:p w14:paraId="02BBCA47"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mc:AlternateContent>
          <mc:Choice Requires="wps">
            <w:drawing>
              <wp:anchor distT="0" distB="0" distL="114300" distR="114300" simplePos="0" relativeHeight="251801088" behindDoc="1" locked="0" layoutInCell="0" allowOverlap="1" wp14:anchorId="51C7A4A0" wp14:editId="73037838">
                <wp:simplePos x="0" y="0"/>
                <wp:positionH relativeFrom="column">
                  <wp:posOffset>-231775</wp:posOffset>
                </wp:positionH>
                <wp:positionV relativeFrom="paragraph">
                  <wp:posOffset>-871855</wp:posOffset>
                </wp:positionV>
                <wp:extent cx="0" cy="1991360"/>
                <wp:effectExtent l="0" t="0" r="0" b="0"/>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9136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39E98ED" id="Shape 454" o:spid="_x0000_s1026" style="position:absolute;z-index:-251515392;visibility:visible;mso-wrap-style:square;mso-wrap-distance-left:9pt;mso-wrap-distance-top:0;mso-wrap-distance-right:9pt;mso-wrap-distance-bottom:0;mso-position-horizontal:absolute;mso-position-horizontal-relative:text;mso-position-vertical:absolute;mso-position-vertical-relative:text" from="-18.25pt,-68.65pt" to="-18.2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" o:allowincell="f" filled="t" strokeweight=".29631mm">
                <v:stroke joinstyle="miter"/>
                <o:lock v:ext="edit" shapetype="f"/>
              </v:line>
            </w:pict>
          </mc:Fallback>
        </mc:AlternateContent>
      </w:r>
    </w:p>
    <w:p w14:paraId="794BAB67" w14:textId="77777777" w:rsidR="001516AB" w:rsidRDefault="001516AB">
      <w:pPr>
        <w:spacing w:line="112" w:lineRule="exact"/>
        <w:rPr>
          <w:rFonts w:ascii="Courier New" w:eastAsia="Courier New" w:hAnsi="Courier New" w:cs="Courier New"/>
          <w:sz w:val="20"/>
          <w:szCs w:val="20"/>
        </w:rPr>
      </w:pPr>
    </w:p>
    <w:p w14:paraId="66FB95AA" w14:textId="77777777" w:rsidR="001516AB" w:rsidRDefault="0066520C">
      <w:pPr>
        <w:rPr>
          <w:sz w:val="20"/>
          <w:szCs w:val="20"/>
        </w:rPr>
      </w:pPr>
      <w:r>
        <w:rPr>
          <w:rFonts w:ascii="Arial" w:eastAsia="Arial" w:hAnsi="Arial" w:cs="Arial"/>
          <w:sz w:val="20"/>
          <w:szCs w:val="20"/>
        </w:rPr>
        <w:t xml:space="preserve">Обратите внимание, что соблюдение нормативных требований зависит от </w:t>
      </w:r>
      <w:r>
        <w:rPr>
          <w:rFonts w:ascii="Arial" w:eastAsia="Arial" w:hAnsi="Arial" w:cs="Arial"/>
          <w:sz w:val="20"/>
          <w:szCs w:val="20"/>
        </w:rPr>
        <w:t>производительности всей системы. Задача заказчика - обеспечить соответствие системы нормативным требованиям.</w:t>
      </w:r>
    </w:p>
    <w:p w14:paraId="5CA98647" w14:textId="77777777" w:rsidR="001516AB" w:rsidRDefault="001516AB">
      <w:pPr>
        <w:spacing w:line="1015" w:lineRule="exact"/>
        <w:rPr>
          <w:rFonts w:ascii="Courier New" w:eastAsia="Courier New" w:hAnsi="Courier New" w:cs="Courier New"/>
          <w:sz w:val="20"/>
          <w:szCs w:val="20"/>
        </w:rPr>
      </w:pPr>
    </w:p>
    <w:p w14:paraId="6E9144BB" w14:textId="77777777" w:rsidR="001516AB" w:rsidRDefault="001516AB">
      <w:pPr>
        <w:sectPr w:rsidR="001516AB">
          <w:type w:val="continuous"/>
          <w:pgSz w:w="11900" w:h="16838"/>
          <w:pgMar w:top="676" w:right="6" w:bottom="280" w:left="1440" w:header="0" w:footer="0" w:gutter="0"/>
          <w:cols w:num="2" w:space="720" w:equalWidth="0">
            <w:col w:w="4160" w:space="720"/>
            <w:col w:w="5580"/>
          </w:cols>
        </w:sectPr>
      </w:pPr>
    </w:p>
    <w:p w14:paraId="5606AC33" w14:textId="77777777" w:rsidR="001516AB" w:rsidRDefault="001516AB">
      <w:pPr>
        <w:spacing w:line="159" w:lineRule="exact"/>
        <w:rPr>
          <w:rFonts w:ascii="Courier New" w:eastAsia="Courier New" w:hAnsi="Courier New" w:cs="Courier New"/>
          <w:sz w:val="20"/>
          <w:szCs w:val="20"/>
        </w:rPr>
      </w:pPr>
    </w:p>
    <w:p w14:paraId="5908FA84" w14:textId="77777777" w:rsidR="001516AB" w:rsidRDefault="0066520C">
      <w:pPr>
        <w:tabs>
          <w:tab w:val="left" w:pos="560"/>
        </w:tabs>
        <w:rPr>
          <w:sz w:val="20"/>
          <w:szCs w:val="20"/>
        </w:rPr>
      </w:pPr>
      <w:r>
        <w:rPr>
          <w:rFonts w:ascii="Arial" w:eastAsia="Arial" w:hAnsi="Arial" w:cs="Arial"/>
          <w:b/>
          <w:bCs/>
          <w:sz w:val="20"/>
          <w:szCs w:val="20"/>
        </w:rPr>
        <w:t>28,2</w:t>
      </w:r>
      <w:r>
        <w:rPr>
          <w:sz w:val="20"/>
          <w:szCs w:val="20"/>
        </w:rPr>
        <w:tab/>
      </w:r>
      <w:r>
        <w:rPr>
          <w:rFonts w:ascii="Arial" w:eastAsia="Arial" w:hAnsi="Arial" w:cs="Arial"/>
          <w:b/>
          <w:bCs/>
          <w:sz w:val="19"/>
          <w:szCs w:val="19"/>
        </w:rPr>
        <w:t>Скачкообразная перестройка частоты и многоканальные системы</w:t>
      </w:r>
    </w:p>
    <w:p w14:paraId="487F7990" w14:textId="77777777" w:rsidR="001516AB" w:rsidRDefault="0066520C">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mc:AlternateContent>
          <mc:Choice Requires="wps">
            <w:drawing>
              <wp:anchor distT="0" distB="0" distL="114300" distR="114300" simplePos="0" relativeHeight="251802112" behindDoc="1" locked="0" layoutInCell="0" allowOverlap="1" wp14:anchorId="67280456" wp14:editId="053B4B29">
                <wp:simplePos x="0" y="0"/>
                <wp:positionH relativeFrom="column">
                  <wp:posOffset>2866390</wp:posOffset>
                </wp:positionH>
                <wp:positionV relativeFrom="paragraph">
                  <wp:posOffset>80645</wp:posOffset>
                </wp:positionV>
                <wp:extent cx="0" cy="4423410"/>
                <wp:effectExtent l="0" t="0" r="0" b="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42341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1698D786" id="Shape 455" o:spid="_x0000_s1026"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225.7pt,6.35pt" to="225.7pt,3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" o:allowincell="f" filled="t" strokeweight=".29631mm">
                <v:stroke joinstyle="miter"/>
                <o:lock v:ext="edit" shapetype="f"/>
              </v:line>
            </w:pict>
          </mc:Fallback>
        </mc:AlternateContent>
      </w:r>
    </w:p>
    <w:p w14:paraId="5D675A75" w14:textId="77777777" w:rsidR="001516AB" w:rsidRDefault="001516AB">
      <w:pPr>
        <w:sectPr w:rsidR="001516AB">
          <w:type w:val="continuous"/>
          <w:pgSz w:w="11900" w:h="16838"/>
          <w:pgMar w:top="676" w:right="6" w:bottom="280" w:left="1440" w:header="0" w:footer="0" w:gutter="0"/>
          <w:cols w:space="720" w:equalWidth="0">
            <w:col w:w="10460"/>
          </w:cols>
        </w:sectPr>
      </w:pPr>
    </w:p>
    <w:p w14:paraId="61062FD7" w14:textId="77777777" w:rsidR="001516AB" w:rsidRDefault="001516AB">
      <w:pPr>
        <w:spacing w:line="133" w:lineRule="exact"/>
        <w:rPr>
          <w:rFonts w:ascii="Courier New" w:eastAsia="Courier New" w:hAnsi="Courier New" w:cs="Courier New"/>
          <w:sz w:val="20"/>
          <w:szCs w:val="20"/>
        </w:rPr>
      </w:pPr>
    </w:p>
    <w:p w14:paraId="4566362E" w14:textId="77777777" w:rsidR="001516AB" w:rsidRDefault="0066520C">
      <w:pPr>
        <w:spacing w:line="238" w:lineRule="auto"/>
        <w:jc w:val="both"/>
        <w:rPr>
          <w:sz w:val="20"/>
          <w:szCs w:val="20"/>
        </w:rPr>
      </w:pPr>
      <w:r>
        <w:rPr>
          <w:rFonts w:ascii="Arial" w:eastAsia="Arial" w:hAnsi="Arial" w:cs="Arial"/>
          <w:sz w:val="20"/>
          <w:szCs w:val="20"/>
        </w:rPr>
        <w:t>Полосы 315 МГц, 433 МГ</w:t>
      </w:r>
      <w:r>
        <w:rPr>
          <w:rFonts w:ascii="Arial" w:eastAsia="Arial" w:hAnsi="Arial" w:cs="Arial"/>
          <w:sz w:val="20"/>
          <w:szCs w:val="20"/>
        </w:rPr>
        <w:t>ц, 868 МГц или 915 МГц используются многими системами в промышленных, офисных и домашних условиях. Поэтому рекомендуется использовать расширенный спектр со скачкообразной перестройкой частоты (FHSS) или многоканальный протокол, поскольку частотное разнесен</w:t>
      </w:r>
      <w:r>
        <w:rPr>
          <w:rFonts w:ascii="Arial" w:eastAsia="Arial" w:hAnsi="Arial" w:cs="Arial"/>
          <w:sz w:val="20"/>
          <w:szCs w:val="20"/>
        </w:rPr>
        <w:t>ие делает систему более устойчивой к помехам от других систем, работающих в той же полосе частот. FHSS также борется с замираниями из-за многолучевого распространения.</w:t>
      </w:r>
    </w:p>
    <w:p w14:paraId="7D394BD6" w14:textId="77777777" w:rsidR="001516AB" w:rsidRDefault="001516AB">
      <w:pPr>
        <w:spacing w:line="132" w:lineRule="exact"/>
        <w:rPr>
          <w:rFonts w:ascii="Courier New" w:eastAsia="Courier New" w:hAnsi="Courier New" w:cs="Courier New"/>
          <w:sz w:val="20"/>
          <w:szCs w:val="20"/>
        </w:rPr>
      </w:pPr>
    </w:p>
    <w:p w14:paraId="1A1F5BBD" w14:textId="77777777" w:rsidR="001516AB" w:rsidRDefault="0066520C">
      <w:pPr>
        <w:spacing w:line="237" w:lineRule="auto"/>
        <w:jc w:val="both"/>
        <w:rPr>
          <w:sz w:val="20"/>
          <w:szCs w:val="20"/>
        </w:rPr>
      </w:pPr>
      <w:r>
        <w:rPr>
          <w:rFonts w:ascii="Impact" w:eastAsia="Impact" w:hAnsi="Impact" w:cs="Impact"/>
          <w:i/>
          <w:iCs/>
          <w:sz w:val="20"/>
          <w:szCs w:val="20"/>
        </w:rPr>
        <w:t xml:space="preserve">CC1101 </w:t>
      </w:r>
      <w:r>
        <w:rPr>
          <w:rFonts w:ascii="Arial" w:eastAsia="Arial" w:hAnsi="Arial" w:cs="Arial"/>
          <w:sz w:val="20"/>
          <w:szCs w:val="20"/>
        </w:rPr>
        <w:t xml:space="preserve">отлично подходит для FHSS или многоканальных систем благодаря гибкому </w:t>
      </w:r>
      <w:r>
        <w:rPr>
          <w:rFonts w:ascii="Arial" w:eastAsia="Arial" w:hAnsi="Arial" w:cs="Arial"/>
          <w:sz w:val="20"/>
          <w:szCs w:val="20"/>
        </w:rPr>
        <w:t>синтезатору частот и эффективному интерфейсу связи. Использование поддержки обработки пакетов и буферизации данных также полезно в таких системах, поскольку эти функции значительно разгрузят хост-контроллер.</w:t>
      </w:r>
    </w:p>
    <w:p w14:paraId="400F130A" w14:textId="77777777" w:rsidR="001516AB" w:rsidRDefault="001516AB">
      <w:pPr>
        <w:spacing w:line="134" w:lineRule="exact"/>
        <w:rPr>
          <w:rFonts w:ascii="Courier New" w:eastAsia="Courier New" w:hAnsi="Courier New" w:cs="Courier New"/>
          <w:sz w:val="20"/>
          <w:szCs w:val="20"/>
        </w:rPr>
      </w:pPr>
    </w:p>
    <w:p w14:paraId="1D5A3503" w14:textId="77777777" w:rsidR="001516AB" w:rsidRDefault="0066520C">
      <w:pPr>
        <w:spacing w:line="238" w:lineRule="auto"/>
        <w:jc w:val="both"/>
        <w:rPr>
          <w:sz w:val="20"/>
          <w:szCs w:val="20"/>
        </w:rPr>
      </w:pPr>
      <w:r>
        <w:rPr>
          <w:rFonts w:ascii="Arial" w:eastAsia="Arial" w:hAnsi="Arial" w:cs="Arial"/>
          <w:sz w:val="20"/>
          <w:szCs w:val="20"/>
        </w:rPr>
        <w:t>При реализации скачкообразной перестройки часто</w:t>
      </w:r>
      <w:r>
        <w:rPr>
          <w:rFonts w:ascii="Arial" w:eastAsia="Arial" w:hAnsi="Arial" w:cs="Arial"/>
          <w:sz w:val="20"/>
          <w:szCs w:val="20"/>
        </w:rPr>
        <w:t xml:space="preserve">ты для </w:t>
      </w:r>
      <w:r>
        <w:rPr>
          <w:rFonts w:ascii="Impact" w:eastAsia="Impact" w:hAnsi="Impact" w:cs="Impact"/>
          <w:i/>
          <w:iCs/>
          <w:sz w:val="20"/>
          <w:szCs w:val="20"/>
        </w:rPr>
        <w:t>CC1101</w:t>
      </w:r>
      <w:r>
        <w:rPr>
          <w:rFonts w:ascii="Arial" w:eastAsia="Arial" w:hAnsi="Arial" w:cs="Arial"/>
          <w:sz w:val="20"/>
          <w:szCs w:val="20"/>
        </w:rPr>
        <w:t>. Получить данные калибровки с чипа можно тремя способами:</w:t>
      </w:r>
    </w:p>
    <w:p w14:paraId="28B0676B" w14:textId="77777777" w:rsidR="001516AB" w:rsidRDefault="001516AB">
      <w:pPr>
        <w:spacing w:line="133" w:lineRule="exact"/>
        <w:rPr>
          <w:rFonts w:ascii="Courier New" w:eastAsia="Courier New" w:hAnsi="Courier New" w:cs="Courier New"/>
          <w:sz w:val="20"/>
          <w:szCs w:val="20"/>
        </w:rPr>
      </w:pPr>
    </w:p>
    <w:p w14:paraId="127C379C" w14:textId="77777777" w:rsidR="001516AB" w:rsidRDefault="0066520C">
      <w:pPr>
        <w:numPr>
          <w:ilvl w:val="0"/>
          <w:numId w:val="45"/>
        </w:numPr>
        <w:tabs>
          <w:tab w:val="left" w:pos="242"/>
        </w:tabs>
        <w:spacing w:line="232" w:lineRule="auto"/>
        <w:jc w:val="both"/>
        <w:rPr>
          <w:rFonts w:ascii="Arial" w:eastAsia="Arial" w:hAnsi="Arial" w:cs="Arial"/>
          <w:sz w:val="20"/>
          <w:szCs w:val="20"/>
        </w:rPr>
      </w:pPr>
      <w:r>
        <w:rPr>
          <w:rFonts w:ascii="Arial" w:eastAsia="Arial" w:hAnsi="Arial" w:cs="Arial"/>
          <w:sz w:val="20"/>
          <w:szCs w:val="20"/>
        </w:rPr>
        <w:t>Скачкообразная перестройка частоты с калибровкой для каждого скачка. Время калибровки ФАПЧ составляет 712/724 мкс (кристалл 26 МГц и</w:t>
      </w:r>
      <w:hyperlink w:anchor="page92">
        <w:r>
          <w:rPr>
            <w:rFonts w:ascii="Courier New" w:eastAsia="Courier New" w:hAnsi="Courier New" w:cs="Courier New"/>
            <w:sz w:val="20"/>
            <w:szCs w:val="20"/>
          </w:rPr>
          <w:t xml:space="preserve">ТЕСТ0 </w:t>
        </w:r>
      </w:hyperlink>
      <w:r>
        <w:rPr>
          <w:rFonts w:ascii="Arial" w:eastAsia="Arial" w:hAnsi="Arial" w:cs="Arial"/>
          <w:sz w:val="20"/>
          <w:szCs w:val="20"/>
        </w:rPr>
        <w:t>= 0x09 / 0B, см.</w:t>
      </w:r>
    </w:p>
    <w:p w14:paraId="426E16F1" w14:textId="77777777" w:rsidR="001516AB" w:rsidRDefault="001516AB">
      <w:pPr>
        <w:spacing w:line="23" w:lineRule="exact"/>
        <w:rPr>
          <w:rFonts w:ascii="Arial" w:eastAsia="Arial" w:hAnsi="Arial" w:cs="Arial"/>
          <w:sz w:val="20"/>
          <w:szCs w:val="20"/>
        </w:rPr>
      </w:pPr>
    </w:p>
    <w:p w14:paraId="1472E908" w14:textId="77777777" w:rsidR="001516AB" w:rsidRDefault="0066520C">
      <w:pPr>
        <w:spacing w:line="233" w:lineRule="auto"/>
        <w:ind w:right="20"/>
        <w:rPr>
          <w:rFonts w:ascii="Arial" w:eastAsia="Arial" w:hAnsi="Arial" w:cs="Arial"/>
          <w:sz w:val="20"/>
          <w:szCs w:val="20"/>
        </w:rPr>
      </w:pPr>
      <w:hyperlink w:anchor="page55">
        <w:r>
          <w:rPr>
            <w:rFonts w:ascii="Arial" w:eastAsia="Arial" w:hAnsi="Arial" w:cs="Arial"/>
            <w:sz w:val="20"/>
            <w:szCs w:val="20"/>
          </w:rPr>
          <w:t>Таблица 35)</w:t>
        </w:r>
      </w:hyperlink>
      <w:r>
        <w:rPr>
          <w:rFonts w:ascii="Arial" w:eastAsia="Arial" w:hAnsi="Arial" w:cs="Arial"/>
          <w:sz w:val="20"/>
          <w:szCs w:val="20"/>
        </w:rPr>
        <w:t>. Тогда интервал гашения между каждым скачком частоты составляет 787/799 мкс.</w:t>
      </w:r>
    </w:p>
    <w:p w14:paraId="17628457"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803136" behindDoc="1" locked="0" layoutInCell="0" allowOverlap="1" wp14:anchorId="4EBF174B" wp14:editId="13ED8951">
            <wp:simplePos x="0" y="0"/>
            <wp:positionH relativeFrom="column">
              <wp:posOffset>-45085</wp:posOffset>
            </wp:positionH>
            <wp:positionV relativeFrom="paragraph">
              <wp:posOffset>478790</wp:posOffset>
            </wp:positionV>
            <wp:extent cx="5793740" cy="255270"/>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97BCC6E" w14:textId="77777777" w:rsidR="001516AB" w:rsidRDefault="0066520C">
      <w:pPr>
        <w:spacing w:line="20" w:lineRule="exact"/>
        <w:rPr>
          <w:rFonts w:ascii="Arial" w:eastAsia="Arial" w:hAnsi="Arial" w:cs="Arial"/>
          <w:sz w:val="20"/>
          <w:szCs w:val="20"/>
        </w:rPr>
      </w:pPr>
      <w:r>
        <w:rPr>
          <w:rFonts w:ascii="Arial" w:eastAsia="Arial" w:hAnsi="Arial" w:cs="Arial"/>
          <w:sz w:val="20"/>
          <w:szCs w:val="20"/>
        </w:rPr>
        <w:br w:type="column"/>
      </w:r>
    </w:p>
    <w:p w14:paraId="5D5E7518" w14:textId="77777777" w:rsidR="001516AB" w:rsidRDefault="001516AB">
      <w:pPr>
        <w:spacing w:line="113" w:lineRule="exact"/>
        <w:rPr>
          <w:rFonts w:ascii="Arial" w:eastAsia="Arial" w:hAnsi="Arial" w:cs="Arial"/>
          <w:sz w:val="20"/>
          <w:szCs w:val="20"/>
        </w:rPr>
      </w:pPr>
    </w:p>
    <w:p w14:paraId="0BBF1175" w14:textId="77777777" w:rsidR="001516AB" w:rsidRDefault="0066520C">
      <w:pPr>
        <w:numPr>
          <w:ilvl w:val="0"/>
          <w:numId w:val="46"/>
        </w:numPr>
        <w:tabs>
          <w:tab w:val="left" w:pos="276"/>
        </w:tabs>
        <w:spacing w:line="236" w:lineRule="auto"/>
        <w:ind w:left="7" w:right="1440" w:hanging="7"/>
        <w:jc w:val="both"/>
        <w:rPr>
          <w:rFonts w:ascii="Arial" w:eastAsia="Arial" w:hAnsi="Arial" w:cs="Arial"/>
          <w:sz w:val="20"/>
          <w:szCs w:val="20"/>
        </w:rPr>
      </w:pPr>
      <w:r>
        <w:rPr>
          <w:rFonts w:ascii="Arial" w:eastAsia="Arial" w:hAnsi="Arial" w:cs="Arial"/>
          <w:sz w:val="20"/>
          <w:szCs w:val="20"/>
        </w:rPr>
        <w:t xml:space="preserve">Быстрое скачкообразное изменение частоты без калибровки для каждого скачка может быть выполнено путем выполнения необходимой калибровки при запуске и сохранения полученного результата. </w:t>
      </w:r>
      <w:hyperlink w:anchor="page89">
        <w:r>
          <w:rPr>
            <w:rFonts w:ascii="Courier New" w:eastAsia="Courier New" w:hAnsi="Courier New" w:cs="Courier New"/>
            <w:sz w:val="20"/>
            <w:szCs w:val="20"/>
          </w:rPr>
          <w:t>FSCAL3</w:t>
        </w:r>
        <w:r>
          <w:rPr>
            <w:rFonts w:ascii="Arial" w:eastAsia="Arial" w:hAnsi="Arial" w:cs="Arial"/>
            <w:sz w:val="20"/>
            <w:szCs w:val="20"/>
          </w:rPr>
          <w:t xml:space="preserve">, </w:t>
        </w:r>
      </w:hyperlink>
      <w:hyperlink w:anchor="page90">
        <w:r>
          <w:rPr>
            <w:rFonts w:ascii="Courier New" w:eastAsia="Courier New" w:hAnsi="Courier New" w:cs="Courier New"/>
            <w:sz w:val="20"/>
            <w:szCs w:val="20"/>
          </w:rPr>
          <w:t>FSCAL</w:t>
        </w:r>
        <w:r>
          <w:rPr>
            <w:rFonts w:ascii="Courier New" w:eastAsia="Courier New" w:hAnsi="Courier New" w:cs="Courier New"/>
            <w:sz w:val="20"/>
            <w:szCs w:val="20"/>
          </w:rPr>
          <w:t>2</w:t>
        </w:r>
        <w:r>
          <w:rPr>
            <w:rFonts w:ascii="Arial" w:eastAsia="Arial" w:hAnsi="Arial" w:cs="Arial"/>
            <w:sz w:val="20"/>
            <w:szCs w:val="20"/>
          </w:rPr>
          <w:t xml:space="preserve">, </w:t>
        </w:r>
      </w:hyperlink>
      <w:r>
        <w:rPr>
          <w:rFonts w:ascii="Arial" w:eastAsia="Arial" w:hAnsi="Arial" w:cs="Arial"/>
          <w:sz w:val="20"/>
          <w:szCs w:val="20"/>
        </w:rPr>
        <w:t xml:space="preserve">и </w:t>
      </w:r>
      <w:hyperlink w:anchor="page90">
        <w:r>
          <w:rPr>
            <w:rFonts w:ascii="Courier New" w:eastAsia="Courier New" w:hAnsi="Courier New" w:cs="Courier New"/>
            <w:sz w:val="20"/>
            <w:szCs w:val="20"/>
          </w:rPr>
          <w:t>FSCAL1</w:t>
        </w:r>
      </w:hyperlink>
      <w:r>
        <w:rPr>
          <w:rFonts w:ascii="Arial" w:eastAsia="Arial" w:hAnsi="Arial" w:cs="Arial"/>
          <w:sz w:val="20"/>
          <w:szCs w:val="20"/>
        </w:rPr>
        <w:t>значения регистров в памяти MCU. Калибровка емкости ГУН</w:t>
      </w:r>
      <w:hyperlink w:anchor="page90">
        <w:r>
          <w:rPr>
            <w:rFonts w:ascii="Courier New" w:eastAsia="Courier New" w:hAnsi="Courier New" w:cs="Courier New"/>
            <w:sz w:val="20"/>
            <w:szCs w:val="20"/>
          </w:rPr>
          <w:t>FSCAL1</w:t>
        </w:r>
        <w:r>
          <w:rPr>
            <w:rFonts w:ascii="Arial" w:eastAsia="Arial" w:hAnsi="Arial" w:cs="Arial"/>
            <w:sz w:val="20"/>
            <w:szCs w:val="20"/>
          </w:rPr>
          <w:t xml:space="preserve"> </w:t>
        </w:r>
      </w:hyperlink>
      <w:r>
        <w:rPr>
          <w:rFonts w:ascii="Arial" w:eastAsia="Arial" w:hAnsi="Arial" w:cs="Arial"/>
          <w:sz w:val="20"/>
          <w:szCs w:val="20"/>
        </w:rPr>
        <w:t>значение регистра</w:t>
      </w:r>
    </w:p>
    <w:p w14:paraId="3C0D7305" w14:textId="77777777" w:rsidR="001516AB" w:rsidRDefault="001516AB">
      <w:pPr>
        <w:spacing w:line="24" w:lineRule="exact"/>
        <w:rPr>
          <w:rFonts w:ascii="Arial" w:eastAsia="Arial" w:hAnsi="Arial" w:cs="Arial"/>
          <w:sz w:val="20"/>
          <w:szCs w:val="20"/>
        </w:rPr>
      </w:pPr>
    </w:p>
    <w:p w14:paraId="6B026586" w14:textId="77777777" w:rsidR="001516AB" w:rsidRDefault="0066520C">
      <w:pPr>
        <w:spacing w:line="234" w:lineRule="auto"/>
        <w:ind w:left="7" w:right="1440"/>
        <w:jc w:val="both"/>
        <w:rPr>
          <w:rFonts w:ascii="Arial" w:eastAsia="Arial" w:hAnsi="Arial" w:cs="Arial"/>
          <w:sz w:val="20"/>
          <w:szCs w:val="20"/>
        </w:rPr>
      </w:pPr>
      <w:r>
        <w:rPr>
          <w:rFonts w:ascii="Arial" w:eastAsia="Arial" w:hAnsi="Arial" w:cs="Arial"/>
          <w:sz w:val="20"/>
          <w:szCs w:val="20"/>
        </w:rPr>
        <w:t xml:space="preserve">необходимо найти для каждой используемой радиочастоты. Текущее калибровочное значение VCO и калибровочное </w:t>
      </w:r>
      <w:r>
        <w:rPr>
          <w:rFonts w:ascii="Arial" w:eastAsia="Arial" w:hAnsi="Arial" w:cs="Arial"/>
          <w:sz w:val="20"/>
          <w:szCs w:val="20"/>
        </w:rPr>
        <w:t>значение тока зарядного насоса доступны в</w:t>
      </w:r>
      <w:hyperlink w:anchor="page90">
        <w:r>
          <w:rPr>
            <w:rFonts w:ascii="Courier New" w:eastAsia="Courier New" w:hAnsi="Courier New" w:cs="Courier New"/>
            <w:sz w:val="20"/>
            <w:szCs w:val="20"/>
          </w:rPr>
          <w:t>FSCAL2</w:t>
        </w:r>
        <w:r>
          <w:rPr>
            <w:rFonts w:ascii="Arial" w:eastAsia="Arial" w:hAnsi="Arial" w:cs="Arial"/>
            <w:sz w:val="20"/>
            <w:szCs w:val="20"/>
          </w:rPr>
          <w:t xml:space="preserve"> </w:t>
        </w:r>
      </w:hyperlink>
      <w:r>
        <w:rPr>
          <w:rFonts w:ascii="Arial" w:eastAsia="Arial" w:hAnsi="Arial" w:cs="Arial"/>
          <w:sz w:val="20"/>
          <w:szCs w:val="20"/>
        </w:rPr>
        <w:t xml:space="preserve">и </w:t>
      </w:r>
      <w:hyperlink w:anchor="page89">
        <w:r>
          <w:rPr>
            <w:rFonts w:ascii="Courier New" w:eastAsia="Courier New" w:hAnsi="Courier New" w:cs="Courier New"/>
            <w:sz w:val="20"/>
            <w:szCs w:val="20"/>
          </w:rPr>
          <w:t>FSCAL3</w:t>
        </w:r>
        <w:r>
          <w:rPr>
            <w:rFonts w:ascii="Arial" w:eastAsia="Arial" w:hAnsi="Arial" w:cs="Arial"/>
            <w:sz w:val="20"/>
            <w:szCs w:val="20"/>
          </w:rPr>
          <w:t xml:space="preserve"> </w:t>
        </w:r>
      </w:hyperlink>
      <w:r>
        <w:rPr>
          <w:rFonts w:ascii="Arial" w:eastAsia="Arial" w:hAnsi="Arial" w:cs="Arial"/>
          <w:sz w:val="20"/>
          <w:szCs w:val="20"/>
        </w:rPr>
        <w:t>соответственно</w:t>
      </w:r>
    </w:p>
    <w:p w14:paraId="55FDB64C" w14:textId="77777777" w:rsidR="001516AB" w:rsidRDefault="001516AB">
      <w:pPr>
        <w:spacing w:line="21" w:lineRule="exact"/>
        <w:rPr>
          <w:rFonts w:ascii="Arial" w:eastAsia="Arial" w:hAnsi="Arial" w:cs="Arial"/>
          <w:sz w:val="20"/>
          <w:szCs w:val="20"/>
        </w:rPr>
      </w:pPr>
    </w:p>
    <w:p w14:paraId="01475BC1" w14:textId="77777777" w:rsidR="001516AB" w:rsidRDefault="0066520C">
      <w:pPr>
        <w:spacing w:line="251" w:lineRule="auto"/>
        <w:ind w:left="7" w:right="1440"/>
        <w:jc w:val="both"/>
        <w:rPr>
          <w:rFonts w:ascii="Courier New" w:eastAsia="Courier New" w:hAnsi="Courier New" w:cs="Courier New"/>
          <w:sz w:val="19"/>
          <w:szCs w:val="19"/>
        </w:rPr>
      </w:pPr>
      <w:r>
        <w:rPr>
          <w:rFonts w:ascii="Arial" w:eastAsia="Arial" w:hAnsi="Arial" w:cs="Arial"/>
          <w:sz w:val="19"/>
          <w:szCs w:val="19"/>
        </w:rPr>
        <w:t>не зависят от частоты RF, поэтому одно и то же значение может использоваться для всех частот RF для этих двух регистров. Между каждым скачком частоты процесс калибровки может быть заменен записью</w:t>
      </w:r>
      <w:hyperlink w:anchor="page89">
        <w:r>
          <w:rPr>
            <w:rFonts w:ascii="Courier New" w:eastAsia="Courier New" w:hAnsi="Courier New" w:cs="Courier New"/>
            <w:sz w:val="19"/>
            <w:szCs w:val="19"/>
          </w:rPr>
          <w:t>FSCAL3</w:t>
        </w:r>
        <w:r>
          <w:rPr>
            <w:rFonts w:ascii="Arial" w:eastAsia="Arial" w:hAnsi="Arial" w:cs="Arial"/>
            <w:sz w:val="19"/>
            <w:szCs w:val="19"/>
          </w:rPr>
          <w:t>,</w:t>
        </w:r>
      </w:hyperlink>
      <w:r>
        <w:rPr>
          <w:rFonts w:ascii="Arial" w:eastAsia="Arial" w:hAnsi="Arial" w:cs="Arial"/>
          <w:sz w:val="19"/>
          <w:szCs w:val="19"/>
        </w:rPr>
        <w:t xml:space="preserve"> </w:t>
      </w:r>
      <w:hyperlink w:anchor="page90">
        <w:r>
          <w:rPr>
            <w:rFonts w:ascii="Courier New" w:eastAsia="Courier New" w:hAnsi="Courier New" w:cs="Courier New"/>
            <w:sz w:val="19"/>
            <w:szCs w:val="19"/>
          </w:rPr>
          <w:t xml:space="preserve">FSCAL2 </w:t>
        </w:r>
      </w:hyperlink>
      <w:r>
        <w:rPr>
          <w:rFonts w:ascii="Arial" w:eastAsia="Arial" w:hAnsi="Arial" w:cs="Arial"/>
          <w:sz w:val="19"/>
          <w:szCs w:val="19"/>
        </w:rPr>
        <w:t>и</w:t>
      </w:r>
      <w:r>
        <w:rPr>
          <w:rFonts w:ascii="Courier New" w:eastAsia="Courier New" w:hAnsi="Courier New" w:cs="Courier New"/>
          <w:sz w:val="19"/>
          <w:szCs w:val="19"/>
        </w:rPr>
        <w:t xml:space="preserve"> </w:t>
      </w:r>
      <w:hyperlink w:anchor="page90">
        <w:r>
          <w:rPr>
            <w:rFonts w:ascii="Courier New" w:eastAsia="Courier New" w:hAnsi="Courier New" w:cs="Courier New"/>
            <w:sz w:val="19"/>
            <w:szCs w:val="19"/>
          </w:rPr>
          <w:t xml:space="preserve">FSCAL1 </w:t>
        </w:r>
      </w:hyperlink>
      <w:r>
        <w:rPr>
          <w:rFonts w:ascii="Arial" w:eastAsia="Arial" w:hAnsi="Arial" w:cs="Arial"/>
          <w:sz w:val="19"/>
          <w:szCs w:val="19"/>
        </w:rPr>
        <w:t>регистр</w:t>
      </w:r>
      <w:r>
        <w:rPr>
          <w:rFonts w:ascii="Courier New" w:eastAsia="Courier New" w:hAnsi="Courier New" w:cs="Courier New"/>
          <w:sz w:val="19"/>
          <w:szCs w:val="19"/>
        </w:rPr>
        <w:t xml:space="preserve"> </w:t>
      </w:r>
      <w:r>
        <w:rPr>
          <w:rFonts w:ascii="Arial" w:eastAsia="Arial" w:hAnsi="Arial" w:cs="Arial"/>
          <w:sz w:val="19"/>
          <w:szCs w:val="19"/>
        </w:rPr>
        <w:t>ценности, которые</w:t>
      </w:r>
    </w:p>
    <w:p w14:paraId="29979BEF" w14:textId="77777777" w:rsidR="001516AB" w:rsidRDefault="001516AB">
      <w:pPr>
        <w:spacing w:line="9" w:lineRule="exact"/>
        <w:rPr>
          <w:rFonts w:ascii="Courier New" w:eastAsia="Courier New" w:hAnsi="Courier New" w:cs="Courier New"/>
          <w:sz w:val="19"/>
          <w:szCs w:val="19"/>
        </w:rPr>
      </w:pPr>
    </w:p>
    <w:p w14:paraId="3845E8BB" w14:textId="77777777" w:rsidR="001516AB" w:rsidRDefault="0066520C">
      <w:pPr>
        <w:spacing w:line="234" w:lineRule="auto"/>
        <w:ind w:left="7" w:right="1440"/>
        <w:jc w:val="both"/>
        <w:rPr>
          <w:rFonts w:ascii="Arial" w:eastAsia="Arial" w:hAnsi="Arial" w:cs="Arial"/>
          <w:sz w:val="20"/>
          <w:szCs w:val="20"/>
        </w:rPr>
      </w:pPr>
      <w:r>
        <w:rPr>
          <w:rFonts w:ascii="Arial" w:eastAsia="Arial" w:hAnsi="Arial" w:cs="Arial"/>
          <w:sz w:val="20"/>
          <w:szCs w:val="20"/>
        </w:rPr>
        <w:t>соответствует следующей радиочастоте. Время включения ФАПЧ составляет примерно 75 мкс.</w:t>
      </w:r>
      <w:hyperlink w:anchor="page54">
        <w:r>
          <w:rPr>
            <w:rFonts w:ascii="Arial" w:eastAsia="Arial" w:hAnsi="Arial" w:cs="Arial"/>
            <w:sz w:val="20"/>
            <w:szCs w:val="20"/>
          </w:rPr>
          <w:t>(Таблица</w:t>
        </w:r>
      </w:hyperlink>
    </w:p>
    <w:p w14:paraId="6CFE2928" w14:textId="77777777" w:rsidR="001516AB" w:rsidRDefault="001516AB">
      <w:pPr>
        <w:spacing w:line="12" w:lineRule="exact"/>
        <w:rPr>
          <w:rFonts w:ascii="Arial" w:eastAsia="Arial" w:hAnsi="Arial" w:cs="Arial"/>
          <w:sz w:val="20"/>
          <w:szCs w:val="20"/>
        </w:rPr>
      </w:pPr>
    </w:p>
    <w:p w14:paraId="6D7DD62B" w14:textId="77777777" w:rsidR="001516AB" w:rsidRDefault="0066520C">
      <w:pPr>
        <w:numPr>
          <w:ilvl w:val="0"/>
          <w:numId w:val="47"/>
        </w:numPr>
        <w:tabs>
          <w:tab w:val="left" w:pos="295"/>
        </w:tabs>
        <w:spacing w:line="234" w:lineRule="auto"/>
        <w:ind w:left="7" w:right="1440" w:hanging="7"/>
        <w:rPr>
          <w:rFonts w:ascii="Arial" w:eastAsia="Arial" w:hAnsi="Arial" w:cs="Arial"/>
          <w:sz w:val="20"/>
          <w:szCs w:val="20"/>
        </w:rPr>
      </w:pPr>
      <w:r>
        <w:rPr>
          <w:rFonts w:ascii="Arial" w:eastAsia="Arial" w:hAnsi="Arial" w:cs="Arial"/>
          <w:sz w:val="20"/>
          <w:szCs w:val="20"/>
        </w:rPr>
        <w:t xml:space="preserve">. Тогда интервал гашения между каждым скачком частоты </w:t>
      </w:r>
      <w:r>
        <w:rPr>
          <w:rFonts w:ascii="Arial" w:eastAsia="Arial" w:hAnsi="Arial" w:cs="Arial"/>
          <w:sz w:val="20"/>
          <w:szCs w:val="20"/>
        </w:rPr>
        <w:t>составляет примерно 75 мкс.</w:t>
      </w:r>
    </w:p>
    <w:p w14:paraId="0F8E2C88" w14:textId="77777777" w:rsidR="001516AB" w:rsidRDefault="001516AB">
      <w:pPr>
        <w:spacing w:line="129" w:lineRule="exact"/>
        <w:rPr>
          <w:rFonts w:ascii="Arial" w:eastAsia="Arial" w:hAnsi="Arial" w:cs="Arial"/>
          <w:sz w:val="20"/>
          <w:szCs w:val="20"/>
        </w:rPr>
      </w:pPr>
    </w:p>
    <w:p w14:paraId="5C4F0917" w14:textId="77777777" w:rsidR="001516AB" w:rsidRDefault="0066520C">
      <w:pPr>
        <w:numPr>
          <w:ilvl w:val="0"/>
          <w:numId w:val="48"/>
        </w:numPr>
        <w:tabs>
          <w:tab w:val="left" w:pos="297"/>
        </w:tabs>
        <w:spacing w:line="235" w:lineRule="auto"/>
        <w:ind w:left="7" w:right="1440" w:hanging="7"/>
        <w:jc w:val="both"/>
        <w:rPr>
          <w:rFonts w:ascii="Arial" w:eastAsia="Arial" w:hAnsi="Arial" w:cs="Arial"/>
          <w:sz w:val="20"/>
          <w:szCs w:val="20"/>
        </w:rPr>
      </w:pPr>
      <w:r>
        <w:rPr>
          <w:rFonts w:ascii="Arial" w:eastAsia="Arial" w:hAnsi="Arial" w:cs="Arial"/>
          <w:sz w:val="20"/>
          <w:szCs w:val="20"/>
        </w:rPr>
        <w:t>При запуске выполните калибровку на одной частоте. Затем напишите 0 в</w:t>
      </w:r>
      <w:hyperlink w:anchor="page89">
        <w:r>
          <w:rPr>
            <w:rFonts w:ascii="Courier New" w:eastAsia="Courier New" w:hAnsi="Courier New" w:cs="Courier New"/>
            <w:sz w:val="20"/>
            <w:szCs w:val="20"/>
          </w:rPr>
          <w:t>FSCAL3 [5: 4]</w:t>
        </w:r>
        <w:r>
          <w:rPr>
            <w:rFonts w:ascii="Arial" w:eastAsia="Arial" w:hAnsi="Arial" w:cs="Arial"/>
            <w:sz w:val="20"/>
            <w:szCs w:val="20"/>
          </w:rPr>
          <w:t xml:space="preserve"> </w:t>
        </w:r>
      </w:hyperlink>
      <w:r>
        <w:rPr>
          <w:rFonts w:ascii="Arial" w:eastAsia="Arial" w:hAnsi="Arial" w:cs="Arial"/>
          <w:sz w:val="20"/>
          <w:szCs w:val="20"/>
        </w:rPr>
        <w:t>для отключения калибровки нагнетательного насоса. После написания</w:t>
      </w:r>
      <w:hyperlink w:anchor="page89">
        <w:r>
          <w:rPr>
            <w:rFonts w:ascii="Courier New" w:eastAsia="Courier New" w:hAnsi="Courier New" w:cs="Courier New"/>
            <w:sz w:val="20"/>
            <w:szCs w:val="20"/>
          </w:rPr>
          <w:t>FSCAL3 [5: 4]</w:t>
        </w:r>
        <w:r>
          <w:rPr>
            <w:rFonts w:ascii="Arial" w:eastAsia="Arial" w:hAnsi="Arial" w:cs="Arial"/>
            <w:sz w:val="20"/>
            <w:szCs w:val="20"/>
          </w:rPr>
          <w:t xml:space="preserve">, </w:t>
        </w:r>
      </w:hyperlink>
      <w:r>
        <w:rPr>
          <w:rFonts w:ascii="Arial" w:eastAsia="Arial" w:hAnsi="Arial" w:cs="Arial"/>
          <w:sz w:val="20"/>
          <w:szCs w:val="20"/>
        </w:rPr>
        <w:t xml:space="preserve">стробоскоп </w:t>
      </w:r>
      <w:hyperlink w:anchor="page67">
        <w:r>
          <w:rPr>
            <w:rFonts w:ascii="Courier New" w:eastAsia="Courier New" w:hAnsi="Courier New" w:cs="Courier New"/>
            <w:sz w:val="20"/>
            <w:szCs w:val="20"/>
          </w:rPr>
          <w:t>SRX</w:t>
        </w:r>
        <w:r>
          <w:rPr>
            <w:rFonts w:ascii="Arial" w:eastAsia="Arial" w:hAnsi="Arial" w:cs="Arial"/>
            <w:sz w:val="20"/>
            <w:szCs w:val="20"/>
          </w:rPr>
          <w:t xml:space="preserve"> </w:t>
        </w:r>
      </w:hyperlink>
      <w:r>
        <w:rPr>
          <w:rFonts w:ascii="Arial" w:eastAsia="Arial" w:hAnsi="Arial" w:cs="Arial"/>
          <w:sz w:val="20"/>
          <w:szCs w:val="20"/>
        </w:rPr>
        <w:t xml:space="preserve">(или </w:t>
      </w:r>
      <w:hyperlink w:anchor="page67">
        <w:r>
          <w:rPr>
            <w:rFonts w:ascii="Courier New" w:eastAsia="Courier New" w:hAnsi="Courier New" w:cs="Courier New"/>
            <w:sz w:val="20"/>
            <w:szCs w:val="20"/>
          </w:rPr>
          <w:t>STX</w:t>
        </w:r>
        <w:r>
          <w:rPr>
            <w:rFonts w:ascii="Arial" w:eastAsia="Arial" w:hAnsi="Arial" w:cs="Arial"/>
            <w:sz w:val="20"/>
            <w:szCs w:val="20"/>
          </w:rPr>
          <w:t>)</w:t>
        </w:r>
      </w:hyperlink>
      <w:r>
        <w:rPr>
          <w:rFonts w:ascii="Arial" w:eastAsia="Arial" w:hAnsi="Arial" w:cs="Arial"/>
          <w:sz w:val="20"/>
          <w:szCs w:val="20"/>
        </w:rPr>
        <w:t xml:space="preserve"> с участием </w:t>
      </w:r>
      <w:hyperlink w:anchor="page82">
        <w:r>
          <w:rPr>
            <w:rFonts w:ascii="Courier New" w:eastAsia="Courier New" w:hAnsi="Courier New" w:cs="Courier New"/>
            <w:sz w:val="20"/>
            <w:szCs w:val="20"/>
          </w:rPr>
          <w:t>MCSM0.FS_AUTOCAL = 1</w:t>
        </w:r>
        <w:r>
          <w:rPr>
            <w:rFonts w:ascii="Arial" w:eastAsia="Arial" w:hAnsi="Arial" w:cs="Arial"/>
            <w:sz w:val="20"/>
            <w:szCs w:val="20"/>
          </w:rPr>
          <w:t xml:space="preserve"> </w:t>
        </w:r>
      </w:hyperlink>
      <w:r>
        <w:rPr>
          <w:rFonts w:ascii="Arial" w:eastAsia="Arial" w:hAnsi="Arial" w:cs="Arial"/>
          <w:sz w:val="20"/>
          <w:szCs w:val="20"/>
        </w:rPr>
        <w:t>за каждый новый</w:t>
      </w:r>
    </w:p>
    <w:p w14:paraId="5F1C8D39" w14:textId="77777777" w:rsidR="001516AB" w:rsidRDefault="001516AB">
      <w:pPr>
        <w:spacing w:line="27" w:lineRule="exact"/>
        <w:rPr>
          <w:rFonts w:ascii="Arial" w:eastAsia="Arial" w:hAnsi="Arial" w:cs="Arial"/>
          <w:sz w:val="20"/>
          <w:szCs w:val="20"/>
        </w:rPr>
      </w:pPr>
    </w:p>
    <w:p w14:paraId="6562A3B0" w14:textId="77777777" w:rsidR="001516AB" w:rsidRDefault="0066520C">
      <w:pPr>
        <w:spacing w:line="237" w:lineRule="auto"/>
        <w:ind w:left="7" w:right="1440"/>
        <w:jc w:val="both"/>
        <w:rPr>
          <w:rFonts w:ascii="Arial" w:eastAsia="Arial" w:hAnsi="Arial" w:cs="Arial"/>
          <w:sz w:val="20"/>
          <w:szCs w:val="20"/>
        </w:rPr>
      </w:pPr>
      <w:r>
        <w:rPr>
          <w:rFonts w:ascii="Arial" w:eastAsia="Arial" w:hAnsi="Arial" w:cs="Arial"/>
          <w:sz w:val="20"/>
          <w:szCs w:val="20"/>
        </w:rPr>
        <w:t xml:space="preserve">скачок частоты. То есть выполняется калибровка </w:t>
      </w:r>
      <w:r>
        <w:rPr>
          <w:rFonts w:ascii="Arial" w:eastAsia="Arial" w:hAnsi="Arial" w:cs="Arial"/>
          <w:sz w:val="20"/>
          <w:szCs w:val="20"/>
        </w:rPr>
        <w:t>тока ГУН и емкости ГУН, но не калибровка тока накачки заряда. Когда калибровка тока зарядного насоса отключена, калибровка</w:t>
      </w:r>
    </w:p>
    <w:p w14:paraId="142E8AEE" w14:textId="77777777" w:rsidR="001516AB" w:rsidRDefault="001516AB">
      <w:pPr>
        <w:spacing w:line="200" w:lineRule="exact"/>
        <w:rPr>
          <w:rFonts w:ascii="Arial" w:eastAsia="Arial" w:hAnsi="Arial" w:cs="Arial"/>
          <w:sz w:val="20"/>
          <w:szCs w:val="20"/>
        </w:rPr>
      </w:pPr>
    </w:p>
    <w:p w14:paraId="589486D4" w14:textId="77777777" w:rsidR="001516AB" w:rsidRDefault="001516AB">
      <w:pPr>
        <w:sectPr w:rsidR="001516AB">
          <w:type w:val="continuous"/>
          <w:pgSz w:w="11900" w:h="16838"/>
          <w:pgMar w:top="676" w:right="6" w:bottom="280" w:left="1440" w:header="0" w:footer="0" w:gutter="0"/>
          <w:cols w:num="2" w:space="720" w:equalWidth="0">
            <w:col w:w="4160" w:space="713"/>
            <w:col w:w="5587"/>
          </w:cols>
        </w:sectPr>
      </w:pPr>
    </w:p>
    <w:p w14:paraId="55055FF6" w14:textId="77777777" w:rsidR="001516AB" w:rsidRDefault="001516AB">
      <w:pPr>
        <w:spacing w:line="200" w:lineRule="exact"/>
        <w:rPr>
          <w:rFonts w:ascii="Arial" w:eastAsia="Arial" w:hAnsi="Arial" w:cs="Arial"/>
          <w:sz w:val="20"/>
          <w:szCs w:val="20"/>
        </w:rPr>
      </w:pPr>
    </w:p>
    <w:p w14:paraId="4A3F3E41" w14:textId="77777777" w:rsidR="001516AB" w:rsidRDefault="001516AB">
      <w:pPr>
        <w:spacing w:line="200" w:lineRule="exact"/>
        <w:rPr>
          <w:rFonts w:ascii="Arial" w:eastAsia="Arial" w:hAnsi="Arial" w:cs="Arial"/>
          <w:sz w:val="20"/>
          <w:szCs w:val="20"/>
        </w:rPr>
      </w:pPr>
    </w:p>
    <w:p w14:paraId="77440DF0" w14:textId="77777777" w:rsidR="001516AB" w:rsidRDefault="001516AB">
      <w:pPr>
        <w:spacing w:line="314" w:lineRule="exact"/>
        <w:rPr>
          <w:rFonts w:ascii="Arial" w:eastAsia="Arial" w:hAnsi="Arial" w:cs="Arial"/>
          <w:sz w:val="20"/>
          <w:szCs w:val="20"/>
        </w:rPr>
      </w:pPr>
    </w:p>
    <w:p w14:paraId="08D7B796"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64 из 98</w:t>
      </w:r>
    </w:p>
    <w:p w14:paraId="56AAB1A9" w14:textId="77777777" w:rsidR="001516AB" w:rsidRDefault="001516AB">
      <w:pPr>
        <w:sectPr w:rsidR="001516AB">
          <w:type w:val="continuous"/>
          <w:pgSz w:w="11900" w:h="16838"/>
          <w:pgMar w:top="676" w:right="6" w:bottom="280" w:left="1440" w:header="0" w:footer="0" w:gutter="0"/>
          <w:cols w:space="720" w:equalWidth="0">
            <w:col w:w="10460"/>
          </w:cols>
        </w:sectPr>
      </w:pPr>
    </w:p>
    <w:p w14:paraId="6D6E74C3" w14:textId="77777777" w:rsidR="001516AB" w:rsidRDefault="0066520C">
      <w:pPr>
        <w:ind w:left="7900"/>
        <w:rPr>
          <w:sz w:val="20"/>
          <w:szCs w:val="20"/>
        </w:rPr>
      </w:pPr>
      <w:bookmarkStart w:id="63" w:name="page65"/>
      <w:bookmarkEnd w:id="63"/>
      <w:r>
        <w:rPr>
          <w:rFonts w:ascii="Impact" w:eastAsia="Impact" w:hAnsi="Impact" w:cs="Impact"/>
          <w:i/>
          <w:iCs/>
          <w:sz w:val="39"/>
          <w:szCs w:val="39"/>
        </w:rPr>
        <w:lastRenderedPageBreak/>
        <w:t>CC1101</w:t>
      </w:r>
    </w:p>
    <w:p w14:paraId="41824AE9"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04160" behindDoc="1" locked="0" layoutInCell="0" allowOverlap="1" wp14:anchorId="1AB99F93" wp14:editId="5E2B9840">
                <wp:simplePos x="0" y="0"/>
                <wp:positionH relativeFrom="column">
                  <wp:posOffset>2866390</wp:posOffset>
                </wp:positionH>
                <wp:positionV relativeFrom="paragraph">
                  <wp:posOffset>384810</wp:posOffset>
                </wp:positionV>
                <wp:extent cx="0" cy="2267585"/>
                <wp:effectExtent l="0" t="0" r="0" b="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6758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EBB6FC5" id="Shape 457" o:spid="_x0000_s1026" style="position:absolute;z-index:-251512320;visibility:visible;mso-wrap-style:square;mso-wrap-distance-left:9pt;mso-wrap-distance-top:0;mso-wrap-distance-right:9pt;mso-wrap-distance-bottom:0;mso-position-horizontal:absolute;mso-position-horizontal-relative:text;mso-position-vertical:absolute;mso-position-vertical-relative:text" from="225.7pt,30.3pt" to="225.7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" o:allowincell="f" filled="t" strokeweight=".29631mm">
                <v:stroke joinstyle="miter"/>
                <o:lock v:ext="edit" shapetype="f"/>
              </v:line>
            </w:pict>
          </mc:Fallback>
        </mc:AlternateContent>
      </w:r>
    </w:p>
    <w:p w14:paraId="3E80A00A" w14:textId="77777777" w:rsidR="001516AB" w:rsidRDefault="001516AB">
      <w:pPr>
        <w:sectPr w:rsidR="001516AB">
          <w:pgSz w:w="11900" w:h="16838"/>
          <w:pgMar w:top="689" w:right="1440" w:bottom="0" w:left="1440" w:header="0" w:footer="0" w:gutter="0"/>
          <w:cols w:space="720" w:equalWidth="0">
            <w:col w:w="9026"/>
          </w:cols>
        </w:sectPr>
      </w:pPr>
    </w:p>
    <w:p w14:paraId="67887FD7" w14:textId="77777777" w:rsidR="001516AB" w:rsidRDefault="001516AB">
      <w:pPr>
        <w:spacing w:line="200" w:lineRule="exact"/>
        <w:rPr>
          <w:sz w:val="20"/>
          <w:szCs w:val="20"/>
        </w:rPr>
      </w:pPr>
    </w:p>
    <w:p w14:paraId="7A9D3DA2" w14:textId="77777777" w:rsidR="001516AB" w:rsidRDefault="001516AB">
      <w:pPr>
        <w:spacing w:line="200" w:lineRule="exact"/>
        <w:rPr>
          <w:sz w:val="20"/>
          <w:szCs w:val="20"/>
        </w:rPr>
      </w:pPr>
    </w:p>
    <w:p w14:paraId="7D526A95" w14:textId="77777777" w:rsidR="001516AB" w:rsidRDefault="001516AB">
      <w:pPr>
        <w:spacing w:line="212" w:lineRule="exact"/>
        <w:rPr>
          <w:sz w:val="20"/>
          <w:szCs w:val="20"/>
        </w:rPr>
      </w:pPr>
    </w:p>
    <w:p w14:paraId="5DCFC459"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 xml:space="preserve">время сокращено с 712/724 мкс до 145/157 мкс (кристалл 26 МГц и </w:t>
      </w:r>
      <w:hyperlink w:anchor="page92">
        <w:r>
          <w:rPr>
            <w:rFonts w:ascii="Courier New" w:eastAsia="Courier New" w:hAnsi="Courier New" w:cs="Courier New"/>
            <w:sz w:val="20"/>
            <w:szCs w:val="20"/>
          </w:rPr>
          <w:t xml:space="preserve">ТЕСТ0 </w:t>
        </w:r>
      </w:hyperlink>
      <w:r>
        <w:rPr>
          <w:rFonts w:ascii="Arial" w:eastAsia="Arial" w:hAnsi="Arial" w:cs="Arial"/>
          <w:sz w:val="20"/>
          <w:szCs w:val="20"/>
        </w:rPr>
        <w:t xml:space="preserve">= 0x09 / 0B, см. </w:t>
      </w:r>
      <w:hyperlink w:anchor="page55">
        <w:r>
          <w:rPr>
            <w:rFonts w:ascii="Arial" w:eastAsia="Arial" w:hAnsi="Arial" w:cs="Arial"/>
            <w:sz w:val="20"/>
            <w:szCs w:val="20"/>
          </w:rPr>
          <w:t>Таблица 35)</w:t>
        </w:r>
      </w:hyperlink>
      <w:r>
        <w:rPr>
          <w:rFonts w:ascii="Arial" w:eastAsia="Arial" w:hAnsi="Arial" w:cs="Arial"/>
          <w:sz w:val="20"/>
          <w:szCs w:val="20"/>
        </w:rPr>
        <w:t>. Тогда интервал гашения между каждым скачком частоты составляет 220/232 мкс.</w:t>
      </w:r>
    </w:p>
    <w:p w14:paraId="06AC6BAB" w14:textId="77777777" w:rsidR="001516AB" w:rsidRDefault="001516AB">
      <w:pPr>
        <w:spacing w:line="133" w:lineRule="exact"/>
        <w:rPr>
          <w:sz w:val="20"/>
          <w:szCs w:val="20"/>
        </w:rPr>
      </w:pPr>
    </w:p>
    <w:p w14:paraId="1FAB30BA" w14:textId="77777777" w:rsidR="001516AB" w:rsidRDefault="0066520C">
      <w:pPr>
        <w:spacing w:line="238" w:lineRule="auto"/>
        <w:jc w:val="both"/>
        <w:rPr>
          <w:sz w:val="20"/>
          <w:szCs w:val="20"/>
        </w:rPr>
      </w:pPr>
      <w:r>
        <w:rPr>
          <w:rFonts w:ascii="Arial" w:eastAsia="Arial" w:hAnsi="Arial" w:cs="Arial"/>
          <w:sz w:val="20"/>
          <w:szCs w:val="20"/>
        </w:rPr>
        <w:t xml:space="preserve">Существует компромисс между временем гашения и объемом памяти, необходимым для хранения данных калибровки в энергонезависимой памяти. Решение 2), </w:t>
      </w:r>
      <w:r>
        <w:rPr>
          <w:rFonts w:ascii="Arial" w:eastAsia="Arial" w:hAnsi="Arial" w:cs="Arial"/>
          <w:sz w:val="20"/>
          <w:szCs w:val="20"/>
        </w:rPr>
        <w:t>приведенное выше, дает самый короткий интервал гашения, но требует больше места в памяти для хранения значений калибровки. Это решение также требует, чтобы напряжение питания и температура не сильно менялись, чтобы получить надежное решение. Решение 3) дае</w:t>
      </w:r>
      <w:r>
        <w:rPr>
          <w:rFonts w:ascii="Arial" w:eastAsia="Arial" w:hAnsi="Arial" w:cs="Arial"/>
          <w:sz w:val="20"/>
          <w:szCs w:val="20"/>
        </w:rPr>
        <w:t>т на 567 мкс меньший интервал гашения, чем решение 1).</w:t>
      </w:r>
    </w:p>
    <w:p w14:paraId="05790C7E" w14:textId="77777777" w:rsidR="001516AB" w:rsidRDefault="0066520C">
      <w:pPr>
        <w:spacing w:line="20" w:lineRule="exact"/>
        <w:rPr>
          <w:sz w:val="20"/>
          <w:szCs w:val="20"/>
        </w:rPr>
      </w:pPr>
      <w:r>
        <w:rPr>
          <w:sz w:val="20"/>
          <w:szCs w:val="20"/>
        </w:rPr>
        <w:br w:type="column"/>
      </w:r>
    </w:p>
    <w:p w14:paraId="0FE0E4BD" w14:textId="77777777" w:rsidR="001516AB" w:rsidRDefault="001516AB">
      <w:pPr>
        <w:spacing w:line="200" w:lineRule="exact"/>
        <w:rPr>
          <w:sz w:val="20"/>
          <w:szCs w:val="20"/>
        </w:rPr>
      </w:pPr>
    </w:p>
    <w:p w14:paraId="41B3EB85" w14:textId="77777777" w:rsidR="001516AB" w:rsidRDefault="001516AB">
      <w:pPr>
        <w:spacing w:line="392" w:lineRule="exact"/>
        <w:rPr>
          <w:sz w:val="20"/>
          <w:szCs w:val="20"/>
        </w:rPr>
      </w:pPr>
    </w:p>
    <w:p w14:paraId="2E5F2462" w14:textId="77777777" w:rsidR="001516AB" w:rsidRDefault="0066520C">
      <w:pPr>
        <w:spacing w:line="235" w:lineRule="auto"/>
        <w:ind w:right="6"/>
        <w:jc w:val="both"/>
        <w:rPr>
          <w:rFonts w:ascii="Arial" w:eastAsia="Arial" w:hAnsi="Arial" w:cs="Arial"/>
          <w:sz w:val="20"/>
          <w:szCs w:val="20"/>
        </w:rPr>
      </w:pPr>
      <w:r>
        <w:rPr>
          <w:rFonts w:ascii="Arial" w:eastAsia="Arial" w:hAnsi="Arial" w:cs="Arial"/>
          <w:sz w:val="20"/>
          <w:szCs w:val="20"/>
        </w:rPr>
        <w:t xml:space="preserve">Рекомендуемые настройки для </w:t>
      </w:r>
      <w:hyperlink w:anchor="page92">
        <w:r>
          <w:rPr>
            <w:rFonts w:ascii="Courier New" w:eastAsia="Courier New" w:hAnsi="Courier New" w:cs="Courier New"/>
            <w:sz w:val="20"/>
            <w:szCs w:val="20"/>
          </w:rPr>
          <w:t xml:space="preserve">TEST0.VCO_SEL_CAL_EN </w:t>
        </w:r>
      </w:hyperlink>
      <w:r>
        <w:rPr>
          <w:rFonts w:ascii="Arial" w:eastAsia="Arial" w:hAnsi="Arial" w:cs="Arial"/>
          <w:sz w:val="20"/>
          <w:szCs w:val="20"/>
        </w:rPr>
        <w:t>изменять</w:t>
      </w:r>
      <w:r>
        <w:rPr>
          <w:rFonts w:ascii="Courier New" w:eastAsia="Courier New" w:hAnsi="Courier New" w:cs="Courier New"/>
          <w:sz w:val="20"/>
          <w:szCs w:val="20"/>
        </w:rPr>
        <w:t xml:space="preserve"> </w:t>
      </w:r>
      <w:r>
        <w:rPr>
          <w:rFonts w:ascii="Arial" w:eastAsia="Arial" w:hAnsi="Arial" w:cs="Arial"/>
          <w:sz w:val="20"/>
          <w:szCs w:val="20"/>
        </w:rPr>
        <w:t>с участием</w:t>
      </w:r>
      <w:r>
        <w:rPr>
          <w:rFonts w:ascii="Courier New" w:eastAsia="Courier New" w:hAnsi="Courier New" w:cs="Courier New"/>
          <w:sz w:val="20"/>
          <w:szCs w:val="20"/>
        </w:rPr>
        <w:t xml:space="preserve"> </w:t>
      </w:r>
      <w:r>
        <w:rPr>
          <w:rFonts w:ascii="Arial" w:eastAsia="Arial" w:hAnsi="Arial" w:cs="Arial"/>
          <w:sz w:val="20"/>
          <w:szCs w:val="20"/>
        </w:rPr>
        <w:t>частота. Это означает, что всегда следует использовать SmartRF Studio.</w:t>
      </w:r>
      <w:hyperlink w:anchor="page96">
        <w:r>
          <w:rPr>
            <w:rFonts w:ascii="Arial" w:eastAsia="Arial" w:hAnsi="Arial" w:cs="Arial"/>
            <w:sz w:val="20"/>
            <w:szCs w:val="20"/>
          </w:rPr>
          <w:t xml:space="preserve">[5] </w:t>
        </w:r>
      </w:hyperlink>
      <w:r>
        <w:rPr>
          <w:rFonts w:ascii="Arial" w:eastAsia="Arial" w:hAnsi="Arial" w:cs="Arial"/>
          <w:sz w:val="20"/>
          <w:szCs w:val="20"/>
        </w:rPr>
        <w:t>чтобы получить правильные настройки для определенной частоты перед выполнением калибровки, независимо от того, какой метод калибровки используется.</w:t>
      </w:r>
    </w:p>
    <w:p w14:paraId="13039FFE"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05184" behindDoc="1" locked="0" layoutInCell="0" allowOverlap="1" wp14:anchorId="497CC4E3" wp14:editId="529A190C">
                <wp:simplePos x="0" y="0"/>
                <wp:positionH relativeFrom="column">
                  <wp:posOffset>2667635</wp:posOffset>
                </wp:positionH>
                <wp:positionV relativeFrom="paragraph">
                  <wp:posOffset>147955</wp:posOffset>
                </wp:positionV>
                <wp:extent cx="0" cy="760730"/>
                <wp:effectExtent l="0" t="0" r="0" b="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6073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A428382" id="Shape 458" o:spid="_x0000_s1026"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210.05pt,11.65pt" to="210.05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806208" behindDoc="1" locked="0" layoutInCell="0" allowOverlap="1" wp14:anchorId="7CBFC05D" wp14:editId="6343BC46">
                <wp:simplePos x="0" y="0"/>
                <wp:positionH relativeFrom="column">
                  <wp:posOffset>33655</wp:posOffset>
                </wp:positionH>
                <wp:positionV relativeFrom="paragraph">
                  <wp:posOffset>153035</wp:posOffset>
                </wp:positionV>
                <wp:extent cx="2638425" cy="0"/>
                <wp:effectExtent l="0" t="0" r="0" b="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4F5A918" id="Shape 459" o:spid="_x0000_s1026"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2.65pt,12.05pt" to="210.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807232" behindDoc="1" locked="0" layoutInCell="0" allowOverlap="1" wp14:anchorId="389AB973" wp14:editId="22C93976">
                <wp:simplePos x="0" y="0"/>
                <wp:positionH relativeFrom="column">
                  <wp:posOffset>38100</wp:posOffset>
                </wp:positionH>
                <wp:positionV relativeFrom="paragraph">
                  <wp:posOffset>147955</wp:posOffset>
                </wp:positionV>
                <wp:extent cx="0" cy="760730"/>
                <wp:effectExtent l="0" t="0" r="0" b="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6073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265156E" id="Shape 460"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3pt,11.65pt" to="3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808256" behindDoc="1" locked="0" layoutInCell="0" allowOverlap="1" wp14:anchorId="1CAE1EB0" wp14:editId="5EDC0FF7">
                <wp:simplePos x="0" y="0"/>
                <wp:positionH relativeFrom="column">
                  <wp:posOffset>33655</wp:posOffset>
                </wp:positionH>
                <wp:positionV relativeFrom="paragraph">
                  <wp:posOffset>904240</wp:posOffset>
                </wp:positionV>
                <wp:extent cx="2638425" cy="0"/>
                <wp:effectExtent l="0" t="0" r="0" b="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84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A856487" id="Shape 461" o:spid="_x0000_s1026"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2.65pt,71.2pt" to="210.4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" o:allowincell="f" filled="t">
                <v:stroke joinstyle="miter"/>
                <o:lock v:ext="edit" shapetype="f"/>
              </v:line>
            </w:pict>
          </mc:Fallback>
        </mc:AlternateContent>
      </w:r>
    </w:p>
    <w:p w14:paraId="0D1D8554" w14:textId="77777777" w:rsidR="001516AB" w:rsidRDefault="001516AB">
      <w:pPr>
        <w:spacing w:line="313" w:lineRule="exact"/>
        <w:rPr>
          <w:sz w:val="20"/>
          <w:szCs w:val="20"/>
        </w:rPr>
      </w:pPr>
    </w:p>
    <w:p w14:paraId="4090A7E1" w14:textId="77777777" w:rsidR="001516AB" w:rsidRDefault="0066520C">
      <w:pPr>
        <w:spacing w:line="235" w:lineRule="auto"/>
        <w:ind w:left="220" w:right="106"/>
        <w:jc w:val="both"/>
        <w:rPr>
          <w:rFonts w:ascii="Arial" w:eastAsia="Arial" w:hAnsi="Arial" w:cs="Arial"/>
          <w:b/>
          <w:bCs/>
          <w:sz w:val="20"/>
          <w:szCs w:val="20"/>
        </w:rPr>
      </w:pPr>
      <w:r>
        <w:rPr>
          <w:rFonts w:ascii="Arial" w:eastAsia="Arial" w:hAnsi="Arial" w:cs="Arial"/>
          <w:b/>
          <w:bCs/>
          <w:sz w:val="20"/>
          <w:szCs w:val="20"/>
        </w:rPr>
        <w:t xml:space="preserve">Примечание: </w:t>
      </w:r>
      <w:r>
        <w:rPr>
          <w:rFonts w:ascii="Arial" w:eastAsia="Arial" w:hAnsi="Arial" w:cs="Arial"/>
          <w:sz w:val="20"/>
          <w:szCs w:val="20"/>
        </w:rPr>
        <w:t>Содержание в</w:t>
      </w:r>
      <w:hyperlink w:anchor="page92">
        <w:r>
          <w:rPr>
            <w:rFonts w:ascii="Courier New" w:eastAsia="Courier New" w:hAnsi="Courier New" w:cs="Courier New"/>
            <w:sz w:val="20"/>
            <w:szCs w:val="20"/>
          </w:rPr>
          <w:t>ТЕСТ0</w:t>
        </w:r>
        <w:r>
          <w:rPr>
            <w:rFonts w:ascii="Arial" w:eastAsia="Arial" w:hAnsi="Arial" w:cs="Arial"/>
            <w:b/>
            <w:bCs/>
            <w:sz w:val="20"/>
            <w:szCs w:val="20"/>
          </w:rPr>
          <w:t xml:space="preserve"> </w:t>
        </w:r>
      </w:hyperlink>
      <w:r>
        <w:rPr>
          <w:rFonts w:ascii="Arial" w:eastAsia="Arial" w:hAnsi="Arial" w:cs="Arial"/>
          <w:sz w:val="20"/>
          <w:szCs w:val="20"/>
        </w:rPr>
        <w:t>регистр не сохраняется в состоянии SLEE</w:t>
      </w:r>
      <w:r>
        <w:rPr>
          <w:rFonts w:ascii="Arial" w:eastAsia="Arial" w:hAnsi="Arial" w:cs="Arial"/>
          <w:sz w:val="20"/>
          <w:szCs w:val="20"/>
        </w:rPr>
        <w:t>P, поэтому необходимо перезаписать этот регистр при возврате из состояния SLEEP.</w:t>
      </w:r>
    </w:p>
    <w:p w14:paraId="08853DB4" w14:textId="77777777" w:rsidR="001516AB" w:rsidRDefault="001516AB">
      <w:pPr>
        <w:spacing w:line="676" w:lineRule="exact"/>
        <w:rPr>
          <w:sz w:val="20"/>
          <w:szCs w:val="20"/>
        </w:rPr>
      </w:pPr>
    </w:p>
    <w:p w14:paraId="7A9CE97F" w14:textId="77777777" w:rsidR="001516AB" w:rsidRDefault="001516AB">
      <w:pPr>
        <w:sectPr w:rsidR="001516AB">
          <w:type w:val="continuous"/>
          <w:pgSz w:w="11900" w:h="16838"/>
          <w:pgMar w:top="689" w:right="1440" w:bottom="0" w:left="1440" w:header="0" w:footer="0" w:gutter="0"/>
          <w:cols w:num="2" w:space="720" w:equalWidth="0">
            <w:col w:w="4160" w:space="720"/>
            <w:col w:w="4146"/>
          </w:cols>
        </w:sectPr>
      </w:pPr>
    </w:p>
    <w:p w14:paraId="70B6956F" w14:textId="77777777" w:rsidR="001516AB" w:rsidRDefault="001516AB">
      <w:pPr>
        <w:spacing w:line="260" w:lineRule="exact"/>
        <w:rPr>
          <w:sz w:val="20"/>
          <w:szCs w:val="20"/>
        </w:rPr>
      </w:pPr>
    </w:p>
    <w:p w14:paraId="278FBD89" w14:textId="77777777" w:rsidR="001516AB" w:rsidRDefault="0066520C">
      <w:pPr>
        <w:tabs>
          <w:tab w:val="left" w:pos="560"/>
        </w:tabs>
        <w:rPr>
          <w:sz w:val="20"/>
          <w:szCs w:val="20"/>
        </w:rPr>
      </w:pPr>
      <w:r>
        <w:rPr>
          <w:rFonts w:ascii="Arial" w:eastAsia="Arial" w:hAnsi="Arial" w:cs="Arial"/>
          <w:b/>
          <w:bCs/>
          <w:sz w:val="20"/>
          <w:szCs w:val="20"/>
        </w:rPr>
        <w:t>28,3</w:t>
      </w:r>
      <w:r>
        <w:rPr>
          <w:sz w:val="20"/>
          <w:szCs w:val="20"/>
        </w:rPr>
        <w:tab/>
      </w:r>
      <w:r>
        <w:rPr>
          <w:rFonts w:ascii="Arial" w:eastAsia="Arial" w:hAnsi="Arial" w:cs="Arial"/>
          <w:b/>
          <w:bCs/>
          <w:sz w:val="19"/>
          <w:szCs w:val="19"/>
        </w:rPr>
        <w:t>Широкополосная модуляция без использования расширенного спектра</w:t>
      </w:r>
    </w:p>
    <w:p w14:paraId="5066EE23"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09280" behindDoc="1" locked="0" layoutInCell="0" allowOverlap="1" wp14:anchorId="3B5D6241" wp14:editId="088F2432">
                <wp:simplePos x="0" y="0"/>
                <wp:positionH relativeFrom="column">
                  <wp:posOffset>2866390</wp:posOffset>
                </wp:positionH>
                <wp:positionV relativeFrom="paragraph">
                  <wp:posOffset>81280</wp:posOffset>
                </wp:positionV>
                <wp:extent cx="0" cy="1544955"/>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4495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3BA6482" id="Shape 462" o:spid="_x0000_s1026"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225.7pt,6.4pt" to="225.7pt,1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" o:allowincell="f" filled="t" strokeweight=".29631mm">
                <v:stroke joinstyle="miter"/>
                <o:lock v:ext="edit" shapetype="f"/>
              </v:line>
            </w:pict>
          </mc:Fallback>
        </mc:AlternateContent>
      </w:r>
    </w:p>
    <w:p w14:paraId="17CA857E" w14:textId="77777777" w:rsidR="001516AB" w:rsidRDefault="001516AB">
      <w:pPr>
        <w:sectPr w:rsidR="001516AB">
          <w:type w:val="continuous"/>
          <w:pgSz w:w="11900" w:h="16838"/>
          <w:pgMar w:top="689" w:right="1440" w:bottom="0" w:left="1440" w:header="0" w:footer="0" w:gutter="0"/>
          <w:cols w:space="720" w:equalWidth="0">
            <w:col w:w="9026"/>
          </w:cols>
        </w:sectPr>
      </w:pPr>
    </w:p>
    <w:p w14:paraId="4F6FDEE8" w14:textId="77777777" w:rsidR="001516AB" w:rsidRDefault="001516AB">
      <w:pPr>
        <w:spacing w:line="133" w:lineRule="exact"/>
        <w:rPr>
          <w:sz w:val="20"/>
          <w:szCs w:val="20"/>
        </w:rPr>
      </w:pPr>
    </w:p>
    <w:p w14:paraId="11C74399" w14:textId="77777777" w:rsidR="001516AB" w:rsidRDefault="0066520C">
      <w:pPr>
        <w:spacing w:line="238" w:lineRule="auto"/>
        <w:jc w:val="both"/>
        <w:rPr>
          <w:sz w:val="20"/>
          <w:szCs w:val="20"/>
        </w:rPr>
      </w:pPr>
      <w:r>
        <w:rPr>
          <w:rFonts w:ascii="Arial" w:eastAsia="Arial" w:hAnsi="Arial" w:cs="Arial"/>
          <w:sz w:val="20"/>
          <w:szCs w:val="20"/>
        </w:rPr>
        <w:t>Системы цифровой модуляции в соответствии с ра</w:t>
      </w:r>
      <w:r>
        <w:rPr>
          <w:rFonts w:ascii="Arial" w:eastAsia="Arial" w:hAnsi="Arial" w:cs="Arial"/>
          <w:sz w:val="20"/>
          <w:szCs w:val="20"/>
        </w:rPr>
        <w:t xml:space="preserve">зделом 15.247 FCC включают модуляцию 2-FSK, GFSK и 4-FSK. Максимальная пиковая выходная мощность 1 Вт (+30 дБмВт) разрешена, если ширина полосы 6 дБ модулированного сигнала превышает 500 кГц. Кроме того, пиковая спектральная плотность мощности, подводимая </w:t>
      </w:r>
      <w:r>
        <w:rPr>
          <w:rFonts w:ascii="Arial" w:eastAsia="Arial" w:hAnsi="Arial" w:cs="Arial"/>
          <w:sz w:val="20"/>
          <w:szCs w:val="20"/>
        </w:rPr>
        <w:t>к антенне, не должна превышать +8 дБмВт в любом диапазоне 3 кГц.</w:t>
      </w:r>
    </w:p>
    <w:p w14:paraId="24790BD7" w14:textId="77777777" w:rsidR="001516AB" w:rsidRDefault="001516AB">
      <w:pPr>
        <w:spacing w:line="136" w:lineRule="exact"/>
        <w:rPr>
          <w:sz w:val="20"/>
          <w:szCs w:val="20"/>
        </w:rPr>
      </w:pPr>
    </w:p>
    <w:p w14:paraId="52C806FA" w14:textId="77777777" w:rsidR="001516AB" w:rsidRDefault="0066520C">
      <w:pPr>
        <w:spacing w:line="235" w:lineRule="auto"/>
        <w:jc w:val="both"/>
        <w:rPr>
          <w:sz w:val="20"/>
          <w:szCs w:val="20"/>
        </w:rPr>
      </w:pPr>
      <w:r>
        <w:rPr>
          <w:rFonts w:ascii="Arial" w:eastAsia="Arial" w:hAnsi="Arial" w:cs="Arial"/>
          <w:sz w:val="20"/>
          <w:szCs w:val="20"/>
        </w:rPr>
        <w:t xml:space="preserve">Работая с высокими скоростями передачи данных и частотным разделением, </w:t>
      </w:r>
      <w:r>
        <w:rPr>
          <w:rFonts w:ascii="Impact" w:eastAsia="Impact" w:hAnsi="Impact" w:cs="Impact"/>
          <w:i/>
          <w:iCs/>
          <w:sz w:val="20"/>
          <w:szCs w:val="20"/>
        </w:rPr>
        <w:t>CC1101</w:t>
      </w:r>
      <w:r>
        <w:rPr>
          <w:rFonts w:ascii="Arial" w:eastAsia="Arial" w:hAnsi="Arial" w:cs="Arial"/>
          <w:sz w:val="20"/>
          <w:szCs w:val="20"/>
        </w:rPr>
        <w:t xml:space="preserve"> подходит для систем</w:t>
      </w:r>
    </w:p>
    <w:p w14:paraId="5EC096C9" w14:textId="77777777" w:rsidR="001516AB" w:rsidRDefault="001516AB">
      <w:pPr>
        <w:spacing w:line="236" w:lineRule="exact"/>
        <w:rPr>
          <w:sz w:val="20"/>
          <w:szCs w:val="20"/>
        </w:rPr>
      </w:pPr>
    </w:p>
    <w:p w14:paraId="1D65816D" w14:textId="77777777" w:rsidR="001516AB" w:rsidRDefault="0066520C">
      <w:pPr>
        <w:tabs>
          <w:tab w:val="left" w:pos="540"/>
        </w:tabs>
        <w:rPr>
          <w:sz w:val="20"/>
          <w:szCs w:val="20"/>
        </w:rPr>
      </w:pPr>
      <w:r>
        <w:rPr>
          <w:rFonts w:ascii="Arial" w:eastAsia="Arial" w:hAnsi="Arial" w:cs="Arial"/>
          <w:b/>
          <w:bCs/>
          <w:sz w:val="20"/>
          <w:szCs w:val="20"/>
        </w:rPr>
        <w:t>28,4 Беспроводной MBUS</w:t>
      </w:r>
      <w:r>
        <w:rPr>
          <w:rFonts w:ascii="Arial" w:eastAsia="Arial" w:hAnsi="Arial" w:cs="Arial"/>
          <w:b/>
          <w:bCs/>
          <w:sz w:val="20"/>
          <w:szCs w:val="20"/>
        </w:rPr>
        <w:tab/>
      </w:r>
    </w:p>
    <w:p w14:paraId="5A22F55C" w14:textId="77777777" w:rsidR="001516AB" w:rsidRDefault="001516AB">
      <w:pPr>
        <w:spacing w:line="133" w:lineRule="exact"/>
        <w:rPr>
          <w:sz w:val="20"/>
          <w:szCs w:val="20"/>
        </w:rPr>
      </w:pPr>
    </w:p>
    <w:p w14:paraId="0A2B9E32" w14:textId="77777777" w:rsidR="001516AB" w:rsidRDefault="0066520C">
      <w:pPr>
        <w:spacing w:line="238" w:lineRule="auto"/>
        <w:jc w:val="both"/>
        <w:rPr>
          <w:sz w:val="20"/>
          <w:szCs w:val="20"/>
        </w:rPr>
      </w:pPr>
      <w:r>
        <w:rPr>
          <w:rFonts w:ascii="Arial" w:eastAsia="Arial" w:hAnsi="Arial" w:cs="Arial"/>
          <w:sz w:val="20"/>
          <w:szCs w:val="20"/>
        </w:rPr>
        <w:t xml:space="preserve">Стандарт беспроводной сети MBUS - это стандарт связи для </w:t>
      </w:r>
      <w:r>
        <w:rPr>
          <w:rFonts w:ascii="Arial" w:eastAsia="Arial" w:hAnsi="Arial" w:cs="Arial"/>
          <w:sz w:val="20"/>
          <w:szCs w:val="20"/>
        </w:rPr>
        <w:t>счетчиков и беспроводного считывания показаний счетчиков, который определяет физический уровень и уровень передачи данных. Потребляемая мощность является критическим параметром для счетчика, поскольку канал связи должен работать в течение всего срока служб</w:t>
      </w:r>
      <w:r>
        <w:rPr>
          <w:rFonts w:ascii="Arial" w:eastAsia="Arial" w:hAnsi="Arial" w:cs="Arial"/>
          <w:sz w:val="20"/>
          <w:szCs w:val="20"/>
        </w:rPr>
        <w:t>ы счетчика.</w:t>
      </w:r>
    </w:p>
    <w:p w14:paraId="46609A7D" w14:textId="77777777" w:rsidR="001516AB" w:rsidRDefault="001516AB">
      <w:pPr>
        <w:spacing w:line="7" w:lineRule="exact"/>
        <w:rPr>
          <w:sz w:val="20"/>
          <w:szCs w:val="20"/>
        </w:rPr>
      </w:pPr>
    </w:p>
    <w:p w14:paraId="03137B57" w14:textId="77777777" w:rsidR="001516AB" w:rsidRDefault="0066520C">
      <w:pPr>
        <w:spacing w:line="238" w:lineRule="auto"/>
        <w:jc w:val="both"/>
        <w:rPr>
          <w:sz w:val="20"/>
          <w:szCs w:val="20"/>
        </w:rPr>
      </w:pPr>
      <w:r>
        <w:rPr>
          <w:rFonts w:ascii="Arial" w:eastAsia="Arial" w:hAnsi="Arial" w:cs="Arial"/>
          <w:sz w:val="20"/>
          <w:szCs w:val="20"/>
        </w:rPr>
        <w:t xml:space="preserve">без замены батареи. </w:t>
      </w:r>
      <w:r>
        <w:rPr>
          <w:rFonts w:ascii="Impact" w:eastAsia="Impact" w:hAnsi="Impact" w:cs="Impact"/>
          <w:i/>
          <w:iCs/>
          <w:sz w:val="20"/>
          <w:szCs w:val="20"/>
        </w:rPr>
        <w:t>CC1101</w:t>
      </w:r>
      <w:r>
        <w:rPr>
          <w:rFonts w:ascii="Arial" w:eastAsia="Arial" w:hAnsi="Arial" w:cs="Arial"/>
          <w:sz w:val="20"/>
          <w:szCs w:val="20"/>
        </w:rPr>
        <w:t xml:space="preserve"> в сочетании с </w:t>
      </w:r>
      <w:r>
        <w:rPr>
          <w:rFonts w:ascii="Impact" w:eastAsia="Impact" w:hAnsi="Impact" w:cs="Impact"/>
          <w:i/>
          <w:iCs/>
          <w:sz w:val="20"/>
          <w:szCs w:val="20"/>
        </w:rPr>
        <w:t>MSP430</w:t>
      </w:r>
      <w:r>
        <w:rPr>
          <w:rFonts w:ascii="Arial" w:eastAsia="Arial" w:hAnsi="Arial" w:cs="Arial"/>
          <w:sz w:val="20"/>
          <w:szCs w:val="20"/>
        </w:rPr>
        <w:t xml:space="preserve"> отличный выбор для стандарта Wireless MBUS, </w:t>
      </w:r>
      <w:r>
        <w:rPr>
          <w:rFonts w:ascii="Impact" w:eastAsia="Impact" w:hAnsi="Impact" w:cs="Impact"/>
          <w:i/>
          <w:iCs/>
          <w:sz w:val="20"/>
          <w:szCs w:val="20"/>
        </w:rPr>
        <w:t>CC1101</w:t>
      </w:r>
      <w:r>
        <w:rPr>
          <w:rFonts w:ascii="Arial" w:eastAsia="Arial" w:hAnsi="Arial" w:cs="Arial"/>
          <w:sz w:val="20"/>
          <w:szCs w:val="20"/>
        </w:rPr>
        <w:t xml:space="preserve"> действительно низкий</w:t>
      </w:r>
    </w:p>
    <w:p w14:paraId="1D6F687D" w14:textId="77777777" w:rsidR="001516AB" w:rsidRDefault="001516AB">
      <w:pPr>
        <w:spacing w:line="353" w:lineRule="exact"/>
        <w:rPr>
          <w:sz w:val="20"/>
          <w:szCs w:val="20"/>
        </w:rPr>
      </w:pPr>
    </w:p>
    <w:p w14:paraId="56083982" w14:textId="77777777" w:rsidR="001516AB" w:rsidRDefault="0066520C">
      <w:pPr>
        <w:tabs>
          <w:tab w:val="left" w:pos="540"/>
        </w:tabs>
        <w:rPr>
          <w:sz w:val="20"/>
          <w:szCs w:val="20"/>
        </w:rPr>
      </w:pPr>
      <w:r>
        <w:rPr>
          <w:rFonts w:ascii="Arial" w:eastAsia="Arial" w:hAnsi="Arial" w:cs="Arial"/>
          <w:b/>
          <w:bCs/>
          <w:sz w:val="20"/>
          <w:szCs w:val="20"/>
        </w:rPr>
        <w:t>28.5 Передача пакетов данных</w:t>
      </w:r>
      <w:r>
        <w:rPr>
          <w:rFonts w:ascii="Arial" w:eastAsia="Arial" w:hAnsi="Arial" w:cs="Arial"/>
          <w:b/>
          <w:bCs/>
          <w:sz w:val="20"/>
          <w:szCs w:val="20"/>
        </w:rPr>
        <w:tab/>
      </w:r>
    </w:p>
    <w:p w14:paraId="1493269E" w14:textId="77777777" w:rsidR="001516AB" w:rsidRDefault="001516AB">
      <w:pPr>
        <w:spacing w:line="124" w:lineRule="exact"/>
        <w:rPr>
          <w:sz w:val="20"/>
          <w:szCs w:val="20"/>
        </w:rPr>
      </w:pPr>
    </w:p>
    <w:p w14:paraId="6C3D2E92" w14:textId="77777777" w:rsidR="001516AB" w:rsidRDefault="0066520C">
      <w:pPr>
        <w:spacing w:line="239" w:lineRule="auto"/>
        <w:jc w:val="both"/>
        <w:rPr>
          <w:sz w:val="20"/>
          <w:szCs w:val="20"/>
        </w:rPr>
      </w:pPr>
      <w:r>
        <w:rPr>
          <w:rFonts w:ascii="Arial" w:eastAsia="Arial" w:hAnsi="Arial" w:cs="Arial"/>
          <w:sz w:val="20"/>
          <w:szCs w:val="20"/>
        </w:rPr>
        <w:t xml:space="preserve">Высокая максимальная скорость передачи данных </w:t>
      </w:r>
      <w:r>
        <w:rPr>
          <w:rFonts w:ascii="Impact" w:eastAsia="Impact" w:hAnsi="Impact" w:cs="Impact"/>
          <w:i/>
          <w:iCs/>
          <w:sz w:val="20"/>
          <w:szCs w:val="20"/>
        </w:rPr>
        <w:t>CC1101</w:t>
      </w:r>
      <w:r>
        <w:rPr>
          <w:rFonts w:ascii="Arial" w:eastAsia="Arial" w:hAnsi="Arial" w:cs="Arial"/>
          <w:sz w:val="20"/>
          <w:szCs w:val="20"/>
        </w:rPr>
        <w:t>открывается для пакетной передачи. Канал с низкой средней скоростью передачи данных (например, 10 кбод) может быть реализован за счет использования более высокой скорости передачи данных по воздуху. Буфер</w:t>
      </w:r>
      <w:r>
        <w:rPr>
          <w:rFonts w:ascii="Arial" w:eastAsia="Arial" w:hAnsi="Arial" w:cs="Arial"/>
          <w:sz w:val="20"/>
          <w:szCs w:val="20"/>
        </w:rPr>
        <w:t xml:space="preserve">изация данных и пакетная передача с высокой скоростью передачи данных (например, 500 кбод) сократят время в активном режиме и, </w:t>
      </w:r>
      <w:r>
        <w:rPr>
          <w:rFonts w:ascii="Arial" w:eastAsia="Arial" w:hAnsi="Arial" w:cs="Arial"/>
          <w:sz w:val="20"/>
          <w:szCs w:val="20"/>
        </w:rPr>
        <w:t>следовательно, также значительно уменьшат среднее потребление тока.</w:t>
      </w:r>
    </w:p>
    <w:p w14:paraId="02309991" w14:textId="77777777" w:rsidR="001516AB" w:rsidRDefault="001516AB">
      <w:pPr>
        <w:spacing w:line="244" w:lineRule="exact"/>
        <w:rPr>
          <w:sz w:val="20"/>
          <w:szCs w:val="20"/>
        </w:rPr>
      </w:pPr>
    </w:p>
    <w:p w14:paraId="1D801357" w14:textId="77777777" w:rsidR="001516AB" w:rsidRDefault="0066520C">
      <w:pPr>
        <w:tabs>
          <w:tab w:val="left" w:pos="540"/>
        </w:tabs>
        <w:rPr>
          <w:sz w:val="20"/>
          <w:szCs w:val="20"/>
        </w:rPr>
      </w:pPr>
      <w:r>
        <w:rPr>
          <w:rFonts w:ascii="Arial" w:eastAsia="Arial" w:hAnsi="Arial" w:cs="Arial"/>
          <w:b/>
          <w:bCs/>
          <w:sz w:val="20"/>
          <w:szCs w:val="20"/>
        </w:rPr>
        <w:t>28.6 Непрерывная передача</w:t>
      </w:r>
      <w:r>
        <w:rPr>
          <w:rFonts w:ascii="Arial" w:eastAsia="Arial" w:hAnsi="Arial" w:cs="Arial"/>
          <w:b/>
          <w:bCs/>
          <w:sz w:val="20"/>
          <w:szCs w:val="20"/>
        </w:rPr>
        <w:tab/>
      </w:r>
    </w:p>
    <w:p w14:paraId="5572A4E8" w14:textId="77777777" w:rsidR="001516AB" w:rsidRDefault="001516AB">
      <w:pPr>
        <w:spacing w:line="126" w:lineRule="exact"/>
        <w:rPr>
          <w:sz w:val="20"/>
          <w:szCs w:val="20"/>
        </w:rPr>
      </w:pPr>
    </w:p>
    <w:p w14:paraId="2A2D40E2" w14:textId="77777777" w:rsidR="001516AB" w:rsidRDefault="0066520C">
      <w:pPr>
        <w:spacing w:line="238" w:lineRule="auto"/>
        <w:ind w:right="20"/>
        <w:jc w:val="both"/>
        <w:rPr>
          <w:sz w:val="20"/>
          <w:szCs w:val="20"/>
        </w:rPr>
      </w:pPr>
      <w:r>
        <w:rPr>
          <w:rFonts w:ascii="Arial" w:eastAsia="Arial" w:hAnsi="Arial" w:cs="Arial"/>
          <w:sz w:val="20"/>
          <w:szCs w:val="20"/>
        </w:rPr>
        <w:t>В приложениях потоковой передачи</w:t>
      </w:r>
      <w:r>
        <w:rPr>
          <w:rFonts w:ascii="Arial" w:eastAsia="Arial" w:hAnsi="Arial" w:cs="Arial"/>
          <w:sz w:val="20"/>
          <w:szCs w:val="20"/>
        </w:rPr>
        <w:t xml:space="preserve"> данных </w:t>
      </w:r>
      <w:r>
        <w:rPr>
          <w:rFonts w:ascii="Impact" w:eastAsia="Impact" w:hAnsi="Impact" w:cs="Impact"/>
          <w:i/>
          <w:iCs/>
          <w:sz w:val="20"/>
          <w:szCs w:val="20"/>
        </w:rPr>
        <w:t>CC1101</w:t>
      </w:r>
      <w:r>
        <w:rPr>
          <w:rFonts w:ascii="Arial" w:eastAsia="Arial" w:hAnsi="Arial" w:cs="Arial"/>
          <w:sz w:val="20"/>
          <w:szCs w:val="20"/>
        </w:rPr>
        <w:t>открывается для непрерывной передачи с эффективной скоростью передачи данных 500 кбод. Поскольку модуляция</w:t>
      </w:r>
    </w:p>
    <w:p w14:paraId="251EE775" w14:textId="77777777" w:rsidR="001516AB" w:rsidRDefault="0066520C">
      <w:pPr>
        <w:spacing w:line="20" w:lineRule="exact"/>
        <w:rPr>
          <w:sz w:val="20"/>
          <w:szCs w:val="20"/>
        </w:rPr>
      </w:pPr>
      <w:r>
        <w:rPr>
          <w:noProof/>
          <w:sz w:val="20"/>
          <w:szCs w:val="20"/>
        </w:rPr>
        <w:drawing>
          <wp:anchor distT="0" distB="0" distL="114300" distR="114300" simplePos="0" relativeHeight="251810304" behindDoc="1" locked="0" layoutInCell="0" allowOverlap="1" wp14:anchorId="766C37B3" wp14:editId="30A1CE4E">
            <wp:simplePos x="0" y="0"/>
            <wp:positionH relativeFrom="column">
              <wp:posOffset>-45085</wp:posOffset>
            </wp:positionH>
            <wp:positionV relativeFrom="paragraph">
              <wp:posOffset>450215</wp:posOffset>
            </wp:positionV>
            <wp:extent cx="5793740" cy="255270"/>
            <wp:effectExtent l="0" t="0" r="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2DA246AD" w14:textId="77777777" w:rsidR="001516AB" w:rsidRDefault="0066520C">
      <w:pPr>
        <w:spacing w:line="20" w:lineRule="exact"/>
        <w:rPr>
          <w:sz w:val="20"/>
          <w:szCs w:val="20"/>
        </w:rPr>
      </w:pPr>
      <w:r>
        <w:rPr>
          <w:sz w:val="20"/>
          <w:szCs w:val="20"/>
        </w:rPr>
        <w:br w:type="column"/>
      </w:r>
    </w:p>
    <w:p w14:paraId="457E2627" w14:textId="77777777" w:rsidR="001516AB" w:rsidRDefault="001516AB">
      <w:pPr>
        <w:spacing w:line="113" w:lineRule="exact"/>
        <w:rPr>
          <w:sz w:val="20"/>
          <w:szCs w:val="20"/>
        </w:rPr>
      </w:pPr>
    </w:p>
    <w:p w14:paraId="138A6EB4"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нацеливание на соответствие системе цифровой модуляции, как определено в разделе 15.247 FCC. Внешний усилитель мощности, такой как</w:t>
      </w:r>
      <w:r>
        <w:rPr>
          <w:rFonts w:ascii="Impact" w:eastAsia="Impact" w:hAnsi="Impact" w:cs="Impact"/>
          <w:i/>
          <w:iCs/>
          <w:sz w:val="20"/>
          <w:szCs w:val="20"/>
        </w:rPr>
        <w:t>CC1190</w:t>
      </w:r>
      <w:r>
        <w:rPr>
          <w:rFonts w:ascii="Arial" w:eastAsia="Arial" w:hAnsi="Arial" w:cs="Arial"/>
          <w:sz w:val="20"/>
          <w:szCs w:val="20"/>
        </w:rPr>
        <w:t xml:space="preserve"> </w:t>
      </w:r>
      <w:hyperlink w:anchor="page96">
        <w:r>
          <w:rPr>
            <w:rFonts w:ascii="Arial" w:eastAsia="Arial" w:hAnsi="Arial" w:cs="Arial"/>
            <w:sz w:val="20"/>
            <w:szCs w:val="20"/>
          </w:rPr>
          <w:t xml:space="preserve">[21] </w:t>
        </w:r>
      </w:hyperlink>
      <w:r>
        <w:rPr>
          <w:rFonts w:ascii="Arial" w:eastAsia="Arial" w:hAnsi="Arial" w:cs="Arial"/>
          <w:sz w:val="20"/>
          <w:szCs w:val="20"/>
        </w:rPr>
        <w:t>необходим для увеличения выходного сигнала выше +11 дБмВт. Пожалуйста, обратитесь к DN006</w:t>
      </w:r>
      <w:hyperlink w:anchor="page96">
        <w:r>
          <w:rPr>
            <w:rFonts w:ascii="Arial" w:eastAsia="Arial" w:hAnsi="Arial" w:cs="Arial"/>
            <w:sz w:val="20"/>
            <w:szCs w:val="20"/>
          </w:rPr>
          <w:t xml:space="preserve">[11] </w:t>
        </w:r>
      </w:hyperlink>
      <w:r>
        <w:rPr>
          <w:rFonts w:ascii="Arial" w:eastAsia="Arial" w:hAnsi="Arial" w:cs="Arial"/>
          <w:sz w:val="20"/>
          <w:szCs w:val="20"/>
        </w:rPr>
        <w:t xml:space="preserve">для получения дополнительных сведений о широкополосной модуляции с использованием </w:t>
      </w:r>
      <w:r>
        <w:rPr>
          <w:rFonts w:ascii="Impact" w:eastAsia="Impact" w:hAnsi="Impact" w:cs="Impact"/>
          <w:i/>
          <w:iCs/>
          <w:sz w:val="20"/>
          <w:szCs w:val="20"/>
        </w:rPr>
        <w:t xml:space="preserve">CC1101 </w:t>
      </w:r>
      <w:r>
        <w:rPr>
          <w:rFonts w:ascii="Arial" w:eastAsia="Arial" w:hAnsi="Arial" w:cs="Arial"/>
          <w:sz w:val="20"/>
          <w:szCs w:val="20"/>
        </w:rPr>
        <w:t>и D</w:t>
      </w:r>
      <w:r>
        <w:rPr>
          <w:rFonts w:ascii="Arial" w:eastAsia="Arial" w:hAnsi="Arial" w:cs="Arial"/>
          <w:sz w:val="20"/>
          <w:szCs w:val="20"/>
        </w:rPr>
        <w:t>N036 для широкополосной модуляции при</w:t>
      </w:r>
      <w:r>
        <w:rPr>
          <w:rFonts w:ascii="Impact" w:eastAsia="Impact" w:hAnsi="Impact" w:cs="Impact"/>
          <w:i/>
          <w:iCs/>
          <w:sz w:val="20"/>
          <w:szCs w:val="20"/>
        </w:rPr>
        <w:t xml:space="preserve"> </w:t>
      </w:r>
      <w:r>
        <w:rPr>
          <w:rFonts w:ascii="Arial" w:eastAsia="Arial" w:hAnsi="Arial" w:cs="Arial"/>
          <w:sz w:val="20"/>
          <w:szCs w:val="20"/>
        </w:rPr>
        <w:t xml:space="preserve">Скорость передачи данных 600 кбит / с, выходная мощность +19 дБм при использовании </w:t>
      </w:r>
      <w:r>
        <w:rPr>
          <w:rFonts w:ascii="Impact" w:eastAsia="Impact" w:hAnsi="Impact" w:cs="Impact"/>
          <w:i/>
          <w:iCs/>
          <w:sz w:val="20"/>
          <w:szCs w:val="20"/>
        </w:rPr>
        <w:t>CC1101</w:t>
      </w:r>
      <w:r>
        <w:rPr>
          <w:rFonts w:ascii="Arial" w:eastAsia="Arial" w:hAnsi="Arial" w:cs="Arial"/>
          <w:sz w:val="20"/>
          <w:szCs w:val="20"/>
        </w:rPr>
        <w:t xml:space="preserve"> +</w:t>
      </w:r>
      <w:r>
        <w:rPr>
          <w:rFonts w:ascii="Impact" w:eastAsia="Impact" w:hAnsi="Impact" w:cs="Impact"/>
          <w:i/>
          <w:iCs/>
          <w:sz w:val="20"/>
          <w:szCs w:val="20"/>
        </w:rPr>
        <w:t>CC1101</w:t>
      </w:r>
      <w:r>
        <w:rPr>
          <w:rFonts w:ascii="Arial" w:eastAsia="Arial" w:hAnsi="Arial" w:cs="Arial"/>
          <w:sz w:val="20"/>
          <w:szCs w:val="20"/>
        </w:rPr>
        <w:t xml:space="preserve"> </w:t>
      </w:r>
      <w:hyperlink w:anchor="page96">
        <w:r>
          <w:rPr>
            <w:rFonts w:ascii="Arial" w:eastAsia="Arial" w:hAnsi="Arial" w:cs="Arial"/>
            <w:sz w:val="20"/>
            <w:szCs w:val="20"/>
          </w:rPr>
          <w:t>[25].</w:t>
        </w:r>
      </w:hyperlink>
    </w:p>
    <w:p w14:paraId="40C59C46"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811328" behindDoc="1" locked="0" layoutInCell="0" allowOverlap="1" wp14:anchorId="4A745EFA" wp14:editId="6D6C7216">
                <wp:simplePos x="0" y="0"/>
                <wp:positionH relativeFrom="column">
                  <wp:posOffset>-231775</wp:posOffset>
                </wp:positionH>
                <wp:positionV relativeFrom="paragraph">
                  <wp:posOffset>583565</wp:posOffset>
                </wp:positionV>
                <wp:extent cx="0" cy="1558925"/>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5892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7AC400E6" id="Shape 464" o:spid="_x0000_s1026"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18.25pt,45.95pt" to="-18.2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" o:allowincell="f" filled="t" strokeweight=".29631mm">
                <v:stroke joinstyle="miter"/>
                <o:lock v:ext="edit" shapetype="f"/>
              </v:line>
            </w:pict>
          </mc:Fallback>
        </mc:AlternateContent>
      </w:r>
    </w:p>
    <w:p w14:paraId="7808FBB3" w14:textId="77777777" w:rsidR="001516AB" w:rsidRDefault="001516AB">
      <w:pPr>
        <w:spacing w:line="200" w:lineRule="exact"/>
        <w:rPr>
          <w:rFonts w:ascii="Arial" w:eastAsia="Arial" w:hAnsi="Arial" w:cs="Arial"/>
          <w:sz w:val="20"/>
          <w:szCs w:val="20"/>
        </w:rPr>
      </w:pPr>
    </w:p>
    <w:p w14:paraId="0BACECCE" w14:textId="77777777" w:rsidR="001516AB" w:rsidRDefault="001516AB">
      <w:pPr>
        <w:spacing w:line="200" w:lineRule="exact"/>
        <w:rPr>
          <w:rFonts w:ascii="Arial" w:eastAsia="Arial" w:hAnsi="Arial" w:cs="Arial"/>
          <w:sz w:val="20"/>
          <w:szCs w:val="20"/>
        </w:rPr>
      </w:pPr>
    </w:p>
    <w:p w14:paraId="0405482C" w14:textId="77777777" w:rsidR="001516AB" w:rsidRDefault="001516AB">
      <w:pPr>
        <w:spacing w:line="200" w:lineRule="exact"/>
        <w:rPr>
          <w:rFonts w:ascii="Arial" w:eastAsia="Arial" w:hAnsi="Arial" w:cs="Arial"/>
          <w:sz w:val="20"/>
          <w:szCs w:val="20"/>
        </w:rPr>
      </w:pPr>
    </w:p>
    <w:p w14:paraId="59AE6F56" w14:textId="77777777" w:rsidR="001516AB" w:rsidRDefault="001516AB">
      <w:pPr>
        <w:spacing w:line="304" w:lineRule="exact"/>
        <w:rPr>
          <w:rFonts w:ascii="Arial" w:eastAsia="Arial" w:hAnsi="Arial" w:cs="Arial"/>
          <w:sz w:val="20"/>
          <w:szCs w:val="20"/>
        </w:rPr>
      </w:pPr>
    </w:p>
    <w:p w14:paraId="13F22EA8" w14:textId="77777777" w:rsidR="001516AB" w:rsidRDefault="0066520C">
      <w:pPr>
        <w:spacing w:line="232" w:lineRule="auto"/>
        <w:ind w:right="6"/>
        <w:jc w:val="both"/>
        <w:rPr>
          <w:rFonts w:ascii="Arial" w:eastAsia="Arial" w:hAnsi="Arial" w:cs="Arial"/>
          <w:sz w:val="20"/>
          <w:szCs w:val="20"/>
        </w:rPr>
      </w:pPr>
      <w:r>
        <w:rPr>
          <w:rFonts w:ascii="Arial" w:eastAsia="Arial" w:hAnsi="Arial" w:cs="Arial"/>
          <w:sz w:val="20"/>
          <w:szCs w:val="20"/>
        </w:rPr>
        <w:t xml:space="preserve">стоимость, низкое энергопотребление и универсальный приемопередатчик, а также </w:t>
      </w:r>
      <w:r>
        <w:rPr>
          <w:rFonts w:ascii="Impact" w:eastAsia="Impact" w:hAnsi="Impact" w:cs="Impact"/>
          <w:i/>
          <w:iCs/>
          <w:sz w:val="20"/>
          <w:szCs w:val="20"/>
        </w:rPr>
        <w:t xml:space="preserve">MSP430 </w:t>
      </w:r>
      <w:r>
        <w:rPr>
          <w:rFonts w:ascii="Arial" w:eastAsia="Arial" w:hAnsi="Arial" w:cs="Arial"/>
          <w:sz w:val="20"/>
          <w:szCs w:val="20"/>
        </w:rPr>
        <w:t>высокая производительность и малая мощность</w:t>
      </w:r>
      <w:r>
        <w:rPr>
          <w:rFonts w:ascii="Impact" w:eastAsia="Impact" w:hAnsi="Impact" w:cs="Impact"/>
          <w:i/>
          <w:iCs/>
          <w:sz w:val="20"/>
          <w:szCs w:val="20"/>
        </w:rPr>
        <w:t xml:space="preserve"> </w:t>
      </w:r>
      <w:r>
        <w:rPr>
          <w:rFonts w:ascii="Arial" w:eastAsia="Arial" w:hAnsi="Arial" w:cs="Arial"/>
          <w:sz w:val="20"/>
          <w:szCs w:val="20"/>
        </w:rPr>
        <w:t>MCU. Для получения дополнительной информации об использовании</w:t>
      </w:r>
      <w:r>
        <w:rPr>
          <w:rFonts w:ascii="Impact" w:eastAsia="Impact" w:hAnsi="Impact" w:cs="Impact"/>
          <w:i/>
          <w:iCs/>
          <w:sz w:val="20"/>
          <w:szCs w:val="20"/>
        </w:rPr>
        <w:t xml:space="preserve">CC1101 </w:t>
      </w:r>
      <w:r>
        <w:rPr>
          <w:rFonts w:ascii="Arial" w:eastAsia="Arial" w:hAnsi="Arial" w:cs="Arial"/>
          <w:sz w:val="20"/>
          <w:szCs w:val="20"/>
        </w:rPr>
        <w:t>для приложений Wireless MBUS см.</w:t>
      </w:r>
      <w:r>
        <w:rPr>
          <w:rFonts w:ascii="Impact" w:eastAsia="Impact" w:hAnsi="Impact" w:cs="Impact"/>
          <w:i/>
          <w:iCs/>
          <w:sz w:val="20"/>
          <w:szCs w:val="20"/>
        </w:rPr>
        <w:t xml:space="preserve"> </w:t>
      </w:r>
      <w:r>
        <w:rPr>
          <w:rFonts w:ascii="Arial" w:eastAsia="Arial" w:hAnsi="Arial" w:cs="Arial"/>
          <w:sz w:val="20"/>
          <w:szCs w:val="20"/>
        </w:rPr>
        <w:t xml:space="preserve">AN067 </w:t>
      </w:r>
      <w:hyperlink w:anchor="page96">
        <w:r>
          <w:rPr>
            <w:rFonts w:ascii="Arial" w:eastAsia="Arial" w:hAnsi="Arial" w:cs="Arial"/>
            <w:sz w:val="20"/>
            <w:szCs w:val="20"/>
          </w:rPr>
          <w:t>[14].</w:t>
        </w:r>
      </w:hyperlink>
    </w:p>
    <w:p w14:paraId="4CF49289" w14:textId="77777777" w:rsidR="001516AB" w:rsidRDefault="001516AB">
      <w:pPr>
        <w:spacing w:line="133" w:lineRule="exact"/>
        <w:rPr>
          <w:rFonts w:ascii="Arial" w:eastAsia="Arial" w:hAnsi="Arial" w:cs="Arial"/>
          <w:sz w:val="20"/>
          <w:szCs w:val="20"/>
        </w:rPr>
      </w:pPr>
    </w:p>
    <w:p w14:paraId="5DA671C0" w14:textId="77777777" w:rsidR="001516AB" w:rsidRDefault="0066520C">
      <w:pPr>
        <w:spacing w:line="237" w:lineRule="auto"/>
        <w:ind w:right="6"/>
        <w:jc w:val="both"/>
        <w:rPr>
          <w:sz w:val="20"/>
          <w:szCs w:val="20"/>
        </w:rPr>
      </w:pPr>
      <w:r>
        <w:rPr>
          <w:rFonts w:ascii="Arial" w:eastAsia="Arial" w:hAnsi="Arial" w:cs="Arial"/>
          <w:sz w:val="20"/>
          <w:szCs w:val="20"/>
        </w:rPr>
        <w:t xml:space="preserve">Поскольку стандарт Wireless MBUS работает в диапазоне 868-870 ISM, </w:t>
      </w:r>
      <w:r>
        <w:rPr>
          <w:rFonts w:ascii="Arial" w:eastAsia="Arial" w:hAnsi="Arial" w:cs="Arial"/>
          <w:sz w:val="20"/>
          <w:szCs w:val="20"/>
        </w:rPr>
        <w:t>требования к радиосвязи также должны соответствовать стандартам ETSI EN 300 220 и CEPT / ERC / REC 70-03 E.</w:t>
      </w:r>
    </w:p>
    <w:p w14:paraId="5566C6BD"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812352" behindDoc="1" locked="0" layoutInCell="0" allowOverlap="1" wp14:anchorId="7461AAF4" wp14:editId="61E8414F">
                <wp:simplePos x="0" y="0"/>
                <wp:positionH relativeFrom="column">
                  <wp:posOffset>-231775</wp:posOffset>
                </wp:positionH>
                <wp:positionV relativeFrom="paragraph">
                  <wp:posOffset>383540</wp:posOffset>
                </wp:positionV>
                <wp:extent cx="0" cy="1177925"/>
                <wp:effectExtent l="0" t="0" r="0" b="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7792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1F13BE8D" id="Shape 465" o:spid="_x0000_s1026" style="position:absolute;z-index:-251504128;visibility:visible;mso-wrap-style:square;mso-wrap-distance-left:9pt;mso-wrap-distance-top:0;mso-wrap-distance-right:9pt;mso-wrap-distance-bottom:0;mso-position-horizontal:absolute;mso-position-horizontal-relative:text;mso-position-vertical:absolute;mso-position-vertical-relative:text" from="-18.25pt,30.2pt" to="-18.25pt,1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" o:allowincell="f" filled="t" strokeweight=".29631mm">
                <v:stroke joinstyle="miter"/>
                <o:lock v:ext="edit" shapetype="f"/>
              </v:line>
            </w:pict>
          </mc:Fallback>
        </mc:AlternateContent>
      </w:r>
    </w:p>
    <w:p w14:paraId="62E32164" w14:textId="77777777" w:rsidR="001516AB" w:rsidRDefault="001516AB">
      <w:pPr>
        <w:spacing w:line="200" w:lineRule="exact"/>
        <w:rPr>
          <w:rFonts w:ascii="Arial" w:eastAsia="Arial" w:hAnsi="Arial" w:cs="Arial"/>
          <w:sz w:val="20"/>
          <w:szCs w:val="20"/>
        </w:rPr>
      </w:pPr>
    </w:p>
    <w:p w14:paraId="3E84E646" w14:textId="77777777" w:rsidR="001516AB" w:rsidRDefault="001516AB">
      <w:pPr>
        <w:spacing w:line="389" w:lineRule="exact"/>
        <w:rPr>
          <w:rFonts w:ascii="Arial" w:eastAsia="Arial" w:hAnsi="Arial" w:cs="Arial"/>
          <w:sz w:val="20"/>
          <w:szCs w:val="20"/>
        </w:rPr>
      </w:pPr>
    </w:p>
    <w:p w14:paraId="0B82E952" w14:textId="77777777" w:rsidR="001516AB" w:rsidRDefault="0066520C">
      <w:pPr>
        <w:spacing w:line="236" w:lineRule="auto"/>
        <w:ind w:right="6"/>
        <w:jc w:val="both"/>
        <w:rPr>
          <w:sz w:val="20"/>
          <w:szCs w:val="20"/>
        </w:rPr>
      </w:pPr>
      <w:r>
        <w:rPr>
          <w:rFonts w:ascii="Arial" w:eastAsia="Arial" w:hAnsi="Arial" w:cs="Arial"/>
          <w:sz w:val="20"/>
          <w:szCs w:val="20"/>
        </w:rPr>
        <w:t>Уменьшение времени нахождения в активном ре</w:t>
      </w:r>
      <w:r>
        <w:rPr>
          <w:rFonts w:ascii="Arial" w:eastAsia="Arial" w:hAnsi="Arial" w:cs="Arial"/>
          <w:sz w:val="20"/>
          <w:szCs w:val="20"/>
        </w:rPr>
        <w:t>жиме снизит вероятность столкновений с другими системами в том же частотном диапазоне.</w:t>
      </w:r>
    </w:p>
    <w:p w14:paraId="383D92C1"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813376" behindDoc="1" locked="0" layoutInCell="0" allowOverlap="1" wp14:anchorId="261E587B" wp14:editId="753525EC">
                <wp:simplePos x="0" y="0"/>
                <wp:positionH relativeFrom="column">
                  <wp:posOffset>2667635</wp:posOffset>
                </wp:positionH>
                <wp:positionV relativeFrom="paragraph">
                  <wp:posOffset>85090</wp:posOffset>
                </wp:positionV>
                <wp:extent cx="0" cy="555625"/>
                <wp:effectExtent l="0" t="0" r="0" b="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556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873FD8E" id="Shape 466" o:spid="_x0000_s1026" style="position:absolute;z-index:-251503104;visibility:visible;mso-wrap-style:square;mso-wrap-distance-left:9pt;mso-wrap-distance-top:0;mso-wrap-distance-right:9pt;mso-wrap-distance-bottom:0;mso-position-horizontal:absolute;mso-position-horizontal-relative:text;mso-position-vertical:absolute;mso-position-vertical-relative:text" from="210.05pt,6.7pt" to="210.0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814400" behindDoc="1" locked="0" layoutInCell="0" allowOverlap="1" wp14:anchorId="12FCB444" wp14:editId="039C4CFA">
                <wp:simplePos x="0" y="0"/>
                <wp:positionH relativeFrom="column">
                  <wp:posOffset>-80010</wp:posOffset>
                </wp:positionH>
                <wp:positionV relativeFrom="paragraph">
                  <wp:posOffset>90170</wp:posOffset>
                </wp:positionV>
                <wp:extent cx="2752090" cy="0"/>
                <wp:effectExtent l="0" t="0" r="0" b="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5209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4F3FE9A" id="Shape 467" o:spid="_x0000_s1026" style="position:absolute;z-index:-251502080;visibility:visible;mso-wrap-style:square;mso-wrap-distance-left:9pt;mso-wrap-distance-top:0;mso-wrap-distance-right:9pt;mso-wrap-distance-bottom:0;mso-position-horizontal:absolute;mso-position-horizontal-relative:text;mso-position-vertical:absolute;mso-position-vertical-relative:text" from="-6.3pt,7.1pt" to="210.4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815424" behindDoc="1" locked="0" layoutInCell="0" allowOverlap="1" wp14:anchorId="1E41D61C" wp14:editId="5EBFA7FE">
                <wp:simplePos x="0" y="0"/>
                <wp:positionH relativeFrom="column">
                  <wp:posOffset>-75565</wp:posOffset>
                </wp:positionH>
                <wp:positionV relativeFrom="paragraph">
                  <wp:posOffset>85090</wp:posOffset>
                </wp:positionV>
                <wp:extent cx="0" cy="555625"/>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556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998C3A0" id="Shape 468" o:spid="_x0000_s1026"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5.95pt,6.7pt" to="-5.9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" o:allowincell="f" filled="t">
                <v:stroke joinstyle="miter"/>
                <o:lock v:ext="edit" shapetype="f"/>
              </v:line>
            </w:pict>
          </mc:Fallback>
        </mc:AlternateContent>
      </w:r>
      <w:r>
        <w:rPr>
          <w:rFonts w:ascii="Arial" w:eastAsia="Arial" w:hAnsi="Arial" w:cs="Arial"/>
          <w:noProof/>
          <w:sz w:val="20"/>
          <w:szCs w:val="20"/>
        </w:rPr>
        <mc:AlternateContent>
          <mc:Choice Requires="wps">
            <w:drawing>
              <wp:anchor distT="0" distB="0" distL="114300" distR="114300" simplePos="0" relativeHeight="251816448" behindDoc="1" locked="0" layoutInCell="0" allowOverlap="1" wp14:anchorId="799CA179" wp14:editId="08EB95DF">
                <wp:simplePos x="0" y="0"/>
                <wp:positionH relativeFrom="column">
                  <wp:posOffset>-80010</wp:posOffset>
                </wp:positionH>
                <wp:positionV relativeFrom="paragraph">
                  <wp:posOffset>636270</wp:posOffset>
                </wp:positionV>
                <wp:extent cx="2752090" cy="0"/>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5209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E96F4A3" id="Shape 469" o:spid="_x0000_s1026"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6.3pt,50.1pt" to="210.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" o:allowincell="f" filled="t">
                <v:stroke joinstyle="miter"/>
                <o:lock v:ext="edit" shapetype="f"/>
              </v:line>
            </w:pict>
          </mc:Fallback>
        </mc:AlternateContent>
      </w:r>
    </w:p>
    <w:p w14:paraId="2D33D726" w14:textId="77777777" w:rsidR="001516AB" w:rsidRDefault="001516AB">
      <w:pPr>
        <w:spacing w:line="206" w:lineRule="exact"/>
        <w:rPr>
          <w:rFonts w:ascii="Arial" w:eastAsia="Arial" w:hAnsi="Arial" w:cs="Arial"/>
          <w:sz w:val="20"/>
          <w:szCs w:val="20"/>
        </w:rPr>
      </w:pPr>
    </w:p>
    <w:p w14:paraId="38D188E6" w14:textId="77777777" w:rsidR="001516AB" w:rsidRDefault="0066520C">
      <w:pPr>
        <w:spacing w:line="237" w:lineRule="auto"/>
        <w:ind w:left="40" w:right="106"/>
        <w:jc w:val="both"/>
        <w:rPr>
          <w:sz w:val="20"/>
          <w:szCs w:val="20"/>
        </w:rPr>
      </w:pPr>
      <w:r>
        <w:rPr>
          <w:rFonts w:ascii="Arial" w:eastAsia="Arial" w:hAnsi="Arial" w:cs="Arial"/>
          <w:b/>
          <w:bCs/>
          <w:sz w:val="20"/>
          <w:szCs w:val="20"/>
        </w:rPr>
        <w:t xml:space="preserve">Примечание: </w:t>
      </w:r>
      <w:r>
        <w:rPr>
          <w:rFonts w:ascii="Arial" w:eastAsia="Arial" w:hAnsi="Arial" w:cs="Arial"/>
          <w:sz w:val="20"/>
          <w:szCs w:val="20"/>
        </w:rPr>
        <w:t>Чувствительность и, следовательно, дальность передачи уменьшаются для пакетов с высокой скоростью передачи данных по сравнению с более низкими скоростя</w:t>
      </w:r>
      <w:r>
        <w:rPr>
          <w:rFonts w:ascii="Arial" w:eastAsia="Arial" w:hAnsi="Arial" w:cs="Arial"/>
          <w:sz w:val="20"/>
          <w:szCs w:val="20"/>
        </w:rPr>
        <w:t>ми передачи данных.</w:t>
      </w:r>
    </w:p>
    <w:p w14:paraId="597DACF4"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817472" behindDoc="1" locked="0" layoutInCell="0" allowOverlap="1" wp14:anchorId="50E149AD" wp14:editId="6DD45E7E">
                <wp:simplePos x="0" y="0"/>
                <wp:positionH relativeFrom="column">
                  <wp:posOffset>-231775</wp:posOffset>
                </wp:positionH>
                <wp:positionV relativeFrom="paragraph">
                  <wp:posOffset>542290</wp:posOffset>
                </wp:positionV>
                <wp:extent cx="0" cy="447040"/>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4704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4626EE98" id="Shape 470"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18.25pt,42.7pt" to="-18.2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" o:allowincell="f" filled="t" strokeweight=".29631mm">
                <v:stroke joinstyle="miter"/>
                <o:lock v:ext="edit" shapetype="f"/>
              </v:line>
            </w:pict>
          </mc:Fallback>
        </mc:AlternateContent>
      </w:r>
    </w:p>
    <w:p w14:paraId="4560FED5" w14:textId="77777777" w:rsidR="001516AB" w:rsidRDefault="001516AB">
      <w:pPr>
        <w:spacing w:line="200" w:lineRule="exact"/>
        <w:rPr>
          <w:rFonts w:ascii="Arial" w:eastAsia="Arial" w:hAnsi="Arial" w:cs="Arial"/>
          <w:sz w:val="20"/>
          <w:szCs w:val="20"/>
        </w:rPr>
      </w:pPr>
    </w:p>
    <w:p w14:paraId="351D0453" w14:textId="77777777" w:rsidR="001516AB" w:rsidRDefault="001516AB">
      <w:pPr>
        <w:spacing w:line="200" w:lineRule="exact"/>
        <w:rPr>
          <w:rFonts w:ascii="Arial" w:eastAsia="Arial" w:hAnsi="Arial" w:cs="Arial"/>
          <w:sz w:val="20"/>
          <w:szCs w:val="20"/>
        </w:rPr>
      </w:pPr>
    </w:p>
    <w:p w14:paraId="353BC0EA" w14:textId="77777777" w:rsidR="001516AB" w:rsidRDefault="001516AB">
      <w:pPr>
        <w:spacing w:line="200" w:lineRule="exact"/>
        <w:rPr>
          <w:rFonts w:ascii="Arial" w:eastAsia="Arial" w:hAnsi="Arial" w:cs="Arial"/>
          <w:sz w:val="20"/>
          <w:szCs w:val="20"/>
        </w:rPr>
      </w:pPr>
    </w:p>
    <w:p w14:paraId="5064A5E7" w14:textId="77777777" w:rsidR="001516AB" w:rsidRDefault="001516AB">
      <w:pPr>
        <w:spacing w:line="240" w:lineRule="exact"/>
        <w:rPr>
          <w:rFonts w:ascii="Arial" w:eastAsia="Arial" w:hAnsi="Arial" w:cs="Arial"/>
          <w:sz w:val="20"/>
          <w:szCs w:val="20"/>
        </w:rPr>
      </w:pPr>
    </w:p>
    <w:p w14:paraId="403D610A" w14:textId="77777777" w:rsidR="001516AB" w:rsidRDefault="0066520C">
      <w:pPr>
        <w:spacing w:line="235" w:lineRule="auto"/>
        <w:ind w:right="6"/>
        <w:jc w:val="both"/>
        <w:rPr>
          <w:sz w:val="20"/>
          <w:szCs w:val="20"/>
        </w:rPr>
      </w:pPr>
      <w:r>
        <w:rPr>
          <w:rFonts w:ascii="Arial" w:eastAsia="Arial" w:hAnsi="Arial" w:cs="Arial"/>
          <w:sz w:val="20"/>
          <w:szCs w:val="20"/>
        </w:rPr>
        <w:t>сделано с ФАПЧ с обратной связью, нет ограничений на длину передачи (модуляция разомкнутого контура, используемая в некоторых трансиверах</w:t>
      </w:r>
    </w:p>
    <w:p w14:paraId="0DC09979" w14:textId="77777777" w:rsidR="001516AB" w:rsidRDefault="001516AB">
      <w:pPr>
        <w:spacing w:line="215" w:lineRule="exact"/>
        <w:rPr>
          <w:rFonts w:ascii="Arial" w:eastAsia="Arial" w:hAnsi="Arial" w:cs="Arial"/>
          <w:sz w:val="20"/>
          <w:szCs w:val="20"/>
        </w:rPr>
      </w:pPr>
    </w:p>
    <w:p w14:paraId="30CC6C75" w14:textId="77777777" w:rsidR="001516AB" w:rsidRDefault="001516AB">
      <w:pPr>
        <w:sectPr w:rsidR="001516AB">
          <w:type w:val="continuous"/>
          <w:pgSz w:w="11900" w:h="16838"/>
          <w:pgMar w:top="689" w:right="1440" w:bottom="0" w:left="1440" w:header="0" w:footer="0" w:gutter="0"/>
          <w:cols w:num="2" w:space="720" w:equalWidth="0">
            <w:col w:w="4160" w:space="720"/>
            <w:col w:w="4146"/>
          </w:cols>
        </w:sectPr>
      </w:pPr>
    </w:p>
    <w:p w14:paraId="2D699281" w14:textId="77777777" w:rsidR="001516AB" w:rsidRDefault="001516AB">
      <w:pPr>
        <w:spacing w:line="200" w:lineRule="exact"/>
        <w:rPr>
          <w:rFonts w:ascii="Arial" w:eastAsia="Arial" w:hAnsi="Arial" w:cs="Arial"/>
          <w:sz w:val="20"/>
          <w:szCs w:val="20"/>
        </w:rPr>
      </w:pPr>
    </w:p>
    <w:p w14:paraId="46263C13" w14:textId="77777777" w:rsidR="001516AB" w:rsidRDefault="001516AB">
      <w:pPr>
        <w:spacing w:line="200" w:lineRule="exact"/>
        <w:rPr>
          <w:rFonts w:ascii="Arial" w:eastAsia="Arial" w:hAnsi="Arial" w:cs="Arial"/>
          <w:sz w:val="20"/>
          <w:szCs w:val="20"/>
        </w:rPr>
      </w:pPr>
    </w:p>
    <w:p w14:paraId="43DB7D3E" w14:textId="77777777" w:rsidR="001516AB" w:rsidRDefault="001516AB">
      <w:pPr>
        <w:spacing w:line="356" w:lineRule="exact"/>
        <w:rPr>
          <w:rFonts w:ascii="Arial" w:eastAsia="Arial" w:hAnsi="Arial" w:cs="Arial"/>
          <w:sz w:val="20"/>
          <w:szCs w:val="20"/>
        </w:rPr>
      </w:pPr>
    </w:p>
    <w:p w14:paraId="56609348"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65 из 98</w:t>
      </w:r>
    </w:p>
    <w:p w14:paraId="51FF103D" w14:textId="77777777" w:rsidR="001516AB" w:rsidRDefault="001516AB">
      <w:pPr>
        <w:sectPr w:rsidR="001516AB">
          <w:type w:val="continuous"/>
          <w:pgSz w:w="11900" w:h="16838"/>
          <w:pgMar w:top="689" w:right="1440" w:bottom="0" w:left="1440" w:header="0" w:footer="0" w:gutter="0"/>
          <w:cols w:space="720" w:equalWidth="0">
            <w:col w:w="9026"/>
          </w:cols>
        </w:sectPr>
      </w:pPr>
    </w:p>
    <w:p w14:paraId="411EE142" w14:textId="77777777" w:rsidR="001516AB" w:rsidRDefault="0066520C">
      <w:pPr>
        <w:ind w:left="7900"/>
        <w:rPr>
          <w:sz w:val="20"/>
          <w:szCs w:val="20"/>
        </w:rPr>
      </w:pPr>
      <w:bookmarkStart w:id="64" w:name="page66"/>
      <w:bookmarkEnd w:id="64"/>
      <w:r>
        <w:rPr>
          <w:rFonts w:ascii="Impact" w:eastAsia="Impact" w:hAnsi="Impact" w:cs="Impact"/>
          <w:i/>
          <w:iCs/>
          <w:sz w:val="39"/>
          <w:szCs w:val="39"/>
        </w:rPr>
        <w:lastRenderedPageBreak/>
        <w:t>CC1101</w:t>
      </w:r>
    </w:p>
    <w:p w14:paraId="58B4666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18496" behindDoc="1" locked="0" layoutInCell="0" allowOverlap="1" wp14:anchorId="0739F027" wp14:editId="54BEBCB1">
                <wp:simplePos x="0" y="0"/>
                <wp:positionH relativeFrom="column">
                  <wp:posOffset>2866390</wp:posOffset>
                </wp:positionH>
                <wp:positionV relativeFrom="paragraph">
                  <wp:posOffset>384810</wp:posOffset>
                </wp:positionV>
                <wp:extent cx="0" cy="184785"/>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478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0A242EE" id="Shape 471" o:spid="_x0000_s1026" style="position:absolute;z-index:-251497984;visibility:visible;mso-wrap-style:square;mso-wrap-distance-left:9pt;mso-wrap-distance-top:0;mso-wrap-distance-right:9pt;mso-wrap-distance-bottom:0;mso-position-horizontal:absolute;mso-position-horizontal-relative:text;mso-position-vertical:absolute;mso-position-vertical-relative:text" from="225.7pt,30.3pt" to="225.7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" o:allowincell="f" filled="t" strokeweight=".29631mm">
                <v:stroke joinstyle="miter"/>
                <o:lock v:ext="edit" shapetype="f"/>
              </v:line>
            </w:pict>
          </mc:Fallback>
        </mc:AlternateContent>
      </w:r>
    </w:p>
    <w:p w14:paraId="1BCA98C7" w14:textId="77777777" w:rsidR="001516AB" w:rsidRDefault="001516AB">
      <w:pPr>
        <w:sectPr w:rsidR="001516AB">
          <w:pgSz w:w="11900" w:h="16838"/>
          <w:pgMar w:top="689" w:right="1440" w:bottom="0" w:left="1440" w:header="0" w:footer="0" w:gutter="0"/>
          <w:cols w:space="720" w:equalWidth="0">
            <w:col w:w="9026"/>
          </w:cols>
        </w:sectPr>
      </w:pPr>
    </w:p>
    <w:p w14:paraId="4653C5B6" w14:textId="77777777" w:rsidR="001516AB" w:rsidRDefault="001516AB">
      <w:pPr>
        <w:spacing w:line="200" w:lineRule="exact"/>
        <w:rPr>
          <w:sz w:val="20"/>
          <w:szCs w:val="20"/>
        </w:rPr>
      </w:pPr>
    </w:p>
    <w:p w14:paraId="16D4B288" w14:textId="77777777" w:rsidR="001516AB" w:rsidRDefault="001516AB">
      <w:pPr>
        <w:spacing w:line="200" w:lineRule="exact"/>
        <w:rPr>
          <w:sz w:val="20"/>
          <w:szCs w:val="20"/>
        </w:rPr>
      </w:pPr>
    </w:p>
    <w:p w14:paraId="78D1D5F5" w14:textId="77777777" w:rsidR="001516AB" w:rsidRDefault="001516AB">
      <w:pPr>
        <w:spacing w:line="202" w:lineRule="exact"/>
        <w:rPr>
          <w:sz w:val="20"/>
          <w:szCs w:val="20"/>
        </w:rPr>
      </w:pPr>
    </w:p>
    <w:p w14:paraId="250A0DF1" w14:textId="77777777" w:rsidR="001516AB" w:rsidRDefault="0066520C">
      <w:pPr>
        <w:rPr>
          <w:sz w:val="20"/>
          <w:szCs w:val="20"/>
        </w:rPr>
      </w:pPr>
      <w:r>
        <w:rPr>
          <w:rFonts w:ascii="Arial" w:eastAsia="Arial" w:hAnsi="Arial" w:cs="Arial"/>
          <w:sz w:val="20"/>
          <w:szCs w:val="20"/>
        </w:rPr>
        <w:t>часто предотвращает такие непрерывные данные</w:t>
      </w:r>
    </w:p>
    <w:p w14:paraId="0DC5ACCC" w14:textId="77777777" w:rsidR="001516AB" w:rsidRDefault="001516AB">
      <w:pPr>
        <w:spacing w:line="298" w:lineRule="exact"/>
        <w:rPr>
          <w:sz w:val="20"/>
          <w:szCs w:val="20"/>
        </w:rPr>
      </w:pPr>
    </w:p>
    <w:p w14:paraId="7382C434" w14:textId="77777777" w:rsidR="001516AB" w:rsidRDefault="0066520C">
      <w:pPr>
        <w:tabs>
          <w:tab w:val="left" w:pos="560"/>
        </w:tabs>
        <w:rPr>
          <w:sz w:val="20"/>
          <w:szCs w:val="20"/>
        </w:rPr>
      </w:pPr>
      <w:r>
        <w:rPr>
          <w:rFonts w:ascii="Arial" w:eastAsia="Arial" w:hAnsi="Arial" w:cs="Arial"/>
          <w:b/>
          <w:bCs/>
          <w:sz w:val="20"/>
          <w:szCs w:val="20"/>
        </w:rPr>
        <w:t>28,7</w:t>
      </w:r>
      <w:r>
        <w:rPr>
          <w:sz w:val="20"/>
          <w:szCs w:val="20"/>
        </w:rPr>
        <w:tab/>
      </w:r>
      <w:r>
        <w:rPr>
          <w:rFonts w:ascii="Arial" w:eastAsia="Arial" w:hAnsi="Arial" w:cs="Arial"/>
          <w:b/>
          <w:bCs/>
          <w:sz w:val="19"/>
          <w:szCs w:val="19"/>
        </w:rPr>
        <w:t>Системы с батарейным питанием</w:t>
      </w:r>
    </w:p>
    <w:p w14:paraId="7AAE04A2" w14:textId="77777777" w:rsidR="001516AB" w:rsidRDefault="001516AB">
      <w:pPr>
        <w:spacing w:line="133" w:lineRule="exact"/>
        <w:rPr>
          <w:sz w:val="20"/>
          <w:szCs w:val="20"/>
        </w:rPr>
      </w:pPr>
    </w:p>
    <w:p w14:paraId="00F4C3E6" w14:textId="77777777" w:rsidR="001516AB" w:rsidRDefault="0066520C">
      <w:pPr>
        <w:spacing w:line="237" w:lineRule="auto"/>
        <w:jc w:val="both"/>
        <w:rPr>
          <w:sz w:val="20"/>
          <w:szCs w:val="20"/>
        </w:rPr>
      </w:pPr>
      <w:r>
        <w:rPr>
          <w:rFonts w:ascii="Arial" w:eastAsia="Arial" w:hAnsi="Arial" w:cs="Arial"/>
          <w:sz w:val="20"/>
          <w:szCs w:val="20"/>
        </w:rPr>
        <w:t xml:space="preserve">В приложениях с низким энергопотреблением следует использовать состояние SLEEP с выключенным сердечником кварцевого генератора, когда </w:t>
      </w:r>
      <w:r>
        <w:rPr>
          <w:rFonts w:ascii="Impact" w:eastAsia="Impact" w:hAnsi="Impact" w:cs="Impact"/>
          <w:i/>
          <w:iCs/>
          <w:sz w:val="20"/>
          <w:szCs w:val="20"/>
        </w:rPr>
        <w:t>CC1101</w:t>
      </w:r>
      <w:r>
        <w:rPr>
          <w:rFonts w:ascii="Arial" w:eastAsia="Arial" w:hAnsi="Arial" w:cs="Arial"/>
          <w:sz w:val="20"/>
          <w:szCs w:val="20"/>
        </w:rPr>
        <w:t>не активен. Можно оставить ядро ​​кварцевого генератора</w:t>
      </w:r>
    </w:p>
    <w:p w14:paraId="490C0A92" w14:textId="77777777" w:rsidR="001516AB" w:rsidRDefault="001516AB">
      <w:pPr>
        <w:spacing w:line="239" w:lineRule="exact"/>
        <w:rPr>
          <w:sz w:val="20"/>
          <w:szCs w:val="20"/>
        </w:rPr>
      </w:pPr>
    </w:p>
    <w:p w14:paraId="6DFE6FD5" w14:textId="77777777" w:rsidR="001516AB" w:rsidRDefault="0066520C">
      <w:pPr>
        <w:tabs>
          <w:tab w:val="left" w:pos="560"/>
        </w:tabs>
        <w:rPr>
          <w:sz w:val="20"/>
          <w:szCs w:val="20"/>
        </w:rPr>
      </w:pPr>
      <w:r>
        <w:rPr>
          <w:rFonts w:ascii="Arial" w:eastAsia="Arial" w:hAnsi="Arial" w:cs="Arial"/>
          <w:b/>
          <w:bCs/>
          <w:sz w:val="20"/>
          <w:szCs w:val="20"/>
        </w:rPr>
        <w:t>28,8</w:t>
      </w:r>
      <w:r>
        <w:rPr>
          <w:sz w:val="20"/>
          <w:szCs w:val="20"/>
        </w:rPr>
        <w:tab/>
      </w:r>
      <w:r>
        <w:rPr>
          <w:rFonts w:ascii="Arial" w:eastAsia="Arial" w:hAnsi="Arial" w:cs="Arial"/>
          <w:b/>
          <w:bCs/>
          <w:sz w:val="19"/>
          <w:szCs w:val="19"/>
        </w:rPr>
        <w:t>Увеличение диапазона</w:t>
      </w:r>
    </w:p>
    <w:p w14:paraId="55154027" w14:textId="77777777" w:rsidR="001516AB" w:rsidRDefault="001516AB">
      <w:pPr>
        <w:spacing w:line="133" w:lineRule="exact"/>
        <w:rPr>
          <w:sz w:val="20"/>
          <w:szCs w:val="20"/>
        </w:rPr>
      </w:pPr>
    </w:p>
    <w:p w14:paraId="2B4B0916" w14:textId="77777777" w:rsidR="001516AB" w:rsidRDefault="0066520C">
      <w:pPr>
        <w:spacing w:line="238" w:lineRule="auto"/>
        <w:jc w:val="both"/>
        <w:rPr>
          <w:rFonts w:ascii="Arial" w:eastAsia="Arial" w:hAnsi="Arial" w:cs="Arial"/>
          <w:sz w:val="20"/>
          <w:szCs w:val="20"/>
        </w:rPr>
      </w:pPr>
      <w:r>
        <w:rPr>
          <w:rFonts w:ascii="Arial" w:eastAsia="Arial" w:hAnsi="Arial" w:cs="Arial"/>
          <w:sz w:val="20"/>
          <w:szCs w:val="20"/>
        </w:rPr>
        <w:t>В некоторых приложениях может потребоваться расширить диапазон. В</w:t>
      </w:r>
      <w:r>
        <w:rPr>
          <w:rFonts w:ascii="Impact" w:eastAsia="Impact" w:hAnsi="Impact" w:cs="Impact"/>
          <w:i/>
          <w:iCs/>
          <w:sz w:val="20"/>
          <w:szCs w:val="20"/>
        </w:rPr>
        <w:t>CC1190</w:t>
      </w:r>
      <w:r>
        <w:rPr>
          <w:rFonts w:ascii="Arial" w:eastAsia="Arial" w:hAnsi="Arial" w:cs="Arial"/>
          <w:sz w:val="20"/>
          <w:szCs w:val="20"/>
        </w:rPr>
        <w:t xml:space="preserve"> </w:t>
      </w:r>
      <w:hyperlink w:anchor="page96">
        <w:r>
          <w:rPr>
            <w:rFonts w:ascii="Arial" w:eastAsia="Arial" w:hAnsi="Arial" w:cs="Arial"/>
            <w:sz w:val="20"/>
            <w:szCs w:val="20"/>
          </w:rPr>
          <w:t xml:space="preserve">[21] </w:t>
        </w:r>
      </w:hyperlink>
      <w:r>
        <w:rPr>
          <w:rFonts w:ascii="Arial" w:eastAsia="Arial" w:hAnsi="Arial" w:cs="Arial"/>
          <w:sz w:val="20"/>
          <w:szCs w:val="20"/>
        </w:rPr>
        <w:t>представляет собой расширитель диапазона для радиочастотных приемопередатчиков, передатчиков и устройств System-on-Chip с частотой 850–950 МГц от Texa</w:t>
      </w:r>
      <w:r>
        <w:rPr>
          <w:rFonts w:ascii="Arial" w:eastAsia="Arial" w:hAnsi="Arial" w:cs="Arial"/>
          <w:sz w:val="20"/>
          <w:szCs w:val="20"/>
        </w:rPr>
        <w:t>s Instruments. Он увеличивает бюджет канала, предоставляя усилитель мощности (PA) для увеличения выходной мощности и малошумящий усилитель (LNA) с низким коэффициентом шума для</w:t>
      </w:r>
    </w:p>
    <w:p w14:paraId="78A86090" w14:textId="77777777" w:rsidR="001516AB" w:rsidRDefault="0066520C">
      <w:pPr>
        <w:spacing w:line="20" w:lineRule="exact"/>
        <w:rPr>
          <w:sz w:val="20"/>
          <w:szCs w:val="20"/>
        </w:rPr>
      </w:pPr>
      <w:r>
        <w:rPr>
          <w:sz w:val="20"/>
          <w:szCs w:val="20"/>
        </w:rPr>
        <w:br w:type="column"/>
      </w:r>
    </w:p>
    <w:p w14:paraId="6E8D70C4" w14:textId="77777777" w:rsidR="001516AB" w:rsidRDefault="001516AB">
      <w:pPr>
        <w:spacing w:line="200" w:lineRule="exact"/>
        <w:rPr>
          <w:sz w:val="20"/>
          <w:szCs w:val="20"/>
        </w:rPr>
      </w:pPr>
    </w:p>
    <w:p w14:paraId="432C042B" w14:textId="77777777" w:rsidR="001516AB" w:rsidRDefault="001516AB">
      <w:pPr>
        <w:spacing w:line="382" w:lineRule="exact"/>
        <w:rPr>
          <w:sz w:val="20"/>
          <w:szCs w:val="20"/>
        </w:rPr>
      </w:pPr>
    </w:p>
    <w:p w14:paraId="0AA8ADEE" w14:textId="77777777" w:rsidR="001516AB" w:rsidRDefault="0066520C">
      <w:pPr>
        <w:rPr>
          <w:sz w:val="20"/>
          <w:szCs w:val="20"/>
        </w:rPr>
      </w:pPr>
      <w:r>
        <w:rPr>
          <w:rFonts w:ascii="Arial" w:eastAsia="Arial" w:hAnsi="Arial" w:cs="Arial"/>
          <w:sz w:val="20"/>
          <w:szCs w:val="20"/>
        </w:rPr>
        <w:t>потоковой передачи и снижает эффективную скорость передачи данных).</w:t>
      </w:r>
    </w:p>
    <w:p w14:paraId="042541CE"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19520" behindDoc="1" locked="0" layoutInCell="0" allowOverlap="1" wp14:anchorId="3459B8CE" wp14:editId="71137CE4">
                <wp:simplePos x="0" y="0"/>
                <wp:positionH relativeFrom="column">
                  <wp:posOffset>-231775</wp:posOffset>
                </wp:positionH>
                <wp:positionV relativeFrom="paragraph">
                  <wp:posOffset>415925</wp:posOffset>
                </wp:positionV>
                <wp:extent cx="0" cy="593090"/>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9309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F249B51" id="Shape 472" o:spid="_x0000_s1026" style="position:absolute;z-index:-251496960;visibility:visible;mso-wrap-style:square;mso-wrap-distance-left:9pt;mso-wrap-distance-top:0;mso-wrap-distance-right:9pt;mso-wrap-distance-bottom:0;mso-position-horizontal:absolute;mso-position-horizontal-relative:text;mso-position-vertical:absolute;mso-position-vertical-relative:text" from="-18.25pt,32.75pt" to="-18.2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" o:allowincell="f" filled="t" strokeweight=".29631mm">
                <v:stroke joinstyle="miter"/>
                <o:lock v:ext="edit" shapetype="f"/>
              </v:line>
            </w:pict>
          </mc:Fallback>
        </mc:AlternateContent>
      </w:r>
    </w:p>
    <w:p w14:paraId="245A341C" w14:textId="77777777" w:rsidR="001516AB" w:rsidRDefault="001516AB">
      <w:pPr>
        <w:spacing w:line="200" w:lineRule="exact"/>
        <w:rPr>
          <w:sz w:val="20"/>
          <w:szCs w:val="20"/>
        </w:rPr>
      </w:pPr>
    </w:p>
    <w:p w14:paraId="338DD975" w14:textId="77777777" w:rsidR="001516AB" w:rsidRDefault="001516AB">
      <w:pPr>
        <w:spacing w:line="200" w:lineRule="exact"/>
        <w:rPr>
          <w:sz w:val="20"/>
          <w:szCs w:val="20"/>
        </w:rPr>
      </w:pPr>
    </w:p>
    <w:p w14:paraId="63DC3BB0" w14:textId="77777777" w:rsidR="001516AB" w:rsidRDefault="001516AB">
      <w:pPr>
        <w:spacing w:line="241" w:lineRule="exact"/>
        <w:rPr>
          <w:sz w:val="20"/>
          <w:szCs w:val="20"/>
        </w:rPr>
      </w:pPr>
    </w:p>
    <w:p w14:paraId="12EAB525" w14:textId="77777777" w:rsidR="001516AB" w:rsidRDefault="0066520C">
      <w:pPr>
        <w:spacing w:line="235" w:lineRule="auto"/>
        <w:ind w:right="6"/>
        <w:jc w:val="both"/>
        <w:rPr>
          <w:sz w:val="20"/>
          <w:szCs w:val="20"/>
        </w:rPr>
      </w:pPr>
      <w:r>
        <w:rPr>
          <w:rFonts w:ascii="Arial" w:eastAsia="Arial" w:hAnsi="Arial" w:cs="Arial"/>
          <w:sz w:val="20"/>
          <w:szCs w:val="20"/>
        </w:rPr>
        <w:t>ра</w:t>
      </w:r>
      <w:r>
        <w:rPr>
          <w:rFonts w:ascii="Arial" w:eastAsia="Arial" w:hAnsi="Arial" w:cs="Arial"/>
          <w:sz w:val="20"/>
          <w:szCs w:val="20"/>
        </w:rPr>
        <w:t>ботает в состоянии SLEEP, если время запуска критично. Функциональность WOR следует использовать в приложениях с низким энергопотреблением.</w:t>
      </w:r>
    </w:p>
    <w:p w14:paraId="5133F6A0"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20544" behindDoc="1" locked="0" layoutInCell="0" allowOverlap="1" wp14:anchorId="13AB30AA" wp14:editId="2976AAB9">
                <wp:simplePos x="0" y="0"/>
                <wp:positionH relativeFrom="column">
                  <wp:posOffset>-231775</wp:posOffset>
                </wp:positionH>
                <wp:positionV relativeFrom="paragraph">
                  <wp:posOffset>535305</wp:posOffset>
                </wp:positionV>
                <wp:extent cx="0" cy="1179830"/>
                <wp:effectExtent l="0" t="0" r="0" b="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7983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90785A0" id="Shape 473" o:spid="_x0000_s1026" style="position:absolute;z-index:-251495936;visibility:visible;mso-wrap-style:square;mso-wrap-distance-left:9pt;mso-wrap-distance-top:0;mso-wrap-distance-right:9pt;mso-wrap-distance-bottom:0;mso-position-horizontal:absolute;mso-position-horizontal-relative:text;mso-position-vertical:absolute;mso-position-vertical-relative:text" from="-18.25pt,42.15pt" to="-18.2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" o:allowincell="f" filled="t" strokeweight=".29631mm">
                <v:stroke joinstyle="miter"/>
                <o:lock v:ext="edit" shapetype="f"/>
              </v:line>
            </w:pict>
          </mc:Fallback>
        </mc:AlternateContent>
      </w:r>
    </w:p>
    <w:p w14:paraId="51893C14" w14:textId="77777777" w:rsidR="001516AB" w:rsidRDefault="001516AB">
      <w:pPr>
        <w:spacing w:line="200" w:lineRule="exact"/>
        <w:rPr>
          <w:sz w:val="20"/>
          <w:szCs w:val="20"/>
        </w:rPr>
      </w:pPr>
    </w:p>
    <w:p w14:paraId="18D2B0F2" w14:textId="77777777" w:rsidR="001516AB" w:rsidRDefault="001516AB">
      <w:pPr>
        <w:spacing w:line="200" w:lineRule="exact"/>
        <w:rPr>
          <w:sz w:val="20"/>
          <w:szCs w:val="20"/>
        </w:rPr>
      </w:pPr>
    </w:p>
    <w:p w14:paraId="65DAFA0C" w14:textId="77777777" w:rsidR="001516AB" w:rsidRDefault="001516AB">
      <w:pPr>
        <w:spacing w:line="200" w:lineRule="exact"/>
        <w:rPr>
          <w:sz w:val="20"/>
          <w:szCs w:val="20"/>
        </w:rPr>
      </w:pPr>
    </w:p>
    <w:p w14:paraId="1CB778CD" w14:textId="77777777" w:rsidR="001516AB" w:rsidRDefault="001516AB">
      <w:pPr>
        <w:spacing w:line="228" w:lineRule="exact"/>
        <w:rPr>
          <w:sz w:val="20"/>
          <w:szCs w:val="20"/>
        </w:rPr>
      </w:pPr>
    </w:p>
    <w:p w14:paraId="45A20D2A"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улучшенная чувствительность приемника в дополнение к переключателям и согласованию РЧ для простого проектирова</w:t>
      </w:r>
      <w:r>
        <w:rPr>
          <w:rFonts w:ascii="Arial" w:eastAsia="Arial" w:hAnsi="Arial" w:cs="Arial"/>
          <w:sz w:val="20"/>
          <w:szCs w:val="20"/>
        </w:rPr>
        <w:t>ния высокопроизводительных беспроводных систем. Обратитесь к AN094</w:t>
      </w:r>
      <w:hyperlink w:anchor="page96">
        <w:r>
          <w:rPr>
            <w:rFonts w:ascii="Arial" w:eastAsia="Arial" w:hAnsi="Arial" w:cs="Arial"/>
            <w:sz w:val="20"/>
            <w:szCs w:val="20"/>
          </w:rPr>
          <w:t xml:space="preserve">[22] </w:t>
        </w:r>
      </w:hyperlink>
      <w:r>
        <w:rPr>
          <w:rFonts w:ascii="Arial" w:eastAsia="Arial" w:hAnsi="Arial" w:cs="Arial"/>
          <w:sz w:val="20"/>
          <w:szCs w:val="20"/>
        </w:rPr>
        <w:t xml:space="preserve">и AN096 </w:t>
      </w:r>
      <w:hyperlink w:anchor="page96">
        <w:r>
          <w:rPr>
            <w:rFonts w:ascii="Arial" w:eastAsia="Arial" w:hAnsi="Arial" w:cs="Arial"/>
            <w:sz w:val="20"/>
            <w:szCs w:val="20"/>
          </w:rPr>
          <w:t xml:space="preserve">[23] </w:t>
        </w:r>
      </w:hyperlink>
      <w:r>
        <w:rPr>
          <w:rFonts w:ascii="Arial" w:eastAsia="Arial" w:hAnsi="Arial" w:cs="Arial"/>
          <w:sz w:val="20"/>
          <w:szCs w:val="20"/>
        </w:rPr>
        <w:t xml:space="preserve">для показателей производительности </w:t>
      </w:r>
      <w:r>
        <w:rPr>
          <w:rFonts w:ascii="Impact" w:eastAsia="Impact" w:hAnsi="Impact" w:cs="Impact"/>
          <w:i/>
          <w:iCs/>
          <w:sz w:val="20"/>
          <w:szCs w:val="20"/>
        </w:rPr>
        <w:t>CC1101</w:t>
      </w:r>
      <w:r>
        <w:rPr>
          <w:rFonts w:ascii="Arial" w:eastAsia="Arial" w:hAnsi="Arial" w:cs="Arial"/>
          <w:sz w:val="20"/>
          <w:szCs w:val="20"/>
        </w:rPr>
        <w:t xml:space="preserve"> + </w:t>
      </w:r>
      <w:r>
        <w:rPr>
          <w:rFonts w:ascii="Impact" w:eastAsia="Impact" w:hAnsi="Impact" w:cs="Impact"/>
          <w:i/>
          <w:iCs/>
          <w:sz w:val="20"/>
          <w:szCs w:val="20"/>
        </w:rPr>
        <w:t>CC1190</w:t>
      </w:r>
      <w:r>
        <w:rPr>
          <w:rFonts w:ascii="Arial" w:eastAsia="Arial" w:hAnsi="Arial" w:cs="Arial"/>
          <w:sz w:val="20"/>
          <w:szCs w:val="20"/>
        </w:rPr>
        <w:t xml:space="preserve"> комбинация.</w:t>
      </w:r>
    </w:p>
    <w:p w14:paraId="74DFE30A" w14:textId="77777777" w:rsidR="001516AB" w:rsidRDefault="001516AB">
      <w:pPr>
        <w:spacing w:line="135" w:lineRule="exact"/>
        <w:rPr>
          <w:sz w:val="20"/>
          <w:szCs w:val="20"/>
        </w:rPr>
      </w:pPr>
    </w:p>
    <w:p w14:paraId="4C15EE38" w14:textId="77777777" w:rsidR="001516AB" w:rsidRDefault="0066520C">
      <w:pPr>
        <w:spacing w:line="233" w:lineRule="auto"/>
        <w:ind w:right="6"/>
        <w:jc w:val="both"/>
        <w:rPr>
          <w:rFonts w:ascii="Arial" w:eastAsia="Arial" w:hAnsi="Arial" w:cs="Arial"/>
          <w:sz w:val="20"/>
          <w:szCs w:val="20"/>
        </w:rPr>
      </w:pPr>
      <w:hyperlink w:anchor="page66">
        <w:r>
          <w:rPr>
            <w:rFonts w:ascii="Arial" w:eastAsia="Arial" w:hAnsi="Arial" w:cs="Arial"/>
            <w:sz w:val="20"/>
            <w:szCs w:val="20"/>
          </w:rPr>
          <w:t xml:space="preserve">Рисунок 33. </w:t>
        </w:r>
      </w:hyperlink>
      <w:r>
        <w:rPr>
          <w:rFonts w:ascii="Arial" w:eastAsia="Arial" w:hAnsi="Arial" w:cs="Arial"/>
          <w:sz w:val="20"/>
          <w:szCs w:val="20"/>
        </w:rPr>
        <w:t>показана упрощенная схема приложения.</w:t>
      </w:r>
    </w:p>
    <w:p w14:paraId="0060B04A" w14:textId="77777777" w:rsidR="001516AB" w:rsidRDefault="001516AB">
      <w:pPr>
        <w:spacing w:line="307" w:lineRule="exact"/>
        <w:rPr>
          <w:sz w:val="20"/>
          <w:szCs w:val="20"/>
        </w:rPr>
      </w:pPr>
    </w:p>
    <w:p w14:paraId="1857C779" w14:textId="77777777" w:rsidR="001516AB" w:rsidRDefault="001516AB">
      <w:pPr>
        <w:sectPr w:rsidR="001516AB">
          <w:type w:val="continuous"/>
          <w:pgSz w:w="11900" w:h="16838"/>
          <w:pgMar w:top="689" w:right="1440" w:bottom="0" w:left="1440" w:header="0" w:footer="0" w:gutter="0"/>
          <w:cols w:num="2" w:space="720" w:equalWidth="0">
            <w:col w:w="4160" w:space="720"/>
            <w:col w:w="4146"/>
          </w:cols>
        </w:sectPr>
      </w:pPr>
    </w:p>
    <w:p w14:paraId="7A8C3676" w14:textId="77777777" w:rsidR="001516AB" w:rsidRDefault="001516AB">
      <w:pPr>
        <w:spacing w:line="146" w:lineRule="exact"/>
        <w:rPr>
          <w:sz w:val="20"/>
          <w:szCs w:val="20"/>
        </w:rPr>
      </w:pPr>
    </w:p>
    <w:p w14:paraId="70123C57" w14:textId="77777777" w:rsidR="001516AB" w:rsidRDefault="0066520C">
      <w:pPr>
        <w:ind w:left="3800"/>
        <w:rPr>
          <w:sz w:val="20"/>
          <w:szCs w:val="20"/>
        </w:rPr>
      </w:pPr>
      <w:r>
        <w:rPr>
          <w:rFonts w:ascii="Arial" w:eastAsia="Arial" w:hAnsi="Arial" w:cs="Arial"/>
          <w:sz w:val="12"/>
          <w:szCs w:val="12"/>
        </w:rPr>
        <w:t>VDD</w:t>
      </w:r>
    </w:p>
    <w:tbl>
      <w:tblPr>
        <w:tblW w:w="0" w:type="auto"/>
        <w:tblInd w:w="2660" w:type="dxa"/>
        <w:tblLayout w:type="fixed"/>
        <w:tblCellMar>
          <w:left w:w="0" w:type="dxa"/>
          <w:right w:w="0" w:type="dxa"/>
        </w:tblCellMar>
        <w:tblLook w:val="04A0" w:firstRow="1" w:lastRow="0" w:firstColumn="1" w:lastColumn="0" w:noHBand="0" w:noVBand="1"/>
      </w:tblPr>
      <w:tblGrid>
        <w:gridCol w:w="1120"/>
        <w:gridCol w:w="240"/>
        <w:gridCol w:w="280"/>
        <w:gridCol w:w="660"/>
        <w:gridCol w:w="1000"/>
        <w:gridCol w:w="820"/>
        <w:gridCol w:w="20"/>
      </w:tblGrid>
      <w:tr w:rsidR="001516AB" w14:paraId="0DBE3E90" w14:textId="77777777">
        <w:trPr>
          <w:trHeight w:val="131"/>
        </w:trPr>
        <w:tc>
          <w:tcPr>
            <w:tcW w:w="1120" w:type="dxa"/>
            <w:vAlign w:val="bottom"/>
          </w:tcPr>
          <w:p w14:paraId="06A1C22E" w14:textId="77777777" w:rsidR="001516AB" w:rsidRDefault="0066520C">
            <w:pPr>
              <w:spacing w:line="131" w:lineRule="exact"/>
              <w:rPr>
                <w:sz w:val="20"/>
                <w:szCs w:val="20"/>
              </w:rPr>
            </w:pPr>
            <w:r>
              <w:rPr>
                <w:rFonts w:ascii="Arial" w:eastAsia="Arial" w:hAnsi="Arial" w:cs="Arial"/>
                <w:sz w:val="12"/>
                <w:szCs w:val="12"/>
              </w:rPr>
              <w:t>VDD</w:t>
            </w:r>
          </w:p>
        </w:tc>
        <w:tc>
          <w:tcPr>
            <w:tcW w:w="240" w:type="dxa"/>
            <w:vAlign w:val="bottom"/>
          </w:tcPr>
          <w:p w14:paraId="06A319D5" w14:textId="77777777" w:rsidR="001516AB" w:rsidRDefault="001516AB">
            <w:pPr>
              <w:rPr>
                <w:sz w:val="11"/>
                <w:szCs w:val="11"/>
              </w:rPr>
            </w:pPr>
          </w:p>
        </w:tc>
        <w:tc>
          <w:tcPr>
            <w:tcW w:w="280" w:type="dxa"/>
            <w:vAlign w:val="bottom"/>
          </w:tcPr>
          <w:p w14:paraId="3A22BFEB" w14:textId="77777777" w:rsidR="001516AB" w:rsidRDefault="001516AB">
            <w:pPr>
              <w:rPr>
                <w:sz w:val="11"/>
                <w:szCs w:val="11"/>
              </w:rPr>
            </w:pPr>
          </w:p>
        </w:tc>
        <w:tc>
          <w:tcPr>
            <w:tcW w:w="660" w:type="dxa"/>
            <w:vAlign w:val="bottom"/>
          </w:tcPr>
          <w:p w14:paraId="62297568" w14:textId="77777777" w:rsidR="001516AB" w:rsidRDefault="001516AB">
            <w:pPr>
              <w:rPr>
                <w:sz w:val="11"/>
                <w:szCs w:val="11"/>
              </w:rPr>
            </w:pPr>
          </w:p>
        </w:tc>
        <w:tc>
          <w:tcPr>
            <w:tcW w:w="1000" w:type="dxa"/>
            <w:vAlign w:val="bottom"/>
          </w:tcPr>
          <w:p w14:paraId="6B8A0B38" w14:textId="77777777" w:rsidR="001516AB" w:rsidRDefault="001516AB">
            <w:pPr>
              <w:rPr>
                <w:sz w:val="11"/>
                <w:szCs w:val="11"/>
              </w:rPr>
            </w:pPr>
          </w:p>
        </w:tc>
        <w:tc>
          <w:tcPr>
            <w:tcW w:w="820" w:type="dxa"/>
            <w:vAlign w:val="bottom"/>
          </w:tcPr>
          <w:p w14:paraId="29DD4786" w14:textId="77777777" w:rsidR="001516AB" w:rsidRDefault="001516AB">
            <w:pPr>
              <w:rPr>
                <w:sz w:val="11"/>
                <w:szCs w:val="11"/>
              </w:rPr>
            </w:pPr>
          </w:p>
        </w:tc>
        <w:tc>
          <w:tcPr>
            <w:tcW w:w="0" w:type="dxa"/>
            <w:vAlign w:val="bottom"/>
          </w:tcPr>
          <w:p w14:paraId="290DB3FA" w14:textId="77777777" w:rsidR="001516AB" w:rsidRDefault="001516AB">
            <w:pPr>
              <w:rPr>
                <w:sz w:val="1"/>
                <w:szCs w:val="1"/>
              </w:rPr>
            </w:pPr>
          </w:p>
        </w:tc>
      </w:tr>
      <w:tr w:rsidR="001516AB" w14:paraId="3BE6C770" w14:textId="77777777">
        <w:trPr>
          <w:trHeight w:val="209"/>
        </w:trPr>
        <w:tc>
          <w:tcPr>
            <w:tcW w:w="1120" w:type="dxa"/>
            <w:vAlign w:val="bottom"/>
          </w:tcPr>
          <w:p w14:paraId="5672CB64" w14:textId="77777777" w:rsidR="001516AB" w:rsidRDefault="0066520C">
            <w:pPr>
              <w:ind w:left="980"/>
              <w:rPr>
                <w:sz w:val="20"/>
                <w:szCs w:val="20"/>
              </w:rPr>
            </w:pPr>
            <w:r>
              <w:rPr>
                <w:rFonts w:ascii="Arial" w:eastAsia="Arial" w:hAnsi="Arial" w:cs="Arial"/>
                <w:sz w:val="12"/>
                <w:szCs w:val="12"/>
              </w:rPr>
              <w:t>1</w:t>
            </w:r>
          </w:p>
        </w:tc>
        <w:tc>
          <w:tcPr>
            <w:tcW w:w="240" w:type="dxa"/>
            <w:vAlign w:val="bottom"/>
          </w:tcPr>
          <w:p w14:paraId="0CF19432" w14:textId="77777777" w:rsidR="001516AB" w:rsidRDefault="0066520C">
            <w:pPr>
              <w:ind w:left="80"/>
              <w:rPr>
                <w:sz w:val="20"/>
                <w:szCs w:val="20"/>
              </w:rPr>
            </w:pPr>
            <w:r>
              <w:rPr>
                <w:rFonts w:ascii="Arial" w:eastAsia="Arial" w:hAnsi="Arial" w:cs="Arial"/>
                <w:sz w:val="12"/>
                <w:szCs w:val="12"/>
              </w:rPr>
              <w:t>2</w:t>
            </w:r>
          </w:p>
        </w:tc>
        <w:tc>
          <w:tcPr>
            <w:tcW w:w="280" w:type="dxa"/>
            <w:vAlign w:val="bottom"/>
          </w:tcPr>
          <w:p w14:paraId="2ACF05FA" w14:textId="77777777" w:rsidR="001516AB" w:rsidRDefault="0066520C">
            <w:pPr>
              <w:ind w:left="60"/>
              <w:rPr>
                <w:sz w:val="20"/>
                <w:szCs w:val="20"/>
              </w:rPr>
            </w:pPr>
            <w:r>
              <w:rPr>
                <w:rFonts w:ascii="Arial" w:eastAsia="Arial" w:hAnsi="Arial" w:cs="Arial"/>
                <w:sz w:val="12"/>
                <w:szCs w:val="12"/>
              </w:rPr>
              <w:t>А</w:t>
            </w:r>
          </w:p>
        </w:tc>
        <w:tc>
          <w:tcPr>
            <w:tcW w:w="660" w:type="dxa"/>
            <w:vAlign w:val="bottom"/>
          </w:tcPr>
          <w:p w14:paraId="63250A0E" w14:textId="77777777" w:rsidR="001516AB" w:rsidRDefault="001516AB">
            <w:pPr>
              <w:rPr>
                <w:sz w:val="18"/>
                <w:szCs w:val="18"/>
              </w:rPr>
            </w:pPr>
          </w:p>
        </w:tc>
        <w:tc>
          <w:tcPr>
            <w:tcW w:w="1000" w:type="dxa"/>
            <w:vAlign w:val="bottom"/>
          </w:tcPr>
          <w:p w14:paraId="1EFFAACE" w14:textId="77777777" w:rsidR="001516AB" w:rsidRDefault="001516AB">
            <w:pPr>
              <w:rPr>
                <w:sz w:val="18"/>
                <w:szCs w:val="18"/>
              </w:rPr>
            </w:pPr>
          </w:p>
        </w:tc>
        <w:tc>
          <w:tcPr>
            <w:tcW w:w="820" w:type="dxa"/>
            <w:vAlign w:val="bottom"/>
          </w:tcPr>
          <w:p w14:paraId="51487401" w14:textId="77777777" w:rsidR="001516AB" w:rsidRDefault="001516AB">
            <w:pPr>
              <w:rPr>
                <w:sz w:val="18"/>
                <w:szCs w:val="18"/>
              </w:rPr>
            </w:pPr>
          </w:p>
        </w:tc>
        <w:tc>
          <w:tcPr>
            <w:tcW w:w="0" w:type="dxa"/>
            <w:vAlign w:val="bottom"/>
          </w:tcPr>
          <w:p w14:paraId="63973C07" w14:textId="77777777" w:rsidR="001516AB" w:rsidRDefault="001516AB">
            <w:pPr>
              <w:rPr>
                <w:sz w:val="1"/>
                <w:szCs w:val="1"/>
              </w:rPr>
            </w:pPr>
          </w:p>
        </w:tc>
      </w:tr>
      <w:tr w:rsidR="001516AB" w14:paraId="60ADE13F" w14:textId="77777777">
        <w:trPr>
          <w:trHeight w:val="79"/>
        </w:trPr>
        <w:tc>
          <w:tcPr>
            <w:tcW w:w="1120" w:type="dxa"/>
            <w:vAlign w:val="bottom"/>
          </w:tcPr>
          <w:p w14:paraId="1F7DE6EF" w14:textId="77777777" w:rsidR="001516AB" w:rsidRDefault="0066520C">
            <w:pPr>
              <w:spacing w:line="79" w:lineRule="exact"/>
              <w:ind w:left="980"/>
              <w:rPr>
                <w:sz w:val="20"/>
                <w:szCs w:val="20"/>
              </w:rPr>
            </w:pPr>
            <w:r>
              <w:rPr>
                <w:rFonts w:ascii="Arial" w:eastAsia="Arial" w:hAnsi="Arial" w:cs="Arial"/>
                <w:sz w:val="9"/>
                <w:szCs w:val="9"/>
              </w:rPr>
              <w:t>А</w:t>
            </w:r>
          </w:p>
        </w:tc>
        <w:tc>
          <w:tcPr>
            <w:tcW w:w="240" w:type="dxa"/>
            <w:vAlign w:val="bottom"/>
          </w:tcPr>
          <w:p w14:paraId="3C113119" w14:textId="77777777" w:rsidR="001516AB" w:rsidRDefault="0066520C">
            <w:pPr>
              <w:spacing w:line="79" w:lineRule="exact"/>
              <w:ind w:left="80"/>
              <w:rPr>
                <w:sz w:val="20"/>
                <w:szCs w:val="20"/>
              </w:rPr>
            </w:pPr>
            <w:r>
              <w:rPr>
                <w:rFonts w:ascii="Arial" w:eastAsia="Arial" w:hAnsi="Arial" w:cs="Arial"/>
                <w:sz w:val="9"/>
                <w:szCs w:val="9"/>
              </w:rPr>
              <w:t>А</w:t>
            </w:r>
          </w:p>
        </w:tc>
        <w:tc>
          <w:tcPr>
            <w:tcW w:w="280" w:type="dxa"/>
            <w:vAlign w:val="bottom"/>
          </w:tcPr>
          <w:p w14:paraId="7A95507D" w14:textId="77777777" w:rsidR="001516AB" w:rsidRDefault="0066520C">
            <w:pPr>
              <w:spacing w:line="79" w:lineRule="exact"/>
              <w:ind w:left="60"/>
              <w:rPr>
                <w:sz w:val="20"/>
                <w:szCs w:val="20"/>
              </w:rPr>
            </w:pPr>
            <w:r>
              <w:rPr>
                <w:rFonts w:ascii="Arial" w:eastAsia="Arial" w:hAnsi="Arial" w:cs="Arial"/>
                <w:sz w:val="9"/>
                <w:szCs w:val="9"/>
              </w:rPr>
              <w:t>N</w:t>
            </w:r>
          </w:p>
        </w:tc>
        <w:tc>
          <w:tcPr>
            <w:tcW w:w="660" w:type="dxa"/>
            <w:vAlign w:val="bottom"/>
          </w:tcPr>
          <w:p w14:paraId="4D3DC565" w14:textId="77777777" w:rsidR="001516AB" w:rsidRDefault="001516AB">
            <w:pPr>
              <w:rPr>
                <w:sz w:val="6"/>
                <w:szCs w:val="6"/>
              </w:rPr>
            </w:pPr>
          </w:p>
        </w:tc>
        <w:tc>
          <w:tcPr>
            <w:tcW w:w="1000" w:type="dxa"/>
            <w:vAlign w:val="bottom"/>
          </w:tcPr>
          <w:p w14:paraId="55CA8271" w14:textId="77777777" w:rsidR="001516AB" w:rsidRDefault="001516AB">
            <w:pPr>
              <w:rPr>
                <w:sz w:val="6"/>
                <w:szCs w:val="6"/>
              </w:rPr>
            </w:pPr>
          </w:p>
        </w:tc>
        <w:tc>
          <w:tcPr>
            <w:tcW w:w="820" w:type="dxa"/>
            <w:vAlign w:val="bottom"/>
          </w:tcPr>
          <w:p w14:paraId="54FAFF38" w14:textId="77777777" w:rsidR="001516AB" w:rsidRDefault="001516AB">
            <w:pPr>
              <w:rPr>
                <w:sz w:val="6"/>
                <w:szCs w:val="6"/>
              </w:rPr>
            </w:pPr>
          </w:p>
        </w:tc>
        <w:tc>
          <w:tcPr>
            <w:tcW w:w="0" w:type="dxa"/>
            <w:vAlign w:val="bottom"/>
          </w:tcPr>
          <w:p w14:paraId="3C1DDCD6" w14:textId="77777777" w:rsidR="001516AB" w:rsidRDefault="001516AB">
            <w:pPr>
              <w:rPr>
                <w:sz w:val="1"/>
                <w:szCs w:val="1"/>
              </w:rPr>
            </w:pPr>
          </w:p>
        </w:tc>
      </w:tr>
      <w:tr w:rsidR="001516AB" w14:paraId="2DE1DD0D" w14:textId="77777777">
        <w:trPr>
          <w:trHeight w:val="86"/>
        </w:trPr>
        <w:tc>
          <w:tcPr>
            <w:tcW w:w="1120" w:type="dxa"/>
            <w:vAlign w:val="bottom"/>
          </w:tcPr>
          <w:p w14:paraId="09A7101F" w14:textId="77777777" w:rsidR="001516AB" w:rsidRDefault="0066520C">
            <w:pPr>
              <w:spacing w:line="87" w:lineRule="exact"/>
              <w:ind w:left="980"/>
              <w:rPr>
                <w:sz w:val="20"/>
                <w:szCs w:val="20"/>
              </w:rPr>
            </w:pPr>
            <w:r>
              <w:rPr>
                <w:rFonts w:ascii="Arial" w:eastAsia="Arial" w:hAnsi="Arial" w:cs="Arial"/>
                <w:sz w:val="10"/>
                <w:szCs w:val="10"/>
              </w:rPr>
              <w:t>п</w:t>
            </w:r>
          </w:p>
        </w:tc>
        <w:tc>
          <w:tcPr>
            <w:tcW w:w="240" w:type="dxa"/>
            <w:vAlign w:val="bottom"/>
          </w:tcPr>
          <w:p w14:paraId="69222DC1" w14:textId="77777777" w:rsidR="001516AB" w:rsidRDefault="0066520C">
            <w:pPr>
              <w:spacing w:line="87" w:lineRule="exact"/>
              <w:ind w:left="80"/>
              <w:rPr>
                <w:sz w:val="20"/>
                <w:szCs w:val="20"/>
              </w:rPr>
            </w:pPr>
            <w:r>
              <w:rPr>
                <w:rFonts w:ascii="Arial" w:eastAsia="Arial" w:hAnsi="Arial" w:cs="Arial"/>
                <w:sz w:val="10"/>
                <w:szCs w:val="10"/>
              </w:rPr>
              <w:t>п</w:t>
            </w:r>
          </w:p>
        </w:tc>
        <w:tc>
          <w:tcPr>
            <w:tcW w:w="280" w:type="dxa"/>
            <w:vAlign w:val="bottom"/>
          </w:tcPr>
          <w:p w14:paraId="5F4243AA" w14:textId="77777777" w:rsidR="001516AB" w:rsidRDefault="0066520C">
            <w:pPr>
              <w:spacing w:line="87" w:lineRule="exact"/>
              <w:ind w:left="60"/>
              <w:rPr>
                <w:sz w:val="20"/>
                <w:szCs w:val="20"/>
              </w:rPr>
            </w:pPr>
            <w:r>
              <w:rPr>
                <w:rFonts w:ascii="Arial" w:eastAsia="Arial" w:hAnsi="Arial" w:cs="Arial"/>
                <w:sz w:val="10"/>
                <w:szCs w:val="10"/>
              </w:rPr>
              <w:t>L</w:t>
            </w:r>
          </w:p>
        </w:tc>
        <w:tc>
          <w:tcPr>
            <w:tcW w:w="660" w:type="dxa"/>
            <w:vAlign w:val="bottom"/>
          </w:tcPr>
          <w:p w14:paraId="0C2AC8F2" w14:textId="77777777" w:rsidR="001516AB" w:rsidRDefault="001516AB">
            <w:pPr>
              <w:rPr>
                <w:sz w:val="7"/>
                <w:szCs w:val="7"/>
              </w:rPr>
            </w:pPr>
          </w:p>
        </w:tc>
        <w:tc>
          <w:tcPr>
            <w:tcW w:w="1000" w:type="dxa"/>
            <w:vAlign w:val="bottom"/>
          </w:tcPr>
          <w:p w14:paraId="606BACE0" w14:textId="77777777" w:rsidR="001516AB" w:rsidRDefault="001516AB">
            <w:pPr>
              <w:rPr>
                <w:sz w:val="7"/>
                <w:szCs w:val="7"/>
              </w:rPr>
            </w:pPr>
          </w:p>
        </w:tc>
        <w:tc>
          <w:tcPr>
            <w:tcW w:w="820" w:type="dxa"/>
            <w:vAlign w:val="bottom"/>
          </w:tcPr>
          <w:p w14:paraId="1DD3F9B9" w14:textId="77777777" w:rsidR="001516AB" w:rsidRDefault="001516AB">
            <w:pPr>
              <w:rPr>
                <w:sz w:val="7"/>
                <w:szCs w:val="7"/>
              </w:rPr>
            </w:pPr>
          </w:p>
        </w:tc>
        <w:tc>
          <w:tcPr>
            <w:tcW w:w="0" w:type="dxa"/>
            <w:vAlign w:val="bottom"/>
          </w:tcPr>
          <w:p w14:paraId="681FFAB5" w14:textId="77777777" w:rsidR="001516AB" w:rsidRDefault="001516AB">
            <w:pPr>
              <w:rPr>
                <w:sz w:val="1"/>
                <w:szCs w:val="1"/>
              </w:rPr>
            </w:pPr>
          </w:p>
        </w:tc>
      </w:tr>
      <w:tr w:rsidR="001516AB" w14:paraId="177F9FCE" w14:textId="77777777">
        <w:trPr>
          <w:trHeight w:val="67"/>
        </w:trPr>
        <w:tc>
          <w:tcPr>
            <w:tcW w:w="1120" w:type="dxa"/>
            <w:vAlign w:val="bottom"/>
          </w:tcPr>
          <w:p w14:paraId="4CEA19C2" w14:textId="77777777" w:rsidR="001516AB" w:rsidRDefault="0066520C">
            <w:pPr>
              <w:spacing w:line="68" w:lineRule="exact"/>
              <w:ind w:left="980"/>
              <w:rPr>
                <w:sz w:val="20"/>
                <w:szCs w:val="20"/>
              </w:rPr>
            </w:pPr>
            <w:r>
              <w:rPr>
                <w:rFonts w:ascii="Arial" w:eastAsia="Arial" w:hAnsi="Arial" w:cs="Arial"/>
                <w:sz w:val="7"/>
                <w:szCs w:val="7"/>
              </w:rPr>
              <w:t>_</w:t>
            </w:r>
          </w:p>
        </w:tc>
        <w:tc>
          <w:tcPr>
            <w:tcW w:w="240" w:type="dxa"/>
            <w:vAlign w:val="bottom"/>
          </w:tcPr>
          <w:p w14:paraId="4BEAFFBE" w14:textId="77777777" w:rsidR="001516AB" w:rsidRDefault="0066520C">
            <w:pPr>
              <w:spacing w:line="68" w:lineRule="exact"/>
              <w:ind w:left="80"/>
              <w:rPr>
                <w:sz w:val="20"/>
                <w:szCs w:val="20"/>
              </w:rPr>
            </w:pPr>
            <w:r>
              <w:rPr>
                <w:rFonts w:ascii="Arial" w:eastAsia="Arial" w:hAnsi="Arial" w:cs="Arial"/>
                <w:sz w:val="7"/>
                <w:szCs w:val="7"/>
              </w:rPr>
              <w:t>_</w:t>
            </w:r>
          </w:p>
        </w:tc>
        <w:tc>
          <w:tcPr>
            <w:tcW w:w="280" w:type="dxa"/>
            <w:vAlign w:val="bottom"/>
          </w:tcPr>
          <w:p w14:paraId="1161F4D1" w14:textId="77777777" w:rsidR="001516AB" w:rsidRDefault="0066520C">
            <w:pPr>
              <w:spacing w:line="68" w:lineRule="exact"/>
              <w:ind w:left="60"/>
              <w:rPr>
                <w:sz w:val="20"/>
                <w:szCs w:val="20"/>
              </w:rPr>
            </w:pPr>
            <w:r>
              <w:rPr>
                <w:rFonts w:ascii="Arial" w:eastAsia="Arial" w:hAnsi="Arial" w:cs="Arial"/>
                <w:sz w:val="7"/>
                <w:szCs w:val="7"/>
              </w:rPr>
              <w:t>_</w:t>
            </w:r>
          </w:p>
        </w:tc>
        <w:tc>
          <w:tcPr>
            <w:tcW w:w="660" w:type="dxa"/>
            <w:vMerge w:val="restart"/>
            <w:vAlign w:val="bottom"/>
          </w:tcPr>
          <w:p w14:paraId="75F9B2C4" w14:textId="77777777" w:rsidR="001516AB" w:rsidRDefault="0066520C">
            <w:pPr>
              <w:spacing w:line="134" w:lineRule="exact"/>
              <w:ind w:left="120"/>
              <w:rPr>
                <w:sz w:val="20"/>
                <w:szCs w:val="20"/>
              </w:rPr>
            </w:pPr>
            <w:r>
              <w:rPr>
                <w:rFonts w:ascii="Arial" w:eastAsia="Arial" w:hAnsi="Arial" w:cs="Arial"/>
                <w:sz w:val="12"/>
                <w:szCs w:val="12"/>
              </w:rPr>
              <w:t>БОЛЬ</w:t>
            </w:r>
          </w:p>
        </w:tc>
        <w:tc>
          <w:tcPr>
            <w:tcW w:w="1000" w:type="dxa"/>
            <w:vAlign w:val="bottom"/>
          </w:tcPr>
          <w:p w14:paraId="074BF5EE" w14:textId="77777777" w:rsidR="001516AB" w:rsidRDefault="001516AB">
            <w:pPr>
              <w:rPr>
                <w:sz w:val="5"/>
                <w:szCs w:val="5"/>
              </w:rPr>
            </w:pPr>
          </w:p>
        </w:tc>
        <w:tc>
          <w:tcPr>
            <w:tcW w:w="820" w:type="dxa"/>
            <w:vMerge w:val="restart"/>
            <w:vAlign w:val="bottom"/>
          </w:tcPr>
          <w:p w14:paraId="08264E28" w14:textId="77777777" w:rsidR="001516AB" w:rsidRDefault="0066520C">
            <w:pPr>
              <w:spacing w:line="134" w:lineRule="exact"/>
              <w:ind w:left="520"/>
              <w:rPr>
                <w:sz w:val="20"/>
                <w:szCs w:val="20"/>
              </w:rPr>
            </w:pPr>
            <w:r>
              <w:rPr>
                <w:rFonts w:ascii="Arial" w:eastAsia="Arial" w:hAnsi="Arial" w:cs="Arial"/>
                <w:w w:val="91"/>
                <w:sz w:val="12"/>
                <w:szCs w:val="12"/>
              </w:rPr>
              <w:t>RF_P</w:t>
            </w:r>
          </w:p>
        </w:tc>
        <w:tc>
          <w:tcPr>
            <w:tcW w:w="0" w:type="dxa"/>
            <w:vAlign w:val="bottom"/>
          </w:tcPr>
          <w:p w14:paraId="40910BD4" w14:textId="77777777" w:rsidR="001516AB" w:rsidRDefault="001516AB">
            <w:pPr>
              <w:rPr>
                <w:sz w:val="1"/>
                <w:szCs w:val="1"/>
              </w:rPr>
            </w:pPr>
          </w:p>
        </w:tc>
      </w:tr>
      <w:tr w:rsidR="001516AB" w14:paraId="421029E6" w14:textId="77777777">
        <w:trPr>
          <w:trHeight w:val="67"/>
        </w:trPr>
        <w:tc>
          <w:tcPr>
            <w:tcW w:w="1120" w:type="dxa"/>
            <w:vAlign w:val="bottom"/>
          </w:tcPr>
          <w:p w14:paraId="162268DF" w14:textId="77777777" w:rsidR="001516AB" w:rsidRDefault="0066520C">
            <w:pPr>
              <w:spacing w:line="68" w:lineRule="exact"/>
              <w:ind w:left="980"/>
              <w:rPr>
                <w:sz w:val="20"/>
                <w:szCs w:val="20"/>
              </w:rPr>
            </w:pPr>
            <w:r>
              <w:rPr>
                <w:rFonts w:ascii="Arial" w:eastAsia="Arial" w:hAnsi="Arial" w:cs="Arial"/>
                <w:sz w:val="7"/>
                <w:szCs w:val="7"/>
              </w:rPr>
              <w:t>D</w:t>
            </w:r>
          </w:p>
        </w:tc>
        <w:tc>
          <w:tcPr>
            <w:tcW w:w="240" w:type="dxa"/>
            <w:vAlign w:val="bottom"/>
          </w:tcPr>
          <w:p w14:paraId="411DEDFB" w14:textId="77777777" w:rsidR="001516AB" w:rsidRDefault="0066520C">
            <w:pPr>
              <w:spacing w:line="68" w:lineRule="exact"/>
              <w:ind w:left="80"/>
              <w:rPr>
                <w:sz w:val="20"/>
                <w:szCs w:val="20"/>
              </w:rPr>
            </w:pPr>
            <w:r>
              <w:rPr>
                <w:rFonts w:ascii="Arial" w:eastAsia="Arial" w:hAnsi="Arial" w:cs="Arial"/>
                <w:sz w:val="7"/>
                <w:szCs w:val="7"/>
              </w:rPr>
              <w:t>D</w:t>
            </w:r>
          </w:p>
        </w:tc>
        <w:tc>
          <w:tcPr>
            <w:tcW w:w="280" w:type="dxa"/>
            <w:vAlign w:val="bottom"/>
          </w:tcPr>
          <w:p w14:paraId="343F8E27" w14:textId="77777777" w:rsidR="001516AB" w:rsidRDefault="0066520C">
            <w:pPr>
              <w:spacing w:line="68" w:lineRule="exact"/>
              <w:ind w:left="60"/>
              <w:rPr>
                <w:sz w:val="20"/>
                <w:szCs w:val="20"/>
              </w:rPr>
            </w:pPr>
            <w:r>
              <w:rPr>
                <w:rFonts w:ascii="Arial" w:eastAsia="Arial" w:hAnsi="Arial" w:cs="Arial"/>
                <w:sz w:val="7"/>
                <w:szCs w:val="7"/>
              </w:rPr>
              <w:t>D</w:t>
            </w:r>
          </w:p>
        </w:tc>
        <w:tc>
          <w:tcPr>
            <w:tcW w:w="660" w:type="dxa"/>
            <w:vMerge/>
            <w:vAlign w:val="bottom"/>
          </w:tcPr>
          <w:p w14:paraId="053D2B17" w14:textId="77777777" w:rsidR="001516AB" w:rsidRDefault="001516AB">
            <w:pPr>
              <w:rPr>
                <w:sz w:val="5"/>
                <w:szCs w:val="5"/>
              </w:rPr>
            </w:pPr>
          </w:p>
        </w:tc>
        <w:tc>
          <w:tcPr>
            <w:tcW w:w="1000" w:type="dxa"/>
            <w:vMerge w:val="restart"/>
            <w:vAlign w:val="bottom"/>
          </w:tcPr>
          <w:p w14:paraId="16AAB852" w14:textId="77777777" w:rsidR="001516AB" w:rsidRDefault="0066520C">
            <w:pPr>
              <w:ind w:left="160"/>
              <w:rPr>
                <w:sz w:val="20"/>
                <w:szCs w:val="20"/>
              </w:rPr>
            </w:pPr>
            <w:r>
              <w:rPr>
                <w:rFonts w:ascii="Arial" w:eastAsia="Arial" w:hAnsi="Arial" w:cs="Arial"/>
                <w:sz w:val="14"/>
                <w:szCs w:val="14"/>
              </w:rPr>
              <w:t>УВИДЕЛ</w:t>
            </w:r>
          </w:p>
        </w:tc>
        <w:tc>
          <w:tcPr>
            <w:tcW w:w="820" w:type="dxa"/>
            <w:vMerge/>
            <w:vAlign w:val="bottom"/>
          </w:tcPr>
          <w:p w14:paraId="2E6DE6A6" w14:textId="77777777" w:rsidR="001516AB" w:rsidRDefault="001516AB">
            <w:pPr>
              <w:rPr>
                <w:sz w:val="5"/>
                <w:szCs w:val="5"/>
              </w:rPr>
            </w:pPr>
          </w:p>
        </w:tc>
        <w:tc>
          <w:tcPr>
            <w:tcW w:w="0" w:type="dxa"/>
            <w:vAlign w:val="bottom"/>
          </w:tcPr>
          <w:p w14:paraId="4936455F" w14:textId="77777777" w:rsidR="001516AB" w:rsidRDefault="001516AB">
            <w:pPr>
              <w:rPr>
                <w:sz w:val="1"/>
                <w:szCs w:val="1"/>
              </w:rPr>
            </w:pPr>
          </w:p>
        </w:tc>
      </w:tr>
      <w:tr w:rsidR="001516AB" w14:paraId="506F1A80" w14:textId="77777777">
        <w:trPr>
          <w:trHeight w:val="103"/>
        </w:trPr>
        <w:tc>
          <w:tcPr>
            <w:tcW w:w="1120" w:type="dxa"/>
            <w:vAlign w:val="bottom"/>
          </w:tcPr>
          <w:p w14:paraId="012434F9" w14:textId="77777777" w:rsidR="001516AB" w:rsidRDefault="0066520C">
            <w:pPr>
              <w:spacing w:line="103" w:lineRule="exact"/>
              <w:ind w:left="980"/>
              <w:rPr>
                <w:sz w:val="20"/>
                <w:szCs w:val="20"/>
              </w:rPr>
            </w:pPr>
            <w:r>
              <w:rPr>
                <w:rFonts w:ascii="Arial" w:eastAsia="Arial" w:hAnsi="Arial" w:cs="Arial"/>
                <w:sz w:val="11"/>
                <w:szCs w:val="11"/>
              </w:rPr>
              <w:t>D</w:t>
            </w:r>
          </w:p>
        </w:tc>
        <w:tc>
          <w:tcPr>
            <w:tcW w:w="240" w:type="dxa"/>
            <w:vAlign w:val="bottom"/>
          </w:tcPr>
          <w:p w14:paraId="6510F4D2" w14:textId="77777777" w:rsidR="001516AB" w:rsidRDefault="0066520C">
            <w:pPr>
              <w:spacing w:line="103" w:lineRule="exact"/>
              <w:ind w:left="80"/>
              <w:rPr>
                <w:sz w:val="20"/>
                <w:szCs w:val="20"/>
              </w:rPr>
            </w:pPr>
            <w:r>
              <w:rPr>
                <w:rFonts w:ascii="Arial" w:eastAsia="Arial" w:hAnsi="Arial" w:cs="Arial"/>
                <w:sz w:val="11"/>
                <w:szCs w:val="11"/>
              </w:rPr>
              <w:t>D</w:t>
            </w:r>
          </w:p>
        </w:tc>
        <w:tc>
          <w:tcPr>
            <w:tcW w:w="280" w:type="dxa"/>
            <w:vAlign w:val="bottom"/>
          </w:tcPr>
          <w:p w14:paraId="568CF741" w14:textId="77777777" w:rsidR="001516AB" w:rsidRDefault="0066520C">
            <w:pPr>
              <w:spacing w:line="103" w:lineRule="exact"/>
              <w:ind w:left="60"/>
              <w:rPr>
                <w:sz w:val="20"/>
                <w:szCs w:val="20"/>
              </w:rPr>
            </w:pPr>
            <w:r>
              <w:rPr>
                <w:rFonts w:ascii="Arial" w:eastAsia="Arial" w:hAnsi="Arial" w:cs="Arial"/>
                <w:sz w:val="11"/>
                <w:szCs w:val="11"/>
              </w:rPr>
              <w:t>D</w:t>
            </w:r>
          </w:p>
        </w:tc>
        <w:tc>
          <w:tcPr>
            <w:tcW w:w="660" w:type="dxa"/>
            <w:vAlign w:val="bottom"/>
          </w:tcPr>
          <w:p w14:paraId="78F64B2E" w14:textId="77777777" w:rsidR="001516AB" w:rsidRDefault="001516AB">
            <w:pPr>
              <w:rPr>
                <w:sz w:val="8"/>
                <w:szCs w:val="8"/>
              </w:rPr>
            </w:pPr>
          </w:p>
        </w:tc>
        <w:tc>
          <w:tcPr>
            <w:tcW w:w="1000" w:type="dxa"/>
            <w:vMerge/>
            <w:vAlign w:val="bottom"/>
          </w:tcPr>
          <w:p w14:paraId="1BAF2A5C" w14:textId="77777777" w:rsidR="001516AB" w:rsidRDefault="001516AB">
            <w:pPr>
              <w:rPr>
                <w:sz w:val="8"/>
                <w:szCs w:val="8"/>
              </w:rPr>
            </w:pPr>
          </w:p>
        </w:tc>
        <w:tc>
          <w:tcPr>
            <w:tcW w:w="820" w:type="dxa"/>
            <w:vAlign w:val="bottom"/>
          </w:tcPr>
          <w:p w14:paraId="29F8CEA2" w14:textId="77777777" w:rsidR="001516AB" w:rsidRDefault="001516AB">
            <w:pPr>
              <w:rPr>
                <w:sz w:val="8"/>
                <w:szCs w:val="8"/>
              </w:rPr>
            </w:pPr>
          </w:p>
        </w:tc>
        <w:tc>
          <w:tcPr>
            <w:tcW w:w="0" w:type="dxa"/>
            <w:vAlign w:val="bottom"/>
          </w:tcPr>
          <w:p w14:paraId="491BF411" w14:textId="77777777" w:rsidR="001516AB" w:rsidRDefault="001516AB">
            <w:pPr>
              <w:rPr>
                <w:sz w:val="1"/>
                <w:szCs w:val="1"/>
              </w:rPr>
            </w:pPr>
          </w:p>
        </w:tc>
      </w:tr>
      <w:tr w:rsidR="001516AB" w14:paraId="4CE240B5" w14:textId="77777777">
        <w:trPr>
          <w:trHeight w:val="288"/>
        </w:trPr>
        <w:tc>
          <w:tcPr>
            <w:tcW w:w="1120" w:type="dxa"/>
            <w:vAlign w:val="bottom"/>
          </w:tcPr>
          <w:p w14:paraId="515870AC" w14:textId="77777777" w:rsidR="001516AB" w:rsidRDefault="0066520C">
            <w:pPr>
              <w:ind w:left="400"/>
              <w:rPr>
                <w:sz w:val="20"/>
                <w:szCs w:val="20"/>
              </w:rPr>
            </w:pPr>
            <w:r>
              <w:rPr>
                <w:rFonts w:ascii="Arial" w:eastAsia="Arial" w:hAnsi="Arial" w:cs="Arial"/>
                <w:sz w:val="12"/>
                <w:szCs w:val="12"/>
              </w:rPr>
              <w:t xml:space="preserve">PA_OUT </w:t>
            </w:r>
            <w:r>
              <w:rPr>
                <w:rFonts w:ascii="Arial" w:eastAsia="Arial" w:hAnsi="Arial" w:cs="Arial"/>
                <w:sz w:val="24"/>
                <w:szCs w:val="24"/>
                <w:vertAlign w:val="superscript"/>
              </w:rPr>
              <w:t>V</w:t>
            </w:r>
          </w:p>
        </w:tc>
        <w:tc>
          <w:tcPr>
            <w:tcW w:w="240" w:type="dxa"/>
            <w:vAlign w:val="bottom"/>
          </w:tcPr>
          <w:p w14:paraId="48E75DF6" w14:textId="77777777" w:rsidR="001516AB" w:rsidRDefault="0066520C">
            <w:pPr>
              <w:spacing w:line="131" w:lineRule="exact"/>
              <w:ind w:left="80"/>
              <w:rPr>
                <w:sz w:val="20"/>
                <w:szCs w:val="20"/>
              </w:rPr>
            </w:pPr>
            <w:r>
              <w:rPr>
                <w:rFonts w:ascii="Arial" w:eastAsia="Arial" w:hAnsi="Arial" w:cs="Arial"/>
                <w:sz w:val="12"/>
                <w:szCs w:val="12"/>
              </w:rPr>
              <w:t>V</w:t>
            </w:r>
          </w:p>
        </w:tc>
        <w:tc>
          <w:tcPr>
            <w:tcW w:w="940" w:type="dxa"/>
            <w:gridSpan w:val="2"/>
            <w:vAlign w:val="bottom"/>
          </w:tcPr>
          <w:p w14:paraId="6F0C7A49" w14:textId="77777777" w:rsidR="001516AB" w:rsidRDefault="0066520C">
            <w:pPr>
              <w:ind w:left="60"/>
              <w:rPr>
                <w:sz w:val="20"/>
                <w:szCs w:val="20"/>
              </w:rPr>
            </w:pPr>
            <w:r>
              <w:rPr>
                <w:rFonts w:ascii="Arial" w:eastAsia="Arial" w:hAnsi="Arial" w:cs="Arial"/>
                <w:sz w:val="24"/>
                <w:szCs w:val="24"/>
                <w:vertAlign w:val="superscript"/>
              </w:rPr>
              <w:t>V</w:t>
            </w:r>
            <w:r>
              <w:rPr>
                <w:rFonts w:ascii="Arial" w:eastAsia="Arial" w:hAnsi="Arial" w:cs="Arial"/>
                <w:sz w:val="12"/>
                <w:szCs w:val="12"/>
              </w:rPr>
              <w:t xml:space="preserve"> LNA_OUT</w:t>
            </w:r>
          </w:p>
        </w:tc>
        <w:tc>
          <w:tcPr>
            <w:tcW w:w="1000" w:type="dxa"/>
            <w:vAlign w:val="bottom"/>
          </w:tcPr>
          <w:p w14:paraId="4CBC2D24" w14:textId="77777777" w:rsidR="001516AB" w:rsidRDefault="001516AB">
            <w:pPr>
              <w:rPr>
                <w:sz w:val="24"/>
                <w:szCs w:val="24"/>
              </w:rPr>
            </w:pPr>
          </w:p>
        </w:tc>
        <w:tc>
          <w:tcPr>
            <w:tcW w:w="820" w:type="dxa"/>
            <w:vAlign w:val="bottom"/>
          </w:tcPr>
          <w:p w14:paraId="6A1CAA33" w14:textId="77777777" w:rsidR="001516AB" w:rsidRDefault="0066520C">
            <w:pPr>
              <w:ind w:left="520"/>
              <w:rPr>
                <w:sz w:val="20"/>
                <w:szCs w:val="20"/>
              </w:rPr>
            </w:pPr>
            <w:r>
              <w:rPr>
                <w:rFonts w:ascii="Arial" w:eastAsia="Arial" w:hAnsi="Arial" w:cs="Arial"/>
                <w:w w:val="89"/>
                <w:sz w:val="12"/>
                <w:szCs w:val="12"/>
              </w:rPr>
              <w:t>RF_N</w:t>
            </w:r>
          </w:p>
        </w:tc>
        <w:tc>
          <w:tcPr>
            <w:tcW w:w="0" w:type="dxa"/>
            <w:vAlign w:val="bottom"/>
          </w:tcPr>
          <w:p w14:paraId="68BA447C" w14:textId="77777777" w:rsidR="001516AB" w:rsidRDefault="001516AB">
            <w:pPr>
              <w:rPr>
                <w:sz w:val="1"/>
                <w:szCs w:val="1"/>
              </w:rPr>
            </w:pPr>
          </w:p>
        </w:tc>
      </w:tr>
    </w:tbl>
    <w:p w14:paraId="1ED93CAB" w14:textId="77777777" w:rsidR="001516AB" w:rsidRDefault="0066520C">
      <w:pPr>
        <w:spacing w:line="20" w:lineRule="exact"/>
        <w:rPr>
          <w:sz w:val="20"/>
          <w:szCs w:val="20"/>
        </w:rPr>
      </w:pPr>
      <w:r>
        <w:rPr>
          <w:noProof/>
          <w:sz w:val="20"/>
          <w:szCs w:val="20"/>
        </w:rPr>
        <w:drawing>
          <wp:anchor distT="0" distB="0" distL="114300" distR="114300" simplePos="0" relativeHeight="251821568" behindDoc="1" locked="0" layoutInCell="0" allowOverlap="1" wp14:anchorId="48804131" wp14:editId="7B51C14D">
            <wp:simplePos x="0" y="0"/>
            <wp:positionH relativeFrom="column">
              <wp:posOffset>504825</wp:posOffset>
            </wp:positionH>
            <wp:positionV relativeFrom="paragraph">
              <wp:posOffset>-651510</wp:posOffset>
            </wp:positionV>
            <wp:extent cx="4721225" cy="1906905"/>
            <wp:effectExtent l="0" t="0" r="0" b="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06"/>
                    <a:srcRect/>
                    <a:stretch>
                      <a:fillRect/>
                    </a:stretch>
                  </pic:blipFill>
                  <pic:spPr bwMode="auto">
                    <a:xfrm>
                      <a:off x="0" y="0"/>
                      <a:ext cx="4721225" cy="1906905"/>
                    </a:xfrm>
                    <a:prstGeom prst="rect">
                      <a:avLst/>
                    </a:prstGeom>
                    <a:noFill/>
                  </pic:spPr>
                </pic:pic>
              </a:graphicData>
            </a:graphic>
          </wp:anchor>
        </w:drawing>
      </w:r>
    </w:p>
    <w:p w14:paraId="0EF92897" w14:textId="77777777" w:rsidR="001516AB" w:rsidRDefault="001516AB">
      <w:pPr>
        <w:spacing w:line="71" w:lineRule="exact"/>
        <w:rPr>
          <w:sz w:val="20"/>
          <w:szCs w:val="20"/>
        </w:rPr>
      </w:pPr>
    </w:p>
    <w:tbl>
      <w:tblPr>
        <w:tblW w:w="0" w:type="auto"/>
        <w:tblInd w:w="3060" w:type="dxa"/>
        <w:tblLayout w:type="fixed"/>
        <w:tblCellMar>
          <w:left w:w="0" w:type="dxa"/>
          <w:right w:w="0" w:type="dxa"/>
        </w:tblCellMar>
        <w:tblLook w:val="04A0" w:firstRow="1" w:lastRow="0" w:firstColumn="1" w:lastColumn="0" w:noHBand="0" w:noVBand="1"/>
      </w:tblPr>
      <w:tblGrid>
        <w:gridCol w:w="1220"/>
        <w:gridCol w:w="560"/>
        <w:gridCol w:w="2840"/>
        <w:gridCol w:w="20"/>
      </w:tblGrid>
      <w:tr w:rsidR="001516AB" w14:paraId="701FEE6B" w14:textId="77777777">
        <w:trPr>
          <w:trHeight w:val="207"/>
        </w:trPr>
        <w:tc>
          <w:tcPr>
            <w:tcW w:w="1220" w:type="dxa"/>
            <w:vMerge w:val="restart"/>
            <w:vAlign w:val="bottom"/>
          </w:tcPr>
          <w:p w14:paraId="0796F2BD" w14:textId="77777777" w:rsidR="001516AB" w:rsidRDefault="0066520C">
            <w:pPr>
              <w:ind w:left="540"/>
              <w:rPr>
                <w:sz w:val="20"/>
                <w:szCs w:val="20"/>
              </w:rPr>
            </w:pPr>
            <w:r>
              <w:rPr>
                <w:rFonts w:ascii="Arial" w:eastAsia="Arial" w:hAnsi="Arial" w:cs="Arial"/>
                <w:w w:val="99"/>
                <w:sz w:val="18"/>
                <w:szCs w:val="18"/>
              </w:rPr>
              <w:t>CC1190</w:t>
            </w:r>
          </w:p>
        </w:tc>
        <w:tc>
          <w:tcPr>
            <w:tcW w:w="560" w:type="dxa"/>
            <w:vAlign w:val="bottom"/>
          </w:tcPr>
          <w:p w14:paraId="44EAF3E2" w14:textId="77777777" w:rsidR="001516AB" w:rsidRDefault="001516AB">
            <w:pPr>
              <w:rPr>
                <w:sz w:val="18"/>
                <w:szCs w:val="18"/>
              </w:rPr>
            </w:pPr>
          </w:p>
        </w:tc>
        <w:tc>
          <w:tcPr>
            <w:tcW w:w="2840" w:type="dxa"/>
            <w:vAlign w:val="bottom"/>
          </w:tcPr>
          <w:p w14:paraId="049AF9ED" w14:textId="77777777" w:rsidR="001516AB" w:rsidRDefault="0066520C">
            <w:pPr>
              <w:ind w:left="2180"/>
              <w:rPr>
                <w:sz w:val="20"/>
                <w:szCs w:val="20"/>
              </w:rPr>
            </w:pPr>
            <w:r>
              <w:rPr>
                <w:rFonts w:ascii="Arial" w:eastAsia="Arial" w:hAnsi="Arial" w:cs="Arial"/>
                <w:w w:val="96"/>
                <w:sz w:val="18"/>
                <w:szCs w:val="18"/>
              </w:rPr>
              <w:t>CC1101</w:t>
            </w:r>
          </w:p>
        </w:tc>
        <w:tc>
          <w:tcPr>
            <w:tcW w:w="0" w:type="dxa"/>
            <w:vAlign w:val="bottom"/>
          </w:tcPr>
          <w:p w14:paraId="48729DE3" w14:textId="77777777" w:rsidR="001516AB" w:rsidRDefault="001516AB">
            <w:pPr>
              <w:rPr>
                <w:sz w:val="1"/>
                <w:szCs w:val="1"/>
              </w:rPr>
            </w:pPr>
          </w:p>
        </w:tc>
      </w:tr>
      <w:tr w:rsidR="001516AB" w14:paraId="7F05849A" w14:textId="77777777">
        <w:trPr>
          <w:trHeight w:val="142"/>
        </w:trPr>
        <w:tc>
          <w:tcPr>
            <w:tcW w:w="1220" w:type="dxa"/>
            <w:vMerge/>
            <w:vAlign w:val="bottom"/>
          </w:tcPr>
          <w:p w14:paraId="140A80BA" w14:textId="77777777" w:rsidR="001516AB" w:rsidRDefault="001516AB">
            <w:pPr>
              <w:rPr>
                <w:sz w:val="12"/>
                <w:szCs w:val="12"/>
              </w:rPr>
            </w:pPr>
          </w:p>
        </w:tc>
        <w:tc>
          <w:tcPr>
            <w:tcW w:w="560" w:type="dxa"/>
            <w:vAlign w:val="bottom"/>
          </w:tcPr>
          <w:p w14:paraId="71F90ACD" w14:textId="77777777" w:rsidR="001516AB" w:rsidRDefault="001516AB">
            <w:pPr>
              <w:rPr>
                <w:sz w:val="12"/>
                <w:szCs w:val="12"/>
              </w:rPr>
            </w:pPr>
          </w:p>
        </w:tc>
        <w:tc>
          <w:tcPr>
            <w:tcW w:w="2840" w:type="dxa"/>
            <w:vAlign w:val="bottom"/>
          </w:tcPr>
          <w:p w14:paraId="7A205341" w14:textId="77777777" w:rsidR="001516AB" w:rsidRDefault="001516AB">
            <w:pPr>
              <w:rPr>
                <w:sz w:val="12"/>
                <w:szCs w:val="12"/>
              </w:rPr>
            </w:pPr>
          </w:p>
        </w:tc>
        <w:tc>
          <w:tcPr>
            <w:tcW w:w="0" w:type="dxa"/>
            <w:vAlign w:val="bottom"/>
          </w:tcPr>
          <w:p w14:paraId="4526DD53" w14:textId="77777777" w:rsidR="001516AB" w:rsidRDefault="001516AB">
            <w:pPr>
              <w:rPr>
                <w:sz w:val="1"/>
                <w:szCs w:val="1"/>
              </w:rPr>
            </w:pPr>
          </w:p>
        </w:tc>
      </w:tr>
      <w:tr w:rsidR="001516AB" w14:paraId="2E020486" w14:textId="77777777">
        <w:trPr>
          <w:trHeight w:val="197"/>
        </w:trPr>
        <w:tc>
          <w:tcPr>
            <w:tcW w:w="1220" w:type="dxa"/>
            <w:vAlign w:val="bottom"/>
          </w:tcPr>
          <w:p w14:paraId="11BD04C7" w14:textId="77777777" w:rsidR="001516AB" w:rsidRDefault="0066520C">
            <w:pPr>
              <w:rPr>
                <w:sz w:val="20"/>
                <w:szCs w:val="20"/>
              </w:rPr>
            </w:pPr>
            <w:r>
              <w:rPr>
                <w:rFonts w:ascii="Arial" w:eastAsia="Arial" w:hAnsi="Arial" w:cs="Arial"/>
                <w:sz w:val="12"/>
                <w:szCs w:val="12"/>
              </w:rPr>
              <w:t>TR_SW</w:t>
            </w:r>
          </w:p>
        </w:tc>
        <w:tc>
          <w:tcPr>
            <w:tcW w:w="560" w:type="dxa"/>
            <w:vAlign w:val="bottom"/>
          </w:tcPr>
          <w:p w14:paraId="1B6D1173" w14:textId="77777777" w:rsidR="001516AB" w:rsidRDefault="001516AB">
            <w:pPr>
              <w:rPr>
                <w:sz w:val="17"/>
                <w:szCs w:val="17"/>
              </w:rPr>
            </w:pPr>
          </w:p>
        </w:tc>
        <w:tc>
          <w:tcPr>
            <w:tcW w:w="2840" w:type="dxa"/>
            <w:vAlign w:val="bottom"/>
          </w:tcPr>
          <w:p w14:paraId="4243235F" w14:textId="77777777" w:rsidR="001516AB" w:rsidRDefault="001516AB">
            <w:pPr>
              <w:rPr>
                <w:sz w:val="17"/>
                <w:szCs w:val="17"/>
              </w:rPr>
            </w:pPr>
          </w:p>
        </w:tc>
        <w:tc>
          <w:tcPr>
            <w:tcW w:w="0" w:type="dxa"/>
            <w:vAlign w:val="bottom"/>
          </w:tcPr>
          <w:p w14:paraId="24B0CF00" w14:textId="77777777" w:rsidR="001516AB" w:rsidRDefault="001516AB">
            <w:pPr>
              <w:rPr>
                <w:sz w:val="1"/>
                <w:szCs w:val="1"/>
              </w:rPr>
            </w:pPr>
          </w:p>
        </w:tc>
      </w:tr>
      <w:tr w:rsidR="001516AB" w14:paraId="637D994D" w14:textId="77777777">
        <w:trPr>
          <w:trHeight w:val="137"/>
        </w:trPr>
        <w:tc>
          <w:tcPr>
            <w:tcW w:w="1220" w:type="dxa"/>
            <w:vAlign w:val="bottom"/>
          </w:tcPr>
          <w:p w14:paraId="1E745423" w14:textId="77777777" w:rsidR="001516AB" w:rsidRDefault="001516AB">
            <w:pPr>
              <w:rPr>
                <w:sz w:val="11"/>
                <w:szCs w:val="11"/>
              </w:rPr>
            </w:pPr>
          </w:p>
        </w:tc>
        <w:tc>
          <w:tcPr>
            <w:tcW w:w="560" w:type="dxa"/>
            <w:vAlign w:val="bottom"/>
          </w:tcPr>
          <w:p w14:paraId="6FCC72D1" w14:textId="77777777" w:rsidR="001516AB" w:rsidRDefault="0066520C">
            <w:pPr>
              <w:spacing w:line="137" w:lineRule="exact"/>
              <w:jc w:val="right"/>
              <w:rPr>
                <w:sz w:val="20"/>
                <w:szCs w:val="20"/>
              </w:rPr>
            </w:pPr>
            <w:r>
              <w:rPr>
                <w:rFonts w:ascii="Arial" w:eastAsia="Arial" w:hAnsi="Arial" w:cs="Arial"/>
                <w:sz w:val="12"/>
                <w:szCs w:val="12"/>
              </w:rPr>
              <w:t>PA_EN</w:t>
            </w:r>
          </w:p>
        </w:tc>
        <w:tc>
          <w:tcPr>
            <w:tcW w:w="2840" w:type="dxa"/>
            <w:vAlign w:val="bottom"/>
          </w:tcPr>
          <w:p w14:paraId="115DAD4C" w14:textId="77777777" w:rsidR="001516AB" w:rsidRDefault="0066520C">
            <w:pPr>
              <w:spacing w:line="132" w:lineRule="exact"/>
              <w:ind w:left="1640"/>
              <w:rPr>
                <w:sz w:val="20"/>
                <w:szCs w:val="20"/>
              </w:rPr>
            </w:pPr>
            <w:r>
              <w:rPr>
                <w:rFonts w:ascii="Arial" w:eastAsia="Arial" w:hAnsi="Arial" w:cs="Arial"/>
                <w:sz w:val="12"/>
                <w:szCs w:val="12"/>
              </w:rPr>
              <w:t>GDOx</w:t>
            </w:r>
          </w:p>
        </w:tc>
        <w:tc>
          <w:tcPr>
            <w:tcW w:w="0" w:type="dxa"/>
            <w:vAlign w:val="bottom"/>
          </w:tcPr>
          <w:p w14:paraId="51CDE957" w14:textId="77777777" w:rsidR="001516AB" w:rsidRDefault="001516AB">
            <w:pPr>
              <w:rPr>
                <w:sz w:val="1"/>
                <w:szCs w:val="1"/>
              </w:rPr>
            </w:pPr>
          </w:p>
        </w:tc>
      </w:tr>
      <w:tr w:rsidR="001516AB" w14:paraId="7A23CC7D" w14:textId="77777777">
        <w:trPr>
          <w:trHeight w:val="226"/>
        </w:trPr>
        <w:tc>
          <w:tcPr>
            <w:tcW w:w="1220" w:type="dxa"/>
            <w:vMerge w:val="restart"/>
            <w:vAlign w:val="bottom"/>
          </w:tcPr>
          <w:p w14:paraId="646F11FC" w14:textId="77777777" w:rsidR="001516AB" w:rsidRDefault="0066520C">
            <w:pPr>
              <w:rPr>
                <w:sz w:val="20"/>
                <w:szCs w:val="20"/>
              </w:rPr>
            </w:pPr>
            <w:r>
              <w:rPr>
                <w:rFonts w:ascii="Arial" w:eastAsia="Arial" w:hAnsi="Arial" w:cs="Arial"/>
                <w:sz w:val="12"/>
                <w:szCs w:val="12"/>
              </w:rPr>
              <w:t>LNA_IN</w:t>
            </w:r>
          </w:p>
        </w:tc>
        <w:tc>
          <w:tcPr>
            <w:tcW w:w="560" w:type="dxa"/>
            <w:vAlign w:val="bottom"/>
          </w:tcPr>
          <w:p w14:paraId="1411E9C9" w14:textId="77777777" w:rsidR="001516AB" w:rsidRDefault="0066520C">
            <w:pPr>
              <w:jc w:val="right"/>
              <w:rPr>
                <w:sz w:val="20"/>
                <w:szCs w:val="20"/>
              </w:rPr>
            </w:pPr>
            <w:r>
              <w:rPr>
                <w:rFonts w:ascii="Arial" w:eastAsia="Arial" w:hAnsi="Arial" w:cs="Arial"/>
                <w:sz w:val="12"/>
                <w:szCs w:val="12"/>
              </w:rPr>
              <w:t>LNA_EN</w:t>
            </w:r>
          </w:p>
        </w:tc>
        <w:tc>
          <w:tcPr>
            <w:tcW w:w="2840" w:type="dxa"/>
            <w:vAlign w:val="bottom"/>
          </w:tcPr>
          <w:p w14:paraId="0E427374" w14:textId="77777777" w:rsidR="001516AB" w:rsidRDefault="001516AB">
            <w:pPr>
              <w:rPr>
                <w:sz w:val="19"/>
                <w:szCs w:val="19"/>
              </w:rPr>
            </w:pPr>
          </w:p>
        </w:tc>
        <w:tc>
          <w:tcPr>
            <w:tcW w:w="0" w:type="dxa"/>
            <w:vAlign w:val="bottom"/>
          </w:tcPr>
          <w:p w14:paraId="2653DBCB" w14:textId="77777777" w:rsidR="001516AB" w:rsidRDefault="001516AB">
            <w:pPr>
              <w:rPr>
                <w:sz w:val="1"/>
                <w:szCs w:val="1"/>
              </w:rPr>
            </w:pPr>
          </w:p>
        </w:tc>
      </w:tr>
      <w:tr w:rsidR="001516AB" w14:paraId="500E5262" w14:textId="77777777">
        <w:trPr>
          <w:trHeight w:val="77"/>
        </w:trPr>
        <w:tc>
          <w:tcPr>
            <w:tcW w:w="1220" w:type="dxa"/>
            <w:vMerge/>
            <w:vAlign w:val="bottom"/>
          </w:tcPr>
          <w:p w14:paraId="4A68DE22" w14:textId="77777777" w:rsidR="001516AB" w:rsidRDefault="001516AB">
            <w:pPr>
              <w:rPr>
                <w:sz w:val="6"/>
                <w:szCs w:val="6"/>
              </w:rPr>
            </w:pPr>
          </w:p>
        </w:tc>
        <w:tc>
          <w:tcPr>
            <w:tcW w:w="560" w:type="dxa"/>
            <w:vAlign w:val="bottom"/>
          </w:tcPr>
          <w:p w14:paraId="341E889B" w14:textId="77777777" w:rsidR="001516AB" w:rsidRDefault="001516AB">
            <w:pPr>
              <w:rPr>
                <w:sz w:val="6"/>
                <w:szCs w:val="6"/>
              </w:rPr>
            </w:pPr>
          </w:p>
        </w:tc>
        <w:tc>
          <w:tcPr>
            <w:tcW w:w="2840" w:type="dxa"/>
            <w:vAlign w:val="bottom"/>
          </w:tcPr>
          <w:p w14:paraId="126B7C60" w14:textId="77777777" w:rsidR="001516AB" w:rsidRDefault="001516AB">
            <w:pPr>
              <w:rPr>
                <w:sz w:val="6"/>
                <w:szCs w:val="6"/>
              </w:rPr>
            </w:pPr>
          </w:p>
        </w:tc>
        <w:tc>
          <w:tcPr>
            <w:tcW w:w="0" w:type="dxa"/>
            <w:vAlign w:val="bottom"/>
          </w:tcPr>
          <w:p w14:paraId="408F2F17" w14:textId="77777777" w:rsidR="001516AB" w:rsidRDefault="001516AB">
            <w:pPr>
              <w:rPr>
                <w:sz w:val="1"/>
                <w:szCs w:val="1"/>
              </w:rPr>
            </w:pPr>
          </w:p>
        </w:tc>
      </w:tr>
      <w:tr w:rsidR="001516AB" w14:paraId="12401D4C" w14:textId="77777777">
        <w:trPr>
          <w:trHeight w:val="125"/>
        </w:trPr>
        <w:tc>
          <w:tcPr>
            <w:tcW w:w="1220" w:type="dxa"/>
            <w:vAlign w:val="bottom"/>
          </w:tcPr>
          <w:p w14:paraId="507B48F3" w14:textId="77777777" w:rsidR="001516AB" w:rsidRDefault="0066520C">
            <w:pPr>
              <w:spacing w:line="125" w:lineRule="exact"/>
              <w:ind w:left="680"/>
              <w:rPr>
                <w:sz w:val="20"/>
                <w:szCs w:val="20"/>
              </w:rPr>
            </w:pPr>
            <w:r>
              <w:rPr>
                <w:rFonts w:ascii="Arial" w:eastAsia="Arial" w:hAnsi="Arial" w:cs="Arial"/>
                <w:sz w:val="12"/>
                <w:szCs w:val="12"/>
              </w:rPr>
              <w:t>S</w:t>
            </w:r>
          </w:p>
        </w:tc>
        <w:tc>
          <w:tcPr>
            <w:tcW w:w="560" w:type="dxa"/>
            <w:vAlign w:val="bottom"/>
          </w:tcPr>
          <w:p w14:paraId="24AA79D5" w14:textId="77777777" w:rsidR="001516AB" w:rsidRDefault="0066520C">
            <w:pPr>
              <w:spacing w:line="125" w:lineRule="exact"/>
              <w:jc w:val="right"/>
              <w:rPr>
                <w:sz w:val="20"/>
                <w:szCs w:val="20"/>
              </w:rPr>
            </w:pPr>
            <w:r>
              <w:rPr>
                <w:rFonts w:ascii="Arial" w:eastAsia="Arial" w:hAnsi="Arial" w:cs="Arial"/>
                <w:sz w:val="12"/>
                <w:szCs w:val="12"/>
              </w:rPr>
              <w:t>HGM</w:t>
            </w:r>
          </w:p>
        </w:tc>
        <w:tc>
          <w:tcPr>
            <w:tcW w:w="2840" w:type="dxa"/>
            <w:vAlign w:val="bottom"/>
          </w:tcPr>
          <w:p w14:paraId="3B1094E7" w14:textId="77777777" w:rsidR="001516AB" w:rsidRDefault="001516AB">
            <w:pPr>
              <w:rPr>
                <w:sz w:val="10"/>
                <w:szCs w:val="10"/>
              </w:rPr>
            </w:pPr>
          </w:p>
        </w:tc>
        <w:tc>
          <w:tcPr>
            <w:tcW w:w="0" w:type="dxa"/>
            <w:vAlign w:val="bottom"/>
          </w:tcPr>
          <w:p w14:paraId="062D486C" w14:textId="77777777" w:rsidR="001516AB" w:rsidRDefault="001516AB">
            <w:pPr>
              <w:rPr>
                <w:sz w:val="1"/>
                <w:szCs w:val="1"/>
              </w:rPr>
            </w:pPr>
          </w:p>
        </w:tc>
      </w:tr>
      <w:tr w:rsidR="001516AB" w14:paraId="6B48584B" w14:textId="77777777">
        <w:trPr>
          <w:trHeight w:val="94"/>
        </w:trPr>
        <w:tc>
          <w:tcPr>
            <w:tcW w:w="1220" w:type="dxa"/>
            <w:vAlign w:val="bottom"/>
          </w:tcPr>
          <w:p w14:paraId="40B099B7" w14:textId="77777777" w:rsidR="001516AB" w:rsidRDefault="0066520C">
            <w:pPr>
              <w:spacing w:line="94" w:lineRule="exact"/>
              <w:ind w:left="680"/>
              <w:rPr>
                <w:sz w:val="20"/>
                <w:szCs w:val="20"/>
              </w:rPr>
            </w:pPr>
            <w:r>
              <w:rPr>
                <w:rFonts w:ascii="Arial" w:eastAsia="Arial" w:hAnsi="Arial" w:cs="Arial"/>
                <w:sz w:val="10"/>
                <w:szCs w:val="10"/>
              </w:rPr>
              <w:t>А</w:t>
            </w:r>
          </w:p>
        </w:tc>
        <w:tc>
          <w:tcPr>
            <w:tcW w:w="560" w:type="dxa"/>
            <w:vAlign w:val="bottom"/>
          </w:tcPr>
          <w:p w14:paraId="5205E8A8" w14:textId="77777777" w:rsidR="001516AB" w:rsidRDefault="001516AB">
            <w:pPr>
              <w:rPr>
                <w:sz w:val="8"/>
                <w:szCs w:val="8"/>
              </w:rPr>
            </w:pPr>
          </w:p>
        </w:tc>
        <w:tc>
          <w:tcPr>
            <w:tcW w:w="2840" w:type="dxa"/>
            <w:vAlign w:val="bottom"/>
          </w:tcPr>
          <w:p w14:paraId="47BB5371" w14:textId="77777777" w:rsidR="001516AB" w:rsidRDefault="001516AB">
            <w:pPr>
              <w:rPr>
                <w:sz w:val="8"/>
                <w:szCs w:val="8"/>
              </w:rPr>
            </w:pPr>
          </w:p>
        </w:tc>
        <w:tc>
          <w:tcPr>
            <w:tcW w:w="0" w:type="dxa"/>
            <w:vAlign w:val="bottom"/>
          </w:tcPr>
          <w:p w14:paraId="787CEACB" w14:textId="77777777" w:rsidR="001516AB" w:rsidRDefault="001516AB">
            <w:pPr>
              <w:rPr>
                <w:sz w:val="1"/>
                <w:szCs w:val="1"/>
              </w:rPr>
            </w:pPr>
          </w:p>
        </w:tc>
      </w:tr>
      <w:tr w:rsidR="001516AB" w14:paraId="236EA9F3" w14:textId="77777777">
        <w:trPr>
          <w:trHeight w:val="79"/>
        </w:trPr>
        <w:tc>
          <w:tcPr>
            <w:tcW w:w="1220" w:type="dxa"/>
            <w:vAlign w:val="bottom"/>
          </w:tcPr>
          <w:p w14:paraId="51701A79" w14:textId="77777777" w:rsidR="001516AB" w:rsidRDefault="0066520C">
            <w:pPr>
              <w:spacing w:line="79" w:lineRule="exact"/>
              <w:ind w:left="680"/>
              <w:rPr>
                <w:sz w:val="20"/>
                <w:szCs w:val="20"/>
              </w:rPr>
            </w:pPr>
            <w:r>
              <w:rPr>
                <w:rFonts w:ascii="Arial" w:eastAsia="Arial" w:hAnsi="Arial" w:cs="Arial"/>
                <w:sz w:val="9"/>
                <w:szCs w:val="9"/>
              </w:rPr>
              <w:t>я</w:t>
            </w:r>
          </w:p>
        </w:tc>
        <w:tc>
          <w:tcPr>
            <w:tcW w:w="560" w:type="dxa"/>
            <w:vAlign w:val="bottom"/>
          </w:tcPr>
          <w:p w14:paraId="54B47D15" w14:textId="77777777" w:rsidR="001516AB" w:rsidRDefault="001516AB">
            <w:pPr>
              <w:rPr>
                <w:sz w:val="6"/>
                <w:szCs w:val="6"/>
              </w:rPr>
            </w:pPr>
          </w:p>
        </w:tc>
        <w:tc>
          <w:tcPr>
            <w:tcW w:w="2840" w:type="dxa"/>
            <w:vAlign w:val="bottom"/>
          </w:tcPr>
          <w:p w14:paraId="2B2F6266" w14:textId="77777777" w:rsidR="001516AB" w:rsidRDefault="001516AB">
            <w:pPr>
              <w:rPr>
                <w:sz w:val="6"/>
                <w:szCs w:val="6"/>
              </w:rPr>
            </w:pPr>
          </w:p>
        </w:tc>
        <w:tc>
          <w:tcPr>
            <w:tcW w:w="0" w:type="dxa"/>
            <w:vAlign w:val="bottom"/>
          </w:tcPr>
          <w:p w14:paraId="53DEBFBD" w14:textId="77777777" w:rsidR="001516AB" w:rsidRDefault="001516AB">
            <w:pPr>
              <w:rPr>
                <w:sz w:val="1"/>
                <w:szCs w:val="1"/>
              </w:rPr>
            </w:pPr>
          </w:p>
        </w:tc>
      </w:tr>
      <w:tr w:rsidR="001516AB" w14:paraId="3A1B107B" w14:textId="77777777">
        <w:trPr>
          <w:trHeight w:val="131"/>
        </w:trPr>
        <w:tc>
          <w:tcPr>
            <w:tcW w:w="1220" w:type="dxa"/>
            <w:vAlign w:val="bottom"/>
          </w:tcPr>
          <w:p w14:paraId="677AA585" w14:textId="77777777" w:rsidR="001516AB" w:rsidRDefault="0066520C">
            <w:pPr>
              <w:spacing w:line="131" w:lineRule="exact"/>
              <w:ind w:left="680"/>
              <w:rPr>
                <w:sz w:val="20"/>
                <w:szCs w:val="20"/>
              </w:rPr>
            </w:pPr>
            <w:r>
              <w:rPr>
                <w:rFonts w:ascii="Arial" w:eastAsia="Arial" w:hAnsi="Arial" w:cs="Arial"/>
                <w:sz w:val="12"/>
                <w:szCs w:val="12"/>
              </w:rPr>
              <w:t>B</w:t>
            </w:r>
          </w:p>
        </w:tc>
        <w:tc>
          <w:tcPr>
            <w:tcW w:w="560" w:type="dxa"/>
            <w:vAlign w:val="bottom"/>
          </w:tcPr>
          <w:p w14:paraId="672CBBC7" w14:textId="77777777" w:rsidR="001516AB" w:rsidRDefault="001516AB">
            <w:pPr>
              <w:rPr>
                <w:sz w:val="11"/>
                <w:szCs w:val="11"/>
              </w:rPr>
            </w:pPr>
          </w:p>
        </w:tc>
        <w:tc>
          <w:tcPr>
            <w:tcW w:w="2840" w:type="dxa"/>
            <w:vAlign w:val="bottom"/>
          </w:tcPr>
          <w:p w14:paraId="3A2CA0AD" w14:textId="77777777" w:rsidR="001516AB" w:rsidRDefault="001516AB">
            <w:pPr>
              <w:rPr>
                <w:sz w:val="11"/>
                <w:szCs w:val="11"/>
              </w:rPr>
            </w:pPr>
          </w:p>
        </w:tc>
        <w:tc>
          <w:tcPr>
            <w:tcW w:w="0" w:type="dxa"/>
            <w:vAlign w:val="bottom"/>
          </w:tcPr>
          <w:p w14:paraId="5D1CEF74" w14:textId="77777777" w:rsidR="001516AB" w:rsidRDefault="001516AB">
            <w:pPr>
              <w:rPr>
                <w:sz w:val="1"/>
                <w:szCs w:val="1"/>
              </w:rPr>
            </w:pPr>
          </w:p>
        </w:tc>
      </w:tr>
      <w:tr w:rsidR="001516AB" w14:paraId="19006195" w14:textId="77777777">
        <w:trPr>
          <w:trHeight w:val="201"/>
        </w:trPr>
        <w:tc>
          <w:tcPr>
            <w:tcW w:w="1220" w:type="dxa"/>
            <w:vAlign w:val="bottom"/>
          </w:tcPr>
          <w:p w14:paraId="3B540245" w14:textId="77777777" w:rsidR="001516AB" w:rsidRDefault="001516AB">
            <w:pPr>
              <w:rPr>
                <w:sz w:val="17"/>
                <w:szCs w:val="17"/>
              </w:rPr>
            </w:pPr>
          </w:p>
        </w:tc>
        <w:tc>
          <w:tcPr>
            <w:tcW w:w="560" w:type="dxa"/>
            <w:vAlign w:val="bottom"/>
          </w:tcPr>
          <w:p w14:paraId="20E7E4C3" w14:textId="77777777" w:rsidR="001516AB" w:rsidRDefault="001516AB">
            <w:pPr>
              <w:rPr>
                <w:sz w:val="17"/>
                <w:szCs w:val="17"/>
              </w:rPr>
            </w:pPr>
          </w:p>
        </w:tc>
        <w:tc>
          <w:tcPr>
            <w:tcW w:w="2840" w:type="dxa"/>
            <w:vAlign w:val="bottom"/>
          </w:tcPr>
          <w:p w14:paraId="7B3FE28E" w14:textId="77777777" w:rsidR="001516AB" w:rsidRDefault="0066520C">
            <w:pPr>
              <w:ind w:left="740"/>
              <w:rPr>
                <w:sz w:val="20"/>
                <w:szCs w:val="20"/>
              </w:rPr>
            </w:pPr>
            <w:r>
              <w:rPr>
                <w:rFonts w:ascii="Arial" w:eastAsia="Arial" w:hAnsi="Arial" w:cs="Arial"/>
                <w:sz w:val="12"/>
                <w:szCs w:val="12"/>
              </w:rPr>
              <w:t>Подключен к MCU</w:t>
            </w:r>
          </w:p>
        </w:tc>
        <w:tc>
          <w:tcPr>
            <w:tcW w:w="0" w:type="dxa"/>
            <w:vAlign w:val="bottom"/>
          </w:tcPr>
          <w:p w14:paraId="5CE359FF" w14:textId="77777777" w:rsidR="001516AB" w:rsidRDefault="001516AB">
            <w:pPr>
              <w:rPr>
                <w:sz w:val="1"/>
                <w:szCs w:val="1"/>
              </w:rPr>
            </w:pPr>
          </w:p>
        </w:tc>
      </w:tr>
      <w:tr w:rsidR="001516AB" w14:paraId="0B65E7D2" w14:textId="77777777">
        <w:trPr>
          <w:trHeight w:val="255"/>
        </w:trPr>
        <w:tc>
          <w:tcPr>
            <w:tcW w:w="1220" w:type="dxa"/>
            <w:vAlign w:val="bottom"/>
          </w:tcPr>
          <w:p w14:paraId="3EAC51B8" w14:textId="77777777" w:rsidR="001516AB" w:rsidRDefault="001516AB"/>
        </w:tc>
        <w:tc>
          <w:tcPr>
            <w:tcW w:w="560" w:type="dxa"/>
            <w:vAlign w:val="bottom"/>
          </w:tcPr>
          <w:p w14:paraId="73C7C958" w14:textId="77777777" w:rsidR="001516AB" w:rsidRDefault="001516AB"/>
        </w:tc>
        <w:tc>
          <w:tcPr>
            <w:tcW w:w="2840" w:type="dxa"/>
            <w:vAlign w:val="bottom"/>
          </w:tcPr>
          <w:p w14:paraId="52843C70" w14:textId="77777777" w:rsidR="001516AB" w:rsidRDefault="0066520C">
            <w:pPr>
              <w:ind w:left="60"/>
              <w:rPr>
                <w:sz w:val="20"/>
                <w:szCs w:val="20"/>
              </w:rPr>
            </w:pPr>
            <w:r>
              <w:rPr>
                <w:rFonts w:ascii="Arial" w:eastAsia="Arial" w:hAnsi="Arial" w:cs="Arial"/>
                <w:sz w:val="12"/>
                <w:szCs w:val="12"/>
              </w:rPr>
              <w:t>Подключен к</w:t>
            </w:r>
          </w:p>
        </w:tc>
        <w:tc>
          <w:tcPr>
            <w:tcW w:w="0" w:type="dxa"/>
            <w:vAlign w:val="bottom"/>
          </w:tcPr>
          <w:p w14:paraId="360F7E1D" w14:textId="77777777" w:rsidR="001516AB" w:rsidRDefault="001516AB">
            <w:pPr>
              <w:rPr>
                <w:sz w:val="1"/>
                <w:szCs w:val="1"/>
              </w:rPr>
            </w:pPr>
          </w:p>
        </w:tc>
      </w:tr>
      <w:tr w:rsidR="001516AB" w14:paraId="7E21A38E" w14:textId="77777777">
        <w:trPr>
          <w:trHeight w:val="144"/>
        </w:trPr>
        <w:tc>
          <w:tcPr>
            <w:tcW w:w="1220" w:type="dxa"/>
            <w:vAlign w:val="bottom"/>
          </w:tcPr>
          <w:p w14:paraId="5F7B0920" w14:textId="77777777" w:rsidR="001516AB" w:rsidRDefault="001516AB">
            <w:pPr>
              <w:rPr>
                <w:sz w:val="12"/>
                <w:szCs w:val="12"/>
              </w:rPr>
            </w:pPr>
          </w:p>
        </w:tc>
        <w:tc>
          <w:tcPr>
            <w:tcW w:w="560" w:type="dxa"/>
            <w:vAlign w:val="bottom"/>
          </w:tcPr>
          <w:p w14:paraId="0E1A066A" w14:textId="77777777" w:rsidR="001516AB" w:rsidRDefault="001516AB">
            <w:pPr>
              <w:rPr>
                <w:sz w:val="12"/>
                <w:szCs w:val="12"/>
              </w:rPr>
            </w:pPr>
          </w:p>
        </w:tc>
        <w:tc>
          <w:tcPr>
            <w:tcW w:w="2840" w:type="dxa"/>
            <w:vAlign w:val="bottom"/>
          </w:tcPr>
          <w:p w14:paraId="1774D8AB" w14:textId="77777777" w:rsidR="001516AB" w:rsidRDefault="0066520C">
            <w:pPr>
              <w:ind w:left="60"/>
              <w:rPr>
                <w:sz w:val="20"/>
                <w:szCs w:val="20"/>
              </w:rPr>
            </w:pPr>
            <w:r>
              <w:rPr>
                <w:rFonts w:ascii="Arial" w:eastAsia="Arial" w:hAnsi="Arial" w:cs="Arial"/>
                <w:sz w:val="12"/>
                <w:szCs w:val="12"/>
              </w:rPr>
              <w:t>VDD / GND / MCU</w:t>
            </w:r>
          </w:p>
        </w:tc>
        <w:tc>
          <w:tcPr>
            <w:tcW w:w="0" w:type="dxa"/>
            <w:vAlign w:val="bottom"/>
          </w:tcPr>
          <w:p w14:paraId="78A8C886" w14:textId="77777777" w:rsidR="001516AB" w:rsidRDefault="001516AB">
            <w:pPr>
              <w:rPr>
                <w:sz w:val="1"/>
                <w:szCs w:val="1"/>
              </w:rPr>
            </w:pPr>
          </w:p>
        </w:tc>
      </w:tr>
    </w:tbl>
    <w:p w14:paraId="6B8C678F"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22592" behindDoc="1" locked="0" layoutInCell="0" allowOverlap="1" wp14:anchorId="0A719246" wp14:editId="42053F1A">
                <wp:simplePos x="0" y="0"/>
                <wp:positionH relativeFrom="column">
                  <wp:posOffset>2386330</wp:posOffset>
                </wp:positionH>
                <wp:positionV relativeFrom="paragraph">
                  <wp:posOffset>-73660</wp:posOffset>
                </wp:positionV>
                <wp:extent cx="71120" cy="0"/>
                <wp:effectExtent l="0" t="0" r="0" b="0"/>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120" cy="4763"/>
                        </a:xfrm>
                        <a:prstGeom prst="line">
                          <a:avLst/>
                        </a:prstGeom>
                        <a:solidFill>
                          <a:srgbClr val="FFFFFF"/>
                        </a:solidFill>
                        <a:ln w="8890">
                          <a:solidFill>
                            <a:srgbClr val="000000"/>
                          </a:solidFill>
                          <a:miter lim="800000"/>
                          <a:headEnd/>
                          <a:tailEnd/>
                        </a:ln>
                      </wps:spPr>
                      <wps:bodyPr/>
                    </wps:wsp>
                  </a:graphicData>
                </a:graphic>
              </wp:anchor>
            </w:drawing>
          </mc:Choice>
          <mc:Fallback>
            <w:pict>
              <v:line w14:anchorId="68E6BA38" id="Shape 475" o:spid="_x0000_s1026" style="position:absolute;z-index:-251493888;visibility:visible;mso-wrap-style:square;mso-wrap-distance-left:9pt;mso-wrap-distance-top:0;mso-wrap-distance-right:9pt;mso-wrap-distance-bottom:0;mso-position-horizontal:absolute;mso-position-horizontal-relative:text;mso-position-vertical:absolute;mso-position-vertical-relative:text" from="187.9pt,-5.8pt" to="193.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" o:allowincell="f" filled="t" strokeweight=".7pt">
                <v:stroke joinstyle="miter"/>
                <o:lock v:ext="edit" shapetype="f"/>
              </v:line>
            </w:pict>
          </mc:Fallback>
        </mc:AlternateContent>
      </w:r>
      <w:r>
        <w:rPr>
          <w:noProof/>
          <w:sz w:val="20"/>
          <w:szCs w:val="20"/>
        </w:rPr>
        <mc:AlternateContent>
          <mc:Choice Requires="wps">
            <w:drawing>
              <wp:anchor distT="0" distB="0" distL="114300" distR="114300" simplePos="0" relativeHeight="251823616" behindDoc="1" locked="0" layoutInCell="0" allowOverlap="1" wp14:anchorId="5E52A0B6" wp14:editId="22EC3EE9">
                <wp:simplePos x="0" y="0"/>
                <wp:positionH relativeFrom="column">
                  <wp:posOffset>2400300</wp:posOffset>
                </wp:positionH>
                <wp:positionV relativeFrom="paragraph">
                  <wp:posOffset>-55880</wp:posOffset>
                </wp:positionV>
                <wp:extent cx="39370" cy="0"/>
                <wp:effectExtent l="0" t="0" r="0" b="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370" cy="4763"/>
                        </a:xfrm>
                        <a:prstGeom prst="line">
                          <a:avLst/>
                        </a:prstGeom>
                        <a:solidFill>
                          <a:srgbClr val="FFFFFF"/>
                        </a:solidFill>
                        <a:ln w="8890">
                          <a:solidFill>
                            <a:srgbClr val="000000"/>
                          </a:solidFill>
                          <a:miter lim="800000"/>
                          <a:headEnd/>
                          <a:tailEnd/>
                        </a:ln>
                      </wps:spPr>
                      <wps:bodyPr/>
                    </wps:wsp>
                  </a:graphicData>
                </a:graphic>
              </wp:anchor>
            </w:drawing>
          </mc:Choice>
          <mc:Fallback>
            <w:pict>
              <v:line w14:anchorId="7D0912A5" id="Shape 476" o:spid="_x0000_s1026" style="position:absolute;z-index:-251492864;visibility:visible;mso-wrap-style:square;mso-wrap-distance-left:9pt;mso-wrap-distance-top:0;mso-wrap-distance-right:9pt;mso-wrap-distance-bottom:0;mso-position-horizontal:absolute;mso-position-horizontal-relative:text;mso-position-vertical:absolute;mso-position-vertical-relative:text" from="189pt,-4.4pt" to="192.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" o:allowincell="f" filled="t" strokeweight=".7pt">
                <v:stroke joinstyle="miter"/>
                <o:lock v:ext="edit" shapetype="f"/>
              </v:line>
            </w:pict>
          </mc:Fallback>
        </mc:AlternateContent>
      </w:r>
      <w:r>
        <w:rPr>
          <w:noProof/>
          <w:sz w:val="20"/>
          <w:szCs w:val="20"/>
        </w:rPr>
        <mc:AlternateContent>
          <mc:Choice Requires="wps">
            <w:drawing>
              <wp:anchor distT="0" distB="0" distL="114300" distR="114300" simplePos="0" relativeHeight="251824640" behindDoc="1" locked="0" layoutInCell="0" allowOverlap="1" wp14:anchorId="5C362D7C" wp14:editId="257BDAC5">
                <wp:simplePos x="0" y="0"/>
                <wp:positionH relativeFrom="column">
                  <wp:posOffset>2414270</wp:posOffset>
                </wp:positionH>
                <wp:positionV relativeFrom="paragraph">
                  <wp:posOffset>-38100</wp:posOffset>
                </wp:positionV>
                <wp:extent cx="13970" cy="0"/>
                <wp:effectExtent l="0" t="0" r="0" b="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4763"/>
                        </a:xfrm>
                        <a:prstGeom prst="line">
                          <a:avLst/>
                        </a:prstGeom>
                        <a:solidFill>
                          <a:srgbClr val="FFFFFF"/>
                        </a:solidFill>
                        <a:ln w="8890">
                          <a:solidFill>
                            <a:srgbClr val="000000"/>
                          </a:solidFill>
                          <a:miter lim="800000"/>
                          <a:headEnd/>
                          <a:tailEnd/>
                        </a:ln>
                      </wps:spPr>
                      <wps:bodyPr/>
                    </wps:wsp>
                  </a:graphicData>
                </a:graphic>
              </wp:anchor>
            </w:drawing>
          </mc:Choice>
          <mc:Fallback>
            <w:pict>
              <v:line w14:anchorId="2482747B" id="Shape 477" o:spid="_x0000_s1026" style="position:absolute;z-index:-251491840;visibility:visible;mso-wrap-style:square;mso-wrap-distance-left:9pt;mso-wrap-distance-top:0;mso-wrap-distance-right:9pt;mso-wrap-distance-bottom:0;mso-position-horizontal:absolute;mso-position-horizontal-relative:text;mso-position-vertical:absolute;mso-position-vertical-relative:text" from="190.1pt,-3pt" to="19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" o:allowincell="f" filled="t" strokeweight=".7pt">
                <v:stroke joinstyle="miter"/>
                <o:lock v:ext="edit" shapetype="f"/>
              </v:line>
            </w:pict>
          </mc:Fallback>
        </mc:AlternateContent>
      </w:r>
    </w:p>
    <w:p w14:paraId="046DC539" w14:textId="77777777" w:rsidR="001516AB" w:rsidRDefault="001516AB">
      <w:pPr>
        <w:spacing w:line="200" w:lineRule="exact"/>
        <w:rPr>
          <w:sz w:val="20"/>
          <w:szCs w:val="20"/>
        </w:rPr>
      </w:pPr>
    </w:p>
    <w:p w14:paraId="0233E152" w14:textId="77777777" w:rsidR="001516AB" w:rsidRDefault="001516AB">
      <w:pPr>
        <w:spacing w:line="325" w:lineRule="exact"/>
        <w:rPr>
          <w:sz w:val="20"/>
          <w:szCs w:val="20"/>
        </w:rPr>
      </w:pPr>
    </w:p>
    <w:p w14:paraId="1B57B074" w14:textId="77777777" w:rsidR="001516AB" w:rsidRDefault="0066520C">
      <w:pPr>
        <w:ind w:right="6"/>
        <w:jc w:val="center"/>
        <w:rPr>
          <w:sz w:val="20"/>
          <w:szCs w:val="20"/>
        </w:rPr>
      </w:pPr>
      <w:r>
        <w:rPr>
          <w:rFonts w:ascii="Arial" w:eastAsia="Arial" w:hAnsi="Arial" w:cs="Arial"/>
          <w:b/>
          <w:bCs/>
          <w:sz w:val="19"/>
          <w:szCs w:val="19"/>
        </w:rPr>
        <w:t>Рисунок 33: Упрощенная схема приложения CC1101-CC1190</w:t>
      </w:r>
    </w:p>
    <w:p w14:paraId="0E190553" w14:textId="77777777" w:rsidR="001516AB" w:rsidRDefault="001516AB">
      <w:pPr>
        <w:sectPr w:rsidR="001516AB">
          <w:type w:val="continuous"/>
          <w:pgSz w:w="11900" w:h="16838"/>
          <w:pgMar w:top="689" w:right="1440" w:bottom="0" w:left="1440" w:header="0" w:footer="0" w:gutter="0"/>
          <w:cols w:space="720" w:equalWidth="0">
            <w:col w:w="9026"/>
          </w:cols>
        </w:sectPr>
      </w:pPr>
    </w:p>
    <w:p w14:paraId="70EDE797" w14:textId="77777777" w:rsidR="001516AB" w:rsidRDefault="001516AB">
      <w:pPr>
        <w:spacing w:line="364" w:lineRule="exact"/>
        <w:rPr>
          <w:sz w:val="20"/>
          <w:szCs w:val="20"/>
        </w:rPr>
      </w:pPr>
    </w:p>
    <w:p w14:paraId="71DA6CA9" w14:textId="77777777" w:rsidR="001516AB" w:rsidRDefault="0066520C">
      <w:pPr>
        <w:rPr>
          <w:sz w:val="20"/>
          <w:szCs w:val="20"/>
        </w:rPr>
      </w:pPr>
      <w:r>
        <w:rPr>
          <w:rFonts w:ascii="Arial" w:eastAsia="Arial" w:hAnsi="Arial" w:cs="Arial"/>
          <w:b/>
          <w:bCs/>
          <w:sz w:val="24"/>
          <w:szCs w:val="24"/>
        </w:rPr>
        <w:t xml:space="preserve">29 регистров </w:t>
      </w:r>
      <w:r>
        <w:rPr>
          <w:rFonts w:ascii="Arial" w:eastAsia="Arial" w:hAnsi="Arial" w:cs="Arial"/>
          <w:b/>
          <w:bCs/>
          <w:sz w:val="24"/>
          <w:szCs w:val="24"/>
        </w:rPr>
        <w:t>конфигурации</w:t>
      </w:r>
    </w:p>
    <w:p w14:paraId="6387834F" w14:textId="77777777" w:rsidR="001516AB" w:rsidRDefault="001516AB">
      <w:pPr>
        <w:spacing w:line="123" w:lineRule="exact"/>
        <w:rPr>
          <w:sz w:val="20"/>
          <w:szCs w:val="20"/>
        </w:rPr>
      </w:pPr>
    </w:p>
    <w:p w14:paraId="60C54789" w14:textId="77777777" w:rsidR="001516AB" w:rsidRDefault="0066520C">
      <w:pPr>
        <w:spacing w:line="239" w:lineRule="auto"/>
        <w:jc w:val="both"/>
        <w:rPr>
          <w:rFonts w:ascii="Arial" w:eastAsia="Arial" w:hAnsi="Arial" w:cs="Arial"/>
          <w:sz w:val="20"/>
          <w:szCs w:val="20"/>
        </w:rPr>
      </w:pPr>
      <w:r>
        <w:rPr>
          <w:rFonts w:ascii="Arial" w:eastAsia="Arial" w:hAnsi="Arial" w:cs="Arial"/>
          <w:sz w:val="20"/>
          <w:szCs w:val="20"/>
        </w:rPr>
        <w:t xml:space="preserve">Конфигурация </w:t>
      </w:r>
      <w:r>
        <w:rPr>
          <w:rFonts w:ascii="Impact" w:eastAsia="Impact" w:hAnsi="Impact" w:cs="Impact"/>
          <w:i/>
          <w:iCs/>
          <w:sz w:val="20"/>
          <w:szCs w:val="20"/>
        </w:rPr>
        <w:t>CC1101</w:t>
      </w:r>
      <w:r>
        <w:rPr>
          <w:rFonts w:ascii="Arial" w:eastAsia="Arial" w:hAnsi="Arial" w:cs="Arial"/>
          <w:sz w:val="20"/>
          <w:szCs w:val="20"/>
        </w:rPr>
        <w:t>осуществляется программированием 8-битных регистров. Оптимальные данные конфигурации на основе выбранных параметров системы легче всего найти с помощью программного обеспечения SmartRF Studio.</w:t>
      </w:r>
      <w:hyperlink w:anchor="page96">
        <w:r>
          <w:rPr>
            <w:rFonts w:ascii="Arial" w:eastAsia="Arial" w:hAnsi="Arial" w:cs="Arial"/>
            <w:sz w:val="20"/>
            <w:szCs w:val="20"/>
          </w:rPr>
          <w:t>[5</w:t>
        </w:r>
        <w:r>
          <w:rPr>
            <w:rFonts w:ascii="Arial" w:eastAsia="Arial" w:hAnsi="Arial" w:cs="Arial"/>
            <w:sz w:val="20"/>
            <w:szCs w:val="20"/>
          </w:rPr>
          <w:t xml:space="preserve">]. </w:t>
        </w:r>
      </w:hyperlink>
      <w:r>
        <w:rPr>
          <w:rFonts w:ascii="Arial" w:eastAsia="Arial" w:hAnsi="Arial" w:cs="Arial"/>
          <w:sz w:val="20"/>
          <w:szCs w:val="20"/>
        </w:rPr>
        <w:t>Полные описания регистров приведены в следующих таблицах. После сброса микросхемы все регистры имеют значения по умолчанию, как показано в таблицах. Оптимальная настройка регистра может отличаться от значения по умолчанию. Поэтому после сброса все регис</w:t>
      </w:r>
      <w:r>
        <w:rPr>
          <w:rFonts w:ascii="Arial" w:eastAsia="Arial" w:hAnsi="Arial" w:cs="Arial"/>
          <w:sz w:val="20"/>
          <w:szCs w:val="20"/>
        </w:rPr>
        <w:t>тры, которые должны отличаться от значения по умолчанию, должны быть запрограммированы через интерфейс SPI.</w:t>
      </w:r>
    </w:p>
    <w:p w14:paraId="0B564ACF" w14:textId="77777777" w:rsidR="001516AB" w:rsidRDefault="001516AB">
      <w:pPr>
        <w:spacing w:line="141" w:lineRule="exact"/>
        <w:rPr>
          <w:sz w:val="20"/>
          <w:szCs w:val="20"/>
        </w:rPr>
      </w:pPr>
    </w:p>
    <w:p w14:paraId="08809A3B" w14:textId="77777777" w:rsidR="001516AB" w:rsidRDefault="0066520C">
      <w:pPr>
        <w:spacing w:line="237" w:lineRule="auto"/>
        <w:jc w:val="both"/>
        <w:rPr>
          <w:rFonts w:ascii="Arial" w:eastAsia="Arial" w:hAnsi="Arial" w:cs="Arial"/>
          <w:sz w:val="20"/>
          <w:szCs w:val="20"/>
        </w:rPr>
      </w:pPr>
      <w:r>
        <w:rPr>
          <w:rFonts w:ascii="Arial" w:eastAsia="Arial" w:hAnsi="Arial" w:cs="Arial"/>
          <w:sz w:val="20"/>
          <w:szCs w:val="20"/>
        </w:rPr>
        <w:t xml:space="preserve">Имеется 13 регистров строба команд, перечисленных в </w:t>
      </w:r>
      <w:hyperlink w:anchor="page67">
        <w:r>
          <w:rPr>
            <w:rFonts w:ascii="Arial" w:eastAsia="Arial" w:hAnsi="Arial" w:cs="Arial"/>
            <w:sz w:val="20"/>
            <w:szCs w:val="20"/>
          </w:rPr>
          <w:t xml:space="preserve">Таблица 42. </w:t>
        </w:r>
      </w:hyperlink>
      <w:r>
        <w:rPr>
          <w:rFonts w:ascii="Arial" w:eastAsia="Arial" w:hAnsi="Arial" w:cs="Arial"/>
          <w:sz w:val="20"/>
          <w:szCs w:val="20"/>
        </w:rPr>
        <w:t>Доступ к этим регистрам инициирует изменение внутренне</w:t>
      </w:r>
      <w:r>
        <w:rPr>
          <w:rFonts w:ascii="Arial" w:eastAsia="Arial" w:hAnsi="Arial" w:cs="Arial"/>
          <w:sz w:val="20"/>
          <w:szCs w:val="20"/>
        </w:rPr>
        <w:t>го состояния или режима. Есть 47 нормальных 8-битных конфигураций</w:t>
      </w:r>
    </w:p>
    <w:p w14:paraId="48A9714C" w14:textId="77777777" w:rsidR="001516AB" w:rsidRDefault="0066520C">
      <w:pPr>
        <w:spacing w:line="20" w:lineRule="exact"/>
        <w:rPr>
          <w:sz w:val="20"/>
          <w:szCs w:val="20"/>
        </w:rPr>
      </w:pPr>
      <w:r>
        <w:rPr>
          <w:noProof/>
          <w:sz w:val="20"/>
          <w:szCs w:val="20"/>
        </w:rPr>
        <w:drawing>
          <wp:anchor distT="0" distB="0" distL="114300" distR="114300" simplePos="0" relativeHeight="251825664" behindDoc="1" locked="0" layoutInCell="0" allowOverlap="1" wp14:anchorId="1B84808D" wp14:editId="4544518D">
            <wp:simplePos x="0" y="0"/>
            <wp:positionH relativeFrom="column">
              <wp:posOffset>-45085</wp:posOffset>
            </wp:positionH>
            <wp:positionV relativeFrom="paragraph">
              <wp:posOffset>411480</wp:posOffset>
            </wp:positionV>
            <wp:extent cx="5793740" cy="255270"/>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276C3C5D" w14:textId="77777777" w:rsidR="001516AB" w:rsidRDefault="0066520C">
      <w:pPr>
        <w:spacing w:line="20" w:lineRule="exact"/>
        <w:rPr>
          <w:sz w:val="20"/>
          <w:szCs w:val="20"/>
        </w:rPr>
      </w:pPr>
      <w:r>
        <w:rPr>
          <w:sz w:val="20"/>
          <w:szCs w:val="20"/>
        </w:rPr>
        <w:br w:type="column"/>
      </w:r>
    </w:p>
    <w:p w14:paraId="7E5487C2" w14:textId="77777777" w:rsidR="001516AB" w:rsidRDefault="001516AB">
      <w:pPr>
        <w:spacing w:line="200" w:lineRule="exact"/>
        <w:rPr>
          <w:sz w:val="20"/>
          <w:szCs w:val="20"/>
        </w:rPr>
      </w:pPr>
    </w:p>
    <w:p w14:paraId="0BE924BA" w14:textId="77777777" w:rsidR="001516AB" w:rsidRDefault="001516AB">
      <w:pPr>
        <w:spacing w:line="200" w:lineRule="exact"/>
        <w:rPr>
          <w:sz w:val="20"/>
          <w:szCs w:val="20"/>
        </w:rPr>
      </w:pPr>
    </w:p>
    <w:p w14:paraId="0A32A1CE" w14:textId="77777777" w:rsidR="001516AB" w:rsidRDefault="001516AB">
      <w:pPr>
        <w:spacing w:line="350" w:lineRule="exact"/>
        <w:rPr>
          <w:sz w:val="20"/>
          <w:szCs w:val="20"/>
        </w:rPr>
      </w:pPr>
    </w:p>
    <w:p w14:paraId="53761215" w14:textId="77777777" w:rsidR="001516AB" w:rsidRDefault="0066520C">
      <w:pPr>
        <w:spacing w:line="236" w:lineRule="auto"/>
        <w:ind w:right="6"/>
        <w:jc w:val="both"/>
        <w:rPr>
          <w:rFonts w:ascii="Arial" w:eastAsia="Arial" w:hAnsi="Arial" w:cs="Arial"/>
          <w:sz w:val="20"/>
          <w:szCs w:val="20"/>
        </w:rPr>
      </w:pPr>
      <w:r>
        <w:rPr>
          <w:rFonts w:ascii="Arial" w:eastAsia="Arial" w:hAnsi="Arial" w:cs="Arial"/>
          <w:sz w:val="20"/>
          <w:szCs w:val="20"/>
        </w:rPr>
        <w:t xml:space="preserve">регистры, перечисленные в </w:t>
      </w:r>
      <w:hyperlink w:anchor="page68">
        <w:r>
          <w:rPr>
            <w:rFonts w:ascii="Arial" w:eastAsia="Arial" w:hAnsi="Arial" w:cs="Arial"/>
            <w:sz w:val="20"/>
            <w:szCs w:val="20"/>
          </w:rPr>
          <w:t xml:space="preserve">Таблица 43. </w:t>
        </w:r>
      </w:hyperlink>
      <w:r>
        <w:rPr>
          <w:rFonts w:ascii="Arial" w:eastAsia="Arial" w:hAnsi="Arial" w:cs="Arial"/>
          <w:sz w:val="20"/>
          <w:szCs w:val="20"/>
        </w:rPr>
        <w:t xml:space="preserve">Многие из этих регистров предназначены только для тестовых целей, и их не нужно записывать для нормальной работы. </w:t>
      </w:r>
      <w:r>
        <w:rPr>
          <w:rFonts w:ascii="Impact" w:eastAsia="Impact" w:hAnsi="Impact" w:cs="Impact"/>
          <w:i/>
          <w:iCs/>
          <w:sz w:val="20"/>
          <w:szCs w:val="20"/>
        </w:rPr>
        <w:t>CC</w:t>
      </w:r>
      <w:r>
        <w:rPr>
          <w:rFonts w:ascii="Impact" w:eastAsia="Impact" w:hAnsi="Impact" w:cs="Impact"/>
          <w:i/>
          <w:iCs/>
          <w:sz w:val="20"/>
          <w:szCs w:val="20"/>
        </w:rPr>
        <w:t>1101</w:t>
      </w:r>
      <w:r>
        <w:rPr>
          <w:rFonts w:ascii="Arial" w:eastAsia="Arial" w:hAnsi="Arial" w:cs="Arial"/>
          <w:sz w:val="20"/>
          <w:szCs w:val="20"/>
        </w:rPr>
        <w:t>.</w:t>
      </w:r>
    </w:p>
    <w:p w14:paraId="73A09CF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26688" behindDoc="1" locked="0" layoutInCell="0" allowOverlap="1" wp14:anchorId="68F96E21" wp14:editId="4402D502">
                <wp:simplePos x="0" y="0"/>
                <wp:positionH relativeFrom="column">
                  <wp:posOffset>-219075</wp:posOffset>
                </wp:positionH>
                <wp:positionV relativeFrom="paragraph">
                  <wp:posOffset>-442595</wp:posOffset>
                </wp:positionV>
                <wp:extent cx="0" cy="2567940"/>
                <wp:effectExtent l="0" t="0" r="0" b="0"/>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567940"/>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701D7EBA" id="Shape 479" o:spid="_x0000_s1026" style="position:absolute;z-index:-251489792;visibility:visible;mso-wrap-style:square;mso-wrap-distance-left:9pt;mso-wrap-distance-top:0;mso-wrap-distance-right:9pt;mso-wrap-distance-bottom:0;mso-position-horizontal:absolute;mso-position-horizontal-relative:text;mso-position-vertical:absolute;mso-position-vertical-relative:text" from="-17.25pt,-34.85pt" to="-17.25pt,1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" o:allowincell="f" filled="t" strokeweight=".29631mm">
                <v:stroke joinstyle="miter"/>
                <o:lock v:ext="edit" shapetype="f"/>
              </v:line>
            </w:pict>
          </mc:Fallback>
        </mc:AlternateContent>
      </w:r>
    </w:p>
    <w:p w14:paraId="73B1F0A3" w14:textId="77777777" w:rsidR="001516AB" w:rsidRDefault="001516AB">
      <w:pPr>
        <w:spacing w:line="113" w:lineRule="exact"/>
        <w:rPr>
          <w:sz w:val="20"/>
          <w:szCs w:val="20"/>
        </w:rPr>
      </w:pPr>
    </w:p>
    <w:p w14:paraId="0C699FD1" w14:textId="77777777" w:rsidR="001516AB" w:rsidRDefault="0066520C">
      <w:pPr>
        <w:spacing w:line="237" w:lineRule="auto"/>
        <w:ind w:right="6"/>
        <w:jc w:val="both"/>
        <w:rPr>
          <w:rFonts w:ascii="Arial" w:eastAsia="Arial" w:hAnsi="Arial" w:cs="Arial"/>
          <w:sz w:val="20"/>
          <w:szCs w:val="20"/>
        </w:rPr>
      </w:pPr>
      <w:r>
        <w:rPr>
          <w:rFonts w:ascii="Arial" w:eastAsia="Arial" w:hAnsi="Arial" w:cs="Arial"/>
          <w:sz w:val="20"/>
          <w:szCs w:val="20"/>
        </w:rPr>
        <w:t xml:space="preserve">Есть также 12 регистров статуса, которые перечислены в </w:t>
      </w:r>
      <w:hyperlink w:anchor="page69">
        <w:r>
          <w:rPr>
            <w:rFonts w:ascii="Arial" w:eastAsia="Arial" w:hAnsi="Arial" w:cs="Arial"/>
            <w:sz w:val="20"/>
            <w:szCs w:val="20"/>
          </w:rPr>
          <w:t xml:space="preserve">Таблица 44. </w:t>
        </w:r>
      </w:hyperlink>
      <w:r>
        <w:rPr>
          <w:rFonts w:ascii="Arial" w:eastAsia="Arial" w:hAnsi="Arial" w:cs="Arial"/>
          <w:sz w:val="20"/>
          <w:szCs w:val="20"/>
        </w:rPr>
        <w:t xml:space="preserve">Эти регистры, доступные только для чтения, содержат информацию о состоянии </w:t>
      </w:r>
      <w:r>
        <w:rPr>
          <w:rFonts w:ascii="Impact" w:eastAsia="Impact" w:hAnsi="Impact" w:cs="Impact"/>
          <w:i/>
          <w:iCs/>
          <w:sz w:val="20"/>
          <w:szCs w:val="20"/>
        </w:rPr>
        <w:t>CC1101</w:t>
      </w:r>
      <w:r>
        <w:rPr>
          <w:rFonts w:ascii="Arial" w:eastAsia="Arial" w:hAnsi="Arial" w:cs="Arial"/>
          <w:sz w:val="20"/>
          <w:szCs w:val="20"/>
        </w:rPr>
        <w:t>.</w:t>
      </w:r>
    </w:p>
    <w:p w14:paraId="4B24DF7B" w14:textId="77777777" w:rsidR="001516AB" w:rsidRDefault="001516AB">
      <w:pPr>
        <w:spacing w:line="132" w:lineRule="exact"/>
        <w:rPr>
          <w:sz w:val="20"/>
          <w:szCs w:val="20"/>
        </w:rPr>
      </w:pPr>
    </w:p>
    <w:p w14:paraId="609E4141" w14:textId="77777777" w:rsidR="001516AB" w:rsidRDefault="0066520C">
      <w:pPr>
        <w:spacing w:line="236" w:lineRule="auto"/>
        <w:ind w:right="6"/>
        <w:jc w:val="both"/>
        <w:rPr>
          <w:sz w:val="20"/>
          <w:szCs w:val="20"/>
        </w:rPr>
      </w:pPr>
      <w:r>
        <w:rPr>
          <w:rFonts w:ascii="Arial" w:eastAsia="Arial" w:hAnsi="Arial" w:cs="Arial"/>
          <w:sz w:val="20"/>
          <w:szCs w:val="20"/>
        </w:rPr>
        <w:t>Доступ к двум FIFO осуществляется через один 8-битный регистр. Опер</w:t>
      </w:r>
      <w:r>
        <w:rPr>
          <w:rFonts w:ascii="Arial" w:eastAsia="Arial" w:hAnsi="Arial" w:cs="Arial"/>
          <w:sz w:val="20"/>
          <w:szCs w:val="20"/>
        </w:rPr>
        <w:t>ации записи записываются в TX FIFO, а операции чтения - из RX FIFO.</w:t>
      </w:r>
    </w:p>
    <w:p w14:paraId="323A5712" w14:textId="77777777" w:rsidR="001516AB" w:rsidRDefault="001516AB">
      <w:pPr>
        <w:spacing w:line="130" w:lineRule="exact"/>
        <w:rPr>
          <w:sz w:val="20"/>
          <w:szCs w:val="20"/>
        </w:rPr>
      </w:pPr>
    </w:p>
    <w:p w14:paraId="032B1C11" w14:textId="77777777" w:rsidR="001516AB" w:rsidRDefault="0066520C">
      <w:pPr>
        <w:spacing w:line="238" w:lineRule="auto"/>
        <w:ind w:right="6"/>
        <w:jc w:val="both"/>
        <w:rPr>
          <w:rFonts w:ascii="Arial" w:eastAsia="Arial" w:hAnsi="Arial" w:cs="Arial"/>
          <w:sz w:val="20"/>
          <w:szCs w:val="20"/>
        </w:rPr>
      </w:pPr>
      <w:r>
        <w:rPr>
          <w:rFonts w:ascii="Arial" w:eastAsia="Arial" w:hAnsi="Arial" w:cs="Arial"/>
          <w:sz w:val="20"/>
          <w:szCs w:val="20"/>
        </w:rPr>
        <w:t>Во время передачи байта заголовка и записи данных в регистр или TX FIFO байт состояния возвращается в строке SO. Этот байт состояния описан в</w:t>
      </w:r>
      <w:hyperlink w:anchor="page31">
        <w:r>
          <w:rPr>
            <w:rFonts w:ascii="Arial" w:eastAsia="Arial" w:hAnsi="Arial" w:cs="Arial"/>
            <w:sz w:val="20"/>
            <w:szCs w:val="20"/>
          </w:rPr>
          <w:t xml:space="preserve">Таблица 23 </w:t>
        </w:r>
      </w:hyperlink>
      <w:r>
        <w:rPr>
          <w:rFonts w:ascii="Arial" w:eastAsia="Arial" w:hAnsi="Arial" w:cs="Arial"/>
          <w:sz w:val="20"/>
          <w:szCs w:val="20"/>
        </w:rPr>
        <w:t xml:space="preserve">на странице </w:t>
      </w:r>
      <w:hyperlink w:anchor="page31">
        <w:r>
          <w:rPr>
            <w:rFonts w:ascii="Arial" w:eastAsia="Arial" w:hAnsi="Arial" w:cs="Arial"/>
            <w:sz w:val="20"/>
            <w:szCs w:val="20"/>
          </w:rPr>
          <w:t>31.</w:t>
        </w:r>
      </w:hyperlink>
    </w:p>
    <w:p w14:paraId="27E07971" w14:textId="77777777" w:rsidR="001516AB" w:rsidRDefault="001516AB">
      <w:pPr>
        <w:spacing w:line="404" w:lineRule="exact"/>
        <w:rPr>
          <w:sz w:val="20"/>
          <w:szCs w:val="20"/>
        </w:rPr>
      </w:pPr>
    </w:p>
    <w:p w14:paraId="699F9F8B" w14:textId="77777777" w:rsidR="001516AB" w:rsidRDefault="001516AB">
      <w:pPr>
        <w:sectPr w:rsidR="001516AB">
          <w:type w:val="continuous"/>
          <w:pgSz w:w="11900" w:h="16838"/>
          <w:pgMar w:top="689" w:right="1440" w:bottom="0" w:left="1440" w:header="0" w:footer="0" w:gutter="0"/>
          <w:cols w:num="2" w:space="720" w:equalWidth="0">
            <w:col w:w="4160" w:space="700"/>
            <w:col w:w="4166"/>
          </w:cols>
        </w:sectPr>
      </w:pPr>
    </w:p>
    <w:p w14:paraId="2BB890E2" w14:textId="77777777" w:rsidR="001516AB" w:rsidRDefault="001516AB">
      <w:pPr>
        <w:spacing w:line="200" w:lineRule="exact"/>
        <w:rPr>
          <w:sz w:val="20"/>
          <w:szCs w:val="20"/>
        </w:rPr>
      </w:pPr>
    </w:p>
    <w:p w14:paraId="629AEB77" w14:textId="77777777" w:rsidR="001516AB" w:rsidRDefault="001516AB">
      <w:pPr>
        <w:spacing w:line="200" w:lineRule="exact"/>
        <w:rPr>
          <w:sz w:val="20"/>
          <w:szCs w:val="20"/>
        </w:rPr>
      </w:pPr>
    </w:p>
    <w:p w14:paraId="6C482B5D" w14:textId="77777777" w:rsidR="001516AB" w:rsidRDefault="001516AB">
      <w:pPr>
        <w:spacing w:line="295" w:lineRule="exact"/>
        <w:rPr>
          <w:sz w:val="20"/>
          <w:szCs w:val="20"/>
        </w:rPr>
      </w:pPr>
    </w:p>
    <w:p w14:paraId="27B487A5"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66 из 98</w:t>
      </w:r>
    </w:p>
    <w:p w14:paraId="53C49E54" w14:textId="77777777" w:rsidR="001516AB" w:rsidRDefault="001516AB">
      <w:pPr>
        <w:sectPr w:rsidR="001516AB">
          <w:type w:val="continuous"/>
          <w:pgSz w:w="11900" w:h="16838"/>
          <w:pgMar w:top="689" w:right="1440" w:bottom="0" w:left="1440" w:header="0" w:footer="0" w:gutter="0"/>
          <w:cols w:space="720" w:equalWidth="0">
            <w:col w:w="9026"/>
          </w:cols>
        </w:sectPr>
      </w:pPr>
    </w:p>
    <w:p w14:paraId="38FAF11B" w14:textId="77777777" w:rsidR="001516AB" w:rsidRDefault="0066520C">
      <w:pPr>
        <w:ind w:left="7900"/>
        <w:rPr>
          <w:sz w:val="20"/>
          <w:szCs w:val="20"/>
        </w:rPr>
      </w:pPr>
      <w:bookmarkStart w:id="65" w:name="page67"/>
      <w:bookmarkEnd w:id="65"/>
      <w:r>
        <w:rPr>
          <w:rFonts w:ascii="Impact" w:eastAsia="Impact" w:hAnsi="Impact" w:cs="Impact"/>
          <w:i/>
          <w:iCs/>
          <w:sz w:val="39"/>
          <w:szCs w:val="39"/>
        </w:rPr>
        <w:lastRenderedPageBreak/>
        <w:t>CC1101</w:t>
      </w:r>
    </w:p>
    <w:p w14:paraId="0E006491"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27712" behindDoc="1" locked="0" layoutInCell="0" allowOverlap="1" wp14:anchorId="3BB29295" wp14:editId="4CAE2456">
                <wp:simplePos x="0" y="0"/>
                <wp:positionH relativeFrom="column">
                  <wp:posOffset>2866390</wp:posOffset>
                </wp:positionH>
                <wp:positionV relativeFrom="paragraph">
                  <wp:posOffset>384810</wp:posOffset>
                </wp:positionV>
                <wp:extent cx="0" cy="475615"/>
                <wp:effectExtent l="0" t="0" r="0" b="0"/>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75615"/>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FF14138" id="Shape 480" o:spid="_x0000_s1026" style="position:absolute;z-index:-251488768;visibility:visible;mso-wrap-style:square;mso-wrap-distance-left:9pt;mso-wrap-distance-top:0;mso-wrap-distance-right:9pt;mso-wrap-distance-bottom:0;mso-position-horizontal:absolute;mso-position-horizontal-relative:text;mso-position-vertical:absolute;mso-position-vertical-relative:text" from="225.7pt,30.3pt" to="225.7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" o:allowincell="f" filled="t" strokeweight=".29631mm">
                <v:stroke joinstyle="miter"/>
                <o:lock v:ext="edit" shapetype="f"/>
              </v:line>
            </w:pict>
          </mc:Fallback>
        </mc:AlternateContent>
      </w:r>
    </w:p>
    <w:p w14:paraId="401EB44A" w14:textId="77777777" w:rsidR="001516AB" w:rsidRDefault="001516AB">
      <w:pPr>
        <w:sectPr w:rsidR="001516AB">
          <w:pgSz w:w="11900" w:h="16838"/>
          <w:pgMar w:top="689" w:right="1386" w:bottom="280" w:left="1440" w:header="0" w:footer="0" w:gutter="0"/>
          <w:cols w:space="720" w:equalWidth="0">
            <w:col w:w="9080"/>
          </w:cols>
        </w:sectPr>
      </w:pPr>
    </w:p>
    <w:p w14:paraId="74F75BC3" w14:textId="77777777" w:rsidR="001516AB" w:rsidRDefault="001516AB">
      <w:pPr>
        <w:spacing w:line="200" w:lineRule="exact"/>
        <w:rPr>
          <w:sz w:val="20"/>
          <w:szCs w:val="20"/>
        </w:rPr>
      </w:pPr>
    </w:p>
    <w:p w14:paraId="508842B9" w14:textId="77777777" w:rsidR="001516AB" w:rsidRDefault="001516AB">
      <w:pPr>
        <w:spacing w:line="200" w:lineRule="exact"/>
        <w:rPr>
          <w:sz w:val="20"/>
          <w:szCs w:val="20"/>
        </w:rPr>
      </w:pPr>
    </w:p>
    <w:p w14:paraId="167488DA" w14:textId="77777777" w:rsidR="001516AB" w:rsidRDefault="001516AB">
      <w:pPr>
        <w:spacing w:line="212" w:lineRule="exact"/>
        <w:rPr>
          <w:sz w:val="20"/>
          <w:szCs w:val="20"/>
        </w:rPr>
      </w:pPr>
    </w:p>
    <w:p w14:paraId="0FB2DE47" w14:textId="77777777" w:rsidR="001516AB" w:rsidRDefault="0066520C">
      <w:pPr>
        <w:spacing w:line="236" w:lineRule="auto"/>
        <w:jc w:val="both"/>
        <w:rPr>
          <w:rFonts w:ascii="Arial" w:eastAsia="Arial" w:hAnsi="Arial" w:cs="Arial"/>
          <w:sz w:val="20"/>
          <w:szCs w:val="20"/>
        </w:rPr>
      </w:pPr>
      <w:hyperlink w:anchor="page69">
        <w:r>
          <w:rPr>
            <w:rFonts w:ascii="Arial" w:eastAsia="Arial" w:hAnsi="Arial" w:cs="Arial"/>
            <w:sz w:val="20"/>
            <w:szCs w:val="20"/>
          </w:rPr>
          <w:t xml:space="preserve">Таблица 45 </w:t>
        </w:r>
      </w:hyperlink>
      <w:r>
        <w:rPr>
          <w:rFonts w:ascii="Arial" w:eastAsia="Arial" w:hAnsi="Arial" w:cs="Arial"/>
          <w:sz w:val="20"/>
          <w:szCs w:val="20"/>
        </w:rPr>
        <w:t>резюмирует адресное пространство SPI. Используемый адрес задается путем добавления базового адрес</w:t>
      </w:r>
      <w:r>
        <w:rPr>
          <w:rFonts w:ascii="Arial" w:eastAsia="Arial" w:hAnsi="Arial" w:cs="Arial"/>
          <w:sz w:val="20"/>
          <w:szCs w:val="20"/>
        </w:rPr>
        <w:t>а слева и пакета и</w:t>
      </w:r>
    </w:p>
    <w:p w14:paraId="5C05FD6B" w14:textId="77777777" w:rsidR="001516AB" w:rsidRDefault="0066520C">
      <w:pPr>
        <w:spacing w:line="20" w:lineRule="exact"/>
        <w:rPr>
          <w:sz w:val="20"/>
          <w:szCs w:val="20"/>
        </w:rPr>
      </w:pPr>
      <w:r>
        <w:rPr>
          <w:sz w:val="20"/>
          <w:szCs w:val="20"/>
        </w:rPr>
        <w:br w:type="column"/>
      </w:r>
    </w:p>
    <w:p w14:paraId="6CD7D17A" w14:textId="77777777" w:rsidR="001516AB" w:rsidRDefault="001516AB">
      <w:pPr>
        <w:spacing w:line="200" w:lineRule="exact"/>
        <w:rPr>
          <w:sz w:val="20"/>
          <w:szCs w:val="20"/>
        </w:rPr>
      </w:pPr>
    </w:p>
    <w:p w14:paraId="2E8C2CD5" w14:textId="77777777" w:rsidR="001516AB" w:rsidRDefault="001516AB">
      <w:pPr>
        <w:spacing w:line="392" w:lineRule="exact"/>
        <w:rPr>
          <w:sz w:val="20"/>
          <w:szCs w:val="20"/>
        </w:rPr>
      </w:pPr>
    </w:p>
    <w:p w14:paraId="52A0B66D" w14:textId="77777777" w:rsidR="001516AB" w:rsidRDefault="0066520C">
      <w:pPr>
        <w:spacing w:line="236" w:lineRule="auto"/>
        <w:ind w:right="60"/>
        <w:jc w:val="both"/>
        <w:rPr>
          <w:sz w:val="20"/>
          <w:szCs w:val="20"/>
        </w:rPr>
      </w:pPr>
      <w:r>
        <w:rPr>
          <w:rFonts w:ascii="Arial" w:eastAsia="Arial" w:hAnsi="Arial" w:cs="Arial"/>
          <w:sz w:val="20"/>
          <w:szCs w:val="20"/>
        </w:rPr>
        <w:t>биты чтения / записи вверху. Обратите внимание, что пакетный бит имеет разное значение для базовых адресов выше и ниже 0x2F.</w:t>
      </w:r>
    </w:p>
    <w:p w14:paraId="7A8365A3" w14:textId="77777777" w:rsidR="001516AB" w:rsidRDefault="001516AB">
      <w:pPr>
        <w:spacing w:line="200" w:lineRule="exact"/>
        <w:rPr>
          <w:sz w:val="20"/>
          <w:szCs w:val="20"/>
        </w:rPr>
      </w:pPr>
    </w:p>
    <w:p w14:paraId="1DDF0997" w14:textId="77777777" w:rsidR="001516AB" w:rsidRDefault="001516AB">
      <w:pPr>
        <w:sectPr w:rsidR="001516AB">
          <w:type w:val="continuous"/>
          <w:pgSz w:w="11900" w:h="16838"/>
          <w:pgMar w:top="689" w:right="1386" w:bottom="280" w:left="1440" w:header="0" w:footer="0" w:gutter="0"/>
          <w:cols w:num="2" w:space="720" w:equalWidth="0">
            <w:col w:w="4160" w:space="700"/>
            <w:col w:w="4220"/>
          </w:cols>
        </w:sectPr>
      </w:pPr>
    </w:p>
    <w:p w14:paraId="107FA493" w14:textId="77777777" w:rsidR="001516AB" w:rsidRDefault="001516AB">
      <w:pPr>
        <w:spacing w:line="8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880"/>
        <w:gridCol w:w="1020"/>
        <w:gridCol w:w="7180"/>
        <w:gridCol w:w="30"/>
      </w:tblGrid>
      <w:tr w:rsidR="001516AB" w14:paraId="10C888AA" w14:textId="77777777">
        <w:trPr>
          <w:trHeight w:val="246"/>
        </w:trPr>
        <w:tc>
          <w:tcPr>
            <w:tcW w:w="880" w:type="dxa"/>
            <w:tcBorders>
              <w:top w:val="single" w:sz="8" w:space="0" w:color="auto"/>
              <w:left w:val="single" w:sz="8" w:space="0" w:color="auto"/>
              <w:right w:val="single" w:sz="8" w:space="0" w:color="auto"/>
            </w:tcBorders>
            <w:shd w:val="clear" w:color="auto" w:fill="D9D9D9"/>
            <w:vAlign w:val="bottom"/>
          </w:tcPr>
          <w:p w14:paraId="0BD95028" w14:textId="77777777" w:rsidR="001516AB" w:rsidRDefault="0066520C">
            <w:pPr>
              <w:ind w:right="60"/>
              <w:jc w:val="right"/>
              <w:rPr>
                <w:sz w:val="20"/>
                <w:szCs w:val="20"/>
              </w:rPr>
            </w:pPr>
            <w:r>
              <w:rPr>
                <w:rFonts w:ascii="Arial" w:eastAsia="Arial" w:hAnsi="Arial" w:cs="Arial"/>
                <w:b/>
                <w:bCs/>
                <w:sz w:val="16"/>
                <w:szCs w:val="16"/>
                <w:highlight w:val="lightGray"/>
              </w:rPr>
              <w:t>Адрес</w:t>
            </w:r>
          </w:p>
        </w:tc>
        <w:tc>
          <w:tcPr>
            <w:tcW w:w="1020" w:type="dxa"/>
            <w:tcBorders>
              <w:top w:val="single" w:sz="8" w:space="0" w:color="auto"/>
              <w:right w:val="single" w:sz="8" w:space="0" w:color="auto"/>
            </w:tcBorders>
            <w:shd w:val="clear" w:color="auto" w:fill="D9D9D9"/>
            <w:vAlign w:val="bottom"/>
          </w:tcPr>
          <w:p w14:paraId="2AE4BD37" w14:textId="77777777" w:rsidR="001516AB" w:rsidRDefault="0066520C">
            <w:pPr>
              <w:jc w:val="center"/>
              <w:rPr>
                <w:sz w:val="20"/>
                <w:szCs w:val="20"/>
              </w:rPr>
            </w:pPr>
            <w:r>
              <w:rPr>
                <w:rFonts w:ascii="Arial" w:eastAsia="Arial" w:hAnsi="Arial" w:cs="Arial"/>
                <w:b/>
                <w:bCs/>
                <w:w w:val="98"/>
                <w:sz w:val="16"/>
                <w:szCs w:val="16"/>
              </w:rPr>
              <w:t>Стробоскоп</w:t>
            </w:r>
          </w:p>
        </w:tc>
        <w:tc>
          <w:tcPr>
            <w:tcW w:w="7180" w:type="dxa"/>
            <w:tcBorders>
              <w:top w:val="single" w:sz="8" w:space="0" w:color="auto"/>
              <w:right w:val="single" w:sz="8" w:space="0" w:color="auto"/>
            </w:tcBorders>
            <w:shd w:val="clear" w:color="auto" w:fill="D9D9D9"/>
            <w:vAlign w:val="bottom"/>
          </w:tcPr>
          <w:p w14:paraId="243BA0AD" w14:textId="77777777" w:rsidR="001516AB" w:rsidRDefault="0066520C">
            <w:pPr>
              <w:ind w:left="100"/>
              <w:rPr>
                <w:sz w:val="20"/>
                <w:szCs w:val="20"/>
              </w:rPr>
            </w:pPr>
            <w:r>
              <w:rPr>
                <w:rFonts w:ascii="Arial" w:eastAsia="Arial" w:hAnsi="Arial" w:cs="Arial"/>
                <w:b/>
                <w:bCs/>
                <w:sz w:val="16"/>
                <w:szCs w:val="16"/>
              </w:rPr>
              <w:t>Описание</w:t>
            </w:r>
          </w:p>
        </w:tc>
        <w:tc>
          <w:tcPr>
            <w:tcW w:w="0" w:type="dxa"/>
            <w:vAlign w:val="bottom"/>
          </w:tcPr>
          <w:p w14:paraId="1E8FE172" w14:textId="77777777" w:rsidR="001516AB" w:rsidRDefault="001516AB">
            <w:pPr>
              <w:rPr>
                <w:sz w:val="1"/>
                <w:szCs w:val="1"/>
              </w:rPr>
            </w:pPr>
          </w:p>
        </w:tc>
      </w:tr>
      <w:tr w:rsidR="001516AB" w14:paraId="619FD867" w14:textId="77777777">
        <w:trPr>
          <w:trHeight w:val="69"/>
        </w:trPr>
        <w:tc>
          <w:tcPr>
            <w:tcW w:w="880" w:type="dxa"/>
            <w:tcBorders>
              <w:left w:val="single" w:sz="8" w:space="0" w:color="auto"/>
              <w:right w:val="single" w:sz="8" w:space="0" w:color="auto"/>
            </w:tcBorders>
            <w:shd w:val="clear" w:color="auto" w:fill="D9D9D9"/>
            <w:vAlign w:val="bottom"/>
          </w:tcPr>
          <w:p w14:paraId="782FA8B6" w14:textId="77777777" w:rsidR="001516AB" w:rsidRDefault="001516AB">
            <w:pPr>
              <w:rPr>
                <w:sz w:val="5"/>
                <w:szCs w:val="5"/>
              </w:rPr>
            </w:pPr>
          </w:p>
        </w:tc>
        <w:tc>
          <w:tcPr>
            <w:tcW w:w="1020" w:type="dxa"/>
            <w:vMerge w:val="restart"/>
            <w:tcBorders>
              <w:right w:val="single" w:sz="8" w:space="0" w:color="auto"/>
            </w:tcBorders>
            <w:shd w:val="clear" w:color="auto" w:fill="D9D9D9"/>
            <w:vAlign w:val="bottom"/>
          </w:tcPr>
          <w:p w14:paraId="57684ED8" w14:textId="77777777" w:rsidR="001516AB" w:rsidRDefault="0066520C">
            <w:pPr>
              <w:jc w:val="center"/>
              <w:rPr>
                <w:sz w:val="20"/>
                <w:szCs w:val="20"/>
              </w:rPr>
            </w:pPr>
            <w:r>
              <w:rPr>
                <w:rFonts w:ascii="Arial" w:eastAsia="Arial" w:hAnsi="Arial" w:cs="Arial"/>
                <w:b/>
                <w:bCs/>
                <w:w w:val="96"/>
                <w:sz w:val="16"/>
                <w:szCs w:val="16"/>
              </w:rPr>
              <w:t>Имя</w:t>
            </w:r>
          </w:p>
        </w:tc>
        <w:tc>
          <w:tcPr>
            <w:tcW w:w="7180" w:type="dxa"/>
            <w:tcBorders>
              <w:right w:val="single" w:sz="8" w:space="0" w:color="auto"/>
            </w:tcBorders>
            <w:shd w:val="clear" w:color="auto" w:fill="D9D9D9"/>
            <w:vAlign w:val="bottom"/>
          </w:tcPr>
          <w:p w14:paraId="57A590B4" w14:textId="77777777" w:rsidR="001516AB" w:rsidRDefault="001516AB">
            <w:pPr>
              <w:rPr>
                <w:sz w:val="5"/>
                <w:szCs w:val="5"/>
              </w:rPr>
            </w:pPr>
          </w:p>
        </w:tc>
        <w:tc>
          <w:tcPr>
            <w:tcW w:w="0" w:type="dxa"/>
            <w:vAlign w:val="bottom"/>
          </w:tcPr>
          <w:p w14:paraId="05AD3A3D" w14:textId="77777777" w:rsidR="001516AB" w:rsidRDefault="001516AB">
            <w:pPr>
              <w:rPr>
                <w:sz w:val="1"/>
                <w:szCs w:val="1"/>
              </w:rPr>
            </w:pPr>
          </w:p>
        </w:tc>
      </w:tr>
      <w:tr w:rsidR="001516AB" w14:paraId="51EA983E" w14:textId="77777777">
        <w:trPr>
          <w:trHeight w:val="116"/>
        </w:trPr>
        <w:tc>
          <w:tcPr>
            <w:tcW w:w="880" w:type="dxa"/>
            <w:tcBorders>
              <w:left w:val="single" w:sz="8" w:space="0" w:color="auto"/>
              <w:right w:val="single" w:sz="8" w:space="0" w:color="auto"/>
            </w:tcBorders>
            <w:shd w:val="clear" w:color="auto" w:fill="D9D9D9"/>
            <w:vAlign w:val="bottom"/>
          </w:tcPr>
          <w:p w14:paraId="4C3DC1A2" w14:textId="77777777" w:rsidR="001516AB" w:rsidRDefault="001516AB">
            <w:pPr>
              <w:rPr>
                <w:sz w:val="10"/>
                <w:szCs w:val="10"/>
              </w:rPr>
            </w:pPr>
          </w:p>
        </w:tc>
        <w:tc>
          <w:tcPr>
            <w:tcW w:w="1020" w:type="dxa"/>
            <w:vMerge/>
            <w:tcBorders>
              <w:right w:val="single" w:sz="8" w:space="0" w:color="auto"/>
            </w:tcBorders>
            <w:shd w:val="clear" w:color="auto" w:fill="D9D9D9"/>
            <w:vAlign w:val="bottom"/>
          </w:tcPr>
          <w:p w14:paraId="783A3200" w14:textId="77777777" w:rsidR="001516AB" w:rsidRDefault="001516AB">
            <w:pPr>
              <w:rPr>
                <w:sz w:val="10"/>
                <w:szCs w:val="10"/>
              </w:rPr>
            </w:pPr>
          </w:p>
        </w:tc>
        <w:tc>
          <w:tcPr>
            <w:tcW w:w="7180" w:type="dxa"/>
            <w:tcBorders>
              <w:right w:val="single" w:sz="8" w:space="0" w:color="auto"/>
            </w:tcBorders>
            <w:shd w:val="clear" w:color="auto" w:fill="D9D9D9"/>
            <w:vAlign w:val="bottom"/>
          </w:tcPr>
          <w:p w14:paraId="6B9D1525" w14:textId="77777777" w:rsidR="001516AB" w:rsidRDefault="001516AB">
            <w:pPr>
              <w:rPr>
                <w:sz w:val="10"/>
                <w:szCs w:val="10"/>
              </w:rPr>
            </w:pPr>
          </w:p>
        </w:tc>
        <w:tc>
          <w:tcPr>
            <w:tcW w:w="0" w:type="dxa"/>
            <w:vAlign w:val="bottom"/>
          </w:tcPr>
          <w:p w14:paraId="0441230F" w14:textId="77777777" w:rsidR="001516AB" w:rsidRDefault="001516AB">
            <w:pPr>
              <w:rPr>
                <w:sz w:val="1"/>
                <w:szCs w:val="1"/>
              </w:rPr>
            </w:pPr>
          </w:p>
        </w:tc>
      </w:tr>
      <w:tr w:rsidR="001516AB" w14:paraId="7635A37E" w14:textId="77777777">
        <w:trPr>
          <w:trHeight w:val="69"/>
        </w:trPr>
        <w:tc>
          <w:tcPr>
            <w:tcW w:w="880" w:type="dxa"/>
            <w:tcBorders>
              <w:left w:val="single" w:sz="8" w:space="0" w:color="auto"/>
              <w:bottom w:val="single" w:sz="8" w:space="0" w:color="auto"/>
              <w:right w:val="single" w:sz="8" w:space="0" w:color="auto"/>
            </w:tcBorders>
            <w:shd w:val="clear" w:color="auto" w:fill="D9D9D9"/>
            <w:vAlign w:val="bottom"/>
          </w:tcPr>
          <w:p w14:paraId="2FDF594B" w14:textId="77777777" w:rsidR="001516AB" w:rsidRDefault="001516AB">
            <w:pPr>
              <w:rPr>
                <w:sz w:val="5"/>
                <w:szCs w:val="5"/>
              </w:rPr>
            </w:pPr>
          </w:p>
        </w:tc>
        <w:tc>
          <w:tcPr>
            <w:tcW w:w="1020" w:type="dxa"/>
            <w:tcBorders>
              <w:bottom w:val="single" w:sz="8" w:space="0" w:color="auto"/>
              <w:right w:val="single" w:sz="8" w:space="0" w:color="auto"/>
            </w:tcBorders>
            <w:shd w:val="clear" w:color="auto" w:fill="D9D9D9"/>
            <w:vAlign w:val="bottom"/>
          </w:tcPr>
          <w:p w14:paraId="267152C3" w14:textId="77777777" w:rsidR="001516AB" w:rsidRDefault="001516AB">
            <w:pPr>
              <w:rPr>
                <w:sz w:val="5"/>
                <w:szCs w:val="5"/>
              </w:rPr>
            </w:pPr>
          </w:p>
        </w:tc>
        <w:tc>
          <w:tcPr>
            <w:tcW w:w="7180" w:type="dxa"/>
            <w:tcBorders>
              <w:bottom w:val="single" w:sz="8" w:space="0" w:color="auto"/>
              <w:right w:val="single" w:sz="8" w:space="0" w:color="auto"/>
            </w:tcBorders>
            <w:shd w:val="clear" w:color="auto" w:fill="D9D9D9"/>
            <w:vAlign w:val="bottom"/>
          </w:tcPr>
          <w:p w14:paraId="6480C560" w14:textId="77777777" w:rsidR="001516AB" w:rsidRDefault="001516AB">
            <w:pPr>
              <w:rPr>
                <w:sz w:val="5"/>
                <w:szCs w:val="5"/>
              </w:rPr>
            </w:pPr>
          </w:p>
        </w:tc>
        <w:tc>
          <w:tcPr>
            <w:tcW w:w="0" w:type="dxa"/>
            <w:vAlign w:val="bottom"/>
          </w:tcPr>
          <w:p w14:paraId="3B20D91B" w14:textId="77777777" w:rsidR="001516AB" w:rsidRDefault="001516AB">
            <w:pPr>
              <w:rPr>
                <w:sz w:val="1"/>
                <w:szCs w:val="1"/>
              </w:rPr>
            </w:pPr>
          </w:p>
        </w:tc>
      </w:tr>
      <w:tr w:rsidR="001516AB" w14:paraId="684FAF17" w14:textId="77777777">
        <w:trPr>
          <w:trHeight w:val="228"/>
        </w:trPr>
        <w:tc>
          <w:tcPr>
            <w:tcW w:w="880" w:type="dxa"/>
            <w:tcBorders>
              <w:left w:val="single" w:sz="8" w:space="0" w:color="auto"/>
              <w:right w:val="single" w:sz="8" w:space="0" w:color="auto"/>
            </w:tcBorders>
            <w:vAlign w:val="bottom"/>
          </w:tcPr>
          <w:p w14:paraId="02CE0BF1" w14:textId="77777777" w:rsidR="001516AB" w:rsidRDefault="0066520C">
            <w:pPr>
              <w:ind w:right="200"/>
              <w:jc w:val="right"/>
              <w:rPr>
                <w:sz w:val="20"/>
                <w:szCs w:val="20"/>
              </w:rPr>
            </w:pPr>
            <w:r>
              <w:rPr>
                <w:rFonts w:ascii="Arial" w:eastAsia="Arial" w:hAnsi="Arial" w:cs="Arial"/>
                <w:sz w:val="16"/>
                <w:szCs w:val="16"/>
              </w:rPr>
              <w:t>0x30</w:t>
            </w:r>
          </w:p>
        </w:tc>
        <w:tc>
          <w:tcPr>
            <w:tcW w:w="1020" w:type="dxa"/>
            <w:tcBorders>
              <w:right w:val="single" w:sz="8" w:space="0" w:color="auto"/>
            </w:tcBorders>
            <w:vAlign w:val="bottom"/>
          </w:tcPr>
          <w:p w14:paraId="35ACD712" w14:textId="77777777" w:rsidR="001516AB" w:rsidRDefault="0066520C">
            <w:pPr>
              <w:jc w:val="center"/>
              <w:rPr>
                <w:sz w:val="20"/>
                <w:szCs w:val="20"/>
              </w:rPr>
            </w:pPr>
            <w:r>
              <w:rPr>
                <w:rFonts w:ascii="Arial" w:eastAsia="Arial" w:hAnsi="Arial" w:cs="Arial"/>
                <w:sz w:val="16"/>
                <w:szCs w:val="16"/>
              </w:rPr>
              <w:t>СДСВ</w:t>
            </w:r>
          </w:p>
        </w:tc>
        <w:tc>
          <w:tcPr>
            <w:tcW w:w="7180" w:type="dxa"/>
            <w:tcBorders>
              <w:right w:val="single" w:sz="8" w:space="0" w:color="auto"/>
            </w:tcBorders>
            <w:vAlign w:val="bottom"/>
          </w:tcPr>
          <w:p w14:paraId="42C3A210" w14:textId="77777777" w:rsidR="001516AB" w:rsidRDefault="0066520C">
            <w:pPr>
              <w:ind w:left="100"/>
              <w:rPr>
                <w:sz w:val="20"/>
                <w:szCs w:val="20"/>
              </w:rPr>
            </w:pPr>
            <w:r>
              <w:rPr>
                <w:rFonts w:ascii="Arial" w:eastAsia="Arial" w:hAnsi="Arial" w:cs="Arial"/>
                <w:sz w:val="16"/>
                <w:szCs w:val="16"/>
              </w:rPr>
              <w:t>Сбросить чип.</w:t>
            </w:r>
          </w:p>
        </w:tc>
        <w:tc>
          <w:tcPr>
            <w:tcW w:w="0" w:type="dxa"/>
            <w:vAlign w:val="bottom"/>
          </w:tcPr>
          <w:p w14:paraId="662D0618" w14:textId="77777777" w:rsidR="001516AB" w:rsidRDefault="001516AB">
            <w:pPr>
              <w:rPr>
                <w:sz w:val="1"/>
                <w:szCs w:val="1"/>
              </w:rPr>
            </w:pPr>
          </w:p>
        </w:tc>
      </w:tr>
      <w:tr w:rsidR="001516AB" w14:paraId="36AD513E" w14:textId="77777777">
        <w:trPr>
          <w:trHeight w:val="64"/>
        </w:trPr>
        <w:tc>
          <w:tcPr>
            <w:tcW w:w="880" w:type="dxa"/>
            <w:tcBorders>
              <w:left w:val="single" w:sz="8" w:space="0" w:color="auto"/>
              <w:bottom w:val="single" w:sz="8" w:space="0" w:color="auto"/>
              <w:right w:val="single" w:sz="8" w:space="0" w:color="auto"/>
            </w:tcBorders>
            <w:vAlign w:val="bottom"/>
          </w:tcPr>
          <w:p w14:paraId="53FD0688"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2CF06EF1" w14:textId="77777777" w:rsidR="001516AB" w:rsidRDefault="001516AB">
            <w:pPr>
              <w:rPr>
                <w:sz w:val="5"/>
                <w:szCs w:val="5"/>
              </w:rPr>
            </w:pPr>
          </w:p>
        </w:tc>
        <w:tc>
          <w:tcPr>
            <w:tcW w:w="7180" w:type="dxa"/>
            <w:tcBorders>
              <w:bottom w:val="single" w:sz="8" w:space="0" w:color="auto"/>
              <w:right w:val="single" w:sz="8" w:space="0" w:color="auto"/>
            </w:tcBorders>
            <w:vAlign w:val="bottom"/>
          </w:tcPr>
          <w:p w14:paraId="1EDCDDBB" w14:textId="77777777" w:rsidR="001516AB" w:rsidRDefault="001516AB">
            <w:pPr>
              <w:rPr>
                <w:sz w:val="5"/>
                <w:szCs w:val="5"/>
              </w:rPr>
            </w:pPr>
          </w:p>
        </w:tc>
        <w:tc>
          <w:tcPr>
            <w:tcW w:w="0" w:type="dxa"/>
            <w:vAlign w:val="bottom"/>
          </w:tcPr>
          <w:p w14:paraId="1A332208" w14:textId="77777777" w:rsidR="001516AB" w:rsidRDefault="001516AB">
            <w:pPr>
              <w:rPr>
                <w:sz w:val="1"/>
                <w:szCs w:val="1"/>
              </w:rPr>
            </w:pPr>
          </w:p>
        </w:tc>
      </w:tr>
      <w:tr w:rsidR="001516AB" w14:paraId="7D8555AD" w14:textId="77777777">
        <w:trPr>
          <w:trHeight w:val="238"/>
        </w:trPr>
        <w:tc>
          <w:tcPr>
            <w:tcW w:w="880" w:type="dxa"/>
            <w:tcBorders>
              <w:left w:val="single" w:sz="8" w:space="0" w:color="auto"/>
              <w:right w:val="single" w:sz="8" w:space="0" w:color="auto"/>
            </w:tcBorders>
            <w:vAlign w:val="bottom"/>
          </w:tcPr>
          <w:p w14:paraId="3212842D" w14:textId="77777777" w:rsidR="001516AB" w:rsidRDefault="0066520C">
            <w:pPr>
              <w:ind w:right="200"/>
              <w:jc w:val="right"/>
              <w:rPr>
                <w:sz w:val="20"/>
                <w:szCs w:val="20"/>
              </w:rPr>
            </w:pPr>
            <w:r>
              <w:rPr>
                <w:rFonts w:ascii="Arial" w:eastAsia="Arial" w:hAnsi="Arial" w:cs="Arial"/>
                <w:sz w:val="16"/>
                <w:szCs w:val="16"/>
              </w:rPr>
              <w:t>0x31</w:t>
            </w:r>
          </w:p>
        </w:tc>
        <w:tc>
          <w:tcPr>
            <w:tcW w:w="1020" w:type="dxa"/>
            <w:tcBorders>
              <w:right w:val="single" w:sz="8" w:space="0" w:color="auto"/>
            </w:tcBorders>
            <w:vAlign w:val="bottom"/>
          </w:tcPr>
          <w:p w14:paraId="0B658539" w14:textId="77777777" w:rsidR="001516AB" w:rsidRDefault="0066520C">
            <w:pPr>
              <w:jc w:val="center"/>
              <w:rPr>
                <w:sz w:val="20"/>
                <w:szCs w:val="20"/>
              </w:rPr>
            </w:pPr>
            <w:r>
              <w:rPr>
                <w:rFonts w:ascii="Arial" w:eastAsia="Arial" w:hAnsi="Arial" w:cs="Arial"/>
                <w:w w:val="97"/>
                <w:sz w:val="16"/>
                <w:szCs w:val="16"/>
              </w:rPr>
              <w:t>SFSTXON</w:t>
            </w:r>
          </w:p>
        </w:tc>
        <w:tc>
          <w:tcPr>
            <w:tcW w:w="7180" w:type="dxa"/>
            <w:tcBorders>
              <w:right w:val="single" w:sz="8" w:space="0" w:color="auto"/>
            </w:tcBorders>
            <w:vAlign w:val="bottom"/>
          </w:tcPr>
          <w:p w14:paraId="50B48B23"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Включите и откалибруйте синтезатор частоты (если </w:t>
            </w:r>
            <w:hyperlink w:anchor="page82">
              <w:r>
                <w:rPr>
                  <w:rFonts w:ascii="Courier New" w:eastAsia="Courier New" w:hAnsi="Courier New" w:cs="Courier New"/>
                  <w:sz w:val="16"/>
                  <w:szCs w:val="16"/>
                </w:rPr>
                <w:t>MCSM0.FS_AUTOCAL</w:t>
              </w:r>
            </w:hyperlink>
            <w:r>
              <w:rPr>
                <w:rFonts w:ascii="Arial" w:eastAsia="Arial" w:hAnsi="Arial" w:cs="Arial"/>
                <w:sz w:val="16"/>
                <w:szCs w:val="16"/>
              </w:rPr>
              <w:t>= 1). Если в RX (с CCA):</w:t>
            </w:r>
          </w:p>
        </w:tc>
        <w:tc>
          <w:tcPr>
            <w:tcW w:w="0" w:type="dxa"/>
            <w:vAlign w:val="bottom"/>
          </w:tcPr>
          <w:p w14:paraId="394A96BB" w14:textId="77777777" w:rsidR="001516AB" w:rsidRDefault="001516AB">
            <w:pPr>
              <w:rPr>
                <w:sz w:val="1"/>
                <w:szCs w:val="1"/>
              </w:rPr>
            </w:pPr>
          </w:p>
        </w:tc>
      </w:tr>
      <w:tr w:rsidR="001516AB" w14:paraId="6EFFFDB5" w14:textId="77777777">
        <w:trPr>
          <w:trHeight w:val="190"/>
        </w:trPr>
        <w:tc>
          <w:tcPr>
            <w:tcW w:w="880" w:type="dxa"/>
            <w:tcBorders>
              <w:left w:val="single" w:sz="8" w:space="0" w:color="auto"/>
              <w:right w:val="single" w:sz="8" w:space="0" w:color="auto"/>
            </w:tcBorders>
            <w:vAlign w:val="bottom"/>
          </w:tcPr>
          <w:p w14:paraId="7F34D491" w14:textId="77777777" w:rsidR="001516AB" w:rsidRDefault="001516AB">
            <w:pPr>
              <w:rPr>
                <w:sz w:val="16"/>
                <w:szCs w:val="16"/>
              </w:rPr>
            </w:pPr>
          </w:p>
        </w:tc>
        <w:tc>
          <w:tcPr>
            <w:tcW w:w="1020" w:type="dxa"/>
            <w:tcBorders>
              <w:right w:val="single" w:sz="8" w:space="0" w:color="auto"/>
            </w:tcBorders>
            <w:vAlign w:val="bottom"/>
          </w:tcPr>
          <w:p w14:paraId="28CBAF4B" w14:textId="77777777" w:rsidR="001516AB" w:rsidRDefault="001516AB">
            <w:pPr>
              <w:rPr>
                <w:sz w:val="16"/>
                <w:szCs w:val="16"/>
              </w:rPr>
            </w:pPr>
          </w:p>
        </w:tc>
        <w:tc>
          <w:tcPr>
            <w:tcW w:w="7180" w:type="dxa"/>
            <w:tcBorders>
              <w:right w:val="single" w:sz="8" w:space="0" w:color="auto"/>
            </w:tcBorders>
            <w:vAlign w:val="bottom"/>
          </w:tcPr>
          <w:p w14:paraId="2910AA63" w14:textId="77777777" w:rsidR="001516AB" w:rsidRDefault="0066520C">
            <w:pPr>
              <w:ind w:left="100"/>
              <w:rPr>
                <w:sz w:val="20"/>
                <w:szCs w:val="20"/>
              </w:rPr>
            </w:pPr>
            <w:r>
              <w:rPr>
                <w:rFonts w:ascii="Arial" w:eastAsia="Arial" w:hAnsi="Arial" w:cs="Arial"/>
                <w:sz w:val="16"/>
                <w:szCs w:val="16"/>
              </w:rPr>
              <w:t>Перейдите в состояние ожидания, в котором работает только синтезатор (для быстрого приема / передачи).</w:t>
            </w:r>
          </w:p>
        </w:tc>
        <w:tc>
          <w:tcPr>
            <w:tcW w:w="0" w:type="dxa"/>
            <w:vAlign w:val="bottom"/>
          </w:tcPr>
          <w:p w14:paraId="7F655F25" w14:textId="77777777" w:rsidR="001516AB" w:rsidRDefault="001516AB">
            <w:pPr>
              <w:rPr>
                <w:sz w:val="1"/>
                <w:szCs w:val="1"/>
              </w:rPr>
            </w:pPr>
          </w:p>
        </w:tc>
      </w:tr>
      <w:tr w:rsidR="001516AB" w14:paraId="123D305E" w14:textId="77777777">
        <w:trPr>
          <w:trHeight w:val="66"/>
        </w:trPr>
        <w:tc>
          <w:tcPr>
            <w:tcW w:w="880" w:type="dxa"/>
            <w:tcBorders>
              <w:left w:val="single" w:sz="8" w:space="0" w:color="auto"/>
              <w:bottom w:val="single" w:sz="8" w:space="0" w:color="auto"/>
              <w:right w:val="single" w:sz="8" w:space="0" w:color="auto"/>
            </w:tcBorders>
            <w:vAlign w:val="bottom"/>
          </w:tcPr>
          <w:p w14:paraId="6DB4FEEA"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53A44214" w14:textId="77777777" w:rsidR="001516AB" w:rsidRDefault="001516AB">
            <w:pPr>
              <w:rPr>
                <w:sz w:val="5"/>
                <w:szCs w:val="5"/>
              </w:rPr>
            </w:pPr>
          </w:p>
        </w:tc>
        <w:tc>
          <w:tcPr>
            <w:tcW w:w="7180" w:type="dxa"/>
            <w:tcBorders>
              <w:bottom w:val="single" w:sz="8" w:space="0" w:color="auto"/>
              <w:right w:val="single" w:sz="8" w:space="0" w:color="auto"/>
            </w:tcBorders>
            <w:vAlign w:val="bottom"/>
          </w:tcPr>
          <w:p w14:paraId="5F87E8D5" w14:textId="77777777" w:rsidR="001516AB" w:rsidRDefault="001516AB">
            <w:pPr>
              <w:rPr>
                <w:sz w:val="5"/>
                <w:szCs w:val="5"/>
              </w:rPr>
            </w:pPr>
          </w:p>
        </w:tc>
        <w:tc>
          <w:tcPr>
            <w:tcW w:w="0" w:type="dxa"/>
            <w:vAlign w:val="bottom"/>
          </w:tcPr>
          <w:p w14:paraId="7BFC1EF9" w14:textId="77777777" w:rsidR="001516AB" w:rsidRDefault="001516AB">
            <w:pPr>
              <w:rPr>
                <w:sz w:val="1"/>
                <w:szCs w:val="1"/>
              </w:rPr>
            </w:pPr>
          </w:p>
        </w:tc>
      </w:tr>
      <w:tr w:rsidR="001516AB" w14:paraId="091C8EB1" w14:textId="77777777">
        <w:trPr>
          <w:trHeight w:val="228"/>
        </w:trPr>
        <w:tc>
          <w:tcPr>
            <w:tcW w:w="880" w:type="dxa"/>
            <w:tcBorders>
              <w:left w:val="single" w:sz="8" w:space="0" w:color="auto"/>
              <w:right w:val="single" w:sz="8" w:space="0" w:color="auto"/>
            </w:tcBorders>
            <w:vAlign w:val="bottom"/>
          </w:tcPr>
          <w:p w14:paraId="50754E01" w14:textId="77777777" w:rsidR="001516AB" w:rsidRDefault="0066520C">
            <w:pPr>
              <w:ind w:right="200"/>
              <w:jc w:val="right"/>
              <w:rPr>
                <w:sz w:val="20"/>
                <w:szCs w:val="20"/>
              </w:rPr>
            </w:pPr>
            <w:r>
              <w:rPr>
                <w:rFonts w:ascii="Arial" w:eastAsia="Arial" w:hAnsi="Arial" w:cs="Arial"/>
                <w:sz w:val="16"/>
                <w:szCs w:val="16"/>
              </w:rPr>
              <w:t>0x32</w:t>
            </w:r>
          </w:p>
        </w:tc>
        <w:tc>
          <w:tcPr>
            <w:tcW w:w="1020" w:type="dxa"/>
            <w:tcBorders>
              <w:right w:val="single" w:sz="8" w:space="0" w:color="auto"/>
            </w:tcBorders>
            <w:vAlign w:val="bottom"/>
          </w:tcPr>
          <w:p w14:paraId="3F3E5D9F" w14:textId="77777777" w:rsidR="001516AB" w:rsidRDefault="0066520C">
            <w:pPr>
              <w:jc w:val="center"/>
              <w:rPr>
                <w:sz w:val="20"/>
                <w:szCs w:val="20"/>
              </w:rPr>
            </w:pPr>
            <w:r>
              <w:rPr>
                <w:rFonts w:ascii="Arial" w:eastAsia="Arial" w:hAnsi="Arial" w:cs="Arial"/>
                <w:sz w:val="16"/>
                <w:szCs w:val="16"/>
              </w:rPr>
              <w:t>SXOFF</w:t>
            </w:r>
          </w:p>
        </w:tc>
        <w:tc>
          <w:tcPr>
            <w:tcW w:w="7180" w:type="dxa"/>
            <w:tcBorders>
              <w:right w:val="single" w:sz="8" w:space="0" w:color="auto"/>
            </w:tcBorders>
            <w:vAlign w:val="bottom"/>
          </w:tcPr>
          <w:p w14:paraId="569A6DC2" w14:textId="77777777" w:rsidR="001516AB" w:rsidRDefault="0066520C">
            <w:pPr>
              <w:ind w:left="100"/>
              <w:rPr>
                <w:sz w:val="20"/>
                <w:szCs w:val="20"/>
              </w:rPr>
            </w:pPr>
            <w:r>
              <w:rPr>
                <w:rFonts w:ascii="Arial" w:eastAsia="Arial" w:hAnsi="Arial" w:cs="Arial"/>
                <w:sz w:val="16"/>
                <w:szCs w:val="16"/>
              </w:rPr>
              <w:t>Выключите кварцевый генератор.</w:t>
            </w:r>
          </w:p>
        </w:tc>
        <w:tc>
          <w:tcPr>
            <w:tcW w:w="0" w:type="dxa"/>
            <w:vAlign w:val="bottom"/>
          </w:tcPr>
          <w:p w14:paraId="7D7192E0" w14:textId="77777777" w:rsidR="001516AB" w:rsidRDefault="001516AB">
            <w:pPr>
              <w:rPr>
                <w:sz w:val="1"/>
                <w:szCs w:val="1"/>
              </w:rPr>
            </w:pPr>
          </w:p>
        </w:tc>
      </w:tr>
      <w:tr w:rsidR="001516AB" w14:paraId="039F705B" w14:textId="77777777">
        <w:trPr>
          <w:trHeight w:val="66"/>
        </w:trPr>
        <w:tc>
          <w:tcPr>
            <w:tcW w:w="880" w:type="dxa"/>
            <w:tcBorders>
              <w:left w:val="single" w:sz="8" w:space="0" w:color="auto"/>
              <w:bottom w:val="single" w:sz="8" w:space="0" w:color="auto"/>
              <w:right w:val="single" w:sz="8" w:space="0" w:color="auto"/>
            </w:tcBorders>
            <w:vAlign w:val="bottom"/>
          </w:tcPr>
          <w:p w14:paraId="279AE4C2"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7C46B2C0" w14:textId="77777777" w:rsidR="001516AB" w:rsidRDefault="001516AB">
            <w:pPr>
              <w:rPr>
                <w:sz w:val="5"/>
                <w:szCs w:val="5"/>
              </w:rPr>
            </w:pPr>
          </w:p>
        </w:tc>
        <w:tc>
          <w:tcPr>
            <w:tcW w:w="7180" w:type="dxa"/>
            <w:tcBorders>
              <w:bottom w:val="single" w:sz="8" w:space="0" w:color="auto"/>
              <w:right w:val="single" w:sz="8" w:space="0" w:color="auto"/>
            </w:tcBorders>
            <w:vAlign w:val="bottom"/>
          </w:tcPr>
          <w:p w14:paraId="3F446C82" w14:textId="77777777" w:rsidR="001516AB" w:rsidRDefault="001516AB">
            <w:pPr>
              <w:rPr>
                <w:sz w:val="5"/>
                <w:szCs w:val="5"/>
              </w:rPr>
            </w:pPr>
          </w:p>
        </w:tc>
        <w:tc>
          <w:tcPr>
            <w:tcW w:w="0" w:type="dxa"/>
            <w:vAlign w:val="bottom"/>
          </w:tcPr>
          <w:p w14:paraId="3F037B56" w14:textId="77777777" w:rsidR="001516AB" w:rsidRDefault="001516AB">
            <w:pPr>
              <w:rPr>
                <w:sz w:val="1"/>
                <w:szCs w:val="1"/>
              </w:rPr>
            </w:pPr>
          </w:p>
        </w:tc>
      </w:tr>
      <w:tr w:rsidR="001516AB" w14:paraId="356035FC" w14:textId="77777777">
        <w:trPr>
          <w:trHeight w:val="235"/>
        </w:trPr>
        <w:tc>
          <w:tcPr>
            <w:tcW w:w="880" w:type="dxa"/>
            <w:tcBorders>
              <w:left w:val="single" w:sz="8" w:space="0" w:color="auto"/>
              <w:right w:val="single" w:sz="8" w:space="0" w:color="auto"/>
            </w:tcBorders>
            <w:vAlign w:val="bottom"/>
          </w:tcPr>
          <w:p w14:paraId="16A60BEF" w14:textId="77777777" w:rsidR="001516AB" w:rsidRDefault="0066520C">
            <w:pPr>
              <w:ind w:right="200"/>
              <w:jc w:val="right"/>
              <w:rPr>
                <w:sz w:val="20"/>
                <w:szCs w:val="20"/>
              </w:rPr>
            </w:pPr>
            <w:r>
              <w:rPr>
                <w:rFonts w:ascii="Arial" w:eastAsia="Arial" w:hAnsi="Arial" w:cs="Arial"/>
                <w:sz w:val="16"/>
                <w:szCs w:val="16"/>
              </w:rPr>
              <w:t>0x33</w:t>
            </w:r>
          </w:p>
        </w:tc>
        <w:tc>
          <w:tcPr>
            <w:tcW w:w="1020" w:type="dxa"/>
            <w:tcBorders>
              <w:right w:val="single" w:sz="8" w:space="0" w:color="auto"/>
            </w:tcBorders>
            <w:vAlign w:val="bottom"/>
          </w:tcPr>
          <w:p w14:paraId="7B247E20" w14:textId="77777777" w:rsidR="001516AB" w:rsidRDefault="0066520C">
            <w:pPr>
              <w:jc w:val="center"/>
              <w:rPr>
                <w:sz w:val="20"/>
                <w:szCs w:val="20"/>
              </w:rPr>
            </w:pPr>
            <w:r>
              <w:rPr>
                <w:rFonts w:ascii="Arial" w:eastAsia="Arial" w:hAnsi="Arial" w:cs="Arial"/>
                <w:sz w:val="16"/>
                <w:szCs w:val="16"/>
              </w:rPr>
              <w:t>SCAL</w:t>
            </w:r>
          </w:p>
        </w:tc>
        <w:tc>
          <w:tcPr>
            <w:tcW w:w="7180" w:type="dxa"/>
            <w:tcBorders>
              <w:right w:val="single" w:sz="8" w:space="0" w:color="auto"/>
            </w:tcBorders>
            <w:vAlign w:val="bottom"/>
          </w:tcPr>
          <w:p w14:paraId="42079B91"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Откалибруйте синтезатор частоты и выключите его. </w:t>
            </w:r>
            <w:hyperlink w:anchor="page67">
              <w:r>
                <w:rPr>
                  <w:rFonts w:ascii="Courier New" w:eastAsia="Courier New" w:hAnsi="Courier New" w:cs="Courier New"/>
                  <w:sz w:val="16"/>
                  <w:szCs w:val="16"/>
                </w:rPr>
                <w:t>SCAL</w:t>
              </w:r>
              <w:r>
                <w:rPr>
                  <w:rFonts w:ascii="Arial" w:eastAsia="Arial" w:hAnsi="Arial" w:cs="Arial"/>
                  <w:sz w:val="16"/>
                  <w:szCs w:val="16"/>
                </w:rPr>
                <w:t xml:space="preserve"> </w:t>
              </w:r>
            </w:hyperlink>
            <w:r>
              <w:rPr>
                <w:rFonts w:ascii="Arial" w:eastAsia="Arial" w:hAnsi="Arial" w:cs="Arial"/>
                <w:sz w:val="16"/>
                <w:szCs w:val="16"/>
              </w:rPr>
              <w:t>может быть запущен из режима IDLE без</w:t>
            </w:r>
          </w:p>
        </w:tc>
        <w:tc>
          <w:tcPr>
            <w:tcW w:w="0" w:type="dxa"/>
            <w:vAlign w:val="bottom"/>
          </w:tcPr>
          <w:p w14:paraId="38E7F2F3" w14:textId="77777777" w:rsidR="001516AB" w:rsidRDefault="001516AB">
            <w:pPr>
              <w:rPr>
                <w:sz w:val="1"/>
                <w:szCs w:val="1"/>
              </w:rPr>
            </w:pPr>
          </w:p>
        </w:tc>
      </w:tr>
      <w:tr w:rsidR="001516AB" w14:paraId="119CFFD4" w14:textId="77777777">
        <w:trPr>
          <w:trHeight w:val="197"/>
        </w:trPr>
        <w:tc>
          <w:tcPr>
            <w:tcW w:w="880" w:type="dxa"/>
            <w:tcBorders>
              <w:left w:val="single" w:sz="8" w:space="0" w:color="auto"/>
              <w:right w:val="single" w:sz="8" w:space="0" w:color="auto"/>
            </w:tcBorders>
            <w:vAlign w:val="bottom"/>
          </w:tcPr>
          <w:p w14:paraId="4703D8FE" w14:textId="77777777" w:rsidR="001516AB" w:rsidRDefault="001516AB">
            <w:pPr>
              <w:rPr>
                <w:sz w:val="17"/>
                <w:szCs w:val="17"/>
              </w:rPr>
            </w:pPr>
          </w:p>
        </w:tc>
        <w:tc>
          <w:tcPr>
            <w:tcW w:w="1020" w:type="dxa"/>
            <w:tcBorders>
              <w:right w:val="single" w:sz="8" w:space="0" w:color="auto"/>
            </w:tcBorders>
            <w:vAlign w:val="bottom"/>
          </w:tcPr>
          <w:p w14:paraId="79A856F2" w14:textId="77777777" w:rsidR="001516AB" w:rsidRDefault="001516AB">
            <w:pPr>
              <w:rPr>
                <w:sz w:val="17"/>
                <w:szCs w:val="17"/>
              </w:rPr>
            </w:pPr>
          </w:p>
        </w:tc>
        <w:tc>
          <w:tcPr>
            <w:tcW w:w="7180" w:type="dxa"/>
            <w:tcBorders>
              <w:right w:val="single" w:sz="8" w:space="0" w:color="auto"/>
            </w:tcBorders>
            <w:vAlign w:val="bottom"/>
          </w:tcPr>
          <w:p w14:paraId="4A1C777A" w14:textId="77777777" w:rsidR="001516AB" w:rsidRDefault="0066520C">
            <w:pPr>
              <w:spacing w:line="197" w:lineRule="exact"/>
              <w:ind w:left="100"/>
              <w:rPr>
                <w:rFonts w:ascii="Arial" w:eastAsia="Arial" w:hAnsi="Arial" w:cs="Arial"/>
                <w:sz w:val="16"/>
                <w:szCs w:val="16"/>
              </w:rPr>
            </w:pPr>
            <w:r>
              <w:rPr>
                <w:rFonts w:ascii="Arial" w:eastAsia="Arial" w:hAnsi="Arial" w:cs="Arial"/>
                <w:sz w:val="16"/>
                <w:szCs w:val="16"/>
              </w:rPr>
              <w:t xml:space="preserve">установка режима ручной калибровки </w:t>
            </w:r>
            <w:hyperlink w:anchor="page82">
              <w:r>
                <w:rPr>
                  <w:rFonts w:ascii="Arial" w:eastAsia="Arial" w:hAnsi="Arial" w:cs="Arial"/>
                  <w:sz w:val="16"/>
                  <w:szCs w:val="16"/>
                </w:rPr>
                <w:t>(</w:t>
              </w:r>
              <w:r>
                <w:rPr>
                  <w:rFonts w:ascii="Courier New" w:eastAsia="Courier New" w:hAnsi="Courier New" w:cs="Courier New"/>
                  <w:sz w:val="16"/>
                  <w:szCs w:val="16"/>
                </w:rPr>
                <w:t>MCSM0.FS_AUTOCAL</w:t>
              </w:r>
            </w:hyperlink>
            <w:r>
              <w:rPr>
                <w:rFonts w:ascii="Arial" w:eastAsia="Arial" w:hAnsi="Arial" w:cs="Arial"/>
                <w:sz w:val="16"/>
                <w:szCs w:val="16"/>
              </w:rPr>
              <w:t>= 0)</w:t>
            </w:r>
          </w:p>
        </w:tc>
        <w:tc>
          <w:tcPr>
            <w:tcW w:w="0" w:type="dxa"/>
            <w:vAlign w:val="bottom"/>
          </w:tcPr>
          <w:p w14:paraId="41205D02" w14:textId="77777777" w:rsidR="001516AB" w:rsidRDefault="001516AB">
            <w:pPr>
              <w:rPr>
                <w:sz w:val="1"/>
                <w:szCs w:val="1"/>
              </w:rPr>
            </w:pPr>
          </w:p>
        </w:tc>
      </w:tr>
      <w:tr w:rsidR="001516AB" w14:paraId="6FD0F0F0" w14:textId="77777777">
        <w:trPr>
          <w:trHeight w:val="74"/>
        </w:trPr>
        <w:tc>
          <w:tcPr>
            <w:tcW w:w="880" w:type="dxa"/>
            <w:tcBorders>
              <w:left w:val="single" w:sz="8" w:space="0" w:color="auto"/>
              <w:bottom w:val="single" w:sz="8" w:space="0" w:color="auto"/>
              <w:right w:val="single" w:sz="8" w:space="0" w:color="auto"/>
            </w:tcBorders>
            <w:vAlign w:val="bottom"/>
          </w:tcPr>
          <w:p w14:paraId="4F0F2349" w14:textId="77777777" w:rsidR="001516AB" w:rsidRDefault="001516AB">
            <w:pPr>
              <w:rPr>
                <w:sz w:val="6"/>
                <w:szCs w:val="6"/>
              </w:rPr>
            </w:pPr>
          </w:p>
        </w:tc>
        <w:tc>
          <w:tcPr>
            <w:tcW w:w="1020" w:type="dxa"/>
            <w:tcBorders>
              <w:bottom w:val="single" w:sz="8" w:space="0" w:color="auto"/>
              <w:right w:val="single" w:sz="8" w:space="0" w:color="auto"/>
            </w:tcBorders>
            <w:vAlign w:val="bottom"/>
          </w:tcPr>
          <w:p w14:paraId="12C97500" w14:textId="77777777" w:rsidR="001516AB" w:rsidRDefault="001516AB">
            <w:pPr>
              <w:rPr>
                <w:sz w:val="6"/>
                <w:szCs w:val="6"/>
              </w:rPr>
            </w:pPr>
          </w:p>
        </w:tc>
        <w:tc>
          <w:tcPr>
            <w:tcW w:w="7180" w:type="dxa"/>
            <w:tcBorders>
              <w:bottom w:val="single" w:sz="8" w:space="0" w:color="auto"/>
              <w:right w:val="single" w:sz="8" w:space="0" w:color="auto"/>
            </w:tcBorders>
            <w:vAlign w:val="bottom"/>
          </w:tcPr>
          <w:p w14:paraId="559A2D6E" w14:textId="77777777" w:rsidR="001516AB" w:rsidRDefault="001516AB">
            <w:pPr>
              <w:rPr>
                <w:sz w:val="6"/>
                <w:szCs w:val="6"/>
              </w:rPr>
            </w:pPr>
          </w:p>
        </w:tc>
        <w:tc>
          <w:tcPr>
            <w:tcW w:w="0" w:type="dxa"/>
            <w:vAlign w:val="bottom"/>
          </w:tcPr>
          <w:p w14:paraId="16CDCA27" w14:textId="77777777" w:rsidR="001516AB" w:rsidRDefault="001516AB">
            <w:pPr>
              <w:rPr>
                <w:sz w:val="1"/>
                <w:szCs w:val="1"/>
              </w:rPr>
            </w:pPr>
          </w:p>
        </w:tc>
      </w:tr>
      <w:tr w:rsidR="001516AB" w14:paraId="339F4320" w14:textId="77777777">
        <w:trPr>
          <w:trHeight w:val="235"/>
        </w:trPr>
        <w:tc>
          <w:tcPr>
            <w:tcW w:w="880" w:type="dxa"/>
            <w:tcBorders>
              <w:left w:val="single" w:sz="8" w:space="0" w:color="auto"/>
              <w:right w:val="single" w:sz="8" w:space="0" w:color="auto"/>
            </w:tcBorders>
            <w:vAlign w:val="bottom"/>
          </w:tcPr>
          <w:p w14:paraId="3DB81EEC" w14:textId="77777777" w:rsidR="001516AB" w:rsidRDefault="0066520C">
            <w:pPr>
              <w:ind w:right="200"/>
              <w:jc w:val="right"/>
              <w:rPr>
                <w:sz w:val="20"/>
                <w:szCs w:val="20"/>
              </w:rPr>
            </w:pPr>
            <w:r>
              <w:rPr>
                <w:rFonts w:ascii="Arial" w:eastAsia="Arial" w:hAnsi="Arial" w:cs="Arial"/>
                <w:sz w:val="16"/>
                <w:szCs w:val="16"/>
              </w:rPr>
              <w:t>0x34</w:t>
            </w:r>
          </w:p>
        </w:tc>
        <w:tc>
          <w:tcPr>
            <w:tcW w:w="1020" w:type="dxa"/>
            <w:tcBorders>
              <w:right w:val="single" w:sz="8" w:space="0" w:color="auto"/>
            </w:tcBorders>
            <w:vAlign w:val="bottom"/>
          </w:tcPr>
          <w:p w14:paraId="5B8727C3" w14:textId="77777777" w:rsidR="001516AB" w:rsidRDefault="0066520C">
            <w:pPr>
              <w:jc w:val="center"/>
              <w:rPr>
                <w:sz w:val="20"/>
                <w:szCs w:val="20"/>
              </w:rPr>
            </w:pPr>
            <w:r>
              <w:rPr>
                <w:rFonts w:ascii="Arial" w:eastAsia="Arial" w:hAnsi="Arial" w:cs="Arial"/>
                <w:sz w:val="16"/>
                <w:szCs w:val="16"/>
              </w:rPr>
              <w:t>SRX</w:t>
            </w:r>
          </w:p>
        </w:tc>
        <w:tc>
          <w:tcPr>
            <w:tcW w:w="7180" w:type="dxa"/>
            <w:tcBorders>
              <w:right w:val="single" w:sz="8" w:space="0" w:color="auto"/>
            </w:tcBorders>
            <w:vAlign w:val="bottom"/>
          </w:tcPr>
          <w:p w14:paraId="6B0D507C" w14:textId="77777777" w:rsidR="001516AB" w:rsidRDefault="0066520C">
            <w:pPr>
              <w:ind w:left="100"/>
              <w:rPr>
                <w:rFonts w:ascii="Arial" w:eastAsia="Arial" w:hAnsi="Arial" w:cs="Arial"/>
                <w:sz w:val="16"/>
                <w:szCs w:val="16"/>
              </w:rPr>
            </w:pPr>
            <w:r>
              <w:rPr>
                <w:rFonts w:ascii="Arial" w:eastAsia="Arial" w:hAnsi="Arial" w:cs="Arial"/>
                <w:sz w:val="16"/>
                <w:szCs w:val="16"/>
              </w:rPr>
              <w:t>Включите RX. Сначала выполните калибровку, если исходящий из холостого хода и</w:t>
            </w:r>
            <w:hyperlink w:anchor="page82">
              <w:r>
                <w:rPr>
                  <w:rFonts w:ascii="Courier New" w:eastAsia="Courier New" w:hAnsi="Courier New" w:cs="Courier New"/>
                  <w:sz w:val="16"/>
                  <w:szCs w:val="16"/>
                </w:rPr>
                <w:t>MCSM0.FS_AUTOCAL</w:t>
              </w:r>
            </w:hyperlink>
            <w:r>
              <w:rPr>
                <w:rFonts w:ascii="Arial" w:eastAsia="Arial" w:hAnsi="Arial" w:cs="Arial"/>
                <w:sz w:val="16"/>
                <w:szCs w:val="16"/>
              </w:rPr>
              <w:t>= 1.</w:t>
            </w:r>
          </w:p>
        </w:tc>
        <w:tc>
          <w:tcPr>
            <w:tcW w:w="0" w:type="dxa"/>
            <w:vAlign w:val="bottom"/>
          </w:tcPr>
          <w:p w14:paraId="78D58D6B" w14:textId="77777777" w:rsidR="001516AB" w:rsidRDefault="001516AB">
            <w:pPr>
              <w:rPr>
                <w:sz w:val="1"/>
                <w:szCs w:val="1"/>
              </w:rPr>
            </w:pPr>
          </w:p>
        </w:tc>
      </w:tr>
      <w:tr w:rsidR="001516AB" w14:paraId="547494A7" w14:textId="77777777">
        <w:trPr>
          <w:trHeight w:val="74"/>
        </w:trPr>
        <w:tc>
          <w:tcPr>
            <w:tcW w:w="880" w:type="dxa"/>
            <w:tcBorders>
              <w:left w:val="single" w:sz="8" w:space="0" w:color="auto"/>
              <w:bottom w:val="single" w:sz="8" w:space="0" w:color="auto"/>
              <w:right w:val="single" w:sz="8" w:space="0" w:color="auto"/>
            </w:tcBorders>
            <w:vAlign w:val="bottom"/>
          </w:tcPr>
          <w:p w14:paraId="7FDEE2D6" w14:textId="77777777" w:rsidR="001516AB" w:rsidRDefault="001516AB">
            <w:pPr>
              <w:rPr>
                <w:sz w:val="6"/>
                <w:szCs w:val="6"/>
              </w:rPr>
            </w:pPr>
          </w:p>
        </w:tc>
        <w:tc>
          <w:tcPr>
            <w:tcW w:w="1020" w:type="dxa"/>
            <w:tcBorders>
              <w:bottom w:val="single" w:sz="8" w:space="0" w:color="auto"/>
              <w:right w:val="single" w:sz="8" w:space="0" w:color="auto"/>
            </w:tcBorders>
            <w:vAlign w:val="bottom"/>
          </w:tcPr>
          <w:p w14:paraId="24B11F22" w14:textId="77777777" w:rsidR="001516AB" w:rsidRDefault="001516AB">
            <w:pPr>
              <w:rPr>
                <w:sz w:val="6"/>
                <w:szCs w:val="6"/>
              </w:rPr>
            </w:pPr>
          </w:p>
        </w:tc>
        <w:tc>
          <w:tcPr>
            <w:tcW w:w="7180" w:type="dxa"/>
            <w:tcBorders>
              <w:bottom w:val="single" w:sz="8" w:space="0" w:color="auto"/>
              <w:right w:val="single" w:sz="8" w:space="0" w:color="auto"/>
            </w:tcBorders>
            <w:vAlign w:val="bottom"/>
          </w:tcPr>
          <w:p w14:paraId="3A042AB4" w14:textId="77777777" w:rsidR="001516AB" w:rsidRDefault="001516AB">
            <w:pPr>
              <w:rPr>
                <w:sz w:val="6"/>
                <w:szCs w:val="6"/>
              </w:rPr>
            </w:pPr>
          </w:p>
        </w:tc>
        <w:tc>
          <w:tcPr>
            <w:tcW w:w="0" w:type="dxa"/>
            <w:vAlign w:val="bottom"/>
          </w:tcPr>
          <w:p w14:paraId="4CE6FC94" w14:textId="77777777" w:rsidR="001516AB" w:rsidRDefault="001516AB">
            <w:pPr>
              <w:rPr>
                <w:sz w:val="1"/>
                <w:szCs w:val="1"/>
              </w:rPr>
            </w:pPr>
          </w:p>
        </w:tc>
      </w:tr>
      <w:tr w:rsidR="001516AB" w14:paraId="4DA01831" w14:textId="77777777">
        <w:trPr>
          <w:trHeight w:val="235"/>
        </w:trPr>
        <w:tc>
          <w:tcPr>
            <w:tcW w:w="880" w:type="dxa"/>
            <w:tcBorders>
              <w:left w:val="single" w:sz="8" w:space="0" w:color="auto"/>
              <w:right w:val="single" w:sz="8" w:space="0" w:color="auto"/>
            </w:tcBorders>
            <w:vAlign w:val="bottom"/>
          </w:tcPr>
          <w:p w14:paraId="1777B12C" w14:textId="77777777" w:rsidR="001516AB" w:rsidRDefault="0066520C">
            <w:pPr>
              <w:ind w:right="200"/>
              <w:jc w:val="right"/>
              <w:rPr>
                <w:sz w:val="20"/>
                <w:szCs w:val="20"/>
              </w:rPr>
            </w:pPr>
            <w:r>
              <w:rPr>
                <w:rFonts w:ascii="Arial" w:eastAsia="Arial" w:hAnsi="Arial" w:cs="Arial"/>
                <w:sz w:val="16"/>
                <w:szCs w:val="16"/>
              </w:rPr>
              <w:t>0x35</w:t>
            </w:r>
          </w:p>
        </w:tc>
        <w:tc>
          <w:tcPr>
            <w:tcW w:w="1020" w:type="dxa"/>
            <w:tcBorders>
              <w:right w:val="single" w:sz="8" w:space="0" w:color="auto"/>
            </w:tcBorders>
            <w:vAlign w:val="bottom"/>
          </w:tcPr>
          <w:p w14:paraId="65D4AB0A" w14:textId="77777777" w:rsidR="001516AB" w:rsidRDefault="0066520C">
            <w:pPr>
              <w:jc w:val="center"/>
              <w:rPr>
                <w:sz w:val="20"/>
                <w:szCs w:val="20"/>
              </w:rPr>
            </w:pPr>
            <w:r>
              <w:rPr>
                <w:rFonts w:ascii="Arial" w:eastAsia="Arial" w:hAnsi="Arial" w:cs="Arial"/>
                <w:w w:val="96"/>
                <w:sz w:val="16"/>
                <w:szCs w:val="16"/>
              </w:rPr>
              <w:t>STX</w:t>
            </w:r>
          </w:p>
        </w:tc>
        <w:tc>
          <w:tcPr>
            <w:tcW w:w="7180" w:type="dxa"/>
            <w:tcBorders>
              <w:right w:val="single" w:sz="8" w:space="0" w:color="auto"/>
            </w:tcBorders>
            <w:vAlign w:val="bottom"/>
          </w:tcPr>
          <w:p w14:paraId="2AB29878" w14:textId="77777777" w:rsidR="001516AB" w:rsidRDefault="0066520C">
            <w:pPr>
              <w:ind w:left="100"/>
              <w:rPr>
                <w:rFonts w:ascii="Arial" w:eastAsia="Arial" w:hAnsi="Arial" w:cs="Arial"/>
                <w:sz w:val="16"/>
                <w:szCs w:val="16"/>
              </w:rPr>
            </w:pPr>
            <w:r>
              <w:rPr>
                <w:rFonts w:ascii="Arial" w:eastAsia="Arial" w:hAnsi="Arial" w:cs="Arial"/>
                <w:sz w:val="16"/>
                <w:szCs w:val="16"/>
              </w:rPr>
              <w:t>В состоянии IDLE: Включите TX. Сначала выполните калибровку, если</w:t>
            </w:r>
            <w:hyperlink w:anchor="page82">
              <w:r>
                <w:rPr>
                  <w:rFonts w:ascii="Courier New" w:eastAsia="Courier New" w:hAnsi="Courier New" w:cs="Courier New"/>
                  <w:sz w:val="16"/>
                  <w:szCs w:val="16"/>
                </w:rPr>
                <w:t>MCSM0.FS_AUTOCAL</w:t>
              </w:r>
            </w:hyperlink>
            <w:r>
              <w:rPr>
                <w:rFonts w:ascii="Arial" w:eastAsia="Arial" w:hAnsi="Arial" w:cs="Arial"/>
                <w:sz w:val="16"/>
                <w:szCs w:val="16"/>
              </w:rPr>
              <w:t>= 1.</w:t>
            </w:r>
          </w:p>
        </w:tc>
        <w:tc>
          <w:tcPr>
            <w:tcW w:w="0" w:type="dxa"/>
            <w:vAlign w:val="bottom"/>
          </w:tcPr>
          <w:p w14:paraId="208FF469" w14:textId="77777777" w:rsidR="001516AB" w:rsidRDefault="001516AB">
            <w:pPr>
              <w:rPr>
                <w:sz w:val="1"/>
                <w:szCs w:val="1"/>
              </w:rPr>
            </w:pPr>
          </w:p>
        </w:tc>
      </w:tr>
      <w:tr w:rsidR="001516AB" w14:paraId="3E69B45E" w14:textId="77777777">
        <w:trPr>
          <w:trHeight w:val="190"/>
        </w:trPr>
        <w:tc>
          <w:tcPr>
            <w:tcW w:w="880" w:type="dxa"/>
            <w:tcBorders>
              <w:left w:val="single" w:sz="8" w:space="0" w:color="auto"/>
              <w:right w:val="single" w:sz="8" w:space="0" w:color="auto"/>
            </w:tcBorders>
            <w:vAlign w:val="bottom"/>
          </w:tcPr>
          <w:p w14:paraId="11CCE48C" w14:textId="77777777" w:rsidR="001516AB" w:rsidRDefault="001516AB">
            <w:pPr>
              <w:rPr>
                <w:sz w:val="16"/>
                <w:szCs w:val="16"/>
              </w:rPr>
            </w:pPr>
          </w:p>
        </w:tc>
        <w:tc>
          <w:tcPr>
            <w:tcW w:w="1020" w:type="dxa"/>
            <w:tcBorders>
              <w:right w:val="single" w:sz="8" w:space="0" w:color="auto"/>
            </w:tcBorders>
            <w:vAlign w:val="bottom"/>
          </w:tcPr>
          <w:p w14:paraId="7C68930A" w14:textId="77777777" w:rsidR="001516AB" w:rsidRDefault="001516AB">
            <w:pPr>
              <w:rPr>
                <w:sz w:val="16"/>
                <w:szCs w:val="16"/>
              </w:rPr>
            </w:pPr>
          </w:p>
        </w:tc>
        <w:tc>
          <w:tcPr>
            <w:tcW w:w="7180" w:type="dxa"/>
            <w:tcBorders>
              <w:right w:val="single" w:sz="8" w:space="0" w:color="auto"/>
            </w:tcBorders>
            <w:vAlign w:val="bottom"/>
          </w:tcPr>
          <w:p w14:paraId="52DDF213" w14:textId="77777777" w:rsidR="001516AB" w:rsidRDefault="0066520C">
            <w:pPr>
              <w:ind w:left="100"/>
              <w:rPr>
                <w:sz w:val="20"/>
                <w:szCs w:val="20"/>
              </w:rPr>
            </w:pPr>
            <w:r>
              <w:rPr>
                <w:rFonts w:ascii="Arial" w:eastAsia="Arial" w:hAnsi="Arial" w:cs="Arial"/>
                <w:sz w:val="16"/>
                <w:szCs w:val="16"/>
              </w:rPr>
              <w:t>Если в состоянии RX и CCA включен: переходите к TX, только если канал свободен.</w:t>
            </w:r>
          </w:p>
        </w:tc>
        <w:tc>
          <w:tcPr>
            <w:tcW w:w="0" w:type="dxa"/>
            <w:vAlign w:val="bottom"/>
          </w:tcPr>
          <w:p w14:paraId="279C9E18" w14:textId="77777777" w:rsidR="001516AB" w:rsidRDefault="001516AB">
            <w:pPr>
              <w:rPr>
                <w:sz w:val="1"/>
                <w:szCs w:val="1"/>
              </w:rPr>
            </w:pPr>
          </w:p>
        </w:tc>
      </w:tr>
      <w:tr w:rsidR="001516AB" w14:paraId="24310D5D" w14:textId="77777777">
        <w:trPr>
          <w:trHeight w:val="66"/>
        </w:trPr>
        <w:tc>
          <w:tcPr>
            <w:tcW w:w="880" w:type="dxa"/>
            <w:tcBorders>
              <w:left w:val="single" w:sz="8" w:space="0" w:color="auto"/>
              <w:bottom w:val="single" w:sz="8" w:space="0" w:color="auto"/>
              <w:right w:val="single" w:sz="8" w:space="0" w:color="auto"/>
            </w:tcBorders>
            <w:vAlign w:val="bottom"/>
          </w:tcPr>
          <w:p w14:paraId="78395615"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4AA85EF6" w14:textId="77777777" w:rsidR="001516AB" w:rsidRDefault="001516AB">
            <w:pPr>
              <w:rPr>
                <w:sz w:val="5"/>
                <w:szCs w:val="5"/>
              </w:rPr>
            </w:pPr>
          </w:p>
        </w:tc>
        <w:tc>
          <w:tcPr>
            <w:tcW w:w="7180" w:type="dxa"/>
            <w:tcBorders>
              <w:bottom w:val="single" w:sz="8" w:space="0" w:color="auto"/>
              <w:right w:val="single" w:sz="8" w:space="0" w:color="auto"/>
            </w:tcBorders>
            <w:vAlign w:val="bottom"/>
          </w:tcPr>
          <w:p w14:paraId="384FDC9C" w14:textId="77777777" w:rsidR="001516AB" w:rsidRDefault="001516AB">
            <w:pPr>
              <w:rPr>
                <w:sz w:val="5"/>
                <w:szCs w:val="5"/>
              </w:rPr>
            </w:pPr>
          </w:p>
        </w:tc>
        <w:tc>
          <w:tcPr>
            <w:tcW w:w="0" w:type="dxa"/>
            <w:vAlign w:val="bottom"/>
          </w:tcPr>
          <w:p w14:paraId="6ACF0CF5" w14:textId="77777777" w:rsidR="001516AB" w:rsidRDefault="001516AB">
            <w:pPr>
              <w:rPr>
                <w:sz w:val="1"/>
                <w:szCs w:val="1"/>
              </w:rPr>
            </w:pPr>
          </w:p>
        </w:tc>
      </w:tr>
      <w:tr w:rsidR="001516AB" w14:paraId="63641DBC" w14:textId="77777777">
        <w:trPr>
          <w:trHeight w:val="228"/>
        </w:trPr>
        <w:tc>
          <w:tcPr>
            <w:tcW w:w="880" w:type="dxa"/>
            <w:tcBorders>
              <w:left w:val="single" w:sz="8" w:space="0" w:color="auto"/>
              <w:right w:val="single" w:sz="8" w:space="0" w:color="auto"/>
            </w:tcBorders>
            <w:vAlign w:val="bottom"/>
          </w:tcPr>
          <w:p w14:paraId="08DA7417" w14:textId="77777777" w:rsidR="001516AB" w:rsidRDefault="0066520C">
            <w:pPr>
              <w:ind w:right="200"/>
              <w:jc w:val="right"/>
              <w:rPr>
                <w:sz w:val="20"/>
                <w:szCs w:val="20"/>
              </w:rPr>
            </w:pPr>
            <w:r>
              <w:rPr>
                <w:rFonts w:ascii="Arial" w:eastAsia="Arial" w:hAnsi="Arial" w:cs="Arial"/>
                <w:sz w:val="16"/>
                <w:szCs w:val="16"/>
              </w:rPr>
              <w:t>0x36</w:t>
            </w:r>
          </w:p>
        </w:tc>
        <w:tc>
          <w:tcPr>
            <w:tcW w:w="1020" w:type="dxa"/>
            <w:tcBorders>
              <w:right w:val="single" w:sz="8" w:space="0" w:color="auto"/>
            </w:tcBorders>
            <w:vAlign w:val="bottom"/>
          </w:tcPr>
          <w:p w14:paraId="3FA45EE3" w14:textId="77777777" w:rsidR="001516AB" w:rsidRDefault="0066520C">
            <w:pPr>
              <w:jc w:val="center"/>
              <w:rPr>
                <w:sz w:val="20"/>
                <w:szCs w:val="20"/>
              </w:rPr>
            </w:pPr>
            <w:r>
              <w:rPr>
                <w:rFonts w:ascii="Arial" w:eastAsia="Arial" w:hAnsi="Arial" w:cs="Arial"/>
                <w:w w:val="99"/>
                <w:sz w:val="16"/>
                <w:szCs w:val="16"/>
              </w:rPr>
              <w:t>SIDLE</w:t>
            </w:r>
          </w:p>
        </w:tc>
        <w:tc>
          <w:tcPr>
            <w:tcW w:w="7180" w:type="dxa"/>
            <w:tcBorders>
              <w:right w:val="single" w:sz="8" w:space="0" w:color="auto"/>
            </w:tcBorders>
            <w:vAlign w:val="bottom"/>
          </w:tcPr>
          <w:p w14:paraId="1FD8FDB6" w14:textId="77777777" w:rsidR="001516AB" w:rsidRDefault="0066520C">
            <w:pPr>
              <w:ind w:left="100"/>
              <w:rPr>
                <w:sz w:val="20"/>
                <w:szCs w:val="20"/>
              </w:rPr>
            </w:pPr>
            <w:r>
              <w:rPr>
                <w:rFonts w:ascii="Arial" w:eastAsia="Arial" w:hAnsi="Arial" w:cs="Arial"/>
                <w:sz w:val="16"/>
                <w:szCs w:val="16"/>
              </w:rPr>
              <w:t xml:space="preserve">Выйдите из RX / TX, выключите </w:t>
            </w:r>
            <w:r>
              <w:rPr>
                <w:rFonts w:ascii="Arial" w:eastAsia="Arial" w:hAnsi="Arial" w:cs="Arial"/>
                <w:sz w:val="16"/>
                <w:szCs w:val="16"/>
              </w:rPr>
              <w:t>синтезатор частот и выйдите из режима Wake-On-Radio, если применимо.</w:t>
            </w:r>
          </w:p>
        </w:tc>
        <w:tc>
          <w:tcPr>
            <w:tcW w:w="0" w:type="dxa"/>
            <w:vAlign w:val="bottom"/>
          </w:tcPr>
          <w:p w14:paraId="628A0163" w14:textId="77777777" w:rsidR="001516AB" w:rsidRDefault="001516AB">
            <w:pPr>
              <w:rPr>
                <w:sz w:val="1"/>
                <w:szCs w:val="1"/>
              </w:rPr>
            </w:pPr>
          </w:p>
        </w:tc>
      </w:tr>
      <w:tr w:rsidR="001516AB" w14:paraId="46AE2892" w14:textId="77777777">
        <w:trPr>
          <w:trHeight w:val="66"/>
        </w:trPr>
        <w:tc>
          <w:tcPr>
            <w:tcW w:w="880" w:type="dxa"/>
            <w:tcBorders>
              <w:left w:val="single" w:sz="8" w:space="0" w:color="auto"/>
              <w:bottom w:val="single" w:sz="8" w:space="0" w:color="auto"/>
              <w:right w:val="single" w:sz="8" w:space="0" w:color="auto"/>
            </w:tcBorders>
            <w:vAlign w:val="bottom"/>
          </w:tcPr>
          <w:p w14:paraId="12D5AF49"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2AB22BE8" w14:textId="77777777" w:rsidR="001516AB" w:rsidRDefault="001516AB">
            <w:pPr>
              <w:rPr>
                <w:sz w:val="5"/>
                <w:szCs w:val="5"/>
              </w:rPr>
            </w:pPr>
          </w:p>
        </w:tc>
        <w:tc>
          <w:tcPr>
            <w:tcW w:w="7180" w:type="dxa"/>
            <w:tcBorders>
              <w:bottom w:val="single" w:sz="8" w:space="0" w:color="auto"/>
              <w:right w:val="single" w:sz="8" w:space="0" w:color="auto"/>
            </w:tcBorders>
            <w:vAlign w:val="bottom"/>
          </w:tcPr>
          <w:p w14:paraId="104B3974" w14:textId="77777777" w:rsidR="001516AB" w:rsidRDefault="001516AB">
            <w:pPr>
              <w:rPr>
                <w:sz w:val="5"/>
                <w:szCs w:val="5"/>
              </w:rPr>
            </w:pPr>
          </w:p>
        </w:tc>
        <w:tc>
          <w:tcPr>
            <w:tcW w:w="0" w:type="dxa"/>
            <w:vAlign w:val="bottom"/>
          </w:tcPr>
          <w:p w14:paraId="30E7C646" w14:textId="77777777" w:rsidR="001516AB" w:rsidRDefault="001516AB">
            <w:pPr>
              <w:rPr>
                <w:sz w:val="1"/>
                <w:szCs w:val="1"/>
              </w:rPr>
            </w:pPr>
          </w:p>
        </w:tc>
      </w:tr>
      <w:tr w:rsidR="001516AB" w14:paraId="1078A8B8" w14:textId="77777777">
        <w:trPr>
          <w:trHeight w:val="228"/>
        </w:trPr>
        <w:tc>
          <w:tcPr>
            <w:tcW w:w="880" w:type="dxa"/>
            <w:tcBorders>
              <w:left w:val="single" w:sz="8" w:space="0" w:color="auto"/>
              <w:right w:val="single" w:sz="8" w:space="0" w:color="auto"/>
            </w:tcBorders>
            <w:vAlign w:val="bottom"/>
          </w:tcPr>
          <w:p w14:paraId="22574B46" w14:textId="77777777" w:rsidR="001516AB" w:rsidRDefault="0066520C">
            <w:pPr>
              <w:ind w:right="200"/>
              <w:jc w:val="right"/>
              <w:rPr>
                <w:sz w:val="20"/>
                <w:szCs w:val="20"/>
              </w:rPr>
            </w:pPr>
            <w:r>
              <w:rPr>
                <w:rFonts w:ascii="Arial" w:eastAsia="Arial" w:hAnsi="Arial" w:cs="Arial"/>
                <w:sz w:val="16"/>
                <w:szCs w:val="16"/>
              </w:rPr>
              <w:t>0x38</w:t>
            </w:r>
          </w:p>
        </w:tc>
        <w:tc>
          <w:tcPr>
            <w:tcW w:w="1020" w:type="dxa"/>
            <w:tcBorders>
              <w:right w:val="single" w:sz="8" w:space="0" w:color="auto"/>
            </w:tcBorders>
            <w:vAlign w:val="bottom"/>
          </w:tcPr>
          <w:p w14:paraId="09EF74EE" w14:textId="77777777" w:rsidR="001516AB" w:rsidRDefault="0066520C">
            <w:pPr>
              <w:jc w:val="center"/>
              <w:rPr>
                <w:sz w:val="20"/>
                <w:szCs w:val="20"/>
              </w:rPr>
            </w:pPr>
            <w:r>
              <w:rPr>
                <w:rFonts w:ascii="Arial" w:eastAsia="Arial" w:hAnsi="Arial" w:cs="Arial"/>
                <w:sz w:val="16"/>
                <w:szCs w:val="16"/>
              </w:rPr>
              <w:t>SWOR</w:t>
            </w:r>
          </w:p>
        </w:tc>
        <w:tc>
          <w:tcPr>
            <w:tcW w:w="7180" w:type="dxa"/>
            <w:tcBorders>
              <w:right w:val="single" w:sz="8" w:space="0" w:color="auto"/>
            </w:tcBorders>
            <w:vAlign w:val="bottom"/>
          </w:tcPr>
          <w:p w14:paraId="4265804A"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Запустите автоматическую последовательность опроса RX (Wake-on-Radio), как описано в Разделе </w:t>
            </w:r>
            <w:hyperlink w:anchor="page52">
              <w:r>
                <w:rPr>
                  <w:rFonts w:ascii="Arial" w:eastAsia="Arial" w:hAnsi="Arial" w:cs="Arial"/>
                  <w:sz w:val="16"/>
                  <w:szCs w:val="16"/>
                </w:rPr>
                <w:t xml:space="preserve">19,5 </w:t>
              </w:r>
            </w:hyperlink>
            <w:r>
              <w:rPr>
                <w:rFonts w:ascii="Arial" w:eastAsia="Arial" w:hAnsi="Arial" w:cs="Arial"/>
                <w:sz w:val="16"/>
                <w:szCs w:val="16"/>
              </w:rPr>
              <w:t>если</w:t>
            </w:r>
          </w:p>
        </w:tc>
        <w:tc>
          <w:tcPr>
            <w:tcW w:w="0" w:type="dxa"/>
            <w:vAlign w:val="bottom"/>
          </w:tcPr>
          <w:p w14:paraId="4AF768B4" w14:textId="77777777" w:rsidR="001516AB" w:rsidRDefault="001516AB">
            <w:pPr>
              <w:rPr>
                <w:sz w:val="1"/>
                <w:szCs w:val="1"/>
              </w:rPr>
            </w:pPr>
          </w:p>
        </w:tc>
      </w:tr>
      <w:tr w:rsidR="001516AB" w14:paraId="024A73AE" w14:textId="77777777">
        <w:trPr>
          <w:trHeight w:val="192"/>
        </w:trPr>
        <w:tc>
          <w:tcPr>
            <w:tcW w:w="880" w:type="dxa"/>
            <w:tcBorders>
              <w:left w:val="single" w:sz="8" w:space="0" w:color="auto"/>
              <w:right w:val="single" w:sz="8" w:space="0" w:color="auto"/>
            </w:tcBorders>
            <w:vAlign w:val="bottom"/>
          </w:tcPr>
          <w:p w14:paraId="7FED60D3" w14:textId="77777777" w:rsidR="001516AB" w:rsidRDefault="001516AB">
            <w:pPr>
              <w:rPr>
                <w:sz w:val="16"/>
                <w:szCs w:val="16"/>
              </w:rPr>
            </w:pPr>
          </w:p>
        </w:tc>
        <w:tc>
          <w:tcPr>
            <w:tcW w:w="1020" w:type="dxa"/>
            <w:tcBorders>
              <w:right w:val="single" w:sz="8" w:space="0" w:color="auto"/>
            </w:tcBorders>
            <w:vAlign w:val="bottom"/>
          </w:tcPr>
          <w:p w14:paraId="50A87184" w14:textId="77777777" w:rsidR="001516AB" w:rsidRDefault="001516AB">
            <w:pPr>
              <w:rPr>
                <w:sz w:val="16"/>
                <w:szCs w:val="16"/>
              </w:rPr>
            </w:pPr>
          </w:p>
        </w:tc>
        <w:tc>
          <w:tcPr>
            <w:tcW w:w="7180" w:type="dxa"/>
            <w:tcBorders>
              <w:right w:val="single" w:sz="8" w:space="0" w:color="auto"/>
            </w:tcBorders>
            <w:vAlign w:val="bottom"/>
          </w:tcPr>
          <w:p w14:paraId="6917C053" w14:textId="77777777" w:rsidR="001516AB" w:rsidRDefault="0066520C">
            <w:pPr>
              <w:spacing w:line="192" w:lineRule="exact"/>
              <w:ind w:left="100"/>
              <w:rPr>
                <w:rFonts w:ascii="Courier New" w:eastAsia="Courier New" w:hAnsi="Courier New" w:cs="Courier New"/>
                <w:sz w:val="16"/>
                <w:szCs w:val="16"/>
              </w:rPr>
            </w:pPr>
            <w:hyperlink w:anchor="page88">
              <w:r>
                <w:rPr>
                  <w:rFonts w:ascii="Courier New" w:eastAsia="Courier New" w:hAnsi="Courier New" w:cs="Courier New"/>
                  <w:sz w:val="16"/>
                  <w:szCs w:val="16"/>
                </w:rPr>
                <w:t>WORCTRL.RC_PD = 0</w:t>
              </w:r>
            </w:hyperlink>
            <w:r>
              <w:rPr>
                <w:rFonts w:ascii="Arial" w:eastAsia="Arial" w:hAnsi="Arial" w:cs="Arial"/>
                <w:sz w:val="16"/>
                <w:szCs w:val="16"/>
              </w:rPr>
              <w:t>.</w:t>
            </w:r>
          </w:p>
        </w:tc>
        <w:tc>
          <w:tcPr>
            <w:tcW w:w="0" w:type="dxa"/>
            <w:vAlign w:val="bottom"/>
          </w:tcPr>
          <w:p w14:paraId="4F3A1528" w14:textId="77777777" w:rsidR="001516AB" w:rsidRDefault="001516AB">
            <w:pPr>
              <w:rPr>
                <w:sz w:val="1"/>
                <w:szCs w:val="1"/>
              </w:rPr>
            </w:pPr>
          </w:p>
        </w:tc>
      </w:tr>
      <w:tr w:rsidR="001516AB" w14:paraId="0B173580" w14:textId="77777777">
        <w:trPr>
          <w:trHeight w:val="71"/>
        </w:trPr>
        <w:tc>
          <w:tcPr>
            <w:tcW w:w="880" w:type="dxa"/>
            <w:tcBorders>
              <w:left w:val="single" w:sz="8" w:space="0" w:color="auto"/>
              <w:bottom w:val="single" w:sz="8" w:space="0" w:color="auto"/>
              <w:right w:val="single" w:sz="8" w:space="0" w:color="auto"/>
            </w:tcBorders>
            <w:vAlign w:val="bottom"/>
          </w:tcPr>
          <w:p w14:paraId="7D448D02" w14:textId="77777777" w:rsidR="001516AB" w:rsidRDefault="001516AB">
            <w:pPr>
              <w:rPr>
                <w:sz w:val="6"/>
                <w:szCs w:val="6"/>
              </w:rPr>
            </w:pPr>
          </w:p>
        </w:tc>
        <w:tc>
          <w:tcPr>
            <w:tcW w:w="1020" w:type="dxa"/>
            <w:tcBorders>
              <w:bottom w:val="single" w:sz="8" w:space="0" w:color="auto"/>
              <w:right w:val="single" w:sz="8" w:space="0" w:color="auto"/>
            </w:tcBorders>
            <w:vAlign w:val="bottom"/>
          </w:tcPr>
          <w:p w14:paraId="49E28BC6" w14:textId="77777777" w:rsidR="001516AB" w:rsidRDefault="001516AB">
            <w:pPr>
              <w:rPr>
                <w:sz w:val="6"/>
                <w:szCs w:val="6"/>
              </w:rPr>
            </w:pPr>
          </w:p>
        </w:tc>
        <w:tc>
          <w:tcPr>
            <w:tcW w:w="7180" w:type="dxa"/>
            <w:tcBorders>
              <w:bottom w:val="single" w:sz="8" w:space="0" w:color="auto"/>
              <w:right w:val="single" w:sz="8" w:space="0" w:color="auto"/>
            </w:tcBorders>
            <w:vAlign w:val="bottom"/>
          </w:tcPr>
          <w:p w14:paraId="13191A0D" w14:textId="77777777" w:rsidR="001516AB" w:rsidRDefault="001516AB">
            <w:pPr>
              <w:rPr>
                <w:sz w:val="6"/>
                <w:szCs w:val="6"/>
              </w:rPr>
            </w:pPr>
          </w:p>
        </w:tc>
        <w:tc>
          <w:tcPr>
            <w:tcW w:w="0" w:type="dxa"/>
            <w:vAlign w:val="bottom"/>
          </w:tcPr>
          <w:p w14:paraId="45092682" w14:textId="77777777" w:rsidR="001516AB" w:rsidRDefault="001516AB">
            <w:pPr>
              <w:rPr>
                <w:sz w:val="1"/>
                <w:szCs w:val="1"/>
              </w:rPr>
            </w:pPr>
          </w:p>
        </w:tc>
      </w:tr>
      <w:tr w:rsidR="001516AB" w14:paraId="585A32CD" w14:textId="77777777">
        <w:trPr>
          <w:trHeight w:val="228"/>
        </w:trPr>
        <w:tc>
          <w:tcPr>
            <w:tcW w:w="880" w:type="dxa"/>
            <w:tcBorders>
              <w:left w:val="single" w:sz="8" w:space="0" w:color="auto"/>
              <w:right w:val="single" w:sz="8" w:space="0" w:color="auto"/>
            </w:tcBorders>
            <w:vAlign w:val="bottom"/>
          </w:tcPr>
          <w:p w14:paraId="146C3509" w14:textId="77777777" w:rsidR="001516AB" w:rsidRDefault="0066520C">
            <w:pPr>
              <w:ind w:right="200"/>
              <w:jc w:val="right"/>
              <w:rPr>
                <w:sz w:val="20"/>
                <w:szCs w:val="20"/>
              </w:rPr>
            </w:pPr>
            <w:r>
              <w:rPr>
                <w:rFonts w:ascii="Arial" w:eastAsia="Arial" w:hAnsi="Arial" w:cs="Arial"/>
                <w:sz w:val="16"/>
                <w:szCs w:val="16"/>
              </w:rPr>
              <w:t>0x39</w:t>
            </w:r>
          </w:p>
        </w:tc>
        <w:tc>
          <w:tcPr>
            <w:tcW w:w="1020" w:type="dxa"/>
            <w:tcBorders>
              <w:right w:val="single" w:sz="8" w:space="0" w:color="auto"/>
            </w:tcBorders>
            <w:vAlign w:val="bottom"/>
          </w:tcPr>
          <w:p w14:paraId="163B6354" w14:textId="77777777" w:rsidR="001516AB" w:rsidRDefault="0066520C">
            <w:pPr>
              <w:jc w:val="center"/>
              <w:rPr>
                <w:sz w:val="20"/>
                <w:szCs w:val="20"/>
              </w:rPr>
            </w:pPr>
            <w:r>
              <w:rPr>
                <w:rFonts w:ascii="Arial" w:eastAsia="Arial" w:hAnsi="Arial" w:cs="Arial"/>
                <w:w w:val="99"/>
                <w:sz w:val="16"/>
                <w:szCs w:val="16"/>
              </w:rPr>
              <w:t>SPWD</w:t>
            </w:r>
          </w:p>
        </w:tc>
        <w:tc>
          <w:tcPr>
            <w:tcW w:w="7180" w:type="dxa"/>
            <w:tcBorders>
              <w:right w:val="single" w:sz="8" w:space="0" w:color="auto"/>
            </w:tcBorders>
            <w:vAlign w:val="bottom"/>
          </w:tcPr>
          <w:p w14:paraId="7F5E44CF" w14:textId="77777777" w:rsidR="001516AB" w:rsidRDefault="0066520C">
            <w:pPr>
              <w:ind w:left="100"/>
              <w:rPr>
                <w:sz w:val="20"/>
                <w:szCs w:val="20"/>
              </w:rPr>
            </w:pPr>
            <w:r>
              <w:rPr>
                <w:rFonts w:ascii="Arial" w:eastAsia="Arial" w:hAnsi="Arial" w:cs="Arial"/>
                <w:sz w:val="16"/>
                <w:szCs w:val="16"/>
              </w:rPr>
              <w:t xml:space="preserve">Войдите в режим пониженного </w:t>
            </w:r>
            <w:r>
              <w:rPr>
                <w:rFonts w:ascii="Arial" w:eastAsia="Arial" w:hAnsi="Arial" w:cs="Arial"/>
                <w:sz w:val="16"/>
                <w:szCs w:val="16"/>
              </w:rPr>
              <w:t>энергопотребления, когда CSn переходит в высокий уровень.</w:t>
            </w:r>
          </w:p>
        </w:tc>
        <w:tc>
          <w:tcPr>
            <w:tcW w:w="0" w:type="dxa"/>
            <w:vAlign w:val="bottom"/>
          </w:tcPr>
          <w:p w14:paraId="5E82BB59" w14:textId="77777777" w:rsidR="001516AB" w:rsidRDefault="001516AB">
            <w:pPr>
              <w:rPr>
                <w:sz w:val="1"/>
                <w:szCs w:val="1"/>
              </w:rPr>
            </w:pPr>
          </w:p>
        </w:tc>
      </w:tr>
      <w:tr w:rsidR="001516AB" w14:paraId="4C3F9A3A" w14:textId="77777777">
        <w:trPr>
          <w:trHeight w:val="66"/>
        </w:trPr>
        <w:tc>
          <w:tcPr>
            <w:tcW w:w="880" w:type="dxa"/>
            <w:tcBorders>
              <w:left w:val="single" w:sz="8" w:space="0" w:color="auto"/>
              <w:bottom w:val="single" w:sz="8" w:space="0" w:color="auto"/>
              <w:right w:val="single" w:sz="8" w:space="0" w:color="auto"/>
            </w:tcBorders>
            <w:vAlign w:val="bottom"/>
          </w:tcPr>
          <w:p w14:paraId="175BCAC7"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377EE1C6" w14:textId="77777777" w:rsidR="001516AB" w:rsidRDefault="001516AB">
            <w:pPr>
              <w:rPr>
                <w:sz w:val="5"/>
                <w:szCs w:val="5"/>
              </w:rPr>
            </w:pPr>
          </w:p>
        </w:tc>
        <w:tc>
          <w:tcPr>
            <w:tcW w:w="7180" w:type="dxa"/>
            <w:tcBorders>
              <w:bottom w:val="single" w:sz="8" w:space="0" w:color="auto"/>
              <w:right w:val="single" w:sz="8" w:space="0" w:color="auto"/>
            </w:tcBorders>
            <w:vAlign w:val="bottom"/>
          </w:tcPr>
          <w:p w14:paraId="19A84C96" w14:textId="77777777" w:rsidR="001516AB" w:rsidRDefault="001516AB">
            <w:pPr>
              <w:rPr>
                <w:sz w:val="5"/>
                <w:szCs w:val="5"/>
              </w:rPr>
            </w:pPr>
          </w:p>
        </w:tc>
        <w:tc>
          <w:tcPr>
            <w:tcW w:w="0" w:type="dxa"/>
            <w:vAlign w:val="bottom"/>
          </w:tcPr>
          <w:p w14:paraId="688EE04B" w14:textId="77777777" w:rsidR="001516AB" w:rsidRDefault="001516AB">
            <w:pPr>
              <w:rPr>
                <w:sz w:val="1"/>
                <w:szCs w:val="1"/>
              </w:rPr>
            </w:pPr>
          </w:p>
        </w:tc>
      </w:tr>
      <w:tr w:rsidR="001516AB" w14:paraId="39DDEF7E" w14:textId="77777777">
        <w:trPr>
          <w:trHeight w:val="235"/>
        </w:trPr>
        <w:tc>
          <w:tcPr>
            <w:tcW w:w="880" w:type="dxa"/>
            <w:tcBorders>
              <w:left w:val="single" w:sz="8" w:space="0" w:color="auto"/>
              <w:right w:val="single" w:sz="8" w:space="0" w:color="auto"/>
            </w:tcBorders>
            <w:vAlign w:val="bottom"/>
          </w:tcPr>
          <w:p w14:paraId="3F0C7C03" w14:textId="77777777" w:rsidR="001516AB" w:rsidRDefault="0066520C">
            <w:pPr>
              <w:ind w:right="200"/>
              <w:jc w:val="right"/>
              <w:rPr>
                <w:sz w:val="20"/>
                <w:szCs w:val="20"/>
              </w:rPr>
            </w:pPr>
            <w:r>
              <w:rPr>
                <w:rFonts w:ascii="Arial" w:eastAsia="Arial" w:hAnsi="Arial" w:cs="Arial"/>
                <w:sz w:val="16"/>
                <w:szCs w:val="16"/>
              </w:rPr>
              <w:t>0x3A</w:t>
            </w:r>
          </w:p>
        </w:tc>
        <w:tc>
          <w:tcPr>
            <w:tcW w:w="1020" w:type="dxa"/>
            <w:tcBorders>
              <w:right w:val="single" w:sz="8" w:space="0" w:color="auto"/>
            </w:tcBorders>
            <w:vAlign w:val="bottom"/>
          </w:tcPr>
          <w:p w14:paraId="5CFE49DE" w14:textId="77777777" w:rsidR="001516AB" w:rsidRDefault="0066520C">
            <w:pPr>
              <w:jc w:val="center"/>
              <w:rPr>
                <w:sz w:val="20"/>
                <w:szCs w:val="20"/>
              </w:rPr>
            </w:pPr>
            <w:r>
              <w:rPr>
                <w:rFonts w:ascii="Arial" w:eastAsia="Arial" w:hAnsi="Arial" w:cs="Arial"/>
                <w:w w:val="98"/>
                <w:sz w:val="16"/>
                <w:szCs w:val="16"/>
              </w:rPr>
              <w:t>SFRX</w:t>
            </w:r>
          </w:p>
        </w:tc>
        <w:tc>
          <w:tcPr>
            <w:tcW w:w="7180" w:type="dxa"/>
            <w:tcBorders>
              <w:right w:val="single" w:sz="8" w:space="0" w:color="auto"/>
            </w:tcBorders>
            <w:vAlign w:val="bottom"/>
          </w:tcPr>
          <w:p w14:paraId="2264AE21" w14:textId="77777777" w:rsidR="001516AB" w:rsidRDefault="0066520C">
            <w:pPr>
              <w:ind w:left="100"/>
              <w:rPr>
                <w:rFonts w:ascii="Arial" w:eastAsia="Arial" w:hAnsi="Arial" w:cs="Arial"/>
                <w:sz w:val="16"/>
                <w:szCs w:val="16"/>
              </w:rPr>
            </w:pPr>
            <w:r>
              <w:rPr>
                <w:rFonts w:ascii="Arial" w:eastAsia="Arial" w:hAnsi="Arial" w:cs="Arial"/>
                <w:sz w:val="16"/>
                <w:szCs w:val="16"/>
              </w:rPr>
              <w:t>Очистите буфер RX FIFO. Только проблема</w:t>
            </w:r>
            <w:hyperlink w:anchor="page67">
              <w:r>
                <w:rPr>
                  <w:rFonts w:ascii="Courier New" w:eastAsia="Courier New" w:hAnsi="Courier New" w:cs="Courier New"/>
                  <w:sz w:val="16"/>
                  <w:szCs w:val="16"/>
                </w:rPr>
                <w:t>SFRX</w:t>
              </w:r>
              <w:r>
                <w:rPr>
                  <w:rFonts w:ascii="Arial" w:eastAsia="Arial" w:hAnsi="Arial" w:cs="Arial"/>
                  <w:sz w:val="16"/>
                  <w:szCs w:val="16"/>
                </w:rPr>
                <w:t xml:space="preserve"> </w:t>
              </w:r>
            </w:hyperlink>
            <w:r>
              <w:rPr>
                <w:rFonts w:ascii="Arial" w:eastAsia="Arial" w:hAnsi="Arial" w:cs="Arial"/>
                <w:sz w:val="16"/>
                <w:szCs w:val="16"/>
              </w:rPr>
              <w:t>в состояниях IDLE или RXFIFO_OVERFLOW.</w:t>
            </w:r>
          </w:p>
        </w:tc>
        <w:tc>
          <w:tcPr>
            <w:tcW w:w="0" w:type="dxa"/>
            <w:vAlign w:val="bottom"/>
          </w:tcPr>
          <w:p w14:paraId="0B78F1B9" w14:textId="77777777" w:rsidR="001516AB" w:rsidRDefault="001516AB">
            <w:pPr>
              <w:rPr>
                <w:sz w:val="1"/>
                <w:szCs w:val="1"/>
              </w:rPr>
            </w:pPr>
          </w:p>
        </w:tc>
      </w:tr>
      <w:tr w:rsidR="001516AB" w14:paraId="20D714BE" w14:textId="77777777">
        <w:trPr>
          <w:trHeight w:val="74"/>
        </w:trPr>
        <w:tc>
          <w:tcPr>
            <w:tcW w:w="880" w:type="dxa"/>
            <w:tcBorders>
              <w:left w:val="single" w:sz="8" w:space="0" w:color="auto"/>
              <w:bottom w:val="single" w:sz="8" w:space="0" w:color="auto"/>
              <w:right w:val="single" w:sz="8" w:space="0" w:color="auto"/>
            </w:tcBorders>
            <w:vAlign w:val="bottom"/>
          </w:tcPr>
          <w:p w14:paraId="123991D6" w14:textId="77777777" w:rsidR="001516AB" w:rsidRDefault="001516AB">
            <w:pPr>
              <w:rPr>
                <w:sz w:val="6"/>
                <w:szCs w:val="6"/>
              </w:rPr>
            </w:pPr>
          </w:p>
        </w:tc>
        <w:tc>
          <w:tcPr>
            <w:tcW w:w="1020" w:type="dxa"/>
            <w:tcBorders>
              <w:bottom w:val="single" w:sz="8" w:space="0" w:color="auto"/>
              <w:right w:val="single" w:sz="8" w:space="0" w:color="auto"/>
            </w:tcBorders>
            <w:vAlign w:val="bottom"/>
          </w:tcPr>
          <w:p w14:paraId="459C8925" w14:textId="77777777" w:rsidR="001516AB" w:rsidRDefault="001516AB">
            <w:pPr>
              <w:rPr>
                <w:sz w:val="6"/>
                <w:szCs w:val="6"/>
              </w:rPr>
            </w:pPr>
          </w:p>
        </w:tc>
        <w:tc>
          <w:tcPr>
            <w:tcW w:w="7180" w:type="dxa"/>
            <w:tcBorders>
              <w:bottom w:val="single" w:sz="8" w:space="0" w:color="auto"/>
              <w:right w:val="single" w:sz="8" w:space="0" w:color="auto"/>
            </w:tcBorders>
            <w:vAlign w:val="bottom"/>
          </w:tcPr>
          <w:p w14:paraId="21463872" w14:textId="77777777" w:rsidR="001516AB" w:rsidRDefault="001516AB">
            <w:pPr>
              <w:rPr>
                <w:sz w:val="6"/>
                <w:szCs w:val="6"/>
              </w:rPr>
            </w:pPr>
          </w:p>
        </w:tc>
        <w:tc>
          <w:tcPr>
            <w:tcW w:w="0" w:type="dxa"/>
            <w:vAlign w:val="bottom"/>
          </w:tcPr>
          <w:p w14:paraId="1DF02563" w14:textId="77777777" w:rsidR="001516AB" w:rsidRDefault="001516AB">
            <w:pPr>
              <w:rPr>
                <w:sz w:val="1"/>
                <w:szCs w:val="1"/>
              </w:rPr>
            </w:pPr>
          </w:p>
        </w:tc>
      </w:tr>
      <w:tr w:rsidR="001516AB" w14:paraId="525087C7" w14:textId="77777777">
        <w:trPr>
          <w:trHeight w:val="235"/>
        </w:trPr>
        <w:tc>
          <w:tcPr>
            <w:tcW w:w="880" w:type="dxa"/>
            <w:tcBorders>
              <w:left w:val="single" w:sz="8" w:space="0" w:color="auto"/>
              <w:right w:val="single" w:sz="8" w:space="0" w:color="auto"/>
            </w:tcBorders>
            <w:vAlign w:val="bottom"/>
          </w:tcPr>
          <w:p w14:paraId="76438554" w14:textId="77777777" w:rsidR="001516AB" w:rsidRDefault="0066520C">
            <w:pPr>
              <w:ind w:right="200"/>
              <w:jc w:val="right"/>
              <w:rPr>
                <w:sz w:val="20"/>
                <w:szCs w:val="20"/>
              </w:rPr>
            </w:pPr>
            <w:r>
              <w:rPr>
                <w:rFonts w:ascii="Arial" w:eastAsia="Arial" w:hAnsi="Arial" w:cs="Arial"/>
                <w:sz w:val="16"/>
                <w:szCs w:val="16"/>
              </w:rPr>
              <w:t>0x3B</w:t>
            </w:r>
          </w:p>
        </w:tc>
        <w:tc>
          <w:tcPr>
            <w:tcW w:w="1020" w:type="dxa"/>
            <w:tcBorders>
              <w:right w:val="single" w:sz="8" w:space="0" w:color="auto"/>
            </w:tcBorders>
            <w:vAlign w:val="bottom"/>
          </w:tcPr>
          <w:p w14:paraId="175ECC39" w14:textId="77777777" w:rsidR="001516AB" w:rsidRDefault="0066520C">
            <w:pPr>
              <w:jc w:val="center"/>
              <w:rPr>
                <w:sz w:val="20"/>
                <w:szCs w:val="20"/>
              </w:rPr>
            </w:pPr>
            <w:r>
              <w:rPr>
                <w:rFonts w:ascii="Arial" w:eastAsia="Arial" w:hAnsi="Arial" w:cs="Arial"/>
                <w:sz w:val="16"/>
                <w:szCs w:val="16"/>
              </w:rPr>
              <w:t>SFTX</w:t>
            </w:r>
          </w:p>
        </w:tc>
        <w:tc>
          <w:tcPr>
            <w:tcW w:w="7180" w:type="dxa"/>
            <w:tcBorders>
              <w:right w:val="single" w:sz="8" w:space="0" w:color="auto"/>
            </w:tcBorders>
            <w:vAlign w:val="bottom"/>
          </w:tcPr>
          <w:p w14:paraId="2ACD5EFB" w14:textId="77777777" w:rsidR="001516AB" w:rsidRDefault="0066520C">
            <w:pPr>
              <w:ind w:left="100"/>
              <w:rPr>
                <w:rFonts w:ascii="Arial" w:eastAsia="Arial" w:hAnsi="Arial" w:cs="Arial"/>
                <w:sz w:val="16"/>
                <w:szCs w:val="16"/>
              </w:rPr>
            </w:pPr>
            <w:r>
              <w:rPr>
                <w:rFonts w:ascii="Arial" w:eastAsia="Arial" w:hAnsi="Arial" w:cs="Arial"/>
                <w:sz w:val="16"/>
                <w:szCs w:val="16"/>
              </w:rPr>
              <w:t>Очистите буфер TX FIFO. Только проблема</w:t>
            </w:r>
            <w:hyperlink w:anchor="page67">
              <w:r>
                <w:rPr>
                  <w:rFonts w:ascii="Courier New" w:eastAsia="Courier New" w:hAnsi="Courier New" w:cs="Courier New"/>
                  <w:sz w:val="16"/>
                  <w:szCs w:val="16"/>
                </w:rPr>
                <w:t>SFTX</w:t>
              </w:r>
              <w:r>
                <w:rPr>
                  <w:rFonts w:ascii="Arial" w:eastAsia="Arial" w:hAnsi="Arial" w:cs="Arial"/>
                  <w:sz w:val="16"/>
                  <w:szCs w:val="16"/>
                </w:rPr>
                <w:t xml:space="preserve"> </w:t>
              </w:r>
            </w:hyperlink>
            <w:r>
              <w:rPr>
                <w:rFonts w:ascii="Arial" w:eastAsia="Arial" w:hAnsi="Arial" w:cs="Arial"/>
                <w:sz w:val="16"/>
                <w:szCs w:val="16"/>
              </w:rPr>
              <w:t>в состояниях IDLE или TXFIFO_UNDERFLOW.</w:t>
            </w:r>
          </w:p>
        </w:tc>
        <w:tc>
          <w:tcPr>
            <w:tcW w:w="0" w:type="dxa"/>
            <w:vAlign w:val="bottom"/>
          </w:tcPr>
          <w:p w14:paraId="23C18679" w14:textId="77777777" w:rsidR="001516AB" w:rsidRDefault="001516AB">
            <w:pPr>
              <w:rPr>
                <w:sz w:val="1"/>
                <w:szCs w:val="1"/>
              </w:rPr>
            </w:pPr>
          </w:p>
        </w:tc>
      </w:tr>
      <w:tr w:rsidR="001516AB" w14:paraId="0C4EB93C" w14:textId="77777777">
        <w:trPr>
          <w:trHeight w:val="71"/>
        </w:trPr>
        <w:tc>
          <w:tcPr>
            <w:tcW w:w="880" w:type="dxa"/>
            <w:tcBorders>
              <w:left w:val="single" w:sz="8" w:space="0" w:color="auto"/>
              <w:bottom w:val="single" w:sz="8" w:space="0" w:color="auto"/>
              <w:right w:val="single" w:sz="8" w:space="0" w:color="auto"/>
            </w:tcBorders>
            <w:vAlign w:val="bottom"/>
          </w:tcPr>
          <w:p w14:paraId="7675C37E" w14:textId="77777777" w:rsidR="001516AB" w:rsidRDefault="001516AB">
            <w:pPr>
              <w:rPr>
                <w:sz w:val="6"/>
                <w:szCs w:val="6"/>
              </w:rPr>
            </w:pPr>
          </w:p>
        </w:tc>
        <w:tc>
          <w:tcPr>
            <w:tcW w:w="1020" w:type="dxa"/>
            <w:tcBorders>
              <w:bottom w:val="single" w:sz="8" w:space="0" w:color="auto"/>
              <w:right w:val="single" w:sz="8" w:space="0" w:color="auto"/>
            </w:tcBorders>
            <w:vAlign w:val="bottom"/>
          </w:tcPr>
          <w:p w14:paraId="1ED9AFB0" w14:textId="77777777" w:rsidR="001516AB" w:rsidRDefault="001516AB">
            <w:pPr>
              <w:rPr>
                <w:sz w:val="6"/>
                <w:szCs w:val="6"/>
              </w:rPr>
            </w:pPr>
          </w:p>
        </w:tc>
        <w:tc>
          <w:tcPr>
            <w:tcW w:w="7180" w:type="dxa"/>
            <w:tcBorders>
              <w:bottom w:val="single" w:sz="8" w:space="0" w:color="auto"/>
              <w:right w:val="single" w:sz="8" w:space="0" w:color="auto"/>
            </w:tcBorders>
            <w:vAlign w:val="bottom"/>
          </w:tcPr>
          <w:p w14:paraId="2035B09B" w14:textId="77777777" w:rsidR="001516AB" w:rsidRDefault="001516AB">
            <w:pPr>
              <w:rPr>
                <w:sz w:val="6"/>
                <w:szCs w:val="6"/>
              </w:rPr>
            </w:pPr>
          </w:p>
        </w:tc>
        <w:tc>
          <w:tcPr>
            <w:tcW w:w="0" w:type="dxa"/>
            <w:vAlign w:val="bottom"/>
          </w:tcPr>
          <w:p w14:paraId="46C4F097" w14:textId="77777777" w:rsidR="001516AB" w:rsidRDefault="001516AB">
            <w:pPr>
              <w:rPr>
                <w:sz w:val="1"/>
                <w:szCs w:val="1"/>
              </w:rPr>
            </w:pPr>
          </w:p>
        </w:tc>
      </w:tr>
      <w:tr w:rsidR="001516AB" w14:paraId="1C0B2763" w14:textId="77777777">
        <w:trPr>
          <w:trHeight w:val="230"/>
        </w:trPr>
        <w:tc>
          <w:tcPr>
            <w:tcW w:w="880" w:type="dxa"/>
            <w:tcBorders>
              <w:left w:val="single" w:sz="8" w:space="0" w:color="auto"/>
              <w:right w:val="single" w:sz="8" w:space="0" w:color="auto"/>
            </w:tcBorders>
            <w:vAlign w:val="bottom"/>
          </w:tcPr>
          <w:p w14:paraId="4324E73F" w14:textId="77777777" w:rsidR="001516AB" w:rsidRDefault="0066520C">
            <w:pPr>
              <w:ind w:right="180"/>
              <w:jc w:val="right"/>
              <w:rPr>
                <w:sz w:val="20"/>
                <w:szCs w:val="20"/>
              </w:rPr>
            </w:pPr>
            <w:r>
              <w:rPr>
                <w:rFonts w:ascii="Arial" w:eastAsia="Arial" w:hAnsi="Arial" w:cs="Arial"/>
                <w:sz w:val="16"/>
                <w:szCs w:val="16"/>
              </w:rPr>
              <w:t>0x3C</w:t>
            </w:r>
          </w:p>
        </w:tc>
        <w:tc>
          <w:tcPr>
            <w:tcW w:w="1020" w:type="dxa"/>
            <w:tcBorders>
              <w:right w:val="single" w:sz="8" w:space="0" w:color="auto"/>
            </w:tcBorders>
            <w:vAlign w:val="bottom"/>
          </w:tcPr>
          <w:p w14:paraId="79C83B6B" w14:textId="77777777" w:rsidR="001516AB" w:rsidRDefault="0066520C">
            <w:pPr>
              <w:jc w:val="center"/>
              <w:rPr>
                <w:sz w:val="20"/>
                <w:szCs w:val="20"/>
              </w:rPr>
            </w:pPr>
            <w:r>
              <w:rPr>
                <w:rFonts w:ascii="Arial" w:eastAsia="Arial" w:hAnsi="Arial" w:cs="Arial"/>
                <w:sz w:val="16"/>
                <w:szCs w:val="16"/>
              </w:rPr>
              <w:t>МЕЧЬ</w:t>
            </w:r>
          </w:p>
        </w:tc>
        <w:tc>
          <w:tcPr>
            <w:tcW w:w="7180" w:type="dxa"/>
            <w:tcBorders>
              <w:right w:val="single" w:sz="8" w:space="0" w:color="auto"/>
            </w:tcBorders>
            <w:vAlign w:val="bottom"/>
          </w:tcPr>
          <w:p w14:paraId="119C686B" w14:textId="77777777" w:rsidR="001516AB" w:rsidRDefault="0066520C">
            <w:pPr>
              <w:ind w:left="100"/>
              <w:rPr>
                <w:sz w:val="20"/>
                <w:szCs w:val="20"/>
              </w:rPr>
            </w:pPr>
            <w:r>
              <w:rPr>
                <w:rFonts w:ascii="Arial" w:eastAsia="Arial" w:hAnsi="Arial" w:cs="Arial"/>
                <w:sz w:val="16"/>
                <w:szCs w:val="16"/>
              </w:rPr>
              <w:t>Сбросьте часы реального времени на значение Event1.</w:t>
            </w:r>
          </w:p>
        </w:tc>
        <w:tc>
          <w:tcPr>
            <w:tcW w:w="0" w:type="dxa"/>
            <w:vAlign w:val="bottom"/>
          </w:tcPr>
          <w:p w14:paraId="385E7DC1" w14:textId="77777777" w:rsidR="001516AB" w:rsidRDefault="001516AB">
            <w:pPr>
              <w:rPr>
                <w:sz w:val="1"/>
                <w:szCs w:val="1"/>
              </w:rPr>
            </w:pPr>
          </w:p>
        </w:tc>
      </w:tr>
      <w:tr w:rsidR="001516AB" w14:paraId="57B1377E" w14:textId="77777777">
        <w:trPr>
          <w:trHeight w:val="64"/>
        </w:trPr>
        <w:tc>
          <w:tcPr>
            <w:tcW w:w="880" w:type="dxa"/>
            <w:tcBorders>
              <w:left w:val="single" w:sz="8" w:space="0" w:color="auto"/>
              <w:bottom w:val="single" w:sz="8" w:space="0" w:color="auto"/>
              <w:right w:val="single" w:sz="8" w:space="0" w:color="auto"/>
            </w:tcBorders>
            <w:vAlign w:val="bottom"/>
          </w:tcPr>
          <w:p w14:paraId="72F2C55F"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668AC77E" w14:textId="77777777" w:rsidR="001516AB" w:rsidRDefault="001516AB">
            <w:pPr>
              <w:rPr>
                <w:sz w:val="5"/>
                <w:szCs w:val="5"/>
              </w:rPr>
            </w:pPr>
          </w:p>
        </w:tc>
        <w:tc>
          <w:tcPr>
            <w:tcW w:w="7180" w:type="dxa"/>
            <w:tcBorders>
              <w:bottom w:val="single" w:sz="8" w:space="0" w:color="auto"/>
              <w:right w:val="single" w:sz="8" w:space="0" w:color="auto"/>
            </w:tcBorders>
            <w:vAlign w:val="bottom"/>
          </w:tcPr>
          <w:p w14:paraId="751421E2" w14:textId="77777777" w:rsidR="001516AB" w:rsidRDefault="001516AB">
            <w:pPr>
              <w:rPr>
                <w:sz w:val="5"/>
                <w:szCs w:val="5"/>
              </w:rPr>
            </w:pPr>
          </w:p>
        </w:tc>
        <w:tc>
          <w:tcPr>
            <w:tcW w:w="0" w:type="dxa"/>
            <w:vAlign w:val="bottom"/>
          </w:tcPr>
          <w:p w14:paraId="2064D7A2" w14:textId="77777777" w:rsidR="001516AB" w:rsidRDefault="001516AB">
            <w:pPr>
              <w:rPr>
                <w:sz w:val="1"/>
                <w:szCs w:val="1"/>
              </w:rPr>
            </w:pPr>
          </w:p>
        </w:tc>
      </w:tr>
      <w:tr w:rsidR="001516AB" w14:paraId="6135911B" w14:textId="77777777">
        <w:trPr>
          <w:trHeight w:val="228"/>
        </w:trPr>
        <w:tc>
          <w:tcPr>
            <w:tcW w:w="880" w:type="dxa"/>
            <w:tcBorders>
              <w:left w:val="single" w:sz="8" w:space="0" w:color="auto"/>
              <w:right w:val="single" w:sz="8" w:space="0" w:color="auto"/>
            </w:tcBorders>
            <w:vAlign w:val="bottom"/>
          </w:tcPr>
          <w:p w14:paraId="44AACE37" w14:textId="77777777" w:rsidR="001516AB" w:rsidRDefault="0066520C">
            <w:pPr>
              <w:ind w:right="180"/>
              <w:jc w:val="right"/>
              <w:rPr>
                <w:sz w:val="20"/>
                <w:szCs w:val="20"/>
              </w:rPr>
            </w:pPr>
            <w:r>
              <w:rPr>
                <w:rFonts w:ascii="Arial" w:eastAsia="Arial" w:hAnsi="Arial" w:cs="Arial"/>
                <w:sz w:val="16"/>
                <w:szCs w:val="16"/>
              </w:rPr>
              <w:t>0x3D</w:t>
            </w:r>
          </w:p>
        </w:tc>
        <w:tc>
          <w:tcPr>
            <w:tcW w:w="1020" w:type="dxa"/>
            <w:tcBorders>
              <w:right w:val="single" w:sz="8" w:space="0" w:color="auto"/>
            </w:tcBorders>
            <w:vAlign w:val="bottom"/>
          </w:tcPr>
          <w:p w14:paraId="67B5EDF8" w14:textId="77777777" w:rsidR="001516AB" w:rsidRDefault="0066520C">
            <w:pPr>
              <w:jc w:val="center"/>
              <w:rPr>
                <w:sz w:val="20"/>
                <w:szCs w:val="20"/>
              </w:rPr>
            </w:pPr>
            <w:r>
              <w:rPr>
                <w:rFonts w:ascii="Arial" w:eastAsia="Arial" w:hAnsi="Arial" w:cs="Arial"/>
                <w:sz w:val="16"/>
                <w:szCs w:val="16"/>
              </w:rPr>
              <w:t>СНОП</w:t>
            </w:r>
          </w:p>
        </w:tc>
        <w:tc>
          <w:tcPr>
            <w:tcW w:w="7180" w:type="dxa"/>
            <w:tcBorders>
              <w:right w:val="single" w:sz="8" w:space="0" w:color="auto"/>
            </w:tcBorders>
            <w:vAlign w:val="bottom"/>
          </w:tcPr>
          <w:p w14:paraId="497722B4" w14:textId="77777777" w:rsidR="001516AB" w:rsidRDefault="0066520C">
            <w:pPr>
              <w:ind w:left="100"/>
              <w:rPr>
                <w:sz w:val="20"/>
                <w:szCs w:val="20"/>
              </w:rPr>
            </w:pPr>
            <w:r>
              <w:rPr>
                <w:rFonts w:ascii="Arial" w:eastAsia="Arial" w:hAnsi="Arial" w:cs="Arial"/>
                <w:sz w:val="16"/>
                <w:szCs w:val="16"/>
              </w:rPr>
              <w:t xml:space="preserve">Нет операции. Может использоваться для доступа к </w:t>
            </w:r>
            <w:r>
              <w:rPr>
                <w:rFonts w:ascii="Arial" w:eastAsia="Arial" w:hAnsi="Arial" w:cs="Arial"/>
                <w:sz w:val="16"/>
                <w:szCs w:val="16"/>
              </w:rPr>
              <w:t>байту состояния чипа.</w:t>
            </w:r>
          </w:p>
        </w:tc>
        <w:tc>
          <w:tcPr>
            <w:tcW w:w="0" w:type="dxa"/>
            <w:vAlign w:val="bottom"/>
          </w:tcPr>
          <w:p w14:paraId="7A7B2489" w14:textId="77777777" w:rsidR="001516AB" w:rsidRDefault="001516AB">
            <w:pPr>
              <w:rPr>
                <w:sz w:val="1"/>
                <w:szCs w:val="1"/>
              </w:rPr>
            </w:pPr>
          </w:p>
        </w:tc>
      </w:tr>
      <w:tr w:rsidR="001516AB" w14:paraId="021C16D6" w14:textId="77777777">
        <w:trPr>
          <w:trHeight w:val="66"/>
        </w:trPr>
        <w:tc>
          <w:tcPr>
            <w:tcW w:w="880" w:type="dxa"/>
            <w:tcBorders>
              <w:left w:val="single" w:sz="8" w:space="0" w:color="auto"/>
              <w:bottom w:val="single" w:sz="8" w:space="0" w:color="auto"/>
              <w:right w:val="single" w:sz="8" w:space="0" w:color="auto"/>
            </w:tcBorders>
            <w:vAlign w:val="bottom"/>
          </w:tcPr>
          <w:p w14:paraId="5F0CA408"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02FD9DFA" w14:textId="77777777" w:rsidR="001516AB" w:rsidRDefault="001516AB">
            <w:pPr>
              <w:rPr>
                <w:sz w:val="5"/>
                <w:szCs w:val="5"/>
              </w:rPr>
            </w:pPr>
          </w:p>
        </w:tc>
        <w:tc>
          <w:tcPr>
            <w:tcW w:w="7180" w:type="dxa"/>
            <w:tcBorders>
              <w:bottom w:val="single" w:sz="8" w:space="0" w:color="auto"/>
              <w:right w:val="single" w:sz="8" w:space="0" w:color="auto"/>
            </w:tcBorders>
            <w:vAlign w:val="bottom"/>
          </w:tcPr>
          <w:p w14:paraId="56A235D8" w14:textId="77777777" w:rsidR="001516AB" w:rsidRDefault="001516AB">
            <w:pPr>
              <w:rPr>
                <w:sz w:val="5"/>
                <w:szCs w:val="5"/>
              </w:rPr>
            </w:pPr>
          </w:p>
        </w:tc>
        <w:tc>
          <w:tcPr>
            <w:tcW w:w="0" w:type="dxa"/>
            <w:vAlign w:val="bottom"/>
          </w:tcPr>
          <w:p w14:paraId="27F877E3" w14:textId="77777777" w:rsidR="001516AB" w:rsidRDefault="001516AB">
            <w:pPr>
              <w:rPr>
                <w:sz w:val="1"/>
                <w:szCs w:val="1"/>
              </w:rPr>
            </w:pPr>
          </w:p>
        </w:tc>
      </w:tr>
    </w:tbl>
    <w:p w14:paraId="0AA4BB47" w14:textId="77777777" w:rsidR="001516AB" w:rsidRDefault="001516AB">
      <w:pPr>
        <w:spacing w:line="112" w:lineRule="exact"/>
        <w:rPr>
          <w:sz w:val="20"/>
          <w:szCs w:val="20"/>
        </w:rPr>
      </w:pPr>
    </w:p>
    <w:p w14:paraId="6CB15AB9" w14:textId="77777777" w:rsidR="001516AB" w:rsidRDefault="0066520C">
      <w:pPr>
        <w:ind w:right="60"/>
        <w:jc w:val="center"/>
        <w:rPr>
          <w:sz w:val="20"/>
          <w:szCs w:val="20"/>
        </w:rPr>
      </w:pPr>
      <w:r>
        <w:rPr>
          <w:rFonts w:ascii="Arial" w:eastAsia="Arial" w:hAnsi="Arial" w:cs="Arial"/>
          <w:b/>
          <w:bCs/>
          <w:sz w:val="20"/>
          <w:szCs w:val="20"/>
        </w:rPr>
        <w:t>Таблица 42: Командные вспышки</w:t>
      </w:r>
    </w:p>
    <w:p w14:paraId="6AF26A6C" w14:textId="77777777" w:rsidR="001516AB" w:rsidRDefault="0066520C">
      <w:pPr>
        <w:spacing w:line="20" w:lineRule="exact"/>
        <w:rPr>
          <w:sz w:val="20"/>
          <w:szCs w:val="20"/>
        </w:rPr>
      </w:pPr>
      <w:r>
        <w:rPr>
          <w:noProof/>
          <w:sz w:val="20"/>
          <w:szCs w:val="20"/>
        </w:rPr>
        <w:drawing>
          <wp:anchor distT="0" distB="0" distL="114300" distR="114300" simplePos="0" relativeHeight="251828736" behindDoc="1" locked="0" layoutInCell="0" allowOverlap="1" wp14:anchorId="4FB4D8A6" wp14:editId="67E8373D">
            <wp:simplePos x="0" y="0"/>
            <wp:positionH relativeFrom="column">
              <wp:posOffset>-45085</wp:posOffset>
            </wp:positionH>
            <wp:positionV relativeFrom="paragraph">
              <wp:posOffset>4457700</wp:posOffset>
            </wp:positionV>
            <wp:extent cx="5793740" cy="255270"/>
            <wp:effectExtent l="0" t="0" r="0"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0E9B2A2" w14:textId="77777777" w:rsidR="001516AB" w:rsidRDefault="001516AB">
      <w:pPr>
        <w:spacing w:line="200" w:lineRule="exact"/>
        <w:rPr>
          <w:sz w:val="20"/>
          <w:szCs w:val="20"/>
        </w:rPr>
      </w:pPr>
    </w:p>
    <w:p w14:paraId="5076E55D" w14:textId="77777777" w:rsidR="001516AB" w:rsidRDefault="001516AB">
      <w:pPr>
        <w:spacing w:line="200" w:lineRule="exact"/>
        <w:rPr>
          <w:sz w:val="20"/>
          <w:szCs w:val="20"/>
        </w:rPr>
      </w:pPr>
    </w:p>
    <w:p w14:paraId="7C4A0C01" w14:textId="77777777" w:rsidR="001516AB" w:rsidRDefault="001516AB">
      <w:pPr>
        <w:spacing w:line="200" w:lineRule="exact"/>
        <w:rPr>
          <w:sz w:val="20"/>
          <w:szCs w:val="20"/>
        </w:rPr>
      </w:pPr>
    </w:p>
    <w:p w14:paraId="3FBB7FCB" w14:textId="77777777" w:rsidR="001516AB" w:rsidRDefault="001516AB">
      <w:pPr>
        <w:spacing w:line="200" w:lineRule="exact"/>
        <w:rPr>
          <w:sz w:val="20"/>
          <w:szCs w:val="20"/>
        </w:rPr>
      </w:pPr>
    </w:p>
    <w:p w14:paraId="17226B49" w14:textId="77777777" w:rsidR="001516AB" w:rsidRDefault="001516AB">
      <w:pPr>
        <w:spacing w:line="200" w:lineRule="exact"/>
        <w:rPr>
          <w:sz w:val="20"/>
          <w:szCs w:val="20"/>
        </w:rPr>
      </w:pPr>
    </w:p>
    <w:p w14:paraId="1E7A8F83" w14:textId="77777777" w:rsidR="001516AB" w:rsidRDefault="001516AB">
      <w:pPr>
        <w:spacing w:line="200" w:lineRule="exact"/>
        <w:rPr>
          <w:sz w:val="20"/>
          <w:szCs w:val="20"/>
        </w:rPr>
      </w:pPr>
    </w:p>
    <w:p w14:paraId="5EE04CB6" w14:textId="77777777" w:rsidR="001516AB" w:rsidRDefault="001516AB">
      <w:pPr>
        <w:spacing w:line="200" w:lineRule="exact"/>
        <w:rPr>
          <w:sz w:val="20"/>
          <w:szCs w:val="20"/>
        </w:rPr>
      </w:pPr>
    </w:p>
    <w:p w14:paraId="5DEBBDD4" w14:textId="77777777" w:rsidR="001516AB" w:rsidRDefault="001516AB">
      <w:pPr>
        <w:spacing w:line="200" w:lineRule="exact"/>
        <w:rPr>
          <w:sz w:val="20"/>
          <w:szCs w:val="20"/>
        </w:rPr>
      </w:pPr>
    </w:p>
    <w:p w14:paraId="37DE5472" w14:textId="77777777" w:rsidR="001516AB" w:rsidRDefault="001516AB">
      <w:pPr>
        <w:spacing w:line="200" w:lineRule="exact"/>
        <w:rPr>
          <w:sz w:val="20"/>
          <w:szCs w:val="20"/>
        </w:rPr>
      </w:pPr>
    </w:p>
    <w:p w14:paraId="675A5880" w14:textId="77777777" w:rsidR="001516AB" w:rsidRDefault="001516AB">
      <w:pPr>
        <w:spacing w:line="200" w:lineRule="exact"/>
        <w:rPr>
          <w:sz w:val="20"/>
          <w:szCs w:val="20"/>
        </w:rPr>
      </w:pPr>
    </w:p>
    <w:p w14:paraId="10022475" w14:textId="77777777" w:rsidR="001516AB" w:rsidRDefault="001516AB">
      <w:pPr>
        <w:spacing w:line="200" w:lineRule="exact"/>
        <w:rPr>
          <w:sz w:val="20"/>
          <w:szCs w:val="20"/>
        </w:rPr>
      </w:pPr>
    </w:p>
    <w:p w14:paraId="3D3D5CF1" w14:textId="77777777" w:rsidR="001516AB" w:rsidRDefault="001516AB">
      <w:pPr>
        <w:spacing w:line="200" w:lineRule="exact"/>
        <w:rPr>
          <w:sz w:val="20"/>
          <w:szCs w:val="20"/>
        </w:rPr>
      </w:pPr>
    </w:p>
    <w:p w14:paraId="76236B7B" w14:textId="77777777" w:rsidR="001516AB" w:rsidRDefault="001516AB">
      <w:pPr>
        <w:spacing w:line="200" w:lineRule="exact"/>
        <w:rPr>
          <w:sz w:val="20"/>
          <w:szCs w:val="20"/>
        </w:rPr>
      </w:pPr>
    </w:p>
    <w:p w14:paraId="47DF3708" w14:textId="77777777" w:rsidR="001516AB" w:rsidRDefault="001516AB">
      <w:pPr>
        <w:spacing w:line="200" w:lineRule="exact"/>
        <w:rPr>
          <w:sz w:val="20"/>
          <w:szCs w:val="20"/>
        </w:rPr>
      </w:pPr>
    </w:p>
    <w:p w14:paraId="594F16BB" w14:textId="77777777" w:rsidR="001516AB" w:rsidRDefault="001516AB">
      <w:pPr>
        <w:spacing w:line="200" w:lineRule="exact"/>
        <w:rPr>
          <w:sz w:val="20"/>
          <w:szCs w:val="20"/>
        </w:rPr>
      </w:pPr>
    </w:p>
    <w:p w14:paraId="4A27E231" w14:textId="77777777" w:rsidR="001516AB" w:rsidRDefault="001516AB">
      <w:pPr>
        <w:spacing w:line="200" w:lineRule="exact"/>
        <w:rPr>
          <w:sz w:val="20"/>
          <w:szCs w:val="20"/>
        </w:rPr>
      </w:pPr>
    </w:p>
    <w:p w14:paraId="771D5EF8" w14:textId="77777777" w:rsidR="001516AB" w:rsidRDefault="001516AB">
      <w:pPr>
        <w:spacing w:line="200" w:lineRule="exact"/>
        <w:rPr>
          <w:sz w:val="20"/>
          <w:szCs w:val="20"/>
        </w:rPr>
      </w:pPr>
    </w:p>
    <w:p w14:paraId="3CD142E2" w14:textId="77777777" w:rsidR="001516AB" w:rsidRDefault="001516AB">
      <w:pPr>
        <w:spacing w:line="200" w:lineRule="exact"/>
        <w:rPr>
          <w:sz w:val="20"/>
          <w:szCs w:val="20"/>
        </w:rPr>
      </w:pPr>
    </w:p>
    <w:p w14:paraId="42FFBC6E" w14:textId="77777777" w:rsidR="001516AB" w:rsidRDefault="001516AB">
      <w:pPr>
        <w:spacing w:line="200" w:lineRule="exact"/>
        <w:rPr>
          <w:sz w:val="20"/>
          <w:szCs w:val="20"/>
        </w:rPr>
      </w:pPr>
    </w:p>
    <w:p w14:paraId="67ECAA1D" w14:textId="77777777" w:rsidR="001516AB" w:rsidRDefault="001516AB">
      <w:pPr>
        <w:spacing w:line="200" w:lineRule="exact"/>
        <w:rPr>
          <w:sz w:val="20"/>
          <w:szCs w:val="20"/>
        </w:rPr>
      </w:pPr>
    </w:p>
    <w:p w14:paraId="7D4718C9" w14:textId="77777777" w:rsidR="001516AB" w:rsidRDefault="001516AB">
      <w:pPr>
        <w:spacing w:line="200" w:lineRule="exact"/>
        <w:rPr>
          <w:sz w:val="20"/>
          <w:szCs w:val="20"/>
        </w:rPr>
      </w:pPr>
    </w:p>
    <w:p w14:paraId="2B8ED9B2" w14:textId="77777777" w:rsidR="001516AB" w:rsidRDefault="001516AB">
      <w:pPr>
        <w:spacing w:line="200" w:lineRule="exact"/>
        <w:rPr>
          <w:sz w:val="20"/>
          <w:szCs w:val="20"/>
        </w:rPr>
      </w:pPr>
    </w:p>
    <w:p w14:paraId="2242531D" w14:textId="77777777" w:rsidR="001516AB" w:rsidRDefault="001516AB">
      <w:pPr>
        <w:spacing w:line="200" w:lineRule="exact"/>
        <w:rPr>
          <w:sz w:val="20"/>
          <w:szCs w:val="20"/>
        </w:rPr>
      </w:pPr>
    </w:p>
    <w:p w14:paraId="657B4405" w14:textId="77777777" w:rsidR="001516AB" w:rsidRDefault="001516AB">
      <w:pPr>
        <w:spacing w:line="200" w:lineRule="exact"/>
        <w:rPr>
          <w:sz w:val="20"/>
          <w:szCs w:val="20"/>
        </w:rPr>
      </w:pPr>
    </w:p>
    <w:p w14:paraId="44ED4E68" w14:textId="77777777" w:rsidR="001516AB" w:rsidRDefault="001516AB">
      <w:pPr>
        <w:spacing w:line="200" w:lineRule="exact"/>
        <w:rPr>
          <w:sz w:val="20"/>
          <w:szCs w:val="20"/>
        </w:rPr>
      </w:pPr>
    </w:p>
    <w:p w14:paraId="5EE5B669" w14:textId="77777777" w:rsidR="001516AB" w:rsidRDefault="001516AB">
      <w:pPr>
        <w:spacing w:line="200" w:lineRule="exact"/>
        <w:rPr>
          <w:sz w:val="20"/>
          <w:szCs w:val="20"/>
        </w:rPr>
      </w:pPr>
    </w:p>
    <w:p w14:paraId="2D93B0B0" w14:textId="77777777" w:rsidR="001516AB" w:rsidRDefault="001516AB">
      <w:pPr>
        <w:spacing w:line="200" w:lineRule="exact"/>
        <w:rPr>
          <w:sz w:val="20"/>
          <w:szCs w:val="20"/>
        </w:rPr>
      </w:pPr>
    </w:p>
    <w:p w14:paraId="15EE21E9" w14:textId="77777777" w:rsidR="001516AB" w:rsidRDefault="001516AB">
      <w:pPr>
        <w:spacing w:line="200" w:lineRule="exact"/>
        <w:rPr>
          <w:sz w:val="20"/>
          <w:szCs w:val="20"/>
        </w:rPr>
      </w:pPr>
    </w:p>
    <w:p w14:paraId="6B97B68B" w14:textId="77777777" w:rsidR="001516AB" w:rsidRDefault="001516AB">
      <w:pPr>
        <w:spacing w:line="200" w:lineRule="exact"/>
        <w:rPr>
          <w:sz w:val="20"/>
          <w:szCs w:val="20"/>
        </w:rPr>
      </w:pPr>
    </w:p>
    <w:p w14:paraId="3642D69A" w14:textId="77777777" w:rsidR="001516AB" w:rsidRDefault="001516AB">
      <w:pPr>
        <w:spacing w:line="200" w:lineRule="exact"/>
        <w:rPr>
          <w:sz w:val="20"/>
          <w:szCs w:val="20"/>
        </w:rPr>
      </w:pPr>
    </w:p>
    <w:p w14:paraId="3D2F9F32" w14:textId="77777777" w:rsidR="001516AB" w:rsidRDefault="001516AB">
      <w:pPr>
        <w:spacing w:line="200" w:lineRule="exact"/>
        <w:rPr>
          <w:sz w:val="20"/>
          <w:szCs w:val="20"/>
        </w:rPr>
      </w:pPr>
    </w:p>
    <w:p w14:paraId="66FB256B" w14:textId="77777777" w:rsidR="001516AB" w:rsidRDefault="001516AB">
      <w:pPr>
        <w:spacing w:line="200" w:lineRule="exact"/>
        <w:rPr>
          <w:sz w:val="20"/>
          <w:szCs w:val="20"/>
        </w:rPr>
      </w:pPr>
    </w:p>
    <w:p w14:paraId="4BD7550F" w14:textId="77777777" w:rsidR="001516AB" w:rsidRDefault="001516AB">
      <w:pPr>
        <w:spacing w:line="200" w:lineRule="exact"/>
        <w:rPr>
          <w:sz w:val="20"/>
          <w:szCs w:val="20"/>
        </w:rPr>
      </w:pPr>
    </w:p>
    <w:p w14:paraId="1EE6FC77" w14:textId="77777777" w:rsidR="001516AB" w:rsidRDefault="001516AB">
      <w:pPr>
        <w:spacing w:line="200" w:lineRule="exact"/>
        <w:rPr>
          <w:sz w:val="20"/>
          <w:szCs w:val="20"/>
        </w:rPr>
      </w:pPr>
    </w:p>
    <w:p w14:paraId="1E7016CE" w14:textId="77777777" w:rsidR="001516AB" w:rsidRDefault="001516AB">
      <w:pPr>
        <w:spacing w:line="200" w:lineRule="exact"/>
        <w:rPr>
          <w:sz w:val="20"/>
          <w:szCs w:val="20"/>
        </w:rPr>
      </w:pPr>
    </w:p>
    <w:p w14:paraId="4D27B1CE" w14:textId="77777777" w:rsidR="001516AB" w:rsidRDefault="001516AB">
      <w:pPr>
        <w:spacing w:line="248" w:lineRule="exact"/>
        <w:rPr>
          <w:sz w:val="20"/>
          <w:szCs w:val="20"/>
        </w:rPr>
      </w:pPr>
    </w:p>
    <w:p w14:paraId="06DD04EE"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67 из 98</w:t>
      </w:r>
    </w:p>
    <w:p w14:paraId="6812D0D0" w14:textId="77777777" w:rsidR="001516AB" w:rsidRDefault="001516AB">
      <w:pPr>
        <w:sectPr w:rsidR="001516AB">
          <w:type w:val="continuous"/>
          <w:pgSz w:w="11900" w:h="16838"/>
          <w:pgMar w:top="689" w:right="1386" w:bottom="280" w:left="1440" w:header="0" w:footer="0" w:gutter="0"/>
          <w:cols w:space="720" w:equalWidth="0">
            <w:col w:w="9080"/>
          </w:cols>
        </w:sectPr>
      </w:pPr>
    </w:p>
    <w:tbl>
      <w:tblPr>
        <w:tblW w:w="0" w:type="auto"/>
        <w:tblInd w:w="470" w:type="dxa"/>
        <w:tblLayout w:type="fixed"/>
        <w:tblCellMar>
          <w:left w:w="0" w:type="dxa"/>
          <w:right w:w="0" w:type="dxa"/>
        </w:tblCellMar>
        <w:tblLook w:val="04A0" w:firstRow="1" w:lastRow="0" w:firstColumn="1" w:lastColumn="0" w:noHBand="0" w:noVBand="1"/>
      </w:tblPr>
      <w:tblGrid>
        <w:gridCol w:w="120"/>
        <w:gridCol w:w="640"/>
        <w:gridCol w:w="120"/>
        <w:gridCol w:w="100"/>
        <w:gridCol w:w="820"/>
        <w:gridCol w:w="120"/>
        <w:gridCol w:w="100"/>
        <w:gridCol w:w="3440"/>
        <w:gridCol w:w="120"/>
        <w:gridCol w:w="100"/>
        <w:gridCol w:w="1040"/>
        <w:gridCol w:w="140"/>
        <w:gridCol w:w="80"/>
        <w:gridCol w:w="1040"/>
        <w:gridCol w:w="140"/>
        <w:gridCol w:w="420"/>
        <w:gridCol w:w="20"/>
      </w:tblGrid>
      <w:tr w:rsidR="001516AB" w14:paraId="3F9FC0E4" w14:textId="77777777">
        <w:trPr>
          <w:trHeight w:val="488"/>
        </w:trPr>
        <w:tc>
          <w:tcPr>
            <w:tcW w:w="120" w:type="dxa"/>
            <w:vAlign w:val="bottom"/>
          </w:tcPr>
          <w:p w14:paraId="34E197CD" w14:textId="77777777" w:rsidR="001516AB" w:rsidRDefault="001516AB">
            <w:pPr>
              <w:rPr>
                <w:sz w:val="24"/>
                <w:szCs w:val="24"/>
              </w:rPr>
            </w:pPr>
            <w:bookmarkStart w:id="66" w:name="page68"/>
            <w:bookmarkEnd w:id="66"/>
          </w:p>
        </w:tc>
        <w:tc>
          <w:tcPr>
            <w:tcW w:w="640" w:type="dxa"/>
            <w:vAlign w:val="bottom"/>
          </w:tcPr>
          <w:p w14:paraId="4D895DF3" w14:textId="77777777" w:rsidR="001516AB" w:rsidRDefault="001516AB">
            <w:pPr>
              <w:rPr>
                <w:sz w:val="24"/>
                <w:szCs w:val="24"/>
              </w:rPr>
            </w:pPr>
          </w:p>
        </w:tc>
        <w:tc>
          <w:tcPr>
            <w:tcW w:w="120" w:type="dxa"/>
            <w:vAlign w:val="bottom"/>
          </w:tcPr>
          <w:p w14:paraId="29E6223F" w14:textId="77777777" w:rsidR="001516AB" w:rsidRDefault="001516AB">
            <w:pPr>
              <w:rPr>
                <w:sz w:val="24"/>
                <w:szCs w:val="24"/>
              </w:rPr>
            </w:pPr>
          </w:p>
        </w:tc>
        <w:tc>
          <w:tcPr>
            <w:tcW w:w="100" w:type="dxa"/>
            <w:vAlign w:val="bottom"/>
          </w:tcPr>
          <w:p w14:paraId="7CBCA519" w14:textId="77777777" w:rsidR="001516AB" w:rsidRDefault="001516AB">
            <w:pPr>
              <w:rPr>
                <w:sz w:val="24"/>
                <w:szCs w:val="24"/>
              </w:rPr>
            </w:pPr>
          </w:p>
        </w:tc>
        <w:tc>
          <w:tcPr>
            <w:tcW w:w="820" w:type="dxa"/>
            <w:vAlign w:val="bottom"/>
          </w:tcPr>
          <w:p w14:paraId="6C16A498" w14:textId="77777777" w:rsidR="001516AB" w:rsidRDefault="001516AB">
            <w:pPr>
              <w:rPr>
                <w:sz w:val="24"/>
                <w:szCs w:val="24"/>
              </w:rPr>
            </w:pPr>
          </w:p>
        </w:tc>
        <w:tc>
          <w:tcPr>
            <w:tcW w:w="120" w:type="dxa"/>
            <w:vAlign w:val="bottom"/>
          </w:tcPr>
          <w:p w14:paraId="3BB54671" w14:textId="77777777" w:rsidR="001516AB" w:rsidRDefault="001516AB">
            <w:pPr>
              <w:rPr>
                <w:sz w:val="24"/>
                <w:szCs w:val="24"/>
              </w:rPr>
            </w:pPr>
          </w:p>
        </w:tc>
        <w:tc>
          <w:tcPr>
            <w:tcW w:w="100" w:type="dxa"/>
            <w:vAlign w:val="bottom"/>
          </w:tcPr>
          <w:p w14:paraId="345C3432" w14:textId="77777777" w:rsidR="001516AB" w:rsidRDefault="001516AB">
            <w:pPr>
              <w:rPr>
                <w:sz w:val="24"/>
                <w:szCs w:val="24"/>
              </w:rPr>
            </w:pPr>
          </w:p>
        </w:tc>
        <w:tc>
          <w:tcPr>
            <w:tcW w:w="3440" w:type="dxa"/>
            <w:vAlign w:val="bottom"/>
          </w:tcPr>
          <w:p w14:paraId="504B1F28" w14:textId="77777777" w:rsidR="001516AB" w:rsidRDefault="001516AB">
            <w:pPr>
              <w:rPr>
                <w:sz w:val="24"/>
                <w:szCs w:val="24"/>
              </w:rPr>
            </w:pPr>
          </w:p>
        </w:tc>
        <w:tc>
          <w:tcPr>
            <w:tcW w:w="120" w:type="dxa"/>
            <w:vAlign w:val="bottom"/>
          </w:tcPr>
          <w:p w14:paraId="6CF715D3" w14:textId="77777777" w:rsidR="001516AB" w:rsidRDefault="001516AB">
            <w:pPr>
              <w:rPr>
                <w:sz w:val="24"/>
                <w:szCs w:val="24"/>
              </w:rPr>
            </w:pPr>
          </w:p>
        </w:tc>
        <w:tc>
          <w:tcPr>
            <w:tcW w:w="100" w:type="dxa"/>
            <w:vAlign w:val="bottom"/>
          </w:tcPr>
          <w:p w14:paraId="5E0D26C1" w14:textId="77777777" w:rsidR="001516AB" w:rsidRDefault="001516AB">
            <w:pPr>
              <w:rPr>
                <w:sz w:val="24"/>
                <w:szCs w:val="24"/>
              </w:rPr>
            </w:pPr>
          </w:p>
        </w:tc>
        <w:tc>
          <w:tcPr>
            <w:tcW w:w="1040" w:type="dxa"/>
            <w:vAlign w:val="bottom"/>
          </w:tcPr>
          <w:p w14:paraId="3994918E" w14:textId="77777777" w:rsidR="001516AB" w:rsidRDefault="001516AB">
            <w:pPr>
              <w:rPr>
                <w:sz w:val="24"/>
                <w:szCs w:val="24"/>
              </w:rPr>
            </w:pPr>
          </w:p>
        </w:tc>
        <w:tc>
          <w:tcPr>
            <w:tcW w:w="140" w:type="dxa"/>
            <w:vAlign w:val="bottom"/>
          </w:tcPr>
          <w:p w14:paraId="13A0CD74" w14:textId="77777777" w:rsidR="001516AB" w:rsidRDefault="001516AB">
            <w:pPr>
              <w:rPr>
                <w:sz w:val="24"/>
                <w:szCs w:val="24"/>
              </w:rPr>
            </w:pPr>
          </w:p>
        </w:tc>
        <w:tc>
          <w:tcPr>
            <w:tcW w:w="80" w:type="dxa"/>
            <w:vAlign w:val="bottom"/>
          </w:tcPr>
          <w:p w14:paraId="1AF69EF4" w14:textId="77777777" w:rsidR="001516AB" w:rsidRDefault="001516AB">
            <w:pPr>
              <w:rPr>
                <w:sz w:val="24"/>
                <w:szCs w:val="24"/>
              </w:rPr>
            </w:pPr>
          </w:p>
        </w:tc>
        <w:tc>
          <w:tcPr>
            <w:tcW w:w="1600" w:type="dxa"/>
            <w:gridSpan w:val="3"/>
            <w:vAlign w:val="bottom"/>
          </w:tcPr>
          <w:p w14:paraId="023CB8E2" w14:textId="77777777" w:rsidR="001516AB" w:rsidRDefault="0066520C">
            <w:pPr>
              <w:ind w:left="500"/>
              <w:rPr>
                <w:sz w:val="20"/>
                <w:szCs w:val="20"/>
              </w:rPr>
            </w:pPr>
            <w:r>
              <w:rPr>
                <w:rFonts w:ascii="Impact" w:eastAsia="Impact" w:hAnsi="Impact" w:cs="Impact"/>
                <w:i/>
                <w:iCs/>
                <w:w w:val="96"/>
                <w:sz w:val="40"/>
                <w:szCs w:val="40"/>
              </w:rPr>
              <w:t>CC1101</w:t>
            </w:r>
          </w:p>
        </w:tc>
        <w:tc>
          <w:tcPr>
            <w:tcW w:w="0" w:type="dxa"/>
            <w:vAlign w:val="bottom"/>
          </w:tcPr>
          <w:p w14:paraId="6E8D5917" w14:textId="77777777" w:rsidR="001516AB" w:rsidRDefault="001516AB">
            <w:pPr>
              <w:rPr>
                <w:sz w:val="1"/>
                <w:szCs w:val="1"/>
              </w:rPr>
            </w:pPr>
          </w:p>
        </w:tc>
      </w:tr>
      <w:tr w:rsidR="001516AB" w14:paraId="15958717" w14:textId="77777777">
        <w:trPr>
          <w:trHeight w:val="606"/>
        </w:trPr>
        <w:tc>
          <w:tcPr>
            <w:tcW w:w="120" w:type="dxa"/>
            <w:tcBorders>
              <w:bottom w:val="single" w:sz="8" w:space="0" w:color="auto"/>
            </w:tcBorders>
            <w:vAlign w:val="bottom"/>
          </w:tcPr>
          <w:p w14:paraId="6EB7CD35" w14:textId="77777777" w:rsidR="001516AB" w:rsidRDefault="001516AB">
            <w:pPr>
              <w:rPr>
                <w:sz w:val="24"/>
                <w:szCs w:val="24"/>
              </w:rPr>
            </w:pPr>
          </w:p>
        </w:tc>
        <w:tc>
          <w:tcPr>
            <w:tcW w:w="640" w:type="dxa"/>
            <w:tcBorders>
              <w:bottom w:val="single" w:sz="8" w:space="0" w:color="auto"/>
            </w:tcBorders>
            <w:vAlign w:val="bottom"/>
          </w:tcPr>
          <w:p w14:paraId="1C48570D" w14:textId="77777777" w:rsidR="001516AB" w:rsidRDefault="001516AB">
            <w:pPr>
              <w:rPr>
                <w:sz w:val="24"/>
                <w:szCs w:val="24"/>
              </w:rPr>
            </w:pPr>
          </w:p>
        </w:tc>
        <w:tc>
          <w:tcPr>
            <w:tcW w:w="120" w:type="dxa"/>
            <w:tcBorders>
              <w:bottom w:val="single" w:sz="8" w:space="0" w:color="auto"/>
            </w:tcBorders>
            <w:vAlign w:val="bottom"/>
          </w:tcPr>
          <w:p w14:paraId="1E405DAC" w14:textId="77777777" w:rsidR="001516AB" w:rsidRDefault="001516AB">
            <w:pPr>
              <w:rPr>
                <w:sz w:val="24"/>
                <w:szCs w:val="24"/>
              </w:rPr>
            </w:pPr>
          </w:p>
        </w:tc>
        <w:tc>
          <w:tcPr>
            <w:tcW w:w="100" w:type="dxa"/>
            <w:tcBorders>
              <w:bottom w:val="single" w:sz="8" w:space="0" w:color="auto"/>
            </w:tcBorders>
            <w:vAlign w:val="bottom"/>
          </w:tcPr>
          <w:p w14:paraId="2656620F" w14:textId="77777777" w:rsidR="001516AB" w:rsidRDefault="001516AB">
            <w:pPr>
              <w:rPr>
                <w:sz w:val="24"/>
                <w:szCs w:val="24"/>
              </w:rPr>
            </w:pPr>
          </w:p>
        </w:tc>
        <w:tc>
          <w:tcPr>
            <w:tcW w:w="820" w:type="dxa"/>
            <w:tcBorders>
              <w:bottom w:val="single" w:sz="8" w:space="0" w:color="auto"/>
            </w:tcBorders>
            <w:vAlign w:val="bottom"/>
          </w:tcPr>
          <w:p w14:paraId="5AFC935E" w14:textId="77777777" w:rsidR="001516AB" w:rsidRDefault="001516AB">
            <w:pPr>
              <w:rPr>
                <w:sz w:val="24"/>
                <w:szCs w:val="24"/>
              </w:rPr>
            </w:pPr>
          </w:p>
        </w:tc>
        <w:tc>
          <w:tcPr>
            <w:tcW w:w="120" w:type="dxa"/>
            <w:tcBorders>
              <w:bottom w:val="single" w:sz="8" w:space="0" w:color="auto"/>
            </w:tcBorders>
            <w:vAlign w:val="bottom"/>
          </w:tcPr>
          <w:p w14:paraId="26AE66A6" w14:textId="77777777" w:rsidR="001516AB" w:rsidRDefault="001516AB">
            <w:pPr>
              <w:rPr>
                <w:sz w:val="24"/>
                <w:szCs w:val="24"/>
              </w:rPr>
            </w:pPr>
          </w:p>
        </w:tc>
        <w:tc>
          <w:tcPr>
            <w:tcW w:w="100" w:type="dxa"/>
            <w:tcBorders>
              <w:bottom w:val="single" w:sz="8" w:space="0" w:color="auto"/>
            </w:tcBorders>
            <w:vAlign w:val="bottom"/>
          </w:tcPr>
          <w:p w14:paraId="0BA4BE8E" w14:textId="77777777" w:rsidR="001516AB" w:rsidRDefault="001516AB">
            <w:pPr>
              <w:rPr>
                <w:sz w:val="24"/>
                <w:szCs w:val="24"/>
              </w:rPr>
            </w:pPr>
          </w:p>
        </w:tc>
        <w:tc>
          <w:tcPr>
            <w:tcW w:w="3440" w:type="dxa"/>
            <w:tcBorders>
              <w:bottom w:val="single" w:sz="8" w:space="0" w:color="auto"/>
            </w:tcBorders>
            <w:vAlign w:val="bottom"/>
          </w:tcPr>
          <w:p w14:paraId="4A2F15AB" w14:textId="77777777" w:rsidR="001516AB" w:rsidRDefault="001516AB">
            <w:pPr>
              <w:rPr>
                <w:sz w:val="24"/>
                <w:szCs w:val="24"/>
              </w:rPr>
            </w:pPr>
          </w:p>
        </w:tc>
        <w:tc>
          <w:tcPr>
            <w:tcW w:w="120" w:type="dxa"/>
            <w:tcBorders>
              <w:bottom w:val="single" w:sz="8" w:space="0" w:color="auto"/>
            </w:tcBorders>
            <w:vAlign w:val="bottom"/>
          </w:tcPr>
          <w:p w14:paraId="0B5F10EC" w14:textId="77777777" w:rsidR="001516AB" w:rsidRDefault="001516AB">
            <w:pPr>
              <w:rPr>
                <w:sz w:val="24"/>
                <w:szCs w:val="24"/>
              </w:rPr>
            </w:pPr>
          </w:p>
        </w:tc>
        <w:tc>
          <w:tcPr>
            <w:tcW w:w="100" w:type="dxa"/>
            <w:tcBorders>
              <w:bottom w:val="single" w:sz="8" w:space="0" w:color="auto"/>
            </w:tcBorders>
            <w:vAlign w:val="bottom"/>
          </w:tcPr>
          <w:p w14:paraId="5918F25E" w14:textId="77777777" w:rsidR="001516AB" w:rsidRDefault="001516AB">
            <w:pPr>
              <w:rPr>
                <w:sz w:val="24"/>
                <w:szCs w:val="24"/>
              </w:rPr>
            </w:pPr>
          </w:p>
        </w:tc>
        <w:tc>
          <w:tcPr>
            <w:tcW w:w="1040" w:type="dxa"/>
            <w:tcBorders>
              <w:bottom w:val="single" w:sz="8" w:space="0" w:color="auto"/>
            </w:tcBorders>
            <w:vAlign w:val="bottom"/>
          </w:tcPr>
          <w:p w14:paraId="2D16E8AD" w14:textId="77777777" w:rsidR="001516AB" w:rsidRDefault="001516AB">
            <w:pPr>
              <w:rPr>
                <w:sz w:val="24"/>
                <w:szCs w:val="24"/>
              </w:rPr>
            </w:pPr>
          </w:p>
        </w:tc>
        <w:tc>
          <w:tcPr>
            <w:tcW w:w="140" w:type="dxa"/>
            <w:tcBorders>
              <w:bottom w:val="single" w:sz="8" w:space="0" w:color="auto"/>
            </w:tcBorders>
            <w:vAlign w:val="bottom"/>
          </w:tcPr>
          <w:p w14:paraId="62E8F73B" w14:textId="77777777" w:rsidR="001516AB" w:rsidRDefault="001516AB">
            <w:pPr>
              <w:rPr>
                <w:sz w:val="24"/>
                <w:szCs w:val="24"/>
              </w:rPr>
            </w:pPr>
          </w:p>
        </w:tc>
        <w:tc>
          <w:tcPr>
            <w:tcW w:w="80" w:type="dxa"/>
            <w:tcBorders>
              <w:bottom w:val="single" w:sz="8" w:space="0" w:color="auto"/>
            </w:tcBorders>
            <w:vAlign w:val="bottom"/>
          </w:tcPr>
          <w:p w14:paraId="1E619017" w14:textId="77777777" w:rsidR="001516AB" w:rsidRDefault="001516AB">
            <w:pPr>
              <w:rPr>
                <w:sz w:val="24"/>
                <w:szCs w:val="24"/>
              </w:rPr>
            </w:pPr>
          </w:p>
        </w:tc>
        <w:tc>
          <w:tcPr>
            <w:tcW w:w="1040" w:type="dxa"/>
            <w:tcBorders>
              <w:bottom w:val="single" w:sz="8" w:space="0" w:color="auto"/>
            </w:tcBorders>
            <w:vAlign w:val="bottom"/>
          </w:tcPr>
          <w:p w14:paraId="1FE18D49" w14:textId="77777777" w:rsidR="001516AB" w:rsidRDefault="001516AB">
            <w:pPr>
              <w:rPr>
                <w:sz w:val="24"/>
                <w:szCs w:val="24"/>
              </w:rPr>
            </w:pPr>
          </w:p>
        </w:tc>
        <w:tc>
          <w:tcPr>
            <w:tcW w:w="140" w:type="dxa"/>
            <w:tcBorders>
              <w:bottom w:val="single" w:sz="8" w:space="0" w:color="auto"/>
            </w:tcBorders>
            <w:vAlign w:val="bottom"/>
          </w:tcPr>
          <w:p w14:paraId="2AF5F593" w14:textId="77777777" w:rsidR="001516AB" w:rsidRDefault="001516AB">
            <w:pPr>
              <w:rPr>
                <w:sz w:val="24"/>
                <w:szCs w:val="24"/>
              </w:rPr>
            </w:pPr>
          </w:p>
        </w:tc>
        <w:tc>
          <w:tcPr>
            <w:tcW w:w="420" w:type="dxa"/>
            <w:vAlign w:val="bottom"/>
          </w:tcPr>
          <w:p w14:paraId="38DAC9E4" w14:textId="77777777" w:rsidR="001516AB" w:rsidRDefault="001516AB">
            <w:pPr>
              <w:rPr>
                <w:sz w:val="24"/>
                <w:szCs w:val="24"/>
              </w:rPr>
            </w:pPr>
          </w:p>
        </w:tc>
        <w:tc>
          <w:tcPr>
            <w:tcW w:w="0" w:type="dxa"/>
            <w:vAlign w:val="bottom"/>
          </w:tcPr>
          <w:p w14:paraId="3C80003A" w14:textId="77777777" w:rsidR="001516AB" w:rsidRDefault="001516AB">
            <w:pPr>
              <w:rPr>
                <w:sz w:val="1"/>
                <w:szCs w:val="1"/>
              </w:rPr>
            </w:pPr>
          </w:p>
        </w:tc>
      </w:tr>
      <w:tr w:rsidR="001516AB" w14:paraId="4C91E6F7" w14:textId="77777777">
        <w:trPr>
          <w:trHeight w:val="197"/>
        </w:trPr>
        <w:tc>
          <w:tcPr>
            <w:tcW w:w="120" w:type="dxa"/>
            <w:tcBorders>
              <w:left w:val="single" w:sz="8" w:space="0" w:color="auto"/>
            </w:tcBorders>
            <w:shd w:val="clear" w:color="auto" w:fill="E0E0E0"/>
            <w:vAlign w:val="bottom"/>
          </w:tcPr>
          <w:p w14:paraId="246C44EA" w14:textId="77777777" w:rsidR="001516AB" w:rsidRDefault="001516AB">
            <w:pPr>
              <w:rPr>
                <w:sz w:val="17"/>
                <w:szCs w:val="17"/>
              </w:rPr>
            </w:pPr>
          </w:p>
        </w:tc>
        <w:tc>
          <w:tcPr>
            <w:tcW w:w="640" w:type="dxa"/>
            <w:vMerge w:val="restart"/>
            <w:shd w:val="clear" w:color="auto" w:fill="E0E0E0"/>
            <w:vAlign w:val="bottom"/>
          </w:tcPr>
          <w:p w14:paraId="689C8A64" w14:textId="77777777" w:rsidR="001516AB" w:rsidRDefault="0066520C">
            <w:pPr>
              <w:jc w:val="right"/>
              <w:rPr>
                <w:sz w:val="20"/>
                <w:szCs w:val="20"/>
              </w:rPr>
            </w:pPr>
            <w:r>
              <w:rPr>
                <w:rFonts w:ascii="Arial" w:eastAsia="Arial" w:hAnsi="Arial" w:cs="Arial"/>
                <w:b/>
                <w:bCs/>
                <w:w w:val="96"/>
                <w:sz w:val="16"/>
                <w:szCs w:val="16"/>
                <w:shd w:val="clear" w:color="auto" w:fill="E0E0E0"/>
              </w:rPr>
              <w:t>Адрес</w:t>
            </w:r>
          </w:p>
        </w:tc>
        <w:tc>
          <w:tcPr>
            <w:tcW w:w="120" w:type="dxa"/>
            <w:tcBorders>
              <w:right w:val="single" w:sz="8" w:space="0" w:color="auto"/>
            </w:tcBorders>
            <w:shd w:val="clear" w:color="auto" w:fill="E0E0E0"/>
            <w:vAlign w:val="bottom"/>
          </w:tcPr>
          <w:p w14:paraId="5875FFCF" w14:textId="77777777" w:rsidR="001516AB" w:rsidRDefault="001516AB">
            <w:pPr>
              <w:rPr>
                <w:sz w:val="17"/>
                <w:szCs w:val="17"/>
              </w:rPr>
            </w:pPr>
          </w:p>
        </w:tc>
        <w:tc>
          <w:tcPr>
            <w:tcW w:w="100" w:type="dxa"/>
            <w:shd w:val="clear" w:color="auto" w:fill="E0E0E0"/>
            <w:vAlign w:val="bottom"/>
          </w:tcPr>
          <w:p w14:paraId="41E38E1A" w14:textId="77777777" w:rsidR="001516AB" w:rsidRDefault="001516AB">
            <w:pPr>
              <w:rPr>
                <w:sz w:val="17"/>
                <w:szCs w:val="17"/>
              </w:rPr>
            </w:pPr>
          </w:p>
        </w:tc>
        <w:tc>
          <w:tcPr>
            <w:tcW w:w="820" w:type="dxa"/>
            <w:vMerge w:val="restart"/>
            <w:shd w:val="clear" w:color="auto" w:fill="E0E0E0"/>
            <w:vAlign w:val="bottom"/>
          </w:tcPr>
          <w:p w14:paraId="51CF567C" w14:textId="77777777" w:rsidR="001516AB" w:rsidRDefault="0066520C">
            <w:pPr>
              <w:jc w:val="center"/>
              <w:rPr>
                <w:sz w:val="20"/>
                <w:szCs w:val="20"/>
              </w:rPr>
            </w:pPr>
            <w:r>
              <w:rPr>
                <w:rFonts w:ascii="Arial" w:eastAsia="Arial" w:hAnsi="Arial" w:cs="Arial"/>
                <w:b/>
                <w:bCs/>
                <w:w w:val="99"/>
                <w:sz w:val="16"/>
                <w:szCs w:val="16"/>
                <w:shd w:val="clear" w:color="auto" w:fill="E0E0E0"/>
              </w:rPr>
              <w:t>регистр</w:t>
            </w:r>
          </w:p>
        </w:tc>
        <w:tc>
          <w:tcPr>
            <w:tcW w:w="120" w:type="dxa"/>
            <w:tcBorders>
              <w:right w:val="single" w:sz="8" w:space="0" w:color="auto"/>
            </w:tcBorders>
            <w:shd w:val="clear" w:color="auto" w:fill="E0E0E0"/>
            <w:vAlign w:val="bottom"/>
          </w:tcPr>
          <w:p w14:paraId="1A35A120" w14:textId="77777777" w:rsidR="001516AB" w:rsidRDefault="001516AB">
            <w:pPr>
              <w:rPr>
                <w:sz w:val="17"/>
                <w:szCs w:val="17"/>
              </w:rPr>
            </w:pPr>
          </w:p>
        </w:tc>
        <w:tc>
          <w:tcPr>
            <w:tcW w:w="100" w:type="dxa"/>
            <w:shd w:val="clear" w:color="auto" w:fill="E0E0E0"/>
            <w:vAlign w:val="bottom"/>
          </w:tcPr>
          <w:p w14:paraId="16730672" w14:textId="77777777" w:rsidR="001516AB" w:rsidRDefault="001516AB">
            <w:pPr>
              <w:rPr>
                <w:sz w:val="17"/>
                <w:szCs w:val="17"/>
              </w:rPr>
            </w:pPr>
          </w:p>
        </w:tc>
        <w:tc>
          <w:tcPr>
            <w:tcW w:w="3440" w:type="dxa"/>
            <w:vMerge w:val="restart"/>
            <w:shd w:val="clear" w:color="auto" w:fill="E0E0E0"/>
            <w:vAlign w:val="bottom"/>
          </w:tcPr>
          <w:p w14:paraId="55CAF145" w14:textId="77777777" w:rsidR="001516AB" w:rsidRDefault="0066520C">
            <w:pPr>
              <w:rPr>
                <w:sz w:val="20"/>
                <w:szCs w:val="20"/>
              </w:rPr>
            </w:pPr>
            <w:r>
              <w:rPr>
                <w:rFonts w:ascii="Arial" w:eastAsia="Arial" w:hAnsi="Arial" w:cs="Arial"/>
                <w:b/>
                <w:bCs/>
                <w:sz w:val="16"/>
                <w:szCs w:val="16"/>
              </w:rPr>
              <w:t>Описание</w:t>
            </w:r>
          </w:p>
        </w:tc>
        <w:tc>
          <w:tcPr>
            <w:tcW w:w="120" w:type="dxa"/>
            <w:tcBorders>
              <w:right w:val="single" w:sz="8" w:space="0" w:color="auto"/>
            </w:tcBorders>
            <w:shd w:val="clear" w:color="auto" w:fill="E0E0E0"/>
            <w:vAlign w:val="bottom"/>
          </w:tcPr>
          <w:p w14:paraId="6596C433" w14:textId="77777777" w:rsidR="001516AB" w:rsidRDefault="001516AB">
            <w:pPr>
              <w:rPr>
                <w:sz w:val="17"/>
                <w:szCs w:val="17"/>
              </w:rPr>
            </w:pPr>
          </w:p>
        </w:tc>
        <w:tc>
          <w:tcPr>
            <w:tcW w:w="100" w:type="dxa"/>
            <w:shd w:val="clear" w:color="auto" w:fill="E0E0E0"/>
            <w:vAlign w:val="bottom"/>
          </w:tcPr>
          <w:p w14:paraId="63F1B416" w14:textId="77777777" w:rsidR="001516AB" w:rsidRDefault="001516AB">
            <w:pPr>
              <w:rPr>
                <w:sz w:val="17"/>
                <w:szCs w:val="17"/>
              </w:rPr>
            </w:pPr>
          </w:p>
        </w:tc>
        <w:tc>
          <w:tcPr>
            <w:tcW w:w="1040" w:type="dxa"/>
            <w:shd w:val="clear" w:color="auto" w:fill="E0E0E0"/>
            <w:vAlign w:val="bottom"/>
          </w:tcPr>
          <w:p w14:paraId="4A96AED8" w14:textId="77777777" w:rsidR="001516AB" w:rsidRDefault="0066520C">
            <w:pPr>
              <w:jc w:val="center"/>
              <w:rPr>
                <w:sz w:val="20"/>
                <w:szCs w:val="20"/>
              </w:rPr>
            </w:pPr>
            <w:r>
              <w:rPr>
                <w:rFonts w:ascii="Arial" w:eastAsia="Arial" w:hAnsi="Arial" w:cs="Arial"/>
                <w:b/>
                <w:bCs/>
                <w:w w:val="99"/>
                <w:sz w:val="16"/>
                <w:szCs w:val="16"/>
                <w:shd w:val="clear" w:color="auto" w:fill="E0E0E0"/>
              </w:rPr>
              <w:t>Сохранилось в</w:t>
            </w:r>
          </w:p>
        </w:tc>
        <w:tc>
          <w:tcPr>
            <w:tcW w:w="140" w:type="dxa"/>
            <w:tcBorders>
              <w:right w:val="single" w:sz="8" w:space="0" w:color="auto"/>
            </w:tcBorders>
            <w:shd w:val="clear" w:color="auto" w:fill="E0E0E0"/>
            <w:vAlign w:val="bottom"/>
          </w:tcPr>
          <w:p w14:paraId="11BE822B" w14:textId="77777777" w:rsidR="001516AB" w:rsidRDefault="001516AB">
            <w:pPr>
              <w:rPr>
                <w:sz w:val="17"/>
                <w:szCs w:val="17"/>
              </w:rPr>
            </w:pPr>
          </w:p>
        </w:tc>
        <w:tc>
          <w:tcPr>
            <w:tcW w:w="80" w:type="dxa"/>
            <w:shd w:val="clear" w:color="auto" w:fill="E0E0E0"/>
            <w:vAlign w:val="bottom"/>
          </w:tcPr>
          <w:p w14:paraId="54945C19" w14:textId="77777777" w:rsidR="001516AB" w:rsidRDefault="001516AB">
            <w:pPr>
              <w:rPr>
                <w:sz w:val="17"/>
                <w:szCs w:val="17"/>
              </w:rPr>
            </w:pPr>
          </w:p>
        </w:tc>
        <w:tc>
          <w:tcPr>
            <w:tcW w:w="1040" w:type="dxa"/>
            <w:shd w:val="clear" w:color="auto" w:fill="E0E0E0"/>
            <w:vAlign w:val="bottom"/>
          </w:tcPr>
          <w:p w14:paraId="5A9E18ED" w14:textId="77777777" w:rsidR="001516AB" w:rsidRDefault="0066520C">
            <w:pPr>
              <w:jc w:val="center"/>
              <w:rPr>
                <w:sz w:val="20"/>
                <w:szCs w:val="20"/>
              </w:rPr>
            </w:pPr>
            <w:r>
              <w:rPr>
                <w:rFonts w:ascii="Arial" w:eastAsia="Arial" w:hAnsi="Arial" w:cs="Arial"/>
                <w:b/>
                <w:bCs/>
                <w:w w:val="99"/>
                <w:sz w:val="16"/>
                <w:szCs w:val="16"/>
              </w:rPr>
              <w:t>Подробности о</w:t>
            </w:r>
          </w:p>
        </w:tc>
        <w:tc>
          <w:tcPr>
            <w:tcW w:w="140" w:type="dxa"/>
            <w:tcBorders>
              <w:right w:val="single" w:sz="8" w:space="0" w:color="auto"/>
            </w:tcBorders>
            <w:shd w:val="clear" w:color="auto" w:fill="E0E0E0"/>
            <w:vAlign w:val="bottom"/>
          </w:tcPr>
          <w:p w14:paraId="7E2F20DF" w14:textId="77777777" w:rsidR="001516AB" w:rsidRDefault="001516AB">
            <w:pPr>
              <w:rPr>
                <w:sz w:val="17"/>
                <w:szCs w:val="17"/>
              </w:rPr>
            </w:pPr>
          </w:p>
        </w:tc>
        <w:tc>
          <w:tcPr>
            <w:tcW w:w="420" w:type="dxa"/>
            <w:vAlign w:val="bottom"/>
          </w:tcPr>
          <w:p w14:paraId="710D16FA" w14:textId="77777777" w:rsidR="001516AB" w:rsidRDefault="001516AB">
            <w:pPr>
              <w:rPr>
                <w:sz w:val="17"/>
                <w:szCs w:val="17"/>
              </w:rPr>
            </w:pPr>
          </w:p>
        </w:tc>
        <w:tc>
          <w:tcPr>
            <w:tcW w:w="0" w:type="dxa"/>
            <w:vAlign w:val="bottom"/>
          </w:tcPr>
          <w:p w14:paraId="1E375A5A" w14:textId="77777777" w:rsidR="001516AB" w:rsidRDefault="001516AB">
            <w:pPr>
              <w:rPr>
                <w:sz w:val="1"/>
                <w:szCs w:val="1"/>
              </w:rPr>
            </w:pPr>
          </w:p>
        </w:tc>
      </w:tr>
      <w:tr w:rsidR="001516AB" w14:paraId="6D4A7052" w14:textId="77777777">
        <w:trPr>
          <w:trHeight w:val="89"/>
        </w:trPr>
        <w:tc>
          <w:tcPr>
            <w:tcW w:w="120" w:type="dxa"/>
            <w:tcBorders>
              <w:left w:val="single" w:sz="8" w:space="0" w:color="auto"/>
            </w:tcBorders>
            <w:shd w:val="clear" w:color="auto" w:fill="E0E0E0"/>
            <w:vAlign w:val="bottom"/>
          </w:tcPr>
          <w:p w14:paraId="14567B62" w14:textId="77777777" w:rsidR="001516AB" w:rsidRDefault="001516AB">
            <w:pPr>
              <w:rPr>
                <w:sz w:val="7"/>
                <w:szCs w:val="7"/>
              </w:rPr>
            </w:pPr>
          </w:p>
        </w:tc>
        <w:tc>
          <w:tcPr>
            <w:tcW w:w="640" w:type="dxa"/>
            <w:vMerge/>
            <w:shd w:val="clear" w:color="auto" w:fill="E0E0E0"/>
            <w:vAlign w:val="bottom"/>
          </w:tcPr>
          <w:p w14:paraId="54C8166C" w14:textId="77777777" w:rsidR="001516AB" w:rsidRDefault="001516AB">
            <w:pPr>
              <w:rPr>
                <w:sz w:val="7"/>
                <w:szCs w:val="7"/>
              </w:rPr>
            </w:pPr>
          </w:p>
        </w:tc>
        <w:tc>
          <w:tcPr>
            <w:tcW w:w="120" w:type="dxa"/>
            <w:tcBorders>
              <w:right w:val="single" w:sz="8" w:space="0" w:color="auto"/>
            </w:tcBorders>
            <w:shd w:val="clear" w:color="auto" w:fill="E0E0E0"/>
            <w:vAlign w:val="bottom"/>
          </w:tcPr>
          <w:p w14:paraId="1B111370" w14:textId="77777777" w:rsidR="001516AB" w:rsidRDefault="001516AB">
            <w:pPr>
              <w:rPr>
                <w:sz w:val="7"/>
                <w:szCs w:val="7"/>
              </w:rPr>
            </w:pPr>
          </w:p>
        </w:tc>
        <w:tc>
          <w:tcPr>
            <w:tcW w:w="100" w:type="dxa"/>
            <w:shd w:val="clear" w:color="auto" w:fill="E0E0E0"/>
            <w:vAlign w:val="bottom"/>
          </w:tcPr>
          <w:p w14:paraId="7923803B" w14:textId="77777777" w:rsidR="001516AB" w:rsidRDefault="001516AB">
            <w:pPr>
              <w:rPr>
                <w:sz w:val="7"/>
                <w:szCs w:val="7"/>
              </w:rPr>
            </w:pPr>
          </w:p>
        </w:tc>
        <w:tc>
          <w:tcPr>
            <w:tcW w:w="820" w:type="dxa"/>
            <w:vMerge/>
            <w:shd w:val="clear" w:color="auto" w:fill="E0E0E0"/>
            <w:vAlign w:val="bottom"/>
          </w:tcPr>
          <w:p w14:paraId="61FB61C0" w14:textId="77777777" w:rsidR="001516AB" w:rsidRDefault="001516AB">
            <w:pPr>
              <w:rPr>
                <w:sz w:val="7"/>
                <w:szCs w:val="7"/>
              </w:rPr>
            </w:pPr>
          </w:p>
        </w:tc>
        <w:tc>
          <w:tcPr>
            <w:tcW w:w="120" w:type="dxa"/>
            <w:tcBorders>
              <w:right w:val="single" w:sz="8" w:space="0" w:color="auto"/>
            </w:tcBorders>
            <w:shd w:val="clear" w:color="auto" w:fill="E0E0E0"/>
            <w:vAlign w:val="bottom"/>
          </w:tcPr>
          <w:p w14:paraId="03E1E895" w14:textId="77777777" w:rsidR="001516AB" w:rsidRDefault="001516AB">
            <w:pPr>
              <w:rPr>
                <w:sz w:val="7"/>
                <w:szCs w:val="7"/>
              </w:rPr>
            </w:pPr>
          </w:p>
        </w:tc>
        <w:tc>
          <w:tcPr>
            <w:tcW w:w="100" w:type="dxa"/>
            <w:shd w:val="clear" w:color="auto" w:fill="E0E0E0"/>
            <w:vAlign w:val="bottom"/>
          </w:tcPr>
          <w:p w14:paraId="0CA449D7" w14:textId="77777777" w:rsidR="001516AB" w:rsidRDefault="001516AB">
            <w:pPr>
              <w:rPr>
                <w:sz w:val="7"/>
                <w:szCs w:val="7"/>
              </w:rPr>
            </w:pPr>
          </w:p>
        </w:tc>
        <w:tc>
          <w:tcPr>
            <w:tcW w:w="3440" w:type="dxa"/>
            <w:vMerge/>
            <w:shd w:val="clear" w:color="auto" w:fill="E0E0E0"/>
            <w:vAlign w:val="bottom"/>
          </w:tcPr>
          <w:p w14:paraId="15B168F1" w14:textId="77777777" w:rsidR="001516AB" w:rsidRDefault="001516AB">
            <w:pPr>
              <w:rPr>
                <w:sz w:val="7"/>
                <w:szCs w:val="7"/>
              </w:rPr>
            </w:pPr>
          </w:p>
        </w:tc>
        <w:tc>
          <w:tcPr>
            <w:tcW w:w="120" w:type="dxa"/>
            <w:tcBorders>
              <w:right w:val="single" w:sz="8" w:space="0" w:color="auto"/>
            </w:tcBorders>
            <w:shd w:val="clear" w:color="auto" w:fill="E0E0E0"/>
            <w:vAlign w:val="bottom"/>
          </w:tcPr>
          <w:p w14:paraId="5213A2FE" w14:textId="77777777" w:rsidR="001516AB" w:rsidRDefault="001516AB">
            <w:pPr>
              <w:rPr>
                <w:sz w:val="7"/>
                <w:szCs w:val="7"/>
              </w:rPr>
            </w:pPr>
          </w:p>
        </w:tc>
        <w:tc>
          <w:tcPr>
            <w:tcW w:w="100" w:type="dxa"/>
            <w:shd w:val="clear" w:color="auto" w:fill="E0E0E0"/>
            <w:vAlign w:val="bottom"/>
          </w:tcPr>
          <w:p w14:paraId="5660C203" w14:textId="77777777" w:rsidR="001516AB" w:rsidRDefault="001516AB">
            <w:pPr>
              <w:rPr>
                <w:sz w:val="7"/>
                <w:szCs w:val="7"/>
              </w:rPr>
            </w:pPr>
          </w:p>
        </w:tc>
        <w:tc>
          <w:tcPr>
            <w:tcW w:w="1040" w:type="dxa"/>
            <w:vMerge w:val="restart"/>
            <w:shd w:val="clear" w:color="auto" w:fill="E0E0E0"/>
            <w:vAlign w:val="bottom"/>
          </w:tcPr>
          <w:p w14:paraId="58FFE1D4" w14:textId="77777777" w:rsidR="001516AB" w:rsidRDefault="0066520C">
            <w:pPr>
              <w:spacing w:line="182" w:lineRule="exact"/>
              <w:jc w:val="center"/>
              <w:rPr>
                <w:sz w:val="20"/>
                <w:szCs w:val="20"/>
              </w:rPr>
            </w:pPr>
            <w:r>
              <w:rPr>
                <w:rFonts w:ascii="Arial" w:eastAsia="Arial" w:hAnsi="Arial" w:cs="Arial"/>
                <w:b/>
                <w:bCs/>
                <w:w w:val="99"/>
                <w:sz w:val="16"/>
                <w:szCs w:val="16"/>
                <w:shd w:val="clear" w:color="auto" w:fill="E0E0E0"/>
              </w:rPr>
              <w:t>Состояние сна</w:t>
            </w:r>
          </w:p>
        </w:tc>
        <w:tc>
          <w:tcPr>
            <w:tcW w:w="140" w:type="dxa"/>
            <w:tcBorders>
              <w:right w:val="single" w:sz="8" w:space="0" w:color="auto"/>
            </w:tcBorders>
            <w:shd w:val="clear" w:color="auto" w:fill="E0E0E0"/>
            <w:vAlign w:val="bottom"/>
          </w:tcPr>
          <w:p w14:paraId="6B875BB4" w14:textId="77777777" w:rsidR="001516AB" w:rsidRDefault="001516AB">
            <w:pPr>
              <w:rPr>
                <w:sz w:val="7"/>
                <w:szCs w:val="7"/>
              </w:rPr>
            </w:pPr>
          </w:p>
        </w:tc>
        <w:tc>
          <w:tcPr>
            <w:tcW w:w="80" w:type="dxa"/>
            <w:shd w:val="clear" w:color="auto" w:fill="E0E0E0"/>
            <w:vAlign w:val="bottom"/>
          </w:tcPr>
          <w:p w14:paraId="42D5F27D" w14:textId="77777777" w:rsidR="001516AB" w:rsidRDefault="001516AB">
            <w:pPr>
              <w:rPr>
                <w:sz w:val="7"/>
                <w:szCs w:val="7"/>
              </w:rPr>
            </w:pPr>
          </w:p>
        </w:tc>
        <w:tc>
          <w:tcPr>
            <w:tcW w:w="1040" w:type="dxa"/>
            <w:vMerge w:val="restart"/>
            <w:shd w:val="clear" w:color="auto" w:fill="E0E0E0"/>
            <w:vAlign w:val="bottom"/>
          </w:tcPr>
          <w:p w14:paraId="24C4870B" w14:textId="77777777" w:rsidR="001516AB" w:rsidRDefault="0066520C">
            <w:pPr>
              <w:spacing w:line="182" w:lineRule="exact"/>
              <w:jc w:val="center"/>
              <w:rPr>
                <w:sz w:val="20"/>
                <w:szCs w:val="20"/>
              </w:rPr>
            </w:pPr>
            <w:r>
              <w:rPr>
                <w:rFonts w:ascii="Arial" w:eastAsia="Arial" w:hAnsi="Arial" w:cs="Arial"/>
                <w:b/>
                <w:bCs/>
                <w:sz w:val="16"/>
                <w:szCs w:val="16"/>
                <w:shd w:val="clear" w:color="auto" w:fill="E0E0E0"/>
              </w:rPr>
              <w:t>Номер страницы</w:t>
            </w:r>
          </w:p>
        </w:tc>
        <w:tc>
          <w:tcPr>
            <w:tcW w:w="140" w:type="dxa"/>
            <w:tcBorders>
              <w:right w:val="single" w:sz="8" w:space="0" w:color="auto"/>
            </w:tcBorders>
            <w:shd w:val="clear" w:color="auto" w:fill="E0E0E0"/>
            <w:vAlign w:val="bottom"/>
          </w:tcPr>
          <w:p w14:paraId="227D7E79" w14:textId="77777777" w:rsidR="001516AB" w:rsidRDefault="001516AB">
            <w:pPr>
              <w:rPr>
                <w:sz w:val="7"/>
                <w:szCs w:val="7"/>
              </w:rPr>
            </w:pPr>
          </w:p>
        </w:tc>
        <w:tc>
          <w:tcPr>
            <w:tcW w:w="420" w:type="dxa"/>
            <w:vAlign w:val="bottom"/>
          </w:tcPr>
          <w:p w14:paraId="4369BAC1" w14:textId="77777777" w:rsidR="001516AB" w:rsidRDefault="001516AB">
            <w:pPr>
              <w:rPr>
                <w:sz w:val="7"/>
                <w:szCs w:val="7"/>
              </w:rPr>
            </w:pPr>
          </w:p>
        </w:tc>
        <w:tc>
          <w:tcPr>
            <w:tcW w:w="0" w:type="dxa"/>
            <w:vAlign w:val="bottom"/>
          </w:tcPr>
          <w:p w14:paraId="4A2E4CF0" w14:textId="77777777" w:rsidR="001516AB" w:rsidRDefault="001516AB">
            <w:pPr>
              <w:rPr>
                <w:sz w:val="1"/>
                <w:szCs w:val="1"/>
              </w:rPr>
            </w:pPr>
          </w:p>
        </w:tc>
      </w:tr>
      <w:tr w:rsidR="001516AB" w14:paraId="53982480" w14:textId="77777777">
        <w:trPr>
          <w:trHeight w:val="131"/>
        </w:trPr>
        <w:tc>
          <w:tcPr>
            <w:tcW w:w="120" w:type="dxa"/>
            <w:tcBorders>
              <w:left w:val="single" w:sz="8" w:space="0" w:color="auto"/>
              <w:bottom w:val="single" w:sz="8" w:space="0" w:color="E0E0E0"/>
            </w:tcBorders>
            <w:shd w:val="clear" w:color="auto" w:fill="E0E0E0"/>
            <w:vAlign w:val="bottom"/>
          </w:tcPr>
          <w:p w14:paraId="5BC3F186" w14:textId="77777777" w:rsidR="001516AB" w:rsidRDefault="001516AB">
            <w:pPr>
              <w:rPr>
                <w:sz w:val="11"/>
                <w:szCs w:val="11"/>
              </w:rPr>
            </w:pPr>
          </w:p>
        </w:tc>
        <w:tc>
          <w:tcPr>
            <w:tcW w:w="640" w:type="dxa"/>
            <w:tcBorders>
              <w:bottom w:val="single" w:sz="8" w:space="0" w:color="E0E0E0"/>
            </w:tcBorders>
            <w:shd w:val="clear" w:color="auto" w:fill="E0E0E0"/>
            <w:vAlign w:val="bottom"/>
          </w:tcPr>
          <w:p w14:paraId="071585B6" w14:textId="77777777" w:rsidR="001516AB" w:rsidRDefault="001516AB">
            <w:pPr>
              <w:rPr>
                <w:sz w:val="11"/>
                <w:szCs w:val="11"/>
              </w:rPr>
            </w:pPr>
          </w:p>
        </w:tc>
        <w:tc>
          <w:tcPr>
            <w:tcW w:w="120" w:type="dxa"/>
            <w:tcBorders>
              <w:bottom w:val="single" w:sz="8" w:space="0" w:color="E0E0E0"/>
              <w:right w:val="single" w:sz="8" w:space="0" w:color="auto"/>
            </w:tcBorders>
            <w:shd w:val="clear" w:color="auto" w:fill="E0E0E0"/>
            <w:vAlign w:val="bottom"/>
          </w:tcPr>
          <w:p w14:paraId="5FB75D66" w14:textId="77777777" w:rsidR="001516AB" w:rsidRDefault="001516AB">
            <w:pPr>
              <w:rPr>
                <w:sz w:val="11"/>
                <w:szCs w:val="11"/>
              </w:rPr>
            </w:pPr>
          </w:p>
        </w:tc>
        <w:tc>
          <w:tcPr>
            <w:tcW w:w="100" w:type="dxa"/>
            <w:tcBorders>
              <w:bottom w:val="single" w:sz="8" w:space="0" w:color="E0E0E0"/>
            </w:tcBorders>
            <w:shd w:val="clear" w:color="auto" w:fill="E0E0E0"/>
            <w:vAlign w:val="bottom"/>
          </w:tcPr>
          <w:p w14:paraId="1886FA6F" w14:textId="77777777" w:rsidR="001516AB" w:rsidRDefault="001516AB">
            <w:pPr>
              <w:rPr>
                <w:sz w:val="11"/>
                <w:szCs w:val="11"/>
              </w:rPr>
            </w:pPr>
          </w:p>
        </w:tc>
        <w:tc>
          <w:tcPr>
            <w:tcW w:w="820" w:type="dxa"/>
            <w:tcBorders>
              <w:bottom w:val="single" w:sz="8" w:space="0" w:color="E0E0E0"/>
            </w:tcBorders>
            <w:shd w:val="clear" w:color="auto" w:fill="E0E0E0"/>
            <w:vAlign w:val="bottom"/>
          </w:tcPr>
          <w:p w14:paraId="0D4228C7" w14:textId="77777777" w:rsidR="001516AB" w:rsidRDefault="001516AB">
            <w:pPr>
              <w:rPr>
                <w:sz w:val="11"/>
                <w:szCs w:val="11"/>
              </w:rPr>
            </w:pPr>
          </w:p>
        </w:tc>
        <w:tc>
          <w:tcPr>
            <w:tcW w:w="120" w:type="dxa"/>
            <w:tcBorders>
              <w:bottom w:val="single" w:sz="8" w:space="0" w:color="E0E0E0"/>
              <w:right w:val="single" w:sz="8" w:space="0" w:color="auto"/>
            </w:tcBorders>
            <w:shd w:val="clear" w:color="auto" w:fill="E0E0E0"/>
            <w:vAlign w:val="bottom"/>
          </w:tcPr>
          <w:p w14:paraId="3E231377" w14:textId="77777777" w:rsidR="001516AB" w:rsidRDefault="001516AB">
            <w:pPr>
              <w:rPr>
                <w:sz w:val="11"/>
                <w:szCs w:val="11"/>
              </w:rPr>
            </w:pPr>
          </w:p>
        </w:tc>
        <w:tc>
          <w:tcPr>
            <w:tcW w:w="100" w:type="dxa"/>
            <w:tcBorders>
              <w:bottom w:val="single" w:sz="8" w:space="0" w:color="E0E0E0"/>
            </w:tcBorders>
            <w:shd w:val="clear" w:color="auto" w:fill="E0E0E0"/>
            <w:vAlign w:val="bottom"/>
          </w:tcPr>
          <w:p w14:paraId="62AE8668" w14:textId="77777777" w:rsidR="001516AB" w:rsidRDefault="001516AB">
            <w:pPr>
              <w:rPr>
                <w:sz w:val="11"/>
                <w:szCs w:val="11"/>
              </w:rPr>
            </w:pPr>
          </w:p>
        </w:tc>
        <w:tc>
          <w:tcPr>
            <w:tcW w:w="3440" w:type="dxa"/>
            <w:tcBorders>
              <w:bottom w:val="single" w:sz="8" w:space="0" w:color="E0E0E0"/>
            </w:tcBorders>
            <w:shd w:val="clear" w:color="auto" w:fill="E0E0E0"/>
            <w:vAlign w:val="bottom"/>
          </w:tcPr>
          <w:p w14:paraId="5C673D3D" w14:textId="77777777" w:rsidR="001516AB" w:rsidRDefault="001516AB">
            <w:pPr>
              <w:rPr>
                <w:sz w:val="11"/>
                <w:szCs w:val="11"/>
              </w:rPr>
            </w:pPr>
          </w:p>
        </w:tc>
        <w:tc>
          <w:tcPr>
            <w:tcW w:w="120" w:type="dxa"/>
            <w:tcBorders>
              <w:bottom w:val="single" w:sz="8" w:space="0" w:color="E0E0E0"/>
              <w:right w:val="single" w:sz="8" w:space="0" w:color="auto"/>
            </w:tcBorders>
            <w:shd w:val="clear" w:color="auto" w:fill="E0E0E0"/>
            <w:vAlign w:val="bottom"/>
          </w:tcPr>
          <w:p w14:paraId="7FA537DB" w14:textId="77777777" w:rsidR="001516AB" w:rsidRDefault="001516AB">
            <w:pPr>
              <w:rPr>
                <w:sz w:val="11"/>
                <w:szCs w:val="11"/>
              </w:rPr>
            </w:pPr>
          </w:p>
        </w:tc>
        <w:tc>
          <w:tcPr>
            <w:tcW w:w="100" w:type="dxa"/>
            <w:tcBorders>
              <w:bottom w:val="single" w:sz="8" w:space="0" w:color="E0E0E0"/>
            </w:tcBorders>
            <w:shd w:val="clear" w:color="auto" w:fill="E0E0E0"/>
            <w:vAlign w:val="bottom"/>
          </w:tcPr>
          <w:p w14:paraId="005CBF94" w14:textId="77777777" w:rsidR="001516AB" w:rsidRDefault="001516AB">
            <w:pPr>
              <w:rPr>
                <w:sz w:val="11"/>
                <w:szCs w:val="11"/>
              </w:rPr>
            </w:pPr>
          </w:p>
        </w:tc>
        <w:tc>
          <w:tcPr>
            <w:tcW w:w="1040" w:type="dxa"/>
            <w:vMerge/>
            <w:tcBorders>
              <w:bottom w:val="single" w:sz="8" w:space="0" w:color="E0E0E0"/>
            </w:tcBorders>
            <w:shd w:val="clear" w:color="auto" w:fill="E0E0E0"/>
            <w:vAlign w:val="bottom"/>
          </w:tcPr>
          <w:p w14:paraId="012E3D5A" w14:textId="77777777" w:rsidR="001516AB" w:rsidRDefault="001516AB">
            <w:pPr>
              <w:rPr>
                <w:sz w:val="11"/>
                <w:szCs w:val="11"/>
              </w:rPr>
            </w:pPr>
          </w:p>
        </w:tc>
        <w:tc>
          <w:tcPr>
            <w:tcW w:w="140" w:type="dxa"/>
            <w:tcBorders>
              <w:bottom w:val="single" w:sz="8" w:space="0" w:color="E0E0E0"/>
              <w:right w:val="single" w:sz="8" w:space="0" w:color="auto"/>
            </w:tcBorders>
            <w:shd w:val="clear" w:color="auto" w:fill="E0E0E0"/>
            <w:vAlign w:val="bottom"/>
          </w:tcPr>
          <w:p w14:paraId="65F45C18" w14:textId="77777777" w:rsidR="001516AB" w:rsidRDefault="001516AB">
            <w:pPr>
              <w:rPr>
                <w:sz w:val="11"/>
                <w:szCs w:val="11"/>
              </w:rPr>
            </w:pPr>
          </w:p>
        </w:tc>
        <w:tc>
          <w:tcPr>
            <w:tcW w:w="80" w:type="dxa"/>
            <w:tcBorders>
              <w:bottom w:val="single" w:sz="8" w:space="0" w:color="E0E0E0"/>
            </w:tcBorders>
            <w:shd w:val="clear" w:color="auto" w:fill="E0E0E0"/>
            <w:vAlign w:val="bottom"/>
          </w:tcPr>
          <w:p w14:paraId="6A7DE7FC" w14:textId="77777777" w:rsidR="001516AB" w:rsidRDefault="001516AB">
            <w:pPr>
              <w:rPr>
                <w:sz w:val="11"/>
                <w:szCs w:val="11"/>
              </w:rPr>
            </w:pPr>
          </w:p>
        </w:tc>
        <w:tc>
          <w:tcPr>
            <w:tcW w:w="1040" w:type="dxa"/>
            <w:vMerge/>
            <w:tcBorders>
              <w:bottom w:val="single" w:sz="8" w:space="0" w:color="E0E0E0"/>
            </w:tcBorders>
            <w:shd w:val="clear" w:color="auto" w:fill="E0E0E0"/>
            <w:vAlign w:val="bottom"/>
          </w:tcPr>
          <w:p w14:paraId="7B3996D8" w14:textId="77777777" w:rsidR="001516AB" w:rsidRDefault="001516AB">
            <w:pPr>
              <w:rPr>
                <w:sz w:val="11"/>
                <w:szCs w:val="11"/>
              </w:rPr>
            </w:pPr>
          </w:p>
        </w:tc>
        <w:tc>
          <w:tcPr>
            <w:tcW w:w="140" w:type="dxa"/>
            <w:tcBorders>
              <w:bottom w:val="single" w:sz="8" w:space="0" w:color="E0E0E0"/>
              <w:right w:val="single" w:sz="8" w:space="0" w:color="auto"/>
            </w:tcBorders>
            <w:shd w:val="clear" w:color="auto" w:fill="E0E0E0"/>
            <w:vAlign w:val="bottom"/>
          </w:tcPr>
          <w:p w14:paraId="6B5CD6AD" w14:textId="77777777" w:rsidR="001516AB" w:rsidRDefault="001516AB">
            <w:pPr>
              <w:rPr>
                <w:sz w:val="11"/>
                <w:szCs w:val="11"/>
              </w:rPr>
            </w:pPr>
          </w:p>
        </w:tc>
        <w:tc>
          <w:tcPr>
            <w:tcW w:w="420" w:type="dxa"/>
            <w:vAlign w:val="bottom"/>
          </w:tcPr>
          <w:p w14:paraId="63A48E93" w14:textId="77777777" w:rsidR="001516AB" w:rsidRDefault="001516AB">
            <w:pPr>
              <w:rPr>
                <w:sz w:val="11"/>
                <w:szCs w:val="11"/>
              </w:rPr>
            </w:pPr>
          </w:p>
        </w:tc>
        <w:tc>
          <w:tcPr>
            <w:tcW w:w="0" w:type="dxa"/>
            <w:vAlign w:val="bottom"/>
          </w:tcPr>
          <w:p w14:paraId="3AFE949D" w14:textId="77777777" w:rsidR="001516AB" w:rsidRDefault="001516AB">
            <w:pPr>
              <w:rPr>
                <w:sz w:val="1"/>
                <w:szCs w:val="1"/>
              </w:rPr>
            </w:pPr>
          </w:p>
        </w:tc>
      </w:tr>
      <w:tr w:rsidR="001516AB" w14:paraId="0DD02349" w14:textId="77777777">
        <w:trPr>
          <w:trHeight w:val="240"/>
        </w:trPr>
        <w:tc>
          <w:tcPr>
            <w:tcW w:w="120" w:type="dxa"/>
            <w:tcBorders>
              <w:top w:val="single" w:sz="8" w:space="0" w:color="auto"/>
              <w:left w:val="single" w:sz="8" w:space="0" w:color="auto"/>
            </w:tcBorders>
            <w:vAlign w:val="bottom"/>
          </w:tcPr>
          <w:p w14:paraId="0EBD17B2" w14:textId="77777777" w:rsidR="001516AB" w:rsidRDefault="001516AB">
            <w:pPr>
              <w:rPr>
                <w:sz w:val="20"/>
                <w:szCs w:val="20"/>
              </w:rPr>
            </w:pPr>
          </w:p>
        </w:tc>
        <w:tc>
          <w:tcPr>
            <w:tcW w:w="760" w:type="dxa"/>
            <w:gridSpan w:val="2"/>
            <w:tcBorders>
              <w:top w:val="single" w:sz="8" w:space="0" w:color="auto"/>
              <w:right w:val="single" w:sz="8" w:space="0" w:color="auto"/>
            </w:tcBorders>
            <w:vAlign w:val="bottom"/>
          </w:tcPr>
          <w:p w14:paraId="0742CF4D" w14:textId="77777777" w:rsidR="001516AB" w:rsidRDefault="0066520C">
            <w:pPr>
              <w:ind w:right="260"/>
              <w:jc w:val="right"/>
              <w:rPr>
                <w:sz w:val="20"/>
                <w:szCs w:val="20"/>
              </w:rPr>
            </w:pPr>
            <w:r>
              <w:rPr>
                <w:rFonts w:ascii="Arial" w:eastAsia="Arial" w:hAnsi="Arial" w:cs="Arial"/>
                <w:sz w:val="16"/>
                <w:szCs w:val="16"/>
              </w:rPr>
              <w:t>0x00</w:t>
            </w:r>
          </w:p>
        </w:tc>
        <w:tc>
          <w:tcPr>
            <w:tcW w:w="100" w:type="dxa"/>
            <w:tcBorders>
              <w:top w:val="single" w:sz="8" w:space="0" w:color="auto"/>
            </w:tcBorders>
            <w:vAlign w:val="bottom"/>
          </w:tcPr>
          <w:p w14:paraId="291762F7" w14:textId="77777777" w:rsidR="001516AB" w:rsidRDefault="001516AB">
            <w:pPr>
              <w:rPr>
                <w:sz w:val="20"/>
                <w:szCs w:val="20"/>
              </w:rPr>
            </w:pPr>
          </w:p>
        </w:tc>
        <w:tc>
          <w:tcPr>
            <w:tcW w:w="940" w:type="dxa"/>
            <w:gridSpan w:val="2"/>
            <w:tcBorders>
              <w:top w:val="single" w:sz="8" w:space="0" w:color="auto"/>
              <w:right w:val="single" w:sz="8" w:space="0" w:color="auto"/>
            </w:tcBorders>
            <w:vAlign w:val="bottom"/>
          </w:tcPr>
          <w:p w14:paraId="013C54BB" w14:textId="77777777" w:rsidR="001516AB" w:rsidRDefault="0066520C">
            <w:pPr>
              <w:ind w:right="140"/>
              <w:jc w:val="center"/>
              <w:rPr>
                <w:rFonts w:ascii="Arial" w:eastAsia="Arial" w:hAnsi="Arial" w:cs="Arial"/>
                <w:sz w:val="16"/>
                <w:szCs w:val="16"/>
              </w:rPr>
            </w:pPr>
            <w:hyperlink w:anchor="page71">
              <w:r>
                <w:rPr>
                  <w:rFonts w:ascii="Arial" w:eastAsia="Arial" w:hAnsi="Arial" w:cs="Arial"/>
                  <w:sz w:val="16"/>
                  <w:szCs w:val="16"/>
                </w:rPr>
                <w:t>IOCFG2</w:t>
              </w:r>
            </w:hyperlink>
          </w:p>
        </w:tc>
        <w:tc>
          <w:tcPr>
            <w:tcW w:w="100" w:type="dxa"/>
            <w:tcBorders>
              <w:top w:val="single" w:sz="8" w:space="0" w:color="auto"/>
            </w:tcBorders>
            <w:vAlign w:val="bottom"/>
          </w:tcPr>
          <w:p w14:paraId="028B49DA" w14:textId="77777777" w:rsidR="001516AB" w:rsidRDefault="001516AB">
            <w:pPr>
              <w:rPr>
                <w:sz w:val="20"/>
                <w:szCs w:val="20"/>
              </w:rPr>
            </w:pPr>
          </w:p>
        </w:tc>
        <w:tc>
          <w:tcPr>
            <w:tcW w:w="3560" w:type="dxa"/>
            <w:gridSpan w:val="2"/>
            <w:tcBorders>
              <w:top w:val="single" w:sz="8" w:space="0" w:color="auto"/>
              <w:right w:val="single" w:sz="8" w:space="0" w:color="auto"/>
            </w:tcBorders>
            <w:vAlign w:val="bottom"/>
          </w:tcPr>
          <w:p w14:paraId="349CE15A" w14:textId="77777777" w:rsidR="001516AB" w:rsidRDefault="0066520C">
            <w:pPr>
              <w:rPr>
                <w:sz w:val="20"/>
                <w:szCs w:val="20"/>
              </w:rPr>
            </w:pPr>
            <w:r>
              <w:rPr>
                <w:rFonts w:ascii="Courier New" w:eastAsia="Courier New" w:hAnsi="Courier New" w:cs="Courier New"/>
                <w:sz w:val="20"/>
                <w:szCs w:val="20"/>
              </w:rPr>
              <w:t xml:space="preserve">GDO2 </w:t>
            </w:r>
            <w:r>
              <w:rPr>
                <w:rFonts w:ascii="Arial" w:eastAsia="Arial" w:hAnsi="Arial" w:cs="Arial"/>
                <w:sz w:val="16"/>
                <w:szCs w:val="16"/>
              </w:rPr>
              <w:t>конфигурация выходных контактов</w:t>
            </w:r>
          </w:p>
        </w:tc>
        <w:tc>
          <w:tcPr>
            <w:tcW w:w="100" w:type="dxa"/>
            <w:tcBorders>
              <w:top w:val="single" w:sz="8" w:space="0" w:color="auto"/>
            </w:tcBorders>
            <w:vAlign w:val="bottom"/>
          </w:tcPr>
          <w:p w14:paraId="017DFEAB" w14:textId="77777777" w:rsidR="001516AB" w:rsidRDefault="001516AB">
            <w:pPr>
              <w:rPr>
                <w:sz w:val="20"/>
                <w:szCs w:val="20"/>
              </w:rPr>
            </w:pPr>
          </w:p>
        </w:tc>
        <w:tc>
          <w:tcPr>
            <w:tcW w:w="1040" w:type="dxa"/>
            <w:tcBorders>
              <w:top w:val="single" w:sz="8" w:space="0" w:color="auto"/>
            </w:tcBorders>
            <w:vAlign w:val="bottom"/>
          </w:tcPr>
          <w:p w14:paraId="599F9D74" w14:textId="77777777" w:rsidR="001516AB" w:rsidRDefault="0066520C">
            <w:pPr>
              <w:jc w:val="center"/>
              <w:rPr>
                <w:sz w:val="20"/>
                <w:szCs w:val="20"/>
              </w:rPr>
            </w:pPr>
            <w:r>
              <w:rPr>
                <w:rFonts w:ascii="Arial" w:eastAsia="Arial" w:hAnsi="Arial" w:cs="Arial"/>
                <w:sz w:val="16"/>
                <w:szCs w:val="16"/>
              </w:rPr>
              <w:t>да</w:t>
            </w:r>
          </w:p>
        </w:tc>
        <w:tc>
          <w:tcPr>
            <w:tcW w:w="140" w:type="dxa"/>
            <w:tcBorders>
              <w:top w:val="single" w:sz="8" w:space="0" w:color="auto"/>
              <w:right w:val="single" w:sz="8" w:space="0" w:color="auto"/>
            </w:tcBorders>
            <w:vAlign w:val="bottom"/>
          </w:tcPr>
          <w:p w14:paraId="5B685D98" w14:textId="77777777" w:rsidR="001516AB" w:rsidRDefault="001516AB">
            <w:pPr>
              <w:rPr>
                <w:sz w:val="20"/>
                <w:szCs w:val="20"/>
              </w:rPr>
            </w:pPr>
          </w:p>
        </w:tc>
        <w:tc>
          <w:tcPr>
            <w:tcW w:w="1120" w:type="dxa"/>
            <w:gridSpan w:val="2"/>
            <w:tcBorders>
              <w:top w:val="single" w:sz="8" w:space="0" w:color="auto"/>
            </w:tcBorders>
            <w:vAlign w:val="bottom"/>
          </w:tcPr>
          <w:p w14:paraId="4DDB73DF" w14:textId="77777777" w:rsidR="001516AB" w:rsidRDefault="0066520C">
            <w:pPr>
              <w:ind w:left="20"/>
              <w:jc w:val="center"/>
              <w:rPr>
                <w:rFonts w:ascii="Arial" w:eastAsia="Arial" w:hAnsi="Arial" w:cs="Arial"/>
                <w:sz w:val="16"/>
                <w:szCs w:val="16"/>
              </w:rPr>
            </w:pPr>
            <w:hyperlink w:anchor="page71">
              <w:r>
                <w:rPr>
                  <w:rFonts w:ascii="Arial" w:eastAsia="Arial" w:hAnsi="Arial" w:cs="Arial"/>
                  <w:sz w:val="16"/>
                  <w:szCs w:val="16"/>
                </w:rPr>
                <w:t>71</w:t>
              </w:r>
            </w:hyperlink>
          </w:p>
        </w:tc>
        <w:tc>
          <w:tcPr>
            <w:tcW w:w="140" w:type="dxa"/>
            <w:tcBorders>
              <w:top w:val="single" w:sz="8" w:space="0" w:color="auto"/>
              <w:right w:val="single" w:sz="8" w:space="0" w:color="auto"/>
            </w:tcBorders>
            <w:vAlign w:val="bottom"/>
          </w:tcPr>
          <w:p w14:paraId="76F9222D" w14:textId="77777777" w:rsidR="001516AB" w:rsidRDefault="001516AB">
            <w:pPr>
              <w:rPr>
                <w:sz w:val="20"/>
                <w:szCs w:val="20"/>
              </w:rPr>
            </w:pPr>
          </w:p>
        </w:tc>
        <w:tc>
          <w:tcPr>
            <w:tcW w:w="420" w:type="dxa"/>
            <w:vAlign w:val="bottom"/>
          </w:tcPr>
          <w:p w14:paraId="4EA11554" w14:textId="77777777" w:rsidR="001516AB" w:rsidRDefault="001516AB">
            <w:pPr>
              <w:rPr>
                <w:sz w:val="20"/>
                <w:szCs w:val="20"/>
              </w:rPr>
            </w:pPr>
          </w:p>
        </w:tc>
        <w:tc>
          <w:tcPr>
            <w:tcW w:w="0" w:type="dxa"/>
            <w:vAlign w:val="bottom"/>
          </w:tcPr>
          <w:p w14:paraId="14BC1075" w14:textId="77777777" w:rsidR="001516AB" w:rsidRDefault="001516AB">
            <w:pPr>
              <w:rPr>
                <w:sz w:val="1"/>
                <w:szCs w:val="1"/>
              </w:rPr>
            </w:pPr>
          </w:p>
        </w:tc>
      </w:tr>
      <w:tr w:rsidR="001516AB" w14:paraId="6F032718" w14:textId="77777777">
        <w:trPr>
          <w:trHeight w:val="38"/>
        </w:trPr>
        <w:tc>
          <w:tcPr>
            <w:tcW w:w="120" w:type="dxa"/>
            <w:tcBorders>
              <w:left w:val="single" w:sz="8" w:space="0" w:color="auto"/>
              <w:bottom w:val="single" w:sz="8" w:space="0" w:color="auto"/>
            </w:tcBorders>
            <w:vAlign w:val="bottom"/>
          </w:tcPr>
          <w:p w14:paraId="04E665A4"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15D5E7F2" w14:textId="77777777" w:rsidR="001516AB" w:rsidRDefault="001516AB">
            <w:pPr>
              <w:rPr>
                <w:sz w:val="3"/>
                <w:szCs w:val="3"/>
              </w:rPr>
            </w:pPr>
          </w:p>
        </w:tc>
        <w:tc>
          <w:tcPr>
            <w:tcW w:w="100" w:type="dxa"/>
            <w:tcBorders>
              <w:bottom w:val="single" w:sz="8" w:space="0" w:color="auto"/>
            </w:tcBorders>
            <w:vAlign w:val="bottom"/>
          </w:tcPr>
          <w:p w14:paraId="4A2FFE90"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2E45B760" w14:textId="77777777" w:rsidR="001516AB" w:rsidRDefault="001516AB">
            <w:pPr>
              <w:rPr>
                <w:sz w:val="3"/>
                <w:szCs w:val="3"/>
              </w:rPr>
            </w:pPr>
          </w:p>
        </w:tc>
        <w:tc>
          <w:tcPr>
            <w:tcW w:w="100" w:type="dxa"/>
            <w:tcBorders>
              <w:bottom w:val="single" w:sz="8" w:space="0" w:color="auto"/>
            </w:tcBorders>
            <w:vAlign w:val="bottom"/>
          </w:tcPr>
          <w:p w14:paraId="4398A847"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527C93CB" w14:textId="77777777" w:rsidR="001516AB" w:rsidRDefault="001516AB">
            <w:pPr>
              <w:rPr>
                <w:sz w:val="3"/>
                <w:szCs w:val="3"/>
              </w:rPr>
            </w:pPr>
          </w:p>
        </w:tc>
        <w:tc>
          <w:tcPr>
            <w:tcW w:w="100" w:type="dxa"/>
            <w:tcBorders>
              <w:bottom w:val="single" w:sz="8" w:space="0" w:color="auto"/>
            </w:tcBorders>
            <w:vAlign w:val="bottom"/>
          </w:tcPr>
          <w:p w14:paraId="103EB116" w14:textId="77777777" w:rsidR="001516AB" w:rsidRDefault="001516AB">
            <w:pPr>
              <w:rPr>
                <w:sz w:val="3"/>
                <w:szCs w:val="3"/>
              </w:rPr>
            </w:pPr>
          </w:p>
        </w:tc>
        <w:tc>
          <w:tcPr>
            <w:tcW w:w="1040" w:type="dxa"/>
            <w:tcBorders>
              <w:bottom w:val="single" w:sz="8" w:space="0" w:color="auto"/>
            </w:tcBorders>
            <w:vAlign w:val="bottom"/>
          </w:tcPr>
          <w:p w14:paraId="501C4067"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6DF9E16" w14:textId="77777777" w:rsidR="001516AB" w:rsidRDefault="001516AB">
            <w:pPr>
              <w:rPr>
                <w:sz w:val="3"/>
                <w:szCs w:val="3"/>
              </w:rPr>
            </w:pPr>
          </w:p>
        </w:tc>
        <w:tc>
          <w:tcPr>
            <w:tcW w:w="1120" w:type="dxa"/>
            <w:gridSpan w:val="2"/>
            <w:tcBorders>
              <w:bottom w:val="single" w:sz="8" w:space="0" w:color="auto"/>
            </w:tcBorders>
            <w:vAlign w:val="bottom"/>
          </w:tcPr>
          <w:p w14:paraId="2BC096B3"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662094D" w14:textId="77777777" w:rsidR="001516AB" w:rsidRDefault="001516AB">
            <w:pPr>
              <w:rPr>
                <w:sz w:val="3"/>
                <w:szCs w:val="3"/>
              </w:rPr>
            </w:pPr>
          </w:p>
        </w:tc>
        <w:tc>
          <w:tcPr>
            <w:tcW w:w="420" w:type="dxa"/>
            <w:vAlign w:val="bottom"/>
          </w:tcPr>
          <w:p w14:paraId="4A0B9242" w14:textId="77777777" w:rsidR="001516AB" w:rsidRDefault="001516AB">
            <w:pPr>
              <w:rPr>
                <w:sz w:val="3"/>
                <w:szCs w:val="3"/>
              </w:rPr>
            </w:pPr>
          </w:p>
        </w:tc>
        <w:tc>
          <w:tcPr>
            <w:tcW w:w="0" w:type="dxa"/>
            <w:vAlign w:val="bottom"/>
          </w:tcPr>
          <w:p w14:paraId="38F6CC2A" w14:textId="77777777" w:rsidR="001516AB" w:rsidRDefault="001516AB">
            <w:pPr>
              <w:rPr>
                <w:sz w:val="1"/>
                <w:szCs w:val="1"/>
              </w:rPr>
            </w:pPr>
          </w:p>
        </w:tc>
      </w:tr>
      <w:tr w:rsidR="001516AB" w14:paraId="5DEB666A" w14:textId="77777777">
        <w:trPr>
          <w:trHeight w:val="240"/>
        </w:trPr>
        <w:tc>
          <w:tcPr>
            <w:tcW w:w="120" w:type="dxa"/>
            <w:tcBorders>
              <w:left w:val="single" w:sz="8" w:space="0" w:color="auto"/>
            </w:tcBorders>
            <w:vAlign w:val="bottom"/>
          </w:tcPr>
          <w:p w14:paraId="66FFBAA1" w14:textId="77777777" w:rsidR="001516AB" w:rsidRDefault="001516AB">
            <w:pPr>
              <w:rPr>
                <w:sz w:val="20"/>
                <w:szCs w:val="20"/>
              </w:rPr>
            </w:pPr>
          </w:p>
        </w:tc>
        <w:tc>
          <w:tcPr>
            <w:tcW w:w="760" w:type="dxa"/>
            <w:gridSpan w:val="2"/>
            <w:tcBorders>
              <w:right w:val="single" w:sz="8" w:space="0" w:color="auto"/>
            </w:tcBorders>
            <w:vAlign w:val="bottom"/>
          </w:tcPr>
          <w:p w14:paraId="7BA79684" w14:textId="77777777" w:rsidR="001516AB" w:rsidRDefault="0066520C">
            <w:pPr>
              <w:ind w:right="260"/>
              <w:jc w:val="right"/>
              <w:rPr>
                <w:sz w:val="20"/>
                <w:szCs w:val="20"/>
              </w:rPr>
            </w:pPr>
            <w:r>
              <w:rPr>
                <w:rFonts w:ascii="Arial" w:eastAsia="Arial" w:hAnsi="Arial" w:cs="Arial"/>
                <w:sz w:val="16"/>
                <w:szCs w:val="16"/>
              </w:rPr>
              <w:t>0x01</w:t>
            </w:r>
          </w:p>
        </w:tc>
        <w:tc>
          <w:tcPr>
            <w:tcW w:w="100" w:type="dxa"/>
            <w:vAlign w:val="bottom"/>
          </w:tcPr>
          <w:p w14:paraId="67463299" w14:textId="77777777" w:rsidR="001516AB" w:rsidRDefault="001516AB">
            <w:pPr>
              <w:rPr>
                <w:sz w:val="20"/>
                <w:szCs w:val="20"/>
              </w:rPr>
            </w:pPr>
          </w:p>
        </w:tc>
        <w:tc>
          <w:tcPr>
            <w:tcW w:w="940" w:type="dxa"/>
            <w:gridSpan w:val="2"/>
            <w:tcBorders>
              <w:right w:val="single" w:sz="8" w:space="0" w:color="auto"/>
            </w:tcBorders>
            <w:vAlign w:val="bottom"/>
          </w:tcPr>
          <w:p w14:paraId="0B10001C" w14:textId="77777777" w:rsidR="001516AB" w:rsidRDefault="0066520C">
            <w:pPr>
              <w:ind w:right="140"/>
              <w:jc w:val="center"/>
              <w:rPr>
                <w:rFonts w:ascii="Arial" w:eastAsia="Arial" w:hAnsi="Arial" w:cs="Arial"/>
                <w:sz w:val="16"/>
                <w:szCs w:val="16"/>
              </w:rPr>
            </w:pPr>
            <w:hyperlink w:anchor="page71">
              <w:r>
                <w:rPr>
                  <w:rFonts w:ascii="Arial" w:eastAsia="Arial" w:hAnsi="Arial" w:cs="Arial"/>
                  <w:sz w:val="16"/>
                  <w:szCs w:val="16"/>
                </w:rPr>
                <w:t>IOCFG1</w:t>
              </w:r>
            </w:hyperlink>
          </w:p>
        </w:tc>
        <w:tc>
          <w:tcPr>
            <w:tcW w:w="100" w:type="dxa"/>
            <w:vAlign w:val="bottom"/>
          </w:tcPr>
          <w:p w14:paraId="7FE0F48E" w14:textId="77777777" w:rsidR="001516AB" w:rsidRDefault="001516AB">
            <w:pPr>
              <w:rPr>
                <w:sz w:val="20"/>
                <w:szCs w:val="20"/>
              </w:rPr>
            </w:pPr>
          </w:p>
        </w:tc>
        <w:tc>
          <w:tcPr>
            <w:tcW w:w="3560" w:type="dxa"/>
            <w:gridSpan w:val="2"/>
            <w:tcBorders>
              <w:right w:val="single" w:sz="8" w:space="0" w:color="auto"/>
            </w:tcBorders>
            <w:vAlign w:val="bottom"/>
          </w:tcPr>
          <w:p w14:paraId="7412E93D" w14:textId="77777777" w:rsidR="001516AB" w:rsidRDefault="0066520C">
            <w:pPr>
              <w:spacing w:line="225" w:lineRule="exact"/>
              <w:rPr>
                <w:sz w:val="20"/>
                <w:szCs w:val="20"/>
              </w:rPr>
            </w:pPr>
            <w:r>
              <w:rPr>
                <w:rFonts w:ascii="Courier New" w:eastAsia="Courier New" w:hAnsi="Courier New" w:cs="Courier New"/>
                <w:sz w:val="20"/>
                <w:szCs w:val="20"/>
              </w:rPr>
              <w:t xml:space="preserve">GDO1 </w:t>
            </w:r>
            <w:r>
              <w:rPr>
                <w:rFonts w:ascii="Arial" w:eastAsia="Arial" w:hAnsi="Arial" w:cs="Arial"/>
                <w:sz w:val="16"/>
                <w:szCs w:val="16"/>
              </w:rPr>
              <w:t>конфигурация выходных контактов</w:t>
            </w:r>
          </w:p>
        </w:tc>
        <w:tc>
          <w:tcPr>
            <w:tcW w:w="100" w:type="dxa"/>
            <w:vAlign w:val="bottom"/>
          </w:tcPr>
          <w:p w14:paraId="148ABA88" w14:textId="77777777" w:rsidR="001516AB" w:rsidRDefault="001516AB">
            <w:pPr>
              <w:rPr>
                <w:sz w:val="20"/>
                <w:szCs w:val="20"/>
              </w:rPr>
            </w:pPr>
          </w:p>
        </w:tc>
        <w:tc>
          <w:tcPr>
            <w:tcW w:w="1040" w:type="dxa"/>
            <w:vAlign w:val="bottom"/>
          </w:tcPr>
          <w:p w14:paraId="2922A024"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3066496A" w14:textId="77777777" w:rsidR="001516AB" w:rsidRDefault="001516AB">
            <w:pPr>
              <w:rPr>
                <w:sz w:val="20"/>
                <w:szCs w:val="20"/>
              </w:rPr>
            </w:pPr>
          </w:p>
        </w:tc>
        <w:tc>
          <w:tcPr>
            <w:tcW w:w="1120" w:type="dxa"/>
            <w:gridSpan w:val="2"/>
            <w:vAlign w:val="bottom"/>
          </w:tcPr>
          <w:p w14:paraId="5F1B3428" w14:textId="77777777" w:rsidR="001516AB" w:rsidRDefault="0066520C">
            <w:pPr>
              <w:ind w:left="20"/>
              <w:jc w:val="center"/>
              <w:rPr>
                <w:rFonts w:ascii="Arial" w:eastAsia="Arial" w:hAnsi="Arial" w:cs="Arial"/>
                <w:sz w:val="16"/>
                <w:szCs w:val="16"/>
              </w:rPr>
            </w:pPr>
            <w:hyperlink w:anchor="page71">
              <w:r>
                <w:rPr>
                  <w:rFonts w:ascii="Arial" w:eastAsia="Arial" w:hAnsi="Arial" w:cs="Arial"/>
                  <w:sz w:val="16"/>
                  <w:szCs w:val="16"/>
                </w:rPr>
                <w:t>71</w:t>
              </w:r>
            </w:hyperlink>
          </w:p>
        </w:tc>
        <w:tc>
          <w:tcPr>
            <w:tcW w:w="140" w:type="dxa"/>
            <w:tcBorders>
              <w:right w:val="single" w:sz="8" w:space="0" w:color="auto"/>
            </w:tcBorders>
            <w:vAlign w:val="bottom"/>
          </w:tcPr>
          <w:p w14:paraId="31ACDBC4" w14:textId="77777777" w:rsidR="001516AB" w:rsidRDefault="001516AB">
            <w:pPr>
              <w:rPr>
                <w:sz w:val="20"/>
                <w:szCs w:val="20"/>
              </w:rPr>
            </w:pPr>
          </w:p>
        </w:tc>
        <w:tc>
          <w:tcPr>
            <w:tcW w:w="420" w:type="dxa"/>
            <w:vAlign w:val="bottom"/>
          </w:tcPr>
          <w:p w14:paraId="4F77C3FF" w14:textId="77777777" w:rsidR="001516AB" w:rsidRDefault="001516AB">
            <w:pPr>
              <w:rPr>
                <w:sz w:val="20"/>
                <w:szCs w:val="20"/>
              </w:rPr>
            </w:pPr>
          </w:p>
        </w:tc>
        <w:tc>
          <w:tcPr>
            <w:tcW w:w="0" w:type="dxa"/>
            <w:vAlign w:val="bottom"/>
          </w:tcPr>
          <w:p w14:paraId="40A6E6A7" w14:textId="77777777" w:rsidR="001516AB" w:rsidRDefault="001516AB">
            <w:pPr>
              <w:rPr>
                <w:sz w:val="1"/>
                <w:szCs w:val="1"/>
              </w:rPr>
            </w:pPr>
          </w:p>
        </w:tc>
      </w:tr>
      <w:tr w:rsidR="001516AB" w14:paraId="73E0C7EE" w14:textId="77777777">
        <w:trPr>
          <w:trHeight w:val="38"/>
        </w:trPr>
        <w:tc>
          <w:tcPr>
            <w:tcW w:w="120" w:type="dxa"/>
            <w:tcBorders>
              <w:left w:val="single" w:sz="8" w:space="0" w:color="auto"/>
              <w:bottom w:val="single" w:sz="8" w:space="0" w:color="auto"/>
            </w:tcBorders>
            <w:vAlign w:val="bottom"/>
          </w:tcPr>
          <w:p w14:paraId="2AC4D0DE"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5B8D9EC0" w14:textId="77777777" w:rsidR="001516AB" w:rsidRDefault="001516AB">
            <w:pPr>
              <w:rPr>
                <w:sz w:val="3"/>
                <w:szCs w:val="3"/>
              </w:rPr>
            </w:pPr>
          </w:p>
        </w:tc>
        <w:tc>
          <w:tcPr>
            <w:tcW w:w="100" w:type="dxa"/>
            <w:tcBorders>
              <w:bottom w:val="single" w:sz="8" w:space="0" w:color="auto"/>
            </w:tcBorders>
            <w:vAlign w:val="bottom"/>
          </w:tcPr>
          <w:p w14:paraId="63101E3D"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7C64F8FA" w14:textId="77777777" w:rsidR="001516AB" w:rsidRDefault="001516AB">
            <w:pPr>
              <w:rPr>
                <w:sz w:val="3"/>
                <w:szCs w:val="3"/>
              </w:rPr>
            </w:pPr>
          </w:p>
        </w:tc>
        <w:tc>
          <w:tcPr>
            <w:tcW w:w="100" w:type="dxa"/>
            <w:tcBorders>
              <w:bottom w:val="single" w:sz="8" w:space="0" w:color="auto"/>
            </w:tcBorders>
            <w:vAlign w:val="bottom"/>
          </w:tcPr>
          <w:p w14:paraId="48B08176"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36636269" w14:textId="77777777" w:rsidR="001516AB" w:rsidRDefault="001516AB">
            <w:pPr>
              <w:rPr>
                <w:sz w:val="3"/>
                <w:szCs w:val="3"/>
              </w:rPr>
            </w:pPr>
          </w:p>
        </w:tc>
        <w:tc>
          <w:tcPr>
            <w:tcW w:w="100" w:type="dxa"/>
            <w:tcBorders>
              <w:bottom w:val="single" w:sz="8" w:space="0" w:color="auto"/>
            </w:tcBorders>
            <w:vAlign w:val="bottom"/>
          </w:tcPr>
          <w:p w14:paraId="1DC3281E" w14:textId="77777777" w:rsidR="001516AB" w:rsidRDefault="001516AB">
            <w:pPr>
              <w:rPr>
                <w:sz w:val="3"/>
                <w:szCs w:val="3"/>
              </w:rPr>
            </w:pPr>
          </w:p>
        </w:tc>
        <w:tc>
          <w:tcPr>
            <w:tcW w:w="1040" w:type="dxa"/>
            <w:tcBorders>
              <w:bottom w:val="single" w:sz="8" w:space="0" w:color="auto"/>
            </w:tcBorders>
            <w:vAlign w:val="bottom"/>
          </w:tcPr>
          <w:p w14:paraId="62E6D5CC"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CA4D737" w14:textId="77777777" w:rsidR="001516AB" w:rsidRDefault="001516AB">
            <w:pPr>
              <w:rPr>
                <w:sz w:val="3"/>
                <w:szCs w:val="3"/>
              </w:rPr>
            </w:pPr>
          </w:p>
        </w:tc>
        <w:tc>
          <w:tcPr>
            <w:tcW w:w="1120" w:type="dxa"/>
            <w:gridSpan w:val="2"/>
            <w:tcBorders>
              <w:bottom w:val="single" w:sz="8" w:space="0" w:color="auto"/>
            </w:tcBorders>
            <w:vAlign w:val="bottom"/>
          </w:tcPr>
          <w:p w14:paraId="6AE1263B"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A8489B0" w14:textId="77777777" w:rsidR="001516AB" w:rsidRDefault="001516AB">
            <w:pPr>
              <w:rPr>
                <w:sz w:val="3"/>
                <w:szCs w:val="3"/>
              </w:rPr>
            </w:pPr>
          </w:p>
        </w:tc>
        <w:tc>
          <w:tcPr>
            <w:tcW w:w="420" w:type="dxa"/>
            <w:vAlign w:val="bottom"/>
          </w:tcPr>
          <w:p w14:paraId="29A30047" w14:textId="77777777" w:rsidR="001516AB" w:rsidRDefault="001516AB">
            <w:pPr>
              <w:rPr>
                <w:sz w:val="3"/>
                <w:szCs w:val="3"/>
              </w:rPr>
            </w:pPr>
          </w:p>
        </w:tc>
        <w:tc>
          <w:tcPr>
            <w:tcW w:w="0" w:type="dxa"/>
            <w:vAlign w:val="bottom"/>
          </w:tcPr>
          <w:p w14:paraId="6D4E6760" w14:textId="77777777" w:rsidR="001516AB" w:rsidRDefault="001516AB">
            <w:pPr>
              <w:rPr>
                <w:sz w:val="1"/>
                <w:szCs w:val="1"/>
              </w:rPr>
            </w:pPr>
          </w:p>
        </w:tc>
      </w:tr>
      <w:tr w:rsidR="001516AB" w14:paraId="73EB0146" w14:textId="77777777">
        <w:trPr>
          <w:trHeight w:val="238"/>
        </w:trPr>
        <w:tc>
          <w:tcPr>
            <w:tcW w:w="120" w:type="dxa"/>
            <w:tcBorders>
              <w:left w:val="single" w:sz="8" w:space="0" w:color="auto"/>
            </w:tcBorders>
            <w:vAlign w:val="bottom"/>
          </w:tcPr>
          <w:p w14:paraId="1162F19F" w14:textId="77777777" w:rsidR="001516AB" w:rsidRDefault="001516AB">
            <w:pPr>
              <w:rPr>
                <w:sz w:val="20"/>
                <w:szCs w:val="20"/>
              </w:rPr>
            </w:pPr>
          </w:p>
        </w:tc>
        <w:tc>
          <w:tcPr>
            <w:tcW w:w="760" w:type="dxa"/>
            <w:gridSpan w:val="2"/>
            <w:tcBorders>
              <w:right w:val="single" w:sz="8" w:space="0" w:color="auto"/>
            </w:tcBorders>
            <w:vAlign w:val="bottom"/>
          </w:tcPr>
          <w:p w14:paraId="1BDC137E" w14:textId="77777777" w:rsidR="001516AB" w:rsidRDefault="0066520C">
            <w:pPr>
              <w:ind w:right="260"/>
              <w:jc w:val="right"/>
              <w:rPr>
                <w:sz w:val="20"/>
                <w:szCs w:val="20"/>
              </w:rPr>
            </w:pPr>
            <w:r>
              <w:rPr>
                <w:rFonts w:ascii="Arial" w:eastAsia="Arial" w:hAnsi="Arial" w:cs="Arial"/>
                <w:sz w:val="16"/>
                <w:szCs w:val="16"/>
              </w:rPr>
              <w:t>0x02</w:t>
            </w:r>
          </w:p>
        </w:tc>
        <w:tc>
          <w:tcPr>
            <w:tcW w:w="100" w:type="dxa"/>
            <w:vAlign w:val="bottom"/>
          </w:tcPr>
          <w:p w14:paraId="64E47B20" w14:textId="77777777" w:rsidR="001516AB" w:rsidRDefault="001516AB">
            <w:pPr>
              <w:rPr>
                <w:sz w:val="20"/>
                <w:szCs w:val="20"/>
              </w:rPr>
            </w:pPr>
          </w:p>
        </w:tc>
        <w:tc>
          <w:tcPr>
            <w:tcW w:w="940" w:type="dxa"/>
            <w:gridSpan w:val="2"/>
            <w:tcBorders>
              <w:right w:val="single" w:sz="8" w:space="0" w:color="auto"/>
            </w:tcBorders>
            <w:vAlign w:val="bottom"/>
          </w:tcPr>
          <w:p w14:paraId="2C5456DD" w14:textId="77777777" w:rsidR="001516AB" w:rsidRDefault="0066520C">
            <w:pPr>
              <w:ind w:right="140"/>
              <w:jc w:val="center"/>
              <w:rPr>
                <w:rFonts w:ascii="Arial" w:eastAsia="Arial" w:hAnsi="Arial" w:cs="Arial"/>
                <w:sz w:val="16"/>
                <w:szCs w:val="16"/>
              </w:rPr>
            </w:pPr>
            <w:hyperlink w:anchor="page71">
              <w:r>
                <w:rPr>
                  <w:rFonts w:ascii="Arial" w:eastAsia="Arial" w:hAnsi="Arial" w:cs="Arial"/>
                  <w:sz w:val="16"/>
                  <w:szCs w:val="16"/>
                </w:rPr>
                <w:t>IOCFG0</w:t>
              </w:r>
            </w:hyperlink>
          </w:p>
        </w:tc>
        <w:tc>
          <w:tcPr>
            <w:tcW w:w="100" w:type="dxa"/>
            <w:vAlign w:val="bottom"/>
          </w:tcPr>
          <w:p w14:paraId="3A9526C4" w14:textId="77777777" w:rsidR="001516AB" w:rsidRDefault="001516AB">
            <w:pPr>
              <w:rPr>
                <w:sz w:val="20"/>
                <w:szCs w:val="20"/>
              </w:rPr>
            </w:pPr>
          </w:p>
        </w:tc>
        <w:tc>
          <w:tcPr>
            <w:tcW w:w="3560" w:type="dxa"/>
            <w:gridSpan w:val="2"/>
            <w:tcBorders>
              <w:right w:val="single" w:sz="8" w:space="0" w:color="auto"/>
            </w:tcBorders>
            <w:vAlign w:val="bottom"/>
          </w:tcPr>
          <w:p w14:paraId="06FCF5D0" w14:textId="77777777" w:rsidR="001516AB" w:rsidRDefault="0066520C">
            <w:pPr>
              <w:spacing w:line="225" w:lineRule="exact"/>
              <w:rPr>
                <w:sz w:val="20"/>
                <w:szCs w:val="20"/>
              </w:rPr>
            </w:pPr>
            <w:r>
              <w:rPr>
                <w:rFonts w:ascii="Courier New" w:eastAsia="Courier New" w:hAnsi="Courier New" w:cs="Courier New"/>
                <w:sz w:val="20"/>
                <w:szCs w:val="20"/>
              </w:rPr>
              <w:t xml:space="preserve">GDO0 </w:t>
            </w:r>
            <w:r>
              <w:rPr>
                <w:rFonts w:ascii="Arial" w:eastAsia="Arial" w:hAnsi="Arial" w:cs="Arial"/>
                <w:sz w:val="16"/>
                <w:szCs w:val="16"/>
              </w:rPr>
              <w:t>конфигурация выходных контактов</w:t>
            </w:r>
          </w:p>
        </w:tc>
        <w:tc>
          <w:tcPr>
            <w:tcW w:w="100" w:type="dxa"/>
            <w:vAlign w:val="bottom"/>
          </w:tcPr>
          <w:p w14:paraId="316EE06A" w14:textId="77777777" w:rsidR="001516AB" w:rsidRDefault="001516AB">
            <w:pPr>
              <w:rPr>
                <w:sz w:val="20"/>
                <w:szCs w:val="20"/>
              </w:rPr>
            </w:pPr>
          </w:p>
        </w:tc>
        <w:tc>
          <w:tcPr>
            <w:tcW w:w="1040" w:type="dxa"/>
            <w:vAlign w:val="bottom"/>
          </w:tcPr>
          <w:p w14:paraId="05A410A9"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021FE82F" w14:textId="77777777" w:rsidR="001516AB" w:rsidRDefault="001516AB">
            <w:pPr>
              <w:rPr>
                <w:sz w:val="20"/>
                <w:szCs w:val="20"/>
              </w:rPr>
            </w:pPr>
          </w:p>
        </w:tc>
        <w:tc>
          <w:tcPr>
            <w:tcW w:w="1120" w:type="dxa"/>
            <w:gridSpan w:val="2"/>
            <w:vAlign w:val="bottom"/>
          </w:tcPr>
          <w:p w14:paraId="1D1AFCD0" w14:textId="77777777" w:rsidR="001516AB" w:rsidRDefault="0066520C">
            <w:pPr>
              <w:ind w:left="20"/>
              <w:jc w:val="center"/>
              <w:rPr>
                <w:rFonts w:ascii="Arial" w:eastAsia="Arial" w:hAnsi="Arial" w:cs="Arial"/>
                <w:sz w:val="16"/>
                <w:szCs w:val="16"/>
              </w:rPr>
            </w:pPr>
            <w:hyperlink w:anchor="page71">
              <w:r>
                <w:rPr>
                  <w:rFonts w:ascii="Arial" w:eastAsia="Arial" w:hAnsi="Arial" w:cs="Arial"/>
                  <w:sz w:val="16"/>
                  <w:szCs w:val="16"/>
                </w:rPr>
                <w:t>71</w:t>
              </w:r>
            </w:hyperlink>
          </w:p>
        </w:tc>
        <w:tc>
          <w:tcPr>
            <w:tcW w:w="140" w:type="dxa"/>
            <w:tcBorders>
              <w:right w:val="single" w:sz="8" w:space="0" w:color="auto"/>
            </w:tcBorders>
            <w:vAlign w:val="bottom"/>
          </w:tcPr>
          <w:p w14:paraId="2F6171B6" w14:textId="77777777" w:rsidR="001516AB" w:rsidRDefault="001516AB">
            <w:pPr>
              <w:rPr>
                <w:sz w:val="20"/>
                <w:szCs w:val="20"/>
              </w:rPr>
            </w:pPr>
          </w:p>
        </w:tc>
        <w:tc>
          <w:tcPr>
            <w:tcW w:w="420" w:type="dxa"/>
            <w:vAlign w:val="bottom"/>
          </w:tcPr>
          <w:p w14:paraId="48541BCC" w14:textId="77777777" w:rsidR="001516AB" w:rsidRDefault="001516AB">
            <w:pPr>
              <w:rPr>
                <w:sz w:val="20"/>
                <w:szCs w:val="20"/>
              </w:rPr>
            </w:pPr>
          </w:p>
        </w:tc>
        <w:tc>
          <w:tcPr>
            <w:tcW w:w="0" w:type="dxa"/>
            <w:vAlign w:val="bottom"/>
          </w:tcPr>
          <w:p w14:paraId="5DBB424A" w14:textId="77777777" w:rsidR="001516AB" w:rsidRDefault="001516AB">
            <w:pPr>
              <w:rPr>
                <w:sz w:val="1"/>
                <w:szCs w:val="1"/>
              </w:rPr>
            </w:pPr>
          </w:p>
        </w:tc>
      </w:tr>
      <w:tr w:rsidR="001516AB" w14:paraId="6D7A2F55" w14:textId="77777777">
        <w:trPr>
          <w:trHeight w:val="38"/>
        </w:trPr>
        <w:tc>
          <w:tcPr>
            <w:tcW w:w="120" w:type="dxa"/>
            <w:tcBorders>
              <w:left w:val="single" w:sz="8" w:space="0" w:color="auto"/>
              <w:bottom w:val="single" w:sz="8" w:space="0" w:color="auto"/>
            </w:tcBorders>
            <w:vAlign w:val="bottom"/>
          </w:tcPr>
          <w:p w14:paraId="199CC5F4"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2E62EE4B" w14:textId="77777777" w:rsidR="001516AB" w:rsidRDefault="001516AB">
            <w:pPr>
              <w:rPr>
                <w:sz w:val="3"/>
                <w:szCs w:val="3"/>
              </w:rPr>
            </w:pPr>
          </w:p>
        </w:tc>
        <w:tc>
          <w:tcPr>
            <w:tcW w:w="100" w:type="dxa"/>
            <w:tcBorders>
              <w:bottom w:val="single" w:sz="8" w:space="0" w:color="auto"/>
            </w:tcBorders>
            <w:vAlign w:val="bottom"/>
          </w:tcPr>
          <w:p w14:paraId="245C861E"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0C9202B2" w14:textId="77777777" w:rsidR="001516AB" w:rsidRDefault="001516AB">
            <w:pPr>
              <w:rPr>
                <w:sz w:val="3"/>
                <w:szCs w:val="3"/>
              </w:rPr>
            </w:pPr>
          </w:p>
        </w:tc>
        <w:tc>
          <w:tcPr>
            <w:tcW w:w="100" w:type="dxa"/>
            <w:tcBorders>
              <w:bottom w:val="single" w:sz="8" w:space="0" w:color="auto"/>
            </w:tcBorders>
            <w:vAlign w:val="bottom"/>
          </w:tcPr>
          <w:p w14:paraId="587E1950"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789E0A2B" w14:textId="77777777" w:rsidR="001516AB" w:rsidRDefault="001516AB">
            <w:pPr>
              <w:rPr>
                <w:sz w:val="3"/>
                <w:szCs w:val="3"/>
              </w:rPr>
            </w:pPr>
          </w:p>
        </w:tc>
        <w:tc>
          <w:tcPr>
            <w:tcW w:w="100" w:type="dxa"/>
            <w:tcBorders>
              <w:bottom w:val="single" w:sz="8" w:space="0" w:color="auto"/>
            </w:tcBorders>
            <w:vAlign w:val="bottom"/>
          </w:tcPr>
          <w:p w14:paraId="61F91A57" w14:textId="77777777" w:rsidR="001516AB" w:rsidRDefault="001516AB">
            <w:pPr>
              <w:rPr>
                <w:sz w:val="3"/>
                <w:szCs w:val="3"/>
              </w:rPr>
            </w:pPr>
          </w:p>
        </w:tc>
        <w:tc>
          <w:tcPr>
            <w:tcW w:w="1040" w:type="dxa"/>
            <w:tcBorders>
              <w:bottom w:val="single" w:sz="8" w:space="0" w:color="auto"/>
            </w:tcBorders>
            <w:vAlign w:val="bottom"/>
          </w:tcPr>
          <w:p w14:paraId="2C746C39"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968A0C6" w14:textId="77777777" w:rsidR="001516AB" w:rsidRDefault="001516AB">
            <w:pPr>
              <w:rPr>
                <w:sz w:val="3"/>
                <w:szCs w:val="3"/>
              </w:rPr>
            </w:pPr>
          </w:p>
        </w:tc>
        <w:tc>
          <w:tcPr>
            <w:tcW w:w="1120" w:type="dxa"/>
            <w:gridSpan w:val="2"/>
            <w:tcBorders>
              <w:bottom w:val="single" w:sz="8" w:space="0" w:color="auto"/>
            </w:tcBorders>
            <w:vAlign w:val="bottom"/>
          </w:tcPr>
          <w:p w14:paraId="0DEC8C26"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6C93478" w14:textId="77777777" w:rsidR="001516AB" w:rsidRDefault="001516AB">
            <w:pPr>
              <w:rPr>
                <w:sz w:val="3"/>
                <w:szCs w:val="3"/>
              </w:rPr>
            </w:pPr>
          </w:p>
        </w:tc>
        <w:tc>
          <w:tcPr>
            <w:tcW w:w="420" w:type="dxa"/>
            <w:vAlign w:val="bottom"/>
          </w:tcPr>
          <w:p w14:paraId="2FEEAEF2" w14:textId="77777777" w:rsidR="001516AB" w:rsidRDefault="001516AB">
            <w:pPr>
              <w:rPr>
                <w:sz w:val="3"/>
                <w:szCs w:val="3"/>
              </w:rPr>
            </w:pPr>
          </w:p>
        </w:tc>
        <w:tc>
          <w:tcPr>
            <w:tcW w:w="0" w:type="dxa"/>
            <w:vAlign w:val="bottom"/>
          </w:tcPr>
          <w:p w14:paraId="72BA3B19" w14:textId="77777777" w:rsidR="001516AB" w:rsidRDefault="001516AB">
            <w:pPr>
              <w:rPr>
                <w:sz w:val="1"/>
                <w:szCs w:val="1"/>
              </w:rPr>
            </w:pPr>
          </w:p>
        </w:tc>
      </w:tr>
      <w:tr w:rsidR="001516AB" w14:paraId="6F755100" w14:textId="77777777">
        <w:trPr>
          <w:trHeight w:val="197"/>
        </w:trPr>
        <w:tc>
          <w:tcPr>
            <w:tcW w:w="120" w:type="dxa"/>
            <w:tcBorders>
              <w:left w:val="single" w:sz="8" w:space="0" w:color="auto"/>
            </w:tcBorders>
            <w:vAlign w:val="bottom"/>
          </w:tcPr>
          <w:p w14:paraId="0376B676" w14:textId="77777777" w:rsidR="001516AB" w:rsidRDefault="001516AB">
            <w:pPr>
              <w:rPr>
                <w:sz w:val="17"/>
                <w:szCs w:val="17"/>
              </w:rPr>
            </w:pPr>
          </w:p>
        </w:tc>
        <w:tc>
          <w:tcPr>
            <w:tcW w:w="760" w:type="dxa"/>
            <w:gridSpan w:val="2"/>
            <w:tcBorders>
              <w:right w:val="single" w:sz="8" w:space="0" w:color="auto"/>
            </w:tcBorders>
            <w:vAlign w:val="bottom"/>
          </w:tcPr>
          <w:p w14:paraId="7C42739A" w14:textId="77777777" w:rsidR="001516AB" w:rsidRDefault="0066520C">
            <w:pPr>
              <w:ind w:right="260"/>
              <w:jc w:val="right"/>
              <w:rPr>
                <w:sz w:val="20"/>
                <w:szCs w:val="20"/>
              </w:rPr>
            </w:pPr>
            <w:r>
              <w:rPr>
                <w:rFonts w:ascii="Arial" w:eastAsia="Arial" w:hAnsi="Arial" w:cs="Arial"/>
                <w:sz w:val="16"/>
                <w:szCs w:val="16"/>
              </w:rPr>
              <w:t>0x03</w:t>
            </w:r>
          </w:p>
        </w:tc>
        <w:tc>
          <w:tcPr>
            <w:tcW w:w="100" w:type="dxa"/>
            <w:vAlign w:val="bottom"/>
          </w:tcPr>
          <w:p w14:paraId="1C59D7A1" w14:textId="77777777" w:rsidR="001516AB" w:rsidRDefault="001516AB">
            <w:pPr>
              <w:rPr>
                <w:sz w:val="17"/>
                <w:szCs w:val="17"/>
              </w:rPr>
            </w:pPr>
          </w:p>
        </w:tc>
        <w:tc>
          <w:tcPr>
            <w:tcW w:w="940" w:type="dxa"/>
            <w:gridSpan w:val="2"/>
            <w:tcBorders>
              <w:right w:val="single" w:sz="8" w:space="0" w:color="auto"/>
            </w:tcBorders>
            <w:vAlign w:val="bottom"/>
          </w:tcPr>
          <w:p w14:paraId="3DB1F88E" w14:textId="77777777" w:rsidR="001516AB" w:rsidRDefault="0066520C">
            <w:pPr>
              <w:ind w:right="120"/>
              <w:jc w:val="center"/>
              <w:rPr>
                <w:rFonts w:ascii="Arial" w:eastAsia="Arial" w:hAnsi="Arial" w:cs="Arial"/>
                <w:sz w:val="16"/>
                <w:szCs w:val="16"/>
              </w:rPr>
            </w:pPr>
            <w:hyperlink w:anchor="page72">
              <w:r>
                <w:rPr>
                  <w:rFonts w:ascii="Arial" w:eastAsia="Arial" w:hAnsi="Arial" w:cs="Arial"/>
                  <w:sz w:val="16"/>
                  <w:szCs w:val="16"/>
                </w:rPr>
                <w:t>FIFOTHR</w:t>
              </w:r>
            </w:hyperlink>
          </w:p>
        </w:tc>
        <w:tc>
          <w:tcPr>
            <w:tcW w:w="100" w:type="dxa"/>
            <w:vAlign w:val="bottom"/>
          </w:tcPr>
          <w:p w14:paraId="6F993AD9" w14:textId="77777777" w:rsidR="001516AB" w:rsidRDefault="001516AB">
            <w:pPr>
              <w:rPr>
                <w:sz w:val="17"/>
                <w:szCs w:val="17"/>
              </w:rPr>
            </w:pPr>
          </w:p>
        </w:tc>
        <w:tc>
          <w:tcPr>
            <w:tcW w:w="3560" w:type="dxa"/>
            <w:gridSpan w:val="2"/>
            <w:tcBorders>
              <w:right w:val="single" w:sz="8" w:space="0" w:color="auto"/>
            </w:tcBorders>
            <w:vAlign w:val="bottom"/>
          </w:tcPr>
          <w:p w14:paraId="647379CF" w14:textId="77777777" w:rsidR="001516AB" w:rsidRDefault="0066520C">
            <w:pPr>
              <w:rPr>
                <w:sz w:val="20"/>
                <w:szCs w:val="20"/>
              </w:rPr>
            </w:pPr>
            <w:r>
              <w:rPr>
                <w:rFonts w:ascii="Arial" w:eastAsia="Arial" w:hAnsi="Arial" w:cs="Arial"/>
                <w:sz w:val="16"/>
                <w:szCs w:val="16"/>
              </w:rPr>
              <w:t>Пороги RX FIFO и TX FIFO</w:t>
            </w:r>
          </w:p>
        </w:tc>
        <w:tc>
          <w:tcPr>
            <w:tcW w:w="100" w:type="dxa"/>
            <w:vAlign w:val="bottom"/>
          </w:tcPr>
          <w:p w14:paraId="3D14F874" w14:textId="77777777" w:rsidR="001516AB" w:rsidRDefault="001516AB">
            <w:pPr>
              <w:rPr>
                <w:sz w:val="17"/>
                <w:szCs w:val="17"/>
              </w:rPr>
            </w:pPr>
          </w:p>
        </w:tc>
        <w:tc>
          <w:tcPr>
            <w:tcW w:w="1040" w:type="dxa"/>
            <w:vAlign w:val="bottom"/>
          </w:tcPr>
          <w:p w14:paraId="688C5673"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6ADD7196" w14:textId="77777777" w:rsidR="001516AB" w:rsidRDefault="001516AB">
            <w:pPr>
              <w:rPr>
                <w:sz w:val="17"/>
                <w:szCs w:val="17"/>
              </w:rPr>
            </w:pPr>
          </w:p>
        </w:tc>
        <w:tc>
          <w:tcPr>
            <w:tcW w:w="1120" w:type="dxa"/>
            <w:gridSpan w:val="2"/>
            <w:vAlign w:val="bottom"/>
          </w:tcPr>
          <w:p w14:paraId="4C5B7257" w14:textId="77777777" w:rsidR="001516AB" w:rsidRDefault="0066520C">
            <w:pPr>
              <w:ind w:left="20"/>
              <w:jc w:val="center"/>
              <w:rPr>
                <w:rFonts w:ascii="Arial" w:eastAsia="Arial" w:hAnsi="Arial" w:cs="Arial"/>
                <w:sz w:val="16"/>
                <w:szCs w:val="16"/>
              </w:rPr>
            </w:pPr>
            <w:hyperlink w:anchor="page72">
              <w:r>
                <w:rPr>
                  <w:rFonts w:ascii="Arial" w:eastAsia="Arial" w:hAnsi="Arial" w:cs="Arial"/>
                  <w:sz w:val="16"/>
                  <w:szCs w:val="16"/>
                </w:rPr>
                <w:t>72</w:t>
              </w:r>
            </w:hyperlink>
          </w:p>
        </w:tc>
        <w:tc>
          <w:tcPr>
            <w:tcW w:w="140" w:type="dxa"/>
            <w:tcBorders>
              <w:right w:val="single" w:sz="8" w:space="0" w:color="auto"/>
            </w:tcBorders>
            <w:vAlign w:val="bottom"/>
          </w:tcPr>
          <w:p w14:paraId="6B3E4E57" w14:textId="77777777" w:rsidR="001516AB" w:rsidRDefault="001516AB">
            <w:pPr>
              <w:rPr>
                <w:sz w:val="17"/>
                <w:szCs w:val="17"/>
              </w:rPr>
            </w:pPr>
          </w:p>
        </w:tc>
        <w:tc>
          <w:tcPr>
            <w:tcW w:w="420" w:type="dxa"/>
            <w:vAlign w:val="bottom"/>
          </w:tcPr>
          <w:p w14:paraId="50505E89" w14:textId="77777777" w:rsidR="001516AB" w:rsidRDefault="001516AB">
            <w:pPr>
              <w:rPr>
                <w:sz w:val="17"/>
                <w:szCs w:val="17"/>
              </w:rPr>
            </w:pPr>
          </w:p>
        </w:tc>
        <w:tc>
          <w:tcPr>
            <w:tcW w:w="0" w:type="dxa"/>
            <w:vAlign w:val="bottom"/>
          </w:tcPr>
          <w:p w14:paraId="36477C38" w14:textId="77777777" w:rsidR="001516AB" w:rsidRDefault="001516AB">
            <w:pPr>
              <w:rPr>
                <w:sz w:val="1"/>
                <w:szCs w:val="1"/>
              </w:rPr>
            </w:pPr>
          </w:p>
        </w:tc>
      </w:tr>
      <w:tr w:rsidR="001516AB" w14:paraId="7F895A42" w14:textId="77777777">
        <w:trPr>
          <w:trHeight w:val="38"/>
        </w:trPr>
        <w:tc>
          <w:tcPr>
            <w:tcW w:w="120" w:type="dxa"/>
            <w:tcBorders>
              <w:left w:val="single" w:sz="8" w:space="0" w:color="auto"/>
              <w:bottom w:val="single" w:sz="8" w:space="0" w:color="auto"/>
            </w:tcBorders>
            <w:vAlign w:val="bottom"/>
          </w:tcPr>
          <w:p w14:paraId="02B152FB"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7C922E6" w14:textId="77777777" w:rsidR="001516AB" w:rsidRDefault="001516AB">
            <w:pPr>
              <w:rPr>
                <w:sz w:val="3"/>
                <w:szCs w:val="3"/>
              </w:rPr>
            </w:pPr>
          </w:p>
        </w:tc>
        <w:tc>
          <w:tcPr>
            <w:tcW w:w="100" w:type="dxa"/>
            <w:tcBorders>
              <w:bottom w:val="single" w:sz="8" w:space="0" w:color="auto"/>
            </w:tcBorders>
            <w:vAlign w:val="bottom"/>
          </w:tcPr>
          <w:p w14:paraId="2A4CC8D8"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5EC1D78A" w14:textId="77777777" w:rsidR="001516AB" w:rsidRDefault="001516AB">
            <w:pPr>
              <w:rPr>
                <w:sz w:val="3"/>
                <w:szCs w:val="3"/>
              </w:rPr>
            </w:pPr>
          </w:p>
        </w:tc>
        <w:tc>
          <w:tcPr>
            <w:tcW w:w="100" w:type="dxa"/>
            <w:tcBorders>
              <w:bottom w:val="single" w:sz="8" w:space="0" w:color="auto"/>
            </w:tcBorders>
            <w:vAlign w:val="bottom"/>
          </w:tcPr>
          <w:p w14:paraId="4D76B780"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5E6A98B1" w14:textId="77777777" w:rsidR="001516AB" w:rsidRDefault="001516AB">
            <w:pPr>
              <w:rPr>
                <w:sz w:val="3"/>
                <w:szCs w:val="3"/>
              </w:rPr>
            </w:pPr>
          </w:p>
        </w:tc>
        <w:tc>
          <w:tcPr>
            <w:tcW w:w="100" w:type="dxa"/>
            <w:tcBorders>
              <w:bottom w:val="single" w:sz="8" w:space="0" w:color="auto"/>
            </w:tcBorders>
            <w:vAlign w:val="bottom"/>
          </w:tcPr>
          <w:p w14:paraId="3A70AD6C" w14:textId="77777777" w:rsidR="001516AB" w:rsidRDefault="001516AB">
            <w:pPr>
              <w:rPr>
                <w:sz w:val="3"/>
                <w:szCs w:val="3"/>
              </w:rPr>
            </w:pPr>
          </w:p>
        </w:tc>
        <w:tc>
          <w:tcPr>
            <w:tcW w:w="1040" w:type="dxa"/>
            <w:tcBorders>
              <w:bottom w:val="single" w:sz="8" w:space="0" w:color="auto"/>
            </w:tcBorders>
            <w:vAlign w:val="bottom"/>
          </w:tcPr>
          <w:p w14:paraId="0FB9CA06"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5880E16" w14:textId="77777777" w:rsidR="001516AB" w:rsidRDefault="001516AB">
            <w:pPr>
              <w:rPr>
                <w:sz w:val="3"/>
                <w:szCs w:val="3"/>
              </w:rPr>
            </w:pPr>
          </w:p>
        </w:tc>
        <w:tc>
          <w:tcPr>
            <w:tcW w:w="1120" w:type="dxa"/>
            <w:gridSpan w:val="2"/>
            <w:tcBorders>
              <w:bottom w:val="single" w:sz="8" w:space="0" w:color="auto"/>
            </w:tcBorders>
            <w:vAlign w:val="bottom"/>
          </w:tcPr>
          <w:p w14:paraId="2F914DE4"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465ECE1" w14:textId="77777777" w:rsidR="001516AB" w:rsidRDefault="001516AB">
            <w:pPr>
              <w:rPr>
                <w:sz w:val="3"/>
                <w:szCs w:val="3"/>
              </w:rPr>
            </w:pPr>
          </w:p>
        </w:tc>
        <w:tc>
          <w:tcPr>
            <w:tcW w:w="420" w:type="dxa"/>
            <w:vAlign w:val="bottom"/>
          </w:tcPr>
          <w:p w14:paraId="053D77C4" w14:textId="77777777" w:rsidR="001516AB" w:rsidRDefault="001516AB">
            <w:pPr>
              <w:rPr>
                <w:sz w:val="3"/>
                <w:szCs w:val="3"/>
              </w:rPr>
            </w:pPr>
          </w:p>
        </w:tc>
        <w:tc>
          <w:tcPr>
            <w:tcW w:w="0" w:type="dxa"/>
            <w:vAlign w:val="bottom"/>
          </w:tcPr>
          <w:p w14:paraId="22284FC7" w14:textId="77777777" w:rsidR="001516AB" w:rsidRDefault="001516AB">
            <w:pPr>
              <w:rPr>
                <w:sz w:val="1"/>
                <w:szCs w:val="1"/>
              </w:rPr>
            </w:pPr>
          </w:p>
        </w:tc>
      </w:tr>
      <w:tr w:rsidR="001516AB" w14:paraId="15CEEFA2" w14:textId="77777777">
        <w:trPr>
          <w:trHeight w:val="197"/>
        </w:trPr>
        <w:tc>
          <w:tcPr>
            <w:tcW w:w="120" w:type="dxa"/>
            <w:tcBorders>
              <w:left w:val="single" w:sz="8" w:space="0" w:color="auto"/>
            </w:tcBorders>
            <w:vAlign w:val="bottom"/>
          </w:tcPr>
          <w:p w14:paraId="5358956E" w14:textId="77777777" w:rsidR="001516AB" w:rsidRDefault="001516AB">
            <w:pPr>
              <w:rPr>
                <w:sz w:val="17"/>
                <w:szCs w:val="17"/>
              </w:rPr>
            </w:pPr>
          </w:p>
        </w:tc>
        <w:tc>
          <w:tcPr>
            <w:tcW w:w="760" w:type="dxa"/>
            <w:gridSpan w:val="2"/>
            <w:tcBorders>
              <w:right w:val="single" w:sz="8" w:space="0" w:color="auto"/>
            </w:tcBorders>
            <w:vAlign w:val="bottom"/>
          </w:tcPr>
          <w:p w14:paraId="086975C1" w14:textId="77777777" w:rsidR="001516AB" w:rsidRDefault="0066520C">
            <w:pPr>
              <w:ind w:right="260"/>
              <w:jc w:val="right"/>
              <w:rPr>
                <w:sz w:val="20"/>
                <w:szCs w:val="20"/>
              </w:rPr>
            </w:pPr>
            <w:r>
              <w:rPr>
                <w:rFonts w:ascii="Arial" w:eastAsia="Arial" w:hAnsi="Arial" w:cs="Arial"/>
                <w:sz w:val="16"/>
                <w:szCs w:val="16"/>
              </w:rPr>
              <w:t>0x04</w:t>
            </w:r>
          </w:p>
        </w:tc>
        <w:tc>
          <w:tcPr>
            <w:tcW w:w="100" w:type="dxa"/>
            <w:vAlign w:val="bottom"/>
          </w:tcPr>
          <w:p w14:paraId="50D729F4" w14:textId="77777777" w:rsidR="001516AB" w:rsidRDefault="001516AB">
            <w:pPr>
              <w:rPr>
                <w:sz w:val="17"/>
                <w:szCs w:val="17"/>
              </w:rPr>
            </w:pPr>
          </w:p>
        </w:tc>
        <w:tc>
          <w:tcPr>
            <w:tcW w:w="940" w:type="dxa"/>
            <w:gridSpan w:val="2"/>
            <w:tcBorders>
              <w:right w:val="single" w:sz="8" w:space="0" w:color="auto"/>
            </w:tcBorders>
            <w:vAlign w:val="bottom"/>
          </w:tcPr>
          <w:p w14:paraId="6971625C" w14:textId="77777777" w:rsidR="001516AB" w:rsidRDefault="0066520C">
            <w:pPr>
              <w:ind w:right="120"/>
              <w:jc w:val="center"/>
              <w:rPr>
                <w:rFonts w:ascii="Arial" w:eastAsia="Arial" w:hAnsi="Arial" w:cs="Arial"/>
                <w:sz w:val="16"/>
                <w:szCs w:val="16"/>
              </w:rPr>
            </w:pPr>
            <w:hyperlink w:anchor="page73">
              <w:r>
                <w:rPr>
                  <w:rFonts w:ascii="Arial" w:eastAsia="Arial" w:hAnsi="Arial" w:cs="Arial"/>
                  <w:sz w:val="16"/>
                  <w:szCs w:val="16"/>
                </w:rPr>
                <w:t>SYNC1</w:t>
              </w:r>
            </w:hyperlink>
          </w:p>
        </w:tc>
        <w:tc>
          <w:tcPr>
            <w:tcW w:w="100" w:type="dxa"/>
            <w:vAlign w:val="bottom"/>
          </w:tcPr>
          <w:p w14:paraId="3DD752C4" w14:textId="77777777" w:rsidR="001516AB" w:rsidRDefault="001516AB">
            <w:pPr>
              <w:rPr>
                <w:sz w:val="17"/>
                <w:szCs w:val="17"/>
              </w:rPr>
            </w:pPr>
          </w:p>
        </w:tc>
        <w:tc>
          <w:tcPr>
            <w:tcW w:w="3560" w:type="dxa"/>
            <w:gridSpan w:val="2"/>
            <w:tcBorders>
              <w:right w:val="single" w:sz="8" w:space="0" w:color="auto"/>
            </w:tcBorders>
            <w:vAlign w:val="bottom"/>
          </w:tcPr>
          <w:p w14:paraId="088EFFE6" w14:textId="77777777" w:rsidR="001516AB" w:rsidRDefault="0066520C">
            <w:pPr>
              <w:rPr>
                <w:sz w:val="20"/>
                <w:szCs w:val="20"/>
              </w:rPr>
            </w:pPr>
            <w:r>
              <w:rPr>
                <w:rFonts w:ascii="Arial" w:eastAsia="Arial" w:hAnsi="Arial" w:cs="Arial"/>
                <w:sz w:val="16"/>
                <w:szCs w:val="16"/>
              </w:rPr>
              <w:t>Синхронизирующее слово, старший байт</w:t>
            </w:r>
          </w:p>
        </w:tc>
        <w:tc>
          <w:tcPr>
            <w:tcW w:w="100" w:type="dxa"/>
            <w:vAlign w:val="bottom"/>
          </w:tcPr>
          <w:p w14:paraId="70FBD419" w14:textId="77777777" w:rsidR="001516AB" w:rsidRDefault="001516AB">
            <w:pPr>
              <w:rPr>
                <w:sz w:val="17"/>
                <w:szCs w:val="17"/>
              </w:rPr>
            </w:pPr>
          </w:p>
        </w:tc>
        <w:tc>
          <w:tcPr>
            <w:tcW w:w="1040" w:type="dxa"/>
            <w:vAlign w:val="bottom"/>
          </w:tcPr>
          <w:p w14:paraId="0804B01B"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36E4BA60" w14:textId="77777777" w:rsidR="001516AB" w:rsidRDefault="001516AB">
            <w:pPr>
              <w:rPr>
                <w:sz w:val="17"/>
                <w:szCs w:val="17"/>
              </w:rPr>
            </w:pPr>
          </w:p>
        </w:tc>
        <w:tc>
          <w:tcPr>
            <w:tcW w:w="1120" w:type="dxa"/>
            <w:gridSpan w:val="2"/>
            <w:vAlign w:val="bottom"/>
          </w:tcPr>
          <w:p w14:paraId="7FCEC20C" w14:textId="77777777" w:rsidR="001516AB" w:rsidRDefault="0066520C">
            <w:pPr>
              <w:ind w:left="20"/>
              <w:jc w:val="center"/>
              <w:rPr>
                <w:rFonts w:ascii="Arial" w:eastAsia="Arial" w:hAnsi="Arial" w:cs="Arial"/>
                <w:sz w:val="16"/>
                <w:szCs w:val="16"/>
              </w:rPr>
            </w:pPr>
            <w:hyperlink w:anchor="page73">
              <w:r>
                <w:rPr>
                  <w:rFonts w:ascii="Arial" w:eastAsia="Arial" w:hAnsi="Arial" w:cs="Arial"/>
                  <w:sz w:val="16"/>
                  <w:szCs w:val="16"/>
                </w:rPr>
                <w:t>73</w:t>
              </w:r>
            </w:hyperlink>
          </w:p>
        </w:tc>
        <w:tc>
          <w:tcPr>
            <w:tcW w:w="140" w:type="dxa"/>
            <w:tcBorders>
              <w:right w:val="single" w:sz="8" w:space="0" w:color="auto"/>
            </w:tcBorders>
            <w:vAlign w:val="bottom"/>
          </w:tcPr>
          <w:p w14:paraId="39F74A02" w14:textId="77777777" w:rsidR="001516AB" w:rsidRDefault="001516AB">
            <w:pPr>
              <w:rPr>
                <w:sz w:val="17"/>
                <w:szCs w:val="17"/>
              </w:rPr>
            </w:pPr>
          </w:p>
        </w:tc>
        <w:tc>
          <w:tcPr>
            <w:tcW w:w="420" w:type="dxa"/>
            <w:vAlign w:val="bottom"/>
          </w:tcPr>
          <w:p w14:paraId="5EDF0E1C" w14:textId="77777777" w:rsidR="001516AB" w:rsidRDefault="001516AB">
            <w:pPr>
              <w:rPr>
                <w:sz w:val="17"/>
                <w:szCs w:val="17"/>
              </w:rPr>
            </w:pPr>
          </w:p>
        </w:tc>
        <w:tc>
          <w:tcPr>
            <w:tcW w:w="0" w:type="dxa"/>
            <w:vAlign w:val="bottom"/>
          </w:tcPr>
          <w:p w14:paraId="2E2D2AC7" w14:textId="77777777" w:rsidR="001516AB" w:rsidRDefault="001516AB">
            <w:pPr>
              <w:rPr>
                <w:sz w:val="1"/>
                <w:szCs w:val="1"/>
              </w:rPr>
            </w:pPr>
          </w:p>
        </w:tc>
      </w:tr>
      <w:tr w:rsidR="001516AB" w14:paraId="5AB5C01A" w14:textId="77777777">
        <w:trPr>
          <w:trHeight w:val="38"/>
        </w:trPr>
        <w:tc>
          <w:tcPr>
            <w:tcW w:w="120" w:type="dxa"/>
            <w:tcBorders>
              <w:left w:val="single" w:sz="8" w:space="0" w:color="auto"/>
              <w:bottom w:val="single" w:sz="8" w:space="0" w:color="auto"/>
            </w:tcBorders>
            <w:vAlign w:val="bottom"/>
          </w:tcPr>
          <w:p w14:paraId="3ECBDD70"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2DFAE562" w14:textId="77777777" w:rsidR="001516AB" w:rsidRDefault="001516AB">
            <w:pPr>
              <w:rPr>
                <w:sz w:val="3"/>
                <w:szCs w:val="3"/>
              </w:rPr>
            </w:pPr>
          </w:p>
        </w:tc>
        <w:tc>
          <w:tcPr>
            <w:tcW w:w="100" w:type="dxa"/>
            <w:tcBorders>
              <w:bottom w:val="single" w:sz="8" w:space="0" w:color="auto"/>
            </w:tcBorders>
            <w:vAlign w:val="bottom"/>
          </w:tcPr>
          <w:p w14:paraId="0D3EB653"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39E539D6" w14:textId="77777777" w:rsidR="001516AB" w:rsidRDefault="001516AB">
            <w:pPr>
              <w:rPr>
                <w:sz w:val="3"/>
                <w:szCs w:val="3"/>
              </w:rPr>
            </w:pPr>
          </w:p>
        </w:tc>
        <w:tc>
          <w:tcPr>
            <w:tcW w:w="100" w:type="dxa"/>
            <w:tcBorders>
              <w:bottom w:val="single" w:sz="8" w:space="0" w:color="auto"/>
            </w:tcBorders>
            <w:vAlign w:val="bottom"/>
          </w:tcPr>
          <w:p w14:paraId="29E89C9D"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5BCCECA7" w14:textId="77777777" w:rsidR="001516AB" w:rsidRDefault="001516AB">
            <w:pPr>
              <w:rPr>
                <w:sz w:val="3"/>
                <w:szCs w:val="3"/>
              </w:rPr>
            </w:pPr>
          </w:p>
        </w:tc>
        <w:tc>
          <w:tcPr>
            <w:tcW w:w="100" w:type="dxa"/>
            <w:tcBorders>
              <w:bottom w:val="single" w:sz="8" w:space="0" w:color="auto"/>
            </w:tcBorders>
            <w:vAlign w:val="bottom"/>
          </w:tcPr>
          <w:p w14:paraId="5F9FB6A8" w14:textId="77777777" w:rsidR="001516AB" w:rsidRDefault="001516AB">
            <w:pPr>
              <w:rPr>
                <w:sz w:val="3"/>
                <w:szCs w:val="3"/>
              </w:rPr>
            </w:pPr>
          </w:p>
        </w:tc>
        <w:tc>
          <w:tcPr>
            <w:tcW w:w="1040" w:type="dxa"/>
            <w:tcBorders>
              <w:bottom w:val="single" w:sz="8" w:space="0" w:color="auto"/>
            </w:tcBorders>
            <w:vAlign w:val="bottom"/>
          </w:tcPr>
          <w:p w14:paraId="0D2F2BC4"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5AEC4C9" w14:textId="77777777" w:rsidR="001516AB" w:rsidRDefault="001516AB">
            <w:pPr>
              <w:rPr>
                <w:sz w:val="3"/>
                <w:szCs w:val="3"/>
              </w:rPr>
            </w:pPr>
          </w:p>
        </w:tc>
        <w:tc>
          <w:tcPr>
            <w:tcW w:w="1120" w:type="dxa"/>
            <w:gridSpan w:val="2"/>
            <w:tcBorders>
              <w:bottom w:val="single" w:sz="8" w:space="0" w:color="auto"/>
            </w:tcBorders>
            <w:vAlign w:val="bottom"/>
          </w:tcPr>
          <w:p w14:paraId="7CC030E7"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420FE9B" w14:textId="77777777" w:rsidR="001516AB" w:rsidRDefault="001516AB">
            <w:pPr>
              <w:rPr>
                <w:sz w:val="3"/>
                <w:szCs w:val="3"/>
              </w:rPr>
            </w:pPr>
          </w:p>
        </w:tc>
        <w:tc>
          <w:tcPr>
            <w:tcW w:w="420" w:type="dxa"/>
            <w:vAlign w:val="bottom"/>
          </w:tcPr>
          <w:p w14:paraId="30D487B5" w14:textId="77777777" w:rsidR="001516AB" w:rsidRDefault="001516AB">
            <w:pPr>
              <w:rPr>
                <w:sz w:val="3"/>
                <w:szCs w:val="3"/>
              </w:rPr>
            </w:pPr>
          </w:p>
        </w:tc>
        <w:tc>
          <w:tcPr>
            <w:tcW w:w="0" w:type="dxa"/>
            <w:vAlign w:val="bottom"/>
          </w:tcPr>
          <w:p w14:paraId="6466E6EB" w14:textId="77777777" w:rsidR="001516AB" w:rsidRDefault="001516AB">
            <w:pPr>
              <w:rPr>
                <w:sz w:val="1"/>
                <w:szCs w:val="1"/>
              </w:rPr>
            </w:pPr>
          </w:p>
        </w:tc>
      </w:tr>
      <w:tr w:rsidR="001516AB" w14:paraId="488596C9" w14:textId="77777777">
        <w:trPr>
          <w:trHeight w:val="197"/>
        </w:trPr>
        <w:tc>
          <w:tcPr>
            <w:tcW w:w="120" w:type="dxa"/>
            <w:tcBorders>
              <w:left w:val="single" w:sz="8" w:space="0" w:color="auto"/>
            </w:tcBorders>
            <w:vAlign w:val="bottom"/>
          </w:tcPr>
          <w:p w14:paraId="09979385" w14:textId="77777777" w:rsidR="001516AB" w:rsidRDefault="001516AB">
            <w:pPr>
              <w:rPr>
                <w:sz w:val="17"/>
                <w:szCs w:val="17"/>
              </w:rPr>
            </w:pPr>
          </w:p>
        </w:tc>
        <w:tc>
          <w:tcPr>
            <w:tcW w:w="760" w:type="dxa"/>
            <w:gridSpan w:val="2"/>
            <w:tcBorders>
              <w:right w:val="single" w:sz="8" w:space="0" w:color="auto"/>
            </w:tcBorders>
            <w:vAlign w:val="bottom"/>
          </w:tcPr>
          <w:p w14:paraId="17030247" w14:textId="77777777" w:rsidR="001516AB" w:rsidRDefault="0066520C">
            <w:pPr>
              <w:ind w:right="260"/>
              <w:jc w:val="right"/>
              <w:rPr>
                <w:sz w:val="20"/>
                <w:szCs w:val="20"/>
              </w:rPr>
            </w:pPr>
            <w:r>
              <w:rPr>
                <w:rFonts w:ascii="Arial" w:eastAsia="Arial" w:hAnsi="Arial" w:cs="Arial"/>
                <w:sz w:val="16"/>
                <w:szCs w:val="16"/>
              </w:rPr>
              <w:t>0x05</w:t>
            </w:r>
          </w:p>
        </w:tc>
        <w:tc>
          <w:tcPr>
            <w:tcW w:w="100" w:type="dxa"/>
            <w:vAlign w:val="bottom"/>
          </w:tcPr>
          <w:p w14:paraId="697B10AB" w14:textId="77777777" w:rsidR="001516AB" w:rsidRDefault="001516AB">
            <w:pPr>
              <w:rPr>
                <w:sz w:val="17"/>
                <w:szCs w:val="17"/>
              </w:rPr>
            </w:pPr>
          </w:p>
        </w:tc>
        <w:tc>
          <w:tcPr>
            <w:tcW w:w="940" w:type="dxa"/>
            <w:gridSpan w:val="2"/>
            <w:tcBorders>
              <w:right w:val="single" w:sz="8" w:space="0" w:color="auto"/>
            </w:tcBorders>
            <w:vAlign w:val="bottom"/>
          </w:tcPr>
          <w:p w14:paraId="313B56C6" w14:textId="77777777" w:rsidR="001516AB" w:rsidRDefault="0066520C">
            <w:pPr>
              <w:ind w:right="120"/>
              <w:jc w:val="center"/>
              <w:rPr>
                <w:rFonts w:ascii="Arial" w:eastAsia="Arial" w:hAnsi="Arial" w:cs="Arial"/>
                <w:sz w:val="16"/>
                <w:szCs w:val="16"/>
              </w:rPr>
            </w:pPr>
            <w:hyperlink w:anchor="page73">
              <w:r>
                <w:rPr>
                  <w:rFonts w:ascii="Arial" w:eastAsia="Arial" w:hAnsi="Arial" w:cs="Arial"/>
                  <w:sz w:val="16"/>
                  <w:szCs w:val="16"/>
                </w:rPr>
                <w:t>SYNC0</w:t>
              </w:r>
            </w:hyperlink>
          </w:p>
        </w:tc>
        <w:tc>
          <w:tcPr>
            <w:tcW w:w="100" w:type="dxa"/>
            <w:vAlign w:val="bottom"/>
          </w:tcPr>
          <w:p w14:paraId="4C7CBDED" w14:textId="77777777" w:rsidR="001516AB" w:rsidRDefault="001516AB">
            <w:pPr>
              <w:rPr>
                <w:sz w:val="17"/>
                <w:szCs w:val="17"/>
              </w:rPr>
            </w:pPr>
          </w:p>
        </w:tc>
        <w:tc>
          <w:tcPr>
            <w:tcW w:w="3560" w:type="dxa"/>
            <w:gridSpan w:val="2"/>
            <w:tcBorders>
              <w:right w:val="single" w:sz="8" w:space="0" w:color="auto"/>
            </w:tcBorders>
            <w:vAlign w:val="bottom"/>
          </w:tcPr>
          <w:p w14:paraId="688EF853" w14:textId="77777777" w:rsidR="001516AB" w:rsidRDefault="0066520C">
            <w:pPr>
              <w:rPr>
                <w:sz w:val="20"/>
                <w:szCs w:val="20"/>
              </w:rPr>
            </w:pPr>
            <w:r>
              <w:rPr>
                <w:rFonts w:ascii="Arial" w:eastAsia="Arial" w:hAnsi="Arial" w:cs="Arial"/>
                <w:sz w:val="16"/>
                <w:szCs w:val="16"/>
              </w:rPr>
              <w:t>Синхронизирующее слово, младший байт</w:t>
            </w:r>
          </w:p>
        </w:tc>
        <w:tc>
          <w:tcPr>
            <w:tcW w:w="100" w:type="dxa"/>
            <w:vAlign w:val="bottom"/>
          </w:tcPr>
          <w:p w14:paraId="4FD97014" w14:textId="77777777" w:rsidR="001516AB" w:rsidRDefault="001516AB">
            <w:pPr>
              <w:rPr>
                <w:sz w:val="17"/>
                <w:szCs w:val="17"/>
              </w:rPr>
            </w:pPr>
          </w:p>
        </w:tc>
        <w:tc>
          <w:tcPr>
            <w:tcW w:w="1040" w:type="dxa"/>
            <w:vAlign w:val="bottom"/>
          </w:tcPr>
          <w:p w14:paraId="63AD86A1"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1312C6C0" w14:textId="77777777" w:rsidR="001516AB" w:rsidRDefault="001516AB">
            <w:pPr>
              <w:rPr>
                <w:sz w:val="17"/>
                <w:szCs w:val="17"/>
              </w:rPr>
            </w:pPr>
          </w:p>
        </w:tc>
        <w:tc>
          <w:tcPr>
            <w:tcW w:w="1120" w:type="dxa"/>
            <w:gridSpan w:val="2"/>
            <w:vAlign w:val="bottom"/>
          </w:tcPr>
          <w:p w14:paraId="525F7BAE" w14:textId="77777777" w:rsidR="001516AB" w:rsidRDefault="0066520C">
            <w:pPr>
              <w:ind w:left="20"/>
              <w:jc w:val="center"/>
              <w:rPr>
                <w:rFonts w:ascii="Arial" w:eastAsia="Arial" w:hAnsi="Arial" w:cs="Arial"/>
                <w:sz w:val="16"/>
                <w:szCs w:val="16"/>
              </w:rPr>
            </w:pPr>
            <w:hyperlink w:anchor="page73">
              <w:r>
                <w:rPr>
                  <w:rFonts w:ascii="Arial" w:eastAsia="Arial" w:hAnsi="Arial" w:cs="Arial"/>
                  <w:sz w:val="16"/>
                  <w:szCs w:val="16"/>
                </w:rPr>
                <w:t>73</w:t>
              </w:r>
            </w:hyperlink>
          </w:p>
        </w:tc>
        <w:tc>
          <w:tcPr>
            <w:tcW w:w="140" w:type="dxa"/>
            <w:tcBorders>
              <w:right w:val="single" w:sz="8" w:space="0" w:color="auto"/>
            </w:tcBorders>
            <w:vAlign w:val="bottom"/>
          </w:tcPr>
          <w:p w14:paraId="3418AA70" w14:textId="77777777" w:rsidR="001516AB" w:rsidRDefault="001516AB">
            <w:pPr>
              <w:rPr>
                <w:sz w:val="17"/>
                <w:szCs w:val="17"/>
              </w:rPr>
            </w:pPr>
          </w:p>
        </w:tc>
        <w:tc>
          <w:tcPr>
            <w:tcW w:w="420" w:type="dxa"/>
            <w:vAlign w:val="bottom"/>
          </w:tcPr>
          <w:p w14:paraId="314F5791" w14:textId="77777777" w:rsidR="001516AB" w:rsidRDefault="001516AB">
            <w:pPr>
              <w:rPr>
                <w:sz w:val="17"/>
                <w:szCs w:val="17"/>
              </w:rPr>
            </w:pPr>
          </w:p>
        </w:tc>
        <w:tc>
          <w:tcPr>
            <w:tcW w:w="0" w:type="dxa"/>
            <w:vAlign w:val="bottom"/>
          </w:tcPr>
          <w:p w14:paraId="4BDF1716" w14:textId="77777777" w:rsidR="001516AB" w:rsidRDefault="001516AB">
            <w:pPr>
              <w:rPr>
                <w:sz w:val="1"/>
                <w:szCs w:val="1"/>
              </w:rPr>
            </w:pPr>
          </w:p>
        </w:tc>
      </w:tr>
      <w:tr w:rsidR="001516AB" w14:paraId="7F007CD8" w14:textId="77777777">
        <w:trPr>
          <w:trHeight w:val="38"/>
        </w:trPr>
        <w:tc>
          <w:tcPr>
            <w:tcW w:w="120" w:type="dxa"/>
            <w:tcBorders>
              <w:left w:val="single" w:sz="8" w:space="0" w:color="auto"/>
              <w:bottom w:val="single" w:sz="8" w:space="0" w:color="auto"/>
            </w:tcBorders>
            <w:vAlign w:val="bottom"/>
          </w:tcPr>
          <w:p w14:paraId="47F67728"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55462713" w14:textId="77777777" w:rsidR="001516AB" w:rsidRDefault="001516AB">
            <w:pPr>
              <w:rPr>
                <w:sz w:val="3"/>
                <w:szCs w:val="3"/>
              </w:rPr>
            </w:pPr>
          </w:p>
        </w:tc>
        <w:tc>
          <w:tcPr>
            <w:tcW w:w="100" w:type="dxa"/>
            <w:tcBorders>
              <w:bottom w:val="single" w:sz="8" w:space="0" w:color="auto"/>
            </w:tcBorders>
            <w:vAlign w:val="bottom"/>
          </w:tcPr>
          <w:p w14:paraId="7F55F32B"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1F5EAEB6" w14:textId="77777777" w:rsidR="001516AB" w:rsidRDefault="001516AB">
            <w:pPr>
              <w:rPr>
                <w:sz w:val="3"/>
                <w:szCs w:val="3"/>
              </w:rPr>
            </w:pPr>
          </w:p>
        </w:tc>
        <w:tc>
          <w:tcPr>
            <w:tcW w:w="100" w:type="dxa"/>
            <w:tcBorders>
              <w:bottom w:val="single" w:sz="8" w:space="0" w:color="auto"/>
            </w:tcBorders>
            <w:vAlign w:val="bottom"/>
          </w:tcPr>
          <w:p w14:paraId="0E6139C9"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42F29A4D" w14:textId="77777777" w:rsidR="001516AB" w:rsidRDefault="001516AB">
            <w:pPr>
              <w:rPr>
                <w:sz w:val="3"/>
                <w:szCs w:val="3"/>
              </w:rPr>
            </w:pPr>
          </w:p>
        </w:tc>
        <w:tc>
          <w:tcPr>
            <w:tcW w:w="100" w:type="dxa"/>
            <w:tcBorders>
              <w:bottom w:val="single" w:sz="8" w:space="0" w:color="auto"/>
            </w:tcBorders>
            <w:vAlign w:val="bottom"/>
          </w:tcPr>
          <w:p w14:paraId="70166458" w14:textId="77777777" w:rsidR="001516AB" w:rsidRDefault="001516AB">
            <w:pPr>
              <w:rPr>
                <w:sz w:val="3"/>
                <w:szCs w:val="3"/>
              </w:rPr>
            </w:pPr>
          </w:p>
        </w:tc>
        <w:tc>
          <w:tcPr>
            <w:tcW w:w="1040" w:type="dxa"/>
            <w:tcBorders>
              <w:bottom w:val="single" w:sz="8" w:space="0" w:color="auto"/>
            </w:tcBorders>
            <w:vAlign w:val="bottom"/>
          </w:tcPr>
          <w:p w14:paraId="26148526"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C44BBF9" w14:textId="77777777" w:rsidR="001516AB" w:rsidRDefault="001516AB">
            <w:pPr>
              <w:rPr>
                <w:sz w:val="3"/>
                <w:szCs w:val="3"/>
              </w:rPr>
            </w:pPr>
          </w:p>
        </w:tc>
        <w:tc>
          <w:tcPr>
            <w:tcW w:w="1120" w:type="dxa"/>
            <w:gridSpan w:val="2"/>
            <w:tcBorders>
              <w:bottom w:val="single" w:sz="8" w:space="0" w:color="auto"/>
            </w:tcBorders>
            <w:vAlign w:val="bottom"/>
          </w:tcPr>
          <w:p w14:paraId="73EC2FFF"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6FA433F" w14:textId="77777777" w:rsidR="001516AB" w:rsidRDefault="001516AB">
            <w:pPr>
              <w:rPr>
                <w:sz w:val="3"/>
                <w:szCs w:val="3"/>
              </w:rPr>
            </w:pPr>
          </w:p>
        </w:tc>
        <w:tc>
          <w:tcPr>
            <w:tcW w:w="420" w:type="dxa"/>
            <w:vAlign w:val="bottom"/>
          </w:tcPr>
          <w:p w14:paraId="09F29A3D" w14:textId="77777777" w:rsidR="001516AB" w:rsidRDefault="001516AB">
            <w:pPr>
              <w:rPr>
                <w:sz w:val="3"/>
                <w:szCs w:val="3"/>
              </w:rPr>
            </w:pPr>
          </w:p>
        </w:tc>
        <w:tc>
          <w:tcPr>
            <w:tcW w:w="0" w:type="dxa"/>
            <w:vAlign w:val="bottom"/>
          </w:tcPr>
          <w:p w14:paraId="3B13BB2D" w14:textId="77777777" w:rsidR="001516AB" w:rsidRDefault="001516AB">
            <w:pPr>
              <w:rPr>
                <w:sz w:val="1"/>
                <w:szCs w:val="1"/>
              </w:rPr>
            </w:pPr>
          </w:p>
        </w:tc>
      </w:tr>
      <w:tr w:rsidR="001516AB" w14:paraId="68CBF15C" w14:textId="77777777">
        <w:trPr>
          <w:trHeight w:val="197"/>
        </w:trPr>
        <w:tc>
          <w:tcPr>
            <w:tcW w:w="120" w:type="dxa"/>
            <w:tcBorders>
              <w:left w:val="single" w:sz="8" w:space="0" w:color="auto"/>
            </w:tcBorders>
            <w:vAlign w:val="bottom"/>
          </w:tcPr>
          <w:p w14:paraId="50C25FF5" w14:textId="77777777" w:rsidR="001516AB" w:rsidRDefault="001516AB">
            <w:pPr>
              <w:rPr>
                <w:sz w:val="17"/>
                <w:szCs w:val="17"/>
              </w:rPr>
            </w:pPr>
          </w:p>
        </w:tc>
        <w:tc>
          <w:tcPr>
            <w:tcW w:w="760" w:type="dxa"/>
            <w:gridSpan w:val="2"/>
            <w:tcBorders>
              <w:right w:val="single" w:sz="8" w:space="0" w:color="auto"/>
            </w:tcBorders>
            <w:vAlign w:val="bottom"/>
          </w:tcPr>
          <w:p w14:paraId="4BE80CA6" w14:textId="77777777" w:rsidR="001516AB" w:rsidRDefault="0066520C">
            <w:pPr>
              <w:ind w:right="260"/>
              <w:jc w:val="right"/>
              <w:rPr>
                <w:sz w:val="20"/>
                <w:szCs w:val="20"/>
              </w:rPr>
            </w:pPr>
            <w:r>
              <w:rPr>
                <w:rFonts w:ascii="Arial" w:eastAsia="Arial" w:hAnsi="Arial" w:cs="Arial"/>
                <w:sz w:val="16"/>
                <w:szCs w:val="16"/>
              </w:rPr>
              <w:t>0x06</w:t>
            </w:r>
          </w:p>
        </w:tc>
        <w:tc>
          <w:tcPr>
            <w:tcW w:w="100" w:type="dxa"/>
            <w:vAlign w:val="bottom"/>
          </w:tcPr>
          <w:p w14:paraId="203A238F" w14:textId="77777777" w:rsidR="001516AB" w:rsidRDefault="001516AB">
            <w:pPr>
              <w:rPr>
                <w:sz w:val="17"/>
                <w:szCs w:val="17"/>
              </w:rPr>
            </w:pPr>
          </w:p>
        </w:tc>
        <w:tc>
          <w:tcPr>
            <w:tcW w:w="940" w:type="dxa"/>
            <w:gridSpan w:val="2"/>
            <w:tcBorders>
              <w:right w:val="single" w:sz="8" w:space="0" w:color="auto"/>
            </w:tcBorders>
            <w:vAlign w:val="bottom"/>
          </w:tcPr>
          <w:p w14:paraId="7172E3F6" w14:textId="77777777" w:rsidR="001516AB" w:rsidRDefault="0066520C">
            <w:pPr>
              <w:ind w:right="120"/>
              <w:jc w:val="center"/>
              <w:rPr>
                <w:rFonts w:ascii="Arial" w:eastAsia="Arial" w:hAnsi="Arial" w:cs="Arial"/>
                <w:w w:val="99"/>
                <w:sz w:val="16"/>
                <w:szCs w:val="16"/>
              </w:rPr>
            </w:pPr>
            <w:hyperlink w:anchor="page73">
              <w:r>
                <w:rPr>
                  <w:rFonts w:ascii="Arial" w:eastAsia="Arial" w:hAnsi="Arial" w:cs="Arial"/>
                  <w:w w:val="99"/>
                  <w:sz w:val="16"/>
                  <w:szCs w:val="16"/>
                </w:rPr>
                <w:t>ПКТЛЕН</w:t>
              </w:r>
            </w:hyperlink>
          </w:p>
        </w:tc>
        <w:tc>
          <w:tcPr>
            <w:tcW w:w="100" w:type="dxa"/>
            <w:vAlign w:val="bottom"/>
          </w:tcPr>
          <w:p w14:paraId="5FA04B5A" w14:textId="77777777" w:rsidR="001516AB" w:rsidRDefault="001516AB">
            <w:pPr>
              <w:rPr>
                <w:sz w:val="17"/>
                <w:szCs w:val="17"/>
              </w:rPr>
            </w:pPr>
          </w:p>
        </w:tc>
        <w:tc>
          <w:tcPr>
            <w:tcW w:w="3560" w:type="dxa"/>
            <w:gridSpan w:val="2"/>
            <w:tcBorders>
              <w:right w:val="single" w:sz="8" w:space="0" w:color="auto"/>
            </w:tcBorders>
            <w:vAlign w:val="bottom"/>
          </w:tcPr>
          <w:p w14:paraId="2377A69F" w14:textId="77777777" w:rsidR="001516AB" w:rsidRDefault="0066520C">
            <w:pPr>
              <w:rPr>
                <w:sz w:val="20"/>
                <w:szCs w:val="20"/>
              </w:rPr>
            </w:pPr>
            <w:r>
              <w:rPr>
                <w:rFonts w:ascii="Arial" w:eastAsia="Arial" w:hAnsi="Arial" w:cs="Arial"/>
                <w:sz w:val="16"/>
                <w:szCs w:val="16"/>
              </w:rPr>
              <w:t>Длина пакета</w:t>
            </w:r>
          </w:p>
        </w:tc>
        <w:tc>
          <w:tcPr>
            <w:tcW w:w="100" w:type="dxa"/>
            <w:vAlign w:val="bottom"/>
          </w:tcPr>
          <w:p w14:paraId="403FDCF5" w14:textId="77777777" w:rsidR="001516AB" w:rsidRDefault="001516AB">
            <w:pPr>
              <w:rPr>
                <w:sz w:val="17"/>
                <w:szCs w:val="17"/>
              </w:rPr>
            </w:pPr>
          </w:p>
        </w:tc>
        <w:tc>
          <w:tcPr>
            <w:tcW w:w="1040" w:type="dxa"/>
            <w:vAlign w:val="bottom"/>
          </w:tcPr>
          <w:p w14:paraId="6D0C6982"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10389D83" w14:textId="77777777" w:rsidR="001516AB" w:rsidRDefault="001516AB">
            <w:pPr>
              <w:rPr>
                <w:sz w:val="17"/>
                <w:szCs w:val="17"/>
              </w:rPr>
            </w:pPr>
          </w:p>
        </w:tc>
        <w:tc>
          <w:tcPr>
            <w:tcW w:w="1120" w:type="dxa"/>
            <w:gridSpan w:val="2"/>
            <w:vAlign w:val="bottom"/>
          </w:tcPr>
          <w:p w14:paraId="66FF52AD" w14:textId="77777777" w:rsidR="001516AB" w:rsidRDefault="0066520C">
            <w:pPr>
              <w:ind w:left="20"/>
              <w:jc w:val="center"/>
              <w:rPr>
                <w:rFonts w:ascii="Arial" w:eastAsia="Arial" w:hAnsi="Arial" w:cs="Arial"/>
                <w:sz w:val="16"/>
                <w:szCs w:val="16"/>
              </w:rPr>
            </w:pPr>
            <w:hyperlink w:anchor="page73">
              <w:r>
                <w:rPr>
                  <w:rFonts w:ascii="Arial" w:eastAsia="Arial" w:hAnsi="Arial" w:cs="Arial"/>
                  <w:sz w:val="16"/>
                  <w:szCs w:val="16"/>
                </w:rPr>
                <w:t>73</w:t>
              </w:r>
            </w:hyperlink>
          </w:p>
        </w:tc>
        <w:tc>
          <w:tcPr>
            <w:tcW w:w="140" w:type="dxa"/>
            <w:tcBorders>
              <w:right w:val="single" w:sz="8" w:space="0" w:color="auto"/>
            </w:tcBorders>
            <w:vAlign w:val="bottom"/>
          </w:tcPr>
          <w:p w14:paraId="6C139781" w14:textId="77777777" w:rsidR="001516AB" w:rsidRDefault="001516AB">
            <w:pPr>
              <w:rPr>
                <w:sz w:val="17"/>
                <w:szCs w:val="17"/>
              </w:rPr>
            </w:pPr>
          </w:p>
        </w:tc>
        <w:tc>
          <w:tcPr>
            <w:tcW w:w="420" w:type="dxa"/>
            <w:vAlign w:val="bottom"/>
          </w:tcPr>
          <w:p w14:paraId="46A815D7" w14:textId="77777777" w:rsidR="001516AB" w:rsidRDefault="001516AB">
            <w:pPr>
              <w:rPr>
                <w:sz w:val="17"/>
                <w:szCs w:val="17"/>
              </w:rPr>
            </w:pPr>
          </w:p>
        </w:tc>
        <w:tc>
          <w:tcPr>
            <w:tcW w:w="0" w:type="dxa"/>
            <w:vAlign w:val="bottom"/>
          </w:tcPr>
          <w:p w14:paraId="395ABB30" w14:textId="77777777" w:rsidR="001516AB" w:rsidRDefault="001516AB">
            <w:pPr>
              <w:rPr>
                <w:sz w:val="1"/>
                <w:szCs w:val="1"/>
              </w:rPr>
            </w:pPr>
          </w:p>
        </w:tc>
      </w:tr>
      <w:tr w:rsidR="001516AB" w14:paraId="29A6E922" w14:textId="77777777">
        <w:trPr>
          <w:trHeight w:val="35"/>
        </w:trPr>
        <w:tc>
          <w:tcPr>
            <w:tcW w:w="120" w:type="dxa"/>
            <w:tcBorders>
              <w:left w:val="single" w:sz="8" w:space="0" w:color="auto"/>
              <w:bottom w:val="single" w:sz="8" w:space="0" w:color="auto"/>
            </w:tcBorders>
            <w:vAlign w:val="bottom"/>
          </w:tcPr>
          <w:p w14:paraId="72F736DA"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110040A2" w14:textId="77777777" w:rsidR="001516AB" w:rsidRDefault="001516AB">
            <w:pPr>
              <w:rPr>
                <w:sz w:val="3"/>
                <w:szCs w:val="3"/>
              </w:rPr>
            </w:pPr>
          </w:p>
        </w:tc>
        <w:tc>
          <w:tcPr>
            <w:tcW w:w="100" w:type="dxa"/>
            <w:tcBorders>
              <w:bottom w:val="single" w:sz="8" w:space="0" w:color="auto"/>
            </w:tcBorders>
            <w:vAlign w:val="bottom"/>
          </w:tcPr>
          <w:p w14:paraId="51BC4F02"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402FD67E" w14:textId="77777777" w:rsidR="001516AB" w:rsidRDefault="001516AB">
            <w:pPr>
              <w:rPr>
                <w:sz w:val="3"/>
                <w:szCs w:val="3"/>
              </w:rPr>
            </w:pPr>
          </w:p>
        </w:tc>
        <w:tc>
          <w:tcPr>
            <w:tcW w:w="100" w:type="dxa"/>
            <w:tcBorders>
              <w:bottom w:val="single" w:sz="8" w:space="0" w:color="auto"/>
            </w:tcBorders>
            <w:vAlign w:val="bottom"/>
          </w:tcPr>
          <w:p w14:paraId="064486A7"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0DEE7735" w14:textId="77777777" w:rsidR="001516AB" w:rsidRDefault="001516AB">
            <w:pPr>
              <w:rPr>
                <w:sz w:val="3"/>
                <w:szCs w:val="3"/>
              </w:rPr>
            </w:pPr>
          </w:p>
        </w:tc>
        <w:tc>
          <w:tcPr>
            <w:tcW w:w="100" w:type="dxa"/>
            <w:tcBorders>
              <w:bottom w:val="single" w:sz="8" w:space="0" w:color="auto"/>
            </w:tcBorders>
            <w:vAlign w:val="bottom"/>
          </w:tcPr>
          <w:p w14:paraId="105FEB1F" w14:textId="77777777" w:rsidR="001516AB" w:rsidRDefault="001516AB">
            <w:pPr>
              <w:rPr>
                <w:sz w:val="3"/>
                <w:szCs w:val="3"/>
              </w:rPr>
            </w:pPr>
          </w:p>
        </w:tc>
        <w:tc>
          <w:tcPr>
            <w:tcW w:w="1040" w:type="dxa"/>
            <w:tcBorders>
              <w:bottom w:val="single" w:sz="8" w:space="0" w:color="auto"/>
            </w:tcBorders>
            <w:vAlign w:val="bottom"/>
          </w:tcPr>
          <w:p w14:paraId="4ACBC6F3"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69C2515" w14:textId="77777777" w:rsidR="001516AB" w:rsidRDefault="001516AB">
            <w:pPr>
              <w:rPr>
                <w:sz w:val="3"/>
                <w:szCs w:val="3"/>
              </w:rPr>
            </w:pPr>
          </w:p>
        </w:tc>
        <w:tc>
          <w:tcPr>
            <w:tcW w:w="1120" w:type="dxa"/>
            <w:gridSpan w:val="2"/>
            <w:tcBorders>
              <w:bottom w:val="single" w:sz="8" w:space="0" w:color="auto"/>
            </w:tcBorders>
            <w:vAlign w:val="bottom"/>
          </w:tcPr>
          <w:p w14:paraId="2F475113"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DFE1374" w14:textId="77777777" w:rsidR="001516AB" w:rsidRDefault="001516AB">
            <w:pPr>
              <w:rPr>
                <w:sz w:val="3"/>
                <w:szCs w:val="3"/>
              </w:rPr>
            </w:pPr>
          </w:p>
        </w:tc>
        <w:tc>
          <w:tcPr>
            <w:tcW w:w="420" w:type="dxa"/>
            <w:vAlign w:val="bottom"/>
          </w:tcPr>
          <w:p w14:paraId="773D22E7" w14:textId="77777777" w:rsidR="001516AB" w:rsidRDefault="001516AB">
            <w:pPr>
              <w:rPr>
                <w:sz w:val="3"/>
                <w:szCs w:val="3"/>
              </w:rPr>
            </w:pPr>
          </w:p>
        </w:tc>
        <w:tc>
          <w:tcPr>
            <w:tcW w:w="0" w:type="dxa"/>
            <w:vAlign w:val="bottom"/>
          </w:tcPr>
          <w:p w14:paraId="7F70E8FB" w14:textId="77777777" w:rsidR="001516AB" w:rsidRDefault="001516AB">
            <w:pPr>
              <w:rPr>
                <w:sz w:val="1"/>
                <w:szCs w:val="1"/>
              </w:rPr>
            </w:pPr>
          </w:p>
        </w:tc>
      </w:tr>
      <w:tr w:rsidR="001516AB" w14:paraId="3FF45865" w14:textId="77777777">
        <w:trPr>
          <w:trHeight w:val="199"/>
        </w:trPr>
        <w:tc>
          <w:tcPr>
            <w:tcW w:w="120" w:type="dxa"/>
            <w:tcBorders>
              <w:left w:val="single" w:sz="8" w:space="0" w:color="auto"/>
            </w:tcBorders>
            <w:vAlign w:val="bottom"/>
          </w:tcPr>
          <w:p w14:paraId="034A9240" w14:textId="77777777" w:rsidR="001516AB" w:rsidRDefault="001516AB">
            <w:pPr>
              <w:rPr>
                <w:sz w:val="17"/>
                <w:szCs w:val="17"/>
              </w:rPr>
            </w:pPr>
          </w:p>
        </w:tc>
        <w:tc>
          <w:tcPr>
            <w:tcW w:w="760" w:type="dxa"/>
            <w:gridSpan w:val="2"/>
            <w:tcBorders>
              <w:right w:val="single" w:sz="8" w:space="0" w:color="auto"/>
            </w:tcBorders>
            <w:vAlign w:val="bottom"/>
          </w:tcPr>
          <w:p w14:paraId="5ED94D02" w14:textId="77777777" w:rsidR="001516AB" w:rsidRDefault="0066520C">
            <w:pPr>
              <w:ind w:right="260"/>
              <w:jc w:val="right"/>
              <w:rPr>
                <w:sz w:val="20"/>
                <w:szCs w:val="20"/>
              </w:rPr>
            </w:pPr>
            <w:r>
              <w:rPr>
                <w:rFonts w:ascii="Arial" w:eastAsia="Arial" w:hAnsi="Arial" w:cs="Arial"/>
                <w:sz w:val="16"/>
                <w:szCs w:val="16"/>
              </w:rPr>
              <w:t>0x07</w:t>
            </w:r>
          </w:p>
        </w:tc>
        <w:tc>
          <w:tcPr>
            <w:tcW w:w="100" w:type="dxa"/>
            <w:vAlign w:val="bottom"/>
          </w:tcPr>
          <w:p w14:paraId="516C2290" w14:textId="77777777" w:rsidR="001516AB" w:rsidRDefault="001516AB">
            <w:pPr>
              <w:rPr>
                <w:sz w:val="17"/>
                <w:szCs w:val="17"/>
              </w:rPr>
            </w:pPr>
          </w:p>
        </w:tc>
        <w:tc>
          <w:tcPr>
            <w:tcW w:w="940" w:type="dxa"/>
            <w:gridSpan w:val="2"/>
            <w:tcBorders>
              <w:right w:val="single" w:sz="8" w:space="0" w:color="auto"/>
            </w:tcBorders>
            <w:vAlign w:val="bottom"/>
          </w:tcPr>
          <w:p w14:paraId="3C76E12E" w14:textId="77777777" w:rsidR="001516AB" w:rsidRDefault="0066520C">
            <w:pPr>
              <w:ind w:right="120"/>
              <w:jc w:val="center"/>
              <w:rPr>
                <w:rFonts w:ascii="Arial" w:eastAsia="Arial" w:hAnsi="Arial" w:cs="Arial"/>
                <w:sz w:val="16"/>
                <w:szCs w:val="16"/>
              </w:rPr>
            </w:pPr>
            <w:hyperlink w:anchor="page73">
              <w:r>
                <w:rPr>
                  <w:rFonts w:ascii="Arial" w:eastAsia="Arial" w:hAnsi="Arial" w:cs="Arial"/>
                  <w:sz w:val="16"/>
                  <w:szCs w:val="16"/>
                </w:rPr>
                <w:t>PKTCTRL1</w:t>
              </w:r>
            </w:hyperlink>
          </w:p>
        </w:tc>
        <w:tc>
          <w:tcPr>
            <w:tcW w:w="100" w:type="dxa"/>
            <w:vAlign w:val="bottom"/>
          </w:tcPr>
          <w:p w14:paraId="37A966A5" w14:textId="77777777" w:rsidR="001516AB" w:rsidRDefault="001516AB">
            <w:pPr>
              <w:rPr>
                <w:sz w:val="17"/>
                <w:szCs w:val="17"/>
              </w:rPr>
            </w:pPr>
          </w:p>
        </w:tc>
        <w:tc>
          <w:tcPr>
            <w:tcW w:w="3560" w:type="dxa"/>
            <w:gridSpan w:val="2"/>
            <w:tcBorders>
              <w:right w:val="single" w:sz="8" w:space="0" w:color="auto"/>
            </w:tcBorders>
            <w:vAlign w:val="bottom"/>
          </w:tcPr>
          <w:p w14:paraId="78D3A5F9" w14:textId="77777777" w:rsidR="001516AB" w:rsidRDefault="0066520C">
            <w:pPr>
              <w:rPr>
                <w:sz w:val="20"/>
                <w:szCs w:val="20"/>
              </w:rPr>
            </w:pPr>
            <w:r>
              <w:rPr>
                <w:rFonts w:ascii="Arial" w:eastAsia="Arial" w:hAnsi="Arial" w:cs="Arial"/>
                <w:sz w:val="16"/>
                <w:szCs w:val="16"/>
              </w:rPr>
              <w:t>Управление пакетной автоматизацией</w:t>
            </w:r>
          </w:p>
        </w:tc>
        <w:tc>
          <w:tcPr>
            <w:tcW w:w="100" w:type="dxa"/>
            <w:vAlign w:val="bottom"/>
          </w:tcPr>
          <w:p w14:paraId="6A934015" w14:textId="77777777" w:rsidR="001516AB" w:rsidRDefault="001516AB">
            <w:pPr>
              <w:rPr>
                <w:sz w:val="17"/>
                <w:szCs w:val="17"/>
              </w:rPr>
            </w:pPr>
          </w:p>
        </w:tc>
        <w:tc>
          <w:tcPr>
            <w:tcW w:w="1040" w:type="dxa"/>
            <w:vAlign w:val="bottom"/>
          </w:tcPr>
          <w:p w14:paraId="2E0E64EF"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7942EF99" w14:textId="77777777" w:rsidR="001516AB" w:rsidRDefault="001516AB">
            <w:pPr>
              <w:rPr>
                <w:sz w:val="17"/>
                <w:szCs w:val="17"/>
              </w:rPr>
            </w:pPr>
          </w:p>
        </w:tc>
        <w:tc>
          <w:tcPr>
            <w:tcW w:w="1120" w:type="dxa"/>
            <w:gridSpan w:val="2"/>
            <w:vAlign w:val="bottom"/>
          </w:tcPr>
          <w:p w14:paraId="17EECB6D" w14:textId="77777777" w:rsidR="001516AB" w:rsidRDefault="0066520C">
            <w:pPr>
              <w:ind w:left="20"/>
              <w:jc w:val="center"/>
              <w:rPr>
                <w:rFonts w:ascii="Arial" w:eastAsia="Arial" w:hAnsi="Arial" w:cs="Arial"/>
                <w:sz w:val="16"/>
                <w:szCs w:val="16"/>
              </w:rPr>
            </w:pPr>
            <w:hyperlink w:anchor="page73">
              <w:r>
                <w:rPr>
                  <w:rFonts w:ascii="Arial" w:eastAsia="Arial" w:hAnsi="Arial" w:cs="Arial"/>
                  <w:sz w:val="16"/>
                  <w:szCs w:val="16"/>
                </w:rPr>
                <w:t>73</w:t>
              </w:r>
            </w:hyperlink>
          </w:p>
        </w:tc>
        <w:tc>
          <w:tcPr>
            <w:tcW w:w="140" w:type="dxa"/>
            <w:tcBorders>
              <w:right w:val="single" w:sz="8" w:space="0" w:color="auto"/>
            </w:tcBorders>
            <w:vAlign w:val="bottom"/>
          </w:tcPr>
          <w:p w14:paraId="3EFEDE67" w14:textId="77777777" w:rsidR="001516AB" w:rsidRDefault="001516AB">
            <w:pPr>
              <w:rPr>
                <w:sz w:val="17"/>
                <w:szCs w:val="17"/>
              </w:rPr>
            </w:pPr>
          </w:p>
        </w:tc>
        <w:tc>
          <w:tcPr>
            <w:tcW w:w="420" w:type="dxa"/>
            <w:vAlign w:val="bottom"/>
          </w:tcPr>
          <w:p w14:paraId="52A6EC09" w14:textId="77777777" w:rsidR="001516AB" w:rsidRDefault="001516AB">
            <w:pPr>
              <w:rPr>
                <w:sz w:val="17"/>
                <w:szCs w:val="17"/>
              </w:rPr>
            </w:pPr>
          </w:p>
        </w:tc>
        <w:tc>
          <w:tcPr>
            <w:tcW w:w="0" w:type="dxa"/>
            <w:vAlign w:val="bottom"/>
          </w:tcPr>
          <w:p w14:paraId="68B9EE35" w14:textId="77777777" w:rsidR="001516AB" w:rsidRDefault="001516AB">
            <w:pPr>
              <w:rPr>
                <w:sz w:val="1"/>
                <w:szCs w:val="1"/>
              </w:rPr>
            </w:pPr>
          </w:p>
        </w:tc>
      </w:tr>
      <w:tr w:rsidR="001516AB" w14:paraId="62C5840D" w14:textId="77777777">
        <w:trPr>
          <w:trHeight w:val="35"/>
        </w:trPr>
        <w:tc>
          <w:tcPr>
            <w:tcW w:w="120" w:type="dxa"/>
            <w:tcBorders>
              <w:left w:val="single" w:sz="8" w:space="0" w:color="auto"/>
              <w:bottom w:val="single" w:sz="8" w:space="0" w:color="auto"/>
            </w:tcBorders>
            <w:vAlign w:val="bottom"/>
          </w:tcPr>
          <w:p w14:paraId="1BEFFF2C"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11D04B6" w14:textId="77777777" w:rsidR="001516AB" w:rsidRDefault="001516AB">
            <w:pPr>
              <w:rPr>
                <w:sz w:val="3"/>
                <w:szCs w:val="3"/>
              </w:rPr>
            </w:pPr>
          </w:p>
        </w:tc>
        <w:tc>
          <w:tcPr>
            <w:tcW w:w="100" w:type="dxa"/>
            <w:tcBorders>
              <w:bottom w:val="single" w:sz="8" w:space="0" w:color="auto"/>
            </w:tcBorders>
            <w:vAlign w:val="bottom"/>
          </w:tcPr>
          <w:p w14:paraId="314AB021"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1953BF0D" w14:textId="77777777" w:rsidR="001516AB" w:rsidRDefault="001516AB">
            <w:pPr>
              <w:rPr>
                <w:sz w:val="3"/>
                <w:szCs w:val="3"/>
              </w:rPr>
            </w:pPr>
          </w:p>
        </w:tc>
        <w:tc>
          <w:tcPr>
            <w:tcW w:w="100" w:type="dxa"/>
            <w:tcBorders>
              <w:bottom w:val="single" w:sz="8" w:space="0" w:color="auto"/>
            </w:tcBorders>
            <w:vAlign w:val="bottom"/>
          </w:tcPr>
          <w:p w14:paraId="3CD52021"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573E53A0" w14:textId="77777777" w:rsidR="001516AB" w:rsidRDefault="001516AB">
            <w:pPr>
              <w:rPr>
                <w:sz w:val="3"/>
                <w:szCs w:val="3"/>
              </w:rPr>
            </w:pPr>
          </w:p>
        </w:tc>
        <w:tc>
          <w:tcPr>
            <w:tcW w:w="100" w:type="dxa"/>
            <w:tcBorders>
              <w:bottom w:val="single" w:sz="8" w:space="0" w:color="auto"/>
            </w:tcBorders>
            <w:vAlign w:val="bottom"/>
          </w:tcPr>
          <w:p w14:paraId="0D1AFF77" w14:textId="77777777" w:rsidR="001516AB" w:rsidRDefault="001516AB">
            <w:pPr>
              <w:rPr>
                <w:sz w:val="3"/>
                <w:szCs w:val="3"/>
              </w:rPr>
            </w:pPr>
          </w:p>
        </w:tc>
        <w:tc>
          <w:tcPr>
            <w:tcW w:w="1040" w:type="dxa"/>
            <w:tcBorders>
              <w:bottom w:val="single" w:sz="8" w:space="0" w:color="auto"/>
            </w:tcBorders>
            <w:vAlign w:val="bottom"/>
          </w:tcPr>
          <w:p w14:paraId="5FC71FA4"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515C53F" w14:textId="77777777" w:rsidR="001516AB" w:rsidRDefault="001516AB">
            <w:pPr>
              <w:rPr>
                <w:sz w:val="3"/>
                <w:szCs w:val="3"/>
              </w:rPr>
            </w:pPr>
          </w:p>
        </w:tc>
        <w:tc>
          <w:tcPr>
            <w:tcW w:w="1120" w:type="dxa"/>
            <w:gridSpan w:val="2"/>
            <w:tcBorders>
              <w:bottom w:val="single" w:sz="8" w:space="0" w:color="auto"/>
            </w:tcBorders>
            <w:vAlign w:val="bottom"/>
          </w:tcPr>
          <w:p w14:paraId="5F3CE697" w14:textId="77777777" w:rsidR="001516AB" w:rsidRDefault="001516AB">
            <w:pPr>
              <w:rPr>
                <w:sz w:val="3"/>
                <w:szCs w:val="3"/>
              </w:rPr>
            </w:pPr>
          </w:p>
        </w:tc>
        <w:tc>
          <w:tcPr>
            <w:tcW w:w="140" w:type="dxa"/>
            <w:tcBorders>
              <w:bottom w:val="single" w:sz="8" w:space="0" w:color="auto"/>
              <w:right w:val="single" w:sz="8" w:space="0" w:color="auto"/>
            </w:tcBorders>
            <w:vAlign w:val="bottom"/>
          </w:tcPr>
          <w:p w14:paraId="3E670D7E" w14:textId="77777777" w:rsidR="001516AB" w:rsidRDefault="001516AB">
            <w:pPr>
              <w:rPr>
                <w:sz w:val="3"/>
                <w:szCs w:val="3"/>
              </w:rPr>
            </w:pPr>
          </w:p>
        </w:tc>
        <w:tc>
          <w:tcPr>
            <w:tcW w:w="420" w:type="dxa"/>
            <w:vAlign w:val="bottom"/>
          </w:tcPr>
          <w:p w14:paraId="127D5E10" w14:textId="77777777" w:rsidR="001516AB" w:rsidRDefault="001516AB">
            <w:pPr>
              <w:rPr>
                <w:sz w:val="3"/>
                <w:szCs w:val="3"/>
              </w:rPr>
            </w:pPr>
          </w:p>
        </w:tc>
        <w:tc>
          <w:tcPr>
            <w:tcW w:w="0" w:type="dxa"/>
            <w:vAlign w:val="bottom"/>
          </w:tcPr>
          <w:p w14:paraId="6E8E43A2" w14:textId="77777777" w:rsidR="001516AB" w:rsidRDefault="001516AB">
            <w:pPr>
              <w:rPr>
                <w:sz w:val="1"/>
                <w:szCs w:val="1"/>
              </w:rPr>
            </w:pPr>
          </w:p>
        </w:tc>
      </w:tr>
      <w:tr w:rsidR="001516AB" w14:paraId="005D3470" w14:textId="77777777">
        <w:trPr>
          <w:trHeight w:val="197"/>
        </w:trPr>
        <w:tc>
          <w:tcPr>
            <w:tcW w:w="120" w:type="dxa"/>
            <w:tcBorders>
              <w:left w:val="single" w:sz="8" w:space="0" w:color="auto"/>
            </w:tcBorders>
            <w:vAlign w:val="bottom"/>
          </w:tcPr>
          <w:p w14:paraId="4E67DDA2" w14:textId="77777777" w:rsidR="001516AB" w:rsidRDefault="001516AB">
            <w:pPr>
              <w:rPr>
                <w:sz w:val="17"/>
                <w:szCs w:val="17"/>
              </w:rPr>
            </w:pPr>
          </w:p>
        </w:tc>
        <w:tc>
          <w:tcPr>
            <w:tcW w:w="760" w:type="dxa"/>
            <w:gridSpan w:val="2"/>
            <w:tcBorders>
              <w:right w:val="single" w:sz="8" w:space="0" w:color="auto"/>
            </w:tcBorders>
            <w:vAlign w:val="bottom"/>
          </w:tcPr>
          <w:p w14:paraId="01AE73CF" w14:textId="77777777" w:rsidR="001516AB" w:rsidRDefault="0066520C">
            <w:pPr>
              <w:ind w:right="260"/>
              <w:jc w:val="right"/>
              <w:rPr>
                <w:sz w:val="20"/>
                <w:szCs w:val="20"/>
              </w:rPr>
            </w:pPr>
            <w:r>
              <w:rPr>
                <w:rFonts w:ascii="Arial" w:eastAsia="Arial" w:hAnsi="Arial" w:cs="Arial"/>
                <w:sz w:val="16"/>
                <w:szCs w:val="16"/>
              </w:rPr>
              <w:t>0x08</w:t>
            </w:r>
          </w:p>
        </w:tc>
        <w:tc>
          <w:tcPr>
            <w:tcW w:w="100" w:type="dxa"/>
            <w:vAlign w:val="bottom"/>
          </w:tcPr>
          <w:p w14:paraId="1C9D8B84" w14:textId="77777777" w:rsidR="001516AB" w:rsidRDefault="001516AB">
            <w:pPr>
              <w:rPr>
                <w:sz w:val="17"/>
                <w:szCs w:val="17"/>
              </w:rPr>
            </w:pPr>
          </w:p>
        </w:tc>
        <w:tc>
          <w:tcPr>
            <w:tcW w:w="940" w:type="dxa"/>
            <w:gridSpan w:val="2"/>
            <w:tcBorders>
              <w:right w:val="single" w:sz="8" w:space="0" w:color="auto"/>
            </w:tcBorders>
            <w:vAlign w:val="bottom"/>
          </w:tcPr>
          <w:p w14:paraId="62FE0D16" w14:textId="77777777" w:rsidR="001516AB" w:rsidRDefault="0066520C">
            <w:pPr>
              <w:ind w:right="120"/>
              <w:jc w:val="center"/>
              <w:rPr>
                <w:rFonts w:ascii="Arial" w:eastAsia="Arial" w:hAnsi="Arial" w:cs="Arial"/>
                <w:sz w:val="16"/>
                <w:szCs w:val="16"/>
              </w:rPr>
            </w:pPr>
            <w:hyperlink w:anchor="page74">
              <w:r>
                <w:rPr>
                  <w:rFonts w:ascii="Arial" w:eastAsia="Arial" w:hAnsi="Arial" w:cs="Arial"/>
                  <w:sz w:val="16"/>
                  <w:szCs w:val="16"/>
                </w:rPr>
                <w:t>PKTCTRL0</w:t>
              </w:r>
            </w:hyperlink>
          </w:p>
        </w:tc>
        <w:tc>
          <w:tcPr>
            <w:tcW w:w="100" w:type="dxa"/>
            <w:vAlign w:val="bottom"/>
          </w:tcPr>
          <w:p w14:paraId="4748F66F" w14:textId="77777777" w:rsidR="001516AB" w:rsidRDefault="001516AB">
            <w:pPr>
              <w:rPr>
                <w:sz w:val="17"/>
                <w:szCs w:val="17"/>
              </w:rPr>
            </w:pPr>
          </w:p>
        </w:tc>
        <w:tc>
          <w:tcPr>
            <w:tcW w:w="3560" w:type="dxa"/>
            <w:gridSpan w:val="2"/>
            <w:tcBorders>
              <w:right w:val="single" w:sz="8" w:space="0" w:color="auto"/>
            </w:tcBorders>
            <w:vAlign w:val="bottom"/>
          </w:tcPr>
          <w:p w14:paraId="5522DA50" w14:textId="77777777" w:rsidR="001516AB" w:rsidRDefault="0066520C">
            <w:pPr>
              <w:rPr>
                <w:sz w:val="20"/>
                <w:szCs w:val="20"/>
              </w:rPr>
            </w:pPr>
            <w:r>
              <w:rPr>
                <w:rFonts w:ascii="Arial" w:eastAsia="Arial" w:hAnsi="Arial" w:cs="Arial"/>
                <w:sz w:val="16"/>
                <w:szCs w:val="16"/>
              </w:rPr>
              <w:t xml:space="preserve">Управление </w:t>
            </w:r>
            <w:r>
              <w:rPr>
                <w:rFonts w:ascii="Arial" w:eastAsia="Arial" w:hAnsi="Arial" w:cs="Arial"/>
                <w:sz w:val="16"/>
                <w:szCs w:val="16"/>
              </w:rPr>
              <w:t>пакетной автоматизацией</w:t>
            </w:r>
          </w:p>
        </w:tc>
        <w:tc>
          <w:tcPr>
            <w:tcW w:w="100" w:type="dxa"/>
            <w:vAlign w:val="bottom"/>
          </w:tcPr>
          <w:p w14:paraId="351E0EAC" w14:textId="77777777" w:rsidR="001516AB" w:rsidRDefault="001516AB">
            <w:pPr>
              <w:rPr>
                <w:sz w:val="17"/>
                <w:szCs w:val="17"/>
              </w:rPr>
            </w:pPr>
          </w:p>
        </w:tc>
        <w:tc>
          <w:tcPr>
            <w:tcW w:w="1040" w:type="dxa"/>
            <w:vAlign w:val="bottom"/>
          </w:tcPr>
          <w:p w14:paraId="5D25ADA1"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0982EED4" w14:textId="77777777" w:rsidR="001516AB" w:rsidRDefault="001516AB">
            <w:pPr>
              <w:rPr>
                <w:sz w:val="17"/>
                <w:szCs w:val="17"/>
              </w:rPr>
            </w:pPr>
          </w:p>
        </w:tc>
        <w:tc>
          <w:tcPr>
            <w:tcW w:w="1120" w:type="dxa"/>
            <w:gridSpan w:val="2"/>
            <w:vAlign w:val="bottom"/>
          </w:tcPr>
          <w:p w14:paraId="7F10FFB9" w14:textId="77777777" w:rsidR="001516AB" w:rsidRDefault="0066520C">
            <w:pPr>
              <w:ind w:left="20"/>
              <w:jc w:val="center"/>
              <w:rPr>
                <w:rFonts w:ascii="Arial" w:eastAsia="Arial" w:hAnsi="Arial" w:cs="Arial"/>
                <w:sz w:val="16"/>
                <w:szCs w:val="16"/>
              </w:rPr>
            </w:pPr>
            <w:hyperlink w:anchor="page74">
              <w:r>
                <w:rPr>
                  <w:rFonts w:ascii="Arial" w:eastAsia="Arial" w:hAnsi="Arial" w:cs="Arial"/>
                  <w:sz w:val="16"/>
                  <w:szCs w:val="16"/>
                </w:rPr>
                <w:t>74</w:t>
              </w:r>
            </w:hyperlink>
          </w:p>
        </w:tc>
        <w:tc>
          <w:tcPr>
            <w:tcW w:w="140" w:type="dxa"/>
            <w:tcBorders>
              <w:right w:val="single" w:sz="8" w:space="0" w:color="auto"/>
            </w:tcBorders>
            <w:vAlign w:val="bottom"/>
          </w:tcPr>
          <w:p w14:paraId="4A2F4BB3" w14:textId="77777777" w:rsidR="001516AB" w:rsidRDefault="001516AB">
            <w:pPr>
              <w:rPr>
                <w:sz w:val="17"/>
                <w:szCs w:val="17"/>
              </w:rPr>
            </w:pPr>
          </w:p>
        </w:tc>
        <w:tc>
          <w:tcPr>
            <w:tcW w:w="420" w:type="dxa"/>
            <w:vAlign w:val="bottom"/>
          </w:tcPr>
          <w:p w14:paraId="1377F6A9" w14:textId="77777777" w:rsidR="001516AB" w:rsidRDefault="001516AB">
            <w:pPr>
              <w:rPr>
                <w:sz w:val="17"/>
                <w:szCs w:val="17"/>
              </w:rPr>
            </w:pPr>
          </w:p>
        </w:tc>
        <w:tc>
          <w:tcPr>
            <w:tcW w:w="0" w:type="dxa"/>
            <w:vAlign w:val="bottom"/>
          </w:tcPr>
          <w:p w14:paraId="7C3E62B2" w14:textId="77777777" w:rsidR="001516AB" w:rsidRDefault="001516AB">
            <w:pPr>
              <w:rPr>
                <w:sz w:val="1"/>
                <w:szCs w:val="1"/>
              </w:rPr>
            </w:pPr>
          </w:p>
        </w:tc>
      </w:tr>
      <w:tr w:rsidR="001516AB" w14:paraId="1B596448" w14:textId="77777777">
        <w:trPr>
          <w:trHeight w:val="38"/>
        </w:trPr>
        <w:tc>
          <w:tcPr>
            <w:tcW w:w="120" w:type="dxa"/>
            <w:tcBorders>
              <w:left w:val="single" w:sz="8" w:space="0" w:color="auto"/>
              <w:bottom w:val="single" w:sz="8" w:space="0" w:color="auto"/>
            </w:tcBorders>
            <w:vAlign w:val="bottom"/>
          </w:tcPr>
          <w:p w14:paraId="12B16436"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3A5E35F3" w14:textId="77777777" w:rsidR="001516AB" w:rsidRDefault="001516AB">
            <w:pPr>
              <w:rPr>
                <w:sz w:val="3"/>
                <w:szCs w:val="3"/>
              </w:rPr>
            </w:pPr>
          </w:p>
        </w:tc>
        <w:tc>
          <w:tcPr>
            <w:tcW w:w="100" w:type="dxa"/>
            <w:tcBorders>
              <w:bottom w:val="single" w:sz="8" w:space="0" w:color="auto"/>
            </w:tcBorders>
            <w:vAlign w:val="bottom"/>
          </w:tcPr>
          <w:p w14:paraId="4B487450"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35A30697" w14:textId="77777777" w:rsidR="001516AB" w:rsidRDefault="001516AB">
            <w:pPr>
              <w:rPr>
                <w:sz w:val="3"/>
                <w:szCs w:val="3"/>
              </w:rPr>
            </w:pPr>
          </w:p>
        </w:tc>
        <w:tc>
          <w:tcPr>
            <w:tcW w:w="100" w:type="dxa"/>
            <w:tcBorders>
              <w:bottom w:val="single" w:sz="8" w:space="0" w:color="auto"/>
            </w:tcBorders>
            <w:vAlign w:val="bottom"/>
          </w:tcPr>
          <w:p w14:paraId="4A40AD6A"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2E499E31" w14:textId="77777777" w:rsidR="001516AB" w:rsidRDefault="001516AB">
            <w:pPr>
              <w:rPr>
                <w:sz w:val="3"/>
                <w:szCs w:val="3"/>
              </w:rPr>
            </w:pPr>
          </w:p>
        </w:tc>
        <w:tc>
          <w:tcPr>
            <w:tcW w:w="100" w:type="dxa"/>
            <w:tcBorders>
              <w:bottom w:val="single" w:sz="8" w:space="0" w:color="auto"/>
            </w:tcBorders>
            <w:vAlign w:val="bottom"/>
          </w:tcPr>
          <w:p w14:paraId="594679BE" w14:textId="77777777" w:rsidR="001516AB" w:rsidRDefault="001516AB">
            <w:pPr>
              <w:rPr>
                <w:sz w:val="3"/>
                <w:szCs w:val="3"/>
              </w:rPr>
            </w:pPr>
          </w:p>
        </w:tc>
        <w:tc>
          <w:tcPr>
            <w:tcW w:w="1040" w:type="dxa"/>
            <w:tcBorders>
              <w:bottom w:val="single" w:sz="8" w:space="0" w:color="auto"/>
            </w:tcBorders>
            <w:vAlign w:val="bottom"/>
          </w:tcPr>
          <w:p w14:paraId="7FB953D9"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3D2A645" w14:textId="77777777" w:rsidR="001516AB" w:rsidRDefault="001516AB">
            <w:pPr>
              <w:rPr>
                <w:sz w:val="3"/>
                <w:szCs w:val="3"/>
              </w:rPr>
            </w:pPr>
          </w:p>
        </w:tc>
        <w:tc>
          <w:tcPr>
            <w:tcW w:w="1120" w:type="dxa"/>
            <w:gridSpan w:val="2"/>
            <w:tcBorders>
              <w:bottom w:val="single" w:sz="8" w:space="0" w:color="auto"/>
            </w:tcBorders>
            <w:vAlign w:val="bottom"/>
          </w:tcPr>
          <w:p w14:paraId="4341510D" w14:textId="77777777" w:rsidR="001516AB" w:rsidRDefault="001516AB">
            <w:pPr>
              <w:rPr>
                <w:sz w:val="3"/>
                <w:szCs w:val="3"/>
              </w:rPr>
            </w:pPr>
          </w:p>
        </w:tc>
        <w:tc>
          <w:tcPr>
            <w:tcW w:w="140" w:type="dxa"/>
            <w:tcBorders>
              <w:bottom w:val="single" w:sz="8" w:space="0" w:color="auto"/>
              <w:right w:val="single" w:sz="8" w:space="0" w:color="auto"/>
            </w:tcBorders>
            <w:vAlign w:val="bottom"/>
          </w:tcPr>
          <w:p w14:paraId="3BCF2B1A" w14:textId="77777777" w:rsidR="001516AB" w:rsidRDefault="001516AB">
            <w:pPr>
              <w:rPr>
                <w:sz w:val="3"/>
                <w:szCs w:val="3"/>
              </w:rPr>
            </w:pPr>
          </w:p>
        </w:tc>
        <w:tc>
          <w:tcPr>
            <w:tcW w:w="420" w:type="dxa"/>
            <w:vAlign w:val="bottom"/>
          </w:tcPr>
          <w:p w14:paraId="15B553F2" w14:textId="77777777" w:rsidR="001516AB" w:rsidRDefault="001516AB">
            <w:pPr>
              <w:rPr>
                <w:sz w:val="3"/>
                <w:szCs w:val="3"/>
              </w:rPr>
            </w:pPr>
          </w:p>
        </w:tc>
        <w:tc>
          <w:tcPr>
            <w:tcW w:w="0" w:type="dxa"/>
            <w:vAlign w:val="bottom"/>
          </w:tcPr>
          <w:p w14:paraId="68623A09" w14:textId="77777777" w:rsidR="001516AB" w:rsidRDefault="001516AB">
            <w:pPr>
              <w:rPr>
                <w:sz w:val="1"/>
                <w:szCs w:val="1"/>
              </w:rPr>
            </w:pPr>
          </w:p>
        </w:tc>
      </w:tr>
      <w:tr w:rsidR="001516AB" w14:paraId="647F134B" w14:textId="77777777">
        <w:trPr>
          <w:trHeight w:val="197"/>
        </w:trPr>
        <w:tc>
          <w:tcPr>
            <w:tcW w:w="120" w:type="dxa"/>
            <w:tcBorders>
              <w:left w:val="single" w:sz="8" w:space="0" w:color="auto"/>
            </w:tcBorders>
            <w:vAlign w:val="bottom"/>
          </w:tcPr>
          <w:p w14:paraId="4F68DF0B" w14:textId="77777777" w:rsidR="001516AB" w:rsidRDefault="001516AB">
            <w:pPr>
              <w:rPr>
                <w:sz w:val="17"/>
                <w:szCs w:val="17"/>
              </w:rPr>
            </w:pPr>
          </w:p>
        </w:tc>
        <w:tc>
          <w:tcPr>
            <w:tcW w:w="760" w:type="dxa"/>
            <w:gridSpan w:val="2"/>
            <w:tcBorders>
              <w:right w:val="single" w:sz="8" w:space="0" w:color="auto"/>
            </w:tcBorders>
            <w:vAlign w:val="bottom"/>
          </w:tcPr>
          <w:p w14:paraId="05418E61" w14:textId="77777777" w:rsidR="001516AB" w:rsidRDefault="0066520C">
            <w:pPr>
              <w:ind w:right="260"/>
              <w:jc w:val="right"/>
              <w:rPr>
                <w:sz w:val="20"/>
                <w:szCs w:val="20"/>
              </w:rPr>
            </w:pPr>
            <w:r>
              <w:rPr>
                <w:rFonts w:ascii="Arial" w:eastAsia="Arial" w:hAnsi="Arial" w:cs="Arial"/>
                <w:sz w:val="16"/>
                <w:szCs w:val="16"/>
              </w:rPr>
              <w:t>0x09</w:t>
            </w:r>
          </w:p>
        </w:tc>
        <w:tc>
          <w:tcPr>
            <w:tcW w:w="100" w:type="dxa"/>
            <w:vAlign w:val="bottom"/>
          </w:tcPr>
          <w:p w14:paraId="3EFFC980" w14:textId="77777777" w:rsidR="001516AB" w:rsidRDefault="001516AB">
            <w:pPr>
              <w:rPr>
                <w:sz w:val="17"/>
                <w:szCs w:val="17"/>
              </w:rPr>
            </w:pPr>
          </w:p>
        </w:tc>
        <w:tc>
          <w:tcPr>
            <w:tcW w:w="940" w:type="dxa"/>
            <w:gridSpan w:val="2"/>
            <w:tcBorders>
              <w:right w:val="single" w:sz="8" w:space="0" w:color="auto"/>
            </w:tcBorders>
            <w:vAlign w:val="bottom"/>
          </w:tcPr>
          <w:p w14:paraId="75E1F80E" w14:textId="77777777" w:rsidR="001516AB" w:rsidRDefault="0066520C">
            <w:pPr>
              <w:ind w:right="120"/>
              <w:jc w:val="center"/>
              <w:rPr>
                <w:rFonts w:ascii="Arial" w:eastAsia="Arial" w:hAnsi="Arial" w:cs="Arial"/>
                <w:sz w:val="16"/>
                <w:szCs w:val="16"/>
              </w:rPr>
            </w:pPr>
            <w:hyperlink w:anchor="page74">
              <w:r>
                <w:rPr>
                  <w:rFonts w:ascii="Arial" w:eastAsia="Arial" w:hAnsi="Arial" w:cs="Arial"/>
                  <w:sz w:val="16"/>
                  <w:szCs w:val="16"/>
                </w:rPr>
                <w:t>ADDR</w:t>
              </w:r>
            </w:hyperlink>
          </w:p>
        </w:tc>
        <w:tc>
          <w:tcPr>
            <w:tcW w:w="100" w:type="dxa"/>
            <w:vAlign w:val="bottom"/>
          </w:tcPr>
          <w:p w14:paraId="78F63901" w14:textId="77777777" w:rsidR="001516AB" w:rsidRDefault="001516AB">
            <w:pPr>
              <w:rPr>
                <w:sz w:val="17"/>
                <w:szCs w:val="17"/>
              </w:rPr>
            </w:pPr>
          </w:p>
        </w:tc>
        <w:tc>
          <w:tcPr>
            <w:tcW w:w="3560" w:type="dxa"/>
            <w:gridSpan w:val="2"/>
            <w:tcBorders>
              <w:right w:val="single" w:sz="8" w:space="0" w:color="auto"/>
            </w:tcBorders>
            <w:vAlign w:val="bottom"/>
          </w:tcPr>
          <w:p w14:paraId="18F5C863" w14:textId="77777777" w:rsidR="001516AB" w:rsidRDefault="0066520C">
            <w:pPr>
              <w:rPr>
                <w:sz w:val="20"/>
                <w:szCs w:val="20"/>
              </w:rPr>
            </w:pPr>
            <w:r>
              <w:rPr>
                <w:rFonts w:ascii="Arial" w:eastAsia="Arial" w:hAnsi="Arial" w:cs="Arial"/>
                <w:sz w:val="16"/>
                <w:szCs w:val="16"/>
              </w:rPr>
              <w:t>Адрес устройства</w:t>
            </w:r>
          </w:p>
        </w:tc>
        <w:tc>
          <w:tcPr>
            <w:tcW w:w="100" w:type="dxa"/>
            <w:vAlign w:val="bottom"/>
          </w:tcPr>
          <w:p w14:paraId="28153C88" w14:textId="77777777" w:rsidR="001516AB" w:rsidRDefault="001516AB">
            <w:pPr>
              <w:rPr>
                <w:sz w:val="17"/>
                <w:szCs w:val="17"/>
              </w:rPr>
            </w:pPr>
          </w:p>
        </w:tc>
        <w:tc>
          <w:tcPr>
            <w:tcW w:w="1040" w:type="dxa"/>
            <w:vAlign w:val="bottom"/>
          </w:tcPr>
          <w:p w14:paraId="51BFFA95"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4CFD036A" w14:textId="77777777" w:rsidR="001516AB" w:rsidRDefault="001516AB">
            <w:pPr>
              <w:rPr>
                <w:sz w:val="17"/>
                <w:szCs w:val="17"/>
              </w:rPr>
            </w:pPr>
          </w:p>
        </w:tc>
        <w:tc>
          <w:tcPr>
            <w:tcW w:w="1120" w:type="dxa"/>
            <w:gridSpan w:val="2"/>
            <w:vAlign w:val="bottom"/>
          </w:tcPr>
          <w:p w14:paraId="2178D8D2" w14:textId="77777777" w:rsidR="001516AB" w:rsidRDefault="0066520C">
            <w:pPr>
              <w:ind w:left="20"/>
              <w:jc w:val="center"/>
              <w:rPr>
                <w:rFonts w:ascii="Arial" w:eastAsia="Arial" w:hAnsi="Arial" w:cs="Arial"/>
                <w:sz w:val="16"/>
                <w:szCs w:val="16"/>
              </w:rPr>
            </w:pPr>
            <w:hyperlink w:anchor="page74">
              <w:r>
                <w:rPr>
                  <w:rFonts w:ascii="Arial" w:eastAsia="Arial" w:hAnsi="Arial" w:cs="Arial"/>
                  <w:sz w:val="16"/>
                  <w:szCs w:val="16"/>
                </w:rPr>
                <w:t>74</w:t>
              </w:r>
            </w:hyperlink>
          </w:p>
        </w:tc>
        <w:tc>
          <w:tcPr>
            <w:tcW w:w="140" w:type="dxa"/>
            <w:tcBorders>
              <w:right w:val="single" w:sz="8" w:space="0" w:color="auto"/>
            </w:tcBorders>
            <w:vAlign w:val="bottom"/>
          </w:tcPr>
          <w:p w14:paraId="3422A590" w14:textId="77777777" w:rsidR="001516AB" w:rsidRDefault="001516AB">
            <w:pPr>
              <w:rPr>
                <w:sz w:val="17"/>
                <w:szCs w:val="17"/>
              </w:rPr>
            </w:pPr>
          </w:p>
        </w:tc>
        <w:tc>
          <w:tcPr>
            <w:tcW w:w="420" w:type="dxa"/>
            <w:vAlign w:val="bottom"/>
          </w:tcPr>
          <w:p w14:paraId="303664C6" w14:textId="77777777" w:rsidR="001516AB" w:rsidRDefault="001516AB">
            <w:pPr>
              <w:rPr>
                <w:sz w:val="17"/>
                <w:szCs w:val="17"/>
              </w:rPr>
            </w:pPr>
          </w:p>
        </w:tc>
        <w:tc>
          <w:tcPr>
            <w:tcW w:w="0" w:type="dxa"/>
            <w:vAlign w:val="bottom"/>
          </w:tcPr>
          <w:p w14:paraId="31C4C324" w14:textId="77777777" w:rsidR="001516AB" w:rsidRDefault="001516AB">
            <w:pPr>
              <w:rPr>
                <w:sz w:val="1"/>
                <w:szCs w:val="1"/>
              </w:rPr>
            </w:pPr>
          </w:p>
        </w:tc>
      </w:tr>
      <w:tr w:rsidR="001516AB" w14:paraId="2078BACC" w14:textId="77777777">
        <w:trPr>
          <w:trHeight w:val="38"/>
        </w:trPr>
        <w:tc>
          <w:tcPr>
            <w:tcW w:w="120" w:type="dxa"/>
            <w:tcBorders>
              <w:left w:val="single" w:sz="8" w:space="0" w:color="auto"/>
              <w:bottom w:val="single" w:sz="8" w:space="0" w:color="auto"/>
            </w:tcBorders>
            <w:vAlign w:val="bottom"/>
          </w:tcPr>
          <w:p w14:paraId="7A140E91"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E7FC736" w14:textId="77777777" w:rsidR="001516AB" w:rsidRDefault="001516AB">
            <w:pPr>
              <w:rPr>
                <w:sz w:val="3"/>
                <w:szCs w:val="3"/>
              </w:rPr>
            </w:pPr>
          </w:p>
        </w:tc>
        <w:tc>
          <w:tcPr>
            <w:tcW w:w="100" w:type="dxa"/>
            <w:tcBorders>
              <w:bottom w:val="single" w:sz="8" w:space="0" w:color="auto"/>
            </w:tcBorders>
            <w:vAlign w:val="bottom"/>
          </w:tcPr>
          <w:p w14:paraId="370A4A3E"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20CF0E75" w14:textId="77777777" w:rsidR="001516AB" w:rsidRDefault="001516AB">
            <w:pPr>
              <w:rPr>
                <w:sz w:val="3"/>
                <w:szCs w:val="3"/>
              </w:rPr>
            </w:pPr>
          </w:p>
        </w:tc>
        <w:tc>
          <w:tcPr>
            <w:tcW w:w="100" w:type="dxa"/>
            <w:tcBorders>
              <w:bottom w:val="single" w:sz="8" w:space="0" w:color="auto"/>
            </w:tcBorders>
            <w:vAlign w:val="bottom"/>
          </w:tcPr>
          <w:p w14:paraId="426A617D"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062AE117" w14:textId="77777777" w:rsidR="001516AB" w:rsidRDefault="001516AB">
            <w:pPr>
              <w:rPr>
                <w:sz w:val="3"/>
                <w:szCs w:val="3"/>
              </w:rPr>
            </w:pPr>
          </w:p>
        </w:tc>
        <w:tc>
          <w:tcPr>
            <w:tcW w:w="100" w:type="dxa"/>
            <w:tcBorders>
              <w:bottom w:val="single" w:sz="8" w:space="0" w:color="auto"/>
            </w:tcBorders>
            <w:vAlign w:val="bottom"/>
          </w:tcPr>
          <w:p w14:paraId="3609D951" w14:textId="77777777" w:rsidR="001516AB" w:rsidRDefault="001516AB">
            <w:pPr>
              <w:rPr>
                <w:sz w:val="3"/>
                <w:szCs w:val="3"/>
              </w:rPr>
            </w:pPr>
          </w:p>
        </w:tc>
        <w:tc>
          <w:tcPr>
            <w:tcW w:w="1040" w:type="dxa"/>
            <w:tcBorders>
              <w:bottom w:val="single" w:sz="8" w:space="0" w:color="auto"/>
            </w:tcBorders>
            <w:vAlign w:val="bottom"/>
          </w:tcPr>
          <w:p w14:paraId="32E2C77A"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10B5F00" w14:textId="77777777" w:rsidR="001516AB" w:rsidRDefault="001516AB">
            <w:pPr>
              <w:rPr>
                <w:sz w:val="3"/>
                <w:szCs w:val="3"/>
              </w:rPr>
            </w:pPr>
          </w:p>
        </w:tc>
        <w:tc>
          <w:tcPr>
            <w:tcW w:w="1120" w:type="dxa"/>
            <w:gridSpan w:val="2"/>
            <w:tcBorders>
              <w:bottom w:val="single" w:sz="8" w:space="0" w:color="auto"/>
            </w:tcBorders>
            <w:vAlign w:val="bottom"/>
          </w:tcPr>
          <w:p w14:paraId="6C484802" w14:textId="77777777" w:rsidR="001516AB" w:rsidRDefault="001516AB">
            <w:pPr>
              <w:rPr>
                <w:sz w:val="3"/>
                <w:szCs w:val="3"/>
              </w:rPr>
            </w:pPr>
          </w:p>
        </w:tc>
        <w:tc>
          <w:tcPr>
            <w:tcW w:w="140" w:type="dxa"/>
            <w:tcBorders>
              <w:bottom w:val="single" w:sz="8" w:space="0" w:color="auto"/>
              <w:right w:val="single" w:sz="8" w:space="0" w:color="auto"/>
            </w:tcBorders>
            <w:vAlign w:val="bottom"/>
          </w:tcPr>
          <w:p w14:paraId="2BFF59BB" w14:textId="77777777" w:rsidR="001516AB" w:rsidRDefault="001516AB">
            <w:pPr>
              <w:rPr>
                <w:sz w:val="3"/>
                <w:szCs w:val="3"/>
              </w:rPr>
            </w:pPr>
          </w:p>
        </w:tc>
        <w:tc>
          <w:tcPr>
            <w:tcW w:w="420" w:type="dxa"/>
            <w:vAlign w:val="bottom"/>
          </w:tcPr>
          <w:p w14:paraId="7E222F13" w14:textId="77777777" w:rsidR="001516AB" w:rsidRDefault="001516AB">
            <w:pPr>
              <w:rPr>
                <w:sz w:val="3"/>
                <w:szCs w:val="3"/>
              </w:rPr>
            </w:pPr>
          </w:p>
        </w:tc>
        <w:tc>
          <w:tcPr>
            <w:tcW w:w="0" w:type="dxa"/>
            <w:vAlign w:val="bottom"/>
          </w:tcPr>
          <w:p w14:paraId="0074EB6F" w14:textId="77777777" w:rsidR="001516AB" w:rsidRDefault="001516AB">
            <w:pPr>
              <w:rPr>
                <w:sz w:val="1"/>
                <w:szCs w:val="1"/>
              </w:rPr>
            </w:pPr>
          </w:p>
        </w:tc>
      </w:tr>
      <w:tr w:rsidR="001516AB" w14:paraId="21855629" w14:textId="77777777">
        <w:trPr>
          <w:trHeight w:val="197"/>
        </w:trPr>
        <w:tc>
          <w:tcPr>
            <w:tcW w:w="120" w:type="dxa"/>
            <w:tcBorders>
              <w:left w:val="single" w:sz="8" w:space="0" w:color="auto"/>
            </w:tcBorders>
            <w:vAlign w:val="bottom"/>
          </w:tcPr>
          <w:p w14:paraId="52A2E3CC" w14:textId="77777777" w:rsidR="001516AB" w:rsidRDefault="001516AB">
            <w:pPr>
              <w:rPr>
                <w:sz w:val="17"/>
                <w:szCs w:val="17"/>
              </w:rPr>
            </w:pPr>
          </w:p>
        </w:tc>
        <w:tc>
          <w:tcPr>
            <w:tcW w:w="760" w:type="dxa"/>
            <w:gridSpan w:val="2"/>
            <w:tcBorders>
              <w:right w:val="single" w:sz="8" w:space="0" w:color="auto"/>
            </w:tcBorders>
            <w:vAlign w:val="bottom"/>
          </w:tcPr>
          <w:p w14:paraId="4E09FD96" w14:textId="77777777" w:rsidR="001516AB" w:rsidRDefault="0066520C">
            <w:pPr>
              <w:ind w:right="260"/>
              <w:jc w:val="right"/>
              <w:rPr>
                <w:sz w:val="20"/>
                <w:szCs w:val="20"/>
              </w:rPr>
            </w:pPr>
            <w:r>
              <w:rPr>
                <w:rFonts w:ascii="Arial" w:eastAsia="Arial" w:hAnsi="Arial" w:cs="Arial"/>
                <w:sz w:val="16"/>
                <w:szCs w:val="16"/>
              </w:rPr>
              <w:t>0x0A</w:t>
            </w:r>
          </w:p>
        </w:tc>
        <w:tc>
          <w:tcPr>
            <w:tcW w:w="100" w:type="dxa"/>
            <w:vAlign w:val="bottom"/>
          </w:tcPr>
          <w:p w14:paraId="70523802" w14:textId="77777777" w:rsidR="001516AB" w:rsidRDefault="001516AB">
            <w:pPr>
              <w:rPr>
                <w:sz w:val="17"/>
                <w:szCs w:val="17"/>
              </w:rPr>
            </w:pPr>
          </w:p>
        </w:tc>
        <w:tc>
          <w:tcPr>
            <w:tcW w:w="940" w:type="dxa"/>
            <w:gridSpan w:val="2"/>
            <w:tcBorders>
              <w:right w:val="single" w:sz="8" w:space="0" w:color="auto"/>
            </w:tcBorders>
            <w:vAlign w:val="bottom"/>
          </w:tcPr>
          <w:p w14:paraId="1D3BA0BC" w14:textId="77777777" w:rsidR="001516AB" w:rsidRDefault="0066520C">
            <w:pPr>
              <w:ind w:right="140"/>
              <w:jc w:val="center"/>
              <w:rPr>
                <w:rFonts w:ascii="Arial" w:eastAsia="Arial" w:hAnsi="Arial" w:cs="Arial"/>
                <w:w w:val="99"/>
                <w:sz w:val="16"/>
                <w:szCs w:val="16"/>
              </w:rPr>
            </w:pPr>
            <w:hyperlink w:anchor="page74">
              <w:r>
                <w:rPr>
                  <w:rFonts w:ascii="Arial" w:eastAsia="Arial" w:hAnsi="Arial" w:cs="Arial"/>
                  <w:w w:val="99"/>
                  <w:sz w:val="16"/>
                  <w:szCs w:val="16"/>
                </w:rPr>
                <w:t>КАНАЛ</w:t>
              </w:r>
            </w:hyperlink>
          </w:p>
        </w:tc>
        <w:tc>
          <w:tcPr>
            <w:tcW w:w="100" w:type="dxa"/>
            <w:vAlign w:val="bottom"/>
          </w:tcPr>
          <w:p w14:paraId="13921774" w14:textId="77777777" w:rsidR="001516AB" w:rsidRDefault="001516AB">
            <w:pPr>
              <w:rPr>
                <w:sz w:val="17"/>
                <w:szCs w:val="17"/>
              </w:rPr>
            </w:pPr>
          </w:p>
        </w:tc>
        <w:tc>
          <w:tcPr>
            <w:tcW w:w="3560" w:type="dxa"/>
            <w:gridSpan w:val="2"/>
            <w:tcBorders>
              <w:right w:val="single" w:sz="8" w:space="0" w:color="auto"/>
            </w:tcBorders>
            <w:vAlign w:val="bottom"/>
          </w:tcPr>
          <w:p w14:paraId="669A77BC" w14:textId="77777777" w:rsidR="001516AB" w:rsidRDefault="0066520C">
            <w:pPr>
              <w:rPr>
                <w:sz w:val="20"/>
                <w:szCs w:val="20"/>
              </w:rPr>
            </w:pPr>
            <w:r>
              <w:rPr>
                <w:rFonts w:ascii="Arial" w:eastAsia="Arial" w:hAnsi="Arial" w:cs="Arial"/>
                <w:sz w:val="16"/>
                <w:szCs w:val="16"/>
              </w:rPr>
              <w:t>Номер канала</w:t>
            </w:r>
          </w:p>
        </w:tc>
        <w:tc>
          <w:tcPr>
            <w:tcW w:w="100" w:type="dxa"/>
            <w:vAlign w:val="bottom"/>
          </w:tcPr>
          <w:p w14:paraId="4EF042C9" w14:textId="77777777" w:rsidR="001516AB" w:rsidRDefault="001516AB">
            <w:pPr>
              <w:rPr>
                <w:sz w:val="17"/>
                <w:szCs w:val="17"/>
              </w:rPr>
            </w:pPr>
          </w:p>
        </w:tc>
        <w:tc>
          <w:tcPr>
            <w:tcW w:w="1040" w:type="dxa"/>
            <w:vAlign w:val="bottom"/>
          </w:tcPr>
          <w:p w14:paraId="723EEA8A"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72B8A1F2" w14:textId="77777777" w:rsidR="001516AB" w:rsidRDefault="001516AB">
            <w:pPr>
              <w:rPr>
                <w:sz w:val="17"/>
                <w:szCs w:val="17"/>
              </w:rPr>
            </w:pPr>
          </w:p>
        </w:tc>
        <w:tc>
          <w:tcPr>
            <w:tcW w:w="1120" w:type="dxa"/>
            <w:gridSpan w:val="2"/>
            <w:vAlign w:val="bottom"/>
          </w:tcPr>
          <w:p w14:paraId="3029BDD2" w14:textId="77777777" w:rsidR="001516AB" w:rsidRDefault="0066520C">
            <w:pPr>
              <w:ind w:left="20"/>
              <w:jc w:val="center"/>
              <w:rPr>
                <w:rFonts w:ascii="Arial" w:eastAsia="Arial" w:hAnsi="Arial" w:cs="Arial"/>
                <w:sz w:val="16"/>
                <w:szCs w:val="16"/>
              </w:rPr>
            </w:pPr>
            <w:hyperlink w:anchor="page74">
              <w:r>
                <w:rPr>
                  <w:rFonts w:ascii="Arial" w:eastAsia="Arial" w:hAnsi="Arial" w:cs="Arial"/>
                  <w:sz w:val="16"/>
                  <w:szCs w:val="16"/>
                </w:rPr>
                <w:t>74</w:t>
              </w:r>
            </w:hyperlink>
          </w:p>
        </w:tc>
        <w:tc>
          <w:tcPr>
            <w:tcW w:w="140" w:type="dxa"/>
            <w:tcBorders>
              <w:right w:val="single" w:sz="8" w:space="0" w:color="auto"/>
            </w:tcBorders>
            <w:vAlign w:val="bottom"/>
          </w:tcPr>
          <w:p w14:paraId="4C63F356" w14:textId="77777777" w:rsidR="001516AB" w:rsidRDefault="001516AB">
            <w:pPr>
              <w:rPr>
                <w:sz w:val="17"/>
                <w:szCs w:val="17"/>
              </w:rPr>
            </w:pPr>
          </w:p>
        </w:tc>
        <w:tc>
          <w:tcPr>
            <w:tcW w:w="420" w:type="dxa"/>
            <w:vAlign w:val="bottom"/>
          </w:tcPr>
          <w:p w14:paraId="317B001C" w14:textId="77777777" w:rsidR="001516AB" w:rsidRDefault="001516AB">
            <w:pPr>
              <w:rPr>
                <w:sz w:val="17"/>
                <w:szCs w:val="17"/>
              </w:rPr>
            </w:pPr>
          </w:p>
        </w:tc>
        <w:tc>
          <w:tcPr>
            <w:tcW w:w="0" w:type="dxa"/>
            <w:vAlign w:val="bottom"/>
          </w:tcPr>
          <w:p w14:paraId="56C01227" w14:textId="77777777" w:rsidR="001516AB" w:rsidRDefault="001516AB">
            <w:pPr>
              <w:rPr>
                <w:sz w:val="1"/>
                <w:szCs w:val="1"/>
              </w:rPr>
            </w:pPr>
          </w:p>
        </w:tc>
      </w:tr>
      <w:tr w:rsidR="001516AB" w14:paraId="4CD14DC8" w14:textId="77777777">
        <w:trPr>
          <w:trHeight w:val="38"/>
        </w:trPr>
        <w:tc>
          <w:tcPr>
            <w:tcW w:w="120" w:type="dxa"/>
            <w:tcBorders>
              <w:left w:val="single" w:sz="8" w:space="0" w:color="auto"/>
              <w:bottom w:val="single" w:sz="8" w:space="0" w:color="auto"/>
            </w:tcBorders>
            <w:vAlign w:val="bottom"/>
          </w:tcPr>
          <w:p w14:paraId="13471D44"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2A3A804A" w14:textId="77777777" w:rsidR="001516AB" w:rsidRDefault="001516AB">
            <w:pPr>
              <w:rPr>
                <w:sz w:val="3"/>
                <w:szCs w:val="3"/>
              </w:rPr>
            </w:pPr>
          </w:p>
        </w:tc>
        <w:tc>
          <w:tcPr>
            <w:tcW w:w="100" w:type="dxa"/>
            <w:tcBorders>
              <w:bottom w:val="single" w:sz="8" w:space="0" w:color="auto"/>
            </w:tcBorders>
            <w:vAlign w:val="bottom"/>
          </w:tcPr>
          <w:p w14:paraId="21584E68"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53C4B61C" w14:textId="77777777" w:rsidR="001516AB" w:rsidRDefault="001516AB">
            <w:pPr>
              <w:rPr>
                <w:sz w:val="3"/>
                <w:szCs w:val="3"/>
              </w:rPr>
            </w:pPr>
          </w:p>
        </w:tc>
        <w:tc>
          <w:tcPr>
            <w:tcW w:w="100" w:type="dxa"/>
            <w:tcBorders>
              <w:bottom w:val="single" w:sz="8" w:space="0" w:color="auto"/>
            </w:tcBorders>
            <w:vAlign w:val="bottom"/>
          </w:tcPr>
          <w:p w14:paraId="3C8B3134"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42EB7A59" w14:textId="77777777" w:rsidR="001516AB" w:rsidRDefault="001516AB">
            <w:pPr>
              <w:rPr>
                <w:sz w:val="3"/>
                <w:szCs w:val="3"/>
              </w:rPr>
            </w:pPr>
          </w:p>
        </w:tc>
        <w:tc>
          <w:tcPr>
            <w:tcW w:w="100" w:type="dxa"/>
            <w:tcBorders>
              <w:bottom w:val="single" w:sz="8" w:space="0" w:color="auto"/>
            </w:tcBorders>
            <w:vAlign w:val="bottom"/>
          </w:tcPr>
          <w:p w14:paraId="5EC175BB" w14:textId="77777777" w:rsidR="001516AB" w:rsidRDefault="001516AB">
            <w:pPr>
              <w:rPr>
                <w:sz w:val="3"/>
                <w:szCs w:val="3"/>
              </w:rPr>
            </w:pPr>
          </w:p>
        </w:tc>
        <w:tc>
          <w:tcPr>
            <w:tcW w:w="1040" w:type="dxa"/>
            <w:tcBorders>
              <w:bottom w:val="single" w:sz="8" w:space="0" w:color="auto"/>
            </w:tcBorders>
            <w:vAlign w:val="bottom"/>
          </w:tcPr>
          <w:p w14:paraId="3ECE7920"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2099393" w14:textId="77777777" w:rsidR="001516AB" w:rsidRDefault="001516AB">
            <w:pPr>
              <w:rPr>
                <w:sz w:val="3"/>
                <w:szCs w:val="3"/>
              </w:rPr>
            </w:pPr>
          </w:p>
        </w:tc>
        <w:tc>
          <w:tcPr>
            <w:tcW w:w="1120" w:type="dxa"/>
            <w:gridSpan w:val="2"/>
            <w:tcBorders>
              <w:bottom w:val="single" w:sz="8" w:space="0" w:color="auto"/>
            </w:tcBorders>
            <w:vAlign w:val="bottom"/>
          </w:tcPr>
          <w:p w14:paraId="146F24CE"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6E3A15F" w14:textId="77777777" w:rsidR="001516AB" w:rsidRDefault="001516AB">
            <w:pPr>
              <w:rPr>
                <w:sz w:val="3"/>
                <w:szCs w:val="3"/>
              </w:rPr>
            </w:pPr>
          </w:p>
        </w:tc>
        <w:tc>
          <w:tcPr>
            <w:tcW w:w="420" w:type="dxa"/>
            <w:vAlign w:val="bottom"/>
          </w:tcPr>
          <w:p w14:paraId="65B26545" w14:textId="77777777" w:rsidR="001516AB" w:rsidRDefault="001516AB">
            <w:pPr>
              <w:rPr>
                <w:sz w:val="3"/>
                <w:szCs w:val="3"/>
              </w:rPr>
            </w:pPr>
          </w:p>
        </w:tc>
        <w:tc>
          <w:tcPr>
            <w:tcW w:w="0" w:type="dxa"/>
            <w:vAlign w:val="bottom"/>
          </w:tcPr>
          <w:p w14:paraId="07E3E4E8" w14:textId="77777777" w:rsidR="001516AB" w:rsidRDefault="001516AB">
            <w:pPr>
              <w:rPr>
                <w:sz w:val="1"/>
                <w:szCs w:val="1"/>
              </w:rPr>
            </w:pPr>
          </w:p>
        </w:tc>
      </w:tr>
      <w:tr w:rsidR="001516AB" w14:paraId="7C32EAE1" w14:textId="77777777">
        <w:trPr>
          <w:trHeight w:val="197"/>
        </w:trPr>
        <w:tc>
          <w:tcPr>
            <w:tcW w:w="120" w:type="dxa"/>
            <w:tcBorders>
              <w:left w:val="single" w:sz="8" w:space="0" w:color="auto"/>
            </w:tcBorders>
            <w:vAlign w:val="bottom"/>
          </w:tcPr>
          <w:p w14:paraId="14A1BFA9" w14:textId="77777777" w:rsidR="001516AB" w:rsidRDefault="001516AB">
            <w:pPr>
              <w:rPr>
                <w:sz w:val="17"/>
                <w:szCs w:val="17"/>
              </w:rPr>
            </w:pPr>
          </w:p>
        </w:tc>
        <w:tc>
          <w:tcPr>
            <w:tcW w:w="760" w:type="dxa"/>
            <w:gridSpan w:val="2"/>
            <w:tcBorders>
              <w:right w:val="single" w:sz="8" w:space="0" w:color="auto"/>
            </w:tcBorders>
            <w:vAlign w:val="bottom"/>
          </w:tcPr>
          <w:p w14:paraId="1C426D3F" w14:textId="77777777" w:rsidR="001516AB" w:rsidRDefault="0066520C">
            <w:pPr>
              <w:ind w:right="260"/>
              <w:jc w:val="right"/>
              <w:rPr>
                <w:sz w:val="20"/>
                <w:szCs w:val="20"/>
              </w:rPr>
            </w:pPr>
            <w:r>
              <w:rPr>
                <w:rFonts w:ascii="Arial" w:eastAsia="Arial" w:hAnsi="Arial" w:cs="Arial"/>
                <w:sz w:val="16"/>
                <w:szCs w:val="16"/>
              </w:rPr>
              <w:t>0x0B</w:t>
            </w:r>
          </w:p>
        </w:tc>
        <w:tc>
          <w:tcPr>
            <w:tcW w:w="100" w:type="dxa"/>
            <w:vAlign w:val="bottom"/>
          </w:tcPr>
          <w:p w14:paraId="3B65BBDD" w14:textId="77777777" w:rsidR="001516AB" w:rsidRDefault="001516AB">
            <w:pPr>
              <w:rPr>
                <w:sz w:val="17"/>
                <w:szCs w:val="17"/>
              </w:rPr>
            </w:pPr>
          </w:p>
        </w:tc>
        <w:tc>
          <w:tcPr>
            <w:tcW w:w="940" w:type="dxa"/>
            <w:gridSpan w:val="2"/>
            <w:tcBorders>
              <w:right w:val="single" w:sz="8" w:space="0" w:color="auto"/>
            </w:tcBorders>
            <w:vAlign w:val="bottom"/>
          </w:tcPr>
          <w:p w14:paraId="48E4ED0B" w14:textId="77777777" w:rsidR="001516AB" w:rsidRDefault="0066520C">
            <w:pPr>
              <w:ind w:right="120"/>
              <w:jc w:val="center"/>
              <w:rPr>
                <w:rFonts w:ascii="Arial" w:eastAsia="Arial" w:hAnsi="Arial" w:cs="Arial"/>
                <w:w w:val="98"/>
                <w:sz w:val="16"/>
                <w:szCs w:val="16"/>
              </w:rPr>
            </w:pPr>
            <w:hyperlink w:anchor="page75">
              <w:r>
                <w:rPr>
                  <w:rFonts w:ascii="Arial" w:eastAsia="Arial" w:hAnsi="Arial" w:cs="Arial"/>
                  <w:w w:val="98"/>
                  <w:sz w:val="16"/>
                  <w:szCs w:val="16"/>
                </w:rPr>
                <w:t>FSCTRL1</w:t>
              </w:r>
            </w:hyperlink>
          </w:p>
        </w:tc>
        <w:tc>
          <w:tcPr>
            <w:tcW w:w="100" w:type="dxa"/>
            <w:vAlign w:val="bottom"/>
          </w:tcPr>
          <w:p w14:paraId="11669E15" w14:textId="77777777" w:rsidR="001516AB" w:rsidRDefault="001516AB">
            <w:pPr>
              <w:rPr>
                <w:sz w:val="17"/>
                <w:szCs w:val="17"/>
              </w:rPr>
            </w:pPr>
          </w:p>
        </w:tc>
        <w:tc>
          <w:tcPr>
            <w:tcW w:w="3560" w:type="dxa"/>
            <w:gridSpan w:val="2"/>
            <w:tcBorders>
              <w:right w:val="single" w:sz="8" w:space="0" w:color="auto"/>
            </w:tcBorders>
            <w:vAlign w:val="bottom"/>
          </w:tcPr>
          <w:p w14:paraId="28CB525D" w14:textId="77777777" w:rsidR="001516AB" w:rsidRDefault="0066520C">
            <w:pPr>
              <w:rPr>
                <w:sz w:val="20"/>
                <w:szCs w:val="20"/>
              </w:rPr>
            </w:pPr>
            <w:r>
              <w:rPr>
                <w:rFonts w:ascii="Arial" w:eastAsia="Arial" w:hAnsi="Arial" w:cs="Arial"/>
                <w:sz w:val="16"/>
                <w:szCs w:val="16"/>
              </w:rPr>
              <w:t>Управление синтезатором частоты</w:t>
            </w:r>
          </w:p>
        </w:tc>
        <w:tc>
          <w:tcPr>
            <w:tcW w:w="100" w:type="dxa"/>
            <w:vAlign w:val="bottom"/>
          </w:tcPr>
          <w:p w14:paraId="1B237F3F" w14:textId="77777777" w:rsidR="001516AB" w:rsidRDefault="001516AB">
            <w:pPr>
              <w:rPr>
                <w:sz w:val="17"/>
                <w:szCs w:val="17"/>
              </w:rPr>
            </w:pPr>
          </w:p>
        </w:tc>
        <w:tc>
          <w:tcPr>
            <w:tcW w:w="1040" w:type="dxa"/>
            <w:vAlign w:val="bottom"/>
          </w:tcPr>
          <w:p w14:paraId="3BD555F9"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0250133E" w14:textId="77777777" w:rsidR="001516AB" w:rsidRDefault="001516AB">
            <w:pPr>
              <w:rPr>
                <w:sz w:val="17"/>
                <w:szCs w:val="17"/>
              </w:rPr>
            </w:pPr>
          </w:p>
        </w:tc>
        <w:tc>
          <w:tcPr>
            <w:tcW w:w="1120" w:type="dxa"/>
            <w:gridSpan w:val="2"/>
            <w:vAlign w:val="bottom"/>
          </w:tcPr>
          <w:p w14:paraId="54FEE692" w14:textId="77777777" w:rsidR="001516AB" w:rsidRDefault="0066520C">
            <w:pPr>
              <w:ind w:left="20"/>
              <w:jc w:val="center"/>
              <w:rPr>
                <w:rFonts w:ascii="Arial" w:eastAsia="Arial" w:hAnsi="Arial" w:cs="Arial"/>
                <w:sz w:val="16"/>
                <w:szCs w:val="16"/>
              </w:rPr>
            </w:pPr>
            <w:hyperlink w:anchor="page75">
              <w:r>
                <w:rPr>
                  <w:rFonts w:ascii="Arial" w:eastAsia="Arial" w:hAnsi="Arial" w:cs="Arial"/>
                  <w:sz w:val="16"/>
                  <w:szCs w:val="16"/>
                </w:rPr>
                <w:t>75</w:t>
              </w:r>
            </w:hyperlink>
          </w:p>
        </w:tc>
        <w:tc>
          <w:tcPr>
            <w:tcW w:w="140" w:type="dxa"/>
            <w:tcBorders>
              <w:right w:val="single" w:sz="8" w:space="0" w:color="auto"/>
            </w:tcBorders>
            <w:vAlign w:val="bottom"/>
          </w:tcPr>
          <w:p w14:paraId="51E05FF5" w14:textId="77777777" w:rsidR="001516AB" w:rsidRDefault="001516AB">
            <w:pPr>
              <w:rPr>
                <w:sz w:val="17"/>
                <w:szCs w:val="17"/>
              </w:rPr>
            </w:pPr>
          </w:p>
        </w:tc>
        <w:tc>
          <w:tcPr>
            <w:tcW w:w="420" w:type="dxa"/>
            <w:vAlign w:val="bottom"/>
          </w:tcPr>
          <w:p w14:paraId="27CE2095" w14:textId="77777777" w:rsidR="001516AB" w:rsidRDefault="001516AB">
            <w:pPr>
              <w:rPr>
                <w:sz w:val="17"/>
                <w:szCs w:val="17"/>
              </w:rPr>
            </w:pPr>
          </w:p>
        </w:tc>
        <w:tc>
          <w:tcPr>
            <w:tcW w:w="0" w:type="dxa"/>
            <w:vAlign w:val="bottom"/>
          </w:tcPr>
          <w:p w14:paraId="29C4C128" w14:textId="77777777" w:rsidR="001516AB" w:rsidRDefault="001516AB">
            <w:pPr>
              <w:rPr>
                <w:sz w:val="1"/>
                <w:szCs w:val="1"/>
              </w:rPr>
            </w:pPr>
          </w:p>
        </w:tc>
      </w:tr>
      <w:tr w:rsidR="001516AB" w14:paraId="76C6877F" w14:textId="77777777">
        <w:trPr>
          <w:trHeight w:val="38"/>
        </w:trPr>
        <w:tc>
          <w:tcPr>
            <w:tcW w:w="120" w:type="dxa"/>
            <w:tcBorders>
              <w:left w:val="single" w:sz="8" w:space="0" w:color="auto"/>
              <w:bottom w:val="single" w:sz="8" w:space="0" w:color="auto"/>
            </w:tcBorders>
            <w:vAlign w:val="bottom"/>
          </w:tcPr>
          <w:p w14:paraId="4869A14A"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175D6EEC" w14:textId="77777777" w:rsidR="001516AB" w:rsidRDefault="001516AB">
            <w:pPr>
              <w:rPr>
                <w:sz w:val="3"/>
                <w:szCs w:val="3"/>
              </w:rPr>
            </w:pPr>
          </w:p>
        </w:tc>
        <w:tc>
          <w:tcPr>
            <w:tcW w:w="100" w:type="dxa"/>
            <w:tcBorders>
              <w:bottom w:val="single" w:sz="8" w:space="0" w:color="auto"/>
            </w:tcBorders>
            <w:vAlign w:val="bottom"/>
          </w:tcPr>
          <w:p w14:paraId="767521CF"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069EE662" w14:textId="77777777" w:rsidR="001516AB" w:rsidRDefault="001516AB">
            <w:pPr>
              <w:rPr>
                <w:sz w:val="3"/>
                <w:szCs w:val="3"/>
              </w:rPr>
            </w:pPr>
          </w:p>
        </w:tc>
        <w:tc>
          <w:tcPr>
            <w:tcW w:w="100" w:type="dxa"/>
            <w:tcBorders>
              <w:bottom w:val="single" w:sz="8" w:space="0" w:color="auto"/>
            </w:tcBorders>
            <w:vAlign w:val="bottom"/>
          </w:tcPr>
          <w:p w14:paraId="18F8EB89"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2070A783" w14:textId="77777777" w:rsidR="001516AB" w:rsidRDefault="001516AB">
            <w:pPr>
              <w:rPr>
                <w:sz w:val="3"/>
                <w:szCs w:val="3"/>
              </w:rPr>
            </w:pPr>
          </w:p>
        </w:tc>
        <w:tc>
          <w:tcPr>
            <w:tcW w:w="100" w:type="dxa"/>
            <w:tcBorders>
              <w:bottom w:val="single" w:sz="8" w:space="0" w:color="auto"/>
            </w:tcBorders>
            <w:vAlign w:val="bottom"/>
          </w:tcPr>
          <w:p w14:paraId="1CD6FDAC" w14:textId="77777777" w:rsidR="001516AB" w:rsidRDefault="001516AB">
            <w:pPr>
              <w:rPr>
                <w:sz w:val="3"/>
                <w:szCs w:val="3"/>
              </w:rPr>
            </w:pPr>
          </w:p>
        </w:tc>
        <w:tc>
          <w:tcPr>
            <w:tcW w:w="1040" w:type="dxa"/>
            <w:tcBorders>
              <w:bottom w:val="single" w:sz="8" w:space="0" w:color="auto"/>
            </w:tcBorders>
            <w:vAlign w:val="bottom"/>
          </w:tcPr>
          <w:p w14:paraId="7ECE61FC"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E91EAB8" w14:textId="77777777" w:rsidR="001516AB" w:rsidRDefault="001516AB">
            <w:pPr>
              <w:rPr>
                <w:sz w:val="3"/>
                <w:szCs w:val="3"/>
              </w:rPr>
            </w:pPr>
          </w:p>
        </w:tc>
        <w:tc>
          <w:tcPr>
            <w:tcW w:w="1120" w:type="dxa"/>
            <w:gridSpan w:val="2"/>
            <w:tcBorders>
              <w:bottom w:val="single" w:sz="8" w:space="0" w:color="auto"/>
            </w:tcBorders>
            <w:vAlign w:val="bottom"/>
          </w:tcPr>
          <w:p w14:paraId="4EE67D85"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B6A27A3" w14:textId="77777777" w:rsidR="001516AB" w:rsidRDefault="001516AB">
            <w:pPr>
              <w:rPr>
                <w:sz w:val="3"/>
                <w:szCs w:val="3"/>
              </w:rPr>
            </w:pPr>
          </w:p>
        </w:tc>
        <w:tc>
          <w:tcPr>
            <w:tcW w:w="420" w:type="dxa"/>
            <w:vAlign w:val="bottom"/>
          </w:tcPr>
          <w:p w14:paraId="327F8DA1" w14:textId="77777777" w:rsidR="001516AB" w:rsidRDefault="001516AB">
            <w:pPr>
              <w:rPr>
                <w:sz w:val="3"/>
                <w:szCs w:val="3"/>
              </w:rPr>
            </w:pPr>
          </w:p>
        </w:tc>
        <w:tc>
          <w:tcPr>
            <w:tcW w:w="0" w:type="dxa"/>
            <w:vAlign w:val="bottom"/>
          </w:tcPr>
          <w:p w14:paraId="6269253D" w14:textId="77777777" w:rsidR="001516AB" w:rsidRDefault="001516AB">
            <w:pPr>
              <w:rPr>
                <w:sz w:val="1"/>
                <w:szCs w:val="1"/>
              </w:rPr>
            </w:pPr>
          </w:p>
        </w:tc>
      </w:tr>
      <w:tr w:rsidR="001516AB" w14:paraId="2508D229" w14:textId="77777777">
        <w:trPr>
          <w:trHeight w:val="197"/>
        </w:trPr>
        <w:tc>
          <w:tcPr>
            <w:tcW w:w="120" w:type="dxa"/>
            <w:tcBorders>
              <w:left w:val="single" w:sz="8" w:space="0" w:color="auto"/>
            </w:tcBorders>
            <w:vAlign w:val="bottom"/>
          </w:tcPr>
          <w:p w14:paraId="39491A62" w14:textId="77777777" w:rsidR="001516AB" w:rsidRDefault="001516AB">
            <w:pPr>
              <w:rPr>
                <w:sz w:val="17"/>
                <w:szCs w:val="17"/>
              </w:rPr>
            </w:pPr>
          </w:p>
        </w:tc>
        <w:tc>
          <w:tcPr>
            <w:tcW w:w="760" w:type="dxa"/>
            <w:gridSpan w:val="2"/>
            <w:tcBorders>
              <w:right w:val="single" w:sz="8" w:space="0" w:color="auto"/>
            </w:tcBorders>
            <w:vAlign w:val="bottom"/>
          </w:tcPr>
          <w:p w14:paraId="4485F632" w14:textId="77777777" w:rsidR="001516AB" w:rsidRDefault="0066520C">
            <w:pPr>
              <w:ind w:right="260"/>
              <w:jc w:val="right"/>
              <w:rPr>
                <w:sz w:val="20"/>
                <w:szCs w:val="20"/>
              </w:rPr>
            </w:pPr>
            <w:r>
              <w:rPr>
                <w:rFonts w:ascii="Arial" w:eastAsia="Arial" w:hAnsi="Arial" w:cs="Arial"/>
                <w:sz w:val="16"/>
                <w:szCs w:val="16"/>
              </w:rPr>
              <w:t>0x0C</w:t>
            </w:r>
          </w:p>
        </w:tc>
        <w:tc>
          <w:tcPr>
            <w:tcW w:w="100" w:type="dxa"/>
            <w:vAlign w:val="bottom"/>
          </w:tcPr>
          <w:p w14:paraId="6242B8C6" w14:textId="77777777" w:rsidR="001516AB" w:rsidRDefault="001516AB">
            <w:pPr>
              <w:rPr>
                <w:sz w:val="17"/>
                <w:szCs w:val="17"/>
              </w:rPr>
            </w:pPr>
          </w:p>
        </w:tc>
        <w:tc>
          <w:tcPr>
            <w:tcW w:w="940" w:type="dxa"/>
            <w:gridSpan w:val="2"/>
            <w:tcBorders>
              <w:right w:val="single" w:sz="8" w:space="0" w:color="auto"/>
            </w:tcBorders>
            <w:vAlign w:val="bottom"/>
          </w:tcPr>
          <w:p w14:paraId="34B77140" w14:textId="77777777" w:rsidR="001516AB" w:rsidRDefault="0066520C">
            <w:pPr>
              <w:ind w:right="120"/>
              <w:jc w:val="center"/>
              <w:rPr>
                <w:rFonts w:ascii="Arial" w:eastAsia="Arial" w:hAnsi="Arial" w:cs="Arial"/>
                <w:w w:val="98"/>
                <w:sz w:val="16"/>
                <w:szCs w:val="16"/>
              </w:rPr>
            </w:pPr>
            <w:hyperlink w:anchor="page75">
              <w:r>
                <w:rPr>
                  <w:rFonts w:ascii="Arial" w:eastAsia="Arial" w:hAnsi="Arial" w:cs="Arial"/>
                  <w:w w:val="98"/>
                  <w:sz w:val="16"/>
                  <w:szCs w:val="16"/>
                </w:rPr>
                <w:t>FSCTRL0</w:t>
              </w:r>
            </w:hyperlink>
          </w:p>
        </w:tc>
        <w:tc>
          <w:tcPr>
            <w:tcW w:w="100" w:type="dxa"/>
            <w:vAlign w:val="bottom"/>
          </w:tcPr>
          <w:p w14:paraId="7C807E9C" w14:textId="77777777" w:rsidR="001516AB" w:rsidRDefault="001516AB">
            <w:pPr>
              <w:rPr>
                <w:sz w:val="17"/>
                <w:szCs w:val="17"/>
              </w:rPr>
            </w:pPr>
          </w:p>
        </w:tc>
        <w:tc>
          <w:tcPr>
            <w:tcW w:w="3560" w:type="dxa"/>
            <w:gridSpan w:val="2"/>
            <w:tcBorders>
              <w:right w:val="single" w:sz="8" w:space="0" w:color="auto"/>
            </w:tcBorders>
            <w:vAlign w:val="bottom"/>
          </w:tcPr>
          <w:p w14:paraId="6886291F" w14:textId="77777777" w:rsidR="001516AB" w:rsidRDefault="0066520C">
            <w:pPr>
              <w:rPr>
                <w:sz w:val="20"/>
                <w:szCs w:val="20"/>
              </w:rPr>
            </w:pPr>
            <w:r>
              <w:rPr>
                <w:rFonts w:ascii="Arial" w:eastAsia="Arial" w:hAnsi="Arial" w:cs="Arial"/>
                <w:sz w:val="16"/>
                <w:szCs w:val="16"/>
              </w:rPr>
              <w:t xml:space="preserve">Управление </w:t>
            </w:r>
            <w:r>
              <w:rPr>
                <w:rFonts w:ascii="Arial" w:eastAsia="Arial" w:hAnsi="Arial" w:cs="Arial"/>
                <w:sz w:val="16"/>
                <w:szCs w:val="16"/>
              </w:rPr>
              <w:t>синтезатором частоты</w:t>
            </w:r>
          </w:p>
        </w:tc>
        <w:tc>
          <w:tcPr>
            <w:tcW w:w="100" w:type="dxa"/>
            <w:vAlign w:val="bottom"/>
          </w:tcPr>
          <w:p w14:paraId="7DE46D3D" w14:textId="77777777" w:rsidR="001516AB" w:rsidRDefault="001516AB">
            <w:pPr>
              <w:rPr>
                <w:sz w:val="17"/>
                <w:szCs w:val="17"/>
              </w:rPr>
            </w:pPr>
          </w:p>
        </w:tc>
        <w:tc>
          <w:tcPr>
            <w:tcW w:w="1040" w:type="dxa"/>
            <w:vAlign w:val="bottom"/>
          </w:tcPr>
          <w:p w14:paraId="3F3FBB57"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0B02CDF4" w14:textId="77777777" w:rsidR="001516AB" w:rsidRDefault="001516AB">
            <w:pPr>
              <w:rPr>
                <w:sz w:val="17"/>
                <w:szCs w:val="17"/>
              </w:rPr>
            </w:pPr>
          </w:p>
        </w:tc>
        <w:tc>
          <w:tcPr>
            <w:tcW w:w="1120" w:type="dxa"/>
            <w:gridSpan w:val="2"/>
            <w:vAlign w:val="bottom"/>
          </w:tcPr>
          <w:p w14:paraId="05A3B8D9" w14:textId="77777777" w:rsidR="001516AB" w:rsidRDefault="0066520C">
            <w:pPr>
              <w:ind w:left="20"/>
              <w:jc w:val="center"/>
              <w:rPr>
                <w:rFonts w:ascii="Arial" w:eastAsia="Arial" w:hAnsi="Arial" w:cs="Arial"/>
                <w:sz w:val="16"/>
                <w:szCs w:val="16"/>
              </w:rPr>
            </w:pPr>
            <w:hyperlink w:anchor="page75">
              <w:r>
                <w:rPr>
                  <w:rFonts w:ascii="Arial" w:eastAsia="Arial" w:hAnsi="Arial" w:cs="Arial"/>
                  <w:sz w:val="16"/>
                  <w:szCs w:val="16"/>
                </w:rPr>
                <w:t>75</w:t>
              </w:r>
            </w:hyperlink>
          </w:p>
        </w:tc>
        <w:tc>
          <w:tcPr>
            <w:tcW w:w="140" w:type="dxa"/>
            <w:tcBorders>
              <w:right w:val="single" w:sz="8" w:space="0" w:color="auto"/>
            </w:tcBorders>
            <w:vAlign w:val="bottom"/>
          </w:tcPr>
          <w:p w14:paraId="74F720F0" w14:textId="77777777" w:rsidR="001516AB" w:rsidRDefault="001516AB">
            <w:pPr>
              <w:rPr>
                <w:sz w:val="17"/>
                <w:szCs w:val="17"/>
              </w:rPr>
            </w:pPr>
          </w:p>
        </w:tc>
        <w:tc>
          <w:tcPr>
            <w:tcW w:w="420" w:type="dxa"/>
            <w:vAlign w:val="bottom"/>
          </w:tcPr>
          <w:p w14:paraId="47B79BA9" w14:textId="77777777" w:rsidR="001516AB" w:rsidRDefault="001516AB">
            <w:pPr>
              <w:rPr>
                <w:sz w:val="17"/>
                <w:szCs w:val="17"/>
              </w:rPr>
            </w:pPr>
          </w:p>
        </w:tc>
        <w:tc>
          <w:tcPr>
            <w:tcW w:w="0" w:type="dxa"/>
            <w:vAlign w:val="bottom"/>
          </w:tcPr>
          <w:p w14:paraId="69DB81A0" w14:textId="77777777" w:rsidR="001516AB" w:rsidRDefault="001516AB">
            <w:pPr>
              <w:rPr>
                <w:sz w:val="1"/>
                <w:szCs w:val="1"/>
              </w:rPr>
            </w:pPr>
          </w:p>
        </w:tc>
      </w:tr>
      <w:tr w:rsidR="001516AB" w14:paraId="455EAC31" w14:textId="77777777">
        <w:trPr>
          <w:trHeight w:val="35"/>
        </w:trPr>
        <w:tc>
          <w:tcPr>
            <w:tcW w:w="120" w:type="dxa"/>
            <w:tcBorders>
              <w:left w:val="single" w:sz="8" w:space="0" w:color="auto"/>
              <w:bottom w:val="single" w:sz="8" w:space="0" w:color="auto"/>
            </w:tcBorders>
            <w:vAlign w:val="bottom"/>
          </w:tcPr>
          <w:p w14:paraId="5E732C1C"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03701760" w14:textId="77777777" w:rsidR="001516AB" w:rsidRDefault="001516AB">
            <w:pPr>
              <w:rPr>
                <w:sz w:val="3"/>
                <w:szCs w:val="3"/>
              </w:rPr>
            </w:pPr>
          </w:p>
        </w:tc>
        <w:tc>
          <w:tcPr>
            <w:tcW w:w="100" w:type="dxa"/>
            <w:tcBorders>
              <w:bottom w:val="single" w:sz="8" w:space="0" w:color="auto"/>
            </w:tcBorders>
            <w:vAlign w:val="bottom"/>
          </w:tcPr>
          <w:p w14:paraId="7E3D723F"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1654D9D1" w14:textId="77777777" w:rsidR="001516AB" w:rsidRDefault="001516AB">
            <w:pPr>
              <w:rPr>
                <w:sz w:val="3"/>
                <w:szCs w:val="3"/>
              </w:rPr>
            </w:pPr>
          </w:p>
        </w:tc>
        <w:tc>
          <w:tcPr>
            <w:tcW w:w="100" w:type="dxa"/>
            <w:tcBorders>
              <w:bottom w:val="single" w:sz="8" w:space="0" w:color="auto"/>
            </w:tcBorders>
            <w:vAlign w:val="bottom"/>
          </w:tcPr>
          <w:p w14:paraId="5034F560"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1AB64489" w14:textId="77777777" w:rsidR="001516AB" w:rsidRDefault="001516AB">
            <w:pPr>
              <w:rPr>
                <w:sz w:val="3"/>
                <w:szCs w:val="3"/>
              </w:rPr>
            </w:pPr>
          </w:p>
        </w:tc>
        <w:tc>
          <w:tcPr>
            <w:tcW w:w="100" w:type="dxa"/>
            <w:tcBorders>
              <w:bottom w:val="single" w:sz="8" w:space="0" w:color="auto"/>
            </w:tcBorders>
            <w:vAlign w:val="bottom"/>
          </w:tcPr>
          <w:p w14:paraId="5D6FFB62" w14:textId="77777777" w:rsidR="001516AB" w:rsidRDefault="001516AB">
            <w:pPr>
              <w:rPr>
                <w:sz w:val="3"/>
                <w:szCs w:val="3"/>
              </w:rPr>
            </w:pPr>
          </w:p>
        </w:tc>
        <w:tc>
          <w:tcPr>
            <w:tcW w:w="1040" w:type="dxa"/>
            <w:tcBorders>
              <w:bottom w:val="single" w:sz="8" w:space="0" w:color="auto"/>
            </w:tcBorders>
            <w:vAlign w:val="bottom"/>
          </w:tcPr>
          <w:p w14:paraId="2C0BC09C"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9E8EAA0" w14:textId="77777777" w:rsidR="001516AB" w:rsidRDefault="001516AB">
            <w:pPr>
              <w:rPr>
                <w:sz w:val="3"/>
                <w:szCs w:val="3"/>
              </w:rPr>
            </w:pPr>
          </w:p>
        </w:tc>
        <w:tc>
          <w:tcPr>
            <w:tcW w:w="1120" w:type="dxa"/>
            <w:gridSpan w:val="2"/>
            <w:tcBorders>
              <w:bottom w:val="single" w:sz="8" w:space="0" w:color="auto"/>
            </w:tcBorders>
            <w:vAlign w:val="bottom"/>
          </w:tcPr>
          <w:p w14:paraId="577DE0AD"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32143E9" w14:textId="77777777" w:rsidR="001516AB" w:rsidRDefault="001516AB">
            <w:pPr>
              <w:rPr>
                <w:sz w:val="3"/>
                <w:szCs w:val="3"/>
              </w:rPr>
            </w:pPr>
          </w:p>
        </w:tc>
        <w:tc>
          <w:tcPr>
            <w:tcW w:w="420" w:type="dxa"/>
            <w:vAlign w:val="bottom"/>
          </w:tcPr>
          <w:p w14:paraId="7E370D2B" w14:textId="77777777" w:rsidR="001516AB" w:rsidRDefault="001516AB">
            <w:pPr>
              <w:rPr>
                <w:sz w:val="3"/>
                <w:szCs w:val="3"/>
              </w:rPr>
            </w:pPr>
          </w:p>
        </w:tc>
        <w:tc>
          <w:tcPr>
            <w:tcW w:w="0" w:type="dxa"/>
            <w:vAlign w:val="bottom"/>
          </w:tcPr>
          <w:p w14:paraId="21012E6C" w14:textId="77777777" w:rsidR="001516AB" w:rsidRDefault="001516AB">
            <w:pPr>
              <w:rPr>
                <w:sz w:val="1"/>
                <w:szCs w:val="1"/>
              </w:rPr>
            </w:pPr>
          </w:p>
        </w:tc>
      </w:tr>
      <w:tr w:rsidR="001516AB" w14:paraId="7432AAA3" w14:textId="77777777">
        <w:trPr>
          <w:trHeight w:val="200"/>
        </w:trPr>
        <w:tc>
          <w:tcPr>
            <w:tcW w:w="120" w:type="dxa"/>
            <w:tcBorders>
              <w:left w:val="single" w:sz="8" w:space="0" w:color="auto"/>
            </w:tcBorders>
            <w:vAlign w:val="bottom"/>
          </w:tcPr>
          <w:p w14:paraId="5C00AE2A" w14:textId="77777777" w:rsidR="001516AB" w:rsidRDefault="001516AB">
            <w:pPr>
              <w:rPr>
                <w:sz w:val="17"/>
                <w:szCs w:val="17"/>
              </w:rPr>
            </w:pPr>
          </w:p>
        </w:tc>
        <w:tc>
          <w:tcPr>
            <w:tcW w:w="760" w:type="dxa"/>
            <w:gridSpan w:val="2"/>
            <w:tcBorders>
              <w:right w:val="single" w:sz="8" w:space="0" w:color="auto"/>
            </w:tcBorders>
            <w:vAlign w:val="bottom"/>
          </w:tcPr>
          <w:p w14:paraId="21265D59" w14:textId="77777777" w:rsidR="001516AB" w:rsidRDefault="0066520C">
            <w:pPr>
              <w:ind w:right="260"/>
              <w:jc w:val="right"/>
              <w:rPr>
                <w:sz w:val="20"/>
                <w:szCs w:val="20"/>
              </w:rPr>
            </w:pPr>
            <w:r>
              <w:rPr>
                <w:rFonts w:ascii="Arial" w:eastAsia="Arial" w:hAnsi="Arial" w:cs="Arial"/>
                <w:sz w:val="16"/>
                <w:szCs w:val="16"/>
              </w:rPr>
              <w:t>0x0D</w:t>
            </w:r>
          </w:p>
        </w:tc>
        <w:tc>
          <w:tcPr>
            <w:tcW w:w="100" w:type="dxa"/>
            <w:vAlign w:val="bottom"/>
          </w:tcPr>
          <w:p w14:paraId="57D7DBDF" w14:textId="77777777" w:rsidR="001516AB" w:rsidRDefault="001516AB">
            <w:pPr>
              <w:rPr>
                <w:sz w:val="17"/>
                <w:szCs w:val="17"/>
              </w:rPr>
            </w:pPr>
          </w:p>
        </w:tc>
        <w:tc>
          <w:tcPr>
            <w:tcW w:w="940" w:type="dxa"/>
            <w:gridSpan w:val="2"/>
            <w:tcBorders>
              <w:right w:val="single" w:sz="8" w:space="0" w:color="auto"/>
            </w:tcBorders>
            <w:vAlign w:val="bottom"/>
          </w:tcPr>
          <w:p w14:paraId="0F1AF13A" w14:textId="77777777" w:rsidR="001516AB" w:rsidRDefault="0066520C">
            <w:pPr>
              <w:ind w:right="120"/>
              <w:jc w:val="center"/>
              <w:rPr>
                <w:rFonts w:ascii="Arial" w:eastAsia="Arial" w:hAnsi="Arial" w:cs="Arial"/>
                <w:sz w:val="16"/>
                <w:szCs w:val="16"/>
              </w:rPr>
            </w:pPr>
            <w:hyperlink w:anchor="page75">
              <w:r>
                <w:rPr>
                  <w:rFonts w:ascii="Arial" w:eastAsia="Arial" w:hAnsi="Arial" w:cs="Arial"/>
                  <w:sz w:val="16"/>
                  <w:szCs w:val="16"/>
                </w:rPr>
                <w:t>FREQ2</w:t>
              </w:r>
            </w:hyperlink>
          </w:p>
        </w:tc>
        <w:tc>
          <w:tcPr>
            <w:tcW w:w="100" w:type="dxa"/>
            <w:vAlign w:val="bottom"/>
          </w:tcPr>
          <w:p w14:paraId="17A4F12D" w14:textId="77777777" w:rsidR="001516AB" w:rsidRDefault="001516AB">
            <w:pPr>
              <w:rPr>
                <w:sz w:val="17"/>
                <w:szCs w:val="17"/>
              </w:rPr>
            </w:pPr>
          </w:p>
        </w:tc>
        <w:tc>
          <w:tcPr>
            <w:tcW w:w="3560" w:type="dxa"/>
            <w:gridSpan w:val="2"/>
            <w:tcBorders>
              <w:right w:val="single" w:sz="8" w:space="0" w:color="auto"/>
            </w:tcBorders>
            <w:vAlign w:val="bottom"/>
          </w:tcPr>
          <w:p w14:paraId="2DC4FA2E" w14:textId="77777777" w:rsidR="001516AB" w:rsidRDefault="0066520C">
            <w:pPr>
              <w:rPr>
                <w:sz w:val="20"/>
                <w:szCs w:val="20"/>
              </w:rPr>
            </w:pPr>
            <w:r>
              <w:rPr>
                <w:rFonts w:ascii="Arial" w:eastAsia="Arial" w:hAnsi="Arial" w:cs="Arial"/>
                <w:sz w:val="16"/>
                <w:szCs w:val="16"/>
              </w:rPr>
              <w:t>Слово управления частотой, старший байт</w:t>
            </w:r>
          </w:p>
        </w:tc>
        <w:tc>
          <w:tcPr>
            <w:tcW w:w="100" w:type="dxa"/>
            <w:vAlign w:val="bottom"/>
          </w:tcPr>
          <w:p w14:paraId="78BE7E57" w14:textId="77777777" w:rsidR="001516AB" w:rsidRDefault="001516AB">
            <w:pPr>
              <w:rPr>
                <w:sz w:val="17"/>
                <w:szCs w:val="17"/>
              </w:rPr>
            </w:pPr>
          </w:p>
        </w:tc>
        <w:tc>
          <w:tcPr>
            <w:tcW w:w="1040" w:type="dxa"/>
            <w:vAlign w:val="bottom"/>
          </w:tcPr>
          <w:p w14:paraId="3F01C252"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4188A13A" w14:textId="77777777" w:rsidR="001516AB" w:rsidRDefault="001516AB">
            <w:pPr>
              <w:rPr>
                <w:sz w:val="17"/>
                <w:szCs w:val="17"/>
              </w:rPr>
            </w:pPr>
          </w:p>
        </w:tc>
        <w:tc>
          <w:tcPr>
            <w:tcW w:w="1120" w:type="dxa"/>
            <w:gridSpan w:val="2"/>
            <w:vAlign w:val="bottom"/>
          </w:tcPr>
          <w:p w14:paraId="319DF4F4" w14:textId="77777777" w:rsidR="001516AB" w:rsidRDefault="0066520C">
            <w:pPr>
              <w:ind w:left="20"/>
              <w:jc w:val="center"/>
              <w:rPr>
                <w:rFonts w:ascii="Arial" w:eastAsia="Arial" w:hAnsi="Arial" w:cs="Arial"/>
                <w:sz w:val="16"/>
                <w:szCs w:val="16"/>
              </w:rPr>
            </w:pPr>
            <w:hyperlink w:anchor="page75">
              <w:r>
                <w:rPr>
                  <w:rFonts w:ascii="Arial" w:eastAsia="Arial" w:hAnsi="Arial" w:cs="Arial"/>
                  <w:sz w:val="16"/>
                  <w:szCs w:val="16"/>
                </w:rPr>
                <w:t>75</w:t>
              </w:r>
            </w:hyperlink>
          </w:p>
        </w:tc>
        <w:tc>
          <w:tcPr>
            <w:tcW w:w="140" w:type="dxa"/>
            <w:tcBorders>
              <w:right w:val="single" w:sz="8" w:space="0" w:color="auto"/>
            </w:tcBorders>
            <w:vAlign w:val="bottom"/>
          </w:tcPr>
          <w:p w14:paraId="13CB080A" w14:textId="77777777" w:rsidR="001516AB" w:rsidRDefault="001516AB">
            <w:pPr>
              <w:rPr>
                <w:sz w:val="17"/>
                <w:szCs w:val="17"/>
              </w:rPr>
            </w:pPr>
          </w:p>
        </w:tc>
        <w:tc>
          <w:tcPr>
            <w:tcW w:w="420" w:type="dxa"/>
            <w:vAlign w:val="bottom"/>
          </w:tcPr>
          <w:p w14:paraId="6F00217A" w14:textId="77777777" w:rsidR="001516AB" w:rsidRDefault="001516AB">
            <w:pPr>
              <w:rPr>
                <w:sz w:val="17"/>
                <w:szCs w:val="17"/>
              </w:rPr>
            </w:pPr>
          </w:p>
        </w:tc>
        <w:tc>
          <w:tcPr>
            <w:tcW w:w="0" w:type="dxa"/>
            <w:vAlign w:val="bottom"/>
          </w:tcPr>
          <w:p w14:paraId="731127D9" w14:textId="77777777" w:rsidR="001516AB" w:rsidRDefault="001516AB">
            <w:pPr>
              <w:rPr>
                <w:sz w:val="1"/>
                <w:szCs w:val="1"/>
              </w:rPr>
            </w:pPr>
          </w:p>
        </w:tc>
      </w:tr>
      <w:tr w:rsidR="001516AB" w14:paraId="22AA4E61" w14:textId="77777777">
        <w:trPr>
          <w:trHeight w:val="35"/>
        </w:trPr>
        <w:tc>
          <w:tcPr>
            <w:tcW w:w="120" w:type="dxa"/>
            <w:tcBorders>
              <w:left w:val="single" w:sz="8" w:space="0" w:color="auto"/>
              <w:bottom w:val="single" w:sz="8" w:space="0" w:color="auto"/>
            </w:tcBorders>
            <w:vAlign w:val="bottom"/>
          </w:tcPr>
          <w:p w14:paraId="56C92454"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7D8380C1" w14:textId="77777777" w:rsidR="001516AB" w:rsidRDefault="001516AB">
            <w:pPr>
              <w:rPr>
                <w:sz w:val="3"/>
                <w:szCs w:val="3"/>
              </w:rPr>
            </w:pPr>
          </w:p>
        </w:tc>
        <w:tc>
          <w:tcPr>
            <w:tcW w:w="100" w:type="dxa"/>
            <w:tcBorders>
              <w:bottom w:val="single" w:sz="8" w:space="0" w:color="auto"/>
            </w:tcBorders>
            <w:vAlign w:val="bottom"/>
          </w:tcPr>
          <w:p w14:paraId="38EF6EF0"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547FCCB8" w14:textId="77777777" w:rsidR="001516AB" w:rsidRDefault="001516AB">
            <w:pPr>
              <w:rPr>
                <w:sz w:val="3"/>
                <w:szCs w:val="3"/>
              </w:rPr>
            </w:pPr>
          </w:p>
        </w:tc>
        <w:tc>
          <w:tcPr>
            <w:tcW w:w="100" w:type="dxa"/>
            <w:tcBorders>
              <w:bottom w:val="single" w:sz="8" w:space="0" w:color="auto"/>
            </w:tcBorders>
            <w:vAlign w:val="bottom"/>
          </w:tcPr>
          <w:p w14:paraId="45DD9F63"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2386C0F" w14:textId="77777777" w:rsidR="001516AB" w:rsidRDefault="001516AB">
            <w:pPr>
              <w:rPr>
                <w:sz w:val="3"/>
                <w:szCs w:val="3"/>
              </w:rPr>
            </w:pPr>
          </w:p>
        </w:tc>
        <w:tc>
          <w:tcPr>
            <w:tcW w:w="100" w:type="dxa"/>
            <w:tcBorders>
              <w:bottom w:val="single" w:sz="8" w:space="0" w:color="auto"/>
            </w:tcBorders>
            <w:vAlign w:val="bottom"/>
          </w:tcPr>
          <w:p w14:paraId="29966626" w14:textId="77777777" w:rsidR="001516AB" w:rsidRDefault="001516AB">
            <w:pPr>
              <w:rPr>
                <w:sz w:val="3"/>
                <w:szCs w:val="3"/>
              </w:rPr>
            </w:pPr>
          </w:p>
        </w:tc>
        <w:tc>
          <w:tcPr>
            <w:tcW w:w="1040" w:type="dxa"/>
            <w:tcBorders>
              <w:bottom w:val="single" w:sz="8" w:space="0" w:color="auto"/>
            </w:tcBorders>
            <w:vAlign w:val="bottom"/>
          </w:tcPr>
          <w:p w14:paraId="09D98C76"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9EE375F" w14:textId="77777777" w:rsidR="001516AB" w:rsidRDefault="001516AB">
            <w:pPr>
              <w:rPr>
                <w:sz w:val="3"/>
                <w:szCs w:val="3"/>
              </w:rPr>
            </w:pPr>
          </w:p>
        </w:tc>
        <w:tc>
          <w:tcPr>
            <w:tcW w:w="1120" w:type="dxa"/>
            <w:gridSpan w:val="2"/>
            <w:tcBorders>
              <w:bottom w:val="single" w:sz="8" w:space="0" w:color="auto"/>
            </w:tcBorders>
            <w:vAlign w:val="bottom"/>
          </w:tcPr>
          <w:p w14:paraId="42CF33AB" w14:textId="77777777" w:rsidR="001516AB" w:rsidRDefault="001516AB">
            <w:pPr>
              <w:rPr>
                <w:sz w:val="3"/>
                <w:szCs w:val="3"/>
              </w:rPr>
            </w:pPr>
          </w:p>
        </w:tc>
        <w:tc>
          <w:tcPr>
            <w:tcW w:w="140" w:type="dxa"/>
            <w:tcBorders>
              <w:bottom w:val="single" w:sz="8" w:space="0" w:color="auto"/>
              <w:right w:val="single" w:sz="8" w:space="0" w:color="auto"/>
            </w:tcBorders>
            <w:vAlign w:val="bottom"/>
          </w:tcPr>
          <w:p w14:paraId="21FE0037" w14:textId="77777777" w:rsidR="001516AB" w:rsidRDefault="001516AB">
            <w:pPr>
              <w:rPr>
                <w:sz w:val="3"/>
                <w:szCs w:val="3"/>
              </w:rPr>
            </w:pPr>
          </w:p>
        </w:tc>
        <w:tc>
          <w:tcPr>
            <w:tcW w:w="420" w:type="dxa"/>
            <w:vAlign w:val="bottom"/>
          </w:tcPr>
          <w:p w14:paraId="285AF056" w14:textId="77777777" w:rsidR="001516AB" w:rsidRDefault="001516AB">
            <w:pPr>
              <w:rPr>
                <w:sz w:val="3"/>
                <w:szCs w:val="3"/>
              </w:rPr>
            </w:pPr>
          </w:p>
        </w:tc>
        <w:tc>
          <w:tcPr>
            <w:tcW w:w="0" w:type="dxa"/>
            <w:vAlign w:val="bottom"/>
          </w:tcPr>
          <w:p w14:paraId="43C2C91E" w14:textId="77777777" w:rsidR="001516AB" w:rsidRDefault="001516AB">
            <w:pPr>
              <w:rPr>
                <w:sz w:val="1"/>
                <w:szCs w:val="1"/>
              </w:rPr>
            </w:pPr>
          </w:p>
        </w:tc>
      </w:tr>
      <w:tr w:rsidR="001516AB" w14:paraId="1669BB2E" w14:textId="77777777">
        <w:trPr>
          <w:trHeight w:val="197"/>
        </w:trPr>
        <w:tc>
          <w:tcPr>
            <w:tcW w:w="120" w:type="dxa"/>
            <w:tcBorders>
              <w:left w:val="single" w:sz="8" w:space="0" w:color="auto"/>
            </w:tcBorders>
            <w:vAlign w:val="bottom"/>
          </w:tcPr>
          <w:p w14:paraId="7A8DA7D7" w14:textId="77777777" w:rsidR="001516AB" w:rsidRDefault="001516AB">
            <w:pPr>
              <w:rPr>
                <w:sz w:val="17"/>
                <w:szCs w:val="17"/>
              </w:rPr>
            </w:pPr>
          </w:p>
        </w:tc>
        <w:tc>
          <w:tcPr>
            <w:tcW w:w="760" w:type="dxa"/>
            <w:gridSpan w:val="2"/>
            <w:tcBorders>
              <w:right w:val="single" w:sz="8" w:space="0" w:color="auto"/>
            </w:tcBorders>
            <w:vAlign w:val="bottom"/>
          </w:tcPr>
          <w:p w14:paraId="276CE3AF" w14:textId="77777777" w:rsidR="001516AB" w:rsidRDefault="0066520C">
            <w:pPr>
              <w:ind w:right="260"/>
              <w:jc w:val="right"/>
              <w:rPr>
                <w:sz w:val="20"/>
                <w:szCs w:val="20"/>
              </w:rPr>
            </w:pPr>
            <w:r>
              <w:rPr>
                <w:rFonts w:ascii="Arial" w:eastAsia="Arial" w:hAnsi="Arial" w:cs="Arial"/>
                <w:sz w:val="16"/>
                <w:szCs w:val="16"/>
              </w:rPr>
              <w:t>0x0E</w:t>
            </w:r>
          </w:p>
        </w:tc>
        <w:tc>
          <w:tcPr>
            <w:tcW w:w="100" w:type="dxa"/>
            <w:vAlign w:val="bottom"/>
          </w:tcPr>
          <w:p w14:paraId="17677EBA" w14:textId="77777777" w:rsidR="001516AB" w:rsidRDefault="001516AB">
            <w:pPr>
              <w:rPr>
                <w:sz w:val="17"/>
                <w:szCs w:val="17"/>
              </w:rPr>
            </w:pPr>
          </w:p>
        </w:tc>
        <w:tc>
          <w:tcPr>
            <w:tcW w:w="940" w:type="dxa"/>
            <w:gridSpan w:val="2"/>
            <w:tcBorders>
              <w:right w:val="single" w:sz="8" w:space="0" w:color="auto"/>
            </w:tcBorders>
            <w:vAlign w:val="bottom"/>
          </w:tcPr>
          <w:p w14:paraId="78756A5A" w14:textId="77777777" w:rsidR="001516AB" w:rsidRDefault="0066520C">
            <w:pPr>
              <w:ind w:right="120"/>
              <w:jc w:val="center"/>
              <w:rPr>
                <w:rFonts w:ascii="Arial" w:eastAsia="Arial" w:hAnsi="Arial" w:cs="Arial"/>
                <w:sz w:val="16"/>
                <w:szCs w:val="16"/>
              </w:rPr>
            </w:pPr>
            <w:hyperlink w:anchor="page75">
              <w:r>
                <w:rPr>
                  <w:rFonts w:ascii="Arial" w:eastAsia="Arial" w:hAnsi="Arial" w:cs="Arial"/>
                  <w:sz w:val="16"/>
                  <w:szCs w:val="16"/>
                </w:rPr>
                <w:t>FREQ1</w:t>
              </w:r>
            </w:hyperlink>
          </w:p>
        </w:tc>
        <w:tc>
          <w:tcPr>
            <w:tcW w:w="100" w:type="dxa"/>
            <w:vAlign w:val="bottom"/>
          </w:tcPr>
          <w:p w14:paraId="4B7DF528" w14:textId="77777777" w:rsidR="001516AB" w:rsidRDefault="001516AB">
            <w:pPr>
              <w:rPr>
                <w:sz w:val="17"/>
                <w:szCs w:val="17"/>
              </w:rPr>
            </w:pPr>
          </w:p>
        </w:tc>
        <w:tc>
          <w:tcPr>
            <w:tcW w:w="3560" w:type="dxa"/>
            <w:gridSpan w:val="2"/>
            <w:tcBorders>
              <w:right w:val="single" w:sz="8" w:space="0" w:color="auto"/>
            </w:tcBorders>
            <w:vAlign w:val="bottom"/>
          </w:tcPr>
          <w:p w14:paraId="3A32E01D" w14:textId="77777777" w:rsidR="001516AB" w:rsidRDefault="0066520C">
            <w:pPr>
              <w:rPr>
                <w:sz w:val="20"/>
                <w:szCs w:val="20"/>
              </w:rPr>
            </w:pPr>
            <w:r>
              <w:rPr>
                <w:rFonts w:ascii="Arial" w:eastAsia="Arial" w:hAnsi="Arial" w:cs="Arial"/>
                <w:sz w:val="16"/>
                <w:szCs w:val="16"/>
              </w:rPr>
              <w:t>Слово управления частотой, средний байт</w:t>
            </w:r>
          </w:p>
        </w:tc>
        <w:tc>
          <w:tcPr>
            <w:tcW w:w="100" w:type="dxa"/>
            <w:vAlign w:val="bottom"/>
          </w:tcPr>
          <w:p w14:paraId="4CCC978B" w14:textId="77777777" w:rsidR="001516AB" w:rsidRDefault="001516AB">
            <w:pPr>
              <w:rPr>
                <w:sz w:val="17"/>
                <w:szCs w:val="17"/>
              </w:rPr>
            </w:pPr>
          </w:p>
        </w:tc>
        <w:tc>
          <w:tcPr>
            <w:tcW w:w="1040" w:type="dxa"/>
            <w:vAlign w:val="bottom"/>
          </w:tcPr>
          <w:p w14:paraId="5FDE959F"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791EE4B4" w14:textId="77777777" w:rsidR="001516AB" w:rsidRDefault="001516AB">
            <w:pPr>
              <w:rPr>
                <w:sz w:val="17"/>
                <w:szCs w:val="17"/>
              </w:rPr>
            </w:pPr>
          </w:p>
        </w:tc>
        <w:tc>
          <w:tcPr>
            <w:tcW w:w="1120" w:type="dxa"/>
            <w:gridSpan w:val="2"/>
            <w:vAlign w:val="bottom"/>
          </w:tcPr>
          <w:p w14:paraId="3138B578" w14:textId="77777777" w:rsidR="001516AB" w:rsidRDefault="0066520C">
            <w:pPr>
              <w:ind w:left="20"/>
              <w:jc w:val="center"/>
              <w:rPr>
                <w:rFonts w:ascii="Arial" w:eastAsia="Arial" w:hAnsi="Arial" w:cs="Arial"/>
                <w:sz w:val="16"/>
                <w:szCs w:val="16"/>
              </w:rPr>
            </w:pPr>
            <w:hyperlink w:anchor="page75">
              <w:r>
                <w:rPr>
                  <w:rFonts w:ascii="Arial" w:eastAsia="Arial" w:hAnsi="Arial" w:cs="Arial"/>
                  <w:sz w:val="16"/>
                  <w:szCs w:val="16"/>
                </w:rPr>
                <w:t>75</w:t>
              </w:r>
            </w:hyperlink>
          </w:p>
        </w:tc>
        <w:tc>
          <w:tcPr>
            <w:tcW w:w="140" w:type="dxa"/>
            <w:tcBorders>
              <w:right w:val="single" w:sz="8" w:space="0" w:color="auto"/>
            </w:tcBorders>
            <w:vAlign w:val="bottom"/>
          </w:tcPr>
          <w:p w14:paraId="67967B9B" w14:textId="77777777" w:rsidR="001516AB" w:rsidRDefault="001516AB">
            <w:pPr>
              <w:rPr>
                <w:sz w:val="17"/>
                <w:szCs w:val="17"/>
              </w:rPr>
            </w:pPr>
          </w:p>
        </w:tc>
        <w:tc>
          <w:tcPr>
            <w:tcW w:w="420" w:type="dxa"/>
            <w:vAlign w:val="bottom"/>
          </w:tcPr>
          <w:p w14:paraId="1310E04C" w14:textId="77777777" w:rsidR="001516AB" w:rsidRDefault="001516AB">
            <w:pPr>
              <w:rPr>
                <w:sz w:val="17"/>
                <w:szCs w:val="17"/>
              </w:rPr>
            </w:pPr>
          </w:p>
        </w:tc>
        <w:tc>
          <w:tcPr>
            <w:tcW w:w="0" w:type="dxa"/>
            <w:vAlign w:val="bottom"/>
          </w:tcPr>
          <w:p w14:paraId="0979882C" w14:textId="77777777" w:rsidR="001516AB" w:rsidRDefault="001516AB">
            <w:pPr>
              <w:rPr>
                <w:sz w:val="1"/>
                <w:szCs w:val="1"/>
              </w:rPr>
            </w:pPr>
          </w:p>
        </w:tc>
      </w:tr>
      <w:tr w:rsidR="001516AB" w14:paraId="21B0ECC7" w14:textId="77777777">
        <w:trPr>
          <w:trHeight w:val="38"/>
        </w:trPr>
        <w:tc>
          <w:tcPr>
            <w:tcW w:w="120" w:type="dxa"/>
            <w:tcBorders>
              <w:left w:val="single" w:sz="8" w:space="0" w:color="auto"/>
              <w:bottom w:val="single" w:sz="8" w:space="0" w:color="auto"/>
            </w:tcBorders>
            <w:vAlign w:val="bottom"/>
          </w:tcPr>
          <w:p w14:paraId="713E9A37"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09AF2D44" w14:textId="77777777" w:rsidR="001516AB" w:rsidRDefault="001516AB">
            <w:pPr>
              <w:rPr>
                <w:sz w:val="3"/>
                <w:szCs w:val="3"/>
              </w:rPr>
            </w:pPr>
          </w:p>
        </w:tc>
        <w:tc>
          <w:tcPr>
            <w:tcW w:w="100" w:type="dxa"/>
            <w:tcBorders>
              <w:bottom w:val="single" w:sz="8" w:space="0" w:color="auto"/>
            </w:tcBorders>
            <w:vAlign w:val="bottom"/>
          </w:tcPr>
          <w:p w14:paraId="206831CB"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584AF30A" w14:textId="77777777" w:rsidR="001516AB" w:rsidRDefault="001516AB">
            <w:pPr>
              <w:rPr>
                <w:sz w:val="3"/>
                <w:szCs w:val="3"/>
              </w:rPr>
            </w:pPr>
          </w:p>
        </w:tc>
        <w:tc>
          <w:tcPr>
            <w:tcW w:w="100" w:type="dxa"/>
            <w:tcBorders>
              <w:bottom w:val="single" w:sz="8" w:space="0" w:color="auto"/>
            </w:tcBorders>
            <w:vAlign w:val="bottom"/>
          </w:tcPr>
          <w:p w14:paraId="4E5AAC9C"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079CBEAF" w14:textId="77777777" w:rsidR="001516AB" w:rsidRDefault="001516AB">
            <w:pPr>
              <w:rPr>
                <w:sz w:val="3"/>
                <w:szCs w:val="3"/>
              </w:rPr>
            </w:pPr>
          </w:p>
        </w:tc>
        <w:tc>
          <w:tcPr>
            <w:tcW w:w="100" w:type="dxa"/>
            <w:tcBorders>
              <w:bottom w:val="single" w:sz="8" w:space="0" w:color="auto"/>
            </w:tcBorders>
            <w:vAlign w:val="bottom"/>
          </w:tcPr>
          <w:p w14:paraId="234BE32B" w14:textId="77777777" w:rsidR="001516AB" w:rsidRDefault="001516AB">
            <w:pPr>
              <w:rPr>
                <w:sz w:val="3"/>
                <w:szCs w:val="3"/>
              </w:rPr>
            </w:pPr>
          </w:p>
        </w:tc>
        <w:tc>
          <w:tcPr>
            <w:tcW w:w="1040" w:type="dxa"/>
            <w:tcBorders>
              <w:bottom w:val="single" w:sz="8" w:space="0" w:color="auto"/>
            </w:tcBorders>
            <w:vAlign w:val="bottom"/>
          </w:tcPr>
          <w:p w14:paraId="3156A6D0"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44A4A42" w14:textId="77777777" w:rsidR="001516AB" w:rsidRDefault="001516AB">
            <w:pPr>
              <w:rPr>
                <w:sz w:val="3"/>
                <w:szCs w:val="3"/>
              </w:rPr>
            </w:pPr>
          </w:p>
        </w:tc>
        <w:tc>
          <w:tcPr>
            <w:tcW w:w="1120" w:type="dxa"/>
            <w:gridSpan w:val="2"/>
            <w:tcBorders>
              <w:bottom w:val="single" w:sz="8" w:space="0" w:color="auto"/>
            </w:tcBorders>
            <w:vAlign w:val="bottom"/>
          </w:tcPr>
          <w:p w14:paraId="110FB7DF" w14:textId="77777777" w:rsidR="001516AB" w:rsidRDefault="001516AB">
            <w:pPr>
              <w:rPr>
                <w:sz w:val="3"/>
                <w:szCs w:val="3"/>
              </w:rPr>
            </w:pPr>
          </w:p>
        </w:tc>
        <w:tc>
          <w:tcPr>
            <w:tcW w:w="140" w:type="dxa"/>
            <w:tcBorders>
              <w:bottom w:val="single" w:sz="8" w:space="0" w:color="auto"/>
              <w:right w:val="single" w:sz="8" w:space="0" w:color="auto"/>
            </w:tcBorders>
            <w:vAlign w:val="bottom"/>
          </w:tcPr>
          <w:p w14:paraId="230D9D16" w14:textId="77777777" w:rsidR="001516AB" w:rsidRDefault="001516AB">
            <w:pPr>
              <w:rPr>
                <w:sz w:val="3"/>
                <w:szCs w:val="3"/>
              </w:rPr>
            </w:pPr>
          </w:p>
        </w:tc>
        <w:tc>
          <w:tcPr>
            <w:tcW w:w="420" w:type="dxa"/>
            <w:vAlign w:val="bottom"/>
          </w:tcPr>
          <w:p w14:paraId="5C501BDF" w14:textId="77777777" w:rsidR="001516AB" w:rsidRDefault="001516AB">
            <w:pPr>
              <w:rPr>
                <w:sz w:val="3"/>
                <w:szCs w:val="3"/>
              </w:rPr>
            </w:pPr>
          </w:p>
        </w:tc>
        <w:tc>
          <w:tcPr>
            <w:tcW w:w="0" w:type="dxa"/>
            <w:vAlign w:val="bottom"/>
          </w:tcPr>
          <w:p w14:paraId="084A33C6" w14:textId="77777777" w:rsidR="001516AB" w:rsidRDefault="001516AB">
            <w:pPr>
              <w:rPr>
                <w:sz w:val="1"/>
                <w:szCs w:val="1"/>
              </w:rPr>
            </w:pPr>
          </w:p>
        </w:tc>
      </w:tr>
      <w:tr w:rsidR="001516AB" w14:paraId="0A4F35BD" w14:textId="77777777">
        <w:trPr>
          <w:trHeight w:val="197"/>
        </w:trPr>
        <w:tc>
          <w:tcPr>
            <w:tcW w:w="120" w:type="dxa"/>
            <w:tcBorders>
              <w:left w:val="single" w:sz="8" w:space="0" w:color="auto"/>
            </w:tcBorders>
            <w:vAlign w:val="bottom"/>
          </w:tcPr>
          <w:p w14:paraId="1B784A77" w14:textId="77777777" w:rsidR="001516AB" w:rsidRDefault="001516AB">
            <w:pPr>
              <w:rPr>
                <w:sz w:val="17"/>
                <w:szCs w:val="17"/>
              </w:rPr>
            </w:pPr>
          </w:p>
        </w:tc>
        <w:tc>
          <w:tcPr>
            <w:tcW w:w="760" w:type="dxa"/>
            <w:gridSpan w:val="2"/>
            <w:tcBorders>
              <w:right w:val="single" w:sz="8" w:space="0" w:color="auto"/>
            </w:tcBorders>
            <w:vAlign w:val="bottom"/>
          </w:tcPr>
          <w:p w14:paraId="70CD653C" w14:textId="77777777" w:rsidR="001516AB" w:rsidRDefault="0066520C">
            <w:pPr>
              <w:ind w:right="260"/>
              <w:jc w:val="right"/>
              <w:rPr>
                <w:sz w:val="20"/>
                <w:szCs w:val="20"/>
              </w:rPr>
            </w:pPr>
            <w:r>
              <w:rPr>
                <w:rFonts w:ascii="Arial" w:eastAsia="Arial" w:hAnsi="Arial" w:cs="Arial"/>
                <w:sz w:val="16"/>
                <w:szCs w:val="16"/>
              </w:rPr>
              <w:t>0x0F</w:t>
            </w:r>
          </w:p>
        </w:tc>
        <w:tc>
          <w:tcPr>
            <w:tcW w:w="100" w:type="dxa"/>
            <w:vAlign w:val="bottom"/>
          </w:tcPr>
          <w:p w14:paraId="12B19CDF" w14:textId="77777777" w:rsidR="001516AB" w:rsidRDefault="001516AB">
            <w:pPr>
              <w:rPr>
                <w:sz w:val="17"/>
                <w:szCs w:val="17"/>
              </w:rPr>
            </w:pPr>
          </w:p>
        </w:tc>
        <w:tc>
          <w:tcPr>
            <w:tcW w:w="940" w:type="dxa"/>
            <w:gridSpan w:val="2"/>
            <w:tcBorders>
              <w:right w:val="single" w:sz="8" w:space="0" w:color="auto"/>
            </w:tcBorders>
            <w:vAlign w:val="bottom"/>
          </w:tcPr>
          <w:p w14:paraId="42DBC40B" w14:textId="77777777" w:rsidR="001516AB" w:rsidRDefault="0066520C">
            <w:pPr>
              <w:ind w:right="120"/>
              <w:jc w:val="center"/>
              <w:rPr>
                <w:rFonts w:ascii="Arial" w:eastAsia="Arial" w:hAnsi="Arial" w:cs="Arial"/>
                <w:sz w:val="16"/>
                <w:szCs w:val="16"/>
              </w:rPr>
            </w:pPr>
            <w:hyperlink w:anchor="page75">
              <w:r>
                <w:rPr>
                  <w:rFonts w:ascii="Arial" w:eastAsia="Arial" w:hAnsi="Arial" w:cs="Arial"/>
                  <w:sz w:val="16"/>
                  <w:szCs w:val="16"/>
                </w:rPr>
                <w:t>FREQ0</w:t>
              </w:r>
            </w:hyperlink>
          </w:p>
        </w:tc>
        <w:tc>
          <w:tcPr>
            <w:tcW w:w="100" w:type="dxa"/>
            <w:vAlign w:val="bottom"/>
          </w:tcPr>
          <w:p w14:paraId="03FCBA35" w14:textId="77777777" w:rsidR="001516AB" w:rsidRDefault="001516AB">
            <w:pPr>
              <w:rPr>
                <w:sz w:val="17"/>
                <w:szCs w:val="17"/>
              </w:rPr>
            </w:pPr>
          </w:p>
        </w:tc>
        <w:tc>
          <w:tcPr>
            <w:tcW w:w="3560" w:type="dxa"/>
            <w:gridSpan w:val="2"/>
            <w:tcBorders>
              <w:right w:val="single" w:sz="8" w:space="0" w:color="auto"/>
            </w:tcBorders>
            <w:vAlign w:val="bottom"/>
          </w:tcPr>
          <w:p w14:paraId="11803F6D" w14:textId="77777777" w:rsidR="001516AB" w:rsidRDefault="0066520C">
            <w:pPr>
              <w:rPr>
                <w:sz w:val="20"/>
                <w:szCs w:val="20"/>
              </w:rPr>
            </w:pPr>
            <w:r>
              <w:rPr>
                <w:rFonts w:ascii="Arial" w:eastAsia="Arial" w:hAnsi="Arial" w:cs="Arial"/>
                <w:sz w:val="16"/>
                <w:szCs w:val="16"/>
              </w:rPr>
              <w:t>Слово управления частотой, младший байт</w:t>
            </w:r>
          </w:p>
        </w:tc>
        <w:tc>
          <w:tcPr>
            <w:tcW w:w="100" w:type="dxa"/>
            <w:vAlign w:val="bottom"/>
          </w:tcPr>
          <w:p w14:paraId="000DE69C" w14:textId="77777777" w:rsidR="001516AB" w:rsidRDefault="001516AB">
            <w:pPr>
              <w:rPr>
                <w:sz w:val="17"/>
                <w:szCs w:val="17"/>
              </w:rPr>
            </w:pPr>
          </w:p>
        </w:tc>
        <w:tc>
          <w:tcPr>
            <w:tcW w:w="1040" w:type="dxa"/>
            <w:vAlign w:val="bottom"/>
          </w:tcPr>
          <w:p w14:paraId="30549004"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3725BCC7" w14:textId="77777777" w:rsidR="001516AB" w:rsidRDefault="001516AB">
            <w:pPr>
              <w:rPr>
                <w:sz w:val="17"/>
                <w:szCs w:val="17"/>
              </w:rPr>
            </w:pPr>
          </w:p>
        </w:tc>
        <w:tc>
          <w:tcPr>
            <w:tcW w:w="1120" w:type="dxa"/>
            <w:gridSpan w:val="2"/>
            <w:vAlign w:val="bottom"/>
          </w:tcPr>
          <w:p w14:paraId="3DC7DECF" w14:textId="77777777" w:rsidR="001516AB" w:rsidRDefault="0066520C">
            <w:pPr>
              <w:ind w:left="20"/>
              <w:jc w:val="center"/>
              <w:rPr>
                <w:rFonts w:ascii="Arial" w:eastAsia="Arial" w:hAnsi="Arial" w:cs="Arial"/>
                <w:sz w:val="16"/>
                <w:szCs w:val="16"/>
              </w:rPr>
            </w:pPr>
            <w:hyperlink w:anchor="page75">
              <w:r>
                <w:rPr>
                  <w:rFonts w:ascii="Arial" w:eastAsia="Arial" w:hAnsi="Arial" w:cs="Arial"/>
                  <w:sz w:val="16"/>
                  <w:szCs w:val="16"/>
                </w:rPr>
                <w:t>75</w:t>
              </w:r>
            </w:hyperlink>
          </w:p>
        </w:tc>
        <w:tc>
          <w:tcPr>
            <w:tcW w:w="140" w:type="dxa"/>
            <w:tcBorders>
              <w:right w:val="single" w:sz="8" w:space="0" w:color="auto"/>
            </w:tcBorders>
            <w:vAlign w:val="bottom"/>
          </w:tcPr>
          <w:p w14:paraId="37BB6DBD" w14:textId="77777777" w:rsidR="001516AB" w:rsidRDefault="001516AB">
            <w:pPr>
              <w:rPr>
                <w:sz w:val="17"/>
                <w:szCs w:val="17"/>
              </w:rPr>
            </w:pPr>
          </w:p>
        </w:tc>
        <w:tc>
          <w:tcPr>
            <w:tcW w:w="420" w:type="dxa"/>
            <w:vAlign w:val="bottom"/>
          </w:tcPr>
          <w:p w14:paraId="2C6DAA87" w14:textId="77777777" w:rsidR="001516AB" w:rsidRDefault="001516AB">
            <w:pPr>
              <w:rPr>
                <w:sz w:val="17"/>
                <w:szCs w:val="17"/>
              </w:rPr>
            </w:pPr>
          </w:p>
        </w:tc>
        <w:tc>
          <w:tcPr>
            <w:tcW w:w="0" w:type="dxa"/>
            <w:vAlign w:val="bottom"/>
          </w:tcPr>
          <w:p w14:paraId="0633BFBC" w14:textId="77777777" w:rsidR="001516AB" w:rsidRDefault="001516AB">
            <w:pPr>
              <w:rPr>
                <w:sz w:val="1"/>
                <w:szCs w:val="1"/>
              </w:rPr>
            </w:pPr>
          </w:p>
        </w:tc>
      </w:tr>
      <w:tr w:rsidR="001516AB" w14:paraId="0EAFB2EC" w14:textId="77777777">
        <w:trPr>
          <w:trHeight w:val="38"/>
        </w:trPr>
        <w:tc>
          <w:tcPr>
            <w:tcW w:w="120" w:type="dxa"/>
            <w:tcBorders>
              <w:left w:val="single" w:sz="8" w:space="0" w:color="auto"/>
              <w:bottom w:val="single" w:sz="8" w:space="0" w:color="auto"/>
            </w:tcBorders>
            <w:vAlign w:val="bottom"/>
          </w:tcPr>
          <w:p w14:paraId="1BCD4E1B"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2E3A2F5C" w14:textId="77777777" w:rsidR="001516AB" w:rsidRDefault="001516AB">
            <w:pPr>
              <w:rPr>
                <w:sz w:val="3"/>
                <w:szCs w:val="3"/>
              </w:rPr>
            </w:pPr>
          </w:p>
        </w:tc>
        <w:tc>
          <w:tcPr>
            <w:tcW w:w="100" w:type="dxa"/>
            <w:tcBorders>
              <w:bottom w:val="single" w:sz="8" w:space="0" w:color="auto"/>
            </w:tcBorders>
            <w:vAlign w:val="bottom"/>
          </w:tcPr>
          <w:p w14:paraId="0937B631"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39551A24" w14:textId="77777777" w:rsidR="001516AB" w:rsidRDefault="001516AB">
            <w:pPr>
              <w:rPr>
                <w:sz w:val="3"/>
                <w:szCs w:val="3"/>
              </w:rPr>
            </w:pPr>
          </w:p>
        </w:tc>
        <w:tc>
          <w:tcPr>
            <w:tcW w:w="100" w:type="dxa"/>
            <w:tcBorders>
              <w:bottom w:val="single" w:sz="8" w:space="0" w:color="auto"/>
            </w:tcBorders>
            <w:vAlign w:val="bottom"/>
          </w:tcPr>
          <w:p w14:paraId="10D8B498"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494D2B4" w14:textId="77777777" w:rsidR="001516AB" w:rsidRDefault="001516AB">
            <w:pPr>
              <w:rPr>
                <w:sz w:val="3"/>
                <w:szCs w:val="3"/>
              </w:rPr>
            </w:pPr>
          </w:p>
        </w:tc>
        <w:tc>
          <w:tcPr>
            <w:tcW w:w="100" w:type="dxa"/>
            <w:tcBorders>
              <w:bottom w:val="single" w:sz="8" w:space="0" w:color="auto"/>
            </w:tcBorders>
            <w:vAlign w:val="bottom"/>
          </w:tcPr>
          <w:p w14:paraId="3C643907" w14:textId="77777777" w:rsidR="001516AB" w:rsidRDefault="001516AB">
            <w:pPr>
              <w:rPr>
                <w:sz w:val="3"/>
                <w:szCs w:val="3"/>
              </w:rPr>
            </w:pPr>
          </w:p>
        </w:tc>
        <w:tc>
          <w:tcPr>
            <w:tcW w:w="1040" w:type="dxa"/>
            <w:tcBorders>
              <w:bottom w:val="single" w:sz="8" w:space="0" w:color="auto"/>
            </w:tcBorders>
            <w:vAlign w:val="bottom"/>
          </w:tcPr>
          <w:p w14:paraId="6BECA220"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01484A2" w14:textId="77777777" w:rsidR="001516AB" w:rsidRDefault="001516AB">
            <w:pPr>
              <w:rPr>
                <w:sz w:val="3"/>
                <w:szCs w:val="3"/>
              </w:rPr>
            </w:pPr>
          </w:p>
        </w:tc>
        <w:tc>
          <w:tcPr>
            <w:tcW w:w="1120" w:type="dxa"/>
            <w:gridSpan w:val="2"/>
            <w:tcBorders>
              <w:bottom w:val="single" w:sz="8" w:space="0" w:color="auto"/>
            </w:tcBorders>
            <w:vAlign w:val="bottom"/>
          </w:tcPr>
          <w:p w14:paraId="5E3120FA"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DCB06D7" w14:textId="77777777" w:rsidR="001516AB" w:rsidRDefault="001516AB">
            <w:pPr>
              <w:rPr>
                <w:sz w:val="3"/>
                <w:szCs w:val="3"/>
              </w:rPr>
            </w:pPr>
          </w:p>
        </w:tc>
        <w:tc>
          <w:tcPr>
            <w:tcW w:w="420" w:type="dxa"/>
            <w:vAlign w:val="bottom"/>
          </w:tcPr>
          <w:p w14:paraId="10D22ECA" w14:textId="77777777" w:rsidR="001516AB" w:rsidRDefault="001516AB">
            <w:pPr>
              <w:rPr>
                <w:sz w:val="3"/>
                <w:szCs w:val="3"/>
              </w:rPr>
            </w:pPr>
          </w:p>
        </w:tc>
        <w:tc>
          <w:tcPr>
            <w:tcW w:w="0" w:type="dxa"/>
            <w:vAlign w:val="bottom"/>
          </w:tcPr>
          <w:p w14:paraId="6A59B633" w14:textId="77777777" w:rsidR="001516AB" w:rsidRDefault="001516AB">
            <w:pPr>
              <w:rPr>
                <w:sz w:val="1"/>
                <w:szCs w:val="1"/>
              </w:rPr>
            </w:pPr>
          </w:p>
        </w:tc>
      </w:tr>
      <w:tr w:rsidR="001516AB" w14:paraId="7D0C695E" w14:textId="77777777">
        <w:trPr>
          <w:trHeight w:val="197"/>
        </w:trPr>
        <w:tc>
          <w:tcPr>
            <w:tcW w:w="120" w:type="dxa"/>
            <w:tcBorders>
              <w:left w:val="single" w:sz="8" w:space="0" w:color="auto"/>
            </w:tcBorders>
            <w:vAlign w:val="bottom"/>
          </w:tcPr>
          <w:p w14:paraId="056FCCE6" w14:textId="77777777" w:rsidR="001516AB" w:rsidRDefault="001516AB">
            <w:pPr>
              <w:rPr>
                <w:sz w:val="17"/>
                <w:szCs w:val="17"/>
              </w:rPr>
            </w:pPr>
          </w:p>
        </w:tc>
        <w:tc>
          <w:tcPr>
            <w:tcW w:w="760" w:type="dxa"/>
            <w:gridSpan w:val="2"/>
            <w:tcBorders>
              <w:right w:val="single" w:sz="8" w:space="0" w:color="auto"/>
            </w:tcBorders>
            <w:vAlign w:val="bottom"/>
          </w:tcPr>
          <w:p w14:paraId="2D1439C5" w14:textId="77777777" w:rsidR="001516AB" w:rsidRDefault="0066520C">
            <w:pPr>
              <w:ind w:right="260"/>
              <w:jc w:val="right"/>
              <w:rPr>
                <w:sz w:val="20"/>
                <w:szCs w:val="20"/>
              </w:rPr>
            </w:pPr>
            <w:r>
              <w:rPr>
                <w:rFonts w:ascii="Arial" w:eastAsia="Arial" w:hAnsi="Arial" w:cs="Arial"/>
                <w:sz w:val="16"/>
                <w:szCs w:val="16"/>
              </w:rPr>
              <w:t>0x10</w:t>
            </w:r>
          </w:p>
        </w:tc>
        <w:tc>
          <w:tcPr>
            <w:tcW w:w="100" w:type="dxa"/>
            <w:vAlign w:val="bottom"/>
          </w:tcPr>
          <w:p w14:paraId="7BF90677" w14:textId="77777777" w:rsidR="001516AB" w:rsidRDefault="001516AB">
            <w:pPr>
              <w:rPr>
                <w:sz w:val="17"/>
                <w:szCs w:val="17"/>
              </w:rPr>
            </w:pPr>
          </w:p>
        </w:tc>
        <w:tc>
          <w:tcPr>
            <w:tcW w:w="940" w:type="dxa"/>
            <w:gridSpan w:val="2"/>
            <w:tcBorders>
              <w:right w:val="single" w:sz="8" w:space="0" w:color="auto"/>
            </w:tcBorders>
            <w:vAlign w:val="bottom"/>
          </w:tcPr>
          <w:p w14:paraId="1B7A0383" w14:textId="77777777" w:rsidR="001516AB" w:rsidRDefault="0066520C">
            <w:pPr>
              <w:ind w:right="140"/>
              <w:jc w:val="center"/>
              <w:rPr>
                <w:rFonts w:ascii="Arial" w:eastAsia="Arial" w:hAnsi="Arial" w:cs="Arial"/>
                <w:w w:val="98"/>
                <w:sz w:val="16"/>
                <w:szCs w:val="16"/>
              </w:rPr>
            </w:pPr>
            <w:hyperlink w:anchor="page76">
              <w:r>
                <w:rPr>
                  <w:rFonts w:ascii="Arial" w:eastAsia="Arial" w:hAnsi="Arial" w:cs="Arial"/>
                  <w:w w:val="98"/>
                  <w:sz w:val="16"/>
                  <w:szCs w:val="16"/>
                </w:rPr>
                <w:t>MDMCFG4</w:t>
              </w:r>
            </w:hyperlink>
          </w:p>
        </w:tc>
        <w:tc>
          <w:tcPr>
            <w:tcW w:w="100" w:type="dxa"/>
            <w:vAlign w:val="bottom"/>
          </w:tcPr>
          <w:p w14:paraId="32E56ADE" w14:textId="77777777" w:rsidR="001516AB" w:rsidRDefault="001516AB">
            <w:pPr>
              <w:rPr>
                <w:sz w:val="17"/>
                <w:szCs w:val="17"/>
              </w:rPr>
            </w:pPr>
          </w:p>
        </w:tc>
        <w:tc>
          <w:tcPr>
            <w:tcW w:w="3560" w:type="dxa"/>
            <w:gridSpan w:val="2"/>
            <w:tcBorders>
              <w:right w:val="single" w:sz="8" w:space="0" w:color="auto"/>
            </w:tcBorders>
            <w:vAlign w:val="bottom"/>
          </w:tcPr>
          <w:p w14:paraId="26419BEB" w14:textId="77777777" w:rsidR="001516AB" w:rsidRDefault="0066520C">
            <w:pPr>
              <w:rPr>
                <w:sz w:val="20"/>
                <w:szCs w:val="20"/>
              </w:rPr>
            </w:pPr>
            <w:r>
              <w:rPr>
                <w:rFonts w:ascii="Arial" w:eastAsia="Arial" w:hAnsi="Arial" w:cs="Arial"/>
                <w:sz w:val="16"/>
                <w:szCs w:val="16"/>
              </w:rPr>
              <w:t>Конфигурация модема</w:t>
            </w:r>
          </w:p>
        </w:tc>
        <w:tc>
          <w:tcPr>
            <w:tcW w:w="100" w:type="dxa"/>
            <w:vAlign w:val="bottom"/>
          </w:tcPr>
          <w:p w14:paraId="3E0754F9" w14:textId="77777777" w:rsidR="001516AB" w:rsidRDefault="001516AB">
            <w:pPr>
              <w:rPr>
                <w:sz w:val="17"/>
                <w:szCs w:val="17"/>
              </w:rPr>
            </w:pPr>
          </w:p>
        </w:tc>
        <w:tc>
          <w:tcPr>
            <w:tcW w:w="1040" w:type="dxa"/>
            <w:vAlign w:val="bottom"/>
          </w:tcPr>
          <w:p w14:paraId="3A539CB0"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34AEE9AC" w14:textId="77777777" w:rsidR="001516AB" w:rsidRDefault="001516AB">
            <w:pPr>
              <w:rPr>
                <w:sz w:val="17"/>
                <w:szCs w:val="17"/>
              </w:rPr>
            </w:pPr>
          </w:p>
        </w:tc>
        <w:tc>
          <w:tcPr>
            <w:tcW w:w="1120" w:type="dxa"/>
            <w:gridSpan w:val="2"/>
            <w:vAlign w:val="bottom"/>
          </w:tcPr>
          <w:p w14:paraId="35474E3E" w14:textId="77777777" w:rsidR="001516AB" w:rsidRDefault="0066520C">
            <w:pPr>
              <w:ind w:left="20"/>
              <w:jc w:val="center"/>
              <w:rPr>
                <w:rFonts w:ascii="Arial" w:eastAsia="Arial" w:hAnsi="Arial" w:cs="Arial"/>
                <w:sz w:val="16"/>
                <w:szCs w:val="16"/>
              </w:rPr>
            </w:pPr>
            <w:hyperlink w:anchor="page76">
              <w:r>
                <w:rPr>
                  <w:rFonts w:ascii="Arial" w:eastAsia="Arial" w:hAnsi="Arial" w:cs="Arial"/>
                  <w:sz w:val="16"/>
                  <w:szCs w:val="16"/>
                </w:rPr>
                <w:t>76</w:t>
              </w:r>
            </w:hyperlink>
          </w:p>
        </w:tc>
        <w:tc>
          <w:tcPr>
            <w:tcW w:w="140" w:type="dxa"/>
            <w:tcBorders>
              <w:right w:val="single" w:sz="8" w:space="0" w:color="auto"/>
            </w:tcBorders>
            <w:vAlign w:val="bottom"/>
          </w:tcPr>
          <w:p w14:paraId="0B916370" w14:textId="77777777" w:rsidR="001516AB" w:rsidRDefault="001516AB">
            <w:pPr>
              <w:rPr>
                <w:sz w:val="17"/>
                <w:szCs w:val="17"/>
              </w:rPr>
            </w:pPr>
          </w:p>
        </w:tc>
        <w:tc>
          <w:tcPr>
            <w:tcW w:w="420" w:type="dxa"/>
            <w:vAlign w:val="bottom"/>
          </w:tcPr>
          <w:p w14:paraId="63A07B07" w14:textId="77777777" w:rsidR="001516AB" w:rsidRDefault="001516AB">
            <w:pPr>
              <w:rPr>
                <w:sz w:val="17"/>
                <w:szCs w:val="17"/>
              </w:rPr>
            </w:pPr>
          </w:p>
        </w:tc>
        <w:tc>
          <w:tcPr>
            <w:tcW w:w="0" w:type="dxa"/>
            <w:vAlign w:val="bottom"/>
          </w:tcPr>
          <w:p w14:paraId="1E9CB65A" w14:textId="77777777" w:rsidR="001516AB" w:rsidRDefault="001516AB">
            <w:pPr>
              <w:rPr>
                <w:sz w:val="1"/>
                <w:szCs w:val="1"/>
              </w:rPr>
            </w:pPr>
          </w:p>
        </w:tc>
      </w:tr>
      <w:tr w:rsidR="001516AB" w14:paraId="61FD3DC3" w14:textId="77777777">
        <w:trPr>
          <w:trHeight w:val="38"/>
        </w:trPr>
        <w:tc>
          <w:tcPr>
            <w:tcW w:w="120" w:type="dxa"/>
            <w:tcBorders>
              <w:left w:val="single" w:sz="8" w:space="0" w:color="auto"/>
              <w:bottom w:val="single" w:sz="8" w:space="0" w:color="auto"/>
            </w:tcBorders>
            <w:vAlign w:val="bottom"/>
          </w:tcPr>
          <w:p w14:paraId="603330B6"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26E08FCF" w14:textId="77777777" w:rsidR="001516AB" w:rsidRDefault="001516AB">
            <w:pPr>
              <w:rPr>
                <w:sz w:val="3"/>
                <w:szCs w:val="3"/>
              </w:rPr>
            </w:pPr>
          </w:p>
        </w:tc>
        <w:tc>
          <w:tcPr>
            <w:tcW w:w="100" w:type="dxa"/>
            <w:tcBorders>
              <w:bottom w:val="single" w:sz="8" w:space="0" w:color="auto"/>
            </w:tcBorders>
            <w:vAlign w:val="bottom"/>
          </w:tcPr>
          <w:p w14:paraId="0FF9BBF0"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7AABA174" w14:textId="77777777" w:rsidR="001516AB" w:rsidRDefault="001516AB">
            <w:pPr>
              <w:rPr>
                <w:sz w:val="3"/>
                <w:szCs w:val="3"/>
              </w:rPr>
            </w:pPr>
          </w:p>
        </w:tc>
        <w:tc>
          <w:tcPr>
            <w:tcW w:w="100" w:type="dxa"/>
            <w:tcBorders>
              <w:bottom w:val="single" w:sz="8" w:space="0" w:color="auto"/>
            </w:tcBorders>
            <w:vAlign w:val="bottom"/>
          </w:tcPr>
          <w:p w14:paraId="255DD2FB"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1B73BA22" w14:textId="77777777" w:rsidR="001516AB" w:rsidRDefault="001516AB">
            <w:pPr>
              <w:rPr>
                <w:sz w:val="3"/>
                <w:szCs w:val="3"/>
              </w:rPr>
            </w:pPr>
          </w:p>
        </w:tc>
        <w:tc>
          <w:tcPr>
            <w:tcW w:w="100" w:type="dxa"/>
            <w:tcBorders>
              <w:bottom w:val="single" w:sz="8" w:space="0" w:color="auto"/>
            </w:tcBorders>
            <w:vAlign w:val="bottom"/>
          </w:tcPr>
          <w:p w14:paraId="41B860C0" w14:textId="77777777" w:rsidR="001516AB" w:rsidRDefault="001516AB">
            <w:pPr>
              <w:rPr>
                <w:sz w:val="3"/>
                <w:szCs w:val="3"/>
              </w:rPr>
            </w:pPr>
          </w:p>
        </w:tc>
        <w:tc>
          <w:tcPr>
            <w:tcW w:w="1040" w:type="dxa"/>
            <w:tcBorders>
              <w:bottom w:val="single" w:sz="8" w:space="0" w:color="auto"/>
            </w:tcBorders>
            <w:vAlign w:val="bottom"/>
          </w:tcPr>
          <w:p w14:paraId="59647AA4"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EC1DE0F" w14:textId="77777777" w:rsidR="001516AB" w:rsidRDefault="001516AB">
            <w:pPr>
              <w:rPr>
                <w:sz w:val="3"/>
                <w:szCs w:val="3"/>
              </w:rPr>
            </w:pPr>
          </w:p>
        </w:tc>
        <w:tc>
          <w:tcPr>
            <w:tcW w:w="1120" w:type="dxa"/>
            <w:gridSpan w:val="2"/>
            <w:tcBorders>
              <w:bottom w:val="single" w:sz="8" w:space="0" w:color="auto"/>
            </w:tcBorders>
            <w:vAlign w:val="bottom"/>
          </w:tcPr>
          <w:p w14:paraId="6E70E8A5"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C9A043D" w14:textId="77777777" w:rsidR="001516AB" w:rsidRDefault="001516AB">
            <w:pPr>
              <w:rPr>
                <w:sz w:val="3"/>
                <w:szCs w:val="3"/>
              </w:rPr>
            </w:pPr>
          </w:p>
        </w:tc>
        <w:tc>
          <w:tcPr>
            <w:tcW w:w="420" w:type="dxa"/>
            <w:vAlign w:val="bottom"/>
          </w:tcPr>
          <w:p w14:paraId="3BA19391" w14:textId="77777777" w:rsidR="001516AB" w:rsidRDefault="001516AB">
            <w:pPr>
              <w:rPr>
                <w:sz w:val="3"/>
                <w:szCs w:val="3"/>
              </w:rPr>
            </w:pPr>
          </w:p>
        </w:tc>
        <w:tc>
          <w:tcPr>
            <w:tcW w:w="0" w:type="dxa"/>
            <w:vAlign w:val="bottom"/>
          </w:tcPr>
          <w:p w14:paraId="40A701CF" w14:textId="77777777" w:rsidR="001516AB" w:rsidRDefault="001516AB">
            <w:pPr>
              <w:rPr>
                <w:sz w:val="1"/>
                <w:szCs w:val="1"/>
              </w:rPr>
            </w:pPr>
          </w:p>
        </w:tc>
      </w:tr>
      <w:tr w:rsidR="001516AB" w14:paraId="1D21C125" w14:textId="77777777">
        <w:trPr>
          <w:trHeight w:val="197"/>
        </w:trPr>
        <w:tc>
          <w:tcPr>
            <w:tcW w:w="120" w:type="dxa"/>
            <w:tcBorders>
              <w:left w:val="single" w:sz="8" w:space="0" w:color="auto"/>
            </w:tcBorders>
            <w:vAlign w:val="bottom"/>
          </w:tcPr>
          <w:p w14:paraId="4B373A54" w14:textId="77777777" w:rsidR="001516AB" w:rsidRDefault="001516AB">
            <w:pPr>
              <w:rPr>
                <w:sz w:val="17"/>
                <w:szCs w:val="17"/>
              </w:rPr>
            </w:pPr>
          </w:p>
        </w:tc>
        <w:tc>
          <w:tcPr>
            <w:tcW w:w="760" w:type="dxa"/>
            <w:gridSpan w:val="2"/>
            <w:tcBorders>
              <w:right w:val="single" w:sz="8" w:space="0" w:color="auto"/>
            </w:tcBorders>
            <w:vAlign w:val="bottom"/>
          </w:tcPr>
          <w:p w14:paraId="20C59636" w14:textId="77777777" w:rsidR="001516AB" w:rsidRDefault="0066520C">
            <w:pPr>
              <w:ind w:right="260"/>
              <w:jc w:val="right"/>
              <w:rPr>
                <w:sz w:val="20"/>
                <w:szCs w:val="20"/>
              </w:rPr>
            </w:pPr>
            <w:r>
              <w:rPr>
                <w:rFonts w:ascii="Arial" w:eastAsia="Arial" w:hAnsi="Arial" w:cs="Arial"/>
                <w:sz w:val="16"/>
                <w:szCs w:val="16"/>
              </w:rPr>
              <w:t>0x11</w:t>
            </w:r>
          </w:p>
        </w:tc>
        <w:tc>
          <w:tcPr>
            <w:tcW w:w="100" w:type="dxa"/>
            <w:vAlign w:val="bottom"/>
          </w:tcPr>
          <w:p w14:paraId="57206C75" w14:textId="77777777" w:rsidR="001516AB" w:rsidRDefault="001516AB">
            <w:pPr>
              <w:rPr>
                <w:sz w:val="17"/>
                <w:szCs w:val="17"/>
              </w:rPr>
            </w:pPr>
          </w:p>
        </w:tc>
        <w:tc>
          <w:tcPr>
            <w:tcW w:w="940" w:type="dxa"/>
            <w:gridSpan w:val="2"/>
            <w:tcBorders>
              <w:right w:val="single" w:sz="8" w:space="0" w:color="auto"/>
            </w:tcBorders>
            <w:vAlign w:val="bottom"/>
          </w:tcPr>
          <w:p w14:paraId="11EDB25A" w14:textId="77777777" w:rsidR="001516AB" w:rsidRDefault="0066520C">
            <w:pPr>
              <w:ind w:right="140"/>
              <w:jc w:val="center"/>
              <w:rPr>
                <w:rFonts w:ascii="Arial" w:eastAsia="Arial" w:hAnsi="Arial" w:cs="Arial"/>
                <w:w w:val="98"/>
                <w:sz w:val="16"/>
                <w:szCs w:val="16"/>
              </w:rPr>
            </w:pPr>
            <w:hyperlink w:anchor="page76">
              <w:r>
                <w:rPr>
                  <w:rFonts w:ascii="Arial" w:eastAsia="Arial" w:hAnsi="Arial" w:cs="Arial"/>
                  <w:w w:val="98"/>
                  <w:sz w:val="16"/>
                  <w:szCs w:val="16"/>
                </w:rPr>
                <w:t>MDMCFG3</w:t>
              </w:r>
            </w:hyperlink>
          </w:p>
        </w:tc>
        <w:tc>
          <w:tcPr>
            <w:tcW w:w="100" w:type="dxa"/>
            <w:vAlign w:val="bottom"/>
          </w:tcPr>
          <w:p w14:paraId="66DFE51C" w14:textId="77777777" w:rsidR="001516AB" w:rsidRDefault="001516AB">
            <w:pPr>
              <w:rPr>
                <w:sz w:val="17"/>
                <w:szCs w:val="17"/>
              </w:rPr>
            </w:pPr>
          </w:p>
        </w:tc>
        <w:tc>
          <w:tcPr>
            <w:tcW w:w="3560" w:type="dxa"/>
            <w:gridSpan w:val="2"/>
            <w:tcBorders>
              <w:right w:val="single" w:sz="8" w:space="0" w:color="auto"/>
            </w:tcBorders>
            <w:vAlign w:val="bottom"/>
          </w:tcPr>
          <w:p w14:paraId="366548C7" w14:textId="77777777" w:rsidR="001516AB" w:rsidRDefault="0066520C">
            <w:pPr>
              <w:rPr>
                <w:sz w:val="20"/>
                <w:szCs w:val="20"/>
              </w:rPr>
            </w:pPr>
            <w:r>
              <w:rPr>
                <w:rFonts w:ascii="Arial" w:eastAsia="Arial" w:hAnsi="Arial" w:cs="Arial"/>
                <w:sz w:val="16"/>
                <w:szCs w:val="16"/>
              </w:rPr>
              <w:t>Конфигурация модема</w:t>
            </w:r>
          </w:p>
        </w:tc>
        <w:tc>
          <w:tcPr>
            <w:tcW w:w="100" w:type="dxa"/>
            <w:vAlign w:val="bottom"/>
          </w:tcPr>
          <w:p w14:paraId="66A5B975" w14:textId="77777777" w:rsidR="001516AB" w:rsidRDefault="001516AB">
            <w:pPr>
              <w:rPr>
                <w:sz w:val="17"/>
                <w:szCs w:val="17"/>
              </w:rPr>
            </w:pPr>
          </w:p>
        </w:tc>
        <w:tc>
          <w:tcPr>
            <w:tcW w:w="1040" w:type="dxa"/>
            <w:vAlign w:val="bottom"/>
          </w:tcPr>
          <w:p w14:paraId="7EC89C0F"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7117F47E" w14:textId="77777777" w:rsidR="001516AB" w:rsidRDefault="001516AB">
            <w:pPr>
              <w:rPr>
                <w:sz w:val="17"/>
                <w:szCs w:val="17"/>
              </w:rPr>
            </w:pPr>
          </w:p>
        </w:tc>
        <w:tc>
          <w:tcPr>
            <w:tcW w:w="1120" w:type="dxa"/>
            <w:gridSpan w:val="2"/>
            <w:vAlign w:val="bottom"/>
          </w:tcPr>
          <w:p w14:paraId="3F0B6828" w14:textId="77777777" w:rsidR="001516AB" w:rsidRDefault="0066520C">
            <w:pPr>
              <w:ind w:left="20"/>
              <w:jc w:val="center"/>
              <w:rPr>
                <w:rFonts w:ascii="Arial" w:eastAsia="Arial" w:hAnsi="Arial" w:cs="Arial"/>
                <w:sz w:val="16"/>
                <w:szCs w:val="16"/>
              </w:rPr>
            </w:pPr>
            <w:hyperlink w:anchor="page76">
              <w:r>
                <w:rPr>
                  <w:rFonts w:ascii="Arial" w:eastAsia="Arial" w:hAnsi="Arial" w:cs="Arial"/>
                  <w:sz w:val="16"/>
                  <w:szCs w:val="16"/>
                </w:rPr>
                <w:t>76</w:t>
              </w:r>
            </w:hyperlink>
          </w:p>
        </w:tc>
        <w:tc>
          <w:tcPr>
            <w:tcW w:w="140" w:type="dxa"/>
            <w:tcBorders>
              <w:right w:val="single" w:sz="8" w:space="0" w:color="auto"/>
            </w:tcBorders>
            <w:vAlign w:val="bottom"/>
          </w:tcPr>
          <w:p w14:paraId="33A78D0A" w14:textId="77777777" w:rsidR="001516AB" w:rsidRDefault="001516AB">
            <w:pPr>
              <w:rPr>
                <w:sz w:val="17"/>
                <w:szCs w:val="17"/>
              </w:rPr>
            </w:pPr>
          </w:p>
        </w:tc>
        <w:tc>
          <w:tcPr>
            <w:tcW w:w="420" w:type="dxa"/>
            <w:vAlign w:val="bottom"/>
          </w:tcPr>
          <w:p w14:paraId="3DDA8F8D" w14:textId="77777777" w:rsidR="001516AB" w:rsidRDefault="001516AB">
            <w:pPr>
              <w:rPr>
                <w:sz w:val="17"/>
                <w:szCs w:val="17"/>
              </w:rPr>
            </w:pPr>
          </w:p>
        </w:tc>
        <w:tc>
          <w:tcPr>
            <w:tcW w:w="0" w:type="dxa"/>
            <w:vAlign w:val="bottom"/>
          </w:tcPr>
          <w:p w14:paraId="04C1E2AD" w14:textId="77777777" w:rsidR="001516AB" w:rsidRDefault="001516AB">
            <w:pPr>
              <w:rPr>
                <w:sz w:val="1"/>
                <w:szCs w:val="1"/>
              </w:rPr>
            </w:pPr>
          </w:p>
        </w:tc>
      </w:tr>
      <w:tr w:rsidR="001516AB" w14:paraId="213723C4" w14:textId="77777777">
        <w:trPr>
          <w:trHeight w:val="38"/>
        </w:trPr>
        <w:tc>
          <w:tcPr>
            <w:tcW w:w="120" w:type="dxa"/>
            <w:tcBorders>
              <w:left w:val="single" w:sz="8" w:space="0" w:color="auto"/>
              <w:bottom w:val="single" w:sz="8" w:space="0" w:color="auto"/>
            </w:tcBorders>
            <w:vAlign w:val="bottom"/>
          </w:tcPr>
          <w:p w14:paraId="32FB680F"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71D3C317" w14:textId="77777777" w:rsidR="001516AB" w:rsidRDefault="001516AB">
            <w:pPr>
              <w:rPr>
                <w:sz w:val="3"/>
                <w:szCs w:val="3"/>
              </w:rPr>
            </w:pPr>
          </w:p>
        </w:tc>
        <w:tc>
          <w:tcPr>
            <w:tcW w:w="100" w:type="dxa"/>
            <w:tcBorders>
              <w:bottom w:val="single" w:sz="8" w:space="0" w:color="auto"/>
            </w:tcBorders>
            <w:vAlign w:val="bottom"/>
          </w:tcPr>
          <w:p w14:paraId="63F039AC"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11E1601E" w14:textId="77777777" w:rsidR="001516AB" w:rsidRDefault="001516AB">
            <w:pPr>
              <w:rPr>
                <w:sz w:val="3"/>
                <w:szCs w:val="3"/>
              </w:rPr>
            </w:pPr>
          </w:p>
        </w:tc>
        <w:tc>
          <w:tcPr>
            <w:tcW w:w="100" w:type="dxa"/>
            <w:tcBorders>
              <w:bottom w:val="single" w:sz="8" w:space="0" w:color="auto"/>
            </w:tcBorders>
            <w:vAlign w:val="bottom"/>
          </w:tcPr>
          <w:p w14:paraId="0E311034"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0B47624D" w14:textId="77777777" w:rsidR="001516AB" w:rsidRDefault="001516AB">
            <w:pPr>
              <w:rPr>
                <w:sz w:val="3"/>
                <w:szCs w:val="3"/>
              </w:rPr>
            </w:pPr>
          </w:p>
        </w:tc>
        <w:tc>
          <w:tcPr>
            <w:tcW w:w="100" w:type="dxa"/>
            <w:tcBorders>
              <w:bottom w:val="single" w:sz="8" w:space="0" w:color="auto"/>
            </w:tcBorders>
            <w:vAlign w:val="bottom"/>
          </w:tcPr>
          <w:p w14:paraId="4C92DB6B" w14:textId="77777777" w:rsidR="001516AB" w:rsidRDefault="001516AB">
            <w:pPr>
              <w:rPr>
                <w:sz w:val="3"/>
                <w:szCs w:val="3"/>
              </w:rPr>
            </w:pPr>
          </w:p>
        </w:tc>
        <w:tc>
          <w:tcPr>
            <w:tcW w:w="1040" w:type="dxa"/>
            <w:tcBorders>
              <w:bottom w:val="single" w:sz="8" w:space="0" w:color="auto"/>
            </w:tcBorders>
            <w:vAlign w:val="bottom"/>
          </w:tcPr>
          <w:p w14:paraId="38F88198" w14:textId="77777777" w:rsidR="001516AB" w:rsidRDefault="001516AB">
            <w:pPr>
              <w:rPr>
                <w:sz w:val="3"/>
                <w:szCs w:val="3"/>
              </w:rPr>
            </w:pPr>
          </w:p>
        </w:tc>
        <w:tc>
          <w:tcPr>
            <w:tcW w:w="140" w:type="dxa"/>
            <w:tcBorders>
              <w:bottom w:val="single" w:sz="8" w:space="0" w:color="auto"/>
              <w:right w:val="single" w:sz="8" w:space="0" w:color="auto"/>
            </w:tcBorders>
            <w:vAlign w:val="bottom"/>
          </w:tcPr>
          <w:p w14:paraId="30908960" w14:textId="77777777" w:rsidR="001516AB" w:rsidRDefault="001516AB">
            <w:pPr>
              <w:rPr>
                <w:sz w:val="3"/>
                <w:szCs w:val="3"/>
              </w:rPr>
            </w:pPr>
          </w:p>
        </w:tc>
        <w:tc>
          <w:tcPr>
            <w:tcW w:w="1120" w:type="dxa"/>
            <w:gridSpan w:val="2"/>
            <w:tcBorders>
              <w:bottom w:val="single" w:sz="8" w:space="0" w:color="auto"/>
            </w:tcBorders>
            <w:vAlign w:val="bottom"/>
          </w:tcPr>
          <w:p w14:paraId="33F2E398"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8120F25" w14:textId="77777777" w:rsidR="001516AB" w:rsidRDefault="001516AB">
            <w:pPr>
              <w:rPr>
                <w:sz w:val="3"/>
                <w:szCs w:val="3"/>
              </w:rPr>
            </w:pPr>
          </w:p>
        </w:tc>
        <w:tc>
          <w:tcPr>
            <w:tcW w:w="420" w:type="dxa"/>
            <w:vAlign w:val="bottom"/>
          </w:tcPr>
          <w:p w14:paraId="37DBB883" w14:textId="77777777" w:rsidR="001516AB" w:rsidRDefault="001516AB">
            <w:pPr>
              <w:rPr>
                <w:sz w:val="3"/>
                <w:szCs w:val="3"/>
              </w:rPr>
            </w:pPr>
          </w:p>
        </w:tc>
        <w:tc>
          <w:tcPr>
            <w:tcW w:w="0" w:type="dxa"/>
            <w:vAlign w:val="bottom"/>
          </w:tcPr>
          <w:p w14:paraId="03424AAB" w14:textId="77777777" w:rsidR="001516AB" w:rsidRDefault="001516AB">
            <w:pPr>
              <w:rPr>
                <w:sz w:val="1"/>
                <w:szCs w:val="1"/>
              </w:rPr>
            </w:pPr>
          </w:p>
        </w:tc>
      </w:tr>
      <w:tr w:rsidR="001516AB" w14:paraId="7A051E20" w14:textId="77777777">
        <w:trPr>
          <w:trHeight w:val="197"/>
        </w:trPr>
        <w:tc>
          <w:tcPr>
            <w:tcW w:w="120" w:type="dxa"/>
            <w:tcBorders>
              <w:left w:val="single" w:sz="8" w:space="0" w:color="auto"/>
            </w:tcBorders>
            <w:vAlign w:val="bottom"/>
          </w:tcPr>
          <w:p w14:paraId="5B63DF09" w14:textId="77777777" w:rsidR="001516AB" w:rsidRDefault="001516AB">
            <w:pPr>
              <w:rPr>
                <w:sz w:val="17"/>
                <w:szCs w:val="17"/>
              </w:rPr>
            </w:pPr>
          </w:p>
        </w:tc>
        <w:tc>
          <w:tcPr>
            <w:tcW w:w="760" w:type="dxa"/>
            <w:gridSpan w:val="2"/>
            <w:tcBorders>
              <w:right w:val="single" w:sz="8" w:space="0" w:color="auto"/>
            </w:tcBorders>
            <w:vAlign w:val="bottom"/>
          </w:tcPr>
          <w:p w14:paraId="21703C08" w14:textId="77777777" w:rsidR="001516AB" w:rsidRDefault="0066520C">
            <w:pPr>
              <w:ind w:right="260"/>
              <w:jc w:val="right"/>
              <w:rPr>
                <w:sz w:val="20"/>
                <w:szCs w:val="20"/>
              </w:rPr>
            </w:pPr>
            <w:r>
              <w:rPr>
                <w:rFonts w:ascii="Arial" w:eastAsia="Arial" w:hAnsi="Arial" w:cs="Arial"/>
                <w:sz w:val="16"/>
                <w:szCs w:val="16"/>
              </w:rPr>
              <w:t>0x12</w:t>
            </w:r>
          </w:p>
        </w:tc>
        <w:tc>
          <w:tcPr>
            <w:tcW w:w="100" w:type="dxa"/>
            <w:vAlign w:val="bottom"/>
          </w:tcPr>
          <w:p w14:paraId="69BBB7A0" w14:textId="77777777" w:rsidR="001516AB" w:rsidRDefault="001516AB">
            <w:pPr>
              <w:rPr>
                <w:sz w:val="17"/>
                <w:szCs w:val="17"/>
              </w:rPr>
            </w:pPr>
          </w:p>
        </w:tc>
        <w:tc>
          <w:tcPr>
            <w:tcW w:w="940" w:type="dxa"/>
            <w:gridSpan w:val="2"/>
            <w:tcBorders>
              <w:right w:val="single" w:sz="8" w:space="0" w:color="auto"/>
            </w:tcBorders>
            <w:vAlign w:val="bottom"/>
          </w:tcPr>
          <w:p w14:paraId="61806238" w14:textId="77777777" w:rsidR="001516AB" w:rsidRDefault="0066520C">
            <w:pPr>
              <w:ind w:right="140"/>
              <w:jc w:val="center"/>
              <w:rPr>
                <w:rFonts w:ascii="Arial" w:eastAsia="Arial" w:hAnsi="Arial" w:cs="Arial"/>
                <w:w w:val="98"/>
                <w:sz w:val="16"/>
                <w:szCs w:val="16"/>
              </w:rPr>
            </w:pPr>
            <w:hyperlink w:anchor="page77">
              <w:r>
                <w:rPr>
                  <w:rFonts w:ascii="Arial" w:eastAsia="Arial" w:hAnsi="Arial" w:cs="Arial"/>
                  <w:w w:val="98"/>
                  <w:sz w:val="16"/>
                  <w:szCs w:val="16"/>
                </w:rPr>
                <w:t>MDMCFG2</w:t>
              </w:r>
            </w:hyperlink>
          </w:p>
        </w:tc>
        <w:tc>
          <w:tcPr>
            <w:tcW w:w="100" w:type="dxa"/>
            <w:vAlign w:val="bottom"/>
          </w:tcPr>
          <w:p w14:paraId="1544EA2B" w14:textId="77777777" w:rsidR="001516AB" w:rsidRDefault="001516AB">
            <w:pPr>
              <w:rPr>
                <w:sz w:val="17"/>
                <w:szCs w:val="17"/>
              </w:rPr>
            </w:pPr>
          </w:p>
        </w:tc>
        <w:tc>
          <w:tcPr>
            <w:tcW w:w="3560" w:type="dxa"/>
            <w:gridSpan w:val="2"/>
            <w:tcBorders>
              <w:right w:val="single" w:sz="8" w:space="0" w:color="auto"/>
            </w:tcBorders>
            <w:vAlign w:val="bottom"/>
          </w:tcPr>
          <w:p w14:paraId="0FD835B6" w14:textId="77777777" w:rsidR="001516AB" w:rsidRDefault="0066520C">
            <w:pPr>
              <w:rPr>
                <w:sz w:val="20"/>
                <w:szCs w:val="20"/>
              </w:rPr>
            </w:pPr>
            <w:r>
              <w:rPr>
                <w:rFonts w:ascii="Arial" w:eastAsia="Arial" w:hAnsi="Arial" w:cs="Arial"/>
                <w:sz w:val="16"/>
                <w:szCs w:val="16"/>
              </w:rPr>
              <w:t>Конфигурация модема</w:t>
            </w:r>
          </w:p>
        </w:tc>
        <w:tc>
          <w:tcPr>
            <w:tcW w:w="100" w:type="dxa"/>
            <w:vAlign w:val="bottom"/>
          </w:tcPr>
          <w:p w14:paraId="74914288" w14:textId="77777777" w:rsidR="001516AB" w:rsidRDefault="001516AB">
            <w:pPr>
              <w:rPr>
                <w:sz w:val="17"/>
                <w:szCs w:val="17"/>
              </w:rPr>
            </w:pPr>
          </w:p>
        </w:tc>
        <w:tc>
          <w:tcPr>
            <w:tcW w:w="1040" w:type="dxa"/>
            <w:vAlign w:val="bottom"/>
          </w:tcPr>
          <w:p w14:paraId="03B25D30"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6CAD9EA0" w14:textId="77777777" w:rsidR="001516AB" w:rsidRDefault="001516AB">
            <w:pPr>
              <w:rPr>
                <w:sz w:val="17"/>
                <w:szCs w:val="17"/>
              </w:rPr>
            </w:pPr>
          </w:p>
        </w:tc>
        <w:tc>
          <w:tcPr>
            <w:tcW w:w="1120" w:type="dxa"/>
            <w:gridSpan w:val="2"/>
            <w:vAlign w:val="bottom"/>
          </w:tcPr>
          <w:p w14:paraId="5BAB5610" w14:textId="77777777" w:rsidR="001516AB" w:rsidRDefault="0066520C">
            <w:pPr>
              <w:ind w:left="20"/>
              <w:jc w:val="center"/>
              <w:rPr>
                <w:rFonts w:ascii="Arial" w:eastAsia="Arial" w:hAnsi="Arial" w:cs="Arial"/>
                <w:sz w:val="16"/>
                <w:szCs w:val="16"/>
              </w:rPr>
            </w:pPr>
            <w:hyperlink w:anchor="page77">
              <w:r>
                <w:rPr>
                  <w:rFonts w:ascii="Arial" w:eastAsia="Arial" w:hAnsi="Arial" w:cs="Arial"/>
                  <w:sz w:val="16"/>
                  <w:szCs w:val="16"/>
                </w:rPr>
                <w:t>77</w:t>
              </w:r>
            </w:hyperlink>
          </w:p>
        </w:tc>
        <w:tc>
          <w:tcPr>
            <w:tcW w:w="140" w:type="dxa"/>
            <w:tcBorders>
              <w:right w:val="single" w:sz="8" w:space="0" w:color="auto"/>
            </w:tcBorders>
            <w:vAlign w:val="bottom"/>
          </w:tcPr>
          <w:p w14:paraId="57117A0E" w14:textId="77777777" w:rsidR="001516AB" w:rsidRDefault="001516AB">
            <w:pPr>
              <w:rPr>
                <w:sz w:val="17"/>
                <w:szCs w:val="17"/>
              </w:rPr>
            </w:pPr>
          </w:p>
        </w:tc>
        <w:tc>
          <w:tcPr>
            <w:tcW w:w="420" w:type="dxa"/>
            <w:vAlign w:val="bottom"/>
          </w:tcPr>
          <w:p w14:paraId="5484478C" w14:textId="77777777" w:rsidR="001516AB" w:rsidRDefault="001516AB">
            <w:pPr>
              <w:rPr>
                <w:sz w:val="17"/>
                <w:szCs w:val="17"/>
              </w:rPr>
            </w:pPr>
          </w:p>
        </w:tc>
        <w:tc>
          <w:tcPr>
            <w:tcW w:w="0" w:type="dxa"/>
            <w:vAlign w:val="bottom"/>
          </w:tcPr>
          <w:p w14:paraId="71B9A53E" w14:textId="77777777" w:rsidR="001516AB" w:rsidRDefault="001516AB">
            <w:pPr>
              <w:rPr>
                <w:sz w:val="1"/>
                <w:szCs w:val="1"/>
              </w:rPr>
            </w:pPr>
          </w:p>
        </w:tc>
      </w:tr>
      <w:tr w:rsidR="001516AB" w14:paraId="02A371C8" w14:textId="77777777">
        <w:trPr>
          <w:trHeight w:val="35"/>
        </w:trPr>
        <w:tc>
          <w:tcPr>
            <w:tcW w:w="120" w:type="dxa"/>
            <w:tcBorders>
              <w:left w:val="single" w:sz="8" w:space="0" w:color="auto"/>
              <w:bottom w:val="single" w:sz="8" w:space="0" w:color="auto"/>
            </w:tcBorders>
            <w:vAlign w:val="bottom"/>
          </w:tcPr>
          <w:p w14:paraId="3161B354"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0C29612E" w14:textId="77777777" w:rsidR="001516AB" w:rsidRDefault="001516AB">
            <w:pPr>
              <w:rPr>
                <w:sz w:val="3"/>
                <w:szCs w:val="3"/>
              </w:rPr>
            </w:pPr>
          </w:p>
        </w:tc>
        <w:tc>
          <w:tcPr>
            <w:tcW w:w="100" w:type="dxa"/>
            <w:tcBorders>
              <w:bottom w:val="single" w:sz="8" w:space="0" w:color="auto"/>
            </w:tcBorders>
            <w:vAlign w:val="bottom"/>
          </w:tcPr>
          <w:p w14:paraId="2A81D603"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51FC02B0" w14:textId="77777777" w:rsidR="001516AB" w:rsidRDefault="001516AB">
            <w:pPr>
              <w:rPr>
                <w:sz w:val="3"/>
                <w:szCs w:val="3"/>
              </w:rPr>
            </w:pPr>
          </w:p>
        </w:tc>
        <w:tc>
          <w:tcPr>
            <w:tcW w:w="100" w:type="dxa"/>
            <w:tcBorders>
              <w:bottom w:val="single" w:sz="8" w:space="0" w:color="auto"/>
            </w:tcBorders>
            <w:vAlign w:val="bottom"/>
          </w:tcPr>
          <w:p w14:paraId="4BFFEC5C"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341B57C5" w14:textId="77777777" w:rsidR="001516AB" w:rsidRDefault="001516AB">
            <w:pPr>
              <w:rPr>
                <w:sz w:val="3"/>
                <w:szCs w:val="3"/>
              </w:rPr>
            </w:pPr>
          </w:p>
        </w:tc>
        <w:tc>
          <w:tcPr>
            <w:tcW w:w="100" w:type="dxa"/>
            <w:tcBorders>
              <w:bottom w:val="single" w:sz="8" w:space="0" w:color="auto"/>
            </w:tcBorders>
            <w:vAlign w:val="bottom"/>
          </w:tcPr>
          <w:p w14:paraId="1802EBF2" w14:textId="77777777" w:rsidR="001516AB" w:rsidRDefault="001516AB">
            <w:pPr>
              <w:rPr>
                <w:sz w:val="3"/>
                <w:szCs w:val="3"/>
              </w:rPr>
            </w:pPr>
          </w:p>
        </w:tc>
        <w:tc>
          <w:tcPr>
            <w:tcW w:w="1040" w:type="dxa"/>
            <w:tcBorders>
              <w:bottom w:val="single" w:sz="8" w:space="0" w:color="auto"/>
            </w:tcBorders>
            <w:vAlign w:val="bottom"/>
          </w:tcPr>
          <w:p w14:paraId="4322726A"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B8C1BA2" w14:textId="77777777" w:rsidR="001516AB" w:rsidRDefault="001516AB">
            <w:pPr>
              <w:rPr>
                <w:sz w:val="3"/>
                <w:szCs w:val="3"/>
              </w:rPr>
            </w:pPr>
          </w:p>
        </w:tc>
        <w:tc>
          <w:tcPr>
            <w:tcW w:w="1120" w:type="dxa"/>
            <w:gridSpan w:val="2"/>
            <w:tcBorders>
              <w:bottom w:val="single" w:sz="8" w:space="0" w:color="auto"/>
            </w:tcBorders>
            <w:vAlign w:val="bottom"/>
          </w:tcPr>
          <w:p w14:paraId="690CE87F" w14:textId="77777777" w:rsidR="001516AB" w:rsidRDefault="001516AB">
            <w:pPr>
              <w:rPr>
                <w:sz w:val="3"/>
                <w:szCs w:val="3"/>
              </w:rPr>
            </w:pPr>
          </w:p>
        </w:tc>
        <w:tc>
          <w:tcPr>
            <w:tcW w:w="140" w:type="dxa"/>
            <w:tcBorders>
              <w:bottom w:val="single" w:sz="8" w:space="0" w:color="auto"/>
              <w:right w:val="single" w:sz="8" w:space="0" w:color="auto"/>
            </w:tcBorders>
            <w:vAlign w:val="bottom"/>
          </w:tcPr>
          <w:p w14:paraId="2F403764" w14:textId="77777777" w:rsidR="001516AB" w:rsidRDefault="001516AB">
            <w:pPr>
              <w:rPr>
                <w:sz w:val="3"/>
                <w:szCs w:val="3"/>
              </w:rPr>
            </w:pPr>
          </w:p>
        </w:tc>
        <w:tc>
          <w:tcPr>
            <w:tcW w:w="420" w:type="dxa"/>
            <w:vAlign w:val="bottom"/>
          </w:tcPr>
          <w:p w14:paraId="4D99B658" w14:textId="77777777" w:rsidR="001516AB" w:rsidRDefault="001516AB">
            <w:pPr>
              <w:rPr>
                <w:sz w:val="3"/>
                <w:szCs w:val="3"/>
              </w:rPr>
            </w:pPr>
          </w:p>
        </w:tc>
        <w:tc>
          <w:tcPr>
            <w:tcW w:w="0" w:type="dxa"/>
            <w:vAlign w:val="bottom"/>
          </w:tcPr>
          <w:p w14:paraId="1CF51E98" w14:textId="77777777" w:rsidR="001516AB" w:rsidRDefault="001516AB">
            <w:pPr>
              <w:rPr>
                <w:sz w:val="1"/>
                <w:szCs w:val="1"/>
              </w:rPr>
            </w:pPr>
          </w:p>
        </w:tc>
      </w:tr>
      <w:tr w:rsidR="001516AB" w14:paraId="22566E56" w14:textId="77777777">
        <w:trPr>
          <w:trHeight w:val="199"/>
        </w:trPr>
        <w:tc>
          <w:tcPr>
            <w:tcW w:w="120" w:type="dxa"/>
            <w:tcBorders>
              <w:left w:val="single" w:sz="8" w:space="0" w:color="auto"/>
            </w:tcBorders>
            <w:vAlign w:val="bottom"/>
          </w:tcPr>
          <w:p w14:paraId="5350C0D9" w14:textId="77777777" w:rsidR="001516AB" w:rsidRDefault="001516AB">
            <w:pPr>
              <w:rPr>
                <w:sz w:val="17"/>
                <w:szCs w:val="17"/>
              </w:rPr>
            </w:pPr>
          </w:p>
        </w:tc>
        <w:tc>
          <w:tcPr>
            <w:tcW w:w="760" w:type="dxa"/>
            <w:gridSpan w:val="2"/>
            <w:tcBorders>
              <w:right w:val="single" w:sz="8" w:space="0" w:color="auto"/>
            </w:tcBorders>
            <w:vAlign w:val="bottom"/>
          </w:tcPr>
          <w:p w14:paraId="5C0331B4" w14:textId="77777777" w:rsidR="001516AB" w:rsidRDefault="0066520C">
            <w:pPr>
              <w:ind w:right="260"/>
              <w:jc w:val="right"/>
              <w:rPr>
                <w:sz w:val="20"/>
                <w:szCs w:val="20"/>
              </w:rPr>
            </w:pPr>
            <w:r>
              <w:rPr>
                <w:rFonts w:ascii="Arial" w:eastAsia="Arial" w:hAnsi="Arial" w:cs="Arial"/>
                <w:sz w:val="16"/>
                <w:szCs w:val="16"/>
              </w:rPr>
              <w:t>0x13</w:t>
            </w:r>
          </w:p>
        </w:tc>
        <w:tc>
          <w:tcPr>
            <w:tcW w:w="100" w:type="dxa"/>
            <w:vAlign w:val="bottom"/>
          </w:tcPr>
          <w:p w14:paraId="0196B451" w14:textId="77777777" w:rsidR="001516AB" w:rsidRDefault="001516AB">
            <w:pPr>
              <w:rPr>
                <w:sz w:val="17"/>
                <w:szCs w:val="17"/>
              </w:rPr>
            </w:pPr>
          </w:p>
        </w:tc>
        <w:tc>
          <w:tcPr>
            <w:tcW w:w="940" w:type="dxa"/>
            <w:gridSpan w:val="2"/>
            <w:tcBorders>
              <w:right w:val="single" w:sz="8" w:space="0" w:color="auto"/>
            </w:tcBorders>
            <w:vAlign w:val="bottom"/>
          </w:tcPr>
          <w:p w14:paraId="0D902673" w14:textId="77777777" w:rsidR="001516AB" w:rsidRDefault="0066520C">
            <w:pPr>
              <w:ind w:right="140"/>
              <w:jc w:val="center"/>
              <w:rPr>
                <w:rFonts w:ascii="Arial" w:eastAsia="Arial" w:hAnsi="Arial" w:cs="Arial"/>
                <w:w w:val="98"/>
                <w:sz w:val="16"/>
                <w:szCs w:val="16"/>
              </w:rPr>
            </w:pPr>
            <w:hyperlink w:anchor="page78">
              <w:r>
                <w:rPr>
                  <w:rFonts w:ascii="Arial" w:eastAsia="Arial" w:hAnsi="Arial" w:cs="Arial"/>
                  <w:w w:val="98"/>
                  <w:sz w:val="16"/>
                  <w:szCs w:val="16"/>
                </w:rPr>
                <w:t>MDMCFG1</w:t>
              </w:r>
            </w:hyperlink>
          </w:p>
        </w:tc>
        <w:tc>
          <w:tcPr>
            <w:tcW w:w="100" w:type="dxa"/>
            <w:vAlign w:val="bottom"/>
          </w:tcPr>
          <w:p w14:paraId="6E1FC4E5" w14:textId="77777777" w:rsidR="001516AB" w:rsidRDefault="001516AB">
            <w:pPr>
              <w:rPr>
                <w:sz w:val="17"/>
                <w:szCs w:val="17"/>
              </w:rPr>
            </w:pPr>
          </w:p>
        </w:tc>
        <w:tc>
          <w:tcPr>
            <w:tcW w:w="3560" w:type="dxa"/>
            <w:gridSpan w:val="2"/>
            <w:tcBorders>
              <w:right w:val="single" w:sz="8" w:space="0" w:color="auto"/>
            </w:tcBorders>
            <w:vAlign w:val="bottom"/>
          </w:tcPr>
          <w:p w14:paraId="53D17698" w14:textId="77777777" w:rsidR="001516AB" w:rsidRDefault="0066520C">
            <w:pPr>
              <w:rPr>
                <w:sz w:val="20"/>
                <w:szCs w:val="20"/>
              </w:rPr>
            </w:pPr>
            <w:r>
              <w:rPr>
                <w:rFonts w:ascii="Arial" w:eastAsia="Arial" w:hAnsi="Arial" w:cs="Arial"/>
                <w:sz w:val="16"/>
                <w:szCs w:val="16"/>
              </w:rPr>
              <w:t>Конфигурация модема</w:t>
            </w:r>
          </w:p>
        </w:tc>
        <w:tc>
          <w:tcPr>
            <w:tcW w:w="100" w:type="dxa"/>
            <w:vAlign w:val="bottom"/>
          </w:tcPr>
          <w:p w14:paraId="25BF8EF2" w14:textId="77777777" w:rsidR="001516AB" w:rsidRDefault="001516AB">
            <w:pPr>
              <w:rPr>
                <w:sz w:val="17"/>
                <w:szCs w:val="17"/>
              </w:rPr>
            </w:pPr>
          </w:p>
        </w:tc>
        <w:tc>
          <w:tcPr>
            <w:tcW w:w="1040" w:type="dxa"/>
            <w:vAlign w:val="bottom"/>
          </w:tcPr>
          <w:p w14:paraId="40DB98B4"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437E1379" w14:textId="77777777" w:rsidR="001516AB" w:rsidRDefault="001516AB">
            <w:pPr>
              <w:rPr>
                <w:sz w:val="17"/>
                <w:szCs w:val="17"/>
              </w:rPr>
            </w:pPr>
          </w:p>
        </w:tc>
        <w:tc>
          <w:tcPr>
            <w:tcW w:w="1120" w:type="dxa"/>
            <w:gridSpan w:val="2"/>
            <w:vAlign w:val="bottom"/>
          </w:tcPr>
          <w:p w14:paraId="56BDD9E1" w14:textId="77777777" w:rsidR="001516AB" w:rsidRDefault="0066520C">
            <w:pPr>
              <w:ind w:left="20"/>
              <w:jc w:val="center"/>
              <w:rPr>
                <w:rFonts w:ascii="Arial" w:eastAsia="Arial" w:hAnsi="Arial" w:cs="Arial"/>
                <w:sz w:val="16"/>
                <w:szCs w:val="16"/>
              </w:rPr>
            </w:pPr>
            <w:hyperlink w:anchor="page78">
              <w:r>
                <w:rPr>
                  <w:rFonts w:ascii="Arial" w:eastAsia="Arial" w:hAnsi="Arial" w:cs="Arial"/>
                  <w:sz w:val="16"/>
                  <w:szCs w:val="16"/>
                </w:rPr>
                <w:t>78</w:t>
              </w:r>
            </w:hyperlink>
          </w:p>
        </w:tc>
        <w:tc>
          <w:tcPr>
            <w:tcW w:w="140" w:type="dxa"/>
            <w:tcBorders>
              <w:right w:val="single" w:sz="8" w:space="0" w:color="auto"/>
            </w:tcBorders>
            <w:vAlign w:val="bottom"/>
          </w:tcPr>
          <w:p w14:paraId="4C5C6D2C" w14:textId="77777777" w:rsidR="001516AB" w:rsidRDefault="001516AB">
            <w:pPr>
              <w:rPr>
                <w:sz w:val="17"/>
                <w:szCs w:val="17"/>
              </w:rPr>
            </w:pPr>
          </w:p>
        </w:tc>
        <w:tc>
          <w:tcPr>
            <w:tcW w:w="420" w:type="dxa"/>
            <w:vAlign w:val="bottom"/>
          </w:tcPr>
          <w:p w14:paraId="10D5020F" w14:textId="77777777" w:rsidR="001516AB" w:rsidRDefault="001516AB">
            <w:pPr>
              <w:rPr>
                <w:sz w:val="17"/>
                <w:szCs w:val="17"/>
              </w:rPr>
            </w:pPr>
          </w:p>
        </w:tc>
        <w:tc>
          <w:tcPr>
            <w:tcW w:w="0" w:type="dxa"/>
            <w:vAlign w:val="bottom"/>
          </w:tcPr>
          <w:p w14:paraId="56BCC174" w14:textId="77777777" w:rsidR="001516AB" w:rsidRDefault="001516AB">
            <w:pPr>
              <w:rPr>
                <w:sz w:val="1"/>
                <w:szCs w:val="1"/>
              </w:rPr>
            </w:pPr>
          </w:p>
        </w:tc>
      </w:tr>
      <w:tr w:rsidR="001516AB" w14:paraId="0DB7D44E" w14:textId="77777777">
        <w:trPr>
          <w:trHeight w:val="35"/>
        </w:trPr>
        <w:tc>
          <w:tcPr>
            <w:tcW w:w="120" w:type="dxa"/>
            <w:tcBorders>
              <w:left w:val="single" w:sz="8" w:space="0" w:color="auto"/>
              <w:bottom w:val="single" w:sz="8" w:space="0" w:color="auto"/>
            </w:tcBorders>
            <w:vAlign w:val="bottom"/>
          </w:tcPr>
          <w:p w14:paraId="68D3A1FF"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19FA9BCA" w14:textId="77777777" w:rsidR="001516AB" w:rsidRDefault="001516AB">
            <w:pPr>
              <w:rPr>
                <w:sz w:val="3"/>
                <w:szCs w:val="3"/>
              </w:rPr>
            </w:pPr>
          </w:p>
        </w:tc>
        <w:tc>
          <w:tcPr>
            <w:tcW w:w="100" w:type="dxa"/>
            <w:tcBorders>
              <w:bottom w:val="single" w:sz="8" w:space="0" w:color="auto"/>
            </w:tcBorders>
            <w:vAlign w:val="bottom"/>
          </w:tcPr>
          <w:p w14:paraId="3E375A4B"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6C8FB4C7" w14:textId="77777777" w:rsidR="001516AB" w:rsidRDefault="001516AB">
            <w:pPr>
              <w:rPr>
                <w:sz w:val="3"/>
                <w:szCs w:val="3"/>
              </w:rPr>
            </w:pPr>
          </w:p>
        </w:tc>
        <w:tc>
          <w:tcPr>
            <w:tcW w:w="100" w:type="dxa"/>
            <w:tcBorders>
              <w:bottom w:val="single" w:sz="8" w:space="0" w:color="auto"/>
            </w:tcBorders>
            <w:vAlign w:val="bottom"/>
          </w:tcPr>
          <w:p w14:paraId="601725B6"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730E94DA" w14:textId="77777777" w:rsidR="001516AB" w:rsidRDefault="001516AB">
            <w:pPr>
              <w:rPr>
                <w:sz w:val="3"/>
                <w:szCs w:val="3"/>
              </w:rPr>
            </w:pPr>
          </w:p>
        </w:tc>
        <w:tc>
          <w:tcPr>
            <w:tcW w:w="100" w:type="dxa"/>
            <w:tcBorders>
              <w:bottom w:val="single" w:sz="8" w:space="0" w:color="auto"/>
            </w:tcBorders>
            <w:vAlign w:val="bottom"/>
          </w:tcPr>
          <w:p w14:paraId="117151F4" w14:textId="77777777" w:rsidR="001516AB" w:rsidRDefault="001516AB">
            <w:pPr>
              <w:rPr>
                <w:sz w:val="3"/>
                <w:szCs w:val="3"/>
              </w:rPr>
            </w:pPr>
          </w:p>
        </w:tc>
        <w:tc>
          <w:tcPr>
            <w:tcW w:w="1040" w:type="dxa"/>
            <w:tcBorders>
              <w:bottom w:val="single" w:sz="8" w:space="0" w:color="auto"/>
            </w:tcBorders>
            <w:vAlign w:val="bottom"/>
          </w:tcPr>
          <w:p w14:paraId="4361C0B4"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82A82AC" w14:textId="77777777" w:rsidR="001516AB" w:rsidRDefault="001516AB">
            <w:pPr>
              <w:rPr>
                <w:sz w:val="3"/>
                <w:szCs w:val="3"/>
              </w:rPr>
            </w:pPr>
          </w:p>
        </w:tc>
        <w:tc>
          <w:tcPr>
            <w:tcW w:w="1120" w:type="dxa"/>
            <w:gridSpan w:val="2"/>
            <w:tcBorders>
              <w:bottom w:val="single" w:sz="8" w:space="0" w:color="auto"/>
            </w:tcBorders>
            <w:vAlign w:val="bottom"/>
          </w:tcPr>
          <w:p w14:paraId="31E3CCB0"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B304B5D" w14:textId="77777777" w:rsidR="001516AB" w:rsidRDefault="001516AB">
            <w:pPr>
              <w:rPr>
                <w:sz w:val="3"/>
                <w:szCs w:val="3"/>
              </w:rPr>
            </w:pPr>
          </w:p>
        </w:tc>
        <w:tc>
          <w:tcPr>
            <w:tcW w:w="420" w:type="dxa"/>
            <w:vAlign w:val="bottom"/>
          </w:tcPr>
          <w:p w14:paraId="56C7F6F1" w14:textId="77777777" w:rsidR="001516AB" w:rsidRDefault="001516AB">
            <w:pPr>
              <w:rPr>
                <w:sz w:val="3"/>
                <w:szCs w:val="3"/>
              </w:rPr>
            </w:pPr>
          </w:p>
        </w:tc>
        <w:tc>
          <w:tcPr>
            <w:tcW w:w="0" w:type="dxa"/>
            <w:vAlign w:val="bottom"/>
          </w:tcPr>
          <w:p w14:paraId="50595251" w14:textId="77777777" w:rsidR="001516AB" w:rsidRDefault="001516AB">
            <w:pPr>
              <w:rPr>
                <w:sz w:val="1"/>
                <w:szCs w:val="1"/>
              </w:rPr>
            </w:pPr>
          </w:p>
        </w:tc>
      </w:tr>
      <w:tr w:rsidR="001516AB" w14:paraId="139F7F6C" w14:textId="77777777">
        <w:trPr>
          <w:trHeight w:val="197"/>
        </w:trPr>
        <w:tc>
          <w:tcPr>
            <w:tcW w:w="120" w:type="dxa"/>
            <w:tcBorders>
              <w:left w:val="single" w:sz="8" w:space="0" w:color="auto"/>
            </w:tcBorders>
            <w:vAlign w:val="bottom"/>
          </w:tcPr>
          <w:p w14:paraId="605876DF" w14:textId="77777777" w:rsidR="001516AB" w:rsidRDefault="001516AB">
            <w:pPr>
              <w:rPr>
                <w:sz w:val="17"/>
                <w:szCs w:val="17"/>
              </w:rPr>
            </w:pPr>
          </w:p>
        </w:tc>
        <w:tc>
          <w:tcPr>
            <w:tcW w:w="760" w:type="dxa"/>
            <w:gridSpan w:val="2"/>
            <w:tcBorders>
              <w:right w:val="single" w:sz="8" w:space="0" w:color="auto"/>
            </w:tcBorders>
            <w:vAlign w:val="bottom"/>
          </w:tcPr>
          <w:p w14:paraId="3CD52E3E" w14:textId="77777777" w:rsidR="001516AB" w:rsidRDefault="0066520C">
            <w:pPr>
              <w:ind w:right="260"/>
              <w:jc w:val="right"/>
              <w:rPr>
                <w:sz w:val="20"/>
                <w:szCs w:val="20"/>
              </w:rPr>
            </w:pPr>
            <w:r>
              <w:rPr>
                <w:rFonts w:ascii="Arial" w:eastAsia="Arial" w:hAnsi="Arial" w:cs="Arial"/>
                <w:sz w:val="16"/>
                <w:szCs w:val="16"/>
              </w:rPr>
              <w:t>0x14</w:t>
            </w:r>
          </w:p>
        </w:tc>
        <w:tc>
          <w:tcPr>
            <w:tcW w:w="100" w:type="dxa"/>
            <w:vAlign w:val="bottom"/>
          </w:tcPr>
          <w:p w14:paraId="595BC335" w14:textId="77777777" w:rsidR="001516AB" w:rsidRDefault="001516AB">
            <w:pPr>
              <w:rPr>
                <w:sz w:val="17"/>
                <w:szCs w:val="17"/>
              </w:rPr>
            </w:pPr>
          </w:p>
        </w:tc>
        <w:tc>
          <w:tcPr>
            <w:tcW w:w="940" w:type="dxa"/>
            <w:gridSpan w:val="2"/>
            <w:tcBorders>
              <w:right w:val="single" w:sz="8" w:space="0" w:color="auto"/>
            </w:tcBorders>
            <w:vAlign w:val="bottom"/>
          </w:tcPr>
          <w:p w14:paraId="305CBB6C" w14:textId="77777777" w:rsidR="001516AB" w:rsidRDefault="0066520C">
            <w:pPr>
              <w:ind w:right="140"/>
              <w:jc w:val="center"/>
              <w:rPr>
                <w:rFonts w:ascii="Arial" w:eastAsia="Arial" w:hAnsi="Arial" w:cs="Arial"/>
                <w:w w:val="98"/>
                <w:sz w:val="16"/>
                <w:szCs w:val="16"/>
              </w:rPr>
            </w:pPr>
            <w:hyperlink w:anchor="page78">
              <w:r>
                <w:rPr>
                  <w:rFonts w:ascii="Arial" w:eastAsia="Arial" w:hAnsi="Arial" w:cs="Arial"/>
                  <w:w w:val="98"/>
                  <w:sz w:val="16"/>
                  <w:szCs w:val="16"/>
                </w:rPr>
                <w:t>MDMCFG0</w:t>
              </w:r>
            </w:hyperlink>
          </w:p>
        </w:tc>
        <w:tc>
          <w:tcPr>
            <w:tcW w:w="100" w:type="dxa"/>
            <w:vAlign w:val="bottom"/>
          </w:tcPr>
          <w:p w14:paraId="708ED8AD" w14:textId="77777777" w:rsidR="001516AB" w:rsidRDefault="001516AB">
            <w:pPr>
              <w:rPr>
                <w:sz w:val="17"/>
                <w:szCs w:val="17"/>
              </w:rPr>
            </w:pPr>
          </w:p>
        </w:tc>
        <w:tc>
          <w:tcPr>
            <w:tcW w:w="3560" w:type="dxa"/>
            <w:gridSpan w:val="2"/>
            <w:tcBorders>
              <w:right w:val="single" w:sz="8" w:space="0" w:color="auto"/>
            </w:tcBorders>
            <w:vAlign w:val="bottom"/>
          </w:tcPr>
          <w:p w14:paraId="331B58C3" w14:textId="77777777" w:rsidR="001516AB" w:rsidRDefault="0066520C">
            <w:pPr>
              <w:rPr>
                <w:sz w:val="20"/>
                <w:szCs w:val="20"/>
              </w:rPr>
            </w:pPr>
            <w:r>
              <w:rPr>
                <w:rFonts w:ascii="Arial" w:eastAsia="Arial" w:hAnsi="Arial" w:cs="Arial"/>
                <w:sz w:val="16"/>
                <w:szCs w:val="16"/>
              </w:rPr>
              <w:t>Конфигурация модема</w:t>
            </w:r>
          </w:p>
        </w:tc>
        <w:tc>
          <w:tcPr>
            <w:tcW w:w="100" w:type="dxa"/>
            <w:vAlign w:val="bottom"/>
          </w:tcPr>
          <w:p w14:paraId="3B290AAE" w14:textId="77777777" w:rsidR="001516AB" w:rsidRDefault="001516AB">
            <w:pPr>
              <w:rPr>
                <w:sz w:val="17"/>
                <w:szCs w:val="17"/>
              </w:rPr>
            </w:pPr>
          </w:p>
        </w:tc>
        <w:tc>
          <w:tcPr>
            <w:tcW w:w="1040" w:type="dxa"/>
            <w:vAlign w:val="bottom"/>
          </w:tcPr>
          <w:p w14:paraId="308B86E2"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73C2657D" w14:textId="77777777" w:rsidR="001516AB" w:rsidRDefault="001516AB">
            <w:pPr>
              <w:rPr>
                <w:sz w:val="17"/>
                <w:szCs w:val="17"/>
              </w:rPr>
            </w:pPr>
          </w:p>
        </w:tc>
        <w:tc>
          <w:tcPr>
            <w:tcW w:w="1120" w:type="dxa"/>
            <w:gridSpan w:val="2"/>
            <w:vAlign w:val="bottom"/>
          </w:tcPr>
          <w:p w14:paraId="03BC6101" w14:textId="77777777" w:rsidR="001516AB" w:rsidRDefault="0066520C">
            <w:pPr>
              <w:ind w:left="20"/>
              <w:jc w:val="center"/>
              <w:rPr>
                <w:rFonts w:ascii="Arial" w:eastAsia="Arial" w:hAnsi="Arial" w:cs="Arial"/>
                <w:sz w:val="16"/>
                <w:szCs w:val="16"/>
              </w:rPr>
            </w:pPr>
            <w:hyperlink w:anchor="page78">
              <w:r>
                <w:rPr>
                  <w:rFonts w:ascii="Arial" w:eastAsia="Arial" w:hAnsi="Arial" w:cs="Arial"/>
                  <w:sz w:val="16"/>
                  <w:szCs w:val="16"/>
                </w:rPr>
                <w:t>78</w:t>
              </w:r>
            </w:hyperlink>
          </w:p>
        </w:tc>
        <w:tc>
          <w:tcPr>
            <w:tcW w:w="140" w:type="dxa"/>
            <w:tcBorders>
              <w:right w:val="single" w:sz="8" w:space="0" w:color="auto"/>
            </w:tcBorders>
            <w:vAlign w:val="bottom"/>
          </w:tcPr>
          <w:p w14:paraId="6CE208C0" w14:textId="77777777" w:rsidR="001516AB" w:rsidRDefault="001516AB">
            <w:pPr>
              <w:rPr>
                <w:sz w:val="17"/>
                <w:szCs w:val="17"/>
              </w:rPr>
            </w:pPr>
          </w:p>
        </w:tc>
        <w:tc>
          <w:tcPr>
            <w:tcW w:w="420" w:type="dxa"/>
            <w:vAlign w:val="bottom"/>
          </w:tcPr>
          <w:p w14:paraId="3676A017" w14:textId="77777777" w:rsidR="001516AB" w:rsidRDefault="001516AB">
            <w:pPr>
              <w:rPr>
                <w:sz w:val="17"/>
                <w:szCs w:val="17"/>
              </w:rPr>
            </w:pPr>
          </w:p>
        </w:tc>
        <w:tc>
          <w:tcPr>
            <w:tcW w:w="0" w:type="dxa"/>
            <w:vAlign w:val="bottom"/>
          </w:tcPr>
          <w:p w14:paraId="7FE87362" w14:textId="77777777" w:rsidR="001516AB" w:rsidRDefault="001516AB">
            <w:pPr>
              <w:rPr>
                <w:sz w:val="1"/>
                <w:szCs w:val="1"/>
              </w:rPr>
            </w:pPr>
          </w:p>
        </w:tc>
      </w:tr>
      <w:tr w:rsidR="001516AB" w14:paraId="680D29F3" w14:textId="77777777">
        <w:trPr>
          <w:trHeight w:val="38"/>
        </w:trPr>
        <w:tc>
          <w:tcPr>
            <w:tcW w:w="120" w:type="dxa"/>
            <w:tcBorders>
              <w:left w:val="single" w:sz="8" w:space="0" w:color="auto"/>
              <w:bottom w:val="single" w:sz="8" w:space="0" w:color="auto"/>
            </w:tcBorders>
            <w:vAlign w:val="bottom"/>
          </w:tcPr>
          <w:p w14:paraId="68E81FC8"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2C183BC9" w14:textId="77777777" w:rsidR="001516AB" w:rsidRDefault="001516AB">
            <w:pPr>
              <w:rPr>
                <w:sz w:val="3"/>
                <w:szCs w:val="3"/>
              </w:rPr>
            </w:pPr>
          </w:p>
        </w:tc>
        <w:tc>
          <w:tcPr>
            <w:tcW w:w="100" w:type="dxa"/>
            <w:tcBorders>
              <w:bottom w:val="single" w:sz="8" w:space="0" w:color="auto"/>
            </w:tcBorders>
            <w:vAlign w:val="bottom"/>
          </w:tcPr>
          <w:p w14:paraId="38BA58B9"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5FEA8EB7" w14:textId="77777777" w:rsidR="001516AB" w:rsidRDefault="001516AB">
            <w:pPr>
              <w:rPr>
                <w:sz w:val="3"/>
                <w:szCs w:val="3"/>
              </w:rPr>
            </w:pPr>
          </w:p>
        </w:tc>
        <w:tc>
          <w:tcPr>
            <w:tcW w:w="100" w:type="dxa"/>
            <w:tcBorders>
              <w:bottom w:val="single" w:sz="8" w:space="0" w:color="auto"/>
            </w:tcBorders>
            <w:vAlign w:val="bottom"/>
          </w:tcPr>
          <w:p w14:paraId="4471F6B2"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311D9F0" w14:textId="77777777" w:rsidR="001516AB" w:rsidRDefault="001516AB">
            <w:pPr>
              <w:rPr>
                <w:sz w:val="3"/>
                <w:szCs w:val="3"/>
              </w:rPr>
            </w:pPr>
          </w:p>
        </w:tc>
        <w:tc>
          <w:tcPr>
            <w:tcW w:w="100" w:type="dxa"/>
            <w:tcBorders>
              <w:bottom w:val="single" w:sz="8" w:space="0" w:color="auto"/>
            </w:tcBorders>
            <w:vAlign w:val="bottom"/>
          </w:tcPr>
          <w:p w14:paraId="3EE2ACC5" w14:textId="77777777" w:rsidR="001516AB" w:rsidRDefault="001516AB">
            <w:pPr>
              <w:rPr>
                <w:sz w:val="3"/>
                <w:szCs w:val="3"/>
              </w:rPr>
            </w:pPr>
          </w:p>
        </w:tc>
        <w:tc>
          <w:tcPr>
            <w:tcW w:w="1040" w:type="dxa"/>
            <w:tcBorders>
              <w:bottom w:val="single" w:sz="8" w:space="0" w:color="auto"/>
            </w:tcBorders>
            <w:vAlign w:val="bottom"/>
          </w:tcPr>
          <w:p w14:paraId="190AE094"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1564D87" w14:textId="77777777" w:rsidR="001516AB" w:rsidRDefault="001516AB">
            <w:pPr>
              <w:rPr>
                <w:sz w:val="3"/>
                <w:szCs w:val="3"/>
              </w:rPr>
            </w:pPr>
          </w:p>
        </w:tc>
        <w:tc>
          <w:tcPr>
            <w:tcW w:w="1120" w:type="dxa"/>
            <w:gridSpan w:val="2"/>
            <w:tcBorders>
              <w:bottom w:val="single" w:sz="8" w:space="0" w:color="auto"/>
            </w:tcBorders>
            <w:vAlign w:val="bottom"/>
          </w:tcPr>
          <w:p w14:paraId="76E923FC"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916629F" w14:textId="77777777" w:rsidR="001516AB" w:rsidRDefault="001516AB">
            <w:pPr>
              <w:rPr>
                <w:sz w:val="3"/>
                <w:szCs w:val="3"/>
              </w:rPr>
            </w:pPr>
          </w:p>
        </w:tc>
        <w:tc>
          <w:tcPr>
            <w:tcW w:w="420" w:type="dxa"/>
            <w:vAlign w:val="bottom"/>
          </w:tcPr>
          <w:p w14:paraId="1AD25324" w14:textId="77777777" w:rsidR="001516AB" w:rsidRDefault="001516AB">
            <w:pPr>
              <w:rPr>
                <w:sz w:val="3"/>
                <w:szCs w:val="3"/>
              </w:rPr>
            </w:pPr>
          </w:p>
        </w:tc>
        <w:tc>
          <w:tcPr>
            <w:tcW w:w="0" w:type="dxa"/>
            <w:vAlign w:val="bottom"/>
          </w:tcPr>
          <w:p w14:paraId="11CC5CB4" w14:textId="77777777" w:rsidR="001516AB" w:rsidRDefault="001516AB">
            <w:pPr>
              <w:rPr>
                <w:sz w:val="1"/>
                <w:szCs w:val="1"/>
              </w:rPr>
            </w:pPr>
          </w:p>
        </w:tc>
      </w:tr>
      <w:tr w:rsidR="001516AB" w14:paraId="4B2AA1EE" w14:textId="77777777">
        <w:trPr>
          <w:trHeight w:val="197"/>
        </w:trPr>
        <w:tc>
          <w:tcPr>
            <w:tcW w:w="120" w:type="dxa"/>
            <w:tcBorders>
              <w:left w:val="single" w:sz="8" w:space="0" w:color="auto"/>
            </w:tcBorders>
            <w:vAlign w:val="bottom"/>
          </w:tcPr>
          <w:p w14:paraId="5C0F30D5" w14:textId="77777777" w:rsidR="001516AB" w:rsidRDefault="001516AB">
            <w:pPr>
              <w:rPr>
                <w:sz w:val="17"/>
                <w:szCs w:val="17"/>
              </w:rPr>
            </w:pPr>
          </w:p>
        </w:tc>
        <w:tc>
          <w:tcPr>
            <w:tcW w:w="760" w:type="dxa"/>
            <w:gridSpan w:val="2"/>
            <w:tcBorders>
              <w:right w:val="single" w:sz="8" w:space="0" w:color="auto"/>
            </w:tcBorders>
            <w:vAlign w:val="bottom"/>
          </w:tcPr>
          <w:p w14:paraId="4DD14840" w14:textId="77777777" w:rsidR="001516AB" w:rsidRDefault="0066520C">
            <w:pPr>
              <w:ind w:right="260"/>
              <w:jc w:val="right"/>
              <w:rPr>
                <w:sz w:val="20"/>
                <w:szCs w:val="20"/>
              </w:rPr>
            </w:pPr>
            <w:r>
              <w:rPr>
                <w:rFonts w:ascii="Arial" w:eastAsia="Arial" w:hAnsi="Arial" w:cs="Arial"/>
                <w:sz w:val="16"/>
                <w:szCs w:val="16"/>
              </w:rPr>
              <w:t>0x15</w:t>
            </w:r>
          </w:p>
        </w:tc>
        <w:tc>
          <w:tcPr>
            <w:tcW w:w="100" w:type="dxa"/>
            <w:vAlign w:val="bottom"/>
          </w:tcPr>
          <w:p w14:paraId="70CD962A" w14:textId="77777777" w:rsidR="001516AB" w:rsidRDefault="001516AB">
            <w:pPr>
              <w:rPr>
                <w:sz w:val="17"/>
                <w:szCs w:val="17"/>
              </w:rPr>
            </w:pPr>
          </w:p>
        </w:tc>
        <w:tc>
          <w:tcPr>
            <w:tcW w:w="940" w:type="dxa"/>
            <w:gridSpan w:val="2"/>
            <w:tcBorders>
              <w:right w:val="single" w:sz="8" w:space="0" w:color="auto"/>
            </w:tcBorders>
            <w:vAlign w:val="bottom"/>
          </w:tcPr>
          <w:p w14:paraId="1A06BE13" w14:textId="77777777" w:rsidR="001516AB" w:rsidRDefault="0066520C">
            <w:pPr>
              <w:ind w:right="120"/>
              <w:jc w:val="center"/>
              <w:rPr>
                <w:rFonts w:ascii="Arial" w:eastAsia="Arial" w:hAnsi="Arial" w:cs="Arial"/>
                <w:sz w:val="16"/>
                <w:szCs w:val="16"/>
              </w:rPr>
            </w:pPr>
            <w:hyperlink w:anchor="page79">
              <w:r>
                <w:rPr>
                  <w:rFonts w:ascii="Arial" w:eastAsia="Arial" w:hAnsi="Arial" w:cs="Arial"/>
                  <w:sz w:val="16"/>
                  <w:szCs w:val="16"/>
                </w:rPr>
                <w:t>DEVIATN</w:t>
              </w:r>
            </w:hyperlink>
          </w:p>
        </w:tc>
        <w:tc>
          <w:tcPr>
            <w:tcW w:w="100" w:type="dxa"/>
            <w:vAlign w:val="bottom"/>
          </w:tcPr>
          <w:p w14:paraId="0FB69946" w14:textId="77777777" w:rsidR="001516AB" w:rsidRDefault="001516AB">
            <w:pPr>
              <w:rPr>
                <w:sz w:val="17"/>
                <w:szCs w:val="17"/>
              </w:rPr>
            </w:pPr>
          </w:p>
        </w:tc>
        <w:tc>
          <w:tcPr>
            <w:tcW w:w="3560" w:type="dxa"/>
            <w:gridSpan w:val="2"/>
            <w:tcBorders>
              <w:right w:val="single" w:sz="8" w:space="0" w:color="auto"/>
            </w:tcBorders>
            <w:vAlign w:val="bottom"/>
          </w:tcPr>
          <w:p w14:paraId="6B22D903" w14:textId="77777777" w:rsidR="001516AB" w:rsidRDefault="0066520C">
            <w:pPr>
              <w:rPr>
                <w:sz w:val="20"/>
                <w:szCs w:val="20"/>
              </w:rPr>
            </w:pPr>
            <w:r>
              <w:rPr>
                <w:rFonts w:ascii="Arial" w:eastAsia="Arial" w:hAnsi="Arial" w:cs="Arial"/>
                <w:sz w:val="16"/>
                <w:szCs w:val="16"/>
              </w:rPr>
              <w:t>Настройка отклонения модема</w:t>
            </w:r>
          </w:p>
        </w:tc>
        <w:tc>
          <w:tcPr>
            <w:tcW w:w="100" w:type="dxa"/>
            <w:vAlign w:val="bottom"/>
          </w:tcPr>
          <w:p w14:paraId="32EC25FA" w14:textId="77777777" w:rsidR="001516AB" w:rsidRDefault="001516AB">
            <w:pPr>
              <w:rPr>
                <w:sz w:val="17"/>
                <w:szCs w:val="17"/>
              </w:rPr>
            </w:pPr>
          </w:p>
        </w:tc>
        <w:tc>
          <w:tcPr>
            <w:tcW w:w="1040" w:type="dxa"/>
            <w:vAlign w:val="bottom"/>
          </w:tcPr>
          <w:p w14:paraId="2879B23A"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5FB71CB5" w14:textId="77777777" w:rsidR="001516AB" w:rsidRDefault="001516AB">
            <w:pPr>
              <w:rPr>
                <w:sz w:val="17"/>
                <w:szCs w:val="17"/>
              </w:rPr>
            </w:pPr>
          </w:p>
        </w:tc>
        <w:tc>
          <w:tcPr>
            <w:tcW w:w="1120" w:type="dxa"/>
            <w:gridSpan w:val="2"/>
            <w:vAlign w:val="bottom"/>
          </w:tcPr>
          <w:p w14:paraId="0ED52A18" w14:textId="77777777" w:rsidR="001516AB" w:rsidRDefault="0066520C">
            <w:pPr>
              <w:ind w:left="20"/>
              <w:jc w:val="center"/>
              <w:rPr>
                <w:rFonts w:ascii="Arial" w:eastAsia="Arial" w:hAnsi="Arial" w:cs="Arial"/>
                <w:sz w:val="16"/>
                <w:szCs w:val="16"/>
              </w:rPr>
            </w:pPr>
            <w:hyperlink w:anchor="page79">
              <w:r>
                <w:rPr>
                  <w:rFonts w:ascii="Arial" w:eastAsia="Arial" w:hAnsi="Arial" w:cs="Arial"/>
                  <w:sz w:val="16"/>
                  <w:szCs w:val="16"/>
                </w:rPr>
                <w:t>79</w:t>
              </w:r>
            </w:hyperlink>
          </w:p>
        </w:tc>
        <w:tc>
          <w:tcPr>
            <w:tcW w:w="140" w:type="dxa"/>
            <w:tcBorders>
              <w:right w:val="single" w:sz="8" w:space="0" w:color="auto"/>
            </w:tcBorders>
            <w:vAlign w:val="bottom"/>
          </w:tcPr>
          <w:p w14:paraId="22BC8222" w14:textId="77777777" w:rsidR="001516AB" w:rsidRDefault="001516AB">
            <w:pPr>
              <w:rPr>
                <w:sz w:val="17"/>
                <w:szCs w:val="17"/>
              </w:rPr>
            </w:pPr>
          </w:p>
        </w:tc>
        <w:tc>
          <w:tcPr>
            <w:tcW w:w="420" w:type="dxa"/>
            <w:vAlign w:val="bottom"/>
          </w:tcPr>
          <w:p w14:paraId="34D91AA9" w14:textId="77777777" w:rsidR="001516AB" w:rsidRDefault="001516AB">
            <w:pPr>
              <w:rPr>
                <w:sz w:val="17"/>
                <w:szCs w:val="17"/>
              </w:rPr>
            </w:pPr>
          </w:p>
        </w:tc>
        <w:tc>
          <w:tcPr>
            <w:tcW w:w="0" w:type="dxa"/>
            <w:vAlign w:val="bottom"/>
          </w:tcPr>
          <w:p w14:paraId="07E083BD" w14:textId="77777777" w:rsidR="001516AB" w:rsidRDefault="001516AB">
            <w:pPr>
              <w:rPr>
                <w:sz w:val="1"/>
                <w:szCs w:val="1"/>
              </w:rPr>
            </w:pPr>
          </w:p>
        </w:tc>
      </w:tr>
      <w:tr w:rsidR="001516AB" w14:paraId="48F928F1" w14:textId="77777777">
        <w:trPr>
          <w:trHeight w:val="38"/>
        </w:trPr>
        <w:tc>
          <w:tcPr>
            <w:tcW w:w="120" w:type="dxa"/>
            <w:tcBorders>
              <w:left w:val="single" w:sz="8" w:space="0" w:color="auto"/>
              <w:bottom w:val="single" w:sz="8" w:space="0" w:color="auto"/>
            </w:tcBorders>
            <w:vAlign w:val="bottom"/>
          </w:tcPr>
          <w:p w14:paraId="3D93111C"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4E043D5B" w14:textId="77777777" w:rsidR="001516AB" w:rsidRDefault="001516AB">
            <w:pPr>
              <w:rPr>
                <w:sz w:val="3"/>
                <w:szCs w:val="3"/>
              </w:rPr>
            </w:pPr>
          </w:p>
        </w:tc>
        <w:tc>
          <w:tcPr>
            <w:tcW w:w="100" w:type="dxa"/>
            <w:tcBorders>
              <w:bottom w:val="single" w:sz="8" w:space="0" w:color="auto"/>
            </w:tcBorders>
            <w:vAlign w:val="bottom"/>
          </w:tcPr>
          <w:p w14:paraId="13B2B244"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496D84E3" w14:textId="77777777" w:rsidR="001516AB" w:rsidRDefault="001516AB">
            <w:pPr>
              <w:rPr>
                <w:sz w:val="3"/>
                <w:szCs w:val="3"/>
              </w:rPr>
            </w:pPr>
          </w:p>
        </w:tc>
        <w:tc>
          <w:tcPr>
            <w:tcW w:w="100" w:type="dxa"/>
            <w:tcBorders>
              <w:bottom w:val="single" w:sz="8" w:space="0" w:color="auto"/>
            </w:tcBorders>
            <w:vAlign w:val="bottom"/>
          </w:tcPr>
          <w:p w14:paraId="098FDC6C"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F07DA8C" w14:textId="77777777" w:rsidR="001516AB" w:rsidRDefault="001516AB">
            <w:pPr>
              <w:rPr>
                <w:sz w:val="3"/>
                <w:szCs w:val="3"/>
              </w:rPr>
            </w:pPr>
          </w:p>
        </w:tc>
        <w:tc>
          <w:tcPr>
            <w:tcW w:w="100" w:type="dxa"/>
            <w:tcBorders>
              <w:bottom w:val="single" w:sz="8" w:space="0" w:color="auto"/>
            </w:tcBorders>
            <w:vAlign w:val="bottom"/>
          </w:tcPr>
          <w:p w14:paraId="1B58195C" w14:textId="77777777" w:rsidR="001516AB" w:rsidRDefault="001516AB">
            <w:pPr>
              <w:rPr>
                <w:sz w:val="3"/>
                <w:szCs w:val="3"/>
              </w:rPr>
            </w:pPr>
          </w:p>
        </w:tc>
        <w:tc>
          <w:tcPr>
            <w:tcW w:w="1040" w:type="dxa"/>
            <w:tcBorders>
              <w:bottom w:val="single" w:sz="8" w:space="0" w:color="auto"/>
            </w:tcBorders>
            <w:vAlign w:val="bottom"/>
          </w:tcPr>
          <w:p w14:paraId="1DD19280"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BEDF532" w14:textId="77777777" w:rsidR="001516AB" w:rsidRDefault="001516AB">
            <w:pPr>
              <w:rPr>
                <w:sz w:val="3"/>
                <w:szCs w:val="3"/>
              </w:rPr>
            </w:pPr>
          </w:p>
        </w:tc>
        <w:tc>
          <w:tcPr>
            <w:tcW w:w="1120" w:type="dxa"/>
            <w:gridSpan w:val="2"/>
            <w:tcBorders>
              <w:bottom w:val="single" w:sz="8" w:space="0" w:color="auto"/>
            </w:tcBorders>
            <w:vAlign w:val="bottom"/>
          </w:tcPr>
          <w:p w14:paraId="42E43796"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83546B7" w14:textId="77777777" w:rsidR="001516AB" w:rsidRDefault="001516AB">
            <w:pPr>
              <w:rPr>
                <w:sz w:val="3"/>
                <w:szCs w:val="3"/>
              </w:rPr>
            </w:pPr>
          </w:p>
        </w:tc>
        <w:tc>
          <w:tcPr>
            <w:tcW w:w="420" w:type="dxa"/>
            <w:vAlign w:val="bottom"/>
          </w:tcPr>
          <w:p w14:paraId="3EE6B06C" w14:textId="77777777" w:rsidR="001516AB" w:rsidRDefault="001516AB">
            <w:pPr>
              <w:rPr>
                <w:sz w:val="3"/>
                <w:szCs w:val="3"/>
              </w:rPr>
            </w:pPr>
          </w:p>
        </w:tc>
        <w:tc>
          <w:tcPr>
            <w:tcW w:w="0" w:type="dxa"/>
            <w:vAlign w:val="bottom"/>
          </w:tcPr>
          <w:p w14:paraId="330B0630" w14:textId="77777777" w:rsidR="001516AB" w:rsidRDefault="001516AB">
            <w:pPr>
              <w:rPr>
                <w:sz w:val="1"/>
                <w:szCs w:val="1"/>
              </w:rPr>
            </w:pPr>
          </w:p>
        </w:tc>
      </w:tr>
      <w:tr w:rsidR="001516AB" w14:paraId="318E32E6" w14:textId="77777777">
        <w:trPr>
          <w:trHeight w:val="197"/>
        </w:trPr>
        <w:tc>
          <w:tcPr>
            <w:tcW w:w="120" w:type="dxa"/>
            <w:tcBorders>
              <w:left w:val="single" w:sz="8" w:space="0" w:color="auto"/>
            </w:tcBorders>
            <w:vAlign w:val="bottom"/>
          </w:tcPr>
          <w:p w14:paraId="19A486A9" w14:textId="77777777" w:rsidR="001516AB" w:rsidRDefault="001516AB">
            <w:pPr>
              <w:rPr>
                <w:sz w:val="17"/>
                <w:szCs w:val="17"/>
              </w:rPr>
            </w:pPr>
          </w:p>
        </w:tc>
        <w:tc>
          <w:tcPr>
            <w:tcW w:w="760" w:type="dxa"/>
            <w:gridSpan w:val="2"/>
            <w:tcBorders>
              <w:right w:val="single" w:sz="8" w:space="0" w:color="auto"/>
            </w:tcBorders>
            <w:vAlign w:val="bottom"/>
          </w:tcPr>
          <w:p w14:paraId="57CEC474" w14:textId="77777777" w:rsidR="001516AB" w:rsidRDefault="0066520C">
            <w:pPr>
              <w:ind w:right="260"/>
              <w:jc w:val="right"/>
              <w:rPr>
                <w:sz w:val="20"/>
                <w:szCs w:val="20"/>
              </w:rPr>
            </w:pPr>
            <w:r>
              <w:rPr>
                <w:rFonts w:ascii="Arial" w:eastAsia="Arial" w:hAnsi="Arial" w:cs="Arial"/>
                <w:sz w:val="16"/>
                <w:szCs w:val="16"/>
              </w:rPr>
              <w:t>0x16</w:t>
            </w:r>
          </w:p>
        </w:tc>
        <w:tc>
          <w:tcPr>
            <w:tcW w:w="100" w:type="dxa"/>
            <w:vAlign w:val="bottom"/>
          </w:tcPr>
          <w:p w14:paraId="325385C9" w14:textId="77777777" w:rsidR="001516AB" w:rsidRDefault="001516AB">
            <w:pPr>
              <w:rPr>
                <w:sz w:val="17"/>
                <w:szCs w:val="17"/>
              </w:rPr>
            </w:pPr>
          </w:p>
        </w:tc>
        <w:tc>
          <w:tcPr>
            <w:tcW w:w="940" w:type="dxa"/>
            <w:gridSpan w:val="2"/>
            <w:tcBorders>
              <w:right w:val="single" w:sz="8" w:space="0" w:color="auto"/>
            </w:tcBorders>
            <w:vAlign w:val="bottom"/>
          </w:tcPr>
          <w:p w14:paraId="49403C39" w14:textId="77777777" w:rsidR="001516AB" w:rsidRDefault="0066520C">
            <w:pPr>
              <w:ind w:right="120"/>
              <w:jc w:val="center"/>
              <w:rPr>
                <w:rFonts w:ascii="Arial" w:eastAsia="Arial" w:hAnsi="Arial" w:cs="Arial"/>
                <w:sz w:val="16"/>
                <w:szCs w:val="16"/>
              </w:rPr>
            </w:pPr>
            <w:hyperlink w:anchor="page80">
              <w:r>
                <w:rPr>
                  <w:rFonts w:ascii="Arial" w:eastAsia="Arial" w:hAnsi="Arial" w:cs="Arial"/>
                  <w:sz w:val="16"/>
                  <w:szCs w:val="16"/>
                </w:rPr>
                <w:t>MCSM2</w:t>
              </w:r>
            </w:hyperlink>
          </w:p>
        </w:tc>
        <w:tc>
          <w:tcPr>
            <w:tcW w:w="100" w:type="dxa"/>
            <w:vAlign w:val="bottom"/>
          </w:tcPr>
          <w:p w14:paraId="40532622" w14:textId="77777777" w:rsidR="001516AB" w:rsidRDefault="001516AB">
            <w:pPr>
              <w:rPr>
                <w:sz w:val="17"/>
                <w:szCs w:val="17"/>
              </w:rPr>
            </w:pPr>
          </w:p>
        </w:tc>
        <w:tc>
          <w:tcPr>
            <w:tcW w:w="3560" w:type="dxa"/>
            <w:gridSpan w:val="2"/>
            <w:tcBorders>
              <w:right w:val="single" w:sz="8" w:space="0" w:color="auto"/>
            </w:tcBorders>
            <w:vAlign w:val="bottom"/>
          </w:tcPr>
          <w:p w14:paraId="50EAAE82" w14:textId="77777777" w:rsidR="001516AB" w:rsidRDefault="0066520C">
            <w:pPr>
              <w:rPr>
                <w:sz w:val="20"/>
                <w:szCs w:val="20"/>
              </w:rPr>
            </w:pPr>
            <w:r>
              <w:rPr>
                <w:rFonts w:ascii="Arial" w:eastAsia="Arial" w:hAnsi="Arial" w:cs="Arial"/>
                <w:sz w:val="16"/>
                <w:szCs w:val="16"/>
              </w:rPr>
              <w:t>Конфигурация главного автомата радиоуправления</w:t>
            </w:r>
          </w:p>
        </w:tc>
        <w:tc>
          <w:tcPr>
            <w:tcW w:w="100" w:type="dxa"/>
            <w:vAlign w:val="bottom"/>
          </w:tcPr>
          <w:p w14:paraId="563587FE" w14:textId="77777777" w:rsidR="001516AB" w:rsidRDefault="001516AB">
            <w:pPr>
              <w:rPr>
                <w:sz w:val="17"/>
                <w:szCs w:val="17"/>
              </w:rPr>
            </w:pPr>
          </w:p>
        </w:tc>
        <w:tc>
          <w:tcPr>
            <w:tcW w:w="1040" w:type="dxa"/>
            <w:vAlign w:val="bottom"/>
          </w:tcPr>
          <w:p w14:paraId="5EAF0226"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7AF254B3" w14:textId="77777777" w:rsidR="001516AB" w:rsidRDefault="001516AB">
            <w:pPr>
              <w:rPr>
                <w:sz w:val="17"/>
                <w:szCs w:val="17"/>
              </w:rPr>
            </w:pPr>
          </w:p>
        </w:tc>
        <w:tc>
          <w:tcPr>
            <w:tcW w:w="1120" w:type="dxa"/>
            <w:gridSpan w:val="2"/>
            <w:vAlign w:val="bottom"/>
          </w:tcPr>
          <w:p w14:paraId="3DA8629F" w14:textId="77777777" w:rsidR="001516AB" w:rsidRDefault="0066520C">
            <w:pPr>
              <w:ind w:left="20"/>
              <w:jc w:val="center"/>
              <w:rPr>
                <w:rFonts w:ascii="Arial" w:eastAsia="Arial" w:hAnsi="Arial" w:cs="Arial"/>
                <w:sz w:val="16"/>
                <w:szCs w:val="16"/>
              </w:rPr>
            </w:pPr>
            <w:hyperlink w:anchor="page80">
              <w:r>
                <w:rPr>
                  <w:rFonts w:ascii="Arial" w:eastAsia="Arial" w:hAnsi="Arial" w:cs="Arial"/>
                  <w:sz w:val="16"/>
                  <w:szCs w:val="16"/>
                </w:rPr>
                <w:t>80</w:t>
              </w:r>
            </w:hyperlink>
          </w:p>
        </w:tc>
        <w:tc>
          <w:tcPr>
            <w:tcW w:w="140" w:type="dxa"/>
            <w:tcBorders>
              <w:right w:val="single" w:sz="8" w:space="0" w:color="auto"/>
            </w:tcBorders>
            <w:vAlign w:val="bottom"/>
          </w:tcPr>
          <w:p w14:paraId="7FDC3085" w14:textId="77777777" w:rsidR="001516AB" w:rsidRDefault="001516AB">
            <w:pPr>
              <w:rPr>
                <w:sz w:val="17"/>
                <w:szCs w:val="17"/>
              </w:rPr>
            </w:pPr>
          </w:p>
        </w:tc>
        <w:tc>
          <w:tcPr>
            <w:tcW w:w="420" w:type="dxa"/>
            <w:vAlign w:val="bottom"/>
          </w:tcPr>
          <w:p w14:paraId="3D3E5873" w14:textId="77777777" w:rsidR="001516AB" w:rsidRDefault="001516AB">
            <w:pPr>
              <w:rPr>
                <w:sz w:val="17"/>
                <w:szCs w:val="17"/>
              </w:rPr>
            </w:pPr>
          </w:p>
        </w:tc>
        <w:tc>
          <w:tcPr>
            <w:tcW w:w="0" w:type="dxa"/>
            <w:vAlign w:val="bottom"/>
          </w:tcPr>
          <w:p w14:paraId="1BD4109E" w14:textId="77777777" w:rsidR="001516AB" w:rsidRDefault="001516AB">
            <w:pPr>
              <w:rPr>
                <w:sz w:val="1"/>
                <w:szCs w:val="1"/>
              </w:rPr>
            </w:pPr>
          </w:p>
        </w:tc>
      </w:tr>
      <w:tr w:rsidR="001516AB" w14:paraId="595FDD04" w14:textId="77777777">
        <w:trPr>
          <w:trHeight w:val="38"/>
        </w:trPr>
        <w:tc>
          <w:tcPr>
            <w:tcW w:w="120" w:type="dxa"/>
            <w:tcBorders>
              <w:left w:val="single" w:sz="8" w:space="0" w:color="auto"/>
              <w:bottom w:val="single" w:sz="8" w:space="0" w:color="auto"/>
            </w:tcBorders>
            <w:vAlign w:val="bottom"/>
          </w:tcPr>
          <w:p w14:paraId="37436F8E"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311B77CC" w14:textId="77777777" w:rsidR="001516AB" w:rsidRDefault="001516AB">
            <w:pPr>
              <w:rPr>
                <w:sz w:val="3"/>
                <w:szCs w:val="3"/>
              </w:rPr>
            </w:pPr>
          </w:p>
        </w:tc>
        <w:tc>
          <w:tcPr>
            <w:tcW w:w="100" w:type="dxa"/>
            <w:tcBorders>
              <w:bottom w:val="single" w:sz="8" w:space="0" w:color="auto"/>
            </w:tcBorders>
            <w:vAlign w:val="bottom"/>
          </w:tcPr>
          <w:p w14:paraId="05CFA574"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0A0B0C8A" w14:textId="77777777" w:rsidR="001516AB" w:rsidRDefault="001516AB">
            <w:pPr>
              <w:rPr>
                <w:sz w:val="3"/>
                <w:szCs w:val="3"/>
              </w:rPr>
            </w:pPr>
          </w:p>
        </w:tc>
        <w:tc>
          <w:tcPr>
            <w:tcW w:w="100" w:type="dxa"/>
            <w:tcBorders>
              <w:bottom w:val="single" w:sz="8" w:space="0" w:color="auto"/>
            </w:tcBorders>
            <w:vAlign w:val="bottom"/>
          </w:tcPr>
          <w:p w14:paraId="64ECC2DA"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9FC124A" w14:textId="77777777" w:rsidR="001516AB" w:rsidRDefault="001516AB">
            <w:pPr>
              <w:rPr>
                <w:sz w:val="3"/>
                <w:szCs w:val="3"/>
              </w:rPr>
            </w:pPr>
          </w:p>
        </w:tc>
        <w:tc>
          <w:tcPr>
            <w:tcW w:w="100" w:type="dxa"/>
            <w:tcBorders>
              <w:bottom w:val="single" w:sz="8" w:space="0" w:color="auto"/>
            </w:tcBorders>
            <w:vAlign w:val="bottom"/>
          </w:tcPr>
          <w:p w14:paraId="06568CB5" w14:textId="77777777" w:rsidR="001516AB" w:rsidRDefault="001516AB">
            <w:pPr>
              <w:rPr>
                <w:sz w:val="3"/>
                <w:szCs w:val="3"/>
              </w:rPr>
            </w:pPr>
          </w:p>
        </w:tc>
        <w:tc>
          <w:tcPr>
            <w:tcW w:w="1040" w:type="dxa"/>
            <w:tcBorders>
              <w:bottom w:val="single" w:sz="8" w:space="0" w:color="auto"/>
            </w:tcBorders>
            <w:vAlign w:val="bottom"/>
          </w:tcPr>
          <w:p w14:paraId="4160BDD7" w14:textId="77777777" w:rsidR="001516AB" w:rsidRDefault="001516AB">
            <w:pPr>
              <w:rPr>
                <w:sz w:val="3"/>
                <w:szCs w:val="3"/>
              </w:rPr>
            </w:pPr>
          </w:p>
        </w:tc>
        <w:tc>
          <w:tcPr>
            <w:tcW w:w="140" w:type="dxa"/>
            <w:tcBorders>
              <w:bottom w:val="single" w:sz="8" w:space="0" w:color="auto"/>
              <w:right w:val="single" w:sz="8" w:space="0" w:color="auto"/>
            </w:tcBorders>
            <w:vAlign w:val="bottom"/>
          </w:tcPr>
          <w:p w14:paraId="375FC2E3" w14:textId="77777777" w:rsidR="001516AB" w:rsidRDefault="001516AB">
            <w:pPr>
              <w:rPr>
                <w:sz w:val="3"/>
                <w:szCs w:val="3"/>
              </w:rPr>
            </w:pPr>
          </w:p>
        </w:tc>
        <w:tc>
          <w:tcPr>
            <w:tcW w:w="1120" w:type="dxa"/>
            <w:gridSpan w:val="2"/>
            <w:tcBorders>
              <w:bottom w:val="single" w:sz="8" w:space="0" w:color="auto"/>
            </w:tcBorders>
            <w:vAlign w:val="bottom"/>
          </w:tcPr>
          <w:p w14:paraId="6FC459E0"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AB8D74A" w14:textId="77777777" w:rsidR="001516AB" w:rsidRDefault="001516AB">
            <w:pPr>
              <w:rPr>
                <w:sz w:val="3"/>
                <w:szCs w:val="3"/>
              </w:rPr>
            </w:pPr>
          </w:p>
        </w:tc>
        <w:tc>
          <w:tcPr>
            <w:tcW w:w="420" w:type="dxa"/>
            <w:vAlign w:val="bottom"/>
          </w:tcPr>
          <w:p w14:paraId="002827E6" w14:textId="77777777" w:rsidR="001516AB" w:rsidRDefault="001516AB">
            <w:pPr>
              <w:rPr>
                <w:sz w:val="3"/>
                <w:szCs w:val="3"/>
              </w:rPr>
            </w:pPr>
          </w:p>
        </w:tc>
        <w:tc>
          <w:tcPr>
            <w:tcW w:w="0" w:type="dxa"/>
            <w:vAlign w:val="bottom"/>
          </w:tcPr>
          <w:p w14:paraId="1F8F5941" w14:textId="77777777" w:rsidR="001516AB" w:rsidRDefault="001516AB">
            <w:pPr>
              <w:rPr>
                <w:sz w:val="1"/>
                <w:szCs w:val="1"/>
              </w:rPr>
            </w:pPr>
          </w:p>
        </w:tc>
      </w:tr>
      <w:tr w:rsidR="001516AB" w14:paraId="461D6C3C" w14:textId="77777777">
        <w:trPr>
          <w:trHeight w:val="197"/>
        </w:trPr>
        <w:tc>
          <w:tcPr>
            <w:tcW w:w="120" w:type="dxa"/>
            <w:tcBorders>
              <w:left w:val="single" w:sz="8" w:space="0" w:color="auto"/>
            </w:tcBorders>
            <w:vAlign w:val="bottom"/>
          </w:tcPr>
          <w:p w14:paraId="4DAED8D7" w14:textId="77777777" w:rsidR="001516AB" w:rsidRDefault="001516AB">
            <w:pPr>
              <w:rPr>
                <w:sz w:val="17"/>
                <w:szCs w:val="17"/>
              </w:rPr>
            </w:pPr>
          </w:p>
        </w:tc>
        <w:tc>
          <w:tcPr>
            <w:tcW w:w="760" w:type="dxa"/>
            <w:gridSpan w:val="2"/>
            <w:tcBorders>
              <w:right w:val="single" w:sz="8" w:space="0" w:color="auto"/>
            </w:tcBorders>
            <w:vAlign w:val="bottom"/>
          </w:tcPr>
          <w:p w14:paraId="47C189A5" w14:textId="77777777" w:rsidR="001516AB" w:rsidRDefault="0066520C">
            <w:pPr>
              <w:ind w:right="260"/>
              <w:jc w:val="right"/>
              <w:rPr>
                <w:sz w:val="20"/>
                <w:szCs w:val="20"/>
              </w:rPr>
            </w:pPr>
            <w:r>
              <w:rPr>
                <w:rFonts w:ascii="Arial" w:eastAsia="Arial" w:hAnsi="Arial" w:cs="Arial"/>
                <w:sz w:val="16"/>
                <w:szCs w:val="16"/>
              </w:rPr>
              <w:t>0x17</w:t>
            </w:r>
          </w:p>
        </w:tc>
        <w:tc>
          <w:tcPr>
            <w:tcW w:w="100" w:type="dxa"/>
            <w:vAlign w:val="bottom"/>
          </w:tcPr>
          <w:p w14:paraId="66CA5B1A" w14:textId="77777777" w:rsidR="001516AB" w:rsidRDefault="001516AB">
            <w:pPr>
              <w:rPr>
                <w:sz w:val="17"/>
                <w:szCs w:val="17"/>
              </w:rPr>
            </w:pPr>
          </w:p>
        </w:tc>
        <w:tc>
          <w:tcPr>
            <w:tcW w:w="940" w:type="dxa"/>
            <w:gridSpan w:val="2"/>
            <w:tcBorders>
              <w:right w:val="single" w:sz="8" w:space="0" w:color="auto"/>
            </w:tcBorders>
            <w:vAlign w:val="bottom"/>
          </w:tcPr>
          <w:p w14:paraId="7C15DE51" w14:textId="77777777" w:rsidR="001516AB" w:rsidRDefault="0066520C">
            <w:pPr>
              <w:ind w:right="120"/>
              <w:jc w:val="center"/>
              <w:rPr>
                <w:rFonts w:ascii="Arial" w:eastAsia="Arial" w:hAnsi="Arial" w:cs="Arial"/>
                <w:sz w:val="16"/>
                <w:szCs w:val="16"/>
              </w:rPr>
            </w:pPr>
            <w:hyperlink w:anchor="page81">
              <w:r>
                <w:rPr>
                  <w:rFonts w:ascii="Arial" w:eastAsia="Arial" w:hAnsi="Arial" w:cs="Arial"/>
                  <w:sz w:val="16"/>
                  <w:szCs w:val="16"/>
                </w:rPr>
                <w:t>MCSM1</w:t>
              </w:r>
            </w:hyperlink>
          </w:p>
        </w:tc>
        <w:tc>
          <w:tcPr>
            <w:tcW w:w="100" w:type="dxa"/>
            <w:vAlign w:val="bottom"/>
          </w:tcPr>
          <w:p w14:paraId="6DFEBC83" w14:textId="77777777" w:rsidR="001516AB" w:rsidRDefault="001516AB">
            <w:pPr>
              <w:rPr>
                <w:sz w:val="17"/>
                <w:szCs w:val="17"/>
              </w:rPr>
            </w:pPr>
          </w:p>
        </w:tc>
        <w:tc>
          <w:tcPr>
            <w:tcW w:w="3560" w:type="dxa"/>
            <w:gridSpan w:val="2"/>
            <w:tcBorders>
              <w:right w:val="single" w:sz="8" w:space="0" w:color="auto"/>
            </w:tcBorders>
            <w:vAlign w:val="bottom"/>
          </w:tcPr>
          <w:p w14:paraId="6092EDCA" w14:textId="77777777" w:rsidR="001516AB" w:rsidRDefault="0066520C">
            <w:pPr>
              <w:rPr>
                <w:sz w:val="20"/>
                <w:szCs w:val="20"/>
              </w:rPr>
            </w:pPr>
            <w:r>
              <w:rPr>
                <w:rFonts w:ascii="Arial" w:eastAsia="Arial" w:hAnsi="Arial" w:cs="Arial"/>
                <w:sz w:val="16"/>
                <w:szCs w:val="16"/>
              </w:rPr>
              <w:t>Конфигурация главного автомата радиоуправления</w:t>
            </w:r>
          </w:p>
        </w:tc>
        <w:tc>
          <w:tcPr>
            <w:tcW w:w="100" w:type="dxa"/>
            <w:vAlign w:val="bottom"/>
          </w:tcPr>
          <w:p w14:paraId="7FB9567D" w14:textId="77777777" w:rsidR="001516AB" w:rsidRDefault="001516AB">
            <w:pPr>
              <w:rPr>
                <w:sz w:val="17"/>
                <w:szCs w:val="17"/>
              </w:rPr>
            </w:pPr>
          </w:p>
        </w:tc>
        <w:tc>
          <w:tcPr>
            <w:tcW w:w="1040" w:type="dxa"/>
            <w:vAlign w:val="bottom"/>
          </w:tcPr>
          <w:p w14:paraId="04380023"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7369E29A" w14:textId="77777777" w:rsidR="001516AB" w:rsidRDefault="001516AB">
            <w:pPr>
              <w:rPr>
                <w:sz w:val="17"/>
                <w:szCs w:val="17"/>
              </w:rPr>
            </w:pPr>
          </w:p>
        </w:tc>
        <w:tc>
          <w:tcPr>
            <w:tcW w:w="1120" w:type="dxa"/>
            <w:gridSpan w:val="2"/>
            <w:vAlign w:val="bottom"/>
          </w:tcPr>
          <w:p w14:paraId="40272E5F" w14:textId="77777777" w:rsidR="001516AB" w:rsidRDefault="0066520C">
            <w:pPr>
              <w:ind w:left="20"/>
              <w:jc w:val="center"/>
              <w:rPr>
                <w:rFonts w:ascii="Arial" w:eastAsia="Arial" w:hAnsi="Arial" w:cs="Arial"/>
                <w:sz w:val="16"/>
                <w:szCs w:val="16"/>
              </w:rPr>
            </w:pPr>
            <w:hyperlink w:anchor="page81">
              <w:r>
                <w:rPr>
                  <w:rFonts w:ascii="Arial" w:eastAsia="Arial" w:hAnsi="Arial" w:cs="Arial"/>
                  <w:sz w:val="16"/>
                  <w:szCs w:val="16"/>
                </w:rPr>
                <w:t>81 год</w:t>
              </w:r>
            </w:hyperlink>
          </w:p>
        </w:tc>
        <w:tc>
          <w:tcPr>
            <w:tcW w:w="140" w:type="dxa"/>
            <w:tcBorders>
              <w:right w:val="single" w:sz="8" w:space="0" w:color="auto"/>
            </w:tcBorders>
            <w:vAlign w:val="bottom"/>
          </w:tcPr>
          <w:p w14:paraId="3A2AD93D" w14:textId="77777777" w:rsidR="001516AB" w:rsidRDefault="001516AB">
            <w:pPr>
              <w:rPr>
                <w:sz w:val="17"/>
                <w:szCs w:val="17"/>
              </w:rPr>
            </w:pPr>
          </w:p>
        </w:tc>
        <w:tc>
          <w:tcPr>
            <w:tcW w:w="420" w:type="dxa"/>
            <w:vAlign w:val="bottom"/>
          </w:tcPr>
          <w:p w14:paraId="18DCD420" w14:textId="77777777" w:rsidR="001516AB" w:rsidRDefault="001516AB">
            <w:pPr>
              <w:rPr>
                <w:sz w:val="17"/>
                <w:szCs w:val="17"/>
              </w:rPr>
            </w:pPr>
          </w:p>
        </w:tc>
        <w:tc>
          <w:tcPr>
            <w:tcW w:w="0" w:type="dxa"/>
            <w:vAlign w:val="bottom"/>
          </w:tcPr>
          <w:p w14:paraId="6AC296BB" w14:textId="77777777" w:rsidR="001516AB" w:rsidRDefault="001516AB">
            <w:pPr>
              <w:rPr>
                <w:sz w:val="1"/>
                <w:szCs w:val="1"/>
              </w:rPr>
            </w:pPr>
          </w:p>
        </w:tc>
      </w:tr>
      <w:tr w:rsidR="001516AB" w14:paraId="3086BFA6" w14:textId="77777777">
        <w:trPr>
          <w:trHeight w:val="38"/>
        </w:trPr>
        <w:tc>
          <w:tcPr>
            <w:tcW w:w="120" w:type="dxa"/>
            <w:tcBorders>
              <w:left w:val="single" w:sz="8" w:space="0" w:color="auto"/>
              <w:bottom w:val="single" w:sz="8" w:space="0" w:color="auto"/>
            </w:tcBorders>
            <w:vAlign w:val="bottom"/>
          </w:tcPr>
          <w:p w14:paraId="71CE0DA4"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08EE303D" w14:textId="77777777" w:rsidR="001516AB" w:rsidRDefault="001516AB">
            <w:pPr>
              <w:rPr>
                <w:sz w:val="3"/>
                <w:szCs w:val="3"/>
              </w:rPr>
            </w:pPr>
          </w:p>
        </w:tc>
        <w:tc>
          <w:tcPr>
            <w:tcW w:w="100" w:type="dxa"/>
            <w:tcBorders>
              <w:bottom w:val="single" w:sz="8" w:space="0" w:color="auto"/>
            </w:tcBorders>
            <w:vAlign w:val="bottom"/>
          </w:tcPr>
          <w:p w14:paraId="34BD37C1"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5A10A54D" w14:textId="77777777" w:rsidR="001516AB" w:rsidRDefault="001516AB">
            <w:pPr>
              <w:rPr>
                <w:sz w:val="3"/>
                <w:szCs w:val="3"/>
              </w:rPr>
            </w:pPr>
          </w:p>
        </w:tc>
        <w:tc>
          <w:tcPr>
            <w:tcW w:w="100" w:type="dxa"/>
            <w:tcBorders>
              <w:bottom w:val="single" w:sz="8" w:space="0" w:color="auto"/>
            </w:tcBorders>
            <w:vAlign w:val="bottom"/>
          </w:tcPr>
          <w:p w14:paraId="4BA27209"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31FD8ECC" w14:textId="77777777" w:rsidR="001516AB" w:rsidRDefault="001516AB">
            <w:pPr>
              <w:rPr>
                <w:sz w:val="3"/>
                <w:szCs w:val="3"/>
              </w:rPr>
            </w:pPr>
          </w:p>
        </w:tc>
        <w:tc>
          <w:tcPr>
            <w:tcW w:w="100" w:type="dxa"/>
            <w:tcBorders>
              <w:bottom w:val="single" w:sz="8" w:space="0" w:color="auto"/>
            </w:tcBorders>
            <w:vAlign w:val="bottom"/>
          </w:tcPr>
          <w:p w14:paraId="675C058B" w14:textId="77777777" w:rsidR="001516AB" w:rsidRDefault="001516AB">
            <w:pPr>
              <w:rPr>
                <w:sz w:val="3"/>
                <w:szCs w:val="3"/>
              </w:rPr>
            </w:pPr>
          </w:p>
        </w:tc>
        <w:tc>
          <w:tcPr>
            <w:tcW w:w="1040" w:type="dxa"/>
            <w:tcBorders>
              <w:bottom w:val="single" w:sz="8" w:space="0" w:color="auto"/>
            </w:tcBorders>
            <w:vAlign w:val="bottom"/>
          </w:tcPr>
          <w:p w14:paraId="504D92BE"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B03566B" w14:textId="77777777" w:rsidR="001516AB" w:rsidRDefault="001516AB">
            <w:pPr>
              <w:rPr>
                <w:sz w:val="3"/>
                <w:szCs w:val="3"/>
              </w:rPr>
            </w:pPr>
          </w:p>
        </w:tc>
        <w:tc>
          <w:tcPr>
            <w:tcW w:w="1120" w:type="dxa"/>
            <w:gridSpan w:val="2"/>
            <w:tcBorders>
              <w:bottom w:val="single" w:sz="8" w:space="0" w:color="auto"/>
            </w:tcBorders>
            <w:vAlign w:val="bottom"/>
          </w:tcPr>
          <w:p w14:paraId="5A172714"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5430CCC" w14:textId="77777777" w:rsidR="001516AB" w:rsidRDefault="001516AB">
            <w:pPr>
              <w:rPr>
                <w:sz w:val="3"/>
                <w:szCs w:val="3"/>
              </w:rPr>
            </w:pPr>
          </w:p>
        </w:tc>
        <w:tc>
          <w:tcPr>
            <w:tcW w:w="420" w:type="dxa"/>
            <w:vAlign w:val="bottom"/>
          </w:tcPr>
          <w:p w14:paraId="384EC27B" w14:textId="77777777" w:rsidR="001516AB" w:rsidRDefault="001516AB">
            <w:pPr>
              <w:rPr>
                <w:sz w:val="3"/>
                <w:szCs w:val="3"/>
              </w:rPr>
            </w:pPr>
          </w:p>
        </w:tc>
        <w:tc>
          <w:tcPr>
            <w:tcW w:w="0" w:type="dxa"/>
            <w:vAlign w:val="bottom"/>
          </w:tcPr>
          <w:p w14:paraId="4087B064" w14:textId="77777777" w:rsidR="001516AB" w:rsidRDefault="001516AB">
            <w:pPr>
              <w:rPr>
                <w:sz w:val="1"/>
                <w:szCs w:val="1"/>
              </w:rPr>
            </w:pPr>
          </w:p>
        </w:tc>
      </w:tr>
      <w:tr w:rsidR="001516AB" w14:paraId="2D0488C4" w14:textId="77777777">
        <w:trPr>
          <w:trHeight w:val="197"/>
        </w:trPr>
        <w:tc>
          <w:tcPr>
            <w:tcW w:w="120" w:type="dxa"/>
            <w:tcBorders>
              <w:left w:val="single" w:sz="8" w:space="0" w:color="auto"/>
            </w:tcBorders>
            <w:vAlign w:val="bottom"/>
          </w:tcPr>
          <w:p w14:paraId="3C731C8B" w14:textId="77777777" w:rsidR="001516AB" w:rsidRDefault="001516AB">
            <w:pPr>
              <w:rPr>
                <w:sz w:val="17"/>
                <w:szCs w:val="17"/>
              </w:rPr>
            </w:pPr>
          </w:p>
        </w:tc>
        <w:tc>
          <w:tcPr>
            <w:tcW w:w="760" w:type="dxa"/>
            <w:gridSpan w:val="2"/>
            <w:tcBorders>
              <w:right w:val="single" w:sz="8" w:space="0" w:color="auto"/>
            </w:tcBorders>
            <w:vAlign w:val="bottom"/>
          </w:tcPr>
          <w:p w14:paraId="271AE726" w14:textId="77777777" w:rsidR="001516AB" w:rsidRDefault="0066520C">
            <w:pPr>
              <w:ind w:right="260"/>
              <w:jc w:val="right"/>
              <w:rPr>
                <w:sz w:val="20"/>
                <w:szCs w:val="20"/>
              </w:rPr>
            </w:pPr>
            <w:r>
              <w:rPr>
                <w:rFonts w:ascii="Arial" w:eastAsia="Arial" w:hAnsi="Arial" w:cs="Arial"/>
                <w:sz w:val="16"/>
                <w:szCs w:val="16"/>
              </w:rPr>
              <w:t>0x18</w:t>
            </w:r>
          </w:p>
        </w:tc>
        <w:tc>
          <w:tcPr>
            <w:tcW w:w="100" w:type="dxa"/>
            <w:vAlign w:val="bottom"/>
          </w:tcPr>
          <w:p w14:paraId="4E2270CC" w14:textId="77777777" w:rsidR="001516AB" w:rsidRDefault="001516AB">
            <w:pPr>
              <w:rPr>
                <w:sz w:val="17"/>
                <w:szCs w:val="17"/>
              </w:rPr>
            </w:pPr>
          </w:p>
        </w:tc>
        <w:tc>
          <w:tcPr>
            <w:tcW w:w="940" w:type="dxa"/>
            <w:gridSpan w:val="2"/>
            <w:tcBorders>
              <w:right w:val="single" w:sz="8" w:space="0" w:color="auto"/>
            </w:tcBorders>
            <w:vAlign w:val="bottom"/>
          </w:tcPr>
          <w:p w14:paraId="1A4E33B4" w14:textId="77777777" w:rsidR="001516AB" w:rsidRDefault="0066520C">
            <w:pPr>
              <w:ind w:right="120"/>
              <w:jc w:val="center"/>
              <w:rPr>
                <w:rFonts w:ascii="Arial" w:eastAsia="Arial" w:hAnsi="Arial" w:cs="Arial"/>
                <w:sz w:val="16"/>
                <w:szCs w:val="16"/>
              </w:rPr>
            </w:pPr>
            <w:hyperlink w:anchor="page82">
              <w:r>
                <w:rPr>
                  <w:rFonts w:ascii="Arial" w:eastAsia="Arial" w:hAnsi="Arial" w:cs="Arial"/>
                  <w:sz w:val="16"/>
                  <w:szCs w:val="16"/>
                </w:rPr>
                <w:t>MCSM0</w:t>
              </w:r>
            </w:hyperlink>
          </w:p>
        </w:tc>
        <w:tc>
          <w:tcPr>
            <w:tcW w:w="100" w:type="dxa"/>
            <w:vAlign w:val="bottom"/>
          </w:tcPr>
          <w:p w14:paraId="452241F4" w14:textId="77777777" w:rsidR="001516AB" w:rsidRDefault="001516AB">
            <w:pPr>
              <w:rPr>
                <w:sz w:val="17"/>
                <w:szCs w:val="17"/>
              </w:rPr>
            </w:pPr>
          </w:p>
        </w:tc>
        <w:tc>
          <w:tcPr>
            <w:tcW w:w="3560" w:type="dxa"/>
            <w:gridSpan w:val="2"/>
            <w:tcBorders>
              <w:right w:val="single" w:sz="8" w:space="0" w:color="auto"/>
            </w:tcBorders>
            <w:vAlign w:val="bottom"/>
          </w:tcPr>
          <w:p w14:paraId="4E490502" w14:textId="77777777" w:rsidR="001516AB" w:rsidRDefault="0066520C">
            <w:pPr>
              <w:rPr>
                <w:sz w:val="20"/>
                <w:szCs w:val="20"/>
              </w:rPr>
            </w:pPr>
            <w:r>
              <w:rPr>
                <w:rFonts w:ascii="Arial" w:eastAsia="Arial" w:hAnsi="Arial" w:cs="Arial"/>
                <w:sz w:val="16"/>
                <w:szCs w:val="16"/>
              </w:rPr>
              <w:t>Конфигурация главного автомата радиоуправления</w:t>
            </w:r>
          </w:p>
        </w:tc>
        <w:tc>
          <w:tcPr>
            <w:tcW w:w="100" w:type="dxa"/>
            <w:vAlign w:val="bottom"/>
          </w:tcPr>
          <w:p w14:paraId="6251EF9F" w14:textId="77777777" w:rsidR="001516AB" w:rsidRDefault="001516AB">
            <w:pPr>
              <w:rPr>
                <w:sz w:val="17"/>
                <w:szCs w:val="17"/>
              </w:rPr>
            </w:pPr>
          </w:p>
        </w:tc>
        <w:tc>
          <w:tcPr>
            <w:tcW w:w="1040" w:type="dxa"/>
            <w:vAlign w:val="bottom"/>
          </w:tcPr>
          <w:p w14:paraId="7C62950E"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6CFD224F" w14:textId="77777777" w:rsidR="001516AB" w:rsidRDefault="001516AB">
            <w:pPr>
              <w:rPr>
                <w:sz w:val="17"/>
                <w:szCs w:val="17"/>
              </w:rPr>
            </w:pPr>
          </w:p>
        </w:tc>
        <w:tc>
          <w:tcPr>
            <w:tcW w:w="1120" w:type="dxa"/>
            <w:gridSpan w:val="2"/>
            <w:vAlign w:val="bottom"/>
          </w:tcPr>
          <w:p w14:paraId="461A2404" w14:textId="77777777" w:rsidR="001516AB" w:rsidRDefault="0066520C">
            <w:pPr>
              <w:ind w:left="20"/>
              <w:jc w:val="center"/>
              <w:rPr>
                <w:rFonts w:ascii="Arial" w:eastAsia="Arial" w:hAnsi="Arial" w:cs="Arial"/>
                <w:sz w:val="16"/>
                <w:szCs w:val="16"/>
              </w:rPr>
            </w:pPr>
            <w:hyperlink w:anchor="page82">
              <w:r>
                <w:rPr>
                  <w:rFonts w:ascii="Arial" w:eastAsia="Arial" w:hAnsi="Arial" w:cs="Arial"/>
                  <w:sz w:val="16"/>
                  <w:szCs w:val="16"/>
                </w:rPr>
                <w:t>82</w:t>
              </w:r>
            </w:hyperlink>
          </w:p>
        </w:tc>
        <w:tc>
          <w:tcPr>
            <w:tcW w:w="140" w:type="dxa"/>
            <w:tcBorders>
              <w:right w:val="single" w:sz="8" w:space="0" w:color="auto"/>
            </w:tcBorders>
            <w:vAlign w:val="bottom"/>
          </w:tcPr>
          <w:p w14:paraId="73E475E8" w14:textId="77777777" w:rsidR="001516AB" w:rsidRDefault="001516AB">
            <w:pPr>
              <w:rPr>
                <w:sz w:val="17"/>
                <w:szCs w:val="17"/>
              </w:rPr>
            </w:pPr>
          </w:p>
        </w:tc>
        <w:tc>
          <w:tcPr>
            <w:tcW w:w="420" w:type="dxa"/>
            <w:vAlign w:val="bottom"/>
          </w:tcPr>
          <w:p w14:paraId="1E8C37ED" w14:textId="77777777" w:rsidR="001516AB" w:rsidRDefault="001516AB">
            <w:pPr>
              <w:rPr>
                <w:sz w:val="17"/>
                <w:szCs w:val="17"/>
              </w:rPr>
            </w:pPr>
          </w:p>
        </w:tc>
        <w:tc>
          <w:tcPr>
            <w:tcW w:w="0" w:type="dxa"/>
            <w:vAlign w:val="bottom"/>
          </w:tcPr>
          <w:p w14:paraId="044A2F48" w14:textId="77777777" w:rsidR="001516AB" w:rsidRDefault="001516AB">
            <w:pPr>
              <w:rPr>
                <w:sz w:val="1"/>
                <w:szCs w:val="1"/>
              </w:rPr>
            </w:pPr>
          </w:p>
        </w:tc>
      </w:tr>
      <w:tr w:rsidR="001516AB" w14:paraId="3B71F31B" w14:textId="77777777">
        <w:trPr>
          <w:trHeight w:val="35"/>
        </w:trPr>
        <w:tc>
          <w:tcPr>
            <w:tcW w:w="120" w:type="dxa"/>
            <w:tcBorders>
              <w:left w:val="single" w:sz="8" w:space="0" w:color="auto"/>
              <w:bottom w:val="single" w:sz="8" w:space="0" w:color="auto"/>
            </w:tcBorders>
            <w:vAlign w:val="bottom"/>
          </w:tcPr>
          <w:p w14:paraId="21FF961B"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52E478C" w14:textId="77777777" w:rsidR="001516AB" w:rsidRDefault="001516AB">
            <w:pPr>
              <w:rPr>
                <w:sz w:val="3"/>
                <w:szCs w:val="3"/>
              </w:rPr>
            </w:pPr>
          </w:p>
        </w:tc>
        <w:tc>
          <w:tcPr>
            <w:tcW w:w="100" w:type="dxa"/>
            <w:tcBorders>
              <w:bottom w:val="single" w:sz="8" w:space="0" w:color="auto"/>
            </w:tcBorders>
            <w:vAlign w:val="bottom"/>
          </w:tcPr>
          <w:p w14:paraId="3B7BB979"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14873B37" w14:textId="77777777" w:rsidR="001516AB" w:rsidRDefault="001516AB">
            <w:pPr>
              <w:rPr>
                <w:sz w:val="3"/>
                <w:szCs w:val="3"/>
              </w:rPr>
            </w:pPr>
          </w:p>
        </w:tc>
        <w:tc>
          <w:tcPr>
            <w:tcW w:w="100" w:type="dxa"/>
            <w:tcBorders>
              <w:bottom w:val="single" w:sz="8" w:space="0" w:color="auto"/>
            </w:tcBorders>
            <w:vAlign w:val="bottom"/>
          </w:tcPr>
          <w:p w14:paraId="22F761CF"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076FF7DA" w14:textId="77777777" w:rsidR="001516AB" w:rsidRDefault="001516AB">
            <w:pPr>
              <w:rPr>
                <w:sz w:val="3"/>
                <w:szCs w:val="3"/>
              </w:rPr>
            </w:pPr>
          </w:p>
        </w:tc>
        <w:tc>
          <w:tcPr>
            <w:tcW w:w="100" w:type="dxa"/>
            <w:tcBorders>
              <w:bottom w:val="single" w:sz="8" w:space="0" w:color="auto"/>
            </w:tcBorders>
            <w:vAlign w:val="bottom"/>
          </w:tcPr>
          <w:p w14:paraId="6D841BC4" w14:textId="77777777" w:rsidR="001516AB" w:rsidRDefault="001516AB">
            <w:pPr>
              <w:rPr>
                <w:sz w:val="3"/>
                <w:szCs w:val="3"/>
              </w:rPr>
            </w:pPr>
          </w:p>
        </w:tc>
        <w:tc>
          <w:tcPr>
            <w:tcW w:w="1040" w:type="dxa"/>
            <w:tcBorders>
              <w:bottom w:val="single" w:sz="8" w:space="0" w:color="auto"/>
            </w:tcBorders>
            <w:vAlign w:val="bottom"/>
          </w:tcPr>
          <w:p w14:paraId="002A298A"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C884602" w14:textId="77777777" w:rsidR="001516AB" w:rsidRDefault="001516AB">
            <w:pPr>
              <w:rPr>
                <w:sz w:val="3"/>
                <w:szCs w:val="3"/>
              </w:rPr>
            </w:pPr>
          </w:p>
        </w:tc>
        <w:tc>
          <w:tcPr>
            <w:tcW w:w="1120" w:type="dxa"/>
            <w:gridSpan w:val="2"/>
            <w:tcBorders>
              <w:bottom w:val="single" w:sz="8" w:space="0" w:color="auto"/>
            </w:tcBorders>
            <w:vAlign w:val="bottom"/>
          </w:tcPr>
          <w:p w14:paraId="42F2A161"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125E89E" w14:textId="77777777" w:rsidR="001516AB" w:rsidRDefault="001516AB">
            <w:pPr>
              <w:rPr>
                <w:sz w:val="3"/>
                <w:szCs w:val="3"/>
              </w:rPr>
            </w:pPr>
          </w:p>
        </w:tc>
        <w:tc>
          <w:tcPr>
            <w:tcW w:w="420" w:type="dxa"/>
            <w:vAlign w:val="bottom"/>
          </w:tcPr>
          <w:p w14:paraId="5659E231" w14:textId="77777777" w:rsidR="001516AB" w:rsidRDefault="001516AB">
            <w:pPr>
              <w:rPr>
                <w:sz w:val="3"/>
                <w:szCs w:val="3"/>
              </w:rPr>
            </w:pPr>
          </w:p>
        </w:tc>
        <w:tc>
          <w:tcPr>
            <w:tcW w:w="0" w:type="dxa"/>
            <w:vAlign w:val="bottom"/>
          </w:tcPr>
          <w:p w14:paraId="5147681D" w14:textId="77777777" w:rsidR="001516AB" w:rsidRDefault="001516AB">
            <w:pPr>
              <w:rPr>
                <w:sz w:val="1"/>
                <w:szCs w:val="1"/>
              </w:rPr>
            </w:pPr>
          </w:p>
        </w:tc>
      </w:tr>
      <w:tr w:rsidR="001516AB" w14:paraId="055ACA49" w14:textId="77777777">
        <w:trPr>
          <w:trHeight w:val="199"/>
        </w:trPr>
        <w:tc>
          <w:tcPr>
            <w:tcW w:w="120" w:type="dxa"/>
            <w:tcBorders>
              <w:left w:val="single" w:sz="8" w:space="0" w:color="auto"/>
            </w:tcBorders>
            <w:vAlign w:val="bottom"/>
          </w:tcPr>
          <w:p w14:paraId="1D883318" w14:textId="77777777" w:rsidR="001516AB" w:rsidRDefault="001516AB">
            <w:pPr>
              <w:rPr>
                <w:sz w:val="17"/>
                <w:szCs w:val="17"/>
              </w:rPr>
            </w:pPr>
          </w:p>
        </w:tc>
        <w:tc>
          <w:tcPr>
            <w:tcW w:w="760" w:type="dxa"/>
            <w:gridSpan w:val="2"/>
            <w:tcBorders>
              <w:right w:val="single" w:sz="8" w:space="0" w:color="auto"/>
            </w:tcBorders>
            <w:vAlign w:val="bottom"/>
          </w:tcPr>
          <w:p w14:paraId="0D1CE2DC" w14:textId="77777777" w:rsidR="001516AB" w:rsidRDefault="0066520C">
            <w:pPr>
              <w:ind w:right="260"/>
              <w:jc w:val="right"/>
              <w:rPr>
                <w:sz w:val="20"/>
                <w:szCs w:val="20"/>
              </w:rPr>
            </w:pPr>
            <w:r>
              <w:rPr>
                <w:rFonts w:ascii="Arial" w:eastAsia="Arial" w:hAnsi="Arial" w:cs="Arial"/>
                <w:sz w:val="16"/>
                <w:szCs w:val="16"/>
              </w:rPr>
              <w:t>0x19</w:t>
            </w:r>
          </w:p>
        </w:tc>
        <w:tc>
          <w:tcPr>
            <w:tcW w:w="100" w:type="dxa"/>
            <w:vAlign w:val="bottom"/>
          </w:tcPr>
          <w:p w14:paraId="2837BBCF" w14:textId="77777777" w:rsidR="001516AB" w:rsidRDefault="001516AB">
            <w:pPr>
              <w:rPr>
                <w:sz w:val="17"/>
                <w:szCs w:val="17"/>
              </w:rPr>
            </w:pPr>
          </w:p>
        </w:tc>
        <w:tc>
          <w:tcPr>
            <w:tcW w:w="940" w:type="dxa"/>
            <w:gridSpan w:val="2"/>
            <w:tcBorders>
              <w:right w:val="single" w:sz="8" w:space="0" w:color="auto"/>
            </w:tcBorders>
            <w:vAlign w:val="bottom"/>
          </w:tcPr>
          <w:p w14:paraId="7D2CBC47" w14:textId="77777777" w:rsidR="001516AB" w:rsidRDefault="0066520C">
            <w:pPr>
              <w:ind w:right="120"/>
              <w:jc w:val="center"/>
              <w:rPr>
                <w:rFonts w:ascii="Arial" w:eastAsia="Arial" w:hAnsi="Arial" w:cs="Arial"/>
                <w:w w:val="97"/>
                <w:sz w:val="16"/>
                <w:szCs w:val="16"/>
              </w:rPr>
            </w:pPr>
            <w:hyperlink w:anchor="page83">
              <w:r>
                <w:rPr>
                  <w:rFonts w:ascii="Arial" w:eastAsia="Arial" w:hAnsi="Arial" w:cs="Arial"/>
                  <w:w w:val="97"/>
                  <w:sz w:val="16"/>
                  <w:szCs w:val="16"/>
                </w:rPr>
                <w:t>FOCCFG</w:t>
              </w:r>
            </w:hyperlink>
          </w:p>
        </w:tc>
        <w:tc>
          <w:tcPr>
            <w:tcW w:w="100" w:type="dxa"/>
            <w:vAlign w:val="bottom"/>
          </w:tcPr>
          <w:p w14:paraId="383FE5F5" w14:textId="77777777" w:rsidR="001516AB" w:rsidRDefault="001516AB">
            <w:pPr>
              <w:rPr>
                <w:sz w:val="17"/>
                <w:szCs w:val="17"/>
              </w:rPr>
            </w:pPr>
          </w:p>
        </w:tc>
        <w:tc>
          <w:tcPr>
            <w:tcW w:w="3560" w:type="dxa"/>
            <w:gridSpan w:val="2"/>
            <w:tcBorders>
              <w:right w:val="single" w:sz="8" w:space="0" w:color="auto"/>
            </w:tcBorders>
            <w:vAlign w:val="bottom"/>
          </w:tcPr>
          <w:p w14:paraId="0665ACB8" w14:textId="77777777" w:rsidR="001516AB" w:rsidRDefault="0066520C">
            <w:pPr>
              <w:rPr>
                <w:sz w:val="20"/>
                <w:szCs w:val="20"/>
              </w:rPr>
            </w:pPr>
            <w:r>
              <w:rPr>
                <w:rFonts w:ascii="Arial" w:eastAsia="Arial" w:hAnsi="Arial" w:cs="Arial"/>
                <w:sz w:val="16"/>
                <w:szCs w:val="16"/>
              </w:rPr>
              <w:t>Конфигурация компенсации сдвига частоты</w:t>
            </w:r>
          </w:p>
        </w:tc>
        <w:tc>
          <w:tcPr>
            <w:tcW w:w="100" w:type="dxa"/>
            <w:vAlign w:val="bottom"/>
          </w:tcPr>
          <w:p w14:paraId="059FB19D" w14:textId="77777777" w:rsidR="001516AB" w:rsidRDefault="001516AB">
            <w:pPr>
              <w:rPr>
                <w:sz w:val="17"/>
                <w:szCs w:val="17"/>
              </w:rPr>
            </w:pPr>
          </w:p>
        </w:tc>
        <w:tc>
          <w:tcPr>
            <w:tcW w:w="1040" w:type="dxa"/>
            <w:vAlign w:val="bottom"/>
          </w:tcPr>
          <w:p w14:paraId="5A6D924D"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38926BA4" w14:textId="77777777" w:rsidR="001516AB" w:rsidRDefault="001516AB">
            <w:pPr>
              <w:rPr>
                <w:sz w:val="17"/>
                <w:szCs w:val="17"/>
              </w:rPr>
            </w:pPr>
          </w:p>
        </w:tc>
        <w:tc>
          <w:tcPr>
            <w:tcW w:w="1120" w:type="dxa"/>
            <w:gridSpan w:val="2"/>
            <w:vAlign w:val="bottom"/>
          </w:tcPr>
          <w:p w14:paraId="643839FC" w14:textId="77777777" w:rsidR="001516AB" w:rsidRDefault="0066520C">
            <w:pPr>
              <w:ind w:left="20"/>
              <w:jc w:val="center"/>
              <w:rPr>
                <w:rFonts w:ascii="Arial" w:eastAsia="Arial" w:hAnsi="Arial" w:cs="Arial"/>
                <w:sz w:val="16"/>
                <w:szCs w:val="16"/>
              </w:rPr>
            </w:pPr>
            <w:hyperlink w:anchor="page83">
              <w:r>
                <w:rPr>
                  <w:rFonts w:ascii="Arial" w:eastAsia="Arial" w:hAnsi="Arial" w:cs="Arial"/>
                  <w:sz w:val="16"/>
                  <w:szCs w:val="16"/>
                </w:rPr>
                <w:t>83</w:t>
              </w:r>
            </w:hyperlink>
          </w:p>
        </w:tc>
        <w:tc>
          <w:tcPr>
            <w:tcW w:w="140" w:type="dxa"/>
            <w:tcBorders>
              <w:right w:val="single" w:sz="8" w:space="0" w:color="auto"/>
            </w:tcBorders>
            <w:vAlign w:val="bottom"/>
          </w:tcPr>
          <w:p w14:paraId="5C15565B" w14:textId="77777777" w:rsidR="001516AB" w:rsidRDefault="001516AB">
            <w:pPr>
              <w:rPr>
                <w:sz w:val="17"/>
                <w:szCs w:val="17"/>
              </w:rPr>
            </w:pPr>
          </w:p>
        </w:tc>
        <w:tc>
          <w:tcPr>
            <w:tcW w:w="420" w:type="dxa"/>
            <w:vAlign w:val="bottom"/>
          </w:tcPr>
          <w:p w14:paraId="399ECAC8" w14:textId="77777777" w:rsidR="001516AB" w:rsidRDefault="001516AB">
            <w:pPr>
              <w:rPr>
                <w:sz w:val="17"/>
                <w:szCs w:val="17"/>
              </w:rPr>
            </w:pPr>
          </w:p>
        </w:tc>
        <w:tc>
          <w:tcPr>
            <w:tcW w:w="0" w:type="dxa"/>
            <w:vAlign w:val="bottom"/>
          </w:tcPr>
          <w:p w14:paraId="1BD63FD0" w14:textId="77777777" w:rsidR="001516AB" w:rsidRDefault="001516AB">
            <w:pPr>
              <w:rPr>
                <w:sz w:val="1"/>
                <w:szCs w:val="1"/>
              </w:rPr>
            </w:pPr>
          </w:p>
        </w:tc>
      </w:tr>
      <w:tr w:rsidR="001516AB" w14:paraId="02513D58" w14:textId="77777777">
        <w:trPr>
          <w:trHeight w:val="35"/>
        </w:trPr>
        <w:tc>
          <w:tcPr>
            <w:tcW w:w="120" w:type="dxa"/>
            <w:tcBorders>
              <w:left w:val="single" w:sz="8" w:space="0" w:color="auto"/>
              <w:bottom w:val="single" w:sz="8" w:space="0" w:color="auto"/>
            </w:tcBorders>
            <w:vAlign w:val="bottom"/>
          </w:tcPr>
          <w:p w14:paraId="070EFD15"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50FC8B2" w14:textId="77777777" w:rsidR="001516AB" w:rsidRDefault="001516AB">
            <w:pPr>
              <w:rPr>
                <w:sz w:val="3"/>
                <w:szCs w:val="3"/>
              </w:rPr>
            </w:pPr>
          </w:p>
        </w:tc>
        <w:tc>
          <w:tcPr>
            <w:tcW w:w="100" w:type="dxa"/>
            <w:tcBorders>
              <w:bottom w:val="single" w:sz="8" w:space="0" w:color="auto"/>
            </w:tcBorders>
            <w:vAlign w:val="bottom"/>
          </w:tcPr>
          <w:p w14:paraId="29934C1A"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12DB4974" w14:textId="77777777" w:rsidR="001516AB" w:rsidRDefault="001516AB">
            <w:pPr>
              <w:rPr>
                <w:sz w:val="3"/>
                <w:szCs w:val="3"/>
              </w:rPr>
            </w:pPr>
          </w:p>
        </w:tc>
        <w:tc>
          <w:tcPr>
            <w:tcW w:w="100" w:type="dxa"/>
            <w:tcBorders>
              <w:bottom w:val="single" w:sz="8" w:space="0" w:color="auto"/>
            </w:tcBorders>
            <w:vAlign w:val="bottom"/>
          </w:tcPr>
          <w:p w14:paraId="019DAFFA"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1974AC37" w14:textId="77777777" w:rsidR="001516AB" w:rsidRDefault="001516AB">
            <w:pPr>
              <w:rPr>
                <w:sz w:val="3"/>
                <w:szCs w:val="3"/>
              </w:rPr>
            </w:pPr>
          </w:p>
        </w:tc>
        <w:tc>
          <w:tcPr>
            <w:tcW w:w="100" w:type="dxa"/>
            <w:tcBorders>
              <w:bottom w:val="single" w:sz="8" w:space="0" w:color="auto"/>
            </w:tcBorders>
            <w:vAlign w:val="bottom"/>
          </w:tcPr>
          <w:p w14:paraId="2BFF7BC5" w14:textId="77777777" w:rsidR="001516AB" w:rsidRDefault="001516AB">
            <w:pPr>
              <w:rPr>
                <w:sz w:val="3"/>
                <w:szCs w:val="3"/>
              </w:rPr>
            </w:pPr>
          </w:p>
        </w:tc>
        <w:tc>
          <w:tcPr>
            <w:tcW w:w="1040" w:type="dxa"/>
            <w:tcBorders>
              <w:bottom w:val="single" w:sz="8" w:space="0" w:color="auto"/>
            </w:tcBorders>
            <w:vAlign w:val="bottom"/>
          </w:tcPr>
          <w:p w14:paraId="033C05FB" w14:textId="77777777" w:rsidR="001516AB" w:rsidRDefault="001516AB">
            <w:pPr>
              <w:rPr>
                <w:sz w:val="3"/>
                <w:szCs w:val="3"/>
              </w:rPr>
            </w:pPr>
          </w:p>
        </w:tc>
        <w:tc>
          <w:tcPr>
            <w:tcW w:w="140" w:type="dxa"/>
            <w:tcBorders>
              <w:bottom w:val="single" w:sz="8" w:space="0" w:color="auto"/>
              <w:right w:val="single" w:sz="8" w:space="0" w:color="auto"/>
            </w:tcBorders>
            <w:vAlign w:val="bottom"/>
          </w:tcPr>
          <w:p w14:paraId="30BE1C01" w14:textId="77777777" w:rsidR="001516AB" w:rsidRDefault="001516AB">
            <w:pPr>
              <w:rPr>
                <w:sz w:val="3"/>
                <w:szCs w:val="3"/>
              </w:rPr>
            </w:pPr>
          </w:p>
        </w:tc>
        <w:tc>
          <w:tcPr>
            <w:tcW w:w="1120" w:type="dxa"/>
            <w:gridSpan w:val="2"/>
            <w:tcBorders>
              <w:bottom w:val="single" w:sz="8" w:space="0" w:color="auto"/>
            </w:tcBorders>
            <w:vAlign w:val="bottom"/>
          </w:tcPr>
          <w:p w14:paraId="08451BD6"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E499BD2" w14:textId="77777777" w:rsidR="001516AB" w:rsidRDefault="001516AB">
            <w:pPr>
              <w:rPr>
                <w:sz w:val="3"/>
                <w:szCs w:val="3"/>
              </w:rPr>
            </w:pPr>
          </w:p>
        </w:tc>
        <w:tc>
          <w:tcPr>
            <w:tcW w:w="420" w:type="dxa"/>
            <w:vAlign w:val="bottom"/>
          </w:tcPr>
          <w:p w14:paraId="48EBBCE4" w14:textId="77777777" w:rsidR="001516AB" w:rsidRDefault="001516AB">
            <w:pPr>
              <w:rPr>
                <w:sz w:val="3"/>
                <w:szCs w:val="3"/>
              </w:rPr>
            </w:pPr>
          </w:p>
        </w:tc>
        <w:tc>
          <w:tcPr>
            <w:tcW w:w="0" w:type="dxa"/>
            <w:vAlign w:val="bottom"/>
          </w:tcPr>
          <w:p w14:paraId="16BA40B6" w14:textId="77777777" w:rsidR="001516AB" w:rsidRDefault="001516AB">
            <w:pPr>
              <w:rPr>
                <w:sz w:val="1"/>
                <w:szCs w:val="1"/>
              </w:rPr>
            </w:pPr>
          </w:p>
        </w:tc>
      </w:tr>
      <w:tr w:rsidR="001516AB" w14:paraId="382178C0" w14:textId="77777777">
        <w:trPr>
          <w:trHeight w:val="197"/>
        </w:trPr>
        <w:tc>
          <w:tcPr>
            <w:tcW w:w="120" w:type="dxa"/>
            <w:tcBorders>
              <w:left w:val="single" w:sz="8" w:space="0" w:color="auto"/>
            </w:tcBorders>
            <w:vAlign w:val="bottom"/>
          </w:tcPr>
          <w:p w14:paraId="01AB076E" w14:textId="77777777" w:rsidR="001516AB" w:rsidRDefault="001516AB">
            <w:pPr>
              <w:rPr>
                <w:sz w:val="17"/>
                <w:szCs w:val="17"/>
              </w:rPr>
            </w:pPr>
          </w:p>
        </w:tc>
        <w:tc>
          <w:tcPr>
            <w:tcW w:w="760" w:type="dxa"/>
            <w:gridSpan w:val="2"/>
            <w:tcBorders>
              <w:right w:val="single" w:sz="8" w:space="0" w:color="auto"/>
            </w:tcBorders>
            <w:vAlign w:val="bottom"/>
          </w:tcPr>
          <w:p w14:paraId="1948ABC1" w14:textId="77777777" w:rsidR="001516AB" w:rsidRDefault="0066520C">
            <w:pPr>
              <w:ind w:right="260"/>
              <w:jc w:val="right"/>
              <w:rPr>
                <w:sz w:val="20"/>
                <w:szCs w:val="20"/>
              </w:rPr>
            </w:pPr>
            <w:r>
              <w:rPr>
                <w:rFonts w:ascii="Arial" w:eastAsia="Arial" w:hAnsi="Arial" w:cs="Arial"/>
                <w:sz w:val="16"/>
                <w:szCs w:val="16"/>
              </w:rPr>
              <w:t>0x1A</w:t>
            </w:r>
          </w:p>
        </w:tc>
        <w:tc>
          <w:tcPr>
            <w:tcW w:w="100" w:type="dxa"/>
            <w:vAlign w:val="bottom"/>
          </w:tcPr>
          <w:p w14:paraId="13F1DCB5" w14:textId="77777777" w:rsidR="001516AB" w:rsidRDefault="001516AB">
            <w:pPr>
              <w:rPr>
                <w:sz w:val="17"/>
                <w:szCs w:val="17"/>
              </w:rPr>
            </w:pPr>
          </w:p>
        </w:tc>
        <w:tc>
          <w:tcPr>
            <w:tcW w:w="940" w:type="dxa"/>
            <w:gridSpan w:val="2"/>
            <w:tcBorders>
              <w:right w:val="single" w:sz="8" w:space="0" w:color="auto"/>
            </w:tcBorders>
            <w:vAlign w:val="bottom"/>
          </w:tcPr>
          <w:p w14:paraId="40ACD68D" w14:textId="77777777" w:rsidR="001516AB" w:rsidRDefault="0066520C">
            <w:pPr>
              <w:ind w:right="120"/>
              <w:jc w:val="center"/>
              <w:rPr>
                <w:rFonts w:ascii="Arial" w:eastAsia="Arial" w:hAnsi="Arial" w:cs="Arial"/>
                <w:w w:val="97"/>
                <w:sz w:val="16"/>
                <w:szCs w:val="16"/>
              </w:rPr>
            </w:pPr>
            <w:hyperlink w:anchor="page84">
              <w:r>
                <w:rPr>
                  <w:rFonts w:ascii="Arial" w:eastAsia="Arial" w:hAnsi="Arial" w:cs="Arial"/>
                  <w:w w:val="97"/>
                  <w:sz w:val="16"/>
                  <w:szCs w:val="16"/>
                </w:rPr>
                <w:t>BSCFG</w:t>
              </w:r>
            </w:hyperlink>
          </w:p>
        </w:tc>
        <w:tc>
          <w:tcPr>
            <w:tcW w:w="100" w:type="dxa"/>
            <w:vAlign w:val="bottom"/>
          </w:tcPr>
          <w:p w14:paraId="41AFBBDA" w14:textId="77777777" w:rsidR="001516AB" w:rsidRDefault="001516AB">
            <w:pPr>
              <w:rPr>
                <w:sz w:val="17"/>
                <w:szCs w:val="17"/>
              </w:rPr>
            </w:pPr>
          </w:p>
        </w:tc>
        <w:tc>
          <w:tcPr>
            <w:tcW w:w="3560" w:type="dxa"/>
            <w:gridSpan w:val="2"/>
            <w:tcBorders>
              <w:right w:val="single" w:sz="8" w:space="0" w:color="auto"/>
            </w:tcBorders>
            <w:vAlign w:val="bottom"/>
          </w:tcPr>
          <w:p w14:paraId="0DC67FA7" w14:textId="77777777" w:rsidR="001516AB" w:rsidRDefault="0066520C">
            <w:pPr>
              <w:rPr>
                <w:sz w:val="20"/>
                <w:szCs w:val="20"/>
              </w:rPr>
            </w:pPr>
            <w:r>
              <w:rPr>
                <w:rFonts w:ascii="Arial" w:eastAsia="Arial" w:hAnsi="Arial" w:cs="Arial"/>
                <w:sz w:val="16"/>
                <w:szCs w:val="16"/>
              </w:rPr>
              <w:t>Конфигурация битовой синхронизации</w:t>
            </w:r>
          </w:p>
        </w:tc>
        <w:tc>
          <w:tcPr>
            <w:tcW w:w="100" w:type="dxa"/>
            <w:vAlign w:val="bottom"/>
          </w:tcPr>
          <w:p w14:paraId="131BDAE6" w14:textId="77777777" w:rsidR="001516AB" w:rsidRDefault="001516AB">
            <w:pPr>
              <w:rPr>
                <w:sz w:val="17"/>
                <w:szCs w:val="17"/>
              </w:rPr>
            </w:pPr>
          </w:p>
        </w:tc>
        <w:tc>
          <w:tcPr>
            <w:tcW w:w="1040" w:type="dxa"/>
            <w:vAlign w:val="bottom"/>
          </w:tcPr>
          <w:p w14:paraId="2EA969FF"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34541735" w14:textId="77777777" w:rsidR="001516AB" w:rsidRDefault="001516AB">
            <w:pPr>
              <w:rPr>
                <w:sz w:val="17"/>
                <w:szCs w:val="17"/>
              </w:rPr>
            </w:pPr>
          </w:p>
        </w:tc>
        <w:tc>
          <w:tcPr>
            <w:tcW w:w="1120" w:type="dxa"/>
            <w:gridSpan w:val="2"/>
            <w:vAlign w:val="bottom"/>
          </w:tcPr>
          <w:p w14:paraId="190B0F3E" w14:textId="77777777" w:rsidR="001516AB" w:rsidRDefault="0066520C">
            <w:pPr>
              <w:ind w:left="20"/>
              <w:jc w:val="center"/>
              <w:rPr>
                <w:rFonts w:ascii="Arial" w:eastAsia="Arial" w:hAnsi="Arial" w:cs="Arial"/>
                <w:sz w:val="16"/>
                <w:szCs w:val="16"/>
              </w:rPr>
            </w:pPr>
            <w:hyperlink w:anchor="page84">
              <w:r>
                <w:rPr>
                  <w:rFonts w:ascii="Arial" w:eastAsia="Arial" w:hAnsi="Arial" w:cs="Arial"/>
                  <w:sz w:val="16"/>
                  <w:szCs w:val="16"/>
                </w:rPr>
                <w:t>84</w:t>
              </w:r>
            </w:hyperlink>
          </w:p>
        </w:tc>
        <w:tc>
          <w:tcPr>
            <w:tcW w:w="140" w:type="dxa"/>
            <w:tcBorders>
              <w:right w:val="single" w:sz="8" w:space="0" w:color="auto"/>
            </w:tcBorders>
            <w:vAlign w:val="bottom"/>
          </w:tcPr>
          <w:p w14:paraId="58547FD5" w14:textId="77777777" w:rsidR="001516AB" w:rsidRDefault="001516AB">
            <w:pPr>
              <w:rPr>
                <w:sz w:val="17"/>
                <w:szCs w:val="17"/>
              </w:rPr>
            </w:pPr>
          </w:p>
        </w:tc>
        <w:tc>
          <w:tcPr>
            <w:tcW w:w="420" w:type="dxa"/>
            <w:vAlign w:val="bottom"/>
          </w:tcPr>
          <w:p w14:paraId="3CB90511" w14:textId="77777777" w:rsidR="001516AB" w:rsidRDefault="001516AB">
            <w:pPr>
              <w:rPr>
                <w:sz w:val="17"/>
                <w:szCs w:val="17"/>
              </w:rPr>
            </w:pPr>
          </w:p>
        </w:tc>
        <w:tc>
          <w:tcPr>
            <w:tcW w:w="0" w:type="dxa"/>
            <w:vAlign w:val="bottom"/>
          </w:tcPr>
          <w:p w14:paraId="21042C3A" w14:textId="77777777" w:rsidR="001516AB" w:rsidRDefault="001516AB">
            <w:pPr>
              <w:rPr>
                <w:sz w:val="1"/>
                <w:szCs w:val="1"/>
              </w:rPr>
            </w:pPr>
          </w:p>
        </w:tc>
      </w:tr>
      <w:tr w:rsidR="001516AB" w14:paraId="64B3D69C" w14:textId="77777777">
        <w:trPr>
          <w:trHeight w:val="38"/>
        </w:trPr>
        <w:tc>
          <w:tcPr>
            <w:tcW w:w="120" w:type="dxa"/>
            <w:tcBorders>
              <w:left w:val="single" w:sz="8" w:space="0" w:color="auto"/>
              <w:bottom w:val="single" w:sz="8" w:space="0" w:color="auto"/>
            </w:tcBorders>
            <w:vAlign w:val="bottom"/>
          </w:tcPr>
          <w:p w14:paraId="772222C2"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739C517A" w14:textId="77777777" w:rsidR="001516AB" w:rsidRDefault="001516AB">
            <w:pPr>
              <w:rPr>
                <w:sz w:val="3"/>
                <w:szCs w:val="3"/>
              </w:rPr>
            </w:pPr>
          </w:p>
        </w:tc>
        <w:tc>
          <w:tcPr>
            <w:tcW w:w="100" w:type="dxa"/>
            <w:tcBorders>
              <w:bottom w:val="single" w:sz="8" w:space="0" w:color="auto"/>
            </w:tcBorders>
            <w:vAlign w:val="bottom"/>
          </w:tcPr>
          <w:p w14:paraId="4EEEAFD4"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35DC3142" w14:textId="77777777" w:rsidR="001516AB" w:rsidRDefault="001516AB">
            <w:pPr>
              <w:rPr>
                <w:sz w:val="3"/>
                <w:szCs w:val="3"/>
              </w:rPr>
            </w:pPr>
          </w:p>
        </w:tc>
        <w:tc>
          <w:tcPr>
            <w:tcW w:w="100" w:type="dxa"/>
            <w:tcBorders>
              <w:bottom w:val="single" w:sz="8" w:space="0" w:color="auto"/>
            </w:tcBorders>
            <w:vAlign w:val="bottom"/>
          </w:tcPr>
          <w:p w14:paraId="5B5A7144"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37B811B3" w14:textId="77777777" w:rsidR="001516AB" w:rsidRDefault="001516AB">
            <w:pPr>
              <w:rPr>
                <w:sz w:val="3"/>
                <w:szCs w:val="3"/>
              </w:rPr>
            </w:pPr>
          </w:p>
        </w:tc>
        <w:tc>
          <w:tcPr>
            <w:tcW w:w="100" w:type="dxa"/>
            <w:tcBorders>
              <w:bottom w:val="single" w:sz="8" w:space="0" w:color="auto"/>
            </w:tcBorders>
            <w:vAlign w:val="bottom"/>
          </w:tcPr>
          <w:p w14:paraId="2B8BCB42" w14:textId="77777777" w:rsidR="001516AB" w:rsidRDefault="001516AB">
            <w:pPr>
              <w:rPr>
                <w:sz w:val="3"/>
                <w:szCs w:val="3"/>
              </w:rPr>
            </w:pPr>
          </w:p>
        </w:tc>
        <w:tc>
          <w:tcPr>
            <w:tcW w:w="1040" w:type="dxa"/>
            <w:tcBorders>
              <w:bottom w:val="single" w:sz="8" w:space="0" w:color="auto"/>
            </w:tcBorders>
            <w:vAlign w:val="bottom"/>
          </w:tcPr>
          <w:p w14:paraId="2D01648A" w14:textId="77777777" w:rsidR="001516AB" w:rsidRDefault="001516AB">
            <w:pPr>
              <w:rPr>
                <w:sz w:val="3"/>
                <w:szCs w:val="3"/>
              </w:rPr>
            </w:pPr>
          </w:p>
        </w:tc>
        <w:tc>
          <w:tcPr>
            <w:tcW w:w="140" w:type="dxa"/>
            <w:tcBorders>
              <w:bottom w:val="single" w:sz="8" w:space="0" w:color="auto"/>
              <w:right w:val="single" w:sz="8" w:space="0" w:color="auto"/>
            </w:tcBorders>
            <w:vAlign w:val="bottom"/>
          </w:tcPr>
          <w:p w14:paraId="297AD980" w14:textId="77777777" w:rsidR="001516AB" w:rsidRDefault="001516AB">
            <w:pPr>
              <w:rPr>
                <w:sz w:val="3"/>
                <w:szCs w:val="3"/>
              </w:rPr>
            </w:pPr>
          </w:p>
        </w:tc>
        <w:tc>
          <w:tcPr>
            <w:tcW w:w="1120" w:type="dxa"/>
            <w:gridSpan w:val="2"/>
            <w:tcBorders>
              <w:bottom w:val="single" w:sz="8" w:space="0" w:color="auto"/>
            </w:tcBorders>
            <w:vAlign w:val="bottom"/>
          </w:tcPr>
          <w:p w14:paraId="68F6D565"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06571FC" w14:textId="77777777" w:rsidR="001516AB" w:rsidRDefault="001516AB">
            <w:pPr>
              <w:rPr>
                <w:sz w:val="3"/>
                <w:szCs w:val="3"/>
              </w:rPr>
            </w:pPr>
          </w:p>
        </w:tc>
        <w:tc>
          <w:tcPr>
            <w:tcW w:w="420" w:type="dxa"/>
            <w:vAlign w:val="bottom"/>
          </w:tcPr>
          <w:p w14:paraId="2ED2B8C6" w14:textId="77777777" w:rsidR="001516AB" w:rsidRDefault="001516AB">
            <w:pPr>
              <w:rPr>
                <w:sz w:val="3"/>
                <w:szCs w:val="3"/>
              </w:rPr>
            </w:pPr>
          </w:p>
        </w:tc>
        <w:tc>
          <w:tcPr>
            <w:tcW w:w="0" w:type="dxa"/>
            <w:vAlign w:val="bottom"/>
          </w:tcPr>
          <w:p w14:paraId="650750CE" w14:textId="77777777" w:rsidR="001516AB" w:rsidRDefault="001516AB">
            <w:pPr>
              <w:rPr>
                <w:sz w:val="1"/>
                <w:szCs w:val="1"/>
              </w:rPr>
            </w:pPr>
          </w:p>
        </w:tc>
      </w:tr>
      <w:tr w:rsidR="001516AB" w14:paraId="0B1AB95D" w14:textId="77777777">
        <w:trPr>
          <w:trHeight w:val="197"/>
        </w:trPr>
        <w:tc>
          <w:tcPr>
            <w:tcW w:w="120" w:type="dxa"/>
            <w:tcBorders>
              <w:left w:val="single" w:sz="8" w:space="0" w:color="auto"/>
            </w:tcBorders>
            <w:vAlign w:val="bottom"/>
          </w:tcPr>
          <w:p w14:paraId="623D0E77" w14:textId="77777777" w:rsidR="001516AB" w:rsidRDefault="001516AB">
            <w:pPr>
              <w:rPr>
                <w:sz w:val="17"/>
                <w:szCs w:val="17"/>
              </w:rPr>
            </w:pPr>
          </w:p>
        </w:tc>
        <w:tc>
          <w:tcPr>
            <w:tcW w:w="760" w:type="dxa"/>
            <w:gridSpan w:val="2"/>
            <w:tcBorders>
              <w:right w:val="single" w:sz="8" w:space="0" w:color="auto"/>
            </w:tcBorders>
            <w:vAlign w:val="bottom"/>
          </w:tcPr>
          <w:p w14:paraId="5B60C55E" w14:textId="77777777" w:rsidR="001516AB" w:rsidRDefault="0066520C">
            <w:pPr>
              <w:ind w:right="260"/>
              <w:jc w:val="right"/>
              <w:rPr>
                <w:sz w:val="20"/>
                <w:szCs w:val="20"/>
              </w:rPr>
            </w:pPr>
            <w:r>
              <w:rPr>
                <w:rFonts w:ascii="Arial" w:eastAsia="Arial" w:hAnsi="Arial" w:cs="Arial"/>
                <w:sz w:val="16"/>
                <w:szCs w:val="16"/>
              </w:rPr>
              <w:t>0x1B</w:t>
            </w:r>
          </w:p>
        </w:tc>
        <w:tc>
          <w:tcPr>
            <w:tcW w:w="100" w:type="dxa"/>
            <w:vAlign w:val="bottom"/>
          </w:tcPr>
          <w:p w14:paraId="2A8094B2" w14:textId="77777777" w:rsidR="001516AB" w:rsidRDefault="001516AB">
            <w:pPr>
              <w:rPr>
                <w:sz w:val="17"/>
                <w:szCs w:val="17"/>
              </w:rPr>
            </w:pPr>
          </w:p>
        </w:tc>
        <w:tc>
          <w:tcPr>
            <w:tcW w:w="940" w:type="dxa"/>
            <w:gridSpan w:val="2"/>
            <w:tcBorders>
              <w:right w:val="single" w:sz="8" w:space="0" w:color="auto"/>
            </w:tcBorders>
            <w:vAlign w:val="bottom"/>
          </w:tcPr>
          <w:p w14:paraId="21D53992" w14:textId="77777777" w:rsidR="001516AB" w:rsidRDefault="0066520C">
            <w:pPr>
              <w:ind w:right="120"/>
              <w:jc w:val="center"/>
              <w:rPr>
                <w:rFonts w:ascii="Arial" w:eastAsia="Arial" w:hAnsi="Arial" w:cs="Arial"/>
                <w:sz w:val="16"/>
                <w:szCs w:val="16"/>
              </w:rPr>
            </w:pPr>
            <w:hyperlink w:anchor="page85">
              <w:r>
                <w:rPr>
                  <w:rFonts w:ascii="Arial" w:eastAsia="Arial" w:hAnsi="Arial" w:cs="Arial"/>
                  <w:sz w:val="16"/>
                  <w:szCs w:val="16"/>
                </w:rPr>
                <w:t>AGCTRL2</w:t>
              </w:r>
            </w:hyperlink>
          </w:p>
        </w:tc>
        <w:tc>
          <w:tcPr>
            <w:tcW w:w="100" w:type="dxa"/>
            <w:vAlign w:val="bottom"/>
          </w:tcPr>
          <w:p w14:paraId="0C0E65C4" w14:textId="77777777" w:rsidR="001516AB" w:rsidRDefault="001516AB">
            <w:pPr>
              <w:rPr>
                <w:sz w:val="17"/>
                <w:szCs w:val="17"/>
              </w:rPr>
            </w:pPr>
          </w:p>
        </w:tc>
        <w:tc>
          <w:tcPr>
            <w:tcW w:w="3560" w:type="dxa"/>
            <w:gridSpan w:val="2"/>
            <w:tcBorders>
              <w:right w:val="single" w:sz="8" w:space="0" w:color="auto"/>
            </w:tcBorders>
            <w:vAlign w:val="bottom"/>
          </w:tcPr>
          <w:p w14:paraId="1F62CDDF" w14:textId="77777777" w:rsidR="001516AB" w:rsidRDefault="0066520C">
            <w:pPr>
              <w:rPr>
                <w:sz w:val="20"/>
                <w:szCs w:val="20"/>
              </w:rPr>
            </w:pPr>
            <w:r>
              <w:rPr>
                <w:rFonts w:ascii="Arial" w:eastAsia="Arial" w:hAnsi="Arial" w:cs="Arial"/>
                <w:sz w:val="16"/>
                <w:szCs w:val="16"/>
              </w:rPr>
              <w:t>Управление AGC</w:t>
            </w:r>
          </w:p>
        </w:tc>
        <w:tc>
          <w:tcPr>
            <w:tcW w:w="100" w:type="dxa"/>
            <w:vAlign w:val="bottom"/>
          </w:tcPr>
          <w:p w14:paraId="2C80AA4C" w14:textId="77777777" w:rsidR="001516AB" w:rsidRDefault="001516AB">
            <w:pPr>
              <w:rPr>
                <w:sz w:val="17"/>
                <w:szCs w:val="17"/>
              </w:rPr>
            </w:pPr>
          </w:p>
        </w:tc>
        <w:tc>
          <w:tcPr>
            <w:tcW w:w="1040" w:type="dxa"/>
            <w:vAlign w:val="bottom"/>
          </w:tcPr>
          <w:p w14:paraId="5F11E79F"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4CEF9993" w14:textId="77777777" w:rsidR="001516AB" w:rsidRDefault="001516AB">
            <w:pPr>
              <w:rPr>
                <w:sz w:val="17"/>
                <w:szCs w:val="17"/>
              </w:rPr>
            </w:pPr>
          </w:p>
        </w:tc>
        <w:tc>
          <w:tcPr>
            <w:tcW w:w="1120" w:type="dxa"/>
            <w:gridSpan w:val="2"/>
            <w:vAlign w:val="bottom"/>
          </w:tcPr>
          <w:p w14:paraId="1EE37BF0" w14:textId="77777777" w:rsidR="001516AB" w:rsidRDefault="0066520C">
            <w:pPr>
              <w:ind w:left="20"/>
              <w:jc w:val="center"/>
              <w:rPr>
                <w:rFonts w:ascii="Arial" w:eastAsia="Arial" w:hAnsi="Arial" w:cs="Arial"/>
                <w:sz w:val="16"/>
                <w:szCs w:val="16"/>
              </w:rPr>
            </w:pPr>
            <w:hyperlink w:anchor="page85">
              <w:r>
                <w:rPr>
                  <w:rFonts w:ascii="Arial" w:eastAsia="Arial" w:hAnsi="Arial" w:cs="Arial"/>
                  <w:sz w:val="16"/>
                  <w:szCs w:val="16"/>
                </w:rPr>
                <w:t>85</w:t>
              </w:r>
            </w:hyperlink>
          </w:p>
        </w:tc>
        <w:tc>
          <w:tcPr>
            <w:tcW w:w="140" w:type="dxa"/>
            <w:tcBorders>
              <w:right w:val="single" w:sz="8" w:space="0" w:color="auto"/>
            </w:tcBorders>
            <w:vAlign w:val="bottom"/>
          </w:tcPr>
          <w:p w14:paraId="1816705F" w14:textId="77777777" w:rsidR="001516AB" w:rsidRDefault="001516AB">
            <w:pPr>
              <w:rPr>
                <w:sz w:val="17"/>
                <w:szCs w:val="17"/>
              </w:rPr>
            </w:pPr>
          </w:p>
        </w:tc>
        <w:tc>
          <w:tcPr>
            <w:tcW w:w="420" w:type="dxa"/>
            <w:vAlign w:val="bottom"/>
          </w:tcPr>
          <w:p w14:paraId="2FE1993F" w14:textId="77777777" w:rsidR="001516AB" w:rsidRDefault="001516AB">
            <w:pPr>
              <w:rPr>
                <w:sz w:val="17"/>
                <w:szCs w:val="17"/>
              </w:rPr>
            </w:pPr>
          </w:p>
        </w:tc>
        <w:tc>
          <w:tcPr>
            <w:tcW w:w="0" w:type="dxa"/>
            <w:vAlign w:val="bottom"/>
          </w:tcPr>
          <w:p w14:paraId="7CC0CA38" w14:textId="77777777" w:rsidR="001516AB" w:rsidRDefault="001516AB">
            <w:pPr>
              <w:rPr>
                <w:sz w:val="1"/>
                <w:szCs w:val="1"/>
              </w:rPr>
            </w:pPr>
          </w:p>
        </w:tc>
      </w:tr>
      <w:tr w:rsidR="001516AB" w14:paraId="5CBC0F39" w14:textId="77777777">
        <w:trPr>
          <w:trHeight w:val="38"/>
        </w:trPr>
        <w:tc>
          <w:tcPr>
            <w:tcW w:w="120" w:type="dxa"/>
            <w:tcBorders>
              <w:left w:val="single" w:sz="8" w:space="0" w:color="auto"/>
              <w:bottom w:val="single" w:sz="8" w:space="0" w:color="auto"/>
            </w:tcBorders>
            <w:vAlign w:val="bottom"/>
          </w:tcPr>
          <w:p w14:paraId="1B45D15F"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07DDFE8" w14:textId="77777777" w:rsidR="001516AB" w:rsidRDefault="001516AB">
            <w:pPr>
              <w:rPr>
                <w:sz w:val="3"/>
                <w:szCs w:val="3"/>
              </w:rPr>
            </w:pPr>
          </w:p>
        </w:tc>
        <w:tc>
          <w:tcPr>
            <w:tcW w:w="100" w:type="dxa"/>
            <w:tcBorders>
              <w:bottom w:val="single" w:sz="8" w:space="0" w:color="auto"/>
            </w:tcBorders>
            <w:vAlign w:val="bottom"/>
          </w:tcPr>
          <w:p w14:paraId="5803C28A"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234AFA42" w14:textId="77777777" w:rsidR="001516AB" w:rsidRDefault="001516AB">
            <w:pPr>
              <w:rPr>
                <w:sz w:val="3"/>
                <w:szCs w:val="3"/>
              </w:rPr>
            </w:pPr>
          </w:p>
        </w:tc>
        <w:tc>
          <w:tcPr>
            <w:tcW w:w="100" w:type="dxa"/>
            <w:tcBorders>
              <w:bottom w:val="single" w:sz="8" w:space="0" w:color="auto"/>
            </w:tcBorders>
            <w:vAlign w:val="bottom"/>
          </w:tcPr>
          <w:p w14:paraId="0E6F6C74"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3A053A3" w14:textId="77777777" w:rsidR="001516AB" w:rsidRDefault="001516AB">
            <w:pPr>
              <w:rPr>
                <w:sz w:val="3"/>
                <w:szCs w:val="3"/>
              </w:rPr>
            </w:pPr>
          </w:p>
        </w:tc>
        <w:tc>
          <w:tcPr>
            <w:tcW w:w="100" w:type="dxa"/>
            <w:tcBorders>
              <w:bottom w:val="single" w:sz="8" w:space="0" w:color="auto"/>
            </w:tcBorders>
            <w:vAlign w:val="bottom"/>
          </w:tcPr>
          <w:p w14:paraId="18B58895" w14:textId="77777777" w:rsidR="001516AB" w:rsidRDefault="001516AB">
            <w:pPr>
              <w:rPr>
                <w:sz w:val="3"/>
                <w:szCs w:val="3"/>
              </w:rPr>
            </w:pPr>
          </w:p>
        </w:tc>
        <w:tc>
          <w:tcPr>
            <w:tcW w:w="1040" w:type="dxa"/>
            <w:tcBorders>
              <w:bottom w:val="single" w:sz="8" w:space="0" w:color="auto"/>
            </w:tcBorders>
            <w:vAlign w:val="bottom"/>
          </w:tcPr>
          <w:p w14:paraId="074572FB"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E58B92A" w14:textId="77777777" w:rsidR="001516AB" w:rsidRDefault="001516AB">
            <w:pPr>
              <w:rPr>
                <w:sz w:val="3"/>
                <w:szCs w:val="3"/>
              </w:rPr>
            </w:pPr>
          </w:p>
        </w:tc>
        <w:tc>
          <w:tcPr>
            <w:tcW w:w="1120" w:type="dxa"/>
            <w:gridSpan w:val="2"/>
            <w:tcBorders>
              <w:bottom w:val="single" w:sz="8" w:space="0" w:color="auto"/>
            </w:tcBorders>
            <w:vAlign w:val="bottom"/>
          </w:tcPr>
          <w:p w14:paraId="7CC439A6"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EE49AC1" w14:textId="77777777" w:rsidR="001516AB" w:rsidRDefault="001516AB">
            <w:pPr>
              <w:rPr>
                <w:sz w:val="3"/>
                <w:szCs w:val="3"/>
              </w:rPr>
            </w:pPr>
          </w:p>
        </w:tc>
        <w:tc>
          <w:tcPr>
            <w:tcW w:w="420" w:type="dxa"/>
            <w:vAlign w:val="bottom"/>
          </w:tcPr>
          <w:p w14:paraId="7311A4EB" w14:textId="77777777" w:rsidR="001516AB" w:rsidRDefault="001516AB">
            <w:pPr>
              <w:rPr>
                <w:sz w:val="3"/>
                <w:szCs w:val="3"/>
              </w:rPr>
            </w:pPr>
          </w:p>
        </w:tc>
        <w:tc>
          <w:tcPr>
            <w:tcW w:w="0" w:type="dxa"/>
            <w:vAlign w:val="bottom"/>
          </w:tcPr>
          <w:p w14:paraId="06F0BE2A" w14:textId="77777777" w:rsidR="001516AB" w:rsidRDefault="001516AB">
            <w:pPr>
              <w:rPr>
                <w:sz w:val="1"/>
                <w:szCs w:val="1"/>
              </w:rPr>
            </w:pPr>
          </w:p>
        </w:tc>
      </w:tr>
      <w:tr w:rsidR="001516AB" w14:paraId="44C9CA4C" w14:textId="77777777">
        <w:trPr>
          <w:trHeight w:val="197"/>
        </w:trPr>
        <w:tc>
          <w:tcPr>
            <w:tcW w:w="120" w:type="dxa"/>
            <w:tcBorders>
              <w:left w:val="single" w:sz="8" w:space="0" w:color="auto"/>
            </w:tcBorders>
            <w:vAlign w:val="bottom"/>
          </w:tcPr>
          <w:p w14:paraId="35A0DFDD" w14:textId="77777777" w:rsidR="001516AB" w:rsidRDefault="001516AB">
            <w:pPr>
              <w:rPr>
                <w:sz w:val="17"/>
                <w:szCs w:val="17"/>
              </w:rPr>
            </w:pPr>
          </w:p>
        </w:tc>
        <w:tc>
          <w:tcPr>
            <w:tcW w:w="760" w:type="dxa"/>
            <w:gridSpan w:val="2"/>
            <w:tcBorders>
              <w:right w:val="single" w:sz="8" w:space="0" w:color="auto"/>
            </w:tcBorders>
            <w:vAlign w:val="bottom"/>
          </w:tcPr>
          <w:p w14:paraId="77B8F92C" w14:textId="77777777" w:rsidR="001516AB" w:rsidRDefault="0066520C">
            <w:pPr>
              <w:ind w:right="260"/>
              <w:jc w:val="right"/>
              <w:rPr>
                <w:sz w:val="20"/>
                <w:szCs w:val="20"/>
              </w:rPr>
            </w:pPr>
            <w:r>
              <w:rPr>
                <w:rFonts w:ascii="Arial" w:eastAsia="Arial" w:hAnsi="Arial" w:cs="Arial"/>
                <w:sz w:val="16"/>
                <w:szCs w:val="16"/>
              </w:rPr>
              <w:t>0x1C</w:t>
            </w:r>
          </w:p>
        </w:tc>
        <w:tc>
          <w:tcPr>
            <w:tcW w:w="100" w:type="dxa"/>
            <w:vAlign w:val="bottom"/>
          </w:tcPr>
          <w:p w14:paraId="0E3C0FAA" w14:textId="77777777" w:rsidR="001516AB" w:rsidRDefault="001516AB">
            <w:pPr>
              <w:rPr>
                <w:sz w:val="17"/>
                <w:szCs w:val="17"/>
              </w:rPr>
            </w:pPr>
          </w:p>
        </w:tc>
        <w:tc>
          <w:tcPr>
            <w:tcW w:w="940" w:type="dxa"/>
            <w:gridSpan w:val="2"/>
            <w:tcBorders>
              <w:right w:val="single" w:sz="8" w:space="0" w:color="auto"/>
            </w:tcBorders>
            <w:vAlign w:val="bottom"/>
          </w:tcPr>
          <w:p w14:paraId="313197D8" w14:textId="77777777" w:rsidR="001516AB" w:rsidRDefault="0066520C">
            <w:pPr>
              <w:ind w:right="120"/>
              <w:jc w:val="center"/>
              <w:rPr>
                <w:rFonts w:ascii="Arial" w:eastAsia="Arial" w:hAnsi="Arial" w:cs="Arial"/>
                <w:sz w:val="16"/>
                <w:szCs w:val="16"/>
              </w:rPr>
            </w:pPr>
            <w:hyperlink w:anchor="page86">
              <w:r>
                <w:rPr>
                  <w:rFonts w:ascii="Arial" w:eastAsia="Arial" w:hAnsi="Arial" w:cs="Arial"/>
                  <w:sz w:val="16"/>
                  <w:szCs w:val="16"/>
                </w:rPr>
                <w:t>AGCTRL1</w:t>
              </w:r>
            </w:hyperlink>
          </w:p>
        </w:tc>
        <w:tc>
          <w:tcPr>
            <w:tcW w:w="100" w:type="dxa"/>
            <w:vAlign w:val="bottom"/>
          </w:tcPr>
          <w:p w14:paraId="569AFDF4" w14:textId="77777777" w:rsidR="001516AB" w:rsidRDefault="001516AB">
            <w:pPr>
              <w:rPr>
                <w:sz w:val="17"/>
                <w:szCs w:val="17"/>
              </w:rPr>
            </w:pPr>
          </w:p>
        </w:tc>
        <w:tc>
          <w:tcPr>
            <w:tcW w:w="3560" w:type="dxa"/>
            <w:gridSpan w:val="2"/>
            <w:tcBorders>
              <w:right w:val="single" w:sz="8" w:space="0" w:color="auto"/>
            </w:tcBorders>
            <w:vAlign w:val="bottom"/>
          </w:tcPr>
          <w:p w14:paraId="130D543B" w14:textId="77777777" w:rsidR="001516AB" w:rsidRDefault="0066520C">
            <w:pPr>
              <w:rPr>
                <w:sz w:val="20"/>
                <w:szCs w:val="20"/>
              </w:rPr>
            </w:pPr>
            <w:r>
              <w:rPr>
                <w:rFonts w:ascii="Arial" w:eastAsia="Arial" w:hAnsi="Arial" w:cs="Arial"/>
                <w:sz w:val="16"/>
                <w:szCs w:val="16"/>
              </w:rPr>
              <w:t>Управление AGC</w:t>
            </w:r>
          </w:p>
        </w:tc>
        <w:tc>
          <w:tcPr>
            <w:tcW w:w="100" w:type="dxa"/>
            <w:vAlign w:val="bottom"/>
          </w:tcPr>
          <w:p w14:paraId="01652611" w14:textId="77777777" w:rsidR="001516AB" w:rsidRDefault="001516AB">
            <w:pPr>
              <w:rPr>
                <w:sz w:val="17"/>
                <w:szCs w:val="17"/>
              </w:rPr>
            </w:pPr>
          </w:p>
        </w:tc>
        <w:tc>
          <w:tcPr>
            <w:tcW w:w="1040" w:type="dxa"/>
            <w:vAlign w:val="bottom"/>
          </w:tcPr>
          <w:p w14:paraId="20720A5B"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52041708" w14:textId="77777777" w:rsidR="001516AB" w:rsidRDefault="001516AB">
            <w:pPr>
              <w:rPr>
                <w:sz w:val="17"/>
                <w:szCs w:val="17"/>
              </w:rPr>
            </w:pPr>
          </w:p>
        </w:tc>
        <w:tc>
          <w:tcPr>
            <w:tcW w:w="1120" w:type="dxa"/>
            <w:gridSpan w:val="2"/>
            <w:vAlign w:val="bottom"/>
          </w:tcPr>
          <w:p w14:paraId="01F46850" w14:textId="77777777" w:rsidR="001516AB" w:rsidRDefault="0066520C">
            <w:pPr>
              <w:ind w:left="20"/>
              <w:jc w:val="center"/>
              <w:rPr>
                <w:rFonts w:ascii="Arial" w:eastAsia="Arial" w:hAnsi="Arial" w:cs="Arial"/>
                <w:sz w:val="16"/>
                <w:szCs w:val="16"/>
              </w:rPr>
            </w:pPr>
            <w:hyperlink w:anchor="page86">
              <w:r>
                <w:rPr>
                  <w:rFonts w:ascii="Arial" w:eastAsia="Arial" w:hAnsi="Arial" w:cs="Arial"/>
                  <w:sz w:val="16"/>
                  <w:szCs w:val="16"/>
                </w:rPr>
                <w:t>86</w:t>
              </w:r>
            </w:hyperlink>
          </w:p>
        </w:tc>
        <w:tc>
          <w:tcPr>
            <w:tcW w:w="140" w:type="dxa"/>
            <w:tcBorders>
              <w:right w:val="single" w:sz="8" w:space="0" w:color="auto"/>
            </w:tcBorders>
            <w:vAlign w:val="bottom"/>
          </w:tcPr>
          <w:p w14:paraId="18526B21" w14:textId="77777777" w:rsidR="001516AB" w:rsidRDefault="001516AB">
            <w:pPr>
              <w:rPr>
                <w:sz w:val="17"/>
                <w:szCs w:val="17"/>
              </w:rPr>
            </w:pPr>
          </w:p>
        </w:tc>
        <w:tc>
          <w:tcPr>
            <w:tcW w:w="420" w:type="dxa"/>
            <w:vAlign w:val="bottom"/>
          </w:tcPr>
          <w:p w14:paraId="2CE48EF5" w14:textId="77777777" w:rsidR="001516AB" w:rsidRDefault="001516AB">
            <w:pPr>
              <w:rPr>
                <w:sz w:val="17"/>
                <w:szCs w:val="17"/>
              </w:rPr>
            </w:pPr>
          </w:p>
        </w:tc>
        <w:tc>
          <w:tcPr>
            <w:tcW w:w="0" w:type="dxa"/>
            <w:vAlign w:val="bottom"/>
          </w:tcPr>
          <w:p w14:paraId="574D1FCC" w14:textId="77777777" w:rsidR="001516AB" w:rsidRDefault="001516AB">
            <w:pPr>
              <w:rPr>
                <w:sz w:val="1"/>
                <w:szCs w:val="1"/>
              </w:rPr>
            </w:pPr>
          </w:p>
        </w:tc>
      </w:tr>
      <w:tr w:rsidR="001516AB" w14:paraId="5CAE189E" w14:textId="77777777">
        <w:trPr>
          <w:trHeight w:val="38"/>
        </w:trPr>
        <w:tc>
          <w:tcPr>
            <w:tcW w:w="120" w:type="dxa"/>
            <w:tcBorders>
              <w:left w:val="single" w:sz="8" w:space="0" w:color="auto"/>
              <w:bottom w:val="single" w:sz="8" w:space="0" w:color="auto"/>
            </w:tcBorders>
            <w:vAlign w:val="bottom"/>
          </w:tcPr>
          <w:p w14:paraId="0C62A2C0"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3F0A4AC2" w14:textId="77777777" w:rsidR="001516AB" w:rsidRDefault="001516AB">
            <w:pPr>
              <w:rPr>
                <w:sz w:val="3"/>
                <w:szCs w:val="3"/>
              </w:rPr>
            </w:pPr>
          </w:p>
        </w:tc>
        <w:tc>
          <w:tcPr>
            <w:tcW w:w="100" w:type="dxa"/>
            <w:tcBorders>
              <w:bottom w:val="single" w:sz="8" w:space="0" w:color="auto"/>
            </w:tcBorders>
            <w:vAlign w:val="bottom"/>
          </w:tcPr>
          <w:p w14:paraId="08E2D85C"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0192F9C6" w14:textId="77777777" w:rsidR="001516AB" w:rsidRDefault="001516AB">
            <w:pPr>
              <w:rPr>
                <w:sz w:val="3"/>
                <w:szCs w:val="3"/>
              </w:rPr>
            </w:pPr>
          </w:p>
        </w:tc>
        <w:tc>
          <w:tcPr>
            <w:tcW w:w="100" w:type="dxa"/>
            <w:tcBorders>
              <w:bottom w:val="single" w:sz="8" w:space="0" w:color="auto"/>
            </w:tcBorders>
            <w:vAlign w:val="bottom"/>
          </w:tcPr>
          <w:p w14:paraId="7E84C4D1"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467F865B" w14:textId="77777777" w:rsidR="001516AB" w:rsidRDefault="001516AB">
            <w:pPr>
              <w:rPr>
                <w:sz w:val="3"/>
                <w:szCs w:val="3"/>
              </w:rPr>
            </w:pPr>
          </w:p>
        </w:tc>
        <w:tc>
          <w:tcPr>
            <w:tcW w:w="100" w:type="dxa"/>
            <w:tcBorders>
              <w:bottom w:val="single" w:sz="8" w:space="0" w:color="auto"/>
            </w:tcBorders>
            <w:vAlign w:val="bottom"/>
          </w:tcPr>
          <w:p w14:paraId="25521CD0" w14:textId="77777777" w:rsidR="001516AB" w:rsidRDefault="001516AB">
            <w:pPr>
              <w:rPr>
                <w:sz w:val="3"/>
                <w:szCs w:val="3"/>
              </w:rPr>
            </w:pPr>
          </w:p>
        </w:tc>
        <w:tc>
          <w:tcPr>
            <w:tcW w:w="1040" w:type="dxa"/>
            <w:tcBorders>
              <w:bottom w:val="single" w:sz="8" w:space="0" w:color="auto"/>
            </w:tcBorders>
            <w:vAlign w:val="bottom"/>
          </w:tcPr>
          <w:p w14:paraId="5A28238A"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0E84604" w14:textId="77777777" w:rsidR="001516AB" w:rsidRDefault="001516AB">
            <w:pPr>
              <w:rPr>
                <w:sz w:val="3"/>
                <w:szCs w:val="3"/>
              </w:rPr>
            </w:pPr>
          </w:p>
        </w:tc>
        <w:tc>
          <w:tcPr>
            <w:tcW w:w="1120" w:type="dxa"/>
            <w:gridSpan w:val="2"/>
            <w:tcBorders>
              <w:bottom w:val="single" w:sz="8" w:space="0" w:color="auto"/>
            </w:tcBorders>
            <w:vAlign w:val="bottom"/>
          </w:tcPr>
          <w:p w14:paraId="79D2DBF8" w14:textId="77777777" w:rsidR="001516AB" w:rsidRDefault="001516AB">
            <w:pPr>
              <w:rPr>
                <w:sz w:val="3"/>
                <w:szCs w:val="3"/>
              </w:rPr>
            </w:pPr>
          </w:p>
        </w:tc>
        <w:tc>
          <w:tcPr>
            <w:tcW w:w="140" w:type="dxa"/>
            <w:tcBorders>
              <w:bottom w:val="single" w:sz="8" w:space="0" w:color="auto"/>
              <w:right w:val="single" w:sz="8" w:space="0" w:color="auto"/>
            </w:tcBorders>
            <w:vAlign w:val="bottom"/>
          </w:tcPr>
          <w:p w14:paraId="294DB51A" w14:textId="77777777" w:rsidR="001516AB" w:rsidRDefault="001516AB">
            <w:pPr>
              <w:rPr>
                <w:sz w:val="3"/>
                <w:szCs w:val="3"/>
              </w:rPr>
            </w:pPr>
          </w:p>
        </w:tc>
        <w:tc>
          <w:tcPr>
            <w:tcW w:w="420" w:type="dxa"/>
            <w:vAlign w:val="bottom"/>
          </w:tcPr>
          <w:p w14:paraId="2529719A" w14:textId="77777777" w:rsidR="001516AB" w:rsidRDefault="001516AB">
            <w:pPr>
              <w:rPr>
                <w:sz w:val="3"/>
                <w:szCs w:val="3"/>
              </w:rPr>
            </w:pPr>
          </w:p>
        </w:tc>
        <w:tc>
          <w:tcPr>
            <w:tcW w:w="0" w:type="dxa"/>
            <w:vAlign w:val="bottom"/>
          </w:tcPr>
          <w:p w14:paraId="41F7DB8A" w14:textId="77777777" w:rsidR="001516AB" w:rsidRDefault="001516AB">
            <w:pPr>
              <w:rPr>
                <w:sz w:val="1"/>
                <w:szCs w:val="1"/>
              </w:rPr>
            </w:pPr>
          </w:p>
        </w:tc>
      </w:tr>
      <w:tr w:rsidR="001516AB" w14:paraId="60B5D00A" w14:textId="77777777">
        <w:trPr>
          <w:trHeight w:val="197"/>
        </w:trPr>
        <w:tc>
          <w:tcPr>
            <w:tcW w:w="120" w:type="dxa"/>
            <w:tcBorders>
              <w:left w:val="single" w:sz="8" w:space="0" w:color="auto"/>
            </w:tcBorders>
            <w:vAlign w:val="bottom"/>
          </w:tcPr>
          <w:p w14:paraId="1DF35D49" w14:textId="77777777" w:rsidR="001516AB" w:rsidRDefault="001516AB">
            <w:pPr>
              <w:rPr>
                <w:sz w:val="17"/>
                <w:szCs w:val="17"/>
              </w:rPr>
            </w:pPr>
          </w:p>
        </w:tc>
        <w:tc>
          <w:tcPr>
            <w:tcW w:w="760" w:type="dxa"/>
            <w:gridSpan w:val="2"/>
            <w:tcBorders>
              <w:right w:val="single" w:sz="8" w:space="0" w:color="auto"/>
            </w:tcBorders>
            <w:vAlign w:val="bottom"/>
          </w:tcPr>
          <w:p w14:paraId="1C4E84FA" w14:textId="77777777" w:rsidR="001516AB" w:rsidRDefault="0066520C">
            <w:pPr>
              <w:ind w:right="260"/>
              <w:jc w:val="right"/>
              <w:rPr>
                <w:sz w:val="20"/>
                <w:szCs w:val="20"/>
              </w:rPr>
            </w:pPr>
            <w:r>
              <w:rPr>
                <w:rFonts w:ascii="Arial" w:eastAsia="Arial" w:hAnsi="Arial" w:cs="Arial"/>
                <w:sz w:val="16"/>
                <w:szCs w:val="16"/>
              </w:rPr>
              <w:t>0x1D</w:t>
            </w:r>
          </w:p>
        </w:tc>
        <w:tc>
          <w:tcPr>
            <w:tcW w:w="100" w:type="dxa"/>
            <w:vAlign w:val="bottom"/>
          </w:tcPr>
          <w:p w14:paraId="0B501AEE" w14:textId="77777777" w:rsidR="001516AB" w:rsidRDefault="001516AB">
            <w:pPr>
              <w:rPr>
                <w:sz w:val="17"/>
                <w:szCs w:val="17"/>
              </w:rPr>
            </w:pPr>
          </w:p>
        </w:tc>
        <w:tc>
          <w:tcPr>
            <w:tcW w:w="940" w:type="dxa"/>
            <w:gridSpan w:val="2"/>
            <w:tcBorders>
              <w:right w:val="single" w:sz="8" w:space="0" w:color="auto"/>
            </w:tcBorders>
            <w:vAlign w:val="bottom"/>
          </w:tcPr>
          <w:p w14:paraId="1B25C11A" w14:textId="77777777" w:rsidR="001516AB" w:rsidRDefault="0066520C">
            <w:pPr>
              <w:ind w:right="120"/>
              <w:jc w:val="center"/>
              <w:rPr>
                <w:rFonts w:ascii="Arial" w:eastAsia="Arial" w:hAnsi="Arial" w:cs="Arial"/>
                <w:sz w:val="16"/>
                <w:szCs w:val="16"/>
              </w:rPr>
            </w:pPr>
            <w:hyperlink w:anchor="page87">
              <w:r>
                <w:rPr>
                  <w:rFonts w:ascii="Arial" w:eastAsia="Arial" w:hAnsi="Arial" w:cs="Arial"/>
                  <w:sz w:val="16"/>
                  <w:szCs w:val="16"/>
                </w:rPr>
                <w:t>AGCTRL0</w:t>
              </w:r>
            </w:hyperlink>
          </w:p>
        </w:tc>
        <w:tc>
          <w:tcPr>
            <w:tcW w:w="100" w:type="dxa"/>
            <w:vAlign w:val="bottom"/>
          </w:tcPr>
          <w:p w14:paraId="126DD578" w14:textId="77777777" w:rsidR="001516AB" w:rsidRDefault="001516AB">
            <w:pPr>
              <w:rPr>
                <w:sz w:val="17"/>
                <w:szCs w:val="17"/>
              </w:rPr>
            </w:pPr>
          </w:p>
        </w:tc>
        <w:tc>
          <w:tcPr>
            <w:tcW w:w="3560" w:type="dxa"/>
            <w:gridSpan w:val="2"/>
            <w:tcBorders>
              <w:right w:val="single" w:sz="8" w:space="0" w:color="auto"/>
            </w:tcBorders>
            <w:vAlign w:val="bottom"/>
          </w:tcPr>
          <w:p w14:paraId="1AA319F6" w14:textId="77777777" w:rsidR="001516AB" w:rsidRDefault="0066520C">
            <w:pPr>
              <w:rPr>
                <w:sz w:val="20"/>
                <w:szCs w:val="20"/>
              </w:rPr>
            </w:pPr>
            <w:r>
              <w:rPr>
                <w:rFonts w:ascii="Arial" w:eastAsia="Arial" w:hAnsi="Arial" w:cs="Arial"/>
                <w:sz w:val="16"/>
                <w:szCs w:val="16"/>
              </w:rPr>
              <w:t>Управление AGC</w:t>
            </w:r>
          </w:p>
        </w:tc>
        <w:tc>
          <w:tcPr>
            <w:tcW w:w="100" w:type="dxa"/>
            <w:vAlign w:val="bottom"/>
          </w:tcPr>
          <w:p w14:paraId="7E27C323" w14:textId="77777777" w:rsidR="001516AB" w:rsidRDefault="001516AB">
            <w:pPr>
              <w:rPr>
                <w:sz w:val="17"/>
                <w:szCs w:val="17"/>
              </w:rPr>
            </w:pPr>
          </w:p>
        </w:tc>
        <w:tc>
          <w:tcPr>
            <w:tcW w:w="1040" w:type="dxa"/>
            <w:vAlign w:val="bottom"/>
          </w:tcPr>
          <w:p w14:paraId="56760E93"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0A19F6CC" w14:textId="77777777" w:rsidR="001516AB" w:rsidRDefault="001516AB">
            <w:pPr>
              <w:rPr>
                <w:sz w:val="17"/>
                <w:szCs w:val="17"/>
              </w:rPr>
            </w:pPr>
          </w:p>
        </w:tc>
        <w:tc>
          <w:tcPr>
            <w:tcW w:w="1120" w:type="dxa"/>
            <w:gridSpan w:val="2"/>
            <w:vAlign w:val="bottom"/>
          </w:tcPr>
          <w:p w14:paraId="211D97F9" w14:textId="77777777" w:rsidR="001516AB" w:rsidRDefault="0066520C">
            <w:pPr>
              <w:ind w:left="20"/>
              <w:jc w:val="center"/>
              <w:rPr>
                <w:rFonts w:ascii="Arial" w:eastAsia="Arial" w:hAnsi="Arial" w:cs="Arial"/>
                <w:sz w:val="16"/>
                <w:szCs w:val="16"/>
              </w:rPr>
            </w:pPr>
            <w:hyperlink w:anchor="page87">
              <w:r>
                <w:rPr>
                  <w:rFonts w:ascii="Arial" w:eastAsia="Arial" w:hAnsi="Arial" w:cs="Arial"/>
                  <w:sz w:val="16"/>
                  <w:szCs w:val="16"/>
                </w:rPr>
                <w:t>87</w:t>
              </w:r>
            </w:hyperlink>
          </w:p>
        </w:tc>
        <w:tc>
          <w:tcPr>
            <w:tcW w:w="140" w:type="dxa"/>
            <w:tcBorders>
              <w:right w:val="single" w:sz="8" w:space="0" w:color="auto"/>
            </w:tcBorders>
            <w:vAlign w:val="bottom"/>
          </w:tcPr>
          <w:p w14:paraId="075BF737" w14:textId="77777777" w:rsidR="001516AB" w:rsidRDefault="001516AB">
            <w:pPr>
              <w:rPr>
                <w:sz w:val="17"/>
                <w:szCs w:val="17"/>
              </w:rPr>
            </w:pPr>
          </w:p>
        </w:tc>
        <w:tc>
          <w:tcPr>
            <w:tcW w:w="420" w:type="dxa"/>
            <w:vAlign w:val="bottom"/>
          </w:tcPr>
          <w:p w14:paraId="6E279E98" w14:textId="77777777" w:rsidR="001516AB" w:rsidRDefault="001516AB">
            <w:pPr>
              <w:rPr>
                <w:sz w:val="17"/>
                <w:szCs w:val="17"/>
              </w:rPr>
            </w:pPr>
          </w:p>
        </w:tc>
        <w:tc>
          <w:tcPr>
            <w:tcW w:w="0" w:type="dxa"/>
            <w:vAlign w:val="bottom"/>
          </w:tcPr>
          <w:p w14:paraId="00FC0E1B" w14:textId="77777777" w:rsidR="001516AB" w:rsidRDefault="001516AB">
            <w:pPr>
              <w:rPr>
                <w:sz w:val="1"/>
                <w:szCs w:val="1"/>
              </w:rPr>
            </w:pPr>
          </w:p>
        </w:tc>
      </w:tr>
      <w:tr w:rsidR="001516AB" w14:paraId="232CC0A5" w14:textId="77777777">
        <w:trPr>
          <w:trHeight w:val="38"/>
        </w:trPr>
        <w:tc>
          <w:tcPr>
            <w:tcW w:w="120" w:type="dxa"/>
            <w:tcBorders>
              <w:left w:val="single" w:sz="8" w:space="0" w:color="auto"/>
              <w:bottom w:val="single" w:sz="8" w:space="0" w:color="auto"/>
            </w:tcBorders>
            <w:vAlign w:val="bottom"/>
          </w:tcPr>
          <w:p w14:paraId="39FAEC3F"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A45FF4E" w14:textId="77777777" w:rsidR="001516AB" w:rsidRDefault="001516AB">
            <w:pPr>
              <w:rPr>
                <w:sz w:val="3"/>
                <w:szCs w:val="3"/>
              </w:rPr>
            </w:pPr>
          </w:p>
        </w:tc>
        <w:tc>
          <w:tcPr>
            <w:tcW w:w="100" w:type="dxa"/>
            <w:tcBorders>
              <w:bottom w:val="single" w:sz="8" w:space="0" w:color="auto"/>
            </w:tcBorders>
            <w:vAlign w:val="bottom"/>
          </w:tcPr>
          <w:p w14:paraId="1A604C0C"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7B5233BC" w14:textId="77777777" w:rsidR="001516AB" w:rsidRDefault="001516AB">
            <w:pPr>
              <w:rPr>
                <w:sz w:val="3"/>
                <w:szCs w:val="3"/>
              </w:rPr>
            </w:pPr>
          </w:p>
        </w:tc>
        <w:tc>
          <w:tcPr>
            <w:tcW w:w="100" w:type="dxa"/>
            <w:tcBorders>
              <w:bottom w:val="single" w:sz="8" w:space="0" w:color="auto"/>
            </w:tcBorders>
            <w:vAlign w:val="bottom"/>
          </w:tcPr>
          <w:p w14:paraId="1B97A929"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24415919" w14:textId="77777777" w:rsidR="001516AB" w:rsidRDefault="001516AB">
            <w:pPr>
              <w:rPr>
                <w:sz w:val="3"/>
                <w:szCs w:val="3"/>
              </w:rPr>
            </w:pPr>
          </w:p>
        </w:tc>
        <w:tc>
          <w:tcPr>
            <w:tcW w:w="100" w:type="dxa"/>
            <w:tcBorders>
              <w:bottom w:val="single" w:sz="8" w:space="0" w:color="auto"/>
            </w:tcBorders>
            <w:vAlign w:val="bottom"/>
          </w:tcPr>
          <w:p w14:paraId="7A03C754" w14:textId="77777777" w:rsidR="001516AB" w:rsidRDefault="001516AB">
            <w:pPr>
              <w:rPr>
                <w:sz w:val="3"/>
                <w:szCs w:val="3"/>
              </w:rPr>
            </w:pPr>
          </w:p>
        </w:tc>
        <w:tc>
          <w:tcPr>
            <w:tcW w:w="1040" w:type="dxa"/>
            <w:tcBorders>
              <w:bottom w:val="single" w:sz="8" w:space="0" w:color="auto"/>
            </w:tcBorders>
            <w:vAlign w:val="bottom"/>
          </w:tcPr>
          <w:p w14:paraId="7E02EB01"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0FE918E" w14:textId="77777777" w:rsidR="001516AB" w:rsidRDefault="001516AB">
            <w:pPr>
              <w:rPr>
                <w:sz w:val="3"/>
                <w:szCs w:val="3"/>
              </w:rPr>
            </w:pPr>
          </w:p>
        </w:tc>
        <w:tc>
          <w:tcPr>
            <w:tcW w:w="1120" w:type="dxa"/>
            <w:gridSpan w:val="2"/>
            <w:tcBorders>
              <w:bottom w:val="single" w:sz="8" w:space="0" w:color="auto"/>
            </w:tcBorders>
            <w:vAlign w:val="bottom"/>
          </w:tcPr>
          <w:p w14:paraId="5122C8BB" w14:textId="77777777" w:rsidR="001516AB" w:rsidRDefault="001516AB">
            <w:pPr>
              <w:rPr>
                <w:sz w:val="3"/>
                <w:szCs w:val="3"/>
              </w:rPr>
            </w:pPr>
          </w:p>
        </w:tc>
        <w:tc>
          <w:tcPr>
            <w:tcW w:w="140" w:type="dxa"/>
            <w:tcBorders>
              <w:bottom w:val="single" w:sz="8" w:space="0" w:color="auto"/>
              <w:right w:val="single" w:sz="8" w:space="0" w:color="auto"/>
            </w:tcBorders>
            <w:vAlign w:val="bottom"/>
          </w:tcPr>
          <w:p w14:paraId="3E7B8719" w14:textId="77777777" w:rsidR="001516AB" w:rsidRDefault="001516AB">
            <w:pPr>
              <w:rPr>
                <w:sz w:val="3"/>
                <w:szCs w:val="3"/>
              </w:rPr>
            </w:pPr>
          </w:p>
        </w:tc>
        <w:tc>
          <w:tcPr>
            <w:tcW w:w="420" w:type="dxa"/>
            <w:vAlign w:val="bottom"/>
          </w:tcPr>
          <w:p w14:paraId="23FAA9C4" w14:textId="77777777" w:rsidR="001516AB" w:rsidRDefault="001516AB">
            <w:pPr>
              <w:rPr>
                <w:sz w:val="3"/>
                <w:szCs w:val="3"/>
              </w:rPr>
            </w:pPr>
          </w:p>
        </w:tc>
        <w:tc>
          <w:tcPr>
            <w:tcW w:w="0" w:type="dxa"/>
            <w:vAlign w:val="bottom"/>
          </w:tcPr>
          <w:p w14:paraId="624F9C51" w14:textId="77777777" w:rsidR="001516AB" w:rsidRDefault="001516AB">
            <w:pPr>
              <w:rPr>
                <w:sz w:val="1"/>
                <w:szCs w:val="1"/>
              </w:rPr>
            </w:pPr>
          </w:p>
        </w:tc>
      </w:tr>
      <w:tr w:rsidR="001516AB" w14:paraId="2EFE4A54" w14:textId="77777777">
        <w:trPr>
          <w:trHeight w:val="197"/>
        </w:trPr>
        <w:tc>
          <w:tcPr>
            <w:tcW w:w="120" w:type="dxa"/>
            <w:tcBorders>
              <w:left w:val="single" w:sz="8" w:space="0" w:color="auto"/>
            </w:tcBorders>
            <w:vAlign w:val="bottom"/>
          </w:tcPr>
          <w:p w14:paraId="06E73F07" w14:textId="77777777" w:rsidR="001516AB" w:rsidRDefault="001516AB">
            <w:pPr>
              <w:rPr>
                <w:sz w:val="17"/>
                <w:szCs w:val="17"/>
              </w:rPr>
            </w:pPr>
          </w:p>
        </w:tc>
        <w:tc>
          <w:tcPr>
            <w:tcW w:w="760" w:type="dxa"/>
            <w:gridSpan w:val="2"/>
            <w:tcBorders>
              <w:right w:val="single" w:sz="8" w:space="0" w:color="auto"/>
            </w:tcBorders>
            <w:vAlign w:val="bottom"/>
          </w:tcPr>
          <w:p w14:paraId="7069B526" w14:textId="77777777" w:rsidR="001516AB" w:rsidRDefault="0066520C">
            <w:pPr>
              <w:ind w:right="260"/>
              <w:jc w:val="right"/>
              <w:rPr>
                <w:sz w:val="20"/>
                <w:szCs w:val="20"/>
              </w:rPr>
            </w:pPr>
            <w:r>
              <w:rPr>
                <w:rFonts w:ascii="Arial" w:eastAsia="Arial" w:hAnsi="Arial" w:cs="Arial"/>
                <w:sz w:val="16"/>
                <w:szCs w:val="16"/>
              </w:rPr>
              <w:t>0x1E</w:t>
            </w:r>
          </w:p>
        </w:tc>
        <w:tc>
          <w:tcPr>
            <w:tcW w:w="100" w:type="dxa"/>
            <w:vAlign w:val="bottom"/>
          </w:tcPr>
          <w:p w14:paraId="22576932" w14:textId="77777777" w:rsidR="001516AB" w:rsidRDefault="001516AB">
            <w:pPr>
              <w:rPr>
                <w:sz w:val="17"/>
                <w:szCs w:val="17"/>
              </w:rPr>
            </w:pPr>
          </w:p>
        </w:tc>
        <w:tc>
          <w:tcPr>
            <w:tcW w:w="940" w:type="dxa"/>
            <w:gridSpan w:val="2"/>
            <w:tcBorders>
              <w:right w:val="single" w:sz="8" w:space="0" w:color="auto"/>
            </w:tcBorders>
            <w:vAlign w:val="bottom"/>
          </w:tcPr>
          <w:p w14:paraId="0E6B5658" w14:textId="77777777" w:rsidR="001516AB" w:rsidRDefault="0066520C">
            <w:pPr>
              <w:ind w:right="120"/>
              <w:jc w:val="center"/>
              <w:rPr>
                <w:rFonts w:ascii="Arial" w:eastAsia="Arial" w:hAnsi="Arial" w:cs="Arial"/>
                <w:w w:val="98"/>
                <w:sz w:val="16"/>
                <w:szCs w:val="16"/>
              </w:rPr>
            </w:pPr>
            <w:hyperlink w:anchor="page87">
              <w:r>
                <w:rPr>
                  <w:rFonts w:ascii="Arial" w:eastAsia="Arial" w:hAnsi="Arial" w:cs="Arial"/>
                  <w:w w:val="98"/>
                  <w:sz w:val="16"/>
                  <w:szCs w:val="16"/>
                </w:rPr>
                <w:t>WOREVT1</w:t>
              </w:r>
            </w:hyperlink>
          </w:p>
        </w:tc>
        <w:tc>
          <w:tcPr>
            <w:tcW w:w="100" w:type="dxa"/>
            <w:vAlign w:val="bottom"/>
          </w:tcPr>
          <w:p w14:paraId="46DC23C4" w14:textId="77777777" w:rsidR="001516AB" w:rsidRDefault="001516AB">
            <w:pPr>
              <w:rPr>
                <w:sz w:val="17"/>
                <w:szCs w:val="17"/>
              </w:rPr>
            </w:pPr>
          </w:p>
        </w:tc>
        <w:tc>
          <w:tcPr>
            <w:tcW w:w="3560" w:type="dxa"/>
            <w:gridSpan w:val="2"/>
            <w:tcBorders>
              <w:right w:val="single" w:sz="8" w:space="0" w:color="auto"/>
            </w:tcBorders>
            <w:vAlign w:val="bottom"/>
          </w:tcPr>
          <w:p w14:paraId="06550015" w14:textId="77777777" w:rsidR="001516AB" w:rsidRDefault="0066520C">
            <w:pPr>
              <w:rPr>
                <w:sz w:val="20"/>
                <w:szCs w:val="20"/>
              </w:rPr>
            </w:pPr>
            <w:r>
              <w:rPr>
                <w:rFonts w:ascii="Arial" w:eastAsia="Arial" w:hAnsi="Arial" w:cs="Arial"/>
                <w:sz w:val="16"/>
                <w:szCs w:val="16"/>
              </w:rPr>
              <w:t>Таймаут старшего байта события 0</w:t>
            </w:r>
          </w:p>
        </w:tc>
        <w:tc>
          <w:tcPr>
            <w:tcW w:w="100" w:type="dxa"/>
            <w:vAlign w:val="bottom"/>
          </w:tcPr>
          <w:p w14:paraId="05F0CBFF" w14:textId="77777777" w:rsidR="001516AB" w:rsidRDefault="001516AB">
            <w:pPr>
              <w:rPr>
                <w:sz w:val="17"/>
                <w:szCs w:val="17"/>
              </w:rPr>
            </w:pPr>
          </w:p>
        </w:tc>
        <w:tc>
          <w:tcPr>
            <w:tcW w:w="1040" w:type="dxa"/>
            <w:vAlign w:val="bottom"/>
          </w:tcPr>
          <w:p w14:paraId="01CEA91E"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703A8F34" w14:textId="77777777" w:rsidR="001516AB" w:rsidRDefault="001516AB">
            <w:pPr>
              <w:rPr>
                <w:sz w:val="17"/>
                <w:szCs w:val="17"/>
              </w:rPr>
            </w:pPr>
          </w:p>
        </w:tc>
        <w:tc>
          <w:tcPr>
            <w:tcW w:w="1120" w:type="dxa"/>
            <w:gridSpan w:val="2"/>
            <w:vAlign w:val="bottom"/>
          </w:tcPr>
          <w:p w14:paraId="1194BDA6" w14:textId="77777777" w:rsidR="001516AB" w:rsidRDefault="0066520C">
            <w:pPr>
              <w:ind w:left="20"/>
              <w:jc w:val="center"/>
              <w:rPr>
                <w:rFonts w:ascii="Arial" w:eastAsia="Arial" w:hAnsi="Arial" w:cs="Arial"/>
                <w:sz w:val="16"/>
                <w:szCs w:val="16"/>
              </w:rPr>
            </w:pPr>
            <w:hyperlink w:anchor="page87">
              <w:r>
                <w:rPr>
                  <w:rFonts w:ascii="Arial" w:eastAsia="Arial" w:hAnsi="Arial" w:cs="Arial"/>
                  <w:sz w:val="16"/>
                  <w:szCs w:val="16"/>
                </w:rPr>
                <w:t>87</w:t>
              </w:r>
            </w:hyperlink>
          </w:p>
        </w:tc>
        <w:tc>
          <w:tcPr>
            <w:tcW w:w="140" w:type="dxa"/>
            <w:tcBorders>
              <w:right w:val="single" w:sz="8" w:space="0" w:color="auto"/>
            </w:tcBorders>
            <w:vAlign w:val="bottom"/>
          </w:tcPr>
          <w:p w14:paraId="123C482C" w14:textId="77777777" w:rsidR="001516AB" w:rsidRDefault="001516AB">
            <w:pPr>
              <w:rPr>
                <w:sz w:val="17"/>
                <w:szCs w:val="17"/>
              </w:rPr>
            </w:pPr>
          </w:p>
        </w:tc>
        <w:tc>
          <w:tcPr>
            <w:tcW w:w="420" w:type="dxa"/>
            <w:vAlign w:val="bottom"/>
          </w:tcPr>
          <w:p w14:paraId="2DA982AC" w14:textId="77777777" w:rsidR="001516AB" w:rsidRDefault="001516AB">
            <w:pPr>
              <w:rPr>
                <w:sz w:val="17"/>
                <w:szCs w:val="17"/>
              </w:rPr>
            </w:pPr>
          </w:p>
        </w:tc>
        <w:tc>
          <w:tcPr>
            <w:tcW w:w="0" w:type="dxa"/>
            <w:vAlign w:val="bottom"/>
          </w:tcPr>
          <w:p w14:paraId="5B06CD49" w14:textId="77777777" w:rsidR="001516AB" w:rsidRDefault="001516AB">
            <w:pPr>
              <w:rPr>
                <w:sz w:val="1"/>
                <w:szCs w:val="1"/>
              </w:rPr>
            </w:pPr>
          </w:p>
        </w:tc>
      </w:tr>
      <w:tr w:rsidR="001516AB" w14:paraId="0DA7BB0C" w14:textId="77777777">
        <w:trPr>
          <w:trHeight w:val="35"/>
        </w:trPr>
        <w:tc>
          <w:tcPr>
            <w:tcW w:w="120" w:type="dxa"/>
            <w:tcBorders>
              <w:left w:val="single" w:sz="8" w:space="0" w:color="auto"/>
              <w:bottom w:val="single" w:sz="8" w:space="0" w:color="auto"/>
            </w:tcBorders>
            <w:vAlign w:val="bottom"/>
          </w:tcPr>
          <w:p w14:paraId="6C764610"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106AD3F1" w14:textId="77777777" w:rsidR="001516AB" w:rsidRDefault="001516AB">
            <w:pPr>
              <w:rPr>
                <w:sz w:val="3"/>
                <w:szCs w:val="3"/>
              </w:rPr>
            </w:pPr>
          </w:p>
        </w:tc>
        <w:tc>
          <w:tcPr>
            <w:tcW w:w="100" w:type="dxa"/>
            <w:tcBorders>
              <w:bottom w:val="single" w:sz="8" w:space="0" w:color="auto"/>
            </w:tcBorders>
            <w:vAlign w:val="bottom"/>
          </w:tcPr>
          <w:p w14:paraId="6D518F67"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6CF74DDD" w14:textId="77777777" w:rsidR="001516AB" w:rsidRDefault="001516AB">
            <w:pPr>
              <w:rPr>
                <w:sz w:val="3"/>
                <w:szCs w:val="3"/>
              </w:rPr>
            </w:pPr>
          </w:p>
        </w:tc>
        <w:tc>
          <w:tcPr>
            <w:tcW w:w="100" w:type="dxa"/>
            <w:tcBorders>
              <w:bottom w:val="single" w:sz="8" w:space="0" w:color="auto"/>
            </w:tcBorders>
            <w:vAlign w:val="bottom"/>
          </w:tcPr>
          <w:p w14:paraId="66730368"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5568AD0" w14:textId="77777777" w:rsidR="001516AB" w:rsidRDefault="001516AB">
            <w:pPr>
              <w:rPr>
                <w:sz w:val="3"/>
                <w:szCs w:val="3"/>
              </w:rPr>
            </w:pPr>
          </w:p>
        </w:tc>
        <w:tc>
          <w:tcPr>
            <w:tcW w:w="100" w:type="dxa"/>
            <w:tcBorders>
              <w:bottom w:val="single" w:sz="8" w:space="0" w:color="auto"/>
            </w:tcBorders>
            <w:vAlign w:val="bottom"/>
          </w:tcPr>
          <w:p w14:paraId="44184C31" w14:textId="77777777" w:rsidR="001516AB" w:rsidRDefault="001516AB">
            <w:pPr>
              <w:rPr>
                <w:sz w:val="3"/>
                <w:szCs w:val="3"/>
              </w:rPr>
            </w:pPr>
          </w:p>
        </w:tc>
        <w:tc>
          <w:tcPr>
            <w:tcW w:w="1040" w:type="dxa"/>
            <w:tcBorders>
              <w:bottom w:val="single" w:sz="8" w:space="0" w:color="auto"/>
            </w:tcBorders>
            <w:vAlign w:val="bottom"/>
          </w:tcPr>
          <w:p w14:paraId="732FCC97"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BC8A010" w14:textId="77777777" w:rsidR="001516AB" w:rsidRDefault="001516AB">
            <w:pPr>
              <w:rPr>
                <w:sz w:val="3"/>
                <w:szCs w:val="3"/>
              </w:rPr>
            </w:pPr>
          </w:p>
        </w:tc>
        <w:tc>
          <w:tcPr>
            <w:tcW w:w="1120" w:type="dxa"/>
            <w:gridSpan w:val="2"/>
            <w:tcBorders>
              <w:bottom w:val="single" w:sz="8" w:space="0" w:color="auto"/>
            </w:tcBorders>
            <w:vAlign w:val="bottom"/>
          </w:tcPr>
          <w:p w14:paraId="2AB14C2C"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EC3FCF6" w14:textId="77777777" w:rsidR="001516AB" w:rsidRDefault="001516AB">
            <w:pPr>
              <w:rPr>
                <w:sz w:val="3"/>
                <w:szCs w:val="3"/>
              </w:rPr>
            </w:pPr>
          </w:p>
        </w:tc>
        <w:tc>
          <w:tcPr>
            <w:tcW w:w="420" w:type="dxa"/>
            <w:vAlign w:val="bottom"/>
          </w:tcPr>
          <w:p w14:paraId="6FCC666B" w14:textId="77777777" w:rsidR="001516AB" w:rsidRDefault="001516AB">
            <w:pPr>
              <w:rPr>
                <w:sz w:val="3"/>
                <w:szCs w:val="3"/>
              </w:rPr>
            </w:pPr>
          </w:p>
        </w:tc>
        <w:tc>
          <w:tcPr>
            <w:tcW w:w="0" w:type="dxa"/>
            <w:vAlign w:val="bottom"/>
          </w:tcPr>
          <w:p w14:paraId="0F821D39" w14:textId="77777777" w:rsidR="001516AB" w:rsidRDefault="001516AB">
            <w:pPr>
              <w:rPr>
                <w:sz w:val="1"/>
                <w:szCs w:val="1"/>
              </w:rPr>
            </w:pPr>
          </w:p>
        </w:tc>
      </w:tr>
      <w:tr w:rsidR="001516AB" w14:paraId="2325C463" w14:textId="77777777">
        <w:trPr>
          <w:trHeight w:val="199"/>
        </w:trPr>
        <w:tc>
          <w:tcPr>
            <w:tcW w:w="120" w:type="dxa"/>
            <w:tcBorders>
              <w:left w:val="single" w:sz="8" w:space="0" w:color="auto"/>
            </w:tcBorders>
            <w:vAlign w:val="bottom"/>
          </w:tcPr>
          <w:p w14:paraId="76BF7CB2" w14:textId="77777777" w:rsidR="001516AB" w:rsidRDefault="001516AB">
            <w:pPr>
              <w:rPr>
                <w:sz w:val="17"/>
                <w:szCs w:val="17"/>
              </w:rPr>
            </w:pPr>
          </w:p>
        </w:tc>
        <w:tc>
          <w:tcPr>
            <w:tcW w:w="760" w:type="dxa"/>
            <w:gridSpan w:val="2"/>
            <w:tcBorders>
              <w:right w:val="single" w:sz="8" w:space="0" w:color="auto"/>
            </w:tcBorders>
            <w:vAlign w:val="bottom"/>
          </w:tcPr>
          <w:p w14:paraId="2B1FA17E" w14:textId="77777777" w:rsidR="001516AB" w:rsidRDefault="0066520C">
            <w:pPr>
              <w:ind w:right="260"/>
              <w:jc w:val="right"/>
              <w:rPr>
                <w:sz w:val="20"/>
                <w:szCs w:val="20"/>
              </w:rPr>
            </w:pPr>
            <w:r>
              <w:rPr>
                <w:rFonts w:ascii="Arial" w:eastAsia="Arial" w:hAnsi="Arial" w:cs="Arial"/>
                <w:sz w:val="16"/>
                <w:szCs w:val="16"/>
              </w:rPr>
              <w:t>0x1F</w:t>
            </w:r>
          </w:p>
        </w:tc>
        <w:tc>
          <w:tcPr>
            <w:tcW w:w="100" w:type="dxa"/>
            <w:vAlign w:val="bottom"/>
          </w:tcPr>
          <w:p w14:paraId="778316BE" w14:textId="77777777" w:rsidR="001516AB" w:rsidRDefault="001516AB">
            <w:pPr>
              <w:rPr>
                <w:sz w:val="17"/>
                <w:szCs w:val="17"/>
              </w:rPr>
            </w:pPr>
          </w:p>
        </w:tc>
        <w:tc>
          <w:tcPr>
            <w:tcW w:w="940" w:type="dxa"/>
            <w:gridSpan w:val="2"/>
            <w:tcBorders>
              <w:right w:val="single" w:sz="8" w:space="0" w:color="auto"/>
            </w:tcBorders>
            <w:vAlign w:val="bottom"/>
          </w:tcPr>
          <w:p w14:paraId="7B0C6B29" w14:textId="77777777" w:rsidR="001516AB" w:rsidRDefault="0066520C">
            <w:pPr>
              <w:ind w:right="120"/>
              <w:jc w:val="center"/>
              <w:rPr>
                <w:rFonts w:ascii="Arial" w:eastAsia="Arial" w:hAnsi="Arial" w:cs="Arial"/>
                <w:w w:val="98"/>
                <w:sz w:val="16"/>
                <w:szCs w:val="16"/>
              </w:rPr>
            </w:pPr>
            <w:hyperlink w:anchor="page87">
              <w:r>
                <w:rPr>
                  <w:rFonts w:ascii="Arial" w:eastAsia="Arial" w:hAnsi="Arial" w:cs="Arial"/>
                  <w:w w:val="98"/>
                  <w:sz w:val="16"/>
                  <w:szCs w:val="16"/>
                </w:rPr>
                <w:t>WOREVT0</w:t>
              </w:r>
            </w:hyperlink>
          </w:p>
        </w:tc>
        <w:tc>
          <w:tcPr>
            <w:tcW w:w="100" w:type="dxa"/>
            <w:vAlign w:val="bottom"/>
          </w:tcPr>
          <w:p w14:paraId="2677F2B7" w14:textId="77777777" w:rsidR="001516AB" w:rsidRDefault="001516AB">
            <w:pPr>
              <w:rPr>
                <w:sz w:val="17"/>
                <w:szCs w:val="17"/>
              </w:rPr>
            </w:pPr>
          </w:p>
        </w:tc>
        <w:tc>
          <w:tcPr>
            <w:tcW w:w="3560" w:type="dxa"/>
            <w:gridSpan w:val="2"/>
            <w:tcBorders>
              <w:right w:val="single" w:sz="8" w:space="0" w:color="auto"/>
            </w:tcBorders>
            <w:vAlign w:val="bottom"/>
          </w:tcPr>
          <w:p w14:paraId="62A722D5" w14:textId="77777777" w:rsidR="001516AB" w:rsidRDefault="0066520C">
            <w:pPr>
              <w:rPr>
                <w:sz w:val="20"/>
                <w:szCs w:val="20"/>
              </w:rPr>
            </w:pPr>
            <w:r>
              <w:rPr>
                <w:rFonts w:ascii="Arial" w:eastAsia="Arial" w:hAnsi="Arial" w:cs="Arial"/>
                <w:sz w:val="16"/>
                <w:szCs w:val="16"/>
              </w:rPr>
              <w:t>Таймаут младшего байта события 0</w:t>
            </w:r>
          </w:p>
        </w:tc>
        <w:tc>
          <w:tcPr>
            <w:tcW w:w="100" w:type="dxa"/>
            <w:vAlign w:val="bottom"/>
          </w:tcPr>
          <w:p w14:paraId="40F022BD" w14:textId="77777777" w:rsidR="001516AB" w:rsidRDefault="001516AB">
            <w:pPr>
              <w:rPr>
                <w:sz w:val="17"/>
                <w:szCs w:val="17"/>
              </w:rPr>
            </w:pPr>
          </w:p>
        </w:tc>
        <w:tc>
          <w:tcPr>
            <w:tcW w:w="1040" w:type="dxa"/>
            <w:vAlign w:val="bottom"/>
          </w:tcPr>
          <w:p w14:paraId="577192F0"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3B1ED8B4" w14:textId="77777777" w:rsidR="001516AB" w:rsidRDefault="001516AB">
            <w:pPr>
              <w:rPr>
                <w:sz w:val="17"/>
                <w:szCs w:val="17"/>
              </w:rPr>
            </w:pPr>
          </w:p>
        </w:tc>
        <w:tc>
          <w:tcPr>
            <w:tcW w:w="1120" w:type="dxa"/>
            <w:gridSpan w:val="2"/>
            <w:vAlign w:val="bottom"/>
          </w:tcPr>
          <w:p w14:paraId="296C513A" w14:textId="77777777" w:rsidR="001516AB" w:rsidRDefault="0066520C">
            <w:pPr>
              <w:ind w:left="20"/>
              <w:jc w:val="center"/>
              <w:rPr>
                <w:rFonts w:ascii="Arial" w:eastAsia="Arial" w:hAnsi="Arial" w:cs="Arial"/>
                <w:sz w:val="16"/>
                <w:szCs w:val="16"/>
              </w:rPr>
            </w:pPr>
            <w:hyperlink w:anchor="page88">
              <w:r>
                <w:rPr>
                  <w:rFonts w:ascii="Arial" w:eastAsia="Arial" w:hAnsi="Arial" w:cs="Arial"/>
                  <w:sz w:val="16"/>
                  <w:szCs w:val="16"/>
                </w:rPr>
                <w:t>88</w:t>
              </w:r>
            </w:hyperlink>
          </w:p>
        </w:tc>
        <w:tc>
          <w:tcPr>
            <w:tcW w:w="140" w:type="dxa"/>
            <w:tcBorders>
              <w:right w:val="single" w:sz="8" w:space="0" w:color="auto"/>
            </w:tcBorders>
            <w:vAlign w:val="bottom"/>
          </w:tcPr>
          <w:p w14:paraId="3B74DDC3" w14:textId="77777777" w:rsidR="001516AB" w:rsidRDefault="001516AB">
            <w:pPr>
              <w:rPr>
                <w:sz w:val="17"/>
                <w:szCs w:val="17"/>
              </w:rPr>
            </w:pPr>
          </w:p>
        </w:tc>
        <w:tc>
          <w:tcPr>
            <w:tcW w:w="420" w:type="dxa"/>
            <w:vAlign w:val="bottom"/>
          </w:tcPr>
          <w:p w14:paraId="0D6C4474" w14:textId="77777777" w:rsidR="001516AB" w:rsidRDefault="001516AB">
            <w:pPr>
              <w:rPr>
                <w:sz w:val="17"/>
                <w:szCs w:val="17"/>
              </w:rPr>
            </w:pPr>
          </w:p>
        </w:tc>
        <w:tc>
          <w:tcPr>
            <w:tcW w:w="0" w:type="dxa"/>
            <w:vAlign w:val="bottom"/>
          </w:tcPr>
          <w:p w14:paraId="0D8ADBFA" w14:textId="77777777" w:rsidR="001516AB" w:rsidRDefault="001516AB">
            <w:pPr>
              <w:rPr>
                <w:sz w:val="1"/>
                <w:szCs w:val="1"/>
              </w:rPr>
            </w:pPr>
          </w:p>
        </w:tc>
      </w:tr>
      <w:tr w:rsidR="001516AB" w14:paraId="599EE5F4" w14:textId="77777777">
        <w:trPr>
          <w:trHeight w:val="35"/>
        </w:trPr>
        <w:tc>
          <w:tcPr>
            <w:tcW w:w="120" w:type="dxa"/>
            <w:tcBorders>
              <w:left w:val="single" w:sz="8" w:space="0" w:color="auto"/>
              <w:bottom w:val="single" w:sz="8" w:space="0" w:color="auto"/>
            </w:tcBorders>
            <w:vAlign w:val="bottom"/>
          </w:tcPr>
          <w:p w14:paraId="7AEBD723"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44A95D5D" w14:textId="77777777" w:rsidR="001516AB" w:rsidRDefault="001516AB">
            <w:pPr>
              <w:rPr>
                <w:sz w:val="3"/>
                <w:szCs w:val="3"/>
              </w:rPr>
            </w:pPr>
          </w:p>
        </w:tc>
        <w:tc>
          <w:tcPr>
            <w:tcW w:w="100" w:type="dxa"/>
            <w:tcBorders>
              <w:bottom w:val="single" w:sz="8" w:space="0" w:color="auto"/>
            </w:tcBorders>
            <w:vAlign w:val="bottom"/>
          </w:tcPr>
          <w:p w14:paraId="306F982C"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442D8C3A" w14:textId="77777777" w:rsidR="001516AB" w:rsidRDefault="001516AB">
            <w:pPr>
              <w:rPr>
                <w:sz w:val="3"/>
                <w:szCs w:val="3"/>
              </w:rPr>
            </w:pPr>
          </w:p>
        </w:tc>
        <w:tc>
          <w:tcPr>
            <w:tcW w:w="100" w:type="dxa"/>
            <w:tcBorders>
              <w:bottom w:val="single" w:sz="8" w:space="0" w:color="auto"/>
            </w:tcBorders>
            <w:vAlign w:val="bottom"/>
          </w:tcPr>
          <w:p w14:paraId="22696869"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40D747BB" w14:textId="77777777" w:rsidR="001516AB" w:rsidRDefault="001516AB">
            <w:pPr>
              <w:rPr>
                <w:sz w:val="3"/>
                <w:szCs w:val="3"/>
              </w:rPr>
            </w:pPr>
          </w:p>
        </w:tc>
        <w:tc>
          <w:tcPr>
            <w:tcW w:w="100" w:type="dxa"/>
            <w:tcBorders>
              <w:bottom w:val="single" w:sz="8" w:space="0" w:color="auto"/>
            </w:tcBorders>
            <w:vAlign w:val="bottom"/>
          </w:tcPr>
          <w:p w14:paraId="1DE7A4A2" w14:textId="77777777" w:rsidR="001516AB" w:rsidRDefault="001516AB">
            <w:pPr>
              <w:rPr>
                <w:sz w:val="3"/>
                <w:szCs w:val="3"/>
              </w:rPr>
            </w:pPr>
          </w:p>
        </w:tc>
        <w:tc>
          <w:tcPr>
            <w:tcW w:w="1040" w:type="dxa"/>
            <w:tcBorders>
              <w:bottom w:val="single" w:sz="8" w:space="0" w:color="auto"/>
            </w:tcBorders>
            <w:vAlign w:val="bottom"/>
          </w:tcPr>
          <w:p w14:paraId="5AA38A34"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EF9E54D" w14:textId="77777777" w:rsidR="001516AB" w:rsidRDefault="001516AB">
            <w:pPr>
              <w:rPr>
                <w:sz w:val="3"/>
                <w:szCs w:val="3"/>
              </w:rPr>
            </w:pPr>
          </w:p>
        </w:tc>
        <w:tc>
          <w:tcPr>
            <w:tcW w:w="1120" w:type="dxa"/>
            <w:gridSpan w:val="2"/>
            <w:tcBorders>
              <w:bottom w:val="single" w:sz="8" w:space="0" w:color="auto"/>
            </w:tcBorders>
            <w:vAlign w:val="bottom"/>
          </w:tcPr>
          <w:p w14:paraId="63DE90D7"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C676816" w14:textId="77777777" w:rsidR="001516AB" w:rsidRDefault="001516AB">
            <w:pPr>
              <w:rPr>
                <w:sz w:val="3"/>
                <w:szCs w:val="3"/>
              </w:rPr>
            </w:pPr>
          </w:p>
        </w:tc>
        <w:tc>
          <w:tcPr>
            <w:tcW w:w="420" w:type="dxa"/>
            <w:vAlign w:val="bottom"/>
          </w:tcPr>
          <w:p w14:paraId="561107FB" w14:textId="77777777" w:rsidR="001516AB" w:rsidRDefault="001516AB">
            <w:pPr>
              <w:rPr>
                <w:sz w:val="3"/>
                <w:szCs w:val="3"/>
              </w:rPr>
            </w:pPr>
          </w:p>
        </w:tc>
        <w:tc>
          <w:tcPr>
            <w:tcW w:w="0" w:type="dxa"/>
            <w:vAlign w:val="bottom"/>
          </w:tcPr>
          <w:p w14:paraId="666C08EA" w14:textId="77777777" w:rsidR="001516AB" w:rsidRDefault="001516AB">
            <w:pPr>
              <w:rPr>
                <w:sz w:val="1"/>
                <w:szCs w:val="1"/>
              </w:rPr>
            </w:pPr>
          </w:p>
        </w:tc>
      </w:tr>
      <w:tr w:rsidR="001516AB" w14:paraId="3423759D" w14:textId="77777777">
        <w:trPr>
          <w:trHeight w:val="197"/>
        </w:trPr>
        <w:tc>
          <w:tcPr>
            <w:tcW w:w="120" w:type="dxa"/>
            <w:tcBorders>
              <w:left w:val="single" w:sz="8" w:space="0" w:color="auto"/>
            </w:tcBorders>
            <w:vAlign w:val="bottom"/>
          </w:tcPr>
          <w:p w14:paraId="3FE89F87" w14:textId="77777777" w:rsidR="001516AB" w:rsidRDefault="001516AB">
            <w:pPr>
              <w:rPr>
                <w:sz w:val="17"/>
                <w:szCs w:val="17"/>
              </w:rPr>
            </w:pPr>
          </w:p>
        </w:tc>
        <w:tc>
          <w:tcPr>
            <w:tcW w:w="760" w:type="dxa"/>
            <w:gridSpan w:val="2"/>
            <w:tcBorders>
              <w:right w:val="single" w:sz="8" w:space="0" w:color="auto"/>
            </w:tcBorders>
            <w:vAlign w:val="bottom"/>
          </w:tcPr>
          <w:p w14:paraId="5A3CC85F" w14:textId="77777777" w:rsidR="001516AB" w:rsidRDefault="0066520C">
            <w:pPr>
              <w:ind w:right="260"/>
              <w:jc w:val="right"/>
              <w:rPr>
                <w:sz w:val="20"/>
                <w:szCs w:val="20"/>
              </w:rPr>
            </w:pPr>
            <w:r>
              <w:rPr>
                <w:rFonts w:ascii="Arial" w:eastAsia="Arial" w:hAnsi="Arial" w:cs="Arial"/>
                <w:sz w:val="16"/>
                <w:szCs w:val="16"/>
              </w:rPr>
              <w:t>0x20</w:t>
            </w:r>
          </w:p>
        </w:tc>
        <w:tc>
          <w:tcPr>
            <w:tcW w:w="100" w:type="dxa"/>
            <w:vAlign w:val="bottom"/>
          </w:tcPr>
          <w:p w14:paraId="68DFC58B" w14:textId="77777777" w:rsidR="001516AB" w:rsidRDefault="001516AB">
            <w:pPr>
              <w:rPr>
                <w:sz w:val="17"/>
                <w:szCs w:val="17"/>
              </w:rPr>
            </w:pPr>
          </w:p>
        </w:tc>
        <w:tc>
          <w:tcPr>
            <w:tcW w:w="940" w:type="dxa"/>
            <w:gridSpan w:val="2"/>
            <w:tcBorders>
              <w:right w:val="single" w:sz="8" w:space="0" w:color="auto"/>
            </w:tcBorders>
            <w:vAlign w:val="bottom"/>
          </w:tcPr>
          <w:p w14:paraId="6BAA47F3" w14:textId="77777777" w:rsidR="001516AB" w:rsidRDefault="0066520C">
            <w:pPr>
              <w:ind w:right="120"/>
              <w:jc w:val="center"/>
              <w:rPr>
                <w:rFonts w:ascii="Arial" w:eastAsia="Arial" w:hAnsi="Arial" w:cs="Arial"/>
                <w:sz w:val="16"/>
                <w:szCs w:val="16"/>
              </w:rPr>
            </w:pPr>
            <w:hyperlink w:anchor="page88">
              <w:r>
                <w:rPr>
                  <w:rFonts w:ascii="Arial" w:eastAsia="Arial" w:hAnsi="Arial" w:cs="Arial"/>
                  <w:sz w:val="16"/>
                  <w:szCs w:val="16"/>
                </w:rPr>
                <w:t>РАБОТА</w:t>
              </w:r>
            </w:hyperlink>
          </w:p>
        </w:tc>
        <w:tc>
          <w:tcPr>
            <w:tcW w:w="100" w:type="dxa"/>
            <w:vAlign w:val="bottom"/>
          </w:tcPr>
          <w:p w14:paraId="7E97290A" w14:textId="77777777" w:rsidR="001516AB" w:rsidRDefault="001516AB">
            <w:pPr>
              <w:rPr>
                <w:sz w:val="17"/>
                <w:szCs w:val="17"/>
              </w:rPr>
            </w:pPr>
          </w:p>
        </w:tc>
        <w:tc>
          <w:tcPr>
            <w:tcW w:w="3560" w:type="dxa"/>
            <w:gridSpan w:val="2"/>
            <w:tcBorders>
              <w:right w:val="single" w:sz="8" w:space="0" w:color="auto"/>
            </w:tcBorders>
            <w:vAlign w:val="bottom"/>
          </w:tcPr>
          <w:p w14:paraId="080E56E7" w14:textId="77777777" w:rsidR="001516AB" w:rsidRDefault="0066520C">
            <w:pPr>
              <w:rPr>
                <w:sz w:val="20"/>
                <w:szCs w:val="20"/>
              </w:rPr>
            </w:pPr>
            <w:r>
              <w:rPr>
                <w:rFonts w:ascii="Arial" w:eastAsia="Arial" w:hAnsi="Arial" w:cs="Arial"/>
                <w:sz w:val="16"/>
                <w:szCs w:val="16"/>
              </w:rPr>
              <w:t>Пробуждение по радио</w:t>
            </w:r>
          </w:p>
        </w:tc>
        <w:tc>
          <w:tcPr>
            <w:tcW w:w="100" w:type="dxa"/>
            <w:vAlign w:val="bottom"/>
          </w:tcPr>
          <w:p w14:paraId="29288F8C" w14:textId="77777777" w:rsidR="001516AB" w:rsidRDefault="001516AB">
            <w:pPr>
              <w:rPr>
                <w:sz w:val="17"/>
                <w:szCs w:val="17"/>
              </w:rPr>
            </w:pPr>
          </w:p>
        </w:tc>
        <w:tc>
          <w:tcPr>
            <w:tcW w:w="1040" w:type="dxa"/>
            <w:vAlign w:val="bottom"/>
          </w:tcPr>
          <w:p w14:paraId="1417A71C"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6A7287F4" w14:textId="77777777" w:rsidR="001516AB" w:rsidRDefault="001516AB">
            <w:pPr>
              <w:rPr>
                <w:sz w:val="17"/>
                <w:szCs w:val="17"/>
              </w:rPr>
            </w:pPr>
          </w:p>
        </w:tc>
        <w:tc>
          <w:tcPr>
            <w:tcW w:w="1120" w:type="dxa"/>
            <w:gridSpan w:val="2"/>
            <w:vAlign w:val="bottom"/>
          </w:tcPr>
          <w:p w14:paraId="46D690FA" w14:textId="77777777" w:rsidR="001516AB" w:rsidRDefault="0066520C">
            <w:pPr>
              <w:ind w:left="20"/>
              <w:jc w:val="center"/>
              <w:rPr>
                <w:rFonts w:ascii="Arial" w:eastAsia="Arial" w:hAnsi="Arial" w:cs="Arial"/>
                <w:sz w:val="16"/>
                <w:szCs w:val="16"/>
              </w:rPr>
            </w:pPr>
            <w:hyperlink w:anchor="page88">
              <w:r>
                <w:rPr>
                  <w:rFonts w:ascii="Arial" w:eastAsia="Arial" w:hAnsi="Arial" w:cs="Arial"/>
                  <w:sz w:val="16"/>
                  <w:szCs w:val="16"/>
                </w:rPr>
                <w:t>88</w:t>
              </w:r>
            </w:hyperlink>
          </w:p>
        </w:tc>
        <w:tc>
          <w:tcPr>
            <w:tcW w:w="140" w:type="dxa"/>
            <w:tcBorders>
              <w:right w:val="single" w:sz="8" w:space="0" w:color="auto"/>
            </w:tcBorders>
            <w:vAlign w:val="bottom"/>
          </w:tcPr>
          <w:p w14:paraId="3084B1E5" w14:textId="77777777" w:rsidR="001516AB" w:rsidRDefault="001516AB">
            <w:pPr>
              <w:rPr>
                <w:sz w:val="17"/>
                <w:szCs w:val="17"/>
              </w:rPr>
            </w:pPr>
          </w:p>
        </w:tc>
        <w:tc>
          <w:tcPr>
            <w:tcW w:w="420" w:type="dxa"/>
            <w:vAlign w:val="bottom"/>
          </w:tcPr>
          <w:p w14:paraId="6DA96752" w14:textId="77777777" w:rsidR="001516AB" w:rsidRDefault="001516AB">
            <w:pPr>
              <w:rPr>
                <w:sz w:val="17"/>
                <w:szCs w:val="17"/>
              </w:rPr>
            </w:pPr>
          </w:p>
        </w:tc>
        <w:tc>
          <w:tcPr>
            <w:tcW w:w="0" w:type="dxa"/>
            <w:vAlign w:val="bottom"/>
          </w:tcPr>
          <w:p w14:paraId="16ED996C" w14:textId="77777777" w:rsidR="001516AB" w:rsidRDefault="001516AB">
            <w:pPr>
              <w:rPr>
                <w:sz w:val="1"/>
                <w:szCs w:val="1"/>
              </w:rPr>
            </w:pPr>
          </w:p>
        </w:tc>
      </w:tr>
      <w:tr w:rsidR="001516AB" w14:paraId="5502CD71" w14:textId="77777777">
        <w:trPr>
          <w:trHeight w:val="38"/>
        </w:trPr>
        <w:tc>
          <w:tcPr>
            <w:tcW w:w="120" w:type="dxa"/>
            <w:tcBorders>
              <w:left w:val="single" w:sz="8" w:space="0" w:color="auto"/>
              <w:bottom w:val="single" w:sz="8" w:space="0" w:color="auto"/>
            </w:tcBorders>
            <w:vAlign w:val="bottom"/>
          </w:tcPr>
          <w:p w14:paraId="4F63D669"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442553D5" w14:textId="77777777" w:rsidR="001516AB" w:rsidRDefault="001516AB">
            <w:pPr>
              <w:rPr>
                <w:sz w:val="3"/>
                <w:szCs w:val="3"/>
              </w:rPr>
            </w:pPr>
          </w:p>
        </w:tc>
        <w:tc>
          <w:tcPr>
            <w:tcW w:w="100" w:type="dxa"/>
            <w:tcBorders>
              <w:bottom w:val="single" w:sz="8" w:space="0" w:color="auto"/>
            </w:tcBorders>
            <w:vAlign w:val="bottom"/>
          </w:tcPr>
          <w:p w14:paraId="670DFC7A"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1E9BB5F4" w14:textId="77777777" w:rsidR="001516AB" w:rsidRDefault="001516AB">
            <w:pPr>
              <w:rPr>
                <w:sz w:val="3"/>
                <w:szCs w:val="3"/>
              </w:rPr>
            </w:pPr>
          </w:p>
        </w:tc>
        <w:tc>
          <w:tcPr>
            <w:tcW w:w="100" w:type="dxa"/>
            <w:tcBorders>
              <w:bottom w:val="single" w:sz="8" w:space="0" w:color="auto"/>
            </w:tcBorders>
            <w:vAlign w:val="bottom"/>
          </w:tcPr>
          <w:p w14:paraId="56A01F1E"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57D694B1" w14:textId="77777777" w:rsidR="001516AB" w:rsidRDefault="001516AB">
            <w:pPr>
              <w:rPr>
                <w:sz w:val="3"/>
                <w:szCs w:val="3"/>
              </w:rPr>
            </w:pPr>
          </w:p>
        </w:tc>
        <w:tc>
          <w:tcPr>
            <w:tcW w:w="100" w:type="dxa"/>
            <w:tcBorders>
              <w:bottom w:val="single" w:sz="8" w:space="0" w:color="auto"/>
            </w:tcBorders>
            <w:vAlign w:val="bottom"/>
          </w:tcPr>
          <w:p w14:paraId="5E133F7D" w14:textId="77777777" w:rsidR="001516AB" w:rsidRDefault="001516AB">
            <w:pPr>
              <w:rPr>
                <w:sz w:val="3"/>
                <w:szCs w:val="3"/>
              </w:rPr>
            </w:pPr>
          </w:p>
        </w:tc>
        <w:tc>
          <w:tcPr>
            <w:tcW w:w="1040" w:type="dxa"/>
            <w:tcBorders>
              <w:bottom w:val="single" w:sz="8" w:space="0" w:color="auto"/>
            </w:tcBorders>
            <w:vAlign w:val="bottom"/>
          </w:tcPr>
          <w:p w14:paraId="23777B8C" w14:textId="77777777" w:rsidR="001516AB" w:rsidRDefault="001516AB">
            <w:pPr>
              <w:rPr>
                <w:sz w:val="3"/>
                <w:szCs w:val="3"/>
              </w:rPr>
            </w:pPr>
          </w:p>
        </w:tc>
        <w:tc>
          <w:tcPr>
            <w:tcW w:w="140" w:type="dxa"/>
            <w:tcBorders>
              <w:bottom w:val="single" w:sz="8" w:space="0" w:color="auto"/>
              <w:right w:val="single" w:sz="8" w:space="0" w:color="auto"/>
            </w:tcBorders>
            <w:vAlign w:val="bottom"/>
          </w:tcPr>
          <w:p w14:paraId="39CB7B3B" w14:textId="77777777" w:rsidR="001516AB" w:rsidRDefault="001516AB">
            <w:pPr>
              <w:rPr>
                <w:sz w:val="3"/>
                <w:szCs w:val="3"/>
              </w:rPr>
            </w:pPr>
          </w:p>
        </w:tc>
        <w:tc>
          <w:tcPr>
            <w:tcW w:w="1120" w:type="dxa"/>
            <w:gridSpan w:val="2"/>
            <w:tcBorders>
              <w:bottom w:val="single" w:sz="8" w:space="0" w:color="auto"/>
            </w:tcBorders>
            <w:vAlign w:val="bottom"/>
          </w:tcPr>
          <w:p w14:paraId="4E436A50"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B525DC7" w14:textId="77777777" w:rsidR="001516AB" w:rsidRDefault="001516AB">
            <w:pPr>
              <w:rPr>
                <w:sz w:val="3"/>
                <w:szCs w:val="3"/>
              </w:rPr>
            </w:pPr>
          </w:p>
        </w:tc>
        <w:tc>
          <w:tcPr>
            <w:tcW w:w="420" w:type="dxa"/>
            <w:vAlign w:val="bottom"/>
          </w:tcPr>
          <w:p w14:paraId="71E43F2E" w14:textId="77777777" w:rsidR="001516AB" w:rsidRDefault="001516AB">
            <w:pPr>
              <w:rPr>
                <w:sz w:val="3"/>
                <w:szCs w:val="3"/>
              </w:rPr>
            </w:pPr>
          </w:p>
        </w:tc>
        <w:tc>
          <w:tcPr>
            <w:tcW w:w="0" w:type="dxa"/>
            <w:vAlign w:val="bottom"/>
          </w:tcPr>
          <w:p w14:paraId="5C58C823" w14:textId="77777777" w:rsidR="001516AB" w:rsidRDefault="001516AB">
            <w:pPr>
              <w:rPr>
                <w:sz w:val="1"/>
                <w:szCs w:val="1"/>
              </w:rPr>
            </w:pPr>
          </w:p>
        </w:tc>
      </w:tr>
      <w:tr w:rsidR="001516AB" w14:paraId="3D5AE6C7" w14:textId="77777777">
        <w:trPr>
          <w:trHeight w:val="197"/>
        </w:trPr>
        <w:tc>
          <w:tcPr>
            <w:tcW w:w="120" w:type="dxa"/>
            <w:tcBorders>
              <w:left w:val="single" w:sz="8" w:space="0" w:color="auto"/>
            </w:tcBorders>
            <w:vAlign w:val="bottom"/>
          </w:tcPr>
          <w:p w14:paraId="67904303" w14:textId="77777777" w:rsidR="001516AB" w:rsidRDefault="001516AB">
            <w:pPr>
              <w:rPr>
                <w:sz w:val="17"/>
                <w:szCs w:val="17"/>
              </w:rPr>
            </w:pPr>
          </w:p>
        </w:tc>
        <w:tc>
          <w:tcPr>
            <w:tcW w:w="760" w:type="dxa"/>
            <w:gridSpan w:val="2"/>
            <w:tcBorders>
              <w:right w:val="single" w:sz="8" w:space="0" w:color="auto"/>
            </w:tcBorders>
            <w:vAlign w:val="bottom"/>
          </w:tcPr>
          <w:p w14:paraId="2467B790" w14:textId="77777777" w:rsidR="001516AB" w:rsidRDefault="0066520C">
            <w:pPr>
              <w:ind w:right="260"/>
              <w:jc w:val="right"/>
              <w:rPr>
                <w:sz w:val="20"/>
                <w:szCs w:val="20"/>
              </w:rPr>
            </w:pPr>
            <w:r>
              <w:rPr>
                <w:rFonts w:ascii="Arial" w:eastAsia="Arial" w:hAnsi="Arial" w:cs="Arial"/>
                <w:sz w:val="16"/>
                <w:szCs w:val="16"/>
              </w:rPr>
              <w:t>0x21</w:t>
            </w:r>
          </w:p>
        </w:tc>
        <w:tc>
          <w:tcPr>
            <w:tcW w:w="100" w:type="dxa"/>
            <w:vAlign w:val="bottom"/>
          </w:tcPr>
          <w:p w14:paraId="39F9D140" w14:textId="77777777" w:rsidR="001516AB" w:rsidRDefault="001516AB">
            <w:pPr>
              <w:rPr>
                <w:sz w:val="17"/>
                <w:szCs w:val="17"/>
              </w:rPr>
            </w:pPr>
          </w:p>
        </w:tc>
        <w:tc>
          <w:tcPr>
            <w:tcW w:w="940" w:type="dxa"/>
            <w:gridSpan w:val="2"/>
            <w:tcBorders>
              <w:right w:val="single" w:sz="8" w:space="0" w:color="auto"/>
            </w:tcBorders>
            <w:vAlign w:val="bottom"/>
          </w:tcPr>
          <w:p w14:paraId="3FDD5818" w14:textId="77777777" w:rsidR="001516AB" w:rsidRDefault="0066520C">
            <w:pPr>
              <w:ind w:right="140"/>
              <w:jc w:val="center"/>
              <w:rPr>
                <w:rFonts w:ascii="Arial" w:eastAsia="Arial" w:hAnsi="Arial" w:cs="Arial"/>
                <w:w w:val="99"/>
                <w:sz w:val="16"/>
                <w:szCs w:val="16"/>
              </w:rPr>
            </w:pPr>
            <w:hyperlink w:anchor="page89">
              <w:r>
                <w:rPr>
                  <w:rFonts w:ascii="Arial" w:eastAsia="Arial" w:hAnsi="Arial" w:cs="Arial"/>
                  <w:w w:val="99"/>
                  <w:sz w:val="16"/>
                  <w:szCs w:val="16"/>
                </w:rPr>
                <w:t>FREND1</w:t>
              </w:r>
            </w:hyperlink>
          </w:p>
        </w:tc>
        <w:tc>
          <w:tcPr>
            <w:tcW w:w="100" w:type="dxa"/>
            <w:vAlign w:val="bottom"/>
          </w:tcPr>
          <w:p w14:paraId="29897460" w14:textId="77777777" w:rsidR="001516AB" w:rsidRDefault="001516AB">
            <w:pPr>
              <w:rPr>
                <w:sz w:val="17"/>
                <w:szCs w:val="17"/>
              </w:rPr>
            </w:pPr>
          </w:p>
        </w:tc>
        <w:tc>
          <w:tcPr>
            <w:tcW w:w="3560" w:type="dxa"/>
            <w:gridSpan w:val="2"/>
            <w:tcBorders>
              <w:right w:val="single" w:sz="8" w:space="0" w:color="auto"/>
            </w:tcBorders>
            <w:vAlign w:val="bottom"/>
          </w:tcPr>
          <w:p w14:paraId="194250AF" w14:textId="77777777" w:rsidR="001516AB" w:rsidRDefault="0066520C">
            <w:pPr>
              <w:rPr>
                <w:sz w:val="20"/>
                <w:szCs w:val="20"/>
              </w:rPr>
            </w:pPr>
            <w:r>
              <w:rPr>
                <w:rFonts w:ascii="Arial" w:eastAsia="Arial" w:hAnsi="Arial" w:cs="Arial"/>
                <w:sz w:val="16"/>
                <w:szCs w:val="16"/>
              </w:rPr>
              <w:t>Конфигурация переднего конца RX</w:t>
            </w:r>
          </w:p>
        </w:tc>
        <w:tc>
          <w:tcPr>
            <w:tcW w:w="100" w:type="dxa"/>
            <w:vAlign w:val="bottom"/>
          </w:tcPr>
          <w:p w14:paraId="201DF9D5" w14:textId="77777777" w:rsidR="001516AB" w:rsidRDefault="001516AB">
            <w:pPr>
              <w:rPr>
                <w:sz w:val="17"/>
                <w:szCs w:val="17"/>
              </w:rPr>
            </w:pPr>
          </w:p>
        </w:tc>
        <w:tc>
          <w:tcPr>
            <w:tcW w:w="1040" w:type="dxa"/>
            <w:vAlign w:val="bottom"/>
          </w:tcPr>
          <w:p w14:paraId="390612F5"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39120BC8" w14:textId="77777777" w:rsidR="001516AB" w:rsidRDefault="001516AB">
            <w:pPr>
              <w:rPr>
                <w:sz w:val="17"/>
                <w:szCs w:val="17"/>
              </w:rPr>
            </w:pPr>
          </w:p>
        </w:tc>
        <w:tc>
          <w:tcPr>
            <w:tcW w:w="1120" w:type="dxa"/>
            <w:gridSpan w:val="2"/>
            <w:vAlign w:val="bottom"/>
          </w:tcPr>
          <w:p w14:paraId="045ADC24" w14:textId="77777777" w:rsidR="001516AB" w:rsidRDefault="0066520C">
            <w:pPr>
              <w:ind w:left="20"/>
              <w:jc w:val="center"/>
              <w:rPr>
                <w:rFonts w:ascii="Arial" w:eastAsia="Arial" w:hAnsi="Arial" w:cs="Arial"/>
                <w:sz w:val="16"/>
                <w:szCs w:val="16"/>
              </w:rPr>
            </w:pPr>
            <w:hyperlink w:anchor="page89">
              <w:r>
                <w:rPr>
                  <w:rFonts w:ascii="Arial" w:eastAsia="Arial" w:hAnsi="Arial" w:cs="Arial"/>
                  <w:sz w:val="16"/>
                  <w:szCs w:val="16"/>
                </w:rPr>
                <w:t>89</w:t>
              </w:r>
            </w:hyperlink>
          </w:p>
        </w:tc>
        <w:tc>
          <w:tcPr>
            <w:tcW w:w="140" w:type="dxa"/>
            <w:tcBorders>
              <w:right w:val="single" w:sz="8" w:space="0" w:color="auto"/>
            </w:tcBorders>
            <w:vAlign w:val="bottom"/>
          </w:tcPr>
          <w:p w14:paraId="2CBBF472" w14:textId="77777777" w:rsidR="001516AB" w:rsidRDefault="001516AB">
            <w:pPr>
              <w:rPr>
                <w:sz w:val="17"/>
                <w:szCs w:val="17"/>
              </w:rPr>
            </w:pPr>
          </w:p>
        </w:tc>
        <w:tc>
          <w:tcPr>
            <w:tcW w:w="420" w:type="dxa"/>
            <w:vAlign w:val="bottom"/>
          </w:tcPr>
          <w:p w14:paraId="419D8910" w14:textId="77777777" w:rsidR="001516AB" w:rsidRDefault="001516AB">
            <w:pPr>
              <w:rPr>
                <w:sz w:val="17"/>
                <w:szCs w:val="17"/>
              </w:rPr>
            </w:pPr>
          </w:p>
        </w:tc>
        <w:tc>
          <w:tcPr>
            <w:tcW w:w="0" w:type="dxa"/>
            <w:vAlign w:val="bottom"/>
          </w:tcPr>
          <w:p w14:paraId="53A007DF" w14:textId="77777777" w:rsidR="001516AB" w:rsidRDefault="001516AB">
            <w:pPr>
              <w:rPr>
                <w:sz w:val="1"/>
                <w:szCs w:val="1"/>
              </w:rPr>
            </w:pPr>
          </w:p>
        </w:tc>
      </w:tr>
      <w:tr w:rsidR="001516AB" w14:paraId="2B3832F6" w14:textId="77777777">
        <w:trPr>
          <w:trHeight w:val="38"/>
        </w:trPr>
        <w:tc>
          <w:tcPr>
            <w:tcW w:w="120" w:type="dxa"/>
            <w:tcBorders>
              <w:left w:val="single" w:sz="8" w:space="0" w:color="auto"/>
              <w:bottom w:val="single" w:sz="8" w:space="0" w:color="auto"/>
            </w:tcBorders>
            <w:vAlign w:val="bottom"/>
          </w:tcPr>
          <w:p w14:paraId="6354484B"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33664395" w14:textId="77777777" w:rsidR="001516AB" w:rsidRDefault="001516AB">
            <w:pPr>
              <w:rPr>
                <w:sz w:val="3"/>
                <w:szCs w:val="3"/>
              </w:rPr>
            </w:pPr>
          </w:p>
        </w:tc>
        <w:tc>
          <w:tcPr>
            <w:tcW w:w="100" w:type="dxa"/>
            <w:tcBorders>
              <w:bottom w:val="single" w:sz="8" w:space="0" w:color="auto"/>
            </w:tcBorders>
            <w:vAlign w:val="bottom"/>
          </w:tcPr>
          <w:p w14:paraId="753B78E7"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059A2497" w14:textId="77777777" w:rsidR="001516AB" w:rsidRDefault="001516AB">
            <w:pPr>
              <w:rPr>
                <w:sz w:val="3"/>
                <w:szCs w:val="3"/>
              </w:rPr>
            </w:pPr>
          </w:p>
        </w:tc>
        <w:tc>
          <w:tcPr>
            <w:tcW w:w="100" w:type="dxa"/>
            <w:tcBorders>
              <w:bottom w:val="single" w:sz="8" w:space="0" w:color="auto"/>
            </w:tcBorders>
            <w:vAlign w:val="bottom"/>
          </w:tcPr>
          <w:p w14:paraId="057A7346"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45A503AB" w14:textId="77777777" w:rsidR="001516AB" w:rsidRDefault="001516AB">
            <w:pPr>
              <w:rPr>
                <w:sz w:val="3"/>
                <w:szCs w:val="3"/>
              </w:rPr>
            </w:pPr>
          </w:p>
        </w:tc>
        <w:tc>
          <w:tcPr>
            <w:tcW w:w="100" w:type="dxa"/>
            <w:tcBorders>
              <w:bottom w:val="single" w:sz="8" w:space="0" w:color="auto"/>
            </w:tcBorders>
            <w:vAlign w:val="bottom"/>
          </w:tcPr>
          <w:p w14:paraId="668A9CA6" w14:textId="77777777" w:rsidR="001516AB" w:rsidRDefault="001516AB">
            <w:pPr>
              <w:rPr>
                <w:sz w:val="3"/>
                <w:szCs w:val="3"/>
              </w:rPr>
            </w:pPr>
          </w:p>
        </w:tc>
        <w:tc>
          <w:tcPr>
            <w:tcW w:w="1040" w:type="dxa"/>
            <w:tcBorders>
              <w:bottom w:val="single" w:sz="8" w:space="0" w:color="auto"/>
            </w:tcBorders>
            <w:vAlign w:val="bottom"/>
          </w:tcPr>
          <w:p w14:paraId="6EA86ADD"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E1882F7" w14:textId="77777777" w:rsidR="001516AB" w:rsidRDefault="001516AB">
            <w:pPr>
              <w:rPr>
                <w:sz w:val="3"/>
                <w:szCs w:val="3"/>
              </w:rPr>
            </w:pPr>
          </w:p>
        </w:tc>
        <w:tc>
          <w:tcPr>
            <w:tcW w:w="1120" w:type="dxa"/>
            <w:gridSpan w:val="2"/>
            <w:tcBorders>
              <w:bottom w:val="single" w:sz="8" w:space="0" w:color="auto"/>
            </w:tcBorders>
            <w:vAlign w:val="bottom"/>
          </w:tcPr>
          <w:p w14:paraId="1D65201D"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B8DBEF8" w14:textId="77777777" w:rsidR="001516AB" w:rsidRDefault="001516AB">
            <w:pPr>
              <w:rPr>
                <w:sz w:val="3"/>
                <w:szCs w:val="3"/>
              </w:rPr>
            </w:pPr>
          </w:p>
        </w:tc>
        <w:tc>
          <w:tcPr>
            <w:tcW w:w="420" w:type="dxa"/>
            <w:vAlign w:val="bottom"/>
          </w:tcPr>
          <w:p w14:paraId="17E4000C" w14:textId="77777777" w:rsidR="001516AB" w:rsidRDefault="001516AB">
            <w:pPr>
              <w:rPr>
                <w:sz w:val="3"/>
                <w:szCs w:val="3"/>
              </w:rPr>
            </w:pPr>
          </w:p>
        </w:tc>
        <w:tc>
          <w:tcPr>
            <w:tcW w:w="0" w:type="dxa"/>
            <w:vAlign w:val="bottom"/>
          </w:tcPr>
          <w:p w14:paraId="20E27892" w14:textId="77777777" w:rsidR="001516AB" w:rsidRDefault="001516AB">
            <w:pPr>
              <w:rPr>
                <w:sz w:val="1"/>
                <w:szCs w:val="1"/>
              </w:rPr>
            </w:pPr>
          </w:p>
        </w:tc>
      </w:tr>
      <w:tr w:rsidR="001516AB" w14:paraId="5AC84A08" w14:textId="77777777">
        <w:trPr>
          <w:trHeight w:val="197"/>
        </w:trPr>
        <w:tc>
          <w:tcPr>
            <w:tcW w:w="120" w:type="dxa"/>
            <w:tcBorders>
              <w:left w:val="single" w:sz="8" w:space="0" w:color="auto"/>
            </w:tcBorders>
            <w:vAlign w:val="bottom"/>
          </w:tcPr>
          <w:p w14:paraId="2607CA81" w14:textId="77777777" w:rsidR="001516AB" w:rsidRDefault="001516AB">
            <w:pPr>
              <w:rPr>
                <w:sz w:val="17"/>
                <w:szCs w:val="17"/>
              </w:rPr>
            </w:pPr>
          </w:p>
        </w:tc>
        <w:tc>
          <w:tcPr>
            <w:tcW w:w="760" w:type="dxa"/>
            <w:gridSpan w:val="2"/>
            <w:tcBorders>
              <w:right w:val="single" w:sz="8" w:space="0" w:color="auto"/>
            </w:tcBorders>
            <w:vAlign w:val="bottom"/>
          </w:tcPr>
          <w:p w14:paraId="13F0871D" w14:textId="77777777" w:rsidR="001516AB" w:rsidRDefault="0066520C">
            <w:pPr>
              <w:ind w:right="260"/>
              <w:jc w:val="right"/>
              <w:rPr>
                <w:sz w:val="20"/>
                <w:szCs w:val="20"/>
              </w:rPr>
            </w:pPr>
            <w:r>
              <w:rPr>
                <w:rFonts w:ascii="Arial" w:eastAsia="Arial" w:hAnsi="Arial" w:cs="Arial"/>
                <w:sz w:val="16"/>
                <w:szCs w:val="16"/>
              </w:rPr>
              <w:t>0x22</w:t>
            </w:r>
          </w:p>
        </w:tc>
        <w:tc>
          <w:tcPr>
            <w:tcW w:w="100" w:type="dxa"/>
            <w:vAlign w:val="bottom"/>
          </w:tcPr>
          <w:p w14:paraId="0D7C2B9F" w14:textId="77777777" w:rsidR="001516AB" w:rsidRDefault="001516AB">
            <w:pPr>
              <w:rPr>
                <w:sz w:val="17"/>
                <w:szCs w:val="17"/>
              </w:rPr>
            </w:pPr>
          </w:p>
        </w:tc>
        <w:tc>
          <w:tcPr>
            <w:tcW w:w="940" w:type="dxa"/>
            <w:gridSpan w:val="2"/>
            <w:tcBorders>
              <w:right w:val="single" w:sz="8" w:space="0" w:color="auto"/>
            </w:tcBorders>
            <w:vAlign w:val="bottom"/>
          </w:tcPr>
          <w:p w14:paraId="6FA21C32" w14:textId="77777777" w:rsidR="001516AB" w:rsidRDefault="0066520C">
            <w:pPr>
              <w:ind w:right="140"/>
              <w:jc w:val="center"/>
              <w:rPr>
                <w:rFonts w:ascii="Arial" w:eastAsia="Arial" w:hAnsi="Arial" w:cs="Arial"/>
                <w:w w:val="99"/>
                <w:sz w:val="16"/>
                <w:szCs w:val="16"/>
              </w:rPr>
            </w:pPr>
            <w:hyperlink w:anchor="page89">
              <w:r>
                <w:rPr>
                  <w:rFonts w:ascii="Arial" w:eastAsia="Arial" w:hAnsi="Arial" w:cs="Arial"/>
                  <w:w w:val="99"/>
                  <w:sz w:val="16"/>
                  <w:szCs w:val="16"/>
                </w:rPr>
                <w:t>FREND0</w:t>
              </w:r>
            </w:hyperlink>
          </w:p>
        </w:tc>
        <w:tc>
          <w:tcPr>
            <w:tcW w:w="100" w:type="dxa"/>
            <w:vAlign w:val="bottom"/>
          </w:tcPr>
          <w:p w14:paraId="3920952A" w14:textId="77777777" w:rsidR="001516AB" w:rsidRDefault="001516AB">
            <w:pPr>
              <w:rPr>
                <w:sz w:val="17"/>
                <w:szCs w:val="17"/>
              </w:rPr>
            </w:pPr>
          </w:p>
        </w:tc>
        <w:tc>
          <w:tcPr>
            <w:tcW w:w="3560" w:type="dxa"/>
            <w:gridSpan w:val="2"/>
            <w:tcBorders>
              <w:right w:val="single" w:sz="8" w:space="0" w:color="auto"/>
            </w:tcBorders>
            <w:vAlign w:val="bottom"/>
          </w:tcPr>
          <w:p w14:paraId="32072E6C" w14:textId="77777777" w:rsidR="001516AB" w:rsidRDefault="0066520C">
            <w:pPr>
              <w:rPr>
                <w:sz w:val="20"/>
                <w:szCs w:val="20"/>
              </w:rPr>
            </w:pPr>
            <w:r>
              <w:rPr>
                <w:rFonts w:ascii="Arial" w:eastAsia="Arial" w:hAnsi="Arial" w:cs="Arial"/>
                <w:sz w:val="16"/>
                <w:szCs w:val="16"/>
              </w:rPr>
              <w:t>Конфигурация переднего конца TX</w:t>
            </w:r>
          </w:p>
        </w:tc>
        <w:tc>
          <w:tcPr>
            <w:tcW w:w="100" w:type="dxa"/>
            <w:vAlign w:val="bottom"/>
          </w:tcPr>
          <w:p w14:paraId="588CA79F" w14:textId="77777777" w:rsidR="001516AB" w:rsidRDefault="001516AB">
            <w:pPr>
              <w:rPr>
                <w:sz w:val="17"/>
                <w:szCs w:val="17"/>
              </w:rPr>
            </w:pPr>
          </w:p>
        </w:tc>
        <w:tc>
          <w:tcPr>
            <w:tcW w:w="1040" w:type="dxa"/>
            <w:vAlign w:val="bottom"/>
          </w:tcPr>
          <w:p w14:paraId="2707560E"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5F7D2203" w14:textId="77777777" w:rsidR="001516AB" w:rsidRDefault="001516AB">
            <w:pPr>
              <w:rPr>
                <w:sz w:val="17"/>
                <w:szCs w:val="17"/>
              </w:rPr>
            </w:pPr>
          </w:p>
        </w:tc>
        <w:tc>
          <w:tcPr>
            <w:tcW w:w="1120" w:type="dxa"/>
            <w:gridSpan w:val="2"/>
            <w:vAlign w:val="bottom"/>
          </w:tcPr>
          <w:p w14:paraId="5E8EBF81" w14:textId="77777777" w:rsidR="001516AB" w:rsidRDefault="0066520C">
            <w:pPr>
              <w:ind w:left="20"/>
              <w:jc w:val="center"/>
              <w:rPr>
                <w:rFonts w:ascii="Arial" w:eastAsia="Arial" w:hAnsi="Arial" w:cs="Arial"/>
                <w:sz w:val="16"/>
                <w:szCs w:val="16"/>
              </w:rPr>
            </w:pPr>
            <w:hyperlink w:anchor="page89">
              <w:r>
                <w:rPr>
                  <w:rFonts w:ascii="Arial" w:eastAsia="Arial" w:hAnsi="Arial" w:cs="Arial"/>
                  <w:sz w:val="16"/>
                  <w:szCs w:val="16"/>
                </w:rPr>
                <w:t>89</w:t>
              </w:r>
            </w:hyperlink>
          </w:p>
        </w:tc>
        <w:tc>
          <w:tcPr>
            <w:tcW w:w="140" w:type="dxa"/>
            <w:tcBorders>
              <w:right w:val="single" w:sz="8" w:space="0" w:color="auto"/>
            </w:tcBorders>
            <w:vAlign w:val="bottom"/>
          </w:tcPr>
          <w:p w14:paraId="25559FB7" w14:textId="77777777" w:rsidR="001516AB" w:rsidRDefault="001516AB">
            <w:pPr>
              <w:rPr>
                <w:sz w:val="17"/>
                <w:szCs w:val="17"/>
              </w:rPr>
            </w:pPr>
          </w:p>
        </w:tc>
        <w:tc>
          <w:tcPr>
            <w:tcW w:w="420" w:type="dxa"/>
            <w:vAlign w:val="bottom"/>
          </w:tcPr>
          <w:p w14:paraId="60DCFFE0" w14:textId="77777777" w:rsidR="001516AB" w:rsidRDefault="001516AB">
            <w:pPr>
              <w:rPr>
                <w:sz w:val="17"/>
                <w:szCs w:val="17"/>
              </w:rPr>
            </w:pPr>
          </w:p>
        </w:tc>
        <w:tc>
          <w:tcPr>
            <w:tcW w:w="0" w:type="dxa"/>
            <w:vAlign w:val="bottom"/>
          </w:tcPr>
          <w:p w14:paraId="195130C2" w14:textId="77777777" w:rsidR="001516AB" w:rsidRDefault="001516AB">
            <w:pPr>
              <w:rPr>
                <w:sz w:val="1"/>
                <w:szCs w:val="1"/>
              </w:rPr>
            </w:pPr>
          </w:p>
        </w:tc>
      </w:tr>
      <w:tr w:rsidR="001516AB" w14:paraId="36D2BD48" w14:textId="77777777">
        <w:trPr>
          <w:trHeight w:val="38"/>
        </w:trPr>
        <w:tc>
          <w:tcPr>
            <w:tcW w:w="120" w:type="dxa"/>
            <w:tcBorders>
              <w:left w:val="single" w:sz="8" w:space="0" w:color="auto"/>
              <w:bottom w:val="single" w:sz="8" w:space="0" w:color="auto"/>
            </w:tcBorders>
            <w:vAlign w:val="bottom"/>
          </w:tcPr>
          <w:p w14:paraId="50CD00A7"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39EE826" w14:textId="77777777" w:rsidR="001516AB" w:rsidRDefault="001516AB">
            <w:pPr>
              <w:rPr>
                <w:sz w:val="3"/>
                <w:szCs w:val="3"/>
              </w:rPr>
            </w:pPr>
          </w:p>
        </w:tc>
        <w:tc>
          <w:tcPr>
            <w:tcW w:w="100" w:type="dxa"/>
            <w:tcBorders>
              <w:bottom w:val="single" w:sz="8" w:space="0" w:color="auto"/>
            </w:tcBorders>
            <w:vAlign w:val="bottom"/>
          </w:tcPr>
          <w:p w14:paraId="623CDFB5"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545EFDCA" w14:textId="77777777" w:rsidR="001516AB" w:rsidRDefault="001516AB">
            <w:pPr>
              <w:rPr>
                <w:sz w:val="3"/>
                <w:szCs w:val="3"/>
              </w:rPr>
            </w:pPr>
          </w:p>
        </w:tc>
        <w:tc>
          <w:tcPr>
            <w:tcW w:w="100" w:type="dxa"/>
            <w:tcBorders>
              <w:bottom w:val="single" w:sz="8" w:space="0" w:color="auto"/>
            </w:tcBorders>
            <w:vAlign w:val="bottom"/>
          </w:tcPr>
          <w:p w14:paraId="5B3B22D2"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06B3B679" w14:textId="77777777" w:rsidR="001516AB" w:rsidRDefault="001516AB">
            <w:pPr>
              <w:rPr>
                <w:sz w:val="3"/>
                <w:szCs w:val="3"/>
              </w:rPr>
            </w:pPr>
          </w:p>
        </w:tc>
        <w:tc>
          <w:tcPr>
            <w:tcW w:w="100" w:type="dxa"/>
            <w:tcBorders>
              <w:bottom w:val="single" w:sz="8" w:space="0" w:color="auto"/>
            </w:tcBorders>
            <w:vAlign w:val="bottom"/>
          </w:tcPr>
          <w:p w14:paraId="376BEDD0" w14:textId="77777777" w:rsidR="001516AB" w:rsidRDefault="001516AB">
            <w:pPr>
              <w:rPr>
                <w:sz w:val="3"/>
                <w:szCs w:val="3"/>
              </w:rPr>
            </w:pPr>
          </w:p>
        </w:tc>
        <w:tc>
          <w:tcPr>
            <w:tcW w:w="1040" w:type="dxa"/>
            <w:tcBorders>
              <w:bottom w:val="single" w:sz="8" w:space="0" w:color="auto"/>
            </w:tcBorders>
            <w:vAlign w:val="bottom"/>
          </w:tcPr>
          <w:p w14:paraId="428F24B2"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87F9C3B" w14:textId="77777777" w:rsidR="001516AB" w:rsidRDefault="001516AB">
            <w:pPr>
              <w:rPr>
                <w:sz w:val="3"/>
                <w:szCs w:val="3"/>
              </w:rPr>
            </w:pPr>
          </w:p>
        </w:tc>
        <w:tc>
          <w:tcPr>
            <w:tcW w:w="1120" w:type="dxa"/>
            <w:gridSpan w:val="2"/>
            <w:tcBorders>
              <w:bottom w:val="single" w:sz="8" w:space="0" w:color="auto"/>
            </w:tcBorders>
            <w:vAlign w:val="bottom"/>
          </w:tcPr>
          <w:p w14:paraId="22993590"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AA89CA4" w14:textId="77777777" w:rsidR="001516AB" w:rsidRDefault="001516AB">
            <w:pPr>
              <w:rPr>
                <w:sz w:val="3"/>
                <w:szCs w:val="3"/>
              </w:rPr>
            </w:pPr>
          </w:p>
        </w:tc>
        <w:tc>
          <w:tcPr>
            <w:tcW w:w="420" w:type="dxa"/>
            <w:vAlign w:val="bottom"/>
          </w:tcPr>
          <w:p w14:paraId="618E3CC8" w14:textId="77777777" w:rsidR="001516AB" w:rsidRDefault="001516AB">
            <w:pPr>
              <w:rPr>
                <w:sz w:val="3"/>
                <w:szCs w:val="3"/>
              </w:rPr>
            </w:pPr>
          </w:p>
        </w:tc>
        <w:tc>
          <w:tcPr>
            <w:tcW w:w="0" w:type="dxa"/>
            <w:vAlign w:val="bottom"/>
          </w:tcPr>
          <w:p w14:paraId="28BEB281" w14:textId="77777777" w:rsidR="001516AB" w:rsidRDefault="001516AB">
            <w:pPr>
              <w:rPr>
                <w:sz w:val="1"/>
                <w:szCs w:val="1"/>
              </w:rPr>
            </w:pPr>
          </w:p>
        </w:tc>
      </w:tr>
      <w:tr w:rsidR="001516AB" w14:paraId="6235BE6C" w14:textId="77777777">
        <w:trPr>
          <w:trHeight w:val="197"/>
        </w:trPr>
        <w:tc>
          <w:tcPr>
            <w:tcW w:w="120" w:type="dxa"/>
            <w:tcBorders>
              <w:left w:val="single" w:sz="8" w:space="0" w:color="auto"/>
            </w:tcBorders>
            <w:vAlign w:val="bottom"/>
          </w:tcPr>
          <w:p w14:paraId="4DB43265" w14:textId="77777777" w:rsidR="001516AB" w:rsidRDefault="001516AB">
            <w:pPr>
              <w:rPr>
                <w:sz w:val="17"/>
                <w:szCs w:val="17"/>
              </w:rPr>
            </w:pPr>
          </w:p>
        </w:tc>
        <w:tc>
          <w:tcPr>
            <w:tcW w:w="760" w:type="dxa"/>
            <w:gridSpan w:val="2"/>
            <w:tcBorders>
              <w:right w:val="single" w:sz="8" w:space="0" w:color="auto"/>
            </w:tcBorders>
            <w:vAlign w:val="bottom"/>
          </w:tcPr>
          <w:p w14:paraId="14FE3239" w14:textId="77777777" w:rsidR="001516AB" w:rsidRDefault="0066520C">
            <w:pPr>
              <w:ind w:right="260"/>
              <w:jc w:val="right"/>
              <w:rPr>
                <w:sz w:val="20"/>
                <w:szCs w:val="20"/>
              </w:rPr>
            </w:pPr>
            <w:r>
              <w:rPr>
                <w:rFonts w:ascii="Arial" w:eastAsia="Arial" w:hAnsi="Arial" w:cs="Arial"/>
                <w:sz w:val="16"/>
                <w:szCs w:val="16"/>
              </w:rPr>
              <w:t>0x23</w:t>
            </w:r>
          </w:p>
        </w:tc>
        <w:tc>
          <w:tcPr>
            <w:tcW w:w="100" w:type="dxa"/>
            <w:vAlign w:val="bottom"/>
          </w:tcPr>
          <w:p w14:paraId="76D96CE6" w14:textId="77777777" w:rsidR="001516AB" w:rsidRDefault="001516AB">
            <w:pPr>
              <w:rPr>
                <w:sz w:val="17"/>
                <w:szCs w:val="17"/>
              </w:rPr>
            </w:pPr>
          </w:p>
        </w:tc>
        <w:tc>
          <w:tcPr>
            <w:tcW w:w="940" w:type="dxa"/>
            <w:gridSpan w:val="2"/>
            <w:tcBorders>
              <w:right w:val="single" w:sz="8" w:space="0" w:color="auto"/>
            </w:tcBorders>
            <w:vAlign w:val="bottom"/>
          </w:tcPr>
          <w:p w14:paraId="0E33BC9A" w14:textId="77777777" w:rsidR="001516AB" w:rsidRDefault="0066520C">
            <w:pPr>
              <w:ind w:right="120"/>
              <w:jc w:val="center"/>
              <w:rPr>
                <w:rFonts w:ascii="Arial" w:eastAsia="Arial" w:hAnsi="Arial" w:cs="Arial"/>
                <w:sz w:val="16"/>
                <w:szCs w:val="16"/>
              </w:rPr>
            </w:pPr>
            <w:hyperlink w:anchor="page89">
              <w:r>
                <w:rPr>
                  <w:rFonts w:ascii="Arial" w:eastAsia="Arial" w:hAnsi="Arial" w:cs="Arial"/>
                  <w:sz w:val="16"/>
                  <w:szCs w:val="16"/>
                </w:rPr>
                <w:t>FSCAL3</w:t>
              </w:r>
            </w:hyperlink>
          </w:p>
        </w:tc>
        <w:tc>
          <w:tcPr>
            <w:tcW w:w="100" w:type="dxa"/>
            <w:vAlign w:val="bottom"/>
          </w:tcPr>
          <w:p w14:paraId="71D71BF6" w14:textId="77777777" w:rsidR="001516AB" w:rsidRDefault="001516AB">
            <w:pPr>
              <w:rPr>
                <w:sz w:val="17"/>
                <w:szCs w:val="17"/>
              </w:rPr>
            </w:pPr>
          </w:p>
        </w:tc>
        <w:tc>
          <w:tcPr>
            <w:tcW w:w="3560" w:type="dxa"/>
            <w:gridSpan w:val="2"/>
            <w:tcBorders>
              <w:right w:val="single" w:sz="8" w:space="0" w:color="auto"/>
            </w:tcBorders>
            <w:vAlign w:val="bottom"/>
          </w:tcPr>
          <w:p w14:paraId="64589929" w14:textId="77777777" w:rsidR="001516AB" w:rsidRDefault="0066520C">
            <w:pPr>
              <w:rPr>
                <w:sz w:val="20"/>
                <w:szCs w:val="20"/>
              </w:rPr>
            </w:pPr>
            <w:r>
              <w:rPr>
                <w:rFonts w:ascii="Arial" w:eastAsia="Arial" w:hAnsi="Arial" w:cs="Arial"/>
                <w:sz w:val="16"/>
                <w:szCs w:val="16"/>
              </w:rPr>
              <w:t>Калибровка синтезатора частоты</w:t>
            </w:r>
          </w:p>
        </w:tc>
        <w:tc>
          <w:tcPr>
            <w:tcW w:w="100" w:type="dxa"/>
            <w:vAlign w:val="bottom"/>
          </w:tcPr>
          <w:p w14:paraId="35F8B035" w14:textId="77777777" w:rsidR="001516AB" w:rsidRDefault="001516AB">
            <w:pPr>
              <w:rPr>
                <w:sz w:val="17"/>
                <w:szCs w:val="17"/>
              </w:rPr>
            </w:pPr>
          </w:p>
        </w:tc>
        <w:tc>
          <w:tcPr>
            <w:tcW w:w="1040" w:type="dxa"/>
            <w:vAlign w:val="bottom"/>
          </w:tcPr>
          <w:p w14:paraId="208CB3D4"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50DB85EF" w14:textId="77777777" w:rsidR="001516AB" w:rsidRDefault="001516AB">
            <w:pPr>
              <w:rPr>
                <w:sz w:val="17"/>
                <w:szCs w:val="17"/>
              </w:rPr>
            </w:pPr>
          </w:p>
        </w:tc>
        <w:tc>
          <w:tcPr>
            <w:tcW w:w="1120" w:type="dxa"/>
            <w:gridSpan w:val="2"/>
            <w:vAlign w:val="bottom"/>
          </w:tcPr>
          <w:p w14:paraId="10AE0B54" w14:textId="77777777" w:rsidR="001516AB" w:rsidRDefault="0066520C">
            <w:pPr>
              <w:ind w:left="20"/>
              <w:jc w:val="center"/>
              <w:rPr>
                <w:rFonts w:ascii="Arial" w:eastAsia="Arial" w:hAnsi="Arial" w:cs="Arial"/>
                <w:sz w:val="16"/>
                <w:szCs w:val="16"/>
              </w:rPr>
            </w:pPr>
            <w:hyperlink w:anchor="page89">
              <w:r>
                <w:rPr>
                  <w:rFonts w:ascii="Arial" w:eastAsia="Arial" w:hAnsi="Arial" w:cs="Arial"/>
                  <w:sz w:val="16"/>
                  <w:szCs w:val="16"/>
                </w:rPr>
                <w:t>89</w:t>
              </w:r>
            </w:hyperlink>
          </w:p>
        </w:tc>
        <w:tc>
          <w:tcPr>
            <w:tcW w:w="140" w:type="dxa"/>
            <w:tcBorders>
              <w:right w:val="single" w:sz="8" w:space="0" w:color="auto"/>
            </w:tcBorders>
            <w:vAlign w:val="bottom"/>
          </w:tcPr>
          <w:p w14:paraId="7FF53F66" w14:textId="77777777" w:rsidR="001516AB" w:rsidRDefault="001516AB">
            <w:pPr>
              <w:rPr>
                <w:sz w:val="17"/>
                <w:szCs w:val="17"/>
              </w:rPr>
            </w:pPr>
          </w:p>
        </w:tc>
        <w:tc>
          <w:tcPr>
            <w:tcW w:w="420" w:type="dxa"/>
            <w:vAlign w:val="bottom"/>
          </w:tcPr>
          <w:p w14:paraId="7E8E1A7F" w14:textId="77777777" w:rsidR="001516AB" w:rsidRDefault="001516AB">
            <w:pPr>
              <w:rPr>
                <w:sz w:val="17"/>
                <w:szCs w:val="17"/>
              </w:rPr>
            </w:pPr>
          </w:p>
        </w:tc>
        <w:tc>
          <w:tcPr>
            <w:tcW w:w="0" w:type="dxa"/>
            <w:vAlign w:val="bottom"/>
          </w:tcPr>
          <w:p w14:paraId="2C9B7073" w14:textId="77777777" w:rsidR="001516AB" w:rsidRDefault="001516AB">
            <w:pPr>
              <w:rPr>
                <w:sz w:val="1"/>
                <w:szCs w:val="1"/>
              </w:rPr>
            </w:pPr>
          </w:p>
        </w:tc>
      </w:tr>
      <w:tr w:rsidR="001516AB" w14:paraId="4CAC55D3" w14:textId="77777777">
        <w:trPr>
          <w:trHeight w:val="38"/>
        </w:trPr>
        <w:tc>
          <w:tcPr>
            <w:tcW w:w="120" w:type="dxa"/>
            <w:tcBorders>
              <w:left w:val="single" w:sz="8" w:space="0" w:color="auto"/>
              <w:bottom w:val="single" w:sz="8" w:space="0" w:color="auto"/>
            </w:tcBorders>
            <w:vAlign w:val="bottom"/>
          </w:tcPr>
          <w:p w14:paraId="42D71C7C"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516CA66D" w14:textId="77777777" w:rsidR="001516AB" w:rsidRDefault="001516AB">
            <w:pPr>
              <w:rPr>
                <w:sz w:val="3"/>
                <w:szCs w:val="3"/>
              </w:rPr>
            </w:pPr>
          </w:p>
        </w:tc>
        <w:tc>
          <w:tcPr>
            <w:tcW w:w="100" w:type="dxa"/>
            <w:tcBorders>
              <w:bottom w:val="single" w:sz="8" w:space="0" w:color="auto"/>
            </w:tcBorders>
            <w:vAlign w:val="bottom"/>
          </w:tcPr>
          <w:p w14:paraId="50397438"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472C7344" w14:textId="77777777" w:rsidR="001516AB" w:rsidRDefault="001516AB">
            <w:pPr>
              <w:rPr>
                <w:sz w:val="3"/>
                <w:szCs w:val="3"/>
              </w:rPr>
            </w:pPr>
          </w:p>
        </w:tc>
        <w:tc>
          <w:tcPr>
            <w:tcW w:w="100" w:type="dxa"/>
            <w:tcBorders>
              <w:bottom w:val="single" w:sz="8" w:space="0" w:color="auto"/>
            </w:tcBorders>
            <w:vAlign w:val="bottom"/>
          </w:tcPr>
          <w:p w14:paraId="0F4ED943"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5EF1A5D9" w14:textId="77777777" w:rsidR="001516AB" w:rsidRDefault="001516AB">
            <w:pPr>
              <w:rPr>
                <w:sz w:val="3"/>
                <w:szCs w:val="3"/>
              </w:rPr>
            </w:pPr>
          </w:p>
        </w:tc>
        <w:tc>
          <w:tcPr>
            <w:tcW w:w="100" w:type="dxa"/>
            <w:tcBorders>
              <w:bottom w:val="single" w:sz="8" w:space="0" w:color="auto"/>
            </w:tcBorders>
            <w:vAlign w:val="bottom"/>
          </w:tcPr>
          <w:p w14:paraId="77744CBF" w14:textId="77777777" w:rsidR="001516AB" w:rsidRDefault="001516AB">
            <w:pPr>
              <w:rPr>
                <w:sz w:val="3"/>
                <w:szCs w:val="3"/>
              </w:rPr>
            </w:pPr>
          </w:p>
        </w:tc>
        <w:tc>
          <w:tcPr>
            <w:tcW w:w="1040" w:type="dxa"/>
            <w:tcBorders>
              <w:bottom w:val="single" w:sz="8" w:space="0" w:color="auto"/>
            </w:tcBorders>
            <w:vAlign w:val="bottom"/>
          </w:tcPr>
          <w:p w14:paraId="43B13033"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F92F542" w14:textId="77777777" w:rsidR="001516AB" w:rsidRDefault="001516AB">
            <w:pPr>
              <w:rPr>
                <w:sz w:val="3"/>
                <w:szCs w:val="3"/>
              </w:rPr>
            </w:pPr>
          </w:p>
        </w:tc>
        <w:tc>
          <w:tcPr>
            <w:tcW w:w="1120" w:type="dxa"/>
            <w:gridSpan w:val="2"/>
            <w:tcBorders>
              <w:bottom w:val="single" w:sz="8" w:space="0" w:color="auto"/>
            </w:tcBorders>
            <w:vAlign w:val="bottom"/>
          </w:tcPr>
          <w:p w14:paraId="43D7D1EC"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99D28C5" w14:textId="77777777" w:rsidR="001516AB" w:rsidRDefault="001516AB">
            <w:pPr>
              <w:rPr>
                <w:sz w:val="3"/>
                <w:szCs w:val="3"/>
              </w:rPr>
            </w:pPr>
          </w:p>
        </w:tc>
        <w:tc>
          <w:tcPr>
            <w:tcW w:w="420" w:type="dxa"/>
            <w:vAlign w:val="bottom"/>
          </w:tcPr>
          <w:p w14:paraId="2D31E5D5" w14:textId="77777777" w:rsidR="001516AB" w:rsidRDefault="001516AB">
            <w:pPr>
              <w:rPr>
                <w:sz w:val="3"/>
                <w:szCs w:val="3"/>
              </w:rPr>
            </w:pPr>
          </w:p>
        </w:tc>
        <w:tc>
          <w:tcPr>
            <w:tcW w:w="0" w:type="dxa"/>
            <w:vAlign w:val="bottom"/>
          </w:tcPr>
          <w:p w14:paraId="6E4AF52B" w14:textId="77777777" w:rsidR="001516AB" w:rsidRDefault="001516AB">
            <w:pPr>
              <w:rPr>
                <w:sz w:val="1"/>
                <w:szCs w:val="1"/>
              </w:rPr>
            </w:pPr>
          </w:p>
        </w:tc>
      </w:tr>
      <w:tr w:rsidR="001516AB" w14:paraId="5B2F23F4" w14:textId="77777777">
        <w:trPr>
          <w:trHeight w:val="197"/>
        </w:trPr>
        <w:tc>
          <w:tcPr>
            <w:tcW w:w="120" w:type="dxa"/>
            <w:tcBorders>
              <w:left w:val="single" w:sz="8" w:space="0" w:color="auto"/>
            </w:tcBorders>
            <w:vAlign w:val="bottom"/>
          </w:tcPr>
          <w:p w14:paraId="0A656C60" w14:textId="77777777" w:rsidR="001516AB" w:rsidRDefault="001516AB">
            <w:pPr>
              <w:rPr>
                <w:sz w:val="17"/>
                <w:szCs w:val="17"/>
              </w:rPr>
            </w:pPr>
          </w:p>
        </w:tc>
        <w:tc>
          <w:tcPr>
            <w:tcW w:w="760" w:type="dxa"/>
            <w:gridSpan w:val="2"/>
            <w:tcBorders>
              <w:right w:val="single" w:sz="8" w:space="0" w:color="auto"/>
            </w:tcBorders>
            <w:vAlign w:val="bottom"/>
          </w:tcPr>
          <w:p w14:paraId="6FFB67DA" w14:textId="77777777" w:rsidR="001516AB" w:rsidRDefault="0066520C">
            <w:pPr>
              <w:ind w:right="260"/>
              <w:jc w:val="right"/>
              <w:rPr>
                <w:sz w:val="20"/>
                <w:szCs w:val="20"/>
              </w:rPr>
            </w:pPr>
            <w:r>
              <w:rPr>
                <w:rFonts w:ascii="Arial" w:eastAsia="Arial" w:hAnsi="Arial" w:cs="Arial"/>
                <w:sz w:val="16"/>
                <w:szCs w:val="16"/>
              </w:rPr>
              <w:t>0x24</w:t>
            </w:r>
          </w:p>
        </w:tc>
        <w:tc>
          <w:tcPr>
            <w:tcW w:w="100" w:type="dxa"/>
            <w:vAlign w:val="bottom"/>
          </w:tcPr>
          <w:p w14:paraId="1ACC1341" w14:textId="77777777" w:rsidR="001516AB" w:rsidRDefault="001516AB">
            <w:pPr>
              <w:rPr>
                <w:sz w:val="17"/>
                <w:szCs w:val="17"/>
              </w:rPr>
            </w:pPr>
          </w:p>
        </w:tc>
        <w:tc>
          <w:tcPr>
            <w:tcW w:w="940" w:type="dxa"/>
            <w:gridSpan w:val="2"/>
            <w:tcBorders>
              <w:right w:val="single" w:sz="8" w:space="0" w:color="auto"/>
            </w:tcBorders>
            <w:vAlign w:val="bottom"/>
          </w:tcPr>
          <w:p w14:paraId="220B5E3C" w14:textId="77777777" w:rsidR="001516AB" w:rsidRDefault="0066520C">
            <w:pPr>
              <w:ind w:right="120"/>
              <w:jc w:val="center"/>
              <w:rPr>
                <w:rFonts w:ascii="Arial" w:eastAsia="Arial" w:hAnsi="Arial" w:cs="Arial"/>
                <w:sz w:val="16"/>
                <w:szCs w:val="16"/>
              </w:rPr>
            </w:pPr>
            <w:hyperlink w:anchor="page90">
              <w:r>
                <w:rPr>
                  <w:rFonts w:ascii="Arial" w:eastAsia="Arial" w:hAnsi="Arial" w:cs="Arial"/>
                  <w:sz w:val="16"/>
                  <w:szCs w:val="16"/>
                </w:rPr>
                <w:t>FSCAL2</w:t>
              </w:r>
            </w:hyperlink>
          </w:p>
        </w:tc>
        <w:tc>
          <w:tcPr>
            <w:tcW w:w="100" w:type="dxa"/>
            <w:vAlign w:val="bottom"/>
          </w:tcPr>
          <w:p w14:paraId="292AF16D" w14:textId="77777777" w:rsidR="001516AB" w:rsidRDefault="001516AB">
            <w:pPr>
              <w:rPr>
                <w:sz w:val="17"/>
                <w:szCs w:val="17"/>
              </w:rPr>
            </w:pPr>
          </w:p>
        </w:tc>
        <w:tc>
          <w:tcPr>
            <w:tcW w:w="3560" w:type="dxa"/>
            <w:gridSpan w:val="2"/>
            <w:tcBorders>
              <w:right w:val="single" w:sz="8" w:space="0" w:color="auto"/>
            </w:tcBorders>
            <w:vAlign w:val="bottom"/>
          </w:tcPr>
          <w:p w14:paraId="6F7C9CF7" w14:textId="77777777" w:rsidR="001516AB" w:rsidRDefault="0066520C">
            <w:pPr>
              <w:rPr>
                <w:sz w:val="20"/>
                <w:szCs w:val="20"/>
              </w:rPr>
            </w:pPr>
            <w:r>
              <w:rPr>
                <w:rFonts w:ascii="Arial" w:eastAsia="Arial" w:hAnsi="Arial" w:cs="Arial"/>
                <w:sz w:val="16"/>
                <w:szCs w:val="16"/>
              </w:rPr>
              <w:t xml:space="preserve">Калибровка </w:t>
            </w:r>
            <w:r>
              <w:rPr>
                <w:rFonts w:ascii="Arial" w:eastAsia="Arial" w:hAnsi="Arial" w:cs="Arial"/>
                <w:sz w:val="16"/>
                <w:szCs w:val="16"/>
              </w:rPr>
              <w:t>синтезатора частоты</w:t>
            </w:r>
          </w:p>
        </w:tc>
        <w:tc>
          <w:tcPr>
            <w:tcW w:w="100" w:type="dxa"/>
            <w:vAlign w:val="bottom"/>
          </w:tcPr>
          <w:p w14:paraId="1A9E9CAE" w14:textId="77777777" w:rsidR="001516AB" w:rsidRDefault="001516AB">
            <w:pPr>
              <w:rPr>
                <w:sz w:val="17"/>
                <w:szCs w:val="17"/>
              </w:rPr>
            </w:pPr>
          </w:p>
        </w:tc>
        <w:tc>
          <w:tcPr>
            <w:tcW w:w="1040" w:type="dxa"/>
            <w:vAlign w:val="bottom"/>
          </w:tcPr>
          <w:p w14:paraId="51ED76E2"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1DF6945F" w14:textId="77777777" w:rsidR="001516AB" w:rsidRDefault="001516AB">
            <w:pPr>
              <w:rPr>
                <w:sz w:val="17"/>
                <w:szCs w:val="17"/>
              </w:rPr>
            </w:pPr>
          </w:p>
        </w:tc>
        <w:tc>
          <w:tcPr>
            <w:tcW w:w="1120" w:type="dxa"/>
            <w:gridSpan w:val="2"/>
            <w:vAlign w:val="bottom"/>
          </w:tcPr>
          <w:p w14:paraId="17A6B2F1" w14:textId="77777777" w:rsidR="001516AB" w:rsidRDefault="0066520C">
            <w:pPr>
              <w:ind w:left="20"/>
              <w:jc w:val="center"/>
              <w:rPr>
                <w:rFonts w:ascii="Arial" w:eastAsia="Arial" w:hAnsi="Arial" w:cs="Arial"/>
                <w:sz w:val="16"/>
                <w:szCs w:val="16"/>
              </w:rPr>
            </w:pPr>
            <w:hyperlink w:anchor="page90">
              <w:r>
                <w:rPr>
                  <w:rFonts w:ascii="Arial" w:eastAsia="Arial" w:hAnsi="Arial" w:cs="Arial"/>
                  <w:sz w:val="16"/>
                  <w:szCs w:val="16"/>
                </w:rPr>
                <w:t>90</w:t>
              </w:r>
            </w:hyperlink>
          </w:p>
        </w:tc>
        <w:tc>
          <w:tcPr>
            <w:tcW w:w="140" w:type="dxa"/>
            <w:tcBorders>
              <w:right w:val="single" w:sz="8" w:space="0" w:color="auto"/>
            </w:tcBorders>
            <w:vAlign w:val="bottom"/>
          </w:tcPr>
          <w:p w14:paraId="712B8464" w14:textId="77777777" w:rsidR="001516AB" w:rsidRDefault="001516AB">
            <w:pPr>
              <w:rPr>
                <w:sz w:val="17"/>
                <w:szCs w:val="17"/>
              </w:rPr>
            </w:pPr>
          </w:p>
        </w:tc>
        <w:tc>
          <w:tcPr>
            <w:tcW w:w="420" w:type="dxa"/>
            <w:vAlign w:val="bottom"/>
          </w:tcPr>
          <w:p w14:paraId="2D82DD0D" w14:textId="77777777" w:rsidR="001516AB" w:rsidRDefault="001516AB">
            <w:pPr>
              <w:rPr>
                <w:sz w:val="17"/>
                <w:szCs w:val="17"/>
              </w:rPr>
            </w:pPr>
          </w:p>
        </w:tc>
        <w:tc>
          <w:tcPr>
            <w:tcW w:w="0" w:type="dxa"/>
            <w:vAlign w:val="bottom"/>
          </w:tcPr>
          <w:p w14:paraId="106704C8" w14:textId="77777777" w:rsidR="001516AB" w:rsidRDefault="001516AB">
            <w:pPr>
              <w:rPr>
                <w:sz w:val="1"/>
                <w:szCs w:val="1"/>
              </w:rPr>
            </w:pPr>
          </w:p>
        </w:tc>
      </w:tr>
      <w:tr w:rsidR="001516AB" w14:paraId="051DAD46" w14:textId="77777777">
        <w:trPr>
          <w:trHeight w:val="35"/>
        </w:trPr>
        <w:tc>
          <w:tcPr>
            <w:tcW w:w="120" w:type="dxa"/>
            <w:tcBorders>
              <w:left w:val="single" w:sz="8" w:space="0" w:color="auto"/>
              <w:bottom w:val="single" w:sz="8" w:space="0" w:color="auto"/>
            </w:tcBorders>
            <w:vAlign w:val="bottom"/>
          </w:tcPr>
          <w:p w14:paraId="3A83236E"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53F2F9FE" w14:textId="77777777" w:rsidR="001516AB" w:rsidRDefault="001516AB">
            <w:pPr>
              <w:rPr>
                <w:sz w:val="3"/>
                <w:szCs w:val="3"/>
              </w:rPr>
            </w:pPr>
          </w:p>
        </w:tc>
        <w:tc>
          <w:tcPr>
            <w:tcW w:w="100" w:type="dxa"/>
            <w:tcBorders>
              <w:bottom w:val="single" w:sz="8" w:space="0" w:color="auto"/>
            </w:tcBorders>
            <w:vAlign w:val="bottom"/>
          </w:tcPr>
          <w:p w14:paraId="2B6D669B"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1F062047" w14:textId="77777777" w:rsidR="001516AB" w:rsidRDefault="001516AB">
            <w:pPr>
              <w:rPr>
                <w:sz w:val="3"/>
                <w:szCs w:val="3"/>
              </w:rPr>
            </w:pPr>
          </w:p>
        </w:tc>
        <w:tc>
          <w:tcPr>
            <w:tcW w:w="100" w:type="dxa"/>
            <w:tcBorders>
              <w:bottom w:val="single" w:sz="8" w:space="0" w:color="auto"/>
            </w:tcBorders>
            <w:vAlign w:val="bottom"/>
          </w:tcPr>
          <w:p w14:paraId="491100B6"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2C551372" w14:textId="77777777" w:rsidR="001516AB" w:rsidRDefault="001516AB">
            <w:pPr>
              <w:rPr>
                <w:sz w:val="3"/>
                <w:szCs w:val="3"/>
              </w:rPr>
            </w:pPr>
          </w:p>
        </w:tc>
        <w:tc>
          <w:tcPr>
            <w:tcW w:w="100" w:type="dxa"/>
            <w:tcBorders>
              <w:bottom w:val="single" w:sz="8" w:space="0" w:color="auto"/>
            </w:tcBorders>
            <w:vAlign w:val="bottom"/>
          </w:tcPr>
          <w:p w14:paraId="56D7C146" w14:textId="77777777" w:rsidR="001516AB" w:rsidRDefault="001516AB">
            <w:pPr>
              <w:rPr>
                <w:sz w:val="3"/>
                <w:szCs w:val="3"/>
              </w:rPr>
            </w:pPr>
          </w:p>
        </w:tc>
        <w:tc>
          <w:tcPr>
            <w:tcW w:w="1040" w:type="dxa"/>
            <w:tcBorders>
              <w:bottom w:val="single" w:sz="8" w:space="0" w:color="auto"/>
            </w:tcBorders>
            <w:vAlign w:val="bottom"/>
          </w:tcPr>
          <w:p w14:paraId="2E1E717F"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0F4F186" w14:textId="77777777" w:rsidR="001516AB" w:rsidRDefault="001516AB">
            <w:pPr>
              <w:rPr>
                <w:sz w:val="3"/>
                <w:szCs w:val="3"/>
              </w:rPr>
            </w:pPr>
          </w:p>
        </w:tc>
        <w:tc>
          <w:tcPr>
            <w:tcW w:w="1120" w:type="dxa"/>
            <w:gridSpan w:val="2"/>
            <w:tcBorders>
              <w:bottom w:val="single" w:sz="8" w:space="0" w:color="auto"/>
            </w:tcBorders>
            <w:vAlign w:val="bottom"/>
          </w:tcPr>
          <w:p w14:paraId="2FE27A19"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E72D173" w14:textId="77777777" w:rsidR="001516AB" w:rsidRDefault="001516AB">
            <w:pPr>
              <w:rPr>
                <w:sz w:val="3"/>
                <w:szCs w:val="3"/>
              </w:rPr>
            </w:pPr>
          </w:p>
        </w:tc>
        <w:tc>
          <w:tcPr>
            <w:tcW w:w="420" w:type="dxa"/>
            <w:vAlign w:val="bottom"/>
          </w:tcPr>
          <w:p w14:paraId="35D9DD61" w14:textId="77777777" w:rsidR="001516AB" w:rsidRDefault="001516AB">
            <w:pPr>
              <w:rPr>
                <w:sz w:val="3"/>
                <w:szCs w:val="3"/>
              </w:rPr>
            </w:pPr>
          </w:p>
        </w:tc>
        <w:tc>
          <w:tcPr>
            <w:tcW w:w="0" w:type="dxa"/>
            <w:vAlign w:val="bottom"/>
          </w:tcPr>
          <w:p w14:paraId="020E9959" w14:textId="77777777" w:rsidR="001516AB" w:rsidRDefault="001516AB">
            <w:pPr>
              <w:rPr>
                <w:sz w:val="1"/>
                <w:szCs w:val="1"/>
              </w:rPr>
            </w:pPr>
          </w:p>
        </w:tc>
      </w:tr>
      <w:tr w:rsidR="001516AB" w14:paraId="0C07A42C" w14:textId="77777777">
        <w:trPr>
          <w:trHeight w:val="199"/>
        </w:trPr>
        <w:tc>
          <w:tcPr>
            <w:tcW w:w="120" w:type="dxa"/>
            <w:tcBorders>
              <w:left w:val="single" w:sz="8" w:space="0" w:color="auto"/>
            </w:tcBorders>
            <w:vAlign w:val="bottom"/>
          </w:tcPr>
          <w:p w14:paraId="5E8D03E9" w14:textId="77777777" w:rsidR="001516AB" w:rsidRDefault="001516AB">
            <w:pPr>
              <w:rPr>
                <w:sz w:val="17"/>
                <w:szCs w:val="17"/>
              </w:rPr>
            </w:pPr>
          </w:p>
        </w:tc>
        <w:tc>
          <w:tcPr>
            <w:tcW w:w="760" w:type="dxa"/>
            <w:gridSpan w:val="2"/>
            <w:tcBorders>
              <w:right w:val="single" w:sz="8" w:space="0" w:color="auto"/>
            </w:tcBorders>
            <w:vAlign w:val="bottom"/>
          </w:tcPr>
          <w:p w14:paraId="62DBFC4A" w14:textId="77777777" w:rsidR="001516AB" w:rsidRDefault="0066520C">
            <w:pPr>
              <w:ind w:right="260"/>
              <w:jc w:val="right"/>
              <w:rPr>
                <w:sz w:val="20"/>
                <w:szCs w:val="20"/>
              </w:rPr>
            </w:pPr>
            <w:r>
              <w:rPr>
                <w:rFonts w:ascii="Arial" w:eastAsia="Arial" w:hAnsi="Arial" w:cs="Arial"/>
                <w:sz w:val="16"/>
                <w:szCs w:val="16"/>
              </w:rPr>
              <w:t>0x25</w:t>
            </w:r>
          </w:p>
        </w:tc>
        <w:tc>
          <w:tcPr>
            <w:tcW w:w="100" w:type="dxa"/>
            <w:vAlign w:val="bottom"/>
          </w:tcPr>
          <w:p w14:paraId="2C6AA110" w14:textId="77777777" w:rsidR="001516AB" w:rsidRDefault="001516AB">
            <w:pPr>
              <w:rPr>
                <w:sz w:val="17"/>
                <w:szCs w:val="17"/>
              </w:rPr>
            </w:pPr>
          </w:p>
        </w:tc>
        <w:tc>
          <w:tcPr>
            <w:tcW w:w="940" w:type="dxa"/>
            <w:gridSpan w:val="2"/>
            <w:tcBorders>
              <w:right w:val="single" w:sz="8" w:space="0" w:color="auto"/>
            </w:tcBorders>
            <w:vAlign w:val="bottom"/>
          </w:tcPr>
          <w:p w14:paraId="11B1B829" w14:textId="77777777" w:rsidR="001516AB" w:rsidRDefault="0066520C">
            <w:pPr>
              <w:ind w:right="120"/>
              <w:jc w:val="center"/>
              <w:rPr>
                <w:rFonts w:ascii="Arial" w:eastAsia="Arial" w:hAnsi="Arial" w:cs="Arial"/>
                <w:sz w:val="16"/>
                <w:szCs w:val="16"/>
              </w:rPr>
            </w:pPr>
            <w:hyperlink w:anchor="page90">
              <w:r>
                <w:rPr>
                  <w:rFonts w:ascii="Arial" w:eastAsia="Arial" w:hAnsi="Arial" w:cs="Arial"/>
                  <w:sz w:val="16"/>
                  <w:szCs w:val="16"/>
                </w:rPr>
                <w:t>FSCAL1</w:t>
              </w:r>
            </w:hyperlink>
          </w:p>
        </w:tc>
        <w:tc>
          <w:tcPr>
            <w:tcW w:w="100" w:type="dxa"/>
            <w:vAlign w:val="bottom"/>
          </w:tcPr>
          <w:p w14:paraId="69F2AC19" w14:textId="77777777" w:rsidR="001516AB" w:rsidRDefault="001516AB">
            <w:pPr>
              <w:rPr>
                <w:sz w:val="17"/>
                <w:szCs w:val="17"/>
              </w:rPr>
            </w:pPr>
          </w:p>
        </w:tc>
        <w:tc>
          <w:tcPr>
            <w:tcW w:w="3560" w:type="dxa"/>
            <w:gridSpan w:val="2"/>
            <w:tcBorders>
              <w:right w:val="single" w:sz="8" w:space="0" w:color="auto"/>
            </w:tcBorders>
            <w:vAlign w:val="bottom"/>
          </w:tcPr>
          <w:p w14:paraId="1DC1258F" w14:textId="77777777" w:rsidR="001516AB" w:rsidRDefault="0066520C">
            <w:pPr>
              <w:rPr>
                <w:sz w:val="20"/>
                <w:szCs w:val="20"/>
              </w:rPr>
            </w:pPr>
            <w:r>
              <w:rPr>
                <w:rFonts w:ascii="Arial" w:eastAsia="Arial" w:hAnsi="Arial" w:cs="Arial"/>
                <w:sz w:val="16"/>
                <w:szCs w:val="16"/>
              </w:rPr>
              <w:t>Калибровка синтезатора частоты</w:t>
            </w:r>
          </w:p>
        </w:tc>
        <w:tc>
          <w:tcPr>
            <w:tcW w:w="100" w:type="dxa"/>
            <w:vAlign w:val="bottom"/>
          </w:tcPr>
          <w:p w14:paraId="15CA96B3" w14:textId="77777777" w:rsidR="001516AB" w:rsidRDefault="001516AB">
            <w:pPr>
              <w:rPr>
                <w:sz w:val="17"/>
                <w:szCs w:val="17"/>
              </w:rPr>
            </w:pPr>
          </w:p>
        </w:tc>
        <w:tc>
          <w:tcPr>
            <w:tcW w:w="1040" w:type="dxa"/>
            <w:vAlign w:val="bottom"/>
          </w:tcPr>
          <w:p w14:paraId="180409E7"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6DFC9139" w14:textId="77777777" w:rsidR="001516AB" w:rsidRDefault="001516AB">
            <w:pPr>
              <w:rPr>
                <w:sz w:val="17"/>
                <w:szCs w:val="17"/>
              </w:rPr>
            </w:pPr>
          </w:p>
        </w:tc>
        <w:tc>
          <w:tcPr>
            <w:tcW w:w="1120" w:type="dxa"/>
            <w:gridSpan w:val="2"/>
            <w:vAlign w:val="bottom"/>
          </w:tcPr>
          <w:p w14:paraId="0D5C1B4A" w14:textId="77777777" w:rsidR="001516AB" w:rsidRDefault="0066520C">
            <w:pPr>
              <w:ind w:left="20"/>
              <w:jc w:val="center"/>
              <w:rPr>
                <w:rFonts w:ascii="Arial" w:eastAsia="Arial" w:hAnsi="Arial" w:cs="Arial"/>
                <w:sz w:val="16"/>
                <w:szCs w:val="16"/>
              </w:rPr>
            </w:pPr>
            <w:hyperlink w:anchor="page90">
              <w:r>
                <w:rPr>
                  <w:rFonts w:ascii="Arial" w:eastAsia="Arial" w:hAnsi="Arial" w:cs="Arial"/>
                  <w:sz w:val="16"/>
                  <w:szCs w:val="16"/>
                </w:rPr>
                <w:t>90</w:t>
              </w:r>
            </w:hyperlink>
          </w:p>
        </w:tc>
        <w:tc>
          <w:tcPr>
            <w:tcW w:w="140" w:type="dxa"/>
            <w:tcBorders>
              <w:right w:val="single" w:sz="8" w:space="0" w:color="auto"/>
            </w:tcBorders>
            <w:vAlign w:val="bottom"/>
          </w:tcPr>
          <w:p w14:paraId="218FA8CC" w14:textId="77777777" w:rsidR="001516AB" w:rsidRDefault="001516AB">
            <w:pPr>
              <w:rPr>
                <w:sz w:val="17"/>
                <w:szCs w:val="17"/>
              </w:rPr>
            </w:pPr>
          </w:p>
        </w:tc>
        <w:tc>
          <w:tcPr>
            <w:tcW w:w="420" w:type="dxa"/>
            <w:vAlign w:val="bottom"/>
          </w:tcPr>
          <w:p w14:paraId="1F4B5574" w14:textId="77777777" w:rsidR="001516AB" w:rsidRDefault="001516AB">
            <w:pPr>
              <w:rPr>
                <w:sz w:val="17"/>
                <w:szCs w:val="17"/>
              </w:rPr>
            </w:pPr>
          </w:p>
        </w:tc>
        <w:tc>
          <w:tcPr>
            <w:tcW w:w="0" w:type="dxa"/>
            <w:vAlign w:val="bottom"/>
          </w:tcPr>
          <w:p w14:paraId="281A1796" w14:textId="77777777" w:rsidR="001516AB" w:rsidRDefault="001516AB">
            <w:pPr>
              <w:rPr>
                <w:sz w:val="1"/>
                <w:szCs w:val="1"/>
              </w:rPr>
            </w:pPr>
          </w:p>
        </w:tc>
      </w:tr>
      <w:tr w:rsidR="001516AB" w14:paraId="75C250BA" w14:textId="77777777">
        <w:trPr>
          <w:trHeight w:val="35"/>
        </w:trPr>
        <w:tc>
          <w:tcPr>
            <w:tcW w:w="120" w:type="dxa"/>
            <w:tcBorders>
              <w:left w:val="single" w:sz="8" w:space="0" w:color="auto"/>
              <w:bottom w:val="single" w:sz="8" w:space="0" w:color="auto"/>
            </w:tcBorders>
            <w:vAlign w:val="bottom"/>
          </w:tcPr>
          <w:p w14:paraId="1C31D4D3"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3EBE55E7" w14:textId="77777777" w:rsidR="001516AB" w:rsidRDefault="001516AB">
            <w:pPr>
              <w:rPr>
                <w:sz w:val="3"/>
                <w:szCs w:val="3"/>
              </w:rPr>
            </w:pPr>
          </w:p>
        </w:tc>
        <w:tc>
          <w:tcPr>
            <w:tcW w:w="100" w:type="dxa"/>
            <w:tcBorders>
              <w:bottom w:val="single" w:sz="8" w:space="0" w:color="auto"/>
            </w:tcBorders>
            <w:vAlign w:val="bottom"/>
          </w:tcPr>
          <w:p w14:paraId="26F2620D"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3BA84C1D" w14:textId="77777777" w:rsidR="001516AB" w:rsidRDefault="001516AB">
            <w:pPr>
              <w:rPr>
                <w:sz w:val="3"/>
                <w:szCs w:val="3"/>
              </w:rPr>
            </w:pPr>
          </w:p>
        </w:tc>
        <w:tc>
          <w:tcPr>
            <w:tcW w:w="100" w:type="dxa"/>
            <w:tcBorders>
              <w:bottom w:val="single" w:sz="8" w:space="0" w:color="auto"/>
            </w:tcBorders>
            <w:vAlign w:val="bottom"/>
          </w:tcPr>
          <w:p w14:paraId="427CC1A3"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471D6088" w14:textId="77777777" w:rsidR="001516AB" w:rsidRDefault="001516AB">
            <w:pPr>
              <w:rPr>
                <w:sz w:val="3"/>
                <w:szCs w:val="3"/>
              </w:rPr>
            </w:pPr>
          </w:p>
        </w:tc>
        <w:tc>
          <w:tcPr>
            <w:tcW w:w="100" w:type="dxa"/>
            <w:tcBorders>
              <w:bottom w:val="single" w:sz="8" w:space="0" w:color="auto"/>
            </w:tcBorders>
            <w:vAlign w:val="bottom"/>
          </w:tcPr>
          <w:p w14:paraId="4D0D24D6" w14:textId="77777777" w:rsidR="001516AB" w:rsidRDefault="001516AB">
            <w:pPr>
              <w:rPr>
                <w:sz w:val="3"/>
                <w:szCs w:val="3"/>
              </w:rPr>
            </w:pPr>
          </w:p>
        </w:tc>
        <w:tc>
          <w:tcPr>
            <w:tcW w:w="1040" w:type="dxa"/>
            <w:tcBorders>
              <w:bottom w:val="single" w:sz="8" w:space="0" w:color="auto"/>
            </w:tcBorders>
            <w:vAlign w:val="bottom"/>
          </w:tcPr>
          <w:p w14:paraId="0C4B0102" w14:textId="77777777" w:rsidR="001516AB" w:rsidRDefault="001516AB">
            <w:pPr>
              <w:rPr>
                <w:sz w:val="3"/>
                <w:szCs w:val="3"/>
              </w:rPr>
            </w:pPr>
          </w:p>
        </w:tc>
        <w:tc>
          <w:tcPr>
            <w:tcW w:w="140" w:type="dxa"/>
            <w:tcBorders>
              <w:bottom w:val="single" w:sz="8" w:space="0" w:color="auto"/>
              <w:right w:val="single" w:sz="8" w:space="0" w:color="auto"/>
            </w:tcBorders>
            <w:vAlign w:val="bottom"/>
          </w:tcPr>
          <w:p w14:paraId="34726658" w14:textId="77777777" w:rsidR="001516AB" w:rsidRDefault="001516AB">
            <w:pPr>
              <w:rPr>
                <w:sz w:val="3"/>
                <w:szCs w:val="3"/>
              </w:rPr>
            </w:pPr>
          </w:p>
        </w:tc>
        <w:tc>
          <w:tcPr>
            <w:tcW w:w="1120" w:type="dxa"/>
            <w:gridSpan w:val="2"/>
            <w:tcBorders>
              <w:bottom w:val="single" w:sz="8" w:space="0" w:color="auto"/>
            </w:tcBorders>
            <w:vAlign w:val="bottom"/>
          </w:tcPr>
          <w:p w14:paraId="23CD15C9"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DC9955E" w14:textId="77777777" w:rsidR="001516AB" w:rsidRDefault="001516AB">
            <w:pPr>
              <w:rPr>
                <w:sz w:val="3"/>
                <w:szCs w:val="3"/>
              </w:rPr>
            </w:pPr>
          </w:p>
        </w:tc>
        <w:tc>
          <w:tcPr>
            <w:tcW w:w="420" w:type="dxa"/>
            <w:vAlign w:val="bottom"/>
          </w:tcPr>
          <w:p w14:paraId="0973E65B" w14:textId="77777777" w:rsidR="001516AB" w:rsidRDefault="001516AB">
            <w:pPr>
              <w:rPr>
                <w:sz w:val="3"/>
                <w:szCs w:val="3"/>
              </w:rPr>
            </w:pPr>
          </w:p>
        </w:tc>
        <w:tc>
          <w:tcPr>
            <w:tcW w:w="0" w:type="dxa"/>
            <w:vAlign w:val="bottom"/>
          </w:tcPr>
          <w:p w14:paraId="3E58F52B" w14:textId="77777777" w:rsidR="001516AB" w:rsidRDefault="001516AB">
            <w:pPr>
              <w:rPr>
                <w:sz w:val="1"/>
                <w:szCs w:val="1"/>
              </w:rPr>
            </w:pPr>
          </w:p>
        </w:tc>
      </w:tr>
      <w:tr w:rsidR="001516AB" w14:paraId="7942C439" w14:textId="77777777">
        <w:trPr>
          <w:trHeight w:val="197"/>
        </w:trPr>
        <w:tc>
          <w:tcPr>
            <w:tcW w:w="120" w:type="dxa"/>
            <w:tcBorders>
              <w:left w:val="single" w:sz="8" w:space="0" w:color="auto"/>
            </w:tcBorders>
            <w:vAlign w:val="bottom"/>
          </w:tcPr>
          <w:p w14:paraId="3A9FF52B" w14:textId="77777777" w:rsidR="001516AB" w:rsidRDefault="001516AB">
            <w:pPr>
              <w:rPr>
                <w:sz w:val="17"/>
                <w:szCs w:val="17"/>
              </w:rPr>
            </w:pPr>
          </w:p>
        </w:tc>
        <w:tc>
          <w:tcPr>
            <w:tcW w:w="760" w:type="dxa"/>
            <w:gridSpan w:val="2"/>
            <w:tcBorders>
              <w:right w:val="single" w:sz="8" w:space="0" w:color="auto"/>
            </w:tcBorders>
            <w:vAlign w:val="bottom"/>
          </w:tcPr>
          <w:p w14:paraId="258D475E" w14:textId="77777777" w:rsidR="001516AB" w:rsidRDefault="0066520C">
            <w:pPr>
              <w:ind w:right="260"/>
              <w:jc w:val="right"/>
              <w:rPr>
                <w:sz w:val="20"/>
                <w:szCs w:val="20"/>
              </w:rPr>
            </w:pPr>
            <w:r>
              <w:rPr>
                <w:rFonts w:ascii="Arial" w:eastAsia="Arial" w:hAnsi="Arial" w:cs="Arial"/>
                <w:sz w:val="16"/>
                <w:szCs w:val="16"/>
              </w:rPr>
              <w:t>0x26</w:t>
            </w:r>
          </w:p>
        </w:tc>
        <w:tc>
          <w:tcPr>
            <w:tcW w:w="100" w:type="dxa"/>
            <w:vAlign w:val="bottom"/>
          </w:tcPr>
          <w:p w14:paraId="37F7A556" w14:textId="77777777" w:rsidR="001516AB" w:rsidRDefault="001516AB">
            <w:pPr>
              <w:rPr>
                <w:sz w:val="17"/>
                <w:szCs w:val="17"/>
              </w:rPr>
            </w:pPr>
          </w:p>
        </w:tc>
        <w:tc>
          <w:tcPr>
            <w:tcW w:w="940" w:type="dxa"/>
            <w:gridSpan w:val="2"/>
            <w:tcBorders>
              <w:right w:val="single" w:sz="8" w:space="0" w:color="auto"/>
            </w:tcBorders>
            <w:vAlign w:val="bottom"/>
          </w:tcPr>
          <w:p w14:paraId="328E92F5" w14:textId="77777777" w:rsidR="001516AB" w:rsidRDefault="0066520C">
            <w:pPr>
              <w:ind w:right="120"/>
              <w:jc w:val="center"/>
              <w:rPr>
                <w:rFonts w:ascii="Arial" w:eastAsia="Arial" w:hAnsi="Arial" w:cs="Arial"/>
                <w:sz w:val="16"/>
                <w:szCs w:val="16"/>
              </w:rPr>
            </w:pPr>
            <w:hyperlink w:anchor="page90">
              <w:r>
                <w:rPr>
                  <w:rFonts w:ascii="Arial" w:eastAsia="Arial" w:hAnsi="Arial" w:cs="Arial"/>
                  <w:sz w:val="16"/>
                  <w:szCs w:val="16"/>
                </w:rPr>
                <w:t>FSCAL0</w:t>
              </w:r>
            </w:hyperlink>
          </w:p>
        </w:tc>
        <w:tc>
          <w:tcPr>
            <w:tcW w:w="100" w:type="dxa"/>
            <w:vAlign w:val="bottom"/>
          </w:tcPr>
          <w:p w14:paraId="22A89C1E" w14:textId="77777777" w:rsidR="001516AB" w:rsidRDefault="001516AB">
            <w:pPr>
              <w:rPr>
                <w:sz w:val="17"/>
                <w:szCs w:val="17"/>
              </w:rPr>
            </w:pPr>
          </w:p>
        </w:tc>
        <w:tc>
          <w:tcPr>
            <w:tcW w:w="3560" w:type="dxa"/>
            <w:gridSpan w:val="2"/>
            <w:tcBorders>
              <w:right w:val="single" w:sz="8" w:space="0" w:color="auto"/>
            </w:tcBorders>
            <w:vAlign w:val="bottom"/>
          </w:tcPr>
          <w:p w14:paraId="3979FFF1" w14:textId="77777777" w:rsidR="001516AB" w:rsidRDefault="0066520C">
            <w:pPr>
              <w:rPr>
                <w:sz w:val="20"/>
                <w:szCs w:val="20"/>
              </w:rPr>
            </w:pPr>
            <w:r>
              <w:rPr>
                <w:rFonts w:ascii="Arial" w:eastAsia="Arial" w:hAnsi="Arial" w:cs="Arial"/>
                <w:sz w:val="16"/>
                <w:szCs w:val="16"/>
              </w:rPr>
              <w:t>Калибровка синтезатора частоты</w:t>
            </w:r>
          </w:p>
        </w:tc>
        <w:tc>
          <w:tcPr>
            <w:tcW w:w="100" w:type="dxa"/>
            <w:vAlign w:val="bottom"/>
          </w:tcPr>
          <w:p w14:paraId="185CA09D" w14:textId="77777777" w:rsidR="001516AB" w:rsidRDefault="001516AB">
            <w:pPr>
              <w:rPr>
                <w:sz w:val="17"/>
                <w:szCs w:val="17"/>
              </w:rPr>
            </w:pPr>
          </w:p>
        </w:tc>
        <w:tc>
          <w:tcPr>
            <w:tcW w:w="1040" w:type="dxa"/>
            <w:vAlign w:val="bottom"/>
          </w:tcPr>
          <w:p w14:paraId="348A5544"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39F5EE51" w14:textId="77777777" w:rsidR="001516AB" w:rsidRDefault="001516AB">
            <w:pPr>
              <w:rPr>
                <w:sz w:val="17"/>
                <w:szCs w:val="17"/>
              </w:rPr>
            </w:pPr>
          </w:p>
        </w:tc>
        <w:tc>
          <w:tcPr>
            <w:tcW w:w="1120" w:type="dxa"/>
            <w:gridSpan w:val="2"/>
            <w:vAlign w:val="bottom"/>
          </w:tcPr>
          <w:p w14:paraId="2AC46062" w14:textId="77777777" w:rsidR="001516AB" w:rsidRDefault="0066520C">
            <w:pPr>
              <w:ind w:left="20"/>
              <w:jc w:val="center"/>
              <w:rPr>
                <w:rFonts w:ascii="Arial" w:eastAsia="Arial" w:hAnsi="Arial" w:cs="Arial"/>
                <w:sz w:val="16"/>
                <w:szCs w:val="16"/>
              </w:rPr>
            </w:pPr>
            <w:hyperlink w:anchor="page90">
              <w:r>
                <w:rPr>
                  <w:rFonts w:ascii="Arial" w:eastAsia="Arial" w:hAnsi="Arial" w:cs="Arial"/>
                  <w:sz w:val="16"/>
                  <w:szCs w:val="16"/>
                </w:rPr>
                <w:t>90</w:t>
              </w:r>
            </w:hyperlink>
          </w:p>
        </w:tc>
        <w:tc>
          <w:tcPr>
            <w:tcW w:w="140" w:type="dxa"/>
            <w:tcBorders>
              <w:right w:val="single" w:sz="8" w:space="0" w:color="auto"/>
            </w:tcBorders>
            <w:vAlign w:val="bottom"/>
          </w:tcPr>
          <w:p w14:paraId="4AB269F7" w14:textId="77777777" w:rsidR="001516AB" w:rsidRDefault="001516AB">
            <w:pPr>
              <w:rPr>
                <w:sz w:val="17"/>
                <w:szCs w:val="17"/>
              </w:rPr>
            </w:pPr>
          </w:p>
        </w:tc>
        <w:tc>
          <w:tcPr>
            <w:tcW w:w="420" w:type="dxa"/>
            <w:vAlign w:val="bottom"/>
          </w:tcPr>
          <w:p w14:paraId="399804D1" w14:textId="77777777" w:rsidR="001516AB" w:rsidRDefault="001516AB">
            <w:pPr>
              <w:rPr>
                <w:sz w:val="17"/>
                <w:szCs w:val="17"/>
              </w:rPr>
            </w:pPr>
          </w:p>
        </w:tc>
        <w:tc>
          <w:tcPr>
            <w:tcW w:w="0" w:type="dxa"/>
            <w:vAlign w:val="bottom"/>
          </w:tcPr>
          <w:p w14:paraId="17FDA8D5" w14:textId="77777777" w:rsidR="001516AB" w:rsidRDefault="001516AB">
            <w:pPr>
              <w:rPr>
                <w:sz w:val="1"/>
                <w:szCs w:val="1"/>
              </w:rPr>
            </w:pPr>
          </w:p>
        </w:tc>
      </w:tr>
      <w:tr w:rsidR="001516AB" w14:paraId="256A4011" w14:textId="77777777">
        <w:trPr>
          <w:trHeight w:val="38"/>
        </w:trPr>
        <w:tc>
          <w:tcPr>
            <w:tcW w:w="120" w:type="dxa"/>
            <w:tcBorders>
              <w:left w:val="single" w:sz="8" w:space="0" w:color="auto"/>
              <w:bottom w:val="single" w:sz="8" w:space="0" w:color="auto"/>
            </w:tcBorders>
            <w:vAlign w:val="bottom"/>
          </w:tcPr>
          <w:p w14:paraId="116EBE8A"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090631C" w14:textId="77777777" w:rsidR="001516AB" w:rsidRDefault="001516AB">
            <w:pPr>
              <w:rPr>
                <w:sz w:val="3"/>
                <w:szCs w:val="3"/>
              </w:rPr>
            </w:pPr>
          </w:p>
        </w:tc>
        <w:tc>
          <w:tcPr>
            <w:tcW w:w="100" w:type="dxa"/>
            <w:tcBorders>
              <w:bottom w:val="single" w:sz="8" w:space="0" w:color="auto"/>
            </w:tcBorders>
            <w:vAlign w:val="bottom"/>
          </w:tcPr>
          <w:p w14:paraId="1E37251B"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449740EB" w14:textId="77777777" w:rsidR="001516AB" w:rsidRDefault="001516AB">
            <w:pPr>
              <w:rPr>
                <w:sz w:val="3"/>
                <w:szCs w:val="3"/>
              </w:rPr>
            </w:pPr>
          </w:p>
        </w:tc>
        <w:tc>
          <w:tcPr>
            <w:tcW w:w="100" w:type="dxa"/>
            <w:tcBorders>
              <w:bottom w:val="single" w:sz="8" w:space="0" w:color="auto"/>
            </w:tcBorders>
            <w:vAlign w:val="bottom"/>
          </w:tcPr>
          <w:p w14:paraId="79A2557A"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3B62EEA" w14:textId="77777777" w:rsidR="001516AB" w:rsidRDefault="001516AB">
            <w:pPr>
              <w:rPr>
                <w:sz w:val="3"/>
                <w:szCs w:val="3"/>
              </w:rPr>
            </w:pPr>
          </w:p>
        </w:tc>
        <w:tc>
          <w:tcPr>
            <w:tcW w:w="100" w:type="dxa"/>
            <w:tcBorders>
              <w:bottom w:val="single" w:sz="8" w:space="0" w:color="auto"/>
            </w:tcBorders>
            <w:vAlign w:val="bottom"/>
          </w:tcPr>
          <w:p w14:paraId="5F32C21D" w14:textId="77777777" w:rsidR="001516AB" w:rsidRDefault="001516AB">
            <w:pPr>
              <w:rPr>
                <w:sz w:val="3"/>
                <w:szCs w:val="3"/>
              </w:rPr>
            </w:pPr>
          </w:p>
        </w:tc>
        <w:tc>
          <w:tcPr>
            <w:tcW w:w="1040" w:type="dxa"/>
            <w:tcBorders>
              <w:bottom w:val="single" w:sz="8" w:space="0" w:color="auto"/>
            </w:tcBorders>
            <w:vAlign w:val="bottom"/>
          </w:tcPr>
          <w:p w14:paraId="394DBD15"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65BB3B4" w14:textId="77777777" w:rsidR="001516AB" w:rsidRDefault="001516AB">
            <w:pPr>
              <w:rPr>
                <w:sz w:val="3"/>
                <w:szCs w:val="3"/>
              </w:rPr>
            </w:pPr>
          </w:p>
        </w:tc>
        <w:tc>
          <w:tcPr>
            <w:tcW w:w="1120" w:type="dxa"/>
            <w:gridSpan w:val="2"/>
            <w:tcBorders>
              <w:bottom w:val="single" w:sz="8" w:space="0" w:color="auto"/>
            </w:tcBorders>
            <w:vAlign w:val="bottom"/>
          </w:tcPr>
          <w:p w14:paraId="370A01DE"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5F676B2" w14:textId="77777777" w:rsidR="001516AB" w:rsidRDefault="001516AB">
            <w:pPr>
              <w:rPr>
                <w:sz w:val="3"/>
                <w:szCs w:val="3"/>
              </w:rPr>
            </w:pPr>
          </w:p>
        </w:tc>
        <w:tc>
          <w:tcPr>
            <w:tcW w:w="420" w:type="dxa"/>
            <w:vAlign w:val="bottom"/>
          </w:tcPr>
          <w:p w14:paraId="2B34445C" w14:textId="77777777" w:rsidR="001516AB" w:rsidRDefault="001516AB">
            <w:pPr>
              <w:rPr>
                <w:sz w:val="3"/>
                <w:szCs w:val="3"/>
              </w:rPr>
            </w:pPr>
          </w:p>
        </w:tc>
        <w:tc>
          <w:tcPr>
            <w:tcW w:w="0" w:type="dxa"/>
            <w:vAlign w:val="bottom"/>
          </w:tcPr>
          <w:p w14:paraId="0F2F5205" w14:textId="77777777" w:rsidR="001516AB" w:rsidRDefault="001516AB">
            <w:pPr>
              <w:rPr>
                <w:sz w:val="1"/>
                <w:szCs w:val="1"/>
              </w:rPr>
            </w:pPr>
          </w:p>
        </w:tc>
      </w:tr>
      <w:tr w:rsidR="001516AB" w14:paraId="1C60665B" w14:textId="77777777">
        <w:trPr>
          <w:trHeight w:val="197"/>
        </w:trPr>
        <w:tc>
          <w:tcPr>
            <w:tcW w:w="120" w:type="dxa"/>
            <w:tcBorders>
              <w:left w:val="single" w:sz="8" w:space="0" w:color="auto"/>
            </w:tcBorders>
            <w:vAlign w:val="bottom"/>
          </w:tcPr>
          <w:p w14:paraId="78289321" w14:textId="77777777" w:rsidR="001516AB" w:rsidRDefault="001516AB">
            <w:pPr>
              <w:rPr>
                <w:sz w:val="17"/>
                <w:szCs w:val="17"/>
              </w:rPr>
            </w:pPr>
          </w:p>
        </w:tc>
        <w:tc>
          <w:tcPr>
            <w:tcW w:w="760" w:type="dxa"/>
            <w:gridSpan w:val="2"/>
            <w:tcBorders>
              <w:right w:val="single" w:sz="8" w:space="0" w:color="auto"/>
            </w:tcBorders>
            <w:vAlign w:val="bottom"/>
          </w:tcPr>
          <w:p w14:paraId="47A159B7" w14:textId="77777777" w:rsidR="001516AB" w:rsidRDefault="0066520C">
            <w:pPr>
              <w:ind w:right="260"/>
              <w:jc w:val="right"/>
              <w:rPr>
                <w:sz w:val="20"/>
                <w:szCs w:val="20"/>
              </w:rPr>
            </w:pPr>
            <w:r>
              <w:rPr>
                <w:rFonts w:ascii="Arial" w:eastAsia="Arial" w:hAnsi="Arial" w:cs="Arial"/>
                <w:sz w:val="16"/>
                <w:szCs w:val="16"/>
              </w:rPr>
              <w:t>0x27</w:t>
            </w:r>
          </w:p>
        </w:tc>
        <w:tc>
          <w:tcPr>
            <w:tcW w:w="100" w:type="dxa"/>
            <w:vAlign w:val="bottom"/>
          </w:tcPr>
          <w:p w14:paraId="13FB9DB8" w14:textId="77777777" w:rsidR="001516AB" w:rsidRDefault="001516AB">
            <w:pPr>
              <w:rPr>
                <w:sz w:val="17"/>
                <w:szCs w:val="17"/>
              </w:rPr>
            </w:pPr>
          </w:p>
        </w:tc>
        <w:tc>
          <w:tcPr>
            <w:tcW w:w="940" w:type="dxa"/>
            <w:gridSpan w:val="2"/>
            <w:tcBorders>
              <w:right w:val="single" w:sz="8" w:space="0" w:color="auto"/>
            </w:tcBorders>
            <w:vAlign w:val="bottom"/>
          </w:tcPr>
          <w:p w14:paraId="36DE6653" w14:textId="77777777" w:rsidR="001516AB" w:rsidRDefault="0066520C">
            <w:pPr>
              <w:ind w:right="120"/>
              <w:jc w:val="center"/>
              <w:rPr>
                <w:rFonts w:ascii="Arial" w:eastAsia="Arial" w:hAnsi="Arial" w:cs="Arial"/>
                <w:sz w:val="16"/>
                <w:szCs w:val="16"/>
              </w:rPr>
            </w:pPr>
            <w:hyperlink w:anchor="page90">
              <w:r>
                <w:rPr>
                  <w:rFonts w:ascii="Arial" w:eastAsia="Arial" w:hAnsi="Arial" w:cs="Arial"/>
                  <w:sz w:val="16"/>
                  <w:szCs w:val="16"/>
                </w:rPr>
                <w:t>RCCTRL1</w:t>
              </w:r>
            </w:hyperlink>
          </w:p>
        </w:tc>
        <w:tc>
          <w:tcPr>
            <w:tcW w:w="100" w:type="dxa"/>
            <w:vAlign w:val="bottom"/>
          </w:tcPr>
          <w:p w14:paraId="0D0846C3" w14:textId="77777777" w:rsidR="001516AB" w:rsidRDefault="001516AB">
            <w:pPr>
              <w:rPr>
                <w:sz w:val="17"/>
                <w:szCs w:val="17"/>
              </w:rPr>
            </w:pPr>
          </w:p>
        </w:tc>
        <w:tc>
          <w:tcPr>
            <w:tcW w:w="3560" w:type="dxa"/>
            <w:gridSpan w:val="2"/>
            <w:tcBorders>
              <w:right w:val="single" w:sz="8" w:space="0" w:color="auto"/>
            </w:tcBorders>
            <w:vAlign w:val="bottom"/>
          </w:tcPr>
          <w:p w14:paraId="118F5AB2" w14:textId="77777777" w:rsidR="001516AB" w:rsidRDefault="0066520C">
            <w:pPr>
              <w:rPr>
                <w:sz w:val="20"/>
                <w:szCs w:val="20"/>
              </w:rPr>
            </w:pPr>
            <w:r>
              <w:rPr>
                <w:rFonts w:ascii="Arial" w:eastAsia="Arial" w:hAnsi="Arial" w:cs="Arial"/>
                <w:sz w:val="16"/>
                <w:szCs w:val="16"/>
              </w:rPr>
              <w:t>Конфигурация RC-генератора</w:t>
            </w:r>
          </w:p>
        </w:tc>
        <w:tc>
          <w:tcPr>
            <w:tcW w:w="100" w:type="dxa"/>
            <w:vAlign w:val="bottom"/>
          </w:tcPr>
          <w:p w14:paraId="43970673" w14:textId="77777777" w:rsidR="001516AB" w:rsidRDefault="001516AB">
            <w:pPr>
              <w:rPr>
                <w:sz w:val="17"/>
                <w:szCs w:val="17"/>
              </w:rPr>
            </w:pPr>
          </w:p>
        </w:tc>
        <w:tc>
          <w:tcPr>
            <w:tcW w:w="1040" w:type="dxa"/>
            <w:vAlign w:val="bottom"/>
          </w:tcPr>
          <w:p w14:paraId="13DF54EE"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79C9D831" w14:textId="77777777" w:rsidR="001516AB" w:rsidRDefault="001516AB">
            <w:pPr>
              <w:rPr>
                <w:sz w:val="17"/>
                <w:szCs w:val="17"/>
              </w:rPr>
            </w:pPr>
          </w:p>
        </w:tc>
        <w:tc>
          <w:tcPr>
            <w:tcW w:w="1120" w:type="dxa"/>
            <w:gridSpan w:val="2"/>
            <w:vAlign w:val="bottom"/>
          </w:tcPr>
          <w:p w14:paraId="4F77D6AC" w14:textId="77777777" w:rsidR="001516AB" w:rsidRDefault="0066520C">
            <w:pPr>
              <w:ind w:left="20"/>
              <w:jc w:val="center"/>
              <w:rPr>
                <w:rFonts w:ascii="Arial" w:eastAsia="Arial" w:hAnsi="Arial" w:cs="Arial"/>
                <w:sz w:val="16"/>
                <w:szCs w:val="16"/>
              </w:rPr>
            </w:pPr>
            <w:hyperlink w:anchor="page90">
              <w:r>
                <w:rPr>
                  <w:rFonts w:ascii="Arial" w:eastAsia="Arial" w:hAnsi="Arial" w:cs="Arial"/>
                  <w:sz w:val="16"/>
                  <w:szCs w:val="16"/>
                </w:rPr>
                <w:t>90</w:t>
              </w:r>
            </w:hyperlink>
          </w:p>
        </w:tc>
        <w:tc>
          <w:tcPr>
            <w:tcW w:w="140" w:type="dxa"/>
            <w:tcBorders>
              <w:right w:val="single" w:sz="8" w:space="0" w:color="auto"/>
            </w:tcBorders>
            <w:vAlign w:val="bottom"/>
          </w:tcPr>
          <w:p w14:paraId="43735C86" w14:textId="77777777" w:rsidR="001516AB" w:rsidRDefault="001516AB">
            <w:pPr>
              <w:rPr>
                <w:sz w:val="17"/>
                <w:szCs w:val="17"/>
              </w:rPr>
            </w:pPr>
          </w:p>
        </w:tc>
        <w:tc>
          <w:tcPr>
            <w:tcW w:w="420" w:type="dxa"/>
            <w:vAlign w:val="bottom"/>
          </w:tcPr>
          <w:p w14:paraId="3BB16AEE" w14:textId="77777777" w:rsidR="001516AB" w:rsidRDefault="001516AB">
            <w:pPr>
              <w:rPr>
                <w:sz w:val="17"/>
                <w:szCs w:val="17"/>
              </w:rPr>
            </w:pPr>
          </w:p>
        </w:tc>
        <w:tc>
          <w:tcPr>
            <w:tcW w:w="0" w:type="dxa"/>
            <w:vAlign w:val="bottom"/>
          </w:tcPr>
          <w:p w14:paraId="205FF5AB" w14:textId="77777777" w:rsidR="001516AB" w:rsidRDefault="001516AB">
            <w:pPr>
              <w:rPr>
                <w:sz w:val="1"/>
                <w:szCs w:val="1"/>
              </w:rPr>
            </w:pPr>
          </w:p>
        </w:tc>
      </w:tr>
      <w:tr w:rsidR="001516AB" w14:paraId="024743F3" w14:textId="77777777">
        <w:trPr>
          <w:trHeight w:val="38"/>
        </w:trPr>
        <w:tc>
          <w:tcPr>
            <w:tcW w:w="120" w:type="dxa"/>
            <w:tcBorders>
              <w:left w:val="single" w:sz="8" w:space="0" w:color="auto"/>
              <w:bottom w:val="single" w:sz="8" w:space="0" w:color="auto"/>
            </w:tcBorders>
            <w:vAlign w:val="bottom"/>
          </w:tcPr>
          <w:p w14:paraId="3943849B"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E42F616" w14:textId="77777777" w:rsidR="001516AB" w:rsidRDefault="001516AB">
            <w:pPr>
              <w:rPr>
                <w:sz w:val="3"/>
                <w:szCs w:val="3"/>
              </w:rPr>
            </w:pPr>
          </w:p>
        </w:tc>
        <w:tc>
          <w:tcPr>
            <w:tcW w:w="100" w:type="dxa"/>
            <w:tcBorders>
              <w:bottom w:val="single" w:sz="8" w:space="0" w:color="auto"/>
            </w:tcBorders>
            <w:vAlign w:val="bottom"/>
          </w:tcPr>
          <w:p w14:paraId="19E7AAA6"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678A5122" w14:textId="77777777" w:rsidR="001516AB" w:rsidRDefault="001516AB">
            <w:pPr>
              <w:rPr>
                <w:sz w:val="3"/>
                <w:szCs w:val="3"/>
              </w:rPr>
            </w:pPr>
          </w:p>
        </w:tc>
        <w:tc>
          <w:tcPr>
            <w:tcW w:w="100" w:type="dxa"/>
            <w:tcBorders>
              <w:bottom w:val="single" w:sz="8" w:space="0" w:color="auto"/>
            </w:tcBorders>
            <w:vAlign w:val="bottom"/>
          </w:tcPr>
          <w:p w14:paraId="40577359"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75F0E9AE" w14:textId="77777777" w:rsidR="001516AB" w:rsidRDefault="001516AB">
            <w:pPr>
              <w:rPr>
                <w:sz w:val="3"/>
                <w:szCs w:val="3"/>
              </w:rPr>
            </w:pPr>
          </w:p>
        </w:tc>
        <w:tc>
          <w:tcPr>
            <w:tcW w:w="100" w:type="dxa"/>
            <w:tcBorders>
              <w:bottom w:val="single" w:sz="8" w:space="0" w:color="auto"/>
            </w:tcBorders>
            <w:vAlign w:val="bottom"/>
          </w:tcPr>
          <w:p w14:paraId="3641BBF0" w14:textId="77777777" w:rsidR="001516AB" w:rsidRDefault="001516AB">
            <w:pPr>
              <w:rPr>
                <w:sz w:val="3"/>
                <w:szCs w:val="3"/>
              </w:rPr>
            </w:pPr>
          </w:p>
        </w:tc>
        <w:tc>
          <w:tcPr>
            <w:tcW w:w="1040" w:type="dxa"/>
            <w:tcBorders>
              <w:bottom w:val="single" w:sz="8" w:space="0" w:color="auto"/>
            </w:tcBorders>
            <w:vAlign w:val="bottom"/>
          </w:tcPr>
          <w:p w14:paraId="12D3A641"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C9DCAB4" w14:textId="77777777" w:rsidR="001516AB" w:rsidRDefault="001516AB">
            <w:pPr>
              <w:rPr>
                <w:sz w:val="3"/>
                <w:szCs w:val="3"/>
              </w:rPr>
            </w:pPr>
          </w:p>
        </w:tc>
        <w:tc>
          <w:tcPr>
            <w:tcW w:w="1120" w:type="dxa"/>
            <w:gridSpan w:val="2"/>
            <w:tcBorders>
              <w:bottom w:val="single" w:sz="8" w:space="0" w:color="auto"/>
            </w:tcBorders>
            <w:vAlign w:val="bottom"/>
          </w:tcPr>
          <w:p w14:paraId="2C7632FC"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D8EADFC" w14:textId="77777777" w:rsidR="001516AB" w:rsidRDefault="001516AB">
            <w:pPr>
              <w:rPr>
                <w:sz w:val="3"/>
                <w:szCs w:val="3"/>
              </w:rPr>
            </w:pPr>
          </w:p>
        </w:tc>
        <w:tc>
          <w:tcPr>
            <w:tcW w:w="420" w:type="dxa"/>
            <w:vAlign w:val="bottom"/>
          </w:tcPr>
          <w:p w14:paraId="75B57E7A" w14:textId="77777777" w:rsidR="001516AB" w:rsidRDefault="001516AB">
            <w:pPr>
              <w:rPr>
                <w:sz w:val="3"/>
                <w:szCs w:val="3"/>
              </w:rPr>
            </w:pPr>
          </w:p>
        </w:tc>
        <w:tc>
          <w:tcPr>
            <w:tcW w:w="0" w:type="dxa"/>
            <w:vAlign w:val="bottom"/>
          </w:tcPr>
          <w:p w14:paraId="4EC1F7AB" w14:textId="77777777" w:rsidR="001516AB" w:rsidRDefault="001516AB">
            <w:pPr>
              <w:rPr>
                <w:sz w:val="1"/>
                <w:szCs w:val="1"/>
              </w:rPr>
            </w:pPr>
          </w:p>
        </w:tc>
      </w:tr>
      <w:tr w:rsidR="001516AB" w14:paraId="5761C801" w14:textId="77777777">
        <w:trPr>
          <w:trHeight w:val="197"/>
        </w:trPr>
        <w:tc>
          <w:tcPr>
            <w:tcW w:w="120" w:type="dxa"/>
            <w:tcBorders>
              <w:left w:val="single" w:sz="8" w:space="0" w:color="auto"/>
            </w:tcBorders>
            <w:vAlign w:val="bottom"/>
          </w:tcPr>
          <w:p w14:paraId="0306792E" w14:textId="77777777" w:rsidR="001516AB" w:rsidRDefault="001516AB">
            <w:pPr>
              <w:rPr>
                <w:sz w:val="17"/>
                <w:szCs w:val="17"/>
              </w:rPr>
            </w:pPr>
          </w:p>
        </w:tc>
        <w:tc>
          <w:tcPr>
            <w:tcW w:w="760" w:type="dxa"/>
            <w:gridSpan w:val="2"/>
            <w:tcBorders>
              <w:right w:val="single" w:sz="8" w:space="0" w:color="auto"/>
            </w:tcBorders>
            <w:vAlign w:val="bottom"/>
          </w:tcPr>
          <w:p w14:paraId="2A637A29" w14:textId="77777777" w:rsidR="001516AB" w:rsidRDefault="0066520C">
            <w:pPr>
              <w:ind w:right="260"/>
              <w:jc w:val="right"/>
              <w:rPr>
                <w:sz w:val="20"/>
                <w:szCs w:val="20"/>
              </w:rPr>
            </w:pPr>
            <w:r>
              <w:rPr>
                <w:rFonts w:ascii="Arial" w:eastAsia="Arial" w:hAnsi="Arial" w:cs="Arial"/>
                <w:sz w:val="16"/>
                <w:szCs w:val="16"/>
              </w:rPr>
              <w:t>0x28</w:t>
            </w:r>
          </w:p>
        </w:tc>
        <w:tc>
          <w:tcPr>
            <w:tcW w:w="100" w:type="dxa"/>
            <w:vAlign w:val="bottom"/>
          </w:tcPr>
          <w:p w14:paraId="455233F5" w14:textId="77777777" w:rsidR="001516AB" w:rsidRDefault="001516AB">
            <w:pPr>
              <w:rPr>
                <w:sz w:val="17"/>
                <w:szCs w:val="17"/>
              </w:rPr>
            </w:pPr>
          </w:p>
        </w:tc>
        <w:tc>
          <w:tcPr>
            <w:tcW w:w="940" w:type="dxa"/>
            <w:gridSpan w:val="2"/>
            <w:tcBorders>
              <w:right w:val="single" w:sz="8" w:space="0" w:color="auto"/>
            </w:tcBorders>
            <w:vAlign w:val="bottom"/>
          </w:tcPr>
          <w:p w14:paraId="7DA0119F" w14:textId="77777777" w:rsidR="001516AB" w:rsidRDefault="0066520C">
            <w:pPr>
              <w:ind w:right="120"/>
              <w:jc w:val="center"/>
              <w:rPr>
                <w:rFonts w:ascii="Arial" w:eastAsia="Arial" w:hAnsi="Arial" w:cs="Arial"/>
                <w:sz w:val="16"/>
                <w:szCs w:val="16"/>
              </w:rPr>
            </w:pPr>
            <w:hyperlink w:anchor="page90">
              <w:r>
                <w:rPr>
                  <w:rFonts w:ascii="Arial" w:eastAsia="Arial" w:hAnsi="Arial" w:cs="Arial"/>
                  <w:sz w:val="16"/>
                  <w:szCs w:val="16"/>
                </w:rPr>
                <w:t>RCCTRL0</w:t>
              </w:r>
            </w:hyperlink>
          </w:p>
        </w:tc>
        <w:tc>
          <w:tcPr>
            <w:tcW w:w="100" w:type="dxa"/>
            <w:vAlign w:val="bottom"/>
          </w:tcPr>
          <w:p w14:paraId="00D0F5E1" w14:textId="77777777" w:rsidR="001516AB" w:rsidRDefault="001516AB">
            <w:pPr>
              <w:rPr>
                <w:sz w:val="17"/>
                <w:szCs w:val="17"/>
              </w:rPr>
            </w:pPr>
          </w:p>
        </w:tc>
        <w:tc>
          <w:tcPr>
            <w:tcW w:w="3560" w:type="dxa"/>
            <w:gridSpan w:val="2"/>
            <w:tcBorders>
              <w:right w:val="single" w:sz="8" w:space="0" w:color="auto"/>
            </w:tcBorders>
            <w:vAlign w:val="bottom"/>
          </w:tcPr>
          <w:p w14:paraId="6B75689D" w14:textId="77777777" w:rsidR="001516AB" w:rsidRDefault="0066520C">
            <w:pPr>
              <w:rPr>
                <w:sz w:val="20"/>
                <w:szCs w:val="20"/>
              </w:rPr>
            </w:pPr>
            <w:r>
              <w:rPr>
                <w:rFonts w:ascii="Arial" w:eastAsia="Arial" w:hAnsi="Arial" w:cs="Arial"/>
                <w:sz w:val="16"/>
                <w:szCs w:val="16"/>
              </w:rPr>
              <w:t>Конфигурация RC-генератора</w:t>
            </w:r>
          </w:p>
        </w:tc>
        <w:tc>
          <w:tcPr>
            <w:tcW w:w="100" w:type="dxa"/>
            <w:vAlign w:val="bottom"/>
          </w:tcPr>
          <w:p w14:paraId="123B51DD" w14:textId="77777777" w:rsidR="001516AB" w:rsidRDefault="001516AB">
            <w:pPr>
              <w:rPr>
                <w:sz w:val="17"/>
                <w:szCs w:val="17"/>
              </w:rPr>
            </w:pPr>
          </w:p>
        </w:tc>
        <w:tc>
          <w:tcPr>
            <w:tcW w:w="1040" w:type="dxa"/>
            <w:vAlign w:val="bottom"/>
          </w:tcPr>
          <w:p w14:paraId="08C04FD9" w14:textId="77777777" w:rsidR="001516AB" w:rsidRDefault="0066520C">
            <w:pPr>
              <w:jc w:val="center"/>
              <w:rPr>
                <w:sz w:val="20"/>
                <w:szCs w:val="20"/>
              </w:rPr>
            </w:pPr>
            <w:r>
              <w:rPr>
                <w:rFonts w:ascii="Arial" w:eastAsia="Arial" w:hAnsi="Arial" w:cs="Arial"/>
                <w:sz w:val="16"/>
                <w:szCs w:val="16"/>
              </w:rPr>
              <w:t>да</w:t>
            </w:r>
          </w:p>
        </w:tc>
        <w:tc>
          <w:tcPr>
            <w:tcW w:w="140" w:type="dxa"/>
            <w:tcBorders>
              <w:right w:val="single" w:sz="8" w:space="0" w:color="auto"/>
            </w:tcBorders>
            <w:vAlign w:val="bottom"/>
          </w:tcPr>
          <w:p w14:paraId="54C3F306" w14:textId="77777777" w:rsidR="001516AB" w:rsidRDefault="001516AB">
            <w:pPr>
              <w:rPr>
                <w:sz w:val="17"/>
                <w:szCs w:val="17"/>
              </w:rPr>
            </w:pPr>
          </w:p>
        </w:tc>
        <w:tc>
          <w:tcPr>
            <w:tcW w:w="1120" w:type="dxa"/>
            <w:gridSpan w:val="2"/>
            <w:vAlign w:val="bottom"/>
          </w:tcPr>
          <w:p w14:paraId="7C4F1A0C" w14:textId="77777777" w:rsidR="001516AB" w:rsidRDefault="0066520C">
            <w:pPr>
              <w:ind w:left="20"/>
              <w:jc w:val="center"/>
              <w:rPr>
                <w:rFonts w:ascii="Arial" w:eastAsia="Arial" w:hAnsi="Arial" w:cs="Arial"/>
                <w:sz w:val="16"/>
                <w:szCs w:val="16"/>
              </w:rPr>
            </w:pPr>
            <w:hyperlink w:anchor="page90">
              <w:r>
                <w:rPr>
                  <w:rFonts w:ascii="Arial" w:eastAsia="Arial" w:hAnsi="Arial" w:cs="Arial"/>
                  <w:sz w:val="16"/>
                  <w:szCs w:val="16"/>
                </w:rPr>
                <w:t>90</w:t>
              </w:r>
            </w:hyperlink>
          </w:p>
        </w:tc>
        <w:tc>
          <w:tcPr>
            <w:tcW w:w="140" w:type="dxa"/>
            <w:tcBorders>
              <w:right w:val="single" w:sz="8" w:space="0" w:color="auto"/>
            </w:tcBorders>
            <w:vAlign w:val="bottom"/>
          </w:tcPr>
          <w:p w14:paraId="01A73BA5" w14:textId="77777777" w:rsidR="001516AB" w:rsidRDefault="001516AB">
            <w:pPr>
              <w:rPr>
                <w:sz w:val="17"/>
                <w:szCs w:val="17"/>
              </w:rPr>
            </w:pPr>
          </w:p>
        </w:tc>
        <w:tc>
          <w:tcPr>
            <w:tcW w:w="420" w:type="dxa"/>
            <w:vAlign w:val="bottom"/>
          </w:tcPr>
          <w:p w14:paraId="07A7D108" w14:textId="77777777" w:rsidR="001516AB" w:rsidRDefault="001516AB">
            <w:pPr>
              <w:rPr>
                <w:sz w:val="17"/>
                <w:szCs w:val="17"/>
              </w:rPr>
            </w:pPr>
          </w:p>
        </w:tc>
        <w:tc>
          <w:tcPr>
            <w:tcW w:w="0" w:type="dxa"/>
            <w:vAlign w:val="bottom"/>
          </w:tcPr>
          <w:p w14:paraId="4C0ADA34" w14:textId="77777777" w:rsidR="001516AB" w:rsidRDefault="001516AB">
            <w:pPr>
              <w:rPr>
                <w:sz w:val="1"/>
                <w:szCs w:val="1"/>
              </w:rPr>
            </w:pPr>
          </w:p>
        </w:tc>
      </w:tr>
      <w:tr w:rsidR="001516AB" w14:paraId="591721C0" w14:textId="77777777">
        <w:trPr>
          <w:trHeight w:val="38"/>
        </w:trPr>
        <w:tc>
          <w:tcPr>
            <w:tcW w:w="120" w:type="dxa"/>
            <w:tcBorders>
              <w:left w:val="single" w:sz="8" w:space="0" w:color="auto"/>
              <w:bottom w:val="single" w:sz="8" w:space="0" w:color="auto"/>
            </w:tcBorders>
            <w:vAlign w:val="bottom"/>
          </w:tcPr>
          <w:p w14:paraId="5D42BF0E"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64A85D1E" w14:textId="77777777" w:rsidR="001516AB" w:rsidRDefault="001516AB">
            <w:pPr>
              <w:rPr>
                <w:sz w:val="3"/>
                <w:szCs w:val="3"/>
              </w:rPr>
            </w:pPr>
          </w:p>
        </w:tc>
        <w:tc>
          <w:tcPr>
            <w:tcW w:w="100" w:type="dxa"/>
            <w:tcBorders>
              <w:bottom w:val="single" w:sz="8" w:space="0" w:color="auto"/>
            </w:tcBorders>
            <w:vAlign w:val="bottom"/>
          </w:tcPr>
          <w:p w14:paraId="2A092A5B"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3CAAB276" w14:textId="77777777" w:rsidR="001516AB" w:rsidRDefault="001516AB">
            <w:pPr>
              <w:rPr>
                <w:sz w:val="3"/>
                <w:szCs w:val="3"/>
              </w:rPr>
            </w:pPr>
          </w:p>
        </w:tc>
        <w:tc>
          <w:tcPr>
            <w:tcW w:w="100" w:type="dxa"/>
            <w:tcBorders>
              <w:bottom w:val="single" w:sz="8" w:space="0" w:color="auto"/>
            </w:tcBorders>
            <w:vAlign w:val="bottom"/>
          </w:tcPr>
          <w:p w14:paraId="7B8D24B1"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70C5939B" w14:textId="77777777" w:rsidR="001516AB" w:rsidRDefault="001516AB">
            <w:pPr>
              <w:rPr>
                <w:sz w:val="3"/>
                <w:szCs w:val="3"/>
              </w:rPr>
            </w:pPr>
          </w:p>
        </w:tc>
        <w:tc>
          <w:tcPr>
            <w:tcW w:w="100" w:type="dxa"/>
            <w:tcBorders>
              <w:bottom w:val="single" w:sz="8" w:space="0" w:color="auto"/>
            </w:tcBorders>
            <w:vAlign w:val="bottom"/>
          </w:tcPr>
          <w:p w14:paraId="66BCA482" w14:textId="77777777" w:rsidR="001516AB" w:rsidRDefault="001516AB">
            <w:pPr>
              <w:rPr>
                <w:sz w:val="3"/>
                <w:szCs w:val="3"/>
              </w:rPr>
            </w:pPr>
          </w:p>
        </w:tc>
        <w:tc>
          <w:tcPr>
            <w:tcW w:w="1040" w:type="dxa"/>
            <w:tcBorders>
              <w:bottom w:val="single" w:sz="8" w:space="0" w:color="auto"/>
            </w:tcBorders>
            <w:vAlign w:val="bottom"/>
          </w:tcPr>
          <w:p w14:paraId="6DFFEB29"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DED7F3B" w14:textId="77777777" w:rsidR="001516AB" w:rsidRDefault="001516AB">
            <w:pPr>
              <w:rPr>
                <w:sz w:val="3"/>
                <w:szCs w:val="3"/>
              </w:rPr>
            </w:pPr>
          </w:p>
        </w:tc>
        <w:tc>
          <w:tcPr>
            <w:tcW w:w="1120" w:type="dxa"/>
            <w:gridSpan w:val="2"/>
            <w:tcBorders>
              <w:bottom w:val="single" w:sz="8" w:space="0" w:color="auto"/>
            </w:tcBorders>
            <w:vAlign w:val="bottom"/>
          </w:tcPr>
          <w:p w14:paraId="6B36AD4F" w14:textId="77777777" w:rsidR="001516AB" w:rsidRDefault="001516AB">
            <w:pPr>
              <w:rPr>
                <w:sz w:val="3"/>
                <w:szCs w:val="3"/>
              </w:rPr>
            </w:pPr>
          </w:p>
        </w:tc>
        <w:tc>
          <w:tcPr>
            <w:tcW w:w="140" w:type="dxa"/>
            <w:tcBorders>
              <w:bottom w:val="single" w:sz="8" w:space="0" w:color="auto"/>
              <w:right w:val="single" w:sz="8" w:space="0" w:color="auto"/>
            </w:tcBorders>
            <w:vAlign w:val="bottom"/>
          </w:tcPr>
          <w:p w14:paraId="2BA3965A" w14:textId="77777777" w:rsidR="001516AB" w:rsidRDefault="001516AB">
            <w:pPr>
              <w:rPr>
                <w:sz w:val="3"/>
                <w:szCs w:val="3"/>
              </w:rPr>
            </w:pPr>
          </w:p>
        </w:tc>
        <w:tc>
          <w:tcPr>
            <w:tcW w:w="420" w:type="dxa"/>
            <w:vAlign w:val="bottom"/>
          </w:tcPr>
          <w:p w14:paraId="3DCBCED7" w14:textId="77777777" w:rsidR="001516AB" w:rsidRDefault="001516AB">
            <w:pPr>
              <w:rPr>
                <w:sz w:val="3"/>
                <w:szCs w:val="3"/>
              </w:rPr>
            </w:pPr>
          </w:p>
        </w:tc>
        <w:tc>
          <w:tcPr>
            <w:tcW w:w="0" w:type="dxa"/>
            <w:vAlign w:val="bottom"/>
          </w:tcPr>
          <w:p w14:paraId="4ECAE745" w14:textId="77777777" w:rsidR="001516AB" w:rsidRDefault="001516AB">
            <w:pPr>
              <w:rPr>
                <w:sz w:val="1"/>
                <w:szCs w:val="1"/>
              </w:rPr>
            </w:pPr>
          </w:p>
        </w:tc>
      </w:tr>
      <w:tr w:rsidR="001516AB" w14:paraId="3BE24EC9" w14:textId="77777777">
        <w:trPr>
          <w:trHeight w:val="197"/>
        </w:trPr>
        <w:tc>
          <w:tcPr>
            <w:tcW w:w="120" w:type="dxa"/>
            <w:tcBorders>
              <w:left w:val="single" w:sz="8" w:space="0" w:color="auto"/>
            </w:tcBorders>
            <w:vAlign w:val="bottom"/>
          </w:tcPr>
          <w:p w14:paraId="67769ADD" w14:textId="77777777" w:rsidR="001516AB" w:rsidRDefault="001516AB">
            <w:pPr>
              <w:rPr>
                <w:sz w:val="17"/>
                <w:szCs w:val="17"/>
              </w:rPr>
            </w:pPr>
          </w:p>
        </w:tc>
        <w:tc>
          <w:tcPr>
            <w:tcW w:w="760" w:type="dxa"/>
            <w:gridSpan w:val="2"/>
            <w:tcBorders>
              <w:right w:val="single" w:sz="8" w:space="0" w:color="auto"/>
            </w:tcBorders>
            <w:vAlign w:val="bottom"/>
          </w:tcPr>
          <w:p w14:paraId="4C200180" w14:textId="77777777" w:rsidR="001516AB" w:rsidRDefault="0066520C">
            <w:pPr>
              <w:ind w:right="260"/>
              <w:jc w:val="right"/>
              <w:rPr>
                <w:sz w:val="20"/>
                <w:szCs w:val="20"/>
              </w:rPr>
            </w:pPr>
            <w:r>
              <w:rPr>
                <w:rFonts w:ascii="Arial" w:eastAsia="Arial" w:hAnsi="Arial" w:cs="Arial"/>
                <w:sz w:val="16"/>
                <w:szCs w:val="16"/>
              </w:rPr>
              <w:t>0x29</w:t>
            </w:r>
          </w:p>
        </w:tc>
        <w:tc>
          <w:tcPr>
            <w:tcW w:w="100" w:type="dxa"/>
            <w:vAlign w:val="bottom"/>
          </w:tcPr>
          <w:p w14:paraId="02E676F4" w14:textId="77777777" w:rsidR="001516AB" w:rsidRDefault="001516AB">
            <w:pPr>
              <w:rPr>
                <w:sz w:val="17"/>
                <w:szCs w:val="17"/>
              </w:rPr>
            </w:pPr>
          </w:p>
        </w:tc>
        <w:tc>
          <w:tcPr>
            <w:tcW w:w="940" w:type="dxa"/>
            <w:gridSpan w:val="2"/>
            <w:tcBorders>
              <w:right w:val="single" w:sz="8" w:space="0" w:color="auto"/>
            </w:tcBorders>
            <w:vAlign w:val="bottom"/>
          </w:tcPr>
          <w:p w14:paraId="5E6E0DE2" w14:textId="77777777" w:rsidR="001516AB" w:rsidRDefault="0066520C">
            <w:pPr>
              <w:ind w:right="120"/>
              <w:jc w:val="center"/>
              <w:rPr>
                <w:rFonts w:ascii="Arial" w:eastAsia="Arial" w:hAnsi="Arial" w:cs="Arial"/>
                <w:sz w:val="16"/>
                <w:szCs w:val="16"/>
              </w:rPr>
            </w:pPr>
            <w:hyperlink w:anchor="page91">
              <w:r>
                <w:rPr>
                  <w:rFonts w:ascii="Arial" w:eastAsia="Arial" w:hAnsi="Arial" w:cs="Arial"/>
                  <w:sz w:val="16"/>
                  <w:szCs w:val="16"/>
                </w:rPr>
                <w:t>FSTEST</w:t>
              </w:r>
            </w:hyperlink>
          </w:p>
        </w:tc>
        <w:tc>
          <w:tcPr>
            <w:tcW w:w="100" w:type="dxa"/>
            <w:vAlign w:val="bottom"/>
          </w:tcPr>
          <w:p w14:paraId="3F178D7E" w14:textId="77777777" w:rsidR="001516AB" w:rsidRDefault="001516AB">
            <w:pPr>
              <w:rPr>
                <w:sz w:val="17"/>
                <w:szCs w:val="17"/>
              </w:rPr>
            </w:pPr>
          </w:p>
        </w:tc>
        <w:tc>
          <w:tcPr>
            <w:tcW w:w="3560" w:type="dxa"/>
            <w:gridSpan w:val="2"/>
            <w:tcBorders>
              <w:right w:val="single" w:sz="8" w:space="0" w:color="auto"/>
            </w:tcBorders>
            <w:vAlign w:val="bottom"/>
          </w:tcPr>
          <w:p w14:paraId="059BE4F5" w14:textId="77777777" w:rsidR="001516AB" w:rsidRDefault="0066520C">
            <w:pPr>
              <w:rPr>
                <w:sz w:val="20"/>
                <w:szCs w:val="20"/>
              </w:rPr>
            </w:pPr>
            <w:r>
              <w:rPr>
                <w:rFonts w:ascii="Arial" w:eastAsia="Arial" w:hAnsi="Arial" w:cs="Arial"/>
                <w:sz w:val="16"/>
                <w:szCs w:val="16"/>
              </w:rPr>
              <w:t>Контроль калибровки синтезатора частоты</w:t>
            </w:r>
          </w:p>
        </w:tc>
        <w:tc>
          <w:tcPr>
            <w:tcW w:w="100" w:type="dxa"/>
            <w:vAlign w:val="bottom"/>
          </w:tcPr>
          <w:p w14:paraId="48AB37BC" w14:textId="77777777" w:rsidR="001516AB" w:rsidRDefault="001516AB">
            <w:pPr>
              <w:rPr>
                <w:sz w:val="17"/>
                <w:szCs w:val="17"/>
              </w:rPr>
            </w:pPr>
          </w:p>
        </w:tc>
        <w:tc>
          <w:tcPr>
            <w:tcW w:w="1040" w:type="dxa"/>
            <w:vAlign w:val="bottom"/>
          </w:tcPr>
          <w:p w14:paraId="6B8611FE" w14:textId="77777777" w:rsidR="001516AB" w:rsidRDefault="0066520C">
            <w:pPr>
              <w:jc w:val="center"/>
              <w:rPr>
                <w:sz w:val="20"/>
                <w:szCs w:val="20"/>
              </w:rPr>
            </w:pPr>
            <w:r>
              <w:rPr>
                <w:rFonts w:ascii="Arial" w:eastAsia="Arial" w:hAnsi="Arial" w:cs="Arial"/>
                <w:w w:val="97"/>
                <w:sz w:val="16"/>
                <w:szCs w:val="16"/>
              </w:rPr>
              <w:t>Нет</w:t>
            </w:r>
          </w:p>
        </w:tc>
        <w:tc>
          <w:tcPr>
            <w:tcW w:w="140" w:type="dxa"/>
            <w:tcBorders>
              <w:right w:val="single" w:sz="8" w:space="0" w:color="auto"/>
            </w:tcBorders>
            <w:vAlign w:val="bottom"/>
          </w:tcPr>
          <w:p w14:paraId="116D304B" w14:textId="77777777" w:rsidR="001516AB" w:rsidRDefault="001516AB">
            <w:pPr>
              <w:rPr>
                <w:sz w:val="17"/>
                <w:szCs w:val="17"/>
              </w:rPr>
            </w:pPr>
          </w:p>
        </w:tc>
        <w:tc>
          <w:tcPr>
            <w:tcW w:w="1120" w:type="dxa"/>
            <w:gridSpan w:val="2"/>
            <w:vAlign w:val="bottom"/>
          </w:tcPr>
          <w:p w14:paraId="24E259D5" w14:textId="77777777" w:rsidR="001516AB" w:rsidRDefault="0066520C">
            <w:pPr>
              <w:ind w:left="20"/>
              <w:jc w:val="center"/>
              <w:rPr>
                <w:rFonts w:ascii="Arial" w:eastAsia="Arial" w:hAnsi="Arial" w:cs="Arial"/>
                <w:sz w:val="16"/>
                <w:szCs w:val="16"/>
              </w:rPr>
            </w:pPr>
            <w:hyperlink w:anchor="page91">
              <w:r>
                <w:rPr>
                  <w:rFonts w:ascii="Arial" w:eastAsia="Arial" w:hAnsi="Arial" w:cs="Arial"/>
                  <w:sz w:val="16"/>
                  <w:szCs w:val="16"/>
                </w:rPr>
                <w:t>91</w:t>
              </w:r>
            </w:hyperlink>
          </w:p>
        </w:tc>
        <w:tc>
          <w:tcPr>
            <w:tcW w:w="140" w:type="dxa"/>
            <w:tcBorders>
              <w:right w:val="single" w:sz="8" w:space="0" w:color="auto"/>
            </w:tcBorders>
            <w:vAlign w:val="bottom"/>
          </w:tcPr>
          <w:p w14:paraId="1A9CF6C8" w14:textId="77777777" w:rsidR="001516AB" w:rsidRDefault="001516AB">
            <w:pPr>
              <w:rPr>
                <w:sz w:val="17"/>
                <w:szCs w:val="17"/>
              </w:rPr>
            </w:pPr>
          </w:p>
        </w:tc>
        <w:tc>
          <w:tcPr>
            <w:tcW w:w="420" w:type="dxa"/>
            <w:vAlign w:val="bottom"/>
          </w:tcPr>
          <w:p w14:paraId="12B40531" w14:textId="77777777" w:rsidR="001516AB" w:rsidRDefault="001516AB">
            <w:pPr>
              <w:rPr>
                <w:sz w:val="17"/>
                <w:szCs w:val="17"/>
              </w:rPr>
            </w:pPr>
          </w:p>
        </w:tc>
        <w:tc>
          <w:tcPr>
            <w:tcW w:w="0" w:type="dxa"/>
            <w:vAlign w:val="bottom"/>
          </w:tcPr>
          <w:p w14:paraId="1F37D490" w14:textId="77777777" w:rsidR="001516AB" w:rsidRDefault="001516AB">
            <w:pPr>
              <w:rPr>
                <w:sz w:val="1"/>
                <w:szCs w:val="1"/>
              </w:rPr>
            </w:pPr>
          </w:p>
        </w:tc>
      </w:tr>
      <w:tr w:rsidR="001516AB" w14:paraId="7E14E6BE" w14:textId="77777777">
        <w:trPr>
          <w:trHeight w:val="38"/>
        </w:trPr>
        <w:tc>
          <w:tcPr>
            <w:tcW w:w="120" w:type="dxa"/>
            <w:tcBorders>
              <w:left w:val="single" w:sz="8" w:space="0" w:color="auto"/>
              <w:bottom w:val="single" w:sz="8" w:space="0" w:color="auto"/>
            </w:tcBorders>
            <w:vAlign w:val="bottom"/>
          </w:tcPr>
          <w:p w14:paraId="73F550E1"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252CBC1B" w14:textId="77777777" w:rsidR="001516AB" w:rsidRDefault="001516AB">
            <w:pPr>
              <w:rPr>
                <w:sz w:val="3"/>
                <w:szCs w:val="3"/>
              </w:rPr>
            </w:pPr>
          </w:p>
        </w:tc>
        <w:tc>
          <w:tcPr>
            <w:tcW w:w="100" w:type="dxa"/>
            <w:tcBorders>
              <w:bottom w:val="single" w:sz="8" w:space="0" w:color="auto"/>
            </w:tcBorders>
            <w:vAlign w:val="bottom"/>
          </w:tcPr>
          <w:p w14:paraId="40390EBB"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67F6FB3E" w14:textId="77777777" w:rsidR="001516AB" w:rsidRDefault="001516AB">
            <w:pPr>
              <w:rPr>
                <w:sz w:val="3"/>
                <w:szCs w:val="3"/>
              </w:rPr>
            </w:pPr>
          </w:p>
        </w:tc>
        <w:tc>
          <w:tcPr>
            <w:tcW w:w="100" w:type="dxa"/>
            <w:tcBorders>
              <w:bottom w:val="single" w:sz="8" w:space="0" w:color="auto"/>
            </w:tcBorders>
            <w:vAlign w:val="bottom"/>
          </w:tcPr>
          <w:p w14:paraId="0911552A"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78FCE55A" w14:textId="77777777" w:rsidR="001516AB" w:rsidRDefault="001516AB">
            <w:pPr>
              <w:rPr>
                <w:sz w:val="3"/>
                <w:szCs w:val="3"/>
              </w:rPr>
            </w:pPr>
          </w:p>
        </w:tc>
        <w:tc>
          <w:tcPr>
            <w:tcW w:w="100" w:type="dxa"/>
            <w:tcBorders>
              <w:bottom w:val="single" w:sz="8" w:space="0" w:color="auto"/>
            </w:tcBorders>
            <w:vAlign w:val="bottom"/>
          </w:tcPr>
          <w:p w14:paraId="18F79746" w14:textId="77777777" w:rsidR="001516AB" w:rsidRDefault="001516AB">
            <w:pPr>
              <w:rPr>
                <w:sz w:val="3"/>
                <w:szCs w:val="3"/>
              </w:rPr>
            </w:pPr>
          </w:p>
        </w:tc>
        <w:tc>
          <w:tcPr>
            <w:tcW w:w="1040" w:type="dxa"/>
            <w:tcBorders>
              <w:bottom w:val="single" w:sz="8" w:space="0" w:color="auto"/>
            </w:tcBorders>
            <w:vAlign w:val="bottom"/>
          </w:tcPr>
          <w:p w14:paraId="6D73095B" w14:textId="77777777" w:rsidR="001516AB" w:rsidRDefault="001516AB">
            <w:pPr>
              <w:rPr>
                <w:sz w:val="3"/>
                <w:szCs w:val="3"/>
              </w:rPr>
            </w:pPr>
          </w:p>
        </w:tc>
        <w:tc>
          <w:tcPr>
            <w:tcW w:w="140" w:type="dxa"/>
            <w:tcBorders>
              <w:bottom w:val="single" w:sz="8" w:space="0" w:color="auto"/>
              <w:right w:val="single" w:sz="8" w:space="0" w:color="auto"/>
            </w:tcBorders>
            <w:vAlign w:val="bottom"/>
          </w:tcPr>
          <w:p w14:paraId="713AD959" w14:textId="77777777" w:rsidR="001516AB" w:rsidRDefault="001516AB">
            <w:pPr>
              <w:rPr>
                <w:sz w:val="3"/>
                <w:szCs w:val="3"/>
              </w:rPr>
            </w:pPr>
          </w:p>
        </w:tc>
        <w:tc>
          <w:tcPr>
            <w:tcW w:w="1120" w:type="dxa"/>
            <w:gridSpan w:val="2"/>
            <w:tcBorders>
              <w:bottom w:val="single" w:sz="8" w:space="0" w:color="auto"/>
            </w:tcBorders>
            <w:vAlign w:val="bottom"/>
          </w:tcPr>
          <w:p w14:paraId="79B11DBF"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ACF1051" w14:textId="77777777" w:rsidR="001516AB" w:rsidRDefault="001516AB">
            <w:pPr>
              <w:rPr>
                <w:sz w:val="3"/>
                <w:szCs w:val="3"/>
              </w:rPr>
            </w:pPr>
          </w:p>
        </w:tc>
        <w:tc>
          <w:tcPr>
            <w:tcW w:w="420" w:type="dxa"/>
            <w:vAlign w:val="bottom"/>
          </w:tcPr>
          <w:p w14:paraId="14B1A482" w14:textId="77777777" w:rsidR="001516AB" w:rsidRDefault="001516AB">
            <w:pPr>
              <w:rPr>
                <w:sz w:val="3"/>
                <w:szCs w:val="3"/>
              </w:rPr>
            </w:pPr>
          </w:p>
        </w:tc>
        <w:tc>
          <w:tcPr>
            <w:tcW w:w="0" w:type="dxa"/>
            <w:vAlign w:val="bottom"/>
          </w:tcPr>
          <w:p w14:paraId="7E00C1BA" w14:textId="77777777" w:rsidR="001516AB" w:rsidRDefault="001516AB">
            <w:pPr>
              <w:rPr>
                <w:sz w:val="1"/>
                <w:szCs w:val="1"/>
              </w:rPr>
            </w:pPr>
          </w:p>
        </w:tc>
      </w:tr>
      <w:tr w:rsidR="001516AB" w14:paraId="1A53D10B" w14:textId="77777777">
        <w:trPr>
          <w:trHeight w:val="197"/>
        </w:trPr>
        <w:tc>
          <w:tcPr>
            <w:tcW w:w="120" w:type="dxa"/>
            <w:tcBorders>
              <w:left w:val="single" w:sz="8" w:space="0" w:color="auto"/>
            </w:tcBorders>
            <w:vAlign w:val="bottom"/>
          </w:tcPr>
          <w:p w14:paraId="02E4EFB4" w14:textId="77777777" w:rsidR="001516AB" w:rsidRDefault="001516AB">
            <w:pPr>
              <w:rPr>
                <w:sz w:val="17"/>
                <w:szCs w:val="17"/>
              </w:rPr>
            </w:pPr>
          </w:p>
        </w:tc>
        <w:tc>
          <w:tcPr>
            <w:tcW w:w="760" w:type="dxa"/>
            <w:gridSpan w:val="2"/>
            <w:tcBorders>
              <w:right w:val="single" w:sz="8" w:space="0" w:color="auto"/>
            </w:tcBorders>
            <w:vAlign w:val="bottom"/>
          </w:tcPr>
          <w:p w14:paraId="23CC766D" w14:textId="77777777" w:rsidR="001516AB" w:rsidRDefault="0066520C">
            <w:pPr>
              <w:ind w:right="260"/>
              <w:jc w:val="right"/>
              <w:rPr>
                <w:sz w:val="20"/>
                <w:szCs w:val="20"/>
              </w:rPr>
            </w:pPr>
            <w:r>
              <w:rPr>
                <w:rFonts w:ascii="Arial" w:eastAsia="Arial" w:hAnsi="Arial" w:cs="Arial"/>
                <w:sz w:val="16"/>
                <w:szCs w:val="16"/>
              </w:rPr>
              <w:t>0x2A</w:t>
            </w:r>
          </w:p>
        </w:tc>
        <w:tc>
          <w:tcPr>
            <w:tcW w:w="100" w:type="dxa"/>
            <w:vAlign w:val="bottom"/>
          </w:tcPr>
          <w:p w14:paraId="75E8099D" w14:textId="77777777" w:rsidR="001516AB" w:rsidRDefault="001516AB">
            <w:pPr>
              <w:rPr>
                <w:sz w:val="17"/>
                <w:szCs w:val="17"/>
              </w:rPr>
            </w:pPr>
          </w:p>
        </w:tc>
        <w:tc>
          <w:tcPr>
            <w:tcW w:w="940" w:type="dxa"/>
            <w:gridSpan w:val="2"/>
            <w:tcBorders>
              <w:right w:val="single" w:sz="8" w:space="0" w:color="auto"/>
            </w:tcBorders>
            <w:vAlign w:val="bottom"/>
          </w:tcPr>
          <w:p w14:paraId="61C5D0F5" w14:textId="77777777" w:rsidR="001516AB" w:rsidRDefault="0066520C">
            <w:pPr>
              <w:ind w:right="140"/>
              <w:jc w:val="center"/>
              <w:rPr>
                <w:rFonts w:ascii="Arial" w:eastAsia="Arial" w:hAnsi="Arial" w:cs="Arial"/>
                <w:sz w:val="16"/>
                <w:szCs w:val="16"/>
              </w:rPr>
            </w:pPr>
            <w:hyperlink w:anchor="page91">
              <w:r>
                <w:rPr>
                  <w:rFonts w:ascii="Arial" w:eastAsia="Arial" w:hAnsi="Arial" w:cs="Arial"/>
                  <w:sz w:val="16"/>
                  <w:szCs w:val="16"/>
                </w:rPr>
                <w:t>PTEST</w:t>
              </w:r>
            </w:hyperlink>
          </w:p>
        </w:tc>
        <w:tc>
          <w:tcPr>
            <w:tcW w:w="100" w:type="dxa"/>
            <w:vAlign w:val="bottom"/>
          </w:tcPr>
          <w:p w14:paraId="7CEE29D5" w14:textId="77777777" w:rsidR="001516AB" w:rsidRDefault="001516AB">
            <w:pPr>
              <w:rPr>
                <w:sz w:val="17"/>
                <w:szCs w:val="17"/>
              </w:rPr>
            </w:pPr>
          </w:p>
        </w:tc>
        <w:tc>
          <w:tcPr>
            <w:tcW w:w="3560" w:type="dxa"/>
            <w:gridSpan w:val="2"/>
            <w:tcBorders>
              <w:right w:val="single" w:sz="8" w:space="0" w:color="auto"/>
            </w:tcBorders>
            <w:vAlign w:val="bottom"/>
          </w:tcPr>
          <w:p w14:paraId="57C7C09F" w14:textId="77777777" w:rsidR="001516AB" w:rsidRDefault="0066520C">
            <w:pPr>
              <w:rPr>
                <w:sz w:val="20"/>
                <w:szCs w:val="20"/>
              </w:rPr>
            </w:pPr>
            <w:r>
              <w:rPr>
                <w:rFonts w:ascii="Arial" w:eastAsia="Arial" w:hAnsi="Arial" w:cs="Arial"/>
                <w:sz w:val="16"/>
                <w:szCs w:val="16"/>
              </w:rPr>
              <w:t>Производственный тест</w:t>
            </w:r>
          </w:p>
        </w:tc>
        <w:tc>
          <w:tcPr>
            <w:tcW w:w="100" w:type="dxa"/>
            <w:vAlign w:val="bottom"/>
          </w:tcPr>
          <w:p w14:paraId="25357180" w14:textId="77777777" w:rsidR="001516AB" w:rsidRDefault="001516AB">
            <w:pPr>
              <w:rPr>
                <w:sz w:val="17"/>
                <w:szCs w:val="17"/>
              </w:rPr>
            </w:pPr>
          </w:p>
        </w:tc>
        <w:tc>
          <w:tcPr>
            <w:tcW w:w="1040" w:type="dxa"/>
            <w:vAlign w:val="bottom"/>
          </w:tcPr>
          <w:p w14:paraId="0E4FF7E5" w14:textId="77777777" w:rsidR="001516AB" w:rsidRDefault="0066520C">
            <w:pPr>
              <w:jc w:val="center"/>
              <w:rPr>
                <w:sz w:val="20"/>
                <w:szCs w:val="20"/>
              </w:rPr>
            </w:pPr>
            <w:r>
              <w:rPr>
                <w:rFonts w:ascii="Arial" w:eastAsia="Arial" w:hAnsi="Arial" w:cs="Arial"/>
                <w:w w:val="97"/>
                <w:sz w:val="16"/>
                <w:szCs w:val="16"/>
              </w:rPr>
              <w:t>Нет</w:t>
            </w:r>
          </w:p>
        </w:tc>
        <w:tc>
          <w:tcPr>
            <w:tcW w:w="140" w:type="dxa"/>
            <w:tcBorders>
              <w:right w:val="single" w:sz="8" w:space="0" w:color="auto"/>
            </w:tcBorders>
            <w:vAlign w:val="bottom"/>
          </w:tcPr>
          <w:p w14:paraId="2CE5CF1B" w14:textId="77777777" w:rsidR="001516AB" w:rsidRDefault="001516AB">
            <w:pPr>
              <w:rPr>
                <w:sz w:val="17"/>
                <w:szCs w:val="17"/>
              </w:rPr>
            </w:pPr>
          </w:p>
        </w:tc>
        <w:tc>
          <w:tcPr>
            <w:tcW w:w="1120" w:type="dxa"/>
            <w:gridSpan w:val="2"/>
            <w:vAlign w:val="bottom"/>
          </w:tcPr>
          <w:p w14:paraId="0746FA28" w14:textId="77777777" w:rsidR="001516AB" w:rsidRDefault="0066520C">
            <w:pPr>
              <w:ind w:left="20"/>
              <w:jc w:val="center"/>
              <w:rPr>
                <w:rFonts w:ascii="Arial" w:eastAsia="Arial" w:hAnsi="Arial" w:cs="Arial"/>
                <w:sz w:val="16"/>
                <w:szCs w:val="16"/>
              </w:rPr>
            </w:pPr>
            <w:hyperlink w:anchor="page91">
              <w:r>
                <w:rPr>
                  <w:rFonts w:ascii="Arial" w:eastAsia="Arial" w:hAnsi="Arial" w:cs="Arial"/>
                  <w:sz w:val="16"/>
                  <w:szCs w:val="16"/>
                </w:rPr>
                <w:t>91</w:t>
              </w:r>
            </w:hyperlink>
          </w:p>
        </w:tc>
        <w:tc>
          <w:tcPr>
            <w:tcW w:w="140" w:type="dxa"/>
            <w:tcBorders>
              <w:right w:val="single" w:sz="8" w:space="0" w:color="auto"/>
            </w:tcBorders>
            <w:vAlign w:val="bottom"/>
          </w:tcPr>
          <w:p w14:paraId="48F77E9D" w14:textId="77777777" w:rsidR="001516AB" w:rsidRDefault="001516AB">
            <w:pPr>
              <w:rPr>
                <w:sz w:val="17"/>
                <w:szCs w:val="17"/>
              </w:rPr>
            </w:pPr>
          </w:p>
        </w:tc>
        <w:tc>
          <w:tcPr>
            <w:tcW w:w="420" w:type="dxa"/>
            <w:vAlign w:val="bottom"/>
          </w:tcPr>
          <w:p w14:paraId="59C11BB5" w14:textId="77777777" w:rsidR="001516AB" w:rsidRDefault="001516AB">
            <w:pPr>
              <w:rPr>
                <w:sz w:val="17"/>
                <w:szCs w:val="17"/>
              </w:rPr>
            </w:pPr>
          </w:p>
        </w:tc>
        <w:tc>
          <w:tcPr>
            <w:tcW w:w="0" w:type="dxa"/>
            <w:vAlign w:val="bottom"/>
          </w:tcPr>
          <w:p w14:paraId="6050E451" w14:textId="77777777" w:rsidR="001516AB" w:rsidRDefault="001516AB">
            <w:pPr>
              <w:rPr>
                <w:sz w:val="1"/>
                <w:szCs w:val="1"/>
              </w:rPr>
            </w:pPr>
          </w:p>
        </w:tc>
      </w:tr>
      <w:tr w:rsidR="001516AB" w14:paraId="74B59B4D" w14:textId="77777777">
        <w:trPr>
          <w:trHeight w:val="36"/>
        </w:trPr>
        <w:tc>
          <w:tcPr>
            <w:tcW w:w="120" w:type="dxa"/>
            <w:tcBorders>
              <w:left w:val="single" w:sz="8" w:space="0" w:color="auto"/>
              <w:bottom w:val="single" w:sz="8" w:space="0" w:color="auto"/>
            </w:tcBorders>
            <w:vAlign w:val="bottom"/>
          </w:tcPr>
          <w:p w14:paraId="1C874FC4"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0E0BD199" w14:textId="77777777" w:rsidR="001516AB" w:rsidRDefault="001516AB">
            <w:pPr>
              <w:rPr>
                <w:sz w:val="3"/>
                <w:szCs w:val="3"/>
              </w:rPr>
            </w:pPr>
          </w:p>
        </w:tc>
        <w:tc>
          <w:tcPr>
            <w:tcW w:w="100" w:type="dxa"/>
            <w:tcBorders>
              <w:bottom w:val="single" w:sz="8" w:space="0" w:color="auto"/>
            </w:tcBorders>
            <w:vAlign w:val="bottom"/>
          </w:tcPr>
          <w:p w14:paraId="76748151"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6E91FD1B" w14:textId="77777777" w:rsidR="001516AB" w:rsidRDefault="001516AB">
            <w:pPr>
              <w:rPr>
                <w:sz w:val="3"/>
                <w:szCs w:val="3"/>
              </w:rPr>
            </w:pPr>
          </w:p>
        </w:tc>
        <w:tc>
          <w:tcPr>
            <w:tcW w:w="100" w:type="dxa"/>
            <w:tcBorders>
              <w:bottom w:val="single" w:sz="8" w:space="0" w:color="auto"/>
            </w:tcBorders>
            <w:vAlign w:val="bottom"/>
          </w:tcPr>
          <w:p w14:paraId="71A7D83C"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4F1F777F" w14:textId="77777777" w:rsidR="001516AB" w:rsidRDefault="001516AB">
            <w:pPr>
              <w:rPr>
                <w:sz w:val="3"/>
                <w:szCs w:val="3"/>
              </w:rPr>
            </w:pPr>
          </w:p>
        </w:tc>
        <w:tc>
          <w:tcPr>
            <w:tcW w:w="100" w:type="dxa"/>
            <w:tcBorders>
              <w:bottom w:val="single" w:sz="8" w:space="0" w:color="auto"/>
            </w:tcBorders>
            <w:vAlign w:val="bottom"/>
          </w:tcPr>
          <w:p w14:paraId="05382D2A" w14:textId="77777777" w:rsidR="001516AB" w:rsidRDefault="001516AB">
            <w:pPr>
              <w:rPr>
                <w:sz w:val="3"/>
                <w:szCs w:val="3"/>
              </w:rPr>
            </w:pPr>
          </w:p>
        </w:tc>
        <w:tc>
          <w:tcPr>
            <w:tcW w:w="1040" w:type="dxa"/>
            <w:tcBorders>
              <w:bottom w:val="single" w:sz="8" w:space="0" w:color="auto"/>
            </w:tcBorders>
            <w:vAlign w:val="bottom"/>
          </w:tcPr>
          <w:p w14:paraId="5729588F"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837378B" w14:textId="77777777" w:rsidR="001516AB" w:rsidRDefault="001516AB">
            <w:pPr>
              <w:rPr>
                <w:sz w:val="3"/>
                <w:szCs w:val="3"/>
              </w:rPr>
            </w:pPr>
          </w:p>
        </w:tc>
        <w:tc>
          <w:tcPr>
            <w:tcW w:w="1120" w:type="dxa"/>
            <w:gridSpan w:val="2"/>
            <w:tcBorders>
              <w:bottom w:val="single" w:sz="8" w:space="0" w:color="auto"/>
            </w:tcBorders>
            <w:vAlign w:val="bottom"/>
          </w:tcPr>
          <w:p w14:paraId="295AC848"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AC24481" w14:textId="77777777" w:rsidR="001516AB" w:rsidRDefault="001516AB">
            <w:pPr>
              <w:rPr>
                <w:sz w:val="3"/>
                <w:szCs w:val="3"/>
              </w:rPr>
            </w:pPr>
          </w:p>
        </w:tc>
        <w:tc>
          <w:tcPr>
            <w:tcW w:w="420" w:type="dxa"/>
            <w:vAlign w:val="bottom"/>
          </w:tcPr>
          <w:p w14:paraId="29CAD43E" w14:textId="77777777" w:rsidR="001516AB" w:rsidRDefault="001516AB">
            <w:pPr>
              <w:rPr>
                <w:sz w:val="3"/>
                <w:szCs w:val="3"/>
              </w:rPr>
            </w:pPr>
          </w:p>
        </w:tc>
        <w:tc>
          <w:tcPr>
            <w:tcW w:w="0" w:type="dxa"/>
            <w:vAlign w:val="bottom"/>
          </w:tcPr>
          <w:p w14:paraId="653D1E05" w14:textId="77777777" w:rsidR="001516AB" w:rsidRDefault="001516AB">
            <w:pPr>
              <w:rPr>
                <w:sz w:val="1"/>
                <w:szCs w:val="1"/>
              </w:rPr>
            </w:pPr>
          </w:p>
        </w:tc>
      </w:tr>
      <w:tr w:rsidR="001516AB" w14:paraId="6829A288" w14:textId="77777777">
        <w:trPr>
          <w:trHeight w:val="199"/>
        </w:trPr>
        <w:tc>
          <w:tcPr>
            <w:tcW w:w="120" w:type="dxa"/>
            <w:tcBorders>
              <w:left w:val="single" w:sz="8" w:space="0" w:color="auto"/>
            </w:tcBorders>
            <w:vAlign w:val="bottom"/>
          </w:tcPr>
          <w:p w14:paraId="7613D1FB" w14:textId="77777777" w:rsidR="001516AB" w:rsidRDefault="001516AB">
            <w:pPr>
              <w:rPr>
                <w:sz w:val="17"/>
                <w:szCs w:val="17"/>
              </w:rPr>
            </w:pPr>
          </w:p>
        </w:tc>
        <w:tc>
          <w:tcPr>
            <w:tcW w:w="760" w:type="dxa"/>
            <w:gridSpan w:val="2"/>
            <w:tcBorders>
              <w:right w:val="single" w:sz="8" w:space="0" w:color="auto"/>
            </w:tcBorders>
            <w:vAlign w:val="bottom"/>
          </w:tcPr>
          <w:p w14:paraId="716B7182" w14:textId="77777777" w:rsidR="001516AB" w:rsidRDefault="0066520C">
            <w:pPr>
              <w:ind w:right="260"/>
              <w:jc w:val="right"/>
              <w:rPr>
                <w:sz w:val="20"/>
                <w:szCs w:val="20"/>
              </w:rPr>
            </w:pPr>
            <w:r>
              <w:rPr>
                <w:rFonts w:ascii="Arial" w:eastAsia="Arial" w:hAnsi="Arial" w:cs="Arial"/>
                <w:sz w:val="16"/>
                <w:szCs w:val="16"/>
              </w:rPr>
              <w:t>0x2B</w:t>
            </w:r>
          </w:p>
        </w:tc>
        <w:tc>
          <w:tcPr>
            <w:tcW w:w="100" w:type="dxa"/>
            <w:vAlign w:val="bottom"/>
          </w:tcPr>
          <w:p w14:paraId="41EE74A6" w14:textId="77777777" w:rsidR="001516AB" w:rsidRDefault="001516AB">
            <w:pPr>
              <w:rPr>
                <w:sz w:val="17"/>
                <w:szCs w:val="17"/>
              </w:rPr>
            </w:pPr>
          </w:p>
        </w:tc>
        <w:tc>
          <w:tcPr>
            <w:tcW w:w="940" w:type="dxa"/>
            <w:gridSpan w:val="2"/>
            <w:tcBorders>
              <w:right w:val="single" w:sz="8" w:space="0" w:color="auto"/>
            </w:tcBorders>
            <w:vAlign w:val="bottom"/>
          </w:tcPr>
          <w:p w14:paraId="73FDD7D9" w14:textId="77777777" w:rsidR="001516AB" w:rsidRDefault="0066520C">
            <w:pPr>
              <w:ind w:right="140"/>
              <w:jc w:val="center"/>
              <w:rPr>
                <w:rFonts w:ascii="Arial" w:eastAsia="Arial" w:hAnsi="Arial" w:cs="Arial"/>
                <w:sz w:val="16"/>
                <w:szCs w:val="16"/>
              </w:rPr>
            </w:pPr>
            <w:hyperlink w:anchor="page91">
              <w:r>
                <w:rPr>
                  <w:rFonts w:ascii="Arial" w:eastAsia="Arial" w:hAnsi="Arial" w:cs="Arial"/>
                  <w:sz w:val="16"/>
                  <w:szCs w:val="16"/>
                </w:rPr>
                <w:t>АГКТЕСТ</w:t>
              </w:r>
            </w:hyperlink>
          </w:p>
        </w:tc>
        <w:tc>
          <w:tcPr>
            <w:tcW w:w="100" w:type="dxa"/>
            <w:vAlign w:val="bottom"/>
          </w:tcPr>
          <w:p w14:paraId="6C4E8DF9" w14:textId="77777777" w:rsidR="001516AB" w:rsidRDefault="001516AB">
            <w:pPr>
              <w:rPr>
                <w:sz w:val="17"/>
                <w:szCs w:val="17"/>
              </w:rPr>
            </w:pPr>
          </w:p>
        </w:tc>
        <w:tc>
          <w:tcPr>
            <w:tcW w:w="3560" w:type="dxa"/>
            <w:gridSpan w:val="2"/>
            <w:tcBorders>
              <w:right w:val="single" w:sz="8" w:space="0" w:color="auto"/>
            </w:tcBorders>
            <w:vAlign w:val="bottom"/>
          </w:tcPr>
          <w:p w14:paraId="1CA98A43" w14:textId="77777777" w:rsidR="001516AB" w:rsidRDefault="0066520C">
            <w:pPr>
              <w:rPr>
                <w:sz w:val="20"/>
                <w:szCs w:val="20"/>
              </w:rPr>
            </w:pPr>
            <w:r>
              <w:rPr>
                <w:rFonts w:ascii="Arial" w:eastAsia="Arial" w:hAnsi="Arial" w:cs="Arial"/>
                <w:sz w:val="16"/>
                <w:szCs w:val="16"/>
              </w:rPr>
              <w:t>AGC тест</w:t>
            </w:r>
          </w:p>
        </w:tc>
        <w:tc>
          <w:tcPr>
            <w:tcW w:w="100" w:type="dxa"/>
            <w:vAlign w:val="bottom"/>
          </w:tcPr>
          <w:p w14:paraId="2F29E91C" w14:textId="77777777" w:rsidR="001516AB" w:rsidRDefault="001516AB">
            <w:pPr>
              <w:rPr>
                <w:sz w:val="17"/>
                <w:szCs w:val="17"/>
              </w:rPr>
            </w:pPr>
          </w:p>
        </w:tc>
        <w:tc>
          <w:tcPr>
            <w:tcW w:w="1040" w:type="dxa"/>
            <w:vAlign w:val="bottom"/>
          </w:tcPr>
          <w:p w14:paraId="75E0968F" w14:textId="77777777" w:rsidR="001516AB" w:rsidRDefault="0066520C">
            <w:pPr>
              <w:jc w:val="center"/>
              <w:rPr>
                <w:sz w:val="20"/>
                <w:szCs w:val="20"/>
              </w:rPr>
            </w:pPr>
            <w:r>
              <w:rPr>
                <w:rFonts w:ascii="Arial" w:eastAsia="Arial" w:hAnsi="Arial" w:cs="Arial"/>
                <w:w w:val="97"/>
                <w:sz w:val="16"/>
                <w:szCs w:val="16"/>
              </w:rPr>
              <w:t>Нет</w:t>
            </w:r>
          </w:p>
        </w:tc>
        <w:tc>
          <w:tcPr>
            <w:tcW w:w="140" w:type="dxa"/>
            <w:tcBorders>
              <w:right w:val="single" w:sz="8" w:space="0" w:color="auto"/>
            </w:tcBorders>
            <w:vAlign w:val="bottom"/>
          </w:tcPr>
          <w:p w14:paraId="43FCDF6A" w14:textId="77777777" w:rsidR="001516AB" w:rsidRDefault="001516AB">
            <w:pPr>
              <w:rPr>
                <w:sz w:val="17"/>
                <w:szCs w:val="17"/>
              </w:rPr>
            </w:pPr>
          </w:p>
        </w:tc>
        <w:tc>
          <w:tcPr>
            <w:tcW w:w="1120" w:type="dxa"/>
            <w:gridSpan w:val="2"/>
            <w:vAlign w:val="bottom"/>
          </w:tcPr>
          <w:p w14:paraId="5713BBE6" w14:textId="77777777" w:rsidR="001516AB" w:rsidRDefault="0066520C">
            <w:pPr>
              <w:ind w:left="20"/>
              <w:jc w:val="center"/>
              <w:rPr>
                <w:rFonts w:ascii="Arial" w:eastAsia="Arial" w:hAnsi="Arial" w:cs="Arial"/>
                <w:sz w:val="16"/>
                <w:szCs w:val="16"/>
              </w:rPr>
            </w:pPr>
            <w:hyperlink w:anchor="page91">
              <w:r>
                <w:rPr>
                  <w:rFonts w:ascii="Arial" w:eastAsia="Arial" w:hAnsi="Arial" w:cs="Arial"/>
                  <w:sz w:val="16"/>
                  <w:szCs w:val="16"/>
                </w:rPr>
                <w:t>91</w:t>
              </w:r>
            </w:hyperlink>
          </w:p>
        </w:tc>
        <w:tc>
          <w:tcPr>
            <w:tcW w:w="140" w:type="dxa"/>
            <w:tcBorders>
              <w:right w:val="single" w:sz="8" w:space="0" w:color="auto"/>
            </w:tcBorders>
            <w:vAlign w:val="bottom"/>
          </w:tcPr>
          <w:p w14:paraId="2B1C50F4" w14:textId="77777777" w:rsidR="001516AB" w:rsidRDefault="001516AB">
            <w:pPr>
              <w:rPr>
                <w:sz w:val="17"/>
                <w:szCs w:val="17"/>
              </w:rPr>
            </w:pPr>
          </w:p>
        </w:tc>
        <w:tc>
          <w:tcPr>
            <w:tcW w:w="420" w:type="dxa"/>
            <w:vAlign w:val="bottom"/>
          </w:tcPr>
          <w:p w14:paraId="785A77C7" w14:textId="77777777" w:rsidR="001516AB" w:rsidRDefault="001516AB">
            <w:pPr>
              <w:rPr>
                <w:sz w:val="17"/>
                <w:szCs w:val="17"/>
              </w:rPr>
            </w:pPr>
          </w:p>
        </w:tc>
        <w:tc>
          <w:tcPr>
            <w:tcW w:w="0" w:type="dxa"/>
            <w:vAlign w:val="bottom"/>
          </w:tcPr>
          <w:p w14:paraId="41B21703" w14:textId="77777777" w:rsidR="001516AB" w:rsidRDefault="001516AB">
            <w:pPr>
              <w:rPr>
                <w:sz w:val="1"/>
                <w:szCs w:val="1"/>
              </w:rPr>
            </w:pPr>
          </w:p>
        </w:tc>
      </w:tr>
      <w:tr w:rsidR="001516AB" w14:paraId="60EA5671" w14:textId="77777777">
        <w:trPr>
          <w:trHeight w:val="35"/>
        </w:trPr>
        <w:tc>
          <w:tcPr>
            <w:tcW w:w="120" w:type="dxa"/>
            <w:tcBorders>
              <w:left w:val="single" w:sz="8" w:space="0" w:color="auto"/>
              <w:bottom w:val="single" w:sz="8" w:space="0" w:color="auto"/>
            </w:tcBorders>
            <w:vAlign w:val="bottom"/>
          </w:tcPr>
          <w:p w14:paraId="204D3072"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4C48549D" w14:textId="77777777" w:rsidR="001516AB" w:rsidRDefault="001516AB">
            <w:pPr>
              <w:rPr>
                <w:sz w:val="3"/>
                <w:szCs w:val="3"/>
              </w:rPr>
            </w:pPr>
          </w:p>
        </w:tc>
        <w:tc>
          <w:tcPr>
            <w:tcW w:w="100" w:type="dxa"/>
            <w:tcBorders>
              <w:bottom w:val="single" w:sz="8" w:space="0" w:color="auto"/>
            </w:tcBorders>
            <w:vAlign w:val="bottom"/>
          </w:tcPr>
          <w:p w14:paraId="0DE2E4A7"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546A976F" w14:textId="77777777" w:rsidR="001516AB" w:rsidRDefault="001516AB">
            <w:pPr>
              <w:rPr>
                <w:sz w:val="3"/>
                <w:szCs w:val="3"/>
              </w:rPr>
            </w:pPr>
          </w:p>
        </w:tc>
        <w:tc>
          <w:tcPr>
            <w:tcW w:w="100" w:type="dxa"/>
            <w:tcBorders>
              <w:bottom w:val="single" w:sz="8" w:space="0" w:color="auto"/>
            </w:tcBorders>
            <w:vAlign w:val="bottom"/>
          </w:tcPr>
          <w:p w14:paraId="18406314"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7925C35D" w14:textId="77777777" w:rsidR="001516AB" w:rsidRDefault="001516AB">
            <w:pPr>
              <w:rPr>
                <w:sz w:val="3"/>
                <w:szCs w:val="3"/>
              </w:rPr>
            </w:pPr>
          </w:p>
        </w:tc>
        <w:tc>
          <w:tcPr>
            <w:tcW w:w="100" w:type="dxa"/>
            <w:tcBorders>
              <w:bottom w:val="single" w:sz="8" w:space="0" w:color="auto"/>
            </w:tcBorders>
            <w:vAlign w:val="bottom"/>
          </w:tcPr>
          <w:p w14:paraId="38C4C377" w14:textId="77777777" w:rsidR="001516AB" w:rsidRDefault="001516AB">
            <w:pPr>
              <w:rPr>
                <w:sz w:val="3"/>
                <w:szCs w:val="3"/>
              </w:rPr>
            </w:pPr>
          </w:p>
        </w:tc>
        <w:tc>
          <w:tcPr>
            <w:tcW w:w="1040" w:type="dxa"/>
            <w:tcBorders>
              <w:bottom w:val="single" w:sz="8" w:space="0" w:color="auto"/>
            </w:tcBorders>
            <w:vAlign w:val="bottom"/>
          </w:tcPr>
          <w:p w14:paraId="6F8B8FA8" w14:textId="77777777" w:rsidR="001516AB" w:rsidRDefault="001516AB">
            <w:pPr>
              <w:rPr>
                <w:sz w:val="3"/>
                <w:szCs w:val="3"/>
              </w:rPr>
            </w:pPr>
          </w:p>
        </w:tc>
        <w:tc>
          <w:tcPr>
            <w:tcW w:w="140" w:type="dxa"/>
            <w:tcBorders>
              <w:bottom w:val="single" w:sz="8" w:space="0" w:color="auto"/>
              <w:right w:val="single" w:sz="8" w:space="0" w:color="auto"/>
            </w:tcBorders>
            <w:vAlign w:val="bottom"/>
          </w:tcPr>
          <w:p w14:paraId="581321A8" w14:textId="77777777" w:rsidR="001516AB" w:rsidRDefault="001516AB">
            <w:pPr>
              <w:rPr>
                <w:sz w:val="3"/>
                <w:szCs w:val="3"/>
              </w:rPr>
            </w:pPr>
          </w:p>
        </w:tc>
        <w:tc>
          <w:tcPr>
            <w:tcW w:w="1120" w:type="dxa"/>
            <w:gridSpan w:val="2"/>
            <w:tcBorders>
              <w:bottom w:val="single" w:sz="8" w:space="0" w:color="auto"/>
            </w:tcBorders>
            <w:vAlign w:val="bottom"/>
          </w:tcPr>
          <w:p w14:paraId="70FF0D29"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3A8C3A7" w14:textId="77777777" w:rsidR="001516AB" w:rsidRDefault="001516AB">
            <w:pPr>
              <w:rPr>
                <w:sz w:val="3"/>
                <w:szCs w:val="3"/>
              </w:rPr>
            </w:pPr>
          </w:p>
        </w:tc>
        <w:tc>
          <w:tcPr>
            <w:tcW w:w="420" w:type="dxa"/>
            <w:vAlign w:val="bottom"/>
          </w:tcPr>
          <w:p w14:paraId="7C66848D" w14:textId="77777777" w:rsidR="001516AB" w:rsidRDefault="001516AB">
            <w:pPr>
              <w:rPr>
                <w:sz w:val="3"/>
                <w:szCs w:val="3"/>
              </w:rPr>
            </w:pPr>
          </w:p>
        </w:tc>
        <w:tc>
          <w:tcPr>
            <w:tcW w:w="0" w:type="dxa"/>
            <w:vAlign w:val="bottom"/>
          </w:tcPr>
          <w:p w14:paraId="03F81FD8" w14:textId="77777777" w:rsidR="001516AB" w:rsidRDefault="001516AB">
            <w:pPr>
              <w:rPr>
                <w:sz w:val="1"/>
                <w:szCs w:val="1"/>
              </w:rPr>
            </w:pPr>
          </w:p>
        </w:tc>
      </w:tr>
      <w:tr w:rsidR="001516AB" w14:paraId="222B0BB5" w14:textId="77777777">
        <w:trPr>
          <w:trHeight w:val="197"/>
        </w:trPr>
        <w:tc>
          <w:tcPr>
            <w:tcW w:w="120" w:type="dxa"/>
            <w:tcBorders>
              <w:left w:val="single" w:sz="8" w:space="0" w:color="auto"/>
            </w:tcBorders>
            <w:vAlign w:val="bottom"/>
          </w:tcPr>
          <w:p w14:paraId="19031701" w14:textId="77777777" w:rsidR="001516AB" w:rsidRDefault="001516AB">
            <w:pPr>
              <w:rPr>
                <w:sz w:val="17"/>
                <w:szCs w:val="17"/>
              </w:rPr>
            </w:pPr>
          </w:p>
        </w:tc>
        <w:tc>
          <w:tcPr>
            <w:tcW w:w="760" w:type="dxa"/>
            <w:gridSpan w:val="2"/>
            <w:tcBorders>
              <w:right w:val="single" w:sz="8" w:space="0" w:color="auto"/>
            </w:tcBorders>
            <w:vAlign w:val="bottom"/>
          </w:tcPr>
          <w:p w14:paraId="26962EB2" w14:textId="77777777" w:rsidR="001516AB" w:rsidRDefault="0066520C">
            <w:pPr>
              <w:ind w:right="260"/>
              <w:jc w:val="right"/>
              <w:rPr>
                <w:sz w:val="20"/>
                <w:szCs w:val="20"/>
              </w:rPr>
            </w:pPr>
            <w:r>
              <w:rPr>
                <w:rFonts w:ascii="Arial" w:eastAsia="Arial" w:hAnsi="Arial" w:cs="Arial"/>
                <w:sz w:val="16"/>
                <w:szCs w:val="16"/>
              </w:rPr>
              <w:t>0x2C</w:t>
            </w:r>
          </w:p>
        </w:tc>
        <w:tc>
          <w:tcPr>
            <w:tcW w:w="100" w:type="dxa"/>
            <w:vAlign w:val="bottom"/>
          </w:tcPr>
          <w:p w14:paraId="6A8A3861" w14:textId="77777777" w:rsidR="001516AB" w:rsidRDefault="001516AB">
            <w:pPr>
              <w:rPr>
                <w:sz w:val="17"/>
                <w:szCs w:val="17"/>
              </w:rPr>
            </w:pPr>
          </w:p>
        </w:tc>
        <w:tc>
          <w:tcPr>
            <w:tcW w:w="940" w:type="dxa"/>
            <w:gridSpan w:val="2"/>
            <w:tcBorders>
              <w:right w:val="single" w:sz="8" w:space="0" w:color="auto"/>
            </w:tcBorders>
            <w:vAlign w:val="bottom"/>
          </w:tcPr>
          <w:p w14:paraId="53A1D9A6" w14:textId="77777777" w:rsidR="001516AB" w:rsidRDefault="0066520C">
            <w:pPr>
              <w:ind w:right="120"/>
              <w:jc w:val="center"/>
              <w:rPr>
                <w:rFonts w:ascii="Arial" w:eastAsia="Arial" w:hAnsi="Arial" w:cs="Arial"/>
                <w:sz w:val="16"/>
                <w:szCs w:val="16"/>
              </w:rPr>
            </w:pPr>
            <w:hyperlink w:anchor="page91">
              <w:r>
                <w:rPr>
                  <w:rFonts w:ascii="Arial" w:eastAsia="Arial" w:hAnsi="Arial" w:cs="Arial"/>
                  <w:sz w:val="16"/>
                  <w:szCs w:val="16"/>
                </w:rPr>
                <w:t>ТЕСТ2</w:t>
              </w:r>
            </w:hyperlink>
          </w:p>
        </w:tc>
        <w:tc>
          <w:tcPr>
            <w:tcW w:w="100" w:type="dxa"/>
            <w:vAlign w:val="bottom"/>
          </w:tcPr>
          <w:p w14:paraId="03278B2D" w14:textId="77777777" w:rsidR="001516AB" w:rsidRDefault="001516AB">
            <w:pPr>
              <w:rPr>
                <w:sz w:val="17"/>
                <w:szCs w:val="17"/>
              </w:rPr>
            </w:pPr>
          </w:p>
        </w:tc>
        <w:tc>
          <w:tcPr>
            <w:tcW w:w="3560" w:type="dxa"/>
            <w:gridSpan w:val="2"/>
            <w:tcBorders>
              <w:right w:val="single" w:sz="8" w:space="0" w:color="auto"/>
            </w:tcBorders>
            <w:vAlign w:val="bottom"/>
          </w:tcPr>
          <w:p w14:paraId="1F12F6F8" w14:textId="77777777" w:rsidR="001516AB" w:rsidRDefault="0066520C">
            <w:pPr>
              <w:rPr>
                <w:sz w:val="20"/>
                <w:szCs w:val="20"/>
              </w:rPr>
            </w:pPr>
            <w:r>
              <w:rPr>
                <w:rFonts w:ascii="Arial" w:eastAsia="Arial" w:hAnsi="Arial" w:cs="Arial"/>
                <w:sz w:val="16"/>
                <w:szCs w:val="16"/>
              </w:rPr>
              <w:t>Различные настройки тестирования</w:t>
            </w:r>
          </w:p>
        </w:tc>
        <w:tc>
          <w:tcPr>
            <w:tcW w:w="100" w:type="dxa"/>
            <w:vAlign w:val="bottom"/>
          </w:tcPr>
          <w:p w14:paraId="359955B9" w14:textId="77777777" w:rsidR="001516AB" w:rsidRDefault="001516AB">
            <w:pPr>
              <w:rPr>
                <w:sz w:val="17"/>
                <w:szCs w:val="17"/>
              </w:rPr>
            </w:pPr>
          </w:p>
        </w:tc>
        <w:tc>
          <w:tcPr>
            <w:tcW w:w="1040" w:type="dxa"/>
            <w:vAlign w:val="bottom"/>
          </w:tcPr>
          <w:p w14:paraId="567A6B94" w14:textId="77777777" w:rsidR="001516AB" w:rsidRDefault="0066520C">
            <w:pPr>
              <w:jc w:val="center"/>
              <w:rPr>
                <w:sz w:val="20"/>
                <w:szCs w:val="20"/>
              </w:rPr>
            </w:pPr>
            <w:r>
              <w:rPr>
                <w:rFonts w:ascii="Arial" w:eastAsia="Arial" w:hAnsi="Arial" w:cs="Arial"/>
                <w:w w:val="97"/>
                <w:sz w:val="16"/>
                <w:szCs w:val="16"/>
              </w:rPr>
              <w:t>Нет</w:t>
            </w:r>
          </w:p>
        </w:tc>
        <w:tc>
          <w:tcPr>
            <w:tcW w:w="140" w:type="dxa"/>
            <w:tcBorders>
              <w:right w:val="single" w:sz="8" w:space="0" w:color="auto"/>
            </w:tcBorders>
            <w:vAlign w:val="bottom"/>
          </w:tcPr>
          <w:p w14:paraId="317DF0A5" w14:textId="77777777" w:rsidR="001516AB" w:rsidRDefault="001516AB">
            <w:pPr>
              <w:rPr>
                <w:sz w:val="17"/>
                <w:szCs w:val="17"/>
              </w:rPr>
            </w:pPr>
          </w:p>
        </w:tc>
        <w:tc>
          <w:tcPr>
            <w:tcW w:w="1120" w:type="dxa"/>
            <w:gridSpan w:val="2"/>
            <w:vAlign w:val="bottom"/>
          </w:tcPr>
          <w:p w14:paraId="4785C8A7" w14:textId="77777777" w:rsidR="001516AB" w:rsidRDefault="0066520C">
            <w:pPr>
              <w:ind w:left="20"/>
              <w:jc w:val="center"/>
              <w:rPr>
                <w:rFonts w:ascii="Arial" w:eastAsia="Arial" w:hAnsi="Arial" w:cs="Arial"/>
                <w:sz w:val="16"/>
                <w:szCs w:val="16"/>
              </w:rPr>
            </w:pPr>
            <w:hyperlink w:anchor="page91">
              <w:r>
                <w:rPr>
                  <w:rFonts w:ascii="Arial" w:eastAsia="Arial" w:hAnsi="Arial" w:cs="Arial"/>
                  <w:sz w:val="16"/>
                  <w:szCs w:val="16"/>
                </w:rPr>
                <w:t>91</w:t>
              </w:r>
            </w:hyperlink>
          </w:p>
        </w:tc>
        <w:tc>
          <w:tcPr>
            <w:tcW w:w="140" w:type="dxa"/>
            <w:tcBorders>
              <w:right w:val="single" w:sz="8" w:space="0" w:color="auto"/>
            </w:tcBorders>
            <w:vAlign w:val="bottom"/>
          </w:tcPr>
          <w:p w14:paraId="726F78EB" w14:textId="77777777" w:rsidR="001516AB" w:rsidRDefault="001516AB">
            <w:pPr>
              <w:rPr>
                <w:sz w:val="17"/>
                <w:szCs w:val="17"/>
              </w:rPr>
            </w:pPr>
          </w:p>
        </w:tc>
        <w:tc>
          <w:tcPr>
            <w:tcW w:w="420" w:type="dxa"/>
            <w:vAlign w:val="bottom"/>
          </w:tcPr>
          <w:p w14:paraId="397ECFCD" w14:textId="77777777" w:rsidR="001516AB" w:rsidRDefault="001516AB">
            <w:pPr>
              <w:rPr>
                <w:sz w:val="17"/>
                <w:szCs w:val="17"/>
              </w:rPr>
            </w:pPr>
          </w:p>
        </w:tc>
        <w:tc>
          <w:tcPr>
            <w:tcW w:w="0" w:type="dxa"/>
            <w:vAlign w:val="bottom"/>
          </w:tcPr>
          <w:p w14:paraId="50F6ABD6" w14:textId="77777777" w:rsidR="001516AB" w:rsidRDefault="001516AB">
            <w:pPr>
              <w:rPr>
                <w:sz w:val="1"/>
                <w:szCs w:val="1"/>
              </w:rPr>
            </w:pPr>
          </w:p>
        </w:tc>
      </w:tr>
      <w:tr w:rsidR="001516AB" w14:paraId="02AA1A45" w14:textId="77777777">
        <w:trPr>
          <w:trHeight w:val="38"/>
        </w:trPr>
        <w:tc>
          <w:tcPr>
            <w:tcW w:w="120" w:type="dxa"/>
            <w:tcBorders>
              <w:left w:val="single" w:sz="8" w:space="0" w:color="auto"/>
              <w:bottom w:val="single" w:sz="8" w:space="0" w:color="auto"/>
            </w:tcBorders>
            <w:vAlign w:val="bottom"/>
          </w:tcPr>
          <w:p w14:paraId="686CE5DC"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34BB1139" w14:textId="77777777" w:rsidR="001516AB" w:rsidRDefault="001516AB">
            <w:pPr>
              <w:rPr>
                <w:sz w:val="3"/>
                <w:szCs w:val="3"/>
              </w:rPr>
            </w:pPr>
          </w:p>
        </w:tc>
        <w:tc>
          <w:tcPr>
            <w:tcW w:w="100" w:type="dxa"/>
            <w:tcBorders>
              <w:bottom w:val="single" w:sz="8" w:space="0" w:color="auto"/>
            </w:tcBorders>
            <w:vAlign w:val="bottom"/>
          </w:tcPr>
          <w:p w14:paraId="07908B8E"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4F4683E0" w14:textId="77777777" w:rsidR="001516AB" w:rsidRDefault="001516AB">
            <w:pPr>
              <w:rPr>
                <w:sz w:val="3"/>
                <w:szCs w:val="3"/>
              </w:rPr>
            </w:pPr>
          </w:p>
        </w:tc>
        <w:tc>
          <w:tcPr>
            <w:tcW w:w="100" w:type="dxa"/>
            <w:tcBorders>
              <w:bottom w:val="single" w:sz="8" w:space="0" w:color="auto"/>
            </w:tcBorders>
            <w:vAlign w:val="bottom"/>
          </w:tcPr>
          <w:p w14:paraId="5F3E188B"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C40631C" w14:textId="77777777" w:rsidR="001516AB" w:rsidRDefault="001516AB">
            <w:pPr>
              <w:rPr>
                <w:sz w:val="3"/>
                <w:szCs w:val="3"/>
              </w:rPr>
            </w:pPr>
          </w:p>
        </w:tc>
        <w:tc>
          <w:tcPr>
            <w:tcW w:w="100" w:type="dxa"/>
            <w:tcBorders>
              <w:bottom w:val="single" w:sz="8" w:space="0" w:color="auto"/>
            </w:tcBorders>
            <w:vAlign w:val="bottom"/>
          </w:tcPr>
          <w:p w14:paraId="7D272879" w14:textId="77777777" w:rsidR="001516AB" w:rsidRDefault="001516AB">
            <w:pPr>
              <w:rPr>
                <w:sz w:val="3"/>
                <w:szCs w:val="3"/>
              </w:rPr>
            </w:pPr>
          </w:p>
        </w:tc>
        <w:tc>
          <w:tcPr>
            <w:tcW w:w="1040" w:type="dxa"/>
            <w:tcBorders>
              <w:bottom w:val="single" w:sz="8" w:space="0" w:color="auto"/>
            </w:tcBorders>
            <w:vAlign w:val="bottom"/>
          </w:tcPr>
          <w:p w14:paraId="62489B2C"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675D282" w14:textId="77777777" w:rsidR="001516AB" w:rsidRDefault="001516AB">
            <w:pPr>
              <w:rPr>
                <w:sz w:val="3"/>
                <w:szCs w:val="3"/>
              </w:rPr>
            </w:pPr>
          </w:p>
        </w:tc>
        <w:tc>
          <w:tcPr>
            <w:tcW w:w="1120" w:type="dxa"/>
            <w:gridSpan w:val="2"/>
            <w:tcBorders>
              <w:bottom w:val="single" w:sz="8" w:space="0" w:color="auto"/>
            </w:tcBorders>
            <w:vAlign w:val="bottom"/>
          </w:tcPr>
          <w:p w14:paraId="411991CE" w14:textId="77777777" w:rsidR="001516AB" w:rsidRDefault="001516AB">
            <w:pPr>
              <w:rPr>
                <w:sz w:val="3"/>
                <w:szCs w:val="3"/>
              </w:rPr>
            </w:pPr>
          </w:p>
        </w:tc>
        <w:tc>
          <w:tcPr>
            <w:tcW w:w="140" w:type="dxa"/>
            <w:tcBorders>
              <w:bottom w:val="single" w:sz="8" w:space="0" w:color="auto"/>
              <w:right w:val="single" w:sz="8" w:space="0" w:color="auto"/>
            </w:tcBorders>
            <w:vAlign w:val="bottom"/>
          </w:tcPr>
          <w:p w14:paraId="0CFB57BE" w14:textId="77777777" w:rsidR="001516AB" w:rsidRDefault="001516AB">
            <w:pPr>
              <w:rPr>
                <w:sz w:val="3"/>
                <w:szCs w:val="3"/>
              </w:rPr>
            </w:pPr>
          </w:p>
        </w:tc>
        <w:tc>
          <w:tcPr>
            <w:tcW w:w="420" w:type="dxa"/>
            <w:vAlign w:val="bottom"/>
          </w:tcPr>
          <w:p w14:paraId="2161C794" w14:textId="77777777" w:rsidR="001516AB" w:rsidRDefault="001516AB">
            <w:pPr>
              <w:rPr>
                <w:sz w:val="3"/>
                <w:szCs w:val="3"/>
              </w:rPr>
            </w:pPr>
          </w:p>
        </w:tc>
        <w:tc>
          <w:tcPr>
            <w:tcW w:w="0" w:type="dxa"/>
            <w:vAlign w:val="bottom"/>
          </w:tcPr>
          <w:p w14:paraId="3F322B0B" w14:textId="77777777" w:rsidR="001516AB" w:rsidRDefault="001516AB">
            <w:pPr>
              <w:rPr>
                <w:sz w:val="1"/>
                <w:szCs w:val="1"/>
              </w:rPr>
            </w:pPr>
          </w:p>
        </w:tc>
      </w:tr>
      <w:tr w:rsidR="001516AB" w14:paraId="191AD2D2" w14:textId="77777777">
        <w:trPr>
          <w:trHeight w:val="197"/>
        </w:trPr>
        <w:tc>
          <w:tcPr>
            <w:tcW w:w="120" w:type="dxa"/>
            <w:tcBorders>
              <w:left w:val="single" w:sz="8" w:space="0" w:color="auto"/>
            </w:tcBorders>
            <w:vAlign w:val="bottom"/>
          </w:tcPr>
          <w:p w14:paraId="52BE714D" w14:textId="77777777" w:rsidR="001516AB" w:rsidRDefault="001516AB">
            <w:pPr>
              <w:rPr>
                <w:sz w:val="17"/>
                <w:szCs w:val="17"/>
              </w:rPr>
            </w:pPr>
          </w:p>
        </w:tc>
        <w:tc>
          <w:tcPr>
            <w:tcW w:w="760" w:type="dxa"/>
            <w:gridSpan w:val="2"/>
            <w:tcBorders>
              <w:right w:val="single" w:sz="8" w:space="0" w:color="auto"/>
            </w:tcBorders>
            <w:vAlign w:val="bottom"/>
          </w:tcPr>
          <w:p w14:paraId="6F0D8591" w14:textId="77777777" w:rsidR="001516AB" w:rsidRDefault="0066520C">
            <w:pPr>
              <w:ind w:right="260"/>
              <w:jc w:val="right"/>
              <w:rPr>
                <w:sz w:val="20"/>
                <w:szCs w:val="20"/>
              </w:rPr>
            </w:pPr>
            <w:r>
              <w:rPr>
                <w:rFonts w:ascii="Arial" w:eastAsia="Arial" w:hAnsi="Arial" w:cs="Arial"/>
                <w:sz w:val="16"/>
                <w:szCs w:val="16"/>
              </w:rPr>
              <w:t>0x2D</w:t>
            </w:r>
          </w:p>
        </w:tc>
        <w:tc>
          <w:tcPr>
            <w:tcW w:w="100" w:type="dxa"/>
            <w:vAlign w:val="bottom"/>
          </w:tcPr>
          <w:p w14:paraId="74CA0069" w14:textId="77777777" w:rsidR="001516AB" w:rsidRDefault="001516AB">
            <w:pPr>
              <w:rPr>
                <w:sz w:val="17"/>
                <w:szCs w:val="17"/>
              </w:rPr>
            </w:pPr>
          </w:p>
        </w:tc>
        <w:tc>
          <w:tcPr>
            <w:tcW w:w="940" w:type="dxa"/>
            <w:gridSpan w:val="2"/>
            <w:tcBorders>
              <w:right w:val="single" w:sz="8" w:space="0" w:color="auto"/>
            </w:tcBorders>
            <w:vAlign w:val="bottom"/>
          </w:tcPr>
          <w:p w14:paraId="047EBC5A" w14:textId="77777777" w:rsidR="001516AB" w:rsidRDefault="0066520C">
            <w:pPr>
              <w:ind w:right="120"/>
              <w:jc w:val="center"/>
              <w:rPr>
                <w:rFonts w:ascii="Arial" w:eastAsia="Arial" w:hAnsi="Arial" w:cs="Arial"/>
                <w:sz w:val="16"/>
                <w:szCs w:val="16"/>
              </w:rPr>
            </w:pPr>
            <w:hyperlink w:anchor="page91">
              <w:r>
                <w:rPr>
                  <w:rFonts w:ascii="Arial" w:eastAsia="Arial" w:hAnsi="Arial" w:cs="Arial"/>
                  <w:sz w:val="16"/>
                  <w:szCs w:val="16"/>
                </w:rPr>
                <w:t>ТЕСТ1</w:t>
              </w:r>
            </w:hyperlink>
          </w:p>
        </w:tc>
        <w:tc>
          <w:tcPr>
            <w:tcW w:w="100" w:type="dxa"/>
            <w:vAlign w:val="bottom"/>
          </w:tcPr>
          <w:p w14:paraId="0D0C7415" w14:textId="77777777" w:rsidR="001516AB" w:rsidRDefault="001516AB">
            <w:pPr>
              <w:rPr>
                <w:sz w:val="17"/>
                <w:szCs w:val="17"/>
              </w:rPr>
            </w:pPr>
          </w:p>
        </w:tc>
        <w:tc>
          <w:tcPr>
            <w:tcW w:w="3560" w:type="dxa"/>
            <w:gridSpan w:val="2"/>
            <w:tcBorders>
              <w:right w:val="single" w:sz="8" w:space="0" w:color="auto"/>
            </w:tcBorders>
            <w:vAlign w:val="bottom"/>
          </w:tcPr>
          <w:p w14:paraId="31CE03A0" w14:textId="77777777" w:rsidR="001516AB" w:rsidRDefault="0066520C">
            <w:pPr>
              <w:rPr>
                <w:sz w:val="20"/>
                <w:szCs w:val="20"/>
              </w:rPr>
            </w:pPr>
            <w:r>
              <w:rPr>
                <w:rFonts w:ascii="Arial" w:eastAsia="Arial" w:hAnsi="Arial" w:cs="Arial"/>
                <w:sz w:val="16"/>
                <w:szCs w:val="16"/>
              </w:rPr>
              <w:t xml:space="preserve">Различные настройки </w:t>
            </w:r>
            <w:r>
              <w:rPr>
                <w:rFonts w:ascii="Arial" w:eastAsia="Arial" w:hAnsi="Arial" w:cs="Arial"/>
                <w:sz w:val="16"/>
                <w:szCs w:val="16"/>
              </w:rPr>
              <w:t>тестирования</w:t>
            </w:r>
          </w:p>
        </w:tc>
        <w:tc>
          <w:tcPr>
            <w:tcW w:w="100" w:type="dxa"/>
            <w:vAlign w:val="bottom"/>
          </w:tcPr>
          <w:p w14:paraId="476DDB3B" w14:textId="77777777" w:rsidR="001516AB" w:rsidRDefault="001516AB">
            <w:pPr>
              <w:rPr>
                <w:sz w:val="17"/>
                <w:szCs w:val="17"/>
              </w:rPr>
            </w:pPr>
          </w:p>
        </w:tc>
        <w:tc>
          <w:tcPr>
            <w:tcW w:w="1040" w:type="dxa"/>
            <w:vAlign w:val="bottom"/>
          </w:tcPr>
          <w:p w14:paraId="5C80328F" w14:textId="77777777" w:rsidR="001516AB" w:rsidRDefault="0066520C">
            <w:pPr>
              <w:jc w:val="center"/>
              <w:rPr>
                <w:sz w:val="20"/>
                <w:szCs w:val="20"/>
              </w:rPr>
            </w:pPr>
            <w:r>
              <w:rPr>
                <w:rFonts w:ascii="Arial" w:eastAsia="Arial" w:hAnsi="Arial" w:cs="Arial"/>
                <w:w w:val="97"/>
                <w:sz w:val="16"/>
                <w:szCs w:val="16"/>
              </w:rPr>
              <w:t>Нет</w:t>
            </w:r>
          </w:p>
        </w:tc>
        <w:tc>
          <w:tcPr>
            <w:tcW w:w="140" w:type="dxa"/>
            <w:tcBorders>
              <w:right w:val="single" w:sz="8" w:space="0" w:color="auto"/>
            </w:tcBorders>
            <w:vAlign w:val="bottom"/>
          </w:tcPr>
          <w:p w14:paraId="3D2086C5" w14:textId="77777777" w:rsidR="001516AB" w:rsidRDefault="001516AB">
            <w:pPr>
              <w:rPr>
                <w:sz w:val="17"/>
                <w:szCs w:val="17"/>
              </w:rPr>
            </w:pPr>
          </w:p>
        </w:tc>
        <w:tc>
          <w:tcPr>
            <w:tcW w:w="1120" w:type="dxa"/>
            <w:gridSpan w:val="2"/>
            <w:vAlign w:val="bottom"/>
          </w:tcPr>
          <w:p w14:paraId="23DEFFD8" w14:textId="77777777" w:rsidR="001516AB" w:rsidRDefault="0066520C">
            <w:pPr>
              <w:ind w:left="20"/>
              <w:jc w:val="center"/>
              <w:rPr>
                <w:rFonts w:ascii="Arial" w:eastAsia="Arial" w:hAnsi="Arial" w:cs="Arial"/>
                <w:sz w:val="16"/>
                <w:szCs w:val="16"/>
              </w:rPr>
            </w:pPr>
            <w:hyperlink w:anchor="page91">
              <w:r>
                <w:rPr>
                  <w:rFonts w:ascii="Arial" w:eastAsia="Arial" w:hAnsi="Arial" w:cs="Arial"/>
                  <w:sz w:val="16"/>
                  <w:szCs w:val="16"/>
                </w:rPr>
                <w:t>91</w:t>
              </w:r>
            </w:hyperlink>
          </w:p>
        </w:tc>
        <w:tc>
          <w:tcPr>
            <w:tcW w:w="140" w:type="dxa"/>
            <w:tcBorders>
              <w:right w:val="single" w:sz="8" w:space="0" w:color="auto"/>
            </w:tcBorders>
            <w:vAlign w:val="bottom"/>
          </w:tcPr>
          <w:p w14:paraId="3D09D7DD" w14:textId="77777777" w:rsidR="001516AB" w:rsidRDefault="001516AB">
            <w:pPr>
              <w:rPr>
                <w:sz w:val="17"/>
                <w:szCs w:val="17"/>
              </w:rPr>
            </w:pPr>
          </w:p>
        </w:tc>
        <w:tc>
          <w:tcPr>
            <w:tcW w:w="420" w:type="dxa"/>
            <w:vAlign w:val="bottom"/>
          </w:tcPr>
          <w:p w14:paraId="3DAAFD52" w14:textId="77777777" w:rsidR="001516AB" w:rsidRDefault="001516AB">
            <w:pPr>
              <w:rPr>
                <w:sz w:val="17"/>
                <w:szCs w:val="17"/>
              </w:rPr>
            </w:pPr>
          </w:p>
        </w:tc>
        <w:tc>
          <w:tcPr>
            <w:tcW w:w="0" w:type="dxa"/>
            <w:vAlign w:val="bottom"/>
          </w:tcPr>
          <w:p w14:paraId="63C509EE" w14:textId="77777777" w:rsidR="001516AB" w:rsidRDefault="001516AB">
            <w:pPr>
              <w:rPr>
                <w:sz w:val="1"/>
                <w:szCs w:val="1"/>
              </w:rPr>
            </w:pPr>
          </w:p>
        </w:tc>
      </w:tr>
      <w:tr w:rsidR="001516AB" w14:paraId="0E0BCB99" w14:textId="77777777">
        <w:trPr>
          <w:trHeight w:val="38"/>
        </w:trPr>
        <w:tc>
          <w:tcPr>
            <w:tcW w:w="120" w:type="dxa"/>
            <w:tcBorders>
              <w:left w:val="single" w:sz="8" w:space="0" w:color="auto"/>
              <w:bottom w:val="single" w:sz="8" w:space="0" w:color="auto"/>
            </w:tcBorders>
            <w:vAlign w:val="bottom"/>
          </w:tcPr>
          <w:p w14:paraId="35167039" w14:textId="77777777" w:rsidR="001516AB" w:rsidRDefault="001516AB">
            <w:pPr>
              <w:rPr>
                <w:sz w:val="3"/>
                <w:szCs w:val="3"/>
              </w:rPr>
            </w:pPr>
          </w:p>
        </w:tc>
        <w:tc>
          <w:tcPr>
            <w:tcW w:w="760" w:type="dxa"/>
            <w:gridSpan w:val="2"/>
            <w:tcBorders>
              <w:bottom w:val="single" w:sz="8" w:space="0" w:color="auto"/>
              <w:right w:val="single" w:sz="8" w:space="0" w:color="auto"/>
            </w:tcBorders>
            <w:vAlign w:val="bottom"/>
          </w:tcPr>
          <w:p w14:paraId="38DBFB72" w14:textId="77777777" w:rsidR="001516AB" w:rsidRDefault="001516AB">
            <w:pPr>
              <w:rPr>
                <w:sz w:val="3"/>
                <w:szCs w:val="3"/>
              </w:rPr>
            </w:pPr>
          </w:p>
        </w:tc>
        <w:tc>
          <w:tcPr>
            <w:tcW w:w="100" w:type="dxa"/>
            <w:tcBorders>
              <w:bottom w:val="single" w:sz="8" w:space="0" w:color="auto"/>
            </w:tcBorders>
            <w:vAlign w:val="bottom"/>
          </w:tcPr>
          <w:p w14:paraId="6A4A1BDA" w14:textId="77777777" w:rsidR="001516AB" w:rsidRDefault="001516AB">
            <w:pPr>
              <w:rPr>
                <w:sz w:val="3"/>
                <w:szCs w:val="3"/>
              </w:rPr>
            </w:pPr>
          </w:p>
        </w:tc>
        <w:tc>
          <w:tcPr>
            <w:tcW w:w="940" w:type="dxa"/>
            <w:gridSpan w:val="2"/>
            <w:tcBorders>
              <w:bottom w:val="single" w:sz="8" w:space="0" w:color="auto"/>
              <w:right w:val="single" w:sz="8" w:space="0" w:color="auto"/>
            </w:tcBorders>
            <w:vAlign w:val="bottom"/>
          </w:tcPr>
          <w:p w14:paraId="381B796D" w14:textId="77777777" w:rsidR="001516AB" w:rsidRDefault="001516AB">
            <w:pPr>
              <w:rPr>
                <w:sz w:val="3"/>
                <w:szCs w:val="3"/>
              </w:rPr>
            </w:pPr>
          </w:p>
        </w:tc>
        <w:tc>
          <w:tcPr>
            <w:tcW w:w="100" w:type="dxa"/>
            <w:tcBorders>
              <w:bottom w:val="single" w:sz="8" w:space="0" w:color="auto"/>
            </w:tcBorders>
            <w:vAlign w:val="bottom"/>
          </w:tcPr>
          <w:p w14:paraId="110E0E69" w14:textId="77777777" w:rsidR="001516AB" w:rsidRDefault="001516AB">
            <w:pPr>
              <w:rPr>
                <w:sz w:val="3"/>
                <w:szCs w:val="3"/>
              </w:rPr>
            </w:pPr>
          </w:p>
        </w:tc>
        <w:tc>
          <w:tcPr>
            <w:tcW w:w="3560" w:type="dxa"/>
            <w:gridSpan w:val="2"/>
            <w:tcBorders>
              <w:bottom w:val="single" w:sz="8" w:space="0" w:color="auto"/>
              <w:right w:val="single" w:sz="8" w:space="0" w:color="auto"/>
            </w:tcBorders>
            <w:vAlign w:val="bottom"/>
          </w:tcPr>
          <w:p w14:paraId="634B9461" w14:textId="77777777" w:rsidR="001516AB" w:rsidRDefault="001516AB">
            <w:pPr>
              <w:rPr>
                <w:sz w:val="3"/>
                <w:szCs w:val="3"/>
              </w:rPr>
            </w:pPr>
          </w:p>
        </w:tc>
        <w:tc>
          <w:tcPr>
            <w:tcW w:w="100" w:type="dxa"/>
            <w:tcBorders>
              <w:bottom w:val="single" w:sz="8" w:space="0" w:color="auto"/>
            </w:tcBorders>
            <w:vAlign w:val="bottom"/>
          </w:tcPr>
          <w:p w14:paraId="65883CF4" w14:textId="77777777" w:rsidR="001516AB" w:rsidRDefault="001516AB">
            <w:pPr>
              <w:rPr>
                <w:sz w:val="3"/>
                <w:szCs w:val="3"/>
              </w:rPr>
            </w:pPr>
          </w:p>
        </w:tc>
        <w:tc>
          <w:tcPr>
            <w:tcW w:w="1040" w:type="dxa"/>
            <w:tcBorders>
              <w:bottom w:val="single" w:sz="8" w:space="0" w:color="auto"/>
            </w:tcBorders>
            <w:vAlign w:val="bottom"/>
          </w:tcPr>
          <w:p w14:paraId="3697562D" w14:textId="77777777" w:rsidR="001516AB" w:rsidRDefault="001516AB">
            <w:pPr>
              <w:rPr>
                <w:sz w:val="3"/>
                <w:szCs w:val="3"/>
              </w:rPr>
            </w:pPr>
          </w:p>
        </w:tc>
        <w:tc>
          <w:tcPr>
            <w:tcW w:w="140" w:type="dxa"/>
            <w:tcBorders>
              <w:bottom w:val="single" w:sz="8" w:space="0" w:color="auto"/>
              <w:right w:val="single" w:sz="8" w:space="0" w:color="auto"/>
            </w:tcBorders>
            <w:vAlign w:val="bottom"/>
          </w:tcPr>
          <w:p w14:paraId="66D1C7A6" w14:textId="77777777" w:rsidR="001516AB" w:rsidRDefault="001516AB">
            <w:pPr>
              <w:rPr>
                <w:sz w:val="3"/>
                <w:szCs w:val="3"/>
              </w:rPr>
            </w:pPr>
          </w:p>
        </w:tc>
        <w:tc>
          <w:tcPr>
            <w:tcW w:w="1120" w:type="dxa"/>
            <w:gridSpan w:val="2"/>
            <w:tcBorders>
              <w:bottom w:val="single" w:sz="8" w:space="0" w:color="auto"/>
            </w:tcBorders>
            <w:vAlign w:val="bottom"/>
          </w:tcPr>
          <w:p w14:paraId="18E51A34" w14:textId="77777777" w:rsidR="001516AB" w:rsidRDefault="001516AB">
            <w:pPr>
              <w:rPr>
                <w:sz w:val="3"/>
                <w:szCs w:val="3"/>
              </w:rPr>
            </w:pPr>
          </w:p>
        </w:tc>
        <w:tc>
          <w:tcPr>
            <w:tcW w:w="140" w:type="dxa"/>
            <w:tcBorders>
              <w:bottom w:val="single" w:sz="8" w:space="0" w:color="auto"/>
              <w:right w:val="single" w:sz="8" w:space="0" w:color="auto"/>
            </w:tcBorders>
            <w:vAlign w:val="bottom"/>
          </w:tcPr>
          <w:p w14:paraId="282AE9C6" w14:textId="77777777" w:rsidR="001516AB" w:rsidRDefault="001516AB">
            <w:pPr>
              <w:rPr>
                <w:sz w:val="3"/>
                <w:szCs w:val="3"/>
              </w:rPr>
            </w:pPr>
          </w:p>
        </w:tc>
        <w:tc>
          <w:tcPr>
            <w:tcW w:w="420" w:type="dxa"/>
            <w:vAlign w:val="bottom"/>
          </w:tcPr>
          <w:p w14:paraId="11572334" w14:textId="77777777" w:rsidR="001516AB" w:rsidRDefault="001516AB">
            <w:pPr>
              <w:rPr>
                <w:sz w:val="3"/>
                <w:szCs w:val="3"/>
              </w:rPr>
            </w:pPr>
          </w:p>
        </w:tc>
        <w:tc>
          <w:tcPr>
            <w:tcW w:w="0" w:type="dxa"/>
            <w:vAlign w:val="bottom"/>
          </w:tcPr>
          <w:p w14:paraId="56EE464D" w14:textId="77777777" w:rsidR="001516AB" w:rsidRDefault="001516AB">
            <w:pPr>
              <w:rPr>
                <w:sz w:val="1"/>
                <w:szCs w:val="1"/>
              </w:rPr>
            </w:pPr>
          </w:p>
        </w:tc>
      </w:tr>
      <w:tr w:rsidR="001516AB" w14:paraId="115EB7DF" w14:textId="77777777">
        <w:trPr>
          <w:trHeight w:val="197"/>
        </w:trPr>
        <w:tc>
          <w:tcPr>
            <w:tcW w:w="120" w:type="dxa"/>
            <w:tcBorders>
              <w:left w:val="single" w:sz="8" w:space="0" w:color="auto"/>
            </w:tcBorders>
            <w:vAlign w:val="bottom"/>
          </w:tcPr>
          <w:p w14:paraId="758E54F7" w14:textId="77777777" w:rsidR="001516AB" w:rsidRDefault="001516AB">
            <w:pPr>
              <w:rPr>
                <w:sz w:val="17"/>
                <w:szCs w:val="17"/>
              </w:rPr>
            </w:pPr>
          </w:p>
        </w:tc>
        <w:tc>
          <w:tcPr>
            <w:tcW w:w="760" w:type="dxa"/>
            <w:gridSpan w:val="2"/>
            <w:tcBorders>
              <w:right w:val="single" w:sz="8" w:space="0" w:color="auto"/>
            </w:tcBorders>
            <w:vAlign w:val="bottom"/>
          </w:tcPr>
          <w:p w14:paraId="705E8442" w14:textId="77777777" w:rsidR="001516AB" w:rsidRDefault="0066520C">
            <w:pPr>
              <w:ind w:right="260"/>
              <w:jc w:val="right"/>
              <w:rPr>
                <w:sz w:val="20"/>
                <w:szCs w:val="20"/>
              </w:rPr>
            </w:pPr>
            <w:r>
              <w:rPr>
                <w:rFonts w:ascii="Arial" w:eastAsia="Arial" w:hAnsi="Arial" w:cs="Arial"/>
                <w:sz w:val="16"/>
                <w:szCs w:val="16"/>
              </w:rPr>
              <w:t>0x2E</w:t>
            </w:r>
          </w:p>
        </w:tc>
        <w:tc>
          <w:tcPr>
            <w:tcW w:w="100" w:type="dxa"/>
            <w:vAlign w:val="bottom"/>
          </w:tcPr>
          <w:p w14:paraId="7504D3FB" w14:textId="77777777" w:rsidR="001516AB" w:rsidRDefault="001516AB">
            <w:pPr>
              <w:rPr>
                <w:sz w:val="17"/>
                <w:szCs w:val="17"/>
              </w:rPr>
            </w:pPr>
          </w:p>
        </w:tc>
        <w:tc>
          <w:tcPr>
            <w:tcW w:w="940" w:type="dxa"/>
            <w:gridSpan w:val="2"/>
            <w:tcBorders>
              <w:right w:val="single" w:sz="8" w:space="0" w:color="auto"/>
            </w:tcBorders>
            <w:vAlign w:val="bottom"/>
          </w:tcPr>
          <w:p w14:paraId="554535B3" w14:textId="77777777" w:rsidR="001516AB" w:rsidRDefault="0066520C">
            <w:pPr>
              <w:ind w:right="120"/>
              <w:jc w:val="center"/>
              <w:rPr>
                <w:rFonts w:ascii="Arial" w:eastAsia="Arial" w:hAnsi="Arial" w:cs="Arial"/>
                <w:sz w:val="16"/>
                <w:szCs w:val="16"/>
              </w:rPr>
            </w:pPr>
            <w:hyperlink w:anchor="page92">
              <w:r>
                <w:rPr>
                  <w:rFonts w:ascii="Arial" w:eastAsia="Arial" w:hAnsi="Arial" w:cs="Arial"/>
                  <w:sz w:val="16"/>
                  <w:szCs w:val="16"/>
                </w:rPr>
                <w:t>ТЕСТ0</w:t>
              </w:r>
            </w:hyperlink>
          </w:p>
        </w:tc>
        <w:tc>
          <w:tcPr>
            <w:tcW w:w="100" w:type="dxa"/>
            <w:vAlign w:val="bottom"/>
          </w:tcPr>
          <w:p w14:paraId="5B29F50F" w14:textId="77777777" w:rsidR="001516AB" w:rsidRDefault="001516AB">
            <w:pPr>
              <w:rPr>
                <w:sz w:val="17"/>
                <w:szCs w:val="17"/>
              </w:rPr>
            </w:pPr>
          </w:p>
        </w:tc>
        <w:tc>
          <w:tcPr>
            <w:tcW w:w="3560" w:type="dxa"/>
            <w:gridSpan w:val="2"/>
            <w:tcBorders>
              <w:right w:val="single" w:sz="8" w:space="0" w:color="auto"/>
            </w:tcBorders>
            <w:vAlign w:val="bottom"/>
          </w:tcPr>
          <w:p w14:paraId="73AB22E7" w14:textId="77777777" w:rsidR="001516AB" w:rsidRDefault="0066520C">
            <w:pPr>
              <w:rPr>
                <w:sz w:val="20"/>
                <w:szCs w:val="20"/>
              </w:rPr>
            </w:pPr>
            <w:r>
              <w:rPr>
                <w:rFonts w:ascii="Arial" w:eastAsia="Arial" w:hAnsi="Arial" w:cs="Arial"/>
                <w:sz w:val="16"/>
                <w:szCs w:val="16"/>
              </w:rPr>
              <w:t>Различные настройки тестирования</w:t>
            </w:r>
          </w:p>
        </w:tc>
        <w:tc>
          <w:tcPr>
            <w:tcW w:w="100" w:type="dxa"/>
            <w:vAlign w:val="bottom"/>
          </w:tcPr>
          <w:p w14:paraId="0766EBB0" w14:textId="77777777" w:rsidR="001516AB" w:rsidRDefault="001516AB">
            <w:pPr>
              <w:rPr>
                <w:sz w:val="17"/>
                <w:szCs w:val="17"/>
              </w:rPr>
            </w:pPr>
          </w:p>
        </w:tc>
        <w:tc>
          <w:tcPr>
            <w:tcW w:w="1040" w:type="dxa"/>
            <w:vAlign w:val="bottom"/>
          </w:tcPr>
          <w:p w14:paraId="126C647B" w14:textId="77777777" w:rsidR="001516AB" w:rsidRDefault="0066520C">
            <w:pPr>
              <w:jc w:val="center"/>
              <w:rPr>
                <w:sz w:val="20"/>
                <w:szCs w:val="20"/>
              </w:rPr>
            </w:pPr>
            <w:r>
              <w:rPr>
                <w:rFonts w:ascii="Arial" w:eastAsia="Arial" w:hAnsi="Arial" w:cs="Arial"/>
                <w:w w:val="97"/>
                <w:sz w:val="16"/>
                <w:szCs w:val="16"/>
              </w:rPr>
              <w:t>Нет</w:t>
            </w:r>
          </w:p>
        </w:tc>
        <w:tc>
          <w:tcPr>
            <w:tcW w:w="140" w:type="dxa"/>
            <w:tcBorders>
              <w:right w:val="single" w:sz="8" w:space="0" w:color="auto"/>
            </w:tcBorders>
            <w:vAlign w:val="bottom"/>
          </w:tcPr>
          <w:p w14:paraId="6357763C" w14:textId="77777777" w:rsidR="001516AB" w:rsidRDefault="001516AB">
            <w:pPr>
              <w:rPr>
                <w:sz w:val="17"/>
                <w:szCs w:val="17"/>
              </w:rPr>
            </w:pPr>
          </w:p>
        </w:tc>
        <w:tc>
          <w:tcPr>
            <w:tcW w:w="1120" w:type="dxa"/>
            <w:gridSpan w:val="2"/>
            <w:vAlign w:val="bottom"/>
          </w:tcPr>
          <w:p w14:paraId="2D5FB470" w14:textId="77777777" w:rsidR="001516AB" w:rsidRDefault="0066520C">
            <w:pPr>
              <w:ind w:left="20"/>
              <w:jc w:val="center"/>
              <w:rPr>
                <w:rFonts w:ascii="Arial" w:eastAsia="Arial" w:hAnsi="Arial" w:cs="Arial"/>
                <w:sz w:val="16"/>
                <w:szCs w:val="16"/>
              </w:rPr>
            </w:pPr>
            <w:hyperlink w:anchor="page92">
              <w:r>
                <w:rPr>
                  <w:rFonts w:ascii="Arial" w:eastAsia="Arial" w:hAnsi="Arial" w:cs="Arial"/>
                  <w:sz w:val="16"/>
                  <w:szCs w:val="16"/>
                </w:rPr>
                <w:t>92</w:t>
              </w:r>
            </w:hyperlink>
          </w:p>
        </w:tc>
        <w:tc>
          <w:tcPr>
            <w:tcW w:w="140" w:type="dxa"/>
            <w:tcBorders>
              <w:right w:val="single" w:sz="8" w:space="0" w:color="auto"/>
            </w:tcBorders>
            <w:vAlign w:val="bottom"/>
          </w:tcPr>
          <w:p w14:paraId="4B9A01F5" w14:textId="77777777" w:rsidR="001516AB" w:rsidRDefault="001516AB">
            <w:pPr>
              <w:rPr>
                <w:sz w:val="17"/>
                <w:szCs w:val="17"/>
              </w:rPr>
            </w:pPr>
          </w:p>
        </w:tc>
        <w:tc>
          <w:tcPr>
            <w:tcW w:w="420" w:type="dxa"/>
            <w:vAlign w:val="bottom"/>
          </w:tcPr>
          <w:p w14:paraId="6E49E29A" w14:textId="77777777" w:rsidR="001516AB" w:rsidRDefault="001516AB">
            <w:pPr>
              <w:rPr>
                <w:sz w:val="17"/>
                <w:szCs w:val="17"/>
              </w:rPr>
            </w:pPr>
          </w:p>
        </w:tc>
        <w:tc>
          <w:tcPr>
            <w:tcW w:w="0" w:type="dxa"/>
            <w:vAlign w:val="bottom"/>
          </w:tcPr>
          <w:p w14:paraId="23871C8B" w14:textId="77777777" w:rsidR="001516AB" w:rsidRDefault="001516AB">
            <w:pPr>
              <w:rPr>
                <w:sz w:val="1"/>
                <w:szCs w:val="1"/>
              </w:rPr>
            </w:pPr>
          </w:p>
        </w:tc>
      </w:tr>
      <w:tr w:rsidR="001516AB" w14:paraId="29F1D425" w14:textId="77777777">
        <w:trPr>
          <w:trHeight w:val="38"/>
        </w:trPr>
        <w:tc>
          <w:tcPr>
            <w:tcW w:w="120" w:type="dxa"/>
            <w:tcBorders>
              <w:left w:val="single" w:sz="8" w:space="0" w:color="auto"/>
              <w:bottom w:val="single" w:sz="8" w:space="0" w:color="auto"/>
            </w:tcBorders>
            <w:vAlign w:val="bottom"/>
          </w:tcPr>
          <w:p w14:paraId="79C0A267" w14:textId="77777777" w:rsidR="001516AB" w:rsidRDefault="001516AB">
            <w:pPr>
              <w:rPr>
                <w:sz w:val="3"/>
                <w:szCs w:val="3"/>
              </w:rPr>
            </w:pPr>
          </w:p>
        </w:tc>
        <w:tc>
          <w:tcPr>
            <w:tcW w:w="640" w:type="dxa"/>
            <w:tcBorders>
              <w:bottom w:val="single" w:sz="8" w:space="0" w:color="auto"/>
            </w:tcBorders>
            <w:vAlign w:val="bottom"/>
          </w:tcPr>
          <w:p w14:paraId="6E2332B1" w14:textId="77777777" w:rsidR="001516AB" w:rsidRDefault="001516AB">
            <w:pPr>
              <w:rPr>
                <w:sz w:val="3"/>
                <w:szCs w:val="3"/>
              </w:rPr>
            </w:pPr>
          </w:p>
        </w:tc>
        <w:tc>
          <w:tcPr>
            <w:tcW w:w="120" w:type="dxa"/>
            <w:tcBorders>
              <w:bottom w:val="single" w:sz="8" w:space="0" w:color="auto"/>
              <w:right w:val="single" w:sz="8" w:space="0" w:color="auto"/>
            </w:tcBorders>
            <w:vAlign w:val="bottom"/>
          </w:tcPr>
          <w:p w14:paraId="575C9215" w14:textId="77777777" w:rsidR="001516AB" w:rsidRDefault="001516AB">
            <w:pPr>
              <w:rPr>
                <w:sz w:val="3"/>
                <w:szCs w:val="3"/>
              </w:rPr>
            </w:pPr>
          </w:p>
        </w:tc>
        <w:tc>
          <w:tcPr>
            <w:tcW w:w="100" w:type="dxa"/>
            <w:tcBorders>
              <w:bottom w:val="single" w:sz="8" w:space="0" w:color="auto"/>
            </w:tcBorders>
            <w:vAlign w:val="bottom"/>
          </w:tcPr>
          <w:p w14:paraId="155D0B1F" w14:textId="77777777" w:rsidR="001516AB" w:rsidRDefault="001516AB">
            <w:pPr>
              <w:rPr>
                <w:sz w:val="3"/>
                <w:szCs w:val="3"/>
              </w:rPr>
            </w:pPr>
          </w:p>
        </w:tc>
        <w:tc>
          <w:tcPr>
            <w:tcW w:w="820" w:type="dxa"/>
            <w:tcBorders>
              <w:bottom w:val="single" w:sz="8" w:space="0" w:color="auto"/>
            </w:tcBorders>
            <w:vAlign w:val="bottom"/>
          </w:tcPr>
          <w:p w14:paraId="2D804F6C" w14:textId="77777777" w:rsidR="001516AB" w:rsidRDefault="001516AB">
            <w:pPr>
              <w:rPr>
                <w:sz w:val="3"/>
                <w:szCs w:val="3"/>
              </w:rPr>
            </w:pPr>
          </w:p>
        </w:tc>
        <w:tc>
          <w:tcPr>
            <w:tcW w:w="120" w:type="dxa"/>
            <w:tcBorders>
              <w:bottom w:val="single" w:sz="8" w:space="0" w:color="auto"/>
              <w:right w:val="single" w:sz="8" w:space="0" w:color="auto"/>
            </w:tcBorders>
            <w:vAlign w:val="bottom"/>
          </w:tcPr>
          <w:p w14:paraId="2E73ADB0" w14:textId="77777777" w:rsidR="001516AB" w:rsidRDefault="001516AB">
            <w:pPr>
              <w:rPr>
                <w:sz w:val="3"/>
                <w:szCs w:val="3"/>
              </w:rPr>
            </w:pPr>
          </w:p>
        </w:tc>
        <w:tc>
          <w:tcPr>
            <w:tcW w:w="100" w:type="dxa"/>
            <w:tcBorders>
              <w:bottom w:val="single" w:sz="8" w:space="0" w:color="auto"/>
            </w:tcBorders>
            <w:vAlign w:val="bottom"/>
          </w:tcPr>
          <w:p w14:paraId="26DB0F68" w14:textId="77777777" w:rsidR="001516AB" w:rsidRDefault="001516AB">
            <w:pPr>
              <w:rPr>
                <w:sz w:val="3"/>
                <w:szCs w:val="3"/>
              </w:rPr>
            </w:pPr>
          </w:p>
        </w:tc>
        <w:tc>
          <w:tcPr>
            <w:tcW w:w="3440" w:type="dxa"/>
            <w:tcBorders>
              <w:bottom w:val="single" w:sz="8" w:space="0" w:color="auto"/>
            </w:tcBorders>
            <w:vAlign w:val="bottom"/>
          </w:tcPr>
          <w:p w14:paraId="3CEAD3C9" w14:textId="77777777" w:rsidR="001516AB" w:rsidRDefault="001516AB">
            <w:pPr>
              <w:rPr>
                <w:sz w:val="3"/>
                <w:szCs w:val="3"/>
              </w:rPr>
            </w:pPr>
          </w:p>
        </w:tc>
        <w:tc>
          <w:tcPr>
            <w:tcW w:w="120" w:type="dxa"/>
            <w:tcBorders>
              <w:bottom w:val="single" w:sz="8" w:space="0" w:color="auto"/>
              <w:right w:val="single" w:sz="8" w:space="0" w:color="auto"/>
            </w:tcBorders>
            <w:vAlign w:val="bottom"/>
          </w:tcPr>
          <w:p w14:paraId="17CB990B" w14:textId="77777777" w:rsidR="001516AB" w:rsidRDefault="001516AB">
            <w:pPr>
              <w:rPr>
                <w:sz w:val="3"/>
                <w:szCs w:val="3"/>
              </w:rPr>
            </w:pPr>
          </w:p>
        </w:tc>
        <w:tc>
          <w:tcPr>
            <w:tcW w:w="100" w:type="dxa"/>
            <w:tcBorders>
              <w:bottom w:val="single" w:sz="8" w:space="0" w:color="auto"/>
            </w:tcBorders>
            <w:vAlign w:val="bottom"/>
          </w:tcPr>
          <w:p w14:paraId="78BAF85C" w14:textId="77777777" w:rsidR="001516AB" w:rsidRDefault="001516AB">
            <w:pPr>
              <w:rPr>
                <w:sz w:val="3"/>
                <w:szCs w:val="3"/>
              </w:rPr>
            </w:pPr>
          </w:p>
        </w:tc>
        <w:tc>
          <w:tcPr>
            <w:tcW w:w="1040" w:type="dxa"/>
            <w:tcBorders>
              <w:bottom w:val="single" w:sz="8" w:space="0" w:color="auto"/>
            </w:tcBorders>
            <w:vAlign w:val="bottom"/>
          </w:tcPr>
          <w:p w14:paraId="37D6D88F" w14:textId="77777777" w:rsidR="001516AB" w:rsidRDefault="001516AB">
            <w:pPr>
              <w:rPr>
                <w:sz w:val="3"/>
                <w:szCs w:val="3"/>
              </w:rPr>
            </w:pPr>
          </w:p>
        </w:tc>
        <w:tc>
          <w:tcPr>
            <w:tcW w:w="140" w:type="dxa"/>
            <w:tcBorders>
              <w:bottom w:val="single" w:sz="8" w:space="0" w:color="auto"/>
              <w:right w:val="single" w:sz="8" w:space="0" w:color="auto"/>
            </w:tcBorders>
            <w:vAlign w:val="bottom"/>
          </w:tcPr>
          <w:p w14:paraId="483EB898" w14:textId="77777777" w:rsidR="001516AB" w:rsidRDefault="001516AB">
            <w:pPr>
              <w:rPr>
                <w:sz w:val="3"/>
                <w:szCs w:val="3"/>
              </w:rPr>
            </w:pPr>
          </w:p>
        </w:tc>
        <w:tc>
          <w:tcPr>
            <w:tcW w:w="80" w:type="dxa"/>
            <w:tcBorders>
              <w:bottom w:val="single" w:sz="8" w:space="0" w:color="auto"/>
            </w:tcBorders>
            <w:vAlign w:val="bottom"/>
          </w:tcPr>
          <w:p w14:paraId="293C8679" w14:textId="77777777" w:rsidR="001516AB" w:rsidRDefault="001516AB">
            <w:pPr>
              <w:rPr>
                <w:sz w:val="3"/>
                <w:szCs w:val="3"/>
              </w:rPr>
            </w:pPr>
          </w:p>
        </w:tc>
        <w:tc>
          <w:tcPr>
            <w:tcW w:w="1040" w:type="dxa"/>
            <w:tcBorders>
              <w:bottom w:val="single" w:sz="8" w:space="0" w:color="auto"/>
            </w:tcBorders>
            <w:vAlign w:val="bottom"/>
          </w:tcPr>
          <w:p w14:paraId="11FF8EFA" w14:textId="77777777" w:rsidR="001516AB" w:rsidRDefault="001516AB">
            <w:pPr>
              <w:rPr>
                <w:sz w:val="3"/>
                <w:szCs w:val="3"/>
              </w:rPr>
            </w:pPr>
          </w:p>
        </w:tc>
        <w:tc>
          <w:tcPr>
            <w:tcW w:w="140" w:type="dxa"/>
            <w:tcBorders>
              <w:bottom w:val="single" w:sz="8" w:space="0" w:color="auto"/>
              <w:right w:val="single" w:sz="8" w:space="0" w:color="auto"/>
            </w:tcBorders>
            <w:vAlign w:val="bottom"/>
          </w:tcPr>
          <w:p w14:paraId="141CB715" w14:textId="77777777" w:rsidR="001516AB" w:rsidRDefault="001516AB">
            <w:pPr>
              <w:rPr>
                <w:sz w:val="3"/>
                <w:szCs w:val="3"/>
              </w:rPr>
            </w:pPr>
          </w:p>
        </w:tc>
        <w:tc>
          <w:tcPr>
            <w:tcW w:w="420" w:type="dxa"/>
            <w:vAlign w:val="bottom"/>
          </w:tcPr>
          <w:p w14:paraId="2CA86531" w14:textId="77777777" w:rsidR="001516AB" w:rsidRDefault="001516AB">
            <w:pPr>
              <w:rPr>
                <w:sz w:val="3"/>
                <w:szCs w:val="3"/>
              </w:rPr>
            </w:pPr>
          </w:p>
        </w:tc>
        <w:tc>
          <w:tcPr>
            <w:tcW w:w="0" w:type="dxa"/>
            <w:vAlign w:val="bottom"/>
          </w:tcPr>
          <w:p w14:paraId="533EC3FE" w14:textId="77777777" w:rsidR="001516AB" w:rsidRDefault="001516AB">
            <w:pPr>
              <w:rPr>
                <w:sz w:val="1"/>
                <w:szCs w:val="1"/>
              </w:rPr>
            </w:pPr>
          </w:p>
        </w:tc>
      </w:tr>
    </w:tbl>
    <w:p w14:paraId="3D64665C" w14:textId="77777777" w:rsidR="001516AB" w:rsidRDefault="001516AB">
      <w:pPr>
        <w:spacing w:line="112" w:lineRule="exact"/>
        <w:rPr>
          <w:sz w:val="20"/>
          <w:szCs w:val="20"/>
        </w:rPr>
      </w:pPr>
    </w:p>
    <w:p w14:paraId="4FB7A5DF" w14:textId="77777777" w:rsidR="001516AB" w:rsidRDefault="0066520C">
      <w:pPr>
        <w:ind w:right="-13"/>
        <w:jc w:val="center"/>
        <w:rPr>
          <w:sz w:val="20"/>
          <w:szCs w:val="20"/>
        </w:rPr>
      </w:pPr>
      <w:r>
        <w:rPr>
          <w:rFonts w:ascii="Arial" w:eastAsia="Arial" w:hAnsi="Arial" w:cs="Arial"/>
          <w:b/>
          <w:bCs/>
          <w:sz w:val="20"/>
          <w:szCs w:val="20"/>
        </w:rPr>
        <w:lastRenderedPageBreak/>
        <w:t xml:space="preserve">Таблица 43: Обзор регистров </w:t>
      </w:r>
      <w:r>
        <w:rPr>
          <w:rFonts w:ascii="Arial" w:eastAsia="Arial" w:hAnsi="Arial" w:cs="Arial"/>
          <w:b/>
          <w:bCs/>
          <w:sz w:val="20"/>
          <w:szCs w:val="20"/>
        </w:rPr>
        <w:t>конфигурации</w:t>
      </w:r>
    </w:p>
    <w:p w14:paraId="53633CAB" w14:textId="77777777" w:rsidR="001516AB" w:rsidRDefault="0066520C">
      <w:pPr>
        <w:spacing w:line="20" w:lineRule="exact"/>
        <w:rPr>
          <w:sz w:val="20"/>
          <w:szCs w:val="20"/>
        </w:rPr>
      </w:pPr>
      <w:r>
        <w:rPr>
          <w:noProof/>
          <w:sz w:val="20"/>
          <w:szCs w:val="20"/>
        </w:rPr>
        <w:drawing>
          <wp:anchor distT="0" distB="0" distL="114300" distR="114300" simplePos="0" relativeHeight="251829760" behindDoc="1" locked="0" layoutInCell="0" allowOverlap="1" wp14:anchorId="529BFE51" wp14:editId="45785D7D">
            <wp:simplePos x="0" y="0"/>
            <wp:positionH relativeFrom="column">
              <wp:posOffset>-45085</wp:posOffset>
            </wp:positionH>
            <wp:positionV relativeFrom="paragraph">
              <wp:posOffset>592455</wp:posOffset>
            </wp:positionV>
            <wp:extent cx="5793740" cy="255270"/>
            <wp:effectExtent l="0" t="0" r="0" b="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211B521A" w14:textId="77777777" w:rsidR="001516AB" w:rsidRDefault="001516AB">
      <w:pPr>
        <w:spacing w:line="200" w:lineRule="exact"/>
        <w:rPr>
          <w:sz w:val="20"/>
          <w:szCs w:val="20"/>
        </w:rPr>
      </w:pPr>
    </w:p>
    <w:p w14:paraId="30296B17" w14:textId="77777777" w:rsidR="001516AB" w:rsidRDefault="001516AB">
      <w:pPr>
        <w:spacing w:line="200" w:lineRule="exact"/>
        <w:rPr>
          <w:sz w:val="20"/>
          <w:szCs w:val="20"/>
        </w:rPr>
      </w:pPr>
    </w:p>
    <w:p w14:paraId="3FFE1B4F" w14:textId="77777777" w:rsidR="001516AB" w:rsidRDefault="001516AB">
      <w:pPr>
        <w:spacing w:line="200" w:lineRule="exact"/>
        <w:rPr>
          <w:sz w:val="20"/>
          <w:szCs w:val="20"/>
        </w:rPr>
      </w:pPr>
    </w:p>
    <w:p w14:paraId="126A8A42" w14:textId="77777777" w:rsidR="001516AB" w:rsidRDefault="001516AB">
      <w:pPr>
        <w:spacing w:line="200" w:lineRule="exact"/>
        <w:rPr>
          <w:sz w:val="20"/>
          <w:szCs w:val="20"/>
        </w:rPr>
      </w:pPr>
    </w:p>
    <w:p w14:paraId="1C46B050" w14:textId="77777777" w:rsidR="001516AB" w:rsidRDefault="001516AB">
      <w:pPr>
        <w:spacing w:line="361" w:lineRule="exact"/>
        <w:rPr>
          <w:sz w:val="20"/>
          <w:szCs w:val="20"/>
        </w:rPr>
      </w:pPr>
    </w:p>
    <w:p w14:paraId="5EE6B897"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68 из 98</w:t>
      </w:r>
    </w:p>
    <w:p w14:paraId="5444564A" w14:textId="77777777" w:rsidR="001516AB" w:rsidRDefault="001516AB">
      <w:pPr>
        <w:sectPr w:rsidR="001516AB">
          <w:pgSz w:w="11900" w:h="16838"/>
          <w:pgMar w:top="676" w:right="1440" w:bottom="280" w:left="1440" w:header="0" w:footer="0" w:gutter="0"/>
          <w:cols w:space="720" w:equalWidth="0">
            <w:col w:w="9026"/>
          </w:cols>
        </w:sectPr>
      </w:pPr>
    </w:p>
    <w:tbl>
      <w:tblPr>
        <w:tblW w:w="0" w:type="auto"/>
        <w:tblInd w:w="410" w:type="dxa"/>
        <w:tblLayout w:type="fixed"/>
        <w:tblCellMar>
          <w:left w:w="0" w:type="dxa"/>
          <w:right w:w="0" w:type="dxa"/>
        </w:tblCellMar>
        <w:tblLook w:val="04A0" w:firstRow="1" w:lastRow="0" w:firstColumn="1" w:lastColumn="0" w:noHBand="0" w:noVBand="1"/>
      </w:tblPr>
      <w:tblGrid>
        <w:gridCol w:w="500"/>
        <w:gridCol w:w="640"/>
        <w:gridCol w:w="1700"/>
        <w:gridCol w:w="3280"/>
        <w:gridCol w:w="2120"/>
        <w:gridCol w:w="360"/>
      </w:tblGrid>
      <w:tr w:rsidR="001516AB" w14:paraId="4C10A2EA" w14:textId="77777777">
        <w:trPr>
          <w:trHeight w:val="488"/>
        </w:trPr>
        <w:tc>
          <w:tcPr>
            <w:tcW w:w="500" w:type="dxa"/>
            <w:vAlign w:val="bottom"/>
          </w:tcPr>
          <w:p w14:paraId="5CAF4220" w14:textId="77777777" w:rsidR="001516AB" w:rsidRDefault="001516AB">
            <w:pPr>
              <w:rPr>
                <w:sz w:val="24"/>
                <w:szCs w:val="24"/>
              </w:rPr>
            </w:pPr>
            <w:bookmarkStart w:id="67" w:name="page69"/>
            <w:bookmarkEnd w:id="67"/>
          </w:p>
        </w:tc>
        <w:tc>
          <w:tcPr>
            <w:tcW w:w="640" w:type="dxa"/>
            <w:vAlign w:val="bottom"/>
          </w:tcPr>
          <w:p w14:paraId="4A88BF62" w14:textId="77777777" w:rsidR="001516AB" w:rsidRDefault="001516AB">
            <w:pPr>
              <w:rPr>
                <w:sz w:val="24"/>
                <w:szCs w:val="24"/>
              </w:rPr>
            </w:pPr>
          </w:p>
        </w:tc>
        <w:tc>
          <w:tcPr>
            <w:tcW w:w="1700" w:type="dxa"/>
            <w:vAlign w:val="bottom"/>
          </w:tcPr>
          <w:p w14:paraId="7B22F2CE" w14:textId="77777777" w:rsidR="001516AB" w:rsidRDefault="001516AB">
            <w:pPr>
              <w:rPr>
                <w:sz w:val="24"/>
                <w:szCs w:val="24"/>
              </w:rPr>
            </w:pPr>
          </w:p>
        </w:tc>
        <w:tc>
          <w:tcPr>
            <w:tcW w:w="3280" w:type="dxa"/>
            <w:vAlign w:val="bottom"/>
          </w:tcPr>
          <w:p w14:paraId="06C9D1BC" w14:textId="77777777" w:rsidR="001516AB" w:rsidRDefault="001516AB">
            <w:pPr>
              <w:rPr>
                <w:sz w:val="24"/>
                <w:szCs w:val="24"/>
              </w:rPr>
            </w:pPr>
          </w:p>
        </w:tc>
        <w:tc>
          <w:tcPr>
            <w:tcW w:w="2480" w:type="dxa"/>
            <w:gridSpan w:val="2"/>
            <w:vAlign w:val="bottom"/>
          </w:tcPr>
          <w:p w14:paraId="077FC762" w14:textId="77777777" w:rsidR="001516AB" w:rsidRDefault="0066520C">
            <w:pPr>
              <w:ind w:left="1380"/>
              <w:rPr>
                <w:sz w:val="20"/>
                <w:szCs w:val="20"/>
              </w:rPr>
            </w:pPr>
            <w:r>
              <w:rPr>
                <w:rFonts w:ascii="Impact" w:eastAsia="Impact" w:hAnsi="Impact" w:cs="Impact"/>
                <w:i/>
                <w:iCs/>
                <w:w w:val="96"/>
                <w:sz w:val="40"/>
                <w:szCs w:val="40"/>
              </w:rPr>
              <w:t>CC1101</w:t>
            </w:r>
          </w:p>
        </w:tc>
      </w:tr>
      <w:tr w:rsidR="001516AB" w14:paraId="527ADB13" w14:textId="77777777">
        <w:trPr>
          <w:trHeight w:val="606"/>
        </w:trPr>
        <w:tc>
          <w:tcPr>
            <w:tcW w:w="1140" w:type="dxa"/>
            <w:gridSpan w:val="2"/>
            <w:tcBorders>
              <w:bottom w:val="single" w:sz="8" w:space="0" w:color="auto"/>
            </w:tcBorders>
            <w:vAlign w:val="bottom"/>
          </w:tcPr>
          <w:p w14:paraId="3546BA35" w14:textId="77777777" w:rsidR="001516AB" w:rsidRDefault="001516AB">
            <w:pPr>
              <w:rPr>
                <w:sz w:val="24"/>
                <w:szCs w:val="24"/>
              </w:rPr>
            </w:pPr>
          </w:p>
        </w:tc>
        <w:tc>
          <w:tcPr>
            <w:tcW w:w="1700" w:type="dxa"/>
            <w:tcBorders>
              <w:bottom w:val="single" w:sz="8" w:space="0" w:color="auto"/>
            </w:tcBorders>
            <w:vAlign w:val="bottom"/>
          </w:tcPr>
          <w:p w14:paraId="75625CDD" w14:textId="77777777" w:rsidR="001516AB" w:rsidRDefault="001516AB">
            <w:pPr>
              <w:rPr>
                <w:sz w:val="24"/>
                <w:szCs w:val="24"/>
              </w:rPr>
            </w:pPr>
          </w:p>
        </w:tc>
        <w:tc>
          <w:tcPr>
            <w:tcW w:w="3280" w:type="dxa"/>
            <w:tcBorders>
              <w:bottom w:val="single" w:sz="8" w:space="0" w:color="auto"/>
            </w:tcBorders>
            <w:vAlign w:val="bottom"/>
          </w:tcPr>
          <w:p w14:paraId="599193C7" w14:textId="77777777" w:rsidR="001516AB" w:rsidRDefault="001516AB">
            <w:pPr>
              <w:rPr>
                <w:sz w:val="24"/>
                <w:szCs w:val="24"/>
              </w:rPr>
            </w:pPr>
          </w:p>
        </w:tc>
        <w:tc>
          <w:tcPr>
            <w:tcW w:w="2120" w:type="dxa"/>
            <w:tcBorders>
              <w:bottom w:val="single" w:sz="8" w:space="0" w:color="auto"/>
            </w:tcBorders>
            <w:vAlign w:val="bottom"/>
          </w:tcPr>
          <w:p w14:paraId="40DF1F1F" w14:textId="77777777" w:rsidR="001516AB" w:rsidRDefault="001516AB">
            <w:pPr>
              <w:rPr>
                <w:sz w:val="24"/>
                <w:szCs w:val="24"/>
              </w:rPr>
            </w:pPr>
          </w:p>
        </w:tc>
        <w:tc>
          <w:tcPr>
            <w:tcW w:w="360" w:type="dxa"/>
            <w:vAlign w:val="bottom"/>
          </w:tcPr>
          <w:p w14:paraId="4AB9BC55" w14:textId="77777777" w:rsidR="001516AB" w:rsidRDefault="001516AB">
            <w:pPr>
              <w:rPr>
                <w:sz w:val="24"/>
                <w:szCs w:val="24"/>
              </w:rPr>
            </w:pPr>
          </w:p>
        </w:tc>
      </w:tr>
      <w:tr w:rsidR="001516AB" w14:paraId="715C1C75" w14:textId="77777777">
        <w:trPr>
          <w:trHeight w:val="226"/>
        </w:trPr>
        <w:tc>
          <w:tcPr>
            <w:tcW w:w="1140" w:type="dxa"/>
            <w:gridSpan w:val="2"/>
            <w:tcBorders>
              <w:left w:val="single" w:sz="8" w:space="0" w:color="auto"/>
              <w:right w:val="single" w:sz="8" w:space="0" w:color="auto"/>
            </w:tcBorders>
            <w:shd w:val="clear" w:color="auto" w:fill="E0E0E0"/>
            <w:vAlign w:val="bottom"/>
          </w:tcPr>
          <w:p w14:paraId="4E334BB5" w14:textId="77777777" w:rsidR="001516AB" w:rsidRDefault="0066520C">
            <w:pPr>
              <w:ind w:right="180"/>
              <w:jc w:val="right"/>
              <w:rPr>
                <w:sz w:val="20"/>
                <w:szCs w:val="20"/>
              </w:rPr>
            </w:pPr>
            <w:r>
              <w:rPr>
                <w:rFonts w:ascii="Arial" w:eastAsia="Arial" w:hAnsi="Arial" w:cs="Arial"/>
                <w:b/>
                <w:bCs/>
                <w:sz w:val="16"/>
                <w:szCs w:val="16"/>
              </w:rPr>
              <w:t>Адрес</w:t>
            </w:r>
          </w:p>
        </w:tc>
        <w:tc>
          <w:tcPr>
            <w:tcW w:w="1700" w:type="dxa"/>
            <w:tcBorders>
              <w:right w:val="single" w:sz="8" w:space="0" w:color="auto"/>
            </w:tcBorders>
            <w:shd w:val="clear" w:color="auto" w:fill="E0E0E0"/>
            <w:vAlign w:val="bottom"/>
          </w:tcPr>
          <w:p w14:paraId="20EC367F" w14:textId="77777777" w:rsidR="001516AB" w:rsidRDefault="0066520C">
            <w:pPr>
              <w:jc w:val="center"/>
              <w:rPr>
                <w:sz w:val="20"/>
                <w:szCs w:val="20"/>
              </w:rPr>
            </w:pPr>
            <w:r>
              <w:rPr>
                <w:rFonts w:ascii="Arial" w:eastAsia="Arial" w:hAnsi="Arial" w:cs="Arial"/>
                <w:b/>
                <w:bCs/>
                <w:w w:val="99"/>
                <w:sz w:val="16"/>
                <w:szCs w:val="16"/>
              </w:rPr>
              <w:t>регистр</w:t>
            </w:r>
          </w:p>
        </w:tc>
        <w:tc>
          <w:tcPr>
            <w:tcW w:w="3280" w:type="dxa"/>
            <w:tcBorders>
              <w:right w:val="single" w:sz="8" w:space="0" w:color="auto"/>
            </w:tcBorders>
            <w:shd w:val="clear" w:color="auto" w:fill="E0E0E0"/>
            <w:vAlign w:val="bottom"/>
          </w:tcPr>
          <w:p w14:paraId="20F37484" w14:textId="77777777" w:rsidR="001516AB" w:rsidRDefault="0066520C">
            <w:pPr>
              <w:ind w:left="100"/>
              <w:rPr>
                <w:sz w:val="20"/>
                <w:szCs w:val="20"/>
              </w:rPr>
            </w:pPr>
            <w:r>
              <w:rPr>
                <w:rFonts w:ascii="Arial" w:eastAsia="Arial" w:hAnsi="Arial" w:cs="Arial"/>
                <w:b/>
                <w:bCs/>
                <w:sz w:val="16"/>
                <w:szCs w:val="16"/>
              </w:rPr>
              <w:t>Описание</w:t>
            </w:r>
          </w:p>
        </w:tc>
        <w:tc>
          <w:tcPr>
            <w:tcW w:w="2120" w:type="dxa"/>
            <w:tcBorders>
              <w:right w:val="single" w:sz="8" w:space="0" w:color="auto"/>
            </w:tcBorders>
            <w:shd w:val="clear" w:color="auto" w:fill="E0E0E0"/>
            <w:vAlign w:val="bottom"/>
          </w:tcPr>
          <w:p w14:paraId="36C99F48" w14:textId="77777777" w:rsidR="001516AB" w:rsidRDefault="0066520C">
            <w:pPr>
              <w:jc w:val="center"/>
              <w:rPr>
                <w:sz w:val="20"/>
                <w:szCs w:val="20"/>
              </w:rPr>
            </w:pPr>
            <w:r>
              <w:rPr>
                <w:rFonts w:ascii="Arial" w:eastAsia="Arial" w:hAnsi="Arial" w:cs="Arial"/>
                <w:b/>
                <w:bCs/>
                <w:w w:val="99"/>
                <w:sz w:val="16"/>
                <w:szCs w:val="16"/>
                <w:shd w:val="clear" w:color="auto" w:fill="E0E0E0"/>
              </w:rPr>
              <w:t>Подробности на номере страницы</w:t>
            </w:r>
          </w:p>
        </w:tc>
        <w:tc>
          <w:tcPr>
            <w:tcW w:w="360" w:type="dxa"/>
            <w:vAlign w:val="bottom"/>
          </w:tcPr>
          <w:p w14:paraId="6FF050E4" w14:textId="77777777" w:rsidR="001516AB" w:rsidRDefault="001516AB">
            <w:pPr>
              <w:rPr>
                <w:sz w:val="19"/>
                <w:szCs w:val="19"/>
              </w:rPr>
            </w:pPr>
          </w:p>
        </w:tc>
      </w:tr>
      <w:tr w:rsidR="001516AB" w14:paraId="11D8BEDE" w14:textId="77777777">
        <w:trPr>
          <w:trHeight w:val="69"/>
        </w:trPr>
        <w:tc>
          <w:tcPr>
            <w:tcW w:w="500" w:type="dxa"/>
            <w:tcBorders>
              <w:left w:val="single" w:sz="8" w:space="0" w:color="auto"/>
              <w:bottom w:val="single" w:sz="8" w:space="0" w:color="auto"/>
            </w:tcBorders>
            <w:shd w:val="clear" w:color="auto" w:fill="E0E0E0"/>
            <w:vAlign w:val="bottom"/>
          </w:tcPr>
          <w:p w14:paraId="75BCA86A" w14:textId="77777777" w:rsidR="001516AB" w:rsidRDefault="001516AB">
            <w:pPr>
              <w:rPr>
                <w:sz w:val="5"/>
                <w:szCs w:val="5"/>
              </w:rPr>
            </w:pPr>
          </w:p>
        </w:tc>
        <w:tc>
          <w:tcPr>
            <w:tcW w:w="640" w:type="dxa"/>
            <w:tcBorders>
              <w:bottom w:val="single" w:sz="8" w:space="0" w:color="auto"/>
              <w:right w:val="single" w:sz="8" w:space="0" w:color="auto"/>
            </w:tcBorders>
            <w:shd w:val="clear" w:color="auto" w:fill="E0E0E0"/>
            <w:vAlign w:val="bottom"/>
          </w:tcPr>
          <w:p w14:paraId="6195EAB5" w14:textId="77777777" w:rsidR="001516AB" w:rsidRDefault="001516AB">
            <w:pPr>
              <w:rPr>
                <w:sz w:val="5"/>
                <w:szCs w:val="5"/>
              </w:rPr>
            </w:pPr>
          </w:p>
        </w:tc>
        <w:tc>
          <w:tcPr>
            <w:tcW w:w="1700" w:type="dxa"/>
            <w:tcBorders>
              <w:bottom w:val="single" w:sz="8" w:space="0" w:color="auto"/>
              <w:right w:val="single" w:sz="8" w:space="0" w:color="auto"/>
            </w:tcBorders>
            <w:shd w:val="clear" w:color="auto" w:fill="E0E0E0"/>
            <w:vAlign w:val="bottom"/>
          </w:tcPr>
          <w:p w14:paraId="4F5A19DD" w14:textId="77777777" w:rsidR="001516AB" w:rsidRDefault="001516AB">
            <w:pPr>
              <w:rPr>
                <w:sz w:val="5"/>
                <w:szCs w:val="5"/>
              </w:rPr>
            </w:pPr>
          </w:p>
        </w:tc>
        <w:tc>
          <w:tcPr>
            <w:tcW w:w="3280" w:type="dxa"/>
            <w:tcBorders>
              <w:bottom w:val="single" w:sz="8" w:space="0" w:color="auto"/>
              <w:right w:val="single" w:sz="8" w:space="0" w:color="auto"/>
            </w:tcBorders>
            <w:shd w:val="clear" w:color="auto" w:fill="E0E0E0"/>
            <w:vAlign w:val="bottom"/>
          </w:tcPr>
          <w:p w14:paraId="4E9F13A4" w14:textId="77777777" w:rsidR="001516AB" w:rsidRDefault="001516AB">
            <w:pPr>
              <w:rPr>
                <w:sz w:val="5"/>
                <w:szCs w:val="5"/>
              </w:rPr>
            </w:pPr>
          </w:p>
        </w:tc>
        <w:tc>
          <w:tcPr>
            <w:tcW w:w="2120" w:type="dxa"/>
            <w:tcBorders>
              <w:bottom w:val="single" w:sz="8" w:space="0" w:color="auto"/>
              <w:right w:val="single" w:sz="8" w:space="0" w:color="auto"/>
            </w:tcBorders>
            <w:shd w:val="clear" w:color="auto" w:fill="E0E0E0"/>
            <w:vAlign w:val="bottom"/>
          </w:tcPr>
          <w:p w14:paraId="47C16B0C" w14:textId="77777777" w:rsidR="001516AB" w:rsidRDefault="001516AB">
            <w:pPr>
              <w:rPr>
                <w:sz w:val="5"/>
                <w:szCs w:val="5"/>
              </w:rPr>
            </w:pPr>
          </w:p>
        </w:tc>
        <w:tc>
          <w:tcPr>
            <w:tcW w:w="360" w:type="dxa"/>
            <w:vAlign w:val="bottom"/>
          </w:tcPr>
          <w:p w14:paraId="6234777C" w14:textId="77777777" w:rsidR="001516AB" w:rsidRDefault="001516AB">
            <w:pPr>
              <w:rPr>
                <w:sz w:val="5"/>
                <w:szCs w:val="5"/>
              </w:rPr>
            </w:pPr>
          </w:p>
        </w:tc>
      </w:tr>
      <w:tr w:rsidR="001516AB" w14:paraId="12C84C80" w14:textId="77777777">
        <w:trPr>
          <w:trHeight w:val="240"/>
        </w:trPr>
        <w:tc>
          <w:tcPr>
            <w:tcW w:w="500" w:type="dxa"/>
            <w:tcBorders>
              <w:left w:val="single" w:sz="8" w:space="0" w:color="auto"/>
            </w:tcBorders>
            <w:vAlign w:val="bottom"/>
          </w:tcPr>
          <w:p w14:paraId="431F16ED" w14:textId="77777777" w:rsidR="001516AB" w:rsidRDefault="0066520C">
            <w:pPr>
              <w:ind w:left="140"/>
              <w:rPr>
                <w:sz w:val="20"/>
                <w:szCs w:val="20"/>
              </w:rPr>
            </w:pPr>
            <w:r>
              <w:rPr>
                <w:rFonts w:ascii="Arial" w:eastAsia="Arial" w:hAnsi="Arial" w:cs="Arial"/>
                <w:w w:val="97"/>
                <w:sz w:val="16"/>
                <w:szCs w:val="16"/>
              </w:rPr>
              <w:t>0x30</w:t>
            </w:r>
          </w:p>
        </w:tc>
        <w:tc>
          <w:tcPr>
            <w:tcW w:w="640" w:type="dxa"/>
            <w:tcBorders>
              <w:right w:val="single" w:sz="8" w:space="0" w:color="auto"/>
            </w:tcBorders>
            <w:vAlign w:val="bottom"/>
          </w:tcPr>
          <w:p w14:paraId="1ABF587E" w14:textId="77777777" w:rsidR="001516AB" w:rsidRDefault="0066520C">
            <w:pPr>
              <w:ind w:right="60"/>
              <w:jc w:val="right"/>
              <w:rPr>
                <w:sz w:val="20"/>
                <w:szCs w:val="20"/>
              </w:rPr>
            </w:pPr>
            <w:r>
              <w:rPr>
                <w:rFonts w:ascii="Arial" w:eastAsia="Arial" w:hAnsi="Arial" w:cs="Arial"/>
                <w:sz w:val="16"/>
                <w:szCs w:val="16"/>
              </w:rPr>
              <w:t>(0xF0)</w:t>
            </w:r>
          </w:p>
        </w:tc>
        <w:tc>
          <w:tcPr>
            <w:tcW w:w="1700" w:type="dxa"/>
            <w:tcBorders>
              <w:right w:val="single" w:sz="8" w:space="0" w:color="auto"/>
            </w:tcBorders>
            <w:vAlign w:val="bottom"/>
          </w:tcPr>
          <w:p w14:paraId="39B29DCF" w14:textId="77777777" w:rsidR="001516AB" w:rsidRDefault="0066520C">
            <w:pPr>
              <w:jc w:val="center"/>
              <w:rPr>
                <w:rFonts w:ascii="Arial" w:eastAsia="Arial" w:hAnsi="Arial" w:cs="Arial"/>
                <w:sz w:val="16"/>
                <w:szCs w:val="16"/>
              </w:rPr>
            </w:pPr>
            <w:hyperlink w:anchor="page92">
              <w:r>
                <w:rPr>
                  <w:rFonts w:ascii="Arial" w:eastAsia="Arial" w:hAnsi="Arial" w:cs="Arial"/>
                  <w:sz w:val="16"/>
                  <w:szCs w:val="16"/>
                </w:rPr>
                <w:t>PARTNUM</w:t>
              </w:r>
            </w:hyperlink>
          </w:p>
        </w:tc>
        <w:tc>
          <w:tcPr>
            <w:tcW w:w="3280" w:type="dxa"/>
            <w:tcBorders>
              <w:right w:val="single" w:sz="8" w:space="0" w:color="auto"/>
            </w:tcBorders>
            <w:vAlign w:val="bottom"/>
          </w:tcPr>
          <w:p w14:paraId="145CE558" w14:textId="77777777" w:rsidR="001516AB" w:rsidRDefault="0066520C">
            <w:pPr>
              <w:ind w:left="100"/>
              <w:rPr>
                <w:sz w:val="20"/>
                <w:szCs w:val="20"/>
              </w:rPr>
            </w:pPr>
            <w:r>
              <w:rPr>
                <w:rFonts w:ascii="Arial" w:eastAsia="Arial" w:hAnsi="Arial" w:cs="Arial"/>
                <w:sz w:val="16"/>
                <w:szCs w:val="16"/>
              </w:rPr>
              <w:t xml:space="preserve">Номер детали для </w:t>
            </w:r>
            <w:r>
              <w:rPr>
                <w:rFonts w:ascii="Impact" w:eastAsia="Impact" w:hAnsi="Impact" w:cs="Impact"/>
                <w:i/>
                <w:iCs/>
                <w:sz w:val="16"/>
                <w:szCs w:val="16"/>
              </w:rPr>
              <w:t>CC1101</w:t>
            </w:r>
          </w:p>
        </w:tc>
        <w:tc>
          <w:tcPr>
            <w:tcW w:w="2120" w:type="dxa"/>
            <w:tcBorders>
              <w:right w:val="single" w:sz="8" w:space="0" w:color="auto"/>
            </w:tcBorders>
            <w:vAlign w:val="bottom"/>
          </w:tcPr>
          <w:p w14:paraId="4AD71DF6" w14:textId="77777777" w:rsidR="001516AB" w:rsidRDefault="0066520C">
            <w:pPr>
              <w:jc w:val="center"/>
              <w:rPr>
                <w:rFonts w:ascii="Arial" w:eastAsia="Arial" w:hAnsi="Arial" w:cs="Arial"/>
                <w:w w:val="89"/>
                <w:sz w:val="16"/>
                <w:szCs w:val="16"/>
              </w:rPr>
            </w:pPr>
            <w:hyperlink w:anchor="page92">
              <w:r>
                <w:rPr>
                  <w:rFonts w:ascii="Arial" w:eastAsia="Arial" w:hAnsi="Arial" w:cs="Arial"/>
                  <w:w w:val="89"/>
                  <w:sz w:val="16"/>
                  <w:szCs w:val="16"/>
                </w:rPr>
                <w:t>92</w:t>
              </w:r>
            </w:hyperlink>
          </w:p>
        </w:tc>
        <w:tc>
          <w:tcPr>
            <w:tcW w:w="360" w:type="dxa"/>
            <w:vAlign w:val="bottom"/>
          </w:tcPr>
          <w:p w14:paraId="39A53AAA" w14:textId="77777777" w:rsidR="001516AB" w:rsidRDefault="001516AB">
            <w:pPr>
              <w:rPr>
                <w:sz w:val="20"/>
                <w:szCs w:val="20"/>
              </w:rPr>
            </w:pPr>
          </w:p>
        </w:tc>
      </w:tr>
      <w:tr w:rsidR="001516AB" w14:paraId="4FB770B7" w14:textId="77777777">
        <w:trPr>
          <w:trHeight w:val="64"/>
        </w:trPr>
        <w:tc>
          <w:tcPr>
            <w:tcW w:w="500" w:type="dxa"/>
            <w:tcBorders>
              <w:left w:val="single" w:sz="8" w:space="0" w:color="auto"/>
              <w:bottom w:val="single" w:sz="8" w:space="0" w:color="auto"/>
            </w:tcBorders>
            <w:vAlign w:val="bottom"/>
          </w:tcPr>
          <w:p w14:paraId="292B7B94" w14:textId="77777777" w:rsidR="001516AB" w:rsidRDefault="001516AB">
            <w:pPr>
              <w:rPr>
                <w:sz w:val="5"/>
                <w:szCs w:val="5"/>
              </w:rPr>
            </w:pPr>
          </w:p>
        </w:tc>
        <w:tc>
          <w:tcPr>
            <w:tcW w:w="640" w:type="dxa"/>
            <w:tcBorders>
              <w:bottom w:val="single" w:sz="8" w:space="0" w:color="auto"/>
              <w:right w:val="single" w:sz="8" w:space="0" w:color="auto"/>
            </w:tcBorders>
            <w:vAlign w:val="bottom"/>
          </w:tcPr>
          <w:p w14:paraId="0430B5A2"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5BB4CBA9"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41F5FAFF"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14AAD1FF" w14:textId="77777777" w:rsidR="001516AB" w:rsidRDefault="001516AB">
            <w:pPr>
              <w:rPr>
                <w:sz w:val="5"/>
                <w:szCs w:val="5"/>
              </w:rPr>
            </w:pPr>
          </w:p>
        </w:tc>
        <w:tc>
          <w:tcPr>
            <w:tcW w:w="360" w:type="dxa"/>
            <w:vAlign w:val="bottom"/>
          </w:tcPr>
          <w:p w14:paraId="7846D071" w14:textId="77777777" w:rsidR="001516AB" w:rsidRDefault="001516AB">
            <w:pPr>
              <w:rPr>
                <w:sz w:val="5"/>
                <w:szCs w:val="5"/>
              </w:rPr>
            </w:pPr>
          </w:p>
        </w:tc>
      </w:tr>
      <w:tr w:rsidR="001516AB" w14:paraId="26F661D0" w14:textId="77777777">
        <w:trPr>
          <w:trHeight w:val="230"/>
        </w:trPr>
        <w:tc>
          <w:tcPr>
            <w:tcW w:w="500" w:type="dxa"/>
            <w:tcBorders>
              <w:left w:val="single" w:sz="8" w:space="0" w:color="auto"/>
            </w:tcBorders>
            <w:vAlign w:val="bottom"/>
          </w:tcPr>
          <w:p w14:paraId="4B6C0B73" w14:textId="77777777" w:rsidR="001516AB" w:rsidRDefault="0066520C">
            <w:pPr>
              <w:ind w:left="140"/>
              <w:rPr>
                <w:sz w:val="20"/>
                <w:szCs w:val="20"/>
              </w:rPr>
            </w:pPr>
            <w:r>
              <w:rPr>
                <w:rFonts w:ascii="Arial" w:eastAsia="Arial" w:hAnsi="Arial" w:cs="Arial"/>
                <w:w w:val="97"/>
                <w:sz w:val="16"/>
                <w:szCs w:val="16"/>
              </w:rPr>
              <w:t>0x31</w:t>
            </w:r>
          </w:p>
        </w:tc>
        <w:tc>
          <w:tcPr>
            <w:tcW w:w="640" w:type="dxa"/>
            <w:tcBorders>
              <w:right w:val="single" w:sz="8" w:space="0" w:color="auto"/>
            </w:tcBorders>
            <w:vAlign w:val="bottom"/>
          </w:tcPr>
          <w:p w14:paraId="0B0014FF" w14:textId="77777777" w:rsidR="001516AB" w:rsidRDefault="0066520C">
            <w:pPr>
              <w:ind w:right="60"/>
              <w:jc w:val="right"/>
              <w:rPr>
                <w:sz w:val="20"/>
                <w:szCs w:val="20"/>
              </w:rPr>
            </w:pPr>
            <w:r>
              <w:rPr>
                <w:rFonts w:ascii="Arial" w:eastAsia="Arial" w:hAnsi="Arial" w:cs="Arial"/>
                <w:sz w:val="16"/>
                <w:szCs w:val="16"/>
              </w:rPr>
              <w:t>(0xF1)</w:t>
            </w:r>
          </w:p>
        </w:tc>
        <w:tc>
          <w:tcPr>
            <w:tcW w:w="1700" w:type="dxa"/>
            <w:tcBorders>
              <w:right w:val="single" w:sz="8" w:space="0" w:color="auto"/>
            </w:tcBorders>
            <w:vAlign w:val="bottom"/>
          </w:tcPr>
          <w:p w14:paraId="1D32226D" w14:textId="77777777" w:rsidR="001516AB" w:rsidRDefault="0066520C">
            <w:pPr>
              <w:jc w:val="center"/>
              <w:rPr>
                <w:rFonts w:ascii="Arial" w:eastAsia="Arial" w:hAnsi="Arial" w:cs="Arial"/>
                <w:w w:val="99"/>
                <w:sz w:val="16"/>
                <w:szCs w:val="16"/>
              </w:rPr>
            </w:pPr>
            <w:hyperlink w:anchor="page92">
              <w:r>
                <w:rPr>
                  <w:rFonts w:ascii="Arial" w:eastAsia="Arial" w:hAnsi="Arial" w:cs="Arial"/>
                  <w:w w:val="99"/>
                  <w:sz w:val="16"/>
                  <w:szCs w:val="16"/>
                </w:rPr>
                <w:t>ВЕРСИЯ</w:t>
              </w:r>
            </w:hyperlink>
          </w:p>
        </w:tc>
        <w:tc>
          <w:tcPr>
            <w:tcW w:w="3280" w:type="dxa"/>
            <w:tcBorders>
              <w:right w:val="single" w:sz="8" w:space="0" w:color="auto"/>
            </w:tcBorders>
            <w:vAlign w:val="bottom"/>
          </w:tcPr>
          <w:p w14:paraId="275F7462" w14:textId="77777777" w:rsidR="001516AB" w:rsidRDefault="0066520C">
            <w:pPr>
              <w:ind w:left="100"/>
              <w:rPr>
                <w:sz w:val="20"/>
                <w:szCs w:val="20"/>
              </w:rPr>
            </w:pPr>
            <w:r>
              <w:rPr>
                <w:rFonts w:ascii="Arial" w:eastAsia="Arial" w:hAnsi="Arial" w:cs="Arial"/>
                <w:sz w:val="16"/>
                <w:szCs w:val="16"/>
              </w:rPr>
              <w:t>Номер текущей версии</w:t>
            </w:r>
          </w:p>
        </w:tc>
        <w:tc>
          <w:tcPr>
            <w:tcW w:w="2120" w:type="dxa"/>
            <w:tcBorders>
              <w:right w:val="single" w:sz="8" w:space="0" w:color="auto"/>
            </w:tcBorders>
            <w:vAlign w:val="bottom"/>
          </w:tcPr>
          <w:p w14:paraId="1400A3B4" w14:textId="77777777" w:rsidR="001516AB" w:rsidRDefault="0066520C">
            <w:pPr>
              <w:jc w:val="center"/>
              <w:rPr>
                <w:rFonts w:ascii="Arial" w:eastAsia="Arial" w:hAnsi="Arial" w:cs="Arial"/>
                <w:w w:val="89"/>
                <w:sz w:val="16"/>
                <w:szCs w:val="16"/>
              </w:rPr>
            </w:pPr>
            <w:hyperlink w:anchor="page92">
              <w:r>
                <w:rPr>
                  <w:rFonts w:ascii="Arial" w:eastAsia="Arial" w:hAnsi="Arial" w:cs="Arial"/>
                  <w:w w:val="89"/>
                  <w:sz w:val="16"/>
                  <w:szCs w:val="16"/>
                </w:rPr>
                <w:t>92</w:t>
              </w:r>
            </w:hyperlink>
          </w:p>
        </w:tc>
        <w:tc>
          <w:tcPr>
            <w:tcW w:w="360" w:type="dxa"/>
            <w:vAlign w:val="bottom"/>
          </w:tcPr>
          <w:p w14:paraId="7794EA88" w14:textId="77777777" w:rsidR="001516AB" w:rsidRDefault="001516AB">
            <w:pPr>
              <w:rPr>
                <w:sz w:val="20"/>
                <w:szCs w:val="20"/>
              </w:rPr>
            </w:pPr>
          </w:p>
        </w:tc>
      </w:tr>
      <w:tr w:rsidR="001516AB" w14:paraId="5080075A" w14:textId="77777777">
        <w:trPr>
          <w:trHeight w:val="64"/>
        </w:trPr>
        <w:tc>
          <w:tcPr>
            <w:tcW w:w="500" w:type="dxa"/>
            <w:tcBorders>
              <w:left w:val="single" w:sz="8" w:space="0" w:color="auto"/>
              <w:bottom w:val="single" w:sz="8" w:space="0" w:color="auto"/>
            </w:tcBorders>
            <w:vAlign w:val="bottom"/>
          </w:tcPr>
          <w:p w14:paraId="55132C86" w14:textId="77777777" w:rsidR="001516AB" w:rsidRDefault="001516AB">
            <w:pPr>
              <w:rPr>
                <w:sz w:val="5"/>
                <w:szCs w:val="5"/>
              </w:rPr>
            </w:pPr>
          </w:p>
        </w:tc>
        <w:tc>
          <w:tcPr>
            <w:tcW w:w="640" w:type="dxa"/>
            <w:tcBorders>
              <w:bottom w:val="single" w:sz="8" w:space="0" w:color="auto"/>
              <w:right w:val="single" w:sz="8" w:space="0" w:color="auto"/>
            </w:tcBorders>
            <w:vAlign w:val="bottom"/>
          </w:tcPr>
          <w:p w14:paraId="5B9FE0DA"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1F81F2AC"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57478467"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6DAF4E0A" w14:textId="77777777" w:rsidR="001516AB" w:rsidRDefault="001516AB">
            <w:pPr>
              <w:rPr>
                <w:sz w:val="5"/>
                <w:szCs w:val="5"/>
              </w:rPr>
            </w:pPr>
          </w:p>
        </w:tc>
        <w:tc>
          <w:tcPr>
            <w:tcW w:w="360" w:type="dxa"/>
            <w:vAlign w:val="bottom"/>
          </w:tcPr>
          <w:p w14:paraId="7951C1AD" w14:textId="77777777" w:rsidR="001516AB" w:rsidRDefault="001516AB">
            <w:pPr>
              <w:rPr>
                <w:sz w:val="5"/>
                <w:szCs w:val="5"/>
              </w:rPr>
            </w:pPr>
          </w:p>
        </w:tc>
      </w:tr>
      <w:tr w:rsidR="001516AB" w14:paraId="7FEE5243" w14:textId="77777777">
        <w:trPr>
          <w:trHeight w:val="228"/>
        </w:trPr>
        <w:tc>
          <w:tcPr>
            <w:tcW w:w="500" w:type="dxa"/>
            <w:tcBorders>
              <w:left w:val="single" w:sz="8" w:space="0" w:color="auto"/>
            </w:tcBorders>
            <w:vAlign w:val="bottom"/>
          </w:tcPr>
          <w:p w14:paraId="5AA6EB20" w14:textId="77777777" w:rsidR="001516AB" w:rsidRDefault="0066520C">
            <w:pPr>
              <w:ind w:left="140"/>
              <w:rPr>
                <w:sz w:val="20"/>
                <w:szCs w:val="20"/>
              </w:rPr>
            </w:pPr>
            <w:r>
              <w:rPr>
                <w:rFonts w:ascii="Arial" w:eastAsia="Arial" w:hAnsi="Arial" w:cs="Arial"/>
                <w:w w:val="97"/>
                <w:sz w:val="16"/>
                <w:szCs w:val="16"/>
              </w:rPr>
              <w:t>0x32</w:t>
            </w:r>
          </w:p>
        </w:tc>
        <w:tc>
          <w:tcPr>
            <w:tcW w:w="640" w:type="dxa"/>
            <w:tcBorders>
              <w:right w:val="single" w:sz="8" w:space="0" w:color="auto"/>
            </w:tcBorders>
            <w:vAlign w:val="bottom"/>
          </w:tcPr>
          <w:p w14:paraId="509705E3" w14:textId="77777777" w:rsidR="001516AB" w:rsidRDefault="0066520C">
            <w:pPr>
              <w:ind w:right="60"/>
              <w:jc w:val="right"/>
              <w:rPr>
                <w:sz w:val="20"/>
                <w:szCs w:val="20"/>
              </w:rPr>
            </w:pPr>
            <w:r>
              <w:rPr>
                <w:rFonts w:ascii="Arial" w:eastAsia="Arial" w:hAnsi="Arial" w:cs="Arial"/>
                <w:sz w:val="16"/>
                <w:szCs w:val="16"/>
              </w:rPr>
              <w:t>(0xF2)</w:t>
            </w:r>
          </w:p>
        </w:tc>
        <w:tc>
          <w:tcPr>
            <w:tcW w:w="1700" w:type="dxa"/>
            <w:tcBorders>
              <w:right w:val="single" w:sz="8" w:space="0" w:color="auto"/>
            </w:tcBorders>
            <w:vAlign w:val="bottom"/>
          </w:tcPr>
          <w:p w14:paraId="4CC9B872" w14:textId="77777777" w:rsidR="001516AB" w:rsidRDefault="0066520C">
            <w:pPr>
              <w:jc w:val="center"/>
              <w:rPr>
                <w:rFonts w:ascii="Arial" w:eastAsia="Arial" w:hAnsi="Arial" w:cs="Arial"/>
                <w:sz w:val="16"/>
                <w:szCs w:val="16"/>
              </w:rPr>
            </w:pPr>
            <w:hyperlink w:anchor="page92">
              <w:r>
                <w:rPr>
                  <w:rFonts w:ascii="Arial" w:eastAsia="Arial" w:hAnsi="Arial" w:cs="Arial"/>
                  <w:sz w:val="16"/>
                  <w:szCs w:val="16"/>
                </w:rPr>
                <w:t>ЧАСТОТА</w:t>
              </w:r>
            </w:hyperlink>
          </w:p>
        </w:tc>
        <w:tc>
          <w:tcPr>
            <w:tcW w:w="3280" w:type="dxa"/>
            <w:tcBorders>
              <w:right w:val="single" w:sz="8" w:space="0" w:color="auto"/>
            </w:tcBorders>
            <w:vAlign w:val="bottom"/>
          </w:tcPr>
          <w:p w14:paraId="71B5C53A" w14:textId="77777777" w:rsidR="001516AB" w:rsidRDefault="0066520C">
            <w:pPr>
              <w:ind w:left="100"/>
              <w:rPr>
                <w:sz w:val="20"/>
                <w:szCs w:val="20"/>
              </w:rPr>
            </w:pPr>
            <w:r>
              <w:rPr>
                <w:rFonts w:ascii="Arial" w:eastAsia="Arial" w:hAnsi="Arial" w:cs="Arial"/>
                <w:sz w:val="16"/>
                <w:szCs w:val="16"/>
              </w:rPr>
              <w:t>Оценка смещения частоты</w:t>
            </w:r>
          </w:p>
        </w:tc>
        <w:tc>
          <w:tcPr>
            <w:tcW w:w="2120" w:type="dxa"/>
            <w:tcBorders>
              <w:right w:val="single" w:sz="8" w:space="0" w:color="auto"/>
            </w:tcBorders>
            <w:vAlign w:val="bottom"/>
          </w:tcPr>
          <w:p w14:paraId="655C3DC6" w14:textId="77777777" w:rsidR="001516AB" w:rsidRDefault="0066520C">
            <w:pPr>
              <w:jc w:val="center"/>
              <w:rPr>
                <w:rFonts w:ascii="Arial" w:eastAsia="Arial" w:hAnsi="Arial" w:cs="Arial"/>
                <w:w w:val="89"/>
                <w:sz w:val="16"/>
                <w:szCs w:val="16"/>
              </w:rPr>
            </w:pPr>
            <w:hyperlink w:anchor="page92">
              <w:r>
                <w:rPr>
                  <w:rFonts w:ascii="Arial" w:eastAsia="Arial" w:hAnsi="Arial" w:cs="Arial"/>
                  <w:w w:val="89"/>
                  <w:sz w:val="16"/>
                  <w:szCs w:val="16"/>
                </w:rPr>
                <w:t>92</w:t>
              </w:r>
            </w:hyperlink>
          </w:p>
        </w:tc>
        <w:tc>
          <w:tcPr>
            <w:tcW w:w="360" w:type="dxa"/>
            <w:vAlign w:val="bottom"/>
          </w:tcPr>
          <w:p w14:paraId="1EBAD0F0" w14:textId="77777777" w:rsidR="001516AB" w:rsidRDefault="001516AB">
            <w:pPr>
              <w:rPr>
                <w:sz w:val="19"/>
                <w:szCs w:val="19"/>
              </w:rPr>
            </w:pPr>
          </w:p>
        </w:tc>
      </w:tr>
      <w:tr w:rsidR="001516AB" w14:paraId="1A32A49C" w14:textId="77777777">
        <w:trPr>
          <w:trHeight w:val="66"/>
        </w:trPr>
        <w:tc>
          <w:tcPr>
            <w:tcW w:w="500" w:type="dxa"/>
            <w:tcBorders>
              <w:left w:val="single" w:sz="8" w:space="0" w:color="auto"/>
              <w:bottom w:val="single" w:sz="8" w:space="0" w:color="auto"/>
            </w:tcBorders>
            <w:vAlign w:val="bottom"/>
          </w:tcPr>
          <w:p w14:paraId="74D6D4B0" w14:textId="77777777" w:rsidR="001516AB" w:rsidRDefault="001516AB">
            <w:pPr>
              <w:rPr>
                <w:sz w:val="5"/>
                <w:szCs w:val="5"/>
              </w:rPr>
            </w:pPr>
          </w:p>
        </w:tc>
        <w:tc>
          <w:tcPr>
            <w:tcW w:w="640" w:type="dxa"/>
            <w:tcBorders>
              <w:bottom w:val="single" w:sz="8" w:space="0" w:color="auto"/>
              <w:right w:val="single" w:sz="8" w:space="0" w:color="auto"/>
            </w:tcBorders>
            <w:vAlign w:val="bottom"/>
          </w:tcPr>
          <w:p w14:paraId="70AA69FB"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54B0C0BD"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1BDEE48F"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50F309E1" w14:textId="77777777" w:rsidR="001516AB" w:rsidRDefault="001516AB">
            <w:pPr>
              <w:rPr>
                <w:sz w:val="5"/>
                <w:szCs w:val="5"/>
              </w:rPr>
            </w:pPr>
          </w:p>
        </w:tc>
        <w:tc>
          <w:tcPr>
            <w:tcW w:w="360" w:type="dxa"/>
            <w:vAlign w:val="bottom"/>
          </w:tcPr>
          <w:p w14:paraId="16CEE4F7" w14:textId="77777777" w:rsidR="001516AB" w:rsidRDefault="001516AB">
            <w:pPr>
              <w:rPr>
                <w:sz w:val="5"/>
                <w:szCs w:val="5"/>
              </w:rPr>
            </w:pPr>
          </w:p>
        </w:tc>
      </w:tr>
      <w:tr w:rsidR="001516AB" w14:paraId="72D9C477" w14:textId="77777777">
        <w:trPr>
          <w:trHeight w:val="228"/>
        </w:trPr>
        <w:tc>
          <w:tcPr>
            <w:tcW w:w="500" w:type="dxa"/>
            <w:tcBorders>
              <w:left w:val="single" w:sz="8" w:space="0" w:color="auto"/>
            </w:tcBorders>
            <w:vAlign w:val="bottom"/>
          </w:tcPr>
          <w:p w14:paraId="23E1B616" w14:textId="77777777" w:rsidR="001516AB" w:rsidRDefault="0066520C">
            <w:pPr>
              <w:ind w:left="140"/>
              <w:rPr>
                <w:sz w:val="20"/>
                <w:szCs w:val="20"/>
              </w:rPr>
            </w:pPr>
            <w:r>
              <w:rPr>
                <w:rFonts w:ascii="Arial" w:eastAsia="Arial" w:hAnsi="Arial" w:cs="Arial"/>
                <w:w w:val="97"/>
                <w:sz w:val="16"/>
                <w:szCs w:val="16"/>
              </w:rPr>
              <w:t>0x33</w:t>
            </w:r>
          </w:p>
        </w:tc>
        <w:tc>
          <w:tcPr>
            <w:tcW w:w="640" w:type="dxa"/>
            <w:tcBorders>
              <w:right w:val="single" w:sz="8" w:space="0" w:color="auto"/>
            </w:tcBorders>
            <w:vAlign w:val="bottom"/>
          </w:tcPr>
          <w:p w14:paraId="2513336D" w14:textId="77777777" w:rsidR="001516AB" w:rsidRDefault="0066520C">
            <w:pPr>
              <w:ind w:right="60"/>
              <w:jc w:val="right"/>
              <w:rPr>
                <w:sz w:val="20"/>
                <w:szCs w:val="20"/>
              </w:rPr>
            </w:pPr>
            <w:r>
              <w:rPr>
                <w:rFonts w:ascii="Arial" w:eastAsia="Arial" w:hAnsi="Arial" w:cs="Arial"/>
                <w:sz w:val="16"/>
                <w:szCs w:val="16"/>
              </w:rPr>
              <w:t>(0xF3)</w:t>
            </w:r>
          </w:p>
        </w:tc>
        <w:tc>
          <w:tcPr>
            <w:tcW w:w="1700" w:type="dxa"/>
            <w:tcBorders>
              <w:right w:val="single" w:sz="8" w:space="0" w:color="auto"/>
            </w:tcBorders>
            <w:vAlign w:val="bottom"/>
          </w:tcPr>
          <w:p w14:paraId="6CA8905F" w14:textId="77777777" w:rsidR="001516AB" w:rsidRDefault="0066520C">
            <w:pPr>
              <w:jc w:val="center"/>
              <w:rPr>
                <w:rFonts w:ascii="Arial" w:eastAsia="Arial" w:hAnsi="Arial" w:cs="Arial"/>
                <w:sz w:val="16"/>
                <w:szCs w:val="16"/>
              </w:rPr>
            </w:pPr>
            <w:hyperlink w:anchor="page92">
              <w:r>
                <w:rPr>
                  <w:rFonts w:ascii="Arial" w:eastAsia="Arial" w:hAnsi="Arial" w:cs="Arial"/>
                  <w:sz w:val="16"/>
                  <w:szCs w:val="16"/>
                </w:rPr>
                <w:t>LQI</w:t>
              </w:r>
            </w:hyperlink>
          </w:p>
        </w:tc>
        <w:tc>
          <w:tcPr>
            <w:tcW w:w="3280" w:type="dxa"/>
            <w:tcBorders>
              <w:right w:val="single" w:sz="8" w:space="0" w:color="auto"/>
            </w:tcBorders>
            <w:vAlign w:val="bottom"/>
          </w:tcPr>
          <w:p w14:paraId="19B77A0F" w14:textId="77777777" w:rsidR="001516AB" w:rsidRDefault="0066520C">
            <w:pPr>
              <w:ind w:left="100"/>
              <w:rPr>
                <w:sz w:val="20"/>
                <w:szCs w:val="20"/>
              </w:rPr>
            </w:pPr>
            <w:r>
              <w:rPr>
                <w:rFonts w:ascii="Arial" w:eastAsia="Arial" w:hAnsi="Arial" w:cs="Arial"/>
                <w:sz w:val="16"/>
                <w:szCs w:val="16"/>
              </w:rPr>
              <w:t>Оценка демодулятора для качества связи</w:t>
            </w:r>
          </w:p>
        </w:tc>
        <w:tc>
          <w:tcPr>
            <w:tcW w:w="2120" w:type="dxa"/>
            <w:tcBorders>
              <w:right w:val="single" w:sz="8" w:space="0" w:color="auto"/>
            </w:tcBorders>
            <w:vAlign w:val="bottom"/>
          </w:tcPr>
          <w:p w14:paraId="2ED25A81" w14:textId="77777777" w:rsidR="001516AB" w:rsidRDefault="0066520C">
            <w:pPr>
              <w:jc w:val="center"/>
              <w:rPr>
                <w:rFonts w:ascii="Arial" w:eastAsia="Arial" w:hAnsi="Arial" w:cs="Arial"/>
                <w:w w:val="89"/>
                <w:sz w:val="16"/>
                <w:szCs w:val="16"/>
              </w:rPr>
            </w:pPr>
            <w:hyperlink w:anchor="page92">
              <w:r>
                <w:rPr>
                  <w:rFonts w:ascii="Arial" w:eastAsia="Arial" w:hAnsi="Arial" w:cs="Arial"/>
                  <w:w w:val="89"/>
                  <w:sz w:val="16"/>
                  <w:szCs w:val="16"/>
                </w:rPr>
                <w:t>92</w:t>
              </w:r>
            </w:hyperlink>
          </w:p>
        </w:tc>
        <w:tc>
          <w:tcPr>
            <w:tcW w:w="360" w:type="dxa"/>
            <w:vAlign w:val="bottom"/>
          </w:tcPr>
          <w:p w14:paraId="56E6E486" w14:textId="77777777" w:rsidR="001516AB" w:rsidRDefault="001516AB">
            <w:pPr>
              <w:rPr>
                <w:sz w:val="19"/>
                <w:szCs w:val="19"/>
              </w:rPr>
            </w:pPr>
          </w:p>
        </w:tc>
      </w:tr>
      <w:tr w:rsidR="001516AB" w14:paraId="27EBBD65" w14:textId="77777777">
        <w:trPr>
          <w:trHeight w:val="66"/>
        </w:trPr>
        <w:tc>
          <w:tcPr>
            <w:tcW w:w="500" w:type="dxa"/>
            <w:tcBorders>
              <w:left w:val="single" w:sz="8" w:space="0" w:color="auto"/>
              <w:bottom w:val="single" w:sz="8" w:space="0" w:color="auto"/>
            </w:tcBorders>
            <w:vAlign w:val="bottom"/>
          </w:tcPr>
          <w:p w14:paraId="2752F6A1" w14:textId="77777777" w:rsidR="001516AB" w:rsidRDefault="001516AB">
            <w:pPr>
              <w:rPr>
                <w:sz w:val="5"/>
                <w:szCs w:val="5"/>
              </w:rPr>
            </w:pPr>
          </w:p>
        </w:tc>
        <w:tc>
          <w:tcPr>
            <w:tcW w:w="640" w:type="dxa"/>
            <w:tcBorders>
              <w:bottom w:val="single" w:sz="8" w:space="0" w:color="auto"/>
              <w:right w:val="single" w:sz="8" w:space="0" w:color="auto"/>
            </w:tcBorders>
            <w:vAlign w:val="bottom"/>
          </w:tcPr>
          <w:p w14:paraId="34CC3975"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19C51579"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38D57FE0"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719781B3" w14:textId="77777777" w:rsidR="001516AB" w:rsidRDefault="001516AB">
            <w:pPr>
              <w:rPr>
                <w:sz w:val="5"/>
                <w:szCs w:val="5"/>
              </w:rPr>
            </w:pPr>
          </w:p>
        </w:tc>
        <w:tc>
          <w:tcPr>
            <w:tcW w:w="360" w:type="dxa"/>
            <w:vAlign w:val="bottom"/>
          </w:tcPr>
          <w:p w14:paraId="5C579B40" w14:textId="77777777" w:rsidR="001516AB" w:rsidRDefault="001516AB">
            <w:pPr>
              <w:rPr>
                <w:sz w:val="5"/>
                <w:szCs w:val="5"/>
              </w:rPr>
            </w:pPr>
          </w:p>
        </w:tc>
      </w:tr>
      <w:tr w:rsidR="001516AB" w14:paraId="0CD9B710" w14:textId="77777777">
        <w:trPr>
          <w:trHeight w:val="228"/>
        </w:trPr>
        <w:tc>
          <w:tcPr>
            <w:tcW w:w="500" w:type="dxa"/>
            <w:tcBorders>
              <w:left w:val="single" w:sz="8" w:space="0" w:color="auto"/>
            </w:tcBorders>
            <w:vAlign w:val="bottom"/>
          </w:tcPr>
          <w:p w14:paraId="19CD88B0" w14:textId="77777777" w:rsidR="001516AB" w:rsidRDefault="0066520C">
            <w:pPr>
              <w:ind w:left="140"/>
              <w:rPr>
                <w:sz w:val="20"/>
                <w:szCs w:val="20"/>
              </w:rPr>
            </w:pPr>
            <w:r>
              <w:rPr>
                <w:rFonts w:ascii="Arial" w:eastAsia="Arial" w:hAnsi="Arial" w:cs="Arial"/>
                <w:w w:val="97"/>
                <w:sz w:val="16"/>
                <w:szCs w:val="16"/>
              </w:rPr>
              <w:t>0x34</w:t>
            </w:r>
          </w:p>
        </w:tc>
        <w:tc>
          <w:tcPr>
            <w:tcW w:w="640" w:type="dxa"/>
            <w:tcBorders>
              <w:right w:val="single" w:sz="8" w:space="0" w:color="auto"/>
            </w:tcBorders>
            <w:vAlign w:val="bottom"/>
          </w:tcPr>
          <w:p w14:paraId="7D0175DD" w14:textId="77777777" w:rsidR="001516AB" w:rsidRDefault="0066520C">
            <w:pPr>
              <w:ind w:right="60"/>
              <w:jc w:val="right"/>
              <w:rPr>
                <w:sz w:val="20"/>
                <w:szCs w:val="20"/>
              </w:rPr>
            </w:pPr>
            <w:r>
              <w:rPr>
                <w:rFonts w:ascii="Arial" w:eastAsia="Arial" w:hAnsi="Arial" w:cs="Arial"/>
                <w:sz w:val="16"/>
                <w:szCs w:val="16"/>
              </w:rPr>
              <w:t>(0xF4)</w:t>
            </w:r>
          </w:p>
        </w:tc>
        <w:tc>
          <w:tcPr>
            <w:tcW w:w="1700" w:type="dxa"/>
            <w:tcBorders>
              <w:right w:val="single" w:sz="8" w:space="0" w:color="auto"/>
            </w:tcBorders>
            <w:vAlign w:val="bottom"/>
          </w:tcPr>
          <w:p w14:paraId="3C13ACC0" w14:textId="77777777" w:rsidR="001516AB" w:rsidRDefault="0066520C">
            <w:pPr>
              <w:jc w:val="center"/>
              <w:rPr>
                <w:rFonts w:ascii="Arial" w:eastAsia="Arial" w:hAnsi="Arial" w:cs="Arial"/>
                <w:w w:val="96"/>
                <w:sz w:val="16"/>
                <w:szCs w:val="16"/>
              </w:rPr>
            </w:pPr>
            <w:hyperlink w:anchor="page92">
              <w:r>
                <w:rPr>
                  <w:rFonts w:ascii="Arial" w:eastAsia="Arial" w:hAnsi="Arial" w:cs="Arial"/>
                  <w:w w:val="96"/>
                  <w:sz w:val="16"/>
                  <w:szCs w:val="16"/>
                </w:rPr>
                <w:t>RSSI</w:t>
              </w:r>
            </w:hyperlink>
          </w:p>
        </w:tc>
        <w:tc>
          <w:tcPr>
            <w:tcW w:w="3280" w:type="dxa"/>
            <w:tcBorders>
              <w:right w:val="single" w:sz="8" w:space="0" w:color="auto"/>
            </w:tcBorders>
            <w:vAlign w:val="bottom"/>
          </w:tcPr>
          <w:p w14:paraId="59D71931" w14:textId="77777777" w:rsidR="001516AB" w:rsidRDefault="0066520C">
            <w:pPr>
              <w:ind w:left="100"/>
              <w:rPr>
                <w:sz w:val="20"/>
                <w:szCs w:val="20"/>
              </w:rPr>
            </w:pPr>
            <w:r>
              <w:rPr>
                <w:rFonts w:ascii="Arial" w:eastAsia="Arial" w:hAnsi="Arial" w:cs="Arial"/>
                <w:sz w:val="16"/>
                <w:szCs w:val="16"/>
              </w:rPr>
              <w:t>Индикация уровня принимаемого сигнала</w:t>
            </w:r>
          </w:p>
        </w:tc>
        <w:tc>
          <w:tcPr>
            <w:tcW w:w="2120" w:type="dxa"/>
            <w:tcBorders>
              <w:right w:val="single" w:sz="8" w:space="0" w:color="auto"/>
            </w:tcBorders>
            <w:vAlign w:val="bottom"/>
          </w:tcPr>
          <w:p w14:paraId="2BEE45AB" w14:textId="77777777" w:rsidR="001516AB" w:rsidRDefault="0066520C">
            <w:pPr>
              <w:jc w:val="center"/>
              <w:rPr>
                <w:rFonts w:ascii="Arial" w:eastAsia="Arial" w:hAnsi="Arial" w:cs="Arial"/>
                <w:w w:val="89"/>
                <w:sz w:val="16"/>
                <w:szCs w:val="16"/>
              </w:rPr>
            </w:pPr>
            <w:hyperlink w:anchor="page92">
              <w:r>
                <w:rPr>
                  <w:rFonts w:ascii="Arial" w:eastAsia="Arial" w:hAnsi="Arial" w:cs="Arial"/>
                  <w:w w:val="89"/>
                  <w:sz w:val="16"/>
                  <w:szCs w:val="16"/>
                </w:rPr>
                <w:t>92</w:t>
              </w:r>
            </w:hyperlink>
          </w:p>
        </w:tc>
        <w:tc>
          <w:tcPr>
            <w:tcW w:w="360" w:type="dxa"/>
            <w:vAlign w:val="bottom"/>
          </w:tcPr>
          <w:p w14:paraId="6EF374EE" w14:textId="77777777" w:rsidR="001516AB" w:rsidRDefault="001516AB">
            <w:pPr>
              <w:rPr>
                <w:sz w:val="19"/>
                <w:szCs w:val="19"/>
              </w:rPr>
            </w:pPr>
          </w:p>
        </w:tc>
      </w:tr>
      <w:tr w:rsidR="001516AB" w14:paraId="514AD093" w14:textId="77777777">
        <w:trPr>
          <w:trHeight w:val="66"/>
        </w:trPr>
        <w:tc>
          <w:tcPr>
            <w:tcW w:w="500" w:type="dxa"/>
            <w:tcBorders>
              <w:left w:val="single" w:sz="8" w:space="0" w:color="auto"/>
              <w:bottom w:val="single" w:sz="8" w:space="0" w:color="auto"/>
            </w:tcBorders>
            <w:vAlign w:val="bottom"/>
          </w:tcPr>
          <w:p w14:paraId="1750AA2C" w14:textId="77777777" w:rsidR="001516AB" w:rsidRDefault="001516AB">
            <w:pPr>
              <w:rPr>
                <w:sz w:val="5"/>
                <w:szCs w:val="5"/>
              </w:rPr>
            </w:pPr>
          </w:p>
        </w:tc>
        <w:tc>
          <w:tcPr>
            <w:tcW w:w="640" w:type="dxa"/>
            <w:tcBorders>
              <w:bottom w:val="single" w:sz="8" w:space="0" w:color="auto"/>
              <w:right w:val="single" w:sz="8" w:space="0" w:color="auto"/>
            </w:tcBorders>
            <w:vAlign w:val="bottom"/>
          </w:tcPr>
          <w:p w14:paraId="0C9D06CC"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7F1A650C"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32A36C41"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427CCCDC" w14:textId="77777777" w:rsidR="001516AB" w:rsidRDefault="001516AB">
            <w:pPr>
              <w:rPr>
                <w:sz w:val="5"/>
                <w:szCs w:val="5"/>
              </w:rPr>
            </w:pPr>
          </w:p>
        </w:tc>
        <w:tc>
          <w:tcPr>
            <w:tcW w:w="360" w:type="dxa"/>
            <w:vAlign w:val="bottom"/>
          </w:tcPr>
          <w:p w14:paraId="48CBE631" w14:textId="77777777" w:rsidR="001516AB" w:rsidRDefault="001516AB">
            <w:pPr>
              <w:rPr>
                <w:sz w:val="5"/>
                <w:szCs w:val="5"/>
              </w:rPr>
            </w:pPr>
          </w:p>
        </w:tc>
      </w:tr>
      <w:tr w:rsidR="001516AB" w14:paraId="700C2A7A" w14:textId="77777777">
        <w:trPr>
          <w:trHeight w:val="228"/>
        </w:trPr>
        <w:tc>
          <w:tcPr>
            <w:tcW w:w="500" w:type="dxa"/>
            <w:tcBorders>
              <w:left w:val="single" w:sz="8" w:space="0" w:color="auto"/>
            </w:tcBorders>
            <w:vAlign w:val="bottom"/>
          </w:tcPr>
          <w:p w14:paraId="3E306B06" w14:textId="77777777" w:rsidR="001516AB" w:rsidRDefault="0066520C">
            <w:pPr>
              <w:ind w:left="140"/>
              <w:rPr>
                <w:sz w:val="20"/>
                <w:szCs w:val="20"/>
              </w:rPr>
            </w:pPr>
            <w:r>
              <w:rPr>
                <w:rFonts w:ascii="Arial" w:eastAsia="Arial" w:hAnsi="Arial" w:cs="Arial"/>
                <w:w w:val="97"/>
                <w:sz w:val="16"/>
                <w:szCs w:val="16"/>
              </w:rPr>
              <w:t>0x35</w:t>
            </w:r>
          </w:p>
        </w:tc>
        <w:tc>
          <w:tcPr>
            <w:tcW w:w="640" w:type="dxa"/>
            <w:tcBorders>
              <w:right w:val="single" w:sz="8" w:space="0" w:color="auto"/>
            </w:tcBorders>
            <w:vAlign w:val="bottom"/>
          </w:tcPr>
          <w:p w14:paraId="628693ED" w14:textId="77777777" w:rsidR="001516AB" w:rsidRDefault="0066520C">
            <w:pPr>
              <w:ind w:right="60"/>
              <w:jc w:val="right"/>
              <w:rPr>
                <w:sz w:val="20"/>
                <w:szCs w:val="20"/>
              </w:rPr>
            </w:pPr>
            <w:r>
              <w:rPr>
                <w:rFonts w:ascii="Arial" w:eastAsia="Arial" w:hAnsi="Arial" w:cs="Arial"/>
                <w:sz w:val="16"/>
                <w:szCs w:val="16"/>
              </w:rPr>
              <w:t>(0xF5)</w:t>
            </w:r>
          </w:p>
        </w:tc>
        <w:tc>
          <w:tcPr>
            <w:tcW w:w="1700" w:type="dxa"/>
            <w:tcBorders>
              <w:right w:val="single" w:sz="8" w:space="0" w:color="auto"/>
            </w:tcBorders>
            <w:vAlign w:val="bottom"/>
          </w:tcPr>
          <w:p w14:paraId="5FE5E7A0" w14:textId="77777777" w:rsidR="001516AB" w:rsidRDefault="0066520C">
            <w:pPr>
              <w:jc w:val="center"/>
              <w:rPr>
                <w:rFonts w:ascii="Arial" w:eastAsia="Arial" w:hAnsi="Arial" w:cs="Arial"/>
                <w:sz w:val="16"/>
                <w:szCs w:val="16"/>
              </w:rPr>
            </w:pPr>
            <w:hyperlink w:anchor="page93">
              <w:r>
                <w:rPr>
                  <w:rFonts w:ascii="Arial" w:eastAsia="Arial" w:hAnsi="Arial" w:cs="Arial"/>
                  <w:sz w:val="16"/>
                  <w:szCs w:val="16"/>
                </w:rPr>
                <w:t>МАРКСТЕЙТ</w:t>
              </w:r>
            </w:hyperlink>
          </w:p>
        </w:tc>
        <w:tc>
          <w:tcPr>
            <w:tcW w:w="3280" w:type="dxa"/>
            <w:tcBorders>
              <w:right w:val="single" w:sz="8" w:space="0" w:color="auto"/>
            </w:tcBorders>
            <w:vAlign w:val="bottom"/>
          </w:tcPr>
          <w:p w14:paraId="11F3E0FC" w14:textId="77777777" w:rsidR="001516AB" w:rsidRDefault="0066520C">
            <w:pPr>
              <w:ind w:left="100"/>
              <w:rPr>
                <w:sz w:val="20"/>
                <w:szCs w:val="20"/>
              </w:rPr>
            </w:pPr>
            <w:r>
              <w:rPr>
                <w:rFonts w:ascii="Arial" w:eastAsia="Arial" w:hAnsi="Arial" w:cs="Arial"/>
                <w:sz w:val="16"/>
                <w:szCs w:val="16"/>
              </w:rPr>
              <w:t>Контроль состояния конечного автомата</w:t>
            </w:r>
          </w:p>
        </w:tc>
        <w:tc>
          <w:tcPr>
            <w:tcW w:w="2120" w:type="dxa"/>
            <w:tcBorders>
              <w:right w:val="single" w:sz="8" w:space="0" w:color="auto"/>
            </w:tcBorders>
            <w:vAlign w:val="bottom"/>
          </w:tcPr>
          <w:p w14:paraId="540AE0B0" w14:textId="77777777" w:rsidR="001516AB" w:rsidRDefault="0066520C">
            <w:pPr>
              <w:jc w:val="center"/>
              <w:rPr>
                <w:rFonts w:ascii="Arial" w:eastAsia="Arial" w:hAnsi="Arial" w:cs="Arial"/>
                <w:w w:val="89"/>
                <w:sz w:val="16"/>
                <w:szCs w:val="16"/>
              </w:rPr>
            </w:pPr>
            <w:hyperlink w:anchor="page93">
              <w:r>
                <w:rPr>
                  <w:rFonts w:ascii="Arial" w:eastAsia="Arial" w:hAnsi="Arial" w:cs="Arial"/>
                  <w:w w:val="89"/>
                  <w:sz w:val="16"/>
                  <w:szCs w:val="16"/>
                </w:rPr>
                <w:t>93</w:t>
              </w:r>
            </w:hyperlink>
          </w:p>
        </w:tc>
        <w:tc>
          <w:tcPr>
            <w:tcW w:w="360" w:type="dxa"/>
            <w:vAlign w:val="bottom"/>
          </w:tcPr>
          <w:p w14:paraId="405AA22B" w14:textId="77777777" w:rsidR="001516AB" w:rsidRDefault="001516AB">
            <w:pPr>
              <w:rPr>
                <w:sz w:val="19"/>
                <w:szCs w:val="19"/>
              </w:rPr>
            </w:pPr>
          </w:p>
        </w:tc>
      </w:tr>
      <w:tr w:rsidR="001516AB" w14:paraId="58FF2ED7" w14:textId="77777777">
        <w:trPr>
          <w:trHeight w:val="66"/>
        </w:trPr>
        <w:tc>
          <w:tcPr>
            <w:tcW w:w="500" w:type="dxa"/>
            <w:tcBorders>
              <w:left w:val="single" w:sz="8" w:space="0" w:color="auto"/>
              <w:bottom w:val="single" w:sz="8" w:space="0" w:color="auto"/>
            </w:tcBorders>
            <w:vAlign w:val="bottom"/>
          </w:tcPr>
          <w:p w14:paraId="1DC688E0" w14:textId="77777777" w:rsidR="001516AB" w:rsidRDefault="001516AB">
            <w:pPr>
              <w:rPr>
                <w:sz w:val="5"/>
                <w:szCs w:val="5"/>
              </w:rPr>
            </w:pPr>
          </w:p>
        </w:tc>
        <w:tc>
          <w:tcPr>
            <w:tcW w:w="640" w:type="dxa"/>
            <w:tcBorders>
              <w:bottom w:val="single" w:sz="8" w:space="0" w:color="auto"/>
              <w:right w:val="single" w:sz="8" w:space="0" w:color="auto"/>
            </w:tcBorders>
            <w:vAlign w:val="bottom"/>
          </w:tcPr>
          <w:p w14:paraId="647DCB45"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48EC045C"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217025A6"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66611E2E" w14:textId="77777777" w:rsidR="001516AB" w:rsidRDefault="001516AB">
            <w:pPr>
              <w:rPr>
                <w:sz w:val="5"/>
                <w:szCs w:val="5"/>
              </w:rPr>
            </w:pPr>
          </w:p>
        </w:tc>
        <w:tc>
          <w:tcPr>
            <w:tcW w:w="360" w:type="dxa"/>
            <w:vAlign w:val="bottom"/>
          </w:tcPr>
          <w:p w14:paraId="36CFB27D" w14:textId="77777777" w:rsidR="001516AB" w:rsidRDefault="001516AB">
            <w:pPr>
              <w:rPr>
                <w:sz w:val="5"/>
                <w:szCs w:val="5"/>
              </w:rPr>
            </w:pPr>
          </w:p>
        </w:tc>
      </w:tr>
      <w:tr w:rsidR="001516AB" w14:paraId="14FC2F80" w14:textId="77777777">
        <w:trPr>
          <w:trHeight w:val="228"/>
        </w:trPr>
        <w:tc>
          <w:tcPr>
            <w:tcW w:w="500" w:type="dxa"/>
            <w:tcBorders>
              <w:left w:val="single" w:sz="8" w:space="0" w:color="auto"/>
            </w:tcBorders>
            <w:vAlign w:val="bottom"/>
          </w:tcPr>
          <w:p w14:paraId="50B4C83E" w14:textId="77777777" w:rsidR="001516AB" w:rsidRDefault="0066520C">
            <w:pPr>
              <w:ind w:left="140"/>
              <w:rPr>
                <w:sz w:val="20"/>
                <w:szCs w:val="20"/>
              </w:rPr>
            </w:pPr>
            <w:r>
              <w:rPr>
                <w:rFonts w:ascii="Arial" w:eastAsia="Arial" w:hAnsi="Arial" w:cs="Arial"/>
                <w:w w:val="97"/>
                <w:sz w:val="16"/>
                <w:szCs w:val="16"/>
              </w:rPr>
              <w:t>0x36</w:t>
            </w:r>
          </w:p>
        </w:tc>
        <w:tc>
          <w:tcPr>
            <w:tcW w:w="640" w:type="dxa"/>
            <w:tcBorders>
              <w:right w:val="single" w:sz="8" w:space="0" w:color="auto"/>
            </w:tcBorders>
            <w:vAlign w:val="bottom"/>
          </w:tcPr>
          <w:p w14:paraId="4272E012" w14:textId="77777777" w:rsidR="001516AB" w:rsidRDefault="0066520C">
            <w:pPr>
              <w:ind w:right="60"/>
              <w:jc w:val="right"/>
              <w:rPr>
                <w:sz w:val="20"/>
                <w:szCs w:val="20"/>
              </w:rPr>
            </w:pPr>
            <w:r>
              <w:rPr>
                <w:rFonts w:ascii="Arial" w:eastAsia="Arial" w:hAnsi="Arial" w:cs="Arial"/>
                <w:sz w:val="16"/>
                <w:szCs w:val="16"/>
              </w:rPr>
              <w:t>(0xF6)</w:t>
            </w:r>
          </w:p>
        </w:tc>
        <w:tc>
          <w:tcPr>
            <w:tcW w:w="1700" w:type="dxa"/>
            <w:tcBorders>
              <w:right w:val="single" w:sz="8" w:space="0" w:color="auto"/>
            </w:tcBorders>
            <w:vAlign w:val="bottom"/>
          </w:tcPr>
          <w:p w14:paraId="4C0ADB72" w14:textId="77777777" w:rsidR="001516AB" w:rsidRDefault="0066520C">
            <w:pPr>
              <w:jc w:val="center"/>
              <w:rPr>
                <w:rFonts w:ascii="Arial" w:eastAsia="Arial" w:hAnsi="Arial" w:cs="Arial"/>
                <w:w w:val="99"/>
                <w:sz w:val="16"/>
                <w:szCs w:val="16"/>
              </w:rPr>
            </w:pPr>
            <w:hyperlink w:anchor="page93">
              <w:r>
                <w:rPr>
                  <w:rFonts w:ascii="Arial" w:eastAsia="Arial" w:hAnsi="Arial" w:cs="Arial"/>
                  <w:w w:val="99"/>
                  <w:sz w:val="16"/>
                  <w:szCs w:val="16"/>
                </w:rPr>
                <w:t>WORTIME1</w:t>
              </w:r>
            </w:hyperlink>
          </w:p>
        </w:tc>
        <w:tc>
          <w:tcPr>
            <w:tcW w:w="3280" w:type="dxa"/>
            <w:tcBorders>
              <w:right w:val="single" w:sz="8" w:space="0" w:color="auto"/>
            </w:tcBorders>
            <w:vAlign w:val="bottom"/>
          </w:tcPr>
          <w:p w14:paraId="57917423" w14:textId="77777777" w:rsidR="001516AB" w:rsidRDefault="0066520C">
            <w:pPr>
              <w:ind w:left="100"/>
              <w:rPr>
                <w:sz w:val="20"/>
                <w:szCs w:val="20"/>
              </w:rPr>
            </w:pPr>
            <w:r>
              <w:rPr>
                <w:rFonts w:ascii="Arial" w:eastAsia="Arial" w:hAnsi="Arial" w:cs="Arial"/>
                <w:sz w:val="16"/>
                <w:szCs w:val="16"/>
              </w:rPr>
              <w:t>Старший байт таймера WOR</w:t>
            </w:r>
          </w:p>
        </w:tc>
        <w:tc>
          <w:tcPr>
            <w:tcW w:w="2120" w:type="dxa"/>
            <w:tcBorders>
              <w:right w:val="single" w:sz="8" w:space="0" w:color="auto"/>
            </w:tcBorders>
            <w:vAlign w:val="bottom"/>
          </w:tcPr>
          <w:p w14:paraId="022146C0" w14:textId="77777777" w:rsidR="001516AB" w:rsidRDefault="0066520C">
            <w:pPr>
              <w:jc w:val="center"/>
              <w:rPr>
                <w:rFonts w:ascii="Arial" w:eastAsia="Arial" w:hAnsi="Arial" w:cs="Arial"/>
                <w:w w:val="89"/>
                <w:sz w:val="16"/>
                <w:szCs w:val="16"/>
              </w:rPr>
            </w:pPr>
            <w:hyperlink w:anchor="page93">
              <w:r>
                <w:rPr>
                  <w:rFonts w:ascii="Arial" w:eastAsia="Arial" w:hAnsi="Arial" w:cs="Arial"/>
                  <w:w w:val="89"/>
                  <w:sz w:val="16"/>
                  <w:szCs w:val="16"/>
                </w:rPr>
                <w:t>93</w:t>
              </w:r>
            </w:hyperlink>
          </w:p>
        </w:tc>
        <w:tc>
          <w:tcPr>
            <w:tcW w:w="360" w:type="dxa"/>
            <w:vAlign w:val="bottom"/>
          </w:tcPr>
          <w:p w14:paraId="51A3D3AB" w14:textId="77777777" w:rsidR="001516AB" w:rsidRDefault="001516AB">
            <w:pPr>
              <w:rPr>
                <w:sz w:val="19"/>
                <w:szCs w:val="19"/>
              </w:rPr>
            </w:pPr>
          </w:p>
        </w:tc>
      </w:tr>
      <w:tr w:rsidR="001516AB" w14:paraId="40DA964A" w14:textId="77777777">
        <w:trPr>
          <w:trHeight w:val="64"/>
        </w:trPr>
        <w:tc>
          <w:tcPr>
            <w:tcW w:w="500" w:type="dxa"/>
            <w:tcBorders>
              <w:left w:val="single" w:sz="8" w:space="0" w:color="auto"/>
              <w:bottom w:val="single" w:sz="8" w:space="0" w:color="auto"/>
            </w:tcBorders>
            <w:vAlign w:val="bottom"/>
          </w:tcPr>
          <w:p w14:paraId="29B70CF4" w14:textId="77777777" w:rsidR="001516AB" w:rsidRDefault="001516AB">
            <w:pPr>
              <w:rPr>
                <w:sz w:val="5"/>
                <w:szCs w:val="5"/>
              </w:rPr>
            </w:pPr>
          </w:p>
        </w:tc>
        <w:tc>
          <w:tcPr>
            <w:tcW w:w="640" w:type="dxa"/>
            <w:tcBorders>
              <w:bottom w:val="single" w:sz="8" w:space="0" w:color="auto"/>
              <w:right w:val="single" w:sz="8" w:space="0" w:color="auto"/>
            </w:tcBorders>
            <w:vAlign w:val="bottom"/>
          </w:tcPr>
          <w:p w14:paraId="6E78C31B"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29E1D42D"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57959571"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2092FAC0" w14:textId="77777777" w:rsidR="001516AB" w:rsidRDefault="001516AB">
            <w:pPr>
              <w:rPr>
                <w:sz w:val="5"/>
                <w:szCs w:val="5"/>
              </w:rPr>
            </w:pPr>
          </w:p>
        </w:tc>
        <w:tc>
          <w:tcPr>
            <w:tcW w:w="360" w:type="dxa"/>
            <w:vAlign w:val="bottom"/>
          </w:tcPr>
          <w:p w14:paraId="41AA6467" w14:textId="77777777" w:rsidR="001516AB" w:rsidRDefault="001516AB">
            <w:pPr>
              <w:rPr>
                <w:sz w:val="5"/>
                <w:szCs w:val="5"/>
              </w:rPr>
            </w:pPr>
          </w:p>
        </w:tc>
      </w:tr>
      <w:tr w:rsidR="001516AB" w14:paraId="10B49FF9" w14:textId="77777777">
        <w:trPr>
          <w:trHeight w:val="230"/>
        </w:trPr>
        <w:tc>
          <w:tcPr>
            <w:tcW w:w="500" w:type="dxa"/>
            <w:tcBorders>
              <w:left w:val="single" w:sz="8" w:space="0" w:color="auto"/>
            </w:tcBorders>
            <w:vAlign w:val="bottom"/>
          </w:tcPr>
          <w:p w14:paraId="1CC46AAE" w14:textId="77777777" w:rsidR="001516AB" w:rsidRDefault="0066520C">
            <w:pPr>
              <w:ind w:left="140"/>
              <w:rPr>
                <w:sz w:val="20"/>
                <w:szCs w:val="20"/>
              </w:rPr>
            </w:pPr>
            <w:r>
              <w:rPr>
                <w:rFonts w:ascii="Arial" w:eastAsia="Arial" w:hAnsi="Arial" w:cs="Arial"/>
                <w:w w:val="97"/>
                <w:sz w:val="16"/>
                <w:szCs w:val="16"/>
              </w:rPr>
              <w:t>0x37</w:t>
            </w:r>
          </w:p>
        </w:tc>
        <w:tc>
          <w:tcPr>
            <w:tcW w:w="640" w:type="dxa"/>
            <w:tcBorders>
              <w:right w:val="single" w:sz="8" w:space="0" w:color="auto"/>
            </w:tcBorders>
            <w:vAlign w:val="bottom"/>
          </w:tcPr>
          <w:p w14:paraId="363D47DD" w14:textId="77777777" w:rsidR="001516AB" w:rsidRDefault="0066520C">
            <w:pPr>
              <w:ind w:right="60"/>
              <w:jc w:val="right"/>
              <w:rPr>
                <w:sz w:val="20"/>
                <w:szCs w:val="20"/>
              </w:rPr>
            </w:pPr>
            <w:r>
              <w:rPr>
                <w:rFonts w:ascii="Arial" w:eastAsia="Arial" w:hAnsi="Arial" w:cs="Arial"/>
                <w:sz w:val="16"/>
                <w:szCs w:val="16"/>
              </w:rPr>
              <w:t>(0xF7)</w:t>
            </w:r>
          </w:p>
        </w:tc>
        <w:tc>
          <w:tcPr>
            <w:tcW w:w="1700" w:type="dxa"/>
            <w:tcBorders>
              <w:right w:val="single" w:sz="8" w:space="0" w:color="auto"/>
            </w:tcBorders>
            <w:vAlign w:val="bottom"/>
          </w:tcPr>
          <w:p w14:paraId="67FABB08" w14:textId="77777777" w:rsidR="001516AB" w:rsidRDefault="0066520C">
            <w:pPr>
              <w:jc w:val="center"/>
              <w:rPr>
                <w:rFonts w:ascii="Arial" w:eastAsia="Arial" w:hAnsi="Arial" w:cs="Arial"/>
                <w:w w:val="99"/>
                <w:sz w:val="16"/>
                <w:szCs w:val="16"/>
              </w:rPr>
            </w:pPr>
            <w:hyperlink w:anchor="page93">
              <w:r>
                <w:rPr>
                  <w:rFonts w:ascii="Arial" w:eastAsia="Arial" w:hAnsi="Arial" w:cs="Arial"/>
                  <w:w w:val="99"/>
                  <w:sz w:val="16"/>
                  <w:szCs w:val="16"/>
                </w:rPr>
                <w:t>WORTIME0</w:t>
              </w:r>
            </w:hyperlink>
          </w:p>
        </w:tc>
        <w:tc>
          <w:tcPr>
            <w:tcW w:w="3280" w:type="dxa"/>
            <w:tcBorders>
              <w:right w:val="single" w:sz="8" w:space="0" w:color="auto"/>
            </w:tcBorders>
            <w:vAlign w:val="bottom"/>
          </w:tcPr>
          <w:p w14:paraId="18E60244" w14:textId="77777777" w:rsidR="001516AB" w:rsidRDefault="0066520C">
            <w:pPr>
              <w:ind w:left="100"/>
              <w:rPr>
                <w:sz w:val="20"/>
                <w:szCs w:val="20"/>
              </w:rPr>
            </w:pPr>
            <w:r>
              <w:rPr>
                <w:rFonts w:ascii="Arial" w:eastAsia="Arial" w:hAnsi="Arial" w:cs="Arial"/>
                <w:sz w:val="16"/>
                <w:szCs w:val="16"/>
              </w:rPr>
              <w:t>Младший байт таймера WOR</w:t>
            </w:r>
          </w:p>
        </w:tc>
        <w:tc>
          <w:tcPr>
            <w:tcW w:w="2120" w:type="dxa"/>
            <w:tcBorders>
              <w:right w:val="single" w:sz="8" w:space="0" w:color="auto"/>
            </w:tcBorders>
            <w:vAlign w:val="bottom"/>
          </w:tcPr>
          <w:p w14:paraId="4AF1B4CF" w14:textId="77777777" w:rsidR="001516AB" w:rsidRDefault="0066520C">
            <w:pPr>
              <w:jc w:val="center"/>
              <w:rPr>
                <w:rFonts w:ascii="Arial" w:eastAsia="Arial" w:hAnsi="Arial" w:cs="Arial"/>
                <w:w w:val="89"/>
                <w:sz w:val="16"/>
                <w:szCs w:val="16"/>
              </w:rPr>
            </w:pPr>
            <w:hyperlink w:anchor="page93">
              <w:r>
                <w:rPr>
                  <w:rFonts w:ascii="Arial" w:eastAsia="Arial" w:hAnsi="Arial" w:cs="Arial"/>
                  <w:w w:val="89"/>
                  <w:sz w:val="16"/>
                  <w:szCs w:val="16"/>
                </w:rPr>
                <w:t>93</w:t>
              </w:r>
            </w:hyperlink>
          </w:p>
        </w:tc>
        <w:tc>
          <w:tcPr>
            <w:tcW w:w="360" w:type="dxa"/>
            <w:vAlign w:val="bottom"/>
          </w:tcPr>
          <w:p w14:paraId="35B23554" w14:textId="77777777" w:rsidR="001516AB" w:rsidRDefault="001516AB">
            <w:pPr>
              <w:rPr>
                <w:sz w:val="20"/>
                <w:szCs w:val="20"/>
              </w:rPr>
            </w:pPr>
          </w:p>
        </w:tc>
      </w:tr>
      <w:tr w:rsidR="001516AB" w14:paraId="3C69F03B" w14:textId="77777777">
        <w:trPr>
          <w:trHeight w:val="64"/>
        </w:trPr>
        <w:tc>
          <w:tcPr>
            <w:tcW w:w="500" w:type="dxa"/>
            <w:tcBorders>
              <w:left w:val="single" w:sz="8" w:space="0" w:color="auto"/>
              <w:bottom w:val="single" w:sz="8" w:space="0" w:color="auto"/>
            </w:tcBorders>
            <w:vAlign w:val="bottom"/>
          </w:tcPr>
          <w:p w14:paraId="7C69DFBB" w14:textId="77777777" w:rsidR="001516AB" w:rsidRDefault="001516AB">
            <w:pPr>
              <w:rPr>
                <w:sz w:val="5"/>
                <w:szCs w:val="5"/>
              </w:rPr>
            </w:pPr>
          </w:p>
        </w:tc>
        <w:tc>
          <w:tcPr>
            <w:tcW w:w="640" w:type="dxa"/>
            <w:tcBorders>
              <w:bottom w:val="single" w:sz="8" w:space="0" w:color="auto"/>
              <w:right w:val="single" w:sz="8" w:space="0" w:color="auto"/>
            </w:tcBorders>
            <w:vAlign w:val="bottom"/>
          </w:tcPr>
          <w:p w14:paraId="04B905B1"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491C1B69"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56546941"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7F56C1D8" w14:textId="77777777" w:rsidR="001516AB" w:rsidRDefault="001516AB">
            <w:pPr>
              <w:rPr>
                <w:sz w:val="5"/>
                <w:szCs w:val="5"/>
              </w:rPr>
            </w:pPr>
          </w:p>
        </w:tc>
        <w:tc>
          <w:tcPr>
            <w:tcW w:w="360" w:type="dxa"/>
            <w:vAlign w:val="bottom"/>
          </w:tcPr>
          <w:p w14:paraId="3E577680" w14:textId="77777777" w:rsidR="001516AB" w:rsidRDefault="001516AB">
            <w:pPr>
              <w:rPr>
                <w:sz w:val="5"/>
                <w:szCs w:val="5"/>
              </w:rPr>
            </w:pPr>
          </w:p>
        </w:tc>
      </w:tr>
      <w:tr w:rsidR="001516AB" w14:paraId="4B4A1564" w14:textId="77777777">
        <w:trPr>
          <w:trHeight w:val="228"/>
        </w:trPr>
        <w:tc>
          <w:tcPr>
            <w:tcW w:w="500" w:type="dxa"/>
            <w:tcBorders>
              <w:left w:val="single" w:sz="8" w:space="0" w:color="auto"/>
            </w:tcBorders>
            <w:vAlign w:val="bottom"/>
          </w:tcPr>
          <w:p w14:paraId="4731D835" w14:textId="77777777" w:rsidR="001516AB" w:rsidRDefault="0066520C">
            <w:pPr>
              <w:ind w:left="140"/>
              <w:rPr>
                <w:sz w:val="20"/>
                <w:szCs w:val="20"/>
              </w:rPr>
            </w:pPr>
            <w:r>
              <w:rPr>
                <w:rFonts w:ascii="Arial" w:eastAsia="Arial" w:hAnsi="Arial" w:cs="Arial"/>
                <w:w w:val="97"/>
                <w:sz w:val="16"/>
                <w:szCs w:val="16"/>
              </w:rPr>
              <w:t>0x38</w:t>
            </w:r>
          </w:p>
        </w:tc>
        <w:tc>
          <w:tcPr>
            <w:tcW w:w="640" w:type="dxa"/>
            <w:tcBorders>
              <w:right w:val="single" w:sz="8" w:space="0" w:color="auto"/>
            </w:tcBorders>
            <w:vAlign w:val="bottom"/>
          </w:tcPr>
          <w:p w14:paraId="5E403BC0" w14:textId="77777777" w:rsidR="001516AB" w:rsidRDefault="0066520C">
            <w:pPr>
              <w:ind w:right="60"/>
              <w:jc w:val="right"/>
              <w:rPr>
                <w:sz w:val="20"/>
                <w:szCs w:val="20"/>
              </w:rPr>
            </w:pPr>
            <w:r>
              <w:rPr>
                <w:rFonts w:ascii="Arial" w:eastAsia="Arial" w:hAnsi="Arial" w:cs="Arial"/>
                <w:sz w:val="16"/>
                <w:szCs w:val="16"/>
              </w:rPr>
              <w:t>(0xF8)</w:t>
            </w:r>
          </w:p>
        </w:tc>
        <w:tc>
          <w:tcPr>
            <w:tcW w:w="1700" w:type="dxa"/>
            <w:tcBorders>
              <w:right w:val="single" w:sz="8" w:space="0" w:color="auto"/>
            </w:tcBorders>
            <w:vAlign w:val="bottom"/>
          </w:tcPr>
          <w:p w14:paraId="61410E10" w14:textId="77777777" w:rsidR="001516AB" w:rsidRDefault="0066520C">
            <w:pPr>
              <w:jc w:val="center"/>
              <w:rPr>
                <w:rFonts w:ascii="Arial" w:eastAsia="Arial" w:hAnsi="Arial" w:cs="Arial"/>
                <w:w w:val="99"/>
                <w:sz w:val="16"/>
                <w:szCs w:val="16"/>
              </w:rPr>
            </w:pPr>
            <w:hyperlink w:anchor="page94">
              <w:r>
                <w:rPr>
                  <w:rFonts w:ascii="Arial" w:eastAsia="Arial" w:hAnsi="Arial" w:cs="Arial"/>
                  <w:w w:val="99"/>
                  <w:sz w:val="16"/>
                  <w:szCs w:val="16"/>
                </w:rPr>
                <w:t>PKTSTATUS</w:t>
              </w:r>
            </w:hyperlink>
          </w:p>
        </w:tc>
        <w:tc>
          <w:tcPr>
            <w:tcW w:w="3280" w:type="dxa"/>
            <w:tcBorders>
              <w:right w:val="single" w:sz="8" w:space="0" w:color="auto"/>
            </w:tcBorders>
            <w:vAlign w:val="bottom"/>
          </w:tcPr>
          <w:p w14:paraId="17C5696F" w14:textId="77777777" w:rsidR="001516AB" w:rsidRDefault="0066520C">
            <w:pPr>
              <w:ind w:left="100"/>
              <w:rPr>
                <w:sz w:val="20"/>
                <w:szCs w:val="20"/>
              </w:rPr>
            </w:pPr>
            <w:r>
              <w:rPr>
                <w:rFonts w:ascii="Arial" w:eastAsia="Arial" w:hAnsi="Arial" w:cs="Arial"/>
                <w:sz w:val="16"/>
                <w:szCs w:val="16"/>
              </w:rPr>
              <w:t>Текущий статус GDOx и статус пакета</w:t>
            </w:r>
          </w:p>
        </w:tc>
        <w:tc>
          <w:tcPr>
            <w:tcW w:w="2120" w:type="dxa"/>
            <w:tcBorders>
              <w:right w:val="single" w:sz="8" w:space="0" w:color="auto"/>
            </w:tcBorders>
            <w:vAlign w:val="bottom"/>
          </w:tcPr>
          <w:p w14:paraId="0B6A9734" w14:textId="77777777" w:rsidR="001516AB" w:rsidRDefault="0066520C">
            <w:pPr>
              <w:jc w:val="center"/>
              <w:rPr>
                <w:rFonts w:ascii="Arial" w:eastAsia="Arial" w:hAnsi="Arial" w:cs="Arial"/>
                <w:w w:val="89"/>
                <w:sz w:val="16"/>
                <w:szCs w:val="16"/>
              </w:rPr>
            </w:pPr>
            <w:hyperlink w:anchor="page94">
              <w:r>
                <w:rPr>
                  <w:rFonts w:ascii="Arial" w:eastAsia="Arial" w:hAnsi="Arial" w:cs="Arial"/>
                  <w:w w:val="89"/>
                  <w:sz w:val="16"/>
                  <w:szCs w:val="16"/>
                </w:rPr>
                <w:t>94</w:t>
              </w:r>
            </w:hyperlink>
          </w:p>
        </w:tc>
        <w:tc>
          <w:tcPr>
            <w:tcW w:w="360" w:type="dxa"/>
            <w:vAlign w:val="bottom"/>
          </w:tcPr>
          <w:p w14:paraId="13374B22" w14:textId="77777777" w:rsidR="001516AB" w:rsidRDefault="001516AB">
            <w:pPr>
              <w:rPr>
                <w:sz w:val="19"/>
                <w:szCs w:val="19"/>
              </w:rPr>
            </w:pPr>
          </w:p>
        </w:tc>
      </w:tr>
      <w:tr w:rsidR="001516AB" w14:paraId="233E69B2" w14:textId="77777777">
        <w:trPr>
          <w:trHeight w:val="66"/>
        </w:trPr>
        <w:tc>
          <w:tcPr>
            <w:tcW w:w="500" w:type="dxa"/>
            <w:tcBorders>
              <w:left w:val="single" w:sz="8" w:space="0" w:color="auto"/>
              <w:bottom w:val="single" w:sz="8" w:space="0" w:color="auto"/>
            </w:tcBorders>
            <w:vAlign w:val="bottom"/>
          </w:tcPr>
          <w:p w14:paraId="74238673" w14:textId="77777777" w:rsidR="001516AB" w:rsidRDefault="001516AB">
            <w:pPr>
              <w:rPr>
                <w:sz w:val="5"/>
                <w:szCs w:val="5"/>
              </w:rPr>
            </w:pPr>
          </w:p>
        </w:tc>
        <w:tc>
          <w:tcPr>
            <w:tcW w:w="640" w:type="dxa"/>
            <w:tcBorders>
              <w:bottom w:val="single" w:sz="8" w:space="0" w:color="auto"/>
              <w:right w:val="single" w:sz="8" w:space="0" w:color="auto"/>
            </w:tcBorders>
            <w:vAlign w:val="bottom"/>
          </w:tcPr>
          <w:p w14:paraId="11E9E3EA"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54D93E7B"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2D3ED08C"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5DD358DC" w14:textId="77777777" w:rsidR="001516AB" w:rsidRDefault="001516AB">
            <w:pPr>
              <w:rPr>
                <w:sz w:val="5"/>
                <w:szCs w:val="5"/>
              </w:rPr>
            </w:pPr>
          </w:p>
        </w:tc>
        <w:tc>
          <w:tcPr>
            <w:tcW w:w="360" w:type="dxa"/>
            <w:vAlign w:val="bottom"/>
          </w:tcPr>
          <w:p w14:paraId="1004CD23" w14:textId="77777777" w:rsidR="001516AB" w:rsidRDefault="001516AB">
            <w:pPr>
              <w:rPr>
                <w:sz w:val="5"/>
                <w:szCs w:val="5"/>
              </w:rPr>
            </w:pPr>
          </w:p>
        </w:tc>
      </w:tr>
      <w:tr w:rsidR="001516AB" w14:paraId="1569950B" w14:textId="77777777">
        <w:trPr>
          <w:trHeight w:val="228"/>
        </w:trPr>
        <w:tc>
          <w:tcPr>
            <w:tcW w:w="500" w:type="dxa"/>
            <w:tcBorders>
              <w:left w:val="single" w:sz="8" w:space="0" w:color="auto"/>
            </w:tcBorders>
            <w:vAlign w:val="bottom"/>
          </w:tcPr>
          <w:p w14:paraId="2C698B10" w14:textId="77777777" w:rsidR="001516AB" w:rsidRDefault="001516AB">
            <w:pPr>
              <w:rPr>
                <w:sz w:val="19"/>
                <w:szCs w:val="19"/>
              </w:rPr>
            </w:pPr>
          </w:p>
        </w:tc>
        <w:tc>
          <w:tcPr>
            <w:tcW w:w="640" w:type="dxa"/>
            <w:tcBorders>
              <w:right w:val="single" w:sz="8" w:space="0" w:color="auto"/>
            </w:tcBorders>
            <w:vAlign w:val="bottom"/>
          </w:tcPr>
          <w:p w14:paraId="68089D88" w14:textId="77777777" w:rsidR="001516AB" w:rsidRDefault="001516AB">
            <w:pPr>
              <w:rPr>
                <w:sz w:val="19"/>
                <w:szCs w:val="19"/>
              </w:rPr>
            </w:pPr>
          </w:p>
        </w:tc>
        <w:tc>
          <w:tcPr>
            <w:tcW w:w="1700" w:type="dxa"/>
            <w:tcBorders>
              <w:right w:val="single" w:sz="8" w:space="0" w:color="auto"/>
            </w:tcBorders>
            <w:vAlign w:val="bottom"/>
          </w:tcPr>
          <w:p w14:paraId="2D905781" w14:textId="77777777" w:rsidR="001516AB" w:rsidRDefault="001516AB">
            <w:pPr>
              <w:rPr>
                <w:sz w:val="19"/>
                <w:szCs w:val="19"/>
              </w:rPr>
            </w:pPr>
          </w:p>
        </w:tc>
        <w:tc>
          <w:tcPr>
            <w:tcW w:w="3280" w:type="dxa"/>
            <w:tcBorders>
              <w:right w:val="single" w:sz="8" w:space="0" w:color="auto"/>
            </w:tcBorders>
            <w:vAlign w:val="bottom"/>
          </w:tcPr>
          <w:p w14:paraId="1579B553" w14:textId="77777777" w:rsidR="001516AB" w:rsidRDefault="0066520C">
            <w:pPr>
              <w:ind w:left="100"/>
              <w:rPr>
                <w:sz w:val="20"/>
                <w:szCs w:val="20"/>
              </w:rPr>
            </w:pPr>
            <w:r>
              <w:rPr>
                <w:rFonts w:ascii="Arial" w:eastAsia="Arial" w:hAnsi="Arial" w:cs="Arial"/>
                <w:sz w:val="16"/>
                <w:szCs w:val="16"/>
              </w:rPr>
              <w:t>Текущая настройка из калибровки ФАПЧ</w:t>
            </w:r>
          </w:p>
        </w:tc>
        <w:tc>
          <w:tcPr>
            <w:tcW w:w="2120" w:type="dxa"/>
            <w:tcBorders>
              <w:right w:val="single" w:sz="8" w:space="0" w:color="auto"/>
            </w:tcBorders>
            <w:vAlign w:val="bottom"/>
          </w:tcPr>
          <w:p w14:paraId="792DF33C" w14:textId="77777777" w:rsidR="001516AB" w:rsidRDefault="0066520C">
            <w:pPr>
              <w:jc w:val="center"/>
              <w:rPr>
                <w:rFonts w:ascii="Arial" w:eastAsia="Arial" w:hAnsi="Arial" w:cs="Arial"/>
                <w:w w:val="89"/>
                <w:sz w:val="16"/>
                <w:szCs w:val="16"/>
              </w:rPr>
            </w:pPr>
            <w:hyperlink w:anchor="page94">
              <w:r>
                <w:rPr>
                  <w:rFonts w:ascii="Arial" w:eastAsia="Arial" w:hAnsi="Arial" w:cs="Arial"/>
                  <w:w w:val="89"/>
                  <w:sz w:val="16"/>
                  <w:szCs w:val="16"/>
                </w:rPr>
                <w:t>94</w:t>
              </w:r>
            </w:hyperlink>
          </w:p>
        </w:tc>
        <w:tc>
          <w:tcPr>
            <w:tcW w:w="360" w:type="dxa"/>
            <w:vAlign w:val="bottom"/>
          </w:tcPr>
          <w:p w14:paraId="72D94CF0" w14:textId="77777777" w:rsidR="001516AB" w:rsidRDefault="001516AB">
            <w:pPr>
              <w:rPr>
                <w:sz w:val="19"/>
                <w:szCs w:val="19"/>
              </w:rPr>
            </w:pPr>
          </w:p>
        </w:tc>
      </w:tr>
      <w:tr w:rsidR="001516AB" w14:paraId="57CF0D46" w14:textId="77777777">
        <w:trPr>
          <w:trHeight w:val="185"/>
        </w:trPr>
        <w:tc>
          <w:tcPr>
            <w:tcW w:w="500" w:type="dxa"/>
            <w:tcBorders>
              <w:left w:val="single" w:sz="8" w:space="0" w:color="auto"/>
            </w:tcBorders>
            <w:vAlign w:val="bottom"/>
          </w:tcPr>
          <w:p w14:paraId="0E87723C" w14:textId="77777777" w:rsidR="001516AB" w:rsidRDefault="0066520C">
            <w:pPr>
              <w:ind w:left="140"/>
              <w:rPr>
                <w:sz w:val="20"/>
                <w:szCs w:val="20"/>
              </w:rPr>
            </w:pPr>
            <w:r>
              <w:rPr>
                <w:rFonts w:ascii="Arial" w:eastAsia="Arial" w:hAnsi="Arial" w:cs="Arial"/>
                <w:w w:val="97"/>
                <w:sz w:val="16"/>
                <w:szCs w:val="16"/>
              </w:rPr>
              <w:t>0x39</w:t>
            </w:r>
          </w:p>
        </w:tc>
        <w:tc>
          <w:tcPr>
            <w:tcW w:w="640" w:type="dxa"/>
            <w:tcBorders>
              <w:right w:val="single" w:sz="8" w:space="0" w:color="auto"/>
            </w:tcBorders>
            <w:vAlign w:val="bottom"/>
          </w:tcPr>
          <w:p w14:paraId="7D3613DA" w14:textId="77777777" w:rsidR="001516AB" w:rsidRDefault="0066520C">
            <w:pPr>
              <w:ind w:right="60"/>
              <w:jc w:val="right"/>
              <w:rPr>
                <w:sz w:val="20"/>
                <w:szCs w:val="20"/>
              </w:rPr>
            </w:pPr>
            <w:r>
              <w:rPr>
                <w:rFonts w:ascii="Arial" w:eastAsia="Arial" w:hAnsi="Arial" w:cs="Arial"/>
                <w:sz w:val="16"/>
                <w:szCs w:val="16"/>
              </w:rPr>
              <w:t>(0xF9)</w:t>
            </w:r>
          </w:p>
        </w:tc>
        <w:tc>
          <w:tcPr>
            <w:tcW w:w="1700" w:type="dxa"/>
            <w:tcBorders>
              <w:right w:val="single" w:sz="8" w:space="0" w:color="auto"/>
            </w:tcBorders>
            <w:vAlign w:val="bottom"/>
          </w:tcPr>
          <w:p w14:paraId="1EA48AE8" w14:textId="77777777" w:rsidR="001516AB" w:rsidRDefault="0066520C">
            <w:pPr>
              <w:jc w:val="center"/>
              <w:rPr>
                <w:rFonts w:ascii="Arial" w:eastAsia="Arial" w:hAnsi="Arial" w:cs="Arial"/>
                <w:w w:val="99"/>
                <w:sz w:val="16"/>
                <w:szCs w:val="16"/>
              </w:rPr>
            </w:pPr>
            <w:hyperlink w:anchor="page94">
              <w:r>
                <w:rPr>
                  <w:rFonts w:ascii="Arial" w:eastAsia="Arial" w:hAnsi="Arial" w:cs="Arial"/>
                  <w:w w:val="99"/>
                  <w:sz w:val="16"/>
                  <w:szCs w:val="16"/>
                </w:rPr>
                <w:t>VCO_VC_DAC</w:t>
              </w:r>
            </w:hyperlink>
          </w:p>
        </w:tc>
        <w:tc>
          <w:tcPr>
            <w:tcW w:w="3280" w:type="dxa"/>
            <w:tcBorders>
              <w:right w:val="single" w:sz="8" w:space="0" w:color="auto"/>
            </w:tcBorders>
            <w:vAlign w:val="bottom"/>
          </w:tcPr>
          <w:p w14:paraId="2971B1BC" w14:textId="77777777" w:rsidR="001516AB" w:rsidRDefault="0066520C">
            <w:pPr>
              <w:ind w:left="100"/>
              <w:rPr>
                <w:sz w:val="20"/>
                <w:szCs w:val="20"/>
              </w:rPr>
            </w:pPr>
            <w:r>
              <w:rPr>
                <w:rFonts w:ascii="Arial" w:eastAsia="Arial" w:hAnsi="Arial" w:cs="Arial"/>
                <w:sz w:val="16"/>
                <w:szCs w:val="16"/>
              </w:rPr>
              <w:t>модуль</w:t>
            </w:r>
          </w:p>
        </w:tc>
        <w:tc>
          <w:tcPr>
            <w:tcW w:w="2120" w:type="dxa"/>
            <w:tcBorders>
              <w:right w:val="single" w:sz="8" w:space="0" w:color="auto"/>
            </w:tcBorders>
            <w:vAlign w:val="bottom"/>
          </w:tcPr>
          <w:p w14:paraId="09BC4FC5" w14:textId="77777777" w:rsidR="001516AB" w:rsidRDefault="001516AB">
            <w:pPr>
              <w:rPr>
                <w:sz w:val="16"/>
                <w:szCs w:val="16"/>
              </w:rPr>
            </w:pPr>
          </w:p>
        </w:tc>
        <w:tc>
          <w:tcPr>
            <w:tcW w:w="360" w:type="dxa"/>
            <w:vAlign w:val="bottom"/>
          </w:tcPr>
          <w:p w14:paraId="184CDD36" w14:textId="77777777" w:rsidR="001516AB" w:rsidRDefault="001516AB">
            <w:pPr>
              <w:rPr>
                <w:sz w:val="16"/>
                <w:szCs w:val="16"/>
              </w:rPr>
            </w:pPr>
          </w:p>
        </w:tc>
      </w:tr>
      <w:tr w:rsidR="001516AB" w14:paraId="2DDA1394" w14:textId="77777777">
        <w:trPr>
          <w:trHeight w:val="64"/>
        </w:trPr>
        <w:tc>
          <w:tcPr>
            <w:tcW w:w="500" w:type="dxa"/>
            <w:tcBorders>
              <w:left w:val="single" w:sz="8" w:space="0" w:color="auto"/>
              <w:bottom w:val="single" w:sz="8" w:space="0" w:color="auto"/>
            </w:tcBorders>
            <w:vAlign w:val="bottom"/>
          </w:tcPr>
          <w:p w14:paraId="3D3D1A29" w14:textId="77777777" w:rsidR="001516AB" w:rsidRDefault="001516AB">
            <w:pPr>
              <w:rPr>
                <w:sz w:val="5"/>
                <w:szCs w:val="5"/>
              </w:rPr>
            </w:pPr>
          </w:p>
        </w:tc>
        <w:tc>
          <w:tcPr>
            <w:tcW w:w="640" w:type="dxa"/>
            <w:tcBorders>
              <w:bottom w:val="single" w:sz="8" w:space="0" w:color="auto"/>
              <w:right w:val="single" w:sz="8" w:space="0" w:color="auto"/>
            </w:tcBorders>
            <w:vAlign w:val="bottom"/>
          </w:tcPr>
          <w:p w14:paraId="6C2167AA"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5892DD9E"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154CCFCA"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3ECC469C" w14:textId="77777777" w:rsidR="001516AB" w:rsidRDefault="001516AB">
            <w:pPr>
              <w:rPr>
                <w:sz w:val="5"/>
                <w:szCs w:val="5"/>
              </w:rPr>
            </w:pPr>
          </w:p>
        </w:tc>
        <w:tc>
          <w:tcPr>
            <w:tcW w:w="360" w:type="dxa"/>
            <w:vAlign w:val="bottom"/>
          </w:tcPr>
          <w:p w14:paraId="3DBD9A6D" w14:textId="77777777" w:rsidR="001516AB" w:rsidRDefault="001516AB">
            <w:pPr>
              <w:rPr>
                <w:sz w:val="5"/>
                <w:szCs w:val="5"/>
              </w:rPr>
            </w:pPr>
          </w:p>
        </w:tc>
      </w:tr>
      <w:tr w:rsidR="001516AB" w14:paraId="56D564B0" w14:textId="77777777">
        <w:trPr>
          <w:trHeight w:val="230"/>
        </w:trPr>
        <w:tc>
          <w:tcPr>
            <w:tcW w:w="500" w:type="dxa"/>
            <w:tcBorders>
              <w:left w:val="single" w:sz="8" w:space="0" w:color="auto"/>
            </w:tcBorders>
            <w:vAlign w:val="bottom"/>
          </w:tcPr>
          <w:p w14:paraId="222DCF49" w14:textId="77777777" w:rsidR="001516AB" w:rsidRDefault="001516AB">
            <w:pPr>
              <w:rPr>
                <w:sz w:val="20"/>
                <w:szCs w:val="20"/>
              </w:rPr>
            </w:pPr>
          </w:p>
        </w:tc>
        <w:tc>
          <w:tcPr>
            <w:tcW w:w="640" w:type="dxa"/>
            <w:tcBorders>
              <w:right w:val="single" w:sz="8" w:space="0" w:color="auto"/>
            </w:tcBorders>
            <w:vAlign w:val="bottom"/>
          </w:tcPr>
          <w:p w14:paraId="5275F80A" w14:textId="77777777" w:rsidR="001516AB" w:rsidRDefault="001516AB">
            <w:pPr>
              <w:rPr>
                <w:sz w:val="20"/>
                <w:szCs w:val="20"/>
              </w:rPr>
            </w:pPr>
          </w:p>
        </w:tc>
        <w:tc>
          <w:tcPr>
            <w:tcW w:w="1700" w:type="dxa"/>
            <w:tcBorders>
              <w:right w:val="single" w:sz="8" w:space="0" w:color="auto"/>
            </w:tcBorders>
            <w:vAlign w:val="bottom"/>
          </w:tcPr>
          <w:p w14:paraId="12B96D47" w14:textId="77777777" w:rsidR="001516AB" w:rsidRDefault="001516AB">
            <w:pPr>
              <w:rPr>
                <w:sz w:val="20"/>
                <w:szCs w:val="20"/>
              </w:rPr>
            </w:pPr>
          </w:p>
        </w:tc>
        <w:tc>
          <w:tcPr>
            <w:tcW w:w="3280" w:type="dxa"/>
            <w:tcBorders>
              <w:right w:val="single" w:sz="8" w:space="0" w:color="auto"/>
            </w:tcBorders>
            <w:vAlign w:val="bottom"/>
          </w:tcPr>
          <w:p w14:paraId="6EA207DE" w14:textId="77777777" w:rsidR="001516AB" w:rsidRDefault="0066520C">
            <w:pPr>
              <w:ind w:left="100"/>
              <w:rPr>
                <w:sz w:val="20"/>
                <w:szCs w:val="20"/>
              </w:rPr>
            </w:pPr>
            <w:r>
              <w:rPr>
                <w:rFonts w:ascii="Arial" w:eastAsia="Arial" w:hAnsi="Arial" w:cs="Arial"/>
                <w:sz w:val="16"/>
                <w:szCs w:val="16"/>
              </w:rPr>
              <w:t>Недополнение и количество байтов в TX</w:t>
            </w:r>
          </w:p>
        </w:tc>
        <w:tc>
          <w:tcPr>
            <w:tcW w:w="2120" w:type="dxa"/>
            <w:tcBorders>
              <w:right w:val="single" w:sz="8" w:space="0" w:color="auto"/>
            </w:tcBorders>
            <w:vAlign w:val="bottom"/>
          </w:tcPr>
          <w:p w14:paraId="5914D000" w14:textId="77777777" w:rsidR="001516AB" w:rsidRDefault="0066520C">
            <w:pPr>
              <w:jc w:val="center"/>
              <w:rPr>
                <w:rFonts w:ascii="Arial" w:eastAsia="Arial" w:hAnsi="Arial" w:cs="Arial"/>
                <w:w w:val="89"/>
                <w:sz w:val="16"/>
                <w:szCs w:val="16"/>
              </w:rPr>
            </w:pPr>
            <w:hyperlink w:anchor="page94">
              <w:r>
                <w:rPr>
                  <w:rFonts w:ascii="Arial" w:eastAsia="Arial" w:hAnsi="Arial" w:cs="Arial"/>
                  <w:w w:val="89"/>
                  <w:sz w:val="16"/>
                  <w:szCs w:val="16"/>
                </w:rPr>
                <w:t>94</w:t>
              </w:r>
            </w:hyperlink>
          </w:p>
        </w:tc>
        <w:tc>
          <w:tcPr>
            <w:tcW w:w="360" w:type="dxa"/>
            <w:vAlign w:val="bottom"/>
          </w:tcPr>
          <w:p w14:paraId="0E7C6FB0" w14:textId="77777777" w:rsidR="001516AB" w:rsidRDefault="001516AB">
            <w:pPr>
              <w:rPr>
                <w:sz w:val="20"/>
                <w:szCs w:val="20"/>
              </w:rPr>
            </w:pPr>
          </w:p>
        </w:tc>
      </w:tr>
      <w:tr w:rsidR="001516AB" w14:paraId="2814E50C" w14:textId="77777777">
        <w:trPr>
          <w:trHeight w:val="183"/>
        </w:trPr>
        <w:tc>
          <w:tcPr>
            <w:tcW w:w="1140" w:type="dxa"/>
            <w:gridSpan w:val="2"/>
            <w:tcBorders>
              <w:left w:val="single" w:sz="8" w:space="0" w:color="auto"/>
              <w:right w:val="single" w:sz="8" w:space="0" w:color="auto"/>
            </w:tcBorders>
            <w:vAlign w:val="bottom"/>
          </w:tcPr>
          <w:p w14:paraId="5384A527" w14:textId="77777777" w:rsidR="001516AB" w:rsidRDefault="0066520C">
            <w:pPr>
              <w:ind w:right="40"/>
              <w:jc w:val="right"/>
              <w:rPr>
                <w:sz w:val="20"/>
                <w:szCs w:val="20"/>
              </w:rPr>
            </w:pPr>
            <w:r>
              <w:rPr>
                <w:rFonts w:ascii="Arial" w:eastAsia="Arial" w:hAnsi="Arial" w:cs="Arial"/>
                <w:sz w:val="16"/>
                <w:szCs w:val="16"/>
              </w:rPr>
              <w:t>0x3A (0xFA)</w:t>
            </w:r>
          </w:p>
        </w:tc>
        <w:tc>
          <w:tcPr>
            <w:tcW w:w="1700" w:type="dxa"/>
            <w:tcBorders>
              <w:right w:val="single" w:sz="8" w:space="0" w:color="auto"/>
            </w:tcBorders>
            <w:vAlign w:val="bottom"/>
          </w:tcPr>
          <w:p w14:paraId="22C0B49E" w14:textId="77777777" w:rsidR="001516AB" w:rsidRDefault="0066520C">
            <w:pPr>
              <w:jc w:val="center"/>
              <w:rPr>
                <w:rFonts w:ascii="Arial" w:eastAsia="Arial" w:hAnsi="Arial" w:cs="Arial"/>
                <w:w w:val="98"/>
                <w:sz w:val="16"/>
                <w:szCs w:val="16"/>
              </w:rPr>
            </w:pPr>
            <w:hyperlink w:anchor="page94">
              <w:r>
                <w:rPr>
                  <w:rFonts w:ascii="Arial" w:eastAsia="Arial" w:hAnsi="Arial" w:cs="Arial"/>
                  <w:w w:val="98"/>
                  <w:sz w:val="16"/>
                  <w:szCs w:val="16"/>
                </w:rPr>
                <w:t>TXBYTES</w:t>
              </w:r>
            </w:hyperlink>
          </w:p>
        </w:tc>
        <w:tc>
          <w:tcPr>
            <w:tcW w:w="3280" w:type="dxa"/>
            <w:tcBorders>
              <w:right w:val="single" w:sz="8" w:space="0" w:color="auto"/>
            </w:tcBorders>
            <w:vAlign w:val="bottom"/>
          </w:tcPr>
          <w:p w14:paraId="55DDD701" w14:textId="77777777" w:rsidR="001516AB" w:rsidRDefault="0066520C">
            <w:pPr>
              <w:ind w:left="100"/>
              <w:rPr>
                <w:sz w:val="20"/>
                <w:szCs w:val="20"/>
              </w:rPr>
            </w:pPr>
            <w:r>
              <w:rPr>
                <w:rFonts w:ascii="Arial" w:eastAsia="Arial" w:hAnsi="Arial" w:cs="Arial"/>
                <w:sz w:val="16"/>
                <w:szCs w:val="16"/>
              </w:rPr>
              <w:t>ФИФО</w:t>
            </w:r>
          </w:p>
        </w:tc>
        <w:tc>
          <w:tcPr>
            <w:tcW w:w="2120" w:type="dxa"/>
            <w:tcBorders>
              <w:right w:val="single" w:sz="8" w:space="0" w:color="auto"/>
            </w:tcBorders>
            <w:vAlign w:val="bottom"/>
          </w:tcPr>
          <w:p w14:paraId="3A8E37C0" w14:textId="77777777" w:rsidR="001516AB" w:rsidRDefault="001516AB">
            <w:pPr>
              <w:rPr>
                <w:sz w:val="15"/>
                <w:szCs w:val="15"/>
              </w:rPr>
            </w:pPr>
          </w:p>
        </w:tc>
        <w:tc>
          <w:tcPr>
            <w:tcW w:w="360" w:type="dxa"/>
            <w:vAlign w:val="bottom"/>
          </w:tcPr>
          <w:p w14:paraId="7CFD9A49" w14:textId="77777777" w:rsidR="001516AB" w:rsidRDefault="001516AB">
            <w:pPr>
              <w:rPr>
                <w:sz w:val="15"/>
                <w:szCs w:val="15"/>
              </w:rPr>
            </w:pPr>
          </w:p>
        </w:tc>
      </w:tr>
      <w:tr w:rsidR="001516AB" w14:paraId="202D4E82" w14:textId="77777777">
        <w:trPr>
          <w:trHeight w:val="66"/>
        </w:trPr>
        <w:tc>
          <w:tcPr>
            <w:tcW w:w="500" w:type="dxa"/>
            <w:tcBorders>
              <w:left w:val="single" w:sz="8" w:space="0" w:color="auto"/>
              <w:bottom w:val="single" w:sz="8" w:space="0" w:color="auto"/>
            </w:tcBorders>
            <w:vAlign w:val="bottom"/>
          </w:tcPr>
          <w:p w14:paraId="44A3C105" w14:textId="77777777" w:rsidR="001516AB" w:rsidRDefault="001516AB">
            <w:pPr>
              <w:rPr>
                <w:sz w:val="5"/>
                <w:szCs w:val="5"/>
              </w:rPr>
            </w:pPr>
          </w:p>
        </w:tc>
        <w:tc>
          <w:tcPr>
            <w:tcW w:w="640" w:type="dxa"/>
            <w:tcBorders>
              <w:bottom w:val="single" w:sz="8" w:space="0" w:color="auto"/>
              <w:right w:val="single" w:sz="8" w:space="0" w:color="auto"/>
            </w:tcBorders>
            <w:vAlign w:val="bottom"/>
          </w:tcPr>
          <w:p w14:paraId="5930B77A"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3CFBBB48"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204C8B94"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33937F1D" w14:textId="77777777" w:rsidR="001516AB" w:rsidRDefault="001516AB">
            <w:pPr>
              <w:rPr>
                <w:sz w:val="5"/>
                <w:szCs w:val="5"/>
              </w:rPr>
            </w:pPr>
          </w:p>
        </w:tc>
        <w:tc>
          <w:tcPr>
            <w:tcW w:w="360" w:type="dxa"/>
            <w:vAlign w:val="bottom"/>
          </w:tcPr>
          <w:p w14:paraId="3C8046EA" w14:textId="77777777" w:rsidR="001516AB" w:rsidRDefault="001516AB">
            <w:pPr>
              <w:rPr>
                <w:sz w:val="5"/>
                <w:szCs w:val="5"/>
              </w:rPr>
            </w:pPr>
          </w:p>
        </w:tc>
      </w:tr>
      <w:tr w:rsidR="001516AB" w14:paraId="332036D2" w14:textId="77777777">
        <w:trPr>
          <w:trHeight w:val="228"/>
        </w:trPr>
        <w:tc>
          <w:tcPr>
            <w:tcW w:w="500" w:type="dxa"/>
            <w:tcBorders>
              <w:left w:val="single" w:sz="8" w:space="0" w:color="auto"/>
            </w:tcBorders>
            <w:vAlign w:val="bottom"/>
          </w:tcPr>
          <w:p w14:paraId="0529A05B" w14:textId="77777777" w:rsidR="001516AB" w:rsidRDefault="001516AB">
            <w:pPr>
              <w:rPr>
                <w:sz w:val="19"/>
                <w:szCs w:val="19"/>
              </w:rPr>
            </w:pPr>
          </w:p>
        </w:tc>
        <w:tc>
          <w:tcPr>
            <w:tcW w:w="640" w:type="dxa"/>
            <w:tcBorders>
              <w:right w:val="single" w:sz="8" w:space="0" w:color="auto"/>
            </w:tcBorders>
            <w:vAlign w:val="bottom"/>
          </w:tcPr>
          <w:p w14:paraId="28F96F58" w14:textId="77777777" w:rsidR="001516AB" w:rsidRDefault="001516AB">
            <w:pPr>
              <w:rPr>
                <w:sz w:val="19"/>
                <w:szCs w:val="19"/>
              </w:rPr>
            </w:pPr>
          </w:p>
        </w:tc>
        <w:tc>
          <w:tcPr>
            <w:tcW w:w="1700" w:type="dxa"/>
            <w:tcBorders>
              <w:right w:val="single" w:sz="8" w:space="0" w:color="auto"/>
            </w:tcBorders>
            <w:vAlign w:val="bottom"/>
          </w:tcPr>
          <w:p w14:paraId="043143DC" w14:textId="77777777" w:rsidR="001516AB" w:rsidRDefault="001516AB">
            <w:pPr>
              <w:rPr>
                <w:sz w:val="19"/>
                <w:szCs w:val="19"/>
              </w:rPr>
            </w:pPr>
          </w:p>
        </w:tc>
        <w:tc>
          <w:tcPr>
            <w:tcW w:w="3280" w:type="dxa"/>
            <w:tcBorders>
              <w:right w:val="single" w:sz="8" w:space="0" w:color="auto"/>
            </w:tcBorders>
            <w:vAlign w:val="bottom"/>
          </w:tcPr>
          <w:p w14:paraId="71050DEF" w14:textId="77777777" w:rsidR="001516AB" w:rsidRDefault="0066520C">
            <w:pPr>
              <w:ind w:left="100"/>
              <w:rPr>
                <w:sz w:val="20"/>
                <w:szCs w:val="20"/>
              </w:rPr>
            </w:pPr>
            <w:r>
              <w:rPr>
                <w:rFonts w:ascii="Arial" w:eastAsia="Arial" w:hAnsi="Arial" w:cs="Arial"/>
                <w:sz w:val="16"/>
                <w:szCs w:val="16"/>
              </w:rPr>
              <w:t>Переполнение и количество байтов в RX</w:t>
            </w:r>
          </w:p>
        </w:tc>
        <w:tc>
          <w:tcPr>
            <w:tcW w:w="2120" w:type="dxa"/>
            <w:tcBorders>
              <w:right w:val="single" w:sz="8" w:space="0" w:color="auto"/>
            </w:tcBorders>
            <w:vAlign w:val="bottom"/>
          </w:tcPr>
          <w:p w14:paraId="69F480CF" w14:textId="77777777" w:rsidR="001516AB" w:rsidRDefault="0066520C">
            <w:pPr>
              <w:jc w:val="center"/>
              <w:rPr>
                <w:rFonts w:ascii="Arial" w:eastAsia="Arial" w:hAnsi="Arial" w:cs="Arial"/>
                <w:w w:val="89"/>
                <w:sz w:val="16"/>
                <w:szCs w:val="16"/>
              </w:rPr>
            </w:pPr>
            <w:hyperlink w:anchor="page94">
              <w:r>
                <w:rPr>
                  <w:rFonts w:ascii="Arial" w:eastAsia="Arial" w:hAnsi="Arial" w:cs="Arial"/>
                  <w:w w:val="89"/>
                  <w:sz w:val="16"/>
                  <w:szCs w:val="16"/>
                </w:rPr>
                <w:t>94</w:t>
              </w:r>
            </w:hyperlink>
          </w:p>
        </w:tc>
        <w:tc>
          <w:tcPr>
            <w:tcW w:w="360" w:type="dxa"/>
            <w:vAlign w:val="bottom"/>
          </w:tcPr>
          <w:p w14:paraId="63FE701F" w14:textId="77777777" w:rsidR="001516AB" w:rsidRDefault="001516AB">
            <w:pPr>
              <w:rPr>
                <w:sz w:val="19"/>
                <w:szCs w:val="19"/>
              </w:rPr>
            </w:pPr>
          </w:p>
        </w:tc>
      </w:tr>
      <w:tr w:rsidR="001516AB" w14:paraId="061811B3" w14:textId="77777777">
        <w:trPr>
          <w:trHeight w:val="185"/>
        </w:trPr>
        <w:tc>
          <w:tcPr>
            <w:tcW w:w="1140" w:type="dxa"/>
            <w:gridSpan w:val="2"/>
            <w:tcBorders>
              <w:left w:val="single" w:sz="8" w:space="0" w:color="auto"/>
              <w:right w:val="single" w:sz="8" w:space="0" w:color="auto"/>
            </w:tcBorders>
            <w:vAlign w:val="bottom"/>
          </w:tcPr>
          <w:p w14:paraId="75E3DCCB" w14:textId="77777777" w:rsidR="001516AB" w:rsidRDefault="0066520C">
            <w:pPr>
              <w:ind w:left="120"/>
              <w:rPr>
                <w:sz w:val="20"/>
                <w:szCs w:val="20"/>
              </w:rPr>
            </w:pPr>
            <w:r>
              <w:rPr>
                <w:rFonts w:ascii="Arial" w:eastAsia="Arial" w:hAnsi="Arial" w:cs="Arial"/>
                <w:sz w:val="16"/>
                <w:szCs w:val="16"/>
              </w:rPr>
              <w:t>0x3B (0xFB)</w:t>
            </w:r>
          </w:p>
        </w:tc>
        <w:tc>
          <w:tcPr>
            <w:tcW w:w="1700" w:type="dxa"/>
            <w:tcBorders>
              <w:right w:val="single" w:sz="8" w:space="0" w:color="auto"/>
            </w:tcBorders>
            <w:vAlign w:val="bottom"/>
          </w:tcPr>
          <w:p w14:paraId="419A5507" w14:textId="77777777" w:rsidR="001516AB" w:rsidRDefault="0066520C">
            <w:pPr>
              <w:jc w:val="center"/>
              <w:rPr>
                <w:rFonts w:ascii="Arial" w:eastAsia="Arial" w:hAnsi="Arial" w:cs="Arial"/>
                <w:sz w:val="16"/>
                <w:szCs w:val="16"/>
              </w:rPr>
            </w:pPr>
            <w:hyperlink w:anchor="page94">
              <w:r>
                <w:rPr>
                  <w:rFonts w:ascii="Arial" w:eastAsia="Arial" w:hAnsi="Arial" w:cs="Arial"/>
                  <w:sz w:val="16"/>
                  <w:szCs w:val="16"/>
                </w:rPr>
                <w:t>RXBYTES</w:t>
              </w:r>
            </w:hyperlink>
          </w:p>
        </w:tc>
        <w:tc>
          <w:tcPr>
            <w:tcW w:w="3280" w:type="dxa"/>
            <w:tcBorders>
              <w:right w:val="single" w:sz="8" w:space="0" w:color="auto"/>
            </w:tcBorders>
            <w:vAlign w:val="bottom"/>
          </w:tcPr>
          <w:p w14:paraId="58BCBBFE" w14:textId="77777777" w:rsidR="001516AB" w:rsidRDefault="0066520C">
            <w:pPr>
              <w:ind w:left="100"/>
              <w:rPr>
                <w:sz w:val="20"/>
                <w:szCs w:val="20"/>
              </w:rPr>
            </w:pPr>
            <w:r>
              <w:rPr>
                <w:rFonts w:ascii="Arial" w:eastAsia="Arial" w:hAnsi="Arial" w:cs="Arial"/>
                <w:sz w:val="16"/>
                <w:szCs w:val="16"/>
              </w:rPr>
              <w:t>ФИФО</w:t>
            </w:r>
          </w:p>
        </w:tc>
        <w:tc>
          <w:tcPr>
            <w:tcW w:w="2120" w:type="dxa"/>
            <w:tcBorders>
              <w:right w:val="single" w:sz="8" w:space="0" w:color="auto"/>
            </w:tcBorders>
            <w:vAlign w:val="bottom"/>
          </w:tcPr>
          <w:p w14:paraId="5B84DFEE" w14:textId="77777777" w:rsidR="001516AB" w:rsidRDefault="001516AB">
            <w:pPr>
              <w:rPr>
                <w:sz w:val="16"/>
                <w:szCs w:val="16"/>
              </w:rPr>
            </w:pPr>
          </w:p>
        </w:tc>
        <w:tc>
          <w:tcPr>
            <w:tcW w:w="360" w:type="dxa"/>
            <w:vAlign w:val="bottom"/>
          </w:tcPr>
          <w:p w14:paraId="138F9371" w14:textId="77777777" w:rsidR="001516AB" w:rsidRDefault="001516AB">
            <w:pPr>
              <w:rPr>
                <w:sz w:val="16"/>
                <w:szCs w:val="16"/>
              </w:rPr>
            </w:pPr>
          </w:p>
        </w:tc>
      </w:tr>
      <w:tr w:rsidR="001516AB" w14:paraId="3AE27744" w14:textId="77777777">
        <w:trPr>
          <w:trHeight w:val="64"/>
        </w:trPr>
        <w:tc>
          <w:tcPr>
            <w:tcW w:w="1140" w:type="dxa"/>
            <w:gridSpan w:val="2"/>
            <w:tcBorders>
              <w:left w:val="single" w:sz="8" w:space="0" w:color="auto"/>
              <w:bottom w:val="single" w:sz="8" w:space="0" w:color="auto"/>
              <w:right w:val="single" w:sz="8" w:space="0" w:color="auto"/>
            </w:tcBorders>
            <w:vAlign w:val="bottom"/>
          </w:tcPr>
          <w:p w14:paraId="646BA39E"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1070C8F5"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51DA0956"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34A51A22" w14:textId="77777777" w:rsidR="001516AB" w:rsidRDefault="001516AB">
            <w:pPr>
              <w:rPr>
                <w:sz w:val="5"/>
                <w:szCs w:val="5"/>
              </w:rPr>
            </w:pPr>
          </w:p>
        </w:tc>
        <w:tc>
          <w:tcPr>
            <w:tcW w:w="360" w:type="dxa"/>
            <w:vAlign w:val="bottom"/>
          </w:tcPr>
          <w:p w14:paraId="3CE867CA" w14:textId="77777777" w:rsidR="001516AB" w:rsidRDefault="001516AB">
            <w:pPr>
              <w:rPr>
                <w:sz w:val="5"/>
                <w:szCs w:val="5"/>
              </w:rPr>
            </w:pPr>
          </w:p>
        </w:tc>
      </w:tr>
      <w:tr w:rsidR="001516AB" w14:paraId="145BF0BD" w14:textId="77777777">
        <w:trPr>
          <w:trHeight w:val="230"/>
        </w:trPr>
        <w:tc>
          <w:tcPr>
            <w:tcW w:w="1140" w:type="dxa"/>
            <w:gridSpan w:val="2"/>
            <w:tcBorders>
              <w:left w:val="single" w:sz="8" w:space="0" w:color="auto"/>
              <w:right w:val="single" w:sz="8" w:space="0" w:color="auto"/>
            </w:tcBorders>
            <w:vAlign w:val="bottom"/>
          </w:tcPr>
          <w:p w14:paraId="1D063F1A" w14:textId="77777777" w:rsidR="001516AB" w:rsidRDefault="0066520C">
            <w:pPr>
              <w:ind w:right="40"/>
              <w:jc w:val="right"/>
              <w:rPr>
                <w:sz w:val="20"/>
                <w:szCs w:val="20"/>
              </w:rPr>
            </w:pPr>
            <w:r>
              <w:rPr>
                <w:rFonts w:ascii="Arial" w:eastAsia="Arial" w:hAnsi="Arial" w:cs="Arial"/>
                <w:sz w:val="16"/>
                <w:szCs w:val="16"/>
              </w:rPr>
              <w:t>0x3C (0xFC)</w:t>
            </w:r>
          </w:p>
        </w:tc>
        <w:tc>
          <w:tcPr>
            <w:tcW w:w="1700" w:type="dxa"/>
            <w:tcBorders>
              <w:right w:val="single" w:sz="8" w:space="0" w:color="auto"/>
            </w:tcBorders>
            <w:vAlign w:val="bottom"/>
          </w:tcPr>
          <w:p w14:paraId="13AF824B" w14:textId="77777777" w:rsidR="001516AB" w:rsidRDefault="0066520C">
            <w:pPr>
              <w:jc w:val="center"/>
              <w:rPr>
                <w:rFonts w:ascii="Arial" w:eastAsia="Arial" w:hAnsi="Arial" w:cs="Arial"/>
                <w:sz w:val="16"/>
                <w:szCs w:val="16"/>
              </w:rPr>
            </w:pPr>
            <w:hyperlink w:anchor="page94">
              <w:r>
                <w:rPr>
                  <w:rFonts w:ascii="Arial" w:eastAsia="Arial" w:hAnsi="Arial" w:cs="Arial"/>
                  <w:sz w:val="16"/>
                  <w:szCs w:val="16"/>
                </w:rPr>
                <w:t>RCCTRL1_STATUS</w:t>
              </w:r>
            </w:hyperlink>
          </w:p>
        </w:tc>
        <w:tc>
          <w:tcPr>
            <w:tcW w:w="3280" w:type="dxa"/>
            <w:tcBorders>
              <w:right w:val="single" w:sz="8" w:space="0" w:color="auto"/>
            </w:tcBorders>
            <w:vAlign w:val="bottom"/>
          </w:tcPr>
          <w:p w14:paraId="4F26336A" w14:textId="77777777" w:rsidR="001516AB" w:rsidRDefault="0066520C">
            <w:pPr>
              <w:ind w:left="100"/>
              <w:rPr>
                <w:sz w:val="20"/>
                <w:szCs w:val="20"/>
              </w:rPr>
            </w:pPr>
            <w:r>
              <w:rPr>
                <w:rFonts w:ascii="Arial" w:eastAsia="Arial" w:hAnsi="Arial" w:cs="Arial"/>
                <w:sz w:val="16"/>
                <w:szCs w:val="16"/>
              </w:rPr>
              <w:t>Результат последней калибровки RC-генератора</w:t>
            </w:r>
          </w:p>
        </w:tc>
        <w:tc>
          <w:tcPr>
            <w:tcW w:w="2120" w:type="dxa"/>
            <w:tcBorders>
              <w:right w:val="single" w:sz="8" w:space="0" w:color="auto"/>
            </w:tcBorders>
            <w:vAlign w:val="bottom"/>
          </w:tcPr>
          <w:p w14:paraId="078F3DE1" w14:textId="77777777" w:rsidR="001516AB" w:rsidRDefault="0066520C">
            <w:pPr>
              <w:jc w:val="center"/>
              <w:rPr>
                <w:sz w:val="20"/>
                <w:szCs w:val="20"/>
              </w:rPr>
            </w:pPr>
            <w:r>
              <w:rPr>
                <w:rFonts w:ascii="Arial" w:eastAsia="Arial" w:hAnsi="Arial" w:cs="Arial"/>
                <w:w w:val="89"/>
                <w:sz w:val="16"/>
                <w:szCs w:val="16"/>
              </w:rPr>
              <w:t>94</w:t>
            </w:r>
          </w:p>
        </w:tc>
        <w:tc>
          <w:tcPr>
            <w:tcW w:w="360" w:type="dxa"/>
            <w:vAlign w:val="bottom"/>
          </w:tcPr>
          <w:p w14:paraId="1D45A872" w14:textId="77777777" w:rsidR="001516AB" w:rsidRDefault="001516AB">
            <w:pPr>
              <w:rPr>
                <w:sz w:val="20"/>
                <w:szCs w:val="20"/>
              </w:rPr>
            </w:pPr>
          </w:p>
        </w:tc>
      </w:tr>
      <w:tr w:rsidR="001516AB" w14:paraId="3CB11A0C" w14:textId="77777777">
        <w:trPr>
          <w:trHeight w:val="64"/>
        </w:trPr>
        <w:tc>
          <w:tcPr>
            <w:tcW w:w="1140" w:type="dxa"/>
            <w:gridSpan w:val="2"/>
            <w:tcBorders>
              <w:left w:val="single" w:sz="8" w:space="0" w:color="auto"/>
              <w:bottom w:val="single" w:sz="8" w:space="0" w:color="auto"/>
              <w:right w:val="single" w:sz="8" w:space="0" w:color="auto"/>
            </w:tcBorders>
            <w:vAlign w:val="bottom"/>
          </w:tcPr>
          <w:p w14:paraId="262F358A"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7C25AF6B"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4CC7963B"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1FDB20BD" w14:textId="77777777" w:rsidR="001516AB" w:rsidRDefault="001516AB">
            <w:pPr>
              <w:rPr>
                <w:sz w:val="5"/>
                <w:szCs w:val="5"/>
              </w:rPr>
            </w:pPr>
          </w:p>
        </w:tc>
        <w:tc>
          <w:tcPr>
            <w:tcW w:w="360" w:type="dxa"/>
            <w:vAlign w:val="bottom"/>
          </w:tcPr>
          <w:p w14:paraId="3483BB31" w14:textId="77777777" w:rsidR="001516AB" w:rsidRDefault="001516AB">
            <w:pPr>
              <w:rPr>
                <w:sz w:val="5"/>
                <w:szCs w:val="5"/>
              </w:rPr>
            </w:pPr>
          </w:p>
        </w:tc>
      </w:tr>
      <w:tr w:rsidR="001516AB" w14:paraId="5D02BAF2" w14:textId="77777777">
        <w:trPr>
          <w:trHeight w:val="228"/>
        </w:trPr>
        <w:tc>
          <w:tcPr>
            <w:tcW w:w="1140" w:type="dxa"/>
            <w:gridSpan w:val="2"/>
            <w:tcBorders>
              <w:left w:val="single" w:sz="8" w:space="0" w:color="auto"/>
              <w:right w:val="single" w:sz="8" w:space="0" w:color="auto"/>
            </w:tcBorders>
            <w:vAlign w:val="bottom"/>
          </w:tcPr>
          <w:p w14:paraId="714110A1" w14:textId="77777777" w:rsidR="001516AB" w:rsidRDefault="0066520C">
            <w:pPr>
              <w:ind w:right="40"/>
              <w:jc w:val="right"/>
              <w:rPr>
                <w:sz w:val="20"/>
                <w:szCs w:val="20"/>
              </w:rPr>
            </w:pPr>
            <w:r>
              <w:rPr>
                <w:rFonts w:ascii="Arial" w:eastAsia="Arial" w:hAnsi="Arial" w:cs="Arial"/>
                <w:sz w:val="16"/>
                <w:szCs w:val="16"/>
              </w:rPr>
              <w:t>0x3D (0xFD)</w:t>
            </w:r>
          </w:p>
        </w:tc>
        <w:tc>
          <w:tcPr>
            <w:tcW w:w="1700" w:type="dxa"/>
            <w:tcBorders>
              <w:right w:val="single" w:sz="8" w:space="0" w:color="auto"/>
            </w:tcBorders>
            <w:vAlign w:val="bottom"/>
          </w:tcPr>
          <w:p w14:paraId="6827DB42" w14:textId="77777777" w:rsidR="001516AB" w:rsidRDefault="0066520C">
            <w:pPr>
              <w:jc w:val="center"/>
              <w:rPr>
                <w:rFonts w:ascii="Arial" w:eastAsia="Arial" w:hAnsi="Arial" w:cs="Arial"/>
                <w:sz w:val="16"/>
                <w:szCs w:val="16"/>
              </w:rPr>
            </w:pPr>
            <w:hyperlink w:anchor="page95">
              <w:r>
                <w:rPr>
                  <w:rFonts w:ascii="Arial" w:eastAsia="Arial" w:hAnsi="Arial" w:cs="Arial"/>
                  <w:sz w:val="16"/>
                  <w:szCs w:val="16"/>
                </w:rPr>
                <w:t>RCCTRL0_STATUS</w:t>
              </w:r>
            </w:hyperlink>
          </w:p>
        </w:tc>
        <w:tc>
          <w:tcPr>
            <w:tcW w:w="3280" w:type="dxa"/>
            <w:tcBorders>
              <w:right w:val="single" w:sz="8" w:space="0" w:color="auto"/>
            </w:tcBorders>
            <w:vAlign w:val="bottom"/>
          </w:tcPr>
          <w:p w14:paraId="5C136D09" w14:textId="77777777" w:rsidR="001516AB" w:rsidRDefault="0066520C">
            <w:pPr>
              <w:ind w:left="100"/>
              <w:rPr>
                <w:sz w:val="20"/>
                <w:szCs w:val="20"/>
              </w:rPr>
            </w:pPr>
            <w:r>
              <w:rPr>
                <w:rFonts w:ascii="Arial" w:eastAsia="Arial" w:hAnsi="Arial" w:cs="Arial"/>
                <w:sz w:val="16"/>
                <w:szCs w:val="16"/>
              </w:rPr>
              <w:t>Результат последней калибровки RC-генератора</w:t>
            </w:r>
          </w:p>
        </w:tc>
        <w:tc>
          <w:tcPr>
            <w:tcW w:w="2120" w:type="dxa"/>
            <w:tcBorders>
              <w:right w:val="single" w:sz="8" w:space="0" w:color="auto"/>
            </w:tcBorders>
            <w:vAlign w:val="bottom"/>
          </w:tcPr>
          <w:p w14:paraId="704AC7FC" w14:textId="77777777" w:rsidR="001516AB" w:rsidRDefault="0066520C">
            <w:pPr>
              <w:jc w:val="center"/>
              <w:rPr>
                <w:rFonts w:ascii="Arial" w:eastAsia="Arial" w:hAnsi="Arial" w:cs="Arial"/>
                <w:w w:val="89"/>
                <w:sz w:val="16"/>
                <w:szCs w:val="16"/>
              </w:rPr>
            </w:pPr>
            <w:hyperlink w:anchor="page95">
              <w:r>
                <w:rPr>
                  <w:rFonts w:ascii="Arial" w:eastAsia="Arial" w:hAnsi="Arial" w:cs="Arial"/>
                  <w:w w:val="89"/>
                  <w:sz w:val="16"/>
                  <w:szCs w:val="16"/>
                </w:rPr>
                <w:t>95</w:t>
              </w:r>
            </w:hyperlink>
          </w:p>
        </w:tc>
        <w:tc>
          <w:tcPr>
            <w:tcW w:w="360" w:type="dxa"/>
            <w:vAlign w:val="bottom"/>
          </w:tcPr>
          <w:p w14:paraId="7FE706F4" w14:textId="77777777" w:rsidR="001516AB" w:rsidRDefault="001516AB">
            <w:pPr>
              <w:rPr>
                <w:sz w:val="19"/>
                <w:szCs w:val="19"/>
              </w:rPr>
            </w:pPr>
          </w:p>
        </w:tc>
      </w:tr>
      <w:tr w:rsidR="001516AB" w14:paraId="13F41D48" w14:textId="77777777">
        <w:trPr>
          <w:trHeight w:val="66"/>
        </w:trPr>
        <w:tc>
          <w:tcPr>
            <w:tcW w:w="500" w:type="dxa"/>
            <w:tcBorders>
              <w:left w:val="single" w:sz="8" w:space="0" w:color="auto"/>
              <w:bottom w:val="single" w:sz="8" w:space="0" w:color="auto"/>
            </w:tcBorders>
            <w:vAlign w:val="bottom"/>
          </w:tcPr>
          <w:p w14:paraId="4CCABCF1" w14:textId="77777777" w:rsidR="001516AB" w:rsidRDefault="001516AB">
            <w:pPr>
              <w:rPr>
                <w:sz w:val="5"/>
                <w:szCs w:val="5"/>
              </w:rPr>
            </w:pPr>
          </w:p>
        </w:tc>
        <w:tc>
          <w:tcPr>
            <w:tcW w:w="640" w:type="dxa"/>
            <w:tcBorders>
              <w:bottom w:val="single" w:sz="8" w:space="0" w:color="auto"/>
              <w:right w:val="single" w:sz="8" w:space="0" w:color="auto"/>
            </w:tcBorders>
            <w:vAlign w:val="bottom"/>
          </w:tcPr>
          <w:p w14:paraId="18BF3A07"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7B21D52A" w14:textId="77777777" w:rsidR="001516AB" w:rsidRDefault="001516AB">
            <w:pPr>
              <w:rPr>
                <w:sz w:val="5"/>
                <w:szCs w:val="5"/>
              </w:rPr>
            </w:pPr>
          </w:p>
        </w:tc>
        <w:tc>
          <w:tcPr>
            <w:tcW w:w="3280" w:type="dxa"/>
            <w:tcBorders>
              <w:bottom w:val="single" w:sz="8" w:space="0" w:color="auto"/>
              <w:right w:val="single" w:sz="8" w:space="0" w:color="auto"/>
            </w:tcBorders>
            <w:vAlign w:val="bottom"/>
          </w:tcPr>
          <w:p w14:paraId="5BFB960E"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5DB88335" w14:textId="77777777" w:rsidR="001516AB" w:rsidRDefault="001516AB">
            <w:pPr>
              <w:rPr>
                <w:sz w:val="5"/>
                <w:szCs w:val="5"/>
              </w:rPr>
            </w:pPr>
          </w:p>
        </w:tc>
        <w:tc>
          <w:tcPr>
            <w:tcW w:w="360" w:type="dxa"/>
            <w:vAlign w:val="bottom"/>
          </w:tcPr>
          <w:p w14:paraId="0A8E6638" w14:textId="77777777" w:rsidR="001516AB" w:rsidRDefault="001516AB">
            <w:pPr>
              <w:rPr>
                <w:sz w:val="5"/>
                <w:szCs w:val="5"/>
              </w:rPr>
            </w:pPr>
          </w:p>
        </w:tc>
      </w:tr>
    </w:tbl>
    <w:p w14:paraId="171409B5" w14:textId="77777777" w:rsidR="001516AB" w:rsidRDefault="001516AB">
      <w:pPr>
        <w:spacing w:line="112" w:lineRule="exact"/>
        <w:rPr>
          <w:sz w:val="20"/>
          <w:szCs w:val="20"/>
        </w:rPr>
      </w:pPr>
    </w:p>
    <w:p w14:paraId="76C52138" w14:textId="77777777" w:rsidR="001516AB" w:rsidRDefault="0066520C">
      <w:pPr>
        <w:ind w:right="6"/>
        <w:jc w:val="center"/>
        <w:rPr>
          <w:sz w:val="20"/>
          <w:szCs w:val="20"/>
        </w:rPr>
      </w:pPr>
      <w:r>
        <w:rPr>
          <w:rFonts w:ascii="Arial" w:eastAsia="Arial" w:hAnsi="Arial" w:cs="Arial"/>
          <w:b/>
          <w:bCs/>
          <w:sz w:val="20"/>
          <w:szCs w:val="20"/>
        </w:rPr>
        <w:t xml:space="preserve">Таблица 44: </w:t>
      </w:r>
      <w:r>
        <w:rPr>
          <w:rFonts w:ascii="Arial" w:eastAsia="Arial" w:hAnsi="Arial" w:cs="Arial"/>
          <w:b/>
          <w:bCs/>
          <w:sz w:val="20"/>
          <w:szCs w:val="20"/>
        </w:rPr>
        <w:t>Обзор регистров состояния</w:t>
      </w:r>
    </w:p>
    <w:p w14:paraId="03985197" w14:textId="77777777" w:rsidR="001516AB" w:rsidRDefault="001516AB">
      <w:pPr>
        <w:spacing w:line="200" w:lineRule="exact"/>
        <w:rPr>
          <w:sz w:val="20"/>
          <w:szCs w:val="20"/>
        </w:rPr>
      </w:pPr>
    </w:p>
    <w:p w14:paraId="057EC53B" w14:textId="77777777" w:rsidR="001516AB" w:rsidRDefault="001516AB">
      <w:pPr>
        <w:spacing w:line="200" w:lineRule="exact"/>
        <w:rPr>
          <w:sz w:val="20"/>
          <w:szCs w:val="20"/>
        </w:rPr>
      </w:pPr>
    </w:p>
    <w:p w14:paraId="6B6124D3" w14:textId="77777777" w:rsidR="001516AB" w:rsidRDefault="001516AB">
      <w:pPr>
        <w:spacing w:line="200" w:lineRule="exact"/>
        <w:rPr>
          <w:sz w:val="20"/>
          <w:szCs w:val="20"/>
        </w:rPr>
      </w:pPr>
    </w:p>
    <w:p w14:paraId="08CE9BEE" w14:textId="77777777" w:rsidR="001516AB" w:rsidRDefault="001516AB">
      <w:pPr>
        <w:spacing w:line="200" w:lineRule="exact"/>
        <w:rPr>
          <w:sz w:val="20"/>
          <w:szCs w:val="20"/>
        </w:rPr>
      </w:pPr>
    </w:p>
    <w:p w14:paraId="7940B4E0" w14:textId="77777777" w:rsidR="001516AB" w:rsidRDefault="001516AB">
      <w:pPr>
        <w:spacing w:line="200" w:lineRule="exact"/>
        <w:rPr>
          <w:sz w:val="20"/>
          <w:szCs w:val="20"/>
        </w:rPr>
      </w:pPr>
    </w:p>
    <w:p w14:paraId="4267F727" w14:textId="77777777" w:rsidR="001516AB" w:rsidRDefault="001516AB">
      <w:pPr>
        <w:spacing w:line="200" w:lineRule="exact"/>
        <w:rPr>
          <w:sz w:val="20"/>
          <w:szCs w:val="20"/>
        </w:rPr>
      </w:pPr>
    </w:p>
    <w:p w14:paraId="29815DB9" w14:textId="77777777" w:rsidR="001516AB" w:rsidRDefault="001516AB">
      <w:pPr>
        <w:spacing w:line="200" w:lineRule="exact"/>
        <w:rPr>
          <w:sz w:val="20"/>
          <w:szCs w:val="20"/>
        </w:rPr>
      </w:pPr>
    </w:p>
    <w:p w14:paraId="62F551C7" w14:textId="77777777" w:rsidR="001516AB" w:rsidRDefault="001516AB">
      <w:pPr>
        <w:spacing w:line="200" w:lineRule="exact"/>
        <w:rPr>
          <w:sz w:val="20"/>
          <w:szCs w:val="20"/>
        </w:rPr>
      </w:pPr>
    </w:p>
    <w:p w14:paraId="784F3BBF" w14:textId="77777777" w:rsidR="001516AB" w:rsidRDefault="001516AB">
      <w:pPr>
        <w:spacing w:line="200" w:lineRule="exact"/>
        <w:rPr>
          <w:sz w:val="20"/>
          <w:szCs w:val="20"/>
        </w:rPr>
      </w:pPr>
    </w:p>
    <w:p w14:paraId="12B40347" w14:textId="77777777" w:rsidR="001516AB" w:rsidRDefault="001516AB">
      <w:pPr>
        <w:spacing w:line="200" w:lineRule="exact"/>
        <w:rPr>
          <w:sz w:val="20"/>
          <w:szCs w:val="20"/>
        </w:rPr>
      </w:pPr>
    </w:p>
    <w:p w14:paraId="1EEE7C0F" w14:textId="77777777" w:rsidR="001516AB" w:rsidRDefault="001516AB">
      <w:pPr>
        <w:spacing w:line="200" w:lineRule="exact"/>
        <w:rPr>
          <w:sz w:val="20"/>
          <w:szCs w:val="20"/>
        </w:rPr>
      </w:pPr>
    </w:p>
    <w:p w14:paraId="3E1A06F1" w14:textId="77777777" w:rsidR="001516AB" w:rsidRDefault="001516AB">
      <w:pPr>
        <w:spacing w:line="200" w:lineRule="exact"/>
        <w:rPr>
          <w:sz w:val="20"/>
          <w:szCs w:val="20"/>
        </w:rPr>
      </w:pPr>
    </w:p>
    <w:p w14:paraId="07892DEF" w14:textId="77777777" w:rsidR="001516AB" w:rsidRDefault="001516AB">
      <w:pPr>
        <w:spacing w:line="291" w:lineRule="exact"/>
        <w:rPr>
          <w:sz w:val="20"/>
          <w:szCs w:val="20"/>
        </w:rPr>
      </w:pPr>
    </w:p>
    <w:p w14:paraId="34B3F042" w14:textId="77777777" w:rsidR="001516AB" w:rsidRDefault="0066520C">
      <w:pPr>
        <w:ind w:right="6"/>
        <w:jc w:val="center"/>
        <w:rPr>
          <w:sz w:val="20"/>
          <w:szCs w:val="20"/>
        </w:rPr>
      </w:pPr>
      <w:r>
        <w:rPr>
          <w:rFonts w:ascii="Arial" w:eastAsia="Arial" w:hAnsi="Arial" w:cs="Arial"/>
          <w:b/>
          <w:bCs/>
          <w:sz w:val="20"/>
          <w:szCs w:val="20"/>
        </w:rPr>
        <w:t>Таблица 45: Адресное пространство SPI (см. Следующую страницу)</w:t>
      </w:r>
    </w:p>
    <w:p w14:paraId="7614E3EC" w14:textId="77777777" w:rsidR="001516AB" w:rsidRDefault="0066520C">
      <w:pPr>
        <w:spacing w:line="20" w:lineRule="exact"/>
        <w:rPr>
          <w:sz w:val="20"/>
          <w:szCs w:val="20"/>
        </w:rPr>
      </w:pPr>
      <w:r>
        <w:rPr>
          <w:noProof/>
          <w:sz w:val="20"/>
          <w:szCs w:val="20"/>
        </w:rPr>
        <w:drawing>
          <wp:anchor distT="0" distB="0" distL="114300" distR="114300" simplePos="0" relativeHeight="251830784" behindDoc="1" locked="0" layoutInCell="0" allowOverlap="1" wp14:anchorId="35A76C1D" wp14:editId="72EB56FE">
            <wp:simplePos x="0" y="0"/>
            <wp:positionH relativeFrom="column">
              <wp:posOffset>-45085</wp:posOffset>
            </wp:positionH>
            <wp:positionV relativeFrom="paragraph">
              <wp:posOffset>3329940</wp:posOffset>
            </wp:positionV>
            <wp:extent cx="5793740" cy="255270"/>
            <wp:effectExtent l="0" t="0" r="0"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A78CDAC" w14:textId="77777777" w:rsidR="001516AB" w:rsidRDefault="001516AB">
      <w:pPr>
        <w:spacing w:line="200" w:lineRule="exact"/>
        <w:rPr>
          <w:sz w:val="20"/>
          <w:szCs w:val="20"/>
        </w:rPr>
      </w:pPr>
    </w:p>
    <w:p w14:paraId="2776F98E" w14:textId="77777777" w:rsidR="001516AB" w:rsidRDefault="001516AB">
      <w:pPr>
        <w:spacing w:line="200" w:lineRule="exact"/>
        <w:rPr>
          <w:sz w:val="20"/>
          <w:szCs w:val="20"/>
        </w:rPr>
      </w:pPr>
    </w:p>
    <w:p w14:paraId="1A508DA9" w14:textId="77777777" w:rsidR="001516AB" w:rsidRDefault="001516AB">
      <w:pPr>
        <w:spacing w:line="200" w:lineRule="exact"/>
        <w:rPr>
          <w:sz w:val="20"/>
          <w:szCs w:val="20"/>
        </w:rPr>
      </w:pPr>
    </w:p>
    <w:p w14:paraId="1F575467" w14:textId="77777777" w:rsidR="001516AB" w:rsidRDefault="001516AB">
      <w:pPr>
        <w:spacing w:line="200" w:lineRule="exact"/>
        <w:rPr>
          <w:sz w:val="20"/>
          <w:szCs w:val="20"/>
        </w:rPr>
      </w:pPr>
    </w:p>
    <w:p w14:paraId="744DBC3F" w14:textId="77777777" w:rsidR="001516AB" w:rsidRDefault="001516AB">
      <w:pPr>
        <w:spacing w:line="200" w:lineRule="exact"/>
        <w:rPr>
          <w:sz w:val="20"/>
          <w:szCs w:val="20"/>
        </w:rPr>
      </w:pPr>
    </w:p>
    <w:p w14:paraId="653BAC01" w14:textId="77777777" w:rsidR="001516AB" w:rsidRDefault="001516AB">
      <w:pPr>
        <w:spacing w:line="200" w:lineRule="exact"/>
        <w:rPr>
          <w:sz w:val="20"/>
          <w:szCs w:val="20"/>
        </w:rPr>
      </w:pPr>
    </w:p>
    <w:p w14:paraId="3D428A97" w14:textId="77777777" w:rsidR="001516AB" w:rsidRDefault="001516AB">
      <w:pPr>
        <w:spacing w:line="200" w:lineRule="exact"/>
        <w:rPr>
          <w:sz w:val="20"/>
          <w:szCs w:val="20"/>
        </w:rPr>
      </w:pPr>
    </w:p>
    <w:p w14:paraId="3CCB8FBB" w14:textId="77777777" w:rsidR="001516AB" w:rsidRDefault="001516AB">
      <w:pPr>
        <w:spacing w:line="200" w:lineRule="exact"/>
        <w:rPr>
          <w:sz w:val="20"/>
          <w:szCs w:val="20"/>
        </w:rPr>
      </w:pPr>
    </w:p>
    <w:p w14:paraId="6855E0B5" w14:textId="77777777" w:rsidR="001516AB" w:rsidRDefault="001516AB">
      <w:pPr>
        <w:spacing w:line="200" w:lineRule="exact"/>
        <w:rPr>
          <w:sz w:val="20"/>
          <w:szCs w:val="20"/>
        </w:rPr>
      </w:pPr>
    </w:p>
    <w:p w14:paraId="419A6F8C" w14:textId="77777777" w:rsidR="001516AB" w:rsidRDefault="001516AB">
      <w:pPr>
        <w:spacing w:line="200" w:lineRule="exact"/>
        <w:rPr>
          <w:sz w:val="20"/>
          <w:szCs w:val="20"/>
        </w:rPr>
      </w:pPr>
    </w:p>
    <w:p w14:paraId="5CB627FF" w14:textId="77777777" w:rsidR="001516AB" w:rsidRDefault="001516AB">
      <w:pPr>
        <w:spacing w:line="200" w:lineRule="exact"/>
        <w:rPr>
          <w:sz w:val="20"/>
          <w:szCs w:val="20"/>
        </w:rPr>
      </w:pPr>
    </w:p>
    <w:p w14:paraId="53294F2E" w14:textId="77777777" w:rsidR="001516AB" w:rsidRDefault="001516AB">
      <w:pPr>
        <w:spacing w:line="200" w:lineRule="exact"/>
        <w:rPr>
          <w:sz w:val="20"/>
          <w:szCs w:val="20"/>
        </w:rPr>
      </w:pPr>
    </w:p>
    <w:p w14:paraId="72CF86FA" w14:textId="77777777" w:rsidR="001516AB" w:rsidRDefault="001516AB">
      <w:pPr>
        <w:spacing w:line="200" w:lineRule="exact"/>
        <w:rPr>
          <w:sz w:val="20"/>
          <w:szCs w:val="20"/>
        </w:rPr>
      </w:pPr>
    </w:p>
    <w:p w14:paraId="1E7A1AE9" w14:textId="77777777" w:rsidR="001516AB" w:rsidRDefault="001516AB">
      <w:pPr>
        <w:spacing w:line="200" w:lineRule="exact"/>
        <w:rPr>
          <w:sz w:val="20"/>
          <w:szCs w:val="20"/>
        </w:rPr>
      </w:pPr>
    </w:p>
    <w:p w14:paraId="4D671A4F" w14:textId="77777777" w:rsidR="001516AB" w:rsidRDefault="001516AB">
      <w:pPr>
        <w:spacing w:line="200" w:lineRule="exact"/>
        <w:rPr>
          <w:sz w:val="20"/>
          <w:szCs w:val="20"/>
        </w:rPr>
      </w:pPr>
    </w:p>
    <w:p w14:paraId="07693559" w14:textId="77777777" w:rsidR="001516AB" w:rsidRDefault="001516AB">
      <w:pPr>
        <w:spacing w:line="200" w:lineRule="exact"/>
        <w:rPr>
          <w:sz w:val="20"/>
          <w:szCs w:val="20"/>
        </w:rPr>
      </w:pPr>
    </w:p>
    <w:p w14:paraId="6A305957" w14:textId="77777777" w:rsidR="001516AB" w:rsidRDefault="001516AB">
      <w:pPr>
        <w:spacing w:line="200" w:lineRule="exact"/>
        <w:rPr>
          <w:sz w:val="20"/>
          <w:szCs w:val="20"/>
        </w:rPr>
      </w:pPr>
    </w:p>
    <w:p w14:paraId="5BE05FC8" w14:textId="77777777" w:rsidR="001516AB" w:rsidRDefault="001516AB">
      <w:pPr>
        <w:spacing w:line="200" w:lineRule="exact"/>
        <w:rPr>
          <w:sz w:val="20"/>
          <w:szCs w:val="20"/>
        </w:rPr>
      </w:pPr>
    </w:p>
    <w:p w14:paraId="49C75B31" w14:textId="77777777" w:rsidR="001516AB" w:rsidRDefault="001516AB">
      <w:pPr>
        <w:spacing w:line="200" w:lineRule="exact"/>
        <w:rPr>
          <w:sz w:val="20"/>
          <w:szCs w:val="20"/>
        </w:rPr>
      </w:pPr>
    </w:p>
    <w:p w14:paraId="000230FC" w14:textId="77777777" w:rsidR="001516AB" w:rsidRDefault="001516AB">
      <w:pPr>
        <w:spacing w:line="200" w:lineRule="exact"/>
        <w:rPr>
          <w:sz w:val="20"/>
          <w:szCs w:val="20"/>
        </w:rPr>
      </w:pPr>
    </w:p>
    <w:p w14:paraId="6F1DE047" w14:textId="77777777" w:rsidR="001516AB" w:rsidRDefault="001516AB">
      <w:pPr>
        <w:spacing w:line="200" w:lineRule="exact"/>
        <w:rPr>
          <w:sz w:val="20"/>
          <w:szCs w:val="20"/>
        </w:rPr>
      </w:pPr>
    </w:p>
    <w:p w14:paraId="6831EE7D" w14:textId="77777777" w:rsidR="001516AB" w:rsidRDefault="001516AB">
      <w:pPr>
        <w:spacing w:line="200" w:lineRule="exact"/>
        <w:rPr>
          <w:sz w:val="20"/>
          <w:szCs w:val="20"/>
        </w:rPr>
      </w:pPr>
    </w:p>
    <w:p w14:paraId="5E97325C" w14:textId="77777777" w:rsidR="001516AB" w:rsidRDefault="001516AB">
      <w:pPr>
        <w:spacing w:line="200" w:lineRule="exact"/>
        <w:rPr>
          <w:sz w:val="20"/>
          <w:szCs w:val="20"/>
        </w:rPr>
      </w:pPr>
    </w:p>
    <w:p w14:paraId="6973E469" w14:textId="77777777" w:rsidR="001516AB" w:rsidRDefault="001516AB">
      <w:pPr>
        <w:spacing w:line="200" w:lineRule="exact"/>
        <w:rPr>
          <w:sz w:val="20"/>
          <w:szCs w:val="20"/>
        </w:rPr>
      </w:pPr>
    </w:p>
    <w:p w14:paraId="1E0E8D0D" w14:textId="77777777" w:rsidR="001516AB" w:rsidRDefault="001516AB">
      <w:pPr>
        <w:spacing w:line="200" w:lineRule="exact"/>
        <w:rPr>
          <w:sz w:val="20"/>
          <w:szCs w:val="20"/>
        </w:rPr>
      </w:pPr>
    </w:p>
    <w:p w14:paraId="2F45FDB2" w14:textId="77777777" w:rsidR="001516AB" w:rsidRDefault="001516AB">
      <w:pPr>
        <w:spacing w:line="200" w:lineRule="exact"/>
        <w:rPr>
          <w:sz w:val="20"/>
          <w:szCs w:val="20"/>
        </w:rPr>
      </w:pPr>
    </w:p>
    <w:p w14:paraId="2B226491" w14:textId="77777777" w:rsidR="001516AB" w:rsidRDefault="001516AB">
      <w:pPr>
        <w:spacing w:line="272" w:lineRule="exact"/>
        <w:rPr>
          <w:sz w:val="20"/>
          <w:szCs w:val="20"/>
        </w:rPr>
      </w:pPr>
    </w:p>
    <w:p w14:paraId="6178CC6A" w14:textId="77777777" w:rsidR="001516AB" w:rsidRDefault="0066520C">
      <w:pPr>
        <w:tabs>
          <w:tab w:val="left" w:pos="7920"/>
        </w:tabs>
        <w:ind w:left="3780"/>
        <w:rPr>
          <w:sz w:val="20"/>
          <w:szCs w:val="20"/>
        </w:rPr>
      </w:pPr>
      <w:r>
        <w:rPr>
          <w:rFonts w:ascii="Arial" w:eastAsia="Arial" w:hAnsi="Arial" w:cs="Arial"/>
          <w:sz w:val="16"/>
          <w:szCs w:val="16"/>
        </w:rPr>
        <w:lastRenderedPageBreak/>
        <w:t>SWRS061I</w:t>
      </w:r>
      <w:r>
        <w:rPr>
          <w:sz w:val="20"/>
          <w:szCs w:val="20"/>
        </w:rPr>
        <w:tab/>
      </w:r>
      <w:r>
        <w:rPr>
          <w:rFonts w:ascii="Arial" w:eastAsia="Arial" w:hAnsi="Arial" w:cs="Arial"/>
          <w:sz w:val="16"/>
          <w:szCs w:val="16"/>
        </w:rPr>
        <w:t>Страница 69 из 98</w:t>
      </w:r>
    </w:p>
    <w:p w14:paraId="7246F21F" w14:textId="77777777" w:rsidR="001516AB" w:rsidRDefault="001516AB">
      <w:pPr>
        <w:sectPr w:rsidR="001516AB">
          <w:pgSz w:w="11900" w:h="16838"/>
          <w:pgMar w:top="676" w:right="1440" w:bottom="280" w:left="1440" w:header="0" w:footer="0" w:gutter="0"/>
          <w:cols w:space="720" w:equalWidth="0">
            <w:col w:w="9026"/>
          </w:cols>
        </w:sectPr>
      </w:pPr>
    </w:p>
    <w:p w14:paraId="26C37385" w14:textId="77777777" w:rsidR="001516AB" w:rsidRDefault="0066520C">
      <w:pPr>
        <w:ind w:left="7900"/>
        <w:rPr>
          <w:sz w:val="20"/>
          <w:szCs w:val="20"/>
        </w:rPr>
      </w:pPr>
      <w:bookmarkStart w:id="68" w:name="page70"/>
      <w:bookmarkEnd w:id="68"/>
      <w:r>
        <w:rPr>
          <w:rFonts w:ascii="Impact" w:eastAsia="Impact" w:hAnsi="Impact" w:cs="Impact"/>
          <w:i/>
          <w:iCs/>
          <w:sz w:val="39"/>
          <w:szCs w:val="39"/>
        </w:rPr>
        <w:lastRenderedPageBreak/>
        <w:t>CC1101</w:t>
      </w:r>
    </w:p>
    <w:p w14:paraId="33336A4B"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31808" behindDoc="1" locked="0" layoutInCell="0" allowOverlap="1" wp14:anchorId="497552E5" wp14:editId="34FA0883">
                <wp:simplePos x="0" y="0"/>
                <wp:positionH relativeFrom="column">
                  <wp:posOffset>935990</wp:posOffset>
                </wp:positionH>
                <wp:positionV relativeFrom="paragraph">
                  <wp:posOffset>387985</wp:posOffset>
                </wp:positionV>
                <wp:extent cx="3858895" cy="0"/>
                <wp:effectExtent l="0" t="0" r="0" b="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588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BE94C6" id="Shape 484" o:spid="_x0000_s1026" style="position:absolute;z-index:-251484672;visibility:visible;mso-wrap-style:square;mso-wrap-distance-left:9pt;mso-wrap-distance-top:0;mso-wrap-distance-right:9pt;mso-wrap-distance-bottom:0;mso-position-horizontal:absolute;mso-position-horizontal-relative:text;mso-position-vertical:absolute;mso-position-vertical-relative:text" from="73.7pt,30.55pt" to="377.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32832" behindDoc="1" locked="0" layoutInCell="0" allowOverlap="1" wp14:anchorId="772563F3" wp14:editId="707863BA">
                <wp:simplePos x="0" y="0"/>
                <wp:positionH relativeFrom="column">
                  <wp:posOffset>4791710</wp:posOffset>
                </wp:positionH>
                <wp:positionV relativeFrom="paragraph">
                  <wp:posOffset>384810</wp:posOffset>
                </wp:positionV>
                <wp:extent cx="0" cy="8218805"/>
                <wp:effectExtent l="0" t="0" r="0" b="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188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86143D0" id="Shape 485" o:spid="_x0000_s1026" style="position:absolute;z-index:-251483648;visibility:visible;mso-wrap-style:square;mso-wrap-distance-left:9pt;mso-wrap-distance-top:0;mso-wrap-distance-right:9pt;mso-wrap-distance-bottom:0;mso-position-horizontal:absolute;mso-position-horizontal-relative:text;mso-position-vertical:absolute;mso-position-vertical-relative:text" from="377.3pt,30.3pt" to="377.3pt,6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" o:allowincell="f" filled="t" strokeweight=".48pt">
                <v:stroke joinstyle="miter"/>
                <o:lock v:ext="edit" shapetype="f"/>
              </v:line>
            </w:pict>
          </mc:Fallback>
        </mc:AlternateContent>
      </w:r>
    </w:p>
    <w:p w14:paraId="568182D5" w14:textId="77777777" w:rsidR="001516AB" w:rsidRDefault="001516AB">
      <w:pPr>
        <w:sectPr w:rsidR="001516AB">
          <w:pgSz w:w="11900" w:h="16838"/>
          <w:pgMar w:top="689" w:right="1440" w:bottom="280" w:left="1440" w:header="0" w:footer="0" w:gutter="0"/>
          <w:cols w:space="720" w:equalWidth="0">
            <w:col w:w="9026"/>
          </w:cols>
        </w:sectPr>
      </w:pPr>
    </w:p>
    <w:p w14:paraId="4184F913" w14:textId="77777777" w:rsidR="001516AB" w:rsidRDefault="001516AB">
      <w:pPr>
        <w:spacing w:line="200" w:lineRule="exact"/>
        <w:rPr>
          <w:sz w:val="20"/>
          <w:szCs w:val="20"/>
        </w:rPr>
      </w:pPr>
    </w:p>
    <w:p w14:paraId="2554239F" w14:textId="77777777" w:rsidR="001516AB" w:rsidRDefault="001516AB">
      <w:pPr>
        <w:spacing w:line="200" w:lineRule="exact"/>
        <w:rPr>
          <w:sz w:val="20"/>
          <w:szCs w:val="20"/>
        </w:rPr>
      </w:pPr>
    </w:p>
    <w:p w14:paraId="27E75CCF" w14:textId="77777777" w:rsidR="001516AB" w:rsidRDefault="001516AB">
      <w:pPr>
        <w:spacing w:line="206" w:lineRule="exact"/>
        <w:rPr>
          <w:sz w:val="20"/>
          <w:szCs w:val="20"/>
        </w:rPr>
      </w:pPr>
    </w:p>
    <w:tbl>
      <w:tblPr>
        <w:tblW w:w="0" w:type="auto"/>
        <w:tblInd w:w="1490" w:type="dxa"/>
        <w:tblLayout w:type="fixed"/>
        <w:tblCellMar>
          <w:left w:w="0" w:type="dxa"/>
          <w:right w:w="0" w:type="dxa"/>
        </w:tblCellMar>
        <w:tblLook w:val="04A0" w:firstRow="1" w:lastRow="0" w:firstColumn="1" w:lastColumn="0" w:noHBand="0" w:noVBand="1"/>
      </w:tblPr>
      <w:tblGrid>
        <w:gridCol w:w="700"/>
        <w:gridCol w:w="1140"/>
        <w:gridCol w:w="180"/>
        <w:gridCol w:w="720"/>
        <w:gridCol w:w="220"/>
        <w:gridCol w:w="1140"/>
        <w:gridCol w:w="1480"/>
        <w:gridCol w:w="30"/>
      </w:tblGrid>
      <w:tr w:rsidR="001516AB" w14:paraId="33EC4B1A" w14:textId="77777777">
        <w:trPr>
          <w:trHeight w:val="192"/>
        </w:trPr>
        <w:tc>
          <w:tcPr>
            <w:tcW w:w="700" w:type="dxa"/>
            <w:tcBorders>
              <w:left w:val="single" w:sz="8" w:space="0" w:color="auto"/>
              <w:right w:val="single" w:sz="8" w:space="0" w:color="auto"/>
            </w:tcBorders>
            <w:vAlign w:val="bottom"/>
          </w:tcPr>
          <w:p w14:paraId="71E04710" w14:textId="77777777" w:rsidR="001516AB" w:rsidRDefault="001516AB">
            <w:pPr>
              <w:rPr>
                <w:sz w:val="16"/>
                <w:szCs w:val="16"/>
              </w:rPr>
            </w:pPr>
          </w:p>
        </w:tc>
        <w:tc>
          <w:tcPr>
            <w:tcW w:w="1320" w:type="dxa"/>
            <w:gridSpan w:val="2"/>
            <w:vAlign w:val="bottom"/>
          </w:tcPr>
          <w:p w14:paraId="44133729" w14:textId="77777777" w:rsidR="001516AB" w:rsidRDefault="0066520C">
            <w:pPr>
              <w:ind w:left="920"/>
              <w:rPr>
                <w:sz w:val="20"/>
                <w:szCs w:val="20"/>
              </w:rPr>
            </w:pPr>
            <w:r>
              <w:rPr>
                <w:rFonts w:ascii="Arial" w:eastAsia="Arial" w:hAnsi="Arial" w:cs="Arial"/>
                <w:sz w:val="16"/>
                <w:szCs w:val="16"/>
              </w:rPr>
              <w:t>Писать</w:t>
            </w:r>
          </w:p>
        </w:tc>
        <w:tc>
          <w:tcPr>
            <w:tcW w:w="720" w:type="dxa"/>
            <w:vAlign w:val="bottom"/>
          </w:tcPr>
          <w:p w14:paraId="3037ED99" w14:textId="77777777" w:rsidR="001516AB" w:rsidRDefault="001516AB">
            <w:pPr>
              <w:rPr>
                <w:sz w:val="16"/>
                <w:szCs w:val="16"/>
              </w:rPr>
            </w:pPr>
          </w:p>
        </w:tc>
        <w:tc>
          <w:tcPr>
            <w:tcW w:w="220" w:type="dxa"/>
            <w:tcBorders>
              <w:right w:val="single" w:sz="8" w:space="0" w:color="auto"/>
            </w:tcBorders>
            <w:vAlign w:val="bottom"/>
          </w:tcPr>
          <w:p w14:paraId="6CA2C7EB" w14:textId="77777777" w:rsidR="001516AB" w:rsidRDefault="001516AB">
            <w:pPr>
              <w:rPr>
                <w:sz w:val="16"/>
                <w:szCs w:val="16"/>
              </w:rPr>
            </w:pPr>
          </w:p>
        </w:tc>
        <w:tc>
          <w:tcPr>
            <w:tcW w:w="1140" w:type="dxa"/>
            <w:vAlign w:val="bottom"/>
          </w:tcPr>
          <w:p w14:paraId="3BDC6B32" w14:textId="77777777" w:rsidR="001516AB" w:rsidRDefault="001516AB">
            <w:pPr>
              <w:rPr>
                <w:sz w:val="16"/>
                <w:szCs w:val="16"/>
              </w:rPr>
            </w:pPr>
          </w:p>
        </w:tc>
        <w:tc>
          <w:tcPr>
            <w:tcW w:w="1480" w:type="dxa"/>
            <w:tcBorders>
              <w:right w:val="single" w:sz="8" w:space="0" w:color="auto"/>
            </w:tcBorders>
            <w:vAlign w:val="bottom"/>
          </w:tcPr>
          <w:p w14:paraId="12093B80" w14:textId="77777777" w:rsidR="001516AB" w:rsidRDefault="0066520C">
            <w:pPr>
              <w:rPr>
                <w:sz w:val="20"/>
                <w:szCs w:val="20"/>
              </w:rPr>
            </w:pPr>
            <w:r>
              <w:rPr>
                <w:rFonts w:ascii="Arial" w:eastAsia="Arial" w:hAnsi="Arial" w:cs="Arial"/>
                <w:sz w:val="16"/>
                <w:szCs w:val="16"/>
              </w:rPr>
              <w:t>Читать</w:t>
            </w:r>
          </w:p>
        </w:tc>
        <w:tc>
          <w:tcPr>
            <w:tcW w:w="0" w:type="dxa"/>
            <w:vAlign w:val="bottom"/>
          </w:tcPr>
          <w:p w14:paraId="073C6B48" w14:textId="77777777" w:rsidR="001516AB" w:rsidRDefault="001516AB">
            <w:pPr>
              <w:rPr>
                <w:sz w:val="1"/>
                <w:szCs w:val="1"/>
              </w:rPr>
            </w:pPr>
          </w:p>
        </w:tc>
      </w:tr>
      <w:tr w:rsidR="001516AB" w14:paraId="25B5BE4A" w14:textId="77777777">
        <w:trPr>
          <w:trHeight w:val="188"/>
        </w:trPr>
        <w:tc>
          <w:tcPr>
            <w:tcW w:w="700" w:type="dxa"/>
            <w:tcBorders>
              <w:left w:val="single" w:sz="8" w:space="0" w:color="auto"/>
              <w:right w:val="single" w:sz="8" w:space="0" w:color="auto"/>
            </w:tcBorders>
            <w:vAlign w:val="bottom"/>
          </w:tcPr>
          <w:p w14:paraId="0B09E2CA" w14:textId="77777777" w:rsidR="001516AB" w:rsidRDefault="001516AB">
            <w:pPr>
              <w:rPr>
                <w:sz w:val="16"/>
                <w:szCs w:val="16"/>
              </w:rPr>
            </w:pPr>
          </w:p>
        </w:tc>
        <w:tc>
          <w:tcPr>
            <w:tcW w:w="1140" w:type="dxa"/>
            <w:tcBorders>
              <w:right w:val="single" w:sz="8" w:space="0" w:color="auto"/>
            </w:tcBorders>
            <w:vAlign w:val="bottom"/>
          </w:tcPr>
          <w:p w14:paraId="154E17A8" w14:textId="77777777" w:rsidR="001516AB" w:rsidRDefault="0066520C">
            <w:pPr>
              <w:jc w:val="center"/>
              <w:rPr>
                <w:sz w:val="20"/>
                <w:szCs w:val="20"/>
              </w:rPr>
            </w:pPr>
            <w:r>
              <w:rPr>
                <w:rFonts w:ascii="Arial" w:eastAsia="Arial" w:hAnsi="Arial" w:cs="Arial"/>
                <w:sz w:val="16"/>
                <w:szCs w:val="16"/>
              </w:rPr>
              <w:t>Однобайтный</w:t>
            </w:r>
          </w:p>
        </w:tc>
        <w:tc>
          <w:tcPr>
            <w:tcW w:w="180" w:type="dxa"/>
            <w:vAlign w:val="bottom"/>
          </w:tcPr>
          <w:p w14:paraId="6FEE4B50" w14:textId="77777777" w:rsidR="001516AB" w:rsidRDefault="001516AB">
            <w:pPr>
              <w:rPr>
                <w:sz w:val="16"/>
                <w:szCs w:val="16"/>
              </w:rPr>
            </w:pPr>
          </w:p>
        </w:tc>
        <w:tc>
          <w:tcPr>
            <w:tcW w:w="720" w:type="dxa"/>
            <w:vAlign w:val="bottom"/>
          </w:tcPr>
          <w:p w14:paraId="23CC409D" w14:textId="77777777" w:rsidR="001516AB" w:rsidRDefault="0066520C">
            <w:pPr>
              <w:jc w:val="center"/>
              <w:rPr>
                <w:sz w:val="20"/>
                <w:szCs w:val="20"/>
              </w:rPr>
            </w:pPr>
            <w:r>
              <w:rPr>
                <w:rFonts w:ascii="Arial" w:eastAsia="Arial" w:hAnsi="Arial" w:cs="Arial"/>
                <w:sz w:val="16"/>
                <w:szCs w:val="16"/>
              </w:rPr>
              <w:t>Лопаться</w:t>
            </w:r>
          </w:p>
        </w:tc>
        <w:tc>
          <w:tcPr>
            <w:tcW w:w="220" w:type="dxa"/>
            <w:tcBorders>
              <w:right w:val="single" w:sz="8" w:space="0" w:color="auto"/>
            </w:tcBorders>
            <w:vAlign w:val="bottom"/>
          </w:tcPr>
          <w:p w14:paraId="6DD786F2" w14:textId="77777777" w:rsidR="001516AB" w:rsidRDefault="001516AB">
            <w:pPr>
              <w:rPr>
                <w:sz w:val="16"/>
                <w:szCs w:val="16"/>
              </w:rPr>
            </w:pPr>
          </w:p>
        </w:tc>
        <w:tc>
          <w:tcPr>
            <w:tcW w:w="1140" w:type="dxa"/>
            <w:tcBorders>
              <w:right w:val="single" w:sz="8" w:space="0" w:color="auto"/>
            </w:tcBorders>
            <w:vAlign w:val="bottom"/>
          </w:tcPr>
          <w:p w14:paraId="0060EFCC" w14:textId="77777777" w:rsidR="001516AB" w:rsidRDefault="0066520C">
            <w:pPr>
              <w:jc w:val="center"/>
              <w:rPr>
                <w:sz w:val="20"/>
                <w:szCs w:val="20"/>
              </w:rPr>
            </w:pPr>
            <w:r>
              <w:rPr>
                <w:rFonts w:ascii="Arial" w:eastAsia="Arial" w:hAnsi="Arial" w:cs="Arial"/>
                <w:w w:val="98"/>
                <w:sz w:val="16"/>
                <w:szCs w:val="16"/>
              </w:rPr>
              <w:t>Однобайтный</w:t>
            </w:r>
          </w:p>
        </w:tc>
        <w:tc>
          <w:tcPr>
            <w:tcW w:w="1480" w:type="dxa"/>
            <w:tcBorders>
              <w:right w:val="single" w:sz="8" w:space="0" w:color="auto"/>
            </w:tcBorders>
            <w:vAlign w:val="bottom"/>
          </w:tcPr>
          <w:p w14:paraId="21DC1E95" w14:textId="77777777" w:rsidR="001516AB" w:rsidRDefault="0066520C">
            <w:pPr>
              <w:jc w:val="center"/>
              <w:rPr>
                <w:sz w:val="20"/>
                <w:szCs w:val="20"/>
              </w:rPr>
            </w:pPr>
            <w:r>
              <w:rPr>
                <w:rFonts w:ascii="Arial" w:eastAsia="Arial" w:hAnsi="Arial" w:cs="Arial"/>
                <w:sz w:val="16"/>
                <w:szCs w:val="16"/>
              </w:rPr>
              <w:t>Лопаться</w:t>
            </w:r>
          </w:p>
        </w:tc>
        <w:tc>
          <w:tcPr>
            <w:tcW w:w="0" w:type="dxa"/>
            <w:vAlign w:val="bottom"/>
          </w:tcPr>
          <w:p w14:paraId="148DF9D3" w14:textId="77777777" w:rsidR="001516AB" w:rsidRDefault="001516AB">
            <w:pPr>
              <w:rPr>
                <w:sz w:val="1"/>
                <w:szCs w:val="1"/>
              </w:rPr>
            </w:pPr>
          </w:p>
        </w:tc>
      </w:tr>
      <w:tr w:rsidR="001516AB" w14:paraId="3EF6E7B1" w14:textId="77777777">
        <w:trPr>
          <w:trHeight w:val="205"/>
        </w:trPr>
        <w:tc>
          <w:tcPr>
            <w:tcW w:w="700" w:type="dxa"/>
            <w:tcBorders>
              <w:left w:val="single" w:sz="8" w:space="0" w:color="auto"/>
              <w:right w:val="single" w:sz="8" w:space="0" w:color="auto"/>
            </w:tcBorders>
            <w:vAlign w:val="bottom"/>
          </w:tcPr>
          <w:p w14:paraId="4851DDEC" w14:textId="77777777" w:rsidR="001516AB" w:rsidRDefault="001516AB">
            <w:pPr>
              <w:rPr>
                <w:sz w:val="17"/>
                <w:szCs w:val="17"/>
              </w:rPr>
            </w:pPr>
          </w:p>
        </w:tc>
        <w:tc>
          <w:tcPr>
            <w:tcW w:w="1140" w:type="dxa"/>
            <w:tcBorders>
              <w:bottom w:val="single" w:sz="8" w:space="0" w:color="CCCCCC"/>
              <w:right w:val="single" w:sz="8" w:space="0" w:color="auto"/>
            </w:tcBorders>
            <w:vAlign w:val="bottom"/>
          </w:tcPr>
          <w:p w14:paraId="07BB73B1" w14:textId="77777777" w:rsidR="001516AB" w:rsidRDefault="0066520C">
            <w:pPr>
              <w:jc w:val="center"/>
              <w:rPr>
                <w:sz w:val="20"/>
                <w:szCs w:val="20"/>
              </w:rPr>
            </w:pPr>
            <w:r>
              <w:rPr>
                <w:rFonts w:ascii="Arial" w:eastAsia="Arial" w:hAnsi="Arial" w:cs="Arial"/>
                <w:w w:val="99"/>
                <w:sz w:val="16"/>
                <w:szCs w:val="16"/>
              </w:rPr>
              <w:t>+ 0x00</w:t>
            </w:r>
          </w:p>
        </w:tc>
        <w:tc>
          <w:tcPr>
            <w:tcW w:w="180" w:type="dxa"/>
            <w:tcBorders>
              <w:bottom w:val="single" w:sz="8" w:space="0" w:color="CCCCCC"/>
            </w:tcBorders>
            <w:vAlign w:val="bottom"/>
          </w:tcPr>
          <w:p w14:paraId="3D51EF52" w14:textId="77777777" w:rsidR="001516AB" w:rsidRDefault="001516AB">
            <w:pPr>
              <w:rPr>
                <w:sz w:val="17"/>
                <w:szCs w:val="17"/>
              </w:rPr>
            </w:pPr>
          </w:p>
        </w:tc>
        <w:tc>
          <w:tcPr>
            <w:tcW w:w="720" w:type="dxa"/>
            <w:tcBorders>
              <w:bottom w:val="single" w:sz="8" w:space="0" w:color="CCCCCC"/>
            </w:tcBorders>
            <w:vAlign w:val="bottom"/>
          </w:tcPr>
          <w:p w14:paraId="0B56E21A" w14:textId="77777777" w:rsidR="001516AB" w:rsidRDefault="0066520C">
            <w:pPr>
              <w:jc w:val="center"/>
              <w:rPr>
                <w:sz w:val="20"/>
                <w:szCs w:val="20"/>
              </w:rPr>
            </w:pPr>
            <w:r>
              <w:rPr>
                <w:rFonts w:ascii="Arial" w:eastAsia="Arial" w:hAnsi="Arial" w:cs="Arial"/>
                <w:w w:val="99"/>
                <w:sz w:val="16"/>
                <w:szCs w:val="16"/>
              </w:rPr>
              <w:t>+ 0x40</w:t>
            </w:r>
          </w:p>
        </w:tc>
        <w:tc>
          <w:tcPr>
            <w:tcW w:w="220" w:type="dxa"/>
            <w:tcBorders>
              <w:bottom w:val="single" w:sz="8" w:space="0" w:color="CCCCCC"/>
              <w:right w:val="single" w:sz="8" w:space="0" w:color="auto"/>
            </w:tcBorders>
            <w:vAlign w:val="bottom"/>
          </w:tcPr>
          <w:p w14:paraId="1F2CB399" w14:textId="77777777" w:rsidR="001516AB" w:rsidRDefault="001516AB">
            <w:pPr>
              <w:rPr>
                <w:sz w:val="17"/>
                <w:szCs w:val="17"/>
              </w:rPr>
            </w:pPr>
          </w:p>
        </w:tc>
        <w:tc>
          <w:tcPr>
            <w:tcW w:w="1140" w:type="dxa"/>
            <w:tcBorders>
              <w:bottom w:val="single" w:sz="8" w:space="0" w:color="CCCCCC"/>
              <w:right w:val="single" w:sz="8" w:space="0" w:color="auto"/>
            </w:tcBorders>
            <w:vAlign w:val="bottom"/>
          </w:tcPr>
          <w:p w14:paraId="10F2B83F" w14:textId="77777777" w:rsidR="001516AB" w:rsidRDefault="0066520C">
            <w:pPr>
              <w:jc w:val="center"/>
              <w:rPr>
                <w:sz w:val="20"/>
                <w:szCs w:val="20"/>
              </w:rPr>
            </w:pPr>
            <w:r>
              <w:rPr>
                <w:rFonts w:ascii="Arial" w:eastAsia="Arial" w:hAnsi="Arial" w:cs="Arial"/>
                <w:w w:val="99"/>
                <w:sz w:val="16"/>
                <w:szCs w:val="16"/>
              </w:rPr>
              <w:t>+ 0x80</w:t>
            </w:r>
          </w:p>
        </w:tc>
        <w:tc>
          <w:tcPr>
            <w:tcW w:w="1480" w:type="dxa"/>
            <w:tcBorders>
              <w:bottom w:val="single" w:sz="8" w:space="0" w:color="CCCCCC"/>
              <w:right w:val="single" w:sz="8" w:space="0" w:color="auto"/>
            </w:tcBorders>
            <w:vAlign w:val="bottom"/>
          </w:tcPr>
          <w:p w14:paraId="4A92FD30" w14:textId="77777777" w:rsidR="001516AB" w:rsidRDefault="0066520C">
            <w:pPr>
              <w:jc w:val="center"/>
              <w:rPr>
                <w:sz w:val="20"/>
                <w:szCs w:val="20"/>
              </w:rPr>
            </w:pPr>
            <w:r>
              <w:rPr>
                <w:rFonts w:ascii="Arial" w:eastAsia="Arial" w:hAnsi="Arial" w:cs="Arial"/>
                <w:w w:val="98"/>
                <w:sz w:val="16"/>
                <w:szCs w:val="16"/>
              </w:rPr>
              <w:t>+ 0xC0</w:t>
            </w:r>
          </w:p>
        </w:tc>
        <w:tc>
          <w:tcPr>
            <w:tcW w:w="0" w:type="dxa"/>
            <w:vAlign w:val="bottom"/>
          </w:tcPr>
          <w:p w14:paraId="0407EC0A" w14:textId="77777777" w:rsidR="001516AB" w:rsidRDefault="001516AB">
            <w:pPr>
              <w:rPr>
                <w:sz w:val="1"/>
                <w:szCs w:val="1"/>
              </w:rPr>
            </w:pPr>
          </w:p>
        </w:tc>
      </w:tr>
      <w:tr w:rsidR="001516AB" w14:paraId="79E5E70C" w14:textId="77777777">
        <w:trPr>
          <w:trHeight w:val="166"/>
        </w:trPr>
        <w:tc>
          <w:tcPr>
            <w:tcW w:w="700" w:type="dxa"/>
            <w:tcBorders>
              <w:left w:val="single" w:sz="8" w:space="0" w:color="auto"/>
              <w:bottom w:val="single" w:sz="8" w:space="0" w:color="auto"/>
              <w:right w:val="single" w:sz="8" w:space="0" w:color="auto"/>
            </w:tcBorders>
            <w:vAlign w:val="bottom"/>
          </w:tcPr>
          <w:p w14:paraId="212343A6" w14:textId="77777777" w:rsidR="001516AB" w:rsidRDefault="0066520C">
            <w:pPr>
              <w:spacing w:line="161" w:lineRule="exact"/>
              <w:jc w:val="center"/>
              <w:rPr>
                <w:sz w:val="20"/>
                <w:szCs w:val="20"/>
              </w:rPr>
            </w:pPr>
            <w:r>
              <w:rPr>
                <w:rFonts w:ascii="Arial" w:eastAsia="Arial" w:hAnsi="Arial" w:cs="Arial"/>
                <w:sz w:val="16"/>
                <w:szCs w:val="16"/>
              </w:rPr>
              <w:t>0x00</w:t>
            </w:r>
          </w:p>
        </w:tc>
        <w:tc>
          <w:tcPr>
            <w:tcW w:w="1140" w:type="dxa"/>
            <w:tcBorders>
              <w:bottom w:val="single" w:sz="8" w:space="0" w:color="auto"/>
              <w:right w:val="single" w:sz="8" w:space="0" w:color="CCCCCC"/>
            </w:tcBorders>
            <w:shd w:val="clear" w:color="auto" w:fill="CCCCCC"/>
            <w:vAlign w:val="bottom"/>
          </w:tcPr>
          <w:p w14:paraId="60E702AE" w14:textId="77777777" w:rsidR="001516AB" w:rsidRDefault="001516AB">
            <w:pPr>
              <w:rPr>
                <w:sz w:val="14"/>
                <w:szCs w:val="14"/>
              </w:rPr>
            </w:pPr>
          </w:p>
        </w:tc>
        <w:tc>
          <w:tcPr>
            <w:tcW w:w="180" w:type="dxa"/>
            <w:tcBorders>
              <w:bottom w:val="single" w:sz="8" w:space="0" w:color="auto"/>
            </w:tcBorders>
            <w:shd w:val="clear" w:color="auto" w:fill="CCCCCC"/>
            <w:vAlign w:val="bottom"/>
          </w:tcPr>
          <w:p w14:paraId="195EC313" w14:textId="77777777" w:rsidR="001516AB" w:rsidRDefault="001516AB">
            <w:pPr>
              <w:rPr>
                <w:sz w:val="14"/>
                <w:szCs w:val="14"/>
              </w:rPr>
            </w:pPr>
          </w:p>
        </w:tc>
        <w:tc>
          <w:tcPr>
            <w:tcW w:w="720" w:type="dxa"/>
            <w:tcBorders>
              <w:bottom w:val="single" w:sz="8" w:space="0" w:color="auto"/>
            </w:tcBorders>
            <w:shd w:val="clear" w:color="auto" w:fill="CCCCCC"/>
            <w:vAlign w:val="bottom"/>
          </w:tcPr>
          <w:p w14:paraId="636E7F06" w14:textId="77777777" w:rsidR="001516AB" w:rsidRDefault="001516AB">
            <w:pPr>
              <w:rPr>
                <w:sz w:val="14"/>
                <w:szCs w:val="14"/>
              </w:rPr>
            </w:pPr>
          </w:p>
        </w:tc>
        <w:tc>
          <w:tcPr>
            <w:tcW w:w="1360" w:type="dxa"/>
            <w:gridSpan w:val="2"/>
            <w:tcBorders>
              <w:bottom w:val="single" w:sz="8" w:space="0" w:color="auto"/>
              <w:right w:val="single" w:sz="8" w:space="0" w:color="CCCCCC"/>
            </w:tcBorders>
            <w:shd w:val="clear" w:color="auto" w:fill="CCCCCC"/>
            <w:vAlign w:val="bottom"/>
          </w:tcPr>
          <w:p w14:paraId="210C0231" w14:textId="77777777" w:rsidR="001516AB" w:rsidRDefault="0066520C">
            <w:pPr>
              <w:spacing w:line="161" w:lineRule="exact"/>
              <w:ind w:right="520"/>
              <w:jc w:val="center"/>
              <w:rPr>
                <w:rFonts w:ascii="Arial" w:eastAsia="Arial" w:hAnsi="Arial" w:cs="Arial"/>
                <w:sz w:val="16"/>
                <w:szCs w:val="16"/>
              </w:rPr>
            </w:pPr>
            <w:hyperlink w:anchor="page71">
              <w:r>
                <w:rPr>
                  <w:rFonts w:ascii="Arial" w:eastAsia="Arial" w:hAnsi="Arial" w:cs="Arial"/>
                  <w:sz w:val="16"/>
                  <w:szCs w:val="16"/>
                </w:rPr>
                <w:t>IOCFG2</w:t>
              </w:r>
            </w:hyperlink>
          </w:p>
        </w:tc>
        <w:tc>
          <w:tcPr>
            <w:tcW w:w="1480" w:type="dxa"/>
            <w:tcBorders>
              <w:bottom w:val="single" w:sz="8" w:space="0" w:color="auto"/>
              <w:right w:val="single" w:sz="8" w:space="0" w:color="auto"/>
            </w:tcBorders>
            <w:shd w:val="clear" w:color="auto" w:fill="CCCCCC"/>
            <w:vAlign w:val="bottom"/>
          </w:tcPr>
          <w:p w14:paraId="64BCD2B0" w14:textId="77777777" w:rsidR="001516AB" w:rsidRDefault="001516AB">
            <w:pPr>
              <w:rPr>
                <w:sz w:val="14"/>
                <w:szCs w:val="14"/>
              </w:rPr>
            </w:pPr>
          </w:p>
        </w:tc>
        <w:tc>
          <w:tcPr>
            <w:tcW w:w="0" w:type="dxa"/>
            <w:vAlign w:val="bottom"/>
          </w:tcPr>
          <w:p w14:paraId="3AEB8F51" w14:textId="77777777" w:rsidR="001516AB" w:rsidRDefault="001516AB">
            <w:pPr>
              <w:rPr>
                <w:sz w:val="1"/>
                <w:szCs w:val="1"/>
              </w:rPr>
            </w:pPr>
          </w:p>
        </w:tc>
      </w:tr>
      <w:tr w:rsidR="001516AB" w14:paraId="1609504F" w14:textId="77777777">
        <w:trPr>
          <w:trHeight w:val="20"/>
        </w:trPr>
        <w:tc>
          <w:tcPr>
            <w:tcW w:w="700" w:type="dxa"/>
            <w:vMerge w:val="restart"/>
            <w:tcBorders>
              <w:left w:val="single" w:sz="8" w:space="0" w:color="auto"/>
              <w:right w:val="single" w:sz="8" w:space="0" w:color="auto"/>
            </w:tcBorders>
            <w:vAlign w:val="bottom"/>
          </w:tcPr>
          <w:p w14:paraId="03DDA249" w14:textId="77777777" w:rsidR="001516AB" w:rsidRDefault="0066520C">
            <w:pPr>
              <w:spacing w:line="171" w:lineRule="exact"/>
              <w:jc w:val="center"/>
              <w:rPr>
                <w:sz w:val="20"/>
                <w:szCs w:val="20"/>
              </w:rPr>
            </w:pPr>
            <w:r>
              <w:rPr>
                <w:rFonts w:ascii="Arial" w:eastAsia="Arial" w:hAnsi="Arial" w:cs="Arial"/>
                <w:sz w:val="16"/>
                <w:szCs w:val="16"/>
              </w:rPr>
              <w:t>0x01</w:t>
            </w:r>
          </w:p>
        </w:tc>
        <w:tc>
          <w:tcPr>
            <w:tcW w:w="1140" w:type="dxa"/>
            <w:tcBorders>
              <w:right w:val="single" w:sz="8" w:space="0" w:color="CCCCCC"/>
            </w:tcBorders>
            <w:shd w:val="clear" w:color="auto" w:fill="CCCCCC"/>
            <w:vAlign w:val="bottom"/>
          </w:tcPr>
          <w:p w14:paraId="68A785C9" w14:textId="77777777" w:rsidR="001516AB" w:rsidRDefault="001516AB">
            <w:pPr>
              <w:spacing w:line="20" w:lineRule="exact"/>
              <w:rPr>
                <w:sz w:val="1"/>
                <w:szCs w:val="1"/>
              </w:rPr>
            </w:pPr>
          </w:p>
        </w:tc>
        <w:tc>
          <w:tcPr>
            <w:tcW w:w="180" w:type="dxa"/>
            <w:shd w:val="clear" w:color="auto" w:fill="CCCCCC"/>
            <w:vAlign w:val="bottom"/>
          </w:tcPr>
          <w:p w14:paraId="7DC463DB" w14:textId="77777777" w:rsidR="001516AB" w:rsidRDefault="001516AB">
            <w:pPr>
              <w:spacing w:line="20" w:lineRule="exact"/>
              <w:rPr>
                <w:sz w:val="1"/>
                <w:szCs w:val="1"/>
              </w:rPr>
            </w:pPr>
          </w:p>
        </w:tc>
        <w:tc>
          <w:tcPr>
            <w:tcW w:w="720" w:type="dxa"/>
            <w:shd w:val="clear" w:color="auto" w:fill="CCCCCC"/>
            <w:vAlign w:val="bottom"/>
          </w:tcPr>
          <w:p w14:paraId="7237C1B7"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600F7EBE" w14:textId="77777777" w:rsidR="001516AB" w:rsidRDefault="0066520C">
            <w:pPr>
              <w:spacing w:line="171" w:lineRule="exact"/>
              <w:ind w:right="520"/>
              <w:jc w:val="center"/>
              <w:rPr>
                <w:rFonts w:ascii="Arial" w:eastAsia="Arial" w:hAnsi="Arial" w:cs="Arial"/>
                <w:sz w:val="16"/>
                <w:szCs w:val="16"/>
              </w:rPr>
            </w:pPr>
            <w:hyperlink w:anchor="page71">
              <w:r>
                <w:rPr>
                  <w:rFonts w:ascii="Arial" w:eastAsia="Arial" w:hAnsi="Arial" w:cs="Arial"/>
                  <w:sz w:val="16"/>
                  <w:szCs w:val="16"/>
                </w:rPr>
                <w:t>IOCFG1</w:t>
              </w:r>
            </w:hyperlink>
          </w:p>
        </w:tc>
        <w:tc>
          <w:tcPr>
            <w:tcW w:w="1480" w:type="dxa"/>
            <w:tcBorders>
              <w:right w:val="single" w:sz="8" w:space="0" w:color="auto"/>
            </w:tcBorders>
            <w:shd w:val="clear" w:color="auto" w:fill="CCCCCC"/>
            <w:vAlign w:val="bottom"/>
          </w:tcPr>
          <w:p w14:paraId="4D7E2334" w14:textId="77777777" w:rsidR="001516AB" w:rsidRDefault="001516AB">
            <w:pPr>
              <w:spacing w:line="20" w:lineRule="exact"/>
              <w:rPr>
                <w:sz w:val="1"/>
                <w:szCs w:val="1"/>
              </w:rPr>
            </w:pPr>
          </w:p>
        </w:tc>
        <w:tc>
          <w:tcPr>
            <w:tcW w:w="0" w:type="dxa"/>
            <w:vAlign w:val="bottom"/>
          </w:tcPr>
          <w:p w14:paraId="7B19561B" w14:textId="77777777" w:rsidR="001516AB" w:rsidRDefault="001516AB">
            <w:pPr>
              <w:spacing w:line="20" w:lineRule="exact"/>
              <w:rPr>
                <w:sz w:val="1"/>
                <w:szCs w:val="1"/>
              </w:rPr>
            </w:pPr>
          </w:p>
        </w:tc>
      </w:tr>
      <w:tr w:rsidR="001516AB" w14:paraId="19584970" w14:textId="77777777">
        <w:trPr>
          <w:trHeight w:val="151"/>
        </w:trPr>
        <w:tc>
          <w:tcPr>
            <w:tcW w:w="700" w:type="dxa"/>
            <w:vMerge/>
            <w:tcBorders>
              <w:left w:val="single" w:sz="8" w:space="0" w:color="auto"/>
              <w:bottom w:val="single" w:sz="8" w:space="0" w:color="auto"/>
              <w:right w:val="single" w:sz="8" w:space="0" w:color="auto"/>
            </w:tcBorders>
            <w:vAlign w:val="bottom"/>
          </w:tcPr>
          <w:p w14:paraId="7E5A9BF8"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751E7EEA" w14:textId="77777777" w:rsidR="001516AB" w:rsidRDefault="001516AB">
            <w:pPr>
              <w:rPr>
                <w:sz w:val="13"/>
                <w:szCs w:val="13"/>
              </w:rPr>
            </w:pPr>
          </w:p>
        </w:tc>
        <w:tc>
          <w:tcPr>
            <w:tcW w:w="180" w:type="dxa"/>
            <w:tcBorders>
              <w:bottom w:val="single" w:sz="8" w:space="0" w:color="auto"/>
            </w:tcBorders>
            <w:shd w:val="clear" w:color="auto" w:fill="CCCCCC"/>
            <w:vAlign w:val="bottom"/>
          </w:tcPr>
          <w:p w14:paraId="2DF7C0BC" w14:textId="77777777" w:rsidR="001516AB" w:rsidRDefault="001516AB">
            <w:pPr>
              <w:rPr>
                <w:sz w:val="13"/>
                <w:szCs w:val="13"/>
              </w:rPr>
            </w:pPr>
          </w:p>
        </w:tc>
        <w:tc>
          <w:tcPr>
            <w:tcW w:w="720" w:type="dxa"/>
            <w:tcBorders>
              <w:bottom w:val="single" w:sz="8" w:space="0" w:color="auto"/>
            </w:tcBorders>
            <w:shd w:val="clear" w:color="auto" w:fill="CCCCCC"/>
            <w:vAlign w:val="bottom"/>
          </w:tcPr>
          <w:p w14:paraId="14A9AB2A"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4C182CF2"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56810CB7" w14:textId="77777777" w:rsidR="001516AB" w:rsidRDefault="001516AB">
            <w:pPr>
              <w:rPr>
                <w:sz w:val="13"/>
                <w:szCs w:val="13"/>
              </w:rPr>
            </w:pPr>
          </w:p>
        </w:tc>
        <w:tc>
          <w:tcPr>
            <w:tcW w:w="0" w:type="dxa"/>
            <w:vAlign w:val="bottom"/>
          </w:tcPr>
          <w:p w14:paraId="2FD1A94A" w14:textId="77777777" w:rsidR="001516AB" w:rsidRDefault="001516AB">
            <w:pPr>
              <w:rPr>
                <w:sz w:val="1"/>
                <w:szCs w:val="1"/>
              </w:rPr>
            </w:pPr>
          </w:p>
        </w:tc>
      </w:tr>
      <w:tr w:rsidR="001516AB" w14:paraId="48269193" w14:textId="77777777">
        <w:trPr>
          <w:trHeight w:val="20"/>
        </w:trPr>
        <w:tc>
          <w:tcPr>
            <w:tcW w:w="700" w:type="dxa"/>
            <w:vMerge w:val="restart"/>
            <w:tcBorders>
              <w:left w:val="single" w:sz="8" w:space="0" w:color="auto"/>
              <w:right w:val="single" w:sz="8" w:space="0" w:color="auto"/>
            </w:tcBorders>
            <w:vAlign w:val="bottom"/>
          </w:tcPr>
          <w:p w14:paraId="6B060116" w14:textId="77777777" w:rsidR="001516AB" w:rsidRDefault="0066520C">
            <w:pPr>
              <w:spacing w:line="172" w:lineRule="exact"/>
              <w:jc w:val="center"/>
              <w:rPr>
                <w:sz w:val="20"/>
                <w:szCs w:val="20"/>
              </w:rPr>
            </w:pPr>
            <w:r>
              <w:rPr>
                <w:rFonts w:ascii="Arial" w:eastAsia="Arial" w:hAnsi="Arial" w:cs="Arial"/>
                <w:sz w:val="16"/>
                <w:szCs w:val="16"/>
              </w:rPr>
              <w:t>0x02</w:t>
            </w:r>
          </w:p>
        </w:tc>
        <w:tc>
          <w:tcPr>
            <w:tcW w:w="1140" w:type="dxa"/>
            <w:tcBorders>
              <w:right w:val="single" w:sz="8" w:space="0" w:color="CCCCCC"/>
            </w:tcBorders>
            <w:shd w:val="clear" w:color="auto" w:fill="CCCCCC"/>
            <w:vAlign w:val="bottom"/>
          </w:tcPr>
          <w:p w14:paraId="60649A0F" w14:textId="77777777" w:rsidR="001516AB" w:rsidRDefault="001516AB">
            <w:pPr>
              <w:spacing w:line="20" w:lineRule="exact"/>
              <w:rPr>
                <w:sz w:val="1"/>
                <w:szCs w:val="1"/>
              </w:rPr>
            </w:pPr>
          </w:p>
        </w:tc>
        <w:tc>
          <w:tcPr>
            <w:tcW w:w="180" w:type="dxa"/>
            <w:shd w:val="clear" w:color="auto" w:fill="CCCCCC"/>
            <w:vAlign w:val="bottom"/>
          </w:tcPr>
          <w:p w14:paraId="0E770F0A" w14:textId="77777777" w:rsidR="001516AB" w:rsidRDefault="001516AB">
            <w:pPr>
              <w:spacing w:line="20" w:lineRule="exact"/>
              <w:rPr>
                <w:sz w:val="1"/>
                <w:szCs w:val="1"/>
              </w:rPr>
            </w:pPr>
          </w:p>
        </w:tc>
        <w:tc>
          <w:tcPr>
            <w:tcW w:w="720" w:type="dxa"/>
            <w:shd w:val="clear" w:color="auto" w:fill="CCCCCC"/>
            <w:vAlign w:val="bottom"/>
          </w:tcPr>
          <w:p w14:paraId="0888A118"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7C98BA81" w14:textId="77777777" w:rsidR="001516AB" w:rsidRDefault="0066520C">
            <w:pPr>
              <w:spacing w:line="172" w:lineRule="exact"/>
              <w:ind w:right="520"/>
              <w:jc w:val="center"/>
              <w:rPr>
                <w:rFonts w:ascii="Arial" w:eastAsia="Arial" w:hAnsi="Arial" w:cs="Arial"/>
                <w:sz w:val="16"/>
                <w:szCs w:val="16"/>
              </w:rPr>
            </w:pPr>
            <w:hyperlink w:anchor="page71">
              <w:r>
                <w:rPr>
                  <w:rFonts w:ascii="Arial" w:eastAsia="Arial" w:hAnsi="Arial" w:cs="Arial"/>
                  <w:sz w:val="16"/>
                  <w:szCs w:val="16"/>
                </w:rPr>
                <w:t>IOCFG0</w:t>
              </w:r>
            </w:hyperlink>
          </w:p>
        </w:tc>
        <w:tc>
          <w:tcPr>
            <w:tcW w:w="1480" w:type="dxa"/>
            <w:tcBorders>
              <w:right w:val="single" w:sz="8" w:space="0" w:color="auto"/>
            </w:tcBorders>
            <w:shd w:val="clear" w:color="auto" w:fill="CCCCCC"/>
            <w:vAlign w:val="bottom"/>
          </w:tcPr>
          <w:p w14:paraId="0A37EE30" w14:textId="77777777" w:rsidR="001516AB" w:rsidRDefault="001516AB">
            <w:pPr>
              <w:spacing w:line="20" w:lineRule="exact"/>
              <w:rPr>
                <w:sz w:val="1"/>
                <w:szCs w:val="1"/>
              </w:rPr>
            </w:pPr>
          </w:p>
        </w:tc>
        <w:tc>
          <w:tcPr>
            <w:tcW w:w="0" w:type="dxa"/>
            <w:vAlign w:val="bottom"/>
          </w:tcPr>
          <w:p w14:paraId="1EB95CB7" w14:textId="77777777" w:rsidR="001516AB" w:rsidRDefault="001516AB">
            <w:pPr>
              <w:spacing w:line="20" w:lineRule="exact"/>
              <w:rPr>
                <w:sz w:val="1"/>
                <w:szCs w:val="1"/>
              </w:rPr>
            </w:pPr>
          </w:p>
        </w:tc>
      </w:tr>
      <w:tr w:rsidR="001516AB" w14:paraId="2DF19693" w14:textId="77777777">
        <w:trPr>
          <w:trHeight w:val="152"/>
        </w:trPr>
        <w:tc>
          <w:tcPr>
            <w:tcW w:w="700" w:type="dxa"/>
            <w:vMerge/>
            <w:tcBorders>
              <w:left w:val="single" w:sz="8" w:space="0" w:color="auto"/>
              <w:bottom w:val="single" w:sz="8" w:space="0" w:color="auto"/>
              <w:right w:val="single" w:sz="8" w:space="0" w:color="auto"/>
            </w:tcBorders>
            <w:vAlign w:val="bottom"/>
          </w:tcPr>
          <w:p w14:paraId="0AAB9DFB"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74D85709" w14:textId="77777777" w:rsidR="001516AB" w:rsidRDefault="001516AB">
            <w:pPr>
              <w:rPr>
                <w:sz w:val="13"/>
                <w:szCs w:val="13"/>
              </w:rPr>
            </w:pPr>
          </w:p>
        </w:tc>
        <w:tc>
          <w:tcPr>
            <w:tcW w:w="180" w:type="dxa"/>
            <w:tcBorders>
              <w:bottom w:val="single" w:sz="8" w:space="0" w:color="auto"/>
            </w:tcBorders>
            <w:shd w:val="clear" w:color="auto" w:fill="CCCCCC"/>
            <w:vAlign w:val="bottom"/>
          </w:tcPr>
          <w:p w14:paraId="2A8FDE98" w14:textId="77777777" w:rsidR="001516AB" w:rsidRDefault="001516AB">
            <w:pPr>
              <w:rPr>
                <w:sz w:val="13"/>
                <w:szCs w:val="13"/>
              </w:rPr>
            </w:pPr>
          </w:p>
        </w:tc>
        <w:tc>
          <w:tcPr>
            <w:tcW w:w="720" w:type="dxa"/>
            <w:tcBorders>
              <w:bottom w:val="single" w:sz="8" w:space="0" w:color="auto"/>
            </w:tcBorders>
            <w:shd w:val="clear" w:color="auto" w:fill="CCCCCC"/>
            <w:vAlign w:val="bottom"/>
          </w:tcPr>
          <w:p w14:paraId="6C5B3D77"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0351ECAE"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78F178CB" w14:textId="77777777" w:rsidR="001516AB" w:rsidRDefault="001516AB">
            <w:pPr>
              <w:rPr>
                <w:sz w:val="13"/>
                <w:szCs w:val="13"/>
              </w:rPr>
            </w:pPr>
          </w:p>
        </w:tc>
        <w:tc>
          <w:tcPr>
            <w:tcW w:w="0" w:type="dxa"/>
            <w:vAlign w:val="bottom"/>
          </w:tcPr>
          <w:p w14:paraId="62B3FCAE" w14:textId="77777777" w:rsidR="001516AB" w:rsidRDefault="001516AB">
            <w:pPr>
              <w:rPr>
                <w:sz w:val="1"/>
                <w:szCs w:val="1"/>
              </w:rPr>
            </w:pPr>
          </w:p>
        </w:tc>
      </w:tr>
      <w:tr w:rsidR="001516AB" w14:paraId="45CB38AF" w14:textId="77777777">
        <w:trPr>
          <w:trHeight w:val="20"/>
        </w:trPr>
        <w:tc>
          <w:tcPr>
            <w:tcW w:w="700" w:type="dxa"/>
            <w:vMerge w:val="restart"/>
            <w:tcBorders>
              <w:left w:val="single" w:sz="8" w:space="0" w:color="auto"/>
              <w:right w:val="single" w:sz="8" w:space="0" w:color="auto"/>
            </w:tcBorders>
            <w:vAlign w:val="bottom"/>
          </w:tcPr>
          <w:p w14:paraId="282A4671" w14:textId="77777777" w:rsidR="001516AB" w:rsidRDefault="0066520C">
            <w:pPr>
              <w:spacing w:line="175" w:lineRule="exact"/>
              <w:jc w:val="center"/>
              <w:rPr>
                <w:sz w:val="20"/>
                <w:szCs w:val="20"/>
              </w:rPr>
            </w:pPr>
            <w:r>
              <w:rPr>
                <w:rFonts w:ascii="Arial" w:eastAsia="Arial" w:hAnsi="Arial" w:cs="Arial"/>
                <w:sz w:val="16"/>
                <w:szCs w:val="16"/>
              </w:rPr>
              <w:t>0x03</w:t>
            </w:r>
          </w:p>
        </w:tc>
        <w:tc>
          <w:tcPr>
            <w:tcW w:w="1140" w:type="dxa"/>
            <w:tcBorders>
              <w:right w:val="single" w:sz="8" w:space="0" w:color="CCCCCC"/>
            </w:tcBorders>
            <w:shd w:val="clear" w:color="auto" w:fill="CCCCCC"/>
            <w:vAlign w:val="bottom"/>
          </w:tcPr>
          <w:p w14:paraId="78DD2A00" w14:textId="77777777" w:rsidR="001516AB" w:rsidRDefault="001516AB">
            <w:pPr>
              <w:spacing w:line="20" w:lineRule="exact"/>
              <w:rPr>
                <w:sz w:val="1"/>
                <w:szCs w:val="1"/>
              </w:rPr>
            </w:pPr>
          </w:p>
        </w:tc>
        <w:tc>
          <w:tcPr>
            <w:tcW w:w="180" w:type="dxa"/>
            <w:shd w:val="clear" w:color="auto" w:fill="CCCCCC"/>
            <w:vAlign w:val="bottom"/>
          </w:tcPr>
          <w:p w14:paraId="57A130BE" w14:textId="77777777" w:rsidR="001516AB" w:rsidRDefault="001516AB">
            <w:pPr>
              <w:spacing w:line="20" w:lineRule="exact"/>
              <w:rPr>
                <w:sz w:val="1"/>
                <w:szCs w:val="1"/>
              </w:rPr>
            </w:pPr>
          </w:p>
        </w:tc>
        <w:tc>
          <w:tcPr>
            <w:tcW w:w="720" w:type="dxa"/>
            <w:shd w:val="clear" w:color="auto" w:fill="CCCCCC"/>
            <w:vAlign w:val="bottom"/>
          </w:tcPr>
          <w:p w14:paraId="5DD7D4D8"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3C0D4AEB" w14:textId="77777777" w:rsidR="001516AB" w:rsidRDefault="0066520C">
            <w:pPr>
              <w:spacing w:line="175" w:lineRule="exact"/>
              <w:ind w:right="500"/>
              <w:jc w:val="center"/>
              <w:rPr>
                <w:rFonts w:ascii="Arial" w:eastAsia="Arial" w:hAnsi="Arial" w:cs="Arial"/>
                <w:sz w:val="16"/>
                <w:szCs w:val="16"/>
              </w:rPr>
            </w:pPr>
            <w:hyperlink w:anchor="page72">
              <w:r>
                <w:rPr>
                  <w:rFonts w:ascii="Arial" w:eastAsia="Arial" w:hAnsi="Arial" w:cs="Arial"/>
                  <w:sz w:val="16"/>
                  <w:szCs w:val="16"/>
                </w:rPr>
                <w:t>FIFOTHR</w:t>
              </w:r>
            </w:hyperlink>
          </w:p>
        </w:tc>
        <w:tc>
          <w:tcPr>
            <w:tcW w:w="1480" w:type="dxa"/>
            <w:tcBorders>
              <w:right w:val="single" w:sz="8" w:space="0" w:color="auto"/>
            </w:tcBorders>
            <w:shd w:val="clear" w:color="auto" w:fill="CCCCCC"/>
            <w:vAlign w:val="bottom"/>
          </w:tcPr>
          <w:p w14:paraId="64FFFB27" w14:textId="77777777" w:rsidR="001516AB" w:rsidRDefault="001516AB">
            <w:pPr>
              <w:spacing w:line="20" w:lineRule="exact"/>
              <w:rPr>
                <w:sz w:val="1"/>
                <w:szCs w:val="1"/>
              </w:rPr>
            </w:pPr>
          </w:p>
        </w:tc>
        <w:tc>
          <w:tcPr>
            <w:tcW w:w="0" w:type="dxa"/>
            <w:vAlign w:val="bottom"/>
          </w:tcPr>
          <w:p w14:paraId="4B52E295" w14:textId="77777777" w:rsidR="001516AB" w:rsidRDefault="001516AB">
            <w:pPr>
              <w:spacing w:line="20" w:lineRule="exact"/>
              <w:rPr>
                <w:sz w:val="1"/>
                <w:szCs w:val="1"/>
              </w:rPr>
            </w:pPr>
          </w:p>
        </w:tc>
      </w:tr>
      <w:tr w:rsidR="001516AB" w14:paraId="7AD00881" w14:textId="77777777">
        <w:trPr>
          <w:trHeight w:val="154"/>
        </w:trPr>
        <w:tc>
          <w:tcPr>
            <w:tcW w:w="700" w:type="dxa"/>
            <w:vMerge/>
            <w:tcBorders>
              <w:left w:val="single" w:sz="8" w:space="0" w:color="auto"/>
              <w:bottom w:val="single" w:sz="8" w:space="0" w:color="auto"/>
              <w:right w:val="single" w:sz="8" w:space="0" w:color="auto"/>
            </w:tcBorders>
            <w:vAlign w:val="bottom"/>
          </w:tcPr>
          <w:p w14:paraId="204A6126"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607DC4E5" w14:textId="77777777" w:rsidR="001516AB" w:rsidRDefault="001516AB">
            <w:pPr>
              <w:rPr>
                <w:sz w:val="13"/>
                <w:szCs w:val="13"/>
              </w:rPr>
            </w:pPr>
          </w:p>
        </w:tc>
        <w:tc>
          <w:tcPr>
            <w:tcW w:w="180" w:type="dxa"/>
            <w:tcBorders>
              <w:bottom w:val="single" w:sz="8" w:space="0" w:color="auto"/>
            </w:tcBorders>
            <w:shd w:val="clear" w:color="auto" w:fill="CCCCCC"/>
            <w:vAlign w:val="bottom"/>
          </w:tcPr>
          <w:p w14:paraId="53F77A14" w14:textId="77777777" w:rsidR="001516AB" w:rsidRDefault="001516AB">
            <w:pPr>
              <w:rPr>
                <w:sz w:val="13"/>
                <w:szCs w:val="13"/>
              </w:rPr>
            </w:pPr>
          </w:p>
        </w:tc>
        <w:tc>
          <w:tcPr>
            <w:tcW w:w="720" w:type="dxa"/>
            <w:tcBorders>
              <w:bottom w:val="single" w:sz="8" w:space="0" w:color="auto"/>
            </w:tcBorders>
            <w:shd w:val="clear" w:color="auto" w:fill="CCCCCC"/>
            <w:vAlign w:val="bottom"/>
          </w:tcPr>
          <w:p w14:paraId="581338E4"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747A64AE"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16756FF5" w14:textId="77777777" w:rsidR="001516AB" w:rsidRDefault="001516AB">
            <w:pPr>
              <w:rPr>
                <w:sz w:val="13"/>
                <w:szCs w:val="13"/>
              </w:rPr>
            </w:pPr>
          </w:p>
        </w:tc>
        <w:tc>
          <w:tcPr>
            <w:tcW w:w="0" w:type="dxa"/>
            <w:vAlign w:val="bottom"/>
          </w:tcPr>
          <w:p w14:paraId="3254D083" w14:textId="77777777" w:rsidR="001516AB" w:rsidRDefault="001516AB">
            <w:pPr>
              <w:rPr>
                <w:sz w:val="1"/>
                <w:szCs w:val="1"/>
              </w:rPr>
            </w:pPr>
          </w:p>
        </w:tc>
      </w:tr>
      <w:tr w:rsidR="001516AB" w14:paraId="44B282A5" w14:textId="77777777">
        <w:trPr>
          <w:trHeight w:val="20"/>
        </w:trPr>
        <w:tc>
          <w:tcPr>
            <w:tcW w:w="700" w:type="dxa"/>
            <w:vMerge w:val="restart"/>
            <w:tcBorders>
              <w:left w:val="single" w:sz="8" w:space="0" w:color="auto"/>
              <w:right w:val="single" w:sz="8" w:space="0" w:color="auto"/>
            </w:tcBorders>
            <w:vAlign w:val="bottom"/>
          </w:tcPr>
          <w:p w14:paraId="19E331AE" w14:textId="77777777" w:rsidR="001516AB" w:rsidRDefault="0066520C">
            <w:pPr>
              <w:spacing w:line="172" w:lineRule="exact"/>
              <w:jc w:val="center"/>
              <w:rPr>
                <w:sz w:val="20"/>
                <w:szCs w:val="20"/>
              </w:rPr>
            </w:pPr>
            <w:r>
              <w:rPr>
                <w:rFonts w:ascii="Arial" w:eastAsia="Arial" w:hAnsi="Arial" w:cs="Arial"/>
                <w:sz w:val="16"/>
                <w:szCs w:val="16"/>
              </w:rPr>
              <w:t>0x04</w:t>
            </w:r>
          </w:p>
        </w:tc>
        <w:tc>
          <w:tcPr>
            <w:tcW w:w="1140" w:type="dxa"/>
            <w:tcBorders>
              <w:right w:val="single" w:sz="8" w:space="0" w:color="CCCCCC"/>
            </w:tcBorders>
            <w:shd w:val="clear" w:color="auto" w:fill="CCCCCC"/>
            <w:vAlign w:val="bottom"/>
          </w:tcPr>
          <w:p w14:paraId="3BF59A95" w14:textId="77777777" w:rsidR="001516AB" w:rsidRDefault="001516AB">
            <w:pPr>
              <w:spacing w:line="20" w:lineRule="exact"/>
              <w:rPr>
                <w:sz w:val="1"/>
                <w:szCs w:val="1"/>
              </w:rPr>
            </w:pPr>
          </w:p>
        </w:tc>
        <w:tc>
          <w:tcPr>
            <w:tcW w:w="180" w:type="dxa"/>
            <w:shd w:val="clear" w:color="auto" w:fill="CCCCCC"/>
            <w:vAlign w:val="bottom"/>
          </w:tcPr>
          <w:p w14:paraId="58380CB6" w14:textId="77777777" w:rsidR="001516AB" w:rsidRDefault="001516AB">
            <w:pPr>
              <w:spacing w:line="20" w:lineRule="exact"/>
              <w:rPr>
                <w:sz w:val="1"/>
                <w:szCs w:val="1"/>
              </w:rPr>
            </w:pPr>
          </w:p>
        </w:tc>
        <w:tc>
          <w:tcPr>
            <w:tcW w:w="720" w:type="dxa"/>
            <w:shd w:val="clear" w:color="auto" w:fill="CCCCCC"/>
            <w:vAlign w:val="bottom"/>
          </w:tcPr>
          <w:p w14:paraId="794C8000"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06D770B2" w14:textId="77777777" w:rsidR="001516AB" w:rsidRDefault="0066520C">
            <w:pPr>
              <w:spacing w:line="172" w:lineRule="exact"/>
              <w:ind w:right="500"/>
              <w:jc w:val="center"/>
              <w:rPr>
                <w:rFonts w:ascii="Arial" w:eastAsia="Arial" w:hAnsi="Arial" w:cs="Arial"/>
                <w:sz w:val="16"/>
                <w:szCs w:val="16"/>
              </w:rPr>
            </w:pPr>
            <w:hyperlink w:anchor="page73">
              <w:r>
                <w:rPr>
                  <w:rFonts w:ascii="Arial" w:eastAsia="Arial" w:hAnsi="Arial" w:cs="Arial"/>
                  <w:sz w:val="16"/>
                  <w:szCs w:val="16"/>
                </w:rPr>
                <w:t>SYNC1</w:t>
              </w:r>
            </w:hyperlink>
          </w:p>
        </w:tc>
        <w:tc>
          <w:tcPr>
            <w:tcW w:w="1480" w:type="dxa"/>
            <w:tcBorders>
              <w:right w:val="single" w:sz="8" w:space="0" w:color="auto"/>
            </w:tcBorders>
            <w:shd w:val="clear" w:color="auto" w:fill="CCCCCC"/>
            <w:vAlign w:val="bottom"/>
          </w:tcPr>
          <w:p w14:paraId="120B1756" w14:textId="77777777" w:rsidR="001516AB" w:rsidRDefault="001516AB">
            <w:pPr>
              <w:spacing w:line="20" w:lineRule="exact"/>
              <w:rPr>
                <w:sz w:val="1"/>
                <w:szCs w:val="1"/>
              </w:rPr>
            </w:pPr>
          </w:p>
        </w:tc>
        <w:tc>
          <w:tcPr>
            <w:tcW w:w="0" w:type="dxa"/>
            <w:vAlign w:val="bottom"/>
          </w:tcPr>
          <w:p w14:paraId="4E8AFA56" w14:textId="77777777" w:rsidR="001516AB" w:rsidRDefault="001516AB">
            <w:pPr>
              <w:spacing w:line="20" w:lineRule="exact"/>
              <w:rPr>
                <w:sz w:val="1"/>
                <w:szCs w:val="1"/>
              </w:rPr>
            </w:pPr>
          </w:p>
        </w:tc>
      </w:tr>
      <w:tr w:rsidR="001516AB" w14:paraId="4B6CC665" w14:textId="77777777">
        <w:trPr>
          <w:trHeight w:val="152"/>
        </w:trPr>
        <w:tc>
          <w:tcPr>
            <w:tcW w:w="700" w:type="dxa"/>
            <w:vMerge/>
            <w:tcBorders>
              <w:left w:val="single" w:sz="8" w:space="0" w:color="auto"/>
              <w:bottom w:val="single" w:sz="8" w:space="0" w:color="auto"/>
              <w:right w:val="single" w:sz="8" w:space="0" w:color="auto"/>
            </w:tcBorders>
            <w:vAlign w:val="bottom"/>
          </w:tcPr>
          <w:p w14:paraId="0F4ABFC6"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41ABBB83" w14:textId="77777777" w:rsidR="001516AB" w:rsidRDefault="001516AB">
            <w:pPr>
              <w:rPr>
                <w:sz w:val="13"/>
                <w:szCs w:val="13"/>
              </w:rPr>
            </w:pPr>
          </w:p>
        </w:tc>
        <w:tc>
          <w:tcPr>
            <w:tcW w:w="180" w:type="dxa"/>
            <w:tcBorders>
              <w:bottom w:val="single" w:sz="8" w:space="0" w:color="auto"/>
            </w:tcBorders>
            <w:shd w:val="clear" w:color="auto" w:fill="CCCCCC"/>
            <w:vAlign w:val="bottom"/>
          </w:tcPr>
          <w:p w14:paraId="74456D59" w14:textId="77777777" w:rsidR="001516AB" w:rsidRDefault="001516AB">
            <w:pPr>
              <w:rPr>
                <w:sz w:val="13"/>
                <w:szCs w:val="13"/>
              </w:rPr>
            </w:pPr>
          </w:p>
        </w:tc>
        <w:tc>
          <w:tcPr>
            <w:tcW w:w="720" w:type="dxa"/>
            <w:tcBorders>
              <w:bottom w:val="single" w:sz="8" w:space="0" w:color="auto"/>
            </w:tcBorders>
            <w:shd w:val="clear" w:color="auto" w:fill="CCCCCC"/>
            <w:vAlign w:val="bottom"/>
          </w:tcPr>
          <w:p w14:paraId="2680EA97"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3AB4750D"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37FB5787" w14:textId="77777777" w:rsidR="001516AB" w:rsidRDefault="001516AB">
            <w:pPr>
              <w:rPr>
                <w:sz w:val="13"/>
                <w:szCs w:val="13"/>
              </w:rPr>
            </w:pPr>
          </w:p>
        </w:tc>
        <w:tc>
          <w:tcPr>
            <w:tcW w:w="0" w:type="dxa"/>
            <w:vAlign w:val="bottom"/>
          </w:tcPr>
          <w:p w14:paraId="4059ADC9" w14:textId="77777777" w:rsidR="001516AB" w:rsidRDefault="001516AB">
            <w:pPr>
              <w:rPr>
                <w:sz w:val="1"/>
                <w:szCs w:val="1"/>
              </w:rPr>
            </w:pPr>
          </w:p>
        </w:tc>
      </w:tr>
      <w:tr w:rsidR="001516AB" w14:paraId="388308B7" w14:textId="77777777">
        <w:trPr>
          <w:trHeight w:val="20"/>
        </w:trPr>
        <w:tc>
          <w:tcPr>
            <w:tcW w:w="700" w:type="dxa"/>
            <w:vMerge w:val="restart"/>
            <w:tcBorders>
              <w:left w:val="single" w:sz="8" w:space="0" w:color="auto"/>
              <w:right w:val="single" w:sz="8" w:space="0" w:color="auto"/>
            </w:tcBorders>
            <w:vAlign w:val="bottom"/>
          </w:tcPr>
          <w:p w14:paraId="2703EA62" w14:textId="77777777" w:rsidR="001516AB" w:rsidRDefault="0066520C">
            <w:pPr>
              <w:spacing w:line="176" w:lineRule="exact"/>
              <w:jc w:val="center"/>
              <w:rPr>
                <w:sz w:val="20"/>
                <w:szCs w:val="20"/>
              </w:rPr>
            </w:pPr>
            <w:r>
              <w:rPr>
                <w:rFonts w:ascii="Arial" w:eastAsia="Arial" w:hAnsi="Arial" w:cs="Arial"/>
                <w:sz w:val="16"/>
                <w:szCs w:val="16"/>
              </w:rPr>
              <w:t>0x05</w:t>
            </w:r>
          </w:p>
        </w:tc>
        <w:tc>
          <w:tcPr>
            <w:tcW w:w="1140" w:type="dxa"/>
            <w:tcBorders>
              <w:right w:val="single" w:sz="8" w:space="0" w:color="CCCCCC"/>
            </w:tcBorders>
            <w:shd w:val="clear" w:color="auto" w:fill="CCCCCC"/>
            <w:vAlign w:val="bottom"/>
          </w:tcPr>
          <w:p w14:paraId="5C437556" w14:textId="77777777" w:rsidR="001516AB" w:rsidRDefault="001516AB">
            <w:pPr>
              <w:spacing w:line="20" w:lineRule="exact"/>
              <w:rPr>
                <w:sz w:val="1"/>
                <w:szCs w:val="1"/>
              </w:rPr>
            </w:pPr>
          </w:p>
        </w:tc>
        <w:tc>
          <w:tcPr>
            <w:tcW w:w="180" w:type="dxa"/>
            <w:shd w:val="clear" w:color="auto" w:fill="CCCCCC"/>
            <w:vAlign w:val="bottom"/>
          </w:tcPr>
          <w:p w14:paraId="22F945E0" w14:textId="77777777" w:rsidR="001516AB" w:rsidRDefault="001516AB">
            <w:pPr>
              <w:spacing w:line="20" w:lineRule="exact"/>
              <w:rPr>
                <w:sz w:val="1"/>
                <w:szCs w:val="1"/>
              </w:rPr>
            </w:pPr>
          </w:p>
        </w:tc>
        <w:tc>
          <w:tcPr>
            <w:tcW w:w="720" w:type="dxa"/>
            <w:shd w:val="clear" w:color="auto" w:fill="CCCCCC"/>
            <w:vAlign w:val="bottom"/>
          </w:tcPr>
          <w:p w14:paraId="4FFA6FDA"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55A1D0FD" w14:textId="77777777" w:rsidR="001516AB" w:rsidRDefault="0066520C">
            <w:pPr>
              <w:spacing w:line="176" w:lineRule="exact"/>
              <w:ind w:right="500"/>
              <w:jc w:val="center"/>
              <w:rPr>
                <w:rFonts w:ascii="Arial" w:eastAsia="Arial" w:hAnsi="Arial" w:cs="Arial"/>
                <w:sz w:val="16"/>
                <w:szCs w:val="16"/>
              </w:rPr>
            </w:pPr>
            <w:hyperlink w:anchor="page73">
              <w:r>
                <w:rPr>
                  <w:rFonts w:ascii="Arial" w:eastAsia="Arial" w:hAnsi="Arial" w:cs="Arial"/>
                  <w:sz w:val="16"/>
                  <w:szCs w:val="16"/>
                </w:rPr>
                <w:t>SYNC0</w:t>
              </w:r>
            </w:hyperlink>
          </w:p>
        </w:tc>
        <w:tc>
          <w:tcPr>
            <w:tcW w:w="1480" w:type="dxa"/>
            <w:tcBorders>
              <w:right w:val="single" w:sz="8" w:space="0" w:color="auto"/>
            </w:tcBorders>
            <w:shd w:val="clear" w:color="auto" w:fill="CCCCCC"/>
            <w:vAlign w:val="bottom"/>
          </w:tcPr>
          <w:p w14:paraId="3BDB6F19" w14:textId="77777777" w:rsidR="001516AB" w:rsidRDefault="001516AB">
            <w:pPr>
              <w:spacing w:line="20" w:lineRule="exact"/>
              <w:rPr>
                <w:sz w:val="1"/>
                <w:szCs w:val="1"/>
              </w:rPr>
            </w:pPr>
          </w:p>
        </w:tc>
        <w:tc>
          <w:tcPr>
            <w:tcW w:w="0" w:type="dxa"/>
            <w:vAlign w:val="bottom"/>
          </w:tcPr>
          <w:p w14:paraId="6C41EF37" w14:textId="77777777" w:rsidR="001516AB" w:rsidRDefault="001516AB">
            <w:pPr>
              <w:spacing w:line="20" w:lineRule="exact"/>
              <w:rPr>
                <w:sz w:val="1"/>
                <w:szCs w:val="1"/>
              </w:rPr>
            </w:pPr>
          </w:p>
        </w:tc>
      </w:tr>
      <w:tr w:rsidR="001516AB" w14:paraId="0E6D25AE" w14:textId="77777777">
        <w:trPr>
          <w:trHeight w:val="156"/>
        </w:trPr>
        <w:tc>
          <w:tcPr>
            <w:tcW w:w="700" w:type="dxa"/>
            <w:vMerge/>
            <w:tcBorders>
              <w:left w:val="single" w:sz="8" w:space="0" w:color="auto"/>
              <w:bottom w:val="single" w:sz="8" w:space="0" w:color="auto"/>
              <w:right w:val="single" w:sz="8" w:space="0" w:color="auto"/>
            </w:tcBorders>
            <w:vAlign w:val="bottom"/>
          </w:tcPr>
          <w:p w14:paraId="15F23883"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086EBFE0" w14:textId="77777777" w:rsidR="001516AB" w:rsidRDefault="001516AB">
            <w:pPr>
              <w:rPr>
                <w:sz w:val="13"/>
                <w:szCs w:val="13"/>
              </w:rPr>
            </w:pPr>
          </w:p>
        </w:tc>
        <w:tc>
          <w:tcPr>
            <w:tcW w:w="180" w:type="dxa"/>
            <w:tcBorders>
              <w:bottom w:val="single" w:sz="8" w:space="0" w:color="auto"/>
            </w:tcBorders>
            <w:shd w:val="clear" w:color="auto" w:fill="CCCCCC"/>
            <w:vAlign w:val="bottom"/>
          </w:tcPr>
          <w:p w14:paraId="1BC3B664" w14:textId="77777777" w:rsidR="001516AB" w:rsidRDefault="001516AB">
            <w:pPr>
              <w:rPr>
                <w:sz w:val="13"/>
                <w:szCs w:val="13"/>
              </w:rPr>
            </w:pPr>
          </w:p>
        </w:tc>
        <w:tc>
          <w:tcPr>
            <w:tcW w:w="720" w:type="dxa"/>
            <w:tcBorders>
              <w:bottom w:val="single" w:sz="8" w:space="0" w:color="auto"/>
            </w:tcBorders>
            <w:shd w:val="clear" w:color="auto" w:fill="CCCCCC"/>
            <w:vAlign w:val="bottom"/>
          </w:tcPr>
          <w:p w14:paraId="3E38CEC7"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246187D4"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4CA49A32" w14:textId="77777777" w:rsidR="001516AB" w:rsidRDefault="001516AB">
            <w:pPr>
              <w:rPr>
                <w:sz w:val="13"/>
                <w:szCs w:val="13"/>
              </w:rPr>
            </w:pPr>
          </w:p>
        </w:tc>
        <w:tc>
          <w:tcPr>
            <w:tcW w:w="0" w:type="dxa"/>
            <w:vAlign w:val="bottom"/>
          </w:tcPr>
          <w:p w14:paraId="61BC4342" w14:textId="77777777" w:rsidR="001516AB" w:rsidRDefault="001516AB">
            <w:pPr>
              <w:rPr>
                <w:sz w:val="1"/>
                <w:szCs w:val="1"/>
              </w:rPr>
            </w:pPr>
          </w:p>
        </w:tc>
      </w:tr>
      <w:tr w:rsidR="001516AB" w14:paraId="7F842C60" w14:textId="77777777">
        <w:trPr>
          <w:trHeight w:val="20"/>
        </w:trPr>
        <w:tc>
          <w:tcPr>
            <w:tcW w:w="700" w:type="dxa"/>
            <w:vMerge w:val="restart"/>
            <w:tcBorders>
              <w:left w:val="single" w:sz="8" w:space="0" w:color="auto"/>
              <w:right w:val="single" w:sz="8" w:space="0" w:color="auto"/>
            </w:tcBorders>
            <w:vAlign w:val="bottom"/>
          </w:tcPr>
          <w:p w14:paraId="0C4B2A81" w14:textId="77777777" w:rsidR="001516AB" w:rsidRDefault="0066520C">
            <w:pPr>
              <w:spacing w:line="171" w:lineRule="exact"/>
              <w:jc w:val="center"/>
              <w:rPr>
                <w:sz w:val="20"/>
                <w:szCs w:val="20"/>
              </w:rPr>
            </w:pPr>
            <w:r>
              <w:rPr>
                <w:rFonts w:ascii="Arial" w:eastAsia="Arial" w:hAnsi="Arial" w:cs="Arial"/>
                <w:sz w:val="16"/>
                <w:szCs w:val="16"/>
              </w:rPr>
              <w:t>0x06</w:t>
            </w:r>
          </w:p>
        </w:tc>
        <w:tc>
          <w:tcPr>
            <w:tcW w:w="1140" w:type="dxa"/>
            <w:tcBorders>
              <w:right w:val="single" w:sz="8" w:space="0" w:color="CCCCCC"/>
            </w:tcBorders>
            <w:shd w:val="clear" w:color="auto" w:fill="CCCCCC"/>
            <w:vAlign w:val="bottom"/>
          </w:tcPr>
          <w:p w14:paraId="3AAA435F" w14:textId="77777777" w:rsidR="001516AB" w:rsidRDefault="001516AB">
            <w:pPr>
              <w:spacing w:line="20" w:lineRule="exact"/>
              <w:rPr>
                <w:sz w:val="1"/>
                <w:szCs w:val="1"/>
              </w:rPr>
            </w:pPr>
          </w:p>
        </w:tc>
        <w:tc>
          <w:tcPr>
            <w:tcW w:w="180" w:type="dxa"/>
            <w:shd w:val="clear" w:color="auto" w:fill="CCCCCC"/>
            <w:vAlign w:val="bottom"/>
          </w:tcPr>
          <w:p w14:paraId="30E7694E" w14:textId="77777777" w:rsidR="001516AB" w:rsidRDefault="001516AB">
            <w:pPr>
              <w:spacing w:line="20" w:lineRule="exact"/>
              <w:rPr>
                <w:sz w:val="1"/>
                <w:szCs w:val="1"/>
              </w:rPr>
            </w:pPr>
          </w:p>
        </w:tc>
        <w:tc>
          <w:tcPr>
            <w:tcW w:w="720" w:type="dxa"/>
            <w:shd w:val="clear" w:color="auto" w:fill="CCCCCC"/>
            <w:vAlign w:val="bottom"/>
          </w:tcPr>
          <w:p w14:paraId="38BFAE5A"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2C908472" w14:textId="77777777" w:rsidR="001516AB" w:rsidRDefault="0066520C">
            <w:pPr>
              <w:spacing w:line="171" w:lineRule="exact"/>
              <w:ind w:right="500"/>
              <w:jc w:val="center"/>
              <w:rPr>
                <w:rFonts w:ascii="Arial" w:eastAsia="Arial" w:hAnsi="Arial" w:cs="Arial"/>
                <w:w w:val="99"/>
                <w:sz w:val="16"/>
                <w:szCs w:val="16"/>
              </w:rPr>
            </w:pPr>
            <w:hyperlink w:anchor="page73">
              <w:r>
                <w:rPr>
                  <w:rFonts w:ascii="Arial" w:eastAsia="Arial" w:hAnsi="Arial" w:cs="Arial"/>
                  <w:w w:val="99"/>
                  <w:sz w:val="16"/>
                  <w:szCs w:val="16"/>
                </w:rPr>
                <w:t>ПКТЛЕН</w:t>
              </w:r>
            </w:hyperlink>
          </w:p>
        </w:tc>
        <w:tc>
          <w:tcPr>
            <w:tcW w:w="1480" w:type="dxa"/>
            <w:tcBorders>
              <w:right w:val="single" w:sz="8" w:space="0" w:color="auto"/>
            </w:tcBorders>
            <w:shd w:val="clear" w:color="auto" w:fill="CCCCCC"/>
            <w:vAlign w:val="bottom"/>
          </w:tcPr>
          <w:p w14:paraId="3F35C369" w14:textId="77777777" w:rsidR="001516AB" w:rsidRDefault="001516AB">
            <w:pPr>
              <w:spacing w:line="20" w:lineRule="exact"/>
              <w:rPr>
                <w:sz w:val="1"/>
                <w:szCs w:val="1"/>
              </w:rPr>
            </w:pPr>
          </w:p>
        </w:tc>
        <w:tc>
          <w:tcPr>
            <w:tcW w:w="0" w:type="dxa"/>
            <w:vAlign w:val="bottom"/>
          </w:tcPr>
          <w:p w14:paraId="0C965D41" w14:textId="77777777" w:rsidR="001516AB" w:rsidRDefault="001516AB">
            <w:pPr>
              <w:spacing w:line="20" w:lineRule="exact"/>
              <w:rPr>
                <w:sz w:val="1"/>
                <w:szCs w:val="1"/>
              </w:rPr>
            </w:pPr>
          </w:p>
        </w:tc>
      </w:tr>
      <w:tr w:rsidR="001516AB" w14:paraId="3CE2300B" w14:textId="77777777">
        <w:trPr>
          <w:trHeight w:val="151"/>
        </w:trPr>
        <w:tc>
          <w:tcPr>
            <w:tcW w:w="700" w:type="dxa"/>
            <w:vMerge/>
            <w:tcBorders>
              <w:left w:val="single" w:sz="8" w:space="0" w:color="auto"/>
              <w:bottom w:val="single" w:sz="8" w:space="0" w:color="auto"/>
              <w:right w:val="single" w:sz="8" w:space="0" w:color="auto"/>
            </w:tcBorders>
            <w:vAlign w:val="bottom"/>
          </w:tcPr>
          <w:p w14:paraId="0CA74DB3"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095C7205" w14:textId="77777777" w:rsidR="001516AB" w:rsidRDefault="001516AB">
            <w:pPr>
              <w:rPr>
                <w:sz w:val="13"/>
                <w:szCs w:val="13"/>
              </w:rPr>
            </w:pPr>
          </w:p>
        </w:tc>
        <w:tc>
          <w:tcPr>
            <w:tcW w:w="180" w:type="dxa"/>
            <w:tcBorders>
              <w:bottom w:val="single" w:sz="8" w:space="0" w:color="auto"/>
            </w:tcBorders>
            <w:shd w:val="clear" w:color="auto" w:fill="CCCCCC"/>
            <w:vAlign w:val="bottom"/>
          </w:tcPr>
          <w:p w14:paraId="3A8EE0D0" w14:textId="77777777" w:rsidR="001516AB" w:rsidRDefault="001516AB">
            <w:pPr>
              <w:rPr>
                <w:sz w:val="13"/>
                <w:szCs w:val="13"/>
              </w:rPr>
            </w:pPr>
          </w:p>
        </w:tc>
        <w:tc>
          <w:tcPr>
            <w:tcW w:w="720" w:type="dxa"/>
            <w:tcBorders>
              <w:bottom w:val="single" w:sz="8" w:space="0" w:color="auto"/>
            </w:tcBorders>
            <w:shd w:val="clear" w:color="auto" w:fill="CCCCCC"/>
            <w:vAlign w:val="bottom"/>
          </w:tcPr>
          <w:p w14:paraId="165371D8"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1A431CA0"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1BADDF99" w14:textId="77777777" w:rsidR="001516AB" w:rsidRDefault="001516AB">
            <w:pPr>
              <w:rPr>
                <w:sz w:val="13"/>
                <w:szCs w:val="13"/>
              </w:rPr>
            </w:pPr>
          </w:p>
        </w:tc>
        <w:tc>
          <w:tcPr>
            <w:tcW w:w="0" w:type="dxa"/>
            <w:vAlign w:val="bottom"/>
          </w:tcPr>
          <w:p w14:paraId="7867B045" w14:textId="77777777" w:rsidR="001516AB" w:rsidRDefault="001516AB">
            <w:pPr>
              <w:rPr>
                <w:sz w:val="1"/>
                <w:szCs w:val="1"/>
              </w:rPr>
            </w:pPr>
          </w:p>
        </w:tc>
      </w:tr>
      <w:tr w:rsidR="001516AB" w14:paraId="7217AB0E" w14:textId="77777777">
        <w:trPr>
          <w:trHeight w:val="20"/>
        </w:trPr>
        <w:tc>
          <w:tcPr>
            <w:tcW w:w="700" w:type="dxa"/>
            <w:vMerge w:val="restart"/>
            <w:tcBorders>
              <w:left w:val="single" w:sz="8" w:space="0" w:color="auto"/>
              <w:right w:val="single" w:sz="8" w:space="0" w:color="auto"/>
            </w:tcBorders>
            <w:vAlign w:val="bottom"/>
          </w:tcPr>
          <w:p w14:paraId="4C59DBE7" w14:textId="77777777" w:rsidR="001516AB" w:rsidRDefault="0066520C">
            <w:pPr>
              <w:spacing w:line="175" w:lineRule="exact"/>
              <w:jc w:val="center"/>
              <w:rPr>
                <w:sz w:val="20"/>
                <w:szCs w:val="20"/>
              </w:rPr>
            </w:pPr>
            <w:r>
              <w:rPr>
                <w:rFonts w:ascii="Arial" w:eastAsia="Arial" w:hAnsi="Arial" w:cs="Arial"/>
                <w:sz w:val="16"/>
                <w:szCs w:val="16"/>
              </w:rPr>
              <w:t>0x07</w:t>
            </w:r>
          </w:p>
        </w:tc>
        <w:tc>
          <w:tcPr>
            <w:tcW w:w="1140" w:type="dxa"/>
            <w:tcBorders>
              <w:right w:val="single" w:sz="8" w:space="0" w:color="CCCCCC"/>
            </w:tcBorders>
            <w:shd w:val="clear" w:color="auto" w:fill="CCCCCC"/>
            <w:vAlign w:val="bottom"/>
          </w:tcPr>
          <w:p w14:paraId="2E5618D1" w14:textId="77777777" w:rsidR="001516AB" w:rsidRDefault="001516AB">
            <w:pPr>
              <w:spacing w:line="20" w:lineRule="exact"/>
              <w:rPr>
                <w:sz w:val="1"/>
                <w:szCs w:val="1"/>
              </w:rPr>
            </w:pPr>
          </w:p>
        </w:tc>
        <w:tc>
          <w:tcPr>
            <w:tcW w:w="180" w:type="dxa"/>
            <w:shd w:val="clear" w:color="auto" w:fill="CCCCCC"/>
            <w:vAlign w:val="bottom"/>
          </w:tcPr>
          <w:p w14:paraId="3802D2FB"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5F64C4D8" w14:textId="77777777" w:rsidR="001516AB" w:rsidRDefault="0066520C">
            <w:pPr>
              <w:spacing w:line="175" w:lineRule="exact"/>
              <w:ind w:left="60"/>
              <w:jc w:val="center"/>
              <w:rPr>
                <w:rFonts w:ascii="Arial" w:eastAsia="Arial" w:hAnsi="Arial" w:cs="Arial"/>
                <w:sz w:val="16"/>
                <w:szCs w:val="16"/>
              </w:rPr>
            </w:pPr>
            <w:hyperlink w:anchor="page73">
              <w:r>
                <w:rPr>
                  <w:rFonts w:ascii="Arial" w:eastAsia="Arial" w:hAnsi="Arial" w:cs="Arial"/>
                  <w:sz w:val="16"/>
                  <w:szCs w:val="16"/>
                </w:rPr>
                <w:t>PKTCTRL1</w:t>
              </w:r>
            </w:hyperlink>
          </w:p>
        </w:tc>
        <w:tc>
          <w:tcPr>
            <w:tcW w:w="1480" w:type="dxa"/>
            <w:tcBorders>
              <w:right w:val="single" w:sz="8" w:space="0" w:color="auto"/>
            </w:tcBorders>
            <w:shd w:val="clear" w:color="auto" w:fill="CCCCCC"/>
            <w:vAlign w:val="bottom"/>
          </w:tcPr>
          <w:p w14:paraId="37E06E42" w14:textId="77777777" w:rsidR="001516AB" w:rsidRDefault="001516AB">
            <w:pPr>
              <w:spacing w:line="20" w:lineRule="exact"/>
              <w:rPr>
                <w:sz w:val="1"/>
                <w:szCs w:val="1"/>
              </w:rPr>
            </w:pPr>
          </w:p>
        </w:tc>
        <w:tc>
          <w:tcPr>
            <w:tcW w:w="0" w:type="dxa"/>
            <w:vAlign w:val="bottom"/>
          </w:tcPr>
          <w:p w14:paraId="37F2A102" w14:textId="77777777" w:rsidR="001516AB" w:rsidRDefault="001516AB">
            <w:pPr>
              <w:spacing w:line="20" w:lineRule="exact"/>
              <w:rPr>
                <w:sz w:val="1"/>
                <w:szCs w:val="1"/>
              </w:rPr>
            </w:pPr>
          </w:p>
        </w:tc>
      </w:tr>
      <w:tr w:rsidR="001516AB" w14:paraId="540CD350" w14:textId="77777777">
        <w:trPr>
          <w:trHeight w:val="154"/>
        </w:trPr>
        <w:tc>
          <w:tcPr>
            <w:tcW w:w="700" w:type="dxa"/>
            <w:vMerge/>
            <w:tcBorders>
              <w:left w:val="single" w:sz="8" w:space="0" w:color="auto"/>
              <w:bottom w:val="single" w:sz="8" w:space="0" w:color="auto"/>
              <w:right w:val="single" w:sz="8" w:space="0" w:color="auto"/>
            </w:tcBorders>
            <w:vAlign w:val="bottom"/>
          </w:tcPr>
          <w:p w14:paraId="110A366B"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4FD663F0" w14:textId="77777777" w:rsidR="001516AB" w:rsidRDefault="001516AB">
            <w:pPr>
              <w:rPr>
                <w:sz w:val="13"/>
                <w:szCs w:val="13"/>
              </w:rPr>
            </w:pPr>
          </w:p>
        </w:tc>
        <w:tc>
          <w:tcPr>
            <w:tcW w:w="180" w:type="dxa"/>
            <w:tcBorders>
              <w:bottom w:val="single" w:sz="8" w:space="0" w:color="auto"/>
            </w:tcBorders>
            <w:shd w:val="clear" w:color="auto" w:fill="CCCCCC"/>
            <w:vAlign w:val="bottom"/>
          </w:tcPr>
          <w:p w14:paraId="6EC4C973"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0E7123C3"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2575A15F" w14:textId="77777777" w:rsidR="001516AB" w:rsidRDefault="001516AB">
            <w:pPr>
              <w:rPr>
                <w:sz w:val="13"/>
                <w:szCs w:val="13"/>
              </w:rPr>
            </w:pPr>
          </w:p>
        </w:tc>
        <w:tc>
          <w:tcPr>
            <w:tcW w:w="0" w:type="dxa"/>
            <w:vAlign w:val="bottom"/>
          </w:tcPr>
          <w:p w14:paraId="2CBC6F76" w14:textId="77777777" w:rsidR="001516AB" w:rsidRDefault="001516AB">
            <w:pPr>
              <w:rPr>
                <w:sz w:val="1"/>
                <w:szCs w:val="1"/>
              </w:rPr>
            </w:pPr>
          </w:p>
        </w:tc>
      </w:tr>
      <w:tr w:rsidR="001516AB" w14:paraId="376F66DE" w14:textId="77777777">
        <w:trPr>
          <w:trHeight w:val="20"/>
        </w:trPr>
        <w:tc>
          <w:tcPr>
            <w:tcW w:w="700" w:type="dxa"/>
            <w:vMerge w:val="restart"/>
            <w:tcBorders>
              <w:left w:val="single" w:sz="8" w:space="0" w:color="auto"/>
              <w:right w:val="single" w:sz="8" w:space="0" w:color="auto"/>
            </w:tcBorders>
            <w:vAlign w:val="bottom"/>
          </w:tcPr>
          <w:p w14:paraId="0B138EEA" w14:textId="77777777" w:rsidR="001516AB" w:rsidRDefault="0066520C">
            <w:pPr>
              <w:spacing w:line="172" w:lineRule="exact"/>
              <w:jc w:val="center"/>
              <w:rPr>
                <w:sz w:val="20"/>
                <w:szCs w:val="20"/>
              </w:rPr>
            </w:pPr>
            <w:r>
              <w:rPr>
                <w:rFonts w:ascii="Arial" w:eastAsia="Arial" w:hAnsi="Arial" w:cs="Arial"/>
                <w:sz w:val="16"/>
                <w:szCs w:val="16"/>
              </w:rPr>
              <w:t>0x08</w:t>
            </w:r>
          </w:p>
        </w:tc>
        <w:tc>
          <w:tcPr>
            <w:tcW w:w="1140" w:type="dxa"/>
            <w:tcBorders>
              <w:right w:val="single" w:sz="8" w:space="0" w:color="CCCCCC"/>
            </w:tcBorders>
            <w:shd w:val="clear" w:color="auto" w:fill="CCCCCC"/>
            <w:vAlign w:val="bottom"/>
          </w:tcPr>
          <w:p w14:paraId="085E5B3D" w14:textId="77777777" w:rsidR="001516AB" w:rsidRDefault="001516AB">
            <w:pPr>
              <w:spacing w:line="20" w:lineRule="exact"/>
              <w:rPr>
                <w:sz w:val="1"/>
                <w:szCs w:val="1"/>
              </w:rPr>
            </w:pPr>
          </w:p>
        </w:tc>
        <w:tc>
          <w:tcPr>
            <w:tcW w:w="180" w:type="dxa"/>
            <w:shd w:val="clear" w:color="auto" w:fill="CCCCCC"/>
            <w:vAlign w:val="bottom"/>
          </w:tcPr>
          <w:p w14:paraId="26DED76D"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4DFB4724" w14:textId="77777777" w:rsidR="001516AB" w:rsidRDefault="0066520C">
            <w:pPr>
              <w:spacing w:line="172" w:lineRule="exact"/>
              <w:ind w:left="60"/>
              <w:jc w:val="center"/>
              <w:rPr>
                <w:rFonts w:ascii="Arial" w:eastAsia="Arial" w:hAnsi="Arial" w:cs="Arial"/>
                <w:sz w:val="16"/>
                <w:szCs w:val="16"/>
              </w:rPr>
            </w:pPr>
            <w:hyperlink w:anchor="page74">
              <w:r>
                <w:rPr>
                  <w:rFonts w:ascii="Arial" w:eastAsia="Arial" w:hAnsi="Arial" w:cs="Arial"/>
                  <w:sz w:val="16"/>
                  <w:szCs w:val="16"/>
                </w:rPr>
                <w:t>PKTCTRL0</w:t>
              </w:r>
            </w:hyperlink>
          </w:p>
        </w:tc>
        <w:tc>
          <w:tcPr>
            <w:tcW w:w="1480" w:type="dxa"/>
            <w:tcBorders>
              <w:right w:val="single" w:sz="8" w:space="0" w:color="auto"/>
            </w:tcBorders>
            <w:shd w:val="clear" w:color="auto" w:fill="CCCCCC"/>
            <w:vAlign w:val="bottom"/>
          </w:tcPr>
          <w:p w14:paraId="3BE5020D" w14:textId="77777777" w:rsidR="001516AB" w:rsidRDefault="001516AB">
            <w:pPr>
              <w:spacing w:line="20" w:lineRule="exact"/>
              <w:rPr>
                <w:sz w:val="1"/>
                <w:szCs w:val="1"/>
              </w:rPr>
            </w:pPr>
          </w:p>
        </w:tc>
        <w:tc>
          <w:tcPr>
            <w:tcW w:w="0" w:type="dxa"/>
            <w:vAlign w:val="bottom"/>
          </w:tcPr>
          <w:p w14:paraId="5B8C7B9F" w14:textId="77777777" w:rsidR="001516AB" w:rsidRDefault="001516AB">
            <w:pPr>
              <w:spacing w:line="20" w:lineRule="exact"/>
              <w:rPr>
                <w:sz w:val="1"/>
                <w:szCs w:val="1"/>
              </w:rPr>
            </w:pPr>
          </w:p>
        </w:tc>
      </w:tr>
      <w:tr w:rsidR="001516AB" w14:paraId="6609D680" w14:textId="77777777">
        <w:trPr>
          <w:trHeight w:val="152"/>
        </w:trPr>
        <w:tc>
          <w:tcPr>
            <w:tcW w:w="700" w:type="dxa"/>
            <w:vMerge/>
            <w:tcBorders>
              <w:left w:val="single" w:sz="8" w:space="0" w:color="auto"/>
              <w:bottom w:val="single" w:sz="8" w:space="0" w:color="auto"/>
              <w:right w:val="single" w:sz="8" w:space="0" w:color="auto"/>
            </w:tcBorders>
            <w:vAlign w:val="bottom"/>
          </w:tcPr>
          <w:p w14:paraId="47CA1FE6"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30369ECF" w14:textId="77777777" w:rsidR="001516AB" w:rsidRDefault="001516AB">
            <w:pPr>
              <w:rPr>
                <w:sz w:val="13"/>
                <w:szCs w:val="13"/>
              </w:rPr>
            </w:pPr>
          </w:p>
        </w:tc>
        <w:tc>
          <w:tcPr>
            <w:tcW w:w="180" w:type="dxa"/>
            <w:tcBorders>
              <w:bottom w:val="single" w:sz="8" w:space="0" w:color="auto"/>
            </w:tcBorders>
            <w:shd w:val="clear" w:color="auto" w:fill="CCCCCC"/>
            <w:vAlign w:val="bottom"/>
          </w:tcPr>
          <w:p w14:paraId="3A774663"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0CD41FFB"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40DB95C2" w14:textId="77777777" w:rsidR="001516AB" w:rsidRDefault="001516AB">
            <w:pPr>
              <w:rPr>
                <w:sz w:val="13"/>
                <w:szCs w:val="13"/>
              </w:rPr>
            </w:pPr>
          </w:p>
        </w:tc>
        <w:tc>
          <w:tcPr>
            <w:tcW w:w="0" w:type="dxa"/>
            <w:vAlign w:val="bottom"/>
          </w:tcPr>
          <w:p w14:paraId="430D0872" w14:textId="77777777" w:rsidR="001516AB" w:rsidRDefault="001516AB">
            <w:pPr>
              <w:rPr>
                <w:sz w:val="1"/>
                <w:szCs w:val="1"/>
              </w:rPr>
            </w:pPr>
          </w:p>
        </w:tc>
      </w:tr>
      <w:tr w:rsidR="001516AB" w14:paraId="28D2027A" w14:textId="77777777">
        <w:trPr>
          <w:trHeight w:val="20"/>
        </w:trPr>
        <w:tc>
          <w:tcPr>
            <w:tcW w:w="700" w:type="dxa"/>
            <w:vMerge w:val="restart"/>
            <w:tcBorders>
              <w:left w:val="single" w:sz="8" w:space="0" w:color="auto"/>
              <w:right w:val="single" w:sz="8" w:space="0" w:color="auto"/>
            </w:tcBorders>
            <w:vAlign w:val="bottom"/>
          </w:tcPr>
          <w:p w14:paraId="2276EB95" w14:textId="77777777" w:rsidR="001516AB" w:rsidRDefault="0066520C">
            <w:pPr>
              <w:spacing w:line="172" w:lineRule="exact"/>
              <w:jc w:val="center"/>
              <w:rPr>
                <w:sz w:val="20"/>
                <w:szCs w:val="20"/>
              </w:rPr>
            </w:pPr>
            <w:r>
              <w:rPr>
                <w:rFonts w:ascii="Arial" w:eastAsia="Arial" w:hAnsi="Arial" w:cs="Arial"/>
                <w:sz w:val="16"/>
                <w:szCs w:val="16"/>
              </w:rPr>
              <w:t>0x09</w:t>
            </w:r>
          </w:p>
        </w:tc>
        <w:tc>
          <w:tcPr>
            <w:tcW w:w="1140" w:type="dxa"/>
            <w:tcBorders>
              <w:right w:val="single" w:sz="8" w:space="0" w:color="CCCCCC"/>
            </w:tcBorders>
            <w:shd w:val="clear" w:color="auto" w:fill="CCCCCC"/>
            <w:vAlign w:val="bottom"/>
          </w:tcPr>
          <w:p w14:paraId="47386901" w14:textId="77777777" w:rsidR="001516AB" w:rsidRDefault="001516AB">
            <w:pPr>
              <w:spacing w:line="20" w:lineRule="exact"/>
              <w:rPr>
                <w:sz w:val="1"/>
                <w:szCs w:val="1"/>
              </w:rPr>
            </w:pPr>
          </w:p>
        </w:tc>
        <w:tc>
          <w:tcPr>
            <w:tcW w:w="180" w:type="dxa"/>
            <w:shd w:val="clear" w:color="auto" w:fill="CCCCCC"/>
            <w:vAlign w:val="bottom"/>
          </w:tcPr>
          <w:p w14:paraId="5A2115D7" w14:textId="77777777" w:rsidR="001516AB" w:rsidRDefault="001516AB">
            <w:pPr>
              <w:spacing w:line="20" w:lineRule="exact"/>
              <w:rPr>
                <w:sz w:val="1"/>
                <w:szCs w:val="1"/>
              </w:rPr>
            </w:pPr>
          </w:p>
        </w:tc>
        <w:tc>
          <w:tcPr>
            <w:tcW w:w="720" w:type="dxa"/>
            <w:shd w:val="clear" w:color="auto" w:fill="CCCCCC"/>
            <w:vAlign w:val="bottom"/>
          </w:tcPr>
          <w:p w14:paraId="424FC813"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09BB5B1F" w14:textId="77777777" w:rsidR="001516AB" w:rsidRDefault="0066520C">
            <w:pPr>
              <w:spacing w:line="172" w:lineRule="exact"/>
              <w:ind w:right="500"/>
              <w:jc w:val="center"/>
              <w:rPr>
                <w:rFonts w:ascii="Arial" w:eastAsia="Arial" w:hAnsi="Arial" w:cs="Arial"/>
                <w:sz w:val="16"/>
                <w:szCs w:val="16"/>
              </w:rPr>
            </w:pPr>
            <w:hyperlink w:anchor="page74">
              <w:r>
                <w:rPr>
                  <w:rFonts w:ascii="Arial" w:eastAsia="Arial" w:hAnsi="Arial" w:cs="Arial"/>
                  <w:sz w:val="16"/>
                  <w:szCs w:val="16"/>
                </w:rPr>
                <w:t>ADDR</w:t>
              </w:r>
            </w:hyperlink>
          </w:p>
        </w:tc>
        <w:tc>
          <w:tcPr>
            <w:tcW w:w="1480" w:type="dxa"/>
            <w:tcBorders>
              <w:right w:val="single" w:sz="8" w:space="0" w:color="auto"/>
            </w:tcBorders>
            <w:shd w:val="clear" w:color="auto" w:fill="CCCCCC"/>
            <w:vAlign w:val="bottom"/>
          </w:tcPr>
          <w:p w14:paraId="73A35C0C" w14:textId="77777777" w:rsidR="001516AB" w:rsidRDefault="001516AB">
            <w:pPr>
              <w:spacing w:line="20" w:lineRule="exact"/>
              <w:rPr>
                <w:sz w:val="1"/>
                <w:szCs w:val="1"/>
              </w:rPr>
            </w:pPr>
          </w:p>
        </w:tc>
        <w:tc>
          <w:tcPr>
            <w:tcW w:w="0" w:type="dxa"/>
            <w:vAlign w:val="bottom"/>
          </w:tcPr>
          <w:p w14:paraId="5D0F2381" w14:textId="77777777" w:rsidR="001516AB" w:rsidRDefault="001516AB">
            <w:pPr>
              <w:spacing w:line="20" w:lineRule="exact"/>
              <w:rPr>
                <w:sz w:val="1"/>
                <w:szCs w:val="1"/>
              </w:rPr>
            </w:pPr>
          </w:p>
        </w:tc>
      </w:tr>
      <w:tr w:rsidR="001516AB" w14:paraId="66C8CCFE" w14:textId="77777777">
        <w:trPr>
          <w:trHeight w:val="152"/>
        </w:trPr>
        <w:tc>
          <w:tcPr>
            <w:tcW w:w="700" w:type="dxa"/>
            <w:vMerge/>
            <w:tcBorders>
              <w:left w:val="single" w:sz="8" w:space="0" w:color="auto"/>
              <w:bottom w:val="single" w:sz="8" w:space="0" w:color="auto"/>
              <w:right w:val="single" w:sz="8" w:space="0" w:color="auto"/>
            </w:tcBorders>
            <w:vAlign w:val="bottom"/>
          </w:tcPr>
          <w:p w14:paraId="1BB5CA67"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2822A138" w14:textId="77777777" w:rsidR="001516AB" w:rsidRDefault="001516AB">
            <w:pPr>
              <w:rPr>
                <w:sz w:val="13"/>
                <w:szCs w:val="13"/>
              </w:rPr>
            </w:pPr>
          </w:p>
        </w:tc>
        <w:tc>
          <w:tcPr>
            <w:tcW w:w="180" w:type="dxa"/>
            <w:tcBorders>
              <w:bottom w:val="single" w:sz="8" w:space="0" w:color="auto"/>
            </w:tcBorders>
            <w:shd w:val="clear" w:color="auto" w:fill="CCCCCC"/>
            <w:vAlign w:val="bottom"/>
          </w:tcPr>
          <w:p w14:paraId="538FA5FA" w14:textId="77777777" w:rsidR="001516AB" w:rsidRDefault="001516AB">
            <w:pPr>
              <w:rPr>
                <w:sz w:val="13"/>
                <w:szCs w:val="13"/>
              </w:rPr>
            </w:pPr>
          </w:p>
        </w:tc>
        <w:tc>
          <w:tcPr>
            <w:tcW w:w="720" w:type="dxa"/>
            <w:tcBorders>
              <w:bottom w:val="single" w:sz="8" w:space="0" w:color="auto"/>
            </w:tcBorders>
            <w:shd w:val="clear" w:color="auto" w:fill="CCCCCC"/>
            <w:vAlign w:val="bottom"/>
          </w:tcPr>
          <w:p w14:paraId="48DF5058"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3A1A28B8"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1898F223" w14:textId="77777777" w:rsidR="001516AB" w:rsidRDefault="001516AB">
            <w:pPr>
              <w:rPr>
                <w:sz w:val="13"/>
                <w:szCs w:val="13"/>
              </w:rPr>
            </w:pPr>
          </w:p>
        </w:tc>
        <w:tc>
          <w:tcPr>
            <w:tcW w:w="0" w:type="dxa"/>
            <w:vAlign w:val="bottom"/>
          </w:tcPr>
          <w:p w14:paraId="3E8DF3A5" w14:textId="77777777" w:rsidR="001516AB" w:rsidRDefault="001516AB">
            <w:pPr>
              <w:rPr>
                <w:sz w:val="1"/>
                <w:szCs w:val="1"/>
              </w:rPr>
            </w:pPr>
          </w:p>
        </w:tc>
      </w:tr>
      <w:tr w:rsidR="001516AB" w14:paraId="4FBAD15A" w14:textId="77777777">
        <w:trPr>
          <w:trHeight w:val="20"/>
        </w:trPr>
        <w:tc>
          <w:tcPr>
            <w:tcW w:w="700" w:type="dxa"/>
            <w:vMerge w:val="restart"/>
            <w:tcBorders>
              <w:left w:val="single" w:sz="8" w:space="0" w:color="auto"/>
              <w:right w:val="single" w:sz="8" w:space="0" w:color="auto"/>
            </w:tcBorders>
            <w:vAlign w:val="bottom"/>
          </w:tcPr>
          <w:p w14:paraId="406D1420" w14:textId="77777777" w:rsidR="001516AB" w:rsidRDefault="0066520C">
            <w:pPr>
              <w:spacing w:line="175" w:lineRule="exact"/>
              <w:jc w:val="center"/>
              <w:rPr>
                <w:sz w:val="20"/>
                <w:szCs w:val="20"/>
              </w:rPr>
            </w:pPr>
            <w:r>
              <w:rPr>
                <w:rFonts w:ascii="Arial" w:eastAsia="Arial" w:hAnsi="Arial" w:cs="Arial"/>
                <w:w w:val="98"/>
                <w:sz w:val="16"/>
                <w:szCs w:val="16"/>
              </w:rPr>
              <w:t>0x0A</w:t>
            </w:r>
          </w:p>
        </w:tc>
        <w:tc>
          <w:tcPr>
            <w:tcW w:w="1140" w:type="dxa"/>
            <w:tcBorders>
              <w:right w:val="single" w:sz="8" w:space="0" w:color="CCCCCC"/>
            </w:tcBorders>
            <w:shd w:val="clear" w:color="auto" w:fill="CCCCCC"/>
            <w:vAlign w:val="bottom"/>
          </w:tcPr>
          <w:p w14:paraId="33A9E006" w14:textId="77777777" w:rsidR="001516AB" w:rsidRDefault="001516AB">
            <w:pPr>
              <w:spacing w:line="20" w:lineRule="exact"/>
              <w:rPr>
                <w:sz w:val="1"/>
                <w:szCs w:val="1"/>
              </w:rPr>
            </w:pPr>
          </w:p>
        </w:tc>
        <w:tc>
          <w:tcPr>
            <w:tcW w:w="180" w:type="dxa"/>
            <w:shd w:val="clear" w:color="auto" w:fill="CCCCCC"/>
            <w:vAlign w:val="bottom"/>
          </w:tcPr>
          <w:p w14:paraId="17041C33" w14:textId="77777777" w:rsidR="001516AB" w:rsidRDefault="001516AB">
            <w:pPr>
              <w:spacing w:line="20" w:lineRule="exact"/>
              <w:rPr>
                <w:sz w:val="1"/>
                <w:szCs w:val="1"/>
              </w:rPr>
            </w:pPr>
          </w:p>
        </w:tc>
        <w:tc>
          <w:tcPr>
            <w:tcW w:w="720" w:type="dxa"/>
            <w:shd w:val="clear" w:color="auto" w:fill="CCCCCC"/>
            <w:vAlign w:val="bottom"/>
          </w:tcPr>
          <w:p w14:paraId="13BA9816"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7869495F" w14:textId="77777777" w:rsidR="001516AB" w:rsidRDefault="0066520C">
            <w:pPr>
              <w:spacing w:line="175" w:lineRule="exact"/>
              <w:ind w:right="500"/>
              <w:jc w:val="center"/>
              <w:rPr>
                <w:rFonts w:ascii="Arial" w:eastAsia="Arial" w:hAnsi="Arial" w:cs="Arial"/>
                <w:sz w:val="16"/>
                <w:szCs w:val="16"/>
              </w:rPr>
            </w:pPr>
            <w:hyperlink w:anchor="page74">
              <w:r>
                <w:rPr>
                  <w:rFonts w:ascii="Arial" w:eastAsia="Arial" w:hAnsi="Arial" w:cs="Arial"/>
                  <w:sz w:val="16"/>
                  <w:szCs w:val="16"/>
                </w:rPr>
                <w:t>КАНАЛ</w:t>
              </w:r>
            </w:hyperlink>
          </w:p>
        </w:tc>
        <w:tc>
          <w:tcPr>
            <w:tcW w:w="1480" w:type="dxa"/>
            <w:tcBorders>
              <w:right w:val="single" w:sz="8" w:space="0" w:color="auto"/>
            </w:tcBorders>
            <w:shd w:val="clear" w:color="auto" w:fill="CCCCCC"/>
            <w:vAlign w:val="bottom"/>
          </w:tcPr>
          <w:p w14:paraId="7A30C95A" w14:textId="77777777" w:rsidR="001516AB" w:rsidRDefault="001516AB">
            <w:pPr>
              <w:spacing w:line="20" w:lineRule="exact"/>
              <w:rPr>
                <w:sz w:val="1"/>
                <w:szCs w:val="1"/>
              </w:rPr>
            </w:pPr>
          </w:p>
        </w:tc>
        <w:tc>
          <w:tcPr>
            <w:tcW w:w="0" w:type="dxa"/>
            <w:vAlign w:val="bottom"/>
          </w:tcPr>
          <w:p w14:paraId="3CA98E09" w14:textId="77777777" w:rsidR="001516AB" w:rsidRDefault="001516AB">
            <w:pPr>
              <w:spacing w:line="20" w:lineRule="exact"/>
              <w:rPr>
                <w:sz w:val="1"/>
                <w:szCs w:val="1"/>
              </w:rPr>
            </w:pPr>
          </w:p>
        </w:tc>
      </w:tr>
      <w:tr w:rsidR="001516AB" w14:paraId="72D99CCB" w14:textId="77777777">
        <w:trPr>
          <w:trHeight w:val="154"/>
        </w:trPr>
        <w:tc>
          <w:tcPr>
            <w:tcW w:w="700" w:type="dxa"/>
            <w:vMerge/>
            <w:tcBorders>
              <w:left w:val="single" w:sz="8" w:space="0" w:color="auto"/>
              <w:bottom w:val="single" w:sz="8" w:space="0" w:color="auto"/>
              <w:right w:val="single" w:sz="8" w:space="0" w:color="auto"/>
            </w:tcBorders>
            <w:vAlign w:val="bottom"/>
          </w:tcPr>
          <w:p w14:paraId="4CFE3A9E"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501B9FD5" w14:textId="77777777" w:rsidR="001516AB" w:rsidRDefault="001516AB">
            <w:pPr>
              <w:rPr>
                <w:sz w:val="13"/>
                <w:szCs w:val="13"/>
              </w:rPr>
            </w:pPr>
          </w:p>
        </w:tc>
        <w:tc>
          <w:tcPr>
            <w:tcW w:w="180" w:type="dxa"/>
            <w:tcBorders>
              <w:bottom w:val="single" w:sz="8" w:space="0" w:color="auto"/>
            </w:tcBorders>
            <w:shd w:val="clear" w:color="auto" w:fill="CCCCCC"/>
            <w:vAlign w:val="bottom"/>
          </w:tcPr>
          <w:p w14:paraId="4ECF7F73" w14:textId="77777777" w:rsidR="001516AB" w:rsidRDefault="001516AB">
            <w:pPr>
              <w:rPr>
                <w:sz w:val="13"/>
                <w:szCs w:val="13"/>
              </w:rPr>
            </w:pPr>
          </w:p>
        </w:tc>
        <w:tc>
          <w:tcPr>
            <w:tcW w:w="720" w:type="dxa"/>
            <w:tcBorders>
              <w:bottom w:val="single" w:sz="8" w:space="0" w:color="auto"/>
            </w:tcBorders>
            <w:shd w:val="clear" w:color="auto" w:fill="CCCCCC"/>
            <w:vAlign w:val="bottom"/>
          </w:tcPr>
          <w:p w14:paraId="09594D26"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41F173A3"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66EDFCF8" w14:textId="77777777" w:rsidR="001516AB" w:rsidRDefault="001516AB">
            <w:pPr>
              <w:rPr>
                <w:sz w:val="13"/>
                <w:szCs w:val="13"/>
              </w:rPr>
            </w:pPr>
          </w:p>
        </w:tc>
        <w:tc>
          <w:tcPr>
            <w:tcW w:w="0" w:type="dxa"/>
            <w:vAlign w:val="bottom"/>
          </w:tcPr>
          <w:p w14:paraId="530E9E3E" w14:textId="77777777" w:rsidR="001516AB" w:rsidRDefault="001516AB">
            <w:pPr>
              <w:rPr>
                <w:sz w:val="1"/>
                <w:szCs w:val="1"/>
              </w:rPr>
            </w:pPr>
          </w:p>
        </w:tc>
      </w:tr>
      <w:tr w:rsidR="001516AB" w14:paraId="7C33132D" w14:textId="77777777">
        <w:trPr>
          <w:trHeight w:val="20"/>
        </w:trPr>
        <w:tc>
          <w:tcPr>
            <w:tcW w:w="700" w:type="dxa"/>
            <w:vMerge w:val="restart"/>
            <w:tcBorders>
              <w:left w:val="single" w:sz="8" w:space="0" w:color="auto"/>
              <w:right w:val="single" w:sz="8" w:space="0" w:color="auto"/>
            </w:tcBorders>
            <w:vAlign w:val="bottom"/>
          </w:tcPr>
          <w:p w14:paraId="216103A5" w14:textId="77777777" w:rsidR="001516AB" w:rsidRDefault="0066520C">
            <w:pPr>
              <w:spacing w:line="172" w:lineRule="exact"/>
              <w:jc w:val="center"/>
              <w:rPr>
                <w:sz w:val="20"/>
                <w:szCs w:val="20"/>
              </w:rPr>
            </w:pPr>
            <w:r>
              <w:rPr>
                <w:rFonts w:ascii="Arial" w:eastAsia="Arial" w:hAnsi="Arial" w:cs="Arial"/>
                <w:w w:val="98"/>
                <w:sz w:val="16"/>
                <w:szCs w:val="16"/>
              </w:rPr>
              <w:t>0x0B</w:t>
            </w:r>
          </w:p>
        </w:tc>
        <w:tc>
          <w:tcPr>
            <w:tcW w:w="1140" w:type="dxa"/>
            <w:tcBorders>
              <w:right w:val="single" w:sz="8" w:space="0" w:color="CCCCCC"/>
            </w:tcBorders>
            <w:shd w:val="clear" w:color="auto" w:fill="CCCCCC"/>
            <w:vAlign w:val="bottom"/>
          </w:tcPr>
          <w:p w14:paraId="21D59A00" w14:textId="77777777" w:rsidR="001516AB" w:rsidRDefault="001516AB">
            <w:pPr>
              <w:spacing w:line="20" w:lineRule="exact"/>
              <w:rPr>
                <w:sz w:val="1"/>
                <w:szCs w:val="1"/>
              </w:rPr>
            </w:pPr>
          </w:p>
        </w:tc>
        <w:tc>
          <w:tcPr>
            <w:tcW w:w="180" w:type="dxa"/>
            <w:shd w:val="clear" w:color="auto" w:fill="CCCCCC"/>
            <w:vAlign w:val="bottom"/>
          </w:tcPr>
          <w:p w14:paraId="1A81A94D" w14:textId="77777777" w:rsidR="001516AB" w:rsidRDefault="001516AB">
            <w:pPr>
              <w:spacing w:line="20" w:lineRule="exact"/>
              <w:rPr>
                <w:sz w:val="1"/>
                <w:szCs w:val="1"/>
              </w:rPr>
            </w:pPr>
          </w:p>
        </w:tc>
        <w:tc>
          <w:tcPr>
            <w:tcW w:w="720" w:type="dxa"/>
            <w:shd w:val="clear" w:color="auto" w:fill="CCCCCC"/>
            <w:vAlign w:val="bottom"/>
          </w:tcPr>
          <w:p w14:paraId="7B48A465"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2CD7A417" w14:textId="77777777" w:rsidR="001516AB" w:rsidRDefault="0066520C">
            <w:pPr>
              <w:spacing w:line="172" w:lineRule="exact"/>
              <w:ind w:right="500"/>
              <w:jc w:val="center"/>
              <w:rPr>
                <w:rFonts w:ascii="Arial" w:eastAsia="Arial" w:hAnsi="Arial" w:cs="Arial"/>
                <w:w w:val="98"/>
                <w:sz w:val="16"/>
                <w:szCs w:val="16"/>
              </w:rPr>
            </w:pPr>
            <w:hyperlink w:anchor="page75">
              <w:r>
                <w:rPr>
                  <w:rFonts w:ascii="Arial" w:eastAsia="Arial" w:hAnsi="Arial" w:cs="Arial"/>
                  <w:w w:val="98"/>
                  <w:sz w:val="16"/>
                  <w:szCs w:val="16"/>
                </w:rPr>
                <w:t>FSCTRL1</w:t>
              </w:r>
            </w:hyperlink>
          </w:p>
        </w:tc>
        <w:tc>
          <w:tcPr>
            <w:tcW w:w="1480" w:type="dxa"/>
            <w:tcBorders>
              <w:right w:val="single" w:sz="8" w:space="0" w:color="auto"/>
            </w:tcBorders>
            <w:shd w:val="clear" w:color="auto" w:fill="CCCCCC"/>
            <w:vAlign w:val="bottom"/>
          </w:tcPr>
          <w:p w14:paraId="67BEC152" w14:textId="77777777" w:rsidR="001516AB" w:rsidRDefault="001516AB">
            <w:pPr>
              <w:spacing w:line="20" w:lineRule="exact"/>
              <w:rPr>
                <w:sz w:val="1"/>
                <w:szCs w:val="1"/>
              </w:rPr>
            </w:pPr>
          </w:p>
        </w:tc>
        <w:tc>
          <w:tcPr>
            <w:tcW w:w="0" w:type="dxa"/>
            <w:vAlign w:val="bottom"/>
          </w:tcPr>
          <w:p w14:paraId="1C0B651F" w14:textId="77777777" w:rsidR="001516AB" w:rsidRDefault="001516AB">
            <w:pPr>
              <w:spacing w:line="20" w:lineRule="exact"/>
              <w:rPr>
                <w:sz w:val="1"/>
                <w:szCs w:val="1"/>
              </w:rPr>
            </w:pPr>
          </w:p>
        </w:tc>
      </w:tr>
      <w:tr w:rsidR="001516AB" w14:paraId="5DC976D0" w14:textId="77777777">
        <w:trPr>
          <w:trHeight w:val="152"/>
        </w:trPr>
        <w:tc>
          <w:tcPr>
            <w:tcW w:w="700" w:type="dxa"/>
            <w:vMerge/>
            <w:tcBorders>
              <w:left w:val="single" w:sz="8" w:space="0" w:color="auto"/>
              <w:bottom w:val="single" w:sz="8" w:space="0" w:color="auto"/>
              <w:right w:val="single" w:sz="8" w:space="0" w:color="auto"/>
            </w:tcBorders>
            <w:vAlign w:val="bottom"/>
          </w:tcPr>
          <w:p w14:paraId="4E739909"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43C2D97E" w14:textId="77777777" w:rsidR="001516AB" w:rsidRDefault="001516AB">
            <w:pPr>
              <w:rPr>
                <w:sz w:val="13"/>
                <w:szCs w:val="13"/>
              </w:rPr>
            </w:pPr>
          </w:p>
        </w:tc>
        <w:tc>
          <w:tcPr>
            <w:tcW w:w="180" w:type="dxa"/>
            <w:tcBorders>
              <w:bottom w:val="single" w:sz="8" w:space="0" w:color="auto"/>
            </w:tcBorders>
            <w:shd w:val="clear" w:color="auto" w:fill="CCCCCC"/>
            <w:vAlign w:val="bottom"/>
          </w:tcPr>
          <w:p w14:paraId="251E8DD8" w14:textId="77777777" w:rsidR="001516AB" w:rsidRDefault="001516AB">
            <w:pPr>
              <w:rPr>
                <w:sz w:val="13"/>
                <w:szCs w:val="13"/>
              </w:rPr>
            </w:pPr>
          </w:p>
        </w:tc>
        <w:tc>
          <w:tcPr>
            <w:tcW w:w="720" w:type="dxa"/>
            <w:tcBorders>
              <w:bottom w:val="single" w:sz="8" w:space="0" w:color="auto"/>
            </w:tcBorders>
            <w:shd w:val="clear" w:color="auto" w:fill="CCCCCC"/>
            <w:vAlign w:val="bottom"/>
          </w:tcPr>
          <w:p w14:paraId="20344D7F"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118DB331"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04201F2B" w14:textId="77777777" w:rsidR="001516AB" w:rsidRDefault="001516AB">
            <w:pPr>
              <w:rPr>
                <w:sz w:val="13"/>
                <w:szCs w:val="13"/>
              </w:rPr>
            </w:pPr>
          </w:p>
        </w:tc>
        <w:tc>
          <w:tcPr>
            <w:tcW w:w="0" w:type="dxa"/>
            <w:vAlign w:val="bottom"/>
          </w:tcPr>
          <w:p w14:paraId="5F586938" w14:textId="77777777" w:rsidR="001516AB" w:rsidRDefault="001516AB">
            <w:pPr>
              <w:rPr>
                <w:sz w:val="1"/>
                <w:szCs w:val="1"/>
              </w:rPr>
            </w:pPr>
          </w:p>
        </w:tc>
      </w:tr>
      <w:tr w:rsidR="001516AB" w14:paraId="7E0DAAC0" w14:textId="77777777">
        <w:trPr>
          <w:trHeight w:val="20"/>
        </w:trPr>
        <w:tc>
          <w:tcPr>
            <w:tcW w:w="700" w:type="dxa"/>
            <w:vMerge w:val="restart"/>
            <w:tcBorders>
              <w:left w:val="single" w:sz="8" w:space="0" w:color="auto"/>
              <w:right w:val="single" w:sz="8" w:space="0" w:color="auto"/>
            </w:tcBorders>
            <w:vAlign w:val="bottom"/>
          </w:tcPr>
          <w:p w14:paraId="14DFF1DE" w14:textId="77777777" w:rsidR="001516AB" w:rsidRDefault="0066520C">
            <w:pPr>
              <w:spacing w:line="175" w:lineRule="exact"/>
              <w:jc w:val="center"/>
              <w:rPr>
                <w:sz w:val="20"/>
                <w:szCs w:val="20"/>
              </w:rPr>
            </w:pPr>
            <w:r>
              <w:rPr>
                <w:rFonts w:ascii="Arial" w:eastAsia="Arial" w:hAnsi="Arial" w:cs="Arial"/>
                <w:w w:val="96"/>
                <w:sz w:val="16"/>
                <w:szCs w:val="16"/>
              </w:rPr>
              <w:t>0x0C</w:t>
            </w:r>
          </w:p>
        </w:tc>
        <w:tc>
          <w:tcPr>
            <w:tcW w:w="1140" w:type="dxa"/>
            <w:tcBorders>
              <w:right w:val="single" w:sz="8" w:space="0" w:color="CCCCCC"/>
            </w:tcBorders>
            <w:shd w:val="clear" w:color="auto" w:fill="CCCCCC"/>
            <w:vAlign w:val="bottom"/>
          </w:tcPr>
          <w:p w14:paraId="6E4E7F21" w14:textId="77777777" w:rsidR="001516AB" w:rsidRDefault="001516AB">
            <w:pPr>
              <w:spacing w:line="20" w:lineRule="exact"/>
              <w:rPr>
                <w:sz w:val="1"/>
                <w:szCs w:val="1"/>
              </w:rPr>
            </w:pPr>
          </w:p>
        </w:tc>
        <w:tc>
          <w:tcPr>
            <w:tcW w:w="180" w:type="dxa"/>
            <w:shd w:val="clear" w:color="auto" w:fill="CCCCCC"/>
            <w:vAlign w:val="bottom"/>
          </w:tcPr>
          <w:p w14:paraId="546FF8A4" w14:textId="77777777" w:rsidR="001516AB" w:rsidRDefault="001516AB">
            <w:pPr>
              <w:spacing w:line="20" w:lineRule="exact"/>
              <w:rPr>
                <w:sz w:val="1"/>
                <w:szCs w:val="1"/>
              </w:rPr>
            </w:pPr>
          </w:p>
        </w:tc>
        <w:tc>
          <w:tcPr>
            <w:tcW w:w="720" w:type="dxa"/>
            <w:shd w:val="clear" w:color="auto" w:fill="CCCCCC"/>
            <w:vAlign w:val="bottom"/>
          </w:tcPr>
          <w:p w14:paraId="66A29BE5"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074384C0" w14:textId="77777777" w:rsidR="001516AB" w:rsidRDefault="0066520C">
            <w:pPr>
              <w:spacing w:line="175" w:lineRule="exact"/>
              <w:ind w:right="500"/>
              <w:jc w:val="center"/>
              <w:rPr>
                <w:rFonts w:ascii="Arial" w:eastAsia="Arial" w:hAnsi="Arial" w:cs="Arial"/>
                <w:w w:val="98"/>
                <w:sz w:val="16"/>
                <w:szCs w:val="16"/>
              </w:rPr>
            </w:pPr>
            <w:hyperlink w:anchor="page75">
              <w:r>
                <w:rPr>
                  <w:rFonts w:ascii="Arial" w:eastAsia="Arial" w:hAnsi="Arial" w:cs="Arial"/>
                  <w:w w:val="98"/>
                  <w:sz w:val="16"/>
                  <w:szCs w:val="16"/>
                </w:rPr>
                <w:t>FSCTRL0</w:t>
              </w:r>
            </w:hyperlink>
          </w:p>
        </w:tc>
        <w:tc>
          <w:tcPr>
            <w:tcW w:w="1480" w:type="dxa"/>
            <w:tcBorders>
              <w:right w:val="single" w:sz="8" w:space="0" w:color="auto"/>
            </w:tcBorders>
            <w:shd w:val="clear" w:color="auto" w:fill="CCCCCC"/>
            <w:vAlign w:val="bottom"/>
          </w:tcPr>
          <w:p w14:paraId="44486416" w14:textId="77777777" w:rsidR="001516AB" w:rsidRDefault="001516AB">
            <w:pPr>
              <w:spacing w:line="20" w:lineRule="exact"/>
              <w:rPr>
                <w:sz w:val="1"/>
                <w:szCs w:val="1"/>
              </w:rPr>
            </w:pPr>
          </w:p>
        </w:tc>
        <w:tc>
          <w:tcPr>
            <w:tcW w:w="0" w:type="dxa"/>
            <w:vAlign w:val="bottom"/>
          </w:tcPr>
          <w:p w14:paraId="28346B86" w14:textId="77777777" w:rsidR="001516AB" w:rsidRDefault="001516AB">
            <w:pPr>
              <w:spacing w:line="20" w:lineRule="exact"/>
              <w:rPr>
                <w:sz w:val="1"/>
                <w:szCs w:val="1"/>
              </w:rPr>
            </w:pPr>
          </w:p>
        </w:tc>
      </w:tr>
      <w:tr w:rsidR="001516AB" w14:paraId="7E8D7E2A" w14:textId="77777777">
        <w:trPr>
          <w:trHeight w:val="154"/>
        </w:trPr>
        <w:tc>
          <w:tcPr>
            <w:tcW w:w="700" w:type="dxa"/>
            <w:vMerge/>
            <w:tcBorders>
              <w:left w:val="single" w:sz="8" w:space="0" w:color="auto"/>
              <w:bottom w:val="single" w:sz="8" w:space="0" w:color="auto"/>
              <w:right w:val="single" w:sz="8" w:space="0" w:color="auto"/>
            </w:tcBorders>
            <w:vAlign w:val="bottom"/>
          </w:tcPr>
          <w:p w14:paraId="6D5C74FE"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0F012E2F" w14:textId="77777777" w:rsidR="001516AB" w:rsidRDefault="001516AB">
            <w:pPr>
              <w:rPr>
                <w:sz w:val="13"/>
                <w:szCs w:val="13"/>
              </w:rPr>
            </w:pPr>
          </w:p>
        </w:tc>
        <w:tc>
          <w:tcPr>
            <w:tcW w:w="180" w:type="dxa"/>
            <w:tcBorders>
              <w:bottom w:val="single" w:sz="8" w:space="0" w:color="auto"/>
            </w:tcBorders>
            <w:shd w:val="clear" w:color="auto" w:fill="CCCCCC"/>
            <w:vAlign w:val="bottom"/>
          </w:tcPr>
          <w:p w14:paraId="3B5588EE" w14:textId="77777777" w:rsidR="001516AB" w:rsidRDefault="001516AB">
            <w:pPr>
              <w:rPr>
                <w:sz w:val="13"/>
                <w:szCs w:val="13"/>
              </w:rPr>
            </w:pPr>
          </w:p>
        </w:tc>
        <w:tc>
          <w:tcPr>
            <w:tcW w:w="720" w:type="dxa"/>
            <w:tcBorders>
              <w:bottom w:val="single" w:sz="8" w:space="0" w:color="auto"/>
            </w:tcBorders>
            <w:shd w:val="clear" w:color="auto" w:fill="CCCCCC"/>
            <w:vAlign w:val="bottom"/>
          </w:tcPr>
          <w:p w14:paraId="5B72F3B7"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63FCAAD7"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6F32E181" w14:textId="77777777" w:rsidR="001516AB" w:rsidRDefault="001516AB">
            <w:pPr>
              <w:rPr>
                <w:sz w:val="13"/>
                <w:szCs w:val="13"/>
              </w:rPr>
            </w:pPr>
          </w:p>
        </w:tc>
        <w:tc>
          <w:tcPr>
            <w:tcW w:w="0" w:type="dxa"/>
            <w:vAlign w:val="bottom"/>
          </w:tcPr>
          <w:p w14:paraId="0E02052E" w14:textId="77777777" w:rsidR="001516AB" w:rsidRDefault="001516AB">
            <w:pPr>
              <w:rPr>
                <w:sz w:val="1"/>
                <w:szCs w:val="1"/>
              </w:rPr>
            </w:pPr>
          </w:p>
        </w:tc>
      </w:tr>
      <w:tr w:rsidR="001516AB" w14:paraId="532F4376" w14:textId="77777777">
        <w:trPr>
          <w:trHeight w:val="20"/>
        </w:trPr>
        <w:tc>
          <w:tcPr>
            <w:tcW w:w="700" w:type="dxa"/>
            <w:vMerge w:val="restart"/>
            <w:tcBorders>
              <w:left w:val="single" w:sz="8" w:space="0" w:color="auto"/>
              <w:right w:val="single" w:sz="8" w:space="0" w:color="auto"/>
            </w:tcBorders>
            <w:vAlign w:val="bottom"/>
          </w:tcPr>
          <w:p w14:paraId="152E03E7" w14:textId="77777777" w:rsidR="001516AB" w:rsidRDefault="0066520C">
            <w:pPr>
              <w:spacing w:line="172" w:lineRule="exact"/>
              <w:jc w:val="center"/>
              <w:rPr>
                <w:sz w:val="20"/>
                <w:szCs w:val="20"/>
              </w:rPr>
            </w:pPr>
            <w:r>
              <w:rPr>
                <w:rFonts w:ascii="Arial" w:eastAsia="Arial" w:hAnsi="Arial" w:cs="Arial"/>
                <w:w w:val="96"/>
                <w:sz w:val="16"/>
                <w:szCs w:val="16"/>
              </w:rPr>
              <w:t>0x0D</w:t>
            </w:r>
          </w:p>
        </w:tc>
        <w:tc>
          <w:tcPr>
            <w:tcW w:w="1140" w:type="dxa"/>
            <w:tcBorders>
              <w:right w:val="single" w:sz="8" w:space="0" w:color="CCCCCC"/>
            </w:tcBorders>
            <w:shd w:val="clear" w:color="auto" w:fill="CCCCCC"/>
            <w:vAlign w:val="bottom"/>
          </w:tcPr>
          <w:p w14:paraId="21586519" w14:textId="77777777" w:rsidR="001516AB" w:rsidRDefault="001516AB">
            <w:pPr>
              <w:spacing w:line="20" w:lineRule="exact"/>
              <w:rPr>
                <w:sz w:val="1"/>
                <w:szCs w:val="1"/>
              </w:rPr>
            </w:pPr>
          </w:p>
        </w:tc>
        <w:tc>
          <w:tcPr>
            <w:tcW w:w="180" w:type="dxa"/>
            <w:shd w:val="clear" w:color="auto" w:fill="CCCCCC"/>
            <w:vAlign w:val="bottom"/>
          </w:tcPr>
          <w:p w14:paraId="572B420D" w14:textId="77777777" w:rsidR="001516AB" w:rsidRDefault="001516AB">
            <w:pPr>
              <w:spacing w:line="20" w:lineRule="exact"/>
              <w:rPr>
                <w:sz w:val="1"/>
                <w:szCs w:val="1"/>
              </w:rPr>
            </w:pPr>
          </w:p>
        </w:tc>
        <w:tc>
          <w:tcPr>
            <w:tcW w:w="720" w:type="dxa"/>
            <w:shd w:val="clear" w:color="auto" w:fill="CCCCCC"/>
            <w:vAlign w:val="bottom"/>
          </w:tcPr>
          <w:p w14:paraId="3191E1FD"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449764A7" w14:textId="77777777" w:rsidR="001516AB" w:rsidRDefault="0066520C">
            <w:pPr>
              <w:spacing w:line="172" w:lineRule="exact"/>
              <w:ind w:right="500"/>
              <w:jc w:val="center"/>
              <w:rPr>
                <w:rFonts w:ascii="Arial" w:eastAsia="Arial" w:hAnsi="Arial" w:cs="Arial"/>
                <w:sz w:val="16"/>
                <w:szCs w:val="16"/>
              </w:rPr>
            </w:pPr>
            <w:hyperlink w:anchor="page75">
              <w:r>
                <w:rPr>
                  <w:rFonts w:ascii="Arial" w:eastAsia="Arial" w:hAnsi="Arial" w:cs="Arial"/>
                  <w:sz w:val="16"/>
                  <w:szCs w:val="16"/>
                </w:rPr>
                <w:t>FREQ2</w:t>
              </w:r>
            </w:hyperlink>
          </w:p>
        </w:tc>
        <w:tc>
          <w:tcPr>
            <w:tcW w:w="1480" w:type="dxa"/>
            <w:tcBorders>
              <w:right w:val="single" w:sz="8" w:space="0" w:color="auto"/>
            </w:tcBorders>
            <w:shd w:val="clear" w:color="auto" w:fill="CCCCCC"/>
            <w:vAlign w:val="bottom"/>
          </w:tcPr>
          <w:p w14:paraId="7EFD27EA" w14:textId="77777777" w:rsidR="001516AB" w:rsidRDefault="001516AB">
            <w:pPr>
              <w:spacing w:line="20" w:lineRule="exact"/>
              <w:rPr>
                <w:sz w:val="1"/>
                <w:szCs w:val="1"/>
              </w:rPr>
            </w:pPr>
          </w:p>
        </w:tc>
        <w:tc>
          <w:tcPr>
            <w:tcW w:w="0" w:type="dxa"/>
            <w:vAlign w:val="bottom"/>
          </w:tcPr>
          <w:p w14:paraId="50F146A0" w14:textId="77777777" w:rsidR="001516AB" w:rsidRDefault="001516AB">
            <w:pPr>
              <w:spacing w:line="20" w:lineRule="exact"/>
              <w:rPr>
                <w:sz w:val="1"/>
                <w:szCs w:val="1"/>
              </w:rPr>
            </w:pPr>
          </w:p>
        </w:tc>
      </w:tr>
      <w:tr w:rsidR="001516AB" w14:paraId="3A197081" w14:textId="77777777">
        <w:trPr>
          <w:trHeight w:val="152"/>
        </w:trPr>
        <w:tc>
          <w:tcPr>
            <w:tcW w:w="700" w:type="dxa"/>
            <w:vMerge/>
            <w:tcBorders>
              <w:left w:val="single" w:sz="8" w:space="0" w:color="auto"/>
              <w:bottom w:val="single" w:sz="8" w:space="0" w:color="auto"/>
              <w:right w:val="single" w:sz="8" w:space="0" w:color="auto"/>
            </w:tcBorders>
            <w:vAlign w:val="bottom"/>
          </w:tcPr>
          <w:p w14:paraId="573BEFD1"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316BF89F" w14:textId="77777777" w:rsidR="001516AB" w:rsidRDefault="001516AB">
            <w:pPr>
              <w:rPr>
                <w:sz w:val="13"/>
                <w:szCs w:val="13"/>
              </w:rPr>
            </w:pPr>
          </w:p>
        </w:tc>
        <w:tc>
          <w:tcPr>
            <w:tcW w:w="180" w:type="dxa"/>
            <w:tcBorders>
              <w:bottom w:val="single" w:sz="8" w:space="0" w:color="auto"/>
            </w:tcBorders>
            <w:shd w:val="clear" w:color="auto" w:fill="CCCCCC"/>
            <w:vAlign w:val="bottom"/>
          </w:tcPr>
          <w:p w14:paraId="162DC17C" w14:textId="77777777" w:rsidR="001516AB" w:rsidRDefault="001516AB">
            <w:pPr>
              <w:rPr>
                <w:sz w:val="13"/>
                <w:szCs w:val="13"/>
              </w:rPr>
            </w:pPr>
          </w:p>
        </w:tc>
        <w:tc>
          <w:tcPr>
            <w:tcW w:w="720" w:type="dxa"/>
            <w:tcBorders>
              <w:bottom w:val="single" w:sz="8" w:space="0" w:color="auto"/>
            </w:tcBorders>
            <w:shd w:val="clear" w:color="auto" w:fill="CCCCCC"/>
            <w:vAlign w:val="bottom"/>
          </w:tcPr>
          <w:p w14:paraId="74645DBA"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496CA4CD"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67FB2C9B" w14:textId="77777777" w:rsidR="001516AB" w:rsidRDefault="001516AB">
            <w:pPr>
              <w:rPr>
                <w:sz w:val="13"/>
                <w:szCs w:val="13"/>
              </w:rPr>
            </w:pPr>
          </w:p>
        </w:tc>
        <w:tc>
          <w:tcPr>
            <w:tcW w:w="0" w:type="dxa"/>
            <w:vAlign w:val="bottom"/>
          </w:tcPr>
          <w:p w14:paraId="29EB11DF" w14:textId="77777777" w:rsidR="001516AB" w:rsidRDefault="001516AB">
            <w:pPr>
              <w:rPr>
                <w:sz w:val="1"/>
                <w:szCs w:val="1"/>
              </w:rPr>
            </w:pPr>
          </w:p>
        </w:tc>
      </w:tr>
      <w:tr w:rsidR="001516AB" w14:paraId="6B09D2F6" w14:textId="77777777">
        <w:trPr>
          <w:trHeight w:val="20"/>
        </w:trPr>
        <w:tc>
          <w:tcPr>
            <w:tcW w:w="700" w:type="dxa"/>
            <w:vMerge w:val="restart"/>
            <w:tcBorders>
              <w:left w:val="single" w:sz="8" w:space="0" w:color="auto"/>
              <w:right w:val="single" w:sz="8" w:space="0" w:color="auto"/>
            </w:tcBorders>
            <w:vAlign w:val="bottom"/>
          </w:tcPr>
          <w:p w14:paraId="7CFDCC31" w14:textId="77777777" w:rsidR="001516AB" w:rsidRDefault="0066520C">
            <w:pPr>
              <w:spacing w:line="174" w:lineRule="exact"/>
              <w:jc w:val="center"/>
              <w:rPr>
                <w:sz w:val="20"/>
                <w:szCs w:val="20"/>
              </w:rPr>
            </w:pPr>
            <w:r>
              <w:rPr>
                <w:rFonts w:ascii="Arial" w:eastAsia="Arial" w:hAnsi="Arial" w:cs="Arial"/>
                <w:w w:val="98"/>
                <w:sz w:val="16"/>
                <w:szCs w:val="16"/>
              </w:rPr>
              <w:t>0x0E</w:t>
            </w:r>
          </w:p>
        </w:tc>
        <w:tc>
          <w:tcPr>
            <w:tcW w:w="1140" w:type="dxa"/>
            <w:tcBorders>
              <w:right w:val="single" w:sz="8" w:space="0" w:color="CCCCCC"/>
            </w:tcBorders>
            <w:shd w:val="clear" w:color="auto" w:fill="CCCCCC"/>
            <w:vAlign w:val="bottom"/>
          </w:tcPr>
          <w:p w14:paraId="2F8F7102" w14:textId="77777777" w:rsidR="001516AB" w:rsidRDefault="001516AB">
            <w:pPr>
              <w:spacing w:line="20" w:lineRule="exact"/>
              <w:rPr>
                <w:sz w:val="1"/>
                <w:szCs w:val="1"/>
              </w:rPr>
            </w:pPr>
          </w:p>
        </w:tc>
        <w:tc>
          <w:tcPr>
            <w:tcW w:w="180" w:type="dxa"/>
            <w:shd w:val="clear" w:color="auto" w:fill="CCCCCC"/>
            <w:vAlign w:val="bottom"/>
          </w:tcPr>
          <w:p w14:paraId="2CEF2149" w14:textId="77777777" w:rsidR="001516AB" w:rsidRDefault="001516AB">
            <w:pPr>
              <w:spacing w:line="20" w:lineRule="exact"/>
              <w:rPr>
                <w:sz w:val="1"/>
                <w:szCs w:val="1"/>
              </w:rPr>
            </w:pPr>
          </w:p>
        </w:tc>
        <w:tc>
          <w:tcPr>
            <w:tcW w:w="720" w:type="dxa"/>
            <w:shd w:val="clear" w:color="auto" w:fill="CCCCCC"/>
            <w:vAlign w:val="bottom"/>
          </w:tcPr>
          <w:p w14:paraId="6CDCB2E7"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69C82966" w14:textId="77777777" w:rsidR="001516AB" w:rsidRDefault="0066520C">
            <w:pPr>
              <w:spacing w:line="174" w:lineRule="exact"/>
              <w:ind w:right="500"/>
              <w:jc w:val="center"/>
              <w:rPr>
                <w:rFonts w:ascii="Arial" w:eastAsia="Arial" w:hAnsi="Arial" w:cs="Arial"/>
                <w:sz w:val="16"/>
                <w:szCs w:val="16"/>
              </w:rPr>
            </w:pPr>
            <w:hyperlink w:anchor="page75">
              <w:r>
                <w:rPr>
                  <w:rFonts w:ascii="Arial" w:eastAsia="Arial" w:hAnsi="Arial" w:cs="Arial"/>
                  <w:sz w:val="16"/>
                  <w:szCs w:val="16"/>
                </w:rPr>
                <w:t>FREQ1</w:t>
              </w:r>
            </w:hyperlink>
          </w:p>
        </w:tc>
        <w:tc>
          <w:tcPr>
            <w:tcW w:w="1480" w:type="dxa"/>
            <w:tcBorders>
              <w:right w:val="single" w:sz="8" w:space="0" w:color="auto"/>
            </w:tcBorders>
            <w:shd w:val="clear" w:color="auto" w:fill="CCCCCC"/>
            <w:vAlign w:val="bottom"/>
          </w:tcPr>
          <w:p w14:paraId="3EE91408" w14:textId="77777777" w:rsidR="001516AB" w:rsidRDefault="001516AB">
            <w:pPr>
              <w:spacing w:line="20" w:lineRule="exact"/>
              <w:rPr>
                <w:sz w:val="1"/>
                <w:szCs w:val="1"/>
              </w:rPr>
            </w:pPr>
          </w:p>
        </w:tc>
        <w:tc>
          <w:tcPr>
            <w:tcW w:w="0" w:type="dxa"/>
            <w:vAlign w:val="bottom"/>
          </w:tcPr>
          <w:p w14:paraId="0EB258EA" w14:textId="77777777" w:rsidR="001516AB" w:rsidRDefault="001516AB">
            <w:pPr>
              <w:spacing w:line="20" w:lineRule="exact"/>
              <w:rPr>
                <w:sz w:val="1"/>
                <w:szCs w:val="1"/>
              </w:rPr>
            </w:pPr>
          </w:p>
        </w:tc>
      </w:tr>
      <w:tr w:rsidR="001516AB" w14:paraId="3B02725E" w14:textId="77777777">
        <w:trPr>
          <w:trHeight w:val="154"/>
        </w:trPr>
        <w:tc>
          <w:tcPr>
            <w:tcW w:w="700" w:type="dxa"/>
            <w:vMerge/>
            <w:tcBorders>
              <w:left w:val="single" w:sz="8" w:space="0" w:color="auto"/>
              <w:bottom w:val="single" w:sz="8" w:space="0" w:color="auto"/>
              <w:right w:val="single" w:sz="8" w:space="0" w:color="auto"/>
            </w:tcBorders>
            <w:vAlign w:val="bottom"/>
          </w:tcPr>
          <w:p w14:paraId="72EF0BEB"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57A92D95" w14:textId="77777777" w:rsidR="001516AB" w:rsidRDefault="001516AB">
            <w:pPr>
              <w:rPr>
                <w:sz w:val="13"/>
                <w:szCs w:val="13"/>
              </w:rPr>
            </w:pPr>
          </w:p>
        </w:tc>
        <w:tc>
          <w:tcPr>
            <w:tcW w:w="180" w:type="dxa"/>
            <w:tcBorders>
              <w:bottom w:val="single" w:sz="8" w:space="0" w:color="auto"/>
            </w:tcBorders>
            <w:shd w:val="clear" w:color="auto" w:fill="CCCCCC"/>
            <w:vAlign w:val="bottom"/>
          </w:tcPr>
          <w:p w14:paraId="104686AC" w14:textId="77777777" w:rsidR="001516AB" w:rsidRDefault="001516AB">
            <w:pPr>
              <w:rPr>
                <w:sz w:val="13"/>
                <w:szCs w:val="13"/>
              </w:rPr>
            </w:pPr>
          </w:p>
        </w:tc>
        <w:tc>
          <w:tcPr>
            <w:tcW w:w="720" w:type="dxa"/>
            <w:tcBorders>
              <w:bottom w:val="single" w:sz="8" w:space="0" w:color="auto"/>
            </w:tcBorders>
            <w:shd w:val="clear" w:color="auto" w:fill="CCCCCC"/>
            <w:vAlign w:val="bottom"/>
          </w:tcPr>
          <w:p w14:paraId="7CA92A48"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00C7F609"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12365DB6" w14:textId="77777777" w:rsidR="001516AB" w:rsidRDefault="001516AB">
            <w:pPr>
              <w:rPr>
                <w:sz w:val="13"/>
                <w:szCs w:val="13"/>
              </w:rPr>
            </w:pPr>
          </w:p>
        </w:tc>
        <w:tc>
          <w:tcPr>
            <w:tcW w:w="0" w:type="dxa"/>
            <w:vAlign w:val="bottom"/>
          </w:tcPr>
          <w:p w14:paraId="4AB5C990" w14:textId="77777777" w:rsidR="001516AB" w:rsidRDefault="001516AB">
            <w:pPr>
              <w:rPr>
                <w:sz w:val="1"/>
                <w:szCs w:val="1"/>
              </w:rPr>
            </w:pPr>
          </w:p>
        </w:tc>
      </w:tr>
      <w:tr w:rsidR="001516AB" w14:paraId="4651E8BE" w14:textId="77777777">
        <w:trPr>
          <w:trHeight w:val="20"/>
        </w:trPr>
        <w:tc>
          <w:tcPr>
            <w:tcW w:w="700" w:type="dxa"/>
            <w:vMerge w:val="restart"/>
            <w:tcBorders>
              <w:left w:val="single" w:sz="8" w:space="0" w:color="auto"/>
              <w:right w:val="single" w:sz="8" w:space="0" w:color="auto"/>
            </w:tcBorders>
            <w:vAlign w:val="bottom"/>
          </w:tcPr>
          <w:p w14:paraId="67EA423C" w14:textId="77777777" w:rsidR="001516AB" w:rsidRDefault="0066520C">
            <w:pPr>
              <w:spacing w:line="173" w:lineRule="exact"/>
              <w:jc w:val="center"/>
              <w:rPr>
                <w:sz w:val="20"/>
                <w:szCs w:val="20"/>
              </w:rPr>
            </w:pPr>
            <w:r>
              <w:rPr>
                <w:rFonts w:ascii="Arial" w:eastAsia="Arial" w:hAnsi="Arial" w:cs="Arial"/>
                <w:sz w:val="16"/>
                <w:szCs w:val="16"/>
              </w:rPr>
              <w:t>0x0F</w:t>
            </w:r>
          </w:p>
        </w:tc>
        <w:tc>
          <w:tcPr>
            <w:tcW w:w="1140" w:type="dxa"/>
            <w:tcBorders>
              <w:right w:val="single" w:sz="8" w:space="0" w:color="CCCCCC"/>
            </w:tcBorders>
            <w:shd w:val="clear" w:color="auto" w:fill="CCCCCC"/>
            <w:vAlign w:val="bottom"/>
          </w:tcPr>
          <w:p w14:paraId="20FBD995" w14:textId="77777777" w:rsidR="001516AB" w:rsidRDefault="001516AB">
            <w:pPr>
              <w:spacing w:line="20" w:lineRule="exact"/>
              <w:rPr>
                <w:sz w:val="1"/>
                <w:szCs w:val="1"/>
              </w:rPr>
            </w:pPr>
          </w:p>
        </w:tc>
        <w:tc>
          <w:tcPr>
            <w:tcW w:w="180" w:type="dxa"/>
            <w:shd w:val="clear" w:color="auto" w:fill="CCCCCC"/>
            <w:vAlign w:val="bottom"/>
          </w:tcPr>
          <w:p w14:paraId="78D6DE2D" w14:textId="77777777" w:rsidR="001516AB" w:rsidRDefault="001516AB">
            <w:pPr>
              <w:spacing w:line="20" w:lineRule="exact"/>
              <w:rPr>
                <w:sz w:val="1"/>
                <w:szCs w:val="1"/>
              </w:rPr>
            </w:pPr>
          </w:p>
        </w:tc>
        <w:tc>
          <w:tcPr>
            <w:tcW w:w="720" w:type="dxa"/>
            <w:shd w:val="clear" w:color="auto" w:fill="CCCCCC"/>
            <w:vAlign w:val="bottom"/>
          </w:tcPr>
          <w:p w14:paraId="66165543"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01D1E15B" w14:textId="77777777" w:rsidR="001516AB" w:rsidRDefault="0066520C">
            <w:pPr>
              <w:spacing w:line="173" w:lineRule="exact"/>
              <w:ind w:right="500"/>
              <w:jc w:val="center"/>
              <w:rPr>
                <w:rFonts w:ascii="Arial" w:eastAsia="Arial" w:hAnsi="Arial" w:cs="Arial"/>
                <w:sz w:val="16"/>
                <w:szCs w:val="16"/>
              </w:rPr>
            </w:pPr>
            <w:hyperlink w:anchor="page75">
              <w:r>
                <w:rPr>
                  <w:rFonts w:ascii="Arial" w:eastAsia="Arial" w:hAnsi="Arial" w:cs="Arial"/>
                  <w:sz w:val="16"/>
                  <w:szCs w:val="16"/>
                </w:rPr>
                <w:t>FREQ0</w:t>
              </w:r>
            </w:hyperlink>
          </w:p>
        </w:tc>
        <w:tc>
          <w:tcPr>
            <w:tcW w:w="1480" w:type="dxa"/>
            <w:tcBorders>
              <w:right w:val="single" w:sz="8" w:space="0" w:color="auto"/>
            </w:tcBorders>
            <w:shd w:val="clear" w:color="auto" w:fill="CCCCCC"/>
            <w:vAlign w:val="bottom"/>
          </w:tcPr>
          <w:p w14:paraId="6BBF16C1" w14:textId="77777777" w:rsidR="001516AB" w:rsidRDefault="001516AB">
            <w:pPr>
              <w:spacing w:line="20" w:lineRule="exact"/>
              <w:rPr>
                <w:sz w:val="1"/>
                <w:szCs w:val="1"/>
              </w:rPr>
            </w:pPr>
          </w:p>
        </w:tc>
        <w:tc>
          <w:tcPr>
            <w:tcW w:w="0" w:type="dxa"/>
            <w:vAlign w:val="bottom"/>
          </w:tcPr>
          <w:p w14:paraId="1CD8DAE3" w14:textId="77777777" w:rsidR="001516AB" w:rsidRDefault="001516AB">
            <w:pPr>
              <w:spacing w:line="20" w:lineRule="exact"/>
              <w:rPr>
                <w:sz w:val="1"/>
                <w:szCs w:val="1"/>
              </w:rPr>
            </w:pPr>
          </w:p>
        </w:tc>
      </w:tr>
      <w:tr w:rsidR="001516AB" w14:paraId="42ECE03A" w14:textId="77777777">
        <w:trPr>
          <w:trHeight w:val="153"/>
        </w:trPr>
        <w:tc>
          <w:tcPr>
            <w:tcW w:w="700" w:type="dxa"/>
            <w:vMerge/>
            <w:tcBorders>
              <w:left w:val="single" w:sz="8" w:space="0" w:color="auto"/>
              <w:bottom w:val="single" w:sz="8" w:space="0" w:color="auto"/>
              <w:right w:val="single" w:sz="8" w:space="0" w:color="auto"/>
            </w:tcBorders>
            <w:vAlign w:val="bottom"/>
          </w:tcPr>
          <w:p w14:paraId="4F5A964B"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614489D8" w14:textId="77777777" w:rsidR="001516AB" w:rsidRDefault="001516AB">
            <w:pPr>
              <w:rPr>
                <w:sz w:val="13"/>
                <w:szCs w:val="13"/>
              </w:rPr>
            </w:pPr>
          </w:p>
        </w:tc>
        <w:tc>
          <w:tcPr>
            <w:tcW w:w="180" w:type="dxa"/>
            <w:tcBorders>
              <w:bottom w:val="single" w:sz="8" w:space="0" w:color="auto"/>
            </w:tcBorders>
            <w:shd w:val="clear" w:color="auto" w:fill="CCCCCC"/>
            <w:vAlign w:val="bottom"/>
          </w:tcPr>
          <w:p w14:paraId="1D691211" w14:textId="77777777" w:rsidR="001516AB" w:rsidRDefault="001516AB">
            <w:pPr>
              <w:rPr>
                <w:sz w:val="13"/>
                <w:szCs w:val="13"/>
              </w:rPr>
            </w:pPr>
          </w:p>
        </w:tc>
        <w:tc>
          <w:tcPr>
            <w:tcW w:w="720" w:type="dxa"/>
            <w:tcBorders>
              <w:bottom w:val="single" w:sz="8" w:space="0" w:color="auto"/>
            </w:tcBorders>
            <w:shd w:val="clear" w:color="auto" w:fill="CCCCCC"/>
            <w:vAlign w:val="bottom"/>
          </w:tcPr>
          <w:p w14:paraId="62E6CD8C"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4B68569D"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7CCFAE4E" w14:textId="77777777" w:rsidR="001516AB" w:rsidRDefault="001516AB">
            <w:pPr>
              <w:rPr>
                <w:sz w:val="13"/>
                <w:szCs w:val="13"/>
              </w:rPr>
            </w:pPr>
          </w:p>
        </w:tc>
        <w:tc>
          <w:tcPr>
            <w:tcW w:w="0" w:type="dxa"/>
            <w:vAlign w:val="bottom"/>
          </w:tcPr>
          <w:p w14:paraId="465EEE68" w14:textId="77777777" w:rsidR="001516AB" w:rsidRDefault="001516AB">
            <w:pPr>
              <w:rPr>
                <w:sz w:val="1"/>
                <w:szCs w:val="1"/>
              </w:rPr>
            </w:pPr>
          </w:p>
        </w:tc>
      </w:tr>
      <w:tr w:rsidR="001516AB" w14:paraId="1E0BAE2C" w14:textId="77777777">
        <w:trPr>
          <w:trHeight w:val="20"/>
        </w:trPr>
        <w:tc>
          <w:tcPr>
            <w:tcW w:w="700" w:type="dxa"/>
            <w:vMerge w:val="restart"/>
            <w:tcBorders>
              <w:left w:val="single" w:sz="8" w:space="0" w:color="auto"/>
              <w:right w:val="single" w:sz="8" w:space="0" w:color="auto"/>
            </w:tcBorders>
            <w:vAlign w:val="bottom"/>
          </w:tcPr>
          <w:p w14:paraId="1462DFBF" w14:textId="77777777" w:rsidR="001516AB" w:rsidRDefault="0066520C">
            <w:pPr>
              <w:spacing w:line="172" w:lineRule="exact"/>
              <w:jc w:val="center"/>
              <w:rPr>
                <w:sz w:val="20"/>
                <w:szCs w:val="20"/>
              </w:rPr>
            </w:pPr>
            <w:r>
              <w:rPr>
                <w:rFonts w:ascii="Arial" w:eastAsia="Arial" w:hAnsi="Arial" w:cs="Arial"/>
                <w:sz w:val="16"/>
                <w:szCs w:val="16"/>
              </w:rPr>
              <w:t>0x10</w:t>
            </w:r>
          </w:p>
        </w:tc>
        <w:tc>
          <w:tcPr>
            <w:tcW w:w="1140" w:type="dxa"/>
            <w:tcBorders>
              <w:right w:val="single" w:sz="8" w:space="0" w:color="CCCCCC"/>
            </w:tcBorders>
            <w:shd w:val="clear" w:color="auto" w:fill="CCCCCC"/>
            <w:vAlign w:val="bottom"/>
          </w:tcPr>
          <w:p w14:paraId="302E7196" w14:textId="77777777" w:rsidR="001516AB" w:rsidRDefault="001516AB">
            <w:pPr>
              <w:spacing w:line="20" w:lineRule="exact"/>
              <w:rPr>
                <w:sz w:val="1"/>
                <w:szCs w:val="1"/>
              </w:rPr>
            </w:pPr>
          </w:p>
        </w:tc>
        <w:tc>
          <w:tcPr>
            <w:tcW w:w="180" w:type="dxa"/>
            <w:shd w:val="clear" w:color="auto" w:fill="CCCCCC"/>
            <w:vAlign w:val="bottom"/>
          </w:tcPr>
          <w:p w14:paraId="00C8611C"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22422BF1" w14:textId="77777777" w:rsidR="001516AB" w:rsidRDefault="0066520C">
            <w:pPr>
              <w:spacing w:line="172" w:lineRule="exact"/>
              <w:ind w:left="60"/>
              <w:jc w:val="center"/>
              <w:rPr>
                <w:rFonts w:ascii="Arial" w:eastAsia="Arial" w:hAnsi="Arial" w:cs="Arial"/>
                <w:sz w:val="16"/>
                <w:szCs w:val="16"/>
              </w:rPr>
            </w:pPr>
            <w:hyperlink w:anchor="page76">
              <w:r>
                <w:rPr>
                  <w:rFonts w:ascii="Arial" w:eastAsia="Arial" w:hAnsi="Arial" w:cs="Arial"/>
                  <w:sz w:val="16"/>
                  <w:szCs w:val="16"/>
                </w:rPr>
                <w:t>MDMCFG4</w:t>
              </w:r>
            </w:hyperlink>
          </w:p>
        </w:tc>
        <w:tc>
          <w:tcPr>
            <w:tcW w:w="1480" w:type="dxa"/>
            <w:tcBorders>
              <w:right w:val="single" w:sz="8" w:space="0" w:color="auto"/>
            </w:tcBorders>
            <w:shd w:val="clear" w:color="auto" w:fill="CCCCCC"/>
            <w:vAlign w:val="bottom"/>
          </w:tcPr>
          <w:p w14:paraId="5F9C7BF1" w14:textId="77777777" w:rsidR="001516AB" w:rsidRDefault="001516AB">
            <w:pPr>
              <w:spacing w:line="20" w:lineRule="exact"/>
              <w:rPr>
                <w:sz w:val="1"/>
                <w:szCs w:val="1"/>
              </w:rPr>
            </w:pPr>
          </w:p>
        </w:tc>
        <w:tc>
          <w:tcPr>
            <w:tcW w:w="0" w:type="dxa"/>
            <w:vAlign w:val="bottom"/>
          </w:tcPr>
          <w:p w14:paraId="114BA528" w14:textId="77777777" w:rsidR="001516AB" w:rsidRDefault="001516AB">
            <w:pPr>
              <w:spacing w:line="20" w:lineRule="exact"/>
              <w:rPr>
                <w:sz w:val="1"/>
                <w:szCs w:val="1"/>
              </w:rPr>
            </w:pPr>
          </w:p>
        </w:tc>
      </w:tr>
      <w:tr w:rsidR="001516AB" w14:paraId="6B51D01C" w14:textId="77777777">
        <w:trPr>
          <w:trHeight w:val="152"/>
        </w:trPr>
        <w:tc>
          <w:tcPr>
            <w:tcW w:w="700" w:type="dxa"/>
            <w:vMerge/>
            <w:tcBorders>
              <w:left w:val="single" w:sz="8" w:space="0" w:color="auto"/>
              <w:bottom w:val="single" w:sz="8" w:space="0" w:color="auto"/>
              <w:right w:val="single" w:sz="8" w:space="0" w:color="auto"/>
            </w:tcBorders>
            <w:vAlign w:val="bottom"/>
          </w:tcPr>
          <w:p w14:paraId="4125A221"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5BC9A527" w14:textId="77777777" w:rsidR="001516AB" w:rsidRDefault="001516AB">
            <w:pPr>
              <w:rPr>
                <w:sz w:val="13"/>
                <w:szCs w:val="13"/>
              </w:rPr>
            </w:pPr>
          </w:p>
        </w:tc>
        <w:tc>
          <w:tcPr>
            <w:tcW w:w="180" w:type="dxa"/>
            <w:tcBorders>
              <w:bottom w:val="single" w:sz="8" w:space="0" w:color="auto"/>
            </w:tcBorders>
            <w:shd w:val="clear" w:color="auto" w:fill="CCCCCC"/>
            <w:vAlign w:val="bottom"/>
          </w:tcPr>
          <w:p w14:paraId="61D1A8DA"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43478B50"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2AB846EB" w14:textId="77777777" w:rsidR="001516AB" w:rsidRDefault="001516AB">
            <w:pPr>
              <w:rPr>
                <w:sz w:val="13"/>
                <w:szCs w:val="13"/>
              </w:rPr>
            </w:pPr>
          </w:p>
        </w:tc>
        <w:tc>
          <w:tcPr>
            <w:tcW w:w="0" w:type="dxa"/>
            <w:vAlign w:val="bottom"/>
          </w:tcPr>
          <w:p w14:paraId="7A856A74" w14:textId="77777777" w:rsidR="001516AB" w:rsidRDefault="001516AB">
            <w:pPr>
              <w:rPr>
                <w:sz w:val="1"/>
                <w:szCs w:val="1"/>
              </w:rPr>
            </w:pPr>
          </w:p>
        </w:tc>
      </w:tr>
      <w:tr w:rsidR="001516AB" w14:paraId="7011FE01" w14:textId="77777777">
        <w:trPr>
          <w:trHeight w:val="20"/>
        </w:trPr>
        <w:tc>
          <w:tcPr>
            <w:tcW w:w="700" w:type="dxa"/>
            <w:vMerge w:val="restart"/>
            <w:tcBorders>
              <w:left w:val="single" w:sz="8" w:space="0" w:color="auto"/>
              <w:right w:val="single" w:sz="8" w:space="0" w:color="auto"/>
            </w:tcBorders>
            <w:vAlign w:val="bottom"/>
          </w:tcPr>
          <w:p w14:paraId="3CA9B8A2" w14:textId="77777777" w:rsidR="001516AB" w:rsidRDefault="0066520C">
            <w:pPr>
              <w:spacing w:line="176" w:lineRule="exact"/>
              <w:jc w:val="center"/>
              <w:rPr>
                <w:sz w:val="20"/>
                <w:szCs w:val="20"/>
              </w:rPr>
            </w:pPr>
            <w:r>
              <w:rPr>
                <w:rFonts w:ascii="Arial" w:eastAsia="Arial" w:hAnsi="Arial" w:cs="Arial"/>
                <w:sz w:val="16"/>
                <w:szCs w:val="16"/>
              </w:rPr>
              <w:t>0x11</w:t>
            </w:r>
          </w:p>
        </w:tc>
        <w:tc>
          <w:tcPr>
            <w:tcW w:w="1140" w:type="dxa"/>
            <w:tcBorders>
              <w:right w:val="single" w:sz="8" w:space="0" w:color="CCCCCC"/>
            </w:tcBorders>
            <w:shd w:val="clear" w:color="auto" w:fill="CCCCCC"/>
            <w:vAlign w:val="bottom"/>
          </w:tcPr>
          <w:p w14:paraId="561CFF6F" w14:textId="77777777" w:rsidR="001516AB" w:rsidRDefault="001516AB">
            <w:pPr>
              <w:spacing w:line="20" w:lineRule="exact"/>
              <w:rPr>
                <w:sz w:val="1"/>
                <w:szCs w:val="1"/>
              </w:rPr>
            </w:pPr>
          </w:p>
        </w:tc>
        <w:tc>
          <w:tcPr>
            <w:tcW w:w="180" w:type="dxa"/>
            <w:shd w:val="clear" w:color="auto" w:fill="CCCCCC"/>
            <w:vAlign w:val="bottom"/>
          </w:tcPr>
          <w:p w14:paraId="31802456" w14:textId="77777777" w:rsidR="001516AB" w:rsidRDefault="001516AB">
            <w:pPr>
              <w:spacing w:line="20" w:lineRule="exact"/>
              <w:rPr>
                <w:sz w:val="1"/>
                <w:szCs w:val="1"/>
              </w:rPr>
            </w:pPr>
          </w:p>
        </w:tc>
        <w:tc>
          <w:tcPr>
            <w:tcW w:w="720" w:type="dxa"/>
            <w:shd w:val="clear" w:color="auto" w:fill="CCCCCC"/>
            <w:vAlign w:val="bottom"/>
          </w:tcPr>
          <w:p w14:paraId="1BFEB702" w14:textId="77777777" w:rsidR="001516AB" w:rsidRDefault="001516AB">
            <w:pPr>
              <w:spacing w:line="20" w:lineRule="exact"/>
              <w:rPr>
                <w:sz w:val="1"/>
                <w:szCs w:val="1"/>
              </w:rPr>
            </w:pPr>
          </w:p>
        </w:tc>
        <w:tc>
          <w:tcPr>
            <w:tcW w:w="220" w:type="dxa"/>
            <w:tcBorders>
              <w:right w:val="single" w:sz="8" w:space="0" w:color="CCCCCC"/>
            </w:tcBorders>
            <w:shd w:val="clear" w:color="auto" w:fill="CCCCCC"/>
            <w:vAlign w:val="bottom"/>
          </w:tcPr>
          <w:p w14:paraId="15BF914F" w14:textId="77777777" w:rsidR="001516AB" w:rsidRDefault="001516AB">
            <w:pPr>
              <w:spacing w:line="20" w:lineRule="exact"/>
              <w:rPr>
                <w:sz w:val="1"/>
                <w:szCs w:val="1"/>
              </w:rPr>
            </w:pPr>
          </w:p>
        </w:tc>
        <w:tc>
          <w:tcPr>
            <w:tcW w:w="1140" w:type="dxa"/>
            <w:tcBorders>
              <w:right w:val="single" w:sz="8" w:space="0" w:color="CCCCCC"/>
            </w:tcBorders>
            <w:shd w:val="clear" w:color="auto" w:fill="CCCCCC"/>
            <w:vAlign w:val="bottom"/>
          </w:tcPr>
          <w:p w14:paraId="71364569" w14:textId="77777777" w:rsidR="001516AB" w:rsidRDefault="001516AB">
            <w:pPr>
              <w:spacing w:line="20" w:lineRule="exact"/>
              <w:rPr>
                <w:sz w:val="1"/>
                <w:szCs w:val="1"/>
              </w:rPr>
            </w:pPr>
          </w:p>
        </w:tc>
        <w:tc>
          <w:tcPr>
            <w:tcW w:w="1480" w:type="dxa"/>
            <w:tcBorders>
              <w:right w:val="single" w:sz="8" w:space="0" w:color="auto"/>
            </w:tcBorders>
            <w:shd w:val="clear" w:color="auto" w:fill="CCCCCC"/>
            <w:vAlign w:val="bottom"/>
          </w:tcPr>
          <w:p w14:paraId="4A11B273" w14:textId="77777777" w:rsidR="001516AB" w:rsidRDefault="001516AB">
            <w:pPr>
              <w:spacing w:line="20" w:lineRule="exact"/>
              <w:rPr>
                <w:sz w:val="1"/>
                <w:szCs w:val="1"/>
              </w:rPr>
            </w:pPr>
          </w:p>
        </w:tc>
        <w:tc>
          <w:tcPr>
            <w:tcW w:w="0" w:type="dxa"/>
            <w:vAlign w:val="bottom"/>
          </w:tcPr>
          <w:p w14:paraId="23F7AF6F" w14:textId="77777777" w:rsidR="001516AB" w:rsidRDefault="001516AB">
            <w:pPr>
              <w:spacing w:line="20" w:lineRule="exact"/>
              <w:rPr>
                <w:sz w:val="1"/>
                <w:szCs w:val="1"/>
              </w:rPr>
            </w:pPr>
          </w:p>
        </w:tc>
      </w:tr>
      <w:tr w:rsidR="001516AB" w14:paraId="171ACCBD" w14:textId="77777777">
        <w:trPr>
          <w:trHeight w:val="158"/>
        </w:trPr>
        <w:tc>
          <w:tcPr>
            <w:tcW w:w="700" w:type="dxa"/>
            <w:vMerge/>
            <w:tcBorders>
              <w:left w:val="single" w:sz="8" w:space="0" w:color="auto"/>
              <w:bottom w:val="single" w:sz="8" w:space="0" w:color="auto"/>
              <w:right w:val="single" w:sz="8" w:space="0" w:color="auto"/>
            </w:tcBorders>
            <w:vAlign w:val="bottom"/>
          </w:tcPr>
          <w:p w14:paraId="7D4A4D8B"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268DBDF7" w14:textId="77777777" w:rsidR="001516AB" w:rsidRDefault="001516AB">
            <w:pPr>
              <w:rPr>
                <w:sz w:val="13"/>
                <w:szCs w:val="13"/>
              </w:rPr>
            </w:pPr>
          </w:p>
        </w:tc>
        <w:tc>
          <w:tcPr>
            <w:tcW w:w="180" w:type="dxa"/>
            <w:tcBorders>
              <w:bottom w:val="single" w:sz="8" w:space="0" w:color="auto"/>
            </w:tcBorders>
            <w:shd w:val="clear" w:color="auto" w:fill="CCCCCC"/>
            <w:vAlign w:val="bottom"/>
          </w:tcPr>
          <w:p w14:paraId="26BD78EF" w14:textId="77777777" w:rsidR="001516AB" w:rsidRDefault="001516AB">
            <w:pPr>
              <w:rPr>
                <w:sz w:val="13"/>
                <w:szCs w:val="13"/>
              </w:rPr>
            </w:pPr>
          </w:p>
        </w:tc>
        <w:tc>
          <w:tcPr>
            <w:tcW w:w="2080" w:type="dxa"/>
            <w:gridSpan w:val="3"/>
            <w:tcBorders>
              <w:bottom w:val="single" w:sz="8" w:space="0" w:color="auto"/>
              <w:right w:val="single" w:sz="8" w:space="0" w:color="CCCCCC"/>
            </w:tcBorders>
            <w:shd w:val="clear" w:color="auto" w:fill="CCCCCC"/>
            <w:vAlign w:val="bottom"/>
          </w:tcPr>
          <w:p w14:paraId="4DD5383F" w14:textId="77777777" w:rsidR="001516AB" w:rsidRDefault="0066520C">
            <w:pPr>
              <w:spacing w:line="158" w:lineRule="exact"/>
              <w:ind w:left="60"/>
              <w:jc w:val="center"/>
              <w:rPr>
                <w:rFonts w:ascii="Arial" w:eastAsia="Arial" w:hAnsi="Arial" w:cs="Arial"/>
                <w:sz w:val="16"/>
                <w:szCs w:val="16"/>
              </w:rPr>
            </w:pPr>
            <w:hyperlink w:anchor="page76">
              <w:r>
                <w:rPr>
                  <w:rFonts w:ascii="Arial" w:eastAsia="Arial" w:hAnsi="Arial" w:cs="Arial"/>
                  <w:sz w:val="16"/>
                  <w:szCs w:val="16"/>
                </w:rPr>
                <w:t>MDMCFG3</w:t>
              </w:r>
            </w:hyperlink>
          </w:p>
        </w:tc>
        <w:tc>
          <w:tcPr>
            <w:tcW w:w="1480" w:type="dxa"/>
            <w:tcBorders>
              <w:bottom w:val="single" w:sz="8" w:space="0" w:color="auto"/>
              <w:right w:val="single" w:sz="8" w:space="0" w:color="auto"/>
            </w:tcBorders>
            <w:shd w:val="clear" w:color="auto" w:fill="CCCCCC"/>
            <w:vAlign w:val="bottom"/>
          </w:tcPr>
          <w:p w14:paraId="07DBB769" w14:textId="77777777" w:rsidR="001516AB" w:rsidRDefault="001516AB">
            <w:pPr>
              <w:rPr>
                <w:sz w:val="13"/>
                <w:szCs w:val="13"/>
              </w:rPr>
            </w:pPr>
          </w:p>
        </w:tc>
        <w:tc>
          <w:tcPr>
            <w:tcW w:w="0" w:type="dxa"/>
            <w:vAlign w:val="bottom"/>
          </w:tcPr>
          <w:p w14:paraId="1317E78D" w14:textId="77777777" w:rsidR="001516AB" w:rsidRDefault="001516AB">
            <w:pPr>
              <w:rPr>
                <w:sz w:val="1"/>
                <w:szCs w:val="1"/>
              </w:rPr>
            </w:pPr>
          </w:p>
        </w:tc>
      </w:tr>
      <w:tr w:rsidR="001516AB" w14:paraId="106AF1F5" w14:textId="77777777">
        <w:trPr>
          <w:trHeight w:val="20"/>
        </w:trPr>
        <w:tc>
          <w:tcPr>
            <w:tcW w:w="700" w:type="dxa"/>
            <w:vMerge w:val="restart"/>
            <w:tcBorders>
              <w:left w:val="single" w:sz="8" w:space="0" w:color="auto"/>
              <w:right w:val="single" w:sz="8" w:space="0" w:color="auto"/>
            </w:tcBorders>
            <w:vAlign w:val="bottom"/>
          </w:tcPr>
          <w:p w14:paraId="7A2D3131" w14:textId="77777777" w:rsidR="001516AB" w:rsidRDefault="0066520C">
            <w:pPr>
              <w:spacing w:line="172" w:lineRule="exact"/>
              <w:jc w:val="center"/>
              <w:rPr>
                <w:sz w:val="20"/>
                <w:szCs w:val="20"/>
              </w:rPr>
            </w:pPr>
            <w:r>
              <w:rPr>
                <w:rFonts w:ascii="Arial" w:eastAsia="Arial" w:hAnsi="Arial" w:cs="Arial"/>
                <w:sz w:val="16"/>
                <w:szCs w:val="16"/>
              </w:rPr>
              <w:t>0x12</w:t>
            </w:r>
          </w:p>
        </w:tc>
        <w:tc>
          <w:tcPr>
            <w:tcW w:w="1140" w:type="dxa"/>
            <w:tcBorders>
              <w:right w:val="single" w:sz="8" w:space="0" w:color="CCCCCC"/>
            </w:tcBorders>
            <w:shd w:val="clear" w:color="auto" w:fill="CCCCCC"/>
            <w:vAlign w:val="bottom"/>
          </w:tcPr>
          <w:p w14:paraId="32C53065" w14:textId="77777777" w:rsidR="001516AB" w:rsidRDefault="001516AB">
            <w:pPr>
              <w:spacing w:line="20" w:lineRule="exact"/>
              <w:rPr>
                <w:sz w:val="1"/>
                <w:szCs w:val="1"/>
              </w:rPr>
            </w:pPr>
          </w:p>
        </w:tc>
        <w:tc>
          <w:tcPr>
            <w:tcW w:w="180" w:type="dxa"/>
            <w:shd w:val="clear" w:color="auto" w:fill="CCCCCC"/>
            <w:vAlign w:val="bottom"/>
          </w:tcPr>
          <w:p w14:paraId="51DE5574" w14:textId="77777777" w:rsidR="001516AB" w:rsidRDefault="001516AB">
            <w:pPr>
              <w:spacing w:line="20" w:lineRule="exact"/>
              <w:rPr>
                <w:sz w:val="1"/>
                <w:szCs w:val="1"/>
              </w:rPr>
            </w:pPr>
          </w:p>
        </w:tc>
        <w:tc>
          <w:tcPr>
            <w:tcW w:w="720" w:type="dxa"/>
            <w:shd w:val="clear" w:color="auto" w:fill="CCCCCC"/>
            <w:vAlign w:val="bottom"/>
          </w:tcPr>
          <w:p w14:paraId="598116E9" w14:textId="77777777" w:rsidR="001516AB" w:rsidRDefault="001516AB">
            <w:pPr>
              <w:spacing w:line="20" w:lineRule="exact"/>
              <w:rPr>
                <w:sz w:val="1"/>
                <w:szCs w:val="1"/>
              </w:rPr>
            </w:pPr>
          </w:p>
        </w:tc>
        <w:tc>
          <w:tcPr>
            <w:tcW w:w="220" w:type="dxa"/>
            <w:tcBorders>
              <w:right w:val="single" w:sz="8" w:space="0" w:color="CCCCCC"/>
            </w:tcBorders>
            <w:shd w:val="clear" w:color="auto" w:fill="CCCCCC"/>
            <w:vAlign w:val="bottom"/>
          </w:tcPr>
          <w:p w14:paraId="4858C555" w14:textId="77777777" w:rsidR="001516AB" w:rsidRDefault="001516AB">
            <w:pPr>
              <w:spacing w:line="20" w:lineRule="exact"/>
              <w:rPr>
                <w:sz w:val="1"/>
                <w:szCs w:val="1"/>
              </w:rPr>
            </w:pPr>
          </w:p>
        </w:tc>
        <w:tc>
          <w:tcPr>
            <w:tcW w:w="1140" w:type="dxa"/>
            <w:tcBorders>
              <w:right w:val="single" w:sz="8" w:space="0" w:color="CCCCCC"/>
            </w:tcBorders>
            <w:shd w:val="clear" w:color="auto" w:fill="CCCCCC"/>
            <w:vAlign w:val="bottom"/>
          </w:tcPr>
          <w:p w14:paraId="10971BCF" w14:textId="77777777" w:rsidR="001516AB" w:rsidRDefault="001516AB">
            <w:pPr>
              <w:spacing w:line="20" w:lineRule="exact"/>
              <w:rPr>
                <w:sz w:val="1"/>
                <w:szCs w:val="1"/>
              </w:rPr>
            </w:pPr>
          </w:p>
        </w:tc>
        <w:tc>
          <w:tcPr>
            <w:tcW w:w="1480" w:type="dxa"/>
            <w:tcBorders>
              <w:right w:val="single" w:sz="8" w:space="0" w:color="auto"/>
            </w:tcBorders>
            <w:shd w:val="clear" w:color="auto" w:fill="CCCCCC"/>
            <w:vAlign w:val="bottom"/>
          </w:tcPr>
          <w:p w14:paraId="10128415" w14:textId="77777777" w:rsidR="001516AB" w:rsidRDefault="001516AB">
            <w:pPr>
              <w:spacing w:line="20" w:lineRule="exact"/>
              <w:rPr>
                <w:sz w:val="1"/>
                <w:szCs w:val="1"/>
              </w:rPr>
            </w:pPr>
          </w:p>
        </w:tc>
        <w:tc>
          <w:tcPr>
            <w:tcW w:w="0" w:type="dxa"/>
            <w:vAlign w:val="bottom"/>
          </w:tcPr>
          <w:p w14:paraId="3161CFBA" w14:textId="77777777" w:rsidR="001516AB" w:rsidRDefault="001516AB">
            <w:pPr>
              <w:spacing w:line="20" w:lineRule="exact"/>
              <w:rPr>
                <w:sz w:val="1"/>
                <w:szCs w:val="1"/>
              </w:rPr>
            </w:pPr>
          </w:p>
        </w:tc>
      </w:tr>
      <w:tr w:rsidR="001516AB" w14:paraId="61E586CA" w14:textId="77777777">
        <w:trPr>
          <w:trHeight w:val="152"/>
        </w:trPr>
        <w:tc>
          <w:tcPr>
            <w:tcW w:w="700" w:type="dxa"/>
            <w:vMerge/>
            <w:tcBorders>
              <w:left w:val="single" w:sz="8" w:space="0" w:color="auto"/>
              <w:bottom w:val="single" w:sz="8" w:space="0" w:color="auto"/>
              <w:right w:val="single" w:sz="8" w:space="0" w:color="auto"/>
            </w:tcBorders>
            <w:vAlign w:val="bottom"/>
          </w:tcPr>
          <w:p w14:paraId="71D1003E"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7A034C39" w14:textId="77777777" w:rsidR="001516AB" w:rsidRDefault="001516AB">
            <w:pPr>
              <w:rPr>
                <w:sz w:val="13"/>
                <w:szCs w:val="13"/>
              </w:rPr>
            </w:pPr>
          </w:p>
        </w:tc>
        <w:tc>
          <w:tcPr>
            <w:tcW w:w="180" w:type="dxa"/>
            <w:tcBorders>
              <w:bottom w:val="single" w:sz="8" w:space="0" w:color="auto"/>
            </w:tcBorders>
            <w:shd w:val="clear" w:color="auto" w:fill="CCCCCC"/>
            <w:vAlign w:val="bottom"/>
          </w:tcPr>
          <w:p w14:paraId="6B9010BA" w14:textId="77777777" w:rsidR="001516AB" w:rsidRDefault="001516AB">
            <w:pPr>
              <w:rPr>
                <w:sz w:val="13"/>
                <w:szCs w:val="13"/>
              </w:rPr>
            </w:pPr>
          </w:p>
        </w:tc>
        <w:tc>
          <w:tcPr>
            <w:tcW w:w="2080" w:type="dxa"/>
            <w:gridSpan w:val="3"/>
            <w:tcBorders>
              <w:bottom w:val="single" w:sz="8" w:space="0" w:color="auto"/>
              <w:right w:val="single" w:sz="8" w:space="0" w:color="CCCCCC"/>
            </w:tcBorders>
            <w:shd w:val="clear" w:color="auto" w:fill="CCCCCC"/>
            <w:vAlign w:val="bottom"/>
          </w:tcPr>
          <w:p w14:paraId="10DEB0AD" w14:textId="77777777" w:rsidR="001516AB" w:rsidRDefault="0066520C">
            <w:pPr>
              <w:spacing w:line="152" w:lineRule="exact"/>
              <w:ind w:left="60"/>
              <w:jc w:val="center"/>
              <w:rPr>
                <w:rFonts w:ascii="Arial" w:eastAsia="Arial" w:hAnsi="Arial" w:cs="Arial"/>
                <w:sz w:val="16"/>
                <w:szCs w:val="16"/>
              </w:rPr>
            </w:pPr>
            <w:hyperlink w:anchor="page77">
              <w:r>
                <w:rPr>
                  <w:rFonts w:ascii="Arial" w:eastAsia="Arial" w:hAnsi="Arial" w:cs="Arial"/>
                  <w:sz w:val="16"/>
                  <w:szCs w:val="16"/>
                </w:rPr>
                <w:t>MDMCFG2</w:t>
              </w:r>
            </w:hyperlink>
          </w:p>
        </w:tc>
        <w:tc>
          <w:tcPr>
            <w:tcW w:w="1480" w:type="dxa"/>
            <w:tcBorders>
              <w:bottom w:val="single" w:sz="8" w:space="0" w:color="auto"/>
              <w:right w:val="single" w:sz="8" w:space="0" w:color="auto"/>
            </w:tcBorders>
            <w:shd w:val="clear" w:color="auto" w:fill="CCCCCC"/>
            <w:vAlign w:val="bottom"/>
          </w:tcPr>
          <w:p w14:paraId="4A2C8F20" w14:textId="77777777" w:rsidR="001516AB" w:rsidRDefault="001516AB">
            <w:pPr>
              <w:rPr>
                <w:sz w:val="13"/>
                <w:szCs w:val="13"/>
              </w:rPr>
            </w:pPr>
          </w:p>
        </w:tc>
        <w:tc>
          <w:tcPr>
            <w:tcW w:w="0" w:type="dxa"/>
            <w:vAlign w:val="bottom"/>
          </w:tcPr>
          <w:p w14:paraId="2A7B93E5" w14:textId="77777777" w:rsidR="001516AB" w:rsidRDefault="001516AB">
            <w:pPr>
              <w:rPr>
                <w:sz w:val="1"/>
                <w:szCs w:val="1"/>
              </w:rPr>
            </w:pPr>
          </w:p>
        </w:tc>
      </w:tr>
      <w:tr w:rsidR="001516AB" w14:paraId="0AA64DAD" w14:textId="77777777">
        <w:trPr>
          <w:trHeight w:val="20"/>
        </w:trPr>
        <w:tc>
          <w:tcPr>
            <w:tcW w:w="700" w:type="dxa"/>
            <w:vMerge w:val="restart"/>
            <w:tcBorders>
              <w:left w:val="single" w:sz="8" w:space="0" w:color="auto"/>
              <w:right w:val="single" w:sz="8" w:space="0" w:color="auto"/>
            </w:tcBorders>
            <w:vAlign w:val="bottom"/>
          </w:tcPr>
          <w:p w14:paraId="3D70E1FA" w14:textId="77777777" w:rsidR="001516AB" w:rsidRDefault="0066520C">
            <w:pPr>
              <w:spacing w:line="171" w:lineRule="exact"/>
              <w:jc w:val="center"/>
              <w:rPr>
                <w:sz w:val="20"/>
                <w:szCs w:val="20"/>
              </w:rPr>
            </w:pPr>
            <w:r>
              <w:rPr>
                <w:rFonts w:ascii="Arial" w:eastAsia="Arial" w:hAnsi="Arial" w:cs="Arial"/>
                <w:sz w:val="16"/>
                <w:szCs w:val="16"/>
              </w:rPr>
              <w:t>0x13</w:t>
            </w:r>
          </w:p>
        </w:tc>
        <w:tc>
          <w:tcPr>
            <w:tcW w:w="1140" w:type="dxa"/>
            <w:tcBorders>
              <w:right w:val="single" w:sz="8" w:space="0" w:color="CCCCCC"/>
            </w:tcBorders>
            <w:shd w:val="clear" w:color="auto" w:fill="CCCCCC"/>
            <w:vAlign w:val="bottom"/>
          </w:tcPr>
          <w:p w14:paraId="2E9A118F" w14:textId="77777777" w:rsidR="001516AB" w:rsidRDefault="001516AB">
            <w:pPr>
              <w:spacing w:line="20" w:lineRule="exact"/>
              <w:rPr>
                <w:sz w:val="1"/>
                <w:szCs w:val="1"/>
              </w:rPr>
            </w:pPr>
          </w:p>
        </w:tc>
        <w:tc>
          <w:tcPr>
            <w:tcW w:w="180" w:type="dxa"/>
            <w:shd w:val="clear" w:color="auto" w:fill="CCCCCC"/>
            <w:vAlign w:val="bottom"/>
          </w:tcPr>
          <w:p w14:paraId="67A05757"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0D438DE2" w14:textId="77777777" w:rsidR="001516AB" w:rsidRDefault="0066520C">
            <w:pPr>
              <w:spacing w:line="171" w:lineRule="exact"/>
              <w:ind w:left="60"/>
              <w:jc w:val="center"/>
              <w:rPr>
                <w:rFonts w:ascii="Arial" w:eastAsia="Arial" w:hAnsi="Arial" w:cs="Arial"/>
                <w:sz w:val="16"/>
                <w:szCs w:val="16"/>
              </w:rPr>
            </w:pPr>
            <w:hyperlink w:anchor="page78">
              <w:r>
                <w:rPr>
                  <w:rFonts w:ascii="Arial" w:eastAsia="Arial" w:hAnsi="Arial" w:cs="Arial"/>
                  <w:sz w:val="16"/>
                  <w:szCs w:val="16"/>
                </w:rPr>
                <w:t>MDMCFG1</w:t>
              </w:r>
            </w:hyperlink>
          </w:p>
        </w:tc>
        <w:tc>
          <w:tcPr>
            <w:tcW w:w="1480" w:type="dxa"/>
            <w:tcBorders>
              <w:right w:val="single" w:sz="8" w:space="0" w:color="auto"/>
            </w:tcBorders>
            <w:shd w:val="clear" w:color="auto" w:fill="CCCCCC"/>
            <w:vAlign w:val="bottom"/>
          </w:tcPr>
          <w:p w14:paraId="73A6D271" w14:textId="77777777" w:rsidR="001516AB" w:rsidRDefault="001516AB">
            <w:pPr>
              <w:spacing w:line="20" w:lineRule="exact"/>
              <w:rPr>
                <w:sz w:val="1"/>
                <w:szCs w:val="1"/>
              </w:rPr>
            </w:pPr>
          </w:p>
        </w:tc>
        <w:tc>
          <w:tcPr>
            <w:tcW w:w="0" w:type="dxa"/>
            <w:vAlign w:val="bottom"/>
          </w:tcPr>
          <w:p w14:paraId="61E433DB" w14:textId="77777777" w:rsidR="001516AB" w:rsidRDefault="001516AB">
            <w:pPr>
              <w:spacing w:line="20" w:lineRule="exact"/>
              <w:rPr>
                <w:sz w:val="1"/>
                <w:szCs w:val="1"/>
              </w:rPr>
            </w:pPr>
          </w:p>
        </w:tc>
      </w:tr>
      <w:tr w:rsidR="001516AB" w14:paraId="4669A9C8" w14:textId="77777777">
        <w:trPr>
          <w:trHeight w:val="151"/>
        </w:trPr>
        <w:tc>
          <w:tcPr>
            <w:tcW w:w="700" w:type="dxa"/>
            <w:vMerge/>
            <w:tcBorders>
              <w:left w:val="single" w:sz="8" w:space="0" w:color="auto"/>
              <w:bottom w:val="single" w:sz="8" w:space="0" w:color="auto"/>
              <w:right w:val="single" w:sz="8" w:space="0" w:color="auto"/>
            </w:tcBorders>
            <w:vAlign w:val="bottom"/>
          </w:tcPr>
          <w:p w14:paraId="28FE95A7"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49BFFD29" w14:textId="77777777" w:rsidR="001516AB" w:rsidRDefault="001516AB">
            <w:pPr>
              <w:rPr>
                <w:sz w:val="13"/>
                <w:szCs w:val="13"/>
              </w:rPr>
            </w:pPr>
          </w:p>
        </w:tc>
        <w:tc>
          <w:tcPr>
            <w:tcW w:w="180" w:type="dxa"/>
            <w:tcBorders>
              <w:bottom w:val="single" w:sz="8" w:space="0" w:color="auto"/>
            </w:tcBorders>
            <w:shd w:val="clear" w:color="auto" w:fill="CCCCCC"/>
            <w:vAlign w:val="bottom"/>
          </w:tcPr>
          <w:p w14:paraId="655FF166"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2CBCB84A"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5EF6A761" w14:textId="77777777" w:rsidR="001516AB" w:rsidRDefault="001516AB">
            <w:pPr>
              <w:rPr>
                <w:sz w:val="13"/>
                <w:szCs w:val="13"/>
              </w:rPr>
            </w:pPr>
          </w:p>
        </w:tc>
        <w:tc>
          <w:tcPr>
            <w:tcW w:w="0" w:type="dxa"/>
            <w:vAlign w:val="bottom"/>
          </w:tcPr>
          <w:p w14:paraId="37800C6E" w14:textId="77777777" w:rsidR="001516AB" w:rsidRDefault="001516AB">
            <w:pPr>
              <w:rPr>
                <w:sz w:val="1"/>
                <w:szCs w:val="1"/>
              </w:rPr>
            </w:pPr>
          </w:p>
        </w:tc>
      </w:tr>
      <w:tr w:rsidR="001516AB" w14:paraId="1A6CBF74" w14:textId="77777777">
        <w:trPr>
          <w:trHeight w:val="20"/>
        </w:trPr>
        <w:tc>
          <w:tcPr>
            <w:tcW w:w="700" w:type="dxa"/>
            <w:vMerge w:val="restart"/>
            <w:tcBorders>
              <w:left w:val="single" w:sz="8" w:space="0" w:color="auto"/>
              <w:right w:val="single" w:sz="8" w:space="0" w:color="auto"/>
            </w:tcBorders>
            <w:vAlign w:val="bottom"/>
          </w:tcPr>
          <w:p w14:paraId="5EA344FB" w14:textId="77777777" w:rsidR="001516AB" w:rsidRDefault="0066520C">
            <w:pPr>
              <w:spacing w:line="174" w:lineRule="exact"/>
              <w:jc w:val="center"/>
              <w:rPr>
                <w:sz w:val="20"/>
                <w:szCs w:val="20"/>
              </w:rPr>
            </w:pPr>
            <w:r>
              <w:rPr>
                <w:rFonts w:ascii="Arial" w:eastAsia="Arial" w:hAnsi="Arial" w:cs="Arial"/>
                <w:sz w:val="16"/>
                <w:szCs w:val="16"/>
              </w:rPr>
              <w:t>0x14</w:t>
            </w:r>
          </w:p>
        </w:tc>
        <w:tc>
          <w:tcPr>
            <w:tcW w:w="1140" w:type="dxa"/>
            <w:tcBorders>
              <w:right w:val="single" w:sz="8" w:space="0" w:color="CCCCCC"/>
            </w:tcBorders>
            <w:shd w:val="clear" w:color="auto" w:fill="CCCCCC"/>
            <w:vAlign w:val="bottom"/>
          </w:tcPr>
          <w:p w14:paraId="389A3D88" w14:textId="77777777" w:rsidR="001516AB" w:rsidRDefault="001516AB">
            <w:pPr>
              <w:spacing w:line="20" w:lineRule="exact"/>
              <w:rPr>
                <w:sz w:val="1"/>
                <w:szCs w:val="1"/>
              </w:rPr>
            </w:pPr>
          </w:p>
        </w:tc>
        <w:tc>
          <w:tcPr>
            <w:tcW w:w="180" w:type="dxa"/>
            <w:shd w:val="clear" w:color="auto" w:fill="CCCCCC"/>
            <w:vAlign w:val="bottom"/>
          </w:tcPr>
          <w:p w14:paraId="103756E9"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360DED94" w14:textId="77777777" w:rsidR="001516AB" w:rsidRDefault="0066520C">
            <w:pPr>
              <w:spacing w:line="174" w:lineRule="exact"/>
              <w:ind w:left="60"/>
              <w:jc w:val="center"/>
              <w:rPr>
                <w:rFonts w:ascii="Arial" w:eastAsia="Arial" w:hAnsi="Arial" w:cs="Arial"/>
                <w:sz w:val="16"/>
                <w:szCs w:val="16"/>
              </w:rPr>
            </w:pPr>
            <w:hyperlink w:anchor="page78">
              <w:r>
                <w:rPr>
                  <w:rFonts w:ascii="Arial" w:eastAsia="Arial" w:hAnsi="Arial" w:cs="Arial"/>
                  <w:sz w:val="16"/>
                  <w:szCs w:val="16"/>
                </w:rPr>
                <w:t>MDMCFG0</w:t>
              </w:r>
            </w:hyperlink>
          </w:p>
        </w:tc>
        <w:tc>
          <w:tcPr>
            <w:tcW w:w="1480" w:type="dxa"/>
            <w:tcBorders>
              <w:right w:val="single" w:sz="8" w:space="0" w:color="auto"/>
            </w:tcBorders>
            <w:shd w:val="clear" w:color="auto" w:fill="CCCCCC"/>
            <w:vAlign w:val="bottom"/>
          </w:tcPr>
          <w:p w14:paraId="4F6024CD" w14:textId="77777777" w:rsidR="001516AB" w:rsidRDefault="001516AB">
            <w:pPr>
              <w:spacing w:line="20" w:lineRule="exact"/>
              <w:rPr>
                <w:sz w:val="1"/>
                <w:szCs w:val="1"/>
              </w:rPr>
            </w:pPr>
          </w:p>
        </w:tc>
        <w:tc>
          <w:tcPr>
            <w:tcW w:w="0" w:type="dxa"/>
            <w:vAlign w:val="bottom"/>
          </w:tcPr>
          <w:p w14:paraId="3670A4BD" w14:textId="77777777" w:rsidR="001516AB" w:rsidRDefault="001516AB">
            <w:pPr>
              <w:spacing w:line="20" w:lineRule="exact"/>
              <w:rPr>
                <w:sz w:val="1"/>
                <w:szCs w:val="1"/>
              </w:rPr>
            </w:pPr>
          </w:p>
        </w:tc>
      </w:tr>
      <w:tr w:rsidR="001516AB" w14:paraId="4000A363" w14:textId="77777777">
        <w:trPr>
          <w:trHeight w:val="154"/>
        </w:trPr>
        <w:tc>
          <w:tcPr>
            <w:tcW w:w="700" w:type="dxa"/>
            <w:vMerge/>
            <w:tcBorders>
              <w:left w:val="single" w:sz="8" w:space="0" w:color="auto"/>
              <w:bottom w:val="single" w:sz="8" w:space="0" w:color="auto"/>
              <w:right w:val="single" w:sz="8" w:space="0" w:color="auto"/>
            </w:tcBorders>
            <w:vAlign w:val="bottom"/>
          </w:tcPr>
          <w:p w14:paraId="58F981FB"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76FC66E7" w14:textId="77777777" w:rsidR="001516AB" w:rsidRDefault="001516AB">
            <w:pPr>
              <w:rPr>
                <w:sz w:val="13"/>
                <w:szCs w:val="13"/>
              </w:rPr>
            </w:pPr>
          </w:p>
        </w:tc>
        <w:tc>
          <w:tcPr>
            <w:tcW w:w="180" w:type="dxa"/>
            <w:tcBorders>
              <w:bottom w:val="single" w:sz="8" w:space="0" w:color="auto"/>
            </w:tcBorders>
            <w:shd w:val="clear" w:color="auto" w:fill="CCCCCC"/>
            <w:vAlign w:val="bottom"/>
          </w:tcPr>
          <w:p w14:paraId="4C049B43"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67C5302E"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12D6428F" w14:textId="77777777" w:rsidR="001516AB" w:rsidRDefault="001516AB">
            <w:pPr>
              <w:rPr>
                <w:sz w:val="13"/>
                <w:szCs w:val="13"/>
              </w:rPr>
            </w:pPr>
          </w:p>
        </w:tc>
        <w:tc>
          <w:tcPr>
            <w:tcW w:w="0" w:type="dxa"/>
            <w:vAlign w:val="bottom"/>
          </w:tcPr>
          <w:p w14:paraId="40C4265D" w14:textId="77777777" w:rsidR="001516AB" w:rsidRDefault="001516AB">
            <w:pPr>
              <w:rPr>
                <w:sz w:val="1"/>
                <w:szCs w:val="1"/>
              </w:rPr>
            </w:pPr>
          </w:p>
        </w:tc>
      </w:tr>
      <w:tr w:rsidR="001516AB" w14:paraId="3507DDE2" w14:textId="77777777">
        <w:trPr>
          <w:trHeight w:val="20"/>
        </w:trPr>
        <w:tc>
          <w:tcPr>
            <w:tcW w:w="700" w:type="dxa"/>
            <w:vMerge w:val="restart"/>
            <w:tcBorders>
              <w:left w:val="single" w:sz="8" w:space="0" w:color="auto"/>
              <w:right w:val="single" w:sz="8" w:space="0" w:color="auto"/>
            </w:tcBorders>
            <w:vAlign w:val="bottom"/>
          </w:tcPr>
          <w:p w14:paraId="7388F27D" w14:textId="77777777" w:rsidR="001516AB" w:rsidRDefault="0066520C">
            <w:pPr>
              <w:spacing w:line="171" w:lineRule="exact"/>
              <w:jc w:val="center"/>
              <w:rPr>
                <w:sz w:val="20"/>
                <w:szCs w:val="20"/>
              </w:rPr>
            </w:pPr>
            <w:r>
              <w:rPr>
                <w:rFonts w:ascii="Arial" w:eastAsia="Arial" w:hAnsi="Arial" w:cs="Arial"/>
                <w:sz w:val="16"/>
                <w:szCs w:val="16"/>
              </w:rPr>
              <w:t>0x15</w:t>
            </w:r>
          </w:p>
        </w:tc>
        <w:tc>
          <w:tcPr>
            <w:tcW w:w="1140" w:type="dxa"/>
            <w:tcBorders>
              <w:right w:val="single" w:sz="8" w:space="0" w:color="CCCCCC"/>
            </w:tcBorders>
            <w:shd w:val="clear" w:color="auto" w:fill="CCCCCC"/>
            <w:vAlign w:val="bottom"/>
          </w:tcPr>
          <w:p w14:paraId="67CBAA55" w14:textId="77777777" w:rsidR="001516AB" w:rsidRDefault="001516AB">
            <w:pPr>
              <w:spacing w:line="20" w:lineRule="exact"/>
              <w:rPr>
                <w:sz w:val="1"/>
                <w:szCs w:val="1"/>
              </w:rPr>
            </w:pPr>
          </w:p>
        </w:tc>
        <w:tc>
          <w:tcPr>
            <w:tcW w:w="180" w:type="dxa"/>
            <w:shd w:val="clear" w:color="auto" w:fill="CCCCCC"/>
            <w:vAlign w:val="bottom"/>
          </w:tcPr>
          <w:p w14:paraId="0B5261B6" w14:textId="77777777" w:rsidR="001516AB" w:rsidRDefault="001516AB">
            <w:pPr>
              <w:spacing w:line="20" w:lineRule="exact"/>
              <w:rPr>
                <w:sz w:val="1"/>
                <w:szCs w:val="1"/>
              </w:rPr>
            </w:pPr>
          </w:p>
        </w:tc>
        <w:tc>
          <w:tcPr>
            <w:tcW w:w="720" w:type="dxa"/>
            <w:shd w:val="clear" w:color="auto" w:fill="CCCCCC"/>
            <w:vAlign w:val="bottom"/>
          </w:tcPr>
          <w:p w14:paraId="727B4CFE"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7F45B038" w14:textId="77777777" w:rsidR="001516AB" w:rsidRDefault="0066520C">
            <w:pPr>
              <w:spacing w:line="171" w:lineRule="exact"/>
              <w:ind w:right="500"/>
              <w:jc w:val="center"/>
              <w:rPr>
                <w:rFonts w:ascii="Arial" w:eastAsia="Arial" w:hAnsi="Arial" w:cs="Arial"/>
                <w:sz w:val="16"/>
                <w:szCs w:val="16"/>
              </w:rPr>
            </w:pPr>
            <w:hyperlink w:anchor="page79">
              <w:r>
                <w:rPr>
                  <w:rFonts w:ascii="Arial" w:eastAsia="Arial" w:hAnsi="Arial" w:cs="Arial"/>
                  <w:sz w:val="16"/>
                  <w:szCs w:val="16"/>
                </w:rPr>
                <w:t>DEVIATN</w:t>
              </w:r>
            </w:hyperlink>
          </w:p>
        </w:tc>
        <w:tc>
          <w:tcPr>
            <w:tcW w:w="1480" w:type="dxa"/>
            <w:tcBorders>
              <w:right w:val="single" w:sz="8" w:space="0" w:color="auto"/>
            </w:tcBorders>
            <w:shd w:val="clear" w:color="auto" w:fill="CCCCCC"/>
            <w:vAlign w:val="bottom"/>
          </w:tcPr>
          <w:p w14:paraId="2F864F9A" w14:textId="77777777" w:rsidR="001516AB" w:rsidRDefault="001516AB">
            <w:pPr>
              <w:spacing w:line="20" w:lineRule="exact"/>
              <w:rPr>
                <w:sz w:val="1"/>
                <w:szCs w:val="1"/>
              </w:rPr>
            </w:pPr>
          </w:p>
        </w:tc>
        <w:tc>
          <w:tcPr>
            <w:tcW w:w="0" w:type="dxa"/>
            <w:vAlign w:val="bottom"/>
          </w:tcPr>
          <w:p w14:paraId="4EA89924" w14:textId="77777777" w:rsidR="001516AB" w:rsidRDefault="001516AB">
            <w:pPr>
              <w:spacing w:line="20" w:lineRule="exact"/>
              <w:rPr>
                <w:sz w:val="1"/>
                <w:szCs w:val="1"/>
              </w:rPr>
            </w:pPr>
          </w:p>
        </w:tc>
      </w:tr>
      <w:tr w:rsidR="001516AB" w14:paraId="1B022039" w14:textId="77777777">
        <w:trPr>
          <w:trHeight w:val="150"/>
        </w:trPr>
        <w:tc>
          <w:tcPr>
            <w:tcW w:w="700" w:type="dxa"/>
            <w:vMerge/>
            <w:tcBorders>
              <w:left w:val="single" w:sz="8" w:space="0" w:color="auto"/>
              <w:bottom w:val="single" w:sz="8" w:space="0" w:color="auto"/>
              <w:right w:val="single" w:sz="8" w:space="0" w:color="auto"/>
            </w:tcBorders>
            <w:vAlign w:val="bottom"/>
          </w:tcPr>
          <w:p w14:paraId="09D7FED9"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3E5872D8" w14:textId="77777777" w:rsidR="001516AB" w:rsidRDefault="001516AB">
            <w:pPr>
              <w:rPr>
                <w:sz w:val="13"/>
                <w:szCs w:val="13"/>
              </w:rPr>
            </w:pPr>
          </w:p>
        </w:tc>
        <w:tc>
          <w:tcPr>
            <w:tcW w:w="180" w:type="dxa"/>
            <w:tcBorders>
              <w:bottom w:val="single" w:sz="8" w:space="0" w:color="auto"/>
            </w:tcBorders>
            <w:shd w:val="clear" w:color="auto" w:fill="CCCCCC"/>
            <w:vAlign w:val="bottom"/>
          </w:tcPr>
          <w:p w14:paraId="623AA228" w14:textId="77777777" w:rsidR="001516AB" w:rsidRDefault="001516AB">
            <w:pPr>
              <w:rPr>
                <w:sz w:val="13"/>
                <w:szCs w:val="13"/>
              </w:rPr>
            </w:pPr>
          </w:p>
        </w:tc>
        <w:tc>
          <w:tcPr>
            <w:tcW w:w="720" w:type="dxa"/>
            <w:tcBorders>
              <w:bottom w:val="single" w:sz="8" w:space="0" w:color="auto"/>
            </w:tcBorders>
            <w:shd w:val="clear" w:color="auto" w:fill="CCCCCC"/>
            <w:vAlign w:val="bottom"/>
          </w:tcPr>
          <w:p w14:paraId="7E6BC2A0"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07167C20"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04A47ED1" w14:textId="77777777" w:rsidR="001516AB" w:rsidRDefault="001516AB">
            <w:pPr>
              <w:rPr>
                <w:sz w:val="13"/>
                <w:szCs w:val="13"/>
              </w:rPr>
            </w:pPr>
          </w:p>
        </w:tc>
        <w:tc>
          <w:tcPr>
            <w:tcW w:w="0" w:type="dxa"/>
            <w:vAlign w:val="bottom"/>
          </w:tcPr>
          <w:p w14:paraId="35A1CB54" w14:textId="77777777" w:rsidR="001516AB" w:rsidRDefault="001516AB">
            <w:pPr>
              <w:rPr>
                <w:sz w:val="1"/>
                <w:szCs w:val="1"/>
              </w:rPr>
            </w:pPr>
          </w:p>
        </w:tc>
      </w:tr>
      <w:tr w:rsidR="001516AB" w14:paraId="04B5017F" w14:textId="77777777">
        <w:trPr>
          <w:trHeight w:val="20"/>
        </w:trPr>
        <w:tc>
          <w:tcPr>
            <w:tcW w:w="700" w:type="dxa"/>
            <w:vMerge w:val="restart"/>
            <w:tcBorders>
              <w:left w:val="single" w:sz="8" w:space="0" w:color="auto"/>
              <w:right w:val="single" w:sz="8" w:space="0" w:color="auto"/>
            </w:tcBorders>
            <w:vAlign w:val="bottom"/>
          </w:tcPr>
          <w:p w14:paraId="3B9AE1DB" w14:textId="77777777" w:rsidR="001516AB" w:rsidRDefault="0066520C">
            <w:pPr>
              <w:spacing w:line="176" w:lineRule="exact"/>
              <w:jc w:val="center"/>
              <w:rPr>
                <w:sz w:val="20"/>
                <w:szCs w:val="20"/>
              </w:rPr>
            </w:pPr>
            <w:r>
              <w:rPr>
                <w:rFonts w:ascii="Arial" w:eastAsia="Arial" w:hAnsi="Arial" w:cs="Arial"/>
                <w:sz w:val="16"/>
                <w:szCs w:val="16"/>
              </w:rPr>
              <w:t>0x16</w:t>
            </w:r>
          </w:p>
        </w:tc>
        <w:tc>
          <w:tcPr>
            <w:tcW w:w="1140" w:type="dxa"/>
            <w:tcBorders>
              <w:right w:val="single" w:sz="8" w:space="0" w:color="CCCCCC"/>
            </w:tcBorders>
            <w:shd w:val="clear" w:color="auto" w:fill="CCCCCC"/>
            <w:vAlign w:val="bottom"/>
          </w:tcPr>
          <w:p w14:paraId="3FD75C69" w14:textId="77777777" w:rsidR="001516AB" w:rsidRDefault="001516AB">
            <w:pPr>
              <w:spacing w:line="20" w:lineRule="exact"/>
              <w:rPr>
                <w:sz w:val="1"/>
                <w:szCs w:val="1"/>
              </w:rPr>
            </w:pPr>
          </w:p>
        </w:tc>
        <w:tc>
          <w:tcPr>
            <w:tcW w:w="180" w:type="dxa"/>
            <w:shd w:val="clear" w:color="auto" w:fill="CCCCCC"/>
            <w:vAlign w:val="bottom"/>
          </w:tcPr>
          <w:p w14:paraId="4400F76B" w14:textId="77777777" w:rsidR="001516AB" w:rsidRDefault="001516AB">
            <w:pPr>
              <w:spacing w:line="20" w:lineRule="exact"/>
              <w:rPr>
                <w:sz w:val="1"/>
                <w:szCs w:val="1"/>
              </w:rPr>
            </w:pPr>
          </w:p>
        </w:tc>
        <w:tc>
          <w:tcPr>
            <w:tcW w:w="720" w:type="dxa"/>
            <w:shd w:val="clear" w:color="auto" w:fill="CCCCCC"/>
            <w:vAlign w:val="bottom"/>
          </w:tcPr>
          <w:p w14:paraId="7420A473"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2351D527" w14:textId="77777777" w:rsidR="001516AB" w:rsidRDefault="0066520C">
            <w:pPr>
              <w:spacing w:line="176" w:lineRule="exact"/>
              <w:ind w:right="500"/>
              <w:jc w:val="center"/>
              <w:rPr>
                <w:rFonts w:ascii="Arial" w:eastAsia="Arial" w:hAnsi="Arial" w:cs="Arial"/>
                <w:sz w:val="16"/>
                <w:szCs w:val="16"/>
              </w:rPr>
            </w:pPr>
            <w:hyperlink w:anchor="page80">
              <w:r>
                <w:rPr>
                  <w:rFonts w:ascii="Arial" w:eastAsia="Arial" w:hAnsi="Arial" w:cs="Arial"/>
                  <w:sz w:val="16"/>
                  <w:szCs w:val="16"/>
                </w:rPr>
                <w:t>MCSM2</w:t>
              </w:r>
            </w:hyperlink>
          </w:p>
        </w:tc>
        <w:tc>
          <w:tcPr>
            <w:tcW w:w="1480" w:type="dxa"/>
            <w:tcBorders>
              <w:right w:val="single" w:sz="8" w:space="0" w:color="auto"/>
            </w:tcBorders>
            <w:shd w:val="clear" w:color="auto" w:fill="CCCCCC"/>
            <w:vAlign w:val="bottom"/>
          </w:tcPr>
          <w:p w14:paraId="156AF8EF" w14:textId="77777777" w:rsidR="001516AB" w:rsidRDefault="001516AB">
            <w:pPr>
              <w:spacing w:line="20" w:lineRule="exact"/>
              <w:rPr>
                <w:sz w:val="1"/>
                <w:szCs w:val="1"/>
              </w:rPr>
            </w:pPr>
          </w:p>
        </w:tc>
        <w:tc>
          <w:tcPr>
            <w:tcW w:w="0" w:type="dxa"/>
            <w:vAlign w:val="bottom"/>
          </w:tcPr>
          <w:p w14:paraId="43DCB267" w14:textId="77777777" w:rsidR="001516AB" w:rsidRDefault="001516AB">
            <w:pPr>
              <w:spacing w:line="20" w:lineRule="exact"/>
              <w:rPr>
                <w:sz w:val="1"/>
                <w:szCs w:val="1"/>
              </w:rPr>
            </w:pPr>
          </w:p>
        </w:tc>
      </w:tr>
      <w:tr w:rsidR="001516AB" w14:paraId="35FEDE77" w14:textId="77777777">
        <w:trPr>
          <w:trHeight w:val="156"/>
        </w:trPr>
        <w:tc>
          <w:tcPr>
            <w:tcW w:w="700" w:type="dxa"/>
            <w:vMerge/>
            <w:tcBorders>
              <w:left w:val="single" w:sz="8" w:space="0" w:color="auto"/>
              <w:bottom w:val="single" w:sz="8" w:space="0" w:color="auto"/>
              <w:right w:val="single" w:sz="8" w:space="0" w:color="auto"/>
            </w:tcBorders>
            <w:vAlign w:val="bottom"/>
          </w:tcPr>
          <w:p w14:paraId="2F072414"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3FFFDCEC" w14:textId="77777777" w:rsidR="001516AB" w:rsidRDefault="001516AB">
            <w:pPr>
              <w:rPr>
                <w:sz w:val="13"/>
                <w:szCs w:val="13"/>
              </w:rPr>
            </w:pPr>
          </w:p>
        </w:tc>
        <w:tc>
          <w:tcPr>
            <w:tcW w:w="180" w:type="dxa"/>
            <w:tcBorders>
              <w:bottom w:val="single" w:sz="8" w:space="0" w:color="auto"/>
            </w:tcBorders>
            <w:shd w:val="clear" w:color="auto" w:fill="CCCCCC"/>
            <w:vAlign w:val="bottom"/>
          </w:tcPr>
          <w:p w14:paraId="55CB126A" w14:textId="77777777" w:rsidR="001516AB" w:rsidRDefault="001516AB">
            <w:pPr>
              <w:rPr>
                <w:sz w:val="13"/>
                <w:szCs w:val="13"/>
              </w:rPr>
            </w:pPr>
          </w:p>
        </w:tc>
        <w:tc>
          <w:tcPr>
            <w:tcW w:w="720" w:type="dxa"/>
            <w:tcBorders>
              <w:bottom w:val="single" w:sz="8" w:space="0" w:color="auto"/>
            </w:tcBorders>
            <w:shd w:val="clear" w:color="auto" w:fill="CCCCCC"/>
            <w:vAlign w:val="bottom"/>
          </w:tcPr>
          <w:p w14:paraId="6A8E4DB0"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70474954"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79D50709" w14:textId="77777777" w:rsidR="001516AB" w:rsidRDefault="001516AB">
            <w:pPr>
              <w:rPr>
                <w:sz w:val="13"/>
                <w:szCs w:val="13"/>
              </w:rPr>
            </w:pPr>
          </w:p>
        </w:tc>
        <w:tc>
          <w:tcPr>
            <w:tcW w:w="0" w:type="dxa"/>
            <w:vAlign w:val="bottom"/>
          </w:tcPr>
          <w:p w14:paraId="7C7BD748" w14:textId="77777777" w:rsidR="001516AB" w:rsidRDefault="001516AB">
            <w:pPr>
              <w:rPr>
                <w:sz w:val="1"/>
                <w:szCs w:val="1"/>
              </w:rPr>
            </w:pPr>
          </w:p>
        </w:tc>
      </w:tr>
      <w:tr w:rsidR="001516AB" w14:paraId="5F87BACE" w14:textId="77777777">
        <w:trPr>
          <w:trHeight w:val="20"/>
        </w:trPr>
        <w:tc>
          <w:tcPr>
            <w:tcW w:w="700" w:type="dxa"/>
            <w:vMerge w:val="restart"/>
            <w:tcBorders>
              <w:left w:val="single" w:sz="8" w:space="0" w:color="auto"/>
              <w:right w:val="single" w:sz="8" w:space="0" w:color="auto"/>
            </w:tcBorders>
            <w:vAlign w:val="bottom"/>
          </w:tcPr>
          <w:p w14:paraId="0DA95812" w14:textId="77777777" w:rsidR="001516AB" w:rsidRDefault="0066520C">
            <w:pPr>
              <w:spacing w:line="172" w:lineRule="exact"/>
              <w:jc w:val="center"/>
              <w:rPr>
                <w:sz w:val="20"/>
                <w:szCs w:val="20"/>
              </w:rPr>
            </w:pPr>
            <w:r>
              <w:rPr>
                <w:rFonts w:ascii="Arial" w:eastAsia="Arial" w:hAnsi="Arial" w:cs="Arial"/>
                <w:sz w:val="16"/>
                <w:szCs w:val="16"/>
              </w:rPr>
              <w:t>0x17</w:t>
            </w:r>
          </w:p>
        </w:tc>
        <w:tc>
          <w:tcPr>
            <w:tcW w:w="1140" w:type="dxa"/>
            <w:tcBorders>
              <w:right w:val="single" w:sz="8" w:space="0" w:color="CCCCCC"/>
            </w:tcBorders>
            <w:shd w:val="clear" w:color="auto" w:fill="CCCCCC"/>
            <w:vAlign w:val="bottom"/>
          </w:tcPr>
          <w:p w14:paraId="34A4600A" w14:textId="77777777" w:rsidR="001516AB" w:rsidRDefault="001516AB">
            <w:pPr>
              <w:spacing w:line="20" w:lineRule="exact"/>
              <w:rPr>
                <w:sz w:val="1"/>
                <w:szCs w:val="1"/>
              </w:rPr>
            </w:pPr>
          </w:p>
        </w:tc>
        <w:tc>
          <w:tcPr>
            <w:tcW w:w="180" w:type="dxa"/>
            <w:shd w:val="clear" w:color="auto" w:fill="CCCCCC"/>
            <w:vAlign w:val="bottom"/>
          </w:tcPr>
          <w:p w14:paraId="21052DA3" w14:textId="77777777" w:rsidR="001516AB" w:rsidRDefault="001516AB">
            <w:pPr>
              <w:spacing w:line="20" w:lineRule="exact"/>
              <w:rPr>
                <w:sz w:val="1"/>
                <w:szCs w:val="1"/>
              </w:rPr>
            </w:pPr>
          </w:p>
        </w:tc>
        <w:tc>
          <w:tcPr>
            <w:tcW w:w="720" w:type="dxa"/>
            <w:shd w:val="clear" w:color="auto" w:fill="CCCCCC"/>
            <w:vAlign w:val="bottom"/>
          </w:tcPr>
          <w:p w14:paraId="5EB47D10"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4D2EA727" w14:textId="77777777" w:rsidR="001516AB" w:rsidRDefault="0066520C">
            <w:pPr>
              <w:spacing w:line="172" w:lineRule="exact"/>
              <w:ind w:right="500"/>
              <w:jc w:val="center"/>
              <w:rPr>
                <w:rFonts w:ascii="Arial" w:eastAsia="Arial" w:hAnsi="Arial" w:cs="Arial"/>
                <w:sz w:val="16"/>
                <w:szCs w:val="16"/>
              </w:rPr>
            </w:pPr>
            <w:hyperlink w:anchor="page81">
              <w:r>
                <w:rPr>
                  <w:rFonts w:ascii="Arial" w:eastAsia="Arial" w:hAnsi="Arial" w:cs="Arial"/>
                  <w:sz w:val="16"/>
                  <w:szCs w:val="16"/>
                </w:rPr>
                <w:t>MCSM1</w:t>
              </w:r>
            </w:hyperlink>
          </w:p>
        </w:tc>
        <w:tc>
          <w:tcPr>
            <w:tcW w:w="1480" w:type="dxa"/>
            <w:tcBorders>
              <w:right w:val="single" w:sz="8" w:space="0" w:color="auto"/>
            </w:tcBorders>
            <w:shd w:val="clear" w:color="auto" w:fill="CCCCCC"/>
            <w:vAlign w:val="bottom"/>
          </w:tcPr>
          <w:p w14:paraId="11CF62EE" w14:textId="77777777" w:rsidR="001516AB" w:rsidRDefault="001516AB">
            <w:pPr>
              <w:spacing w:line="20" w:lineRule="exact"/>
              <w:rPr>
                <w:sz w:val="1"/>
                <w:szCs w:val="1"/>
              </w:rPr>
            </w:pPr>
          </w:p>
        </w:tc>
        <w:tc>
          <w:tcPr>
            <w:tcW w:w="0" w:type="dxa"/>
            <w:vAlign w:val="bottom"/>
          </w:tcPr>
          <w:p w14:paraId="5C12FD2E" w14:textId="77777777" w:rsidR="001516AB" w:rsidRDefault="001516AB">
            <w:pPr>
              <w:spacing w:line="20" w:lineRule="exact"/>
              <w:rPr>
                <w:sz w:val="1"/>
                <w:szCs w:val="1"/>
              </w:rPr>
            </w:pPr>
          </w:p>
        </w:tc>
      </w:tr>
      <w:tr w:rsidR="001516AB" w14:paraId="576F2B53" w14:textId="77777777">
        <w:trPr>
          <w:trHeight w:val="152"/>
        </w:trPr>
        <w:tc>
          <w:tcPr>
            <w:tcW w:w="700" w:type="dxa"/>
            <w:vMerge/>
            <w:tcBorders>
              <w:left w:val="single" w:sz="8" w:space="0" w:color="auto"/>
              <w:bottom w:val="single" w:sz="8" w:space="0" w:color="auto"/>
              <w:right w:val="single" w:sz="8" w:space="0" w:color="auto"/>
            </w:tcBorders>
            <w:vAlign w:val="bottom"/>
          </w:tcPr>
          <w:p w14:paraId="75165CA8"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75ED817A" w14:textId="77777777" w:rsidR="001516AB" w:rsidRDefault="001516AB">
            <w:pPr>
              <w:rPr>
                <w:sz w:val="13"/>
                <w:szCs w:val="13"/>
              </w:rPr>
            </w:pPr>
          </w:p>
        </w:tc>
        <w:tc>
          <w:tcPr>
            <w:tcW w:w="180" w:type="dxa"/>
            <w:tcBorders>
              <w:bottom w:val="single" w:sz="8" w:space="0" w:color="auto"/>
            </w:tcBorders>
            <w:shd w:val="clear" w:color="auto" w:fill="CCCCCC"/>
            <w:vAlign w:val="bottom"/>
          </w:tcPr>
          <w:p w14:paraId="338D2D9E" w14:textId="77777777" w:rsidR="001516AB" w:rsidRDefault="001516AB">
            <w:pPr>
              <w:rPr>
                <w:sz w:val="13"/>
                <w:szCs w:val="13"/>
              </w:rPr>
            </w:pPr>
          </w:p>
        </w:tc>
        <w:tc>
          <w:tcPr>
            <w:tcW w:w="720" w:type="dxa"/>
            <w:tcBorders>
              <w:bottom w:val="single" w:sz="8" w:space="0" w:color="auto"/>
            </w:tcBorders>
            <w:shd w:val="clear" w:color="auto" w:fill="CCCCCC"/>
            <w:vAlign w:val="bottom"/>
          </w:tcPr>
          <w:p w14:paraId="4A1BC975"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270C7D26"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2529E702" w14:textId="77777777" w:rsidR="001516AB" w:rsidRDefault="001516AB">
            <w:pPr>
              <w:rPr>
                <w:sz w:val="13"/>
                <w:szCs w:val="13"/>
              </w:rPr>
            </w:pPr>
          </w:p>
        </w:tc>
        <w:tc>
          <w:tcPr>
            <w:tcW w:w="0" w:type="dxa"/>
            <w:vAlign w:val="bottom"/>
          </w:tcPr>
          <w:p w14:paraId="53900726" w14:textId="77777777" w:rsidR="001516AB" w:rsidRDefault="001516AB">
            <w:pPr>
              <w:rPr>
                <w:sz w:val="1"/>
                <w:szCs w:val="1"/>
              </w:rPr>
            </w:pPr>
          </w:p>
        </w:tc>
      </w:tr>
      <w:tr w:rsidR="001516AB" w14:paraId="27529289" w14:textId="77777777">
        <w:trPr>
          <w:trHeight w:val="20"/>
        </w:trPr>
        <w:tc>
          <w:tcPr>
            <w:tcW w:w="700" w:type="dxa"/>
            <w:vMerge w:val="restart"/>
            <w:tcBorders>
              <w:left w:val="single" w:sz="8" w:space="0" w:color="auto"/>
              <w:right w:val="single" w:sz="8" w:space="0" w:color="auto"/>
            </w:tcBorders>
            <w:vAlign w:val="bottom"/>
          </w:tcPr>
          <w:p w14:paraId="5EDDE5EB" w14:textId="77777777" w:rsidR="001516AB" w:rsidRDefault="0066520C">
            <w:pPr>
              <w:spacing w:line="173" w:lineRule="exact"/>
              <w:jc w:val="center"/>
              <w:rPr>
                <w:sz w:val="20"/>
                <w:szCs w:val="20"/>
              </w:rPr>
            </w:pPr>
            <w:r>
              <w:rPr>
                <w:rFonts w:ascii="Arial" w:eastAsia="Arial" w:hAnsi="Arial" w:cs="Arial"/>
                <w:sz w:val="16"/>
                <w:szCs w:val="16"/>
              </w:rPr>
              <w:t>0x18</w:t>
            </w:r>
          </w:p>
        </w:tc>
        <w:tc>
          <w:tcPr>
            <w:tcW w:w="1140" w:type="dxa"/>
            <w:tcBorders>
              <w:right w:val="single" w:sz="8" w:space="0" w:color="CCCCCC"/>
            </w:tcBorders>
            <w:shd w:val="clear" w:color="auto" w:fill="CCCCCC"/>
            <w:vAlign w:val="bottom"/>
          </w:tcPr>
          <w:p w14:paraId="01CA4F40" w14:textId="77777777" w:rsidR="001516AB" w:rsidRDefault="001516AB">
            <w:pPr>
              <w:spacing w:line="20" w:lineRule="exact"/>
              <w:rPr>
                <w:sz w:val="1"/>
                <w:szCs w:val="1"/>
              </w:rPr>
            </w:pPr>
          </w:p>
        </w:tc>
        <w:tc>
          <w:tcPr>
            <w:tcW w:w="180" w:type="dxa"/>
            <w:shd w:val="clear" w:color="auto" w:fill="CCCCCC"/>
            <w:vAlign w:val="bottom"/>
          </w:tcPr>
          <w:p w14:paraId="494F0CC9" w14:textId="77777777" w:rsidR="001516AB" w:rsidRDefault="001516AB">
            <w:pPr>
              <w:spacing w:line="20" w:lineRule="exact"/>
              <w:rPr>
                <w:sz w:val="1"/>
                <w:szCs w:val="1"/>
              </w:rPr>
            </w:pPr>
          </w:p>
        </w:tc>
        <w:tc>
          <w:tcPr>
            <w:tcW w:w="720" w:type="dxa"/>
            <w:shd w:val="clear" w:color="auto" w:fill="CCCCCC"/>
            <w:vAlign w:val="bottom"/>
          </w:tcPr>
          <w:p w14:paraId="78AA603F"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3B3B50F1" w14:textId="77777777" w:rsidR="001516AB" w:rsidRDefault="0066520C">
            <w:pPr>
              <w:spacing w:line="173" w:lineRule="exact"/>
              <w:ind w:right="500"/>
              <w:jc w:val="center"/>
              <w:rPr>
                <w:rFonts w:ascii="Arial" w:eastAsia="Arial" w:hAnsi="Arial" w:cs="Arial"/>
                <w:sz w:val="16"/>
                <w:szCs w:val="16"/>
              </w:rPr>
            </w:pPr>
            <w:hyperlink w:anchor="page82">
              <w:r>
                <w:rPr>
                  <w:rFonts w:ascii="Arial" w:eastAsia="Arial" w:hAnsi="Arial" w:cs="Arial"/>
                  <w:sz w:val="16"/>
                  <w:szCs w:val="16"/>
                </w:rPr>
                <w:t>MCSM0</w:t>
              </w:r>
            </w:hyperlink>
          </w:p>
        </w:tc>
        <w:tc>
          <w:tcPr>
            <w:tcW w:w="1480" w:type="dxa"/>
            <w:tcBorders>
              <w:right w:val="single" w:sz="8" w:space="0" w:color="auto"/>
            </w:tcBorders>
            <w:shd w:val="clear" w:color="auto" w:fill="CCCCCC"/>
            <w:vAlign w:val="bottom"/>
          </w:tcPr>
          <w:p w14:paraId="6D9CF15C" w14:textId="77777777" w:rsidR="001516AB" w:rsidRDefault="001516AB">
            <w:pPr>
              <w:spacing w:line="20" w:lineRule="exact"/>
              <w:rPr>
                <w:sz w:val="1"/>
                <w:szCs w:val="1"/>
              </w:rPr>
            </w:pPr>
          </w:p>
        </w:tc>
        <w:tc>
          <w:tcPr>
            <w:tcW w:w="0" w:type="dxa"/>
            <w:vAlign w:val="bottom"/>
          </w:tcPr>
          <w:p w14:paraId="38E43F06" w14:textId="77777777" w:rsidR="001516AB" w:rsidRDefault="001516AB">
            <w:pPr>
              <w:spacing w:line="20" w:lineRule="exact"/>
              <w:rPr>
                <w:sz w:val="1"/>
                <w:szCs w:val="1"/>
              </w:rPr>
            </w:pPr>
          </w:p>
        </w:tc>
      </w:tr>
      <w:tr w:rsidR="001516AB" w14:paraId="3DC35740" w14:textId="77777777">
        <w:trPr>
          <w:trHeight w:val="153"/>
        </w:trPr>
        <w:tc>
          <w:tcPr>
            <w:tcW w:w="700" w:type="dxa"/>
            <w:vMerge/>
            <w:tcBorders>
              <w:left w:val="single" w:sz="8" w:space="0" w:color="auto"/>
              <w:bottom w:val="single" w:sz="8" w:space="0" w:color="auto"/>
              <w:right w:val="single" w:sz="8" w:space="0" w:color="auto"/>
            </w:tcBorders>
            <w:vAlign w:val="bottom"/>
          </w:tcPr>
          <w:p w14:paraId="25CC64F1"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2D493CDB" w14:textId="77777777" w:rsidR="001516AB" w:rsidRDefault="001516AB">
            <w:pPr>
              <w:rPr>
                <w:sz w:val="13"/>
                <w:szCs w:val="13"/>
              </w:rPr>
            </w:pPr>
          </w:p>
        </w:tc>
        <w:tc>
          <w:tcPr>
            <w:tcW w:w="180" w:type="dxa"/>
            <w:tcBorders>
              <w:bottom w:val="single" w:sz="8" w:space="0" w:color="auto"/>
            </w:tcBorders>
            <w:shd w:val="clear" w:color="auto" w:fill="CCCCCC"/>
            <w:vAlign w:val="bottom"/>
          </w:tcPr>
          <w:p w14:paraId="6DB06616" w14:textId="77777777" w:rsidR="001516AB" w:rsidRDefault="001516AB">
            <w:pPr>
              <w:rPr>
                <w:sz w:val="13"/>
                <w:szCs w:val="13"/>
              </w:rPr>
            </w:pPr>
          </w:p>
        </w:tc>
        <w:tc>
          <w:tcPr>
            <w:tcW w:w="720" w:type="dxa"/>
            <w:tcBorders>
              <w:bottom w:val="single" w:sz="8" w:space="0" w:color="auto"/>
            </w:tcBorders>
            <w:shd w:val="clear" w:color="auto" w:fill="CCCCCC"/>
            <w:vAlign w:val="bottom"/>
          </w:tcPr>
          <w:p w14:paraId="2349539A"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4F190D4A"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0F1FC1A1" w14:textId="77777777" w:rsidR="001516AB" w:rsidRDefault="001516AB">
            <w:pPr>
              <w:rPr>
                <w:sz w:val="13"/>
                <w:szCs w:val="13"/>
              </w:rPr>
            </w:pPr>
          </w:p>
        </w:tc>
        <w:tc>
          <w:tcPr>
            <w:tcW w:w="0" w:type="dxa"/>
            <w:vAlign w:val="bottom"/>
          </w:tcPr>
          <w:p w14:paraId="5053E6A0" w14:textId="77777777" w:rsidR="001516AB" w:rsidRDefault="001516AB">
            <w:pPr>
              <w:rPr>
                <w:sz w:val="1"/>
                <w:szCs w:val="1"/>
              </w:rPr>
            </w:pPr>
          </w:p>
        </w:tc>
      </w:tr>
      <w:tr w:rsidR="001516AB" w14:paraId="7C8E6BBF" w14:textId="77777777">
        <w:trPr>
          <w:trHeight w:val="20"/>
        </w:trPr>
        <w:tc>
          <w:tcPr>
            <w:tcW w:w="700" w:type="dxa"/>
            <w:vMerge w:val="restart"/>
            <w:tcBorders>
              <w:left w:val="single" w:sz="8" w:space="0" w:color="auto"/>
              <w:right w:val="single" w:sz="8" w:space="0" w:color="auto"/>
            </w:tcBorders>
            <w:vAlign w:val="bottom"/>
          </w:tcPr>
          <w:p w14:paraId="09F704E6" w14:textId="77777777" w:rsidR="001516AB" w:rsidRDefault="0066520C">
            <w:pPr>
              <w:spacing w:line="174" w:lineRule="exact"/>
              <w:jc w:val="center"/>
              <w:rPr>
                <w:sz w:val="20"/>
                <w:szCs w:val="20"/>
              </w:rPr>
            </w:pPr>
            <w:r>
              <w:rPr>
                <w:rFonts w:ascii="Arial" w:eastAsia="Arial" w:hAnsi="Arial" w:cs="Arial"/>
                <w:sz w:val="16"/>
                <w:szCs w:val="16"/>
              </w:rPr>
              <w:t>0x19</w:t>
            </w:r>
          </w:p>
        </w:tc>
        <w:tc>
          <w:tcPr>
            <w:tcW w:w="1140" w:type="dxa"/>
            <w:tcBorders>
              <w:right w:val="single" w:sz="8" w:space="0" w:color="CCCCCC"/>
            </w:tcBorders>
            <w:shd w:val="clear" w:color="auto" w:fill="CCCCCC"/>
            <w:vAlign w:val="bottom"/>
          </w:tcPr>
          <w:p w14:paraId="6483AC71" w14:textId="77777777" w:rsidR="001516AB" w:rsidRDefault="001516AB">
            <w:pPr>
              <w:spacing w:line="20" w:lineRule="exact"/>
              <w:rPr>
                <w:sz w:val="1"/>
                <w:szCs w:val="1"/>
              </w:rPr>
            </w:pPr>
          </w:p>
        </w:tc>
        <w:tc>
          <w:tcPr>
            <w:tcW w:w="180" w:type="dxa"/>
            <w:shd w:val="clear" w:color="auto" w:fill="CCCCCC"/>
            <w:vAlign w:val="bottom"/>
          </w:tcPr>
          <w:p w14:paraId="2A7B506E" w14:textId="77777777" w:rsidR="001516AB" w:rsidRDefault="001516AB">
            <w:pPr>
              <w:spacing w:line="20" w:lineRule="exact"/>
              <w:rPr>
                <w:sz w:val="1"/>
                <w:szCs w:val="1"/>
              </w:rPr>
            </w:pPr>
          </w:p>
        </w:tc>
        <w:tc>
          <w:tcPr>
            <w:tcW w:w="720" w:type="dxa"/>
            <w:shd w:val="clear" w:color="auto" w:fill="CCCCCC"/>
            <w:vAlign w:val="bottom"/>
          </w:tcPr>
          <w:p w14:paraId="57C95C95"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62F1AB0D" w14:textId="77777777" w:rsidR="001516AB" w:rsidRDefault="0066520C">
            <w:pPr>
              <w:spacing w:line="174" w:lineRule="exact"/>
              <w:ind w:right="500"/>
              <w:jc w:val="center"/>
              <w:rPr>
                <w:rFonts w:ascii="Arial" w:eastAsia="Arial" w:hAnsi="Arial" w:cs="Arial"/>
                <w:w w:val="97"/>
                <w:sz w:val="16"/>
                <w:szCs w:val="16"/>
              </w:rPr>
            </w:pPr>
            <w:hyperlink w:anchor="page83">
              <w:r>
                <w:rPr>
                  <w:rFonts w:ascii="Arial" w:eastAsia="Arial" w:hAnsi="Arial" w:cs="Arial"/>
                  <w:w w:val="97"/>
                  <w:sz w:val="16"/>
                  <w:szCs w:val="16"/>
                </w:rPr>
                <w:t>FOCCFG</w:t>
              </w:r>
            </w:hyperlink>
          </w:p>
        </w:tc>
        <w:tc>
          <w:tcPr>
            <w:tcW w:w="1480" w:type="dxa"/>
            <w:tcBorders>
              <w:right w:val="single" w:sz="8" w:space="0" w:color="auto"/>
            </w:tcBorders>
            <w:shd w:val="clear" w:color="auto" w:fill="CCCCCC"/>
            <w:vAlign w:val="bottom"/>
          </w:tcPr>
          <w:p w14:paraId="6C3BF347" w14:textId="77777777" w:rsidR="001516AB" w:rsidRDefault="001516AB">
            <w:pPr>
              <w:spacing w:line="20" w:lineRule="exact"/>
              <w:rPr>
                <w:sz w:val="1"/>
                <w:szCs w:val="1"/>
              </w:rPr>
            </w:pPr>
          </w:p>
        </w:tc>
        <w:tc>
          <w:tcPr>
            <w:tcW w:w="0" w:type="dxa"/>
            <w:vAlign w:val="bottom"/>
          </w:tcPr>
          <w:p w14:paraId="52F0D7AA" w14:textId="77777777" w:rsidR="001516AB" w:rsidRDefault="001516AB">
            <w:pPr>
              <w:spacing w:line="20" w:lineRule="exact"/>
              <w:rPr>
                <w:sz w:val="1"/>
                <w:szCs w:val="1"/>
              </w:rPr>
            </w:pPr>
          </w:p>
        </w:tc>
      </w:tr>
      <w:tr w:rsidR="001516AB" w14:paraId="1C60487A" w14:textId="77777777">
        <w:trPr>
          <w:trHeight w:val="154"/>
        </w:trPr>
        <w:tc>
          <w:tcPr>
            <w:tcW w:w="700" w:type="dxa"/>
            <w:vMerge/>
            <w:tcBorders>
              <w:left w:val="single" w:sz="8" w:space="0" w:color="auto"/>
              <w:bottom w:val="single" w:sz="8" w:space="0" w:color="auto"/>
              <w:right w:val="single" w:sz="8" w:space="0" w:color="auto"/>
            </w:tcBorders>
            <w:vAlign w:val="bottom"/>
          </w:tcPr>
          <w:p w14:paraId="7EC87A2A"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6C03A028" w14:textId="77777777" w:rsidR="001516AB" w:rsidRDefault="001516AB">
            <w:pPr>
              <w:rPr>
                <w:sz w:val="13"/>
                <w:szCs w:val="13"/>
              </w:rPr>
            </w:pPr>
          </w:p>
        </w:tc>
        <w:tc>
          <w:tcPr>
            <w:tcW w:w="180" w:type="dxa"/>
            <w:tcBorders>
              <w:bottom w:val="single" w:sz="8" w:space="0" w:color="auto"/>
            </w:tcBorders>
            <w:shd w:val="clear" w:color="auto" w:fill="CCCCCC"/>
            <w:vAlign w:val="bottom"/>
          </w:tcPr>
          <w:p w14:paraId="622404F5" w14:textId="77777777" w:rsidR="001516AB" w:rsidRDefault="001516AB">
            <w:pPr>
              <w:rPr>
                <w:sz w:val="13"/>
                <w:szCs w:val="13"/>
              </w:rPr>
            </w:pPr>
          </w:p>
        </w:tc>
        <w:tc>
          <w:tcPr>
            <w:tcW w:w="720" w:type="dxa"/>
            <w:tcBorders>
              <w:bottom w:val="single" w:sz="8" w:space="0" w:color="auto"/>
            </w:tcBorders>
            <w:shd w:val="clear" w:color="auto" w:fill="CCCCCC"/>
            <w:vAlign w:val="bottom"/>
          </w:tcPr>
          <w:p w14:paraId="1ADF1089"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7A8A0FF6"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1D93596A" w14:textId="77777777" w:rsidR="001516AB" w:rsidRDefault="001516AB">
            <w:pPr>
              <w:rPr>
                <w:sz w:val="13"/>
                <w:szCs w:val="13"/>
              </w:rPr>
            </w:pPr>
          </w:p>
        </w:tc>
        <w:tc>
          <w:tcPr>
            <w:tcW w:w="0" w:type="dxa"/>
            <w:vAlign w:val="bottom"/>
          </w:tcPr>
          <w:p w14:paraId="38D9F387" w14:textId="77777777" w:rsidR="001516AB" w:rsidRDefault="001516AB">
            <w:pPr>
              <w:rPr>
                <w:sz w:val="1"/>
                <w:szCs w:val="1"/>
              </w:rPr>
            </w:pPr>
          </w:p>
        </w:tc>
      </w:tr>
      <w:tr w:rsidR="001516AB" w14:paraId="18223CFE" w14:textId="77777777">
        <w:trPr>
          <w:trHeight w:val="20"/>
        </w:trPr>
        <w:tc>
          <w:tcPr>
            <w:tcW w:w="700" w:type="dxa"/>
            <w:vMerge w:val="restart"/>
            <w:tcBorders>
              <w:left w:val="single" w:sz="8" w:space="0" w:color="auto"/>
              <w:right w:val="single" w:sz="8" w:space="0" w:color="auto"/>
            </w:tcBorders>
            <w:vAlign w:val="bottom"/>
          </w:tcPr>
          <w:p w14:paraId="34C94045" w14:textId="77777777" w:rsidR="001516AB" w:rsidRDefault="0066520C">
            <w:pPr>
              <w:spacing w:line="174" w:lineRule="exact"/>
              <w:jc w:val="center"/>
              <w:rPr>
                <w:sz w:val="20"/>
                <w:szCs w:val="20"/>
              </w:rPr>
            </w:pPr>
            <w:r>
              <w:rPr>
                <w:rFonts w:ascii="Arial" w:eastAsia="Arial" w:hAnsi="Arial" w:cs="Arial"/>
                <w:w w:val="98"/>
                <w:sz w:val="16"/>
                <w:szCs w:val="16"/>
              </w:rPr>
              <w:t>0x1A</w:t>
            </w:r>
          </w:p>
        </w:tc>
        <w:tc>
          <w:tcPr>
            <w:tcW w:w="1140" w:type="dxa"/>
            <w:tcBorders>
              <w:right w:val="single" w:sz="8" w:space="0" w:color="CCCCCC"/>
            </w:tcBorders>
            <w:shd w:val="clear" w:color="auto" w:fill="CCCCCC"/>
            <w:vAlign w:val="bottom"/>
          </w:tcPr>
          <w:p w14:paraId="27B369A4" w14:textId="77777777" w:rsidR="001516AB" w:rsidRDefault="001516AB">
            <w:pPr>
              <w:spacing w:line="20" w:lineRule="exact"/>
              <w:rPr>
                <w:sz w:val="1"/>
                <w:szCs w:val="1"/>
              </w:rPr>
            </w:pPr>
          </w:p>
        </w:tc>
        <w:tc>
          <w:tcPr>
            <w:tcW w:w="180" w:type="dxa"/>
            <w:shd w:val="clear" w:color="auto" w:fill="CCCCCC"/>
            <w:vAlign w:val="bottom"/>
          </w:tcPr>
          <w:p w14:paraId="28E87280" w14:textId="77777777" w:rsidR="001516AB" w:rsidRDefault="001516AB">
            <w:pPr>
              <w:spacing w:line="20" w:lineRule="exact"/>
              <w:rPr>
                <w:sz w:val="1"/>
                <w:szCs w:val="1"/>
              </w:rPr>
            </w:pPr>
          </w:p>
        </w:tc>
        <w:tc>
          <w:tcPr>
            <w:tcW w:w="720" w:type="dxa"/>
            <w:shd w:val="clear" w:color="auto" w:fill="CCCCCC"/>
            <w:vAlign w:val="bottom"/>
          </w:tcPr>
          <w:p w14:paraId="787D5BA2" w14:textId="77777777" w:rsidR="001516AB" w:rsidRDefault="001516AB">
            <w:pPr>
              <w:spacing w:line="20" w:lineRule="exact"/>
              <w:rPr>
                <w:sz w:val="1"/>
                <w:szCs w:val="1"/>
              </w:rPr>
            </w:pPr>
          </w:p>
        </w:tc>
        <w:tc>
          <w:tcPr>
            <w:tcW w:w="220" w:type="dxa"/>
            <w:tcBorders>
              <w:right w:val="single" w:sz="8" w:space="0" w:color="CCCCCC"/>
            </w:tcBorders>
            <w:shd w:val="clear" w:color="auto" w:fill="CCCCCC"/>
            <w:vAlign w:val="bottom"/>
          </w:tcPr>
          <w:p w14:paraId="7C314C76" w14:textId="77777777" w:rsidR="001516AB" w:rsidRDefault="001516AB">
            <w:pPr>
              <w:spacing w:line="20" w:lineRule="exact"/>
              <w:rPr>
                <w:sz w:val="1"/>
                <w:szCs w:val="1"/>
              </w:rPr>
            </w:pPr>
          </w:p>
        </w:tc>
        <w:tc>
          <w:tcPr>
            <w:tcW w:w="1140" w:type="dxa"/>
            <w:tcBorders>
              <w:right w:val="single" w:sz="8" w:space="0" w:color="CCCCCC"/>
            </w:tcBorders>
            <w:shd w:val="clear" w:color="auto" w:fill="CCCCCC"/>
            <w:vAlign w:val="bottom"/>
          </w:tcPr>
          <w:p w14:paraId="0A4F3964" w14:textId="77777777" w:rsidR="001516AB" w:rsidRDefault="001516AB">
            <w:pPr>
              <w:spacing w:line="20" w:lineRule="exact"/>
              <w:rPr>
                <w:sz w:val="1"/>
                <w:szCs w:val="1"/>
              </w:rPr>
            </w:pPr>
          </w:p>
        </w:tc>
        <w:tc>
          <w:tcPr>
            <w:tcW w:w="1480" w:type="dxa"/>
            <w:tcBorders>
              <w:right w:val="single" w:sz="8" w:space="0" w:color="auto"/>
            </w:tcBorders>
            <w:shd w:val="clear" w:color="auto" w:fill="CCCCCC"/>
            <w:vAlign w:val="bottom"/>
          </w:tcPr>
          <w:p w14:paraId="1C5961CF" w14:textId="77777777" w:rsidR="001516AB" w:rsidRDefault="001516AB">
            <w:pPr>
              <w:spacing w:line="20" w:lineRule="exact"/>
              <w:rPr>
                <w:sz w:val="1"/>
                <w:szCs w:val="1"/>
              </w:rPr>
            </w:pPr>
          </w:p>
        </w:tc>
        <w:tc>
          <w:tcPr>
            <w:tcW w:w="0" w:type="dxa"/>
            <w:vAlign w:val="bottom"/>
          </w:tcPr>
          <w:p w14:paraId="2C0A09AF" w14:textId="77777777" w:rsidR="001516AB" w:rsidRDefault="001516AB">
            <w:pPr>
              <w:spacing w:line="20" w:lineRule="exact"/>
              <w:rPr>
                <w:sz w:val="1"/>
                <w:szCs w:val="1"/>
              </w:rPr>
            </w:pPr>
          </w:p>
        </w:tc>
      </w:tr>
      <w:tr w:rsidR="001516AB" w14:paraId="1CAD87FE" w14:textId="77777777">
        <w:trPr>
          <w:trHeight w:val="154"/>
        </w:trPr>
        <w:tc>
          <w:tcPr>
            <w:tcW w:w="700" w:type="dxa"/>
            <w:vMerge/>
            <w:tcBorders>
              <w:left w:val="single" w:sz="8" w:space="0" w:color="auto"/>
              <w:bottom w:val="single" w:sz="8" w:space="0" w:color="auto"/>
              <w:right w:val="single" w:sz="8" w:space="0" w:color="auto"/>
            </w:tcBorders>
            <w:vAlign w:val="bottom"/>
          </w:tcPr>
          <w:p w14:paraId="748A9B83"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047CD61F" w14:textId="77777777" w:rsidR="001516AB" w:rsidRDefault="001516AB">
            <w:pPr>
              <w:rPr>
                <w:sz w:val="13"/>
                <w:szCs w:val="13"/>
              </w:rPr>
            </w:pPr>
          </w:p>
        </w:tc>
        <w:tc>
          <w:tcPr>
            <w:tcW w:w="180" w:type="dxa"/>
            <w:tcBorders>
              <w:bottom w:val="single" w:sz="8" w:space="0" w:color="auto"/>
            </w:tcBorders>
            <w:shd w:val="clear" w:color="auto" w:fill="CCCCCC"/>
            <w:vAlign w:val="bottom"/>
          </w:tcPr>
          <w:p w14:paraId="442F1B88" w14:textId="77777777" w:rsidR="001516AB" w:rsidRDefault="001516AB">
            <w:pPr>
              <w:rPr>
                <w:sz w:val="13"/>
                <w:szCs w:val="13"/>
              </w:rPr>
            </w:pPr>
          </w:p>
        </w:tc>
        <w:tc>
          <w:tcPr>
            <w:tcW w:w="720" w:type="dxa"/>
            <w:tcBorders>
              <w:bottom w:val="single" w:sz="8" w:space="0" w:color="auto"/>
            </w:tcBorders>
            <w:shd w:val="clear" w:color="auto" w:fill="CCCCCC"/>
            <w:vAlign w:val="bottom"/>
          </w:tcPr>
          <w:p w14:paraId="5E401A0E" w14:textId="77777777" w:rsidR="001516AB" w:rsidRDefault="001516AB">
            <w:pPr>
              <w:rPr>
                <w:sz w:val="13"/>
                <w:szCs w:val="13"/>
              </w:rPr>
            </w:pPr>
          </w:p>
        </w:tc>
        <w:tc>
          <w:tcPr>
            <w:tcW w:w="1360" w:type="dxa"/>
            <w:gridSpan w:val="2"/>
            <w:tcBorders>
              <w:bottom w:val="single" w:sz="8" w:space="0" w:color="auto"/>
              <w:right w:val="single" w:sz="8" w:space="0" w:color="CCCCCC"/>
            </w:tcBorders>
            <w:shd w:val="clear" w:color="auto" w:fill="CCCCCC"/>
            <w:vAlign w:val="bottom"/>
          </w:tcPr>
          <w:p w14:paraId="5C346945" w14:textId="77777777" w:rsidR="001516AB" w:rsidRDefault="0066520C">
            <w:pPr>
              <w:spacing w:line="154" w:lineRule="exact"/>
              <w:ind w:right="500"/>
              <w:jc w:val="center"/>
              <w:rPr>
                <w:rFonts w:ascii="Arial" w:eastAsia="Arial" w:hAnsi="Arial" w:cs="Arial"/>
                <w:w w:val="97"/>
                <w:sz w:val="16"/>
                <w:szCs w:val="16"/>
              </w:rPr>
            </w:pPr>
            <w:hyperlink w:anchor="page84">
              <w:r>
                <w:rPr>
                  <w:rFonts w:ascii="Arial" w:eastAsia="Arial" w:hAnsi="Arial" w:cs="Arial"/>
                  <w:w w:val="97"/>
                  <w:sz w:val="16"/>
                  <w:szCs w:val="16"/>
                </w:rPr>
                <w:t>BSCFG</w:t>
              </w:r>
            </w:hyperlink>
          </w:p>
        </w:tc>
        <w:tc>
          <w:tcPr>
            <w:tcW w:w="1480" w:type="dxa"/>
            <w:tcBorders>
              <w:bottom w:val="single" w:sz="8" w:space="0" w:color="auto"/>
              <w:right w:val="single" w:sz="8" w:space="0" w:color="auto"/>
            </w:tcBorders>
            <w:shd w:val="clear" w:color="auto" w:fill="CCCCCC"/>
            <w:vAlign w:val="bottom"/>
          </w:tcPr>
          <w:p w14:paraId="61B76244" w14:textId="77777777" w:rsidR="001516AB" w:rsidRDefault="001516AB">
            <w:pPr>
              <w:rPr>
                <w:sz w:val="13"/>
                <w:szCs w:val="13"/>
              </w:rPr>
            </w:pPr>
          </w:p>
        </w:tc>
        <w:tc>
          <w:tcPr>
            <w:tcW w:w="0" w:type="dxa"/>
            <w:vAlign w:val="bottom"/>
          </w:tcPr>
          <w:p w14:paraId="5341C19D" w14:textId="77777777" w:rsidR="001516AB" w:rsidRDefault="001516AB">
            <w:pPr>
              <w:rPr>
                <w:sz w:val="1"/>
                <w:szCs w:val="1"/>
              </w:rPr>
            </w:pPr>
          </w:p>
        </w:tc>
      </w:tr>
      <w:tr w:rsidR="001516AB" w14:paraId="7FD4BC41" w14:textId="77777777">
        <w:trPr>
          <w:trHeight w:val="20"/>
        </w:trPr>
        <w:tc>
          <w:tcPr>
            <w:tcW w:w="700" w:type="dxa"/>
            <w:vMerge w:val="restart"/>
            <w:tcBorders>
              <w:left w:val="single" w:sz="8" w:space="0" w:color="auto"/>
              <w:right w:val="single" w:sz="8" w:space="0" w:color="auto"/>
            </w:tcBorders>
            <w:vAlign w:val="bottom"/>
          </w:tcPr>
          <w:p w14:paraId="4846DA96" w14:textId="77777777" w:rsidR="001516AB" w:rsidRDefault="0066520C">
            <w:pPr>
              <w:spacing w:line="171" w:lineRule="exact"/>
              <w:jc w:val="center"/>
              <w:rPr>
                <w:sz w:val="20"/>
                <w:szCs w:val="20"/>
              </w:rPr>
            </w:pPr>
            <w:r>
              <w:rPr>
                <w:rFonts w:ascii="Arial" w:eastAsia="Arial" w:hAnsi="Arial" w:cs="Arial"/>
                <w:w w:val="98"/>
                <w:sz w:val="16"/>
                <w:szCs w:val="16"/>
              </w:rPr>
              <w:t>0x1B</w:t>
            </w:r>
          </w:p>
        </w:tc>
        <w:tc>
          <w:tcPr>
            <w:tcW w:w="1140" w:type="dxa"/>
            <w:tcBorders>
              <w:right w:val="single" w:sz="8" w:space="0" w:color="CCCCCC"/>
            </w:tcBorders>
            <w:shd w:val="clear" w:color="auto" w:fill="CCCCCC"/>
            <w:vAlign w:val="bottom"/>
          </w:tcPr>
          <w:p w14:paraId="613C98FD" w14:textId="77777777" w:rsidR="001516AB" w:rsidRDefault="001516AB">
            <w:pPr>
              <w:spacing w:line="20" w:lineRule="exact"/>
              <w:rPr>
                <w:sz w:val="1"/>
                <w:szCs w:val="1"/>
              </w:rPr>
            </w:pPr>
          </w:p>
        </w:tc>
        <w:tc>
          <w:tcPr>
            <w:tcW w:w="180" w:type="dxa"/>
            <w:shd w:val="clear" w:color="auto" w:fill="CCCCCC"/>
            <w:vAlign w:val="bottom"/>
          </w:tcPr>
          <w:p w14:paraId="6CC5FC59"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026EC564" w14:textId="77777777" w:rsidR="001516AB" w:rsidRDefault="0066520C">
            <w:pPr>
              <w:spacing w:line="171" w:lineRule="exact"/>
              <w:ind w:left="60"/>
              <w:jc w:val="center"/>
              <w:rPr>
                <w:sz w:val="20"/>
                <w:szCs w:val="20"/>
              </w:rPr>
            </w:pPr>
            <w:r>
              <w:rPr>
                <w:rFonts w:ascii="Arial" w:eastAsia="Arial" w:hAnsi="Arial" w:cs="Arial"/>
                <w:sz w:val="16"/>
                <w:szCs w:val="16"/>
              </w:rPr>
              <w:t>AGCCTRL2</w:t>
            </w:r>
          </w:p>
        </w:tc>
        <w:tc>
          <w:tcPr>
            <w:tcW w:w="1480" w:type="dxa"/>
            <w:tcBorders>
              <w:right w:val="single" w:sz="8" w:space="0" w:color="auto"/>
            </w:tcBorders>
            <w:shd w:val="clear" w:color="auto" w:fill="CCCCCC"/>
            <w:vAlign w:val="bottom"/>
          </w:tcPr>
          <w:p w14:paraId="6E9745E5" w14:textId="77777777" w:rsidR="001516AB" w:rsidRDefault="001516AB">
            <w:pPr>
              <w:spacing w:line="20" w:lineRule="exact"/>
              <w:rPr>
                <w:sz w:val="1"/>
                <w:szCs w:val="1"/>
              </w:rPr>
            </w:pPr>
          </w:p>
        </w:tc>
        <w:tc>
          <w:tcPr>
            <w:tcW w:w="0" w:type="dxa"/>
            <w:vAlign w:val="bottom"/>
          </w:tcPr>
          <w:p w14:paraId="3C6167B7" w14:textId="77777777" w:rsidR="001516AB" w:rsidRDefault="001516AB">
            <w:pPr>
              <w:spacing w:line="20" w:lineRule="exact"/>
              <w:rPr>
                <w:sz w:val="1"/>
                <w:szCs w:val="1"/>
              </w:rPr>
            </w:pPr>
          </w:p>
        </w:tc>
      </w:tr>
      <w:tr w:rsidR="001516AB" w14:paraId="130BA5E9" w14:textId="77777777">
        <w:trPr>
          <w:trHeight w:val="151"/>
        </w:trPr>
        <w:tc>
          <w:tcPr>
            <w:tcW w:w="700" w:type="dxa"/>
            <w:vMerge/>
            <w:tcBorders>
              <w:left w:val="single" w:sz="8" w:space="0" w:color="auto"/>
              <w:bottom w:val="single" w:sz="8" w:space="0" w:color="auto"/>
              <w:right w:val="single" w:sz="8" w:space="0" w:color="auto"/>
            </w:tcBorders>
            <w:vAlign w:val="bottom"/>
          </w:tcPr>
          <w:p w14:paraId="1F471595"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0513B44C" w14:textId="77777777" w:rsidR="001516AB" w:rsidRDefault="001516AB">
            <w:pPr>
              <w:rPr>
                <w:sz w:val="13"/>
                <w:szCs w:val="13"/>
              </w:rPr>
            </w:pPr>
          </w:p>
        </w:tc>
        <w:tc>
          <w:tcPr>
            <w:tcW w:w="180" w:type="dxa"/>
            <w:tcBorders>
              <w:bottom w:val="single" w:sz="8" w:space="0" w:color="auto"/>
            </w:tcBorders>
            <w:shd w:val="clear" w:color="auto" w:fill="CCCCCC"/>
            <w:vAlign w:val="bottom"/>
          </w:tcPr>
          <w:p w14:paraId="5FF87FCE"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5B4BE484"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098A7E43" w14:textId="77777777" w:rsidR="001516AB" w:rsidRDefault="001516AB">
            <w:pPr>
              <w:rPr>
                <w:sz w:val="13"/>
                <w:szCs w:val="13"/>
              </w:rPr>
            </w:pPr>
          </w:p>
        </w:tc>
        <w:tc>
          <w:tcPr>
            <w:tcW w:w="0" w:type="dxa"/>
            <w:vAlign w:val="bottom"/>
          </w:tcPr>
          <w:p w14:paraId="211A8FCE" w14:textId="77777777" w:rsidR="001516AB" w:rsidRDefault="001516AB">
            <w:pPr>
              <w:rPr>
                <w:sz w:val="1"/>
                <w:szCs w:val="1"/>
              </w:rPr>
            </w:pPr>
          </w:p>
        </w:tc>
      </w:tr>
      <w:tr w:rsidR="001516AB" w14:paraId="5835764C" w14:textId="77777777">
        <w:trPr>
          <w:trHeight w:val="20"/>
        </w:trPr>
        <w:tc>
          <w:tcPr>
            <w:tcW w:w="700" w:type="dxa"/>
            <w:vMerge w:val="restart"/>
            <w:tcBorders>
              <w:left w:val="single" w:sz="8" w:space="0" w:color="auto"/>
              <w:right w:val="single" w:sz="8" w:space="0" w:color="auto"/>
            </w:tcBorders>
            <w:vAlign w:val="bottom"/>
          </w:tcPr>
          <w:p w14:paraId="40E8877A" w14:textId="77777777" w:rsidR="001516AB" w:rsidRDefault="0066520C">
            <w:pPr>
              <w:spacing w:line="172" w:lineRule="exact"/>
              <w:jc w:val="center"/>
              <w:rPr>
                <w:sz w:val="20"/>
                <w:szCs w:val="20"/>
              </w:rPr>
            </w:pPr>
            <w:r>
              <w:rPr>
                <w:rFonts w:ascii="Arial" w:eastAsia="Arial" w:hAnsi="Arial" w:cs="Arial"/>
                <w:w w:val="96"/>
                <w:sz w:val="16"/>
                <w:szCs w:val="16"/>
              </w:rPr>
              <w:t>0x1C</w:t>
            </w:r>
          </w:p>
        </w:tc>
        <w:tc>
          <w:tcPr>
            <w:tcW w:w="1140" w:type="dxa"/>
            <w:tcBorders>
              <w:right w:val="single" w:sz="8" w:space="0" w:color="CCCCCC"/>
            </w:tcBorders>
            <w:shd w:val="clear" w:color="auto" w:fill="CCCCCC"/>
            <w:vAlign w:val="bottom"/>
          </w:tcPr>
          <w:p w14:paraId="33A23720" w14:textId="77777777" w:rsidR="001516AB" w:rsidRDefault="001516AB">
            <w:pPr>
              <w:spacing w:line="20" w:lineRule="exact"/>
              <w:rPr>
                <w:sz w:val="1"/>
                <w:szCs w:val="1"/>
              </w:rPr>
            </w:pPr>
          </w:p>
        </w:tc>
        <w:tc>
          <w:tcPr>
            <w:tcW w:w="180" w:type="dxa"/>
            <w:shd w:val="clear" w:color="auto" w:fill="CCCCCC"/>
            <w:vAlign w:val="bottom"/>
          </w:tcPr>
          <w:p w14:paraId="71299E5D"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64AD4A86" w14:textId="77777777" w:rsidR="001516AB" w:rsidRDefault="0066520C">
            <w:pPr>
              <w:spacing w:line="172" w:lineRule="exact"/>
              <w:ind w:left="60"/>
              <w:jc w:val="center"/>
              <w:rPr>
                <w:sz w:val="20"/>
                <w:szCs w:val="20"/>
              </w:rPr>
            </w:pPr>
            <w:r>
              <w:rPr>
                <w:rFonts w:ascii="Arial" w:eastAsia="Arial" w:hAnsi="Arial" w:cs="Arial"/>
                <w:sz w:val="16"/>
                <w:szCs w:val="16"/>
              </w:rPr>
              <w:t>AGCCTRL1</w:t>
            </w:r>
          </w:p>
        </w:tc>
        <w:tc>
          <w:tcPr>
            <w:tcW w:w="1480" w:type="dxa"/>
            <w:tcBorders>
              <w:right w:val="single" w:sz="8" w:space="0" w:color="auto"/>
            </w:tcBorders>
            <w:shd w:val="clear" w:color="auto" w:fill="CCCCCC"/>
            <w:vAlign w:val="bottom"/>
          </w:tcPr>
          <w:p w14:paraId="6710D084" w14:textId="77777777" w:rsidR="001516AB" w:rsidRDefault="001516AB">
            <w:pPr>
              <w:spacing w:line="20" w:lineRule="exact"/>
              <w:rPr>
                <w:sz w:val="1"/>
                <w:szCs w:val="1"/>
              </w:rPr>
            </w:pPr>
          </w:p>
        </w:tc>
        <w:tc>
          <w:tcPr>
            <w:tcW w:w="0" w:type="dxa"/>
            <w:vAlign w:val="bottom"/>
          </w:tcPr>
          <w:p w14:paraId="0B1C4FFE" w14:textId="77777777" w:rsidR="001516AB" w:rsidRDefault="001516AB">
            <w:pPr>
              <w:spacing w:line="20" w:lineRule="exact"/>
              <w:rPr>
                <w:sz w:val="1"/>
                <w:szCs w:val="1"/>
              </w:rPr>
            </w:pPr>
          </w:p>
        </w:tc>
      </w:tr>
      <w:tr w:rsidR="001516AB" w14:paraId="739A1D9D" w14:textId="77777777">
        <w:trPr>
          <w:trHeight w:val="152"/>
        </w:trPr>
        <w:tc>
          <w:tcPr>
            <w:tcW w:w="700" w:type="dxa"/>
            <w:vMerge/>
            <w:tcBorders>
              <w:left w:val="single" w:sz="8" w:space="0" w:color="auto"/>
              <w:bottom w:val="single" w:sz="8" w:space="0" w:color="auto"/>
              <w:right w:val="single" w:sz="8" w:space="0" w:color="auto"/>
            </w:tcBorders>
            <w:vAlign w:val="bottom"/>
          </w:tcPr>
          <w:p w14:paraId="16083633"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54140E47" w14:textId="77777777" w:rsidR="001516AB" w:rsidRDefault="001516AB">
            <w:pPr>
              <w:rPr>
                <w:sz w:val="13"/>
                <w:szCs w:val="13"/>
              </w:rPr>
            </w:pPr>
          </w:p>
        </w:tc>
        <w:tc>
          <w:tcPr>
            <w:tcW w:w="180" w:type="dxa"/>
            <w:tcBorders>
              <w:bottom w:val="single" w:sz="8" w:space="0" w:color="auto"/>
            </w:tcBorders>
            <w:shd w:val="clear" w:color="auto" w:fill="CCCCCC"/>
            <w:vAlign w:val="bottom"/>
          </w:tcPr>
          <w:p w14:paraId="2074AC23"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36FC753C"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0E2A5352" w14:textId="77777777" w:rsidR="001516AB" w:rsidRDefault="001516AB">
            <w:pPr>
              <w:rPr>
                <w:sz w:val="13"/>
                <w:szCs w:val="13"/>
              </w:rPr>
            </w:pPr>
          </w:p>
        </w:tc>
        <w:tc>
          <w:tcPr>
            <w:tcW w:w="0" w:type="dxa"/>
            <w:vAlign w:val="bottom"/>
          </w:tcPr>
          <w:p w14:paraId="08CB2013" w14:textId="77777777" w:rsidR="001516AB" w:rsidRDefault="001516AB">
            <w:pPr>
              <w:rPr>
                <w:sz w:val="1"/>
                <w:szCs w:val="1"/>
              </w:rPr>
            </w:pPr>
          </w:p>
        </w:tc>
      </w:tr>
      <w:tr w:rsidR="001516AB" w14:paraId="2EBEC8CA" w14:textId="77777777">
        <w:trPr>
          <w:trHeight w:val="20"/>
        </w:trPr>
        <w:tc>
          <w:tcPr>
            <w:tcW w:w="700" w:type="dxa"/>
            <w:vMerge w:val="restart"/>
            <w:tcBorders>
              <w:left w:val="single" w:sz="8" w:space="0" w:color="auto"/>
              <w:right w:val="single" w:sz="8" w:space="0" w:color="auto"/>
            </w:tcBorders>
            <w:vAlign w:val="bottom"/>
          </w:tcPr>
          <w:p w14:paraId="7A6F1062" w14:textId="77777777" w:rsidR="001516AB" w:rsidRDefault="0066520C">
            <w:pPr>
              <w:spacing w:line="175" w:lineRule="exact"/>
              <w:jc w:val="center"/>
              <w:rPr>
                <w:sz w:val="20"/>
                <w:szCs w:val="20"/>
              </w:rPr>
            </w:pPr>
            <w:r>
              <w:rPr>
                <w:rFonts w:ascii="Arial" w:eastAsia="Arial" w:hAnsi="Arial" w:cs="Arial"/>
                <w:w w:val="96"/>
                <w:sz w:val="16"/>
                <w:szCs w:val="16"/>
              </w:rPr>
              <w:t>0x1D</w:t>
            </w:r>
          </w:p>
        </w:tc>
        <w:tc>
          <w:tcPr>
            <w:tcW w:w="1140" w:type="dxa"/>
            <w:tcBorders>
              <w:right w:val="single" w:sz="8" w:space="0" w:color="CCCCCC"/>
            </w:tcBorders>
            <w:shd w:val="clear" w:color="auto" w:fill="CCCCCC"/>
            <w:vAlign w:val="bottom"/>
          </w:tcPr>
          <w:p w14:paraId="11D485A7" w14:textId="77777777" w:rsidR="001516AB" w:rsidRDefault="001516AB">
            <w:pPr>
              <w:spacing w:line="20" w:lineRule="exact"/>
              <w:rPr>
                <w:sz w:val="1"/>
                <w:szCs w:val="1"/>
              </w:rPr>
            </w:pPr>
          </w:p>
        </w:tc>
        <w:tc>
          <w:tcPr>
            <w:tcW w:w="180" w:type="dxa"/>
            <w:shd w:val="clear" w:color="auto" w:fill="CCCCCC"/>
            <w:vAlign w:val="bottom"/>
          </w:tcPr>
          <w:p w14:paraId="2118097F"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32311EF6" w14:textId="77777777" w:rsidR="001516AB" w:rsidRDefault="0066520C">
            <w:pPr>
              <w:spacing w:line="175" w:lineRule="exact"/>
              <w:ind w:left="60"/>
              <w:jc w:val="center"/>
              <w:rPr>
                <w:sz w:val="20"/>
                <w:szCs w:val="20"/>
              </w:rPr>
            </w:pPr>
            <w:r>
              <w:rPr>
                <w:rFonts w:ascii="Arial" w:eastAsia="Arial" w:hAnsi="Arial" w:cs="Arial"/>
                <w:sz w:val="16"/>
                <w:szCs w:val="16"/>
              </w:rPr>
              <w:t>AGCCTRL0</w:t>
            </w:r>
          </w:p>
        </w:tc>
        <w:tc>
          <w:tcPr>
            <w:tcW w:w="1480" w:type="dxa"/>
            <w:tcBorders>
              <w:right w:val="single" w:sz="8" w:space="0" w:color="auto"/>
            </w:tcBorders>
            <w:shd w:val="clear" w:color="auto" w:fill="CCCCCC"/>
            <w:vAlign w:val="bottom"/>
          </w:tcPr>
          <w:p w14:paraId="217D8455" w14:textId="77777777" w:rsidR="001516AB" w:rsidRDefault="001516AB">
            <w:pPr>
              <w:spacing w:line="20" w:lineRule="exact"/>
              <w:rPr>
                <w:sz w:val="1"/>
                <w:szCs w:val="1"/>
              </w:rPr>
            </w:pPr>
          </w:p>
        </w:tc>
        <w:tc>
          <w:tcPr>
            <w:tcW w:w="0" w:type="dxa"/>
            <w:vAlign w:val="bottom"/>
          </w:tcPr>
          <w:p w14:paraId="674A76DC" w14:textId="77777777" w:rsidR="001516AB" w:rsidRDefault="001516AB">
            <w:pPr>
              <w:spacing w:line="20" w:lineRule="exact"/>
              <w:rPr>
                <w:sz w:val="1"/>
                <w:szCs w:val="1"/>
              </w:rPr>
            </w:pPr>
          </w:p>
        </w:tc>
      </w:tr>
      <w:tr w:rsidR="001516AB" w14:paraId="12C561B9" w14:textId="77777777">
        <w:trPr>
          <w:trHeight w:val="154"/>
        </w:trPr>
        <w:tc>
          <w:tcPr>
            <w:tcW w:w="700" w:type="dxa"/>
            <w:vMerge/>
            <w:tcBorders>
              <w:left w:val="single" w:sz="8" w:space="0" w:color="auto"/>
              <w:bottom w:val="single" w:sz="8" w:space="0" w:color="auto"/>
              <w:right w:val="single" w:sz="8" w:space="0" w:color="auto"/>
            </w:tcBorders>
            <w:vAlign w:val="bottom"/>
          </w:tcPr>
          <w:p w14:paraId="6829B251"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22AAAB77" w14:textId="77777777" w:rsidR="001516AB" w:rsidRDefault="001516AB">
            <w:pPr>
              <w:rPr>
                <w:sz w:val="13"/>
                <w:szCs w:val="13"/>
              </w:rPr>
            </w:pPr>
          </w:p>
        </w:tc>
        <w:tc>
          <w:tcPr>
            <w:tcW w:w="180" w:type="dxa"/>
            <w:tcBorders>
              <w:bottom w:val="single" w:sz="8" w:space="0" w:color="auto"/>
            </w:tcBorders>
            <w:shd w:val="clear" w:color="auto" w:fill="CCCCCC"/>
            <w:vAlign w:val="bottom"/>
          </w:tcPr>
          <w:p w14:paraId="0880A623"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4A723F24"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1BED2B49" w14:textId="77777777" w:rsidR="001516AB" w:rsidRDefault="001516AB">
            <w:pPr>
              <w:rPr>
                <w:sz w:val="13"/>
                <w:szCs w:val="13"/>
              </w:rPr>
            </w:pPr>
          </w:p>
        </w:tc>
        <w:tc>
          <w:tcPr>
            <w:tcW w:w="0" w:type="dxa"/>
            <w:vAlign w:val="bottom"/>
          </w:tcPr>
          <w:p w14:paraId="74A255E0" w14:textId="77777777" w:rsidR="001516AB" w:rsidRDefault="001516AB">
            <w:pPr>
              <w:rPr>
                <w:sz w:val="1"/>
                <w:szCs w:val="1"/>
              </w:rPr>
            </w:pPr>
          </w:p>
        </w:tc>
      </w:tr>
      <w:tr w:rsidR="001516AB" w14:paraId="4DE0C428" w14:textId="77777777">
        <w:trPr>
          <w:trHeight w:val="20"/>
        </w:trPr>
        <w:tc>
          <w:tcPr>
            <w:tcW w:w="700" w:type="dxa"/>
            <w:vMerge w:val="restart"/>
            <w:tcBorders>
              <w:left w:val="single" w:sz="8" w:space="0" w:color="auto"/>
              <w:right w:val="single" w:sz="8" w:space="0" w:color="auto"/>
            </w:tcBorders>
            <w:vAlign w:val="bottom"/>
          </w:tcPr>
          <w:p w14:paraId="3942A6B0" w14:textId="77777777" w:rsidR="001516AB" w:rsidRDefault="0066520C">
            <w:pPr>
              <w:spacing w:line="174" w:lineRule="exact"/>
              <w:jc w:val="center"/>
              <w:rPr>
                <w:sz w:val="20"/>
                <w:szCs w:val="20"/>
              </w:rPr>
            </w:pPr>
            <w:r>
              <w:rPr>
                <w:rFonts w:ascii="Arial" w:eastAsia="Arial" w:hAnsi="Arial" w:cs="Arial"/>
                <w:w w:val="98"/>
                <w:sz w:val="16"/>
                <w:szCs w:val="16"/>
              </w:rPr>
              <w:t>0x1E</w:t>
            </w:r>
          </w:p>
        </w:tc>
        <w:tc>
          <w:tcPr>
            <w:tcW w:w="1140" w:type="dxa"/>
            <w:tcBorders>
              <w:right w:val="single" w:sz="8" w:space="0" w:color="CCCCCC"/>
            </w:tcBorders>
            <w:shd w:val="clear" w:color="auto" w:fill="CCCCCC"/>
            <w:vAlign w:val="bottom"/>
          </w:tcPr>
          <w:p w14:paraId="4D01756B" w14:textId="77777777" w:rsidR="001516AB" w:rsidRDefault="001516AB">
            <w:pPr>
              <w:spacing w:line="20" w:lineRule="exact"/>
              <w:rPr>
                <w:sz w:val="1"/>
                <w:szCs w:val="1"/>
              </w:rPr>
            </w:pPr>
          </w:p>
        </w:tc>
        <w:tc>
          <w:tcPr>
            <w:tcW w:w="180" w:type="dxa"/>
            <w:shd w:val="clear" w:color="auto" w:fill="CCCCCC"/>
            <w:vAlign w:val="bottom"/>
          </w:tcPr>
          <w:p w14:paraId="4C026EA6"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145BBBE9" w14:textId="77777777" w:rsidR="001516AB" w:rsidRDefault="0066520C">
            <w:pPr>
              <w:spacing w:line="174" w:lineRule="exact"/>
              <w:ind w:left="60"/>
              <w:jc w:val="center"/>
              <w:rPr>
                <w:rFonts w:ascii="Arial" w:eastAsia="Arial" w:hAnsi="Arial" w:cs="Arial"/>
                <w:w w:val="98"/>
                <w:sz w:val="16"/>
                <w:szCs w:val="16"/>
              </w:rPr>
            </w:pPr>
            <w:hyperlink w:anchor="page87">
              <w:r>
                <w:rPr>
                  <w:rFonts w:ascii="Arial" w:eastAsia="Arial" w:hAnsi="Arial" w:cs="Arial"/>
                  <w:w w:val="98"/>
                  <w:sz w:val="16"/>
                  <w:szCs w:val="16"/>
                </w:rPr>
                <w:t>WOREVT1</w:t>
              </w:r>
            </w:hyperlink>
          </w:p>
        </w:tc>
        <w:tc>
          <w:tcPr>
            <w:tcW w:w="1480" w:type="dxa"/>
            <w:tcBorders>
              <w:right w:val="single" w:sz="8" w:space="0" w:color="auto"/>
            </w:tcBorders>
            <w:shd w:val="clear" w:color="auto" w:fill="CCCCCC"/>
            <w:vAlign w:val="bottom"/>
          </w:tcPr>
          <w:p w14:paraId="1E4498D0" w14:textId="77777777" w:rsidR="001516AB" w:rsidRDefault="001516AB">
            <w:pPr>
              <w:spacing w:line="20" w:lineRule="exact"/>
              <w:rPr>
                <w:sz w:val="1"/>
                <w:szCs w:val="1"/>
              </w:rPr>
            </w:pPr>
          </w:p>
        </w:tc>
        <w:tc>
          <w:tcPr>
            <w:tcW w:w="0" w:type="dxa"/>
            <w:vAlign w:val="bottom"/>
          </w:tcPr>
          <w:p w14:paraId="48A71BC2" w14:textId="77777777" w:rsidR="001516AB" w:rsidRDefault="001516AB">
            <w:pPr>
              <w:spacing w:line="20" w:lineRule="exact"/>
              <w:rPr>
                <w:sz w:val="1"/>
                <w:szCs w:val="1"/>
              </w:rPr>
            </w:pPr>
          </w:p>
        </w:tc>
      </w:tr>
      <w:tr w:rsidR="001516AB" w14:paraId="51E73EFA" w14:textId="77777777">
        <w:trPr>
          <w:trHeight w:val="154"/>
        </w:trPr>
        <w:tc>
          <w:tcPr>
            <w:tcW w:w="700" w:type="dxa"/>
            <w:vMerge/>
            <w:tcBorders>
              <w:left w:val="single" w:sz="8" w:space="0" w:color="auto"/>
              <w:bottom w:val="single" w:sz="8" w:space="0" w:color="auto"/>
              <w:right w:val="single" w:sz="8" w:space="0" w:color="auto"/>
            </w:tcBorders>
            <w:vAlign w:val="bottom"/>
          </w:tcPr>
          <w:p w14:paraId="42D214D6"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10763B93" w14:textId="77777777" w:rsidR="001516AB" w:rsidRDefault="001516AB">
            <w:pPr>
              <w:rPr>
                <w:sz w:val="13"/>
                <w:szCs w:val="13"/>
              </w:rPr>
            </w:pPr>
          </w:p>
        </w:tc>
        <w:tc>
          <w:tcPr>
            <w:tcW w:w="180" w:type="dxa"/>
            <w:tcBorders>
              <w:bottom w:val="single" w:sz="8" w:space="0" w:color="auto"/>
            </w:tcBorders>
            <w:shd w:val="clear" w:color="auto" w:fill="CCCCCC"/>
            <w:vAlign w:val="bottom"/>
          </w:tcPr>
          <w:p w14:paraId="22D8241C"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58EE185E"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4129B1F4" w14:textId="77777777" w:rsidR="001516AB" w:rsidRDefault="001516AB">
            <w:pPr>
              <w:rPr>
                <w:sz w:val="13"/>
                <w:szCs w:val="13"/>
              </w:rPr>
            </w:pPr>
          </w:p>
        </w:tc>
        <w:tc>
          <w:tcPr>
            <w:tcW w:w="0" w:type="dxa"/>
            <w:vAlign w:val="bottom"/>
          </w:tcPr>
          <w:p w14:paraId="779CB561" w14:textId="77777777" w:rsidR="001516AB" w:rsidRDefault="001516AB">
            <w:pPr>
              <w:rPr>
                <w:sz w:val="1"/>
                <w:szCs w:val="1"/>
              </w:rPr>
            </w:pPr>
          </w:p>
        </w:tc>
      </w:tr>
      <w:tr w:rsidR="001516AB" w14:paraId="5D2D4EBF" w14:textId="77777777">
        <w:trPr>
          <w:trHeight w:val="20"/>
        </w:trPr>
        <w:tc>
          <w:tcPr>
            <w:tcW w:w="700" w:type="dxa"/>
            <w:vMerge w:val="restart"/>
            <w:tcBorders>
              <w:left w:val="single" w:sz="8" w:space="0" w:color="auto"/>
              <w:right w:val="single" w:sz="8" w:space="0" w:color="auto"/>
            </w:tcBorders>
            <w:vAlign w:val="bottom"/>
          </w:tcPr>
          <w:p w14:paraId="2F67D6A9" w14:textId="77777777" w:rsidR="001516AB" w:rsidRDefault="0066520C">
            <w:pPr>
              <w:spacing w:line="173" w:lineRule="exact"/>
              <w:jc w:val="center"/>
              <w:rPr>
                <w:sz w:val="20"/>
                <w:szCs w:val="20"/>
              </w:rPr>
            </w:pPr>
            <w:r>
              <w:rPr>
                <w:rFonts w:ascii="Arial" w:eastAsia="Arial" w:hAnsi="Arial" w:cs="Arial"/>
                <w:sz w:val="16"/>
                <w:szCs w:val="16"/>
              </w:rPr>
              <w:t>0x1F</w:t>
            </w:r>
          </w:p>
        </w:tc>
        <w:tc>
          <w:tcPr>
            <w:tcW w:w="1140" w:type="dxa"/>
            <w:tcBorders>
              <w:right w:val="single" w:sz="8" w:space="0" w:color="CCCCCC"/>
            </w:tcBorders>
            <w:shd w:val="clear" w:color="auto" w:fill="CCCCCC"/>
            <w:vAlign w:val="bottom"/>
          </w:tcPr>
          <w:p w14:paraId="3DA2E311" w14:textId="77777777" w:rsidR="001516AB" w:rsidRDefault="001516AB">
            <w:pPr>
              <w:spacing w:line="20" w:lineRule="exact"/>
              <w:rPr>
                <w:sz w:val="1"/>
                <w:szCs w:val="1"/>
              </w:rPr>
            </w:pPr>
          </w:p>
        </w:tc>
        <w:tc>
          <w:tcPr>
            <w:tcW w:w="180" w:type="dxa"/>
            <w:shd w:val="clear" w:color="auto" w:fill="CCCCCC"/>
            <w:vAlign w:val="bottom"/>
          </w:tcPr>
          <w:p w14:paraId="2CEDDC91"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3C3374E7" w14:textId="77777777" w:rsidR="001516AB" w:rsidRDefault="0066520C">
            <w:pPr>
              <w:spacing w:line="173" w:lineRule="exact"/>
              <w:ind w:left="60"/>
              <w:jc w:val="center"/>
              <w:rPr>
                <w:rFonts w:ascii="Arial" w:eastAsia="Arial" w:hAnsi="Arial" w:cs="Arial"/>
                <w:w w:val="98"/>
                <w:sz w:val="16"/>
                <w:szCs w:val="16"/>
              </w:rPr>
            </w:pPr>
            <w:hyperlink w:anchor="page88">
              <w:r>
                <w:rPr>
                  <w:rFonts w:ascii="Arial" w:eastAsia="Arial" w:hAnsi="Arial" w:cs="Arial"/>
                  <w:w w:val="98"/>
                  <w:sz w:val="16"/>
                  <w:szCs w:val="16"/>
                </w:rPr>
                <w:t>WOREVT0</w:t>
              </w:r>
            </w:hyperlink>
          </w:p>
        </w:tc>
        <w:tc>
          <w:tcPr>
            <w:tcW w:w="1480" w:type="dxa"/>
            <w:tcBorders>
              <w:right w:val="single" w:sz="8" w:space="0" w:color="auto"/>
            </w:tcBorders>
            <w:shd w:val="clear" w:color="auto" w:fill="CCCCCC"/>
            <w:vAlign w:val="bottom"/>
          </w:tcPr>
          <w:p w14:paraId="1D188DAC" w14:textId="77777777" w:rsidR="001516AB" w:rsidRDefault="001516AB">
            <w:pPr>
              <w:spacing w:line="20" w:lineRule="exact"/>
              <w:rPr>
                <w:sz w:val="1"/>
                <w:szCs w:val="1"/>
              </w:rPr>
            </w:pPr>
          </w:p>
        </w:tc>
        <w:tc>
          <w:tcPr>
            <w:tcW w:w="0" w:type="dxa"/>
            <w:vAlign w:val="bottom"/>
          </w:tcPr>
          <w:p w14:paraId="51FFCB76" w14:textId="77777777" w:rsidR="001516AB" w:rsidRDefault="001516AB">
            <w:pPr>
              <w:spacing w:line="20" w:lineRule="exact"/>
              <w:rPr>
                <w:sz w:val="1"/>
                <w:szCs w:val="1"/>
              </w:rPr>
            </w:pPr>
          </w:p>
        </w:tc>
      </w:tr>
      <w:tr w:rsidR="001516AB" w14:paraId="65A2096E" w14:textId="77777777">
        <w:trPr>
          <w:trHeight w:val="153"/>
        </w:trPr>
        <w:tc>
          <w:tcPr>
            <w:tcW w:w="700" w:type="dxa"/>
            <w:vMerge/>
            <w:tcBorders>
              <w:left w:val="single" w:sz="8" w:space="0" w:color="auto"/>
              <w:bottom w:val="single" w:sz="8" w:space="0" w:color="auto"/>
              <w:right w:val="single" w:sz="8" w:space="0" w:color="auto"/>
            </w:tcBorders>
            <w:vAlign w:val="bottom"/>
          </w:tcPr>
          <w:p w14:paraId="2E32F045"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73385CB5" w14:textId="77777777" w:rsidR="001516AB" w:rsidRDefault="001516AB">
            <w:pPr>
              <w:rPr>
                <w:sz w:val="13"/>
                <w:szCs w:val="13"/>
              </w:rPr>
            </w:pPr>
          </w:p>
        </w:tc>
        <w:tc>
          <w:tcPr>
            <w:tcW w:w="180" w:type="dxa"/>
            <w:tcBorders>
              <w:bottom w:val="single" w:sz="8" w:space="0" w:color="auto"/>
            </w:tcBorders>
            <w:shd w:val="clear" w:color="auto" w:fill="CCCCCC"/>
            <w:vAlign w:val="bottom"/>
          </w:tcPr>
          <w:p w14:paraId="54497D32"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2254C14E"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28889485" w14:textId="77777777" w:rsidR="001516AB" w:rsidRDefault="001516AB">
            <w:pPr>
              <w:rPr>
                <w:sz w:val="13"/>
                <w:szCs w:val="13"/>
              </w:rPr>
            </w:pPr>
          </w:p>
        </w:tc>
        <w:tc>
          <w:tcPr>
            <w:tcW w:w="0" w:type="dxa"/>
            <w:vAlign w:val="bottom"/>
          </w:tcPr>
          <w:p w14:paraId="1AB67B39" w14:textId="77777777" w:rsidR="001516AB" w:rsidRDefault="001516AB">
            <w:pPr>
              <w:rPr>
                <w:sz w:val="1"/>
                <w:szCs w:val="1"/>
              </w:rPr>
            </w:pPr>
          </w:p>
        </w:tc>
      </w:tr>
      <w:tr w:rsidR="001516AB" w14:paraId="544C1B79" w14:textId="77777777">
        <w:trPr>
          <w:trHeight w:val="20"/>
        </w:trPr>
        <w:tc>
          <w:tcPr>
            <w:tcW w:w="700" w:type="dxa"/>
            <w:vMerge w:val="restart"/>
            <w:tcBorders>
              <w:left w:val="single" w:sz="8" w:space="0" w:color="auto"/>
              <w:right w:val="single" w:sz="8" w:space="0" w:color="auto"/>
            </w:tcBorders>
            <w:vAlign w:val="bottom"/>
          </w:tcPr>
          <w:p w14:paraId="1450A4FE" w14:textId="77777777" w:rsidR="001516AB" w:rsidRDefault="0066520C">
            <w:pPr>
              <w:spacing w:line="174" w:lineRule="exact"/>
              <w:jc w:val="center"/>
              <w:rPr>
                <w:sz w:val="20"/>
                <w:szCs w:val="20"/>
              </w:rPr>
            </w:pPr>
            <w:r>
              <w:rPr>
                <w:rFonts w:ascii="Arial" w:eastAsia="Arial" w:hAnsi="Arial" w:cs="Arial"/>
                <w:sz w:val="16"/>
                <w:szCs w:val="16"/>
              </w:rPr>
              <w:t>0x20</w:t>
            </w:r>
          </w:p>
        </w:tc>
        <w:tc>
          <w:tcPr>
            <w:tcW w:w="1140" w:type="dxa"/>
            <w:tcBorders>
              <w:right w:val="single" w:sz="8" w:space="0" w:color="CCCCCC"/>
            </w:tcBorders>
            <w:shd w:val="clear" w:color="auto" w:fill="CCCCCC"/>
            <w:vAlign w:val="bottom"/>
          </w:tcPr>
          <w:p w14:paraId="74D66A8E" w14:textId="77777777" w:rsidR="001516AB" w:rsidRDefault="001516AB">
            <w:pPr>
              <w:spacing w:line="20" w:lineRule="exact"/>
              <w:rPr>
                <w:sz w:val="1"/>
                <w:szCs w:val="1"/>
              </w:rPr>
            </w:pPr>
          </w:p>
        </w:tc>
        <w:tc>
          <w:tcPr>
            <w:tcW w:w="180" w:type="dxa"/>
            <w:shd w:val="clear" w:color="auto" w:fill="CCCCCC"/>
            <w:vAlign w:val="bottom"/>
          </w:tcPr>
          <w:p w14:paraId="60C2B1F6" w14:textId="77777777" w:rsidR="001516AB" w:rsidRDefault="001516AB">
            <w:pPr>
              <w:spacing w:line="20" w:lineRule="exact"/>
              <w:rPr>
                <w:sz w:val="1"/>
                <w:szCs w:val="1"/>
              </w:rPr>
            </w:pPr>
          </w:p>
        </w:tc>
        <w:tc>
          <w:tcPr>
            <w:tcW w:w="2080" w:type="dxa"/>
            <w:gridSpan w:val="3"/>
            <w:vMerge w:val="restart"/>
            <w:tcBorders>
              <w:right w:val="single" w:sz="8" w:space="0" w:color="CCCCCC"/>
            </w:tcBorders>
            <w:shd w:val="clear" w:color="auto" w:fill="CCCCCC"/>
            <w:vAlign w:val="bottom"/>
          </w:tcPr>
          <w:p w14:paraId="28320542" w14:textId="77777777" w:rsidR="001516AB" w:rsidRDefault="0066520C">
            <w:pPr>
              <w:spacing w:line="174" w:lineRule="exact"/>
              <w:ind w:left="60"/>
              <w:jc w:val="center"/>
              <w:rPr>
                <w:rFonts w:ascii="Arial" w:eastAsia="Arial" w:hAnsi="Arial" w:cs="Arial"/>
                <w:sz w:val="16"/>
                <w:szCs w:val="16"/>
              </w:rPr>
            </w:pPr>
            <w:hyperlink w:anchor="page88">
              <w:r>
                <w:rPr>
                  <w:rFonts w:ascii="Arial" w:eastAsia="Arial" w:hAnsi="Arial" w:cs="Arial"/>
                  <w:sz w:val="16"/>
                  <w:szCs w:val="16"/>
                </w:rPr>
                <w:t>РАБОТА</w:t>
              </w:r>
            </w:hyperlink>
          </w:p>
        </w:tc>
        <w:tc>
          <w:tcPr>
            <w:tcW w:w="1480" w:type="dxa"/>
            <w:tcBorders>
              <w:right w:val="single" w:sz="8" w:space="0" w:color="auto"/>
            </w:tcBorders>
            <w:shd w:val="clear" w:color="auto" w:fill="CCCCCC"/>
            <w:vAlign w:val="bottom"/>
          </w:tcPr>
          <w:p w14:paraId="2200751E" w14:textId="77777777" w:rsidR="001516AB" w:rsidRDefault="001516AB">
            <w:pPr>
              <w:spacing w:line="20" w:lineRule="exact"/>
              <w:rPr>
                <w:sz w:val="1"/>
                <w:szCs w:val="1"/>
              </w:rPr>
            </w:pPr>
          </w:p>
        </w:tc>
        <w:tc>
          <w:tcPr>
            <w:tcW w:w="0" w:type="dxa"/>
            <w:vAlign w:val="bottom"/>
          </w:tcPr>
          <w:p w14:paraId="0699C5F6" w14:textId="77777777" w:rsidR="001516AB" w:rsidRDefault="001516AB">
            <w:pPr>
              <w:spacing w:line="20" w:lineRule="exact"/>
              <w:rPr>
                <w:sz w:val="1"/>
                <w:szCs w:val="1"/>
              </w:rPr>
            </w:pPr>
          </w:p>
        </w:tc>
      </w:tr>
      <w:tr w:rsidR="001516AB" w14:paraId="5A6C31A9" w14:textId="77777777">
        <w:trPr>
          <w:trHeight w:val="154"/>
        </w:trPr>
        <w:tc>
          <w:tcPr>
            <w:tcW w:w="700" w:type="dxa"/>
            <w:vMerge/>
            <w:tcBorders>
              <w:left w:val="single" w:sz="8" w:space="0" w:color="auto"/>
              <w:bottom w:val="single" w:sz="8" w:space="0" w:color="auto"/>
              <w:right w:val="single" w:sz="8" w:space="0" w:color="auto"/>
            </w:tcBorders>
            <w:vAlign w:val="bottom"/>
          </w:tcPr>
          <w:p w14:paraId="06C6D823"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155E6EC4" w14:textId="77777777" w:rsidR="001516AB" w:rsidRDefault="001516AB">
            <w:pPr>
              <w:rPr>
                <w:sz w:val="13"/>
                <w:szCs w:val="13"/>
              </w:rPr>
            </w:pPr>
          </w:p>
        </w:tc>
        <w:tc>
          <w:tcPr>
            <w:tcW w:w="180" w:type="dxa"/>
            <w:tcBorders>
              <w:bottom w:val="single" w:sz="8" w:space="0" w:color="auto"/>
            </w:tcBorders>
            <w:shd w:val="clear" w:color="auto" w:fill="CCCCCC"/>
            <w:vAlign w:val="bottom"/>
          </w:tcPr>
          <w:p w14:paraId="62CC0395" w14:textId="77777777" w:rsidR="001516AB" w:rsidRDefault="001516AB">
            <w:pPr>
              <w:rPr>
                <w:sz w:val="13"/>
                <w:szCs w:val="13"/>
              </w:rPr>
            </w:pPr>
          </w:p>
        </w:tc>
        <w:tc>
          <w:tcPr>
            <w:tcW w:w="2080" w:type="dxa"/>
            <w:gridSpan w:val="3"/>
            <w:vMerge/>
            <w:tcBorders>
              <w:bottom w:val="single" w:sz="8" w:space="0" w:color="auto"/>
              <w:right w:val="single" w:sz="8" w:space="0" w:color="CCCCCC"/>
            </w:tcBorders>
            <w:shd w:val="clear" w:color="auto" w:fill="CCCCCC"/>
            <w:vAlign w:val="bottom"/>
          </w:tcPr>
          <w:p w14:paraId="47B255AD"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1F8DB2EE" w14:textId="77777777" w:rsidR="001516AB" w:rsidRDefault="001516AB">
            <w:pPr>
              <w:rPr>
                <w:sz w:val="13"/>
                <w:szCs w:val="13"/>
              </w:rPr>
            </w:pPr>
          </w:p>
        </w:tc>
        <w:tc>
          <w:tcPr>
            <w:tcW w:w="0" w:type="dxa"/>
            <w:vAlign w:val="bottom"/>
          </w:tcPr>
          <w:p w14:paraId="1A160937" w14:textId="77777777" w:rsidR="001516AB" w:rsidRDefault="001516AB">
            <w:pPr>
              <w:rPr>
                <w:sz w:val="1"/>
                <w:szCs w:val="1"/>
              </w:rPr>
            </w:pPr>
          </w:p>
        </w:tc>
      </w:tr>
      <w:tr w:rsidR="001516AB" w14:paraId="5A1E4561" w14:textId="77777777">
        <w:trPr>
          <w:trHeight w:val="20"/>
        </w:trPr>
        <w:tc>
          <w:tcPr>
            <w:tcW w:w="700" w:type="dxa"/>
            <w:vMerge w:val="restart"/>
            <w:tcBorders>
              <w:left w:val="single" w:sz="8" w:space="0" w:color="auto"/>
              <w:right w:val="single" w:sz="8" w:space="0" w:color="auto"/>
            </w:tcBorders>
            <w:vAlign w:val="bottom"/>
          </w:tcPr>
          <w:p w14:paraId="03BA0075" w14:textId="77777777" w:rsidR="001516AB" w:rsidRDefault="0066520C">
            <w:pPr>
              <w:spacing w:line="174" w:lineRule="exact"/>
              <w:jc w:val="center"/>
              <w:rPr>
                <w:sz w:val="20"/>
                <w:szCs w:val="20"/>
              </w:rPr>
            </w:pPr>
            <w:r>
              <w:rPr>
                <w:rFonts w:ascii="Arial" w:eastAsia="Arial" w:hAnsi="Arial" w:cs="Arial"/>
                <w:sz w:val="16"/>
                <w:szCs w:val="16"/>
              </w:rPr>
              <w:t>0x21</w:t>
            </w:r>
          </w:p>
        </w:tc>
        <w:tc>
          <w:tcPr>
            <w:tcW w:w="1140" w:type="dxa"/>
            <w:tcBorders>
              <w:right w:val="single" w:sz="8" w:space="0" w:color="CCCCCC"/>
            </w:tcBorders>
            <w:shd w:val="clear" w:color="auto" w:fill="CCCCCC"/>
            <w:vAlign w:val="bottom"/>
          </w:tcPr>
          <w:p w14:paraId="11B036BD" w14:textId="77777777" w:rsidR="001516AB" w:rsidRDefault="001516AB">
            <w:pPr>
              <w:spacing w:line="20" w:lineRule="exact"/>
              <w:rPr>
                <w:sz w:val="1"/>
                <w:szCs w:val="1"/>
              </w:rPr>
            </w:pPr>
          </w:p>
        </w:tc>
        <w:tc>
          <w:tcPr>
            <w:tcW w:w="180" w:type="dxa"/>
            <w:shd w:val="clear" w:color="auto" w:fill="CCCCCC"/>
            <w:vAlign w:val="bottom"/>
          </w:tcPr>
          <w:p w14:paraId="3030A6E9" w14:textId="77777777" w:rsidR="001516AB" w:rsidRDefault="001516AB">
            <w:pPr>
              <w:spacing w:line="20" w:lineRule="exact"/>
              <w:rPr>
                <w:sz w:val="1"/>
                <w:szCs w:val="1"/>
              </w:rPr>
            </w:pPr>
          </w:p>
        </w:tc>
        <w:tc>
          <w:tcPr>
            <w:tcW w:w="720" w:type="dxa"/>
            <w:shd w:val="clear" w:color="auto" w:fill="CCCCCC"/>
            <w:vAlign w:val="bottom"/>
          </w:tcPr>
          <w:p w14:paraId="557FFF9A" w14:textId="77777777" w:rsidR="001516AB" w:rsidRDefault="001516AB">
            <w:pPr>
              <w:spacing w:line="20" w:lineRule="exact"/>
              <w:rPr>
                <w:sz w:val="1"/>
                <w:szCs w:val="1"/>
              </w:rPr>
            </w:pPr>
          </w:p>
        </w:tc>
        <w:tc>
          <w:tcPr>
            <w:tcW w:w="220" w:type="dxa"/>
            <w:tcBorders>
              <w:right w:val="single" w:sz="8" w:space="0" w:color="CCCCCC"/>
            </w:tcBorders>
            <w:shd w:val="clear" w:color="auto" w:fill="CCCCCC"/>
            <w:vAlign w:val="bottom"/>
          </w:tcPr>
          <w:p w14:paraId="2A7D914F" w14:textId="77777777" w:rsidR="001516AB" w:rsidRDefault="001516AB">
            <w:pPr>
              <w:spacing w:line="20" w:lineRule="exact"/>
              <w:rPr>
                <w:sz w:val="1"/>
                <w:szCs w:val="1"/>
              </w:rPr>
            </w:pPr>
          </w:p>
        </w:tc>
        <w:tc>
          <w:tcPr>
            <w:tcW w:w="1140" w:type="dxa"/>
            <w:tcBorders>
              <w:right w:val="single" w:sz="8" w:space="0" w:color="CCCCCC"/>
            </w:tcBorders>
            <w:shd w:val="clear" w:color="auto" w:fill="CCCCCC"/>
            <w:vAlign w:val="bottom"/>
          </w:tcPr>
          <w:p w14:paraId="2E3C5FCA" w14:textId="77777777" w:rsidR="001516AB" w:rsidRDefault="001516AB">
            <w:pPr>
              <w:spacing w:line="20" w:lineRule="exact"/>
              <w:rPr>
                <w:sz w:val="1"/>
                <w:szCs w:val="1"/>
              </w:rPr>
            </w:pPr>
          </w:p>
        </w:tc>
        <w:tc>
          <w:tcPr>
            <w:tcW w:w="1480" w:type="dxa"/>
            <w:tcBorders>
              <w:right w:val="single" w:sz="8" w:space="0" w:color="auto"/>
            </w:tcBorders>
            <w:shd w:val="clear" w:color="auto" w:fill="CCCCCC"/>
            <w:vAlign w:val="bottom"/>
          </w:tcPr>
          <w:p w14:paraId="5D3384EC" w14:textId="77777777" w:rsidR="001516AB" w:rsidRDefault="001516AB">
            <w:pPr>
              <w:spacing w:line="20" w:lineRule="exact"/>
              <w:rPr>
                <w:sz w:val="1"/>
                <w:szCs w:val="1"/>
              </w:rPr>
            </w:pPr>
          </w:p>
        </w:tc>
        <w:tc>
          <w:tcPr>
            <w:tcW w:w="0" w:type="dxa"/>
            <w:vAlign w:val="bottom"/>
          </w:tcPr>
          <w:p w14:paraId="1C7F48F3" w14:textId="77777777" w:rsidR="001516AB" w:rsidRDefault="001516AB">
            <w:pPr>
              <w:spacing w:line="20" w:lineRule="exact"/>
              <w:rPr>
                <w:sz w:val="1"/>
                <w:szCs w:val="1"/>
              </w:rPr>
            </w:pPr>
          </w:p>
        </w:tc>
      </w:tr>
      <w:tr w:rsidR="001516AB" w14:paraId="397E67B5" w14:textId="77777777">
        <w:trPr>
          <w:trHeight w:val="154"/>
        </w:trPr>
        <w:tc>
          <w:tcPr>
            <w:tcW w:w="700" w:type="dxa"/>
            <w:vMerge/>
            <w:tcBorders>
              <w:left w:val="single" w:sz="8" w:space="0" w:color="auto"/>
              <w:bottom w:val="single" w:sz="8" w:space="0" w:color="auto"/>
              <w:right w:val="single" w:sz="8" w:space="0" w:color="auto"/>
            </w:tcBorders>
            <w:vAlign w:val="bottom"/>
          </w:tcPr>
          <w:p w14:paraId="56586F6E"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19B7BCF5" w14:textId="77777777" w:rsidR="001516AB" w:rsidRDefault="001516AB">
            <w:pPr>
              <w:rPr>
                <w:sz w:val="13"/>
                <w:szCs w:val="13"/>
              </w:rPr>
            </w:pPr>
          </w:p>
        </w:tc>
        <w:tc>
          <w:tcPr>
            <w:tcW w:w="180" w:type="dxa"/>
            <w:tcBorders>
              <w:bottom w:val="single" w:sz="8" w:space="0" w:color="auto"/>
            </w:tcBorders>
            <w:shd w:val="clear" w:color="auto" w:fill="CCCCCC"/>
            <w:vAlign w:val="bottom"/>
          </w:tcPr>
          <w:p w14:paraId="38D8CF5B" w14:textId="77777777" w:rsidR="001516AB" w:rsidRDefault="001516AB">
            <w:pPr>
              <w:rPr>
                <w:sz w:val="13"/>
                <w:szCs w:val="13"/>
              </w:rPr>
            </w:pPr>
          </w:p>
        </w:tc>
        <w:tc>
          <w:tcPr>
            <w:tcW w:w="720" w:type="dxa"/>
            <w:tcBorders>
              <w:bottom w:val="single" w:sz="8" w:space="0" w:color="auto"/>
            </w:tcBorders>
            <w:shd w:val="clear" w:color="auto" w:fill="CCCCCC"/>
            <w:vAlign w:val="bottom"/>
          </w:tcPr>
          <w:p w14:paraId="7097B36B" w14:textId="77777777" w:rsidR="001516AB" w:rsidRDefault="001516AB">
            <w:pPr>
              <w:rPr>
                <w:sz w:val="13"/>
                <w:szCs w:val="13"/>
              </w:rPr>
            </w:pPr>
          </w:p>
        </w:tc>
        <w:tc>
          <w:tcPr>
            <w:tcW w:w="1360" w:type="dxa"/>
            <w:gridSpan w:val="2"/>
            <w:tcBorders>
              <w:bottom w:val="single" w:sz="8" w:space="0" w:color="auto"/>
              <w:right w:val="single" w:sz="8" w:space="0" w:color="CCCCCC"/>
            </w:tcBorders>
            <w:shd w:val="clear" w:color="auto" w:fill="CCCCCC"/>
            <w:vAlign w:val="bottom"/>
          </w:tcPr>
          <w:p w14:paraId="06CAF627" w14:textId="77777777" w:rsidR="001516AB" w:rsidRDefault="0066520C">
            <w:pPr>
              <w:spacing w:line="154" w:lineRule="exact"/>
              <w:ind w:right="520"/>
              <w:jc w:val="center"/>
              <w:rPr>
                <w:rFonts w:ascii="Arial" w:eastAsia="Arial" w:hAnsi="Arial" w:cs="Arial"/>
                <w:w w:val="99"/>
                <w:sz w:val="16"/>
                <w:szCs w:val="16"/>
              </w:rPr>
            </w:pPr>
            <w:hyperlink w:anchor="page89">
              <w:r>
                <w:rPr>
                  <w:rFonts w:ascii="Arial" w:eastAsia="Arial" w:hAnsi="Arial" w:cs="Arial"/>
                  <w:w w:val="99"/>
                  <w:sz w:val="16"/>
                  <w:szCs w:val="16"/>
                </w:rPr>
                <w:t>FREND1</w:t>
              </w:r>
            </w:hyperlink>
          </w:p>
        </w:tc>
        <w:tc>
          <w:tcPr>
            <w:tcW w:w="1480" w:type="dxa"/>
            <w:tcBorders>
              <w:bottom w:val="single" w:sz="8" w:space="0" w:color="auto"/>
              <w:right w:val="single" w:sz="8" w:space="0" w:color="auto"/>
            </w:tcBorders>
            <w:shd w:val="clear" w:color="auto" w:fill="CCCCCC"/>
            <w:vAlign w:val="bottom"/>
          </w:tcPr>
          <w:p w14:paraId="3351E766" w14:textId="77777777" w:rsidR="001516AB" w:rsidRDefault="001516AB">
            <w:pPr>
              <w:rPr>
                <w:sz w:val="13"/>
                <w:szCs w:val="13"/>
              </w:rPr>
            </w:pPr>
          </w:p>
        </w:tc>
        <w:tc>
          <w:tcPr>
            <w:tcW w:w="0" w:type="dxa"/>
            <w:vAlign w:val="bottom"/>
          </w:tcPr>
          <w:p w14:paraId="6826F47E" w14:textId="77777777" w:rsidR="001516AB" w:rsidRDefault="001516AB">
            <w:pPr>
              <w:rPr>
                <w:sz w:val="1"/>
                <w:szCs w:val="1"/>
              </w:rPr>
            </w:pPr>
          </w:p>
        </w:tc>
      </w:tr>
      <w:tr w:rsidR="001516AB" w14:paraId="3EF75054" w14:textId="77777777">
        <w:trPr>
          <w:trHeight w:val="20"/>
        </w:trPr>
        <w:tc>
          <w:tcPr>
            <w:tcW w:w="700" w:type="dxa"/>
            <w:vMerge w:val="restart"/>
            <w:tcBorders>
              <w:left w:val="single" w:sz="8" w:space="0" w:color="auto"/>
              <w:right w:val="single" w:sz="8" w:space="0" w:color="auto"/>
            </w:tcBorders>
            <w:vAlign w:val="bottom"/>
          </w:tcPr>
          <w:p w14:paraId="415D4DBD" w14:textId="77777777" w:rsidR="001516AB" w:rsidRDefault="0066520C">
            <w:pPr>
              <w:spacing w:line="173" w:lineRule="exact"/>
              <w:jc w:val="center"/>
              <w:rPr>
                <w:sz w:val="20"/>
                <w:szCs w:val="20"/>
              </w:rPr>
            </w:pPr>
            <w:r>
              <w:rPr>
                <w:rFonts w:ascii="Arial" w:eastAsia="Arial" w:hAnsi="Arial" w:cs="Arial"/>
                <w:sz w:val="16"/>
                <w:szCs w:val="16"/>
              </w:rPr>
              <w:t>0x22</w:t>
            </w:r>
          </w:p>
        </w:tc>
        <w:tc>
          <w:tcPr>
            <w:tcW w:w="1140" w:type="dxa"/>
            <w:tcBorders>
              <w:right w:val="single" w:sz="8" w:space="0" w:color="CCCCCC"/>
            </w:tcBorders>
            <w:shd w:val="clear" w:color="auto" w:fill="CCCCCC"/>
            <w:vAlign w:val="bottom"/>
          </w:tcPr>
          <w:p w14:paraId="337C3456" w14:textId="77777777" w:rsidR="001516AB" w:rsidRDefault="001516AB">
            <w:pPr>
              <w:spacing w:line="20" w:lineRule="exact"/>
              <w:rPr>
                <w:sz w:val="1"/>
                <w:szCs w:val="1"/>
              </w:rPr>
            </w:pPr>
          </w:p>
        </w:tc>
        <w:tc>
          <w:tcPr>
            <w:tcW w:w="180" w:type="dxa"/>
            <w:shd w:val="clear" w:color="auto" w:fill="CCCCCC"/>
            <w:vAlign w:val="bottom"/>
          </w:tcPr>
          <w:p w14:paraId="3EF09791" w14:textId="77777777" w:rsidR="001516AB" w:rsidRDefault="001516AB">
            <w:pPr>
              <w:spacing w:line="20" w:lineRule="exact"/>
              <w:rPr>
                <w:sz w:val="1"/>
                <w:szCs w:val="1"/>
              </w:rPr>
            </w:pPr>
          </w:p>
        </w:tc>
        <w:tc>
          <w:tcPr>
            <w:tcW w:w="720" w:type="dxa"/>
            <w:shd w:val="clear" w:color="auto" w:fill="CCCCCC"/>
            <w:vAlign w:val="bottom"/>
          </w:tcPr>
          <w:p w14:paraId="2EF364BA"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4A6BFF3F" w14:textId="77777777" w:rsidR="001516AB" w:rsidRDefault="0066520C">
            <w:pPr>
              <w:spacing w:line="173" w:lineRule="exact"/>
              <w:ind w:right="520"/>
              <w:jc w:val="center"/>
              <w:rPr>
                <w:rFonts w:ascii="Arial" w:eastAsia="Arial" w:hAnsi="Arial" w:cs="Arial"/>
                <w:w w:val="99"/>
                <w:sz w:val="16"/>
                <w:szCs w:val="16"/>
              </w:rPr>
            </w:pPr>
            <w:hyperlink w:anchor="page89">
              <w:r>
                <w:rPr>
                  <w:rFonts w:ascii="Arial" w:eastAsia="Arial" w:hAnsi="Arial" w:cs="Arial"/>
                  <w:w w:val="99"/>
                  <w:sz w:val="16"/>
                  <w:szCs w:val="16"/>
                </w:rPr>
                <w:t>FREND0</w:t>
              </w:r>
            </w:hyperlink>
          </w:p>
        </w:tc>
        <w:tc>
          <w:tcPr>
            <w:tcW w:w="1480" w:type="dxa"/>
            <w:tcBorders>
              <w:right w:val="single" w:sz="8" w:space="0" w:color="auto"/>
            </w:tcBorders>
            <w:shd w:val="clear" w:color="auto" w:fill="CCCCCC"/>
            <w:vAlign w:val="bottom"/>
          </w:tcPr>
          <w:p w14:paraId="2C2BFF43" w14:textId="77777777" w:rsidR="001516AB" w:rsidRDefault="001516AB">
            <w:pPr>
              <w:spacing w:line="20" w:lineRule="exact"/>
              <w:rPr>
                <w:sz w:val="1"/>
                <w:szCs w:val="1"/>
              </w:rPr>
            </w:pPr>
          </w:p>
        </w:tc>
        <w:tc>
          <w:tcPr>
            <w:tcW w:w="0" w:type="dxa"/>
            <w:vAlign w:val="bottom"/>
          </w:tcPr>
          <w:p w14:paraId="2EEC6BFB" w14:textId="77777777" w:rsidR="001516AB" w:rsidRDefault="001516AB">
            <w:pPr>
              <w:spacing w:line="20" w:lineRule="exact"/>
              <w:rPr>
                <w:sz w:val="1"/>
                <w:szCs w:val="1"/>
              </w:rPr>
            </w:pPr>
          </w:p>
        </w:tc>
      </w:tr>
      <w:tr w:rsidR="001516AB" w14:paraId="06C3FED7" w14:textId="77777777">
        <w:trPr>
          <w:trHeight w:val="153"/>
        </w:trPr>
        <w:tc>
          <w:tcPr>
            <w:tcW w:w="700" w:type="dxa"/>
            <w:vMerge/>
            <w:tcBorders>
              <w:left w:val="single" w:sz="8" w:space="0" w:color="auto"/>
              <w:bottom w:val="single" w:sz="8" w:space="0" w:color="auto"/>
              <w:right w:val="single" w:sz="8" w:space="0" w:color="auto"/>
            </w:tcBorders>
            <w:vAlign w:val="bottom"/>
          </w:tcPr>
          <w:p w14:paraId="30D17FAE"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701C15E4" w14:textId="77777777" w:rsidR="001516AB" w:rsidRDefault="001516AB">
            <w:pPr>
              <w:rPr>
                <w:sz w:val="13"/>
                <w:szCs w:val="13"/>
              </w:rPr>
            </w:pPr>
          </w:p>
        </w:tc>
        <w:tc>
          <w:tcPr>
            <w:tcW w:w="180" w:type="dxa"/>
            <w:tcBorders>
              <w:bottom w:val="single" w:sz="8" w:space="0" w:color="auto"/>
            </w:tcBorders>
            <w:shd w:val="clear" w:color="auto" w:fill="CCCCCC"/>
            <w:vAlign w:val="bottom"/>
          </w:tcPr>
          <w:p w14:paraId="0080CA50" w14:textId="77777777" w:rsidR="001516AB" w:rsidRDefault="001516AB">
            <w:pPr>
              <w:rPr>
                <w:sz w:val="13"/>
                <w:szCs w:val="13"/>
              </w:rPr>
            </w:pPr>
          </w:p>
        </w:tc>
        <w:tc>
          <w:tcPr>
            <w:tcW w:w="720" w:type="dxa"/>
            <w:tcBorders>
              <w:bottom w:val="single" w:sz="8" w:space="0" w:color="auto"/>
            </w:tcBorders>
            <w:shd w:val="clear" w:color="auto" w:fill="CCCCCC"/>
            <w:vAlign w:val="bottom"/>
          </w:tcPr>
          <w:p w14:paraId="67DE038D"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4B3B23AC"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36D44E8F" w14:textId="77777777" w:rsidR="001516AB" w:rsidRDefault="001516AB">
            <w:pPr>
              <w:rPr>
                <w:sz w:val="13"/>
                <w:szCs w:val="13"/>
              </w:rPr>
            </w:pPr>
          </w:p>
        </w:tc>
        <w:tc>
          <w:tcPr>
            <w:tcW w:w="0" w:type="dxa"/>
            <w:vAlign w:val="bottom"/>
          </w:tcPr>
          <w:p w14:paraId="09D68BF5" w14:textId="77777777" w:rsidR="001516AB" w:rsidRDefault="001516AB">
            <w:pPr>
              <w:rPr>
                <w:sz w:val="1"/>
                <w:szCs w:val="1"/>
              </w:rPr>
            </w:pPr>
          </w:p>
        </w:tc>
      </w:tr>
      <w:tr w:rsidR="001516AB" w14:paraId="2C6F372A" w14:textId="77777777">
        <w:trPr>
          <w:trHeight w:val="20"/>
        </w:trPr>
        <w:tc>
          <w:tcPr>
            <w:tcW w:w="700" w:type="dxa"/>
            <w:vMerge w:val="restart"/>
            <w:tcBorders>
              <w:left w:val="single" w:sz="8" w:space="0" w:color="auto"/>
              <w:right w:val="single" w:sz="8" w:space="0" w:color="auto"/>
            </w:tcBorders>
            <w:vAlign w:val="bottom"/>
          </w:tcPr>
          <w:p w14:paraId="28142080" w14:textId="77777777" w:rsidR="001516AB" w:rsidRDefault="0066520C">
            <w:pPr>
              <w:spacing w:line="171" w:lineRule="exact"/>
              <w:jc w:val="center"/>
              <w:rPr>
                <w:sz w:val="20"/>
                <w:szCs w:val="20"/>
              </w:rPr>
            </w:pPr>
            <w:r>
              <w:rPr>
                <w:rFonts w:ascii="Arial" w:eastAsia="Arial" w:hAnsi="Arial" w:cs="Arial"/>
                <w:sz w:val="16"/>
                <w:szCs w:val="16"/>
              </w:rPr>
              <w:t>0x23</w:t>
            </w:r>
          </w:p>
        </w:tc>
        <w:tc>
          <w:tcPr>
            <w:tcW w:w="1140" w:type="dxa"/>
            <w:tcBorders>
              <w:right w:val="single" w:sz="8" w:space="0" w:color="CCCCCC"/>
            </w:tcBorders>
            <w:shd w:val="clear" w:color="auto" w:fill="CCCCCC"/>
            <w:vAlign w:val="bottom"/>
          </w:tcPr>
          <w:p w14:paraId="272F904A" w14:textId="77777777" w:rsidR="001516AB" w:rsidRDefault="001516AB">
            <w:pPr>
              <w:spacing w:line="20" w:lineRule="exact"/>
              <w:rPr>
                <w:sz w:val="1"/>
                <w:szCs w:val="1"/>
              </w:rPr>
            </w:pPr>
          </w:p>
        </w:tc>
        <w:tc>
          <w:tcPr>
            <w:tcW w:w="180" w:type="dxa"/>
            <w:shd w:val="clear" w:color="auto" w:fill="CCCCCC"/>
            <w:vAlign w:val="bottom"/>
          </w:tcPr>
          <w:p w14:paraId="66BF2CCA" w14:textId="77777777" w:rsidR="001516AB" w:rsidRDefault="001516AB">
            <w:pPr>
              <w:spacing w:line="20" w:lineRule="exact"/>
              <w:rPr>
                <w:sz w:val="1"/>
                <w:szCs w:val="1"/>
              </w:rPr>
            </w:pPr>
          </w:p>
        </w:tc>
        <w:tc>
          <w:tcPr>
            <w:tcW w:w="720" w:type="dxa"/>
            <w:shd w:val="clear" w:color="auto" w:fill="CCCCCC"/>
            <w:vAlign w:val="bottom"/>
          </w:tcPr>
          <w:p w14:paraId="4F262D47"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06A3EC37" w14:textId="77777777" w:rsidR="001516AB" w:rsidRDefault="0066520C">
            <w:pPr>
              <w:spacing w:line="171" w:lineRule="exact"/>
              <w:ind w:right="500"/>
              <w:jc w:val="center"/>
              <w:rPr>
                <w:rFonts w:ascii="Arial" w:eastAsia="Arial" w:hAnsi="Arial" w:cs="Arial"/>
                <w:sz w:val="16"/>
                <w:szCs w:val="16"/>
              </w:rPr>
            </w:pPr>
            <w:hyperlink w:anchor="page89">
              <w:r>
                <w:rPr>
                  <w:rFonts w:ascii="Arial" w:eastAsia="Arial" w:hAnsi="Arial" w:cs="Arial"/>
                  <w:sz w:val="16"/>
                  <w:szCs w:val="16"/>
                </w:rPr>
                <w:t>FSCAL3</w:t>
              </w:r>
            </w:hyperlink>
          </w:p>
        </w:tc>
        <w:tc>
          <w:tcPr>
            <w:tcW w:w="1480" w:type="dxa"/>
            <w:tcBorders>
              <w:right w:val="single" w:sz="8" w:space="0" w:color="auto"/>
            </w:tcBorders>
            <w:shd w:val="clear" w:color="auto" w:fill="CCCCCC"/>
            <w:vAlign w:val="bottom"/>
          </w:tcPr>
          <w:p w14:paraId="59A9B147" w14:textId="77777777" w:rsidR="001516AB" w:rsidRDefault="001516AB">
            <w:pPr>
              <w:spacing w:line="20" w:lineRule="exact"/>
              <w:rPr>
                <w:sz w:val="1"/>
                <w:szCs w:val="1"/>
              </w:rPr>
            </w:pPr>
          </w:p>
        </w:tc>
        <w:tc>
          <w:tcPr>
            <w:tcW w:w="0" w:type="dxa"/>
            <w:vAlign w:val="bottom"/>
          </w:tcPr>
          <w:p w14:paraId="5E02CC94" w14:textId="77777777" w:rsidR="001516AB" w:rsidRDefault="001516AB">
            <w:pPr>
              <w:spacing w:line="20" w:lineRule="exact"/>
              <w:rPr>
                <w:sz w:val="1"/>
                <w:szCs w:val="1"/>
              </w:rPr>
            </w:pPr>
          </w:p>
        </w:tc>
      </w:tr>
      <w:tr w:rsidR="001516AB" w14:paraId="61081671" w14:textId="77777777">
        <w:trPr>
          <w:trHeight w:val="151"/>
        </w:trPr>
        <w:tc>
          <w:tcPr>
            <w:tcW w:w="700" w:type="dxa"/>
            <w:vMerge/>
            <w:tcBorders>
              <w:left w:val="single" w:sz="8" w:space="0" w:color="auto"/>
              <w:bottom w:val="single" w:sz="8" w:space="0" w:color="auto"/>
              <w:right w:val="single" w:sz="8" w:space="0" w:color="auto"/>
            </w:tcBorders>
            <w:vAlign w:val="bottom"/>
          </w:tcPr>
          <w:p w14:paraId="41A4013A"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4BCFE609" w14:textId="77777777" w:rsidR="001516AB" w:rsidRDefault="001516AB">
            <w:pPr>
              <w:rPr>
                <w:sz w:val="13"/>
                <w:szCs w:val="13"/>
              </w:rPr>
            </w:pPr>
          </w:p>
        </w:tc>
        <w:tc>
          <w:tcPr>
            <w:tcW w:w="180" w:type="dxa"/>
            <w:tcBorders>
              <w:bottom w:val="single" w:sz="8" w:space="0" w:color="auto"/>
            </w:tcBorders>
            <w:shd w:val="clear" w:color="auto" w:fill="CCCCCC"/>
            <w:vAlign w:val="bottom"/>
          </w:tcPr>
          <w:p w14:paraId="01B8CA8E" w14:textId="77777777" w:rsidR="001516AB" w:rsidRDefault="001516AB">
            <w:pPr>
              <w:rPr>
                <w:sz w:val="13"/>
                <w:szCs w:val="13"/>
              </w:rPr>
            </w:pPr>
          </w:p>
        </w:tc>
        <w:tc>
          <w:tcPr>
            <w:tcW w:w="720" w:type="dxa"/>
            <w:tcBorders>
              <w:bottom w:val="single" w:sz="8" w:space="0" w:color="auto"/>
            </w:tcBorders>
            <w:shd w:val="clear" w:color="auto" w:fill="CCCCCC"/>
            <w:vAlign w:val="bottom"/>
          </w:tcPr>
          <w:p w14:paraId="293F508D"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7D01F615"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4F4A71B3" w14:textId="77777777" w:rsidR="001516AB" w:rsidRDefault="001516AB">
            <w:pPr>
              <w:rPr>
                <w:sz w:val="13"/>
                <w:szCs w:val="13"/>
              </w:rPr>
            </w:pPr>
          </w:p>
        </w:tc>
        <w:tc>
          <w:tcPr>
            <w:tcW w:w="0" w:type="dxa"/>
            <w:vAlign w:val="bottom"/>
          </w:tcPr>
          <w:p w14:paraId="75F8B36B" w14:textId="77777777" w:rsidR="001516AB" w:rsidRDefault="001516AB">
            <w:pPr>
              <w:rPr>
                <w:sz w:val="1"/>
                <w:szCs w:val="1"/>
              </w:rPr>
            </w:pPr>
          </w:p>
        </w:tc>
      </w:tr>
      <w:tr w:rsidR="001516AB" w14:paraId="42C10CB5" w14:textId="77777777">
        <w:trPr>
          <w:trHeight w:val="20"/>
        </w:trPr>
        <w:tc>
          <w:tcPr>
            <w:tcW w:w="700" w:type="dxa"/>
            <w:vMerge w:val="restart"/>
            <w:tcBorders>
              <w:left w:val="single" w:sz="8" w:space="0" w:color="auto"/>
              <w:right w:val="single" w:sz="8" w:space="0" w:color="auto"/>
            </w:tcBorders>
            <w:vAlign w:val="bottom"/>
          </w:tcPr>
          <w:p w14:paraId="0E51CF96" w14:textId="77777777" w:rsidR="001516AB" w:rsidRDefault="0066520C">
            <w:pPr>
              <w:spacing w:line="175" w:lineRule="exact"/>
              <w:jc w:val="center"/>
              <w:rPr>
                <w:sz w:val="20"/>
                <w:szCs w:val="20"/>
              </w:rPr>
            </w:pPr>
            <w:r>
              <w:rPr>
                <w:rFonts w:ascii="Arial" w:eastAsia="Arial" w:hAnsi="Arial" w:cs="Arial"/>
                <w:sz w:val="16"/>
                <w:szCs w:val="16"/>
              </w:rPr>
              <w:t>0x24</w:t>
            </w:r>
          </w:p>
        </w:tc>
        <w:tc>
          <w:tcPr>
            <w:tcW w:w="1140" w:type="dxa"/>
            <w:tcBorders>
              <w:right w:val="single" w:sz="8" w:space="0" w:color="CCCCCC"/>
            </w:tcBorders>
            <w:shd w:val="clear" w:color="auto" w:fill="CCCCCC"/>
            <w:vAlign w:val="bottom"/>
          </w:tcPr>
          <w:p w14:paraId="73955B7F" w14:textId="77777777" w:rsidR="001516AB" w:rsidRDefault="001516AB">
            <w:pPr>
              <w:spacing w:line="20" w:lineRule="exact"/>
              <w:rPr>
                <w:sz w:val="1"/>
                <w:szCs w:val="1"/>
              </w:rPr>
            </w:pPr>
          </w:p>
        </w:tc>
        <w:tc>
          <w:tcPr>
            <w:tcW w:w="180" w:type="dxa"/>
            <w:shd w:val="clear" w:color="auto" w:fill="CCCCCC"/>
            <w:vAlign w:val="bottom"/>
          </w:tcPr>
          <w:p w14:paraId="43E40535" w14:textId="77777777" w:rsidR="001516AB" w:rsidRDefault="001516AB">
            <w:pPr>
              <w:spacing w:line="20" w:lineRule="exact"/>
              <w:rPr>
                <w:sz w:val="1"/>
                <w:szCs w:val="1"/>
              </w:rPr>
            </w:pPr>
          </w:p>
        </w:tc>
        <w:tc>
          <w:tcPr>
            <w:tcW w:w="720" w:type="dxa"/>
            <w:shd w:val="clear" w:color="auto" w:fill="CCCCCC"/>
            <w:vAlign w:val="bottom"/>
          </w:tcPr>
          <w:p w14:paraId="1DA895A7"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6781E183" w14:textId="77777777" w:rsidR="001516AB" w:rsidRDefault="0066520C">
            <w:pPr>
              <w:spacing w:line="175" w:lineRule="exact"/>
              <w:ind w:right="500"/>
              <w:jc w:val="center"/>
              <w:rPr>
                <w:rFonts w:ascii="Arial" w:eastAsia="Arial" w:hAnsi="Arial" w:cs="Arial"/>
                <w:sz w:val="16"/>
                <w:szCs w:val="16"/>
              </w:rPr>
            </w:pPr>
            <w:hyperlink w:anchor="page90">
              <w:r>
                <w:rPr>
                  <w:rFonts w:ascii="Arial" w:eastAsia="Arial" w:hAnsi="Arial" w:cs="Arial"/>
                  <w:sz w:val="16"/>
                  <w:szCs w:val="16"/>
                </w:rPr>
                <w:t>FSCAL2</w:t>
              </w:r>
            </w:hyperlink>
          </w:p>
        </w:tc>
        <w:tc>
          <w:tcPr>
            <w:tcW w:w="1480" w:type="dxa"/>
            <w:tcBorders>
              <w:right w:val="single" w:sz="8" w:space="0" w:color="auto"/>
            </w:tcBorders>
            <w:shd w:val="clear" w:color="auto" w:fill="CCCCCC"/>
            <w:vAlign w:val="bottom"/>
          </w:tcPr>
          <w:p w14:paraId="7CB5411E" w14:textId="77777777" w:rsidR="001516AB" w:rsidRDefault="001516AB">
            <w:pPr>
              <w:spacing w:line="20" w:lineRule="exact"/>
              <w:rPr>
                <w:sz w:val="1"/>
                <w:szCs w:val="1"/>
              </w:rPr>
            </w:pPr>
          </w:p>
        </w:tc>
        <w:tc>
          <w:tcPr>
            <w:tcW w:w="0" w:type="dxa"/>
            <w:vAlign w:val="bottom"/>
          </w:tcPr>
          <w:p w14:paraId="509016A1" w14:textId="77777777" w:rsidR="001516AB" w:rsidRDefault="001516AB">
            <w:pPr>
              <w:spacing w:line="20" w:lineRule="exact"/>
              <w:rPr>
                <w:sz w:val="1"/>
                <w:szCs w:val="1"/>
              </w:rPr>
            </w:pPr>
          </w:p>
        </w:tc>
      </w:tr>
      <w:tr w:rsidR="001516AB" w14:paraId="11B8409F" w14:textId="77777777">
        <w:trPr>
          <w:trHeight w:val="155"/>
        </w:trPr>
        <w:tc>
          <w:tcPr>
            <w:tcW w:w="700" w:type="dxa"/>
            <w:vMerge/>
            <w:tcBorders>
              <w:left w:val="single" w:sz="8" w:space="0" w:color="auto"/>
              <w:bottom w:val="single" w:sz="8" w:space="0" w:color="auto"/>
              <w:right w:val="single" w:sz="8" w:space="0" w:color="auto"/>
            </w:tcBorders>
            <w:vAlign w:val="bottom"/>
          </w:tcPr>
          <w:p w14:paraId="03115D04"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4C2A0D16" w14:textId="77777777" w:rsidR="001516AB" w:rsidRDefault="001516AB">
            <w:pPr>
              <w:rPr>
                <w:sz w:val="13"/>
                <w:szCs w:val="13"/>
              </w:rPr>
            </w:pPr>
          </w:p>
        </w:tc>
        <w:tc>
          <w:tcPr>
            <w:tcW w:w="180" w:type="dxa"/>
            <w:tcBorders>
              <w:bottom w:val="single" w:sz="8" w:space="0" w:color="auto"/>
            </w:tcBorders>
            <w:shd w:val="clear" w:color="auto" w:fill="CCCCCC"/>
            <w:vAlign w:val="bottom"/>
          </w:tcPr>
          <w:p w14:paraId="0444EC66" w14:textId="77777777" w:rsidR="001516AB" w:rsidRDefault="001516AB">
            <w:pPr>
              <w:rPr>
                <w:sz w:val="13"/>
                <w:szCs w:val="13"/>
              </w:rPr>
            </w:pPr>
          </w:p>
        </w:tc>
        <w:tc>
          <w:tcPr>
            <w:tcW w:w="720" w:type="dxa"/>
            <w:tcBorders>
              <w:bottom w:val="single" w:sz="8" w:space="0" w:color="auto"/>
            </w:tcBorders>
            <w:shd w:val="clear" w:color="auto" w:fill="CCCCCC"/>
            <w:vAlign w:val="bottom"/>
          </w:tcPr>
          <w:p w14:paraId="632DC2A5"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6D91199E"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7290AEE4" w14:textId="77777777" w:rsidR="001516AB" w:rsidRDefault="001516AB">
            <w:pPr>
              <w:rPr>
                <w:sz w:val="13"/>
                <w:szCs w:val="13"/>
              </w:rPr>
            </w:pPr>
          </w:p>
        </w:tc>
        <w:tc>
          <w:tcPr>
            <w:tcW w:w="0" w:type="dxa"/>
            <w:vAlign w:val="bottom"/>
          </w:tcPr>
          <w:p w14:paraId="339261A2" w14:textId="77777777" w:rsidR="001516AB" w:rsidRDefault="001516AB">
            <w:pPr>
              <w:rPr>
                <w:sz w:val="1"/>
                <w:szCs w:val="1"/>
              </w:rPr>
            </w:pPr>
          </w:p>
        </w:tc>
      </w:tr>
      <w:tr w:rsidR="001516AB" w14:paraId="36C7BF2F" w14:textId="77777777">
        <w:trPr>
          <w:trHeight w:val="20"/>
        </w:trPr>
        <w:tc>
          <w:tcPr>
            <w:tcW w:w="700" w:type="dxa"/>
            <w:vMerge w:val="restart"/>
            <w:tcBorders>
              <w:left w:val="single" w:sz="8" w:space="0" w:color="auto"/>
              <w:right w:val="single" w:sz="8" w:space="0" w:color="auto"/>
            </w:tcBorders>
            <w:vAlign w:val="bottom"/>
          </w:tcPr>
          <w:p w14:paraId="6493D326" w14:textId="77777777" w:rsidR="001516AB" w:rsidRDefault="0066520C">
            <w:pPr>
              <w:spacing w:line="172" w:lineRule="exact"/>
              <w:jc w:val="center"/>
              <w:rPr>
                <w:sz w:val="20"/>
                <w:szCs w:val="20"/>
              </w:rPr>
            </w:pPr>
            <w:r>
              <w:rPr>
                <w:rFonts w:ascii="Arial" w:eastAsia="Arial" w:hAnsi="Arial" w:cs="Arial"/>
                <w:sz w:val="16"/>
                <w:szCs w:val="16"/>
              </w:rPr>
              <w:t>0x25</w:t>
            </w:r>
          </w:p>
        </w:tc>
        <w:tc>
          <w:tcPr>
            <w:tcW w:w="1140" w:type="dxa"/>
            <w:tcBorders>
              <w:right w:val="single" w:sz="8" w:space="0" w:color="CCCCCC"/>
            </w:tcBorders>
            <w:shd w:val="clear" w:color="auto" w:fill="CCCCCC"/>
            <w:vAlign w:val="bottom"/>
          </w:tcPr>
          <w:p w14:paraId="16184C46" w14:textId="77777777" w:rsidR="001516AB" w:rsidRDefault="001516AB">
            <w:pPr>
              <w:spacing w:line="20" w:lineRule="exact"/>
              <w:rPr>
                <w:sz w:val="1"/>
                <w:szCs w:val="1"/>
              </w:rPr>
            </w:pPr>
          </w:p>
        </w:tc>
        <w:tc>
          <w:tcPr>
            <w:tcW w:w="180" w:type="dxa"/>
            <w:shd w:val="clear" w:color="auto" w:fill="CCCCCC"/>
            <w:vAlign w:val="bottom"/>
          </w:tcPr>
          <w:p w14:paraId="3D32C962" w14:textId="77777777" w:rsidR="001516AB" w:rsidRDefault="001516AB">
            <w:pPr>
              <w:spacing w:line="20" w:lineRule="exact"/>
              <w:rPr>
                <w:sz w:val="1"/>
                <w:szCs w:val="1"/>
              </w:rPr>
            </w:pPr>
          </w:p>
        </w:tc>
        <w:tc>
          <w:tcPr>
            <w:tcW w:w="720" w:type="dxa"/>
            <w:shd w:val="clear" w:color="auto" w:fill="CCCCCC"/>
            <w:vAlign w:val="bottom"/>
          </w:tcPr>
          <w:p w14:paraId="60649808"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0E29462C" w14:textId="77777777" w:rsidR="001516AB" w:rsidRDefault="0066520C">
            <w:pPr>
              <w:spacing w:line="172" w:lineRule="exact"/>
              <w:ind w:right="500"/>
              <w:jc w:val="center"/>
              <w:rPr>
                <w:rFonts w:ascii="Arial" w:eastAsia="Arial" w:hAnsi="Arial" w:cs="Arial"/>
                <w:sz w:val="16"/>
                <w:szCs w:val="16"/>
              </w:rPr>
            </w:pPr>
            <w:hyperlink w:anchor="page90">
              <w:r>
                <w:rPr>
                  <w:rFonts w:ascii="Arial" w:eastAsia="Arial" w:hAnsi="Arial" w:cs="Arial"/>
                  <w:sz w:val="16"/>
                  <w:szCs w:val="16"/>
                </w:rPr>
                <w:t>FSCAL1</w:t>
              </w:r>
            </w:hyperlink>
          </w:p>
        </w:tc>
        <w:tc>
          <w:tcPr>
            <w:tcW w:w="1480" w:type="dxa"/>
            <w:tcBorders>
              <w:right w:val="single" w:sz="8" w:space="0" w:color="auto"/>
            </w:tcBorders>
            <w:shd w:val="clear" w:color="auto" w:fill="CCCCCC"/>
            <w:vAlign w:val="bottom"/>
          </w:tcPr>
          <w:p w14:paraId="6075C29A" w14:textId="77777777" w:rsidR="001516AB" w:rsidRDefault="001516AB">
            <w:pPr>
              <w:spacing w:line="20" w:lineRule="exact"/>
              <w:rPr>
                <w:sz w:val="1"/>
                <w:szCs w:val="1"/>
              </w:rPr>
            </w:pPr>
          </w:p>
        </w:tc>
        <w:tc>
          <w:tcPr>
            <w:tcW w:w="0" w:type="dxa"/>
            <w:vAlign w:val="bottom"/>
          </w:tcPr>
          <w:p w14:paraId="20B765C3" w14:textId="77777777" w:rsidR="001516AB" w:rsidRDefault="001516AB">
            <w:pPr>
              <w:spacing w:line="20" w:lineRule="exact"/>
              <w:rPr>
                <w:sz w:val="1"/>
                <w:szCs w:val="1"/>
              </w:rPr>
            </w:pPr>
          </w:p>
        </w:tc>
      </w:tr>
      <w:tr w:rsidR="001516AB" w14:paraId="5282A8DB" w14:textId="77777777">
        <w:trPr>
          <w:trHeight w:val="152"/>
        </w:trPr>
        <w:tc>
          <w:tcPr>
            <w:tcW w:w="700" w:type="dxa"/>
            <w:vMerge/>
            <w:tcBorders>
              <w:left w:val="single" w:sz="8" w:space="0" w:color="auto"/>
              <w:bottom w:val="single" w:sz="8" w:space="0" w:color="auto"/>
              <w:right w:val="single" w:sz="8" w:space="0" w:color="auto"/>
            </w:tcBorders>
            <w:vAlign w:val="bottom"/>
          </w:tcPr>
          <w:p w14:paraId="27FE43A5"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6075D50D" w14:textId="77777777" w:rsidR="001516AB" w:rsidRDefault="001516AB">
            <w:pPr>
              <w:rPr>
                <w:sz w:val="13"/>
                <w:szCs w:val="13"/>
              </w:rPr>
            </w:pPr>
          </w:p>
        </w:tc>
        <w:tc>
          <w:tcPr>
            <w:tcW w:w="180" w:type="dxa"/>
            <w:tcBorders>
              <w:bottom w:val="single" w:sz="8" w:space="0" w:color="auto"/>
            </w:tcBorders>
            <w:shd w:val="clear" w:color="auto" w:fill="CCCCCC"/>
            <w:vAlign w:val="bottom"/>
          </w:tcPr>
          <w:p w14:paraId="237B31D6" w14:textId="77777777" w:rsidR="001516AB" w:rsidRDefault="001516AB">
            <w:pPr>
              <w:rPr>
                <w:sz w:val="13"/>
                <w:szCs w:val="13"/>
              </w:rPr>
            </w:pPr>
          </w:p>
        </w:tc>
        <w:tc>
          <w:tcPr>
            <w:tcW w:w="720" w:type="dxa"/>
            <w:tcBorders>
              <w:bottom w:val="single" w:sz="8" w:space="0" w:color="auto"/>
            </w:tcBorders>
            <w:shd w:val="clear" w:color="auto" w:fill="CCCCCC"/>
            <w:vAlign w:val="bottom"/>
          </w:tcPr>
          <w:p w14:paraId="4833979D"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7E4C36B3"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4CDB7AF8" w14:textId="77777777" w:rsidR="001516AB" w:rsidRDefault="001516AB">
            <w:pPr>
              <w:rPr>
                <w:sz w:val="13"/>
                <w:szCs w:val="13"/>
              </w:rPr>
            </w:pPr>
          </w:p>
        </w:tc>
        <w:tc>
          <w:tcPr>
            <w:tcW w:w="0" w:type="dxa"/>
            <w:vAlign w:val="bottom"/>
          </w:tcPr>
          <w:p w14:paraId="1B09655F" w14:textId="77777777" w:rsidR="001516AB" w:rsidRDefault="001516AB">
            <w:pPr>
              <w:rPr>
                <w:sz w:val="1"/>
                <w:szCs w:val="1"/>
              </w:rPr>
            </w:pPr>
          </w:p>
        </w:tc>
      </w:tr>
      <w:tr w:rsidR="001516AB" w14:paraId="33E34220" w14:textId="77777777">
        <w:trPr>
          <w:trHeight w:val="20"/>
        </w:trPr>
        <w:tc>
          <w:tcPr>
            <w:tcW w:w="700" w:type="dxa"/>
            <w:vMerge w:val="restart"/>
            <w:tcBorders>
              <w:left w:val="single" w:sz="8" w:space="0" w:color="auto"/>
              <w:right w:val="single" w:sz="8" w:space="0" w:color="auto"/>
            </w:tcBorders>
            <w:vAlign w:val="bottom"/>
          </w:tcPr>
          <w:p w14:paraId="7994AE00" w14:textId="77777777" w:rsidR="001516AB" w:rsidRDefault="0066520C">
            <w:pPr>
              <w:spacing w:line="172" w:lineRule="exact"/>
              <w:jc w:val="center"/>
              <w:rPr>
                <w:sz w:val="20"/>
                <w:szCs w:val="20"/>
              </w:rPr>
            </w:pPr>
            <w:r>
              <w:rPr>
                <w:rFonts w:ascii="Arial" w:eastAsia="Arial" w:hAnsi="Arial" w:cs="Arial"/>
                <w:sz w:val="16"/>
                <w:szCs w:val="16"/>
              </w:rPr>
              <w:t>0x26</w:t>
            </w:r>
          </w:p>
        </w:tc>
        <w:tc>
          <w:tcPr>
            <w:tcW w:w="1140" w:type="dxa"/>
            <w:tcBorders>
              <w:right w:val="single" w:sz="8" w:space="0" w:color="CCCCCC"/>
            </w:tcBorders>
            <w:shd w:val="clear" w:color="auto" w:fill="CCCCCC"/>
            <w:vAlign w:val="bottom"/>
          </w:tcPr>
          <w:p w14:paraId="57E42B09" w14:textId="77777777" w:rsidR="001516AB" w:rsidRDefault="001516AB">
            <w:pPr>
              <w:spacing w:line="20" w:lineRule="exact"/>
              <w:rPr>
                <w:sz w:val="1"/>
                <w:szCs w:val="1"/>
              </w:rPr>
            </w:pPr>
          </w:p>
        </w:tc>
        <w:tc>
          <w:tcPr>
            <w:tcW w:w="180" w:type="dxa"/>
            <w:shd w:val="clear" w:color="auto" w:fill="CCCCCC"/>
            <w:vAlign w:val="bottom"/>
          </w:tcPr>
          <w:p w14:paraId="6753EDFB" w14:textId="77777777" w:rsidR="001516AB" w:rsidRDefault="001516AB">
            <w:pPr>
              <w:spacing w:line="20" w:lineRule="exact"/>
              <w:rPr>
                <w:sz w:val="1"/>
                <w:szCs w:val="1"/>
              </w:rPr>
            </w:pPr>
          </w:p>
        </w:tc>
        <w:tc>
          <w:tcPr>
            <w:tcW w:w="720" w:type="dxa"/>
            <w:shd w:val="clear" w:color="auto" w:fill="CCCCCC"/>
            <w:vAlign w:val="bottom"/>
          </w:tcPr>
          <w:p w14:paraId="19DD9DBD"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65F9102F" w14:textId="77777777" w:rsidR="001516AB" w:rsidRDefault="0066520C">
            <w:pPr>
              <w:spacing w:line="172" w:lineRule="exact"/>
              <w:ind w:right="500"/>
              <w:jc w:val="center"/>
              <w:rPr>
                <w:rFonts w:ascii="Arial" w:eastAsia="Arial" w:hAnsi="Arial" w:cs="Arial"/>
                <w:sz w:val="16"/>
                <w:szCs w:val="16"/>
              </w:rPr>
            </w:pPr>
            <w:hyperlink w:anchor="page90">
              <w:r>
                <w:rPr>
                  <w:rFonts w:ascii="Arial" w:eastAsia="Arial" w:hAnsi="Arial" w:cs="Arial"/>
                  <w:sz w:val="16"/>
                  <w:szCs w:val="16"/>
                </w:rPr>
                <w:t>FSCAL0</w:t>
              </w:r>
            </w:hyperlink>
          </w:p>
        </w:tc>
        <w:tc>
          <w:tcPr>
            <w:tcW w:w="1480" w:type="dxa"/>
            <w:tcBorders>
              <w:right w:val="single" w:sz="8" w:space="0" w:color="auto"/>
            </w:tcBorders>
            <w:shd w:val="clear" w:color="auto" w:fill="CCCCCC"/>
            <w:vAlign w:val="bottom"/>
          </w:tcPr>
          <w:p w14:paraId="1EEEC194" w14:textId="77777777" w:rsidR="001516AB" w:rsidRDefault="001516AB">
            <w:pPr>
              <w:spacing w:line="20" w:lineRule="exact"/>
              <w:rPr>
                <w:sz w:val="1"/>
                <w:szCs w:val="1"/>
              </w:rPr>
            </w:pPr>
          </w:p>
        </w:tc>
        <w:tc>
          <w:tcPr>
            <w:tcW w:w="0" w:type="dxa"/>
            <w:vAlign w:val="bottom"/>
          </w:tcPr>
          <w:p w14:paraId="488510D3" w14:textId="77777777" w:rsidR="001516AB" w:rsidRDefault="001516AB">
            <w:pPr>
              <w:spacing w:line="20" w:lineRule="exact"/>
              <w:rPr>
                <w:sz w:val="1"/>
                <w:szCs w:val="1"/>
              </w:rPr>
            </w:pPr>
          </w:p>
        </w:tc>
      </w:tr>
      <w:tr w:rsidR="001516AB" w14:paraId="3AB3FF42" w14:textId="77777777">
        <w:trPr>
          <w:trHeight w:val="152"/>
        </w:trPr>
        <w:tc>
          <w:tcPr>
            <w:tcW w:w="700" w:type="dxa"/>
            <w:vMerge/>
            <w:tcBorders>
              <w:left w:val="single" w:sz="8" w:space="0" w:color="auto"/>
              <w:bottom w:val="single" w:sz="8" w:space="0" w:color="auto"/>
              <w:right w:val="single" w:sz="8" w:space="0" w:color="auto"/>
            </w:tcBorders>
            <w:vAlign w:val="bottom"/>
          </w:tcPr>
          <w:p w14:paraId="306C8670"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4E6E5519" w14:textId="77777777" w:rsidR="001516AB" w:rsidRDefault="001516AB">
            <w:pPr>
              <w:rPr>
                <w:sz w:val="13"/>
                <w:szCs w:val="13"/>
              </w:rPr>
            </w:pPr>
          </w:p>
        </w:tc>
        <w:tc>
          <w:tcPr>
            <w:tcW w:w="180" w:type="dxa"/>
            <w:tcBorders>
              <w:bottom w:val="single" w:sz="8" w:space="0" w:color="auto"/>
            </w:tcBorders>
            <w:shd w:val="clear" w:color="auto" w:fill="CCCCCC"/>
            <w:vAlign w:val="bottom"/>
          </w:tcPr>
          <w:p w14:paraId="79C374D3" w14:textId="77777777" w:rsidR="001516AB" w:rsidRDefault="001516AB">
            <w:pPr>
              <w:rPr>
                <w:sz w:val="13"/>
                <w:szCs w:val="13"/>
              </w:rPr>
            </w:pPr>
          </w:p>
        </w:tc>
        <w:tc>
          <w:tcPr>
            <w:tcW w:w="720" w:type="dxa"/>
            <w:tcBorders>
              <w:bottom w:val="single" w:sz="8" w:space="0" w:color="auto"/>
            </w:tcBorders>
            <w:shd w:val="clear" w:color="auto" w:fill="CCCCCC"/>
            <w:vAlign w:val="bottom"/>
          </w:tcPr>
          <w:p w14:paraId="5A65AD33"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09B262C2"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1B836F2A" w14:textId="77777777" w:rsidR="001516AB" w:rsidRDefault="001516AB">
            <w:pPr>
              <w:rPr>
                <w:sz w:val="13"/>
                <w:szCs w:val="13"/>
              </w:rPr>
            </w:pPr>
          </w:p>
        </w:tc>
        <w:tc>
          <w:tcPr>
            <w:tcW w:w="0" w:type="dxa"/>
            <w:vAlign w:val="bottom"/>
          </w:tcPr>
          <w:p w14:paraId="1C4C6B10" w14:textId="77777777" w:rsidR="001516AB" w:rsidRDefault="001516AB">
            <w:pPr>
              <w:rPr>
                <w:sz w:val="1"/>
                <w:szCs w:val="1"/>
              </w:rPr>
            </w:pPr>
          </w:p>
        </w:tc>
      </w:tr>
      <w:tr w:rsidR="001516AB" w14:paraId="4278400D" w14:textId="77777777">
        <w:trPr>
          <w:trHeight w:val="20"/>
        </w:trPr>
        <w:tc>
          <w:tcPr>
            <w:tcW w:w="700" w:type="dxa"/>
            <w:vMerge w:val="restart"/>
            <w:tcBorders>
              <w:left w:val="single" w:sz="8" w:space="0" w:color="auto"/>
              <w:right w:val="single" w:sz="8" w:space="0" w:color="auto"/>
            </w:tcBorders>
            <w:vAlign w:val="bottom"/>
          </w:tcPr>
          <w:p w14:paraId="26545487" w14:textId="77777777" w:rsidR="001516AB" w:rsidRDefault="0066520C">
            <w:pPr>
              <w:spacing w:line="175" w:lineRule="exact"/>
              <w:jc w:val="center"/>
              <w:rPr>
                <w:sz w:val="20"/>
                <w:szCs w:val="20"/>
              </w:rPr>
            </w:pPr>
            <w:r>
              <w:rPr>
                <w:rFonts w:ascii="Arial" w:eastAsia="Arial" w:hAnsi="Arial" w:cs="Arial"/>
                <w:sz w:val="16"/>
                <w:szCs w:val="16"/>
              </w:rPr>
              <w:t>0x27</w:t>
            </w:r>
          </w:p>
        </w:tc>
        <w:tc>
          <w:tcPr>
            <w:tcW w:w="1140" w:type="dxa"/>
            <w:tcBorders>
              <w:right w:val="single" w:sz="8" w:space="0" w:color="CCCCCC"/>
            </w:tcBorders>
            <w:shd w:val="clear" w:color="auto" w:fill="CCCCCC"/>
            <w:vAlign w:val="bottom"/>
          </w:tcPr>
          <w:p w14:paraId="0C3B98D0" w14:textId="77777777" w:rsidR="001516AB" w:rsidRDefault="001516AB">
            <w:pPr>
              <w:spacing w:line="20" w:lineRule="exact"/>
              <w:rPr>
                <w:sz w:val="1"/>
                <w:szCs w:val="1"/>
              </w:rPr>
            </w:pPr>
          </w:p>
        </w:tc>
        <w:tc>
          <w:tcPr>
            <w:tcW w:w="180" w:type="dxa"/>
            <w:shd w:val="clear" w:color="auto" w:fill="CCCCCC"/>
            <w:vAlign w:val="bottom"/>
          </w:tcPr>
          <w:p w14:paraId="656207E7" w14:textId="77777777" w:rsidR="001516AB" w:rsidRDefault="001516AB">
            <w:pPr>
              <w:spacing w:line="20" w:lineRule="exact"/>
              <w:rPr>
                <w:sz w:val="1"/>
                <w:szCs w:val="1"/>
              </w:rPr>
            </w:pPr>
          </w:p>
        </w:tc>
        <w:tc>
          <w:tcPr>
            <w:tcW w:w="720" w:type="dxa"/>
            <w:shd w:val="clear" w:color="auto" w:fill="CCCCCC"/>
            <w:vAlign w:val="bottom"/>
          </w:tcPr>
          <w:p w14:paraId="7CD6066D"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39C177D0" w14:textId="77777777" w:rsidR="001516AB" w:rsidRDefault="0066520C">
            <w:pPr>
              <w:spacing w:line="175" w:lineRule="exact"/>
              <w:ind w:right="500"/>
              <w:jc w:val="center"/>
              <w:rPr>
                <w:rFonts w:ascii="Arial" w:eastAsia="Arial" w:hAnsi="Arial" w:cs="Arial"/>
                <w:sz w:val="16"/>
                <w:szCs w:val="16"/>
              </w:rPr>
            </w:pPr>
            <w:hyperlink w:anchor="page90">
              <w:r>
                <w:rPr>
                  <w:rFonts w:ascii="Arial" w:eastAsia="Arial" w:hAnsi="Arial" w:cs="Arial"/>
                  <w:sz w:val="16"/>
                  <w:szCs w:val="16"/>
                </w:rPr>
                <w:t>RCCTRL1</w:t>
              </w:r>
            </w:hyperlink>
          </w:p>
        </w:tc>
        <w:tc>
          <w:tcPr>
            <w:tcW w:w="1480" w:type="dxa"/>
            <w:tcBorders>
              <w:right w:val="single" w:sz="8" w:space="0" w:color="auto"/>
            </w:tcBorders>
            <w:shd w:val="clear" w:color="auto" w:fill="CCCCCC"/>
            <w:vAlign w:val="bottom"/>
          </w:tcPr>
          <w:p w14:paraId="4E1E35E9" w14:textId="77777777" w:rsidR="001516AB" w:rsidRDefault="001516AB">
            <w:pPr>
              <w:spacing w:line="20" w:lineRule="exact"/>
              <w:rPr>
                <w:sz w:val="1"/>
                <w:szCs w:val="1"/>
              </w:rPr>
            </w:pPr>
          </w:p>
        </w:tc>
        <w:tc>
          <w:tcPr>
            <w:tcW w:w="0" w:type="dxa"/>
            <w:vAlign w:val="bottom"/>
          </w:tcPr>
          <w:p w14:paraId="78071331" w14:textId="77777777" w:rsidR="001516AB" w:rsidRDefault="001516AB">
            <w:pPr>
              <w:spacing w:line="20" w:lineRule="exact"/>
              <w:rPr>
                <w:sz w:val="1"/>
                <w:szCs w:val="1"/>
              </w:rPr>
            </w:pPr>
          </w:p>
        </w:tc>
      </w:tr>
      <w:tr w:rsidR="001516AB" w14:paraId="57507A25" w14:textId="77777777">
        <w:trPr>
          <w:trHeight w:val="154"/>
        </w:trPr>
        <w:tc>
          <w:tcPr>
            <w:tcW w:w="700" w:type="dxa"/>
            <w:vMerge/>
            <w:tcBorders>
              <w:left w:val="single" w:sz="8" w:space="0" w:color="auto"/>
              <w:bottom w:val="single" w:sz="8" w:space="0" w:color="auto"/>
              <w:right w:val="single" w:sz="8" w:space="0" w:color="auto"/>
            </w:tcBorders>
            <w:vAlign w:val="bottom"/>
          </w:tcPr>
          <w:p w14:paraId="1A3E194D"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5B5D6BFF" w14:textId="77777777" w:rsidR="001516AB" w:rsidRDefault="001516AB">
            <w:pPr>
              <w:rPr>
                <w:sz w:val="13"/>
                <w:szCs w:val="13"/>
              </w:rPr>
            </w:pPr>
          </w:p>
        </w:tc>
        <w:tc>
          <w:tcPr>
            <w:tcW w:w="180" w:type="dxa"/>
            <w:tcBorders>
              <w:bottom w:val="single" w:sz="8" w:space="0" w:color="auto"/>
            </w:tcBorders>
            <w:shd w:val="clear" w:color="auto" w:fill="CCCCCC"/>
            <w:vAlign w:val="bottom"/>
          </w:tcPr>
          <w:p w14:paraId="2A050B5A" w14:textId="77777777" w:rsidR="001516AB" w:rsidRDefault="001516AB">
            <w:pPr>
              <w:rPr>
                <w:sz w:val="13"/>
                <w:szCs w:val="13"/>
              </w:rPr>
            </w:pPr>
          </w:p>
        </w:tc>
        <w:tc>
          <w:tcPr>
            <w:tcW w:w="720" w:type="dxa"/>
            <w:tcBorders>
              <w:bottom w:val="single" w:sz="8" w:space="0" w:color="auto"/>
            </w:tcBorders>
            <w:shd w:val="clear" w:color="auto" w:fill="CCCCCC"/>
            <w:vAlign w:val="bottom"/>
          </w:tcPr>
          <w:p w14:paraId="1E913CE3"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44D984FD"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67CFC469" w14:textId="77777777" w:rsidR="001516AB" w:rsidRDefault="001516AB">
            <w:pPr>
              <w:rPr>
                <w:sz w:val="13"/>
                <w:szCs w:val="13"/>
              </w:rPr>
            </w:pPr>
          </w:p>
        </w:tc>
        <w:tc>
          <w:tcPr>
            <w:tcW w:w="0" w:type="dxa"/>
            <w:vAlign w:val="bottom"/>
          </w:tcPr>
          <w:p w14:paraId="28AEDC91" w14:textId="77777777" w:rsidR="001516AB" w:rsidRDefault="001516AB">
            <w:pPr>
              <w:rPr>
                <w:sz w:val="1"/>
                <w:szCs w:val="1"/>
              </w:rPr>
            </w:pPr>
          </w:p>
        </w:tc>
      </w:tr>
      <w:tr w:rsidR="001516AB" w14:paraId="5DBF4B07" w14:textId="77777777">
        <w:trPr>
          <w:trHeight w:val="20"/>
        </w:trPr>
        <w:tc>
          <w:tcPr>
            <w:tcW w:w="700" w:type="dxa"/>
            <w:vMerge w:val="restart"/>
            <w:tcBorders>
              <w:left w:val="single" w:sz="8" w:space="0" w:color="auto"/>
              <w:right w:val="single" w:sz="8" w:space="0" w:color="auto"/>
            </w:tcBorders>
            <w:vAlign w:val="bottom"/>
          </w:tcPr>
          <w:p w14:paraId="456AC49E" w14:textId="77777777" w:rsidR="001516AB" w:rsidRDefault="0066520C">
            <w:pPr>
              <w:spacing w:line="174" w:lineRule="exact"/>
              <w:jc w:val="center"/>
              <w:rPr>
                <w:sz w:val="20"/>
                <w:szCs w:val="20"/>
              </w:rPr>
            </w:pPr>
            <w:r>
              <w:rPr>
                <w:rFonts w:ascii="Arial" w:eastAsia="Arial" w:hAnsi="Arial" w:cs="Arial"/>
                <w:sz w:val="16"/>
                <w:szCs w:val="16"/>
              </w:rPr>
              <w:t>0x28</w:t>
            </w:r>
          </w:p>
        </w:tc>
        <w:tc>
          <w:tcPr>
            <w:tcW w:w="1140" w:type="dxa"/>
            <w:tcBorders>
              <w:right w:val="single" w:sz="8" w:space="0" w:color="CCCCCC"/>
            </w:tcBorders>
            <w:shd w:val="clear" w:color="auto" w:fill="CCCCCC"/>
            <w:vAlign w:val="bottom"/>
          </w:tcPr>
          <w:p w14:paraId="2C05BFCF" w14:textId="77777777" w:rsidR="001516AB" w:rsidRDefault="001516AB">
            <w:pPr>
              <w:spacing w:line="20" w:lineRule="exact"/>
              <w:rPr>
                <w:sz w:val="1"/>
                <w:szCs w:val="1"/>
              </w:rPr>
            </w:pPr>
          </w:p>
        </w:tc>
        <w:tc>
          <w:tcPr>
            <w:tcW w:w="180" w:type="dxa"/>
            <w:shd w:val="clear" w:color="auto" w:fill="CCCCCC"/>
            <w:vAlign w:val="bottom"/>
          </w:tcPr>
          <w:p w14:paraId="739C3CF1" w14:textId="77777777" w:rsidR="001516AB" w:rsidRDefault="001516AB">
            <w:pPr>
              <w:spacing w:line="20" w:lineRule="exact"/>
              <w:rPr>
                <w:sz w:val="1"/>
                <w:szCs w:val="1"/>
              </w:rPr>
            </w:pPr>
          </w:p>
        </w:tc>
        <w:tc>
          <w:tcPr>
            <w:tcW w:w="720" w:type="dxa"/>
            <w:shd w:val="clear" w:color="auto" w:fill="CCCCCC"/>
            <w:vAlign w:val="bottom"/>
          </w:tcPr>
          <w:p w14:paraId="4BDAD419"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2507A850" w14:textId="77777777" w:rsidR="001516AB" w:rsidRDefault="0066520C">
            <w:pPr>
              <w:spacing w:line="174" w:lineRule="exact"/>
              <w:ind w:right="500"/>
              <w:jc w:val="center"/>
              <w:rPr>
                <w:rFonts w:ascii="Arial" w:eastAsia="Arial" w:hAnsi="Arial" w:cs="Arial"/>
                <w:sz w:val="16"/>
                <w:szCs w:val="16"/>
              </w:rPr>
            </w:pPr>
            <w:hyperlink w:anchor="page90">
              <w:r>
                <w:rPr>
                  <w:rFonts w:ascii="Arial" w:eastAsia="Arial" w:hAnsi="Arial" w:cs="Arial"/>
                  <w:sz w:val="16"/>
                  <w:szCs w:val="16"/>
                </w:rPr>
                <w:t>RCCTRL0</w:t>
              </w:r>
            </w:hyperlink>
          </w:p>
        </w:tc>
        <w:tc>
          <w:tcPr>
            <w:tcW w:w="1480" w:type="dxa"/>
            <w:tcBorders>
              <w:right w:val="single" w:sz="8" w:space="0" w:color="auto"/>
            </w:tcBorders>
            <w:shd w:val="clear" w:color="auto" w:fill="CCCCCC"/>
            <w:vAlign w:val="bottom"/>
          </w:tcPr>
          <w:p w14:paraId="31D0C7C0" w14:textId="77777777" w:rsidR="001516AB" w:rsidRDefault="001516AB">
            <w:pPr>
              <w:spacing w:line="20" w:lineRule="exact"/>
              <w:rPr>
                <w:sz w:val="1"/>
                <w:szCs w:val="1"/>
              </w:rPr>
            </w:pPr>
          </w:p>
        </w:tc>
        <w:tc>
          <w:tcPr>
            <w:tcW w:w="0" w:type="dxa"/>
            <w:vAlign w:val="bottom"/>
          </w:tcPr>
          <w:p w14:paraId="318BDD8D" w14:textId="77777777" w:rsidR="001516AB" w:rsidRDefault="001516AB">
            <w:pPr>
              <w:spacing w:line="20" w:lineRule="exact"/>
              <w:rPr>
                <w:sz w:val="1"/>
                <w:szCs w:val="1"/>
              </w:rPr>
            </w:pPr>
          </w:p>
        </w:tc>
      </w:tr>
      <w:tr w:rsidR="001516AB" w14:paraId="38118DB0" w14:textId="77777777">
        <w:trPr>
          <w:trHeight w:val="154"/>
        </w:trPr>
        <w:tc>
          <w:tcPr>
            <w:tcW w:w="700" w:type="dxa"/>
            <w:vMerge/>
            <w:tcBorders>
              <w:left w:val="single" w:sz="8" w:space="0" w:color="auto"/>
              <w:bottom w:val="single" w:sz="8" w:space="0" w:color="auto"/>
              <w:right w:val="single" w:sz="8" w:space="0" w:color="auto"/>
            </w:tcBorders>
            <w:vAlign w:val="bottom"/>
          </w:tcPr>
          <w:p w14:paraId="0EAE3F76"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4DC54544" w14:textId="77777777" w:rsidR="001516AB" w:rsidRDefault="001516AB">
            <w:pPr>
              <w:rPr>
                <w:sz w:val="13"/>
                <w:szCs w:val="13"/>
              </w:rPr>
            </w:pPr>
          </w:p>
        </w:tc>
        <w:tc>
          <w:tcPr>
            <w:tcW w:w="180" w:type="dxa"/>
            <w:tcBorders>
              <w:bottom w:val="single" w:sz="8" w:space="0" w:color="auto"/>
            </w:tcBorders>
            <w:shd w:val="clear" w:color="auto" w:fill="CCCCCC"/>
            <w:vAlign w:val="bottom"/>
          </w:tcPr>
          <w:p w14:paraId="23FF32C6" w14:textId="77777777" w:rsidR="001516AB" w:rsidRDefault="001516AB">
            <w:pPr>
              <w:rPr>
                <w:sz w:val="13"/>
                <w:szCs w:val="13"/>
              </w:rPr>
            </w:pPr>
          </w:p>
        </w:tc>
        <w:tc>
          <w:tcPr>
            <w:tcW w:w="720" w:type="dxa"/>
            <w:tcBorders>
              <w:bottom w:val="single" w:sz="8" w:space="0" w:color="auto"/>
            </w:tcBorders>
            <w:shd w:val="clear" w:color="auto" w:fill="CCCCCC"/>
            <w:vAlign w:val="bottom"/>
          </w:tcPr>
          <w:p w14:paraId="104B8D15"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3D70061E"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0DA77C2D" w14:textId="77777777" w:rsidR="001516AB" w:rsidRDefault="001516AB">
            <w:pPr>
              <w:rPr>
                <w:sz w:val="13"/>
                <w:szCs w:val="13"/>
              </w:rPr>
            </w:pPr>
          </w:p>
        </w:tc>
        <w:tc>
          <w:tcPr>
            <w:tcW w:w="0" w:type="dxa"/>
            <w:vAlign w:val="bottom"/>
          </w:tcPr>
          <w:p w14:paraId="6D538491" w14:textId="77777777" w:rsidR="001516AB" w:rsidRDefault="001516AB">
            <w:pPr>
              <w:rPr>
                <w:sz w:val="1"/>
                <w:szCs w:val="1"/>
              </w:rPr>
            </w:pPr>
          </w:p>
        </w:tc>
      </w:tr>
      <w:tr w:rsidR="001516AB" w14:paraId="05D2A6BC" w14:textId="77777777">
        <w:trPr>
          <w:trHeight w:val="20"/>
        </w:trPr>
        <w:tc>
          <w:tcPr>
            <w:tcW w:w="700" w:type="dxa"/>
            <w:vMerge w:val="restart"/>
            <w:tcBorders>
              <w:left w:val="single" w:sz="8" w:space="0" w:color="auto"/>
              <w:right w:val="single" w:sz="8" w:space="0" w:color="auto"/>
            </w:tcBorders>
            <w:vAlign w:val="bottom"/>
          </w:tcPr>
          <w:p w14:paraId="147558B4" w14:textId="77777777" w:rsidR="001516AB" w:rsidRDefault="0066520C">
            <w:pPr>
              <w:spacing w:line="173" w:lineRule="exact"/>
              <w:jc w:val="center"/>
              <w:rPr>
                <w:sz w:val="20"/>
                <w:szCs w:val="20"/>
              </w:rPr>
            </w:pPr>
            <w:r>
              <w:rPr>
                <w:rFonts w:ascii="Arial" w:eastAsia="Arial" w:hAnsi="Arial" w:cs="Arial"/>
                <w:sz w:val="16"/>
                <w:szCs w:val="16"/>
              </w:rPr>
              <w:t>0x29</w:t>
            </w:r>
          </w:p>
        </w:tc>
        <w:tc>
          <w:tcPr>
            <w:tcW w:w="1140" w:type="dxa"/>
            <w:tcBorders>
              <w:right w:val="single" w:sz="8" w:space="0" w:color="CCCCCC"/>
            </w:tcBorders>
            <w:shd w:val="clear" w:color="auto" w:fill="CCCCCC"/>
            <w:vAlign w:val="bottom"/>
          </w:tcPr>
          <w:p w14:paraId="74D8BAF8" w14:textId="77777777" w:rsidR="001516AB" w:rsidRDefault="001516AB">
            <w:pPr>
              <w:spacing w:line="20" w:lineRule="exact"/>
              <w:rPr>
                <w:sz w:val="1"/>
                <w:szCs w:val="1"/>
              </w:rPr>
            </w:pPr>
          </w:p>
        </w:tc>
        <w:tc>
          <w:tcPr>
            <w:tcW w:w="180" w:type="dxa"/>
            <w:shd w:val="clear" w:color="auto" w:fill="CCCCCC"/>
            <w:vAlign w:val="bottom"/>
          </w:tcPr>
          <w:p w14:paraId="3989A42B" w14:textId="77777777" w:rsidR="001516AB" w:rsidRDefault="001516AB">
            <w:pPr>
              <w:spacing w:line="20" w:lineRule="exact"/>
              <w:rPr>
                <w:sz w:val="1"/>
                <w:szCs w:val="1"/>
              </w:rPr>
            </w:pPr>
          </w:p>
        </w:tc>
        <w:tc>
          <w:tcPr>
            <w:tcW w:w="720" w:type="dxa"/>
            <w:shd w:val="clear" w:color="auto" w:fill="CCCCCC"/>
            <w:vAlign w:val="bottom"/>
          </w:tcPr>
          <w:p w14:paraId="706BEAFF"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77232F9F" w14:textId="77777777" w:rsidR="001516AB" w:rsidRDefault="0066520C">
            <w:pPr>
              <w:spacing w:line="173" w:lineRule="exact"/>
              <w:ind w:right="500"/>
              <w:jc w:val="center"/>
              <w:rPr>
                <w:rFonts w:ascii="Arial" w:eastAsia="Arial" w:hAnsi="Arial" w:cs="Arial"/>
                <w:sz w:val="16"/>
                <w:szCs w:val="16"/>
              </w:rPr>
            </w:pPr>
            <w:hyperlink w:anchor="page91">
              <w:r>
                <w:rPr>
                  <w:rFonts w:ascii="Arial" w:eastAsia="Arial" w:hAnsi="Arial" w:cs="Arial"/>
                  <w:sz w:val="16"/>
                  <w:szCs w:val="16"/>
                </w:rPr>
                <w:t>FSTEST</w:t>
              </w:r>
            </w:hyperlink>
          </w:p>
        </w:tc>
        <w:tc>
          <w:tcPr>
            <w:tcW w:w="1480" w:type="dxa"/>
            <w:tcBorders>
              <w:right w:val="single" w:sz="8" w:space="0" w:color="auto"/>
            </w:tcBorders>
            <w:shd w:val="clear" w:color="auto" w:fill="CCCCCC"/>
            <w:vAlign w:val="bottom"/>
          </w:tcPr>
          <w:p w14:paraId="1BE6D1B0" w14:textId="77777777" w:rsidR="001516AB" w:rsidRDefault="001516AB">
            <w:pPr>
              <w:spacing w:line="20" w:lineRule="exact"/>
              <w:rPr>
                <w:sz w:val="1"/>
                <w:szCs w:val="1"/>
              </w:rPr>
            </w:pPr>
          </w:p>
        </w:tc>
        <w:tc>
          <w:tcPr>
            <w:tcW w:w="0" w:type="dxa"/>
            <w:vAlign w:val="bottom"/>
          </w:tcPr>
          <w:p w14:paraId="01070836" w14:textId="77777777" w:rsidR="001516AB" w:rsidRDefault="001516AB">
            <w:pPr>
              <w:spacing w:line="20" w:lineRule="exact"/>
              <w:rPr>
                <w:sz w:val="1"/>
                <w:szCs w:val="1"/>
              </w:rPr>
            </w:pPr>
          </w:p>
        </w:tc>
      </w:tr>
      <w:tr w:rsidR="001516AB" w14:paraId="28A241DB" w14:textId="77777777">
        <w:trPr>
          <w:trHeight w:val="153"/>
        </w:trPr>
        <w:tc>
          <w:tcPr>
            <w:tcW w:w="700" w:type="dxa"/>
            <w:vMerge/>
            <w:tcBorders>
              <w:left w:val="single" w:sz="8" w:space="0" w:color="auto"/>
              <w:bottom w:val="single" w:sz="8" w:space="0" w:color="auto"/>
              <w:right w:val="single" w:sz="8" w:space="0" w:color="auto"/>
            </w:tcBorders>
            <w:vAlign w:val="bottom"/>
          </w:tcPr>
          <w:p w14:paraId="7D5326BA"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7A01AE40" w14:textId="77777777" w:rsidR="001516AB" w:rsidRDefault="001516AB">
            <w:pPr>
              <w:rPr>
                <w:sz w:val="13"/>
                <w:szCs w:val="13"/>
              </w:rPr>
            </w:pPr>
          </w:p>
        </w:tc>
        <w:tc>
          <w:tcPr>
            <w:tcW w:w="180" w:type="dxa"/>
            <w:tcBorders>
              <w:bottom w:val="single" w:sz="8" w:space="0" w:color="auto"/>
            </w:tcBorders>
            <w:shd w:val="clear" w:color="auto" w:fill="CCCCCC"/>
            <w:vAlign w:val="bottom"/>
          </w:tcPr>
          <w:p w14:paraId="2D86D7CB" w14:textId="77777777" w:rsidR="001516AB" w:rsidRDefault="001516AB">
            <w:pPr>
              <w:rPr>
                <w:sz w:val="13"/>
                <w:szCs w:val="13"/>
              </w:rPr>
            </w:pPr>
          </w:p>
        </w:tc>
        <w:tc>
          <w:tcPr>
            <w:tcW w:w="720" w:type="dxa"/>
            <w:tcBorders>
              <w:bottom w:val="single" w:sz="8" w:space="0" w:color="auto"/>
            </w:tcBorders>
            <w:shd w:val="clear" w:color="auto" w:fill="CCCCCC"/>
            <w:vAlign w:val="bottom"/>
          </w:tcPr>
          <w:p w14:paraId="29115B0B"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19DE75BD"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065784BE" w14:textId="77777777" w:rsidR="001516AB" w:rsidRDefault="001516AB">
            <w:pPr>
              <w:rPr>
                <w:sz w:val="13"/>
                <w:szCs w:val="13"/>
              </w:rPr>
            </w:pPr>
          </w:p>
        </w:tc>
        <w:tc>
          <w:tcPr>
            <w:tcW w:w="0" w:type="dxa"/>
            <w:vAlign w:val="bottom"/>
          </w:tcPr>
          <w:p w14:paraId="668C1F86" w14:textId="77777777" w:rsidR="001516AB" w:rsidRDefault="001516AB">
            <w:pPr>
              <w:rPr>
                <w:sz w:val="1"/>
                <w:szCs w:val="1"/>
              </w:rPr>
            </w:pPr>
          </w:p>
        </w:tc>
      </w:tr>
      <w:tr w:rsidR="001516AB" w14:paraId="3633EB46" w14:textId="77777777">
        <w:trPr>
          <w:trHeight w:val="20"/>
        </w:trPr>
        <w:tc>
          <w:tcPr>
            <w:tcW w:w="700" w:type="dxa"/>
            <w:vMerge w:val="restart"/>
            <w:tcBorders>
              <w:left w:val="single" w:sz="8" w:space="0" w:color="auto"/>
              <w:right w:val="single" w:sz="8" w:space="0" w:color="auto"/>
            </w:tcBorders>
            <w:vAlign w:val="bottom"/>
          </w:tcPr>
          <w:p w14:paraId="73C530CB" w14:textId="77777777" w:rsidR="001516AB" w:rsidRDefault="0066520C">
            <w:pPr>
              <w:spacing w:line="174" w:lineRule="exact"/>
              <w:jc w:val="center"/>
              <w:rPr>
                <w:sz w:val="20"/>
                <w:szCs w:val="20"/>
              </w:rPr>
            </w:pPr>
            <w:r>
              <w:rPr>
                <w:rFonts w:ascii="Arial" w:eastAsia="Arial" w:hAnsi="Arial" w:cs="Arial"/>
                <w:w w:val="98"/>
                <w:sz w:val="16"/>
                <w:szCs w:val="16"/>
              </w:rPr>
              <w:t>0x2A</w:t>
            </w:r>
          </w:p>
        </w:tc>
        <w:tc>
          <w:tcPr>
            <w:tcW w:w="1140" w:type="dxa"/>
            <w:tcBorders>
              <w:right w:val="single" w:sz="8" w:space="0" w:color="CCCCCC"/>
            </w:tcBorders>
            <w:shd w:val="clear" w:color="auto" w:fill="CCCCCC"/>
            <w:vAlign w:val="bottom"/>
          </w:tcPr>
          <w:p w14:paraId="6EEDCB76" w14:textId="77777777" w:rsidR="001516AB" w:rsidRDefault="001516AB">
            <w:pPr>
              <w:spacing w:line="20" w:lineRule="exact"/>
              <w:rPr>
                <w:sz w:val="1"/>
                <w:szCs w:val="1"/>
              </w:rPr>
            </w:pPr>
          </w:p>
        </w:tc>
        <w:tc>
          <w:tcPr>
            <w:tcW w:w="180" w:type="dxa"/>
            <w:shd w:val="clear" w:color="auto" w:fill="CCCCCC"/>
            <w:vAlign w:val="bottom"/>
          </w:tcPr>
          <w:p w14:paraId="33A3677A" w14:textId="77777777" w:rsidR="001516AB" w:rsidRDefault="001516AB">
            <w:pPr>
              <w:spacing w:line="20" w:lineRule="exact"/>
              <w:rPr>
                <w:sz w:val="1"/>
                <w:szCs w:val="1"/>
              </w:rPr>
            </w:pPr>
          </w:p>
        </w:tc>
        <w:tc>
          <w:tcPr>
            <w:tcW w:w="720" w:type="dxa"/>
            <w:shd w:val="clear" w:color="auto" w:fill="CCCCCC"/>
            <w:vAlign w:val="bottom"/>
          </w:tcPr>
          <w:p w14:paraId="1EC585AB"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1AA5BC80" w14:textId="77777777" w:rsidR="001516AB" w:rsidRDefault="0066520C">
            <w:pPr>
              <w:spacing w:line="174" w:lineRule="exact"/>
              <w:ind w:right="520"/>
              <w:jc w:val="center"/>
              <w:rPr>
                <w:rFonts w:ascii="Arial" w:eastAsia="Arial" w:hAnsi="Arial" w:cs="Arial"/>
                <w:sz w:val="16"/>
                <w:szCs w:val="16"/>
              </w:rPr>
            </w:pPr>
            <w:hyperlink w:anchor="page91">
              <w:r>
                <w:rPr>
                  <w:rFonts w:ascii="Arial" w:eastAsia="Arial" w:hAnsi="Arial" w:cs="Arial"/>
                  <w:sz w:val="16"/>
                  <w:szCs w:val="16"/>
                </w:rPr>
                <w:t>PTEST</w:t>
              </w:r>
            </w:hyperlink>
          </w:p>
        </w:tc>
        <w:tc>
          <w:tcPr>
            <w:tcW w:w="1480" w:type="dxa"/>
            <w:tcBorders>
              <w:right w:val="single" w:sz="8" w:space="0" w:color="auto"/>
            </w:tcBorders>
            <w:shd w:val="clear" w:color="auto" w:fill="CCCCCC"/>
            <w:vAlign w:val="bottom"/>
          </w:tcPr>
          <w:p w14:paraId="633D49FF" w14:textId="77777777" w:rsidR="001516AB" w:rsidRDefault="001516AB">
            <w:pPr>
              <w:spacing w:line="20" w:lineRule="exact"/>
              <w:rPr>
                <w:sz w:val="1"/>
                <w:szCs w:val="1"/>
              </w:rPr>
            </w:pPr>
          </w:p>
        </w:tc>
        <w:tc>
          <w:tcPr>
            <w:tcW w:w="0" w:type="dxa"/>
            <w:vAlign w:val="bottom"/>
          </w:tcPr>
          <w:p w14:paraId="414CB120" w14:textId="77777777" w:rsidR="001516AB" w:rsidRDefault="001516AB">
            <w:pPr>
              <w:spacing w:line="20" w:lineRule="exact"/>
              <w:rPr>
                <w:sz w:val="1"/>
                <w:szCs w:val="1"/>
              </w:rPr>
            </w:pPr>
          </w:p>
        </w:tc>
      </w:tr>
      <w:tr w:rsidR="001516AB" w14:paraId="1B67D4E9" w14:textId="77777777">
        <w:trPr>
          <w:trHeight w:val="154"/>
        </w:trPr>
        <w:tc>
          <w:tcPr>
            <w:tcW w:w="700" w:type="dxa"/>
            <w:vMerge/>
            <w:tcBorders>
              <w:left w:val="single" w:sz="8" w:space="0" w:color="auto"/>
              <w:bottom w:val="single" w:sz="8" w:space="0" w:color="auto"/>
              <w:right w:val="single" w:sz="8" w:space="0" w:color="auto"/>
            </w:tcBorders>
            <w:vAlign w:val="bottom"/>
          </w:tcPr>
          <w:p w14:paraId="00D59D52"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1E0111CE" w14:textId="77777777" w:rsidR="001516AB" w:rsidRDefault="001516AB">
            <w:pPr>
              <w:rPr>
                <w:sz w:val="13"/>
                <w:szCs w:val="13"/>
              </w:rPr>
            </w:pPr>
          </w:p>
        </w:tc>
        <w:tc>
          <w:tcPr>
            <w:tcW w:w="180" w:type="dxa"/>
            <w:tcBorders>
              <w:bottom w:val="single" w:sz="8" w:space="0" w:color="auto"/>
            </w:tcBorders>
            <w:shd w:val="clear" w:color="auto" w:fill="CCCCCC"/>
            <w:vAlign w:val="bottom"/>
          </w:tcPr>
          <w:p w14:paraId="2A14DC76" w14:textId="77777777" w:rsidR="001516AB" w:rsidRDefault="001516AB">
            <w:pPr>
              <w:rPr>
                <w:sz w:val="13"/>
                <w:szCs w:val="13"/>
              </w:rPr>
            </w:pPr>
          </w:p>
        </w:tc>
        <w:tc>
          <w:tcPr>
            <w:tcW w:w="720" w:type="dxa"/>
            <w:tcBorders>
              <w:bottom w:val="single" w:sz="8" w:space="0" w:color="auto"/>
            </w:tcBorders>
            <w:shd w:val="clear" w:color="auto" w:fill="CCCCCC"/>
            <w:vAlign w:val="bottom"/>
          </w:tcPr>
          <w:p w14:paraId="7D5A6AED"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10C4F64E"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6F29D54A" w14:textId="77777777" w:rsidR="001516AB" w:rsidRDefault="001516AB">
            <w:pPr>
              <w:rPr>
                <w:sz w:val="13"/>
                <w:szCs w:val="13"/>
              </w:rPr>
            </w:pPr>
          </w:p>
        </w:tc>
        <w:tc>
          <w:tcPr>
            <w:tcW w:w="0" w:type="dxa"/>
            <w:vAlign w:val="bottom"/>
          </w:tcPr>
          <w:p w14:paraId="32E8789C" w14:textId="77777777" w:rsidR="001516AB" w:rsidRDefault="001516AB">
            <w:pPr>
              <w:rPr>
                <w:sz w:val="1"/>
                <w:szCs w:val="1"/>
              </w:rPr>
            </w:pPr>
          </w:p>
        </w:tc>
      </w:tr>
      <w:tr w:rsidR="001516AB" w14:paraId="12C91724" w14:textId="77777777">
        <w:trPr>
          <w:trHeight w:val="20"/>
        </w:trPr>
        <w:tc>
          <w:tcPr>
            <w:tcW w:w="700" w:type="dxa"/>
            <w:vMerge w:val="restart"/>
            <w:tcBorders>
              <w:left w:val="single" w:sz="8" w:space="0" w:color="auto"/>
              <w:right w:val="single" w:sz="8" w:space="0" w:color="auto"/>
            </w:tcBorders>
            <w:vAlign w:val="bottom"/>
          </w:tcPr>
          <w:p w14:paraId="795FB91F" w14:textId="77777777" w:rsidR="001516AB" w:rsidRDefault="0066520C">
            <w:pPr>
              <w:spacing w:line="175" w:lineRule="exact"/>
              <w:jc w:val="center"/>
              <w:rPr>
                <w:sz w:val="20"/>
                <w:szCs w:val="20"/>
              </w:rPr>
            </w:pPr>
            <w:r>
              <w:rPr>
                <w:rFonts w:ascii="Arial" w:eastAsia="Arial" w:hAnsi="Arial" w:cs="Arial"/>
                <w:w w:val="98"/>
                <w:sz w:val="16"/>
                <w:szCs w:val="16"/>
              </w:rPr>
              <w:t>0x2B</w:t>
            </w:r>
          </w:p>
        </w:tc>
        <w:tc>
          <w:tcPr>
            <w:tcW w:w="1140" w:type="dxa"/>
            <w:tcBorders>
              <w:right w:val="single" w:sz="8" w:space="0" w:color="CCCCCC"/>
            </w:tcBorders>
            <w:shd w:val="clear" w:color="auto" w:fill="CCCCCC"/>
            <w:vAlign w:val="bottom"/>
          </w:tcPr>
          <w:p w14:paraId="684DC93A" w14:textId="77777777" w:rsidR="001516AB" w:rsidRDefault="001516AB">
            <w:pPr>
              <w:spacing w:line="20" w:lineRule="exact"/>
              <w:rPr>
                <w:sz w:val="1"/>
                <w:szCs w:val="1"/>
              </w:rPr>
            </w:pPr>
          </w:p>
        </w:tc>
        <w:tc>
          <w:tcPr>
            <w:tcW w:w="180" w:type="dxa"/>
            <w:shd w:val="clear" w:color="auto" w:fill="CCCCCC"/>
            <w:vAlign w:val="bottom"/>
          </w:tcPr>
          <w:p w14:paraId="0B2DB6BA" w14:textId="77777777" w:rsidR="001516AB" w:rsidRDefault="001516AB">
            <w:pPr>
              <w:spacing w:line="20" w:lineRule="exact"/>
              <w:rPr>
                <w:sz w:val="1"/>
                <w:szCs w:val="1"/>
              </w:rPr>
            </w:pPr>
          </w:p>
        </w:tc>
        <w:tc>
          <w:tcPr>
            <w:tcW w:w="720" w:type="dxa"/>
            <w:shd w:val="clear" w:color="auto" w:fill="CCCCCC"/>
            <w:vAlign w:val="bottom"/>
          </w:tcPr>
          <w:p w14:paraId="73C7AC53"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4E2AD32E" w14:textId="77777777" w:rsidR="001516AB" w:rsidRDefault="0066520C">
            <w:pPr>
              <w:spacing w:line="175" w:lineRule="exact"/>
              <w:ind w:right="520"/>
              <w:jc w:val="center"/>
              <w:rPr>
                <w:rFonts w:ascii="Arial" w:eastAsia="Arial" w:hAnsi="Arial" w:cs="Arial"/>
                <w:sz w:val="16"/>
                <w:szCs w:val="16"/>
              </w:rPr>
            </w:pPr>
            <w:hyperlink w:anchor="page91">
              <w:r>
                <w:rPr>
                  <w:rFonts w:ascii="Arial" w:eastAsia="Arial" w:hAnsi="Arial" w:cs="Arial"/>
                  <w:sz w:val="16"/>
                  <w:szCs w:val="16"/>
                </w:rPr>
                <w:t>АГКТЕСТ</w:t>
              </w:r>
            </w:hyperlink>
          </w:p>
        </w:tc>
        <w:tc>
          <w:tcPr>
            <w:tcW w:w="1480" w:type="dxa"/>
            <w:tcBorders>
              <w:right w:val="single" w:sz="8" w:space="0" w:color="auto"/>
            </w:tcBorders>
            <w:shd w:val="clear" w:color="auto" w:fill="CCCCCC"/>
            <w:vAlign w:val="bottom"/>
          </w:tcPr>
          <w:p w14:paraId="5BF45C42" w14:textId="77777777" w:rsidR="001516AB" w:rsidRDefault="001516AB">
            <w:pPr>
              <w:spacing w:line="20" w:lineRule="exact"/>
              <w:rPr>
                <w:sz w:val="1"/>
                <w:szCs w:val="1"/>
              </w:rPr>
            </w:pPr>
          </w:p>
        </w:tc>
        <w:tc>
          <w:tcPr>
            <w:tcW w:w="0" w:type="dxa"/>
            <w:vAlign w:val="bottom"/>
          </w:tcPr>
          <w:p w14:paraId="488433EE" w14:textId="77777777" w:rsidR="001516AB" w:rsidRDefault="001516AB">
            <w:pPr>
              <w:spacing w:line="20" w:lineRule="exact"/>
              <w:rPr>
                <w:sz w:val="1"/>
                <w:szCs w:val="1"/>
              </w:rPr>
            </w:pPr>
          </w:p>
        </w:tc>
      </w:tr>
      <w:tr w:rsidR="001516AB" w14:paraId="1EA2DA29" w14:textId="77777777">
        <w:trPr>
          <w:trHeight w:val="154"/>
        </w:trPr>
        <w:tc>
          <w:tcPr>
            <w:tcW w:w="700" w:type="dxa"/>
            <w:vMerge/>
            <w:tcBorders>
              <w:left w:val="single" w:sz="8" w:space="0" w:color="auto"/>
              <w:bottom w:val="single" w:sz="8" w:space="0" w:color="auto"/>
              <w:right w:val="single" w:sz="8" w:space="0" w:color="auto"/>
            </w:tcBorders>
            <w:vAlign w:val="bottom"/>
          </w:tcPr>
          <w:p w14:paraId="47898636"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01EEA00F" w14:textId="77777777" w:rsidR="001516AB" w:rsidRDefault="001516AB">
            <w:pPr>
              <w:rPr>
                <w:sz w:val="13"/>
                <w:szCs w:val="13"/>
              </w:rPr>
            </w:pPr>
          </w:p>
        </w:tc>
        <w:tc>
          <w:tcPr>
            <w:tcW w:w="180" w:type="dxa"/>
            <w:tcBorders>
              <w:bottom w:val="single" w:sz="8" w:space="0" w:color="auto"/>
            </w:tcBorders>
            <w:shd w:val="clear" w:color="auto" w:fill="CCCCCC"/>
            <w:vAlign w:val="bottom"/>
          </w:tcPr>
          <w:p w14:paraId="3A7F1C24" w14:textId="77777777" w:rsidR="001516AB" w:rsidRDefault="001516AB">
            <w:pPr>
              <w:rPr>
                <w:sz w:val="13"/>
                <w:szCs w:val="13"/>
              </w:rPr>
            </w:pPr>
          </w:p>
        </w:tc>
        <w:tc>
          <w:tcPr>
            <w:tcW w:w="720" w:type="dxa"/>
            <w:tcBorders>
              <w:bottom w:val="single" w:sz="8" w:space="0" w:color="auto"/>
            </w:tcBorders>
            <w:shd w:val="clear" w:color="auto" w:fill="CCCCCC"/>
            <w:vAlign w:val="bottom"/>
          </w:tcPr>
          <w:p w14:paraId="39676FDE"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503B5982"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0FE5C378" w14:textId="77777777" w:rsidR="001516AB" w:rsidRDefault="001516AB">
            <w:pPr>
              <w:rPr>
                <w:sz w:val="13"/>
                <w:szCs w:val="13"/>
              </w:rPr>
            </w:pPr>
          </w:p>
        </w:tc>
        <w:tc>
          <w:tcPr>
            <w:tcW w:w="0" w:type="dxa"/>
            <w:vAlign w:val="bottom"/>
          </w:tcPr>
          <w:p w14:paraId="7C889401" w14:textId="77777777" w:rsidR="001516AB" w:rsidRDefault="001516AB">
            <w:pPr>
              <w:rPr>
                <w:sz w:val="1"/>
                <w:szCs w:val="1"/>
              </w:rPr>
            </w:pPr>
          </w:p>
        </w:tc>
      </w:tr>
      <w:tr w:rsidR="001516AB" w14:paraId="6C5B0BE4" w14:textId="77777777">
        <w:trPr>
          <w:trHeight w:val="20"/>
        </w:trPr>
        <w:tc>
          <w:tcPr>
            <w:tcW w:w="700" w:type="dxa"/>
            <w:vMerge w:val="restart"/>
            <w:tcBorders>
              <w:left w:val="single" w:sz="8" w:space="0" w:color="auto"/>
              <w:right w:val="single" w:sz="8" w:space="0" w:color="auto"/>
            </w:tcBorders>
            <w:vAlign w:val="bottom"/>
          </w:tcPr>
          <w:p w14:paraId="68980AAB" w14:textId="77777777" w:rsidR="001516AB" w:rsidRDefault="0066520C">
            <w:pPr>
              <w:spacing w:line="172" w:lineRule="exact"/>
              <w:jc w:val="center"/>
              <w:rPr>
                <w:sz w:val="20"/>
                <w:szCs w:val="20"/>
              </w:rPr>
            </w:pPr>
            <w:r>
              <w:rPr>
                <w:rFonts w:ascii="Arial" w:eastAsia="Arial" w:hAnsi="Arial" w:cs="Arial"/>
                <w:w w:val="96"/>
                <w:sz w:val="16"/>
                <w:szCs w:val="16"/>
              </w:rPr>
              <w:t>0x2C</w:t>
            </w:r>
          </w:p>
        </w:tc>
        <w:tc>
          <w:tcPr>
            <w:tcW w:w="1140" w:type="dxa"/>
            <w:tcBorders>
              <w:right w:val="single" w:sz="8" w:space="0" w:color="CCCCCC"/>
            </w:tcBorders>
            <w:shd w:val="clear" w:color="auto" w:fill="CCCCCC"/>
            <w:vAlign w:val="bottom"/>
          </w:tcPr>
          <w:p w14:paraId="2BDE2FAB" w14:textId="77777777" w:rsidR="001516AB" w:rsidRDefault="001516AB">
            <w:pPr>
              <w:spacing w:line="20" w:lineRule="exact"/>
              <w:rPr>
                <w:sz w:val="1"/>
                <w:szCs w:val="1"/>
              </w:rPr>
            </w:pPr>
          </w:p>
        </w:tc>
        <w:tc>
          <w:tcPr>
            <w:tcW w:w="180" w:type="dxa"/>
            <w:shd w:val="clear" w:color="auto" w:fill="CCCCCC"/>
            <w:vAlign w:val="bottom"/>
          </w:tcPr>
          <w:p w14:paraId="05D77C08" w14:textId="77777777" w:rsidR="001516AB" w:rsidRDefault="001516AB">
            <w:pPr>
              <w:spacing w:line="20" w:lineRule="exact"/>
              <w:rPr>
                <w:sz w:val="1"/>
                <w:szCs w:val="1"/>
              </w:rPr>
            </w:pPr>
          </w:p>
        </w:tc>
        <w:tc>
          <w:tcPr>
            <w:tcW w:w="720" w:type="dxa"/>
            <w:shd w:val="clear" w:color="auto" w:fill="CCCCCC"/>
            <w:vAlign w:val="bottom"/>
          </w:tcPr>
          <w:p w14:paraId="36BDE844"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2E845CBC" w14:textId="77777777" w:rsidR="001516AB" w:rsidRDefault="0066520C">
            <w:pPr>
              <w:spacing w:line="172" w:lineRule="exact"/>
              <w:ind w:right="500"/>
              <w:jc w:val="center"/>
              <w:rPr>
                <w:rFonts w:ascii="Arial" w:eastAsia="Arial" w:hAnsi="Arial" w:cs="Arial"/>
                <w:sz w:val="16"/>
                <w:szCs w:val="16"/>
              </w:rPr>
            </w:pPr>
            <w:hyperlink w:anchor="page91">
              <w:r>
                <w:rPr>
                  <w:rFonts w:ascii="Arial" w:eastAsia="Arial" w:hAnsi="Arial" w:cs="Arial"/>
                  <w:sz w:val="16"/>
                  <w:szCs w:val="16"/>
                </w:rPr>
                <w:t>ТЕСТ2</w:t>
              </w:r>
            </w:hyperlink>
          </w:p>
        </w:tc>
        <w:tc>
          <w:tcPr>
            <w:tcW w:w="1480" w:type="dxa"/>
            <w:tcBorders>
              <w:right w:val="single" w:sz="8" w:space="0" w:color="auto"/>
            </w:tcBorders>
            <w:shd w:val="clear" w:color="auto" w:fill="CCCCCC"/>
            <w:vAlign w:val="bottom"/>
          </w:tcPr>
          <w:p w14:paraId="26E65E95" w14:textId="77777777" w:rsidR="001516AB" w:rsidRDefault="001516AB">
            <w:pPr>
              <w:spacing w:line="20" w:lineRule="exact"/>
              <w:rPr>
                <w:sz w:val="1"/>
                <w:szCs w:val="1"/>
              </w:rPr>
            </w:pPr>
          </w:p>
        </w:tc>
        <w:tc>
          <w:tcPr>
            <w:tcW w:w="0" w:type="dxa"/>
            <w:vAlign w:val="bottom"/>
          </w:tcPr>
          <w:p w14:paraId="6EC73C23" w14:textId="77777777" w:rsidR="001516AB" w:rsidRDefault="001516AB">
            <w:pPr>
              <w:spacing w:line="20" w:lineRule="exact"/>
              <w:rPr>
                <w:sz w:val="1"/>
                <w:szCs w:val="1"/>
              </w:rPr>
            </w:pPr>
          </w:p>
        </w:tc>
      </w:tr>
      <w:tr w:rsidR="001516AB" w14:paraId="2C097005" w14:textId="77777777">
        <w:trPr>
          <w:trHeight w:val="152"/>
        </w:trPr>
        <w:tc>
          <w:tcPr>
            <w:tcW w:w="700" w:type="dxa"/>
            <w:vMerge/>
            <w:tcBorders>
              <w:left w:val="single" w:sz="8" w:space="0" w:color="auto"/>
              <w:bottom w:val="single" w:sz="8" w:space="0" w:color="auto"/>
              <w:right w:val="single" w:sz="8" w:space="0" w:color="auto"/>
            </w:tcBorders>
            <w:vAlign w:val="bottom"/>
          </w:tcPr>
          <w:p w14:paraId="7BE4095C"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7647FF09" w14:textId="77777777" w:rsidR="001516AB" w:rsidRDefault="001516AB">
            <w:pPr>
              <w:rPr>
                <w:sz w:val="13"/>
                <w:szCs w:val="13"/>
              </w:rPr>
            </w:pPr>
          </w:p>
        </w:tc>
        <w:tc>
          <w:tcPr>
            <w:tcW w:w="180" w:type="dxa"/>
            <w:tcBorders>
              <w:bottom w:val="single" w:sz="8" w:space="0" w:color="auto"/>
            </w:tcBorders>
            <w:shd w:val="clear" w:color="auto" w:fill="CCCCCC"/>
            <w:vAlign w:val="bottom"/>
          </w:tcPr>
          <w:p w14:paraId="430FFCC6" w14:textId="77777777" w:rsidR="001516AB" w:rsidRDefault="001516AB">
            <w:pPr>
              <w:rPr>
                <w:sz w:val="13"/>
                <w:szCs w:val="13"/>
              </w:rPr>
            </w:pPr>
          </w:p>
        </w:tc>
        <w:tc>
          <w:tcPr>
            <w:tcW w:w="720" w:type="dxa"/>
            <w:tcBorders>
              <w:bottom w:val="single" w:sz="8" w:space="0" w:color="auto"/>
            </w:tcBorders>
            <w:shd w:val="clear" w:color="auto" w:fill="CCCCCC"/>
            <w:vAlign w:val="bottom"/>
          </w:tcPr>
          <w:p w14:paraId="5760FF2F"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3F2AA450"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61EE5CAA" w14:textId="77777777" w:rsidR="001516AB" w:rsidRDefault="001516AB">
            <w:pPr>
              <w:rPr>
                <w:sz w:val="13"/>
                <w:szCs w:val="13"/>
              </w:rPr>
            </w:pPr>
          </w:p>
        </w:tc>
        <w:tc>
          <w:tcPr>
            <w:tcW w:w="0" w:type="dxa"/>
            <w:vAlign w:val="bottom"/>
          </w:tcPr>
          <w:p w14:paraId="1065CA2A" w14:textId="77777777" w:rsidR="001516AB" w:rsidRDefault="001516AB">
            <w:pPr>
              <w:rPr>
                <w:sz w:val="1"/>
                <w:szCs w:val="1"/>
              </w:rPr>
            </w:pPr>
          </w:p>
        </w:tc>
      </w:tr>
      <w:tr w:rsidR="001516AB" w14:paraId="1B40479D" w14:textId="77777777">
        <w:trPr>
          <w:trHeight w:val="20"/>
        </w:trPr>
        <w:tc>
          <w:tcPr>
            <w:tcW w:w="700" w:type="dxa"/>
            <w:vMerge w:val="restart"/>
            <w:tcBorders>
              <w:left w:val="single" w:sz="8" w:space="0" w:color="auto"/>
              <w:right w:val="single" w:sz="8" w:space="0" w:color="auto"/>
            </w:tcBorders>
            <w:vAlign w:val="bottom"/>
          </w:tcPr>
          <w:p w14:paraId="011B4397" w14:textId="77777777" w:rsidR="001516AB" w:rsidRDefault="0066520C">
            <w:pPr>
              <w:spacing w:line="171" w:lineRule="exact"/>
              <w:jc w:val="center"/>
              <w:rPr>
                <w:sz w:val="20"/>
                <w:szCs w:val="20"/>
              </w:rPr>
            </w:pPr>
            <w:r>
              <w:rPr>
                <w:rFonts w:ascii="Arial" w:eastAsia="Arial" w:hAnsi="Arial" w:cs="Arial"/>
                <w:w w:val="96"/>
                <w:sz w:val="16"/>
                <w:szCs w:val="16"/>
              </w:rPr>
              <w:t>0x2D</w:t>
            </w:r>
          </w:p>
        </w:tc>
        <w:tc>
          <w:tcPr>
            <w:tcW w:w="1140" w:type="dxa"/>
            <w:tcBorders>
              <w:right w:val="single" w:sz="8" w:space="0" w:color="CCCCCC"/>
            </w:tcBorders>
            <w:shd w:val="clear" w:color="auto" w:fill="CCCCCC"/>
            <w:vAlign w:val="bottom"/>
          </w:tcPr>
          <w:p w14:paraId="0DFCAE2F" w14:textId="77777777" w:rsidR="001516AB" w:rsidRDefault="001516AB">
            <w:pPr>
              <w:spacing w:line="20" w:lineRule="exact"/>
              <w:rPr>
                <w:sz w:val="1"/>
                <w:szCs w:val="1"/>
              </w:rPr>
            </w:pPr>
          </w:p>
        </w:tc>
        <w:tc>
          <w:tcPr>
            <w:tcW w:w="180" w:type="dxa"/>
            <w:shd w:val="clear" w:color="auto" w:fill="CCCCCC"/>
            <w:vAlign w:val="bottom"/>
          </w:tcPr>
          <w:p w14:paraId="31B2E8A4" w14:textId="77777777" w:rsidR="001516AB" w:rsidRDefault="001516AB">
            <w:pPr>
              <w:spacing w:line="20" w:lineRule="exact"/>
              <w:rPr>
                <w:sz w:val="1"/>
                <w:szCs w:val="1"/>
              </w:rPr>
            </w:pPr>
          </w:p>
        </w:tc>
        <w:tc>
          <w:tcPr>
            <w:tcW w:w="720" w:type="dxa"/>
            <w:shd w:val="clear" w:color="auto" w:fill="CCCCCC"/>
            <w:vAlign w:val="bottom"/>
          </w:tcPr>
          <w:p w14:paraId="379396F6"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3413201D" w14:textId="77777777" w:rsidR="001516AB" w:rsidRDefault="0066520C">
            <w:pPr>
              <w:spacing w:line="171" w:lineRule="exact"/>
              <w:ind w:right="500"/>
              <w:jc w:val="center"/>
              <w:rPr>
                <w:rFonts w:ascii="Arial" w:eastAsia="Arial" w:hAnsi="Arial" w:cs="Arial"/>
                <w:sz w:val="16"/>
                <w:szCs w:val="16"/>
              </w:rPr>
            </w:pPr>
            <w:hyperlink w:anchor="page91">
              <w:r>
                <w:rPr>
                  <w:rFonts w:ascii="Arial" w:eastAsia="Arial" w:hAnsi="Arial" w:cs="Arial"/>
                  <w:sz w:val="16"/>
                  <w:szCs w:val="16"/>
                </w:rPr>
                <w:t>ТЕСТ1</w:t>
              </w:r>
            </w:hyperlink>
          </w:p>
        </w:tc>
        <w:tc>
          <w:tcPr>
            <w:tcW w:w="1480" w:type="dxa"/>
            <w:tcBorders>
              <w:right w:val="single" w:sz="8" w:space="0" w:color="auto"/>
            </w:tcBorders>
            <w:shd w:val="clear" w:color="auto" w:fill="CCCCCC"/>
            <w:vAlign w:val="bottom"/>
          </w:tcPr>
          <w:p w14:paraId="5CC3D84B" w14:textId="77777777" w:rsidR="001516AB" w:rsidRDefault="001516AB">
            <w:pPr>
              <w:spacing w:line="20" w:lineRule="exact"/>
              <w:rPr>
                <w:sz w:val="1"/>
                <w:szCs w:val="1"/>
              </w:rPr>
            </w:pPr>
          </w:p>
        </w:tc>
        <w:tc>
          <w:tcPr>
            <w:tcW w:w="0" w:type="dxa"/>
            <w:vAlign w:val="bottom"/>
          </w:tcPr>
          <w:p w14:paraId="604D9454" w14:textId="77777777" w:rsidR="001516AB" w:rsidRDefault="001516AB">
            <w:pPr>
              <w:spacing w:line="20" w:lineRule="exact"/>
              <w:rPr>
                <w:sz w:val="1"/>
                <w:szCs w:val="1"/>
              </w:rPr>
            </w:pPr>
          </w:p>
        </w:tc>
      </w:tr>
      <w:tr w:rsidR="001516AB" w14:paraId="6B7E2BB2" w14:textId="77777777">
        <w:trPr>
          <w:trHeight w:val="150"/>
        </w:trPr>
        <w:tc>
          <w:tcPr>
            <w:tcW w:w="700" w:type="dxa"/>
            <w:vMerge/>
            <w:tcBorders>
              <w:left w:val="single" w:sz="8" w:space="0" w:color="auto"/>
              <w:bottom w:val="single" w:sz="8" w:space="0" w:color="auto"/>
              <w:right w:val="single" w:sz="8" w:space="0" w:color="auto"/>
            </w:tcBorders>
            <w:vAlign w:val="bottom"/>
          </w:tcPr>
          <w:p w14:paraId="0C08177F"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2D7A253A" w14:textId="77777777" w:rsidR="001516AB" w:rsidRDefault="001516AB">
            <w:pPr>
              <w:rPr>
                <w:sz w:val="13"/>
                <w:szCs w:val="13"/>
              </w:rPr>
            </w:pPr>
          </w:p>
        </w:tc>
        <w:tc>
          <w:tcPr>
            <w:tcW w:w="180" w:type="dxa"/>
            <w:tcBorders>
              <w:bottom w:val="single" w:sz="8" w:space="0" w:color="auto"/>
            </w:tcBorders>
            <w:shd w:val="clear" w:color="auto" w:fill="CCCCCC"/>
            <w:vAlign w:val="bottom"/>
          </w:tcPr>
          <w:p w14:paraId="41F2DD7D" w14:textId="77777777" w:rsidR="001516AB" w:rsidRDefault="001516AB">
            <w:pPr>
              <w:rPr>
                <w:sz w:val="13"/>
                <w:szCs w:val="13"/>
              </w:rPr>
            </w:pPr>
          </w:p>
        </w:tc>
        <w:tc>
          <w:tcPr>
            <w:tcW w:w="720" w:type="dxa"/>
            <w:tcBorders>
              <w:bottom w:val="single" w:sz="8" w:space="0" w:color="auto"/>
            </w:tcBorders>
            <w:shd w:val="clear" w:color="auto" w:fill="CCCCCC"/>
            <w:vAlign w:val="bottom"/>
          </w:tcPr>
          <w:p w14:paraId="1D27DFD3"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1DC26C35"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46BDFCD4" w14:textId="77777777" w:rsidR="001516AB" w:rsidRDefault="001516AB">
            <w:pPr>
              <w:rPr>
                <w:sz w:val="13"/>
                <w:szCs w:val="13"/>
              </w:rPr>
            </w:pPr>
          </w:p>
        </w:tc>
        <w:tc>
          <w:tcPr>
            <w:tcW w:w="0" w:type="dxa"/>
            <w:vAlign w:val="bottom"/>
          </w:tcPr>
          <w:p w14:paraId="0199271D" w14:textId="77777777" w:rsidR="001516AB" w:rsidRDefault="001516AB">
            <w:pPr>
              <w:rPr>
                <w:sz w:val="1"/>
                <w:szCs w:val="1"/>
              </w:rPr>
            </w:pPr>
          </w:p>
        </w:tc>
      </w:tr>
      <w:tr w:rsidR="001516AB" w14:paraId="2AA5B1C8" w14:textId="77777777">
        <w:trPr>
          <w:trHeight w:val="20"/>
        </w:trPr>
        <w:tc>
          <w:tcPr>
            <w:tcW w:w="700" w:type="dxa"/>
            <w:vMerge w:val="restart"/>
            <w:tcBorders>
              <w:left w:val="single" w:sz="8" w:space="0" w:color="auto"/>
              <w:right w:val="single" w:sz="8" w:space="0" w:color="auto"/>
            </w:tcBorders>
            <w:vAlign w:val="bottom"/>
          </w:tcPr>
          <w:p w14:paraId="625F334A" w14:textId="77777777" w:rsidR="001516AB" w:rsidRDefault="0066520C">
            <w:pPr>
              <w:spacing w:line="175" w:lineRule="exact"/>
              <w:jc w:val="center"/>
              <w:rPr>
                <w:sz w:val="20"/>
                <w:szCs w:val="20"/>
              </w:rPr>
            </w:pPr>
            <w:r>
              <w:rPr>
                <w:rFonts w:ascii="Arial" w:eastAsia="Arial" w:hAnsi="Arial" w:cs="Arial"/>
                <w:w w:val="98"/>
                <w:sz w:val="16"/>
                <w:szCs w:val="16"/>
              </w:rPr>
              <w:t>0x2E</w:t>
            </w:r>
          </w:p>
        </w:tc>
        <w:tc>
          <w:tcPr>
            <w:tcW w:w="1140" w:type="dxa"/>
            <w:tcBorders>
              <w:right w:val="single" w:sz="8" w:space="0" w:color="CCCCCC"/>
            </w:tcBorders>
            <w:shd w:val="clear" w:color="auto" w:fill="CCCCCC"/>
            <w:vAlign w:val="bottom"/>
          </w:tcPr>
          <w:p w14:paraId="793F8B5A" w14:textId="77777777" w:rsidR="001516AB" w:rsidRDefault="001516AB">
            <w:pPr>
              <w:spacing w:line="20" w:lineRule="exact"/>
              <w:rPr>
                <w:sz w:val="1"/>
                <w:szCs w:val="1"/>
              </w:rPr>
            </w:pPr>
          </w:p>
        </w:tc>
        <w:tc>
          <w:tcPr>
            <w:tcW w:w="180" w:type="dxa"/>
            <w:shd w:val="clear" w:color="auto" w:fill="CCCCCC"/>
            <w:vAlign w:val="bottom"/>
          </w:tcPr>
          <w:p w14:paraId="15D1E400" w14:textId="77777777" w:rsidR="001516AB" w:rsidRDefault="001516AB">
            <w:pPr>
              <w:spacing w:line="20" w:lineRule="exact"/>
              <w:rPr>
                <w:sz w:val="1"/>
                <w:szCs w:val="1"/>
              </w:rPr>
            </w:pPr>
          </w:p>
        </w:tc>
        <w:tc>
          <w:tcPr>
            <w:tcW w:w="720" w:type="dxa"/>
            <w:shd w:val="clear" w:color="auto" w:fill="CCCCCC"/>
            <w:vAlign w:val="bottom"/>
          </w:tcPr>
          <w:p w14:paraId="3024817C" w14:textId="77777777" w:rsidR="001516AB" w:rsidRDefault="001516AB">
            <w:pPr>
              <w:spacing w:line="20" w:lineRule="exact"/>
              <w:rPr>
                <w:sz w:val="1"/>
                <w:szCs w:val="1"/>
              </w:rPr>
            </w:pPr>
          </w:p>
        </w:tc>
        <w:tc>
          <w:tcPr>
            <w:tcW w:w="1360" w:type="dxa"/>
            <w:gridSpan w:val="2"/>
            <w:vMerge w:val="restart"/>
            <w:tcBorders>
              <w:right w:val="single" w:sz="8" w:space="0" w:color="CCCCCC"/>
            </w:tcBorders>
            <w:shd w:val="clear" w:color="auto" w:fill="CCCCCC"/>
            <w:vAlign w:val="bottom"/>
          </w:tcPr>
          <w:p w14:paraId="03882F58" w14:textId="77777777" w:rsidR="001516AB" w:rsidRDefault="0066520C">
            <w:pPr>
              <w:spacing w:line="175" w:lineRule="exact"/>
              <w:ind w:right="500"/>
              <w:jc w:val="center"/>
              <w:rPr>
                <w:rFonts w:ascii="Arial" w:eastAsia="Arial" w:hAnsi="Arial" w:cs="Arial"/>
                <w:sz w:val="16"/>
                <w:szCs w:val="16"/>
              </w:rPr>
            </w:pPr>
            <w:hyperlink w:anchor="page92">
              <w:r>
                <w:rPr>
                  <w:rFonts w:ascii="Arial" w:eastAsia="Arial" w:hAnsi="Arial" w:cs="Arial"/>
                  <w:sz w:val="16"/>
                  <w:szCs w:val="16"/>
                </w:rPr>
                <w:t>ТЕСТ0</w:t>
              </w:r>
            </w:hyperlink>
          </w:p>
        </w:tc>
        <w:tc>
          <w:tcPr>
            <w:tcW w:w="1480" w:type="dxa"/>
            <w:tcBorders>
              <w:right w:val="single" w:sz="8" w:space="0" w:color="auto"/>
            </w:tcBorders>
            <w:shd w:val="clear" w:color="auto" w:fill="CCCCCC"/>
            <w:vAlign w:val="bottom"/>
          </w:tcPr>
          <w:p w14:paraId="1A8CE66A" w14:textId="77777777" w:rsidR="001516AB" w:rsidRDefault="001516AB">
            <w:pPr>
              <w:spacing w:line="20" w:lineRule="exact"/>
              <w:rPr>
                <w:sz w:val="1"/>
                <w:szCs w:val="1"/>
              </w:rPr>
            </w:pPr>
          </w:p>
        </w:tc>
        <w:tc>
          <w:tcPr>
            <w:tcW w:w="0" w:type="dxa"/>
            <w:vAlign w:val="bottom"/>
          </w:tcPr>
          <w:p w14:paraId="2A7020C3" w14:textId="77777777" w:rsidR="001516AB" w:rsidRDefault="001516AB">
            <w:pPr>
              <w:spacing w:line="20" w:lineRule="exact"/>
              <w:rPr>
                <w:sz w:val="1"/>
                <w:szCs w:val="1"/>
              </w:rPr>
            </w:pPr>
          </w:p>
        </w:tc>
      </w:tr>
      <w:tr w:rsidR="001516AB" w14:paraId="1B262E48" w14:textId="77777777">
        <w:trPr>
          <w:trHeight w:val="154"/>
        </w:trPr>
        <w:tc>
          <w:tcPr>
            <w:tcW w:w="700" w:type="dxa"/>
            <w:vMerge/>
            <w:tcBorders>
              <w:left w:val="single" w:sz="8" w:space="0" w:color="auto"/>
              <w:bottom w:val="single" w:sz="8" w:space="0" w:color="auto"/>
              <w:right w:val="single" w:sz="8" w:space="0" w:color="auto"/>
            </w:tcBorders>
            <w:vAlign w:val="bottom"/>
          </w:tcPr>
          <w:p w14:paraId="31A21070" w14:textId="77777777" w:rsidR="001516AB" w:rsidRDefault="001516AB">
            <w:pPr>
              <w:rPr>
                <w:sz w:val="13"/>
                <w:szCs w:val="13"/>
              </w:rPr>
            </w:pPr>
          </w:p>
        </w:tc>
        <w:tc>
          <w:tcPr>
            <w:tcW w:w="1140" w:type="dxa"/>
            <w:tcBorders>
              <w:bottom w:val="single" w:sz="8" w:space="0" w:color="auto"/>
              <w:right w:val="single" w:sz="8" w:space="0" w:color="CCCCCC"/>
            </w:tcBorders>
            <w:shd w:val="clear" w:color="auto" w:fill="CCCCCC"/>
            <w:vAlign w:val="bottom"/>
          </w:tcPr>
          <w:p w14:paraId="315D56CE" w14:textId="77777777" w:rsidR="001516AB" w:rsidRDefault="001516AB">
            <w:pPr>
              <w:rPr>
                <w:sz w:val="13"/>
                <w:szCs w:val="13"/>
              </w:rPr>
            </w:pPr>
          </w:p>
        </w:tc>
        <w:tc>
          <w:tcPr>
            <w:tcW w:w="180" w:type="dxa"/>
            <w:tcBorders>
              <w:bottom w:val="single" w:sz="8" w:space="0" w:color="auto"/>
            </w:tcBorders>
            <w:shd w:val="clear" w:color="auto" w:fill="CCCCCC"/>
            <w:vAlign w:val="bottom"/>
          </w:tcPr>
          <w:p w14:paraId="64D7E690" w14:textId="77777777" w:rsidR="001516AB" w:rsidRDefault="001516AB">
            <w:pPr>
              <w:rPr>
                <w:sz w:val="13"/>
                <w:szCs w:val="13"/>
              </w:rPr>
            </w:pPr>
          </w:p>
        </w:tc>
        <w:tc>
          <w:tcPr>
            <w:tcW w:w="720" w:type="dxa"/>
            <w:tcBorders>
              <w:bottom w:val="single" w:sz="8" w:space="0" w:color="auto"/>
            </w:tcBorders>
            <w:shd w:val="clear" w:color="auto" w:fill="CCCCCC"/>
            <w:vAlign w:val="bottom"/>
          </w:tcPr>
          <w:p w14:paraId="49B51853" w14:textId="77777777" w:rsidR="001516AB" w:rsidRDefault="001516AB">
            <w:pPr>
              <w:rPr>
                <w:sz w:val="13"/>
                <w:szCs w:val="13"/>
              </w:rPr>
            </w:pPr>
          </w:p>
        </w:tc>
        <w:tc>
          <w:tcPr>
            <w:tcW w:w="1360" w:type="dxa"/>
            <w:gridSpan w:val="2"/>
            <w:vMerge/>
            <w:tcBorders>
              <w:bottom w:val="single" w:sz="8" w:space="0" w:color="auto"/>
              <w:right w:val="single" w:sz="8" w:space="0" w:color="CCCCCC"/>
            </w:tcBorders>
            <w:shd w:val="clear" w:color="auto" w:fill="CCCCCC"/>
            <w:vAlign w:val="bottom"/>
          </w:tcPr>
          <w:p w14:paraId="43730537" w14:textId="77777777" w:rsidR="001516AB" w:rsidRDefault="001516AB">
            <w:pPr>
              <w:rPr>
                <w:sz w:val="13"/>
                <w:szCs w:val="13"/>
              </w:rPr>
            </w:pPr>
          </w:p>
        </w:tc>
        <w:tc>
          <w:tcPr>
            <w:tcW w:w="1480" w:type="dxa"/>
            <w:tcBorders>
              <w:bottom w:val="single" w:sz="8" w:space="0" w:color="auto"/>
              <w:right w:val="single" w:sz="8" w:space="0" w:color="auto"/>
            </w:tcBorders>
            <w:shd w:val="clear" w:color="auto" w:fill="CCCCCC"/>
            <w:vAlign w:val="bottom"/>
          </w:tcPr>
          <w:p w14:paraId="2E9BD963" w14:textId="77777777" w:rsidR="001516AB" w:rsidRDefault="001516AB">
            <w:pPr>
              <w:rPr>
                <w:sz w:val="13"/>
                <w:szCs w:val="13"/>
              </w:rPr>
            </w:pPr>
          </w:p>
        </w:tc>
        <w:tc>
          <w:tcPr>
            <w:tcW w:w="0" w:type="dxa"/>
            <w:vAlign w:val="bottom"/>
          </w:tcPr>
          <w:p w14:paraId="2BEF6C9B" w14:textId="77777777" w:rsidR="001516AB" w:rsidRDefault="001516AB">
            <w:pPr>
              <w:rPr>
                <w:sz w:val="1"/>
                <w:szCs w:val="1"/>
              </w:rPr>
            </w:pPr>
          </w:p>
        </w:tc>
      </w:tr>
      <w:tr w:rsidR="001516AB" w14:paraId="51BD6A3C" w14:textId="77777777">
        <w:trPr>
          <w:trHeight w:val="20"/>
        </w:trPr>
        <w:tc>
          <w:tcPr>
            <w:tcW w:w="700" w:type="dxa"/>
            <w:vMerge w:val="restart"/>
            <w:tcBorders>
              <w:left w:val="single" w:sz="8" w:space="0" w:color="auto"/>
              <w:right w:val="single" w:sz="8" w:space="0" w:color="auto"/>
            </w:tcBorders>
            <w:vAlign w:val="bottom"/>
          </w:tcPr>
          <w:p w14:paraId="22CA4DEF" w14:textId="77777777" w:rsidR="001516AB" w:rsidRDefault="0066520C">
            <w:pPr>
              <w:spacing w:line="174" w:lineRule="exact"/>
              <w:jc w:val="center"/>
              <w:rPr>
                <w:sz w:val="20"/>
                <w:szCs w:val="20"/>
              </w:rPr>
            </w:pPr>
            <w:r>
              <w:rPr>
                <w:rFonts w:ascii="Arial" w:eastAsia="Arial" w:hAnsi="Arial" w:cs="Arial"/>
                <w:sz w:val="16"/>
                <w:szCs w:val="16"/>
              </w:rPr>
              <w:t>0x2F</w:t>
            </w:r>
          </w:p>
        </w:tc>
        <w:tc>
          <w:tcPr>
            <w:tcW w:w="1140" w:type="dxa"/>
            <w:tcBorders>
              <w:right w:val="single" w:sz="8" w:space="0" w:color="CCCCCC"/>
            </w:tcBorders>
            <w:shd w:val="clear" w:color="auto" w:fill="CCCCCC"/>
            <w:vAlign w:val="bottom"/>
          </w:tcPr>
          <w:p w14:paraId="461C9221" w14:textId="77777777" w:rsidR="001516AB" w:rsidRDefault="001516AB">
            <w:pPr>
              <w:spacing w:line="20" w:lineRule="exact"/>
              <w:rPr>
                <w:sz w:val="1"/>
                <w:szCs w:val="1"/>
              </w:rPr>
            </w:pPr>
          </w:p>
        </w:tc>
        <w:tc>
          <w:tcPr>
            <w:tcW w:w="180" w:type="dxa"/>
            <w:shd w:val="clear" w:color="auto" w:fill="CCCCCC"/>
            <w:vAlign w:val="bottom"/>
          </w:tcPr>
          <w:p w14:paraId="511EE0B1" w14:textId="77777777" w:rsidR="001516AB" w:rsidRDefault="001516AB">
            <w:pPr>
              <w:spacing w:line="20" w:lineRule="exact"/>
              <w:rPr>
                <w:sz w:val="1"/>
                <w:szCs w:val="1"/>
              </w:rPr>
            </w:pPr>
          </w:p>
        </w:tc>
        <w:tc>
          <w:tcPr>
            <w:tcW w:w="720" w:type="dxa"/>
            <w:shd w:val="clear" w:color="auto" w:fill="CCCCCC"/>
            <w:vAlign w:val="bottom"/>
          </w:tcPr>
          <w:p w14:paraId="289EC4F0" w14:textId="77777777" w:rsidR="001516AB" w:rsidRDefault="001516AB">
            <w:pPr>
              <w:spacing w:line="20" w:lineRule="exact"/>
              <w:rPr>
                <w:sz w:val="1"/>
                <w:szCs w:val="1"/>
              </w:rPr>
            </w:pPr>
          </w:p>
        </w:tc>
        <w:tc>
          <w:tcPr>
            <w:tcW w:w="220" w:type="dxa"/>
            <w:tcBorders>
              <w:right w:val="single" w:sz="8" w:space="0" w:color="CCCCCC"/>
            </w:tcBorders>
            <w:shd w:val="clear" w:color="auto" w:fill="CCCCCC"/>
            <w:vAlign w:val="bottom"/>
          </w:tcPr>
          <w:p w14:paraId="6DF5EE78" w14:textId="77777777" w:rsidR="001516AB" w:rsidRDefault="001516AB">
            <w:pPr>
              <w:spacing w:line="20" w:lineRule="exact"/>
              <w:rPr>
                <w:sz w:val="1"/>
                <w:szCs w:val="1"/>
              </w:rPr>
            </w:pPr>
          </w:p>
        </w:tc>
        <w:tc>
          <w:tcPr>
            <w:tcW w:w="1140" w:type="dxa"/>
            <w:tcBorders>
              <w:right w:val="single" w:sz="8" w:space="0" w:color="CCCCCC"/>
            </w:tcBorders>
            <w:shd w:val="clear" w:color="auto" w:fill="CCCCCC"/>
            <w:vAlign w:val="bottom"/>
          </w:tcPr>
          <w:p w14:paraId="0ECA7625" w14:textId="77777777" w:rsidR="001516AB" w:rsidRDefault="001516AB">
            <w:pPr>
              <w:spacing w:line="20" w:lineRule="exact"/>
              <w:rPr>
                <w:sz w:val="1"/>
                <w:szCs w:val="1"/>
              </w:rPr>
            </w:pPr>
          </w:p>
        </w:tc>
        <w:tc>
          <w:tcPr>
            <w:tcW w:w="1480" w:type="dxa"/>
            <w:tcBorders>
              <w:right w:val="single" w:sz="8" w:space="0" w:color="auto"/>
            </w:tcBorders>
            <w:shd w:val="clear" w:color="auto" w:fill="CCCCCC"/>
            <w:vAlign w:val="bottom"/>
          </w:tcPr>
          <w:p w14:paraId="0823295C" w14:textId="77777777" w:rsidR="001516AB" w:rsidRDefault="001516AB">
            <w:pPr>
              <w:spacing w:line="20" w:lineRule="exact"/>
              <w:rPr>
                <w:sz w:val="1"/>
                <w:szCs w:val="1"/>
              </w:rPr>
            </w:pPr>
          </w:p>
        </w:tc>
        <w:tc>
          <w:tcPr>
            <w:tcW w:w="0" w:type="dxa"/>
            <w:vAlign w:val="bottom"/>
          </w:tcPr>
          <w:p w14:paraId="47F65F93" w14:textId="77777777" w:rsidR="001516AB" w:rsidRDefault="001516AB">
            <w:pPr>
              <w:spacing w:line="20" w:lineRule="exact"/>
              <w:rPr>
                <w:sz w:val="1"/>
                <w:szCs w:val="1"/>
              </w:rPr>
            </w:pPr>
          </w:p>
        </w:tc>
      </w:tr>
      <w:tr w:rsidR="001516AB" w14:paraId="119AB44D" w14:textId="77777777">
        <w:trPr>
          <w:trHeight w:val="162"/>
        </w:trPr>
        <w:tc>
          <w:tcPr>
            <w:tcW w:w="700" w:type="dxa"/>
            <w:vMerge/>
            <w:tcBorders>
              <w:left w:val="single" w:sz="8" w:space="0" w:color="auto"/>
              <w:right w:val="single" w:sz="8" w:space="0" w:color="auto"/>
            </w:tcBorders>
            <w:vAlign w:val="bottom"/>
          </w:tcPr>
          <w:p w14:paraId="6AA165D9" w14:textId="77777777" w:rsidR="001516AB" w:rsidRDefault="001516AB">
            <w:pPr>
              <w:rPr>
                <w:sz w:val="14"/>
                <w:szCs w:val="14"/>
              </w:rPr>
            </w:pPr>
          </w:p>
        </w:tc>
        <w:tc>
          <w:tcPr>
            <w:tcW w:w="1140" w:type="dxa"/>
            <w:tcBorders>
              <w:bottom w:val="single" w:sz="8" w:space="0" w:color="E6E6E6"/>
              <w:right w:val="single" w:sz="8" w:space="0" w:color="CCCCCC"/>
            </w:tcBorders>
            <w:shd w:val="clear" w:color="auto" w:fill="CCCCCC"/>
            <w:vAlign w:val="bottom"/>
          </w:tcPr>
          <w:p w14:paraId="4CCD1ECE" w14:textId="77777777" w:rsidR="001516AB" w:rsidRDefault="001516AB">
            <w:pPr>
              <w:rPr>
                <w:sz w:val="14"/>
                <w:szCs w:val="14"/>
              </w:rPr>
            </w:pPr>
          </w:p>
        </w:tc>
        <w:tc>
          <w:tcPr>
            <w:tcW w:w="180" w:type="dxa"/>
            <w:shd w:val="clear" w:color="auto" w:fill="CCCCCC"/>
            <w:vAlign w:val="bottom"/>
          </w:tcPr>
          <w:p w14:paraId="7423B108" w14:textId="77777777" w:rsidR="001516AB" w:rsidRDefault="001516AB">
            <w:pPr>
              <w:rPr>
                <w:sz w:val="14"/>
                <w:szCs w:val="14"/>
              </w:rPr>
            </w:pPr>
          </w:p>
        </w:tc>
        <w:tc>
          <w:tcPr>
            <w:tcW w:w="720" w:type="dxa"/>
            <w:shd w:val="clear" w:color="auto" w:fill="CCCCCC"/>
            <w:vAlign w:val="bottom"/>
          </w:tcPr>
          <w:p w14:paraId="184B64D6" w14:textId="77777777" w:rsidR="001516AB" w:rsidRDefault="001516AB">
            <w:pPr>
              <w:rPr>
                <w:sz w:val="14"/>
                <w:szCs w:val="14"/>
              </w:rPr>
            </w:pPr>
          </w:p>
        </w:tc>
        <w:tc>
          <w:tcPr>
            <w:tcW w:w="220" w:type="dxa"/>
            <w:tcBorders>
              <w:right w:val="single" w:sz="8" w:space="0" w:color="CCCCCC"/>
            </w:tcBorders>
            <w:shd w:val="clear" w:color="auto" w:fill="CCCCCC"/>
            <w:vAlign w:val="bottom"/>
          </w:tcPr>
          <w:p w14:paraId="1F6832FF" w14:textId="77777777" w:rsidR="001516AB" w:rsidRDefault="001516AB">
            <w:pPr>
              <w:rPr>
                <w:sz w:val="14"/>
                <w:szCs w:val="14"/>
              </w:rPr>
            </w:pPr>
          </w:p>
        </w:tc>
        <w:tc>
          <w:tcPr>
            <w:tcW w:w="1140" w:type="dxa"/>
            <w:tcBorders>
              <w:bottom w:val="single" w:sz="8" w:space="0" w:color="E6E6E6"/>
              <w:right w:val="single" w:sz="8" w:space="0" w:color="CCCCCC"/>
            </w:tcBorders>
            <w:shd w:val="clear" w:color="auto" w:fill="CCCCCC"/>
            <w:vAlign w:val="bottom"/>
          </w:tcPr>
          <w:p w14:paraId="7B791E86" w14:textId="77777777" w:rsidR="001516AB" w:rsidRDefault="001516AB">
            <w:pPr>
              <w:rPr>
                <w:sz w:val="14"/>
                <w:szCs w:val="14"/>
              </w:rPr>
            </w:pPr>
          </w:p>
        </w:tc>
        <w:tc>
          <w:tcPr>
            <w:tcW w:w="1480" w:type="dxa"/>
            <w:tcBorders>
              <w:bottom w:val="single" w:sz="8" w:space="0" w:color="B3B3B3"/>
              <w:right w:val="single" w:sz="8" w:space="0" w:color="auto"/>
            </w:tcBorders>
            <w:shd w:val="clear" w:color="auto" w:fill="CCCCCC"/>
            <w:vAlign w:val="bottom"/>
          </w:tcPr>
          <w:p w14:paraId="7094FC3A" w14:textId="77777777" w:rsidR="001516AB" w:rsidRDefault="001516AB">
            <w:pPr>
              <w:rPr>
                <w:sz w:val="14"/>
                <w:szCs w:val="14"/>
              </w:rPr>
            </w:pPr>
          </w:p>
        </w:tc>
        <w:tc>
          <w:tcPr>
            <w:tcW w:w="0" w:type="dxa"/>
            <w:vAlign w:val="bottom"/>
          </w:tcPr>
          <w:p w14:paraId="1E9D3F86" w14:textId="77777777" w:rsidR="001516AB" w:rsidRDefault="001516AB">
            <w:pPr>
              <w:rPr>
                <w:sz w:val="1"/>
                <w:szCs w:val="1"/>
              </w:rPr>
            </w:pPr>
          </w:p>
        </w:tc>
      </w:tr>
      <w:tr w:rsidR="001516AB" w14:paraId="4ECFD95C" w14:textId="77777777">
        <w:trPr>
          <w:trHeight w:val="165"/>
        </w:trPr>
        <w:tc>
          <w:tcPr>
            <w:tcW w:w="700" w:type="dxa"/>
            <w:tcBorders>
              <w:left w:val="single" w:sz="8" w:space="0" w:color="auto"/>
              <w:bottom w:val="single" w:sz="8" w:space="0" w:color="auto"/>
              <w:right w:val="single" w:sz="8" w:space="0" w:color="auto"/>
            </w:tcBorders>
            <w:vAlign w:val="bottom"/>
          </w:tcPr>
          <w:p w14:paraId="77039F6C" w14:textId="77777777" w:rsidR="001516AB" w:rsidRDefault="0066520C">
            <w:pPr>
              <w:spacing w:line="161" w:lineRule="exact"/>
              <w:jc w:val="center"/>
              <w:rPr>
                <w:sz w:val="20"/>
                <w:szCs w:val="20"/>
              </w:rPr>
            </w:pPr>
            <w:r>
              <w:rPr>
                <w:rFonts w:ascii="Arial" w:eastAsia="Arial" w:hAnsi="Arial" w:cs="Arial"/>
                <w:sz w:val="16"/>
                <w:szCs w:val="16"/>
              </w:rPr>
              <w:t>0x30</w:t>
            </w:r>
          </w:p>
        </w:tc>
        <w:tc>
          <w:tcPr>
            <w:tcW w:w="1140" w:type="dxa"/>
            <w:tcBorders>
              <w:bottom w:val="single" w:sz="8" w:space="0" w:color="auto"/>
              <w:right w:val="single" w:sz="8" w:space="0" w:color="auto"/>
            </w:tcBorders>
            <w:shd w:val="clear" w:color="auto" w:fill="E6E6E6"/>
            <w:vAlign w:val="bottom"/>
          </w:tcPr>
          <w:p w14:paraId="6107EDF0" w14:textId="77777777" w:rsidR="001516AB" w:rsidRDefault="0066520C">
            <w:pPr>
              <w:spacing w:line="161" w:lineRule="exact"/>
              <w:jc w:val="center"/>
              <w:rPr>
                <w:rFonts w:ascii="Arial" w:eastAsia="Arial" w:hAnsi="Arial" w:cs="Arial"/>
                <w:w w:val="96"/>
                <w:sz w:val="16"/>
                <w:szCs w:val="16"/>
              </w:rPr>
            </w:pPr>
            <w:hyperlink w:anchor="page67">
              <w:r>
                <w:rPr>
                  <w:rFonts w:ascii="Arial" w:eastAsia="Arial" w:hAnsi="Arial" w:cs="Arial"/>
                  <w:w w:val="96"/>
                  <w:sz w:val="16"/>
                  <w:szCs w:val="16"/>
                </w:rPr>
                <w:t>СДСВ</w:t>
              </w:r>
            </w:hyperlink>
          </w:p>
        </w:tc>
        <w:tc>
          <w:tcPr>
            <w:tcW w:w="180" w:type="dxa"/>
            <w:tcBorders>
              <w:bottom w:val="single" w:sz="8" w:space="0" w:color="auto"/>
            </w:tcBorders>
            <w:vAlign w:val="bottom"/>
          </w:tcPr>
          <w:p w14:paraId="08400C33" w14:textId="77777777" w:rsidR="001516AB" w:rsidRDefault="001516AB">
            <w:pPr>
              <w:rPr>
                <w:sz w:val="14"/>
                <w:szCs w:val="14"/>
              </w:rPr>
            </w:pPr>
          </w:p>
        </w:tc>
        <w:tc>
          <w:tcPr>
            <w:tcW w:w="720" w:type="dxa"/>
            <w:tcBorders>
              <w:bottom w:val="single" w:sz="8" w:space="0" w:color="auto"/>
            </w:tcBorders>
            <w:vAlign w:val="bottom"/>
          </w:tcPr>
          <w:p w14:paraId="1C20A53F" w14:textId="77777777" w:rsidR="001516AB" w:rsidRDefault="001516AB">
            <w:pPr>
              <w:rPr>
                <w:sz w:val="14"/>
                <w:szCs w:val="14"/>
              </w:rPr>
            </w:pPr>
          </w:p>
        </w:tc>
        <w:tc>
          <w:tcPr>
            <w:tcW w:w="220" w:type="dxa"/>
            <w:tcBorders>
              <w:bottom w:val="single" w:sz="8" w:space="0" w:color="auto"/>
              <w:right w:val="single" w:sz="8" w:space="0" w:color="auto"/>
            </w:tcBorders>
            <w:vAlign w:val="bottom"/>
          </w:tcPr>
          <w:p w14:paraId="2B701584" w14:textId="77777777" w:rsidR="001516AB" w:rsidRDefault="001516AB">
            <w:pPr>
              <w:rPr>
                <w:sz w:val="14"/>
                <w:szCs w:val="14"/>
              </w:rPr>
            </w:pPr>
          </w:p>
        </w:tc>
        <w:tc>
          <w:tcPr>
            <w:tcW w:w="1140" w:type="dxa"/>
            <w:tcBorders>
              <w:bottom w:val="single" w:sz="8" w:space="0" w:color="auto"/>
              <w:right w:val="single" w:sz="8" w:space="0" w:color="auto"/>
            </w:tcBorders>
            <w:shd w:val="clear" w:color="auto" w:fill="E6E6E6"/>
            <w:vAlign w:val="bottom"/>
          </w:tcPr>
          <w:p w14:paraId="05F62234" w14:textId="77777777" w:rsidR="001516AB" w:rsidRDefault="0066520C">
            <w:pPr>
              <w:spacing w:line="161" w:lineRule="exact"/>
              <w:jc w:val="center"/>
              <w:rPr>
                <w:rFonts w:ascii="Arial" w:eastAsia="Arial" w:hAnsi="Arial" w:cs="Arial"/>
                <w:sz w:val="16"/>
                <w:szCs w:val="16"/>
              </w:rPr>
            </w:pPr>
            <w:hyperlink w:anchor="page67">
              <w:r>
                <w:rPr>
                  <w:rFonts w:ascii="Arial" w:eastAsia="Arial" w:hAnsi="Arial" w:cs="Arial"/>
                  <w:sz w:val="16"/>
                  <w:szCs w:val="16"/>
                </w:rPr>
                <w:t>СДСВ</w:t>
              </w:r>
            </w:hyperlink>
          </w:p>
        </w:tc>
        <w:tc>
          <w:tcPr>
            <w:tcW w:w="1480" w:type="dxa"/>
            <w:tcBorders>
              <w:bottom w:val="single" w:sz="8" w:space="0" w:color="auto"/>
              <w:right w:val="single" w:sz="8" w:space="0" w:color="auto"/>
            </w:tcBorders>
            <w:shd w:val="clear" w:color="auto" w:fill="B3B3B3"/>
            <w:vAlign w:val="bottom"/>
          </w:tcPr>
          <w:p w14:paraId="4E8ACFAD" w14:textId="77777777" w:rsidR="001516AB" w:rsidRDefault="0066520C">
            <w:pPr>
              <w:spacing w:line="161" w:lineRule="exact"/>
              <w:jc w:val="center"/>
              <w:rPr>
                <w:rFonts w:ascii="Arial" w:eastAsia="Arial" w:hAnsi="Arial" w:cs="Arial"/>
                <w:w w:val="98"/>
                <w:sz w:val="16"/>
                <w:szCs w:val="16"/>
              </w:rPr>
            </w:pPr>
            <w:hyperlink w:anchor="page92">
              <w:r>
                <w:rPr>
                  <w:rFonts w:ascii="Arial" w:eastAsia="Arial" w:hAnsi="Arial" w:cs="Arial"/>
                  <w:w w:val="98"/>
                  <w:sz w:val="16"/>
                  <w:szCs w:val="16"/>
                </w:rPr>
                <w:t>PARTNUM</w:t>
              </w:r>
            </w:hyperlink>
          </w:p>
        </w:tc>
        <w:tc>
          <w:tcPr>
            <w:tcW w:w="0" w:type="dxa"/>
            <w:vAlign w:val="bottom"/>
          </w:tcPr>
          <w:p w14:paraId="3E4DEED3" w14:textId="77777777" w:rsidR="001516AB" w:rsidRDefault="001516AB">
            <w:pPr>
              <w:rPr>
                <w:sz w:val="1"/>
                <w:szCs w:val="1"/>
              </w:rPr>
            </w:pPr>
          </w:p>
        </w:tc>
      </w:tr>
      <w:tr w:rsidR="001516AB" w14:paraId="4B0B5A22" w14:textId="77777777">
        <w:trPr>
          <w:trHeight w:val="20"/>
        </w:trPr>
        <w:tc>
          <w:tcPr>
            <w:tcW w:w="700" w:type="dxa"/>
            <w:vMerge w:val="restart"/>
            <w:tcBorders>
              <w:left w:val="single" w:sz="8" w:space="0" w:color="auto"/>
              <w:right w:val="single" w:sz="8" w:space="0" w:color="auto"/>
            </w:tcBorders>
            <w:vAlign w:val="bottom"/>
          </w:tcPr>
          <w:p w14:paraId="16D28DEB" w14:textId="77777777" w:rsidR="001516AB" w:rsidRDefault="0066520C">
            <w:pPr>
              <w:spacing w:line="175" w:lineRule="exact"/>
              <w:jc w:val="center"/>
              <w:rPr>
                <w:sz w:val="20"/>
                <w:szCs w:val="20"/>
              </w:rPr>
            </w:pPr>
            <w:r>
              <w:rPr>
                <w:rFonts w:ascii="Arial" w:eastAsia="Arial" w:hAnsi="Arial" w:cs="Arial"/>
                <w:sz w:val="16"/>
                <w:szCs w:val="16"/>
              </w:rPr>
              <w:t>0x31</w:t>
            </w:r>
          </w:p>
        </w:tc>
        <w:tc>
          <w:tcPr>
            <w:tcW w:w="1140" w:type="dxa"/>
            <w:tcBorders>
              <w:right w:val="single" w:sz="8" w:space="0" w:color="auto"/>
            </w:tcBorders>
            <w:shd w:val="clear" w:color="auto" w:fill="E6E6E6"/>
            <w:vAlign w:val="bottom"/>
          </w:tcPr>
          <w:p w14:paraId="269B2EA3" w14:textId="77777777" w:rsidR="001516AB" w:rsidRDefault="001516AB">
            <w:pPr>
              <w:spacing w:line="20" w:lineRule="exact"/>
              <w:rPr>
                <w:sz w:val="1"/>
                <w:szCs w:val="1"/>
              </w:rPr>
            </w:pPr>
          </w:p>
        </w:tc>
        <w:tc>
          <w:tcPr>
            <w:tcW w:w="180" w:type="dxa"/>
            <w:vAlign w:val="bottom"/>
          </w:tcPr>
          <w:p w14:paraId="2A58FAE2" w14:textId="77777777" w:rsidR="001516AB" w:rsidRDefault="001516AB">
            <w:pPr>
              <w:spacing w:line="20" w:lineRule="exact"/>
              <w:rPr>
                <w:sz w:val="1"/>
                <w:szCs w:val="1"/>
              </w:rPr>
            </w:pPr>
          </w:p>
        </w:tc>
        <w:tc>
          <w:tcPr>
            <w:tcW w:w="720" w:type="dxa"/>
            <w:vAlign w:val="bottom"/>
          </w:tcPr>
          <w:p w14:paraId="329D7782" w14:textId="77777777" w:rsidR="001516AB" w:rsidRDefault="001516AB">
            <w:pPr>
              <w:spacing w:line="20" w:lineRule="exact"/>
              <w:rPr>
                <w:sz w:val="1"/>
                <w:szCs w:val="1"/>
              </w:rPr>
            </w:pPr>
          </w:p>
        </w:tc>
        <w:tc>
          <w:tcPr>
            <w:tcW w:w="220" w:type="dxa"/>
            <w:tcBorders>
              <w:right w:val="single" w:sz="8" w:space="0" w:color="auto"/>
            </w:tcBorders>
            <w:vAlign w:val="bottom"/>
          </w:tcPr>
          <w:p w14:paraId="5DFE9409"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0A8206FF" w14:textId="77777777" w:rsidR="001516AB" w:rsidRDefault="0066520C">
            <w:pPr>
              <w:spacing w:line="175" w:lineRule="exact"/>
              <w:jc w:val="center"/>
              <w:rPr>
                <w:rFonts w:ascii="Arial" w:eastAsia="Arial" w:hAnsi="Arial" w:cs="Arial"/>
                <w:sz w:val="16"/>
                <w:szCs w:val="16"/>
              </w:rPr>
            </w:pPr>
            <w:hyperlink w:anchor="page67">
              <w:r>
                <w:rPr>
                  <w:rFonts w:ascii="Arial" w:eastAsia="Arial" w:hAnsi="Arial" w:cs="Arial"/>
                  <w:sz w:val="16"/>
                  <w:szCs w:val="16"/>
                </w:rPr>
                <w:t>SFSTXON</w:t>
              </w:r>
            </w:hyperlink>
          </w:p>
        </w:tc>
        <w:tc>
          <w:tcPr>
            <w:tcW w:w="1480" w:type="dxa"/>
            <w:vMerge w:val="restart"/>
            <w:tcBorders>
              <w:right w:val="single" w:sz="8" w:space="0" w:color="auto"/>
            </w:tcBorders>
            <w:shd w:val="clear" w:color="auto" w:fill="B3B3B3"/>
            <w:vAlign w:val="bottom"/>
          </w:tcPr>
          <w:p w14:paraId="3953236D" w14:textId="77777777" w:rsidR="001516AB" w:rsidRDefault="0066520C">
            <w:pPr>
              <w:spacing w:line="175" w:lineRule="exact"/>
              <w:jc w:val="center"/>
              <w:rPr>
                <w:rFonts w:ascii="Arial" w:eastAsia="Arial" w:hAnsi="Arial" w:cs="Arial"/>
                <w:sz w:val="16"/>
                <w:szCs w:val="16"/>
              </w:rPr>
            </w:pPr>
            <w:hyperlink w:anchor="page92">
              <w:r>
                <w:rPr>
                  <w:rFonts w:ascii="Arial" w:eastAsia="Arial" w:hAnsi="Arial" w:cs="Arial"/>
                  <w:sz w:val="16"/>
                  <w:szCs w:val="16"/>
                </w:rPr>
                <w:t>ВЕРСИЯ</w:t>
              </w:r>
            </w:hyperlink>
          </w:p>
        </w:tc>
        <w:tc>
          <w:tcPr>
            <w:tcW w:w="0" w:type="dxa"/>
            <w:vAlign w:val="bottom"/>
          </w:tcPr>
          <w:p w14:paraId="4582EEAE" w14:textId="77777777" w:rsidR="001516AB" w:rsidRDefault="001516AB">
            <w:pPr>
              <w:spacing w:line="20" w:lineRule="exact"/>
              <w:rPr>
                <w:sz w:val="1"/>
                <w:szCs w:val="1"/>
              </w:rPr>
            </w:pPr>
          </w:p>
        </w:tc>
      </w:tr>
      <w:tr w:rsidR="001516AB" w14:paraId="5AA05D73" w14:textId="77777777">
        <w:trPr>
          <w:trHeight w:val="155"/>
        </w:trPr>
        <w:tc>
          <w:tcPr>
            <w:tcW w:w="700" w:type="dxa"/>
            <w:vMerge/>
            <w:tcBorders>
              <w:left w:val="single" w:sz="8" w:space="0" w:color="auto"/>
              <w:bottom w:val="single" w:sz="8" w:space="0" w:color="auto"/>
              <w:right w:val="single" w:sz="8" w:space="0" w:color="auto"/>
            </w:tcBorders>
            <w:vAlign w:val="bottom"/>
          </w:tcPr>
          <w:p w14:paraId="0D8DAACA" w14:textId="77777777" w:rsidR="001516AB" w:rsidRDefault="001516AB">
            <w:pPr>
              <w:rPr>
                <w:sz w:val="13"/>
                <w:szCs w:val="13"/>
              </w:rPr>
            </w:pPr>
          </w:p>
        </w:tc>
        <w:tc>
          <w:tcPr>
            <w:tcW w:w="1140" w:type="dxa"/>
            <w:tcBorders>
              <w:bottom w:val="single" w:sz="8" w:space="0" w:color="auto"/>
              <w:right w:val="single" w:sz="8" w:space="0" w:color="auto"/>
            </w:tcBorders>
            <w:shd w:val="clear" w:color="auto" w:fill="E6E6E6"/>
            <w:vAlign w:val="bottom"/>
          </w:tcPr>
          <w:p w14:paraId="0EDDB218" w14:textId="77777777" w:rsidR="001516AB" w:rsidRDefault="0066520C">
            <w:pPr>
              <w:spacing w:line="155" w:lineRule="exact"/>
              <w:jc w:val="center"/>
              <w:rPr>
                <w:rFonts w:ascii="Arial" w:eastAsia="Arial" w:hAnsi="Arial" w:cs="Arial"/>
                <w:w w:val="97"/>
                <w:sz w:val="16"/>
                <w:szCs w:val="16"/>
              </w:rPr>
            </w:pPr>
            <w:hyperlink w:anchor="page67">
              <w:r>
                <w:rPr>
                  <w:rFonts w:ascii="Arial" w:eastAsia="Arial" w:hAnsi="Arial" w:cs="Arial"/>
                  <w:w w:val="97"/>
                  <w:sz w:val="16"/>
                  <w:szCs w:val="16"/>
                </w:rPr>
                <w:t>SFSTXON</w:t>
              </w:r>
            </w:hyperlink>
          </w:p>
        </w:tc>
        <w:tc>
          <w:tcPr>
            <w:tcW w:w="180" w:type="dxa"/>
            <w:tcBorders>
              <w:bottom w:val="single" w:sz="8" w:space="0" w:color="auto"/>
            </w:tcBorders>
            <w:vAlign w:val="bottom"/>
          </w:tcPr>
          <w:p w14:paraId="6A060AB9" w14:textId="77777777" w:rsidR="001516AB" w:rsidRDefault="001516AB">
            <w:pPr>
              <w:rPr>
                <w:sz w:val="13"/>
                <w:szCs w:val="13"/>
              </w:rPr>
            </w:pPr>
          </w:p>
        </w:tc>
        <w:tc>
          <w:tcPr>
            <w:tcW w:w="720" w:type="dxa"/>
            <w:tcBorders>
              <w:bottom w:val="single" w:sz="8" w:space="0" w:color="auto"/>
            </w:tcBorders>
            <w:vAlign w:val="bottom"/>
          </w:tcPr>
          <w:p w14:paraId="04D64A68" w14:textId="77777777" w:rsidR="001516AB" w:rsidRDefault="001516AB">
            <w:pPr>
              <w:rPr>
                <w:sz w:val="13"/>
                <w:szCs w:val="13"/>
              </w:rPr>
            </w:pPr>
          </w:p>
        </w:tc>
        <w:tc>
          <w:tcPr>
            <w:tcW w:w="220" w:type="dxa"/>
            <w:tcBorders>
              <w:bottom w:val="single" w:sz="8" w:space="0" w:color="auto"/>
              <w:right w:val="single" w:sz="8" w:space="0" w:color="auto"/>
            </w:tcBorders>
            <w:vAlign w:val="bottom"/>
          </w:tcPr>
          <w:p w14:paraId="2BF11A2D" w14:textId="77777777" w:rsidR="001516AB" w:rsidRDefault="001516AB">
            <w:pPr>
              <w:rPr>
                <w:sz w:val="13"/>
                <w:szCs w:val="13"/>
              </w:rPr>
            </w:pPr>
          </w:p>
        </w:tc>
        <w:tc>
          <w:tcPr>
            <w:tcW w:w="1140" w:type="dxa"/>
            <w:vMerge/>
            <w:tcBorders>
              <w:bottom w:val="single" w:sz="8" w:space="0" w:color="auto"/>
              <w:right w:val="single" w:sz="8" w:space="0" w:color="auto"/>
            </w:tcBorders>
            <w:shd w:val="clear" w:color="auto" w:fill="E6E6E6"/>
            <w:vAlign w:val="bottom"/>
          </w:tcPr>
          <w:p w14:paraId="5B85F222" w14:textId="77777777" w:rsidR="001516AB" w:rsidRDefault="001516AB">
            <w:pPr>
              <w:rPr>
                <w:sz w:val="13"/>
                <w:szCs w:val="13"/>
              </w:rPr>
            </w:pPr>
          </w:p>
        </w:tc>
        <w:tc>
          <w:tcPr>
            <w:tcW w:w="1480" w:type="dxa"/>
            <w:vMerge/>
            <w:tcBorders>
              <w:bottom w:val="single" w:sz="8" w:space="0" w:color="auto"/>
              <w:right w:val="single" w:sz="8" w:space="0" w:color="auto"/>
            </w:tcBorders>
            <w:shd w:val="clear" w:color="auto" w:fill="B3B3B3"/>
            <w:vAlign w:val="bottom"/>
          </w:tcPr>
          <w:p w14:paraId="3CA6EEA0" w14:textId="77777777" w:rsidR="001516AB" w:rsidRDefault="001516AB">
            <w:pPr>
              <w:rPr>
                <w:sz w:val="13"/>
                <w:szCs w:val="13"/>
              </w:rPr>
            </w:pPr>
          </w:p>
        </w:tc>
        <w:tc>
          <w:tcPr>
            <w:tcW w:w="0" w:type="dxa"/>
            <w:vAlign w:val="bottom"/>
          </w:tcPr>
          <w:p w14:paraId="6B1D35A8" w14:textId="77777777" w:rsidR="001516AB" w:rsidRDefault="001516AB">
            <w:pPr>
              <w:rPr>
                <w:sz w:val="1"/>
                <w:szCs w:val="1"/>
              </w:rPr>
            </w:pPr>
          </w:p>
        </w:tc>
      </w:tr>
      <w:tr w:rsidR="001516AB" w14:paraId="2D85C348" w14:textId="77777777">
        <w:trPr>
          <w:trHeight w:val="20"/>
        </w:trPr>
        <w:tc>
          <w:tcPr>
            <w:tcW w:w="700" w:type="dxa"/>
            <w:vMerge w:val="restart"/>
            <w:tcBorders>
              <w:left w:val="single" w:sz="8" w:space="0" w:color="auto"/>
              <w:right w:val="single" w:sz="8" w:space="0" w:color="auto"/>
            </w:tcBorders>
            <w:vAlign w:val="bottom"/>
          </w:tcPr>
          <w:p w14:paraId="552DE283" w14:textId="77777777" w:rsidR="001516AB" w:rsidRDefault="0066520C">
            <w:pPr>
              <w:spacing w:line="169" w:lineRule="exact"/>
              <w:jc w:val="center"/>
              <w:rPr>
                <w:sz w:val="20"/>
                <w:szCs w:val="20"/>
              </w:rPr>
            </w:pPr>
            <w:r>
              <w:rPr>
                <w:rFonts w:ascii="Arial" w:eastAsia="Arial" w:hAnsi="Arial" w:cs="Arial"/>
                <w:sz w:val="16"/>
                <w:szCs w:val="16"/>
              </w:rPr>
              <w:t>0x32</w:t>
            </w:r>
          </w:p>
        </w:tc>
        <w:tc>
          <w:tcPr>
            <w:tcW w:w="1140" w:type="dxa"/>
            <w:vMerge w:val="restart"/>
            <w:tcBorders>
              <w:right w:val="single" w:sz="8" w:space="0" w:color="auto"/>
            </w:tcBorders>
            <w:shd w:val="clear" w:color="auto" w:fill="E6E6E6"/>
            <w:vAlign w:val="bottom"/>
          </w:tcPr>
          <w:p w14:paraId="5C579E58" w14:textId="77777777" w:rsidR="001516AB" w:rsidRDefault="0066520C">
            <w:pPr>
              <w:spacing w:line="169" w:lineRule="exact"/>
              <w:jc w:val="center"/>
              <w:rPr>
                <w:rFonts w:ascii="Arial" w:eastAsia="Arial" w:hAnsi="Arial" w:cs="Arial"/>
                <w:sz w:val="16"/>
                <w:szCs w:val="16"/>
              </w:rPr>
            </w:pPr>
            <w:hyperlink w:anchor="page67">
              <w:r>
                <w:rPr>
                  <w:rFonts w:ascii="Arial" w:eastAsia="Arial" w:hAnsi="Arial" w:cs="Arial"/>
                  <w:sz w:val="16"/>
                  <w:szCs w:val="16"/>
                </w:rPr>
                <w:t>SXOFF</w:t>
              </w:r>
            </w:hyperlink>
          </w:p>
        </w:tc>
        <w:tc>
          <w:tcPr>
            <w:tcW w:w="180" w:type="dxa"/>
            <w:vAlign w:val="bottom"/>
          </w:tcPr>
          <w:p w14:paraId="28627F3F" w14:textId="77777777" w:rsidR="001516AB" w:rsidRDefault="001516AB">
            <w:pPr>
              <w:spacing w:line="20" w:lineRule="exact"/>
              <w:rPr>
                <w:sz w:val="1"/>
                <w:szCs w:val="1"/>
              </w:rPr>
            </w:pPr>
          </w:p>
        </w:tc>
        <w:tc>
          <w:tcPr>
            <w:tcW w:w="720" w:type="dxa"/>
            <w:vAlign w:val="bottom"/>
          </w:tcPr>
          <w:p w14:paraId="65B84F3A" w14:textId="77777777" w:rsidR="001516AB" w:rsidRDefault="001516AB">
            <w:pPr>
              <w:spacing w:line="20" w:lineRule="exact"/>
              <w:rPr>
                <w:sz w:val="1"/>
                <w:szCs w:val="1"/>
              </w:rPr>
            </w:pPr>
          </w:p>
        </w:tc>
        <w:tc>
          <w:tcPr>
            <w:tcW w:w="220" w:type="dxa"/>
            <w:tcBorders>
              <w:right w:val="single" w:sz="8" w:space="0" w:color="auto"/>
            </w:tcBorders>
            <w:vAlign w:val="bottom"/>
          </w:tcPr>
          <w:p w14:paraId="6AC45EE0"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0A78AC6B" w14:textId="77777777" w:rsidR="001516AB" w:rsidRDefault="0066520C">
            <w:pPr>
              <w:spacing w:line="169" w:lineRule="exact"/>
              <w:jc w:val="center"/>
              <w:rPr>
                <w:rFonts w:ascii="Arial" w:eastAsia="Arial" w:hAnsi="Arial" w:cs="Arial"/>
                <w:w w:val="97"/>
                <w:sz w:val="16"/>
                <w:szCs w:val="16"/>
              </w:rPr>
            </w:pPr>
            <w:hyperlink w:anchor="page67">
              <w:r>
                <w:rPr>
                  <w:rFonts w:ascii="Arial" w:eastAsia="Arial" w:hAnsi="Arial" w:cs="Arial"/>
                  <w:w w:val="97"/>
                  <w:sz w:val="16"/>
                  <w:szCs w:val="16"/>
                </w:rPr>
                <w:t>SXOFF</w:t>
              </w:r>
            </w:hyperlink>
          </w:p>
        </w:tc>
        <w:tc>
          <w:tcPr>
            <w:tcW w:w="1480" w:type="dxa"/>
            <w:vMerge w:val="restart"/>
            <w:tcBorders>
              <w:right w:val="single" w:sz="8" w:space="0" w:color="auto"/>
            </w:tcBorders>
            <w:shd w:val="clear" w:color="auto" w:fill="B3B3B3"/>
            <w:vAlign w:val="bottom"/>
          </w:tcPr>
          <w:p w14:paraId="527B2DB5" w14:textId="77777777" w:rsidR="001516AB" w:rsidRDefault="0066520C">
            <w:pPr>
              <w:spacing w:line="169" w:lineRule="exact"/>
              <w:jc w:val="center"/>
              <w:rPr>
                <w:rFonts w:ascii="Arial" w:eastAsia="Arial" w:hAnsi="Arial" w:cs="Arial"/>
                <w:sz w:val="16"/>
                <w:szCs w:val="16"/>
              </w:rPr>
            </w:pPr>
            <w:hyperlink w:anchor="page92">
              <w:r>
                <w:rPr>
                  <w:rFonts w:ascii="Arial" w:eastAsia="Arial" w:hAnsi="Arial" w:cs="Arial"/>
                  <w:sz w:val="16"/>
                  <w:szCs w:val="16"/>
                </w:rPr>
                <w:t>ЧАСТОТА</w:t>
              </w:r>
            </w:hyperlink>
          </w:p>
        </w:tc>
        <w:tc>
          <w:tcPr>
            <w:tcW w:w="0" w:type="dxa"/>
            <w:vAlign w:val="bottom"/>
          </w:tcPr>
          <w:p w14:paraId="5A95525E" w14:textId="77777777" w:rsidR="001516AB" w:rsidRDefault="001516AB">
            <w:pPr>
              <w:spacing w:line="20" w:lineRule="exact"/>
              <w:rPr>
                <w:sz w:val="1"/>
                <w:szCs w:val="1"/>
              </w:rPr>
            </w:pPr>
          </w:p>
        </w:tc>
      </w:tr>
      <w:tr w:rsidR="001516AB" w14:paraId="480A4297" w14:textId="77777777">
        <w:trPr>
          <w:trHeight w:val="149"/>
        </w:trPr>
        <w:tc>
          <w:tcPr>
            <w:tcW w:w="700" w:type="dxa"/>
            <w:vMerge/>
            <w:tcBorders>
              <w:left w:val="single" w:sz="8" w:space="0" w:color="auto"/>
              <w:bottom w:val="single" w:sz="8" w:space="0" w:color="auto"/>
              <w:right w:val="single" w:sz="8" w:space="0" w:color="auto"/>
            </w:tcBorders>
            <w:vAlign w:val="bottom"/>
          </w:tcPr>
          <w:p w14:paraId="7FA1608B" w14:textId="77777777" w:rsidR="001516AB" w:rsidRDefault="001516AB">
            <w:pPr>
              <w:rPr>
                <w:sz w:val="12"/>
                <w:szCs w:val="12"/>
              </w:rPr>
            </w:pPr>
          </w:p>
        </w:tc>
        <w:tc>
          <w:tcPr>
            <w:tcW w:w="1140" w:type="dxa"/>
            <w:vMerge/>
            <w:tcBorders>
              <w:bottom w:val="single" w:sz="8" w:space="0" w:color="auto"/>
              <w:right w:val="single" w:sz="8" w:space="0" w:color="auto"/>
            </w:tcBorders>
            <w:shd w:val="clear" w:color="auto" w:fill="E6E6E6"/>
            <w:vAlign w:val="bottom"/>
          </w:tcPr>
          <w:p w14:paraId="6D01A7F5" w14:textId="77777777" w:rsidR="001516AB" w:rsidRDefault="001516AB">
            <w:pPr>
              <w:rPr>
                <w:sz w:val="12"/>
                <w:szCs w:val="12"/>
              </w:rPr>
            </w:pPr>
          </w:p>
        </w:tc>
        <w:tc>
          <w:tcPr>
            <w:tcW w:w="180" w:type="dxa"/>
            <w:tcBorders>
              <w:bottom w:val="single" w:sz="8" w:space="0" w:color="auto"/>
            </w:tcBorders>
            <w:vAlign w:val="bottom"/>
          </w:tcPr>
          <w:p w14:paraId="73955EC2" w14:textId="77777777" w:rsidR="001516AB" w:rsidRDefault="001516AB">
            <w:pPr>
              <w:rPr>
                <w:sz w:val="12"/>
                <w:szCs w:val="12"/>
              </w:rPr>
            </w:pPr>
          </w:p>
        </w:tc>
        <w:tc>
          <w:tcPr>
            <w:tcW w:w="720" w:type="dxa"/>
            <w:tcBorders>
              <w:bottom w:val="single" w:sz="8" w:space="0" w:color="auto"/>
            </w:tcBorders>
            <w:vAlign w:val="bottom"/>
          </w:tcPr>
          <w:p w14:paraId="446122F3" w14:textId="77777777" w:rsidR="001516AB" w:rsidRDefault="001516AB">
            <w:pPr>
              <w:rPr>
                <w:sz w:val="12"/>
                <w:szCs w:val="12"/>
              </w:rPr>
            </w:pPr>
          </w:p>
        </w:tc>
        <w:tc>
          <w:tcPr>
            <w:tcW w:w="220" w:type="dxa"/>
            <w:tcBorders>
              <w:bottom w:val="single" w:sz="8" w:space="0" w:color="auto"/>
              <w:right w:val="single" w:sz="8" w:space="0" w:color="auto"/>
            </w:tcBorders>
            <w:vAlign w:val="bottom"/>
          </w:tcPr>
          <w:p w14:paraId="5D86A276" w14:textId="77777777" w:rsidR="001516AB" w:rsidRDefault="001516AB">
            <w:pPr>
              <w:rPr>
                <w:sz w:val="12"/>
                <w:szCs w:val="12"/>
              </w:rPr>
            </w:pPr>
          </w:p>
        </w:tc>
        <w:tc>
          <w:tcPr>
            <w:tcW w:w="1140" w:type="dxa"/>
            <w:vMerge/>
            <w:tcBorders>
              <w:bottom w:val="single" w:sz="8" w:space="0" w:color="auto"/>
              <w:right w:val="single" w:sz="8" w:space="0" w:color="auto"/>
            </w:tcBorders>
            <w:shd w:val="clear" w:color="auto" w:fill="E6E6E6"/>
            <w:vAlign w:val="bottom"/>
          </w:tcPr>
          <w:p w14:paraId="11136F13" w14:textId="77777777" w:rsidR="001516AB" w:rsidRDefault="001516AB">
            <w:pPr>
              <w:rPr>
                <w:sz w:val="12"/>
                <w:szCs w:val="12"/>
              </w:rPr>
            </w:pPr>
          </w:p>
        </w:tc>
        <w:tc>
          <w:tcPr>
            <w:tcW w:w="1480" w:type="dxa"/>
            <w:vMerge/>
            <w:tcBorders>
              <w:bottom w:val="single" w:sz="8" w:space="0" w:color="auto"/>
              <w:right w:val="single" w:sz="8" w:space="0" w:color="auto"/>
            </w:tcBorders>
            <w:shd w:val="clear" w:color="auto" w:fill="B3B3B3"/>
            <w:vAlign w:val="bottom"/>
          </w:tcPr>
          <w:p w14:paraId="3198D617" w14:textId="77777777" w:rsidR="001516AB" w:rsidRDefault="001516AB">
            <w:pPr>
              <w:rPr>
                <w:sz w:val="12"/>
                <w:szCs w:val="12"/>
              </w:rPr>
            </w:pPr>
          </w:p>
        </w:tc>
        <w:tc>
          <w:tcPr>
            <w:tcW w:w="0" w:type="dxa"/>
            <w:vAlign w:val="bottom"/>
          </w:tcPr>
          <w:p w14:paraId="4F59EDF2" w14:textId="77777777" w:rsidR="001516AB" w:rsidRDefault="001516AB">
            <w:pPr>
              <w:rPr>
                <w:sz w:val="1"/>
                <w:szCs w:val="1"/>
              </w:rPr>
            </w:pPr>
          </w:p>
        </w:tc>
      </w:tr>
      <w:tr w:rsidR="001516AB" w14:paraId="69846D7D" w14:textId="77777777">
        <w:trPr>
          <w:trHeight w:val="20"/>
        </w:trPr>
        <w:tc>
          <w:tcPr>
            <w:tcW w:w="700" w:type="dxa"/>
            <w:vMerge w:val="restart"/>
            <w:tcBorders>
              <w:left w:val="single" w:sz="8" w:space="0" w:color="auto"/>
              <w:right w:val="single" w:sz="8" w:space="0" w:color="auto"/>
            </w:tcBorders>
            <w:vAlign w:val="bottom"/>
          </w:tcPr>
          <w:p w14:paraId="4CA9875A" w14:textId="77777777" w:rsidR="001516AB" w:rsidRDefault="0066520C">
            <w:pPr>
              <w:spacing w:line="175" w:lineRule="exact"/>
              <w:jc w:val="center"/>
              <w:rPr>
                <w:sz w:val="20"/>
                <w:szCs w:val="20"/>
              </w:rPr>
            </w:pPr>
            <w:r>
              <w:rPr>
                <w:rFonts w:ascii="Arial" w:eastAsia="Arial" w:hAnsi="Arial" w:cs="Arial"/>
                <w:sz w:val="16"/>
                <w:szCs w:val="16"/>
              </w:rPr>
              <w:t>0x33</w:t>
            </w:r>
          </w:p>
        </w:tc>
        <w:tc>
          <w:tcPr>
            <w:tcW w:w="1140" w:type="dxa"/>
            <w:vMerge w:val="restart"/>
            <w:tcBorders>
              <w:right w:val="single" w:sz="8" w:space="0" w:color="auto"/>
            </w:tcBorders>
            <w:shd w:val="clear" w:color="auto" w:fill="E6E6E6"/>
            <w:vAlign w:val="bottom"/>
          </w:tcPr>
          <w:p w14:paraId="1EBA6223" w14:textId="77777777" w:rsidR="001516AB" w:rsidRDefault="0066520C">
            <w:pPr>
              <w:spacing w:line="175" w:lineRule="exact"/>
              <w:jc w:val="center"/>
              <w:rPr>
                <w:rFonts w:ascii="Arial" w:eastAsia="Arial" w:hAnsi="Arial" w:cs="Arial"/>
                <w:sz w:val="16"/>
                <w:szCs w:val="16"/>
              </w:rPr>
            </w:pPr>
            <w:hyperlink w:anchor="page67">
              <w:r>
                <w:rPr>
                  <w:rFonts w:ascii="Arial" w:eastAsia="Arial" w:hAnsi="Arial" w:cs="Arial"/>
                  <w:sz w:val="16"/>
                  <w:szCs w:val="16"/>
                </w:rPr>
                <w:t>SCAL</w:t>
              </w:r>
            </w:hyperlink>
          </w:p>
        </w:tc>
        <w:tc>
          <w:tcPr>
            <w:tcW w:w="180" w:type="dxa"/>
            <w:vAlign w:val="bottom"/>
          </w:tcPr>
          <w:p w14:paraId="6F539567" w14:textId="77777777" w:rsidR="001516AB" w:rsidRDefault="001516AB">
            <w:pPr>
              <w:spacing w:line="20" w:lineRule="exact"/>
              <w:rPr>
                <w:sz w:val="1"/>
                <w:szCs w:val="1"/>
              </w:rPr>
            </w:pPr>
          </w:p>
        </w:tc>
        <w:tc>
          <w:tcPr>
            <w:tcW w:w="720" w:type="dxa"/>
            <w:vAlign w:val="bottom"/>
          </w:tcPr>
          <w:p w14:paraId="74979590" w14:textId="77777777" w:rsidR="001516AB" w:rsidRDefault="001516AB">
            <w:pPr>
              <w:spacing w:line="20" w:lineRule="exact"/>
              <w:rPr>
                <w:sz w:val="1"/>
                <w:szCs w:val="1"/>
              </w:rPr>
            </w:pPr>
          </w:p>
        </w:tc>
        <w:tc>
          <w:tcPr>
            <w:tcW w:w="220" w:type="dxa"/>
            <w:tcBorders>
              <w:right w:val="single" w:sz="8" w:space="0" w:color="auto"/>
            </w:tcBorders>
            <w:vAlign w:val="bottom"/>
          </w:tcPr>
          <w:p w14:paraId="7651ACF8"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3665A972" w14:textId="77777777" w:rsidR="001516AB" w:rsidRDefault="0066520C">
            <w:pPr>
              <w:spacing w:line="175" w:lineRule="exact"/>
              <w:jc w:val="center"/>
              <w:rPr>
                <w:rFonts w:ascii="Arial" w:eastAsia="Arial" w:hAnsi="Arial" w:cs="Arial"/>
                <w:sz w:val="16"/>
                <w:szCs w:val="16"/>
              </w:rPr>
            </w:pPr>
            <w:hyperlink w:anchor="page67">
              <w:r>
                <w:rPr>
                  <w:rFonts w:ascii="Arial" w:eastAsia="Arial" w:hAnsi="Arial" w:cs="Arial"/>
                  <w:sz w:val="16"/>
                  <w:szCs w:val="16"/>
                </w:rPr>
                <w:t>SCAL</w:t>
              </w:r>
            </w:hyperlink>
          </w:p>
        </w:tc>
        <w:tc>
          <w:tcPr>
            <w:tcW w:w="1480" w:type="dxa"/>
            <w:vMerge w:val="restart"/>
            <w:tcBorders>
              <w:right w:val="single" w:sz="8" w:space="0" w:color="auto"/>
            </w:tcBorders>
            <w:shd w:val="clear" w:color="auto" w:fill="B3B3B3"/>
            <w:vAlign w:val="bottom"/>
          </w:tcPr>
          <w:p w14:paraId="75223DEC" w14:textId="77777777" w:rsidR="001516AB" w:rsidRDefault="0066520C">
            <w:pPr>
              <w:spacing w:line="175" w:lineRule="exact"/>
              <w:jc w:val="center"/>
              <w:rPr>
                <w:rFonts w:ascii="Arial" w:eastAsia="Arial" w:hAnsi="Arial" w:cs="Arial"/>
                <w:sz w:val="16"/>
                <w:szCs w:val="16"/>
              </w:rPr>
            </w:pPr>
            <w:hyperlink w:anchor="page92">
              <w:r>
                <w:rPr>
                  <w:rFonts w:ascii="Arial" w:eastAsia="Arial" w:hAnsi="Arial" w:cs="Arial"/>
                  <w:sz w:val="16"/>
                  <w:szCs w:val="16"/>
                </w:rPr>
                <w:t>LQI</w:t>
              </w:r>
            </w:hyperlink>
          </w:p>
        </w:tc>
        <w:tc>
          <w:tcPr>
            <w:tcW w:w="0" w:type="dxa"/>
            <w:vAlign w:val="bottom"/>
          </w:tcPr>
          <w:p w14:paraId="3DAE79D3" w14:textId="77777777" w:rsidR="001516AB" w:rsidRDefault="001516AB">
            <w:pPr>
              <w:spacing w:line="20" w:lineRule="exact"/>
              <w:rPr>
                <w:sz w:val="1"/>
                <w:szCs w:val="1"/>
              </w:rPr>
            </w:pPr>
          </w:p>
        </w:tc>
      </w:tr>
      <w:tr w:rsidR="001516AB" w14:paraId="2A38C973" w14:textId="77777777">
        <w:trPr>
          <w:trHeight w:val="154"/>
        </w:trPr>
        <w:tc>
          <w:tcPr>
            <w:tcW w:w="700" w:type="dxa"/>
            <w:vMerge/>
            <w:tcBorders>
              <w:left w:val="single" w:sz="8" w:space="0" w:color="auto"/>
              <w:bottom w:val="single" w:sz="8" w:space="0" w:color="auto"/>
              <w:right w:val="single" w:sz="8" w:space="0" w:color="auto"/>
            </w:tcBorders>
            <w:vAlign w:val="bottom"/>
          </w:tcPr>
          <w:p w14:paraId="18694C73" w14:textId="77777777" w:rsidR="001516AB" w:rsidRDefault="001516AB">
            <w:pPr>
              <w:rPr>
                <w:sz w:val="13"/>
                <w:szCs w:val="13"/>
              </w:rPr>
            </w:pPr>
          </w:p>
        </w:tc>
        <w:tc>
          <w:tcPr>
            <w:tcW w:w="1140" w:type="dxa"/>
            <w:vMerge/>
            <w:tcBorders>
              <w:bottom w:val="single" w:sz="8" w:space="0" w:color="auto"/>
              <w:right w:val="single" w:sz="8" w:space="0" w:color="auto"/>
            </w:tcBorders>
            <w:shd w:val="clear" w:color="auto" w:fill="E6E6E6"/>
            <w:vAlign w:val="bottom"/>
          </w:tcPr>
          <w:p w14:paraId="1AA68ACE" w14:textId="77777777" w:rsidR="001516AB" w:rsidRDefault="001516AB">
            <w:pPr>
              <w:rPr>
                <w:sz w:val="13"/>
                <w:szCs w:val="13"/>
              </w:rPr>
            </w:pPr>
          </w:p>
        </w:tc>
        <w:tc>
          <w:tcPr>
            <w:tcW w:w="180" w:type="dxa"/>
            <w:tcBorders>
              <w:bottom w:val="single" w:sz="8" w:space="0" w:color="auto"/>
            </w:tcBorders>
            <w:vAlign w:val="bottom"/>
          </w:tcPr>
          <w:p w14:paraId="0227CF11" w14:textId="77777777" w:rsidR="001516AB" w:rsidRDefault="001516AB">
            <w:pPr>
              <w:rPr>
                <w:sz w:val="13"/>
                <w:szCs w:val="13"/>
              </w:rPr>
            </w:pPr>
          </w:p>
        </w:tc>
        <w:tc>
          <w:tcPr>
            <w:tcW w:w="720" w:type="dxa"/>
            <w:tcBorders>
              <w:bottom w:val="single" w:sz="8" w:space="0" w:color="auto"/>
            </w:tcBorders>
            <w:vAlign w:val="bottom"/>
          </w:tcPr>
          <w:p w14:paraId="4C3F6491" w14:textId="77777777" w:rsidR="001516AB" w:rsidRDefault="001516AB">
            <w:pPr>
              <w:rPr>
                <w:sz w:val="13"/>
                <w:szCs w:val="13"/>
              </w:rPr>
            </w:pPr>
          </w:p>
        </w:tc>
        <w:tc>
          <w:tcPr>
            <w:tcW w:w="220" w:type="dxa"/>
            <w:tcBorders>
              <w:bottom w:val="single" w:sz="8" w:space="0" w:color="auto"/>
              <w:right w:val="single" w:sz="8" w:space="0" w:color="auto"/>
            </w:tcBorders>
            <w:vAlign w:val="bottom"/>
          </w:tcPr>
          <w:p w14:paraId="3701DAA8" w14:textId="77777777" w:rsidR="001516AB" w:rsidRDefault="001516AB">
            <w:pPr>
              <w:rPr>
                <w:sz w:val="13"/>
                <w:szCs w:val="13"/>
              </w:rPr>
            </w:pPr>
          </w:p>
        </w:tc>
        <w:tc>
          <w:tcPr>
            <w:tcW w:w="1140" w:type="dxa"/>
            <w:vMerge/>
            <w:tcBorders>
              <w:bottom w:val="single" w:sz="8" w:space="0" w:color="auto"/>
              <w:right w:val="single" w:sz="8" w:space="0" w:color="auto"/>
            </w:tcBorders>
            <w:shd w:val="clear" w:color="auto" w:fill="E6E6E6"/>
            <w:vAlign w:val="bottom"/>
          </w:tcPr>
          <w:p w14:paraId="5D2E308D" w14:textId="77777777" w:rsidR="001516AB" w:rsidRDefault="001516AB">
            <w:pPr>
              <w:rPr>
                <w:sz w:val="13"/>
                <w:szCs w:val="13"/>
              </w:rPr>
            </w:pPr>
          </w:p>
        </w:tc>
        <w:tc>
          <w:tcPr>
            <w:tcW w:w="1480" w:type="dxa"/>
            <w:vMerge/>
            <w:tcBorders>
              <w:bottom w:val="single" w:sz="8" w:space="0" w:color="auto"/>
              <w:right w:val="single" w:sz="8" w:space="0" w:color="auto"/>
            </w:tcBorders>
            <w:shd w:val="clear" w:color="auto" w:fill="B3B3B3"/>
            <w:vAlign w:val="bottom"/>
          </w:tcPr>
          <w:p w14:paraId="5009830A" w14:textId="77777777" w:rsidR="001516AB" w:rsidRDefault="001516AB">
            <w:pPr>
              <w:rPr>
                <w:sz w:val="13"/>
                <w:szCs w:val="13"/>
              </w:rPr>
            </w:pPr>
          </w:p>
        </w:tc>
        <w:tc>
          <w:tcPr>
            <w:tcW w:w="0" w:type="dxa"/>
            <w:vAlign w:val="bottom"/>
          </w:tcPr>
          <w:p w14:paraId="17F4ED1A" w14:textId="77777777" w:rsidR="001516AB" w:rsidRDefault="001516AB">
            <w:pPr>
              <w:rPr>
                <w:sz w:val="1"/>
                <w:szCs w:val="1"/>
              </w:rPr>
            </w:pPr>
          </w:p>
        </w:tc>
      </w:tr>
      <w:tr w:rsidR="001516AB" w14:paraId="23FAA801" w14:textId="77777777">
        <w:trPr>
          <w:trHeight w:val="20"/>
        </w:trPr>
        <w:tc>
          <w:tcPr>
            <w:tcW w:w="700" w:type="dxa"/>
            <w:vMerge w:val="restart"/>
            <w:tcBorders>
              <w:left w:val="single" w:sz="8" w:space="0" w:color="auto"/>
              <w:right w:val="single" w:sz="8" w:space="0" w:color="auto"/>
            </w:tcBorders>
            <w:vAlign w:val="bottom"/>
          </w:tcPr>
          <w:p w14:paraId="5F9513CC" w14:textId="77777777" w:rsidR="001516AB" w:rsidRDefault="0066520C">
            <w:pPr>
              <w:spacing w:line="175" w:lineRule="exact"/>
              <w:jc w:val="center"/>
              <w:rPr>
                <w:sz w:val="20"/>
                <w:szCs w:val="20"/>
              </w:rPr>
            </w:pPr>
            <w:r>
              <w:rPr>
                <w:rFonts w:ascii="Arial" w:eastAsia="Arial" w:hAnsi="Arial" w:cs="Arial"/>
                <w:sz w:val="16"/>
                <w:szCs w:val="16"/>
              </w:rPr>
              <w:t>0x34</w:t>
            </w:r>
          </w:p>
        </w:tc>
        <w:tc>
          <w:tcPr>
            <w:tcW w:w="1140" w:type="dxa"/>
            <w:tcBorders>
              <w:right w:val="single" w:sz="8" w:space="0" w:color="auto"/>
            </w:tcBorders>
            <w:shd w:val="clear" w:color="auto" w:fill="E6E6E6"/>
            <w:vAlign w:val="bottom"/>
          </w:tcPr>
          <w:p w14:paraId="75255CD6" w14:textId="77777777" w:rsidR="001516AB" w:rsidRDefault="001516AB">
            <w:pPr>
              <w:spacing w:line="20" w:lineRule="exact"/>
              <w:rPr>
                <w:sz w:val="1"/>
                <w:szCs w:val="1"/>
              </w:rPr>
            </w:pPr>
          </w:p>
        </w:tc>
        <w:tc>
          <w:tcPr>
            <w:tcW w:w="180" w:type="dxa"/>
            <w:vAlign w:val="bottom"/>
          </w:tcPr>
          <w:p w14:paraId="356774E1" w14:textId="77777777" w:rsidR="001516AB" w:rsidRDefault="001516AB">
            <w:pPr>
              <w:spacing w:line="20" w:lineRule="exact"/>
              <w:rPr>
                <w:sz w:val="1"/>
                <w:szCs w:val="1"/>
              </w:rPr>
            </w:pPr>
          </w:p>
        </w:tc>
        <w:tc>
          <w:tcPr>
            <w:tcW w:w="720" w:type="dxa"/>
            <w:vAlign w:val="bottom"/>
          </w:tcPr>
          <w:p w14:paraId="5CFBAE62" w14:textId="77777777" w:rsidR="001516AB" w:rsidRDefault="001516AB">
            <w:pPr>
              <w:spacing w:line="20" w:lineRule="exact"/>
              <w:rPr>
                <w:sz w:val="1"/>
                <w:szCs w:val="1"/>
              </w:rPr>
            </w:pPr>
          </w:p>
        </w:tc>
        <w:tc>
          <w:tcPr>
            <w:tcW w:w="220" w:type="dxa"/>
            <w:tcBorders>
              <w:right w:val="single" w:sz="8" w:space="0" w:color="auto"/>
            </w:tcBorders>
            <w:vAlign w:val="bottom"/>
          </w:tcPr>
          <w:p w14:paraId="3E5DCCDA"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2F88AC93" w14:textId="77777777" w:rsidR="001516AB" w:rsidRDefault="0066520C">
            <w:pPr>
              <w:spacing w:line="175" w:lineRule="exact"/>
              <w:jc w:val="center"/>
              <w:rPr>
                <w:rFonts w:ascii="Arial" w:eastAsia="Arial" w:hAnsi="Arial" w:cs="Arial"/>
                <w:w w:val="97"/>
                <w:sz w:val="16"/>
                <w:szCs w:val="16"/>
              </w:rPr>
            </w:pPr>
            <w:hyperlink w:anchor="page67">
              <w:r>
                <w:rPr>
                  <w:rFonts w:ascii="Arial" w:eastAsia="Arial" w:hAnsi="Arial" w:cs="Arial"/>
                  <w:w w:val="97"/>
                  <w:sz w:val="16"/>
                  <w:szCs w:val="16"/>
                </w:rPr>
                <w:t>SRX</w:t>
              </w:r>
            </w:hyperlink>
          </w:p>
        </w:tc>
        <w:tc>
          <w:tcPr>
            <w:tcW w:w="1480" w:type="dxa"/>
            <w:vMerge w:val="restart"/>
            <w:tcBorders>
              <w:right w:val="single" w:sz="8" w:space="0" w:color="auto"/>
            </w:tcBorders>
            <w:shd w:val="clear" w:color="auto" w:fill="B3B3B3"/>
            <w:vAlign w:val="bottom"/>
          </w:tcPr>
          <w:p w14:paraId="29515407" w14:textId="77777777" w:rsidR="001516AB" w:rsidRDefault="0066520C">
            <w:pPr>
              <w:spacing w:line="175" w:lineRule="exact"/>
              <w:jc w:val="center"/>
              <w:rPr>
                <w:rFonts w:ascii="Arial" w:eastAsia="Arial" w:hAnsi="Arial" w:cs="Arial"/>
                <w:sz w:val="16"/>
                <w:szCs w:val="16"/>
              </w:rPr>
            </w:pPr>
            <w:hyperlink w:anchor="page92">
              <w:r>
                <w:rPr>
                  <w:rFonts w:ascii="Arial" w:eastAsia="Arial" w:hAnsi="Arial" w:cs="Arial"/>
                  <w:sz w:val="16"/>
                  <w:szCs w:val="16"/>
                </w:rPr>
                <w:t>RSSI</w:t>
              </w:r>
            </w:hyperlink>
          </w:p>
        </w:tc>
        <w:tc>
          <w:tcPr>
            <w:tcW w:w="0" w:type="dxa"/>
            <w:vAlign w:val="bottom"/>
          </w:tcPr>
          <w:p w14:paraId="3011551B" w14:textId="77777777" w:rsidR="001516AB" w:rsidRDefault="001516AB">
            <w:pPr>
              <w:spacing w:line="20" w:lineRule="exact"/>
              <w:rPr>
                <w:sz w:val="1"/>
                <w:szCs w:val="1"/>
              </w:rPr>
            </w:pPr>
          </w:p>
        </w:tc>
      </w:tr>
      <w:tr w:rsidR="001516AB" w14:paraId="1F627832" w14:textId="77777777">
        <w:trPr>
          <w:trHeight w:val="155"/>
        </w:trPr>
        <w:tc>
          <w:tcPr>
            <w:tcW w:w="700" w:type="dxa"/>
            <w:vMerge/>
            <w:tcBorders>
              <w:left w:val="single" w:sz="8" w:space="0" w:color="auto"/>
              <w:bottom w:val="single" w:sz="8" w:space="0" w:color="auto"/>
              <w:right w:val="single" w:sz="8" w:space="0" w:color="auto"/>
            </w:tcBorders>
            <w:vAlign w:val="bottom"/>
          </w:tcPr>
          <w:p w14:paraId="620BF4DE" w14:textId="77777777" w:rsidR="001516AB" w:rsidRDefault="001516AB">
            <w:pPr>
              <w:rPr>
                <w:sz w:val="13"/>
                <w:szCs w:val="13"/>
              </w:rPr>
            </w:pPr>
          </w:p>
        </w:tc>
        <w:tc>
          <w:tcPr>
            <w:tcW w:w="1140" w:type="dxa"/>
            <w:tcBorders>
              <w:bottom w:val="single" w:sz="8" w:space="0" w:color="auto"/>
              <w:right w:val="single" w:sz="8" w:space="0" w:color="auto"/>
            </w:tcBorders>
            <w:shd w:val="clear" w:color="auto" w:fill="E6E6E6"/>
            <w:vAlign w:val="bottom"/>
          </w:tcPr>
          <w:p w14:paraId="7FBDE5ED" w14:textId="77777777" w:rsidR="001516AB" w:rsidRDefault="0066520C">
            <w:pPr>
              <w:spacing w:line="155" w:lineRule="exact"/>
              <w:jc w:val="center"/>
              <w:rPr>
                <w:rFonts w:ascii="Arial" w:eastAsia="Arial" w:hAnsi="Arial" w:cs="Arial"/>
                <w:sz w:val="16"/>
                <w:szCs w:val="16"/>
              </w:rPr>
            </w:pPr>
            <w:hyperlink w:anchor="page67">
              <w:r>
                <w:rPr>
                  <w:rFonts w:ascii="Arial" w:eastAsia="Arial" w:hAnsi="Arial" w:cs="Arial"/>
                  <w:sz w:val="16"/>
                  <w:szCs w:val="16"/>
                </w:rPr>
                <w:t>SRX</w:t>
              </w:r>
            </w:hyperlink>
          </w:p>
        </w:tc>
        <w:tc>
          <w:tcPr>
            <w:tcW w:w="180" w:type="dxa"/>
            <w:tcBorders>
              <w:bottom w:val="single" w:sz="8" w:space="0" w:color="auto"/>
            </w:tcBorders>
            <w:vAlign w:val="bottom"/>
          </w:tcPr>
          <w:p w14:paraId="332AA9E9" w14:textId="77777777" w:rsidR="001516AB" w:rsidRDefault="001516AB">
            <w:pPr>
              <w:rPr>
                <w:sz w:val="13"/>
                <w:szCs w:val="13"/>
              </w:rPr>
            </w:pPr>
          </w:p>
        </w:tc>
        <w:tc>
          <w:tcPr>
            <w:tcW w:w="720" w:type="dxa"/>
            <w:tcBorders>
              <w:bottom w:val="single" w:sz="8" w:space="0" w:color="auto"/>
            </w:tcBorders>
            <w:vAlign w:val="bottom"/>
          </w:tcPr>
          <w:p w14:paraId="06C53061" w14:textId="77777777" w:rsidR="001516AB" w:rsidRDefault="001516AB">
            <w:pPr>
              <w:rPr>
                <w:sz w:val="13"/>
                <w:szCs w:val="13"/>
              </w:rPr>
            </w:pPr>
          </w:p>
        </w:tc>
        <w:tc>
          <w:tcPr>
            <w:tcW w:w="220" w:type="dxa"/>
            <w:tcBorders>
              <w:bottom w:val="single" w:sz="8" w:space="0" w:color="auto"/>
              <w:right w:val="single" w:sz="8" w:space="0" w:color="auto"/>
            </w:tcBorders>
            <w:vAlign w:val="bottom"/>
          </w:tcPr>
          <w:p w14:paraId="55DDBFD2" w14:textId="77777777" w:rsidR="001516AB" w:rsidRDefault="001516AB">
            <w:pPr>
              <w:rPr>
                <w:sz w:val="13"/>
                <w:szCs w:val="13"/>
              </w:rPr>
            </w:pPr>
          </w:p>
        </w:tc>
        <w:tc>
          <w:tcPr>
            <w:tcW w:w="1140" w:type="dxa"/>
            <w:vMerge/>
            <w:tcBorders>
              <w:bottom w:val="single" w:sz="8" w:space="0" w:color="auto"/>
              <w:right w:val="single" w:sz="8" w:space="0" w:color="auto"/>
            </w:tcBorders>
            <w:shd w:val="clear" w:color="auto" w:fill="E6E6E6"/>
            <w:vAlign w:val="bottom"/>
          </w:tcPr>
          <w:p w14:paraId="3714B92D" w14:textId="77777777" w:rsidR="001516AB" w:rsidRDefault="001516AB">
            <w:pPr>
              <w:rPr>
                <w:sz w:val="13"/>
                <w:szCs w:val="13"/>
              </w:rPr>
            </w:pPr>
          </w:p>
        </w:tc>
        <w:tc>
          <w:tcPr>
            <w:tcW w:w="1480" w:type="dxa"/>
            <w:vMerge/>
            <w:tcBorders>
              <w:bottom w:val="single" w:sz="8" w:space="0" w:color="auto"/>
              <w:right w:val="single" w:sz="8" w:space="0" w:color="auto"/>
            </w:tcBorders>
            <w:shd w:val="clear" w:color="auto" w:fill="B3B3B3"/>
            <w:vAlign w:val="bottom"/>
          </w:tcPr>
          <w:p w14:paraId="3110BDAE" w14:textId="77777777" w:rsidR="001516AB" w:rsidRDefault="001516AB">
            <w:pPr>
              <w:rPr>
                <w:sz w:val="13"/>
                <w:szCs w:val="13"/>
              </w:rPr>
            </w:pPr>
          </w:p>
        </w:tc>
        <w:tc>
          <w:tcPr>
            <w:tcW w:w="0" w:type="dxa"/>
            <w:vAlign w:val="bottom"/>
          </w:tcPr>
          <w:p w14:paraId="6A4976E1" w14:textId="77777777" w:rsidR="001516AB" w:rsidRDefault="001516AB">
            <w:pPr>
              <w:rPr>
                <w:sz w:val="1"/>
                <w:szCs w:val="1"/>
              </w:rPr>
            </w:pPr>
          </w:p>
        </w:tc>
      </w:tr>
      <w:tr w:rsidR="001516AB" w14:paraId="00D3DAD2" w14:textId="77777777">
        <w:trPr>
          <w:trHeight w:val="20"/>
        </w:trPr>
        <w:tc>
          <w:tcPr>
            <w:tcW w:w="700" w:type="dxa"/>
            <w:vMerge w:val="restart"/>
            <w:tcBorders>
              <w:left w:val="single" w:sz="8" w:space="0" w:color="auto"/>
              <w:right w:val="single" w:sz="8" w:space="0" w:color="auto"/>
            </w:tcBorders>
            <w:vAlign w:val="bottom"/>
          </w:tcPr>
          <w:p w14:paraId="1FA9E391" w14:textId="77777777" w:rsidR="001516AB" w:rsidRDefault="0066520C">
            <w:pPr>
              <w:spacing w:line="171" w:lineRule="exact"/>
              <w:jc w:val="center"/>
              <w:rPr>
                <w:sz w:val="20"/>
                <w:szCs w:val="20"/>
              </w:rPr>
            </w:pPr>
            <w:r>
              <w:rPr>
                <w:rFonts w:ascii="Arial" w:eastAsia="Arial" w:hAnsi="Arial" w:cs="Arial"/>
                <w:sz w:val="16"/>
                <w:szCs w:val="16"/>
              </w:rPr>
              <w:t>0x35</w:t>
            </w:r>
          </w:p>
        </w:tc>
        <w:tc>
          <w:tcPr>
            <w:tcW w:w="1140" w:type="dxa"/>
            <w:vMerge w:val="restart"/>
            <w:tcBorders>
              <w:right w:val="single" w:sz="8" w:space="0" w:color="auto"/>
            </w:tcBorders>
            <w:shd w:val="clear" w:color="auto" w:fill="E6E6E6"/>
            <w:vAlign w:val="bottom"/>
          </w:tcPr>
          <w:p w14:paraId="538BFD81" w14:textId="77777777" w:rsidR="001516AB" w:rsidRDefault="0066520C">
            <w:pPr>
              <w:spacing w:line="171" w:lineRule="exact"/>
              <w:jc w:val="center"/>
              <w:rPr>
                <w:rFonts w:ascii="Arial" w:eastAsia="Arial" w:hAnsi="Arial" w:cs="Arial"/>
                <w:w w:val="96"/>
                <w:sz w:val="16"/>
                <w:szCs w:val="16"/>
              </w:rPr>
            </w:pPr>
            <w:hyperlink w:anchor="page67">
              <w:r>
                <w:rPr>
                  <w:rFonts w:ascii="Arial" w:eastAsia="Arial" w:hAnsi="Arial" w:cs="Arial"/>
                  <w:w w:val="96"/>
                  <w:sz w:val="16"/>
                  <w:szCs w:val="16"/>
                </w:rPr>
                <w:t>STX</w:t>
              </w:r>
            </w:hyperlink>
          </w:p>
        </w:tc>
        <w:tc>
          <w:tcPr>
            <w:tcW w:w="180" w:type="dxa"/>
            <w:vAlign w:val="bottom"/>
          </w:tcPr>
          <w:p w14:paraId="3C8910CF" w14:textId="77777777" w:rsidR="001516AB" w:rsidRDefault="001516AB">
            <w:pPr>
              <w:spacing w:line="20" w:lineRule="exact"/>
              <w:rPr>
                <w:sz w:val="1"/>
                <w:szCs w:val="1"/>
              </w:rPr>
            </w:pPr>
          </w:p>
        </w:tc>
        <w:tc>
          <w:tcPr>
            <w:tcW w:w="720" w:type="dxa"/>
            <w:vAlign w:val="bottom"/>
          </w:tcPr>
          <w:p w14:paraId="7156B1F5" w14:textId="77777777" w:rsidR="001516AB" w:rsidRDefault="001516AB">
            <w:pPr>
              <w:spacing w:line="20" w:lineRule="exact"/>
              <w:rPr>
                <w:sz w:val="1"/>
                <w:szCs w:val="1"/>
              </w:rPr>
            </w:pPr>
          </w:p>
        </w:tc>
        <w:tc>
          <w:tcPr>
            <w:tcW w:w="220" w:type="dxa"/>
            <w:tcBorders>
              <w:right w:val="single" w:sz="8" w:space="0" w:color="auto"/>
            </w:tcBorders>
            <w:vAlign w:val="bottom"/>
          </w:tcPr>
          <w:p w14:paraId="25F5FF43"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694E7F89" w14:textId="77777777" w:rsidR="001516AB" w:rsidRDefault="0066520C">
            <w:pPr>
              <w:spacing w:line="171" w:lineRule="exact"/>
              <w:jc w:val="center"/>
              <w:rPr>
                <w:rFonts w:ascii="Arial" w:eastAsia="Arial" w:hAnsi="Arial" w:cs="Arial"/>
                <w:sz w:val="16"/>
                <w:szCs w:val="16"/>
              </w:rPr>
            </w:pPr>
            <w:hyperlink w:anchor="page67">
              <w:r>
                <w:rPr>
                  <w:rFonts w:ascii="Arial" w:eastAsia="Arial" w:hAnsi="Arial" w:cs="Arial"/>
                  <w:sz w:val="16"/>
                  <w:szCs w:val="16"/>
                </w:rPr>
                <w:t>STX</w:t>
              </w:r>
            </w:hyperlink>
          </w:p>
        </w:tc>
        <w:tc>
          <w:tcPr>
            <w:tcW w:w="1480" w:type="dxa"/>
            <w:vMerge w:val="restart"/>
            <w:tcBorders>
              <w:right w:val="single" w:sz="8" w:space="0" w:color="auto"/>
            </w:tcBorders>
            <w:shd w:val="clear" w:color="auto" w:fill="B3B3B3"/>
            <w:vAlign w:val="bottom"/>
          </w:tcPr>
          <w:p w14:paraId="037F8E94" w14:textId="77777777" w:rsidR="001516AB" w:rsidRDefault="0066520C">
            <w:pPr>
              <w:spacing w:line="171" w:lineRule="exact"/>
              <w:jc w:val="center"/>
              <w:rPr>
                <w:rFonts w:ascii="Arial" w:eastAsia="Arial" w:hAnsi="Arial" w:cs="Arial"/>
                <w:w w:val="99"/>
                <w:sz w:val="16"/>
                <w:szCs w:val="16"/>
              </w:rPr>
            </w:pPr>
            <w:hyperlink w:anchor="page93">
              <w:r>
                <w:rPr>
                  <w:rFonts w:ascii="Arial" w:eastAsia="Arial" w:hAnsi="Arial" w:cs="Arial"/>
                  <w:w w:val="99"/>
                  <w:sz w:val="16"/>
                  <w:szCs w:val="16"/>
                </w:rPr>
                <w:t>МАРКСТЕЙТ</w:t>
              </w:r>
            </w:hyperlink>
          </w:p>
        </w:tc>
        <w:tc>
          <w:tcPr>
            <w:tcW w:w="0" w:type="dxa"/>
            <w:vAlign w:val="bottom"/>
          </w:tcPr>
          <w:p w14:paraId="4F8D7525" w14:textId="77777777" w:rsidR="001516AB" w:rsidRDefault="001516AB">
            <w:pPr>
              <w:spacing w:line="20" w:lineRule="exact"/>
              <w:rPr>
                <w:sz w:val="1"/>
                <w:szCs w:val="1"/>
              </w:rPr>
            </w:pPr>
          </w:p>
        </w:tc>
      </w:tr>
      <w:tr w:rsidR="001516AB" w14:paraId="2A7228BA" w14:textId="77777777">
        <w:trPr>
          <w:trHeight w:val="151"/>
        </w:trPr>
        <w:tc>
          <w:tcPr>
            <w:tcW w:w="700" w:type="dxa"/>
            <w:vMerge/>
            <w:tcBorders>
              <w:left w:val="single" w:sz="8" w:space="0" w:color="auto"/>
              <w:bottom w:val="single" w:sz="8" w:space="0" w:color="auto"/>
              <w:right w:val="single" w:sz="8" w:space="0" w:color="auto"/>
            </w:tcBorders>
            <w:vAlign w:val="bottom"/>
          </w:tcPr>
          <w:p w14:paraId="5A7E5D9D" w14:textId="77777777" w:rsidR="001516AB" w:rsidRDefault="001516AB">
            <w:pPr>
              <w:rPr>
                <w:sz w:val="13"/>
                <w:szCs w:val="13"/>
              </w:rPr>
            </w:pPr>
          </w:p>
        </w:tc>
        <w:tc>
          <w:tcPr>
            <w:tcW w:w="1140" w:type="dxa"/>
            <w:vMerge/>
            <w:tcBorders>
              <w:bottom w:val="single" w:sz="8" w:space="0" w:color="auto"/>
              <w:right w:val="single" w:sz="8" w:space="0" w:color="auto"/>
            </w:tcBorders>
            <w:shd w:val="clear" w:color="auto" w:fill="E6E6E6"/>
            <w:vAlign w:val="bottom"/>
          </w:tcPr>
          <w:p w14:paraId="3CDA3A23" w14:textId="77777777" w:rsidR="001516AB" w:rsidRDefault="001516AB">
            <w:pPr>
              <w:rPr>
                <w:sz w:val="13"/>
                <w:szCs w:val="13"/>
              </w:rPr>
            </w:pPr>
          </w:p>
        </w:tc>
        <w:tc>
          <w:tcPr>
            <w:tcW w:w="180" w:type="dxa"/>
            <w:tcBorders>
              <w:bottom w:val="single" w:sz="8" w:space="0" w:color="auto"/>
            </w:tcBorders>
            <w:vAlign w:val="bottom"/>
          </w:tcPr>
          <w:p w14:paraId="1AF51773" w14:textId="77777777" w:rsidR="001516AB" w:rsidRDefault="001516AB">
            <w:pPr>
              <w:rPr>
                <w:sz w:val="13"/>
                <w:szCs w:val="13"/>
              </w:rPr>
            </w:pPr>
          </w:p>
        </w:tc>
        <w:tc>
          <w:tcPr>
            <w:tcW w:w="720" w:type="dxa"/>
            <w:tcBorders>
              <w:bottom w:val="single" w:sz="8" w:space="0" w:color="auto"/>
            </w:tcBorders>
            <w:vAlign w:val="bottom"/>
          </w:tcPr>
          <w:p w14:paraId="47915C3C" w14:textId="77777777" w:rsidR="001516AB" w:rsidRDefault="001516AB">
            <w:pPr>
              <w:rPr>
                <w:sz w:val="13"/>
                <w:szCs w:val="13"/>
              </w:rPr>
            </w:pPr>
          </w:p>
        </w:tc>
        <w:tc>
          <w:tcPr>
            <w:tcW w:w="220" w:type="dxa"/>
            <w:tcBorders>
              <w:bottom w:val="single" w:sz="8" w:space="0" w:color="auto"/>
              <w:right w:val="single" w:sz="8" w:space="0" w:color="auto"/>
            </w:tcBorders>
            <w:vAlign w:val="bottom"/>
          </w:tcPr>
          <w:p w14:paraId="2E8C5240" w14:textId="77777777" w:rsidR="001516AB" w:rsidRDefault="001516AB">
            <w:pPr>
              <w:rPr>
                <w:sz w:val="13"/>
                <w:szCs w:val="13"/>
              </w:rPr>
            </w:pPr>
          </w:p>
        </w:tc>
        <w:tc>
          <w:tcPr>
            <w:tcW w:w="1140" w:type="dxa"/>
            <w:vMerge/>
            <w:tcBorders>
              <w:bottom w:val="single" w:sz="8" w:space="0" w:color="auto"/>
              <w:right w:val="single" w:sz="8" w:space="0" w:color="auto"/>
            </w:tcBorders>
            <w:shd w:val="clear" w:color="auto" w:fill="E6E6E6"/>
            <w:vAlign w:val="bottom"/>
          </w:tcPr>
          <w:p w14:paraId="583C1CAB" w14:textId="77777777" w:rsidR="001516AB" w:rsidRDefault="001516AB">
            <w:pPr>
              <w:rPr>
                <w:sz w:val="13"/>
                <w:szCs w:val="13"/>
              </w:rPr>
            </w:pPr>
          </w:p>
        </w:tc>
        <w:tc>
          <w:tcPr>
            <w:tcW w:w="1480" w:type="dxa"/>
            <w:vMerge/>
            <w:tcBorders>
              <w:bottom w:val="single" w:sz="8" w:space="0" w:color="auto"/>
              <w:right w:val="single" w:sz="8" w:space="0" w:color="auto"/>
            </w:tcBorders>
            <w:shd w:val="clear" w:color="auto" w:fill="B3B3B3"/>
            <w:vAlign w:val="bottom"/>
          </w:tcPr>
          <w:p w14:paraId="1524A789" w14:textId="77777777" w:rsidR="001516AB" w:rsidRDefault="001516AB">
            <w:pPr>
              <w:rPr>
                <w:sz w:val="13"/>
                <w:szCs w:val="13"/>
              </w:rPr>
            </w:pPr>
          </w:p>
        </w:tc>
        <w:tc>
          <w:tcPr>
            <w:tcW w:w="0" w:type="dxa"/>
            <w:vAlign w:val="bottom"/>
          </w:tcPr>
          <w:p w14:paraId="3A3BFD53" w14:textId="77777777" w:rsidR="001516AB" w:rsidRDefault="001516AB">
            <w:pPr>
              <w:rPr>
                <w:sz w:val="1"/>
                <w:szCs w:val="1"/>
              </w:rPr>
            </w:pPr>
          </w:p>
        </w:tc>
      </w:tr>
      <w:tr w:rsidR="001516AB" w14:paraId="399E4A5E" w14:textId="77777777">
        <w:trPr>
          <w:trHeight w:val="20"/>
        </w:trPr>
        <w:tc>
          <w:tcPr>
            <w:tcW w:w="700" w:type="dxa"/>
            <w:vMerge w:val="restart"/>
            <w:tcBorders>
              <w:left w:val="single" w:sz="8" w:space="0" w:color="auto"/>
              <w:right w:val="single" w:sz="8" w:space="0" w:color="auto"/>
            </w:tcBorders>
            <w:vAlign w:val="bottom"/>
          </w:tcPr>
          <w:p w14:paraId="78913DA9" w14:textId="77777777" w:rsidR="001516AB" w:rsidRDefault="0066520C">
            <w:pPr>
              <w:spacing w:line="175" w:lineRule="exact"/>
              <w:jc w:val="center"/>
              <w:rPr>
                <w:sz w:val="20"/>
                <w:szCs w:val="20"/>
              </w:rPr>
            </w:pPr>
            <w:r>
              <w:rPr>
                <w:rFonts w:ascii="Arial" w:eastAsia="Arial" w:hAnsi="Arial" w:cs="Arial"/>
                <w:sz w:val="16"/>
                <w:szCs w:val="16"/>
              </w:rPr>
              <w:t>0x36</w:t>
            </w:r>
          </w:p>
        </w:tc>
        <w:tc>
          <w:tcPr>
            <w:tcW w:w="1140" w:type="dxa"/>
            <w:tcBorders>
              <w:right w:val="single" w:sz="8" w:space="0" w:color="auto"/>
            </w:tcBorders>
            <w:shd w:val="clear" w:color="auto" w:fill="E6E6E6"/>
            <w:vAlign w:val="bottom"/>
          </w:tcPr>
          <w:p w14:paraId="76F77148" w14:textId="77777777" w:rsidR="001516AB" w:rsidRDefault="001516AB">
            <w:pPr>
              <w:spacing w:line="20" w:lineRule="exact"/>
              <w:rPr>
                <w:sz w:val="1"/>
                <w:szCs w:val="1"/>
              </w:rPr>
            </w:pPr>
          </w:p>
        </w:tc>
        <w:tc>
          <w:tcPr>
            <w:tcW w:w="180" w:type="dxa"/>
            <w:vAlign w:val="bottom"/>
          </w:tcPr>
          <w:p w14:paraId="0DC1BEC9" w14:textId="77777777" w:rsidR="001516AB" w:rsidRDefault="001516AB">
            <w:pPr>
              <w:spacing w:line="20" w:lineRule="exact"/>
              <w:rPr>
                <w:sz w:val="1"/>
                <w:szCs w:val="1"/>
              </w:rPr>
            </w:pPr>
          </w:p>
        </w:tc>
        <w:tc>
          <w:tcPr>
            <w:tcW w:w="720" w:type="dxa"/>
            <w:vAlign w:val="bottom"/>
          </w:tcPr>
          <w:p w14:paraId="5CC0E096" w14:textId="77777777" w:rsidR="001516AB" w:rsidRDefault="001516AB">
            <w:pPr>
              <w:spacing w:line="20" w:lineRule="exact"/>
              <w:rPr>
                <w:sz w:val="1"/>
                <w:szCs w:val="1"/>
              </w:rPr>
            </w:pPr>
          </w:p>
        </w:tc>
        <w:tc>
          <w:tcPr>
            <w:tcW w:w="220" w:type="dxa"/>
            <w:tcBorders>
              <w:right w:val="single" w:sz="8" w:space="0" w:color="auto"/>
            </w:tcBorders>
            <w:vAlign w:val="bottom"/>
          </w:tcPr>
          <w:p w14:paraId="6E74C3D7"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1089F7C9" w14:textId="77777777" w:rsidR="001516AB" w:rsidRDefault="0066520C">
            <w:pPr>
              <w:spacing w:line="175" w:lineRule="exact"/>
              <w:jc w:val="center"/>
              <w:rPr>
                <w:rFonts w:ascii="Arial" w:eastAsia="Arial" w:hAnsi="Arial" w:cs="Arial"/>
                <w:w w:val="99"/>
                <w:sz w:val="16"/>
                <w:szCs w:val="16"/>
              </w:rPr>
            </w:pPr>
            <w:hyperlink w:anchor="page67">
              <w:r>
                <w:rPr>
                  <w:rFonts w:ascii="Arial" w:eastAsia="Arial" w:hAnsi="Arial" w:cs="Arial"/>
                  <w:w w:val="99"/>
                  <w:sz w:val="16"/>
                  <w:szCs w:val="16"/>
                </w:rPr>
                <w:t>SIDLE</w:t>
              </w:r>
            </w:hyperlink>
          </w:p>
        </w:tc>
        <w:tc>
          <w:tcPr>
            <w:tcW w:w="1480" w:type="dxa"/>
            <w:vMerge w:val="restart"/>
            <w:tcBorders>
              <w:right w:val="single" w:sz="8" w:space="0" w:color="auto"/>
            </w:tcBorders>
            <w:shd w:val="clear" w:color="auto" w:fill="B3B3B3"/>
            <w:vAlign w:val="bottom"/>
          </w:tcPr>
          <w:p w14:paraId="17F3840F" w14:textId="77777777" w:rsidR="001516AB" w:rsidRDefault="0066520C">
            <w:pPr>
              <w:spacing w:line="175" w:lineRule="exact"/>
              <w:jc w:val="center"/>
              <w:rPr>
                <w:rFonts w:ascii="Arial" w:eastAsia="Arial" w:hAnsi="Arial" w:cs="Arial"/>
                <w:w w:val="99"/>
                <w:sz w:val="16"/>
                <w:szCs w:val="16"/>
              </w:rPr>
            </w:pPr>
            <w:hyperlink w:anchor="page93">
              <w:r>
                <w:rPr>
                  <w:rFonts w:ascii="Arial" w:eastAsia="Arial" w:hAnsi="Arial" w:cs="Arial"/>
                  <w:w w:val="99"/>
                  <w:sz w:val="16"/>
                  <w:szCs w:val="16"/>
                </w:rPr>
                <w:t>WORTIME1</w:t>
              </w:r>
            </w:hyperlink>
          </w:p>
        </w:tc>
        <w:tc>
          <w:tcPr>
            <w:tcW w:w="0" w:type="dxa"/>
            <w:vAlign w:val="bottom"/>
          </w:tcPr>
          <w:p w14:paraId="741DE31A" w14:textId="77777777" w:rsidR="001516AB" w:rsidRDefault="001516AB">
            <w:pPr>
              <w:spacing w:line="20" w:lineRule="exact"/>
              <w:rPr>
                <w:sz w:val="1"/>
                <w:szCs w:val="1"/>
              </w:rPr>
            </w:pPr>
          </w:p>
        </w:tc>
      </w:tr>
      <w:tr w:rsidR="001516AB" w14:paraId="2FF42388" w14:textId="77777777">
        <w:trPr>
          <w:trHeight w:val="155"/>
        </w:trPr>
        <w:tc>
          <w:tcPr>
            <w:tcW w:w="700" w:type="dxa"/>
            <w:vMerge/>
            <w:tcBorders>
              <w:left w:val="single" w:sz="8" w:space="0" w:color="auto"/>
              <w:bottom w:val="single" w:sz="8" w:space="0" w:color="auto"/>
              <w:right w:val="single" w:sz="8" w:space="0" w:color="auto"/>
            </w:tcBorders>
            <w:vAlign w:val="bottom"/>
          </w:tcPr>
          <w:p w14:paraId="0897BD9C" w14:textId="77777777" w:rsidR="001516AB" w:rsidRDefault="001516AB">
            <w:pPr>
              <w:rPr>
                <w:sz w:val="13"/>
                <w:szCs w:val="13"/>
              </w:rPr>
            </w:pPr>
          </w:p>
        </w:tc>
        <w:tc>
          <w:tcPr>
            <w:tcW w:w="1140" w:type="dxa"/>
            <w:tcBorders>
              <w:bottom w:val="single" w:sz="8" w:space="0" w:color="auto"/>
              <w:right w:val="single" w:sz="8" w:space="0" w:color="auto"/>
            </w:tcBorders>
            <w:shd w:val="clear" w:color="auto" w:fill="E6E6E6"/>
            <w:vAlign w:val="bottom"/>
          </w:tcPr>
          <w:p w14:paraId="4051CBC2" w14:textId="77777777" w:rsidR="001516AB" w:rsidRDefault="0066520C">
            <w:pPr>
              <w:spacing w:line="155" w:lineRule="exact"/>
              <w:jc w:val="center"/>
              <w:rPr>
                <w:rFonts w:ascii="Arial" w:eastAsia="Arial" w:hAnsi="Arial" w:cs="Arial"/>
                <w:w w:val="99"/>
                <w:sz w:val="16"/>
                <w:szCs w:val="16"/>
              </w:rPr>
            </w:pPr>
            <w:hyperlink w:anchor="page67">
              <w:r>
                <w:rPr>
                  <w:rFonts w:ascii="Arial" w:eastAsia="Arial" w:hAnsi="Arial" w:cs="Arial"/>
                  <w:w w:val="99"/>
                  <w:sz w:val="16"/>
                  <w:szCs w:val="16"/>
                </w:rPr>
                <w:t>SIDLE</w:t>
              </w:r>
            </w:hyperlink>
          </w:p>
        </w:tc>
        <w:tc>
          <w:tcPr>
            <w:tcW w:w="180" w:type="dxa"/>
            <w:tcBorders>
              <w:bottom w:val="single" w:sz="8" w:space="0" w:color="auto"/>
            </w:tcBorders>
            <w:vAlign w:val="bottom"/>
          </w:tcPr>
          <w:p w14:paraId="1D02B343" w14:textId="77777777" w:rsidR="001516AB" w:rsidRDefault="001516AB">
            <w:pPr>
              <w:rPr>
                <w:sz w:val="13"/>
                <w:szCs w:val="13"/>
              </w:rPr>
            </w:pPr>
          </w:p>
        </w:tc>
        <w:tc>
          <w:tcPr>
            <w:tcW w:w="720" w:type="dxa"/>
            <w:tcBorders>
              <w:bottom w:val="single" w:sz="8" w:space="0" w:color="auto"/>
            </w:tcBorders>
            <w:vAlign w:val="bottom"/>
          </w:tcPr>
          <w:p w14:paraId="0BA3C665" w14:textId="77777777" w:rsidR="001516AB" w:rsidRDefault="001516AB">
            <w:pPr>
              <w:rPr>
                <w:sz w:val="13"/>
                <w:szCs w:val="13"/>
              </w:rPr>
            </w:pPr>
          </w:p>
        </w:tc>
        <w:tc>
          <w:tcPr>
            <w:tcW w:w="220" w:type="dxa"/>
            <w:tcBorders>
              <w:bottom w:val="single" w:sz="8" w:space="0" w:color="auto"/>
              <w:right w:val="single" w:sz="8" w:space="0" w:color="auto"/>
            </w:tcBorders>
            <w:vAlign w:val="bottom"/>
          </w:tcPr>
          <w:p w14:paraId="24FEB4E2" w14:textId="77777777" w:rsidR="001516AB" w:rsidRDefault="001516AB">
            <w:pPr>
              <w:rPr>
                <w:sz w:val="13"/>
                <w:szCs w:val="13"/>
              </w:rPr>
            </w:pPr>
          </w:p>
        </w:tc>
        <w:tc>
          <w:tcPr>
            <w:tcW w:w="1140" w:type="dxa"/>
            <w:vMerge/>
            <w:tcBorders>
              <w:bottom w:val="single" w:sz="8" w:space="0" w:color="auto"/>
              <w:right w:val="single" w:sz="8" w:space="0" w:color="auto"/>
            </w:tcBorders>
            <w:shd w:val="clear" w:color="auto" w:fill="E6E6E6"/>
            <w:vAlign w:val="bottom"/>
          </w:tcPr>
          <w:p w14:paraId="5A6E11AD" w14:textId="77777777" w:rsidR="001516AB" w:rsidRDefault="001516AB">
            <w:pPr>
              <w:rPr>
                <w:sz w:val="13"/>
                <w:szCs w:val="13"/>
              </w:rPr>
            </w:pPr>
          </w:p>
        </w:tc>
        <w:tc>
          <w:tcPr>
            <w:tcW w:w="1480" w:type="dxa"/>
            <w:vMerge/>
            <w:tcBorders>
              <w:bottom w:val="single" w:sz="8" w:space="0" w:color="auto"/>
              <w:right w:val="single" w:sz="8" w:space="0" w:color="auto"/>
            </w:tcBorders>
            <w:shd w:val="clear" w:color="auto" w:fill="B3B3B3"/>
            <w:vAlign w:val="bottom"/>
          </w:tcPr>
          <w:p w14:paraId="4BA8EFF1" w14:textId="77777777" w:rsidR="001516AB" w:rsidRDefault="001516AB">
            <w:pPr>
              <w:rPr>
                <w:sz w:val="13"/>
                <w:szCs w:val="13"/>
              </w:rPr>
            </w:pPr>
          </w:p>
        </w:tc>
        <w:tc>
          <w:tcPr>
            <w:tcW w:w="0" w:type="dxa"/>
            <w:vAlign w:val="bottom"/>
          </w:tcPr>
          <w:p w14:paraId="2B09BF14" w14:textId="77777777" w:rsidR="001516AB" w:rsidRDefault="001516AB">
            <w:pPr>
              <w:rPr>
                <w:sz w:val="1"/>
                <w:szCs w:val="1"/>
              </w:rPr>
            </w:pPr>
          </w:p>
        </w:tc>
      </w:tr>
      <w:tr w:rsidR="001516AB" w14:paraId="56DAB9EC" w14:textId="77777777">
        <w:trPr>
          <w:trHeight w:val="20"/>
        </w:trPr>
        <w:tc>
          <w:tcPr>
            <w:tcW w:w="700" w:type="dxa"/>
            <w:vMerge w:val="restart"/>
            <w:tcBorders>
              <w:left w:val="single" w:sz="8" w:space="0" w:color="auto"/>
              <w:right w:val="single" w:sz="8" w:space="0" w:color="auto"/>
            </w:tcBorders>
            <w:vAlign w:val="bottom"/>
          </w:tcPr>
          <w:p w14:paraId="4403D3E6" w14:textId="77777777" w:rsidR="001516AB" w:rsidRDefault="0066520C">
            <w:pPr>
              <w:spacing w:line="170" w:lineRule="exact"/>
              <w:jc w:val="center"/>
              <w:rPr>
                <w:sz w:val="20"/>
                <w:szCs w:val="20"/>
              </w:rPr>
            </w:pPr>
            <w:r>
              <w:rPr>
                <w:rFonts w:ascii="Arial" w:eastAsia="Arial" w:hAnsi="Arial" w:cs="Arial"/>
                <w:sz w:val="16"/>
                <w:szCs w:val="16"/>
              </w:rPr>
              <w:t>0x37</w:t>
            </w:r>
          </w:p>
        </w:tc>
        <w:tc>
          <w:tcPr>
            <w:tcW w:w="1140" w:type="dxa"/>
            <w:tcBorders>
              <w:right w:val="single" w:sz="8" w:space="0" w:color="auto"/>
            </w:tcBorders>
            <w:shd w:val="clear" w:color="auto" w:fill="E6E6E6"/>
            <w:vAlign w:val="bottom"/>
          </w:tcPr>
          <w:p w14:paraId="61E500EF" w14:textId="77777777" w:rsidR="001516AB" w:rsidRDefault="001516AB">
            <w:pPr>
              <w:spacing w:line="20" w:lineRule="exact"/>
              <w:rPr>
                <w:sz w:val="1"/>
                <w:szCs w:val="1"/>
              </w:rPr>
            </w:pPr>
          </w:p>
        </w:tc>
        <w:tc>
          <w:tcPr>
            <w:tcW w:w="180" w:type="dxa"/>
            <w:vAlign w:val="bottom"/>
          </w:tcPr>
          <w:p w14:paraId="2961BD9F" w14:textId="77777777" w:rsidR="001516AB" w:rsidRDefault="001516AB">
            <w:pPr>
              <w:spacing w:line="20" w:lineRule="exact"/>
              <w:rPr>
                <w:sz w:val="1"/>
                <w:szCs w:val="1"/>
              </w:rPr>
            </w:pPr>
          </w:p>
        </w:tc>
        <w:tc>
          <w:tcPr>
            <w:tcW w:w="720" w:type="dxa"/>
            <w:vAlign w:val="bottom"/>
          </w:tcPr>
          <w:p w14:paraId="25B44CB6" w14:textId="77777777" w:rsidR="001516AB" w:rsidRDefault="001516AB">
            <w:pPr>
              <w:spacing w:line="20" w:lineRule="exact"/>
              <w:rPr>
                <w:sz w:val="1"/>
                <w:szCs w:val="1"/>
              </w:rPr>
            </w:pPr>
          </w:p>
        </w:tc>
        <w:tc>
          <w:tcPr>
            <w:tcW w:w="220" w:type="dxa"/>
            <w:tcBorders>
              <w:right w:val="single" w:sz="8" w:space="0" w:color="auto"/>
            </w:tcBorders>
            <w:vAlign w:val="bottom"/>
          </w:tcPr>
          <w:p w14:paraId="10EFB4B1" w14:textId="77777777" w:rsidR="001516AB" w:rsidRDefault="001516AB">
            <w:pPr>
              <w:spacing w:line="20" w:lineRule="exact"/>
              <w:rPr>
                <w:sz w:val="1"/>
                <w:szCs w:val="1"/>
              </w:rPr>
            </w:pPr>
          </w:p>
        </w:tc>
        <w:tc>
          <w:tcPr>
            <w:tcW w:w="1140" w:type="dxa"/>
            <w:tcBorders>
              <w:right w:val="single" w:sz="8" w:space="0" w:color="auto"/>
            </w:tcBorders>
            <w:shd w:val="clear" w:color="auto" w:fill="E6E6E6"/>
            <w:vAlign w:val="bottom"/>
          </w:tcPr>
          <w:p w14:paraId="56F3A438" w14:textId="77777777" w:rsidR="001516AB" w:rsidRDefault="001516AB">
            <w:pPr>
              <w:spacing w:line="20" w:lineRule="exact"/>
              <w:rPr>
                <w:sz w:val="1"/>
                <w:szCs w:val="1"/>
              </w:rPr>
            </w:pPr>
          </w:p>
        </w:tc>
        <w:tc>
          <w:tcPr>
            <w:tcW w:w="1480" w:type="dxa"/>
            <w:vMerge w:val="restart"/>
            <w:tcBorders>
              <w:right w:val="single" w:sz="8" w:space="0" w:color="auto"/>
            </w:tcBorders>
            <w:shd w:val="clear" w:color="auto" w:fill="B3B3B3"/>
            <w:vAlign w:val="bottom"/>
          </w:tcPr>
          <w:p w14:paraId="5BEFE1D7" w14:textId="77777777" w:rsidR="001516AB" w:rsidRDefault="0066520C">
            <w:pPr>
              <w:spacing w:line="170" w:lineRule="exact"/>
              <w:jc w:val="center"/>
              <w:rPr>
                <w:rFonts w:ascii="Arial" w:eastAsia="Arial" w:hAnsi="Arial" w:cs="Arial"/>
                <w:w w:val="99"/>
                <w:sz w:val="16"/>
                <w:szCs w:val="16"/>
              </w:rPr>
            </w:pPr>
            <w:hyperlink w:anchor="page93">
              <w:r>
                <w:rPr>
                  <w:rFonts w:ascii="Arial" w:eastAsia="Arial" w:hAnsi="Arial" w:cs="Arial"/>
                  <w:w w:val="99"/>
                  <w:sz w:val="16"/>
                  <w:szCs w:val="16"/>
                </w:rPr>
                <w:t>WORTIME0</w:t>
              </w:r>
            </w:hyperlink>
          </w:p>
        </w:tc>
        <w:tc>
          <w:tcPr>
            <w:tcW w:w="0" w:type="dxa"/>
            <w:vAlign w:val="bottom"/>
          </w:tcPr>
          <w:p w14:paraId="1CB7EBB8" w14:textId="77777777" w:rsidR="001516AB" w:rsidRDefault="001516AB">
            <w:pPr>
              <w:spacing w:line="20" w:lineRule="exact"/>
              <w:rPr>
                <w:sz w:val="1"/>
                <w:szCs w:val="1"/>
              </w:rPr>
            </w:pPr>
          </w:p>
        </w:tc>
      </w:tr>
      <w:tr w:rsidR="001516AB" w14:paraId="556E1331" w14:textId="77777777">
        <w:trPr>
          <w:trHeight w:val="150"/>
        </w:trPr>
        <w:tc>
          <w:tcPr>
            <w:tcW w:w="700" w:type="dxa"/>
            <w:vMerge/>
            <w:tcBorders>
              <w:left w:val="single" w:sz="8" w:space="0" w:color="auto"/>
              <w:bottom w:val="single" w:sz="8" w:space="0" w:color="auto"/>
              <w:right w:val="single" w:sz="8" w:space="0" w:color="auto"/>
            </w:tcBorders>
            <w:vAlign w:val="bottom"/>
          </w:tcPr>
          <w:p w14:paraId="201B88E6" w14:textId="77777777" w:rsidR="001516AB" w:rsidRDefault="001516AB">
            <w:pPr>
              <w:rPr>
                <w:sz w:val="13"/>
                <w:szCs w:val="13"/>
              </w:rPr>
            </w:pPr>
          </w:p>
        </w:tc>
        <w:tc>
          <w:tcPr>
            <w:tcW w:w="1140" w:type="dxa"/>
            <w:tcBorders>
              <w:bottom w:val="single" w:sz="8" w:space="0" w:color="auto"/>
              <w:right w:val="single" w:sz="8" w:space="0" w:color="auto"/>
            </w:tcBorders>
            <w:shd w:val="clear" w:color="auto" w:fill="E6E6E6"/>
            <w:vAlign w:val="bottom"/>
          </w:tcPr>
          <w:p w14:paraId="5B5FA430" w14:textId="77777777" w:rsidR="001516AB" w:rsidRDefault="001516AB">
            <w:pPr>
              <w:rPr>
                <w:sz w:val="13"/>
                <w:szCs w:val="13"/>
              </w:rPr>
            </w:pPr>
          </w:p>
        </w:tc>
        <w:tc>
          <w:tcPr>
            <w:tcW w:w="180" w:type="dxa"/>
            <w:tcBorders>
              <w:bottom w:val="single" w:sz="8" w:space="0" w:color="auto"/>
            </w:tcBorders>
            <w:vAlign w:val="bottom"/>
          </w:tcPr>
          <w:p w14:paraId="7F2AADF5" w14:textId="77777777" w:rsidR="001516AB" w:rsidRDefault="001516AB">
            <w:pPr>
              <w:rPr>
                <w:sz w:val="13"/>
                <w:szCs w:val="13"/>
              </w:rPr>
            </w:pPr>
          </w:p>
        </w:tc>
        <w:tc>
          <w:tcPr>
            <w:tcW w:w="720" w:type="dxa"/>
            <w:tcBorders>
              <w:bottom w:val="single" w:sz="8" w:space="0" w:color="auto"/>
            </w:tcBorders>
            <w:vAlign w:val="bottom"/>
          </w:tcPr>
          <w:p w14:paraId="23609F1E" w14:textId="77777777" w:rsidR="001516AB" w:rsidRDefault="001516AB">
            <w:pPr>
              <w:rPr>
                <w:sz w:val="13"/>
                <w:szCs w:val="13"/>
              </w:rPr>
            </w:pPr>
          </w:p>
        </w:tc>
        <w:tc>
          <w:tcPr>
            <w:tcW w:w="220" w:type="dxa"/>
            <w:tcBorders>
              <w:bottom w:val="single" w:sz="8" w:space="0" w:color="auto"/>
              <w:right w:val="single" w:sz="8" w:space="0" w:color="auto"/>
            </w:tcBorders>
            <w:vAlign w:val="bottom"/>
          </w:tcPr>
          <w:p w14:paraId="4CC51957" w14:textId="77777777" w:rsidR="001516AB" w:rsidRDefault="001516AB">
            <w:pPr>
              <w:rPr>
                <w:sz w:val="13"/>
                <w:szCs w:val="13"/>
              </w:rPr>
            </w:pPr>
          </w:p>
        </w:tc>
        <w:tc>
          <w:tcPr>
            <w:tcW w:w="1140" w:type="dxa"/>
            <w:tcBorders>
              <w:bottom w:val="single" w:sz="8" w:space="0" w:color="auto"/>
              <w:right w:val="single" w:sz="8" w:space="0" w:color="auto"/>
            </w:tcBorders>
            <w:shd w:val="clear" w:color="auto" w:fill="E6E6E6"/>
            <w:vAlign w:val="bottom"/>
          </w:tcPr>
          <w:p w14:paraId="4069F779" w14:textId="77777777" w:rsidR="001516AB" w:rsidRDefault="001516AB">
            <w:pPr>
              <w:rPr>
                <w:sz w:val="13"/>
                <w:szCs w:val="13"/>
              </w:rPr>
            </w:pPr>
          </w:p>
        </w:tc>
        <w:tc>
          <w:tcPr>
            <w:tcW w:w="1480" w:type="dxa"/>
            <w:vMerge/>
            <w:tcBorders>
              <w:bottom w:val="single" w:sz="8" w:space="0" w:color="auto"/>
              <w:right w:val="single" w:sz="8" w:space="0" w:color="auto"/>
            </w:tcBorders>
            <w:shd w:val="clear" w:color="auto" w:fill="B3B3B3"/>
            <w:vAlign w:val="bottom"/>
          </w:tcPr>
          <w:p w14:paraId="3C47A0C5" w14:textId="77777777" w:rsidR="001516AB" w:rsidRDefault="001516AB">
            <w:pPr>
              <w:rPr>
                <w:sz w:val="13"/>
                <w:szCs w:val="13"/>
              </w:rPr>
            </w:pPr>
          </w:p>
        </w:tc>
        <w:tc>
          <w:tcPr>
            <w:tcW w:w="0" w:type="dxa"/>
            <w:vAlign w:val="bottom"/>
          </w:tcPr>
          <w:p w14:paraId="22EF67CE" w14:textId="77777777" w:rsidR="001516AB" w:rsidRDefault="001516AB">
            <w:pPr>
              <w:rPr>
                <w:sz w:val="1"/>
                <w:szCs w:val="1"/>
              </w:rPr>
            </w:pPr>
          </w:p>
        </w:tc>
      </w:tr>
      <w:tr w:rsidR="001516AB" w14:paraId="73F00C0A" w14:textId="77777777">
        <w:trPr>
          <w:trHeight w:val="20"/>
        </w:trPr>
        <w:tc>
          <w:tcPr>
            <w:tcW w:w="700" w:type="dxa"/>
            <w:vMerge w:val="restart"/>
            <w:tcBorders>
              <w:left w:val="single" w:sz="8" w:space="0" w:color="auto"/>
              <w:right w:val="single" w:sz="8" w:space="0" w:color="auto"/>
            </w:tcBorders>
            <w:vAlign w:val="bottom"/>
          </w:tcPr>
          <w:p w14:paraId="7AE311F8" w14:textId="77777777" w:rsidR="001516AB" w:rsidRDefault="0066520C">
            <w:pPr>
              <w:spacing w:line="176" w:lineRule="exact"/>
              <w:jc w:val="center"/>
              <w:rPr>
                <w:sz w:val="20"/>
                <w:szCs w:val="20"/>
              </w:rPr>
            </w:pPr>
            <w:r>
              <w:rPr>
                <w:rFonts w:ascii="Arial" w:eastAsia="Arial" w:hAnsi="Arial" w:cs="Arial"/>
                <w:sz w:val="16"/>
                <w:szCs w:val="16"/>
              </w:rPr>
              <w:t>0x38</w:t>
            </w:r>
          </w:p>
        </w:tc>
        <w:tc>
          <w:tcPr>
            <w:tcW w:w="1140" w:type="dxa"/>
            <w:tcBorders>
              <w:right w:val="single" w:sz="8" w:space="0" w:color="auto"/>
            </w:tcBorders>
            <w:shd w:val="clear" w:color="auto" w:fill="E6E6E6"/>
            <w:vAlign w:val="bottom"/>
          </w:tcPr>
          <w:p w14:paraId="743548C2" w14:textId="77777777" w:rsidR="001516AB" w:rsidRDefault="001516AB">
            <w:pPr>
              <w:spacing w:line="20" w:lineRule="exact"/>
              <w:rPr>
                <w:sz w:val="1"/>
                <w:szCs w:val="1"/>
              </w:rPr>
            </w:pPr>
          </w:p>
        </w:tc>
        <w:tc>
          <w:tcPr>
            <w:tcW w:w="180" w:type="dxa"/>
            <w:vAlign w:val="bottom"/>
          </w:tcPr>
          <w:p w14:paraId="3B352972" w14:textId="77777777" w:rsidR="001516AB" w:rsidRDefault="001516AB">
            <w:pPr>
              <w:spacing w:line="20" w:lineRule="exact"/>
              <w:rPr>
                <w:sz w:val="1"/>
                <w:szCs w:val="1"/>
              </w:rPr>
            </w:pPr>
          </w:p>
        </w:tc>
        <w:tc>
          <w:tcPr>
            <w:tcW w:w="720" w:type="dxa"/>
            <w:vAlign w:val="bottom"/>
          </w:tcPr>
          <w:p w14:paraId="0183D4B5" w14:textId="77777777" w:rsidR="001516AB" w:rsidRDefault="001516AB">
            <w:pPr>
              <w:spacing w:line="20" w:lineRule="exact"/>
              <w:rPr>
                <w:sz w:val="1"/>
                <w:szCs w:val="1"/>
              </w:rPr>
            </w:pPr>
          </w:p>
        </w:tc>
        <w:tc>
          <w:tcPr>
            <w:tcW w:w="220" w:type="dxa"/>
            <w:tcBorders>
              <w:right w:val="single" w:sz="8" w:space="0" w:color="auto"/>
            </w:tcBorders>
            <w:vAlign w:val="bottom"/>
          </w:tcPr>
          <w:p w14:paraId="3983D283" w14:textId="77777777" w:rsidR="001516AB" w:rsidRDefault="001516AB">
            <w:pPr>
              <w:spacing w:line="20" w:lineRule="exact"/>
              <w:rPr>
                <w:sz w:val="1"/>
                <w:szCs w:val="1"/>
              </w:rPr>
            </w:pPr>
          </w:p>
        </w:tc>
        <w:tc>
          <w:tcPr>
            <w:tcW w:w="1140" w:type="dxa"/>
            <w:tcBorders>
              <w:right w:val="single" w:sz="8" w:space="0" w:color="auto"/>
            </w:tcBorders>
            <w:shd w:val="clear" w:color="auto" w:fill="E6E6E6"/>
            <w:vAlign w:val="bottom"/>
          </w:tcPr>
          <w:p w14:paraId="112FAC42" w14:textId="77777777" w:rsidR="001516AB" w:rsidRDefault="001516AB">
            <w:pPr>
              <w:spacing w:line="20" w:lineRule="exact"/>
              <w:rPr>
                <w:sz w:val="1"/>
                <w:szCs w:val="1"/>
              </w:rPr>
            </w:pPr>
          </w:p>
        </w:tc>
        <w:tc>
          <w:tcPr>
            <w:tcW w:w="1480" w:type="dxa"/>
            <w:tcBorders>
              <w:right w:val="single" w:sz="8" w:space="0" w:color="auto"/>
            </w:tcBorders>
            <w:shd w:val="clear" w:color="auto" w:fill="B3B3B3"/>
            <w:vAlign w:val="bottom"/>
          </w:tcPr>
          <w:p w14:paraId="6CF0158C" w14:textId="77777777" w:rsidR="001516AB" w:rsidRDefault="001516AB">
            <w:pPr>
              <w:spacing w:line="20" w:lineRule="exact"/>
              <w:rPr>
                <w:sz w:val="1"/>
                <w:szCs w:val="1"/>
              </w:rPr>
            </w:pPr>
          </w:p>
        </w:tc>
        <w:tc>
          <w:tcPr>
            <w:tcW w:w="0" w:type="dxa"/>
            <w:vAlign w:val="bottom"/>
          </w:tcPr>
          <w:p w14:paraId="51779731" w14:textId="77777777" w:rsidR="001516AB" w:rsidRDefault="001516AB">
            <w:pPr>
              <w:spacing w:line="20" w:lineRule="exact"/>
              <w:rPr>
                <w:sz w:val="1"/>
                <w:szCs w:val="1"/>
              </w:rPr>
            </w:pPr>
          </w:p>
        </w:tc>
      </w:tr>
      <w:tr w:rsidR="001516AB" w14:paraId="416C208F" w14:textId="77777777">
        <w:trPr>
          <w:trHeight w:val="157"/>
        </w:trPr>
        <w:tc>
          <w:tcPr>
            <w:tcW w:w="700" w:type="dxa"/>
            <w:vMerge/>
            <w:tcBorders>
              <w:left w:val="single" w:sz="8" w:space="0" w:color="auto"/>
              <w:bottom w:val="single" w:sz="8" w:space="0" w:color="auto"/>
              <w:right w:val="single" w:sz="8" w:space="0" w:color="auto"/>
            </w:tcBorders>
            <w:vAlign w:val="bottom"/>
          </w:tcPr>
          <w:p w14:paraId="5B0AC249" w14:textId="77777777" w:rsidR="001516AB" w:rsidRDefault="001516AB">
            <w:pPr>
              <w:rPr>
                <w:sz w:val="13"/>
                <w:szCs w:val="13"/>
              </w:rPr>
            </w:pPr>
          </w:p>
        </w:tc>
        <w:tc>
          <w:tcPr>
            <w:tcW w:w="1140" w:type="dxa"/>
            <w:tcBorders>
              <w:bottom w:val="single" w:sz="8" w:space="0" w:color="auto"/>
              <w:right w:val="single" w:sz="8" w:space="0" w:color="auto"/>
            </w:tcBorders>
            <w:shd w:val="clear" w:color="auto" w:fill="E6E6E6"/>
            <w:vAlign w:val="bottom"/>
          </w:tcPr>
          <w:p w14:paraId="46CC3EAA" w14:textId="77777777" w:rsidR="001516AB" w:rsidRDefault="0066520C">
            <w:pPr>
              <w:spacing w:line="157" w:lineRule="exact"/>
              <w:jc w:val="center"/>
              <w:rPr>
                <w:rFonts w:ascii="Arial" w:eastAsia="Arial" w:hAnsi="Arial" w:cs="Arial"/>
                <w:sz w:val="16"/>
                <w:szCs w:val="16"/>
              </w:rPr>
            </w:pPr>
            <w:hyperlink w:anchor="page67">
              <w:r>
                <w:rPr>
                  <w:rFonts w:ascii="Arial" w:eastAsia="Arial" w:hAnsi="Arial" w:cs="Arial"/>
                  <w:sz w:val="16"/>
                  <w:szCs w:val="16"/>
                </w:rPr>
                <w:t>SWOR</w:t>
              </w:r>
            </w:hyperlink>
          </w:p>
        </w:tc>
        <w:tc>
          <w:tcPr>
            <w:tcW w:w="180" w:type="dxa"/>
            <w:tcBorders>
              <w:bottom w:val="single" w:sz="8" w:space="0" w:color="auto"/>
            </w:tcBorders>
            <w:vAlign w:val="bottom"/>
          </w:tcPr>
          <w:p w14:paraId="248CD8ED" w14:textId="77777777" w:rsidR="001516AB" w:rsidRDefault="001516AB">
            <w:pPr>
              <w:rPr>
                <w:sz w:val="13"/>
                <w:szCs w:val="13"/>
              </w:rPr>
            </w:pPr>
          </w:p>
        </w:tc>
        <w:tc>
          <w:tcPr>
            <w:tcW w:w="720" w:type="dxa"/>
            <w:tcBorders>
              <w:bottom w:val="single" w:sz="8" w:space="0" w:color="auto"/>
            </w:tcBorders>
            <w:vAlign w:val="bottom"/>
          </w:tcPr>
          <w:p w14:paraId="4A6AB56B" w14:textId="77777777" w:rsidR="001516AB" w:rsidRDefault="001516AB">
            <w:pPr>
              <w:rPr>
                <w:sz w:val="13"/>
                <w:szCs w:val="13"/>
              </w:rPr>
            </w:pPr>
          </w:p>
        </w:tc>
        <w:tc>
          <w:tcPr>
            <w:tcW w:w="220" w:type="dxa"/>
            <w:tcBorders>
              <w:bottom w:val="single" w:sz="8" w:space="0" w:color="auto"/>
              <w:right w:val="single" w:sz="8" w:space="0" w:color="auto"/>
            </w:tcBorders>
            <w:vAlign w:val="bottom"/>
          </w:tcPr>
          <w:p w14:paraId="7ABEA1FC" w14:textId="77777777" w:rsidR="001516AB" w:rsidRDefault="001516AB">
            <w:pPr>
              <w:rPr>
                <w:sz w:val="13"/>
                <w:szCs w:val="13"/>
              </w:rPr>
            </w:pPr>
          </w:p>
        </w:tc>
        <w:tc>
          <w:tcPr>
            <w:tcW w:w="1140" w:type="dxa"/>
            <w:tcBorders>
              <w:bottom w:val="single" w:sz="8" w:space="0" w:color="auto"/>
              <w:right w:val="single" w:sz="8" w:space="0" w:color="auto"/>
            </w:tcBorders>
            <w:shd w:val="clear" w:color="auto" w:fill="E6E6E6"/>
            <w:vAlign w:val="bottom"/>
          </w:tcPr>
          <w:p w14:paraId="7E5931C3" w14:textId="77777777" w:rsidR="001516AB" w:rsidRDefault="0066520C">
            <w:pPr>
              <w:spacing w:line="157" w:lineRule="exact"/>
              <w:jc w:val="center"/>
              <w:rPr>
                <w:rFonts w:ascii="Arial" w:eastAsia="Arial" w:hAnsi="Arial" w:cs="Arial"/>
                <w:sz w:val="16"/>
                <w:szCs w:val="16"/>
              </w:rPr>
            </w:pPr>
            <w:hyperlink w:anchor="page67">
              <w:r>
                <w:rPr>
                  <w:rFonts w:ascii="Arial" w:eastAsia="Arial" w:hAnsi="Arial" w:cs="Arial"/>
                  <w:sz w:val="16"/>
                  <w:szCs w:val="16"/>
                </w:rPr>
                <w:t>SWOR</w:t>
              </w:r>
            </w:hyperlink>
          </w:p>
        </w:tc>
        <w:tc>
          <w:tcPr>
            <w:tcW w:w="1480" w:type="dxa"/>
            <w:tcBorders>
              <w:bottom w:val="single" w:sz="8" w:space="0" w:color="auto"/>
              <w:right w:val="single" w:sz="8" w:space="0" w:color="auto"/>
            </w:tcBorders>
            <w:shd w:val="clear" w:color="auto" w:fill="B3B3B3"/>
            <w:vAlign w:val="bottom"/>
          </w:tcPr>
          <w:p w14:paraId="3ED6F15D" w14:textId="77777777" w:rsidR="001516AB" w:rsidRDefault="0066520C">
            <w:pPr>
              <w:spacing w:line="157" w:lineRule="exact"/>
              <w:jc w:val="center"/>
              <w:rPr>
                <w:rFonts w:ascii="Arial" w:eastAsia="Arial" w:hAnsi="Arial" w:cs="Arial"/>
                <w:w w:val="99"/>
                <w:sz w:val="16"/>
                <w:szCs w:val="16"/>
              </w:rPr>
            </w:pPr>
            <w:hyperlink w:anchor="page94">
              <w:r>
                <w:rPr>
                  <w:rFonts w:ascii="Arial" w:eastAsia="Arial" w:hAnsi="Arial" w:cs="Arial"/>
                  <w:w w:val="99"/>
                  <w:sz w:val="16"/>
                  <w:szCs w:val="16"/>
                </w:rPr>
                <w:t>PKTSTATUS</w:t>
              </w:r>
            </w:hyperlink>
          </w:p>
        </w:tc>
        <w:tc>
          <w:tcPr>
            <w:tcW w:w="0" w:type="dxa"/>
            <w:vAlign w:val="bottom"/>
          </w:tcPr>
          <w:p w14:paraId="56F64970" w14:textId="77777777" w:rsidR="001516AB" w:rsidRDefault="001516AB">
            <w:pPr>
              <w:rPr>
                <w:sz w:val="1"/>
                <w:szCs w:val="1"/>
              </w:rPr>
            </w:pPr>
          </w:p>
        </w:tc>
      </w:tr>
      <w:tr w:rsidR="001516AB" w14:paraId="56D36F88" w14:textId="77777777">
        <w:trPr>
          <w:trHeight w:val="20"/>
        </w:trPr>
        <w:tc>
          <w:tcPr>
            <w:tcW w:w="700" w:type="dxa"/>
            <w:vMerge w:val="restart"/>
            <w:tcBorders>
              <w:left w:val="single" w:sz="8" w:space="0" w:color="auto"/>
              <w:right w:val="single" w:sz="8" w:space="0" w:color="auto"/>
            </w:tcBorders>
            <w:vAlign w:val="bottom"/>
          </w:tcPr>
          <w:p w14:paraId="6C29E3BD" w14:textId="77777777" w:rsidR="001516AB" w:rsidRDefault="0066520C">
            <w:pPr>
              <w:spacing w:line="169" w:lineRule="exact"/>
              <w:jc w:val="center"/>
              <w:rPr>
                <w:sz w:val="20"/>
                <w:szCs w:val="20"/>
              </w:rPr>
            </w:pPr>
            <w:r>
              <w:rPr>
                <w:rFonts w:ascii="Arial" w:eastAsia="Arial" w:hAnsi="Arial" w:cs="Arial"/>
                <w:sz w:val="16"/>
                <w:szCs w:val="16"/>
              </w:rPr>
              <w:t>0x39</w:t>
            </w:r>
          </w:p>
        </w:tc>
        <w:tc>
          <w:tcPr>
            <w:tcW w:w="1140" w:type="dxa"/>
            <w:vMerge w:val="restart"/>
            <w:tcBorders>
              <w:right w:val="single" w:sz="8" w:space="0" w:color="auto"/>
            </w:tcBorders>
            <w:shd w:val="clear" w:color="auto" w:fill="E6E6E6"/>
            <w:vAlign w:val="bottom"/>
          </w:tcPr>
          <w:p w14:paraId="1E12C90A" w14:textId="77777777" w:rsidR="001516AB" w:rsidRDefault="0066520C">
            <w:pPr>
              <w:spacing w:line="169" w:lineRule="exact"/>
              <w:jc w:val="center"/>
              <w:rPr>
                <w:rFonts w:ascii="Arial" w:eastAsia="Arial" w:hAnsi="Arial" w:cs="Arial"/>
                <w:sz w:val="16"/>
                <w:szCs w:val="16"/>
              </w:rPr>
            </w:pPr>
            <w:hyperlink w:anchor="page67">
              <w:r>
                <w:rPr>
                  <w:rFonts w:ascii="Arial" w:eastAsia="Arial" w:hAnsi="Arial" w:cs="Arial"/>
                  <w:sz w:val="16"/>
                  <w:szCs w:val="16"/>
                </w:rPr>
                <w:t>SPWD</w:t>
              </w:r>
            </w:hyperlink>
          </w:p>
        </w:tc>
        <w:tc>
          <w:tcPr>
            <w:tcW w:w="180" w:type="dxa"/>
            <w:vAlign w:val="bottom"/>
          </w:tcPr>
          <w:p w14:paraId="51B75661" w14:textId="77777777" w:rsidR="001516AB" w:rsidRDefault="001516AB">
            <w:pPr>
              <w:spacing w:line="20" w:lineRule="exact"/>
              <w:rPr>
                <w:sz w:val="1"/>
                <w:szCs w:val="1"/>
              </w:rPr>
            </w:pPr>
          </w:p>
        </w:tc>
        <w:tc>
          <w:tcPr>
            <w:tcW w:w="720" w:type="dxa"/>
            <w:vAlign w:val="bottom"/>
          </w:tcPr>
          <w:p w14:paraId="0179A79A" w14:textId="77777777" w:rsidR="001516AB" w:rsidRDefault="001516AB">
            <w:pPr>
              <w:spacing w:line="20" w:lineRule="exact"/>
              <w:rPr>
                <w:sz w:val="1"/>
                <w:szCs w:val="1"/>
              </w:rPr>
            </w:pPr>
          </w:p>
        </w:tc>
        <w:tc>
          <w:tcPr>
            <w:tcW w:w="220" w:type="dxa"/>
            <w:tcBorders>
              <w:right w:val="single" w:sz="8" w:space="0" w:color="auto"/>
            </w:tcBorders>
            <w:vAlign w:val="bottom"/>
          </w:tcPr>
          <w:p w14:paraId="331F62B0"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5619C611" w14:textId="77777777" w:rsidR="001516AB" w:rsidRDefault="0066520C">
            <w:pPr>
              <w:spacing w:line="169" w:lineRule="exact"/>
              <w:jc w:val="center"/>
              <w:rPr>
                <w:rFonts w:ascii="Arial" w:eastAsia="Arial" w:hAnsi="Arial" w:cs="Arial"/>
                <w:w w:val="99"/>
                <w:sz w:val="16"/>
                <w:szCs w:val="16"/>
              </w:rPr>
            </w:pPr>
            <w:hyperlink w:anchor="page67">
              <w:r>
                <w:rPr>
                  <w:rFonts w:ascii="Arial" w:eastAsia="Arial" w:hAnsi="Arial" w:cs="Arial"/>
                  <w:w w:val="99"/>
                  <w:sz w:val="16"/>
                  <w:szCs w:val="16"/>
                </w:rPr>
                <w:t>SPWD</w:t>
              </w:r>
            </w:hyperlink>
          </w:p>
        </w:tc>
        <w:tc>
          <w:tcPr>
            <w:tcW w:w="1480" w:type="dxa"/>
            <w:vMerge w:val="restart"/>
            <w:tcBorders>
              <w:right w:val="single" w:sz="8" w:space="0" w:color="auto"/>
            </w:tcBorders>
            <w:shd w:val="clear" w:color="auto" w:fill="B3B3B3"/>
            <w:vAlign w:val="bottom"/>
          </w:tcPr>
          <w:p w14:paraId="35D04E22" w14:textId="77777777" w:rsidR="001516AB" w:rsidRDefault="0066520C">
            <w:pPr>
              <w:spacing w:line="169" w:lineRule="exact"/>
              <w:jc w:val="center"/>
              <w:rPr>
                <w:rFonts w:ascii="Arial" w:eastAsia="Arial" w:hAnsi="Arial" w:cs="Arial"/>
                <w:sz w:val="16"/>
                <w:szCs w:val="16"/>
              </w:rPr>
            </w:pPr>
            <w:hyperlink w:anchor="page94">
              <w:r>
                <w:rPr>
                  <w:rFonts w:ascii="Arial" w:eastAsia="Arial" w:hAnsi="Arial" w:cs="Arial"/>
                  <w:sz w:val="16"/>
                  <w:szCs w:val="16"/>
                </w:rPr>
                <w:t>VCO_VC_DAC</w:t>
              </w:r>
            </w:hyperlink>
          </w:p>
        </w:tc>
        <w:tc>
          <w:tcPr>
            <w:tcW w:w="0" w:type="dxa"/>
            <w:vAlign w:val="bottom"/>
          </w:tcPr>
          <w:p w14:paraId="13524951" w14:textId="77777777" w:rsidR="001516AB" w:rsidRDefault="001516AB">
            <w:pPr>
              <w:spacing w:line="20" w:lineRule="exact"/>
              <w:rPr>
                <w:sz w:val="1"/>
                <w:szCs w:val="1"/>
              </w:rPr>
            </w:pPr>
          </w:p>
        </w:tc>
      </w:tr>
      <w:tr w:rsidR="001516AB" w14:paraId="2B68C752" w14:textId="77777777">
        <w:trPr>
          <w:trHeight w:val="149"/>
        </w:trPr>
        <w:tc>
          <w:tcPr>
            <w:tcW w:w="700" w:type="dxa"/>
            <w:vMerge/>
            <w:tcBorders>
              <w:left w:val="single" w:sz="8" w:space="0" w:color="auto"/>
              <w:bottom w:val="single" w:sz="8" w:space="0" w:color="auto"/>
              <w:right w:val="single" w:sz="8" w:space="0" w:color="auto"/>
            </w:tcBorders>
            <w:vAlign w:val="bottom"/>
          </w:tcPr>
          <w:p w14:paraId="086A9CB6" w14:textId="77777777" w:rsidR="001516AB" w:rsidRDefault="001516AB">
            <w:pPr>
              <w:rPr>
                <w:sz w:val="12"/>
                <w:szCs w:val="12"/>
              </w:rPr>
            </w:pPr>
          </w:p>
        </w:tc>
        <w:tc>
          <w:tcPr>
            <w:tcW w:w="1140" w:type="dxa"/>
            <w:vMerge/>
            <w:tcBorders>
              <w:bottom w:val="single" w:sz="8" w:space="0" w:color="auto"/>
              <w:right w:val="single" w:sz="8" w:space="0" w:color="auto"/>
            </w:tcBorders>
            <w:shd w:val="clear" w:color="auto" w:fill="E6E6E6"/>
            <w:vAlign w:val="bottom"/>
          </w:tcPr>
          <w:p w14:paraId="7D0A9F98" w14:textId="77777777" w:rsidR="001516AB" w:rsidRDefault="001516AB">
            <w:pPr>
              <w:rPr>
                <w:sz w:val="12"/>
                <w:szCs w:val="12"/>
              </w:rPr>
            </w:pPr>
          </w:p>
        </w:tc>
        <w:tc>
          <w:tcPr>
            <w:tcW w:w="180" w:type="dxa"/>
            <w:tcBorders>
              <w:bottom w:val="single" w:sz="8" w:space="0" w:color="auto"/>
            </w:tcBorders>
            <w:vAlign w:val="bottom"/>
          </w:tcPr>
          <w:p w14:paraId="1B99943D" w14:textId="77777777" w:rsidR="001516AB" w:rsidRDefault="001516AB">
            <w:pPr>
              <w:rPr>
                <w:sz w:val="12"/>
                <w:szCs w:val="12"/>
              </w:rPr>
            </w:pPr>
          </w:p>
        </w:tc>
        <w:tc>
          <w:tcPr>
            <w:tcW w:w="720" w:type="dxa"/>
            <w:tcBorders>
              <w:bottom w:val="single" w:sz="8" w:space="0" w:color="auto"/>
            </w:tcBorders>
            <w:vAlign w:val="bottom"/>
          </w:tcPr>
          <w:p w14:paraId="6DD8B21D" w14:textId="77777777" w:rsidR="001516AB" w:rsidRDefault="001516AB">
            <w:pPr>
              <w:rPr>
                <w:sz w:val="12"/>
                <w:szCs w:val="12"/>
              </w:rPr>
            </w:pPr>
          </w:p>
        </w:tc>
        <w:tc>
          <w:tcPr>
            <w:tcW w:w="220" w:type="dxa"/>
            <w:tcBorders>
              <w:bottom w:val="single" w:sz="8" w:space="0" w:color="auto"/>
              <w:right w:val="single" w:sz="8" w:space="0" w:color="auto"/>
            </w:tcBorders>
            <w:vAlign w:val="bottom"/>
          </w:tcPr>
          <w:p w14:paraId="2D35E717" w14:textId="77777777" w:rsidR="001516AB" w:rsidRDefault="001516AB">
            <w:pPr>
              <w:rPr>
                <w:sz w:val="12"/>
                <w:szCs w:val="12"/>
              </w:rPr>
            </w:pPr>
          </w:p>
        </w:tc>
        <w:tc>
          <w:tcPr>
            <w:tcW w:w="1140" w:type="dxa"/>
            <w:vMerge/>
            <w:tcBorders>
              <w:bottom w:val="single" w:sz="8" w:space="0" w:color="auto"/>
              <w:right w:val="single" w:sz="8" w:space="0" w:color="auto"/>
            </w:tcBorders>
            <w:shd w:val="clear" w:color="auto" w:fill="E6E6E6"/>
            <w:vAlign w:val="bottom"/>
          </w:tcPr>
          <w:p w14:paraId="07EF2E35" w14:textId="77777777" w:rsidR="001516AB" w:rsidRDefault="001516AB">
            <w:pPr>
              <w:rPr>
                <w:sz w:val="12"/>
                <w:szCs w:val="12"/>
              </w:rPr>
            </w:pPr>
          </w:p>
        </w:tc>
        <w:tc>
          <w:tcPr>
            <w:tcW w:w="1480" w:type="dxa"/>
            <w:vMerge/>
            <w:tcBorders>
              <w:bottom w:val="single" w:sz="8" w:space="0" w:color="auto"/>
              <w:right w:val="single" w:sz="8" w:space="0" w:color="auto"/>
            </w:tcBorders>
            <w:shd w:val="clear" w:color="auto" w:fill="B3B3B3"/>
            <w:vAlign w:val="bottom"/>
          </w:tcPr>
          <w:p w14:paraId="7DCC5A5A" w14:textId="77777777" w:rsidR="001516AB" w:rsidRDefault="001516AB">
            <w:pPr>
              <w:rPr>
                <w:sz w:val="12"/>
                <w:szCs w:val="12"/>
              </w:rPr>
            </w:pPr>
          </w:p>
        </w:tc>
        <w:tc>
          <w:tcPr>
            <w:tcW w:w="0" w:type="dxa"/>
            <w:vAlign w:val="bottom"/>
          </w:tcPr>
          <w:p w14:paraId="23B32A41" w14:textId="77777777" w:rsidR="001516AB" w:rsidRDefault="001516AB">
            <w:pPr>
              <w:rPr>
                <w:sz w:val="1"/>
                <w:szCs w:val="1"/>
              </w:rPr>
            </w:pPr>
          </w:p>
        </w:tc>
      </w:tr>
      <w:tr w:rsidR="001516AB" w14:paraId="79B6D76B" w14:textId="77777777">
        <w:trPr>
          <w:trHeight w:val="20"/>
        </w:trPr>
        <w:tc>
          <w:tcPr>
            <w:tcW w:w="700" w:type="dxa"/>
            <w:vMerge w:val="restart"/>
            <w:tcBorders>
              <w:left w:val="single" w:sz="8" w:space="0" w:color="auto"/>
              <w:right w:val="single" w:sz="8" w:space="0" w:color="auto"/>
            </w:tcBorders>
            <w:vAlign w:val="bottom"/>
          </w:tcPr>
          <w:p w14:paraId="6DB3681B" w14:textId="77777777" w:rsidR="001516AB" w:rsidRDefault="0066520C">
            <w:pPr>
              <w:spacing w:line="176" w:lineRule="exact"/>
              <w:jc w:val="center"/>
              <w:rPr>
                <w:sz w:val="20"/>
                <w:szCs w:val="20"/>
              </w:rPr>
            </w:pPr>
            <w:r>
              <w:rPr>
                <w:rFonts w:ascii="Arial" w:eastAsia="Arial" w:hAnsi="Arial" w:cs="Arial"/>
                <w:w w:val="98"/>
                <w:sz w:val="16"/>
                <w:szCs w:val="16"/>
              </w:rPr>
              <w:t>0x3A</w:t>
            </w:r>
          </w:p>
        </w:tc>
        <w:tc>
          <w:tcPr>
            <w:tcW w:w="1140" w:type="dxa"/>
            <w:tcBorders>
              <w:right w:val="single" w:sz="8" w:space="0" w:color="auto"/>
            </w:tcBorders>
            <w:shd w:val="clear" w:color="auto" w:fill="E6E6E6"/>
            <w:vAlign w:val="bottom"/>
          </w:tcPr>
          <w:p w14:paraId="16ADD36A" w14:textId="77777777" w:rsidR="001516AB" w:rsidRDefault="001516AB">
            <w:pPr>
              <w:spacing w:line="20" w:lineRule="exact"/>
              <w:rPr>
                <w:sz w:val="1"/>
                <w:szCs w:val="1"/>
              </w:rPr>
            </w:pPr>
          </w:p>
        </w:tc>
        <w:tc>
          <w:tcPr>
            <w:tcW w:w="180" w:type="dxa"/>
            <w:vAlign w:val="bottom"/>
          </w:tcPr>
          <w:p w14:paraId="259449E0" w14:textId="77777777" w:rsidR="001516AB" w:rsidRDefault="001516AB">
            <w:pPr>
              <w:spacing w:line="20" w:lineRule="exact"/>
              <w:rPr>
                <w:sz w:val="1"/>
                <w:szCs w:val="1"/>
              </w:rPr>
            </w:pPr>
          </w:p>
        </w:tc>
        <w:tc>
          <w:tcPr>
            <w:tcW w:w="720" w:type="dxa"/>
            <w:vAlign w:val="bottom"/>
          </w:tcPr>
          <w:p w14:paraId="44E2CAFA" w14:textId="77777777" w:rsidR="001516AB" w:rsidRDefault="001516AB">
            <w:pPr>
              <w:spacing w:line="20" w:lineRule="exact"/>
              <w:rPr>
                <w:sz w:val="1"/>
                <w:szCs w:val="1"/>
              </w:rPr>
            </w:pPr>
          </w:p>
        </w:tc>
        <w:tc>
          <w:tcPr>
            <w:tcW w:w="220" w:type="dxa"/>
            <w:tcBorders>
              <w:right w:val="single" w:sz="8" w:space="0" w:color="auto"/>
            </w:tcBorders>
            <w:vAlign w:val="bottom"/>
          </w:tcPr>
          <w:p w14:paraId="4B919FED"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2CB12F66" w14:textId="77777777" w:rsidR="001516AB" w:rsidRDefault="0066520C">
            <w:pPr>
              <w:spacing w:line="176" w:lineRule="exact"/>
              <w:jc w:val="center"/>
              <w:rPr>
                <w:rFonts w:ascii="Arial" w:eastAsia="Arial" w:hAnsi="Arial" w:cs="Arial"/>
                <w:sz w:val="16"/>
                <w:szCs w:val="16"/>
              </w:rPr>
            </w:pPr>
            <w:hyperlink w:anchor="page67">
              <w:r>
                <w:rPr>
                  <w:rFonts w:ascii="Arial" w:eastAsia="Arial" w:hAnsi="Arial" w:cs="Arial"/>
                  <w:sz w:val="16"/>
                  <w:szCs w:val="16"/>
                </w:rPr>
                <w:t>SFRX</w:t>
              </w:r>
            </w:hyperlink>
          </w:p>
        </w:tc>
        <w:tc>
          <w:tcPr>
            <w:tcW w:w="1480" w:type="dxa"/>
            <w:vMerge w:val="restart"/>
            <w:tcBorders>
              <w:right w:val="single" w:sz="8" w:space="0" w:color="auto"/>
            </w:tcBorders>
            <w:shd w:val="clear" w:color="auto" w:fill="B3B3B3"/>
            <w:vAlign w:val="bottom"/>
          </w:tcPr>
          <w:p w14:paraId="24742FE7" w14:textId="77777777" w:rsidR="001516AB" w:rsidRDefault="0066520C">
            <w:pPr>
              <w:spacing w:line="176" w:lineRule="exact"/>
              <w:jc w:val="center"/>
              <w:rPr>
                <w:rFonts w:ascii="Arial" w:eastAsia="Arial" w:hAnsi="Arial" w:cs="Arial"/>
                <w:sz w:val="16"/>
                <w:szCs w:val="16"/>
              </w:rPr>
            </w:pPr>
            <w:hyperlink w:anchor="page94">
              <w:r>
                <w:rPr>
                  <w:rFonts w:ascii="Arial" w:eastAsia="Arial" w:hAnsi="Arial" w:cs="Arial"/>
                  <w:sz w:val="16"/>
                  <w:szCs w:val="16"/>
                </w:rPr>
                <w:t>TXBYTES</w:t>
              </w:r>
            </w:hyperlink>
          </w:p>
        </w:tc>
        <w:tc>
          <w:tcPr>
            <w:tcW w:w="0" w:type="dxa"/>
            <w:vAlign w:val="bottom"/>
          </w:tcPr>
          <w:p w14:paraId="185E6E36" w14:textId="77777777" w:rsidR="001516AB" w:rsidRDefault="001516AB">
            <w:pPr>
              <w:spacing w:line="20" w:lineRule="exact"/>
              <w:rPr>
                <w:sz w:val="1"/>
                <w:szCs w:val="1"/>
              </w:rPr>
            </w:pPr>
          </w:p>
        </w:tc>
      </w:tr>
      <w:tr w:rsidR="001516AB" w14:paraId="4DF9A339" w14:textId="77777777">
        <w:trPr>
          <w:trHeight w:val="157"/>
        </w:trPr>
        <w:tc>
          <w:tcPr>
            <w:tcW w:w="700" w:type="dxa"/>
            <w:vMerge/>
            <w:tcBorders>
              <w:left w:val="single" w:sz="8" w:space="0" w:color="auto"/>
              <w:bottom w:val="single" w:sz="8" w:space="0" w:color="auto"/>
              <w:right w:val="single" w:sz="8" w:space="0" w:color="auto"/>
            </w:tcBorders>
            <w:vAlign w:val="bottom"/>
          </w:tcPr>
          <w:p w14:paraId="767320D9" w14:textId="77777777" w:rsidR="001516AB" w:rsidRDefault="001516AB">
            <w:pPr>
              <w:rPr>
                <w:sz w:val="13"/>
                <w:szCs w:val="13"/>
              </w:rPr>
            </w:pPr>
          </w:p>
        </w:tc>
        <w:tc>
          <w:tcPr>
            <w:tcW w:w="1140" w:type="dxa"/>
            <w:tcBorders>
              <w:bottom w:val="single" w:sz="8" w:space="0" w:color="auto"/>
              <w:right w:val="single" w:sz="8" w:space="0" w:color="auto"/>
            </w:tcBorders>
            <w:shd w:val="clear" w:color="auto" w:fill="E6E6E6"/>
            <w:vAlign w:val="bottom"/>
          </w:tcPr>
          <w:p w14:paraId="39C02423" w14:textId="77777777" w:rsidR="001516AB" w:rsidRDefault="0066520C">
            <w:pPr>
              <w:spacing w:line="158" w:lineRule="exact"/>
              <w:jc w:val="center"/>
              <w:rPr>
                <w:rFonts w:ascii="Arial" w:eastAsia="Arial" w:hAnsi="Arial" w:cs="Arial"/>
                <w:w w:val="98"/>
                <w:sz w:val="16"/>
                <w:szCs w:val="16"/>
              </w:rPr>
            </w:pPr>
            <w:hyperlink w:anchor="page67">
              <w:r>
                <w:rPr>
                  <w:rFonts w:ascii="Arial" w:eastAsia="Arial" w:hAnsi="Arial" w:cs="Arial"/>
                  <w:w w:val="98"/>
                  <w:sz w:val="16"/>
                  <w:szCs w:val="16"/>
                </w:rPr>
                <w:t>SFRX</w:t>
              </w:r>
            </w:hyperlink>
          </w:p>
        </w:tc>
        <w:tc>
          <w:tcPr>
            <w:tcW w:w="180" w:type="dxa"/>
            <w:tcBorders>
              <w:bottom w:val="single" w:sz="8" w:space="0" w:color="auto"/>
            </w:tcBorders>
            <w:vAlign w:val="bottom"/>
          </w:tcPr>
          <w:p w14:paraId="1B371D92" w14:textId="77777777" w:rsidR="001516AB" w:rsidRDefault="001516AB">
            <w:pPr>
              <w:rPr>
                <w:sz w:val="13"/>
                <w:szCs w:val="13"/>
              </w:rPr>
            </w:pPr>
          </w:p>
        </w:tc>
        <w:tc>
          <w:tcPr>
            <w:tcW w:w="720" w:type="dxa"/>
            <w:tcBorders>
              <w:bottom w:val="single" w:sz="8" w:space="0" w:color="auto"/>
            </w:tcBorders>
            <w:vAlign w:val="bottom"/>
          </w:tcPr>
          <w:p w14:paraId="2C762F20" w14:textId="77777777" w:rsidR="001516AB" w:rsidRDefault="001516AB">
            <w:pPr>
              <w:rPr>
                <w:sz w:val="13"/>
                <w:szCs w:val="13"/>
              </w:rPr>
            </w:pPr>
          </w:p>
        </w:tc>
        <w:tc>
          <w:tcPr>
            <w:tcW w:w="220" w:type="dxa"/>
            <w:tcBorders>
              <w:bottom w:val="single" w:sz="8" w:space="0" w:color="auto"/>
              <w:right w:val="single" w:sz="8" w:space="0" w:color="auto"/>
            </w:tcBorders>
            <w:vAlign w:val="bottom"/>
          </w:tcPr>
          <w:p w14:paraId="4CFAA43C" w14:textId="77777777" w:rsidR="001516AB" w:rsidRDefault="001516AB">
            <w:pPr>
              <w:rPr>
                <w:sz w:val="13"/>
                <w:szCs w:val="13"/>
              </w:rPr>
            </w:pPr>
          </w:p>
        </w:tc>
        <w:tc>
          <w:tcPr>
            <w:tcW w:w="1140" w:type="dxa"/>
            <w:vMerge/>
            <w:tcBorders>
              <w:bottom w:val="single" w:sz="8" w:space="0" w:color="auto"/>
              <w:right w:val="single" w:sz="8" w:space="0" w:color="auto"/>
            </w:tcBorders>
            <w:shd w:val="clear" w:color="auto" w:fill="E6E6E6"/>
            <w:vAlign w:val="bottom"/>
          </w:tcPr>
          <w:p w14:paraId="467B61D2" w14:textId="77777777" w:rsidR="001516AB" w:rsidRDefault="001516AB">
            <w:pPr>
              <w:rPr>
                <w:sz w:val="13"/>
                <w:szCs w:val="13"/>
              </w:rPr>
            </w:pPr>
          </w:p>
        </w:tc>
        <w:tc>
          <w:tcPr>
            <w:tcW w:w="1480" w:type="dxa"/>
            <w:vMerge/>
            <w:tcBorders>
              <w:bottom w:val="single" w:sz="8" w:space="0" w:color="auto"/>
              <w:right w:val="single" w:sz="8" w:space="0" w:color="auto"/>
            </w:tcBorders>
            <w:shd w:val="clear" w:color="auto" w:fill="B3B3B3"/>
            <w:vAlign w:val="bottom"/>
          </w:tcPr>
          <w:p w14:paraId="06648ED5" w14:textId="77777777" w:rsidR="001516AB" w:rsidRDefault="001516AB">
            <w:pPr>
              <w:rPr>
                <w:sz w:val="13"/>
                <w:szCs w:val="13"/>
              </w:rPr>
            </w:pPr>
          </w:p>
        </w:tc>
        <w:tc>
          <w:tcPr>
            <w:tcW w:w="0" w:type="dxa"/>
            <w:vAlign w:val="bottom"/>
          </w:tcPr>
          <w:p w14:paraId="5AC8372D" w14:textId="77777777" w:rsidR="001516AB" w:rsidRDefault="001516AB">
            <w:pPr>
              <w:rPr>
                <w:sz w:val="1"/>
                <w:szCs w:val="1"/>
              </w:rPr>
            </w:pPr>
          </w:p>
        </w:tc>
      </w:tr>
      <w:tr w:rsidR="001516AB" w14:paraId="4C416101" w14:textId="77777777">
        <w:trPr>
          <w:trHeight w:val="20"/>
        </w:trPr>
        <w:tc>
          <w:tcPr>
            <w:tcW w:w="700" w:type="dxa"/>
            <w:vMerge w:val="restart"/>
            <w:tcBorders>
              <w:left w:val="single" w:sz="8" w:space="0" w:color="auto"/>
              <w:right w:val="single" w:sz="8" w:space="0" w:color="auto"/>
            </w:tcBorders>
            <w:vAlign w:val="bottom"/>
          </w:tcPr>
          <w:p w14:paraId="7CF78E6E" w14:textId="77777777" w:rsidR="001516AB" w:rsidRDefault="0066520C">
            <w:pPr>
              <w:spacing w:line="169" w:lineRule="exact"/>
              <w:jc w:val="center"/>
              <w:rPr>
                <w:sz w:val="20"/>
                <w:szCs w:val="20"/>
              </w:rPr>
            </w:pPr>
            <w:r>
              <w:rPr>
                <w:rFonts w:ascii="Arial" w:eastAsia="Arial" w:hAnsi="Arial" w:cs="Arial"/>
                <w:w w:val="98"/>
                <w:sz w:val="16"/>
                <w:szCs w:val="16"/>
              </w:rPr>
              <w:t>0x3B</w:t>
            </w:r>
          </w:p>
        </w:tc>
        <w:tc>
          <w:tcPr>
            <w:tcW w:w="1140" w:type="dxa"/>
            <w:vMerge w:val="restart"/>
            <w:tcBorders>
              <w:right w:val="single" w:sz="8" w:space="0" w:color="auto"/>
            </w:tcBorders>
            <w:shd w:val="clear" w:color="auto" w:fill="E6E6E6"/>
            <w:vAlign w:val="bottom"/>
          </w:tcPr>
          <w:p w14:paraId="4020122A" w14:textId="77777777" w:rsidR="001516AB" w:rsidRDefault="0066520C">
            <w:pPr>
              <w:spacing w:line="169" w:lineRule="exact"/>
              <w:jc w:val="center"/>
              <w:rPr>
                <w:rFonts w:ascii="Arial" w:eastAsia="Arial" w:hAnsi="Arial" w:cs="Arial"/>
                <w:sz w:val="16"/>
                <w:szCs w:val="16"/>
              </w:rPr>
            </w:pPr>
            <w:hyperlink w:anchor="page67">
              <w:r>
                <w:rPr>
                  <w:rFonts w:ascii="Arial" w:eastAsia="Arial" w:hAnsi="Arial" w:cs="Arial"/>
                  <w:sz w:val="16"/>
                  <w:szCs w:val="16"/>
                </w:rPr>
                <w:t>SFTX</w:t>
              </w:r>
            </w:hyperlink>
          </w:p>
        </w:tc>
        <w:tc>
          <w:tcPr>
            <w:tcW w:w="180" w:type="dxa"/>
            <w:vAlign w:val="bottom"/>
          </w:tcPr>
          <w:p w14:paraId="2965A702" w14:textId="77777777" w:rsidR="001516AB" w:rsidRDefault="001516AB">
            <w:pPr>
              <w:spacing w:line="20" w:lineRule="exact"/>
              <w:rPr>
                <w:sz w:val="1"/>
                <w:szCs w:val="1"/>
              </w:rPr>
            </w:pPr>
          </w:p>
        </w:tc>
        <w:tc>
          <w:tcPr>
            <w:tcW w:w="720" w:type="dxa"/>
            <w:vAlign w:val="bottom"/>
          </w:tcPr>
          <w:p w14:paraId="3BC4B1B9" w14:textId="77777777" w:rsidR="001516AB" w:rsidRDefault="001516AB">
            <w:pPr>
              <w:spacing w:line="20" w:lineRule="exact"/>
              <w:rPr>
                <w:sz w:val="1"/>
                <w:szCs w:val="1"/>
              </w:rPr>
            </w:pPr>
          </w:p>
        </w:tc>
        <w:tc>
          <w:tcPr>
            <w:tcW w:w="220" w:type="dxa"/>
            <w:tcBorders>
              <w:right w:val="single" w:sz="8" w:space="0" w:color="auto"/>
            </w:tcBorders>
            <w:vAlign w:val="bottom"/>
          </w:tcPr>
          <w:p w14:paraId="03E2D051"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2F5E5931" w14:textId="77777777" w:rsidR="001516AB" w:rsidRDefault="0066520C">
            <w:pPr>
              <w:spacing w:line="169" w:lineRule="exact"/>
              <w:jc w:val="center"/>
              <w:rPr>
                <w:rFonts w:ascii="Arial" w:eastAsia="Arial" w:hAnsi="Arial" w:cs="Arial"/>
                <w:w w:val="97"/>
                <w:sz w:val="16"/>
                <w:szCs w:val="16"/>
              </w:rPr>
            </w:pPr>
            <w:hyperlink w:anchor="page67">
              <w:r>
                <w:rPr>
                  <w:rFonts w:ascii="Arial" w:eastAsia="Arial" w:hAnsi="Arial" w:cs="Arial"/>
                  <w:w w:val="97"/>
                  <w:sz w:val="16"/>
                  <w:szCs w:val="16"/>
                </w:rPr>
                <w:t>SFTX</w:t>
              </w:r>
            </w:hyperlink>
          </w:p>
        </w:tc>
        <w:tc>
          <w:tcPr>
            <w:tcW w:w="1480" w:type="dxa"/>
            <w:vMerge w:val="restart"/>
            <w:tcBorders>
              <w:right w:val="single" w:sz="8" w:space="0" w:color="auto"/>
            </w:tcBorders>
            <w:shd w:val="clear" w:color="auto" w:fill="B3B3B3"/>
            <w:vAlign w:val="bottom"/>
          </w:tcPr>
          <w:p w14:paraId="51907541" w14:textId="77777777" w:rsidR="001516AB" w:rsidRDefault="0066520C">
            <w:pPr>
              <w:spacing w:line="169" w:lineRule="exact"/>
              <w:jc w:val="center"/>
              <w:rPr>
                <w:rFonts w:ascii="Arial" w:eastAsia="Arial" w:hAnsi="Arial" w:cs="Arial"/>
                <w:w w:val="99"/>
                <w:sz w:val="16"/>
                <w:szCs w:val="16"/>
              </w:rPr>
            </w:pPr>
            <w:hyperlink w:anchor="page94">
              <w:r>
                <w:rPr>
                  <w:rFonts w:ascii="Arial" w:eastAsia="Arial" w:hAnsi="Arial" w:cs="Arial"/>
                  <w:w w:val="99"/>
                  <w:sz w:val="16"/>
                  <w:szCs w:val="16"/>
                </w:rPr>
                <w:t>RXBYTES</w:t>
              </w:r>
            </w:hyperlink>
          </w:p>
        </w:tc>
        <w:tc>
          <w:tcPr>
            <w:tcW w:w="0" w:type="dxa"/>
            <w:vAlign w:val="bottom"/>
          </w:tcPr>
          <w:p w14:paraId="2DEF3141" w14:textId="77777777" w:rsidR="001516AB" w:rsidRDefault="001516AB">
            <w:pPr>
              <w:spacing w:line="20" w:lineRule="exact"/>
              <w:rPr>
                <w:sz w:val="1"/>
                <w:szCs w:val="1"/>
              </w:rPr>
            </w:pPr>
          </w:p>
        </w:tc>
      </w:tr>
      <w:tr w:rsidR="001516AB" w14:paraId="1AD0CB3B" w14:textId="77777777">
        <w:trPr>
          <w:trHeight w:val="149"/>
        </w:trPr>
        <w:tc>
          <w:tcPr>
            <w:tcW w:w="700" w:type="dxa"/>
            <w:vMerge/>
            <w:tcBorders>
              <w:left w:val="single" w:sz="8" w:space="0" w:color="auto"/>
              <w:bottom w:val="single" w:sz="8" w:space="0" w:color="auto"/>
              <w:right w:val="single" w:sz="8" w:space="0" w:color="auto"/>
            </w:tcBorders>
            <w:vAlign w:val="bottom"/>
          </w:tcPr>
          <w:p w14:paraId="03334DC4" w14:textId="77777777" w:rsidR="001516AB" w:rsidRDefault="001516AB">
            <w:pPr>
              <w:rPr>
                <w:sz w:val="12"/>
                <w:szCs w:val="12"/>
              </w:rPr>
            </w:pPr>
          </w:p>
        </w:tc>
        <w:tc>
          <w:tcPr>
            <w:tcW w:w="1140" w:type="dxa"/>
            <w:vMerge/>
            <w:tcBorders>
              <w:bottom w:val="single" w:sz="8" w:space="0" w:color="auto"/>
              <w:right w:val="single" w:sz="8" w:space="0" w:color="auto"/>
            </w:tcBorders>
            <w:shd w:val="clear" w:color="auto" w:fill="E6E6E6"/>
            <w:vAlign w:val="bottom"/>
          </w:tcPr>
          <w:p w14:paraId="623B08FB" w14:textId="77777777" w:rsidR="001516AB" w:rsidRDefault="001516AB">
            <w:pPr>
              <w:rPr>
                <w:sz w:val="12"/>
                <w:szCs w:val="12"/>
              </w:rPr>
            </w:pPr>
          </w:p>
        </w:tc>
        <w:tc>
          <w:tcPr>
            <w:tcW w:w="180" w:type="dxa"/>
            <w:tcBorders>
              <w:bottom w:val="single" w:sz="8" w:space="0" w:color="auto"/>
            </w:tcBorders>
            <w:vAlign w:val="bottom"/>
          </w:tcPr>
          <w:p w14:paraId="0DD4688B" w14:textId="77777777" w:rsidR="001516AB" w:rsidRDefault="001516AB">
            <w:pPr>
              <w:rPr>
                <w:sz w:val="12"/>
                <w:szCs w:val="12"/>
              </w:rPr>
            </w:pPr>
          </w:p>
        </w:tc>
        <w:tc>
          <w:tcPr>
            <w:tcW w:w="720" w:type="dxa"/>
            <w:tcBorders>
              <w:bottom w:val="single" w:sz="8" w:space="0" w:color="auto"/>
            </w:tcBorders>
            <w:vAlign w:val="bottom"/>
          </w:tcPr>
          <w:p w14:paraId="28BB616F" w14:textId="77777777" w:rsidR="001516AB" w:rsidRDefault="001516AB">
            <w:pPr>
              <w:rPr>
                <w:sz w:val="12"/>
                <w:szCs w:val="12"/>
              </w:rPr>
            </w:pPr>
          </w:p>
        </w:tc>
        <w:tc>
          <w:tcPr>
            <w:tcW w:w="220" w:type="dxa"/>
            <w:tcBorders>
              <w:bottom w:val="single" w:sz="8" w:space="0" w:color="auto"/>
              <w:right w:val="single" w:sz="8" w:space="0" w:color="auto"/>
            </w:tcBorders>
            <w:vAlign w:val="bottom"/>
          </w:tcPr>
          <w:p w14:paraId="379596FF" w14:textId="77777777" w:rsidR="001516AB" w:rsidRDefault="001516AB">
            <w:pPr>
              <w:rPr>
                <w:sz w:val="12"/>
                <w:szCs w:val="12"/>
              </w:rPr>
            </w:pPr>
          </w:p>
        </w:tc>
        <w:tc>
          <w:tcPr>
            <w:tcW w:w="1140" w:type="dxa"/>
            <w:vMerge/>
            <w:tcBorders>
              <w:bottom w:val="single" w:sz="8" w:space="0" w:color="auto"/>
              <w:right w:val="single" w:sz="8" w:space="0" w:color="auto"/>
            </w:tcBorders>
            <w:shd w:val="clear" w:color="auto" w:fill="E6E6E6"/>
            <w:vAlign w:val="bottom"/>
          </w:tcPr>
          <w:p w14:paraId="00CE8CE8" w14:textId="77777777" w:rsidR="001516AB" w:rsidRDefault="001516AB">
            <w:pPr>
              <w:rPr>
                <w:sz w:val="12"/>
                <w:szCs w:val="12"/>
              </w:rPr>
            </w:pPr>
          </w:p>
        </w:tc>
        <w:tc>
          <w:tcPr>
            <w:tcW w:w="1480" w:type="dxa"/>
            <w:vMerge/>
            <w:tcBorders>
              <w:bottom w:val="single" w:sz="8" w:space="0" w:color="auto"/>
              <w:right w:val="single" w:sz="8" w:space="0" w:color="auto"/>
            </w:tcBorders>
            <w:shd w:val="clear" w:color="auto" w:fill="B3B3B3"/>
            <w:vAlign w:val="bottom"/>
          </w:tcPr>
          <w:p w14:paraId="0F0052B6" w14:textId="77777777" w:rsidR="001516AB" w:rsidRDefault="001516AB">
            <w:pPr>
              <w:rPr>
                <w:sz w:val="12"/>
                <w:szCs w:val="12"/>
              </w:rPr>
            </w:pPr>
          </w:p>
        </w:tc>
        <w:tc>
          <w:tcPr>
            <w:tcW w:w="0" w:type="dxa"/>
            <w:vAlign w:val="bottom"/>
          </w:tcPr>
          <w:p w14:paraId="1A71CCF6" w14:textId="77777777" w:rsidR="001516AB" w:rsidRDefault="001516AB">
            <w:pPr>
              <w:rPr>
                <w:sz w:val="1"/>
                <w:szCs w:val="1"/>
              </w:rPr>
            </w:pPr>
          </w:p>
        </w:tc>
      </w:tr>
      <w:tr w:rsidR="001516AB" w14:paraId="24C1743E" w14:textId="77777777">
        <w:trPr>
          <w:trHeight w:val="20"/>
        </w:trPr>
        <w:tc>
          <w:tcPr>
            <w:tcW w:w="700" w:type="dxa"/>
            <w:vMerge w:val="restart"/>
            <w:tcBorders>
              <w:left w:val="single" w:sz="8" w:space="0" w:color="auto"/>
              <w:right w:val="single" w:sz="8" w:space="0" w:color="auto"/>
            </w:tcBorders>
            <w:vAlign w:val="bottom"/>
          </w:tcPr>
          <w:p w14:paraId="571147B3" w14:textId="77777777" w:rsidR="001516AB" w:rsidRDefault="0066520C">
            <w:pPr>
              <w:spacing w:line="176" w:lineRule="exact"/>
              <w:jc w:val="center"/>
              <w:rPr>
                <w:sz w:val="20"/>
                <w:szCs w:val="20"/>
              </w:rPr>
            </w:pPr>
            <w:r>
              <w:rPr>
                <w:rFonts w:ascii="Arial" w:eastAsia="Arial" w:hAnsi="Arial" w:cs="Arial"/>
                <w:w w:val="96"/>
                <w:sz w:val="16"/>
                <w:szCs w:val="16"/>
              </w:rPr>
              <w:t>0x3C</w:t>
            </w:r>
          </w:p>
        </w:tc>
        <w:tc>
          <w:tcPr>
            <w:tcW w:w="1140" w:type="dxa"/>
            <w:tcBorders>
              <w:right w:val="single" w:sz="8" w:space="0" w:color="auto"/>
            </w:tcBorders>
            <w:shd w:val="clear" w:color="auto" w:fill="E6E6E6"/>
            <w:vAlign w:val="bottom"/>
          </w:tcPr>
          <w:p w14:paraId="4CF87522" w14:textId="77777777" w:rsidR="001516AB" w:rsidRDefault="001516AB">
            <w:pPr>
              <w:spacing w:line="20" w:lineRule="exact"/>
              <w:rPr>
                <w:sz w:val="1"/>
                <w:szCs w:val="1"/>
              </w:rPr>
            </w:pPr>
          </w:p>
        </w:tc>
        <w:tc>
          <w:tcPr>
            <w:tcW w:w="180" w:type="dxa"/>
            <w:vAlign w:val="bottom"/>
          </w:tcPr>
          <w:p w14:paraId="72B26613" w14:textId="77777777" w:rsidR="001516AB" w:rsidRDefault="001516AB">
            <w:pPr>
              <w:spacing w:line="20" w:lineRule="exact"/>
              <w:rPr>
                <w:sz w:val="1"/>
                <w:szCs w:val="1"/>
              </w:rPr>
            </w:pPr>
          </w:p>
        </w:tc>
        <w:tc>
          <w:tcPr>
            <w:tcW w:w="720" w:type="dxa"/>
            <w:vAlign w:val="bottom"/>
          </w:tcPr>
          <w:p w14:paraId="4102E71B" w14:textId="77777777" w:rsidR="001516AB" w:rsidRDefault="001516AB">
            <w:pPr>
              <w:spacing w:line="20" w:lineRule="exact"/>
              <w:rPr>
                <w:sz w:val="1"/>
                <w:szCs w:val="1"/>
              </w:rPr>
            </w:pPr>
          </w:p>
        </w:tc>
        <w:tc>
          <w:tcPr>
            <w:tcW w:w="220" w:type="dxa"/>
            <w:tcBorders>
              <w:right w:val="single" w:sz="8" w:space="0" w:color="auto"/>
            </w:tcBorders>
            <w:vAlign w:val="bottom"/>
          </w:tcPr>
          <w:p w14:paraId="2768C88F"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79E2CFF1" w14:textId="77777777" w:rsidR="001516AB" w:rsidRDefault="0066520C">
            <w:pPr>
              <w:spacing w:line="176" w:lineRule="exact"/>
              <w:jc w:val="center"/>
              <w:rPr>
                <w:rFonts w:ascii="Arial" w:eastAsia="Arial" w:hAnsi="Arial" w:cs="Arial"/>
                <w:sz w:val="16"/>
                <w:szCs w:val="16"/>
              </w:rPr>
            </w:pPr>
            <w:hyperlink w:anchor="page67">
              <w:r>
                <w:rPr>
                  <w:rFonts w:ascii="Arial" w:eastAsia="Arial" w:hAnsi="Arial" w:cs="Arial"/>
                  <w:sz w:val="16"/>
                  <w:szCs w:val="16"/>
                </w:rPr>
                <w:t>МЕЧЬ</w:t>
              </w:r>
            </w:hyperlink>
          </w:p>
        </w:tc>
        <w:tc>
          <w:tcPr>
            <w:tcW w:w="1480" w:type="dxa"/>
            <w:vMerge w:val="restart"/>
            <w:tcBorders>
              <w:right w:val="single" w:sz="8" w:space="0" w:color="auto"/>
            </w:tcBorders>
            <w:shd w:val="clear" w:color="auto" w:fill="B3B3B3"/>
            <w:vAlign w:val="bottom"/>
          </w:tcPr>
          <w:p w14:paraId="0D504106" w14:textId="77777777" w:rsidR="001516AB" w:rsidRDefault="0066520C">
            <w:pPr>
              <w:spacing w:line="176" w:lineRule="exact"/>
              <w:jc w:val="center"/>
              <w:rPr>
                <w:rFonts w:ascii="Arial" w:eastAsia="Arial" w:hAnsi="Arial" w:cs="Arial"/>
                <w:sz w:val="16"/>
                <w:szCs w:val="16"/>
                <w:highlight w:val="darkGray"/>
              </w:rPr>
            </w:pPr>
            <w:hyperlink w:anchor="page94">
              <w:r>
                <w:rPr>
                  <w:rFonts w:ascii="Arial" w:eastAsia="Arial" w:hAnsi="Arial" w:cs="Arial"/>
                  <w:sz w:val="16"/>
                  <w:szCs w:val="16"/>
                  <w:highlight w:val="darkGray"/>
                </w:rPr>
                <w:t>RCCTRL1_STATUS</w:t>
              </w:r>
            </w:hyperlink>
          </w:p>
        </w:tc>
        <w:tc>
          <w:tcPr>
            <w:tcW w:w="0" w:type="dxa"/>
            <w:vAlign w:val="bottom"/>
          </w:tcPr>
          <w:p w14:paraId="5ADB2904" w14:textId="77777777" w:rsidR="001516AB" w:rsidRDefault="001516AB">
            <w:pPr>
              <w:spacing w:line="20" w:lineRule="exact"/>
              <w:rPr>
                <w:sz w:val="1"/>
                <w:szCs w:val="1"/>
              </w:rPr>
            </w:pPr>
          </w:p>
        </w:tc>
      </w:tr>
      <w:tr w:rsidR="001516AB" w14:paraId="1959936D" w14:textId="77777777">
        <w:trPr>
          <w:trHeight w:val="157"/>
        </w:trPr>
        <w:tc>
          <w:tcPr>
            <w:tcW w:w="700" w:type="dxa"/>
            <w:vMerge/>
            <w:tcBorders>
              <w:left w:val="single" w:sz="8" w:space="0" w:color="auto"/>
              <w:bottom w:val="single" w:sz="8" w:space="0" w:color="auto"/>
              <w:right w:val="single" w:sz="8" w:space="0" w:color="auto"/>
            </w:tcBorders>
            <w:vAlign w:val="bottom"/>
          </w:tcPr>
          <w:p w14:paraId="2C9536AE" w14:textId="77777777" w:rsidR="001516AB" w:rsidRDefault="001516AB">
            <w:pPr>
              <w:rPr>
                <w:sz w:val="13"/>
                <w:szCs w:val="13"/>
              </w:rPr>
            </w:pPr>
          </w:p>
        </w:tc>
        <w:tc>
          <w:tcPr>
            <w:tcW w:w="1140" w:type="dxa"/>
            <w:tcBorders>
              <w:bottom w:val="single" w:sz="8" w:space="0" w:color="auto"/>
              <w:right w:val="single" w:sz="8" w:space="0" w:color="auto"/>
            </w:tcBorders>
            <w:shd w:val="clear" w:color="auto" w:fill="E6E6E6"/>
            <w:vAlign w:val="bottom"/>
          </w:tcPr>
          <w:p w14:paraId="735F87FA" w14:textId="77777777" w:rsidR="001516AB" w:rsidRDefault="0066520C">
            <w:pPr>
              <w:spacing w:line="158" w:lineRule="exact"/>
              <w:jc w:val="center"/>
              <w:rPr>
                <w:rFonts w:ascii="Arial" w:eastAsia="Arial" w:hAnsi="Arial" w:cs="Arial"/>
                <w:sz w:val="16"/>
                <w:szCs w:val="16"/>
              </w:rPr>
            </w:pPr>
            <w:hyperlink w:anchor="page67">
              <w:r>
                <w:rPr>
                  <w:rFonts w:ascii="Arial" w:eastAsia="Arial" w:hAnsi="Arial" w:cs="Arial"/>
                  <w:sz w:val="16"/>
                  <w:szCs w:val="16"/>
                </w:rPr>
                <w:t>МЕЧЬ</w:t>
              </w:r>
            </w:hyperlink>
          </w:p>
        </w:tc>
        <w:tc>
          <w:tcPr>
            <w:tcW w:w="180" w:type="dxa"/>
            <w:tcBorders>
              <w:bottom w:val="single" w:sz="8" w:space="0" w:color="auto"/>
            </w:tcBorders>
            <w:vAlign w:val="bottom"/>
          </w:tcPr>
          <w:p w14:paraId="32F068B3" w14:textId="77777777" w:rsidR="001516AB" w:rsidRDefault="001516AB">
            <w:pPr>
              <w:rPr>
                <w:sz w:val="13"/>
                <w:szCs w:val="13"/>
              </w:rPr>
            </w:pPr>
          </w:p>
        </w:tc>
        <w:tc>
          <w:tcPr>
            <w:tcW w:w="720" w:type="dxa"/>
            <w:tcBorders>
              <w:bottom w:val="single" w:sz="8" w:space="0" w:color="auto"/>
            </w:tcBorders>
            <w:vAlign w:val="bottom"/>
          </w:tcPr>
          <w:p w14:paraId="4BED5DA3" w14:textId="77777777" w:rsidR="001516AB" w:rsidRDefault="001516AB">
            <w:pPr>
              <w:rPr>
                <w:sz w:val="13"/>
                <w:szCs w:val="13"/>
              </w:rPr>
            </w:pPr>
          </w:p>
        </w:tc>
        <w:tc>
          <w:tcPr>
            <w:tcW w:w="220" w:type="dxa"/>
            <w:tcBorders>
              <w:bottom w:val="single" w:sz="8" w:space="0" w:color="auto"/>
              <w:right w:val="single" w:sz="8" w:space="0" w:color="auto"/>
            </w:tcBorders>
            <w:vAlign w:val="bottom"/>
          </w:tcPr>
          <w:p w14:paraId="6C2E2269" w14:textId="77777777" w:rsidR="001516AB" w:rsidRDefault="001516AB">
            <w:pPr>
              <w:rPr>
                <w:sz w:val="13"/>
                <w:szCs w:val="13"/>
              </w:rPr>
            </w:pPr>
          </w:p>
        </w:tc>
        <w:tc>
          <w:tcPr>
            <w:tcW w:w="1140" w:type="dxa"/>
            <w:vMerge/>
            <w:tcBorders>
              <w:bottom w:val="single" w:sz="8" w:space="0" w:color="auto"/>
              <w:right w:val="single" w:sz="8" w:space="0" w:color="auto"/>
            </w:tcBorders>
            <w:shd w:val="clear" w:color="auto" w:fill="E6E6E6"/>
            <w:vAlign w:val="bottom"/>
          </w:tcPr>
          <w:p w14:paraId="40EAFB13" w14:textId="77777777" w:rsidR="001516AB" w:rsidRDefault="001516AB">
            <w:pPr>
              <w:rPr>
                <w:sz w:val="13"/>
                <w:szCs w:val="13"/>
              </w:rPr>
            </w:pPr>
          </w:p>
        </w:tc>
        <w:tc>
          <w:tcPr>
            <w:tcW w:w="1480" w:type="dxa"/>
            <w:vMerge/>
            <w:tcBorders>
              <w:bottom w:val="single" w:sz="8" w:space="0" w:color="auto"/>
              <w:right w:val="single" w:sz="8" w:space="0" w:color="auto"/>
            </w:tcBorders>
            <w:shd w:val="clear" w:color="auto" w:fill="B3B3B3"/>
            <w:vAlign w:val="bottom"/>
          </w:tcPr>
          <w:p w14:paraId="11AED528" w14:textId="77777777" w:rsidR="001516AB" w:rsidRDefault="001516AB">
            <w:pPr>
              <w:rPr>
                <w:sz w:val="13"/>
                <w:szCs w:val="13"/>
              </w:rPr>
            </w:pPr>
          </w:p>
        </w:tc>
        <w:tc>
          <w:tcPr>
            <w:tcW w:w="0" w:type="dxa"/>
            <w:vAlign w:val="bottom"/>
          </w:tcPr>
          <w:p w14:paraId="7B341D6B" w14:textId="77777777" w:rsidR="001516AB" w:rsidRDefault="001516AB">
            <w:pPr>
              <w:rPr>
                <w:sz w:val="1"/>
                <w:szCs w:val="1"/>
              </w:rPr>
            </w:pPr>
          </w:p>
        </w:tc>
      </w:tr>
      <w:tr w:rsidR="001516AB" w14:paraId="33DE794A" w14:textId="77777777">
        <w:trPr>
          <w:trHeight w:val="20"/>
        </w:trPr>
        <w:tc>
          <w:tcPr>
            <w:tcW w:w="700" w:type="dxa"/>
            <w:vMerge w:val="restart"/>
            <w:tcBorders>
              <w:left w:val="single" w:sz="8" w:space="0" w:color="auto"/>
              <w:right w:val="single" w:sz="8" w:space="0" w:color="auto"/>
            </w:tcBorders>
            <w:vAlign w:val="bottom"/>
          </w:tcPr>
          <w:p w14:paraId="1C797253" w14:textId="77777777" w:rsidR="001516AB" w:rsidRDefault="0066520C">
            <w:pPr>
              <w:spacing w:line="169" w:lineRule="exact"/>
              <w:jc w:val="center"/>
              <w:rPr>
                <w:sz w:val="20"/>
                <w:szCs w:val="20"/>
              </w:rPr>
            </w:pPr>
            <w:r>
              <w:rPr>
                <w:rFonts w:ascii="Arial" w:eastAsia="Arial" w:hAnsi="Arial" w:cs="Arial"/>
                <w:w w:val="96"/>
                <w:sz w:val="16"/>
                <w:szCs w:val="16"/>
              </w:rPr>
              <w:t>0x3D</w:t>
            </w:r>
          </w:p>
        </w:tc>
        <w:tc>
          <w:tcPr>
            <w:tcW w:w="1140" w:type="dxa"/>
            <w:vMerge w:val="restart"/>
            <w:tcBorders>
              <w:right w:val="single" w:sz="8" w:space="0" w:color="auto"/>
            </w:tcBorders>
            <w:shd w:val="clear" w:color="auto" w:fill="E6E6E6"/>
            <w:vAlign w:val="bottom"/>
          </w:tcPr>
          <w:p w14:paraId="7A2396B1" w14:textId="77777777" w:rsidR="001516AB" w:rsidRDefault="0066520C">
            <w:pPr>
              <w:spacing w:line="169" w:lineRule="exact"/>
              <w:jc w:val="center"/>
              <w:rPr>
                <w:rFonts w:ascii="Arial" w:eastAsia="Arial" w:hAnsi="Arial" w:cs="Arial"/>
                <w:sz w:val="16"/>
                <w:szCs w:val="16"/>
              </w:rPr>
            </w:pPr>
            <w:hyperlink w:anchor="page67">
              <w:r>
                <w:rPr>
                  <w:rFonts w:ascii="Arial" w:eastAsia="Arial" w:hAnsi="Arial" w:cs="Arial"/>
                  <w:sz w:val="16"/>
                  <w:szCs w:val="16"/>
                </w:rPr>
                <w:t>СНОП</w:t>
              </w:r>
            </w:hyperlink>
          </w:p>
        </w:tc>
        <w:tc>
          <w:tcPr>
            <w:tcW w:w="180" w:type="dxa"/>
            <w:vAlign w:val="bottom"/>
          </w:tcPr>
          <w:p w14:paraId="4258FB83" w14:textId="77777777" w:rsidR="001516AB" w:rsidRDefault="001516AB">
            <w:pPr>
              <w:spacing w:line="20" w:lineRule="exact"/>
              <w:rPr>
                <w:sz w:val="1"/>
                <w:szCs w:val="1"/>
              </w:rPr>
            </w:pPr>
          </w:p>
        </w:tc>
        <w:tc>
          <w:tcPr>
            <w:tcW w:w="720" w:type="dxa"/>
            <w:vAlign w:val="bottom"/>
          </w:tcPr>
          <w:p w14:paraId="6AB5AA20" w14:textId="77777777" w:rsidR="001516AB" w:rsidRDefault="001516AB">
            <w:pPr>
              <w:spacing w:line="20" w:lineRule="exact"/>
              <w:rPr>
                <w:sz w:val="1"/>
                <w:szCs w:val="1"/>
              </w:rPr>
            </w:pPr>
          </w:p>
        </w:tc>
        <w:tc>
          <w:tcPr>
            <w:tcW w:w="220" w:type="dxa"/>
            <w:tcBorders>
              <w:right w:val="single" w:sz="8" w:space="0" w:color="auto"/>
            </w:tcBorders>
            <w:vAlign w:val="bottom"/>
          </w:tcPr>
          <w:p w14:paraId="564C9026"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E6E6E6"/>
            <w:vAlign w:val="bottom"/>
          </w:tcPr>
          <w:p w14:paraId="5242EBAD" w14:textId="77777777" w:rsidR="001516AB" w:rsidRDefault="0066520C">
            <w:pPr>
              <w:spacing w:line="169" w:lineRule="exact"/>
              <w:jc w:val="center"/>
              <w:rPr>
                <w:rFonts w:ascii="Arial" w:eastAsia="Arial" w:hAnsi="Arial" w:cs="Arial"/>
                <w:sz w:val="16"/>
                <w:szCs w:val="16"/>
              </w:rPr>
            </w:pPr>
            <w:hyperlink w:anchor="page67">
              <w:r>
                <w:rPr>
                  <w:rFonts w:ascii="Arial" w:eastAsia="Arial" w:hAnsi="Arial" w:cs="Arial"/>
                  <w:sz w:val="16"/>
                  <w:szCs w:val="16"/>
                </w:rPr>
                <w:t>СНОП</w:t>
              </w:r>
            </w:hyperlink>
          </w:p>
        </w:tc>
        <w:tc>
          <w:tcPr>
            <w:tcW w:w="1480" w:type="dxa"/>
            <w:vMerge w:val="restart"/>
            <w:tcBorders>
              <w:right w:val="single" w:sz="8" w:space="0" w:color="auto"/>
            </w:tcBorders>
            <w:shd w:val="clear" w:color="auto" w:fill="B3B3B3"/>
            <w:vAlign w:val="bottom"/>
          </w:tcPr>
          <w:p w14:paraId="6C583EEF" w14:textId="77777777" w:rsidR="001516AB" w:rsidRDefault="0066520C">
            <w:pPr>
              <w:spacing w:line="169" w:lineRule="exact"/>
              <w:jc w:val="center"/>
              <w:rPr>
                <w:rFonts w:ascii="Arial" w:eastAsia="Arial" w:hAnsi="Arial" w:cs="Arial"/>
                <w:sz w:val="16"/>
                <w:szCs w:val="16"/>
                <w:highlight w:val="darkGray"/>
              </w:rPr>
            </w:pPr>
            <w:hyperlink w:anchor="page95">
              <w:r>
                <w:rPr>
                  <w:rFonts w:ascii="Arial" w:eastAsia="Arial" w:hAnsi="Arial" w:cs="Arial"/>
                  <w:sz w:val="16"/>
                  <w:szCs w:val="16"/>
                  <w:highlight w:val="darkGray"/>
                </w:rPr>
                <w:t>RCCTRL0_STATUS</w:t>
              </w:r>
            </w:hyperlink>
          </w:p>
        </w:tc>
        <w:tc>
          <w:tcPr>
            <w:tcW w:w="0" w:type="dxa"/>
            <w:vAlign w:val="bottom"/>
          </w:tcPr>
          <w:p w14:paraId="10735708" w14:textId="77777777" w:rsidR="001516AB" w:rsidRDefault="001516AB">
            <w:pPr>
              <w:spacing w:line="20" w:lineRule="exact"/>
              <w:rPr>
                <w:sz w:val="1"/>
                <w:szCs w:val="1"/>
              </w:rPr>
            </w:pPr>
          </w:p>
        </w:tc>
      </w:tr>
      <w:tr w:rsidR="001516AB" w14:paraId="4035E1FD" w14:textId="77777777">
        <w:trPr>
          <w:trHeight w:val="169"/>
        </w:trPr>
        <w:tc>
          <w:tcPr>
            <w:tcW w:w="700" w:type="dxa"/>
            <w:vMerge/>
            <w:tcBorders>
              <w:left w:val="single" w:sz="8" w:space="0" w:color="auto"/>
              <w:bottom w:val="single" w:sz="8" w:space="0" w:color="auto"/>
              <w:right w:val="single" w:sz="8" w:space="0" w:color="auto"/>
            </w:tcBorders>
            <w:vAlign w:val="bottom"/>
          </w:tcPr>
          <w:p w14:paraId="78DFEC3D" w14:textId="77777777" w:rsidR="001516AB" w:rsidRDefault="001516AB">
            <w:pPr>
              <w:rPr>
                <w:sz w:val="14"/>
                <w:szCs w:val="14"/>
              </w:rPr>
            </w:pPr>
          </w:p>
        </w:tc>
        <w:tc>
          <w:tcPr>
            <w:tcW w:w="1140" w:type="dxa"/>
            <w:vMerge/>
            <w:tcBorders>
              <w:bottom w:val="single" w:sz="8" w:space="0" w:color="auto"/>
              <w:right w:val="single" w:sz="8" w:space="0" w:color="auto"/>
            </w:tcBorders>
            <w:shd w:val="clear" w:color="auto" w:fill="E6E6E6"/>
            <w:vAlign w:val="bottom"/>
          </w:tcPr>
          <w:p w14:paraId="4176D0A1" w14:textId="77777777" w:rsidR="001516AB" w:rsidRDefault="001516AB">
            <w:pPr>
              <w:rPr>
                <w:sz w:val="14"/>
                <w:szCs w:val="14"/>
              </w:rPr>
            </w:pPr>
          </w:p>
        </w:tc>
        <w:tc>
          <w:tcPr>
            <w:tcW w:w="180" w:type="dxa"/>
            <w:tcBorders>
              <w:bottom w:val="single" w:sz="8" w:space="0" w:color="auto"/>
            </w:tcBorders>
            <w:vAlign w:val="bottom"/>
          </w:tcPr>
          <w:p w14:paraId="062E7CB2" w14:textId="77777777" w:rsidR="001516AB" w:rsidRDefault="001516AB">
            <w:pPr>
              <w:rPr>
                <w:sz w:val="14"/>
                <w:szCs w:val="14"/>
              </w:rPr>
            </w:pPr>
          </w:p>
        </w:tc>
        <w:tc>
          <w:tcPr>
            <w:tcW w:w="720" w:type="dxa"/>
            <w:tcBorders>
              <w:bottom w:val="single" w:sz="8" w:space="0" w:color="auto"/>
            </w:tcBorders>
            <w:vAlign w:val="bottom"/>
          </w:tcPr>
          <w:p w14:paraId="407261BA" w14:textId="77777777" w:rsidR="001516AB" w:rsidRDefault="001516AB">
            <w:pPr>
              <w:rPr>
                <w:sz w:val="14"/>
                <w:szCs w:val="14"/>
              </w:rPr>
            </w:pPr>
          </w:p>
        </w:tc>
        <w:tc>
          <w:tcPr>
            <w:tcW w:w="220" w:type="dxa"/>
            <w:tcBorders>
              <w:bottom w:val="single" w:sz="8" w:space="0" w:color="auto"/>
              <w:right w:val="single" w:sz="8" w:space="0" w:color="auto"/>
            </w:tcBorders>
            <w:vAlign w:val="bottom"/>
          </w:tcPr>
          <w:p w14:paraId="7F1BE4B9" w14:textId="77777777" w:rsidR="001516AB" w:rsidRDefault="001516AB">
            <w:pPr>
              <w:rPr>
                <w:sz w:val="14"/>
                <w:szCs w:val="14"/>
              </w:rPr>
            </w:pPr>
          </w:p>
        </w:tc>
        <w:tc>
          <w:tcPr>
            <w:tcW w:w="1140" w:type="dxa"/>
            <w:vMerge/>
            <w:tcBorders>
              <w:bottom w:val="single" w:sz="8" w:space="0" w:color="auto"/>
              <w:right w:val="single" w:sz="8" w:space="0" w:color="auto"/>
            </w:tcBorders>
            <w:shd w:val="clear" w:color="auto" w:fill="E6E6E6"/>
            <w:vAlign w:val="bottom"/>
          </w:tcPr>
          <w:p w14:paraId="6C228A56" w14:textId="77777777" w:rsidR="001516AB" w:rsidRDefault="001516AB">
            <w:pPr>
              <w:rPr>
                <w:sz w:val="14"/>
                <w:szCs w:val="14"/>
              </w:rPr>
            </w:pPr>
          </w:p>
        </w:tc>
        <w:tc>
          <w:tcPr>
            <w:tcW w:w="1480" w:type="dxa"/>
            <w:vMerge/>
            <w:tcBorders>
              <w:bottom w:val="single" w:sz="8" w:space="0" w:color="auto"/>
              <w:right w:val="single" w:sz="8" w:space="0" w:color="auto"/>
            </w:tcBorders>
            <w:shd w:val="clear" w:color="auto" w:fill="B3B3B3"/>
            <w:vAlign w:val="bottom"/>
          </w:tcPr>
          <w:p w14:paraId="0421EC46" w14:textId="77777777" w:rsidR="001516AB" w:rsidRDefault="001516AB">
            <w:pPr>
              <w:rPr>
                <w:sz w:val="14"/>
                <w:szCs w:val="14"/>
              </w:rPr>
            </w:pPr>
          </w:p>
        </w:tc>
        <w:tc>
          <w:tcPr>
            <w:tcW w:w="0" w:type="dxa"/>
            <w:vAlign w:val="bottom"/>
          </w:tcPr>
          <w:p w14:paraId="2471E39E" w14:textId="77777777" w:rsidR="001516AB" w:rsidRDefault="001516AB">
            <w:pPr>
              <w:rPr>
                <w:sz w:val="1"/>
                <w:szCs w:val="1"/>
              </w:rPr>
            </w:pPr>
          </w:p>
        </w:tc>
      </w:tr>
      <w:tr w:rsidR="001516AB" w14:paraId="781E913A" w14:textId="77777777">
        <w:trPr>
          <w:trHeight w:val="152"/>
        </w:trPr>
        <w:tc>
          <w:tcPr>
            <w:tcW w:w="700" w:type="dxa"/>
            <w:tcBorders>
              <w:left w:val="single" w:sz="8" w:space="0" w:color="auto"/>
              <w:bottom w:val="single" w:sz="8" w:space="0" w:color="auto"/>
              <w:right w:val="single" w:sz="8" w:space="0" w:color="auto"/>
            </w:tcBorders>
            <w:vAlign w:val="bottom"/>
          </w:tcPr>
          <w:p w14:paraId="6E2B8C96" w14:textId="77777777" w:rsidR="001516AB" w:rsidRDefault="0066520C">
            <w:pPr>
              <w:spacing w:line="152" w:lineRule="exact"/>
              <w:jc w:val="center"/>
              <w:rPr>
                <w:sz w:val="20"/>
                <w:szCs w:val="20"/>
              </w:rPr>
            </w:pPr>
            <w:r>
              <w:rPr>
                <w:rFonts w:ascii="Arial" w:eastAsia="Arial" w:hAnsi="Arial" w:cs="Arial"/>
                <w:w w:val="98"/>
                <w:sz w:val="16"/>
                <w:szCs w:val="16"/>
              </w:rPr>
              <w:t>0x3E</w:t>
            </w:r>
          </w:p>
        </w:tc>
        <w:tc>
          <w:tcPr>
            <w:tcW w:w="1140" w:type="dxa"/>
            <w:tcBorders>
              <w:top w:val="single" w:sz="8" w:space="0" w:color="F3F3F3"/>
              <w:bottom w:val="single" w:sz="8" w:space="0" w:color="auto"/>
              <w:right w:val="single" w:sz="8" w:space="0" w:color="auto"/>
            </w:tcBorders>
            <w:shd w:val="clear" w:color="auto" w:fill="F3F3F3"/>
            <w:vAlign w:val="bottom"/>
          </w:tcPr>
          <w:p w14:paraId="17BD42FE" w14:textId="77777777" w:rsidR="001516AB" w:rsidRDefault="0066520C">
            <w:pPr>
              <w:spacing w:line="152" w:lineRule="exact"/>
              <w:jc w:val="center"/>
              <w:rPr>
                <w:sz w:val="20"/>
                <w:szCs w:val="20"/>
              </w:rPr>
            </w:pPr>
            <w:r>
              <w:rPr>
                <w:rFonts w:ascii="Arial" w:eastAsia="Arial" w:hAnsi="Arial" w:cs="Arial"/>
                <w:sz w:val="16"/>
                <w:szCs w:val="16"/>
              </w:rPr>
              <w:t>PATABLE</w:t>
            </w:r>
          </w:p>
        </w:tc>
        <w:tc>
          <w:tcPr>
            <w:tcW w:w="180" w:type="dxa"/>
            <w:tcBorders>
              <w:top w:val="single" w:sz="8" w:space="0" w:color="F3F3F3"/>
              <w:bottom w:val="single" w:sz="8" w:space="0" w:color="auto"/>
            </w:tcBorders>
            <w:shd w:val="clear" w:color="auto" w:fill="F3F3F3"/>
            <w:vAlign w:val="bottom"/>
          </w:tcPr>
          <w:p w14:paraId="52BFBE59" w14:textId="77777777" w:rsidR="001516AB" w:rsidRDefault="001516AB">
            <w:pPr>
              <w:rPr>
                <w:sz w:val="13"/>
                <w:szCs w:val="13"/>
              </w:rPr>
            </w:pPr>
          </w:p>
        </w:tc>
        <w:tc>
          <w:tcPr>
            <w:tcW w:w="720" w:type="dxa"/>
            <w:tcBorders>
              <w:top w:val="single" w:sz="8" w:space="0" w:color="F3F3F3"/>
              <w:bottom w:val="single" w:sz="8" w:space="0" w:color="auto"/>
            </w:tcBorders>
            <w:shd w:val="clear" w:color="auto" w:fill="F3F3F3"/>
            <w:vAlign w:val="bottom"/>
          </w:tcPr>
          <w:p w14:paraId="20F63F64" w14:textId="77777777" w:rsidR="001516AB" w:rsidRDefault="0066520C">
            <w:pPr>
              <w:spacing w:line="152" w:lineRule="exact"/>
              <w:jc w:val="center"/>
              <w:rPr>
                <w:sz w:val="20"/>
                <w:szCs w:val="20"/>
              </w:rPr>
            </w:pPr>
            <w:r>
              <w:rPr>
                <w:rFonts w:ascii="Arial" w:eastAsia="Arial" w:hAnsi="Arial" w:cs="Arial"/>
                <w:w w:val="99"/>
                <w:sz w:val="16"/>
                <w:szCs w:val="16"/>
              </w:rPr>
              <w:t>PATABLE</w:t>
            </w:r>
          </w:p>
        </w:tc>
        <w:tc>
          <w:tcPr>
            <w:tcW w:w="220" w:type="dxa"/>
            <w:tcBorders>
              <w:top w:val="single" w:sz="8" w:space="0" w:color="F3F3F3"/>
              <w:bottom w:val="single" w:sz="8" w:space="0" w:color="auto"/>
              <w:right w:val="single" w:sz="8" w:space="0" w:color="auto"/>
            </w:tcBorders>
            <w:shd w:val="clear" w:color="auto" w:fill="F3F3F3"/>
            <w:vAlign w:val="bottom"/>
          </w:tcPr>
          <w:p w14:paraId="21EA97C0" w14:textId="77777777" w:rsidR="001516AB" w:rsidRDefault="001516AB">
            <w:pPr>
              <w:rPr>
                <w:sz w:val="13"/>
                <w:szCs w:val="13"/>
              </w:rPr>
            </w:pPr>
          </w:p>
        </w:tc>
        <w:tc>
          <w:tcPr>
            <w:tcW w:w="1140" w:type="dxa"/>
            <w:tcBorders>
              <w:top w:val="single" w:sz="8" w:space="0" w:color="F3F3F3"/>
              <w:bottom w:val="single" w:sz="8" w:space="0" w:color="auto"/>
              <w:right w:val="single" w:sz="8" w:space="0" w:color="auto"/>
            </w:tcBorders>
            <w:shd w:val="clear" w:color="auto" w:fill="F3F3F3"/>
            <w:vAlign w:val="bottom"/>
          </w:tcPr>
          <w:p w14:paraId="3FCC71F9" w14:textId="77777777" w:rsidR="001516AB" w:rsidRDefault="0066520C">
            <w:pPr>
              <w:spacing w:line="152" w:lineRule="exact"/>
              <w:jc w:val="center"/>
              <w:rPr>
                <w:sz w:val="20"/>
                <w:szCs w:val="20"/>
              </w:rPr>
            </w:pPr>
            <w:r>
              <w:rPr>
                <w:rFonts w:ascii="Arial" w:eastAsia="Arial" w:hAnsi="Arial" w:cs="Arial"/>
                <w:w w:val="99"/>
                <w:sz w:val="16"/>
                <w:szCs w:val="16"/>
              </w:rPr>
              <w:t>PATABLE</w:t>
            </w:r>
          </w:p>
        </w:tc>
        <w:tc>
          <w:tcPr>
            <w:tcW w:w="1480" w:type="dxa"/>
            <w:tcBorders>
              <w:top w:val="single" w:sz="8" w:space="0" w:color="F3F3F3"/>
              <w:bottom w:val="single" w:sz="8" w:space="0" w:color="auto"/>
              <w:right w:val="single" w:sz="8" w:space="0" w:color="auto"/>
            </w:tcBorders>
            <w:shd w:val="clear" w:color="auto" w:fill="F3F3F3"/>
            <w:vAlign w:val="bottom"/>
          </w:tcPr>
          <w:p w14:paraId="213D3367" w14:textId="77777777" w:rsidR="001516AB" w:rsidRDefault="0066520C">
            <w:pPr>
              <w:spacing w:line="152" w:lineRule="exact"/>
              <w:jc w:val="center"/>
              <w:rPr>
                <w:sz w:val="20"/>
                <w:szCs w:val="20"/>
              </w:rPr>
            </w:pPr>
            <w:r>
              <w:rPr>
                <w:rFonts w:ascii="Arial" w:eastAsia="Arial" w:hAnsi="Arial" w:cs="Arial"/>
                <w:w w:val="99"/>
                <w:sz w:val="16"/>
                <w:szCs w:val="16"/>
              </w:rPr>
              <w:t>PATABLE</w:t>
            </w:r>
          </w:p>
        </w:tc>
        <w:tc>
          <w:tcPr>
            <w:tcW w:w="0" w:type="dxa"/>
            <w:vAlign w:val="bottom"/>
          </w:tcPr>
          <w:p w14:paraId="43E9B702" w14:textId="77777777" w:rsidR="001516AB" w:rsidRDefault="001516AB">
            <w:pPr>
              <w:rPr>
                <w:sz w:val="1"/>
                <w:szCs w:val="1"/>
              </w:rPr>
            </w:pPr>
          </w:p>
        </w:tc>
      </w:tr>
      <w:tr w:rsidR="001516AB" w14:paraId="62D5F094" w14:textId="77777777">
        <w:trPr>
          <w:trHeight w:val="20"/>
        </w:trPr>
        <w:tc>
          <w:tcPr>
            <w:tcW w:w="700" w:type="dxa"/>
            <w:vMerge w:val="restart"/>
            <w:tcBorders>
              <w:left w:val="single" w:sz="8" w:space="0" w:color="auto"/>
              <w:right w:val="single" w:sz="8" w:space="0" w:color="auto"/>
            </w:tcBorders>
            <w:vAlign w:val="bottom"/>
          </w:tcPr>
          <w:p w14:paraId="47B6658A" w14:textId="77777777" w:rsidR="001516AB" w:rsidRDefault="0066520C">
            <w:pPr>
              <w:spacing w:line="176" w:lineRule="exact"/>
              <w:jc w:val="center"/>
              <w:rPr>
                <w:sz w:val="20"/>
                <w:szCs w:val="20"/>
              </w:rPr>
            </w:pPr>
            <w:r>
              <w:rPr>
                <w:rFonts w:ascii="Arial" w:eastAsia="Arial" w:hAnsi="Arial" w:cs="Arial"/>
                <w:sz w:val="16"/>
                <w:szCs w:val="16"/>
              </w:rPr>
              <w:t>0x3F</w:t>
            </w:r>
          </w:p>
        </w:tc>
        <w:tc>
          <w:tcPr>
            <w:tcW w:w="1140" w:type="dxa"/>
            <w:tcBorders>
              <w:right w:val="single" w:sz="8" w:space="0" w:color="auto"/>
            </w:tcBorders>
            <w:shd w:val="clear" w:color="auto" w:fill="F3F3F3"/>
            <w:vAlign w:val="bottom"/>
          </w:tcPr>
          <w:p w14:paraId="3B62488F" w14:textId="77777777" w:rsidR="001516AB" w:rsidRDefault="001516AB">
            <w:pPr>
              <w:spacing w:line="20" w:lineRule="exact"/>
              <w:rPr>
                <w:sz w:val="1"/>
                <w:szCs w:val="1"/>
              </w:rPr>
            </w:pPr>
          </w:p>
        </w:tc>
        <w:tc>
          <w:tcPr>
            <w:tcW w:w="180" w:type="dxa"/>
            <w:shd w:val="clear" w:color="auto" w:fill="F3F3F3"/>
            <w:vAlign w:val="bottom"/>
          </w:tcPr>
          <w:p w14:paraId="44865F3B" w14:textId="77777777" w:rsidR="001516AB" w:rsidRDefault="001516AB">
            <w:pPr>
              <w:spacing w:line="20" w:lineRule="exact"/>
              <w:rPr>
                <w:sz w:val="1"/>
                <w:szCs w:val="1"/>
              </w:rPr>
            </w:pPr>
          </w:p>
        </w:tc>
        <w:tc>
          <w:tcPr>
            <w:tcW w:w="720" w:type="dxa"/>
            <w:vMerge w:val="restart"/>
            <w:shd w:val="clear" w:color="auto" w:fill="F3F3F3"/>
            <w:vAlign w:val="bottom"/>
          </w:tcPr>
          <w:p w14:paraId="720026A2" w14:textId="77777777" w:rsidR="001516AB" w:rsidRDefault="0066520C">
            <w:pPr>
              <w:spacing w:line="176" w:lineRule="exact"/>
              <w:jc w:val="center"/>
              <w:rPr>
                <w:rFonts w:ascii="Arial" w:eastAsia="Arial" w:hAnsi="Arial" w:cs="Arial"/>
                <w:w w:val="97"/>
                <w:sz w:val="16"/>
                <w:szCs w:val="16"/>
              </w:rPr>
            </w:pPr>
            <w:hyperlink w:anchor="page32">
              <w:r>
                <w:rPr>
                  <w:rFonts w:ascii="Arial" w:eastAsia="Arial" w:hAnsi="Arial" w:cs="Arial"/>
                  <w:w w:val="97"/>
                  <w:sz w:val="16"/>
                  <w:szCs w:val="16"/>
                </w:rPr>
                <w:t>TX FIFO</w:t>
              </w:r>
            </w:hyperlink>
          </w:p>
        </w:tc>
        <w:tc>
          <w:tcPr>
            <w:tcW w:w="220" w:type="dxa"/>
            <w:tcBorders>
              <w:right w:val="single" w:sz="8" w:space="0" w:color="auto"/>
            </w:tcBorders>
            <w:shd w:val="clear" w:color="auto" w:fill="F3F3F3"/>
            <w:vAlign w:val="bottom"/>
          </w:tcPr>
          <w:p w14:paraId="0AD70AA4" w14:textId="77777777" w:rsidR="001516AB" w:rsidRDefault="001516AB">
            <w:pPr>
              <w:spacing w:line="20" w:lineRule="exact"/>
              <w:rPr>
                <w:sz w:val="1"/>
                <w:szCs w:val="1"/>
              </w:rPr>
            </w:pPr>
          </w:p>
        </w:tc>
        <w:tc>
          <w:tcPr>
            <w:tcW w:w="1140" w:type="dxa"/>
            <w:vMerge w:val="restart"/>
            <w:tcBorders>
              <w:right w:val="single" w:sz="8" w:space="0" w:color="auto"/>
            </w:tcBorders>
            <w:shd w:val="clear" w:color="auto" w:fill="F3F3F3"/>
            <w:vAlign w:val="bottom"/>
          </w:tcPr>
          <w:p w14:paraId="76BFFDBB" w14:textId="77777777" w:rsidR="001516AB" w:rsidRDefault="0066520C">
            <w:pPr>
              <w:spacing w:line="176" w:lineRule="exact"/>
              <w:jc w:val="center"/>
              <w:rPr>
                <w:rFonts w:ascii="Arial" w:eastAsia="Arial" w:hAnsi="Arial" w:cs="Arial"/>
                <w:sz w:val="16"/>
                <w:szCs w:val="16"/>
              </w:rPr>
            </w:pPr>
            <w:hyperlink w:anchor="page32">
              <w:r>
                <w:rPr>
                  <w:rFonts w:ascii="Arial" w:eastAsia="Arial" w:hAnsi="Arial" w:cs="Arial"/>
                  <w:sz w:val="16"/>
                  <w:szCs w:val="16"/>
                </w:rPr>
                <w:t>RX FIFO</w:t>
              </w:r>
            </w:hyperlink>
          </w:p>
        </w:tc>
        <w:tc>
          <w:tcPr>
            <w:tcW w:w="1480" w:type="dxa"/>
            <w:vMerge w:val="restart"/>
            <w:tcBorders>
              <w:right w:val="single" w:sz="8" w:space="0" w:color="auto"/>
            </w:tcBorders>
            <w:shd w:val="clear" w:color="auto" w:fill="F3F3F3"/>
            <w:vAlign w:val="bottom"/>
          </w:tcPr>
          <w:p w14:paraId="3E75EC10" w14:textId="77777777" w:rsidR="001516AB" w:rsidRDefault="0066520C">
            <w:pPr>
              <w:spacing w:line="176" w:lineRule="exact"/>
              <w:jc w:val="center"/>
              <w:rPr>
                <w:rFonts w:ascii="Arial" w:eastAsia="Arial" w:hAnsi="Arial" w:cs="Arial"/>
                <w:w w:val="98"/>
                <w:sz w:val="16"/>
                <w:szCs w:val="16"/>
              </w:rPr>
            </w:pPr>
            <w:hyperlink w:anchor="page32">
              <w:r>
                <w:rPr>
                  <w:rFonts w:ascii="Arial" w:eastAsia="Arial" w:hAnsi="Arial" w:cs="Arial"/>
                  <w:w w:val="98"/>
                  <w:sz w:val="16"/>
                  <w:szCs w:val="16"/>
                </w:rPr>
                <w:t>RX FIFO</w:t>
              </w:r>
            </w:hyperlink>
          </w:p>
        </w:tc>
        <w:tc>
          <w:tcPr>
            <w:tcW w:w="0" w:type="dxa"/>
            <w:vAlign w:val="bottom"/>
          </w:tcPr>
          <w:p w14:paraId="4CEE08D7" w14:textId="77777777" w:rsidR="001516AB" w:rsidRDefault="001516AB">
            <w:pPr>
              <w:spacing w:line="20" w:lineRule="exact"/>
              <w:rPr>
                <w:sz w:val="1"/>
                <w:szCs w:val="1"/>
              </w:rPr>
            </w:pPr>
          </w:p>
        </w:tc>
      </w:tr>
      <w:tr w:rsidR="001516AB" w14:paraId="0F94386B" w14:textId="77777777">
        <w:trPr>
          <w:trHeight w:val="157"/>
        </w:trPr>
        <w:tc>
          <w:tcPr>
            <w:tcW w:w="700" w:type="dxa"/>
            <w:vMerge/>
            <w:tcBorders>
              <w:left w:val="single" w:sz="8" w:space="0" w:color="auto"/>
              <w:right w:val="single" w:sz="8" w:space="0" w:color="auto"/>
            </w:tcBorders>
            <w:vAlign w:val="bottom"/>
          </w:tcPr>
          <w:p w14:paraId="447B3AC0" w14:textId="77777777" w:rsidR="001516AB" w:rsidRDefault="001516AB">
            <w:pPr>
              <w:rPr>
                <w:sz w:val="13"/>
                <w:szCs w:val="13"/>
              </w:rPr>
            </w:pPr>
          </w:p>
        </w:tc>
        <w:tc>
          <w:tcPr>
            <w:tcW w:w="1140" w:type="dxa"/>
            <w:tcBorders>
              <w:right w:val="single" w:sz="8" w:space="0" w:color="auto"/>
            </w:tcBorders>
            <w:shd w:val="clear" w:color="auto" w:fill="F3F3F3"/>
            <w:vAlign w:val="bottom"/>
          </w:tcPr>
          <w:p w14:paraId="4689C18C" w14:textId="77777777" w:rsidR="001516AB" w:rsidRDefault="0066520C">
            <w:pPr>
              <w:spacing w:line="158" w:lineRule="exact"/>
              <w:jc w:val="center"/>
              <w:rPr>
                <w:rFonts w:ascii="Arial" w:eastAsia="Arial" w:hAnsi="Arial" w:cs="Arial"/>
                <w:sz w:val="16"/>
                <w:szCs w:val="16"/>
              </w:rPr>
            </w:pPr>
            <w:hyperlink w:anchor="page32">
              <w:r>
                <w:rPr>
                  <w:rFonts w:ascii="Arial" w:eastAsia="Arial" w:hAnsi="Arial" w:cs="Arial"/>
                  <w:sz w:val="16"/>
                  <w:szCs w:val="16"/>
                </w:rPr>
                <w:t>TX FIFO</w:t>
              </w:r>
            </w:hyperlink>
          </w:p>
        </w:tc>
        <w:tc>
          <w:tcPr>
            <w:tcW w:w="180" w:type="dxa"/>
            <w:shd w:val="clear" w:color="auto" w:fill="F3F3F3"/>
            <w:vAlign w:val="bottom"/>
          </w:tcPr>
          <w:p w14:paraId="2DD303FB" w14:textId="77777777" w:rsidR="001516AB" w:rsidRDefault="001516AB">
            <w:pPr>
              <w:rPr>
                <w:sz w:val="13"/>
                <w:szCs w:val="13"/>
              </w:rPr>
            </w:pPr>
          </w:p>
        </w:tc>
        <w:tc>
          <w:tcPr>
            <w:tcW w:w="720" w:type="dxa"/>
            <w:vMerge/>
            <w:shd w:val="clear" w:color="auto" w:fill="F3F3F3"/>
            <w:vAlign w:val="bottom"/>
          </w:tcPr>
          <w:p w14:paraId="134C9226" w14:textId="77777777" w:rsidR="001516AB" w:rsidRDefault="001516AB">
            <w:pPr>
              <w:rPr>
                <w:sz w:val="13"/>
                <w:szCs w:val="13"/>
              </w:rPr>
            </w:pPr>
          </w:p>
        </w:tc>
        <w:tc>
          <w:tcPr>
            <w:tcW w:w="220" w:type="dxa"/>
            <w:tcBorders>
              <w:right w:val="single" w:sz="8" w:space="0" w:color="auto"/>
            </w:tcBorders>
            <w:shd w:val="clear" w:color="auto" w:fill="F3F3F3"/>
            <w:vAlign w:val="bottom"/>
          </w:tcPr>
          <w:p w14:paraId="7B8F66BC" w14:textId="77777777" w:rsidR="001516AB" w:rsidRDefault="001516AB">
            <w:pPr>
              <w:rPr>
                <w:sz w:val="13"/>
                <w:szCs w:val="13"/>
              </w:rPr>
            </w:pPr>
          </w:p>
        </w:tc>
        <w:tc>
          <w:tcPr>
            <w:tcW w:w="1140" w:type="dxa"/>
            <w:vMerge/>
            <w:tcBorders>
              <w:right w:val="single" w:sz="8" w:space="0" w:color="auto"/>
            </w:tcBorders>
            <w:shd w:val="clear" w:color="auto" w:fill="F3F3F3"/>
            <w:vAlign w:val="bottom"/>
          </w:tcPr>
          <w:p w14:paraId="47653D92" w14:textId="77777777" w:rsidR="001516AB" w:rsidRDefault="001516AB">
            <w:pPr>
              <w:rPr>
                <w:sz w:val="13"/>
                <w:szCs w:val="13"/>
              </w:rPr>
            </w:pPr>
          </w:p>
        </w:tc>
        <w:tc>
          <w:tcPr>
            <w:tcW w:w="1480" w:type="dxa"/>
            <w:vMerge/>
            <w:tcBorders>
              <w:right w:val="single" w:sz="8" w:space="0" w:color="auto"/>
            </w:tcBorders>
            <w:shd w:val="clear" w:color="auto" w:fill="F3F3F3"/>
            <w:vAlign w:val="bottom"/>
          </w:tcPr>
          <w:p w14:paraId="11F7ECDF" w14:textId="77777777" w:rsidR="001516AB" w:rsidRDefault="001516AB">
            <w:pPr>
              <w:rPr>
                <w:sz w:val="13"/>
                <w:szCs w:val="13"/>
              </w:rPr>
            </w:pPr>
          </w:p>
        </w:tc>
        <w:tc>
          <w:tcPr>
            <w:tcW w:w="0" w:type="dxa"/>
            <w:vAlign w:val="bottom"/>
          </w:tcPr>
          <w:p w14:paraId="6F46F0E3" w14:textId="77777777" w:rsidR="001516AB" w:rsidRDefault="001516AB">
            <w:pPr>
              <w:rPr>
                <w:sz w:val="1"/>
                <w:szCs w:val="1"/>
              </w:rPr>
            </w:pPr>
          </w:p>
        </w:tc>
      </w:tr>
      <w:tr w:rsidR="001516AB" w14:paraId="495990C6" w14:textId="77777777">
        <w:trPr>
          <w:trHeight w:val="20"/>
        </w:trPr>
        <w:tc>
          <w:tcPr>
            <w:tcW w:w="700" w:type="dxa"/>
            <w:tcBorders>
              <w:left w:val="single" w:sz="8" w:space="0" w:color="auto"/>
              <w:right w:val="single" w:sz="8" w:space="0" w:color="auto"/>
            </w:tcBorders>
            <w:vAlign w:val="bottom"/>
          </w:tcPr>
          <w:p w14:paraId="44450F67" w14:textId="77777777" w:rsidR="001516AB" w:rsidRDefault="001516AB">
            <w:pPr>
              <w:spacing w:line="20" w:lineRule="exact"/>
              <w:rPr>
                <w:sz w:val="1"/>
                <w:szCs w:val="1"/>
              </w:rPr>
            </w:pPr>
          </w:p>
        </w:tc>
        <w:tc>
          <w:tcPr>
            <w:tcW w:w="1140" w:type="dxa"/>
            <w:tcBorders>
              <w:right w:val="single" w:sz="8" w:space="0" w:color="auto"/>
            </w:tcBorders>
            <w:vAlign w:val="bottom"/>
          </w:tcPr>
          <w:p w14:paraId="286CB48B" w14:textId="77777777" w:rsidR="001516AB" w:rsidRDefault="001516AB">
            <w:pPr>
              <w:spacing w:line="20" w:lineRule="exact"/>
              <w:rPr>
                <w:sz w:val="1"/>
                <w:szCs w:val="1"/>
              </w:rPr>
            </w:pPr>
          </w:p>
        </w:tc>
        <w:tc>
          <w:tcPr>
            <w:tcW w:w="180" w:type="dxa"/>
            <w:vAlign w:val="bottom"/>
          </w:tcPr>
          <w:p w14:paraId="6D56EEF7" w14:textId="77777777" w:rsidR="001516AB" w:rsidRDefault="001516AB">
            <w:pPr>
              <w:spacing w:line="20" w:lineRule="exact"/>
              <w:rPr>
                <w:sz w:val="1"/>
                <w:szCs w:val="1"/>
              </w:rPr>
            </w:pPr>
          </w:p>
        </w:tc>
        <w:tc>
          <w:tcPr>
            <w:tcW w:w="720" w:type="dxa"/>
            <w:vAlign w:val="bottom"/>
          </w:tcPr>
          <w:p w14:paraId="3B1A7BF5" w14:textId="77777777" w:rsidR="001516AB" w:rsidRDefault="001516AB">
            <w:pPr>
              <w:spacing w:line="20" w:lineRule="exact"/>
              <w:rPr>
                <w:sz w:val="1"/>
                <w:szCs w:val="1"/>
              </w:rPr>
            </w:pPr>
          </w:p>
        </w:tc>
        <w:tc>
          <w:tcPr>
            <w:tcW w:w="220" w:type="dxa"/>
            <w:tcBorders>
              <w:right w:val="single" w:sz="8" w:space="0" w:color="auto"/>
            </w:tcBorders>
            <w:vAlign w:val="bottom"/>
          </w:tcPr>
          <w:p w14:paraId="02123429" w14:textId="77777777" w:rsidR="001516AB" w:rsidRDefault="001516AB">
            <w:pPr>
              <w:spacing w:line="20" w:lineRule="exact"/>
              <w:rPr>
                <w:sz w:val="1"/>
                <w:szCs w:val="1"/>
              </w:rPr>
            </w:pPr>
          </w:p>
        </w:tc>
        <w:tc>
          <w:tcPr>
            <w:tcW w:w="1140" w:type="dxa"/>
            <w:tcBorders>
              <w:right w:val="single" w:sz="8" w:space="0" w:color="auto"/>
            </w:tcBorders>
            <w:vAlign w:val="bottom"/>
          </w:tcPr>
          <w:p w14:paraId="0F67A752" w14:textId="77777777" w:rsidR="001516AB" w:rsidRDefault="001516AB">
            <w:pPr>
              <w:spacing w:line="20" w:lineRule="exact"/>
              <w:rPr>
                <w:sz w:val="1"/>
                <w:szCs w:val="1"/>
              </w:rPr>
            </w:pPr>
          </w:p>
        </w:tc>
        <w:tc>
          <w:tcPr>
            <w:tcW w:w="1480" w:type="dxa"/>
            <w:tcBorders>
              <w:right w:val="single" w:sz="8" w:space="0" w:color="auto"/>
            </w:tcBorders>
            <w:vAlign w:val="bottom"/>
          </w:tcPr>
          <w:p w14:paraId="168A9E88" w14:textId="77777777" w:rsidR="001516AB" w:rsidRDefault="001516AB">
            <w:pPr>
              <w:spacing w:line="20" w:lineRule="exact"/>
              <w:rPr>
                <w:sz w:val="1"/>
                <w:szCs w:val="1"/>
              </w:rPr>
            </w:pPr>
          </w:p>
        </w:tc>
        <w:tc>
          <w:tcPr>
            <w:tcW w:w="0" w:type="dxa"/>
            <w:vAlign w:val="bottom"/>
          </w:tcPr>
          <w:p w14:paraId="5EF07230" w14:textId="77777777" w:rsidR="001516AB" w:rsidRDefault="001516AB">
            <w:pPr>
              <w:spacing w:line="20" w:lineRule="exact"/>
              <w:rPr>
                <w:sz w:val="1"/>
                <w:szCs w:val="1"/>
              </w:rPr>
            </w:pPr>
          </w:p>
        </w:tc>
      </w:tr>
    </w:tbl>
    <w:p w14:paraId="0C13E701" w14:textId="77777777" w:rsidR="001516AB" w:rsidRDefault="0066520C">
      <w:pPr>
        <w:spacing w:line="20" w:lineRule="exact"/>
        <w:rPr>
          <w:sz w:val="20"/>
          <w:szCs w:val="20"/>
        </w:rPr>
      </w:pPr>
      <w:r>
        <w:rPr>
          <w:noProof/>
          <w:sz w:val="20"/>
          <w:szCs w:val="20"/>
        </w:rPr>
        <w:drawing>
          <wp:anchor distT="0" distB="0" distL="114300" distR="114300" simplePos="0" relativeHeight="251833856" behindDoc="1" locked="0" layoutInCell="0" allowOverlap="1" wp14:anchorId="5596B98D" wp14:editId="12592E1E">
            <wp:simplePos x="0" y="0"/>
            <wp:positionH relativeFrom="column">
              <wp:posOffset>-45085</wp:posOffset>
            </wp:positionH>
            <wp:positionV relativeFrom="paragraph">
              <wp:posOffset>538480</wp:posOffset>
            </wp:positionV>
            <wp:extent cx="5793740" cy="255270"/>
            <wp:effectExtent l="0" t="0" r="0" b="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834880" behindDoc="1" locked="0" layoutInCell="0" allowOverlap="1" wp14:anchorId="024AEADA" wp14:editId="0F205848">
                <wp:simplePos x="0" y="0"/>
                <wp:positionH relativeFrom="column">
                  <wp:posOffset>935990</wp:posOffset>
                </wp:positionH>
                <wp:positionV relativeFrom="paragraph">
                  <wp:posOffset>-8093075</wp:posOffset>
                </wp:positionV>
                <wp:extent cx="3858895" cy="0"/>
                <wp:effectExtent l="0" t="0" r="0" b="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588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F5DC35" id="Shape 487" o:spid="_x0000_s1026" style="position:absolute;z-index:-251481600;visibility:visible;mso-wrap-style:square;mso-wrap-distance-left:9pt;mso-wrap-distance-top:0;mso-wrap-distance-right:9pt;mso-wrap-distance-bottom:0;mso-position-horizontal:absolute;mso-position-horizontal-relative:text;mso-position-vertical:absolute;mso-position-vertical-relative:text" from="73.7pt,-637.25pt" to="377.55pt,-6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35904" behindDoc="1" locked="0" layoutInCell="0" allowOverlap="1" wp14:anchorId="66E786A4" wp14:editId="5B25332B">
                <wp:simplePos x="0" y="0"/>
                <wp:positionH relativeFrom="column">
                  <wp:posOffset>935990</wp:posOffset>
                </wp:positionH>
                <wp:positionV relativeFrom="paragraph">
                  <wp:posOffset>-7969885</wp:posOffset>
                </wp:positionV>
                <wp:extent cx="3858895" cy="0"/>
                <wp:effectExtent l="0" t="0" r="0" b="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588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843DCE2" id="Shape 488" o:spid="_x0000_s1026" style="position:absolute;z-index:-251480576;visibility:visible;mso-wrap-style:square;mso-wrap-distance-left:9pt;mso-wrap-distance-top:0;mso-wrap-distance-right:9pt;mso-wrap-distance-bottom:0;mso-position-horizontal:absolute;mso-position-horizontal-relative:text;mso-position-vertical:absolute;mso-position-vertical-relative:text" from="73.7pt,-627.55pt" to="377.55pt,-6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36928" behindDoc="1" locked="0" layoutInCell="0" allowOverlap="1" wp14:anchorId="3D28E08C" wp14:editId="643B3239">
                <wp:simplePos x="0" y="0"/>
                <wp:positionH relativeFrom="column">
                  <wp:posOffset>935990</wp:posOffset>
                </wp:positionH>
                <wp:positionV relativeFrom="paragraph">
                  <wp:posOffset>-7847965</wp:posOffset>
                </wp:positionV>
                <wp:extent cx="3858895" cy="0"/>
                <wp:effectExtent l="0" t="0" r="0" b="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588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C6A60E" id="Shape 489" o:spid="_x0000_s1026" style="position:absolute;z-index:-251479552;visibility:visible;mso-wrap-style:square;mso-wrap-distance-left:9pt;mso-wrap-distance-top:0;mso-wrap-distance-right:9pt;mso-wrap-distance-bottom:0;mso-position-horizontal:absolute;mso-position-horizontal-relative:text;mso-position-vertical:absolute;mso-position-vertical-relative:text" from="73.7pt,-617.95pt" to="377.55pt,-6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37952" behindDoc="1" locked="0" layoutInCell="0" allowOverlap="1" wp14:anchorId="4E02ACF7" wp14:editId="57B26E06">
                <wp:simplePos x="0" y="0"/>
                <wp:positionH relativeFrom="column">
                  <wp:posOffset>932815</wp:posOffset>
                </wp:positionH>
                <wp:positionV relativeFrom="paragraph">
                  <wp:posOffset>-5767705</wp:posOffset>
                </wp:positionV>
                <wp:extent cx="12065" cy="15240"/>
                <wp:effectExtent l="0" t="0" r="0" b="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5240"/>
                        </a:xfrm>
                        <a:prstGeom prst="rect">
                          <a:avLst/>
                        </a:prstGeom>
                        <a:solidFill>
                          <a:srgbClr val="000000"/>
                        </a:solidFill>
                      </wps:spPr>
                      <wps:bodyPr/>
                    </wps:wsp>
                  </a:graphicData>
                </a:graphic>
              </wp:anchor>
            </w:drawing>
          </mc:Choice>
          <mc:Fallback>
            <w:pict>
              <v:rect w14:anchorId="52DA1920" id="Shape 490" o:spid="_x0000_s1026" style="position:absolute;margin-left:73.45pt;margin-top:-454.15pt;width:.95pt;height:1.2pt;z-index:-25147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" o:allowincell="f" fillcolor="black" stroked="f"/>
            </w:pict>
          </mc:Fallback>
        </mc:AlternateContent>
      </w:r>
      <w:r>
        <w:rPr>
          <w:noProof/>
          <w:sz w:val="20"/>
          <w:szCs w:val="20"/>
        </w:rPr>
        <mc:AlternateContent>
          <mc:Choice Requires="wps">
            <w:drawing>
              <wp:anchor distT="0" distB="0" distL="114300" distR="114300" simplePos="0" relativeHeight="251838976" behindDoc="1" locked="0" layoutInCell="0" allowOverlap="1" wp14:anchorId="7333C467" wp14:editId="240296A9">
                <wp:simplePos x="0" y="0"/>
                <wp:positionH relativeFrom="column">
                  <wp:posOffset>1365250</wp:posOffset>
                </wp:positionH>
                <wp:positionV relativeFrom="paragraph">
                  <wp:posOffset>-5767705</wp:posOffset>
                </wp:positionV>
                <wp:extent cx="12700" cy="15240"/>
                <wp:effectExtent l="0" t="0" r="0" b="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5240"/>
                        </a:xfrm>
                        <a:prstGeom prst="rect">
                          <a:avLst/>
                        </a:prstGeom>
                        <a:solidFill>
                          <a:srgbClr val="000000"/>
                        </a:solidFill>
                      </wps:spPr>
                      <wps:bodyPr/>
                    </wps:wsp>
                  </a:graphicData>
                </a:graphic>
              </wp:anchor>
            </w:drawing>
          </mc:Choice>
          <mc:Fallback>
            <w:pict>
              <v:rect w14:anchorId="706CC758" id="Shape 491" o:spid="_x0000_s1026" style="position:absolute;margin-left:107.5pt;margin-top:-454.15pt;width:1pt;height:1.2pt;z-index:-2514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" o:allowincell="f" fillcolor="black" stroked="f"/>
            </w:pict>
          </mc:Fallback>
        </mc:AlternateContent>
      </w:r>
      <w:r>
        <w:rPr>
          <w:noProof/>
          <w:sz w:val="20"/>
          <w:szCs w:val="20"/>
        </w:rPr>
        <mc:AlternateContent>
          <mc:Choice Requires="wps">
            <w:drawing>
              <wp:anchor distT="0" distB="0" distL="114300" distR="114300" simplePos="0" relativeHeight="251840000" behindDoc="1" locked="0" layoutInCell="0" allowOverlap="1" wp14:anchorId="125A92F6" wp14:editId="37C4985F">
                <wp:simplePos x="0" y="0"/>
                <wp:positionH relativeFrom="column">
                  <wp:posOffset>4471670</wp:posOffset>
                </wp:positionH>
                <wp:positionV relativeFrom="paragraph">
                  <wp:posOffset>-5767705</wp:posOffset>
                </wp:positionV>
                <wp:extent cx="12700" cy="15240"/>
                <wp:effectExtent l="0" t="0" r="0" b="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5240"/>
                        </a:xfrm>
                        <a:prstGeom prst="rect">
                          <a:avLst/>
                        </a:prstGeom>
                        <a:solidFill>
                          <a:srgbClr val="000000"/>
                        </a:solidFill>
                      </wps:spPr>
                      <wps:bodyPr/>
                    </wps:wsp>
                  </a:graphicData>
                </a:graphic>
              </wp:anchor>
            </w:drawing>
          </mc:Choice>
          <mc:Fallback>
            <w:pict>
              <v:rect w14:anchorId="2140E3D5" id="Shape 492" o:spid="_x0000_s1026" style="position:absolute;margin-left:352.1pt;margin-top:-454.15pt;width:1pt;height:1.2pt;z-index:-2514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" o:allowincell="f" fillcolor="black" stroked="f"/>
            </w:pict>
          </mc:Fallback>
        </mc:AlternateContent>
      </w:r>
      <w:r>
        <w:rPr>
          <w:noProof/>
          <w:sz w:val="20"/>
          <w:szCs w:val="20"/>
        </w:rPr>
        <mc:AlternateContent>
          <mc:Choice Requires="wps">
            <w:drawing>
              <wp:anchor distT="0" distB="0" distL="114300" distR="114300" simplePos="0" relativeHeight="251841024" behindDoc="1" locked="0" layoutInCell="0" allowOverlap="1" wp14:anchorId="0C164669" wp14:editId="4D97F213">
                <wp:simplePos x="0" y="0"/>
                <wp:positionH relativeFrom="column">
                  <wp:posOffset>1365250</wp:posOffset>
                </wp:positionH>
                <wp:positionV relativeFrom="paragraph">
                  <wp:posOffset>-3438525</wp:posOffset>
                </wp:positionV>
                <wp:extent cx="12700" cy="15240"/>
                <wp:effectExtent l="0" t="0" r="0" b="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5240"/>
                        </a:xfrm>
                        <a:prstGeom prst="rect">
                          <a:avLst/>
                        </a:prstGeom>
                        <a:solidFill>
                          <a:srgbClr val="000000"/>
                        </a:solidFill>
                      </wps:spPr>
                      <wps:bodyPr/>
                    </wps:wsp>
                  </a:graphicData>
                </a:graphic>
              </wp:anchor>
            </w:drawing>
          </mc:Choice>
          <mc:Fallback>
            <w:pict>
              <v:rect w14:anchorId="12C871B4" id="Shape 493" o:spid="_x0000_s1026" style="position:absolute;margin-left:107.5pt;margin-top:-270.75pt;width:1pt;height:1.2pt;z-index:-25147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" o:allowincell="f" fillcolor="black" stroked="f"/>
            </w:pict>
          </mc:Fallback>
        </mc:AlternateContent>
      </w:r>
      <w:r>
        <w:rPr>
          <w:noProof/>
          <w:sz w:val="20"/>
          <w:szCs w:val="20"/>
        </w:rPr>
        <mc:AlternateContent>
          <mc:Choice Requires="wps">
            <w:drawing>
              <wp:anchor distT="0" distB="0" distL="114300" distR="114300" simplePos="0" relativeHeight="251842048" behindDoc="1" locked="0" layoutInCell="0" allowOverlap="1" wp14:anchorId="592EAB20" wp14:editId="6E67DDDD">
                <wp:simplePos x="0" y="0"/>
                <wp:positionH relativeFrom="column">
                  <wp:posOffset>935990</wp:posOffset>
                </wp:positionH>
                <wp:positionV relativeFrom="paragraph">
                  <wp:posOffset>-1964690</wp:posOffset>
                </wp:positionV>
                <wp:extent cx="3858895" cy="0"/>
                <wp:effectExtent l="0" t="0" r="0" b="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588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C4536C" id="Shape 494" o:spid="_x0000_s1026" style="position:absolute;z-index:-251474432;visibility:visible;mso-wrap-style:square;mso-wrap-distance-left:9pt;mso-wrap-distance-top:0;mso-wrap-distance-right:9pt;mso-wrap-distance-bottom:0;mso-position-horizontal:absolute;mso-position-horizontal-relative:text;mso-position-vertical:absolute;mso-position-vertical-relative:text" from="73.7pt,-154.7pt" to="377.5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43072" behindDoc="1" locked="0" layoutInCell="0" allowOverlap="1" wp14:anchorId="21B74F10" wp14:editId="1060E252">
                <wp:simplePos x="0" y="0"/>
                <wp:positionH relativeFrom="column">
                  <wp:posOffset>932815</wp:posOffset>
                </wp:positionH>
                <wp:positionV relativeFrom="paragraph">
                  <wp:posOffset>-987425</wp:posOffset>
                </wp:positionV>
                <wp:extent cx="12065" cy="15240"/>
                <wp:effectExtent l="0" t="0" r="0" b="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5240"/>
                        </a:xfrm>
                        <a:prstGeom prst="rect">
                          <a:avLst/>
                        </a:prstGeom>
                        <a:solidFill>
                          <a:srgbClr val="000000"/>
                        </a:solidFill>
                      </wps:spPr>
                      <wps:bodyPr/>
                    </wps:wsp>
                  </a:graphicData>
                </a:graphic>
              </wp:anchor>
            </w:drawing>
          </mc:Choice>
          <mc:Fallback>
            <w:pict>
              <v:rect w14:anchorId="2798AAAF" id="Shape 495" o:spid="_x0000_s1026" style="position:absolute;margin-left:73.45pt;margin-top:-77.75pt;width:.95pt;height:1.2pt;z-index:-25147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" o:allowincell="f" fillcolor="black" stroked="f"/>
            </w:pict>
          </mc:Fallback>
        </mc:AlternateContent>
      </w:r>
      <w:r>
        <w:rPr>
          <w:noProof/>
          <w:sz w:val="20"/>
          <w:szCs w:val="20"/>
        </w:rPr>
        <mc:AlternateContent>
          <mc:Choice Requires="wps">
            <w:drawing>
              <wp:anchor distT="0" distB="0" distL="114300" distR="114300" simplePos="0" relativeHeight="251844096" behindDoc="1" locked="0" layoutInCell="0" allowOverlap="1" wp14:anchorId="6FD71E88" wp14:editId="2ABB30D5">
                <wp:simplePos x="0" y="0"/>
                <wp:positionH relativeFrom="column">
                  <wp:posOffset>1365250</wp:posOffset>
                </wp:positionH>
                <wp:positionV relativeFrom="paragraph">
                  <wp:posOffset>-987425</wp:posOffset>
                </wp:positionV>
                <wp:extent cx="12700" cy="15240"/>
                <wp:effectExtent l="0" t="0" r="0" b="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5240"/>
                        </a:xfrm>
                        <a:prstGeom prst="rect">
                          <a:avLst/>
                        </a:prstGeom>
                        <a:solidFill>
                          <a:srgbClr val="000000"/>
                        </a:solidFill>
                      </wps:spPr>
                      <wps:bodyPr/>
                    </wps:wsp>
                  </a:graphicData>
                </a:graphic>
              </wp:anchor>
            </w:drawing>
          </mc:Choice>
          <mc:Fallback>
            <w:pict>
              <v:rect w14:anchorId="5B4DBC79" id="Shape 496" o:spid="_x0000_s1026" style="position:absolute;margin-left:107.5pt;margin-top:-77.75pt;width:1pt;height:1.2pt;z-index:-25147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" o:allowincell="f" fillcolor="black" stroked="f"/>
            </w:pict>
          </mc:Fallback>
        </mc:AlternateContent>
      </w:r>
      <w:r>
        <w:rPr>
          <w:noProof/>
          <w:sz w:val="20"/>
          <w:szCs w:val="20"/>
        </w:rPr>
        <mc:AlternateContent>
          <mc:Choice Requires="wps">
            <w:drawing>
              <wp:anchor distT="0" distB="0" distL="114300" distR="114300" simplePos="0" relativeHeight="251845120" behindDoc="1" locked="0" layoutInCell="0" allowOverlap="1" wp14:anchorId="6A4D24BB" wp14:editId="2C871378">
                <wp:simplePos x="0" y="0"/>
                <wp:positionH relativeFrom="column">
                  <wp:posOffset>2086610</wp:posOffset>
                </wp:positionH>
                <wp:positionV relativeFrom="paragraph">
                  <wp:posOffset>-987425</wp:posOffset>
                </wp:positionV>
                <wp:extent cx="12700" cy="15240"/>
                <wp:effectExtent l="0" t="0" r="0" b="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5240"/>
                        </a:xfrm>
                        <a:prstGeom prst="rect">
                          <a:avLst/>
                        </a:prstGeom>
                        <a:solidFill>
                          <a:srgbClr val="000000"/>
                        </a:solidFill>
                      </wps:spPr>
                      <wps:bodyPr/>
                    </wps:wsp>
                  </a:graphicData>
                </a:graphic>
              </wp:anchor>
            </w:drawing>
          </mc:Choice>
          <mc:Fallback>
            <w:pict>
              <v:rect w14:anchorId="6FF787AA" id="Shape 497" o:spid="_x0000_s1026" style="position:absolute;margin-left:164.3pt;margin-top:-77.75pt;width:1pt;height:1.2pt;z-index:-25147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" o:allowincell="f" fillcolor="black" stroked="f"/>
            </w:pict>
          </mc:Fallback>
        </mc:AlternateContent>
      </w:r>
      <w:r>
        <w:rPr>
          <w:noProof/>
          <w:sz w:val="20"/>
          <w:szCs w:val="20"/>
        </w:rPr>
        <mc:AlternateContent>
          <mc:Choice Requires="wps">
            <w:drawing>
              <wp:anchor distT="0" distB="0" distL="114300" distR="114300" simplePos="0" relativeHeight="251846144" behindDoc="1" locked="0" layoutInCell="0" allowOverlap="1" wp14:anchorId="5502ADE5" wp14:editId="62D61915">
                <wp:simplePos x="0" y="0"/>
                <wp:positionH relativeFrom="column">
                  <wp:posOffset>2806065</wp:posOffset>
                </wp:positionH>
                <wp:positionV relativeFrom="paragraph">
                  <wp:posOffset>-987425</wp:posOffset>
                </wp:positionV>
                <wp:extent cx="12065" cy="15240"/>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5240"/>
                        </a:xfrm>
                        <a:prstGeom prst="rect">
                          <a:avLst/>
                        </a:prstGeom>
                        <a:solidFill>
                          <a:srgbClr val="000000"/>
                        </a:solidFill>
                      </wps:spPr>
                      <wps:bodyPr/>
                    </wps:wsp>
                  </a:graphicData>
                </a:graphic>
              </wp:anchor>
            </w:drawing>
          </mc:Choice>
          <mc:Fallback>
            <w:pict>
              <v:rect w14:anchorId="1D3EF68E" id="Shape 498" o:spid="_x0000_s1026" style="position:absolute;margin-left:220.95pt;margin-top:-77.75pt;width:.95pt;height:1.2pt;z-index:-25147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" o:allowincell="f" fillcolor="black" stroked="f"/>
            </w:pict>
          </mc:Fallback>
        </mc:AlternateContent>
      </w:r>
      <w:r>
        <w:rPr>
          <w:noProof/>
          <w:sz w:val="20"/>
          <w:szCs w:val="20"/>
        </w:rPr>
        <mc:AlternateContent>
          <mc:Choice Requires="wps">
            <w:drawing>
              <wp:anchor distT="0" distB="0" distL="114300" distR="114300" simplePos="0" relativeHeight="251847168" behindDoc="1" locked="0" layoutInCell="0" allowOverlap="1" wp14:anchorId="4A8D343D" wp14:editId="2619DA6F">
                <wp:simplePos x="0" y="0"/>
                <wp:positionH relativeFrom="column">
                  <wp:posOffset>3526790</wp:posOffset>
                </wp:positionH>
                <wp:positionV relativeFrom="paragraph">
                  <wp:posOffset>-987425</wp:posOffset>
                </wp:positionV>
                <wp:extent cx="12700" cy="15240"/>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5240"/>
                        </a:xfrm>
                        <a:prstGeom prst="rect">
                          <a:avLst/>
                        </a:prstGeom>
                        <a:solidFill>
                          <a:srgbClr val="000000"/>
                        </a:solidFill>
                      </wps:spPr>
                      <wps:bodyPr/>
                    </wps:wsp>
                  </a:graphicData>
                </a:graphic>
              </wp:anchor>
            </w:drawing>
          </mc:Choice>
          <mc:Fallback>
            <w:pict>
              <v:rect w14:anchorId="47494E16" id="Shape 499" o:spid="_x0000_s1026" style="position:absolute;margin-left:277.7pt;margin-top:-77.75pt;width:1pt;height:1.2pt;z-index:-25146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" o:allowincell="f" fillcolor="black" stroked="f"/>
            </w:pict>
          </mc:Fallback>
        </mc:AlternateContent>
      </w:r>
      <w:r>
        <w:rPr>
          <w:noProof/>
          <w:sz w:val="20"/>
          <w:szCs w:val="20"/>
        </w:rPr>
        <mc:AlternateContent>
          <mc:Choice Requires="wps">
            <w:drawing>
              <wp:anchor distT="0" distB="0" distL="114300" distR="114300" simplePos="0" relativeHeight="251848192" behindDoc="1" locked="0" layoutInCell="0" allowOverlap="1" wp14:anchorId="48DD98BC" wp14:editId="783937EA">
                <wp:simplePos x="0" y="0"/>
                <wp:positionH relativeFrom="column">
                  <wp:posOffset>4471670</wp:posOffset>
                </wp:positionH>
                <wp:positionV relativeFrom="paragraph">
                  <wp:posOffset>-987425</wp:posOffset>
                </wp:positionV>
                <wp:extent cx="12700" cy="15240"/>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5240"/>
                        </a:xfrm>
                        <a:prstGeom prst="rect">
                          <a:avLst/>
                        </a:prstGeom>
                        <a:solidFill>
                          <a:srgbClr val="000000"/>
                        </a:solidFill>
                      </wps:spPr>
                      <wps:bodyPr/>
                    </wps:wsp>
                  </a:graphicData>
                </a:graphic>
              </wp:anchor>
            </w:drawing>
          </mc:Choice>
          <mc:Fallback>
            <w:pict>
              <v:rect w14:anchorId="37FA0CCB" id="Shape 500" o:spid="_x0000_s1026" style="position:absolute;margin-left:352.1pt;margin-top:-77.75pt;width:1pt;height:1.2pt;z-index:-2514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" o:allowincell="f" fillcolor="black" stroked="f"/>
            </w:pict>
          </mc:Fallback>
        </mc:AlternateContent>
      </w:r>
      <w:r>
        <w:rPr>
          <w:noProof/>
          <w:sz w:val="20"/>
          <w:szCs w:val="20"/>
        </w:rPr>
        <mc:AlternateContent>
          <mc:Choice Requires="wps">
            <w:drawing>
              <wp:anchor distT="0" distB="0" distL="114300" distR="114300" simplePos="0" relativeHeight="251849216" behindDoc="1" locked="0" layoutInCell="0" allowOverlap="1" wp14:anchorId="4623011F" wp14:editId="47EED881">
                <wp:simplePos x="0" y="0"/>
                <wp:positionH relativeFrom="column">
                  <wp:posOffset>935990</wp:posOffset>
                </wp:positionH>
                <wp:positionV relativeFrom="paragraph">
                  <wp:posOffset>-2540</wp:posOffset>
                </wp:positionV>
                <wp:extent cx="3858895" cy="0"/>
                <wp:effectExtent l="0" t="0" r="0" b="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588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042BBC" id="Shape 501" o:spid="_x0000_s1026" style="position:absolute;z-index:-251467264;visibility:visible;mso-wrap-style:square;mso-wrap-distance-left:9pt;mso-wrap-distance-top:0;mso-wrap-distance-right:9pt;mso-wrap-distance-bottom:0;mso-position-horizontal:absolute;mso-position-horizontal-relative:text;mso-position-vertical:absolute;mso-position-vertical-relative:text" from="73.7pt,-.2pt" to="377.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" o:allowincell="f" filled="t" strokeweight=".16931mm">
                <v:stroke joinstyle="miter"/>
                <o:lock v:ext="edit" shapetype="f"/>
              </v:line>
            </w:pict>
          </mc:Fallback>
        </mc:AlternateContent>
      </w:r>
    </w:p>
    <w:p w14:paraId="7291DA7E" w14:textId="77777777" w:rsidR="001516AB" w:rsidRDefault="001516AB">
      <w:pPr>
        <w:spacing w:line="200" w:lineRule="exact"/>
        <w:rPr>
          <w:sz w:val="20"/>
          <w:szCs w:val="20"/>
        </w:rPr>
      </w:pPr>
    </w:p>
    <w:p w14:paraId="6077F867" w14:textId="77777777" w:rsidR="001516AB" w:rsidRDefault="001516AB">
      <w:pPr>
        <w:spacing w:line="200" w:lineRule="exact"/>
        <w:rPr>
          <w:sz w:val="20"/>
          <w:szCs w:val="20"/>
        </w:rPr>
      </w:pPr>
    </w:p>
    <w:p w14:paraId="75815F28" w14:textId="77777777" w:rsidR="001516AB" w:rsidRDefault="001516AB">
      <w:pPr>
        <w:spacing w:line="200" w:lineRule="exact"/>
        <w:rPr>
          <w:sz w:val="20"/>
          <w:szCs w:val="20"/>
        </w:rPr>
      </w:pPr>
    </w:p>
    <w:p w14:paraId="7F2C7644" w14:textId="77777777" w:rsidR="001516AB" w:rsidRDefault="001516AB">
      <w:pPr>
        <w:spacing w:line="200" w:lineRule="exact"/>
        <w:rPr>
          <w:sz w:val="20"/>
          <w:szCs w:val="20"/>
        </w:rPr>
      </w:pPr>
    </w:p>
    <w:p w14:paraId="67C20EE7" w14:textId="77777777" w:rsidR="001516AB" w:rsidRDefault="001516AB">
      <w:pPr>
        <w:spacing w:line="276" w:lineRule="exact"/>
        <w:rPr>
          <w:sz w:val="20"/>
          <w:szCs w:val="20"/>
        </w:rPr>
      </w:pPr>
    </w:p>
    <w:p w14:paraId="1AC2AC08" w14:textId="77777777" w:rsidR="001516AB" w:rsidRDefault="0066520C">
      <w:pPr>
        <w:ind w:left="1300"/>
        <w:jc w:val="center"/>
        <w:rPr>
          <w:sz w:val="20"/>
          <w:szCs w:val="20"/>
        </w:rPr>
      </w:pPr>
      <w:r>
        <w:rPr>
          <w:rFonts w:ascii="Arial" w:eastAsia="Arial" w:hAnsi="Arial" w:cs="Arial"/>
          <w:sz w:val="16"/>
          <w:szCs w:val="16"/>
        </w:rPr>
        <w:t>SWRS061I</w:t>
      </w:r>
    </w:p>
    <w:p w14:paraId="394E68E7" w14:textId="77777777" w:rsidR="001516AB" w:rsidRDefault="0066520C">
      <w:pPr>
        <w:spacing w:line="20" w:lineRule="exact"/>
        <w:rPr>
          <w:sz w:val="20"/>
          <w:szCs w:val="20"/>
        </w:rPr>
      </w:pPr>
      <w:r>
        <w:rPr>
          <w:sz w:val="20"/>
          <w:szCs w:val="20"/>
        </w:rPr>
        <w:br w:type="column"/>
      </w:r>
    </w:p>
    <w:p w14:paraId="101B3006" w14:textId="77777777" w:rsidR="001516AB" w:rsidRDefault="001516AB">
      <w:pPr>
        <w:spacing w:line="200" w:lineRule="exact"/>
        <w:rPr>
          <w:sz w:val="20"/>
          <w:szCs w:val="20"/>
        </w:rPr>
      </w:pPr>
    </w:p>
    <w:p w14:paraId="7E0E224E" w14:textId="77777777" w:rsidR="001516AB" w:rsidRDefault="001516AB">
      <w:pPr>
        <w:spacing w:line="200" w:lineRule="exact"/>
        <w:rPr>
          <w:sz w:val="20"/>
          <w:szCs w:val="20"/>
        </w:rPr>
      </w:pPr>
    </w:p>
    <w:p w14:paraId="7F46F927" w14:textId="77777777" w:rsidR="001516AB" w:rsidRDefault="001516AB">
      <w:pPr>
        <w:spacing w:line="200" w:lineRule="exact"/>
        <w:rPr>
          <w:sz w:val="20"/>
          <w:szCs w:val="20"/>
        </w:rPr>
      </w:pPr>
    </w:p>
    <w:p w14:paraId="60D13FE2" w14:textId="77777777" w:rsidR="001516AB" w:rsidRDefault="001516AB">
      <w:pPr>
        <w:spacing w:line="200" w:lineRule="exact"/>
        <w:rPr>
          <w:sz w:val="20"/>
          <w:szCs w:val="20"/>
        </w:rPr>
      </w:pPr>
    </w:p>
    <w:p w14:paraId="568C9E89" w14:textId="77777777" w:rsidR="001516AB" w:rsidRDefault="001516AB">
      <w:pPr>
        <w:spacing w:line="200" w:lineRule="exact"/>
        <w:rPr>
          <w:sz w:val="20"/>
          <w:szCs w:val="20"/>
        </w:rPr>
      </w:pPr>
    </w:p>
    <w:p w14:paraId="6BAADB03" w14:textId="77777777" w:rsidR="001516AB" w:rsidRDefault="001516AB">
      <w:pPr>
        <w:spacing w:line="200" w:lineRule="exact"/>
        <w:rPr>
          <w:sz w:val="20"/>
          <w:szCs w:val="20"/>
        </w:rPr>
      </w:pPr>
    </w:p>
    <w:p w14:paraId="14A0FBDA" w14:textId="77777777" w:rsidR="001516AB" w:rsidRDefault="001516AB">
      <w:pPr>
        <w:spacing w:line="200" w:lineRule="exact"/>
        <w:rPr>
          <w:sz w:val="20"/>
          <w:szCs w:val="20"/>
        </w:rPr>
      </w:pPr>
    </w:p>
    <w:p w14:paraId="7EEA941D" w14:textId="77777777" w:rsidR="001516AB" w:rsidRDefault="001516AB">
      <w:pPr>
        <w:spacing w:line="200" w:lineRule="exact"/>
        <w:rPr>
          <w:sz w:val="20"/>
          <w:szCs w:val="20"/>
        </w:rPr>
      </w:pPr>
    </w:p>
    <w:p w14:paraId="0841060A" w14:textId="77777777" w:rsidR="001516AB" w:rsidRDefault="001516AB">
      <w:pPr>
        <w:spacing w:line="200" w:lineRule="exact"/>
        <w:rPr>
          <w:sz w:val="20"/>
          <w:szCs w:val="20"/>
        </w:rPr>
      </w:pPr>
    </w:p>
    <w:p w14:paraId="41915785" w14:textId="77777777" w:rsidR="001516AB" w:rsidRDefault="001516AB">
      <w:pPr>
        <w:spacing w:line="200" w:lineRule="exact"/>
        <w:rPr>
          <w:sz w:val="20"/>
          <w:szCs w:val="20"/>
        </w:rPr>
      </w:pPr>
    </w:p>
    <w:p w14:paraId="7FD75165" w14:textId="77777777" w:rsidR="001516AB" w:rsidRDefault="001516AB">
      <w:pPr>
        <w:spacing w:line="200" w:lineRule="exact"/>
        <w:rPr>
          <w:sz w:val="20"/>
          <w:szCs w:val="20"/>
        </w:rPr>
      </w:pPr>
    </w:p>
    <w:p w14:paraId="025A85DB" w14:textId="77777777" w:rsidR="001516AB" w:rsidRDefault="001516AB">
      <w:pPr>
        <w:spacing w:line="200" w:lineRule="exact"/>
        <w:rPr>
          <w:sz w:val="20"/>
          <w:szCs w:val="20"/>
        </w:rPr>
      </w:pPr>
    </w:p>
    <w:p w14:paraId="65CDE744" w14:textId="77777777" w:rsidR="001516AB" w:rsidRDefault="001516AB">
      <w:pPr>
        <w:spacing w:line="200" w:lineRule="exact"/>
        <w:rPr>
          <w:sz w:val="20"/>
          <w:szCs w:val="20"/>
        </w:rPr>
      </w:pPr>
    </w:p>
    <w:p w14:paraId="272E0B33" w14:textId="77777777" w:rsidR="001516AB" w:rsidRDefault="001516AB">
      <w:pPr>
        <w:spacing w:line="200" w:lineRule="exact"/>
        <w:rPr>
          <w:sz w:val="20"/>
          <w:szCs w:val="20"/>
        </w:rPr>
      </w:pPr>
    </w:p>
    <w:p w14:paraId="2C7078CC" w14:textId="77777777" w:rsidR="001516AB" w:rsidRDefault="001516AB">
      <w:pPr>
        <w:spacing w:line="200" w:lineRule="exact"/>
        <w:rPr>
          <w:sz w:val="20"/>
          <w:szCs w:val="20"/>
        </w:rPr>
      </w:pPr>
    </w:p>
    <w:p w14:paraId="71D6F8B5" w14:textId="77777777" w:rsidR="001516AB" w:rsidRDefault="001516AB">
      <w:pPr>
        <w:spacing w:line="200" w:lineRule="exact"/>
        <w:rPr>
          <w:sz w:val="20"/>
          <w:szCs w:val="20"/>
        </w:rPr>
      </w:pPr>
    </w:p>
    <w:p w14:paraId="5F102659" w14:textId="77777777" w:rsidR="001516AB" w:rsidRDefault="001516AB">
      <w:pPr>
        <w:spacing w:line="200" w:lineRule="exact"/>
        <w:rPr>
          <w:sz w:val="20"/>
          <w:szCs w:val="20"/>
        </w:rPr>
      </w:pPr>
    </w:p>
    <w:p w14:paraId="099C0212" w14:textId="77777777" w:rsidR="001516AB" w:rsidRDefault="001516AB">
      <w:pPr>
        <w:spacing w:line="200" w:lineRule="exact"/>
        <w:rPr>
          <w:sz w:val="20"/>
          <w:szCs w:val="20"/>
        </w:rPr>
      </w:pPr>
    </w:p>
    <w:p w14:paraId="410828EE" w14:textId="77777777" w:rsidR="001516AB" w:rsidRDefault="001516AB">
      <w:pPr>
        <w:spacing w:line="200" w:lineRule="exact"/>
        <w:rPr>
          <w:sz w:val="20"/>
          <w:szCs w:val="20"/>
        </w:rPr>
      </w:pPr>
    </w:p>
    <w:p w14:paraId="71171BBC" w14:textId="77777777" w:rsidR="001516AB" w:rsidRDefault="001516AB">
      <w:pPr>
        <w:spacing w:line="234" w:lineRule="exact"/>
        <w:rPr>
          <w:sz w:val="20"/>
          <w:szCs w:val="20"/>
        </w:rPr>
      </w:pPr>
    </w:p>
    <w:tbl>
      <w:tblPr>
        <w:tblW w:w="0" w:type="auto"/>
        <w:tblInd w:w="76" w:type="dxa"/>
        <w:tblLayout w:type="fixed"/>
        <w:tblCellMar>
          <w:left w:w="0" w:type="dxa"/>
          <w:right w:w="0" w:type="dxa"/>
        </w:tblCellMar>
        <w:tblLook w:val="04A0" w:firstRow="1" w:lastRow="0" w:firstColumn="1" w:lastColumn="0" w:noHBand="0" w:noVBand="1"/>
      </w:tblPr>
      <w:tblGrid>
        <w:gridCol w:w="184"/>
      </w:tblGrid>
      <w:tr w:rsidR="001516AB" w14:paraId="101E43D0" w14:textId="77777777">
        <w:trPr>
          <w:trHeight w:val="3560"/>
        </w:trPr>
        <w:tc>
          <w:tcPr>
            <w:tcW w:w="184" w:type="dxa"/>
            <w:textDirection w:val="btLr"/>
            <w:vAlign w:val="bottom"/>
          </w:tcPr>
          <w:p w14:paraId="1E8FDD01" w14:textId="77777777" w:rsidR="001516AB" w:rsidRDefault="0066520C">
            <w:pPr>
              <w:rPr>
                <w:sz w:val="20"/>
                <w:szCs w:val="20"/>
              </w:rPr>
            </w:pPr>
            <w:r>
              <w:rPr>
                <w:rFonts w:ascii="Arial" w:eastAsia="Arial" w:hAnsi="Arial" w:cs="Arial"/>
                <w:sz w:val="16"/>
                <w:szCs w:val="16"/>
              </w:rPr>
              <w:t xml:space="preserve">Чтение / запись регистров </w:t>
            </w:r>
            <w:r>
              <w:rPr>
                <w:rFonts w:ascii="Arial" w:eastAsia="Arial" w:hAnsi="Arial" w:cs="Arial"/>
                <w:sz w:val="16"/>
                <w:szCs w:val="16"/>
              </w:rPr>
              <w:t>конфигурации, возможен пакетный доступ</w:t>
            </w:r>
          </w:p>
        </w:tc>
      </w:tr>
    </w:tbl>
    <w:p w14:paraId="741C2ADF" w14:textId="77777777" w:rsidR="001516AB" w:rsidRDefault="001516AB">
      <w:pPr>
        <w:spacing w:line="200" w:lineRule="exact"/>
        <w:rPr>
          <w:sz w:val="20"/>
          <w:szCs w:val="20"/>
        </w:rPr>
      </w:pPr>
    </w:p>
    <w:p w14:paraId="77A5A292" w14:textId="77777777" w:rsidR="001516AB" w:rsidRDefault="001516AB">
      <w:pPr>
        <w:spacing w:line="200" w:lineRule="exact"/>
        <w:rPr>
          <w:sz w:val="20"/>
          <w:szCs w:val="20"/>
        </w:rPr>
      </w:pPr>
    </w:p>
    <w:p w14:paraId="285ABB18" w14:textId="77777777" w:rsidR="001516AB" w:rsidRDefault="001516AB">
      <w:pPr>
        <w:spacing w:line="200" w:lineRule="exact"/>
        <w:rPr>
          <w:sz w:val="20"/>
          <w:szCs w:val="20"/>
        </w:rPr>
      </w:pPr>
    </w:p>
    <w:p w14:paraId="3BC84B88" w14:textId="77777777" w:rsidR="001516AB" w:rsidRDefault="001516AB">
      <w:pPr>
        <w:spacing w:line="200" w:lineRule="exact"/>
        <w:rPr>
          <w:sz w:val="20"/>
          <w:szCs w:val="20"/>
        </w:rPr>
      </w:pPr>
    </w:p>
    <w:p w14:paraId="0E0662A5" w14:textId="77777777" w:rsidR="001516AB" w:rsidRDefault="001516AB">
      <w:pPr>
        <w:spacing w:line="200" w:lineRule="exact"/>
        <w:rPr>
          <w:sz w:val="20"/>
          <w:szCs w:val="20"/>
        </w:rPr>
      </w:pPr>
    </w:p>
    <w:p w14:paraId="26031D4C" w14:textId="77777777" w:rsidR="001516AB" w:rsidRDefault="001516AB">
      <w:pPr>
        <w:spacing w:line="200" w:lineRule="exact"/>
        <w:rPr>
          <w:sz w:val="20"/>
          <w:szCs w:val="20"/>
        </w:rPr>
      </w:pPr>
    </w:p>
    <w:p w14:paraId="6087BFC7" w14:textId="77777777" w:rsidR="001516AB" w:rsidRDefault="001516AB">
      <w:pPr>
        <w:spacing w:line="200" w:lineRule="exact"/>
        <w:rPr>
          <w:sz w:val="20"/>
          <w:szCs w:val="20"/>
        </w:rPr>
      </w:pPr>
    </w:p>
    <w:p w14:paraId="52D526F5" w14:textId="77777777" w:rsidR="001516AB" w:rsidRDefault="001516AB">
      <w:pPr>
        <w:spacing w:line="200" w:lineRule="exact"/>
        <w:rPr>
          <w:sz w:val="20"/>
          <w:szCs w:val="20"/>
        </w:rPr>
      </w:pPr>
    </w:p>
    <w:p w14:paraId="564473E6" w14:textId="77777777" w:rsidR="001516AB" w:rsidRDefault="001516AB">
      <w:pPr>
        <w:spacing w:line="200" w:lineRule="exact"/>
        <w:rPr>
          <w:sz w:val="20"/>
          <w:szCs w:val="20"/>
        </w:rPr>
      </w:pPr>
    </w:p>
    <w:p w14:paraId="1B1F11CD" w14:textId="77777777" w:rsidR="001516AB" w:rsidRDefault="001516AB">
      <w:pPr>
        <w:spacing w:line="200" w:lineRule="exact"/>
        <w:rPr>
          <w:sz w:val="20"/>
          <w:szCs w:val="20"/>
        </w:rPr>
      </w:pPr>
    </w:p>
    <w:p w14:paraId="11FAB7BF" w14:textId="77777777" w:rsidR="001516AB" w:rsidRDefault="001516AB">
      <w:pPr>
        <w:spacing w:line="200" w:lineRule="exact"/>
        <w:rPr>
          <w:sz w:val="20"/>
          <w:szCs w:val="20"/>
        </w:rPr>
      </w:pPr>
    </w:p>
    <w:p w14:paraId="5A67DECC" w14:textId="77777777" w:rsidR="001516AB" w:rsidRDefault="001516AB">
      <w:pPr>
        <w:spacing w:line="200" w:lineRule="exact"/>
        <w:rPr>
          <w:sz w:val="20"/>
          <w:szCs w:val="20"/>
        </w:rPr>
      </w:pPr>
    </w:p>
    <w:p w14:paraId="5DDB0BBA" w14:textId="77777777" w:rsidR="001516AB" w:rsidRDefault="001516AB">
      <w:pPr>
        <w:spacing w:line="200" w:lineRule="exact"/>
        <w:rPr>
          <w:sz w:val="20"/>
          <w:szCs w:val="20"/>
        </w:rPr>
      </w:pPr>
    </w:p>
    <w:p w14:paraId="375DD3AF" w14:textId="77777777" w:rsidR="001516AB" w:rsidRDefault="001516AB">
      <w:pPr>
        <w:spacing w:line="200" w:lineRule="exact"/>
        <w:rPr>
          <w:sz w:val="20"/>
          <w:szCs w:val="20"/>
        </w:rPr>
      </w:pPr>
    </w:p>
    <w:p w14:paraId="258EB6BE" w14:textId="77777777" w:rsidR="001516AB" w:rsidRDefault="001516AB">
      <w:pPr>
        <w:spacing w:line="200" w:lineRule="exact"/>
        <w:rPr>
          <w:sz w:val="20"/>
          <w:szCs w:val="20"/>
        </w:rPr>
      </w:pPr>
    </w:p>
    <w:p w14:paraId="6F056C84" w14:textId="77777777" w:rsidR="001516AB" w:rsidRDefault="001516AB">
      <w:pPr>
        <w:spacing w:line="28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34"/>
      </w:tblGrid>
      <w:tr w:rsidR="001516AB" w14:paraId="0F5C55BD" w14:textId="77777777">
        <w:trPr>
          <w:trHeight w:val="2540"/>
        </w:trPr>
        <w:tc>
          <w:tcPr>
            <w:tcW w:w="334" w:type="dxa"/>
            <w:textDirection w:val="btLr"/>
            <w:vAlign w:val="bottom"/>
          </w:tcPr>
          <w:p w14:paraId="3E20E775" w14:textId="77777777" w:rsidR="001516AB" w:rsidRDefault="0066520C">
            <w:pPr>
              <w:spacing w:line="218" w:lineRule="auto"/>
              <w:rPr>
                <w:sz w:val="20"/>
                <w:szCs w:val="20"/>
              </w:rPr>
            </w:pPr>
            <w:r>
              <w:rPr>
                <w:rFonts w:ascii="Arial" w:eastAsia="Arial" w:hAnsi="Arial" w:cs="Arial"/>
                <w:sz w:val="16"/>
                <w:szCs w:val="16"/>
              </w:rPr>
              <w:t>(только чтение) и многобайтовые регистры Стробоскопы команд, регистры состояния</w:t>
            </w:r>
          </w:p>
        </w:tc>
      </w:tr>
    </w:tbl>
    <w:p w14:paraId="6451EC27" w14:textId="77777777" w:rsidR="001516AB" w:rsidRDefault="001516AB">
      <w:pPr>
        <w:spacing w:line="200" w:lineRule="exact"/>
        <w:rPr>
          <w:sz w:val="20"/>
          <w:szCs w:val="20"/>
        </w:rPr>
      </w:pPr>
    </w:p>
    <w:p w14:paraId="35DD92B9" w14:textId="77777777" w:rsidR="001516AB" w:rsidRDefault="001516AB">
      <w:pPr>
        <w:spacing w:line="200" w:lineRule="exact"/>
        <w:rPr>
          <w:sz w:val="20"/>
          <w:szCs w:val="20"/>
        </w:rPr>
      </w:pPr>
    </w:p>
    <w:p w14:paraId="10529508" w14:textId="77777777" w:rsidR="001516AB" w:rsidRDefault="001516AB">
      <w:pPr>
        <w:spacing w:line="200" w:lineRule="exact"/>
        <w:rPr>
          <w:sz w:val="20"/>
          <w:szCs w:val="20"/>
        </w:rPr>
      </w:pPr>
    </w:p>
    <w:p w14:paraId="4B2C14DE" w14:textId="77777777" w:rsidR="001516AB" w:rsidRDefault="001516AB">
      <w:pPr>
        <w:spacing w:line="200" w:lineRule="exact"/>
        <w:rPr>
          <w:sz w:val="20"/>
          <w:szCs w:val="20"/>
        </w:rPr>
      </w:pPr>
    </w:p>
    <w:p w14:paraId="752974FE" w14:textId="77777777" w:rsidR="001516AB" w:rsidRDefault="001516AB">
      <w:pPr>
        <w:spacing w:line="200" w:lineRule="exact"/>
        <w:rPr>
          <w:sz w:val="20"/>
          <w:szCs w:val="20"/>
        </w:rPr>
      </w:pPr>
    </w:p>
    <w:p w14:paraId="527A2723" w14:textId="77777777" w:rsidR="001516AB" w:rsidRDefault="001516AB">
      <w:pPr>
        <w:spacing w:line="212" w:lineRule="exact"/>
        <w:rPr>
          <w:sz w:val="20"/>
          <w:szCs w:val="20"/>
        </w:rPr>
      </w:pPr>
    </w:p>
    <w:p w14:paraId="333C5517" w14:textId="77777777" w:rsidR="001516AB" w:rsidRDefault="0066520C">
      <w:pPr>
        <w:ind w:right="86"/>
        <w:jc w:val="right"/>
        <w:rPr>
          <w:sz w:val="20"/>
          <w:szCs w:val="20"/>
        </w:rPr>
      </w:pPr>
      <w:r>
        <w:rPr>
          <w:rFonts w:ascii="Arial" w:eastAsia="Arial" w:hAnsi="Arial" w:cs="Arial"/>
          <w:sz w:val="16"/>
          <w:szCs w:val="16"/>
        </w:rPr>
        <w:t>Страница 70 из 98</w:t>
      </w:r>
    </w:p>
    <w:p w14:paraId="2C9911FF" w14:textId="77777777" w:rsidR="001516AB" w:rsidRDefault="001516AB">
      <w:pPr>
        <w:sectPr w:rsidR="001516AB">
          <w:type w:val="continuous"/>
          <w:pgSz w:w="11900" w:h="16838"/>
          <w:pgMar w:top="689" w:right="1440" w:bottom="280" w:left="1440" w:header="0" w:footer="0" w:gutter="0"/>
          <w:cols w:num="2" w:space="720" w:equalWidth="0">
            <w:col w:w="7060" w:space="37"/>
            <w:col w:w="1930"/>
          </w:cols>
        </w:sectPr>
      </w:pPr>
    </w:p>
    <w:p w14:paraId="075437C9" w14:textId="77777777" w:rsidR="001516AB" w:rsidRDefault="0066520C">
      <w:pPr>
        <w:ind w:left="7900"/>
        <w:rPr>
          <w:sz w:val="20"/>
          <w:szCs w:val="20"/>
        </w:rPr>
      </w:pPr>
      <w:bookmarkStart w:id="69" w:name="page71"/>
      <w:bookmarkEnd w:id="69"/>
      <w:r>
        <w:rPr>
          <w:rFonts w:ascii="Impact" w:eastAsia="Impact" w:hAnsi="Impact" w:cs="Impact"/>
          <w:i/>
          <w:iCs/>
          <w:sz w:val="40"/>
          <w:szCs w:val="40"/>
        </w:rPr>
        <w:lastRenderedPageBreak/>
        <w:t>CC1101</w:t>
      </w:r>
    </w:p>
    <w:p w14:paraId="44ECCCD2" w14:textId="77777777" w:rsidR="001516AB" w:rsidRDefault="001516AB">
      <w:pPr>
        <w:spacing w:line="200" w:lineRule="exact"/>
        <w:rPr>
          <w:sz w:val="20"/>
          <w:szCs w:val="20"/>
        </w:rPr>
      </w:pPr>
    </w:p>
    <w:p w14:paraId="4B7A73F9" w14:textId="77777777" w:rsidR="001516AB" w:rsidRDefault="001516AB">
      <w:pPr>
        <w:spacing w:line="399" w:lineRule="exact"/>
        <w:rPr>
          <w:sz w:val="20"/>
          <w:szCs w:val="20"/>
        </w:rPr>
      </w:pPr>
    </w:p>
    <w:p w14:paraId="33BFEF93" w14:textId="77777777" w:rsidR="001516AB" w:rsidRDefault="0066520C">
      <w:pPr>
        <w:tabs>
          <w:tab w:val="left" w:pos="560"/>
        </w:tabs>
        <w:rPr>
          <w:sz w:val="20"/>
          <w:szCs w:val="20"/>
        </w:rPr>
      </w:pPr>
      <w:r>
        <w:rPr>
          <w:rFonts w:ascii="Arial" w:eastAsia="Arial" w:hAnsi="Arial" w:cs="Arial"/>
          <w:b/>
          <w:bCs/>
          <w:sz w:val="20"/>
          <w:szCs w:val="20"/>
        </w:rPr>
        <w:t>29,1</w:t>
      </w:r>
      <w:r>
        <w:rPr>
          <w:sz w:val="20"/>
          <w:szCs w:val="20"/>
        </w:rPr>
        <w:tab/>
      </w:r>
      <w:r>
        <w:rPr>
          <w:rFonts w:ascii="Arial" w:eastAsia="Arial" w:hAnsi="Arial" w:cs="Arial"/>
          <w:b/>
          <w:bCs/>
          <w:sz w:val="19"/>
          <w:szCs w:val="19"/>
        </w:rPr>
        <w:t xml:space="preserve">Сведения о регистре конфигурации - </w:t>
      </w:r>
      <w:r>
        <w:rPr>
          <w:rFonts w:ascii="Arial" w:eastAsia="Arial" w:hAnsi="Arial" w:cs="Arial"/>
          <w:b/>
          <w:bCs/>
          <w:sz w:val="19"/>
          <w:szCs w:val="19"/>
        </w:rPr>
        <w:t>регистры с сохраненными значениями в состоянии SLEEP</w:t>
      </w:r>
    </w:p>
    <w:p w14:paraId="6556A541" w14:textId="77777777" w:rsidR="001516AB" w:rsidRDefault="001516AB">
      <w:pPr>
        <w:spacing w:line="228" w:lineRule="exact"/>
        <w:rPr>
          <w:sz w:val="20"/>
          <w:szCs w:val="20"/>
        </w:rPr>
      </w:pPr>
    </w:p>
    <w:p w14:paraId="480E9A0F" w14:textId="77777777" w:rsidR="001516AB" w:rsidRDefault="0066520C">
      <w:pPr>
        <w:ind w:left="2360"/>
        <w:rPr>
          <w:sz w:val="20"/>
          <w:szCs w:val="20"/>
        </w:rPr>
      </w:pPr>
      <w:r>
        <w:rPr>
          <w:rFonts w:ascii="Arial" w:eastAsia="Arial" w:hAnsi="Arial" w:cs="Arial"/>
          <w:b/>
          <w:bCs/>
          <w:sz w:val="20"/>
          <w:szCs w:val="20"/>
        </w:rPr>
        <w:t xml:space="preserve">0x00: IOCFG2 - </w:t>
      </w:r>
      <w:r>
        <w:rPr>
          <w:rFonts w:ascii="Courier New" w:eastAsia="Courier New" w:hAnsi="Courier New" w:cs="Courier New"/>
          <w:b/>
          <w:bCs/>
          <w:sz w:val="20"/>
          <w:szCs w:val="20"/>
        </w:rPr>
        <w:t>GDO2</w:t>
      </w:r>
      <w:r>
        <w:rPr>
          <w:rFonts w:ascii="Arial" w:eastAsia="Arial" w:hAnsi="Arial" w:cs="Arial"/>
          <w:b/>
          <w:bCs/>
          <w:sz w:val="20"/>
          <w:szCs w:val="20"/>
        </w:rPr>
        <w:t xml:space="preserve"> Конфигурация выходного контакта</w:t>
      </w:r>
    </w:p>
    <w:p w14:paraId="73391D6B" w14:textId="77777777" w:rsidR="001516AB" w:rsidRDefault="001516AB">
      <w:pPr>
        <w:spacing w:line="12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0"/>
        <w:gridCol w:w="2380"/>
        <w:gridCol w:w="1020"/>
        <w:gridCol w:w="600"/>
        <w:gridCol w:w="4860"/>
      </w:tblGrid>
      <w:tr w:rsidR="001516AB" w14:paraId="77ED380D" w14:textId="77777777">
        <w:trPr>
          <w:trHeight w:val="246"/>
        </w:trPr>
        <w:tc>
          <w:tcPr>
            <w:tcW w:w="600" w:type="dxa"/>
            <w:tcBorders>
              <w:top w:val="single" w:sz="8" w:space="0" w:color="auto"/>
              <w:left w:val="single" w:sz="8" w:space="0" w:color="auto"/>
              <w:right w:val="single" w:sz="8" w:space="0" w:color="auto"/>
            </w:tcBorders>
            <w:shd w:val="clear" w:color="auto" w:fill="D9D9D9"/>
            <w:vAlign w:val="bottom"/>
          </w:tcPr>
          <w:p w14:paraId="712A8841" w14:textId="77777777" w:rsidR="001516AB" w:rsidRDefault="0066520C">
            <w:pPr>
              <w:ind w:left="100"/>
              <w:rPr>
                <w:sz w:val="20"/>
                <w:szCs w:val="20"/>
              </w:rPr>
            </w:pPr>
            <w:r>
              <w:rPr>
                <w:rFonts w:ascii="Arial" w:eastAsia="Arial" w:hAnsi="Arial" w:cs="Arial"/>
                <w:b/>
                <w:bCs/>
                <w:sz w:val="16"/>
                <w:szCs w:val="16"/>
              </w:rPr>
              <w:t>Немного</w:t>
            </w:r>
          </w:p>
        </w:tc>
        <w:tc>
          <w:tcPr>
            <w:tcW w:w="2380" w:type="dxa"/>
            <w:tcBorders>
              <w:top w:val="single" w:sz="8" w:space="0" w:color="auto"/>
              <w:right w:val="single" w:sz="8" w:space="0" w:color="auto"/>
            </w:tcBorders>
            <w:shd w:val="clear" w:color="auto" w:fill="D9D9D9"/>
            <w:vAlign w:val="bottom"/>
          </w:tcPr>
          <w:p w14:paraId="07BA2585" w14:textId="77777777" w:rsidR="001516AB" w:rsidRDefault="0066520C">
            <w:pPr>
              <w:ind w:left="100"/>
              <w:rPr>
                <w:sz w:val="20"/>
                <w:szCs w:val="20"/>
              </w:rPr>
            </w:pPr>
            <w:r>
              <w:rPr>
                <w:rFonts w:ascii="Arial" w:eastAsia="Arial" w:hAnsi="Arial" w:cs="Arial"/>
                <w:b/>
                <w:bCs/>
                <w:sz w:val="16"/>
                <w:szCs w:val="16"/>
              </w:rPr>
              <w:t>Имя поля</w:t>
            </w:r>
          </w:p>
        </w:tc>
        <w:tc>
          <w:tcPr>
            <w:tcW w:w="1020" w:type="dxa"/>
            <w:tcBorders>
              <w:top w:val="single" w:sz="8" w:space="0" w:color="auto"/>
              <w:right w:val="single" w:sz="8" w:space="0" w:color="auto"/>
            </w:tcBorders>
            <w:shd w:val="clear" w:color="auto" w:fill="D9D9D9"/>
            <w:vAlign w:val="bottom"/>
          </w:tcPr>
          <w:p w14:paraId="0B3E1532" w14:textId="77777777" w:rsidR="001516AB" w:rsidRDefault="0066520C">
            <w:pPr>
              <w:ind w:left="8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67BFC347" w14:textId="77777777" w:rsidR="001516AB" w:rsidRDefault="0066520C">
            <w:pPr>
              <w:ind w:left="100"/>
              <w:rPr>
                <w:sz w:val="20"/>
                <w:szCs w:val="20"/>
              </w:rPr>
            </w:pPr>
            <w:r>
              <w:rPr>
                <w:rFonts w:ascii="Arial" w:eastAsia="Arial" w:hAnsi="Arial" w:cs="Arial"/>
                <w:b/>
                <w:bCs/>
                <w:sz w:val="16"/>
                <w:szCs w:val="16"/>
                <w:highlight w:val="lightGray"/>
              </w:rPr>
              <w:t>R / W</w:t>
            </w:r>
          </w:p>
        </w:tc>
        <w:tc>
          <w:tcPr>
            <w:tcW w:w="4860" w:type="dxa"/>
            <w:tcBorders>
              <w:top w:val="single" w:sz="8" w:space="0" w:color="auto"/>
              <w:right w:val="single" w:sz="8" w:space="0" w:color="auto"/>
            </w:tcBorders>
            <w:shd w:val="clear" w:color="auto" w:fill="D9D9D9"/>
            <w:vAlign w:val="bottom"/>
          </w:tcPr>
          <w:p w14:paraId="42B369C3" w14:textId="77777777" w:rsidR="001516AB" w:rsidRDefault="0066520C">
            <w:pPr>
              <w:ind w:left="80"/>
              <w:rPr>
                <w:sz w:val="20"/>
                <w:szCs w:val="20"/>
              </w:rPr>
            </w:pPr>
            <w:r>
              <w:rPr>
                <w:rFonts w:ascii="Arial" w:eastAsia="Arial" w:hAnsi="Arial" w:cs="Arial"/>
                <w:b/>
                <w:bCs/>
                <w:sz w:val="16"/>
                <w:szCs w:val="16"/>
              </w:rPr>
              <w:t>Описание</w:t>
            </w:r>
          </w:p>
        </w:tc>
      </w:tr>
      <w:tr w:rsidR="001516AB" w14:paraId="22A97062" w14:textId="77777777">
        <w:trPr>
          <w:trHeight w:val="131"/>
        </w:trPr>
        <w:tc>
          <w:tcPr>
            <w:tcW w:w="600" w:type="dxa"/>
            <w:tcBorders>
              <w:left w:val="single" w:sz="8" w:space="0" w:color="auto"/>
              <w:bottom w:val="single" w:sz="8" w:space="0" w:color="D9D9D9"/>
              <w:right w:val="single" w:sz="8" w:space="0" w:color="auto"/>
            </w:tcBorders>
            <w:shd w:val="clear" w:color="auto" w:fill="D9D9D9"/>
            <w:vAlign w:val="bottom"/>
          </w:tcPr>
          <w:p w14:paraId="628C3F3C" w14:textId="77777777" w:rsidR="001516AB" w:rsidRDefault="001516AB">
            <w:pPr>
              <w:rPr>
                <w:sz w:val="10"/>
                <w:szCs w:val="10"/>
              </w:rPr>
            </w:pPr>
          </w:p>
        </w:tc>
        <w:tc>
          <w:tcPr>
            <w:tcW w:w="2380" w:type="dxa"/>
            <w:tcBorders>
              <w:bottom w:val="single" w:sz="8" w:space="0" w:color="D9D9D9"/>
              <w:right w:val="single" w:sz="8" w:space="0" w:color="auto"/>
            </w:tcBorders>
            <w:shd w:val="clear" w:color="auto" w:fill="D9D9D9"/>
            <w:vAlign w:val="bottom"/>
          </w:tcPr>
          <w:p w14:paraId="3962CC05" w14:textId="77777777" w:rsidR="001516AB" w:rsidRDefault="001516AB">
            <w:pPr>
              <w:rPr>
                <w:sz w:val="10"/>
                <w:szCs w:val="10"/>
              </w:rPr>
            </w:pPr>
          </w:p>
        </w:tc>
        <w:tc>
          <w:tcPr>
            <w:tcW w:w="1020" w:type="dxa"/>
            <w:tcBorders>
              <w:bottom w:val="single" w:sz="8" w:space="0" w:color="D9D9D9"/>
              <w:right w:val="single" w:sz="8" w:space="0" w:color="auto"/>
            </w:tcBorders>
            <w:shd w:val="clear" w:color="auto" w:fill="D9D9D9"/>
            <w:vAlign w:val="bottom"/>
          </w:tcPr>
          <w:p w14:paraId="1E39B2E3"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2690647D" w14:textId="77777777" w:rsidR="001516AB" w:rsidRDefault="001516AB">
            <w:pPr>
              <w:rPr>
                <w:sz w:val="10"/>
                <w:szCs w:val="10"/>
              </w:rPr>
            </w:pPr>
          </w:p>
        </w:tc>
        <w:tc>
          <w:tcPr>
            <w:tcW w:w="4860" w:type="dxa"/>
            <w:tcBorders>
              <w:bottom w:val="single" w:sz="8" w:space="0" w:color="D9D9D9"/>
              <w:right w:val="single" w:sz="8" w:space="0" w:color="auto"/>
            </w:tcBorders>
            <w:shd w:val="clear" w:color="auto" w:fill="D9D9D9"/>
            <w:vAlign w:val="bottom"/>
          </w:tcPr>
          <w:p w14:paraId="0C6BE7D4" w14:textId="77777777" w:rsidR="001516AB" w:rsidRDefault="001516AB">
            <w:pPr>
              <w:rPr>
                <w:sz w:val="10"/>
                <w:szCs w:val="10"/>
              </w:rPr>
            </w:pPr>
          </w:p>
        </w:tc>
      </w:tr>
      <w:tr w:rsidR="001516AB" w14:paraId="799E19FC" w14:textId="77777777">
        <w:trPr>
          <w:trHeight w:val="228"/>
        </w:trPr>
        <w:tc>
          <w:tcPr>
            <w:tcW w:w="600" w:type="dxa"/>
            <w:tcBorders>
              <w:top w:val="single" w:sz="8" w:space="0" w:color="auto"/>
              <w:left w:val="single" w:sz="8" w:space="0" w:color="auto"/>
              <w:right w:val="single" w:sz="8" w:space="0" w:color="auto"/>
            </w:tcBorders>
            <w:vAlign w:val="bottom"/>
          </w:tcPr>
          <w:p w14:paraId="59491433" w14:textId="77777777" w:rsidR="001516AB" w:rsidRDefault="0066520C">
            <w:pPr>
              <w:ind w:left="100"/>
              <w:rPr>
                <w:sz w:val="20"/>
                <w:szCs w:val="20"/>
              </w:rPr>
            </w:pPr>
            <w:r>
              <w:rPr>
                <w:rFonts w:ascii="Arial" w:eastAsia="Arial" w:hAnsi="Arial" w:cs="Arial"/>
                <w:sz w:val="16"/>
                <w:szCs w:val="16"/>
              </w:rPr>
              <w:t>7</w:t>
            </w:r>
          </w:p>
        </w:tc>
        <w:tc>
          <w:tcPr>
            <w:tcW w:w="2380" w:type="dxa"/>
            <w:tcBorders>
              <w:top w:val="single" w:sz="8" w:space="0" w:color="auto"/>
              <w:right w:val="single" w:sz="8" w:space="0" w:color="auto"/>
            </w:tcBorders>
            <w:vAlign w:val="bottom"/>
          </w:tcPr>
          <w:p w14:paraId="6398D5FF" w14:textId="77777777" w:rsidR="001516AB" w:rsidRDefault="001516AB">
            <w:pPr>
              <w:rPr>
                <w:sz w:val="19"/>
                <w:szCs w:val="19"/>
              </w:rPr>
            </w:pPr>
          </w:p>
        </w:tc>
        <w:tc>
          <w:tcPr>
            <w:tcW w:w="1020" w:type="dxa"/>
            <w:tcBorders>
              <w:top w:val="single" w:sz="8" w:space="0" w:color="auto"/>
              <w:right w:val="single" w:sz="8" w:space="0" w:color="auto"/>
            </w:tcBorders>
            <w:vAlign w:val="bottom"/>
          </w:tcPr>
          <w:p w14:paraId="79567FEF" w14:textId="77777777" w:rsidR="001516AB" w:rsidRDefault="001516AB">
            <w:pPr>
              <w:rPr>
                <w:sz w:val="19"/>
                <w:szCs w:val="19"/>
              </w:rPr>
            </w:pPr>
          </w:p>
        </w:tc>
        <w:tc>
          <w:tcPr>
            <w:tcW w:w="600" w:type="dxa"/>
            <w:tcBorders>
              <w:top w:val="single" w:sz="8" w:space="0" w:color="auto"/>
              <w:right w:val="single" w:sz="8" w:space="0" w:color="auto"/>
            </w:tcBorders>
            <w:vAlign w:val="bottom"/>
          </w:tcPr>
          <w:p w14:paraId="0676EE09" w14:textId="77777777" w:rsidR="001516AB" w:rsidRDefault="0066520C">
            <w:pPr>
              <w:ind w:left="100"/>
              <w:rPr>
                <w:sz w:val="20"/>
                <w:szCs w:val="20"/>
              </w:rPr>
            </w:pPr>
            <w:r>
              <w:rPr>
                <w:rFonts w:ascii="Arial" w:eastAsia="Arial" w:hAnsi="Arial" w:cs="Arial"/>
                <w:sz w:val="16"/>
                <w:szCs w:val="16"/>
              </w:rPr>
              <w:t>R0</w:t>
            </w:r>
          </w:p>
        </w:tc>
        <w:tc>
          <w:tcPr>
            <w:tcW w:w="4860" w:type="dxa"/>
            <w:tcBorders>
              <w:top w:val="single" w:sz="8" w:space="0" w:color="auto"/>
              <w:right w:val="single" w:sz="8" w:space="0" w:color="auto"/>
            </w:tcBorders>
            <w:vAlign w:val="bottom"/>
          </w:tcPr>
          <w:p w14:paraId="1B968CA3" w14:textId="77777777" w:rsidR="001516AB" w:rsidRDefault="0066520C">
            <w:pPr>
              <w:ind w:left="80"/>
              <w:rPr>
                <w:sz w:val="20"/>
                <w:szCs w:val="20"/>
              </w:rPr>
            </w:pPr>
            <w:r>
              <w:rPr>
                <w:rFonts w:ascii="Arial" w:eastAsia="Arial" w:hAnsi="Arial" w:cs="Arial"/>
                <w:sz w:val="16"/>
                <w:szCs w:val="16"/>
              </w:rPr>
              <w:t>Не используется</w:t>
            </w:r>
          </w:p>
        </w:tc>
      </w:tr>
      <w:tr w:rsidR="001516AB" w14:paraId="40D7D94B" w14:textId="77777777">
        <w:trPr>
          <w:trHeight w:val="64"/>
        </w:trPr>
        <w:tc>
          <w:tcPr>
            <w:tcW w:w="600" w:type="dxa"/>
            <w:tcBorders>
              <w:left w:val="single" w:sz="8" w:space="0" w:color="auto"/>
              <w:bottom w:val="single" w:sz="8" w:space="0" w:color="auto"/>
              <w:right w:val="single" w:sz="8" w:space="0" w:color="auto"/>
            </w:tcBorders>
            <w:vAlign w:val="bottom"/>
          </w:tcPr>
          <w:p w14:paraId="4157D168" w14:textId="77777777" w:rsidR="001516AB" w:rsidRDefault="001516AB">
            <w:pPr>
              <w:rPr>
                <w:sz w:val="5"/>
                <w:szCs w:val="5"/>
              </w:rPr>
            </w:pPr>
          </w:p>
        </w:tc>
        <w:tc>
          <w:tcPr>
            <w:tcW w:w="2380" w:type="dxa"/>
            <w:tcBorders>
              <w:bottom w:val="single" w:sz="8" w:space="0" w:color="auto"/>
              <w:right w:val="single" w:sz="8" w:space="0" w:color="auto"/>
            </w:tcBorders>
            <w:vAlign w:val="bottom"/>
          </w:tcPr>
          <w:p w14:paraId="61095C2B"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3F21D236"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F8A2D5F" w14:textId="77777777" w:rsidR="001516AB" w:rsidRDefault="001516AB">
            <w:pPr>
              <w:rPr>
                <w:sz w:val="5"/>
                <w:szCs w:val="5"/>
              </w:rPr>
            </w:pPr>
          </w:p>
        </w:tc>
        <w:tc>
          <w:tcPr>
            <w:tcW w:w="4860" w:type="dxa"/>
            <w:tcBorders>
              <w:bottom w:val="single" w:sz="8" w:space="0" w:color="auto"/>
              <w:right w:val="single" w:sz="8" w:space="0" w:color="auto"/>
            </w:tcBorders>
            <w:vAlign w:val="bottom"/>
          </w:tcPr>
          <w:p w14:paraId="42FB617D" w14:textId="77777777" w:rsidR="001516AB" w:rsidRDefault="001516AB">
            <w:pPr>
              <w:rPr>
                <w:sz w:val="5"/>
                <w:szCs w:val="5"/>
              </w:rPr>
            </w:pPr>
          </w:p>
        </w:tc>
      </w:tr>
      <w:tr w:rsidR="001516AB" w14:paraId="48991F04" w14:textId="77777777">
        <w:trPr>
          <w:trHeight w:val="258"/>
        </w:trPr>
        <w:tc>
          <w:tcPr>
            <w:tcW w:w="600" w:type="dxa"/>
            <w:tcBorders>
              <w:left w:val="single" w:sz="8" w:space="0" w:color="auto"/>
              <w:right w:val="single" w:sz="8" w:space="0" w:color="auto"/>
            </w:tcBorders>
            <w:vAlign w:val="bottom"/>
          </w:tcPr>
          <w:p w14:paraId="33B7E6C4" w14:textId="77777777" w:rsidR="001516AB" w:rsidRDefault="0066520C">
            <w:pPr>
              <w:ind w:left="100"/>
              <w:rPr>
                <w:sz w:val="20"/>
                <w:szCs w:val="20"/>
              </w:rPr>
            </w:pPr>
            <w:r>
              <w:rPr>
                <w:rFonts w:ascii="Arial" w:eastAsia="Arial" w:hAnsi="Arial" w:cs="Arial"/>
                <w:sz w:val="16"/>
                <w:szCs w:val="16"/>
              </w:rPr>
              <w:t>6</w:t>
            </w:r>
          </w:p>
        </w:tc>
        <w:tc>
          <w:tcPr>
            <w:tcW w:w="2380" w:type="dxa"/>
            <w:tcBorders>
              <w:right w:val="single" w:sz="8" w:space="0" w:color="auto"/>
            </w:tcBorders>
            <w:vAlign w:val="bottom"/>
          </w:tcPr>
          <w:p w14:paraId="311CC2D9" w14:textId="77777777" w:rsidR="001516AB" w:rsidRDefault="0066520C">
            <w:pPr>
              <w:ind w:left="100"/>
              <w:rPr>
                <w:sz w:val="20"/>
                <w:szCs w:val="20"/>
              </w:rPr>
            </w:pPr>
            <w:r>
              <w:rPr>
                <w:rFonts w:ascii="Courier New" w:eastAsia="Courier New" w:hAnsi="Courier New" w:cs="Courier New"/>
                <w:sz w:val="20"/>
                <w:szCs w:val="20"/>
              </w:rPr>
              <w:t>GDO2</w:t>
            </w:r>
            <w:r>
              <w:rPr>
                <w:rFonts w:ascii="Arial" w:eastAsia="Arial" w:hAnsi="Arial" w:cs="Arial"/>
                <w:sz w:val="16"/>
                <w:szCs w:val="16"/>
              </w:rPr>
              <w:t>_INV</w:t>
            </w:r>
          </w:p>
        </w:tc>
        <w:tc>
          <w:tcPr>
            <w:tcW w:w="1020" w:type="dxa"/>
            <w:tcBorders>
              <w:right w:val="single" w:sz="8" w:space="0" w:color="auto"/>
            </w:tcBorders>
            <w:vAlign w:val="bottom"/>
          </w:tcPr>
          <w:p w14:paraId="376BC9E9" w14:textId="77777777" w:rsidR="001516AB" w:rsidRDefault="0066520C">
            <w:pPr>
              <w:ind w:left="80"/>
              <w:rPr>
                <w:sz w:val="20"/>
                <w:szCs w:val="20"/>
              </w:rPr>
            </w:pPr>
            <w:r>
              <w:rPr>
                <w:rFonts w:ascii="Arial" w:eastAsia="Arial" w:hAnsi="Arial" w:cs="Arial"/>
                <w:sz w:val="16"/>
                <w:szCs w:val="16"/>
              </w:rPr>
              <w:t>0</w:t>
            </w:r>
          </w:p>
        </w:tc>
        <w:tc>
          <w:tcPr>
            <w:tcW w:w="600" w:type="dxa"/>
            <w:tcBorders>
              <w:right w:val="single" w:sz="8" w:space="0" w:color="auto"/>
            </w:tcBorders>
            <w:vAlign w:val="bottom"/>
          </w:tcPr>
          <w:p w14:paraId="3D2DC9A2" w14:textId="77777777" w:rsidR="001516AB" w:rsidRDefault="0066520C">
            <w:pPr>
              <w:ind w:left="100"/>
              <w:rPr>
                <w:sz w:val="20"/>
                <w:szCs w:val="20"/>
              </w:rPr>
            </w:pPr>
            <w:r>
              <w:rPr>
                <w:rFonts w:ascii="Arial" w:eastAsia="Arial" w:hAnsi="Arial" w:cs="Arial"/>
                <w:sz w:val="16"/>
                <w:szCs w:val="16"/>
              </w:rPr>
              <w:t>R / W</w:t>
            </w:r>
          </w:p>
        </w:tc>
        <w:tc>
          <w:tcPr>
            <w:tcW w:w="4860" w:type="dxa"/>
            <w:tcBorders>
              <w:right w:val="single" w:sz="8" w:space="0" w:color="auto"/>
            </w:tcBorders>
            <w:vAlign w:val="bottom"/>
          </w:tcPr>
          <w:p w14:paraId="209D2B76" w14:textId="77777777" w:rsidR="001516AB" w:rsidRDefault="0066520C">
            <w:pPr>
              <w:ind w:left="80"/>
              <w:rPr>
                <w:sz w:val="20"/>
                <w:szCs w:val="20"/>
              </w:rPr>
            </w:pPr>
            <w:r>
              <w:rPr>
                <w:rFonts w:ascii="Arial" w:eastAsia="Arial" w:hAnsi="Arial" w:cs="Arial"/>
                <w:sz w:val="16"/>
                <w:szCs w:val="16"/>
              </w:rPr>
              <w:t xml:space="preserve">Инвертировать выход, т.е. выбрать </w:t>
            </w:r>
            <w:r>
              <w:rPr>
                <w:rFonts w:ascii="Arial" w:eastAsia="Arial" w:hAnsi="Arial" w:cs="Arial"/>
                <w:sz w:val="16"/>
                <w:szCs w:val="16"/>
              </w:rPr>
              <w:t>активный низкий (1) / высокий (0)</w:t>
            </w:r>
          </w:p>
        </w:tc>
      </w:tr>
      <w:tr w:rsidR="001516AB" w14:paraId="4AACE701" w14:textId="77777777">
        <w:trPr>
          <w:trHeight w:val="79"/>
        </w:trPr>
        <w:tc>
          <w:tcPr>
            <w:tcW w:w="600" w:type="dxa"/>
            <w:tcBorders>
              <w:left w:val="single" w:sz="8" w:space="0" w:color="auto"/>
              <w:bottom w:val="single" w:sz="8" w:space="0" w:color="auto"/>
              <w:right w:val="single" w:sz="8" w:space="0" w:color="auto"/>
            </w:tcBorders>
            <w:vAlign w:val="bottom"/>
          </w:tcPr>
          <w:p w14:paraId="3547AB6E" w14:textId="77777777" w:rsidR="001516AB" w:rsidRDefault="001516AB">
            <w:pPr>
              <w:rPr>
                <w:sz w:val="6"/>
                <w:szCs w:val="6"/>
              </w:rPr>
            </w:pPr>
          </w:p>
        </w:tc>
        <w:tc>
          <w:tcPr>
            <w:tcW w:w="2380" w:type="dxa"/>
            <w:tcBorders>
              <w:bottom w:val="single" w:sz="8" w:space="0" w:color="auto"/>
              <w:right w:val="single" w:sz="8" w:space="0" w:color="auto"/>
            </w:tcBorders>
            <w:vAlign w:val="bottom"/>
          </w:tcPr>
          <w:p w14:paraId="19885FAC" w14:textId="77777777" w:rsidR="001516AB" w:rsidRDefault="001516AB">
            <w:pPr>
              <w:rPr>
                <w:sz w:val="6"/>
                <w:szCs w:val="6"/>
              </w:rPr>
            </w:pPr>
          </w:p>
        </w:tc>
        <w:tc>
          <w:tcPr>
            <w:tcW w:w="1020" w:type="dxa"/>
            <w:tcBorders>
              <w:bottom w:val="single" w:sz="8" w:space="0" w:color="auto"/>
              <w:right w:val="single" w:sz="8" w:space="0" w:color="auto"/>
            </w:tcBorders>
            <w:vAlign w:val="bottom"/>
          </w:tcPr>
          <w:p w14:paraId="1FCB129E" w14:textId="77777777" w:rsidR="001516AB" w:rsidRDefault="001516AB">
            <w:pPr>
              <w:rPr>
                <w:sz w:val="6"/>
                <w:szCs w:val="6"/>
              </w:rPr>
            </w:pPr>
          </w:p>
        </w:tc>
        <w:tc>
          <w:tcPr>
            <w:tcW w:w="600" w:type="dxa"/>
            <w:tcBorders>
              <w:bottom w:val="single" w:sz="8" w:space="0" w:color="auto"/>
              <w:right w:val="single" w:sz="8" w:space="0" w:color="auto"/>
            </w:tcBorders>
            <w:vAlign w:val="bottom"/>
          </w:tcPr>
          <w:p w14:paraId="4C95F5AA" w14:textId="77777777" w:rsidR="001516AB" w:rsidRDefault="001516AB">
            <w:pPr>
              <w:rPr>
                <w:sz w:val="6"/>
                <w:szCs w:val="6"/>
              </w:rPr>
            </w:pPr>
          </w:p>
        </w:tc>
        <w:tc>
          <w:tcPr>
            <w:tcW w:w="4860" w:type="dxa"/>
            <w:tcBorders>
              <w:bottom w:val="single" w:sz="8" w:space="0" w:color="auto"/>
              <w:right w:val="single" w:sz="8" w:space="0" w:color="auto"/>
            </w:tcBorders>
            <w:vAlign w:val="bottom"/>
          </w:tcPr>
          <w:p w14:paraId="2FFE526D" w14:textId="77777777" w:rsidR="001516AB" w:rsidRDefault="001516AB">
            <w:pPr>
              <w:rPr>
                <w:sz w:val="6"/>
                <w:szCs w:val="6"/>
              </w:rPr>
            </w:pPr>
          </w:p>
        </w:tc>
      </w:tr>
      <w:tr w:rsidR="001516AB" w14:paraId="6F2E91F7" w14:textId="77777777">
        <w:trPr>
          <w:trHeight w:val="256"/>
        </w:trPr>
        <w:tc>
          <w:tcPr>
            <w:tcW w:w="600" w:type="dxa"/>
            <w:tcBorders>
              <w:left w:val="single" w:sz="8" w:space="0" w:color="auto"/>
              <w:right w:val="single" w:sz="8" w:space="0" w:color="auto"/>
            </w:tcBorders>
            <w:vAlign w:val="bottom"/>
          </w:tcPr>
          <w:p w14:paraId="6626EF2C" w14:textId="77777777" w:rsidR="001516AB" w:rsidRDefault="0066520C">
            <w:pPr>
              <w:ind w:left="100"/>
              <w:rPr>
                <w:sz w:val="20"/>
                <w:szCs w:val="20"/>
              </w:rPr>
            </w:pPr>
            <w:r>
              <w:rPr>
                <w:rFonts w:ascii="Arial" w:eastAsia="Arial" w:hAnsi="Arial" w:cs="Arial"/>
                <w:sz w:val="16"/>
                <w:szCs w:val="16"/>
              </w:rPr>
              <w:t>5: 0</w:t>
            </w:r>
          </w:p>
        </w:tc>
        <w:tc>
          <w:tcPr>
            <w:tcW w:w="2380" w:type="dxa"/>
            <w:tcBorders>
              <w:right w:val="single" w:sz="8" w:space="0" w:color="auto"/>
            </w:tcBorders>
            <w:vAlign w:val="bottom"/>
          </w:tcPr>
          <w:p w14:paraId="7EB254B4" w14:textId="77777777" w:rsidR="001516AB" w:rsidRDefault="0066520C">
            <w:pPr>
              <w:ind w:left="100"/>
              <w:rPr>
                <w:sz w:val="20"/>
                <w:szCs w:val="20"/>
              </w:rPr>
            </w:pPr>
            <w:r>
              <w:rPr>
                <w:rFonts w:ascii="Courier New" w:eastAsia="Courier New" w:hAnsi="Courier New" w:cs="Courier New"/>
                <w:sz w:val="20"/>
                <w:szCs w:val="20"/>
              </w:rPr>
              <w:t>GDO2</w:t>
            </w:r>
            <w:r>
              <w:rPr>
                <w:rFonts w:ascii="Arial" w:eastAsia="Arial" w:hAnsi="Arial" w:cs="Arial"/>
                <w:sz w:val="16"/>
                <w:szCs w:val="16"/>
              </w:rPr>
              <w:t>_CFG [5: 0]</w:t>
            </w:r>
          </w:p>
        </w:tc>
        <w:tc>
          <w:tcPr>
            <w:tcW w:w="1020" w:type="dxa"/>
            <w:tcBorders>
              <w:right w:val="single" w:sz="8" w:space="0" w:color="auto"/>
            </w:tcBorders>
            <w:vAlign w:val="bottom"/>
          </w:tcPr>
          <w:p w14:paraId="1A6888E9" w14:textId="77777777" w:rsidR="001516AB" w:rsidRDefault="0066520C">
            <w:pPr>
              <w:ind w:left="80"/>
              <w:rPr>
                <w:sz w:val="20"/>
                <w:szCs w:val="20"/>
              </w:rPr>
            </w:pPr>
            <w:r>
              <w:rPr>
                <w:rFonts w:ascii="Arial" w:eastAsia="Arial" w:hAnsi="Arial" w:cs="Arial"/>
                <w:sz w:val="16"/>
                <w:szCs w:val="16"/>
              </w:rPr>
              <w:t>41 (0x29)</w:t>
            </w:r>
          </w:p>
        </w:tc>
        <w:tc>
          <w:tcPr>
            <w:tcW w:w="600" w:type="dxa"/>
            <w:tcBorders>
              <w:right w:val="single" w:sz="8" w:space="0" w:color="auto"/>
            </w:tcBorders>
            <w:vAlign w:val="bottom"/>
          </w:tcPr>
          <w:p w14:paraId="37590E83" w14:textId="77777777" w:rsidR="001516AB" w:rsidRDefault="0066520C">
            <w:pPr>
              <w:ind w:left="100"/>
              <w:rPr>
                <w:sz w:val="20"/>
                <w:szCs w:val="20"/>
              </w:rPr>
            </w:pPr>
            <w:r>
              <w:rPr>
                <w:rFonts w:ascii="Arial" w:eastAsia="Arial" w:hAnsi="Arial" w:cs="Arial"/>
                <w:sz w:val="16"/>
                <w:szCs w:val="16"/>
              </w:rPr>
              <w:t>R / W</w:t>
            </w:r>
          </w:p>
        </w:tc>
        <w:tc>
          <w:tcPr>
            <w:tcW w:w="4860" w:type="dxa"/>
            <w:tcBorders>
              <w:right w:val="single" w:sz="8" w:space="0" w:color="auto"/>
            </w:tcBorders>
            <w:vAlign w:val="bottom"/>
          </w:tcPr>
          <w:p w14:paraId="6E8E9672"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По умолчанию </w:t>
            </w:r>
            <w:hyperlink w:anchor="page31">
              <w:r>
                <w:rPr>
                  <w:rFonts w:ascii="Courier New" w:eastAsia="Courier New" w:hAnsi="Courier New" w:cs="Courier New"/>
                  <w:sz w:val="16"/>
                  <w:szCs w:val="16"/>
                </w:rPr>
                <w:t>CHP_RDYn</w:t>
              </w:r>
              <w:r>
                <w:rPr>
                  <w:rFonts w:ascii="Arial" w:eastAsia="Arial" w:hAnsi="Arial" w:cs="Arial"/>
                  <w:sz w:val="16"/>
                  <w:szCs w:val="16"/>
                </w:rPr>
                <w:t xml:space="preserve"> </w:t>
              </w:r>
            </w:hyperlink>
            <w:r>
              <w:rPr>
                <w:rFonts w:ascii="Arial" w:eastAsia="Arial" w:hAnsi="Arial" w:cs="Arial"/>
                <w:sz w:val="16"/>
                <w:szCs w:val="16"/>
              </w:rPr>
              <w:t xml:space="preserve">(Видеть </w:t>
            </w:r>
            <w:hyperlink w:anchor="page62">
              <w:r>
                <w:rPr>
                  <w:rFonts w:ascii="Arial" w:eastAsia="Arial" w:hAnsi="Arial" w:cs="Arial"/>
                  <w:sz w:val="16"/>
                  <w:szCs w:val="16"/>
                </w:rPr>
                <w:t xml:space="preserve">Таблица 41 </w:t>
              </w:r>
            </w:hyperlink>
            <w:r>
              <w:rPr>
                <w:rFonts w:ascii="Arial" w:eastAsia="Arial" w:hAnsi="Arial" w:cs="Arial"/>
                <w:sz w:val="16"/>
                <w:szCs w:val="16"/>
              </w:rPr>
              <w:t>на странице 62).</w:t>
            </w:r>
          </w:p>
        </w:tc>
      </w:tr>
      <w:tr w:rsidR="001516AB" w14:paraId="33A4698E" w14:textId="77777777">
        <w:trPr>
          <w:trHeight w:val="82"/>
        </w:trPr>
        <w:tc>
          <w:tcPr>
            <w:tcW w:w="600" w:type="dxa"/>
            <w:tcBorders>
              <w:left w:val="single" w:sz="8" w:space="0" w:color="auto"/>
              <w:bottom w:val="single" w:sz="8" w:space="0" w:color="auto"/>
              <w:right w:val="single" w:sz="8" w:space="0" w:color="auto"/>
            </w:tcBorders>
            <w:vAlign w:val="bottom"/>
          </w:tcPr>
          <w:p w14:paraId="68A2A8FD" w14:textId="77777777" w:rsidR="001516AB" w:rsidRDefault="001516AB">
            <w:pPr>
              <w:rPr>
                <w:sz w:val="7"/>
                <w:szCs w:val="7"/>
              </w:rPr>
            </w:pPr>
          </w:p>
        </w:tc>
        <w:tc>
          <w:tcPr>
            <w:tcW w:w="2380" w:type="dxa"/>
            <w:tcBorders>
              <w:bottom w:val="single" w:sz="8" w:space="0" w:color="auto"/>
              <w:right w:val="single" w:sz="8" w:space="0" w:color="auto"/>
            </w:tcBorders>
            <w:vAlign w:val="bottom"/>
          </w:tcPr>
          <w:p w14:paraId="4339E048" w14:textId="77777777" w:rsidR="001516AB" w:rsidRDefault="001516AB">
            <w:pPr>
              <w:rPr>
                <w:sz w:val="7"/>
                <w:szCs w:val="7"/>
              </w:rPr>
            </w:pPr>
          </w:p>
        </w:tc>
        <w:tc>
          <w:tcPr>
            <w:tcW w:w="1020" w:type="dxa"/>
            <w:tcBorders>
              <w:bottom w:val="single" w:sz="8" w:space="0" w:color="auto"/>
              <w:right w:val="single" w:sz="8" w:space="0" w:color="auto"/>
            </w:tcBorders>
            <w:vAlign w:val="bottom"/>
          </w:tcPr>
          <w:p w14:paraId="1E5DF2FD" w14:textId="77777777" w:rsidR="001516AB" w:rsidRDefault="001516AB">
            <w:pPr>
              <w:rPr>
                <w:sz w:val="7"/>
                <w:szCs w:val="7"/>
              </w:rPr>
            </w:pPr>
          </w:p>
        </w:tc>
        <w:tc>
          <w:tcPr>
            <w:tcW w:w="600" w:type="dxa"/>
            <w:tcBorders>
              <w:bottom w:val="single" w:sz="8" w:space="0" w:color="auto"/>
              <w:right w:val="single" w:sz="8" w:space="0" w:color="auto"/>
            </w:tcBorders>
            <w:vAlign w:val="bottom"/>
          </w:tcPr>
          <w:p w14:paraId="153F9CAB" w14:textId="77777777" w:rsidR="001516AB" w:rsidRDefault="001516AB">
            <w:pPr>
              <w:rPr>
                <w:sz w:val="7"/>
                <w:szCs w:val="7"/>
              </w:rPr>
            </w:pPr>
          </w:p>
        </w:tc>
        <w:tc>
          <w:tcPr>
            <w:tcW w:w="4860" w:type="dxa"/>
            <w:tcBorders>
              <w:bottom w:val="single" w:sz="8" w:space="0" w:color="auto"/>
              <w:right w:val="single" w:sz="8" w:space="0" w:color="auto"/>
            </w:tcBorders>
            <w:vAlign w:val="bottom"/>
          </w:tcPr>
          <w:p w14:paraId="446A0DE8" w14:textId="77777777" w:rsidR="001516AB" w:rsidRDefault="001516AB">
            <w:pPr>
              <w:rPr>
                <w:sz w:val="7"/>
                <w:szCs w:val="7"/>
              </w:rPr>
            </w:pPr>
          </w:p>
        </w:tc>
      </w:tr>
      <w:tr w:rsidR="001516AB" w14:paraId="2A553916" w14:textId="77777777">
        <w:trPr>
          <w:trHeight w:val="687"/>
        </w:trPr>
        <w:tc>
          <w:tcPr>
            <w:tcW w:w="600" w:type="dxa"/>
            <w:vAlign w:val="bottom"/>
          </w:tcPr>
          <w:p w14:paraId="4572321F" w14:textId="77777777" w:rsidR="001516AB" w:rsidRDefault="001516AB">
            <w:pPr>
              <w:rPr>
                <w:sz w:val="24"/>
                <w:szCs w:val="24"/>
              </w:rPr>
            </w:pPr>
          </w:p>
        </w:tc>
        <w:tc>
          <w:tcPr>
            <w:tcW w:w="8860" w:type="dxa"/>
            <w:gridSpan w:val="4"/>
            <w:vAlign w:val="bottom"/>
          </w:tcPr>
          <w:p w14:paraId="48F99851" w14:textId="77777777" w:rsidR="001516AB" w:rsidRDefault="0066520C">
            <w:pPr>
              <w:ind w:left="1760"/>
              <w:rPr>
                <w:sz w:val="20"/>
                <w:szCs w:val="20"/>
              </w:rPr>
            </w:pPr>
            <w:r>
              <w:rPr>
                <w:rFonts w:ascii="Arial" w:eastAsia="Arial" w:hAnsi="Arial" w:cs="Arial"/>
                <w:b/>
                <w:bCs/>
                <w:sz w:val="20"/>
                <w:szCs w:val="20"/>
              </w:rPr>
              <w:t xml:space="preserve">0x01: IOCFG1 - </w:t>
            </w:r>
            <w:r>
              <w:rPr>
                <w:rFonts w:ascii="Courier New" w:eastAsia="Courier New" w:hAnsi="Courier New" w:cs="Courier New"/>
                <w:b/>
                <w:bCs/>
                <w:sz w:val="20"/>
                <w:szCs w:val="20"/>
              </w:rPr>
              <w:t>GDO1</w:t>
            </w:r>
            <w:r>
              <w:rPr>
                <w:rFonts w:ascii="Arial" w:eastAsia="Arial" w:hAnsi="Arial" w:cs="Arial"/>
                <w:b/>
                <w:bCs/>
                <w:sz w:val="20"/>
                <w:szCs w:val="20"/>
              </w:rPr>
              <w:t xml:space="preserve"> Конфигурация выходного контакта</w:t>
            </w:r>
          </w:p>
        </w:tc>
      </w:tr>
      <w:tr w:rsidR="001516AB" w14:paraId="6AE88394" w14:textId="77777777">
        <w:trPr>
          <w:trHeight w:val="140"/>
        </w:trPr>
        <w:tc>
          <w:tcPr>
            <w:tcW w:w="600" w:type="dxa"/>
            <w:tcBorders>
              <w:bottom w:val="single" w:sz="8" w:space="0" w:color="auto"/>
            </w:tcBorders>
            <w:vAlign w:val="bottom"/>
          </w:tcPr>
          <w:p w14:paraId="227BDCC8" w14:textId="77777777" w:rsidR="001516AB" w:rsidRDefault="001516AB">
            <w:pPr>
              <w:rPr>
                <w:sz w:val="12"/>
                <w:szCs w:val="12"/>
              </w:rPr>
            </w:pPr>
          </w:p>
        </w:tc>
        <w:tc>
          <w:tcPr>
            <w:tcW w:w="2380" w:type="dxa"/>
            <w:tcBorders>
              <w:bottom w:val="single" w:sz="8" w:space="0" w:color="auto"/>
            </w:tcBorders>
            <w:vAlign w:val="bottom"/>
          </w:tcPr>
          <w:p w14:paraId="04D1ABB1" w14:textId="77777777" w:rsidR="001516AB" w:rsidRDefault="001516AB">
            <w:pPr>
              <w:rPr>
                <w:sz w:val="12"/>
                <w:szCs w:val="12"/>
              </w:rPr>
            </w:pPr>
          </w:p>
        </w:tc>
        <w:tc>
          <w:tcPr>
            <w:tcW w:w="1020" w:type="dxa"/>
            <w:tcBorders>
              <w:bottom w:val="single" w:sz="8" w:space="0" w:color="auto"/>
            </w:tcBorders>
            <w:vAlign w:val="bottom"/>
          </w:tcPr>
          <w:p w14:paraId="7AB46044" w14:textId="77777777" w:rsidR="001516AB" w:rsidRDefault="001516AB">
            <w:pPr>
              <w:rPr>
                <w:sz w:val="12"/>
                <w:szCs w:val="12"/>
              </w:rPr>
            </w:pPr>
          </w:p>
        </w:tc>
        <w:tc>
          <w:tcPr>
            <w:tcW w:w="600" w:type="dxa"/>
            <w:tcBorders>
              <w:bottom w:val="single" w:sz="8" w:space="0" w:color="auto"/>
            </w:tcBorders>
            <w:vAlign w:val="bottom"/>
          </w:tcPr>
          <w:p w14:paraId="74DE0F08" w14:textId="77777777" w:rsidR="001516AB" w:rsidRDefault="001516AB">
            <w:pPr>
              <w:rPr>
                <w:sz w:val="12"/>
                <w:szCs w:val="12"/>
              </w:rPr>
            </w:pPr>
          </w:p>
        </w:tc>
        <w:tc>
          <w:tcPr>
            <w:tcW w:w="4860" w:type="dxa"/>
            <w:tcBorders>
              <w:bottom w:val="single" w:sz="8" w:space="0" w:color="auto"/>
            </w:tcBorders>
            <w:vAlign w:val="bottom"/>
          </w:tcPr>
          <w:p w14:paraId="05F38957" w14:textId="77777777" w:rsidR="001516AB" w:rsidRDefault="001516AB">
            <w:pPr>
              <w:rPr>
                <w:sz w:val="12"/>
                <w:szCs w:val="12"/>
              </w:rPr>
            </w:pPr>
          </w:p>
        </w:tc>
      </w:tr>
      <w:tr w:rsidR="001516AB" w14:paraId="08C0EAA7" w14:textId="77777777">
        <w:trPr>
          <w:trHeight w:val="226"/>
        </w:trPr>
        <w:tc>
          <w:tcPr>
            <w:tcW w:w="600" w:type="dxa"/>
            <w:tcBorders>
              <w:left w:val="single" w:sz="8" w:space="0" w:color="auto"/>
              <w:right w:val="single" w:sz="8" w:space="0" w:color="auto"/>
            </w:tcBorders>
            <w:shd w:val="clear" w:color="auto" w:fill="D9D9D9"/>
            <w:vAlign w:val="bottom"/>
          </w:tcPr>
          <w:p w14:paraId="750CAEB6" w14:textId="77777777" w:rsidR="001516AB" w:rsidRDefault="0066520C">
            <w:pPr>
              <w:ind w:left="100"/>
              <w:rPr>
                <w:sz w:val="20"/>
                <w:szCs w:val="20"/>
              </w:rPr>
            </w:pPr>
            <w:r>
              <w:rPr>
                <w:rFonts w:ascii="Arial" w:eastAsia="Arial" w:hAnsi="Arial" w:cs="Arial"/>
                <w:b/>
                <w:bCs/>
                <w:sz w:val="16"/>
                <w:szCs w:val="16"/>
              </w:rPr>
              <w:t>Немного</w:t>
            </w:r>
          </w:p>
        </w:tc>
        <w:tc>
          <w:tcPr>
            <w:tcW w:w="2380" w:type="dxa"/>
            <w:tcBorders>
              <w:right w:val="single" w:sz="8" w:space="0" w:color="auto"/>
            </w:tcBorders>
            <w:shd w:val="clear" w:color="auto" w:fill="D9D9D9"/>
            <w:vAlign w:val="bottom"/>
          </w:tcPr>
          <w:p w14:paraId="02977654" w14:textId="77777777" w:rsidR="001516AB" w:rsidRDefault="0066520C">
            <w:pPr>
              <w:ind w:left="80"/>
              <w:rPr>
                <w:sz w:val="20"/>
                <w:szCs w:val="20"/>
              </w:rPr>
            </w:pPr>
            <w:r>
              <w:rPr>
                <w:rFonts w:ascii="Arial" w:eastAsia="Arial" w:hAnsi="Arial" w:cs="Arial"/>
                <w:b/>
                <w:bCs/>
                <w:sz w:val="16"/>
                <w:szCs w:val="16"/>
              </w:rPr>
              <w:t>Имя поля</w:t>
            </w:r>
          </w:p>
        </w:tc>
        <w:tc>
          <w:tcPr>
            <w:tcW w:w="1020" w:type="dxa"/>
            <w:tcBorders>
              <w:right w:val="single" w:sz="8" w:space="0" w:color="auto"/>
            </w:tcBorders>
            <w:shd w:val="clear" w:color="auto" w:fill="D9D9D9"/>
            <w:vAlign w:val="bottom"/>
          </w:tcPr>
          <w:p w14:paraId="07A331E3" w14:textId="77777777" w:rsidR="001516AB" w:rsidRDefault="0066520C">
            <w:pPr>
              <w:ind w:left="80"/>
              <w:rPr>
                <w:sz w:val="20"/>
                <w:szCs w:val="20"/>
              </w:rPr>
            </w:pPr>
            <w:r>
              <w:rPr>
                <w:rFonts w:ascii="Arial" w:eastAsia="Arial" w:hAnsi="Arial" w:cs="Arial"/>
                <w:b/>
                <w:bCs/>
                <w:sz w:val="16"/>
                <w:szCs w:val="16"/>
              </w:rPr>
              <w:t>Перезагрузить</w:t>
            </w:r>
          </w:p>
        </w:tc>
        <w:tc>
          <w:tcPr>
            <w:tcW w:w="600" w:type="dxa"/>
            <w:tcBorders>
              <w:right w:val="single" w:sz="8" w:space="0" w:color="auto"/>
            </w:tcBorders>
            <w:shd w:val="clear" w:color="auto" w:fill="D9D9D9"/>
            <w:vAlign w:val="bottom"/>
          </w:tcPr>
          <w:p w14:paraId="1ABD7BE1" w14:textId="77777777" w:rsidR="001516AB" w:rsidRDefault="0066520C">
            <w:pPr>
              <w:ind w:left="100"/>
              <w:rPr>
                <w:sz w:val="20"/>
                <w:szCs w:val="20"/>
              </w:rPr>
            </w:pPr>
            <w:r>
              <w:rPr>
                <w:rFonts w:ascii="Arial" w:eastAsia="Arial" w:hAnsi="Arial" w:cs="Arial"/>
                <w:b/>
                <w:bCs/>
                <w:sz w:val="16"/>
                <w:szCs w:val="16"/>
                <w:highlight w:val="lightGray"/>
              </w:rPr>
              <w:t>R / W</w:t>
            </w:r>
          </w:p>
        </w:tc>
        <w:tc>
          <w:tcPr>
            <w:tcW w:w="4860" w:type="dxa"/>
            <w:tcBorders>
              <w:right w:val="single" w:sz="8" w:space="0" w:color="auto"/>
            </w:tcBorders>
            <w:shd w:val="clear" w:color="auto" w:fill="D9D9D9"/>
            <w:vAlign w:val="bottom"/>
          </w:tcPr>
          <w:p w14:paraId="724629DD" w14:textId="77777777" w:rsidR="001516AB" w:rsidRDefault="0066520C">
            <w:pPr>
              <w:ind w:left="80"/>
              <w:rPr>
                <w:sz w:val="20"/>
                <w:szCs w:val="20"/>
              </w:rPr>
            </w:pPr>
            <w:r>
              <w:rPr>
                <w:rFonts w:ascii="Arial" w:eastAsia="Arial" w:hAnsi="Arial" w:cs="Arial"/>
                <w:b/>
                <w:bCs/>
                <w:sz w:val="16"/>
                <w:szCs w:val="16"/>
              </w:rPr>
              <w:t>Описание</w:t>
            </w:r>
          </w:p>
        </w:tc>
      </w:tr>
      <w:tr w:rsidR="001516AB" w14:paraId="768DA798"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6BF6BEFD" w14:textId="77777777" w:rsidR="001516AB" w:rsidRDefault="001516AB">
            <w:pPr>
              <w:rPr>
                <w:sz w:val="10"/>
                <w:szCs w:val="10"/>
              </w:rPr>
            </w:pPr>
          </w:p>
        </w:tc>
        <w:tc>
          <w:tcPr>
            <w:tcW w:w="2380" w:type="dxa"/>
            <w:tcBorders>
              <w:bottom w:val="single" w:sz="8" w:space="0" w:color="D9D9D9"/>
              <w:right w:val="single" w:sz="8" w:space="0" w:color="auto"/>
            </w:tcBorders>
            <w:shd w:val="clear" w:color="auto" w:fill="D9D9D9"/>
            <w:vAlign w:val="bottom"/>
          </w:tcPr>
          <w:p w14:paraId="7409E432" w14:textId="77777777" w:rsidR="001516AB" w:rsidRDefault="001516AB">
            <w:pPr>
              <w:rPr>
                <w:sz w:val="10"/>
                <w:szCs w:val="10"/>
              </w:rPr>
            </w:pPr>
          </w:p>
        </w:tc>
        <w:tc>
          <w:tcPr>
            <w:tcW w:w="1020" w:type="dxa"/>
            <w:tcBorders>
              <w:bottom w:val="single" w:sz="8" w:space="0" w:color="D9D9D9"/>
              <w:right w:val="single" w:sz="8" w:space="0" w:color="auto"/>
            </w:tcBorders>
            <w:shd w:val="clear" w:color="auto" w:fill="D9D9D9"/>
            <w:vAlign w:val="bottom"/>
          </w:tcPr>
          <w:p w14:paraId="3A844EC5"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00CEB81B" w14:textId="77777777" w:rsidR="001516AB" w:rsidRDefault="001516AB">
            <w:pPr>
              <w:rPr>
                <w:sz w:val="10"/>
                <w:szCs w:val="10"/>
              </w:rPr>
            </w:pPr>
          </w:p>
        </w:tc>
        <w:tc>
          <w:tcPr>
            <w:tcW w:w="4860" w:type="dxa"/>
            <w:tcBorders>
              <w:bottom w:val="single" w:sz="8" w:space="0" w:color="D9D9D9"/>
              <w:right w:val="single" w:sz="8" w:space="0" w:color="auto"/>
            </w:tcBorders>
            <w:shd w:val="clear" w:color="auto" w:fill="D9D9D9"/>
            <w:vAlign w:val="bottom"/>
          </w:tcPr>
          <w:p w14:paraId="1579A3CD" w14:textId="77777777" w:rsidR="001516AB" w:rsidRDefault="001516AB">
            <w:pPr>
              <w:rPr>
                <w:sz w:val="10"/>
                <w:szCs w:val="10"/>
              </w:rPr>
            </w:pPr>
          </w:p>
        </w:tc>
      </w:tr>
      <w:tr w:rsidR="001516AB" w14:paraId="5BF7553F" w14:textId="77777777">
        <w:trPr>
          <w:trHeight w:val="228"/>
        </w:trPr>
        <w:tc>
          <w:tcPr>
            <w:tcW w:w="600" w:type="dxa"/>
            <w:tcBorders>
              <w:top w:val="single" w:sz="8" w:space="0" w:color="auto"/>
              <w:left w:val="single" w:sz="8" w:space="0" w:color="auto"/>
              <w:right w:val="single" w:sz="8" w:space="0" w:color="auto"/>
            </w:tcBorders>
            <w:vAlign w:val="bottom"/>
          </w:tcPr>
          <w:p w14:paraId="3363596F" w14:textId="77777777" w:rsidR="001516AB" w:rsidRDefault="0066520C">
            <w:pPr>
              <w:ind w:left="100"/>
              <w:rPr>
                <w:sz w:val="20"/>
                <w:szCs w:val="20"/>
              </w:rPr>
            </w:pPr>
            <w:r>
              <w:rPr>
                <w:rFonts w:ascii="Arial" w:eastAsia="Arial" w:hAnsi="Arial" w:cs="Arial"/>
                <w:sz w:val="16"/>
                <w:szCs w:val="16"/>
              </w:rPr>
              <w:t>7</w:t>
            </w:r>
          </w:p>
        </w:tc>
        <w:tc>
          <w:tcPr>
            <w:tcW w:w="2380" w:type="dxa"/>
            <w:tcBorders>
              <w:top w:val="single" w:sz="8" w:space="0" w:color="auto"/>
              <w:right w:val="single" w:sz="8" w:space="0" w:color="auto"/>
            </w:tcBorders>
            <w:vAlign w:val="bottom"/>
          </w:tcPr>
          <w:p w14:paraId="056AC614" w14:textId="77777777" w:rsidR="001516AB" w:rsidRDefault="0066520C">
            <w:pPr>
              <w:ind w:left="80"/>
              <w:rPr>
                <w:sz w:val="20"/>
                <w:szCs w:val="20"/>
              </w:rPr>
            </w:pPr>
            <w:r>
              <w:rPr>
                <w:rFonts w:ascii="Arial" w:eastAsia="Arial" w:hAnsi="Arial" w:cs="Arial"/>
                <w:sz w:val="16"/>
                <w:szCs w:val="16"/>
              </w:rPr>
              <w:t>GDO_DS</w:t>
            </w:r>
          </w:p>
        </w:tc>
        <w:tc>
          <w:tcPr>
            <w:tcW w:w="1020" w:type="dxa"/>
            <w:tcBorders>
              <w:top w:val="single" w:sz="8" w:space="0" w:color="auto"/>
              <w:right w:val="single" w:sz="8" w:space="0" w:color="auto"/>
            </w:tcBorders>
            <w:vAlign w:val="bottom"/>
          </w:tcPr>
          <w:p w14:paraId="6C3D9D11" w14:textId="77777777" w:rsidR="001516AB" w:rsidRDefault="0066520C">
            <w:pPr>
              <w:ind w:left="80"/>
              <w:rPr>
                <w:sz w:val="20"/>
                <w:szCs w:val="20"/>
              </w:rPr>
            </w:pPr>
            <w:r>
              <w:rPr>
                <w:rFonts w:ascii="Arial" w:eastAsia="Arial" w:hAnsi="Arial" w:cs="Arial"/>
                <w:sz w:val="16"/>
                <w:szCs w:val="16"/>
              </w:rPr>
              <w:t>0</w:t>
            </w:r>
          </w:p>
        </w:tc>
        <w:tc>
          <w:tcPr>
            <w:tcW w:w="600" w:type="dxa"/>
            <w:tcBorders>
              <w:top w:val="single" w:sz="8" w:space="0" w:color="auto"/>
              <w:right w:val="single" w:sz="8" w:space="0" w:color="auto"/>
            </w:tcBorders>
            <w:vAlign w:val="bottom"/>
          </w:tcPr>
          <w:p w14:paraId="12BF9109" w14:textId="77777777" w:rsidR="001516AB" w:rsidRDefault="0066520C">
            <w:pPr>
              <w:ind w:left="100"/>
              <w:rPr>
                <w:sz w:val="20"/>
                <w:szCs w:val="20"/>
              </w:rPr>
            </w:pPr>
            <w:r>
              <w:rPr>
                <w:rFonts w:ascii="Arial" w:eastAsia="Arial" w:hAnsi="Arial" w:cs="Arial"/>
                <w:sz w:val="16"/>
                <w:szCs w:val="16"/>
              </w:rPr>
              <w:t>R / W</w:t>
            </w:r>
          </w:p>
        </w:tc>
        <w:tc>
          <w:tcPr>
            <w:tcW w:w="4860" w:type="dxa"/>
            <w:tcBorders>
              <w:top w:val="single" w:sz="8" w:space="0" w:color="auto"/>
              <w:right w:val="single" w:sz="8" w:space="0" w:color="auto"/>
            </w:tcBorders>
            <w:vAlign w:val="bottom"/>
          </w:tcPr>
          <w:p w14:paraId="5A2BC37C" w14:textId="77777777" w:rsidR="001516AB" w:rsidRDefault="0066520C">
            <w:pPr>
              <w:ind w:left="80"/>
              <w:rPr>
                <w:sz w:val="20"/>
                <w:szCs w:val="20"/>
              </w:rPr>
            </w:pPr>
            <w:r>
              <w:rPr>
                <w:rFonts w:ascii="Arial" w:eastAsia="Arial" w:hAnsi="Arial" w:cs="Arial"/>
                <w:sz w:val="16"/>
                <w:szCs w:val="16"/>
              </w:rPr>
              <w:t>Установите высокую (1) или низкую (0) мощность выходного привода на выводах GDO.</w:t>
            </w:r>
          </w:p>
        </w:tc>
      </w:tr>
      <w:tr w:rsidR="001516AB" w14:paraId="409494F8" w14:textId="77777777">
        <w:trPr>
          <w:trHeight w:val="66"/>
        </w:trPr>
        <w:tc>
          <w:tcPr>
            <w:tcW w:w="600" w:type="dxa"/>
            <w:tcBorders>
              <w:left w:val="single" w:sz="8" w:space="0" w:color="auto"/>
              <w:bottom w:val="single" w:sz="8" w:space="0" w:color="auto"/>
              <w:right w:val="single" w:sz="8" w:space="0" w:color="auto"/>
            </w:tcBorders>
            <w:vAlign w:val="bottom"/>
          </w:tcPr>
          <w:p w14:paraId="3A8E2CA0" w14:textId="77777777" w:rsidR="001516AB" w:rsidRDefault="001516AB">
            <w:pPr>
              <w:rPr>
                <w:sz w:val="5"/>
                <w:szCs w:val="5"/>
              </w:rPr>
            </w:pPr>
          </w:p>
        </w:tc>
        <w:tc>
          <w:tcPr>
            <w:tcW w:w="2380" w:type="dxa"/>
            <w:tcBorders>
              <w:bottom w:val="single" w:sz="8" w:space="0" w:color="auto"/>
              <w:right w:val="single" w:sz="8" w:space="0" w:color="auto"/>
            </w:tcBorders>
            <w:vAlign w:val="bottom"/>
          </w:tcPr>
          <w:p w14:paraId="7B52CEB0"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32D02A9A"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6FF28BD" w14:textId="77777777" w:rsidR="001516AB" w:rsidRDefault="001516AB">
            <w:pPr>
              <w:rPr>
                <w:sz w:val="5"/>
                <w:szCs w:val="5"/>
              </w:rPr>
            </w:pPr>
          </w:p>
        </w:tc>
        <w:tc>
          <w:tcPr>
            <w:tcW w:w="4860" w:type="dxa"/>
            <w:tcBorders>
              <w:bottom w:val="single" w:sz="8" w:space="0" w:color="auto"/>
              <w:right w:val="single" w:sz="8" w:space="0" w:color="auto"/>
            </w:tcBorders>
            <w:vAlign w:val="bottom"/>
          </w:tcPr>
          <w:p w14:paraId="35CACFD9" w14:textId="77777777" w:rsidR="001516AB" w:rsidRDefault="001516AB">
            <w:pPr>
              <w:rPr>
                <w:sz w:val="5"/>
                <w:szCs w:val="5"/>
              </w:rPr>
            </w:pPr>
          </w:p>
        </w:tc>
      </w:tr>
      <w:tr w:rsidR="001516AB" w14:paraId="169E08FE" w14:textId="77777777">
        <w:trPr>
          <w:trHeight w:val="257"/>
        </w:trPr>
        <w:tc>
          <w:tcPr>
            <w:tcW w:w="600" w:type="dxa"/>
            <w:tcBorders>
              <w:left w:val="single" w:sz="8" w:space="0" w:color="auto"/>
              <w:right w:val="single" w:sz="8" w:space="0" w:color="auto"/>
            </w:tcBorders>
            <w:vAlign w:val="bottom"/>
          </w:tcPr>
          <w:p w14:paraId="1F23BF78" w14:textId="77777777" w:rsidR="001516AB" w:rsidRDefault="0066520C">
            <w:pPr>
              <w:ind w:left="100"/>
              <w:rPr>
                <w:sz w:val="20"/>
                <w:szCs w:val="20"/>
              </w:rPr>
            </w:pPr>
            <w:r>
              <w:rPr>
                <w:rFonts w:ascii="Arial" w:eastAsia="Arial" w:hAnsi="Arial" w:cs="Arial"/>
                <w:sz w:val="16"/>
                <w:szCs w:val="16"/>
              </w:rPr>
              <w:t>6</w:t>
            </w:r>
          </w:p>
        </w:tc>
        <w:tc>
          <w:tcPr>
            <w:tcW w:w="2380" w:type="dxa"/>
            <w:tcBorders>
              <w:right w:val="single" w:sz="8" w:space="0" w:color="auto"/>
            </w:tcBorders>
            <w:vAlign w:val="bottom"/>
          </w:tcPr>
          <w:p w14:paraId="39751C1C" w14:textId="77777777" w:rsidR="001516AB" w:rsidRDefault="0066520C">
            <w:pPr>
              <w:ind w:left="80"/>
              <w:rPr>
                <w:sz w:val="20"/>
                <w:szCs w:val="20"/>
              </w:rPr>
            </w:pPr>
            <w:r>
              <w:rPr>
                <w:rFonts w:ascii="Courier New" w:eastAsia="Courier New" w:hAnsi="Courier New" w:cs="Courier New"/>
                <w:sz w:val="20"/>
                <w:szCs w:val="20"/>
              </w:rPr>
              <w:t>GDO1</w:t>
            </w:r>
            <w:r>
              <w:rPr>
                <w:rFonts w:ascii="Arial" w:eastAsia="Arial" w:hAnsi="Arial" w:cs="Arial"/>
                <w:sz w:val="16"/>
                <w:szCs w:val="16"/>
              </w:rPr>
              <w:t>_INV</w:t>
            </w:r>
          </w:p>
        </w:tc>
        <w:tc>
          <w:tcPr>
            <w:tcW w:w="1020" w:type="dxa"/>
            <w:tcBorders>
              <w:right w:val="single" w:sz="8" w:space="0" w:color="auto"/>
            </w:tcBorders>
            <w:vAlign w:val="bottom"/>
          </w:tcPr>
          <w:p w14:paraId="5CC43CE1" w14:textId="77777777" w:rsidR="001516AB" w:rsidRDefault="0066520C">
            <w:pPr>
              <w:ind w:left="80"/>
              <w:rPr>
                <w:sz w:val="20"/>
                <w:szCs w:val="20"/>
              </w:rPr>
            </w:pPr>
            <w:r>
              <w:rPr>
                <w:rFonts w:ascii="Arial" w:eastAsia="Arial" w:hAnsi="Arial" w:cs="Arial"/>
                <w:sz w:val="16"/>
                <w:szCs w:val="16"/>
              </w:rPr>
              <w:t>0</w:t>
            </w:r>
          </w:p>
        </w:tc>
        <w:tc>
          <w:tcPr>
            <w:tcW w:w="600" w:type="dxa"/>
            <w:tcBorders>
              <w:right w:val="single" w:sz="8" w:space="0" w:color="auto"/>
            </w:tcBorders>
            <w:vAlign w:val="bottom"/>
          </w:tcPr>
          <w:p w14:paraId="6F60745A" w14:textId="77777777" w:rsidR="001516AB" w:rsidRDefault="0066520C">
            <w:pPr>
              <w:ind w:left="100"/>
              <w:rPr>
                <w:sz w:val="20"/>
                <w:szCs w:val="20"/>
              </w:rPr>
            </w:pPr>
            <w:r>
              <w:rPr>
                <w:rFonts w:ascii="Arial" w:eastAsia="Arial" w:hAnsi="Arial" w:cs="Arial"/>
                <w:sz w:val="16"/>
                <w:szCs w:val="16"/>
              </w:rPr>
              <w:t>R / W</w:t>
            </w:r>
          </w:p>
        </w:tc>
        <w:tc>
          <w:tcPr>
            <w:tcW w:w="4860" w:type="dxa"/>
            <w:tcBorders>
              <w:right w:val="single" w:sz="8" w:space="0" w:color="auto"/>
            </w:tcBorders>
            <w:vAlign w:val="bottom"/>
          </w:tcPr>
          <w:p w14:paraId="625CA11F" w14:textId="77777777" w:rsidR="001516AB" w:rsidRDefault="0066520C">
            <w:pPr>
              <w:ind w:left="80"/>
              <w:rPr>
                <w:sz w:val="20"/>
                <w:szCs w:val="20"/>
              </w:rPr>
            </w:pPr>
            <w:r>
              <w:rPr>
                <w:rFonts w:ascii="Arial" w:eastAsia="Arial" w:hAnsi="Arial" w:cs="Arial"/>
                <w:sz w:val="16"/>
                <w:szCs w:val="16"/>
              </w:rPr>
              <w:t xml:space="preserve">Инвертировать выход, т.е. </w:t>
            </w:r>
            <w:r>
              <w:rPr>
                <w:rFonts w:ascii="Arial" w:eastAsia="Arial" w:hAnsi="Arial" w:cs="Arial"/>
                <w:sz w:val="16"/>
                <w:szCs w:val="16"/>
              </w:rPr>
              <w:t>выбрать активный низкий (1) / высокий (0)</w:t>
            </w:r>
          </w:p>
        </w:tc>
      </w:tr>
      <w:tr w:rsidR="001516AB" w14:paraId="218BC139" w14:textId="77777777">
        <w:trPr>
          <w:trHeight w:val="82"/>
        </w:trPr>
        <w:tc>
          <w:tcPr>
            <w:tcW w:w="600" w:type="dxa"/>
            <w:tcBorders>
              <w:left w:val="single" w:sz="8" w:space="0" w:color="auto"/>
              <w:bottom w:val="single" w:sz="8" w:space="0" w:color="auto"/>
              <w:right w:val="single" w:sz="8" w:space="0" w:color="auto"/>
            </w:tcBorders>
            <w:vAlign w:val="bottom"/>
          </w:tcPr>
          <w:p w14:paraId="47CBACDF" w14:textId="77777777" w:rsidR="001516AB" w:rsidRDefault="001516AB">
            <w:pPr>
              <w:rPr>
                <w:sz w:val="7"/>
                <w:szCs w:val="7"/>
              </w:rPr>
            </w:pPr>
          </w:p>
        </w:tc>
        <w:tc>
          <w:tcPr>
            <w:tcW w:w="2380" w:type="dxa"/>
            <w:tcBorders>
              <w:bottom w:val="single" w:sz="8" w:space="0" w:color="auto"/>
              <w:right w:val="single" w:sz="8" w:space="0" w:color="auto"/>
            </w:tcBorders>
            <w:vAlign w:val="bottom"/>
          </w:tcPr>
          <w:p w14:paraId="6BB3D47B" w14:textId="77777777" w:rsidR="001516AB" w:rsidRDefault="001516AB">
            <w:pPr>
              <w:rPr>
                <w:sz w:val="7"/>
                <w:szCs w:val="7"/>
              </w:rPr>
            </w:pPr>
          </w:p>
        </w:tc>
        <w:tc>
          <w:tcPr>
            <w:tcW w:w="1020" w:type="dxa"/>
            <w:tcBorders>
              <w:bottom w:val="single" w:sz="8" w:space="0" w:color="auto"/>
              <w:right w:val="single" w:sz="8" w:space="0" w:color="auto"/>
            </w:tcBorders>
            <w:vAlign w:val="bottom"/>
          </w:tcPr>
          <w:p w14:paraId="6CEB5AFB" w14:textId="77777777" w:rsidR="001516AB" w:rsidRDefault="001516AB">
            <w:pPr>
              <w:rPr>
                <w:sz w:val="7"/>
                <w:szCs w:val="7"/>
              </w:rPr>
            </w:pPr>
          </w:p>
        </w:tc>
        <w:tc>
          <w:tcPr>
            <w:tcW w:w="600" w:type="dxa"/>
            <w:tcBorders>
              <w:bottom w:val="single" w:sz="8" w:space="0" w:color="auto"/>
              <w:right w:val="single" w:sz="8" w:space="0" w:color="auto"/>
            </w:tcBorders>
            <w:vAlign w:val="bottom"/>
          </w:tcPr>
          <w:p w14:paraId="1C0E4965" w14:textId="77777777" w:rsidR="001516AB" w:rsidRDefault="001516AB">
            <w:pPr>
              <w:rPr>
                <w:sz w:val="7"/>
                <w:szCs w:val="7"/>
              </w:rPr>
            </w:pPr>
          </w:p>
        </w:tc>
        <w:tc>
          <w:tcPr>
            <w:tcW w:w="4860" w:type="dxa"/>
            <w:tcBorders>
              <w:bottom w:val="single" w:sz="8" w:space="0" w:color="auto"/>
              <w:right w:val="single" w:sz="8" w:space="0" w:color="auto"/>
            </w:tcBorders>
            <w:vAlign w:val="bottom"/>
          </w:tcPr>
          <w:p w14:paraId="6B22650E" w14:textId="77777777" w:rsidR="001516AB" w:rsidRDefault="001516AB">
            <w:pPr>
              <w:rPr>
                <w:sz w:val="7"/>
                <w:szCs w:val="7"/>
              </w:rPr>
            </w:pPr>
          </w:p>
        </w:tc>
      </w:tr>
      <w:tr w:rsidR="001516AB" w14:paraId="7B459C98" w14:textId="77777777">
        <w:trPr>
          <w:trHeight w:val="256"/>
        </w:trPr>
        <w:tc>
          <w:tcPr>
            <w:tcW w:w="600" w:type="dxa"/>
            <w:tcBorders>
              <w:left w:val="single" w:sz="8" w:space="0" w:color="auto"/>
              <w:right w:val="single" w:sz="8" w:space="0" w:color="auto"/>
            </w:tcBorders>
            <w:vAlign w:val="bottom"/>
          </w:tcPr>
          <w:p w14:paraId="09807A5B" w14:textId="77777777" w:rsidR="001516AB" w:rsidRDefault="0066520C">
            <w:pPr>
              <w:ind w:left="100"/>
              <w:rPr>
                <w:sz w:val="20"/>
                <w:szCs w:val="20"/>
              </w:rPr>
            </w:pPr>
            <w:r>
              <w:rPr>
                <w:rFonts w:ascii="Arial" w:eastAsia="Arial" w:hAnsi="Arial" w:cs="Arial"/>
                <w:sz w:val="16"/>
                <w:szCs w:val="16"/>
              </w:rPr>
              <w:t>5: 0</w:t>
            </w:r>
          </w:p>
        </w:tc>
        <w:tc>
          <w:tcPr>
            <w:tcW w:w="2380" w:type="dxa"/>
            <w:tcBorders>
              <w:right w:val="single" w:sz="8" w:space="0" w:color="auto"/>
            </w:tcBorders>
            <w:vAlign w:val="bottom"/>
          </w:tcPr>
          <w:p w14:paraId="20E2B5F3" w14:textId="77777777" w:rsidR="001516AB" w:rsidRDefault="0066520C">
            <w:pPr>
              <w:ind w:left="80"/>
              <w:rPr>
                <w:sz w:val="20"/>
                <w:szCs w:val="20"/>
              </w:rPr>
            </w:pPr>
            <w:r>
              <w:rPr>
                <w:rFonts w:ascii="Courier New" w:eastAsia="Courier New" w:hAnsi="Courier New" w:cs="Courier New"/>
                <w:sz w:val="20"/>
                <w:szCs w:val="20"/>
              </w:rPr>
              <w:t>GDO1</w:t>
            </w:r>
            <w:r>
              <w:rPr>
                <w:rFonts w:ascii="Arial" w:eastAsia="Arial" w:hAnsi="Arial" w:cs="Arial"/>
                <w:sz w:val="16"/>
                <w:szCs w:val="16"/>
              </w:rPr>
              <w:t>_CFG [5: 0]</w:t>
            </w:r>
          </w:p>
        </w:tc>
        <w:tc>
          <w:tcPr>
            <w:tcW w:w="1020" w:type="dxa"/>
            <w:tcBorders>
              <w:right w:val="single" w:sz="8" w:space="0" w:color="auto"/>
            </w:tcBorders>
            <w:vAlign w:val="bottom"/>
          </w:tcPr>
          <w:p w14:paraId="346AEA4B" w14:textId="77777777" w:rsidR="001516AB" w:rsidRDefault="0066520C">
            <w:pPr>
              <w:ind w:left="80"/>
              <w:rPr>
                <w:sz w:val="20"/>
                <w:szCs w:val="20"/>
              </w:rPr>
            </w:pPr>
            <w:r>
              <w:rPr>
                <w:rFonts w:ascii="Arial" w:eastAsia="Arial" w:hAnsi="Arial" w:cs="Arial"/>
                <w:sz w:val="16"/>
                <w:szCs w:val="16"/>
              </w:rPr>
              <w:t>46 (0x2E)</w:t>
            </w:r>
          </w:p>
        </w:tc>
        <w:tc>
          <w:tcPr>
            <w:tcW w:w="600" w:type="dxa"/>
            <w:tcBorders>
              <w:right w:val="single" w:sz="8" w:space="0" w:color="auto"/>
            </w:tcBorders>
            <w:vAlign w:val="bottom"/>
          </w:tcPr>
          <w:p w14:paraId="04AB0FDF" w14:textId="77777777" w:rsidR="001516AB" w:rsidRDefault="0066520C">
            <w:pPr>
              <w:ind w:left="100"/>
              <w:rPr>
                <w:sz w:val="20"/>
                <w:szCs w:val="20"/>
              </w:rPr>
            </w:pPr>
            <w:r>
              <w:rPr>
                <w:rFonts w:ascii="Arial" w:eastAsia="Arial" w:hAnsi="Arial" w:cs="Arial"/>
                <w:sz w:val="16"/>
                <w:szCs w:val="16"/>
              </w:rPr>
              <w:t>R / W</w:t>
            </w:r>
          </w:p>
        </w:tc>
        <w:tc>
          <w:tcPr>
            <w:tcW w:w="4860" w:type="dxa"/>
            <w:tcBorders>
              <w:right w:val="single" w:sz="8" w:space="0" w:color="auto"/>
            </w:tcBorders>
            <w:vAlign w:val="bottom"/>
          </w:tcPr>
          <w:p w14:paraId="318CA293"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По умолчанию 3 состояния (см. </w:t>
            </w:r>
            <w:hyperlink w:anchor="page62">
              <w:r>
                <w:rPr>
                  <w:rFonts w:ascii="Arial" w:eastAsia="Arial" w:hAnsi="Arial" w:cs="Arial"/>
                  <w:sz w:val="16"/>
                  <w:szCs w:val="16"/>
                </w:rPr>
                <w:t xml:space="preserve">Таблица 41 </w:t>
              </w:r>
            </w:hyperlink>
            <w:r>
              <w:rPr>
                <w:rFonts w:ascii="Arial" w:eastAsia="Arial" w:hAnsi="Arial" w:cs="Arial"/>
                <w:sz w:val="16"/>
                <w:szCs w:val="16"/>
              </w:rPr>
              <w:t>на странице 62).</w:t>
            </w:r>
          </w:p>
        </w:tc>
      </w:tr>
      <w:tr w:rsidR="001516AB" w14:paraId="6F74897F" w14:textId="77777777">
        <w:trPr>
          <w:trHeight w:val="79"/>
        </w:trPr>
        <w:tc>
          <w:tcPr>
            <w:tcW w:w="600" w:type="dxa"/>
            <w:tcBorders>
              <w:left w:val="single" w:sz="8" w:space="0" w:color="auto"/>
              <w:bottom w:val="single" w:sz="8" w:space="0" w:color="auto"/>
              <w:right w:val="single" w:sz="8" w:space="0" w:color="auto"/>
            </w:tcBorders>
            <w:vAlign w:val="bottom"/>
          </w:tcPr>
          <w:p w14:paraId="38956017" w14:textId="77777777" w:rsidR="001516AB" w:rsidRDefault="001516AB">
            <w:pPr>
              <w:rPr>
                <w:sz w:val="6"/>
                <w:szCs w:val="6"/>
              </w:rPr>
            </w:pPr>
          </w:p>
        </w:tc>
        <w:tc>
          <w:tcPr>
            <w:tcW w:w="2380" w:type="dxa"/>
            <w:tcBorders>
              <w:bottom w:val="single" w:sz="8" w:space="0" w:color="auto"/>
              <w:right w:val="single" w:sz="8" w:space="0" w:color="auto"/>
            </w:tcBorders>
            <w:vAlign w:val="bottom"/>
          </w:tcPr>
          <w:p w14:paraId="55942959" w14:textId="77777777" w:rsidR="001516AB" w:rsidRDefault="001516AB">
            <w:pPr>
              <w:rPr>
                <w:sz w:val="6"/>
                <w:szCs w:val="6"/>
              </w:rPr>
            </w:pPr>
          </w:p>
        </w:tc>
        <w:tc>
          <w:tcPr>
            <w:tcW w:w="1020" w:type="dxa"/>
            <w:tcBorders>
              <w:bottom w:val="single" w:sz="8" w:space="0" w:color="auto"/>
              <w:right w:val="single" w:sz="8" w:space="0" w:color="auto"/>
            </w:tcBorders>
            <w:vAlign w:val="bottom"/>
          </w:tcPr>
          <w:p w14:paraId="300310C0" w14:textId="77777777" w:rsidR="001516AB" w:rsidRDefault="001516AB">
            <w:pPr>
              <w:rPr>
                <w:sz w:val="6"/>
                <w:szCs w:val="6"/>
              </w:rPr>
            </w:pPr>
          </w:p>
        </w:tc>
        <w:tc>
          <w:tcPr>
            <w:tcW w:w="600" w:type="dxa"/>
            <w:tcBorders>
              <w:bottom w:val="single" w:sz="8" w:space="0" w:color="auto"/>
              <w:right w:val="single" w:sz="8" w:space="0" w:color="auto"/>
            </w:tcBorders>
            <w:vAlign w:val="bottom"/>
          </w:tcPr>
          <w:p w14:paraId="00A6724A" w14:textId="77777777" w:rsidR="001516AB" w:rsidRDefault="001516AB">
            <w:pPr>
              <w:rPr>
                <w:sz w:val="6"/>
                <w:szCs w:val="6"/>
              </w:rPr>
            </w:pPr>
          </w:p>
        </w:tc>
        <w:tc>
          <w:tcPr>
            <w:tcW w:w="4860" w:type="dxa"/>
            <w:tcBorders>
              <w:bottom w:val="single" w:sz="8" w:space="0" w:color="auto"/>
              <w:right w:val="single" w:sz="8" w:space="0" w:color="auto"/>
            </w:tcBorders>
            <w:vAlign w:val="bottom"/>
          </w:tcPr>
          <w:p w14:paraId="0C7B40E0" w14:textId="77777777" w:rsidR="001516AB" w:rsidRDefault="001516AB">
            <w:pPr>
              <w:rPr>
                <w:sz w:val="6"/>
                <w:szCs w:val="6"/>
              </w:rPr>
            </w:pPr>
          </w:p>
        </w:tc>
      </w:tr>
      <w:tr w:rsidR="001516AB" w14:paraId="2EA17E95" w14:textId="77777777">
        <w:trPr>
          <w:trHeight w:val="687"/>
        </w:trPr>
        <w:tc>
          <w:tcPr>
            <w:tcW w:w="600" w:type="dxa"/>
            <w:vAlign w:val="bottom"/>
          </w:tcPr>
          <w:p w14:paraId="64CBB459" w14:textId="77777777" w:rsidR="001516AB" w:rsidRDefault="001516AB">
            <w:pPr>
              <w:rPr>
                <w:sz w:val="24"/>
                <w:szCs w:val="24"/>
              </w:rPr>
            </w:pPr>
          </w:p>
        </w:tc>
        <w:tc>
          <w:tcPr>
            <w:tcW w:w="8860" w:type="dxa"/>
            <w:gridSpan w:val="4"/>
            <w:vAlign w:val="bottom"/>
          </w:tcPr>
          <w:p w14:paraId="75D2AF71" w14:textId="77777777" w:rsidR="001516AB" w:rsidRDefault="0066520C">
            <w:pPr>
              <w:ind w:left="1760"/>
              <w:rPr>
                <w:sz w:val="20"/>
                <w:szCs w:val="20"/>
              </w:rPr>
            </w:pPr>
            <w:r>
              <w:rPr>
                <w:rFonts w:ascii="Arial" w:eastAsia="Arial" w:hAnsi="Arial" w:cs="Arial"/>
                <w:b/>
                <w:bCs/>
                <w:sz w:val="20"/>
                <w:szCs w:val="20"/>
              </w:rPr>
              <w:t xml:space="preserve">0x02: IOCFG0 - </w:t>
            </w:r>
            <w:r>
              <w:rPr>
                <w:rFonts w:ascii="Courier New" w:eastAsia="Courier New" w:hAnsi="Courier New" w:cs="Courier New"/>
                <w:b/>
                <w:bCs/>
                <w:sz w:val="20"/>
                <w:szCs w:val="20"/>
              </w:rPr>
              <w:t>GDO0</w:t>
            </w:r>
            <w:r>
              <w:rPr>
                <w:rFonts w:ascii="Arial" w:eastAsia="Arial" w:hAnsi="Arial" w:cs="Arial"/>
                <w:b/>
                <w:bCs/>
                <w:sz w:val="20"/>
                <w:szCs w:val="20"/>
              </w:rPr>
              <w:t xml:space="preserve"> Конфигурация выходного контакта</w:t>
            </w:r>
          </w:p>
        </w:tc>
      </w:tr>
      <w:tr w:rsidR="001516AB" w14:paraId="6D064EE9" w14:textId="77777777">
        <w:trPr>
          <w:trHeight w:val="140"/>
        </w:trPr>
        <w:tc>
          <w:tcPr>
            <w:tcW w:w="600" w:type="dxa"/>
            <w:tcBorders>
              <w:bottom w:val="single" w:sz="8" w:space="0" w:color="auto"/>
            </w:tcBorders>
            <w:vAlign w:val="bottom"/>
          </w:tcPr>
          <w:p w14:paraId="0481EFC7" w14:textId="77777777" w:rsidR="001516AB" w:rsidRDefault="001516AB">
            <w:pPr>
              <w:rPr>
                <w:sz w:val="12"/>
                <w:szCs w:val="12"/>
              </w:rPr>
            </w:pPr>
          </w:p>
        </w:tc>
        <w:tc>
          <w:tcPr>
            <w:tcW w:w="2380" w:type="dxa"/>
            <w:tcBorders>
              <w:bottom w:val="single" w:sz="8" w:space="0" w:color="auto"/>
            </w:tcBorders>
            <w:vAlign w:val="bottom"/>
          </w:tcPr>
          <w:p w14:paraId="07D84A03" w14:textId="77777777" w:rsidR="001516AB" w:rsidRDefault="001516AB">
            <w:pPr>
              <w:rPr>
                <w:sz w:val="12"/>
                <w:szCs w:val="12"/>
              </w:rPr>
            </w:pPr>
          </w:p>
        </w:tc>
        <w:tc>
          <w:tcPr>
            <w:tcW w:w="1020" w:type="dxa"/>
            <w:tcBorders>
              <w:bottom w:val="single" w:sz="8" w:space="0" w:color="auto"/>
            </w:tcBorders>
            <w:vAlign w:val="bottom"/>
          </w:tcPr>
          <w:p w14:paraId="0F9C08B8" w14:textId="77777777" w:rsidR="001516AB" w:rsidRDefault="001516AB">
            <w:pPr>
              <w:rPr>
                <w:sz w:val="12"/>
                <w:szCs w:val="12"/>
              </w:rPr>
            </w:pPr>
          </w:p>
        </w:tc>
        <w:tc>
          <w:tcPr>
            <w:tcW w:w="600" w:type="dxa"/>
            <w:tcBorders>
              <w:bottom w:val="single" w:sz="8" w:space="0" w:color="auto"/>
            </w:tcBorders>
            <w:vAlign w:val="bottom"/>
          </w:tcPr>
          <w:p w14:paraId="70073416" w14:textId="77777777" w:rsidR="001516AB" w:rsidRDefault="001516AB">
            <w:pPr>
              <w:rPr>
                <w:sz w:val="12"/>
                <w:szCs w:val="12"/>
              </w:rPr>
            </w:pPr>
          </w:p>
        </w:tc>
        <w:tc>
          <w:tcPr>
            <w:tcW w:w="4860" w:type="dxa"/>
            <w:tcBorders>
              <w:bottom w:val="single" w:sz="8" w:space="0" w:color="auto"/>
            </w:tcBorders>
            <w:vAlign w:val="bottom"/>
          </w:tcPr>
          <w:p w14:paraId="5F662780" w14:textId="77777777" w:rsidR="001516AB" w:rsidRDefault="001516AB">
            <w:pPr>
              <w:rPr>
                <w:sz w:val="12"/>
                <w:szCs w:val="12"/>
              </w:rPr>
            </w:pPr>
          </w:p>
        </w:tc>
      </w:tr>
      <w:tr w:rsidR="001516AB" w14:paraId="56708331" w14:textId="77777777">
        <w:trPr>
          <w:trHeight w:val="228"/>
        </w:trPr>
        <w:tc>
          <w:tcPr>
            <w:tcW w:w="600" w:type="dxa"/>
            <w:tcBorders>
              <w:left w:val="single" w:sz="8" w:space="0" w:color="auto"/>
              <w:right w:val="single" w:sz="8" w:space="0" w:color="auto"/>
            </w:tcBorders>
            <w:shd w:val="clear" w:color="auto" w:fill="D9D9D9"/>
            <w:vAlign w:val="bottom"/>
          </w:tcPr>
          <w:p w14:paraId="260E32B0" w14:textId="77777777" w:rsidR="001516AB" w:rsidRDefault="0066520C">
            <w:pPr>
              <w:ind w:left="100"/>
              <w:rPr>
                <w:sz w:val="20"/>
                <w:szCs w:val="20"/>
              </w:rPr>
            </w:pPr>
            <w:r>
              <w:rPr>
                <w:rFonts w:ascii="Arial" w:eastAsia="Arial" w:hAnsi="Arial" w:cs="Arial"/>
                <w:b/>
                <w:bCs/>
                <w:sz w:val="16"/>
                <w:szCs w:val="16"/>
              </w:rPr>
              <w:t>Немного</w:t>
            </w:r>
          </w:p>
        </w:tc>
        <w:tc>
          <w:tcPr>
            <w:tcW w:w="2380" w:type="dxa"/>
            <w:tcBorders>
              <w:right w:val="single" w:sz="8" w:space="0" w:color="auto"/>
            </w:tcBorders>
            <w:shd w:val="clear" w:color="auto" w:fill="D9D9D9"/>
            <w:vAlign w:val="bottom"/>
          </w:tcPr>
          <w:p w14:paraId="09BB4F1A" w14:textId="77777777" w:rsidR="001516AB" w:rsidRDefault="0066520C">
            <w:pPr>
              <w:ind w:left="100"/>
              <w:rPr>
                <w:sz w:val="20"/>
                <w:szCs w:val="20"/>
              </w:rPr>
            </w:pPr>
            <w:r>
              <w:rPr>
                <w:rFonts w:ascii="Arial" w:eastAsia="Arial" w:hAnsi="Arial" w:cs="Arial"/>
                <w:b/>
                <w:bCs/>
                <w:sz w:val="16"/>
                <w:szCs w:val="16"/>
              </w:rPr>
              <w:t>Имя поля</w:t>
            </w:r>
          </w:p>
        </w:tc>
        <w:tc>
          <w:tcPr>
            <w:tcW w:w="1020" w:type="dxa"/>
            <w:tcBorders>
              <w:right w:val="single" w:sz="8" w:space="0" w:color="auto"/>
            </w:tcBorders>
            <w:shd w:val="clear" w:color="auto" w:fill="D9D9D9"/>
            <w:vAlign w:val="bottom"/>
          </w:tcPr>
          <w:p w14:paraId="71D63EA8" w14:textId="77777777" w:rsidR="001516AB" w:rsidRDefault="0066520C">
            <w:pPr>
              <w:ind w:left="80"/>
              <w:rPr>
                <w:sz w:val="20"/>
                <w:szCs w:val="20"/>
              </w:rPr>
            </w:pPr>
            <w:r>
              <w:rPr>
                <w:rFonts w:ascii="Arial" w:eastAsia="Arial" w:hAnsi="Arial" w:cs="Arial"/>
                <w:b/>
                <w:bCs/>
                <w:sz w:val="16"/>
                <w:szCs w:val="16"/>
              </w:rPr>
              <w:t>Перезагрузить</w:t>
            </w:r>
          </w:p>
        </w:tc>
        <w:tc>
          <w:tcPr>
            <w:tcW w:w="600" w:type="dxa"/>
            <w:tcBorders>
              <w:right w:val="single" w:sz="8" w:space="0" w:color="auto"/>
            </w:tcBorders>
            <w:shd w:val="clear" w:color="auto" w:fill="D9D9D9"/>
            <w:vAlign w:val="bottom"/>
          </w:tcPr>
          <w:p w14:paraId="432EA54C" w14:textId="77777777" w:rsidR="001516AB" w:rsidRDefault="0066520C">
            <w:pPr>
              <w:ind w:left="100"/>
              <w:rPr>
                <w:sz w:val="20"/>
                <w:szCs w:val="20"/>
              </w:rPr>
            </w:pPr>
            <w:r>
              <w:rPr>
                <w:rFonts w:ascii="Arial" w:eastAsia="Arial" w:hAnsi="Arial" w:cs="Arial"/>
                <w:b/>
                <w:bCs/>
                <w:sz w:val="16"/>
                <w:szCs w:val="16"/>
                <w:highlight w:val="lightGray"/>
              </w:rPr>
              <w:t>R / W</w:t>
            </w:r>
          </w:p>
        </w:tc>
        <w:tc>
          <w:tcPr>
            <w:tcW w:w="4860" w:type="dxa"/>
            <w:tcBorders>
              <w:right w:val="single" w:sz="8" w:space="0" w:color="auto"/>
            </w:tcBorders>
            <w:shd w:val="clear" w:color="auto" w:fill="D9D9D9"/>
            <w:vAlign w:val="bottom"/>
          </w:tcPr>
          <w:p w14:paraId="6F882E98" w14:textId="77777777" w:rsidR="001516AB" w:rsidRDefault="0066520C">
            <w:pPr>
              <w:ind w:left="80"/>
              <w:rPr>
                <w:sz w:val="20"/>
                <w:szCs w:val="20"/>
              </w:rPr>
            </w:pPr>
            <w:r>
              <w:rPr>
                <w:rFonts w:ascii="Arial" w:eastAsia="Arial" w:hAnsi="Arial" w:cs="Arial"/>
                <w:b/>
                <w:bCs/>
                <w:sz w:val="16"/>
                <w:szCs w:val="16"/>
              </w:rPr>
              <w:t>Описание</w:t>
            </w:r>
          </w:p>
        </w:tc>
      </w:tr>
      <w:tr w:rsidR="001516AB" w14:paraId="4110D3C3"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3565BFF3" w14:textId="77777777" w:rsidR="001516AB" w:rsidRDefault="001516AB">
            <w:pPr>
              <w:rPr>
                <w:sz w:val="10"/>
                <w:szCs w:val="10"/>
              </w:rPr>
            </w:pPr>
          </w:p>
        </w:tc>
        <w:tc>
          <w:tcPr>
            <w:tcW w:w="2380" w:type="dxa"/>
            <w:tcBorders>
              <w:bottom w:val="single" w:sz="8" w:space="0" w:color="D9D9D9"/>
              <w:right w:val="single" w:sz="8" w:space="0" w:color="auto"/>
            </w:tcBorders>
            <w:shd w:val="clear" w:color="auto" w:fill="D9D9D9"/>
            <w:vAlign w:val="bottom"/>
          </w:tcPr>
          <w:p w14:paraId="1B819C41" w14:textId="77777777" w:rsidR="001516AB" w:rsidRDefault="001516AB">
            <w:pPr>
              <w:rPr>
                <w:sz w:val="10"/>
                <w:szCs w:val="10"/>
              </w:rPr>
            </w:pPr>
          </w:p>
        </w:tc>
        <w:tc>
          <w:tcPr>
            <w:tcW w:w="1020" w:type="dxa"/>
            <w:tcBorders>
              <w:bottom w:val="single" w:sz="8" w:space="0" w:color="D9D9D9"/>
              <w:right w:val="single" w:sz="8" w:space="0" w:color="auto"/>
            </w:tcBorders>
            <w:shd w:val="clear" w:color="auto" w:fill="D9D9D9"/>
            <w:vAlign w:val="bottom"/>
          </w:tcPr>
          <w:p w14:paraId="56542E52"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7681EF48" w14:textId="77777777" w:rsidR="001516AB" w:rsidRDefault="001516AB">
            <w:pPr>
              <w:rPr>
                <w:sz w:val="10"/>
                <w:szCs w:val="10"/>
              </w:rPr>
            </w:pPr>
          </w:p>
        </w:tc>
        <w:tc>
          <w:tcPr>
            <w:tcW w:w="4860" w:type="dxa"/>
            <w:tcBorders>
              <w:bottom w:val="single" w:sz="8" w:space="0" w:color="D9D9D9"/>
              <w:right w:val="single" w:sz="8" w:space="0" w:color="auto"/>
            </w:tcBorders>
            <w:shd w:val="clear" w:color="auto" w:fill="D9D9D9"/>
            <w:vAlign w:val="bottom"/>
          </w:tcPr>
          <w:p w14:paraId="71C581C8" w14:textId="77777777" w:rsidR="001516AB" w:rsidRDefault="001516AB">
            <w:pPr>
              <w:rPr>
                <w:sz w:val="10"/>
                <w:szCs w:val="10"/>
              </w:rPr>
            </w:pPr>
          </w:p>
        </w:tc>
      </w:tr>
      <w:tr w:rsidR="001516AB" w14:paraId="71A7E94F" w14:textId="77777777">
        <w:trPr>
          <w:trHeight w:val="228"/>
        </w:trPr>
        <w:tc>
          <w:tcPr>
            <w:tcW w:w="600" w:type="dxa"/>
            <w:tcBorders>
              <w:top w:val="single" w:sz="8" w:space="0" w:color="auto"/>
              <w:left w:val="single" w:sz="8" w:space="0" w:color="auto"/>
              <w:right w:val="single" w:sz="8" w:space="0" w:color="auto"/>
            </w:tcBorders>
            <w:vAlign w:val="bottom"/>
          </w:tcPr>
          <w:p w14:paraId="3D98AE4A" w14:textId="77777777" w:rsidR="001516AB" w:rsidRDefault="0066520C">
            <w:pPr>
              <w:ind w:left="100"/>
              <w:rPr>
                <w:sz w:val="20"/>
                <w:szCs w:val="20"/>
              </w:rPr>
            </w:pPr>
            <w:r>
              <w:rPr>
                <w:rFonts w:ascii="Arial" w:eastAsia="Arial" w:hAnsi="Arial" w:cs="Arial"/>
                <w:sz w:val="16"/>
                <w:szCs w:val="16"/>
              </w:rPr>
              <w:t>7</w:t>
            </w:r>
          </w:p>
        </w:tc>
        <w:tc>
          <w:tcPr>
            <w:tcW w:w="2380" w:type="dxa"/>
            <w:tcBorders>
              <w:top w:val="single" w:sz="8" w:space="0" w:color="auto"/>
              <w:right w:val="single" w:sz="8" w:space="0" w:color="auto"/>
            </w:tcBorders>
            <w:vAlign w:val="bottom"/>
          </w:tcPr>
          <w:p w14:paraId="25632D8B" w14:textId="77777777" w:rsidR="001516AB" w:rsidRDefault="0066520C">
            <w:pPr>
              <w:ind w:left="100"/>
              <w:rPr>
                <w:sz w:val="20"/>
                <w:szCs w:val="20"/>
              </w:rPr>
            </w:pPr>
            <w:r>
              <w:rPr>
                <w:rFonts w:ascii="Arial" w:eastAsia="Arial" w:hAnsi="Arial" w:cs="Arial"/>
                <w:sz w:val="16"/>
                <w:szCs w:val="16"/>
              </w:rPr>
              <w:t>TEMP_SENSOR_ENABLE</w:t>
            </w:r>
          </w:p>
        </w:tc>
        <w:tc>
          <w:tcPr>
            <w:tcW w:w="1020" w:type="dxa"/>
            <w:tcBorders>
              <w:top w:val="single" w:sz="8" w:space="0" w:color="auto"/>
              <w:right w:val="single" w:sz="8" w:space="0" w:color="auto"/>
            </w:tcBorders>
            <w:vAlign w:val="bottom"/>
          </w:tcPr>
          <w:p w14:paraId="68D6ED1C" w14:textId="77777777" w:rsidR="001516AB" w:rsidRDefault="0066520C">
            <w:pPr>
              <w:ind w:left="80"/>
              <w:rPr>
                <w:sz w:val="20"/>
                <w:szCs w:val="20"/>
              </w:rPr>
            </w:pPr>
            <w:r>
              <w:rPr>
                <w:rFonts w:ascii="Arial" w:eastAsia="Arial" w:hAnsi="Arial" w:cs="Arial"/>
                <w:sz w:val="16"/>
                <w:szCs w:val="16"/>
              </w:rPr>
              <w:t>0</w:t>
            </w:r>
          </w:p>
        </w:tc>
        <w:tc>
          <w:tcPr>
            <w:tcW w:w="600" w:type="dxa"/>
            <w:tcBorders>
              <w:top w:val="single" w:sz="8" w:space="0" w:color="auto"/>
              <w:right w:val="single" w:sz="8" w:space="0" w:color="auto"/>
            </w:tcBorders>
            <w:vAlign w:val="bottom"/>
          </w:tcPr>
          <w:p w14:paraId="18532D2E" w14:textId="77777777" w:rsidR="001516AB" w:rsidRDefault="0066520C">
            <w:pPr>
              <w:ind w:left="100"/>
              <w:rPr>
                <w:sz w:val="20"/>
                <w:szCs w:val="20"/>
              </w:rPr>
            </w:pPr>
            <w:r>
              <w:rPr>
                <w:rFonts w:ascii="Arial" w:eastAsia="Arial" w:hAnsi="Arial" w:cs="Arial"/>
                <w:sz w:val="16"/>
                <w:szCs w:val="16"/>
              </w:rPr>
              <w:t>R / W</w:t>
            </w:r>
          </w:p>
        </w:tc>
        <w:tc>
          <w:tcPr>
            <w:tcW w:w="4860" w:type="dxa"/>
            <w:tcBorders>
              <w:top w:val="single" w:sz="8" w:space="0" w:color="auto"/>
              <w:right w:val="single" w:sz="8" w:space="0" w:color="auto"/>
            </w:tcBorders>
            <w:vAlign w:val="bottom"/>
          </w:tcPr>
          <w:p w14:paraId="49F907AA" w14:textId="77777777" w:rsidR="001516AB" w:rsidRDefault="0066520C">
            <w:pPr>
              <w:ind w:left="80"/>
              <w:rPr>
                <w:sz w:val="20"/>
                <w:szCs w:val="20"/>
              </w:rPr>
            </w:pPr>
            <w:r>
              <w:rPr>
                <w:rFonts w:ascii="Arial" w:eastAsia="Arial" w:hAnsi="Arial" w:cs="Arial"/>
                <w:sz w:val="16"/>
                <w:szCs w:val="16"/>
              </w:rPr>
              <w:t>Включите аналоговый датчик температуры. Напишите 0 во всех остальных регистрах</w:t>
            </w:r>
          </w:p>
        </w:tc>
      </w:tr>
      <w:tr w:rsidR="001516AB" w14:paraId="02C942A6" w14:textId="77777777">
        <w:trPr>
          <w:trHeight w:val="185"/>
        </w:trPr>
        <w:tc>
          <w:tcPr>
            <w:tcW w:w="600" w:type="dxa"/>
            <w:tcBorders>
              <w:left w:val="single" w:sz="8" w:space="0" w:color="auto"/>
              <w:right w:val="single" w:sz="8" w:space="0" w:color="auto"/>
            </w:tcBorders>
            <w:vAlign w:val="bottom"/>
          </w:tcPr>
          <w:p w14:paraId="51AE72C2" w14:textId="77777777" w:rsidR="001516AB" w:rsidRDefault="001516AB">
            <w:pPr>
              <w:rPr>
                <w:sz w:val="16"/>
                <w:szCs w:val="16"/>
              </w:rPr>
            </w:pPr>
          </w:p>
        </w:tc>
        <w:tc>
          <w:tcPr>
            <w:tcW w:w="2380" w:type="dxa"/>
            <w:tcBorders>
              <w:right w:val="single" w:sz="8" w:space="0" w:color="auto"/>
            </w:tcBorders>
            <w:vAlign w:val="bottom"/>
          </w:tcPr>
          <w:p w14:paraId="2C756E72" w14:textId="77777777" w:rsidR="001516AB" w:rsidRDefault="001516AB">
            <w:pPr>
              <w:rPr>
                <w:sz w:val="16"/>
                <w:szCs w:val="16"/>
              </w:rPr>
            </w:pPr>
          </w:p>
        </w:tc>
        <w:tc>
          <w:tcPr>
            <w:tcW w:w="1020" w:type="dxa"/>
            <w:tcBorders>
              <w:right w:val="single" w:sz="8" w:space="0" w:color="auto"/>
            </w:tcBorders>
            <w:vAlign w:val="bottom"/>
          </w:tcPr>
          <w:p w14:paraId="301AC975" w14:textId="77777777" w:rsidR="001516AB" w:rsidRDefault="001516AB">
            <w:pPr>
              <w:rPr>
                <w:sz w:val="16"/>
                <w:szCs w:val="16"/>
              </w:rPr>
            </w:pPr>
          </w:p>
        </w:tc>
        <w:tc>
          <w:tcPr>
            <w:tcW w:w="600" w:type="dxa"/>
            <w:tcBorders>
              <w:right w:val="single" w:sz="8" w:space="0" w:color="auto"/>
            </w:tcBorders>
            <w:vAlign w:val="bottom"/>
          </w:tcPr>
          <w:p w14:paraId="0EAF5045" w14:textId="77777777" w:rsidR="001516AB" w:rsidRDefault="001516AB">
            <w:pPr>
              <w:rPr>
                <w:sz w:val="16"/>
                <w:szCs w:val="16"/>
              </w:rPr>
            </w:pPr>
          </w:p>
        </w:tc>
        <w:tc>
          <w:tcPr>
            <w:tcW w:w="4860" w:type="dxa"/>
            <w:tcBorders>
              <w:right w:val="single" w:sz="8" w:space="0" w:color="auto"/>
            </w:tcBorders>
            <w:vAlign w:val="bottom"/>
          </w:tcPr>
          <w:p w14:paraId="76A71478" w14:textId="77777777" w:rsidR="001516AB" w:rsidRDefault="0066520C">
            <w:pPr>
              <w:ind w:left="80"/>
              <w:rPr>
                <w:sz w:val="20"/>
                <w:szCs w:val="20"/>
              </w:rPr>
            </w:pPr>
            <w:r>
              <w:rPr>
                <w:rFonts w:ascii="Arial" w:eastAsia="Arial" w:hAnsi="Arial" w:cs="Arial"/>
                <w:sz w:val="16"/>
                <w:szCs w:val="16"/>
              </w:rPr>
              <w:t xml:space="preserve">бит при использовании датчика </w:t>
            </w:r>
            <w:r>
              <w:rPr>
                <w:rFonts w:ascii="Arial" w:eastAsia="Arial" w:hAnsi="Arial" w:cs="Arial"/>
                <w:sz w:val="16"/>
                <w:szCs w:val="16"/>
              </w:rPr>
              <w:t>температуры.</w:t>
            </w:r>
          </w:p>
        </w:tc>
      </w:tr>
      <w:tr w:rsidR="001516AB" w14:paraId="2F974A66" w14:textId="77777777">
        <w:trPr>
          <w:trHeight w:val="66"/>
        </w:trPr>
        <w:tc>
          <w:tcPr>
            <w:tcW w:w="600" w:type="dxa"/>
            <w:tcBorders>
              <w:left w:val="single" w:sz="8" w:space="0" w:color="auto"/>
              <w:bottom w:val="single" w:sz="8" w:space="0" w:color="auto"/>
              <w:right w:val="single" w:sz="8" w:space="0" w:color="auto"/>
            </w:tcBorders>
            <w:vAlign w:val="bottom"/>
          </w:tcPr>
          <w:p w14:paraId="7E0E81F0" w14:textId="77777777" w:rsidR="001516AB" w:rsidRDefault="001516AB">
            <w:pPr>
              <w:rPr>
                <w:sz w:val="5"/>
                <w:szCs w:val="5"/>
              </w:rPr>
            </w:pPr>
          </w:p>
        </w:tc>
        <w:tc>
          <w:tcPr>
            <w:tcW w:w="2380" w:type="dxa"/>
            <w:tcBorders>
              <w:bottom w:val="single" w:sz="8" w:space="0" w:color="auto"/>
              <w:right w:val="single" w:sz="8" w:space="0" w:color="auto"/>
            </w:tcBorders>
            <w:vAlign w:val="bottom"/>
          </w:tcPr>
          <w:p w14:paraId="0D9BD7C4"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2EB14342"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16E18A3" w14:textId="77777777" w:rsidR="001516AB" w:rsidRDefault="001516AB">
            <w:pPr>
              <w:rPr>
                <w:sz w:val="5"/>
                <w:szCs w:val="5"/>
              </w:rPr>
            </w:pPr>
          </w:p>
        </w:tc>
        <w:tc>
          <w:tcPr>
            <w:tcW w:w="4860" w:type="dxa"/>
            <w:tcBorders>
              <w:bottom w:val="single" w:sz="8" w:space="0" w:color="auto"/>
              <w:right w:val="single" w:sz="8" w:space="0" w:color="auto"/>
            </w:tcBorders>
            <w:vAlign w:val="bottom"/>
          </w:tcPr>
          <w:p w14:paraId="57B40100" w14:textId="77777777" w:rsidR="001516AB" w:rsidRDefault="001516AB">
            <w:pPr>
              <w:rPr>
                <w:sz w:val="5"/>
                <w:szCs w:val="5"/>
              </w:rPr>
            </w:pPr>
          </w:p>
        </w:tc>
      </w:tr>
      <w:tr w:rsidR="001516AB" w14:paraId="7C00FB8E" w14:textId="77777777">
        <w:trPr>
          <w:trHeight w:val="256"/>
        </w:trPr>
        <w:tc>
          <w:tcPr>
            <w:tcW w:w="600" w:type="dxa"/>
            <w:tcBorders>
              <w:left w:val="single" w:sz="8" w:space="0" w:color="auto"/>
              <w:right w:val="single" w:sz="8" w:space="0" w:color="auto"/>
            </w:tcBorders>
            <w:vAlign w:val="bottom"/>
          </w:tcPr>
          <w:p w14:paraId="5A0DE606" w14:textId="77777777" w:rsidR="001516AB" w:rsidRDefault="0066520C">
            <w:pPr>
              <w:ind w:left="100"/>
              <w:rPr>
                <w:sz w:val="20"/>
                <w:szCs w:val="20"/>
              </w:rPr>
            </w:pPr>
            <w:r>
              <w:rPr>
                <w:rFonts w:ascii="Arial" w:eastAsia="Arial" w:hAnsi="Arial" w:cs="Arial"/>
                <w:sz w:val="16"/>
                <w:szCs w:val="16"/>
              </w:rPr>
              <w:t>6</w:t>
            </w:r>
          </w:p>
        </w:tc>
        <w:tc>
          <w:tcPr>
            <w:tcW w:w="2380" w:type="dxa"/>
            <w:tcBorders>
              <w:right w:val="single" w:sz="8" w:space="0" w:color="auto"/>
            </w:tcBorders>
            <w:vAlign w:val="bottom"/>
          </w:tcPr>
          <w:p w14:paraId="623E4C25" w14:textId="77777777" w:rsidR="001516AB" w:rsidRDefault="0066520C">
            <w:pPr>
              <w:ind w:left="100"/>
              <w:rPr>
                <w:sz w:val="20"/>
                <w:szCs w:val="20"/>
              </w:rPr>
            </w:pPr>
            <w:r>
              <w:rPr>
                <w:rFonts w:ascii="Courier New" w:eastAsia="Courier New" w:hAnsi="Courier New" w:cs="Courier New"/>
                <w:sz w:val="20"/>
                <w:szCs w:val="20"/>
              </w:rPr>
              <w:t>GDO0</w:t>
            </w:r>
            <w:r>
              <w:rPr>
                <w:rFonts w:ascii="Arial" w:eastAsia="Arial" w:hAnsi="Arial" w:cs="Arial"/>
                <w:sz w:val="16"/>
                <w:szCs w:val="16"/>
              </w:rPr>
              <w:t>_INV</w:t>
            </w:r>
          </w:p>
        </w:tc>
        <w:tc>
          <w:tcPr>
            <w:tcW w:w="1020" w:type="dxa"/>
            <w:tcBorders>
              <w:right w:val="single" w:sz="8" w:space="0" w:color="auto"/>
            </w:tcBorders>
            <w:vAlign w:val="bottom"/>
          </w:tcPr>
          <w:p w14:paraId="0AFC0ABA" w14:textId="77777777" w:rsidR="001516AB" w:rsidRDefault="0066520C">
            <w:pPr>
              <w:ind w:left="80"/>
              <w:rPr>
                <w:sz w:val="20"/>
                <w:szCs w:val="20"/>
              </w:rPr>
            </w:pPr>
            <w:r>
              <w:rPr>
                <w:rFonts w:ascii="Arial" w:eastAsia="Arial" w:hAnsi="Arial" w:cs="Arial"/>
                <w:sz w:val="16"/>
                <w:szCs w:val="16"/>
              </w:rPr>
              <w:t>0</w:t>
            </w:r>
          </w:p>
        </w:tc>
        <w:tc>
          <w:tcPr>
            <w:tcW w:w="600" w:type="dxa"/>
            <w:tcBorders>
              <w:right w:val="single" w:sz="8" w:space="0" w:color="auto"/>
            </w:tcBorders>
            <w:vAlign w:val="bottom"/>
          </w:tcPr>
          <w:p w14:paraId="0234288A" w14:textId="77777777" w:rsidR="001516AB" w:rsidRDefault="0066520C">
            <w:pPr>
              <w:ind w:left="100"/>
              <w:rPr>
                <w:sz w:val="20"/>
                <w:szCs w:val="20"/>
              </w:rPr>
            </w:pPr>
            <w:r>
              <w:rPr>
                <w:rFonts w:ascii="Arial" w:eastAsia="Arial" w:hAnsi="Arial" w:cs="Arial"/>
                <w:sz w:val="16"/>
                <w:szCs w:val="16"/>
              </w:rPr>
              <w:t>R / W</w:t>
            </w:r>
          </w:p>
        </w:tc>
        <w:tc>
          <w:tcPr>
            <w:tcW w:w="4860" w:type="dxa"/>
            <w:tcBorders>
              <w:right w:val="single" w:sz="8" w:space="0" w:color="auto"/>
            </w:tcBorders>
            <w:vAlign w:val="bottom"/>
          </w:tcPr>
          <w:p w14:paraId="2603D4A1" w14:textId="77777777" w:rsidR="001516AB" w:rsidRDefault="0066520C">
            <w:pPr>
              <w:ind w:left="80"/>
              <w:rPr>
                <w:sz w:val="20"/>
                <w:szCs w:val="20"/>
              </w:rPr>
            </w:pPr>
            <w:r>
              <w:rPr>
                <w:rFonts w:ascii="Arial" w:eastAsia="Arial" w:hAnsi="Arial" w:cs="Arial"/>
                <w:sz w:val="16"/>
                <w:szCs w:val="16"/>
              </w:rPr>
              <w:t>Инвертировать выход, т.е. выбрать активный низкий (1) / высокий (0)</w:t>
            </w:r>
          </w:p>
        </w:tc>
      </w:tr>
      <w:tr w:rsidR="001516AB" w14:paraId="30D69503" w14:textId="77777777">
        <w:trPr>
          <w:trHeight w:val="79"/>
        </w:trPr>
        <w:tc>
          <w:tcPr>
            <w:tcW w:w="600" w:type="dxa"/>
            <w:tcBorders>
              <w:left w:val="single" w:sz="8" w:space="0" w:color="auto"/>
              <w:bottom w:val="single" w:sz="8" w:space="0" w:color="auto"/>
              <w:right w:val="single" w:sz="8" w:space="0" w:color="auto"/>
            </w:tcBorders>
            <w:vAlign w:val="bottom"/>
          </w:tcPr>
          <w:p w14:paraId="4CBF69FA" w14:textId="77777777" w:rsidR="001516AB" w:rsidRDefault="001516AB">
            <w:pPr>
              <w:rPr>
                <w:sz w:val="6"/>
                <w:szCs w:val="6"/>
              </w:rPr>
            </w:pPr>
          </w:p>
        </w:tc>
        <w:tc>
          <w:tcPr>
            <w:tcW w:w="2380" w:type="dxa"/>
            <w:tcBorders>
              <w:bottom w:val="single" w:sz="8" w:space="0" w:color="auto"/>
              <w:right w:val="single" w:sz="8" w:space="0" w:color="auto"/>
            </w:tcBorders>
            <w:vAlign w:val="bottom"/>
          </w:tcPr>
          <w:p w14:paraId="66516B2B" w14:textId="77777777" w:rsidR="001516AB" w:rsidRDefault="001516AB">
            <w:pPr>
              <w:rPr>
                <w:sz w:val="6"/>
                <w:szCs w:val="6"/>
              </w:rPr>
            </w:pPr>
          </w:p>
        </w:tc>
        <w:tc>
          <w:tcPr>
            <w:tcW w:w="1020" w:type="dxa"/>
            <w:tcBorders>
              <w:bottom w:val="single" w:sz="8" w:space="0" w:color="auto"/>
              <w:right w:val="single" w:sz="8" w:space="0" w:color="auto"/>
            </w:tcBorders>
            <w:vAlign w:val="bottom"/>
          </w:tcPr>
          <w:p w14:paraId="5C89382C" w14:textId="77777777" w:rsidR="001516AB" w:rsidRDefault="001516AB">
            <w:pPr>
              <w:rPr>
                <w:sz w:val="6"/>
                <w:szCs w:val="6"/>
              </w:rPr>
            </w:pPr>
          </w:p>
        </w:tc>
        <w:tc>
          <w:tcPr>
            <w:tcW w:w="600" w:type="dxa"/>
            <w:tcBorders>
              <w:bottom w:val="single" w:sz="8" w:space="0" w:color="auto"/>
              <w:right w:val="single" w:sz="8" w:space="0" w:color="auto"/>
            </w:tcBorders>
            <w:vAlign w:val="bottom"/>
          </w:tcPr>
          <w:p w14:paraId="173CCAE0" w14:textId="77777777" w:rsidR="001516AB" w:rsidRDefault="001516AB">
            <w:pPr>
              <w:rPr>
                <w:sz w:val="6"/>
                <w:szCs w:val="6"/>
              </w:rPr>
            </w:pPr>
          </w:p>
        </w:tc>
        <w:tc>
          <w:tcPr>
            <w:tcW w:w="4860" w:type="dxa"/>
            <w:tcBorders>
              <w:bottom w:val="single" w:sz="8" w:space="0" w:color="auto"/>
              <w:right w:val="single" w:sz="8" w:space="0" w:color="auto"/>
            </w:tcBorders>
            <w:vAlign w:val="bottom"/>
          </w:tcPr>
          <w:p w14:paraId="123FB384" w14:textId="77777777" w:rsidR="001516AB" w:rsidRDefault="001516AB">
            <w:pPr>
              <w:rPr>
                <w:sz w:val="6"/>
                <w:szCs w:val="6"/>
              </w:rPr>
            </w:pPr>
          </w:p>
        </w:tc>
      </w:tr>
      <w:tr w:rsidR="001516AB" w14:paraId="61FF4B4B" w14:textId="77777777">
        <w:trPr>
          <w:trHeight w:val="256"/>
        </w:trPr>
        <w:tc>
          <w:tcPr>
            <w:tcW w:w="600" w:type="dxa"/>
            <w:tcBorders>
              <w:left w:val="single" w:sz="8" w:space="0" w:color="auto"/>
              <w:right w:val="single" w:sz="8" w:space="0" w:color="auto"/>
            </w:tcBorders>
            <w:vAlign w:val="bottom"/>
          </w:tcPr>
          <w:p w14:paraId="331F6790" w14:textId="77777777" w:rsidR="001516AB" w:rsidRDefault="0066520C">
            <w:pPr>
              <w:ind w:left="100"/>
              <w:rPr>
                <w:sz w:val="20"/>
                <w:szCs w:val="20"/>
              </w:rPr>
            </w:pPr>
            <w:r>
              <w:rPr>
                <w:rFonts w:ascii="Arial" w:eastAsia="Arial" w:hAnsi="Arial" w:cs="Arial"/>
                <w:sz w:val="16"/>
                <w:szCs w:val="16"/>
              </w:rPr>
              <w:t>5: 0</w:t>
            </w:r>
          </w:p>
        </w:tc>
        <w:tc>
          <w:tcPr>
            <w:tcW w:w="2380" w:type="dxa"/>
            <w:tcBorders>
              <w:right w:val="single" w:sz="8" w:space="0" w:color="auto"/>
            </w:tcBorders>
            <w:vAlign w:val="bottom"/>
          </w:tcPr>
          <w:p w14:paraId="56D4C020" w14:textId="77777777" w:rsidR="001516AB" w:rsidRDefault="0066520C">
            <w:pPr>
              <w:ind w:left="100"/>
              <w:rPr>
                <w:sz w:val="20"/>
                <w:szCs w:val="20"/>
              </w:rPr>
            </w:pPr>
            <w:r>
              <w:rPr>
                <w:rFonts w:ascii="Courier New" w:eastAsia="Courier New" w:hAnsi="Courier New" w:cs="Courier New"/>
                <w:sz w:val="20"/>
                <w:szCs w:val="20"/>
              </w:rPr>
              <w:t>GDO0</w:t>
            </w:r>
            <w:r>
              <w:rPr>
                <w:rFonts w:ascii="Arial" w:eastAsia="Arial" w:hAnsi="Arial" w:cs="Arial"/>
                <w:sz w:val="16"/>
                <w:szCs w:val="16"/>
              </w:rPr>
              <w:t>_CFG [5: 0]</w:t>
            </w:r>
          </w:p>
        </w:tc>
        <w:tc>
          <w:tcPr>
            <w:tcW w:w="1020" w:type="dxa"/>
            <w:tcBorders>
              <w:right w:val="single" w:sz="8" w:space="0" w:color="auto"/>
            </w:tcBorders>
            <w:vAlign w:val="bottom"/>
          </w:tcPr>
          <w:p w14:paraId="3ADB6A09" w14:textId="77777777" w:rsidR="001516AB" w:rsidRDefault="0066520C">
            <w:pPr>
              <w:ind w:left="80"/>
              <w:rPr>
                <w:sz w:val="20"/>
                <w:szCs w:val="20"/>
              </w:rPr>
            </w:pPr>
            <w:r>
              <w:rPr>
                <w:rFonts w:ascii="Arial" w:eastAsia="Arial" w:hAnsi="Arial" w:cs="Arial"/>
                <w:sz w:val="16"/>
                <w:szCs w:val="16"/>
              </w:rPr>
              <w:t>63 (0x3F)</w:t>
            </w:r>
          </w:p>
        </w:tc>
        <w:tc>
          <w:tcPr>
            <w:tcW w:w="600" w:type="dxa"/>
            <w:tcBorders>
              <w:right w:val="single" w:sz="8" w:space="0" w:color="auto"/>
            </w:tcBorders>
            <w:vAlign w:val="bottom"/>
          </w:tcPr>
          <w:p w14:paraId="0E7FB004" w14:textId="77777777" w:rsidR="001516AB" w:rsidRDefault="0066520C">
            <w:pPr>
              <w:ind w:left="100"/>
              <w:rPr>
                <w:sz w:val="20"/>
                <w:szCs w:val="20"/>
              </w:rPr>
            </w:pPr>
            <w:r>
              <w:rPr>
                <w:rFonts w:ascii="Arial" w:eastAsia="Arial" w:hAnsi="Arial" w:cs="Arial"/>
                <w:sz w:val="16"/>
                <w:szCs w:val="16"/>
              </w:rPr>
              <w:t>R / W</w:t>
            </w:r>
          </w:p>
        </w:tc>
        <w:tc>
          <w:tcPr>
            <w:tcW w:w="4860" w:type="dxa"/>
            <w:tcBorders>
              <w:right w:val="single" w:sz="8" w:space="0" w:color="auto"/>
            </w:tcBorders>
            <w:vAlign w:val="bottom"/>
          </w:tcPr>
          <w:p w14:paraId="53904DA3"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По умолчанию CLK_XOSC / 192 (см. </w:t>
            </w:r>
            <w:hyperlink w:anchor="page62">
              <w:r>
                <w:rPr>
                  <w:rFonts w:ascii="Arial" w:eastAsia="Arial" w:hAnsi="Arial" w:cs="Arial"/>
                  <w:sz w:val="16"/>
                  <w:szCs w:val="16"/>
                </w:rPr>
                <w:t xml:space="preserve">Таблица 41 </w:t>
              </w:r>
            </w:hyperlink>
            <w:r>
              <w:rPr>
                <w:rFonts w:ascii="Arial" w:eastAsia="Arial" w:hAnsi="Arial" w:cs="Arial"/>
                <w:sz w:val="16"/>
                <w:szCs w:val="16"/>
              </w:rPr>
              <w:t>на странице 62).</w:t>
            </w:r>
          </w:p>
        </w:tc>
      </w:tr>
      <w:tr w:rsidR="001516AB" w14:paraId="2F3A40C8" w14:textId="77777777">
        <w:trPr>
          <w:trHeight w:val="277"/>
        </w:trPr>
        <w:tc>
          <w:tcPr>
            <w:tcW w:w="600" w:type="dxa"/>
            <w:tcBorders>
              <w:left w:val="single" w:sz="8" w:space="0" w:color="auto"/>
              <w:right w:val="single" w:sz="8" w:space="0" w:color="auto"/>
            </w:tcBorders>
            <w:vAlign w:val="bottom"/>
          </w:tcPr>
          <w:p w14:paraId="19F8575D" w14:textId="77777777" w:rsidR="001516AB" w:rsidRDefault="001516AB">
            <w:pPr>
              <w:rPr>
                <w:sz w:val="24"/>
                <w:szCs w:val="24"/>
              </w:rPr>
            </w:pPr>
          </w:p>
        </w:tc>
        <w:tc>
          <w:tcPr>
            <w:tcW w:w="2380" w:type="dxa"/>
            <w:tcBorders>
              <w:right w:val="single" w:sz="8" w:space="0" w:color="auto"/>
            </w:tcBorders>
            <w:vAlign w:val="bottom"/>
          </w:tcPr>
          <w:p w14:paraId="673C3977" w14:textId="77777777" w:rsidR="001516AB" w:rsidRDefault="001516AB">
            <w:pPr>
              <w:rPr>
                <w:sz w:val="24"/>
                <w:szCs w:val="24"/>
              </w:rPr>
            </w:pPr>
          </w:p>
        </w:tc>
        <w:tc>
          <w:tcPr>
            <w:tcW w:w="1020" w:type="dxa"/>
            <w:tcBorders>
              <w:right w:val="single" w:sz="8" w:space="0" w:color="auto"/>
            </w:tcBorders>
            <w:vAlign w:val="bottom"/>
          </w:tcPr>
          <w:p w14:paraId="0C756A4B" w14:textId="77777777" w:rsidR="001516AB" w:rsidRDefault="001516AB">
            <w:pPr>
              <w:rPr>
                <w:sz w:val="24"/>
                <w:szCs w:val="24"/>
              </w:rPr>
            </w:pPr>
          </w:p>
        </w:tc>
        <w:tc>
          <w:tcPr>
            <w:tcW w:w="600" w:type="dxa"/>
            <w:tcBorders>
              <w:right w:val="single" w:sz="8" w:space="0" w:color="auto"/>
            </w:tcBorders>
            <w:vAlign w:val="bottom"/>
          </w:tcPr>
          <w:p w14:paraId="0F7B6D7B" w14:textId="77777777" w:rsidR="001516AB" w:rsidRDefault="001516AB">
            <w:pPr>
              <w:rPr>
                <w:sz w:val="24"/>
                <w:szCs w:val="24"/>
              </w:rPr>
            </w:pPr>
          </w:p>
        </w:tc>
        <w:tc>
          <w:tcPr>
            <w:tcW w:w="4860" w:type="dxa"/>
            <w:tcBorders>
              <w:right w:val="single" w:sz="8" w:space="0" w:color="auto"/>
            </w:tcBorders>
            <w:vAlign w:val="bottom"/>
          </w:tcPr>
          <w:p w14:paraId="0D23BDEF" w14:textId="77777777" w:rsidR="001516AB" w:rsidRDefault="0066520C">
            <w:pPr>
              <w:ind w:left="80"/>
              <w:rPr>
                <w:sz w:val="20"/>
                <w:szCs w:val="20"/>
              </w:rPr>
            </w:pPr>
            <w:r>
              <w:rPr>
                <w:rFonts w:ascii="Arial" w:eastAsia="Arial" w:hAnsi="Arial" w:cs="Arial"/>
                <w:sz w:val="16"/>
                <w:szCs w:val="16"/>
              </w:rPr>
              <w:t>Рекомендуется отключить вывод часов при инициализации, в</w:t>
            </w:r>
          </w:p>
        </w:tc>
      </w:tr>
      <w:tr w:rsidR="001516AB" w14:paraId="736443ED" w14:textId="77777777">
        <w:trPr>
          <w:trHeight w:val="185"/>
        </w:trPr>
        <w:tc>
          <w:tcPr>
            <w:tcW w:w="600" w:type="dxa"/>
            <w:tcBorders>
              <w:left w:val="single" w:sz="8" w:space="0" w:color="auto"/>
              <w:right w:val="single" w:sz="8" w:space="0" w:color="auto"/>
            </w:tcBorders>
            <w:vAlign w:val="bottom"/>
          </w:tcPr>
          <w:p w14:paraId="68D41305" w14:textId="77777777" w:rsidR="001516AB" w:rsidRDefault="001516AB">
            <w:pPr>
              <w:rPr>
                <w:sz w:val="16"/>
                <w:szCs w:val="16"/>
              </w:rPr>
            </w:pPr>
          </w:p>
        </w:tc>
        <w:tc>
          <w:tcPr>
            <w:tcW w:w="2380" w:type="dxa"/>
            <w:tcBorders>
              <w:right w:val="single" w:sz="8" w:space="0" w:color="auto"/>
            </w:tcBorders>
            <w:vAlign w:val="bottom"/>
          </w:tcPr>
          <w:p w14:paraId="2AEA82E8" w14:textId="77777777" w:rsidR="001516AB" w:rsidRDefault="001516AB">
            <w:pPr>
              <w:rPr>
                <w:sz w:val="16"/>
                <w:szCs w:val="16"/>
              </w:rPr>
            </w:pPr>
          </w:p>
        </w:tc>
        <w:tc>
          <w:tcPr>
            <w:tcW w:w="1020" w:type="dxa"/>
            <w:tcBorders>
              <w:right w:val="single" w:sz="8" w:space="0" w:color="auto"/>
            </w:tcBorders>
            <w:vAlign w:val="bottom"/>
          </w:tcPr>
          <w:p w14:paraId="01ACBAD4" w14:textId="77777777" w:rsidR="001516AB" w:rsidRDefault="001516AB">
            <w:pPr>
              <w:rPr>
                <w:sz w:val="16"/>
                <w:szCs w:val="16"/>
              </w:rPr>
            </w:pPr>
          </w:p>
        </w:tc>
        <w:tc>
          <w:tcPr>
            <w:tcW w:w="600" w:type="dxa"/>
            <w:tcBorders>
              <w:right w:val="single" w:sz="8" w:space="0" w:color="auto"/>
            </w:tcBorders>
            <w:vAlign w:val="bottom"/>
          </w:tcPr>
          <w:p w14:paraId="5A880180" w14:textId="77777777" w:rsidR="001516AB" w:rsidRDefault="001516AB">
            <w:pPr>
              <w:rPr>
                <w:sz w:val="16"/>
                <w:szCs w:val="16"/>
              </w:rPr>
            </w:pPr>
          </w:p>
        </w:tc>
        <w:tc>
          <w:tcPr>
            <w:tcW w:w="4860" w:type="dxa"/>
            <w:tcBorders>
              <w:right w:val="single" w:sz="8" w:space="0" w:color="auto"/>
            </w:tcBorders>
            <w:vAlign w:val="bottom"/>
          </w:tcPr>
          <w:p w14:paraId="2EAE64F8" w14:textId="77777777" w:rsidR="001516AB" w:rsidRDefault="0066520C">
            <w:pPr>
              <w:ind w:left="80"/>
              <w:rPr>
                <w:sz w:val="20"/>
                <w:szCs w:val="20"/>
              </w:rPr>
            </w:pPr>
            <w:r>
              <w:rPr>
                <w:rFonts w:ascii="Arial" w:eastAsia="Arial" w:hAnsi="Arial" w:cs="Arial"/>
                <w:sz w:val="16"/>
                <w:szCs w:val="16"/>
              </w:rPr>
              <w:t>чтобы оптимизировать работу RF.</w:t>
            </w:r>
          </w:p>
        </w:tc>
      </w:tr>
      <w:tr w:rsidR="001516AB" w14:paraId="43393CB7" w14:textId="77777777">
        <w:trPr>
          <w:trHeight w:val="64"/>
        </w:trPr>
        <w:tc>
          <w:tcPr>
            <w:tcW w:w="600" w:type="dxa"/>
            <w:tcBorders>
              <w:left w:val="single" w:sz="8" w:space="0" w:color="auto"/>
              <w:bottom w:val="single" w:sz="8" w:space="0" w:color="auto"/>
              <w:right w:val="single" w:sz="8" w:space="0" w:color="auto"/>
            </w:tcBorders>
            <w:vAlign w:val="bottom"/>
          </w:tcPr>
          <w:p w14:paraId="688EC006" w14:textId="77777777" w:rsidR="001516AB" w:rsidRDefault="001516AB">
            <w:pPr>
              <w:rPr>
                <w:sz w:val="5"/>
                <w:szCs w:val="5"/>
              </w:rPr>
            </w:pPr>
          </w:p>
        </w:tc>
        <w:tc>
          <w:tcPr>
            <w:tcW w:w="2380" w:type="dxa"/>
            <w:tcBorders>
              <w:bottom w:val="single" w:sz="8" w:space="0" w:color="auto"/>
              <w:right w:val="single" w:sz="8" w:space="0" w:color="auto"/>
            </w:tcBorders>
            <w:vAlign w:val="bottom"/>
          </w:tcPr>
          <w:p w14:paraId="476999CB" w14:textId="77777777" w:rsidR="001516AB" w:rsidRDefault="001516AB">
            <w:pPr>
              <w:rPr>
                <w:sz w:val="5"/>
                <w:szCs w:val="5"/>
              </w:rPr>
            </w:pPr>
          </w:p>
        </w:tc>
        <w:tc>
          <w:tcPr>
            <w:tcW w:w="1020" w:type="dxa"/>
            <w:tcBorders>
              <w:bottom w:val="single" w:sz="8" w:space="0" w:color="auto"/>
              <w:right w:val="single" w:sz="8" w:space="0" w:color="auto"/>
            </w:tcBorders>
            <w:vAlign w:val="bottom"/>
          </w:tcPr>
          <w:p w14:paraId="393DE500" w14:textId="77777777" w:rsidR="001516AB" w:rsidRDefault="001516AB">
            <w:pPr>
              <w:rPr>
                <w:sz w:val="5"/>
                <w:szCs w:val="5"/>
              </w:rPr>
            </w:pPr>
          </w:p>
        </w:tc>
        <w:tc>
          <w:tcPr>
            <w:tcW w:w="600" w:type="dxa"/>
            <w:tcBorders>
              <w:bottom w:val="single" w:sz="8" w:space="0" w:color="auto"/>
              <w:right w:val="single" w:sz="8" w:space="0" w:color="auto"/>
            </w:tcBorders>
            <w:vAlign w:val="bottom"/>
          </w:tcPr>
          <w:p w14:paraId="16870C31" w14:textId="77777777" w:rsidR="001516AB" w:rsidRDefault="001516AB">
            <w:pPr>
              <w:rPr>
                <w:sz w:val="5"/>
                <w:szCs w:val="5"/>
              </w:rPr>
            </w:pPr>
          </w:p>
        </w:tc>
        <w:tc>
          <w:tcPr>
            <w:tcW w:w="4860" w:type="dxa"/>
            <w:tcBorders>
              <w:bottom w:val="single" w:sz="8" w:space="0" w:color="auto"/>
              <w:right w:val="single" w:sz="8" w:space="0" w:color="auto"/>
            </w:tcBorders>
            <w:vAlign w:val="bottom"/>
          </w:tcPr>
          <w:p w14:paraId="55EB6973" w14:textId="77777777" w:rsidR="001516AB" w:rsidRDefault="001516AB">
            <w:pPr>
              <w:rPr>
                <w:sz w:val="5"/>
                <w:szCs w:val="5"/>
              </w:rPr>
            </w:pPr>
          </w:p>
        </w:tc>
      </w:tr>
    </w:tbl>
    <w:p w14:paraId="05DB0D74" w14:textId="77777777" w:rsidR="001516AB" w:rsidRDefault="0066520C">
      <w:pPr>
        <w:spacing w:line="20" w:lineRule="exact"/>
        <w:rPr>
          <w:sz w:val="20"/>
          <w:szCs w:val="20"/>
        </w:rPr>
      </w:pPr>
      <w:r>
        <w:rPr>
          <w:noProof/>
          <w:sz w:val="20"/>
          <w:szCs w:val="20"/>
        </w:rPr>
        <w:drawing>
          <wp:anchor distT="0" distB="0" distL="114300" distR="114300" simplePos="0" relativeHeight="251850240" behindDoc="1" locked="0" layoutInCell="0" allowOverlap="1" wp14:anchorId="30F4A953" wp14:editId="3510B489">
            <wp:simplePos x="0" y="0"/>
            <wp:positionH relativeFrom="column">
              <wp:posOffset>-45085</wp:posOffset>
            </wp:positionH>
            <wp:positionV relativeFrom="paragraph">
              <wp:posOffset>4079240</wp:posOffset>
            </wp:positionV>
            <wp:extent cx="5793740" cy="255270"/>
            <wp:effectExtent l="0" t="0" r="0" b="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F9FCDDE" w14:textId="77777777" w:rsidR="001516AB" w:rsidRDefault="001516AB">
      <w:pPr>
        <w:spacing w:line="200" w:lineRule="exact"/>
        <w:rPr>
          <w:sz w:val="20"/>
          <w:szCs w:val="20"/>
        </w:rPr>
      </w:pPr>
    </w:p>
    <w:p w14:paraId="70A9965C" w14:textId="77777777" w:rsidR="001516AB" w:rsidRDefault="001516AB">
      <w:pPr>
        <w:spacing w:line="200" w:lineRule="exact"/>
        <w:rPr>
          <w:sz w:val="20"/>
          <w:szCs w:val="20"/>
        </w:rPr>
      </w:pPr>
    </w:p>
    <w:p w14:paraId="34FA4A06" w14:textId="77777777" w:rsidR="001516AB" w:rsidRDefault="001516AB">
      <w:pPr>
        <w:spacing w:line="200" w:lineRule="exact"/>
        <w:rPr>
          <w:sz w:val="20"/>
          <w:szCs w:val="20"/>
        </w:rPr>
      </w:pPr>
    </w:p>
    <w:p w14:paraId="00F692BD" w14:textId="77777777" w:rsidR="001516AB" w:rsidRDefault="001516AB">
      <w:pPr>
        <w:spacing w:line="200" w:lineRule="exact"/>
        <w:rPr>
          <w:sz w:val="20"/>
          <w:szCs w:val="20"/>
        </w:rPr>
      </w:pPr>
    </w:p>
    <w:p w14:paraId="0E6805E0" w14:textId="77777777" w:rsidR="001516AB" w:rsidRDefault="001516AB">
      <w:pPr>
        <w:spacing w:line="200" w:lineRule="exact"/>
        <w:rPr>
          <w:sz w:val="20"/>
          <w:szCs w:val="20"/>
        </w:rPr>
      </w:pPr>
    </w:p>
    <w:p w14:paraId="47B6121B" w14:textId="77777777" w:rsidR="001516AB" w:rsidRDefault="001516AB">
      <w:pPr>
        <w:spacing w:line="200" w:lineRule="exact"/>
        <w:rPr>
          <w:sz w:val="20"/>
          <w:szCs w:val="20"/>
        </w:rPr>
      </w:pPr>
    </w:p>
    <w:p w14:paraId="2EE16FD6" w14:textId="77777777" w:rsidR="001516AB" w:rsidRDefault="001516AB">
      <w:pPr>
        <w:spacing w:line="200" w:lineRule="exact"/>
        <w:rPr>
          <w:sz w:val="20"/>
          <w:szCs w:val="20"/>
        </w:rPr>
      </w:pPr>
    </w:p>
    <w:p w14:paraId="198C349E" w14:textId="77777777" w:rsidR="001516AB" w:rsidRDefault="001516AB">
      <w:pPr>
        <w:spacing w:line="200" w:lineRule="exact"/>
        <w:rPr>
          <w:sz w:val="20"/>
          <w:szCs w:val="20"/>
        </w:rPr>
      </w:pPr>
    </w:p>
    <w:p w14:paraId="32CB5D01" w14:textId="77777777" w:rsidR="001516AB" w:rsidRDefault="001516AB">
      <w:pPr>
        <w:spacing w:line="200" w:lineRule="exact"/>
        <w:rPr>
          <w:sz w:val="20"/>
          <w:szCs w:val="20"/>
        </w:rPr>
      </w:pPr>
    </w:p>
    <w:p w14:paraId="3EBBAD68" w14:textId="77777777" w:rsidR="001516AB" w:rsidRDefault="001516AB">
      <w:pPr>
        <w:spacing w:line="200" w:lineRule="exact"/>
        <w:rPr>
          <w:sz w:val="20"/>
          <w:szCs w:val="20"/>
        </w:rPr>
      </w:pPr>
    </w:p>
    <w:p w14:paraId="40F8318B" w14:textId="77777777" w:rsidR="001516AB" w:rsidRDefault="001516AB">
      <w:pPr>
        <w:spacing w:line="200" w:lineRule="exact"/>
        <w:rPr>
          <w:sz w:val="20"/>
          <w:szCs w:val="20"/>
        </w:rPr>
      </w:pPr>
    </w:p>
    <w:p w14:paraId="0C917545" w14:textId="77777777" w:rsidR="001516AB" w:rsidRDefault="001516AB">
      <w:pPr>
        <w:spacing w:line="200" w:lineRule="exact"/>
        <w:rPr>
          <w:sz w:val="20"/>
          <w:szCs w:val="20"/>
        </w:rPr>
      </w:pPr>
    </w:p>
    <w:p w14:paraId="434C8E64" w14:textId="77777777" w:rsidR="001516AB" w:rsidRDefault="001516AB">
      <w:pPr>
        <w:spacing w:line="200" w:lineRule="exact"/>
        <w:rPr>
          <w:sz w:val="20"/>
          <w:szCs w:val="20"/>
        </w:rPr>
      </w:pPr>
    </w:p>
    <w:p w14:paraId="6AFF6040" w14:textId="77777777" w:rsidR="001516AB" w:rsidRDefault="001516AB">
      <w:pPr>
        <w:spacing w:line="200" w:lineRule="exact"/>
        <w:rPr>
          <w:sz w:val="20"/>
          <w:szCs w:val="20"/>
        </w:rPr>
      </w:pPr>
    </w:p>
    <w:p w14:paraId="621C73DB" w14:textId="77777777" w:rsidR="001516AB" w:rsidRDefault="001516AB">
      <w:pPr>
        <w:spacing w:line="200" w:lineRule="exact"/>
        <w:rPr>
          <w:sz w:val="20"/>
          <w:szCs w:val="20"/>
        </w:rPr>
      </w:pPr>
    </w:p>
    <w:p w14:paraId="78957518" w14:textId="77777777" w:rsidR="001516AB" w:rsidRDefault="001516AB">
      <w:pPr>
        <w:spacing w:line="200" w:lineRule="exact"/>
        <w:rPr>
          <w:sz w:val="20"/>
          <w:szCs w:val="20"/>
        </w:rPr>
      </w:pPr>
    </w:p>
    <w:p w14:paraId="18BA0013" w14:textId="77777777" w:rsidR="001516AB" w:rsidRDefault="001516AB">
      <w:pPr>
        <w:spacing w:line="200" w:lineRule="exact"/>
        <w:rPr>
          <w:sz w:val="20"/>
          <w:szCs w:val="20"/>
        </w:rPr>
      </w:pPr>
    </w:p>
    <w:p w14:paraId="32A1912D" w14:textId="77777777" w:rsidR="001516AB" w:rsidRDefault="001516AB">
      <w:pPr>
        <w:spacing w:line="200" w:lineRule="exact"/>
        <w:rPr>
          <w:sz w:val="20"/>
          <w:szCs w:val="20"/>
        </w:rPr>
      </w:pPr>
    </w:p>
    <w:p w14:paraId="7B4B2EA1" w14:textId="77777777" w:rsidR="001516AB" w:rsidRDefault="001516AB">
      <w:pPr>
        <w:spacing w:line="200" w:lineRule="exact"/>
        <w:rPr>
          <w:sz w:val="20"/>
          <w:szCs w:val="20"/>
        </w:rPr>
      </w:pPr>
    </w:p>
    <w:p w14:paraId="0E48DB0A" w14:textId="77777777" w:rsidR="001516AB" w:rsidRDefault="001516AB">
      <w:pPr>
        <w:spacing w:line="200" w:lineRule="exact"/>
        <w:rPr>
          <w:sz w:val="20"/>
          <w:szCs w:val="20"/>
        </w:rPr>
      </w:pPr>
    </w:p>
    <w:p w14:paraId="1C07CE8D" w14:textId="77777777" w:rsidR="001516AB" w:rsidRDefault="001516AB">
      <w:pPr>
        <w:spacing w:line="200" w:lineRule="exact"/>
        <w:rPr>
          <w:sz w:val="20"/>
          <w:szCs w:val="20"/>
        </w:rPr>
      </w:pPr>
    </w:p>
    <w:p w14:paraId="728BA85F" w14:textId="77777777" w:rsidR="001516AB" w:rsidRDefault="001516AB">
      <w:pPr>
        <w:spacing w:line="200" w:lineRule="exact"/>
        <w:rPr>
          <w:sz w:val="20"/>
          <w:szCs w:val="20"/>
        </w:rPr>
      </w:pPr>
    </w:p>
    <w:p w14:paraId="72C74AB5" w14:textId="77777777" w:rsidR="001516AB" w:rsidRDefault="001516AB">
      <w:pPr>
        <w:spacing w:line="200" w:lineRule="exact"/>
        <w:rPr>
          <w:sz w:val="20"/>
          <w:szCs w:val="20"/>
        </w:rPr>
      </w:pPr>
    </w:p>
    <w:p w14:paraId="6289E7E1" w14:textId="77777777" w:rsidR="001516AB" w:rsidRDefault="001516AB">
      <w:pPr>
        <w:spacing w:line="200" w:lineRule="exact"/>
        <w:rPr>
          <w:sz w:val="20"/>
          <w:szCs w:val="20"/>
        </w:rPr>
      </w:pPr>
    </w:p>
    <w:p w14:paraId="5F9192C1" w14:textId="77777777" w:rsidR="001516AB" w:rsidRDefault="001516AB">
      <w:pPr>
        <w:spacing w:line="200" w:lineRule="exact"/>
        <w:rPr>
          <w:sz w:val="20"/>
          <w:szCs w:val="20"/>
        </w:rPr>
      </w:pPr>
    </w:p>
    <w:p w14:paraId="6EB7E528" w14:textId="77777777" w:rsidR="001516AB" w:rsidRDefault="001516AB">
      <w:pPr>
        <w:spacing w:line="200" w:lineRule="exact"/>
        <w:rPr>
          <w:sz w:val="20"/>
          <w:szCs w:val="20"/>
        </w:rPr>
      </w:pPr>
    </w:p>
    <w:p w14:paraId="1FDF10B7" w14:textId="77777777" w:rsidR="001516AB" w:rsidRDefault="001516AB">
      <w:pPr>
        <w:spacing w:line="200" w:lineRule="exact"/>
        <w:rPr>
          <w:sz w:val="20"/>
          <w:szCs w:val="20"/>
        </w:rPr>
      </w:pPr>
    </w:p>
    <w:p w14:paraId="4B910696" w14:textId="77777777" w:rsidR="001516AB" w:rsidRDefault="001516AB">
      <w:pPr>
        <w:spacing w:line="200" w:lineRule="exact"/>
        <w:rPr>
          <w:sz w:val="20"/>
          <w:szCs w:val="20"/>
        </w:rPr>
      </w:pPr>
    </w:p>
    <w:p w14:paraId="15B6749F" w14:textId="77777777" w:rsidR="001516AB" w:rsidRDefault="001516AB">
      <w:pPr>
        <w:spacing w:line="200" w:lineRule="exact"/>
        <w:rPr>
          <w:sz w:val="20"/>
          <w:szCs w:val="20"/>
        </w:rPr>
      </w:pPr>
    </w:p>
    <w:p w14:paraId="13A4C038" w14:textId="77777777" w:rsidR="001516AB" w:rsidRDefault="001516AB">
      <w:pPr>
        <w:spacing w:line="200" w:lineRule="exact"/>
        <w:rPr>
          <w:sz w:val="20"/>
          <w:szCs w:val="20"/>
        </w:rPr>
      </w:pPr>
    </w:p>
    <w:p w14:paraId="326EF09F" w14:textId="77777777" w:rsidR="001516AB" w:rsidRDefault="001516AB">
      <w:pPr>
        <w:spacing w:line="200" w:lineRule="exact"/>
        <w:rPr>
          <w:sz w:val="20"/>
          <w:szCs w:val="20"/>
        </w:rPr>
      </w:pPr>
    </w:p>
    <w:p w14:paraId="6511DA27" w14:textId="77777777" w:rsidR="001516AB" w:rsidRDefault="001516AB">
      <w:pPr>
        <w:spacing w:line="200" w:lineRule="exact"/>
        <w:rPr>
          <w:sz w:val="20"/>
          <w:szCs w:val="20"/>
        </w:rPr>
      </w:pPr>
    </w:p>
    <w:p w14:paraId="78EAF490" w14:textId="77777777" w:rsidR="001516AB" w:rsidRDefault="001516AB">
      <w:pPr>
        <w:spacing w:line="252" w:lineRule="exact"/>
        <w:rPr>
          <w:sz w:val="20"/>
          <w:szCs w:val="20"/>
        </w:rPr>
      </w:pPr>
    </w:p>
    <w:p w14:paraId="68B535D1"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71 из 98</w:t>
      </w:r>
    </w:p>
    <w:p w14:paraId="0ADE765C"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600"/>
        <w:gridCol w:w="1560"/>
        <w:gridCol w:w="220"/>
        <w:gridCol w:w="1040"/>
        <w:gridCol w:w="580"/>
        <w:gridCol w:w="160"/>
        <w:gridCol w:w="680"/>
        <w:gridCol w:w="80"/>
        <w:gridCol w:w="140"/>
        <w:gridCol w:w="1500"/>
        <w:gridCol w:w="840"/>
        <w:gridCol w:w="860"/>
        <w:gridCol w:w="1200"/>
      </w:tblGrid>
      <w:tr w:rsidR="001516AB" w14:paraId="2770B954" w14:textId="77777777">
        <w:trPr>
          <w:trHeight w:val="488"/>
        </w:trPr>
        <w:tc>
          <w:tcPr>
            <w:tcW w:w="600" w:type="dxa"/>
            <w:vAlign w:val="bottom"/>
          </w:tcPr>
          <w:p w14:paraId="136F5C53" w14:textId="77777777" w:rsidR="001516AB" w:rsidRDefault="001516AB">
            <w:pPr>
              <w:rPr>
                <w:sz w:val="24"/>
                <w:szCs w:val="24"/>
              </w:rPr>
            </w:pPr>
            <w:bookmarkStart w:id="70" w:name="page72"/>
            <w:bookmarkEnd w:id="70"/>
          </w:p>
        </w:tc>
        <w:tc>
          <w:tcPr>
            <w:tcW w:w="1560" w:type="dxa"/>
            <w:vAlign w:val="bottom"/>
          </w:tcPr>
          <w:p w14:paraId="323598C5" w14:textId="77777777" w:rsidR="001516AB" w:rsidRDefault="001516AB">
            <w:pPr>
              <w:rPr>
                <w:sz w:val="24"/>
                <w:szCs w:val="24"/>
              </w:rPr>
            </w:pPr>
          </w:p>
        </w:tc>
        <w:tc>
          <w:tcPr>
            <w:tcW w:w="220" w:type="dxa"/>
            <w:vAlign w:val="bottom"/>
          </w:tcPr>
          <w:p w14:paraId="4D329562" w14:textId="77777777" w:rsidR="001516AB" w:rsidRDefault="001516AB">
            <w:pPr>
              <w:rPr>
                <w:sz w:val="24"/>
                <w:szCs w:val="24"/>
              </w:rPr>
            </w:pPr>
          </w:p>
        </w:tc>
        <w:tc>
          <w:tcPr>
            <w:tcW w:w="1040" w:type="dxa"/>
            <w:vAlign w:val="bottom"/>
          </w:tcPr>
          <w:p w14:paraId="2899A5F2" w14:textId="77777777" w:rsidR="001516AB" w:rsidRDefault="001516AB">
            <w:pPr>
              <w:rPr>
                <w:sz w:val="24"/>
                <w:szCs w:val="24"/>
              </w:rPr>
            </w:pPr>
          </w:p>
        </w:tc>
        <w:tc>
          <w:tcPr>
            <w:tcW w:w="580" w:type="dxa"/>
            <w:vAlign w:val="bottom"/>
          </w:tcPr>
          <w:p w14:paraId="29800A7C" w14:textId="77777777" w:rsidR="001516AB" w:rsidRDefault="001516AB">
            <w:pPr>
              <w:rPr>
                <w:sz w:val="24"/>
                <w:szCs w:val="24"/>
              </w:rPr>
            </w:pPr>
          </w:p>
        </w:tc>
        <w:tc>
          <w:tcPr>
            <w:tcW w:w="160" w:type="dxa"/>
            <w:vAlign w:val="bottom"/>
          </w:tcPr>
          <w:p w14:paraId="301EFB28" w14:textId="77777777" w:rsidR="001516AB" w:rsidRDefault="001516AB">
            <w:pPr>
              <w:rPr>
                <w:sz w:val="24"/>
                <w:szCs w:val="24"/>
              </w:rPr>
            </w:pPr>
          </w:p>
        </w:tc>
        <w:tc>
          <w:tcPr>
            <w:tcW w:w="680" w:type="dxa"/>
            <w:vAlign w:val="bottom"/>
          </w:tcPr>
          <w:p w14:paraId="2F960BA4" w14:textId="77777777" w:rsidR="001516AB" w:rsidRDefault="001516AB">
            <w:pPr>
              <w:rPr>
                <w:sz w:val="24"/>
                <w:szCs w:val="24"/>
              </w:rPr>
            </w:pPr>
          </w:p>
        </w:tc>
        <w:tc>
          <w:tcPr>
            <w:tcW w:w="80" w:type="dxa"/>
            <w:vAlign w:val="bottom"/>
          </w:tcPr>
          <w:p w14:paraId="2A4971D0" w14:textId="77777777" w:rsidR="001516AB" w:rsidRDefault="001516AB">
            <w:pPr>
              <w:rPr>
                <w:sz w:val="24"/>
                <w:szCs w:val="24"/>
              </w:rPr>
            </w:pPr>
          </w:p>
        </w:tc>
        <w:tc>
          <w:tcPr>
            <w:tcW w:w="140" w:type="dxa"/>
            <w:vAlign w:val="bottom"/>
          </w:tcPr>
          <w:p w14:paraId="5EA00D3B" w14:textId="77777777" w:rsidR="001516AB" w:rsidRDefault="001516AB">
            <w:pPr>
              <w:rPr>
                <w:sz w:val="24"/>
                <w:szCs w:val="24"/>
              </w:rPr>
            </w:pPr>
          </w:p>
        </w:tc>
        <w:tc>
          <w:tcPr>
            <w:tcW w:w="1500" w:type="dxa"/>
            <w:vAlign w:val="bottom"/>
          </w:tcPr>
          <w:p w14:paraId="3D287404" w14:textId="77777777" w:rsidR="001516AB" w:rsidRDefault="001516AB">
            <w:pPr>
              <w:rPr>
                <w:sz w:val="24"/>
                <w:szCs w:val="24"/>
              </w:rPr>
            </w:pPr>
          </w:p>
        </w:tc>
        <w:tc>
          <w:tcPr>
            <w:tcW w:w="840" w:type="dxa"/>
            <w:vAlign w:val="bottom"/>
          </w:tcPr>
          <w:p w14:paraId="53F7804A" w14:textId="77777777" w:rsidR="001516AB" w:rsidRDefault="001516AB">
            <w:pPr>
              <w:rPr>
                <w:sz w:val="24"/>
                <w:szCs w:val="24"/>
              </w:rPr>
            </w:pPr>
          </w:p>
        </w:tc>
        <w:tc>
          <w:tcPr>
            <w:tcW w:w="2060" w:type="dxa"/>
            <w:gridSpan w:val="2"/>
            <w:vAlign w:val="bottom"/>
          </w:tcPr>
          <w:p w14:paraId="5901719F" w14:textId="77777777" w:rsidR="001516AB" w:rsidRDefault="0066520C">
            <w:pPr>
              <w:ind w:left="500"/>
              <w:rPr>
                <w:sz w:val="20"/>
                <w:szCs w:val="20"/>
              </w:rPr>
            </w:pPr>
            <w:r>
              <w:rPr>
                <w:rFonts w:ascii="Impact" w:eastAsia="Impact" w:hAnsi="Impact" w:cs="Impact"/>
                <w:i/>
                <w:iCs/>
                <w:sz w:val="40"/>
                <w:szCs w:val="40"/>
              </w:rPr>
              <w:t>CC1101</w:t>
            </w:r>
          </w:p>
        </w:tc>
      </w:tr>
      <w:tr w:rsidR="001516AB" w14:paraId="4E024F3A" w14:textId="77777777">
        <w:trPr>
          <w:trHeight w:val="829"/>
        </w:trPr>
        <w:tc>
          <w:tcPr>
            <w:tcW w:w="600" w:type="dxa"/>
            <w:vAlign w:val="bottom"/>
          </w:tcPr>
          <w:p w14:paraId="2A8299D1" w14:textId="77777777" w:rsidR="001516AB" w:rsidRDefault="001516AB">
            <w:pPr>
              <w:rPr>
                <w:sz w:val="24"/>
                <w:szCs w:val="24"/>
              </w:rPr>
            </w:pPr>
          </w:p>
        </w:tc>
        <w:tc>
          <w:tcPr>
            <w:tcW w:w="1560" w:type="dxa"/>
            <w:vAlign w:val="bottom"/>
          </w:tcPr>
          <w:p w14:paraId="6F53B9A5" w14:textId="77777777" w:rsidR="001516AB" w:rsidRDefault="001516AB">
            <w:pPr>
              <w:rPr>
                <w:sz w:val="24"/>
                <w:szCs w:val="24"/>
              </w:rPr>
            </w:pPr>
          </w:p>
        </w:tc>
        <w:tc>
          <w:tcPr>
            <w:tcW w:w="7300" w:type="dxa"/>
            <w:gridSpan w:val="11"/>
            <w:vAlign w:val="bottom"/>
          </w:tcPr>
          <w:p w14:paraId="7A05DD28" w14:textId="77777777" w:rsidR="001516AB" w:rsidRDefault="0066520C">
            <w:pPr>
              <w:ind w:left="20"/>
              <w:rPr>
                <w:sz w:val="20"/>
                <w:szCs w:val="20"/>
              </w:rPr>
            </w:pPr>
            <w:r>
              <w:rPr>
                <w:rFonts w:ascii="Arial" w:eastAsia="Arial" w:hAnsi="Arial" w:cs="Arial"/>
                <w:b/>
                <w:bCs/>
                <w:sz w:val="20"/>
                <w:szCs w:val="20"/>
              </w:rPr>
              <w:t>0x03: FIFOTHR - Пороги RX FIFO и TX FIFO</w:t>
            </w:r>
          </w:p>
        </w:tc>
      </w:tr>
      <w:tr w:rsidR="001516AB" w14:paraId="37A4FF3C" w14:textId="77777777">
        <w:trPr>
          <w:trHeight w:val="128"/>
        </w:trPr>
        <w:tc>
          <w:tcPr>
            <w:tcW w:w="600" w:type="dxa"/>
            <w:tcBorders>
              <w:bottom w:val="single" w:sz="8" w:space="0" w:color="auto"/>
            </w:tcBorders>
            <w:vAlign w:val="bottom"/>
          </w:tcPr>
          <w:p w14:paraId="49A63C1C" w14:textId="77777777" w:rsidR="001516AB" w:rsidRDefault="001516AB">
            <w:pPr>
              <w:rPr>
                <w:sz w:val="11"/>
                <w:szCs w:val="11"/>
              </w:rPr>
            </w:pPr>
          </w:p>
        </w:tc>
        <w:tc>
          <w:tcPr>
            <w:tcW w:w="1560" w:type="dxa"/>
            <w:tcBorders>
              <w:bottom w:val="single" w:sz="8" w:space="0" w:color="auto"/>
            </w:tcBorders>
            <w:vAlign w:val="bottom"/>
          </w:tcPr>
          <w:p w14:paraId="095CE86D" w14:textId="77777777" w:rsidR="001516AB" w:rsidRDefault="001516AB">
            <w:pPr>
              <w:rPr>
                <w:sz w:val="11"/>
                <w:szCs w:val="11"/>
              </w:rPr>
            </w:pPr>
          </w:p>
        </w:tc>
        <w:tc>
          <w:tcPr>
            <w:tcW w:w="220" w:type="dxa"/>
            <w:tcBorders>
              <w:bottom w:val="single" w:sz="8" w:space="0" w:color="auto"/>
            </w:tcBorders>
            <w:vAlign w:val="bottom"/>
          </w:tcPr>
          <w:p w14:paraId="4C4D4070" w14:textId="77777777" w:rsidR="001516AB" w:rsidRDefault="001516AB">
            <w:pPr>
              <w:rPr>
                <w:sz w:val="11"/>
                <w:szCs w:val="11"/>
              </w:rPr>
            </w:pPr>
          </w:p>
        </w:tc>
        <w:tc>
          <w:tcPr>
            <w:tcW w:w="1040" w:type="dxa"/>
            <w:tcBorders>
              <w:bottom w:val="single" w:sz="8" w:space="0" w:color="auto"/>
            </w:tcBorders>
            <w:vAlign w:val="bottom"/>
          </w:tcPr>
          <w:p w14:paraId="4AADF449" w14:textId="77777777" w:rsidR="001516AB" w:rsidRDefault="001516AB">
            <w:pPr>
              <w:rPr>
                <w:sz w:val="11"/>
                <w:szCs w:val="11"/>
              </w:rPr>
            </w:pPr>
          </w:p>
        </w:tc>
        <w:tc>
          <w:tcPr>
            <w:tcW w:w="580" w:type="dxa"/>
            <w:tcBorders>
              <w:bottom w:val="single" w:sz="8" w:space="0" w:color="auto"/>
            </w:tcBorders>
            <w:vAlign w:val="bottom"/>
          </w:tcPr>
          <w:p w14:paraId="0E816811" w14:textId="77777777" w:rsidR="001516AB" w:rsidRDefault="001516AB">
            <w:pPr>
              <w:rPr>
                <w:sz w:val="11"/>
                <w:szCs w:val="11"/>
              </w:rPr>
            </w:pPr>
          </w:p>
        </w:tc>
        <w:tc>
          <w:tcPr>
            <w:tcW w:w="160" w:type="dxa"/>
            <w:tcBorders>
              <w:bottom w:val="single" w:sz="8" w:space="0" w:color="auto"/>
            </w:tcBorders>
            <w:vAlign w:val="bottom"/>
          </w:tcPr>
          <w:p w14:paraId="15821BF6" w14:textId="77777777" w:rsidR="001516AB" w:rsidRDefault="001516AB">
            <w:pPr>
              <w:rPr>
                <w:sz w:val="11"/>
                <w:szCs w:val="11"/>
              </w:rPr>
            </w:pPr>
          </w:p>
        </w:tc>
        <w:tc>
          <w:tcPr>
            <w:tcW w:w="680" w:type="dxa"/>
            <w:tcBorders>
              <w:bottom w:val="single" w:sz="8" w:space="0" w:color="auto"/>
            </w:tcBorders>
            <w:vAlign w:val="bottom"/>
          </w:tcPr>
          <w:p w14:paraId="3B77604B" w14:textId="77777777" w:rsidR="001516AB" w:rsidRDefault="001516AB">
            <w:pPr>
              <w:rPr>
                <w:sz w:val="11"/>
                <w:szCs w:val="11"/>
              </w:rPr>
            </w:pPr>
          </w:p>
        </w:tc>
        <w:tc>
          <w:tcPr>
            <w:tcW w:w="220" w:type="dxa"/>
            <w:gridSpan w:val="2"/>
            <w:tcBorders>
              <w:bottom w:val="single" w:sz="8" w:space="0" w:color="auto"/>
            </w:tcBorders>
            <w:vAlign w:val="bottom"/>
          </w:tcPr>
          <w:p w14:paraId="6DB5F25D" w14:textId="77777777" w:rsidR="001516AB" w:rsidRDefault="001516AB">
            <w:pPr>
              <w:rPr>
                <w:sz w:val="11"/>
                <w:szCs w:val="11"/>
              </w:rPr>
            </w:pPr>
          </w:p>
        </w:tc>
        <w:tc>
          <w:tcPr>
            <w:tcW w:w="1500" w:type="dxa"/>
            <w:tcBorders>
              <w:bottom w:val="single" w:sz="8" w:space="0" w:color="auto"/>
            </w:tcBorders>
            <w:vAlign w:val="bottom"/>
          </w:tcPr>
          <w:p w14:paraId="781FC0CF" w14:textId="77777777" w:rsidR="001516AB" w:rsidRDefault="001516AB">
            <w:pPr>
              <w:rPr>
                <w:sz w:val="11"/>
                <w:szCs w:val="11"/>
              </w:rPr>
            </w:pPr>
          </w:p>
        </w:tc>
        <w:tc>
          <w:tcPr>
            <w:tcW w:w="840" w:type="dxa"/>
            <w:tcBorders>
              <w:bottom w:val="single" w:sz="8" w:space="0" w:color="auto"/>
            </w:tcBorders>
            <w:vAlign w:val="bottom"/>
          </w:tcPr>
          <w:p w14:paraId="7534BC1C" w14:textId="77777777" w:rsidR="001516AB" w:rsidRDefault="001516AB">
            <w:pPr>
              <w:rPr>
                <w:sz w:val="11"/>
                <w:szCs w:val="11"/>
              </w:rPr>
            </w:pPr>
          </w:p>
        </w:tc>
        <w:tc>
          <w:tcPr>
            <w:tcW w:w="860" w:type="dxa"/>
            <w:tcBorders>
              <w:bottom w:val="single" w:sz="8" w:space="0" w:color="auto"/>
            </w:tcBorders>
            <w:vAlign w:val="bottom"/>
          </w:tcPr>
          <w:p w14:paraId="03216235" w14:textId="77777777" w:rsidR="001516AB" w:rsidRDefault="001516AB">
            <w:pPr>
              <w:rPr>
                <w:sz w:val="11"/>
                <w:szCs w:val="11"/>
              </w:rPr>
            </w:pPr>
          </w:p>
        </w:tc>
        <w:tc>
          <w:tcPr>
            <w:tcW w:w="1200" w:type="dxa"/>
            <w:tcBorders>
              <w:bottom w:val="single" w:sz="8" w:space="0" w:color="auto"/>
            </w:tcBorders>
            <w:vAlign w:val="bottom"/>
          </w:tcPr>
          <w:p w14:paraId="32C12B40" w14:textId="77777777" w:rsidR="001516AB" w:rsidRDefault="001516AB">
            <w:pPr>
              <w:rPr>
                <w:sz w:val="11"/>
                <w:szCs w:val="11"/>
              </w:rPr>
            </w:pPr>
          </w:p>
        </w:tc>
      </w:tr>
      <w:tr w:rsidR="001516AB" w14:paraId="5EE33526" w14:textId="77777777">
        <w:trPr>
          <w:trHeight w:val="226"/>
        </w:trPr>
        <w:tc>
          <w:tcPr>
            <w:tcW w:w="600" w:type="dxa"/>
            <w:tcBorders>
              <w:left w:val="single" w:sz="8" w:space="0" w:color="auto"/>
              <w:right w:val="single" w:sz="8" w:space="0" w:color="auto"/>
            </w:tcBorders>
            <w:shd w:val="clear" w:color="auto" w:fill="D9D9D9"/>
            <w:vAlign w:val="bottom"/>
          </w:tcPr>
          <w:p w14:paraId="4FE06821" w14:textId="77777777" w:rsidR="001516AB" w:rsidRDefault="0066520C">
            <w:pPr>
              <w:ind w:left="100"/>
              <w:rPr>
                <w:sz w:val="20"/>
                <w:szCs w:val="20"/>
              </w:rPr>
            </w:pPr>
            <w:r>
              <w:rPr>
                <w:rFonts w:ascii="Arial" w:eastAsia="Arial" w:hAnsi="Arial" w:cs="Arial"/>
                <w:b/>
                <w:bCs/>
                <w:sz w:val="16"/>
                <w:szCs w:val="16"/>
              </w:rPr>
              <w:t>Немного</w:t>
            </w:r>
          </w:p>
        </w:tc>
        <w:tc>
          <w:tcPr>
            <w:tcW w:w="1560" w:type="dxa"/>
            <w:shd w:val="clear" w:color="auto" w:fill="D9D9D9"/>
            <w:vAlign w:val="bottom"/>
          </w:tcPr>
          <w:p w14:paraId="6F0790D4" w14:textId="77777777" w:rsidR="001516AB" w:rsidRDefault="0066520C">
            <w:pPr>
              <w:ind w:left="100"/>
              <w:rPr>
                <w:sz w:val="20"/>
                <w:szCs w:val="20"/>
              </w:rPr>
            </w:pPr>
            <w:r>
              <w:rPr>
                <w:rFonts w:ascii="Arial" w:eastAsia="Arial" w:hAnsi="Arial" w:cs="Arial"/>
                <w:b/>
                <w:bCs/>
                <w:sz w:val="16"/>
                <w:szCs w:val="16"/>
              </w:rPr>
              <w:t>Имя поля</w:t>
            </w:r>
          </w:p>
        </w:tc>
        <w:tc>
          <w:tcPr>
            <w:tcW w:w="220" w:type="dxa"/>
            <w:tcBorders>
              <w:right w:val="single" w:sz="8" w:space="0" w:color="auto"/>
            </w:tcBorders>
            <w:shd w:val="clear" w:color="auto" w:fill="D9D9D9"/>
            <w:vAlign w:val="bottom"/>
          </w:tcPr>
          <w:p w14:paraId="104C02DD" w14:textId="77777777" w:rsidR="001516AB" w:rsidRDefault="001516AB">
            <w:pPr>
              <w:rPr>
                <w:sz w:val="19"/>
                <w:szCs w:val="19"/>
              </w:rPr>
            </w:pPr>
          </w:p>
        </w:tc>
        <w:tc>
          <w:tcPr>
            <w:tcW w:w="1040" w:type="dxa"/>
            <w:tcBorders>
              <w:right w:val="single" w:sz="8" w:space="0" w:color="auto"/>
            </w:tcBorders>
            <w:shd w:val="clear" w:color="auto" w:fill="D9D9D9"/>
            <w:vAlign w:val="bottom"/>
          </w:tcPr>
          <w:p w14:paraId="4F1696DA" w14:textId="77777777" w:rsidR="001516AB" w:rsidRDefault="0066520C">
            <w:pPr>
              <w:ind w:left="10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30A5F65F" w14:textId="77777777" w:rsidR="001516AB" w:rsidRDefault="0066520C">
            <w:pPr>
              <w:ind w:left="80"/>
              <w:rPr>
                <w:sz w:val="20"/>
                <w:szCs w:val="20"/>
              </w:rPr>
            </w:pPr>
            <w:r>
              <w:rPr>
                <w:rFonts w:ascii="Arial" w:eastAsia="Arial" w:hAnsi="Arial" w:cs="Arial"/>
                <w:b/>
                <w:bCs/>
                <w:sz w:val="16"/>
                <w:szCs w:val="16"/>
                <w:highlight w:val="lightGray"/>
              </w:rPr>
              <w:t>R / W</w:t>
            </w:r>
          </w:p>
        </w:tc>
        <w:tc>
          <w:tcPr>
            <w:tcW w:w="2560" w:type="dxa"/>
            <w:gridSpan w:val="5"/>
            <w:tcBorders>
              <w:right w:val="single" w:sz="8" w:space="0" w:color="D9D9D9"/>
            </w:tcBorders>
            <w:shd w:val="clear" w:color="auto" w:fill="D9D9D9"/>
            <w:vAlign w:val="bottom"/>
          </w:tcPr>
          <w:p w14:paraId="69E977CC" w14:textId="77777777" w:rsidR="001516AB" w:rsidRDefault="0066520C">
            <w:pPr>
              <w:ind w:left="100"/>
              <w:rPr>
                <w:sz w:val="20"/>
                <w:szCs w:val="20"/>
              </w:rPr>
            </w:pPr>
            <w:r>
              <w:rPr>
                <w:rFonts w:ascii="Arial" w:eastAsia="Arial" w:hAnsi="Arial" w:cs="Arial"/>
                <w:b/>
                <w:bCs/>
                <w:sz w:val="16"/>
                <w:szCs w:val="16"/>
              </w:rPr>
              <w:t>Описание</w:t>
            </w:r>
          </w:p>
        </w:tc>
        <w:tc>
          <w:tcPr>
            <w:tcW w:w="840" w:type="dxa"/>
            <w:tcBorders>
              <w:right w:val="single" w:sz="8" w:space="0" w:color="D9D9D9"/>
            </w:tcBorders>
            <w:shd w:val="clear" w:color="auto" w:fill="D9D9D9"/>
            <w:vAlign w:val="bottom"/>
          </w:tcPr>
          <w:p w14:paraId="3CA5AC6B" w14:textId="77777777" w:rsidR="001516AB" w:rsidRDefault="001516AB">
            <w:pPr>
              <w:rPr>
                <w:sz w:val="19"/>
                <w:szCs w:val="19"/>
              </w:rPr>
            </w:pPr>
          </w:p>
        </w:tc>
        <w:tc>
          <w:tcPr>
            <w:tcW w:w="860" w:type="dxa"/>
            <w:tcBorders>
              <w:right w:val="single" w:sz="8" w:space="0" w:color="D9D9D9"/>
            </w:tcBorders>
            <w:shd w:val="clear" w:color="auto" w:fill="D9D9D9"/>
            <w:vAlign w:val="bottom"/>
          </w:tcPr>
          <w:p w14:paraId="3AD46082" w14:textId="77777777" w:rsidR="001516AB" w:rsidRDefault="001516AB">
            <w:pPr>
              <w:rPr>
                <w:sz w:val="19"/>
                <w:szCs w:val="19"/>
              </w:rPr>
            </w:pPr>
          </w:p>
        </w:tc>
        <w:tc>
          <w:tcPr>
            <w:tcW w:w="1200" w:type="dxa"/>
            <w:tcBorders>
              <w:right w:val="single" w:sz="8" w:space="0" w:color="auto"/>
            </w:tcBorders>
            <w:shd w:val="clear" w:color="auto" w:fill="D9D9D9"/>
            <w:vAlign w:val="bottom"/>
          </w:tcPr>
          <w:p w14:paraId="00873AB0" w14:textId="77777777" w:rsidR="001516AB" w:rsidRDefault="001516AB">
            <w:pPr>
              <w:rPr>
                <w:sz w:val="19"/>
                <w:szCs w:val="19"/>
              </w:rPr>
            </w:pPr>
          </w:p>
        </w:tc>
      </w:tr>
      <w:tr w:rsidR="001516AB" w14:paraId="05C6B274"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4D7ACA06" w14:textId="77777777" w:rsidR="001516AB" w:rsidRDefault="001516AB">
            <w:pPr>
              <w:rPr>
                <w:sz w:val="10"/>
                <w:szCs w:val="10"/>
              </w:rPr>
            </w:pPr>
          </w:p>
        </w:tc>
        <w:tc>
          <w:tcPr>
            <w:tcW w:w="1560" w:type="dxa"/>
            <w:tcBorders>
              <w:bottom w:val="single" w:sz="8" w:space="0" w:color="D9D9D9"/>
            </w:tcBorders>
            <w:shd w:val="clear" w:color="auto" w:fill="D9D9D9"/>
            <w:vAlign w:val="bottom"/>
          </w:tcPr>
          <w:p w14:paraId="7AA5179A" w14:textId="77777777" w:rsidR="001516AB" w:rsidRDefault="001516AB">
            <w:pPr>
              <w:rPr>
                <w:sz w:val="10"/>
                <w:szCs w:val="10"/>
              </w:rPr>
            </w:pPr>
          </w:p>
        </w:tc>
        <w:tc>
          <w:tcPr>
            <w:tcW w:w="220" w:type="dxa"/>
            <w:tcBorders>
              <w:bottom w:val="single" w:sz="8" w:space="0" w:color="D9D9D9"/>
              <w:right w:val="single" w:sz="8" w:space="0" w:color="auto"/>
            </w:tcBorders>
            <w:shd w:val="clear" w:color="auto" w:fill="D9D9D9"/>
            <w:vAlign w:val="bottom"/>
          </w:tcPr>
          <w:p w14:paraId="2A875D77"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26197513"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39AD2162" w14:textId="77777777" w:rsidR="001516AB" w:rsidRDefault="001516AB">
            <w:pPr>
              <w:rPr>
                <w:sz w:val="10"/>
                <w:szCs w:val="10"/>
              </w:rPr>
            </w:pPr>
          </w:p>
        </w:tc>
        <w:tc>
          <w:tcPr>
            <w:tcW w:w="160" w:type="dxa"/>
            <w:tcBorders>
              <w:bottom w:val="single" w:sz="8" w:space="0" w:color="D9D9D9"/>
              <w:right w:val="single" w:sz="8" w:space="0" w:color="D9D9D9"/>
            </w:tcBorders>
            <w:shd w:val="clear" w:color="auto" w:fill="D9D9D9"/>
            <w:vAlign w:val="bottom"/>
          </w:tcPr>
          <w:p w14:paraId="41E69161" w14:textId="77777777" w:rsidR="001516AB" w:rsidRDefault="001516AB">
            <w:pPr>
              <w:rPr>
                <w:sz w:val="10"/>
                <w:szCs w:val="10"/>
              </w:rPr>
            </w:pPr>
          </w:p>
        </w:tc>
        <w:tc>
          <w:tcPr>
            <w:tcW w:w="680" w:type="dxa"/>
            <w:tcBorders>
              <w:bottom w:val="single" w:sz="8" w:space="0" w:color="D9D9D9"/>
              <w:right w:val="single" w:sz="8" w:space="0" w:color="D9D9D9"/>
            </w:tcBorders>
            <w:shd w:val="clear" w:color="auto" w:fill="D9D9D9"/>
            <w:vAlign w:val="bottom"/>
          </w:tcPr>
          <w:p w14:paraId="45641BD7" w14:textId="77777777" w:rsidR="001516AB" w:rsidRDefault="001516AB">
            <w:pPr>
              <w:rPr>
                <w:sz w:val="10"/>
                <w:szCs w:val="10"/>
              </w:rPr>
            </w:pPr>
          </w:p>
        </w:tc>
        <w:tc>
          <w:tcPr>
            <w:tcW w:w="220" w:type="dxa"/>
            <w:gridSpan w:val="2"/>
            <w:tcBorders>
              <w:bottom w:val="single" w:sz="8" w:space="0" w:color="D9D9D9"/>
              <w:right w:val="single" w:sz="8" w:space="0" w:color="D9D9D9"/>
            </w:tcBorders>
            <w:shd w:val="clear" w:color="auto" w:fill="D9D9D9"/>
            <w:vAlign w:val="bottom"/>
          </w:tcPr>
          <w:p w14:paraId="2C8CECA3" w14:textId="77777777" w:rsidR="001516AB" w:rsidRDefault="001516AB">
            <w:pPr>
              <w:rPr>
                <w:sz w:val="10"/>
                <w:szCs w:val="10"/>
              </w:rPr>
            </w:pPr>
          </w:p>
        </w:tc>
        <w:tc>
          <w:tcPr>
            <w:tcW w:w="1500" w:type="dxa"/>
            <w:tcBorders>
              <w:bottom w:val="single" w:sz="8" w:space="0" w:color="D9D9D9"/>
              <w:right w:val="single" w:sz="8" w:space="0" w:color="D9D9D9"/>
            </w:tcBorders>
            <w:shd w:val="clear" w:color="auto" w:fill="D9D9D9"/>
            <w:vAlign w:val="bottom"/>
          </w:tcPr>
          <w:p w14:paraId="355EE169" w14:textId="77777777" w:rsidR="001516AB" w:rsidRDefault="001516AB">
            <w:pPr>
              <w:rPr>
                <w:sz w:val="10"/>
                <w:szCs w:val="10"/>
              </w:rPr>
            </w:pPr>
          </w:p>
        </w:tc>
        <w:tc>
          <w:tcPr>
            <w:tcW w:w="840" w:type="dxa"/>
            <w:tcBorders>
              <w:bottom w:val="single" w:sz="8" w:space="0" w:color="D9D9D9"/>
              <w:right w:val="single" w:sz="8" w:space="0" w:color="D9D9D9"/>
            </w:tcBorders>
            <w:shd w:val="clear" w:color="auto" w:fill="D9D9D9"/>
            <w:vAlign w:val="bottom"/>
          </w:tcPr>
          <w:p w14:paraId="13FA5BD4" w14:textId="77777777" w:rsidR="001516AB" w:rsidRDefault="001516AB">
            <w:pPr>
              <w:rPr>
                <w:sz w:val="10"/>
                <w:szCs w:val="10"/>
              </w:rPr>
            </w:pPr>
          </w:p>
        </w:tc>
        <w:tc>
          <w:tcPr>
            <w:tcW w:w="860" w:type="dxa"/>
            <w:tcBorders>
              <w:bottom w:val="single" w:sz="8" w:space="0" w:color="D9D9D9"/>
              <w:right w:val="single" w:sz="8" w:space="0" w:color="D9D9D9"/>
            </w:tcBorders>
            <w:shd w:val="clear" w:color="auto" w:fill="D9D9D9"/>
            <w:vAlign w:val="bottom"/>
          </w:tcPr>
          <w:p w14:paraId="06A18FF6" w14:textId="77777777" w:rsidR="001516AB" w:rsidRDefault="001516AB">
            <w:pPr>
              <w:rPr>
                <w:sz w:val="10"/>
                <w:szCs w:val="10"/>
              </w:rPr>
            </w:pPr>
          </w:p>
        </w:tc>
        <w:tc>
          <w:tcPr>
            <w:tcW w:w="1200" w:type="dxa"/>
            <w:tcBorders>
              <w:bottom w:val="single" w:sz="8" w:space="0" w:color="D9D9D9"/>
              <w:right w:val="single" w:sz="8" w:space="0" w:color="auto"/>
            </w:tcBorders>
            <w:shd w:val="clear" w:color="auto" w:fill="D9D9D9"/>
            <w:vAlign w:val="bottom"/>
          </w:tcPr>
          <w:p w14:paraId="7F1C8FD4" w14:textId="77777777" w:rsidR="001516AB" w:rsidRDefault="001516AB">
            <w:pPr>
              <w:rPr>
                <w:sz w:val="10"/>
                <w:szCs w:val="10"/>
              </w:rPr>
            </w:pPr>
          </w:p>
        </w:tc>
      </w:tr>
      <w:tr w:rsidR="001516AB" w14:paraId="1FD55F6F" w14:textId="77777777">
        <w:trPr>
          <w:trHeight w:val="230"/>
        </w:trPr>
        <w:tc>
          <w:tcPr>
            <w:tcW w:w="600" w:type="dxa"/>
            <w:tcBorders>
              <w:top w:val="single" w:sz="8" w:space="0" w:color="auto"/>
              <w:left w:val="single" w:sz="8" w:space="0" w:color="auto"/>
              <w:right w:val="single" w:sz="8" w:space="0" w:color="auto"/>
            </w:tcBorders>
            <w:vAlign w:val="bottom"/>
          </w:tcPr>
          <w:p w14:paraId="32B8B820" w14:textId="77777777" w:rsidR="001516AB" w:rsidRDefault="0066520C">
            <w:pPr>
              <w:ind w:left="100"/>
              <w:rPr>
                <w:sz w:val="20"/>
                <w:szCs w:val="20"/>
              </w:rPr>
            </w:pPr>
            <w:r>
              <w:rPr>
                <w:rFonts w:ascii="Arial" w:eastAsia="Arial" w:hAnsi="Arial" w:cs="Arial"/>
                <w:sz w:val="16"/>
                <w:szCs w:val="16"/>
              </w:rPr>
              <w:t>7</w:t>
            </w:r>
          </w:p>
        </w:tc>
        <w:tc>
          <w:tcPr>
            <w:tcW w:w="1560" w:type="dxa"/>
            <w:tcBorders>
              <w:top w:val="single" w:sz="8" w:space="0" w:color="auto"/>
            </w:tcBorders>
            <w:vAlign w:val="bottom"/>
          </w:tcPr>
          <w:p w14:paraId="737C6F00" w14:textId="77777777" w:rsidR="001516AB" w:rsidRDefault="001516AB">
            <w:pPr>
              <w:rPr>
                <w:sz w:val="20"/>
                <w:szCs w:val="20"/>
              </w:rPr>
            </w:pPr>
          </w:p>
        </w:tc>
        <w:tc>
          <w:tcPr>
            <w:tcW w:w="220" w:type="dxa"/>
            <w:tcBorders>
              <w:top w:val="single" w:sz="8" w:space="0" w:color="auto"/>
              <w:right w:val="single" w:sz="8" w:space="0" w:color="auto"/>
            </w:tcBorders>
            <w:vAlign w:val="bottom"/>
          </w:tcPr>
          <w:p w14:paraId="07BB48DE" w14:textId="77777777" w:rsidR="001516AB" w:rsidRDefault="001516AB">
            <w:pPr>
              <w:rPr>
                <w:sz w:val="20"/>
                <w:szCs w:val="20"/>
              </w:rPr>
            </w:pPr>
          </w:p>
        </w:tc>
        <w:tc>
          <w:tcPr>
            <w:tcW w:w="1040" w:type="dxa"/>
            <w:tcBorders>
              <w:top w:val="single" w:sz="8" w:space="0" w:color="auto"/>
              <w:right w:val="single" w:sz="8" w:space="0" w:color="auto"/>
            </w:tcBorders>
            <w:vAlign w:val="bottom"/>
          </w:tcPr>
          <w:p w14:paraId="36E7157C" w14:textId="77777777" w:rsidR="001516AB" w:rsidRDefault="0066520C">
            <w:pPr>
              <w:ind w:left="100"/>
              <w:rPr>
                <w:sz w:val="20"/>
                <w:szCs w:val="20"/>
              </w:rPr>
            </w:pPr>
            <w:r>
              <w:rPr>
                <w:rFonts w:ascii="Arial" w:eastAsia="Arial" w:hAnsi="Arial" w:cs="Arial"/>
                <w:sz w:val="16"/>
                <w:szCs w:val="16"/>
              </w:rPr>
              <w:t>0</w:t>
            </w:r>
          </w:p>
        </w:tc>
        <w:tc>
          <w:tcPr>
            <w:tcW w:w="580" w:type="dxa"/>
            <w:tcBorders>
              <w:top w:val="single" w:sz="8" w:space="0" w:color="auto"/>
              <w:right w:val="single" w:sz="8" w:space="0" w:color="auto"/>
            </w:tcBorders>
            <w:vAlign w:val="bottom"/>
          </w:tcPr>
          <w:p w14:paraId="5A300FA9" w14:textId="77777777" w:rsidR="001516AB" w:rsidRDefault="0066520C">
            <w:pPr>
              <w:ind w:left="80"/>
              <w:rPr>
                <w:sz w:val="20"/>
                <w:szCs w:val="20"/>
              </w:rPr>
            </w:pPr>
            <w:r>
              <w:rPr>
                <w:rFonts w:ascii="Arial" w:eastAsia="Arial" w:hAnsi="Arial" w:cs="Arial"/>
                <w:sz w:val="16"/>
                <w:szCs w:val="16"/>
              </w:rPr>
              <w:t>R / W</w:t>
            </w:r>
          </w:p>
        </w:tc>
        <w:tc>
          <w:tcPr>
            <w:tcW w:w="5460" w:type="dxa"/>
            <w:gridSpan w:val="8"/>
            <w:tcBorders>
              <w:top w:val="single" w:sz="8" w:space="0" w:color="auto"/>
              <w:right w:val="single" w:sz="8" w:space="0" w:color="auto"/>
            </w:tcBorders>
            <w:vAlign w:val="bottom"/>
          </w:tcPr>
          <w:p w14:paraId="00D5A987" w14:textId="77777777" w:rsidR="001516AB" w:rsidRDefault="0066520C">
            <w:pPr>
              <w:ind w:left="100"/>
              <w:rPr>
                <w:sz w:val="20"/>
                <w:szCs w:val="20"/>
              </w:rPr>
            </w:pPr>
            <w:r>
              <w:rPr>
                <w:rFonts w:ascii="Arial" w:eastAsia="Arial" w:hAnsi="Arial" w:cs="Arial"/>
                <w:sz w:val="16"/>
                <w:szCs w:val="16"/>
              </w:rPr>
              <w:t>Зарезервировано, напишите 0 для совместимости с возможными будущими расширениями</w:t>
            </w:r>
          </w:p>
        </w:tc>
      </w:tr>
      <w:tr w:rsidR="001516AB" w14:paraId="29FF549B" w14:textId="77777777">
        <w:trPr>
          <w:trHeight w:val="64"/>
        </w:trPr>
        <w:tc>
          <w:tcPr>
            <w:tcW w:w="600" w:type="dxa"/>
            <w:tcBorders>
              <w:left w:val="single" w:sz="8" w:space="0" w:color="auto"/>
              <w:bottom w:val="single" w:sz="8" w:space="0" w:color="auto"/>
              <w:right w:val="single" w:sz="8" w:space="0" w:color="auto"/>
            </w:tcBorders>
            <w:vAlign w:val="bottom"/>
          </w:tcPr>
          <w:p w14:paraId="57BAF26D" w14:textId="77777777" w:rsidR="001516AB" w:rsidRDefault="001516AB">
            <w:pPr>
              <w:rPr>
                <w:sz w:val="5"/>
                <w:szCs w:val="5"/>
              </w:rPr>
            </w:pPr>
          </w:p>
        </w:tc>
        <w:tc>
          <w:tcPr>
            <w:tcW w:w="1560" w:type="dxa"/>
            <w:tcBorders>
              <w:bottom w:val="single" w:sz="8" w:space="0" w:color="auto"/>
            </w:tcBorders>
            <w:vAlign w:val="bottom"/>
          </w:tcPr>
          <w:p w14:paraId="39F3216B" w14:textId="77777777" w:rsidR="001516AB" w:rsidRDefault="001516AB">
            <w:pPr>
              <w:rPr>
                <w:sz w:val="5"/>
                <w:szCs w:val="5"/>
              </w:rPr>
            </w:pPr>
          </w:p>
        </w:tc>
        <w:tc>
          <w:tcPr>
            <w:tcW w:w="220" w:type="dxa"/>
            <w:tcBorders>
              <w:bottom w:val="single" w:sz="8" w:space="0" w:color="auto"/>
              <w:right w:val="single" w:sz="8" w:space="0" w:color="auto"/>
            </w:tcBorders>
            <w:vAlign w:val="bottom"/>
          </w:tcPr>
          <w:p w14:paraId="3F55D18D"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5A54D33B" w14:textId="77777777" w:rsidR="001516AB" w:rsidRDefault="001516AB">
            <w:pPr>
              <w:rPr>
                <w:sz w:val="5"/>
                <w:szCs w:val="5"/>
              </w:rPr>
            </w:pPr>
          </w:p>
        </w:tc>
        <w:tc>
          <w:tcPr>
            <w:tcW w:w="580" w:type="dxa"/>
            <w:tcBorders>
              <w:bottom w:val="single" w:sz="8" w:space="0" w:color="auto"/>
              <w:right w:val="single" w:sz="8" w:space="0" w:color="auto"/>
            </w:tcBorders>
            <w:vAlign w:val="bottom"/>
          </w:tcPr>
          <w:p w14:paraId="03386371" w14:textId="77777777" w:rsidR="001516AB" w:rsidRDefault="001516AB">
            <w:pPr>
              <w:rPr>
                <w:sz w:val="5"/>
                <w:szCs w:val="5"/>
              </w:rPr>
            </w:pPr>
          </w:p>
        </w:tc>
        <w:tc>
          <w:tcPr>
            <w:tcW w:w="160" w:type="dxa"/>
            <w:tcBorders>
              <w:bottom w:val="single" w:sz="8" w:space="0" w:color="auto"/>
            </w:tcBorders>
            <w:vAlign w:val="bottom"/>
          </w:tcPr>
          <w:p w14:paraId="254B93D5" w14:textId="77777777" w:rsidR="001516AB" w:rsidRDefault="001516AB">
            <w:pPr>
              <w:rPr>
                <w:sz w:val="5"/>
                <w:szCs w:val="5"/>
              </w:rPr>
            </w:pPr>
          </w:p>
        </w:tc>
        <w:tc>
          <w:tcPr>
            <w:tcW w:w="680" w:type="dxa"/>
            <w:tcBorders>
              <w:bottom w:val="single" w:sz="8" w:space="0" w:color="auto"/>
            </w:tcBorders>
            <w:vAlign w:val="bottom"/>
          </w:tcPr>
          <w:p w14:paraId="5F732B8B" w14:textId="77777777" w:rsidR="001516AB" w:rsidRDefault="001516AB">
            <w:pPr>
              <w:rPr>
                <w:sz w:val="5"/>
                <w:szCs w:val="5"/>
              </w:rPr>
            </w:pPr>
          </w:p>
        </w:tc>
        <w:tc>
          <w:tcPr>
            <w:tcW w:w="220" w:type="dxa"/>
            <w:gridSpan w:val="2"/>
            <w:tcBorders>
              <w:bottom w:val="single" w:sz="8" w:space="0" w:color="auto"/>
            </w:tcBorders>
            <w:vAlign w:val="bottom"/>
          </w:tcPr>
          <w:p w14:paraId="605A6A2E" w14:textId="77777777" w:rsidR="001516AB" w:rsidRDefault="001516AB">
            <w:pPr>
              <w:rPr>
                <w:sz w:val="5"/>
                <w:szCs w:val="5"/>
              </w:rPr>
            </w:pPr>
          </w:p>
        </w:tc>
        <w:tc>
          <w:tcPr>
            <w:tcW w:w="1500" w:type="dxa"/>
            <w:tcBorders>
              <w:bottom w:val="single" w:sz="8" w:space="0" w:color="auto"/>
            </w:tcBorders>
            <w:vAlign w:val="bottom"/>
          </w:tcPr>
          <w:p w14:paraId="07A85C21" w14:textId="77777777" w:rsidR="001516AB" w:rsidRDefault="001516AB">
            <w:pPr>
              <w:rPr>
                <w:sz w:val="5"/>
                <w:szCs w:val="5"/>
              </w:rPr>
            </w:pPr>
          </w:p>
        </w:tc>
        <w:tc>
          <w:tcPr>
            <w:tcW w:w="840" w:type="dxa"/>
            <w:tcBorders>
              <w:bottom w:val="single" w:sz="8" w:space="0" w:color="auto"/>
            </w:tcBorders>
            <w:vAlign w:val="bottom"/>
          </w:tcPr>
          <w:p w14:paraId="60E3034D" w14:textId="77777777" w:rsidR="001516AB" w:rsidRDefault="001516AB">
            <w:pPr>
              <w:rPr>
                <w:sz w:val="5"/>
                <w:szCs w:val="5"/>
              </w:rPr>
            </w:pPr>
          </w:p>
        </w:tc>
        <w:tc>
          <w:tcPr>
            <w:tcW w:w="860" w:type="dxa"/>
            <w:tcBorders>
              <w:bottom w:val="single" w:sz="8" w:space="0" w:color="auto"/>
            </w:tcBorders>
            <w:vAlign w:val="bottom"/>
          </w:tcPr>
          <w:p w14:paraId="00028C59"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7CCEF0F8" w14:textId="77777777" w:rsidR="001516AB" w:rsidRDefault="001516AB">
            <w:pPr>
              <w:rPr>
                <w:sz w:val="5"/>
                <w:szCs w:val="5"/>
              </w:rPr>
            </w:pPr>
          </w:p>
        </w:tc>
      </w:tr>
      <w:tr w:rsidR="001516AB" w14:paraId="1763E044" w14:textId="77777777">
        <w:trPr>
          <w:trHeight w:val="228"/>
        </w:trPr>
        <w:tc>
          <w:tcPr>
            <w:tcW w:w="600" w:type="dxa"/>
            <w:tcBorders>
              <w:left w:val="single" w:sz="8" w:space="0" w:color="auto"/>
              <w:right w:val="single" w:sz="8" w:space="0" w:color="auto"/>
            </w:tcBorders>
            <w:vAlign w:val="bottom"/>
          </w:tcPr>
          <w:p w14:paraId="435D7EF9" w14:textId="77777777" w:rsidR="001516AB" w:rsidRDefault="0066520C">
            <w:pPr>
              <w:ind w:left="100"/>
              <w:rPr>
                <w:sz w:val="20"/>
                <w:szCs w:val="20"/>
              </w:rPr>
            </w:pPr>
            <w:r>
              <w:rPr>
                <w:rFonts w:ascii="Arial" w:eastAsia="Arial" w:hAnsi="Arial" w:cs="Arial"/>
                <w:sz w:val="16"/>
                <w:szCs w:val="16"/>
              </w:rPr>
              <w:t>6</w:t>
            </w:r>
          </w:p>
        </w:tc>
        <w:tc>
          <w:tcPr>
            <w:tcW w:w="1560" w:type="dxa"/>
            <w:vAlign w:val="bottom"/>
          </w:tcPr>
          <w:p w14:paraId="74DCE6ED" w14:textId="77777777" w:rsidR="001516AB" w:rsidRDefault="0066520C">
            <w:pPr>
              <w:ind w:left="100"/>
              <w:rPr>
                <w:sz w:val="20"/>
                <w:szCs w:val="20"/>
              </w:rPr>
            </w:pPr>
            <w:r>
              <w:rPr>
                <w:rFonts w:ascii="Arial" w:eastAsia="Arial" w:hAnsi="Arial" w:cs="Arial"/>
                <w:sz w:val="16"/>
                <w:szCs w:val="16"/>
              </w:rPr>
              <w:t>ADC_RETENTION</w:t>
            </w:r>
          </w:p>
        </w:tc>
        <w:tc>
          <w:tcPr>
            <w:tcW w:w="220" w:type="dxa"/>
            <w:tcBorders>
              <w:right w:val="single" w:sz="8" w:space="0" w:color="auto"/>
            </w:tcBorders>
            <w:vAlign w:val="bottom"/>
          </w:tcPr>
          <w:p w14:paraId="59941572" w14:textId="77777777" w:rsidR="001516AB" w:rsidRDefault="001516AB">
            <w:pPr>
              <w:rPr>
                <w:sz w:val="19"/>
                <w:szCs w:val="19"/>
              </w:rPr>
            </w:pPr>
          </w:p>
        </w:tc>
        <w:tc>
          <w:tcPr>
            <w:tcW w:w="1040" w:type="dxa"/>
            <w:tcBorders>
              <w:right w:val="single" w:sz="8" w:space="0" w:color="auto"/>
            </w:tcBorders>
            <w:vAlign w:val="bottom"/>
          </w:tcPr>
          <w:p w14:paraId="2107A04A" w14:textId="77777777" w:rsidR="001516AB" w:rsidRDefault="0066520C">
            <w:pPr>
              <w:ind w:left="100"/>
              <w:rPr>
                <w:sz w:val="20"/>
                <w:szCs w:val="20"/>
              </w:rPr>
            </w:pPr>
            <w:r>
              <w:rPr>
                <w:rFonts w:ascii="Arial" w:eastAsia="Arial" w:hAnsi="Arial" w:cs="Arial"/>
                <w:sz w:val="16"/>
                <w:szCs w:val="16"/>
              </w:rPr>
              <w:t>0</w:t>
            </w:r>
          </w:p>
        </w:tc>
        <w:tc>
          <w:tcPr>
            <w:tcW w:w="580" w:type="dxa"/>
            <w:tcBorders>
              <w:right w:val="single" w:sz="8" w:space="0" w:color="auto"/>
            </w:tcBorders>
            <w:vAlign w:val="bottom"/>
          </w:tcPr>
          <w:p w14:paraId="3C9D039C" w14:textId="77777777" w:rsidR="001516AB" w:rsidRDefault="0066520C">
            <w:pPr>
              <w:ind w:left="80"/>
              <w:rPr>
                <w:sz w:val="20"/>
                <w:szCs w:val="20"/>
              </w:rPr>
            </w:pPr>
            <w:r>
              <w:rPr>
                <w:rFonts w:ascii="Arial" w:eastAsia="Arial" w:hAnsi="Arial" w:cs="Arial"/>
                <w:sz w:val="16"/>
                <w:szCs w:val="16"/>
              </w:rPr>
              <w:t>R / W</w:t>
            </w:r>
          </w:p>
        </w:tc>
        <w:tc>
          <w:tcPr>
            <w:tcW w:w="5460" w:type="dxa"/>
            <w:gridSpan w:val="8"/>
            <w:tcBorders>
              <w:right w:val="single" w:sz="8" w:space="0" w:color="auto"/>
            </w:tcBorders>
            <w:vAlign w:val="bottom"/>
          </w:tcPr>
          <w:p w14:paraId="6EA05182"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0: </w:t>
            </w:r>
            <w:hyperlink w:anchor="page91">
              <w:r>
                <w:rPr>
                  <w:rFonts w:ascii="Arial" w:eastAsia="Arial" w:hAnsi="Arial" w:cs="Arial"/>
                  <w:sz w:val="16"/>
                  <w:szCs w:val="16"/>
                </w:rPr>
                <w:t xml:space="preserve">ТЕСТ1 </w:t>
              </w:r>
            </w:hyperlink>
            <w:r>
              <w:rPr>
                <w:rFonts w:ascii="Arial" w:eastAsia="Arial" w:hAnsi="Arial" w:cs="Arial"/>
                <w:sz w:val="16"/>
                <w:szCs w:val="16"/>
              </w:rPr>
              <w:t xml:space="preserve">= 0x31 и </w:t>
            </w:r>
            <w:hyperlink w:anchor="page91">
              <w:r>
                <w:rPr>
                  <w:rFonts w:ascii="Arial" w:eastAsia="Arial" w:hAnsi="Arial" w:cs="Arial"/>
                  <w:sz w:val="16"/>
                  <w:szCs w:val="16"/>
                </w:rPr>
                <w:t xml:space="preserve">ТЕСТ2 = </w:t>
              </w:r>
            </w:hyperlink>
            <w:r>
              <w:rPr>
                <w:rFonts w:ascii="Arial" w:eastAsia="Arial" w:hAnsi="Arial" w:cs="Arial"/>
                <w:sz w:val="16"/>
                <w:szCs w:val="16"/>
              </w:rPr>
              <w:t>0x88 при выходе из спящего режима</w:t>
            </w:r>
          </w:p>
        </w:tc>
      </w:tr>
      <w:tr w:rsidR="001516AB" w14:paraId="7C9ABEDB" w14:textId="77777777">
        <w:trPr>
          <w:trHeight w:val="305"/>
        </w:trPr>
        <w:tc>
          <w:tcPr>
            <w:tcW w:w="600" w:type="dxa"/>
            <w:tcBorders>
              <w:left w:val="single" w:sz="8" w:space="0" w:color="auto"/>
              <w:right w:val="single" w:sz="8" w:space="0" w:color="auto"/>
            </w:tcBorders>
            <w:vAlign w:val="bottom"/>
          </w:tcPr>
          <w:p w14:paraId="6D9F43E0" w14:textId="77777777" w:rsidR="001516AB" w:rsidRDefault="001516AB">
            <w:pPr>
              <w:rPr>
                <w:sz w:val="24"/>
                <w:szCs w:val="24"/>
              </w:rPr>
            </w:pPr>
          </w:p>
        </w:tc>
        <w:tc>
          <w:tcPr>
            <w:tcW w:w="1560" w:type="dxa"/>
            <w:vAlign w:val="bottom"/>
          </w:tcPr>
          <w:p w14:paraId="11FBEAE7" w14:textId="77777777" w:rsidR="001516AB" w:rsidRDefault="001516AB">
            <w:pPr>
              <w:rPr>
                <w:sz w:val="24"/>
                <w:szCs w:val="24"/>
              </w:rPr>
            </w:pPr>
          </w:p>
        </w:tc>
        <w:tc>
          <w:tcPr>
            <w:tcW w:w="220" w:type="dxa"/>
            <w:tcBorders>
              <w:right w:val="single" w:sz="8" w:space="0" w:color="auto"/>
            </w:tcBorders>
            <w:vAlign w:val="bottom"/>
          </w:tcPr>
          <w:p w14:paraId="086F6395" w14:textId="77777777" w:rsidR="001516AB" w:rsidRDefault="001516AB">
            <w:pPr>
              <w:rPr>
                <w:sz w:val="24"/>
                <w:szCs w:val="24"/>
              </w:rPr>
            </w:pPr>
          </w:p>
        </w:tc>
        <w:tc>
          <w:tcPr>
            <w:tcW w:w="1040" w:type="dxa"/>
            <w:tcBorders>
              <w:right w:val="single" w:sz="8" w:space="0" w:color="auto"/>
            </w:tcBorders>
            <w:vAlign w:val="bottom"/>
          </w:tcPr>
          <w:p w14:paraId="344BFF6E" w14:textId="77777777" w:rsidR="001516AB" w:rsidRDefault="001516AB">
            <w:pPr>
              <w:rPr>
                <w:sz w:val="24"/>
                <w:szCs w:val="24"/>
              </w:rPr>
            </w:pPr>
          </w:p>
        </w:tc>
        <w:tc>
          <w:tcPr>
            <w:tcW w:w="580" w:type="dxa"/>
            <w:tcBorders>
              <w:right w:val="single" w:sz="8" w:space="0" w:color="auto"/>
            </w:tcBorders>
            <w:vAlign w:val="bottom"/>
          </w:tcPr>
          <w:p w14:paraId="6292F08E" w14:textId="77777777" w:rsidR="001516AB" w:rsidRDefault="001516AB">
            <w:pPr>
              <w:rPr>
                <w:sz w:val="24"/>
                <w:szCs w:val="24"/>
              </w:rPr>
            </w:pPr>
          </w:p>
        </w:tc>
        <w:tc>
          <w:tcPr>
            <w:tcW w:w="5460" w:type="dxa"/>
            <w:gridSpan w:val="8"/>
            <w:tcBorders>
              <w:right w:val="single" w:sz="8" w:space="0" w:color="auto"/>
            </w:tcBorders>
            <w:vAlign w:val="bottom"/>
          </w:tcPr>
          <w:p w14:paraId="3A23705F"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1: </w:t>
            </w:r>
            <w:hyperlink w:anchor="page91">
              <w:r>
                <w:rPr>
                  <w:rFonts w:ascii="Arial" w:eastAsia="Arial" w:hAnsi="Arial" w:cs="Arial"/>
                  <w:sz w:val="16"/>
                  <w:szCs w:val="16"/>
                </w:rPr>
                <w:t xml:space="preserve">ТЕСТ1 </w:t>
              </w:r>
            </w:hyperlink>
            <w:r>
              <w:rPr>
                <w:rFonts w:ascii="Arial" w:eastAsia="Arial" w:hAnsi="Arial" w:cs="Arial"/>
                <w:sz w:val="16"/>
                <w:szCs w:val="16"/>
              </w:rPr>
              <w:t xml:space="preserve">= 0x35 и </w:t>
            </w:r>
            <w:hyperlink w:anchor="page91">
              <w:r>
                <w:rPr>
                  <w:rFonts w:ascii="Arial" w:eastAsia="Arial" w:hAnsi="Arial" w:cs="Arial"/>
                  <w:sz w:val="16"/>
                  <w:szCs w:val="16"/>
                </w:rPr>
                <w:t xml:space="preserve">ТЕСТ2 </w:t>
              </w:r>
            </w:hyperlink>
            <w:r>
              <w:rPr>
                <w:rFonts w:ascii="Arial" w:eastAsia="Arial" w:hAnsi="Arial" w:cs="Arial"/>
                <w:sz w:val="16"/>
                <w:szCs w:val="16"/>
              </w:rPr>
              <w:t>= 0x81 при выходе из спящего режима</w:t>
            </w:r>
          </w:p>
        </w:tc>
      </w:tr>
      <w:tr w:rsidR="001516AB" w14:paraId="2B85324B" w14:textId="77777777">
        <w:trPr>
          <w:trHeight w:val="305"/>
        </w:trPr>
        <w:tc>
          <w:tcPr>
            <w:tcW w:w="600" w:type="dxa"/>
            <w:tcBorders>
              <w:left w:val="single" w:sz="8" w:space="0" w:color="auto"/>
              <w:right w:val="single" w:sz="8" w:space="0" w:color="auto"/>
            </w:tcBorders>
            <w:vAlign w:val="bottom"/>
          </w:tcPr>
          <w:p w14:paraId="5798C94C" w14:textId="77777777" w:rsidR="001516AB" w:rsidRDefault="001516AB">
            <w:pPr>
              <w:rPr>
                <w:sz w:val="24"/>
                <w:szCs w:val="24"/>
              </w:rPr>
            </w:pPr>
          </w:p>
        </w:tc>
        <w:tc>
          <w:tcPr>
            <w:tcW w:w="1560" w:type="dxa"/>
            <w:vAlign w:val="bottom"/>
          </w:tcPr>
          <w:p w14:paraId="1B6F5EA0" w14:textId="77777777" w:rsidR="001516AB" w:rsidRDefault="001516AB">
            <w:pPr>
              <w:rPr>
                <w:sz w:val="24"/>
                <w:szCs w:val="24"/>
              </w:rPr>
            </w:pPr>
          </w:p>
        </w:tc>
        <w:tc>
          <w:tcPr>
            <w:tcW w:w="220" w:type="dxa"/>
            <w:tcBorders>
              <w:right w:val="single" w:sz="8" w:space="0" w:color="auto"/>
            </w:tcBorders>
            <w:vAlign w:val="bottom"/>
          </w:tcPr>
          <w:p w14:paraId="1A8DD6D3" w14:textId="77777777" w:rsidR="001516AB" w:rsidRDefault="001516AB">
            <w:pPr>
              <w:rPr>
                <w:sz w:val="24"/>
                <w:szCs w:val="24"/>
              </w:rPr>
            </w:pPr>
          </w:p>
        </w:tc>
        <w:tc>
          <w:tcPr>
            <w:tcW w:w="1040" w:type="dxa"/>
            <w:tcBorders>
              <w:right w:val="single" w:sz="8" w:space="0" w:color="auto"/>
            </w:tcBorders>
            <w:vAlign w:val="bottom"/>
          </w:tcPr>
          <w:p w14:paraId="4E77270E" w14:textId="77777777" w:rsidR="001516AB" w:rsidRDefault="001516AB">
            <w:pPr>
              <w:rPr>
                <w:sz w:val="24"/>
                <w:szCs w:val="24"/>
              </w:rPr>
            </w:pPr>
          </w:p>
        </w:tc>
        <w:tc>
          <w:tcPr>
            <w:tcW w:w="580" w:type="dxa"/>
            <w:tcBorders>
              <w:right w:val="single" w:sz="8" w:space="0" w:color="auto"/>
            </w:tcBorders>
            <w:vAlign w:val="bottom"/>
          </w:tcPr>
          <w:p w14:paraId="4C222C16" w14:textId="77777777" w:rsidR="001516AB" w:rsidRDefault="001516AB">
            <w:pPr>
              <w:rPr>
                <w:sz w:val="24"/>
                <w:szCs w:val="24"/>
              </w:rPr>
            </w:pPr>
          </w:p>
        </w:tc>
        <w:tc>
          <w:tcPr>
            <w:tcW w:w="5460" w:type="dxa"/>
            <w:gridSpan w:val="8"/>
            <w:tcBorders>
              <w:right w:val="single" w:sz="8" w:space="0" w:color="auto"/>
            </w:tcBorders>
            <w:vAlign w:val="bottom"/>
          </w:tcPr>
          <w:p w14:paraId="56022653" w14:textId="77777777" w:rsidR="001516AB" w:rsidRDefault="0066520C">
            <w:pPr>
              <w:ind w:left="100"/>
              <w:rPr>
                <w:sz w:val="20"/>
                <w:szCs w:val="20"/>
              </w:rPr>
            </w:pPr>
            <w:r>
              <w:rPr>
                <w:rFonts w:ascii="Arial" w:eastAsia="Arial" w:hAnsi="Arial" w:cs="Arial"/>
                <w:sz w:val="16"/>
                <w:szCs w:val="16"/>
              </w:rPr>
              <w:t>Обратите внимание, что изменения в регистрах TEST из-за</w:t>
            </w:r>
          </w:p>
        </w:tc>
      </w:tr>
      <w:tr w:rsidR="001516AB" w14:paraId="15C09F41" w14:textId="77777777">
        <w:trPr>
          <w:trHeight w:val="182"/>
        </w:trPr>
        <w:tc>
          <w:tcPr>
            <w:tcW w:w="600" w:type="dxa"/>
            <w:tcBorders>
              <w:left w:val="single" w:sz="8" w:space="0" w:color="auto"/>
              <w:right w:val="single" w:sz="8" w:space="0" w:color="auto"/>
            </w:tcBorders>
            <w:vAlign w:val="bottom"/>
          </w:tcPr>
          <w:p w14:paraId="2FE72F8E" w14:textId="77777777" w:rsidR="001516AB" w:rsidRDefault="001516AB">
            <w:pPr>
              <w:rPr>
                <w:sz w:val="15"/>
                <w:szCs w:val="15"/>
              </w:rPr>
            </w:pPr>
          </w:p>
        </w:tc>
        <w:tc>
          <w:tcPr>
            <w:tcW w:w="1560" w:type="dxa"/>
            <w:vAlign w:val="bottom"/>
          </w:tcPr>
          <w:p w14:paraId="531818ED" w14:textId="77777777" w:rsidR="001516AB" w:rsidRDefault="001516AB">
            <w:pPr>
              <w:rPr>
                <w:sz w:val="15"/>
                <w:szCs w:val="15"/>
              </w:rPr>
            </w:pPr>
          </w:p>
        </w:tc>
        <w:tc>
          <w:tcPr>
            <w:tcW w:w="220" w:type="dxa"/>
            <w:tcBorders>
              <w:right w:val="single" w:sz="8" w:space="0" w:color="auto"/>
            </w:tcBorders>
            <w:vAlign w:val="bottom"/>
          </w:tcPr>
          <w:p w14:paraId="5E811ABB" w14:textId="77777777" w:rsidR="001516AB" w:rsidRDefault="001516AB">
            <w:pPr>
              <w:rPr>
                <w:sz w:val="15"/>
                <w:szCs w:val="15"/>
              </w:rPr>
            </w:pPr>
          </w:p>
        </w:tc>
        <w:tc>
          <w:tcPr>
            <w:tcW w:w="1040" w:type="dxa"/>
            <w:tcBorders>
              <w:right w:val="single" w:sz="8" w:space="0" w:color="auto"/>
            </w:tcBorders>
            <w:vAlign w:val="bottom"/>
          </w:tcPr>
          <w:p w14:paraId="19EB6196" w14:textId="77777777" w:rsidR="001516AB" w:rsidRDefault="001516AB">
            <w:pPr>
              <w:rPr>
                <w:sz w:val="15"/>
                <w:szCs w:val="15"/>
              </w:rPr>
            </w:pPr>
          </w:p>
        </w:tc>
        <w:tc>
          <w:tcPr>
            <w:tcW w:w="580" w:type="dxa"/>
            <w:tcBorders>
              <w:right w:val="single" w:sz="8" w:space="0" w:color="auto"/>
            </w:tcBorders>
            <w:vAlign w:val="bottom"/>
          </w:tcPr>
          <w:p w14:paraId="760B6F50" w14:textId="77777777" w:rsidR="001516AB" w:rsidRDefault="001516AB">
            <w:pPr>
              <w:rPr>
                <w:sz w:val="15"/>
                <w:szCs w:val="15"/>
              </w:rPr>
            </w:pPr>
          </w:p>
        </w:tc>
        <w:tc>
          <w:tcPr>
            <w:tcW w:w="5460" w:type="dxa"/>
            <w:gridSpan w:val="8"/>
            <w:tcBorders>
              <w:right w:val="single" w:sz="8" w:space="0" w:color="auto"/>
            </w:tcBorders>
            <w:vAlign w:val="bottom"/>
          </w:tcPr>
          <w:p w14:paraId="2FBA3644" w14:textId="77777777" w:rsidR="001516AB" w:rsidRDefault="0066520C">
            <w:pPr>
              <w:spacing w:line="182" w:lineRule="exact"/>
              <w:ind w:left="100"/>
              <w:rPr>
                <w:sz w:val="20"/>
                <w:szCs w:val="20"/>
              </w:rPr>
            </w:pPr>
            <w:r>
              <w:rPr>
                <w:rFonts w:ascii="Arial" w:eastAsia="Arial" w:hAnsi="Arial" w:cs="Arial"/>
                <w:sz w:val="16"/>
                <w:szCs w:val="16"/>
              </w:rPr>
              <w:t>Установка бита ADC_RETENTION видна только ВНУТРЕННЕЕ в аналоговом</w:t>
            </w:r>
          </w:p>
        </w:tc>
      </w:tr>
      <w:tr w:rsidR="001516AB" w14:paraId="43A92358" w14:textId="77777777">
        <w:trPr>
          <w:trHeight w:val="185"/>
        </w:trPr>
        <w:tc>
          <w:tcPr>
            <w:tcW w:w="600" w:type="dxa"/>
            <w:tcBorders>
              <w:left w:val="single" w:sz="8" w:space="0" w:color="auto"/>
              <w:right w:val="single" w:sz="8" w:space="0" w:color="auto"/>
            </w:tcBorders>
            <w:vAlign w:val="bottom"/>
          </w:tcPr>
          <w:p w14:paraId="19AA3E35" w14:textId="77777777" w:rsidR="001516AB" w:rsidRDefault="001516AB">
            <w:pPr>
              <w:rPr>
                <w:sz w:val="16"/>
                <w:szCs w:val="16"/>
              </w:rPr>
            </w:pPr>
          </w:p>
        </w:tc>
        <w:tc>
          <w:tcPr>
            <w:tcW w:w="1560" w:type="dxa"/>
            <w:vAlign w:val="bottom"/>
          </w:tcPr>
          <w:p w14:paraId="33213692" w14:textId="77777777" w:rsidR="001516AB" w:rsidRDefault="001516AB">
            <w:pPr>
              <w:rPr>
                <w:sz w:val="16"/>
                <w:szCs w:val="16"/>
              </w:rPr>
            </w:pPr>
          </w:p>
        </w:tc>
        <w:tc>
          <w:tcPr>
            <w:tcW w:w="220" w:type="dxa"/>
            <w:tcBorders>
              <w:right w:val="single" w:sz="8" w:space="0" w:color="auto"/>
            </w:tcBorders>
            <w:vAlign w:val="bottom"/>
          </w:tcPr>
          <w:p w14:paraId="1C37452D" w14:textId="77777777" w:rsidR="001516AB" w:rsidRDefault="001516AB">
            <w:pPr>
              <w:rPr>
                <w:sz w:val="16"/>
                <w:szCs w:val="16"/>
              </w:rPr>
            </w:pPr>
          </w:p>
        </w:tc>
        <w:tc>
          <w:tcPr>
            <w:tcW w:w="1040" w:type="dxa"/>
            <w:tcBorders>
              <w:right w:val="single" w:sz="8" w:space="0" w:color="auto"/>
            </w:tcBorders>
            <w:vAlign w:val="bottom"/>
          </w:tcPr>
          <w:p w14:paraId="0F65836D" w14:textId="77777777" w:rsidR="001516AB" w:rsidRDefault="001516AB">
            <w:pPr>
              <w:rPr>
                <w:sz w:val="16"/>
                <w:szCs w:val="16"/>
              </w:rPr>
            </w:pPr>
          </w:p>
        </w:tc>
        <w:tc>
          <w:tcPr>
            <w:tcW w:w="580" w:type="dxa"/>
            <w:tcBorders>
              <w:right w:val="single" w:sz="8" w:space="0" w:color="auto"/>
            </w:tcBorders>
            <w:vAlign w:val="bottom"/>
          </w:tcPr>
          <w:p w14:paraId="446FA94A" w14:textId="77777777" w:rsidR="001516AB" w:rsidRDefault="001516AB">
            <w:pPr>
              <w:rPr>
                <w:sz w:val="16"/>
                <w:szCs w:val="16"/>
              </w:rPr>
            </w:pPr>
          </w:p>
        </w:tc>
        <w:tc>
          <w:tcPr>
            <w:tcW w:w="5460" w:type="dxa"/>
            <w:gridSpan w:val="8"/>
            <w:tcBorders>
              <w:right w:val="single" w:sz="8" w:space="0" w:color="auto"/>
            </w:tcBorders>
            <w:vAlign w:val="bottom"/>
          </w:tcPr>
          <w:p w14:paraId="0ABE5AAC" w14:textId="77777777" w:rsidR="001516AB" w:rsidRDefault="0066520C">
            <w:pPr>
              <w:ind w:left="100"/>
              <w:rPr>
                <w:sz w:val="20"/>
                <w:szCs w:val="20"/>
              </w:rPr>
            </w:pPr>
            <w:r>
              <w:rPr>
                <w:rFonts w:ascii="Arial" w:eastAsia="Arial" w:hAnsi="Arial" w:cs="Arial"/>
                <w:sz w:val="16"/>
                <w:szCs w:val="16"/>
              </w:rPr>
              <w:t>часть. Значения, считываемые из регистров TEST при пробуждении от</w:t>
            </w:r>
          </w:p>
        </w:tc>
      </w:tr>
      <w:tr w:rsidR="001516AB" w14:paraId="47A354A2" w14:textId="77777777">
        <w:trPr>
          <w:trHeight w:val="185"/>
        </w:trPr>
        <w:tc>
          <w:tcPr>
            <w:tcW w:w="600" w:type="dxa"/>
            <w:tcBorders>
              <w:left w:val="single" w:sz="8" w:space="0" w:color="auto"/>
              <w:right w:val="single" w:sz="8" w:space="0" w:color="auto"/>
            </w:tcBorders>
            <w:vAlign w:val="bottom"/>
          </w:tcPr>
          <w:p w14:paraId="4ABDBCE9" w14:textId="77777777" w:rsidR="001516AB" w:rsidRDefault="001516AB">
            <w:pPr>
              <w:rPr>
                <w:sz w:val="16"/>
                <w:szCs w:val="16"/>
              </w:rPr>
            </w:pPr>
          </w:p>
        </w:tc>
        <w:tc>
          <w:tcPr>
            <w:tcW w:w="1560" w:type="dxa"/>
            <w:vAlign w:val="bottom"/>
          </w:tcPr>
          <w:p w14:paraId="6C051D98" w14:textId="77777777" w:rsidR="001516AB" w:rsidRDefault="001516AB">
            <w:pPr>
              <w:rPr>
                <w:sz w:val="16"/>
                <w:szCs w:val="16"/>
              </w:rPr>
            </w:pPr>
          </w:p>
        </w:tc>
        <w:tc>
          <w:tcPr>
            <w:tcW w:w="220" w:type="dxa"/>
            <w:tcBorders>
              <w:right w:val="single" w:sz="8" w:space="0" w:color="auto"/>
            </w:tcBorders>
            <w:vAlign w:val="bottom"/>
          </w:tcPr>
          <w:p w14:paraId="1B4D4017" w14:textId="77777777" w:rsidR="001516AB" w:rsidRDefault="001516AB">
            <w:pPr>
              <w:rPr>
                <w:sz w:val="16"/>
                <w:szCs w:val="16"/>
              </w:rPr>
            </w:pPr>
          </w:p>
        </w:tc>
        <w:tc>
          <w:tcPr>
            <w:tcW w:w="1040" w:type="dxa"/>
            <w:tcBorders>
              <w:right w:val="single" w:sz="8" w:space="0" w:color="auto"/>
            </w:tcBorders>
            <w:vAlign w:val="bottom"/>
          </w:tcPr>
          <w:p w14:paraId="7DA06D2C" w14:textId="77777777" w:rsidR="001516AB" w:rsidRDefault="001516AB">
            <w:pPr>
              <w:rPr>
                <w:sz w:val="16"/>
                <w:szCs w:val="16"/>
              </w:rPr>
            </w:pPr>
          </w:p>
        </w:tc>
        <w:tc>
          <w:tcPr>
            <w:tcW w:w="580" w:type="dxa"/>
            <w:tcBorders>
              <w:right w:val="single" w:sz="8" w:space="0" w:color="auto"/>
            </w:tcBorders>
            <w:vAlign w:val="bottom"/>
          </w:tcPr>
          <w:p w14:paraId="0E892161" w14:textId="77777777" w:rsidR="001516AB" w:rsidRDefault="001516AB">
            <w:pPr>
              <w:rPr>
                <w:sz w:val="16"/>
                <w:szCs w:val="16"/>
              </w:rPr>
            </w:pPr>
          </w:p>
        </w:tc>
        <w:tc>
          <w:tcPr>
            <w:tcW w:w="5460" w:type="dxa"/>
            <w:gridSpan w:val="8"/>
            <w:tcBorders>
              <w:right w:val="single" w:sz="8" w:space="0" w:color="auto"/>
            </w:tcBorders>
            <w:vAlign w:val="bottom"/>
          </w:tcPr>
          <w:p w14:paraId="3DD24B66" w14:textId="77777777" w:rsidR="001516AB" w:rsidRDefault="0066520C">
            <w:pPr>
              <w:ind w:left="100"/>
              <w:rPr>
                <w:sz w:val="20"/>
                <w:szCs w:val="20"/>
              </w:rPr>
            </w:pPr>
            <w:r>
              <w:rPr>
                <w:rFonts w:ascii="Arial" w:eastAsia="Arial" w:hAnsi="Arial" w:cs="Arial"/>
                <w:sz w:val="16"/>
                <w:szCs w:val="16"/>
              </w:rPr>
              <w:t>Режим SLEEP всегда будет значением сброса.</w:t>
            </w:r>
          </w:p>
        </w:tc>
      </w:tr>
      <w:tr w:rsidR="001516AB" w14:paraId="628860BE" w14:textId="77777777">
        <w:trPr>
          <w:trHeight w:val="302"/>
        </w:trPr>
        <w:tc>
          <w:tcPr>
            <w:tcW w:w="600" w:type="dxa"/>
            <w:tcBorders>
              <w:left w:val="single" w:sz="8" w:space="0" w:color="auto"/>
              <w:right w:val="single" w:sz="8" w:space="0" w:color="auto"/>
            </w:tcBorders>
            <w:vAlign w:val="bottom"/>
          </w:tcPr>
          <w:p w14:paraId="5FF296C1" w14:textId="77777777" w:rsidR="001516AB" w:rsidRDefault="001516AB">
            <w:pPr>
              <w:rPr>
                <w:sz w:val="24"/>
                <w:szCs w:val="24"/>
              </w:rPr>
            </w:pPr>
          </w:p>
        </w:tc>
        <w:tc>
          <w:tcPr>
            <w:tcW w:w="1560" w:type="dxa"/>
            <w:vAlign w:val="bottom"/>
          </w:tcPr>
          <w:p w14:paraId="788E4406" w14:textId="77777777" w:rsidR="001516AB" w:rsidRDefault="001516AB">
            <w:pPr>
              <w:rPr>
                <w:sz w:val="24"/>
                <w:szCs w:val="24"/>
              </w:rPr>
            </w:pPr>
          </w:p>
        </w:tc>
        <w:tc>
          <w:tcPr>
            <w:tcW w:w="220" w:type="dxa"/>
            <w:tcBorders>
              <w:right w:val="single" w:sz="8" w:space="0" w:color="auto"/>
            </w:tcBorders>
            <w:vAlign w:val="bottom"/>
          </w:tcPr>
          <w:p w14:paraId="04D49930" w14:textId="77777777" w:rsidR="001516AB" w:rsidRDefault="001516AB">
            <w:pPr>
              <w:rPr>
                <w:sz w:val="24"/>
                <w:szCs w:val="24"/>
              </w:rPr>
            </w:pPr>
          </w:p>
        </w:tc>
        <w:tc>
          <w:tcPr>
            <w:tcW w:w="1040" w:type="dxa"/>
            <w:tcBorders>
              <w:right w:val="single" w:sz="8" w:space="0" w:color="auto"/>
            </w:tcBorders>
            <w:vAlign w:val="bottom"/>
          </w:tcPr>
          <w:p w14:paraId="6B05756A" w14:textId="77777777" w:rsidR="001516AB" w:rsidRDefault="001516AB">
            <w:pPr>
              <w:rPr>
                <w:sz w:val="24"/>
                <w:szCs w:val="24"/>
              </w:rPr>
            </w:pPr>
          </w:p>
        </w:tc>
        <w:tc>
          <w:tcPr>
            <w:tcW w:w="580" w:type="dxa"/>
            <w:tcBorders>
              <w:right w:val="single" w:sz="8" w:space="0" w:color="auto"/>
            </w:tcBorders>
            <w:vAlign w:val="bottom"/>
          </w:tcPr>
          <w:p w14:paraId="4B765F70" w14:textId="77777777" w:rsidR="001516AB" w:rsidRDefault="001516AB">
            <w:pPr>
              <w:rPr>
                <w:sz w:val="24"/>
                <w:szCs w:val="24"/>
              </w:rPr>
            </w:pPr>
          </w:p>
        </w:tc>
        <w:tc>
          <w:tcPr>
            <w:tcW w:w="5460" w:type="dxa"/>
            <w:gridSpan w:val="8"/>
            <w:tcBorders>
              <w:right w:val="single" w:sz="8" w:space="0" w:color="auto"/>
            </w:tcBorders>
            <w:vAlign w:val="bottom"/>
          </w:tcPr>
          <w:p w14:paraId="17383650" w14:textId="77777777" w:rsidR="001516AB" w:rsidRDefault="0066520C">
            <w:pPr>
              <w:ind w:left="100"/>
              <w:rPr>
                <w:sz w:val="20"/>
                <w:szCs w:val="20"/>
              </w:rPr>
            </w:pPr>
            <w:r>
              <w:rPr>
                <w:rFonts w:ascii="Arial" w:eastAsia="Arial" w:hAnsi="Arial" w:cs="Arial"/>
                <w:sz w:val="16"/>
                <w:szCs w:val="16"/>
              </w:rPr>
              <w:t>Бит ADC_RETENTION должен быть установлен в 1 перед переходом в режим SLEEP.</w:t>
            </w:r>
          </w:p>
        </w:tc>
      </w:tr>
      <w:tr w:rsidR="001516AB" w14:paraId="1E3C590B" w14:textId="77777777">
        <w:trPr>
          <w:trHeight w:val="185"/>
        </w:trPr>
        <w:tc>
          <w:tcPr>
            <w:tcW w:w="600" w:type="dxa"/>
            <w:tcBorders>
              <w:left w:val="single" w:sz="8" w:space="0" w:color="auto"/>
              <w:right w:val="single" w:sz="8" w:space="0" w:color="auto"/>
            </w:tcBorders>
            <w:vAlign w:val="bottom"/>
          </w:tcPr>
          <w:p w14:paraId="24F45661" w14:textId="77777777" w:rsidR="001516AB" w:rsidRDefault="001516AB">
            <w:pPr>
              <w:rPr>
                <w:sz w:val="16"/>
                <w:szCs w:val="16"/>
              </w:rPr>
            </w:pPr>
          </w:p>
        </w:tc>
        <w:tc>
          <w:tcPr>
            <w:tcW w:w="1560" w:type="dxa"/>
            <w:vAlign w:val="bottom"/>
          </w:tcPr>
          <w:p w14:paraId="4CA29CA8" w14:textId="77777777" w:rsidR="001516AB" w:rsidRDefault="001516AB">
            <w:pPr>
              <w:rPr>
                <w:sz w:val="16"/>
                <w:szCs w:val="16"/>
              </w:rPr>
            </w:pPr>
          </w:p>
        </w:tc>
        <w:tc>
          <w:tcPr>
            <w:tcW w:w="220" w:type="dxa"/>
            <w:tcBorders>
              <w:right w:val="single" w:sz="8" w:space="0" w:color="auto"/>
            </w:tcBorders>
            <w:vAlign w:val="bottom"/>
          </w:tcPr>
          <w:p w14:paraId="1560B592" w14:textId="77777777" w:rsidR="001516AB" w:rsidRDefault="001516AB">
            <w:pPr>
              <w:rPr>
                <w:sz w:val="16"/>
                <w:szCs w:val="16"/>
              </w:rPr>
            </w:pPr>
          </w:p>
        </w:tc>
        <w:tc>
          <w:tcPr>
            <w:tcW w:w="1040" w:type="dxa"/>
            <w:tcBorders>
              <w:right w:val="single" w:sz="8" w:space="0" w:color="auto"/>
            </w:tcBorders>
            <w:vAlign w:val="bottom"/>
          </w:tcPr>
          <w:p w14:paraId="3A226207" w14:textId="77777777" w:rsidR="001516AB" w:rsidRDefault="001516AB">
            <w:pPr>
              <w:rPr>
                <w:sz w:val="16"/>
                <w:szCs w:val="16"/>
              </w:rPr>
            </w:pPr>
          </w:p>
        </w:tc>
        <w:tc>
          <w:tcPr>
            <w:tcW w:w="580" w:type="dxa"/>
            <w:tcBorders>
              <w:right w:val="single" w:sz="8" w:space="0" w:color="auto"/>
            </w:tcBorders>
            <w:vAlign w:val="bottom"/>
          </w:tcPr>
          <w:p w14:paraId="54178507" w14:textId="77777777" w:rsidR="001516AB" w:rsidRDefault="001516AB">
            <w:pPr>
              <w:rPr>
                <w:sz w:val="16"/>
                <w:szCs w:val="16"/>
              </w:rPr>
            </w:pPr>
          </w:p>
        </w:tc>
        <w:tc>
          <w:tcPr>
            <w:tcW w:w="5460" w:type="dxa"/>
            <w:gridSpan w:val="8"/>
            <w:tcBorders>
              <w:right w:val="single" w:sz="8" w:space="0" w:color="auto"/>
            </w:tcBorders>
            <w:vAlign w:val="bottom"/>
          </w:tcPr>
          <w:p w14:paraId="25573942" w14:textId="77777777" w:rsidR="001516AB" w:rsidRDefault="0066520C">
            <w:pPr>
              <w:ind w:left="100"/>
              <w:rPr>
                <w:sz w:val="20"/>
                <w:szCs w:val="20"/>
              </w:rPr>
            </w:pPr>
            <w:r>
              <w:rPr>
                <w:rFonts w:ascii="Arial" w:eastAsia="Arial" w:hAnsi="Arial" w:cs="Arial"/>
                <w:sz w:val="16"/>
                <w:szCs w:val="16"/>
              </w:rPr>
              <w:t>режим, если требуются настройки с полосой пропускания фильтра RX ниже 325 кГц при</w:t>
            </w:r>
          </w:p>
        </w:tc>
      </w:tr>
      <w:tr w:rsidR="001516AB" w14:paraId="0A8336FD" w14:textId="77777777">
        <w:trPr>
          <w:trHeight w:val="185"/>
        </w:trPr>
        <w:tc>
          <w:tcPr>
            <w:tcW w:w="600" w:type="dxa"/>
            <w:tcBorders>
              <w:left w:val="single" w:sz="8" w:space="0" w:color="auto"/>
              <w:right w:val="single" w:sz="8" w:space="0" w:color="auto"/>
            </w:tcBorders>
            <w:vAlign w:val="bottom"/>
          </w:tcPr>
          <w:p w14:paraId="0C30BA17" w14:textId="77777777" w:rsidR="001516AB" w:rsidRDefault="001516AB">
            <w:pPr>
              <w:rPr>
                <w:sz w:val="16"/>
                <w:szCs w:val="16"/>
              </w:rPr>
            </w:pPr>
          </w:p>
        </w:tc>
        <w:tc>
          <w:tcPr>
            <w:tcW w:w="1560" w:type="dxa"/>
            <w:vAlign w:val="bottom"/>
          </w:tcPr>
          <w:p w14:paraId="445FB595" w14:textId="77777777" w:rsidR="001516AB" w:rsidRDefault="001516AB">
            <w:pPr>
              <w:rPr>
                <w:sz w:val="16"/>
                <w:szCs w:val="16"/>
              </w:rPr>
            </w:pPr>
          </w:p>
        </w:tc>
        <w:tc>
          <w:tcPr>
            <w:tcW w:w="220" w:type="dxa"/>
            <w:tcBorders>
              <w:right w:val="single" w:sz="8" w:space="0" w:color="auto"/>
            </w:tcBorders>
            <w:vAlign w:val="bottom"/>
          </w:tcPr>
          <w:p w14:paraId="26C5FBEF" w14:textId="77777777" w:rsidR="001516AB" w:rsidRDefault="001516AB">
            <w:pPr>
              <w:rPr>
                <w:sz w:val="16"/>
                <w:szCs w:val="16"/>
              </w:rPr>
            </w:pPr>
          </w:p>
        </w:tc>
        <w:tc>
          <w:tcPr>
            <w:tcW w:w="1040" w:type="dxa"/>
            <w:tcBorders>
              <w:right w:val="single" w:sz="8" w:space="0" w:color="auto"/>
            </w:tcBorders>
            <w:vAlign w:val="bottom"/>
          </w:tcPr>
          <w:p w14:paraId="145EBB65" w14:textId="77777777" w:rsidR="001516AB" w:rsidRDefault="001516AB">
            <w:pPr>
              <w:rPr>
                <w:sz w:val="16"/>
                <w:szCs w:val="16"/>
              </w:rPr>
            </w:pPr>
          </w:p>
        </w:tc>
        <w:tc>
          <w:tcPr>
            <w:tcW w:w="580" w:type="dxa"/>
            <w:tcBorders>
              <w:right w:val="single" w:sz="8" w:space="0" w:color="auto"/>
            </w:tcBorders>
            <w:vAlign w:val="bottom"/>
          </w:tcPr>
          <w:p w14:paraId="1147D4AE" w14:textId="77777777" w:rsidR="001516AB" w:rsidRDefault="001516AB">
            <w:pPr>
              <w:rPr>
                <w:sz w:val="16"/>
                <w:szCs w:val="16"/>
              </w:rPr>
            </w:pPr>
          </w:p>
        </w:tc>
        <w:tc>
          <w:tcPr>
            <w:tcW w:w="2560" w:type="dxa"/>
            <w:gridSpan w:val="5"/>
            <w:vAlign w:val="bottom"/>
          </w:tcPr>
          <w:p w14:paraId="0BB6D987" w14:textId="77777777" w:rsidR="001516AB" w:rsidRDefault="0066520C">
            <w:pPr>
              <w:ind w:left="100"/>
              <w:rPr>
                <w:sz w:val="20"/>
                <w:szCs w:val="20"/>
              </w:rPr>
            </w:pPr>
            <w:r>
              <w:rPr>
                <w:rFonts w:ascii="Arial" w:eastAsia="Arial" w:hAnsi="Arial" w:cs="Arial"/>
                <w:sz w:val="16"/>
                <w:szCs w:val="16"/>
              </w:rPr>
              <w:t>время пробуждения.</w:t>
            </w:r>
          </w:p>
        </w:tc>
        <w:tc>
          <w:tcPr>
            <w:tcW w:w="840" w:type="dxa"/>
            <w:vAlign w:val="bottom"/>
          </w:tcPr>
          <w:p w14:paraId="00C3BA02" w14:textId="77777777" w:rsidR="001516AB" w:rsidRDefault="001516AB">
            <w:pPr>
              <w:rPr>
                <w:sz w:val="16"/>
                <w:szCs w:val="16"/>
              </w:rPr>
            </w:pPr>
          </w:p>
        </w:tc>
        <w:tc>
          <w:tcPr>
            <w:tcW w:w="860" w:type="dxa"/>
            <w:vAlign w:val="bottom"/>
          </w:tcPr>
          <w:p w14:paraId="6FC38769" w14:textId="77777777" w:rsidR="001516AB" w:rsidRDefault="001516AB">
            <w:pPr>
              <w:rPr>
                <w:sz w:val="16"/>
                <w:szCs w:val="16"/>
              </w:rPr>
            </w:pPr>
          </w:p>
        </w:tc>
        <w:tc>
          <w:tcPr>
            <w:tcW w:w="1200" w:type="dxa"/>
            <w:tcBorders>
              <w:right w:val="single" w:sz="8" w:space="0" w:color="auto"/>
            </w:tcBorders>
            <w:vAlign w:val="bottom"/>
          </w:tcPr>
          <w:p w14:paraId="3B2EB930" w14:textId="77777777" w:rsidR="001516AB" w:rsidRDefault="001516AB">
            <w:pPr>
              <w:rPr>
                <w:sz w:val="16"/>
                <w:szCs w:val="16"/>
              </w:rPr>
            </w:pPr>
          </w:p>
        </w:tc>
      </w:tr>
      <w:tr w:rsidR="001516AB" w14:paraId="0E454F04" w14:textId="77777777">
        <w:trPr>
          <w:trHeight w:val="64"/>
        </w:trPr>
        <w:tc>
          <w:tcPr>
            <w:tcW w:w="600" w:type="dxa"/>
            <w:tcBorders>
              <w:left w:val="single" w:sz="8" w:space="0" w:color="auto"/>
              <w:bottom w:val="single" w:sz="8" w:space="0" w:color="auto"/>
              <w:right w:val="single" w:sz="8" w:space="0" w:color="auto"/>
            </w:tcBorders>
            <w:vAlign w:val="bottom"/>
          </w:tcPr>
          <w:p w14:paraId="66E14580" w14:textId="77777777" w:rsidR="001516AB" w:rsidRDefault="001516AB">
            <w:pPr>
              <w:rPr>
                <w:sz w:val="5"/>
                <w:szCs w:val="5"/>
              </w:rPr>
            </w:pPr>
          </w:p>
        </w:tc>
        <w:tc>
          <w:tcPr>
            <w:tcW w:w="1560" w:type="dxa"/>
            <w:tcBorders>
              <w:bottom w:val="single" w:sz="8" w:space="0" w:color="auto"/>
            </w:tcBorders>
            <w:vAlign w:val="bottom"/>
          </w:tcPr>
          <w:p w14:paraId="6B34252D" w14:textId="77777777" w:rsidR="001516AB" w:rsidRDefault="001516AB">
            <w:pPr>
              <w:rPr>
                <w:sz w:val="5"/>
                <w:szCs w:val="5"/>
              </w:rPr>
            </w:pPr>
          </w:p>
        </w:tc>
        <w:tc>
          <w:tcPr>
            <w:tcW w:w="220" w:type="dxa"/>
            <w:tcBorders>
              <w:bottom w:val="single" w:sz="8" w:space="0" w:color="auto"/>
              <w:right w:val="single" w:sz="8" w:space="0" w:color="auto"/>
            </w:tcBorders>
            <w:vAlign w:val="bottom"/>
          </w:tcPr>
          <w:p w14:paraId="4A831BD8"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22D007E9" w14:textId="77777777" w:rsidR="001516AB" w:rsidRDefault="001516AB">
            <w:pPr>
              <w:rPr>
                <w:sz w:val="5"/>
                <w:szCs w:val="5"/>
              </w:rPr>
            </w:pPr>
          </w:p>
        </w:tc>
        <w:tc>
          <w:tcPr>
            <w:tcW w:w="580" w:type="dxa"/>
            <w:tcBorders>
              <w:bottom w:val="single" w:sz="8" w:space="0" w:color="auto"/>
              <w:right w:val="single" w:sz="8" w:space="0" w:color="auto"/>
            </w:tcBorders>
            <w:vAlign w:val="bottom"/>
          </w:tcPr>
          <w:p w14:paraId="21CC3257" w14:textId="77777777" w:rsidR="001516AB" w:rsidRDefault="001516AB">
            <w:pPr>
              <w:rPr>
                <w:sz w:val="5"/>
                <w:szCs w:val="5"/>
              </w:rPr>
            </w:pPr>
          </w:p>
        </w:tc>
        <w:tc>
          <w:tcPr>
            <w:tcW w:w="160" w:type="dxa"/>
            <w:tcBorders>
              <w:bottom w:val="single" w:sz="8" w:space="0" w:color="auto"/>
            </w:tcBorders>
            <w:vAlign w:val="bottom"/>
          </w:tcPr>
          <w:p w14:paraId="31B3EC07" w14:textId="77777777" w:rsidR="001516AB" w:rsidRDefault="001516AB">
            <w:pPr>
              <w:rPr>
                <w:sz w:val="5"/>
                <w:szCs w:val="5"/>
              </w:rPr>
            </w:pPr>
          </w:p>
        </w:tc>
        <w:tc>
          <w:tcPr>
            <w:tcW w:w="900" w:type="dxa"/>
            <w:gridSpan w:val="3"/>
            <w:tcBorders>
              <w:bottom w:val="single" w:sz="8" w:space="0" w:color="auto"/>
            </w:tcBorders>
            <w:vAlign w:val="bottom"/>
          </w:tcPr>
          <w:p w14:paraId="5E7299C4" w14:textId="77777777" w:rsidR="001516AB" w:rsidRDefault="001516AB">
            <w:pPr>
              <w:rPr>
                <w:sz w:val="5"/>
                <w:szCs w:val="5"/>
              </w:rPr>
            </w:pPr>
          </w:p>
        </w:tc>
        <w:tc>
          <w:tcPr>
            <w:tcW w:w="1500" w:type="dxa"/>
            <w:tcBorders>
              <w:bottom w:val="single" w:sz="8" w:space="0" w:color="auto"/>
            </w:tcBorders>
            <w:vAlign w:val="bottom"/>
          </w:tcPr>
          <w:p w14:paraId="6D81CA25" w14:textId="77777777" w:rsidR="001516AB" w:rsidRDefault="001516AB">
            <w:pPr>
              <w:rPr>
                <w:sz w:val="5"/>
                <w:szCs w:val="5"/>
              </w:rPr>
            </w:pPr>
          </w:p>
        </w:tc>
        <w:tc>
          <w:tcPr>
            <w:tcW w:w="1700" w:type="dxa"/>
            <w:gridSpan w:val="2"/>
            <w:tcBorders>
              <w:bottom w:val="single" w:sz="8" w:space="0" w:color="auto"/>
            </w:tcBorders>
            <w:vAlign w:val="bottom"/>
          </w:tcPr>
          <w:p w14:paraId="2734D465"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30C4F059" w14:textId="77777777" w:rsidR="001516AB" w:rsidRDefault="001516AB">
            <w:pPr>
              <w:rPr>
                <w:sz w:val="5"/>
                <w:szCs w:val="5"/>
              </w:rPr>
            </w:pPr>
          </w:p>
        </w:tc>
      </w:tr>
      <w:tr w:rsidR="001516AB" w14:paraId="6B4BD57E" w14:textId="77777777">
        <w:trPr>
          <w:trHeight w:val="228"/>
        </w:trPr>
        <w:tc>
          <w:tcPr>
            <w:tcW w:w="600" w:type="dxa"/>
            <w:tcBorders>
              <w:left w:val="single" w:sz="8" w:space="0" w:color="auto"/>
              <w:right w:val="single" w:sz="8" w:space="0" w:color="auto"/>
            </w:tcBorders>
            <w:vAlign w:val="bottom"/>
          </w:tcPr>
          <w:p w14:paraId="13F50746" w14:textId="77777777" w:rsidR="001516AB" w:rsidRDefault="0066520C">
            <w:pPr>
              <w:ind w:left="100"/>
              <w:rPr>
                <w:sz w:val="20"/>
                <w:szCs w:val="20"/>
              </w:rPr>
            </w:pPr>
            <w:r>
              <w:rPr>
                <w:rFonts w:ascii="Arial" w:eastAsia="Arial" w:hAnsi="Arial" w:cs="Arial"/>
                <w:sz w:val="16"/>
                <w:szCs w:val="16"/>
              </w:rPr>
              <w:t>5: 4</w:t>
            </w:r>
          </w:p>
        </w:tc>
        <w:tc>
          <w:tcPr>
            <w:tcW w:w="1560" w:type="dxa"/>
            <w:vAlign w:val="bottom"/>
          </w:tcPr>
          <w:p w14:paraId="3A24D276" w14:textId="77777777" w:rsidR="001516AB" w:rsidRDefault="0066520C">
            <w:pPr>
              <w:ind w:left="100"/>
              <w:rPr>
                <w:sz w:val="20"/>
                <w:szCs w:val="20"/>
              </w:rPr>
            </w:pPr>
            <w:r>
              <w:rPr>
                <w:rFonts w:ascii="Arial" w:eastAsia="Arial" w:hAnsi="Arial" w:cs="Arial"/>
                <w:w w:val="98"/>
                <w:sz w:val="16"/>
                <w:szCs w:val="16"/>
              </w:rPr>
              <w:t>CLOSE_IN_RX [1: 0]</w:t>
            </w:r>
          </w:p>
        </w:tc>
        <w:tc>
          <w:tcPr>
            <w:tcW w:w="220" w:type="dxa"/>
            <w:tcBorders>
              <w:right w:val="single" w:sz="8" w:space="0" w:color="auto"/>
            </w:tcBorders>
            <w:vAlign w:val="bottom"/>
          </w:tcPr>
          <w:p w14:paraId="31AABE07" w14:textId="77777777" w:rsidR="001516AB" w:rsidRDefault="001516AB">
            <w:pPr>
              <w:rPr>
                <w:sz w:val="19"/>
                <w:szCs w:val="19"/>
              </w:rPr>
            </w:pPr>
          </w:p>
        </w:tc>
        <w:tc>
          <w:tcPr>
            <w:tcW w:w="1040" w:type="dxa"/>
            <w:tcBorders>
              <w:right w:val="single" w:sz="8" w:space="0" w:color="auto"/>
            </w:tcBorders>
            <w:vAlign w:val="bottom"/>
          </w:tcPr>
          <w:p w14:paraId="7E48DF1E" w14:textId="77777777" w:rsidR="001516AB" w:rsidRDefault="0066520C">
            <w:pPr>
              <w:ind w:left="100"/>
              <w:rPr>
                <w:sz w:val="20"/>
                <w:szCs w:val="20"/>
              </w:rPr>
            </w:pPr>
            <w:r>
              <w:rPr>
                <w:rFonts w:ascii="Arial" w:eastAsia="Arial" w:hAnsi="Arial" w:cs="Arial"/>
                <w:sz w:val="16"/>
                <w:szCs w:val="16"/>
              </w:rPr>
              <w:t>0 (00)</w:t>
            </w:r>
          </w:p>
        </w:tc>
        <w:tc>
          <w:tcPr>
            <w:tcW w:w="580" w:type="dxa"/>
            <w:tcBorders>
              <w:right w:val="single" w:sz="8" w:space="0" w:color="auto"/>
            </w:tcBorders>
            <w:vAlign w:val="bottom"/>
          </w:tcPr>
          <w:p w14:paraId="4CA4742A" w14:textId="77777777" w:rsidR="001516AB" w:rsidRDefault="0066520C">
            <w:pPr>
              <w:ind w:left="80"/>
              <w:rPr>
                <w:sz w:val="20"/>
                <w:szCs w:val="20"/>
              </w:rPr>
            </w:pPr>
            <w:r>
              <w:rPr>
                <w:rFonts w:ascii="Arial" w:eastAsia="Arial" w:hAnsi="Arial" w:cs="Arial"/>
                <w:sz w:val="16"/>
                <w:szCs w:val="16"/>
              </w:rPr>
              <w:t>R / W</w:t>
            </w:r>
          </w:p>
        </w:tc>
        <w:tc>
          <w:tcPr>
            <w:tcW w:w="5460" w:type="dxa"/>
            <w:gridSpan w:val="8"/>
            <w:tcBorders>
              <w:right w:val="single" w:sz="8" w:space="0" w:color="auto"/>
            </w:tcBorders>
            <w:vAlign w:val="bottom"/>
          </w:tcPr>
          <w:p w14:paraId="5C09493F"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Для получения дополнительной информации см. DN010. </w:t>
            </w:r>
            <w:hyperlink w:anchor="page96">
              <w:r>
                <w:rPr>
                  <w:rFonts w:ascii="Arial" w:eastAsia="Arial" w:hAnsi="Arial" w:cs="Arial"/>
                  <w:sz w:val="16"/>
                  <w:szCs w:val="16"/>
                </w:rPr>
                <w:t>[8]</w:t>
              </w:r>
            </w:hyperlink>
          </w:p>
        </w:tc>
      </w:tr>
      <w:tr w:rsidR="001516AB" w14:paraId="08A19FF5" w14:textId="77777777">
        <w:trPr>
          <w:trHeight w:val="66"/>
        </w:trPr>
        <w:tc>
          <w:tcPr>
            <w:tcW w:w="600" w:type="dxa"/>
            <w:tcBorders>
              <w:left w:val="single" w:sz="8" w:space="0" w:color="auto"/>
              <w:right w:val="single" w:sz="8" w:space="0" w:color="auto"/>
            </w:tcBorders>
            <w:vAlign w:val="bottom"/>
          </w:tcPr>
          <w:p w14:paraId="574A3A48" w14:textId="77777777" w:rsidR="001516AB" w:rsidRDefault="001516AB">
            <w:pPr>
              <w:rPr>
                <w:sz w:val="5"/>
                <w:szCs w:val="5"/>
              </w:rPr>
            </w:pPr>
          </w:p>
        </w:tc>
        <w:tc>
          <w:tcPr>
            <w:tcW w:w="1560" w:type="dxa"/>
            <w:vAlign w:val="bottom"/>
          </w:tcPr>
          <w:p w14:paraId="55AAD191" w14:textId="77777777" w:rsidR="001516AB" w:rsidRDefault="001516AB">
            <w:pPr>
              <w:rPr>
                <w:sz w:val="5"/>
                <w:szCs w:val="5"/>
              </w:rPr>
            </w:pPr>
          </w:p>
        </w:tc>
        <w:tc>
          <w:tcPr>
            <w:tcW w:w="220" w:type="dxa"/>
            <w:tcBorders>
              <w:right w:val="single" w:sz="8" w:space="0" w:color="auto"/>
            </w:tcBorders>
            <w:vAlign w:val="bottom"/>
          </w:tcPr>
          <w:p w14:paraId="153699B8" w14:textId="77777777" w:rsidR="001516AB" w:rsidRDefault="001516AB">
            <w:pPr>
              <w:rPr>
                <w:sz w:val="5"/>
                <w:szCs w:val="5"/>
              </w:rPr>
            </w:pPr>
          </w:p>
        </w:tc>
        <w:tc>
          <w:tcPr>
            <w:tcW w:w="1040" w:type="dxa"/>
            <w:tcBorders>
              <w:right w:val="single" w:sz="8" w:space="0" w:color="auto"/>
            </w:tcBorders>
            <w:vAlign w:val="bottom"/>
          </w:tcPr>
          <w:p w14:paraId="6AB3ECDA" w14:textId="77777777" w:rsidR="001516AB" w:rsidRDefault="001516AB">
            <w:pPr>
              <w:rPr>
                <w:sz w:val="5"/>
                <w:szCs w:val="5"/>
              </w:rPr>
            </w:pPr>
          </w:p>
        </w:tc>
        <w:tc>
          <w:tcPr>
            <w:tcW w:w="580" w:type="dxa"/>
            <w:tcBorders>
              <w:right w:val="single" w:sz="8" w:space="0" w:color="auto"/>
            </w:tcBorders>
            <w:vAlign w:val="bottom"/>
          </w:tcPr>
          <w:p w14:paraId="13924C34" w14:textId="77777777" w:rsidR="001516AB" w:rsidRDefault="001516AB">
            <w:pPr>
              <w:rPr>
                <w:sz w:val="5"/>
                <w:szCs w:val="5"/>
              </w:rPr>
            </w:pPr>
          </w:p>
        </w:tc>
        <w:tc>
          <w:tcPr>
            <w:tcW w:w="160" w:type="dxa"/>
            <w:vAlign w:val="bottom"/>
          </w:tcPr>
          <w:p w14:paraId="6E8214AB" w14:textId="77777777" w:rsidR="001516AB" w:rsidRDefault="001516AB">
            <w:pPr>
              <w:rPr>
                <w:sz w:val="5"/>
                <w:szCs w:val="5"/>
              </w:rPr>
            </w:pPr>
          </w:p>
        </w:tc>
        <w:tc>
          <w:tcPr>
            <w:tcW w:w="680" w:type="dxa"/>
            <w:vAlign w:val="bottom"/>
          </w:tcPr>
          <w:p w14:paraId="0F5FE3A7" w14:textId="77777777" w:rsidR="001516AB" w:rsidRDefault="001516AB">
            <w:pPr>
              <w:rPr>
                <w:sz w:val="5"/>
                <w:szCs w:val="5"/>
              </w:rPr>
            </w:pPr>
          </w:p>
        </w:tc>
        <w:tc>
          <w:tcPr>
            <w:tcW w:w="80" w:type="dxa"/>
            <w:vAlign w:val="bottom"/>
          </w:tcPr>
          <w:p w14:paraId="6CAD3723" w14:textId="77777777" w:rsidR="001516AB" w:rsidRDefault="001516AB">
            <w:pPr>
              <w:rPr>
                <w:sz w:val="5"/>
                <w:szCs w:val="5"/>
              </w:rPr>
            </w:pPr>
          </w:p>
        </w:tc>
        <w:tc>
          <w:tcPr>
            <w:tcW w:w="140" w:type="dxa"/>
            <w:vAlign w:val="bottom"/>
          </w:tcPr>
          <w:p w14:paraId="4C291FC4" w14:textId="77777777" w:rsidR="001516AB" w:rsidRDefault="001516AB">
            <w:pPr>
              <w:rPr>
                <w:sz w:val="5"/>
                <w:szCs w:val="5"/>
              </w:rPr>
            </w:pPr>
          </w:p>
        </w:tc>
        <w:tc>
          <w:tcPr>
            <w:tcW w:w="1500" w:type="dxa"/>
            <w:vAlign w:val="bottom"/>
          </w:tcPr>
          <w:p w14:paraId="60B48B53" w14:textId="77777777" w:rsidR="001516AB" w:rsidRDefault="001516AB">
            <w:pPr>
              <w:rPr>
                <w:sz w:val="5"/>
                <w:szCs w:val="5"/>
              </w:rPr>
            </w:pPr>
          </w:p>
        </w:tc>
        <w:tc>
          <w:tcPr>
            <w:tcW w:w="840" w:type="dxa"/>
            <w:vAlign w:val="bottom"/>
          </w:tcPr>
          <w:p w14:paraId="0951E94A" w14:textId="77777777" w:rsidR="001516AB" w:rsidRDefault="001516AB">
            <w:pPr>
              <w:rPr>
                <w:sz w:val="5"/>
                <w:szCs w:val="5"/>
              </w:rPr>
            </w:pPr>
          </w:p>
        </w:tc>
        <w:tc>
          <w:tcPr>
            <w:tcW w:w="860" w:type="dxa"/>
            <w:vAlign w:val="bottom"/>
          </w:tcPr>
          <w:p w14:paraId="266F7235" w14:textId="77777777" w:rsidR="001516AB" w:rsidRDefault="001516AB">
            <w:pPr>
              <w:rPr>
                <w:sz w:val="5"/>
                <w:szCs w:val="5"/>
              </w:rPr>
            </w:pPr>
          </w:p>
        </w:tc>
        <w:tc>
          <w:tcPr>
            <w:tcW w:w="1200" w:type="dxa"/>
            <w:tcBorders>
              <w:right w:val="single" w:sz="8" w:space="0" w:color="auto"/>
            </w:tcBorders>
            <w:vAlign w:val="bottom"/>
          </w:tcPr>
          <w:p w14:paraId="1C7D292F" w14:textId="77777777" w:rsidR="001516AB" w:rsidRDefault="001516AB">
            <w:pPr>
              <w:rPr>
                <w:sz w:val="5"/>
                <w:szCs w:val="5"/>
              </w:rPr>
            </w:pPr>
          </w:p>
        </w:tc>
      </w:tr>
      <w:tr w:rsidR="001516AB" w14:paraId="3C0AF824" w14:textId="77777777">
        <w:trPr>
          <w:trHeight w:val="228"/>
        </w:trPr>
        <w:tc>
          <w:tcPr>
            <w:tcW w:w="600" w:type="dxa"/>
            <w:tcBorders>
              <w:left w:val="single" w:sz="8" w:space="0" w:color="auto"/>
              <w:right w:val="single" w:sz="8" w:space="0" w:color="auto"/>
            </w:tcBorders>
            <w:vAlign w:val="bottom"/>
          </w:tcPr>
          <w:p w14:paraId="3B82301A" w14:textId="77777777" w:rsidR="001516AB" w:rsidRDefault="001516AB">
            <w:pPr>
              <w:rPr>
                <w:sz w:val="19"/>
                <w:szCs w:val="19"/>
              </w:rPr>
            </w:pPr>
          </w:p>
        </w:tc>
        <w:tc>
          <w:tcPr>
            <w:tcW w:w="1560" w:type="dxa"/>
            <w:vAlign w:val="bottom"/>
          </w:tcPr>
          <w:p w14:paraId="0C7C34D5" w14:textId="77777777" w:rsidR="001516AB" w:rsidRDefault="001516AB">
            <w:pPr>
              <w:rPr>
                <w:sz w:val="19"/>
                <w:szCs w:val="19"/>
              </w:rPr>
            </w:pPr>
          </w:p>
        </w:tc>
        <w:tc>
          <w:tcPr>
            <w:tcW w:w="220" w:type="dxa"/>
            <w:tcBorders>
              <w:right w:val="single" w:sz="8" w:space="0" w:color="auto"/>
            </w:tcBorders>
            <w:vAlign w:val="bottom"/>
          </w:tcPr>
          <w:p w14:paraId="14038BA0" w14:textId="77777777" w:rsidR="001516AB" w:rsidRDefault="001516AB">
            <w:pPr>
              <w:rPr>
                <w:sz w:val="19"/>
                <w:szCs w:val="19"/>
              </w:rPr>
            </w:pPr>
          </w:p>
        </w:tc>
        <w:tc>
          <w:tcPr>
            <w:tcW w:w="1040" w:type="dxa"/>
            <w:tcBorders>
              <w:right w:val="single" w:sz="8" w:space="0" w:color="auto"/>
            </w:tcBorders>
            <w:vAlign w:val="bottom"/>
          </w:tcPr>
          <w:p w14:paraId="67102E19" w14:textId="77777777" w:rsidR="001516AB" w:rsidRDefault="001516AB">
            <w:pPr>
              <w:rPr>
                <w:sz w:val="19"/>
                <w:szCs w:val="19"/>
              </w:rPr>
            </w:pPr>
          </w:p>
        </w:tc>
        <w:tc>
          <w:tcPr>
            <w:tcW w:w="580" w:type="dxa"/>
            <w:tcBorders>
              <w:right w:val="single" w:sz="8" w:space="0" w:color="auto"/>
            </w:tcBorders>
            <w:vAlign w:val="bottom"/>
          </w:tcPr>
          <w:p w14:paraId="72C55F07" w14:textId="77777777" w:rsidR="001516AB" w:rsidRDefault="001516AB">
            <w:pPr>
              <w:rPr>
                <w:sz w:val="19"/>
                <w:szCs w:val="19"/>
              </w:rPr>
            </w:pPr>
          </w:p>
        </w:tc>
        <w:tc>
          <w:tcPr>
            <w:tcW w:w="160" w:type="dxa"/>
            <w:tcBorders>
              <w:right w:val="single" w:sz="8" w:space="0" w:color="auto"/>
            </w:tcBorders>
            <w:vAlign w:val="bottom"/>
          </w:tcPr>
          <w:p w14:paraId="18DB899B" w14:textId="77777777" w:rsidR="001516AB" w:rsidRDefault="001516AB">
            <w:pPr>
              <w:rPr>
                <w:sz w:val="19"/>
                <w:szCs w:val="19"/>
              </w:rPr>
            </w:pPr>
          </w:p>
        </w:tc>
        <w:tc>
          <w:tcPr>
            <w:tcW w:w="680" w:type="dxa"/>
            <w:tcBorders>
              <w:top w:val="single" w:sz="8" w:space="0" w:color="auto"/>
              <w:right w:val="single" w:sz="8" w:space="0" w:color="auto"/>
            </w:tcBorders>
            <w:vAlign w:val="bottom"/>
          </w:tcPr>
          <w:p w14:paraId="393AAEBD" w14:textId="77777777" w:rsidR="001516AB" w:rsidRDefault="0066520C">
            <w:pPr>
              <w:ind w:left="40"/>
              <w:rPr>
                <w:sz w:val="20"/>
                <w:szCs w:val="20"/>
              </w:rPr>
            </w:pPr>
            <w:r>
              <w:rPr>
                <w:rFonts w:ascii="Arial" w:eastAsia="Arial" w:hAnsi="Arial" w:cs="Arial"/>
                <w:sz w:val="16"/>
                <w:szCs w:val="16"/>
              </w:rPr>
              <w:t>Параметр</w:t>
            </w:r>
          </w:p>
        </w:tc>
        <w:tc>
          <w:tcPr>
            <w:tcW w:w="80" w:type="dxa"/>
            <w:tcBorders>
              <w:top w:val="single" w:sz="8" w:space="0" w:color="auto"/>
            </w:tcBorders>
            <w:vAlign w:val="bottom"/>
          </w:tcPr>
          <w:p w14:paraId="1B4E61AD" w14:textId="77777777" w:rsidR="001516AB" w:rsidRDefault="001516AB">
            <w:pPr>
              <w:rPr>
                <w:sz w:val="19"/>
                <w:szCs w:val="19"/>
              </w:rPr>
            </w:pPr>
          </w:p>
        </w:tc>
        <w:tc>
          <w:tcPr>
            <w:tcW w:w="2480" w:type="dxa"/>
            <w:gridSpan w:val="3"/>
            <w:tcBorders>
              <w:top w:val="single" w:sz="8" w:space="0" w:color="auto"/>
              <w:right w:val="single" w:sz="8" w:space="0" w:color="auto"/>
            </w:tcBorders>
            <w:vAlign w:val="bottom"/>
          </w:tcPr>
          <w:p w14:paraId="2905FB99" w14:textId="77777777" w:rsidR="001516AB" w:rsidRDefault="0066520C">
            <w:pPr>
              <w:ind w:left="20"/>
              <w:rPr>
                <w:sz w:val="20"/>
                <w:szCs w:val="20"/>
              </w:rPr>
            </w:pPr>
            <w:r>
              <w:rPr>
                <w:rFonts w:ascii="Arial" w:eastAsia="Arial" w:hAnsi="Arial" w:cs="Arial"/>
                <w:sz w:val="16"/>
                <w:szCs w:val="16"/>
              </w:rPr>
              <w:t>Затухание RX, типичные значения</w:t>
            </w:r>
          </w:p>
        </w:tc>
        <w:tc>
          <w:tcPr>
            <w:tcW w:w="860" w:type="dxa"/>
            <w:vAlign w:val="bottom"/>
          </w:tcPr>
          <w:p w14:paraId="6591D693" w14:textId="77777777" w:rsidR="001516AB" w:rsidRDefault="001516AB">
            <w:pPr>
              <w:rPr>
                <w:sz w:val="19"/>
                <w:szCs w:val="19"/>
              </w:rPr>
            </w:pPr>
          </w:p>
        </w:tc>
        <w:tc>
          <w:tcPr>
            <w:tcW w:w="1200" w:type="dxa"/>
            <w:tcBorders>
              <w:right w:val="single" w:sz="8" w:space="0" w:color="auto"/>
            </w:tcBorders>
            <w:vAlign w:val="bottom"/>
          </w:tcPr>
          <w:p w14:paraId="26E1B5DF" w14:textId="77777777" w:rsidR="001516AB" w:rsidRDefault="001516AB">
            <w:pPr>
              <w:rPr>
                <w:sz w:val="19"/>
                <w:szCs w:val="19"/>
              </w:rPr>
            </w:pPr>
          </w:p>
        </w:tc>
      </w:tr>
      <w:tr w:rsidR="001516AB" w14:paraId="6AE2CFEC" w14:textId="77777777">
        <w:trPr>
          <w:trHeight w:val="66"/>
        </w:trPr>
        <w:tc>
          <w:tcPr>
            <w:tcW w:w="600" w:type="dxa"/>
            <w:tcBorders>
              <w:left w:val="single" w:sz="8" w:space="0" w:color="auto"/>
              <w:right w:val="single" w:sz="8" w:space="0" w:color="auto"/>
            </w:tcBorders>
            <w:vAlign w:val="bottom"/>
          </w:tcPr>
          <w:p w14:paraId="0BDE458A" w14:textId="77777777" w:rsidR="001516AB" w:rsidRDefault="001516AB">
            <w:pPr>
              <w:rPr>
                <w:sz w:val="5"/>
                <w:szCs w:val="5"/>
              </w:rPr>
            </w:pPr>
          </w:p>
        </w:tc>
        <w:tc>
          <w:tcPr>
            <w:tcW w:w="1560" w:type="dxa"/>
            <w:vAlign w:val="bottom"/>
          </w:tcPr>
          <w:p w14:paraId="691E650B" w14:textId="77777777" w:rsidR="001516AB" w:rsidRDefault="001516AB">
            <w:pPr>
              <w:rPr>
                <w:sz w:val="5"/>
                <w:szCs w:val="5"/>
              </w:rPr>
            </w:pPr>
          </w:p>
        </w:tc>
        <w:tc>
          <w:tcPr>
            <w:tcW w:w="220" w:type="dxa"/>
            <w:tcBorders>
              <w:right w:val="single" w:sz="8" w:space="0" w:color="auto"/>
            </w:tcBorders>
            <w:vAlign w:val="bottom"/>
          </w:tcPr>
          <w:p w14:paraId="4E1753C0" w14:textId="77777777" w:rsidR="001516AB" w:rsidRDefault="001516AB">
            <w:pPr>
              <w:rPr>
                <w:sz w:val="5"/>
                <w:szCs w:val="5"/>
              </w:rPr>
            </w:pPr>
          </w:p>
        </w:tc>
        <w:tc>
          <w:tcPr>
            <w:tcW w:w="1040" w:type="dxa"/>
            <w:tcBorders>
              <w:right w:val="single" w:sz="8" w:space="0" w:color="auto"/>
            </w:tcBorders>
            <w:vAlign w:val="bottom"/>
          </w:tcPr>
          <w:p w14:paraId="6FF4D725" w14:textId="77777777" w:rsidR="001516AB" w:rsidRDefault="001516AB">
            <w:pPr>
              <w:rPr>
                <w:sz w:val="5"/>
                <w:szCs w:val="5"/>
              </w:rPr>
            </w:pPr>
          </w:p>
        </w:tc>
        <w:tc>
          <w:tcPr>
            <w:tcW w:w="580" w:type="dxa"/>
            <w:tcBorders>
              <w:right w:val="single" w:sz="8" w:space="0" w:color="auto"/>
            </w:tcBorders>
            <w:vAlign w:val="bottom"/>
          </w:tcPr>
          <w:p w14:paraId="1EEEA3F3" w14:textId="77777777" w:rsidR="001516AB" w:rsidRDefault="001516AB">
            <w:pPr>
              <w:rPr>
                <w:sz w:val="5"/>
                <w:szCs w:val="5"/>
              </w:rPr>
            </w:pPr>
          </w:p>
        </w:tc>
        <w:tc>
          <w:tcPr>
            <w:tcW w:w="160" w:type="dxa"/>
            <w:tcBorders>
              <w:right w:val="single" w:sz="8" w:space="0" w:color="auto"/>
            </w:tcBorders>
            <w:vAlign w:val="bottom"/>
          </w:tcPr>
          <w:p w14:paraId="44145E58" w14:textId="77777777" w:rsidR="001516AB" w:rsidRDefault="001516AB">
            <w:pPr>
              <w:rPr>
                <w:sz w:val="5"/>
                <w:szCs w:val="5"/>
              </w:rPr>
            </w:pPr>
          </w:p>
        </w:tc>
        <w:tc>
          <w:tcPr>
            <w:tcW w:w="680" w:type="dxa"/>
            <w:tcBorders>
              <w:bottom w:val="single" w:sz="8" w:space="0" w:color="auto"/>
              <w:right w:val="single" w:sz="8" w:space="0" w:color="auto"/>
            </w:tcBorders>
            <w:vAlign w:val="bottom"/>
          </w:tcPr>
          <w:p w14:paraId="5C74313B" w14:textId="77777777" w:rsidR="001516AB" w:rsidRDefault="001516AB">
            <w:pPr>
              <w:rPr>
                <w:sz w:val="5"/>
                <w:szCs w:val="5"/>
              </w:rPr>
            </w:pPr>
          </w:p>
        </w:tc>
        <w:tc>
          <w:tcPr>
            <w:tcW w:w="80" w:type="dxa"/>
            <w:tcBorders>
              <w:bottom w:val="single" w:sz="8" w:space="0" w:color="auto"/>
            </w:tcBorders>
            <w:vAlign w:val="bottom"/>
          </w:tcPr>
          <w:p w14:paraId="70918769" w14:textId="77777777" w:rsidR="001516AB" w:rsidRDefault="001516AB">
            <w:pPr>
              <w:rPr>
                <w:sz w:val="5"/>
                <w:szCs w:val="5"/>
              </w:rPr>
            </w:pPr>
          </w:p>
        </w:tc>
        <w:tc>
          <w:tcPr>
            <w:tcW w:w="140" w:type="dxa"/>
            <w:tcBorders>
              <w:bottom w:val="single" w:sz="8" w:space="0" w:color="auto"/>
            </w:tcBorders>
            <w:vAlign w:val="bottom"/>
          </w:tcPr>
          <w:p w14:paraId="1A04C554" w14:textId="77777777" w:rsidR="001516AB" w:rsidRDefault="001516AB">
            <w:pPr>
              <w:rPr>
                <w:sz w:val="5"/>
                <w:szCs w:val="5"/>
              </w:rPr>
            </w:pPr>
          </w:p>
        </w:tc>
        <w:tc>
          <w:tcPr>
            <w:tcW w:w="1500" w:type="dxa"/>
            <w:tcBorders>
              <w:bottom w:val="single" w:sz="8" w:space="0" w:color="auto"/>
            </w:tcBorders>
            <w:vAlign w:val="bottom"/>
          </w:tcPr>
          <w:p w14:paraId="4412D67F" w14:textId="77777777" w:rsidR="001516AB" w:rsidRDefault="001516AB">
            <w:pPr>
              <w:rPr>
                <w:sz w:val="5"/>
                <w:szCs w:val="5"/>
              </w:rPr>
            </w:pPr>
          </w:p>
        </w:tc>
        <w:tc>
          <w:tcPr>
            <w:tcW w:w="840" w:type="dxa"/>
            <w:tcBorders>
              <w:bottom w:val="single" w:sz="8" w:space="0" w:color="auto"/>
              <w:right w:val="single" w:sz="8" w:space="0" w:color="auto"/>
            </w:tcBorders>
            <w:vAlign w:val="bottom"/>
          </w:tcPr>
          <w:p w14:paraId="21BB9BB5" w14:textId="77777777" w:rsidR="001516AB" w:rsidRDefault="001516AB">
            <w:pPr>
              <w:rPr>
                <w:sz w:val="5"/>
                <w:szCs w:val="5"/>
              </w:rPr>
            </w:pPr>
          </w:p>
        </w:tc>
        <w:tc>
          <w:tcPr>
            <w:tcW w:w="860" w:type="dxa"/>
            <w:vAlign w:val="bottom"/>
          </w:tcPr>
          <w:p w14:paraId="355132DD" w14:textId="77777777" w:rsidR="001516AB" w:rsidRDefault="001516AB">
            <w:pPr>
              <w:rPr>
                <w:sz w:val="5"/>
                <w:szCs w:val="5"/>
              </w:rPr>
            </w:pPr>
          </w:p>
        </w:tc>
        <w:tc>
          <w:tcPr>
            <w:tcW w:w="1200" w:type="dxa"/>
            <w:tcBorders>
              <w:right w:val="single" w:sz="8" w:space="0" w:color="auto"/>
            </w:tcBorders>
            <w:vAlign w:val="bottom"/>
          </w:tcPr>
          <w:p w14:paraId="07192666" w14:textId="77777777" w:rsidR="001516AB" w:rsidRDefault="001516AB">
            <w:pPr>
              <w:rPr>
                <w:sz w:val="5"/>
                <w:szCs w:val="5"/>
              </w:rPr>
            </w:pPr>
          </w:p>
        </w:tc>
      </w:tr>
      <w:tr w:rsidR="001516AB" w14:paraId="7B248C61" w14:textId="77777777">
        <w:trPr>
          <w:trHeight w:val="229"/>
        </w:trPr>
        <w:tc>
          <w:tcPr>
            <w:tcW w:w="600" w:type="dxa"/>
            <w:tcBorders>
              <w:left w:val="single" w:sz="8" w:space="0" w:color="auto"/>
              <w:right w:val="single" w:sz="8" w:space="0" w:color="auto"/>
            </w:tcBorders>
            <w:vAlign w:val="bottom"/>
          </w:tcPr>
          <w:p w14:paraId="1A4F8BC5" w14:textId="77777777" w:rsidR="001516AB" w:rsidRDefault="001516AB">
            <w:pPr>
              <w:rPr>
                <w:sz w:val="19"/>
                <w:szCs w:val="19"/>
              </w:rPr>
            </w:pPr>
          </w:p>
        </w:tc>
        <w:tc>
          <w:tcPr>
            <w:tcW w:w="1560" w:type="dxa"/>
            <w:vAlign w:val="bottom"/>
          </w:tcPr>
          <w:p w14:paraId="78B1C1EE" w14:textId="77777777" w:rsidR="001516AB" w:rsidRDefault="001516AB">
            <w:pPr>
              <w:rPr>
                <w:sz w:val="19"/>
                <w:szCs w:val="19"/>
              </w:rPr>
            </w:pPr>
          </w:p>
        </w:tc>
        <w:tc>
          <w:tcPr>
            <w:tcW w:w="220" w:type="dxa"/>
            <w:tcBorders>
              <w:right w:val="single" w:sz="8" w:space="0" w:color="auto"/>
            </w:tcBorders>
            <w:vAlign w:val="bottom"/>
          </w:tcPr>
          <w:p w14:paraId="5669BE99" w14:textId="77777777" w:rsidR="001516AB" w:rsidRDefault="001516AB">
            <w:pPr>
              <w:rPr>
                <w:sz w:val="19"/>
                <w:szCs w:val="19"/>
              </w:rPr>
            </w:pPr>
          </w:p>
        </w:tc>
        <w:tc>
          <w:tcPr>
            <w:tcW w:w="1040" w:type="dxa"/>
            <w:tcBorders>
              <w:right w:val="single" w:sz="8" w:space="0" w:color="auto"/>
            </w:tcBorders>
            <w:vAlign w:val="bottom"/>
          </w:tcPr>
          <w:p w14:paraId="31C1C63B" w14:textId="77777777" w:rsidR="001516AB" w:rsidRDefault="001516AB">
            <w:pPr>
              <w:rPr>
                <w:sz w:val="19"/>
                <w:szCs w:val="19"/>
              </w:rPr>
            </w:pPr>
          </w:p>
        </w:tc>
        <w:tc>
          <w:tcPr>
            <w:tcW w:w="580" w:type="dxa"/>
            <w:tcBorders>
              <w:right w:val="single" w:sz="8" w:space="0" w:color="auto"/>
            </w:tcBorders>
            <w:vAlign w:val="bottom"/>
          </w:tcPr>
          <w:p w14:paraId="71DE8652" w14:textId="77777777" w:rsidR="001516AB" w:rsidRDefault="001516AB">
            <w:pPr>
              <w:rPr>
                <w:sz w:val="19"/>
                <w:szCs w:val="19"/>
              </w:rPr>
            </w:pPr>
          </w:p>
        </w:tc>
        <w:tc>
          <w:tcPr>
            <w:tcW w:w="160" w:type="dxa"/>
            <w:tcBorders>
              <w:right w:val="single" w:sz="8" w:space="0" w:color="auto"/>
            </w:tcBorders>
            <w:vAlign w:val="bottom"/>
          </w:tcPr>
          <w:p w14:paraId="00D3DD2C" w14:textId="77777777" w:rsidR="001516AB" w:rsidRDefault="001516AB">
            <w:pPr>
              <w:rPr>
                <w:sz w:val="19"/>
                <w:szCs w:val="19"/>
              </w:rPr>
            </w:pPr>
          </w:p>
        </w:tc>
        <w:tc>
          <w:tcPr>
            <w:tcW w:w="680" w:type="dxa"/>
            <w:tcBorders>
              <w:right w:val="single" w:sz="8" w:space="0" w:color="auto"/>
            </w:tcBorders>
            <w:vAlign w:val="bottom"/>
          </w:tcPr>
          <w:p w14:paraId="5AD88B51" w14:textId="77777777" w:rsidR="001516AB" w:rsidRDefault="0066520C">
            <w:pPr>
              <w:ind w:left="40"/>
              <w:rPr>
                <w:sz w:val="20"/>
                <w:szCs w:val="20"/>
              </w:rPr>
            </w:pPr>
            <w:r>
              <w:rPr>
                <w:rFonts w:ascii="Arial" w:eastAsia="Arial" w:hAnsi="Arial" w:cs="Arial"/>
                <w:sz w:val="16"/>
                <w:szCs w:val="16"/>
              </w:rPr>
              <w:t>0 (00)</w:t>
            </w:r>
          </w:p>
        </w:tc>
        <w:tc>
          <w:tcPr>
            <w:tcW w:w="80" w:type="dxa"/>
            <w:vAlign w:val="bottom"/>
          </w:tcPr>
          <w:p w14:paraId="40659451" w14:textId="77777777" w:rsidR="001516AB" w:rsidRDefault="001516AB">
            <w:pPr>
              <w:rPr>
                <w:sz w:val="19"/>
                <w:szCs w:val="19"/>
              </w:rPr>
            </w:pPr>
          </w:p>
        </w:tc>
        <w:tc>
          <w:tcPr>
            <w:tcW w:w="1640" w:type="dxa"/>
            <w:gridSpan w:val="2"/>
            <w:vAlign w:val="bottom"/>
          </w:tcPr>
          <w:p w14:paraId="13F7D054" w14:textId="77777777" w:rsidR="001516AB" w:rsidRDefault="0066520C">
            <w:pPr>
              <w:ind w:left="20"/>
              <w:rPr>
                <w:sz w:val="20"/>
                <w:szCs w:val="20"/>
              </w:rPr>
            </w:pPr>
            <w:r>
              <w:rPr>
                <w:rFonts w:ascii="Arial" w:eastAsia="Arial" w:hAnsi="Arial" w:cs="Arial"/>
                <w:sz w:val="16"/>
                <w:szCs w:val="16"/>
              </w:rPr>
              <w:t>0 дБ</w:t>
            </w:r>
          </w:p>
        </w:tc>
        <w:tc>
          <w:tcPr>
            <w:tcW w:w="840" w:type="dxa"/>
            <w:tcBorders>
              <w:right w:val="single" w:sz="8" w:space="0" w:color="auto"/>
            </w:tcBorders>
            <w:vAlign w:val="bottom"/>
          </w:tcPr>
          <w:p w14:paraId="24FFE562" w14:textId="77777777" w:rsidR="001516AB" w:rsidRDefault="001516AB">
            <w:pPr>
              <w:rPr>
                <w:sz w:val="19"/>
                <w:szCs w:val="19"/>
              </w:rPr>
            </w:pPr>
          </w:p>
        </w:tc>
        <w:tc>
          <w:tcPr>
            <w:tcW w:w="860" w:type="dxa"/>
            <w:vAlign w:val="bottom"/>
          </w:tcPr>
          <w:p w14:paraId="080FA34B" w14:textId="77777777" w:rsidR="001516AB" w:rsidRDefault="001516AB">
            <w:pPr>
              <w:rPr>
                <w:sz w:val="19"/>
                <w:szCs w:val="19"/>
              </w:rPr>
            </w:pPr>
          </w:p>
        </w:tc>
        <w:tc>
          <w:tcPr>
            <w:tcW w:w="1200" w:type="dxa"/>
            <w:tcBorders>
              <w:right w:val="single" w:sz="8" w:space="0" w:color="auto"/>
            </w:tcBorders>
            <w:vAlign w:val="bottom"/>
          </w:tcPr>
          <w:p w14:paraId="5AF81AAF" w14:textId="77777777" w:rsidR="001516AB" w:rsidRDefault="001516AB">
            <w:pPr>
              <w:rPr>
                <w:sz w:val="19"/>
                <w:szCs w:val="19"/>
              </w:rPr>
            </w:pPr>
          </w:p>
        </w:tc>
      </w:tr>
      <w:tr w:rsidR="001516AB" w14:paraId="0FA293A3" w14:textId="77777777">
        <w:trPr>
          <w:trHeight w:val="66"/>
        </w:trPr>
        <w:tc>
          <w:tcPr>
            <w:tcW w:w="600" w:type="dxa"/>
            <w:tcBorders>
              <w:left w:val="single" w:sz="8" w:space="0" w:color="auto"/>
              <w:right w:val="single" w:sz="8" w:space="0" w:color="auto"/>
            </w:tcBorders>
            <w:vAlign w:val="bottom"/>
          </w:tcPr>
          <w:p w14:paraId="442A5927" w14:textId="77777777" w:rsidR="001516AB" w:rsidRDefault="001516AB">
            <w:pPr>
              <w:rPr>
                <w:sz w:val="5"/>
                <w:szCs w:val="5"/>
              </w:rPr>
            </w:pPr>
          </w:p>
        </w:tc>
        <w:tc>
          <w:tcPr>
            <w:tcW w:w="1560" w:type="dxa"/>
            <w:vAlign w:val="bottom"/>
          </w:tcPr>
          <w:p w14:paraId="27AB0702" w14:textId="77777777" w:rsidR="001516AB" w:rsidRDefault="001516AB">
            <w:pPr>
              <w:rPr>
                <w:sz w:val="5"/>
                <w:szCs w:val="5"/>
              </w:rPr>
            </w:pPr>
          </w:p>
        </w:tc>
        <w:tc>
          <w:tcPr>
            <w:tcW w:w="220" w:type="dxa"/>
            <w:tcBorders>
              <w:right w:val="single" w:sz="8" w:space="0" w:color="auto"/>
            </w:tcBorders>
            <w:vAlign w:val="bottom"/>
          </w:tcPr>
          <w:p w14:paraId="6738A965" w14:textId="77777777" w:rsidR="001516AB" w:rsidRDefault="001516AB">
            <w:pPr>
              <w:rPr>
                <w:sz w:val="5"/>
                <w:szCs w:val="5"/>
              </w:rPr>
            </w:pPr>
          </w:p>
        </w:tc>
        <w:tc>
          <w:tcPr>
            <w:tcW w:w="1040" w:type="dxa"/>
            <w:tcBorders>
              <w:right w:val="single" w:sz="8" w:space="0" w:color="auto"/>
            </w:tcBorders>
            <w:vAlign w:val="bottom"/>
          </w:tcPr>
          <w:p w14:paraId="03C78773" w14:textId="77777777" w:rsidR="001516AB" w:rsidRDefault="001516AB">
            <w:pPr>
              <w:rPr>
                <w:sz w:val="5"/>
                <w:szCs w:val="5"/>
              </w:rPr>
            </w:pPr>
          </w:p>
        </w:tc>
        <w:tc>
          <w:tcPr>
            <w:tcW w:w="580" w:type="dxa"/>
            <w:tcBorders>
              <w:right w:val="single" w:sz="8" w:space="0" w:color="auto"/>
            </w:tcBorders>
            <w:vAlign w:val="bottom"/>
          </w:tcPr>
          <w:p w14:paraId="18A3EEA4" w14:textId="77777777" w:rsidR="001516AB" w:rsidRDefault="001516AB">
            <w:pPr>
              <w:rPr>
                <w:sz w:val="5"/>
                <w:szCs w:val="5"/>
              </w:rPr>
            </w:pPr>
          </w:p>
        </w:tc>
        <w:tc>
          <w:tcPr>
            <w:tcW w:w="160" w:type="dxa"/>
            <w:tcBorders>
              <w:right w:val="single" w:sz="8" w:space="0" w:color="auto"/>
            </w:tcBorders>
            <w:vAlign w:val="bottom"/>
          </w:tcPr>
          <w:p w14:paraId="6406D554" w14:textId="77777777" w:rsidR="001516AB" w:rsidRDefault="001516AB">
            <w:pPr>
              <w:rPr>
                <w:sz w:val="5"/>
                <w:szCs w:val="5"/>
              </w:rPr>
            </w:pPr>
          </w:p>
        </w:tc>
        <w:tc>
          <w:tcPr>
            <w:tcW w:w="680" w:type="dxa"/>
            <w:tcBorders>
              <w:bottom w:val="single" w:sz="8" w:space="0" w:color="auto"/>
              <w:right w:val="single" w:sz="8" w:space="0" w:color="auto"/>
            </w:tcBorders>
            <w:vAlign w:val="bottom"/>
          </w:tcPr>
          <w:p w14:paraId="7532E9DA" w14:textId="77777777" w:rsidR="001516AB" w:rsidRDefault="001516AB">
            <w:pPr>
              <w:rPr>
                <w:sz w:val="5"/>
                <w:szCs w:val="5"/>
              </w:rPr>
            </w:pPr>
          </w:p>
        </w:tc>
        <w:tc>
          <w:tcPr>
            <w:tcW w:w="80" w:type="dxa"/>
            <w:tcBorders>
              <w:bottom w:val="single" w:sz="8" w:space="0" w:color="auto"/>
            </w:tcBorders>
            <w:vAlign w:val="bottom"/>
          </w:tcPr>
          <w:p w14:paraId="3D425771" w14:textId="77777777" w:rsidR="001516AB" w:rsidRDefault="001516AB">
            <w:pPr>
              <w:rPr>
                <w:sz w:val="5"/>
                <w:szCs w:val="5"/>
              </w:rPr>
            </w:pPr>
          </w:p>
        </w:tc>
        <w:tc>
          <w:tcPr>
            <w:tcW w:w="140" w:type="dxa"/>
            <w:tcBorders>
              <w:bottom w:val="single" w:sz="8" w:space="0" w:color="auto"/>
            </w:tcBorders>
            <w:vAlign w:val="bottom"/>
          </w:tcPr>
          <w:p w14:paraId="35215EA5" w14:textId="77777777" w:rsidR="001516AB" w:rsidRDefault="001516AB">
            <w:pPr>
              <w:rPr>
                <w:sz w:val="5"/>
                <w:szCs w:val="5"/>
              </w:rPr>
            </w:pPr>
          </w:p>
        </w:tc>
        <w:tc>
          <w:tcPr>
            <w:tcW w:w="1500" w:type="dxa"/>
            <w:tcBorders>
              <w:bottom w:val="single" w:sz="8" w:space="0" w:color="auto"/>
            </w:tcBorders>
            <w:vAlign w:val="bottom"/>
          </w:tcPr>
          <w:p w14:paraId="5C38BC8D" w14:textId="77777777" w:rsidR="001516AB" w:rsidRDefault="001516AB">
            <w:pPr>
              <w:rPr>
                <w:sz w:val="5"/>
                <w:szCs w:val="5"/>
              </w:rPr>
            </w:pPr>
          </w:p>
        </w:tc>
        <w:tc>
          <w:tcPr>
            <w:tcW w:w="840" w:type="dxa"/>
            <w:tcBorders>
              <w:bottom w:val="single" w:sz="8" w:space="0" w:color="auto"/>
              <w:right w:val="single" w:sz="8" w:space="0" w:color="auto"/>
            </w:tcBorders>
            <w:vAlign w:val="bottom"/>
          </w:tcPr>
          <w:p w14:paraId="07A65A8C" w14:textId="77777777" w:rsidR="001516AB" w:rsidRDefault="001516AB">
            <w:pPr>
              <w:rPr>
                <w:sz w:val="5"/>
                <w:szCs w:val="5"/>
              </w:rPr>
            </w:pPr>
          </w:p>
        </w:tc>
        <w:tc>
          <w:tcPr>
            <w:tcW w:w="860" w:type="dxa"/>
            <w:vAlign w:val="bottom"/>
          </w:tcPr>
          <w:p w14:paraId="13EC60DD" w14:textId="77777777" w:rsidR="001516AB" w:rsidRDefault="001516AB">
            <w:pPr>
              <w:rPr>
                <w:sz w:val="5"/>
                <w:szCs w:val="5"/>
              </w:rPr>
            </w:pPr>
          </w:p>
        </w:tc>
        <w:tc>
          <w:tcPr>
            <w:tcW w:w="1200" w:type="dxa"/>
            <w:tcBorders>
              <w:right w:val="single" w:sz="8" w:space="0" w:color="auto"/>
            </w:tcBorders>
            <w:vAlign w:val="bottom"/>
          </w:tcPr>
          <w:p w14:paraId="6E4CB402" w14:textId="77777777" w:rsidR="001516AB" w:rsidRDefault="001516AB">
            <w:pPr>
              <w:rPr>
                <w:sz w:val="5"/>
                <w:szCs w:val="5"/>
              </w:rPr>
            </w:pPr>
          </w:p>
        </w:tc>
      </w:tr>
      <w:tr w:rsidR="001516AB" w14:paraId="4121AF57" w14:textId="77777777">
        <w:trPr>
          <w:trHeight w:val="228"/>
        </w:trPr>
        <w:tc>
          <w:tcPr>
            <w:tcW w:w="600" w:type="dxa"/>
            <w:tcBorders>
              <w:left w:val="single" w:sz="8" w:space="0" w:color="auto"/>
              <w:right w:val="single" w:sz="8" w:space="0" w:color="auto"/>
            </w:tcBorders>
            <w:vAlign w:val="bottom"/>
          </w:tcPr>
          <w:p w14:paraId="6B067EB2" w14:textId="77777777" w:rsidR="001516AB" w:rsidRDefault="001516AB">
            <w:pPr>
              <w:rPr>
                <w:sz w:val="19"/>
                <w:szCs w:val="19"/>
              </w:rPr>
            </w:pPr>
          </w:p>
        </w:tc>
        <w:tc>
          <w:tcPr>
            <w:tcW w:w="1560" w:type="dxa"/>
            <w:vAlign w:val="bottom"/>
          </w:tcPr>
          <w:p w14:paraId="7337727D" w14:textId="77777777" w:rsidR="001516AB" w:rsidRDefault="001516AB">
            <w:pPr>
              <w:rPr>
                <w:sz w:val="19"/>
                <w:szCs w:val="19"/>
              </w:rPr>
            </w:pPr>
          </w:p>
        </w:tc>
        <w:tc>
          <w:tcPr>
            <w:tcW w:w="220" w:type="dxa"/>
            <w:tcBorders>
              <w:right w:val="single" w:sz="8" w:space="0" w:color="auto"/>
            </w:tcBorders>
            <w:vAlign w:val="bottom"/>
          </w:tcPr>
          <w:p w14:paraId="3130211E" w14:textId="77777777" w:rsidR="001516AB" w:rsidRDefault="001516AB">
            <w:pPr>
              <w:rPr>
                <w:sz w:val="19"/>
                <w:szCs w:val="19"/>
              </w:rPr>
            </w:pPr>
          </w:p>
        </w:tc>
        <w:tc>
          <w:tcPr>
            <w:tcW w:w="1040" w:type="dxa"/>
            <w:tcBorders>
              <w:right w:val="single" w:sz="8" w:space="0" w:color="auto"/>
            </w:tcBorders>
            <w:vAlign w:val="bottom"/>
          </w:tcPr>
          <w:p w14:paraId="1E73518B" w14:textId="77777777" w:rsidR="001516AB" w:rsidRDefault="001516AB">
            <w:pPr>
              <w:rPr>
                <w:sz w:val="19"/>
                <w:szCs w:val="19"/>
              </w:rPr>
            </w:pPr>
          </w:p>
        </w:tc>
        <w:tc>
          <w:tcPr>
            <w:tcW w:w="580" w:type="dxa"/>
            <w:tcBorders>
              <w:right w:val="single" w:sz="8" w:space="0" w:color="auto"/>
            </w:tcBorders>
            <w:vAlign w:val="bottom"/>
          </w:tcPr>
          <w:p w14:paraId="490C0C93" w14:textId="77777777" w:rsidR="001516AB" w:rsidRDefault="001516AB">
            <w:pPr>
              <w:rPr>
                <w:sz w:val="19"/>
                <w:szCs w:val="19"/>
              </w:rPr>
            </w:pPr>
          </w:p>
        </w:tc>
        <w:tc>
          <w:tcPr>
            <w:tcW w:w="160" w:type="dxa"/>
            <w:tcBorders>
              <w:right w:val="single" w:sz="8" w:space="0" w:color="auto"/>
            </w:tcBorders>
            <w:vAlign w:val="bottom"/>
          </w:tcPr>
          <w:p w14:paraId="6E4B3D64" w14:textId="77777777" w:rsidR="001516AB" w:rsidRDefault="001516AB">
            <w:pPr>
              <w:rPr>
                <w:sz w:val="19"/>
                <w:szCs w:val="19"/>
              </w:rPr>
            </w:pPr>
          </w:p>
        </w:tc>
        <w:tc>
          <w:tcPr>
            <w:tcW w:w="680" w:type="dxa"/>
            <w:tcBorders>
              <w:right w:val="single" w:sz="8" w:space="0" w:color="auto"/>
            </w:tcBorders>
            <w:vAlign w:val="bottom"/>
          </w:tcPr>
          <w:p w14:paraId="577F04EF" w14:textId="77777777" w:rsidR="001516AB" w:rsidRDefault="0066520C">
            <w:pPr>
              <w:ind w:left="40"/>
              <w:rPr>
                <w:sz w:val="20"/>
                <w:szCs w:val="20"/>
              </w:rPr>
            </w:pPr>
            <w:r>
              <w:rPr>
                <w:rFonts w:ascii="Arial" w:eastAsia="Arial" w:hAnsi="Arial" w:cs="Arial"/>
                <w:sz w:val="16"/>
                <w:szCs w:val="16"/>
              </w:rPr>
              <w:t>1 (01)</w:t>
            </w:r>
          </w:p>
        </w:tc>
        <w:tc>
          <w:tcPr>
            <w:tcW w:w="80" w:type="dxa"/>
            <w:vAlign w:val="bottom"/>
          </w:tcPr>
          <w:p w14:paraId="3EED3C56" w14:textId="77777777" w:rsidR="001516AB" w:rsidRDefault="001516AB">
            <w:pPr>
              <w:rPr>
                <w:sz w:val="19"/>
                <w:szCs w:val="19"/>
              </w:rPr>
            </w:pPr>
          </w:p>
        </w:tc>
        <w:tc>
          <w:tcPr>
            <w:tcW w:w="1640" w:type="dxa"/>
            <w:gridSpan w:val="2"/>
            <w:vAlign w:val="bottom"/>
          </w:tcPr>
          <w:p w14:paraId="2E307E38" w14:textId="77777777" w:rsidR="001516AB" w:rsidRDefault="0066520C">
            <w:pPr>
              <w:ind w:left="20"/>
              <w:rPr>
                <w:sz w:val="20"/>
                <w:szCs w:val="20"/>
              </w:rPr>
            </w:pPr>
            <w:r>
              <w:rPr>
                <w:rFonts w:ascii="Arial" w:eastAsia="Arial" w:hAnsi="Arial" w:cs="Arial"/>
                <w:sz w:val="16"/>
                <w:szCs w:val="16"/>
              </w:rPr>
              <w:t>6 дБ</w:t>
            </w:r>
          </w:p>
        </w:tc>
        <w:tc>
          <w:tcPr>
            <w:tcW w:w="840" w:type="dxa"/>
            <w:tcBorders>
              <w:right w:val="single" w:sz="8" w:space="0" w:color="auto"/>
            </w:tcBorders>
            <w:vAlign w:val="bottom"/>
          </w:tcPr>
          <w:p w14:paraId="1566EF0E" w14:textId="77777777" w:rsidR="001516AB" w:rsidRDefault="001516AB">
            <w:pPr>
              <w:rPr>
                <w:sz w:val="19"/>
                <w:szCs w:val="19"/>
              </w:rPr>
            </w:pPr>
          </w:p>
        </w:tc>
        <w:tc>
          <w:tcPr>
            <w:tcW w:w="860" w:type="dxa"/>
            <w:vAlign w:val="bottom"/>
          </w:tcPr>
          <w:p w14:paraId="28EDB538" w14:textId="77777777" w:rsidR="001516AB" w:rsidRDefault="001516AB">
            <w:pPr>
              <w:rPr>
                <w:sz w:val="19"/>
                <w:szCs w:val="19"/>
              </w:rPr>
            </w:pPr>
          </w:p>
        </w:tc>
        <w:tc>
          <w:tcPr>
            <w:tcW w:w="1200" w:type="dxa"/>
            <w:tcBorders>
              <w:right w:val="single" w:sz="8" w:space="0" w:color="auto"/>
            </w:tcBorders>
            <w:vAlign w:val="bottom"/>
          </w:tcPr>
          <w:p w14:paraId="424DE39C" w14:textId="77777777" w:rsidR="001516AB" w:rsidRDefault="001516AB">
            <w:pPr>
              <w:rPr>
                <w:sz w:val="19"/>
                <w:szCs w:val="19"/>
              </w:rPr>
            </w:pPr>
          </w:p>
        </w:tc>
      </w:tr>
      <w:tr w:rsidR="001516AB" w14:paraId="287D1525" w14:textId="77777777">
        <w:trPr>
          <w:trHeight w:val="66"/>
        </w:trPr>
        <w:tc>
          <w:tcPr>
            <w:tcW w:w="600" w:type="dxa"/>
            <w:tcBorders>
              <w:left w:val="single" w:sz="8" w:space="0" w:color="auto"/>
              <w:right w:val="single" w:sz="8" w:space="0" w:color="auto"/>
            </w:tcBorders>
            <w:vAlign w:val="bottom"/>
          </w:tcPr>
          <w:p w14:paraId="44506403" w14:textId="77777777" w:rsidR="001516AB" w:rsidRDefault="001516AB">
            <w:pPr>
              <w:rPr>
                <w:sz w:val="5"/>
                <w:szCs w:val="5"/>
              </w:rPr>
            </w:pPr>
          </w:p>
        </w:tc>
        <w:tc>
          <w:tcPr>
            <w:tcW w:w="1560" w:type="dxa"/>
            <w:vAlign w:val="bottom"/>
          </w:tcPr>
          <w:p w14:paraId="5B19A4E6" w14:textId="77777777" w:rsidR="001516AB" w:rsidRDefault="001516AB">
            <w:pPr>
              <w:rPr>
                <w:sz w:val="5"/>
                <w:szCs w:val="5"/>
              </w:rPr>
            </w:pPr>
          </w:p>
        </w:tc>
        <w:tc>
          <w:tcPr>
            <w:tcW w:w="220" w:type="dxa"/>
            <w:tcBorders>
              <w:right w:val="single" w:sz="8" w:space="0" w:color="auto"/>
            </w:tcBorders>
            <w:vAlign w:val="bottom"/>
          </w:tcPr>
          <w:p w14:paraId="01D7F548" w14:textId="77777777" w:rsidR="001516AB" w:rsidRDefault="001516AB">
            <w:pPr>
              <w:rPr>
                <w:sz w:val="5"/>
                <w:szCs w:val="5"/>
              </w:rPr>
            </w:pPr>
          </w:p>
        </w:tc>
        <w:tc>
          <w:tcPr>
            <w:tcW w:w="1040" w:type="dxa"/>
            <w:tcBorders>
              <w:right w:val="single" w:sz="8" w:space="0" w:color="auto"/>
            </w:tcBorders>
            <w:vAlign w:val="bottom"/>
          </w:tcPr>
          <w:p w14:paraId="54E989F2" w14:textId="77777777" w:rsidR="001516AB" w:rsidRDefault="001516AB">
            <w:pPr>
              <w:rPr>
                <w:sz w:val="5"/>
                <w:szCs w:val="5"/>
              </w:rPr>
            </w:pPr>
          </w:p>
        </w:tc>
        <w:tc>
          <w:tcPr>
            <w:tcW w:w="580" w:type="dxa"/>
            <w:tcBorders>
              <w:right w:val="single" w:sz="8" w:space="0" w:color="auto"/>
            </w:tcBorders>
            <w:vAlign w:val="bottom"/>
          </w:tcPr>
          <w:p w14:paraId="1E5DEB00" w14:textId="77777777" w:rsidR="001516AB" w:rsidRDefault="001516AB">
            <w:pPr>
              <w:rPr>
                <w:sz w:val="5"/>
                <w:szCs w:val="5"/>
              </w:rPr>
            </w:pPr>
          </w:p>
        </w:tc>
        <w:tc>
          <w:tcPr>
            <w:tcW w:w="160" w:type="dxa"/>
            <w:tcBorders>
              <w:right w:val="single" w:sz="8" w:space="0" w:color="auto"/>
            </w:tcBorders>
            <w:vAlign w:val="bottom"/>
          </w:tcPr>
          <w:p w14:paraId="140D2091" w14:textId="77777777" w:rsidR="001516AB" w:rsidRDefault="001516AB">
            <w:pPr>
              <w:rPr>
                <w:sz w:val="5"/>
                <w:szCs w:val="5"/>
              </w:rPr>
            </w:pPr>
          </w:p>
        </w:tc>
        <w:tc>
          <w:tcPr>
            <w:tcW w:w="680" w:type="dxa"/>
            <w:tcBorders>
              <w:bottom w:val="single" w:sz="8" w:space="0" w:color="auto"/>
              <w:right w:val="single" w:sz="8" w:space="0" w:color="auto"/>
            </w:tcBorders>
            <w:vAlign w:val="bottom"/>
          </w:tcPr>
          <w:p w14:paraId="56A70BAE" w14:textId="77777777" w:rsidR="001516AB" w:rsidRDefault="001516AB">
            <w:pPr>
              <w:rPr>
                <w:sz w:val="5"/>
                <w:szCs w:val="5"/>
              </w:rPr>
            </w:pPr>
          </w:p>
        </w:tc>
        <w:tc>
          <w:tcPr>
            <w:tcW w:w="80" w:type="dxa"/>
            <w:tcBorders>
              <w:bottom w:val="single" w:sz="8" w:space="0" w:color="auto"/>
            </w:tcBorders>
            <w:vAlign w:val="bottom"/>
          </w:tcPr>
          <w:p w14:paraId="6177E41B" w14:textId="77777777" w:rsidR="001516AB" w:rsidRDefault="001516AB">
            <w:pPr>
              <w:rPr>
                <w:sz w:val="5"/>
                <w:szCs w:val="5"/>
              </w:rPr>
            </w:pPr>
          </w:p>
        </w:tc>
        <w:tc>
          <w:tcPr>
            <w:tcW w:w="140" w:type="dxa"/>
            <w:tcBorders>
              <w:bottom w:val="single" w:sz="8" w:space="0" w:color="auto"/>
            </w:tcBorders>
            <w:vAlign w:val="bottom"/>
          </w:tcPr>
          <w:p w14:paraId="4F76CE1A" w14:textId="77777777" w:rsidR="001516AB" w:rsidRDefault="001516AB">
            <w:pPr>
              <w:rPr>
                <w:sz w:val="5"/>
                <w:szCs w:val="5"/>
              </w:rPr>
            </w:pPr>
          </w:p>
        </w:tc>
        <w:tc>
          <w:tcPr>
            <w:tcW w:w="1500" w:type="dxa"/>
            <w:tcBorders>
              <w:bottom w:val="single" w:sz="8" w:space="0" w:color="auto"/>
            </w:tcBorders>
            <w:vAlign w:val="bottom"/>
          </w:tcPr>
          <w:p w14:paraId="1BCDA3AC" w14:textId="77777777" w:rsidR="001516AB" w:rsidRDefault="001516AB">
            <w:pPr>
              <w:rPr>
                <w:sz w:val="5"/>
                <w:szCs w:val="5"/>
              </w:rPr>
            </w:pPr>
          </w:p>
        </w:tc>
        <w:tc>
          <w:tcPr>
            <w:tcW w:w="840" w:type="dxa"/>
            <w:tcBorders>
              <w:bottom w:val="single" w:sz="8" w:space="0" w:color="auto"/>
              <w:right w:val="single" w:sz="8" w:space="0" w:color="auto"/>
            </w:tcBorders>
            <w:vAlign w:val="bottom"/>
          </w:tcPr>
          <w:p w14:paraId="3B0CCA5D" w14:textId="77777777" w:rsidR="001516AB" w:rsidRDefault="001516AB">
            <w:pPr>
              <w:rPr>
                <w:sz w:val="5"/>
                <w:szCs w:val="5"/>
              </w:rPr>
            </w:pPr>
          </w:p>
        </w:tc>
        <w:tc>
          <w:tcPr>
            <w:tcW w:w="860" w:type="dxa"/>
            <w:vAlign w:val="bottom"/>
          </w:tcPr>
          <w:p w14:paraId="74BC1332" w14:textId="77777777" w:rsidR="001516AB" w:rsidRDefault="001516AB">
            <w:pPr>
              <w:rPr>
                <w:sz w:val="5"/>
                <w:szCs w:val="5"/>
              </w:rPr>
            </w:pPr>
          </w:p>
        </w:tc>
        <w:tc>
          <w:tcPr>
            <w:tcW w:w="1200" w:type="dxa"/>
            <w:tcBorders>
              <w:right w:val="single" w:sz="8" w:space="0" w:color="auto"/>
            </w:tcBorders>
            <w:vAlign w:val="bottom"/>
          </w:tcPr>
          <w:p w14:paraId="6E3954F4" w14:textId="77777777" w:rsidR="001516AB" w:rsidRDefault="001516AB">
            <w:pPr>
              <w:rPr>
                <w:sz w:val="5"/>
                <w:szCs w:val="5"/>
              </w:rPr>
            </w:pPr>
          </w:p>
        </w:tc>
      </w:tr>
      <w:tr w:rsidR="001516AB" w14:paraId="2CCAD116" w14:textId="77777777">
        <w:trPr>
          <w:trHeight w:val="228"/>
        </w:trPr>
        <w:tc>
          <w:tcPr>
            <w:tcW w:w="600" w:type="dxa"/>
            <w:tcBorders>
              <w:left w:val="single" w:sz="8" w:space="0" w:color="auto"/>
              <w:right w:val="single" w:sz="8" w:space="0" w:color="auto"/>
            </w:tcBorders>
            <w:vAlign w:val="bottom"/>
          </w:tcPr>
          <w:p w14:paraId="61A0F3B2" w14:textId="77777777" w:rsidR="001516AB" w:rsidRDefault="001516AB">
            <w:pPr>
              <w:rPr>
                <w:sz w:val="19"/>
                <w:szCs w:val="19"/>
              </w:rPr>
            </w:pPr>
          </w:p>
        </w:tc>
        <w:tc>
          <w:tcPr>
            <w:tcW w:w="1560" w:type="dxa"/>
            <w:vAlign w:val="bottom"/>
          </w:tcPr>
          <w:p w14:paraId="76B1E9E6" w14:textId="77777777" w:rsidR="001516AB" w:rsidRDefault="001516AB">
            <w:pPr>
              <w:rPr>
                <w:sz w:val="19"/>
                <w:szCs w:val="19"/>
              </w:rPr>
            </w:pPr>
          </w:p>
        </w:tc>
        <w:tc>
          <w:tcPr>
            <w:tcW w:w="220" w:type="dxa"/>
            <w:tcBorders>
              <w:right w:val="single" w:sz="8" w:space="0" w:color="auto"/>
            </w:tcBorders>
            <w:vAlign w:val="bottom"/>
          </w:tcPr>
          <w:p w14:paraId="22670E86" w14:textId="77777777" w:rsidR="001516AB" w:rsidRDefault="001516AB">
            <w:pPr>
              <w:rPr>
                <w:sz w:val="19"/>
                <w:szCs w:val="19"/>
              </w:rPr>
            </w:pPr>
          </w:p>
        </w:tc>
        <w:tc>
          <w:tcPr>
            <w:tcW w:w="1040" w:type="dxa"/>
            <w:tcBorders>
              <w:right w:val="single" w:sz="8" w:space="0" w:color="auto"/>
            </w:tcBorders>
            <w:vAlign w:val="bottom"/>
          </w:tcPr>
          <w:p w14:paraId="66A4E8CB" w14:textId="77777777" w:rsidR="001516AB" w:rsidRDefault="001516AB">
            <w:pPr>
              <w:rPr>
                <w:sz w:val="19"/>
                <w:szCs w:val="19"/>
              </w:rPr>
            </w:pPr>
          </w:p>
        </w:tc>
        <w:tc>
          <w:tcPr>
            <w:tcW w:w="580" w:type="dxa"/>
            <w:tcBorders>
              <w:right w:val="single" w:sz="8" w:space="0" w:color="auto"/>
            </w:tcBorders>
            <w:vAlign w:val="bottom"/>
          </w:tcPr>
          <w:p w14:paraId="5F83A3D6" w14:textId="77777777" w:rsidR="001516AB" w:rsidRDefault="001516AB">
            <w:pPr>
              <w:rPr>
                <w:sz w:val="19"/>
                <w:szCs w:val="19"/>
              </w:rPr>
            </w:pPr>
          </w:p>
        </w:tc>
        <w:tc>
          <w:tcPr>
            <w:tcW w:w="160" w:type="dxa"/>
            <w:tcBorders>
              <w:right w:val="single" w:sz="8" w:space="0" w:color="auto"/>
            </w:tcBorders>
            <w:vAlign w:val="bottom"/>
          </w:tcPr>
          <w:p w14:paraId="58313EC1" w14:textId="77777777" w:rsidR="001516AB" w:rsidRDefault="001516AB">
            <w:pPr>
              <w:rPr>
                <w:sz w:val="19"/>
                <w:szCs w:val="19"/>
              </w:rPr>
            </w:pPr>
          </w:p>
        </w:tc>
        <w:tc>
          <w:tcPr>
            <w:tcW w:w="680" w:type="dxa"/>
            <w:tcBorders>
              <w:right w:val="single" w:sz="8" w:space="0" w:color="auto"/>
            </w:tcBorders>
            <w:vAlign w:val="bottom"/>
          </w:tcPr>
          <w:p w14:paraId="74414F2C" w14:textId="77777777" w:rsidR="001516AB" w:rsidRDefault="0066520C">
            <w:pPr>
              <w:ind w:left="40"/>
              <w:rPr>
                <w:sz w:val="20"/>
                <w:szCs w:val="20"/>
              </w:rPr>
            </w:pPr>
            <w:r>
              <w:rPr>
                <w:rFonts w:ascii="Arial" w:eastAsia="Arial" w:hAnsi="Arial" w:cs="Arial"/>
                <w:sz w:val="16"/>
                <w:szCs w:val="16"/>
              </w:rPr>
              <w:t>2 (10)</w:t>
            </w:r>
          </w:p>
        </w:tc>
        <w:tc>
          <w:tcPr>
            <w:tcW w:w="80" w:type="dxa"/>
            <w:vAlign w:val="bottom"/>
          </w:tcPr>
          <w:p w14:paraId="08873BC1" w14:textId="77777777" w:rsidR="001516AB" w:rsidRDefault="001516AB">
            <w:pPr>
              <w:rPr>
                <w:sz w:val="19"/>
                <w:szCs w:val="19"/>
              </w:rPr>
            </w:pPr>
          </w:p>
        </w:tc>
        <w:tc>
          <w:tcPr>
            <w:tcW w:w="1640" w:type="dxa"/>
            <w:gridSpan w:val="2"/>
            <w:vAlign w:val="bottom"/>
          </w:tcPr>
          <w:p w14:paraId="470C1CD3" w14:textId="77777777" w:rsidR="001516AB" w:rsidRDefault="0066520C">
            <w:pPr>
              <w:ind w:left="20"/>
              <w:rPr>
                <w:sz w:val="20"/>
                <w:szCs w:val="20"/>
              </w:rPr>
            </w:pPr>
            <w:r>
              <w:rPr>
                <w:rFonts w:ascii="Arial" w:eastAsia="Arial" w:hAnsi="Arial" w:cs="Arial"/>
                <w:sz w:val="16"/>
                <w:szCs w:val="16"/>
              </w:rPr>
              <w:t xml:space="preserve">12 </w:t>
            </w:r>
            <w:r>
              <w:rPr>
                <w:rFonts w:ascii="Arial" w:eastAsia="Arial" w:hAnsi="Arial" w:cs="Arial"/>
                <w:sz w:val="16"/>
                <w:szCs w:val="16"/>
              </w:rPr>
              <w:t>дБ</w:t>
            </w:r>
          </w:p>
        </w:tc>
        <w:tc>
          <w:tcPr>
            <w:tcW w:w="840" w:type="dxa"/>
            <w:tcBorders>
              <w:right w:val="single" w:sz="8" w:space="0" w:color="auto"/>
            </w:tcBorders>
            <w:vAlign w:val="bottom"/>
          </w:tcPr>
          <w:p w14:paraId="36BAAFF5" w14:textId="77777777" w:rsidR="001516AB" w:rsidRDefault="001516AB">
            <w:pPr>
              <w:rPr>
                <w:sz w:val="19"/>
                <w:szCs w:val="19"/>
              </w:rPr>
            </w:pPr>
          </w:p>
        </w:tc>
        <w:tc>
          <w:tcPr>
            <w:tcW w:w="860" w:type="dxa"/>
            <w:vAlign w:val="bottom"/>
          </w:tcPr>
          <w:p w14:paraId="32FD13A9" w14:textId="77777777" w:rsidR="001516AB" w:rsidRDefault="001516AB">
            <w:pPr>
              <w:rPr>
                <w:sz w:val="19"/>
                <w:szCs w:val="19"/>
              </w:rPr>
            </w:pPr>
          </w:p>
        </w:tc>
        <w:tc>
          <w:tcPr>
            <w:tcW w:w="1200" w:type="dxa"/>
            <w:tcBorders>
              <w:right w:val="single" w:sz="8" w:space="0" w:color="auto"/>
            </w:tcBorders>
            <w:vAlign w:val="bottom"/>
          </w:tcPr>
          <w:p w14:paraId="31E80313" w14:textId="77777777" w:rsidR="001516AB" w:rsidRDefault="001516AB">
            <w:pPr>
              <w:rPr>
                <w:sz w:val="19"/>
                <w:szCs w:val="19"/>
              </w:rPr>
            </w:pPr>
          </w:p>
        </w:tc>
      </w:tr>
      <w:tr w:rsidR="001516AB" w14:paraId="0A4DEA90" w14:textId="77777777">
        <w:trPr>
          <w:trHeight w:val="64"/>
        </w:trPr>
        <w:tc>
          <w:tcPr>
            <w:tcW w:w="600" w:type="dxa"/>
            <w:tcBorders>
              <w:left w:val="single" w:sz="8" w:space="0" w:color="auto"/>
              <w:right w:val="single" w:sz="8" w:space="0" w:color="auto"/>
            </w:tcBorders>
            <w:vAlign w:val="bottom"/>
          </w:tcPr>
          <w:p w14:paraId="7BC40305" w14:textId="77777777" w:rsidR="001516AB" w:rsidRDefault="001516AB">
            <w:pPr>
              <w:rPr>
                <w:sz w:val="5"/>
                <w:szCs w:val="5"/>
              </w:rPr>
            </w:pPr>
          </w:p>
        </w:tc>
        <w:tc>
          <w:tcPr>
            <w:tcW w:w="1560" w:type="dxa"/>
            <w:vAlign w:val="bottom"/>
          </w:tcPr>
          <w:p w14:paraId="29B4C257" w14:textId="77777777" w:rsidR="001516AB" w:rsidRDefault="001516AB">
            <w:pPr>
              <w:rPr>
                <w:sz w:val="5"/>
                <w:szCs w:val="5"/>
              </w:rPr>
            </w:pPr>
          </w:p>
        </w:tc>
        <w:tc>
          <w:tcPr>
            <w:tcW w:w="220" w:type="dxa"/>
            <w:tcBorders>
              <w:right w:val="single" w:sz="8" w:space="0" w:color="auto"/>
            </w:tcBorders>
            <w:vAlign w:val="bottom"/>
          </w:tcPr>
          <w:p w14:paraId="16905043" w14:textId="77777777" w:rsidR="001516AB" w:rsidRDefault="001516AB">
            <w:pPr>
              <w:rPr>
                <w:sz w:val="5"/>
                <w:szCs w:val="5"/>
              </w:rPr>
            </w:pPr>
          </w:p>
        </w:tc>
        <w:tc>
          <w:tcPr>
            <w:tcW w:w="1040" w:type="dxa"/>
            <w:tcBorders>
              <w:right w:val="single" w:sz="8" w:space="0" w:color="auto"/>
            </w:tcBorders>
            <w:vAlign w:val="bottom"/>
          </w:tcPr>
          <w:p w14:paraId="3963C6D9" w14:textId="77777777" w:rsidR="001516AB" w:rsidRDefault="001516AB">
            <w:pPr>
              <w:rPr>
                <w:sz w:val="5"/>
                <w:szCs w:val="5"/>
              </w:rPr>
            </w:pPr>
          </w:p>
        </w:tc>
        <w:tc>
          <w:tcPr>
            <w:tcW w:w="580" w:type="dxa"/>
            <w:tcBorders>
              <w:right w:val="single" w:sz="8" w:space="0" w:color="auto"/>
            </w:tcBorders>
            <w:vAlign w:val="bottom"/>
          </w:tcPr>
          <w:p w14:paraId="43D048A0" w14:textId="77777777" w:rsidR="001516AB" w:rsidRDefault="001516AB">
            <w:pPr>
              <w:rPr>
                <w:sz w:val="5"/>
                <w:szCs w:val="5"/>
              </w:rPr>
            </w:pPr>
          </w:p>
        </w:tc>
        <w:tc>
          <w:tcPr>
            <w:tcW w:w="160" w:type="dxa"/>
            <w:tcBorders>
              <w:right w:val="single" w:sz="8" w:space="0" w:color="auto"/>
            </w:tcBorders>
            <w:vAlign w:val="bottom"/>
          </w:tcPr>
          <w:p w14:paraId="287EFB24" w14:textId="77777777" w:rsidR="001516AB" w:rsidRDefault="001516AB">
            <w:pPr>
              <w:rPr>
                <w:sz w:val="5"/>
                <w:szCs w:val="5"/>
              </w:rPr>
            </w:pPr>
          </w:p>
        </w:tc>
        <w:tc>
          <w:tcPr>
            <w:tcW w:w="680" w:type="dxa"/>
            <w:tcBorders>
              <w:bottom w:val="single" w:sz="8" w:space="0" w:color="auto"/>
              <w:right w:val="single" w:sz="8" w:space="0" w:color="auto"/>
            </w:tcBorders>
            <w:vAlign w:val="bottom"/>
          </w:tcPr>
          <w:p w14:paraId="2A7565D4" w14:textId="77777777" w:rsidR="001516AB" w:rsidRDefault="001516AB">
            <w:pPr>
              <w:rPr>
                <w:sz w:val="5"/>
                <w:szCs w:val="5"/>
              </w:rPr>
            </w:pPr>
          </w:p>
        </w:tc>
        <w:tc>
          <w:tcPr>
            <w:tcW w:w="80" w:type="dxa"/>
            <w:tcBorders>
              <w:bottom w:val="single" w:sz="8" w:space="0" w:color="auto"/>
            </w:tcBorders>
            <w:vAlign w:val="bottom"/>
          </w:tcPr>
          <w:p w14:paraId="74D03002" w14:textId="77777777" w:rsidR="001516AB" w:rsidRDefault="001516AB">
            <w:pPr>
              <w:rPr>
                <w:sz w:val="5"/>
                <w:szCs w:val="5"/>
              </w:rPr>
            </w:pPr>
          </w:p>
        </w:tc>
        <w:tc>
          <w:tcPr>
            <w:tcW w:w="140" w:type="dxa"/>
            <w:tcBorders>
              <w:bottom w:val="single" w:sz="8" w:space="0" w:color="auto"/>
            </w:tcBorders>
            <w:vAlign w:val="bottom"/>
          </w:tcPr>
          <w:p w14:paraId="71CEAD31" w14:textId="77777777" w:rsidR="001516AB" w:rsidRDefault="001516AB">
            <w:pPr>
              <w:rPr>
                <w:sz w:val="5"/>
                <w:szCs w:val="5"/>
              </w:rPr>
            </w:pPr>
          </w:p>
        </w:tc>
        <w:tc>
          <w:tcPr>
            <w:tcW w:w="1500" w:type="dxa"/>
            <w:tcBorders>
              <w:bottom w:val="single" w:sz="8" w:space="0" w:color="auto"/>
            </w:tcBorders>
            <w:vAlign w:val="bottom"/>
          </w:tcPr>
          <w:p w14:paraId="20D7235E" w14:textId="77777777" w:rsidR="001516AB" w:rsidRDefault="001516AB">
            <w:pPr>
              <w:rPr>
                <w:sz w:val="5"/>
                <w:szCs w:val="5"/>
              </w:rPr>
            </w:pPr>
          </w:p>
        </w:tc>
        <w:tc>
          <w:tcPr>
            <w:tcW w:w="840" w:type="dxa"/>
            <w:tcBorders>
              <w:bottom w:val="single" w:sz="8" w:space="0" w:color="auto"/>
              <w:right w:val="single" w:sz="8" w:space="0" w:color="auto"/>
            </w:tcBorders>
            <w:vAlign w:val="bottom"/>
          </w:tcPr>
          <w:p w14:paraId="78749CA5" w14:textId="77777777" w:rsidR="001516AB" w:rsidRDefault="001516AB">
            <w:pPr>
              <w:rPr>
                <w:sz w:val="5"/>
                <w:szCs w:val="5"/>
              </w:rPr>
            </w:pPr>
          </w:p>
        </w:tc>
        <w:tc>
          <w:tcPr>
            <w:tcW w:w="860" w:type="dxa"/>
            <w:vAlign w:val="bottom"/>
          </w:tcPr>
          <w:p w14:paraId="2CAA5B6E" w14:textId="77777777" w:rsidR="001516AB" w:rsidRDefault="001516AB">
            <w:pPr>
              <w:rPr>
                <w:sz w:val="5"/>
                <w:szCs w:val="5"/>
              </w:rPr>
            </w:pPr>
          </w:p>
        </w:tc>
        <w:tc>
          <w:tcPr>
            <w:tcW w:w="1200" w:type="dxa"/>
            <w:tcBorders>
              <w:right w:val="single" w:sz="8" w:space="0" w:color="auto"/>
            </w:tcBorders>
            <w:vAlign w:val="bottom"/>
          </w:tcPr>
          <w:p w14:paraId="1E825D9C" w14:textId="77777777" w:rsidR="001516AB" w:rsidRDefault="001516AB">
            <w:pPr>
              <w:rPr>
                <w:sz w:val="5"/>
                <w:szCs w:val="5"/>
              </w:rPr>
            </w:pPr>
          </w:p>
        </w:tc>
      </w:tr>
      <w:tr w:rsidR="001516AB" w14:paraId="2EA5D47B" w14:textId="77777777">
        <w:trPr>
          <w:trHeight w:val="230"/>
        </w:trPr>
        <w:tc>
          <w:tcPr>
            <w:tcW w:w="600" w:type="dxa"/>
            <w:tcBorders>
              <w:left w:val="single" w:sz="8" w:space="0" w:color="auto"/>
              <w:right w:val="single" w:sz="8" w:space="0" w:color="auto"/>
            </w:tcBorders>
            <w:vAlign w:val="bottom"/>
          </w:tcPr>
          <w:p w14:paraId="6A2C5553" w14:textId="77777777" w:rsidR="001516AB" w:rsidRDefault="001516AB">
            <w:pPr>
              <w:rPr>
                <w:sz w:val="20"/>
                <w:szCs w:val="20"/>
              </w:rPr>
            </w:pPr>
          </w:p>
        </w:tc>
        <w:tc>
          <w:tcPr>
            <w:tcW w:w="1560" w:type="dxa"/>
            <w:vAlign w:val="bottom"/>
          </w:tcPr>
          <w:p w14:paraId="41D24824" w14:textId="77777777" w:rsidR="001516AB" w:rsidRDefault="001516AB">
            <w:pPr>
              <w:rPr>
                <w:sz w:val="20"/>
                <w:szCs w:val="20"/>
              </w:rPr>
            </w:pPr>
          </w:p>
        </w:tc>
        <w:tc>
          <w:tcPr>
            <w:tcW w:w="220" w:type="dxa"/>
            <w:tcBorders>
              <w:right w:val="single" w:sz="8" w:space="0" w:color="auto"/>
            </w:tcBorders>
            <w:vAlign w:val="bottom"/>
          </w:tcPr>
          <w:p w14:paraId="3B2651A3" w14:textId="77777777" w:rsidR="001516AB" w:rsidRDefault="001516AB">
            <w:pPr>
              <w:rPr>
                <w:sz w:val="20"/>
                <w:szCs w:val="20"/>
              </w:rPr>
            </w:pPr>
          </w:p>
        </w:tc>
        <w:tc>
          <w:tcPr>
            <w:tcW w:w="1040" w:type="dxa"/>
            <w:tcBorders>
              <w:right w:val="single" w:sz="8" w:space="0" w:color="auto"/>
            </w:tcBorders>
            <w:vAlign w:val="bottom"/>
          </w:tcPr>
          <w:p w14:paraId="4816BBC5" w14:textId="77777777" w:rsidR="001516AB" w:rsidRDefault="001516AB">
            <w:pPr>
              <w:rPr>
                <w:sz w:val="20"/>
                <w:szCs w:val="20"/>
              </w:rPr>
            </w:pPr>
          </w:p>
        </w:tc>
        <w:tc>
          <w:tcPr>
            <w:tcW w:w="580" w:type="dxa"/>
            <w:tcBorders>
              <w:right w:val="single" w:sz="8" w:space="0" w:color="auto"/>
            </w:tcBorders>
            <w:vAlign w:val="bottom"/>
          </w:tcPr>
          <w:p w14:paraId="2B2E6170" w14:textId="77777777" w:rsidR="001516AB" w:rsidRDefault="001516AB">
            <w:pPr>
              <w:rPr>
                <w:sz w:val="20"/>
                <w:szCs w:val="20"/>
              </w:rPr>
            </w:pPr>
          </w:p>
        </w:tc>
        <w:tc>
          <w:tcPr>
            <w:tcW w:w="160" w:type="dxa"/>
            <w:tcBorders>
              <w:right w:val="single" w:sz="8" w:space="0" w:color="auto"/>
            </w:tcBorders>
            <w:vAlign w:val="bottom"/>
          </w:tcPr>
          <w:p w14:paraId="2D5CDC9B" w14:textId="77777777" w:rsidR="001516AB" w:rsidRDefault="001516AB">
            <w:pPr>
              <w:rPr>
                <w:sz w:val="20"/>
                <w:szCs w:val="20"/>
              </w:rPr>
            </w:pPr>
          </w:p>
        </w:tc>
        <w:tc>
          <w:tcPr>
            <w:tcW w:w="680" w:type="dxa"/>
            <w:tcBorders>
              <w:right w:val="single" w:sz="8" w:space="0" w:color="auto"/>
            </w:tcBorders>
            <w:vAlign w:val="bottom"/>
          </w:tcPr>
          <w:p w14:paraId="5E87F4C2" w14:textId="77777777" w:rsidR="001516AB" w:rsidRDefault="0066520C">
            <w:pPr>
              <w:ind w:left="40"/>
              <w:rPr>
                <w:sz w:val="20"/>
                <w:szCs w:val="20"/>
              </w:rPr>
            </w:pPr>
            <w:r>
              <w:rPr>
                <w:rFonts w:ascii="Arial" w:eastAsia="Arial" w:hAnsi="Arial" w:cs="Arial"/>
                <w:sz w:val="16"/>
                <w:szCs w:val="16"/>
              </w:rPr>
              <w:t>3 (11)</w:t>
            </w:r>
          </w:p>
        </w:tc>
        <w:tc>
          <w:tcPr>
            <w:tcW w:w="80" w:type="dxa"/>
            <w:vAlign w:val="bottom"/>
          </w:tcPr>
          <w:p w14:paraId="20C59723" w14:textId="77777777" w:rsidR="001516AB" w:rsidRDefault="001516AB">
            <w:pPr>
              <w:rPr>
                <w:sz w:val="20"/>
                <w:szCs w:val="20"/>
              </w:rPr>
            </w:pPr>
          </w:p>
        </w:tc>
        <w:tc>
          <w:tcPr>
            <w:tcW w:w="1640" w:type="dxa"/>
            <w:gridSpan w:val="2"/>
            <w:vAlign w:val="bottom"/>
          </w:tcPr>
          <w:p w14:paraId="5743D954" w14:textId="77777777" w:rsidR="001516AB" w:rsidRDefault="0066520C">
            <w:pPr>
              <w:ind w:left="20"/>
              <w:rPr>
                <w:sz w:val="20"/>
                <w:szCs w:val="20"/>
              </w:rPr>
            </w:pPr>
            <w:r>
              <w:rPr>
                <w:rFonts w:ascii="Arial" w:eastAsia="Arial" w:hAnsi="Arial" w:cs="Arial"/>
                <w:sz w:val="16"/>
                <w:szCs w:val="16"/>
              </w:rPr>
              <w:t>18 дБ</w:t>
            </w:r>
          </w:p>
        </w:tc>
        <w:tc>
          <w:tcPr>
            <w:tcW w:w="840" w:type="dxa"/>
            <w:tcBorders>
              <w:right w:val="single" w:sz="8" w:space="0" w:color="auto"/>
            </w:tcBorders>
            <w:vAlign w:val="bottom"/>
          </w:tcPr>
          <w:p w14:paraId="60F54D85" w14:textId="77777777" w:rsidR="001516AB" w:rsidRDefault="001516AB">
            <w:pPr>
              <w:rPr>
                <w:sz w:val="20"/>
                <w:szCs w:val="20"/>
              </w:rPr>
            </w:pPr>
          </w:p>
        </w:tc>
        <w:tc>
          <w:tcPr>
            <w:tcW w:w="860" w:type="dxa"/>
            <w:vAlign w:val="bottom"/>
          </w:tcPr>
          <w:p w14:paraId="3DABD7A2" w14:textId="77777777" w:rsidR="001516AB" w:rsidRDefault="001516AB">
            <w:pPr>
              <w:rPr>
                <w:sz w:val="20"/>
                <w:szCs w:val="20"/>
              </w:rPr>
            </w:pPr>
          </w:p>
        </w:tc>
        <w:tc>
          <w:tcPr>
            <w:tcW w:w="1200" w:type="dxa"/>
            <w:tcBorders>
              <w:right w:val="single" w:sz="8" w:space="0" w:color="auto"/>
            </w:tcBorders>
            <w:vAlign w:val="bottom"/>
          </w:tcPr>
          <w:p w14:paraId="047C4669" w14:textId="77777777" w:rsidR="001516AB" w:rsidRDefault="001516AB">
            <w:pPr>
              <w:rPr>
                <w:sz w:val="20"/>
                <w:szCs w:val="20"/>
              </w:rPr>
            </w:pPr>
          </w:p>
        </w:tc>
      </w:tr>
      <w:tr w:rsidR="001516AB" w14:paraId="16DE2AD9" w14:textId="77777777">
        <w:trPr>
          <w:trHeight w:val="64"/>
        </w:trPr>
        <w:tc>
          <w:tcPr>
            <w:tcW w:w="600" w:type="dxa"/>
            <w:tcBorders>
              <w:left w:val="single" w:sz="8" w:space="0" w:color="auto"/>
              <w:bottom w:val="single" w:sz="8" w:space="0" w:color="auto"/>
              <w:right w:val="single" w:sz="8" w:space="0" w:color="auto"/>
            </w:tcBorders>
            <w:vAlign w:val="bottom"/>
          </w:tcPr>
          <w:p w14:paraId="2AD53E37" w14:textId="77777777" w:rsidR="001516AB" w:rsidRDefault="001516AB">
            <w:pPr>
              <w:rPr>
                <w:sz w:val="5"/>
                <w:szCs w:val="5"/>
              </w:rPr>
            </w:pPr>
          </w:p>
        </w:tc>
        <w:tc>
          <w:tcPr>
            <w:tcW w:w="1560" w:type="dxa"/>
            <w:tcBorders>
              <w:bottom w:val="single" w:sz="8" w:space="0" w:color="auto"/>
            </w:tcBorders>
            <w:vAlign w:val="bottom"/>
          </w:tcPr>
          <w:p w14:paraId="51C07B0D" w14:textId="77777777" w:rsidR="001516AB" w:rsidRDefault="001516AB">
            <w:pPr>
              <w:rPr>
                <w:sz w:val="5"/>
                <w:szCs w:val="5"/>
              </w:rPr>
            </w:pPr>
          </w:p>
        </w:tc>
        <w:tc>
          <w:tcPr>
            <w:tcW w:w="220" w:type="dxa"/>
            <w:tcBorders>
              <w:bottom w:val="single" w:sz="8" w:space="0" w:color="auto"/>
              <w:right w:val="single" w:sz="8" w:space="0" w:color="auto"/>
            </w:tcBorders>
            <w:vAlign w:val="bottom"/>
          </w:tcPr>
          <w:p w14:paraId="603D8EF7"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34A2937D"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C01029E" w14:textId="77777777" w:rsidR="001516AB" w:rsidRDefault="001516AB">
            <w:pPr>
              <w:rPr>
                <w:sz w:val="5"/>
                <w:szCs w:val="5"/>
              </w:rPr>
            </w:pPr>
          </w:p>
        </w:tc>
        <w:tc>
          <w:tcPr>
            <w:tcW w:w="160" w:type="dxa"/>
            <w:tcBorders>
              <w:bottom w:val="single" w:sz="8" w:space="0" w:color="auto"/>
              <w:right w:val="single" w:sz="8" w:space="0" w:color="auto"/>
            </w:tcBorders>
            <w:vAlign w:val="bottom"/>
          </w:tcPr>
          <w:p w14:paraId="2DCE49EE" w14:textId="77777777" w:rsidR="001516AB" w:rsidRDefault="001516AB">
            <w:pPr>
              <w:rPr>
                <w:sz w:val="5"/>
                <w:szCs w:val="5"/>
              </w:rPr>
            </w:pPr>
          </w:p>
        </w:tc>
        <w:tc>
          <w:tcPr>
            <w:tcW w:w="680" w:type="dxa"/>
            <w:tcBorders>
              <w:bottom w:val="single" w:sz="8" w:space="0" w:color="auto"/>
              <w:right w:val="single" w:sz="8" w:space="0" w:color="auto"/>
            </w:tcBorders>
            <w:vAlign w:val="bottom"/>
          </w:tcPr>
          <w:p w14:paraId="5DF703D4" w14:textId="77777777" w:rsidR="001516AB" w:rsidRDefault="001516AB">
            <w:pPr>
              <w:rPr>
                <w:sz w:val="5"/>
                <w:szCs w:val="5"/>
              </w:rPr>
            </w:pPr>
          </w:p>
        </w:tc>
        <w:tc>
          <w:tcPr>
            <w:tcW w:w="220" w:type="dxa"/>
            <w:gridSpan w:val="2"/>
            <w:tcBorders>
              <w:bottom w:val="single" w:sz="8" w:space="0" w:color="auto"/>
            </w:tcBorders>
            <w:vAlign w:val="bottom"/>
          </w:tcPr>
          <w:p w14:paraId="685ACA15" w14:textId="77777777" w:rsidR="001516AB" w:rsidRDefault="001516AB">
            <w:pPr>
              <w:rPr>
                <w:sz w:val="5"/>
                <w:szCs w:val="5"/>
              </w:rPr>
            </w:pPr>
          </w:p>
        </w:tc>
        <w:tc>
          <w:tcPr>
            <w:tcW w:w="1500" w:type="dxa"/>
            <w:tcBorders>
              <w:bottom w:val="single" w:sz="8" w:space="0" w:color="auto"/>
            </w:tcBorders>
            <w:vAlign w:val="bottom"/>
          </w:tcPr>
          <w:p w14:paraId="7E07814F" w14:textId="77777777" w:rsidR="001516AB" w:rsidRDefault="001516AB">
            <w:pPr>
              <w:rPr>
                <w:sz w:val="5"/>
                <w:szCs w:val="5"/>
              </w:rPr>
            </w:pPr>
          </w:p>
        </w:tc>
        <w:tc>
          <w:tcPr>
            <w:tcW w:w="840" w:type="dxa"/>
            <w:tcBorders>
              <w:bottom w:val="single" w:sz="8" w:space="0" w:color="auto"/>
              <w:right w:val="single" w:sz="8" w:space="0" w:color="auto"/>
            </w:tcBorders>
            <w:vAlign w:val="bottom"/>
          </w:tcPr>
          <w:p w14:paraId="00F8B34E" w14:textId="77777777" w:rsidR="001516AB" w:rsidRDefault="001516AB">
            <w:pPr>
              <w:rPr>
                <w:sz w:val="5"/>
                <w:szCs w:val="5"/>
              </w:rPr>
            </w:pPr>
          </w:p>
        </w:tc>
        <w:tc>
          <w:tcPr>
            <w:tcW w:w="860" w:type="dxa"/>
            <w:tcBorders>
              <w:bottom w:val="single" w:sz="8" w:space="0" w:color="auto"/>
            </w:tcBorders>
            <w:vAlign w:val="bottom"/>
          </w:tcPr>
          <w:p w14:paraId="600377B3"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0013E8FF" w14:textId="77777777" w:rsidR="001516AB" w:rsidRDefault="001516AB">
            <w:pPr>
              <w:rPr>
                <w:sz w:val="5"/>
                <w:szCs w:val="5"/>
              </w:rPr>
            </w:pPr>
          </w:p>
        </w:tc>
      </w:tr>
      <w:tr w:rsidR="001516AB" w14:paraId="7F6AEC5E" w14:textId="77777777">
        <w:trPr>
          <w:trHeight w:val="240"/>
        </w:trPr>
        <w:tc>
          <w:tcPr>
            <w:tcW w:w="600" w:type="dxa"/>
            <w:tcBorders>
              <w:left w:val="single" w:sz="8" w:space="0" w:color="auto"/>
              <w:right w:val="single" w:sz="8" w:space="0" w:color="auto"/>
            </w:tcBorders>
            <w:vAlign w:val="bottom"/>
          </w:tcPr>
          <w:p w14:paraId="641E80C0" w14:textId="77777777" w:rsidR="001516AB" w:rsidRDefault="0066520C">
            <w:pPr>
              <w:ind w:left="100"/>
              <w:rPr>
                <w:sz w:val="20"/>
                <w:szCs w:val="20"/>
              </w:rPr>
            </w:pPr>
            <w:r>
              <w:rPr>
                <w:rFonts w:ascii="Arial" w:eastAsia="Arial" w:hAnsi="Arial" w:cs="Arial"/>
                <w:sz w:val="16"/>
                <w:szCs w:val="16"/>
              </w:rPr>
              <w:t>3: 0</w:t>
            </w:r>
          </w:p>
        </w:tc>
        <w:tc>
          <w:tcPr>
            <w:tcW w:w="1560" w:type="dxa"/>
            <w:vAlign w:val="bottom"/>
          </w:tcPr>
          <w:p w14:paraId="013E3CE9" w14:textId="77777777" w:rsidR="001516AB" w:rsidRDefault="0066520C">
            <w:pPr>
              <w:ind w:left="100"/>
              <w:rPr>
                <w:sz w:val="20"/>
                <w:szCs w:val="20"/>
              </w:rPr>
            </w:pPr>
            <w:r>
              <w:rPr>
                <w:rFonts w:ascii="Arial" w:eastAsia="Arial" w:hAnsi="Arial" w:cs="Arial"/>
                <w:sz w:val="16"/>
                <w:szCs w:val="16"/>
              </w:rPr>
              <w:t>FIFO_THR [3: 0]</w:t>
            </w:r>
          </w:p>
        </w:tc>
        <w:tc>
          <w:tcPr>
            <w:tcW w:w="220" w:type="dxa"/>
            <w:tcBorders>
              <w:right w:val="single" w:sz="8" w:space="0" w:color="auto"/>
            </w:tcBorders>
            <w:vAlign w:val="bottom"/>
          </w:tcPr>
          <w:p w14:paraId="4BB35AE9" w14:textId="77777777" w:rsidR="001516AB" w:rsidRDefault="001516AB">
            <w:pPr>
              <w:rPr>
                <w:sz w:val="20"/>
                <w:szCs w:val="20"/>
              </w:rPr>
            </w:pPr>
          </w:p>
        </w:tc>
        <w:tc>
          <w:tcPr>
            <w:tcW w:w="1040" w:type="dxa"/>
            <w:tcBorders>
              <w:right w:val="single" w:sz="8" w:space="0" w:color="auto"/>
            </w:tcBorders>
            <w:vAlign w:val="bottom"/>
          </w:tcPr>
          <w:p w14:paraId="3AB37330" w14:textId="77777777" w:rsidR="001516AB" w:rsidRDefault="0066520C">
            <w:pPr>
              <w:ind w:left="100"/>
              <w:rPr>
                <w:sz w:val="20"/>
                <w:szCs w:val="20"/>
              </w:rPr>
            </w:pPr>
            <w:r>
              <w:rPr>
                <w:rFonts w:ascii="Arial" w:eastAsia="Arial" w:hAnsi="Arial" w:cs="Arial"/>
                <w:sz w:val="16"/>
                <w:szCs w:val="16"/>
              </w:rPr>
              <w:t>7 (0111)</w:t>
            </w:r>
          </w:p>
        </w:tc>
        <w:tc>
          <w:tcPr>
            <w:tcW w:w="580" w:type="dxa"/>
            <w:tcBorders>
              <w:right w:val="single" w:sz="8" w:space="0" w:color="auto"/>
            </w:tcBorders>
            <w:vAlign w:val="bottom"/>
          </w:tcPr>
          <w:p w14:paraId="1156D5E0" w14:textId="77777777" w:rsidR="001516AB" w:rsidRDefault="0066520C">
            <w:pPr>
              <w:ind w:left="80"/>
              <w:rPr>
                <w:sz w:val="20"/>
                <w:szCs w:val="20"/>
              </w:rPr>
            </w:pPr>
            <w:r>
              <w:rPr>
                <w:rFonts w:ascii="Arial" w:eastAsia="Arial" w:hAnsi="Arial" w:cs="Arial"/>
                <w:sz w:val="16"/>
                <w:szCs w:val="16"/>
              </w:rPr>
              <w:t>R / W</w:t>
            </w:r>
          </w:p>
        </w:tc>
        <w:tc>
          <w:tcPr>
            <w:tcW w:w="5460" w:type="dxa"/>
            <w:gridSpan w:val="8"/>
            <w:tcBorders>
              <w:right w:val="single" w:sz="8" w:space="0" w:color="auto"/>
            </w:tcBorders>
            <w:vAlign w:val="bottom"/>
          </w:tcPr>
          <w:p w14:paraId="4B57B942" w14:textId="77777777" w:rsidR="001516AB" w:rsidRDefault="0066520C">
            <w:pPr>
              <w:ind w:left="100"/>
              <w:rPr>
                <w:sz w:val="20"/>
                <w:szCs w:val="20"/>
              </w:rPr>
            </w:pPr>
            <w:r>
              <w:rPr>
                <w:rFonts w:ascii="Arial" w:eastAsia="Arial" w:hAnsi="Arial" w:cs="Arial"/>
                <w:sz w:val="16"/>
                <w:szCs w:val="16"/>
              </w:rPr>
              <w:t>Установите порог для TX FIFO и RX FIFO. Порог</w:t>
            </w:r>
          </w:p>
        </w:tc>
      </w:tr>
      <w:tr w:rsidR="001516AB" w14:paraId="78E08029" w14:textId="77777777">
        <w:trPr>
          <w:trHeight w:val="182"/>
        </w:trPr>
        <w:tc>
          <w:tcPr>
            <w:tcW w:w="600" w:type="dxa"/>
            <w:tcBorders>
              <w:left w:val="single" w:sz="8" w:space="0" w:color="auto"/>
              <w:right w:val="single" w:sz="8" w:space="0" w:color="auto"/>
            </w:tcBorders>
            <w:vAlign w:val="bottom"/>
          </w:tcPr>
          <w:p w14:paraId="43FAD8B8" w14:textId="77777777" w:rsidR="001516AB" w:rsidRDefault="001516AB">
            <w:pPr>
              <w:rPr>
                <w:sz w:val="15"/>
                <w:szCs w:val="15"/>
              </w:rPr>
            </w:pPr>
          </w:p>
        </w:tc>
        <w:tc>
          <w:tcPr>
            <w:tcW w:w="1560" w:type="dxa"/>
            <w:vAlign w:val="bottom"/>
          </w:tcPr>
          <w:p w14:paraId="0958ED61" w14:textId="77777777" w:rsidR="001516AB" w:rsidRDefault="001516AB">
            <w:pPr>
              <w:rPr>
                <w:sz w:val="15"/>
                <w:szCs w:val="15"/>
              </w:rPr>
            </w:pPr>
          </w:p>
        </w:tc>
        <w:tc>
          <w:tcPr>
            <w:tcW w:w="220" w:type="dxa"/>
            <w:tcBorders>
              <w:right w:val="single" w:sz="8" w:space="0" w:color="auto"/>
            </w:tcBorders>
            <w:vAlign w:val="bottom"/>
          </w:tcPr>
          <w:p w14:paraId="3397503F" w14:textId="77777777" w:rsidR="001516AB" w:rsidRDefault="001516AB">
            <w:pPr>
              <w:rPr>
                <w:sz w:val="15"/>
                <w:szCs w:val="15"/>
              </w:rPr>
            </w:pPr>
          </w:p>
        </w:tc>
        <w:tc>
          <w:tcPr>
            <w:tcW w:w="1040" w:type="dxa"/>
            <w:tcBorders>
              <w:right w:val="single" w:sz="8" w:space="0" w:color="auto"/>
            </w:tcBorders>
            <w:vAlign w:val="bottom"/>
          </w:tcPr>
          <w:p w14:paraId="4EEE4898" w14:textId="77777777" w:rsidR="001516AB" w:rsidRDefault="001516AB">
            <w:pPr>
              <w:rPr>
                <w:sz w:val="15"/>
                <w:szCs w:val="15"/>
              </w:rPr>
            </w:pPr>
          </w:p>
        </w:tc>
        <w:tc>
          <w:tcPr>
            <w:tcW w:w="580" w:type="dxa"/>
            <w:tcBorders>
              <w:right w:val="single" w:sz="8" w:space="0" w:color="auto"/>
            </w:tcBorders>
            <w:vAlign w:val="bottom"/>
          </w:tcPr>
          <w:p w14:paraId="2663C28A" w14:textId="77777777" w:rsidR="001516AB" w:rsidRDefault="001516AB">
            <w:pPr>
              <w:rPr>
                <w:sz w:val="15"/>
                <w:szCs w:val="15"/>
              </w:rPr>
            </w:pPr>
          </w:p>
        </w:tc>
        <w:tc>
          <w:tcPr>
            <w:tcW w:w="5460" w:type="dxa"/>
            <w:gridSpan w:val="8"/>
            <w:tcBorders>
              <w:right w:val="single" w:sz="8" w:space="0" w:color="auto"/>
            </w:tcBorders>
            <w:vAlign w:val="bottom"/>
          </w:tcPr>
          <w:p w14:paraId="5C2B015F" w14:textId="77777777" w:rsidR="001516AB" w:rsidRDefault="0066520C">
            <w:pPr>
              <w:spacing w:line="182" w:lineRule="exact"/>
              <w:ind w:left="100"/>
              <w:rPr>
                <w:sz w:val="20"/>
                <w:szCs w:val="20"/>
              </w:rPr>
            </w:pPr>
            <w:r>
              <w:rPr>
                <w:rFonts w:ascii="Arial" w:eastAsia="Arial" w:hAnsi="Arial" w:cs="Arial"/>
                <w:sz w:val="16"/>
                <w:szCs w:val="16"/>
              </w:rPr>
              <w:t>превышено, когда количество байтов в FIFO равно или превышает</w:t>
            </w:r>
          </w:p>
        </w:tc>
      </w:tr>
      <w:tr w:rsidR="001516AB" w14:paraId="0DCE90DA" w14:textId="77777777">
        <w:trPr>
          <w:trHeight w:val="185"/>
        </w:trPr>
        <w:tc>
          <w:tcPr>
            <w:tcW w:w="600" w:type="dxa"/>
            <w:tcBorders>
              <w:left w:val="single" w:sz="8" w:space="0" w:color="auto"/>
              <w:right w:val="single" w:sz="8" w:space="0" w:color="auto"/>
            </w:tcBorders>
            <w:vAlign w:val="bottom"/>
          </w:tcPr>
          <w:p w14:paraId="57A19F40" w14:textId="77777777" w:rsidR="001516AB" w:rsidRDefault="001516AB">
            <w:pPr>
              <w:rPr>
                <w:sz w:val="16"/>
                <w:szCs w:val="16"/>
              </w:rPr>
            </w:pPr>
          </w:p>
        </w:tc>
        <w:tc>
          <w:tcPr>
            <w:tcW w:w="1560" w:type="dxa"/>
            <w:vAlign w:val="bottom"/>
          </w:tcPr>
          <w:p w14:paraId="6E674BEA" w14:textId="77777777" w:rsidR="001516AB" w:rsidRDefault="001516AB">
            <w:pPr>
              <w:rPr>
                <w:sz w:val="16"/>
                <w:szCs w:val="16"/>
              </w:rPr>
            </w:pPr>
          </w:p>
        </w:tc>
        <w:tc>
          <w:tcPr>
            <w:tcW w:w="220" w:type="dxa"/>
            <w:tcBorders>
              <w:right w:val="single" w:sz="8" w:space="0" w:color="auto"/>
            </w:tcBorders>
            <w:vAlign w:val="bottom"/>
          </w:tcPr>
          <w:p w14:paraId="0BD83EE8" w14:textId="77777777" w:rsidR="001516AB" w:rsidRDefault="001516AB">
            <w:pPr>
              <w:rPr>
                <w:sz w:val="16"/>
                <w:szCs w:val="16"/>
              </w:rPr>
            </w:pPr>
          </w:p>
        </w:tc>
        <w:tc>
          <w:tcPr>
            <w:tcW w:w="1040" w:type="dxa"/>
            <w:tcBorders>
              <w:right w:val="single" w:sz="8" w:space="0" w:color="auto"/>
            </w:tcBorders>
            <w:vAlign w:val="bottom"/>
          </w:tcPr>
          <w:p w14:paraId="01F1F72B" w14:textId="77777777" w:rsidR="001516AB" w:rsidRDefault="001516AB">
            <w:pPr>
              <w:rPr>
                <w:sz w:val="16"/>
                <w:szCs w:val="16"/>
              </w:rPr>
            </w:pPr>
          </w:p>
        </w:tc>
        <w:tc>
          <w:tcPr>
            <w:tcW w:w="580" w:type="dxa"/>
            <w:tcBorders>
              <w:right w:val="single" w:sz="8" w:space="0" w:color="auto"/>
            </w:tcBorders>
            <w:vAlign w:val="bottom"/>
          </w:tcPr>
          <w:p w14:paraId="3AA3D888" w14:textId="77777777" w:rsidR="001516AB" w:rsidRDefault="001516AB">
            <w:pPr>
              <w:rPr>
                <w:sz w:val="16"/>
                <w:szCs w:val="16"/>
              </w:rPr>
            </w:pPr>
          </w:p>
        </w:tc>
        <w:tc>
          <w:tcPr>
            <w:tcW w:w="2560" w:type="dxa"/>
            <w:gridSpan w:val="5"/>
            <w:vAlign w:val="bottom"/>
          </w:tcPr>
          <w:p w14:paraId="3AB69DD2" w14:textId="77777777" w:rsidR="001516AB" w:rsidRDefault="0066520C">
            <w:pPr>
              <w:ind w:left="100"/>
              <w:rPr>
                <w:sz w:val="20"/>
                <w:szCs w:val="20"/>
              </w:rPr>
            </w:pPr>
            <w:r>
              <w:rPr>
                <w:rFonts w:ascii="Arial" w:eastAsia="Arial" w:hAnsi="Arial" w:cs="Arial"/>
                <w:sz w:val="16"/>
                <w:szCs w:val="16"/>
              </w:rPr>
              <w:t>пороговое значение.</w:t>
            </w:r>
          </w:p>
        </w:tc>
        <w:tc>
          <w:tcPr>
            <w:tcW w:w="840" w:type="dxa"/>
            <w:vAlign w:val="bottom"/>
          </w:tcPr>
          <w:p w14:paraId="0AD1458D" w14:textId="77777777" w:rsidR="001516AB" w:rsidRDefault="001516AB">
            <w:pPr>
              <w:rPr>
                <w:sz w:val="16"/>
                <w:szCs w:val="16"/>
              </w:rPr>
            </w:pPr>
          </w:p>
        </w:tc>
        <w:tc>
          <w:tcPr>
            <w:tcW w:w="860" w:type="dxa"/>
            <w:vAlign w:val="bottom"/>
          </w:tcPr>
          <w:p w14:paraId="1965F7E9" w14:textId="77777777" w:rsidR="001516AB" w:rsidRDefault="001516AB">
            <w:pPr>
              <w:rPr>
                <w:sz w:val="16"/>
                <w:szCs w:val="16"/>
              </w:rPr>
            </w:pPr>
          </w:p>
        </w:tc>
        <w:tc>
          <w:tcPr>
            <w:tcW w:w="1200" w:type="dxa"/>
            <w:tcBorders>
              <w:right w:val="single" w:sz="8" w:space="0" w:color="auto"/>
            </w:tcBorders>
            <w:vAlign w:val="bottom"/>
          </w:tcPr>
          <w:p w14:paraId="77E45645" w14:textId="77777777" w:rsidR="001516AB" w:rsidRDefault="001516AB">
            <w:pPr>
              <w:rPr>
                <w:sz w:val="16"/>
                <w:szCs w:val="16"/>
              </w:rPr>
            </w:pPr>
          </w:p>
        </w:tc>
      </w:tr>
      <w:tr w:rsidR="001516AB" w14:paraId="5A24EE36" w14:textId="77777777">
        <w:trPr>
          <w:trHeight w:val="66"/>
        </w:trPr>
        <w:tc>
          <w:tcPr>
            <w:tcW w:w="600" w:type="dxa"/>
            <w:tcBorders>
              <w:left w:val="single" w:sz="8" w:space="0" w:color="auto"/>
              <w:right w:val="single" w:sz="8" w:space="0" w:color="auto"/>
            </w:tcBorders>
            <w:vAlign w:val="bottom"/>
          </w:tcPr>
          <w:p w14:paraId="4897B15E" w14:textId="77777777" w:rsidR="001516AB" w:rsidRDefault="001516AB">
            <w:pPr>
              <w:rPr>
                <w:sz w:val="5"/>
                <w:szCs w:val="5"/>
              </w:rPr>
            </w:pPr>
          </w:p>
        </w:tc>
        <w:tc>
          <w:tcPr>
            <w:tcW w:w="1560" w:type="dxa"/>
            <w:vAlign w:val="bottom"/>
          </w:tcPr>
          <w:p w14:paraId="7E7C497F" w14:textId="77777777" w:rsidR="001516AB" w:rsidRDefault="001516AB">
            <w:pPr>
              <w:rPr>
                <w:sz w:val="5"/>
                <w:szCs w:val="5"/>
              </w:rPr>
            </w:pPr>
          </w:p>
        </w:tc>
        <w:tc>
          <w:tcPr>
            <w:tcW w:w="220" w:type="dxa"/>
            <w:tcBorders>
              <w:right w:val="single" w:sz="8" w:space="0" w:color="auto"/>
            </w:tcBorders>
            <w:vAlign w:val="bottom"/>
          </w:tcPr>
          <w:p w14:paraId="011C91FD" w14:textId="77777777" w:rsidR="001516AB" w:rsidRDefault="001516AB">
            <w:pPr>
              <w:rPr>
                <w:sz w:val="5"/>
                <w:szCs w:val="5"/>
              </w:rPr>
            </w:pPr>
          </w:p>
        </w:tc>
        <w:tc>
          <w:tcPr>
            <w:tcW w:w="1040" w:type="dxa"/>
            <w:tcBorders>
              <w:right w:val="single" w:sz="8" w:space="0" w:color="auto"/>
            </w:tcBorders>
            <w:vAlign w:val="bottom"/>
          </w:tcPr>
          <w:p w14:paraId="40194C56" w14:textId="77777777" w:rsidR="001516AB" w:rsidRDefault="001516AB">
            <w:pPr>
              <w:rPr>
                <w:sz w:val="5"/>
                <w:szCs w:val="5"/>
              </w:rPr>
            </w:pPr>
          </w:p>
        </w:tc>
        <w:tc>
          <w:tcPr>
            <w:tcW w:w="580" w:type="dxa"/>
            <w:tcBorders>
              <w:right w:val="single" w:sz="8" w:space="0" w:color="auto"/>
            </w:tcBorders>
            <w:vAlign w:val="bottom"/>
          </w:tcPr>
          <w:p w14:paraId="25924647" w14:textId="77777777" w:rsidR="001516AB" w:rsidRDefault="001516AB">
            <w:pPr>
              <w:rPr>
                <w:sz w:val="5"/>
                <w:szCs w:val="5"/>
              </w:rPr>
            </w:pPr>
          </w:p>
        </w:tc>
        <w:tc>
          <w:tcPr>
            <w:tcW w:w="160" w:type="dxa"/>
            <w:vAlign w:val="bottom"/>
          </w:tcPr>
          <w:p w14:paraId="779ED839" w14:textId="77777777" w:rsidR="001516AB" w:rsidRDefault="001516AB">
            <w:pPr>
              <w:rPr>
                <w:sz w:val="5"/>
                <w:szCs w:val="5"/>
              </w:rPr>
            </w:pPr>
          </w:p>
        </w:tc>
        <w:tc>
          <w:tcPr>
            <w:tcW w:w="760" w:type="dxa"/>
            <w:gridSpan w:val="2"/>
            <w:vAlign w:val="bottom"/>
          </w:tcPr>
          <w:p w14:paraId="23D9F905" w14:textId="77777777" w:rsidR="001516AB" w:rsidRDefault="001516AB">
            <w:pPr>
              <w:rPr>
                <w:sz w:val="5"/>
                <w:szCs w:val="5"/>
              </w:rPr>
            </w:pPr>
          </w:p>
        </w:tc>
        <w:tc>
          <w:tcPr>
            <w:tcW w:w="140" w:type="dxa"/>
            <w:vAlign w:val="bottom"/>
          </w:tcPr>
          <w:p w14:paraId="7C330775" w14:textId="77777777" w:rsidR="001516AB" w:rsidRDefault="001516AB">
            <w:pPr>
              <w:rPr>
                <w:sz w:val="5"/>
                <w:szCs w:val="5"/>
              </w:rPr>
            </w:pPr>
          </w:p>
        </w:tc>
        <w:tc>
          <w:tcPr>
            <w:tcW w:w="1500" w:type="dxa"/>
            <w:vAlign w:val="bottom"/>
          </w:tcPr>
          <w:p w14:paraId="4CB2211E" w14:textId="77777777" w:rsidR="001516AB" w:rsidRDefault="001516AB">
            <w:pPr>
              <w:rPr>
                <w:sz w:val="5"/>
                <w:szCs w:val="5"/>
              </w:rPr>
            </w:pPr>
          </w:p>
        </w:tc>
        <w:tc>
          <w:tcPr>
            <w:tcW w:w="1700" w:type="dxa"/>
            <w:gridSpan w:val="2"/>
            <w:vAlign w:val="bottom"/>
          </w:tcPr>
          <w:p w14:paraId="68AD616D" w14:textId="77777777" w:rsidR="001516AB" w:rsidRDefault="001516AB">
            <w:pPr>
              <w:rPr>
                <w:sz w:val="5"/>
                <w:szCs w:val="5"/>
              </w:rPr>
            </w:pPr>
          </w:p>
        </w:tc>
        <w:tc>
          <w:tcPr>
            <w:tcW w:w="1200" w:type="dxa"/>
            <w:tcBorders>
              <w:right w:val="single" w:sz="8" w:space="0" w:color="auto"/>
            </w:tcBorders>
            <w:vAlign w:val="bottom"/>
          </w:tcPr>
          <w:p w14:paraId="5E7F7128" w14:textId="77777777" w:rsidR="001516AB" w:rsidRDefault="001516AB">
            <w:pPr>
              <w:rPr>
                <w:sz w:val="5"/>
                <w:szCs w:val="5"/>
              </w:rPr>
            </w:pPr>
          </w:p>
        </w:tc>
      </w:tr>
      <w:tr w:rsidR="001516AB" w14:paraId="3775F809" w14:textId="77777777">
        <w:trPr>
          <w:trHeight w:val="228"/>
        </w:trPr>
        <w:tc>
          <w:tcPr>
            <w:tcW w:w="600" w:type="dxa"/>
            <w:tcBorders>
              <w:left w:val="single" w:sz="8" w:space="0" w:color="auto"/>
              <w:right w:val="single" w:sz="8" w:space="0" w:color="auto"/>
            </w:tcBorders>
            <w:vAlign w:val="bottom"/>
          </w:tcPr>
          <w:p w14:paraId="55D36FEC" w14:textId="77777777" w:rsidR="001516AB" w:rsidRDefault="001516AB">
            <w:pPr>
              <w:rPr>
                <w:sz w:val="19"/>
                <w:szCs w:val="19"/>
              </w:rPr>
            </w:pPr>
          </w:p>
        </w:tc>
        <w:tc>
          <w:tcPr>
            <w:tcW w:w="1560" w:type="dxa"/>
            <w:vAlign w:val="bottom"/>
          </w:tcPr>
          <w:p w14:paraId="2B799690" w14:textId="77777777" w:rsidR="001516AB" w:rsidRDefault="001516AB">
            <w:pPr>
              <w:rPr>
                <w:sz w:val="19"/>
                <w:szCs w:val="19"/>
              </w:rPr>
            </w:pPr>
          </w:p>
        </w:tc>
        <w:tc>
          <w:tcPr>
            <w:tcW w:w="220" w:type="dxa"/>
            <w:tcBorders>
              <w:right w:val="single" w:sz="8" w:space="0" w:color="auto"/>
            </w:tcBorders>
            <w:vAlign w:val="bottom"/>
          </w:tcPr>
          <w:p w14:paraId="7291E661" w14:textId="77777777" w:rsidR="001516AB" w:rsidRDefault="001516AB">
            <w:pPr>
              <w:rPr>
                <w:sz w:val="19"/>
                <w:szCs w:val="19"/>
              </w:rPr>
            </w:pPr>
          </w:p>
        </w:tc>
        <w:tc>
          <w:tcPr>
            <w:tcW w:w="1040" w:type="dxa"/>
            <w:tcBorders>
              <w:right w:val="single" w:sz="8" w:space="0" w:color="auto"/>
            </w:tcBorders>
            <w:vAlign w:val="bottom"/>
          </w:tcPr>
          <w:p w14:paraId="62400FCC" w14:textId="77777777" w:rsidR="001516AB" w:rsidRDefault="001516AB">
            <w:pPr>
              <w:rPr>
                <w:sz w:val="19"/>
                <w:szCs w:val="19"/>
              </w:rPr>
            </w:pPr>
          </w:p>
        </w:tc>
        <w:tc>
          <w:tcPr>
            <w:tcW w:w="580" w:type="dxa"/>
            <w:tcBorders>
              <w:right w:val="single" w:sz="8" w:space="0" w:color="auto"/>
            </w:tcBorders>
            <w:vAlign w:val="bottom"/>
          </w:tcPr>
          <w:p w14:paraId="4EAAE8FD" w14:textId="77777777" w:rsidR="001516AB" w:rsidRDefault="001516AB">
            <w:pPr>
              <w:rPr>
                <w:sz w:val="19"/>
                <w:szCs w:val="19"/>
              </w:rPr>
            </w:pPr>
          </w:p>
        </w:tc>
        <w:tc>
          <w:tcPr>
            <w:tcW w:w="160" w:type="dxa"/>
            <w:tcBorders>
              <w:right w:val="single" w:sz="8" w:space="0" w:color="auto"/>
            </w:tcBorders>
            <w:vAlign w:val="bottom"/>
          </w:tcPr>
          <w:p w14:paraId="0DB9109F" w14:textId="77777777" w:rsidR="001516AB" w:rsidRDefault="001516AB">
            <w:pPr>
              <w:rPr>
                <w:sz w:val="19"/>
                <w:szCs w:val="19"/>
              </w:rPr>
            </w:pPr>
          </w:p>
        </w:tc>
        <w:tc>
          <w:tcPr>
            <w:tcW w:w="760" w:type="dxa"/>
            <w:gridSpan w:val="2"/>
            <w:tcBorders>
              <w:top w:val="single" w:sz="8" w:space="0" w:color="auto"/>
            </w:tcBorders>
            <w:vAlign w:val="bottom"/>
          </w:tcPr>
          <w:p w14:paraId="0FBF6E05" w14:textId="77777777" w:rsidR="001516AB" w:rsidRDefault="0066520C">
            <w:pPr>
              <w:ind w:left="160"/>
              <w:rPr>
                <w:sz w:val="20"/>
                <w:szCs w:val="20"/>
              </w:rPr>
            </w:pPr>
            <w:r>
              <w:rPr>
                <w:rFonts w:ascii="Arial" w:eastAsia="Arial" w:hAnsi="Arial" w:cs="Arial"/>
                <w:sz w:val="16"/>
                <w:szCs w:val="16"/>
              </w:rPr>
              <w:t>Параметр</w:t>
            </w:r>
          </w:p>
        </w:tc>
        <w:tc>
          <w:tcPr>
            <w:tcW w:w="140" w:type="dxa"/>
            <w:tcBorders>
              <w:top w:val="single" w:sz="8" w:space="0" w:color="auto"/>
              <w:right w:val="single" w:sz="8" w:space="0" w:color="auto"/>
            </w:tcBorders>
            <w:vAlign w:val="bottom"/>
          </w:tcPr>
          <w:p w14:paraId="3DEC6984" w14:textId="77777777" w:rsidR="001516AB" w:rsidRDefault="001516AB">
            <w:pPr>
              <w:rPr>
                <w:sz w:val="19"/>
                <w:szCs w:val="19"/>
              </w:rPr>
            </w:pPr>
          </w:p>
        </w:tc>
        <w:tc>
          <w:tcPr>
            <w:tcW w:w="1500" w:type="dxa"/>
            <w:tcBorders>
              <w:top w:val="single" w:sz="8" w:space="0" w:color="auto"/>
              <w:right w:val="single" w:sz="8" w:space="0" w:color="auto"/>
            </w:tcBorders>
            <w:vAlign w:val="bottom"/>
          </w:tcPr>
          <w:p w14:paraId="3198D388" w14:textId="77777777" w:rsidR="001516AB" w:rsidRDefault="0066520C">
            <w:pPr>
              <w:ind w:left="120"/>
              <w:rPr>
                <w:sz w:val="20"/>
                <w:szCs w:val="20"/>
              </w:rPr>
            </w:pPr>
            <w:r>
              <w:rPr>
                <w:rFonts w:ascii="Arial" w:eastAsia="Arial" w:hAnsi="Arial" w:cs="Arial"/>
                <w:sz w:val="16"/>
                <w:szCs w:val="16"/>
              </w:rPr>
              <w:t>Байт в TX FIFO</w:t>
            </w:r>
          </w:p>
        </w:tc>
        <w:tc>
          <w:tcPr>
            <w:tcW w:w="1700" w:type="dxa"/>
            <w:gridSpan w:val="2"/>
            <w:tcBorders>
              <w:top w:val="single" w:sz="8" w:space="0" w:color="auto"/>
              <w:right w:val="single" w:sz="8" w:space="0" w:color="auto"/>
            </w:tcBorders>
            <w:vAlign w:val="bottom"/>
          </w:tcPr>
          <w:p w14:paraId="4EF7D56F" w14:textId="77777777" w:rsidR="001516AB" w:rsidRDefault="0066520C">
            <w:pPr>
              <w:ind w:left="200"/>
              <w:rPr>
                <w:sz w:val="20"/>
                <w:szCs w:val="20"/>
              </w:rPr>
            </w:pPr>
            <w:r>
              <w:rPr>
                <w:rFonts w:ascii="Arial" w:eastAsia="Arial" w:hAnsi="Arial" w:cs="Arial"/>
                <w:sz w:val="16"/>
                <w:szCs w:val="16"/>
              </w:rPr>
              <w:t>Байт в RX FIFO</w:t>
            </w:r>
          </w:p>
        </w:tc>
        <w:tc>
          <w:tcPr>
            <w:tcW w:w="1200" w:type="dxa"/>
            <w:tcBorders>
              <w:right w:val="single" w:sz="8" w:space="0" w:color="auto"/>
            </w:tcBorders>
            <w:vAlign w:val="bottom"/>
          </w:tcPr>
          <w:p w14:paraId="14C3D2AD" w14:textId="77777777" w:rsidR="001516AB" w:rsidRDefault="001516AB">
            <w:pPr>
              <w:rPr>
                <w:sz w:val="19"/>
                <w:szCs w:val="19"/>
              </w:rPr>
            </w:pPr>
          </w:p>
        </w:tc>
      </w:tr>
      <w:tr w:rsidR="001516AB" w14:paraId="00D94EB1" w14:textId="77777777">
        <w:trPr>
          <w:trHeight w:val="64"/>
        </w:trPr>
        <w:tc>
          <w:tcPr>
            <w:tcW w:w="600" w:type="dxa"/>
            <w:tcBorders>
              <w:left w:val="single" w:sz="8" w:space="0" w:color="auto"/>
              <w:right w:val="single" w:sz="8" w:space="0" w:color="auto"/>
            </w:tcBorders>
            <w:vAlign w:val="bottom"/>
          </w:tcPr>
          <w:p w14:paraId="43B94C28" w14:textId="77777777" w:rsidR="001516AB" w:rsidRDefault="001516AB">
            <w:pPr>
              <w:rPr>
                <w:sz w:val="5"/>
                <w:szCs w:val="5"/>
              </w:rPr>
            </w:pPr>
          </w:p>
        </w:tc>
        <w:tc>
          <w:tcPr>
            <w:tcW w:w="1560" w:type="dxa"/>
            <w:vAlign w:val="bottom"/>
          </w:tcPr>
          <w:p w14:paraId="36AB8109" w14:textId="77777777" w:rsidR="001516AB" w:rsidRDefault="001516AB">
            <w:pPr>
              <w:rPr>
                <w:sz w:val="5"/>
                <w:szCs w:val="5"/>
              </w:rPr>
            </w:pPr>
          </w:p>
        </w:tc>
        <w:tc>
          <w:tcPr>
            <w:tcW w:w="220" w:type="dxa"/>
            <w:tcBorders>
              <w:right w:val="single" w:sz="8" w:space="0" w:color="auto"/>
            </w:tcBorders>
            <w:vAlign w:val="bottom"/>
          </w:tcPr>
          <w:p w14:paraId="6C81FC53" w14:textId="77777777" w:rsidR="001516AB" w:rsidRDefault="001516AB">
            <w:pPr>
              <w:rPr>
                <w:sz w:val="5"/>
                <w:szCs w:val="5"/>
              </w:rPr>
            </w:pPr>
          </w:p>
        </w:tc>
        <w:tc>
          <w:tcPr>
            <w:tcW w:w="1040" w:type="dxa"/>
            <w:tcBorders>
              <w:right w:val="single" w:sz="8" w:space="0" w:color="auto"/>
            </w:tcBorders>
            <w:vAlign w:val="bottom"/>
          </w:tcPr>
          <w:p w14:paraId="51B9F5FC" w14:textId="77777777" w:rsidR="001516AB" w:rsidRDefault="001516AB">
            <w:pPr>
              <w:rPr>
                <w:sz w:val="5"/>
                <w:szCs w:val="5"/>
              </w:rPr>
            </w:pPr>
          </w:p>
        </w:tc>
        <w:tc>
          <w:tcPr>
            <w:tcW w:w="580" w:type="dxa"/>
            <w:tcBorders>
              <w:right w:val="single" w:sz="8" w:space="0" w:color="auto"/>
            </w:tcBorders>
            <w:vAlign w:val="bottom"/>
          </w:tcPr>
          <w:p w14:paraId="661EABDF" w14:textId="77777777" w:rsidR="001516AB" w:rsidRDefault="001516AB">
            <w:pPr>
              <w:rPr>
                <w:sz w:val="5"/>
                <w:szCs w:val="5"/>
              </w:rPr>
            </w:pPr>
          </w:p>
        </w:tc>
        <w:tc>
          <w:tcPr>
            <w:tcW w:w="160" w:type="dxa"/>
            <w:tcBorders>
              <w:right w:val="single" w:sz="8" w:space="0" w:color="auto"/>
            </w:tcBorders>
            <w:vAlign w:val="bottom"/>
          </w:tcPr>
          <w:p w14:paraId="41B4765C" w14:textId="77777777" w:rsidR="001516AB" w:rsidRDefault="001516AB">
            <w:pPr>
              <w:rPr>
                <w:sz w:val="5"/>
                <w:szCs w:val="5"/>
              </w:rPr>
            </w:pPr>
          </w:p>
        </w:tc>
        <w:tc>
          <w:tcPr>
            <w:tcW w:w="760" w:type="dxa"/>
            <w:gridSpan w:val="2"/>
            <w:tcBorders>
              <w:bottom w:val="single" w:sz="8" w:space="0" w:color="auto"/>
            </w:tcBorders>
            <w:vAlign w:val="bottom"/>
          </w:tcPr>
          <w:p w14:paraId="432D73EC" w14:textId="77777777" w:rsidR="001516AB" w:rsidRDefault="001516AB">
            <w:pPr>
              <w:rPr>
                <w:sz w:val="5"/>
                <w:szCs w:val="5"/>
              </w:rPr>
            </w:pPr>
          </w:p>
        </w:tc>
        <w:tc>
          <w:tcPr>
            <w:tcW w:w="140" w:type="dxa"/>
            <w:tcBorders>
              <w:bottom w:val="single" w:sz="8" w:space="0" w:color="auto"/>
              <w:right w:val="single" w:sz="8" w:space="0" w:color="auto"/>
            </w:tcBorders>
            <w:vAlign w:val="bottom"/>
          </w:tcPr>
          <w:p w14:paraId="41C51008" w14:textId="77777777" w:rsidR="001516AB" w:rsidRDefault="001516AB">
            <w:pPr>
              <w:rPr>
                <w:sz w:val="5"/>
                <w:szCs w:val="5"/>
              </w:rPr>
            </w:pPr>
          </w:p>
        </w:tc>
        <w:tc>
          <w:tcPr>
            <w:tcW w:w="1500" w:type="dxa"/>
            <w:tcBorders>
              <w:bottom w:val="single" w:sz="8" w:space="0" w:color="auto"/>
              <w:right w:val="single" w:sz="8" w:space="0" w:color="auto"/>
            </w:tcBorders>
            <w:vAlign w:val="bottom"/>
          </w:tcPr>
          <w:p w14:paraId="4004E0F1" w14:textId="77777777" w:rsidR="001516AB" w:rsidRDefault="001516AB">
            <w:pPr>
              <w:rPr>
                <w:sz w:val="5"/>
                <w:szCs w:val="5"/>
              </w:rPr>
            </w:pPr>
          </w:p>
        </w:tc>
        <w:tc>
          <w:tcPr>
            <w:tcW w:w="1700" w:type="dxa"/>
            <w:gridSpan w:val="2"/>
            <w:tcBorders>
              <w:bottom w:val="single" w:sz="8" w:space="0" w:color="auto"/>
              <w:right w:val="single" w:sz="8" w:space="0" w:color="auto"/>
            </w:tcBorders>
            <w:vAlign w:val="bottom"/>
          </w:tcPr>
          <w:p w14:paraId="163655D2" w14:textId="77777777" w:rsidR="001516AB" w:rsidRDefault="001516AB">
            <w:pPr>
              <w:rPr>
                <w:sz w:val="5"/>
                <w:szCs w:val="5"/>
              </w:rPr>
            </w:pPr>
          </w:p>
        </w:tc>
        <w:tc>
          <w:tcPr>
            <w:tcW w:w="1200" w:type="dxa"/>
            <w:tcBorders>
              <w:right w:val="single" w:sz="8" w:space="0" w:color="auto"/>
            </w:tcBorders>
            <w:vAlign w:val="bottom"/>
          </w:tcPr>
          <w:p w14:paraId="3D870BB7" w14:textId="77777777" w:rsidR="001516AB" w:rsidRDefault="001516AB">
            <w:pPr>
              <w:rPr>
                <w:sz w:val="5"/>
                <w:szCs w:val="5"/>
              </w:rPr>
            </w:pPr>
          </w:p>
        </w:tc>
      </w:tr>
      <w:tr w:rsidR="001516AB" w14:paraId="4C9D4391" w14:textId="77777777">
        <w:trPr>
          <w:trHeight w:val="230"/>
        </w:trPr>
        <w:tc>
          <w:tcPr>
            <w:tcW w:w="600" w:type="dxa"/>
            <w:tcBorders>
              <w:left w:val="single" w:sz="8" w:space="0" w:color="auto"/>
              <w:right w:val="single" w:sz="8" w:space="0" w:color="auto"/>
            </w:tcBorders>
            <w:vAlign w:val="bottom"/>
          </w:tcPr>
          <w:p w14:paraId="2BAC7C4C" w14:textId="77777777" w:rsidR="001516AB" w:rsidRDefault="001516AB">
            <w:pPr>
              <w:rPr>
                <w:sz w:val="20"/>
                <w:szCs w:val="20"/>
              </w:rPr>
            </w:pPr>
          </w:p>
        </w:tc>
        <w:tc>
          <w:tcPr>
            <w:tcW w:w="1560" w:type="dxa"/>
            <w:vAlign w:val="bottom"/>
          </w:tcPr>
          <w:p w14:paraId="13293898" w14:textId="77777777" w:rsidR="001516AB" w:rsidRDefault="001516AB">
            <w:pPr>
              <w:rPr>
                <w:sz w:val="20"/>
                <w:szCs w:val="20"/>
              </w:rPr>
            </w:pPr>
          </w:p>
        </w:tc>
        <w:tc>
          <w:tcPr>
            <w:tcW w:w="220" w:type="dxa"/>
            <w:tcBorders>
              <w:right w:val="single" w:sz="8" w:space="0" w:color="auto"/>
            </w:tcBorders>
            <w:vAlign w:val="bottom"/>
          </w:tcPr>
          <w:p w14:paraId="2F6CDB0D" w14:textId="77777777" w:rsidR="001516AB" w:rsidRDefault="001516AB">
            <w:pPr>
              <w:rPr>
                <w:sz w:val="20"/>
                <w:szCs w:val="20"/>
              </w:rPr>
            </w:pPr>
          </w:p>
        </w:tc>
        <w:tc>
          <w:tcPr>
            <w:tcW w:w="1040" w:type="dxa"/>
            <w:tcBorders>
              <w:right w:val="single" w:sz="8" w:space="0" w:color="auto"/>
            </w:tcBorders>
            <w:vAlign w:val="bottom"/>
          </w:tcPr>
          <w:p w14:paraId="7E1C49EA" w14:textId="77777777" w:rsidR="001516AB" w:rsidRDefault="001516AB">
            <w:pPr>
              <w:rPr>
                <w:sz w:val="20"/>
                <w:szCs w:val="20"/>
              </w:rPr>
            </w:pPr>
          </w:p>
        </w:tc>
        <w:tc>
          <w:tcPr>
            <w:tcW w:w="580" w:type="dxa"/>
            <w:tcBorders>
              <w:right w:val="single" w:sz="8" w:space="0" w:color="auto"/>
            </w:tcBorders>
            <w:vAlign w:val="bottom"/>
          </w:tcPr>
          <w:p w14:paraId="1E4C8371" w14:textId="77777777" w:rsidR="001516AB" w:rsidRDefault="001516AB">
            <w:pPr>
              <w:rPr>
                <w:sz w:val="20"/>
                <w:szCs w:val="20"/>
              </w:rPr>
            </w:pPr>
          </w:p>
        </w:tc>
        <w:tc>
          <w:tcPr>
            <w:tcW w:w="160" w:type="dxa"/>
            <w:tcBorders>
              <w:right w:val="single" w:sz="8" w:space="0" w:color="auto"/>
            </w:tcBorders>
            <w:vAlign w:val="bottom"/>
          </w:tcPr>
          <w:p w14:paraId="785B57CB" w14:textId="77777777" w:rsidR="001516AB" w:rsidRDefault="001516AB">
            <w:pPr>
              <w:rPr>
                <w:sz w:val="20"/>
                <w:szCs w:val="20"/>
              </w:rPr>
            </w:pPr>
          </w:p>
        </w:tc>
        <w:tc>
          <w:tcPr>
            <w:tcW w:w="760" w:type="dxa"/>
            <w:gridSpan w:val="2"/>
            <w:vAlign w:val="bottom"/>
          </w:tcPr>
          <w:p w14:paraId="63440D77" w14:textId="77777777" w:rsidR="001516AB" w:rsidRDefault="0066520C">
            <w:pPr>
              <w:jc w:val="center"/>
              <w:rPr>
                <w:sz w:val="20"/>
                <w:szCs w:val="20"/>
              </w:rPr>
            </w:pPr>
            <w:r>
              <w:rPr>
                <w:rFonts w:ascii="Arial" w:eastAsia="Arial" w:hAnsi="Arial" w:cs="Arial"/>
                <w:w w:val="97"/>
                <w:sz w:val="16"/>
                <w:szCs w:val="16"/>
              </w:rPr>
              <w:t>0 (0000)</w:t>
            </w:r>
          </w:p>
        </w:tc>
        <w:tc>
          <w:tcPr>
            <w:tcW w:w="140" w:type="dxa"/>
            <w:tcBorders>
              <w:right w:val="single" w:sz="8" w:space="0" w:color="auto"/>
            </w:tcBorders>
            <w:vAlign w:val="bottom"/>
          </w:tcPr>
          <w:p w14:paraId="44C57ED9" w14:textId="77777777" w:rsidR="001516AB" w:rsidRDefault="001516AB">
            <w:pPr>
              <w:rPr>
                <w:sz w:val="20"/>
                <w:szCs w:val="20"/>
              </w:rPr>
            </w:pPr>
          </w:p>
        </w:tc>
        <w:tc>
          <w:tcPr>
            <w:tcW w:w="1500" w:type="dxa"/>
            <w:tcBorders>
              <w:right w:val="single" w:sz="8" w:space="0" w:color="auto"/>
            </w:tcBorders>
            <w:vAlign w:val="bottom"/>
          </w:tcPr>
          <w:p w14:paraId="67A024E5" w14:textId="77777777" w:rsidR="001516AB" w:rsidRDefault="0066520C">
            <w:pPr>
              <w:jc w:val="center"/>
              <w:rPr>
                <w:sz w:val="20"/>
                <w:szCs w:val="20"/>
              </w:rPr>
            </w:pPr>
            <w:r>
              <w:rPr>
                <w:rFonts w:ascii="Arial" w:eastAsia="Arial" w:hAnsi="Arial" w:cs="Arial"/>
                <w:sz w:val="16"/>
                <w:szCs w:val="16"/>
              </w:rPr>
              <w:t>61</w:t>
            </w:r>
          </w:p>
        </w:tc>
        <w:tc>
          <w:tcPr>
            <w:tcW w:w="1700" w:type="dxa"/>
            <w:gridSpan w:val="2"/>
            <w:tcBorders>
              <w:right w:val="single" w:sz="8" w:space="0" w:color="auto"/>
            </w:tcBorders>
            <w:vAlign w:val="bottom"/>
          </w:tcPr>
          <w:p w14:paraId="05B44BC6" w14:textId="77777777" w:rsidR="001516AB" w:rsidRDefault="0066520C">
            <w:pPr>
              <w:jc w:val="center"/>
              <w:rPr>
                <w:sz w:val="20"/>
                <w:szCs w:val="20"/>
              </w:rPr>
            </w:pPr>
            <w:r>
              <w:rPr>
                <w:rFonts w:ascii="Arial" w:eastAsia="Arial" w:hAnsi="Arial" w:cs="Arial"/>
                <w:sz w:val="16"/>
                <w:szCs w:val="16"/>
              </w:rPr>
              <w:t>4</w:t>
            </w:r>
          </w:p>
        </w:tc>
        <w:tc>
          <w:tcPr>
            <w:tcW w:w="1200" w:type="dxa"/>
            <w:tcBorders>
              <w:right w:val="single" w:sz="8" w:space="0" w:color="auto"/>
            </w:tcBorders>
            <w:vAlign w:val="bottom"/>
          </w:tcPr>
          <w:p w14:paraId="70CB9197" w14:textId="77777777" w:rsidR="001516AB" w:rsidRDefault="001516AB">
            <w:pPr>
              <w:rPr>
                <w:sz w:val="20"/>
                <w:szCs w:val="20"/>
              </w:rPr>
            </w:pPr>
          </w:p>
        </w:tc>
      </w:tr>
      <w:tr w:rsidR="001516AB" w14:paraId="30B1B32D" w14:textId="77777777">
        <w:trPr>
          <w:trHeight w:val="302"/>
        </w:trPr>
        <w:tc>
          <w:tcPr>
            <w:tcW w:w="600" w:type="dxa"/>
            <w:tcBorders>
              <w:left w:val="single" w:sz="8" w:space="0" w:color="auto"/>
              <w:right w:val="single" w:sz="8" w:space="0" w:color="auto"/>
            </w:tcBorders>
            <w:vAlign w:val="bottom"/>
          </w:tcPr>
          <w:p w14:paraId="4835F94D" w14:textId="77777777" w:rsidR="001516AB" w:rsidRDefault="001516AB">
            <w:pPr>
              <w:rPr>
                <w:sz w:val="24"/>
                <w:szCs w:val="24"/>
              </w:rPr>
            </w:pPr>
          </w:p>
        </w:tc>
        <w:tc>
          <w:tcPr>
            <w:tcW w:w="1560" w:type="dxa"/>
            <w:vAlign w:val="bottom"/>
          </w:tcPr>
          <w:p w14:paraId="59A9E0D4" w14:textId="77777777" w:rsidR="001516AB" w:rsidRDefault="001516AB">
            <w:pPr>
              <w:rPr>
                <w:sz w:val="24"/>
                <w:szCs w:val="24"/>
              </w:rPr>
            </w:pPr>
          </w:p>
        </w:tc>
        <w:tc>
          <w:tcPr>
            <w:tcW w:w="220" w:type="dxa"/>
            <w:tcBorders>
              <w:right w:val="single" w:sz="8" w:space="0" w:color="auto"/>
            </w:tcBorders>
            <w:vAlign w:val="bottom"/>
          </w:tcPr>
          <w:p w14:paraId="65230765" w14:textId="77777777" w:rsidR="001516AB" w:rsidRDefault="001516AB">
            <w:pPr>
              <w:rPr>
                <w:sz w:val="24"/>
                <w:szCs w:val="24"/>
              </w:rPr>
            </w:pPr>
          </w:p>
        </w:tc>
        <w:tc>
          <w:tcPr>
            <w:tcW w:w="1040" w:type="dxa"/>
            <w:tcBorders>
              <w:right w:val="single" w:sz="8" w:space="0" w:color="auto"/>
            </w:tcBorders>
            <w:vAlign w:val="bottom"/>
          </w:tcPr>
          <w:p w14:paraId="0BDF9A7E" w14:textId="77777777" w:rsidR="001516AB" w:rsidRDefault="001516AB">
            <w:pPr>
              <w:rPr>
                <w:sz w:val="24"/>
                <w:szCs w:val="24"/>
              </w:rPr>
            </w:pPr>
          </w:p>
        </w:tc>
        <w:tc>
          <w:tcPr>
            <w:tcW w:w="580" w:type="dxa"/>
            <w:tcBorders>
              <w:right w:val="single" w:sz="8" w:space="0" w:color="auto"/>
            </w:tcBorders>
            <w:vAlign w:val="bottom"/>
          </w:tcPr>
          <w:p w14:paraId="1C367D5C" w14:textId="77777777" w:rsidR="001516AB" w:rsidRDefault="001516AB">
            <w:pPr>
              <w:rPr>
                <w:sz w:val="24"/>
                <w:szCs w:val="24"/>
              </w:rPr>
            </w:pPr>
          </w:p>
        </w:tc>
        <w:tc>
          <w:tcPr>
            <w:tcW w:w="160" w:type="dxa"/>
            <w:tcBorders>
              <w:right w:val="single" w:sz="8" w:space="0" w:color="auto"/>
            </w:tcBorders>
            <w:vAlign w:val="bottom"/>
          </w:tcPr>
          <w:p w14:paraId="717404FD" w14:textId="77777777" w:rsidR="001516AB" w:rsidRDefault="001516AB">
            <w:pPr>
              <w:rPr>
                <w:sz w:val="24"/>
                <w:szCs w:val="24"/>
              </w:rPr>
            </w:pPr>
          </w:p>
        </w:tc>
        <w:tc>
          <w:tcPr>
            <w:tcW w:w="760" w:type="dxa"/>
            <w:gridSpan w:val="2"/>
            <w:vAlign w:val="bottom"/>
          </w:tcPr>
          <w:p w14:paraId="0AF0648F" w14:textId="77777777" w:rsidR="001516AB" w:rsidRDefault="0066520C">
            <w:pPr>
              <w:jc w:val="center"/>
              <w:rPr>
                <w:sz w:val="20"/>
                <w:szCs w:val="20"/>
              </w:rPr>
            </w:pPr>
            <w:r>
              <w:rPr>
                <w:rFonts w:ascii="Arial" w:eastAsia="Arial" w:hAnsi="Arial" w:cs="Arial"/>
                <w:w w:val="97"/>
                <w:sz w:val="16"/>
                <w:szCs w:val="16"/>
              </w:rPr>
              <w:t>1 (0001)</w:t>
            </w:r>
          </w:p>
        </w:tc>
        <w:tc>
          <w:tcPr>
            <w:tcW w:w="140" w:type="dxa"/>
            <w:tcBorders>
              <w:right w:val="single" w:sz="8" w:space="0" w:color="auto"/>
            </w:tcBorders>
            <w:vAlign w:val="bottom"/>
          </w:tcPr>
          <w:p w14:paraId="434E8529" w14:textId="77777777" w:rsidR="001516AB" w:rsidRDefault="001516AB">
            <w:pPr>
              <w:rPr>
                <w:sz w:val="24"/>
                <w:szCs w:val="24"/>
              </w:rPr>
            </w:pPr>
          </w:p>
        </w:tc>
        <w:tc>
          <w:tcPr>
            <w:tcW w:w="1500" w:type="dxa"/>
            <w:tcBorders>
              <w:right w:val="single" w:sz="8" w:space="0" w:color="auto"/>
            </w:tcBorders>
            <w:vAlign w:val="bottom"/>
          </w:tcPr>
          <w:p w14:paraId="36574D1D" w14:textId="77777777" w:rsidR="001516AB" w:rsidRDefault="0066520C">
            <w:pPr>
              <w:jc w:val="center"/>
              <w:rPr>
                <w:sz w:val="20"/>
                <w:szCs w:val="20"/>
              </w:rPr>
            </w:pPr>
            <w:r>
              <w:rPr>
                <w:rFonts w:ascii="Arial" w:eastAsia="Arial" w:hAnsi="Arial" w:cs="Arial"/>
                <w:sz w:val="16"/>
                <w:szCs w:val="16"/>
              </w:rPr>
              <w:t>57</w:t>
            </w:r>
          </w:p>
        </w:tc>
        <w:tc>
          <w:tcPr>
            <w:tcW w:w="1700" w:type="dxa"/>
            <w:gridSpan w:val="2"/>
            <w:tcBorders>
              <w:right w:val="single" w:sz="8" w:space="0" w:color="auto"/>
            </w:tcBorders>
            <w:vAlign w:val="bottom"/>
          </w:tcPr>
          <w:p w14:paraId="4E36157F" w14:textId="77777777" w:rsidR="001516AB" w:rsidRDefault="0066520C">
            <w:pPr>
              <w:jc w:val="center"/>
              <w:rPr>
                <w:sz w:val="20"/>
                <w:szCs w:val="20"/>
              </w:rPr>
            </w:pPr>
            <w:r>
              <w:rPr>
                <w:rFonts w:ascii="Arial" w:eastAsia="Arial" w:hAnsi="Arial" w:cs="Arial"/>
                <w:sz w:val="16"/>
                <w:szCs w:val="16"/>
              </w:rPr>
              <w:t>8</w:t>
            </w:r>
          </w:p>
        </w:tc>
        <w:tc>
          <w:tcPr>
            <w:tcW w:w="1200" w:type="dxa"/>
            <w:tcBorders>
              <w:right w:val="single" w:sz="8" w:space="0" w:color="auto"/>
            </w:tcBorders>
            <w:vAlign w:val="bottom"/>
          </w:tcPr>
          <w:p w14:paraId="0BE37950" w14:textId="77777777" w:rsidR="001516AB" w:rsidRDefault="001516AB">
            <w:pPr>
              <w:rPr>
                <w:sz w:val="24"/>
                <w:szCs w:val="24"/>
              </w:rPr>
            </w:pPr>
          </w:p>
        </w:tc>
      </w:tr>
      <w:tr w:rsidR="001516AB" w14:paraId="6D34D021" w14:textId="77777777">
        <w:trPr>
          <w:trHeight w:val="305"/>
        </w:trPr>
        <w:tc>
          <w:tcPr>
            <w:tcW w:w="600" w:type="dxa"/>
            <w:tcBorders>
              <w:left w:val="single" w:sz="8" w:space="0" w:color="auto"/>
              <w:right w:val="single" w:sz="8" w:space="0" w:color="auto"/>
            </w:tcBorders>
            <w:vAlign w:val="bottom"/>
          </w:tcPr>
          <w:p w14:paraId="2C339945" w14:textId="77777777" w:rsidR="001516AB" w:rsidRDefault="001516AB">
            <w:pPr>
              <w:rPr>
                <w:sz w:val="24"/>
                <w:szCs w:val="24"/>
              </w:rPr>
            </w:pPr>
          </w:p>
        </w:tc>
        <w:tc>
          <w:tcPr>
            <w:tcW w:w="1560" w:type="dxa"/>
            <w:vAlign w:val="bottom"/>
          </w:tcPr>
          <w:p w14:paraId="528BB053" w14:textId="77777777" w:rsidR="001516AB" w:rsidRDefault="001516AB">
            <w:pPr>
              <w:rPr>
                <w:sz w:val="24"/>
                <w:szCs w:val="24"/>
              </w:rPr>
            </w:pPr>
          </w:p>
        </w:tc>
        <w:tc>
          <w:tcPr>
            <w:tcW w:w="220" w:type="dxa"/>
            <w:tcBorders>
              <w:right w:val="single" w:sz="8" w:space="0" w:color="auto"/>
            </w:tcBorders>
            <w:vAlign w:val="bottom"/>
          </w:tcPr>
          <w:p w14:paraId="53F84C33" w14:textId="77777777" w:rsidR="001516AB" w:rsidRDefault="001516AB">
            <w:pPr>
              <w:rPr>
                <w:sz w:val="24"/>
                <w:szCs w:val="24"/>
              </w:rPr>
            </w:pPr>
          </w:p>
        </w:tc>
        <w:tc>
          <w:tcPr>
            <w:tcW w:w="1040" w:type="dxa"/>
            <w:tcBorders>
              <w:right w:val="single" w:sz="8" w:space="0" w:color="auto"/>
            </w:tcBorders>
            <w:vAlign w:val="bottom"/>
          </w:tcPr>
          <w:p w14:paraId="77901784" w14:textId="77777777" w:rsidR="001516AB" w:rsidRDefault="001516AB">
            <w:pPr>
              <w:rPr>
                <w:sz w:val="24"/>
                <w:szCs w:val="24"/>
              </w:rPr>
            </w:pPr>
          </w:p>
        </w:tc>
        <w:tc>
          <w:tcPr>
            <w:tcW w:w="580" w:type="dxa"/>
            <w:tcBorders>
              <w:right w:val="single" w:sz="8" w:space="0" w:color="auto"/>
            </w:tcBorders>
            <w:vAlign w:val="bottom"/>
          </w:tcPr>
          <w:p w14:paraId="6DE31EBB" w14:textId="77777777" w:rsidR="001516AB" w:rsidRDefault="001516AB">
            <w:pPr>
              <w:rPr>
                <w:sz w:val="24"/>
                <w:szCs w:val="24"/>
              </w:rPr>
            </w:pPr>
          </w:p>
        </w:tc>
        <w:tc>
          <w:tcPr>
            <w:tcW w:w="160" w:type="dxa"/>
            <w:tcBorders>
              <w:right w:val="single" w:sz="8" w:space="0" w:color="auto"/>
            </w:tcBorders>
            <w:vAlign w:val="bottom"/>
          </w:tcPr>
          <w:p w14:paraId="3D1EEED5" w14:textId="77777777" w:rsidR="001516AB" w:rsidRDefault="001516AB">
            <w:pPr>
              <w:rPr>
                <w:sz w:val="24"/>
                <w:szCs w:val="24"/>
              </w:rPr>
            </w:pPr>
          </w:p>
        </w:tc>
        <w:tc>
          <w:tcPr>
            <w:tcW w:w="760" w:type="dxa"/>
            <w:gridSpan w:val="2"/>
            <w:vAlign w:val="bottom"/>
          </w:tcPr>
          <w:p w14:paraId="66BD47CE" w14:textId="77777777" w:rsidR="001516AB" w:rsidRDefault="0066520C">
            <w:pPr>
              <w:jc w:val="center"/>
              <w:rPr>
                <w:sz w:val="20"/>
                <w:szCs w:val="20"/>
              </w:rPr>
            </w:pPr>
            <w:r>
              <w:rPr>
                <w:rFonts w:ascii="Arial" w:eastAsia="Arial" w:hAnsi="Arial" w:cs="Arial"/>
                <w:w w:val="97"/>
                <w:sz w:val="16"/>
                <w:szCs w:val="16"/>
              </w:rPr>
              <w:t>2 (0010)</w:t>
            </w:r>
          </w:p>
        </w:tc>
        <w:tc>
          <w:tcPr>
            <w:tcW w:w="140" w:type="dxa"/>
            <w:tcBorders>
              <w:right w:val="single" w:sz="8" w:space="0" w:color="auto"/>
            </w:tcBorders>
            <w:vAlign w:val="bottom"/>
          </w:tcPr>
          <w:p w14:paraId="06788F4B" w14:textId="77777777" w:rsidR="001516AB" w:rsidRDefault="001516AB">
            <w:pPr>
              <w:rPr>
                <w:sz w:val="24"/>
                <w:szCs w:val="24"/>
              </w:rPr>
            </w:pPr>
          </w:p>
        </w:tc>
        <w:tc>
          <w:tcPr>
            <w:tcW w:w="1500" w:type="dxa"/>
            <w:tcBorders>
              <w:right w:val="single" w:sz="8" w:space="0" w:color="auto"/>
            </w:tcBorders>
            <w:vAlign w:val="bottom"/>
          </w:tcPr>
          <w:p w14:paraId="5A1DE179" w14:textId="77777777" w:rsidR="001516AB" w:rsidRDefault="0066520C">
            <w:pPr>
              <w:jc w:val="center"/>
              <w:rPr>
                <w:sz w:val="20"/>
                <w:szCs w:val="20"/>
              </w:rPr>
            </w:pPr>
            <w:r>
              <w:rPr>
                <w:rFonts w:ascii="Arial" w:eastAsia="Arial" w:hAnsi="Arial" w:cs="Arial"/>
                <w:sz w:val="16"/>
                <w:szCs w:val="16"/>
              </w:rPr>
              <w:t>53</w:t>
            </w:r>
          </w:p>
        </w:tc>
        <w:tc>
          <w:tcPr>
            <w:tcW w:w="1700" w:type="dxa"/>
            <w:gridSpan w:val="2"/>
            <w:tcBorders>
              <w:right w:val="single" w:sz="8" w:space="0" w:color="auto"/>
            </w:tcBorders>
            <w:vAlign w:val="bottom"/>
          </w:tcPr>
          <w:p w14:paraId="475FC5C2" w14:textId="77777777" w:rsidR="001516AB" w:rsidRDefault="0066520C">
            <w:pPr>
              <w:jc w:val="center"/>
              <w:rPr>
                <w:sz w:val="20"/>
                <w:szCs w:val="20"/>
              </w:rPr>
            </w:pPr>
            <w:r>
              <w:rPr>
                <w:rFonts w:ascii="Arial" w:eastAsia="Arial" w:hAnsi="Arial" w:cs="Arial"/>
                <w:sz w:val="16"/>
                <w:szCs w:val="16"/>
              </w:rPr>
              <w:t>12</w:t>
            </w:r>
          </w:p>
        </w:tc>
        <w:tc>
          <w:tcPr>
            <w:tcW w:w="1200" w:type="dxa"/>
            <w:tcBorders>
              <w:right w:val="single" w:sz="8" w:space="0" w:color="auto"/>
            </w:tcBorders>
            <w:vAlign w:val="bottom"/>
          </w:tcPr>
          <w:p w14:paraId="40328568" w14:textId="77777777" w:rsidR="001516AB" w:rsidRDefault="001516AB">
            <w:pPr>
              <w:rPr>
                <w:sz w:val="24"/>
                <w:szCs w:val="24"/>
              </w:rPr>
            </w:pPr>
          </w:p>
        </w:tc>
      </w:tr>
      <w:tr w:rsidR="001516AB" w14:paraId="7C6D1C19" w14:textId="77777777">
        <w:trPr>
          <w:trHeight w:val="305"/>
        </w:trPr>
        <w:tc>
          <w:tcPr>
            <w:tcW w:w="600" w:type="dxa"/>
            <w:tcBorders>
              <w:left w:val="single" w:sz="8" w:space="0" w:color="auto"/>
              <w:right w:val="single" w:sz="8" w:space="0" w:color="auto"/>
            </w:tcBorders>
            <w:vAlign w:val="bottom"/>
          </w:tcPr>
          <w:p w14:paraId="1E216AAA" w14:textId="77777777" w:rsidR="001516AB" w:rsidRDefault="001516AB">
            <w:pPr>
              <w:rPr>
                <w:sz w:val="24"/>
                <w:szCs w:val="24"/>
              </w:rPr>
            </w:pPr>
          </w:p>
        </w:tc>
        <w:tc>
          <w:tcPr>
            <w:tcW w:w="1560" w:type="dxa"/>
            <w:vAlign w:val="bottom"/>
          </w:tcPr>
          <w:p w14:paraId="0305CC29" w14:textId="77777777" w:rsidR="001516AB" w:rsidRDefault="001516AB">
            <w:pPr>
              <w:rPr>
                <w:sz w:val="24"/>
                <w:szCs w:val="24"/>
              </w:rPr>
            </w:pPr>
          </w:p>
        </w:tc>
        <w:tc>
          <w:tcPr>
            <w:tcW w:w="220" w:type="dxa"/>
            <w:tcBorders>
              <w:right w:val="single" w:sz="8" w:space="0" w:color="auto"/>
            </w:tcBorders>
            <w:vAlign w:val="bottom"/>
          </w:tcPr>
          <w:p w14:paraId="1075F08D" w14:textId="77777777" w:rsidR="001516AB" w:rsidRDefault="001516AB">
            <w:pPr>
              <w:rPr>
                <w:sz w:val="24"/>
                <w:szCs w:val="24"/>
              </w:rPr>
            </w:pPr>
          </w:p>
        </w:tc>
        <w:tc>
          <w:tcPr>
            <w:tcW w:w="1040" w:type="dxa"/>
            <w:tcBorders>
              <w:right w:val="single" w:sz="8" w:space="0" w:color="auto"/>
            </w:tcBorders>
            <w:vAlign w:val="bottom"/>
          </w:tcPr>
          <w:p w14:paraId="179A18C9" w14:textId="77777777" w:rsidR="001516AB" w:rsidRDefault="001516AB">
            <w:pPr>
              <w:rPr>
                <w:sz w:val="24"/>
                <w:szCs w:val="24"/>
              </w:rPr>
            </w:pPr>
          </w:p>
        </w:tc>
        <w:tc>
          <w:tcPr>
            <w:tcW w:w="580" w:type="dxa"/>
            <w:tcBorders>
              <w:right w:val="single" w:sz="8" w:space="0" w:color="auto"/>
            </w:tcBorders>
            <w:vAlign w:val="bottom"/>
          </w:tcPr>
          <w:p w14:paraId="0DB58D0C" w14:textId="77777777" w:rsidR="001516AB" w:rsidRDefault="001516AB">
            <w:pPr>
              <w:rPr>
                <w:sz w:val="24"/>
                <w:szCs w:val="24"/>
              </w:rPr>
            </w:pPr>
          </w:p>
        </w:tc>
        <w:tc>
          <w:tcPr>
            <w:tcW w:w="160" w:type="dxa"/>
            <w:tcBorders>
              <w:right w:val="single" w:sz="8" w:space="0" w:color="auto"/>
            </w:tcBorders>
            <w:vAlign w:val="bottom"/>
          </w:tcPr>
          <w:p w14:paraId="08F0B76A" w14:textId="77777777" w:rsidR="001516AB" w:rsidRDefault="001516AB">
            <w:pPr>
              <w:rPr>
                <w:sz w:val="24"/>
                <w:szCs w:val="24"/>
              </w:rPr>
            </w:pPr>
          </w:p>
        </w:tc>
        <w:tc>
          <w:tcPr>
            <w:tcW w:w="760" w:type="dxa"/>
            <w:gridSpan w:val="2"/>
            <w:vAlign w:val="bottom"/>
          </w:tcPr>
          <w:p w14:paraId="15B91DE0" w14:textId="77777777" w:rsidR="001516AB" w:rsidRDefault="0066520C">
            <w:pPr>
              <w:jc w:val="center"/>
              <w:rPr>
                <w:sz w:val="20"/>
                <w:szCs w:val="20"/>
              </w:rPr>
            </w:pPr>
            <w:r>
              <w:rPr>
                <w:rFonts w:ascii="Arial" w:eastAsia="Arial" w:hAnsi="Arial" w:cs="Arial"/>
                <w:w w:val="97"/>
                <w:sz w:val="16"/>
                <w:szCs w:val="16"/>
              </w:rPr>
              <w:t>3 (0011)</w:t>
            </w:r>
          </w:p>
        </w:tc>
        <w:tc>
          <w:tcPr>
            <w:tcW w:w="140" w:type="dxa"/>
            <w:tcBorders>
              <w:right w:val="single" w:sz="8" w:space="0" w:color="auto"/>
            </w:tcBorders>
            <w:vAlign w:val="bottom"/>
          </w:tcPr>
          <w:p w14:paraId="79BBCEF9" w14:textId="77777777" w:rsidR="001516AB" w:rsidRDefault="001516AB">
            <w:pPr>
              <w:rPr>
                <w:sz w:val="24"/>
                <w:szCs w:val="24"/>
              </w:rPr>
            </w:pPr>
          </w:p>
        </w:tc>
        <w:tc>
          <w:tcPr>
            <w:tcW w:w="1500" w:type="dxa"/>
            <w:tcBorders>
              <w:right w:val="single" w:sz="8" w:space="0" w:color="auto"/>
            </w:tcBorders>
            <w:vAlign w:val="bottom"/>
          </w:tcPr>
          <w:p w14:paraId="350013EE" w14:textId="77777777" w:rsidR="001516AB" w:rsidRDefault="0066520C">
            <w:pPr>
              <w:jc w:val="center"/>
              <w:rPr>
                <w:sz w:val="20"/>
                <w:szCs w:val="20"/>
              </w:rPr>
            </w:pPr>
            <w:r>
              <w:rPr>
                <w:rFonts w:ascii="Arial" w:eastAsia="Arial" w:hAnsi="Arial" w:cs="Arial"/>
                <w:sz w:val="16"/>
                <w:szCs w:val="16"/>
              </w:rPr>
              <w:t>49</w:t>
            </w:r>
          </w:p>
        </w:tc>
        <w:tc>
          <w:tcPr>
            <w:tcW w:w="1700" w:type="dxa"/>
            <w:gridSpan w:val="2"/>
            <w:tcBorders>
              <w:right w:val="single" w:sz="8" w:space="0" w:color="auto"/>
            </w:tcBorders>
            <w:vAlign w:val="bottom"/>
          </w:tcPr>
          <w:p w14:paraId="5F095379" w14:textId="77777777" w:rsidR="001516AB" w:rsidRDefault="0066520C">
            <w:pPr>
              <w:jc w:val="center"/>
              <w:rPr>
                <w:sz w:val="20"/>
                <w:szCs w:val="20"/>
              </w:rPr>
            </w:pPr>
            <w:r>
              <w:rPr>
                <w:rFonts w:ascii="Arial" w:eastAsia="Arial" w:hAnsi="Arial" w:cs="Arial"/>
                <w:sz w:val="16"/>
                <w:szCs w:val="16"/>
              </w:rPr>
              <w:t>16</w:t>
            </w:r>
          </w:p>
        </w:tc>
        <w:tc>
          <w:tcPr>
            <w:tcW w:w="1200" w:type="dxa"/>
            <w:tcBorders>
              <w:right w:val="single" w:sz="8" w:space="0" w:color="auto"/>
            </w:tcBorders>
            <w:vAlign w:val="bottom"/>
          </w:tcPr>
          <w:p w14:paraId="03D423C6" w14:textId="77777777" w:rsidR="001516AB" w:rsidRDefault="001516AB">
            <w:pPr>
              <w:rPr>
                <w:sz w:val="24"/>
                <w:szCs w:val="24"/>
              </w:rPr>
            </w:pPr>
          </w:p>
        </w:tc>
      </w:tr>
      <w:tr w:rsidR="001516AB" w14:paraId="60865F08" w14:textId="77777777">
        <w:trPr>
          <w:trHeight w:val="302"/>
        </w:trPr>
        <w:tc>
          <w:tcPr>
            <w:tcW w:w="600" w:type="dxa"/>
            <w:tcBorders>
              <w:left w:val="single" w:sz="8" w:space="0" w:color="auto"/>
              <w:right w:val="single" w:sz="8" w:space="0" w:color="auto"/>
            </w:tcBorders>
            <w:vAlign w:val="bottom"/>
          </w:tcPr>
          <w:p w14:paraId="00DBDBA1" w14:textId="77777777" w:rsidR="001516AB" w:rsidRDefault="001516AB">
            <w:pPr>
              <w:rPr>
                <w:sz w:val="24"/>
                <w:szCs w:val="24"/>
              </w:rPr>
            </w:pPr>
          </w:p>
        </w:tc>
        <w:tc>
          <w:tcPr>
            <w:tcW w:w="1560" w:type="dxa"/>
            <w:vAlign w:val="bottom"/>
          </w:tcPr>
          <w:p w14:paraId="0D855C60" w14:textId="77777777" w:rsidR="001516AB" w:rsidRDefault="001516AB">
            <w:pPr>
              <w:rPr>
                <w:sz w:val="24"/>
                <w:szCs w:val="24"/>
              </w:rPr>
            </w:pPr>
          </w:p>
        </w:tc>
        <w:tc>
          <w:tcPr>
            <w:tcW w:w="220" w:type="dxa"/>
            <w:tcBorders>
              <w:right w:val="single" w:sz="8" w:space="0" w:color="auto"/>
            </w:tcBorders>
            <w:vAlign w:val="bottom"/>
          </w:tcPr>
          <w:p w14:paraId="50357AC9" w14:textId="77777777" w:rsidR="001516AB" w:rsidRDefault="001516AB">
            <w:pPr>
              <w:rPr>
                <w:sz w:val="24"/>
                <w:szCs w:val="24"/>
              </w:rPr>
            </w:pPr>
          </w:p>
        </w:tc>
        <w:tc>
          <w:tcPr>
            <w:tcW w:w="1040" w:type="dxa"/>
            <w:tcBorders>
              <w:right w:val="single" w:sz="8" w:space="0" w:color="auto"/>
            </w:tcBorders>
            <w:vAlign w:val="bottom"/>
          </w:tcPr>
          <w:p w14:paraId="2EB440EF" w14:textId="77777777" w:rsidR="001516AB" w:rsidRDefault="001516AB">
            <w:pPr>
              <w:rPr>
                <w:sz w:val="24"/>
                <w:szCs w:val="24"/>
              </w:rPr>
            </w:pPr>
          </w:p>
        </w:tc>
        <w:tc>
          <w:tcPr>
            <w:tcW w:w="580" w:type="dxa"/>
            <w:tcBorders>
              <w:right w:val="single" w:sz="8" w:space="0" w:color="auto"/>
            </w:tcBorders>
            <w:vAlign w:val="bottom"/>
          </w:tcPr>
          <w:p w14:paraId="542BCCC4" w14:textId="77777777" w:rsidR="001516AB" w:rsidRDefault="001516AB">
            <w:pPr>
              <w:rPr>
                <w:sz w:val="24"/>
                <w:szCs w:val="24"/>
              </w:rPr>
            </w:pPr>
          </w:p>
        </w:tc>
        <w:tc>
          <w:tcPr>
            <w:tcW w:w="160" w:type="dxa"/>
            <w:tcBorders>
              <w:right w:val="single" w:sz="8" w:space="0" w:color="auto"/>
            </w:tcBorders>
            <w:vAlign w:val="bottom"/>
          </w:tcPr>
          <w:p w14:paraId="2F5B6108" w14:textId="77777777" w:rsidR="001516AB" w:rsidRDefault="001516AB">
            <w:pPr>
              <w:rPr>
                <w:sz w:val="24"/>
                <w:szCs w:val="24"/>
              </w:rPr>
            </w:pPr>
          </w:p>
        </w:tc>
        <w:tc>
          <w:tcPr>
            <w:tcW w:w="760" w:type="dxa"/>
            <w:gridSpan w:val="2"/>
            <w:vAlign w:val="bottom"/>
          </w:tcPr>
          <w:p w14:paraId="5FA643F9" w14:textId="77777777" w:rsidR="001516AB" w:rsidRDefault="0066520C">
            <w:pPr>
              <w:jc w:val="center"/>
              <w:rPr>
                <w:sz w:val="20"/>
                <w:szCs w:val="20"/>
              </w:rPr>
            </w:pPr>
            <w:r>
              <w:rPr>
                <w:rFonts w:ascii="Arial" w:eastAsia="Arial" w:hAnsi="Arial" w:cs="Arial"/>
                <w:w w:val="97"/>
                <w:sz w:val="16"/>
                <w:szCs w:val="16"/>
              </w:rPr>
              <w:t>4 (0100)</w:t>
            </w:r>
          </w:p>
        </w:tc>
        <w:tc>
          <w:tcPr>
            <w:tcW w:w="140" w:type="dxa"/>
            <w:tcBorders>
              <w:right w:val="single" w:sz="8" w:space="0" w:color="auto"/>
            </w:tcBorders>
            <w:vAlign w:val="bottom"/>
          </w:tcPr>
          <w:p w14:paraId="088AA005" w14:textId="77777777" w:rsidR="001516AB" w:rsidRDefault="001516AB">
            <w:pPr>
              <w:rPr>
                <w:sz w:val="24"/>
                <w:szCs w:val="24"/>
              </w:rPr>
            </w:pPr>
          </w:p>
        </w:tc>
        <w:tc>
          <w:tcPr>
            <w:tcW w:w="1500" w:type="dxa"/>
            <w:tcBorders>
              <w:right w:val="single" w:sz="8" w:space="0" w:color="auto"/>
            </w:tcBorders>
            <w:vAlign w:val="bottom"/>
          </w:tcPr>
          <w:p w14:paraId="49299D42" w14:textId="77777777" w:rsidR="001516AB" w:rsidRDefault="0066520C">
            <w:pPr>
              <w:jc w:val="center"/>
              <w:rPr>
                <w:sz w:val="20"/>
                <w:szCs w:val="20"/>
              </w:rPr>
            </w:pPr>
            <w:r>
              <w:rPr>
                <w:rFonts w:ascii="Arial" w:eastAsia="Arial" w:hAnsi="Arial" w:cs="Arial"/>
                <w:sz w:val="16"/>
                <w:szCs w:val="16"/>
              </w:rPr>
              <w:t>45</w:t>
            </w:r>
          </w:p>
        </w:tc>
        <w:tc>
          <w:tcPr>
            <w:tcW w:w="1700" w:type="dxa"/>
            <w:gridSpan w:val="2"/>
            <w:tcBorders>
              <w:right w:val="single" w:sz="8" w:space="0" w:color="auto"/>
            </w:tcBorders>
            <w:vAlign w:val="bottom"/>
          </w:tcPr>
          <w:p w14:paraId="5C82C4B7" w14:textId="77777777" w:rsidR="001516AB" w:rsidRDefault="0066520C">
            <w:pPr>
              <w:jc w:val="center"/>
              <w:rPr>
                <w:sz w:val="20"/>
                <w:szCs w:val="20"/>
              </w:rPr>
            </w:pPr>
            <w:r>
              <w:rPr>
                <w:rFonts w:ascii="Arial" w:eastAsia="Arial" w:hAnsi="Arial" w:cs="Arial"/>
                <w:sz w:val="16"/>
                <w:szCs w:val="16"/>
              </w:rPr>
              <w:t>20</w:t>
            </w:r>
          </w:p>
        </w:tc>
        <w:tc>
          <w:tcPr>
            <w:tcW w:w="1200" w:type="dxa"/>
            <w:tcBorders>
              <w:right w:val="single" w:sz="8" w:space="0" w:color="auto"/>
            </w:tcBorders>
            <w:vAlign w:val="bottom"/>
          </w:tcPr>
          <w:p w14:paraId="1FC19539" w14:textId="77777777" w:rsidR="001516AB" w:rsidRDefault="001516AB">
            <w:pPr>
              <w:rPr>
                <w:sz w:val="24"/>
                <w:szCs w:val="24"/>
              </w:rPr>
            </w:pPr>
          </w:p>
        </w:tc>
      </w:tr>
      <w:tr w:rsidR="001516AB" w14:paraId="4B1B47B6" w14:textId="77777777">
        <w:trPr>
          <w:trHeight w:val="305"/>
        </w:trPr>
        <w:tc>
          <w:tcPr>
            <w:tcW w:w="600" w:type="dxa"/>
            <w:tcBorders>
              <w:left w:val="single" w:sz="8" w:space="0" w:color="auto"/>
              <w:right w:val="single" w:sz="8" w:space="0" w:color="auto"/>
            </w:tcBorders>
            <w:vAlign w:val="bottom"/>
          </w:tcPr>
          <w:p w14:paraId="1DF8A002" w14:textId="77777777" w:rsidR="001516AB" w:rsidRDefault="001516AB">
            <w:pPr>
              <w:rPr>
                <w:sz w:val="24"/>
                <w:szCs w:val="24"/>
              </w:rPr>
            </w:pPr>
          </w:p>
        </w:tc>
        <w:tc>
          <w:tcPr>
            <w:tcW w:w="1560" w:type="dxa"/>
            <w:vAlign w:val="bottom"/>
          </w:tcPr>
          <w:p w14:paraId="661F27FE" w14:textId="77777777" w:rsidR="001516AB" w:rsidRDefault="001516AB">
            <w:pPr>
              <w:rPr>
                <w:sz w:val="24"/>
                <w:szCs w:val="24"/>
              </w:rPr>
            </w:pPr>
          </w:p>
        </w:tc>
        <w:tc>
          <w:tcPr>
            <w:tcW w:w="220" w:type="dxa"/>
            <w:tcBorders>
              <w:right w:val="single" w:sz="8" w:space="0" w:color="auto"/>
            </w:tcBorders>
            <w:vAlign w:val="bottom"/>
          </w:tcPr>
          <w:p w14:paraId="544E2F1D" w14:textId="77777777" w:rsidR="001516AB" w:rsidRDefault="001516AB">
            <w:pPr>
              <w:rPr>
                <w:sz w:val="24"/>
                <w:szCs w:val="24"/>
              </w:rPr>
            </w:pPr>
          </w:p>
        </w:tc>
        <w:tc>
          <w:tcPr>
            <w:tcW w:w="1040" w:type="dxa"/>
            <w:tcBorders>
              <w:right w:val="single" w:sz="8" w:space="0" w:color="auto"/>
            </w:tcBorders>
            <w:vAlign w:val="bottom"/>
          </w:tcPr>
          <w:p w14:paraId="56723E54" w14:textId="77777777" w:rsidR="001516AB" w:rsidRDefault="001516AB">
            <w:pPr>
              <w:rPr>
                <w:sz w:val="24"/>
                <w:szCs w:val="24"/>
              </w:rPr>
            </w:pPr>
          </w:p>
        </w:tc>
        <w:tc>
          <w:tcPr>
            <w:tcW w:w="580" w:type="dxa"/>
            <w:tcBorders>
              <w:right w:val="single" w:sz="8" w:space="0" w:color="auto"/>
            </w:tcBorders>
            <w:vAlign w:val="bottom"/>
          </w:tcPr>
          <w:p w14:paraId="77CE11B3" w14:textId="77777777" w:rsidR="001516AB" w:rsidRDefault="001516AB">
            <w:pPr>
              <w:rPr>
                <w:sz w:val="24"/>
                <w:szCs w:val="24"/>
              </w:rPr>
            </w:pPr>
          </w:p>
        </w:tc>
        <w:tc>
          <w:tcPr>
            <w:tcW w:w="160" w:type="dxa"/>
            <w:tcBorders>
              <w:right w:val="single" w:sz="8" w:space="0" w:color="auto"/>
            </w:tcBorders>
            <w:vAlign w:val="bottom"/>
          </w:tcPr>
          <w:p w14:paraId="378A0387" w14:textId="77777777" w:rsidR="001516AB" w:rsidRDefault="001516AB">
            <w:pPr>
              <w:rPr>
                <w:sz w:val="24"/>
                <w:szCs w:val="24"/>
              </w:rPr>
            </w:pPr>
          </w:p>
        </w:tc>
        <w:tc>
          <w:tcPr>
            <w:tcW w:w="760" w:type="dxa"/>
            <w:gridSpan w:val="2"/>
            <w:vAlign w:val="bottom"/>
          </w:tcPr>
          <w:p w14:paraId="44B6237D" w14:textId="77777777" w:rsidR="001516AB" w:rsidRDefault="0066520C">
            <w:pPr>
              <w:jc w:val="center"/>
              <w:rPr>
                <w:sz w:val="20"/>
                <w:szCs w:val="20"/>
              </w:rPr>
            </w:pPr>
            <w:r>
              <w:rPr>
                <w:rFonts w:ascii="Arial" w:eastAsia="Arial" w:hAnsi="Arial" w:cs="Arial"/>
                <w:w w:val="97"/>
                <w:sz w:val="16"/>
                <w:szCs w:val="16"/>
              </w:rPr>
              <w:t>5 (0101)</w:t>
            </w:r>
          </w:p>
        </w:tc>
        <w:tc>
          <w:tcPr>
            <w:tcW w:w="140" w:type="dxa"/>
            <w:tcBorders>
              <w:right w:val="single" w:sz="8" w:space="0" w:color="auto"/>
            </w:tcBorders>
            <w:vAlign w:val="bottom"/>
          </w:tcPr>
          <w:p w14:paraId="1A7C5D43" w14:textId="77777777" w:rsidR="001516AB" w:rsidRDefault="001516AB">
            <w:pPr>
              <w:rPr>
                <w:sz w:val="24"/>
                <w:szCs w:val="24"/>
              </w:rPr>
            </w:pPr>
          </w:p>
        </w:tc>
        <w:tc>
          <w:tcPr>
            <w:tcW w:w="1500" w:type="dxa"/>
            <w:tcBorders>
              <w:right w:val="single" w:sz="8" w:space="0" w:color="auto"/>
            </w:tcBorders>
            <w:vAlign w:val="bottom"/>
          </w:tcPr>
          <w:p w14:paraId="30128791" w14:textId="77777777" w:rsidR="001516AB" w:rsidRDefault="0066520C">
            <w:pPr>
              <w:jc w:val="center"/>
              <w:rPr>
                <w:sz w:val="20"/>
                <w:szCs w:val="20"/>
              </w:rPr>
            </w:pPr>
            <w:r>
              <w:rPr>
                <w:rFonts w:ascii="Arial" w:eastAsia="Arial" w:hAnsi="Arial" w:cs="Arial"/>
                <w:sz w:val="16"/>
                <w:szCs w:val="16"/>
              </w:rPr>
              <w:t>41 год</w:t>
            </w:r>
          </w:p>
        </w:tc>
        <w:tc>
          <w:tcPr>
            <w:tcW w:w="1700" w:type="dxa"/>
            <w:gridSpan w:val="2"/>
            <w:tcBorders>
              <w:right w:val="single" w:sz="8" w:space="0" w:color="auto"/>
            </w:tcBorders>
            <w:vAlign w:val="bottom"/>
          </w:tcPr>
          <w:p w14:paraId="51E7904E" w14:textId="77777777" w:rsidR="001516AB" w:rsidRDefault="0066520C">
            <w:pPr>
              <w:jc w:val="center"/>
              <w:rPr>
                <w:sz w:val="20"/>
                <w:szCs w:val="20"/>
              </w:rPr>
            </w:pPr>
            <w:r>
              <w:rPr>
                <w:rFonts w:ascii="Arial" w:eastAsia="Arial" w:hAnsi="Arial" w:cs="Arial"/>
                <w:sz w:val="16"/>
                <w:szCs w:val="16"/>
              </w:rPr>
              <w:t>24</w:t>
            </w:r>
          </w:p>
        </w:tc>
        <w:tc>
          <w:tcPr>
            <w:tcW w:w="1200" w:type="dxa"/>
            <w:tcBorders>
              <w:right w:val="single" w:sz="8" w:space="0" w:color="auto"/>
            </w:tcBorders>
            <w:vAlign w:val="bottom"/>
          </w:tcPr>
          <w:p w14:paraId="3B97D6E1" w14:textId="77777777" w:rsidR="001516AB" w:rsidRDefault="001516AB">
            <w:pPr>
              <w:rPr>
                <w:sz w:val="24"/>
                <w:szCs w:val="24"/>
              </w:rPr>
            </w:pPr>
          </w:p>
        </w:tc>
      </w:tr>
      <w:tr w:rsidR="001516AB" w14:paraId="355C10EF" w14:textId="77777777">
        <w:trPr>
          <w:trHeight w:val="305"/>
        </w:trPr>
        <w:tc>
          <w:tcPr>
            <w:tcW w:w="600" w:type="dxa"/>
            <w:tcBorders>
              <w:left w:val="single" w:sz="8" w:space="0" w:color="auto"/>
              <w:right w:val="single" w:sz="8" w:space="0" w:color="auto"/>
            </w:tcBorders>
            <w:vAlign w:val="bottom"/>
          </w:tcPr>
          <w:p w14:paraId="709AE004" w14:textId="77777777" w:rsidR="001516AB" w:rsidRDefault="001516AB">
            <w:pPr>
              <w:rPr>
                <w:sz w:val="24"/>
                <w:szCs w:val="24"/>
              </w:rPr>
            </w:pPr>
          </w:p>
        </w:tc>
        <w:tc>
          <w:tcPr>
            <w:tcW w:w="1560" w:type="dxa"/>
            <w:vAlign w:val="bottom"/>
          </w:tcPr>
          <w:p w14:paraId="0090DD90" w14:textId="77777777" w:rsidR="001516AB" w:rsidRDefault="001516AB">
            <w:pPr>
              <w:rPr>
                <w:sz w:val="24"/>
                <w:szCs w:val="24"/>
              </w:rPr>
            </w:pPr>
          </w:p>
        </w:tc>
        <w:tc>
          <w:tcPr>
            <w:tcW w:w="220" w:type="dxa"/>
            <w:tcBorders>
              <w:right w:val="single" w:sz="8" w:space="0" w:color="auto"/>
            </w:tcBorders>
            <w:vAlign w:val="bottom"/>
          </w:tcPr>
          <w:p w14:paraId="50908433" w14:textId="77777777" w:rsidR="001516AB" w:rsidRDefault="001516AB">
            <w:pPr>
              <w:rPr>
                <w:sz w:val="24"/>
                <w:szCs w:val="24"/>
              </w:rPr>
            </w:pPr>
          </w:p>
        </w:tc>
        <w:tc>
          <w:tcPr>
            <w:tcW w:w="1040" w:type="dxa"/>
            <w:tcBorders>
              <w:right w:val="single" w:sz="8" w:space="0" w:color="auto"/>
            </w:tcBorders>
            <w:vAlign w:val="bottom"/>
          </w:tcPr>
          <w:p w14:paraId="532C7CC8" w14:textId="77777777" w:rsidR="001516AB" w:rsidRDefault="001516AB">
            <w:pPr>
              <w:rPr>
                <w:sz w:val="24"/>
                <w:szCs w:val="24"/>
              </w:rPr>
            </w:pPr>
          </w:p>
        </w:tc>
        <w:tc>
          <w:tcPr>
            <w:tcW w:w="580" w:type="dxa"/>
            <w:tcBorders>
              <w:right w:val="single" w:sz="8" w:space="0" w:color="auto"/>
            </w:tcBorders>
            <w:vAlign w:val="bottom"/>
          </w:tcPr>
          <w:p w14:paraId="6CBBEB4E" w14:textId="77777777" w:rsidR="001516AB" w:rsidRDefault="001516AB">
            <w:pPr>
              <w:rPr>
                <w:sz w:val="24"/>
                <w:szCs w:val="24"/>
              </w:rPr>
            </w:pPr>
          </w:p>
        </w:tc>
        <w:tc>
          <w:tcPr>
            <w:tcW w:w="160" w:type="dxa"/>
            <w:tcBorders>
              <w:right w:val="single" w:sz="8" w:space="0" w:color="auto"/>
            </w:tcBorders>
            <w:vAlign w:val="bottom"/>
          </w:tcPr>
          <w:p w14:paraId="003F09B3" w14:textId="77777777" w:rsidR="001516AB" w:rsidRDefault="001516AB">
            <w:pPr>
              <w:rPr>
                <w:sz w:val="24"/>
                <w:szCs w:val="24"/>
              </w:rPr>
            </w:pPr>
          </w:p>
        </w:tc>
        <w:tc>
          <w:tcPr>
            <w:tcW w:w="760" w:type="dxa"/>
            <w:gridSpan w:val="2"/>
            <w:vAlign w:val="bottom"/>
          </w:tcPr>
          <w:p w14:paraId="0D63BCF8" w14:textId="77777777" w:rsidR="001516AB" w:rsidRDefault="0066520C">
            <w:pPr>
              <w:jc w:val="center"/>
              <w:rPr>
                <w:sz w:val="20"/>
                <w:szCs w:val="20"/>
              </w:rPr>
            </w:pPr>
            <w:r>
              <w:rPr>
                <w:rFonts w:ascii="Arial" w:eastAsia="Arial" w:hAnsi="Arial" w:cs="Arial"/>
                <w:w w:val="97"/>
                <w:sz w:val="16"/>
                <w:szCs w:val="16"/>
              </w:rPr>
              <w:t>6 (0110)</w:t>
            </w:r>
          </w:p>
        </w:tc>
        <w:tc>
          <w:tcPr>
            <w:tcW w:w="140" w:type="dxa"/>
            <w:tcBorders>
              <w:right w:val="single" w:sz="8" w:space="0" w:color="auto"/>
            </w:tcBorders>
            <w:vAlign w:val="bottom"/>
          </w:tcPr>
          <w:p w14:paraId="46553EA0" w14:textId="77777777" w:rsidR="001516AB" w:rsidRDefault="001516AB">
            <w:pPr>
              <w:rPr>
                <w:sz w:val="24"/>
                <w:szCs w:val="24"/>
              </w:rPr>
            </w:pPr>
          </w:p>
        </w:tc>
        <w:tc>
          <w:tcPr>
            <w:tcW w:w="1500" w:type="dxa"/>
            <w:tcBorders>
              <w:right w:val="single" w:sz="8" w:space="0" w:color="auto"/>
            </w:tcBorders>
            <w:vAlign w:val="bottom"/>
          </w:tcPr>
          <w:p w14:paraId="4F5061BD" w14:textId="77777777" w:rsidR="001516AB" w:rsidRDefault="0066520C">
            <w:pPr>
              <w:jc w:val="center"/>
              <w:rPr>
                <w:sz w:val="20"/>
                <w:szCs w:val="20"/>
              </w:rPr>
            </w:pPr>
            <w:r>
              <w:rPr>
                <w:rFonts w:ascii="Arial" w:eastAsia="Arial" w:hAnsi="Arial" w:cs="Arial"/>
                <w:sz w:val="16"/>
                <w:szCs w:val="16"/>
              </w:rPr>
              <w:t>37</w:t>
            </w:r>
          </w:p>
        </w:tc>
        <w:tc>
          <w:tcPr>
            <w:tcW w:w="1700" w:type="dxa"/>
            <w:gridSpan w:val="2"/>
            <w:tcBorders>
              <w:right w:val="single" w:sz="8" w:space="0" w:color="auto"/>
            </w:tcBorders>
            <w:vAlign w:val="bottom"/>
          </w:tcPr>
          <w:p w14:paraId="59C26501" w14:textId="77777777" w:rsidR="001516AB" w:rsidRDefault="0066520C">
            <w:pPr>
              <w:jc w:val="center"/>
              <w:rPr>
                <w:sz w:val="20"/>
                <w:szCs w:val="20"/>
              </w:rPr>
            </w:pPr>
            <w:r>
              <w:rPr>
                <w:rFonts w:ascii="Arial" w:eastAsia="Arial" w:hAnsi="Arial" w:cs="Arial"/>
                <w:sz w:val="16"/>
                <w:szCs w:val="16"/>
              </w:rPr>
              <w:t>28 год</w:t>
            </w:r>
          </w:p>
        </w:tc>
        <w:tc>
          <w:tcPr>
            <w:tcW w:w="1200" w:type="dxa"/>
            <w:tcBorders>
              <w:right w:val="single" w:sz="8" w:space="0" w:color="auto"/>
            </w:tcBorders>
            <w:vAlign w:val="bottom"/>
          </w:tcPr>
          <w:p w14:paraId="11A9ACEF" w14:textId="77777777" w:rsidR="001516AB" w:rsidRDefault="001516AB">
            <w:pPr>
              <w:rPr>
                <w:sz w:val="24"/>
                <w:szCs w:val="24"/>
              </w:rPr>
            </w:pPr>
          </w:p>
        </w:tc>
      </w:tr>
      <w:tr w:rsidR="001516AB" w14:paraId="069C4667" w14:textId="77777777">
        <w:trPr>
          <w:trHeight w:val="302"/>
        </w:trPr>
        <w:tc>
          <w:tcPr>
            <w:tcW w:w="600" w:type="dxa"/>
            <w:tcBorders>
              <w:left w:val="single" w:sz="8" w:space="0" w:color="auto"/>
              <w:right w:val="single" w:sz="8" w:space="0" w:color="auto"/>
            </w:tcBorders>
            <w:vAlign w:val="bottom"/>
          </w:tcPr>
          <w:p w14:paraId="28027EF0" w14:textId="77777777" w:rsidR="001516AB" w:rsidRDefault="001516AB">
            <w:pPr>
              <w:rPr>
                <w:sz w:val="24"/>
                <w:szCs w:val="24"/>
              </w:rPr>
            </w:pPr>
          </w:p>
        </w:tc>
        <w:tc>
          <w:tcPr>
            <w:tcW w:w="1560" w:type="dxa"/>
            <w:vAlign w:val="bottom"/>
          </w:tcPr>
          <w:p w14:paraId="02CC7610" w14:textId="77777777" w:rsidR="001516AB" w:rsidRDefault="001516AB">
            <w:pPr>
              <w:rPr>
                <w:sz w:val="24"/>
                <w:szCs w:val="24"/>
              </w:rPr>
            </w:pPr>
          </w:p>
        </w:tc>
        <w:tc>
          <w:tcPr>
            <w:tcW w:w="220" w:type="dxa"/>
            <w:tcBorders>
              <w:right w:val="single" w:sz="8" w:space="0" w:color="auto"/>
            </w:tcBorders>
            <w:vAlign w:val="bottom"/>
          </w:tcPr>
          <w:p w14:paraId="78D9F21D" w14:textId="77777777" w:rsidR="001516AB" w:rsidRDefault="001516AB">
            <w:pPr>
              <w:rPr>
                <w:sz w:val="24"/>
                <w:szCs w:val="24"/>
              </w:rPr>
            </w:pPr>
          </w:p>
        </w:tc>
        <w:tc>
          <w:tcPr>
            <w:tcW w:w="1040" w:type="dxa"/>
            <w:tcBorders>
              <w:right w:val="single" w:sz="8" w:space="0" w:color="auto"/>
            </w:tcBorders>
            <w:vAlign w:val="bottom"/>
          </w:tcPr>
          <w:p w14:paraId="5C2A4C7B" w14:textId="77777777" w:rsidR="001516AB" w:rsidRDefault="001516AB">
            <w:pPr>
              <w:rPr>
                <w:sz w:val="24"/>
                <w:szCs w:val="24"/>
              </w:rPr>
            </w:pPr>
          </w:p>
        </w:tc>
        <w:tc>
          <w:tcPr>
            <w:tcW w:w="580" w:type="dxa"/>
            <w:tcBorders>
              <w:right w:val="single" w:sz="8" w:space="0" w:color="auto"/>
            </w:tcBorders>
            <w:vAlign w:val="bottom"/>
          </w:tcPr>
          <w:p w14:paraId="5DC4E485" w14:textId="77777777" w:rsidR="001516AB" w:rsidRDefault="001516AB">
            <w:pPr>
              <w:rPr>
                <w:sz w:val="24"/>
                <w:szCs w:val="24"/>
              </w:rPr>
            </w:pPr>
          </w:p>
        </w:tc>
        <w:tc>
          <w:tcPr>
            <w:tcW w:w="160" w:type="dxa"/>
            <w:tcBorders>
              <w:right w:val="single" w:sz="8" w:space="0" w:color="auto"/>
            </w:tcBorders>
            <w:vAlign w:val="bottom"/>
          </w:tcPr>
          <w:p w14:paraId="657FBA59" w14:textId="77777777" w:rsidR="001516AB" w:rsidRDefault="001516AB">
            <w:pPr>
              <w:rPr>
                <w:sz w:val="24"/>
                <w:szCs w:val="24"/>
              </w:rPr>
            </w:pPr>
          </w:p>
        </w:tc>
        <w:tc>
          <w:tcPr>
            <w:tcW w:w="760" w:type="dxa"/>
            <w:gridSpan w:val="2"/>
            <w:vAlign w:val="bottom"/>
          </w:tcPr>
          <w:p w14:paraId="701CE815" w14:textId="77777777" w:rsidR="001516AB" w:rsidRDefault="0066520C">
            <w:pPr>
              <w:jc w:val="center"/>
              <w:rPr>
                <w:sz w:val="20"/>
                <w:szCs w:val="20"/>
              </w:rPr>
            </w:pPr>
            <w:r>
              <w:rPr>
                <w:rFonts w:ascii="Arial" w:eastAsia="Arial" w:hAnsi="Arial" w:cs="Arial"/>
                <w:w w:val="97"/>
                <w:sz w:val="16"/>
                <w:szCs w:val="16"/>
              </w:rPr>
              <w:t>7 (0111)</w:t>
            </w:r>
          </w:p>
        </w:tc>
        <w:tc>
          <w:tcPr>
            <w:tcW w:w="140" w:type="dxa"/>
            <w:tcBorders>
              <w:right w:val="single" w:sz="8" w:space="0" w:color="auto"/>
            </w:tcBorders>
            <w:vAlign w:val="bottom"/>
          </w:tcPr>
          <w:p w14:paraId="20006238" w14:textId="77777777" w:rsidR="001516AB" w:rsidRDefault="001516AB">
            <w:pPr>
              <w:rPr>
                <w:sz w:val="24"/>
                <w:szCs w:val="24"/>
              </w:rPr>
            </w:pPr>
          </w:p>
        </w:tc>
        <w:tc>
          <w:tcPr>
            <w:tcW w:w="1500" w:type="dxa"/>
            <w:tcBorders>
              <w:right w:val="single" w:sz="8" w:space="0" w:color="auto"/>
            </w:tcBorders>
            <w:vAlign w:val="bottom"/>
          </w:tcPr>
          <w:p w14:paraId="49C4CA19" w14:textId="77777777" w:rsidR="001516AB" w:rsidRDefault="0066520C">
            <w:pPr>
              <w:jc w:val="center"/>
              <w:rPr>
                <w:sz w:val="20"/>
                <w:szCs w:val="20"/>
              </w:rPr>
            </w:pPr>
            <w:r>
              <w:rPr>
                <w:rFonts w:ascii="Arial" w:eastAsia="Arial" w:hAnsi="Arial" w:cs="Arial"/>
                <w:sz w:val="16"/>
                <w:szCs w:val="16"/>
              </w:rPr>
              <w:t>33</w:t>
            </w:r>
          </w:p>
        </w:tc>
        <w:tc>
          <w:tcPr>
            <w:tcW w:w="1700" w:type="dxa"/>
            <w:gridSpan w:val="2"/>
            <w:tcBorders>
              <w:right w:val="single" w:sz="8" w:space="0" w:color="auto"/>
            </w:tcBorders>
            <w:vAlign w:val="bottom"/>
          </w:tcPr>
          <w:p w14:paraId="1D89ED10" w14:textId="77777777" w:rsidR="001516AB" w:rsidRDefault="0066520C">
            <w:pPr>
              <w:jc w:val="center"/>
              <w:rPr>
                <w:sz w:val="20"/>
                <w:szCs w:val="20"/>
              </w:rPr>
            </w:pPr>
            <w:r>
              <w:rPr>
                <w:rFonts w:ascii="Arial" w:eastAsia="Arial" w:hAnsi="Arial" w:cs="Arial"/>
                <w:sz w:val="16"/>
                <w:szCs w:val="16"/>
              </w:rPr>
              <w:t>32</w:t>
            </w:r>
          </w:p>
        </w:tc>
        <w:tc>
          <w:tcPr>
            <w:tcW w:w="1200" w:type="dxa"/>
            <w:tcBorders>
              <w:right w:val="single" w:sz="8" w:space="0" w:color="auto"/>
            </w:tcBorders>
            <w:vAlign w:val="bottom"/>
          </w:tcPr>
          <w:p w14:paraId="4F583955" w14:textId="77777777" w:rsidR="001516AB" w:rsidRDefault="001516AB">
            <w:pPr>
              <w:rPr>
                <w:sz w:val="24"/>
                <w:szCs w:val="24"/>
              </w:rPr>
            </w:pPr>
          </w:p>
        </w:tc>
      </w:tr>
      <w:tr w:rsidR="001516AB" w14:paraId="235A8F7B" w14:textId="77777777">
        <w:trPr>
          <w:trHeight w:val="305"/>
        </w:trPr>
        <w:tc>
          <w:tcPr>
            <w:tcW w:w="600" w:type="dxa"/>
            <w:tcBorders>
              <w:left w:val="single" w:sz="8" w:space="0" w:color="auto"/>
              <w:right w:val="single" w:sz="8" w:space="0" w:color="auto"/>
            </w:tcBorders>
            <w:vAlign w:val="bottom"/>
          </w:tcPr>
          <w:p w14:paraId="34458CB3" w14:textId="77777777" w:rsidR="001516AB" w:rsidRDefault="001516AB">
            <w:pPr>
              <w:rPr>
                <w:sz w:val="24"/>
                <w:szCs w:val="24"/>
              </w:rPr>
            </w:pPr>
          </w:p>
        </w:tc>
        <w:tc>
          <w:tcPr>
            <w:tcW w:w="1560" w:type="dxa"/>
            <w:vAlign w:val="bottom"/>
          </w:tcPr>
          <w:p w14:paraId="6B337A1A" w14:textId="77777777" w:rsidR="001516AB" w:rsidRDefault="001516AB">
            <w:pPr>
              <w:rPr>
                <w:sz w:val="24"/>
                <w:szCs w:val="24"/>
              </w:rPr>
            </w:pPr>
          </w:p>
        </w:tc>
        <w:tc>
          <w:tcPr>
            <w:tcW w:w="220" w:type="dxa"/>
            <w:tcBorders>
              <w:right w:val="single" w:sz="8" w:space="0" w:color="auto"/>
            </w:tcBorders>
            <w:vAlign w:val="bottom"/>
          </w:tcPr>
          <w:p w14:paraId="30E037CC" w14:textId="77777777" w:rsidR="001516AB" w:rsidRDefault="001516AB">
            <w:pPr>
              <w:rPr>
                <w:sz w:val="24"/>
                <w:szCs w:val="24"/>
              </w:rPr>
            </w:pPr>
          </w:p>
        </w:tc>
        <w:tc>
          <w:tcPr>
            <w:tcW w:w="1040" w:type="dxa"/>
            <w:tcBorders>
              <w:right w:val="single" w:sz="8" w:space="0" w:color="auto"/>
            </w:tcBorders>
            <w:vAlign w:val="bottom"/>
          </w:tcPr>
          <w:p w14:paraId="24C96CCB" w14:textId="77777777" w:rsidR="001516AB" w:rsidRDefault="001516AB">
            <w:pPr>
              <w:rPr>
                <w:sz w:val="24"/>
                <w:szCs w:val="24"/>
              </w:rPr>
            </w:pPr>
          </w:p>
        </w:tc>
        <w:tc>
          <w:tcPr>
            <w:tcW w:w="580" w:type="dxa"/>
            <w:tcBorders>
              <w:right w:val="single" w:sz="8" w:space="0" w:color="auto"/>
            </w:tcBorders>
            <w:vAlign w:val="bottom"/>
          </w:tcPr>
          <w:p w14:paraId="5E5F7FDC" w14:textId="77777777" w:rsidR="001516AB" w:rsidRDefault="001516AB">
            <w:pPr>
              <w:rPr>
                <w:sz w:val="24"/>
                <w:szCs w:val="24"/>
              </w:rPr>
            </w:pPr>
          </w:p>
        </w:tc>
        <w:tc>
          <w:tcPr>
            <w:tcW w:w="160" w:type="dxa"/>
            <w:tcBorders>
              <w:right w:val="single" w:sz="8" w:space="0" w:color="auto"/>
            </w:tcBorders>
            <w:vAlign w:val="bottom"/>
          </w:tcPr>
          <w:p w14:paraId="10B90C24" w14:textId="77777777" w:rsidR="001516AB" w:rsidRDefault="001516AB">
            <w:pPr>
              <w:rPr>
                <w:sz w:val="24"/>
                <w:szCs w:val="24"/>
              </w:rPr>
            </w:pPr>
          </w:p>
        </w:tc>
        <w:tc>
          <w:tcPr>
            <w:tcW w:w="760" w:type="dxa"/>
            <w:gridSpan w:val="2"/>
            <w:vAlign w:val="bottom"/>
          </w:tcPr>
          <w:p w14:paraId="2613862A" w14:textId="77777777" w:rsidR="001516AB" w:rsidRDefault="0066520C">
            <w:pPr>
              <w:jc w:val="center"/>
              <w:rPr>
                <w:sz w:val="20"/>
                <w:szCs w:val="20"/>
              </w:rPr>
            </w:pPr>
            <w:r>
              <w:rPr>
                <w:rFonts w:ascii="Arial" w:eastAsia="Arial" w:hAnsi="Arial" w:cs="Arial"/>
                <w:w w:val="97"/>
                <w:sz w:val="16"/>
                <w:szCs w:val="16"/>
              </w:rPr>
              <w:t>8 (1000)</w:t>
            </w:r>
          </w:p>
        </w:tc>
        <w:tc>
          <w:tcPr>
            <w:tcW w:w="140" w:type="dxa"/>
            <w:tcBorders>
              <w:right w:val="single" w:sz="8" w:space="0" w:color="auto"/>
            </w:tcBorders>
            <w:vAlign w:val="bottom"/>
          </w:tcPr>
          <w:p w14:paraId="560EBEDD" w14:textId="77777777" w:rsidR="001516AB" w:rsidRDefault="001516AB">
            <w:pPr>
              <w:rPr>
                <w:sz w:val="24"/>
                <w:szCs w:val="24"/>
              </w:rPr>
            </w:pPr>
          </w:p>
        </w:tc>
        <w:tc>
          <w:tcPr>
            <w:tcW w:w="1500" w:type="dxa"/>
            <w:tcBorders>
              <w:right w:val="single" w:sz="8" w:space="0" w:color="auto"/>
            </w:tcBorders>
            <w:vAlign w:val="bottom"/>
          </w:tcPr>
          <w:p w14:paraId="0EBD1AAD" w14:textId="77777777" w:rsidR="001516AB" w:rsidRDefault="0066520C">
            <w:pPr>
              <w:jc w:val="center"/>
              <w:rPr>
                <w:sz w:val="20"/>
                <w:szCs w:val="20"/>
              </w:rPr>
            </w:pPr>
            <w:r>
              <w:rPr>
                <w:rFonts w:ascii="Arial" w:eastAsia="Arial" w:hAnsi="Arial" w:cs="Arial"/>
                <w:sz w:val="16"/>
                <w:szCs w:val="16"/>
              </w:rPr>
              <w:t>29</w:t>
            </w:r>
          </w:p>
        </w:tc>
        <w:tc>
          <w:tcPr>
            <w:tcW w:w="1700" w:type="dxa"/>
            <w:gridSpan w:val="2"/>
            <w:tcBorders>
              <w:right w:val="single" w:sz="8" w:space="0" w:color="auto"/>
            </w:tcBorders>
            <w:vAlign w:val="bottom"/>
          </w:tcPr>
          <w:p w14:paraId="07B51207" w14:textId="77777777" w:rsidR="001516AB" w:rsidRDefault="0066520C">
            <w:pPr>
              <w:jc w:val="center"/>
              <w:rPr>
                <w:sz w:val="20"/>
                <w:szCs w:val="20"/>
              </w:rPr>
            </w:pPr>
            <w:r>
              <w:rPr>
                <w:rFonts w:ascii="Arial" w:eastAsia="Arial" w:hAnsi="Arial" w:cs="Arial"/>
                <w:sz w:val="16"/>
                <w:szCs w:val="16"/>
              </w:rPr>
              <w:t>36</w:t>
            </w:r>
          </w:p>
        </w:tc>
        <w:tc>
          <w:tcPr>
            <w:tcW w:w="1200" w:type="dxa"/>
            <w:tcBorders>
              <w:right w:val="single" w:sz="8" w:space="0" w:color="auto"/>
            </w:tcBorders>
            <w:vAlign w:val="bottom"/>
          </w:tcPr>
          <w:p w14:paraId="48814C57" w14:textId="77777777" w:rsidR="001516AB" w:rsidRDefault="001516AB">
            <w:pPr>
              <w:rPr>
                <w:sz w:val="24"/>
                <w:szCs w:val="24"/>
              </w:rPr>
            </w:pPr>
          </w:p>
        </w:tc>
      </w:tr>
      <w:tr w:rsidR="001516AB" w14:paraId="0606A933" w14:textId="77777777">
        <w:trPr>
          <w:trHeight w:val="305"/>
        </w:trPr>
        <w:tc>
          <w:tcPr>
            <w:tcW w:w="600" w:type="dxa"/>
            <w:tcBorders>
              <w:left w:val="single" w:sz="8" w:space="0" w:color="auto"/>
              <w:right w:val="single" w:sz="8" w:space="0" w:color="auto"/>
            </w:tcBorders>
            <w:vAlign w:val="bottom"/>
          </w:tcPr>
          <w:p w14:paraId="643F2E69" w14:textId="77777777" w:rsidR="001516AB" w:rsidRDefault="001516AB">
            <w:pPr>
              <w:rPr>
                <w:sz w:val="24"/>
                <w:szCs w:val="24"/>
              </w:rPr>
            </w:pPr>
          </w:p>
        </w:tc>
        <w:tc>
          <w:tcPr>
            <w:tcW w:w="1560" w:type="dxa"/>
            <w:vAlign w:val="bottom"/>
          </w:tcPr>
          <w:p w14:paraId="66E44BFB" w14:textId="77777777" w:rsidR="001516AB" w:rsidRDefault="001516AB">
            <w:pPr>
              <w:rPr>
                <w:sz w:val="24"/>
                <w:szCs w:val="24"/>
              </w:rPr>
            </w:pPr>
          </w:p>
        </w:tc>
        <w:tc>
          <w:tcPr>
            <w:tcW w:w="220" w:type="dxa"/>
            <w:tcBorders>
              <w:right w:val="single" w:sz="8" w:space="0" w:color="auto"/>
            </w:tcBorders>
            <w:vAlign w:val="bottom"/>
          </w:tcPr>
          <w:p w14:paraId="5F43D438" w14:textId="77777777" w:rsidR="001516AB" w:rsidRDefault="001516AB">
            <w:pPr>
              <w:rPr>
                <w:sz w:val="24"/>
                <w:szCs w:val="24"/>
              </w:rPr>
            </w:pPr>
          </w:p>
        </w:tc>
        <w:tc>
          <w:tcPr>
            <w:tcW w:w="1040" w:type="dxa"/>
            <w:tcBorders>
              <w:right w:val="single" w:sz="8" w:space="0" w:color="auto"/>
            </w:tcBorders>
            <w:vAlign w:val="bottom"/>
          </w:tcPr>
          <w:p w14:paraId="483141BC" w14:textId="77777777" w:rsidR="001516AB" w:rsidRDefault="001516AB">
            <w:pPr>
              <w:rPr>
                <w:sz w:val="24"/>
                <w:szCs w:val="24"/>
              </w:rPr>
            </w:pPr>
          </w:p>
        </w:tc>
        <w:tc>
          <w:tcPr>
            <w:tcW w:w="580" w:type="dxa"/>
            <w:tcBorders>
              <w:right w:val="single" w:sz="8" w:space="0" w:color="auto"/>
            </w:tcBorders>
            <w:vAlign w:val="bottom"/>
          </w:tcPr>
          <w:p w14:paraId="24B39786" w14:textId="77777777" w:rsidR="001516AB" w:rsidRDefault="001516AB">
            <w:pPr>
              <w:rPr>
                <w:sz w:val="24"/>
                <w:szCs w:val="24"/>
              </w:rPr>
            </w:pPr>
          </w:p>
        </w:tc>
        <w:tc>
          <w:tcPr>
            <w:tcW w:w="160" w:type="dxa"/>
            <w:tcBorders>
              <w:right w:val="single" w:sz="8" w:space="0" w:color="auto"/>
            </w:tcBorders>
            <w:vAlign w:val="bottom"/>
          </w:tcPr>
          <w:p w14:paraId="18C8BB6F" w14:textId="77777777" w:rsidR="001516AB" w:rsidRDefault="001516AB">
            <w:pPr>
              <w:rPr>
                <w:sz w:val="24"/>
                <w:szCs w:val="24"/>
              </w:rPr>
            </w:pPr>
          </w:p>
        </w:tc>
        <w:tc>
          <w:tcPr>
            <w:tcW w:w="760" w:type="dxa"/>
            <w:gridSpan w:val="2"/>
            <w:vAlign w:val="bottom"/>
          </w:tcPr>
          <w:p w14:paraId="67CB5D4D" w14:textId="77777777" w:rsidR="001516AB" w:rsidRDefault="0066520C">
            <w:pPr>
              <w:jc w:val="center"/>
              <w:rPr>
                <w:sz w:val="20"/>
                <w:szCs w:val="20"/>
              </w:rPr>
            </w:pPr>
            <w:r>
              <w:rPr>
                <w:rFonts w:ascii="Arial" w:eastAsia="Arial" w:hAnsi="Arial" w:cs="Arial"/>
                <w:w w:val="97"/>
                <w:sz w:val="16"/>
                <w:szCs w:val="16"/>
              </w:rPr>
              <w:t>9 (1001)</w:t>
            </w:r>
          </w:p>
        </w:tc>
        <w:tc>
          <w:tcPr>
            <w:tcW w:w="140" w:type="dxa"/>
            <w:tcBorders>
              <w:right w:val="single" w:sz="8" w:space="0" w:color="auto"/>
            </w:tcBorders>
            <w:vAlign w:val="bottom"/>
          </w:tcPr>
          <w:p w14:paraId="7FC733DA" w14:textId="77777777" w:rsidR="001516AB" w:rsidRDefault="001516AB">
            <w:pPr>
              <w:rPr>
                <w:sz w:val="24"/>
                <w:szCs w:val="24"/>
              </w:rPr>
            </w:pPr>
          </w:p>
        </w:tc>
        <w:tc>
          <w:tcPr>
            <w:tcW w:w="1500" w:type="dxa"/>
            <w:tcBorders>
              <w:right w:val="single" w:sz="8" w:space="0" w:color="auto"/>
            </w:tcBorders>
            <w:vAlign w:val="bottom"/>
          </w:tcPr>
          <w:p w14:paraId="181D2D15" w14:textId="77777777" w:rsidR="001516AB" w:rsidRDefault="0066520C">
            <w:pPr>
              <w:jc w:val="center"/>
              <w:rPr>
                <w:sz w:val="20"/>
                <w:szCs w:val="20"/>
              </w:rPr>
            </w:pPr>
            <w:r>
              <w:rPr>
                <w:rFonts w:ascii="Arial" w:eastAsia="Arial" w:hAnsi="Arial" w:cs="Arial"/>
                <w:sz w:val="16"/>
                <w:szCs w:val="16"/>
              </w:rPr>
              <w:t>25</w:t>
            </w:r>
          </w:p>
        </w:tc>
        <w:tc>
          <w:tcPr>
            <w:tcW w:w="1700" w:type="dxa"/>
            <w:gridSpan w:val="2"/>
            <w:tcBorders>
              <w:right w:val="single" w:sz="8" w:space="0" w:color="auto"/>
            </w:tcBorders>
            <w:vAlign w:val="bottom"/>
          </w:tcPr>
          <w:p w14:paraId="32572DE9" w14:textId="77777777" w:rsidR="001516AB" w:rsidRDefault="0066520C">
            <w:pPr>
              <w:jc w:val="center"/>
              <w:rPr>
                <w:sz w:val="20"/>
                <w:szCs w:val="20"/>
              </w:rPr>
            </w:pPr>
            <w:r>
              <w:rPr>
                <w:rFonts w:ascii="Arial" w:eastAsia="Arial" w:hAnsi="Arial" w:cs="Arial"/>
                <w:sz w:val="16"/>
                <w:szCs w:val="16"/>
              </w:rPr>
              <w:t>40</w:t>
            </w:r>
          </w:p>
        </w:tc>
        <w:tc>
          <w:tcPr>
            <w:tcW w:w="1200" w:type="dxa"/>
            <w:tcBorders>
              <w:right w:val="single" w:sz="8" w:space="0" w:color="auto"/>
            </w:tcBorders>
            <w:vAlign w:val="bottom"/>
          </w:tcPr>
          <w:p w14:paraId="55890EB9" w14:textId="77777777" w:rsidR="001516AB" w:rsidRDefault="001516AB">
            <w:pPr>
              <w:rPr>
                <w:sz w:val="24"/>
                <w:szCs w:val="24"/>
              </w:rPr>
            </w:pPr>
          </w:p>
        </w:tc>
      </w:tr>
      <w:tr w:rsidR="001516AB" w14:paraId="00F92D22" w14:textId="77777777">
        <w:trPr>
          <w:trHeight w:val="302"/>
        </w:trPr>
        <w:tc>
          <w:tcPr>
            <w:tcW w:w="600" w:type="dxa"/>
            <w:tcBorders>
              <w:left w:val="single" w:sz="8" w:space="0" w:color="auto"/>
              <w:right w:val="single" w:sz="8" w:space="0" w:color="auto"/>
            </w:tcBorders>
            <w:vAlign w:val="bottom"/>
          </w:tcPr>
          <w:p w14:paraId="4895C2C6" w14:textId="77777777" w:rsidR="001516AB" w:rsidRDefault="001516AB">
            <w:pPr>
              <w:rPr>
                <w:sz w:val="24"/>
                <w:szCs w:val="24"/>
              </w:rPr>
            </w:pPr>
          </w:p>
        </w:tc>
        <w:tc>
          <w:tcPr>
            <w:tcW w:w="1560" w:type="dxa"/>
            <w:vAlign w:val="bottom"/>
          </w:tcPr>
          <w:p w14:paraId="345DF714" w14:textId="77777777" w:rsidR="001516AB" w:rsidRDefault="001516AB">
            <w:pPr>
              <w:rPr>
                <w:sz w:val="24"/>
                <w:szCs w:val="24"/>
              </w:rPr>
            </w:pPr>
          </w:p>
        </w:tc>
        <w:tc>
          <w:tcPr>
            <w:tcW w:w="220" w:type="dxa"/>
            <w:tcBorders>
              <w:right w:val="single" w:sz="8" w:space="0" w:color="auto"/>
            </w:tcBorders>
            <w:vAlign w:val="bottom"/>
          </w:tcPr>
          <w:p w14:paraId="13DC893E" w14:textId="77777777" w:rsidR="001516AB" w:rsidRDefault="001516AB">
            <w:pPr>
              <w:rPr>
                <w:sz w:val="24"/>
                <w:szCs w:val="24"/>
              </w:rPr>
            </w:pPr>
          </w:p>
        </w:tc>
        <w:tc>
          <w:tcPr>
            <w:tcW w:w="1040" w:type="dxa"/>
            <w:tcBorders>
              <w:right w:val="single" w:sz="8" w:space="0" w:color="auto"/>
            </w:tcBorders>
            <w:vAlign w:val="bottom"/>
          </w:tcPr>
          <w:p w14:paraId="0E89D43C" w14:textId="77777777" w:rsidR="001516AB" w:rsidRDefault="001516AB">
            <w:pPr>
              <w:rPr>
                <w:sz w:val="24"/>
                <w:szCs w:val="24"/>
              </w:rPr>
            </w:pPr>
          </w:p>
        </w:tc>
        <w:tc>
          <w:tcPr>
            <w:tcW w:w="580" w:type="dxa"/>
            <w:tcBorders>
              <w:right w:val="single" w:sz="8" w:space="0" w:color="auto"/>
            </w:tcBorders>
            <w:vAlign w:val="bottom"/>
          </w:tcPr>
          <w:p w14:paraId="589FCAED" w14:textId="77777777" w:rsidR="001516AB" w:rsidRDefault="001516AB">
            <w:pPr>
              <w:rPr>
                <w:sz w:val="24"/>
                <w:szCs w:val="24"/>
              </w:rPr>
            </w:pPr>
          </w:p>
        </w:tc>
        <w:tc>
          <w:tcPr>
            <w:tcW w:w="160" w:type="dxa"/>
            <w:tcBorders>
              <w:right w:val="single" w:sz="8" w:space="0" w:color="auto"/>
            </w:tcBorders>
            <w:vAlign w:val="bottom"/>
          </w:tcPr>
          <w:p w14:paraId="0538CABB" w14:textId="77777777" w:rsidR="001516AB" w:rsidRDefault="001516AB">
            <w:pPr>
              <w:rPr>
                <w:sz w:val="24"/>
                <w:szCs w:val="24"/>
              </w:rPr>
            </w:pPr>
          </w:p>
        </w:tc>
        <w:tc>
          <w:tcPr>
            <w:tcW w:w="760" w:type="dxa"/>
            <w:gridSpan w:val="2"/>
            <w:vAlign w:val="bottom"/>
          </w:tcPr>
          <w:p w14:paraId="6EC6193C" w14:textId="77777777" w:rsidR="001516AB" w:rsidRDefault="0066520C">
            <w:pPr>
              <w:jc w:val="center"/>
              <w:rPr>
                <w:sz w:val="20"/>
                <w:szCs w:val="20"/>
              </w:rPr>
            </w:pPr>
            <w:r>
              <w:rPr>
                <w:rFonts w:ascii="Arial" w:eastAsia="Arial" w:hAnsi="Arial" w:cs="Arial"/>
                <w:sz w:val="16"/>
                <w:szCs w:val="16"/>
              </w:rPr>
              <w:t>10 (1010)</w:t>
            </w:r>
          </w:p>
        </w:tc>
        <w:tc>
          <w:tcPr>
            <w:tcW w:w="140" w:type="dxa"/>
            <w:tcBorders>
              <w:right w:val="single" w:sz="8" w:space="0" w:color="auto"/>
            </w:tcBorders>
            <w:vAlign w:val="bottom"/>
          </w:tcPr>
          <w:p w14:paraId="40C30091" w14:textId="77777777" w:rsidR="001516AB" w:rsidRDefault="001516AB">
            <w:pPr>
              <w:rPr>
                <w:sz w:val="24"/>
                <w:szCs w:val="24"/>
              </w:rPr>
            </w:pPr>
          </w:p>
        </w:tc>
        <w:tc>
          <w:tcPr>
            <w:tcW w:w="1500" w:type="dxa"/>
            <w:tcBorders>
              <w:right w:val="single" w:sz="8" w:space="0" w:color="auto"/>
            </w:tcBorders>
            <w:vAlign w:val="bottom"/>
          </w:tcPr>
          <w:p w14:paraId="13F99890" w14:textId="77777777" w:rsidR="001516AB" w:rsidRDefault="0066520C">
            <w:pPr>
              <w:jc w:val="center"/>
              <w:rPr>
                <w:sz w:val="20"/>
                <w:szCs w:val="20"/>
              </w:rPr>
            </w:pPr>
            <w:r>
              <w:rPr>
                <w:rFonts w:ascii="Arial" w:eastAsia="Arial" w:hAnsi="Arial" w:cs="Arial"/>
                <w:sz w:val="16"/>
                <w:szCs w:val="16"/>
              </w:rPr>
              <w:t>21 год</w:t>
            </w:r>
          </w:p>
        </w:tc>
        <w:tc>
          <w:tcPr>
            <w:tcW w:w="1700" w:type="dxa"/>
            <w:gridSpan w:val="2"/>
            <w:tcBorders>
              <w:right w:val="single" w:sz="8" w:space="0" w:color="auto"/>
            </w:tcBorders>
            <w:vAlign w:val="bottom"/>
          </w:tcPr>
          <w:p w14:paraId="695E96A4" w14:textId="77777777" w:rsidR="001516AB" w:rsidRDefault="0066520C">
            <w:pPr>
              <w:jc w:val="center"/>
              <w:rPr>
                <w:sz w:val="20"/>
                <w:szCs w:val="20"/>
              </w:rPr>
            </w:pPr>
            <w:r>
              <w:rPr>
                <w:rFonts w:ascii="Arial" w:eastAsia="Arial" w:hAnsi="Arial" w:cs="Arial"/>
                <w:sz w:val="16"/>
                <w:szCs w:val="16"/>
              </w:rPr>
              <w:t>44</w:t>
            </w:r>
          </w:p>
        </w:tc>
        <w:tc>
          <w:tcPr>
            <w:tcW w:w="1200" w:type="dxa"/>
            <w:tcBorders>
              <w:right w:val="single" w:sz="8" w:space="0" w:color="auto"/>
            </w:tcBorders>
            <w:vAlign w:val="bottom"/>
          </w:tcPr>
          <w:p w14:paraId="6CC5F29C" w14:textId="77777777" w:rsidR="001516AB" w:rsidRDefault="001516AB">
            <w:pPr>
              <w:rPr>
                <w:sz w:val="24"/>
                <w:szCs w:val="24"/>
              </w:rPr>
            </w:pPr>
          </w:p>
        </w:tc>
      </w:tr>
      <w:tr w:rsidR="001516AB" w14:paraId="7A978B2B" w14:textId="77777777">
        <w:trPr>
          <w:trHeight w:val="305"/>
        </w:trPr>
        <w:tc>
          <w:tcPr>
            <w:tcW w:w="600" w:type="dxa"/>
            <w:tcBorders>
              <w:left w:val="single" w:sz="8" w:space="0" w:color="auto"/>
              <w:right w:val="single" w:sz="8" w:space="0" w:color="auto"/>
            </w:tcBorders>
            <w:vAlign w:val="bottom"/>
          </w:tcPr>
          <w:p w14:paraId="72451889" w14:textId="77777777" w:rsidR="001516AB" w:rsidRDefault="001516AB">
            <w:pPr>
              <w:rPr>
                <w:sz w:val="24"/>
                <w:szCs w:val="24"/>
              </w:rPr>
            </w:pPr>
          </w:p>
        </w:tc>
        <w:tc>
          <w:tcPr>
            <w:tcW w:w="1560" w:type="dxa"/>
            <w:vAlign w:val="bottom"/>
          </w:tcPr>
          <w:p w14:paraId="5FCB3FE5" w14:textId="77777777" w:rsidR="001516AB" w:rsidRDefault="001516AB">
            <w:pPr>
              <w:rPr>
                <w:sz w:val="24"/>
                <w:szCs w:val="24"/>
              </w:rPr>
            </w:pPr>
          </w:p>
        </w:tc>
        <w:tc>
          <w:tcPr>
            <w:tcW w:w="220" w:type="dxa"/>
            <w:tcBorders>
              <w:right w:val="single" w:sz="8" w:space="0" w:color="auto"/>
            </w:tcBorders>
            <w:vAlign w:val="bottom"/>
          </w:tcPr>
          <w:p w14:paraId="135F30CD" w14:textId="77777777" w:rsidR="001516AB" w:rsidRDefault="001516AB">
            <w:pPr>
              <w:rPr>
                <w:sz w:val="24"/>
                <w:szCs w:val="24"/>
              </w:rPr>
            </w:pPr>
          </w:p>
        </w:tc>
        <w:tc>
          <w:tcPr>
            <w:tcW w:w="1040" w:type="dxa"/>
            <w:tcBorders>
              <w:right w:val="single" w:sz="8" w:space="0" w:color="auto"/>
            </w:tcBorders>
            <w:vAlign w:val="bottom"/>
          </w:tcPr>
          <w:p w14:paraId="45DFDE92" w14:textId="77777777" w:rsidR="001516AB" w:rsidRDefault="001516AB">
            <w:pPr>
              <w:rPr>
                <w:sz w:val="24"/>
                <w:szCs w:val="24"/>
              </w:rPr>
            </w:pPr>
          </w:p>
        </w:tc>
        <w:tc>
          <w:tcPr>
            <w:tcW w:w="580" w:type="dxa"/>
            <w:tcBorders>
              <w:right w:val="single" w:sz="8" w:space="0" w:color="auto"/>
            </w:tcBorders>
            <w:vAlign w:val="bottom"/>
          </w:tcPr>
          <w:p w14:paraId="386A666C" w14:textId="77777777" w:rsidR="001516AB" w:rsidRDefault="001516AB">
            <w:pPr>
              <w:rPr>
                <w:sz w:val="24"/>
                <w:szCs w:val="24"/>
              </w:rPr>
            </w:pPr>
          </w:p>
        </w:tc>
        <w:tc>
          <w:tcPr>
            <w:tcW w:w="160" w:type="dxa"/>
            <w:tcBorders>
              <w:right w:val="single" w:sz="8" w:space="0" w:color="auto"/>
            </w:tcBorders>
            <w:vAlign w:val="bottom"/>
          </w:tcPr>
          <w:p w14:paraId="64E81FD7" w14:textId="77777777" w:rsidR="001516AB" w:rsidRDefault="001516AB">
            <w:pPr>
              <w:rPr>
                <w:sz w:val="24"/>
                <w:szCs w:val="24"/>
              </w:rPr>
            </w:pPr>
          </w:p>
        </w:tc>
        <w:tc>
          <w:tcPr>
            <w:tcW w:w="760" w:type="dxa"/>
            <w:gridSpan w:val="2"/>
            <w:vAlign w:val="bottom"/>
          </w:tcPr>
          <w:p w14:paraId="381A5672" w14:textId="77777777" w:rsidR="001516AB" w:rsidRDefault="0066520C">
            <w:pPr>
              <w:jc w:val="center"/>
              <w:rPr>
                <w:sz w:val="20"/>
                <w:szCs w:val="20"/>
              </w:rPr>
            </w:pPr>
            <w:r>
              <w:rPr>
                <w:rFonts w:ascii="Arial" w:eastAsia="Arial" w:hAnsi="Arial" w:cs="Arial"/>
                <w:sz w:val="16"/>
                <w:szCs w:val="16"/>
              </w:rPr>
              <w:t>11 (1011)</w:t>
            </w:r>
          </w:p>
        </w:tc>
        <w:tc>
          <w:tcPr>
            <w:tcW w:w="140" w:type="dxa"/>
            <w:tcBorders>
              <w:right w:val="single" w:sz="8" w:space="0" w:color="auto"/>
            </w:tcBorders>
            <w:vAlign w:val="bottom"/>
          </w:tcPr>
          <w:p w14:paraId="657316FF" w14:textId="77777777" w:rsidR="001516AB" w:rsidRDefault="001516AB">
            <w:pPr>
              <w:rPr>
                <w:sz w:val="24"/>
                <w:szCs w:val="24"/>
              </w:rPr>
            </w:pPr>
          </w:p>
        </w:tc>
        <w:tc>
          <w:tcPr>
            <w:tcW w:w="1500" w:type="dxa"/>
            <w:tcBorders>
              <w:right w:val="single" w:sz="8" w:space="0" w:color="auto"/>
            </w:tcBorders>
            <w:vAlign w:val="bottom"/>
          </w:tcPr>
          <w:p w14:paraId="0B462EB3" w14:textId="77777777" w:rsidR="001516AB" w:rsidRDefault="0066520C">
            <w:pPr>
              <w:jc w:val="center"/>
              <w:rPr>
                <w:sz w:val="20"/>
                <w:szCs w:val="20"/>
              </w:rPr>
            </w:pPr>
            <w:r>
              <w:rPr>
                <w:rFonts w:ascii="Arial" w:eastAsia="Arial" w:hAnsi="Arial" w:cs="Arial"/>
                <w:sz w:val="16"/>
                <w:szCs w:val="16"/>
              </w:rPr>
              <w:t>17</w:t>
            </w:r>
          </w:p>
        </w:tc>
        <w:tc>
          <w:tcPr>
            <w:tcW w:w="1700" w:type="dxa"/>
            <w:gridSpan w:val="2"/>
            <w:tcBorders>
              <w:right w:val="single" w:sz="8" w:space="0" w:color="auto"/>
            </w:tcBorders>
            <w:vAlign w:val="bottom"/>
          </w:tcPr>
          <w:p w14:paraId="1E7A3862" w14:textId="77777777" w:rsidR="001516AB" w:rsidRDefault="0066520C">
            <w:pPr>
              <w:jc w:val="center"/>
              <w:rPr>
                <w:sz w:val="20"/>
                <w:szCs w:val="20"/>
              </w:rPr>
            </w:pPr>
            <w:r>
              <w:rPr>
                <w:rFonts w:ascii="Arial" w:eastAsia="Arial" w:hAnsi="Arial" w:cs="Arial"/>
                <w:sz w:val="16"/>
                <w:szCs w:val="16"/>
              </w:rPr>
              <w:t>48</w:t>
            </w:r>
          </w:p>
        </w:tc>
        <w:tc>
          <w:tcPr>
            <w:tcW w:w="1200" w:type="dxa"/>
            <w:tcBorders>
              <w:right w:val="single" w:sz="8" w:space="0" w:color="auto"/>
            </w:tcBorders>
            <w:vAlign w:val="bottom"/>
          </w:tcPr>
          <w:p w14:paraId="51D1D9A6" w14:textId="77777777" w:rsidR="001516AB" w:rsidRDefault="001516AB">
            <w:pPr>
              <w:rPr>
                <w:sz w:val="24"/>
                <w:szCs w:val="24"/>
              </w:rPr>
            </w:pPr>
          </w:p>
        </w:tc>
      </w:tr>
      <w:tr w:rsidR="001516AB" w14:paraId="3CA85026" w14:textId="77777777">
        <w:trPr>
          <w:trHeight w:val="302"/>
        </w:trPr>
        <w:tc>
          <w:tcPr>
            <w:tcW w:w="600" w:type="dxa"/>
            <w:tcBorders>
              <w:left w:val="single" w:sz="8" w:space="0" w:color="auto"/>
              <w:right w:val="single" w:sz="8" w:space="0" w:color="auto"/>
            </w:tcBorders>
            <w:vAlign w:val="bottom"/>
          </w:tcPr>
          <w:p w14:paraId="22C2F6F8" w14:textId="77777777" w:rsidR="001516AB" w:rsidRDefault="001516AB">
            <w:pPr>
              <w:rPr>
                <w:sz w:val="24"/>
                <w:szCs w:val="24"/>
              </w:rPr>
            </w:pPr>
          </w:p>
        </w:tc>
        <w:tc>
          <w:tcPr>
            <w:tcW w:w="1560" w:type="dxa"/>
            <w:vAlign w:val="bottom"/>
          </w:tcPr>
          <w:p w14:paraId="2C8955CC" w14:textId="77777777" w:rsidR="001516AB" w:rsidRDefault="001516AB">
            <w:pPr>
              <w:rPr>
                <w:sz w:val="24"/>
                <w:szCs w:val="24"/>
              </w:rPr>
            </w:pPr>
          </w:p>
        </w:tc>
        <w:tc>
          <w:tcPr>
            <w:tcW w:w="220" w:type="dxa"/>
            <w:tcBorders>
              <w:right w:val="single" w:sz="8" w:space="0" w:color="auto"/>
            </w:tcBorders>
            <w:vAlign w:val="bottom"/>
          </w:tcPr>
          <w:p w14:paraId="2BAD3473" w14:textId="77777777" w:rsidR="001516AB" w:rsidRDefault="001516AB">
            <w:pPr>
              <w:rPr>
                <w:sz w:val="24"/>
                <w:szCs w:val="24"/>
              </w:rPr>
            </w:pPr>
          </w:p>
        </w:tc>
        <w:tc>
          <w:tcPr>
            <w:tcW w:w="1040" w:type="dxa"/>
            <w:tcBorders>
              <w:right w:val="single" w:sz="8" w:space="0" w:color="auto"/>
            </w:tcBorders>
            <w:vAlign w:val="bottom"/>
          </w:tcPr>
          <w:p w14:paraId="2EC1E23D" w14:textId="77777777" w:rsidR="001516AB" w:rsidRDefault="001516AB">
            <w:pPr>
              <w:rPr>
                <w:sz w:val="24"/>
                <w:szCs w:val="24"/>
              </w:rPr>
            </w:pPr>
          </w:p>
        </w:tc>
        <w:tc>
          <w:tcPr>
            <w:tcW w:w="580" w:type="dxa"/>
            <w:tcBorders>
              <w:right w:val="single" w:sz="8" w:space="0" w:color="auto"/>
            </w:tcBorders>
            <w:vAlign w:val="bottom"/>
          </w:tcPr>
          <w:p w14:paraId="5F111C6B" w14:textId="77777777" w:rsidR="001516AB" w:rsidRDefault="001516AB">
            <w:pPr>
              <w:rPr>
                <w:sz w:val="24"/>
                <w:szCs w:val="24"/>
              </w:rPr>
            </w:pPr>
          </w:p>
        </w:tc>
        <w:tc>
          <w:tcPr>
            <w:tcW w:w="160" w:type="dxa"/>
            <w:tcBorders>
              <w:right w:val="single" w:sz="8" w:space="0" w:color="auto"/>
            </w:tcBorders>
            <w:vAlign w:val="bottom"/>
          </w:tcPr>
          <w:p w14:paraId="2E7C220B" w14:textId="77777777" w:rsidR="001516AB" w:rsidRDefault="001516AB">
            <w:pPr>
              <w:rPr>
                <w:sz w:val="24"/>
                <w:szCs w:val="24"/>
              </w:rPr>
            </w:pPr>
          </w:p>
        </w:tc>
        <w:tc>
          <w:tcPr>
            <w:tcW w:w="760" w:type="dxa"/>
            <w:gridSpan w:val="2"/>
            <w:vAlign w:val="bottom"/>
          </w:tcPr>
          <w:p w14:paraId="6B32CC6C" w14:textId="77777777" w:rsidR="001516AB" w:rsidRDefault="0066520C">
            <w:pPr>
              <w:jc w:val="center"/>
              <w:rPr>
                <w:sz w:val="20"/>
                <w:szCs w:val="20"/>
              </w:rPr>
            </w:pPr>
            <w:r>
              <w:rPr>
                <w:rFonts w:ascii="Arial" w:eastAsia="Arial" w:hAnsi="Arial" w:cs="Arial"/>
                <w:sz w:val="16"/>
                <w:szCs w:val="16"/>
              </w:rPr>
              <w:t>12 (1100)</w:t>
            </w:r>
          </w:p>
        </w:tc>
        <w:tc>
          <w:tcPr>
            <w:tcW w:w="140" w:type="dxa"/>
            <w:tcBorders>
              <w:right w:val="single" w:sz="8" w:space="0" w:color="auto"/>
            </w:tcBorders>
            <w:vAlign w:val="bottom"/>
          </w:tcPr>
          <w:p w14:paraId="16D92F91" w14:textId="77777777" w:rsidR="001516AB" w:rsidRDefault="001516AB">
            <w:pPr>
              <w:rPr>
                <w:sz w:val="24"/>
                <w:szCs w:val="24"/>
              </w:rPr>
            </w:pPr>
          </w:p>
        </w:tc>
        <w:tc>
          <w:tcPr>
            <w:tcW w:w="1500" w:type="dxa"/>
            <w:tcBorders>
              <w:right w:val="single" w:sz="8" w:space="0" w:color="auto"/>
            </w:tcBorders>
            <w:vAlign w:val="bottom"/>
          </w:tcPr>
          <w:p w14:paraId="2502898C" w14:textId="77777777" w:rsidR="001516AB" w:rsidRDefault="0066520C">
            <w:pPr>
              <w:jc w:val="center"/>
              <w:rPr>
                <w:sz w:val="20"/>
                <w:szCs w:val="20"/>
              </w:rPr>
            </w:pPr>
            <w:r>
              <w:rPr>
                <w:rFonts w:ascii="Arial" w:eastAsia="Arial" w:hAnsi="Arial" w:cs="Arial"/>
                <w:sz w:val="16"/>
                <w:szCs w:val="16"/>
              </w:rPr>
              <w:t>13</w:t>
            </w:r>
          </w:p>
        </w:tc>
        <w:tc>
          <w:tcPr>
            <w:tcW w:w="1700" w:type="dxa"/>
            <w:gridSpan w:val="2"/>
            <w:tcBorders>
              <w:right w:val="single" w:sz="8" w:space="0" w:color="auto"/>
            </w:tcBorders>
            <w:vAlign w:val="bottom"/>
          </w:tcPr>
          <w:p w14:paraId="6D63785A" w14:textId="77777777" w:rsidR="001516AB" w:rsidRDefault="0066520C">
            <w:pPr>
              <w:jc w:val="center"/>
              <w:rPr>
                <w:sz w:val="20"/>
                <w:szCs w:val="20"/>
              </w:rPr>
            </w:pPr>
            <w:r>
              <w:rPr>
                <w:rFonts w:ascii="Arial" w:eastAsia="Arial" w:hAnsi="Arial" w:cs="Arial"/>
                <w:sz w:val="16"/>
                <w:szCs w:val="16"/>
              </w:rPr>
              <w:t>52</w:t>
            </w:r>
          </w:p>
        </w:tc>
        <w:tc>
          <w:tcPr>
            <w:tcW w:w="1200" w:type="dxa"/>
            <w:tcBorders>
              <w:right w:val="single" w:sz="8" w:space="0" w:color="auto"/>
            </w:tcBorders>
            <w:vAlign w:val="bottom"/>
          </w:tcPr>
          <w:p w14:paraId="1C0D1340" w14:textId="77777777" w:rsidR="001516AB" w:rsidRDefault="001516AB">
            <w:pPr>
              <w:rPr>
                <w:sz w:val="24"/>
                <w:szCs w:val="24"/>
              </w:rPr>
            </w:pPr>
          </w:p>
        </w:tc>
      </w:tr>
      <w:tr w:rsidR="001516AB" w14:paraId="1B118FB1" w14:textId="77777777">
        <w:trPr>
          <w:trHeight w:val="305"/>
        </w:trPr>
        <w:tc>
          <w:tcPr>
            <w:tcW w:w="600" w:type="dxa"/>
            <w:tcBorders>
              <w:left w:val="single" w:sz="8" w:space="0" w:color="auto"/>
              <w:right w:val="single" w:sz="8" w:space="0" w:color="auto"/>
            </w:tcBorders>
            <w:vAlign w:val="bottom"/>
          </w:tcPr>
          <w:p w14:paraId="201789BD" w14:textId="77777777" w:rsidR="001516AB" w:rsidRDefault="001516AB">
            <w:pPr>
              <w:rPr>
                <w:sz w:val="24"/>
                <w:szCs w:val="24"/>
              </w:rPr>
            </w:pPr>
          </w:p>
        </w:tc>
        <w:tc>
          <w:tcPr>
            <w:tcW w:w="1560" w:type="dxa"/>
            <w:vAlign w:val="bottom"/>
          </w:tcPr>
          <w:p w14:paraId="420BD986" w14:textId="77777777" w:rsidR="001516AB" w:rsidRDefault="001516AB">
            <w:pPr>
              <w:rPr>
                <w:sz w:val="24"/>
                <w:szCs w:val="24"/>
              </w:rPr>
            </w:pPr>
          </w:p>
        </w:tc>
        <w:tc>
          <w:tcPr>
            <w:tcW w:w="220" w:type="dxa"/>
            <w:tcBorders>
              <w:right w:val="single" w:sz="8" w:space="0" w:color="auto"/>
            </w:tcBorders>
            <w:vAlign w:val="bottom"/>
          </w:tcPr>
          <w:p w14:paraId="5BA4B68E" w14:textId="77777777" w:rsidR="001516AB" w:rsidRDefault="001516AB">
            <w:pPr>
              <w:rPr>
                <w:sz w:val="24"/>
                <w:szCs w:val="24"/>
              </w:rPr>
            </w:pPr>
          </w:p>
        </w:tc>
        <w:tc>
          <w:tcPr>
            <w:tcW w:w="1040" w:type="dxa"/>
            <w:tcBorders>
              <w:right w:val="single" w:sz="8" w:space="0" w:color="auto"/>
            </w:tcBorders>
            <w:vAlign w:val="bottom"/>
          </w:tcPr>
          <w:p w14:paraId="58FC4D5C" w14:textId="77777777" w:rsidR="001516AB" w:rsidRDefault="001516AB">
            <w:pPr>
              <w:rPr>
                <w:sz w:val="24"/>
                <w:szCs w:val="24"/>
              </w:rPr>
            </w:pPr>
          </w:p>
        </w:tc>
        <w:tc>
          <w:tcPr>
            <w:tcW w:w="580" w:type="dxa"/>
            <w:tcBorders>
              <w:right w:val="single" w:sz="8" w:space="0" w:color="auto"/>
            </w:tcBorders>
            <w:vAlign w:val="bottom"/>
          </w:tcPr>
          <w:p w14:paraId="6230B237" w14:textId="77777777" w:rsidR="001516AB" w:rsidRDefault="001516AB">
            <w:pPr>
              <w:rPr>
                <w:sz w:val="24"/>
                <w:szCs w:val="24"/>
              </w:rPr>
            </w:pPr>
          </w:p>
        </w:tc>
        <w:tc>
          <w:tcPr>
            <w:tcW w:w="160" w:type="dxa"/>
            <w:tcBorders>
              <w:right w:val="single" w:sz="8" w:space="0" w:color="auto"/>
            </w:tcBorders>
            <w:vAlign w:val="bottom"/>
          </w:tcPr>
          <w:p w14:paraId="0131C220" w14:textId="77777777" w:rsidR="001516AB" w:rsidRDefault="001516AB">
            <w:pPr>
              <w:rPr>
                <w:sz w:val="24"/>
                <w:szCs w:val="24"/>
              </w:rPr>
            </w:pPr>
          </w:p>
        </w:tc>
        <w:tc>
          <w:tcPr>
            <w:tcW w:w="760" w:type="dxa"/>
            <w:gridSpan w:val="2"/>
            <w:vAlign w:val="bottom"/>
          </w:tcPr>
          <w:p w14:paraId="6CF0E671" w14:textId="77777777" w:rsidR="001516AB" w:rsidRDefault="0066520C">
            <w:pPr>
              <w:jc w:val="center"/>
              <w:rPr>
                <w:sz w:val="20"/>
                <w:szCs w:val="20"/>
              </w:rPr>
            </w:pPr>
            <w:r>
              <w:rPr>
                <w:rFonts w:ascii="Arial" w:eastAsia="Arial" w:hAnsi="Arial" w:cs="Arial"/>
                <w:sz w:val="16"/>
                <w:szCs w:val="16"/>
              </w:rPr>
              <w:t>13 (1101)</w:t>
            </w:r>
          </w:p>
        </w:tc>
        <w:tc>
          <w:tcPr>
            <w:tcW w:w="140" w:type="dxa"/>
            <w:tcBorders>
              <w:right w:val="single" w:sz="8" w:space="0" w:color="auto"/>
            </w:tcBorders>
            <w:vAlign w:val="bottom"/>
          </w:tcPr>
          <w:p w14:paraId="70C56C51" w14:textId="77777777" w:rsidR="001516AB" w:rsidRDefault="001516AB">
            <w:pPr>
              <w:rPr>
                <w:sz w:val="24"/>
                <w:szCs w:val="24"/>
              </w:rPr>
            </w:pPr>
          </w:p>
        </w:tc>
        <w:tc>
          <w:tcPr>
            <w:tcW w:w="1500" w:type="dxa"/>
            <w:tcBorders>
              <w:right w:val="single" w:sz="8" w:space="0" w:color="auto"/>
            </w:tcBorders>
            <w:vAlign w:val="bottom"/>
          </w:tcPr>
          <w:p w14:paraId="60D96120" w14:textId="77777777" w:rsidR="001516AB" w:rsidRDefault="0066520C">
            <w:pPr>
              <w:jc w:val="center"/>
              <w:rPr>
                <w:sz w:val="20"/>
                <w:szCs w:val="20"/>
              </w:rPr>
            </w:pPr>
            <w:r>
              <w:rPr>
                <w:rFonts w:ascii="Arial" w:eastAsia="Arial" w:hAnsi="Arial" w:cs="Arial"/>
                <w:sz w:val="16"/>
                <w:szCs w:val="16"/>
              </w:rPr>
              <w:t>9</w:t>
            </w:r>
          </w:p>
        </w:tc>
        <w:tc>
          <w:tcPr>
            <w:tcW w:w="1700" w:type="dxa"/>
            <w:gridSpan w:val="2"/>
            <w:tcBorders>
              <w:right w:val="single" w:sz="8" w:space="0" w:color="auto"/>
            </w:tcBorders>
            <w:vAlign w:val="bottom"/>
          </w:tcPr>
          <w:p w14:paraId="0E6FF2A7" w14:textId="77777777" w:rsidR="001516AB" w:rsidRDefault="0066520C">
            <w:pPr>
              <w:jc w:val="center"/>
              <w:rPr>
                <w:sz w:val="20"/>
                <w:szCs w:val="20"/>
              </w:rPr>
            </w:pPr>
            <w:r>
              <w:rPr>
                <w:rFonts w:ascii="Arial" w:eastAsia="Arial" w:hAnsi="Arial" w:cs="Arial"/>
                <w:sz w:val="16"/>
                <w:szCs w:val="16"/>
              </w:rPr>
              <w:t>56</w:t>
            </w:r>
          </w:p>
        </w:tc>
        <w:tc>
          <w:tcPr>
            <w:tcW w:w="1200" w:type="dxa"/>
            <w:tcBorders>
              <w:right w:val="single" w:sz="8" w:space="0" w:color="auto"/>
            </w:tcBorders>
            <w:vAlign w:val="bottom"/>
          </w:tcPr>
          <w:p w14:paraId="77BCA4F7" w14:textId="77777777" w:rsidR="001516AB" w:rsidRDefault="001516AB">
            <w:pPr>
              <w:rPr>
                <w:sz w:val="24"/>
                <w:szCs w:val="24"/>
              </w:rPr>
            </w:pPr>
          </w:p>
        </w:tc>
      </w:tr>
      <w:tr w:rsidR="001516AB" w14:paraId="1A5942DF" w14:textId="77777777">
        <w:trPr>
          <w:trHeight w:val="305"/>
        </w:trPr>
        <w:tc>
          <w:tcPr>
            <w:tcW w:w="600" w:type="dxa"/>
            <w:tcBorders>
              <w:left w:val="single" w:sz="8" w:space="0" w:color="auto"/>
              <w:right w:val="single" w:sz="8" w:space="0" w:color="auto"/>
            </w:tcBorders>
            <w:vAlign w:val="bottom"/>
          </w:tcPr>
          <w:p w14:paraId="0BC24BCD" w14:textId="77777777" w:rsidR="001516AB" w:rsidRDefault="001516AB">
            <w:pPr>
              <w:rPr>
                <w:sz w:val="24"/>
                <w:szCs w:val="24"/>
              </w:rPr>
            </w:pPr>
          </w:p>
        </w:tc>
        <w:tc>
          <w:tcPr>
            <w:tcW w:w="1560" w:type="dxa"/>
            <w:vAlign w:val="bottom"/>
          </w:tcPr>
          <w:p w14:paraId="37E2AA6D" w14:textId="77777777" w:rsidR="001516AB" w:rsidRDefault="001516AB">
            <w:pPr>
              <w:rPr>
                <w:sz w:val="24"/>
                <w:szCs w:val="24"/>
              </w:rPr>
            </w:pPr>
          </w:p>
        </w:tc>
        <w:tc>
          <w:tcPr>
            <w:tcW w:w="220" w:type="dxa"/>
            <w:tcBorders>
              <w:right w:val="single" w:sz="8" w:space="0" w:color="auto"/>
            </w:tcBorders>
            <w:vAlign w:val="bottom"/>
          </w:tcPr>
          <w:p w14:paraId="0DB0DEDC" w14:textId="77777777" w:rsidR="001516AB" w:rsidRDefault="001516AB">
            <w:pPr>
              <w:rPr>
                <w:sz w:val="24"/>
                <w:szCs w:val="24"/>
              </w:rPr>
            </w:pPr>
          </w:p>
        </w:tc>
        <w:tc>
          <w:tcPr>
            <w:tcW w:w="1040" w:type="dxa"/>
            <w:tcBorders>
              <w:right w:val="single" w:sz="8" w:space="0" w:color="auto"/>
            </w:tcBorders>
            <w:vAlign w:val="bottom"/>
          </w:tcPr>
          <w:p w14:paraId="5562476E" w14:textId="77777777" w:rsidR="001516AB" w:rsidRDefault="001516AB">
            <w:pPr>
              <w:rPr>
                <w:sz w:val="24"/>
                <w:szCs w:val="24"/>
              </w:rPr>
            </w:pPr>
          </w:p>
        </w:tc>
        <w:tc>
          <w:tcPr>
            <w:tcW w:w="580" w:type="dxa"/>
            <w:tcBorders>
              <w:right w:val="single" w:sz="8" w:space="0" w:color="auto"/>
            </w:tcBorders>
            <w:vAlign w:val="bottom"/>
          </w:tcPr>
          <w:p w14:paraId="365B38EE" w14:textId="77777777" w:rsidR="001516AB" w:rsidRDefault="001516AB">
            <w:pPr>
              <w:rPr>
                <w:sz w:val="24"/>
                <w:szCs w:val="24"/>
              </w:rPr>
            </w:pPr>
          </w:p>
        </w:tc>
        <w:tc>
          <w:tcPr>
            <w:tcW w:w="160" w:type="dxa"/>
            <w:tcBorders>
              <w:right w:val="single" w:sz="8" w:space="0" w:color="auto"/>
            </w:tcBorders>
            <w:vAlign w:val="bottom"/>
          </w:tcPr>
          <w:p w14:paraId="64A3C080" w14:textId="77777777" w:rsidR="001516AB" w:rsidRDefault="001516AB">
            <w:pPr>
              <w:rPr>
                <w:sz w:val="24"/>
                <w:szCs w:val="24"/>
              </w:rPr>
            </w:pPr>
          </w:p>
        </w:tc>
        <w:tc>
          <w:tcPr>
            <w:tcW w:w="760" w:type="dxa"/>
            <w:gridSpan w:val="2"/>
            <w:vAlign w:val="bottom"/>
          </w:tcPr>
          <w:p w14:paraId="791CD79F" w14:textId="77777777" w:rsidR="001516AB" w:rsidRDefault="0066520C">
            <w:pPr>
              <w:jc w:val="center"/>
              <w:rPr>
                <w:sz w:val="20"/>
                <w:szCs w:val="20"/>
              </w:rPr>
            </w:pPr>
            <w:r>
              <w:rPr>
                <w:rFonts w:ascii="Arial" w:eastAsia="Arial" w:hAnsi="Arial" w:cs="Arial"/>
                <w:sz w:val="16"/>
                <w:szCs w:val="16"/>
              </w:rPr>
              <w:t>14 (1110)</w:t>
            </w:r>
          </w:p>
        </w:tc>
        <w:tc>
          <w:tcPr>
            <w:tcW w:w="140" w:type="dxa"/>
            <w:tcBorders>
              <w:right w:val="single" w:sz="8" w:space="0" w:color="auto"/>
            </w:tcBorders>
            <w:vAlign w:val="bottom"/>
          </w:tcPr>
          <w:p w14:paraId="6288E8E5" w14:textId="77777777" w:rsidR="001516AB" w:rsidRDefault="001516AB">
            <w:pPr>
              <w:rPr>
                <w:sz w:val="24"/>
                <w:szCs w:val="24"/>
              </w:rPr>
            </w:pPr>
          </w:p>
        </w:tc>
        <w:tc>
          <w:tcPr>
            <w:tcW w:w="1500" w:type="dxa"/>
            <w:tcBorders>
              <w:right w:val="single" w:sz="8" w:space="0" w:color="auto"/>
            </w:tcBorders>
            <w:vAlign w:val="bottom"/>
          </w:tcPr>
          <w:p w14:paraId="395B7607" w14:textId="77777777" w:rsidR="001516AB" w:rsidRDefault="0066520C">
            <w:pPr>
              <w:jc w:val="center"/>
              <w:rPr>
                <w:sz w:val="20"/>
                <w:szCs w:val="20"/>
              </w:rPr>
            </w:pPr>
            <w:r>
              <w:rPr>
                <w:rFonts w:ascii="Arial" w:eastAsia="Arial" w:hAnsi="Arial" w:cs="Arial"/>
                <w:sz w:val="16"/>
                <w:szCs w:val="16"/>
              </w:rPr>
              <w:t>5</w:t>
            </w:r>
          </w:p>
        </w:tc>
        <w:tc>
          <w:tcPr>
            <w:tcW w:w="1700" w:type="dxa"/>
            <w:gridSpan w:val="2"/>
            <w:tcBorders>
              <w:right w:val="single" w:sz="8" w:space="0" w:color="auto"/>
            </w:tcBorders>
            <w:vAlign w:val="bottom"/>
          </w:tcPr>
          <w:p w14:paraId="04CBC669" w14:textId="77777777" w:rsidR="001516AB" w:rsidRDefault="0066520C">
            <w:pPr>
              <w:jc w:val="center"/>
              <w:rPr>
                <w:sz w:val="20"/>
                <w:szCs w:val="20"/>
              </w:rPr>
            </w:pPr>
            <w:r>
              <w:rPr>
                <w:rFonts w:ascii="Arial" w:eastAsia="Arial" w:hAnsi="Arial" w:cs="Arial"/>
                <w:sz w:val="16"/>
                <w:szCs w:val="16"/>
              </w:rPr>
              <w:t>60</w:t>
            </w:r>
          </w:p>
        </w:tc>
        <w:tc>
          <w:tcPr>
            <w:tcW w:w="1200" w:type="dxa"/>
            <w:tcBorders>
              <w:right w:val="single" w:sz="8" w:space="0" w:color="auto"/>
            </w:tcBorders>
            <w:vAlign w:val="bottom"/>
          </w:tcPr>
          <w:p w14:paraId="188751C9" w14:textId="77777777" w:rsidR="001516AB" w:rsidRDefault="001516AB">
            <w:pPr>
              <w:rPr>
                <w:sz w:val="24"/>
                <w:szCs w:val="24"/>
              </w:rPr>
            </w:pPr>
          </w:p>
        </w:tc>
      </w:tr>
      <w:tr w:rsidR="001516AB" w14:paraId="76222C9B" w14:textId="77777777">
        <w:trPr>
          <w:trHeight w:val="302"/>
        </w:trPr>
        <w:tc>
          <w:tcPr>
            <w:tcW w:w="600" w:type="dxa"/>
            <w:tcBorders>
              <w:left w:val="single" w:sz="8" w:space="0" w:color="auto"/>
              <w:right w:val="single" w:sz="8" w:space="0" w:color="auto"/>
            </w:tcBorders>
            <w:vAlign w:val="bottom"/>
          </w:tcPr>
          <w:p w14:paraId="6D6716FD" w14:textId="77777777" w:rsidR="001516AB" w:rsidRDefault="001516AB">
            <w:pPr>
              <w:rPr>
                <w:sz w:val="24"/>
                <w:szCs w:val="24"/>
              </w:rPr>
            </w:pPr>
          </w:p>
        </w:tc>
        <w:tc>
          <w:tcPr>
            <w:tcW w:w="1560" w:type="dxa"/>
            <w:vAlign w:val="bottom"/>
          </w:tcPr>
          <w:p w14:paraId="26E9C7AC" w14:textId="77777777" w:rsidR="001516AB" w:rsidRDefault="001516AB">
            <w:pPr>
              <w:rPr>
                <w:sz w:val="24"/>
                <w:szCs w:val="24"/>
              </w:rPr>
            </w:pPr>
          </w:p>
        </w:tc>
        <w:tc>
          <w:tcPr>
            <w:tcW w:w="220" w:type="dxa"/>
            <w:tcBorders>
              <w:right w:val="single" w:sz="8" w:space="0" w:color="auto"/>
            </w:tcBorders>
            <w:vAlign w:val="bottom"/>
          </w:tcPr>
          <w:p w14:paraId="719DCA5A" w14:textId="77777777" w:rsidR="001516AB" w:rsidRDefault="001516AB">
            <w:pPr>
              <w:rPr>
                <w:sz w:val="24"/>
                <w:szCs w:val="24"/>
              </w:rPr>
            </w:pPr>
          </w:p>
        </w:tc>
        <w:tc>
          <w:tcPr>
            <w:tcW w:w="1040" w:type="dxa"/>
            <w:tcBorders>
              <w:right w:val="single" w:sz="8" w:space="0" w:color="auto"/>
            </w:tcBorders>
            <w:vAlign w:val="bottom"/>
          </w:tcPr>
          <w:p w14:paraId="4D68D9BA" w14:textId="77777777" w:rsidR="001516AB" w:rsidRDefault="001516AB">
            <w:pPr>
              <w:rPr>
                <w:sz w:val="24"/>
                <w:szCs w:val="24"/>
              </w:rPr>
            </w:pPr>
          </w:p>
        </w:tc>
        <w:tc>
          <w:tcPr>
            <w:tcW w:w="580" w:type="dxa"/>
            <w:tcBorders>
              <w:right w:val="single" w:sz="8" w:space="0" w:color="auto"/>
            </w:tcBorders>
            <w:vAlign w:val="bottom"/>
          </w:tcPr>
          <w:p w14:paraId="4A75984D" w14:textId="77777777" w:rsidR="001516AB" w:rsidRDefault="001516AB">
            <w:pPr>
              <w:rPr>
                <w:sz w:val="24"/>
                <w:szCs w:val="24"/>
              </w:rPr>
            </w:pPr>
          </w:p>
        </w:tc>
        <w:tc>
          <w:tcPr>
            <w:tcW w:w="160" w:type="dxa"/>
            <w:tcBorders>
              <w:right w:val="single" w:sz="8" w:space="0" w:color="auto"/>
            </w:tcBorders>
            <w:vAlign w:val="bottom"/>
          </w:tcPr>
          <w:p w14:paraId="1C6092BF" w14:textId="77777777" w:rsidR="001516AB" w:rsidRDefault="001516AB">
            <w:pPr>
              <w:rPr>
                <w:sz w:val="24"/>
                <w:szCs w:val="24"/>
              </w:rPr>
            </w:pPr>
          </w:p>
        </w:tc>
        <w:tc>
          <w:tcPr>
            <w:tcW w:w="760" w:type="dxa"/>
            <w:gridSpan w:val="2"/>
            <w:vAlign w:val="bottom"/>
          </w:tcPr>
          <w:p w14:paraId="3FEA7BE2" w14:textId="77777777" w:rsidR="001516AB" w:rsidRDefault="0066520C">
            <w:pPr>
              <w:jc w:val="center"/>
              <w:rPr>
                <w:sz w:val="20"/>
                <w:szCs w:val="20"/>
              </w:rPr>
            </w:pPr>
            <w:r>
              <w:rPr>
                <w:rFonts w:ascii="Arial" w:eastAsia="Arial" w:hAnsi="Arial" w:cs="Arial"/>
                <w:sz w:val="16"/>
                <w:szCs w:val="16"/>
              </w:rPr>
              <w:t>15 (1111)</w:t>
            </w:r>
          </w:p>
        </w:tc>
        <w:tc>
          <w:tcPr>
            <w:tcW w:w="140" w:type="dxa"/>
            <w:tcBorders>
              <w:right w:val="single" w:sz="8" w:space="0" w:color="auto"/>
            </w:tcBorders>
            <w:vAlign w:val="bottom"/>
          </w:tcPr>
          <w:p w14:paraId="219F666B" w14:textId="77777777" w:rsidR="001516AB" w:rsidRDefault="001516AB">
            <w:pPr>
              <w:rPr>
                <w:sz w:val="24"/>
                <w:szCs w:val="24"/>
              </w:rPr>
            </w:pPr>
          </w:p>
        </w:tc>
        <w:tc>
          <w:tcPr>
            <w:tcW w:w="1500" w:type="dxa"/>
            <w:tcBorders>
              <w:right w:val="single" w:sz="8" w:space="0" w:color="auto"/>
            </w:tcBorders>
            <w:vAlign w:val="bottom"/>
          </w:tcPr>
          <w:p w14:paraId="7B28DE20" w14:textId="77777777" w:rsidR="001516AB" w:rsidRDefault="0066520C">
            <w:pPr>
              <w:jc w:val="center"/>
              <w:rPr>
                <w:sz w:val="20"/>
                <w:szCs w:val="20"/>
              </w:rPr>
            </w:pPr>
            <w:r>
              <w:rPr>
                <w:rFonts w:ascii="Arial" w:eastAsia="Arial" w:hAnsi="Arial" w:cs="Arial"/>
                <w:sz w:val="16"/>
                <w:szCs w:val="16"/>
              </w:rPr>
              <w:t>1</w:t>
            </w:r>
          </w:p>
        </w:tc>
        <w:tc>
          <w:tcPr>
            <w:tcW w:w="1700" w:type="dxa"/>
            <w:gridSpan w:val="2"/>
            <w:tcBorders>
              <w:right w:val="single" w:sz="8" w:space="0" w:color="auto"/>
            </w:tcBorders>
            <w:vAlign w:val="bottom"/>
          </w:tcPr>
          <w:p w14:paraId="69DE67DC" w14:textId="77777777" w:rsidR="001516AB" w:rsidRDefault="0066520C">
            <w:pPr>
              <w:jc w:val="center"/>
              <w:rPr>
                <w:sz w:val="20"/>
                <w:szCs w:val="20"/>
              </w:rPr>
            </w:pPr>
            <w:r>
              <w:rPr>
                <w:rFonts w:ascii="Arial" w:eastAsia="Arial" w:hAnsi="Arial" w:cs="Arial"/>
                <w:sz w:val="16"/>
                <w:szCs w:val="16"/>
              </w:rPr>
              <w:t>64</w:t>
            </w:r>
          </w:p>
        </w:tc>
        <w:tc>
          <w:tcPr>
            <w:tcW w:w="1200" w:type="dxa"/>
            <w:tcBorders>
              <w:right w:val="single" w:sz="8" w:space="0" w:color="auto"/>
            </w:tcBorders>
            <w:vAlign w:val="bottom"/>
          </w:tcPr>
          <w:p w14:paraId="1443550A" w14:textId="77777777" w:rsidR="001516AB" w:rsidRDefault="001516AB">
            <w:pPr>
              <w:rPr>
                <w:sz w:val="24"/>
                <w:szCs w:val="24"/>
              </w:rPr>
            </w:pPr>
          </w:p>
        </w:tc>
      </w:tr>
      <w:tr w:rsidR="001516AB" w14:paraId="6DAF2934" w14:textId="77777777">
        <w:trPr>
          <w:trHeight w:val="66"/>
        </w:trPr>
        <w:tc>
          <w:tcPr>
            <w:tcW w:w="600" w:type="dxa"/>
            <w:tcBorders>
              <w:left w:val="single" w:sz="8" w:space="0" w:color="auto"/>
              <w:bottom w:val="single" w:sz="8" w:space="0" w:color="auto"/>
              <w:right w:val="single" w:sz="8" w:space="0" w:color="auto"/>
            </w:tcBorders>
            <w:vAlign w:val="bottom"/>
          </w:tcPr>
          <w:p w14:paraId="18163D8F" w14:textId="77777777" w:rsidR="001516AB" w:rsidRDefault="001516AB">
            <w:pPr>
              <w:rPr>
                <w:sz w:val="5"/>
                <w:szCs w:val="5"/>
              </w:rPr>
            </w:pPr>
          </w:p>
        </w:tc>
        <w:tc>
          <w:tcPr>
            <w:tcW w:w="1560" w:type="dxa"/>
            <w:tcBorders>
              <w:bottom w:val="single" w:sz="8" w:space="0" w:color="auto"/>
            </w:tcBorders>
            <w:vAlign w:val="bottom"/>
          </w:tcPr>
          <w:p w14:paraId="2844452F" w14:textId="77777777" w:rsidR="001516AB" w:rsidRDefault="001516AB">
            <w:pPr>
              <w:rPr>
                <w:sz w:val="5"/>
                <w:szCs w:val="5"/>
              </w:rPr>
            </w:pPr>
          </w:p>
        </w:tc>
        <w:tc>
          <w:tcPr>
            <w:tcW w:w="220" w:type="dxa"/>
            <w:tcBorders>
              <w:bottom w:val="single" w:sz="8" w:space="0" w:color="auto"/>
              <w:right w:val="single" w:sz="8" w:space="0" w:color="auto"/>
            </w:tcBorders>
            <w:vAlign w:val="bottom"/>
          </w:tcPr>
          <w:p w14:paraId="5E1ED252"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5F77811C" w14:textId="77777777" w:rsidR="001516AB" w:rsidRDefault="001516AB">
            <w:pPr>
              <w:rPr>
                <w:sz w:val="5"/>
                <w:szCs w:val="5"/>
              </w:rPr>
            </w:pPr>
          </w:p>
        </w:tc>
        <w:tc>
          <w:tcPr>
            <w:tcW w:w="580" w:type="dxa"/>
            <w:tcBorders>
              <w:bottom w:val="single" w:sz="8" w:space="0" w:color="auto"/>
              <w:right w:val="single" w:sz="8" w:space="0" w:color="auto"/>
            </w:tcBorders>
            <w:vAlign w:val="bottom"/>
          </w:tcPr>
          <w:p w14:paraId="06A0E98A" w14:textId="77777777" w:rsidR="001516AB" w:rsidRDefault="001516AB">
            <w:pPr>
              <w:rPr>
                <w:sz w:val="5"/>
                <w:szCs w:val="5"/>
              </w:rPr>
            </w:pPr>
          </w:p>
        </w:tc>
        <w:tc>
          <w:tcPr>
            <w:tcW w:w="160" w:type="dxa"/>
            <w:tcBorders>
              <w:bottom w:val="single" w:sz="8" w:space="0" w:color="auto"/>
              <w:right w:val="single" w:sz="8" w:space="0" w:color="auto"/>
            </w:tcBorders>
            <w:vAlign w:val="bottom"/>
          </w:tcPr>
          <w:p w14:paraId="662C08DB" w14:textId="77777777" w:rsidR="001516AB" w:rsidRDefault="001516AB">
            <w:pPr>
              <w:rPr>
                <w:sz w:val="5"/>
                <w:szCs w:val="5"/>
              </w:rPr>
            </w:pPr>
          </w:p>
        </w:tc>
        <w:tc>
          <w:tcPr>
            <w:tcW w:w="680" w:type="dxa"/>
            <w:tcBorders>
              <w:bottom w:val="single" w:sz="8" w:space="0" w:color="auto"/>
            </w:tcBorders>
            <w:vAlign w:val="bottom"/>
          </w:tcPr>
          <w:p w14:paraId="425C9C77" w14:textId="77777777" w:rsidR="001516AB" w:rsidRDefault="001516AB">
            <w:pPr>
              <w:rPr>
                <w:sz w:val="5"/>
                <w:szCs w:val="5"/>
              </w:rPr>
            </w:pPr>
          </w:p>
        </w:tc>
        <w:tc>
          <w:tcPr>
            <w:tcW w:w="80" w:type="dxa"/>
            <w:tcBorders>
              <w:bottom w:val="single" w:sz="8" w:space="0" w:color="auto"/>
            </w:tcBorders>
            <w:vAlign w:val="bottom"/>
          </w:tcPr>
          <w:p w14:paraId="75EB5213" w14:textId="77777777" w:rsidR="001516AB" w:rsidRDefault="001516AB">
            <w:pPr>
              <w:rPr>
                <w:sz w:val="5"/>
                <w:szCs w:val="5"/>
              </w:rPr>
            </w:pPr>
          </w:p>
        </w:tc>
        <w:tc>
          <w:tcPr>
            <w:tcW w:w="140" w:type="dxa"/>
            <w:tcBorders>
              <w:bottom w:val="single" w:sz="8" w:space="0" w:color="auto"/>
              <w:right w:val="single" w:sz="8" w:space="0" w:color="auto"/>
            </w:tcBorders>
            <w:vAlign w:val="bottom"/>
          </w:tcPr>
          <w:p w14:paraId="5FB8A2BA" w14:textId="77777777" w:rsidR="001516AB" w:rsidRDefault="001516AB">
            <w:pPr>
              <w:rPr>
                <w:sz w:val="5"/>
                <w:szCs w:val="5"/>
              </w:rPr>
            </w:pPr>
          </w:p>
        </w:tc>
        <w:tc>
          <w:tcPr>
            <w:tcW w:w="1500" w:type="dxa"/>
            <w:tcBorders>
              <w:bottom w:val="single" w:sz="8" w:space="0" w:color="auto"/>
              <w:right w:val="single" w:sz="8" w:space="0" w:color="auto"/>
            </w:tcBorders>
            <w:vAlign w:val="bottom"/>
          </w:tcPr>
          <w:p w14:paraId="4947B547" w14:textId="77777777" w:rsidR="001516AB" w:rsidRDefault="001516AB">
            <w:pPr>
              <w:rPr>
                <w:sz w:val="5"/>
                <w:szCs w:val="5"/>
              </w:rPr>
            </w:pPr>
          </w:p>
        </w:tc>
        <w:tc>
          <w:tcPr>
            <w:tcW w:w="840" w:type="dxa"/>
            <w:tcBorders>
              <w:bottom w:val="single" w:sz="8" w:space="0" w:color="auto"/>
            </w:tcBorders>
            <w:vAlign w:val="bottom"/>
          </w:tcPr>
          <w:p w14:paraId="5F023A5C" w14:textId="77777777" w:rsidR="001516AB" w:rsidRDefault="001516AB">
            <w:pPr>
              <w:rPr>
                <w:sz w:val="5"/>
                <w:szCs w:val="5"/>
              </w:rPr>
            </w:pPr>
          </w:p>
        </w:tc>
        <w:tc>
          <w:tcPr>
            <w:tcW w:w="860" w:type="dxa"/>
            <w:tcBorders>
              <w:bottom w:val="single" w:sz="8" w:space="0" w:color="auto"/>
              <w:right w:val="single" w:sz="8" w:space="0" w:color="auto"/>
            </w:tcBorders>
            <w:vAlign w:val="bottom"/>
          </w:tcPr>
          <w:p w14:paraId="7385C5E4" w14:textId="77777777" w:rsidR="001516AB" w:rsidRDefault="001516AB">
            <w:pPr>
              <w:rPr>
                <w:sz w:val="5"/>
                <w:szCs w:val="5"/>
              </w:rPr>
            </w:pPr>
          </w:p>
        </w:tc>
        <w:tc>
          <w:tcPr>
            <w:tcW w:w="1200" w:type="dxa"/>
            <w:tcBorders>
              <w:bottom w:val="single" w:sz="8" w:space="0" w:color="auto"/>
              <w:right w:val="single" w:sz="8" w:space="0" w:color="auto"/>
            </w:tcBorders>
            <w:vAlign w:val="bottom"/>
          </w:tcPr>
          <w:p w14:paraId="6E05C04D" w14:textId="77777777" w:rsidR="001516AB" w:rsidRDefault="001516AB">
            <w:pPr>
              <w:rPr>
                <w:sz w:val="5"/>
                <w:szCs w:val="5"/>
              </w:rPr>
            </w:pPr>
          </w:p>
        </w:tc>
      </w:tr>
    </w:tbl>
    <w:p w14:paraId="73CCAAFF" w14:textId="77777777" w:rsidR="001516AB" w:rsidRDefault="0066520C">
      <w:pPr>
        <w:spacing w:line="20" w:lineRule="exact"/>
        <w:rPr>
          <w:sz w:val="20"/>
          <w:szCs w:val="20"/>
        </w:rPr>
      </w:pPr>
      <w:r>
        <w:rPr>
          <w:noProof/>
          <w:sz w:val="20"/>
          <w:szCs w:val="20"/>
        </w:rPr>
        <w:drawing>
          <wp:anchor distT="0" distB="0" distL="114300" distR="114300" simplePos="0" relativeHeight="251851264" behindDoc="1" locked="0" layoutInCell="0" allowOverlap="1" wp14:anchorId="5CEACE60" wp14:editId="36FC1437">
            <wp:simplePos x="0" y="0"/>
            <wp:positionH relativeFrom="column">
              <wp:posOffset>-45085</wp:posOffset>
            </wp:positionH>
            <wp:positionV relativeFrom="paragraph">
              <wp:posOffset>1794510</wp:posOffset>
            </wp:positionV>
            <wp:extent cx="5793740" cy="255270"/>
            <wp:effectExtent l="0" t="0" r="0" b="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DC8E343" w14:textId="77777777" w:rsidR="001516AB" w:rsidRDefault="001516AB">
      <w:pPr>
        <w:spacing w:line="200" w:lineRule="exact"/>
        <w:rPr>
          <w:sz w:val="20"/>
          <w:szCs w:val="20"/>
        </w:rPr>
      </w:pPr>
    </w:p>
    <w:p w14:paraId="6EC34718" w14:textId="77777777" w:rsidR="001516AB" w:rsidRDefault="001516AB">
      <w:pPr>
        <w:spacing w:line="200" w:lineRule="exact"/>
        <w:rPr>
          <w:sz w:val="20"/>
          <w:szCs w:val="20"/>
        </w:rPr>
      </w:pPr>
    </w:p>
    <w:p w14:paraId="548B680B" w14:textId="77777777" w:rsidR="001516AB" w:rsidRDefault="001516AB">
      <w:pPr>
        <w:spacing w:line="200" w:lineRule="exact"/>
        <w:rPr>
          <w:sz w:val="20"/>
          <w:szCs w:val="20"/>
        </w:rPr>
      </w:pPr>
    </w:p>
    <w:p w14:paraId="03233F72" w14:textId="77777777" w:rsidR="001516AB" w:rsidRDefault="001516AB">
      <w:pPr>
        <w:spacing w:line="200" w:lineRule="exact"/>
        <w:rPr>
          <w:sz w:val="20"/>
          <w:szCs w:val="20"/>
        </w:rPr>
      </w:pPr>
    </w:p>
    <w:p w14:paraId="7A45BCE5" w14:textId="77777777" w:rsidR="001516AB" w:rsidRDefault="001516AB">
      <w:pPr>
        <w:spacing w:line="200" w:lineRule="exact"/>
        <w:rPr>
          <w:sz w:val="20"/>
          <w:szCs w:val="20"/>
        </w:rPr>
      </w:pPr>
    </w:p>
    <w:p w14:paraId="606C9E25" w14:textId="77777777" w:rsidR="001516AB" w:rsidRDefault="001516AB">
      <w:pPr>
        <w:spacing w:line="200" w:lineRule="exact"/>
        <w:rPr>
          <w:sz w:val="20"/>
          <w:szCs w:val="20"/>
        </w:rPr>
      </w:pPr>
    </w:p>
    <w:p w14:paraId="41FBD313" w14:textId="77777777" w:rsidR="001516AB" w:rsidRDefault="001516AB">
      <w:pPr>
        <w:spacing w:line="200" w:lineRule="exact"/>
        <w:rPr>
          <w:sz w:val="20"/>
          <w:szCs w:val="20"/>
        </w:rPr>
      </w:pPr>
    </w:p>
    <w:p w14:paraId="74DD4D60" w14:textId="77777777" w:rsidR="001516AB" w:rsidRDefault="001516AB">
      <w:pPr>
        <w:spacing w:line="200" w:lineRule="exact"/>
        <w:rPr>
          <w:sz w:val="20"/>
          <w:szCs w:val="20"/>
        </w:rPr>
      </w:pPr>
    </w:p>
    <w:p w14:paraId="68EE5508" w14:textId="77777777" w:rsidR="001516AB" w:rsidRDefault="001516AB">
      <w:pPr>
        <w:spacing w:line="200" w:lineRule="exact"/>
        <w:rPr>
          <w:sz w:val="20"/>
          <w:szCs w:val="20"/>
        </w:rPr>
      </w:pPr>
    </w:p>
    <w:p w14:paraId="1A41092C" w14:textId="77777777" w:rsidR="001516AB" w:rsidRDefault="001516AB">
      <w:pPr>
        <w:spacing w:line="200" w:lineRule="exact"/>
        <w:rPr>
          <w:sz w:val="20"/>
          <w:szCs w:val="20"/>
        </w:rPr>
      </w:pPr>
    </w:p>
    <w:p w14:paraId="4C099ABA" w14:textId="77777777" w:rsidR="001516AB" w:rsidRDefault="001516AB">
      <w:pPr>
        <w:spacing w:line="200" w:lineRule="exact"/>
        <w:rPr>
          <w:sz w:val="20"/>
          <w:szCs w:val="20"/>
        </w:rPr>
      </w:pPr>
    </w:p>
    <w:p w14:paraId="27819ED3" w14:textId="77777777" w:rsidR="001516AB" w:rsidRDefault="001516AB">
      <w:pPr>
        <w:spacing w:line="200" w:lineRule="exact"/>
        <w:rPr>
          <w:sz w:val="20"/>
          <w:szCs w:val="20"/>
        </w:rPr>
      </w:pPr>
    </w:p>
    <w:p w14:paraId="32B6C28B" w14:textId="77777777" w:rsidR="001516AB" w:rsidRDefault="001516AB">
      <w:pPr>
        <w:spacing w:line="200" w:lineRule="exact"/>
        <w:rPr>
          <w:sz w:val="20"/>
          <w:szCs w:val="20"/>
        </w:rPr>
      </w:pPr>
    </w:p>
    <w:p w14:paraId="285229B0" w14:textId="77777777" w:rsidR="001516AB" w:rsidRDefault="001516AB">
      <w:pPr>
        <w:spacing w:line="200" w:lineRule="exact"/>
        <w:rPr>
          <w:sz w:val="20"/>
          <w:szCs w:val="20"/>
        </w:rPr>
      </w:pPr>
    </w:p>
    <w:p w14:paraId="7315FA95" w14:textId="77777777" w:rsidR="001516AB" w:rsidRDefault="001516AB">
      <w:pPr>
        <w:spacing w:line="254" w:lineRule="exact"/>
        <w:rPr>
          <w:sz w:val="20"/>
          <w:szCs w:val="20"/>
        </w:rPr>
      </w:pPr>
    </w:p>
    <w:p w14:paraId="2D3B286E"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 xml:space="preserve">Страница 72 из </w:t>
      </w:r>
      <w:r>
        <w:rPr>
          <w:rFonts w:ascii="Arial" w:eastAsia="Arial" w:hAnsi="Arial" w:cs="Arial"/>
          <w:sz w:val="16"/>
          <w:szCs w:val="16"/>
        </w:rPr>
        <w:t>98</w:t>
      </w:r>
    </w:p>
    <w:p w14:paraId="518AD901" w14:textId="77777777" w:rsidR="001516AB" w:rsidRDefault="001516AB">
      <w:pPr>
        <w:sectPr w:rsidR="001516AB">
          <w:pgSz w:w="11900" w:h="16838"/>
          <w:pgMar w:top="676" w:right="1026" w:bottom="280" w:left="1440" w:header="0" w:footer="0" w:gutter="0"/>
          <w:cols w:space="720" w:equalWidth="0">
            <w:col w:w="9440"/>
          </w:cols>
        </w:sectPr>
      </w:pPr>
    </w:p>
    <w:p w14:paraId="56B3DB6C" w14:textId="77777777" w:rsidR="001516AB" w:rsidRDefault="0066520C">
      <w:pPr>
        <w:ind w:left="7900"/>
        <w:rPr>
          <w:sz w:val="20"/>
          <w:szCs w:val="20"/>
        </w:rPr>
      </w:pPr>
      <w:bookmarkStart w:id="71" w:name="page73"/>
      <w:bookmarkEnd w:id="71"/>
      <w:r>
        <w:rPr>
          <w:rFonts w:ascii="Impact" w:eastAsia="Impact" w:hAnsi="Impact" w:cs="Impact"/>
          <w:i/>
          <w:iCs/>
          <w:sz w:val="40"/>
          <w:szCs w:val="40"/>
        </w:rPr>
        <w:lastRenderedPageBreak/>
        <w:t>CC1101</w:t>
      </w:r>
    </w:p>
    <w:p w14:paraId="4CF592D4" w14:textId="77777777" w:rsidR="001516AB" w:rsidRDefault="001516AB">
      <w:pPr>
        <w:spacing w:line="200" w:lineRule="exact"/>
        <w:rPr>
          <w:sz w:val="20"/>
          <w:szCs w:val="20"/>
        </w:rPr>
      </w:pPr>
    </w:p>
    <w:p w14:paraId="040EABA2" w14:textId="77777777" w:rsidR="001516AB" w:rsidRDefault="001516AB">
      <w:pPr>
        <w:spacing w:line="399"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400"/>
        <w:gridCol w:w="1440"/>
        <w:gridCol w:w="1360"/>
        <w:gridCol w:w="660"/>
        <w:gridCol w:w="2280"/>
      </w:tblGrid>
      <w:tr w:rsidR="001516AB" w14:paraId="5C5B6724" w14:textId="77777777">
        <w:trPr>
          <w:trHeight w:val="230"/>
        </w:trPr>
        <w:tc>
          <w:tcPr>
            <w:tcW w:w="400" w:type="dxa"/>
            <w:vAlign w:val="bottom"/>
          </w:tcPr>
          <w:p w14:paraId="41DB0672" w14:textId="77777777" w:rsidR="001516AB" w:rsidRDefault="001516AB">
            <w:pPr>
              <w:rPr>
                <w:sz w:val="19"/>
                <w:szCs w:val="19"/>
              </w:rPr>
            </w:pPr>
          </w:p>
        </w:tc>
        <w:tc>
          <w:tcPr>
            <w:tcW w:w="1440" w:type="dxa"/>
            <w:vAlign w:val="bottom"/>
          </w:tcPr>
          <w:p w14:paraId="0A931DC8" w14:textId="77777777" w:rsidR="001516AB" w:rsidRDefault="001516AB">
            <w:pPr>
              <w:rPr>
                <w:sz w:val="19"/>
                <w:szCs w:val="19"/>
              </w:rPr>
            </w:pPr>
          </w:p>
        </w:tc>
        <w:tc>
          <w:tcPr>
            <w:tcW w:w="4300" w:type="dxa"/>
            <w:gridSpan w:val="3"/>
            <w:vAlign w:val="bottom"/>
          </w:tcPr>
          <w:p w14:paraId="48EA3761" w14:textId="77777777" w:rsidR="001516AB" w:rsidRDefault="0066520C">
            <w:pPr>
              <w:ind w:left="860"/>
              <w:rPr>
                <w:sz w:val="20"/>
                <w:szCs w:val="20"/>
              </w:rPr>
            </w:pPr>
            <w:r>
              <w:rPr>
                <w:rFonts w:ascii="Arial" w:eastAsia="Arial" w:hAnsi="Arial" w:cs="Arial"/>
                <w:b/>
                <w:bCs/>
                <w:w w:val="96"/>
                <w:sz w:val="20"/>
                <w:szCs w:val="20"/>
              </w:rPr>
              <w:t>0x04: SYNC1 - слово синхронизации, старший байт</w:t>
            </w:r>
          </w:p>
        </w:tc>
      </w:tr>
      <w:tr w:rsidR="001516AB" w14:paraId="6DD4C32F" w14:textId="77777777">
        <w:trPr>
          <w:trHeight w:val="374"/>
        </w:trPr>
        <w:tc>
          <w:tcPr>
            <w:tcW w:w="400" w:type="dxa"/>
            <w:vAlign w:val="bottom"/>
          </w:tcPr>
          <w:p w14:paraId="3990C74A" w14:textId="77777777" w:rsidR="001516AB" w:rsidRDefault="0066520C">
            <w:pPr>
              <w:rPr>
                <w:sz w:val="20"/>
                <w:szCs w:val="20"/>
              </w:rPr>
            </w:pPr>
            <w:r>
              <w:rPr>
                <w:rFonts w:ascii="Arial" w:eastAsia="Arial" w:hAnsi="Arial" w:cs="Arial"/>
                <w:b/>
                <w:bCs/>
                <w:sz w:val="16"/>
                <w:szCs w:val="16"/>
              </w:rPr>
              <w:t>Немного</w:t>
            </w:r>
          </w:p>
        </w:tc>
        <w:tc>
          <w:tcPr>
            <w:tcW w:w="1440" w:type="dxa"/>
            <w:vAlign w:val="bottom"/>
          </w:tcPr>
          <w:p w14:paraId="023A3B5A" w14:textId="77777777" w:rsidR="001516AB" w:rsidRDefault="0066520C">
            <w:pPr>
              <w:ind w:left="200"/>
              <w:rPr>
                <w:sz w:val="20"/>
                <w:szCs w:val="20"/>
              </w:rPr>
            </w:pPr>
            <w:r>
              <w:rPr>
                <w:rFonts w:ascii="Arial" w:eastAsia="Arial" w:hAnsi="Arial" w:cs="Arial"/>
                <w:b/>
                <w:bCs/>
                <w:sz w:val="16"/>
                <w:szCs w:val="16"/>
              </w:rPr>
              <w:t>Имя поля</w:t>
            </w:r>
          </w:p>
        </w:tc>
        <w:tc>
          <w:tcPr>
            <w:tcW w:w="1360" w:type="dxa"/>
            <w:vAlign w:val="bottom"/>
          </w:tcPr>
          <w:p w14:paraId="0F039A87" w14:textId="77777777" w:rsidR="001516AB" w:rsidRDefault="0066520C">
            <w:pPr>
              <w:ind w:left="380"/>
              <w:rPr>
                <w:sz w:val="20"/>
                <w:szCs w:val="20"/>
              </w:rPr>
            </w:pPr>
            <w:r>
              <w:rPr>
                <w:rFonts w:ascii="Arial" w:eastAsia="Arial" w:hAnsi="Arial" w:cs="Arial"/>
                <w:b/>
                <w:bCs/>
                <w:sz w:val="16"/>
                <w:szCs w:val="16"/>
              </w:rPr>
              <w:t>Перезагрузить</w:t>
            </w:r>
          </w:p>
        </w:tc>
        <w:tc>
          <w:tcPr>
            <w:tcW w:w="660" w:type="dxa"/>
            <w:vAlign w:val="bottom"/>
          </w:tcPr>
          <w:p w14:paraId="184BF4AE" w14:textId="77777777" w:rsidR="001516AB" w:rsidRDefault="0066520C">
            <w:pPr>
              <w:ind w:left="200"/>
              <w:rPr>
                <w:sz w:val="20"/>
                <w:szCs w:val="20"/>
              </w:rPr>
            </w:pPr>
            <w:r>
              <w:rPr>
                <w:rFonts w:ascii="Arial" w:eastAsia="Arial" w:hAnsi="Arial" w:cs="Arial"/>
                <w:b/>
                <w:bCs/>
                <w:sz w:val="16"/>
                <w:szCs w:val="16"/>
                <w:highlight w:val="lightGray"/>
              </w:rPr>
              <w:t>R / W</w:t>
            </w:r>
          </w:p>
        </w:tc>
        <w:tc>
          <w:tcPr>
            <w:tcW w:w="2280" w:type="dxa"/>
            <w:vAlign w:val="bottom"/>
          </w:tcPr>
          <w:p w14:paraId="34F67434" w14:textId="77777777" w:rsidR="001516AB" w:rsidRDefault="0066520C">
            <w:pPr>
              <w:ind w:left="140"/>
              <w:rPr>
                <w:sz w:val="20"/>
                <w:szCs w:val="20"/>
              </w:rPr>
            </w:pPr>
            <w:r>
              <w:rPr>
                <w:rFonts w:ascii="Arial" w:eastAsia="Arial" w:hAnsi="Arial" w:cs="Arial"/>
                <w:b/>
                <w:bCs/>
                <w:sz w:val="16"/>
                <w:szCs w:val="16"/>
              </w:rPr>
              <w:t>Описание</w:t>
            </w:r>
          </w:p>
        </w:tc>
      </w:tr>
      <w:tr w:rsidR="001516AB" w14:paraId="01DCE707" w14:textId="77777777">
        <w:trPr>
          <w:trHeight w:val="374"/>
        </w:trPr>
        <w:tc>
          <w:tcPr>
            <w:tcW w:w="400" w:type="dxa"/>
            <w:vAlign w:val="bottom"/>
          </w:tcPr>
          <w:p w14:paraId="1650C92E" w14:textId="77777777" w:rsidR="001516AB" w:rsidRDefault="0066520C">
            <w:pPr>
              <w:rPr>
                <w:sz w:val="20"/>
                <w:szCs w:val="20"/>
              </w:rPr>
            </w:pPr>
            <w:r>
              <w:rPr>
                <w:rFonts w:ascii="Arial" w:eastAsia="Arial" w:hAnsi="Arial" w:cs="Arial"/>
                <w:sz w:val="16"/>
                <w:szCs w:val="16"/>
              </w:rPr>
              <w:t>7: 0</w:t>
            </w:r>
          </w:p>
        </w:tc>
        <w:tc>
          <w:tcPr>
            <w:tcW w:w="1440" w:type="dxa"/>
            <w:vAlign w:val="bottom"/>
          </w:tcPr>
          <w:p w14:paraId="34429ACA" w14:textId="77777777" w:rsidR="001516AB" w:rsidRDefault="0066520C">
            <w:pPr>
              <w:ind w:left="200"/>
              <w:rPr>
                <w:sz w:val="20"/>
                <w:szCs w:val="20"/>
              </w:rPr>
            </w:pPr>
            <w:r>
              <w:rPr>
                <w:rFonts w:ascii="Arial" w:eastAsia="Arial" w:hAnsi="Arial" w:cs="Arial"/>
                <w:sz w:val="16"/>
                <w:szCs w:val="16"/>
              </w:rPr>
              <w:t>СИНХРОНИЗАЦИЯ [15: 8]</w:t>
            </w:r>
          </w:p>
        </w:tc>
        <w:tc>
          <w:tcPr>
            <w:tcW w:w="1360" w:type="dxa"/>
            <w:vAlign w:val="bottom"/>
          </w:tcPr>
          <w:p w14:paraId="7A39103F" w14:textId="77777777" w:rsidR="001516AB" w:rsidRDefault="0066520C">
            <w:pPr>
              <w:ind w:left="380"/>
              <w:rPr>
                <w:sz w:val="20"/>
                <w:szCs w:val="20"/>
              </w:rPr>
            </w:pPr>
            <w:r>
              <w:rPr>
                <w:rFonts w:ascii="Arial" w:eastAsia="Arial" w:hAnsi="Arial" w:cs="Arial"/>
                <w:sz w:val="16"/>
                <w:szCs w:val="16"/>
              </w:rPr>
              <w:t>211 (0xD3)</w:t>
            </w:r>
          </w:p>
        </w:tc>
        <w:tc>
          <w:tcPr>
            <w:tcW w:w="660" w:type="dxa"/>
            <w:vAlign w:val="bottom"/>
          </w:tcPr>
          <w:p w14:paraId="7A312B0F" w14:textId="77777777" w:rsidR="001516AB" w:rsidRDefault="0066520C">
            <w:pPr>
              <w:ind w:left="200"/>
              <w:rPr>
                <w:sz w:val="20"/>
                <w:szCs w:val="20"/>
              </w:rPr>
            </w:pPr>
            <w:r>
              <w:rPr>
                <w:rFonts w:ascii="Arial" w:eastAsia="Arial" w:hAnsi="Arial" w:cs="Arial"/>
                <w:sz w:val="16"/>
                <w:szCs w:val="16"/>
              </w:rPr>
              <w:t>R / W</w:t>
            </w:r>
          </w:p>
        </w:tc>
        <w:tc>
          <w:tcPr>
            <w:tcW w:w="2280" w:type="dxa"/>
            <w:vAlign w:val="bottom"/>
          </w:tcPr>
          <w:p w14:paraId="4B4DC720" w14:textId="77777777" w:rsidR="001516AB" w:rsidRDefault="0066520C">
            <w:pPr>
              <w:ind w:left="140"/>
              <w:rPr>
                <w:sz w:val="20"/>
                <w:szCs w:val="20"/>
              </w:rPr>
            </w:pPr>
            <w:r>
              <w:rPr>
                <w:rFonts w:ascii="Arial" w:eastAsia="Arial" w:hAnsi="Arial" w:cs="Arial"/>
                <w:sz w:val="16"/>
                <w:szCs w:val="16"/>
              </w:rPr>
              <w:t>8 MSB 16-битного синхрослова</w:t>
            </w:r>
          </w:p>
        </w:tc>
      </w:tr>
      <w:tr w:rsidR="001516AB" w14:paraId="3D1CF8A7" w14:textId="77777777">
        <w:trPr>
          <w:trHeight w:val="766"/>
        </w:trPr>
        <w:tc>
          <w:tcPr>
            <w:tcW w:w="400" w:type="dxa"/>
            <w:vAlign w:val="bottom"/>
          </w:tcPr>
          <w:p w14:paraId="1297A733" w14:textId="77777777" w:rsidR="001516AB" w:rsidRDefault="001516AB">
            <w:pPr>
              <w:rPr>
                <w:sz w:val="24"/>
                <w:szCs w:val="24"/>
              </w:rPr>
            </w:pPr>
          </w:p>
        </w:tc>
        <w:tc>
          <w:tcPr>
            <w:tcW w:w="1440" w:type="dxa"/>
            <w:vAlign w:val="bottom"/>
          </w:tcPr>
          <w:p w14:paraId="5EF61716" w14:textId="77777777" w:rsidR="001516AB" w:rsidRDefault="001516AB">
            <w:pPr>
              <w:rPr>
                <w:sz w:val="24"/>
                <w:szCs w:val="24"/>
              </w:rPr>
            </w:pPr>
          </w:p>
        </w:tc>
        <w:tc>
          <w:tcPr>
            <w:tcW w:w="4300" w:type="dxa"/>
            <w:gridSpan w:val="3"/>
            <w:vAlign w:val="bottom"/>
          </w:tcPr>
          <w:p w14:paraId="21E08362" w14:textId="77777777" w:rsidR="001516AB" w:rsidRDefault="0066520C">
            <w:pPr>
              <w:ind w:left="880"/>
              <w:rPr>
                <w:sz w:val="20"/>
                <w:szCs w:val="20"/>
              </w:rPr>
            </w:pPr>
            <w:r>
              <w:rPr>
                <w:rFonts w:ascii="Arial" w:eastAsia="Arial" w:hAnsi="Arial" w:cs="Arial"/>
                <w:b/>
                <w:bCs/>
                <w:w w:val="97"/>
                <w:sz w:val="20"/>
                <w:szCs w:val="20"/>
              </w:rPr>
              <w:t xml:space="preserve">0x05: SYNC0 - слово синхронизации, </w:t>
            </w:r>
            <w:r>
              <w:rPr>
                <w:rFonts w:ascii="Arial" w:eastAsia="Arial" w:hAnsi="Arial" w:cs="Arial"/>
                <w:b/>
                <w:bCs/>
                <w:w w:val="97"/>
                <w:sz w:val="20"/>
                <w:szCs w:val="20"/>
              </w:rPr>
              <w:t>младший байт</w:t>
            </w:r>
          </w:p>
        </w:tc>
      </w:tr>
      <w:tr w:rsidR="001516AB" w14:paraId="56FABB06" w14:textId="77777777">
        <w:trPr>
          <w:trHeight w:val="374"/>
        </w:trPr>
        <w:tc>
          <w:tcPr>
            <w:tcW w:w="400" w:type="dxa"/>
            <w:vAlign w:val="bottom"/>
          </w:tcPr>
          <w:p w14:paraId="1B7C0566" w14:textId="77777777" w:rsidR="001516AB" w:rsidRDefault="0066520C">
            <w:pPr>
              <w:rPr>
                <w:sz w:val="20"/>
                <w:szCs w:val="20"/>
              </w:rPr>
            </w:pPr>
            <w:r>
              <w:rPr>
                <w:rFonts w:ascii="Arial" w:eastAsia="Arial" w:hAnsi="Arial" w:cs="Arial"/>
                <w:b/>
                <w:bCs/>
                <w:sz w:val="16"/>
                <w:szCs w:val="16"/>
              </w:rPr>
              <w:t>Немного</w:t>
            </w:r>
          </w:p>
        </w:tc>
        <w:tc>
          <w:tcPr>
            <w:tcW w:w="1440" w:type="dxa"/>
            <w:vAlign w:val="bottom"/>
          </w:tcPr>
          <w:p w14:paraId="7FE7CEA7" w14:textId="77777777" w:rsidR="001516AB" w:rsidRDefault="0066520C">
            <w:pPr>
              <w:ind w:left="180"/>
              <w:rPr>
                <w:sz w:val="20"/>
                <w:szCs w:val="20"/>
              </w:rPr>
            </w:pPr>
            <w:r>
              <w:rPr>
                <w:rFonts w:ascii="Arial" w:eastAsia="Arial" w:hAnsi="Arial" w:cs="Arial"/>
                <w:b/>
                <w:bCs/>
                <w:sz w:val="16"/>
                <w:szCs w:val="16"/>
              </w:rPr>
              <w:t>Имя поля</w:t>
            </w:r>
          </w:p>
        </w:tc>
        <w:tc>
          <w:tcPr>
            <w:tcW w:w="1360" w:type="dxa"/>
            <w:vAlign w:val="bottom"/>
          </w:tcPr>
          <w:p w14:paraId="7AEFCA23" w14:textId="77777777" w:rsidR="001516AB" w:rsidRDefault="0066520C">
            <w:pPr>
              <w:ind w:left="380"/>
              <w:rPr>
                <w:sz w:val="20"/>
                <w:szCs w:val="20"/>
              </w:rPr>
            </w:pPr>
            <w:r>
              <w:rPr>
                <w:rFonts w:ascii="Arial" w:eastAsia="Arial" w:hAnsi="Arial" w:cs="Arial"/>
                <w:b/>
                <w:bCs/>
                <w:sz w:val="16"/>
                <w:szCs w:val="16"/>
              </w:rPr>
              <w:t>Перезагрузить</w:t>
            </w:r>
          </w:p>
        </w:tc>
        <w:tc>
          <w:tcPr>
            <w:tcW w:w="660" w:type="dxa"/>
            <w:vAlign w:val="bottom"/>
          </w:tcPr>
          <w:p w14:paraId="5C2A8917" w14:textId="77777777" w:rsidR="001516AB" w:rsidRDefault="0066520C">
            <w:pPr>
              <w:ind w:left="200"/>
              <w:rPr>
                <w:sz w:val="20"/>
                <w:szCs w:val="20"/>
              </w:rPr>
            </w:pPr>
            <w:r>
              <w:rPr>
                <w:rFonts w:ascii="Arial" w:eastAsia="Arial" w:hAnsi="Arial" w:cs="Arial"/>
                <w:b/>
                <w:bCs/>
                <w:sz w:val="16"/>
                <w:szCs w:val="16"/>
                <w:highlight w:val="lightGray"/>
              </w:rPr>
              <w:t>R / W</w:t>
            </w:r>
          </w:p>
        </w:tc>
        <w:tc>
          <w:tcPr>
            <w:tcW w:w="2280" w:type="dxa"/>
            <w:vAlign w:val="bottom"/>
          </w:tcPr>
          <w:p w14:paraId="66DA123E" w14:textId="77777777" w:rsidR="001516AB" w:rsidRDefault="0066520C">
            <w:pPr>
              <w:ind w:left="140"/>
              <w:rPr>
                <w:sz w:val="20"/>
                <w:szCs w:val="20"/>
              </w:rPr>
            </w:pPr>
            <w:r>
              <w:rPr>
                <w:rFonts w:ascii="Arial" w:eastAsia="Arial" w:hAnsi="Arial" w:cs="Arial"/>
                <w:b/>
                <w:bCs/>
                <w:sz w:val="16"/>
                <w:szCs w:val="16"/>
              </w:rPr>
              <w:t>Описание</w:t>
            </w:r>
          </w:p>
        </w:tc>
      </w:tr>
      <w:tr w:rsidR="001516AB" w14:paraId="519619D6" w14:textId="77777777">
        <w:trPr>
          <w:trHeight w:val="374"/>
        </w:trPr>
        <w:tc>
          <w:tcPr>
            <w:tcW w:w="400" w:type="dxa"/>
            <w:vAlign w:val="bottom"/>
          </w:tcPr>
          <w:p w14:paraId="6BE5C199" w14:textId="77777777" w:rsidR="001516AB" w:rsidRDefault="0066520C">
            <w:pPr>
              <w:rPr>
                <w:sz w:val="20"/>
                <w:szCs w:val="20"/>
              </w:rPr>
            </w:pPr>
            <w:r>
              <w:rPr>
                <w:rFonts w:ascii="Arial" w:eastAsia="Arial" w:hAnsi="Arial" w:cs="Arial"/>
                <w:sz w:val="16"/>
                <w:szCs w:val="16"/>
              </w:rPr>
              <w:t>7: 0</w:t>
            </w:r>
          </w:p>
        </w:tc>
        <w:tc>
          <w:tcPr>
            <w:tcW w:w="1440" w:type="dxa"/>
            <w:vAlign w:val="bottom"/>
          </w:tcPr>
          <w:p w14:paraId="6841046A" w14:textId="77777777" w:rsidR="001516AB" w:rsidRDefault="0066520C">
            <w:pPr>
              <w:ind w:left="180"/>
              <w:rPr>
                <w:sz w:val="20"/>
                <w:szCs w:val="20"/>
              </w:rPr>
            </w:pPr>
            <w:r>
              <w:rPr>
                <w:rFonts w:ascii="Arial" w:eastAsia="Arial" w:hAnsi="Arial" w:cs="Arial"/>
                <w:sz w:val="16"/>
                <w:szCs w:val="16"/>
              </w:rPr>
              <w:t>СИНХРОНИЗАЦИЯ [7: 0]</w:t>
            </w:r>
          </w:p>
        </w:tc>
        <w:tc>
          <w:tcPr>
            <w:tcW w:w="1360" w:type="dxa"/>
            <w:vAlign w:val="bottom"/>
          </w:tcPr>
          <w:p w14:paraId="21533DD6" w14:textId="77777777" w:rsidR="001516AB" w:rsidRDefault="0066520C">
            <w:pPr>
              <w:ind w:left="380"/>
              <w:rPr>
                <w:sz w:val="20"/>
                <w:szCs w:val="20"/>
              </w:rPr>
            </w:pPr>
            <w:r>
              <w:rPr>
                <w:rFonts w:ascii="Arial" w:eastAsia="Arial" w:hAnsi="Arial" w:cs="Arial"/>
                <w:sz w:val="16"/>
                <w:szCs w:val="16"/>
              </w:rPr>
              <w:t>145 (0x91)</w:t>
            </w:r>
          </w:p>
        </w:tc>
        <w:tc>
          <w:tcPr>
            <w:tcW w:w="660" w:type="dxa"/>
            <w:vAlign w:val="bottom"/>
          </w:tcPr>
          <w:p w14:paraId="117800BA" w14:textId="77777777" w:rsidR="001516AB" w:rsidRDefault="0066520C">
            <w:pPr>
              <w:ind w:left="200"/>
              <w:rPr>
                <w:sz w:val="20"/>
                <w:szCs w:val="20"/>
              </w:rPr>
            </w:pPr>
            <w:r>
              <w:rPr>
                <w:rFonts w:ascii="Arial" w:eastAsia="Arial" w:hAnsi="Arial" w:cs="Arial"/>
                <w:sz w:val="16"/>
                <w:szCs w:val="16"/>
              </w:rPr>
              <w:t>R / W</w:t>
            </w:r>
          </w:p>
        </w:tc>
        <w:tc>
          <w:tcPr>
            <w:tcW w:w="2280" w:type="dxa"/>
            <w:vAlign w:val="bottom"/>
          </w:tcPr>
          <w:p w14:paraId="43C0AC12" w14:textId="77777777" w:rsidR="001516AB" w:rsidRDefault="0066520C">
            <w:pPr>
              <w:ind w:left="140"/>
              <w:rPr>
                <w:sz w:val="20"/>
                <w:szCs w:val="20"/>
              </w:rPr>
            </w:pPr>
            <w:r>
              <w:rPr>
                <w:rFonts w:ascii="Arial" w:eastAsia="Arial" w:hAnsi="Arial" w:cs="Arial"/>
                <w:sz w:val="16"/>
                <w:szCs w:val="16"/>
              </w:rPr>
              <w:t>8 младших разрядов 16-битного синхрослова</w:t>
            </w:r>
          </w:p>
        </w:tc>
      </w:tr>
    </w:tbl>
    <w:p w14:paraId="066A04C8" w14:textId="77777777" w:rsidR="001516AB" w:rsidRDefault="0066520C">
      <w:pPr>
        <w:spacing w:line="20" w:lineRule="exact"/>
        <w:rPr>
          <w:sz w:val="20"/>
          <w:szCs w:val="20"/>
        </w:rPr>
      </w:pPr>
      <w:r>
        <w:rPr>
          <w:noProof/>
          <w:sz w:val="20"/>
          <w:szCs w:val="20"/>
        </w:rPr>
        <w:drawing>
          <wp:anchor distT="0" distB="0" distL="114300" distR="114300" simplePos="0" relativeHeight="251852288" behindDoc="1" locked="0" layoutInCell="0" allowOverlap="1" wp14:anchorId="7FA04590" wp14:editId="42999F5F">
            <wp:simplePos x="0" y="0"/>
            <wp:positionH relativeFrom="column">
              <wp:posOffset>-3810</wp:posOffset>
            </wp:positionH>
            <wp:positionV relativeFrom="paragraph">
              <wp:posOffset>-1354455</wp:posOffset>
            </wp:positionV>
            <wp:extent cx="6002655" cy="440690"/>
            <wp:effectExtent l="0" t="0" r="0" b="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107"/>
                    <a:srcRect/>
                    <a:stretch>
                      <a:fillRect/>
                    </a:stretch>
                  </pic:blipFill>
                  <pic:spPr bwMode="auto">
                    <a:xfrm>
                      <a:off x="0" y="0"/>
                      <a:ext cx="6002655" cy="440690"/>
                    </a:xfrm>
                    <a:prstGeom prst="rect">
                      <a:avLst/>
                    </a:prstGeom>
                    <a:noFill/>
                  </pic:spPr>
                </pic:pic>
              </a:graphicData>
            </a:graphic>
          </wp:anchor>
        </w:drawing>
      </w:r>
      <w:r>
        <w:rPr>
          <w:noProof/>
          <w:sz w:val="20"/>
          <w:szCs w:val="20"/>
        </w:rPr>
        <w:drawing>
          <wp:anchor distT="0" distB="0" distL="114300" distR="114300" simplePos="0" relativeHeight="251853312" behindDoc="1" locked="0" layoutInCell="0" allowOverlap="1" wp14:anchorId="1A83D54F" wp14:editId="4E9AEA5A">
            <wp:simplePos x="0" y="0"/>
            <wp:positionH relativeFrom="column">
              <wp:posOffset>-1905</wp:posOffset>
            </wp:positionH>
            <wp:positionV relativeFrom="paragraph">
              <wp:posOffset>-393065</wp:posOffset>
            </wp:positionV>
            <wp:extent cx="6002655" cy="441960"/>
            <wp:effectExtent l="0" t="0" r="0" b="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108"/>
                    <a:srcRect/>
                    <a:stretch>
                      <a:fillRect/>
                    </a:stretch>
                  </pic:blipFill>
                  <pic:spPr bwMode="auto">
                    <a:xfrm>
                      <a:off x="0" y="0"/>
                      <a:ext cx="6002655" cy="441960"/>
                    </a:xfrm>
                    <a:prstGeom prst="rect">
                      <a:avLst/>
                    </a:prstGeom>
                    <a:noFill/>
                  </pic:spPr>
                </pic:pic>
              </a:graphicData>
            </a:graphic>
          </wp:anchor>
        </w:drawing>
      </w:r>
    </w:p>
    <w:p w14:paraId="2C461E8F" w14:textId="77777777" w:rsidR="001516AB" w:rsidRDefault="001516AB">
      <w:pPr>
        <w:spacing w:line="200" w:lineRule="exact"/>
        <w:rPr>
          <w:sz w:val="20"/>
          <w:szCs w:val="20"/>
        </w:rPr>
      </w:pPr>
    </w:p>
    <w:p w14:paraId="190F2CBE" w14:textId="77777777" w:rsidR="001516AB" w:rsidRDefault="001516AB">
      <w:pPr>
        <w:spacing w:line="316" w:lineRule="exact"/>
        <w:rPr>
          <w:sz w:val="20"/>
          <w:szCs w:val="20"/>
        </w:rPr>
      </w:pPr>
    </w:p>
    <w:p w14:paraId="763431DD" w14:textId="77777777" w:rsidR="001516AB" w:rsidRDefault="0066520C">
      <w:pPr>
        <w:ind w:left="3080"/>
        <w:rPr>
          <w:sz w:val="20"/>
          <w:szCs w:val="20"/>
        </w:rPr>
      </w:pPr>
      <w:r>
        <w:rPr>
          <w:rFonts w:ascii="Arial" w:eastAsia="Arial" w:hAnsi="Arial" w:cs="Arial"/>
          <w:b/>
          <w:bCs/>
          <w:sz w:val="20"/>
          <w:szCs w:val="20"/>
        </w:rPr>
        <w:t>0x06: PKTLEN - длина пакета</w:t>
      </w:r>
    </w:p>
    <w:p w14:paraId="4B69D801"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0"/>
        <w:gridCol w:w="1660"/>
        <w:gridCol w:w="1140"/>
        <w:gridCol w:w="600"/>
        <w:gridCol w:w="5460"/>
      </w:tblGrid>
      <w:tr w:rsidR="001516AB" w14:paraId="53C4B246" w14:textId="77777777">
        <w:trPr>
          <w:trHeight w:val="246"/>
        </w:trPr>
        <w:tc>
          <w:tcPr>
            <w:tcW w:w="600" w:type="dxa"/>
            <w:tcBorders>
              <w:top w:val="single" w:sz="8" w:space="0" w:color="auto"/>
              <w:left w:val="single" w:sz="8" w:space="0" w:color="auto"/>
              <w:right w:val="single" w:sz="8" w:space="0" w:color="auto"/>
            </w:tcBorders>
            <w:shd w:val="clear" w:color="auto" w:fill="D9D9D9"/>
            <w:vAlign w:val="bottom"/>
          </w:tcPr>
          <w:p w14:paraId="36908DC8" w14:textId="77777777" w:rsidR="001516AB" w:rsidRDefault="0066520C">
            <w:pPr>
              <w:ind w:left="100"/>
              <w:rPr>
                <w:sz w:val="20"/>
                <w:szCs w:val="20"/>
              </w:rPr>
            </w:pPr>
            <w:r>
              <w:rPr>
                <w:rFonts w:ascii="Arial" w:eastAsia="Arial" w:hAnsi="Arial" w:cs="Arial"/>
                <w:b/>
                <w:bCs/>
                <w:sz w:val="16"/>
                <w:szCs w:val="16"/>
              </w:rPr>
              <w:t>Немного</w:t>
            </w:r>
          </w:p>
        </w:tc>
        <w:tc>
          <w:tcPr>
            <w:tcW w:w="1660" w:type="dxa"/>
            <w:tcBorders>
              <w:top w:val="single" w:sz="8" w:space="0" w:color="auto"/>
              <w:right w:val="single" w:sz="8" w:space="0" w:color="auto"/>
            </w:tcBorders>
            <w:shd w:val="clear" w:color="auto" w:fill="D9D9D9"/>
            <w:vAlign w:val="bottom"/>
          </w:tcPr>
          <w:p w14:paraId="629C0F51" w14:textId="77777777" w:rsidR="001516AB" w:rsidRDefault="0066520C">
            <w:pPr>
              <w:ind w:left="100"/>
              <w:rPr>
                <w:sz w:val="20"/>
                <w:szCs w:val="20"/>
              </w:rPr>
            </w:pPr>
            <w:r>
              <w:rPr>
                <w:rFonts w:ascii="Arial" w:eastAsia="Arial" w:hAnsi="Arial" w:cs="Arial"/>
                <w:b/>
                <w:bCs/>
                <w:sz w:val="16"/>
                <w:szCs w:val="16"/>
              </w:rPr>
              <w:t>Имя поля</w:t>
            </w:r>
          </w:p>
        </w:tc>
        <w:tc>
          <w:tcPr>
            <w:tcW w:w="1140" w:type="dxa"/>
            <w:tcBorders>
              <w:top w:val="single" w:sz="8" w:space="0" w:color="auto"/>
              <w:right w:val="single" w:sz="8" w:space="0" w:color="auto"/>
            </w:tcBorders>
            <w:shd w:val="clear" w:color="auto" w:fill="D9D9D9"/>
            <w:vAlign w:val="bottom"/>
          </w:tcPr>
          <w:p w14:paraId="18047237" w14:textId="77777777" w:rsidR="001516AB" w:rsidRDefault="0066520C">
            <w:pPr>
              <w:ind w:left="10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7D9E6F02" w14:textId="77777777" w:rsidR="001516AB" w:rsidRDefault="0066520C">
            <w:pPr>
              <w:ind w:left="100"/>
              <w:rPr>
                <w:sz w:val="20"/>
                <w:szCs w:val="20"/>
              </w:rPr>
            </w:pPr>
            <w:r>
              <w:rPr>
                <w:rFonts w:ascii="Arial" w:eastAsia="Arial" w:hAnsi="Arial" w:cs="Arial"/>
                <w:b/>
                <w:bCs/>
                <w:sz w:val="16"/>
                <w:szCs w:val="16"/>
                <w:highlight w:val="lightGray"/>
              </w:rPr>
              <w:t>R / W</w:t>
            </w:r>
          </w:p>
        </w:tc>
        <w:tc>
          <w:tcPr>
            <w:tcW w:w="5460" w:type="dxa"/>
            <w:tcBorders>
              <w:top w:val="single" w:sz="8" w:space="0" w:color="auto"/>
              <w:right w:val="single" w:sz="8" w:space="0" w:color="auto"/>
            </w:tcBorders>
            <w:shd w:val="clear" w:color="auto" w:fill="D9D9D9"/>
            <w:vAlign w:val="bottom"/>
          </w:tcPr>
          <w:p w14:paraId="4215A76C" w14:textId="77777777" w:rsidR="001516AB" w:rsidRDefault="0066520C">
            <w:pPr>
              <w:ind w:left="100"/>
              <w:rPr>
                <w:sz w:val="20"/>
                <w:szCs w:val="20"/>
              </w:rPr>
            </w:pPr>
            <w:r>
              <w:rPr>
                <w:rFonts w:ascii="Arial" w:eastAsia="Arial" w:hAnsi="Arial" w:cs="Arial"/>
                <w:b/>
                <w:bCs/>
                <w:sz w:val="16"/>
                <w:szCs w:val="16"/>
              </w:rPr>
              <w:t>Описание</w:t>
            </w:r>
          </w:p>
        </w:tc>
      </w:tr>
      <w:tr w:rsidR="001516AB" w14:paraId="54450A65" w14:textId="77777777">
        <w:trPr>
          <w:trHeight w:val="131"/>
        </w:trPr>
        <w:tc>
          <w:tcPr>
            <w:tcW w:w="600" w:type="dxa"/>
            <w:tcBorders>
              <w:left w:val="single" w:sz="8" w:space="0" w:color="auto"/>
              <w:bottom w:val="single" w:sz="8" w:space="0" w:color="D9D9D9"/>
              <w:right w:val="single" w:sz="8" w:space="0" w:color="auto"/>
            </w:tcBorders>
            <w:shd w:val="clear" w:color="auto" w:fill="D9D9D9"/>
            <w:vAlign w:val="bottom"/>
          </w:tcPr>
          <w:p w14:paraId="3BF811AE" w14:textId="77777777" w:rsidR="001516AB" w:rsidRDefault="001516AB">
            <w:pPr>
              <w:rPr>
                <w:sz w:val="10"/>
                <w:szCs w:val="10"/>
              </w:rPr>
            </w:pPr>
          </w:p>
        </w:tc>
        <w:tc>
          <w:tcPr>
            <w:tcW w:w="1660" w:type="dxa"/>
            <w:tcBorders>
              <w:bottom w:val="single" w:sz="8" w:space="0" w:color="D9D9D9"/>
              <w:right w:val="single" w:sz="8" w:space="0" w:color="auto"/>
            </w:tcBorders>
            <w:shd w:val="clear" w:color="auto" w:fill="D9D9D9"/>
            <w:vAlign w:val="bottom"/>
          </w:tcPr>
          <w:p w14:paraId="36CB096B" w14:textId="77777777" w:rsidR="001516AB" w:rsidRDefault="001516AB">
            <w:pPr>
              <w:rPr>
                <w:sz w:val="10"/>
                <w:szCs w:val="10"/>
              </w:rPr>
            </w:pPr>
          </w:p>
        </w:tc>
        <w:tc>
          <w:tcPr>
            <w:tcW w:w="1140" w:type="dxa"/>
            <w:tcBorders>
              <w:bottom w:val="single" w:sz="8" w:space="0" w:color="D9D9D9"/>
              <w:right w:val="single" w:sz="8" w:space="0" w:color="auto"/>
            </w:tcBorders>
            <w:shd w:val="clear" w:color="auto" w:fill="D9D9D9"/>
            <w:vAlign w:val="bottom"/>
          </w:tcPr>
          <w:p w14:paraId="2635131B"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5D2AC65A" w14:textId="77777777" w:rsidR="001516AB" w:rsidRDefault="001516AB">
            <w:pPr>
              <w:rPr>
                <w:sz w:val="10"/>
                <w:szCs w:val="10"/>
              </w:rPr>
            </w:pPr>
          </w:p>
        </w:tc>
        <w:tc>
          <w:tcPr>
            <w:tcW w:w="5460" w:type="dxa"/>
            <w:tcBorders>
              <w:bottom w:val="single" w:sz="8" w:space="0" w:color="D9D9D9"/>
              <w:right w:val="single" w:sz="8" w:space="0" w:color="auto"/>
            </w:tcBorders>
            <w:shd w:val="clear" w:color="auto" w:fill="D9D9D9"/>
            <w:vAlign w:val="bottom"/>
          </w:tcPr>
          <w:p w14:paraId="4D0858D7" w14:textId="77777777" w:rsidR="001516AB" w:rsidRDefault="001516AB">
            <w:pPr>
              <w:rPr>
                <w:sz w:val="10"/>
                <w:szCs w:val="10"/>
              </w:rPr>
            </w:pPr>
          </w:p>
        </w:tc>
      </w:tr>
      <w:tr w:rsidR="001516AB" w14:paraId="67287201" w14:textId="77777777">
        <w:trPr>
          <w:trHeight w:val="229"/>
        </w:trPr>
        <w:tc>
          <w:tcPr>
            <w:tcW w:w="600" w:type="dxa"/>
            <w:tcBorders>
              <w:top w:val="single" w:sz="8" w:space="0" w:color="auto"/>
              <w:left w:val="single" w:sz="8" w:space="0" w:color="auto"/>
              <w:right w:val="single" w:sz="8" w:space="0" w:color="auto"/>
            </w:tcBorders>
            <w:vAlign w:val="bottom"/>
          </w:tcPr>
          <w:p w14:paraId="77AC99CF" w14:textId="77777777" w:rsidR="001516AB" w:rsidRDefault="0066520C">
            <w:pPr>
              <w:ind w:left="100"/>
              <w:rPr>
                <w:sz w:val="20"/>
                <w:szCs w:val="20"/>
              </w:rPr>
            </w:pPr>
            <w:r>
              <w:rPr>
                <w:rFonts w:ascii="Arial" w:eastAsia="Arial" w:hAnsi="Arial" w:cs="Arial"/>
                <w:sz w:val="16"/>
                <w:szCs w:val="16"/>
              </w:rPr>
              <w:t>7: 0</w:t>
            </w:r>
          </w:p>
        </w:tc>
        <w:tc>
          <w:tcPr>
            <w:tcW w:w="1660" w:type="dxa"/>
            <w:tcBorders>
              <w:top w:val="single" w:sz="8" w:space="0" w:color="auto"/>
              <w:right w:val="single" w:sz="8" w:space="0" w:color="auto"/>
            </w:tcBorders>
            <w:vAlign w:val="bottom"/>
          </w:tcPr>
          <w:p w14:paraId="3395813A" w14:textId="77777777" w:rsidR="001516AB" w:rsidRDefault="0066520C">
            <w:pPr>
              <w:ind w:left="100"/>
              <w:rPr>
                <w:sz w:val="20"/>
                <w:szCs w:val="20"/>
              </w:rPr>
            </w:pPr>
            <w:r>
              <w:rPr>
                <w:rFonts w:ascii="Arial" w:eastAsia="Arial" w:hAnsi="Arial" w:cs="Arial"/>
                <w:sz w:val="16"/>
                <w:szCs w:val="16"/>
              </w:rPr>
              <w:t>PACKET_LENGTH</w:t>
            </w:r>
          </w:p>
        </w:tc>
        <w:tc>
          <w:tcPr>
            <w:tcW w:w="1140" w:type="dxa"/>
            <w:tcBorders>
              <w:top w:val="single" w:sz="8" w:space="0" w:color="auto"/>
              <w:right w:val="single" w:sz="8" w:space="0" w:color="auto"/>
            </w:tcBorders>
            <w:vAlign w:val="bottom"/>
          </w:tcPr>
          <w:p w14:paraId="098B5E9F" w14:textId="77777777" w:rsidR="001516AB" w:rsidRDefault="0066520C">
            <w:pPr>
              <w:ind w:left="100"/>
              <w:rPr>
                <w:sz w:val="20"/>
                <w:szCs w:val="20"/>
              </w:rPr>
            </w:pPr>
            <w:r>
              <w:rPr>
                <w:rFonts w:ascii="Arial" w:eastAsia="Arial" w:hAnsi="Arial" w:cs="Arial"/>
                <w:sz w:val="16"/>
                <w:szCs w:val="16"/>
              </w:rPr>
              <w:t>255 (0xFF)</w:t>
            </w:r>
          </w:p>
        </w:tc>
        <w:tc>
          <w:tcPr>
            <w:tcW w:w="600" w:type="dxa"/>
            <w:tcBorders>
              <w:top w:val="single" w:sz="8" w:space="0" w:color="auto"/>
              <w:right w:val="single" w:sz="8" w:space="0" w:color="auto"/>
            </w:tcBorders>
            <w:vAlign w:val="bottom"/>
          </w:tcPr>
          <w:p w14:paraId="42B9B75A" w14:textId="77777777" w:rsidR="001516AB" w:rsidRDefault="0066520C">
            <w:pPr>
              <w:ind w:left="100"/>
              <w:rPr>
                <w:sz w:val="20"/>
                <w:szCs w:val="20"/>
              </w:rPr>
            </w:pPr>
            <w:r>
              <w:rPr>
                <w:rFonts w:ascii="Arial" w:eastAsia="Arial" w:hAnsi="Arial" w:cs="Arial"/>
                <w:sz w:val="16"/>
                <w:szCs w:val="16"/>
              </w:rPr>
              <w:t>R / W</w:t>
            </w:r>
          </w:p>
        </w:tc>
        <w:tc>
          <w:tcPr>
            <w:tcW w:w="5460" w:type="dxa"/>
            <w:tcBorders>
              <w:top w:val="single" w:sz="8" w:space="0" w:color="auto"/>
              <w:right w:val="single" w:sz="8" w:space="0" w:color="auto"/>
            </w:tcBorders>
            <w:vAlign w:val="bottom"/>
          </w:tcPr>
          <w:p w14:paraId="69BBDD5F" w14:textId="77777777" w:rsidR="001516AB" w:rsidRDefault="0066520C">
            <w:pPr>
              <w:ind w:left="100"/>
              <w:rPr>
                <w:sz w:val="20"/>
                <w:szCs w:val="20"/>
              </w:rPr>
            </w:pPr>
            <w:r>
              <w:rPr>
                <w:rFonts w:ascii="Arial" w:eastAsia="Arial" w:hAnsi="Arial" w:cs="Arial"/>
                <w:sz w:val="16"/>
                <w:szCs w:val="16"/>
              </w:rPr>
              <w:t>Указывает длину пакета, когда включен режим фиксированной длины пакета. Если</w:t>
            </w:r>
          </w:p>
        </w:tc>
      </w:tr>
      <w:tr w:rsidR="001516AB" w14:paraId="052E5E80" w14:textId="77777777">
        <w:trPr>
          <w:trHeight w:val="185"/>
        </w:trPr>
        <w:tc>
          <w:tcPr>
            <w:tcW w:w="600" w:type="dxa"/>
            <w:tcBorders>
              <w:left w:val="single" w:sz="8" w:space="0" w:color="auto"/>
              <w:right w:val="single" w:sz="8" w:space="0" w:color="auto"/>
            </w:tcBorders>
            <w:vAlign w:val="bottom"/>
          </w:tcPr>
          <w:p w14:paraId="15AA912B" w14:textId="77777777" w:rsidR="001516AB" w:rsidRDefault="001516AB">
            <w:pPr>
              <w:rPr>
                <w:sz w:val="16"/>
                <w:szCs w:val="16"/>
              </w:rPr>
            </w:pPr>
          </w:p>
        </w:tc>
        <w:tc>
          <w:tcPr>
            <w:tcW w:w="1660" w:type="dxa"/>
            <w:tcBorders>
              <w:right w:val="single" w:sz="8" w:space="0" w:color="auto"/>
            </w:tcBorders>
            <w:vAlign w:val="bottom"/>
          </w:tcPr>
          <w:p w14:paraId="4B8FDB50" w14:textId="77777777" w:rsidR="001516AB" w:rsidRDefault="001516AB">
            <w:pPr>
              <w:rPr>
                <w:sz w:val="16"/>
                <w:szCs w:val="16"/>
              </w:rPr>
            </w:pPr>
          </w:p>
        </w:tc>
        <w:tc>
          <w:tcPr>
            <w:tcW w:w="1140" w:type="dxa"/>
            <w:tcBorders>
              <w:right w:val="single" w:sz="8" w:space="0" w:color="auto"/>
            </w:tcBorders>
            <w:vAlign w:val="bottom"/>
          </w:tcPr>
          <w:p w14:paraId="68DD6AD8" w14:textId="77777777" w:rsidR="001516AB" w:rsidRDefault="001516AB">
            <w:pPr>
              <w:rPr>
                <w:sz w:val="16"/>
                <w:szCs w:val="16"/>
              </w:rPr>
            </w:pPr>
          </w:p>
        </w:tc>
        <w:tc>
          <w:tcPr>
            <w:tcW w:w="600" w:type="dxa"/>
            <w:tcBorders>
              <w:right w:val="single" w:sz="8" w:space="0" w:color="auto"/>
            </w:tcBorders>
            <w:vAlign w:val="bottom"/>
          </w:tcPr>
          <w:p w14:paraId="1158D80F" w14:textId="77777777" w:rsidR="001516AB" w:rsidRDefault="001516AB">
            <w:pPr>
              <w:rPr>
                <w:sz w:val="16"/>
                <w:szCs w:val="16"/>
              </w:rPr>
            </w:pPr>
          </w:p>
        </w:tc>
        <w:tc>
          <w:tcPr>
            <w:tcW w:w="5460" w:type="dxa"/>
            <w:tcBorders>
              <w:right w:val="single" w:sz="8" w:space="0" w:color="auto"/>
            </w:tcBorders>
            <w:vAlign w:val="bottom"/>
          </w:tcPr>
          <w:p w14:paraId="18656708" w14:textId="77777777" w:rsidR="001516AB" w:rsidRDefault="0066520C">
            <w:pPr>
              <w:ind w:left="100"/>
              <w:rPr>
                <w:sz w:val="20"/>
                <w:szCs w:val="20"/>
              </w:rPr>
            </w:pPr>
            <w:r>
              <w:rPr>
                <w:rFonts w:ascii="Arial" w:eastAsia="Arial" w:hAnsi="Arial" w:cs="Arial"/>
                <w:sz w:val="16"/>
                <w:szCs w:val="16"/>
              </w:rPr>
              <w:t>используется режим переменной длины пакета, это значение указывает максимальное</w:t>
            </w:r>
          </w:p>
        </w:tc>
      </w:tr>
      <w:tr w:rsidR="001516AB" w14:paraId="5291F5D8" w14:textId="77777777">
        <w:trPr>
          <w:trHeight w:val="182"/>
        </w:trPr>
        <w:tc>
          <w:tcPr>
            <w:tcW w:w="600" w:type="dxa"/>
            <w:tcBorders>
              <w:left w:val="single" w:sz="8" w:space="0" w:color="auto"/>
              <w:right w:val="single" w:sz="8" w:space="0" w:color="auto"/>
            </w:tcBorders>
            <w:vAlign w:val="bottom"/>
          </w:tcPr>
          <w:p w14:paraId="5EEBF7A4" w14:textId="77777777" w:rsidR="001516AB" w:rsidRDefault="001516AB">
            <w:pPr>
              <w:rPr>
                <w:sz w:val="15"/>
                <w:szCs w:val="15"/>
              </w:rPr>
            </w:pPr>
          </w:p>
        </w:tc>
        <w:tc>
          <w:tcPr>
            <w:tcW w:w="1660" w:type="dxa"/>
            <w:tcBorders>
              <w:right w:val="single" w:sz="8" w:space="0" w:color="auto"/>
            </w:tcBorders>
            <w:vAlign w:val="bottom"/>
          </w:tcPr>
          <w:p w14:paraId="1D882FB0" w14:textId="77777777" w:rsidR="001516AB" w:rsidRDefault="001516AB">
            <w:pPr>
              <w:rPr>
                <w:sz w:val="15"/>
                <w:szCs w:val="15"/>
              </w:rPr>
            </w:pPr>
          </w:p>
        </w:tc>
        <w:tc>
          <w:tcPr>
            <w:tcW w:w="1140" w:type="dxa"/>
            <w:tcBorders>
              <w:right w:val="single" w:sz="8" w:space="0" w:color="auto"/>
            </w:tcBorders>
            <w:vAlign w:val="bottom"/>
          </w:tcPr>
          <w:p w14:paraId="0C9A3600" w14:textId="77777777" w:rsidR="001516AB" w:rsidRDefault="001516AB">
            <w:pPr>
              <w:rPr>
                <w:sz w:val="15"/>
                <w:szCs w:val="15"/>
              </w:rPr>
            </w:pPr>
          </w:p>
        </w:tc>
        <w:tc>
          <w:tcPr>
            <w:tcW w:w="600" w:type="dxa"/>
            <w:tcBorders>
              <w:right w:val="single" w:sz="8" w:space="0" w:color="auto"/>
            </w:tcBorders>
            <w:vAlign w:val="bottom"/>
          </w:tcPr>
          <w:p w14:paraId="13166748" w14:textId="77777777" w:rsidR="001516AB" w:rsidRDefault="001516AB">
            <w:pPr>
              <w:rPr>
                <w:sz w:val="15"/>
                <w:szCs w:val="15"/>
              </w:rPr>
            </w:pPr>
          </w:p>
        </w:tc>
        <w:tc>
          <w:tcPr>
            <w:tcW w:w="5460" w:type="dxa"/>
            <w:tcBorders>
              <w:right w:val="single" w:sz="8" w:space="0" w:color="auto"/>
            </w:tcBorders>
            <w:vAlign w:val="bottom"/>
          </w:tcPr>
          <w:p w14:paraId="5D85015B" w14:textId="77777777" w:rsidR="001516AB" w:rsidRDefault="0066520C">
            <w:pPr>
              <w:spacing w:line="182" w:lineRule="exact"/>
              <w:ind w:left="100"/>
              <w:rPr>
                <w:sz w:val="20"/>
                <w:szCs w:val="20"/>
              </w:rPr>
            </w:pPr>
            <w:r>
              <w:rPr>
                <w:rFonts w:ascii="Arial" w:eastAsia="Arial" w:hAnsi="Arial" w:cs="Arial"/>
                <w:sz w:val="16"/>
                <w:szCs w:val="16"/>
              </w:rPr>
              <w:t xml:space="preserve">допустимая длина пакета. Это значение должно </w:t>
            </w:r>
            <w:r>
              <w:rPr>
                <w:rFonts w:ascii="Arial" w:eastAsia="Arial" w:hAnsi="Arial" w:cs="Arial"/>
                <w:sz w:val="16"/>
                <w:szCs w:val="16"/>
              </w:rPr>
              <w:t>отличаться от 0.</w:t>
            </w:r>
          </w:p>
        </w:tc>
      </w:tr>
      <w:tr w:rsidR="001516AB" w14:paraId="0ED62953" w14:textId="77777777">
        <w:trPr>
          <w:trHeight w:val="66"/>
        </w:trPr>
        <w:tc>
          <w:tcPr>
            <w:tcW w:w="600" w:type="dxa"/>
            <w:tcBorders>
              <w:left w:val="single" w:sz="8" w:space="0" w:color="auto"/>
              <w:bottom w:val="single" w:sz="8" w:space="0" w:color="auto"/>
              <w:right w:val="single" w:sz="8" w:space="0" w:color="auto"/>
            </w:tcBorders>
            <w:vAlign w:val="bottom"/>
          </w:tcPr>
          <w:p w14:paraId="44914DFD" w14:textId="77777777" w:rsidR="001516AB" w:rsidRDefault="001516AB">
            <w:pPr>
              <w:rPr>
                <w:sz w:val="5"/>
                <w:szCs w:val="5"/>
              </w:rPr>
            </w:pPr>
          </w:p>
        </w:tc>
        <w:tc>
          <w:tcPr>
            <w:tcW w:w="1660" w:type="dxa"/>
            <w:tcBorders>
              <w:bottom w:val="single" w:sz="8" w:space="0" w:color="auto"/>
              <w:right w:val="single" w:sz="8" w:space="0" w:color="auto"/>
            </w:tcBorders>
            <w:vAlign w:val="bottom"/>
          </w:tcPr>
          <w:p w14:paraId="1569B9AE" w14:textId="77777777" w:rsidR="001516AB" w:rsidRDefault="001516AB">
            <w:pPr>
              <w:rPr>
                <w:sz w:val="5"/>
                <w:szCs w:val="5"/>
              </w:rPr>
            </w:pPr>
          </w:p>
        </w:tc>
        <w:tc>
          <w:tcPr>
            <w:tcW w:w="1140" w:type="dxa"/>
            <w:tcBorders>
              <w:bottom w:val="single" w:sz="8" w:space="0" w:color="auto"/>
              <w:right w:val="single" w:sz="8" w:space="0" w:color="auto"/>
            </w:tcBorders>
            <w:vAlign w:val="bottom"/>
          </w:tcPr>
          <w:p w14:paraId="140508BA" w14:textId="77777777" w:rsidR="001516AB" w:rsidRDefault="001516AB">
            <w:pPr>
              <w:rPr>
                <w:sz w:val="5"/>
                <w:szCs w:val="5"/>
              </w:rPr>
            </w:pPr>
          </w:p>
        </w:tc>
        <w:tc>
          <w:tcPr>
            <w:tcW w:w="600" w:type="dxa"/>
            <w:tcBorders>
              <w:bottom w:val="single" w:sz="8" w:space="0" w:color="auto"/>
              <w:right w:val="single" w:sz="8" w:space="0" w:color="auto"/>
            </w:tcBorders>
            <w:vAlign w:val="bottom"/>
          </w:tcPr>
          <w:p w14:paraId="202C8A1C" w14:textId="77777777" w:rsidR="001516AB" w:rsidRDefault="001516AB">
            <w:pPr>
              <w:rPr>
                <w:sz w:val="5"/>
                <w:szCs w:val="5"/>
              </w:rPr>
            </w:pPr>
          </w:p>
        </w:tc>
        <w:tc>
          <w:tcPr>
            <w:tcW w:w="5460" w:type="dxa"/>
            <w:tcBorders>
              <w:bottom w:val="single" w:sz="8" w:space="0" w:color="auto"/>
              <w:right w:val="single" w:sz="8" w:space="0" w:color="auto"/>
            </w:tcBorders>
            <w:vAlign w:val="bottom"/>
          </w:tcPr>
          <w:p w14:paraId="67BB1309" w14:textId="77777777" w:rsidR="001516AB" w:rsidRDefault="001516AB">
            <w:pPr>
              <w:rPr>
                <w:sz w:val="5"/>
                <w:szCs w:val="5"/>
              </w:rPr>
            </w:pPr>
          </w:p>
        </w:tc>
      </w:tr>
    </w:tbl>
    <w:p w14:paraId="48FBFB97" w14:textId="77777777" w:rsidR="001516AB" w:rsidRDefault="001516AB">
      <w:pPr>
        <w:spacing w:line="343" w:lineRule="exact"/>
        <w:rPr>
          <w:sz w:val="20"/>
          <w:szCs w:val="20"/>
        </w:rPr>
      </w:pPr>
    </w:p>
    <w:p w14:paraId="05EFB0AB" w14:textId="77777777" w:rsidR="001516AB" w:rsidRDefault="0066520C">
      <w:pPr>
        <w:ind w:left="2360"/>
        <w:rPr>
          <w:sz w:val="20"/>
          <w:szCs w:val="20"/>
        </w:rPr>
      </w:pPr>
      <w:r>
        <w:rPr>
          <w:rFonts w:ascii="Arial" w:eastAsia="Arial" w:hAnsi="Arial" w:cs="Arial"/>
          <w:b/>
          <w:bCs/>
          <w:sz w:val="20"/>
          <w:szCs w:val="20"/>
        </w:rPr>
        <w:t>0x07: PKTCTRL1 - Управление автоматизацией пакетов</w:t>
      </w:r>
    </w:p>
    <w:p w14:paraId="5759374F"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0"/>
        <w:gridCol w:w="1700"/>
        <w:gridCol w:w="960"/>
        <w:gridCol w:w="600"/>
        <w:gridCol w:w="120"/>
        <w:gridCol w:w="700"/>
        <w:gridCol w:w="3900"/>
        <w:gridCol w:w="880"/>
      </w:tblGrid>
      <w:tr w:rsidR="001516AB" w14:paraId="6BA8D8DB" w14:textId="77777777">
        <w:trPr>
          <w:trHeight w:val="246"/>
        </w:trPr>
        <w:tc>
          <w:tcPr>
            <w:tcW w:w="600" w:type="dxa"/>
            <w:tcBorders>
              <w:top w:val="single" w:sz="8" w:space="0" w:color="auto"/>
              <w:left w:val="single" w:sz="8" w:space="0" w:color="auto"/>
              <w:right w:val="single" w:sz="8" w:space="0" w:color="auto"/>
            </w:tcBorders>
            <w:shd w:val="clear" w:color="auto" w:fill="D9D9D9"/>
            <w:vAlign w:val="bottom"/>
          </w:tcPr>
          <w:p w14:paraId="14ABAB77" w14:textId="77777777" w:rsidR="001516AB" w:rsidRDefault="0066520C">
            <w:pPr>
              <w:ind w:left="100"/>
              <w:rPr>
                <w:sz w:val="20"/>
                <w:szCs w:val="20"/>
              </w:rPr>
            </w:pPr>
            <w:r>
              <w:rPr>
                <w:rFonts w:ascii="Arial" w:eastAsia="Arial" w:hAnsi="Arial" w:cs="Arial"/>
                <w:b/>
                <w:bCs/>
                <w:sz w:val="16"/>
                <w:szCs w:val="16"/>
              </w:rPr>
              <w:t>Немного</w:t>
            </w:r>
          </w:p>
        </w:tc>
        <w:tc>
          <w:tcPr>
            <w:tcW w:w="1700" w:type="dxa"/>
            <w:tcBorders>
              <w:top w:val="single" w:sz="8" w:space="0" w:color="auto"/>
              <w:right w:val="single" w:sz="8" w:space="0" w:color="auto"/>
            </w:tcBorders>
            <w:shd w:val="clear" w:color="auto" w:fill="D9D9D9"/>
            <w:vAlign w:val="bottom"/>
          </w:tcPr>
          <w:p w14:paraId="18DDBEF0" w14:textId="77777777" w:rsidR="001516AB" w:rsidRDefault="0066520C">
            <w:pPr>
              <w:ind w:left="100"/>
              <w:rPr>
                <w:sz w:val="20"/>
                <w:szCs w:val="20"/>
              </w:rPr>
            </w:pPr>
            <w:r>
              <w:rPr>
                <w:rFonts w:ascii="Arial" w:eastAsia="Arial" w:hAnsi="Arial" w:cs="Arial"/>
                <w:b/>
                <w:bCs/>
                <w:sz w:val="16"/>
                <w:szCs w:val="16"/>
              </w:rPr>
              <w:t>Имя поля</w:t>
            </w:r>
          </w:p>
        </w:tc>
        <w:tc>
          <w:tcPr>
            <w:tcW w:w="960" w:type="dxa"/>
            <w:tcBorders>
              <w:top w:val="single" w:sz="8" w:space="0" w:color="auto"/>
              <w:right w:val="single" w:sz="8" w:space="0" w:color="auto"/>
            </w:tcBorders>
            <w:shd w:val="clear" w:color="auto" w:fill="D9D9D9"/>
            <w:vAlign w:val="bottom"/>
          </w:tcPr>
          <w:p w14:paraId="0DF2B457" w14:textId="77777777" w:rsidR="001516AB" w:rsidRDefault="0066520C">
            <w:pPr>
              <w:ind w:left="8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32FD1518"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gridSpan w:val="4"/>
            <w:tcBorders>
              <w:top w:val="single" w:sz="8" w:space="0" w:color="auto"/>
              <w:right w:val="single" w:sz="8" w:space="0" w:color="auto"/>
            </w:tcBorders>
            <w:shd w:val="clear" w:color="auto" w:fill="D9D9D9"/>
            <w:vAlign w:val="bottom"/>
          </w:tcPr>
          <w:p w14:paraId="321F08FE" w14:textId="77777777" w:rsidR="001516AB" w:rsidRDefault="0066520C">
            <w:pPr>
              <w:ind w:left="80"/>
              <w:rPr>
                <w:sz w:val="20"/>
                <w:szCs w:val="20"/>
              </w:rPr>
            </w:pPr>
            <w:r>
              <w:rPr>
                <w:rFonts w:ascii="Arial" w:eastAsia="Arial" w:hAnsi="Arial" w:cs="Arial"/>
                <w:b/>
                <w:bCs/>
                <w:sz w:val="16"/>
                <w:szCs w:val="16"/>
              </w:rPr>
              <w:t>Описание</w:t>
            </w:r>
          </w:p>
        </w:tc>
      </w:tr>
      <w:tr w:rsidR="001516AB" w14:paraId="299307A0"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47942891" w14:textId="77777777" w:rsidR="001516AB" w:rsidRDefault="001516AB">
            <w:pPr>
              <w:rPr>
                <w:sz w:val="10"/>
                <w:szCs w:val="10"/>
              </w:rPr>
            </w:pPr>
          </w:p>
        </w:tc>
        <w:tc>
          <w:tcPr>
            <w:tcW w:w="1700" w:type="dxa"/>
            <w:tcBorders>
              <w:bottom w:val="single" w:sz="8" w:space="0" w:color="D9D9D9"/>
              <w:right w:val="single" w:sz="8" w:space="0" w:color="auto"/>
            </w:tcBorders>
            <w:shd w:val="clear" w:color="auto" w:fill="D9D9D9"/>
            <w:vAlign w:val="bottom"/>
          </w:tcPr>
          <w:p w14:paraId="19E528CE" w14:textId="77777777" w:rsidR="001516AB" w:rsidRDefault="001516AB">
            <w:pPr>
              <w:rPr>
                <w:sz w:val="10"/>
                <w:szCs w:val="10"/>
              </w:rPr>
            </w:pPr>
          </w:p>
        </w:tc>
        <w:tc>
          <w:tcPr>
            <w:tcW w:w="960" w:type="dxa"/>
            <w:tcBorders>
              <w:bottom w:val="single" w:sz="8" w:space="0" w:color="D9D9D9"/>
              <w:right w:val="single" w:sz="8" w:space="0" w:color="auto"/>
            </w:tcBorders>
            <w:shd w:val="clear" w:color="auto" w:fill="D9D9D9"/>
            <w:vAlign w:val="bottom"/>
          </w:tcPr>
          <w:p w14:paraId="075B306B"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505D3A95" w14:textId="77777777" w:rsidR="001516AB" w:rsidRDefault="001516AB">
            <w:pPr>
              <w:rPr>
                <w:sz w:val="10"/>
                <w:szCs w:val="10"/>
              </w:rPr>
            </w:pPr>
          </w:p>
        </w:tc>
        <w:tc>
          <w:tcPr>
            <w:tcW w:w="120" w:type="dxa"/>
            <w:tcBorders>
              <w:bottom w:val="single" w:sz="8" w:space="0" w:color="D9D9D9"/>
              <w:right w:val="single" w:sz="8" w:space="0" w:color="D9D9D9"/>
            </w:tcBorders>
            <w:shd w:val="clear" w:color="auto" w:fill="D9D9D9"/>
            <w:vAlign w:val="bottom"/>
          </w:tcPr>
          <w:p w14:paraId="239D4B6F" w14:textId="77777777" w:rsidR="001516AB" w:rsidRDefault="001516AB">
            <w:pPr>
              <w:rPr>
                <w:sz w:val="10"/>
                <w:szCs w:val="10"/>
              </w:rPr>
            </w:pPr>
          </w:p>
        </w:tc>
        <w:tc>
          <w:tcPr>
            <w:tcW w:w="700" w:type="dxa"/>
            <w:tcBorders>
              <w:bottom w:val="single" w:sz="8" w:space="0" w:color="D9D9D9"/>
              <w:right w:val="single" w:sz="8" w:space="0" w:color="D9D9D9"/>
            </w:tcBorders>
            <w:shd w:val="clear" w:color="auto" w:fill="D9D9D9"/>
            <w:vAlign w:val="bottom"/>
          </w:tcPr>
          <w:p w14:paraId="6463AAFA" w14:textId="77777777" w:rsidR="001516AB" w:rsidRDefault="001516AB">
            <w:pPr>
              <w:rPr>
                <w:sz w:val="10"/>
                <w:szCs w:val="10"/>
              </w:rPr>
            </w:pPr>
          </w:p>
        </w:tc>
        <w:tc>
          <w:tcPr>
            <w:tcW w:w="3900" w:type="dxa"/>
            <w:tcBorders>
              <w:bottom w:val="single" w:sz="8" w:space="0" w:color="D9D9D9"/>
              <w:right w:val="single" w:sz="8" w:space="0" w:color="D9D9D9"/>
            </w:tcBorders>
            <w:shd w:val="clear" w:color="auto" w:fill="D9D9D9"/>
            <w:vAlign w:val="bottom"/>
          </w:tcPr>
          <w:p w14:paraId="5EA327DD" w14:textId="77777777" w:rsidR="001516AB" w:rsidRDefault="001516AB">
            <w:pPr>
              <w:rPr>
                <w:sz w:val="10"/>
                <w:szCs w:val="10"/>
              </w:rPr>
            </w:pPr>
          </w:p>
        </w:tc>
        <w:tc>
          <w:tcPr>
            <w:tcW w:w="880" w:type="dxa"/>
            <w:tcBorders>
              <w:bottom w:val="single" w:sz="8" w:space="0" w:color="D9D9D9"/>
              <w:right w:val="single" w:sz="8" w:space="0" w:color="auto"/>
            </w:tcBorders>
            <w:shd w:val="clear" w:color="auto" w:fill="D9D9D9"/>
            <w:vAlign w:val="bottom"/>
          </w:tcPr>
          <w:p w14:paraId="343D2A78" w14:textId="77777777" w:rsidR="001516AB" w:rsidRDefault="001516AB">
            <w:pPr>
              <w:rPr>
                <w:sz w:val="10"/>
                <w:szCs w:val="10"/>
              </w:rPr>
            </w:pPr>
          </w:p>
        </w:tc>
      </w:tr>
      <w:tr w:rsidR="001516AB" w14:paraId="6CCB217E" w14:textId="77777777">
        <w:trPr>
          <w:trHeight w:val="230"/>
        </w:trPr>
        <w:tc>
          <w:tcPr>
            <w:tcW w:w="600" w:type="dxa"/>
            <w:tcBorders>
              <w:top w:val="single" w:sz="8" w:space="0" w:color="auto"/>
              <w:left w:val="single" w:sz="8" w:space="0" w:color="auto"/>
              <w:right w:val="single" w:sz="8" w:space="0" w:color="auto"/>
            </w:tcBorders>
            <w:vAlign w:val="bottom"/>
          </w:tcPr>
          <w:p w14:paraId="08984A4A" w14:textId="77777777" w:rsidR="001516AB" w:rsidRDefault="0066520C">
            <w:pPr>
              <w:ind w:left="100"/>
              <w:rPr>
                <w:sz w:val="20"/>
                <w:szCs w:val="20"/>
              </w:rPr>
            </w:pPr>
            <w:r>
              <w:rPr>
                <w:rFonts w:ascii="Arial" w:eastAsia="Arial" w:hAnsi="Arial" w:cs="Arial"/>
                <w:sz w:val="16"/>
                <w:szCs w:val="16"/>
              </w:rPr>
              <w:t>7: 5</w:t>
            </w:r>
          </w:p>
        </w:tc>
        <w:tc>
          <w:tcPr>
            <w:tcW w:w="1700" w:type="dxa"/>
            <w:tcBorders>
              <w:top w:val="single" w:sz="8" w:space="0" w:color="auto"/>
              <w:right w:val="single" w:sz="8" w:space="0" w:color="auto"/>
            </w:tcBorders>
            <w:vAlign w:val="bottom"/>
          </w:tcPr>
          <w:p w14:paraId="55669F18" w14:textId="77777777" w:rsidR="001516AB" w:rsidRDefault="0066520C">
            <w:pPr>
              <w:ind w:left="100"/>
              <w:rPr>
                <w:sz w:val="20"/>
                <w:szCs w:val="20"/>
              </w:rPr>
            </w:pPr>
            <w:r>
              <w:rPr>
                <w:rFonts w:ascii="Arial" w:eastAsia="Arial" w:hAnsi="Arial" w:cs="Arial"/>
                <w:sz w:val="16"/>
                <w:szCs w:val="16"/>
              </w:rPr>
              <w:t>PQT [2: 0]</w:t>
            </w:r>
          </w:p>
        </w:tc>
        <w:tc>
          <w:tcPr>
            <w:tcW w:w="960" w:type="dxa"/>
            <w:tcBorders>
              <w:top w:val="single" w:sz="8" w:space="0" w:color="auto"/>
              <w:right w:val="single" w:sz="8" w:space="0" w:color="auto"/>
            </w:tcBorders>
            <w:vAlign w:val="bottom"/>
          </w:tcPr>
          <w:p w14:paraId="5CF24DFC" w14:textId="77777777" w:rsidR="001516AB" w:rsidRDefault="0066520C">
            <w:pPr>
              <w:ind w:left="80"/>
              <w:rPr>
                <w:sz w:val="20"/>
                <w:szCs w:val="20"/>
              </w:rPr>
            </w:pPr>
            <w:r>
              <w:rPr>
                <w:rFonts w:ascii="Arial" w:eastAsia="Arial" w:hAnsi="Arial" w:cs="Arial"/>
                <w:sz w:val="16"/>
                <w:szCs w:val="16"/>
              </w:rPr>
              <w:t>0 (0x00)</w:t>
            </w:r>
          </w:p>
        </w:tc>
        <w:tc>
          <w:tcPr>
            <w:tcW w:w="600" w:type="dxa"/>
            <w:tcBorders>
              <w:top w:val="single" w:sz="8" w:space="0" w:color="auto"/>
              <w:right w:val="single" w:sz="8" w:space="0" w:color="auto"/>
            </w:tcBorders>
            <w:vAlign w:val="bottom"/>
          </w:tcPr>
          <w:p w14:paraId="56A69676" w14:textId="77777777" w:rsidR="001516AB" w:rsidRDefault="0066520C">
            <w:pPr>
              <w:ind w:left="100"/>
              <w:rPr>
                <w:sz w:val="20"/>
                <w:szCs w:val="20"/>
              </w:rPr>
            </w:pPr>
            <w:r>
              <w:rPr>
                <w:rFonts w:ascii="Arial" w:eastAsia="Arial" w:hAnsi="Arial" w:cs="Arial"/>
                <w:sz w:val="16"/>
                <w:szCs w:val="16"/>
              </w:rPr>
              <w:t>R / W</w:t>
            </w:r>
          </w:p>
        </w:tc>
        <w:tc>
          <w:tcPr>
            <w:tcW w:w="5600" w:type="dxa"/>
            <w:gridSpan w:val="4"/>
            <w:tcBorders>
              <w:top w:val="single" w:sz="8" w:space="0" w:color="auto"/>
              <w:right w:val="single" w:sz="8" w:space="0" w:color="auto"/>
            </w:tcBorders>
            <w:vAlign w:val="bottom"/>
          </w:tcPr>
          <w:p w14:paraId="4FE70582" w14:textId="77777777" w:rsidR="001516AB" w:rsidRDefault="0066520C">
            <w:pPr>
              <w:ind w:left="80"/>
              <w:rPr>
                <w:sz w:val="20"/>
                <w:szCs w:val="20"/>
              </w:rPr>
            </w:pPr>
            <w:r>
              <w:rPr>
                <w:rFonts w:ascii="Arial" w:eastAsia="Arial" w:hAnsi="Arial" w:cs="Arial"/>
                <w:sz w:val="16"/>
                <w:szCs w:val="16"/>
              </w:rPr>
              <w:t>Порог оценки качества преамбулы. Оценщик качества преамбулы</w:t>
            </w:r>
          </w:p>
        </w:tc>
      </w:tr>
      <w:tr w:rsidR="001516AB" w14:paraId="601B9E00" w14:textId="77777777">
        <w:trPr>
          <w:trHeight w:val="182"/>
        </w:trPr>
        <w:tc>
          <w:tcPr>
            <w:tcW w:w="600" w:type="dxa"/>
            <w:tcBorders>
              <w:left w:val="single" w:sz="8" w:space="0" w:color="auto"/>
              <w:right w:val="single" w:sz="8" w:space="0" w:color="auto"/>
            </w:tcBorders>
            <w:vAlign w:val="bottom"/>
          </w:tcPr>
          <w:p w14:paraId="47D0D3BD" w14:textId="77777777" w:rsidR="001516AB" w:rsidRDefault="001516AB">
            <w:pPr>
              <w:rPr>
                <w:sz w:val="15"/>
                <w:szCs w:val="15"/>
              </w:rPr>
            </w:pPr>
          </w:p>
        </w:tc>
        <w:tc>
          <w:tcPr>
            <w:tcW w:w="1700" w:type="dxa"/>
            <w:tcBorders>
              <w:right w:val="single" w:sz="8" w:space="0" w:color="auto"/>
            </w:tcBorders>
            <w:vAlign w:val="bottom"/>
          </w:tcPr>
          <w:p w14:paraId="3157C1F8" w14:textId="77777777" w:rsidR="001516AB" w:rsidRDefault="001516AB">
            <w:pPr>
              <w:rPr>
                <w:sz w:val="15"/>
                <w:szCs w:val="15"/>
              </w:rPr>
            </w:pPr>
          </w:p>
        </w:tc>
        <w:tc>
          <w:tcPr>
            <w:tcW w:w="960" w:type="dxa"/>
            <w:tcBorders>
              <w:right w:val="single" w:sz="8" w:space="0" w:color="auto"/>
            </w:tcBorders>
            <w:vAlign w:val="bottom"/>
          </w:tcPr>
          <w:p w14:paraId="0EB90570" w14:textId="77777777" w:rsidR="001516AB" w:rsidRDefault="001516AB">
            <w:pPr>
              <w:rPr>
                <w:sz w:val="15"/>
                <w:szCs w:val="15"/>
              </w:rPr>
            </w:pPr>
          </w:p>
        </w:tc>
        <w:tc>
          <w:tcPr>
            <w:tcW w:w="600" w:type="dxa"/>
            <w:tcBorders>
              <w:right w:val="single" w:sz="8" w:space="0" w:color="auto"/>
            </w:tcBorders>
            <w:vAlign w:val="bottom"/>
          </w:tcPr>
          <w:p w14:paraId="6B1251F5" w14:textId="77777777" w:rsidR="001516AB" w:rsidRDefault="001516AB">
            <w:pPr>
              <w:rPr>
                <w:sz w:val="15"/>
                <w:szCs w:val="15"/>
              </w:rPr>
            </w:pPr>
          </w:p>
        </w:tc>
        <w:tc>
          <w:tcPr>
            <w:tcW w:w="5600" w:type="dxa"/>
            <w:gridSpan w:val="4"/>
            <w:tcBorders>
              <w:right w:val="single" w:sz="8" w:space="0" w:color="auto"/>
            </w:tcBorders>
            <w:vAlign w:val="bottom"/>
          </w:tcPr>
          <w:p w14:paraId="38DF0DA7" w14:textId="77777777" w:rsidR="001516AB" w:rsidRDefault="0066520C">
            <w:pPr>
              <w:spacing w:line="182" w:lineRule="exact"/>
              <w:ind w:left="80"/>
              <w:rPr>
                <w:sz w:val="20"/>
                <w:szCs w:val="20"/>
              </w:rPr>
            </w:pPr>
            <w:r>
              <w:rPr>
                <w:rFonts w:ascii="Arial" w:eastAsia="Arial" w:hAnsi="Arial" w:cs="Arial"/>
                <w:sz w:val="16"/>
                <w:szCs w:val="16"/>
              </w:rPr>
              <w:t xml:space="preserve">увеличивает </w:t>
            </w:r>
            <w:r>
              <w:rPr>
                <w:rFonts w:ascii="Arial" w:eastAsia="Arial" w:hAnsi="Arial" w:cs="Arial"/>
                <w:sz w:val="16"/>
                <w:szCs w:val="16"/>
              </w:rPr>
              <w:t>внутренний счетчик на единицу каждый раз, когда принимается бит,</w:t>
            </w:r>
          </w:p>
        </w:tc>
      </w:tr>
      <w:tr w:rsidR="001516AB" w14:paraId="2CA5AF36" w14:textId="77777777">
        <w:trPr>
          <w:trHeight w:val="185"/>
        </w:trPr>
        <w:tc>
          <w:tcPr>
            <w:tcW w:w="600" w:type="dxa"/>
            <w:tcBorders>
              <w:left w:val="single" w:sz="8" w:space="0" w:color="auto"/>
              <w:right w:val="single" w:sz="8" w:space="0" w:color="auto"/>
            </w:tcBorders>
            <w:vAlign w:val="bottom"/>
          </w:tcPr>
          <w:p w14:paraId="1E895A24" w14:textId="77777777" w:rsidR="001516AB" w:rsidRDefault="001516AB">
            <w:pPr>
              <w:rPr>
                <w:sz w:val="16"/>
                <w:szCs w:val="16"/>
              </w:rPr>
            </w:pPr>
          </w:p>
        </w:tc>
        <w:tc>
          <w:tcPr>
            <w:tcW w:w="1700" w:type="dxa"/>
            <w:tcBorders>
              <w:right w:val="single" w:sz="8" w:space="0" w:color="auto"/>
            </w:tcBorders>
            <w:vAlign w:val="bottom"/>
          </w:tcPr>
          <w:p w14:paraId="1653DF63" w14:textId="77777777" w:rsidR="001516AB" w:rsidRDefault="001516AB">
            <w:pPr>
              <w:rPr>
                <w:sz w:val="16"/>
                <w:szCs w:val="16"/>
              </w:rPr>
            </w:pPr>
          </w:p>
        </w:tc>
        <w:tc>
          <w:tcPr>
            <w:tcW w:w="960" w:type="dxa"/>
            <w:tcBorders>
              <w:right w:val="single" w:sz="8" w:space="0" w:color="auto"/>
            </w:tcBorders>
            <w:vAlign w:val="bottom"/>
          </w:tcPr>
          <w:p w14:paraId="2AAD974F" w14:textId="77777777" w:rsidR="001516AB" w:rsidRDefault="001516AB">
            <w:pPr>
              <w:rPr>
                <w:sz w:val="16"/>
                <w:szCs w:val="16"/>
              </w:rPr>
            </w:pPr>
          </w:p>
        </w:tc>
        <w:tc>
          <w:tcPr>
            <w:tcW w:w="600" w:type="dxa"/>
            <w:tcBorders>
              <w:right w:val="single" w:sz="8" w:space="0" w:color="auto"/>
            </w:tcBorders>
            <w:vAlign w:val="bottom"/>
          </w:tcPr>
          <w:p w14:paraId="609269F8" w14:textId="77777777" w:rsidR="001516AB" w:rsidRDefault="001516AB">
            <w:pPr>
              <w:rPr>
                <w:sz w:val="16"/>
                <w:szCs w:val="16"/>
              </w:rPr>
            </w:pPr>
          </w:p>
        </w:tc>
        <w:tc>
          <w:tcPr>
            <w:tcW w:w="5600" w:type="dxa"/>
            <w:gridSpan w:val="4"/>
            <w:tcBorders>
              <w:right w:val="single" w:sz="8" w:space="0" w:color="auto"/>
            </w:tcBorders>
            <w:vAlign w:val="bottom"/>
          </w:tcPr>
          <w:p w14:paraId="6BF838BE" w14:textId="77777777" w:rsidR="001516AB" w:rsidRDefault="0066520C">
            <w:pPr>
              <w:ind w:left="80"/>
              <w:rPr>
                <w:sz w:val="20"/>
                <w:szCs w:val="20"/>
              </w:rPr>
            </w:pPr>
            <w:r>
              <w:rPr>
                <w:rFonts w:ascii="Arial" w:eastAsia="Arial" w:hAnsi="Arial" w:cs="Arial"/>
                <w:sz w:val="16"/>
                <w:szCs w:val="16"/>
              </w:rPr>
              <w:t>отличается от предыдущего бита, и уменьшает счетчик на 8 каждый раз</w:t>
            </w:r>
          </w:p>
        </w:tc>
      </w:tr>
      <w:tr w:rsidR="001516AB" w14:paraId="1D05890D" w14:textId="77777777">
        <w:trPr>
          <w:trHeight w:val="185"/>
        </w:trPr>
        <w:tc>
          <w:tcPr>
            <w:tcW w:w="600" w:type="dxa"/>
            <w:tcBorders>
              <w:left w:val="single" w:sz="8" w:space="0" w:color="auto"/>
              <w:right w:val="single" w:sz="8" w:space="0" w:color="auto"/>
            </w:tcBorders>
            <w:vAlign w:val="bottom"/>
          </w:tcPr>
          <w:p w14:paraId="6B3F6A87" w14:textId="77777777" w:rsidR="001516AB" w:rsidRDefault="001516AB">
            <w:pPr>
              <w:rPr>
                <w:sz w:val="16"/>
                <w:szCs w:val="16"/>
              </w:rPr>
            </w:pPr>
          </w:p>
        </w:tc>
        <w:tc>
          <w:tcPr>
            <w:tcW w:w="1700" w:type="dxa"/>
            <w:tcBorders>
              <w:right w:val="single" w:sz="8" w:space="0" w:color="auto"/>
            </w:tcBorders>
            <w:vAlign w:val="bottom"/>
          </w:tcPr>
          <w:p w14:paraId="7AE6BAEB" w14:textId="77777777" w:rsidR="001516AB" w:rsidRDefault="001516AB">
            <w:pPr>
              <w:rPr>
                <w:sz w:val="16"/>
                <w:szCs w:val="16"/>
              </w:rPr>
            </w:pPr>
          </w:p>
        </w:tc>
        <w:tc>
          <w:tcPr>
            <w:tcW w:w="960" w:type="dxa"/>
            <w:tcBorders>
              <w:right w:val="single" w:sz="8" w:space="0" w:color="auto"/>
            </w:tcBorders>
            <w:vAlign w:val="bottom"/>
          </w:tcPr>
          <w:p w14:paraId="009DCF92" w14:textId="77777777" w:rsidR="001516AB" w:rsidRDefault="001516AB">
            <w:pPr>
              <w:rPr>
                <w:sz w:val="16"/>
                <w:szCs w:val="16"/>
              </w:rPr>
            </w:pPr>
          </w:p>
        </w:tc>
        <w:tc>
          <w:tcPr>
            <w:tcW w:w="600" w:type="dxa"/>
            <w:tcBorders>
              <w:right w:val="single" w:sz="8" w:space="0" w:color="auto"/>
            </w:tcBorders>
            <w:vAlign w:val="bottom"/>
          </w:tcPr>
          <w:p w14:paraId="4130D3CE" w14:textId="77777777" w:rsidR="001516AB" w:rsidRDefault="001516AB">
            <w:pPr>
              <w:rPr>
                <w:sz w:val="16"/>
                <w:szCs w:val="16"/>
              </w:rPr>
            </w:pPr>
          </w:p>
        </w:tc>
        <w:tc>
          <w:tcPr>
            <w:tcW w:w="5600" w:type="dxa"/>
            <w:gridSpan w:val="4"/>
            <w:tcBorders>
              <w:right w:val="single" w:sz="8" w:space="0" w:color="auto"/>
            </w:tcBorders>
            <w:vAlign w:val="bottom"/>
          </w:tcPr>
          <w:p w14:paraId="093A4F6C" w14:textId="77777777" w:rsidR="001516AB" w:rsidRDefault="0066520C">
            <w:pPr>
              <w:ind w:left="80"/>
              <w:rPr>
                <w:sz w:val="20"/>
                <w:szCs w:val="20"/>
              </w:rPr>
            </w:pPr>
            <w:r>
              <w:rPr>
                <w:rFonts w:ascii="Arial" w:eastAsia="Arial" w:hAnsi="Arial" w:cs="Arial"/>
                <w:sz w:val="16"/>
                <w:szCs w:val="16"/>
              </w:rPr>
              <w:t>получен бит, совпадающий с последним битом.</w:t>
            </w:r>
          </w:p>
        </w:tc>
      </w:tr>
      <w:tr w:rsidR="001516AB" w14:paraId="19DDACEB" w14:textId="77777777">
        <w:trPr>
          <w:trHeight w:val="310"/>
        </w:trPr>
        <w:tc>
          <w:tcPr>
            <w:tcW w:w="600" w:type="dxa"/>
            <w:tcBorders>
              <w:left w:val="single" w:sz="8" w:space="0" w:color="auto"/>
              <w:right w:val="single" w:sz="8" w:space="0" w:color="auto"/>
            </w:tcBorders>
            <w:vAlign w:val="bottom"/>
          </w:tcPr>
          <w:p w14:paraId="78676EA4" w14:textId="77777777" w:rsidR="001516AB" w:rsidRDefault="001516AB">
            <w:pPr>
              <w:rPr>
                <w:sz w:val="24"/>
                <w:szCs w:val="24"/>
              </w:rPr>
            </w:pPr>
          </w:p>
        </w:tc>
        <w:tc>
          <w:tcPr>
            <w:tcW w:w="1700" w:type="dxa"/>
            <w:tcBorders>
              <w:right w:val="single" w:sz="8" w:space="0" w:color="auto"/>
            </w:tcBorders>
            <w:vAlign w:val="bottom"/>
          </w:tcPr>
          <w:p w14:paraId="330C8F40" w14:textId="77777777" w:rsidR="001516AB" w:rsidRDefault="001516AB">
            <w:pPr>
              <w:rPr>
                <w:sz w:val="24"/>
                <w:szCs w:val="24"/>
              </w:rPr>
            </w:pPr>
          </w:p>
        </w:tc>
        <w:tc>
          <w:tcPr>
            <w:tcW w:w="960" w:type="dxa"/>
            <w:tcBorders>
              <w:right w:val="single" w:sz="8" w:space="0" w:color="auto"/>
            </w:tcBorders>
            <w:vAlign w:val="bottom"/>
          </w:tcPr>
          <w:p w14:paraId="03E065E4" w14:textId="77777777" w:rsidR="001516AB" w:rsidRDefault="001516AB">
            <w:pPr>
              <w:rPr>
                <w:sz w:val="24"/>
                <w:szCs w:val="24"/>
              </w:rPr>
            </w:pPr>
          </w:p>
        </w:tc>
        <w:tc>
          <w:tcPr>
            <w:tcW w:w="600" w:type="dxa"/>
            <w:tcBorders>
              <w:right w:val="single" w:sz="8" w:space="0" w:color="auto"/>
            </w:tcBorders>
            <w:vAlign w:val="bottom"/>
          </w:tcPr>
          <w:p w14:paraId="52B194EC" w14:textId="77777777" w:rsidR="001516AB" w:rsidRDefault="001516AB">
            <w:pPr>
              <w:rPr>
                <w:sz w:val="24"/>
                <w:szCs w:val="24"/>
              </w:rPr>
            </w:pPr>
          </w:p>
        </w:tc>
        <w:tc>
          <w:tcPr>
            <w:tcW w:w="5600" w:type="dxa"/>
            <w:gridSpan w:val="4"/>
            <w:tcBorders>
              <w:right w:val="single" w:sz="8" w:space="0" w:color="auto"/>
            </w:tcBorders>
            <w:vAlign w:val="bottom"/>
          </w:tcPr>
          <w:p w14:paraId="01AB0B50" w14:textId="77777777" w:rsidR="001516AB" w:rsidRDefault="0066520C">
            <w:pPr>
              <w:ind w:left="80"/>
              <w:rPr>
                <w:sz w:val="20"/>
                <w:szCs w:val="20"/>
              </w:rPr>
            </w:pPr>
            <w:r>
              <w:rPr>
                <w:rFonts w:ascii="Arial" w:eastAsia="Arial" w:hAnsi="Arial" w:cs="Arial"/>
                <w:sz w:val="16"/>
                <w:szCs w:val="16"/>
              </w:rPr>
              <w:t>Порог</w:t>
            </w:r>
            <w:r>
              <w:rPr>
                <w:rFonts w:ascii="Courier New" w:eastAsia="Courier New" w:hAnsi="Courier New" w:cs="Courier New"/>
                <w:sz w:val="16"/>
                <w:szCs w:val="16"/>
              </w:rPr>
              <w:t>PQT</w:t>
            </w:r>
            <w:r>
              <w:rPr>
                <w:rFonts w:ascii="Arial" w:eastAsia="Arial" w:hAnsi="Arial" w:cs="Arial"/>
                <w:sz w:val="16"/>
                <w:szCs w:val="16"/>
              </w:rPr>
              <w:t xml:space="preserve">или this4 ∙ счетчик используется для </w:t>
            </w:r>
            <w:r>
              <w:rPr>
                <w:rFonts w:ascii="Arial" w:eastAsia="Arial" w:hAnsi="Arial" w:cs="Arial"/>
                <w:sz w:val="16"/>
                <w:szCs w:val="16"/>
              </w:rPr>
              <w:t>стробирования обнаружения слова синхронизации.</w:t>
            </w:r>
          </w:p>
        </w:tc>
      </w:tr>
      <w:tr w:rsidR="001516AB" w14:paraId="1AD74DC0" w14:textId="77777777">
        <w:trPr>
          <w:trHeight w:val="199"/>
        </w:trPr>
        <w:tc>
          <w:tcPr>
            <w:tcW w:w="600" w:type="dxa"/>
            <w:tcBorders>
              <w:left w:val="single" w:sz="8" w:space="0" w:color="auto"/>
              <w:right w:val="single" w:sz="8" w:space="0" w:color="auto"/>
            </w:tcBorders>
            <w:vAlign w:val="bottom"/>
          </w:tcPr>
          <w:p w14:paraId="683F7755" w14:textId="77777777" w:rsidR="001516AB" w:rsidRDefault="001516AB">
            <w:pPr>
              <w:rPr>
                <w:sz w:val="17"/>
                <w:szCs w:val="17"/>
              </w:rPr>
            </w:pPr>
          </w:p>
        </w:tc>
        <w:tc>
          <w:tcPr>
            <w:tcW w:w="1700" w:type="dxa"/>
            <w:tcBorders>
              <w:right w:val="single" w:sz="8" w:space="0" w:color="auto"/>
            </w:tcBorders>
            <w:vAlign w:val="bottom"/>
          </w:tcPr>
          <w:p w14:paraId="65D1DF0E" w14:textId="77777777" w:rsidR="001516AB" w:rsidRDefault="001516AB">
            <w:pPr>
              <w:rPr>
                <w:sz w:val="17"/>
                <w:szCs w:val="17"/>
              </w:rPr>
            </w:pPr>
          </w:p>
        </w:tc>
        <w:tc>
          <w:tcPr>
            <w:tcW w:w="960" w:type="dxa"/>
            <w:tcBorders>
              <w:right w:val="single" w:sz="8" w:space="0" w:color="auto"/>
            </w:tcBorders>
            <w:vAlign w:val="bottom"/>
          </w:tcPr>
          <w:p w14:paraId="3F66FA7F" w14:textId="77777777" w:rsidR="001516AB" w:rsidRDefault="001516AB">
            <w:pPr>
              <w:rPr>
                <w:sz w:val="17"/>
                <w:szCs w:val="17"/>
              </w:rPr>
            </w:pPr>
          </w:p>
        </w:tc>
        <w:tc>
          <w:tcPr>
            <w:tcW w:w="600" w:type="dxa"/>
            <w:tcBorders>
              <w:right w:val="single" w:sz="8" w:space="0" w:color="auto"/>
            </w:tcBorders>
            <w:vAlign w:val="bottom"/>
          </w:tcPr>
          <w:p w14:paraId="6CA4AEE1" w14:textId="77777777" w:rsidR="001516AB" w:rsidRDefault="001516AB">
            <w:pPr>
              <w:rPr>
                <w:sz w:val="17"/>
                <w:szCs w:val="17"/>
              </w:rPr>
            </w:pPr>
          </w:p>
        </w:tc>
        <w:tc>
          <w:tcPr>
            <w:tcW w:w="5600" w:type="dxa"/>
            <w:gridSpan w:val="4"/>
            <w:tcBorders>
              <w:right w:val="single" w:sz="8" w:space="0" w:color="auto"/>
            </w:tcBorders>
            <w:vAlign w:val="bottom"/>
          </w:tcPr>
          <w:p w14:paraId="04D5D84A" w14:textId="77777777" w:rsidR="001516AB" w:rsidRDefault="0066520C">
            <w:pPr>
              <w:ind w:left="80"/>
              <w:rPr>
                <w:sz w:val="20"/>
                <w:szCs w:val="20"/>
              </w:rPr>
            </w:pPr>
            <w:r>
              <w:rPr>
                <w:rFonts w:ascii="Arial" w:eastAsia="Arial" w:hAnsi="Arial" w:cs="Arial"/>
                <w:sz w:val="16"/>
                <w:szCs w:val="16"/>
              </w:rPr>
              <w:t xml:space="preserve">Когда </w:t>
            </w:r>
            <w:r>
              <w:rPr>
                <w:rFonts w:ascii="Courier New" w:eastAsia="Courier New" w:hAnsi="Courier New" w:cs="Courier New"/>
                <w:sz w:val="16"/>
                <w:szCs w:val="16"/>
              </w:rPr>
              <w:t>PQT = 0</w:t>
            </w:r>
            <w:r>
              <w:rPr>
                <w:rFonts w:ascii="Arial" w:eastAsia="Arial" w:hAnsi="Arial" w:cs="Arial"/>
                <w:sz w:val="16"/>
                <w:szCs w:val="16"/>
              </w:rPr>
              <w:t xml:space="preserve"> синхронизирующее слово всегда принимается.</w:t>
            </w:r>
          </w:p>
        </w:tc>
      </w:tr>
      <w:tr w:rsidR="001516AB" w14:paraId="04B69B3C" w14:textId="77777777">
        <w:trPr>
          <w:trHeight w:val="71"/>
        </w:trPr>
        <w:tc>
          <w:tcPr>
            <w:tcW w:w="600" w:type="dxa"/>
            <w:tcBorders>
              <w:left w:val="single" w:sz="8" w:space="0" w:color="auto"/>
              <w:bottom w:val="single" w:sz="8" w:space="0" w:color="auto"/>
              <w:right w:val="single" w:sz="8" w:space="0" w:color="auto"/>
            </w:tcBorders>
            <w:vAlign w:val="bottom"/>
          </w:tcPr>
          <w:p w14:paraId="50CE816F" w14:textId="77777777" w:rsidR="001516AB" w:rsidRDefault="001516AB">
            <w:pPr>
              <w:rPr>
                <w:sz w:val="6"/>
                <w:szCs w:val="6"/>
              </w:rPr>
            </w:pPr>
          </w:p>
        </w:tc>
        <w:tc>
          <w:tcPr>
            <w:tcW w:w="1700" w:type="dxa"/>
            <w:tcBorders>
              <w:bottom w:val="single" w:sz="8" w:space="0" w:color="auto"/>
              <w:right w:val="single" w:sz="8" w:space="0" w:color="auto"/>
            </w:tcBorders>
            <w:vAlign w:val="bottom"/>
          </w:tcPr>
          <w:p w14:paraId="1D48727E" w14:textId="77777777" w:rsidR="001516AB" w:rsidRDefault="001516AB">
            <w:pPr>
              <w:rPr>
                <w:sz w:val="6"/>
                <w:szCs w:val="6"/>
              </w:rPr>
            </w:pPr>
          </w:p>
        </w:tc>
        <w:tc>
          <w:tcPr>
            <w:tcW w:w="960" w:type="dxa"/>
            <w:tcBorders>
              <w:bottom w:val="single" w:sz="8" w:space="0" w:color="auto"/>
              <w:right w:val="single" w:sz="8" w:space="0" w:color="auto"/>
            </w:tcBorders>
            <w:vAlign w:val="bottom"/>
          </w:tcPr>
          <w:p w14:paraId="7F5D0637" w14:textId="77777777" w:rsidR="001516AB" w:rsidRDefault="001516AB">
            <w:pPr>
              <w:rPr>
                <w:sz w:val="6"/>
                <w:szCs w:val="6"/>
              </w:rPr>
            </w:pPr>
          </w:p>
        </w:tc>
        <w:tc>
          <w:tcPr>
            <w:tcW w:w="600" w:type="dxa"/>
            <w:tcBorders>
              <w:bottom w:val="single" w:sz="8" w:space="0" w:color="auto"/>
              <w:right w:val="single" w:sz="8" w:space="0" w:color="auto"/>
            </w:tcBorders>
            <w:vAlign w:val="bottom"/>
          </w:tcPr>
          <w:p w14:paraId="2EC45FE5" w14:textId="77777777" w:rsidR="001516AB" w:rsidRDefault="001516AB">
            <w:pPr>
              <w:rPr>
                <w:sz w:val="6"/>
                <w:szCs w:val="6"/>
              </w:rPr>
            </w:pPr>
          </w:p>
        </w:tc>
        <w:tc>
          <w:tcPr>
            <w:tcW w:w="120" w:type="dxa"/>
            <w:tcBorders>
              <w:bottom w:val="single" w:sz="8" w:space="0" w:color="auto"/>
            </w:tcBorders>
            <w:vAlign w:val="bottom"/>
          </w:tcPr>
          <w:p w14:paraId="3E9FAE08" w14:textId="77777777" w:rsidR="001516AB" w:rsidRDefault="001516AB">
            <w:pPr>
              <w:rPr>
                <w:sz w:val="6"/>
                <w:szCs w:val="6"/>
              </w:rPr>
            </w:pPr>
          </w:p>
        </w:tc>
        <w:tc>
          <w:tcPr>
            <w:tcW w:w="700" w:type="dxa"/>
            <w:tcBorders>
              <w:bottom w:val="single" w:sz="8" w:space="0" w:color="auto"/>
            </w:tcBorders>
            <w:vAlign w:val="bottom"/>
          </w:tcPr>
          <w:p w14:paraId="0EE43A95" w14:textId="77777777" w:rsidR="001516AB" w:rsidRDefault="001516AB">
            <w:pPr>
              <w:rPr>
                <w:sz w:val="6"/>
                <w:szCs w:val="6"/>
              </w:rPr>
            </w:pPr>
          </w:p>
        </w:tc>
        <w:tc>
          <w:tcPr>
            <w:tcW w:w="3900" w:type="dxa"/>
            <w:tcBorders>
              <w:bottom w:val="single" w:sz="8" w:space="0" w:color="auto"/>
            </w:tcBorders>
            <w:vAlign w:val="bottom"/>
          </w:tcPr>
          <w:p w14:paraId="64A81927" w14:textId="77777777" w:rsidR="001516AB" w:rsidRDefault="001516AB">
            <w:pPr>
              <w:rPr>
                <w:sz w:val="6"/>
                <w:szCs w:val="6"/>
              </w:rPr>
            </w:pPr>
          </w:p>
        </w:tc>
        <w:tc>
          <w:tcPr>
            <w:tcW w:w="880" w:type="dxa"/>
            <w:tcBorders>
              <w:bottom w:val="single" w:sz="8" w:space="0" w:color="auto"/>
              <w:right w:val="single" w:sz="8" w:space="0" w:color="auto"/>
            </w:tcBorders>
            <w:vAlign w:val="bottom"/>
          </w:tcPr>
          <w:p w14:paraId="1FD9E1C2" w14:textId="77777777" w:rsidR="001516AB" w:rsidRDefault="001516AB">
            <w:pPr>
              <w:rPr>
                <w:sz w:val="6"/>
                <w:szCs w:val="6"/>
              </w:rPr>
            </w:pPr>
          </w:p>
        </w:tc>
      </w:tr>
      <w:tr w:rsidR="001516AB" w14:paraId="141E1949" w14:textId="77777777">
        <w:trPr>
          <w:trHeight w:val="228"/>
        </w:trPr>
        <w:tc>
          <w:tcPr>
            <w:tcW w:w="600" w:type="dxa"/>
            <w:tcBorders>
              <w:left w:val="single" w:sz="8" w:space="0" w:color="auto"/>
              <w:right w:val="single" w:sz="8" w:space="0" w:color="auto"/>
            </w:tcBorders>
            <w:vAlign w:val="bottom"/>
          </w:tcPr>
          <w:p w14:paraId="6C6DF269" w14:textId="77777777" w:rsidR="001516AB" w:rsidRDefault="0066520C">
            <w:pPr>
              <w:ind w:left="100"/>
              <w:rPr>
                <w:sz w:val="20"/>
                <w:szCs w:val="20"/>
              </w:rPr>
            </w:pPr>
            <w:r>
              <w:rPr>
                <w:rFonts w:ascii="Arial" w:eastAsia="Arial" w:hAnsi="Arial" w:cs="Arial"/>
                <w:sz w:val="16"/>
                <w:szCs w:val="16"/>
              </w:rPr>
              <w:t>4</w:t>
            </w:r>
          </w:p>
        </w:tc>
        <w:tc>
          <w:tcPr>
            <w:tcW w:w="1700" w:type="dxa"/>
            <w:tcBorders>
              <w:right w:val="single" w:sz="8" w:space="0" w:color="auto"/>
            </w:tcBorders>
            <w:vAlign w:val="bottom"/>
          </w:tcPr>
          <w:p w14:paraId="50F98707" w14:textId="77777777" w:rsidR="001516AB" w:rsidRDefault="001516AB">
            <w:pPr>
              <w:rPr>
                <w:sz w:val="19"/>
                <w:szCs w:val="19"/>
              </w:rPr>
            </w:pPr>
          </w:p>
        </w:tc>
        <w:tc>
          <w:tcPr>
            <w:tcW w:w="960" w:type="dxa"/>
            <w:tcBorders>
              <w:right w:val="single" w:sz="8" w:space="0" w:color="auto"/>
            </w:tcBorders>
            <w:vAlign w:val="bottom"/>
          </w:tcPr>
          <w:p w14:paraId="0FBDEC24" w14:textId="77777777" w:rsidR="001516AB" w:rsidRDefault="0066520C">
            <w:pPr>
              <w:ind w:left="80"/>
              <w:rPr>
                <w:sz w:val="20"/>
                <w:szCs w:val="20"/>
              </w:rPr>
            </w:pPr>
            <w:r>
              <w:rPr>
                <w:rFonts w:ascii="Arial" w:eastAsia="Arial" w:hAnsi="Arial" w:cs="Arial"/>
                <w:sz w:val="16"/>
                <w:szCs w:val="16"/>
              </w:rPr>
              <w:t>0</w:t>
            </w:r>
          </w:p>
        </w:tc>
        <w:tc>
          <w:tcPr>
            <w:tcW w:w="600" w:type="dxa"/>
            <w:tcBorders>
              <w:right w:val="single" w:sz="8" w:space="0" w:color="auto"/>
            </w:tcBorders>
            <w:vAlign w:val="bottom"/>
          </w:tcPr>
          <w:p w14:paraId="0418D755" w14:textId="77777777" w:rsidR="001516AB" w:rsidRDefault="0066520C">
            <w:pPr>
              <w:ind w:left="100"/>
              <w:rPr>
                <w:sz w:val="20"/>
                <w:szCs w:val="20"/>
              </w:rPr>
            </w:pPr>
            <w:r>
              <w:rPr>
                <w:rFonts w:ascii="Arial" w:eastAsia="Arial" w:hAnsi="Arial" w:cs="Arial"/>
                <w:sz w:val="16"/>
                <w:szCs w:val="16"/>
              </w:rPr>
              <w:t>R0</w:t>
            </w:r>
          </w:p>
        </w:tc>
        <w:tc>
          <w:tcPr>
            <w:tcW w:w="820" w:type="dxa"/>
            <w:gridSpan w:val="2"/>
            <w:vAlign w:val="bottom"/>
          </w:tcPr>
          <w:p w14:paraId="48097879" w14:textId="77777777" w:rsidR="001516AB" w:rsidRDefault="0066520C">
            <w:pPr>
              <w:ind w:left="80"/>
              <w:rPr>
                <w:sz w:val="20"/>
                <w:szCs w:val="20"/>
              </w:rPr>
            </w:pPr>
            <w:r>
              <w:rPr>
                <w:rFonts w:ascii="Arial" w:eastAsia="Arial" w:hAnsi="Arial" w:cs="Arial"/>
                <w:w w:val="98"/>
                <w:sz w:val="16"/>
                <w:szCs w:val="16"/>
              </w:rPr>
              <w:t>Не используется.</w:t>
            </w:r>
          </w:p>
        </w:tc>
        <w:tc>
          <w:tcPr>
            <w:tcW w:w="3900" w:type="dxa"/>
            <w:vAlign w:val="bottom"/>
          </w:tcPr>
          <w:p w14:paraId="2E5F9452" w14:textId="77777777" w:rsidR="001516AB" w:rsidRDefault="001516AB">
            <w:pPr>
              <w:rPr>
                <w:sz w:val="19"/>
                <w:szCs w:val="19"/>
              </w:rPr>
            </w:pPr>
          </w:p>
        </w:tc>
        <w:tc>
          <w:tcPr>
            <w:tcW w:w="880" w:type="dxa"/>
            <w:tcBorders>
              <w:right w:val="single" w:sz="8" w:space="0" w:color="auto"/>
            </w:tcBorders>
            <w:vAlign w:val="bottom"/>
          </w:tcPr>
          <w:p w14:paraId="23C9E9E1" w14:textId="77777777" w:rsidR="001516AB" w:rsidRDefault="001516AB">
            <w:pPr>
              <w:rPr>
                <w:sz w:val="19"/>
                <w:szCs w:val="19"/>
              </w:rPr>
            </w:pPr>
          </w:p>
        </w:tc>
      </w:tr>
      <w:tr w:rsidR="001516AB" w14:paraId="67F06CED" w14:textId="77777777">
        <w:trPr>
          <w:trHeight w:val="66"/>
        </w:trPr>
        <w:tc>
          <w:tcPr>
            <w:tcW w:w="600" w:type="dxa"/>
            <w:tcBorders>
              <w:left w:val="single" w:sz="8" w:space="0" w:color="auto"/>
              <w:bottom w:val="single" w:sz="8" w:space="0" w:color="auto"/>
              <w:right w:val="single" w:sz="8" w:space="0" w:color="auto"/>
            </w:tcBorders>
            <w:vAlign w:val="bottom"/>
          </w:tcPr>
          <w:p w14:paraId="61BCB001"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1EB8EFD4" w14:textId="77777777" w:rsidR="001516AB" w:rsidRDefault="001516AB">
            <w:pPr>
              <w:rPr>
                <w:sz w:val="5"/>
                <w:szCs w:val="5"/>
              </w:rPr>
            </w:pPr>
          </w:p>
        </w:tc>
        <w:tc>
          <w:tcPr>
            <w:tcW w:w="960" w:type="dxa"/>
            <w:tcBorders>
              <w:bottom w:val="single" w:sz="8" w:space="0" w:color="auto"/>
              <w:right w:val="single" w:sz="8" w:space="0" w:color="auto"/>
            </w:tcBorders>
            <w:vAlign w:val="bottom"/>
          </w:tcPr>
          <w:p w14:paraId="37D56D36" w14:textId="77777777" w:rsidR="001516AB" w:rsidRDefault="001516AB">
            <w:pPr>
              <w:rPr>
                <w:sz w:val="5"/>
                <w:szCs w:val="5"/>
              </w:rPr>
            </w:pPr>
          </w:p>
        </w:tc>
        <w:tc>
          <w:tcPr>
            <w:tcW w:w="600" w:type="dxa"/>
            <w:tcBorders>
              <w:bottom w:val="single" w:sz="8" w:space="0" w:color="auto"/>
              <w:right w:val="single" w:sz="8" w:space="0" w:color="auto"/>
            </w:tcBorders>
            <w:vAlign w:val="bottom"/>
          </w:tcPr>
          <w:p w14:paraId="11CB7840" w14:textId="77777777" w:rsidR="001516AB" w:rsidRDefault="001516AB">
            <w:pPr>
              <w:rPr>
                <w:sz w:val="5"/>
                <w:szCs w:val="5"/>
              </w:rPr>
            </w:pPr>
          </w:p>
        </w:tc>
        <w:tc>
          <w:tcPr>
            <w:tcW w:w="120" w:type="dxa"/>
            <w:tcBorders>
              <w:bottom w:val="single" w:sz="8" w:space="0" w:color="auto"/>
            </w:tcBorders>
            <w:vAlign w:val="bottom"/>
          </w:tcPr>
          <w:p w14:paraId="45D0FB9A" w14:textId="77777777" w:rsidR="001516AB" w:rsidRDefault="001516AB">
            <w:pPr>
              <w:rPr>
                <w:sz w:val="5"/>
                <w:szCs w:val="5"/>
              </w:rPr>
            </w:pPr>
          </w:p>
        </w:tc>
        <w:tc>
          <w:tcPr>
            <w:tcW w:w="700" w:type="dxa"/>
            <w:tcBorders>
              <w:bottom w:val="single" w:sz="8" w:space="0" w:color="auto"/>
            </w:tcBorders>
            <w:vAlign w:val="bottom"/>
          </w:tcPr>
          <w:p w14:paraId="7D51204D" w14:textId="77777777" w:rsidR="001516AB" w:rsidRDefault="001516AB">
            <w:pPr>
              <w:rPr>
                <w:sz w:val="5"/>
                <w:szCs w:val="5"/>
              </w:rPr>
            </w:pPr>
          </w:p>
        </w:tc>
        <w:tc>
          <w:tcPr>
            <w:tcW w:w="3900" w:type="dxa"/>
            <w:tcBorders>
              <w:bottom w:val="single" w:sz="8" w:space="0" w:color="auto"/>
            </w:tcBorders>
            <w:vAlign w:val="bottom"/>
          </w:tcPr>
          <w:p w14:paraId="2C51369D" w14:textId="77777777" w:rsidR="001516AB" w:rsidRDefault="001516AB">
            <w:pPr>
              <w:rPr>
                <w:sz w:val="5"/>
                <w:szCs w:val="5"/>
              </w:rPr>
            </w:pPr>
          </w:p>
        </w:tc>
        <w:tc>
          <w:tcPr>
            <w:tcW w:w="880" w:type="dxa"/>
            <w:tcBorders>
              <w:bottom w:val="single" w:sz="8" w:space="0" w:color="auto"/>
              <w:right w:val="single" w:sz="8" w:space="0" w:color="auto"/>
            </w:tcBorders>
            <w:vAlign w:val="bottom"/>
          </w:tcPr>
          <w:p w14:paraId="42A8FCA0" w14:textId="77777777" w:rsidR="001516AB" w:rsidRDefault="001516AB">
            <w:pPr>
              <w:rPr>
                <w:sz w:val="5"/>
                <w:szCs w:val="5"/>
              </w:rPr>
            </w:pPr>
          </w:p>
        </w:tc>
      </w:tr>
      <w:tr w:rsidR="001516AB" w14:paraId="7C9DF216" w14:textId="77777777">
        <w:trPr>
          <w:trHeight w:val="228"/>
        </w:trPr>
        <w:tc>
          <w:tcPr>
            <w:tcW w:w="600" w:type="dxa"/>
            <w:tcBorders>
              <w:left w:val="single" w:sz="8" w:space="0" w:color="auto"/>
              <w:right w:val="single" w:sz="8" w:space="0" w:color="auto"/>
            </w:tcBorders>
            <w:vAlign w:val="bottom"/>
          </w:tcPr>
          <w:p w14:paraId="0D8FA208" w14:textId="77777777" w:rsidR="001516AB" w:rsidRDefault="0066520C">
            <w:pPr>
              <w:ind w:left="100"/>
              <w:rPr>
                <w:sz w:val="20"/>
                <w:szCs w:val="20"/>
              </w:rPr>
            </w:pPr>
            <w:r>
              <w:rPr>
                <w:rFonts w:ascii="Arial" w:eastAsia="Arial" w:hAnsi="Arial" w:cs="Arial"/>
                <w:sz w:val="16"/>
                <w:szCs w:val="16"/>
              </w:rPr>
              <w:t>3</w:t>
            </w:r>
          </w:p>
        </w:tc>
        <w:tc>
          <w:tcPr>
            <w:tcW w:w="1700" w:type="dxa"/>
            <w:tcBorders>
              <w:right w:val="single" w:sz="8" w:space="0" w:color="auto"/>
            </w:tcBorders>
            <w:vAlign w:val="bottom"/>
          </w:tcPr>
          <w:p w14:paraId="5A47CFE4" w14:textId="77777777" w:rsidR="001516AB" w:rsidRDefault="0066520C">
            <w:pPr>
              <w:ind w:left="100"/>
              <w:rPr>
                <w:sz w:val="20"/>
                <w:szCs w:val="20"/>
              </w:rPr>
            </w:pPr>
            <w:r>
              <w:rPr>
                <w:rFonts w:ascii="Arial" w:eastAsia="Arial" w:hAnsi="Arial" w:cs="Arial"/>
                <w:sz w:val="16"/>
                <w:szCs w:val="16"/>
              </w:rPr>
              <w:t>CRC_AUTOFLUSH</w:t>
            </w:r>
          </w:p>
        </w:tc>
        <w:tc>
          <w:tcPr>
            <w:tcW w:w="960" w:type="dxa"/>
            <w:tcBorders>
              <w:right w:val="single" w:sz="8" w:space="0" w:color="auto"/>
            </w:tcBorders>
            <w:vAlign w:val="bottom"/>
          </w:tcPr>
          <w:p w14:paraId="0FFF4682" w14:textId="77777777" w:rsidR="001516AB" w:rsidRDefault="0066520C">
            <w:pPr>
              <w:ind w:left="80"/>
              <w:rPr>
                <w:sz w:val="20"/>
                <w:szCs w:val="20"/>
              </w:rPr>
            </w:pPr>
            <w:r>
              <w:rPr>
                <w:rFonts w:ascii="Arial" w:eastAsia="Arial" w:hAnsi="Arial" w:cs="Arial"/>
                <w:sz w:val="16"/>
                <w:szCs w:val="16"/>
              </w:rPr>
              <w:t>0</w:t>
            </w:r>
          </w:p>
        </w:tc>
        <w:tc>
          <w:tcPr>
            <w:tcW w:w="600" w:type="dxa"/>
            <w:tcBorders>
              <w:right w:val="single" w:sz="8" w:space="0" w:color="auto"/>
            </w:tcBorders>
            <w:vAlign w:val="bottom"/>
          </w:tcPr>
          <w:p w14:paraId="4F409330" w14:textId="77777777" w:rsidR="001516AB" w:rsidRDefault="0066520C">
            <w:pPr>
              <w:ind w:left="100"/>
              <w:rPr>
                <w:sz w:val="20"/>
                <w:szCs w:val="20"/>
              </w:rPr>
            </w:pPr>
            <w:r>
              <w:rPr>
                <w:rFonts w:ascii="Arial" w:eastAsia="Arial" w:hAnsi="Arial" w:cs="Arial"/>
                <w:sz w:val="16"/>
                <w:szCs w:val="16"/>
              </w:rPr>
              <w:t>R / W</w:t>
            </w:r>
          </w:p>
        </w:tc>
        <w:tc>
          <w:tcPr>
            <w:tcW w:w="5600" w:type="dxa"/>
            <w:gridSpan w:val="4"/>
            <w:tcBorders>
              <w:right w:val="single" w:sz="8" w:space="0" w:color="auto"/>
            </w:tcBorders>
            <w:vAlign w:val="bottom"/>
          </w:tcPr>
          <w:p w14:paraId="7B5B677C" w14:textId="77777777" w:rsidR="001516AB" w:rsidRDefault="0066520C">
            <w:pPr>
              <w:ind w:left="80"/>
              <w:rPr>
                <w:sz w:val="20"/>
                <w:szCs w:val="20"/>
              </w:rPr>
            </w:pPr>
            <w:r>
              <w:rPr>
                <w:rFonts w:ascii="Arial" w:eastAsia="Arial" w:hAnsi="Arial" w:cs="Arial"/>
                <w:sz w:val="16"/>
                <w:szCs w:val="16"/>
              </w:rPr>
              <w:t xml:space="preserve">Включите автоматический сброс RX FIFO, когда CRC не в порядке. Для </w:t>
            </w:r>
            <w:r>
              <w:rPr>
                <w:rFonts w:ascii="Arial" w:eastAsia="Arial" w:hAnsi="Arial" w:cs="Arial"/>
                <w:sz w:val="16"/>
                <w:szCs w:val="16"/>
              </w:rPr>
              <w:t>этого необходимо, чтобы</w:t>
            </w:r>
          </w:p>
        </w:tc>
      </w:tr>
      <w:tr w:rsidR="001516AB" w14:paraId="11D08E7D" w14:textId="77777777">
        <w:trPr>
          <w:trHeight w:val="185"/>
        </w:trPr>
        <w:tc>
          <w:tcPr>
            <w:tcW w:w="600" w:type="dxa"/>
            <w:tcBorders>
              <w:left w:val="single" w:sz="8" w:space="0" w:color="auto"/>
              <w:right w:val="single" w:sz="8" w:space="0" w:color="auto"/>
            </w:tcBorders>
            <w:vAlign w:val="bottom"/>
          </w:tcPr>
          <w:p w14:paraId="525D2183" w14:textId="77777777" w:rsidR="001516AB" w:rsidRDefault="001516AB">
            <w:pPr>
              <w:rPr>
                <w:sz w:val="16"/>
                <w:szCs w:val="16"/>
              </w:rPr>
            </w:pPr>
          </w:p>
        </w:tc>
        <w:tc>
          <w:tcPr>
            <w:tcW w:w="1700" w:type="dxa"/>
            <w:tcBorders>
              <w:right w:val="single" w:sz="8" w:space="0" w:color="auto"/>
            </w:tcBorders>
            <w:vAlign w:val="bottom"/>
          </w:tcPr>
          <w:p w14:paraId="59DB919B" w14:textId="77777777" w:rsidR="001516AB" w:rsidRDefault="001516AB">
            <w:pPr>
              <w:rPr>
                <w:sz w:val="16"/>
                <w:szCs w:val="16"/>
              </w:rPr>
            </w:pPr>
          </w:p>
        </w:tc>
        <w:tc>
          <w:tcPr>
            <w:tcW w:w="960" w:type="dxa"/>
            <w:tcBorders>
              <w:right w:val="single" w:sz="8" w:space="0" w:color="auto"/>
            </w:tcBorders>
            <w:vAlign w:val="bottom"/>
          </w:tcPr>
          <w:p w14:paraId="576DBA2E" w14:textId="77777777" w:rsidR="001516AB" w:rsidRDefault="001516AB">
            <w:pPr>
              <w:rPr>
                <w:sz w:val="16"/>
                <w:szCs w:val="16"/>
              </w:rPr>
            </w:pPr>
          </w:p>
        </w:tc>
        <w:tc>
          <w:tcPr>
            <w:tcW w:w="600" w:type="dxa"/>
            <w:tcBorders>
              <w:right w:val="single" w:sz="8" w:space="0" w:color="auto"/>
            </w:tcBorders>
            <w:vAlign w:val="bottom"/>
          </w:tcPr>
          <w:p w14:paraId="278C4C81" w14:textId="77777777" w:rsidR="001516AB" w:rsidRDefault="001516AB">
            <w:pPr>
              <w:rPr>
                <w:sz w:val="16"/>
                <w:szCs w:val="16"/>
              </w:rPr>
            </w:pPr>
          </w:p>
        </w:tc>
        <w:tc>
          <w:tcPr>
            <w:tcW w:w="5600" w:type="dxa"/>
            <w:gridSpan w:val="4"/>
            <w:tcBorders>
              <w:right w:val="single" w:sz="8" w:space="0" w:color="auto"/>
            </w:tcBorders>
            <w:vAlign w:val="bottom"/>
          </w:tcPr>
          <w:p w14:paraId="4C5FC9E1" w14:textId="77777777" w:rsidR="001516AB" w:rsidRDefault="0066520C">
            <w:pPr>
              <w:ind w:left="80"/>
              <w:rPr>
                <w:sz w:val="20"/>
                <w:szCs w:val="20"/>
              </w:rPr>
            </w:pPr>
            <w:r>
              <w:rPr>
                <w:rFonts w:ascii="Arial" w:eastAsia="Arial" w:hAnsi="Arial" w:cs="Arial"/>
                <w:sz w:val="16"/>
                <w:szCs w:val="16"/>
              </w:rPr>
              <w:t>только один пакет находится в RXIFIFO, и длина этого пакета ограничена</w:t>
            </w:r>
          </w:p>
        </w:tc>
      </w:tr>
      <w:tr w:rsidR="001516AB" w14:paraId="21ACEC05" w14:textId="77777777">
        <w:trPr>
          <w:trHeight w:val="185"/>
        </w:trPr>
        <w:tc>
          <w:tcPr>
            <w:tcW w:w="600" w:type="dxa"/>
            <w:tcBorders>
              <w:left w:val="single" w:sz="8" w:space="0" w:color="auto"/>
              <w:right w:val="single" w:sz="8" w:space="0" w:color="auto"/>
            </w:tcBorders>
            <w:vAlign w:val="bottom"/>
          </w:tcPr>
          <w:p w14:paraId="08F70B69" w14:textId="77777777" w:rsidR="001516AB" w:rsidRDefault="001516AB">
            <w:pPr>
              <w:rPr>
                <w:sz w:val="16"/>
                <w:szCs w:val="16"/>
              </w:rPr>
            </w:pPr>
          </w:p>
        </w:tc>
        <w:tc>
          <w:tcPr>
            <w:tcW w:w="1700" w:type="dxa"/>
            <w:tcBorders>
              <w:right w:val="single" w:sz="8" w:space="0" w:color="auto"/>
            </w:tcBorders>
            <w:vAlign w:val="bottom"/>
          </w:tcPr>
          <w:p w14:paraId="087D5EE4" w14:textId="77777777" w:rsidR="001516AB" w:rsidRDefault="001516AB">
            <w:pPr>
              <w:rPr>
                <w:sz w:val="16"/>
                <w:szCs w:val="16"/>
              </w:rPr>
            </w:pPr>
          </w:p>
        </w:tc>
        <w:tc>
          <w:tcPr>
            <w:tcW w:w="960" w:type="dxa"/>
            <w:tcBorders>
              <w:right w:val="single" w:sz="8" w:space="0" w:color="auto"/>
            </w:tcBorders>
            <w:vAlign w:val="bottom"/>
          </w:tcPr>
          <w:p w14:paraId="4CADF697" w14:textId="77777777" w:rsidR="001516AB" w:rsidRDefault="001516AB">
            <w:pPr>
              <w:rPr>
                <w:sz w:val="16"/>
                <w:szCs w:val="16"/>
              </w:rPr>
            </w:pPr>
          </w:p>
        </w:tc>
        <w:tc>
          <w:tcPr>
            <w:tcW w:w="600" w:type="dxa"/>
            <w:tcBorders>
              <w:right w:val="single" w:sz="8" w:space="0" w:color="auto"/>
            </w:tcBorders>
            <w:vAlign w:val="bottom"/>
          </w:tcPr>
          <w:p w14:paraId="48D9EDAD" w14:textId="77777777" w:rsidR="001516AB" w:rsidRDefault="001516AB">
            <w:pPr>
              <w:rPr>
                <w:sz w:val="16"/>
                <w:szCs w:val="16"/>
              </w:rPr>
            </w:pPr>
          </w:p>
        </w:tc>
        <w:tc>
          <w:tcPr>
            <w:tcW w:w="5600" w:type="dxa"/>
            <w:gridSpan w:val="4"/>
            <w:tcBorders>
              <w:right w:val="single" w:sz="8" w:space="0" w:color="auto"/>
            </w:tcBorders>
            <w:vAlign w:val="bottom"/>
          </w:tcPr>
          <w:p w14:paraId="6B7FD21F" w14:textId="77777777" w:rsidR="001516AB" w:rsidRDefault="0066520C">
            <w:pPr>
              <w:ind w:left="80"/>
              <w:rPr>
                <w:sz w:val="20"/>
                <w:szCs w:val="20"/>
              </w:rPr>
            </w:pPr>
            <w:r>
              <w:rPr>
                <w:rFonts w:ascii="Arial" w:eastAsia="Arial" w:hAnsi="Arial" w:cs="Arial"/>
                <w:sz w:val="16"/>
                <w:szCs w:val="16"/>
              </w:rPr>
              <w:t>Размер RX FIFO.</w:t>
            </w:r>
          </w:p>
        </w:tc>
      </w:tr>
      <w:tr w:rsidR="001516AB" w14:paraId="299B4DFD" w14:textId="77777777">
        <w:trPr>
          <w:trHeight w:val="64"/>
        </w:trPr>
        <w:tc>
          <w:tcPr>
            <w:tcW w:w="600" w:type="dxa"/>
            <w:tcBorders>
              <w:left w:val="single" w:sz="8" w:space="0" w:color="auto"/>
              <w:bottom w:val="single" w:sz="8" w:space="0" w:color="auto"/>
              <w:right w:val="single" w:sz="8" w:space="0" w:color="auto"/>
            </w:tcBorders>
            <w:vAlign w:val="bottom"/>
          </w:tcPr>
          <w:p w14:paraId="01E73FEE"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1F8C4536" w14:textId="77777777" w:rsidR="001516AB" w:rsidRDefault="001516AB">
            <w:pPr>
              <w:rPr>
                <w:sz w:val="5"/>
                <w:szCs w:val="5"/>
              </w:rPr>
            </w:pPr>
          </w:p>
        </w:tc>
        <w:tc>
          <w:tcPr>
            <w:tcW w:w="960" w:type="dxa"/>
            <w:tcBorders>
              <w:bottom w:val="single" w:sz="8" w:space="0" w:color="auto"/>
              <w:right w:val="single" w:sz="8" w:space="0" w:color="auto"/>
            </w:tcBorders>
            <w:vAlign w:val="bottom"/>
          </w:tcPr>
          <w:p w14:paraId="6347E17D" w14:textId="77777777" w:rsidR="001516AB" w:rsidRDefault="001516AB">
            <w:pPr>
              <w:rPr>
                <w:sz w:val="5"/>
                <w:szCs w:val="5"/>
              </w:rPr>
            </w:pPr>
          </w:p>
        </w:tc>
        <w:tc>
          <w:tcPr>
            <w:tcW w:w="600" w:type="dxa"/>
            <w:tcBorders>
              <w:bottom w:val="single" w:sz="8" w:space="0" w:color="auto"/>
              <w:right w:val="single" w:sz="8" w:space="0" w:color="auto"/>
            </w:tcBorders>
            <w:vAlign w:val="bottom"/>
          </w:tcPr>
          <w:p w14:paraId="57A26415" w14:textId="77777777" w:rsidR="001516AB" w:rsidRDefault="001516AB">
            <w:pPr>
              <w:rPr>
                <w:sz w:val="5"/>
                <w:szCs w:val="5"/>
              </w:rPr>
            </w:pPr>
          </w:p>
        </w:tc>
        <w:tc>
          <w:tcPr>
            <w:tcW w:w="120" w:type="dxa"/>
            <w:tcBorders>
              <w:bottom w:val="single" w:sz="8" w:space="0" w:color="auto"/>
            </w:tcBorders>
            <w:vAlign w:val="bottom"/>
          </w:tcPr>
          <w:p w14:paraId="0BE65425" w14:textId="77777777" w:rsidR="001516AB" w:rsidRDefault="001516AB">
            <w:pPr>
              <w:rPr>
                <w:sz w:val="5"/>
                <w:szCs w:val="5"/>
              </w:rPr>
            </w:pPr>
          </w:p>
        </w:tc>
        <w:tc>
          <w:tcPr>
            <w:tcW w:w="700" w:type="dxa"/>
            <w:tcBorders>
              <w:bottom w:val="single" w:sz="8" w:space="0" w:color="auto"/>
            </w:tcBorders>
            <w:vAlign w:val="bottom"/>
          </w:tcPr>
          <w:p w14:paraId="1E36D31B" w14:textId="77777777" w:rsidR="001516AB" w:rsidRDefault="001516AB">
            <w:pPr>
              <w:rPr>
                <w:sz w:val="5"/>
                <w:szCs w:val="5"/>
              </w:rPr>
            </w:pPr>
          </w:p>
        </w:tc>
        <w:tc>
          <w:tcPr>
            <w:tcW w:w="3900" w:type="dxa"/>
            <w:tcBorders>
              <w:bottom w:val="single" w:sz="8" w:space="0" w:color="auto"/>
            </w:tcBorders>
            <w:vAlign w:val="bottom"/>
          </w:tcPr>
          <w:p w14:paraId="384D671C" w14:textId="77777777" w:rsidR="001516AB" w:rsidRDefault="001516AB">
            <w:pPr>
              <w:rPr>
                <w:sz w:val="5"/>
                <w:szCs w:val="5"/>
              </w:rPr>
            </w:pPr>
          </w:p>
        </w:tc>
        <w:tc>
          <w:tcPr>
            <w:tcW w:w="880" w:type="dxa"/>
            <w:tcBorders>
              <w:bottom w:val="single" w:sz="8" w:space="0" w:color="auto"/>
              <w:right w:val="single" w:sz="8" w:space="0" w:color="auto"/>
            </w:tcBorders>
            <w:vAlign w:val="bottom"/>
          </w:tcPr>
          <w:p w14:paraId="0C796EC6" w14:textId="77777777" w:rsidR="001516AB" w:rsidRDefault="001516AB">
            <w:pPr>
              <w:rPr>
                <w:sz w:val="5"/>
                <w:szCs w:val="5"/>
              </w:rPr>
            </w:pPr>
          </w:p>
        </w:tc>
      </w:tr>
      <w:tr w:rsidR="001516AB" w14:paraId="1764901D" w14:textId="77777777">
        <w:trPr>
          <w:trHeight w:val="228"/>
        </w:trPr>
        <w:tc>
          <w:tcPr>
            <w:tcW w:w="600" w:type="dxa"/>
            <w:tcBorders>
              <w:left w:val="single" w:sz="8" w:space="0" w:color="auto"/>
              <w:right w:val="single" w:sz="8" w:space="0" w:color="auto"/>
            </w:tcBorders>
            <w:vAlign w:val="bottom"/>
          </w:tcPr>
          <w:p w14:paraId="460BB542" w14:textId="77777777" w:rsidR="001516AB" w:rsidRDefault="0066520C">
            <w:pPr>
              <w:ind w:left="100"/>
              <w:rPr>
                <w:sz w:val="20"/>
                <w:szCs w:val="20"/>
              </w:rPr>
            </w:pPr>
            <w:r>
              <w:rPr>
                <w:rFonts w:ascii="Arial" w:eastAsia="Arial" w:hAnsi="Arial" w:cs="Arial"/>
                <w:sz w:val="16"/>
                <w:szCs w:val="16"/>
              </w:rPr>
              <w:t>2</w:t>
            </w:r>
          </w:p>
        </w:tc>
        <w:tc>
          <w:tcPr>
            <w:tcW w:w="1700" w:type="dxa"/>
            <w:tcBorders>
              <w:right w:val="single" w:sz="8" w:space="0" w:color="auto"/>
            </w:tcBorders>
            <w:vAlign w:val="bottom"/>
          </w:tcPr>
          <w:p w14:paraId="4A35705B" w14:textId="77777777" w:rsidR="001516AB" w:rsidRDefault="0066520C">
            <w:pPr>
              <w:ind w:left="100"/>
              <w:rPr>
                <w:sz w:val="20"/>
                <w:szCs w:val="20"/>
              </w:rPr>
            </w:pPr>
            <w:r>
              <w:rPr>
                <w:rFonts w:ascii="Arial" w:eastAsia="Arial" w:hAnsi="Arial" w:cs="Arial"/>
                <w:sz w:val="16"/>
                <w:szCs w:val="16"/>
              </w:rPr>
              <w:t>ПРИЛОЖЕНИЕEND_STATUS</w:t>
            </w:r>
          </w:p>
        </w:tc>
        <w:tc>
          <w:tcPr>
            <w:tcW w:w="960" w:type="dxa"/>
            <w:tcBorders>
              <w:right w:val="single" w:sz="8" w:space="0" w:color="auto"/>
            </w:tcBorders>
            <w:vAlign w:val="bottom"/>
          </w:tcPr>
          <w:p w14:paraId="7F24228E" w14:textId="77777777" w:rsidR="001516AB" w:rsidRDefault="0066520C">
            <w:pPr>
              <w:ind w:left="80"/>
              <w:rPr>
                <w:sz w:val="20"/>
                <w:szCs w:val="20"/>
              </w:rPr>
            </w:pPr>
            <w:r>
              <w:rPr>
                <w:rFonts w:ascii="Arial" w:eastAsia="Arial" w:hAnsi="Arial" w:cs="Arial"/>
                <w:sz w:val="16"/>
                <w:szCs w:val="16"/>
              </w:rPr>
              <w:t>1</w:t>
            </w:r>
          </w:p>
        </w:tc>
        <w:tc>
          <w:tcPr>
            <w:tcW w:w="600" w:type="dxa"/>
            <w:tcBorders>
              <w:right w:val="single" w:sz="8" w:space="0" w:color="auto"/>
            </w:tcBorders>
            <w:vAlign w:val="bottom"/>
          </w:tcPr>
          <w:p w14:paraId="284E9713" w14:textId="77777777" w:rsidR="001516AB" w:rsidRDefault="0066520C">
            <w:pPr>
              <w:ind w:left="100"/>
              <w:rPr>
                <w:sz w:val="20"/>
                <w:szCs w:val="20"/>
              </w:rPr>
            </w:pPr>
            <w:r>
              <w:rPr>
                <w:rFonts w:ascii="Arial" w:eastAsia="Arial" w:hAnsi="Arial" w:cs="Arial"/>
                <w:sz w:val="16"/>
                <w:szCs w:val="16"/>
              </w:rPr>
              <w:t>R / W</w:t>
            </w:r>
          </w:p>
        </w:tc>
        <w:tc>
          <w:tcPr>
            <w:tcW w:w="5600" w:type="dxa"/>
            <w:gridSpan w:val="4"/>
            <w:tcBorders>
              <w:right w:val="single" w:sz="8" w:space="0" w:color="auto"/>
            </w:tcBorders>
            <w:vAlign w:val="bottom"/>
          </w:tcPr>
          <w:p w14:paraId="6A06868C" w14:textId="77777777" w:rsidR="001516AB" w:rsidRDefault="0066520C">
            <w:pPr>
              <w:ind w:left="80"/>
              <w:rPr>
                <w:sz w:val="20"/>
                <w:szCs w:val="20"/>
              </w:rPr>
            </w:pPr>
            <w:r>
              <w:rPr>
                <w:rFonts w:ascii="Arial" w:eastAsia="Arial" w:hAnsi="Arial" w:cs="Arial"/>
                <w:sz w:val="16"/>
                <w:szCs w:val="16"/>
              </w:rPr>
              <w:t>Если этот параметр включен, два байта состояния будут добавлены к полезной нагрузке</w:t>
            </w:r>
          </w:p>
        </w:tc>
      </w:tr>
      <w:tr w:rsidR="001516AB" w14:paraId="39569760" w14:textId="77777777">
        <w:trPr>
          <w:trHeight w:val="185"/>
        </w:trPr>
        <w:tc>
          <w:tcPr>
            <w:tcW w:w="600" w:type="dxa"/>
            <w:tcBorders>
              <w:left w:val="single" w:sz="8" w:space="0" w:color="auto"/>
              <w:right w:val="single" w:sz="8" w:space="0" w:color="auto"/>
            </w:tcBorders>
            <w:vAlign w:val="bottom"/>
          </w:tcPr>
          <w:p w14:paraId="07F9678E" w14:textId="77777777" w:rsidR="001516AB" w:rsidRDefault="001516AB">
            <w:pPr>
              <w:rPr>
                <w:sz w:val="16"/>
                <w:szCs w:val="16"/>
              </w:rPr>
            </w:pPr>
          </w:p>
        </w:tc>
        <w:tc>
          <w:tcPr>
            <w:tcW w:w="1700" w:type="dxa"/>
            <w:tcBorders>
              <w:right w:val="single" w:sz="8" w:space="0" w:color="auto"/>
            </w:tcBorders>
            <w:vAlign w:val="bottom"/>
          </w:tcPr>
          <w:p w14:paraId="06065CD9" w14:textId="77777777" w:rsidR="001516AB" w:rsidRDefault="001516AB">
            <w:pPr>
              <w:rPr>
                <w:sz w:val="16"/>
                <w:szCs w:val="16"/>
              </w:rPr>
            </w:pPr>
          </w:p>
        </w:tc>
        <w:tc>
          <w:tcPr>
            <w:tcW w:w="960" w:type="dxa"/>
            <w:tcBorders>
              <w:right w:val="single" w:sz="8" w:space="0" w:color="auto"/>
            </w:tcBorders>
            <w:vAlign w:val="bottom"/>
          </w:tcPr>
          <w:p w14:paraId="3D24B564" w14:textId="77777777" w:rsidR="001516AB" w:rsidRDefault="001516AB">
            <w:pPr>
              <w:rPr>
                <w:sz w:val="16"/>
                <w:szCs w:val="16"/>
              </w:rPr>
            </w:pPr>
          </w:p>
        </w:tc>
        <w:tc>
          <w:tcPr>
            <w:tcW w:w="600" w:type="dxa"/>
            <w:tcBorders>
              <w:right w:val="single" w:sz="8" w:space="0" w:color="auto"/>
            </w:tcBorders>
            <w:vAlign w:val="bottom"/>
          </w:tcPr>
          <w:p w14:paraId="444F9EE3" w14:textId="77777777" w:rsidR="001516AB" w:rsidRDefault="001516AB">
            <w:pPr>
              <w:rPr>
                <w:sz w:val="16"/>
                <w:szCs w:val="16"/>
              </w:rPr>
            </w:pPr>
          </w:p>
        </w:tc>
        <w:tc>
          <w:tcPr>
            <w:tcW w:w="5600" w:type="dxa"/>
            <w:gridSpan w:val="4"/>
            <w:tcBorders>
              <w:right w:val="single" w:sz="8" w:space="0" w:color="auto"/>
            </w:tcBorders>
            <w:vAlign w:val="bottom"/>
          </w:tcPr>
          <w:p w14:paraId="3D8F30F9" w14:textId="77777777" w:rsidR="001516AB" w:rsidRDefault="0066520C">
            <w:pPr>
              <w:ind w:left="80"/>
              <w:rPr>
                <w:sz w:val="20"/>
                <w:szCs w:val="20"/>
              </w:rPr>
            </w:pPr>
            <w:r>
              <w:rPr>
                <w:rFonts w:ascii="Arial" w:eastAsia="Arial" w:hAnsi="Arial" w:cs="Arial"/>
                <w:sz w:val="16"/>
                <w:szCs w:val="16"/>
              </w:rPr>
              <w:t>пакет. Байты состояния содержат значения RSSI и LQI, а также CRC OK.</w:t>
            </w:r>
          </w:p>
        </w:tc>
      </w:tr>
      <w:tr w:rsidR="001516AB" w14:paraId="1BF893A5" w14:textId="77777777">
        <w:trPr>
          <w:trHeight w:val="66"/>
        </w:trPr>
        <w:tc>
          <w:tcPr>
            <w:tcW w:w="600" w:type="dxa"/>
            <w:tcBorders>
              <w:left w:val="single" w:sz="8" w:space="0" w:color="auto"/>
              <w:bottom w:val="single" w:sz="8" w:space="0" w:color="auto"/>
              <w:right w:val="single" w:sz="8" w:space="0" w:color="auto"/>
            </w:tcBorders>
            <w:vAlign w:val="bottom"/>
          </w:tcPr>
          <w:p w14:paraId="49FA0C53"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18B7ACD0" w14:textId="77777777" w:rsidR="001516AB" w:rsidRDefault="001516AB">
            <w:pPr>
              <w:rPr>
                <w:sz w:val="5"/>
                <w:szCs w:val="5"/>
              </w:rPr>
            </w:pPr>
          </w:p>
        </w:tc>
        <w:tc>
          <w:tcPr>
            <w:tcW w:w="960" w:type="dxa"/>
            <w:tcBorders>
              <w:bottom w:val="single" w:sz="8" w:space="0" w:color="auto"/>
              <w:right w:val="single" w:sz="8" w:space="0" w:color="auto"/>
            </w:tcBorders>
            <w:vAlign w:val="bottom"/>
          </w:tcPr>
          <w:p w14:paraId="596D672D" w14:textId="77777777" w:rsidR="001516AB" w:rsidRDefault="001516AB">
            <w:pPr>
              <w:rPr>
                <w:sz w:val="5"/>
                <w:szCs w:val="5"/>
              </w:rPr>
            </w:pPr>
          </w:p>
        </w:tc>
        <w:tc>
          <w:tcPr>
            <w:tcW w:w="600" w:type="dxa"/>
            <w:tcBorders>
              <w:bottom w:val="single" w:sz="8" w:space="0" w:color="auto"/>
              <w:right w:val="single" w:sz="8" w:space="0" w:color="auto"/>
            </w:tcBorders>
            <w:vAlign w:val="bottom"/>
          </w:tcPr>
          <w:p w14:paraId="551C0B5A" w14:textId="77777777" w:rsidR="001516AB" w:rsidRDefault="001516AB">
            <w:pPr>
              <w:rPr>
                <w:sz w:val="5"/>
                <w:szCs w:val="5"/>
              </w:rPr>
            </w:pPr>
          </w:p>
        </w:tc>
        <w:tc>
          <w:tcPr>
            <w:tcW w:w="5600" w:type="dxa"/>
            <w:gridSpan w:val="4"/>
            <w:tcBorders>
              <w:bottom w:val="single" w:sz="8" w:space="0" w:color="auto"/>
              <w:right w:val="single" w:sz="8" w:space="0" w:color="auto"/>
            </w:tcBorders>
            <w:vAlign w:val="bottom"/>
          </w:tcPr>
          <w:p w14:paraId="2FEC6C04" w14:textId="77777777" w:rsidR="001516AB" w:rsidRDefault="001516AB">
            <w:pPr>
              <w:rPr>
                <w:sz w:val="5"/>
                <w:szCs w:val="5"/>
              </w:rPr>
            </w:pPr>
          </w:p>
        </w:tc>
      </w:tr>
      <w:tr w:rsidR="001516AB" w14:paraId="62971D93" w14:textId="77777777">
        <w:trPr>
          <w:trHeight w:val="228"/>
        </w:trPr>
        <w:tc>
          <w:tcPr>
            <w:tcW w:w="600" w:type="dxa"/>
            <w:tcBorders>
              <w:left w:val="single" w:sz="8" w:space="0" w:color="auto"/>
              <w:right w:val="single" w:sz="8" w:space="0" w:color="auto"/>
            </w:tcBorders>
            <w:vAlign w:val="bottom"/>
          </w:tcPr>
          <w:p w14:paraId="2A44F1A4" w14:textId="77777777" w:rsidR="001516AB" w:rsidRDefault="0066520C">
            <w:pPr>
              <w:ind w:left="100"/>
              <w:rPr>
                <w:sz w:val="20"/>
                <w:szCs w:val="20"/>
              </w:rPr>
            </w:pPr>
            <w:r>
              <w:rPr>
                <w:rFonts w:ascii="Arial" w:eastAsia="Arial" w:hAnsi="Arial" w:cs="Arial"/>
                <w:sz w:val="16"/>
                <w:szCs w:val="16"/>
              </w:rPr>
              <w:t>1: 0</w:t>
            </w:r>
          </w:p>
        </w:tc>
        <w:tc>
          <w:tcPr>
            <w:tcW w:w="1700" w:type="dxa"/>
            <w:tcBorders>
              <w:right w:val="single" w:sz="8" w:space="0" w:color="auto"/>
            </w:tcBorders>
            <w:vAlign w:val="bottom"/>
          </w:tcPr>
          <w:p w14:paraId="31F6EC1B" w14:textId="77777777" w:rsidR="001516AB" w:rsidRDefault="0066520C">
            <w:pPr>
              <w:ind w:left="100"/>
              <w:rPr>
                <w:sz w:val="20"/>
                <w:szCs w:val="20"/>
              </w:rPr>
            </w:pPr>
            <w:r>
              <w:rPr>
                <w:rFonts w:ascii="Arial" w:eastAsia="Arial" w:hAnsi="Arial" w:cs="Arial"/>
                <w:sz w:val="16"/>
                <w:szCs w:val="16"/>
              </w:rPr>
              <w:t>ADR_CHK [1: 0]</w:t>
            </w:r>
          </w:p>
        </w:tc>
        <w:tc>
          <w:tcPr>
            <w:tcW w:w="960" w:type="dxa"/>
            <w:tcBorders>
              <w:right w:val="single" w:sz="8" w:space="0" w:color="auto"/>
            </w:tcBorders>
            <w:vAlign w:val="bottom"/>
          </w:tcPr>
          <w:p w14:paraId="68CCA53E" w14:textId="77777777" w:rsidR="001516AB" w:rsidRDefault="0066520C">
            <w:pPr>
              <w:ind w:left="80"/>
              <w:rPr>
                <w:sz w:val="20"/>
                <w:szCs w:val="20"/>
              </w:rPr>
            </w:pPr>
            <w:r>
              <w:rPr>
                <w:rFonts w:ascii="Arial" w:eastAsia="Arial" w:hAnsi="Arial" w:cs="Arial"/>
                <w:sz w:val="16"/>
                <w:szCs w:val="16"/>
              </w:rPr>
              <w:t>0 (00)</w:t>
            </w:r>
          </w:p>
        </w:tc>
        <w:tc>
          <w:tcPr>
            <w:tcW w:w="600" w:type="dxa"/>
            <w:tcBorders>
              <w:right w:val="single" w:sz="8" w:space="0" w:color="auto"/>
            </w:tcBorders>
            <w:vAlign w:val="bottom"/>
          </w:tcPr>
          <w:p w14:paraId="0DEC28C6" w14:textId="77777777" w:rsidR="001516AB" w:rsidRDefault="0066520C">
            <w:pPr>
              <w:ind w:left="100"/>
              <w:rPr>
                <w:sz w:val="20"/>
                <w:szCs w:val="20"/>
              </w:rPr>
            </w:pPr>
            <w:r>
              <w:rPr>
                <w:rFonts w:ascii="Arial" w:eastAsia="Arial" w:hAnsi="Arial" w:cs="Arial"/>
                <w:sz w:val="16"/>
                <w:szCs w:val="16"/>
              </w:rPr>
              <w:t>R / W</w:t>
            </w:r>
          </w:p>
        </w:tc>
        <w:tc>
          <w:tcPr>
            <w:tcW w:w="5600" w:type="dxa"/>
            <w:gridSpan w:val="4"/>
            <w:tcBorders>
              <w:right w:val="single" w:sz="8" w:space="0" w:color="auto"/>
            </w:tcBorders>
            <w:vAlign w:val="bottom"/>
          </w:tcPr>
          <w:p w14:paraId="37E4E0F6" w14:textId="77777777" w:rsidR="001516AB" w:rsidRDefault="0066520C">
            <w:pPr>
              <w:ind w:left="80"/>
              <w:rPr>
                <w:sz w:val="20"/>
                <w:szCs w:val="20"/>
              </w:rPr>
            </w:pPr>
            <w:r>
              <w:rPr>
                <w:rFonts w:ascii="Arial" w:eastAsia="Arial" w:hAnsi="Arial" w:cs="Arial"/>
                <w:sz w:val="16"/>
                <w:szCs w:val="16"/>
              </w:rPr>
              <w:t>Управляет конфигурацией проверки адресов полученных пакетов.</w:t>
            </w:r>
          </w:p>
        </w:tc>
      </w:tr>
      <w:tr w:rsidR="001516AB" w14:paraId="18323437" w14:textId="77777777">
        <w:trPr>
          <w:trHeight w:val="66"/>
        </w:trPr>
        <w:tc>
          <w:tcPr>
            <w:tcW w:w="600" w:type="dxa"/>
            <w:tcBorders>
              <w:left w:val="single" w:sz="8" w:space="0" w:color="auto"/>
              <w:right w:val="single" w:sz="8" w:space="0" w:color="auto"/>
            </w:tcBorders>
            <w:vAlign w:val="bottom"/>
          </w:tcPr>
          <w:p w14:paraId="5A5672EF" w14:textId="77777777" w:rsidR="001516AB" w:rsidRDefault="001516AB">
            <w:pPr>
              <w:rPr>
                <w:sz w:val="5"/>
                <w:szCs w:val="5"/>
              </w:rPr>
            </w:pPr>
          </w:p>
        </w:tc>
        <w:tc>
          <w:tcPr>
            <w:tcW w:w="1700" w:type="dxa"/>
            <w:tcBorders>
              <w:right w:val="single" w:sz="8" w:space="0" w:color="auto"/>
            </w:tcBorders>
            <w:vAlign w:val="bottom"/>
          </w:tcPr>
          <w:p w14:paraId="41840F32" w14:textId="77777777" w:rsidR="001516AB" w:rsidRDefault="001516AB">
            <w:pPr>
              <w:rPr>
                <w:sz w:val="5"/>
                <w:szCs w:val="5"/>
              </w:rPr>
            </w:pPr>
          </w:p>
        </w:tc>
        <w:tc>
          <w:tcPr>
            <w:tcW w:w="960" w:type="dxa"/>
            <w:tcBorders>
              <w:right w:val="single" w:sz="8" w:space="0" w:color="auto"/>
            </w:tcBorders>
            <w:vAlign w:val="bottom"/>
          </w:tcPr>
          <w:p w14:paraId="0247B8E0" w14:textId="77777777" w:rsidR="001516AB" w:rsidRDefault="001516AB">
            <w:pPr>
              <w:rPr>
                <w:sz w:val="5"/>
                <w:szCs w:val="5"/>
              </w:rPr>
            </w:pPr>
          </w:p>
        </w:tc>
        <w:tc>
          <w:tcPr>
            <w:tcW w:w="600" w:type="dxa"/>
            <w:tcBorders>
              <w:right w:val="single" w:sz="8" w:space="0" w:color="auto"/>
            </w:tcBorders>
            <w:vAlign w:val="bottom"/>
          </w:tcPr>
          <w:p w14:paraId="148C1656" w14:textId="77777777" w:rsidR="001516AB" w:rsidRDefault="001516AB">
            <w:pPr>
              <w:rPr>
                <w:sz w:val="5"/>
                <w:szCs w:val="5"/>
              </w:rPr>
            </w:pPr>
          </w:p>
        </w:tc>
        <w:tc>
          <w:tcPr>
            <w:tcW w:w="120" w:type="dxa"/>
            <w:vAlign w:val="bottom"/>
          </w:tcPr>
          <w:p w14:paraId="5D41941F" w14:textId="77777777" w:rsidR="001516AB" w:rsidRDefault="001516AB">
            <w:pPr>
              <w:rPr>
                <w:sz w:val="5"/>
                <w:szCs w:val="5"/>
              </w:rPr>
            </w:pPr>
          </w:p>
        </w:tc>
        <w:tc>
          <w:tcPr>
            <w:tcW w:w="700" w:type="dxa"/>
            <w:vAlign w:val="bottom"/>
          </w:tcPr>
          <w:p w14:paraId="37DC408E" w14:textId="77777777" w:rsidR="001516AB" w:rsidRDefault="001516AB">
            <w:pPr>
              <w:rPr>
                <w:sz w:val="5"/>
                <w:szCs w:val="5"/>
              </w:rPr>
            </w:pPr>
          </w:p>
        </w:tc>
        <w:tc>
          <w:tcPr>
            <w:tcW w:w="3900" w:type="dxa"/>
            <w:vAlign w:val="bottom"/>
          </w:tcPr>
          <w:p w14:paraId="17A55284" w14:textId="77777777" w:rsidR="001516AB" w:rsidRDefault="001516AB">
            <w:pPr>
              <w:rPr>
                <w:sz w:val="5"/>
                <w:szCs w:val="5"/>
              </w:rPr>
            </w:pPr>
          </w:p>
        </w:tc>
        <w:tc>
          <w:tcPr>
            <w:tcW w:w="880" w:type="dxa"/>
            <w:tcBorders>
              <w:right w:val="single" w:sz="8" w:space="0" w:color="auto"/>
            </w:tcBorders>
            <w:vAlign w:val="bottom"/>
          </w:tcPr>
          <w:p w14:paraId="3C5B5E02" w14:textId="77777777" w:rsidR="001516AB" w:rsidRDefault="001516AB">
            <w:pPr>
              <w:rPr>
                <w:sz w:val="5"/>
                <w:szCs w:val="5"/>
              </w:rPr>
            </w:pPr>
          </w:p>
        </w:tc>
      </w:tr>
      <w:tr w:rsidR="001516AB" w14:paraId="1E7A7BE1" w14:textId="77777777">
        <w:trPr>
          <w:trHeight w:val="228"/>
        </w:trPr>
        <w:tc>
          <w:tcPr>
            <w:tcW w:w="600" w:type="dxa"/>
            <w:tcBorders>
              <w:left w:val="single" w:sz="8" w:space="0" w:color="auto"/>
              <w:right w:val="single" w:sz="8" w:space="0" w:color="auto"/>
            </w:tcBorders>
            <w:vAlign w:val="bottom"/>
          </w:tcPr>
          <w:p w14:paraId="5909F261" w14:textId="77777777" w:rsidR="001516AB" w:rsidRDefault="001516AB">
            <w:pPr>
              <w:rPr>
                <w:sz w:val="19"/>
                <w:szCs w:val="19"/>
              </w:rPr>
            </w:pPr>
          </w:p>
        </w:tc>
        <w:tc>
          <w:tcPr>
            <w:tcW w:w="1700" w:type="dxa"/>
            <w:tcBorders>
              <w:right w:val="single" w:sz="8" w:space="0" w:color="auto"/>
            </w:tcBorders>
            <w:vAlign w:val="bottom"/>
          </w:tcPr>
          <w:p w14:paraId="6DA44941" w14:textId="77777777" w:rsidR="001516AB" w:rsidRDefault="001516AB">
            <w:pPr>
              <w:rPr>
                <w:sz w:val="19"/>
                <w:szCs w:val="19"/>
              </w:rPr>
            </w:pPr>
          </w:p>
        </w:tc>
        <w:tc>
          <w:tcPr>
            <w:tcW w:w="960" w:type="dxa"/>
            <w:tcBorders>
              <w:right w:val="single" w:sz="8" w:space="0" w:color="auto"/>
            </w:tcBorders>
            <w:vAlign w:val="bottom"/>
          </w:tcPr>
          <w:p w14:paraId="529B3088" w14:textId="77777777" w:rsidR="001516AB" w:rsidRDefault="001516AB">
            <w:pPr>
              <w:rPr>
                <w:sz w:val="19"/>
                <w:szCs w:val="19"/>
              </w:rPr>
            </w:pPr>
          </w:p>
        </w:tc>
        <w:tc>
          <w:tcPr>
            <w:tcW w:w="600" w:type="dxa"/>
            <w:tcBorders>
              <w:right w:val="single" w:sz="8" w:space="0" w:color="auto"/>
            </w:tcBorders>
            <w:vAlign w:val="bottom"/>
          </w:tcPr>
          <w:p w14:paraId="26A1BD3B" w14:textId="77777777" w:rsidR="001516AB" w:rsidRDefault="001516AB">
            <w:pPr>
              <w:rPr>
                <w:sz w:val="19"/>
                <w:szCs w:val="19"/>
              </w:rPr>
            </w:pPr>
          </w:p>
        </w:tc>
        <w:tc>
          <w:tcPr>
            <w:tcW w:w="120" w:type="dxa"/>
            <w:tcBorders>
              <w:right w:val="single" w:sz="8" w:space="0" w:color="auto"/>
            </w:tcBorders>
            <w:vAlign w:val="bottom"/>
          </w:tcPr>
          <w:p w14:paraId="25E54286" w14:textId="77777777" w:rsidR="001516AB" w:rsidRDefault="001516AB">
            <w:pPr>
              <w:rPr>
                <w:sz w:val="19"/>
                <w:szCs w:val="19"/>
              </w:rPr>
            </w:pPr>
          </w:p>
        </w:tc>
        <w:tc>
          <w:tcPr>
            <w:tcW w:w="700" w:type="dxa"/>
            <w:tcBorders>
              <w:top w:val="single" w:sz="8" w:space="0" w:color="auto"/>
              <w:right w:val="single" w:sz="8" w:space="0" w:color="auto"/>
            </w:tcBorders>
            <w:vAlign w:val="bottom"/>
          </w:tcPr>
          <w:p w14:paraId="6735CA19" w14:textId="77777777" w:rsidR="001516AB" w:rsidRDefault="0066520C">
            <w:pPr>
              <w:ind w:left="80"/>
              <w:rPr>
                <w:sz w:val="20"/>
                <w:szCs w:val="20"/>
              </w:rPr>
            </w:pPr>
            <w:r>
              <w:rPr>
                <w:rFonts w:ascii="Arial" w:eastAsia="Arial" w:hAnsi="Arial" w:cs="Arial"/>
                <w:sz w:val="16"/>
                <w:szCs w:val="16"/>
              </w:rPr>
              <w:t>Параметр</w:t>
            </w:r>
          </w:p>
        </w:tc>
        <w:tc>
          <w:tcPr>
            <w:tcW w:w="3900" w:type="dxa"/>
            <w:tcBorders>
              <w:top w:val="single" w:sz="8" w:space="0" w:color="auto"/>
              <w:right w:val="single" w:sz="8" w:space="0" w:color="auto"/>
            </w:tcBorders>
            <w:vAlign w:val="bottom"/>
          </w:tcPr>
          <w:p w14:paraId="1596FC7F" w14:textId="77777777" w:rsidR="001516AB" w:rsidRDefault="0066520C">
            <w:pPr>
              <w:ind w:left="100"/>
              <w:rPr>
                <w:sz w:val="20"/>
                <w:szCs w:val="20"/>
              </w:rPr>
            </w:pPr>
            <w:r>
              <w:rPr>
                <w:rFonts w:ascii="Arial" w:eastAsia="Arial" w:hAnsi="Arial" w:cs="Arial"/>
                <w:sz w:val="16"/>
                <w:szCs w:val="16"/>
              </w:rPr>
              <w:t>Конфигурация проверки адреса</w:t>
            </w:r>
          </w:p>
        </w:tc>
        <w:tc>
          <w:tcPr>
            <w:tcW w:w="880" w:type="dxa"/>
            <w:tcBorders>
              <w:right w:val="single" w:sz="8" w:space="0" w:color="auto"/>
            </w:tcBorders>
            <w:vAlign w:val="bottom"/>
          </w:tcPr>
          <w:p w14:paraId="5C615EB0" w14:textId="77777777" w:rsidR="001516AB" w:rsidRDefault="001516AB">
            <w:pPr>
              <w:rPr>
                <w:sz w:val="19"/>
                <w:szCs w:val="19"/>
              </w:rPr>
            </w:pPr>
          </w:p>
        </w:tc>
      </w:tr>
      <w:tr w:rsidR="001516AB" w14:paraId="5081AA6F" w14:textId="77777777">
        <w:trPr>
          <w:trHeight w:val="64"/>
        </w:trPr>
        <w:tc>
          <w:tcPr>
            <w:tcW w:w="600" w:type="dxa"/>
            <w:tcBorders>
              <w:left w:val="single" w:sz="8" w:space="0" w:color="auto"/>
              <w:right w:val="single" w:sz="8" w:space="0" w:color="auto"/>
            </w:tcBorders>
            <w:vAlign w:val="bottom"/>
          </w:tcPr>
          <w:p w14:paraId="5BEF1677" w14:textId="77777777" w:rsidR="001516AB" w:rsidRDefault="001516AB">
            <w:pPr>
              <w:rPr>
                <w:sz w:val="5"/>
                <w:szCs w:val="5"/>
              </w:rPr>
            </w:pPr>
          </w:p>
        </w:tc>
        <w:tc>
          <w:tcPr>
            <w:tcW w:w="1700" w:type="dxa"/>
            <w:tcBorders>
              <w:right w:val="single" w:sz="8" w:space="0" w:color="auto"/>
            </w:tcBorders>
            <w:vAlign w:val="bottom"/>
          </w:tcPr>
          <w:p w14:paraId="7E3DC81D" w14:textId="77777777" w:rsidR="001516AB" w:rsidRDefault="001516AB">
            <w:pPr>
              <w:rPr>
                <w:sz w:val="5"/>
                <w:szCs w:val="5"/>
              </w:rPr>
            </w:pPr>
          </w:p>
        </w:tc>
        <w:tc>
          <w:tcPr>
            <w:tcW w:w="960" w:type="dxa"/>
            <w:tcBorders>
              <w:right w:val="single" w:sz="8" w:space="0" w:color="auto"/>
            </w:tcBorders>
            <w:vAlign w:val="bottom"/>
          </w:tcPr>
          <w:p w14:paraId="23330E87" w14:textId="77777777" w:rsidR="001516AB" w:rsidRDefault="001516AB">
            <w:pPr>
              <w:rPr>
                <w:sz w:val="5"/>
                <w:szCs w:val="5"/>
              </w:rPr>
            </w:pPr>
          </w:p>
        </w:tc>
        <w:tc>
          <w:tcPr>
            <w:tcW w:w="600" w:type="dxa"/>
            <w:tcBorders>
              <w:right w:val="single" w:sz="8" w:space="0" w:color="auto"/>
            </w:tcBorders>
            <w:vAlign w:val="bottom"/>
          </w:tcPr>
          <w:p w14:paraId="78C10C9C" w14:textId="77777777" w:rsidR="001516AB" w:rsidRDefault="001516AB">
            <w:pPr>
              <w:rPr>
                <w:sz w:val="5"/>
                <w:szCs w:val="5"/>
              </w:rPr>
            </w:pPr>
          </w:p>
        </w:tc>
        <w:tc>
          <w:tcPr>
            <w:tcW w:w="120" w:type="dxa"/>
            <w:tcBorders>
              <w:right w:val="single" w:sz="8" w:space="0" w:color="auto"/>
            </w:tcBorders>
            <w:vAlign w:val="bottom"/>
          </w:tcPr>
          <w:p w14:paraId="210DA606" w14:textId="77777777" w:rsidR="001516AB" w:rsidRDefault="001516AB">
            <w:pPr>
              <w:rPr>
                <w:sz w:val="5"/>
                <w:szCs w:val="5"/>
              </w:rPr>
            </w:pPr>
          </w:p>
        </w:tc>
        <w:tc>
          <w:tcPr>
            <w:tcW w:w="700" w:type="dxa"/>
            <w:tcBorders>
              <w:bottom w:val="single" w:sz="8" w:space="0" w:color="auto"/>
              <w:right w:val="single" w:sz="8" w:space="0" w:color="auto"/>
            </w:tcBorders>
            <w:vAlign w:val="bottom"/>
          </w:tcPr>
          <w:p w14:paraId="23A6F6A5" w14:textId="77777777" w:rsidR="001516AB" w:rsidRDefault="001516AB">
            <w:pPr>
              <w:rPr>
                <w:sz w:val="5"/>
                <w:szCs w:val="5"/>
              </w:rPr>
            </w:pPr>
          </w:p>
        </w:tc>
        <w:tc>
          <w:tcPr>
            <w:tcW w:w="3900" w:type="dxa"/>
            <w:tcBorders>
              <w:bottom w:val="single" w:sz="8" w:space="0" w:color="auto"/>
              <w:right w:val="single" w:sz="8" w:space="0" w:color="auto"/>
            </w:tcBorders>
            <w:vAlign w:val="bottom"/>
          </w:tcPr>
          <w:p w14:paraId="5750CFD6" w14:textId="77777777" w:rsidR="001516AB" w:rsidRDefault="001516AB">
            <w:pPr>
              <w:rPr>
                <w:sz w:val="5"/>
                <w:szCs w:val="5"/>
              </w:rPr>
            </w:pPr>
          </w:p>
        </w:tc>
        <w:tc>
          <w:tcPr>
            <w:tcW w:w="880" w:type="dxa"/>
            <w:tcBorders>
              <w:right w:val="single" w:sz="8" w:space="0" w:color="auto"/>
            </w:tcBorders>
            <w:vAlign w:val="bottom"/>
          </w:tcPr>
          <w:p w14:paraId="524231E9" w14:textId="77777777" w:rsidR="001516AB" w:rsidRDefault="001516AB">
            <w:pPr>
              <w:rPr>
                <w:sz w:val="5"/>
                <w:szCs w:val="5"/>
              </w:rPr>
            </w:pPr>
          </w:p>
        </w:tc>
      </w:tr>
      <w:tr w:rsidR="001516AB" w14:paraId="0A00F88A" w14:textId="77777777">
        <w:trPr>
          <w:trHeight w:val="230"/>
        </w:trPr>
        <w:tc>
          <w:tcPr>
            <w:tcW w:w="600" w:type="dxa"/>
            <w:tcBorders>
              <w:left w:val="single" w:sz="8" w:space="0" w:color="auto"/>
              <w:right w:val="single" w:sz="8" w:space="0" w:color="auto"/>
            </w:tcBorders>
            <w:vAlign w:val="bottom"/>
          </w:tcPr>
          <w:p w14:paraId="197448A8" w14:textId="77777777" w:rsidR="001516AB" w:rsidRDefault="001516AB">
            <w:pPr>
              <w:rPr>
                <w:sz w:val="20"/>
                <w:szCs w:val="20"/>
              </w:rPr>
            </w:pPr>
          </w:p>
        </w:tc>
        <w:tc>
          <w:tcPr>
            <w:tcW w:w="1700" w:type="dxa"/>
            <w:tcBorders>
              <w:right w:val="single" w:sz="8" w:space="0" w:color="auto"/>
            </w:tcBorders>
            <w:vAlign w:val="bottom"/>
          </w:tcPr>
          <w:p w14:paraId="1D1410D4" w14:textId="77777777" w:rsidR="001516AB" w:rsidRDefault="001516AB">
            <w:pPr>
              <w:rPr>
                <w:sz w:val="20"/>
                <w:szCs w:val="20"/>
              </w:rPr>
            </w:pPr>
          </w:p>
        </w:tc>
        <w:tc>
          <w:tcPr>
            <w:tcW w:w="960" w:type="dxa"/>
            <w:tcBorders>
              <w:right w:val="single" w:sz="8" w:space="0" w:color="auto"/>
            </w:tcBorders>
            <w:vAlign w:val="bottom"/>
          </w:tcPr>
          <w:p w14:paraId="25D6468C" w14:textId="77777777" w:rsidR="001516AB" w:rsidRDefault="001516AB">
            <w:pPr>
              <w:rPr>
                <w:sz w:val="20"/>
                <w:szCs w:val="20"/>
              </w:rPr>
            </w:pPr>
          </w:p>
        </w:tc>
        <w:tc>
          <w:tcPr>
            <w:tcW w:w="600" w:type="dxa"/>
            <w:tcBorders>
              <w:right w:val="single" w:sz="8" w:space="0" w:color="auto"/>
            </w:tcBorders>
            <w:vAlign w:val="bottom"/>
          </w:tcPr>
          <w:p w14:paraId="285D1ECF" w14:textId="77777777" w:rsidR="001516AB" w:rsidRDefault="001516AB">
            <w:pPr>
              <w:rPr>
                <w:sz w:val="20"/>
                <w:szCs w:val="20"/>
              </w:rPr>
            </w:pPr>
          </w:p>
        </w:tc>
        <w:tc>
          <w:tcPr>
            <w:tcW w:w="120" w:type="dxa"/>
            <w:tcBorders>
              <w:right w:val="single" w:sz="8" w:space="0" w:color="auto"/>
            </w:tcBorders>
            <w:vAlign w:val="bottom"/>
          </w:tcPr>
          <w:p w14:paraId="1773BCA6" w14:textId="77777777" w:rsidR="001516AB" w:rsidRDefault="001516AB">
            <w:pPr>
              <w:rPr>
                <w:sz w:val="20"/>
                <w:szCs w:val="20"/>
              </w:rPr>
            </w:pPr>
          </w:p>
        </w:tc>
        <w:tc>
          <w:tcPr>
            <w:tcW w:w="700" w:type="dxa"/>
            <w:tcBorders>
              <w:right w:val="single" w:sz="8" w:space="0" w:color="auto"/>
            </w:tcBorders>
            <w:vAlign w:val="bottom"/>
          </w:tcPr>
          <w:p w14:paraId="4E18F0CA" w14:textId="77777777" w:rsidR="001516AB" w:rsidRDefault="0066520C">
            <w:pPr>
              <w:ind w:left="80"/>
              <w:rPr>
                <w:sz w:val="20"/>
                <w:szCs w:val="20"/>
              </w:rPr>
            </w:pPr>
            <w:r>
              <w:rPr>
                <w:rFonts w:ascii="Arial" w:eastAsia="Arial" w:hAnsi="Arial" w:cs="Arial"/>
                <w:sz w:val="16"/>
                <w:szCs w:val="16"/>
              </w:rPr>
              <w:t>0 (00)</w:t>
            </w:r>
          </w:p>
        </w:tc>
        <w:tc>
          <w:tcPr>
            <w:tcW w:w="3900" w:type="dxa"/>
            <w:tcBorders>
              <w:right w:val="single" w:sz="8" w:space="0" w:color="auto"/>
            </w:tcBorders>
            <w:vAlign w:val="bottom"/>
          </w:tcPr>
          <w:p w14:paraId="2DDA4FF9" w14:textId="77777777" w:rsidR="001516AB" w:rsidRDefault="0066520C">
            <w:pPr>
              <w:ind w:left="100"/>
              <w:rPr>
                <w:sz w:val="20"/>
                <w:szCs w:val="20"/>
              </w:rPr>
            </w:pPr>
            <w:r>
              <w:rPr>
                <w:rFonts w:ascii="Arial" w:eastAsia="Arial" w:hAnsi="Arial" w:cs="Arial"/>
                <w:sz w:val="16"/>
                <w:szCs w:val="16"/>
              </w:rPr>
              <w:t xml:space="preserve">Без </w:t>
            </w:r>
            <w:r>
              <w:rPr>
                <w:rFonts w:ascii="Arial" w:eastAsia="Arial" w:hAnsi="Arial" w:cs="Arial"/>
                <w:sz w:val="16"/>
                <w:szCs w:val="16"/>
              </w:rPr>
              <w:t>проверки адреса</w:t>
            </w:r>
          </w:p>
        </w:tc>
        <w:tc>
          <w:tcPr>
            <w:tcW w:w="880" w:type="dxa"/>
            <w:tcBorders>
              <w:right w:val="single" w:sz="8" w:space="0" w:color="auto"/>
            </w:tcBorders>
            <w:vAlign w:val="bottom"/>
          </w:tcPr>
          <w:p w14:paraId="2B3ACE16" w14:textId="77777777" w:rsidR="001516AB" w:rsidRDefault="001516AB">
            <w:pPr>
              <w:rPr>
                <w:sz w:val="20"/>
                <w:szCs w:val="20"/>
              </w:rPr>
            </w:pPr>
          </w:p>
        </w:tc>
      </w:tr>
      <w:tr w:rsidR="001516AB" w14:paraId="1B3F9EC4" w14:textId="77777777">
        <w:trPr>
          <w:trHeight w:val="302"/>
        </w:trPr>
        <w:tc>
          <w:tcPr>
            <w:tcW w:w="600" w:type="dxa"/>
            <w:tcBorders>
              <w:left w:val="single" w:sz="8" w:space="0" w:color="auto"/>
              <w:right w:val="single" w:sz="8" w:space="0" w:color="auto"/>
            </w:tcBorders>
            <w:vAlign w:val="bottom"/>
          </w:tcPr>
          <w:p w14:paraId="624B71BD" w14:textId="77777777" w:rsidR="001516AB" w:rsidRDefault="001516AB">
            <w:pPr>
              <w:rPr>
                <w:sz w:val="24"/>
                <w:szCs w:val="24"/>
              </w:rPr>
            </w:pPr>
          </w:p>
        </w:tc>
        <w:tc>
          <w:tcPr>
            <w:tcW w:w="1700" w:type="dxa"/>
            <w:tcBorders>
              <w:right w:val="single" w:sz="8" w:space="0" w:color="auto"/>
            </w:tcBorders>
            <w:vAlign w:val="bottom"/>
          </w:tcPr>
          <w:p w14:paraId="035754ED" w14:textId="77777777" w:rsidR="001516AB" w:rsidRDefault="001516AB">
            <w:pPr>
              <w:rPr>
                <w:sz w:val="24"/>
                <w:szCs w:val="24"/>
              </w:rPr>
            </w:pPr>
          </w:p>
        </w:tc>
        <w:tc>
          <w:tcPr>
            <w:tcW w:w="960" w:type="dxa"/>
            <w:tcBorders>
              <w:right w:val="single" w:sz="8" w:space="0" w:color="auto"/>
            </w:tcBorders>
            <w:vAlign w:val="bottom"/>
          </w:tcPr>
          <w:p w14:paraId="4861C5D7" w14:textId="77777777" w:rsidR="001516AB" w:rsidRDefault="001516AB">
            <w:pPr>
              <w:rPr>
                <w:sz w:val="24"/>
                <w:szCs w:val="24"/>
              </w:rPr>
            </w:pPr>
          </w:p>
        </w:tc>
        <w:tc>
          <w:tcPr>
            <w:tcW w:w="600" w:type="dxa"/>
            <w:tcBorders>
              <w:right w:val="single" w:sz="8" w:space="0" w:color="auto"/>
            </w:tcBorders>
            <w:vAlign w:val="bottom"/>
          </w:tcPr>
          <w:p w14:paraId="69EF965B" w14:textId="77777777" w:rsidR="001516AB" w:rsidRDefault="001516AB">
            <w:pPr>
              <w:rPr>
                <w:sz w:val="24"/>
                <w:szCs w:val="24"/>
              </w:rPr>
            </w:pPr>
          </w:p>
        </w:tc>
        <w:tc>
          <w:tcPr>
            <w:tcW w:w="120" w:type="dxa"/>
            <w:tcBorders>
              <w:right w:val="single" w:sz="8" w:space="0" w:color="auto"/>
            </w:tcBorders>
            <w:vAlign w:val="bottom"/>
          </w:tcPr>
          <w:p w14:paraId="27680551" w14:textId="77777777" w:rsidR="001516AB" w:rsidRDefault="001516AB">
            <w:pPr>
              <w:rPr>
                <w:sz w:val="24"/>
                <w:szCs w:val="24"/>
              </w:rPr>
            </w:pPr>
          </w:p>
        </w:tc>
        <w:tc>
          <w:tcPr>
            <w:tcW w:w="700" w:type="dxa"/>
            <w:tcBorders>
              <w:right w:val="single" w:sz="8" w:space="0" w:color="auto"/>
            </w:tcBorders>
            <w:vAlign w:val="bottom"/>
          </w:tcPr>
          <w:p w14:paraId="5CA0A940" w14:textId="77777777" w:rsidR="001516AB" w:rsidRDefault="0066520C">
            <w:pPr>
              <w:ind w:left="80"/>
              <w:rPr>
                <w:sz w:val="20"/>
                <w:szCs w:val="20"/>
              </w:rPr>
            </w:pPr>
            <w:r>
              <w:rPr>
                <w:rFonts w:ascii="Arial" w:eastAsia="Arial" w:hAnsi="Arial" w:cs="Arial"/>
                <w:sz w:val="16"/>
                <w:szCs w:val="16"/>
              </w:rPr>
              <w:t>1 (01)</w:t>
            </w:r>
          </w:p>
        </w:tc>
        <w:tc>
          <w:tcPr>
            <w:tcW w:w="3900" w:type="dxa"/>
            <w:tcBorders>
              <w:right w:val="single" w:sz="8" w:space="0" w:color="auto"/>
            </w:tcBorders>
            <w:vAlign w:val="bottom"/>
          </w:tcPr>
          <w:p w14:paraId="1A89D844" w14:textId="77777777" w:rsidR="001516AB" w:rsidRDefault="0066520C">
            <w:pPr>
              <w:ind w:left="100"/>
              <w:rPr>
                <w:sz w:val="20"/>
                <w:szCs w:val="20"/>
              </w:rPr>
            </w:pPr>
            <w:r>
              <w:rPr>
                <w:rFonts w:ascii="Arial" w:eastAsia="Arial" w:hAnsi="Arial" w:cs="Arial"/>
                <w:sz w:val="16"/>
                <w:szCs w:val="16"/>
              </w:rPr>
              <w:t>Проверка адреса, трансляции нет</w:t>
            </w:r>
          </w:p>
        </w:tc>
        <w:tc>
          <w:tcPr>
            <w:tcW w:w="880" w:type="dxa"/>
            <w:tcBorders>
              <w:right w:val="single" w:sz="8" w:space="0" w:color="auto"/>
            </w:tcBorders>
            <w:vAlign w:val="bottom"/>
          </w:tcPr>
          <w:p w14:paraId="353A5E47" w14:textId="77777777" w:rsidR="001516AB" w:rsidRDefault="001516AB">
            <w:pPr>
              <w:rPr>
                <w:sz w:val="24"/>
                <w:szCs w:val="24"/>
              </w:rPr>
            </w:pPr>
          </w:p>
        </w:tc>
      </w:tr>
      <w:tr w:rsidR="001516AB" w14:paraId="4666C2DB" w14:textId="77777777">
        <w:trPr>
          <w:trHeight w:val="305"/>
        </w:trPr>
        <w:tc>
          <w:tcPr>
            <w:tcW w:w="600" w:type="dxa"/>
            <w:tcBorders>
              <w:left w:val="single" w:sz="8" w:space="0" w:color="auto"/>
              <w:right w:val="single" w:sz="8" w:space="0" w:color="auto"/>
            </w:tcBorders>
            <w:vAlign w:val="bottom"/>
          </w:tcPr>
          <w:p w14:paraId="72BA77ED" w14:textId="77777777" w:rsidR="001516AB" w:rsidRDefault="001516AB">
            <w:pPr>
              <w:rPr>
                <w:sz w:val="24"/>
                <w:szCs w:val="24"/>
              </w:rPr>
            </w:pPr>
          </w:p>
        </w:tc>
        <w:tc>
          <w:tcPr>
            <w:tcW w:w="1700" w:type="dxa"/>
            <w:tcBorders>
              <w:right w:val="single" w:sz="8" w:space="0" w:color="auto"/>
            </w:tcBorders>
            <w:vAlign w:val="bottom"/>
          </w:tcPr>
          <w:p w14:paraId="7697BE2C" w14:textId="77777777" w:rsidR="001516AB" w:rsidRDefault="001516AB">
            <w:pPr>
              <w:rPr>
                <w:sz w:val="24"/>
                <w:szCs w:val="24"/>
              </w:rPr>
            </w:pPr>
          </w:p>
        </w:tc>
        <w:tc>
          <w:tcPr>
            <w:tcW w:w="960" w:type="dxa"/>
            <w:tcBorders>
              <w:right w:val="single" w:sz="8" w:space="0" w:color="auto"/>
            </w:tcBorders>
            <w:vAlign w:val="bottom"/>
          </w:tcPr>
          <w:p w14:paraId="3667A096" w14:textId="77777777" w:rsidR="001516AB" w:rsidRDefault="001516AB">
            <w:pPr>
              <w:rPr>
                <w:sz w:val="24"/>
                <w:szCs w:val="24"/>
              </w:rPr>
            </w:pPr>
          </w:p>
        </w:tc>
        <w:tc>
          <w:tcPr>
            <w:tcW w:w="600" w:type="dxa"/>
            <w:tcBorders>
              <w:right w:val="single" w:sz="8" w:space="0" w:color="auto"/>
            </w:tcBorders>
            <w:vAlign w:val="bottom"/>
          </w:tcPr>
          <w:p w14:paraId="4088650C" w14:textId="77777777" w:rsidR="001516AB" w:rsidRDefault="001516AB">
            <w:pPr>
              <w:rPr>
                <w:sz w:val="24"/>
                <w:szCs w:val="24"/>
              </w:rPr>
            </w:pPr>
          </w:p>
        </w:tc>
        <w:tc>
          <w:tcPr>
            <w:tcW w:w="120" w:type="dxa"/>
            <w:tcBorders>
              <w:right w:val="single" w:sz="8" w:space="0" w:color="auto"/>
            </w:tcBorders>
            <w:vAlign w:val="bottom"/>
          </w:tcPr>
          <w:p w14:paraId="4B994CEF" w14:textId="77777777" w:rsidR="001516AB" w:rsidRDefault="001516AB">
            <w:pPr>
              <w:rPr>
                <w:sz w:val="24"/>
                <w:szCs w:val="24"/>
              </w:rPr>
            </w:pPr>
          </w:p>
        </w:tc>
        <w:tc>
          <w:tcPr>
            <w:tcW w:w="700" w:type="dxa"/>
            <w:tcBorders>
              <w:right w:val="single" w:sz="8" w:space="0" w:color="auto"/>
            </w:tcBorders>
            <w:vAlign w:val="bottom"/>
          </w:tcPr>
          <w:p w14:paraId="532942EA" w14:textId="77777777" w:rsidR="001516AB" w:rsidRDefault="0066520C">
            <w:pPr>
              <w:ind w:left="80"/>
              <w:rPr>
                <w:sz w:val="20"/>
                <w:szCs w:val="20"/>
              </w:rPr>
            </w:pPr>
            <w:r>
              <w:rPr>
                <w:rFonts w:ascii="Arial" w:eastAsia="Arial" w:hAnsi="Arial" w:cs="Arial"/>
                <w:sz w:val="16"/>
                <w:szCs w:val="16"/>
              </w:rPr>
              <w:t>2 (10)</w:t>
            </w:r>
          </w:p>
        </w:tc>
        <w:tc>
          <w:tcPr>
            <w:tcW w:w="3900" w:type="dxa"/>
            <w:tcBorders>
              <w:right w:val="single" w:sz="8" w:space="0" w:color="auto"/>
            </w:tcBorders>
            <w:vAlign w:val="bottom"/>
          </w:tcPr>
          <w:p w14:paraId="70F8FFE5" w14:textId="77777777" w:rsidR="001516AB" w:rsidRDefault="0066520C">
            <w:pPr>
              <w:ind w:left="100"/>
              <w:rPr>
                <w:sz w:val="20"/>
                <w:szCs w:val="20"/>
              </w:rPr>
            </w:pPr>
            <w:r>
              <w:rPr>
                <w:rFonts w:ascii="Arial" w:eastAsia="Arial" w:hAnsi="Arial" w:cs="Arial"/>
                <w:sz w:val="16"/>
                <w:szCs w:val="16"/>
              </w:rPr>
              <w:t>Проверка адреса и передача 0 (0x00)</w:t>
            </w:r>
          </w:p>
        </w:tc>
        <w:tc>
          <w:tcPr>
            <w:tcW w:w="880" w:type="dxa"/>
            <w:tcBorders>
              <w:right w:val="single" w:sz="8" w:space="0" w:color="auto"/>
            </w:tcBorders>
            <w:vAlign w:val="bottom"/>
          </w:tcPr>
          <w:p w14:paraId="1B7DDBD2" w14:textId="77777777" w:rsidR="001516AB" w:rsidRDefault="001516AB">
            <w:pPr>
              <w:rPr>
                <w:sz w:val="24"/>
                <w:szCs w:val="24"/>
              </w:rPr>
            </w:pPr>
          </w:p>
        </w:tc>
      </w:tr>
      <w:tr w:rsidR="001516AB" w14:paraId="6666E9E0" w14:textId="77777777">
        <w:trPr>
          <w:trHeight w:val="305"/>
        </w:trPr>
        <w:tc>
          <w:tcPr>
            <w:tcW w:w="600" w:type="dxa"/>
            <w:tcBorders>
              <w:left w:val="single" w:sz="8" w:space="0" w:color="auto"/>
              <w:right w:val="single" w:sz="8" w:space="0" w:color="auto"/>
            </w:tcBorders>
            <w:vAlign w:val="bottom"/>
          </w:tcPr>
          <w:p w14:paraId="6F4E34E8" w14:textId="77777777" w:rsidR="001516AB" w:rsidRDefault="001516AB">
            <w:pPr>
              <w:rPr>
                <w:sz w:val="24"/>
                <w:szCs w:val="24"/>
              </w:rPr>
            </w:pPr>
          </w:p>
        </w:tc>
        <w:tc>
          <w:tcPr>
            <w:tcW w:w="1700" w:type="dxa"/>
            <w:tcBorders>
              <w:right w:val="single" w:sz="8" w:space="0" w:color="auto"/>
            </w:tcBorders>
            <w:vAlign w:val="bottom"/>
          </w:tcPr>
          <w:p w14:paraId="265090F5" w14:textId="77777777" w:rsidR="001516AB" w:rsidRDefault="001516AB">
            <w:pPr>
              <w:rPr>
                <w:sz w:val="24"/>
                <w:szCs w:val="24"/>
              </w:rPr>
            </w:pPr>
          </w:p>
        </w:tc>
        <w:tc>
          <w:tcPr>
            <w:tcW w:w="960" w:type="dxa"/>
            <w:tcBorders>
              <w:right w:val="single" w:sz="8" w:space="0" w:color="auto"/>
            </w:tcBorders>
            <w:vAlign w:val="bottom"/>
          </w:tcPr>
          <w:p w14:paraId="7BD5D766" w14:textId="77777777" w:rsidR="001516AB" w:rsidRDefault="001516AB">
            <w:pPr>
              <w:rPr>
                <w:sz w:val="24"/>
                <w:szCs w:val="24"/>
              </w:rPr>
            </w:pPr>
          </w:p>
        </w:tc>
        <w:tc>
          <w:tcPr>
            <w:tcW w:w="600" w:type="dxa"/>
            <w:tcBorders>
              <w:right w:val="single" w:sz="8" w:space="0" w:color="auto"/>
            </w:tcBorders>
            <w:vAlign w:val="bottom"/>
          </w:tcPr>
          <w:p w14:paraId="55B5606F" w14:textId="77777777" w:rsidR="001516AB" w:rsidRDefault="001516AB">
            <w:pPr>
              <w:rPr>
                <w:sz w:val="24"/>
                <w:szCs w:val="24"/>
              </w:rPr>
            </w:pPr>
          </w:p>
        </w:tc>
        <w:tc>
          <w:tcPr>
            <w:tcW w:w="120" w:type="dxa"/>
            <w:tcBorders>
              <w:right w:val="single" w:sz="8" w:space="0" w:color="auto"/>
            </w:tcBorders>
            <w:vAlign w:val="bottom"/>
          </w:tcPr>
          <w:p w14:paraId="2A41703F" w14:textId="77777777" w:rsidR="001516AB" w:rsidRDefault="001516AB">
            <w:pPr>
              <w:rPr>
                <w:sz w:val="24"/>
                <w:szCs w:val="24"/>
              </w:rPr>
            </w:pPr>
          </w:p>
        </w:tc>
        <w:tc>
          <w:tcPr>
            <w:tcW w:w="700" w:type="dxa"/>
            <w:tcBorders>
              <w:right w:val="single" w:sz="8" w:space="0" w:color="auto"/>
            </w:tcBorders>
            <w:vAlign w:val="bottom"/>
          </w:tcPr>
          <w:p w14:paraId="2B7BE646" w14:textId="77777777" w:rsidR="001516AB" w:rsidRDefault="0066520C">
            <w:pPr>
              <w:ind w:left="80"/>
              <w:rPr>
                <w:sz w:val="20"/>
                <w:szCs w:val="20"/>
              </w:rPr>
            </w:pPr>
            <w:r>
              <w:rPr>
                <w:rFonts w:ascii="Arial" w:eastAsia="Arial" w:hAnsi="Arial" w:cs="Arial"/>
                <w:sz w:val="16"/>
                <w:szCs w:val="16"/>
              </w:rPr>
              <w:t>3 (11)</w:t>
            </w:r>
          </w:p>
        </w:tc>
        <w:tc>
          <w:tcPr>
            <w:tcW w:w="3900" w:type="dxa"/>
            <w:tcBorders>
              <w:right w:val="single" w:sz="8" w:space="0" w:color="auto"/>
            </w:tcBorders>
            <w:vAlign w:val="bottom"/>
          </w:tcPr>
          <w:p w14:paraId="4B3DC68C" w14:textId="77777777" w:rsidR="001516AB" w:rsidRDefault="0066520C">
            <w:pPr>
              <w:ind w:left="100"/>
              <w:rPr>
                <w:sz w:val="20"/>
                <w:szCs w:val="20"/>
              </w:rPr>
            </w:pPr>
            <w:r>
              <w:rPr>
                <w:rFonts w:ascii="Arial" w:eastAsia="Arial" w:hAnsi="Arial" w:cs="Arial"/>
                <w:sz w:val="16"/>
                <w:szCs w:val="16"/>
              </w:rPr>
              <w:t>Проверка адреса и 0 (0x00) и 255 (0xFF)</w:t>
            </w:r>
          </w:p>
        </w:tc>
        <w:tc>
          <w:tcPr>
            <w:tcW w:w="880" w:type="dxa"/>
            <w:tcBorders>
              <w:right w:val="single" w:sz="8" w:space="0" w:color="auto"/>
            </w:tcBorders>
            <w:vAlign w:val="bottom"/>
          </w:tcPr>
          <w:p w14:paraId="1BF6CEC4" w14:textId="77777777" w:rsidR="001516AB" w:rsidRDefault="001516AB">
            <w:pPr>
              <w:rPr>
                <w:sz w:val="24"/>
                <w:szCs w:val="24"/>
              </w:rPr>
            </w:pPr>
          </w:p>
        </w:tc>
      </w:tr>
      <w:tr w:rsidR="001516AB" w14:paraId="463C093E" w14:textId="77777777">
        <w:trPr>
          <w:trHeight w:val="182"/>
        </w:trPr>
        <w:tc>
          <w:tcPr>
            <w:tcW w:w="600" w:type="dxa"/>
            <w:tcBorders>
              <w:left w:val="single" w:sz="8" w:space="0" w:color="auto"/>
              <w:right w:val="single" w:sz="8" w:space="0" w:color="auto"/>
            </w:tcBorders>
            <w:vAlign w:val="bottom"/>
          </w:tcPr>
          <w:p w14:paraId="15272AD1" w14:textId="77777777" w:rsidR="001516AB" w:rsidRDefault="001516AB">
            <w:pPr>
              <w:rPr>
                <w:sz w:val="15"/>
                <w:szCs w:val="15"/>
              </w:rPr>
            </w:pPr>
          </w:p>
        </w:tc>
        <w:tc>
          <w:tcPr>
            <w:tcW w:w="1700" w:type="dxa"/>
            <w:tcBorders>
              <w:right w:val="single" w:sz="8" w:space="0" w:color="auto"/>
            </w:tcBorders>
            <w:vAlign w:val="bottom"/>
          </w:tcPr>
          <w:p w14:paraId="1AA251BF" w14:textId="77777777" w:rsidR="001516AB" w:rsidRDefault="001516AB">
            <w:pPr>
              <w:rPr>
                <w:sz w:val="15"/>
                <w:szCs w:val="15"/>
              </w:rPr>
            </w:pPr>
          </w:p>
        </w:tc>
        <w:tc>
          <w:tcPr>
            <w:tcW w:w="960" w:type="dxa"/>
            <w:tcBorders>
              <w:right w:val="single" w:sz="8" w:space="0" w:color="auto"/>
            </w:tcBorders>
            <w:vAlign w:val="bottom"/>
          </w:tcPr>
          <w:p w14:paraId="6026BA3E" w14:textId="77777777" w:rsidR="001516AB" w:rsidRDefault="001516AB">
            <w:pPr>
              <w:rPr>
                <w:sz w:val="15"/>
                <w:szCs w:val="15"/>
              </w:rPr>
            </w:pPr>
          </w:p>
        </w:tc>
        <w:tc>
          <w:tcPr>
            <w:tcW w:w="600" w:type="dxa"/>
            <w:tcBorders>
              <w:right w:val="single" w:sz="8" w:space="0" w:color="auto"/>
            </w:tcBorders>
            <w:vAlign w:val="bottom"/>
          </w:tcPr>
          <w:p w14:paraId="48C3BCA8" w14:textId="77777777" w:rsidR="001516AB" w:rsidRDefault="001516AB">
            <w:pPr>
              <w:rPr>
                <w:sz w:val="15"/>
                <w:szCs w:val="15"/>
              </w:rPr>
            </w:pPr>
          </w:p>
        </w:tc>
        <w:tc>
          <w:tcPr>
            <w:tcW w:w="120" w:type="dxa"/>
            <w:tcBorders>
              <w:right w:val="single" w:sz="8" w:space="0" w:color="auto"/>
            </w:tcBorders>
            <w:vAlign w:val="bottom"/>
          </w:tcPr>
          <w:p w14:paraId="18295499" w14:textId="77777777" w:rsidR="001516AB" w:rsidRDefault="001516AB">
            <w:pPr>
              <w:rPr>
                <w:sz w:val="15"/>
                <w:szCs w:val="15"/>
              </w:rPr>
            </w:pPr>
          </w:p>
        </w:tc>
        <w:tc>
          <w:tcPr>
            <w:tcW w:w="700" w:type="dxa"/>
            <w:tcBorders>
              <w:right w:val="single" w:sz="8" w:space="0" w:color="auto"/>
            </w:tcBorders>
            <w:vAlign w:val="bottom"/>
          </w:tcPr>
          <w:p w14:paraId="049F23B7" w14:textId="77777777" w:rsidR="001516AB" w:rsidRDefault="001516AB">
            <w:pPr>
              <w:rPr>
                <w:sz w:val="15"/>
                <w:szCs w:val="15"/>
              </w:rPr>
            </w:pPr>
          </w:p>
        </w:tc>
        <w:tc>
          <w:tcPr>
            <w:tcW w:w="3900" w:type="dxa"/>
            <w:tcBorders>
              <w:right w:val="single" w:sz="8" w:space="0" w:color="auto"/>
            </w:tcBorders>
            <w:vAlign w:val="bottom"/>
          </w:tcPr>
          <w:p w14:paraId="6829C472" w14:textId="77777777" w:rsidR="001516AB" w:rsidRDefault="0066520C">
            <w:pPr>
              <w:spacing w:line="182" w:lineRule="exact"/>
              <w:ind w:left="100"/>
              <w:rPr>
                <w:sz w:val="20"/>
                <w:szCs w:val="20"/>
              </w:rPr>
            </w:pPr>
            <w:r>
              <w:rPr>
                <w:rFonts w:ascii="Arial" w:eastAsia="Arial" w:hAnsi="Arial" w:cs="Arial"/>
                <w:sz w:val="16"/>
                <w:szCs w:val="16"/>
              </w:rPr>
              <w:t>транслировать</w:t>
            </w:r>
          </w:p>
        </w:tc>
        <w:tc>
          <w:tcPr>
            <w:tcW w:w="880" w:type="dxa"/>
            <w:tcBorders>
              <w:right w:val="single" w:sz="8" w:space="0" w:color="auto"/>
            </w:tcBorders>
            <w:vAlign w:val="bottom"/>
          </w:tcPr>
          <w:p w14:paraId="2562469F" w14:textId="77777777" w:rsidR="001516AB" w:rsidRDefault="001516AB">
            <w:pPr>
              <w:rPr>
                <w:sz w:val="15"/>
                <w:szCs w:val="15"/>
              </w:rPr>
            </w:pPr>
          </w:p>
        </w:tc>
      </w:tr>
      <w:tr w:rsidR="001516AB" w14:paraId="57F1F8DF" w14:textId="77777777">
        <w:trPr>
          <w:trHeight w:val="66"/>
        </w:trPr>
        <w:tc>
          <w:tcPr>
            <w:tcW w:w="600" w:type="dxa"/>
            <w:tcBorders>
              <w:left w:val="single" w:sz="8" w:space="0" w:color="auto"/>
              <w:bottom w:val="single" w:sz="8" w:space="0" w:color="auto"/>
              <w:right w:val="single" w:sz="8" w:space="0" w:color="auto"/>
            </w:tcBorders>
            <w:vAlign w:val="bottom"/>
          </w:tcPr>
          <w:p w14:paraId="083B744E" w14:textId="77777777" w:rsidR="001516AB" w:rsidRDefault="001516AB">
            <w:pPr>
              <w:rPr>
                <w:sz w:val="5"/>
                <w:szCs w:val="5"/>
              </w:rPr>
            </w:pPr>
          </w:p>
        </w:tc>
        <w:tc>
          <w:tcPr>
            <w:tcW w:w="1700" w:type="dxa"/>
            <w:tcBorders>
              <w:bottom w:val="single" w:sz="8" w:space="0" w:color="auto"/>
              <w:right w:val="single" w:sz="8" w:space="0" w:color="auto"/>
            </w:tcBorders>
            <w:vAlign w:val="bottom"/>
          </w:tcPr>
          <w:p w14:paraId="6BE99393" w14:textId="77777777" w:rsidR="001516AB" w:rsidRDefault="001516AB">
            <w:pPr>
              <w:rPr>
                <w:sz w:val="5"/>
                <w:szCs w:val="5"/>
              </w:rPr>
            </w:pPr>
          </w:p>
        </w:tc>
        <w:tc>
          <w:tcPr>
            <w:tcW w:w="960" w:type="dxa"/>
            <w:tcBorders>
              <w:bottom w:val="single" w:sz="8" w:space="0" w:color="auto"/>
              <w:right w:val="single" w:sz="8" w:space="0" w:color="auto"/>
            </w:tcBorders>
            <w:vAlign w:val="bottom"/>
          </w:tcPr>
          <w:p w14:paraId="7ACF53ED"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ED3B01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A177272" w14:textId="77777777" w:rsidR="001516AB" w:rsidRDefault="001516AB">
            <w:pPr>
              <w:rPr>
                <w:sz w:val="5"/>
                <w:szCs w:val="5"/>
              </w:rPr>
            </w:pPr>
          </w:p>
        </w:tc>
        <w:tc>
          <w:tcPr>
            <w:tcW w:w="700" w:type="dxa"/>
            <w:tcBorders>
              <w:bottom w:val="single" w:sz="8" w:space="0" w:color="auto"/>
              <w:right w:val="single" w:sz="8" w:space="0" w:color="auto"/>
            </w:tcBorders>
            <w:vAlign w:val="bottom"/>
          </w:tcPr>
          <w:p w14:paraId="108E3E48" w14:textId="77777777" w:rsidR="001516AB" w:rsidRDefault="001516AB">
            <w:pPr>
              <w:rPr>
                <w:sz w:val="5"/>
                <w:szCs w:val="5"/>
              </w:rPr>
            </w:pPr>
          </w:p>
        </w:tc>
        <w:tc>
          <w:tcPr>
            <w:tcW w:w="3900" w:type="dxa"/>
            <w:tcBorders>
              <w:bottom w:val="single" w:sz="8" w:space="0" w:color="auto"/>
              <w:right w:val="single" w:sz="8" w:space="0" w:color="auto"/>
            </w:tcBorders>
            <w:vAlign w:val="bottom"/>
          </w:tcPr>
          <w:p w14:paraId="3BF812D8" w14:textId="77777777" w:rsidR="001516AB" w:rsidRDefault="001516AB">
            <w:pPr>
              <w:rPr>
                <w:sz w:val="5"/>
                <w:szCs w:val="5"/>
              </w:rPr>
            </w:pPr>
          </w:p>
        </w:tc>
        <w:tc>
          <w:tcPr>
            <w:tcW w:w="880" w:type="dxa"/>
            <w:tcBorders>
              <w:bottom w:val="single" w:sz="8" w:space="0" w:color="auto"/>
              <w:right w:val="single" w:sz="8" w:space="0" w:color="auto"/>
            </w:tcBorders>
            <w:vAlign w:val="bottom"/>
          </w:tcPr>
          <w:p w14:paraId="36F7B545" w14:textId="77777777" w:rsidR="001516AB" w:rsidRDefault="001516AB">
            <w:pPr>
              <w:rPr>
                <w:sz w:val="5"/>
                <w:szCs w:val="5"/>
              </w:rPr>
            </w:pPr>
          </w:p>
        </w:tc>
      </w:tr>
    </w:tbl>
    <w:p w14:paraId="78E576EC" w14:textId="77777777" w:rsidR="001516AB" w:rsidRDefault="0066520C">
      <w:pPr>
        <w:spacing w:line="20" w:lineRule="exact"/>
        <w:rPr>
          <w:sz w:val="20"/>
          <w:szCs w:val="20"/>
        </w:rPr>
      </w:pPr>
      <w:r>
        <w:rPr>
          <w:noProof/>
          <w:sz w:val="20"/>
          <w:szCs w:val="20"/>
        </w:rPr>
        <w:drawing>
          <wp:anchor distT="0" distB="0" distL="114300" distR="114300" simplePos="0" relativeHeight="251854336" behindDoc="1" locked="0" layoutInCell="0" allowOverlap="1" wp14:anchorId="281D5072" wp14:editId="07A3DF6A">
            <wp:simplePos x="0" y="0"/>
            <wp:positionH relativeFrom="column">
              <wp:posOffset>-45085</wp:posOffset>
            </wp:positionH>
            <wp:positionV relativeFrom="paragraph">
              <wp:posOffset>2122170</wp:posOffset>
            </wp:positionV>
            <wp:extent cx="5793740" cy="255270"/>
            <wp:effectExtent l="0" t="0" r="0" b="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6103BDD" w14:textId="77777777" w:rsidR="001516AB" w:rsidRDefault="001516AB">
      <w:pPr>
        <w:spacing w:line="200" w:lineRule="exact"/>
        <w:rPr>
          <w:sz w:val="20"/>
          <w:szCs w:val="20"/>
        </w:rPr>
      </w:pPr>
    </w:p>
    <w:p w14:paraId="07D55824" w14:textId="77777777" w:rsidR="001516AB" w:rsidRDefault="001516AB">
      <w:pPr>
        <w:spacing w:line="200" w:lineRule="exact"/>
        <w:rPr>
          <w:sz w:val="20"/>
          <w:szCs w:val="20"/>
        </w:rPr>
      </w:pPr>
    </w:p>
    <w:p w14:paraId="1EA3222A" w14:textId="77777777" w:rsidR="001516AB" w:rsidRDefault="001516AB">
      <w:pPr>
        <w:spacing w:line="200" w:lineRule="exact"/>
        <w:rPr>
          <w:sz w:val="20"/>
          <w:szCs w:val="20"/>
        </w:rPr>
      </w:pPr>
    </w:p>
    <w:p w14:paraId="73626ADD" w14:textId="77777777" w:rsidR="001516AB" w:rsidRDefault="001516AB">
      <w:pPr>
        <w:spacing w:line="200" w:lineRule="exact"/>
        <w:rPr>
          <w:sz w:val="20"/>
          <w:szCs w:val="20"/>
        </w:rPr>
      </w:pPr>
    </w:p>
    <w:p w14:paraId="21AA96AD" w14:textId="77777777" w:rsidR="001516AB" w:rsidRDefault="001516AB">
      <w:pPr>
        <w:spacing w:line="200" w:lineRule="exact"/>
        <w:rPr>
          <w:sz w:val="20"/>
          <w:szCs w:val="20"/>
        </w:rPr>
      </w:pPr>
    </w:p>
    <w:p w14:paraId="28631E07" w14:textId="77777777" w:rsidR="001516AB" w:rsidRDefault="001516AB">
      <w:pPr>
        <w:spacing w:line="200" w:lineRule="exact"/>
        <w:rPr>
          <w:sz w:val="20"/>
          <w:szCs w:val="20"/>
        </w:rPr>
      </w:pPr>
    </w:p>
    <w:p w14:paraId="7D83A857" w14:textId="77777777" w:rsidR="001516AB" w:rsidRDefault="001516AB">
      <w:pPr>
        <w:spacing w:line="200" w:lineRule="exact"/>
        <w:rPr>
          <w:sz w:val="20"/>
          <w:szCs w:val="20"/>
        </w:rPr>
      </w:pPr>
    </w:p>
    <w:p w14:paraId="3EDDFB7B" w14:textId="77777777" w:rsidR="001516AB" w:rsidRDefault="001516AB">
      <w:pPr>
        <w:spacing w:line="200" w:lineRule="exact"/>
        <w:rPr>
          <w:sz w:val="20"/>
          <w:szCs w:val="20"/>
        </w:rPr>
      </w:pPr>
    </w:p>
    <w:p w14:paraId="65056A7C" w14:textId="77777777" w:rsidR="001516AB" w:rsidRDefault="001516AB">
      <w:pPr>
        <w:spacing w:line="200" w:lineRule="exact"/>
        <w:rPr>
          <w:sz w:val="20"/>
          <w:szCs w:val="20"/>
        </w:rPr>
      </w:pPr>
    </w:p>
    <w:p w14:paraId="1BD2F7DB" w14:textId="77777777" w:rsidR="001516AB" w:rsidRDefault="001516AB">
      <w:pPr>
        <w:spacing w:line="200" w:lineRule="exact"/>
        <w:rPr>
          <w:sz w:val="20"/>
          <w:szCs w:val="20"/>
        </w:rPr>
      </w:pPr>
    </w:p>
    <w:p w14:paraId="077B5A1D" w14:textId="77777777" w:rsidR="001516AB" w:rsidRDefault="001516AB">
      <w:pPr>
        <w:spacing w:line="200" w:lineRule="exact"/>
        <w:rPr>
          <w:sz w:val="20"/>
          <w:szCs w:val="20"/>
        </w:rPr>
      </w:pPr>
    </w:p>
    <w:p w14:paraId="223CBDF0" w14:textId="77777777" w:rsidR="001516AB" w:rsidRDefault="001516AB">
      <w:pPr>
        <w:spacing w:line="200" w:lineRule="exact"/>
        <w:rPr>
          <w:sz w:val="20"/>
          <w:szCs w:val="20"/>
        </w:rPr>
      </w:pPr>
    </w:p>
    <w:p w14:paraId="0F4F6AE5" w14:textId="77777777" w:rsidR="001516AB" w:rsidRDefault="001516AB">
      <w:pPr>
        <w:spacing w:line="200" w:lineRule="exact"/>
        <w:rPr>
          <w:sz w:val="20"/>
          <w:szCs w:val="20"/>
        </w:rPr>
      </w:pPr>
    </w:p>
    <w:p w14:paraId="74C48A56" w14:textId="77777777" w:rsidR="001516AB" w:rsidRDefault="001516AB">
      <w:pPr>
        <w:spacing w:line="200" w:lineRule="exact"/>
        <w:rPr>
          <w:sz w:val="20"/>
          <w:szCs w:val="20"/>
        </w:rPr>
      </w:pPr>
    </w:p>
    <w:p w14:paraId="32FBF975" w14:textId="77777777" w:rsidR="001516AB" w:rsidRDefault="001516AB">
      <w:pPr>
        <w:spacing w:line="200" w:lineRule="exact"/>
        <w:rPr>
          <w:sz w:val="20"/>
          <w:szCs w:val="20"/>
        </w:rPr>
      </w:pPr>
    </w:p>
    <w:p w14:paraId="079DCCDB" w14:textId="77777777" w:rsidR="001516AB" w:rsidRDefault="001516AB">
      <w:pPr>
        <w:spacing w:line="200" w:lineRule="exact"/>
        <w:rPr>
          <w:sz w:val="20"/>
          <w:szCs w:val="20"/>
        </w:rPr>
      </w:pPr>
    </w:p>
    <w:p w14:paraId="4BC8AEBF" w14:textId="77777777" w:rsidR="001516AB" w:rsidRDefault="001516AB">
      <w:pPr>
        <w:spacing w:line="370" w:lineRule="exact"/>
        <w:rPr>
          <w:sz w:val="20"/>
          <w:szCs w:val="20"/>
        </w:rPr>
      </w:pPr>
    </w:p>
    <w:p w14:paraId="6CE4B046"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73 из 98</w:t>
      </w:r>
    </w:p>
    <w:p w14:paraId="1C4B53EF" w14:textId="77777777" w:rsidR="001516AB" w:rsidRDefault="001516AB">
      <w:pPr>
        <w:sectPr w:rsidR="001516AB">
          <w:pgSz w:w="11900" w:h="16838"/>
          <w:pgMar w:top="676" w:right="1026" w:bottom="280" w:left="1440" w:header="0" w:footer="0" w:gutter="0"/>
          <w:cols w:space="720" w:equalWidth="0">
            <w:col w:w="9440"/>
          </w:cols>
        </w:sectPr>
      </w:pPr>
    </w:p>
    <w:p w14:paraId="10DFBDE3" w14:textId="77777777" w:rsidR="001516AB" w:rsidRDefault="0066520C">
      <w:pPr>
        <w:ind w:left="7900"/>
        <w:rPr>
          <w:sz w:val="20"/>
          <w:szCs w:val="20"/>
        </w:rPr>
      </w:pPr>
      <w:bookmarkStart w:id="72" w:name="page74"/>
      <w:bookmarkEnd w:id="72"/>
      <w:r>
        <w:rPr>
          <w:rFonts w:ascii="Impact" w:eastAsia="Impact" w:hAnsi="Impact" w:cs="Impact"/>
          <w:i/>
          <w:iCs/>
          <w:sz w:val="40"/>
          <w:szCs w:val="40"/>
        </w:rPr>
        <w:lastRenderedPageBreak/>
        <w:t>CC1101</w:t>
      </w:r>
    </w:p>
    <w:p w14:paraId="72845A92" w14:textId="77777777" w:rsidR="001516AB" w:rsidRDefault="001516AB">
      <w:pPr>
        <w:spacing w:line="200" w:lineRule="exact"/>
        <w:rPr>
          <w:sz w:val="20"/>
          <w:szCs w:val="20"/>
        </w:rPr>
      </w:pPr>
    </w:p>
    <w:p w14:paraId="5A937A37" w14:textId="77777777" w:rsidR="001516AB" w:rsidRDefault="001516AB">
      <w:pPr>
        <w:spacing w:line="399" w:lineRule="exact"/>
        <w:rPr>
          <w:sz w:val="20"/>
          <w:szCs w:val="20"/>
        </w:rPr>
      </w:pPr>
    </w:p>
    <w:p w14:paraId="66C46E77" w14:textId="77777777" w:rsidR="001516AB" w:rsidRDefault="0066520C">
      <w:pPr>
        <w:ind w:left="2360"/>
        <w:rPr>
          <w:sz w:val="20"/>
          <w:szCs w:val="20"/>
        </w:rPr>
      </w:pPr>
      <w:r>
        <w:rPr>
          <w:rFonts w:ascii="Arial" w:eastAsia="Arial" w:hAnsi="Arial" w:cs="Arial"/>
          <w:b/>
          <w:bCs/>
          <w:sz w:val="20"/>
          <w:szCs w:val="20"/>
        </w:rPr>
        <w:t>0x08: PKTCTRL0 - Управление автоматизацией пакетов</w:t>
      </w:r>
    </w:p>
    <w:p w14:paraId="18CEA6F2"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2020"/>
        <w:gridCol w:w="80"/>
        <w:gridCol w:w="840"/>
        <w:gridCol w:w="560"/>
        <w:gridCol w:w="120"/>
        <w:gridCol w:w="720"/>
        <w:gridCol w:w="3740"/>
        <w:gridCol w:w="140"/>
        <w:gridCol w:w="760"/>
        <w:gridCol w:w="30"/>
      </w:tblGrid>
      <w:tr w:rsidR="001516AB" w14:paraId="55A1F56E"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4AE751FA"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020" w:type="dxa"/>
            <w:tcBorders>
              <w:top w:val="single" w:sz="8" w:space="0" w:color="auto"/>
              <w:right w:val="single" w:sz="8" w:space="0" w:color="auto"/>
            </w:tcBorders>
            <w:shd w:val="clear" w:color="auto" w:fill="D9D9D9"/>
            <w:vAlign w:val="bottom"/>
          </w:tcPr>
          <w:p w14:paraId="2740C946" w14:textId="77777777" w:rsidR="001516AB" w:rsidRDefault="0066520C">
            <w:pPr>
              <w:ind w:left="80"/>
              <w:rPr>
                <w:sz w:val="20"/>
                <w:szCs w:val="20"/>
              </w:rPr>
            </w:pPr>
            <w:r>
              <w:rPr>
                <w:rFonts w:ascii="Arial" w:eastAsia="Arial" w:hAnsi="Arial" w:cs="Arial"/>
                <w:b/>
                <w:bCs/>
                <w:sz w:val="16"/>
                <w:szCs w:val="16"/>
              </w:rPr>
              <w:t>Имя поля</w:t>
            </w:r>
          </w:p>
        </w:tc>
        <w:tc>
          <w:tcPr>
            <w:tcW w:w="80" w:type="dxa"/>
            <w:tcBorders>
              <w:top w:val="single" w:sz="8" w:space="0" w:color="auto"/>
            </w:tcBorders>
            <w:shd w:val="clear" w:color="auto" w:fill="D9D9D9"/>
            <w:vAlign w:val="bottom"/>
          </w:tcPr>
          <w:p w14:paraId="7B765A04" w14:textId="77777777" w:rsidR="001516AB" w:rsidRDefault="001516AB">
            <w:pPr>
              <w:rPr>
                <w:sz w:val="21"/>
                <w:szCs w:val="21"/>
              </w:rPr>
            </w:pPr>
          </w:p>
        </w:tc>
        <w:tc>
          <w:tcPr>
            <w:tcW w:w="840" w:type="dxa"/>
            <w:tcBorders>
              <w:top w:val="single" w:sz="8" w:space="0" w:color="auto"/>
              <w:right w:val="single" w:sz="8" w:space="0" w:color="auto"/>
            </w:tcBorders>
            <w:shd w:val="clear" w:color="auto" w:fill="D9D9D9"/>
            <w:vAlign w:val="bottom"/>
          </w:tcPr>
          <w:p w14:paraId="0668589F" w14:textId="77777777" w:rsidR="001516AB" w:rsidRDefault="0066520C">
            <w:pPr>
              <w:rPr>
                <w:sz w:val="20"/>
                <w:szCs w:val="20"/>
              </w:rPr>
            </w:pPr>
            <w:r>
              <w:rPr>
                <w:rFonts w:ascii="Arial" w:eastAsia="Arial" w:hAnsi="Arial" w:cs="Arial"/>
                <w:b/>
                <w:bCs/>
                <w:sz w:val="16"/>
                <w:szCs w:val="16"/>
              </w:rPr>
              <w:t>Перезагрузить</w:t>
            </w:r>
          </w:p>
        </w:tc>
        <w:tc>
          <w:tcPr>
            <w:tcW w:w="560" w:type="dxa"/>
            <w:tcBorders>
              <w:top w:val="single" w:sz="8" w:space="0" w:color="auto"/>
              <w:right w:val="single" w:sz="8" w:space="0" w:color="auto"/>
            </w:tcBorders>
            <w:shd w:val="clear" w:color="auto" w:fill="D9D9D9"/>
            <w:vAlign w:val="bottom"/>
          </w:tcPr>
          <w:p w14:paraId="6C1C8754" w14:textId="77777777" w:rsidR="001516AB" w:rsidRDefault="0066520C">
            <w:pPr>
              <w:ind w:left="100"/>
              <w:rPr>
                <w:sz w:val="20"/>
                <w:szCs w:val="20"/>
              </w:rPr>
            </w:pPr>
            <w:r>
              <w:rPr>
                <w:rFonts w:ascii="Arial" w:eastAsia="Arial" w:hAnsi="Arial" w:cs="Arial"/>
                <w:b/>
                <w:bCs/>
                <w:sz w:val="16"/>
                <w:szCs w:val="16"/>
                <w:highlight w:val="lightGray"/>
              </w:rPr>
              <w:t>R / W</w:t>
            </w:r>
          </w:p>
        </w:tc>
        <w:tc>
          <w:tcPr>
            <w:tcW w:w="5480" w:type="dxa"/>
            <w:gridSpan w:val="5"/>
            <w:tcBorders>
              <w:top w:val="single" w:sz="8" w:space="0" w:color="auto"/>
              <w:right w:val="single" w:sz="8" w:space="0" w:color="auto"/>
            </w:tcBorders>
            <w:shd w:val="clear" w:color="auto" w:fill="D9D9D9"/>
            <w:vAlign w:val="bottom"/>
          </w:tcPr>
          <w:p w14:paraId="1D808ADE" w14:textId="77777777" w:rsidR="001516AB" w:rsidRDefault="0066520C">
            <w:pPr>
              <w:ind w:left="80"/>
              <w:rPr>
                <w:sz w:val="20"/>
                <w:szCs w:val="20"/>
              </w:rPr>
            </w:pPr>
            <w:r>
              <w:rPr>
                <w:rFonts w:ascii="Arial" w:eastAsia="Arial" w:hAnsi="Arial" w:cs="Arial"/>
                <w:b/>
                <w:bCs/>
                <w:sz w:val="16"/>
                <w:szCs w:val="16"/>
              </w:rPr>
              <w:t>Описание</w:t>
            </w:r>
          </w:p>
        </w:tc>
        <w:tc>
          <w:tcPr>
            <w:tcW w:w="0" w:type="dxa"/>
            <w:vAlign w:val="bottom"/>
          </w:tcPr>
          <w:p w14:paraId="675C291C" w14:textId="77777777" w:rsidR="001516AB" w:rsidRDefault="001516AB">
            <w:pPr>
              <w:rPr>
                <w:sz w:val="1"/>
                <w:szCs w:val="1"/>
              </w:rPr>
            </w:pPr>
          </w:p>
        </w:tc>
      </w:tr>
      <w:tr w:rsidR="001516AB" w14:paraId="10F84DF6"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41516A22" w14:textId="77777777" w:rsidR="001516AB" w:rsidRDefault="001516AB">
            <w:pPr>
              <w:rPr>
                <w:sz w:val="10"/>
                <w:szCs w:val="10"/>
              </w:rPr>
            </w:pPr>
          </w:p>
        </w:tc>
        <w:tc>
          <w:tcPr>
            <w:tcW w:w="2020" w:type="dxa"/>
            <w:tcBorders>
              <w:bottom w:val="single" w:sz="8" w:space="0" w:color="D9D9D9"/>
              <w:right w:val="single" w:sz="8" w:space="0" w:color="auto"/>
            </w:tcBorders>
            <w:shd w:val="clear" w:color="auto" w:fill="D9D9D9"/>
            <w:vAlign w:val="bottom"/>
          </w:tcPr>
          <w:p w14:paraId="6B6166C7" w14:textId="77777777" w:rsidR="001516AB" w:rsidRDefault="001516AB">
            <w:pPr>
              <w:rPr>
                <w:sz w:val="10"/>
                <w:szCs w:val="10"/>
              </w:rPr>
            </w:pPr>
          </w:p>
        </w:tc>
        <w:tc>
          <w:tcPr>
            <w:tcW w:w="80" w:type="dxa"/>
            <w:tcBorders>
              <w:bottom w:val="single" w:sz="8" w:space="0" w:color="D9D9D9"/>
            </w:tcBorders>
            <w:shd w:val="clear" w:color="auto" w:fill="D9D9D9"/>
            <w:vAlign w:val="bottom"/>
          </w:tcPr>
          <w:p w14:paraId="12B0C4A0" w14:textId="77777777" w:rsidR="001516AB" w:rsidRDefault="001516AB">
            <w:pPr>
              <w:rPr>
                <w:sz w:val="10"/>
                <w:szCs w:val="10"/>
              </w:rPr>
            </w:pPr>
          </w:p>
        </w:tc>
        <w:tc>
          <w:tcPr>
            <w:tcW w:w="840" w:type="dxa"/>
            <w:tcBorders>
              <w:bottom w:val="single" w:sz="8" w:space="0" w:color="D9D9D9"/>
              <w:right w:val="single" w:sz="8" w:space="0" w:color="auto"/>
            </w:tcBorders>
            <w:shd w:val="clear" w:color="auto" w:fill="D9D9D9"/>
            <w:vAlign w:val="bottom"/>
          </w:tcPr>
          <w:p w14:paraId="2273E9FF" w14:textId="77777777" w:rsidR="001516AB" w:rsidRDefault="001516AB">
            <w:pPr>
              <w:rPr>
                <w:sz w:val="10"/>
                <w:szCs w:val="10"/>
              </w:rPr>
            </w:pPr>
          </w:p>
        </w:tc>
        <w:tc>
          <w:tcPr>
            <w:tcW w:w="560" w:type="dxa"/>
            <w:tcBorders>
              <w:bottom w:val="single" w:sz="8" w:space="0" w:color="D9D9D9"/>
              <w:right w:val="single" w:sz="8" w:space="0" w:color="auto"/>
            </w:tcBorders>
            <w:shd w:val="clear" w:color="auto" w:fill="D9D9D9"/>
            <w:vAlign w:val="bottom"/>
          </w:tcPr>
          <w:p w14:paraId="53E49422" w14:textId="77777777" w:rsidR="001516AB" w:rsidRDefault="001516AB">
            <w:pPr>
              <w:rPr>
                <w:sz w:val="10"/>
                <w:szCs w:val="10"/>
              </w:rPr>
            </w:pPr>
          </w:p>
        </w:tc>
        <w:tc>
          <w:tcPr>
            <w:tcW w:w="120" w:type="dxa"/>
            <w:tcBorders>
              <w:bottom w:val="single" w:sz="8" w:space="0" w:color="D9D9D9"/>
              <w:right w:val="single" w:sz="8" w:space="0" w:color="D9D9D9"/>
            </w:tcBorders>
            <w:shd w:val="clear" w:color="auto" w:fill="D9D9D9"/>
            <w:vAlign w:val="bottom"/>
          </w:tcPr>
          <w:p w14:paraId="0313B48C" w14:textId="77777777" w:rsidR="001516AB" w:rsidRDefault="001516AB">
            <w:pPr>
              <w:rPr>
                <w:sz w:val="10"/>
                <w:szCs w:val="10"/>
              </w:rPr>
            </w:pPr>
          </w:p>
        </w:tc>
        <w:tc>
          <w:tcPr>
            <w:tcW w:w="720" w:type="dxa"/>
            <w:tcBorders>
              <w:bottom w:val="single" w:sz="8" w:space="0" w:color="D9D9D9"/>
              <w:right w:val="single" w:sz="8" w:space="0" w:color="D9D9D9"/>
            </w:tcBorders>
            <w:shd w:val="clear" w:color="auto" w:fill="D9D9D9"/>
            <w:vAlign w:val="bottom"/>
          </w:tcPr>
          <w:p w14:paraId="26020A52" w14:textId="77777777" w:rsidR="001516AB" w:rsidRDefault="001516AB">
            <w:pPr>
              <w:rPr>
                <w:sz w:val="10"/>
                <w:szCs w:val="10"/>
              </w:rPr>
            </w:pPr>
          </w:p>
        </w:tc>
        <w:tc>
          <w:tcPr>
            <w:tcW w:w="3740" w:type="dxa"/>
            <w:tcBorders>
              <w:bottom w:val="single" w:sz="8" w:space="0" w:color="D9D9D9"/>
              <w:right w:val="single" w:sz="8" w:space="0" w:color="D9D9D9"/>
            </w:tcBorders>
            <w:shd w:val="clear" w:color="auto" w:fill="D9D9D9"/>
            <w:vAlign w:val="bottom"/>
          </w:tcPr>
          <w:p w14:paraId="3752ACC1" w14:textId="77777777" w:rsidR="001516AB" w:rsidRDefault="001516AB">
            <w:pPr>
              <w:rPr>
                <w:sz w:val="10"/>
                <w:szCs w:val="10"/>
              </w:rPr>
            </w:pPr>
          </w:p>
        </w:tc>
        <w:tc>
          <w:tcPr>
            <w:tcW w:w="140" w:type="dxa"/>
            <w:tcBorders>
              <w:bottom w:val="single" w:sz="8" w:space="0" w:color="D9D9D9"/>
              <w:right w:val="single" w:sz="8" w:space="0" w:color="D9D9D9"/>
            </w:tcBorders>
            <w:shd w:val="clear" w:color="auto" w:fill="D9D9D9"/>
            <w:vAlign w:val="bottom"/>
          </w:tcPr>
          <w:p w14:paraId="79BA4519" w14:textId="77777777" w:rsidR="001516AB" w:rsidRDefault="001516AB">
            <w:pPr>
              <w:rPr>
                <w:sz w:val="10"/>
                <w:szCs w:val="10"/>
              </w:rPr>
            </w:pPr>
          </w:p>
        </w:tc>
        <w:tc>
          <w:tcPr>
            <w:tcW w:w="760" w:type="dxa"/>
            <w:tcBorders>
              <w:bottom w:val="single" w:sz="8" w:space="0" w:color="D9D9D9"/>
              <w:right w:val="single" w:sz="8" w:space="0" w:color="auto"/>
            </w:tcBorders>
            <w:shd w:val="clear" w:color="auto" w:fill="D9D9D9"/>
            <w:vAlign w:val="bottom"/>
          </w:tcPr>
          <w:p w14:paraId="79F9B9E1" w14:textId="77777777" w:rsidR="001516AB" w:rsidRDefault="001516AB">
            <w:pPr>
              <w:rPr>
                <w:sz w:val="10"/>
                <w:szCs w:val="10"/>
              </w:rPr>
            </w:pPr>
          </w:p>
        </w:tc>
        <w:tc>
          <w:tcPr>
            <w:tcW w:w="0" w:type="dxa"/>
            <w:vAlign w:val="bottom"/>
          </w:tcPr>
          <w:p w14:paraId="7C5CD8DB" w14:textId="77777777" w:rsidR="001516AB" w:rsidRDefault="001516AB">
            <w:pPr>
              <w:rPr>
                <w:sz w:val="1"/>
                <w:szCs w:val="1"/>
              </w:rPr>
            </w:pPr>
          </w:p>
        </w:tc>
      </w:tr>
      <w:tr w:rsidR="001516AB" w14:paraId="212C7AFD" w14:textId="77777777">
        <w:trPr>
          <w:trHeight w:val="230"/>
        </w:trPr>
        <w:tc>
          <w:tcPr>
            <w:tcW w:w="480" w:type="dxa"/>
            <w:tcBorders>
              <w:top w:val="single" w:sz="8" w:space="0" w:color="auto"/>
              <w:left w:val="single" w:sz="8" w:space="0" w:color="auto"/>
              <w:right w:val="single" w:sz="8" w:space="0" w:color="auto"/>
            </w:tcBorders>
            <w:vAlign w:val="bottom"/>
          </w:tcPr>
          <w:p w14:paraId="20D38859" w14:textId="77777777" w:rsidR="001516AB" w:rsidRDefault="0066520C">
            <w:pPr>
              <w:ind w:left="100"/>
              <w:rPr>
                <w:sz w:val="20"/>
                <w:szCs w:val="20"/>
              </w:rPr>
            </w:pPr>
            <w:r>
              <w:rPr>
                <w:rFonts w:ascii="Arial" w:eastAsia="Arial" w:hAnsi="Arial" w:cs="Arial"/>
                <w:sz w:val="16"/>
                <w:szCs w:val="16"/>
              </w:rPr>
              <w:t>7</w:t>
            </w:r>
          </w:p>
        </w:tc>
        <w:tc>
          <w:tcPr>
            <w:tcW w:w="2020" w:type="dxa"/>
            <w:tcBorders>
              <w:top w:val="single" w:sz="8" w:space="0" w:color="auto"/>
              <w:right w:val="single" w:sz="8" w:space="0" w:color="auto"/>
            </w:tcBorders>
            <w:vAlign w:val="bottom"/>
          </w:tcPr>
          <w:p w14:paraId="6E2277BA" w14:textId="77777777" w:rsidR="001516AB" w:rsidRDefault="001516AB">
            <w:pPr>
              <w:rPr>
                <w:sz w:val="20"/>
                <w:szCs w:val="20"/>
              </w:rPr>
            </w:pPr>
          </w:p>
        </w:tc>
        <w:tc>
          <w:tcPr>
            <w:tcW w:w="80" w:type="dxa"/>
            <w:tcBorders>
              <w:top w:val="single" w:sz="8" w:space="0" w:color="auto"/>
            </w:tcBorders>
            <w:vAlign w:val="bottom"/>
          </w:tcPr>
          <w:p w14:paraId="3B57F9A8" w14:textId="77777777" w:rsidR="001516AB" w:rsidRDefault="001516AB">
            <w:pPr>
              <w:rPr>
                <w:sz w:val="20"/>
                <w:szCs w:val="20"/>
              </w:rPr>
            </w:pPr>
          </w:p>
        </w:tc>
        <w:tc>
          <w:tcPr>
            <w:tcW w:w="840" w:type="dxa"/>
            <w:tcBorders>
              <w:top w:val="single" w:sz="8" w:space="0" w:color="auto"/>
              <w:right w:val="single" w:sz="8" w:space="0" w:color="auto"/>
            </w:tcBorders>
            <w:vAlign w:val="bottom"/>
          </w:tcPr>
          <w:p w14:paraId="391168D7" w14:textId="77777777" w:rsidR="001516AB" w:rsidRDefault="001516AB">
            <w:pPr>
              <w:rPr>
                <w:sz w:val="20"/>
                <w:szCs w:val="20"/>
              </w:rPr>
            </w:pPr>
          </w:p>
        </w:tc>
        <w:tc>
          <w:tcPr>
            <w:tcW w:w="560" w:type="dxa"/>
            <w:tcBorders>
              <w:top w:val="single" w:sz="8" w:space="0" w:color="auto"/>
              <w:right w:val="single" w:sz="8" w:space="0" w:color="auto"/>
            </w:tcBorders>
            <w:vAlign w:val="bottom"/>
          </w:tcPr>
          <w:p w14:paraId="6BEFCC88" w14:textId="77777777" w:rsidR="001516AB" w:rsidRDefault="0066520C">
            <w:pPr>
              <w:ind w:left="100"/>
              <w:rPr>
                <w:sz w:val="20"/>
                <w:szCs w:val="20"/>
              </w:rPr>
            </w:pPr>
            <w:r>
              <w:rPr>
                <w:rFonts w:ascii="Arial" w:eastAsia="Arial" w:hAnsi="Arial" w:cs="Arial"/>
                <w:sz w:val="16"/>
                <w:szCs w:val="16"/>
              </w:rPr>
              <w:t>R0</w:t>
            </w:r>
          </w:p>
        </w:tc>
        <w:tc>
          <w:tcPr>
            <w:tcW w:w="840" w:type="dxa"/>
            <w:gridSpan w:val="2"/>
            <w:tcBorders>
              <w:top w:val="single" w:sz="8" w:space="0" w:color="auto"/>
            </w:tcBorders>
            <w:vAlign w:val="bottom"/>
          </w:tcPr>
          <w:p w14:paraId="698661BC" w14:textId="77777777" w:rsidR="001516AB" w:rsidRDefault="0066520C">
            <w:pPr>
              <w:ind w:left="80"/>
              <w:rPr>
                <w:sz w:val="20"/>
                <w:szCs w:val="20"/>
              </w:rPr>
            </w:pPr>
            <w:r>
              <w:rPr>
                <w:rFonts w:ascii="Arial" w:eastAsia="Arial" w:hAnsi="Arial" w:cs="Arial"/>
                <w:sz w:val="16"/>
                <w:szCs w:val="16"/>
              </w:rPr>
              <w:t>Не используется</w:t>
            </w:r>
          </w:p>
        </w:tc>
        <w:tc>
          <w:tcPr>
            <w:tcW w:w="3740" w:type="dxa"/>
            <w:tcBorders>
              <w:top w:val="single" w:sz="8" w:space="0" w:color="auto"/>
            </w:tcBorders>
            <w:vAlign w:val="bottom"/>
          </w:tcPr>
          <w:p w14:paraId="63604B87" w14:textId="77777777" w:rsidR="001516AB" w:rsidRDefault="001516AB">
            <w:pPr>
              <w:rPr>
                <w:sz w:val="20"/>
                <w:szCs w:val="20"/>
              </w:rPr>
            </w:pPr>
          </w:p>
        </w:tc>
        <w:tc>
          <w:tcPr>
            <w:tcW w:w="140" w:type="dxa"/>
            <w:tcBorders>
              <w:top w:val="single" w:sz="8" w:space="0" w:color="auto"/>
            </w:tcBorders>
            <w:vAlign w:val="bottom"/>
          </w:tcPr>
          <w:p w14:paraId="003E58E8" w14:textId="77777777" w:rsidR="001516AB" w:rsidRDefault="001516AB">
            <w:pPr>
              <w:rPr>
                <w:sz w:val="20"/>
                <w:szCs w:val="20"/>
              </w:rPr>
            </w:pPr>
          </w:p>
        </w:tc>
        <w:tc>
          <w:tcPr>
            <w:tcW w:w="760" w:type="dxa"/>
            <w:tcBorders>
              <w:top w:val="single" w:sz="8" w:space="0" w:color="auto"/>
              <w:right w:val="single" w:sz="8" w:space="0" w:color="auto"/>
            </w:tcBorders>
            <w:vAlign w:val="bottom"/>
          </w:tcPr>
          <w:p w14:paraId="72E56E1B" w14:textId="77777777" w:rsidR="001516AB" w:rsidRDefault="001516AB">
            <w:pPr>
              <w:rPr>
                <w:sz w:val="20"/>
                <w:szCs w:val="20"/>
              </w:rPr>
            </w:pPr>
          </w:p>
        </w:tc>
        <w:tc>
          <w:tcPr>
            <w:tcW w:w="0" w:type="dxa"/>
            <w:vAlign w:val="bottom"/>
          </w:tcPr>
          <w:p w14:paraId="66BDF9FE" w14:textId="77777777" w:rsidR="001516AB" w:rsidRDefault="001516AB">
            <w:pPr>
              <w:rPr>
                <w:sz w:val="1"/>
                <w:szCs w:val="1"/>
              </w:rPr>
            </w:pPr>
          </w:p>
        </w:tc>
      </w:tr>
      <w:tr w:rsidR="001516AB" w14:paraId="72231390" w14:textId="77777777">
        <w:trPr>
          <w:trHeight w:val="64"/>
        </w:trPr>
        <w:tc>
          <w:tcPr>
            <w:tcW w:w="480" w:type="dxa"/>
            <w:tcBorders>
              <w:left w:val="single" w:sz="8" w:space="0" w:color="auto"/>
              <w:bottom w:val="single" w:sz="8" w:space="0" w:color="auto"/>
              <w:right w:val="single" w:sz="8" w:space="0" w:color="auto"/>
            </w:tcBorders>
            <w:vAlign w:val="bottom"/>
          </w:tcPr>
          <w:p w14:paraId="4276FD19" w14:textId="77777777" w:rsidR="001516AB" w:rsidRDefault="001516AB">
            <w:pPr>
              <w:rPr>
                <w:sz w:val="5"/>
                <w:szCs w:val="5"/>
              </w:rPr>
            </w:pPr>
          </w:p>
        </w:tc>
        <w:tc>
          <w:tcPr>
            <w:tcW w:w="2020" w:type="dxa"/>
            <w:tcBorders>
              <w:bottom w:val="single" w:sz="8" w:space="0" w:color="auto"/>
              <w:right w:val="single" w:sz="8" w:space="0" w:color="auto"/>
            </w:tcBorders>
            <w:vAlign w:val="bottom"/>
          </w:tcPr>
          <w:p w14:paraId="69D882F8" w14:textId="77777777" w:rsidR="001516AB" w:rsidRDefault="001516AB">
            <w:pPr>
              <w:rPr>
                <w:sz w:val="5"/>
                <w:szCs w:val="5"/>
              </w:rPr>
            </w:pPr>
          </w:p>
        </w:tc>
        <w:tc>
          <w:tcPr>
            <w:tcW w:w="920" w:type="dxa"/>
            <w:gridSpan w:val="2"/>
            <w:tcBorders>
              <w:bottom w:val="single" w:sz="8" w:space="0" w:color="auto"/>
              <w:right w:val="single" w:sz="8" w:space="0" w:color="auto"/>
            </w:tcBorders>
            <w:vAlign w:val="bottom"/>
          </w:tcPr>
          <w:p w14:paraId="32254A99" w14:textId="77777777" w:rsidR="001516AB" w:rsidRDefault="001516AB">
            <w:pPr>
              <w:rPr>
                <w:sz w:val="5"/>
                <w:szCs w:val="5"/>
              </w:rPr>
            </w:pPr>
          </w:p>
        </w:tc>
        <w:tc>
          <w:tcPr>
            <w:tcW w:w="560" w:type="dxa"/>
            <w:tcBorders>
              <w:bottom w:val="single" w:sz="8" w:space="0" w:color="auto"/>
              <w:right w:val="single" w:sz="8" w:space="0" w:color="auto"/>
            </w:tcBorders>
            <w:vAlign w:val="bottom"/>
          </w:tcPr>
          <w:p w14:paraId="5BAB95A3" w14:textId="77777777" w:rsidR="001516AB" w:rsidRDefault="001516AB">
            <w:pPr>
              <w:rPr>
                <w:sz w:val="5"/>
                <w:szCs w:val="5"/>
              </w:rPr>
            </w:pPr>
          </w:p>
        </w:tc>
        <w:tc>
          <w:tcPr>
            <w:tcW w:w="120" w:type="dxa"/>
            <w:tcBorders>
              <w:bottom w:val="single" w:sz="8" w:space="0" w:color="auto"/>
            </w:tcBorders>
            <w:vAlign w:val="bottom"/>
          </w:tcPr>
          <w:p w14:paraId="6098880C" w14:textId="77777777" w:rsidR="001516AB" w:rsidRDefault="001516AB">
            <w:pPr>
              <w:rPr>
                <w:sz w:val="5"/>
                <w:szCs w:val="5"/>
              </w:rPr>
            </w:pPr>
          </w:p>
        </w:tc>
        <w:tc>
          <w:tcPr>
            <w:tcW w:w="720" w:type="dxa"/>
            <w:tcBorders>
              <w:bottom w:val="single" w:sz="8" w:space="0" w:color="auto"/>
            </w:tcBorders>
            <w:vAlign w:val="bottom"/>
          </w:tcPr>
          <w:p w14:paraId="56A81B89" w14:textId="77777777" w:rsidR="001516AB" w:rsidRDefault="001516AB">
            <w:pPr>
              <w:rPr>
                <w:sz w:val="5"/>
                <w:szCs w:val="5"/>
              </w:rPr>
            </w:pPr>
          </w:p>
        </w:tc>
        <w:tc>
          <w:tcPr>
            <w:tcW w:w="3740" w:type="dxa"/>
            <w:tcBorders>
              <w:bottom w:val="single" w:sz="8" w:space="0" w:color="auto"/>
            </w:tcBorders>
            <w:vAlign w:val="bottom"/>
          </w:tcPr>
          <w:p w14:paraId="0A35352F" w14:textId="77777777" w:rsidR="001516AB" w:rsidRDefault="001516AB">
            <w:pPr>
              <w:rPr>
                <w:sz w:val="5"/>
                <w:szCs w:val="5"/>
              </w:rPr>
            </w:pPr>
          </w:p>
        </w:tc>
        <w:tc>
          <w:tcPr>
            <w:tcW w:w="140" w:type="dxa"/>
            <w:tcBorders>
              <w:bottom w:val="single" w:sz="8" w:space="0" w:color="auto"/>
            </w:tcBorders>
            <w:vAlign w:val="bottom"/>
          </w:tcPr>
          <w:p w14:paraId="3645FA75" w14:textId="77777777" w:rsidR="001516AB" w:rsidRDefault="001516AB">
            <w:pPr>
              <w:rPr>
                <w:sz w:val="5"/>
                <w:szCs w:val="5"/>
              </w:rPr>
            </w:pPr>
          </w:p>
        </w:tc>
        <w:tc>
          <w:tcPr>
            <w:tcW w:w="760" w:type="dxa"/>
            <w:tcBorders>
              <w:bottom w:val="single" w:sz="8" w:space="0" w:color="auto"/>
              <w:right w:val="single" w:sz="8" w:space="0" w:color="auto"/>
            </w:tcBorders>
            <w:vAlign w:val="bottom"/>
          </w:tcPr>
          <w:p w14:paraId="35A61EB1" w14:textId="77777777" w:rsidR="001516AB" w:rsidRDefault="001516AB">
            <w:pPr>
              <w:rPr>
                <w:sz w:val="5"/>
                <w:szCs w:val="5"/>
              </w:rPr>
            </w:pPr>
          </w:p>
        </w:tc>
        <w:tc>
          <w:tcPr>
            <w:tcW w:w="0" w:type="dxa"/>
            <w:vAlign w:val="bottom"/>
          </w:tcPr>
          <w:p w14:paraId="40F42B04" w14:textId="77777777" w:rsidR="001516AB" w:rsidRDefault="001516AB">
            <w:pPr>
              <w:rPr>
                <w:sz w:val="1"/>
                <w:szCs w:val="1"/>
              </w:rPr>
            </w:pPr>
          </w:p>
        </w:tc>
      </w:tr>
      <w:tr w:rsidR="001516AB" w14:paraId="76669128" w14:textId="77777777">
        <w:trPr>
          <w:trHeight w:val="228"/>
        </w:trPr>
        <w:tc>
          <w:tcPr>
            <w:tcW w:w="480" w:type="dxa"/>
            <w:tcBorders>
              <w:left w:val="single" w:sz="8" w:space="0" w:color="auto"/>
              <w:right w:val="single" w:sz="8" w:space="0" w:color="auto"/>
            </w:tcBorders>
            <w:vAlign w:val="bottom"/>
          </w:tcPr>
          <w:p w14:paraId="46B276B8" w14:textId="77777777" w:rsidR="001516AB" w:rsidRDefault="0066520C">
            <w:pPr>
              <w:ind w:left="100"/>
              <w:rPr>
                <w:sz w:val="20"/>
                <w:szCs w:val="20"/>
              </w:rPr>
            </w:pPr>
            <w:r>
              <w:rPr>
                <w:rFonts w:ascii="Arial" w:eastAsia="Arial" w:hAnsi="Arial" w:cs="Arial"/>
                <w:sz w:val="16"/>
                <w:szCs w:val="16"/>
              </w:rPr>
              <w:t>6</w:t>
            </w:r>
          </w:p>
        </w:tc>
        <w:tc>
          <w:tcPr>
            <w:tcW w:w="2020" w:type="dxa"/>
            <w:tcBorders>
              <w:right w:val="single" w:sz="8" w:space="0" w:color="auto"/>
            </w:tcBorders>
            <w:vAlign w:val="bottom"/>
          </w:tcPr>
          <w:p w14:paraId="478150FA" w14:textId="77777777" w:rsidR="001516AB" w:rsidRDefault="0066520C">
            <w:pPr>
              <w:ind w:left="80"/>
              <w:rPr>
                <w:sz w:val="20"/>
                <w:szCs w:val="20"/>
              </w:rPr>
            </w:pPr>
            <w:r>
              <w:rPr>
                <w:rFonts w:ascii="Arial" w:eastAsia="Arial" w:hAnsi="Arial" w:cs="Arial"/>
                <w:sz w:val="16"/>
                <w:szCs w:val="16"/>
              </w:rPr>
              <w:t>БЕЛЫЕ_ДАННЫЕ</w:t>
            </w:r>
          </w:p>
        </w:tc>
        <w:tc>
          <w:tcPr>
            <w:tcW w:w="920" w:type="dxa"/>
            <w:gridSpan w:val="2"/>
            <w:tcBorders>
              <w:right w:val="single" w:sz="8" w:space="0" w:color="auto"/>
            </w:tcBorders>
            <w:vAlign w:val="bottom"/>
          </w:tcPr>
          <w:p w14:paraId="470C6262" w14:textId="77777777" w:rsidR="001516AB" w:rsidRDefault="0066520C">
            <w:pPr>
              <w:ind w:left="80"/>
              <w:rPr>
                <w:sz w:val="20"/>
                <w:szCs w:val="20"/>
              </w:rPr>
            </w:pPr>
            <w:r>
              <w:rPr>
                <w:rFonts w:ascii="Arial" w:eastAsia="Arial" w:hAnsi="Arial" w:cs="Arial"/>
                <w:sz w:val="16"/>
                <w:szCs w:val="16"/>
              </w:rPr>
              <w:t>1</w:t>
            </w:r>
          </w:p>
        </w:tc>
        <w:tc>
          <w:tcPr>
            <w:tcW w:w="560" w:type="dxa"/>
            <w:tcBorders>
              <w:right w:val="single" w:sz="8" w:space="0" w:color="auto"/>
            </w:tcBorders>
            <w:vAlign w:val="bottom"/>
          </w:tcPr>
          <w:p w14:paraId="41272218" w14:textId="77777777" w:rsidR="001516AB" w:rsidRDefault="0066520C">
            <w:pPr>
              <w:ind w:left="100"/>
              <w:rPr>
                <w:sz w:val="20"/>
                <w:szCs w:val="20"/>
              </w:rPr>
            </w:pPr>
            <w:r>
              <w:rPr>
                <w:rFonts w:ascii="Arial" w:eastAsia="Arial" w:hAnsi="Arial" w:cs="Arial"/>
                <w:sz w:val="16"/>
                <w:szCs w:val="16"/>
              </w:rPr>
              <w:t>R / W</w:t>
            </w:r>
          </w:p>
        </w:tc>
        <w:tc>
          <w:tcPr>
            <w:tcW w:w="5480" w:type="dxa"/>
            <w:gridSpan w:val="5"/>
            <w:tcBorders>
              <w:right w:val="single" w:sz="8" w:space="0" w:color="auto"/>
            </w:tcBorders>
            <w:vAlign w:val="bottom"/>
          </w:tcPr>
          <w:p w14:paraId="1553BA0E" w14:textId="77777777" w:rsidR="001516AB" w:rsidRDefault="0066520C">
            <w:pPr>
              <w:ind w:left="80"/>
              <w:rPr>
                <w:sz w:val="20"/>
                <w:szCs w:val="20"/>
              </w:rPr>
            </w:pPr>
            <w:r>
              <w:rPr>
                <w:rFonts w:ascii="Arial" w:eastAsia="Arial" w:hAnsi="Arial" w:cs="Arial"/>
                <w:sz w:val="16"/>
                <w:szCs w:val="16"/>
              </w:rPr>
              <w:t>Включение / выключение отбеливания данных</w:t>
            </w:r>
          </w:p>
        </w:tc>
        <w:tc>
          <w:tcPr>
            <w:tcW w:w="0" w:type="dxa"/>
            <w:vAlign w:val="bottom"/>
          </w:tcPr>
          <w:p w14:paraId="48155B90" w14:textId="77777777" w:rsidR="001516AB" w:rsidRDefault="001516AB">
            <w:pPr>
              <w:rPr>
                <w:sz w:val="1"/>
                <w:szCs w:val="1"/>
              </w:rPr>
            </w:pPr>
          </w:p>
        </w:tc>
      </w:tr>
      <w:tr w:rsidR="001516AB" w14:paraId="7D9FCE20" w14:textId="77777777">
        <w:trPr>
          <w:trHeight w:val="305"/>
        </w:trPr>
        <w:tc>
          <w:tcPr>
            <w:tcW w:w="480" w:type="dxa"/>
            <w:tcBorders>
              <w:left w:val="single" w:sz="8" w:space="0" w:color="auto"/>
              <w:right w:val="single" w:sz="8" w:space="0" w:color="auto"/>
            </w:tcBorders>
            <w:vAlign w:val="bottom"/>
          </w:tcPr>
          <w:p w14:paraId="57DB904F" w14:textId="77777777" w:rsidR="001516AB" w:rsidRDefault="001516AB">
            <w:pPr>
              <w:rPr>
                <w:sz w:val="24"/>
                <w:szCs w:val="24"/>
              </w:rPr>
            </w:pPr>
          </w:p>
        </w:tc>
        <w:tc>
          <w:tcPr>
            <w:tcW w:w="2020" w:type="dxa"/>
            <w:tcBorders>
              <w:right w:val="single" w:sz="8" w:space="0" w:color="auto"/>
            </w:tcBorders>
            <w:vAlign w:val="bottom"/>
          </w:tcPr>
          <w:p w14:paraId="1D3C0C61" w14:textId="77777777" w:rsidR="001516AB" w:rsidRDefault="001516AB">
            <w:pPr>
              <w:rPr>
                <w:sz w:val="24"/>
                <w:szCs w:val="24"/>
              </w:rPr>
            </w:pPr>
          </w:p>
        </w:tc>
        <w:tc>
          <w:tcPr>
            <w:tcW w:w="80" w:type="dxa"/>
            <w:vAlign w:val="bottom"/>
          </w:tcPr>
          <w:p w14:paraId="23B3AB60" w14:textId="77777777" w:rsidR="001516AB" w:rsidRDefault="001516AB">
            <w:pPr>
              <w:rPr>
                <w:sz w:val="24"/>
                <w:szCs w:val="24"/>
              </w:rPr>
            </w:pPr>
          </w:p>
        </w:tc>
        <w:tc>
          <w:tcPr>
            <w:tcW w:w="840" w:type="dxa"/>
            <w:tcBorders>
              <w:right w:val="single" w:sz="8" w:space="0" w:color="auto"/>
            </w:tcBorders>
            <w:vAlign w:val="bottom"/>
          </w:tcPr>
          <w:p w14:paraId="3EC235F3" w14:textId="77777777" w:rsidR="001516AB" w:rsidRDefault="001516AB">
            <w:pPr>
              <w:rPr>
                <w:sz w:val="24"/>
                <w:szCs w:val="24"/>
              </w:rPr>
            </w:pPr>
          </w:p>
        </w:tc>
        <w:tc>
          <w:tcPr>
            <w:tcW w:w="560" w:type="dxa"/>
            <w:tcBorders>
              <w:right w:val="single" w:sz="8" w:space="0" w:color="auto"/>
            </w:tcBorders>
            <w:vAlign w:val="bottom"/>
          </w:tcPr>
          <w:p w14:paraId="3B9C8E55" w14:textId="77777777" w:rsidR="001516AB" w:rsidRDefault="001516AB">
            <w:pPr>
              <w:rPr>
                <w:sz w:val="24"/>
                <w:szCs w:val="24"/>
              </w:rPr>
            </w:pPr>
          </w:p>
        </w:tc>
        <w:tc>
          <w:tcPr>
            <w:tcW w:w="5480" w:type="dxa"/>
            <w:gridSpan w:val="5"/>
            <w:tcBorders>
              <w:right w:val="single" w:sz="8" w:space="0" w:color="auto"/>
            </w:tcBorders>
            <w:vAlign w:val="bottom"/>
          </w:tcPr>
          <w:p w14:paraId="000D31AB" w14:textId="77777777" w:rsidR="001516AB" w:rsidRDefault="0066520C">
            <w:pPr>
              <w:ind w:left="80"/>
              <w:rPr>
                <w:sz w:val="20"/>
                <w:szCs w:val="20"/>
              </w:rPr>
            </w:pPr>
            <w:r>
              <w:rPr>
                <w:rFonts w:ascii="Arial" w:eastAsia="Arial" w:hAnsi="Arial" w:cs="Arial"/>
                <w:sz w:val="16"/>
                <w:szCs w:val="16"/>
              </w:rPr>
              <w:t>0: Отбеливание</w:t>
            </w:r>
          </w:p>
        </w:tc>
        <w:tc>
          <w:tcPr>
            <w:tcW w:w="0" w:type="dxa"/>
            <w:vAlign w:val="bottom"/>
          </w:tcPr>
          <w:p w14:paraId="153717FC" w14:textId="77777777" w:rsidR="001516AB" w:rsidRDefault="001516AB">
            <w:pPr>
              <w:rPr>
                <w:sz w:val="1"/>
                <w:szCs w:val="1"/>
              </w:rPr>
            </w:pPr>
          </w:p>
        </w:tc>
      </w:tr>
      <w:tr w:rsidR="001516AB" w14:paraId="0898EAF9" w14:textId="77777777">
        <w:trPr>
          <w:trHeight w:val="185"/>
        </w:trPr>
        <w:tc>
          <w:tcPr>
            <w:tcW w:w="480" w:type="dxa"/>
            <w:tcBorders>
              <w:left w:val="single" w:sz="8" w:space="0" w:color="auto"/>
              <w:right w:val="single" w:sz="8" w:space="0" w:color="auto"/>
            </w:tcBorders>
            <w:vAlign w:val="bottom"/>
          </w:tcPr>
          <w:p w14:paraId="76B3963B" w14:textId="77777777" w:rsidR="001516AB" w:rsidRDefault="001516AB">
            <w:pPr>
              <w:rPr>
                <w:sz w:val="16"/>
                <w:szCs w:val="16"/>
              </w:rPr>
            </w:pPr>
          </w:p>
        </w:tc>
        <w:tc>
          <w:tcPr>
            <w:tcW w:w="2020" w:type="dxa"/>
            <w:tcBorders>
              <w:right w:val="single" w:sz="8" w:space="0" w:color="auto"/>
            </w:tcBorders>
            <w:vAlign w:val="bottom"/>
          </w:tcPr>
          <w:p w14:paraId="62973FC1" w14:textId="77777777" w:rsidR="001516AB" w:rsidRDefault="001516AB">
            <w:pPr>
              <w:rPr>
                <w:sz w:val="16"/>
                <w:szCs w:val="16"/>
              </w:rPr>
            </w:pPr>
          </w:p>
        </w:tc>
        <w:tc>
          <w:tcPr>
            <w:tcW w:w="80" w:type="dxa"/>
            <w:vAlign w:val="bottom"/>
          </w:tcPr>
          <w:p w14:paraId="5F75C5B9" w14:textId="77777777" w:rsidR="001516AB" w:rsidRDefault="001516AB">
            <w:pPr>
              <w:rPr>
                <w:sz w:val="16"/>
                <w:szCs w:val="16"/>
              </w:rPr>
            </w:pPr>
          </w:p>
        </w:tc>
        <w:tc>
          <w:tcPr>
            <w:tcW w:w="840" w:type="dxa"/>
            <w:tcBorders>
              <w:right w:val="single" w:sz="8" w:space="0" w:color="auto"/>
            </w:tcBorders>
            <w:vAlign w:val="bottom"/>
          </w:tcPr>
          <w:p w14:paraId="442F38A7" w14:textId="77777777" w:rsidR="001516AB" w:rsidRDefault="001516AB">
            <w:pPr>
              <w:rPr>
                <w:sz w:val="16"/>
                <w:szCs w:val="16"/>
              </w:rPr>
            </w:pPr>
          </w:p>
        </w:tc>
        <w:tc>
          <w:tcPr>
            <w:tcW w:w="560" w:type="dxa"/>
            <w:tcBorders>
              <w:right w:val="single" w:sz="8" w:space="0" w:color="auto"/>
            </w:tcBorders>
            <w:vAlign w:val="bottom"/>
          </w:tcPr>
          <w:p w14:paraId="629D2E77" w14:textId="77777777" w:rsidR="001516AB" w:rsidRDefault="001516AB">
            <w:pPr>
              <w:rPr>
                <w:sz w:val="16"/>
                <w:szCs w:val="16"/>
              </w:rPr>
            </w:pPr>
          </w:p>
        </w:tc>
        <w:tc>
          <w:tcPr>
            <w:tcW w:w="5480" w:type="dxa"/>
            <w:gridSpan w:val="5"/>
            <w:tcBorders>
              <w:right w:val="single" w:sz="8" w:space="0" w:color="auto"/>
            </w:tcBorders>
            <w:vAlign w:val="bottom"/>
          </w:tcPr>
          <w:p w14:paraId="430C763A" w14:textId="77777777" w:rsidR="001516AB" w:rsidRDefault="0066520C">
            <w:pPr>
              <w:ind w:left="80"/>
              <w:rPr>
                <w:sz w:val="20"/>
                <w:szCs w:val="20"/>
              </w:rPr>
            </w:pPr>
            <w:r>
              <w:rPr>
                <w:rFonts w:ascii="Arial" w:eastAsia="Arial" w:hAnsi="Arial" w:cs="Arial"/>
                <w:sz w:val="16"/>
                <w:szCs w:val="16"/>
              </w:rPr>
              <w:t>1: Отбеливание</w:t>
            </w:r>
          </w:p>
        </w:tc>
        <w:tc>
          <w:tcPr>
            <w:tcW w:w="0" w:type="dxa"/>
            <w:vAlign w:val="bottom"/>
          </w:tcPr>
          <w:p w14:paraId="50207798" w14:textId="77777777" w:rsidR="001516AB" w:rsidRDefault="001516AB">
            <w:pPr>
              <w:rPr>
                <w:sz w:val="1"/>
                <w:szCs w:val="1"/>
              </w:rPr>
            </w:pPr>
          </w:p>
        </w:tc>
      </w:tr>
      <w:tr w:rsidR="001516AB" w14:paraId="124773A1" w14:textId="77777777">
        <w:trPr>
          <w:trHeight w:val="64"/>
        </w:trPr>
        <w:tc>
          <w:tcPr>
            <w:tcW w:w="480" w:type="dxa"/>
            <w:tcBorders>
              <w:left w:val="single" w:sz="8" w:space="0" w:color="auto"/>
              <w:bottom w:val="single" w:sz="8" w:space="0" w:color="auto"/>
              <w:right w:val="single" w:sz="8" w:space="0" w:color="auto"/>
            </w:tcBorders>
            <w:vAlign w:val="bottom"/>
          </w:tcPr>
          <w:p w14:paraId="6D7B0362" w14:textId="77777777" w:rsidR="001516AB" w:rsidRDefault="001516AB">
            <w:pPr>
              <w:rPr>
                <w:sz w:val="5"/>
                <w:szCs w:val="5"/>
              </w:rPr>
            </w:pPr>
          </w:p>
        </w:tc>
        <w:tc>
          <w:tcPr>
            <w:tcW w:w="2020" w:type="dxa"/>
            <w:tcBorders>
              <w:bottom w:val="single" w:sz="8" w:space="0" w:color="auto"/>
              <w:right w:val="single" w:sz="8" w:space="0" w:color="auto"/>
            </w:tcBorders>
            <w:vAlign w:val="bottom"/>
          </w:tcPr>
          <w:p w14:paraId="233DB7E5" w14:textId="77777777" w:rsidR="001516AB" w:rsidRDefault="001516AB">
            <w:pPr>
              <w:rPr>
                <w:sz w:val="5"/>
                <w:szCs w:val="5"/>
              </w:rPr>
            </w:pPr>
          </w:p>
        </w:tc>
        <w:tc>
          <w:tcPr>
            <w:tcW w:w="920" w:type="dxa"/>
            <w:gridSpan w:val="2"/>
            <w:tcBorders>
              <w:bottom w:val="single" w:sz="8" w:space="0" w:color="auto"/>
              <w:right w:val="single" w:sz="8" w:space="0" w:color="auto"/>
            </w:tcBorders>
            <w:vAlign w:val="bottom"/>
          </w:tcPr>
          <w:p w14:paraId="11C4983F" w14:textId="77777777" w:rsidR="001516AB" w:rsidRDefault="001516AB">
            <w:pPr>
              <w:rPr>
                <w:sz w:val="5"/>
                <w:szCs w:val="5"/>
              </w:rPr>
            </w:pPr>
          </w:p>
        </w:tc>
        <w:tc>
          <w:tcPr>
            <w:tcW w:w="560" w:type="dxa"/>
            <w:tcBorders>
              <w:bottom w:val="single" w:sz="8" w:space="0" w:color="auto"/>
              <w:right w:val="single" w:sz="8" w:space="0" w:color="auto"/>
            </w:tcBorders>
            <w:vAlign w:val="bottom"/>
          </w:tcPr>
          <w:p w14:paraId="3E116A60" w14:textId="77777777" w:rsidR="001516AB" w:rsidRDefault="001516AB">
            <w:pPr>
              <w:rPr>
                <w:sz w:val="5"/>
                <w:szCs w:val="5"/>
              </w:rPr>
            </w:pPr>
          </w:p>
        </w:tc>
        <w:tc>
          <w:tcPr>
            <w:tcW w:w="4580" w:type="dxa"/>
            <w:gridSpan w:val="3"/>
            <w:tcBorders>
              <w:bottom w:val="single" w:sz="8" w:space="0" w:color="auto"/>
            </w:tcBorders>
            <w:vAlign w:val="bottom"/>
          </w:tcPr>
          <w:p w14:paraId="3D2AB546" w14:textId="77777777" w:rsidR="001516AB" w:rsidRDefault="001516AB">
            <w:pPr>
              <w:rPr>
                <w:sz w:val="5"/>
                <w:szCs w:val="5"/>
              </w:rPr>
            </w:pPr>
          </w:p>
        </w:tc>
        <w:tc>
          <w:tcPr>
            <w:tcW w:w="900" w:type="dxa"/>
            <w:gridSpan w:val="2"/>
            <w:tcBorders>
              <w:bottom w:val="single" w:sz="8" w:space="0" w:color="auto"/>
              <w:right w:val="single" w:sz="8" w:space="0" w:color="auto"/>
            </w:tcBorders>
            <w:vAlign w:val="bottom"/>
          </w:tcPr>
          <w:p w14:paraId="2A791473" w14:textId="77777777" w:rsidR="001516AB" w:rsidRDefault="001516AB">
            <w:pPr>
              <w:rPr>
                <w:sz w:val="5"/>
                <w:szCs w:val="5"/>
              </w:rPr>
            </w:pPr>
          </w:p>
        </w:tc>
        <w:tc>
          <w:tcPr>
            <w:tcW w:w="0" w:type="dxa"/>
            <w:vAlign w:val="bottom"/>
          </w:tcPr>
          <w:p w14:paraId="02124757" w14:textId="77777777" w:rsidR="001516AB" w:rsidRDefault="001516AB">
            <w:pPr>
              <w:rPr>
                <w:sz w:val="1"/>
                <w:szCs w:val="1"/>
              </w:rPr>
            </w:pPr>
          </w:p>
        </w:tc>
      </w:tr>
      <w:tr w:rsidR="001516AB" w14:paraId="1B37A667" w14:textId="77777777">
        <w:trPr>
          <w:trHeight w:val="230"/>
        </w:trPr>
        <w:tc>
          <w:tcPr>
            <w:tcW w:w="480" w:type="dxa"/>
            <w:tcBorders>
              <w:left w:val="single" w:sz="8" w:space="0" w:color="auto"/>
              <w:right w:val="single" w:sz="8" w:space="0" w:color="auto"/>
            </w:tcBorders>
            <w:vAlign w:val="bottom"/>
          </w:tcPr>
          <w:p w14:paraId="5A2BA29C" w14:textId="77777777" w:rsidR="001516AB" w:rsidRDefault="0066520C">
            <w:pPr>
              <w:ind w:left="100"/>
              <w:rPr>
                <w:sz w:val="20"/>
                <w:szCs w:val="20"/>
              </w:rPr>
            </w:pPr>
            <w:r>
              <w:rPr>
                <w:rFonts w:ascii="Arial" w:eastAsia="Arial" w:hAnsi="Arial" w:cs="Arial"/>
                <w:sz w:val="16"/>
                <w:szCs w:val="16"/>
              </w:rPr>
              <w:t>5: 4</w:t>
            </w:r>
          </w:p>
        </w:tc>
        <w:tc>
          <w:tcPr>
            <w:tcW w:w="2020" w:type="dxa"/>
            <w:tcBorders>
              <w:right w:val="single" w:sz="8" w:space="0" w:color="auto"/>
            </w:tcBorders>
            <w:vAlign w:val="bottom"/>
          </w:tcPr>
          <w:p w14:paraId="570A1137" w14:textId="77777777" w:rsidR="001516AB" w:rsidRDefault="0066520C">
            <w:pPr>
              <w:ind w:left="80"/>
              <w:rPr>
                <w:sz w:val="20"/>
                <w:szCs w:val="20"/>
              </w:rPr>
            </w:pPr>
            <w:r>
              <w:rPr>
                <w:rFonts w:ascii="Arial" w:eastAsia="Arial" w:hAnsi="Arial" w:cs="Arial"/>
                <w:sz w:val="16"/>
                <w:szCs w:val="16"/>
              </w:rPr>
              <w:t>PKT_FORMAT [1: 0]</w:t>
            </w:r>
          </w:p>
        </w:tc>
        <w:tc>
          <w:tcPr>
            <w:tcW w:w="920" w:type="dxa"/>
            <w:gridSpan w:val="2"/>
            <w:tcBorders>
              <w:right w:val="single" w:sz="8" w:space="0" w:color="auto"/>
            </w:tcBorders>
            <w:vAlign w:val="bottom"/>
          </w:tcPr>
          <w:p w14:paraId="38433CF4" w14:textId="77777777" w:rsidR="001516AB" w:rsidRDefault="0066520C">
            <w:pPr>
              <w:ind w:left="80"/>
              <w:rPr>
                <w:sz w:val="20"/>
                <w:szCs w:val="20"/>
              </w:rPr>
            </w:pPr>
            <w:r>
              <w:rPr>
                <w:rFonts w:ascii="Arial" w:eastAsia="Arial" w:hAnsi="Arial" w:cs="Arial"/>
                <w:sz w:val="16"/>
                <w:szCs w:val="16"/>
              </w:rPr>
              <w:t>0 (00)</w:t>
            </w:r>
          </w:p>
        </w:tc>
        <w:tc>
          <w:tcPr>
            <w:tcW w:w="560" w:type="dxa"/>
            <w:tcBorders>
              <w:right w:val="single" w:sz="8" w:space="0" w:color="auto"/>
            </w:tcBorders>
            <w:vAlign w:val="bottom"/>
          </w:tcPr>
          <w:p w14:paraId="06862B8B" w14:textId="77777777" w:rsidR="001516AB" w:rsidRDefault="0066520C">
            <w:pPr>
              <w:ind w:left="100"/>
              <w:rPr>
                <w:sz w:val="20"/>
                <w:szCs w:val="20"/>
              </w:rPr>
            </w:pPr>
            <w:r>
              <w:rPr>
                <w:rFonts w:ascii="Arial" w:eastAsia="Arial" w:hAnsi="Arial" w:cs="Arial"/>
                <w:sz w:val="16"/>
                <w:szCs w:val="16"/>
              </w:rPr>
              <w:t>R / W</w:t>
            </w:r>
          </w:p>
        </w:tc>
        <w:tc>
          <w:tcPr>
            <w:tcW w:w="5480" w:type="dxa"/>
            <w:gridSpan w:val="5"/>
            <w:tcBorders>
              <w:right w:val="single" w:sz="8" w:space="0" w:color="auto"/>
            </w:tcBorders>
            <w:vAlign w:val="bottom"/>
          </w:tcPr>
          <w:p w14:paraId="6441313C" w14:textId="77777777" w:rsidR="001516AB" w:rsidRDefault="0066520C">
            <w:pPr>
              <w:ind w:left="80"/>
              <w:rPr>
                <w:sz w:val="20"/>
                <w:szCs w:val="20"/>
              </w:rPr>
            </w:pPr>
            <w:r>
              <w:rPr>
                <w:rFonts w:ascii="Arial" w:eastAsia="Arial" w:hAnsi="Arial" w:cs="Arial"/>
                <w:sz w:val="16"/>
                <w:szCs w:val="16"/>
              </w:rPr>
              <w:t>Формат данных RX и TX</w:t>
            </w:r>
          </w:p>
        </w:tc>
        <w:tc>
          <w:tcPr>
            <w:tcW w:w="0" w:type="dxa"/>
            <w:vAlign w:val="bottom"/>
          </w:tcPr>
          <w:p w14:paraId="340ABE6A" w14:textId="77777777" w:rsidR="001516AB" w:rsidRDefault="001516AB">
            <w:pPr>
              <w:rPr>
                <w:sz w:val="1"/>
                <w:szCs w:val="1"/>
              </w:rPr>
            </w:pPr>
          </w:p>
        </w:tc>
      </w:tr>
      <w:tr w:rsidR="001516AB" w14:paraId="6CE05E08" w14:textId="77777777">
        <w:trPr>
          <w:trHeight w:val="64"/>
        </w:trPr>
        <w:tc>
          <w:tcPr>
            <w:tcW w:w="480" w:type="dxa"/>
            <w:tcBorders>
              <w:left w:val="single" w:sz="8" w:space="0" w:color="auto"/>
              <w:right w:val="single" w:sz="8" w:space="0" w:color="auto"/>
            </w:tcBorders>
            <w:vAlign w:val="bottom"/>
          </w:tcPr>
          <w:p w14:paraId="40F7723E" w14:textId="77777777" w:rsidR="001516AB" w:rsidRDefault="001516AB">
            <w:pPr>
              <w:rPr>
                <w:sz w:val="5"/>
                <w:szCs w:val="5"/>
              </w:rPr>
            </w:pPr>
          </w:p>
        </w:tc>
        <w:tc>
          <w:tcPr>
            <w:tcW w:w="2020" w:type="dxa"/>
            <w:tcBorders>
              <w:right w:val="single" w:sz="8" w:space="0" w:color="auto"/>
            </w:tcBorders>
            <w:vAlign w:val="bottom"/>
          </w:tcPr>
          <w:p w14:paraId="6FE69088" w14:textId="77777777" w:rsidR="001516AB" w:rsidRDefault="001516AB">
            <w:pPr>
              <w:rPr>
                <w:sz w:val="5"/>
                <w:szCs w:val="5"/>
              </w:rPr>
            </w:pPr>
          </w:p>
        </w:tc>
        <w:tc>
          <w:tcPr>
            <w:tcW w:w="80" w:type="dxa"/>
            <w:vAlign w:val="bottom"/>
          </w:tcPr>
          <w:p w14:paraId="7B43B3B4" w14:textId="77777777" w:rsidR="001516AB" w:rsidRDefault="001516AB">
            <w:pPr>
              <w:rPr>
                <w:sz w:val="5"/>
                <w:szCs w:val="5"/>
              </w:rPr>
            </w:pPr>
          </w:p>
        </w:tc>
        <w:tc>
          <w:tcPr>
            <w:tcW w:w="840" w:type="dxa"/>
            <w:tcBorders>
              <w:right w:val="single" w:sz="8" w:space="0" w:color="auto"/>
            </w:tcBorders>
            <w:vAlign w:val="bottom"/>
          </w:tcPr>
          <w:p w14:paraId="6F51FBCC" w14:textId="77777777" w:rsidR="001516AB" w:rsidRDefault="001516AB">
            <w:pPr>
              <w:rPr>
                <w:sz w:val="5"/>
                <w:szCs w:val="5"/>
              </w:rPr>
            </w:pPr>
          </w:p>
        </w:tc>
        <w:tc>
          <w:tcPr>
            <w:tcW w:w="560" w:type="dxa"/>
            <w:tcBorders>
              <w:right w:val="single" w:sz="8" w:space="0" w:color="auto"/>
            </w:tcBorders>
            <w:vAlign w:val="bottom"/>
          </w:tcPr>
          <w:p w14:paraId="3735A13E" w14:textId="77777777" w:rsidR="001516AB" w:rsidRDefault="001516AB">
            <w:pPr>
              <w:rPr>
                <w:sz w:val="5"/>
                <w:szCs w:val="5"/>
              </w:rPr>
            </w:pPr>
          </w:p>
        </w:tc>
        <w:tc>
          <w:tcPr>
            <w:tcW w:w="120" w:type="dxa"/>
            <w:vAlign w:val="bottom"/>
          </w:tcPr>
          <w:p w14:paraId="1F77A32A" w14:textId="77777777" w:rsidR="001516AB" w:rsidRDefault="001516AB">
            <w:pPr>
              <w:rPr>
                <w:sz w:val="5"/>
                <w:szCs w:val="5"/>
              </w:rPr>
            </w:pPr>
          </w:p>
        </w:tc>
        <w:tc>
          <w:tcPr>
            <w:tcW w:w="720" w:type="dxa"/>
            <w:vAlign w:val="bottom"/>
          </w:tcPr>
          <w:p w14:paraId="4BBB3B5A" w14:textId="77777777" w:rsidR="001516AB" w:rsidRDefault="001516AB">
            <w:pPr>
              <w:rPr>
                <w:sz w:val="5"/>
                <w:szCs w:val="5"/>
              </w:rPr>
            </w:pPr>
          </w:p>
        </w:tc>
        <w:tc>
          <w:tcPr>
            <w:tcW w:w="3740" w:type="dxa"/>
            <w:vAlign w:val="bottom"/>
          </w:tcPr>
          <w:p w14:paraId="68E0D544" w14:textId="77777777" w:rsidR="001516AB" w:rsidRDefault="001516AB">
            <w:pPr>
              <w:rPr>
                <w:sz w:val="5"/>
                <w:szCs w:val="5"/>
              </w:rPr>
            </w:pPr>
          </w:p>
        </w:tc>
        <w:tc>
          <w:tcPr>
            <w:tcW w:w="140" w:type="dxa"/>
            <w:vAlign w:val="bottom"/>
          </w:tcPr>
          <w:p w14:paraId="14628F49" w14:textId="77777777" w:rsidR="001516AB" w:rsidRDefault="001516AB">
            <w:pPr>
              <w:rPr>
                <w:sz w:val="5"/>
                <w:szCs w:val="5"/>
              </w:rPr>
            </w:pPr>
          </w:p>
        </w:tc>
        <w:tc>
          <w:tcPr>
            <w:tcW w:w="760" w:type="dxa"/>
            <w:tcBorders>
              <w:right w:val="single" w:sz="8" w:space="0" w:color="auto"/>
            </w:tcBorders>
            <w:vAlign w:val="bottom"/>
          </w:tcPr>
          <w:p w14:paraId="241FA77B" w14:textId="77777777" w:rsidR="001516AB" w:rsidRDefault="001516AB">
            <w:pPr>
              <w:rPr>
                <w:sz w:val="5"/>
                <w:szCs w:val="5"/>
              </w:rPr>
            </w:pPr>
          </w:p>
        </w:tc>
        <w:tc>
          <w:tcPr>
            <w:tcW w:w="0" w:type="dxa"/>
            <w:vAlign w:val="bottom"/>
          </w:tcPr>
          <w:p w14:paraId="6D68E9DB" w14:textId="77777777" w:rsidR="001516AB" w:rsidRDefault="001516AB">
            <w:pPr>
              <w:rPr>
                <w:sz w:val="1"/>
                <w:szCs w:val="1"/>
              </w:rPr>
            </w:pPr>
          </w:p>
        </w:tc>
      </w:tr>
      <w:tr w:rsidR="001516AB" w14:paraId="54014F51" w14:textId="77777777">
        <w:trPr>
          <w:trHeight w:val="228"/>
        </w:trPr>
        <w:tc>
          <w:tcPr>
            <w:tcW w:w="480" w:type="dxa"/>
            <w:tcBorders>
              <w:left w:val="single" w:sz="8" w:space="0" w:color="auto"/>
              <w:right w:val="single" w:sz="8" w:space="0" w:color="auto"/>
            </w:tcBorders>
            <w:vAlign w:val="bottom"/>
          </w:tcPr>
          <w:p w14:paraId="76845343" w14:textId="77777777" w:rsidR="001516AB" w:rsidRDefault="001516AB">
            <w:pPr>
              <w:rPr>
                <w:sz w:val="19"/>
                <w:szCs w:val="19"/>
              </w:rPr>
            </w:pPr>
          </w:p>
        </w:tc>
        <w:tc>
          <w:tcPr>
            <w:tcW w:w="2020" w:type="dxa"/>
            <w:tcBorders>
              <w:right w:val="single" w:sz="8" w:space="0" w:color="auto"/>
            </w:tcBorders>
            <w:vAlign w:val="bottom"/>
          </w:tcPr>
          <w:p w14:paraId="4D7B2301" w14:textId="77777777" w:rsidR="001516AB" w:rsidRDefault="001516AB">
            <w:pPr>
              <w:rPr>
                <w:sz w:val="19"/>
                <w:szCs w:val="19"/>
              </w:rPr>
            </w:pPr>
          </w:p>
        </w:tc>
        <w:tc>
          <w:tcPr>
            <w:tcW w:w="80" w:type="dxa"/>
            <w:vAlign w:val="bottom"/>
          </w:tcPr>
          <w:p w14:paraId="07FACC56" w14:textId="77777777" w:rsidR="001516AB" w:rsidRDefault="001516AB">
            <w:pPr>
              <w:rPr>
                <w:sz w:val="19"/>
                <w:szCs w:val="19"/>
              </w:rPr>
            </w:pPr>
          </w:p>
        </w:tc>
        <w:tc>
          <w:tcPr>
            <w:tcW w:w="840" w:type="dxa"/>
            <w:tcBorders>
              <w:right w:val="single" w:sz="8" w:space="0" w:color="auto"/>
            </w:tcBorders>
            <w:vAlign w:val="bottom"/>
          </w:tcPr>
          <w:p w14:paraId="3B7DB318" w14:textId="77777777" w:rsidR="001516AB" w:rsidRDefault="001516AB">
            <w:pPr>
              <w:rPr>
                <w:sz w:val="19"/>
                <w:szCs w:val="19"/>
              </w:rPr>
            </w:pPr>
          </w:p>
        </w:tc>
        <w:tc>
          <w:tcPr>
            <w:tcW w:w="560" w:type="dxa"/>
            <w:tcBorders>
              <w:right w:val="single" w:sz="8" w:space="0" w:color="auto"/>
            </w:tcBorders>
            <w:vAlign w:val="bottom"/>
          </w:tcPr>
          <w:p w14:paraId="604C6DDE" w14:textId="77777777" w:rsidR="001516AB" w:rsidRDefault="001516AB">
            <w:pPr>
              <w:rPr>
                <w:sz w:val="19"/>
                <w:szCs w:val="19"/>
              </w:rPr>
            </w:pPr>
          </w:p>
        </w:tc>
        <w:tc>
          <w:tcPr>
            <w:tcW w:w="120" w:type="dxa"/>
            <w:tcBorders>
              <w:right w:val="single" w:sz="8" w:space="0" w:color="auto"/>
            </w:tcBorders>
            <w:vAlign w:val="bottom"/>
          </w:tcPr>
          <w:p w14:paraId="6F1FC8CB" w14:textId="77777777" w:rsidR="001516AB" w:rsidRDefault="001516AB">
            <w:pPr>
              <w:rPr>
                <w:sz w:val="19"/>
                <w:szCs w:val="19"/>
              </w:rPr>
            </w:pPr>
          </w:p>
        </w:tc>
        <w:tc>
          <w:tcPr>
            <w:tcW w:w="720" w:type="dxa"/>
            <w:tcBorders>
              <w:top w:val="single" w:sz="8" w:space="0" w:color="auto"/>
              <w:right w:val="single" w:sz="8" w:space="0" w:color="auto"/>
            </w:tcBorders>
            <w:vAlign w:val="bottom"/>
          </w:tcPr>
          <w:p w14:paraId="31670A35" w14:textId="77777777" w:rsidR="001516AB" w:rsidRDefault="0066520C">
            <w:pPr>
              <w:ind w:left="80"/>
              <w:rPr>
                <w:sz w:val="20"/>
                <w:szCs w:val="20"/>
              </w:rPr>
            </w:pPr>
            <w:r>
              <w:rPr>
                <w:rFonts w:ascii="Arial" w:eastAsia="Arial" w:hAnsi="Arial" w:cs="Arial"/>
                <w:sz w:val="16"/>
                <w:szCs w:val="16"/>
              </w:rPr>
              <w:t>Параметр</w:t>
            </w:r>
          </w:p>
        </w:tc>
        <w:tc>
          <w:tcPr>
            <w:tcW w:w="3880" w:type="dxa"/>
            <w:gridSpan w:val="2"/>
            <w:tcBorders>
              <w:top w:val="single" w:sz="8" w:space="0" w:color="auto"/>
              <w:right w:val="single" w:sz="8" w:space="0" w:color="auto"/>
            </w:tcBorders>
            <w:vAlign w:val="bottom"/>
          </w:tcPr>
          <w:p w14:paraId="58FF73D6" w14:textId="77777777" w:rsidR="001516AB" w:rsidRDefault="0066520C">
            <w:pPr>
              <w:ind w:left="80"/>
              <w:rPr>
                <w:sz w:val="20"/>
                <w:szCs w:val="20"/>
              </w:rPr>
            </w:pPr>
            <w:r>
              <w:rPr>
                <w:rFonts w:ascii="Arial" w:eastAsia="Arial" w:hAnsi="Arial" w:cs="Arial"/>
                <w:sz w:val="16"/>
                <w:szCs w:val="16"/>
              </w:rPr>
              <w:t>Формат пакета</w:t>
            </w:r>
          </w:p>
        </w:tc>
        <w:tc>
          <w:tcPr>
            <w:tcW w:w="760" w:type="dxa"/>
            <w:tcBorders>
              <w:right w:val="single" w:sz="8" w:space="0" w:color="auto"/>
            </w:tcBorders>
            <w:vAlign w:val="bottom"/>
          </w:tcPr>
          <w:p w14:paraId="5B0BB7C0" w14:textId="77777777" w:rsidR="001516AB" w:rsidRDefault="001516AB">
            <w:pPr>
              <w:rPr>
                <w:sz w:val="19"/>
                <w:szCs w:val="19"/>
              </w:rPr>
            </w:pPr>
          </w:p>
        </w:tc>
        <w:tc>
          <w:tcPr>
            <w:tcW w:w="0" w:type="dxa"/>
            <w:vAlign w:val="bottom"/>
          </w:tcPr>
          <w:p w14:paraId="6B9526E0" w14:textId="77777777" w:rsidR="001516AB" w:rsidRDefault="001516AB">
            <w:pPr>
              <w:rPr>
                <w:sz w:val="1"/>
                <w:szCs w:val="1"/>
              </w:rPr>
            </w:pPr>
          </w:p>
        </w:tc>
      </w:tr>
      <w:tr w:rsidR="001516AB" w14:paraId="74CF5247" w14:textId="77777777">
        <w:trPr>
          <w:trHeight w:val="66"/>
        </w:trPr>
        <w:tc>
          <w:tcPr>
            <w:tcW w:w="480" w:type="dxa"/>
            <w:tcBorders>
              <w:left w:val="single" w:sz="8" w:space="0" w:color="auto"/>
              <w:right w:val="single" w:sz="8" w:space="0" w:color="auto"/>
            </w:tcBorders>
            <w:vAlign w:val="bottom"/>
          </w:tcPr>
          <w:p w14:paraId="514CBEA6" w14:textId="77777777" w:rsidR="001516AB" w:rsidRDefault="001516AB">
            <w:pPr>
              <w:rPr>
                <w:sz w:val="5"/>
                <w:szCs w:val="5"/>
              </w:rPr>
            </w:pPr>
          </w:p>
        </w:tc>
        <w:tc>
          <w:tcPr>
            <w:tcW w:w="2020" w:type="dxa"/>
            <w:tcBorders>
              <w:right w:val="single" w:sz="8" w:space="0" w:color="auto"/>
            </w:tcBorders>
            <w:vAlign w:val="bottom"/>
          </w:tcPr>
          <w:p w14:paraId="083AD98C" w14:textId="77777777" w:rsidR="001516AB" w:rsidRDefault="001516AB">
            <w:pPr>
              <w:rPr>
                <w:sz w:val="5"/>
                <w:szCs w:val="5"/>
              </w:rPr>
            </w:pPr>
          </w:p>
        </w:tc>
        <w:tc>
          <w:tcPr>
            <w:tcW w:w="80" w:type="dxa"/>
            <w:vAlign w:val="bottom"/>
          </w:tcPr>
          <w:p w14:paraId="54B89145" w14:textId="77777777" w:rsidR="001516AB" w:rsidRDefault="001516AB">
            <w:pPr>
              <w:rPr>
                <w:sz w:val="5"/>
                <w:szCs w:val="5"/>
              </w:rPr>
            </w:pPr>
          </w:p>
        </w:tc>
        <w:tc>
          <w:tcPr>
            <w:tcW w:w="840" w:type="dxa"/>
            <w:tcBorders>
              <w:right w:val="single" w:sz="8" w:space="0" w:color="auto"/>
            </w:tcBorders>
            <w:vAlign w:val="bottom"/>
          </w:tcPr>
          <w:p w14:paraId="47A9F3DC" w14:textId="77777777" w:rsidR="001516AB" w:rsidRDefault="001516AB">
            <w:pPr>
              <w:rPr>
                <w:sz w:val="5"/>
                <w:szCs w:val="5"/>
              </w:rPr>
            </w:pPr>
          </w:p>
        </w:tc>
        <w:tc>
          <w:tcPr>
            <w:tcW w:w="560" w:type="dxa"/>
            <w:tcBorders>
              <w:right w:val="single" w:sz="8" w:space="0" w:color="auto"/>
            </w:tcBorders>
            <w:vAlign w:val="bottom"/>
          </w:tcPr>
          <w:p w14:paraId="5DFD190F" w14:textId="77777777" w:rsidR="001516AB" w:rsidRDefault="001516AB">
            <w:pPr>
              <w:rPr>
                <w:sz w:val="5"/>
                <w:szCs w:val="5"/>
              </w:rPr>
            </w:pPr>
          </w:p>
        </w:tc>
        <w:tc>
          <w:tcPr>
            <w:tcW w:w="120" w:type="dxa"/>
            <w:tcBorders>
              <w:right w:val="single" w:sz="8" w:space="0" w:color="auto"/>
            </w:tcBorders>
            <w:vAlign w:val="bottom"/>
          </w:tcPr>
          <w:p w14:paraId="51B741FE"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E6B9C8A" w14:textId="77777777" w:rsidR="001516AB" w:rsidRDefault="001516AB">
            <w:pPr>
              <w:rPr>
                <w:sz w:val="5"/>
                <w:szCs w:val="5"/>
              </w:rPr>
            </w:pPr>
          </w:p>
        </w:tc>
        <w:tc>
          <w:tcPr>
            <w:tcW w:w="3740" w:type="dxa"/>
            <w:tcBorders>
              <w:bottom w:val="single" w:sz="8" w:space="0" w:color="auto"/>
            </w:tcBorders>
            <w:vAlign w:val="bottom"/>
          </w:tcPr>
          <w:p w14:paraId="01615039" w14:textId="77777777" w:rsidR="001516AB" w:rsidRDefault="001516AB">
            <w:pPr>
              <w:rPr>
                <w:sz w:val="5"/>
                <w:szCs w:val="5"/>
              </w:rPr>
            </w:pPr>
          </w:p>
        </w:tc>
        <w:tc>
          <w:tcPr>
            <w:tcW w:w="140" w:type="dxa"/>
            <w:tcBorders>
              <w:bottom w:val="single" w:sz="8" w:space="0" w:color="auto"/>
              <w:right w:val="single" w:sz="8" w:space="0" w:color="auto"/>
            </w:tcBorders>
            <w:vAlign w:val="bottom"/>
          </w:tcPr>
          <w:p w14:paraId="0D4F5860" w14:textId="77777777" w:rsidR="001516AB" w:rsidRDefault="001516AB">
            <w:pPr>
              <w:rPr>
                <w:sz w:val="5"/>
                <w:szCs w:val="5"/>
              </w:rPr>
            </w:pPr>
          </w:p>
        </w:tc>
        <w:tc>
          <w:tcPr>
            <w:tcW w:w="760" w:type="dxa"/>
            <w:tcBorders>
              <w:right w:val="single" w:sz="8" w:space="0" w:color="auto"/>
            </w:tcBorders>
            <w:vAlign w:val="bottom"/>
          </w:tcPr>
          <w:p w14:paraId="37FE2129" w14:textId="77777777" w:rsidR="001516AB" w:rsidRDefault="001516AB">
            <w:pPr>
              <w:rPr>
                <w:sz w:val="5"/>
                <w:szCs w:val="5"/>
              </w:rPr>
            </w:pPr>
          </w:p>
        </w:tc>
        <w:tc>
          <w:tcPr>
            <w:tcW w:w="0" w:type="dxa"/>
            <w:vAlign w:val="bottom"/>
          </w:tcPr>
          <w:p w14:paraId="2B4AEF69" w14:textId="77777777" w:rsidR="001516AB" w:rsidRDefault="001516AB">
            <w:pPr>
              <w:rPr>
                <w:sz w:val="1"/>
                <w:szCs w:val="1"/>
              </w:rPr>
            </w:pPr>
          </w:p>
        </w:tc>
      </w:tr>
      <w:tr w:rsidR="001516AB" w14:paraId="7725987C" w14:textId="77777777">
        <w:trPr>
          <w:trHeight w:val="228"/>
        </w:trPr>
        <w:tc>
          <w:tcPr>
            <w:tcW w:w="480" w:type="dxa"/>
            <w:tcBorders>
              <w:left w:val="single" w:sz="8" w:space="0" w:color="auto"/>
              <w:right w:val="single" w:sz="8" w:space="0" w:color="auto"/>
            </w:tcBorders>
            <w:vAlign w:val="bottom"/>
          </w:tcPr>
          <w:p w14:paraId="50946467" w14:textId="77777777" w:rsidR="001516AB" w:rsidRDefault="001516AB">
            <w:pPr>
              <w:rPr>
                <w:sz w:val="19"/>
                <w:szCs w:val="19"/>
              </w:rPr>
            </w:pPr>
          </w:p>
        </w:tc>
        <w:tc>
          <w:tcPr>
            <w:tcW w:w="2020" w:type="dxa"/>
            <w:tcBorders>
              <w:right w:val="single" w:sz="8" w:space="0" w:color="auto"/>
            </w:tcBorders>
            <w:vAlign w:val="bottom"/>
          </w:tcPr>
          <w:p w14:paraId="67DCB1EF" w14:textId="77777777" w:rsidR="001516AB" w:rsidRDefault="001516AB">
            <w:pPr>
              <w:rPr>
                <w:sz w:val="19"/>
                <w:szCs w:val="19"/>
              </w:rPr>
            </w:pPr>
          </w:p>
        </w:tc>
        <w:tc>
          <w:tcPr>
            <w:tcW w:w="80" w:type="dxa"/>
            <w:vAlign w:val="bottom"/>
          </w:tcPr>
          <w:p w14:paraId="18A31AF5" w14:textId="77777777" w:rsidR="001516AB" w:rsidRDefault="001516AB">
            <w:pPr>
              <w:rPr>
                <w:sz w:val="19"/>
                <w:szCs w:val="19"/>
              </w:rPr>
            </w:pPr>
          </w:p>
        </w:tc>
        <w:tc>
          <w:tcPr>
            <w:tcW w:w="840" w:type="dxa"/>
            <w:tcBorders>
              <w:right w:val="single" w:sz="8" w:space="0" w:color="auto"/>
            </w:tcBorders>
            <w:vAlign w:val="bottom"/>
          </w:tcPr>
          <w:p w14:paraId="444DE984" w14:textId="77777777" w:rsidR="001516AB" w:rsidRDefault="001516AB">
            <w:pPr>
              <w:rPr>
                <w:sz w:val="19"/>
                <w:szCs w:val="19"/>
              </w:rPr>
            </w:pPr>
          </w:p>
        </w:tc>
        <w:tc>
          <w:tcPr>
            <w:tcW w:w="560" w:type="dxa"/>
            <w:tcBorders>
              <w:right w:val="single" w:sz="8" w:space="0" w:color="auto"/>
            </w:tcBorders>
            <w:vAlign w:val="bottom"/>
          </w:tcPr>
          <w:p w14:paraId="7C0455D9" w14:textId="77777777" w:rsidR="001516AB" w:rsidRDefault="001516AB">
            <w:pPr>
              <w:rPr>
                <w:sz w:val="19"/>
                <w:szCs w:val="19"/>
              </w:rPr>
            </w:pPr>
          </w:p>
        </w:tc>
        <w:tc>
          <w:tcPr>
            <w:tcW w:w="120" w:type="dxa"/>
            <w:tcBorders>
              <w:right w:val="single" w:sz="8" w:space="0" w:color="auto"/>
            </w:tcBorders>
            <w:vAlign w:val="bottom"/>
          </w:tcPr>
          <w:p w14:paraId="4D5E716C" w14:textId="77777777" w:rsidR="001516AB" w:rsidRDefault="001516AB">
            <w:pPr>
              <w:rPr>
                <w:sz w:val="19"/>
                <w:szCs w:val="19"/>
              </w:rPr>
            </w:pPr>
          </w:p>
        </w:tc>
        <w:tc>
          <w:tcPr>
            <w:tcW w:w="720" w:type="dxa"/>
            <w:tcBorders>
              <w:right w:val="single" w:sz="8" w:space="0" w:color="auto"/>
            </w:tcBorders>
            <w:vAlign w:val="bottom"/>
          </w:tcPr>
          <w:p w14:paraId="3B32255C" w14:textId="77777777" w:rsidR="001516AB" w:rsidRDefault="0066520C">
            <w:pPr>
              <w:ind w:left="120"/>
              <w:rPr>
                <w:sz w:val="20"/>
                <w:szCs w:val="20"/>
              </w:rPr>
            </w:pPr>
            <w:r>
              <w:rPr>
                <w:rFonts w:ascii="Arial" w:eastAsia="Arial" w:hAnsi="Arial" w:cs="Arial"/>
                <w:sz w:val="16"/>
                <w:szCs w:val="16"/>
              </w:rPr>
              <w:t>0 (00)</w:t>
            </w:r>
          </w:p>
        </w:tc>
        <w:tc>
          <w:tcPr>
            <w:tcW w:w="3880" w:type="dxa"/>
            <w:gridSpan w:val="2"/>
            <w:tcBorders>
              <w:right w:val="single" w:sz="8" w:space="0" w:color="auto"/>
            </w:tcBorders>
            <w:vAlign w:val="bottom"/>
          </w:tcPr>
          <w:p w14:paraId="0DD00E32" w14:textId="77777777" w:rsidR="001516AB" w:rsidRDefault="0066520C">
            <w:pPr>
              <w:ind w:left="80"/>
              <w:rPr>
                <w:sz w:val="20"/>
                <w:szCs w:val="20"/>
              </w:rPr>
            </w:pPr>
            <w:r>
              <w:rPr>
                <w:rFonts w:ascii="Arial" w:eastAsia="Arial" w:hAnsi="Arial" w:cs="Arial"/>
                <w:sz w:val="16"/>
                <w:szCs w:val="16"/>
              </w:rPr>
              <w:t>Нормальный режим, используйте FIFO для RX и TX</w:t>
            </w:r>
          </w:p>
        </w:tc>
        <w:tc>
          <w:tcPr>
            <w:tcW w:w="760" w:type="dxa"/>
            <w:tcBorders>
              <w:right w:val="single" w:sz="8" w:space="0" w:color="auto"/>
            </w:tcBorders>
            <w:vAlign w:val="bottom"/>
          </w:tcPr>
          <w:p w14:paraId="01BD4A7E" w14:textId="77777777" w:rsidR="001516AB" w:rsidRDefault="001516AB">
            <w:pPr>
              <w:rPr>
                <w:sz w:val="19"/>
                <w:szCs w:val="19"/>
              </w:rPr>
            </w:pPr>
          </w:p>
        </w:tc>
        <w:tc>
          <w:tcPr>
            <w:tcW w:w="0" w:type="dxa"/>
            <w:vAlign w:val="bottom"/>
          </w:tcPr>
          <w:p w14:paraId="55DF6B56" w14:textId="77777777" w:rsidR="001516AB" w:rsidRDefault="001516AB">
            <w:pPr>
              <w:rPr>
                <w:sz w:val="1"/>
                <w:szCs w:val="1"/>
              </w:rPr>
            </w:pPr>
          </w:p>
        </w:tc>
      </w:tr>
      <w:tr w:rsidR="001516AB" w14:paraId="542C8B69" w14:textId="77777777">
        <w:trPr>
          <w:trHeight w:val="305"/>
        </w:trPr>
        <w:tc>
          <w:tcPr>
            <w:tcW w:w="480" w:type="dxa"/>
            <w:tcBorders>
              <w:left w:val="single" w:sz="8" w:space="0" w:color="auto"/>
              <w:right w:val="single" w:sz="8" w:space="0" w:color="auto"/>
            </w:tcBorders>
            <w:vAlign w:val="bottom"/>
          </w:tcPr>
          <w:p w14:paraId="7857C082" w14:textId="77777777" w:rsidR="001516AB" w:rsidRDefault="001516AB">
            <w:pPr>
              <w:rPr>
                <w:sz w:val="24"/>
                <w:szCs w:val="24"/>
              </w:rPr>
            </w:pPr>
          </w:p>
        </w:tc>
        <w:tc>
          <w:tcPr>
            <w:tcW w:w="2020" w:type="dxa"/>
            <w:tcBorders>
              <w:right w:val="single" w:sz="8" w:space="0" w:color="auto"/>
            </w:tcBorders>
            <w:vAlign w:val="bottom"/>
          </w:tcPr>
          <w:p w14:paraId="598137FB" w14:textId="77777777" w:rsidR="001516AB" w:rsidRDefault="001516AB">
            <w:pPr>
              <w:rPr>
                <w:sz w:val="24"/>
                <w:szCs w:val="24"/>
              </w:rPr>
            </w:pPr>
          </w:p>
        </w:tc>
        <w:tc>
          <w:tcPr>
            <w:tcW w:w="80" w:type="dxa"/>
            <w:vAlign w:val="bottom"/>
          </w:tcPr>
          <w:p w14:paraId="4D4D82A8" w14:textId="77777777" w:rsidR="001516AB" w:rsidRDefault="001516AB">
            <w:pPr>
              <w:rPr>
                <w:sz w:val="24"/>
                <w:szCs w:val="24"/>
              </w:rPr>
            </w:pPr>
          </w:p>
        </w:tc>
        <w:tc>
          <w:tcPr>
            <w:tcW w:w="840" w:type="dxa"/>
            <w:tcBorders>
              <w:right w:val="single" w:sz="8" w:space="0" w:color="auto"/>
            </w:tcBorders>
            <w:vAlign w:val="bottom"/>
          </w:tcPr>
          <w:p w14:paraId="319A4524" w14:textId="77777777" w:rsidR="001516AB" w:rsidRDefault="001516AB">
            <w:pPr>
              <w:rPr>
                <w:sz w:val="24"/>
                <w:szCs w:val="24"/>
              </w:rPr>
            </w:pPr>
          </w:p>
        </w:tc>
        <w:tc>
          <w:tcPr>
            <w:tcW w:w="560" w:type="dxa"/>
            <w:tcBorders>
              <w:right w:val="single" w:sz="8" w:space="0" w:color="auto"/>
            </w:tcBorders>
            <w:vAlign w:val="bottom"/>
          </w:tcPr>
          <w:p w14:paraId="065B5551" w14:textId="77777777" w:rsidR="001516AB" w:rsidRDefault="001516AB">
            <w:pPr>
              <w:rPr>
                <w:sz w:val="24"/>
                <w:szCs w:val="24"/>
              </w:rPr>
            </w:pPr>
          </w:p>
        </w:tc>
        <w:tc>
          <w:tcPr>
            <w:tcW w:w="120" w:type="dxa"/>
            <w:tcBorders>
              <w:right w:val="single" w:sz="8" w:space="0" w:color="auto"/>
            </w:tcBorders>
            <w:vAlign w:val="bottom"/>
          </w:tcPr>
          <w:p w14:paraId="78E4B2BA" w14:textId="77777777" w:rsidR="001516AB" w:rsidRDefault="001516AB">
            <w:pPr>
              <w:rPr>
                <w:sz w:val="24"/>
                <w:szCs w:val="24"/>
              </w:rPr>
            </w:pPr>
          </w:p>
        </w:tc>
        <w:tc>
          <w:tcPr>
            <w:tcW w:w="720" w:type="dxa"/>
            <w:vMerge w:val="restart"/>
            <w:tcBorders>
              <w:right w:val="single" w:sz="8" w:space="0" w:color="auto"/>
            </w:tcBorders>
            <w:vAlign w:val="bottom"/>
          </w:tcPr>
          <w:p w14:paraId="78A99383" w14:textId="77777777" w:rsidR="001516AB" w:rsidRDefault="0066520C">
            <w:pPr>
              <w:ind w:left="120"/>
              <w:rPr>
                <w:sz w:val="20"/>
                <w:szCs w:val="20"/>
              </w:rPr>
            </w:pPr>
            <w:r>
              <w:rPr>
                <w:rFonts w:ascii="Arial" w:eastAsia="Arial" w:hAnsi="Arial" w:cs="Arial"/>
                <w:sz w:val="16"/>
                <w:szCs w:val="16"/>
              </w:rPr>
              <w:t>1 (01)</w:t>
            </w:r>
          </w:p>
        </w:tc>
        <w:tc>
          <w:tcPr>
            <w:tcW w:w="3880" w:type="dxa"/>
            <w:gridSpan w:val="2"/>
            <w:tcBorders>
              <w:right w:val="single" w:sz="8" w:space="0" w:color="auto"/>
            </w:tcBorders>
            <w:vAlign w:val="bottom"/>
          </w:tcPr>
          <w:p w14:paraId="1C8CF1DE" w14:textId="77777777" w:rsidR="001516AB" w:rsidRDefault="0066520C">
            <w:pPr>
              <w:ind w:left="80"/>
              <w:rPr>
                <w:sz w:val="20"/>
                <w:szCs w:val="20"/>
              </w:rPr>
            </w:pPr>
            <w:r>
              <w:rPr>
                <w:rFonts w:ascii="Arial" w:eastAsia="Arial" w:hAnsi="Arial" w:cs="Arial"/>
                <w:sz w:val="16"/>
                <w:szCs w:val="16"/>
              </w:rPr>
              <w:t>Синхронный последовательный режим, данные в GDO0 и</w:t>
            </w:r>
          </w:p>
        </w:tc>
        <w:tc>
          <w:tcPr>
            <w:tcW w:w="760" w:type="dxa"/>
            <w:tcBorders>
              <w:right w:val="single" w:sz="8" w:space="0" w:color="auto"/>
            </w:tcBorders>
            <w:vAlign w:val="bottom"/>
          </w:tcPr>
          <w:p w14:paraId="66278D11" w14:textId="77777777" w:rsidR="001516AB" w:rsidRDefault="001516AB">
            <w:pPr>
              <w:rPr>
                <w:sz w:val="24"/>
                <w:szCs w:val="24"/>
              </w:rPr>
            </w:pPr>
          </w:p>
        </w:tc>
        <w:tc>
          <w:tcPr>
            <w:tcW w:w="0" w:type="dxa"/>
            <w:vAlign w:val="bottom"/>
          </w:tcPr>
          <w:p w14:paraId="165BA097" w14:textId="77777777" w:rsidR="001516AB" w:rsidRDefault="001516AB">
            <w:pPr>
              <w:rPr>
                <w:sz w:val="1"/>
                <w:szCs w:val="1"/>
              </w:rPr>
            </w:pPr>
          </w:p>
        </w:tc>
      </w:tr>
      <w:tr w:rsidR="001516AB" w14:paraId="2AF7382C" w14:textId="77777777">
        <w:trPr>
          <w:trHeight w:val="91"/>
        </w:trPr>
        <w:tc>
          <w:tcPr>
            <w:tcW w:w="480" w:type="dxa"/>
            <w:tcBorders>
              <w:left w:val="single" w:sz="8" w:space="0" w:color="auto"/>
              <w:right w:val="single" w:sz="8" w:space="0" w:color="auto"/>
            </w:tcBorders>
            <w:vAlign w:val="bottom"/>
          </w:tcPr>
          <w:p w14:paraId="4BED0AB8" w14:textId="77777777" w:rsidR="001516AB" w:rsidRDefault="001516AB">
            <w:pPr>
              <w:rPr>
                <w:sz w:val="7"/>
                <w:szCs w:val="7"/>
              </w:rPr>
            </w:pPr>
          </w:p>
        </w:tc>
        <w:tc>
          <w:tcPr>
            <w:tcW w:w="2020" w:type="dxa"/>
            <w:tcBorders>
              <w:right w:val="single" w:sz="8" w:space="0" w:color="auto"/>
            </w:tcBorders>
            <w:vAlign w:val="bottom"/>
          </w:tcPr>
          <w:p w14:paraId="5FC10AEF" w14:textId="77777777" w:rsidR="001516AB" w:rsidRDefault="001516AB">
            <w:pPr>
              <w:rPr>
                <w:sz w:val="7"/>
                <w:szCs w:val="7"/>
              </w:rPr>
            </w:pPr>
          </w:p>
        </w:tc>
        <w:tc>
          <w:tcPr>
            <w:tcW w:w="80" w:type="dxa"/>
            <w:vAlign w:val="bottom"/>
          </w:tcPr>
          <w:p w14:paraId="0BCD67B7" w14:textId="77777777" w:rsidR="001516AB" w:rsidRDefault="001516AB">
            <w:pPr>
              <w:rPr>
                <w:sz w:val="7"/>
                <w:szCs w:val="7"/>
              </w:rPr>
            </w:pPr>
          </w:p>
        </w:tc>
        <w:tc>
          <w:tcPr>
            <w:tcW w:w="840" w:type="dxa"/>
            <w:tcBorders>
              <w:right w:val="single" w:sz="8" w:space="0" w:color="auto"/>
            </w:tcBorders>
            <w:vAlign w:val="bottom"/>
          </w:tcPr>
          <w:p w14:paraId="621098BE" w14:textId="77777777" w:rsidR="001516AB" w:rsidRDefault="001516AB">
            <w:pPr>
              <w:rPr>
                <w:sz w:val="7"/>
                <w:szCs w:val="7"/>
              </w:rPr>
            </w:pPr>
          </w:p>
        </w:tc>
        <w:tc>
          <w:tcPr>
            <w:tcW w:w="560" w:type="dxa"/>
            <w:tcBorders>
              <w:right w:val="single" w:sz="8" w:space="0" w:color="auto"/>
            </w:tcBorders>
            <w:vAlign w:val="bottom"/>
          </w:tcPr>
          <w:p w14:paraId="31C092E2" w14:textId="77777777" w:rsidR="001516AB" w:rsidRDefault="001516AB">
            <w:pPr>
              <w:rPr>
                <w:sz w:val="7"/>
                <w:szCs w:val="7"/>
              </w:rPr>
            </w:pPr>
          </w:p>
        </w:tc>
        <w:tc>
          <w:tcPr>
            <w:tcW w:w="120" w:type="dxa"/>
            <w:tcBorders>
              <w:right w:val="single" w:sz="8" w:space="0" w:color="auto"/>
            </w:tcBorders>
            <w:vAlign w:val="bottom"/>
          </w:tcPr>
          <w:p w14:paraId="43CFA41F" w14:textId="77777777" w:rsidR="001516AB" w:rsidRDefault="001516AB">
            <w:pPr>
              <w:rPr>
                <w:sz w:val="7"/>
                <w:szCs w:val="7"/>
              </w:rPr>
            </w:pPr>
          </w:p>
        </w:tc>
        <w:tc>
          <w:tcPr>
            <w:tcW w:w="720" w:type="dxa"/>
            <w:vMerge/>
            <w:tcBorders>
              <w:right w:val="single" w:sz="8" w:space="0" w:color="auto"/>
            </w:tcBorders>
            <w:vAlign w:val="bottom"/>
          </w:tcPr>
          <w:p w14:paraId="0FD7FFB3" w14:textId="77777777" w:rsidR="001516AB" w:rsidRDefault="001516AB">
            <w:pPr>
              <w:rPr>
                <w:sz w:val="7"/>
                <w:szCs w:val="7"/>
              </w:rPr>
            </w:pPr>
          </w:p>
        </w:tc>
        <w:tc>
          <w:tcPr>
            <w:tcW w:w="3880" w:type="dxa"/>
            <w:gridSpan w:val="2"/>
            <w:vMerge w:val="restart"/>
            <w:tcBorders>
              <w:right w:val="single" w:sz="8" w:space="0" w:color="auto"/>
            </w:tcBorders>
            <w:vAlign w:val="bottom"/>
          </w:tcPr>
          <w:p w14:paraId="6C791F9C" w14:textId="77777777" w:rsidR="001516AB" w:rsidRDefault="0066520C">
            <w:pPr>
              <w:spacing w:line="182" w:lineRule="exact"/>
              <w:ind w:left="80"/>
              <w:rPr>
                <w:sz w:val="20"/>
                <w:szCs w:val="20"/>
              </w:rPr>
            </w:pPr>
            <w:r>
              <w:rPr>
                <w:rFonts w:ascii="Arial" w:eastAsia="Arial" w:hAnsi="Arial" w:cs="Arial"/>
                <w:sz w:val="16"/>
                <w:szCs w:val="16"/>
              </w:rPr>
              <w:t>данные на любом из выводов GDOx</w:t>
            </w:r>
          </w:p>
        </w:tc>
        <w:tc>
          <w:tcPr>
            <w:tcW w:w="760" w:type="dxa"/>
            <w:tcBorders>
              <w:right w:val="single" w:sz="8" w:space="0" w:color="auto"/>
            </w:tcBorders>
            <w:vAlign w:val="bottom"/>
          </w:tcPr>
          <w:p w14:paraId="7DBE9C9A" w14:textId="77777777" w:rsidR="001516AB" w:rsidRDefault="001516AB">
            <w:pPr>
              <w:rPr>
                <w:sz w:val="7"/>
                <w:szCs w:val="7"/>
              </w:rPr>
            </w:pPr>
          </w:p>
        </w:tc>
        <w:tc>
          <w:tcPr>
            <w:tcW w:w="0" w:type="dxa"/>
            <w:vAlign w:val="bottom"/>
          </w:tcPr>
          <w:p w14:paraId="148AC6BF" w14:textId="77777777" w:rsidR="001516AB" w:rsidRDefault="001516AB">
            <w:pPr>
              <w:rPr>
                <w:sz w:val="1"/>
                <w:szCs w:val="1"/>
              </w:rPr>
            </w:pPr>
          </w:p>
        </w:tc>
      </w:tr>
      <w:tr w:rsidR="001516AB" w14:paraId="2D50E132" w14:textId="77777777">
        <w:trPr>
          <w:trHeight w:val="91"/>
        </w:trPr>
        <w:tc>
          <w:tcPr>
            <w:tcW w:w="480" w:type="dxa"/>
            <w:tcBorders>
              <w:left w:val="single" w:sz="8" w:space="0" w:color="auto"/>
              <w:right w:val="single" w:sz="8" w:space="0" w:color="auto"/>
            </w:tcBorders>
            <w:vAlign w:val="bottom"/>
          </w:tcPr>
          <w:p w14:paraId="6932BEF5" w14:textId="77777777" w:rsidR="001516AB" w:rsidRDefault="001516AB">
            <w:pPr>
              <w:rPr>
                <w:sz w:val="7"/>
                <w:szCs w:val="7"/>
              </w:rPr>
            </w:pPr>
          </w:p>
        </w:tc>
        <w:tc>
          <w:tcPr>
            <w:tcW w:w="2020" w:type="dxa"/>
            <w:tcBorders>
              <w:right w:val="single" w:sz="8" w:space="0" w:color="auto"/>
            </w:tcBorders>
            <w:vAlign w:val="bottom"/>
          </w:tcPr>
          <w:p w14:paraId="5AD4A813" w14:textId="77777777" w:rsidR="001516AB" w:rsidRDefault="001516AB">
            <w:pPr>
              <w:rPr>
                <w:sz w:val="7"/>
                <w:szCs w:val="7"/>
              </w:rPr>
            </w:pPr>
          </w:p>
        </w:tc>
        <w:tc>
          <w:tcPr>
            <w:tcW w:w="80" w:type="dxa"/>
            <w:vAlign w:val="bottom"/>
          </w:tcPr>
          <w:p w14:paraId="2B40D066" w14:textId="77777777" w:rsidR="001516AB" w:rsidRDefault="001516AB">
            <w:pPr>
              <w:rPr>
                <w:sz w:val="7"/>
                <w:szCs w:val="7"/>
              </w:rPr>
            </w:pPr>
          </w:p>
        </w:tc>
        <w:tc>
          <w:tcPr>
            <w:tcW w:w="840" w:type="dxa"/>
            <w:tcBorders>
              <w:right w:val="single" w:sz="8" w:space="0" w:color="auto"/>
            </w:tcBorders>
            <w:vAlign w:val="bottom"/>
          </w:tcPr>
          <w:p w14:paraId="70879751" w14:textId="77777777" w:rsidR="001516AB" w:rsidRDefault="001516AB">
            <w:pPr>
              <w:rPr>
                <w:sz w:val="7"/>
                <w:szCs w:val="7"/>
              </w:rPr>
            </w:pPr>
          </w:p>
        </w:tc>
        <w:tc>
          <w:tcPr>
            <w:tcW w:w="560" w:type="dxa"/>
            <w:tcBorders>
              <w:right w:val="single" w:sz="8" w:space="0" w:color="auto"/>
            </w:tcBorders>
            <w:vAlign w:val="bottom"/>
          </w:tcPr>
          <w:p w14:paraId="1CC4FC75" w14:textId="77777777" w:rsidR="001516AB" w:rsidRDefault="001516AB">
            <w:pPr>
              <w:rPr>
                <w:sz w:val="7"/>
                <w:szCs w:val="7"/>
              </w:rPr>
            </w:pPr>
          </w:p>
        </w:tc>
        <w:tc>
          <w:tcPr>
            <w:tcW w:w="120" w:type="dxa"/>
            <w:tcBorders>
              <w:right w:val="single" w:sz="8" w:space="0" w:color="auto"/>
            </w:tcBorders>
            <w:vAlign w:val="bottom"/>
          </w:tcPr>
          <w:p w14:paraId="4C15DC0F" w14:textId="77777777" w:rsidR="001516AB" w:rsidRDefault="001516AB">
            <w:pPr>
              <w:rPr>
                <w:sz w:val="7"/>
                <w:szCs w:val="7"/>
              </w:rPr>
            </w:pPr>
          </w:p>
        </w:tc>
        <w:tc>
          <w:tcPr>
            <w:tcW w:w="720" w:type="dxa"/>
            <w:tcBorders>
              <w:right w:val="single" w:sz="8" w:space="0" w:color="auto"/>
            </w:tcBorders>
            <w:vAlign w:val="bottom"/>
          </w:tcPr>
          <w:p w14:paraId="7DA81731" w14:textId="77777777" w:rsidR="001516AB" w:rsidRDefault="001516AB">
            <w:pPr>
              <w:rPr>
                <w:sz w:val="7"/>
                <w:szCs w:val="7"/>
              </w:rPr>
            </w:pPr>
          </w:p>
        </w:tc>
        <w:tc>
          <w:tcPr>
            <w:tcW w:w="3880" w:type="dxa"/>
            <w:gridSpan w:val="2"/>
            <w:vMerge/>
            <w:tcBorders>
              <w:right w:val="single" w:sz="8" w:space="0" w:color="auto"/>
            </w:tcBorders>
            <w:vAlign w:val="bottom"/>
          </w:tcPr>
          <w:p w14:paraId="348EBAA6" w14:textId="77777777" w:rsidR="001516AB" w:rsidRDefault="001516AB">
            <w:pPr>
              <w:rPr>
                <w:sz w:val="7"/>
                <w:szCs w:val="7"/>
              </w:rPr>
            </w:pPr>
          </w:p>
        </w:tc>
        <w:tc>
          <w:tcPr>
            <w:tcW w:w="760" w:type="dxa"/>
            <w:tcBorders>
              <w:right w:val="single" w:sz="8" w:space="0" w:color="auto"/>
            </w:tcBorders>
            <w:vAlign w:val="bottom"/>
          </w:tcPr>
          <w:p w14:paraId="629B31EB" w14:textId="77777777" w:rsidR="001516AB" w:rsidRDefault="001516AB">
            <w:pPr>
              <w:rPr>
                <w:sz w:val="7"/>
                <w:szCs w:val="7"/>
              </w:rPr>
            </w:pPr>
          </w:p>
        </w:tc>
        <w:tc>
          <w:tcPr>
            <w:tcW w:w="0" w:type="dxa"/>
            <w:vAlign w:val="bottom"/>
          </w:tcPr>
          <w:p w14:paraId="76D6E660" w14:textId="77777777" w:rsidR="001516AB" w:rsidRDefault="001516AB">
            <w:pPr>
              <w:rPr>
                <w:sz w:val="1"/>
                <w:szCs w:val="1"/>
              </w:rPr>
            </w:pPr>
          </w:p>
        </w:tc>
      </w:tr>
      <w:tr w:rsidR="001516AB" w14:paraId="569FE8FC" w14:textId="77777777">
        <w:trPr>
          <w:trHeight w:val="305"/>
        </w:trPr>
        <w:tc>
          <w:tcPr>
            <w:tcW w:w="480" w:type="dxa"/>
            <w:tcBorders>
              <w:left w:val="single" w:sz="8" w:space="0" w:color="auto"/>
              <w:right w:val="single" w:sz="8" w:space="0" w:color="auto"/>
            </w:tcBorders>
            <w:vAlign w:val="bottom"/>
          </w:tcPr>
          <w:p w14:paraId="12DBF96F" w14:textId="77777777" w:rsidR="001516AB" w:rsidRDefault="001516AB">
            <w:pPr>
              <w:rPr>
                <w:sz w:val="24"/>
                <w:szCs w:val="24"/>
              </w:rPr>
            </w:pPr>
          </w:p>
        </w:tc>
        <w:tc>
          <w:tcPr>
            <w:tcW w:w="2020" w:type="dxa"/>
            <w:tcBorders>
              <w:right w:val="single" w:sz="8" w:space="0" w:color="auto"/>
            </w:tcBorders>
            <w:vAlign w:val="bottom"/>
          </w:tcPr>
          <w:p w14:paraId="1BFCC8A1" w14:textId="77777777" w:rsidR="001516AB" w:rsidRDefault="001516AB">
            <w:pPr>
              <w:rPr>
                <w:sz w:val="24"/>
                <w:szCs w:val="24"/>
              </w:rPr>
            </w:pPr>
          </w:p>
        </w:tc>
        <w:tc>
          <w:tcPr>
            <w:tcW w:w="80" w:type="dxa"/>
            <w:vAlign w:val="bottom"/>
          </w:tcPr>
          <w:p w14:paraId="4BA98FE5" w14:textId="77777777" w:rsidR="001516AB" w:rsidRDefault="001516AB">
            <w:pPr>
              <w:rPr>
                <w:sz w:val="24"/>
                <w:szCs w:val="24"/>
              </w:rPr>
            </w:pPr>
          </w:p>
        </w:tc>
        <w:tc>
          <w:tcPr>
            <w:tcW w:w="840" w:type="dxa"/>
            <w:tcBorders>
              <w:right w:val="single" w:sz="8" w:space="0" w:color="auto"/>
            </w:tcBorders>
            <w:vAlign w:val="bottom"/>
          </w:tcPr>
          <w:p w14:paraId="43022200" w14:textId="77777777" w:rsidR="001516AB" w:rsidRDefault="001516AB">
            <w:pPr>
              <w:rPr>
                <w:sz w:val="24"/>
                <w:szCs w:val="24"/>
              </w:rPr>
            </w:pPr>
          </w:p>
        </w:tc>
        <w:tc>
          <w:tcPr>
            <w:tcW w:w="560" w:type="dxa"/>
            <w:tcBorders>
              <w:right w:val="single" w:sz="8" w:space="0" w:color="auto"/>
            </w:tcBorders>
            <w:vAlign w:val="bottom"/>
          </w:tcPr>
          <w:p w14:paraId="43DF43B9" w14:textId="77777777" w:rsidR="001516AB" w:rsidRDefault="001516AB">
            <w:pPr>
              <w:rPr>
                <w:sz w:val="24"/>
                <w:szCs w:val="24"/>
              </w:rPr>
            </w:pPr>
          </w:p>
        </w:tc>
        <w:tc>
          <w:tcPr>
            <w:tcW w:w="120" w:type="dxa"/>
            <w:tcBorders>
              <w:right w:val="single" w:sz="8" w:space="0" w:color="auto"/>
            </w:tcBorders>
            <w:vAlign w:val="bottom"/>
          </w:tcPr>
          <w:p w14:paraId="6735F55C" w14:textId="77777777" w:rsidR="001516AB" w:rsidRDefault="001516AB">
            <w:pPr>
              <w:rPr>
                <w:sz w:val="24"/>
                <w:szCs w:val="24"/>
              </w:rPr>
            </w:pPr>
          </w:p>
        </w:tc>
        <w:tc>
          <w:tcPr>
            <w:tcW w:w="720" w:type="dxa"/>
            <w:tcBorders>
              <w:right w:val="single" w:sz="8" w:space="0" w:color="auto"/>
            </w:tcBorders>
            <w:vAlign w:val="bottom"/>
          </w:tcPr>
          <w:p w14:paraId="1C12AC81" w14:textId="77777777" w:rsidR="001516AB" w:rsidRDefault="001516AB">
            <w:pPr>
              <w:rPr>
                <w:sz w:val="24"/>
                <w:szCs w:val="24"/>
              </w:rPr>
            </w:pPr>
          </w:p>
        </w:tc>
        <w:tc>
          <w:tcPr>
            <w:tcW w:w="3880" w:type="dxa"/>
            <w:gridSpan w:val="2"/>
            <w:tcBorders>
              <w:right w:val="single" w:sz="8" w:space="0" w:color="auto"/>
            </w:tcBorders>
            <w:vAlign w:val="bottom"/>
          </w:tcPr>
          <w:p w14:paraId="1370A1CA" w14:textId="77777777" w:rsidR="001516AB" w:rsidRDefault="0066520C">
            <w:pPr>
              <w:ind w:left="80"/>
              <w:rPr>
                <w:sz w:val="20"/>
                <w:szCs w:val="20"/>
              </w:rPr>
            </w:pPr>
            <w:r>
              <w:rPr>
                <w:rFonts w:ascii="Arial" w:eastAsia="Arial" w:hAnsi="Arial" w:cs="Arial"/>
                <w:sz w:val="16"/>
                <w:szCs w:val="16"/>
              </w:rPr>
              <w:t>Режим произвольной передачи; отправляет случайные данные с использованием PN9</w:t>
            </w:r>
          </w:p>
        </w:tc>
        <w:tc>
          <w:tcPr>
            <w:tcW w:w="760" w:type="dxa"/>
            <w:tcBorders>
              <w:right w:val="single" w:sz="8" w:space="0" w:color="auto"/>
            </w:tcBorders>
            <w:vAlign w:val="bottom"/>
          </w:tcPr>
          <w:p w14:paraId="62FB7C73" w14:textId="77777777" w:rsidR="001516AB" w:rsidRDefault="001516AB">
            <w:pPr>
              <w:rPr>
                <w:sz w:val="24"/>
                <w:szCs w:val="24"/>
              </w:rPr>
            </w:pPr>
          </w:p>
        </w:tc>
        <w:tc>
          <w:tcPr>
            <w:tcW w:w="0" w:type="dxa"/>
            <w:vAlign w:val="bottom"/>
          </w:tcPr>
          <w:p w14:paraId="64E23F36" w14:textId="77777777" w:rsidR="001516AB" w:rsidRDefault="001516AB">
            <w:pPr>
              <w:rPr>
                <w:sz w:val="1"/>
                <w:szCs w:val="1"/>
              </w:rPr>
            </w:pPr>
          </w:p>
        </w:tc>
      </w:tr>
      <w:tr w:rsidR="001516AB" w14:paraId="585C6B3B" w14:textId="77777777">
        <w:trPr>
          <w:trHeight w:val="185"/>
        </w:trPr>
        <w:tc>
          <w:tcPr>
            <w:tcW w:w="480" w:type="dxa"/>
            <w:tcBorders>
              <w:left w:val="single" w:sz="8" w:space="0" w:color="auto"/>
              <w:right w:val="single" w:sz="8" w:space="0" w:color="auto"/>
            </w:tcBorders>
            <w:vAlign w:val="bottom"/>
          </w:tcPr>
          <w:p w14:paraId="4FB9FABD" w14:textId="77777777" w:rsidR="001516AB" w:rsidRDefault="001516AB">
            <w:pPr>
              <w:rPr>
                <w:sz w:val="16"/>
                <w:szCs w:val="16"/>
              </w:rPr>
            </w:pPr>
          </w:p>
        </w:tc>
        <w:tc>
          <w:tcPr>
            <w:tcW w:w="2020" w:type="dxa"/>
            <w:tcBorders>
              <w:right w:val="single" w:sz="8" w:space="0" w:color="auto"/>
            </w:tcBorders>
            <w:vAlign w:val="bottom"/>
          </w:tcPr>
          <w:p w14:paraId="2CD513C8" w14:textId="77777777" w:rsidR="001516AB" w:rsidRDefault="001516AB">
            <w:pPr>
              <w:rPr>
                <w:sz w:val="16"/>
                <w:szCs w:val="16"/>
              </w:rPr>
            </w:pPr>
          </w:p>
        </w:tc>
        <w:tc>
          <w:tcPr>
            <w:tcW w:w="80" w:type="dxa"/>
            <w:vAlign w:val="bottom"/>
          </w:tcPr>
          <w:p w14:paraId="0564A172" w14:textId="77777777" w:rsidR="001516AB" w:rsidRDefault="001516AB">
            <w:pPr>
              <w:rPr>
                <w:sz w:val="16"/>
                <w:szCs w:val="16"/>
              </w:rPr>
            </w:pPr>
          </w:p>
        </w:tc>
        <w:tc>
          <w:tcPr>
            <w:tcW w:w="840" w:type="dxa"/>
            <w:tcBorders>
              <w:right w:val="single" w:sz="8" w:space="0" w:color="auto"/>
            </w:tcBorders>
            <w:vAlign w:val="bottom"/>
          </w:tcPr>
          <w:p w14:paraId="00925854" w14:textId="77777777" w:rsidR="001516AB" w:rsidRDefault="001516AB">
            <w:pPr>
              <w:rPr>
                <w:sz w:val="16"/>
                <w:szCs w:val="16"/>
              </w:rPr>
            </w:pPr>
          </w:p>
        </w:tc>
        <w:tc>
          <w:tcPr>
            <w:tcW w:w="560" w:type="dxa"/>
            <w:tcBorders>
              <w:right w:val="single" w:sz="8" w:space="0" w:color="auto"/>
            </w:tcBorders>
            <w:vAlign w:val="bottom"/>
          </w:tcPr>
          <w:p w14:paraId="09532DB1" w14:textId="77777777" w:rsidR="001516AB" w:rsidRDefault="001516AB">
            <w:pPr>
              <w:rPr>
                <w:sz w:val="16"/>
                <w:szCs w:val="16"/>
              </w:rPr>
            </w:pPr>
          </w:p>
        </w:tc>
        <w:tc>
          <w:tcPr>
            <w:tcW w:w="120" w:type="dxa"/>
            <w:tcBorders>
              <w:right w:val="single" w:sz="8" w:space="0" w:color="auto"/>
            </w:tcBorders>
            <w:vAlign w:val="bottom"/>
          </w:tcPr>
          <w:p w14:paraId="570C81FE" w14:textId="77777777" w:rsidR="001516AB" w:rsidRDefault="001516AB">
            <w:pPr>
              <w:rPr>
                <w:sz w:val="16"/>
                <w:szCs w:val="16"/>
              </w:rPr>
            </w:pPr>
          </w:p>
        </w:tc>
        <w:tc>
          <w:tcPr>
            <w:tcW w:w="720" w:type="dxa"/>
            <w:tcBorders>
              <w:right w:val="single" w:sz="8" w:space="0" w:color="auto"/>
            </w:tcBorders>
            <w:vAlign w:val="bottom"/>
          </w:tcPr>
          <w:p w14:paraId="15E3D670" w14:textId="77777777" w:rsidR="001516AB" w:rsidRDefault="0066520C">
            <w:pPr>
              <w:ind w:left="120"/>
              <w:rPr>
                <w:sz w:val="20"/>
                <w:szCs w:val="20"/>
              </w:rPr>
            </w:pPr>
            <w:r>
              <w:rPr>
                <w:rFonts w:ascii="Arial" w:eastAsia="Arial" w:hAnsi="Arial" w:cs="Arial"/>
                <w:sz w:val="16"/>
                <w:szCs w:val="16"/>
              </w:rPr>
              <w:t>2 (10)</w:t>
            </w:r>
          </w:p>
        </w:tc>
        <w:tc>
          <w:tcPr>
            <w:tcW w:w="3880" w:type="dxa"/>
            <w:gridSpan w:val="2"/>
            <w:tcBorders>
              <w:right w:val="single" w:sz="8" w:space="0" w:color="auto"/>
            </w:tcBorders>
            <w:vAlign w:val="bottom"/>
          </w:tcPr>
          <w:p w14:paraId="60A64AB9" w14:textId="77777777" w:rsidR="001516AB" w:rsidRDefault="0066520C">
            <w:pPr>
              <w:ind w:left="80"/>
              <w:rPr>
                <w:sz w:val="20"/>
                <w:szCs w:val="20"/>
              </w:rPr>
            </w:pPr>
            <w:r>
              <w:rPr>
                <w:rFonts w:ascii="Arial" w:eastAsia="Arial" w:hAnsi="Arial" w:cs="Arial"/>
                <w:sz w:val="16"/>
                <w:szCs w:val="16"/>
              </w:rPr>
              <w:t>генератор. Используется для теста.</w:t>
            </w:r>
          </w:p>
        </w:tc>
        <w:tc>
          <w:tcPr>
            <w:tcW w:w="760" w:type="dxa"/>
            <w:tcBorders>
              <w:right w:val="single" w:sz="8" w:space="0" w:color="auto"/>
            </w:tcBorders>
            <w:vAlign w:val="bottom"/>
          </w:tcPr>
          <w:p w14:paraId="668D7259" w14:textId="77777777" w:rsidR="001516AB" w:rsidRDefault="001516AB">
            <w:pPr>
              <w:rPr>
                <w:sz w:val="16"/>
                <w:szCs w:val="16"/>
              </w:rPr>
            </w:pPr>
          </w:p>
        </w:tc>
        <w:tc>
          <w:tcPr>
            <w:tcW w:w="0" w:type="dxa"/>
            <w:vAlign w:val="bottom"/>
          </w:tcPr>
          <w:p w14:paraId="5B68A3B0" w14:textId="77777777" w:rsidR="001516AB" w:rsidRDefault="001516AB">
            <w:pPr>
              <w:rPr>
                <w:sz w:val="1"/>
                <w:szCs w:val="1"/>
              </w:rPr>
            </w:pPr>
          </w:p>
        </w:tc>
      </w:tr>
      <w:tr w:rsidR="001516AB" w14:paraId="0D4955DF" w14:textId="77777777">
        <w:trPr>
          <w:trHeight w:val="182"/>
        </w:trPr>
        <w:tc>
          <w:tcPr>
            <w:tcW w:w="480" w:type="dxa"/>
            <w:tcBorders>
              <w:left w:val="single" w:sz="8" w:space="0" w:color="auto"/>
              <w:right w:val="single" w:sz="8" w:space="0" w:color="auto"/>
            </w:tcBorders>
            <w:vAlign w:val="bottom"/>
          </w:tcPr>
          <w:p w14:paraId="6C8A9D88" w14:textId="77777777" w:rsidR="001516AB" w:rsidRDefault="001516AB">
            <w:pPr>
              <w:rPr>
                <w:sz w:val="15"/>
                <w:szCs w:val="15"/>
              </w:rPr>
            </w:pPr>
          </w:p>
        </w:tc>
        <w:tc>
          <w:tcPr>
            <w:tcW w:w="2020" w:type="dxa"/>
            <w:tcBorders>
              <w:right w:val="single" w:sz="8" w:space="0" w:color="auto"/>
            </w:tcBorders>
            <w:vAlign w:val="bottom"/>
          </w:tcPr>
          <w:p w14:paraId="1CCA6837" w14:textId="77777777" w:rsidR="001516AB" w:rsidRDefault="001516AB">
            <w:pPr>
              <w:rPr>
                <w:sz w:val="15"/>
                <w:szCs w:val="15"/>
              </w:rPr>
            </w:pPr>
          </w:p>
        </w:tc>
        <w:tc>
          <w:tcPr>
            <w:tcW w:w="80" w:type="dxa"/>
            <w:vAlign w:val="bottom"/>
          </w:tcPr>
          <w:p w14:paraId="1C0CB88F" w14:textId="77777777" w:rsidR="001516AB" w:rsidRDefault="001516AB">
            <w:pPr>
              <w:rPr>
                <w:sz w:val="15"/>
                <w:szCs w:val="15"/>
              </w:rPr>
            </w:pPr>
          </w:p>
        </w:tc>
        <w:tc>
          <w:tcPr>
            <w:tcW w:w="840" w:type="dxa"/>
            <w:tcBorders>
              <w:right w:val="single" w:sz="8" w:space="0" w:color="auto"/>
            </w:tcBorders>
            <w:vAlign w:val="bottom"/>
          </w:tcPr>
          <w:p w14:paraId="2F1110BB" w14:textId="77777777" w:rsidR="001516AB" w:rsidRDefault="001516AB">
            <w:pPr>
              <w:rPr>
                <w:sz w:val="15"/>
                <w:szCs w:val="15"/>
              </w:rPr>
            </w:pPr>
          </w:p>
        </w:tc>
        <w:tc>
          <w:tcPr>
            <w:tcW w:w="560" w:type="dxa"/>
            <w:tcBorders>
              <w:right w:val="single" w:sz="8" w:space="0" w:color="auto"/>
            </w:tcBorders>
            <w:vAlign w:val="bottom"/>
          </w:tcPr>
          <w:p w14:paraId="3CBB940D" w14:textId="77777777" w:rsidR="001516AB" w:rsidRDefault="001516AB">
            <w:pPr>
              <w:rPr>
                <w:sz w:val="15"/>
                <w:szCs w:val="15"/>
              </w:rPr>
            </w:pPr>
          </w:p>
        </w:tc>
        <w:tc>
          <w:tcPr>
            <w:tcW w:w="120" w:type="dxa"/>
            <w:tcBorders>
              <w:right w:val="single" w:sz="8" w:space="0" w:color="auto"/>
            </w:tcBorders>
            <w:vAlign w:val="bottom"/>
          </w:tcPr>
          <w:p w14:paraId="032B8075" w14:textId="77777777" w:rsidR="001516AB" w:rsidRDefault="001516AB">
            <w:pPr>
              <w:rPr>
                <w:sz w:val="15"/>
                <w:szCs w:val="15"/>
              </w:rPr>
            </w:pPr>
          </w:p>
        </w:tc>
        <w:tc>
          <w:tcPr>
            <w:tcW w:w="720" w:type="dxa"/>
            <w:tcBorders>
              <w:right w:val="single" w:sz="8" w:space="0" w:color="auto"/>
            </w:tcBorders>
            <w:vAlign w:val="bottom"/>
          </w:tcPr>
          <w:p w14:paraId="36EBB1CA" w14:textId="77777777" w:rsidR="001516AB" w:rsidRDefault="001516AB">
            <w:pPr>
              <w:rPr>
                <w:sz w:val="15"/>
                <w:szCs w:val="15"/>
              </w:rPr>
            </w:pPr>
          </w:p>
        </w:tc>
        <w:tc>
          <w:tcPr>
            <w:tcW w:w="3880" w:type="dxa"/>
            <w:gridSpan w:val="2"/>
            <w:tcBorders>
              <w:right w:val="single" w:sz="8" w:space="0" w:color="auto"/>
            </w:tcBorders>
            <w:vAlign w:val="bottom"/>
          </w:tcPr>
          <w:p w14:paraId="0B106F73" w14:textId="77777777" w:rsidR="001516AB" w:rsidRDefault="0066520C">
            <w:pPr>
              <w:spacing w:line="182" w:lineRule="exact"/>
              <w:ind w:left="80"/>
              <w:rPr>
                <w:sz w:val="20"/>
                <w:szCs w:val="20"/>
              </w:rPr>
            </w:pPr>
            <w:r>
              <w:rPr>
                <w:rFonts w:ascii="Arial" w:eastAsia="Arial" w:hAnsi="Arial" w:cs="Arial"/>
                <w:sz w:val="16"/>
                <w:szCs w:val="16"/>
              </w:rPr>
              <w:t>Работает в обычном режиме, установка 0 (00), в RX</w:t>
            </w:r>
          </w:p>
        </w:tc>
        <w:tc>
          <w:tcPr>
            <w:tcW w:w="760" w:type="dxa"/>
            <w:tcBorders>
              <w:right w:val="single" w:sz="8" w:space="0" w:color="auto"/>
            </w:tcBorders>
            <w:vAlign w:val="bottom"/>
          </w:tcPr>
          <w:p w14:paraId="109049D3" w14:textId="77777777" w:rsidR="001516AB" w:rsidRDefault="001516AB">
            <w:pPr>
              <w:rPr>
                <w:sz w:val="15"/>
                <w:szCs w:val="15"/>
              </w:rPr>
            </w:pPr>
          </w:p>
        </w:tc>
        <w:tc>
          <w:tcPr>
            <w:tcW w:w="0" w:type="dxa"/>
            <w:vAlign w:val="bottom"/>
          </w:tcPr>
          <w:p w14:paraId="0A6CDC3A" w14:textId="77777777" w:rsidR="001516AB" w:rsidRDefault="001516AB">
            <w:pPr>
              <w:rPr>
                <w:sz w:val="1"/>
                <w:szCs w:val="1"/>
              </w:rPr>
            </w:pPr>
          </w:p>
        </w:tc>
      </w:tr>
      <w:tr w:rsidR="001516AB" w14:paraId="51D0691C" w14:textId="77777777">
        <w:trPr>
          <w:trHeight w:val="305"/>
        </w:trPr>
        <w:tc>
          <w:tcPr>
            <w:tcW w:w="480" w:type="dxa"/>
            <w:tcBorders>
              <w:left w:val="single" w:sz="8" w:space="0" w:color="auto"/>
              <w:right w:val="single" w:sz="8" w:space="0" w:color="auto"/>
            </w:tcBorders>
            <w:vAlign w:val="bottom"/>
          </w:tcPr>
          <w:p w14:paraId="516FF359" w14:textId="77777777" w:rsidR="001516AB" w:rsidRDefault="001516AB">
            <w:pPr>
              <w:rPr>
                <w:sz w:val="24"/>
                <w:szCs w:val="24"/>
              </w:rPr>
            </w:pPr>
          </w:p>
        </w:tc>
        <w:tc>
          <w:tcPr>
            <w:tcW w:w="2020" w:type="dxa"/>
            <w:tcBorders>
              <w:right w:val="single" w:sz="8" w:space="0" w:color="auto"/>
            </w:tcBorders>
            <w:vAlign w:val="bottom"/>
          </w:tcPr>
          <w:p w14:paraId="4ED78508" w14:textId="77777777" w:rsidR="001516AB" w:rsidRDefault="001516AB">
            <w:pPr>
              <w:rPr>
                <w:sz w:val="24"/>
                <w:szCs w:val="24"/>
              </w:rPr>
            </w:pPr>
          </w:p>
        </w:tc>
        <w:tc>
          <w:tcPr>
            <w:tcW w:w="80" w:type="dxa"/>
            <w:vAlign w:val="bottom"/>
          </w:tcPr>
          <w:p w14:paraId="3D176CBB" w14:textId="77777777" w:rsidR="001516AB" w:rsidRDefault="001516AB">
            <w:pPr>
              <w:rPr>
                <w:sz w:val="24"/>
                <w:szCs w:val="24"/>
              </w:rPr>
            </w:pPr>
          </w:p>
        </w:tc>
        <w:tc>
          <w:tcPr>
            <w:tcW w:w="840" w:type="dxa"/>
            <w:tcBorders>
              <w:right w:val="single" w:sz="8" w:space="0" w:color="auto"/>
            </w:tcBorders>
            <w:vAlign w:val="bottom"/>
          </w:tcPr>
          <w:p w14:paraId="46B32031" w14:textId="77777777" w:rsidR="001516AB" w:rsidRDefault="001516AB">
            <w:pPr>
              <w:rPr>
                <w:sz w:val="24"/>
                <w:szCs w:val="24"/>
              </w:rPr>
            </w:pPr>
          </w:p>
        </w:tc>
        <w:tc>
          <w:tcPr>
            <w:tcW w:w="560" w:type="dxa"/>
            <w:tcBorders>
              <w:right w:val="single" w:sz="8" w:space="0" w:color="auto"/>
            </w:tcBorders>
            <w:vAlign w:val="bottom"/>
          </w:tcPr>
          <w:p w14:paraId="60E6E4F8" w14:textId="77777777" w:rsidR="001516AB" w:rsidRDefault="001516AB">
            <w:pPr>
              <w:rPr>
                <w:sz w:val="24"/>
                <w:szCs w:val="24"/>
              </w:rPr>
            </w:pPr>
          </w:p>
        </w:tc>
        <w:tc>
          <w:tcPr>
            <w:tcW w:w="120" w:type="dxa"/>
            <w:tcBorders>
              <w:right w:val="single" w:sz="8" w:space="0" w:color="auto"/>
            </w:tcBorders>
            <w:vAlign w:val="bottom"/>
          </w:tcPr>
          <w:p w14:paraId="14EAF0E3" w14:textId="77777777" w:rsidR="001516AB" w:rsidRDefault="001516AB">
            <w:pPr>
              <w:rPr>
                <w:sz w:val="24"/>
                <w:szCs w:val="24"/>
              </w:rPr>
            </w:pPr>
          </w:p>
        </w:tc>
        <w:tc>
          <w:tcPr>
            <w:tcW w:w="720" w:type="dxa"/>
            <w:vMerge w:val="restart"/>
            <w:tcBorders>
              <w:right w:val="single" w:sz="8" w:space="0" w:color="auto"/>
            </w:tcBorders>
            <w:vAlign w:val="bottom"/>
          </w:tcPr>
          <w:p w14:paraId="1427F26F" w14:textId="77777777" w:rsidR="001516AB" w:rsidRDefault="0066520C">
            <w:pPr>
              <w:ind w:left="120"/>
              <w:rPr>
                <w:sz w:val="20"/>
                <w:szCs w:val="20"/>
              </w:rPr>
            </w:pPr>
            <w:r>
              <w:rPr>
                <w:rFonts w:ascii="Arial" w:eastAsia="Arial" w:hAnsi="Arial" w:cs="Arial"/>
                <w:sz w:val="16"/>
                <w:szCs w:val="16"/>
              </w:rPr>
              <w:t>3 (11)</w:t>
            </w:r>
          </w:p>
        </w:tc>
        <w:tc>
          <w:tcPr>
            <w:tcW w:w="3880" w:type="dxa"/>
            <w:gridSpan w:val="2"/>
            <w:tcBorders>
              <w:right w:val="single" w:sz="8" w:space="0" w:color="auto"/>
            </w:tcBorders>
            <w:vAlign w:val="bottom"/>
          </w:tcPr>
          <w:p w14:paraId="5B8C481E" w14:textId="77777777" w:rsidR="001516AB" w:rsidRDefault="0066520C">
            <w:pPr>
              <w:ind w:left="80"/>
              <w:rPr>
                <w:sz w:val="20"/>
                <w:szCs w:val="20"/>
              </w:rPr>
            </w:pPr>
            <w:r>
              <w:rPr>
                <w:rFonts w:ascii="Arial" w:eastAsia="Arial" w:hAnsi="Arial" w:cs="Arial"/>
                <w:sz w:val="16"/>
                <w:szCs w:val="16"/>
              </w:rPr>
              <w:t>Асинхронный последовательный режим, данные в GDO0 и</w:t>
            </w:r>
          </w:p>
        </w:tc>
        <w:tc>
          <w:tcPr>
            <w:tcW w:w="760" w:type="dxa"/>
            <w:tcBorders>
              <w:right w:val="single" w:sz="8" w:space="0" w:color="auto"/>
            </w:tcBorders>
            <w:vAlign w:val="bottom"/>
          </w:tcPr>
          <w:p w14:paraId="2FB77ECA" w14:textId="77777777" w:rsidR="001516AB" w:rsidRDefault="001516AB">
            <w:pPr>
              <w:rPr>
                <w:sz w:val="24"/>
                <w:szCs w:val="24"/>
              </w:rPr>
            </w:pPr>
          </w:p>
        </w:tc>
        <w:tc>
          <w:tcPr>
            <w:tcW w:w="0" w:type="dxa"/>
            <w:vAlign w:val="bottom"/>
          </w:tcPr>
          <w:p w14:paraId="2D87E7B2" w14:textId="77777777" w:rsidR="001516AB" w:rsidRDefault="001516AB">
            <w:pPr>
              <w:rPr>
                <w:sz w:val="1"/>
                <w:szCs w:val="1"/>
              </w:rPr>
            </w:pPr>
          </w:p>
        </w:tc>
      </w:tr>
      <w:tr w:rsidR="001516AB" w14:paraId="3EC5CE01" w14:textId="77777777">
        <w:trPr>
          <w:trHeight w:val="91"/>
        </w:trPr>
        <w:tc>
          <w:tcPr>
            <w:tcW w:w="480" w:type="dxa"/>
            <w:tcBorders>
              <w:left w:val="single" w:sz="8" w:space="0" w:color="auto"/>
              <w:right w:val="single" w:sz="8" w:space="0" w:color="auto"/>
            </w:tcBorders>
            <w:vAlign w:val="bottom"/>
          </w:tcPr>
          <w:p w14:paraId="435D4205" w14:textId="77777777" w:rsidR="001516AB" w:rsidRDefault="001516AB">
            <w:pPr>
              <w:rPr>
                <w:sz w:val="7"/>
                <w:szCs w:val="7"/>
              </w:rPr>
            </w:pPr>
          </w:p>
        </w:tc>
        <w:tc>
          <w:tcPr>
            <w:tcW w:w="2020" w:type="dxa"/>
            <w:tcBorders>
              <w:right w:val="single" w:sz="8" w:space="0" w:color="auto"/>
            </w:tcBorders>
            <w:vAlign w:val="bottom"/>
          </w:tcPr>
          <w:p w14:paraId="6BBA9467" w14:textId="77777777" w:rsidR="001516AB" w:rsidRDefault="001516AB">
            <w:pPr>
              <w:rPr>
                <w:sz w:val="7"/>
                <w:szCs w:val="7"/>
              </w:rPr>
            </w:pPr>
          </w:p>
        </w:tc>
        <w:tc>
          <w:tcPr>
            <w:tcW w:w="80" w:type="dxa"/>
            <w:vAlign w:val="bottom"/>
          </w:tcPr>
          <w:p w14:paraId="6FDC2468" w14:textId="77777777" w:rsidR="001516AB" w:rsidRDefault="001516AB">
            <w:pPr>
              <w:rPr>
                <w:sz w:val="7"/>
                <w:szCs w:val="7"/>
              </w:rPr>
            </w:pPr>
          </w:p>
        </w:tc>
        <w:tc>
          <w:tcPr>
            <w:tcW w:w="840" w:type="dxa"/>
            <w:tcBorders>
              <w:right w:val="single" w:sz="8" w:space="0" w:color="auto"/>
            </w:tcBorders>
            <w:vAlign w:val="bottom"/>
          </w:tcPr>
          <w:p w14:paraId="6B6DA6AF" w14:textId="77777777" w:rsidR="001516AB" w:rsidRDefault="001516AB">
            <w:pPr>
              <w:rPr>
                <w:sz w:val="7"/>
                <w:szCs w:val="7"/>
              </w:rPr>
            </w:pPr>
          </w:p>
        </w:tc>
        <w:tc>
          <w:tcPr>
            <w:tcW w:w="560" w:type="dxa"/>
            <w:tcBorders>
              <w:right w:val="single" w:sz="8" w:space="0" w:color="auto"/>
            </w:tcBorders>
            <w:vAlign w:val="bottom"/>
          </w:tcPr>
          <w:p w14:paraId="68A07FFB" w14:textId="77777777" w:rsidR="001516AB" w:rsidRDefault="001516AB">
            <w:pPr>
              <w:rPr>
                <w:sz w:val="7"/>
                <w:szCs w:val="7"/>
              </w:rPr>
            </w:pPr>
          </w:p>
        </w:tc>
        <w:tc>
          <w:tcPr>
            <w:tcW w:w="120" w:type="dxa"/>
            <w:tcBorders>
              <w:right w:val="single" w:sz="8" w:space="0" w:color="auto"/>
            </w:tcBorders>
            <w:vAlign w:val="bottom"/>
          </w:tcPr>
          <w:p w14:paraId="705ABC7D" w14:textId="77777777" w:rsidR="001516AB" w:rsidRDefault="001516AB">
            <w:pPr>
              <w:rPr>
                <w:sz w:val="7"/>
                <w:szCs w:val="7"/>
              </w:rPr>
            </w:pPr>
          </w:p>
        </w:tc>
        <w:tc>
          <w:tcPr>
            <w:tcW w:w="720" w:type="dxa"/>
            <w:vMerge/>
            <w:tcBorders>
              <w:right w:val="single" w:sz="8" w:space="0" w:color="auto"/>
            </w:tcBorders>
            <w:vAlign w:val="bottom"/>
          </w:tcPr>
          <w:p w14:paraId="63FDEE5C" w14:textId="77777777" w:rsidR="001516AB" w:rsidRDefault="001516AB">
            <w:pPr>
              <w:rPr>
                <w:sz w:val="7"/>
                <w:szCs w:val="7"/>
              </w:rPr>
            </w:pPr>
          </w:p>
        </w:tc>
        <w:tc>
          <w:tcPr>
            <w:tcW w:w="3880" w:type="dxa"/>
            <w:gridSpan w:val="2"/>
            <w:vMerge w:val="restart"/>
            <w:tcBorders>
              <w:right w:val="single" w:sz="8" w:space="0" w:color="auto"/>
            </w:tcBorders>
            <w:vAlign w:val="bottom"/>
          </w:tcPr>
          <w:p w14:paraId="1FAE2F71" w14:textId="77777777" w:rsidR="001516AB" w:rsidRDefault="0066520C">
            <w:pPr>
              <w:ind w:left="80"/>
              <w:rPr>
                <w:sz w:val="20"/>
                <w:szCs w:val="20"/>
              </w:rPr>
            </w:pPr>
            <w:r>
              <w:rPr>
                <w:rFonts w:ascii="Arial" w:eastAsia="Arial" w:hAnsi="Arial" w:cs="Arial"/>
                <w:sz w:val="16"/>
                <w:szCs w:val="16"/>
              </w:rPr>
              <w:t>данные на любом из выводов GDOx</w:t>
            </w:r>
          </w:p>
        </w:tc>
        <w:tc>
          <w:tcPr>
            <w:tcW w:w="760" w:type="dxa"/>
            <w:tcBorders>
              <w:right w:val="single" w:sz="8" w:space="0" w:color="auto"/>
            </w:tcBorders>
            <w:vAlign w:val="bottom"/>
          </w:tcPr>
          <w:p w14:paraId="785ECABA" w14:textId="77777777" w:rsidR="001516AB" w:rsidRDefault="001516AB">
            <w:pPr>
              <w:rPr>
                <w:sz w:val="7"/>
                <w:szCs w:val="7"/>
              </w:rPr>
            </w:pPr>
          </w:p>
        </w:tc>
        <w:tc>
          <w:tcPr>
            <w:tcW w:w="0" w:type="dxa"/>
            <w:vAlign w:val="bottom"/>
          </w:tcPr>
          <w:p w14:paraId="6794491D" w14:textId="77777777" w:rsidR="001516AB" w:rsidRDefault="001516AB">
            <w:pPr>
              <w:rPr>
                <w:sz w:val="1"/>
                <w:szCs w:val="1"/>
              </w:rPr>
            </w:pPr>
          </w:p>
        </w:tc>
      </w:tr>
      <w:tr w:rsidR="001516AB" w14:paraId="3155E20B" w14:textId="77777777">
        <w:trPr>
          <w:trHeight w:val="94"/>
        </w:trPr>
        <w:tc>
          <w:tcPr>
            <w:tcW w:w="480" w:type="dxa"/>
            <w:tcBorders>
              <w:left w:val="single" w:sz="8" w:space="0" w:color="auto"/>
              <w:right w:val="single" w:sz="8" w:space="0" w:color="auto"/>
            </w:tcBorders>
            <w:vAlign w:val="bottom"/>
          </w:tcPr>
          <w:p w14:paraId="457CC87E" w14:textId="77777777" w:rsidR="001516AB" w:rsidRDefault="001516AB">
            <w:pPr>
              <w:rPr>
                <w:sz w:val="8"/>
                <w:szCs w:val="8"/>
              </w:rPr>
            </w:pPr>
          </w:p>
        </w:tc>
        <w:tc>
          <w:tcPr>
            <w:tcW w:w="2020" w:type="dxa"/>
            <w:tcBorders>
              <w:right w:val="single" w:sz="8" w:space="0" w:color="auto"/>
            </w:tcBorders>
            <w:vAlign w:val="bottom"/>
          </w:tcPr>
          <w:p w14:paraId="5F24523A" w14:textId="77777777" w:rsidR="001516AB" w:rsidRDefault="001516AB">
            <w:pPr>
              <w:rPr>
                <w:sz w:val="8"/>
                <w:szCs w:val="8"/>
              </w:rPr>
            </w:pPr>
          </w:p>
        </w:tc>
        <w:tc>
          <w:tcPr>
            <w:tcW w:w="80" w:type="dxa"/>
            <w:vAlign w:val="bottom"/>
          </w:tcPr>
          <w:p w14:paraId="0F736DB7" w14:textId="77777777" w:rsidR="001516AB" w:rsidRDefault="001516AB">
            <w:pPr>
              <w:rPr>
                <w:sz w:val="8"/>
                <w:szCs w:val="8"/>
              </w:rPr>
            </w:pPr>
          </w:p>
        </w:tc>
        <w:tc>
          <w:tcPr>
            <w:tcW w:w="840" w:type="dxa"/>
            <w:tcBorders>
              <w:right w:val="single" w:sz="8" w:space="0" w:color="auto"/>
            </w:tcBorders>
            <w:vAlign w:val="bottom"/>
          </w:tcPr>
          <w:p w14:paraId="5A44B582" w14:textId="77777777" w:rsidR="001516AB" w:rsidRDefault="001516AB">
            <w:pPr>
              <w:rPr>
                <w:sz w:val="8"/>
                <w:szCs w:val="8"/>
              </w:rPr>
            </w:pPr>
          </w:p>
        </w:tc>
        <w:tc>
          <w:tcPr>
            <w:tcW w:w="560" w:type="dxa"/>
            <w:tcBorders>
              <w:right w:val="single" w:sz="8" w:space="0" w:color="auto"/>
            </w:tcBorders>
            <w:vAlign w:val="bottom"/>
          </w:tcPr>
          <w:p w14:paraId="18F426A1" w14:textId="77777777" w:rsidR="001516AB" w:rsidRDefault="001516AB">
            <w:pPr>
              <w:rPr>
                <w:sz w:val="8"/>
                <w:szCs w:val="8"/>
              </w:rPr>
            </w:pPr>
          </w:p>
        </w:tc>
        <w:tc>
          <w:tcPr>
            <w:tcW w:w="120" w:type="dxa"/>
            <w:tcBorders>
              <w:right w:val="single" w:sz="8" w:space="0" w:color="auto"/>
            </w:tcBorders>
            <w:vAlign w:val="bottom"/>
          </w:tcPr>
          <w:p w14:paraId="697A9F44" w14:textId="77777777" w:rsidR="001516AB" w:rsidRDefault="001516AB">
            <w:pPr>
              <w:rPr>
                <w:sz w:val="8"/>
                <w:szCs w:val="8"/>
              </w:rPr>
            </w:pPr>
          </w:p>
        </w:tc>
        <w:tc>
          <w:tcPr>
            <w:tcW w:w="720" w:type="dxa"/>
            <w:tcBorders>
              <w:right w:val="single" w:sz="8" w:space="0" w:color="auto"/>
            </w:tcBorders>
            <w:vAlign w:val="bottom"/>
          </w:tcPr>
          <w:p w14:paraId="203CD70F" w14:textId="77777777" w:rsidR="001516AB" w:rsidRDefault="001516AB">
            <w:pPr>
              <w:rPr>
                <w:sz w:val="8"/>
                <w:szCs w:val="8"/>
              </w:rPr>
            </w:pPr>
          </w:p>
        </w:tc>
        <w:tc>
          <w:tcPr>
            <w:tcW w:w="3880" w:type="dxa"/>
            <w:gridSpan w:val="2"/>
            <w:vMerge/>
            <w:tcBorders>
              <w:right w:val="single" w:sz="8" w:space="0" w:color="auto"/>
            </w:tcBorders>
            <w:vAlign w:val="bottom"/>
          </w:tcPr>
          <w:p w14:paraId="59132EBE" w14:textId="77777777" w:rsidR="001516AB" w:rsidRDefault="001516AB">
            <w:pPr>
              <w:rPr>
                <w:sz w:val="8"/>
                <w:szCs w:val="8"/>
              </w:rPr>
            </w:pPr>
          </w:p>
        </w:tc>
        <w:tc>
          <w:tcPr>
            <w:tcW w:w="760" w:type="dxa"/>
            <w:tcBorders>
              <w:right w:val="single" w:sz="8" w:space="0" w:color="auto"/>
            </w:tcBorders>
            <w:vAlign w:val="bottom"/>
          </w:tcPr>
          <w:p w14:paraId="4FF51620" w14:textId="77777777" w:rsidR="001516AB" w:rsidRDefault="001516AB">
            <w:pPr>
              <w:rPr>
                <w:sz w:val="8"/>
                <w:szCs w:val="8"/>
              </w:rPr>
            </w:pPr>
          </w:p>
        </w:tc>
        <w:tc>
          <w:tcPr>
            <w:tcW w:w="0" w:type="dxa"/>
            <w:vAlign w:val="bottom"/>
          </w:tcPr>
          <w:p w14:paraId="085EA112" w14:textId="77777777" w:rsidR="001516AB" w:rsidRDefault="001516AB">
            <w:pPr>
              <w:rPr>
                <w:sz w:val="1"/>
                <w:szCs w:val="1"/>
              </w:rPr>
            </w:pPr>
          </w:p>
        </w:tc>
      </w:tr>
      <w:tr w:rsidR="001516AB" w14:paraId="5C154DCE" w14:textId="77777777">
        <w:trPr>
          <w:trHeight w:val="66"/>
        </w:trPr>
        <w:tc>
          <w:tcPr>
            <w:tcW w:w="480" w:type="dxa"/>
            <w:tcBorders>
              <w:left w:val="single" w:sz="8" w:space="0" w:color="auto"/>
              <w:bottom w:val="single" w:sz="8" w:space="0" w:color="auto"/>
              <w:right w:val="single" w:sz="8" w:space="0" w:color="auto"/>
            </w:tcBorders>
            <w:vAlign w:val="bottom"/>
          </w:tcPr>
          <w:p w14:paraId="46CD83CE" w14:textId="77777777" w:rsidR="001516AB" w:rsidRDefault="001516AB">
            <w:pPr>
              <w:rPr>
                <w:sz w:val="5"/>
                <w:szCs w:val="5"/>
              </w:rPr>
            </w:pPr>
          </w:p>
        </w:tc>
        <w:tc>
          <w:tcPr>
            <w:tcW w:w="2020" w:type="dxa"/>
            <w:tcBorders>
              <w:bottom w:val="single" w:sz="8" w:space="0" w:color="auto"/>
              <w:right w:val="single" w:sz="8" w:space="0" w:color="auto"/>
            </w:tcBorders>
            <w:vAlign w:val="bottom"/>
          </w:tcPr>
          <w:p w14:paraId="55465E6F" w14:textId="77777777" w:rsidR="001516AB" w:rsidRDefault="001516AB">
            <w:pPr>
              <w:rPr>
                <w:sz w:val="5"/>
                <w:szCs w:val="5"/>
              </w:rPr>
            </w:pPr>
          </w:p>
        </w:tc>
        <w:tc>
          <w:tcPr>
            <w:tcW w:w="920" w:type="dxa"/>
            <w:gridSpan w:val="2"/>
            <w:tcBorders>
              <w:bottom w:val="single" w:sz="8" w:space="0" w:color="auto"/>
              <w:right w:val="single" w:sz="8" w:space="0" w:color="auto"/>
            </w:tcBorders>
            <w:vAlign w:val="bottom"/>
          </w:tcPr>
          <w:p w14:paraId="07A1B80C" w14:textId="77777777" w:rsidR="001516AB" w:rsidRDefault="001516AB">
            <w:pPr>
              <w:rPr>
                <w:sz w:val="5"/>
                <w:szCs w:val="5"/>
              </w:rPr>
            </w:pPr>
          </w:p>
        </w:tc>
        <w:tc>
          <w:tcPr>
            <w:tcW w:w="560" w:type="dxa"/>
            <w:tcBorders>
              <w:bottom w:val="single" w:sz="8" w:space="0" w:color="auto"/>
              <w:right w:val="single" w:sz="8" w:space="0" w:color="auto"/>
            </w:tcBorders>
            <w:vAlign w:val="bottom"/>
          </w:tcPr>
          <w:p w14:paraId="621E512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01CA9ED" w14:textId="77777777" w:rsidR="001516AB" w:rsidRDefault="001516AB">
            <w:pPr>
              <w:rPr>
                <w:sz w:val="5"/>
                <w:szCs w:val="5"/>
              </w:rPr>
            </w:pPr>
          </w:p>
        </w:tc>
        <w:tc>
          <w:tcPr>
            <w:tcW w:w="720" w:type="dxa"/>
            <w:tcBorders>
              <w:bottom w:val="single" w:sz="8" w:space="0" w:color="auto"/>
              <w:right w:val="single" w:sz="8" w:space="0" w:color="auto"/>
            </w:tcBorders>
            <w:vAlign w:val="bottom"/>
          </w:tcPr>
          <w:p w14:paraId="26AFB1A1" w14:textId="77777777" w:rsidR="001516AB" w:rsidRDefault="001516AB">
            <w:pPr>
              <w:rPr>
                <w:sz w:val="5"/>
                <w:szCs w:val="5"/>
              </w:rPr>
            </w:pPr>
          </w:p>
        </w:tc>
        <w:tc>
          <w:tcPr>
            <w:tcW w:w="3740" w:type="dxa"/>
            <w:tcBorders>
              <w:bottom w:val="single" w:sz="8" w:space="0" w:color="auto"/>
            </w:tcBorders>
            <w:vAlign w:val="bottom"/>
          </w:tcPr>
          <w:p w14:paraId="3D3E40BC" w14:textId="77777777" w:rsidR="001516AB" w:rsidRDefault="001516AB">
            <w:pPr>
              <w:rPr>
                <w:sz w:val="5"/>
                <w:szCs w:val="5"/>
              </w:rPr>
            </w:pPr>
          </w:p>
        </w:tc>
        <w:tc>
          <w:tcPr>
            <w:tcW w:w="140" w:type="dxa"/>
            <w:tcBorders>
              <w:bottom w:val="single" w:sz="8" w:space="0" w:color="auto"/>
              <w:right w:val="single" w:sz="8" w:space="0" w:color="auto"/>
            </w:tcBorders>
            <w:vAlign w:val="bottom"/>
          </w:tcPr>
          <w:p w14:paraId="18463E92" w14:textId="77777777" w:rsidR="001516AB" w:rsidRDefault="001516AB">
            <w:pPr>
              <w:rPr>
                <w:sz w:val="5"/>
                <w:szCs w:val="5"/>
              </w:rPr>
            </w:pPr>
          </w:p>
        </w:tc>
        <w:tc>
          <w:tcPr>
            <w:tcW w:w="760" w:type="dxa"/>
            <w:tcBorders>
              <w:bottom w:val="single" w:sz="8" w:space="0" w:color="auto"/>
              <w:right w:val="single" w:sz="8" w:space="0" w:color="auto"/>
            </w:tcBorders>
            <w:vAlign w:val="bottom"/>
          </w:tcPr>
          <w:p w14:paraId="59DB2B73" w14:textId="77777777" w:rsidR="001516AB" w:rsidRDefault="001516AB">
            <w:pPr>
              <w:rPr>
                <w:sz w:val="5"/>
                <w:szCs w:val="5"/>
              </w:rPr>
            </w:pPr>
          </w:p>
        </w:tc>
        <w:tc>
          <w:tcPr>
            <w:tcW w:w="0" w:type="dxa"/>
            <w:vAlign w:val="bottom"/>
          </w:tcPr>
          <w:p w14:paraId="481EAE66" w14:textId="77777777" w:rsidR="001516AB" w:rsidRDefault="001516AB">
            <w:pPr>
              <w:rPr>
                <w:sz w:val="1"/>
                <w:szCs w:val="1"/>
              </w:rPr>
            </w:pPr>
          </w:p>
        </w:tc>
      </w:tr>
      <w:tr w:rsidR="001516AB" w14:paraId="395AFB0F" w14:textId="77777777">
        <w:trPr>
          <w:trHeight w:val="238"/>
        </w:trPr>
        <w:tc>
          <w:tcPr>
            <w:tcW w:w="480" w:type="dxa"/>
            <w:tcBorders>
              <w:left w:val="single" w:sz="8" w:space="0" w:color="auto"/>
              <w:right w:val="single" w:sz="8" w:space="0" w:color="auto"/>
            </w:tcBorders>
            <w:vAlign w:val="bottom"/>
          </w:tcPr>
          <w:p w14:paraId="3856AE01" w14:textId="77777777" w:rsidR="001516AB" w:rsidRDefault="0066520C">
            <w:pPr>
              <w:ind w:left="100"/>
              <w:rPr>
                <w:sz w:val="20"/>
                <w:szCs w:val="20"/>
              </w:rPr>
            </w:pPr>
            <w:r>
              <w:rPr>
                <w:rFonts w:ascii="Arial" w:eastAsia="Arial" w:hAnsi="Arial" w:cs="Arial"/>
                <w:sz w:val="16"/>
                <w:szCs w:val="16"/>
              </w:rPr>
              <w:t>3</w:t>
            </w:r>
          </w:p>
        </w:tc>
        <w:tc>
          <w:tcPr>
            <w:tcW w:w="2020" w:type="dxa"/>
            <w:tcBorders>
              <w:right w:val="single" w:sz="8" w:space="0" w:color="auto"/>
            </w:tcBorders>
            <w:vAlign w:val="bottom"/>
          </w:tcPr>
          <w:p w14:paraId="705E31DB" w14:textId="77777777" w:rsidR="001516AB" w:rsidRDefault="001516AB">
            <w:pPr>
              <w:rPr>
                <w:sz w:val="20"/>
                <w:szCs w:val="20"/>
              </w:rPr>
            </w:pPr>
          </w:p>
        </w:tc>
        <w:tc>
          <w:tcPr>
            <w:tcW w:w="920" w:type="dxa"/>
            <w:gridSpan w:val="2"/>
            <w:tcBorders>
              <w:right w:val="single" w:sz="8" w:space="0" w:color="auto"/>
            </w:tcBorders>
            <w:vAlign w:val="bottom"/>
          </w:tcPr>
          <w:p w14:paraId="68AB8210" w14:textId="77777777" w:rsidR="001516AB" w:rsidRDefault="0066520C">
            <w:pPr>
              <w:ind w:left="80"/>
              <w:rPr>
                <w:sz w:val="20"/>
                <w:szCs w:val="20"/>
              </w:rPr>
            </w:pPr>
            <w:r>
              <w:rPr>
                <w:rFonts w:ascii="Arial" w:eastAsia="Arial" w:hAnsi="Arial" w:cs="Arial"/>
                <w:sz w:val="16"/>
                <w:szCs w:val="16"/>
              </w:rPr>
              <w:t>0</w:t>
            </w:r>
          </w:p>
        </w:tc>
        <w:tc>
          <w:tcPr>
            <w:tcW w:w="560" w:type="dxa"/>
            <w:tcBorders>
              <w:right w:val="single" w:sz="8" w:space="0" w:color="auto"/>
            </w:tcBorders>
            <w:vAlign w:val="bottom"/>
          </w:tcPr>
          <w:p w14:paraId="16A9820C" w14:textId="77777777" w:rsidR="001516AB" w:rsidRDefault="0066520C">
            <w:pPr>
              <w:ind w:left="100"/>
              <w:rPr>
                <w:sz w:val="20"/>
                <w:szCs w:val="20"/>
              </w:rPr>
            </w:pPr>
            <w:r>
              <w:rPr>
                <w:rFonts w:ascii="Arial" w:eastAsia="Arial" w:hAnsi="Arial" w:cs="Arial"/>
                <w:sz w:val="16"/>
                <w:szCs w:val="16"/>
              </w:rPr>
              <w:t>R0</w:t>
            </w:r>
          </w:p>
        </w:tc>
        <w:tc>
          <w:tcPr>
            <w:tcW w:w="840" w:type="dxa"/>
            <w:gridSpan w:val="2"/>
            <w:vAlign w:val="bottom"/>
          </w:tcPr>
          <w:p w14:paraId="7FEEBEDA" w14:textId="77777777" w:rsidR="001516AB" w:rsidRDefault="0066520C">
            <w:pPr>
              <w:ind w:left="80"/>
              <w:rPr>
                <w:sz w:val="20"/>
                <w:szCs w:val="20"/>
              </w:rPr>
            </w:pPr>
            <w:r>
              <w:rPr>
                <w:rFonts w:ascii="Arial" w:eastAsia="Arial" w:hAnsi="Arial" w:cs="Arial"/>
                <w:sz w:val="16"/>
                <w:szCs w:val="16"/>
              </w:rPr>
              <w:t>Не используется</w:t>
            </w:r>
          </w:p>
        </w:tc>
        <w:tc>
          <w:tcPr>
            <w:tcW w:w="3740" w:type="dxa"/>
            <w:vAlign w:val="bottom"/>
          </w:tcPr>
          <w:p w14:paraId="051CAFC1" w14:textId="77777777" w:rsidR="001516AB" w:rsidRDefault="001516AB">
            <w:pPr>
              <w:rPr>
                <w:sz w:val="20"/>
                <w:szCs w:val="20"/>
              </w:rPr>
            </w:pPr>
          </w:p>
        </w:tc>
        <w:tc>
          <w:tcPr>
            <w:tcW w:w="140" w:type="dxa"/>
            <w:vAlign w:val="bottom"/>
          </w:tcPr>
          <w:p w14:paraId="388F2AA6" w14:textId="77777777" w:rsidR="001516AB" w:rsidRDefault="001516AB">
            <w:pPr>
              <w:rPr>
                <w:sz w:val="20"/>
                <w:szCs w:val="20"/>
              </w:rPr>
            </w:pPr>
          </w:p>
        </w:tc>
        <w:tc>
          <w:tcPr>
            <w:tcW w:w="760" w:type="dxa"/>
            <w:tcBorders>
              <w:right w:val="single" w:sz="8" w:space="0" w:color="auto"/>
            </w:tcBorders>
            <w:vAlign w:val="bottom"/>
          </w:tcPr>
          <w:p w14:paraId="6763EA3C" w14:textId="77777777" w:rsidR="001516AB" w:rsidRDefault="001516AB">
            <w:pPr>
              <w:rPr>
                <w:sz w:val="20"/>
                <w:szCs w:val="20"/>
              </w:rPr>
            </w:pPr>
          </w:p>
        </w:tc>
        <w:tc>
          <w:tcPr>
            <w:tcW w:w="0" w:type="dxa"/>
            <w:vAlign w:val="bottom"/>
          </w:tcPr>
          <w:p w14:paraId="7F1DE805" w14:textId="77777777" w:rsidR="001516AB" w:rsidRDefault="001516AB">
            <w:pPr>
              <w:rPr>
                <w:sz w:val="1"/>
                <w:szCs w:val="1"/>
              </w:rPr>
            </w:pPr>
          </w:p>
        </w:tc>
      </w:tr>
      <w:tr w:rsidR="001516AB" w14:paraId="63F09C34" w14:textId="77777777">
        <w:trPr>
          <w:trHeight w:val="64"/>
        </w:trPr>
        <w:tc>
          <w:tcPr>
            <w:tcW w:w="480" w:type="dxa"/>
            <w:tcBorders>
              <w:left w:val="single" w:sz="8" w:space="0" w:color="auto"/>
              <w:bottom w:val="single" w:sz="8" w:space="0" w:color="auto"/>
              <w:right w:val="single" w:sz="8" w:space="0" w:color="auto"/>
            </w:tcBorders>
            <w:vAlign w:val="bottom"/>
          </w:tcPr>
          <w:p w14:paraId="725E3002" w14:textId="77777777" w:rsidR="001516AB" w:rsidRDefault="001516AB">
            <w:pPr>
              <w:rPr>
                <w:sz w:val="5"/>
                <w:szCs w:val="5"/>
              </w:rPr>
            </w:pPr>
          </w:p>
        </w:tc>
        <w:tc>
          <w:tcPr>
            <w:tcW w:w="2020" w:type="dxa"/>
            <w:tcBorders>
              <w:bottom w:val="single" w:sz="8" w:space="0" w:color="auto"/>
              <w:right w:val="single" w:sz="8" w:space="0" w:color="auto"/>
            </w:tcBorders>
            <w:vAlign w:val="bottom"/>
          </w:tcPr>
          <w:p w14:paraId="2264BA75" w14:textId="77777777" w:rsidR="001516AB" w:rsidRDefault="001516AB">
            <w:pPr>
              <w:rPr>
                <w:sz w:val="5"/>
                <w:szCs w:val="5"/>
              </w:rPr>
            </w:pPr>
          </w:p>
        </w:tc>
        <w:tc>
          <w:tcPr>
            <w:tcW w:w="920" w:type="dxa"/>
            <w:gridSpan w:val="2"/>
            <w:tcBorders>
              <w:bottom w:val="single" w:sz="8" w:space="0" w:color="auto"/>
              <w:right w:val="single" w:sz="8" w:space="0" w:color="auto"/>
            </w:tcBorders>
            <w:vAlign w:val="bottom"/>
          </w:tcPr>
          <w:p w14:paraId="0D51EC8E" w14:textId="77777777" w:rsidR="001516AB" w:rsidRDefault="001516AB">
            <w:pPr>
              <w:rPr>
                <w:sz w:val="5"/>
                <w:szCs w:val="5"/>
              </w:rPr>
            </w:pPr>
          </w:p>
        </w:tc>
        <w:tc>
          <w:tcPr>
            <w:tcW w:w="560" w:type="dxa"/>
            <w:tcBorders>
              <w:bottom w:val="single" w:sz="8" w:space="0" w:color="auto"/>
              <w:right w:val="single" w:sz="8" w:space="0" w:color="auto"/>
            </w:tcBorders>
            <w:vAlign w:val="bottom"/>
          </w:tcPr>
          <w:p w14:paraId="1AECB318" w14:textId="77777777" w:rsidR="001516AB" w:rsidRDefault="001516AB">
            <w:pPr>
              <w:rPr>
                <w:sz w:val="5"/>
                <w:szCs w:val="5"/>
              </w:rPr>
            </w:pPr>
          </w:p>
        </w:tc>
        <w:tc>
          <w:tcPr>
            <w:tcW w:w="4580" w:type="dxa"/>
            <w:gridSpan w:val="3"/>
            <w:tcBorders>
              <w:bottom w:val="single" w:sz="8" w:space="0" w:color="auto"/>
            </w:tcBorders>
            <w:vAlign w:val="bottom"/>
          </w:tcPr>
          <w:p w14:paraId="059F5958" w14:textId="77777777" w:rsidR="001516AB" w:rsidRDefault="001516AB">
            <w:pPr>
              <w:rPr>
                <w:sz w:val="5"/>
                <w:szCs w:val="5"/>
              </w:rPr>
            </w:pPr>
          </w:p>
        </w:tc>
        <w:tc>
          <w:tcPr>
            <w:tcW w:w="900" w:type="dxa"/>
            <w:gridSpan w:val="2"/>
            <w:tcBorders>
              <w:bottom w:val="single" w:sz="8" w:space="0" w:color="auto"/>
              <w:right w:val="single" w:sz="8" w:space="0" w:color="auto"/>
            </w:tcBorders>
            <w:vAlign w:val="bottom"/>
          </w:tcPr>
          <w:p w14:paraId="4D332C3B" w14:textId="77777777" w:rsidR="001516AB" w:rsidRDefault="001516AB">
            <w:pPr>
              <w:rPr>
                <w:sz w:val="5"/>
                <w:szCs w:val="5"/>
              </w:rPr>
            </w:pPr>
          </w:p>
        </w:tc>
        <w:tc>
          <w:tcPr>
            <w:tcW w:w="0" w:type="dxa"/>
            <w:vAlign w:val="bottom"/>
          </w:tcPr>
          <w:p w14:paraId="3F34B42B" w14:textId="77777777" w:rsidR="001516AB" w:rsidRDefault="001516AB">
            <w:pPr>
              <w:rPr>
                <w:sz w:val="1"/>
                <w:szCs w:val="1"/>
              </w:rPr>
            </w:pPr>
          </w:p>
        </w:tc>
      </w:tr>
      <w:tr w:rsidR="001516AB" w14:paraId="57885F48" w14:textId="77777777">
        <w:trPr>
          <w:trHeight w:val="230"/>
        </w:trPr>
        <w:tc>
          <w:tcPr>
            <w:tcW w:w="480" w:type="dxa"/>
            <w:tcBorders>
              <w:left w:val="single" w:sz="8" w:space="0" w:color="auto"/>
              <w:right w:val="single" w:sz="8" w:space="0" w:color="auto"/>
            </w:tcBorders>
            <w:vAlign w:val="bottom"/>
          </w:tcPr>
          <w:p w14:paraId="20A554C7" w14:textId="77777777" w:rsidR="001516AB" w:rsidRDefault="0066520C">
            <w:pPr>
              <w:ind w:left="100"/>
              <w:rPr>
                <w:sz w:val="20"/>
                <w:szCs w:val="20"/>
              </w:rPr>
            </w:pPr>
            <w:r>
              <w:rPr>
                <w:rFonts w:ascii="Arial" w:eastAsia="Arial" w:hAnsi="Arial" w:cs="Arial"/>
                <w:sz w:val="16"/>
                <w:szCs w:val="16"/>
              </w:rPr>
              <w:t>2</w:t>
            </w:r>
          </w:p>
        </w:tc>
        <w:tc>
          <w:tcPr>
            <w:tcW w:w="2020" w:type="dxa"/>
            <w:tcBorders>
              <w:right w:val="single" w:sz="8" w:space="0" w:color="auto"/>
            </w:tcBorders>
            <w:vAlign w:val="bottom"/>
          </w:tcPr>
          <w:p w14:paraId="01B220A0" w14:textId="77777777" w:rsidR="001516AB" w:rsidRDefault="0066520C">
            <w:pPr>
              <w:ind w:left="80"/>
              <w:rPr>
                <w:sz w:val="20"/>
                <w:szCs w:val="20"/>
              </w:rPr>
            </w:pPr>
            <w:r>
              <w:rPr>
                <w:rFonts w:ascii="Arial" w:eastAsia="Arial" w:hAnsi="Arial" w:cs="Arial"/>
                <w:sz w:val="16"/>
                <w:szCs w:val="16"/>
              </w:rPr>
              <w:t>CRC_EN</w:t>
            </w:r>
          </w:p>
        </w:tc>
        <w:tc>
          <w:tcPr>
            <w:tcW w:w="920" w:type="dxa"/>
            <w:gridSpan w:val="2"/>
            <w:tcBorders>
              <w:right w:val="single" w:sz="8" w:space="0" w:color="auto"/>
            </w:tcBorders>
            <w:vAlign w:val="bottom"/>
          </w:tcPr>
          <w:p w14:paraId="299A54CC" w14:textId="77777777" w:rsidR="001516AB" w:rsidRDefault="0066520C">
            <w:pPr>
              <w:ind w:left="80"/>
              <w:rPr>
                <w:sz w:val="20"/>
                <w:szCs w:val="20"/>
              </w:rPr>
            </w:pPr>
            <w:r>
              <w:rPr>
                <w:rFonts w:ascii="Arial" w:eastAsia="Arial" w:hAnsi="Arial" w:cs="Arial"/>
                <w:sz w:val="16"/>
                <w:szCs w:val="16"/>
              </w:rPr>
              <w:t>1</w:t>
            </w:r>
          </w:p>
        </w:tc>
        <w:tc>
          <w:tcPr>
            <w:tcW w:w="560" w:type="dxa"/>
            <w:tcBorders>
              <w:right w:val="single" w:sz="8" w:space="0" w:color="auto"/>
            </w:tcBorders>
            <w:vAlign w:val="bottom"/>
          </w:tcPr>
          <w:p w14:paraId="20B3D235" w14:textId="77777777" w:rsidR="001516AB" w:rsidRDefault="0066520C">
            <w:pPr>
              <w:ind w:left="100"/>
              <w:rPr>
                <w:sz w:val="20"/>
                <w:szCs w:val="20"/>
              </w:rPr>
            </w:pPr>
            <w:r>
              <w:rPr>
                <w:rFonts w:ascii="Arial" w:eastAsia="Arial" w:hAnsi="Arial" w:cs="Arial"/>
                <w:sz w:val="16"/>
                <w:szCs w:val="16"/>
              </w:rPr>
              <w:t>R / W</w:t>
            </w:r>
          </w:p>
        </w:tc>
        <w:tc>
          <w:tcPr>
            <w:tcW w:w="5480" w:type="dxa"/>
            <w:gridSpan w:val="5"/>
            <w:tcBorders>
              <w:right w:val="single" w:sz="8" w:space="0" w:color="auto"/>
            </w:tcBorders>
            <w:vAlign w:val="bottom"/>
          </w:tcPr>
          <w:p w14:paraId="2D93F94C" w14:textId="77777777" w:rsidR="001516AB" w:rsidRDefault="0066520C">
            <w:pPr>
              <w:ind w:left="80"/>
              <w:rPr>
                <w:sz w:val="20"/>
                <w:szCs w:val="20"/>
              </w:rPr>
            </w:pPr>
            <w:r>
              <w:rPr>
                <w:rFonts w:ascii="Arial" w:eastAsia="Arial" w:hAnsi="Arial" w:cs="Arial"/>
                <w:sz w:val="16"/>
                <w:szCs w:val="16"/>
              </w:rPr>
              <w:t xml:space="preserve">1: Расчет CRC в </w:t>
            </w:r>
            <w:r>
              <w:rPr>
                <w:rFonts w:ascii="Arial" w:eastAsia="Arial" w:hAnsi="Arial" w:cs="Arial"/>
                <w:sz w:val="16"/>
                <w:szCs w:val="16"/>
              </w:rPr>
              <w:t>TX и проверка CRC в RX включены</w:t>
            </w:r>
          </w:p>
        </w:tc>
        <w:tc>
          <w:tcPr>
            <w:tcW w:w="0" w:type="dxa"/>
            <w:vAlign w:val="bottom"/>
          </w:tcPr>
          <w:p w14:paraId="20CF9B5F" w14:textId="77777777" w:rsidR="001516AB" w:rsidRDefault="001516AB">
            <w:pPr>
              <w:rPr>
                <w:sz w:val="1"/>
                <w:szCs w:val="1"/>
              </w:rPr>
            </w:pPr>
          </w:p>
        </w:tc>
      </w:tr>
      <w:tr w:rsidR="001516AB" w14:paraId="7D3BBC79" w14:textId="77777777">
        <w:trPr>
          <w:trHeight w:val="302"/>
        </w:trPr>
        <w:tc>
          <w:tcPr>
            <w:tcW w:w="480" w:type="dxa"/>
            <w:tcBorders>
              <w:left w:val="single" w:sz="8" w:space="0" w:color="auto"/>
              <w:right w:val="single" w:sz="8" w:space="0" w:color="auto"/>
            </w:tcBorders>
            <w:vAlign w:val="bottom"/>
          </w:tcPr>
          <w:p w14:paraId="25BC29D8" w14:textId="77777777" w:rsidR="001516AB" w:rsidRDefault="001516AB">
            <w:pPr>
              <w:rPr>
                <w:sz w:val="24"/>
                <w:szCs w:val="24"/>
              </w:rPr>
            </w:pPr>
          </w:p>
        </w:tc>
        <w:tc>
          <w:tcPr>
            <w:tcW w:w="2020" w:type="dxa"/>
            <w:tcBorders>
              <w:right w:val="single" w:sz="8" w:space="0" w:color="auto"/>
            </w:tcBorders>
            <w:vAlign w:val="bottom"/>
          </w:tcPr>
          <w:p w14:paraId="3E9E1165" w14:textId="77777777" w:rsidR="001516AB" w:rsidRDefault="001516AB">
            <w:pPr>
              <w:rPr>
                <w:sz w:val="24"/>
                <w:szCs w:val="24"/>
              </w:rPr>
            </w:pPr>
          </w:p>
        </w:tc>
        <w:tc>
          <w:tcPr>
            <w:tcW w:w="80" w:type="dxa"/>
            <w:vAlign w:val="bottom"/>
          </w:tcPr>
          <w:p w14:paraId="510E25EF" w14:textId="77777777" w:rsidR="001516AB" w:rsidRDefault="001516AB">
            <w:pPr>
              <w:rPr>
                <w:sz w:val="24"/>
                <w:szCs w:val="24"/>
              </w:rPr>
            </w:pPr>
          </w:p>
        </w:tc>
        <w:tc>
          <w:tcPr>
            <w:tcW w:w="840" w:type="dxa"/>
            <w:tcBorders>
              <w:right w:val="single" w:sz="8" w:space="0" w:color="auto"/>
            </w:tcBorders>
            <w:vAlign w:val="bottom"/>
          </w:tcPr>
          <w:p w14:paraId="26D21E4A" w14:textId="77777777" w:rsidR="001516AB" w:rsidRDefault="001516AB">
            <w:pPr>
              <w:rPr>
                <w:sz w:val="24"/>
                <w:szCs w:val="24"/>
              </w:rPr>
            </w:pPr>
          </w:p>
        </w:tc>
        <w:tc>
          <w:tcPr>
            <w:tcW w:w="560" w:type="dxa"/>
            <w:tcBorders>
              <w:right w:val="single" w:sz="8" w:space="0" w:color="auto"/>
            </w:tcBorders>
            <w:vAlign w:val="bottom"/>
          </w:tcPr>
          <w:p w14:paraId="65E0B5E7" w14:textId="77777777" w:rsidR="001516AB" w:rsidRDefault="001516AB">
            <w:pPr>
              <w:rPr>
                <w:sz w:val="24"/>
                <w:szCs w:val="24"/>
              </w:rPr>
            </w:pPr>
          </w:p>
        </w:tc>
        <w:tc>
          <w:tcPr>
            <w:tcW w:w="5480" w:type="dxa"/>
            <w:gridSpan w:val="5"/>
            <w:tcBorders>
              <w:right w:val="single" w:sz="8" w:space="0" w:color="auto"/>
            </w:tcBorders>
            <w:vAlign w:val="bottom"/>
          </w:tcPr>
          <w:p w14:paraId="78AF4185" w14:textId="77777777" w:rsidR="001516AB" w:rsidRDefault="0066520C">
            <w:pPr>
              <w:ind w:left="80"/>
              <w:rPr>
                <w:sz w:val="20"/>
                <w:szCs w:val="20"/>
              </w:rPr>
            </w:pPr>
            <w:r>
              <w:rPr>
                <w:rFonts w:ascii="Arial" w:eastAsia="Arial" w:hAnsi="Arial" w:cs="Arial"/>
                <w:sz w:val="16"/>
                <w:szCs w:val="16"/>
              </w:rPr>
              <w:t>0: CRC отключен для TX и RX</w:t>
            </w:r>
          </w:p>
        </w:tc>
        <w:tc>
          <w:tcPr>
            <w:tcW w:w="0" w:type="dxa"/>
            <w:vAlign w:val="bottom"/>
          </w:tcPr>
          <w:p w14:paraId="76718D04" w14:textId="77777777" w:rsidR="001516AB" w:rsidRDefault="001516AB">
            <w:pPr>
              <w:rPr>
                <w:sz w:val="1"/>
                <w:szCs w:val="1"/>
              </w:rPr>
            </w:pPr>
          </w:p>
        </w:tc>
      </w:tr>
      <w:tr w:rsidR="001516AB" w14:paraId="51D63661" w14:textId="77777777">
        <w:trPr>
          <w:trHeight w:val="66"/>
        </w:trPr>
        <w:tc>
          <w:tcPr>
            <w:tcW w:w="480" w:type="dxa"/>
            <w:tcBorders>
              <w:left w:val="single" w:sz="8" w:space="0" w:color="auto"/>
              <w:bottom w:val="single" w:sz="8" w:space="0" w:color="auto"/>
              <w:right w:val="single" w:sz="8" w:space="0" w:color="auto"/>
            </w:tcBorders>
            <w:vAlign w:val="bottom"/>
          </w:tcPr>
          <w:p w14:paraId="77BA6F0E" w14:textId="77777777" w:rsidR="001516AB" w:rsidRDefault="001516AB">
            <w:pPr>
              <w:rPr>
                <w:sz w:val="5"/>
                <w:szCs w:val="5"/>
              </w:rPr>
            </w:pPr>
          </w:p>
        </w:tc>
        <w:tc>
          <w:tcPr>
            <w:tcW w:w="2020" w:type="dxa"/>
            <w:tcBorders>
              <w:bottom w:val="single" w:sz="8" w:space="0" w:color="auto"/>
              <w:right w:val="single" w:sz="8" w:space="0" w:color="auto"/>
            </w:tcBorders>
            <w:vAlign w:val="bottom"/>
          </w:tcPr>
          <w:p w14:paraId="46436B17" w14:textId="77777777" w:rsidR="001516AB" w:rsidRDefault="001516AB">
            <w:pPr>
              <w:rPr>
                <w:sz w:val="5"/>
                <w:szCs w:val="5"/>
              </w:rPr>
            </w:pPr>
          </w:p>
        </w:tc>
        <w:tc>
          <w:tcPr>
            <w:tcW w:w="920" w:type="dxa"/>
            <w:gridSpan w:val="2"/>
            <w:tcBorders>
              <w:bottom w:val="single" w:sz="8" w:space="0" w:color="auto"/>
              <w:right w:val="single" w:sz="8" w:space="0" w:color="auto"/>
            </w:tcBorders>
            <w:vAlign w:val="bottom"/>
          </w:tcPr>
          <w:p w14:paraId="237026B3" w14:textId="77777777" w:rsidR="001516AB" w:rsidRDefault="001516AB">
            <w:pPr>
              <w:rPr>
                <w:sz w:val="5"/>
                <w:szCs w:val="5"/>
              </w:rPr>
            </w:pPr>
          </w:p>
        </w:tc>
        <w:tc>
          <w:tcPr>
            <w:tcW w:w="560" w:type="dxa"/>
            <w:tcBorders>
              <w:bottom w:val="single" w:sz="8" w:space="0" w:color="auto"/>
              <w:right w:val="single" w:sz="8" w:space="0" w:color="auto"/>
            </w:tcBorders>
            <w:vAlign w:val="bottom"/>
          </w:tcPr>
          <w:p w14:paraId="20897699" w14:textId="77777777" w:rsidR="001516AB" w:rsidRDefault="001516AB">
            <w:pPr>
              <w:rPr>
                <w:sz w:val="5"/>
                <w:szCs w:val="5"/>
              </w:rPr>
            </w:pPr>
          </w:p>
        </w:tc>
        <w:tc>
          <w:tcPr>
            <w:tcW w:w="5480" w:type="dxa"/>
            <w:gridSpan w:val="5"/>
            <w:tcBorders>
              <w:bottom w:val="single" w:sz="8" w:space="0" w:color="auto"/>
              <w:right w:val="single" w:sz="8" w:space="0" w:color="auto"/>
            </w:tcBorders>
            <w:vAlign w:val="bottom"/>
          </w:tcPr>
          <w:p w14:paraId="54978FB1" w14:textId="77777777" w:rsidR="001516AB" w:rsidRDefault="001516AB">
            <w:pPr>
              <w:rPr>
                <w:sz w:val="5"/>
                <w:szCs w:val="5"/>
              </w:rPr>
            </w:pPr>
          </w:p>
        </w:tc>
        <w:tc>
          <w:tcPr>
            <w:tcW w:w="0" w:type="dxa"/>
            <w:vAlign w:val="bottom"/>
          </w:tcPr>
          <w:p w14:paraId="55705769" w14:textId="77777777" w:rsidR="001516AB" w:rsidRDefault="001516AB">
            <w:pPr>
              <w:rPr>
                <w:sz w:val="1"/>
                <w:szCs w:val="1"/>
              </w:rPr>
            </w:pPr>
          </w:p>
        </w:tc>
      </w:tr>
      <w:tr w:rsidR="001516AB" w14:paraId="2008988B" w14:textId="77777777">
        <w:trPr>
          <w:trHeight w:val="228"/>
        </w:trPr>
        <w:tc>
          <w:tcPr>
            <w:tcW w:w="480" w:type="dxa"/>
            <w:tcBorders>
              <w:left w:val="single" w:sz="8" w:space="0" w:color="auto"/>
              <w:right w:val="single" w:sz="8" w:space="0" w:color="auto"/>
            </w:tcBorders>
            <w:vAlign w:val="bottom"/>
          </w:tcPr>
          <w:p w14:paraId="21F0FBE9" w14:textId="77777777" w:rsidR="001516AB" w:rsidRDefault="0066520C">
            <w:pPr>
              <w:ind w:left="100"/>
              <w:rPr>
                <w:sz w:val="20"/>
                <w:szCs w:val="20"/>
              </w:rPr>
            </w:pPr>
            <w:r>
              <w:rPr>
                <w:rFonts w:ascii="Arial" w:eastAsia="Arial" w:hAnsi="Arial" w:cs="Arial"/>
                <w:sz w:val="16"/>
                <w:szCs w:val="16"/>
              </w:rPr>
              <w:t>1: 0</w:t>
            </w:r>
          </w:p>
        </w:tc>
        <w:tc>
          <w:tcPr>
            <w:tcW w:w="2020" w:type="dxa"/>
            <w:tcBorders>
              <w:right w:val="single" w:sz="8" w:space="0" w:color="auto"/>
            </w:tcBorders>
            <w:vAlign w:val="bottom"/>
          </w:tcPr>
          <w:p w14:paraId="34FCD6DD" w14:textId="77777777" w:rsidR="001516AB" w:rsidRDefault="0066520C">
            <w:pPr>
              <w:ind w:left="80"/>
              <w:rPr>
                <w:sz w:val="20"/>
                <w:szCs w:val="20"/>
              </w:rPr>
            </w:pPr>
            <w:r>
              <w:rPr>
                <w:rFonts w:ascii="Arial" w:eastAsia="Arial" w:hAnsi="Arial" w:cs="Arial"/>
                <w:sz w:val="16"/>
                <w:szCs w:val="16"/>
              </w:rPr>
              <w:t>LENGTH_CONFIG [1: 0]</w:t>
            </w:r>
          </w:p>
        </w:tc>
        <w:tc>
          <w:tcPr>
            <w:tcW w:w="920" w:type="dxa"/>
            <w:gridSpan w:val="2"/>
            <w:tcBorders>
              <w:right w:val="single" w:sz="8" w:space="0" w:color="auto"/>
            </w:tcBorders>
            <w:vAlign w:val="bottom"/>
          </w:tcPr>
          <w:p w14:paraId="62CB9F1F" w14:textId="77777777" w:rsidR="001516AB" w:rsidRDefault="0066520C">
            <w:pPr>
              <w:ind w:left="80"/>
              <w:rPr>
                <w:sz w:val="20"/>
                <w:szCs w:val="20"/>
              </w:rPr>
            </w:pPr>
            <w:r>
              <w:rPr>
                <w:rFonts w:ascii="Arial" w:eastAsia="Arial" w:hAnsi="Arial" w:cs="Arial"/>
                <w:sz w:val="16"/>
                <w:szCs w:val="16"/>
              </w:rPr>
              <w:t>1 (01)</w:t>
            </w:r>
          </w:p>
        </w:tc>
        <w:tc>
          <w:tcPr>
            <w:tcW w:w="560" w:type="dxa"/>
            <w:tcBorders>
              <w:right w:val="single" w:sz="8" w:space="0" w:color="auto"/>
            </w:tcBorders>
            <w:vAlign w:val="bottom"/>
          </w:tcPr>
          <w:p w14:paraId="38A44300" w14:textId="77777777" w:rsidR="001516AB" w:rsidRDefault="0066520C">
            <w:pPr>
              <w:ind w:left="100"/>
              <w:rPr>
                <w:sz w:val="20"/>
                <w:szCs w:val="20"/>
              </w:rPr>
            </w:pPr>
            <w:r>
              <w:rPr>
                <w:rFonts w:ascii="Arial" w:eastAsia="Arial" w:hAnsi="Arial" w:cs="Arial"/>
                <w:sz w:val="16"/>
                <w:szCs w:val="16"/>
              </w:rPr>
              <w:t>R / W</w:t>
            </w:r>
          </w:p>
        </w:tc>
        <w:tc>
          <w:tcPr>
            <w:tcW w:w="5480" w:type="dxa"/>
            <w:gridSpan w:val="5"/>
            <w:tcBorders>
              <w:right w:val="single" w:sz="8" w:space="0" w:color="auto"/>
            </w:tcBorders>
            <w:vAlign w:val="bottom"/>
          </w:tcPr>
          <w:p w14:paraId="10AB2F92" w14:textId="77777777" w:rsidR="001516AB" w:rsidRDefault="0066520C">
            <w:pPr>
              <w:ind w:left="80"/>
              <w:rPr>
                <w:sz w:val="20"/>
                <w:szCs w:val="20"/>
              </w:rPr>
            </w:pPr>
            <w:r>
              <w:rPr>
                <w:rFonts w:ascii="Arial" w:eastAsia="Arial" w:hAnsi="Arial" w:cs="Arial"/>
                <w:sz w:val="16"/>
                <w:szCs w:val="16"/>
              </w:rPr>
              <w:t>Настроить длину пакета</w:t>
            </w:r>
          </w:p>
        </w:tc>
        <w:tc>
          <w:tcPr>
            <w:tcW w:w="0" w:type="dxa"/>
            <w:vAlign w:val="bottom"/>
          </w:tcPr>
          <w:p w14:paraId="124C9BFB" w14:textId="77777777" w:rsidR="001516AB" w:rsidRDefault="001516AB">
            <w:pPr>
              <w:rPr>
                <w:sz w:val="1"/>
                <w:szCs w:val="1"/>
              </w:rPr>
            </w:pPr>
          </w:p>
        </w:tc>
      </w:tr>
      <w:tr w:rsidR="001516AB" w14:paraId="6648378A" w14:textId="77777777">
        <w:trPr>
          <w:trHeight w:val="66"/>
        </w:trPr>
        <w:tc>
          <w:tcPr>
            <w:tcW w:w="480" w:type="dxa"/>
            <w:tcBorders>
              <w:left w:val="single" w:sz="8" w:space="0" w:color="auto"/>
              <w:right w:val="single" w:sz="8" w:space="0" w:color="auto"/>
            </w:tcBorders>
            <w:vAlign w:val="bottom"/>
          </w:tcPr>
          <w:p w14:paraId="04D0D45B" w14:textId="77777777" w:rsidR="001516AB" w:rsidRDefault="001516AB">
            <w:pPr>
              <w:rPr>
                <w:sz w:val="5"/>
                <w:szCs w:val="5"/>
              </w:rPr>
            </w:pPr>
          </w:p>
        </w:tc>
        <w:tc>
          <w:tcPr>
            <w:tcW w:w="2020" w:type="dxa"/>
            <w:tcBorders>
              <w:right w:val="single" w:sz="8" w:space="0" w:color="auto"/>
            </w:tcBorders>
            <w:vAlign w:val="bottom"/>
          </w:tcPr>
          <w:p w14:paraId="5A6F61F3" w14:textId="77777777" w:rsidR="001516AB" w:rsidRDefault="001516AB">
            <w:pPr>
              <w:rPr>
                <w:sz w:val="5"/>
                <w:szCs w:val="5"/>
              </w:rPr>
            </w:pPr>
          </w:p>
        </w:tc>
        <w:tc>
          <w:tcPr>
            <w:tcW w:w="80" w:type="dxa"/>
            <w:vAlign w:val="bottom"/>
          </w:tcPr>
          <w:p w14:paraId="7E0D9EA2" w14:textId="77777777" w:rsidR="001516AB" w:rsidRDefault="001516AB">
            <w:pPr>
              <w:rPr>
                <w:sz w:val="5"/>
                <w:szCs w:val="5"/>
              </w:rPr>
            </w:pPr>
          </w:p>
        </w:tc>
        <w:tc>
          <w:tcPr>
            <w:tcW w:w="840" w:type="dxa"/>
            <w:tcBorders>
              <w:right w:val="single" w:sz="8" w:space="0" w:color="auto"/>
            </w:tcBorders>
            <w:vAlign w:val="bottom"/>
          </w:tcPr>
          <w:p w14:paraId="6B8BBA9D" w14:textId="77777777" w:rsidR="001516AB" w:rsidRDefault="001516AB">
            <w:pPr>
              <w:rPr>
                <w:sz w:val="5"/>
                <w:szCs w:val="5"/>
              </w:rPr>
            </w:pPr>
          </w:p>
        </w:tc>
        <w:tc>
          <w:tcPr>
            <w:tcW w:w="560" w:type="dxa"/>
            <w:tcBorders>
              <w:right w:val="single" w:sz="8" w:space="0" w:color="auto"/>
            </w:tcBorders>
            <w:vAlign w:val="bottom"/>
          </w:tcPr>
          <w:p w14:paraId="6A830C59" w14:textId="77777777" w:rsidR="001516AB" w:rsidRDefault="001516AB">
            <w:pPr>
              <w:rPr>
                <w:sz w:val="5"/>
                <w:szCs w:val="5"/>
              </w:rPr>
            </w:pPr>
          </w:p>
        </w:tc>
        <w:tc>
          <w:tcPr>
            <w:tcW w:w="120" w:type="dxa"/>
            <w:vAlign w:val="bottom"/>
          </w:tcPr>
          <w:p w14:paraId="407DA127" w14:textId="77777777" w:rsidR="001516AB" w:rsidRDefault="001516AB">
            <w:pPr>
              <w:rPr>
                <w:sz w:val="5"/>
                <w:szCs w:val="5"/>
              </w:rPr>
            </w:pPr>
          </w:p>
        </w:tc>
        <w:tc>
          <w:tcPr>
            <w:tcW w:w="720" w:type="dxa"/>
            <w:vAlign w:val="bottom"/>
          </w:tcPr>
          <w:p w14:paraId="2E9C2172" w14:textId="77777777" w:rsidR="001516AB" w:rsidRDefault="001516AB">
            <w:pPr>
              <w:rPr>
                <w:sz w:val="5"/>
                <w:szCs w:val="5"/>
              </w:rPr>
            </w:pPr>
          </w:p>
        </w:tc>
        <w:tc>
          <w:tcPr>
            <w:tcW w:w="3740" w:type="dxa"/>
            <w:vAlign w:val="bottom"/>
          </w:tcPr>
          <w:p w14:paraId="36BBE8CF" w14:textId="77777777" w:rsidR="001516AB" w:rsidRDefault="001516AB">
            <w:pPr>
              <w:rPr>
                <w:sz w:val="5"/>
                <w:szCs w:val="5"/>
              </w:rPr>
            </w:pPr>
          </w:p>
        </w:tc>
        <w:tc>
          <w:tcPr>
            <w:tcW w:w="900" w:type="dxa"/>
            <w:gridSpan w:val="2"/>
            <w:tcBorders>
              <w:right w:val="single" w:sz="8" w:space="0" w:color="auto"/>
            </w:tcBorders>
            <w:vAlign w:val="bottom"/>
          </w:tcPr>
          <w:p w14:paraId="61DF113B" w14:textId="77777777" w:rsidR="001516AB" w:rsidRDefault="001516AB">
            <w:pPr>
              <w:rPr>
                <w:sz w:val="5"/>
                <w:szCs w:val="5"/>
              </w:rPr>
            </w:pPr>
          </w:p>
        </w:tc>
        <w:tc>
          <w:tcPr>
            <w:tcW w:w="0" w:type="dxa"/>
            <w:vAlign w:val="bottom"/>
          </w:tcPr>
          <w:p w14:paraId="45A501F0" w14:textId="77777777" w:rsidR="001516AB" w:rsidRDefault="001516AB">
            <w:pPr>
              <w:rPr>
                <w:sz w:val="1"/>
                <w:szCs w:val="1"/>
              </w:rPr>
            </w:pPr>
          </w:p>
        </w:tc>
      </w:tr>
      <w:tr w:rsidR="001516AB" w14:paraId="7D3CA6A7" w14:textId="77777777">
        <w:trPr>
          <w:trHeight w:val="228"/>
        </w:trPr>
        <w:tc>
          <w:tcPr>
            <w:tcW w:w="480" w:type="dxa"/>
            <w:tcBorders>
              <w:left w:val="single" w:sz="8" w:space="0" w:color="auto"/>
              <w:right w:val="single" w:sz="8" w:space="0" w:color="auto"/>
            </w:tcBorders>
            <w:vAlign w:val="bottom"/>
          </w:tcPr>
          <w:p w14:paraId="7B87A3CA" w14:textId="77777777" w:rsidR="001516AB" w:rsidRDefault="001516AB">
            <w:pPr>
              <w:rPr>
                <w:sz w:val="19"/>
                <w:szCs w:val="19"/>
              </w:rPr>
            </w:pPr>
          </w:p>
        </w:tc>
        <w:tc>
          <w:tcPr>
            <w:tcW w:w="2020" w:type="dxa"/>
            <w:tcBorders>
              <w:right w:val="single" w:sz="8" w:space="0" w:color="auto"/>
            </w:tcBorders>
            <w:vAlign w:val="bottom"/>
          </w:tcPr>
          <w:p w14:paraId="1DA3637D" w14:textId="77777777" w:rsidR="001516AB" w:rsidRDefault="001516AB">
            <w:pPr>
              <w:rPr>
                <w:sz w:val="19"/>
                <w:szCs w:val="19"/>
              </w:rPr>
            </w:pPr>
          </w:p>
        </w:tc>
        <w:tc>
          <w:tcPr>
            <w:tcW w:w="80" w:type="dxa"/>
            <w:vAlign w:val="bottom"/>
          </w:tcPr>
          <w:p w14:paraId="202C637E" w14:textId="77777777" w:rsidR="001516AB" w:rsidRDefault="001516AB">
            <w:pPr>
              <w:rPr>
                <w:sz w:val="19"/>
                <w:szCs w:val="19"/>
              </w:rPr>
            </w:pPr>
          </w:p>
        </w:tc>
        <w:tc>
          <w:tcPr>
            <w:tcW w:w="840" w:type="dxa"/>
            <w:tcBorders>
              <w:right w:val="single" w:sz="8" w:space="0" w:color="auto"/>
            </w:tcBorders>
            <w:vAlign w:val="bottom"/>
          </w:tcPr>
          <w:p w14:paraId="61F18B46" w14:textId="77777777" w:rsidR="001516AB" w:rsidRDefault="001516AB">
            <w:pPr>
              <w:rPr>
                <w:sz w:val="19"/>
                <w:szCs w:val="19"/>
              </w:rPr>
            </w:pPr>
          </w:p>
        </w:tc>
        <w:tc>
          <w:tcPr>
            <w:tcW w:w="560" w:type="dxa"/>
            <w:tcBorders>
              <w:right w:val="single" w:sz="8" w:space="0" w:color="auto"/>
            </w:tcBorders>
            <w:vAlign w:val="bottom"/>
          </w:tcPr>
          <w:p w14:paraId="0A78E69B" w14:textId="77777777" w:rsidR="001516AB" w:rsidRDefault="001516AB">
            <w:pPr>
              <w:rPr>
                <w:sz w:val="19"/>
                <w:szCs w:val="19"/>
              </w:rPr>
            </w:pPr>
          </w:p>
        </w:tc>
        <w:tc>
          <w:tcPr>
            <w:tcW w:w="120" w:type="dxa"/>
            <w:tcBorders>
              <w:right w:val="single" w:sz="8" w:space="0" w:color="auto"/>
            </w:tcBorders>
            <w:vAlign w:val="bottom"/>
          </w:tcPr>
          <w:p w14:paraId="5B338A8B" w14:textId="77777777" w:rsidR="001516AB" w:rsidRDefault="001516AB">
            <w:pPr>
              <w:rPr>
                <w:sz w:val="19"/>
                <w:szCs w:val="19"/>
              </w:rPr>
            </w:pPr>
          </w:p>
        </w:tc>
        <w:tc>
          <w:tcPr>
            <w:tcW w:w="720" w:type="dxa"/>
            <w:tcBorders>
              <w:top w:val="single" w:sz="8" w:space="0" w:color="auto"/>
              <w:right w:val="single" w:sz="8" w:space="0" w:color="auto"/>
            </w:tcBorders>
            <w:vAlign w:val="bottom"/>
          </w:tcPr>
          <w:p w14:paraId="6356E636" w14:textId="77777777" w:rsidR="001516AB" w:rsidRDefault="0066520C">
            <w:pPr>
              <w:ind w:left="80"/>
              <w:rPr>
                <w:sz w:val="20"/>
                <w:szCs w:val="20"/>
              </w:rPr>
            </w:pPr>
            <w:r>
              <w:rPr>
                <w:rFonts w:ascii="Arial" w:eastAsia="Arial" w:hAnsi="Arial" w:cs="Arial"/>
                <w:sz w:val="16"/>
                <w:szCs w:val="16"/>
              </w:rPr>
              <w:t>Параметр</w:t>
            </w:r>
          </w:p>
        </w:tc>
        <w:tc>
          <w:tcPr>
            <w:tcW w:w="3740" w:type="dxa"/>
            <w:tcBorders>
              <w:top w:val="single" w:sz="8" w:space="0" w:color="auto"/>
              <w:right w:val="single" w:sz="8" w:space="0" w:color="auto"/>
            </w:tcBorders>
            <w:vAlign w:val="bottom"/>
          </w:tcPr>
          <w:p w14:paraId="17CA9F27" w14:textId="77777777" w:rsidR="001516AB" w:rsidRDefault="0066520C">
            <w:pPr>
              <w:ind w:left="80"/>
              <w:rPr>
                <w:sz w:val="20"/>
                <w:szCs w:val="20"/>
              </w:rPr>
            </w:pPr>
            <w:r>
              <w:rPr>
                <w:rFonts w:ascii="Arial" w:eastAsia="Arial" w:hAnsi="Arial" w:cs="Arial"/>
                <w:sz w:val="16"/>
                <w:szCs w:val="16"/>
              </w:rPr>
              <w:t>Конфигурация длины пакета</w:t>
            </w:r>
          </w:p>
        </w:tc>
        <w:tc>
          <w:tcPr>
            <w:tcW w:w="900" w:type="dxa"/>
            <w:gridSpan w:val="2"/>
            <w:tcBorders>
              <w:right w:val="single" w:sz="8" w:space="0" w:color="auto"/>
            </w:tcBorders>
            <w:vAlign w:val="bottom"/>
          </w:tcPr>
          <w:p w14:paraId="53486678" w14:textId="77777777" w:rsidR="001516AB" w:rsidRDefault="001516AB">
            <w:pPr>
              <w:rPr>
                <w:sz w:val="19"/>
                <w:szCs w:val="19"/>
              </w:rPr>
            </w:pPr>
          </w:p>
        </w:tc>
        <w:tc>
          <w:tcPr>
            <w:tcW w:w="0" w:type="dxa"/>
            <w:vAlign w:val="bottom"/>
          </w:tcPr>
          <w:p w14:paraId="1B8FF87D" w14:textId="77777777" w:rsidR="001516AB" w:rsidRDefault="001516AB">
            <w:pPr>
              <w:rPr>
                <w:sz w:val="1"/>
                <w:szCs w:val="1"/>
              </w:rPr>
            </w:pPr>
          </w:p>
        </w:tc>
      </w:tr>
      <w:tr w:rsidR="001516AB" w14:paraId="076F0AD9" w14:textId="77777777">
        <w:trPr>
          <w:trHeight w:val="66"/>
        </w:trPr>
        <w:tc>
          <w:tcPr>
            <w:tcW w:w="480" w:type="dxa"/>
            <w:tcBorders>
              <w:left w:val="single" w:sz="8" w:space="0" w:color="auto"/>
              <w:right w:val="single" w:sz="8" w:space="0" w:color="auto"/>
            </w:tcBorders>
            <w:vAlign w:val="bottom"/>
          </w:tcPr>
          <w:p w14:paraId="1AD24D4E" w14:textId="77777777" w:rsidR="001516AB" w:rsidRDefault="001516AB">
            <w:pPr>
              <w:rPr>
                <w:sz w:val="5"/>
                <w:szCs w:val="5"/>
              </w:rPr>
            </w:pPr>
          </w:p>
        </w:tc>
        <w:tc>
          <w:tcPr>
            <w:tcW w:w="2020" w:type="dxa"/>
            <w:tcBorders>
              <w:right w:val="single" w:sz="8" w:space="0" w:color="auto"/>
            </w:tcBorders>
            <w:vAlign w:val="bottom"/>
          </w:tcPr>
          <w:p w14:paraId="10EC6DE6" w14:textId="77777777" w:rsidR="001516AB" w:rsidRDefault="001516AB">
            <w:pPr>
              <w:rPr>
                <w:sz w:val="5"/>
                <w:szCs w:val="5"/>
              </w:rPr>
            </w:pPr>
          </w:p>
        </w:tc>
        <w:tc>
          <w:tcPr>
            <w:tcW w:w="80" w:type="dxa"/>
            <w:vAlign w:val="bottom"/>
          </w:tcPr>
          <w:p w14:paraId="5940CBBF" w14:textId="77777777" w:rsidR="001516AB" w:rsidRDefault="001516AB">
            <w:pPr>
              <w:rPr>
                <w:sz w:val="5"/>
                <w:szCs w:val="5"/>
              </w:rPr>
            </w:pPr>
          </w:p>
        </w:tc>
        <w:tc>
          <w:tcPr>
            <w:tcW w:w="840" w:type="dxa"/>
            <w:tcBorders>
              <w:right w:val="single" w:sz="8" w:space="0" w:color="auto"/>
            </w:tcBorders>
            <w:vAlign w:val="bottom"/>
          </w:tcPr>
          <w:p w14:paraId="25D54B42" w14:textId="77777777" w:rsidR="001516AB" w:rsidRDefault="001516AB">
            <w:pPr>
              <w:rPr>
                <w:sz w:val="5"/>
                <w:szCs w:val="5"/>
              </w:rPr>
            </w:pPr>
          </w:p>
        </w:tc>
        <w:tc>
          <w:tcPr>
            <w:tcW w:w="560" w:type="dxa"/>
            <w:tcBorders>
              <w:right w:val="single" w:sz="8" w:space="0" w:color="auto"/>
            </w:tcBorders>
            <w:vAlign w:val="bottom"/>
          </w:tcPr>
          <w:p w14:paraId="02B4F9E6" w14:textId="77777777" w:rsidR="001516AB" w:rsidRDefault="001516AB">
            <w:pPr>
              <w:rPr>
                <w:sz w:val="5"/>
                <w:szCs w:val="5"/>
              </w:rPr>
            </w:pPr>
          </w:p>
        </w:tc>
        <w:tc>
          <w:tcPr>
            <w:tcW w:w="120" w:type="dxa"/>
            <w:tcBorders>
              <w:right w:val="single" w:sz="8" w:space="0" w:color="auto"/>
            </w:tcBorders>
            <w:vAlign w:val="bottom"/>
          </w:tcPr>
          <w:p w14:paraId="73E394A3"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CCA383C"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74DC52D9" w14:textId="77777777" w:rsidR="001516AB" w:rsidRDefault="001516AB">
            <w:pPr>
              <w:rPr>
                <w:sz w:val="5"/>
                <w:szCs w:val="5"/>
              </w:rPr>
            </w:pPr>
          </w:p>
        </w:tc>
        <w:tc>
          <w:tcPr>
            <w:tcW w:w="900" w:type="dxa"/>
            <w:gridSpan w:val="2"/>
            <w:tcBorders>
              <w:right w:val="single" w:sz="8" w:space="0" w:color="auto"/>
            </w:tcBorders>
            <w:vAlign w:val="bottom"/>
          </w:tcPr>
          <w:p w14:paraId="4363552E" w14:textId="77777777" w:rsidR="001516AB" w:rsidRDefault="001516AB">
            <w:pPr>
              <w:rPr>
                <w:sz w:val="5"/>
                <w:szCs w:val="5"/>
              </w:rPr>
            </w:pPr>
          </w:p>
        </w:tc>
        <w:tc>
          <w:tcPr>
            <w:tcW w:w="0" w:type="dxa"/>
            <w:vAlign w:val="bottom"/>
          </w:tcPr>
          <w:p w14:paraId="54C79369" w14:textId="77777777" w:rsidR="001516AB" w:rsidRDefault="001516AB">
            <w:pPr>
              <w:rPr>
                <w:sz w:val="1"/>
                <w:szCs w:val="1"/>
              </w:rPr>
            </w:pPr>
          </w:p>
        </w:tc>
      </w:tr>
      <w:tr w:rsidR="001516AB" w14:paraId="0E4B014E" w14:textId="77777777">
        <w:trPr>
          <w:trHeight w:val="228"/>
        </w:trPr>
        <w:tc>
          <w:tcPr>
            <w:tcW w:w="480" w:type="dxa"/>
            <w:tcBorders>
              <w:left w:val="single" w:sz="8" w:space="0" w:color="auto"/>
              <w:right w:val="single" w:sz="8" w:space="0" w:color="auto"/>
            </w:tcBorders>
            <w:vAlign w:val="bottom"/>
          </w:tcPr>
          <w:p w14:paraId="49FFE94B" w14:textId="77777777" w:rsidR="001516AB" w:rsidRDefault="001516AB">
            <w:pPr>
              <w:rPr>
                <w:sz w:val="19"/>
                <w:szCs w:val="19"/>
              </w:rPr>
            </w:pPr>
          </w:p>
        </w:tc>
        <w:tc>
          <w:tcPr>
            <w:tcW w:w="2020" w:type="dxa"/>
            <w:tcBorders>
              <w:right w:val="single" w:sz="8" w:space="0" w:color="auto"/>
            </w:tcBorders>
            <w:vAlign w:val="bottom"/>
          </w:tcPr>
          <w:p w14:paraId="79A5C081" w14:textId="77777777" w:rsidR="001516AB" w:rsidRDefault="001516AB">
            <w:pPr>
              <w:rPr>
                <w:sz w:val="19"/>
                <w:szCs w:val="19"/>
              </w:rPr>
            </w:pPr>
          </w:p>
        </w:tc>
        <w:tc>
          <w:tcPr>
            <w:tcW w:w="80" w:type="dxa"/>
            <w:vAlign w:val="bottom"/>
          </w:tcPr>
          <w:p w14:paraId="66D70208" w14:textId="77777777" w:rsidR="001516AB" w:rsidRDefault="001516AB">
            <w:pPr>
              <w:rPr>
                <w:sz w:val="19"/>
                <w:szCs w:val="19"/>
              </w:rPr>
            </w:pPr>
          </w:p>
        </w:tc>
        <w:tc>
          <w:tcPr>
            <w:tcW w:w="840" w:type="dxa"/>
            <w:tcBorders>
              <w:right w:val="single" w:sz="8" w:space="0" w:color="auto"/>
            </w:tcBorders>
            <w:vAlign w:val="bottom"/>
          </w:tcPr>
          <w:p w14:paraId="6175DFC5" w14:textId="77777777" w:rsidR="001516AB" w:rsidRDefault="001516AB">
            <w:pPr>
              <w:rPr>
                <w:sz w:val="19"/>
                <w:szCs w:val="19"/>
              </w:rPr>
            </w:pPr>
          </w:p>
        </w:tc>
        <w:tc>
          <w:tcPr>
            <w:tcW w:w="560" w:type="dxa"/>
            <w:tcBorders>
              <w:right w:val="single" w:sz="8" w:space="0" w:color="auto"/>
            </w:tcBorders>
            <w:vAlign w:val="bottom"/>
          </w:tcPr>
          <w:p w14:paraId="021673DE" w14:textId="77777777" w:rsidR="001516AB" w:rsidRDefault="001516AB">
            <w:pPr>
              <w:rPr>
                <w:sz w:val="19"/>
                <w:szCs w:val="19"/>
              </w:rPr>
            </w:pPr>
          </w:p>
        </w:tc>
        <w:tc>
          <w:tcPr>
            <w:tcW w:w="120" w:type="dxa"/>
            <w:tcBorders>
              <w:right w:val="single" w:sz="8" w:space="0" w:color="auto"/>
            </w:tcBorders>
            <w:vAlign w:val="bottom"/>
          </w:tcPr>
          <w:p w14:paraId="3267C352" w14:textId="77777777" w:rsidR="001516AB" w:rsidRDefault="001516AB">
            <w:pPr>
              <w:rPr>
                <w:sz w:val="19"/>
                <w:szCs w:val="19"/>
              </w:rPr>
            </w:pPr>
          </w:p>
        </w:tc>
        <w:tc>
          <w:tcPr>
            <w:tcW w:w="720" w:type="dxa"/>
            <w:tcBorders>
              <w:right w:val="single" w:sz="8" w:space="0" w:color="auto"/>
            </w:tcBorders>
            <w:vAlign w:val="bottom"/>
          </w:tcPr>
          <w:p w14:paraId="51BCF90E" w14:textId="77777777" w:rsidR="001516AB" w:rsidRDefault="0066520C">
            <w:pPr>
              <w:ind w:left="80"/>
              <w:rPr>
                <w:sz w:val="20"/>
                <w:szCs w:val="20"/>
              </w:rPr>
            </w:pPr>
            <w:r>
              <w:rPr>
                <w:rFonts w:ascii="Arial" w:eastAsia="Arial" w:hAnsi="Arial" w:cs="Arial"/>
                <w:sz w:val="16"/>
                <w:szCs w:val="16"/>
              </w:rPr>
              <w:t>0 (00)</w:t>
            </w:r>
          </w:p>
        </w:tc>
        <w:tc>
          <w:tcPr>
            <w:tcW w:w="3740" w:type="dxa"/>
            <w:tcBorders>
              <w:right w:val="single" w:sz="8" w:space="0" w:color="auto"/>
            </w:tcBorders>
            <w:vAlign w:val="bottom"/>
          </w:tcPr>
          <w:p w14:paraId="59AB7DE1" w14:textId="77777777" w:rsidR="001516AB" w:rsidRDefault="0066520C">
            <w:pPr>
              <w:ind w:left="80"/>
              <w:rPr>
                <w:sz w:val="20"/>
                <w:szCs w:val="20"/>
              </w:rPr>
            </w:pPr>
            <w:r>
              <w:rPr>
                <w:rFonts w:ascii="Arial" w:eastAsia="Arial" w:hAnsi="Arial" w:cs="Arial"/>
                <w:sz w:val="16"/>
                <w:szCs w:val="16"/>
              </w:rPr>
              <w:t xml:space="preserve">Режим фиксированной длины </w:t>
            </w:r>
            <w:r>
              <w:rPr>
                <w:rFonts w:ascii="Arial" w:eastAsia="Arial" w:hAnsi="Arial" w:cs="Arial"/>
                <w:sz w:val="16"/>
                <w:szCs w:val="16"/>
              </w:rPr>
              <w:t>пакета. Длина настроена в</w:t>
            </w:r>
          </w:p>
        </w:tc>
        <w:tc>
          <w:tcPr>
            <w:tcW w:w="140" w:type="dxa"/>
            <w:vAlign w:val="bottom"/>
          </w:tcPr>
          <w:p w14:paraId="2308FAE1" w14:textId="77777777" w:rsidR="001516AB" w:rsidRDefault="001516AB">
            <w:pPr>
              <w:rPr>
                <w:sz w:val="19"/>
                <w:szCs w:val="19"/>
              </w:rPr>
            </w:pPr>
          </w:p>
        </w:tc>
        <w:tc>
          <w:tcPr>
            <w:tcW w:w="760" w:type="dxa"/>
            <w:tcBorders>
              <w:right w:val="single" w:sz="8" w:space="0" w:color="auto"/>
            </w:tcBorders>
            <w:vAlign w:val="bottom"/>
          </w:tcPr>
          <w:p w14:paraId="2A8D50EC" w14:textId="77777777" w:rsidR="001516AB" w:rsidRDefault="001516AB">
            <w:pPr>
              <w:rPr>
                <w:sz w:val="19"/>
                <w:szCs w:val="19"/>
              </w:rPr>
            </w:pPr>
          </w:p>
        </w:tc>
        <w:tc>
          <w:tcPr>
            <w:tcW w:w="0" w:type="dxa"/>
            <w:vAlign w:val="bottom"/>
          </w:tcPr>
          <w:p w14:paraId="0A6636A5" w14:textId="77777777" w:rsidR="001516AB" w:rsidRDefault="001516AB">
            <w:pPr>
              <w:rPr>
                <w:sz w:val="1"/>
                <w:szCs w:val="1"/>
              </w:rPr>
            </w:pPr>
          </w:p>
        </w:tc>
      </w:tr>
      <w:tr w:rsidR="001516AB" w14:paraId="01E5319B" w14:textId="77777777">
        <w:trPr>
          <w:trHeight w:val="190"/>
        </w:trPr>
        <w:tc>
          <w:tcPr>
            <w:tcW w:w="480" w:type="dxa"/>
            <w:tcBorders>
              <w:left w:val="single" w:sz="8" w:space="0" w:color="auto"/>
              <w:right w:val="single" w:sz="8" w:space="0" w:color="auto"/>
            </w:tcBorders>
            <w:vAlign w:val="bottom"/>
          </w:tcPr>
          <w:p w14:paraId="6E7DCB00" w14:textId="77777777" w:rsidR="001516AB" w:rsidRDefault="001516AB">
            <w:pPr>
              <w:rPr>
                <w:sz w:val="16"/>
                <w:szCs w:val="16"/>
              </w:rPr>
            </w:pPr>
          </w:p>
        </w:tc>
        <w:tc>
          <w:tcPr>
            <w:tcW w:w="2020" w:type="dxa"/>
            <w:tcBorders>
              <w:right w:val="single" w:sz="8" w:space="0" w:color="auto"/>
            </w:tcBorders>
            <w:vAlign w:val="bottom"/>
          </w:tcPr>
          <w:p w14:paraId="6AE1ABA5" w14:textId="77777777" w:rsidR="001516AB" w:rsidRDefault="001516AB">
            <w:pPr>
              <w:rPr>
                <w:sz w:val="16"/>
                <w:szCs w:val="16"/>
              </w:rPr>
            </w:pPr>
          </w:p>
        </w:tc>
        <w:tc>
          <w:tcPr>
            <w:tcW w:w="80" w:type="dxa"/>
            <w:vAlign w:val="bottom"/>
          </w:tcPr>
          <w:p w14:paraId="6E82C177" w14:textId="77777777" w:rsidR="001516AB" w:rsidRDefault="001516AB">
            <w:pPr>
              <w:rPr>
                <w:sz w:val="16"/>
                <w:szCs w:val="16"/>
              </w:rPr>
            </w:pPr>
          </w:p>
        </w:tc>
        <w:tc>
          <w:tcPr>
            <w:tcW w:w="840" w:type="dxa"/>
            <w:tcBorders>
              <w:right w:val="single" w:sz="8" w:space="0" w:color="auto"/>
            </w:tcBorders>
            <w:vAlign w:val="bottom"/>
          </w:tcPr>
          <w:p w14:paraId="2944DB0F" w14:textId="77777777" w:rsidR="001516AB" w:rsidRDefault="001516AB">
            <w:pPr>
              <w:rPr>
                <w:sz w:val="16"/>
                <w:szCs w:val="16"/>
              </w:rPr>
            </w:pPr>
          </w:p>
        </w:tc>
        <w:tc>
          <w:tcPr>
            <w:tcW w:w="560" w:type="dxa"/>
            <w:tcBorders>
              <w:right w:val="single" w:sz="8" w:space="0" w:color="auto"/>
            </w:tcBorders>
            <w:vAlign w:val="bottom"/>
          </w:tcPr>
          <w:p w14:paraId="5194866B" w14:textId="77777777" w:rsidR="001516AB" w:rsidRDefault="001516AB">
            <w:pPr>
              <w:rPr>
                <w:sz w:val="16"/>
                <w:szCs w:val="16"/>
              </w:rPr>
            </w:pPr>
          </w:p>
        </w:tc>
        <w:tc>
          <w:tcPr>
            <w:tcW w:w="120" w:type="dxa"/>
            <w:tcBorders>
              <w:right w:val="single" w:sz="8" w:space="0" w:color="auto"/>
            </w:tcBorders>
            <w:vAlign w:val="bottom"/>
          </w:tcPr>
          <w:p w14:paraId="49F5AB02" w14:textId="77777777" w:rsidR="001516AB" w:rsidRDefault="001516AB">
            <w:pPr>
              <w:rPr>
                <w:sz w:val="16"/>
                <w:szCs w:val="16"/>
              </w:rPr>
            </w:pPr>
          </w:p>
        </w:tc>
        <w:tc>
          <w:tcPr>
            <w:tcW w:w="720" w:type="dxa"/>
            <w:tcBorders>
              <w:right w:val="single" w:sz="8" w:space="0" w:color="auto"/>
            </w:tcBorders>
            <w:vAlign w:val="bottom"/>
          </w:tcPr>
          <w:p w14:paraId="70AE5A65" w14:textId="77777777" w:rsidR="001516AB" w:rsidRDefault="001516AB">
            <w:pPr>
              <w:rPr>
                <w:sz w:val="16"/>
                <w:szCs w:val="16"/>
              </w:rPr>
            </w:pPr>
          </w:p>
        </w:tc>
        <w:tc>
          <w:tcPr>
            <w:tcW w:w="3740" w:type="dxa"/>
            <w:tcBorders>
              <w:right w:val="single" w:sz="8" w:space="0" w:color="auto"/>
            </w:tcBorders>
            <w:vAlign w:val="bottom"/>
          </w:tcPr>
          <w:p w14:paraId="6BCEB965" w14:textId="77777777" w:rsidR="001516AB" w:rsidRDefault="0066520C">
            <w:pPr>
              <w:spacing w:line="190" w:lineRule="exact"/>
              <w:ind w:left="80"/>
              <w:rPr>
                <w:rFonts w:ascii="Courier New" w:eastAsia="Courier New" w:hAnsi="Courier New" w:cs="Courier New"/>
                <w:sz w:val="16"/>
                <w:szCs w:val="16"/>
              </w:rPr>
            </w:pPr>
            <w:hyperlink w:anchor="page73">
              <w:r>
                <w:rPr>
                  <w:rFonts w:ascii="Courier New" w:eastAsia="Courier New" w:hAnsi="Courier New" w:cs="Courier New"/>
                  <w:sz w:val="16"/>
                  <w:szCs w:val="16"/>
                </w:rPr>
                <w:t xml:space="preserve">ПКТЛЕН </w:t>
              </w:r>
            </w:hyperlink>
            <w:r>
              <w:rPr>
                <w:rFonts w:ascii="Arial" w:eastAsia="Arial" w:hAnsi="Arial" w:cs="Arial"/>
                <w:sz w:val="16"/>
                <w:szCs w:val="16"/>
              </w:rPr>
              <w:t>регистр</w:t>
            </w:r>
          </w:p>
        </w:tc>
        <w:tc>
          <w:tcPr>
            <w:tcW w:w="900" w:type="dxa"/>
            <w:gridSpan w:val="2"/>
            <w:tcBorders>
              <w:right w:val="single" w:sz="8" w:space="0" w:color="auto"/>
            </w:tcBorders>
            <w:vAlign w:val="bottom"/>
          </w:tcPr>
          <w:p w14:paraId="74AB3653" w14:textId="77777777" w:rsidR="001516AB" w:rsidRDefault="001516AB">
            <w:pPr>
              <w:rPr>
                <w:sz w:val="16"/>
                <w:szCs w:val="16"/>
              </w:rPr>
            </w:pPr>
          </w:p>
        </w:tc>
        <w:tc>
          <w:tcPr>
            <w:tcW w:w="0" w:type="dxa"/>
            <w:vAlign w:val="bottom"/>
          </w:tcPr>
          <w:p w14:paraId="674FF7E0" w14:textId="77777777" w:rsidR="001516AB" w:rsidRDefault="001516AB">
            <w:pPr>
              <w:rPr>
                <w:sz w:val="1"/>
                <w:szCs w:val="1"/>
              </w:rPr>
            </w:pPr>
          </w:p>
        </w:tc>
      </w:tr>
      <w:tr w:rsidR="001516AB" w14:paraId="42695AC4" w14:textId="77777777">
        <w:trPr>
          <w:trHeight w:val="312"/>
        </w:trPr>
        <w:tc>
          <w:tcPr>
            <w:tcW w:w="480" w:type="dxa"/>
            <w:tcBorders>
              <w:left w:val="single" w:sz="8" w:space="0" w:color="auto"/>
              <w:right w:val="single" w:sz="8" w:space="0" w:color="auto"/>
            </w:tcBorders>
            <w:vAlign w:val="bottom"/>
          </w:tcPr>
          <w:p w14:paraId="50ACC9FE" w14:textId="77777777" w:rsidR="001516AB" w:rsidRDefault="001516AB">
            <w:pPr>
              <w:rPr>
                <w:sz w:val="24"/>
                <w:szCs w:val="24"/>
              </w:rPr>
            </w:pPr>
          </w:p>
        </w:tc>
        <w:tc>
          <w:tcPr>
            <w:tcW w:w="2020" w:type="dxa"/>
            <w:tcBorders>
              <w:right w:val="single" w:sz="8" w:space="0" w:color="auto"/>
            </w:tcBorders>
            <w:vAlign w:val="bottom"/>
          </w:tcPr>
          <w:p w14:paraId="0FCE0872" w14:textId="77777777" w:rsidR="001516AB" w:rsidRDefault="001516AB">
            <w:pPr>
              <w:rPr>
                <w:sz w:val="24"/>
                <w:szCs w:val="24"/>
              </w:rPr>
            </w:pPr>
          </w:p>
        </w:tc>
        <w:tc>
          <w:tcPr>
            <w:tcW w:w="80" w:type="dxa"/>
            <w:vAlign w:val="bottom"/>
          </w:tcPr>
          <w:p w14:paraId="6E26A87F" w14:textId="77777777" w:rsidR="001516AB" w:rsidRDefault="001516AB">
            <w:pPr>
              <w:rPr>
                <w:sz w:val="24"/>
                <w:szCs w:val="24"/>
              </w:rPr>
            </w:pPr>
          </w:p>
        </w:tc>
        <w:tc>
          <w:tcPr>
            <w:tcW w:w="840" w:type="dxa"/>
            <w:tcBorders>
              <w:right w:val="single" w:sz="8" w:space="0" w:color="auto"/>
            </w:tcBorders>
            <w:vAlign w:val="bottom"/>
          </w:tcPr>
          <w:p w14:paraId="5C1AFAFC" w14:textId="77777777" w:rsidR="001516AB" w:rsidRDefault="001516AB">
            <w:pPr>
              <w:rPr>
                <w:sz w:val="24"/>
                <w:szCs w:val="24"/>
              </w:rPr>
            </w:pPr>
          </w:p>
        </w:tc>
        <w:tc>
          <w:tcPr>
            <w:tcW w:w="560" w:type="dxa"/>
            <w:tcBorders>
              <w:right w:val="single" w:sz="8" w:space="0" w:color="auto"/>
            </w:tcBorders>
            <w:vAlign w:val="bottom"/>
          </w:tcPr>
          <w:p w14:paraId="121B704A" w14:textId="77777777" w:rsidR="001516AB" w:rsidRDefault="001516AB">
            <w:pPr>
              <w:rPr>
                <w:sz w:val="24"/>
                <w:szCs w:val="24"/>
              </w:rPr>
            </w:pPr>
          </w:p>
        </w:tc>
        <w:tc>
          <w:tcPr>
            <w:tcW w:w="120" w:type="dxa"/>
            <w:tcBorders>
              <w:right w:val="single" w:sz="8" w:space="0" w:color="auto"/>
            </w:tcBorders>
            <w:vAlign w:val="bottom"/>
          </w:tcPr>
          <w:p w14:paraId="41AF7916" w14:textId="77777777" w:rsidR="001516AB" w:rsidRDefault="001516AB">
            <w:pPr>
              <w:rPr>
                <w:sz w:val="24"/>
                <w:szCs w:val="24"/>
              </w:rPr>
            </w:pPr>
          </w:p>
        </w:tc>
        <w:tc>
          <w:tcPr>
            <w:tcW w:w="720" w:type="dxa"/>
            <w:tcBorders>
              <w:right w:val="single" w:sz="8" w:space="0" w:color="auto"/>
            </w:tcBorders>
            <w:vAlign w:val="bottom"/>
          </w:tcPr>
          <w:p w14:paraId="03C50F4C" w14:textId="77777777" w:rsidR="001516AB" w:rsidRDefault="0066520C">
            <w:pPr>
              <w:ind w:left="80"/>
              <w:rPr>
                <w:sz w:val="20"/>
                <w:szCs w:val="20"/>
              </w:rPr>
            </w:pPr>
            <w:r>
              <w:rPr>
                <w:rFonts w:ascii="Arial" w:eastAsia="Arial" w:hAnsi="Arial" w:cs="Arial"/>
                <w:sz w:val="16"/>
                <w:szCs w:val="16"/>
              </w:rPr>
              <w:t>1 (01)</w:t>
            </w:r>
          </w:p>
        </w:tc>
        <w:tc>
          <w:tcPr>
            <w:tcW w:w="3740" w:type="dxa"/>
            <w:tcBorders>
              <w:right w:val="single" w:sz="8" w:space="0" w:color="auto"/>
            </w:tcBorders>
            <w:vAlign w:val="bottom"/>
          </w:tcPr>
          <w:p w14:paraId="39E882F8" w14:textId="77777777" w:rsidR="001516AB" w:rsidRDefault="0066520C">
            <w:pPr>
              <w:ind w:left="80"/>
              <w:rPr>
                <w:sz w:val="20"/>
                <w:szCs w:val="20"/>
              </w:rPr>
            </w:pPr>
            <w:r>
              <w:rPr>
                <w:rFonts w:ascii="Arial" w:eastAsia="Arial" w:hAnsi="Arial" w:cs="Arial"/>
                <w:sz w:val="16"/>
                <w:szCs w:val="16"/>
              </w:rPr>
              <w:t>Режим переменной длины пакета. Длина пакета</w:t>
            </w:r>
          </w:p>
        </w:tc>
        <w:tc>
          <w:tcPr>
            <w:tcW w:w="900" w:type="dxa"/>
            <w:gridSpan w:val="2"/>
            <w:tcBorders>
              <w:right w:val="single" w:sz="8" w:space="0" w:color="auto"/>
            </w:tcBorders>
            <w:vAlign w:val="bottom"/>
          </w:tcPr>
          <w:p w14:paraId="27F52BF4" w14:textId="77777777" w:rsidR="001516AB" w:rsidRDefault="001516AB">
            <w:pPr>
              <w:rPr>
                <w:sz w:val="24"/>
                <w:szCs w:val="24"/>
              </w:rPr>
            </w:pPr>
          </w:p>
        </w:tc>
        <w:tc>
          <w:tcPr>
            <w:tcW w:w="0" w:type="dxa"/>
            <w:vAlign w:val="bottom"/>
          </w:tcPr>
          <w:p w14:paraId="03A3EA8A" w14:textId="77777777" w:rsidR="001516AB" w:rsidRDefault="001516AB">
            <w:pPr>
              <w:rPr>
                <w:sz w:val="1"/>
                <w:szCs w:val="1"/>
              </w:rPr>
            </w:pPr>
          </w:p>
        </w:tc>
      </w:tr>
      <w:tr w:rsidR="001516AB" w14:paraId="74AA89C1" w14:textId="77777777">
        <w:trPr>
          <w:trHeight w:val="185"/>
        </w:trPr>
        <w:tc>
          <w:tcPr>
            <w:tcW w:w="480" w:type="dxa"/>
            <w:tcBorders>
              <w:left w:val="single" w:sz="8" w:space="0" w:color="auto"/>
              <w:right w:val="single" w:sz="8" w:space="0" w:color="auto"/>
            </w:tcBorders>
            <w:vAlign w:val="bottom"/>
          </w:tcPr>
          <w:p w14:paraId="5ECBF89A" w14:textId="77777777" w:rsidR="001516AB" w:rsidRDefault="001516AB">
            <w:pPr>
              <w:rPr>
                <w:sz w:val="16"/>
                <w:szCs w:val="16"/>
              </w:rPr>
            </w:pPr>
          </w:p>
        </w:tc>
        <w:tc>
          <w:tcPr>
            <w:tcW w:w="2020" w:type="dxa"/>
            <w:tcBorders>
              <w:right w:val="single" w:sz="8" w:space="0" w:color="auto"/>
            </w:tcBorders>
            <w:vAlign w:val="bottom"/>
          </w:tcPr>
          <w:p w14:paraId="520D1F42" w14:textId="77777777" w:rsidR="001516AB" w:rsidRDefault="001516AB">
            <w:pPr>
              <w:rPr>
                <w:sz w:val="16"/>
                <w:szCs w:val="16"/>
              </w:rPr>
            </w:pPr>
          </w:p>
        </w:tc>
        <w:tc>
          <w:tcPr>
            <w:tcW w:w="80" w:type="dxa"/>
            <w:vAlign w:val="bottom"/>
          </w:tcPr>
          <w:p w14:paraId="5C7515B8" w14:textId="77777777" w:rsidR="001516AB" w:rsidRDefault="001516AB">
            <w:pPr>
              <w:rPr>
                <w:sz w:val="16"/>
                <w:szCs w:val="16"/>
              </w:rPr>
            </w:pPr>
          </w:p>
        </w:tc>
        <w:tc>
          <w:tcPr>
            <w:tcW w:w="840" w:type="dxa"/>
            <w:tcBorders>
              <w:right w:val="single" w:sz="8" w:space="0" w:color="auto"/>
            </w:tcBorders>
            <w:vAlign w:val="bottom"/>
          </w:tcPr>
          <w:p w14:paraId="12CF1F85" w14:textId="77777777" w:rsidR="001516AB" w:rsidRDefault="001516AB">
            <w:pPr>
              <w:rPr>
                <w:sz w:val="16"/>
                <w:szCs w:val="16"/>
              </w:rPr>
            </w:pPr>
          </w:p>
        </w:tc>
        <w:tc>
          <w:tcPr>
            <w:tcW w:w="560" w:type="dxa"/>
            <w:tcBorders>
              <w:right w:val="single" w:sz="8" w:space="0" w:color="auto"/>
            </w:tcBorders>
            <w:vAlign w:val="bottom"/>
          </w:tcPr>
          <w:p w14:paraId="2EF8E578" w14:textId="77777777" w:rsidR="001516AB" w:rsidRDefault="001516AB">
            <w:pPr>
              <w:rPr>
                <w:sz w:val="16"/>
                <w:szCs w:val="16"/>
              </w:rPr>
            </w:pPr>
          </w:p>
        </w:tc>
        <w:tc>
          <w:tcPr>
            <w:tcW w:w="120" w:type="dxa"/>
            <w:tcBorders>
              <w:right w:val="single" w:sz="8" w:space="0" w:color="auto"/>
            </w:tcBorders>
            <w:vAlign w:val="bottom"/>
          </w:tcPr>
          <w:p w14:paraId="1D87F042" w14:textId="77777777" w:rsidR="001516AB" w:rsidRDefault="001516AB">
            <w:pPr>
              <w:rPr>
                <w:sz w:val="16"/>
                <w:szCs w:val="16"/>
              </w:rPr>
            </w:pPr>
          </w:p>
        </w:tc>
        <w:tc>
          <w:tcPr>
            <w:tcW w:w="720" w:type="dxa"/>
            <w:tcBorders>
              <w:right w:val="single" w:sz="8" w:space="0" w:color="auto"/>
            </w:tcBorders>
            <w:vAlign w:val="bottom"/>
          </w:tcPr>
          <w:p w14:paraId="0318C848" w14:textId="77777777" w:rsidR="001516AB" w:rsidRDefault="001516AB">
            <w:pPr>
              <w:rPr>
                <w:sz w:val="16"/>
                <w:szCs w:val="16"/>
              </w:rPr>
            </w:pPr>
          </w:p>
        </w:tc>
        <w:tc>
          <w:tcPr>
            <w:tcW w:w="3740" w:type="dxa"/>
            <w:tcBorders>
              <w:right w:val="single" w:sz="8" w:space="0" w:color="auto"/>
            </w:tcBorders>
            <w:vAlign w:val="bottom"/>
          </w:tcPr>
          <w:p w14:paraId="68C81D63" w14:textId="77777777" w:rsidR="001516AB" w:rsidRDefault="0066520C">
            <w:pPr>
              <w:ind w:left="80"/>
              <w:rPr>
                <w:sz w:val="20"/>
                <w:szCs w:val="20"/>
              </w:rPr>
            </w:pPr>
            <w:r>
              <w:rPr>
                <w:rFonts w:ascii="Arial" w:eastAsia="Arial" w:hAnsi="Arial" w:cs="Arial"/>
                <w:sz w:val="16"/>
                <w:szCs w:val="16"/>
              </w:rPr>
              <w:t>настраивается первым байтом после слова синхронизации</w:t>
            </w:r>
          </w:p>
        </w:tc>
        <w:tc>
          <w:tcPr>
            <w:tcW w:w="900" w:type="dxa"/>
            <w:gridSpan w:val="2"/>
            <w:tcBorders>
              <w:right w:val="single" w:sz="8" w:space="0" w:color="auto"/>
            </w:tcBorders>
            <w:vAlign w:val="bottom"/>
          </w:tcPr>
          <w:p w14:paraId="601C57C0" w14:textId="77777777" w:rsidR="001516AB" w:rsidRDefault="001516AB">
            <w:pPr>
              <w:rPr>
                <w:sz w:val="16"/>
                <w:szCs w:val="16"/>
              </w:rPr>
            </w:pPr>
          </w:p>
        </w:tc>
        <w:tc>
          <w:tcPr>
            <w:tcW w:w="0" w:type="dxa"/>
            <w:vAlign w:val="bottom"/>
          </w:tcPr>
          <w:p w14:paraId="3A5F4A1A" w14:textId="77777777" w:rsidR="001516AB" w:rsidRDefault="001516AB">
            <w:pPr>
              <w:rPr>
                <w:sz w:val="1"/>
                <w:szCs w:val="1"/>
              </w:rPr>
            </w:pPr>
          </w:p>
        </w:tc>
      </w:tr>
      <w:tr w:rsidR="001516AB" w14:paraId="2F05C048" w14:textId="77777777">
        <w:trPr>
          <w:trHeight w:val="302"/>
        </w:trPr>
        <w:tc>
          <w:tcPr>
            <w:tcW w:w="480" w:type="dxa"/>
            <w:tcBorders>
              <w:left w:val="single" w:sz="8" w:space="0" w:color="auto"/>
              <w:right w:val="single" w:sz="8" w:space="0" w:color="auto"/>
            </w:tcBorders>
            <w:vAlign w:val="bottom"/>
          </w:tcPr>
          <w:p w14:paraId="4D73A7CD" w14:textId="77777777" w:rsidR="001516AB" w:rsidRDefault="001516AB">
            <w:pPr>
              <w:rPr>
                <w:sz w:val="24"/>
                <w:szCs w:val="24"/>
              </w:rPr>
            </w:pPr>
          </w:p>
        </w:tc>
        <w:tc>
          <w:tcPr>
            <w:tcW w:w="2020" w:type="dxa"/>
            <w:tcBorders>
              <w:right w:val="single" w:sz="8" w:space="0" w:color="auto"/>
            </w:tcBorders>
            <w:vAlign w:val="bottom"/>
          </w:tcPr>
          <w:p w14:paraId="68F93285" w14:textId="77777777" w:rsidR="001516AB" w:rsidRDefault="001516AB">
            <w:pPr>
              <w:rPr>
                <w:sz w:val="24"/>
                <w:szCs w:val="24"/>
              </w:rPr>
            </w:pPr>
          </w:p>
        </w:tc>
        <w:tc>
          <w:tcPr>
            <w:tcW w:w="80" w:type="dxa"/>
            <w:vAlign w:val="bottom"/>
          </w:tcPr>
          <w:p w14:paraId="3B140A5C" w14:textId="77777777" w:rsidR="001516AB" w:rsidRDefault="001516AB">
            <w:pPr>
              <w:rPr>
                <w:sz w:val="24"/>
                <w:szCs w:val="24"/>
              </w:rPr>
            </w:pPr>
          </w:p>
        </w:tc>
        <w:tc>
          <w:tcPr>
            <w:tcW w:w="840" w:type="dxa"/>
            <w:tcBorders>
              <w:right w:val="single" w:sz="8" w:space="0" w:color="auto"/>
            </w:tcBorders>
            <w:vAlign w:val="bottom"/>
          </w:tcPr>
          <w:p w14:paraId="0ADE306F" w14:textId="77777777" w:rsidR="001516AB" w:rsidRDefault="001516AB">
            <w:pPr>
              <w:rPr>
                <w:sz w:val="24"/>
                <w:szCs w:val="24"/>
              </w:rPr>
            </w:pPr>
          </w:p>
        </w:tc>
        <w:tc>
          <w:tcPr>
            <w:tcW w:w="560" w:type="dxa"/>
            <w:tcBorders>
              <w:right w:val="single" w:sz="8" w:space="0" w:color="auto"/>
            </w:tcBorders>
            <w:vAlign w:val="bottom"/>
          </w:tcPr>
          <w:p w14:paraId="08F4D0F8" w14:textId="77777777" w:rsidR="001516AB" w:rsidRDefault="001516AB">
            <w:pPr>
              <w:rPr>
                <w:sz w:val="24"/>
                <w:szCs w:val="24"/>
              </w:rPr>
            </w:pPr>
          </w:p>
        </w:tc>
        <w:tc>
          <w:tcPr>
            <w:tcW w:w="120" w:type="dxa"/>
            <w:tcBorders>
              <w:right w:val="single" w:sz="8" w:space="0" w:color="auto"/>
            </w:tcBorders>
            <w:vAlign w:val="bottom"/>
          </w:tcPr>
          <w:p w14:paraId="330167E0" w14:textId="77777777" w:rsidR="001516AB" w:rsidRDefault="001516AB">
            <w:pPr>
              <w:rPr>
                <w:sz w:val="24"/>
                <w:szCs w:val="24"/>
              </w:rPr>
            </w:pPr>
          </w:p>
        </w:tc>
        <w:tc>
          <w:tcPr>
            <w:tcW w:w="720" w:type="dxa"/>
            <w:tcBorders>
              <w:right w:val="single" w:sz="8" w:space="0" w:color="auto"/>
            </w:tcBorders>
            <w:vAlign w:val="bottom"/>
          </w:tcPr>
          <w:p w14:paraId="57FAD58A" w14:textId="77777777" w:rsidR="001516AB" w:rsidRDefault="0066520C">
            <w:pPr>
              <w:ind w:left="80"/>
              <w:rPr>
                <w:sz w:val="20"/>
                <w:szCs w:val="20"/>
              </w:rPr>
            </w:pPr>
            <w:r>
              <w:rPr>
                <w:rFonts w:ascii="Arial" w:eastAsia="Arial" w:hAnsi="Arial" w:cs="Arial"/>
                <w:sz w:val="16"/>
                <w:szCs w:val="16"/>
              </w:rPr>
              <w:t>2 (10)</w:t>
            </w:r>
          </w:p>
        </w:tc>
        <w:tc>
          <w:tcPr>
            <w:tcW w:w="3740" w:type="dxa"/>
            <w:tcBorders>
              <w:right w:val="single" w:sz="8" w:space="0" w:color="auto"/>
            </w:tcBorders>
            <w:vAlign w:val="bottom"/>
          </w:tcPr>
          <w:p w14:paraId="4CDEEED1" w14:textId="77777777" w:rsidR="001516AB" w:rsidRDefault="0066520C">
            <w:pPr>
              <w:ind w:left="80"/>
              <w:rPr>
                <w:sz w:val="20"/>
                <w:szCs w:val="20"/>
              </w:rPr>
            </w:pPr>
            <w:r>
              <w:rPr>
                <w:rFonts w:ascii="Arial" w:eastAsia="Arial" w:hAnsi="Arial" w:cs="Arial"/>
                <w:sz w:val="16"/>
                <w:szCs w:val="16"/>
              </w:rPr>
              <w:t xml:space="preserve">Режим бесконечной длины </w:t>
            </w:r>
            <w:r>
              <w:rPr>
                <w:rFonts w:ascii="Arial" w:eastAsia="Arial" w:hAnsi="Arial" w:cs="Arial"/>
                <w:sz w:val="16"/>
                <w:szCs w:val="16"/>
              </w:rPr>
              <w:t>пакета</w:t>
            </w:r>
          </w:p>
        </w:tc>
        <w:tc>
          <w:tcPr>
            <w:tcW w:w="900" w:type="dxa"/>
            <w:gridSpan w:val="2"/>
            <w:tcBorders>
              <w:right w:val="single" w:sz="8" w:space="0" w:color="auto"/>
            </w:tcBorders>
            <w:vAlign w:val="bottom"/>
          </w:tcPr>
          <w:p w14:paraId="1F7CA00B" w14:textId="77777777" w:rsidR="001516AB" w:rsidRDefault="001516AB">
            <w:pPr>
              <w:rPr>
                <w:sz w:val="24"/>
                <w:szCs w:val="24"/>
              </w:rPr>
            </w:pPr>
          </w:p>
        </w:tc>
        <w:tc>
          <w:tcPr>
            <w:tcW w:w="0" w:type="dxa"/>
            <w:vAlign w:val="bottom"/>
          </w:tcPr>
          <w:p w14:paraId="0B1490DA" w14:textId="77777777" w:rsidR="001516AB" w:rsidRDefault="001516AB">
            <w:pPr>
              <w:rPr>
                <w:sz w:val="1"/>
                <w:szCs w:val="1"/>
              </w:rPr>
            </w:pPr>
          </w:p>
        </w:tc>
      </w:tr>
      <w:tr w:rsidR="001516AB" w14:paraId="17557BC5" w14:textId="77777777">
        <w:trPr>
          <w:trHeight w:val="305"/>
        </w:trPr>
        <w:tc>
          <w:tcPr>
            <w:tcW w:w="480" w:type="dxa"/>
            <w:tcBorders>
              <w:left w:val="single" w:sz="8" w:space="0" w:color="auto"/>
              <w:right w:val="single" w:sz="8" w:space="0" w:color="auto"/>
            </w:tcBorders>
            <w:vAlign w:val="bottom"/>
          </w:tcPr>
          <w:p w14:paraId="0AAE4FC5" w14:textId="77777777" w:rsidR="001516AB" w:rsidRDefault="001516AB">
            <w:pPr>
              <w:rPr>
                <w:sz w:val="24"/>
                <w:szCs w:val="24"/>
              </w:rPr>
            </w:pPr>
          </w:p>
        </w:tc>
        <w:tc>
          <w:tcPr>
            <w:tcW w:w="2020" w:type="dxa"/>
            <w:tcBorders>
              <w:right w:val="single" w:sz="8" w:space="0" w:color="auto"/>
            </w:tcBorders>
            <w:vAlign w:val="bottom"/>
          </w:tcPr>
          <w:p w14:paraId="5C36E23A" w14:textId="77777777" w:rsidR="001516AB" w:rsidRDefault="001516AB">
            <w:pPr>
              <w:rPr>
                <w:sz w:val="24"/>
                <w:szCs w:val="24"/>
              </w:rPr>
            </w:pPr>
          </w:p>
        </w:tc>
        <w:tc>
          <w:tcPr>
            <w:tcW w:w="80" w:type="dxa"/>
            <w:vAlign w:val="bottom"/>
          </w:tcPr>
          <w:p w14:paraId="4091A49C" w14:textId="77777777" w:rsidR="001516AB" w:rsidRDefault="001516AB">
            <w:pPr>
              <w:rPr>
                <w:sz w:val="24"/>
                <w:szCs w:val="24"/>
              </w:rPr>
            </w:pPr>
          </w:p>
        </w:tc>
        <w:tc>
          <w:tcPr>
            <w:tcW w:w="840" w:type="dxa"/>
            <w:tcBorders>
              <w:right w:val="single" w:sz="8" w:space="0" w:color="auto"/>
            </w:tcBorders>
            <w:vAlign w:val="bottom"/>
          </w:tcPr>
          <w:p w14:paraId="2E64D0D6" w14:textId="77777777" w:rsidR="001516AB" w:rsidRDefault="001516AB">
            <w:pPr>
              <w:rPr>
                <w:sz w:val="24"/>
                <w:szCs w:val="24"/>
              </w:rPr>
            </w:pPr>
          </w:p>
        </w:tc>
        <w:tc>
          <w:tcPr>
            <w:tcW w:w="560" w:type="dxa"/>
            <w:tcBorders>
              <w:right w:val="single" w:sz="8" w:space="0" w:color="auto"/>
            </w:tcBorders>
            <w:vAlign w:val="bottom"/>
          </w:tcPr>
          <w:p w14:paraId="6CAC6540" w14:textId="77777777" w:rsidR="001516AB" w:rsidRDefault="001516AB">
            <w:pPr>
              <w:rPr>
                <w:sz w:val="24"/>
                <w:szCs w:val="24"/>
              </w:rPr>
            </w:pPr>
          </w:p>
        </w:tc>
        <w:tc>
          <w:tcPr>
            <w:tcW w:w="120" w:type="dxa"/>
            <w:tcBorders>
              <w:right w:val="single" w:sz="8" w:space="0" w:color="auto"/>
            </w:tcBorders>
            <w:vAlign w:val="bottom"/>
          </w:tcPr>
          <w:p w14:paraId="2CB53B57" w14:textId="77777777" w:rsidR="001516AB" w:rsidRDefault="001516AB">
            <w:pPr>
              <w:rPr>
                <w:sz w:val="24"/>
                <w:szCs w:val="24"/>
              </w:rPr>
            </w:pPr>
          </w:p>
        </w:tc>
        <w:tc>
          <w:tcPr>
            <w:tcW w:w="720" w:type="dxa"/>
            <w:tcBorders>
              <w:right w:val="single" w:sz="8" w:space="0" w:color="auto"/>
            </w:tcBorders>
            <w:vAlign w:val="bottom"/>
          </w:tcPr>
          <w:p w14:paraId="3FB25272" w14:textId="77777777" w:rsidR="001516AB" w:rsidRDefault="0066520C">
            <w:pPr>
              <w:ind w:left="80"/>
              <w:rPr>
                <w:sz w:val="20"/>
                <w:szCs w:val="20"/>
              </w:rPr>
            </w:pPr>
            <w:r>
              <w:rPr>
                <w:rFonts w:ascii="Arial" w:eastAsia="Arial" w:hAnsi="Arial" w:cs="Arial"/>
                <w:sz w:val="16"/>
                <w:szCs w:val="16"/>
              </w:rPr>
              <w:t>3 (11)</w:t>
            </w:r>
          </w:p>
        </w:tc>
        <w:tc>
          <w:tcPr>
            <w:tcW w:w="3740" w:type="dxa"/>
            <w:tcBorders>
              <w:right w:val="single" w:sz="8" w:space="0" w:color="auto"/>
            </w:tcBorders>
            <w:vAlign w:val="bottom"/>
          </w:tcPr>
          <w:p w14:paraId="3711B116" w14:textId="77777777" w:rsidR="001516AB" w:rsidRDefault="0066520C">
            <w:pPr>
              <w:ind w:left="80"/>
              <w:rPr>
                <w:sz w:val="20"/>
                <w:szCs w:val="20"/>
              </w:rPr>
            </w:pPr>
            <w:r>
              <w:rPr>
                <w:rFonts w:ascii="Arial" w:eastAsia="Arial" w:hAnsi="Arial" w:cs="Arial"/>
                <w:sz w:val="16"/>
                <w:szCs w:val="16"/>
              </w:rPr>
              <w:t>Сдержанный</w:t>
            </w:r>
          </w:p>
        </w:tc>
        <w:tc>
          <w:tcPr>
            <w:tcW w:w="900" w:type="dxa"/>
            <w:gridSpan w:val="2"/>
            <w:tcBorders>
              <w:right w:val="single" w:sz="8" w:space="0" w:color="auto"/>
            </w:tcBorders>
            <w:vAlign w:val="bottom"/>
          </w:tcPr>
          <w:p w14:paraId="3CC37262" w14:textId="77777777" w:rsidR="001516AB" w:rsidRDefault="001516AB">
            <w:pPr>
              <w:rPr>
                <w:sz w:val="24"/>
                <w:szCs w:val="24"/>
              </w:rPr>
            </w:pPr>
          </w:p>
        </w:tc>
        <w:tc>
          <w:tcPr>
            <w:tcW w:w="0" w:type="dxa"/>
            <w:vAlign w:val="bottom"/>
          </w:tcPr>
          <w:p w14:paraId="3107E7D4" w14:textId="77777777" w:rsidR="001516AB" w:rsidRDefault="001516AB">
            <w:pPr>
              <w:rPr>
                <w:sz w:val="1"/>
                <w:szCs w:val="1"/>
              </w:rPr>
            </w:pPr>
          </w:p>
        </w:tc>
      </w:tr>
      <w:tr w:rsidR="001516AB" w14:paraId="18E25F99" w14:textId="77777777">
        <w:trPr>
          <w:trHeight w:val="66"/>
        </w:trPr>
        <w:tc>
          <w:tcPr>
            <w:tcW w:w="480" w:type="dxa"/>
            <w:tcBorders>
              <w:left w:val="single" w:sz="8" w:space="0" w:color="auto"/>
              <w:bottom w:val="single" w:sz="8" w:space="0" w:color="auto"/>
              <w:right w:val="single" w:sz="8" w:space="0" w:color="auto"/>
            </w:tcBorders>
            <w:vAlign w:val="bottom"/>
          </w:tcPr>
          <w:p w14:paraId="457A008B" w14:textId="77777777" w:rsidR="001516AB" w:rsidRDefault="001516AB">
            <w:pPr>
              <w:rPr>
                <w:sz w:val="5"/>
                <w:szCs w:val="5"/>
              </w:rPr>
            </w:pPr>
          </w:p>
        </w:tc>
        <w:tc>
          <w:tcPr>
            <w:tcW w:w="2020" w:type="dxa"/>
            <w:tcBorders>
              <w:bottom w:val="single" w:sz="8" w:space="0" w:color="auto"/>
              <w:right w:val="single" w:sz="8" w:space="0" w:color="auto"/>
            </w:tcBorders>
            <w:vAlign w:val="bottom"/>
          </w:tcPr>
          <w:p w14:paraId="7473B560" w14:textId="77777777" w:rsidR="001516AB" w:rsidRDefault="001516AB">
            <w:pPr>
              <w:rPr>
                <w:sz w:val="5"/>
                <w:szCs w:val="5"/>
              </w:rPr>
            </w:pPr>
          </w:p>
        </w:tc>
        <w:tc>
          <w:tcPr>
            <w:tcW w:w="80" w:type="dxa"/>
            <w:tcBorders>
              <w:bottom w:val="single" w:sz="8" w:space="0" w:color="auto"/>
            </w:tcBorders>
            <w:vAlign w:val="bottom"/>
          </w:tcPr>
          <w:p w14:paraId="16021EC3" w14:textId="77777777" w:rsidR="001516AB" w:rsidRDefault="001516AB">
            <w:pPr>
              <w:rPr>
                <w:sz w:val="5"/>
                <w:szCs w:val="5"/>
              </w:rPr>
            </w:pPr>
          </w:p>
        </w:tc>
        <w:tc>
          <w:tcPr>
            <w:tcW w:w="840" w:type="dxa"/>
            <w:tcBorders>
              <w:bottom w:val="single" w:sz="8" w:space="0" w:color="auto"/>
              <w:right w:val="single" w:sz="8" w:space="0" w:color="auto"/>
            </w:tcBorders>
            <w:vAlign w:val="bottom"/>
          </w:tcPr>
          <w:p w14:paraId="6A62CE1E" w14:textId="77777777" w:rsidR="001516AB" w:rsidRDefault="001516AB">
            <w:pPr>
              <w:rPr>
                <w:sz w:val="5"/>
                <w:szCs w:val="5"/>
              </w:rPr>
            </w:pPr>
          </w:p>
        </w:tc>
        <w:tc>
          <w:tcPr>
            <w:tcW w:w="560" w:type="dxa"/>
            <w:tcBorders>
              <w:bottom w:val="single" w:sz="8" w:space="0" w:color="auto"/>
              <w:right w:val="single" w:sz="8" w:space="0" w:color="auto"/>
            </w:tcBorders>
            <w:vAlign w:val="bottom"/>
          </w:tcPr>
          <w:p w14:paraId="6B8A465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2B95198"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A7C13E8" w14:textId="77777777" w:rsidR="001516AB" w:rsidRDefault="001516AB">
            <w:pPr>
              <w:rPr>
                <w:sz w:val="5"/>
                <w:szCs w:val="5"/>
              </w:rPr>
            </w:pPr>
          </w:p>
        </w:tc>
        <w:tc>
          <w:tcPr>
            <w:tcW w:w="3740" w:type="dxa"/>
            <w:tcBorders>
              <w:bottom w:val="single" w:sz="8" w:space="0" w:color="auto"/>
              <w:right w:val="single" w:sz="8" w:space="0" w:color="auto"/>
            </w:tcBorders>
            <w:vAlign w:val="bottom"/>
          </w:tcPr>
          <w:p w14:paraId="55145D08" w14:textId="77777777" w:rsidR="001516AB" w:rsidRDefault="001516AB">
            <w:pPr>
              <w:rPr>
                <w:sz w:val="5"/>
                <w:szCs w:val="5"/>
              </w:rPr>
            </w:pPr>
          </w:p>
        </w:tc>
        <w:tc>
          <w:tcPr>
            <w:tcW w:w="140" w:type="dxa"/>
            <w:tcBorders>
              <w:bottom w:val="single" w:sz="8" w:space="0" w:color="auto"/>
            </w:tcBorders>
            <w:vAlign w:val="bottom"/>
          </w:tcPr>
          <w:p w14:paraId="0941ED20" w14:textId="77777777" w:rsidR="001516AB" w:rsidRDefault="001516AB">
            <w:pPr>
              <w:rPr>
                <w:sz w:val="5"/>
                <w:szCs w:val="5"/>
              </w:rPr>
            </w:pPr>
          </w:p>
        </w:tc>
        <w:tc>
          <w:tcPr>
            <w:tcW w:w="760" w:type="dxa"/>
            <w:tcBorders>
              <w:bottom w:val="single" w:sz="8" w:space="0" w:color="auto"/>
              <w:right w:val="single" w:sz="8" w:space="0" w:color="auto"/>
            </w:tcBorders>
            <w:vAlign w:val="bottom"/>
          </w:tcPr>
          <w:p w14:paraId="4132A9B6" w14:textId="77777777" w:rsidR="001516AB" w:rsidRDefault="001516AB">
            <w:pPr>
              <w:rPr>
                <w:sz w:val="5"/>
                <w:szCs w:val="5"/>
              </w:rPr>
            </w:pPr>
          </w:p>
        </w:tc>
        <w:tc>
          <w:tcPr>
            <w:tcW w:w="0" w:type="dxa"/>
            <w:vAlign w:val="bottom"/>
          </w:tcPr>
          <w:p w14:paraId="4FA570BA" w14:textId="77777777" w:rsidR="001516AB" w:rsidRDefault="001516AB">
            <w:pPr>
              <w:rPr>
                <w:sz w:val="1"/>
                <w:szCs w:val="1"/>
              </w:rPr>
            </w:pPr>
          </w:p>
        </w:tc>
      </w:tr>
    </w:tbl>
    <w:p w14:paraId="3F7A23C2" w14:textId="77777777" w:rsidR="001516AB" w:rsidRDefault="001516AB">
      <w:pPr>
        <w:spacing w:line="200" w:lineRule="exact"/>
        <w:rPr>
          <w:sz w:val="20"/>
          <w:szCs w:val="20"/>
        </w:rPr>
      </w:pPr>
    </w:p>
    <w:p w14:paraId="4BBAA5A3" w14:textId="77777777" w:rsidR="001516AB" w:rsidRDefault="001516AB">
      <w:pPr>
        <w:spacing w:line="263" w:lineRule="exact"/>
        <w:rPr>
          <w:sz w:val="20"/>
          <w:szCs w:val="20"/>
        </w:rPr>
      </w:pPr>
    </w:p>
    <w:p w14:paraId="52714816" w14:textId="77777777" w:rsidR="001516AB" w:rsidRDefault="0066520C">
      <w:pPr>
        <w:ind w:left="3120"/>
        <w:rPr>
          <w:sz w:val="20"/>
          <w:szCs w:val="20"/>
        </w:rPr>
      </w:pPr>
      <w:r>
        <w:rPr>
          <w:rFonts w:ascii="Arial" w:eastAsia="Arial" w:hAnsi="Arial" w:cs="Arial"/>
          <w:b/>
          <w:bCs/>
          <w:sz w:val="20"/>
          <w:szCs w:val="20"/>
        </w:rPr>
        <w:t>0x09: ADDR - Адрес устройства</w:t>
      </w:r>
    </w:p>
    <w:p w14:paraId="5EE76715"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2060"/>
        <w:gridCol w:w="80"/>
        <w:gridCol w:w="860"/>
        <w:gridCol w:w="560"/>
        <w:gridCol w:w="5420"/>
      </w:tblGrid>
      <w:tr w:rsidR="001516AB" w14:paraId="6852B3B4"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6E6A6A77"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060" w:type="dxa"/>
            <w:tcBorders>
              <w:top w:val="single" w:sz="8" w:space="0" w:color="auto"/>
              <w:right w:val="single" w:sz="8" w:space="0" w:color="auto"/>
            </w:tcBorders>
            <w:shd w:val="clear" w:color="auto" w:fill="D9D9D9"/>
            <w:vAlign w:val="bottom"/>
          </w:tcPr>
          <w:p w14:paraId="03834F45" w14:textId="77777777" w:rsidR="001516AB" w:rsidRDefault="0066520C">
            <w:pPr>
              <w:ind w:left="80"/>
              <w:rPr>
                <w:sz w:val="20"/>
                <w:szCs w:val="20"/>
              </w:rPr>
            </w:pPr>
            <w:r>
              <w:rPr>
                <w:rFonts w:ascii="Arial" w:eastAsia="Arial" w:hAnsi="Arial" w:cs="Arial"/>
                <w:b/>
                <w:bCs/>
                <w:sz w:val="16"/>
                <w:szCs w:val="16"/>
              </w:rPr>
              <w:t>Имя поля</w:t>
            </w:r>
          </w:p>
        </w:tc>
        <w:tc>
          <w:tcPr>
            <w:tcW w:w="80" w:type="dxa"/>
            <w:tcBorders>
              <w:top w:val="single" w:sz="8" w:space="0" w:color="auto"/>
            </w:tcBorders>
            <w:shd w:val="clear" w:color="auto" w:fill="D9D9D9"/>
            <w:vAlign w:val="bottom"/>
          </w:tcPr>
          <w:p w14:paraId="5F84BD3E" w14:textId="77777777" w:rsidR="001516AB" w:rsidRDefault="001516AB">
            <w:pPr>
              <w:rPr>
                <w:sz w:val="21"/>
                <w:szCs w:val="21"/>
              </w:rPr>
            </w:pPr>
          </w:p>
        </w:tc>
        <w:tc>
          <w:tcPr>
            <w:tcW w:w="860" w:type="dxa"/>
            <w:tcBorders>
              <w:top w:val="single" w:sz="8" w:space="0" w:color="auto"/>
              <w:right w:val="single" w:sz="8" w:space="0" w:color="auto"/>
            </w:tcBorders>
            <w:shd w:val="clear" w:color="auto" w:fill="D9D9D9"/>
            <w:vAlign w:val="bottom"/>
          </w:tcPr>
          <w:p w14:paraId="025CCFB0" w14:textId="77777777" w:rsidR="001516AB" w:rsidRDefault="0066520C">
            <w:pPr>
              <w:rPr>
                <w:sz w:val="20"/>
                <w:szCs w:val="20"/>
              </w:rPr>
            </w:pPr>
            <w:r>
              <w:rPr>
                <w:rFonts w:ascii="Arial" w:eastAsia="Arial" w:hAnsi="Arial" w:cs="Arial"/>
                <w:b/>
                <w:bCs/>
                <w:sz w:val="16"/>
                <w:szCs w:val="16"/>
              </w:rPr>
              <w:t>Перезагрузить</w:t>
            </w:r>
          </w:p>
        </w:tc>
        <w:tc>
          <w:tcPr>
            <w:tcW w:w="560" w:type="dxa"/>
            <w:tcBorders>
              <w:top w:val="single" w:sz="8" w:space="0" w:color="auto"/>
              <w:right w:val="single" w:sz="8" w:space="0" w:color="auto"/>
            </w:tcBorders>
            <w:shd w:val="clear" w:color="auto" w:fill="D9D9D9"/>
            <w:vAlign w:val="bottom"/>
          </w:tcPr>
          <w:p w14:paraId="3D985673" w14:textId="77777777" w:rsidR="001516AB" w:rsidRDefault="0066520C">
            <w:pPr>
              <w:ind w:left="100"/>
              <w:rPr>
                <w:sz w:val="20"/>
                <w:szCs w:val="20"/>
              </w:rPr>
            </w:pPr>
            <w:r>
              <w:rPr>
                <w:rFonts w:ascii="Arial" w:eastAsia="Arial" w:hAnsi="Arial" w:cs="Arial"/>
                <w:b/>
                <w:bCs/>
                <w:sz w:val="16"/>
                <w:szCs w:val="16"/>
                <w:highlight w:val="lightGray"/>
              </w:rPr>
              <w:t>R / W</w:t>
            </w:r>
          </w:p>
        </w:tc>
        <w:tc>
          <w:tcPr>
            <w:tcW w:w="5420" w:type="dxa"/>
            <w:tcBorders>
              <w:top w:val="single" w:sz="8" w:space="0" w:color="auto"/>
              <w:right w:val="single" w:sz="8" w:space="0" w:color="auto"/>
            </w:tcBorders>
            <w:shd w:val="clear" w:color="auto" w:fill="D9D9D9"/>
            <w:vAlign w:val="bottom"/>
          </w:tcPr>
          <w:p w14:paraId="18394682" w14:textId="77777777" w:rsidR="001516AB" w:rsidRDefault="0066520C">
            <w:pPr>
              <w:ind w:left="80"/>
              <w:rPr>
                <w:sz w:val="20"/>
                <w:szCs w:val="20"/>
              </w:rPr>
            </w:pPr>
            <w:r>
              <w:rPr>
                <w:rFonts w:ascii="Arial" w:eastAsia="Arial" w:hAnsi="Arial" w:cs="Arial"/>
                <w:b/>
                <w:bCs/>
                <w:sz w:val="16"/>
                <w:szCs w:val="16"/>
              </w:rPr>
              <w:t>Описание</w:t>
            </w:r>
          </w:p>
        </w:tc>
      </w:tr>
      <w:tr w:rsidR="001516AB" w14:paraId="756BC758"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47C4EF5C" w14:textId="77777777" w:rsidR="001516AB" w:rsidRDefault="001516AB">
            <w:pPr>
              <w:rPr>
                <w:sz w:val="10"/>
                <w:szCs w:val="10"/>
              </w:rPr>
            </w:pPr>
          </w:p>
        </w:tc>
        <w:tc>
          <w:tcPr>
            <w:tcW w:w="2060" w:type="dxa"/>
            <w:tcBorders>
              <w:bottom w:val="single" w:sz="8" w:space="0" w:color="D9D9D9"/>
              <w:right w:val="single" w:sz="8" w:space="0" w:color="auto"/>
            </w:tcBorders>
            <w:shd w:val="clear" w:color="auto" w:fill="D9D9D9"/>
            <w:vAlign w:val="bottom"/>
          </w:tcPr>
          <w:p w14:paraId="691F76A2" w14:textId="77777777" w:rsidR="001516AB" w:rsidRDefault="001516AB">
            <w:pPr>
              <w:rPr>
                <w:sz w:val="10"/>
                <w:szCs w:val="10"/>
              </w:rPr>
            </w:pPr>
          </w:p>
        </w:tc>
        <w:tc>
          <w:tcPr>
            <w:tcW w:w="80" w:type="dxa"/>
            <w:tcBorders>
              <w:bottom w:val="single" w:sz="8" w:space="0" w:color="D9D9D9"/>
            </w:tcBorders>
            <w:shd w:val="clear" w:color="auto" w:fill="D9D9D9"/>
            <w:vAlign w:val="bottom"/>
          </w:tcPr>
          <w:p w14:paraId="7717195D" w14:textId="77777777" w:rsidR="001516AB" w:rsidRDefault="001516AB">
            <w:pPr>
              <w:rPr>
                <w:sz w:val="10"/>
                <w:szCs w:val="10"/>
              </w:rPr>
            </w:pPr>
          </w:p>
        </w:tc>
        <w:tc>
          <w:tcPr>
            <w:tcW w:w="860" w:type="dxa"/>
            <w:tcBorders>
              <w:bottom w:val="single" w:sz="8" w:space="0" w:color="D9D9D9"/>
              <w:right w:val="single" w:sz="8" w:space="0" w:color="auto"/>
            </w:tcBorders>
            <w:shd w:val="clear" w:color="auto" w:fill="D9D9D9"/>
            <w:vAlign w:val="bottom"/>
          </w:tcPr>
          <w:p w14:paraId="4C34EFEF" w14:textId="77777777" w:rsidR="001516AB" w:rsidRDefault="001516AB">
            <w:pPr>
              <w:rPr>
                <w:sz w:val="10"/>
                <w:szCs w:val="10"/>
              </w:rPr>
            </w:pPr>
          </w:p>
        </w:tc>
        <w:tc>
          <w:tcPr>
            <w:tcW w:w="560" w:type="dxa"/>
            <w:tcBorders>
              <w:bottom w:val="single" w:sz="8" w:space="0" w:color="D9D9D9"/>
              <w:right w:val="single" w:sz="8" w:space="0" w:color="auto"/>
            </w:tcBorders>
            <w:shd w:val="clear" w:color="auto" w:fill="D9D9D9"/>
            <w:vAlign w:val="bottom"/>
          </w:tcPr>
          <w:p w14:paraId="25E57413" w14:textId="77777777" w:rsidR="001516AB" w:rsidRDefault="001516AB">
            <w:pPr>
              <w:rPr>
                <w:sz w:val="10"/>
                <w:szCs w:val="10"/>
              </w:rPr>
            </w:pPr>
          </w:p>
        </w:tc>
        <w:tc>
          <w:tcPr>
            <w:tcW w:w="5420" w:type="dxa"/>
            <w:tcBorders>
              <w:bottom w:val="single" w:sz="8" w:space="0" w:color="D9D9D9"/>
              <w:right w:val="single" w:sz="8" w:space="0" w:color="auto"/>
            </w:tcBorders>
            <w:shd w:val="clear" w:color="auto" w:fill="D9D9D9"/>
            <w:vAlign w:val="bottom"/>
          </w:tcPr>
          <w:p w14:paraId="6EA2C4FB" w14:textId="77777777" w:rsidR="001516AB" w:rsidRDefault="001516AB">
            <w:pPr>
              <w:rPr>
                <w:sz w:val="10"/>
                <w:szCs w:val="10"/>
              </w:rPr>
            </w:pPr>
          </w:p>
        </w:tc>
      </w:tr>
      <w:tr w:rsidR="001516AB" w14:paraId="473226A2" w14:textId="77777777">
        <w:trPr>
          <w:trHeight w:val="228"/>
        </w:trPr>
        <w:tc>
          <w:tcPr>
            <w:tcW w:w="480" w:type="dxa"/>
            <w:tcBorders>
              <w:top w:val="single" w:sz="8" w:space="0" w:color="auto"/>
              <w:left w:val="single" w:sz="8" w:space="0" w:color="auto"/>
              <w:right w:val="single" w:sz="8" w:space="0" w:color="auto"/>
            </w:tcBorders>
            <w:vAlign w:val="bottom"/>
          </w:tcPr>
          <w:p w14:paraId="42CB660B" w14:textId="77777777" w:rsidR="001516AB" w:rsidRDefault="0066520C">
            <w:pPr>
              <w:ind w:left="100"/>
              <w:rPr>
                <w:sz w:val="20"/>
                <w:szCs w:val="20"/>
              </w:rPr>
            </w:pPr>
            <w:r>
              <w:rPr>
                <w:rFonts w:ascii="Arial" w:eastAsia="Arial" w:hAnsi="Arial" w:cs="Arial"/>
                <w:sz w:val="16"/>
                <w:szCs w:val="16"/>
              </w:rPr>
              <w:t>7: 0</w:t>
            </w:r>
          </w:p>
        </w:tc>
        <w:tc>
          <w:tcPr>
            <w:tcW w:w="2060" w:type="dxa"/>
            <w:tcBorders>
              <w:top w:val="single" w:sz="8" w:space="0" w:color="auto"/>
              <w:right w:val="single" w:sz="8" w:space="0" w:color="auto"/>
            </w:tcBorders>
            <w:vAlign w:val="bottom"/>
          </w:tcPr>
          <w:p w14:paraId="10167D34" w14:textId="77777777" w:rsidR="001516AB" w:rsidRDefault="0066520C">
            <w:pPr>
              <w:ind w:left="80"/>
              <w:rPr>
                <w:sz w:val="20"/>
                <w:szCs w:val="20"/>
              </w:rPr>
            </w:pPr>
            <w:r>
              <w:rPr>
                <w:rFonts w:ascii="Arial" w:eastAsia="Arial" w:hAnsi="Arial" w:cs="Arial"/>
                <w:sz w:val="16"/>
                <w:szCs w:val="16"/>
              </w:rPr>
              <w:t>DEVICE_ADDR [7: 0]</w:t>
            </w:r>
          </w:p>
        </w:tc>
        <w:tc>
          <w:tcPr>
            <w:tcW w:w="80" w:type="dxa"/>
            <w:tcBorders>
              <w:top w:val="single" w:sz="8" w:space="0" w:color="auto"/>
            </w:tcBorders>
            <w:vAlign w:val="bottom"/>
          </w:tcPr>
          <w:p w14:paraId="49CDF920" w14:textId="77777777" w:rsidR="001516AB" w:rsidRDefault="001516AB">
            <w:pPr>
              <w:rPr>
                <w:sz w:val="19"/>
                <w:szCs w:val="19"/>
              </w:rPr>
            </w:pPr>
          </w:p>
        </w:tc>
        <w:tc>
          <w:tcPr>
            <w:tcW w:w="860" w:type="dxa"/>
            <w:tcBorders>
              <w:top w:val="single" w:sz="8" w:space="0" w:color="auto"/>
              <w:right w:val="single" w:sz="8" w:space="0" w:color="auto"/>
            </w:tcBorders>
            <w:vAlign w:val="bottom"/>
          </w:tcPr>
          <w:p w14:paraId="7DDB142B" w14:textId="77777777" w:rsidR="001516AB" w:rsidRDefault="0066520C">
            <w:pPr>
              <w:rPr>
                <w:sz w:val="20"/>
                <w:szCs w:val="20"/>
              </w:rPr>
            </w:pPr>
            <w:r>
              <w:rPr>
                <w:rFonts w:ascii="Arial" w:eastAsia="Arial" w:hAnsi="Arial" w:cs="Arial"/>
                <w:sz w:val="16"/>
                <w:szCs w:val="16"/>
              </w:rPr>
              <w:t>0 (0x00)</w:t>
            </w:r>
          </w:p>
        </w:tc>
        <w:tc>
          <w:tcPr>
            <w:tcW w:w="560" w:type="dxa"/>
            <w:tcBorders>
              <w:top w:val="single" w:sz="8" w:space="0" w:color="auto"/>
              <w:right w:val="single" w:sz="8" w:space="0" w:color="auto"/>
            </w:tcBorders>
            <w:vAlign w:val="bottom"/>
          </w:tcPr>
          <w:p w14:paraId="58A1A3C4" w14:textId="77777777" w:rsidR="001516AB" w:rsidRDefault="0066520C">
            <w:pPr>
              <w:ind w:left="100"/>
              <w:rPr>
                <w:sz w:val="20"/>
                <w:szCs w:val="20"/>
              </w:rPr>
            </w:pPr>
            <w:r>
              <w:rPr>
                <w:rFonts w:ascii="Arial" w:eastAsia="Arial" w:hAnsi="Arial" w:cs="Arial"/>
                <w:sz w:val="16"/>
                <w:szCs w:val="16"/>
              </w:rPr>
              <w:t>R / W</w:t>
            </w:r>
          </w:p>
        </w:tc>
        <w:tc>
          <w:tcPr>
            <w:tcW w:w="5420" w:type="dxa"/>
            <w:tcBorders>
              <w:top w:val="single" w:sz="8" w:space="0" w:color="auto"/>
              <w:right w:val="single" w:sz="8" w:space="0" w:color="auto"/>
            </w:tcBorders>
            <w:vAlign w:val="bottom"/>
          </w:tcPr>
          <w:p w14:paraId="4C1470A4" w14:textId="77777777" w:rsidR="001516AB" w:rsidRDefault="0066520C">
            <w:pPr>
              <w:ind w:left="80"/>
              <w:rPr>
                <w:sz w:val="20"/>
                <w:szCs w:val="20"/>
              </w:rPr>
            </w:pPr>
            <w:r>
              <w:rPr>
                <w:rFonts w:ascii="Arial" w:eastAsia="Arial" w:hAnsi="Arial" w:cs="Arial"/>
                <w:sz w:val="16"/>
                <w:szCs w:val="16"/>
              </w:rPr>
              <w:t xml:space="preserve">Адрес, используемый для фильтрации пакетов. Необязательные </w:t>
            </w:r>
            <w:r>
              <w:rPr>
                <w:rFonts w:ascii="Arial" w:eastAsia="Arial" w:hAnsi="Arial" w:cs="Arial"/>
                <w:sz w:val="16"/>
                <w:szCs w:val="16"/>
              </w:rPr>
              <w:t>широковещательные адреса: 0</w:t>
            </w:r>
          </w:p>
        </w:tc>
      </w:tr>
      <w:tr w:rsidR="001516AB" w14:paraId="1128B1BA" w14:textId="77777777">
        <w:trPr>
          <w:trHeight w:val="185"/>
        </w:trPr>
        <w:tc>
          <w:tcPr>
            <w:tcW w:w="480" w:type="dxa"/>
            <w:tcBorders>
              <w:left w:val="single" w:sz="8" w:space="0" w:color="auto"/>
              <w:right w:val="single" w:sz="8" w:space="0" w:color="auto"/>
            </w:tcBorders>
            <w:vAlign w:val="bottom"/>
          </w:tcPr>
          <w:p w14:paraId="6A00F3A2" w14:textId="77777777" w:rsidR="001516AB" w:rsidRDefault="001516AB">
            <w:pPr>
              <w:rPr>
                <w:sz w:val="16"/>
                <w:szCs w:val="16"/>
              </w:rPr>
            </w:pPr>
          </w:p>
        </w:tc>
        <w:tc>
          <w:tcPr>
            <w:tcW w:w="2060" w:type="dxa"/>
            <w:tcBorders>
              <w:right w:val="single" w:sz="8" w:space="0" w:color="auto"/>
            </w:tcBorders>
            <w:vAlign w:val="bottom"/>
          </w:tcPr>
          <w:p w14:paraId="418F8570" w14:textId="77777777" w:rsidR="001516AB" w:rsidRDefault="001516AB">
            <w:pPr>
              <w:rPr>
                <w:sz w:val="16"/>
                <w:szCs w:val="16"/>
              </w:rPr>
            </w:pPr>
          </w:p>
        </w:tc>
        <w:tc>
          <w:tcPr>
            <w:tcW w:w="80" w:type="dxa"/>
            <w:vAlign w:val="bottom"/>
          </w:tcPr>
          <w:p w14:paraId="39FEEFA2" w14:textId="77777777" w:rsidR="001516AB" w:rsidRDefault="001516AB">
            <w:pPr>
              <w:rPr>
                <w:sz w:val="16"/>
                <w:szCs w:val="16"/>
              </w:rPr>
            </w:pPr>
          </w:p>
        </w:tc>
        <w:tc>
          <w:tcPr>
            <w:tcW w:w="860" w:type="dxa"/>
            <w:tcBorders>
              <w:right w:val="single" w:sz="8" w:space="0" w:color="auto"/>
            </w:tcBorders>
            <w:vAlign w:val="bottom"/>
          </w:tcPr>
          <w:p w14:paraId="043BDA72" w14:textId="77777777" w:rsidR="001516AB" w:rsidRDefault="001516AB">
            <w:pPr>
              <w:rPr>
                <w:sz w:val="16"/>
                <w:szCs w:val="16"/>
              </w:rPr>
            </w:pPr>
          </w:p>
        </w:tc>
        <w:tc>
          <w:tcPr>
            <w:tcW w:w="560" w:type="dxa"/>
            <w:tcBorders>
              <w:right w:val="single" w:sz="8" w:space="0" w:color="auto"/>
            </w:tcBorders>
            <w:vAlign w:val="bottom"/>
          </w:tcPr>
          <w:p w14:paraId="0737EA8F" w14:textId="77777777" w:rsidR="001516AB" w:rsidRDefault="001516AB">
            <w:pPr>
              <w:rPr>
                <w:sz w:val="16"/>
                <w:szCs w:val="16"/>
              </w:rPr>
            </w:pPr>
          </w:p>
        </w:tc>
        <w:tc>
          <w:tcPr>
            <w:tcW w:w="5420" w:type="dxa"/>
            <w:tcBorders>
              <w:right w:val="single" w:sz="8" w:space="0" w:color="auto"/>
            </w:tcBorders>
            <w:vAlign w:val="bottom"/>
          </w:tcPr>
          <w:p w14:paraId="072E2AB2" w14:textId="77777777" w:rsidR="001516AB" w:rsidRDefault="0066520C">
            <w:pPr>
              <w:ind w:left="80"/>
              <w:rPr>
                <w:sz w:val="20"/>
                <w:szCs w:val="20"/>
              </w:rPr>
            </w:pPr>
            <w:r>
              <w:rPr>
                <w:rFonts w:ascii="Arial" w:eastAsia="Arial" w:hAnsi="Arial" w:cs="Arial"/>
                <w:sz w:val="16"/>
                <w:szCs w:val="16"/>
              </w:rPr>
              <w:t>(0x00) и 255 (0xFF).</w:t>
            </w:r>
          </w:p>
        </w:tc>
      </w:tr>
      <w:tr w:rsidR="001516AB" w14:paraId="0D518042" w14:textId="77777777">
        <w:trPr>
          <w:trHeight w:val="66"/>
        </w:trPr>
        <w:tc>
          <w:tcPr>
            <w:tcW w:w="480" w:type="dxa"/>
            <w:tcBorders>
              <w:left w:val="single" w:sz="8" w:space="0" w:color="auto"/>
              <w:bottom w:val="single" w:sz="8" w:space="0" w:color="auto"/>
              <w:right w:val="single" w:sz="8" w:space="0" w:color="auto"/>
            </w:tcBorders>
            <w:vAlign w:val="bottom"/>
          </w:tcPr>
          <w:p w14:paraId="6136F5D9" w14:textId="77777777" w:rsidR="001516AB" w:rsidRDefault="001516AB">
            <w:pPr>
              <w:rPr>
                <w:sz w:val="5"/>
                <w:szCs w:val="5"/>
              </w:rPr>
            </w:pPr>
          </w:p>
        </w:tc>
        <w:tc>
          <w:tcPr>
            <w:tcW w:w="2060" w:type="dxa"/>
            <w:tcBorders>
              <w:bottom w:val="single" w:sz="8" w:space="0" w:color="auto"/>
              <w:right w:val="single" w:sz="8" w:space="0" w:color="auto"/>
            </w:tcBorders>
            <w:vAlign w:val="bottom"/>
          </w:tcPr>
          <w:p w14:paraId="14827866" w14:textId="77777777" w:rsidR="001516AB" w:rsidRDefault="001516AB">
            <w:pPr>
              <w:rPr>
                <w:sz w:val="5"/>
                <w:szCs w:val="5"/>
              </w:rPr>
            </w:pPr>
          </w:p>
        </w:tc>
        <w:tc>
          <w:tcPr>
            <w:tcW w:w="80" w:type="dxa"/>
            <w:tcBorders>
              <w:bottom w:val="single" w:sz="8" w:space="0" w:color="auto"/>
            </w:tcBorders>
            <w:vAlign w:val="bottom"/>
          </w:tcPr>
          <w:p w14:paraId="6C51B07A" w14:textId="77777777" w:rsidR="001516AB" w:rsidRDefault="001516AB">
            <w:pPr>
              <w:rPr>
                <w:sz w:val="5"/>
                <w:szCs w:val="5"/>
              </w:rPr>
            </w:pPr>
          </w:p>
        </w:tc>
        <w:tc>
          <w:tcPr>
            <w:tcW w:w="860" w:type="dxa"/>
            <w:tcBorders>
              <w:bottom w:val="single" w:sz="8" w:space="0" w:color="auto"/>
              <w:right w:val="single" w:sz="8" w:space="0" w:color="auto"/>
            </w:tcBorders>
            <w:vAlign w:val="bottom"/>
          </w:tcPr>
          <w:p w14:paraId="14EC26D8" w14:textId="77777777" w:rsidR="001516AB" w:rsidRDefault="001516AB">
            <w:pPr>
              <w:rPr>
                <w:sz w:val="5"/>
                <w:szCs w:val="5"/>
              </w:rPr>
            </w:pPr>
          </w:p>
        </w:tc>
        <w:tc>
          <w:tcPr>
            <w:tcW w:w="560" w:type="dxa"/>
            <w:tcBorders>
              <w:bottom w:val="single" w:sz="8" w:space="0" w:color="auto"/>
              <w:right w:val="single" w:sz="8" w:space="0" w:color="auto"/>
            </w:tcBorders>
            <w:vAlign w:val="bottom"/>
          </w:tcPr>
          <w:p w14:paraId="429ADCF3" w14:textId="77777777" w:rsidR="001516AB" w:rsidRDefault="001516AB">
            <w:pPr>
              <w:rPr>
                <w:sz w:val="5"/>
                <w:szCs w:val="5"/>
              </w:rPr>
            </w:pPr>
          </w:p>
        </w:tc>
        <w:tc>
          <w:tcPr>
            <w:tcW w:w="5420" w:type="dxa"/>
            <w:tcBorders>
              <w:bottom w:val="single" w:sz="8" w:space="0" w:color="auto"/>
              <w:right w:val="single" w:sz="8" w:space="0" w:color="auto"/>
            </w:tcBorders>
            <w:vAlign w:val="bottom"/>
          </w:tcPr>
          <w:p w14:paraId="4A1B1DC2" w14:textId="77777777" w:rsidR="001516AB" w:rsidRDefault="001516AB">
            <w:pPr>
              <w:rPr>
                <w:sz w:val="5"/>
                <w:szCs w:val="5"/>
              </w:rPr>
            </w:pPr>
          </w:p>
        </w:tc>
      </w:tr>
    </w:tbl>
    <w:p w14:paraId="0AB22338" w14:textId="77777777" w:rsidR="001516AB" w:rsidRDefault="001516AB">
      <w:pPr>
        <w:spacing w:line="200" w:lineRule="exact"/>
        <w:rPr>
          <w:sz w:val="20"/>
          <w:szCs w:val="20"/>
        </w:rPr>
      </w:pPr>
    </w:p>
    <w:p w14:paraId="6EFDDA81" w14:textId="77777777" w:rsidR="001516AB" w:rsidRDefault="001516AB">
      <w:pPr>
        <w:spacing w:line="263" w:lineRule="exact"/>
        <w:rPr>
          <w:sz w:val="20"/>
          <w:szCs w:val="20"/>
        </w:rPr>
      </w:pPr>
    </w:p>
    <w:p w14:paraId="1BB48BCA" w14:textId="77777777" w:rsidR="001516AB" w:rsidRDefault="0066520C">
      <w:pPr>
        <w:ind w:left="2920"/>
        <w:rPr>
          <w:sz w:val="20"/>
          <w:szCs w:val="20"/>
        </w:rPr>
      </w:pPr>
      <w:r>
        <w:rPr>
          <w:rFonts w:ascii="Arial" w:eastAsia="Arial" w:hAnsi="Arial" w:cs="Arial"/>
          <w:b/>
          <w:bCs/>
          <w:sz w:val="20"/>
          <w:szCs w:val="20"/>
        </w:rPr>
        <w:t>0x0A: CHANNR - номер канала</w:t>
      </w:r>
    </w:p>
    <w:p w14:paraId="786380D9" w14:textId="77777777" w:rsidR="001516AB" w:rsidRDefault="001516AB">
      <w:pPr>
        <w:spacing w:line="10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2080"/>
        <w:gridCol w:w="100"/>
        <w:gridCol w:w="880"/>
        <w:gridCol w:w="560"/>
        <w:gridCol w:w="5360"/>
      </w:tblGrid>
      <w:tr w:rsidR="001516AB" w14:paraId="563B7B09" w14:textId="77777777">
        <w:trPr>
          <w:trHeight w:val="248"/>
        </w:trPr>
        <w:tc>
          <w:tcPr>
            <w:tcW w:w="480" w:type="dxa"/>
            <w:tcBorders>
              <w:top w:val="single" w:sz="8" w:space="0" w:color="auto"/>
              <w:left w:val="single" w:sz="8" w:space="0" w:color="auto"/>
              <w:right w:val="single" w:sz="8" w:space="0" w:color="auto"/>
            </w:tcBorders>
            <w:shd w:val="clear" w:color="auto" w:fill="D9D9D9"/>
            <w:vAlign w:val="bottom"/>
          </w:tcPr>
          <w:p w14:paraId="1C52F514"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080" w:type="dxa"/>
            <w:tcBorders>
              <w:top w:val="single" w:sz="8" w:space="0" w:color="auto"/>
              <w:right w:val="single" w:sz="8" w:space="0" w:color="auto"/>
            </w:tcBorders>
            <w:shd w:val="clear" w:color="auto" w:fill="D9D9D9"/>
            <w:vAlign w:val="bottom"/>
          </w:tcPr>
          <w:p w14:paraId="3590B7A3" w14:textId="77777777" w:rsidR="001516AB" w:rsidRDefault="0066520C">
            <w:pPr>
              <w:ind w:left="80"/>
              <w:rPr>
                <w:sz w:val="20"/>
                <w:szCs w:val="20"/>
              </w:rPr>
            </w:pPr>
            <w:r>
              <w:rPr>
                <w:rFonts w:ascii="Arial" w:eastAsia="Arial" w:hAnsi="Arial" w:cs="Arial"/>
                <w:b/>
                <w:bCs/>
                <w:sz w:val="16"/>
                <w:szCs w:val="16"/>
              </w:rPr>
              <w:t>Имя поля</w:t>
            </w:r>
          </w:p>
        </w:tc>
        <w:tc>
          <w:tcPr>
            <w:tcW w:w="100" w:type="dxa"/>
            <w:tcBorders>
              <w:top w:val="single" w:sz="8" w:space="0" w:color="auto"/>
            </w:tcBorders>
            <w:shd w:val="clear" w:color="auto" w:fill="D9D9D9"/>
            <w:vAlign w:val="bottom"/>
          </w:tcPr>
          <w:p w14:paraId="0BE1CAF9" w14:textId="77777777" w:rsidR="001516AB" w:rsidRDefault="001516AB">
            <w:pPr>
              <w:rPr>
                <w:sz w:val="21"/>
                <w:szCs w:val="21"/>
              </w:rPr>
            </w:pPr>
          </w:p>
        </w:tc>
        <w:tc>
          <w:tcPr>
            <w:tcW w:w="880" w:type="dxa"/>
            <w:tcBorders>
              <w:top w:val="single" w:sz="8" w:space="0" w:color="auto"/>
              <w:right w:val="single" w:sz="8" w:space="0" w:color="auto"/>
            </w:tcBorders>
            <w:shd w:val="clear" w:color="auto" w:fill="D9D9D9"/>
            <w:vAlign w:val="bottom"/>
          </w:tcPr>
          <w:p w14:paraId="7034755E" w14:textId="77777777" w:rsidR="001516AB" w:rsidRDefault="0066520C">
            <w:pPr>
              <w:rPr>
                <w:sz w:val="20"/>
                <w:szCs w:val="20"/>
              </w:rPr>
            </w:pPr>
            <w:r>
              <w:rPr>
                <w:rFonts w:ascii="Arial" w:eastAsia="Arial" w:hAnsi="Arial" w:cs="Arial"/>
                <w:b/>
                <w:bCs/>
                <w:sz w:val="16"/>
                <w:szCs w:val="16"/>
              </w:rPr>
              <w:t>Перезагрузить</w:t>
            </w:r>
          </w:p>
        </w:tc>
        <w:tc>
          <w:tcPr>
            <w:tcW w:w="560" w:type="dxa"/>
            <w:tcBorders>
              <w:top w:val="single" w:sz="8" w:space="0" w:color="auto"/>
              <w:right w:val="single" w:sz="8" w:space="0" w:color="auto"/>
            </w:tcBorders>
            <w:shd w:val="clear" w:color="auto" w:fill="D9D9D9"/>
            <w:vAlign w:val="bottom"/>
          </w:tcPr>
          <w:p w14:paraId="278778DB" w14:textId="77777777" w:rsidR="001516AB" w:rsidRDefault="0066520C">
            <w:pPr>
              <w:ind w:left="100"/>
              <w:rPr>
                <w:sz w:val="20"/>
                <w:szCs w:val="20"/>
              </w:rPr>
            </w:pPr>
            <w:r>
              <w:rPr>
                <w:rFonts w:ascii="Arial" w:eastAsia="Arial" w:hAnsi="Arial" w:cs="Arial"/>
                <w:b/>
                <w:bCs/>
                <w:sz w:val="16"/>
                <w:szCs w:val="16"/>
                <w:highlight w:val="lightGray"/>
              </w:rPr>
              <w:t>R / W</w:t>
            </w:r>
          </w:p>
        </w:tc>
        <w:tc>
          <w:tcPr>
            <w:tcW w:w="5360" w:type="dxa"/>
            <w:tcBorders>
              <w:top w:val="single" w:sz="8" w:space="0" w:color="auto"/>
              <w:right w:val="single" w:sz="8" w:space="0" w:color="auto"/>
            </w:tcBorders>
            <w:shd w:val="clear" w:color="auto" w:fill="D9D9D9"/>
            <w:vAlign w:val="bottom"/>
          </w:tcPr>
          <w:p w14:paraId="13343E01" w14:textId="77777777" w:rsidR="001516AB" w:rsidRDefault="0066520C">
            <w:pPr>
              <w:ind w:left="100"/>
              <w:rPr>
                <w:sz w:val="20"/>
                <w:szCs w:val="20"/>
              </w:rPr>
            </w:pPr>
            <w:r>
              <w:rPr>
                <w:rFonts w:ascii="Arial" w:eastAsia="Arial" w:hAnsi="Arial" w:cs="Arial"/>
                <w:b/>
                <w:bCs/>
                <w:sz w:val="16"/>
                <w:szCs w:val="16"/>
              </w:rPr>
              <w:t>Описание</w:t>
            </w:r>
          </w:p>
        </w:tc>
      </w:tr>
      <w:tr w:rsidR="001516AB" w14:paraId="0C68E656"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42EBFDD5" w14:textId="77777777" w:rsidR="001516AB" w:rsidRDefault="001516AB">
            <w:pPr>
              <w:rPr>
                <w:sz w:val="10"/>
                <w:szCs w:val="10"/>
              </w:rPr>
            </w:pPr>
          </w:p>
        </w:tc>
        <w:tc>
          <w:tcPr>
            <w:tcW w:w="2080" w:type="dxa"/>
            <w:tcBorders>
              <w:bottom w:val="single" w:sz="8" w:space="0" w:color="D9D9D9"/>
              <w:right w:val="single" w:sz="8" w:space="0" w:color="auto"/>
            </w:tcBorders>
            <w:shd w:val="clear" w:color="auto" w:fill="D9D9D9"/>
            <w:vAlign w:val="bottom"/>
          </w:tcPr>
          <w:p w14:paraId="7275ADFE" w14:textId="77777777" w:rsidR="001516AB" w:rsidRDefault="001516AB">
            <w:pPr>
              <w:rPr>
                <w:sz w:val="10"/>
                <w:szCs w:val="10"/>
              </w:rPr>
            </w:pPr>
          </w:p>
        </w:tc>
        <w:tc>
          <w:tcPr>
            <w:tcW w:w="100" w:type="dxa"/>
            <w:tcBorders>
              <w:bottom w:val="single" w:sz="8" w:space="0" w:color="D9D9D9"/>
            </w:tcBorders>
            <w:shd w:val="clear" w:color="auto" w:fill="D9D9D9"/>
            <w:vAlign w:val="bottom"/>
          </w:tcPr>
          <w:p w14:paraId="27A0CC68" w14:textId="77777777" w:rsidR="001516AB" w:rsidRDefault="001516AB">
            <w:pPr>
              <w:rPr>
                <w:sz w:val="10"/>
                <w:szCs w:val="10"/>
              </w:rPr>
            </w:pPr>
          </w:p>
        </w:tc>
        <w:tc>
          <w:tcPr>
            <w:tcW w:w="880" w:type="dxa"/>
            <w:tcBorders>
              <w:bottom w:val="single" w:sz="8" w:space="0" w:color="D9D9D9"/>
              <w:right w:val="single" w:sz="8" w:space="0" w:color="auto"/>
            </w:tcBorders>
            <w:shd w:val="clear" w:color="auto" w:fill="D9D9D9"/>
            <w:vAlign w:val="bottom"/>
          </w:tcPr>
          <w:p w14:paraId="5ECE713E" w14:textId="77777777" w:rsidR="001516AB" w:rsidRDefault="001516AB">
            <w:pPr>
              <w:rPr>
                <w:sz w:val="10"/>
                <w:szCs w:val="10"/>
              </w:rPr>
            </w:pPr>
          </w:p>
        </w:tc>
        <w:tc>
          <w:tcPr>
            <w:tcW w:w="560" w:type="dxa"/>
            <w:tcBorders>
              <w:bottom w:val="single" w:sz="8" w:space="0" w:color="D9D9D9"/>
              <w:right w:val="single" w:sz="8" w:space="0" w:color="auto"/>
            </w:tcBorders>
            <w:shd w:val="clear" w:color="auto" w:fill="D9D9D9"/>
            <w:vAlign w:val="bottom"/>
          </w:tcPr>
          <w:p w14:paraId="30DB51F5" w14:textId="77777777" w:rsidR="001516AB" w:rsidRDefault="001516AB">
            <w:pPr>
              <w:rPr>
                <w:sz w:val="10"/>
                <w:szCs w:val="10"/>
              </w:rPr>
            </w:pPr>
          </w:p>
        </w:tc>
        <w:tc>
          <w:tcPr>
            <w:tcW w:w="5360" w:type="dxa"/>
            <w:tcBorders>
              <w:bottom w:val="single" w:sz="8" w:space="0" w:color="D9D9D9"/>
              <w:right w:val="single" w:sz="8" w:space="0" w:color="auto"/>
            </w:tcBorders>
            <w:shd w:val="clear" w:color="auto" w:fill="D9D9D9"/>
            <w:vAlign w:val="bottom"/>
          </w:tcPr>
          <w:p w14:paraId="68E3F633" w14:textId="77777777" w:rsidR="001516AB" w:rsidRDefault="001516AB">
            <w:pPr>
              <w:rPr>
                <w:sz w:val="10"/>
                <w:szCs w:val="10"/>
              </w:rPr>
            </w:pPr>
          </w:p>
        </w:tc>
      </w:tr>
      <w:tr w:rsidR="001516AB" w14:paraId="76B2F9C2" w14:textId="77777777">
        <w:trPr>
          <w:trHeight w:val="228"/>
        </w:trPr>
        <w:tc>
          <w:tcPr>
            <w:tcW w:w="480" w:type="dxa"/>
            <w:tcBorders>
              <w:top w:val="single" w:sz="8" w:space="0" w:color="auto"/>
              <w:left w:val="single" w:sz="8" w:space="0" w:color="auto"/>
              <w:right w:val="single" w:sz="8" w:space="0" w:color="auto"/>
            </w:tcBorders>
            <w:vAlign w:val="bottom"/>
          </w:tcPr>
          <w:p w14:paraId="2F59229F" w14:textId="77777777" w:rsidR="001516AB" w:rsidRDefault="0066520C">
            <w:pPr>
              <w:ind w:left="100"/>
              <w:rPr>
                <w:sz w:val="20"/>
                <w:szCs w:val="20"/>
              </w:rPr>
            </w:pPr>
            <w:r>
              <w:rPr>
                <w:rFonts w:ascii="Arial" w:eastAsia="Arial" w:hAnsi="Arial" w:cs="Arial"/>
                <w:sz w:val="16"/>
                <w:szCs w:val="16"/>
              </w:rPr>
              <w:t>7: 0</w:t>
            </w:r>
          </w:p>
        </w:tc>
        <w:tc>
          <w:tcPr>
            <w:tcW w:w="2080" w:type="dxa"/>
            <w:tcBorders>
              <w:top w:val="single" w:sz="8" w:space="0" w:color="auto"/>
              <w:right w:val="single" w:sz="8" w:space="0" w:color="auto"/>
            </w:tcBorders>
            <w:vAlign w:val="bottom"/>
          </w:tcPr>
          <w:p w14:paraId="0991FC24" w14:textId="77777777" w:rsidR="001516AB" w:rsidRDefault="0066520C">
            <w:pPr>
              <w:ind w:left="80"/>
              <w:rPr>
                <w:sz w:val="20"/>
                <w:szCs w:val="20"/>
              </w:rPr>
            </w:pPr>
            <w:r>
              <w:rPr>
                <w:rFonts w:ascii="Arial" w:eastAsia="Arial" w:hAnsi="Arial" w:cs="Arial"/>
                <w:sz w:val="16"/>
                <w:szCs w:val="16"/>
              </w:rPr>
              <w:t>ЧАН [7: 0]</w:t>
            </w:r>
          </w:p>
        </w:tc>
        <w:tc>
          <w:tcPr>
            <w:tcW w:w="100" w:type="dxa"/>
            <w:tcBorders>
              <w:top w:val="single" w:sz="8" w:space="0" w:color="auto"/>
            </w:tcBorders>
            <w:vAlign w:val="bottom"/>
          </w:tcPr>
          <w:p w14:paraId="4082A468" w14:textId="77777777" w:rsidR="001516AB" w:rsidRDefault="001516AB">
            <w:pPr>
              <w:rPr>
                <w:sz w:val="19"/>
                <w:szCs w:val="19"/>
              </w:rPr>
            </w:pPr>
          </w:p>
        </w:tc>
        <w:tc>
          <w:tcPr>
            <w:tcW w:w="880" w:type="dxa"/>
            <w:tcBorders>
              <w:top w:val="single" w:sz="8" w:space="0" w:color="auto"/>
              <w:right w:val="single" w:sz="8" w:space="0" w:color="auto"/>
            </w:tcBorders>
            <w:vAlign w:val="bottom"/>
          </w:tcPr>
          <w:p w14:paraId="6EE9ED84" w14:textId="77777777" w:rsidR="001516AB" w:rsidRDefault="0066520C">
            <w:pPr>
              <w:rPr>
                <w:sz w:val="20"/>
                <w:szCs w:val="20"/>
              </w:rPr>
            </w:pPr>
            <w:r>
              <w:rPr>
                <w:rFonts w:ascii="Arial" w:eastAsia="Arial" w:hAnsi="Arial" w:cs="Arial"/>
                <w:sz w:val="16"/>
                <w:szCs w:val="16"/>
              </w:rPr>
              <w:t>0 (0x00)</w:t>
            </w:r>
          </w:p>
        </w:tc>
        <w:tc>
          <w:tcPr>
            <w:tcW w:w="560" w:type="dxa"/>
            <w:tcBorders>
              <w:top w:val="single" w:sz="8" w:space="0" w:color="auto"/>
              <w:right w:val="single" w:sz="8" w:space="0" w:color="auto"/>
            </w:tcBorders>
            <w:vAlign w:val="bottom"/>
          </w:tcPr>
          <w:p w14:paraId="1F49C296" w14:textId="77777777" w:rsidR="001516AB" w:rsidRDefault="0066520C">
            <w:pPr>
              <w:ind w:left="100"/>
              <w:rPr>
                <w:sz w:val="20"/>
                <w:szCs w:val="20"/>
              </w:rPr>
            </w:pPr>
            <w:r>
              <w:rPr>
                <w:rFonts w:ascii="Arial" w:eastAsia="Arial" w:hAnsi="Arial" w:cs="Arial"/>
                <w:sz w:val="16"/>
                <w:szCs w:val="16"/>
              </w:rPr>
              <w:t>R / W</w:t>
            </w:r>
          </w:p>
        </w:tc>
        <w:tc>
          <w:tcPr>
            <w:tcW w:w="5360" w:type="dxa"/>
            <w:tcBorders>
              <w:top w:val="single" w:sz="8" w:space="0" w:color="auto"/>
              <w:right w:val="single" w:sz="8" w:space="0" w:color="auto"/>
            </w:tcBorders>
            <w:vAlign w:val="bottom"/>
          </w:tcPr>
          <w:p w14:paraId="6BBAC20A" w14:textId="77777777" w:rsidR="001516AB" w:rsidRDefault="0066520C">
            <w:pPr>
              <w:ind w:left="100"/>
              <w:rPr>
                <w:sz w:val="20"/>
                <w:szCs w:val="20"/>
              </w:rPr>
            </w:pPr>
            <w:r>
              <w:rPr>
                <w:rFonts w:ascii="Arial" w:eastAsia="Arial" w:hAnsi="Arial" w:cs="Arial"/>
                <w:sz w:val="16"/>
                <w:szCs w:val="16"/>
              </w:rPr>
              <w:t>8-битный беззнаковый номер канала, умноженный на номер канала.</w:t>
            </w:r>
          </w:p>
        </w:tc>
      </w:tr>
      <w:tr w:rsidR="001516AB" w14:paraId="7637CC40" w14:textId="77777777">
        <w:trPr>
          <w:trHeight w:val="185"/>
        </w:trPr>
        <w:tc>
          <w:tcPr>
            <w:tcW w:w="480" w:type="dxa"/>
            <w:tcBorders>
              <w:left w:val="single" w:sz="8" w:space="0" w:color="auto"/>
              <w:right w:val="single" w:sz="8" w:space="0" w:color="auto"/>
            </w:tcBorders>
            <w:vAlign w:val="bottom"/>
          </w:tcPr>
          <w:p w14:paraId="4B2478B1" w14:textId="77777777" w:rsidR="001516AB" w:rsidRDefault="001516AB">
            <w:pPr>
              <w:rPr>
                <w:sz w:val="16"/>
                <w:szCs w:val="16"/>
              </w:rPr>
            </w:pPr>
          </w:p>
        </w:tc>
        <w:tc>
          <w:tcPr>
            <w:tcW w:w="2080" w:type="dxa"/>
            <w:tcBorders>
              <w:right w:val="single" w:sz="8" w:space="0" w:color="auto"/>
            </w:tcBorders>
            <w:vAlign w:val="bottom"/>
          </w:tcPr>
          <w:p w14:paraId="513709D2" w14:textId="77777777" w:rsidR="001516AB" w:rsidRDefault="001516AB">
            <w:pPr>
              <w:rPr>
                <w:sz w:val="16"/>
                <w:szCs w:val="16"/>
              </w:rPr>
            </w:pPr>
          </w:p>
        </w:tc>
        <w:tc>
          <w:tcPr>
            <w:tcW w:w="100" w:type="dxa"/>
            <w:vAlign w:val="bottom"/>
          </w:tcPr>
          <w:p w14:paraId="4780B03B" w14:textId="77777777" w:rsidR="001516AB" w:rsidRDefault="001516AB">
            <w:pPr>
              <w:rPr>
                <w:sz w:val="16"/>
                <w:szCs w:val="16"/>
              </w:rPr>
            </w:pPr>
          </w:p>
        </w:tc>
        <w:tc>
          <w:tcPr>
            <w:tcW w:w="880" w:type="dxa"/>
            <w:tcBorders>
              <w:right w:val="single" w:sz="8" w:space="0" w:color="auto"/>
            </w:tcBorders>
            <w:vAlign w:val="bottom"/>
          </w:tcPr>
          <w:p w14:paraId="2EF59356" w14:textId="77777777" w:rsidR="001516AB" w:rsidRDefault="001516AB">
            <w:pPr>
              <w:rPr>
                <w:sz w:val="16"/>
                <w:szCs w:val="16"/>
              </w:rPr>
            </w:pPr>
          </w:p>
        </w:tc>
        <w:tc>
          <w:tcPr>
            <w:tcW w:w="560" w:type="dxa"/>
            <w:tcBorders>
              <w:right w:val="single" w:sz="8" w:space="0" w:color="auto"/>
            </w:tcBorders>
            <w:vAlign w:val="bottom"/>
          </w:tcPr>
          <w:p w14:paraId="1E222429" w14:textId="77777777" w:rsidR="001516AB" w:rsidRDefault="001516AB">
            <w:pPr>
              <w:rPr>
                <w:sz w:val="16"/>
                <w:szCs w:val="16"/>
              </w:rPr>
            </w:pPr>
          </w:p>
        </w:tc>
        <w:tc>
          <w:tcPr>
            <w:tcW w:w="5360" w:type="dxa"/>
            <w:tcBorders>
              <w:right w:val="single" w:sz="8" w:space="0" w:color="auto"/>
            </w:tcBorders>
            <w:vAlign w:val="bottom"/>
          </w:tcPr>
          <w:p w14:paraId="1ED1EB2C" w14:textId="77777777" w:rsidR="001516AB" w:rsidRDefault="0066520C">
            <w:pPr>
              <w:ind w:left="100"/>
              <w:rPr>
                <w:sz w:val="20"/>
                <w:szCs w:val="20"/>
              </w:rPr>
            </w:pPr>
            <w:r>
              <w:rPr>
                <w:rFonts w:ascii="Arial" w:eastAsia="Arial" w:hAnsi="Arial" w:cs="Arial"/>
                <w:sz w:val="16"/>
                <w:szCs w:val="16"/>
              </w:rPr>
              <w:t>настройка интервала и добавленная к базовой частоте.</w:t>
            </w:r>
          </w:p>
        </w:tc>
      </w:tr>
      <w:tr w:rsidR="001516AB" w14:paraId="1E9076BF" w14:textId="77777777">
        <w:trPr>
          <w:trHeight w:val="66"/>
        </w:trPr>
        <w:tc>
          <w:tcPr>
            <w:tcW w:w="480" w:type="dxa"/>
            <w:tcBorders>
              <w:left w:val="single" w:sz="8" w:space="0" w:color="auto"/>
              <w:bottom w:val="single" w:sz="8" w:space="0" w:color="auto"/>
              <w:right w:val="single" w:sz="8" w:space="0" w:color="auto"/>
            </w:tcBorders>
            <w:vAlign w:val="bottom"/>
          </w:tcPr>
          <w:p w14:paraId="55A3A836" w14:textId="77777777" w:rsidR="001516AB" w:rsidRDefault="001516AB">
            <w:pPr>
              <w:rPr>
                <w:sz w:val="5"/>
                <w:szCs w:val="5"/>
              </w:rPr>
            </w:pPr>
          </w:p>
        </w:tc>
        <w:tc>
          <w:tcPr>
            <w:tcW w:w="2080" w:type="dxa"/>
            <w:tcBorders>
              <w:bottom w:val="single" w:sz="8" w:space="0" w:color="auto"/>
              <w:right w:val="single" w:sz="8" w:space="0" w:color="auto"/>
            </w:tcBorders>
            <w:vAlign w:val="bottom"/>
          </w:tcPr>
          <w:p w14:paraId="02790E4A" w14:textId="77777777" w:rsidR="001516AB" w:rsidRDefault="001516AB">
            <w:pPr>
              <w:rPr>
                <w:sz w:val="5"/>
                <w:szCs w:val="5"/>
              </w:rPr>
            </w:pPr>
          </w:p>
        </w:tc>
        <w:tc>
          <w:tcPr>
            <w:tcW w:w="100" w:type="dxa"/>
            <w:tcBorders>
              <w:bottom w:val="single" w:sz="8" w:space="0" w:color="auto"/>
            </w:tcBorders>
            <w:vAlign w:val="bottom"/>
          </w:tcPr>
          <w:p w14:paraId="7925EB38" w14:textId="77777777" w:rsidR="001516AB" w:rsidRDefault="001516AB">
            <w:pPr>
              <w:rPr>
                <w:sz w:val="5"/>
                <w:szCs w:val="5"/>
              </w:rPr>
            </w:pPr>
          </w:p>
        </w:tc>
        <w:tc>
          <w:tcPr>
            <w:tcW w:w="880" w:type="dxa"/>
            <w:tcBorders>
              <w:bottom w:val="single" w:sz="8" w:space="0" w:color="auto"/>
              <w:right w:val="single" w:sz="8" w:space="0" w:color="auto"/>
            </w:tcBorders>
            <w:vAlign w:val="bottom"/>
          </w:tcPr>
          <w:p w14:paraId="3EBDC858" w14:textId="77777777" w:rsidR="001516AB" w:rsidRDefault="001516AB">
            <w:pPr>
              <w:rPr>
                <w:sz w:val="5"/>
                <w:szCs w:val="5"/>
              </w:rPr>
            </w:pPr>
          </w:p>
        </w:tc>
        <w:tc>
          <w:tcPr>
            <w:tcW w:w="560" w:type="dxa"/>
            <w:tcBorders>
              <w:bottom w:val="single" w:sz="8" w:space="0" w:color="auto"/>
              <w:right w:val="single" w:sz="8" w:space="0" w:color="auto"/>
            </w:tcBorders>
            <w:vAlign w:val="bottom"/>
          </w:tcPr>
          <w:p w14:paraId="11BBB243" w14:textId="77777777" w:rsidR="001516AB" w:rsidRDefault="001516AB">
            <w:pPr>
              <w:rPr>
                <w:sz w:val="5"/>
                <w:szCs w:val="5"/>
              </w:rPr>
            </w:pPr>
          </w:p>
        </w:tc>
        <w:tc>
          <w:tcPr>
            <w:tcW w:w="5360" w:type="dxa"/>
            <w:tcBorders>
              <w:bottom w:val="single" w:sz="8" w:space="0" w:color="auto"/>
              <w:right w:val="single" w:sz="8" w:space="0" w:color="auto"/>
            </w:tcBorders>
            <w:vAlign w:val="bottom"/>
          </w:tcPr>
          <w:p w14:paraId="68B26318" w14:textId="77777777" w:rsidR="001516AB" w:rsidRDefault="001516AB">
            <w:pPr>
              <w:rPr>
                <w:sz w:val="5"/>
                <w:szCs w:val="5"/>
              </w:rPr>
            </w:pPr>
          </w:p>
        </w:tc>
      </w:tr>
    </w:tbl>
    <w:p w14:paraId="27284DDD" w14:textId="77777777" w:rsidR="001516AB" w:rsidRDefault="0066520C">
      <w:pPr>
        <w:spacing w:line="20" w:lineRule="exact"/>
        <w:rPr>
          <w:sz w:val="20"/>
          <w:szCs w:val="20"/>
        </w:rPr>
      </w:pPr>
      <w:r>
        <w:rPr>
          <w:noProof/>
          <w:sz w:val="20"/>
          <w:szCs w:val="20"/>
        </w:rPr>
        <w:drawing>
          <wp:anchor distT="0" distB="0" distL="114300" distR="114300" simplePos="0" relativeHeight="251855360" behindDoc="1" locked="0" layoutInCell="0" allowOverlap="1" wp14:anchorId="34BE8940" wp14:editId="0CA42861">
            <wp:simplePos x="0" y="0"/>
            <wp:positionH relativeFrom="column">
              <wp:posOffset>-45085</wp:posOffset>
            </wp:positionH>
            <wp:positionV relativeFrom="paragraph">
              <wp:posOffset>1756410</wp:posOffset>
            </wp:positionV>
            <wp:extent cx="5793740" cy="255270"/>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03FCDE8" w14:textId="77777777" w:rsidR="001516AB" w:rsidRDefault="001516AB">
      <w:pPr>
        <w:spacing w:line="200" w:lineRule="exact"/>
        <w:rPr>
          <w:sz w:val="20"/>
          <w:szCs w:val="20"/>
        </w:rPr>
      </w:pPr>
    </w:p>
    <w:p w14:paraId="3ACB2715" w14:textId="77777777" w:rsidR="001516AB" w:rsidRDefault="001516AB">
      <w:pPr>
        <w:spacing w:line="200" w:lineRule="exact"/>
        <w:rPr>
          <w:sz w:val="20"/>
          <w:szCs w:val="20"/>
        </w:rPr>
      </w:pPr>
    </w:p>
    <w:p w14:paraId="1EA71664" w14:textId="77777777" w:rsidR="001516AB" w:rsidRDefault="001516AB">
      <w:pPr>
        <w:spacing w:line="200" w:lineRule="exact"/>
        <w:rPr>
          <w:sz w:val="20"/>
          <w:szCs w:val="20"/>
        </w:rPr>
      </w:pPr>
    </w:p>
    <w:p w14:paraId="0B12B1EE" w14:textId="77777777" w:rsidR="001516AB" w:rsidRDefault="001516AB">
      <w:pPr>
        <w:spacing w:line="200" w:lineRule="exact"/>
        <w:rPr>
          <w:sz w:val="20"/>
          <w:szCs w:val="20"/>
        </w:rPr>
      </w:pPr>
    </w:p>
    <w:p w14:paraId="6740A265" w14:textId="77777777" w:rsidR="001516AB" w:rsidRDefault="001516AB">
      <w:pPr>
        <w:spacing w:line="200" w:lineRule="exact"/>
        <w:rPr>
          <w:sz w:val="20"/>
          <w:szCs w:val="20"/>
        </w:rPr>
      </w:pPr>
    </w:p>
    <w:p w14:paraId="35A2D99A" w14:textId="77777777" w:rsidR="001516AB" w:rsidRDefault="001516AB">
      <w:pPr>
        <w:spacing w:line="200" w:lineRule="exact"/>
        <w:rPr>
          <w:sz w:val="20"/>
          <w:szCs w:val="20"/>
        </w:rPr>
      </w:pPr>
    </w:p>
    <w:p w14:paraId="4382CBC7" w14:textId="77777777" w:rsidR="001516AB" w:rsidRDefault="001516AB">
      <w:pPr>
        <w:spacing w:line="200" w:lineRule="exact"/>
        <w:rPr>
          <w:sz w:val="20"/>
          <w:szCs w:val="20"/>
        </w:rPr>
      </w:pPr>
    </w:p>
    <w:p w14:paraId="0BD05B2D" w14:textId="77777777" w:rsidR="001516AB" w:rsidRDefault="001516AB">
      <w:pPr>
        <w:spacing w:line="200" w:lineRule="exact"/>
        <w:rPr>
          <w:sz w:val="20"/>
          <w:szCs w:val="20"/>
        </w:rPr>
      </w:pPr>
    </w:p>
    <w:p w14:paraId="53468492" w14:textId="77777777" w:rsidR="001516AB" w:rsidRDefault="001516AB">
      <w:pPr>
        <w:spacing w:line="200" w:lineRule="exact"/>
        <w:rPr>
          <w:sz w:val="20"/>
          <w:szCs w:val="20"/>
        </w:rPr>
      </w:pPr>
    </w:p>
    <w:p w14:paraId="5358A9DB" w14:textId="77777777" w:rsidR="001516AB" w:rsidRDefault="001516AB">
      <w:pPr>
        <w:spacing w:line="200" w:lineRule="exact"/>
        <w:rPr>
          <w:sz w:val="20"/>
          <w:szCs w:val="20"/>
        </w:rPr>
      </w:pPr>
    </w:p>
    <w:p w14:paraId="0B792814" w14:textId="77777777" w:rsidR="001516AB" w:rsidRDefault="001516AB">
      <w:pPr>
        <w:spacing w:line="200" w:lineRule="exact"/>
        <w:rPr>
          <w:sz w:val="20"/>
          <w:szCs w:val="20"/>
        </w:rPr>
      </w:pPr>
    </w:p>
    <w:p w14:paraId="420341DC" w14:textId="77777777" w:rsidR="001516AB" w:rsidRDefault="001516AB">
      <w:pPr>
        <w:spacing w:line="200" w:lineRule="exact"/>
        <w:rPr>
          <w:sz w:val="20"/>
          <w:szCs w:val="20"/>
        </w:rPr>
      </w:pPr>
    </w:p>
    <w:p w14:paraId="1202706A" w14:textId="77777777" w:rsidR="001516AB" w:rsidRDefault="001516AB">
      <w:pPr>
        <w:spacing w:line="200" w:lineRule="exact"/>
        <w:rPr>
          <w:sz w:val="20"/>
          <w:szCs w:val="20"/>
        </w:rPr>
      </w:pPr>
    </w:p>
    <w:p w14:paraId="029F3DAC" w14:textId="77777777" w:rsidR="001516AB" w:rsidRDefault="001516AB">
      <w:pPr>
        <w:spacing w:line="394" w:lineRule="exact"/>
        <w:rPr>
          <w:sz w:val="20"/>
          <w:szCs w:val="20"/>
        </w:rPr>
      </w:pPr>
    </w:p>
    <w:p w14:paraId="320D9493"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74 из 98</w:t>
      </w:r>
    </w:p>
    <w:p w14:paraId="4E09A1DF"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580"/>
        <w:gridCol w:w="1500"/>
        <w:gridCol w:w="1040"/>
        <w:gridCol w:w="580"/>
        <w:gridCol w:w="500"/>
        <w:gridCol w:w="280"/>
        <w:gridCol w:w="180"/>
        <w:gridCol w:w="320"/>
        <w:gridCol w:w="4360"/>
        <w:gridCol w:w="120"/>
        <w:gridCol w:w="30"/>
      </w:tblGrid>
      <w:tr w:rsidR="001516AB" w14:paraId="726C8858" w14:textId="77777777">
        <w:trPr>
          <w:trHeight w:val="488"/>
        </w:trPr>
        <w:tc>
          <w:tcPr>
            <w:tcW w:w="580" w:type="dxa"/>
            <w:vAlign w:val="bottom"/>
          </w:tcPr>
          <w:p w14:paraId="6293CA04" w14:textId="77777777" w:rsidR="001516AB" w:rsidRDefault="001516AB">
            <w:pPr>
              <w:rPr>
                <w:sz w:val="24"/>
                <w:szCs w:val="24"/>
              </w:rPr>
            </w:pPr>
            <w:bookmarkStart w:id="73" w:name="page75"/>
            <w:bookmarkEnd w:id="73"/>
          </w:p>
        </w:tc>
        <w:tc>
          <w:tcPr>
            <w:tcW w:w="1500" w:type="dxa"/>
            <w:vAlign w:val="bottom"/>
          </w:tcPr>
          <w:p w14:paraId="5AB9EBC5" w14:textId="77777777" w:rsidR="001516AB" w:rsidRDefault="001516AB">
            <w:pPr>
              <w:rPr>
                <w:sz w:val="24"/>
                <w:szCs w:val="24"/>
              </w:rPr>
            </w:pPr>
          </w:p>
        </w:tc>
        <w:tc>
          <w:tcPr>
            <w:tcW w:w="1040" w:type="dxa"/>
            <w:vAlign w:val="bottom"/>
          </w:tcPr>
          <w:p w14:paraId="2996C91F" w14:textId="77777777" w:rsidR="001516AB" w:rsidRDefault="001516AB">
            <w:pPr>
              <w:rPr>
                <w:sz w:val="24"/>
                <w:szCs w:val="24"/>
              </w:rPr>
            </w:pPr>
          </w:p>
        </w:tc>
        <w:tc>
          <w:tcPr>
            <w:tcW w:w="580" w:type="dxa"/>
            <w:vAlign w:val="bottom"/>
          </w:tcPr>
          <w:p w14:paraId="18AE7AF6" w14:textId="77777777" w:rsidR="001516AB" w:rsidRDefault="001516AB">
            <w:pPr>
              <w:rPr>
                <w:sz w:val="24"/>
                <w:szCs w:val="24"/>
              </w:rPr>
            </w:pPr>
          </w:p>
        </w:tc>
        <w:tc>
          <w:tcPr>
            <w:tcW w:w="500" w:type="dxa"/>
            <w:vAlign w:val="bottom"/>
          </w:tcPr>
          <w:p w14:paraId="78AFFAE4" w14:textId="77777777" w:rsidR="001516AB" w:rsidRDefault="001516AB">
            <w:pPr>
              <w:rPr>
                <w:sz w:val="24"/>
                <w:szCs w:val="24"/>
              </w:rPr>
            </w:pPr>
          </w:p>
        </w:tc>
        <w:tc>
          <w:tcPr>
            <w:tcW w:w="280" w:type="dxa"/>
            <w:vAlign w:val="bottom"/>
          </w:tcPr>
          <w:p w14:paraId="123900A1" w14:textId="77777777" w:rsidR="001516AB" w:rsidRDefault="001516AB">
            <w:pPr>
              <w:rPr>
                <w:sz w:val="24"/>
                <w:szCs w:val="24"/>
              </w:rPr>
            </w:pPr>
          </w:p>
        </w:tc>
        <w:tc>
          <w:tcPr>
            <w:tcW w:w="180" w:type="dxa"/>
            <w:vAlign w:val="bottom"/>
          </w:tcPr>
          <w:p w14:paraId="2FD9E772" w14:textId="77777777" w:rsidR="001516AB" w:rsidRDefault="001516AB">
            <w:pPr>
              <w:rPr>
                <w:sz w:val="24"/>
                <w:szCs w:val="24"/>
              </w:rPr>
            </w:pPr>
          </w:p>
        </w:tc>
        <w:tc>
          <w:tcPr>
            <w:tcW w:w="320" w:type="dxa"/>
            <w:vAlign w:val="bottom"/>
          </w:tcPr>
          <w:p w14:paraId="5590DAC7" w14:textId="77777777" w:rsidR="001516AB" w:rsidRDefault="001516AB">
            <w:pPr>
              <w:rPr>
                <w:sz w:val="24"/>
                <w:szCs w:val="24"/>
              </w:rPr>
            </w:pPr>
          </w:p>
        </w:tc>
        <w:tc>
          <w:tcPr>
            <w:tcW w:w="4360" w:type="dxa"/>
            <w:vAlign w:val="bottom"/>
          </w:tcPr>
          <w:p w14:paraId="3125E062" w14:textId="77777777" w:rsidR="001516AB" w:rsidRDefault="0066520C">
            <w:pPr>
              <w:ind w:left="2920"/>
              <w:rPr>
                <w:sz w:val="20"/>
                <w:szCs w:val="20"/>
              </w:rPr>
            </w:pPr>
            <w:r>
              <w:rPr>
                <w:rFonts w:ascii="Impact" w:eastAsia="Impact" w:hAnsi="Impact" w:cs="Impact"/>
                <w:i/>
                <w:iCs/>
                <w:sz w:val="40"/>
                <w:szCs w:val="40"/>
              </w:rPr>
              <w:t>CC1101</w:t>
            </w:r>
          </w:p>
        </w:tc>
        <w:tc>
          <w:tcPr>
            <w:tcW w:w="120" w:type="dxa"/>
            <w:vAlign w:val="bottom"/>
          </w:tcPr>
          <w:p w14:paraId="151DCC26" w14:textId="77777777" w:rsidR="001516AB" w:rsidRDefault="001516AB">
            <w:pPr>
              <w:rPr>
                <w:sz w:val="24"/>
                <w:szCs w:val="24"/>
              </w:rPr>
            </w:pPr>
          </w:p>
        </w:tc>
        <w:tc>
          <w:tcPr>
            <w:tcW w:w="0" w:type="dxa"/>
            <w:vAlign w:val="bottom"/>
          </w:tcPr>
          <w:p w14:paraId="332D784A" w14:textId="77777777" w:rsidR="001516AB" w:rsidRDefault="001516AB">
            <w:pPr>
              <w:rPr>
                <w:sz w:val="1"/>
                <w:szCs w:val="1"/>
              </w:rPr>
            </w:pPr>
          </w:p>
        </w:tc>
      </w:tr>
      <w:tr w:rsidR="001516AB" w14:paraId="1AD8C8E9" w14:textId="77777777">
        <w:trPr>
          <w:trHeight w:val="829"/>
        </w:trPr>
        <w:tc>
          <w:tcPr>
            <w:tcW w:w="580" w:type="dxa"/>
            <w:vAlign w:val="bottom"/>
          </w:tcPr>
          <w:p w14:paraId="48B79386" w14:textId="77777777" w:rsidR="001516AB" w:rsidRDefault="001516AB">
            <w:pPr>
              <w:rPr>
                <w:sz w:val="24"/>
                <w:szCs w:val="24"/>
              </w:rPr>
            </w:pPr>
          </w:p>
        </w:tc>
        <w:tc>
          <w:tcPr>
            <w:tcW w:w="1500" w:type="dxa"/>
            <w:vAlign w:val="bottom"/>
          </w:tcPr>
          <w:p w14:paraId="45A369C0" w14:textId="77777777" w:rsidR="001516AB" w:rsidRDefault="001516AB">
            <w:pPr>
              <w:rPr>
                <w:sz w:val="24"/>
                <w:szCs w:val="24"/>
              </w:rPr>
            </w:pPr>
          </w:p>
        </w:tc>
        <w:tc>
          <w:tcPr>
            <w:tcW w:w="7260" w:type="dxa"/>
            <w:gridSpan w:val="7"/>
            <w:vAlign w:val="bottom"/>
          </w:tcPr>
          <w:p w14:paraId="291CBE12" w14:textId="77777777" w:rsidR="001516AB" w:rsidRDefault="0066520C">
            <w:pPr>
              <w:ind w:right="2228"/>
              <w:jc w:val="center"/>
              <w:rPr>
                <w:sz w:val="20"/>
                <w:szCs w:val="20"/>
              </w:rPr>
            </w:pPr>
            <w:r>
              <w:rPr>
                <w:rFonts w:ascii="Arial" w:eastAsia="Arial" w:hAnsi="Arial" w:cs="Arial"/>
                <w:b/>
                <w:bCs/>
                <w:w w:val="97"/>
                <w:sz w:val="20"/>
                <w:szCs w:val="20"/>
              </w:rPr>
              <w:t>0x0B: FSCTRL1 - Управление синтезатором частоты</w:t>
            </w:r>
          </w:p>
        </w:tc>
        <w:tc>
          <w:tcPr>
            <w:tcW w:w="120" w:type="dxa"/>
            <w:vAlign w:val="bottom"/>
          </w:tcPr>
          <w:p w14:paraId="4EB491C7" w14:textId="77777777" w:rsidR="001516AB" w:rsidRDefault="001516AB">
            <w:pPr>
              <w:rPr>
                <w:sz w:val="24"/>
                <w:szCs w:val="24"/>
              </w:rPr>
            </w:pPr>
          </w:p>
        </w:tc>
        <w:tc>
          <w:tcPr>
            <w:tcW w:w="0" w:type="dxa"/>
            <w:vAlign w:val="bottom"/>
          </w:tcPr>
          <w:p w14:paraId="004965F3" w14:textId="77777777" w:rsidR="001516AB" w:rsidRDefault="001516AB">
            <w:pPr>
              <w:rPr>
                <w:sz w:val="1"/>
                <w:szCs w:val="1"/>
              </w:rPr>
            </w:pPr>
          </w:p>
        </w:tc>
      </w:tr>
      <w:tr w:rsidR="001516AB" w14:paraId="44E50596" w14:textId="77777777">
        <w:trPr>
          <w:trHeight w:val="128"/>
        </w:trPr>
        <w:tc>
          <w:tcPr>
            <w:tcW w:w="580" w:type="dxa"/>
            <w:tcBorders>
              <w:bottom w:val="single" w:sz="8" w:space="0" w:color="auto"/>
            </w:tcBorders>
            <w:vAlign w:val="bottom"/>
          </w:tcPr>
          <w:p w14:paraId="09A05DE1" w14:textId="77777777" w:rsidR="001516AB" w:rsidRDefault="001516AB">
            <w:pPr>
              <w:rPr>
                <w:sz w:val="11"/>
                <w:szCs w:val="11"/>
              </w:rPr>
            </w:pPr>
          </w:p>
        </w:tc>
        <w:tc>
          <w:tcPr>
            <w:tcW w:w="1500" w:type="dxa"/>
            <w:tcBorders>
              <w:bottom w:val="single" w:sz="8" w:space="0" w:color="auto"/>
            </w:tcBorders>
            <w:vAlign w:val="bottom"/>
          </w:tcPr>
          <w:p w14:paraId="683E2A52" w14:textId="77777777" w:rsidR="001516AB" w:rsidRDefault="001516AB">
            <w:pPr>
              <w:rPr>
                <w:sz w:val="11"/>
                <w:szCs w:val="11"/>
              </w:rPr>
            </w:pPr>
          </w:p>
        </w:tc>
        <w:tc>
          <w:tcPr>
            <w:tcW w:w="1040" w:type="dxa"/>
            <w:tcBorders>
              <w:bottom w:val="single" w:sz="8" w:space="0" w:color="auto"/>
            </w:tcBorders>
            <w:vAlign w:val="bottom"/>
          </w:tcPr>
          <w:p w14:paraId="33EA84B9" w14:textId="77777777" w:rsidR="001516AB" w:rsidRDefault="001516AB">
            <w:pPr>
              <w:rPr>
                <w:sz w:val="11"/>
                <w:szCs w:val="11"/>
              </w:rPr>
            </w:pPr>
          </w:p>
        </w:tc>
        <w:tc>
          <w:tcPr>
            <w:tcW w:w="580" w:type="dxa"/>
            <w:tcBorders>
              <w:bottom w:val="single" w:sz="8" w:space="0" w:color="auto"/>
            </w:tcBorders>
            <w:vAlign w:val="bottom"/>
          </w:tcPr>
          <w:p w14:paraId="46F28D7D" w14:textId="77777777" w:rsidR="001516AB" w:rsidRDefault="001516AB">
            <w:pPr>
              <w:rPr>
                <w:sz w:val="11"/>
                <w:szCs w:val="11"/>
              </w:rPr>
            </w:pPr>
          </w:p>
        </w:tc>
        <w:tc>
          <w:tcPr>
            <w:tcW w:w="500" w:type="dxa"/>
            <w:tcBorders>
              <w:bottom w:val="single" w:sz="8" w:space="0" w:color="auto"/>
            </w:tcBorders>
            <w:vAlign w:val="bottom"/>
          </w:tcPr>
          <w:p w14:paraId="622ADDE8" w14:textId="77777777" w:rsidR="001516AB" w:rsidRDefault="001516AB">
            <w:pPr>
              <w:rPr>
                <w:sz w:val="11"/>
                <w:szCs w:val="11"/>
              </w:rPr>
            </w:pPr>
          </w:p>
        </w:tc>
        <w:tc>
          <w:tcPr>
            <w:tcW w:w="280" w:type="dxa"/>
            <w:tcBorders>
              <w:bottom w:val="single" w:sz="8" w:space="0" w:color="auto"/>
            </w:tcBorders>
            <w:vAlign w:val="bottom"/>
          </w:tcPr>
          <w:p w14:paraId="219003E5" w14:textId="77777777" w:rsidR="001516AB" w:rsidRDefault="001516AB">
            <w:pPr>
              <w:rPr>
                <w:sz w:val="11"/>
                <w:szCs w:val="11"/>
              </w:rPr>
            </w:pPr>
          </w:p>
        </w:tc>
        <w:tc>
          <w:tcPr>
            <w:tcW w:w="180" w:type="dxa"/>
            <w:tcBorders>
              <w:bottom w:val="single" w:sz="8" w:space="0" w:color="auto"/>
            </w:tcBorders>
            <w:vAlign w:val="bottom"/>
          </w:tcPr>
          <w:p w14:paraId="2CF23046" w14:textId="77777777" w:rsidR="001516AB" w:rsidRDefault="001516AB">
            <w:pPr>
              <w:rPr>
                <w:sz w:val="11"/>
                <w:szCs w:val="11"/>
              </w:rPr>
            </w:pPr>
          </w:p>
        </w:tc>
        <w:tc>
          <w:tcPr>
            <w:tcW w:w="320" w:type="dxa"/>
            <w:tcBorders>
              <w:bottom w:val="single" w:sz="8" w:space="0" w:color="auto"/>
            </w:tcBorders>
            <w:vAlign w:val="bottom"/>
          </w:tcPr>
          <w:p w14:paraId="6232BD3A" w14:textId="77777777" w:rsidR="001516AB" w:rsidRDefault="001516AB">
            <w:pPr>
              <w:rPr>
                <w:sz w:val="11"/>
                <w:szCs w:val="11"/>
              </w:rPr>
            </w:pPr>
          </w:p>
        </w:tc>
        <w:tc>
          <w:tcPr>
            <w:tcW w:w="4360" w:type="dxa"/>
            <w:tcBorders>
              <w:bottom w:val="single" w:sz="8" w:space="0" w:color="auto"/>
            </w:tcBorders>
            <w:vAlign w:val="bottom"/>
          </w:tcPr>
          <w:p w14:paraId="4F924511" w14:textId="77777777" w:rsidR="001516AB" w:rsidRDefault="001516AB">
            <w:pPr>
              <w:rPr>
                <w:sz w:val="11"/>
                <w:szCs w:val="11"/>
              </w:rPr>
            </w:pPr>
          </w:p>
        </w:tc>
        <w:tc>
          <w:tcPr>
            <w:tcW w:w="120" w:type="dxa"/>
            <w:tcBorders>
              <w:bottom w:val="single" w:sz="8" w:space="0" w:color="auto"/>
            </w:tcBorders>
            <w:vAlign w:val="bottom"/>
          </w:tcPr>
          <w:p w14:paraId="397085B4" w14:textId="77777777" w:rsidR="001516AB" w:rsidRDefault="001516AB">
            <w:pPr>
              <w:rPr>
                <w:sz w:val="11"/>
                <w:szCs w:val="11"/>
              </w:rPr>
            </w:pPr>
          </w:p>
        </w:tc>
        <w:tc>
          <w:tcPr>
            <w:tcW w:w="0" w:type="dxa"/>
            <w:vAlign w:val="bottom"/>
          </w:tcPr>
          <w:p w14:paraId="2CC60CC7" w14:textId="77777777" w:rsidR="001516AB" w:rsidRDefault="001516AB">
            <w:pPr>
              <w:rPr>
                <w:sz w:val="1"/>
                <w:szCs w:val="1"/>
              </w:rPr>
            </w:pPr>
          </w:p>
        </w:tc>
      </w:tr>
      <w:tr w:rsidR="001516AB" w14:paraId="39B95CF6" w14:textId="77777777">
        <w:trPr>
          <w:trHeight w:val="226"/>
        </w:trPr>
        <w:tc>
          <w:tcPr>
            <w:tcW w:w="580" w:type="dxa"/>
            <w:tcBorders>
              <w:left w:val="single" w:sz="8" w:space="0" w:color="auto"/>
              <w:right w:val="single" w:sz="8" w:space="0" w:color="auto"/>
            </w:tcBorders>
            <w:shd w:val="clear" w:color="auto" w:fill="D9D9D9"/>
            <w:vAlign w:val="bottom"/>
          </w:tcPr>
          <w:p w14:paraId="2114166C" w14:textId="77777777" w:rsidR="001516AB" w:rsidRDefault="0066520C">
            <w:pPr>
              <w:ind w:left="100"/>
              <w:rPr>
                <w:sz w:val="20"/>
                <w:szCs w:val="20"/>
              </w:rPr>
            </w:pPr>
            <w:r>
              <w:rPr>
                <w:rFonts w:ascii="Arial" w:eastAsia="Arial" w:hAnsi="Arial" w:cs="Arial"/>
                <w:b/>
                <w:bCs/>
                <w:sz w:val="16"/>
                <w:szCs w:val="16"/>
              </w:rPr>
              <w:t>Немного</w:t>
            </w:r>
          </w:p>
        </w:tc>
        <w:tc>
          <w:tcPr>
            <w:tcW w:w="1500" w:type="dxa"/>
            <w:tcBorders>
              <w:right w:val="single" w:sz="8" w:space="0" w:color="auto"/>
            </w:tcBorders>
            <w:shd w:val="clear" w:color="auto" w:fill="D9D9D9"/>
            <w:vAlign w:val="bottom"/>
          </w:tcPr>
          <w:p w14:paraId="1AACF94A" w14:textId="77777777" w:rsidR="001516AB" w:rsidRDefault="0066520C">
            <w:pPr>
              <w:ind w:left="100"/>
              <w:rPr>
                <w:sz w:val="20"/>
                <w:szCs w:val="20"/>
              </w:rPr>
            </w:pPr>
            <w:r>
              <w:rPr>
                <w:rFonts w:ascii="Arial" w:eastAsia="Arial" w:hAnsi="Arial" w:cs="Arial"/>
                <w:b/>
                <w:bCs/>
                <w:sz w:val="16"/>
                <w:szCs w:val="16"/>
              </w:rPr>
              <w:t>Имя поля</w:t>
            </w:r>
          </w:p>
        </w:tc>
        <w:tc>
          <w:tcPr>
            <w:tcW w:w="1040" w:type="dxa"/>
            <w:tcBorders>
              <w:right w:val="single" w:sz="8" w:space="0" w:color="auto"/>
            </w:tcBorders>
            <w:shd w:val="clear" w:color="auto" w:fill="D9D9D9"/>
            <w:vAlign w:val="bottom"/>
          </w:tcPr>
          <w:p w14:paraId="78E44D5E" w14:textId="77777777" w:rsidR="001516AB" w:rsidRDefault="0066520C">
            <w:pPr>
              <w:ind w:left="6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697905E8" w14:textId="77777777" w:rsidR="001516AB" w:rsidRDefault="0066520C">
            <w:pPr>
              <w:ind w:left="20"/>
              <w:rPr>
                <w:sz w:val="20"/>
                <w:szCs w:val="20"/>
              </w:rPr>
            </w:pPr>
            <w:r>
              <w:rPr>
                <w:rFonts w:ascii="Arial" w:eastAsia="Arial" w:hAnsi="Arial" w:cs="Arial"/>
                <w:b/>
                <w:bCs/>
                <w:sz w:val="16"/>
                <w:szCs w:val="16"/>
                <w:highlight w:val="lightGray"/>
              </w:rPr>
              <w:t>R / W</w:t>
            </w:r>
          </w:p>
        </w:tc>
        <w:tc>
          <w:tcPr>
            <w:tcW w:w="5640" w:type="dxa"/>
            <w:gridSpan w:val="5"/>
            <w:shd w:val="clear" w:color="auto" w:fill="D9D9D9"/>
            <w:vAlign w:val="bottom"/>
          </w:tcPr>
          <w:p w14:paraId="62E491BC" w14:textId="77777777" w:rsidR="001516AB" w:rsidRDefault="0066520C">
            <w:pPr>
              <w:ind w:left="20"/>
              <w:rPr>
                <w:sz w:val="20"/>
                <w:szCs w:val="20"/>
              </w:rPr>
            </w:pPr>
            <w:r>
              <w:rPr>
                <w:rFonts w:ascii="Arial" w:eastAsia="Arial" w:hAnsi="Arial" w:cs="Arial"/>
                <w:b/>
                <w:bCs/>
                <w:sz w:val="16"/>
                <w:szCs w:val="16"/>
              </w:rPr>
              <w:t>Описание</w:t>
            </w:r>
          </w:p>
        </w:tc>
        <w:tc>
          <w:tcPr>
            <w:tcW w:w="120" w:type="dxa"/>
            <w:tcBorders>
              <w:right w:val="single" w:sz="8" w:space="0" w:color="auto"/>
            </w:tcBorders>
            <w:shd w:val="clear" w:color="auto" w:fill="D9D9D9"/>
            <w:vAlign w:val="bottom"/>
          </w:tcPr>
          <w:p w14:paraId="75B7CE2F" w14:textId="77777777" w:rsidR="001516AB" w:rsidRDefault="001516AB">
            <w:pPr>
              <w:rPr>
                <w:sz w:val="19"/>
                <w:szCs w:val="19"/>
              </w:rPr>
            </w:pPr>
          </w:p>
        </w:tc>
        <w:tc>
          <w:tcPr>
            <w:tcW w:w="0" w:type="dxa"/>
            <w:vAlign w:val="bottom"/>
          </w:tcPr>
          <w:p w14:paraId="276DC8B4" w14:textId="77777777" w:rsidR="001516AB" w:rsidRDefault="001516AB">
            <w:pPr>
              <w:rPr>
                <w:sz w:val="1"/>
                <w:szCs w:val="1"/>
              </w:rPr>
            </w:pPr>
          </w:p>
        </w:tc>
      </w:tr>
      <w:tr w:rsidR="001516AB" w14:paraId="187DC5D8" w14:textId="77777777">
        <w:trPr>
          <w:trHeight w:val="129"/>
        </w:trPr>
        <w:tc>
          <w:tcPr>
            <w:tcW w:w="580" w:type="dxa"/>
            <w:tcBorders>
              <w:left w:val="single" w:sz="8" w:space="0" w:color="auto"/>
              <w:bottom w:val="single" w:sz="8" w:space="0" w:color="D9D9D9"/>
              <w:right w:val="single" w:sz="8" w:space="0" w:color="auto"/>
            </w:tcBorders>
            <w:shd w:val="clear" w:color="auto" w:fill="D9D9D9"/>
            <w:vAlign w:val="bottom"/>
          </w:tcPr>
          <w:p w14:paraId="17300C5B" w14:textId="77777777" w:rsidR="001516AB" w:rsidRDefault="001516AB">
            <w:pPr>
              <w:rPr>
                <w:sz w:val="10"/>
                <w:szCs w:val="10"/>
              </w:rPr>
            </w:pPr>
          </w:p>
        </w:tc>
        <w:tc>
          <w:tcPr>
            <w:tcW w:w="1500" w:type="dxa"/>
            <w:tcBorders>
              <w:bottom w:val="single" w:sz="8" w:space="0" w:color="D9D9D9"/>
              <w:right w:val="single" w:sz="8" w:space="0" w:color="auto"/>
            </w:tcBorders>
            <w:shd w:val="clear" w:color="auto" w:fill="D9D9D9"/>
            <w:vAlign w:val="bottom"/>
          </w:tcPr>
          <w:p w14:paraId="2956C15F"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004529D7"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7862C5CA" w14:textId="77777777" w:rsidR="001516AB" w:rsidRDefault="001516AB">
            <w:pPr>
              <w:rPr>
                <w:sz w:val="10"/>
                <w:szCs w:val="10"/>
              </w:rPr>
            </w:pPr>
          </w:p>
        </w:tc>
        <w:tc>
          <w:tcPr>
            <w:tcW w:w="500" w:type="dxa"/>
            <w:tcBorders>
              <w:bottom w:val="single" w:sz="8" w:space="0" w:color="D9D9D9"/>
            </w:tcBorders>
            <w:shd w:val="clear" w:color="auto" w:fill="D9D9D9"/>
            <w:vAlign w:val="bottom"/>
          </w:tcPr>
          <w:p w14:paraId="004AC86E" w14:textId="77777777" w:rsidR="001516AB" w:rsidRDefault="001516AB">
            <w:pPr>
              <w:rPr>
                <w:sz w:val="10"/>
                <w:szCs w:val="10"/>
              </w:rPr>
            </w:pPr>
          </w:p>
        </w:tc>
        <w:tc>
          <w:tcPr>
            <w:tcW w:w="280" w:type="dxa"/>
            <w:tcBorders>
              <w:bottom w:val="single" w:sz="8" w:space="0" w:color="D9D9D9"/>
            </w:tcBorders>
            <w:shd w:val="clear" w:color="auto" w:fill="D9D9D9"/>
            <w:vAlign w:val="bottom"/>
          </w:tcPr>
          <w:p w14:paraId="4FF7D0FE" w14:textId="77777777" w:rsidR="001516AB" w:rsidRDefault="001516AB">
            <w:pPr>
              <w:rPr>
                <w:sz w:val="10"/>
                <w:szCs w:val="10"/>
              </w:rPr>
            </w:pPr>
          </w:p>
        </w:tc>
        <w:tc>
          <w:tcPr>
            <w:tcW w:w="180" w:type="dxa"/>
            <w:tcBorders>
              <w:bottom w:val="single" w:sz="8" w:space="0" w:color="D9D9D9"/>
            </w:tcBorders>
            <w:shd w:val="clear" w:color="auto" w:fill="D9D9D9"/>
            <w:vAlign w:val="bottom"/>
          </w:tcPr>
          <w:p w14:paraId="7119807B" w14:textId="77777777" w:rsidR="001516AB" w:rsidRDefault="001516AB">
            <w:pPr>
              <w:rPr>
                <w:sz w:val="10"/>
                <w:szCs w:val="10"/>
              </w:rPr>
            </w:pPr>
          </w:p>
        </w:tc>
        <w:tc>
          <w:tcPr>
            <w:tcW w:w="320" w:type="dxa"/>
            <w:tcBorders>
              <w:bottom w:val="single" w:sz="8" w:space="0" w:color="D9D9D9"/>
            </w:tcBorders>
            <w:shd w:val="clear" w:color="auto" w:fill="D9D9D9"/>
            <w:vAlign w:val="bottom"/>
          </w:tcPr>
          <w:p w14:paraId="7A62DF99" w14:textId="77777777" w:rsidR="001516AB" w:rsidRDefault="001516AB">
            <w:pPr>
              <w:rPr>
                <w:sz w:val="10"/>
                <w:szCs w:val="10"/>
              </w:rPr>
            </w:pPr>
          </w:p>
        </w:tc>
        <w:tc>
          <w:tcPr>
            <w:tcW w:w="4360" w:type="dxa"/>
            <w:tcBorders>
              <w:bottom w:val="single" w:sz="8" w:space="0" w:color="D9D9D9"/>
            </w:tcBorders>
            <w:shd w:val="clear" w:color="auto" w:fill="D9D9D9"/>
            <w:vAlign w:val="bottom"/>
          </w:tcPr>
          <w:p w14:paraId="3E28E698" w14:textId="77777777" w:rsidR="001516AB" w:rsidRDefault="001516AB">
            <w:pPr>
              <w:rPr>
                <w:sz w:val="10"/>
                <w:szCs w:val="10"/>
              </w:rPr>
            </w:pPr>
          </w:p>
        </w:tc>
        <w:tc>
          <w:tcPr>
            <w:tcW w:w="120" w:type="dxa"/>
            <w:tcBorders>
              <w:bottom w:val="single" w:sz="8" w:space="0" w:color="D9D9D9"/>
              <w:right w:val="single" w:sz="8" w:space="0" w:color="auto"/>
            </w:tcBorders>
            <w:shd w:val="clear" w:color="auto" w:fill="D9D9D9"/>
            <w:vAlign w:val="bottom"/>
          </w:tcPr>
          <w:p w14:paraId="4223325B" w14:textId="77777777" w:rsidR="001516AB" w:rsidRDefault="001516AB">
            <w:pPr>
              <w:rPr>
                <w:sz w:val="10"/>
                <w:szCs w:val="10"/>
              </w:rPr>
            </w:pPr>
          </w:p>
        </w:tc>
        <w:tc>
          <w:tcPr>
            <w:tcW w:w="0" w:type="dxa"/>
            <w:vAlign w:val="bottom"/>
          </w:tcPr>
          <w:p w14:paraId="5B4F9E6E" w14:textId="77777777" w:rsidR="001516AB" w:rsidRDefault="001516AB">
            <w:pPr>
              <w:rPr>
                <w:sz w:val="1"/>
                <w:szCs w:val="1"/>
              </w:rPr>
            </w:pPr>
          </w:p>
        </w:tc>
      </w:tr>
      <w:tr w:rsidR="001516AB" w14:paraId="497B0121" w14:textId="77777777">
        <w:trPr>
          <w:trHeight w:val="230"/>
        </w:trPr>
        <w:tc>
          <w:tcPr>
            <w:tcW w:w="580" w:type="dxa"/>
            <w:tcBorders>
              <w:top w:val="single" w:sz="8" w:space="0" w:color="auto"/>
              <w:left w:val="single" w:sz="8" w:space="0" w:color="auto"/>
              <w:right w:val="single" w:sz="8" w:space="0" w:color="auto"/>
            </w:tcBorders>
            <w:vAlign w:val="bottom"/>
          </w:tcPr>
          <w:p w14:paraId="2C1BA7D1" w14:textId="77777777" w:rsidR="001516AB" w:rsidRDefault="0066520C">
            <w:pPr>
              <w:ind w:left="100"/>
              <w:rPr>
                <w:sz w:val="20"/>
                <w:szCs w:val="20"/>
              </w:rPr>
            </w:pPr>
            <w:r>
              <w:rPr>
                <w:rFonts w:ascii="Arial" w:eastAsia="Arial" w:hAnsi="Arial" w:cs="Arial"/>
                <w:sz w:val="16"/>
                <w:szCs w:val="16"/>
              </w:rPr>
              <w:t>7: 6</w:t>
            </w:r>
          </w:p>
        </w:tc>
        <w:tc>
          <w:tcPr>
            <w:tcW w:w="1500" w:type="dxa"/>
            <w:tcBorders>
              <w:top w:val="single" w:sz="8" w:space="0" w:color="auto"/>
              <w:right w:val="single" w:sz="8" w:space="0" w:color="auto"/>
            </w:tcBorders>
            <w:vAlign w:val="bottom"/>
          </w:tcPr>
          <w:p w14:paraId="3C01C72E" w14:textId="77777777" w:rsidR="001516AB" w:rsidRDefault="001516AB">
            <w:pPr>
              <w:rPr>
                <w:sz w:val="20"/>
                <w:szCs w:val="20"/>
              </w:rPr>
            </w:pPr>
          </w:p>
        </w:tc>
        <w:tc>
          <w:tcPr>
            <w:tcW w:w="1040" w:type="dxa"/>
            <w:tcBorders>
              <w:top w:val="single" w:sz="8" w:space="0" w:color="auto"/>
              <w:right w:val="single" w:sz="8" w:space="0" w:color="auto"/>
            </w:tcBorders>
            <w:vAlign w:val="bottom"/>
          </w:tcPr>
          <w:p w14:paraId="2B4309C7" w14:textId="77777777" w:rsidR="001516AB" w:rsidRDefault="001516AB">
            <w:pPr>
              <w:rPr>
                <w:sz w:val="20"/>
                <w:szCs w:val="20"/>
              </w:rPr>
            </w:pPr>
          </w:p>
        </w:tc>
        <w:tc>
          <w:tcPr>
            <w:tcW w:w="580" w:type="dxa"/>
            <w:tcBorders>
              <w:top w:val="single" w:sz="8" w:space="0" w:color="auto"/>
              <w:right w:val="single" w:sz="8" w:space="0" w:color="auto"/>
            </w:tcBorders>
            <w:vAlign w:val="bottom"/>
          </w:tcPr>
          <w:p w14:paraId="45DAD782" w14:textId="77777777" w:rsidR="001516AB" w:rsidRDefault="0066520C">
            <w:pPr>
              <w:ind w:left="20"/>
              <w:rPr>
                <w:sz w:val="20"/>
                <w:szCs w:val="20"/>
              </w:rPr>
            </w:pPr>
            <w:r>
              <w:rPr>
                <w:rFonts w:ascii="Arial" w:eastAsia="Arial" w:hAnsi="Arial" w:cs="Arial"/>
                <w:sz w:val="16"/>
                <w:szCs w:val="16"/>
              </w:rPr>
              <w:t>R0</w:t>
            </w:r>
          </w:p>
        </w:tc>
        <w:tc>
          <w:tcPr>
            <w:tcW w:w="5640" w:type="dxa"/>
            <w:gridSpan w:val="5"/>
            <w:tcBorders>
              <w:top w:val="single" w:sz="8" w:space="0" w:color="auto"/>
            </w:tcBorders>
            <w:vAlign w:val="bottom"/>
          </w:tcPr>
          <w:p w14:paraId="778A6340" w14:textId="77777777" w:rsidR="001516AB" w:rsidRDefault="0066520C">
            <w:pPr>
              <w:ind w:left="20"/>
              <w:rPr>
                <w:sz w:val="20"/>
                <w:szCs w:val="20"/>
              </w:rPr>
            </w:pPr>
            <w:r>
              <w:rPr>
                <w:rFonts w:ascii="Arial" w:eastAsia="Arial" w:hAnsi="Arial" w:cs="Arial"/>
                <w:sz w:val="16"/>
                <w:szCs w:val="16"/>
              </w:rPr>
              <w:t>Не используется</w:t>
            </w:r>
          </w:p>
        </w:tc>
        <w:tc>
          <w:tcPr>
            <w:tcW w:w="120" w:type="dxa"/>
            <w:tcBorders>
              <w:top w:val="single" w:sz="8" w:space="0" w:color="auto"/>
              <w:right w:val="single" w:sz="8" w:space="0" w:color="auto"/>
            </w:tcBorders>
            <w:vAlign w:val="bottom"/>
          </w:tcPr>
          <w:p w14:paraId="130E83F7" w14:textId="77777777" w:rsidR="001516AB" w:rsidRDefault="001516AB">
            <w:pPr>
              <w:rPr>
                <w:sz w:val="20"/>
                <w:szCs w:val="20"/>
              </w:rPr>
            </w:pPr>
          </w:p>
        </w:tc>
        <w:tc>
          <w:tcPr>
            <w:tcW w:w="0" w:type="dxa"/>
            <w:vAlign w:val="bottom"/>
          </w:tcPr>
          <w:p w14:paraId="2EE95BFF" w14:textId="77777777" w:rsidR="001516AB" w:rsidRDefault="001516AB">
            <w:pPr>
              <w:rPr>
                <w:sz w:val="1"/>
                <w:szCs w:val="1"/>
              </w:rPr>
            </w:pPr>
          </w:p>
        </w:tc>
      </w:tr>
      <w:tr w:rsidR="001516AB" w14:paraId="1270EC2A" w14:textId="77777777">
        <w:trPr>
          <w:trHeight w:val="64"/>
        </w:trPr>
        <w:tc>
          <w:tcPr>
            <w:tcW w:w="580" w:type="dxa"/>
            <w:tcBorders>
              <w:left w:val="single" w:sz="8" w:space="0" w:color="auto"/>
              <w:bottom w:val="single" w:sz="8" w:space="0" w:color="auto"/>
              <w:right w:val="single" w:sz="8" w:space="0" w:color="auto"/>
            </w:tcBorders>
            <w:vAlign w:val="bottom"/>
          </w:tcPr>
          <w:p w14:paraId="0EE7315F" w14:textId="77777777" w:rsidR="001516AB" w:rsidRDefault="001516AB">
            <w:pPr>
              <w:rPr>
                <w:sz w:val="5"/>
                <w:szCs w:val="5"/>
              </w:rPr>
            </w:pPr>
          </w:p>
        </w:tc>
        <w:tc>
          <w:tcPr>
            <w:tcW w:w="1500" w:type="dxa"/>
            <w:tcBorders>
              <w:bottom w:val="single" w:sz="8" w:space="0" w:color="auto"/>
              <w:right w:val="single" w:sz="8" w:space="0" w:color="auto"/>
            </w:tcBorders>
            <w:vAlign w:val="bottom"/>
          </w:tcPr>
          <w:p w14:paraId="565DCFF1"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67FF46DC" w14:textId="77777777" w:rsidR="001516AB" w:rsidRDefault="001516AB">
            <w:pPr>
              <w:rPr>
                <w:sz w:val="5"/>
                <w:szCs w:val="5"/>
              </w:rPr>
            </w:pPr>
          </w:p>
        </w:tc>
        <w:tc>
          <w:tcPr>
            <w:tcW w:w="580" w:type="dxa"/>
            <w:tcBorders>
              <w:bottom w:val="single" w:sz="8" w:space="0" w:color="auto"/>
              <w:right w:val="single" w:sz="8" w:space="0" w:color="auto"/>
            </w:tcBorders>
            <w:vAlign w:val="bottom"/>
          </w:tcPr>
          <w:p w14:paraId="474E5EDB" w14:textId="77777777" w:rsidR="001516AB" w:rsidRDefault="001516AB">
            <w:pPr>
              <w:rPr>
                <w:sz w:val="5"/>
                <w:szCs w:val="5"/>
              </w:rPr>
            </w:pPr>
          </w:p>
        </w:tc>
        <w:tc>
          <w:tcPr>
            <w:tcW w:w="500" w:type="dxa"/>
            <w:tcBorders>
              <w:bottom w:val="single" w:sz="8" w:space="0" w:color="auto"/>
            </w:tcBorders>
            <w:vAlign w:val="bottom"/>
          </w:tcPr>
          <w:p w14:paraId="2499D7D8" w14:textId="77777777" w:rsidR="001516AB" w:rsidRDefault="001516AB">
            <w:pPr>
              <w:rPr>
                <w:sz w:val="5"/>
                <w:szCs w:val="5"/>
              </w:rPr>
            </w:pPr>
          </w:p>
        </w:tc>
        <w:tc>
          <w:tcPr>
            <w:tcW w:w="280" w:type="dxa"/>
            <w:tcBorders>
              <w:bottom w:val="single" w:sz="8" w:space="0" w:color="auto"/>
            </w:tcBorders>
            <w:vAlign w:val="bottom"/>
          </w:tcPr>
          <w:p w14:paraId="3CFA3C9B" w14:textId="77777777" w:rsidR="001516AB" w:rsidRDefault="001516AB">
            <w:pPr>
              <w:rPr>
                <w:sz w:val="5"/>
                <w:szCs w:val="5"/>
              </w:rPr>
            </w:pPr>
          </w:p>
        </w:tc>
        <w:tc>
          <w:tcPr>
            <w:tcW w:w="180" w:type="dxa"/>
            <w:tcBorders>
              <w:bottom w:val="single" w:sz="8" w:space="0" w:color="auto"/>
            </w:tcBorders>
            <w:vAlign w:val="bottom"/>
          </w:tcPr>
          <w:p w14:paraId="66F3D68E" w14:textId="77777777" w:rsidR="001516AB" w:rsidRDefault="001516AB">
            <w:pPr>
              <w:rPr>
                <w:sz w:val="5"/>
                <w:szCs w:val="5"/>
              </w:rPr>
            </w:pPr>
          </w:p>
        </w:tc>
        <w:tc>
          <w:tcPr>
            <w:tcW w:w="320" w:type="dxa"/>
            <w:tcBorders>
              <w:bottom w:val="single" w:sz="8" w:space="0" w:color="auto"/>
            </w:tcBorders>
            <w:vAlign w:val="bottom"/>
          </w:tcPr>
          <w:p w14:paraId="337AF408" w14:textId="77777777" w:rsidR="001516AB" w:rsidRDefault="001516AB">
            <w:pPr>
              <w:rPr>
                <w:sz w:val="5"/>
                <w:szCs w:val="5"/>
              </w:rPr>
            </w:pPr>
          </w:p>
        </w:tc>
        <w:tc>
          <w:tcPr>
            <w:tcW w:w="4360" w:type="dxa"/>
            <w:tcBorders>
              <w:bottom w:val="single" w:sz="8" w:space="0" w:color="auto"/>
            </w:tcBorders>
            <w:vAlign w:val="bottom"/>
          </w:tcPr>
          <w:p w14:paraId="0EF0A6B5" w14:textId="77777777" w:rsidR="001516AB" w:rsidRDefault="001516AB">
            <w:pPr>
              <w:rPr>
                <w:sz w:val="5"/>
                <w:szCs w:val="5"/>
              </w:rPr>
            </w:pPr>
          </w:p>
        </w:tc>
        <w:tc>
          <w:tcPr>
            <w:tcW w:w="120" w:type="dxa"/>
            <w:tcBorders>
              <w:bottom w:val="single" w:sz="8" w:space="0" w:color="auto"/>
              <w:right w:val="single" w:sz="8" w:space="0" w:color="auto"/>
            </w:tcBorders>
            <w:vAlign w:val="bottom"/>
          </w:tcPr>
          <w:p w14:paraId="41383263" w14:textId="77777777" w:rsidR="001516AB" w:rsidRDefault="001516AB">
            <w:pPr>
              <w:rPr>
                <w:sz w:val="5"/>
                <w:szCs w:val="5"/>
              </w:rPr>
            </w:pPr>
          </w:p>
        </w:tc>
        <w:tc>
          <w:tcPr>
            <w:tcW w:w="0" w:type="dxa"/>
            <w:vAlign w:val="bottom"/>
          </w:tcPr>
          <w:p w14:paraId="23F1E87E" w14:textId="77777777" w:rsidR="001516AB" w:rsidRDefault="001516AB">
            <w:pPr>
              <w:rPr>
                <w:sz w:val="1"/>
                <w:szCs w:val="1"/>
              </w:rPr>
            </w:pPr>
          </w:p>
        </w:tc>
      </w:tr>
      <w:tr w:rsidR="001516AB" w14:paraId="5D2A8B71" w14:textId="77777777">
        <w:trPr>
          <w:trHeight w:val="228"/>
        </w:trPr>
        <w:tc>
          <w:tcPr>
            <w:tcW w:w="580" w:type="dxa"/>
            <w:tcBorders>
              <w:left w:val="single" w:sz="8" w:space="0" w:color="auto"/>
              <w:right w:val="single" w:sz="8" w:space="0" w:color="auto"/>
            </w:tcBorders>
            <w:vAlign w:val="bottom"/>
          </w:tcPr>
          <w:p w14:paraId="1120B830" w14:textId="77777777" w:rsidR="001516AB" w:rsidRDefault="0066520C">
            <w:pPr>
              <w:ind w:left="100"/>
              <w:rPr>
                <w:sz w:val="20"/>
                <w:szCs w:val="20"/>
              </w:rPr>
            </w:pPr>
            <w:r>
              <w:rPr>
                <w:rFonts w:ascii="Arial" w:eastAsia="Arial" w:hAnsi="Arial" w:cs="Arial"/>
                <w:sz w:val="16"/>
                <w:szCs w:val="16"/>
              </w:rPr>
              <w:t>5</w:t>
            </w:r>
          </w:p>
        </w:tc>
        <w:tc>
          <w:tcPr>
            <w:tcW w:w="1500" w:type="dxa"/>
            <w:tcBorders>
              <w:right w:val="single" w:sz="8" w:space="0" w:color="auto"/>
            </w:tcBorders>
            <w:vAlign w:val="bottom"/>
          </w:tcPr>
          <w:p w14:paraId="2F46D45E" w14:textId="77777777" w:rsidR="001516AB" w:rsidRDefault="001516AB">
            <w:pPr>
              <w:rPr>
                <w:sz w:val="19"/>
                <w:szCs w:val="19"/>
              </w:rPr>
            </w:pPr>
          </w:p>
        </w:tc>
        <w:tc>
          <w:tcPr>
            <w:tcW w:w="1040" w:type="dxa"/>
            <w:tcBorders>
              <w:right w:val="single" w:sz="8" w:space="0" w:color="auto"/>
            </w:tcBorders>
            <w:vAlign w:val="bottom"/>
          </w:tcPr>
          <w:p w14:paraId="4B4DE633" w14:textId="77777777" w:rsidR="001516AB" w:rsidRDefault="0066520C">
            <w:pPr>
              <w:ind w:right="814"/>
              <w:jc w:val="right"/>
              <w:rPr>
                <w:sz w:val="20"/>
                <w:szCs w:val="20"/>
              </w:rPr>
            </w:pPr>
            <w:r>
              <w:rPr>
                <w:rFonts w:ascii="Arial" w:eastAsia="Arial" w:hAnsi="Arial" w:cs="Arial"/>
                <w:sz w:val="16"/>
                <w:szCs w:val="16"/>
              </w:rPr>
              <w:t>0</w:t>
            </w:r>
          </w:p>
        </w:tc>
        <w:tc>
          <w:tcPr>
            <w:tcW w:w="580" w:type="dxa"/>
            <w:tcBorders>
              <w:right w:val="single" w:sz="8" w:space="0" w:color="auto"/>
            </w:tcBorders>
            <w:vAlign w:val="bottom"/>
          </w:tcPr>
          <w:p w14:paraId="06851A62" w14:textId="77777777" w:rsidR="001516AB" w:rsidRDefault="0066520C">
            <w:pPr>
              <w:ind w:left="20"/>
              <w:rPr>
                <w:sz w:val="20"/>
                <w:szCs w:val="20"/>
              </w:rPr>
            </w:pPr>
            <w:r>
              <w:rPr>
                <w:rFonts w:ascii="Arial" w:eastAsia="Arial" w:hAnsi="Arial" w:cs="Arial"/>
                <w:sz w:val="16"/>
                <w:szCs w:val="16"/>
              </w:rPr>
              <w:t>R / W</w:t>
            </w:r>
          </w:p>
        </w:tc>
        <w:tc>
          <w:tcPr>
            <w:tcW w:w="5640" w:type="dxa"/>
            <w:gridSpan w:val="5"/>
            <w:vAlign w:val="bottom"/>
          </w:tcPr>
          <w:p w14:paraId="3B51CBA3" w14:textId="77777777" w:rsidR="001516AB" w:rsidRDefault="0066520C">
            <w:pPr>
              <w:ind w:left="20"/>
              <w:rPr>
                <w:sz w:val="20"/>
                <w:szCs w:val="20"/>
              </w:rPr>
            </w:pPr>
            <w:r>
              <w:rPr>
                <w:rFonts w:ascii="Arial" w:eastAsia="Arial" w:hAnsi="Arial" w:cs="Arial"/>
                <w:sz w:val="16"/>
                <w:szCs w:val="16"/>
              </w:rPr>
              <w:t>Сдержанный</w:t>
            </w:r>
          </w:p>
        </w:tc>
        <w:tc>
          <w:tcPr>
            <w:tcW w:w="120" w:type="dxa"/>
            <w:tcBorders>
              <w:right w:val="single" w:sz="8" w:space="0" w:color="auto"/>
            </w:tcBorders>
            <w:vAlign w:val="bottom"/>
          </w:tcPr>
          <w:p w14:paraId="4BFE023B" w14:textId="77777777" w:rsidR="001516AB" w:rsidRDefault="001516AB">
            <w:pPr>
              <w:rPr>
                <w:sz w:val="19"/>
                <w:szCs w:val="19"/>
              </w:rPr>
            </w:pPr>
          </w:p>
        </w:tc>
        <w:tc>
          <w:tcPr>
            <w:tcW w:w="0" w:type="dxa"/>
            <w:vAlign w:val="bottom"/>
          </w:tcPr>
          <w:p w14:paraId="6AA87F5A" w14:textId="77777777" w:rsidR="001516AB" w:rsidRDefault="001516AB">
            <w:pPr>
              <w:rPr>
                <w:sz w:val="1"/>
                <w:szCs w:val="1"/>
              </w:rPr>
            </w:pPr>
          </w:p>
        </w:tc>
      </w:tr>
      <w:tr w:rsidR="001516AB" w14:paraId="0ABE74F3" w14:textId="77777777">
        <w:trPr>
          <w:trHeight w:val="66"/>
        </w:trPr>
        <w:tc>
          <w:tcPr>
            <w:tcW w:w="580" w:type="dxa"/>
            <w:tcBorders>
              <w:left w:val="single" w:sz="8" w:space="0" w:color="auto"/>
              <w:bottom w:val="single" w:sz="8" w:space="0" w:color="auto"/>
              <w:right w:val="single" w:sz="8" w:space="0" w:color="auto"/>
            </w:tcBorders>
            <w:vAlign w:val="bottom"/>
          </w:tcPr>
          <w:p w14:paraId="44344F88" w14:textId="77777777" w:rsidR="001516AB" w:rsidRDefault="001516AB">
            <w:pPr>
              <w:rPr>
                <w:sz w:val="5"/>
                <w:szCs w:val="5"/>
              </w:rPr>
            </w:pPr>
          </w:p>
        </w:tc>
        <w:tc>
          <w:tcPr>
            <w:tcW w:w="1500" w:type="dxa"/>
            <w:tcBorders>
              <w:bottom w:val="single" w:sz="8" w:space="0" w:color="auto"/>
              <w:right w:val="single" w:sz="8" w:space="0" w:color="auto"/>
            </w:tcBorders>
            <w:vAlign w:val="bottom"/>
          </w:tcPr>
          <w:p w14:paraId="25DBFA50"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031E83BE" w14:textId="77777777" w:rsidR="001516AB" w:rsidRDefault="001516AB">
            <w:pPr>
              <w:rPr>
                <w:sz w:val="5"/>
                <w:szCs w:val="5"/>
              </w:rPr>
            </w:pPr>
          </w:p>
        </w:tc>
        <w:tc>
          <w:tcPr>
            <w:tcW w:w="580" w:type="dxa"/>
            <w:tcBorders>
              <w:bottom w:val="single" w:sz="8" w:space="0" w:color="auto"/>
              <w:right w:val="single" w:sz="8" w:space="0" w:color="auto"/>
            </w:tcBorders>
            <w:vAlign w:val="bottom"/>
          </w:tcPr>
          <w:p w14:paraId="44B0B7BC" w14:textId="77777777" w:rsidR="001516AB" w:rsidRDefault="001516AB">
            <w:pPr>
              <w:rPr>
                <w:sz w:val="5"/>
                <w:szCs w:val="5"/>
              </w:rPr>
            </w:pPr>
          </w:p>
        </w:tc>
        <w:tc>
          <w:tcPr>
            <w:tcW w:w="780" w:type="dxa"/>
            <w:gridSpan w:val="2"/>
            <w:tcBorders>
              <w:bottom w:val="single" w:sz="8" w:space="0" w:color="auto"/>
            </w:tcBorders>
            <w:vAlign w:val="bottom"/>
          </w:tcPr>
          <w:p w14:paraId="4A858B7A" w14:textId="77777777" w:rsidR="001516AB" w:rsidRDefault="001516AB">
            <w:pPr>
              <w:rPr>
                <w:sz w:val="5"/>
                <w:szCs w:val="5"/>
              </w:rPr>
            </w:pPr>
          </w:p>
        </w:tc>
        <w:tc>
          <w:tcPr>
            <w:tcW w:w="500" w:type="dxa"/>
            <w:gridSpan w:val="2"/>
            <w:tcBorders>
              <w:bottom w:val="single" w:sz="8" w:space="0" w:color="auto"/>
            </w:tcBorders>
            <w:vAlign w:val="bottom"/>
          </w:tcPr>
          <w:p w14:paraId="0044B28C" w14:textId="77777777" w:rsidR="001516AB" w:rsidRDefault="001516AB">
            <w:pPr>
              <w:rPr>
                <w:sz w:val="5"/>
                <w:szCs w:val="5"/>
              </w:rPr>
            </w:pPr>
          </w:p>
        </w:tc>
        <w:tc>
          <w:tcPr>
            <w:tcW w:w="4360" w:type="dxa"/>
            <w:tcBorders>
              <w:bottom w:val="single" w:sz="8" w:space="0" w:color="auto"/>
            </w:tcBorders>
            <w:vAlign w:val="bottom"/>
          </w:tcPr>
          <w:p w14:paraId="66825590"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11951B4" w14:textId="77777777" w:rsidR="001516AB" w:rsidRDefault="001516AB">
            <w:pPr>
              <w:rPr>
                <w:sz w:val="5"/>
                <w:szCs w:val="5"/>
              </w:rPr>
            </w:pPr>
          </w:p>
        </w:tc>
        <w:tc>
          <w:tcPr>
            <w:tcW w:w="0" w:type="dxa"/>
            <w:vAlign w:val="bottom"/>
          </w:tcPr>
          <w:p w14:paraId="336026D4" w14:textId="77777777" w:rsidR="001516AB" w:rsidRDefault="001516AB">
            <w:pPr>
              <w:rPr>
                <w:sz w:val="1"/>
                <w:szCs w:val="1"/>
              </w:rPr>
            </w:pPr>
          </w:p>
        </w:tc>
      </w:tr>
      <w:tr w:rsidR="001516AB" w14:paraId="7FF9F451" w14:textId="77777777">
        <w:trPr>
          <w:trHeight w:val="228"/>
        </w:trPr>
        <w:tc>
          <w:tcPr>
            <w:tcW w:w="580" w:type="dxa"/>
            <w:tcBorders>
              <w:left w:val="single" w:sz="8" w:space="0" w:color="auto"/>
              <w:right w:val="single" w:sz="8" w:space="0" w:color="auto"/>
            </w:tcBorders>
            <w:vAlign w:val="bottom"/>
          </w:tcPr>
          <w:p w14:paraId="47995143" w14:textId="77777777" w:rsidR="001516AB" w:rsidRDefault="0066520C">
            <w:pPr>
              <w:ind w:left="100"/>
              <w:rPr>
                <w:sz w:val="20"/>
                <w:szCs w:val="20"/>
              </w:rPr>
            </w:pPr>
            <w:r>
              <w:rPr>
                <w:rFonts w:ascii="Arial" w:eastAsia="Arial" w:hAnsi="Arial" w:cs="Arial"/>
                <w:sz w:val="16"/>
                <w:szCs w:val="16"/>
              </w:rPr>
              <w:t>4: 0</w:t>
            </w:r>
          </w:p>
        </w:tc>
        <w:tc>
          <w:tcPr>
            <w:tcW w:w="1500" w:type="dxa"/>
            <w:tcBorders>
              <w:right w:val="single" w:sz="8" w:space="0" w:color="auto"/>
            </w:tcBorders>
            <w:vAlign w:val="bottom"/>
          </w:tcPr>
          <w:p w14:paraId="5FCF6003" w14:textId="77777777" w:rsidR="001516AB" w:rsidRDefault="0066520C">
            <w:pPr>
              <w:ind w:left="100"/>
              <w:rPr>
                <w:sz w:val="20"/>
                <w:szCs w:val="20"/>
              </w:rPr>
            </w:pPr>
            <w:r>
              <w:rPr>
                <w:rFonts w:ascii="Arial" w:eastAsia="Arial" w:hAnsi="Arial" w:cs="Arial"/>
                <w:sz w:val="16"/>
                <w:szCs w:val="16"/>
              </w:rPr>
              <w:t>FREQ_IF [4: 0]</w:t>
            </w:r>
          </w:p>
        </w:tc>
        <w:tc>
          <w:tcPr>
            <w:tcW w:w="1040" w:type="dxa"/>
            <w:tcBorders>
              <w:right w:val="single" w:sz="8" w:space="0" w:color="auto"/>
            </w:tcBorders>
            <w:vAlign w:val="bottom"/>
          </w:tcPr>
          <w:p w14:paraId="31A349C7" w14:textId="77777777" w:rsidR="001516AB" w:rsidRDefault="0066520C">
            <w:pPr>
              <w:ind w:left="60"/>
              <w:rPr>
                <w:sz w:val="20"/>
                <w:szCs w:val="20"/>
              </w:rPr>
            </w:pPr>
            <w:r>
              <w:rPr>
                <w:rFonts w:ascii="Arial" w:eastAsia="Arial" w:hAnsi="Arial" w:cs="Arial"/>
                <w:sz w:val="16"/>
                <w:szCs w:val="16"/>
              </w:rPr>
              <w:t>15 (0x0F)</w:t>
            </w:r>
          </w:p>
        </w:tc>
        <w:tc>
          <w:tcPr>
            <w:tcW w:w="580" w:type="dxa"/>
            <w:tcBorders>
              <w:right w:val="single" w:sz="8" w:space="0" w:color="auto"/>
            </w:tcBorders>
            <w:vAlign w:val="bottom"/>
          </w:tcPr>
          <w:p w14:paraId="60522657" w14:textId="77777777" w:rsidR="001516AB" w:rsidRDefault="0066520C">
            <w:pPr>
              <w:ind w:left="20"/>
              <w:rPr>
                <w:sz w:val="20"/>
                <w:szCs w:val="20"/>
              </w:rPr>
            </w:pPr>
            <w:r>
              <w:rPr>
                <w:rFonts w:ascii="Arial" w:eastAsia="Arial" w:hAnsi="Arial" w:cs="Arial"/>
                <w:sz w:val="16"/>
                <w:szCs w:val="16"/>
              </w:rPr>
              <w:t>R / W</w:t>
            </w:r>
          </w:p>
        </w:tc>
        <w:tc>
          <w:tcPr>
            <w:tcW w:w="5640" w:type="dxa"/>
            <w:gridSpan w:val="5"/>
            <w:vAlign w:val="bottom"/>
          </w:tcPr>
          <w:p w14:paraId="4A95C9A5" w14:textId="77777777" w:rsidR="001516AB" w:rsidRDefault="0066520C">
            <w:pPr>
              <w:ind w:left="20"/>
              <w:rPr>
                <w:sz w:val="20"/>
                <w:szCs w:val="20"/>
              </w:rPr>
            </w:pPr>
            <w:r>
              <w:rPr>
                <w:rFonts w:ascii="Arial" w:eastAsia="Arial" w:hAnsi="Arial" w:cs="Arial"/>
                <w:sz w:val="16"/>
                <w:szCs w:val="16"/>
              </w:rPr>
              <w:t>Желаемая частота ПЧ для использования в приемнике. Вычтено из базовой частоты FS</w:t>
            </w:r>
          </w:p>
        </w:tc>
        <w:tc>
          <w:tcPr>
            <w:tcW w:w="120" w:type="dxa"/>
            <w:tcBorders>
              <w:right w:val="single" w:sz="8" w:space="0" w:color="auto"/>
            </w:tcBorders>
            <w:vAlign w:val="bottom"/>
          </w:tcPr>
          <w:p w14:paraId="6F65AA50" w14:textId="77777777" w:rsidR="001516AB" w:rsidRDefault="001516AB">
            <w:pPr>
              <w:rPr>
                <w:sz w:val="19"/>
                <w:szCs w:val="19"/>
              </w:rPr>
            </w:pPr>
          </w:p>
        </w:tc>
        <w:tc>
          <w:tcPr>
            <w:tcW w:w="0" w:type="dxa"/>
            <w:vAlign w:val="bottom"/>
          </w:tcPr>
          <w:p w14:paraId="2A43A411" w14:textId="77777777" w:rsidR="001516AB" w:rsidRDefault="001516AB">
            <w:pPr>
              <w:rPr>
                <w:sz w:val="1"/>
                <w:szCs w:val="1"/>
              </w:rPr>
            </w:pPr>
          </w:p>
        </w:tc>
      </w:tr>
      <w:tr w:rsidR="001516AB" w14:paraId="772DA89C" w14:textId="77777777">
        <w:trPr>
          <w:trHeight w:val="185"/>
        </w:trPr>
        <w:tc>
          <w:tcPr>
            <w:tcW w:w="580" w:type="dxa"/>
            <w:tcBorders>
              <w:left w:val="single" w:sz="8" w:space="0" w:color="auto"/>
              <w:right w:val="single" w:sz="8" w:space="0" w:color="auto"/>
            </w:tcBorders>
            <w:vAlign w:val="bottom"/>
          </w:tcPr>
          <w:p w14:paraId="331EC6F4" w14:textId="77777777" w:rsidR="001516AB" w:rsidRDefault="001516AB">
            <w:pPr>
              <w:rPr>
                <w:sz w:val="16"/>
                <w:szCs w:val="16"/>
              </w:rPr>
            </w:pPr>
          </w:p>
        </w:tc>
        <w:tc>
          <w:tcPr>
            <w:tcW w:w="1500" w:type="dxa"/>
            <w:tcBorders>
              <w:right w:val="single" w:sz="8" w:space="0" w:color="auto"/>
            </w:tcBorders>
            <w:vAlign w:val="bottom"/>
          </w:tcPr>
          <w:p w14:paraId="3EC35E79" w14:textId="77777777" w:rsidR="001516AB" w:rsidRDefault="001516AB">
            <w:pPr>
              <w:rPr>
                <w:sz w:val="16"/>
                <w:szCs w:val="16"/>
              </w:rPr>
            </w:pPr>
          </w:p>
        </w:tc>
        <w:tc>
          <w:tcPr>
            <w:tcW w:w="1040" w:type="dxa"/>
            <w:tcBorders>
              <w:right w:val="single" w:sz="8" w:space="0" w:color="auto"/>
            </w:tcBorders>
            <w:vAlign w:val="bottom"/>
          </w:tcPr>
          <w:p w14:paraId="680C2E02" w14:textId="77777777" w:rsidR="001516AB" w:rsidRDefault="001516AB">
            <w:pPr>
              <w:rPr>
                <w:sz w:val="16"/>
                <w:szCs w:val="16"/>
              </w:rPr>
            </w:pPr>
          </w:p>
        </w:tc>
        <w:tc>
          <w:tcPr>
            <w:tcW w:w="580" w:type="dxa"/>
            <w:tcBorders>
              <w:right w:val="single" w:sz="8" w:space="0" w:color="auto"/>
            </w:tcBorders>
            <w:vAlign w:val="bottom"/>
          </w:tcPr>
          <w:p w14:paraId="364DEBB4" w14:textId="77777777" w:rsidR="001516AB" w:rsidRDefault="001516AB">
            <w:pPr>
              <w:rPr>
                <w:sz w:val="16"/>
                <w:szCs w:val="16"/>
              </w:rPr>
            </w:pPr>
          </w:p>
        </w:tc>
        <w:tc>
          <w:tcPr>
            <w:tcW w:w="5640" w:type="dxa"/>
            <w:gridSpan w:val="5"/>
            <w:vAlign w:val="bottom"/>
          </w:tcPr>
          <w:p w14:paraId="66581E39" w14:textId="77777777" w:rsidR="001516AB" w:rsidRDefault="0066520C">
            <w:pPr>
              <w:ind w:left="20"/>
              <w:rPr>
                <w:sz w:val="20"/>
                <w:szCs w:val="20"/>
              </w:rPr>
            </w:pPr>
            <w:r>
              <w:rPr>
                <w:rFonts w:ascii="Arial" w:eastAsia="Arial" w:hAnsi="Arial" w:cs="Arial"/>
                <w:sz w:val="16"/>
                <w:szCs w:val="16"/>
              </w:rPr>
              <w:t xml:space="preserve">в RX и управляет </w:t>
            </w:r>
            <w:r>
              <w:rPr>
                <w:rFonts w:ascii="Arial" w:eastAsia="Arial" w:hAnsi="Arial" w:cs="Arial"/>
                <w:sz w:val="16"/>
                <w:szCs w:val="16"/>
              </w:rPr>
              <w:t>цифровым комплексным микшером в демодуляторе.</w:t>
            </w:r>
          </w:p>
        </w:tc>
        <w:tc>
          <w:tcPr>
            <w:tcW w:w="120" w:type="dxa"/>
            <w:tcBorders>
              <w:right w:val="single" w:sz="8" w:space="0" w:color="auto"/>
            </w:tcBorders>
            <w:vAlign w:val="bottom"/>
          </w:tcPr>
          <w:p w14:paraId="5D8C55A2" w14:textId="77777777" w:rsidR="001516AB" w:rsidRDefault="001516AB">
            <w:pPr>
              <w:rPr>
                <w:sz w:val="16"/>
                <w:szCs w:val="16"/>
              </w:rPr>
            </w:pPr>
          </w:p>
        </w:tc>
        <w:tc>
          <w:tcPr>
            <w:tcW w:w="0" w:type="dxa"/>
            <w:vAlign w:val="bottom"/>
          </w:tcPr>
          <w:p w14:paraId="6BBE1B63" w14:textId="77777777" w:rsidR="001516AB" w:rsidRDefault="001516AB">
            <w:pPr>
              <w:rPr>
                <w:sz w:val="1"/>
                <w:szCs w:val="1"/>
              </w:rPr>
            </w:pPr>
          </w:p>
        </w:tc>
      </w:tr>
      <w:tr w:rsidR="001516AB" w14:paraId="771D6E57" w14:textId="77777777">
        <w:trPr>
          <w:trHeight w:val="382"/>
        </w:trPr>
        <w:tc>
          <w:tcPr>
            <w:tcW w:w="580" w:type="dxa"/>
            <w:tcBorders>
              <w:left w:val="single" w:sz="8" w:space="0" w:color="auto"/>
              <w:right w:val="single" w:sz="8" w:space="0" w:color="auto"/>
            </w:tcBorders>
            <w:vAlign w:val="bottom"/>
          </w:tcPr>
          <w:p w14:paraId="2DAA6E6C" w14:textId="77777777" w:rsidR="001516AB" w:rsidRDefault="001516AB">
            <w:pPr>
              <w:rPr>
                <w:sz w:val="24"/>
                <w:szCs w:val="24"/>
              </w:rPr>
            </w:pPr>
          </w:p>
        </w:tc>
        <w:tc>
          <w:tcPr>
            <w:tcW w:w="1500" w:type="dxa"/>
            <w:tcBorders>
              <w:right w:val="single" w:sz="8" w:space="0" w:color="auto"/>
            </w:tcBorders>
            <w:vAlign w:val="bottom"/>
          </w:tcPr>
          <w:p w14:paraId="7E5AE18C" w14:textId="77777777" w:rsidR="001516AB" w:rsidRDefault="001516AB">
            <w:pPr>
              <w:rPr>
                <w:sz w:val="24"/>
                <w:szCs w:val="24"/>
              </w:rPr>
            </w:pPr>
          </w:p>
        </w:tc>
        <w:tc>
          <w:tcPr>
            <w:tcW w:w="1040" w:type="dxa"/>
            <w:tcBorders>
              <w:right w:val="single" w:sz="8" w:space="0" w:color="auto"/>
            </w:tcBorders>
            <w:vAlign w:val="bottom"/>
          </w:tcPr>
          <w:p w14:paraId="7F8BC086" w14:textId="77777777" w:rsidR="001516AB" w:rsidRDefault="001516AB">
            <w:pPr>
              <w:rPr>
                <w:sz w:val="24"/>
                <w:szCs w:val="24"/>
              </w:rPr>
            </w:pPr>
          </w:p>
        </w:tc>
        <w:tc>
          <w:tcPr>
            <w:tcW w:w="580" w:type="dxa"/>
            <w:tcBorders>
              <w:right w:val="single" w:sz="8" w:space="0" w:color="auto"/>
            </w:tcBorders>
            <w:vAlign w:val="bottom"/>
          </w:tcPr>
          <w:p w14:paraId="2F65E0DF" w14:textId="77777777" w:rsidR="001516AB" w:rsidRDefault="001516AB">
            <w:pPr>
              <w:rPr>
                <w:sz w:val="24"/>
                <w:szCs w:val="24"/>
              </w:rPr>
            </w:pPr>
          </w:p>
        </w:tc>
        <w:tc>
          <w:tcPr>
            <w:tcW w:w="500" w:type="dxa"/>
            <w:vMerge w:val="restart"/>
            <w:vAlign w:val="bottom"/>
          </w:tcPr>
          <w:p w14:paraId="72709F27" w14:textId="77777777" w:rsidR="001516AB" w:rsidRDefault="0066520C">
            <w:pPr>
              <w:ind w:left="80"/>
              <w:rPr>
                <w:sz w:val="20"/>
                <w:szCs w:val="20"/>
              </w:rPr>
            </w:pPr>
            <w:r>
              <w:rPr>
                <w:rFonts w:eastAsia="Times New Roman"/>
                <w:i/>
                <w:iCs/>
                <w:w w:val="91"/>
                <w:sz w:val="19"/>
                <w:szCs w:val="19"/>
              </w:rPr>
              <w:t xml:space="preserve">ж </w:t>
            </w:r>
            <w:r>
              <w:rPr>
                <w:rFonts w:eastAsia="Times New Roman"/>
                <w:i/>
                <w:iCs/>
                <w:w w:val="91"/>
                <w:vertAlign w:val="subscript"/>
              </w:rPr>
              <w:t>ЕСЛИ</w:t>
            </w:r>
            <w:r>
              <w:rPr>
                <w:rFonts w:eastAsia="Times New Roman"/>
                <w:i/>
                <w:iCs/>
                <w:w w:val="91"/>
                <w:sz w:val="19"/>
                <w:szCs w:val="19"/>
              </w:rPr>
              <w:t xml:space="preserve"> </w:t>
            </w:r>
            <w:r>
              <w:rPr>
                <w:rFonts w:ascii="Symbol" w:eastAsia="Symbol" w:hAnsi="Symbol" w:cs="Symbol"/>
                <w:w w:val="91"/>
                <w:sz w:val="19"/>
                <w:szCs w:val="19"/>
              </w:rPr>
              <w:t></w:t>
            </w:r>
          </w:p>
        </w:tc>
        <w:tc>
          <w:tcPr>
            <w:tcW w:w="460" w:type="dxa"/>
            <w:gridSpan w:val="2"/>
            <w:tcBorders>
              <w:bottom w:val="single" w:sz="8" w:space="0" w:color="auto"/>
            </w:tcBorders>
            <w:vAlign w:val="bottom"/>
          </w:tcPr>
          <w:p w14:paraId="65969AB2" w14:textId="77777777" w:rsidR="001516AB" w:rsidRDefault="0066520C">
            <w:pPr>
              <w:spacing w:line="361" w:lineRule="exact"/>
              <w:jc w:val="right"/>
              <w:rPr>
                <w:sz w:val="20"/>
                <w:szCs w:val="20"/>
              </w:rPr>
            </w:pPr>
            <w:r>
              <w:rPr>
                <w:rFonts w:eastAsia="Times New Roman"/>
                <w:i/>
                <w:iCs/>
                <w:sz w:val="38"/>
                <w:szCs w:val="38"/>
                <w:vertAlign w:val="superscript"/>
              </w:rPr>
              <w:t>ж</w:t>
            </w:r>
            <w:r>
              <w:rPr>
                <w:rFonts w:eastAsia="Times New Roman"/>
                <w:i/>
                <w:iCs/>
                <w:sz w:val="11"/>
                <w:szCs w:val="11"/>
              </w:rPr>
              <w:t xml:space="preserve"> XOSC</w:t>
            </w:r>
          </w:p>
        </w:tc>
        <w:tc>
          <w:tcPr>
            <w:tcW w:w="4680" w:type="dxa"/>
            <w:gridSpan w:val="2"/>
            <w:vMerge w:val="restart"/>
            <w:vAlign w:val="bottom"/>
          </w:tcPr>
          <w:p w14:paraId="5DB97E7F" w14:textId="77777777" w:rsidR="001516AB" w:rsidRDefault="0066520C">
            <w:pPr>
              <w:ind w:left="40"/>
              <w:rPr>
                <w:sz w:val="20"/>
                <w:szCs w:val="20"/>
              </w:rPr>
            </w:pPr>
            <w:r>
              <w:rPr>
                <w:rFonts w:ascii="Symbol" w:eastAsia="Symbol" w:hAnsi="Symbol" w:cs="Symbol"/>
                <w:sz w:val="19"/>
                <w:szCs w:val="19"/>
              </w:rPr>
              <w:t></w:t>
            </w:r>
            <w:r>
              <w:rPr>
                <w:rFonts w:eastAsia="Times New Roman"/>
                <w:i/>
                <w:iCs/>
                <w:sz w:val="19"/>
                <w:szCs w:val="19"/>
              </w:rPr>
              <w:t xml:space="preserve"> ЧАСТОТА </w:t>
            </w:r>
            <w:r>
              <w:rPr>
                <w:rFonts w:eastAsia="Times New Roman"/>
                <w:sz w:val="19"/>
                <w:szCs w:val="19"/>
              </w:rPr>
              <w:t>_ ЕСЛИ</w:t>
            </w:r>
          </w:p>
        </w:tc>
        <w:tc>
          <w:tcPr>
            <w:tcW w:w="120" w:type="dxa"/>
            <w:tcBorders>
              <w:right w:val="single" w:sz="8" w:space="0" w:color="auto"/>
            </w:tcBorders>
            <w:vAlign w:val="bottom"/>
          </w:tcPr>
          <w:p w14:paraId="3036B431" w14:textId="77777777" w:rsidR="001516AB" w:rsidRDefault="001516AB">
            <w:pPr>
              <w:rPr>
                <w:sz w:val="24"/>
                <w:szCs w:val="24"/>
              </w:rPr>
            </w:pPr>
          </w:p>
        </w:tc>
        <w:tc>
          <w:tcPr>
            <w:tcW w:w="0" w:type="dxa"/>
            <w:vAlign w:val="bottom"/>
          </w:tcPr>
          <w:p w14:paraId="3DAB7E6A" w14:textId="77777777" w:rsidR="001516AB" w:rsidRDefault="001516AB">
            <w:pPr>
              <w:rPr>
                <w:sz w:val="1"/>
                <w:szCs w:val="1"/>
              </w:rPr>
            </w:pPr>
          </w:p>
        </w:tc>
      </w:tr>
      <w:tr w:rsidR="001516AB" w14:paraId="1357CBAE" w14:textId="77777777">
        <w:trPr>
          <w:trHeight w:val="97"/>
        </w:trPr>
        <w:tc>
          <w:tcPr>
            <w:tcW w:w="580" w:type="dxa"/>
            <w:tcBorders>
              <w:left w:val="single" w:sz="8" w:space="0" w:color="auto"/>
              <w:right w:val="single" w:sz="8" w:space="0" w:color="auto"/>
            </w:tcBorders>
            <w:vAlign w:val="bottom"/>
          </w:tcPr>
          <w:p w14:paraId="3F1EE489" w14:textId="77777777" w:rsidR="001516AB" w:rsidRDefault="001516AB">
            <w:pPr>
              <w:rPr>
                <w:sz w:val="8"/>
                <w:szCs w:val="8"/>
              </w:rPr>
            </w:pPr>
          </w:p>
        </w:tc>
        <w:tc>
          <w:tcPr>
            <w:tcW w:w="1500" w:type="dxa"/>
            <w:tcBorders>
              <w:right w:val="single" w:sz="8" w:space="0" w:color="auto"/>
            </w:tcBorders>
            <w:vAlign w:val="bottom"/>
          </w:tcPr>
          <w:p w14:paraId="1F322906" w14:textId="77777777" w:rsidR="001516AB" w:rsidRDefault="001516AB">
            <w:pPr>
              <w:rPr>
                <w:sz w:val="8"/>
                <w:szCs w:val="8"/>
              </w:rPr>
            </w:pPr>
          </w:p>
        </w:tc>
        <w:tc>
          <w:tcPr>
            <w:tcW w:w="1040" w:type="dxa"/>
            <w:tcBorders>
              <w:right w:val="single" w:sz="8" w:space="0" w:color="auto"/>
            </w:tcBorders>
            <w:vAlign w:val="bottom"/>
          </w:tcPr>
          <w:p w14:paraId="625C8912" w14:textId="77777777" w:rsidR="001516AB" w:rsidRDefault="001516AB">
            <w:pPr>
              <w:rPr>
                <w:sz w:val="8"/>
                <w:szCs w:val="8"/>
              </w:rPr>
            </w:pPr>
          </w:p>
        </w:tc>
        <w:tc>
          <w:tcPr>
            <w:tcW w:w="580" w:type="dxa"/>
            <w:tcBorders>
              <w:right w:val="single" w:sz="8" w:space="0" w:color="auto"/>
            </w:tcBorders>
            <w:vAlign w:val="bottom"/>
          </w:tcPr>
          <w:p w14:paraId="130352BB" w14:textId="77777777" w:rsidR="001516AB" w:rsidRDefault="001516AB">
            <w:pPr>
              <w:rPr>
                <w:sz w:val="8"/>
                <w:szCs w:val="8"/>
              </w:rPr>
            </w:pPr>
          </w:p>
        </w:tc>
        <w:tc>
          <w:tcPr>
            <w:tcW w:w="500" w:type="dxa"/>
            <w:vMerge/>
            <w:vAlign w:val="bottom"/>
          </w:tcPr>
          <w:p w14:paraId="01898596" w14:textId="77777777" w:rsidR="001516AB" w:rsidRDefault="001516AB">
            <w:pPr>
              <w:rPr>
                <w:sz w:val="8"/>
                <w:szCs w:val="8"/>
              </w:rPr>
            </w:pPr>
          </w:p>
        </w:tc>
        <w:tc>
          <w:tcPr>
            <w:tcW w:w="460" w:type="dxa"/>
            <w:gridSpan w:val="2"/>
            <w:vAlign w:val="bottom"/>
          </w:tcPr>
          <w:p w14:paraId="13D68112" w14:textId="77777777" w:rsidR="001516AB" w:rsidRDefault="0066520C">
            <w:pPr>
              <w:spacing w:line="97" w:lineRule="exact"/>
              <w:ind w:right="63"/>
              <w:jc w:val="right"/>
              <w:rPr>
                <w:sz w:val="20"/>
                <w:szCs w:val="20"/>
              </w:rPr>
            </w:pPr>
            <w:r>
              <w:rPr>
                <w:rFonts w:eastAsia="Times New Roman"/>
                <w:sz w:val="11"/>
                <w:szCs w:val="11"/>
              </w:rPr>
              <w:t>10</w:t>
            </w:r>
          </w:p>
        </w:tc>
        <w:tc>
          <w:tcPr>
            <w:tcW w:w="4680" w:type="dxa"/>
            <w:gridSpan w:val="2"/>
            <w:vMerge/>
            <w:vAlign w:val="bottom"/>
          </w:tcPr>
          <w:p w14:paraId="27223E26" w14:textId="77777777" w:rsidR="001516AB" w:rsidRDefault="001516AB">
            <w:pPr>
              <w:rPr>
                <w:sz w:val="8"/>
                <w:szCs w:val="8"/>
              </w:rPr>
            </w:pPr>
          </w:p>
        </w:tc>
        <w:tc>
          <w:tcPr>
            <w:tcW w:w="120" w:type="dxa"/>
            <w:tcBorders>
              <w:right w:val="single" w:sz="8" w:space="0" w:color="auto"/>
            </w:tcBorders>
            <w:vAlign w:val="bottom"/>
          </w:tcPr>
          <w:p w14:paraId="67B6F608" w14:textId="77777777" w:rsidR="001516AB" w:rsidRDefault="001516AB">
            <w:pPr>
              <w:rPr>
                <w:sz w:val="8"/>
                <w:szCs w:val="8"/>
              </w:rPr>
            </w:pPr>
          </w:p>
        </w:tc>
        <w:tc>
          <w:tcPr>
            <w:tcW w:w="0" w:type="dxa"/>
            <w:vAlign w:val="bottom"/>
          </w:tcPr>
          <w:p w14:paraId="71097844" w14:textId="77777777" w:rsidR="001516AB" w:rsidRDefault="001516AB">
            <w:pPr>
              <w:rPr>
                <w:sz w:val="1"/>
                <w:szCs w:val="1"/>
              </w:rPr>
            </w:pPr>
          </w:p>
        </w:tc>
      </w:tr>
      <w:tr w:rsidR="001516AB" w14:paraId="410445CB" w14:textId="77777777">
        <w:trPr>
          <w:trHeight w:val="213"/>
        </w:trPr>
        <w:tc>
          <w:tcPr>
            <w:tcW w:w="580" w:type="dxa"/>
            <w:tcBorders>
              <w:left w:val="single" w:sz="8" w:space="0" w:color="auto"/>
              <w:right w:val="single" w:sz="8" w:space="0" w:color="auto"/>
            </w:tcBorders>
            <w:vAlign w:val="bottom"/>
          </w:tcPr>
          <w:p w14:paraId="2A2D992B" w14:textId="77777777" w:rsidR="001516AB" w:rsidRDefault="001516AB">
            <w:pPr>
              <w:rPr>
                <w:sz w:val="18"/>
                <w:szCs w:val="18"/>
              </w:rPr>
            </w:pPr>
          </w:p>
        </w:tc>
        <w:tc>
          <w:tcPr>
            <w:tcW w:w="1500" w:type="dxa"/>
            <w:tcBorders>
              <w:right w:val="single" w:sz="8" w:space="0" w:color="auto"/>
            </w:tcBorders>
            <w:vAlign w:val="bottom"/>
          </w:tcPr>
          <w:p w14:paraId="3259E0FC" w14:textId="77777777" w:rsidR="001516AB" w:rsidRDefault="001516AB">
            <w:pPr>
              <w:rPr>
                <w:sz w:val="18"/>
                <w:szCs w:val="18"/>
              </w:rPr>
            </w:pPr>
          </w:p>
        </w:tc>
        <w:tc>
          <w:tcPr>
            <w:tcW w:w="1040" w:type="dxa"/>
            <w:tcBorders>
              <w:right w:val="single" w:sz="8" w:space="0" w:color="auto"/>
            </w:tcBorders>
            <w:vAlign w:val="bottom"/>
          </w:tcPr>
          <w:p w14:paraId="3D18FFA2" w14:textId="77777777" w:rsidR="001516AB" w:rsidRDefault="001516AB">
            <w:pPr>
              <w:rPr>
                <w:sz w:val="18"/>
                <w:szCs w:val="18"/>
              </w:rPr>
            </w:pPr>
          </w:p>
        </w:tc>
        <w:tc>
          <w:tcPr>
            <w:tcW w:w="580" w:type="dxa"/>
            <w:tcBorders>
              <w:right w:val="single" w:sz="8" w:space="0" w:color="auto"/>
            </w:tcBorders>
            <w:vAlign w:val="bottom"/>
          </w:tcPr>
          <w:p w14:paraId="0313CCC3" w14:textId="77777777" w:rsidR="001516AB" w:rsidRDefault="001516AB">
            <w:pPr>
              <w:rPr>
                <w:sz w:val="18"/>
                <w:szCs w:val="18"/>
              </w:rPr>
            </w:pPr>
          </w:p>
        </w:tc>
        <w:tc>
          <w:tcPr>
            <w:tcW w:w="780" w:type="dxa"/>
            <w:gridSpan w:val="2"/>
            <w:vAlign w:val="bottom"/>
          </w:tcPr>
          <w:p w14:paraId="29A2FF53" w14:textId="77777777" w:rsidR="001516AB" w:rsidRDefault="0066520C">
            <w:pPr>
              <w:spacing w:line="214" w:lineRule="exact"/>
              <w:ind w:left="620"/>
              <w:rPr>
                <w:sz w:val="20"/>
                <w:szCs w:val="20"/>
              </w:rPr>
            </w:pPr>
            <w:r>
              <w:rPr>
                <w:rFonts w:eastAsia="Times New Roman"/>
                <w:sz w:val="19"/>
                <w:szCs w:val="19"/>
              </w:rPr>
              <w:t>2</w:t>
            </w:r>
          </w:p>
        </w:tc>
        <w:tc>
          <w:tcPr>
            <w:tcW w:w="180" w:type="dxa"/>
            <w:vAlign w:val="bottom"/>
          </w:tcPr>
          <w:p w14:paraId="6D29EC9E" w14:textId="77777777" w:rsidR="001516AB" w:rsidRDefault="001516AB">
            <w:pPr>
              <w:rPr>
                <w:sz w:val="18"/>
                <w:szCs w:val="18"/>
              </w:rPr>
            </w:pPr>
          </w:p>
        </w:tc>
        <w:tc>
          <w:tcPr>
            <w:tcW w:w="320" w:type="dxa"/>
            <w:vAlign w:val="bottom"/>
          </w:tcPr>
          <w:p w14:paraId="7C675597" w14:textId="77777777" w:rsidR="001516AB" w:rsidRDefault="001516AB">
            <w:pPr>
              <w:rPr>
                <w:sz w:val="18"/>
                <w:szCs w:val="18"/>
              </w:rPr>
            </w:pPr>
          </w:p>
        </w:tc>
        <w:tc>
          <w:tcPr>
            <w:tcW w:w="4360" w:type="dxa"/>
            <w:vAlign w:val="bottom"/>
          </w:tcPr>
          <w:p w14:paraId="234B8D26" w14:textId="77777777" w:rsidR="001516AB" w:rsidRDefault="001516AB">
            <w:pPr>
              <w:rPr>
                <w:sz w:val="18"/>
                <w:szCs w:val="18"/>
              </w:rPr>
            </w:pPr>
          </w:p>
        </w:tc>
        <w:tc>
          <w:tcPr>
            <w:tcW w:w="120" w:type="dxa"/>
            <w:tcBorders>
              <w:right w:val="single" w:sz="8" w:space="0" w:color="auto"/>
            </w:tcBorders>
            <w:vAlign w:val="bottom"/>
          </w:tcPr>
          <w:p w14:paraId="2472B80F" w14:textId="77777777" w:rsidR="001516AB" w:rsidRDefault="001516AB">
            <w:pPr>
              <w:rPr>
                <w:sz w:val="18"/>
                <w:szCs w:val="18"/>
              </w:rPr>
            </w:pPr>
          </w:p>
        </w:tc>
        <w:tc>
          <w:tcPr>
            <w:tcW w:w="0" w:type="dxa"/>
            <w:vAlign w:val="bottom"/>
          </w:tcPr>
          <w:p w14:paraId="600BD557" w14:textId="77777777" w:rsidR="001516AB" w:rsidRDefault="001516AB">
            <w:pPr>
              <w:rPr>
                <w:sz w:val="1"/>
                <w:szCs w:val="1"/>
              </w:rPr>
            </w:pPr>
          </w:p>
        </w:tc>
      </w:tr>
      <w:tr w:rsidR="001516AB" w14:paraId="3EF078AF" w14:textId="77777777">
        <w:trPr>
          <w:trHeight w:val="215"/>
        </w:trPr>
        <w:tc>
          <w:tcPr>
            <w:tcW w:w="580" w:type="dxa"/>
            <w:tcBorders>
              <w:left w:val="single" w:sz="8" w:space="0" w:color="auto"/>
              <w:right w:val="single" w:sz="8" w:space="0" w:color="auto"/>
            </w:tcBorders>
            <w:vAlign w:val="bottom"/>
          </w:tcPr>
          <w:p w14:paraId="5BF658C2" w14:textId="77777777" w:rsidR="001516AB" w:rsidRDefault="001516AB">
            <w:pPr>
              <w:rPr>
                <w:sz w:val="18"/>
                <w:szCs w:val="18"/>
              </w:rPr>
            </w:pPr>
          </w:p>
        </w:tc>
        <w:tc>
          <w:tcPr>
            <w:tcW w:w="1500" w:type="dxa"/>
            <w:tcBorders>
              <w:right w:val="single" w:sz="8" w:space="0" w:color="auto"/>
            </w:tcBorders>
            <w:vAlign w:val="bottom"/>
          </w:tcPr>
          <w:p w14:paraId="14B7E66B" w14:textId="77777777" w:rsidR="001516AB" w:rsidRDefault="001516AB">
            <w:pPr>
              <w:rPr>
                <w:sz w:val="18"/>
                <w:szCs w:val="18"/>
              </w:rPr>
            </w:pPr>
          </w:p>
        </w:tc>
        <w:tc>
          <w:tcPr>
            <w:tcW w:w="1040" w:type="dxa"/>
            <w:tcBorders>
              <w:right w:val="single" w:sz="8" w:space="0" w:color="auto"/>
            </w:tcBorders>
            <w:vAlign w:val="bottom"/>
          </w:tcPr>
          <w:p w14:paraId="6E0F4579" w14:textId="77777777" w:rsidR="001516AB" w:rsidRDefault="001516AB">
            <w:pPr>
              <w:rPr>
                <w:sz w:val="18"/>
                <w:szCs w:val="18"/>
              </w:rPr>
            </w:pPr>
          </w:p>
        </w:tc>
        <w:tc>
          <w:tcPr>
            <w:tcW w:w="580" w:type="dxa"/>
            <w:tcBorders>
              <w:right w:val="single" w:sz="8" w:space="0" w:color="auto"/>
            </w:tcBorders>
            <w:vAlign w:val="bottom"/>
          </w:tcPr>
          <w:p w14:paraId="5AE93269" w14:textId="77777777" w:rsidR="001516AB" w:rsidRDefault="001516AB">
            <w:pPr>
              <w:rPr>
                <w:sz w:val="18"/>
                <w:szCs w:val="18"/>
              </w:rPr>
            </w:pPr>
          </w:p>
        </w:tc>
        <w:tc>
          <w:tcPr>
            <w:tcW w:w="5640" w:type="dxa"/>
            <w:gridSpan w:val="5"/>
            <w:vAlign w:val="bottom"/>
          </w:tcPr>
          <w:p w14:paraId="3F3FBEEF" w14:textId="77777777" w:rsidR="001516AB" w:rsidRDefault="0066520C">
            <w:pPr>
              <w:ind w:left="20"/>
              <w:rPr>
                <w:sz w:val="20"/>
                <w:szCs w:val="20"/>
              </w:rPr>
            </w:pPr>
            <w:r>
              <w:rPr>
                <w:rFonts w:ascii="Arial" w:eastAsia="Arial" w:hAnsi="Arial" w:cs="Arial"/>
                <w:sz w:val="16"/>
                <w:szCs w:val="16"/>
              </w:rPr>
              <w:t>Значение по умолчанию дает частоту ПЧ 381 кГц, принимая 26,0 МГц.</w:t>
            </w:r>
          </w:p>
        </w:tc>
        <w:tc>
          <w:tcPr>
            <w:tcW w:w="120" w:type="dxa"/>
            <w:tcBorders>
              <w:right w:val="single" w:sz="8" w:space="0" w:color="auto"/>
            </w:tcBorders>
            <w:vAlign w:val="bottom"/>
          </w:tcPr>
          <w:p w14:paraId="0B8CBA08" w14:textId="77777777" w:rsidR="001516AB" w:rsidRDefault="001516AB">
            <w:pPr>
              <w:rPr>
                <w:sz w:val="18"/>
                <w:szCs w:val="18"/>
              </w:rPr>
            </w:pPr>
          </w:p>
        </w:tc>
        <w:tc>
          <w:tcPr>
            <w:tcW w:w="0" w:type="dxa"/>
            <w:vAlign w:val="bottom"/>
          </w:tcPr>
          <w:p w14:paraId="30C98B44" w14:textId="77777777" w:rsidR="001516AB" w:rsidRDefault="001516AB">
            <w:pPr>
              <w:rPr>
                <w:sz w:val="1"/>
                <w:szCs w:val="1"/>
              </w:rPr>
            </w:pPr>
          </w:p>
        </w:tc>
      </w:tr>
      <w:tr w:rsidR="001516AB" w14:paraId="28ED7E80" w14:textId="77777777">
        <w:trPr>
          <w:trHeight w:val="182"/>
        </w:trPr>
        <w:tc>
          <w:tcPr>
            <w:tcW w:w="580" w:type="dxa"/>
            <w:tcBorders>
              <w:left w:val="single" w:sz="8" w:space="0" w:color="auto"/>
              <w:right w:val="single" w:sz="8" w:space="0" w:color="auto"/>
            </w:tcBorders>
            <w:vAlign w:val="bottom"/>
          </w:tcPr>
          <w:p w14:paraId="2A52A845" w14:textId="77777777" w:rsidR="001516AB" w:rsidRDefault="001516AB">
            <w:pPr>
              <w:rPr>
                <w:sz w:val="15"/>
                <w:szCs w:val="15"/>
              </w:rPr>
            </w:pPr>
          </w:p>
        </w:tc>
        <w:tc>
          <w:tcPr>
            <w:tcW w:w="1500" w:type="dxa"/>
            <w:tcBorders>
              <w:right w:val="single" w:sz="8" w:space="0" w:color="auto"/>
            </w:tcBorders>
            <w:vAlign w:val="bottom"/>
          </w:tcPr>
          <w:p w14:paraId="400E189D" w14:textId="77777777" w:rsidR="001516AB" w:rsidRDefault="001516AB">
            <w:pPr>
              <w:rPr>
                <w:sz w:val="15"/>
                <w:szCs w:val="15"/>
              </w:rPr>
            </w:pPr>
          </w:p>
        </w:tc>
        <w:tc>
          <w:tcPr>
            <w:tcW w:w="1040" w:type="dxa"/>
            <w:tcBorders>
              <w:right w:val="single" w:sz="8" w:space="0" w:color="auto"/>
            </w:tcBorders>
            <w:vAlign w:val="bottom"/>
          </w:tcPr>
          <w:p w14:paraId="77D305B1" w14:textId="77777777" w:rsidR="001516AB" w:rsidRDefault="001516AB">
            <w:pPr>
              <w:rPr>
                <w:sz w:val="15"/>
                <w:szCs w:val="15"/>
              </w:rPr>
            </w:pPr>
          </w:p>
        </w:tc>
        <w:tc>
          <w:tcPr>
            <w:tcW w:w="580" w:type="dxa"/>
            <w:tcBorders>
              <w:right w:val="single" w:sz="8" w:space="0" w:color="auto"/>
            </w:tcBorders>
            <w:vAlign w:val="bottom"/>
          </w:tcPr>
          <w:p w14:paraId="758E3C27" w14:textId="77777777" w:rsidR="001516AB" w:rsidRDefault="001516AB">
            <w:pPr>
              <w:rPr>
                <w:sz w:val="15"/>
                <w:szCs w:val="15"/>
              </w:rPr>
            </w:pPr>
          </w:p>
        </w:tc>
        <w:tc>
          <w:tcPr>
            <w:tcW w:w="5640" w:type="dxa"/>
            <w:gridSpan w:val="5"/>
            <w:vAlign w:val="bottom"/>
          </w:tcPr>
          <w:p w14:paraId="6CA690E3" w14:textId="77777777" w:rsidR="001516AB" w:rsidRDefault="0066520C">
            <w:pPr>
              <w:spacing w:line="182" w:lineRule="exact"/>
              <w:ind w:left="20"/>
              <w:rPr>
                <w:sz w:val="20"/>
                <w:szCs w:val="20"/>
              </w:rPr>
            </w:pPr>
            <w:r>
              <w:rPr>
                <w:rFonts w:ascii="Arial" w:eastAsia="Arial" w:hAnsi="Arial" w:cs="Arial"/>
                <w:sz w:val="16"/>
                <w:szCs w:val="16"/>
              </w:rPr>
              <w:t>кристалл.</w:t>
            </w:r>
          </w:p>
        </w:tc>
        <w:tc>
          <w:tcPr>
            <w:tcW w:w="120" w:type="dxa"/>
            <w:tcBorders>
              <w:right w:val="single" w:sz="8" w:space="0" w:color="auto"/>
            </w:tcBorders>
            <w:vAlign w:val="bottom"/>
          </w:tcPr>
          <w:p w14:paraId="4D1143E2" w14:textId="77777777" w:rsidR="001516AB" w:rsidRDefault="001516AB">
            <w:pPr>
              <w:rPr>
                <w:sz w:val="15"/>
                <w:szCs w:val="15"/>
              </w:rPr>
            </w:pPr>
          </w:p>
        </w:tc>
        <w:tc>
          <w:tcPr>
            <w:tcW w:w="0" w:type="dxa"/>
            <w:vAlign w:val="bottom"/>
          </w:tcPr>
          <w:p w14:paraId="2A6612D7" w14:textId="77777777" w:rsidR="001516AB" w:rsidRDefault="001516AB">
            <w:pPr>
              <w:rPr>
                <w:sz w:val="1"/>
                <w:szCs w:val="1"/>
              </w:rPr>
            </w:pPr>
          </w:p>
        </w:tc>
      </w:tr>
      <w:tr w:rsidR="001516AB" w14:paraId="576BF7D7" w14:textId="77777777">
        <w:trPr>
          <w:trHeight w:val="66"/>
        </w:trPr>
        <w:tc>
          <w:tcPr>
            <w:tcW w:w="580" w:type="dxa"/>
            <w:tcBorders>
              <w:left w:val="single" w:sz="8" w:space="0" w:color="auto"/>
              <w:bottom w:val="single" w:sz="8" w:space="0" w:color="auto"/>
              <w:right w:val="single" w:sz="8" w:space="0" w:color="auto"/>
            </w:tcBorders>
            <w:vAlign w:val="bottom"/>
          </w:tcPr>
          <w:p w14:paraId="3A1AB769" w14:textId="77777777" w:rsidR="001516AB" w:rsidRDefault="001516AB">
            <w:pPr>
              <w:rPr>
                <w:sz w:val="5"/>
                <w:szCs w:val="5"/>
              </w:rPr>
            </w:pPr>
          </w:p>
        </w:tc>
        <w:tc>
          <w:tcPr>
            <w:tcW w:w="1500" w:type="dxa"/>
            <w:tcBorders>
              <w:bottom w:val="single" w:sz="8" w:space="0" w:color="auto"/>
              <w:right w:val="single" w:sz="8" w:space="0" w:color="auto"/>
            </w:tcBorders>
            <w:vAlign w:val="bottom"/>
          </w:tcPr>
          <w:p w14:paraId="2DFB18DA"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14F537A4"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E645D41" w14:textId="77777777" w:rsidR="001516AB" w:rsidRDefault="001516AB">
            <w:pPr>
              <w:rPr>
                <w:sz w:val="5"/>
                <w:szCs w:val="5"/>
              </w:rPr>
            </w:pPr>
          </w:p>
        </w:tc>
        <w:tc>
          <w:tcPr>
            <w:tcW w:w="500" w:type="dxa"/>
            <w:tcBorders>
              <w:bottom w:val="single" w:sz="8" w:space="0" w:color="auto"/>
            </w:tcBorders>
            <w:vAlign w:val="bottom"/>
          </w:tcPr>
          <w:p w14:paraId="0B5A55D1" w14:textId="77777777" w:rsidR="001516AB" w:rsidRDefault="001516AB">
            <w:pPr>
              <w:rPr>
                <w:sz w:val="5"/>
                <w:szCs w:val="5"/>
              </w:rPr>
            </w:pPr>
          </w:p>
        </w:tc>
        <w:tc>
          <w:tcPr>
            <w:tcW w:w="280" w:type="dxa"/>
            <w:tcBorders>
              <w:bottom w:val="single" w:sz="8" w:space="0" w:color="auto"/>
            </w:tcBorders>
            <w:vAlign w:val="bottom"/>
          </w:tcPr>
          <w:p w14:paraId="239AE62E" w14:textId="77777777" w:rsidR="001516AB" w:rsidRDefault="001516AB">
            <w:pPr>
              <w:rPr>
                <w:sz w:val="5"/>
                <w:szCs w:val="5"/>
              </w:rPr>
            </w:pPr>
          </w:p>
        </w:tc>
        <w:tc>
          <w:tcPr>
            <w:tcW w:w="180" w:type="dxa"/>
            <w:tcBorders>
              <w:bottom w:val="single" w:sz="8" w:space="0" w:color="auto"/>
            </w:tcBorders>
            <w:vAlign w:val="bottom"/>
          </w:tcPr>
          <w:p w14:paraId="087D2F7B" w14:textId="77777777" w:rsidR="001516AB" w:rsidRDefault="001516AB">
            <w:pPr>
              <w:rPr>
                <w:sz w:val="5"/>
                <w:szCs w:val="5"/>
              </w:rPr>
            </w:pPr>
          </w:p>
        </w:tc>
        <w:tc>
          <w:tcPr>
            <w:tcW w:w="320" w:type="dxa"/>
            <w:tcBorders>
              <w:bottom w:val="single" w:sz="8" w:space="0" w:color="auto"/>
            </w:tcBorders>
            <w:vAlign w:val="bottom"/>
          </w:tcPr>
          <w:p w14:paraId="45934113" w14:textId="77777777" w:rsidR="001516AB" w:rsidRDefault="001516AB">
            <w:pPr>
              <w:rPr>
                <w:sz w:val="5"/>
                <w:szCs w:val="5"/>
              </w:rPr>
            </w:pPr>
          </w:p>
        </w:tc>
        <w:tc>
          <w:tcPr>
            <w:tcW w:w="4360" w:type="dxa"/>
            <w:tcBorders>
              <w:bottom w:val="single" w:sz="8" w:space="0" w:color="auto"/>
            </w:tcBorders>
            <w:vAlign w:val="bottom"/>
          </w:tcPr>
          <w:p w14:paraId="3D344301"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8FB53AF" w14:textId="77777777" w:rsidR="001516AB" w:rsidRDefault="001516AB">
            <w:pPr>
              <w:rPr>
                <w:sz w:val="5"/>
                <w:szCs w:val="5"/>
              </w:rPr>
            </w:pPr>
          </w:p>
        </w:tc>
        <w:tc>
          <w:tcPr>
            <w:tcW w:w="0" w:type="dxa"/>
            <w:vAlign w:val="bottom"/>
          </w:tcPr>
          <w:p w14:paraId="7CC61DA3" w14:textId="77777777" w:rsidR="001516AB" w:rsidRDefault="001516AB">
            <w:pPr>
              <w:rPr>
                <w:sz w:val="1"/>
                <w:szCs w:val="1"/>
              </w:rPr>
            </w:pPr>
          </w:p>
        </w:tc>
      </w:tr>
      <w:tr w:rsidR="001516AB" w14:paraId="6A82D184" w14:textId="77777777">
        <w:trPr>
          <w:trHeight w:val="802"/>
        </w:trPr>
        <w:tc>
          <w:tcPr>
            <w:tcW w:w="580" w:type="dxa"/>
            <w:vAlign w:val="bottom"/>
          </w:tcPr>
          <w:p w14:paraId="640FD63C" w14:textId="77777777" w:rsidR="001516AB" w:rsidRDefault="001516AB">
            <w:pPr>
              <w:rPr>
                <w:sz w:val="24"/>
                <w:szCs w:val="24"/>
              </w:rPr>
            </w:pPr>
          </w:p>
        </w:tc>
        <w:tc>
          <w:tcPr>
            <w:tcW w:w="1500" w:type="dxa"/>
            <w:vAlign w:val="bottom"/>
          </w:tcPr>
          <w:p w14:paraId="4E9AA18D" w14:textId="77777777" w:rsidR="001516AB" w:rsidRDefault="001516AB">
            <w:pPr>
              <w:rPr>
                <w:sz w:val="24"/>
                <w:szCs w:val="24"/>
              </w:rPr>
            </w:pPr>
          </w:p>
        </w:tc>
        <w:tc>
          <w:tcPr>
            <w:tcW w:w="7260" w:type="dxa"/>
            <w:gridSpan w:val="7"/>
            <w:vAlign w:val="bottom"/>
          </w:tcPr>
          <w:p w14:paraId="1D346B54" w14:textId="77777777" w:rsidR="001516AB" w:rsidRDefault="0066520C">
            <w:pPr>
              <w:ind w:right="2228"/>
              <w:jc w:val="center"/>
              <w:rPr>
                <w:sz w:val="20"/>
                <w:szCs w:val="20"/>
              </w:rPr>
            </w:pPr>
            <w:r>
              <w:rPr>
                <w:rFonts w:ascii="Arial" w:eastAsia="Arial" w:hAnsi="Arial" w:cs="Arial"/>
                <w:b/>
                <w:bCs/>
                <w:w w:val="97"/>
                <w:sz w:val="20"/>
                <w:szCs w:val="20"/>
              </w:rPr>
              <w:t xml:space="preserve">0x0C: FSCTRL0 - Управление </w:t>
            </w:r>
            <w:r>
              <w:rPr>
                <w:rFonts w:ascii="Arial" w:eastAsia="Arial" w:hAnsi="Arial" w:cs="Arial"/>
                <w:b/>
                <w:bCs/>
                <w:w w:val="97"/>
                <w:sz w:val="20"/>
                <w:szCs w:val="20"/>
              </w:rPr>
              <w:t>синтезатором частоты</w:t>
            </w:r>
          </w:p>
        </w:tc>
        <w:tc>
          <w:tcPr>
            <w:tcW w:w="120" w:type="dxa"/>
            <w:vAlign w:val="bottom"/>
          </w:tcPr>
          <w:p w14:paraId="7F062577" w14:textId="77777777" w:rsidR="001516AB" w:rsidRDefault="001516AB">
            <w:pPr>
              <w:rPr>
                <w:sz w:val="24"/>
                <w:szCs w:val="24"/>
              </w:rPr>
            </w:pPr>
          </w:p>
        </w:tc>
        <w:tc>
          <w:tcPr>
            <w:tcW w:w="0" w:type="dxa"/>
            <w:vAlign w:val="bottom"/>
          </w:tcPr>
          <w:p w14:paraId="29D85006" w14:textId="77777777" w:rsidR="001516AB" w:rsidRDefault="001516AB">
            <w:pPr>
              <w:rPr>
                <w:sz w:val="1"/>
                <w:szCs w:val="1"/>
              </w:rPr>
            </w:pPr>
          </w:p>
        </w:tc>
      </w:tr>
      <w:tr w:rsidR="001516AB" w14:paraId="5DBA5002" w14:textId="77777777">
        <w:trPr>
          <w:trHeight w:val="129"/>
        </w:trPr>
        <w:tc>
          <w:tcPr>
            <w:tcW w:w="580" w:type="dxa"/>
            <w:tcBorders>
              <w:bottom w:val="single" w:sz="8" w:space="0" w:color="auto"/>
            </w:tcBorders>
            <w:vAlign w:val="bottom"/>
          </w:tcPr>
          <w:p w14:paraId="37AC9EE7" w14:textId="77777777" w:rsidR="001516AB" w:rsidRDefault="001516AB">
            <w:pPr>
              <w:rPr>
                <w:sz w:val="11"/>
                <w:szCs w:val="11"/>
              </w:rPr>
            </w:pPr>
          </w:p>
        </w:tc>
        <w:tc>
          <w:tcPr>
            <w:tcW w:w="1500" w:type="dxa"/>
            <w:tcBorders>
              <w:bottom w:val="single" w:sz="8" w:space="0" w:color="auto"/>
            </w:tcBorders>
            <w:vAlign w:val="bottom"/>
          </w:tcPr>
          <w:p w14:paraId="7458D79C" w14:textId="77777777" w:rsidR="001516AB" w:rsidRDefault="001516AB">
            <w:pPr>
              <w:rPr>
                <w:sz w:val="11"/>
                <w:szCs w:val="11"/>
              </w:rPr>
            </w:pPr>
          </w:p>
        </w:tc>
        <w:tc>
          <w:tcPr>
            <w:tcW w:w="1040" w:type="dxa"/>
            <w:tcBorders>
              <w:bottom w:val="single" w:sz="8" w:space="0" w:color="auto"/>
            </w:tcBorders>
            <w:vAlign w:val="bottom"/>
          </w:tcPr>
          <w:p w14:paraId="0F5477C2" w14:textId="77777777" w:rsidR="001516AB" w:rsidRDefault="001516AB">
            <w:pPr>
              <w:rPr>
                <w:sz w:val="11"/>
                <w:szCs w:val="11"/>
              </w:rPr>
            </w:pPr>
          </w:p>
        </w:tc>
        <w:tc>
          <w:tcPr>
            <w:tcW w:w="580" w:type="dxa"/>
            <w:tcBorders>
              <w:bottom w:val="single" w:sz="8" w:space="0" w:color="auto"/>
            </w:tcBorders>
            <w:vAlign w:val="bottom"/>
          </w:tcPr>
          <w:p w14:paraId="3682F929" w14:textId="77777777" w:rsidR="001516AB" w:rsidRDefault="001516AB">
            <w:pPr>
              <w:rPr>
                <w:sz w:val="11"/>
                <w:szCs w:val="11"/>
              </w:rPr>
            </w:pPr>
          </w:p>
        </w:tc>
        <w:tc>
          <w:tcPr>
            <w:tcW w:w="780" w:type="dxa"/>
            <w:gridSpan w:val="2"/>
            <w:tcBorders>
              <w:bottom w:val="single" w:sz="8" w:space="0" w:color="auto"/>
            </w:tcBorders>
            <w:vAlign w:val="bottom"/>
          </w:tcPr>
          <w:p w14:paraId="599D6FC3" w14:textId="77777777" w:rsidR="001516AB" w:rsidRDefault="001516AB">
            <w:pPr>
              <w:rPr>
                <w:sz w:val="11"/>
                <w:szCs w:val="11"/>
              </w:rPr>
            </w:pPr>
          </w:p>
        </w:tc>
        <w:tc>
          <w:tcPr>
            <w:tcW w:w="500" w:type="dxa"/>
            <w:gridSpan w:val="2"/>
            <w:tcBorders>
              <w:bottom w:val="single" w:sz="8" w:space="0" w:color="auto"/>
            </w:tcBorders>
            <w:vAlign w:val="bottom"/>
          </w:tcPr>
          <w:p w14:paraId="07D56BD4" w14:textId="77777777" w:rsidR="001516AB" w:rsidRDefault="001516AB">
            <w:pPr>
              <w:rPr>
                <w:sz w:val="11"/>
                <w:szCs w:val="11"/>
              </w:rPr>
            </w:pPr>
          </w:p>
        </w:tc>
        <w:tc>
          <w:tcPr>
            <w:tcW w:w="4360" w:type="dxa"/>
            <w:tcBorders>
              <w:bottom w:val="single" w:sz="8" w:space="0" w:color="auto"/>
            </w:tcBorders>
            <w:vAlign w:val="bottom"/>
          </w:tcPr>
          <w:p w14:paraId="21964B48" w14:textId="77777777" w:rsidR="001516AB" w:rsidRDefault="001516AB">
            <w:pPr>
              <w:rPr>
                <w:sz w:val="11"/>
                <w:szCs w:val="11"/>
              </w:rPr>
            </w:pPr>
          </w:p>
        </w:tc>
        <w:tc>
          <w:tcPr>
            <w:tcW w:w="120" w:type="dxa"/>
            <w:tcBorders>
              <w:bottom w:val="single" w:sz="8" w:space="0" w:color="auto"/>
            </w:tcBorders>
            <w:vAlign w:val="bottom"/>
          </w:tcPr>
          <w:p w14:paraId="1DD2C387" w14:textId="77777777" w:rsidR="001516AB" w:rsidRDefault="001516AB">
            <w:pPr>
              <w:rPr>
                <w:sz w:val="11"/>
                <w:szCs w:val="11"/>
              </w:rPr>
            </w:pPr>
          </w:p>
        </w:tc>
        <w:tc>
          <w:tcPr>
            <w:tcW w:w="0" w:type="dxa"/>
            <w:vAlign w:val="bottom"/>
          </w:tcPr>
          <w:p w14:paraId="39A3D8A0" w14:textId="77777777" w:rsidR="001516AB" w:rsidRDefault="001516AB">
            <w:pPr>
              <w:rPr>
                <w:sz w:val="1"/>
                <w:szCs w:val="1"/>
              </w:rPr>
            </w:pPr>
          </w:p>
        </w:tc>
      </w:tr>
      <w:tr w:rsidR="001516AB" w14:paraId="05C46C00" w14:textId="77777777">
        <w:trPr>
          <w:trHeight w:val="226"/>
        </w:trPr>
        <w:tc>
          <w:tcPr>
            <w:tcW w:w="580" w:type="dxa"/>
            <w:tcBorders>
              <w:left w:val="single" w:sz="8" w:space="0" w:color="auto"/>
              <w:right w:val="single" w:sz="8" w:space="0" w:color="auto"/>
            </w:tcBorders>
            <w:shd w:val="clear" w:color="auto" w:fill="D9D9D9"/>
            <w:vAlign w:val="bottom"/>
          </w:tcPr>
          <w:p w14:paraId="4F9C4D6B" w14:textId="77777777" w:rsidR="001516AB" w:rsidRDefault="0066520C">
            <w:pPr>
              <w:ind w:left="100"/>
              <w:rPr>
                <w:sz w:val="20"/>
                <w:szCs w:val="20"/>
              </w:rPr>
            </w:pPr>
            <w:r>
              <w:rPr>
                <w:rFonts w:ascii="Arial" w:eastAsia="Arial" w:hAnsi="Arial" w:cs="Arial"/>
                <w:b/>
                <w:bCs/>
                <w:sz w:val="16"/>
                <w:szCs w:val="16"/>
              </w:rPr>
              <w:t>Немного</w:t>
            </w:r>
          </w:p>
        </w:tc>
        <w:tc>
          <w:tcPr>
            <w:tcW w:w="1500" w:type="dxa"/>
            <w:tcBorders>
              <w:right w:val="single" w:sz="8" w:space="0" w:color="auto"/>
            </w:tcBorders>
            <w:shd w:val="clear" w:color="auto" w:fill="D9D9D9"/>
            <w:vAlign w:val="bottom"/>
          </w:tcPr>
          <w:p w14:paraId="3A52E2E7" w14:textId="77777777" w:rsidR="001516AB" w:rsidRDefault="0066520C">
            <w:pPr>
              <w:ind w:left="100"/>
              <w:rPr>
                <w:sz w:val="20"/>
                <w:szCs w:val="20"/>
              </w:rPr>
            </w:pPr>
            <w:r>
              <w:rPr>
                <w:rFonts w:ascii="Arial" w:eastAsia="Arial" w:hAnsi="Arial" w:cs="Arial"/>
                <w:b/>
                <w:bCs/>
                <w:sz w:val="16"/>
                <w:szCs w:val="16"/>
              </w:rPr>
              <w:t>Имя поля</w:t>
            </w:r>
          </w:p>
        </w:tc>
        <w:tc>
          <w:tcPr>
            <w:tcW w:w="1040" w:type="dxa"/>
            <w:tcBorders>
              <w:right w:val="single" w:sz="8" w:space="0" w:color="auto"/>
            </w:tcBorders>
            <w:shd w:val="clear" w:color="auto" w:fill="D9D9D9"/>
            <w:vAlign w:val="bottom"/>
          </w:tcPr>
          <w:p w14:paraId="18D79A60" w14:textId="77777777" w:rsidR="001516AB" w:rsidRDefault="0066520C">
            <w:pPr>
              <w:ind w:left="6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224A2247" w14:textId="77777777" w:rsidR="001516AB" w:rsidRDefault="0066520C">
            <w:pPr>
              <w:ind w:left="20"/>
              <w:rPr>
                <w:sz w:val="20"/>
                <w:szCs w:val="20"/>
              </w:rPr>
            </w:pPr>
            <w:r>
              <w:rPr>
                <w:rFonts w:ascii="Arial" w:eastAsia="Arial" w:hAnsi="Arial" w:cs="Arial"/>
                <w:b/>
                <w:bCs/>
                <w:sz w:val="16"/>
                <w:szCs w:val="16"/>
                <w:highlight w:val="lightGray"/>
              </w:rPr>
              <w:t>R / W</w:t>
            </w:r>
          </w:p>
        </w:tc>
        <w:tc>
          <w:tcPr>
            <w:tcW w:w="5640" w:type="dxa"/>
            <w:gridSpan w:val="5"/>
            <w:shd w:val="clear" w:color="auto" w:fill="D9D9D9"/>
            <w:vAlign w:val="bottom"/>
          </w:tcPr>
          <w:p w14:paraId="1111C9A0" w14:textId="77777777" w:rsidR="001516AB" w:rsidRDefault="0066520C">
            <w:pPr>
              <w:ind w:left="20"/>
              <w:rPr>
                <w:sz w:val="20"/>
                <w:szCs w:val="20"/>
              </w:rPr>
            </w:pPr>
            <w:r>
              <w:rPr>
                <w:rFonts w:ascii="Arial" w:eastAsia="Arial" w:hAnsi="Arial" w:cs="Arial"/>
                <w:b/>
                <w:bCs/>
                <w:sz w:val="16"/>
                <w:szCs w:val="16"/>
              </w:rPr>
              <w:t>Описание</w:t>
            </w:r>
          </w:p>
        </w:tc>
        <w:tc>
          <w:tcPr>
            <w:tcW w:w="120" w:type="dxa"/>
            <w:tcBorders>
              <w:right w:val="single" w:sz="8" w:space="0" w:color="auto"/>
            </w:tcBorders>
            <w:shd w:val="clear" w:color="auto" w:fill="D9D9D9"/>
            <w:vAlign w:val="bottom"/>
          </w:tcPr>
          <w:p w14:paraId="7270ABB4" w14:textId="77777777" w:rsidR="001516AB" w:rsidRDefault="001516AB">
            <w:pPr>
              <w:rPr>
                <w:sz w:val="19"/>
                <w:szCs w:val="19"/>
              </w:rPr>
            </w:pPr>
          </w:p>
        </w:tc>
        <w:tc>
          <w:tcPr>
            <w:tcW w:w="0" w:type="dxa"/>
            <w:vAlign w:val="bottom"/>
          </w:tcPr>
          <w:p w14:paraId="67781B83" w14:textId="77777777" w:rsidR="001516AB" w:rsidRDefault="001516AB">
            <w:pPr>
              <w:rPr>
                <w:sz w:val="1"/>
                <w:szCs w:val="1"/>
              </w:rPr>
            </w:pPr>
          </w:p>
        </w:tc>
      </w:tr>
      <w:tr w:rsidR="001516AB" w14:paraId="79F7FEB4" w14:textId="77777777">
        <w:trPr>
          <w:trHeight w:val="129"/>
        </w:trPr>
        <w:tc>
          <w:tcPr>
            <w:tcW w:w="580" w:type="dxa"/>
            <w:tcBorders>
              <w:left w:val="single" w:sz="8" w:space="0" w:color="auto"/>
              <w:bottom w:val="single" w:sz="8" w:space="0" w:color="D9D9D9"/>
              <w:right w:val="single" w:sz="8" w:space="0" w:color="auto"/>
            </w:tcBorders>
            <w:shd w:val="clear" w:color="auto" w:fill="D9D9D9"/>
            <w:vAlign w:val="bottom"/>
          </w:tcPr>
          <w:p w14:paraId="5B6FF5B2" w14:textId="77777777" w:rsidR="001516AB" w:rsidRDefault="001516AB">
            <w:pPr>
              <w:rPr>
                <w:sz w:val="10"/>
                <w:szCs w:val="10"/>
              </w:rPr>
            </w:pPr>
          </w:p>
        </w:tc>
        <w:tc>
          <w:tcPr>
            <w:tcW w:w="1500" w:type="dxa"/>
            <w:tcBorders>
              <w:bottom w:val="single" w:sz="8" w:space="0" w:color="D9D9D9"/>
              <w:right w:val="single" w:sz="8" w:space="0" w:color="auto"/>
            </w:tcBorders>
            <w:shd w:val="clear" w:color="auto" w:fill="D9D9D9"/>
            <w:vAlign w:val="bottom"/>
          </w:tcPr>
          <w:p w14:paraId="71318241"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135EFA97"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3DC039D0" w14:textId="77777777" w:rsidR="001516AB" w:rsidRDefault="001516AB">
            <w:pPr>
              <w:rPr>
                <w:sz w:val="10"/>
                <w:szCs w:val="10"/>
              </w:rPr>
            </w:pPr>
          </w:p>
        </w:tc>
        <w:tc>
          <w:tcPr>
            <w:tcW w:w="780" w:type="dxa"/>
            <w:gridSpan w:val="2"/>
            <w:tcBorders>
              <w:bottom w:val="single" w:sz="8" w:space="0" w:color="D9D9D9"/>
            </w:tcBorders>
            <w:shd w:val="clear" w:color="auto" w:fill="D9D9D9"/>
            <w:vAlign w:val="bottom"/>
          </w:tcPr>
          <w:p w14:paraId="1276BAEE" w14:textId="77777777" w:rsidR="001516AB" w:rsidRDefault="001516AB">
            <w:pPr>
              <w:rPr>
                <w:sz w:val="10"/>
                <w:szCs w:val="10"/>
              </w:rPr>
            </w:pPr>
          </w:p>
        </w:tc>
        <w:tc>
          <w:tcPr>
            <w:tcW w:w="500" w:type="dxa"/>
            <w:gridSpan w:val="2"/>
            <w:tcBorders>
              <w:bottom w:val="single" w:sz="8" w:space="0" w:color="D9D9D9"/>
            </w:tcBorders>
            <w:shd w:val="clear" w:color="auto" w:fill="D9D9D9"/>
            <w:vAlign w:val="bottom"/>
          </w:tcPr>
          <w:p w14:paraId="6FEDF22F" w14:textId="77777777" w:rsidR="001516AB" w:rsidRDefault="001516AB">
            <w:pPr>
              <w:rPr>
                <w:sz w:val="10"/>
                <w:szCs w:val="10"/>
              </w:rPr>
            </w:pPr>
          </w:p>
        </w:tc>
        <w:tc>
          <w:tcPr>
            <w:tcW w:w="4360" w:type="dxa"/>
            <w:tcBorders>
              <w:bottom w:val="single" w:sz="8" w:space="0" w:color="D9D9D9"/>
            </w:tcBorders>
            <w:shd w:val="clear" w:color="auto" w:fill="D9D9D9"/>
            <w:vAlign w:val="bottom"/>
          </w:tcPr>
          <w:p w14:paraId="1670D7FC" w14:textId="77777777" w:rsidR="001516AB" w:rsidRDefault="001516AB">
            <w:pPr>
              <w:rPr>
                <w:sz w:val="10"/>
                <w:szCs w:val="10"/>
              </w:rPr>
            </w:pPr>
          </w:p>
        </w:tc>
        <w:tc>
          <w:tcPr>
            <w:tcW w:w="120" w:type="dxa"/>
            <w:tcBorders>
              <w:bottom w:val="single" w:sz="8" w:space="0" w:color="D9D9D9"/>
              <w:right w:val="single" w:sz="8" w:space="0" w:color="auto"/>
            </w:tcBorders>
            <w:shd w:val="clear" w:color="auto" w:fill="D9D9D9"/>
            <w:vAlign w:val="bottom"/>
          </w:tcPr>
          <w:p w14:paraId="021A8909" w14:textId="77777777" w:rsidR="001516AB" w:rsidRDefault="001516AB">
            <w:pPr>
              <w:rPr>
                <w:sz w:val="10"/>
                <w:szCs w:val="10"/>
              </w:rPr>
            </w:pPr>
          </w:p>
        </w:tc>
        <w:tc>
          <w:tcPr>
            <w:tcW w:w="0" w:type="dxa"/>
            <w:vAlign w:val="bottom"/>
          </w:tcPr>
          <w:p w14:paraId="4F07D15F" w14:textId="77777777" w:rsidR="001516AB" w:rsidRDefault="001516AB">
            <w:pPr>
              <w:rPr>
                <w:sz w:val="1"/>
                <w:szCs w:val="1"/>
              </w:rPr>
            </w:pPr>
          </w:p>
        </w:tc>
      </w:tr>
      <w:tr w:rsidR="001516AB" w14:paraId="0E8727FB" w14:textId="77777777">
        <w:trPr>
          <w:trHeight w:val="230"/>
        </w:trPr>
        <w:tc>
          <w:tcPr>
            <w:tcW w:w="580" w:type="dxa"/>
            <w:tcBorders>
              <w:top w:val="single" w:sz="8" w:space="0" w:color="auto"/>
              <w:left w:val="single" w:sz="8" w:space="0" w:color="auto"/>
              <w:right w:val="single" w:sz="8" w:space="0" w:color="auto"/>
            </w:tcBorders>
            <w:vAlign w:val="bottom"/>
          </w:tcPr>
          <w:p w14:paraId="39F34464" w14:textId="77777777" w:rsidR="001516AB" w:rsidRDefault="0066520C">
            <w:pPr>
              <w:ind w:left="100"/>
              <w:rPr>
                <w:sz w:val="20"/>
                <w:szCs w:val="20"/>
              </w:rPr>
            </w:pPr>
            <w:r>
              <w:rPr>
                <w:rFonts w:ascii="Arial" w:eastAsia="Arial" w:hAnsi="Arial" w:cs="Arial"/>
                <w:sz w:val="16"/>
                <w:szCs w:val="16"/>
              </w:rPr>
              <w:t>7: 0</w:t>
            </w:r>
          </w:p>
        </w:tc>
        <w:tc>
          <w:tcPr>
            <w:tcW w:w="1500" w:type="dxa"/>
            <w:tcBorders>
              <w:top w:val="single" w:sz="8" w:space="0" w:color="auto"/>
              <w:right w:val="single" w:sz="8" w:space="0" w:color="auto"/>
            </w:tcBorders>
            <w:vAlign w:val="bottom"/>
          </w:tcPr>
          <w:p w14:paraId="449373B0" w14:textId="77777777" w:rsidR="001516AB" w:rsidRDefault="0066520C">
            <w:pPr>
              <w:ind w:left="100"/>
              <w:rPr>
                <w:sz w:val="20"/>
                <w:szCs w:val="20"/>
              </w:rPr>
            </w:pPr>
            <w:r>
              <w:rPr>
                <w:rFonts w:ascii="Arial" w:eastAsia="Arial" w:hAnsi="Arial" w:cs="Arial"/>
                <w:sz w:val="16"/>
                <w:szCs w:val="16"/>
              </w:rPr>
              <w:t>FREQOFF [7: 0]</w:t>
            </w:r>
          </w:p>
        </w:tc>
        <w:tc>
          <w:tcPr>
            <w:tcW w:w="1040" w:type="dxa"/>
            <w:tcBorders>
              <w:top w:val="single" w:sz="8" w:space="0" w:color="auto"/>
              <w:right w:val="single" w:sz="8" w:space="0" w:color="auto"/>
            </w:tcBorders>
            <w:vAlign w:val="bottom"/>
          </w:tcPr>
          <w:p w14:paraId="67CA0C17" w14:textId="77777777" w:rsidR="001516AB" w:rsidRDefault="0066520C">
            <w:pPr>
              <w:ind w:right="314"/>
              <w:jc w:val="right"/>
              <w:rPr>
                <w:sz w:val="20"/>
                <w:szCs w:val="20"/>
              </w:rPr>
            </w:pPr>
            <w:r>
              <w:rPr>
                <w:rFonts w:ascii="Arial" w:eastAsia="Arial" w:hAnsi="Arial" w:cs="Arial"/>
                <w:sz w:val="16"/>
                <w:szCs w:val="16"/>
              </w:rPr>
              <w:t>0 (0x00)</w:t>
            </w:r>
          </w:p>
        </w:tc>
        <w:tc>
          <w:tcPr>
            <w:tcW w:w="580" w:type="dxa"/>
            <w:tcBorders>
              <w:top w:val="single" w:sz="8" w:space="0" w:color="auto"/>
              <w:right w:val="single" w:sz="8" w:space="0" w:color="auto"/>
            </w:tcBorders>
            <w:vAlign w:val="bottom"/>
          </w:tcPr>
          <w:p w14:paraId="4D3EB070" w14:textId="77777777" w:rsidR="001516AB" w:rsidRDefault="0066520C">
            <w:pPr>
              <w:ind w:left="20"/>
              <w:rPr>
                <w:sz w:val="20"/>
                <w:szCs w:val="20"/>
              </w:rPr>
            </w:pPr>
            <w:r>
              <w:rPr>
                <w:rFonts w:ascii="Arial" w:eastAsia="Arial" w:hAnsi="Arial" w:cs="Arial"/>
                <w:sz w:val="16"/>
                <w:szCs w:val="16"/>
              </w:rPr>
              <w:t>R / W</w:t>
            </w:r>
          </w:p>
        </w:tc>
        <w:tc>
          <w:tcPr>
            <w:tcW w:w="5640" w:type="dxa"/>
            <w:gridSpan w:val="5"/>
            <w:tcBorders>
              <w:top w:val="single" w:sz="8" w:space="0" w:color="auto"/>
            </w:tcBorders>
            <w:vAlign w:val="bottom"/>
          </w:tcPr>
          <w:p w14:paraId="7903899B" w14:textId="77777777" w:rsidR="001516AB" w:rsidRDefault="0066520C">
            <w:pPr>
              <w:ind w:left="20"/>
              <w:rPr>
                <w:sz w:val="20"/>
                <w:szCs w:val="20"/>
              </w:rPr>
            </w:pPr>
            <w:r>
              <w:rPr>
                <w:rFonts w:ascii="Arial" w:eastAsia="Arial" w:hAnsi="Arial" w:cs="Arial"/>
                <w:sz w:val="16"/>
                <w:szCs w:val="16"/>
              </w:rPr>
              <w:t>Смещение частоты добавляется к базовой частоте перед использованием</w:t>
            </w:r>
          </w:p>
        </w:tc>
        <w:tc>
          <w:tcPr>
            <w:tcW w:w="120" w:type="dxa"/>
            <w:tcBorders>
              <w:top w:val="single" w:sz="8" w:space="0" w:color="auto"/>
              <w:right w:val="single" w:sz="8" w:space="0" w:color="auto"/>
            </w:tcBorders>
            <w:vAlign w:val="bottom"/>
          </w:tcPr>
          <w:p w14:paraId="17C3061B" w14:textId="77777777" w:rsidR="001516AB" w:rsidRDefault="001516AB">
            <w:pPr>
              <w:rPr>
                <w:sz w:val="20"/>
                <w:szCs w:val="20"/>
              </w:rPr>
            </w:pPr>
          </w:p>
        </w:tc>
        <w:tc>
          <w:tcPr>
            <w:tcW w:w="0" w:type="dxa"/>
            <w:vAlign w:val="bottom"/>
          </w:tcPr>
          <w:p w14:paraId="2FCE0AF5" w14:textId="77777777" w:rsidR="001516AB" w:rsidRDefault="001516AB">
            <w:pPr>
              <w:rPr>
                <w:sz w:val="1"/>
                <w:szCs w:val="1"/>
              </w:rPr>
            </w:pPr>
          </w:p>
        </w:tc>
      </w:tr>
      <w:tr w:rsidR="001516AB" w14:paraId="2C71D596" w14:textId="77777777">
        <w:trPr>
          <w:trHeight w:val="182"/>
        </w:trPr>
        <w:tc>
          <w:tcPr>
            <w:tcW w:w="580" w:type="dxa"/>
            <w:tcBorders>
              <w:left w:val="single" w:sz="8" w:space="0" w:color="auto"/>
              <w:right w:val="single" w:sz="8" w:space="0" w:color="auto"/>
            </w:tcBorders>
            <w:vAlign w:val="bottom"/>
          </w:tcPr>
          <w:p w14:paraId="72158CE4" w14:textId="77777777" w:rsidR="001516AB" w:rsidRDefault="001516AB">
            <w:pPr>
              <w:rPr>
                <w:sz w:val="15"/>
                <w:szCs w:val="15"/>
              </w:rPr>
            </w:pPr>
          </w:p>
        </w:tc>
        <w:tc>
          <w:tcPr>
            <w:tcW w:w="1500" w:type="dxa"/>
            <w:tcBorders>
              <w:right w:val="single" w:sz="8" w:space="0" w:color="auto"/>
            </w:tcBorders>
            <w:vAlign w:val="bottom"/>
          </w:tcPr>
          <w:p w14:paraId="3FCAF652" w14:textId="77777777" w:rsidR="001516AB" w:rsidRDefault="001516AB">
            <w:pPr>
              <w:rPr>
                <w:sz w:val="15"/>
                <w:szCs w:val="15"/>
              </w:rPr>
            </w:pPr>
          </w:p>
        </w:tc>
        <w:tc>
          <w:tcPr>
            <w:tcW w:w="1040" w:type="dxa"/>
            <w:tcBorders>
              <w:right w:val="single" w:sz="8" w:space="0" w:color="auto"/>
            </w:tcBorders>
            <w:vAlign w:val="bottom"/>
          </w:tcPr>
          <w:p w14:paraId="68588C6A" w14:textId="77777777" w:rsidR="001516AB" w:rsidRDefault="001516AB">
            <w:pPr>
              <w:rPr>
                <w:sz w:val="15"/>
                <w:szCs w:val="15"/>
              </w:rPr>
            </w:pPr>
          </w:p>
        </w:tc>
        <w:tc>
          <w:tcPr>
            <w:tcW w:w="580" w:type="dxa"/>
            <w:tcBorders>
              <w:right w:val="single" w:sz="8" w:space="0" w:color="auto"/>
            </w:tcBorders>
            <w:vAlign w:val="bottom"/>
          </w:tcPr>
          <w:p w14:paraId="280FBC8A" w14:textId="77777777" w:rsidR="001516AB" w:rsidRDefault="001516AB">
            <w:pPr>
              <w:rPr>
                <w:sz w:val="15"/>
                <w:szCs w:val="15"/>
              </w:rPr>
            </w:pPr>
          </w:p>
        </w:tc>
        <w:tc>
          <w:tcPr>
            <w:tcW w:w="5640" w:type="dxa"/>
            <w:gridSpan w:val="5"/>
            <w:vAlign w:val="bottom"/>
          </w:tcPr>
          <w:p w14:paraId="7EC0C189" w14:textId="77777777" w:rsidR="001516AB" w:rsidRDefault="0066520C">
            <w:pPr>
              <w:spacing w:line="182" w:lineRule="exact"/>
              <w:ind w:left="20"/>
              <w:rPr>
                <w:sz w:val="20"/>
                <w:szCs w:val="20"/>
              </w:rPr>
            </w:pPr>
            <w:r>
              <w:rPr>
                <w:rFonts w:ascii="Arial" w:eastAsia="Arial" w:hAnsi="Arial" w:cs="Arial"/>
                <w:sz w:val="16"/>
                <w:szCs w:val="16"/>
              </w:rPr>
              <w:t>синтезатор частот. (2s-дополнение).</w:t>
            </w:r>
          </w:p>
        </w:tc>
        <w:tc>
          <w:tcPr>
            <w:tcW w:w="120" w:type="dxa"/>
            <w:tcBorders>
              <w:right w:val="single" w:sz="8" w:space="0" w:color="auto"/>
            </w:tcBorders>
            <w:vAlign w:val="bottom"/>
          </w:tcPr>
          <w:p w14:paraId="43CDA8F1" w14:textId="77777777" w:rsidR="001516AB" w:rsidRDefault="001516AB">
            <w:pPr>
              <w:rPr>
                <w:sz w:val="15"/>
                <w:szCs w:val="15"/>
              </w:rPr>
            </w:pPr>
          </w:p>
        </w:tc>
        <w:tc>
          <w:tcPr>
            <w:tcW w:w="0" w:type="dxa"/>
            <w:vAlign w:val="bottom"/>
          </w:tcPr>
          <w:p w14:paraId="43D70F46" w14:textId="77777777" w:rsidR="001516AB" w:rsidRDefault="001516AB">
            <w:pPr>
              <w:rPr>
                <w:sz w:val="1"/>
                <w:szCs w:val="1"/>
              </w:rPr>
            </w:pPr>
          </w:p>
        </w:tc>
      </w:tr>
      <w:tr w:rsidR="001516AB" w14:paraId="64ECC796" w14:textId="77777777">
        <w:trPr>
          <w:trHeight w:val="313"/>
        </w:trPr>
        <w:tc>
          <w:tcPr>
            <w:tcW w:w="580" w:type="dxa"/>
            <w:tcBorders>
              <w:left w:val="single" w:sz="8" w:space="0" w:color="auto"/>
              <w:right w:val="single" w:sz="8" w:space="0" w:color="auto"/>
            </w:tcBorders>
            <w:vAlign w:val="bottom"/>
          </w:tcPr>
          <w:p w14:paraId="261B9736" w14:textId="77777777" w:rsidR="001516AB" w:rsidRDefault="001516AB">
            <w:pPr>
              <w:rPr>
                <w:sz w:val="24"/>
                <w:szCs w:val="24"/>
              </w:rPr>
            </w:pPr>
          </w:p>
        </w:tc>
        <w:tc>
          <w:tcPr>
            <w:tcW w:w="1500" w:type="dxa"/>
            <w:tcBorders>
              <w:right w:val="single" w:sz="8" w:space="0" w:color="auto"/>
            </w:tcBorders>
            <w:vAlign w:val="bottom"/>
          </w:tcPr>
          <w:p w14:paraId="0B84C38B" w14:textId="77777777" w:rsidR="001516AB" w:rsidRDefault="001516AB">
            <w:pPr>
              <w:rPr>
                <w:sz w:val="24"/>
                <w:szCs w:val="24"/>
              </w:rPr>
            </w:pPr>
          </w:p>
        </w:tc>
        <w:tc>
          <w:tcPr>
            <w:tcW w:w="1040" w:type="dxa"/>
            <w:tcBorders>
              <w:right w:val="single" w:sz="8" w:space="0" w:color="auto"/>
            </w:tcBorders>
            <w:vAlign w:val="bottom"/>
          </w:tcPr>
          <w:p w14:paraId="7F4E6590" w14:textId="77777777" w:rsidR="001516AB" w:rsidRDefault="001516AB">
            <w:pPr>
              <w:rPr>
                <w:sz w:val="24"/>
                <w:szCs w:val="24"/>
              </w:rPr>
            </w:pPr>
          </w:p>
        </w:tc>
        <w:tc>
          <w:tcPr>
            <w:tcW w:w="580" w:type="dxa"/>
            <w:tcBorders>
              <w:right w:val="single" w:sz="8" w:space="0" w:color="auto"/>
            </w:tcBorders>
            <w:vAlign w:val="bottom"/>
          </w:tcPr>
          <w:p w14:paraId="7D9B3CBF" w14:textId="77777777" w:rsidR="001516AB" w:rsidRDefault="001516AB">
            <w:pPr>
              <w:rPr>
                <w:sz w:val="24"/>
                <w:szCs w:val="24"/>
              </w:rPr>
            </w:pPr>
          </w:p>
        </w:tc>
        <w:tc>
          <w:tcPr>
            <w:tcW w:w="5640" w:type="dxa"/>
            <w:gridSpan w:val="5"/>
            <w:vAlign w:val="bottom"/>
          </w:tcPr>
          <w:p w14:paraId="477659E8" w14:textId="77777777" w:rsidR="001516AB" w:rsidRDefault="0066520C">
            <w:pPr>
              <w:ind w:left="20"/>
              <w:rPr>
                <w:sz w:val="20"/>
                <w:szCs w:val="20"/>
              </w:rPr>
            </w:pPr>
            <w:r>
              <w:rPr>
                <w:rFonts w:ascii="Arial" w:eastAsia="Arial" w:hAnsi="Arial" w:cs="Arial"/>
                <w:sz w:val="16"/>
                <w:szCs w:val="16"/>
              </w:rPr>
              <w:t>Разрешение F</w:t>
            </w:r>
            <w:r>
              <w:rPr>
                <w:rFonts w:ascii="Arial" w:eastAsia="Arial" w:hAnsi="Arial" w:cs="Arial"/>
                <w:sz w:val="20"/>
                <w:szCs w:val="20"/>
                <w:vertAlign w:val="subscript"/>
              </w:rPr>
              <w:t>XTAL</w:t>
            </w:r>
            <w:r>
              <w:rPr>
                <w:rFonts w:ascii="Arial" w:eastAsia="Arial" w:hAnsi="Arial" w:cs="Arial"/>
                <w:sz w:val="16"/>
                <w:szCs w:val="16"/>
              </w:rPr>
              <w:t>/ 2</w:t>
            </w:r>
            <w:r>
              <w:rPr>
                <w:rFonts w:ascii="Arial" w:eastAsia="Arial" w:hAnsi="Arial" w:cs="Arial"/>
                <w:sz w:val="20"/>
                <w:szCs w:val="20"/>
                <w:vertAlign w:val="superscript"/>
              </w:rPr>
              <w:t>14</w:t>
            </w:r>
            <w:r>
              <w:rPr>
                <w:rFonts w:ascii="Arial" w:eastAsia="Arial" w:hAnsi="Arial" w:cs="Arial"/>
                <w:sz w:val="16"/>
                <w:szCs w:val="16"/>
              </w:rPr>
              <w:t>(1,59–1,65 кГц); диапазон от ± 202 кГц до ± 210 кГц,</w:t>
            </w:r>
          </w:p>
        </w:tc>
        <w:tc>
          <w:tcPr>
            <w:tcW w:w="120" w:type="dxa"/>
            <w:tcBorders>
              <w:right w:val="single" w:sz="8" w:space="0" w:color="auto"/>
            </w:tcBorders>
            <w:vAlign w:val="bottom"/>
          </w:tcPr>
          <w:p w14:paraId="2263F020" w14:textId="77777777" w:rsidR="001516AB" w:rsidRDefault="001516AB">
            <w:pPr>
              <w:rPr>
                <w:sz w:val="24"/>
                <w:szCs w:val="24"/>
              </w:rPr>
            </w:pPr>
          </w:p>
        </w:tc>
        <w:tc>
          <w:tcPr>
            <w:tcW w:w="0" w:type="dxa"/>
            <w:vAlign w:val="bottom"/>
          </w:tcPr>
          <w:p w14:paraId="6EFFC31B" w14:textId="77777777" w:rsidR="001516AB" w:rsidRDefault="001516AB">
            <w:pPr>
              <w:rPr>
                <w:sz w:val="1"/>
                <w:szCs w:val="1"/>
              </w:rPr>
            </w:pPr>
          </w:p>
        </w:tc>
      </w:tr>
      <w:tr w:rsidR="001516AB" w14:paraId="05DA343C" w14:textId="77777777">
        <w:trPr>
          <w:trHeight w:val="176"/>
        </w:trPr>
        <w:tc>
          <w:tcPr>
            <w:tcW w:w="580" w:type="dxa"/>
            <w:tcBorders>
              <w:left w:val="single" w:sz="8" w:space="0" w:color="auto"/>
              <w:right w:val="single" w:sz="8" w:space="0" w:color="auto"/>
            </w:tcBorders>
            <w:vAlign w:val="bottom"/>
          </w:tcPr>
          <w:p w14:paraId="6AB1AB2B" w14:textId="77777777" w:rsidR="001516AB" w:rsidRDefault="001516AB">
            <w:pPr>
              <w:rPr>
                <w:sz w:val="15"/>
                <w:szCs w:val="15"/>
              </w:rPr>
            </w:pPr>
          </w:p>
        </w:tc>
        <w:tc>
          <w:tcPr>
            <w:tcW w:w="1500" w:type="dxa"/>
            <w:tcBorders>
              <w:right w:val="single" w:sz="8" w:space="0" w:color="auto"/>
            </w:tcBorders>
            <w:vAlign w:val="bottom"/>
          </w:tcPr>
          <w:p w14:paraId="3D007D1E" w14:textId="77777777" w:rsidR="001516AB" w:rsidRDefault="001516AB">
            <w:pPr>
              <w:rPr>
                <w:sz w:val="15"/>
                <w:szCs w:val="15"/>
              </w:rPr>
            </w:pPr>
          </w:p>
        </w:tc>
        <w:tc>
          <w:tcPr>
            <w:tcW w:w="1040" w:type="dxa"/>
            <w:tcBorders>
              <w:right w:val="single" w:sz="8" w:space="0" w:color="auto"/>
            </w:tcBorders>
            <w:vAlign w:val="bottom"/>
          </w:tcPr>
          <w:p w14:paraId="56CCC256" w14:textId="77777777" w:rsidR="001516AB" w:rsidRDefault="001516AB">
            <w:pPr>
              <w:rPr>
                <w:sz w:val="15"/>
                <w:szCs w:val="15"/>
              </w:rPr>
            </w:pPr>
          </w:p>
        </w:tc>
        <w:tc>
          <w:tcPr>
            <w:tcW w:w="580" w:type="dxa"/>
            <w:tcBorders>
              <w:right w:val="single" w:sz="8" w:space="0" w:color="auto"/>
            </w:tcBorders>
            <w:vAlign w:val="bottom"/>
          </w:tcPr>
          <w:p w14:paraId="0848404D" w14:textId="77777777" w:rsidR="001516AB" w:rsidRDefault="001516AB">
            <w:pPr>
              <w:rPr>
                <w:sz w:val="15"/>
                <w:szCs w:val="15"/>
              </w:rPr>
            </w:pPr>
          </w:p>
        </w:tc>
        <w:tc>
          <w:tcPr>
            <w:tcW w:w="5640" w:type="dxa"/>
            <w:gridSpan w:val="5"/>
            <w:vAlign w:val="bottom"/>
          </w:tcPr>
          <w:p w14:paraId="56D78265" w14:textId="77777777" w:rsidR="001516AB" w:rsidRDefault="0066520C">
            <w:pPr>
              <w:spacing w:line="176" w:lineRule="exact"/>
              <w:ind w:left="20"/>
              <w:rPr>
                <w:sz w:val="20"/>
                <w:szCs w:val="20"/>
              </w:rPr>
            </w:pPr>
            <w:r>
              <w:rPr>
                <w:rFonts w:ascii="Arial" w:eastAsia="Arial" w:hAnsi="Arial" w:cs="Arial"/>
                <w:sz w:val="16"/>
                <w:szCs w:val="16"/>
              </w:rPr>
              <w:t>зависит от частоты XTAL.</w:t>
            </w:r>
          </w:p>
        </w:tc>
        <w:tc>
          <w:tcPr>
            <w:tcW w:w="120" w:type="dxa"/>
            <w:tcBorders>
              <w:right w:val="single" w:sz="8" w:space="0" w:color="auto"/>
            </w:tcBorders>
            <w:vAlign w:val="bottom"/>
          </w:tcPr>
          <w:p w14:paraId="24B22DEA" w14:textId="77777777" w:rsidR="001516AB" w:rsidRDefault="001516AB">
            <w:pPr>
              <w:rPr>
                <w:sz w:val="15"/>
                <w:szCs w:val="15"/>
              </w:rPr>
            </w:pPr>
          </w:p>
        </w:tc>
        <w:tc>
          <w:tcPr>
            <w:tcW w:w="0" w:type="dxa"/>
            <w:vAlign w:val="bottom"/>
          </w:tcPr>
          <w:p w14:paraId="62983FF3" w14:textId="77777777" w:rsidR="001516AB" w:rsidRDefault="001516AB">
            <w:pPr>
              <w:rPr>
                <w:sz w:val="1"/>
                <w:szCs w:val="1"/>
              </w:rPr>
            </w:pPr>
          </w:p>
        </w:tc>
      </w:tr>
      <w:tr w:rsidR="001516AB" w14:paraId="54C97FBC" w14:textId="77777777">
        <w:trPr>
          <w:trHeight w:val="64"/>
        </w:trPr>
        <w:tc>
          <w:tcPr>
            <w:tcW w:w="580" w:type="dxa"/>
            <w:tcBorders>
              <w:left w:val="single" w:sz="8" w:space="0" w:color="auto"/>
              <w:bottom w:val="single" w:sz="8" w:space="0" w:color="auto"/>
              <w:right w:val="single" w:sz="8" w:space="0" w:color="auto"/>
            </w:tcBorders>
            <w:vAlign w:val="bottom"/>
          </w:tcPr>
          <w:p w14:paraId="1F1284F1" w14:textId="77777777" w:rsidR="001516AB" w:rsidRDefault="001516AB">
            <w:pPr>
              <w:rPr>
                <w:sz w:val="5"/>
                <w:szCs w:val="5"/>
              </w:rPr>
            </w:pPr>
          </w:p>
        </w:tc>
        <w:tc>
          <w:tcPr>
            <w:tcW w:w="1500" w:type="dxa"/>
            <w:tcBorders>
              <w:bottom w:val="single" w:sz="8" w:space="0" w:color="auto"/>
              <w:right w:val="single" w:sz="8" w:space="0" w:color="auto"/>
            </w:tcBorders>
            <w:vAlign w:val="bottom"/>
          </w:tcPr>
          <w:p w14:paraId="2482CC4C"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48E442AC" w14:textId="77777777" w:rsidR="001516AB" w:rsidRDefault="001516AB">
            <w:pPr>
              <w:rPr>
                <w:sz w:val="5"/>
                <w:szCs w:val="5"/>
              </w:rPr>
            </w:pPr>
          </w:p>
        </w:tc>
        <w:tc>
          <w:tcPr>
            <w:tcW w:w="580" w:type="dxa"/>
            <w:tcBorders>
              <w:bottom w:val="single" w:sz="8" w:space="0" w:color="auto"/>
              <w:right w:val="single" w:sz="8" w:space="0" w:color="auto"/>
            </w:tcBorders>
            <w:vAlign w:val="bottom"/>
          </w:tcPr>
          <w:p w14:paraId="77DE89C3" w14:textId="77777777" w:rsidR="001516AB" w:rsidRDefault="001516AB">
            <w:pPr>
              <w:rPr>
                <w:sz w:val="5"/>
                <w:szCs w:val="5"/>
              </w:rPr>
            </w:pPr>
          </w:p>
        </w:tc>
        <w:tc>
          <w:tcPr>
            <w:tcW w:w="780" w:type="dxa"/>
            <w:gridSpan w:val="2"/>
            <w:tcBorders>
              <w:bottom w:val="single" w:sz="8" w:space="0" w:color="auto"/>
            </w:tcBorders>
            <w:vAlign w:val="bottom"/>
          </w:tcPr>
          <w:p w14:paraId="2F57F068" w14:textId="77777777" w:rsidR="001516AB" w:rsidRDefault="001516AB">
            <w:pPr>
              <w:rPr>
                <w:sz w:val="5"/>
                <w:szCs w:val="5"/>
              </w:rPr>
            </w:pPr>
          </w:p>
        </w:tc>
        <w:tc>
          <w:tcPr>
            <w:tcW w:w="500" w:type="dxa"/>
            <w:gridSpan w:val="2"/>
            <w:tcBorders>
              <w:bottom w:val="single" w:sz="8" w:space="0" w:color="auto"/>
            </w:tcBorders>
            <w:vAlign w:val="bottom"/>
          </w:tcPr>
          <w:p w14:paraId="5BAE9547" w14:textId="77777777" w:rsidR="001516AB" w:rsidRDefault="001516AB">
            <w:pPr>
              <w:rPr>
                <w:sz w:val="5"/>
                <w:szCs w:val="5"/>
              </w:rPr>
            </w:pPr>
          </w:p>
        </w:tc>
        <w:tc>
          <w:tcPr>
            <w:tcW w:w="4360" w:type="dxa"/>
            <w:tcBorders>
              <w:bottom w:val="single" w:sz="8" w:space="0" w:color="auto"/>
            </w:tcBorders>
            <w:vAlign w:val="bottom"/>
          </w:tcPr>
          <w:p w14:paraId="53A1BA4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E742ECC" w14:textId="77777777" w:rsidR="001516AB" w:rsidRDefault="001516AB">
            <w:pPr>
              <w:rPr>
                <w:sz w:val="5"/>
                <w:szCs w:val="5"/>
              </w:rPr>
            </w:pPr>
          </w:p>
        </w:tc>
        <w:tc>
          <w:tcPr>
            <w:tcW w:w="0" w:type="dxa"/>
            <w:vAlign w:val="bottom"/>
          </w:tcPr>
          <w:p w14:paraId="4A3455B9" w14:textId="77777777" w:rsidR="001516AB" w:rsidRDefault="001516AB">
            <w:pPr>
              <w:rPr>
                <w:sz w:val="1"/>
                <w:szCs w:val="1"/>
              </w:rPr>
            </w:pPr>
          </w:p>
        </w:tc>
      </w:tr>
      <w:tr w:rsidR="001516AB" w14:paraId="7CAA3582" w14:textId="77777777">
        <w:trPr>
          <w:trHeight w:val="802"/>
        </w:trPr>
        <w:tc>
          <w:tcPr>
            <w:tcW w:w="580" w:type="dxa"/>
            <w:vAlign w:val="bottom"/>
          </w:tcPr>
          <w:p w14:paraId="51362DDB" w14:textId="77777777" w:rsidR="001516AB" w:rsidRDefault="001516AB">
            <w:pPr>
              <w:rPr>
                <w:sz w:val="24"/>
                <w:szCs w:val="24"/>
              </w:rPr>
            </w:pPr>
          </w:p>
        </w:tc>
        <w:tc>
          <w:tcPr>
            <w:tcW w:w="1500" w:type="dxa"/>
            <w:vAlign w:val="bottom"/>
          </w:tcPr>
          <w:p w14:paraId="268A0D3E" w14:textId="77777777" w:rsidR="001516AB" w:rsidRDefault="001516AB">
            <w:pPr>
              <w:rPr>
                <w:sz w:val="24"/>
                <w:szCs w:val="24"/>
              </w:rPr>
            </w:pPr>
          </w:p>
        </w:tc>
        <w:tc>
          <w:tcPr>
            <w:tcW w:w="7260" w:type="dxa"/>
            <w:gridSpan w:val="7"/>
            <w:vAlign w:val="bottom"/>
          </w:tcPr>
          <w:p w14:paraId="192ABF78" w14:textId="77777777" w:rsidR="001516AB" w:rsidRDefault="0066520C">
            <w:pPr>
              <w:ind w:right="2248"/>
              <w:jc w:val="center"/>
              <w:rPr>
                <w:sz w:val="20"/>
                <w:szCs w:val="20"/>
              </w:rPr>
            </w:pPr>
            <w:r>
              <w:rPr>
                <w:rFonts w:ascii="Arial" w:eastAsia="Arial" w:hAnsi="Arial" w:cs="Arial"/>
                <w:b/>
                <w:bCs/>
                <w:w w:val="97"/>
                <w:sz w:val="20"/>
                <w:szCs w:val="20"/>
              </w:rPr>
              <w:t>0x0D: FREQ2 - Слово управления частотой, старший байт</w:t>
            </w:r>
          </w:p>
        </w:tc>
        <w:tc>
          <w:tcPr>
            <w:tcW w:w="120" w:type="dxa"/>
            <w:vAlign w:val="bottom"/>
          </w:tcPr>
          <w:p w14:paraId="18001E10" w14:textId="77777777" w:rsidR="001516AB" w:rsidRDefault="001516AB">
            <w:pPr>
              <w:rPr>
                <w:sz w:val="24"/>
                <w:szCs w:val="24"/>
              </w:rPr>
            </w:pPr>
          </w:p>
        </w:tc>
        <w:tc>
          <w:tcPr>
            <w:tcW w:w="0" w:type="dxa"/>
            <w:vAlign w:val="bottom"/>
          </w:tcPr>
          <w:p w14:paraId="578DF985" w14:textId="77777777" w:rsidR="001516AB" w:rsidRDefault="001516AB">
            <w:pPr>
              <w:rPr>
                <w:sz w:val="1"/>
                <w:szCs w:val="1"/>
              </w:rPr>
            </w:pPr>
          </w:p>
        </w:tc>
      </w:tr>
      <w:tr w:rsidR="001516AB" w14:paraId="5FCDE19D" w14:textId="77777777">
        <w:trPr>
          <w:trHeight w:val="128"/>
        </w:trPr>
        <w:tc>
          <w:tcPr>
            <w:tcW w:w="580" w:type="dxa"/>
            <w:tcBorders>
              <w:bottom w:val="single" w:sz="8" w:space="0" w:color="auto"/>
            </w:tcBorders>
            <w:vAlign w:val="bottom"/>
          </w:tcPr>
          <w:p w14:paraId="28D3C665" w14:textId="77777777" w:rsidR="001516AB" w:rsidRDefault="001516AB">
            <w:pPr>
              <w:rPr>
                <w:sz w:val="11"/>
                <w:szCs w:val="11"/>
              </w:rPr>
            </w:pPr>
          </w:p>
        </w:tc>
        <w:tc>
          <w:tcPr>
            <w:tcW w:w="1500" w:type="dxa"/>
            <w:tcBorders>
              <w:bottom w:val="single" w:sz="8" w:space="0" w:color="auto"/>
            </w:tcBorders>
            <w:vAlign w:val="bottom"/>
          </w:tcPr>
          <w:p w14:paraId="5F6EE86E" w14:textId="77777777" w:rsidR="001516AB" w:rsidRDefault="001516AB">
            <w:pPr>
              <w:rPr>
                <w:sz w:val="11"/>
                <w:szCs w:val="11"/>
              </w:rPr>
            </w:pPr>
          </w:p>
        </w:tc>
        <w:tc>
          <w:tcPr>
            <w:tcW w:w="1040" w:type="dxa"/>
            <w:tcBorders>
              <w:bottom w:val="single" w:sz="8" w:space="0" w:color="auto"/>
            </w:tcBorders>
            <w:vAlign w:val="bottom"/>
          </w:tcPr>
          <w:p w14:paraId="3CD7B8B3" w14:textId="77777777" w:rsidR="001516AB" w:rsidRDefault="001516AB">
            <w:pPr>
              <w:rPr>
                <w:sz w:val="11"/>
                <w:szCs w:val="11"/>
              </w:rPr>
            </w:pPr>
          </w:p>
        </w:tc>
        <w:tc>
          <w:tcPr>
            <w:tcW w:w="580" w:type="dxa"/>
            <w:tcBorders>
              <w:bottom w:val="single" w:sz="8" w:space="0" w:color="auto"/>
            </w:tcBorders>
            <w:vAlign w:val="bottom"/>
          </w:tcPr>
          <w:p w14:paraId="3AD584B8" w14:textId="77777777" w:rsidR="001516AB" w:rsidRDefault="001516AB">
            <w:pPr>
              <w:rPr>
                <w:sz w:val="11"/>
                <w:szCs w:val="11"/>
              </w:rPr>
            </w:pPr>
          </w:p>
        </w:tc>
        <w:tc>
          <w:tcPr>
            <w:tcW w:w="780" w:type="dxa"/>
            <w:gridSpan w:val="2"/>
            <w:tcBorders>
              <w:bottom w:val="single" w:sz="8" w:space="0" w:color="auto"/>
            </w:tcBorders>
            <w:vAlign w:val="bottom"/>
          </w:tcPr>
          <w:p w14:paraId="2C514A95" w14:textId="77777777" w:rsidR="001516AB" w:rsidRDefault="001516AB">
            <w:pPr>
              <w:rPr>
                <w:sz w:val="11"/>
                <w:szCs w:val="11"/>
              </w:rPr>
            </w:pPr>
          </w:p>
        </w:tc>
        <w:tc>
          <w:tcPr>
            <w:tcW w:w="500" w:type="dxa"/>
            <w:gridSpan w:val="2"/>
            <w:tcBorders>
              <w:bottom w:val="single" w:sz="8" w:space="0" w:color="auto"/>
            </w:tcBorders>
            <w:vAlign w:val="bottom"/>
          </w:tcPr>
          <w:p w14:paraId="45A6F166" w14:textId="77777777" w:rsidR="001516AB" w:rsidRDefault="001516AB">
            <w:pPr>
              <w:rPr>
                <w:sz w:val="11"/>
                <w:szCs w:val="11"/>
              </w:rPr>
            </w:pPr>
          </w:p>
        </w:tc>
        <w:tc>
          <w:tcPr>
            <w:tcW w:w="4360" w:type="dxa"/>
            <w:tcBorders>
              <w:bottom w:val="single" w:sz="8" w:space="0" w:color="auto"/>
            </w:tcBorders>
            <w:vAlign w:val="bottom"/>
          </w:tcPr>
          <w:p w14:paraId="3087A388" w14:textId="77777777" w:rsidR="001516AB" w:rsidRDefault="001516AB">
            <w:pPr>
              <w:rPr>
                <w:sz w:val="11"/>
                <w:szCs w:val="11"/>
              </w:rPr>
            </w:pPr>
          </w:p>
        </w:tc>
        <w:tc>
          <w:tcPr>
            <w:tcW w:w="120" w:type="dxa"/>
            <w:tcBorders>
              <w:bottom w:val="single" w:sz="8" w:space="0" w:color="auto"/>
            </w:tcBorders>
            <w:vAlign w:val="bottom"/>
          </w:tcPr>
          <w:p w14:paraId="5E996B33" w14:textId="77777777" w:rsidR="001516AB" w:rsidRDefault="001516AB">
            <w:pPr>
              <w:rPr>
                <w:sz w:val="11"/>
                <w:szCs w:val="11"/>
              </w:rPr>
            </w:pPr>
          </w:p>
        </w:tc>
        <w:tc>
          <w:tcPr>
            <w:tcW w:w="0" w:type="dxa"/>
            <w:vAlign w:val="bottom"/>
          </w:tcPr>
          <w:p w14:paraId="3EB278B7" w14:textId="77777777" w:rsidR="001516AB" w:rsidRDefault="001516AB">
            <w:pPr>
              <w:rPr>
                <w:sz w:val="1"/>
                <w:szCs w:val="1"/>
              </w:rPr>
            </w:pPr>
          </w:p>
        </w:tc>
      </w:tr>
      <w:tr w:rsidR="001516AB" w14:paraId="19995F61" w14:textId="77777777">
        <w:trPr>
          <w:trHeight w:val="226"/>
        </w:trPr>
        <w:tc>
          <w:tcPr>
            <w:tcW w:w="580" w:type="dxa"/>
            <w:tcBorders>
              <w:left w:val="single" w:sz="8" w:space="0" w:color="auto"/>
              <w:right w:val="single" w:sz="8" w:space="0" w:color="auto"/>
            </w:tcBorders>
            <w:shd w:val="clear" w:color="auto" w:fill="D9D9D9"/>
            <w:vAlign w:val="bottom"/>
          </w:tcPr>
          <w:p w14:paraId="78553BC4" w14:textId="77777777" w:rsidR="001516AB" w:rsidRDefault="0066520C">
            <w:pPr>
              <w:ind w:left="100"/>
              <w:rPr>
                <w:sz w:val="20"/>
                <w:szCs w:val="20"/>
              </w:rPr>
            </w:pPr>
            <w:r>
              <w:rPr>
                <w:rFonts w:ascii="Arial" w:eastAsia="Arial" w:hAnsi="Arial" w:cs="Arial"/>
                <w:b/>
                <w:bCs/>
                <w:sz w:val="16"/>
                <w:szCs w:val="16"/>
              </w:rPr>
              <w:t>Немного</w:t>
            </w:r>
          </w:p>
        </w:tc>
        <w:tc>
          <w:tcPr>
            <w:tcW w:w="1500" w:type="dxa"/>
            <w:tcBorders>
              <w:right w:val="single" w:sz="8" w:space="0" w:color="auto"/>
            </w:tcBorders>
            <w:shd w:val="clear" w:color="auto" w:fill="D9D9D9"/>
            <w:vAlign w:val="bottom"/>
          </w:tcPr>
          <w:p w14:paraId="78E2D871" w14:textId="77777777" w:rsidR="001516AB" w:rsidRDefault="0066520C">
            <w:pPr>
              <w:ind w:left="100"/>
              <w:rPr>
                <w:sz w:val="20"/>
                <w:szCs w:val="20"/>
              </w:rPr>
            </w:pPr>
            <w:r>
              <w:rPr>
                <w:rFonts w:ascii="Arial" w:eastAsia="Arial" w:hAnsi="Arial" w:cs="Arial"/>
                <w:b/>
                <w:bCs/>
                <w:sz w:val="16"/>
                <w:szCs w:val="16"/>
              </w:rPr>
              <w:t>Имя поля</w:t>
            </w:r>
          </w:p>
        </w:tc>
        <w:tc>
          <w:tcPr>
            <w:tcW w:w="1040" w:type="dxa"/>
            <w:tcBorders>
              <w:right w:val="single" w:sz="8" w:space="0" w:color="auto"/>
            </w:tcBorders>
            <w:shd w:val="clear" w:color="auto" w:fill="D9D9D9"/>
            <w:vAlign w:val="bottom"/>
          </w:tcPr>
          <w:p w14:paraId="31966C33" w14:textId="77777777" w:rsidR="001516AB" w:rsidRDefault="0066520C">
            <w:pPr>
              <w:ind w:left="6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72C1B1D2" w14:textId="77777777" w:rsidR="001516AB" w:rsidRDefault="0066520C">
            <w:pPr>
              <w:ind w:left="20"/>
              <w:rPr>
                <w:sz w:val="20"/>
                <w:szCs w:val="20"/>
              </w:rPr>
            </w:pPr>
            <w:r>
              <w:rPr>
                <w:rFonts w:ascii="Arial" w:eastAsia="Arial" w:hAnsi="Arial" w:cs="Arial"/>
                <w:b/>
                <w:bCs/>
                <w:sz w:val="16"/>
                <w:szCs w:val="16"/>
                <w:highlight w:val="lightGray"/>
              </w:rPr>
              <w:t>R / W</w:t>
            </w:r>
          </w:p>
        </w:tc>
        <w:tc>
          <w:tcPr>
            <w:tcW w:w="5640" w:type="dxa"/>
            <w:gridSpan w:val="5"/>
            <w:shd w:val="clear" w:color="auto" w:fill="D9D9D9"/>
            <w:vAlign w:val="bottom"/>
          </w:tcPr>
          <w:p w14:paraId="0BCFC891" w14:textId="77777777" w:rsidR="001516AB" w:rsidRDefault="0066520C">
            <w:pPr>
              <w:ind w:left="20"/>
              <w:rPr>
                <w:sz w:val="20"/>
                <w:szCs w:val="20"/>
              </w:rPr>
            </w:pPr>
            <w:r>
              <w:rPr>
                <w:rFonts w:ascii="Arial" w:eastAsia="Arial" w:hAnsi="Arial" w:cs="Arial"/>
                <w:b/>
                <w:bCs/>
                <w:sz w:val="16"/>
                <w:szCs w:val="16"/>
              </w:rPr>
              <w:t>Описание</w:t>
            </w:r>
          </w:p>
        </w:tc>
        <w:tc>
          <w:tcPr>
            <w:tcW w:w="120" w:type="dxa"/>
            <w:tcBorders>
              <w:right w:val="single" w:sz="8" w:space="0" w:color="auto"/>
            </w:tcBorders>
            <w:shd w:val="clear" w:color="auto" w:fill="D9D9D9"/>
            <w:vAlign w:val="bottom"/>
          </w:tcPr>
          <w:p w14:paraId="3D4E1F25" w14:textId="77777777" w:rsidR="001516AB" w:rsidRDefault="001516AB">
            <w:pPr>
              <w:rPr>
                <w:sz w:val="19"/>
                <w:szCs w:val="19"/>
              </w:rPr>
            </w:pPr>
          </w:p>
        </w:tc>
        <w:tc>
          <w:tcPr>
            <w:tcW w:w="0" w:type="dxa"/>
            <w:vAlign w:val="bottom"/>
          </w:tcPr>
          <w:p w14:paraId="790D9851" w14:textId="77777777" w:rsidR="001516AB" w:rsidRDefault="001516AB">
            <w:pPr>
              <w:rPr>
                <w:sz w:val="1"/>
                <w:szCs w:val="1"/>
              </w:rPr>
            </w:pPr>
          </w:p>
        </w:tc>
      </w:tr>
      <w:tr w:rsidR="001516AB" w14:paraId="776FDE16" w14:textId="77777777">
        <w:trPr>
          <w:trHeight w:val="131"/>
        </w:trPr>
        <w:tc>
          <w:tcPr>
            <w:tcW w:w="580" w:type="dxa"/>
            <w:tcBorders>
              <w:left w:val="single" w:sz="8" w:space="0" w:color="auto"/>
              <w:bottom w:val="single" w:sz="8" w:space="0" w:color="D9D9D9"/>
              <w:right w:val="single" w:sz="8" w:space="0" w:color="auto"/>
            </w:tcBorders>
            <w:shd w:val="clear" w:color="auto" w:fill="D9D9D9"/>
            <w:vAlign w:val="bottom"/>
          </w:tcPr>
          <w:p w14:paraId="2BECBAC5" w14:textId="77777777" w:rsidR="001516AB" w:rsidRDefault="001516AB">
            <w:pPr>
              <w:rPr>
                <w:sz w:val="10"/>
                <w:szCs w:val="10"/>
              </w:rPr>
            </w:pPr>
          </w:p>
        </w:tc>
        <w:tc>
          <w:tcPr>
            <w:tcW w:w="1500" w:type="dxa"/>
            <w:tcBorders>
              <w:bottom w:val="single" w:sz="8" w:space="0" w:color="D9D9D9"/>
              <w:right w:val="single" w:sz="8" w:space="0" w:color="auto"/>
            </w:tcBorders>
            <w:shd w:val="clear" w:color="auto" w:fill="D9D9D9"/>
            <w:vAlign w:val="bottom"/>
          </w:tcPr>
          <w:p w14:paraId="33C5E9B0"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4AA2E1C6"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65BC44CA" w14:textId="77777777" w:rsidR="001516AB" w:rsidRDefault="001516AB">
            <w:pPr>
              <w:rPr>
                <w:sz w:val="10"/>
                <w:szCs w:val="10"/>
              </w:rPr>
            </w:pPr>
          </w:p>
        </w:tc>
        <w:tc>
          <w:tcPr>
            <w:tcW w:w="780" w:type="dxa"/>
            <w:gridSpan w:val="2"/>
            <w:tcBorders>
              <w:bottom w:val="single" w:sz="8" w:space="0" w:color="D9D9D9"/>
            </w:tcBorders>
            <w:shd w:val="clear" w:color="auto" w:fill="D9D9D9"/>
            <w:vAlign w:val="bottom"/>
          </w:tcPr>
          <w:p w14:paraId="02A7EDC0" w14:textId="77777777" w:rsidR="001516AB" w:rsidRDefault="001516AB">
            <w:pPr>
              <w:rPr>
                <w:sz w:val="10"/>
                <w:szCs w:val="10"/>
              </w:rPr>
            </w:pPr>
          </w:p>
        </w:tc>
        <w:tc>
          <w:tcPr>
            <w:tcW w:w="500" w:type="dxa"/>
            <w:gridSpan w:val="2"/>
            <w:tcBorders>
              <w:bottom w:val="single" w:sz="8" w:space="0" w:color="D9D9D9"/>
            </w:tcBorders>
            <w:shd w:val="clear" w:color="auto" w:fill="D9D9D9"/>
            <w:vAlign w:val="bottom"/>
          </w:tcPr>
          <w:p w14:paraId="7F589598" w14:textId="77777777" w:rsidR="001516AB" w:rsidRDefault="001516AB">
            <w:pPr>
              <w:rPr>
                <w:sz w:val="10"/>
                <w:szCs w:val="10"/>
              </w:rPr>
            </w:pPr>
          </w:p>
        </w:tc>
        <w:tc>
          <w:tcPr>
            <w:tcW w:w="4360" w:type="dxa"/>
            <w:tcBorders>
              <w:bottom w:val="single" w:sz="8" w:space="0" w:color="D9D9D9"/>
            </w:tcBorders>
            <w:shd w:val="clear" w:color="auto" w:fill="D9D9D9"/>
            <w:vAlign w:val="bottom"/>
          </w:tcPr>
          <w:p w14:paraId="046FE6EE" w14:textId="77777777" w:rsidR="001516AB" w:rsidRDefault="001516AB">
            <w:pPr>
              <w:rPr>
                <w:sz w:val="10"/>
                <w:szCs w:val="10"/>
              </w:rPr>
            </w:pPr>
          </w:p>
        </w:tc>
        <w:tc>
          <w:tcPr>
            <w:tcW w:w="120" w:type="dxa"/>
            <w:tcBorders>
              <w:bottom w:val="single" w:sz="8" w:space="0" w:color="D9D9D9"/>
              <w:right w:val="single" w:sz="8" w:space="0" w:color="auto"/>
            </w:tcBorders>
            <w:shd w:val="clear" w:color="auto" w:fill="D9D9D9"/>
            <w:vAlign w:val="bottom"/>
          </w:tcPr>
          <w:p w14:paraId="53FAE27F" w14:textId="77777777" w:rsidR="001516AB" w:rsidRDefault="001516AB">
            <w:pPr>
              <w:rPr>
                <w:sz w:val="10"/>
                <w:szCs w:val="10"/>
              </w:rPr>
            </w:pPr>
          </w:p>
        </w:tc>
        <w:tc>
          <w:tcPr>
            <w:tcW w:w="0" w:type="dxa"/>
            <w:vAlign w:val="bottom"/>
          </w:tcPr>
          <w:p w14:paraId="5ACFF827" w14:textId="77777777" w:rsidR="001516AB" w:rsidRDefault="001516AB">
            <w:pPr>
              <w:rPr>
                <w:sz w:val="1"/>
                <w:szCs w:val="1"/>
              </w:rPr>
            </w:pPr>
          </w:p>
        </w:tc>
      </w:tr>
      <w:tr w:rsidR="001516AB" w14:paraId="4DE691CF" w14:textId="77777777">
        <w:trPr>
          <w:trHeight w:val="235"/>
        </w:trPr>
        <w:tc>
          <w:tcPr>
            <w:tcW w:w="580" w:type="dxa"/>
            <w:tcBorders>
              <w:top w:val="single" w:sz="8" w:space="0" w:color="auto"/>
              <w:left w:val="single" w:sz="8" w:space="0" w:color="auto"/>
              <w:right w:val="single" w:sz="8" w:space="0" w:color="auto"/>
            </w:tcBorders>
            <w:vAlign w:val="bottom"/>
          </w:tcPr>
          <w:p w14:paraId="19A7DDBE" w14:textId="77777777" w:rsidR="001516AB" w:rsidRDefault="0066520C">
            <w:pPr>
              <w:ind w:left="100"/>
              <w:rPr>
                <w:sz w:val="20"/>
                <w:szCs w:val="20"/>
              </w:rPr>
            </w:pPr>
            <w:r>
              <w:rPr>
                <w:rFonts w:ascii="Arial" w:eastAsia="Arial" w:hAnsi="Arial" w:cs="Arial"/>
                <w:sz w:val="16"/>
                <w:szCs w:val="16"/>
              </w:rPr>
              <w:t>7: 6</w:t>
            </w:r>
          </w:p>
        </w:tc>
        <w:tc>
          <w:tcPr>
            <w:tcW w:w="1500" w:type="dxa"/>
            <w:tcBorders>
              <w:top w:val="single" w:sz="8" w:space="0" w:color="auto"/>
              <w:right w:val="single" w:sz="8" w:space="0" w:color="auto"/>
            </w:tcBorders>
            <w:vAlign w:val="bottom"/>
          </w:tcPr>
          <w:p w14:paraId="57F27D4A" w14:textId="77777777" w:rsidR="001516AB" w:rsidRDefault="0066520C">
            <w:pPr>
              <w:ind w:left="100"/>
              <w:rPr>
                <w:sz w:val="20"/>
                <w:szCs w:val="20"/>
              </w:rPr>
            </w:pPr>
            <w:r>
              <w:rPr>
                <w:rFonts w:ascii="Arial" w:eastAsia="Arial" w:hAnsi="Arial" w:cs="Arial"/>
                <w:sz w:val="16"/>
                <w:szCs w:val="16"/>
              </w:rPr>
              <w:t>FREQ [23:22]</w:t>
            </w:r>
          </w:p>
        </w:tc>
        <w:tc>
          <w:tcPr>
            <w:tcW w:w="1040" w:type="dxa"/>
            <w:tcBorders>
              <w:top w:val="single" w:sz="8" w:space="0" w:color="auto"/>
              <w:right w:val="single" w:sz="8" w:space="0" w:color="auto"/>
            </w:tcBorders>
            <w:vAlign w:val="bottom"/>
          </w:tcPr>
          <w:p w14:paraId="0CBD73BA" w14:textId="77777777" w:rsidR="001516AB" w:rsidRDefault="0066520C">
            <w:pPr>
              <w:ind w:right="474"/>
              <w:jc w:val="right"/>
              <w:rPr>
                <w:sz w:val="20"/>
                <w:szCs w:val="20"/>
              </w:rPr>
            </w:pPr>
            <w:r>
              <w:rPr>
                <w:rFonts w:ascii="Arial" w:eastAsia="Arial" w:hAnsi="Arial" w:cs="Arial"/>
                <w:sz w:val="16"/>
                <w:szCs w:val="16"/>
              </w:rPr>
              <w:t>0 (00)</w:t>
            </w:r>
          </w:p>
        </w:tc>
        <w:tc>
          <w:tcPr>
            <w:tcW w:w="580" w:type="dxa"/>
            <w:tcBorders>
              <w:top w:val="single" w:sz="8" w:space="0" w:color="auto"/>
              <w:right w:val="single" w:sz="8" w:space="0" w:color="auto"/>
            </w:tcBorders>
            <w:vAlign w:val="bottom"/>
          </w:tcPr>
          <w:p w14:paraId="5B0D5300" w14:textId="77777777" w:rsidR="001516AB" w:rsidRDefault="0066520C">
            <w:pPr>
              <w:ind w:left="20"/>
              <w:rPr>
                <w:sz w:val="20"/>
                <w:szCs w:val="20"/>
              </w:rPr>
            </w:pPr>
            <w:r>
              <w:rPr>
                <w:rFonts w:ascii="Arial" w:eastAsia="Arial" w:hAnsi="Arial" w:cs="Arial"/>
                <w:sz w:val="16"/>
                <w:szCs w:val="16"/>
              </w:rPr>
              <w:t>р</w:t>
            </w:r>
          </w:p>
        </w:tc>
        <w:tc>
          <w:tcPr>
            <w:tcW w:w="5640" w:type="dxa"/>
            <w:gridSpan w:val="5"/>
            <w:tcBorders>
              <w:top w:val="single" w:sz="8" w:space="0" w:color="auto"/>
            </w:tcBorders>
            <w:vAlign w:val="bottom"/>
          </w:tcPr>
          <w:p w14:paraId="29361C31" w14:textId="77777777" w:rsidR="001516AB" w:rsidRDefault="0066520C">
            <w:pPr>
              <w:ind w:left="20"/>
              <w:rPr>
                <w:sz w:val="20"/>
                <w:szCs w:val="20"/>
              </w:rPr>
            </w:pPr>
            <w:r>
              <w:rPr>
                <w:rFonts w:ascii="Courier New" w:eastAsia="Courier New" w:hAnsi="Courier New" w:cs="Courier New"/>
                <w:w w:val="98"/>
                <w:sz w:val="16"/>
                <w:szCs w:val="16"/>
              </w:rPr>
              <w:t xml:space="preserve">FREQ [23:22] </w:t>
            </w:r>
            <w:r>
              <w:rPr>
                <w:rFonts w:ascii="Arial" w:eastAsia="Arial" w:hAnsi="Arial" w:cs="Arial"/>
                <w:w w:val="98"/>
                <w:sz w:val="16"/>
                <w:szCs w:val="16"/>
              </w:rPr>
              <w:t>всегда 0 (</w:t>
            </w:r>
            <w:r>
              <w:rPr>
                <w:rFonts w:ascii="Courier New" w:eastAsia="Courier New" w:hAnsi="Courier New" w:cs="Courier New"/>
                <w:w w:val="98"/>
                <w:sz w:val="16"/>
                <w:szCs w:val="16"/>
              </w:rPr>
              <w:t xml:space="preserve"> FREQ2 </w:t>
            </w:r>
            <w:r>
              <w:rPr>
                <w:rFonts w:ascii="Arial" w:eastAsia="Arial" w:hAnsi="Arial" w:cs="Arial"/>
                <w:w w:val="98"/>
                <w:sz w:val="16"/>
                <w:szCs w:val="16"/>
              </w:rPr>
              <w:t>регистр меньше 36 при 26-27 МГц</w:t>
            </w:r>
          </w:p>
        </w:tc>
        <w:tc>
          <w:tcPr>
            <w:tcW w:w="120" w:type="dxa"/>
            <w:tcBorders>
              <w:top w:val="single" w:sz="8" w:space="0" w:color="auto"/>
              <w:right w:val="single" w:sz="8" w:space="0" w:color="auto"/>
            </w:tcBorders>
            <w:vAlign w:val="bottom"/>
          </w:tcPr>
          <w:p w14:paraId="1BE43A93" w14:textId="77777777" w:rsidR="001516AB" w:rsidRDefault="001516AB">
            <w:pPr>
              <w:rPr>
                <w:sz w:val="20"/>
                <w:szCs w:val="20"/>
              </w:rPr>
            </w:pPr>
          </w:p>
        </w:tc>
        <w:tc>
          <w:tcPr>
            <w:tcW w:w="0" w:type="dxa"/>
            <w:vAlign w:val="bottom"/>
          </w:tcPr>
          <w:p w14:paraId="1DA7EAC7" w14:textId="77777777" w:rsidR="001516AB" w:rsidRDefault="001516AB">
            <w:pPr>
              <w:rPr>
                <w:sz w:val="1"/>
                <w:szCs w:val="1"/>
              </w:rPr>
            </w:pPr>
          </w:p>
        </w:tc>
      </w:tr>
      <w:tr w:rsidR="001516AB" w14:paraId="3DB48819" w14:textId="77777777">
        <w:trPr>
          <w:trHeight w:val="190"/>
        </w:trPr>
        <w:tc>
          <w:tcPr>
            <w:tcW w:w="580" w:type="dxa"/>
            <w:tcBorders>
              <w:left w:val="single" w:sz="8" w:space="0" w:color="auto"/>
              <w:right w:val="single" w:sz="8" w:space="0" w:color="auto"/>
            </w:tcBorders>
            <w:vAlign w:val="bottom"/>
          </w:tcPr>
          <w:p w14:paraId="217490E9" w14:textId="77777777" w:rsidR="001516AB" w:rsidRDefault="001516AB">
            <w:pPr>
              <w:rPr>
                <w:sz w:val="16"/>
                <w:szCs w:val="16"/>
              </w:rPr>
            </w:pPr>
          </w:p>
        </w:tc>
        <w:tc>
          <w:tcPr>
            <w:tcW w:w="1500" w:type="dxa"/>
            <w:tcBorders>
              <w:right w:val="single" w:sz="8" w:space="0" w:color="auto"/>
            </w:tcBorders>
            <w:vAlign w:val="bottom"/>
          </w:tcPr>
          <w:p w14:paraId="0FE804E7" w14:textId="77777777" w:rsidR="001516AB" w:rsidRDefault="001516AB">
            <w:pPr>
              <w:rPr>
                <w:sz w:val="16"/>
                <w:szCs w:val="16"/>
              </w:rPr>
            </w:pPr>
          </w:p>
        </w:tc>
        <w:tc>
          <w:tcPr>
            <w:tcW w:w="1040" w:type="dxa"/>
            <w:tcBorders>
              <w:right w:val="single" w:sz="8" w:space="0" w:color="auto"/>
            </w:tcBorders>
            <w:vAlign w:val="bottom"/>
          </w:tcPr>
          <w:p w14:paraId="5310C59E" w14:textId="77777777" w:rsidR="001516AB" w:rsidRDefault="001516AB">
            <w:pPr>
              <w:rPr>
                <w:sz w:val="16"/>
                <w:szCs w:val="16"/>
              </w:rPr>
            </w:pPr>
          </w:p>
        </w:tc>
        <w:tc>
          <w:tcPr>
            <w:tcW w:w="580" w:type="dxa"/>
            <w:tcBorders>
              <w:right w:val="single" w:sz="8" w:space="0" w:color="auto"/>
            </w:tcBorders>
            <w:vAlign w:val="bottom"/>
          </w:tcPr>
          <w:p w14:paraId="457A24FA" w14:textId="77777777" w:rsidR="001516AB" w:rsidRDefault="001516AB">
            <w:pPr>
              <w:rPr>
                <w:sz w:val="16"/>
                <w:szCs w:val="16"/>
              </w:rPr>
            </w:pPr>
          </w:p>
        </w:tc>
        <w:tc>
          <w:tcPr>
            <w:tcW w:w="5640" w:type="dxa"/>
            <w:gridSpan w:val="5"/>
            <w:vAlign w:val="bottom"/>
          </w:tcPr>
          <w:p w14:paraId="79E957D8" w14:textId="77777777" w:rsidR="001516AB" w:rsidRDefault="0066520C">
            <w:pPr>
              <w:ind w:left="20"/>
              <w:rPr>
                <w:sz w:val="20"/>
                <w:szCs w:val="20"/>
              </w:rPr>
            </w:pPr>
            <w:r>
              <w:rPr>
                <w:rFonts w:ascii="Arial" w:eastAsia="Arial" w:hAnsi="Arial" w:cs="Arial"/>
                <w:sz w:val="16"/>
                <w:szCs w:val="16"/>
              </w:rPr>
              <w:t>кристалл)</w:t>
            </w:r>
          </w:p>
        </w:tc>
        <w:tc>
          <w:tcPr>
            <w:tcW w:w="120" w:type="dxa"/>
            <w:tcBorders>
              <w:right w:val="single" w:sz="8" w:space="0" w:color="auto"/>
            </w:tcBorders>
            <w:vAlign w:val="bottom"/>
          </w:tcPr>
          <w:p w14:paraId="07DBEF2F" w14:textId="77777777" w:rsidR="001516AB" w:rsidRDefault="001516AB">
            <w:pPr>
              <w:rPr>
                <w:sz w:val="16"/>
                <w:szCs w:val="16"/>
              </w:rPr>
            </w:pPr>
          </w:p>
        </w:tc>
        <w:tc>
          <w:tcPr>
            <w:tcW w:w="0" w:type="dxa"/>
            <w:vAlign w:val="bottom"/>
          </w:tcPr>
          <w:p w14:paraId="1B739F57" w14:textId="77777777" w:rsidR="001516AB" w:rsidRDefault="001516AB">
            <w:pPr>
              <w:rPr>
                <w:sz w:val="1"/>
                <w:szCs w:val="1"/>
              </w:rPr>
            </w:pPr>
          </w:p>
        </w:tc>
      </w:tr>
      <w:tr w:rsidR="001516AB" w14:paraId="505AB667" w14:textId="77777777">
        <w:trPr>
          <w:trHeight w:val="66"/>
        </w:trPr>
        <w:tc>
          <w:tcPr>
            <w:tcW w:w="580" w:type="dxa"/>
            <w:tcBorders>
              <w:left w:val="single" w:sz="8" w:space="0" w:color="auto"/>
              <w:bottom w:val="single" w:sz="8" w:space="0" w:color="auto"/>
              <w:right w:val="single" w:sz="8" w:space="0" w:color="auto"/>
            </w:tcBorders>
            <w:vAlign w:val="bottom"/>
          </w:tcPr>
          <w:p w14:paraId="51D60976" w14:textId="77777777" w:rsidR="001516AB" w:rsidRDefault="001516AB">
            <w:pPr>
              <w:rPr>
                <w:sz w:val="5"/>
                <w:szCs w:val="5"/>
              </w:rPr>
            </w:pPr>
          </w:p>
        </w:tc>
        <w:tc>
          <w:tcPr>
            <w:tcW w:w="1500" w:type="dxa"/>
            <w:tcBorders>
              <w:bottom w:val="single" w:sz="8" w:space="0" w:color="auto"/>
              <w:right w:val="single" w:sz="8" w:space="0" w:color="auto"/>
            </w:tcBorders>
            <w:vAlign w:val="bottom"/>
          </w:tcPr>
          <w:p w14:paraId="1B35E0AA"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7CF8A9B4" w14:textId="77777777" w:rsidR="001516AB" w:rsidRDefault="001516AB">
            <w:pPr>
              <w:rPr>
                <w:sz w:val="5"/>
                <w:szCs w:val="5"/>
              </w:rPr>
            </w:pPr>
          </w:p>
        </w:tc>
        <w:tc>
          <w:tcPr>
            <w:tcW w:w="580" w:type="dxa"/>
            <w:tcBorders>
              <w:bottom w:val="single" w:sz="8" w:space="0" w:color="auto"/>
              <w:right w:val="single" w:sz="8" w:space="0" w:color="auto"/>
            </w:tcBorders>
            <w:vAlign w:val="bottom"/>
          </w:tcPr>
          <w:p w14:paraId="6A935753" w14:textId="77777777" w:rsidR="001516AB" w:rsidRDefault="001516AB">
            <w:pPr>
              <w:rPr>
                <w:sz w:val="5"/>
                <w:szCs w:val="5"/>
              </w:rPr>
            </w:pPr>
          </w:p>
        </w:tc>
        <w:tc>
          <w:tcPr>
            <w:tcW w:w="5640" w:type="dxa"/>
            <w:gridSpan w:val="5"/>
            <w:tcBorders>
              <w:bottom w:val="single" w:sz="8" w:space="0" w:color="auto"/>
            </w:tcBorders>
            <w:vAlign w:val="bottom"/>
          </w:tcPr>
          <w:p w14:paraId="3189EB9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31FAA91" w14:textId="77777777" w:rsidR="001516AB" w:rsidRDefault="001516AB">
            <w:pPr>
              <w:rPr>
                <w:sz w:val="5"/>
                <w:szCs w:val="5"/>
              </w:rPr>
            </w:pPr>
          </w:p>
        </w:tc>
        <w:tc>
          <w:tcPr>
            <w:tcW w:w="0" w:type="dxa"/>
            <w:vAlign w:val="bottom"/>
          </w:tcPr>
          <w:p w14:paraId="40DF44AF" w14:textId="77777777" w:rsidR="001516AB" w:rsidRDefault="001516AB">
            <w:pPr>
              <w:rPr>
                <w:sz w:val="1"/>
                <w:szCs w:val="1"/>
              </w:rPr>
            </w:pPr>
          </w:p>
        </w:tc>
      </w:tr>
      <w:tr w:rsidR="001516AB" w14:paraId="0D2443E0" w14:textId="77777777">
        <w:trPr>
          <w:trHeight w:val="226"/>
        </w:trPr>
        <w:tc>
          <w:tcPr>
            <w:tcW w:w="580" w:type="dxa"/>
            <w:tcBorders>
              <w:left w:val="single" w:sz="8" w:space="0" w:color="auto"/>
              <w:right w:val="single" w:sz="8" w:space="0" w:color="auto"/>
            </w:tcBorders>
            <w:vAlign w:val="bottom"/>
          </w:tcPr>
          <w:p w14:paraId="43147C89" w14:textId="77777777" w:rsidR="001516AB" w:rsidRDefault="0066520C">
            <w:pPr>
              <w:ind w:left="100"/>
              <w:rPr>
                <w:sz w:val="20"/>
                <w:szCs w:val="20"/>
              </w:rPr>
            </w:pPr>
            <w:r>
              <w:rPr>
                <w:rFonts w:ascii="Arial" w:eastAsia="Arial" w:hAnsi="Arial" w:cs="Arial"/>
                <w:sz w:val="16"/>
                <w:szCs w:val="16"/>
              </w:rPr>
              <w:t>5: 0</w:t>
            </w:r>
          </w:p>
        </w:tc>
        <w:tc>
          <w:tcPr>
            <w:tcW w:w="1500" w:type="dxa"/>
            <w:tcBorders>
              <w:right w:val="single" w:sz="8" w:space="0" w:color="auto"/>
            </w:tcBorders>
            <w:vAlign w:val="bottom"/>
          </w:tcPr>
          <w:p w14:paraId="03FA7BED" w14:textId="77777777" w:rsidR="001516AB" w:rsidRDefault="0066520C">
            <w:pPr>
              <w:ind w:left="100"/>
              <w:rPr>
                <w:sz w:val="20"/>
                <w:szCs w:val="20"/>
              </w:rPr>
            </w:pPr>
            <w:r>
              <w:rPr>
                <w:rFonts w:ascii="Arial" w:eastAsia="Arial" w:hAnsi="Arial" w:cs="Arial"/>
                <w:sz w:val="16"/>
                <w:szCs w:val="16"/>
              </w:rPr>
              <w:t>FREQ [21:16]</w:t>
            </w:r>
          </w:p>
        </w:tc>
        <w:tc>
          <w:tcPr>
            <w:tcW w:w="1040" w:type="dxa"/>
            <w:tcBorders>
              <w:right w:val="single" w:sz="8" w:space="0" w:color="auto"/>
            </w:tcBorders>
            <w:vAlign w:val="bottom"/>
          </w:tcPr>
          <w:p w14:paraId="3B70D2A5" w14:textId="77777777" w:rsidR="001516AB" w:rsidRDefault="0066520C">
            <w:pPr>
              <w:ind w:left="60"/>
              <w:rPr>
                <w:sz w:val="20"/>
                <w:szCs w:val="20"/>
              </w:rPr>
            </w:pPr>
            <w:r>
              <w:rPr>
                <w:rFonts w:ascii="Arial" w:eastAsia="Arial" w:hAnsi="Arial" w:cs="Arial"/>
                <w:sz w:val="16"/>
                <w:szCs w:val="16"/>
              </w:rPr>
              <w:t>30 (0x1E)</w:t>
            </w:r>
          </w:p>
        </w:tc>
        <w:tc>
          <w:tcPr>
            <w:tcW w:w="580" w:type="dxa"/>
            <w:tcBorders>
              <w:right w:val="single" w:sz="8" w:space="0" w:color="auto"/>
            </w:tcBorders>
            <w:vAlign w:val="bottom"/>
          </w:tcPr>
          <w:p w14:paraId="724DC979" w14:textId="77777777" w:rsidR="001516AB" w:rsidRDefault="0066520C">
            <w:pPr>
              <w:ind w:left="20"/>
              <w:rPr>
                <w:sz w:val="20"/>
                <w:szCs w:val="20"/>
              </w:rPr>
            </w:pPr>
            <w:r>
              <w:rPr>
                <w:rFonts w:ascii="Arial" w:eastAsia="Arial" w:hAnsi="Arial" w:cs="Arial"/>
                <w:sz w:val="16"/>
                <w:szCs w:val="16"/>
              </w:rPr>
              <w:t>R / W</w:t>
            </w:r>
          </w:p>
        </w:tc>
        <w:tc>
          <w:tcPr>
            <w:tcW w:w="5640" w:type="dxa"/>
            <w:gridSpan w:val="5"/>
            <w:vAlign w:val="bottom"/>
          </w:tcPr>
          <w:p w14:paraId="2D371660" w14:textId="77777777" w:rsidR="001516AB" w:rsidRDefault="0066520C">
            <w:pPr>
              <w:ind w:left="20"/>
              <w:rPr>
                <w:sz w:val="20"/>
                <w:szCs w:val="20"/>
              </w:rPr>
            </w:pPr>
            <w:r>
              <w:rPr>
                <w:rFonts w:ascii="Courier New" w:eastAsia="Courier New" w:hAnsi="Courier New" w:cs="Courier New"/>
                <w:sz w:val="16"/>
                <w:szCs w:val="16"/>
              </w:rPr>
              <w:t xml:space="preserve">FREQ [23: 0] </w:t>
            </w:r>
            <w:r>
              <w:rPr>
                <w:rFonts w:ascii="Arial" w:eastAsia="Arial" w:hAnsi="Arial" w:cs="Arial"/>
                <w:sz w:val="16"/>
                <w:szCs w:val="16"/>
              </w:rPr>
              <w:t>- базовая частота синтезатора частот в</w:t>
            </w:r>
          </w:p>
        </w:tc>
        <w:tc>
          <w:tcPr>
            <w:tcW w:w="120" w:type="dxa"/>
            <w:tcBorders>
              <w:right w:val="single" w:sz="8" w:space="0" w:color="auto"/>
            </w:tcBorders>
            <w:vAlign w:val="bottom"/>
          </w:tcPr>
          <w:p w14:paraId="35623E9C" w14:textId="77777777" w:rsidR="001516AB" w:rsidRDefault="001516AB">
            <w:pPr>
              <w:rPr>
                <w:sz w:val="19"/>
                <w:szCs w:val="19"/>
              </w:rPr>
            </w:pPr>
          </w:p>
        </w:tc>
        <w:tc>
          <w:tcPr>
            <w:tcW w:w="0" w:type="dxa"/>
            <w:vAlign w:val="bottom"/>
          </w:tcPr>
          <w:p w14:paraId="1508C96E" w14:textId="77777777" w:rsidR="001516AB" w:rsidRDefault="001516AB">
            <w:pPr>
              <w:rPr>
                <w:sz w:val="1"/>
                <w:szCs w:val="1"/>
              </w:rPr>
            </w:pPr>
          </w:p>
        </w:tc>
      </w:tr>
      <w:tr w:rsidR="001516AB" w14:paraId="503DA5FA" w14:textId="77777777">
        <w:trPr>
          <w:trHeight w:val="242"/>
        </w:trPr>
        <w:tc>
          <w:tcPr>
            <w:tcW w:w="580" w:type="dxa"/>
            <w:tcBorders>
              <w:left w:val="single" w:sz="8" w:space="0" w:color="auto"/>
              <w:right w:val="single" w:sz="8" w:space="0" w:color="auto"/>
            </w:tcBorders>
            <w:vAlign w:val="bottom"/>
          </w:tcPr>
          <w:p w14:paraId="434CA3B8" w14:textId="77777777" w:rsidR="001516AB" w:rsidRDefault="001516AB">
            <w:pPr>
              <w:rPr>
                <w:sz w:val="21"/>
                <w:szCs w:val="21"/>
              </w:rPr>
            </w:pPr>
          </w:p>
        </w:tc>
        <w:tc>
          <w:tcPr>
            <w:tcW w:w="1500" w:type="dxa"/>
            <w:tcBorders>
              <w:right w:val="single" w:sz="8" w:space="0" w:color="auto"/>
            </w:tcBorders>
            <w:vAlign w:val="bottom"/>
          </w:tcPr>
          <w:p w14:paraId="6E319E49" w14:textId="77777777" w:rsidR="001516AB" w:rsidRDefault="001516AB">
            <w:pPr>
              <w:rPr>
                <w:sz w:val="21"/>
                <w:szCs w:val="21"/>
              </w:rPr>
            </w:pPr>
          </w:p>
        </w:tc>
        <w:tc>
          <w:tcPr>
            <w:tcW w:w="1040" w:type="dxa"/>
            <w:tcBorders>
              <w:right w:val="single" w:sz="8" w:space="0" w:color="auto"/>
            </w:tcBorders>
            <w:vAlign w:val="bottom"/>
          </w:tcPr>
          <w:p w14:paraId="00924B90" w14:textId="77777777" w:rsidR="001516AB" w:rsidRDefault="001516AB">
            <w:pPr>
              <w:rPr>
                <w:sz w:val="21"/>
                <w:szCs w:val="21"/>
              </w:rPr>
            </w:pPr>
          </w:p>
        </w:tc>
        <w:tc>
          <w:tcPr>
            <w:tcW w:w="580" w:type="dxa"/>
            <w:tcBorders>
              <w:right w:val="single" w:sz="8" w:space="0" w:color="auto"/>
            </w:tcBorders>
            <w:vAlign w:val="bottom"/>
          </w:tcPr>
          <w:p w14:paraId="07697C4D" w14:textId="77777777" w:rsidR="001516AB" w:rsidRDefault="001516AB">
            <w:pPr>
              <w:rPr>
                <w:sz w:val="21"/>
                <w:szCs w:val="21"/>
              </w:rPr>
            </w:pPr>
          </w:p>
        </w:tc>
        <w:tc>
          <w:tcPr>
            <w:tcW w:w="5640" w:type="dxa"/>
            <w:gridSpan w:val="5"/>
            <w:vAlign w:val="bottom"/>
          </w:tcPr>
          <w:p w14:paraId="74D25729" w14:textId="77777777" w:rsidR="001516AB" w:rsidRDefault="0066520C">
            <w:pPr>
              <w:ind w:left="20"/>
              <w:rPr>
                <w:sz w:val="20"/>
                <w:szCs w:val="20"/>
              </w:rPr>
            </w:pPr>
            <w:r>
              <w:rPr>
                <w:rFonts w:ascii="Arial" w:eastAsia="Arial" w:hAnsi="Arial" w:cs="Arial"/>
                <w:sz w:val="16"/>
                <w:szCs w:val="16"/>
              </w:rPr>
              <w:t>приращения f</w:t>
            </w:r>
            <w:r>
              <w:rPr>
                <w:rFonts w:ascii="Arial" w:eastAsia="Arial" w:hAnsi="Arial" w:cs="Arial"/>
                <w:sz w:val="20"/>
                <w:szCs w:val="20"/>
                <w:vertAlign w:val="subscript"/>
              </w:rPr>
              <w:t>XOSC</w:t>
            </w:r>
            <w:r>
              <w:rPr>
                <w:rFonts w:ascii="Arial" w:eastAsia="Arial" w:hAnsi="Arial" w:cs="Arial"/>
                <w:sz w:val="16"/>
                <w:szCs w:val="16"/>
              </w:rPr>
              <w:t>/ 2</w:t>
            </w:r>
            <w:r>
              <w:rPr>
                <w:rFonts w:ascii="Arial" w:eastAsia="Arial" w:hAnsi="Arial" w:cs="Arial"/>
                <w:sz w:val="20"/>
                <w:szCs w:val="20"/>
                <w:vertAlign w:val="superscript"/>
              </w:rPr>
              <w:t>16</w:t>
            </w:r>
            <w:r>
              <w:rPr>
                <w:rFonts w:ascii="Arial" w:eastAsia="Arial" w:hAnsi="Arial" w:cs="Arial"/>
                <w:sz w:val="16"/>
                <w:szCs w:val="16"/>
              </w:rPr>
              <w:t>.</w:t>
            </w:r>
          </w:p>
        </w:tc>
        <w:tc>
          <w:tcPr>
            <w:tcW w:w="120" w:type="dxa"/>
            <w:tcBorders>
              <w:right w:val="single" w:sz="8" w:space="0" w:color="auto"/>
            </w:tcBorders>
            <w:vAlign w:val="bottom"/>
          </w:tcPr>
          <w:p w14:paraId="4466A649" w14:textId="77777777" w:rsidR="001516AB" w:rsidRDefault="001516AB">
            <w:pPr>
              <w:rPr>
                <w:sz w:val="21"/>
                <w:szCs w:val="21"/>
              </w:rPr>
            </w:pPr>
          </w:p>
        </w:tc>
        <w:tc>
          <w:tcPr>
            <w:tcW w:w="0" w:type="dxa"/>
            <w:vAlign w:val="bottom"/>
          </w:tcPr>
          <w:p w14:paraId="31060D6C" w14:textId="77777777" w:rsidR="001516AB" w:rsidRDefault="001516AB">
            <w:pPr>
              <w:rPr>
                <w:sz w:val="1"/>
                <w:szCs w:val="1"/>
              </w:rPr>
            </w:pPr>
          </w:p>
        </w:tc>
      </w:tr>
      <w:tr w:rsidR="001516AB" w14:paraId="49408C53" w14:textId="77777777">
        <w:trPr>
          <w:trHeight w:val="354"/>
        </w:trPr>
        <w:tc>
          <w:tcPr>
            <w:tcW w:w="580" w:type="dxa"/>
            <w:tcBorders>
              <w:left w:val="single" w:sz="8" w:space="0" w:color="auto"/>
              <w:right w:val="single" w:sz="8" w:space="0" w:color="auto"/>
            </w:tcBorders>
            <w:vAlign w:val="bottom"/>
          </w:tcPr>
          <w:p w14:paraId="68153512" w14:textId="77777777" w:rsidR="001516AB" w:rsidRDefault="001516AB">
            <w:pPr>
              <w:rPr>
                <w:sz w:val="24"/>
                <w:szCs w:val="24"/>
              </w:rPr>
            </w:pPr>
          </w:p>
        </w:tc>
        <w:tc>
          <w:tcPr>
            <w:tcW w:w="1500" w:type="dxa"/>
            <w:tcBorders>
              <w:right w:val="single" w:sz="8" w:space="0" w:color="auto"/>
            </w:tcBorders>
            <w:vAlign w:val="bottom"/>
          </w:tcPr>
          <w:p w14:paraId="10A1D7CC" w14:textId="77777777" w:rsidR="001516AB" w:rsidRDefault="001516AB">
            <w:pPr>
              <w:rPr>
                <w:sz w:val="24"/>
                <w:szCs w:val="24"/>
              </w:rPr>
            </w:pPr>
          </w:p>
        </w:tc>
        <w:tc>
          <w:tcPr>
            <w:tcW w:w="1040" w:type="dxa"/>
            <w:tcBorders>
              <w:right w:val="single" w:sz="8" w:space="0" w:color="auto"/>
            </w:tcBorders>
            <w:vAlign w:val="bottom"/>
          </w:tcPr>
          <w:p w14:paraId="2BE061EF" w14:textId="77777777" w:rsidR="001516AB" w:rsidRDefault="001516AB">
            <w:pPr>
              <w:rPr>
                <w:sz w:val="24"/>
                <w:szCs w:val="24"/>
              </w:rPr>
            </w:pPr>
          </w:p>
        </w:tc>
        <w:tc>
          <w:tcPr>
            <w:tcW w:w="580" w:type="dxa"/>
            <w:tcBorders>
              <w:right w:val="single" w:sz="8" w:space="0" w:color="auto"/>
            </w:tcBorders>
            <w:vAlign w:val="bottom"/>
          </w:tcPr>
          <w:p w14:paraId="5A19E9D6" w14:textId="77777777" w:rsidR="001516AB" w:rsidRDefault="001516AB">
            <w:pPr>
              <w:rPr>
                <w:sz w:val="24"/>
                <w:szCs w:val="24"/>
              </w:rPr>
            </w:pPr>
          </w:p>
        </w:tc>
        <w:tc>
          <w:tcPr>
            <w:tcW w:w="780" w:type="dxa"/>
            <w:gridSpan w:val="2"/>
            <w:vMerge w:val="restart"/>
            <w:vAlign w:val="bottom"/>
          </w:tcPr>
          <w:p w14:paraId="2F2C92AE" w14:textId="77777777" w:rsidR="001516AB" w:rsidRDefault="0066520C">
            <w:pPr>
              <w:spacing w:line="478" w:lineRule="exact"/>
              <w:ind w:left="100"/>
              <w:rPr>
                <w:sz w:val="20"/>
                <w:szCs w:val="20"/>
              </w:rPr>
            </w:pPr>
            <w:r>
              <w:rPr>
                <w:rFonts w:eastAsia="Times New Roman"/>
                <w:i/>
                <w:iCs/>
                <w:sz w:val="41"/>
                <w:szCs w:val="41"/>
                <w:vertAlign w:val="superscript"/>
              </w:rPr>
              <w:t>ж</w:t>
            </w:r>
            <w:r>
              <w:rPr>
                <w:rFonts w:eastAsia="Times New Roman"/>
                <w:i/>
                <w:iCs/>
                <w:sz w:val="12"/>
                <w:szCs w:val="12"/>
              </w:rPr>
              <w:t xml:space="preserve">перевозчик </w:t>
            </w:r>
            <w:r>
              <w:rPr>
                <w:rFonts w:ascii="Symbol" w:eastAsia="Symbol" w:hAnsi="Symbol" w:cs="Symbol"/>
                <w:sz w:val="41"/>
                <w:szCs w:val="41"/>
                <w:vertAlign w:val="superscript"/>
              </w:rPr>
              <w:t></w:t>
            </w:r>
          </w:p>
        </w:tc>
        <w:tc>
          <w:tcPr>
            <w:tcW w:w="500" w:type="dxa"/>
            <w:gridSpan w:val="2"/>
            <w:tcBorders>
              <w:bottom w:val="single" w:sz="8" w:space="0" w:color="auto"/>
            </w:tcBorders>
            <w:vAlign w:val="bottom"/>
          </w:tcPr>
          <w:p w14:paraId="5C03F22E" w14:textId="77777777" w:rsidR="001516AB" w:rsidRDefault="0066520C">
            <w:pPr>
              <w:spacing w:line="334" w:lineRule="exact"/>
              <w:ind w:left="60"/>
              <w:rPr>
                <w:sz w:val="20"/>
                <w:szCs w:val="20"/>
              </w:rPr>
            </w:pPr>
            <w:r>
              <w:rPr>
                <w:rFonts w:eastAsia="Times New Roman"/>
                <w:i/>
                <w:iCs/>
                <w:sz w:val="38"/>
                <w:szCs w:val="38"/>
                <w:vertAlign w:val="superscript"/>
              </w:rPr>
              <w:t>ж</w:t>
            </w:r>
            <w:r>
              <w:rPr>
                <w:rFonts w:eastAsia="Times New Roman"/>
                <w:i/>
                <w:iCs/>
                <w:sz w:val="12"/>
                <w:szCs w:val="12"/>
              </w:rPr>
              <w:t xml:space="preserve"> XOSC</w:t>
            </w:r>
          </w:p>
        </w:tc>
        <w:tc>
          <w:tcPr>
            <w:tcW w:w="4360" w:type="dxa"/>
            <w:vMerge w:val="restart"/>
            <w:vAlign w:val="bottom"/>
          </w:tcPr>
          <w:p w14:paraId="1E6EA7CE" w14:textId="77777777" w:rsidR="001516AB" w:rsidRDefault="0066520C">
            <w:pPr>
              <w:ind w:left="20"/>
              <w:rPr>
                <w:sz w:val="20"/>
                <w:szCs w:val="20"/>
              </w:rPr>
            </w:pPr>
            <w:r>
              <w:rPr>
                <w:rFonts w:ascii="Symbol" w:eastAsia="Symbol" w:hAnsi="Symbol" w:cs="Symbol"/>
                <w:sz w:val="21"/>
                <w:szCs w:val="21"/>
              </w:rPr>
              <w:t></w:t>
            </w:r>
            <w:r>
              <w:rPr>
                <w:rFonts w:eastAsia="Times New Roman"/>
                <w:i/>
                <w:iCs/>
                <w:sz w:val="21"/>
                <w:szCs w:val="21"/>
              </w:rPr>
              <w:t xml:space="preserve"> ЧАСТОТА</w:t>
            </w:r>
            <w:r>
              <w:rPr>
                <w:rFonts w:ascii="Symbol" w:eastAsia="Symbol" w:hAnsi="Symbol" w:cs="Symbol"/>
                <w:sz w:val="28"/>
                <w:szCs w:val="28"/>
              </w:rPr>
              <w:t></w:t>
            </w:r>
            <w:r>
              <w:rPr>
                <w:rFonts w:eastAsia="Times New Roman"/>
                <w:sz w:val="21"/>
                <w:szCs w:val="21"/>
              </w:rPr>
              <w:t>23: 0</w:t>
            </w:r>
            <w:r>
              <w:rPr>
                <w:rFonts w:ascii="Symbol" w:eastAsia="Symbol" w:hAnsi="Symbol" w:cs="Symbol"/>
                <w:sz w:val="28"/>
                <w:szCs w:val="28"/>
              </w:rPr>
              <w:t></w:t>
            </w:r>
          </w:p>
        </w:tc>
        <w:tc>
          <w:tcPr>
            <w:tcW w:w="120" w:type="dxa"/>
            <w:tcBorders>
              <w:right w:val="single" w:sz="8" w:space="0" w:color="auto"/>
            </w:tcBorders>
            <w:vAlign w:val="bottom"/>
          </w:tcPr>
          <w:p w14:paraId="16283C31" w14:textId="77777777" w:rsidR="001516AB" w:rsidRDefault="001516AB">
            <w:pPr>
              <w:rPr>
                <w:sz w:val="24"/>
                <w:szCs w:val="24"/>
              </w:rPr>
            </w:pPr>
          </w:p>
        </w:tc>
        <w:tc>
          <w:tcPr>
            <w:tcW w:w="0" w:type="dxa"/>
            <w:vAlign w:val="bottom"/>
          </w:tcPr>
          <w:p w14:paraId="2099D9AD" w14:textId="77777777" w:rsidR="001516AB" w:rsidRDefault="001516AB">
            <w:pPr>
              <w:rPr>
                <w:sz w:val="1"/>
                <w:szCs w:val="1"/>
              </w:rPr>
            </w:pPr>
          </w:p>
        </w:tc>
      </w:tr>
      <w:tr w:rsidR="001516AB" w14:paraId="1EEDC723" w14:textId="77777777">
        <w:trPr>
          <w:trHeight w:val="103"/>
        </w:trPr>
        <w:tc>
          <w:tcPr>
            <w:tcW w:w="580" w:type="dxa"/>
            <w:tcBorders>
              <w:left w:val="single" w:sz="8" w:space="0" w:color="auto"/>
              <w:right w:val="single" w:sz="8" w:space="0" w:color="auto"/>
            </w:tcBorders>
            <w:vAlign w:val="bottom"/>
          </w:tcPr>
          <w:p w14:paraId="4C543B1F" w14:textId="77777777" w:rsidR="001516AB" w:rsidRDefault="001516AB">
            <w:pPr>
              <w:rPr>
                <w:sz w:val="8"/>
                <w:szCs w:val="8"/>
              </w:rPr>
            </w:pPr>
          </w:p>
        </w:tc>
        <w:tc>
          <w:tcPr>
            <w:tcW w:w="1500" w:type="dxa"/>
            <w:tcBorders>
              <w:right w:val="single" w:sz="8" w:space="0" w:color="auto"/>
            </w:tcBorders>
            <w:vAlign w:val="bottom"/>
          </w:tcPr>
          <w:p w14:paraId="566CEE79" w14:textId="77777777" w:rsidR="001516AB" w:rsidRDefault="001516AB">
            <w:pPr>
              <w:rPr>
                <w:sz w:val="8"/>
                <w:szCs w:val="8"/>
              </w:rPr>
            </w:pPr>
          </w:p>
        </w:tc>
        <w:tc>
          <w:tcPr>
            <w:tcW w:w="1040" w:type="dxa"/>
            <w:tcBorders>
              <w:right w:val="single" w:sz="8" w:space="0" w:color="auto"/>
            </w:tcBorders>
            <w:vAlign w:val="bottom"/>
          </w:tcPr>
          <w:p w14:paraId="2C058C79" w14:textId="77777777" w:rsidR="001516AB" w:rsidRDefault="001516AB">
            <w:pPr>
              <w:rPr>
                <w:sz w:val="8"/>
                <w:szCs w:val="8"/>
              </w:rPr>
            </w:pPr>
          </w:p>
        </w:tc>
        <w:tc>
          <w:tcPr>
            <w:tcW w:w="580" w:type="dxa"/>
            <w:tcBorders>
              <w:right w:val="single" w:sz="8" w:space="0" w:color="auto"/>
            </w:tcBorders>
            <w:vAlign w:val="bottom"/>
          </w:tcPr>
          <w:p w14:paraId="6BEAC2BD" w14:textId="77777777" w:rsidR="001516AB" w:rsidRDefault="001516AB">
            <w:pPr>
              <w:rPr>
                <w:sz w:val="8"/>
                <w:szCs w:val="8"/>
              </w:rPr>
            </w:pPr>
          </w:p>
        </w:tc>
        <w:tc>
          <w:tcPr>
            <w:tcW w:w="780" w:type="dxa"/>
            <w:gridSpan w:val="2"/>
            <w:vMerge/>
            <w:vAlign w:val="bottom"/>
          </w:tcPr>
          <w:p w14:paraId="283DC320" w14:textId="77777777" w:rsidR="001516AB" w:rsidRDefault="001516AB">
            <w:pPr>
              <w:rPr>
                <w:sz w:val="8"/>
                <w:szCs w:val="8"/>
              </w:rPr>
            </w:pPr>
          </w:p>
        </w:tc>
        <w:tc>
          <w:tcPr>
            <w:tcW w:w="500" w:type="dxa"/>
            <w:gridSpan w:val="2"/>
            <w:vAlign w:val="bottom"/>
          </w:tcPr>
          <w:p w14:paraId="64735CD8" w14:textId="77777777" w:rsidR="001516AB" w:rsidRDefault="0066520C">
            <w:pPr>
              <w:spacing w:line="103" w:lineRule="exact"/>
              <w:ind w:left="220"/>
              <w:rPr>
                <w:sz w:val="20"/>
                <w:szCs w:val="20"/>
              </w:rPr>
            </w:pPr>
            <w:r>
              <w:rPr>
                <w:rFonts w:eastAsia="Times New Roman"/>
                <w:sz w:val="11"/>
                <w:szCs w:val="11"/>
              </w:rPr>
              <w:t>16</w:t>
            </w:r>
          </w:p>
        </w:tc>
        <w:tc>
          <w:tcPr>
            <w:tcW w:w="4360" w:type="dxa"/>
            <w:vMerge/>
            <w:vAlign w:val="bottom"/>
          </w:tcPr>
          <w:p w14:paraId="38BDA97B" w14:textId="77777777" w:rsidR="001516AB" w:rsidRDefault="001516AB">
            <w:pPr>
              <w:rPr>
                <w:sz w:val="8"/>
                <w:szCs w:val="8"/>
              </w:rPr>
            </w:pPr>
          </w:p>
        </w:tc>
        <w:tc>
          <w:tcPr>
            <w:tcW w:w="120" w:type="dxa"/>
            <w:tcBorders>
              <w:right w:val="single" w:sz="8" w:space="0" w:color="auto"/>
            </w:tcBorders>
            <w:vAlign w:val="bottom"/>
          </w:tcPr>
          <w:p w14:paraId="5F1B9372" w14:textId="77777777" w:rsidR="001516AB" w:rsidRDefault="001516AB">
            <w:pPr>
              <w:rPr>
                <w:sz w:val="8"/>
                <w:szCs w:val="8"/>
              </w:rPr>
            </w:pPr>
          </w:p>
        </w:tc>
        <w:tc>
          <w:tcPr>
            <w:tcW w:w="0" w:type="dxa"/>
            <w:vAlign w:val="bottom"/>
          </w:tcPr>
          <w:p w14:paraId="3FF46C5B" w14:textId="77777777" w:rsidR="001516AB" w:rsidRDefault="001516AB">
            <w:pPr>
              <w:rPr>
                <w:sz w:val="1"/>
                <w:szCs w:val="1"/>
              </w:rPr>
            </w:pPr>
          </w:p>
        </w:tc>
      </w:tr>
      <w:tr w:rsidR="001516AB" w14:paraId="5F7DEF4F" w14:textId="77777777">
        <w:trPr>
          <w:trHeight w:val="202"/>
        </w:trPr>
        <w:tc>
          <w:tcPr>
            <w:tcW w:w="580" w:type="dxa"/>
            <w:tcBorders>
              <w:left w:val="single" w:sz="8" w:space="0" w:color="auto"/>
              <w:bottom w:val="single" w:sz="8" w:space="0" w:color="auto"/>
              <w:right w:val="single" w:sz="8" w:space="0" w:color="auto"/>
            </w:tcBorders>
            <w:vAlign w:val="bottom"/>
          </w:tcPr>
          <w:p w14:paraId="22FD48A8" w14:textId="77777777" w:rsidR="001516AB" w:rsidRDefault="001516AB">
            <w:pPr>
              <w:rPr>
                <w:sz w:val="17"/>
                <w:szCs w:val="17"/>
              </w:rPr>
            </w:pPr>
          </w:p>
        </w:tc>
        <w:tc>
          <w:tcPr>
            <w:tcW w:w="1500" w:type="dxa"/>
            <w:tcBorders>
              <w:bottom w:val="single" w:sz="8" w:space="0" w:color="auto"/>
              <w:right w:val="single" w:sz="8" w:space="0" w:color="auto"/>
            </w:tcBorders>
            <w:vAlign w:val="bottom"/>
          </w:tcPr>
          <w:p w14:paraId="69D91EAF" w14:textId="77777777" w:rsidR="001516AB" w:rsidRDefault="001516AB">
            <w:pPr>
              <w:rPr>
                <w:sz w:val="17"/>
                <w:szCs w:val="17"/>
              </w:rPr>
            </w:pPr>
          </w:p>
        </w:tc>
        <w:tc>
          <w:tcPr>
            <w:tcW w:w="1040" w:type="dxa"/>
            <w:tcBorders>
              <w:bottom w:val="single" w:sz="8" w:space="0" w:color="auto"/>
              <w:right w:val="single" w:sz="8" w:space="0" w:color="auto"/>
            </w:tcBorders>
            <w:vAlign w:val="bottom"/>
          </w:tcPr>
          <w:p w14:paraId="497B0E9E" w14:textId="77777777" w:rsidR="001516AB" w:rsidRDefault="001516AB">
            <w:pPr>
              <w:rPr>
                <w:sz w:val="17"/>
                <w:szCs w:val="17"/>
              </w:rPr>
            </w:pPr>
          </w:p>
        </w:tc>
        <w:tc>
          <w:tcPr>
            <w:tcW w:w="580" w:type="dxa"/>
            <w:tcBorders>
              <w:bottom w:val="single" w:sz="8" w:space="0" w:color="auto"/>
              <w:right w:val="single" w:sz="8" w:space="0" w:color="auto"/>
            </w:tcBorders>
            <w:vAlign w:val="bottom"/>
          </w:tcPr>
          <w:p w14:paraId="10ECA495" w14:textId="77777777" w:rsidR="001516AB" w:rsidRDefault="001516AB">
            <w:pPr>
              <w:rPr>
                <w:sz w:val="17"/>
                <w:szCs w:val="17"/>
              </w:rPr>
            </w:pPr>
          </w:p>
        </w:tc>
        <w:tc>
          <w:tcPr>
            <w:tcW w:w="1280" w:type="dxa"/>
            <w:gridSpan w:val="4"/>
            <w:tcBorders>
              <w:bottom w:val="single" w:sz="8" w:space="0" w:color="auto"/>
            </w:tcBorders>
            <w:vAlign w:val="bottom"/>
          </w:tcPr>
          <w:p w14:paraId="6172B228" w14:textId="77777777" w:rsidR="001516AB" w:rsidRDefault="0066520C">
            <w:pPr>
              <w:spacing w:line="202" w:lineRule="exact"/>
              <w:ind w:left="900"/>
              <w:rPr>
                <w:sz w:val="20"/>
                <w:szCs w:val="20"/>
              </w:rPr>
            </w:pPr>
            <w:r>
              <w:rPr>
                <w:rFonts w:eastAsia="Times New Roman"/>
                <w:sz w:val="21"/>
                <w:szCs w:val="21"/>
              </w:rPr>
              <w:t>2</w:t>
            </w:r>
          </w:p>
        </w:tc>
        <w:tc>
          <w:tcPr>
            <w:tcW w:w="4360" w:type="dxa"/>
            <w:tcBorders>
              <w:bottom w:val="single" w:sz="8" w:space="0" w:color="auto"/>
            </w:tcBorders>
            <w:vAlign w:val="bottom"/>
          </w:tcPr>
          <w:p w14:paraId="0829940F" w14:textId="77777777" w:rsidR="001516AB" w:rsidRDefault="001516AB">
            <w:pPr>
              <w:rPr>
                <w:sz w:val="17"/>
                <w:szCs w:val="17"/>
              </w:rPr>
            </w:pPr>
          </w:p>
        </w:tc>
        <w:tc>
          <w:tcPr>
            <w:tcW w:w="120" w:type="dxa"/>
            <w:tcBorders>
              <w:bottom w:val="single" w:sz="8" w:space="0" w:color="auto"/>
              <w:right w:val="single" w:sz="8" w:space="0" w:color="auto"/>
            </w:tcBorders>
            <w:vAlign w:val="bottom"/>
          </w:tcPr>
          <w:p w14:paraId="3E21A9AA" w14:textId="77777777" w:rsidR="001516AB" w:rsidRDefault="001516AB">
            <w:pPr>
              <w:rPr>
                <w:sz w:val="17"/>
                <w:szCs w:val="17"/>
              </w:rPr>
            </w:pPr>
          </w:p>
        </w:tc>
        <w:tc>
          <w:tcPr>
            <w:tcW w:w="0" w:type="dxa"/>
            <w:vAlign w:val="bottom"/>
          </w:tcPr>
          <w:p w14:paraId="2C76AAA9" w14:textId="77777777" w:rsidR="001516AB" w:rsidRDefault="001516AB">
            <w:pPr>
              <w:rPr>
                <w:sz w:val="1"/>
                <w:szCs w:val="1"/>
              </w:rPr>
            </w:pPr>
          </w:p>
        </w:tc>
      </w:tr>
      <w:tr w:rsidR="001516AB" w14:paraId="6D5985BD" w14:textId="77777777">
        <w:trPr>
          <w:trHeight w:val="562"/>
        </w:trPr>
        <w:tc>
          <w:tcPr>
            <w:tcW w:w="580" w:type="dxa"/>
            <w:vAlign w:val="bottom"/>
          </w:tcPr>
          <w:p w14:paraId="7D528256" w14:textId="77777777" w:rsidR="001516AB" w:rsidRDefault="001516AB">
            <w:pPr>
              <w:rPr>
                <w:sz w:val="24"/>
                <w:szCs w:val="24"/>
              </w:rPr>
            </w:pPr>
          </w:p>
        </w:tc>
        <w:tc>
          <w:tcPr>
            <w:tcW w:w="1500" w:type="dxa"/>
            <w:vAlign w:val="bottom"/>
          </w:tcPr>
          <w:p w14:paraId="615F18DF" w14:textId="77777777" w:rsidR="001516AB" w:rsidRDefault="001516AB">
            <w:pPr>
              <w:rPr>
                <w:sz w:val="24"/>
                <w:szCs w:val="24"/>
              </w:rPr>
            </w:pPr>
          </w:p>
        </w:tc>
        <w:tc>
          <w:tcPr>
            <w:tcW w:w="7260" w:type="dxa"/>
            <w:gridSpan w:val="7"/>
            <w:vAlign w:val="bottom"/>
          </w:tcPr>
          <w:p w14:paraId="184A1821" w14:textId="77777777" w:rsidR="001516AB" w:rsidRDefault="0066520C">
            <w:pPr>
              <w:ind w:right="2208"/>
              <w:jc w:val="center"/>
              <w:rPr>
                <w:sz w:val="20"/>
                <w:szCs w:val="20"/>
              </w:rPr>
            </w:pPr>
            <w:r>
              <w:rPr>
                <w:rFonts w:ascii="Arial" w:eastAsia="Arial" w:hAnsi="Arial" w:cs="Arial"/>
                <w:b/>
                <w:bCs/>
                <w:w w:val="96"/>
                <w:sz w:val="20"/>
                <w:szCs w:val="20"/>
              </w:rPr>
              <w:t>0x0E: FREQ1 - Слово управления частотой, средний байт</w:t>
            </w:r>
          </w:p>
        </w:tc>
        <w:tc>
          <w:tcPr>
            <w:tcW w:w="120" w:type="dxa"/>
            <w:vAlign w:val="bottom"/>
          </w:tcPr>
          <w:p w14:paraId="6D8C59CA" w14:textId="77777777" w:rsidR="001516AB" w:rsidRDefault="001516AB">
            <w:pPr>
              <w:rPr>
                <w:sz w:val="24"/>
                <w:szCs w:val="24"/>
              </w:rPr>
            </w:pPr>
          </w:p>
        </w:tc>
        <w:tc>
          <w:tcPr>
            <w:tcW w:w="0" w:type="dxa"/>
            <w:vAlign w:val="bottom"/>
          </w:tcPr>
          <w:p w14:paraId="3C5D963D" w14:textId="77777777" w:rsidR="001516AB" w:rsidRDefault="001516AB">
            <w:pPr>
              <w:rPr>
                <w:sz w:val="1"/>
                <w:szCs w:val="1"/>
              </w:rPr>
            </w:pPr>
          </w:p>
        </w:tc>
      </w:tr>
      <w:tr w:rsidR="001516AB" w14:paraId="2F1E724B" w14:textId="77777777">
        <w:trPr>
          <w:trHeight w:val="126"/>
        </w:trPr>
        <w:tc>
          <w:tcPr>
            <w:tcW w:w="580" w:type="dxa"/>
            <w:tcBorders>
              <w:bottom w:val="single" w:sz="8" w:space="0" w:color="auto"/>
            </w:tcBorders>
            <w:vAlign w:val="bottom"/>
          </w:tcPr>
          <w:p w14:paraId="1E6C8CDD" w14:textId="77777777" w:rsidR="001516AB" w:rsidRDefault="001516AB">
            <w:pPr>
              <w:rPr>
                <w:sz w:val="10"/>
                <w:szCs w:val="10"/>
              </w:rPr>
            </w:pPr>
          </w:p>
        </w:tc>
        <w:tc>
          <w:tcPr>
            <w:tcW w:w="1500" w:type="dxa"/>
            <w:tcBorders>
              <w:bottom w:val="single" w:sz="8" w:space="0" w:color="auto"/>
            </w:tcBorders>
            <w:vAlign w:val="bottom"/>
          </w:tcPr>
          <w:p w14:paraId="4564AEA9" w14:textId="77777777" w:rsidR="001516AB" w:rsidRDefault="001516AB">
            <w:pPr>
              <w:rPr>
                <w:sz w:val="10"/>
                <w:szCs w:val="10"/>
              </w:rPr>
            </w:pPr>
          </w:p>
        </w:tc>
        <w:tc>
          <w:tcPr>
            <w:tcW w:w="1040" w:type="dxa"/>
            <w:tcBorders>
              <w:bottom w:val="single" w:sz="8" w:space="0" w:color="auto"/>
            </w:tcBorders>
            <w:vAlign w:val="bottom"/>
          </w:tcPr>
          <w:p w14:paraId="428D61F6" w14:textId="77777777" w:rsidR="001516AB" w:rsidRDefault="001516AB">
            <w:pPr>
              <w:rPr>
                <w:sz w:val="10"/>
                <w:szCs w:val="10"/>
              </w:rPr>
            </w:pPr>
          </w:p>
        </w:tc>
        <w:tc>
          <w:tcPr>
            <w:tcW w:w="580" w:type="dxa"/>
            <w:tcBorders>
              <w:bottom w:val="single" w:sz="8" w:space="0" w:color="auto"/>
            </w:tcBorders>
            <w:vAlign w:val="bottom"/>
          </w:tcPr>
          <w:p w14:paraId="44F3E8AB" w14:textId="77777777" w:rsidR="001516AB" w:rsidRDefault="001516AB">
            <w:pPr>
              <w:rPr>
                <w:sz w:val="10"/>
                <w:szCs w:val="10"/>
              </w:rPr>
            </w:pPr>
          </w:p>
        </w:tc>
        <w:tc>
          <w:tcPr>
            <w:tcW w:w="5640" w:type="dxa"/>
            <w:gridSpan w:val="5"/>
            <w:tcBorders>
              <w:bottom w:val="single" w:sz="8" w:space="0" w:color="auto"/>
            </w:tcBorders>
            <w:vAlign w:val="bottom"/>
          </w:tcPr>
          <w:p w14:paraId="5C31BAD7" w14:textId="77777777" w:rsidR="001516AB" w:rsidRDefault="001516AB">
            <w:pPr>
              <w:rPr>
                <w:sz w:val="10"/>
                <w:szCs w:val="10"/>
              </w:rPr>
            </w:pPr>
          </w:p>
        </w:tc>
        <w:tc>
          <w:tcPr>
            <w:tcW w:w="120" w:type="dxa"/>
            <w:tcBorders>
              <w:bottom w:val="single" w:sz="8" w:space="0" w:color="auto"/>
            </w:tcBorders>
            <w:vAlign w:val="bottom"/>
          </w:tcPr>
          <w:p w14:paraId="7AD9B852" w14:textId="77777777" w:rsidR="001516AB" w:rsidRDefault="001516AB">
            <w:pPr>
              <w:rPr>
                <w:sz w:val="10"/>
                <w:szCs w:val="10"/>
              </w:rPr>
            </w:pPr>
          </w:p>
        </w:tc>
        <w:tc>
          <w:tcPr>
            <w:tcW w:w="0" w:type="dxa"/>
            <w:vAlign w:val="bottom"/>
          </w:tcPr>
          <w:p w14:paraId="0D81296A" w14:textId="77777777" w:rsidR="001516AB" w:rsidRDefault="001516AB">
            <w:pPr>
              <w:rPr>
                <w:sz w:val="1"/>
                <w:szCs w:val="1"/>
              </w:rPr>
            </w:pPr>
          </w:p>
        </w:tc>
      </w:tr>
      <w:tr w:rsidR="001516AB" w14:paraId="037E9C5D" w14:textId="77777777">
        <w:trPr>
          <w:trHeight w:val="228"/>
        </w:trPr>
        <w:tc>
          <w:tcPr>
            <w:tcW w:w="580" w:type="dxa"/>
            <w:tcBorders>
              <w:left w:val="single" w:sz="8" w:space="0" w:color="auto"/>
              <w:right w:val="single" w:sz="8" w:space="0" w:color="auto"/>
            </w:tcBorders>
            <w:shd w:val="clear" w:color="auto" w:fill="D9D9D9"/>
            <w:vAlign w:val="bottom"/>
          </w:tcPr>
          <w:p w14:paraId="3E137639"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500" w:type="dxa"/>
            <w:tcBorders>
              <w:right w:val="single" w:sz="8" w:space="0" w:color="auto"/>
            </w:tcBorders>
            <w:shd w:val="clear" w:color="auto" w:fill="D9D9D9"/>
            <w:vAlign w:val="bottom"/>
          </w:tcPr>
          <w:p w14:paraId="0BAB2D6B" w14:textId="77777777" w:rsidR="001516AB" w:rsidRDefault="0066520C">
            <w:pPr>
              <w:ind w:left="60"/>
              <w:rPr>
                <w:sz w:val="20"/>
                <w:szCs w:val="20"/>
              </w:rPr>
            </w:pPr>
            <w:r>
              <w:rPr>
                <w:rFonts w:ascii="Arial" w:eastAsia="Arial" w:hAnsi="Arial" w:cs="Arial"/>
                <w:b/>
                <w:bCs/>
                <w:sz w:val="16"/>
                <w:szCs w:val="16"/>
              </w:rPr>
              <w:t>Имя поля</w:t>
            </w:r>
          </w:p>
        </w:tc>
        <w:tc>
          <w:tcPr>
            <w:tcW w:w="1040" w:type="dxa"/>
            <w:tcBorders>
              <w:right w:val="single" w:sz="8" w:space="0" w:color="auto"/>
            </w:tcBorders>
            <w:shd w:val="clear" w:color="auto" w:fill="D9D9D9"/>
            <w:vAlign w:val="bottom"/>
          </w:tcPr>
          <w:p w14:paraId="40FA2B00" w14:textId="77777777" w:rsidR="001516AB" w:rsidRDefault="0066520C">
            <w:pPr>
              <w:ind w:left="10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585083A1" w14:textId="77777777" w:rsidR="001516AB" w:rsidRDefault="0066520C">
            <w:pPr>
              <w:ind w:left="80"/>
              <w:rPr>
                <w:sz w:val="20"/>
                <w:szCs w:val="20"/>
              </w:rPr>
            </w:pPr>
            <w:r>
              <w:rPr>
                <w:rFonts w:ascii="Arial" w:eastAsia="Arial" w:hAnsi="Arial" w:cs="Arial"/>
                <w:b/>
                <w:bCs/>
                <w:sz w:val="16"/>
                <w:szCs w:val="16"/>
                <w:highlight w:val="lightGray"/>
              </w:rPr>
              <w:t>R / W</w:t>
            </w:r>
          </w:p>
        </w:tc>
        <w:tc>
          <w:tcPr>
            <w:tcW w:w="5640" w:type="dxa"/>
            <w:gridSpan w:val="5"/>
            <w:shd w:val="clear" w:color="auto" w:fill="D9D9D9"/>
            <w:vAlign w:val="bottom"/>
          </w:tcPr>
          <w:p w14:paraId="23D68F28" w14:textId="77777777" w:rsidR="001516AB" w:rsidRDefault="0066520C">
            <w:pPr>
              <w:ind w:left="100"/>
              <w:rPr>
                <w:sz w:val="20"/>
                <w:szCs w:val="20"/>
              </w:rPr>
            </w:pPr>
            <w:r>
              <w:rPr>
                <w:rFonts w:ascii="Arial" w:eastAsia="Arial" w:hAnsi="Arial" w:cs="Arial"/>
                <w:b/>
                <w:bCs/>
                <w:sz w:val="16"/>
                <w:szCs w:val="16"/>
              </w:rPr>
              <w:t>Описание</w:t>
            </w:r>
          </w:p>
        </w:tc>
        <w:tc>
          <w:tcPr>
            <w:tcW w:w="120" w:type="dxa"/>
            <w:tcBorders>
              <w:right w:val="single" w:sz="8" w:space="0" w:color="auto"/>
            </w:tcBorders>
            <w:shd w:val="clear" w:color="auto" w:fill="D9D9D9"/>
            <w:vAlign w:val="bottom"/>
          </w:tcPr>
          <w:p w14:paraId="793EB8EF" w14:textId="77777777" w:rsidR="001516AB" w:rsidRDefault="001516AB">
            <w:pPr>
              <w:rPr>
                <w:sz w:val="19"/>
                <w:szCs w:val="19"/>
              </w:rPr>
            </w:pPr>
          </w:p>
        </w:tc>
        <w:tc>
          <w:tcPr>
            <w:tcW w:w="0" w:type="dxa"/>
            <w:vAlign w:val="bottom"/>
          </w:tcPr>
          <w:p w14:paraId="7649ACFF" w14:textId="77777777" w:rsidR="001516AB" w:rsidRDefault="001516AB">
            <w:pPr>
              <w:rPr>
                <w:sz w:val="1"/>
                <w:szCs w:val="1"/>
              </w:rPr>
            </w:pPr>
          </w:p>
        </w:tc>
      </w:tr>
      <w:tr w:rsidR="001516AB" w14:paraId="7B95C6F4" w14:textId="77777777">
        <w:trPr>
          <w:trHeight w:val="129"/>
        </w:trPr>
        <w:tc>
          <w:tcPr>
            <w:tcW w:w="580" w:type="dxa"/>
            <w:tcBorders>
              <w:left w:val="single" w:sz="8" w:space="0" w:color="auto"/>
              <w:bottom w:val="single" w:sz="8" w:space="0" w:color="D9D9D9"/>
              <w:right w:val="single" w:sz="8" w:space="0" w:color="auto"/>
            </w:tcBorders>
            <w:shd w:val="clear" w:color="auto" w:fill="D9D9D9"/>
            <w:vAlign w:val="bottom"/>
          </w:tcPr>
          <w:p w14:paraId="2B415AA7" w14:textId="77777777" w:rsidR="001516AB" w:rsidRDefault="001516AB">
            <w:pPr>
              <w:rPr>
                <w:sz w:val="10"/>
                <w:szCs w:val="10"/>
              </w:rPr>
            </w:pPr>
          </w:p>
        </w:tc>
        <w:tc>
          <w:tcPr>
            <w:tcW w:w="1500" w:type="dxa"/>
            <w:tcBorders>
              <w:bottom w:val="single" w:sz="8" w:space="0" w:color="D9D9D9"/>
              <w:right w:val="single" w:sz="8" w:space="0" w:color="auto"/>
            </w:tcBorders>
            <w:shd w:val="clear" w:color="auto" w:fill="D9D9D9"/>
            <w:vAlign w:val="bottom"/>
          </w:tcPr>
          <w:p w14:paraId="053F7B5C"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6F6C1EDC"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21E8BEBB" w14:textId="77777777" w:rsidR="001516AB" w:rsidRDefault="001516AB">
            <w:pPr>
              <w:rPr>
                <w:sz w:val="10"/>
                <w:szCs w:val="10"/>
              </w:rPr>
            </w:pPr>
          </w:p>
        </w:tc>
        <w:tc>
          <w:tcPr>
            <w:tcW w:w="5640" w:type="dxa"/>
            <w:gridSpan w:val="5"/>
            <w:tcBorders>
              <w:bottom w:val="single" w:sz="8" w:space="0" w:color="D9D9D9"/>
            </w:tcBorders>
            <w:shd w:val="clear" w:color="auto" w:fill="D9D9D9"/>
            <w:vAlign w:val="bottom"/>
          </w:tcPr>
          <w:p w14:paraId="78E9D97B" w14:textId="77777777" w:rsidR="001516AB" w:rsidRDefault="001516AB">
            <w:pPr>
              <w:rPr>
                <w:sz w:val="10"/>
                <w:szCs w:val="10"/>
              </w:rPr>
            </w:pPr>
          </w:p>
        </w:tc>
        <w:tc>
          <w:tcPr>
            <w:tcW w:w="120" w:type="dxa"/>
            <w:tcBorders>
              <w:bottom w:val="single" w:sz="8" w:space="0" w:color="D9D9D9"/>
              <w:right w:val="single" w:sz="8" w:space="0" w:color="auto"/>
            </w:tcBorders>
            <w:shd w:val="clear" w:color="auto" w:fill="D9D9D9"/>
            <w:vAlign w:val="bottom"/>
          </w:tcPr>
          <w:p w14:paraId="3E4943D0" w14:textId="77777777" w:rsidR="001516AB" w:rsidRDefault="001516AB">
            <w:pPr>
              <w:rPr>
                <w:sz w:val="10"/>
                <w:szCs w:val="10"/>
              </w:rPr>
            </w:pPr>
          </w:p>
        </w:tc>
        <w:tc>
          <w:tcPr>
            <w:tcW w:w="0" w:type="dxa"/>
            <w:vAlign w:val="bottom"/>
          </w:tcPr>
          <w:p w14:paraId="1BBB4D6B" w14:textId="77777777" w:rsidR="001516AB" w:rsidRDefault="001516AB">
            <w:pPr>
              <w:rPr>
                <w:sz w:val="1"/>
                <w:szCs w:val="1"/>
              </w:rPr>
            </w:pPr>
          </w:p>
        </w:tc>
      </w:tr>
      <w:tr w:rsidR="001516AB" w14:paraId="000E6FD4" w14:textId="77777777">
        <w:trPr>
          <w:trHeight w:val="235"/>
        </w:trPr>
        <w:tc>
          <w:tcPr>
            <w:tcW w:w="580" w:type="dxa"/>
            <w:tcBorders>
              <w:top w:val="single" w:sz="8" w:space="0" w:color="auto"/>
              <w:left w:val="single" w:sz="8" w:space="0" w:color="auto"/>
              <w:right w:val="single" w:sz="8" w:space="0" w:color="auto"/>
            </w:tcBorders>
            <w:vAlign w:val="bottom"/>
          </w:tcPr>
          <w:p w14:paraId="3BFE6A9D" w14:textId="77777777" w:rsidR="001516AB" w:rsidRDefault="0066520C">
            <w:pPr>
              <w:ind w:left="100"/>
              <w:rPr>
                <w:sz w:val="20"/>
                <w:szCs w:val="20"/>
              </w:rPr>
            </w:pPr>
            <w:r>
              <w:rPr>
                <w:rFonts w:ascii="Arial" w:eastAsia="Arial" w:hAnsi="Arial" w:cs="Arial"/>
                <w:sz w:val="16"/>
                <w:szCs w:val="16"/>
              </w:rPr>
              <w:t>7: 0</w:t>
            </w:r>
          </w:p>
        </w:tc>
        <w:tc>
          <w:tcPr>
            <w:tcW w:w="1500" w:type="dxa"/>
            <w:tcBorders>
              <w:top w:val="single" w:sz="8" w:space="0" w:color="auto"/>
              <w:right w:val="single" w:sz="8" w:space="0" w:color="auto"/>
            </w:tcBorders>
            <w:vAlign w:val="bottom"/>
          </w:tcPr>
          <w:p w14:paraId="2A4CD923" w14:textId="77777777" w:rsidR="001516AB" w:rsidRDefault="0066520C">
            <w:pPr>
              <w:ind w:left="60"/>
              <w:rPr>
                <w:sz w:val="20"/>
                <w:szCs w:val="20"/>
              </w:rPr>
            </w:pPr>
            <w:r>
              <w:rPr>
                <w:rFonts w:ascii="Arial" w:eastAsia="Arial" w:hAnsi="Arial" w:cs="Arial"/>
                <w:sz w:val="16"/>
                <w:szCs w:val="16"/>
              </w:rPr>
              <w:t>FREQ [15: 8]</w:t>
            </w:r>
          </w:p>
        </w:tc>
        <w:tc>
          <w:tcPr>
            <w:tcW w:w="1040" w:type="dxa"/>
            <w:tcBorders>
              <w:top w:val="single" w:sz="8" w:space="0" w:color="auto"/>
              <w:right w:val="single" w:sz="8" w:space="0" w:color="auto"/>
            </w:tcBorders>
            <w:vAlign w:val="bottom"/>
          </w:tcPr>
          <w:p w14:paraId="6132CDDC" w14:textId="77777777" w:rsidR="001516AB" w:rsidRDefault="0066520C">
            <w:pPr>
              <w:ind w:left="100"/>
              <w:rPr>
                <w:sz w:val="20"/>
                <w:szCs w:val="20"/>
              </w:rPr>
            </w:pPr>
            <w:r>
              <w:rPr>
                <w:rFonts w:ascii="Arial" w:eastAsia="Arial" w:hAnsi="Arial" w:cs="Arial"/>
                <w:sz w:val="16"/>
                <w:szCs w:val="16"/>
              </w:rPr>
              <w:t>196 (0xC4)</w:t>
            </w:r>
          </w:p>
        </w:tc>
        <w:tc>
          <w:tcPr>
            <w:tcW w:w="580" w:type="dxa"/>
            <w:tcBorders>
              <w:top w:val="single" w:sz="8" w:space="0" w:color="auto"/>
              <w:right w:val="single" w:sz="8" w:space="0" w:color="auto"/>
            </w:tcBorders>
            <w:vAlign w:val="bottom"/>
          </w:tcPr>
          <w:p w14:paraId="751048F6" w14:textId="77777777" w:rsidR="001516AB" w:rsidRDefault="0066520C">
            <w:pPr>
              <w:ind w:left="80"/>
              <w:rPr>
                <w:sz w:val="20"/>
                <w:szCs w:val="20"/>
              </w:rPr>
            </w:pPr>
            <w:r>
              <w:rPr>
                <w:rFonts w:ascii="Arial" w:eastAsia="Arial" w:hAnsi="Arial" w:cs="Arial"/>
                <w:sz w:val="16"/>
                <w:szCs w:val="16"/>
              </w:rPr>
              <w:t>R / W</w:t>
            </w:r>
          </w:p>
        </w:tc>
        <w:tc>
          <w:tcPr>
            <w:tcW w:w="5640" w:type="dxa"/>
            <w:gridSpan w:val="5"/>
            <w:tcBorders>
              <w:top w:val="single" w:sz="8" w:space="0" w:color="auto"/>
            </w:tcBorders>
            <w:vAlign w:val="bottom"/>
          </w:tcPr>
          <w:p w14:paraId="0CCBEF9E" w14:textId="77777777" w:rsidR="001516AB" w:rsidRDefault="0066520C">
            <w:pPr>
              <w:ind w:right="3888"/>
              <w:jc w:val="center"/>
              <w:rPr>
                <w:sz w:val="20"/>
                <w:szCs w:val="20"/>
              </w:rPr>
            </w:pPr>
            <w:r>
              <w:rPr>
                <w:rFonts w:ascii="Arial" w:eastAsia="Arial" w:hAnsi="Arial" w:cs="Arial"/>
                <w:sz w:val="16"/>
                <w:szCs w:val="16"/>
              </w:rPr>
              <w:t xml:space="preserve">Ref. </w:t>
            </w:r>
            <w:r>
              <w:rPr>
                <w:rFonts w:ascii="Courier New" w:eastAsia="Courier New" w:hAnsi="Courier New" w:cs="Courier New"/>
                <w:sz w:val="16"/>
                <w:szCs w:val="16"/>
              </w:rPr>
              <w:t>FREQ2</w:t>
            </w:r>
            <w:r>
              <w:rPr>
                <w:rFonts w:ascii="Arial" w:eastAsia="Arial" w:hAnsi="Arial" w:cs="Arial"/>
                <w:sz w:val="16"/>
                <w:szCs w:val="16"/>
              </w:rPr>
              <w:t xml:space="preserve"> регистр</w:t>
            </w:r>
          </w:p>
        </w:tc>
        <w:tc>
          <w:tcPr>
            <w:tcW w:w="120" w:type="dxa"/>
            <w:tcBorders>
              <w:top w:val="single" w:sz="8" w:space="0" w:color="auto"/>
              <w:right w:val="single" w:sz="8" w:space="0" w:color="auto"/>
            </w:tcBorders>
            <w:vAlign w:val="bottom"/>
          </w:tcPr>
          <w:p w14:paraId="06B449C2" w14:textId="77777777" w:rsidR="001516AB" w:rsidRDefault="001516AB">
            <w:pPr>
              <w:rPr>
                <w:sz w:val="20"/>
                <w:szCs w:val="20"/>
              </w:rPr>
            </w:pPr>
          </w:p>
        </w:tc>
        <w:tc>
          <w:tcPr>
            <w:tcW w:w="0" w:type="dxa"/>
            <w:vAlign w:val="bottom"/>
          </w:tcPr>
          <w:p w14:paraId="4D7E4448" w14:textId="77777777" w:rsidR="001516AB" w:rsidRDefault="001516AB">
            <w:pPr>
              <w:rPr>
                <w:sz w:val="1"/>
                <w:szCs w:val="1"/>
              </w:rPr>
            </w:pPr>
          </w:p>
        </w:tc>
      </w:tr>
      <w:tr w:rsidR="001516AB" w14:paraId="460F487A" w14:textId="77777777">
        <w:trPr>
          <w:trHeight w:val="74"/>
        </w:trPr>
        <w:tc>
          <w:tcPr>
            <w:tcW w:w="580" w:type="dxa"/>
            <w:tcBorders>
              <w:left w:val="single" w:sz="8" w:space="0" w:color="auto"/>
              <w:bottom w:val="single" w:sz="8" w:space="0" w:color="auto"/>
              <w:right w:val="single" w:sz="8" w:space="0" w:color="auto"/>
            </w:tcBorders>
            <w:vAlign w:val="bottom"/>
          </w:tcPr>
          <w:p w14:paraId="44E4BA2F" w14:textId="77777777" w:rsidR="001516AB" w:rsidRDefault="001516AB">
            <w:pPr>
              <w:rPr>
                <w:sz w:val="6"/>
                <w:szCs w:val="6"/>
              </w:rPr>
            </w:pPr>
          </w:p>
        </w:tc>
        <w:tc>
          <w:tcPr>
            <w:tcW w:w="1500" w:type="dxa"/>
            <w:tcBorders>
              <w:bottom w:val="single" w:sz="8" w:space="0" w:color="auto"/>
              <w:right w:val="single" w:sz="8" w:space="0" w:color="auto"/>
            </w:tcBorders>
            <w:vAlign w:val="bottom"/>
          </w:tcPr>
          <w:p w14:paraId="15C77053" w14:textId="77777777" w:rsidR="001516AB" w:rsidRDefault="001516AB">
            <w:pPr>
              <w:rPr>
                <w:sz w:val="6"/>
                <w:szCs w:val="6"/>
              </w:rPr>
            </w:pPr>
          </w:p>
        </w:tc>
        <w:tc>
          <w:tcPr>
            <w:tcW w:w="1040" w:type="dxa"/>
            <w:tcBorders>
              <w:bottom w:val="single" w:sz="8" w:space="0" w:color="auto"/>
              <w:right w:val="single" w:sz="8" w:space="0" w:color="auto"/>
            </w:tcBorders>
            <w:vAlign w:val="bottom"/>
          </w:tcPr>
          <w:p w14:paraId="1F2CD9B3" w14:textId="77777777" w:rsidR="001516AB" w:rsidRDefault="001516AB">
            <w:pPr>
              <w:rPr>
                <w:sz w:val="6"/>
                <w:szCs w:val="6"/>
              </w:rPr>
            </w:pPr>
          </w:p>
        </w:tc>
        <w:tc>
          <w:tcPr>
            <w:tcW w:w="580" w:type="dxa"/>
            <w:tcBorders>
              <w:bottom w:val="single" w:sz="8" w:space="0" w:color="auto"/>
              <w:right w:val="single" w:sz="8" w:space="0" w:color="auto"/>
            </w:tcBorders>
            <w:vAlign w:val="bottom"/>
          </w:tcPr>
          <w:p w14:paraId="16A86EB0" w14:textId="77777777" w:rsidR="001516AB" w:rsidRDefault="001516AB">
            <w:pPr>
              <w:rPr>
                <w:sz w:val="6"/>
                <w:szCs w:val="6"/>
              </w:rPr>
            </w:pPr>
          </w:p>
        </w:tc>
        <w:tc>
          <w:tcPr>
            <w:tcW w:w="5640" w:type="dxa"/>
            <w:gridSpan w:val="5"/>
            <w:tcBorders>
              <w:bottom w:val="single" w:sz="8" w:space="0" w:color="auto"/>
            </w:tcBorders>
            <w:vAlign w:val="bottom"/>
          </w:tcPr>
          <w:p w14:paraId="56AB146D" w14:textId="77777777" w:rsidR="001516AB" w:rsidRDefault="001516AB">
            <w:pPr>
              <w:rPr>
                <w:sz w:val="6"/>
                <w:szCs w:val="6"/>
              </w:rPr>
            </w:pPr>
          </w:p>
        </w:tc>
        <w:tc>
          <w:tcPr>
            <w:tcW w:w="120" w:type="dxa"/>
            <w:tcBorders>
              <w:bottom w:val="single" w:sz="8" w:space="0" w:color="auto"/>
              <w:right w:val="single" w:sz="8" w:space="0" w:color="auto"/>
            </w:tcBorders>
            <w:vAlign w:val="bottom"/>
          </w:tcPr>
          <w:p w14:paraId="7C3B862A" w14:textId="77777777" w:rsidR="001516AB" w:rsidRDefault="001516AB">
            <w:pPr>
              <w:rPr>
                <w:sz w:val="6"/>
                <w:szCs w:val="6"/>
              </w:rPr>
            </w:pPr>
          </w:p>
        </w:tc>
        <w:tc>
          <w:tcPr>
            <w:tcW w:w="0" w:type="dxa"/>
            <w:vAlign w:val="bottom"/>
          </w:tcPr>
          <w:p w14:paraId="12970108" w14:textId="77777777" w:rsidR="001516AB" w:rsidRDefault="001516AB">
            <w:pPr>
              <w:rPr>
                <w:sz w:val="1"/>
                <w:szCs w:val="1"/>
              </w:rPr>
            </w:pPr>
          </w:p>
        </w:tc>
      </w:tr>
      <w:tr w:rsidR="001516AB" w14:paraId="357D4752" w14:textId="77777777">
        <w:trPr>
          <w:trHeight w:val="682"/>
        </w:trPr>
        <w:tc>
          <w:tcPr>
            <w:tcW w:w="580" w:type="dxa"/>
            <w:vAlign w:val="bottom"/>
          </w:tcPr>
          <w:p w14:paraId="535C4F7A" w14:textId="77777777" w:rsidR="001516AB" w:rsidRDefault="001516AB">
            <w:pPr>
              <w:rPr>
                <w:sz w:val="24"/>
                <w:szCs w:val="24"/>
              </w:rPr>
            </w:pPr>
          </w:p>
        </w:tc>
        <w:tc>
          <w:tcPr>
            <w:tcW w:w="1500" w:type="dxa"/>
            <w:vAlign w:val="bottom"/>
          </w:tcPr>
          <w:p w14:paraId="1761EF63" w14:textId="77777777" w:rsidR="001516AB" w:rsidRDefault="001516AB">
            <w:pPr>
              <w:rPr>
                <w:sz w:val="24"/>
                <w:szCs w:val="24"/>
              </w:rPr>
            </w:pPr>
          </w:p>
        </w:tc>
        <w:tc>
          <w:tcPr>
            <w:tcW w:w="7260" w:type="dxa"/>
            <w:gridSpan w:val="7"/>
            <w:vAlign w:val="bottom"/>
          </w:tcPr>
          <w:p w14:paraId="23296A4E" w14:textId="77777777" w:rsidR="001516AB" w:rsidRDefault="0066520C">
            <w:pPr>
              <w:ind w:right="2228"/>
              <w:jc w:val="center"/>
              <w:rPr>
                <w:sz w:val="20"/>
                <w:szCs w:val="20"/>
              </w:rPr>
            </w:pPr>
            <w:r>
              <w:rPr>
                <w:rFonts w:ascii="Arial" w:eastAsia="Arial" w:hAnsi="Arial" w:cs="Arial"/>
                <w:b/>
                <w:bCs/>
                <w:w w:val="97"/>
                <w:sz w:val="20"/>
                <w:szCs w:val="20"/>
              </w:rPr>
              <w:t>0x0F: FREQ0 - Слово управления частотой, младший байт</w:t>
            </w:r>
          </w:p>
        </w:tc>
        <w:tc>
          <w:tcPr>
            <w:tcW w:w="120" w:type="dxa"/>
            <w:vAlign w:val="bottom"/>
          </w:tcPr>
          <w:p w14:paraId="06DFF4CD" w14:textId="77777777" w:rsidR="001516AB" w:rsidRDefault="001516AB">
            <w:pPr>
              <w:rPr>
                <w:sz w:val="24"/>
                <w:szCs w:val="24"/>
              </w:rPr>
            </w:pPr>
          </w:p>
        </w:tc>
        <w:tc>
          <w:tcPr>
            <w:tcW w:w="0" w:type="dxa"/>
            <w:vAlign w:val="bottom"/>
          </w:tcPr>
          <w:p w14:paraId="58BF145E" w14:textId="77777777" w:rsidR="001516AB" w:rsidRDefault="001516AB">
            <w:pPr>
              <w:rPr>
                <w:sz w:val="1"/>
                <w:szCs w:val="1"/>
              </w:rPr>
            </w:pPr>
          </w:p>
        </w:tc>
      </w:tr>
      <w:tr w:rsidR="001516AB" w14:paraId="793A8660" w14:textId="77777777">
        <w:trPr>
          <w:trHeight w:val="128"/>
        </w:trPr>
        <w:tc>
          <w:tcPr>
            <w:tcW w:w="580" w:type="dxa"/>
            <w:tcBorders>
              <w:bottom w:val="single" w:sz="8" w:space="0" w:color="auto"/>
            </w:tcBorders>
            <w:vAlign w:val="bottom"/>
          </w:tcPr>
          <w:p w14:paraId="2225E138" w14:textId="77777777" w:rsidR="001516AB" w:rsidRDefault="001516AB">
            <w:pPr>
              <w:rPr>
                <w:sz w:val="11"/>
                <w:szCs w:val="11"/>
              </w:rPr>
            </w:pPr>
          </w:p>
        </w:tc>
        <w:tc>
          <w:tcPr>
            <w:tcW w:w="1500" w:type="dxa"/>
            <w:tcBorders>
              <w:bottom w:val="single" w:sz="8" w:space="0" w:color="auto"/>
            </w:tcBorders>
            <w:vAlign w:val="bottom"/>
          </w:tcPr>
          <w:p w14:paraId="223DDF50" w14:textId="77777777" w:rsidR="001516AB" w:rsidRDefault="001516AB">
            <w:pPr>
              <w:rPr>
                <w:sz w:val="11"/>
                <w:szCs w:val="11"/>
              </w:rPr>
            </w:pPr>
          </w:p>
        </w:tc>
        <w:tc>
          <w:tcPr>
            <w:tcW w:w="1040" w:type="dxa"/>
            <w:tcBorders>
              <w:bottom w:val="single" w:sz="8" w:space="0" w:color="auto"/>
            </w:tcBorders>
            <w:vAlign w:val="bottom"/>
          </w:tcPr>
          <w:p w14:paraId="3AACBBDB" w14:textId="77777777" w:rsidR="001516AB" w:rsidRDefault="001516AB">
            <w:pPr>
              <w:rPr>
                <w:sz w:val="11"/>
                <w:szCs w:val="11"/>
              </w:rPr>
            </w:pPr>
          </w:p>
        </w:tc>
        <w:tc>
          <w:tcPr>
            <w:tcW w:w="580" w:type="dxa"/>
            <w:tcBorders>
              <w:bottom w:val="single" w:sz="8" w:space="0" w:color="auto"/>
            </w:tcBorders>
            <w:vAlign w:val="bottom"/>
          </w:tcPr>
          <w:p w14:paraId="0FAF9874" w14:textId="77777777" w:rsidR="001516AB" w:rsidRDefault="001516AB">
            <w:pPr>
              <w:rPr>
                <w:sz w:val="11"/>
                <w:szCs w:val="11"/>
              </w:rPr>
            </w:pPr>
          </w:p>
        </w:tc>
        <w:tc>
          <w:tcPr>
            <w:tcW w:w="5640" w:type="dxa"/>
            <w:gridSpan w:val="5"/>
            <w:tcBorders>
              <w:bottom w:val="single" w:sz="8" w:space="0" w:color="auto"/>
            </w:tcBorders>
            <w:vAlign w:val="bottom"/>
          </w:tcPr>
          <w:p w14:paraId="5E785016" w14:textId="77777777" w:rsidR="001516AB" w:rsidRDefault="001516AB">
            <w:pPr>
              <w:rPr>
                <w:sz w:val="11"/>
                <w:szCs w:val="11"/>
              </w:rPr>
            </w:pPr>
          </w:p>
        </w:tc>
        <w:tc>
          <w:tcPr>
            <w:tcW w:w="120" w:type="dxa"/>
            <w:tcBorders>
              <w:bottom w:val="single" w:sz="8" w:space="0" w:color="auto"/>
            </w:tcBorders>
            <w:vAlign w:val="bottom"/>
          </w:tcPr>
          <w:p w14:paraId="48A553CD" w14:textId="77777777" w:rsidR="001516AB" w:rsidRDefault="001516AB">
            <w:pPr>
              <w:rPr>
                <w:sz w:val="11"/>
                <w:szCs w:val="11"/>
              </w:rPr>
            </w:pPr>
          </w:p>
        </w:tc>
        <w:tc>
          <w:tcPr>
            <w:tcW w:w="0" w:type="dxa"/>
            <w:vAlign w:val="bottom"/>
          </w:tcPr>
          <w:p w14:paraId="098CCA53" w14:textId="77777777" w:rsidR="001516AB" w:rsidRDefault="001516AB">
            <w:pPr>
              <w:rPr>
                <w:sz w:val="1"/>
                <w:szCs w:val="1"/>
              </w:rPr>
            </w:pPr>
          </w:p>
        </w:tc>
      </w:tr>
      <w:tr w:rsidR="001516AB" w14:paraId="7432A0A7" w14:textId="77777777">
        <w:trPr>
          <w:trHeight w:val="226"/>
        </w:trPr>
        <w:tc>
          <w:tcPr>
            <w:tcW w:w="580" w:type="dxa"/>
            <w:tcBorders>
              <w:left w:val="single" w:sz="8" w:space="0" w:color="auto"/>
              <w:right w:val="single" w:sz="8" w:space="0" w:color="auto"/>
            </w:tcBorders>
            <w:shd w:val="clear" w:color="auto" w:fill="D9D9D9"/>
            <w:vAlign w:val="bottom"/>
          </w:tcPr>
          <w:p w14:paraId="554201DE"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500" w:type="dxa"/>
            <w:tcBorders>
              <w:right w:val="single" w:sz="8" w:space="0" w:color="auto"/>
            </w:tcBorders>
            <w:shd w:val="clear" w:color="auto" w:fill="D9D9D9"/>
            <w:vAlign w:val="bottom"/>
          </w:tcPr>
          <w:p w14:paraId="604E7830" w14:textId="77777777" w:rsidR="001516AB" w:rsidRDefault="0066520C">
            <w:pPr>
              <w:rPr>
                <w:sz w:val="20"/>
                <w:szCs w:val="20"/>
              </w:rPr>
            </w:pPr>
            <w:r>
              <w:rPr>
                <w:rFonts w:ascii="Arial" w:eastAsia="Arial" w:hAnsi="Arial" w:cs="Arial"/>
                <w:b/>
                <w:bCs/>
                <w:sz w:val="16"/>
                <w:szCs w:val="16"/>
              </w:rPr>
              <w:t>Имя поля</w:t>
            </w:r>
          </w:p>
        </w:tc>
        <w:tc>
          <w:tcPr>
            <w:tcW w:w="1040" w:type="dxa"/>
            <w:tcBorders>
              <w:right w:val="single" w:sz="8" w:space="0" w:color="auto"/>
            </w:tcBorders>
            <w:shd w:val="clear" w:color="auto" w:fill="D9D9D9"/>
            <w:vAlign w:val="bottom"/>
          </w:tcPr>
          <w:p w14:paraId="3D65C1C6" w14:textId="77777777" w:rsidR="001516AB" w:rsidRDefault="0066520C">
            <w:pPr>
              <w:ind w:left="10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03C797D5" w14:textId="77777777" w:rsidR="001516AB" w:rsidRDefault="0066520C">
            <w:pPr>
              <w:ind w:left="80"/>
              <w:rPr>
                <w:sz w:val="20"/>
                <w:szCs w:val="20"/>
              </w:rPr>
            </w:pPr>
            <w:r>
              <w:rPr>
                <w:rFonts w:ascii="Arial" w:eastAsia="Arial" w:hAnsi="Arial" w:cs="Arial"/>
                <w:b/>
                <w:bCs/>
                <w:sz w:val="16"/>
                <w:szCs w:val="16"/>
                <w:highlight w:val="lightGray"/>
              </w:rPr>
              <w:t>R / W</w:t>
            </w:r>
          </w:p>
        </w:tc>
        <w:tc>
          <w:tcPr>
            <w:tcW w:w="5640" w:type="dxa"/>
            <w:gridSpan w:val="5"/>
            <w:shd w:val="clear" w:color="auto" w:fill="D9D9D9"/>
            <w:vAlign w:val="bottom"/>
          </w:tcPr>
          <w:p w14:paraId="1B18841F" w14:textId="77777777" w:rsidR="001516AB" w:rsidRDefault="0066520C">
            <w:pPr>
              <w:ind w:left="100"/>
              <w:rPr>
                <w:sz w:val="20"/>
                <w:szCs w:val="20"/>
              </w:rPr>
            </w:pPr>
            <w:r>
              <w:rPr>
                <w:rFonts w:ascii="Arial" w:eastAsia="Arial" w:hAnsi="Arial" w:cs="Arial"/>
                <w:b/>
                <w:bCs/>
                <w:sz w:val="16"/>
                <w:szCs w:val="16"/>
              </w:rPr>
              <w:t>Описание</w:t>
            </w:r>
          </w:p>
        </w:tc>
        <w:tc>
          <w:tcPr>
            <w:tcW w:w="120" w:type="dxa"/>
            <w:tcBorders>
              <w:right w:val="single" w:sz="8" w:space="0" w:color="auto"/>
            </w:tcBorders>
            <w:shd w:val="clear" w:color="auto" w:fill="D9D9D9"/>
            <w:vAlign w:val="bottom"/>
          </w:tcPr>
          <w:p w14:paraId="16916684" w14:textId="77777777" w:rsidR="001516AB" w:rsidRDefault="001516AB">
            <w:pPr>
              <w:rPr>
                <w:sz w:val="19"/>
                <w:szCs w:val="19"/>
              </w:rPr>
            </w:pPr>
          </w:p>
        </w:tc>
        <w:tc>
          <w:tcPr>
            <w:tcW w:w="0" w:type="dxa"/>
            <w:vAlign w:val="bottom"/>
          </w:tcPr>
          <w:p w14:paraId="631693D8" w14:textId="77777777" w:rsidR="001516AB" w:rsidRDefault="001516AB">
            <w:pPr>
              <w:rPr>
                <w:sz w:val="1"/>
                <w:szCs w:val="1"/>
              </w:rPr>
            </w:pPr>
          </w:p>
        </w:tc>
      </w:tr>
      <w:tr w:rsidR="001516AB" w14:paraId="624AC578" w14:textId="77777777">
        <w:trPr>
          <w:trHeight w:val="129"/>
        </w:trPr>
        <w:tc>
          <w:tcPr>
            <w:tcW w:w="580" w:type="dxa"/>
            <w:tcBorders>
              <w:left w:val="single" w:sz="8" w:space="0" w:color="auto"/>
              <w:bottom w:val="single" w:sz="8" w:space="0" w:color="D9D9D9"/>
              <w:right w:val="single" w:sz="8" w:space="0" w:color="auto"/>
            </w:tcBorders>
            <w:shd w:val="clear" w:color="auto" w:fill="D9D9D9"/>
            <w:vAlign w:val="bottom"/>
          </w:tcPr>
          <w:p w14:paraId="554A290B" w14:textId="77777777" w:rsidR="001516AB" w:rsidRDefault="001516AB">
            <w:pPr>
              <w:rPr>
                <w:sz w:val="10"/>
                <w:szCs w:val="10"/>
              </w:rPr>
            </w:pPr>
          </w:p>
        </w:tc>
        <w:tc>
          <w:tcPr>
            <w:tcW w:w="1500" w:type="dxa"/>
            <w:tcBorders>
              <w:bottom w:val="single" w:sz="8" w:space="0" w:color="D9D9D9"/>
              <w:right w:val="single" w:sz="8" w:space="0" w:color="auto"/>
            </w:tcBorders>
            <w:shd w:val="clear" w:color="auto" w:fill="D9D9D9"/>
            <w:vAlign w:val="bottom"/>
          </w:tcPr>
          <w:p w14:paraId="191566F0"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651AB3CA"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4C704BD6" w14:textId="77777777" w:rsidR="001516AB" w:rsidRDefault="001516AB">
            <w:pPr>
              <w:rPr>
                <w:sz w:val="10"/>
                <w:szCs w:val="10"/>
              </w:rPr>
            </w:pPr>
          </w:p>
        </w:tc>
        <w:tc>
          <w:tcPr>
            <w:tcW w:w="5640" w:type="dxa"/>
            <w:gridSpan w:val="5"/>
            <w:tcBorders>
              <w:bottom w:val="single" w:sz="8" w:space="0" w:color="D9D9D9"/>
            </w:tcBorders>
            <w:shd w:val="clear" w:color="auto" w:fill="D9D9D9"/>
            <w:vAlign w:val="bottom"/>
          </w:tcPr>
          <w:p w14:paraId="0B1A2976" w14:textId="77777777" w:rsidR="001516AB" w:rsidRDefault="001516AB">
            <w:pPr>
              <w:rPr>
                <w:sz w:val="10"/>
                <w:szCs w:val="10"/>
              </w:rPr>
            </w:pPr>
          </w:p>
        </w:tc>
        <w:tc>
          <w:tcPr>
            <w:tcW w:w="120" w:type="dxa"/>
            <w:tcBorders>
              <w:bottom w:val="single" w:sz="8" w:space="0" w:color="D9D9D9"/>
              <w:right w:val="single" w:sz="8" w:space="0" w:color="auto"/>
            </w:tcBorders>
            <w:shd w:val="clear" w:color="auto" w:fill="D9D9D9"/>
            <w:vAlign w:val="bottom"/>
          </w:tcPr>
          <w:p w14:paraId="05B549BF" w14:textId="77777777" w:rsidR="001516AB" w:rsidRDefault="001516AB">
            <w:pPr>
              <w:rPr>
                <w:sz w:val="10"/>
                <w:szCs w:val="10"/>
              </w:rPr>
            </w:pPr>
          </w:p>
        </w:tc>
        <w:tc>
          <w:tcPr>
            <w:tcW w:w="0" w:type="dxa"/>
            <w:vAlign w:val="bottom"/>
          </w:tcPr>
          <w:p w14:paraId="16DAC881" w14:textId="77777777" w:rsidR="001516AB" w:rsidRDefault="001516AB">
            <w:pPr>
              <w:rPr>
                <w:sz w:val="1"/>
                <w:szCs w:val="1"/>
              </w:rPr>
            </w:pPr>
          </w:p>
        </w:tc>
      </w:tr>
      <w:tr w:rsidR="001516AB" w14:paraId="71613646" w14:textId="77777777">
        <w:trPr>
          <w:trHeight w:val="235"/>
        </w:trPr>
        <w:tc>
          <w:tcPr>
            <w:tcW w:w="580" w:type="dxa"/>
            <w:tcBorders>
              <w:top w:val="single" w:sz="8" w:space="0" w:color="auto"/>
              <w:left w:val="single" w:sz="8" w:space="0" w:color="auto"/>
              <w:right w:val="single" w:sz="8" w:space="0" w:color="auto"/>
            </w:tcBorders>
            <w:vAlign w:val="bottom"/>
          </w:tcPr>
          <w:p w14:paraId="698666CE" w14:textId="77777777" w:rsidR="001516AB" w:rsidRDefault="0066520C">
            <w:pPr>
              <w:ind w:left="100"/>
              <w:rPr>
                <w:sz w:val="20"/>
                <w:szCs w:val="20"/>
              </w:rPr>
            </w:pPr>
            <w:r>
              <w:rPr>
                <w:rFonts w:ascii="Arial" w:eastAsia="Arial" w:hAnsi="Arial" w:cs="Arial"/>
                <w:sz w:val="16"/>
                <w:szCs w:val="16"/>
              </w:rPr>
              <w:t>7: 0</w:t>
            </w:r>
          </w:p>
        </w:tc>
        <w:tc>
          <w:tcPr>
            <w:tcW w:w="1500" w:type="dxa"/>
            <w:tcBorders>
              <w:top w:val="single" w:sz="8" w:space="0" w:color="auto"/>
              <w:right w:val="single" w:sz="8" w:space="0" w:color="auto"/>
            </w:tcBorders>
            <w:vAlign w:val="bottom"/>
          </w:tcPr>
          <w:p w14:paraId="6422E159" w14:textId="77777777" w:rsidR="001516AB" w:rsidRDefault="0066520C">
            <w:pPr>
              <w:rPr>
                <w:sz w:val="20"/>
                <w:szCs w:val="20"/>
              </w:rPr>
            </w:pPr>
            <w:r>
              <w:rPr>
                <w:rFonts w:ascii="Arial" w:eastAsia="Arial" w:hAnsi="Arial" w:cs="Arial"/>
                <w:sz w:val="16"/>
                <w:szCs w:val="16"/>
              </w:rPr>
              <w:t>FREQ [7: 0]</w:t>
            </w:r>
          </w:p>
        </w:tc>
        <w:tc>
          <w:tcPr>
            <w:tcW w:w="1040" w:type="dxa"/>
            <w:tcBorders>
              <w:top w:val="single" w:sz="8" w:space="0" w:color="auto"/>
              <w:right w:val="single" w:sz="8" w:space="0" w:color="auto"/>
            </w:tcBorders>
            <w:vAlign w:val="bottom"/>
          </w:tcPr>
          <w:p w14:paraId="292BFE7B" w14:textId="77777777" w:rsidR="001516AB" w:rsidRDefault="0066520C">
            <w:pPr>
              <w:ind w:left="100"/>
              <w:rPr>
                <w:sz w:val="20"/>
                <w:szCs w:val="20"/>
              </w:rPr>
            </w:pPr>
            <w:r>
              <w:rPr>
                <w:rFonts w:ascii="Arial" w:eastAsia="Arial" w:hAnsi="Arial" w:cs="Arial"/>
                <w:sz w:val="16"/>
                <w:szCs w:val="16"/>
              </w:rPr>
              <w:t>236 (0xEC)</w:t>
            </w:r>
          </w:p>
        </w:tc>
        <w:tc>
          <w:tcPr>
            <w:tcW w:w="580" w:type="dxa"/>
            <w:tcBorders>
              <w:top w:val="single" w:sz="8" w:space="0" w:color="auto"/>
              <w:right w:val="single" w:sz="8" w:space="0" w:color="auto"/>
            </w:tcBorders>
            <w:vAlign w:val="bottom"/>
          </w:tcPr>
          <w:p w14:paraId="17CE84C9" w14:textId="77777777" w:rsidR="001516AB" w:rsidRDefault="0066520C">
            <w:pPr>
              <w:ind w:left="80"/>
              <w:rPr>
                <w:sz w:val="20"/>
                <w:szCs w:val="20"/>
              </w:rPr>
            </w:pPr>
            <w:r>
              <w:rPr>
                <w:rFonts w:ascii="Arial" w:eastAsia="Arial" w:hAnsi="Arial" w:cs="Arial"/>
                <w:sz w:val="16"/>
                <w:szCs w:val="16"/>
              </w:rPr>
              <w:t>R / W</w:t>
            </w:r>
          </w:p>
        </w:tc>
        <w:tc>
          <w:tcPr>
            <w:tcW w:w="5640" w:type="dxa"/>
            <w:gridSpan w:val="5"/>
            <w:tcBorders>
              <w:top w:val="single" w:sz="8" w:space="0" w:color="auto"/>
            </w:tcBorders>
            <w:vAlign w:val="bottom"/>
          </w:tcPr>
          <w:p w14:paraId="68C8CD29" w14:textId="77777777" w:rsidR="001516AB" w:rsidRDefault="0066520C">
            <w:pPr>
              <w:ind w:right="3888"/>
              <w:jc w:val="center"/>
              <w:rPr>
                <w:sz w:val="20"/>
                <w:szCs w:val="20"/>
              </w:rPr>
            </w:pPr>
            <w:r>
              <w:rPr>
                <w:rFonts w:ascii="Arial" w:eastAsia="Arial" w:hAnsi="Arial" w:cs="Arial"/>
                <w:sz w:val="16"/>
                <w:szCs w:val="16"/>
              </w:rPr>
              <w:t xml:space="preserve">Ref. </w:t>
            </w:r>
            <w:r>
              <w:rPr>
                <w:rFonts w:ascii="Courier New" w:eastAsia="Courier New" w:hAnsi="Courier New" w:cs="Courier New"/>
                <w:sz w:val="16"/>
                <w:szCs w:val="16"/>
              </w:rPr>
              <w:t>FREQ2</w:t>
            </w:r>
            <w:r>
              <w:rPr>
                <w:rFonts w:ascii="Arial" w:eastAsia="Arial" w:hAnsi="Arial" w:cs="Arial"/>
                <w:sz w:val="16"/>
                <w:szCs w:val="16"/>
              </w:rPr>
              <w:t xml:space="preserve"> регистр</w:t>
            </w:r>
          </w:p>
        </w:tc>
        <w:tc>
          <w:tcPr>
            <w:tcW w:w="120" w:type="dxa"/>
            <w:tcBorders>
              <w:top w:val="single" w:sz="8" w:space="0" w:color="auto"/>
              <w:right w:val="single" w:sz="8" w:space="0" w:color="auto"/>
            </w:tcBorders>
            <w:vAlign w:val="bottom"/>
          </w:tcPr>
          <w:p w14:paraId="7A739C4C" w14:textId="77777777" w:rsidR="001516AB" w:rsidRDefault="001516AB">
            <w:pPr>
              <w:rPr>
                <w:sz w:val="20"/>
                <w:szCs w:val="20"/>
              </w:rPr>
            </w:pPr>
          </w:p>
        </w:tc>
        <w:tc>
          <w:tcPr>
            <w:tcW w:w="0" w:type="dxa"/>
            <w:vAlign w:val="bottom"/>
          </w:tcPr>
          <w:p w14:paraId="403FF9DC" w14:textId="77777777" w:rsidR="001516AB" w:rsidRDefault="001516AB">
            <w:pPr>
              <w:rPr>
                <w:sz w:val="1"/>
                <w:szCs w:val="1"/>
              </w:rPr>
            </w:pPr>
          </w:p>
        </w:tc>
      </w:tr>
      <w:tr w:rsidR="001516AB" w14:paraId="4C51460D" w14:textId="77777777">
        <w:trPr>
          <w:trHeight w:val="74"/>
        </w:trPr>
        <w:tc>
          <w:tcPr>
            <w:tcW w:w="580" w:type="dxa"/>
            <w:tcBorders>
              <w:left w:val="single" w:sz="8" w:space="0" w:color="auto"/>
              <w:bottom w:val="single" w:sz="8" w:space="0" w:color="auto"/>
              <w:right w:val="single" w:sz="8" w:space="0" w:color="auto"/>
            </w:tcBorders>
            <w:vAlign w:val="bottom"/>
          </w:tcPr>
          <w:p w14:paraId="396C14F7" w14:textId="77777777" w:rsidR="001516AB" w:rsidRDefault="001516AB">
            <w:pPr>
              <w:rPr>
                <w:sz w:val="6"/>
                <w:szCs w:val="6"/>
              </w:rPr>
            </w:pPr>
          </w:p>
        </w:tc>
        <w:tc>
          <w:tcPr>
            <w:tcW w:w="1500" w:type="dxa"/>
            <w:tcBorders>
              <w:bottom w:val="single" w:sz="8" w:space="0" w:color="auto"/>
              <w:right w:val="single" w:sz="8" w:space="0" w:color="auto"/>
            </w:tcBorders>
            <w:vAlign w:val="bottom"/>
          </w:tcPr>
          <w:p w14:paraId="026D1330" w14:textId="77777777" w:rsidR="001516AB" w:rsidRDefault="001516AB">
            <w:pPr>
              <w:rPr>
                <w:sz w:val="6"/>
                <w:szCs w:val="6"/>
              </w:rPr>
            </w:pPr>
          </w:p>
        </w:tc>
        <w:tc>
          <w:tcPr>
            <w:tcW w:w="1040" w:type="dxa"/>
            <w:tcBorders>
              <w:bottom w:val="single" w:sz="8" w:space="0" w:color="auto"/>
              <w:right w:val="single" w:sz="8" w:space="0" w:color="auto"/>
            </w:tcBorders>
            <w:vAlign w:val="bottom"/>
          </w:tcPr>
          <w:p w14:paraId="2D85C88B" w14:textId="77777777" w:rsidR="001516AB" w:rsidRDefault="001516AB">
            <w:pPr>
              <w:rPr>
                <w:sz w:val="6"/>
                <w:szCs w:val="6"/>
              </w:rPr>
            </w:pPr>
          </w:p>
        </w:tc>
        <w:tc>
          <w:tcPr>
            <w:tcW w:w="580" w:type="dxa"/>
            <w:tcBorders>
              <w:bottom w:val="single" w:sz="8" w:space="0" w:color="auto"/>
              <w:right w:val="single" w:sz="8" w:space="0" w:color="auto"/>
            </w:tcBorders>
            <w:vAlign w:val="bottom"/>
          </w:tcPr>
          <w:p w14:paraId="006B4782" w14:textId="77777777" w:rsidR="001516AB" w:rsidRDefault="001516AB">
            <w:pPr>
              <w:rPr>
                <w:sz w:val="6"/>
                <w:szCs w:val="6"/>
              </w:rPr>
            </w:pPr>
          </w:p>
        </w:tc>
        <w:tc>
          <w:tcPr>
            <w:tcW w:w="500" w:type="dxa"/>
            <w:tcBorders>
              <w:bottom w:val="single" w:sz="8" w:space="0" w:color="auto"/>
            </w:tcBorders>
            <w:vAlign w:val="bottom"/>
          </w:tcPr>
          <w:p w14:paraId="2EA2E386" w14:textId="77777777" w:rsidR="001516AB" w:rsidRDefault="001516AB">
            <w:pPr>
              <w:rPr>
                <w:sz w:val="6"/>
                <w:szCs w:val="6"/>
              </w:rPr>
            </w:pPr>
          </w:p>
        </w:tc>
        <w:tc>
          <w:tcPr>
            <w:tcW w:w="280" w:type="dxa"/>
            <w:tcBorders>
              <w:bottom w:val="single" w:sz="8" w:space="0" w:color="auto"/>
            </w:tcBorders>
            <w:vAlign w:val="bottom"/>
          </w:tcPr>
          <w:p w14:paraId="39FF6658" w14:textId="77777777" w:rsidR="001516AB" w:rsidRDefault="001516AB">
            <w:pPr>
              <w:rPr>
                <w:sz w:val="6"/>
                <w:szCs w:val="6"/>
              </w:rPr>
            </w:pPr>
          </w:p>
        </w:tc>
        <w:tc>
          <w:tcPr>
            <w:tcW w:w="180" w:type="dxa"/>
            <w:tcBorders>
              <w:bottom w:val="single" w:sz="8" w:space="0" w:color="auto"/>
            </w:tcBorders>
            <w:vAlign w:val="bottom"/>
          </w:tcPr>
          <w:p w14:paraId="16061B12" w14:textId="77777777" w:rsidR="001516AB" w:rsidRDefault="001516AB">
            <w:pPr>
              <w:rPr>
                <w:sz w:val="6"/>
                <w:szCs w:val="6"/>
              </w:rPr>
            </w:pPr>
          </w:p>
        </w:tc>
        <w:tc>
          <w:tcPr>
            <w:tcW w:w="320" w:type="dxa"/>
            <w:tcBorders>
              <w:bottom w:val="single" w:sz="8" w:space="0" w:color="auto"/>
            </w:tcBorders>
            <w:vAlign w:val="bottom"/>
          </w:tcPr>
          <w:p w14:paraId="03493C49" w14:textId="77777777" w:rsidR="001516AB" w:rsidRDefault="001516AB">
            <w:pPr>
              <w:rPr>
                <w:sz w:val="6"/>
                <w:szCs w:val="6"/>
              </w:rPr>
            </w:pPr>
          </w:p>
        </w:tc>
        <w:tc>
          <w:tcPr>
            <w:tcW w:w="4360" w:type="dxa"/>
            <w:tcBorders>
              <w:bottom w:val="single" w:sz="8" w:space="0" w:color="auto"/>
            </w:tcBorders>
            <w:vAlign w:val="bottom"/>
          </w:tcPr>
          <w:p w14:paraId="2B9A7F95"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11D4069" w14:textId="77777777" w:rsidR="001516AB" w:rsidRDefault="001516AB">
            <w:pPr>
              <w:rPr>
                <w:sz w:val="6"/>
                <w:szCs w:val="6"/>
              </w:rPr>
            </w:pPr>
          </w:p>
        </w:tc>
        <w:tc>
          <w:tcPr>
            <w:tcW w:w="0" w:type="dxa"/>
            <w:vAlign w:val="bottom"/>
          </w:tcPr>
          <w:p w14:paraId="3A3CDF5A" w14:textId="77777777" w:rsidR="001516AB" w:rsidRDefault="001516AB">
            <w:pPr>
              <w:rPr>
                <w:sz w:val="1"/>
                <w:szCs w:val="1"/>
              </w:rPr>
            </w:pPr>
          </w:p>
        </w:tc>
      </w:tr>
    </w:tbl>
    <w:p w14:paraId="64F95010" w14:textId="77777777" w:rsidR="001516AB" w:rsidRDefault="0066520C">
      <w:pPr>
        <w:spacing w:line="20" w:lineRule="exact"/>
        <w:rPr>
          <w:sz w:val="20"/>
          <w:szCs w:val="20"/>
        </w:rPr>
      </w:pPr>
      <w:r>
        <w:rPr>
          <w:noProof/>
          <w:sz w:val="20"/>
          <w:szCs w:val="20"/>
        </w:rPr>
        <w:drawing>
          <wp:anchor distT="0" distB="0" distL="114300" distR="114300" simplePos="0" relativeHeight="251856384" behindDoc="1" locked="0" layoutInCell="0" allowOverlap="1" wp14:anchorId="10ADD9B2" wp14:editId="78854DF0">
            <wp:simplePos x="0" y="0"/>
            <wp:positionH relativeFrom="column">
              <wp:posOffset>-45085</wp:posOffset>
            </wp:positionH>
            <wp:positionV relativeFrom="paragraph">
              <wp:posOffset>1637665</wp:posOffset>
            </wp:positionV>
            <wp:extent cx="5793740" cy="255270"/>
            <wp:effectExtent l="0" t="0" r="0" b="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4B8172DE" w14:textId="77777777" w:rsidR="001516AB" w:rsidRDefault="001516AB">
      <w:pPr>
        <w:spacing w:line="200" w:lineRule="exact"/>
        <w:rPr>
          <w:sz w:val="20"/>
          <w:szCs w:val="20"/>
        </w:rPr>
      </w:pPr>
    </w:p>
    <w:p w14:paraId="40208E8F" w14:textId="77777777" w:rsidR="001516AB" w:rsidRDefault="001516AB">
      <w:pPr>
        <w:spacing w:line="200" w:lineRule="exact"/>
        <w:rPr>
          <w:sz w:val="20"/>
          <w:szCs w:val="20"/>
        </w:rPr>
      </w:pPr>
    </w:p>
    <w:p w14:paraId="3C09CA9B" w14:textId="77777777" w:rsidR="001516AB" w:rsidRDefault="001516AB">
      <w:pPr>
        <w:spacing w:line="200" w:lineRule="exact"/>
        <w:rPr>
          <w:sz w:val="20"/>
          <w:szCs w:val="20"/>
        </w:rPr>
      </w:pPr>
    </w:p>
    <w:p w14:paraId="5EAE8129" w14:textId="77777777" w:rsidR="001516AB" w:rsidRDefault="001516AB">
      <w:pPr>
        <w:spacing w:line="200" w:lineRule="exact"/>
        <w:rPr>
          <w:sz w:val="20"/>
          <w:szCs w:val="20"/>
        </w:rPr>
      </w:pPr>
    </w:p>
    <w:p w14:paraId="679DEE77" w14:textId="77777777" w:rsidR="001516AB" w:rsidRDefault="001516AB">
      <w:pPr>
        <w:spacing w:line="200" w:lineRule="exact"/>
        <w:rPr>
          <w:sz w:val="20"/>
          <w:szCs w:val="20"/>
        </w:rPr>
      </w:pPr>
    </w:p>
    <w:p w14:paraId="30D22CA3" w14:textId="77777777" w:rsidR="001516AB" w:rsidRDefault="001516AB">
      <w:pPr>
        <w:spacing w:line="200" w:lineRule="exact"/>
        <w:rPr>
          <w:sz w:val="20"/>
          <w:szCs w:val="20"/>
        </w:rPr>
      </w:pPr>
    </w:p>
    <w:p w14:paraId="0A074827" w14:textId="77777777" w:rsidR="001516AB" w:rsidRDefault="001516AB">
      <w:pPr>
        <w:spacing w:line="200" w:lineRule="exact"/>
        <w:rPr>
          <w:sz w:val="20"/>
          <w:szCs w:val="20"/>
        </w:rPr>
      </w:pPr>
    </w:p>
    <w:p w14:paraId="5467B8F6" w14:textId="77777777" w:rsidR="001516AB" w:rsidRDefault="001516AB">
      <w:pPr>
        <w:spacing w:line="200" w:lineRule="exact"/>
        <w:rPr>
          <w:sz w:val="20"/>
          <w:szCs w:val="20"/>
        </w:rPr>
      </w:pPr>
    </w:p>
    <w:p w14:paraId="2A2FA96F" w14:textId="77777777" w:rsidR="001516AB" w:rsidRDefault="001516AB">
      <w:pPr>
        <w:spacing w:line="200" w:lineRule="exact"/>
        <w:rPr>
          <w:sz w:val="20"/>
          <w:szCs w:val="20"/>
        </w:rPr>
      </w:pPr>
    </w:p>
    <w:p w14:paraId="0183C8AA" w14:textId="77777777" w:rsidR="001516AB" w:rsidRDefault="001516AB">
      <w:pPr>
        <w:spacing w:line="200" w:lineRule="exact"/>
        <w:rPr>
          <w:sz w:val="20"/>
          <w:szCs w:val="20"/>
        </w:rPr>
      </w:pPr>
    </w:p>
    <w:p w14:paraId="37B5E438" w14:textId="77777777" w:rsidR="001516AB" w:rsidRDefault="001516AB">
      <w:pPr>
        <w:spacing w:line="200" w:lineRule="exact"/>
        <w:rPr>
          <w:sz w:val="20"/>
          <w:szCs w:val="20"/>
        </w:rPr>
      </w:pPr>
    </w:p>
    <w:p w14:paraId="5801169B" w14:textId="77777777" w:rsidR="001516AB" w:rsidRDefault="001516AB">
      <w:pPr>
        <w:spacing w:line="200" w:lineRule="exact"/>
        <w:rPr>
          <w:sz w:val="20"/>
          <w:szCs w:val="20"/>
        </w:rPr>
      </w:pPr>
    </w:p>
    <w:p w14:paraId="3CCD0A95" w14:textId="77777777" w:rsidR="001516AB" w:rsidRDefault="001516AB">
      <w:pPr>
        <w:spacing w:line="200" w:lineRule="exact"/>
        <w:rPr>
          <w:sz w:val="20"/>
          <w:szCs w:val="20"/>
        </w:rPr>
      </w:pPr>
    </w:p>
    <w:p w14:paraId="211BBA8A" w14:textId="77777777" w:rsidR="001516AB" w:rsidRDefault="001516AB">
      <w:pPr>
        <w:spacing w:line="207" w:lineRule="exact"/>
        <w:rPr>
          <w:sz w:val="20"/>
          <w:szCs w:val="20"/>
        </w:rPr>
      </w:pPr>
    </w:p>
    <w:p w14:paraId="3FD013C1"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75 из 98</w:t>
      </w:r>
    </w:p>
    <w:p w14:paraId="2C92A1DD"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480"/>
        <w:gridCol w:w="1600"/>
        <w:gridCol w:w="1040"/>
        <w:gridCol w:w="580"/>
        <w:gridCol w:w="100"/>
        <w:gridCol w:w="460"/>
        <w:gridCol w:w="180"/>
        <w:gridCol w:w="220"/>
        <w:gridCol w:w="2100"/>
        <w:gridCol w:w="220"/>
        <w:gridCol w:w="220"/>
        <w:gridCol w:w="2240"/>
        <w:gridCol w:w="40"/>
        <w:gridCol w:w="30"/>
      </w:tblGrid>
      <w:tr w:rsidR="001516AB" w14:paraId="7E5D8AC8" w14:textId="77777777">
        <w:trPr>
          <w:trHeight w:val="488"/>
        </w:trPr>
        <w:tc>
          <w:tcPr>
            <w:tcW w:w="480" w:type="dxa"/>
            <w:vAlign w:val="bottom"/>
          </w:tcPr>
          <w:p w14:paraId="10587175" w14:textId="77777777" w:rsidR="001516AB" w:rsidRDefault="001516AB">
            <w:pPr>
              <w:rPr>
                <w:sz w:val="24"/>
                <w:szCs w:val="24"/>
              </w:rPr>
            </w:pPr>
            <w:bookmarkStart w:id="74" w:name="page76"/>
            <w:bookmarkEnd w:id="74"/>
          </w:p>
        </w:tc>
        <w:tc>
          <w:tcPr>
            <w:tcW w:w="1600" w:type="dxa"/>
            <w:vAlign w:val="bottom"/>
          </w:tcPr>
          <w:p w14:paraId="2C0544A3" w14:textId="77777777" w:rsidR="001516AB" w:rsidRDefault="001516AB">
            <w:pPr>
              <w:rPr>
                <w:sz w:val="24"/>
                <w:szCs w:val="24"/>
              </w:rPr>
            </w:pPr>
          </w:p>
        </w:tc>
        <w:tc>
          <w:tcPr>
            <w:tcW w:w="1040" w:type="dxa"/>
            <w:vAlign w:val="bottom"/>
          </w:tcPr>
          <w:p w14:paraId="6126DE5B" w14:textId="77777777" w:rsidR="001516AB" w:rsidRDefault="001516AB">
            <w:pPr>
              <w:rPr>
                <w:sz w:val="24"/>
                <w:szCs w:val="24"/>
              </w:rPr>
            </w:pPr>
          </w:p>
        </w:tc>
        <w:tc>
          <w:tcPr>
            <w:tcW w:w="580" w:type="dxa"/>
            <w:vAlign w:val="bottom"/>
          </w:tcPr>
          <w:p w14:paraId="2B2D2B4B" w14:textId="77777777" w:rsidR="001516AB" w:rsidRDefault="001516AB">
            <w:pPr>
              <w:rPr>
                <w:sz w:val="24"/>
                <w:szCs w:val="24"/>
              </w:rPr>
            </w:pPr>
          </w:p>
        </w:tc>
        <w:tc>
          <w:tcPr>
            <w:tcW w:w="100" w:type="dxa"/>
            <w:vAlign w:val="bottom"/>
          </w:tcPr>
          <w:p w14:paraId="7EE294BD" w14:textId="77777777" w:rsidR="001516AB" w:rsidRDefault="001516AB">
            <w:pPr>
              <w:rPr>
                <w:sz w:val="24"/>
                <w:szCs w:val="24"/>
              </w:rPr>
            </w:pPr>
          </w:p>
        </w:tc>
        <w:tc>
          <w:tcPr>
            <w:tcW w:w="460" w:type="dxa"/>
            <w:vAlign w:val="bottom"/>
          </w:tcPr>
          <w:p w14:paraId="55711537" w14:textId="77777777" w:rsidR="001516AB" w:rsidRDefault="001516AB">
            <w:pPr>
              <w:rPr>
                <w:sz w:val="24"/>
                <w:szCs w:val="24"/>
              </w:rPr>
            </w:pPr>
          </w:p>
        </w:tc>
        <w:tc>
          <w:tcPr>
            <w:tcW w:w="180" w:type="dxa"/>
            <w:vAlign w:val="bottom"/>
          </w:tcPr>
          <w:p w14:paraId="6E47B0E0" w14:textId="77777777" w:rsidR="001516AB" w:rsidRDefault="001516AB">
            <w:pPr>
              <w:rPr>
                <w:sz w:val="24"/>
                <w:szCs w:val="24"/>
              </w:rPr>
            </w:pPr>
          </w:p>
        </w:tc>
        <w:tc>
          <w:tcPr>
            <w:tcW w:w="220" w:type="dxa"/>
            <w:vAlign w:val="bottom"/>
          </w:tcPr>
          <w:p w14:paraId="4F596FAB" w14:textId="77777777" w:rsidR="001516AB" w:rsidRDefault="001516AB">
            <w:pPr>
              <w:rPr>
                <w:sz w:val="24"/>
                <w:szCs w:val="24"/>
              </w:rPr>
            </w:pPr>
          </w:p>
        </w:tc>
        <w:tc>
          <w:tcPr>
            <w:tcW w:w="2100" w:type="dxa"/>
            <w:vAlign w:val="bottom"/>
          </w:tcPr>
          <w:p w14:paraId="351DDB59" w14:textId="77777777" w:rsidR="001516AB" w:rsidRDefault="001516AB">
            <w:pPr>
              <w:rPr>
                <w:sz w:val="24"/>
                <w:szCs w:val="24"/>
              </w:rPr>
            </w:pPr>
          </w:p>
        </w:tc>
        <w:tc>
          <w:tcPr>
            <w:tcW w:w="220" w:type="dxa"/>
            <w:vAlign w:val="bottom"/>
          </w:tcPr>
          <w:p w14:paraId="5574B235" w14:textId="77777777" w:rsidR="001516AB" w:rsidRDefault="001516AB">
            <w:pPr>
              <w:rPr>
                <w:sz w:val="24"/>
                <w:szCs w:val="24"/>
              </w:rPr>
            </w:pPr>
          </w:p>
        </w:tc>
        <w:tc>
          <w:tcPr>
            <w:tcW w:w="220" w:type="dxa"/>
            <w:vAlign w:val="bottom"/>
          </w:tcPr>
          <w:p w14:paraId="78E58307" w14:textId="77777777" w:rsidR="001516AB" w:rsidRDefault="001516AB">
            <w:pPr>
              <w:rPr>
                <w:sz w:val="24"/>
                <w:szCs w:val="24"/>
              </w:rPr>
            </w:pPr>
          </w:p>
        </w:tc>
        <w:tc>
          <w:tcPr>
            <w:tcW w:w="2280" w:type="dxa"/>
            <w:gridSpan w:val="2"/>
            <w:vAlign w:val="bottom"/>
          </w:tcPr>
          <w:p w14:paraId="17E09357" w14:textId="77777777" w:rsidR="001516AB" w:rsidRDefault="0066520C">
            <w:pPr>
              <w:ind w:left="700"/>
              <w:rPr>
                <w:sz w:val="20"/>
                <w:szCs w:val="20"/>
              </w:rPr>
            </w:pPr>
            <w:r>
              <w:rPr>
                <w:rFonts w:ascii="Impact" w:eastAsia="Impact" w:hAnsi="Impact" w:cs="Impact"/>
                <w:i/>
                <w:iCs/>
                <w:sz w:val="40"/>
                <w:szCs w:val="40"/>
              </w:rPr>
              <w:t>CC1101</w:t>
            </w:r>
          </w:p>
        </w:tc>
        <w:tc>
          <w:tcPr>
            <w:tcW w:w="0" w:type="dxa"/>
            <w:vAlign w:val="bottom"/>
          </w:tcPr>
          <w:p w14:paraId="1D812462" w14:textId="77777777" w:rsidR="001516AB" w:rsidRDefault="001516AB">
            <w:pPr>
              <w:rPr>
                <w:sz w:val="1"/>
                <w:szCs w:val="1"/>
              </w:rPr>
            </w:pPr>
          </w:p>
        </w:tc>
      </w:tr>
      <w:tr w:rsidR="001516AB" w14:paraId="69C8B7CD" w14:textId="77777777">
        <w:trPr>
          <w:trHeight w:val="829"/>
        </w:trPr>
        <w:tc>
          <w:tcPr>
            <w:tcW w:w="480" w:type="dxa"/>
            <w:vAlign w:val="bottom"/>
          </w:tcPr>
          <w:p w14:paraId="65A209EC" w14:textId="77777777" w:rsidR="001516AB" w:rsidRDefault="001516AB">
            <w:pPr>
              <w:rPr>
                <w:sz w:val="24"/>
                <w:szCs w:val="24"/>
              </w:rPr>
            </w:pPr>
          </w:p>
        </w:tc>
        <w:tc>
          <w:tcPr>
            <w:tcW w:w="1600" w:type="dxa"/>
            <w:vAlign w:val="bottom"/>
          </w:tcPr>
          <w:p w14:paraId="146398E6" w14:textId="77777777" w:rsidR="001516AB" w:rsidRDefault="001516AB">
            <w:pPr>
              <w:rPr>
                <w:sz w:val="24"/>
                <w:szCs w:val="24"/>
              </w:rPr>
            </w:pPr>
          </w:p>
        </w:tc>
        <w:tc>
          <w:tcPr>
            <w:tcW w:w="4680" w:type="dxa"/>
            <w:gridSpan w:val="7"/>
            <w:vAlign w:val="bottom"/>
          </w:tcPr>
          <w:p w14:paraId="4BED7430" w14:textId="77777777" w:rsidR="001516AB" w:rsidRDefault="0066520C">
            <w:pPr>
              <w:ind w:left="560"/>
              <w:rPr>
                <w:sz w:val="20"/>
                <w:szCs w:val="20"/>
              </w:rPr>
            </w:pPr>
            <w:r>
              <w:rPr>
                <w:rFonts w:ascii="Arial" w:eastAsia="Arial" w:hAnsi="Arial" w:cs="Arial"/>
                <w:b/>
                <w:bCs/>
                <w:sz w:val="20"/>
                <w:szCs w:val="20"/>
              </w:rPr>
              <w:t>0x10: MDMCFG4 - Конфигурация модема</w:t>
            </w:r>
          </w:p>
        </w:tc>
        <w:tc>
          <w:tcPr>
            <w:tcW w:w="220" w:type="dxa"/>
            <w:vAlign w:val="bottom"/>
          </w:tcPr>
          <w:p w14:paraId="6F8F3DF6" w14:textId="77777777" w:rsidR="001516AB" w:rsidRDefault="001516AB">
            <w:pPr>
              <w:rPr>
                <w:sz w:val="24"/>
                <w:szCs w:val="24"/>
              </w:rPr>
            </w:pPr>
          </w:p>
        </w:tc>
        <w:tc>
          <w:tcPr>
            <w:tcW w:w="220" w:type="dxa"/>
            <w:vAlign w:val="bottom"/>
          </w:tcPr>
          <w:p w14:paraId="6548EF1D" w14:textId="77777777" w:rsidR="001516AB" w:rsidRDefault="001516AB">
            <w:pPr>
              <w:rPr>
                <w:sz w:val="24"/>
                <w:szCs w:val="24"/>
              </w:rPr>
            </w:pPr>
          </w:p>
        </w:tc>
        <w:tc>
          <w:tcPr>
            <w:tcW w:w="2240" w:type="dxa"/>
            <w:vAlign w:val="bottom"/>
          </w:tcPr>
          <w:p w14:paraId="3A0A2957" w14:textId="77777777" w:rsidR="001516AB" w:rsidRDefault="001516AB">
            <w:pPr>
              <w:rPr>
                <w:sz w:val="24"/>
                <w:szCs w:val="24"/>
              </w:rPr>
            </w:pPr>
          </w:p>
        </w:tc>
        <w:tc>
          <w:tcPr>
            <w:tcW w:w="40" w:type="dxa"/>
            <w:vAlign w:val="bottom"/>
          </w:tcPr>
          <w:p w14:paraId="32E0C779" w14:textId="77777777" w:rsidR="001516AB" w:rsidRDefault="001516AB">
            <w:pPr>
              <w:rPr>
                <w:sz w:val="24"/>
                <w:szCs w:val="24"/>
              </w:rPr>
            </w:pPr>
          </w:p>
        </w:tc>
        <w:tc>
          <w:tcPr>
            <w:tcW w:w="0" w:type="dxa"/>
            <w:vAlign w:val="bottom"/>
          </w:tcPr>
          <w:p w14:paraId="745130C4" w14:textId="77777777" w:rsidR="001516AB" w:rsidRDefault="001516AB">
            <w:pPr>
              <w:rPr>
                <w:sz w:val="1"/>
                <w:szCs w:val="1"/>
              </w:rPr>
            </w:pPr>
          </w:p>
        </w:tc>
      </w:tr>
      <w:tr w:rsidR="001516AB" w14:paraId="4193A816" w14:textId="77777777">
        <w:trPr>
          <w:trHeight w:val="128"/>
        </w:trPr>
        <w:tc>
          <w:tcPr>
            <w:tcW w:w="480" w:type="dxa"/>
            <w:tcBorders>
              <w:bottom w:val="single" w:sz="8" w:space="0" w:color="auto"/>
            </w:tcBorders>
            <w:vAlign w:val="bottom"/>
          </w:tcPr>
          <w:p w14:paraId="54402331" w14:textId="77777777" w:rsidR="001516AB" w:rsidRDefault="001516AB">
            <w:pPr>
              <w:rPr>
                <w:sz w:val="11"/>
                <w:szCs w:val="11"/>
              </w:rPr>
            </w:pPr>
          </w:p>
        </w:tc>
        <w:tc>
          <w:tcPr>
            <w:tcW w:w="1600" w:type="dxa"/>
            <w:tcBorders>
              <w:bottom w:val="single" w:sz="8" w:space="0" w:color="auto"/>
            </w:tcBorders>
            <w:vAlign w:val="bottom"/>
          </w:tcPr>
          <w:p w14:paraId="3B92E1F9" w14:textId="77777777" w:rsidR="001516AB" w:rsidRDefault="001516AB">
            <w:pPr>
              <w:rPr>
                <w:sz w:val="11"/>
                <w:szCs w:val="11"/>
              </w:rPr>
            </w:pPr>
          </w:p>
        </w:tc>
        <w:tc>
          <w:tcPr>
            <w:tcW w:w="1040" w:type="dxa"/>
            <w:tcBorders>
              <w:bottom w:val="single" w:sz="8" w:space="0" w:color="auto"/>
            </w:tcBorders>
            <w:vAlign w:val="bottom"/>
          </w:tcPr>
          <w:p w14:paraId="0CF3D8C3" w14:textId="77777777" w:rsidR="001516AB" w:rsidRDefault="001516AB">
            <w:pPr>
              <w:rPr>
                <w:sz w:val="11"/>
                <w:szCs w:val="11"/>
              </w:rPr>
            </w:pPr>
          </w:p>
        </w:tc>
        <w:tc>
          <w:tcPr>
            <w:tcW w:w="580" w:type="dxa"/>
            <w:tcBorders>
              <w:bottom w:val="single" w:sz="8" w:space="0" w:color="auto"/>
            </w:tcBorders>
            <w:vAlign w:val="bottom"/>
          </w:tcPr>
          <w:p w14:paraId="01CF7960" w14:textId="77777777" w:rsidR="001516AB" w:rsidRDefault="001516AB">
            <w:pPr>
              <w:rPr>
                <w:sz w:val="11"/>
                <w:szCs w:val="11"/>
              </w:rPr>
            </w:pPr>
          </w:p>
        </w:tc>
        <w:tc>
          <w:tcPr>
            <w:tcW w:w="100" w:type="dxa"/>
            <w:tcBorders>
              <w:bottom w:val="single" w:sz="8" w:space="0" w:color="auto"/>
            </w:tcBorders>
            <w:vAlign w:val="bottom"/>
          </w:tcPr>
          <w:p w14:paraId="0F7004C3" w14:textId="77777777" w:rsidR="001516AB" w:rsidRDefault="001516AB">
            <w:pPr>
              <w:rPr>
                <w:sz w:val="11"/>
                <w:szCs w:val="11"/>
              </w:rPr>
            </w:pPr>
          </w:p>
        </w:tc>
        <w:tc>
          <w:tcPr>
            <w:tcW w:w="640" w:type="dxa"/>
            <w:gridSpan w:val="2"/>
            <w:tcBorders>
              <w:bottom w:val="single" w:sz="8" w:space="0" w:color="auto"/>
            </w:tcBorders>
            <w:vAlign w:val="bottom"/>
          </w:tcPr>
          <w:p w14:paraId="577358C0" w14:textId="77777777" w:rsidR="001516AB" w:rsidRDefault="001516AB">
            <w:pPr>
              <w:rPr>
                <w:sz w:val="11"/>
                <w:szCs w:val="11"/>
              </w:rPr>
            </w:pPr>
          </w:p>
        </w:tc>
        <w:tc>
          <w:tcPr>
            <w:tcW w:w="220" w:type="dxa"/>
            <w:tcBorders>
              <w:bottom w:val="single" w:sz="8" w:space="0" w:color="auto"/>
            </w:tcBorders>
            <w:vAlign w:val="bottom"/>
          </w:tcPr>
          <w:p w14:paraId="7F209929" w14:textId="77777777" w:rsidR="001516AB" w:rsidRDefault="001516AB">
            <w:pPr>
              <w:rPr>
                <w:sz w:val="11"/>
                <w:szCs w:val="11"/>
              </w:rPr>
            </w:pPr>
          </w:p>
        </w:tc>
        <w:tc>
          <w:tcPr>
            <w:tcW w:w="2100" w:type="dxa"/>
            <w:tcBorders>
              <w:bottom w:val="single" w:sz="8" w:space="0" w:color="auto"/>
            </w:tcBorders>
            <w:vAlign w:val="bottom"/>
          </w:tcPr>
          <w:p w14:paraId="20A0AAD0" w14:textId="77777777" w:rsidR="001516AB" w:rsidRDefault="001516AB">
            <w:pPr>
              <w:rPr>
                <w:sz w:val="11"/>
                <w:szCs w:val="11"/>
              </w:rPr>
            </w:pPr>
          </w:p>
        </w:tc>
        <w:tc>
          <w:tcPr>
            <w:tcW w:w="220" w:type="dxa"/>
            <w:tcBorders>
              <w:bottom w:val="single" w:sz="8" w:space="0" w:color="auto"/>
            </w:tcBorders>
            <w:vAlign w:val="bottom"/>
          </w:tcPr>
          <w:p w14:paraId="4EC5BD36" w14:textId="77777777" w:rsidR="001516AB" w:rsidRDefault="001516AB">
            <w:pPr>
              <w:rPr>
                <w:sz w:val="11"/>
                <w:szCs w:val="11"/>
              </w:rPr>
            </w:pPr>
          </w:p>
        </w:tc>
        <w:tc>
          <w:tcPr>
            <w:tcW w:w="220" w:type="dxa"/>
            <w:tcBorders>
              <w:bottom w:val="single" w:sz="8" w:space="0" w:color="auto"/>
            </w:tcBorders>
            <w:vAlign w:val="bottom"/>
          </w:tcPr>
          <w:p w14:paraId="12F89DAE" w14:textId="77777777" w:rsidR="001516AB" w:rsidRDefault="001516AB">
            <w:pPr>
              <w:rPr>
                <w:sz w:val="11"/>
                <w:szCs w:val="11"/>
              </w:rPr>
            </w:pPr>
          </w:p>
        </w:tc>
        <w:tc>
          <w:tcPr>
            <w:tcW w:w="2240" w:type="dxa"/>
            <w:tcBorders>
              <w:bottom w:val="single" w:sz="8" w:space="0" w:color="auto"/>
            </w:tcBorders>
            <w:vAlign w:val="bottom"/>
          </w:tcPr>
          <w:p w14:paraId="66C5E69D" w14:textId="77777777" w:rsidR="001516AB" w:rsidRDefault="001516AB">
            <w:pPr>
              <w:rPr>
                <w:sz w:val="11"/>
                <w:szCs w:val="11"/>
              </w:rPr>
            </w:pPr>
          </w:p>
        </w:tc>
        <w:tc>
          <w:tcPr>
            <w:tcW w:w="40" w:type="dxa"/>
            <w:tcBorders>
              <w:bottom w:val="single" w:sz="8" w:space="0" w:color="auto"/>
            </w:tcBorders>
            <w:vAlign w:val="bottom"/>
          </w:tcPr>
          <w:p w14:paraId="512CFD09" w14:textId="77777777" w:rsidR="001516AB" w:rsidRDefault="001516AB">
            <w:pPr>
              <w:rPr>
                <w:sz w:val="11"/>
                <w:szCs w:val="11"/>
              </w:rPr>
            </w:pPr>
          </w:p>
        </w:tc>
        <w:tc>
          <w:tcPr>
            <w:tcW w:w="0" w:type="dxa"/>
            <w:vAlign w:val="bottom"/>
          </w:tcPr>
          <w:p w14:paraId="45F4209B" w14:textId="77777777" w:rsidR="001516AB" w:rsidRDefault="001516AB">
            <w:pPr>
              <w:rPr>
                <w:sz w:val="1"/>
                <w:szCs w:val="1"/>
              </w:rPr>
            </w:pPr>
          </w:p>
        </w:tc>
      </w:tr>
      <w:tr w:rsidR="001516AB" w14:paraId="15521DF9" w14:textId="77777777">
        <w:trPr>
          <w:trHeight w:val="226"/>
        </w:trPr>
        <w:tc>
          <w:tcPr>
            <w:tcW w:w="480" w:type="dxa"/>
            <w:tcBorders>
              <w:left w:val="single" w:sz="8" w:space="0" w:color="auto"/>
              <w:right w:val="single" w:sz="8" w:space="0" w:color="auto"/>
            </w:tcBorders>
            <w:shd w:val="clear" w:color="auto" w:fill="D9D9D9"/>
            <w:vAlign w:val="bottom"/>
          </w:tcPr>
          <w:p w14:paraId="58A41C4C"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600" w:type="dxa"/>
            <w:tcBorders>
              <w:right w:val="single" w:sz="8" w:space="0" w:color="auto"/>
            </w:tcBorders>
            <w:shd w:val="clear" w:color="auto" w:fill="D9D9D9"/>
            <w:vAlign w:val="bottom"/>
          </w:tcPr>
          <w:p w14:paraId="2ADE7451" w14:textId="77777777" w:rsidR="001516AB" w:rsidRDefault="0066520C">
            <w:pPr>
              <w:ind w:left="80"/>
              <w:rPr>
                <w:sz w:val="20"/>
                <w:szCs w:val="20"/>
              </w:rPr>
            </w:pPr>
            <w:r>
              <w:rPr>
                <w:rFonts w:ascii="Arial" w:eastAsia="Arial" w:hAnsi="Arial" w:cs="Arial"/>
                <w:b/>
                <w:bCs/>
                <w:sz w:val="16"/>
                <w:szCs w:val="16"/>
              </w:rPr>
              <w:t>Имя поля</w:t>
            </w:r>
          </w:p>
        </w:tc>
        <w:tc>
          <w:tcPr>
            <w:tcW w:w="1040" w:type="dxa"/>
            <w:tcBorders>
              <w:right w:val="single" w:sz="8" w:space="0" w:color="auto"/>
            </w:tcBorders>
            <w:shd w:val="clear" w:color="auto" w:fill="D9D9D9"/>
            <w:vAlign w:val="bottom"/>
          </w:tcPr>
          <w:p w14:paraId="3320FFB3" w14:textId="77777777" w:rsidR="001516AB" w:rsidRDefault="0066520C">
            <w:pPr>
              <w:ind w:left="10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13FE3951" w14:textId="77777777" w:rsidR="001516AB" w:rsidRDefault="0066520C">
            <w:pPr>
              <w:ind w:left="80"/>
              <w:rPr>
                <w:sz w:val="20"/>
                <w:szCs w:val="20"/>
              </w:rPr>
            </w:pPr>
            <w:r>
              <w:rPr>
                <w:rFonts w:ascii="Arial" w:eastAsia="Arial" w:hAnsi="Arial" w:cs="Arial"/>
                <w:b/>
                <w:bCs/>
                <w:sz w:val="16"/>
                <w:szCs w:val="16"/>
                <w:highlight w:val="lightGray"/>
              </w:rPr>
              <w:t>R / W</w:t>
            </w:r>
          </w:p>
        </w:tc>
        <w:tc>
          <w:tcPr>
            <w:tcW w:w="100" w:type="dxa"/>
            <w:shd w:val="clear" w:color="auto" w:fill="D9D9D9"/>
            <w:vAlign w:val="bottom"/>
          </w:tcPr>
          <w:p w14:paraId="1AE99040" w14:textId="77777777" w:rsidR="001516AB" w:rsidRDefault="001516AB">
            <w:pPr>
              <w:rPr>
                <w:sz w:val="19"/>
                <w:szCs w:val="19"/>
              </w:rPr>
            </w:pPr>
          </w:p>
        </w:tc>
        <w:tc>
          <w:tcPr>
            <w:tcW w:w="2960" w:type="dxa"/>
            <w:gridSpan w:val="4"/>
            <w:shd w:val="clear" w:color="auto" w:fill="D9D9D9"/>
            <w:vAlign w:val="bottom"/>
          </w:tcPr>
          <w:p w14:paraId="0D4FA718" w14:textId="77777777" w:rsidR="001516AB" w:rsidRDefault="0066520C">
            <w:pPr>
              <w:rPr>
                <w:sz w:val="20"/>
                <w:szCs w:val="20"/>
              </w:rPr>
            </w:pPr>
            <w:r>
              <w:rPr>
                <w:rFonts w:ascii="Arial" w:eastAsia="Arial" w:hAnsi="Arial" w:cs="Arial"/>
                <w:b/>
                <w:bCs/>
                <w:sz w:val="16"/>
                <w:szCs w:val="16"/>
              </w:rPr>
              <w:t>Описание</w:t>
            </w:r>
          </w:p>
        </w:tc>
        <w:tc>
          <w:tcPr>
            <w:tcW w:w="220" w:type="dxa"/>
            <w:shd w:val="clear" w:color="auto" w:fill="D9D9D9"/>
            <w:vAlign w:val="bottom"/>
          </w:tcPr>
          <w:p w14:paraId="43C9EDE7" w14:textId="77777777" w:rsidR="001516AB" w:rsidRDefault="001516AB">
            <w:pPr>
              <w:rPr>
                <w:sz w:val="19"/>
                <w:szCs w:val="19"/>
              </w:rPr>
            </w:pPr>
          </w:p>
        </w:tc>
        <w:tc>
          <w:tcPr>
            <w:tcW w:w="220" w:type="dxa"/>
            <w:shd w:val="clear" w:color="auto" w:fill="D9D9D9"/>
            <w:vAlign w:val="bottom"/>
          </w:tcPr>
          <w:p w14:paraId="34B89AE0" w14:textId="77777777" w:rsidR="001516AB" w:rsidRDefault="001516AB">
            <w:pPr>
              <w:rPr>
                <w:sz w:val="19"/>
                <w:szCs w:val="19"/>
              </w:rPr>
            </w:pPr>
          </w:p>
        </w:tc>
        <w:tc>
          <w:tcPr>
            <w:tcW w:w="2240" w:type="dxa"/>
            <w:shd w:val="clear" w:color="auto" w:fill="D9D9D9"/>
            <w:vAlign w:val="bottom"/>
          </w:tcPr>
          <w:p w14:paraId="291A42B1" w14:textId="77777777" w:rsidR="001516AB" w:rsidRDefault="001516AB">
            <w:pPr>
              <w:rPr>
                <w:sz w:val="19"/>
                <w:szCs w:val="19"/>
              </w:rPr>
            </w:pPr>
          </w:p>
        </w:tc>
        <w:tc>
          <w:tcPr>
            <w:tcW w:w="40" w:type="dxa"/>
            <w:tcBorders>
              <w:right w:val="single" w:sz="8" w:space="0" w:color="auto"/>
            </w:tcBorders>
            <w:vAlign w:val="bottom"/>
          </w:tcPr>
          <w:p w14:paraId="6F7D466E" w14:textId="77777777" w:rsidR="001516AB" w:rsidRDefault="001516AB">
            <w:pPr>
              <w:rPr>
                <w:sz w:val="19"/>
                <w:szCs w:val="19"/>
              </w:rPr>
            </w:pPr>
          </w:p>
        </w:tc>
        <w:tc>
          <w:tcPr>
            <w:tcW w:w="0" w:type="dxa"/>
            <w:vAlign w:val="bottom"/>
          </w:tcPr>
          <w:p w14:paraId="3403EAC4" w14:textId="77777777" w:rsidR="001516AB" w:rsidRDefault="001516AB">
            <w:pPr>
              <w:rPr>
                <w:sz w:val="1"/>
                <w:szCs w:val="1"/>
              </w:rPr>
            </w:pPr>
          </w:p>
        </w:tc>
      </w:tr>
      <w:tr w:rsidR="001516AB" w14:paraId="3673103F" w14:textId="77777777">
        <w:trPr>
          <w:trHeight w:val="124"/>
        </w:trPr>
        <w:tc>
          <w:tcPr>
            <w:tcW w:w="480" w:type="dxa"/>
            <w:tcBorders>
              <w:left w:val="single" w:sz="8" w:space="0" w:color="auto"/>
              <w:bottom w:val="single" w:sz="8" w:space="0" w:color="D9D9D9"/>
              <w:right w:val="single" w:sz="8" w:space="0" w:color="auto"/>
            </w:tcBorders>
            <w:shd w:val="clear" w:color="auto" w:fill="D9D9D9"/>
            <w:vAlign w:val="bottom"/>
          </w:tcPr>
          <w:p w14:paraId="0A5498DA" w14:textId="77777777" w:rsidR="001516AB" w:rsidRDefault="001516AB">
            <w:pPr>
              <w:rPr>
                <w:sz w:val="10"/>
                <w:szCs w:val="10"/>
              </w:rPr>
            </w:pPr>
          </w:p>
        </w:tc>
        <w:tc>
          <w:tcPr>
            <w:tcW w:w="1600" w:type="dxa"/>
            <w:tcBorders>
              <w:bottom w:val="single" w:sz="8" w:space="0" w:color="D9D9D9"/>
              <w:right w:val="single" w:sz="8" w:space="0" w:color="auto"/>
            </w:tcBorders>
            <w:shd w:val="clear" w:color="auto" w:fill="D9D9D9"/>
            <w:vAlign w:val="bottom"/>
          </w:tcPr>
          <w:p w14:paraId="6A7889EE"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2D506C25"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01518483" w14:textId="77777777" w:rsidR="001516AB" w:rsidRDefault="001516AB">
            <w:pPr>
              <w:rPr>
                <w:sz w:val="10"/>
                <w:szCs w:val="10"/>
              </w:rPr>
            </w:pPr>
          </w:p>
        </w:tc>
        <w:tc>
          <w:tcPr>
            <w:tcW w:w="100" w:type="dxa"/>
            <w:tcBorders>
              <w:bottom w:val="single" w:sz="8" w:space="0" w:color="D9D9D9"/>
            </w:tcBorders>
            <w:shd w:val="clear" w:color="auto" w:fill="D9D9D9"/>
            <w:vAlign w:val="bottom"/>
          </w:tcPr>
          <w:p w14:paraId="2F554A7E" w14:textId="77777777" w:rsidR="001516AB" w:rsidRDefault="001516AB">
            <w:pPr>
              <w:rPr>
                <w:sz w:val="10"/>
                <w:szCs w:val="10"/>
              </w:rPr>
            </w:pPr>
          </w:p>
        </w:tc>
        <w:tc>
          <w:tcPr>
            <w:tcW w:w="460" w:type="dxa"/>
            <w:tcBorders>
              <w:bottom w:val="single" w:sz="8" w:space="0" w:color="D9D9D9"/>
            </w:tcBorders>
            <w:shd w:val="clear" w:color="auto" w:fill="D9D9D9"/>
            <w:vAlign w:val="bottom"/>
          </w:tcPr>
          <w:p w14:paraId="76178063" w14:textId="77777777" w:rsidR="001516AB" w:rsidRDefault="001516AB">
            <w:pPr>
              <w:rPr>
                <w:sz w:val="10"/>
                <w:szCs w:val="10"/>
              </w:rPr>
            </w:pPr>
          </w:p>
        </w:tc>
        <w:tc>
          <w:tcPr>
            <w:tcW w:w="180" w:type="dxa"/>
            <w:tcBorders>
              <w:bottom w:val="single" w:sz="8" w:space="0" w:color="D9D9D9"/>
            </w:tcBorders>
            <w:shd w:val="clear" w:color="auto" w:fill="D9D9D9"/>
            <w:vAlign w:val="bottom"/>
          </w:tcPr>
          <w:p w14:paraId="7EA55FA4" w14:textId="77777777" w:rsidR="001516AB" w:rsidRDefault="001516AB">
            <w:pPr>
              <w:rPr>
                <w:sz w:val="10"/>
                <w:szCs w:val="10"/>
              </w:rPr>
            </w:pPr>
          </w:p>
        </w:tc>
        <w:tc>
          <w:tcPr>
            <w:tcW w:w="220" w:type="dxa"/>
            <w:tcBorders>
              <w:bottom w:val="single" w:sz="8" w:space="0" w:color="D9D9D9"/>
            </w:tcBorders>
            <w:shd w:val="clear" w:color="auto" w:fill="D9D9D9"/>
            <w:vAlign w:val="bottom"/>
          </w:tcPr>
          <w:p w14:paraId="295320F9" w14:textId="77777777" w:rsidR="001516AB" w:rsidRDefault="001516AB">
            <w:pPr>
              <w:rPr>
                <w:sz w:val="10"/>
                <w:szCs w:val="10"/>
              </w:rPr>
            </w:pPr>
          </w:p>
        </w:tc>
        <w:tc>
          <w:tcPr>
            <w:tcW w:w="2100" w:type="dxa"/>
            <w:tcBorders>
              <w:bottom w:val="single" w:sz="8" w:space="0" w:color="D9D9D9"/>
            </w:tcBorders>
            <w:shd w:val="clear" w:color="auto" w:fill="D9D9D9"/>
            <w:vAlign w:val="bottom"/>
          </w:tcPr>
          <w:p w14:paraId="7524B6D0" w14:textId="77777777" w:rsidR="001516AB" w:rsidRDefault="001516AB">
            <w:pPr>
              <w:rPr>
                <w:sz w:val="10"/>
                <w:szCs w:val="10"/>
              </w:rPr>
            </w:pPr>
          </w:p>
        </w:tc>
        <w:tc>
          <w:tcPr>
            <w:tcW w:w="220" w:type="dxa"/>
            <w:tcBorders>
              <w:bottom w:val="single" w:sz="8" w:space="0" w:color="D9D9D9"/>
            </w:tcBorders>
            <w:shd w:val="clear" w:color="auto" w:fill="D9D9D9"/>
            <w:vAlign w:val="bottom"/>
          </w:tcPr>
          <w:p w14:paraId="1C8638E9" w14:textId="77777777" w:rsidR="001516AB" w:rsidRDefault="001516AB">
            <w:pPr>
              <w:rPr>
                <w:sz w:val="10"/>
                <w:szCs w:val="10"/>
              </w:rPr>
            </w:pPr>
          </w:p>
        </w:tc>
        <w:tc>
          <w:tcPr>
            <w:tcW w:w="220" w:type="dxa"/>
            <w:tcBorders>
              <w:bottom w:val="single" w:sz="8" w:space="0" w:color="D9D9D9"/>
            </w:tcBorders>
            <w:shd w:val="clear" w:color="auto" w:fill="D9D9D9"/>
            <w:vAlign w:val="bottom"/>
          </w:tcPr>
          <w:p w14:paraId="6441F31F" w14:textId="77777777" w:rsidR="001516AB" w:rsidRDefault="001516AB">
            <w:pPr>
              <w:rPr>
                <w:sz w:val="10"/>
                <w:szCs w:val="10"/>
              </w:rPr>
            </w:pPr>
          </w:p>
        </w:tc>
        <w:tc>
          <w:tcPr>
            <w:tcW w:w="2240" w:type="dxa"/>
            <w:tcBorders>
              <w:bottom w:val="single" w:sz="8" w:space="0" w:color="D9D9D9"/>
            </w:tcBorders>
            <w:shd w:val="clear" w:color="auto" w:fill="D9D9D9"/>
            <w:vAlign w:val="bottom"/>
          </w:tcPr>
          <w:p w14:paraId="5118DA1B" w14:textId="77777777" w:rsidR="001516AB" w:rsidRDefault="001516AB">
            <w:pPr>
              <w:rPr>
                <w:sz w:val="10"/>
                <w:szCs w:val="10"/>
              </w:rPr>
            </w:pPr>
          </w:p>
        </w:tc>
        <w:tc>
          <w:tcPr>
            <w:tcW w:w="40" w:type="dxa"/>
            <w:tcBorders>
              <w:right w:val="single" w:sz="8" w:space="0" w:color="auto"/>
            </w:tcBorders>
            <w:vAlign w:val="bottom"/>
          </w:tcPr>
          <w:p w14:paraId="41742296" w14:textId="77777777" w:rsidR="001516AB" w:rsidRDefault="001516AB">
            <w:pPr>
              <w:rPr>
                <w:sz w:val="10"/>
                <w:szCs w:val="10"/>
              </w:rPr>
            </w:pPr>
          </w:p>
        </w:tc>
        <w:tc>
          <w:tcPr>
            <w:tcW w:w="0" w:type="dxa"/>
            <w:vAlign w:val="bottom"/>
          </w:tcPr>
          <w:p w14:paraId="1F5FBA19" w14:textId="77777777" w:rsidR="001516AB" w:rsidRDefault="001516AB">
            <w:pPr>
              <w:rPr>
                <w:sz w:val="1"/>
                <w:szCs w:val="1"/>
              </w:rPr>
            </w:pPr>
          </w:p>
        </w:tc>
      </w:tr>
      <w:tr w:rsidR="001516AB" w14:paraId="7CCCE8EE" w14:textId="77777777">
        <w:trPr>
          <w:trHeight w:val="230"/>
        </w:trPr>
        <w:tc>
          <w:tcPr>
            <w:tcW w:w="480" w:type="dxa"/>
            <w:tcBorders>
              <w:top w:val="single" w:sz="8" w:space="0" w:color="auto"/>
              <w:left w:val="single" w:sz="8" w:space="0" w:color="auto"/>
              <w:right w:val="single" w:sz="8" w:space="0" w:color="auto"/>
            </w:tcBorders>
            <w:vAlign w:val="bottom"/>
          </w:tcPr>
          <w:p w14:paraId="77431F71" w14:textId="77777777" w:rsidR="001516AB" w:rsidRDefault="0066520C">
            <w:pPr>
              <w:ind w:left="100"/>
              <w:rPr>
                <w:sz w:val="20"/>
                <w:szCs w:val="20"/>
              </w:rPr>
            </w:pPr>
            <w:r>
              <w:rPr>
                <w:rFonts w:ascii="Arial" w:eastAsia="Arial" w:hAnsi="Arial" w:cs="Arial"/>
                <w:sz w:val="16"/>
                <w:szCs w:val="16"/>
              </w:rPr>
              <w:t>7: 6</w:t>
            </w:r>
          </w:p>
        </w:tc>
        <w:tc>
          <w:tcPr>
            <w:tcW w:w="1600" w:type="dxa"/>
            <w:tcBorders>
              <w:top w:val="single" w:sz="8" w:space="0" w:color="auto"/>
              <w:right w:val="single" w:sz="8" w:space="0" w:color="auto"/>
            </w:tcBorders>
            <w:vAlign w:val="bottom"/>
          </w:tcPr>
          <w:p w14:paraId="651A3B18" w14:textId="77777777" w:rsidR="001516AB" w:rsidRDefault="0066520C">
            <w:pPr>
              <w:ind w:left="80"/>
              <w:rPr>
                <w:sz w:val="20"/>
                <w:szCs w:val="20"/>
              </w:rPr>
            </w:pPr>
            <w:r>
              <w:rPr>
                <w:rFonts w:ascii="Arial" w:eastAsia="Arial" w:hAnsi="Arial" w:cs="Arial"/>
                <w:sz w:val="16"/>
                <w:szCs w:val="16"/>
              </w:rPr>
              <w:t>CHANBW_E [1: 0]</w:t>
            </w:r>
          </w:p>
        </w:tc>
        <w:tc>
          <w:tcPr>
            <w:tcW w:w="1040" w:type="dxa"/>
            <w:tcBorders>
              <w:top w:val="single" w:sz="8" w:space="0" w:color="auto"/>
              <w:right w:val="single" w:sz="8" w:space="0" w:color="auto"/>
            </w:tcBorders>
            <w:vAlign w:val="bottom"/>
          </w:tcPr>
          <w:p w14:paraId="3A59EA1A" w14:textId="77777777" w:rsidR="001516AB" w:rsidRDefault="0066520C">
            <w:pPr>
              <w:ind w:left="100"/>
              <w:rPr>
                <w:sz w:val="20"/>
                <w:szCs w:val="20"/>
              </w:rPr>
            </w:pPr>
            <w:r>
              <w:rPr>
                <w:rFonts w:ascii="Arial" w:eastAsia="Arial" w:hAnsi="Arial" w:cs="Arial"/>
                <w:sz w:val="16"/>
                <w:szCs w:val="16"/>
              </w:rPr>
              <w:t>2 (0x02)</w:t>
            </w:r>
          </w:p>
        </w:tc>
        <w:tc>
          <w:tcPr>
            <w:tcW w:w="580" w:type="dxa"/>
            <w:tcBorders>
              <w:top w:val="single" w:sz="8" w:space="0" w:color="auto"/>
              <w:right w:val="single" w:sz="8" w:space="0" w:color="auto"/>
            </w:tcBorders>
            <w:vAlign w:val="bottom"/>
          </w:tcPr>
          <w:p w14:paraId="2676ADE1" w14:textId="77777777" w:rsidR="001516AB" w:rsidRDefault="0066520C">
            <w:pPr>
              <w:ind w:left="80"/>
              <w:rPr>
                <w:sz w:val="20"/>
                <w:szCs w:val="20"/>
              </w:rPr>
            </w:pPr>
            <w:r>
              <w:rPr>
                <w:rFonts w:ascii="Arial" w:eastAsia="Arial" w:hAnsi="Arial" w:cs="Arial"/>
                <w:sz w:val="16"/>
                <w:szCs w:val="16"/>
              </w:rPr>
              <w:t>R / W</w:t>
            </w:r>
          </w:p>
        </w:tc>
        <w:tc>
          <w:tcPr>
            <w:tcW w:w="100" w:type="dxa"/>
            <w:tcBorders>
              <w:top w:val="single" w:sz="8" w:space="0" w:color="auto"/>
            </w:tcBorders>
            <w:vAlign w:val="bottom"/>
          </w:tcPr>
          <w:p w14:paraId="31F960B0" w14:textId="77777777" w:rsidR="001516AB" w:rsidRDefault="001516AB">
            <w:pPr>
              <w:rPr>
                <w:sz w:val="20"/>
                <w:szCs w:val="20"/>
              </w:rPr>
            </w:pPr>
          </w:p>
        </w:tc>
        <w:tc>
          <w:tcPr>
            <w:tcW w:w="460" w:type="dxa"/>
            <w:tcBorders>
              <w:top w:val="single" w:sz="8" w:space="0" w:color="auto"/>
            </w:tcBorders>
            <w:vAlign w:val="bottom"/>
          </w:tcPr>
          <w:p w14:paraId="46FF1282" w14:textId="77777777" w:rsidR="001516AB" w:rsidRDefault="001516AB">
            <w:pPr>
              <w:rPr>
                <w:sz w:val="20"/>
                <w:szCs w:val="20"/>
              </w:rPr>
            </w:pPr>
          </w:p>
        </w:tc>
        <w:tc>
          <w:tcPr>
            <w:tcW w:w="180" w:type="dxa"/>
            <w:tcBorders>
              <w:top w:val="single" w:sz="8" w:space="0" w:color="auto"/>
            </w:tcBorders>
            <w:vAlign w:val="bottom"/>
          </w:tcPr>
          <w:p w14:paraId="4275E582" w14:textId="77777777" w:rsidR="001516AB" w:rsidRDefault="001516AB">
            <w:pPr>
              <w:rPr>
                <w:sz w:val="20"/>
                <w:szCs w:val="20"/>
              </w:rPr>
            </w:pPr>
          </w:p>
        </w:tc>
        <w:tc>
          <w:tcPr>
            <w:tcW w:w="220" w:type="dxa"/>
            <w:tcBorders>
              <w:top w:val="single" w:sz="8" w:space="0" w:color="auto"/>
            </w:tcBorders>
            <w:vAlign w:val="bottom"/>
          </w:tcPr>
          <w:p w14:paraId="3FF295BA" w14:textId="77777777" w:rsidR="001516AB" w:rsidRDefault="001516AB">
            <w:pPr>
              <w:rPr>
                <w:sz w:val="20"/>
                <w:szCs w:val="20"/>
              </w:rPr>
            </w:pPr>
          </w:p>
        </w:tc>
        <w:tc>
          <w:tcPr>
            <w:tcW w:w="2100" w:type="dxa"/>
            <w:tcBorders>
              <w:top w:val="single" w:sz="8" w:space="0" w:color="auto"/>
            </w:tcBorders>
            <w:vAlign w:val="bottom"/>
          </w:tcPr>
          <w:p w14:paraId="5866D0D1" w14:textId="77777777" w:rsidR="001516AB" w:rsidRDefault="001516AB">
            <w:pPr>
              <w:rPr>
                <w:sz w:val="20"/>
                <w:szCs w:val="20"/>
              </w:rPr>
            </w:pPr>
          </w:p>
        </w:tc>
        <w:tc>
          <w:tcPr>
            <w:tcW w:w="220" w:type="dxa"/>
            <w:tcBorders>
              <w:top w:val="single" w:sz="8" w:space="0" w:color="auto"/>
            </w:tcBorders>
            <w:vAlign w:val="bottom"/>
          </w:tcPr>
          <w:p w14:paraId="7B65D05E" w14:textId="77777777" w:rsidR="001516AB" w:rsidRDefault="001516AB">
            <w:pPr>
              <w:rPr>
                <w:sz w:val="20"/>
                <w:szCs w:val="20"/>
              </w:rPr>
            </w:pPr>
          </w:p>
        </w:tc>
        <w:tc>
          <w:tcPr>
            <w:tcW w:w="220" w:type="dxa"/>
            <w:tcBorders>
              <w:top w:val="single" w:sz="8" w:space="0" w:color="auto"/>
            </w:tcBorders>
            <w:vAlign w:val="bottom"/>
          </w:tcPr>
          <w:p w14:paraId="0BF79C50" w14:textId="77777777" w:rsidR="001516AB" w:rsidRDefault="001516AB">
            <w:pPr>
              <w:rPr>
                <w:sz w:val="20"/>
                <w:szCs w:val="20"/>
              </w:rPr>
            </w:pPr>
          </w:p>
        </w:tc>
        <w:tc>
          <w:tcPr>
            <w:tcW w:w="2240" w:type="dxa"/>
            <w:tcBorders>
              <w:top w:val="single" w:sz="8" w:space="0" w:color="auto"/>
            </w:tcBorders>
            <w:vAlign w:val="bottom"/>
          </w:tcPr>
          <w:p w14:paraId="35346DC6" w14:textId="77777777" w:rsidR="001516AB" w:rsidRDefault="001516AB">
            <w:pPr>
              <w:rPr>
                <w:sz w:val="20"/>
                <w:szCs w:val="20"/>
              </w:rPr>
            </w:pPr>
          </w:p>
        </w:tc>
        <w:tc>
          <w:tcPr>
            <w:tcW w:w="40" w:type="dxa"/>
            <w:tcBorders>
              <w:top w:val="single" w:sz="8" w:space="0" w:color="auto"/>
              <w:right w:val="single" w:sz="8" w:space="0" w:color="auto"/>
            </w:tcBorders>
            <w:vAlign w:val="bottom"/>
          </w:tcPr>
          <w:p w14:paraId="37640E10" w14:textId="77777777" w:rsidR="001516AB" w:rsidRDefault="001516AB">
            <w:pPr>
              <w:rPr>
                <w:sz w:val="20"/>
                <w:szCs w:val="20"/>
              </w:rPr>
            </w:pPr>
          </w:p>
        </w:tc>
        <w:tc>
          <w:tcPr>
            <w:tcW w:w="0" w:type="dxa"/>
            <w:vAlign w:val="bottom"/>
          </w:tcPr>
          <w:p w14:paraId="147C3A15" w14:textId="77777777" w:rsidR="001516AB" w:rsidRDefault="001516AB">
            <w:pPr>
              <w:rPr>
                <w:sz w:val="1"/>
                <w:szCs w:val="1"/>
              </w:rPr>
            </w:pPr>
          </w:p>
        </w:tc>
      </w:tr>
      <w:tr w:rsidR="001516AB" w14:paraId="7657AC11" w14:textId="77777777">
        <w:trPr>
          <w:trHeight w:val="64"/>
        </w:trPr>
        <w:tc>
          <w:tcPr>
            <w:tcW w:w="480" w:type="dxa"/>
            <w:tcBorders>
              <w:left w:val="single" w:sz="8" w:space="0" w:color="auto"/>
              <w:bottom w:val="single" w:sz="8" w:space="0" w:color="auto"/>
              <w:right w:val="single" w:sz="8" w:space="0" w:color="auto"/>
            </w:tcBorders>
            <w:vAlign w:val="bottom"/>
          </w:tcPr>
          <w:p w14:paraId="5C10E03B" w14:textId="77777777" w:rsidR="001516AB" w:rsidRDefault="001516AB">
            <w:pPr>
              <w:rPr>
                <w:sz w:val="5"/>
                <w:szCs w:val="5"/>
              </w:rPr>
            </w:pPr>
          </w:p>
        </w:tc>
        <w:tc>
          <w:tcPr>
            <w:tcW w:w="1600" w:type="dxa"/>
            <w:tcBorders>
              <w:bottom w:val="single" w:sz="8" w:space="0" w:color="auto"/>
              <w:right w:val="single" w:sz="8" w:space="0" w:color="auto"/>
            </w:tcBorders>
            <w:vAlign w:val="bottom"/>
          </w:tcPr>
          <w:p w14:paraId="0E771552"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0979B51F"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D2620EF" w14:textId="77777777" w:rsidR="001516AB" w:rsidRDefault="001516AB">
            <w:pPr>
              <w:rPr>
                <w:sz w:val="5"/>
                <w:szCs w:val="5"/>
              </w:rPr>
            </w:pPr>
          </w:p>
        </w:tc>
        <w:tc>
          <w:tcPr>
            <w:tcW w:w="100" w:type="dxa"/>
            <w:tcBorders>
              <w:bottom w:val="single" w:sz="8" w:space="0" w:color="auto"/>
            </w:tcBorders>
            <w:vAlign w:val="bottom"/>
          </w:tcPr>
          <w:p w14:paraId="5ACA2CEA" w14:textId="77777777" w:rsidR="001516AB" w:rsidRDefault="001516AB">
            <w:pPr>
              <w:rPr>
                <w:sz w:val="5"/>
                <w:szCs w:val="5"/>
              </w:rPr>
            </w:pPr>
          </w:p>
        </w:tc>
        <w:tc>
          <w:tcPr>
            <w:tcW w:w="640" w:type="dxa"/>
            <w:gridSpan w:val="2"/>
            <w:tcBorders>
              <w:bottom w:val="single" w:sz="8" w:space="0" w:color="auto"/>
            </w:tcBorders>
            <w:vAlign w:val="bottom"/>
          </w:tcPr>
          <w:p w14:paraId="192A00C6" w14:textId="77777777" w:rsidR="001516AB" w:rsidRDefault="001516AB">
            <w:pPr>
              <w:rPr>
                <w:sz w:val="5"/>
                <w:szCs w:val="5"/>
              </w:rPr>
            </w:pPr>
          </w:p>
        </w:tc>
        <w:tc>
          <w:tcPr>
            <w:tcW w:w="5040" w:type="dxa"/>
            <w:gridSpan w:val="6"/>
            <w:tcBorders>
              <w:bottom w:val="single" w:sz="8" w:space="0" w:color="auto"/>
              <w:right w:val="single" w:sz="8" w:space="0" w:color="auto"/>
            </w:tcBorders>
            <w:vAlign w:val="bottom"/>
          </w:tcPr>
          <w:p w14:paraId="7B6C77C1" w14:textId="77777777" w:rsidR="001516AB" w:rsidRDefault="001516AB">
            <w:pPr>
              <w:rPr>
                <w:sz w:val="5"/>
                <w:szCs w:val="5"/>
              </w:rPr>
            </w:pPr>
          </w:p>
        </w:tc>
        <w:tc>
          <w:tcPr>
            <w:tcW w:w="0" w:type="dxa"/>
            <w:vAlign w:val="bottom"/>
          </w:tcPr>
          <w:p w14:paraId="0B3B206D" w14:textId="77777777" w:rsidR="001516AB" w:rsidRDefault="001516AB">
            <w:pPr>
              <w:rPr>
                <w:sz w:val="1"/>
                <w:szCs w:val="1"/>
              </w:rPr>
            </w:pPr>
          </w:p>
        </w:tc>
      </w:tr>
      <w:tr w:rsidR="001516AB" w14:paraId="2B1C8999" w14:textId="77777777">
        <w:trPr>
          <w:trHeight w:val="228"/>
        </w:trPr>
        <w:tc>
          <w:tcPr>
            <w:tcW w:w="480" w:type="dxa"/>
            <w:tcBorders>
              <w:left w:val="single" w:sz="8" w:space="0" w:color="auto"/>
              <w:right w:val="single" w:sz="8" w:space="0" w:color="auto"/>
            </w:tcBorders>
            <w:vAlign w:val="bottom"/>
          </w:tcPr>
          <w:p w14:paraId="1C710A67" w14:textId="77777777" w:rsidR="001516AB" w:rsidRDefault="0066520C">
            <w:pPr>
              <w:ind w:left="100"/>
              <w:rPr>
                <w:sz w:val="20"/>
                <w:szCs w:val="20"/>
              </w:rPr>
            </w:pPr>
            <w:r>
              <w:rPr>
                <w:rFonts w:ascii="Arial" w:eastAsia="Arial" w:hAnsi="Arial" w:cs="Arial"/>
                <w:sz w:val="16"/>
                <w:szCs w:val="16"/>
              </w:rPr>
              <w:t>5: 4</w:t>
            </w:r>
          </w:p>
        </w:tc>
        <w:tc>
          <w:tcPr>
            <w:tcW w:w="1600" w:type="dxa"/>
            <w:tcBorders>
              <w:right w:val="single" w:sz="8" w:space="0" w:color="auto"/>
            </w:tcBorders>
            <w:vAlign w:val="bottom"/>
          </w:tcPr>
          <w:p w14:paraId="37A8DF92" w14:textId="77777777" w:rsidR="001516AB" w:rsidRDefault="0066520C">
            <w:pPr>
              <w:ind w:left="80"/>
              <w:rPr>
                <w:sz w:val="20"/>
                <w:szCs w:val="20"/>
              </w:rPr>
            </w:pPr>
            <w:r>
              <w:rPr>
                <w:rFonts w:ascii="Arial" w:eastAsia="Arial" w:hAnsi="Arial" w:cs="Arial"/>
                <w:sz w:val="16"/>
                <w:szCs w:val="16"/>
              </w:rPr>
              <w:t>CHANBW_M [1: 0]</w:t>
            </w:r>
          </w:p>
        </w:tc>
        <w:tc>
          <w:tcPr>
            <w:tcW w:w="1040" w:type="dxa"/>
            <w:tcBorders>
              <w:right w:val="single" w:sz="8" w:space="0" w:color="auto"/>
            </w:tcBorders>
            <w:vAlign w:val="bottom"/>
          </w:tcPr>
          <w:p w14:paraId="6495A8D2" w14:textId="77777777" w:rsidR="001516AB" w:rsidRDefault="0066520C">
            <w:pPr>
              <w:ind w:left="100"/>
              <w:rPr>
                <w:sz w:val="20"/>
                <w:szCs w:val="20"/>
              </w:rPr>
            </w:pPr>
            <w:r>
              <w:rPr>
                <w:rFonts w:ascii="Arial" w:eastAsia="Arial" w:hAnsi="Arial" w:cs="Arial"/>
                <w:sz w:val="16"/>
                <w:szCs w:val="16"/>
              </w:rPr>
              <w:t>0 (0x00)</w:t>
            </w:r>
          </w:p>
        </w:tc>
        <w:tc>
          <w:tcPr>
            <w:tcW w:w="580" w:type="dxa"/>
            <w:tcBorders>
              <w:right w:val="single" w:sz="8" w:space="0" w:color="auto"/>
            </w:tcBorders>
            <w:vAlign w:val="bottom"/>
          </w:tcPr>
          <w:p w14:paraId="5C7A76C0" w14:textId="77777777" w:rsidR="001516AB" w:rsidRDefault="0066520C">
            <w:pPr>
              <w:ind w:left="80"/>
              <w:rPr>
                <w:sz w:val="20"/>
                <w:szCs w:val="20"/>
              </w:rPr>
            </w:pPr>
            <w:r>
              <w:rPr>
                <w:rFonts w:ascii="Arial" w:eastAsia="Arial" w:hAnsi="Arial" w:cs="Arial"/>
                <w:sz w:val="16"/>
                <w:szCs w:val="16"/>
              </w:rPr>
              <w:t>R / W</w:t>
            </w:r>
          </w:p>
        </w:tc>
        <w:tc>
          <w:tcPr>
            <w:tcW w:w="100" w:type="dxa"/>
            <w:vAlign w:val="bottom"/>
          </w:tcPr>
          <w:p w14:paraId="612A8442" w14:textId="77777777" w:rsidR="001516AB" w:rsidRDefault="001516AB">
            <w:pPr>
              <w:rPr>
                <w:sz w:val="19"/>
                <w:szCs w:val="19"/>
              </w:rPr>
            </w:pPr>
          </w:p>
        </w:tc>
        <w:tc>
          <w:tcPr>
            <w:tcW w:w="5680" w:type="dxa"/>
            <w:gridSpan w:val="8"/>
            <w:tcBorders>
              <w:right w:val="single" w:sz="8" w:space="0" w:color="auto"/>
            </w:tcBorders>
            <w:vAlign w:val="bottom"/>
          </w:tcPr>
          <w:p w14:paraId="3720B005" w14:textId="77777777" w:rsidR="001516AB" w:rsidRDefault="0066520C">
            <w:pPr>
              <w:rPr>
                <w:sz w:val="20"/>
                <w:szCs w:val="20"/>
              </w:rPr>
            </w:pPr>
            <w:r>
              <w:rPr>
                <w:rFonts w:ascii="Arial" w:eastAsia="Arial" w:hAnsi="Arial" w:cs="Arial"/>
                <w:sz w:val="16"/>
                <w:szCs w:val="16"/>
              </w:rPr>
              <w:t>Устанавливает коэффициент децимации для входного потока дельта-сигма АЦП и, таким образом,</w:t>
            </w:r>
          </w:p>
        </w:tc>
        <w:tc>
          <w:tcPr>
            <w:tcW w:w="0" w:type="dxa"/>
            <w:vAlign w:val="bottom"/>
          </w:tcPr>
          <w:p w14:paraId="7C0D73B3" w14:textId="77777777" w:rsidR="001516AB" w:rsidRDefault="001516AB">
            <w:pPr>
              <w:rPr>
                <w:sz w:val="1"/>
                <w:szCs w:val="1"/>
              </w:rPr>
            </w:pPr>
          </w:p>
        </w:tc>
      </w:tr>
      <w:tr w:rsidR="001516AB" w14:paraId="45D49DD6" w14:textId="77777777">
        <w:trPr>
          <w:trHeight w:val="185"/>
        </w:trPr>
        <w:tc>
          <w:tcPr>
            <w:tcW w:w="480" w:type="dxa"/>
            <w:tcBorders>
              <w:left w:val="single" w:sz="8" w:space="0" w:color="auto"/>
              <w:right w:val="single" w:sz="8" w:space="0" w:color="auto"/>
            </w:tcBorders>
            <w:vAlign w:val="bottom"/>
          </w:tcPr>
          <w:p w14:paraId="00D777E5" w14:textId="77777777" w:rsidR="001516AB" w:rsidRDefault="001516AB">
            <w:pPr>
              <w:rPr>
                <w:sz w:val="16"/>
                <w:szCs w:val="16"/>
              </w:rPr>
            </w:pPr>
          </w:p>
        </w:tc>
        <w:tc>
          <w:tcPr>
            <w:tcW w:w="1600" w:type="dxa"/>
            <w:tcBorders>
              <w:right w:val="single" w:sz="8" w:space="0" w:color="auto"/>
            </w:tcBorders>
            <w:vAlign w:val="bottom"/>
          </w:tcPr>
          <w:p w14:paraId="651F4057" w14:textId="77777777" w:rsidR="001516AB" w:rsidRDefault="001516AB">
            <w:pPr>
              <w:rPr>
                <w:sz w:val="16"/>
                <w:szCs w:val="16"/>
              </w:rPr>
            </w:pPr>
          </w:p>
        </w:tc>
        <w:tc>
          <w:tcPr>
            <w:tcW w:w="1040" w:type="dxa"/>
            <w:tcBorders>
              <w:right w:val="single" w:sz="8" w:space="0" w:color="auto"/>
            </w:tcBorders>
            <w:vAlign w:val="bottom"/>
          </w:tcPr>
          <w:p w14:paraId="7AF433A0" w14:textId="77777777" w:rsidR="001516AB" w:rsidRDefault="001516AB">
            <w:pPr>
              <w:rPr>
                <w:sz w:val="16"/>
                <w:szCs w:val="16"/>
              </w:rPr>
            </w:pPr>
          </w:p>
        </w:tc>
        <w:tc>
          <w:tcPr>
            <w:tcW w:w="580" w:type="dxa"/>
            <w:tcBorders>
              <w:right w:val="single" w:sz="8" w:space="0" w:color="auto"/>
            </w:tcBorders>
            <w:vAlign w:val="bottom"/>
          </w:tcPr>
          <w:p w14:paraId="056D8D9F" w14:textId="77777777" w:rsidR="001516AB" w:rsidRDefault="001516AB">
            <w:pPr>
              <w:rPr>
                <w:sz w:val="16"/>
                <w:szCs w:val="16"/>
              </w:rPr>
            </w:pPr>
          </w:p>
        </w:tc>
        <w:tc>
          <w:tcPr>
            <w:tcW w:w="100" w:type="dxa"/>
            <w:vAlign w:val="bottom"/>
          </w:tcPr>
          <w:p w14:paraId="56DEB00D" w14:textId="77777777" w:rsidR="001516AB" w:rsidRDefault="001516AB">
            <w:pPr>
              <w:rPr>
                <w:sz w:val="16"/>
                <w:szCs w:val="16"/>
              </w:rPr>
            </w:pPr>
          </w:p>
        </w:tc>
        <w:tc>
          <w:tcPr>
            <w:tcW w:w="2960" w:type="dxa"/>
            <w:gridSpan w:val="4"/>
            <w:vAlign w:val="bottom"/>
          </w:tcPr>
          <w:p w14:paraId="3814D1C4" w14:textId="77777777" w:rsidR="001516AB" w:rsidRDefault="0066520C">
            <w:pPr>
              <w:rPr>
                <w:sz w:val="20"/>
                <w:szCs w:val="20"/>
              </w:rPr>
            </w:pPr>
            <w:r>
              <w:rPr>
                <w:rFonts w:ascii="Arial" w:eastAsia="Arial" w:hAnsi="Arial" w:cs="Arial"/>
                <w:sz w:val="16"/>
                <w:szCs w:val="16"/>
              </w:rPr>
              <w:t>Пропускная способность канала.</w:t>
            </w:r>
          </w:p>
        </w:tc>
        <w:tc>
          <w:tcPr>
            <w:tcW w:w="220" w:type="dxa"/>
            <w:vAlign w:val="bottom"/>
          </w:tcPr>
          <w:p w14:paraId="11C02D63" w14:textId="77777777" w:rsidR="001516AB" w:rsidRDefault="001516AB">
            <w:pPr>
              <w:rPr>
                <w:sz w:val="16"/>
                <w:szCs w:val="16"/>
              </w:rPr>
            </w:pPr>
          </w:p>
        </w:tc>
        <w:tc>
          <w:tcPr>
            <w:tcW w:w="220" w:type="dxa"/>
            <w:vAlign w:val="bottom"/>
          </w:tcPr>
          <w:p w14:paraId="1499F8FF" w14:textId="77777777" w:rsidR="001516AB" w:rsidRDefault="001516AB">
            <w:pPr>
              <w:rPr>
                <w:sz w:val="16"/>
                <w:szCs w:val="16"/>
              </w:rPr>
            </w:pPr>
          </w:p>
        </w:tc>
        <w:tc>
          <w:tcPr>
            <w:tcW w:w="2240" w:type="dxa"/>
            <w:vAlign w:val="bottom"/>
          </w:tcPr>
          <w:p w14:paraId="71F213CB" w14:textId="77777777" w:rsidR="001516AB" w:rsidRDefault="001516AB">
            <w:pPr>
              <w:rPr>
                <w:sz w:val="16"/>
                <w:szCs w:val="16"/>
              </w:rPr>
            </w:pPr>
          </w:p>
        </w:tc>
        <w:tc>
          <w:tcPr>
            <w:tcW w:w="40" w:type="dxa"/>
            <w:tcBorders>
              <w:right w:val="single" w:sz="8" w:space="0" w:color="auto"/>
            </w:tcBorders>
            <w:vAlign w:val="bottom"/>
          </w:tcPr>
          <w:p w14:paraId="6EEE45AF" w14:textId="77777777" w:rsidR="001516AB" w:rsidRDefault="001516AB">
            <w:pPr>
              <w:rPr>
                <w:sz w:val="16"/>
                <w:szCs w:val="16"/>
              </w:rPr>
            </w:pPr>
          </w:p>
        </w:tc>
        <w:tc>
          <w:tcPr>
            <w:tcW w:w="0" w:type="dxa"/>
            <w:vAlign w:val="bottom"/>
          </w:tcPr>
          <w:p w14:paraId="45F43CFD" w14:textId="77777777" w:rsidR="001516AB" w:rsidRDefault="001516AB">
            <w:pPr>
              <w:rPr>
                <w:sz w:val="1"/>
                <w:szCs w:val="1"/>
              </w:rPr>
            </w:pPr>
          </w:p>
        </w:tc>
      </w:tr>
      <w:tr w:rsidR="001516AB" w14:paraId="1F641686" w14:textId="77777777">
        <w:trPr>
          <w:trHeight w:val="374"/>
        </w:trPr>
        <w:tc>
          <w:tcPr>
            <w:tcW w:w="480" w:type="dxa"/>
            <w:tcBorders>
              <w:left w:val="single" w:sz="8" w:space="0" w:color="auto"/>
              <w:right w:val="single" w:sz="8" w:space="0" w:color="auto"/>
            </w:tcBorders>
            <w:vAlign w:val="bottom"/>
          </w:tcPr>
          <w:p w14:paraId="08B7F21D" w14:textId="77777777" w:rsidR="001516AB" w:rsidRDefault="001516AB">
            <w:pPr>
              <w:rPr>
                <w:sz w:val="24"/>
                <w:szCs w:val="24"/>
              </w:rPr>
            </w:pPr>
          </w:p>
        </w:tc>
        <w:tc>
          <w:tcPr>
            <w:tcW w:w="1600" w:type="dxa"/>
            <w:tcBorders>
              <w:right w:val="single" w:sz="8" w:space="0" w:color="auto"/>
            </w:tcBorders>
            <w:vAlign w:val="bottom"/>
          </w:tcPr>
          <w:p w14:paraId="13CFEE12" w14:textId="77777777" w:rsidR="001516AB" w:rsidRDefault="001516AB">
            <w:pPr>
              <w:rPr>
                <w:sz w:val="24"/>
                <w:szCs w:val="24"/>
              </w:rPr>
            </w:pPr>
          </w:p>
        </w:tc>
        <w:tc>
          <w:tcPr>
            <w:tcW w:w="1040" w:type="dxa"/>
            <w:tcBorders>
              <w:right w:val="single" w:sz="8" w:space="0" w:color="auto"/>
            </w:tcBorders>
            <w:vAlign w:val="bottom"/>
          </w:tcPr>
          <w:p w14:paraId="2AECF079" w14:textId="77777777" w:rsidR="001516AB" w:rsidRDefault="001516AB">
            <w:pPr>
              <w:rPr>
                <w:sz w:val="24"/>
                <w:szCs w:val="24"/>
              </w:rPr>
            </w:pPr>
          </w:p>
        </w:tc>
        <w:tc>
          <w:tcPr>
            <w:tcW w:w="580" w:type="dxa"/>
            <w:tcBorders>
              <w:right w:val="single" w:sz="8" w:space="0" w:color="auto"/>
            </w:tcBorders>
            <w:vAlign w:val="bottom"/>
          </w:tcPr>
          <w:p w14:paraId="5ED213D1" w14:textId="77777777" w:rsidR="001516AB" w:rsidRDefault="001516AB">
            <w:pPr>
              <w:rPr>
                <w:sz w:val="24"/>
                <w:szCs w:val="24"/>
              </w:rPr>
            </w:pPr>
          </w:p>
        </w:tc>
        <w:tc>
          <w:tcPr>
            <w:tcW w:w="100" w:type="dxa"/>
            <w:vAlign w:val="bottom"/>
          </w:tcPr>
          <w:p w14:paraId="3C4F2C2B" w14:textId="77777777" w:rsidR="001516AB" w:rsidRDefault="001516AB">
            <w:pPr>
              <w:rPr>
                <w:sz w:val="24"/>
                <w:szCs w:val="24"/>
              </w:rPr>
            </w:pPr>
          </w:p>
        </w:tc>
        <w:tc>
          <w:tcPr>
            <w:tcW w:w="860" w:type="dxa"/>
            <w:gridSpan w:val="3"/>
            <w:vMerge w:val="restart"/>
            <w:vAlign w:val="bottom"/>
          </w:tcPr>
          <w:p w14:paraId="445E2F09" w14:textId="77777777" w:rsidR="001516AB" w:rsidRDefault="0066520C">
            <w:pPr>
              <w:ind w:left="40"/>
              <w:rPr>
                <w:sz w:val="20"/>
                <w:szCs w:val="20"/>
              </w:rPr>
            </w:pPr>
            <w:r>
              <w:rPr>
                <w:rFonts w:eastAsia="Times New Roman"/>
                <w:i/>
                <w:iCs/>
                <w:w w:val="92"/>
                <w:sz w:val="37"/>
                <w:szCs w:val="37"/>
                <w:vertAlign w:val="superscript"/>
              </w:rPr>
              <w:t>ЧБ</w:t>
            </w:r>
            <w:r>
              <w:rPr>
                <w:rFonts w:eastAsia="Times New Roman"/>
                <w:i/>
                <w:iCs/>
                <w:w w:val="92"/>
                <w:sz w:val="11"/>
                <w:szCs w:val="11"/>
              </w:rPr>
              <w:t xml:space="preserve">канал </w:t>
            </w:r>
            <w:r>
              <w:rPr>
                <w:rFonts w:ascii="Symbol" w:eastAsia="Symbol" w:hAnsi="Symbol" w:cs="Symbol"/>
                <w:w w:val="92"/>
                <w:sz w:val="37"/>
                <w:szCs w:val="37"/>
                <w:vertAlign w:val="superscript"/>
              </w:rPr>
              <w:t></w:t>
            </w:r>
          </w:p>
        </w:tc>
        <w:tc>
          <w:tcPr>
            <w:tcW w:w="2100" w:type="dxa"/>
            <w:tcBorders>
              <w:bottom w:val="single" w:sz="8" w:space="0" w:color="auto"/>
            </w:tcBorders>
            <w:vAlign w:val="bottom"/>
          </w:tcPr>
          <w:p w14:paraId="6C3F35B2" w14:textId="77777777" w:rsidR="001516AB" w:rsidRDefault="0066520C">
            <w:pPr>
              <w:spacing w:line="375" w:lineRule="exact"/>
              <w:ind w:left="385"/>
              <w:jc w:val="center"/>
              <w:rPr>
                <w:sz w:val="20"/>
                <w:szCs w:val="20"/>
              </w:rPr>
            </w:pPr>
            <w:r>
              <w:rPr>
                <w:rFonts w:eastAsia="Times New Roman"/>
                <w:i/>
                <w:iCs/>
                <w:w w:val="96"/>
                <w:sz w:val="37"/>
                <w:szCs w:val="37"/>
                <w:vertAlign w:val="superscript"/>
              </w:rPr>
              <w:t>ж</w:t>
            </w:r>
            <w:r>
              <w:rPr>
                <w:rFonts w:eastAsia="Times New Roman"/>
                <w:i/>
                <w:iCs/>
                <w:w w:val="96"/>
                <w:sz w:val="11"/>
                <w:szCs w:val="11"/>
              </w:rPr>
              <w:t xml:space="preserve"> XOSC</w:t>
            </w:r>
          </w:p>
        </w:tc>
        <w:tc>
          <w:tcPr>
            <w:tcW w:w="220" w:type="dxa"/>
            <w:tcBorders>
              <w:bottom w:val="single" w:sz="8" w:space="0" w:color="auto"/>
            </w:tcBorders>
            <w:vAlign w:val="bottom"/>
          </w:tcPr>
          <w:p w14:paraId="4FFBEE2A" w14:textId="77777777" w:rsidR="001516AB" w:rsidRDefault="001516AB">
            <w:pPr>
              <w:rPr>
                <w:sz w:val="24"/>
                <w:szCs w:val="24"/>
              </w:rPr>
            </w:pPr>
          </w:p>
        </w:tc>
        <w:tc>
          <w:tcPr>
            <w:tcW w:w="220" w:type="dxa"/>
            <w:tcBorders>
              <w:bottom w:val="single" w:sz="8" w:space="0" w:color="auto"/>
            </w:tcBorders>
            <w:vAlign w:val="bottom"/>
          </w:tcPr>
          <w:p w14:paraId="0EECAEE2" w14:textId="77777777" w:rsidR="001516AB" w:rsidRDefault="001516AB">
            <w:pPr>
              <w:rPr>
                <w:sz w:val="24"/>
                <w:szCs w:val="24"/>
              </w:rPr>
            </w:pPr>
          </w:p>
        </w:tc>
        <w:tc>
          <w:tcPr>
            <w:tcW w:w="2240" w:type="dxa"/>
            <w:vAlign w:val="bottom"/>
          </w:tcPr>
          <w:p w14:paraId="28FDBD9D" w14:textId="77777777" w:rsidR="001516AB" w:rsidRDefault="001516AB">
            <w:pPr>
              <w:rPr>
                <w:sz w:val="24"/>
                <w:szCs w:val="24"/>
              </w:rPr>
            </w:pPr>
          </w:p>
        </w:tc>
        <w:tc>
          <w:tcPr>
            <w:tcW w:w="40" w:type="dxa"/>
            <w:tcBorders>
              <w:right w:val="single" w:sz="8" w:space="0" w:color="auto"/>
            </w:tcBorders>
            <w:vAlign w:val="bottom"/>
          </w:tcPr>
          <w:p w14:paraId="295FFBA4" w14:textId="77777777" w:rsidR="001516AB" w:rsidRDefault="001516AB">
            <w:pPr>
              <w:rPr>
                <w:sz w:val="24"/>
                <w:szCs w:val="24"/>
              </w:rPr>
            </w:pPr>
          </w:p>
        </w:tc>
        <w:tc>
          <w:tcPr>
            <w:tcW w:w="0" w:type="dxa"/>
            <w:vAlign w:val="bottom"/>
          </w:tcPr>
          <w:p w14:paraId="6245809E" w14:textId="77777777" w:rsidR="001516AB" w:rsidRDefault="001516AB">
            <w:pPr>
              <w:rPr>
                <w:sz w:val="1"/>
                <w:szCs w:val="1"/>
              </w:rPr>
            </w:pPr>
          </w:p>
        </w:tc>
      </w:tr>
      <w:tr w:rsidR="001516AB" w14:paraId="4541B113" w14:textId="77777777">
        <w:trPr>
          <w:trHeight w:val="355"/>
        </w:trPr>
        <w:tc>
          <w:tcPr>
            <w:tcW w:w="480" w:type="dxa"/>
            <w:tcBorders>
              <w:left w:val="single" w:sz="8" w:space="0" w:color="auto"/>
              <w:right w:val="single" w:sz="8" w:space="0" w:color="auto"/>
            </w:tcBorders>
            <w:vAlign w:val="bottom"/>
          </w:tcPr>
          <w:p w14:paraId="5DC0E673" w14:textId="77777777" w:rsidR="001516AB" w:rsidRDefault="001516AB">
            <w:pPr>
              <w:rPr>
                <w:sz w:val="24"/>
                <w:szCs w:val="24"/>
              </w:rPr>
            </w:pPr>
          </w:p>
        </w:tc>
        <w:tc>
          <w:tcPr>
            <w:tcW w:w="1600" w:type="dxa"/>
            <w:tcBorders>
              <w:right w:val="single" w:sz="8" w:space="0" w:color="auto"/>
            </w:tcBorders>
            <w:vAlign w:val="bottom"/>
          </w:tcPr>
          <w:p w14:paraId="4C55A677" w14:textId="77777777" w:rsidR="001516AB" w:rsidRDefault="001516AB">
            <w:pPr>
              <w:rPr>
                <w:sz w:val="24"/>
                <w:szCs w:val="24"/>
              </w:rPr>
            </w:pPr>
          </w:p>
        </w:tc>
        <w:tc>
          <w:tcPr>
            <w:tcW w:w="1040" w:type="dxa"/>
            <w:tcBorders>
              <w:right w:val="single" w:sz="8" w:space="0" w:color="auto"/>
            </w:tcBorders>
            <w:vAlign w:val="bottom"/>
          </w:tcPr>
          <w:p w14:paraId="0CDFF129" w14:textId="77777777" w:rsidR="001516AB" w:rsidRDefault="001516AB">
            <w:pPr>
              <w:rPr>
                <w:sz w:val="24"/>
                <w:szCs w:val="24"/>
              </w:rPr>
            </w:pPr>
          </w:p>
        </w:tc>
        <w:tc>
          <w:tcPr>
            <w:tcW w:w="580" w:type="dxa"/>
            <w:tcBorders>
              <w:right w:val="single" w:sz="8" w:space="0" w:color="auto"/>
            </w:tcBorders>
            <w:vAlign w:val="bottom"/>
          </w:tcPr>
          <w:p w14:paraId="063361C7" w14:textId="77777777" w:rsidR="001516AB" w:rsidRDefault="001516AB">
            <w:pPr>
              <w:rPr>
                <w:sz w:val="24"/>
                <w:szCs w:val="24"/>
              </w:rPr>
            </w:pPr>
          </w:p>
        </w:tc>
        <w:tc>
          <w:tcPr>
            <w:tcW w:w="100" w:type="dxa"/>
            <w:vAlign w:val="bottom"/>
          </w:tcPr>
          <w:p w14:paraId="7C3AC563" w14:textId="77777777" w:rsidR="001516AB" w:rsidRDefault="001516AB">
            <w:pPr>
              <w:rPr>
                <w:sz w:val="24"/>
                <w:szCs w:val="24"/>
              </w:rPr>
            </w:pPr>
          </w:p>
        </w:tc>
        <w:tc>
          <w:tcPr>
            <w:tcW w:w="860" w:type="dxa"/>
            <w:gridSpan w:val="3"/>
            <w:vMerge/>
            <w:vAlign w:val="bottom"/>
          </w:tcPr>
          <w:p w14:paraId="75B36CB5" w14:textId="77777777" w:rsidR="001516AB" w:rsidRDefault="001516AB">
            <w:pPr>
              <w:rPr>
                <w:sz w:val="24"/>
                <w:szCs w:val="24"/>
              </w:rPr>
            </w:pPr>
          </w:p>
        </w:tc>
        <w:tc>
          <w:tcPr>
            <w:tcW w:w="2540" w:type="dxa"/>
            <w:gridSpan w:val="3"/>
            <w:vAlign w:val="bottom"/>
          </w:tcPr>
          <w:p w14:paraId="7F5E64CB" w14:textId="77777777" w:rsidR="001516AB" w:rsidRDefault="0066520C">
            <w:pPr>
              <w:jc w:val="center"/>
              <w:rPr>
                <w:sz w:val="20"/>
                <w:szCs w:val="20"/>
              </w:rPr>
            </w:pPr>
            <w:r>
              <w:rPr>
                <w:rFonts w:eastAsia="Times New Roman"/>
                <w:w w:val="89"/>
                <w:sz w:val="19"/>
                <w:szCs w:val="19"/>
              </w:rPr>
              <w:t>8</w:t>
            </w:r>
            <w:r>
              <w:rPr>
                <w:rFonts w:ascii="Symbol" w:eastAsia="Symbol" w:hAnsi="Symbol" w:cs="Symbol"/>
                <w:w w:val="89"/>
                <w:sz w:val="19"/>
                <w:szCs w:val="19"/>
              </w:rPr>
              <w:t></w:t>
            </w:r>
            <w:r>
              <w:rPr>
                <w:rFonts w:eastAsia="Times New Roman"/>
                <w:w w:val="89"/>
                <w:sz w:val="19"/>
                <w:szCs w:val="19"/>
              </w:rPr>
              <w:t xml:space="preserve">(4 </w:t>
            </w:r>
            <w:r>
              <w:rPr>
                <w:rFonts w:ascii="Symbol" w:eastAsia="Symbol" w:hAnsi="Symbol" w:cs="Symbol"/>
                <w:w w:val="89"/>
                <w:sz w:val="19"/>
                <w:szCs w:val="19"/>
              </w:rPr>
              <w:t></w:t>
            </w:r>
            <w:r>
              <w:rPr>
                <w:rFonts w:eastAsia="Times New Roman"/>
                <w:w w:val="89"/>
                <w:sz w:val="19"/>
                <w:szCs w:val="19"/>
              </w:rPr>
              <w:t xml:space="preserve"> CHANBW _ M) · 2</w:t>
            </w:r>
            <w:r>
              <w:rPr>
                <w:rFonts w:eastAsia="Times New Roman"/>
                <w:i/>
                <w:iCs/>
                <w:w w:val="89"/>
                <w:vertAlign w:val="superscript"/>
              </w:rPr>
              <w:t>ЧАНБВ</w:t>
            </w:r>
            <w:r>
              <w:rPr>
                <w:rFonts w:eastAsia="Times New Roman"/>
                <w:w w:val="89"/>
                <w:sz w:val="19"/>
                <w:szCs w:val="19"/>
              </w:rPr>
              <w:t xml:space="preserve"> </w:t>
            </w:r>
            <w:r>
              <w:rPr>
                <w:rFonts w:eastAsia="Times New Roman"/>
                <w:w w:val="89"/>
                <w:vertAlign w:val="superscript"/>
              </w:rPr>
              <w:t>_</w:t>
            </w:r>
            <w:r>
              <w:rPr>
                <w:rFonts w:eastAsia="Times New Roman"/>
                <w:w w:val="89"/>
                <w:sz w:val="19"/>
                <w:szCs w:val="19"/>
              </w:rPr>
              <w:t xml:space="preserve"> </w:t>
            </w:r>
            <w:r>
              <w:rPr>
                <w:rFonts w:eastAsia="Times New Roman"/>
                <w:i/>
                <w:iCs/>
                <w:w w:val="89"/>
                <w:vertAlign w:val="superscript"/>
              </w:rPr>
              <w:t>E</w:t>
            </w:r>
          </w:p>
        </w:tc>
        <w:tc>
          <w:tcPr>
            <w:tcW w:w="2280" w:type="dxa"/>
            <w:gridSpan w:val="2"/>
            <w:tcBorders>
              <w:right w:val="single" w:sz="8" w:space="0" w:color="auto"/>
            </w:tcBorders>
            <w:vAlign w:val="bottom"/>
          </w:tcPr>
          <w:p w14:paraId="634DC87D" w14:textId="77777777" w:rsidR="001516AB" w:rsidRDefault="001516AB">
            <w:pPr>
              <w:rPr>
                <w:sz w:val="24"/>
                <w:szCs w:val="24"/>
              </w:rPr>
            </w:pPr>
          </w:p>
        </w:tc>
        <w:tc>
          <w:tcPr>
            <w:tcW w:w="0" w:type="dxa"/>
            <w:vAlign w:val="bottom"/>
          </w:tcPr>
          <w:p w14:paraId="3A115048" w14:textId="77777777" w:rsidR="001516AB" w:rsidRDefault="001516AB">
            <w:pPr>
              <w:rPr>
                <w:sz w:val="1"/>
                <w:szCs w:val="1"/>
              </w:rPr>
            </w:pPr>
          </w:p>
        </w:tc>
      </w:tr>
      <w:tr w:rsidR="001516AB" w14:paraId="19028793" w14:textId="77777777">
        <w:trPr>
          <w:trHeight w:val="193"/>
        </w:trPr>
        <w:tc>
          <w:tcPr>
            <w:tcW w:w="480" w:type="dxa"/>
            <w:tcBorders>
              <w:left w:val="single" w:sz="8" w:space="0" w:color="auto"/>
              <w:right w:val="single" w:sz="8" w:space="0" w:color="auto"/>
            </w:tcBorders>
            <w:vAlign w:val="bottom"/>
          </w:tcPr>
          <w:p w14:paraId="0432F45B" w14:textId="77777777" w:rsidR="001516AB" w:rsidRDefault="001516AB">
            <w:pPr>
              <w:rPr>
                <w:sz w:val="16"/>
                <w:szCs w:val="16"/>
              </w:rPr>
            </w:pPr>
          </w:p>
        </w:tc>
        <w:tc>
          <w:tcPr>
            <w:tcW w:w="1600" w:type="dxa"/>
            <w:tcBorders>
              <w:right w:val="single" w:sz="8" w:space="0" w:color="auto"/>
            </w:tcBorders>
            <w:vAlign w:val="bottom"/>
          </w:tcPr>
          <w:p w14:paraId="31D5015B" w14:textId="77777777" w:rsidR="001516AB" w:rsidRDefault="001516AB">
            <w:pPr>
              <w:rPr>
                <w:sz w:val="16"/>
                <w:szCs w:val="16"/>
              </w:rPr>
            </w:pPr>
          </w:p>
        </w:tc>
        <w:tc>
          <w:tcPr>
            <w:tcW w:w="1040" w:type="dxa"/>
            <w:tcBorders>
              <w:right w:val="single" w:sz="8" w:space="0" w:color="auto"/>
            </w:tcBorders>
            <w:vAlign w:val="bottom"/>
          </w:tcPr>
          <w:p w14:paraId="53A1BFAC" w14:textId="77777777" w:rsidR="001516AB" w:rsidRDefault="001516AB">
            <w:pPr>
              <w:rPr>
                <w:sz w:val="16"/>
                <w:szCs w:val="16"/>
              </w:rPr>
            </w:pPr>
          </w:p>
        </w:tc>
        <w:tc>
          <w:tcPr>
            <w:tcW w:w="580" w:type="dxa"/>
            <w:tcBorders>
              <w:right w:val="single" w:sz="8" w:space="0" w:color="auto"/>
            </w:tcBorders>
            <w:vAlign w:val="bottom"/>
          </w:tcPr>
          <w:p w14:paraId="7F430B7D" w14:textId="77777777" w:rsidR="001516AB" w:rsidRDefault="001516AB">
            <w:pPr>
              <w:rPr>
                <w:sz w:val="16"/>
                <w:szCs w:val="16"/>
              </w:rPr>
            </w:pPr>
          </w:p>
        </w:tc>
        <w:tc>
          <w:tcPr>
            <w:tcW w:w="100" w:type="dxa"/>
            <w:vAlign w:val="bottom"/>
          </w:tcPr>
          <w:p w14:paraId="4A1CAABA" w14:textId="77777777" w:rsidR="001516AB" w:rsidRDefault="001516AB">
            <w:pPr>
              <w:rPr>
                <w:sz w:val="16"/>
                <w:szCs w:val="16"/>
              </w:rPr>
            </w:pPr>
          </w:p>
        </w:tc>
        <w:tc>
          <w:tcPr>
            <w:tcW w:w="5680" w:type="dxa"/>
            <w:gridSpan w:val="8"/>
            <w:tcBorders>
              <w:right w:val="single" w:sz="8" w:space="0" w:color="auto"/>
            </w:tcBorders>
            <w:vAlign w:val="bottom"/>
          </w:tcPr>
          <w:p w14:paraId="48CE8633" w14:textId="77777777" w:rsidR="001516AB" w:rsidRDefault="0066520C">
            <w:pPr>
              <w:rPr>
                <w:sz w:val="20"/>
                <w:szCs w:val="20"/>
              </w:rPr>
            </w:pPr>
            <w:r>
              <w:rPr>
                <w:rFonts w:ascii="Arial" w:eastAsia="Arial" w:hAnsi="Arial" w:cs="Arial"/>
                <w:sz w:val="16"/>
                <w:szCs w:val="16"/>
              </w:rPr>
              <w:t xml:space="preserve">Значения по умолчанию дают полосу </w:t>
            </w:r>
            <w:r>
              <w:rPr>
                <w:rFonts w:ascii="Arial" w:eastAsia="Arial" w:hAnsi="Arial" w:cs="Arial"/>
                <w:sz w:val="16"/>
                <w:szCs w:val="16"/>
              </w:rPr>
              <w:t>пропускания фильтра канала 203 кГц, при условии, что 26,0</w:t>
            </w:r>
          </w:p>
        </w:tc>
        <w:tc>
          <w:tcPr>
            <w:tcW w:w="0" w:type="dxa"/>
            <w:vAlign w:val="bottom"/>
          </w:tcPr>
          <w:p w14:paraId="35FF2A32" w14:textId="77777777" w:rsidR="001516AB" w:rsidRDefault="001516AB">
            <w:pPr>
              <w:rPr>
                <w:sz w:val="1"/>
                <w:szCs w:val="1"/>
              </w:rPr>
            </w:pPr>
          </w:p>
        </w:tc>
      </w:tr>
      <w:tr w:rsidR="001516AB" w14:paraId="358D25B0" w14:textId="77777777">
        <w:trPr>
          <w:trHeight w:val="182"/>
        </w:trPr>
        <w:tc>
          <w:tcPr>
            <w:tcW w:w="480" w:type="dxa"/>
            <w:tcBorders>
              <w:left w:val="single" w:sz="8" w:space="0" w:color="auto"/>
              <w:right w:val="single" w:sz="8" w:space="0" w:color="auto"/>
            </w:tcBorders>
            <w:vAlign w:val="bottom"/>
          </w:tcPr>
          <w:p w14:paraId="1117C9DA" w14:textId="77777777" w:rsidR="001516AB" w:rsidRDefault="001516AB">
            <w:pPr>
              <w:rPr>
                <w:sz w:val="15"/>
                <w:szCs w:val="15"/>
              </w:rPr>
            </w:pPr>
          </w:p>
        </w:tc>
        <w:tc>
          <w:tcPr>
            <w:tcW w:w="1600" w:type="dxa"/>
            <w:tcBorders>
              <w:right w:val="single" w:sz="8" w:space="0" w:color="auto"/>
            </w:tcBorders>
            <w:vAlign w:val="bottom"/>
          </w:tcPr>
          <w:p w14:paraId="58A7738E" w14:textId="77777777" w:rsidR="001516AB" w:rsidRDefault="001516AB">
            <w:pPr>
              <w:rPr>
                <w:sz w:val="15"/>
                <w:szCs w:val="15"/>
              </w:rPr>
            </w:pPr>
          </w:p>
        </w:tc>
        <w:tc>
          <w:tcPr>
            <w:tcW w:w="1040" w:type="dxa"/>
            <w:tcBorders>
              <w:right w:val="single" w:sz="8" w:space="0" w:color="auto"/>
            </w:tcBorders>
            <w:vAlign w:val="bottom"/>
          </w:tcPr>
          <w:p w14:paraId="2B08F3BE" w14:textId="77777777" w:rsidR="001516AB" w:rsidRDefault="001516AB">
            <w:pPr>
              <w:rPr>
                <w:sz w:val="15"/>
                <w:szCs w:val="15"/>
              </w:rPr>
            </w:pPr>
          </w:p>
        </w:tc>
        <w:tc>
          <w:tcPr>
            <w:tcW w:w="580" w:type="dxa"/>
            <w:tcBorders>
              <w:right w:val="single" w:sz="8" w:space="0" w:color="auto"/>
            </w:tcBorders>
            <w:vAlign w:val="bottom"/>
          </w:tcPr>
          <w:p w14:paraId="117B7BBF" w14:textId="77777777" w:rsidR="001516AB" w:rsidRDefault="001516AB">
            <w:pPr>
              <w:rPr>
                <w:sz w:val="15"/>
                <w:szCs w:val="15"/>
              </w:rPr>
            </w:pPr>
          </w:p>
        </w:tc>
        <w:tc>
          <w:tcPr>
            <w:tcW w:w="100" w:type="dxa"/>
            <w:vAlign w:val="bottom"/>
          </w:tcPr>
          <w:p w14:paraId="4946F8F2" w14:textId="77777777" w:rsidR="001516AB" w:rsidRDefault="001516AB">
            <w:pPr>
              <w:rPr>
                <w:sz w:val="15"/>
                <w:szCs w:val="15"/>
              </w:rPr>
            </w:pPr>
          </w:p>
        </w:tc>
        <w:tc>
          <w:tcPr>
            <w:tcW w:w="2960" w:type="dxa"/>
            <w:gridSpan w:val="4"/>
            <w:vAlign w:val="bottom"/>
          </w:tcPr>
          <w:p w14:paraId="42C93C59" w14:textId="77777777" w:rsidR="001516AB" w:rsidRDefault="0066520C">
            <w:pPr>
              <w:spacing w:line="182" w:lineRule="exact"/>
              <w:rPr>
                <w:sz w:val="20"/>
                <w:szCs w:val="20"/>
              </w:rPr>
            </w:pPr>
            <w:r>
              <w:rPr>
                <w:rFonts w:ascii="Arial" w:eastAsia="Arial" w:hAnsi="Arial" w:cs="Arial"/>
                <w:sz w:val="16"/>
                <w:szCs w:val="16"/>
              </w:rPr>
              <w:t>Кристалл МГц.</w:t>
            </w:r>
          </w:p>
        </w:tc>
        <w:tc>
          <w:tcPr>
            <w:tcW w:w="220" w:type="dxa"/>
            <w:vAlign w:val="bottom"/>
          </w:tcPr>
          <w:p w14:paraId="3D1CF368" w14:textId="77777777" w:rsidR="001516AB" w:rsidRDefault="001516AB">
            <w:pPr>
              <w:rPr>
                <w:sz w:val="15"/>
                <w:szCs w:val="15"/>
              </w:rPr>
            </w:pPr>
          </w:p>
        </w:tc>
        <w:tc>
          <w:tcPr>
            <w:tcW w:w="220" w:type="dxa"/>
            <w:vAlign w:val="bottom"/>
          </w:tcPr>
          <w:p w14:paraId="1AB2A4CA" w14:textId="77777777" w:rsidR="001516AB" w:rsidRDefault="001516AB">
            <w:pPr>
              <w:rPr>
                <w:sz w:val="15"/>
                <w:szCs w:val="15"/>
              </w:rPr>
            </w:pPr>
          </w:p>
        </w:tc>
        <w:tc>
          <w:tcPr>
            <w:tcW w:w="2240" w:type="dxa"/>
            <w:vAlign w:val="bottom"/>
          </w:tcPr>
          <w:p w14:paraId="5268A236" w14:textId="77777777" w:rsidR="001516AB" w:rsidRDefault="001516AB">
            <w:pPr>
              <w:rPr>
                <w:sz w:val="15"/>
                <w:szCs w:val="15"/>
              </w:rPr>
            </w:pPr>
          </w:p>
        </w:tc>
        <w:tc>
          <w:tcPr>
            <w:tcW w:w="40" w:type="dxa"/>
            <w:tcBorders>
              <w:right w:val="single" w:sz="8" w:space="0" w:color="auto"/>
            </w:tcBorders>
            <w:vAlign w:val="bottom"/>
          </w:tcPr>
          <w:p w14:paraId="1323E0BD" w14:textId="77777777" w:rsidR="001516AB" w:rsidRDefault="001516AB">
            <w:pPr>
              <w:rPr>
                <w:sz w:val="15"/>
                <w:szCs w:val="15"/>
              </w:rPr>
            </w:pPr>
          </w:p>
        </w:tc>
        <w:tc>
          <w:tcPr>
            <w:tcW w:w="0" w:type="dxa"/>
            <w:vAlign w:val="bottom"/>
          </w:tcPr>
          <w:p w14:paraId="62717472" w14:textId="77777777" w:rsidR="001516AB" w:rsidRDefault="001516AB">
            <w:pPr>
              <w:rPr>
                <w:sz w:val="1"/>
                <w:szCs w:val="1"/>
              </w:rPr>
            </w:pPr>
          </w:p>
        </w:tc>
      </w:tr>
      <w:tr w:rsidR="001516AB" w14:paraId="1CD30CA5" w14:textId="77777777">
        <w:trPr>
          <w:trHeight w:val="66"/>
        </w:trPr>
        <w:tc>
          <w:tcPr>
            <w:tcW w:w="480" w:type="dxa"/>
            <w:tcBorders>
              <w:left w:val="single" w:sz="8" w:space="0" w:color="auto"/>
              <w:bottom w:val="single" w:sz="8" w:space="0" w:color="auto"/>
              <w:right w:val="single" w:sz="8" w:space="0" w:color="auto"/>
            </w:tcBorders>
            <w:vAlign w:val="bottom"/>
          </w:tcPr>
          <w:p w14:paraId="02EB967A" w14:textId="77777777" w:rsidR="001516AB" w:rsidRDefault="001516AB">
            <w:pPr>
              <w:rPr>
                <w:sz w:val="5"/>
                <w:szCs w:val="5"/>
              </w:rPr>
            </w:pPr>
          </w:p>
        </w:tc>
        <w:tc>
          <w:tcPr>
            <w:tcW w:w="1600" w:type="dxa"/>
            <w:tcBorders>
              <w:bottom w:val="single" w:sz="8" w:space="0" w:color="auto"/>
              <w:right w:val="single" w:sz="8" w:space="0" w:color="auto"/>
            </w:tcBorders>
            <w:vAlign w:val="bottom"/>
          </w:tcPr>
          <w:p w14:paraId="22F86904"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2EE175C1"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A6F398B" w14:textId="77777777" w:rsidR="001516AB" w:rsidRDefault="001516AB">
            <w:pPr>
              <w:rPr>
                <w:sz w:val="5"/>
                <w:szCs w:val="5"/>
              </w:rPr>
            </w:pPr>
          </w:p>
        </w:tc>
        <w:tc>
          <w:tcPr>
            <w:tcW w:w="100" w:type="dxa"/>
            <w:tcBorders>
              <w:bottom w:val="single" w:sz="8" w:space="0" w:color="auto"/>
            </w:tcBorders>
            <w:vAlign w:val="bottom"/>
          </w:tcPr>
          <w:p w14:paraId="37FF4776" w14:textId="77777777" w:rsidR="001516AB" w:rsidRDefault="001516AB">
            <w:pPr>
              <w:rPr>
                <w:sz w:val="5"/>
                <w:szCs w:val="5"/>
              </w:rPr>
            </w:pPr>
          </w:p>
        </w:tc>
        <w:tc>
          <w:tcPr>
            <w:tcW w:w="640" w:type="dxa"/>
            <w:gridSpan w:val="2"/>
            <w:tcBorders>
              <w:bottom w:val="single" w:sz="8" w:space="0" w:color="auto"/>
            </w:tcBorders>
            <w:vAlign w:val="bottom"/>
          </w:tcPr>
          <w:p w14:paraId="57655C06" w14:textId="77777777" w:rsidR="001516AB" w:rsidRDefault="001516AB">
            <w:pPr>
              <w:rPr>
                <w:sz w:val="5"/>
                <w:szCs w:val="5"/>
              </w:rPr>
            </w:pPr>
          </w:p>
        </w:tc>
        <w:tc>
          <w:tcPr>
            <w:tcW w:w="5040" w:type="dxa"/>
            <w:gridSpan w:val="6"/>
            <w:tcBorders>
              <w:bottom w:val="single" w:sz="8" w:space="0" w:color="auto"/>
              <w:right w:val="single" w:sz="8" w:space="0" w:color="auto"/>
            </w:tcBorders>
            <w:vAlign w:val="bottom"/>
          </w:tcPr>
          <w:p w14:paraId="66882A12" w14:textId="77777777" w:rsidR="001516AB" w:rsidRDefault="001516AB">
            <w:pPr>
              <w:rPr>
                <w:sz w:val="5"/>
                <w:szCs w:val="5"/>
              </w:rPr>
            </w:pPr>
          </w:p>
        </w:tc>
        <w:tc>
          <w:tcPr>
            <w:tcW w:w="0" w:type="dxa"/>
            <w:vAlign w:val="bottom"/>
          </w:tcPr>
          <w:p w14:paraId="10C2D0DB" w14:textId="77777777" w:rsidR="001516AB" w:rsidRDefault="001516AB">
            <w:pPr>
              <w:rPr>
                <w:sz w:val="1"/>
                <w:szCs w:val="1"/>
              </w:rPr>
            </w:pPr>
          </w:p>
        </w:tc>
      </w:tr>
      <w:tr w:rsidR="001516AB" w14:paraId="6709ED99" w14:textId="77777777">
        <w:trPr>
          <w:trHeight w:val="228"/>
        </w:trPr>
        <w:tc>
          <w:tcPr>
            <w:tcW w:w="480" w:type="dxa"/>
            <w:tcBorders>
              <w:left w:val="single" w:sz="8" w:space="0" w:color="auto"/>
              <w:right w:val="single" w:sz="8" w:space="0" w:color="auto"/>
            </w:tcBorders>
            <w:vAlign w:val="bottom"/>
          </w:tcPr>
          <w:p w14:paraId="6798DA6C" w14:textId="77777777" w:rsidR="001516AB" w:rsidRDefault="0066520C">
            <w:pPr>
              <w:ind w:left="100"/>
              <w:rPr>
                <w:sz w:val="20"/>
                <w:szCs w:val="20"/>
              </w:rPr>
            </w:pPr>
            <w:r>
              <w:rPr>
                <w:rFonts w:ascii="Arial" w:eastAsia="Arial" w:hAnsi="Arial" w:cs="Arial"/>
                <w:sz w:val="16"/>
                <w:szCs w:val="16"/>
              </w:rPr>
              <w:t>3: 0</w:t>
            </w:r>
          </w:p>
        </w:tc>
        <w:tc>
          <w:tcPr>
            <w:tcW w:w="1600" w:type="dxa"/>
            <w:tcBorders>
              <w:right w:val="single" w:sz="8" w:space="0" w:color="auto"/>
            </w:tcBorders>
            <w:vAlign w:val="bottom"/>
          </w:tcPr>
          <w:p w14:paraId="6E00622F" w14:textId="77777777" w:rsidR="001516AB" w:rsidRDefault="0066520C">
            <w:pPr>
              <w:ind w:left="80"/>
              <w:rPr>
                <w:sz w:val="20"/>
                <w:szCs w:val="20"/>
              </w:rPr>
            </w:pPr>
            <w:r>
              <w:rPr>
                <w:rFonts w:ascii="Arial" w:eastAsia="Arial" w:hAnsi="Arial" w:cs="Arial"/>
                <w:sz w:val="16"/>
                <w:szCs w:val="16"/>
              </w:rPr>
              <w:t>DRATE_E [3: 0]</w:t>
            </w:r>
          </w:p>
        </w:tc>
        <w:tc>
          <w:tcPr>
            <w:tcW w:w="1040" w:type="dxa"/>
            <w:tcBorders>
              <w:right w:val="single" w:sz="8" w:space="0" w:color="auto"/>
            </w:tcBorders>
            <w:vAlign w:val="bottom"/>
          </w:tcPr>
          <w:p w14:paraId="1FC39612" w14:textId="77777777" w:rsidR="001516AB" w:rsidRDefault="0066520C">
            <w:pPr>
              <w:ind w:left="100"/>
              <w:rPr>
                <w:sz w:val="20"/>
                <w:szCs w:val="20"/>
              </w:rPr>
            </w:pPr>
            <w:r>
              <w:rPr>
                <w:rFonts w:ascii="Arial" w:eastAsia="Arial" w:hAnsi="Arial" w:cs="Arial"/>
                <w:sz w:val="16"/>
                <w:szCs w:val="16"/>
              </w:rPr>
              <w:t>12 (0x0C)</w:t>
            </w:r>
          </w:p>
        </w:tc>
        <w:tc>
          <w:tcPr>
            <w:tcW w:w="580" w:type="dxa"/>
            <w:tcBorders>
              <w:right w:val="single" w:sz="8" w:space="0" w:color="auto"/>
            </w:tcBorders>
            <w:vAlign w:val="bottom"/>
          </w:tcPr>
          <w:p w14:paraId="2D60E0B8" w14:textId="77777777" w:rsidR="001516AB" w:rsidRDefault="0066520C">
            <w:pPr>
              <w:ind w:left="80"/>
              <w:rPr>
                <w:sz w:val="20"/>
                <w:szCs w:val="20"/>
              </w:rPr>
            </w:pPr>
            <w:r>
              <w:rPr>
                <w:rFonts w:ascii="Arial" w:eastAsia="Arial" w:hAnsi="Arial" w:cs="Arial"/>
                <w:sz w:val="16"/>
                <w:szCs w:val="16"/>
              </w:rPr>
              <w:t>R / W</w:t>
            </w:r>
          </w:p>
        </w:tc>
        <w:tc>
          <w:tcPr>
            <w:tcW w:w="100" w:type="dxa"/>
            <w:vAlign w:val="bottom"/>
          </w:tcPr>
          <w:p w14:paraId="7899C4D0" w14:textId="77777777" w:rsidR="001516AB" w:rsidRDefault="001516AB">
            <w:pPr>
              <w:rPr>
                <w:sz w:val="19"/>
                <w:szCs w:val="19"/>
              </w:rPr>
            </w:pPr>
          </w:p>
        </w:tc>
        <w:tc>
          <w:tcPr>
            <w:tcW w:w="5680" w:type="dxa"/>
            <w:gridSpan w:val="8"/>
            <w:tcBorders>
              <w:right w:val="single" w:sz="8" w:space="0" w:color="auto"/>
            </w:tcBorders>
            <w:vAlign w:val="bottom"/>
          </w:tcPr>
          <w:p w14:paraId="3E2054D3" w14:textId="77777777" w:rsidR="001516AB" w:rsidRDefault="0066520C">
            <w:pPr>
              <w:rPr>
                <w:sz w:val="20"/>
                <w:szCs w:val="20"/>
              </w:rPr>
            </w:pPr>
            <w:r>
              <w:rPr>
                <w:rFonts w:ascii="Arial" w:eastAsia="Arial" w:hAnsi="Arial" w:cs="Arial"/>
                <w:sz w:val="16"/>
                <w:szCs w:val="16"/>
              </w:rPr>
              <w:t>Показатель скорости передачи символов, указанной пользователем</w:t>
            </w:r>
          </w:p>
        </w:tc>
        <w:tc>
          <w:tcPr>
            <w:tcW w:w="0" w:type="dxa"/>
            <w:vAlign w:val="bottom"/>
          </w:tcPr>
          <w:p w14:paraId="796306D4" w14:textId="77777777" w:rsidR="001516AB" w:rsidRDefault="001516AB">
            <w:pPr>
              <w:rPr>
                <w:sz w:val="1"/>
                <w:szCs w:val="1"/>
              </w:rPr>
            </w:pPr>
          </w:p>
        </w:tc>
      </w:tr>
      <w:tr w:rsidR="001516AB" w14:paraId="0EBFBD74" w14:textId="77777777">
        <w:trPr>
          <w:trHeight w:val="66"/>
        </w:trPr>
        <w:tc>
          <w:tcPr>
            <w:tcW w:w="480" w:type="dxa"/>
            <w:tcBorders>
              <w:left w:val="single" w:sz="8" w:space="0" w:color="auto"/>
              <w:bottom w:val="single" w:sz="8" w:space="0" w:color="auto"/>
              <w:right w:val="single" w:sz="8" w:space="0" w:color="auto"/>
            </w:tcBorders>
            <w:vAlign w:val="bottom"/>
          </w:tcPr>
          <w:p w14:paraId="02ECE6B8" w14:textId="77777777" w:rsidR="001516AB" w:rsidRDefault="001516AB">
            <w:pPr>
              <w:rPr>
                <w:sz w:val="5"/>
                <w:szCs w:val="5"/>
              </w:rPr>
            </w:pPr>
          </w:p>
        </w:tc>
        <w:tc>
          <w:tcPr>
            <w:tcW w:w="1600" w:type="dxa"/>
            <w:tcBorders>
              <w:bottom w:val="single" w:sz="8" w:space="0" w:color="auto"/>
              <w:right w:val="single" w:sz="8" w:space="0" w:color="auto"/>
            </w:tcBorders>
            <w:vAlign w:val="bottom"/>
          </w:tcPr>
          <w:p w14:paraId="555BD60B"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3F2F3C7D"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23065BF" w14:textId="77777777" w:rsidR="001516AB" w:rsidRDefault="001516AB">
            <w:pPr>
              <w:rPr>
                <w:sz w:val="5"/>
                <w:szCs w:val="5"/>
              </w:rPr>
            </w:pPr>
          </w:p>
        </w:tc>
        <w:tc>
          <w:tcPr>
            <w:tcW w:w="740" w:type="dxa"/>
            <w:gridSpan w:val="3"/>
            <w:tcBorders>
              <w:bottom w:val="single" w:sz="8" w:space="0" w:color="auto"/>
            </w:tcBorders>
            <w:vAlign w:val="bottom"/>
          </w:tcPr>
          <w:p w14:paraId="65BC1E29" w14:textId="77777777" w:rsidR="001516AB" w:rsidRDefault="001516AB">
            <w:pPr>
              <w:rPr>
                <w:sz w:val="5"/>
                <w:szCs w:val="5"/>
              </w:rPr>
            </w:pPr>
          </w:p>
        </w:tc>
        <w:tc>
          <w:tcPr>
            <w:tcW w:w="220" w:type="dxa"/>
            <w:tcBorders>
              <w:bottom w:val="single" w:sz="8" w:space="0" w:color="auto"/>
            </w:tcBorders>
            <w:vAlign w:val="bottom"/>
          </w:tcPr>
          <w:p w14:paraId="7CDDF98F" w14:textId="77777777" w:rsidR="001516AB" w:rsidRDefault="001516AB">
            <w:pPr>
              <w:rPr>
                <w:sz w:val="5"/>
                <w:szCs w:val="5"/>
              </w:rPr>
            </w:pPr>
          </w:p>
        </w:tc>
        <w:tc>
          <w:tcPr>
            <w:tcW w:w="2100" w:type="dxa"/>
            <w:tcBorders>
              <w:bottom w:val="single" w:sz="8" w:space="0" w:color="auto"/>
            </w:tcBorders>
            <w:vAlign w:val="bottom"/>
          </w:tcPr>
          <w:p w14:paraId="6ABBEE04" w14:textId="77777777" w:rsidR="001516AB" w:rsidRDefault="001516AB">
            <w:pPr>
              <w:rPr>
                <w:sz w:val="5"/>
                <w:szCs w:val="5"/>
              </w:rPr>
            </w:pPr>
          </w:p>
        </w:tc>
        <w:tc>
          <w:tcPr>
            <w:tcW w:w="220" w:type="dxa"/>
            <w:tcBorders>
              <w:bottom w:val="single" w:sz="8" w:space="0" w:color="auto"/>
            </w:tcBorders>
            <w:vAlign w:val="bottom"/>
          </w:tcPr>
          <w:p w14:paraId="46A6EE16" w14:textId="77777777" w:rsidR="001516AB" w:rsidRDefault="001516AB">
            <w:pPr>
              <w:rPr>
                <w:sz w:val="5"/>
                <w:szCs w:val="5"/>
              </w:rPr>
            </w:pPr>
          </w:p>
        </w:tc>
        <w:tc>
          <w:tcPr>
            <w:tcW w:w="220" w:type="dxa"/>
            <w:tcBorders>
              <w:bottom w:val="single" w:sz="8" w:space="0" w:color="auto"/>
            </w:tcBorders>
            <w:vAlign w:val="bottom"/>
          </w:tcPr>
          <w:p w14:paraId="0D08ABA5" w14:textId="77777777" w:rsidR="001516AB" w:rsidRDefault="001516AB">
            <w:pPr>
              <w:rPr>
                <w:sz w:val="5"/>
                <w:szCs w:val="5"/>
              </w:rPr>
            </w:pPr>
          </w:p>
        </w:tc>
        <w:tc>
          <w:tcPr>
            <w:tcW w:w="2240" w:type="dxa"/>
            <w:tcBorders>
              <w:bottom w:val="single" w:sz="8" w:space="0" w:color="auto"/>
            </w:tcBorders>
            <w:vAlign w:val="bottom"/>
          </w:tcPr>
          <w:p w14:paraId="20AD90C4" w14:textId="77777777" w:rsidR="001516AB" w:rsidRDefault="001516AB">
            <w:pPr>
              <w:rPr>
                <w:sz w:val="5"/>
                <w:szCs w:val="5"/>
              </w:rPr>
            </w:pPr>
          </w:p>
        </w:tc>
        <w:tc>
          <w:tcPr>
            <w:tcW w:w="40" w:type="dxa"/>
            <w:tcBorders>
              <w:bottom w:val="single" w:sz="8" w:space="0" w:color="auto"/>
              <w:right w:val="single" w:sz="8" w:space="0" w:color="auto"/>
            </w:tcBorders>
            <w:vAlign w:val="bottom"/>
          </w:tcPr>
          <w:p w14:paraId="3D976F0B" w14:textId="77777777" w:rsidR="001516AB" w:rsidRDefault="001516AB">
            <w:pPr>
              <w:rPr>
                <w:sz w:val="5"/>
                <w:szCs w:val="5"/>
              </w:rPr>
            </w:pPr>
          </w:p>
        </w:tc>
        <w:tc>
          <w:tcPr>
            <w:tcW w:w="0" w:type="dxa"/>
            <w:vAlign w:val="bottom"/>
          </w:tcPr>
          <w:p w14:paraId="758BC98B" w14:textId="77777777" w:rsidR="001516AB" w:rsidRDefault="001516AB">
            <w:pPr>
              <w:rPr>
                <w:sz w:val="1"/>
                <w:szCs w:val="1"/>
              </w:rPr>
            </w:pPr>
          </w:p>
        </w:tc>
      </w:tr>
      <w:tr w:rsidR="001516AB" w14:paraId="227E65F5" w14:textId="77777777">
        <w:trPr>
          <w:trHeight w:val="802"/>
        </w:trPr>
        <w:tc>
          <w:tcPr>
            <w:tcW w:w="480" w:type="dxa"/>
            <w:vAlign w:val="bottom"/>
          </w:tcPr>
          <w:p w14:paraId="6CD3CA9A" w14:textId="77777777" w:rsidR="001516AB" w:rsidRDefault="001516AB">
            <w:pPr>
              <w:rPr>
                <w:sz w:val="24"/>
                <w:szCs w:val="24"/>
              </w:rPr>
            </w:pPr>
          </w:p>
        </w:tc>
        <w:tc>
          <w:tcPr>
            <w:tcW w:w="1600" w:type="dxa"/>
            <w:vAlign w:val="bottom"/>
          </w:tcPr>
          <w:p w14:paraId="14107062" w14:textId="77777777" w:rsidR="001516AB" w:rsidRDefault="001516AB">
            <w:pPr>
              <w:rPr>
                <w:sz w:val="24"/>
                <w:szCs w:val="24"/>
              </w:rPr>
            </w:pPr>
          </w:p>
        </w:tc>
        <w:tc>
          <w:tcPr>
            <w:tcW w:w="4680" w:type="dxa"/>
            <w:gridSpan w:val="7"/>
            <w:vAlign w:val="bottom"/>
          </w:tcPr>
          <w:p w14:paraId="55B40B95" w14:textId="77777777" w:rsidR="001516AB" w:rsidRDefault="0066520C">
            <w:pPr>
              <w:ind w:left="560"/>
              <w:rPr>
                <w:sz w:val="20"/>
                <w:szCs w:val="20"/>
              </w:rPr>
            </w:pPr>
            <w:r>
              <w:rPr>
                <w:rFonts w:ascii="Arial" w:eastAsia="Arial" w:hAnsi="Arial" w:cs="Arial"/>
                <w:b/>
                <w:bCs/>
                <w:sz w:val="20"/>
                <w:szCs w:val="20"/>
              </w:rPr>
              <w:t>0x11: MDMCFG3 - Конфигурация модема</w:t>
            </w:r>
          </w:p>
        </w:tc>
        <w:tc>
          <w:tcPr>
            <w:tcW w:w="220" w:type="dxa"/>
            <w:vAlign w:val="bottom"/>
          </w:tcPr>
          <w:p w14:paraId="772D44DE" w14:textId="77777777" w:rsidR="001516AB" w:rsidRDefault="001516AB">
            <w:pPr>
              <w:rPr>
                <w:sz w:val="24"/>
                <w:szCs w:val="24"/>
              </w:rPr>
            </w:pPr>
          </w:p>
        </w:tc>
        <w:tc>
          <w:tcPr>
            <w:tcW w:w="220" w:type="dxa"/>
            <w:vAlign w:val="bottom"/>
          </w:tcPr>
          <w:p w14:paraId="1EB7EE83" w14:textId="77777777" w:rsidR="001516AB" w:rsidRDefault="001516AB">
            <w:pPr>
              <w:rPr>
                <w:sz w:val="24"/>
                <w:szCs w:val="24"/>
              </w:rPr>
            </w:pPr>
          </w:p>
        </w:tc>
        <w:tc>
          <w:tcPr>
            <w:tcW w:w="2240" w:type="dxa"/>
            <w:vAlign w:val="bottom"/>
          </w:tcPr>
          <w:p w14:paraId="1145E6CB" w14:textId="77777777" w:rsidR="001516AB" w:rsidRDefault="001516AB">
            <w:pPr>
              <w:rPr>
                <w:sz w:val="24"/>
                <w:szCs w:val="24"/>
              </w:rPr>
            </w:pPr>
          </w:p>
        </w:tc>
        <w:tc>
          <w:tcPr>
            <w:tcW w:w="40" w:type="dxa"/>
            <w:vAlign w:val="bottom"/>
          </w:tcPr>
          <w:p w14:paraId="41B3ACFF" w14:textId="77777777" w:rsidR="001516AB" w:rsidRDefault="001516AB">
            <w:pPr>
              <w:rPr>
                <w:sz w:val="24"/>
                <w:szCs w:val="24"/>
              </w:rPr>
            </w:pPr>
          </w:p>
        </w:tc>
        <w:tc>
          <w:tcPr>
            <w:tcW w:w="0" w:type="dxa"/>
            <w:vAlign w:val="bottom"/>
          </w:tcPr>
          <w:p w14:paraId="250095C5" w14:textId="77777777" w:rsidR="001516AB" w:rsidRDefault="001516AB">
            <w:pPr>
              <w:rPr>
                <w:sz w:val="1"/>
                <w:szCs w:val="1"/>
              </w:rPr>
            </w:pPr>
          </w:p>
        </w:tc>
      </w:tr>
      <w:tr w:rsidR="001516AB" w14:paraId="0A092769" w14:textId="77777777">
        <w:trPr>
          <w:trHeight w:val="129"/>
        </w:trPr>
        <w:tc>
          <w:tcPr>
            <w:tcW w:w="480" w:type="dxa"/>
            <w:tcBorders>
              <w:bottom w:val="single" w:sz="8" w:space="0" w:color="auto"/>
            </w:tcBorders>
            <w:vAlign w:val="bottom"/>
          </w:tcPr>
          <w:p w14:paraId="661A351A" w14:textId="77777777" w:rsidR="001516AB" w:rsidRDefault="001516AB">
            <w:pPr>
              <w:rPr>
                <w:sz w:val="11"/>
                <w:szCs w:val="11"/>
              </w:rPr>
            </w:pPr>
          </w:p>
        </w:tc>
        <w:tc>
          <w:tcPr>
            <w:tcW w:w="1600" w:type="dxa"/>
            <w:tcBorders>
              <w:bottom w:val="single" w:sz="8" w:space="0" w:color="auto"/>
            </w:tcBorders>
            <w:vAlign w:val="bottom"/>
          </w:tcPr>
          <w:p w14:paraId="16742321" w14:textId="77777777" w:rsidR="001516AB" w:rsidRDefault="001516AB">
            <w:pPr>
              <w:rPr>
                <w:sz w:val="11"/>
                <w:szCs w:val="11"/>
              </w:rPr>
            </w:pPr>
          </w:p>
        </w:tc>
        <w:tc>
          <w:tcPr>
            <w:tcW w:w="1040" w:type="dxa"/>
            <w:tcBorders>
              <w:bottom w:val="single" w:sz="8" w:space="0" w:color="auto"/>
            </w:tcBorders>
            <w:vAlign w:val="bottom"/>
          </w:tcPr>
          <w:p w14:paraId="0074660F" w14:textId="77777777" w:rsidR="001516AB" w:rsidRDefault="001516AB">
            <w:pPr>
              <w:rPr>
                <w:sz w:val="11"/>
                <w:szCs w:val="11"/>
              </w:rPr>
            </w:pPr>
          </w:p>
        </w:tc>
        <w:tc>
          <w:tcPr>
            <w:tcW w:w="580" w:type="dxa"/>
            <w:tcBorders>
              <w:bottom w:val="single" w:sz="8" w:space="0" w:color="auto"/>
            </w:tcBorders>
            <w:vAlign w:val="bottom"/>
          </w:tcPr>
          <w:p w14:paraId="0C7C025A" w14:textId="77777777" w:rsidR="001516AB" w:rsidRDefault="001516AB">
            <w:pPr>
              <w:rPr>
                <w:sz w:val="11"/>
                <w:szCs w:val="11"/>
              </w:rPr>
            </w:pPr>
          </w:p>
        </w:tc>
        <w:tc>
          <w:tcPr>
            <w:tcW w:w="740" w:type="dxa"/>
            <w:gridSpan w:val="3"/>
            <w:tcBorders>
              <w:bottom w:val="single" w:sz="8" w:space="0" w:color="auto"/>
            </w:tcBorders>
            <w:vAlign w:val="bottom"/>
          </w:tcPr>
          <w:p w14:paraId="0C72F351" w14:textId="77777777" w:rsidR="001516AB" w:rsidRDefault="001516AB">
            <w:pPr>
              <w:rPr>
                <w:sz w:val="11"/>
                <w:szCs w:val="11"/>
              </w:rPr>
            </w:pPr>
          </w:p>
        </w:tc>
        <w:tc>
          <w:tcPr>
            <w:tcW w:w="2320" w:type="dxa"/>
            <w:gridSpan w:val="2"/>
            <w:tcBorders>
              <w:bottom w:val="single" w:sz="8" w:space="0" w:color="auto"/>
            </w:tcBorders>
            <w:vAlign w:val="bottom"/>
          </w:tcPr>
          <w:p w14:paraId="30ED2762" w14:textId="77777777" w:rsidR="001516AB" w:rsidRDefault="001516AB">
            <w:pPr>
              <w:rPr>
                <w:sz w:val="11"/>
                <w:szCs w:val="11"/>
              </w:rPr>
            </w:pPr>
          </w:p>
        </w:tc>
        <w:tc>
          <w:tcPr>
            <w:tcW w:w="220" w:type="dxa"/>
            <w:tcBorders>
              <w:bottom w:val="single" w:sz="8" w:space="0" w:color="auto"/>
            </w:tcBorders>
            <w:vAlign w:val="bottom"/>
          </w:tcPr>
          <w:p w14:paraId="150C983C" w14:textId="77777777" w:rsidR="001516AB" w:rsidRDefault="001516AB">
            <w:pPr>
              <w:rPr>
                <w:sz w:val="11"/>
                <w:szCs w:val="11"/>
              </w:rPr>
            </w:pPr>
          </w:p>
        </w:tc>
        <w:tc>
          <w:tcPr>
            <w:tcW w:w="220" w:type="dxa"/>
            <w:tcBorders>
              <w:bottom w:val="single" w:sz="8" w:space="0" w:color="auto"/>
            </w:tcBorders>
            <w:vAlign w:val="bottom"/>
          </w:tcPr>
          <w:p w14:paraId="1F38E56B" w14:textId="77777777" w:rsidR="001516AB" w:rsidRDefault="001516AB">
            <w:pPr>
              <w:rPr>
                <w:sz w:val="11"/>
                <w:szCs w:val="11"/>
              </w:rPr>
            </w:pPr>
          </w:p>
        </w:tc>
        <w:tc>
          <w:tcPr>
            <w:tcW w:w="2240" w:type="dxa"/>
            <w:tcBorders>
              <w:bottom w:val="single" w:sz="8" w:space="0" w:color="auto"/>
            </w:tcBorders>
            <w:vAlign w:val="bottom"/>
          </w:tcPr>
          <w:p w14:paraId="64C5EAC3" w14:textId="77777777" w:rsidR="001516AB" w:rsidRDefault="001516AB">
            <w:pPr>
              <w:rPr>
                <w:sz w:val="11"/>
                <w:szCs w:val="11"/>
              </w:rPr>
            </w:pPr>
          </w:p>
        </w:tc>
        <w:tc>
          <w:tcPr>
            <w:tcW w:w="40" w:type="dxa"/>
            <w:tcBorders>
              <w:bottom w:val="single" w:sz="8" w:space="0" w:color="auto"/>
            </w:tcBorders>
            <w:vAlign w:val="bottom"/>
          </w:tcPr>
          <w:p w14:paraId="17CC1578" w14:textId="77777777" w:rsidR="001516AB" w:rsidRDefault="001516AB">
            <w:pPr>
              <w:rPr>
                <w:sz w:val="11"/>
                <w:szCs w:val="11"/>
              </w:rPr>
            </w:pPr>
          </w:p>
        </w:tc>
        <w:tc>
          <w:tcPr>
            <w:tcW w:w="0" w:type="dxa"/>
            <w:vAlign w:val="bottom"/>
          </w:tcPr>
          <w:p w14:paraId="0B60577E" w14:textId="77777777" w:rsidR="001516AB" w:rsidRDefault="001516AB">
            <w:pPr>
              <w:rPr>
                <w:sz w:val="1"/>
                <w:szCs w:val="1"/>
              </w:rPr>
            </w:pPr>
          </w:p>
        </w:tc>
      </w:tr>
      <w:tr w:rsidR="001516AB" w14:paraId="5DF2AB2A" w14:textId="77777777">
        <w:trPr>
          <w:trHeight w:val="226"/>
        </w:trPr>
        <w:tc>
          <w:tcPr>
            <w:tcW w:w="480" w:type="dxa"/>
            <w:tcBorders>
              <w:left w:val="single" w:sz="8" w:space="0" w:color="auto"/>
              <w:right w:val="single" w:sz="8" w:space="0" w:color="auto"/>
            </w:tcBorders>
            <w:shd w:val="clear" w:color="auto" w:fill="D9D9D9"/>
            <w:vAlign w:val="bottom"/>
          </w:tcPr>
          <w:p w14:paraId="1C39A82F"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600" w:type="dxa"/>
            <w:tcBorders>
              <w:right w:val="single" w:sz="8" w:space="0" w:color="auto"/>
            </w:tcBorders>
            <w:shd w:val="clear" w:color="auto" w:fill="D9D9D9"/>
            <w:vAlign w:val="bottom"/>
          </w:tcPr>
          <w:p w14:paraId="6AF5E006" w14:textId="77777777" w:rsidR="001516AB" w:rsidRDefault="0066520C">
            <w:pPr>
              <w:ind w:left="80"/>
              <w:rPr>
                <w:sz w:val="20"/>
                <w:szCs w:val="20"/>
              </w:rPr>
            </w:pPr>
            <w:r>
              <w:rPr>
                <w:rFonts w:ascii="Arial" w:eastAsia="Arial" w:hAnsi="Arial" w:cs="Arial"/>
                <w:b/>
                <w:bCs/>
                <w:sz w:val="16"/>
                <w:szCs w:val="16"/>
              </w:rPr>
              <w:t>Имя поля</w:t>
            </w:r>
          </w:p>
        </w:tc>
        <w:tc>
          <w:tcPr>
            <w:tcW w:w="1040" w:type="dxa"/>
            <w:tcBorders>
              <w:right w:val="single" w:sz="8" w:space="0" w:color="auto"/>
            </w:tcBorders>
            <w:shd w:val="clear" w:color="auto" w:fill="D9D9D9"/>
            <w:vAlign w:val="bottom"/>
          </w:tcPr>
          <w:p w14:paraId="75A034EC" w14:textId="77777777" w:rsidR="001516AB" w:rsidRDefault="0066520C">
            <w:pPr>
              <w:ind w:left="10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1E1B2D8F" w14:textId="77777777" w:rsidR="001516AB" w:rsidRDefault="0066520C">
            <w:pPr>
              <w:ind w:left="80"/>
              <w:rPr>
                <w:sz w:val="20"/>
                <w:szCs w:val="20"/>
              </w:rPr>
            </w:pPr>
            <w:r>
              <w:rPr>
                <w:rFonts w:ascii="Arial" w:eastAsia="Arial" w:hAnsi="Arial" w:cs="Arial"/>
                <w:b/>
                <w:bCs/>
                <w:sz w:val="16"/>
                <w:szCs w:val="16"/>
                <w:highlight w:val="lightGray"/>
              </w:rPr>
              <w:t>R / W</w:t>
            </w:r>
          </w:p>
        </w:tc>
        <w:tc>
          <w:tcPr>
            <w:tcW w:w="3060" w:type="dxa"/>
            <w:gridSpan w:val="5"/>
            <w:shd w:val="clear" w:color="auto" w:fill="D9D9D9"/>
            <w:vAlign w:val="bottom"/>
          </w:tcPr>
          <w:p w14:paraId="13AF891D" w14:textId="77777777" w:rsidR="001516AB" w:rsidRDefault="0066520C">
            <w:pPr>
              <w:ind w:left="100"/>
              <w:rPr>
                <w:sz w:val="20"/>
                <w:szCs w:val="20"/>
              </w:rPr>
            </w:pPr>
            <w:r>
              <w:rPr>
                <w:rFonts w:ascii="Arial" w:eastAsia="Arial" w:hAnsi="Arial" w:cs="Arial"/>
                <w:b/>
                <w:bCs/>
                <w:sz w:val="16"/>
                <w:szCs w:val="16"/>
              </w:rPr>
              <w:t>Описание</w:t>
            </w:r>
          </w:p>
        </w:tc>
        <w:tc>
          <w:tcPr>
            <w:tcW w:w="220" w:type="dxa"/>
            <w:shd w:val="clear" w:color="auto" w:fill="D9D9D9"/>
            <w:vAlign w:val="bottom"/>
          </w:tcPr>
          <w:p w14:paraId="502BDFEC" w14:textId="77777777" w:rsidR="001516AB" w:rsidRDefault="001516AB">
            <w:pPr>
              <w:rPr>
                <w:sz w:val="19"/>
                <w:szCs w:val="19"/>
              </w:rPr>
            </w:pPr>
          </w:p>
        </w:tc>
        <w:tc>
          <w:tcPr>
            <w:tcW w:w="220" w:type="dxa"/>
            <w:shd w:val="clear" w:color="auto" w:fill="D9D9D9"/>
            <w:vAlign w:val="bottom"/>
          </w:tcPr>
          <w:p w14:paraId="3E3A3807" w14:textId="77777777" w:rsidR="001516AB" w:rsidRDefault="001516AB">
            <w:pPr>
              <w:rPr>
                <w:sz w:val="19"/>
                <w:szCs w:val="19"/>
              </w:rPr>
            </w:pPr>
          </w:p>
        </w:tc>
        <w:tc>
          <w:tcPr>
            <w:tcW w:w="2240" w:type="dxa"/>
            <w:shd w:val="clear" w:color="auto" w:fill="D9D9D9"/>
            <w:vAlign w:val="bottom"/>
          </w:tcPr>
          <w:p w14:paraId="5A842F78" w14:textId="77777777" w:rsidR="001516AB" w:rsidRDefault="001516AB">
            <w:pPr>
              <w:rPr>
                <w:sz w:val="19"/>
                <w:szCs w:val="19"/>
              </w:rPr>
            </w:pPr>
          </w:p>
        </w:tc>
        <w:tc>
          <w:tcPr>
            <w:tcW w:w="40" w:type="dxa"/>
            <w:tcBorders>
              <w:right w:val="single" w:sz="8" w:space="0" w:color="auto"/>
            </w:tcBorders>
            <w:shd w:val="clear" w:color="auto" w:fill="000000"/>
            <w:vAlign w:val="bottom"/>
          </w:tcPr>
          <w:p w14:paraId="1C1E0103" w14:textId="77777777" w:rsidR="001516AB" w:rsidRDefault="001516AB">
            <w:pPr>
              <w:rPr>
                <w:sz w:val="19"/>
                <w:szCs w:val="19"/>
              </w:rPr>
            </w:pPr>
          </w:p>
        </w:tc>
        <w:tc>
          <w:tcPr>
            <w:tcW w:w="0" w:type="dxa"/>
            <w:vAlign w:val="bottom"/>
          </w:tcPr>
          <w:p w14:paraId="46199194" w14:textId="77777777" w:rsidR="001516AB" w:rsidRDefault="001516AB">
            <w:pPr>
              <w:rPr>
                <w:sz w:val="1"/>
                <w:szCs w:val="1"/>
              </w:rPr>
            </w:pPr>
          </w:p>
        </w:tc>
      </w:tr>
      <w:tr w:rsidR="001516AB" w14:paraId="0460B0A4"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419D4047" w14:textId="77777777" w:rsidR="001516AB" w:rsidRDefault="001516AB">
            <w:pPr>
              <w:rPr>
                <w:sz w:val="10"/>
                <w:szCs w:val="10"/>
              </w:rPr>
            </w:pPr>
          </w:p>
        </w:tc>
        <w:tc>
          <w:tcPr>
            <w:tcW w:w="1600" w:type="dxa"/>
            <w:tcBorders>
              <w:bottom w:val="single" w:sz="8" w:space="0" w:color="D9D9D9"/>
              <w:right w:val="single" w:sz="8" w:space="0" w:color="auto"/>
            </w:tcBorders>
            <w:shd w:val="clear" w:color="auto" w:fill="D9D9D9"/>
            <w:vAlign w:val="bottom"/>
          </w:tcPr>
          <w:p w14:paraId="48B7AB59"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49356114"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1FDA1DC0" w14:textId="77777777" w:rsidR="001516AB" w:rsidRDefault="001516AB">
            <w:pPr>
              <w:rPr>
                <w:sz w:val="10"/>
                <w:szCs w:val="10"/>
              </w:rPr>
            </w:pPr>
          </w:p>
        </w:tc>
        <w:tc>
          <w:tcPr>
            <w:tcW w:w="740" w:type="dxa"/>
            <w:gridSpan w:val="3"/>
            <w:tcBorders>
              <w:bottom w:val="single" w:sz="8" w:space="0" w:color="D9D9D9"/>
            </w:tcBorders>
            <w:shd w:val="clear" w:color="auto" w:fill="D9D9D9"/>
            <w:vAlign w:val="bottom"/>
          </w:tcPr>
          <w:p w14:paraId="0DB40E4B" w14:textId="77777777" w:rsidR="001516AB" w:rsidRDefault="001516AB">
            <w:pPr>
              <w:rPr>
                <w:sz w:val="10"/>
                <w:szCs w:val="10"/>
              </w:rPr>
            </w:pPr>
          </w:p>
        </w:tc>
        <w:tc>
          <w:tcPr>
            <w:tcW w:w="2760" w:type="dxa"/>
            <w:gridSpan w:val="4"/>
            <w:tcBorders>
              <w:bottom w:val="single" w:sz="8" w:space="0" w:color="D9D9D9"/>
            </w:tcBorders>
            <w:shd w:val="clear" w:color="auto" w:fill="D9D9D9"/>
            <w:vAlign w:val="bottom"/>
          </w:tcPr>
          <w:p w14:paraId="4F9507EC" w14:textId="77777777" w:rsidR="001516AB" w:rsidRDefault="001516AB">
            <w:pPr>
              <w:rPr>
                <w:sz w:val="10"/>
                <w:szCs w:val="10"/>
              </w:rPr>
            </w:pPr>
          </w:p>
        </w:tc>
        <w:tc>
          <w:tcPr>
            <w:tcW w:w="2240" w:type="dxa"/>
            <w:tcBorders>
              <w:bottom w:val="single" w:sz="8" w:space="0" w:color="D9D9D9"/>
            </w:tcBorders>
            <w:shd w:val="clear" w:color="auto" w:fill="D9D9D9"/>
            <w:vAlign w:val="bottom"/>
          </w:tcPr>
          <w:p w14:paraId="235DB6D0" w14:textId="77777777" w:rsidR="001516AB" w:rsidRDefault="001516AB">
            <w:pPr>
              <w:rPr>
                <w:sz w:val="10"/>
                <w:szCs w:val="10"/>
              </w:rPr>
            </w:pPr>
          </w:p>
        </w:tc>
        <w:tc>
          <w:tcPr>
            <w:tcW w:w="40" w:type="dxa"/>
            <w:tcBorders>
              <w:bottom w:val="single" w:sz="8" w:space="0" w:color="auto"/>
              <w:right w:val="single" w:sz="8" w:space="0" w:color="auto"/>
            </w:tcBorders>
            <w:shd w:val="clear" w:color="auto" w:fill="000000"/>
            <w:vAlign w:val="bottom"/>
          </w:tcPr>
          <w:p w14:paraId="5D3B0760" w14:textId="77777777" w:rsidR="001516AB" w:rsidRDefault="001516AB">
            <w:pPr>
              <w:rPr>
                <w:sz w:val="10"/>
                <w:szCs w:val="10"/>
              </w:rPr>
            </w:pPr>
          </w:p>
        </w:tc>
        <w:tc>
          <w:tcPr>
            <w:tcW w:w="0" w:type="dxa"/>
            <w:vAlign w:val="bottom"/>
          </w:tcPr>
          <w:p w14:paraId="3C96E875" w14:textId="77777777" w:rsidR="001516AB" w:rsidRDefault="001516AB">
            <w:pPr>
              <w:rPr>
                <w:sz w:val="1"/>
                <w:szCs w:val="1"/>
              </w:rPr>
            </w:pPr>
          </w:p>
        </w:tc>
      </w:tr>
      <w:tr w:rsidR="001516AB" w14:paraId="7A306090" w14:textId="77777777">
        <w:trPr>
          <w:trHeight w:val="230"/>
        </w:trPr>
        <w:tc>
          <w:tcPr>
            <w:tcW w:w="480" w:type="dxa"/>
            <w:tcBorders>
              <w:top w:val="single" w:sz="8" w:space="0" w:color="auto"/>
              <w:left w:val="single" w:sz="8" w:space="0" w:color="auto"/>
              <w:right w:val="single" w:sz="8" w:space="0" w:color="auto"/>
            </w:tcBorders>
            <w:vAlign w:val="bottom"/>
          </w:tcPr>
          <w:p w14:paraId="0C6538C8" w14:textId="77777777" w:rsidR="001516AB" w:rsidRDefault="0066520C">
            <w:pPr>
              <w:ind w:left="100"/>
              <w:rPr>
                <w:sz w:val="20"/>
                <w:szCs w:val="20"/>
              </w:rPr>
            </w:pPr>
            <w:r>
              <w:rPr>
                <w:rFonts w:ascii="Arial" w:eastAsia="Arial" w:hAnsi="Arial" w:cs="Arial"/>
                <w:sz w:val="16"/>
                <w:szCs w:val="16"/>
              </w:rPr>
              <w:t>7: 0</w:t>
            </w:r>
          </w:p>
        </w:tc>
        <w:tc>
          <w:tcPr>
            <w:tcW w:w="1600" w:type="dxa"/>
            <w:tcBorders>
              <w:top w:val="single" w:sz="8" w:space="0" w:color="auto"/>
              <w:right w:val="single" w:sz="8" w:space="0" w:color="auto"/>
            </w:tcBorders>
            <w:vAlign w:val="bottom"/>
          </w:tcPr>
          <w:p w14:paraId="224002C9" w14:textId="77777777" w:rsidR="001516AB" w:rsidRDefault="0066520C">
            <w:pPr>
              <w:ind w:left="80"/>
              <w:rPr>
                <w:sz w:val="20"/>
                <w:szCs w:val="20"/>
              </w:rPr>
            </w:pPr>
            <w:r>
              <w:rPr>
                <w:rFonts w:ascii="Arial" w:eastAsia="Arial" w:hAnsi="Arial" w:cs="Arial"/>
                <w:sz w:val="16"/>
                <w:szCs w:val="16"/>
              </w:rPr>
              <w:t>DRATE_M [7: 0]</w:t>
            </w:r>
          </w:p>
        </w:tc>
        <w:tc>
          <w:tcPr>
            <w:tcW w:w="1040" w:type="dxa"/>
            <w:tcBorders>
              <w:top w:val="single" w:sz="8" w:space="0" w:color="auto"/>
              <w:right w:val="single" w:sz="8" w:space="0" w:color="auto"/>
            </w:tcBorders>
            <w:vAlign w:val="bottom"/>
          </w:tcPr>
          <w:p w14:paraId="0CB7A05B" w14:textId="77777777" w:rsidR="001516AB" w:rsidRDefault="0066520C">
            <w:pPr>
              <w:ind w:left="100"/>
              <w:rPr>
                <w:sz w:val="20"/>
                <w:szCs w:val="20"/>
              </w:rPr>
            </w:pPr>
            <w:r>
              <w:rPr>
                <w:rFonts w:ascii="Arial" w:eastAsia="Arial" w:hAnsi="Arial" w:cs="Arial"/>
                <w:sz w:val="16"/>
                <w:szCs w:val="16"/>
              </w:rPr>
              <w:t>34 (0x22)</w:t>
            </w:r>
          </w:p>
        </w:tc>
        <w:tc>
          <w:tcPr>
            <w:tcW w:w="580" w:type="dxa"/>
            <w:tcBorders>
              <w:top w:val="single" w:sz="8" w:space="0" w:color="auto"/>
              <w:right w:val="single" w:sz="8" w:space="0" w:color="auto"/>
            </w:tcBorders>
            <w:vAlign w:val="bottom"/>
          </w:tcPr>
          <w:p w14:paraId="7B8F7389" w14:textId="77777777" w:rsidR="001516AB" w:rsidRDefault="0066520C">
            <w:pPr>
              <w:ind w:left="80"/>
              <w:rPr>
                <w:sz w:val="20"/>
                <w:szCs w:val="20"/>
              </w:rPr>
            </w:pPr>
            <w:r>
              <w:rPr>
                <w:rFonts w:ascii="Arial" w:eastAsia="Arial" w:hAnsi="Arial" w:cs="Arial"/>
                <w:sz w:val="16"/>
                <w:szCs w:val="16"/>
              </w:rPr>
              <w:t>R / W</w:t>
            </w:r>
          </w:p>
        </w:tc>
        <w:tc>
          <w:tcPr>
            <w:tcW w:w="5740" w:type="dxa"/>
            <w:gridSpan w:val="8"/>
            <w:tcBorders>
              <w:top w:val="single" w:sz="8" w:space="0" w:color="auto"/>
            </w:tcBorders>
            <w:vAlign w:val="bottom"/>
          </w:tcPr>
          <w:p w14:paraId="49503C9D" w14:textId="77777777" w:rsidR="001516AB" w:rsidRDefault="0066520C">
            <w:pPr>
              <w:ind w:left="100"/>
              <w:rPr>
                <w:sz w:val="20"/>
                <w:szCs w:val="20"/>
              </w:rPr>
            </w:pPr>
            <w:r>
              <w:rPr>
                <w:rFonts w:ascii="Arial" w:eastAsia="Arial" w:hAnsi="Arial" w:cs="Arial"/>
                <w:sz w:val="16"/>
                <w:szCs w:val="16"/>
              </w:rPr>
              <w:t>Мантисса указанной пользователем символьной скорости. Символьная скорость настроена</w:t>
            </w:r>
          </w:p>
        </w:tc>
        <w:tc>
          <w:tcPr>
            <w:tcW w:w="40" w:type="dxa"/>
            <w:tcBorders>
              <w:top w:val="single" w:sz="8" w:space="0" w:color="auto"/>
              <w:right w:val="single" w:sz="8" w:space="0" w:color="auto"/>
            </w:tcBorders>
            <w:shd w:val="clear" w:color="auto" w:fill="000000"/>
            <w:vAlign w:val="bottom"/>
          </w:tcPr>
          <w:p w14:paraId="263237F7" w14:textId="77777777" w:rsidR="001516AB" w:rsidRDefault="001516AB">
            <w:pPr>
              <w:rPr>
                <w:sz w:val="20"/>
                <w:szCs w:val="20"/>
              </w:rPr>
            </w:pPr>
          </w:p>
        </w:tc>
        <w:tc>
          <w:tcPr>
            <w:tcW w:w="0" w:type="dxa"/>
            <w:vAlign w:val="bottom"/>
          </w:tcPr>
          <w:p w14:paraId="6F99CBE7" w14:textId="77777777" w:rsidR="001516AB" w:rsidRDefault="001516AB">
            <w:pPr>
              <w:rPr>
                <w:sz w:val="1"/>
                <w:szCs w:val="1"/>
              </w:rPr>
            </w:pPr>
          </w:p>
        </w:tc>
      </w:tr>
      <w:tr w:rsidR="001516AB" w14:paraId="5CA434B2" w14:textId="77777777">
        <w:trPr>
          <w:trHeight w:val="166"/>
        </w:trPr>
        <w:tc>
          <w:tcPr>
            <w:tcW w:w="480" w:type="dxa"/>
            <w:tcBorders>
              <w:left w:val="single" w:sz="8" w:space="0" w:color="auto"/>
              <w:right w:val="single" w:sz="8" w:space="0" w:color="auto"/>
            </w:tcBorders>
            <w:vAlign w:val="bottom"/>
          </w:tcPr>
          <w:p w14:paraId="2CF57A10" w14:textId="77777777" w:rsidR="001516AB" w:rsidRDefault="001516AB">
            <w:pPr>
              <w:rPr>
                <w:sz w:val="14"/>
                <w:szCs w:val="14"/>
              </w:rPr>
            </w:pPr>
          </w:p>
        </w:tc>
        <w:tc>
          <w:tcPr>
            <w:tcW w:w="1600" w:type="dxa"/>
            <w:tcBorders>
              <w:right w:val="single" w:sz="8" w:space="0" w:color="auto"/>
            </w:tcBorders>
            <w:vAlign w:val="bottom"/>
          </w:tcPr>
          <w:p w14:paraId="60587421" w14:textId="77777777" w:rsidR="001516AB" w:rsidRDefault="001516AB">
            <w:pPr>
              <w:rPr>
                <w:sz w:val="14"/>
                <w:szCs w:val="14"/>
              </w:rPr>
            </w:pPr>
          </w:p>
        </w:tc>
        <w:tc>
          <w:tcPr>
            <w:tcW w:w="1040" w:type="dxa"/>
            <w:tcBorders>
              <w:right w:val="single" w:sz="8" w:space="0" w:color="auto"/>
            </w:tcBorders>
            <w:vAlign w:val="bottom"/>
          </w:tcPr>
          <w:p w14:paraId="3C6BF84B" w14:textId="77777777" w:rsidR="001516AB" w:rsidRDefault="001516AB">
            <w:pPr>
              <w:rPr>
                <w:sz w:val="14"/>
                <w:szCs w:val="14"/>
              </w:rPr>
            </w:pPr>
          </w:p>
        </w:tc>
        <w:tc>
          <w:tcPr>
            <w:tcW w:w="580" w:type="dxa"/>
            <w:tcBorders>
              <w:right w:val="single" w:sz="8" w:space="0" w:color="auto"/>
            </w:tcBorders>
            <w:vAlign w:val="bottom"/>
          </w:tcPr>
          <w:p w14:paraId="15213B14" w14:textId="77777777" w:rsidR="001516AB" w:rsidRDefault="001516AB">
            <w:pPr>
              <w:rPr>
                <w:sz w:val="14"/>
                <w:szCs w:val="14"/>
              </w:rPr>
            </w:pPr>
          </w:p>
        </w:tc>
        <w:tc>
          <w:tcPr>
            <w:tcW w:w="5740" w:type="dxa"/>
            <w:gridSpan w:val="8"/>
            <w:vAlign w:val="bottom"/>
          </w:tcPr>
          <w:p w14:paraId="36E41BF9" w14:textId="77777777" w:rsidR="001516AB" w:rsidRDefault="0066520C">
            <w:pPr>
              <w:spacing w:line="166" w:lineRule="exact"/>
              <w:ind w:left="100"/>
              <w:rPr>
                <w:sz w:val="20"/>
                <w:szCs w:val="20"/>
              </w:rPr>
            </w:pPr>
            <w:r>
              <w:rPr>
                <w:rFonts w:ascii="Arial" w:eastAsia="Arial" w:hAnsi="Arial" w:cs="Arial"/>
                <w:sz w:val="16"/>
                <w:szCs w:val="16"/>
              </w:rPr>
              <w:t xml:space="preserve">с использованием беззнакового числа с плавающей </w:t>
            </w:r>
            <w:r>
              <w:rPr>
                <w:rFonts w:ascii="Arial" w:eastAsia="Arial" w:hAnsi="Arial" w:cs="Arial"/>
                <w:sz w:val="16"/>
                <w:szCs w:val="16"/>
              </w:rPr>
              <w:t>запятой с 9-битной мантиссой и 4-битным</w:t>
            </w:r>
          </w:p>
        </w:tc>
        <w:tc>
          <w:tcPr>
            <w:tcW w:w="40" w:type="dxa"/>
            <w:tcBorders>
              <w:right w:val="single" w:sz="8" w:space="0" w:color="auto"/>
            </w:tcBorders>
            <w:shd w:val="clear" w:color="auto" w:fill="000000"/>
            <w:vAlign w:val="bottom"/>
          </w:tcPr>
          <w:p w14:paraId="6811F1A7" w14:textId="77777777" w:rsidR="001516AB" w:rsidRDefault="001516AB">
            <w:pPr>
              <w:rPr>
                <w:sz w:val="14"/>
                <w:szCs w:val="14"/>
              </w:rPr>
            </w:pPr>
          </w:p>
        </w:tc>
        <w:tc>
          <w:tcPr>
            <w:tcW w:w="0" w:type="dxa"/>
            <w:vAlign w:val="bottom"/>
          </w:tcPr>
          <w:p w14:paraId="1370777A" w14:textId="77777777" w:rsidR="001516AB" w:rsidRDefault="001516AB">
            <w:pPr>
              <w:rPr>
                <w:sz w:val="1"/>
                <w:szCs w:val="1"/>
              </w:rPr>
            </w:pPr>
          </w:p>
        </w:tc>
      </w:tr>
      <w:tr w:rsidR="001516AB" w14:paraId="32DD0C2A" w14:textId="77777777">
        <w:trPr>
          <w:trHeight w:val="242"/>
        </w:trPr>
        <w:tc>
          <w:tcPr>
            <w:tcW w:w="480" w:type="dxa"/>
            <w:tcBorders>
              <w:left w:val="single" w:sz="8" w:space="0" w:color="auto"/>
              <w:right w:val="single" w:sz="8" w:space="0" w:color="auto"/>
            </w:tcBorders>
            <w:vAlign w:val="bottom"/>
          </w:tcPr>
          <w:p w14:paraId="22868568" w14:textId="77777777" w:rsidR="001516AB" w:rsidRDefault="001516AB">
            <w:pPr>
              <w:rPr>
                <w:sz w:val="21"/>
                <w:szCs w:val="21"/>
              </w:rPr>
            </w:pPr>
          </w:p>
        </w:tc>
        <w:tc>
          <w:tcPr>
            <w:tcW w:w="1600" w:type="dxa"/>
            <w:tcBorders>
              <w:right w:val="single" w:sz="8" w:space="0" w:color="auto"/>
            </w:tcBorders>
            <w:vAlign w:val="bottom"/>
          </w:tcPr>
          <w:p w14:paraId="1DB89A1C" w14:textId="77777777" w:rsidR="001516AB" w:rsidRDefault="001516AB">
            <w:pPr>
              <w:rPr>
                <w:sz w:val="21"/>
                <w:szCs w:val="21"/>
              </w:rPr>
            </w:pPr>
          </w:p>
        </w:tc>
        <w:tc>
          <w:tcPr>
            <w:tcW w:w="1040" w:type="dxa"/>
            <w:tcBorders>
              <w:right w:val="single" w:sz="8" w:space="0" w:color="auto"/>
            </w:tcBorders>
            <w:vAlign w:val="bottom"/>
          </w:tcPr>
          <w:p w14:paraId="4DFCE7E8" w14:textId="77777777" w:rsidR="001516AB" w:rsidRDefault="001516AB">
            <w:pPr>
              <w:rPr>
                <w:sz w:val="21"/>
                <w:szCs w:val="21"/>
              </w:rPr>
            </w:pPr>
          </w:p>
        </w:tc>
        <w:tc>
          <w:tcPr>
            <w:tcW w:w="580" w:type="dxa"/>
            <w:tcBorders>
              <w:right w:val="single" w:sz="8" w:space="0" w:color="auto"/>
            </w:tcBorders>
            <w:vAlign w:val="bottom"/>
          </w:tcPr>
          <w:p w14:paraId="7A5990E9" w14:textId="77777777" w:rsidR="001516AB" w:rsidRDefault="001516AB">
            <w:pPr>
              <w:rPr>
                <w:sz w:val="21"/>
                <w:szCs w:val="21"/>
              </w:rPr>
            </w:pPr>
          </w:p>
        </w:tc>
        <w:tc>
          <w:tcPr>
            <w:tcW w:w="5740" w:type="dxa"/>
            <w:gridSpan w:val="8"/>
            <w:vAlign w:val="bottom"/>
          </w:tcPr>
          <w:p w14:paraId="59192E7C" w14:textId="77777777" w:rsidR="001516AB" w:rsidRDefault="0066520C">
            <w:pPr>
              <w:ind w:left="100"/>
              <w:rPr>
                <w:sz w:val="20"/>
                <w:szCs w:val="20"/>
              </w:rPr>
            </w:pPr>
            <w:r>
              <w:rPr>
                <w:rFonts w:ascii="Arial" w:eastAsia="Arial" w:hAnsi="Arial" w:cs="Arial"/>
                <w:sz w:val="16"/>
                <w:szCs w:val="16"/>
              </w:rPr>
              <w:t>показатель степени. 9</w:t>
            </w:r>
            <w:r>
              <w:rPr>
                <w:rFonts w:ascii="Arial" w:eastAsia="Arial" w:hAnsi="Arial" w:cs="Arial"/>
                <w:sz w:val="20"/>
                <w:szCs w:val="20"/>
                <w:vertAlign w:val="superscript"/>
              </w:rPr>
              <w:t>th</w:t>
            </w:r>
            <w:r>
              <w:rPr>
                <w:rFonts w:ascii="Arial" w:eastAsia="Arial" w:hAnsi="Arial" w:cs="Arial"/>
                <w:sz w:val="16"/>
                <w:szCs w:val="16"/>
              </w:rPr>
              <w:t>bit - это скрытая «1». В результате да</w:t>
            </w:r>
          </w:p>
        </w:tc>
        <w:tc>
          <w:tcPr>
            <w:tcW w:w="40" w:type="dxa"/>
            <w:tcBorders>
              <w:right w:val="single" w:sz="8" w:space="0" w:color="auto"/>
            </w:tcBorders>
            <w:shd w:val="clear" w:color="auto" w:fill="000000"/>
            <w:vAlign w:val="bottom"/>
          </w:tcPr>
          <w:p w14:paraId="36191DFE" w14:textId="77777777" w:rsidR="001516AB" w:rsidRDefault="001516AB">
            <w:pPr>
              <w:rPr>
                <w:sz w:val="21"/>
                <w:szCs w:val="21"/>
              </w:rPr>
            </w:pPr>
          </w:p>
        </w:tc>
        <w:tc>
          <w:tcPr>
            <w:tcW w:w="0" w:type="dxa"/>
            <w:vAlign w:val="bottom"/>
          </w:tcPr>
          <w:p w14:paraId="7CA07608" w14:textId="77777777" w:rsidR="001516AB" w:rsidRDefault="001516AB">
            <w:pPr>
              <w:rPr>
                <w:sz w:val="1"/>
                <w:szCs w:val="1"/>
              </w:rPr>
            </w:pPr>
          </w:p>
        </w:tc>
      </w:tr>
      <w:tr w:rsidR="001516AB" w14:paraId="21ED6496" w14:textId="77777777">
        <w:trPr>
          <w:trHeight w:val="368"/>
        </w:trPr>
        <w:tc>
          <w:tcPr>
            <w:tcW w:w="480" w:type="dxa"/>
            <w:tcBorders>
              <w:left w:val="single" w:sz="8" w:space="0" w:color="auto"/>
              <w:right w:val="single" w:sz="8" w:space="0" w:color="auto"/>
            </w:tcBorders>
            <w:vAlign w:val="bottom"/>
          </w:tcPr>
          <w:p w14:paraId="65287974" w14:textId="77777777" w:rsidR="001516AB" w:rsidRDefault="001516AB">
            <w:pPr>
              <w:rPr>
                <w:sz w:val="24"/>
                <w:szCs w:val="24"/>
              </w:rPr>
            </w:pPr>
          </w:p>
        </w:tc>
        <w:tc>
          <w:tcPr>
            <w:tcW w:w="1600" w:type="dxa"/>
            <w:tcBorders>
              <w:right w:val="single" w:sz="8" w:space="0" w:color="auto"/>
            </w:tcBorders>
            <w:vAlign w:val="bottom"/>
          </w:tcPr>
          <w:p w14:paraId="5CC83AF2" w14:textId="77777777" w:rsidR="001516AB" w:rsidRDefault="001516AB">
            <w:pPr>
              <w:rPr>
                <w:sz w:val="24"/>
                <w:szCs w:val="24"/>
              </w:rPr>
            </w:pPr>
          </w:p>
        </w:tc>
        <w:tc>
          <w:tcPr>
            <w:tcW w:w="1040" w:type="dxa"/>
            <w:tcBorders>
              <w:right w:val="single" w:sz="8" w:space="0" w:color="auto"/>
            </w:tcBorders>
            <w:vAlign w:val="bottom"/>
          </w:tcPr>
          <w:p w14:paraId="088A2DA9" w14:textId="77777777" w:rsidR="001516AB" w:rsidRDefault="001516AB">
            <w:pPr>
              <w:rPr>
                <w:sz w:val="24"/>
                <w:szCs w:val="24"/>
              </w:rPr>
            </w:pPr>
          </w:p>
        </w:tc>
        <w:tc>
          <w:tcPr>
            <w:tcW w:w="580" w:type="dxa"/>
            <w:tcBorders>
              <w:right w:val="single" w:sz="8" w:space="0" w:color="auto"/>
            </w:tcBorders>
            <w:vAlign w:val="bottom"/>
          </w:tcPr>
          <w:p w14:paraId="38065468" w14:textId="77777777" w:rsidR="001516AB" w:rsidRDefault="001516AB">
            <w:pPr>
              <w:rPr>
                <w:sz w:val="24"/>
                <w:szCs w:val="24"/>
              </w:rPr>
            </w:pPr>
          </w:p>
        </w:tc>
        <w:tc>
          <w:tcPr>
            <w:tcW w:w="100" w:type="dxa"/>
            <w:vAlign w:val="bottom"/>
          </w:tcPr>
          <w:p w14:paraId="65E0F378" w14:textId="77777777" w:rsidR="001516AB" w:rsidRDefault="001516AB">
            <w:pPr>
              <w:rPr>
                <w:sz w:val="24"/>
                <w:szCs w:val="24"/>
              </w:rPr>
            </w:pPr>
          </w:p>
        </w:tc>
        <w:tc>
          <w:tcPr>
            <w:tcW w:w="460" w:type="dxa"/>
            <w:vAlign w:val="bottom"/>
          </w:tcPr>
          <w:p w14:paraId="01E92CB2" w14:textId="77777777" w:rsidR="001516AB" w:rsidRDefault="0066520C">
            <w:pPr>
              <w:ind w:left="40"/>
              <w:rPr>
                <w:sz w:val="20"/>
                <w:szCs w:val="20"/>
              </w:rPr>
            </w:pPr>
            <w:r>
              <w:rPr>
                <w:rFonts w:eastAsia="Times New Roman"/>
                <w:i/>
                <w:iCs/>
                <w:sz w:val="19"/>
                <w:szCs w:val="19"/>
              </w:rPr>
              <w:t>р</w:t>
            </w:r>
          </w:p>
        </w:tc>
        <w:tc>
          <w:tcPr>
            <w:tcW w:w="180" w:type="dxa"/>
            <w:vAlign w:val="bottom"/>
          </w:tcPr>
          <w:p w14:paraId="696463EE" w14:textId="77777777" w:rsidR="001516AB" w:rsidRDefault="0066520C">
            <w:pPr>
              <w:ind w:left="40"/>
              <w:rPr>
                <w:sz w:val="20"/>
                <w:szCs w:val="20"/>
              </w:rPr>
            </w:pPr>
            <w:r>
              <w:rPr>
                <w:rFonts w:ascii="Symbol" w:eastAsia="Symbol" w:hAnsi="Symbol" w:cs="Symbol"/>
                <w:sz w:val="19"/>
                <w:szCs w:val="19"/>
              </w:rPr>
              <w:t></w:t>
            </w:r>
          </w:p>
        </w:tc>
        <w:tc>
          <w:tcPr>
            <w:tcW w:w="2320" w:type="dxa"/>
            <w:gridSpan w:val="2"/>
            <w:tcBorders>
              <w:bottom w:val="single" w:sz="8" w:space="0" w:color="auto"/>
            </w:tcBorders>
            <w:vAlign w:val="bottom"/>
          </w:tcPr>
          <w:p w14:paraId="4B5A954D" w14:textId="77777777" w:rsidR="001516AB" w:rsidRDefault="0066520C">
            <w:pPr>
              <w:jc w:val="center"/>
              <w:rPr>
                <w:sz w:val="20"/>
                <w:szCs w:val="20"/>
              </w:rPr>
            </w:pPr>
            <w:r>
              <w:rPr>
                <w:rFonts w:ascii="Symbol" w:eastAsia="Symbol" w:hAnsi="Symbol" w:cs="Symbol"/>
                <w:w w:val="89"/>
                <w:sz w:val="25"/>
                <w:szCs w:val="25"/>
              </w:rPr>
              <w:t></w:t>
            </w:r>
            <w:r>
              <w:rPr>
                <w:rFonts w:eastAsia="Times New Roman"/>
                <w:w w:val="89"/>
                <w:sz w:val="19"/>
                <w:szCs w:val="19"/>
              </w:rPr>
              <w:t xml:space="preserve">256 </w:t>
            </w:r>
            <w:r>
              <w:rPr>
                <w:rFonts w:ascii="Symbol" w:eastAsia="Symbol" w:hAnsi="Symbol" w:cs="Symbol"/>
                <w:w w:val="89"/>
                <w:sz w:val="19"/>
                <w:szCs w:val="19"/>
              </w:rPr>
              <w:t></w:t>
            </w:r>
            <w:r>
              <w:rPr>
                <w:rFonts w:eastAsia="Times New Roman"/>
                <w:w w:val="89"/>
                <w:sz w:val="19"/>
                <w:szCs w:val="19"/>
              </w:rPr>
              <w:t xml:space="preserve"> DRATE _ M </w:t>
            </w:r>
            <w:r>
              <w:rPr>
                <w:rFonts w:ascii="Symbol" w:eastAsia="Symbol" w:hAnsi="Symbol" w:cs="Symbol"/>
                <w:w w:val="89"/>
                <w:sz w:val="25"/>
                <w:szCs w:val="25"/>
              </w:rPr>
              <w:t></w:t>
            </w:r>
            <w:r>
              <w:rPr>
                <w:rFonts w:ascii="Symbol" w:eastAsia="Symbol" w:hAnsi="Symbol" w:cs="Symbol"/>
                <w:w w:val="89"/>
                <w:sz w:val="19"/>
                <w:szCs w:val="19"/>
              </w:rPr>
              <w:t></w:t>
            </w:r>
            <w:r>
              <w:rPr>
                <w:rFonts w:eastAsia="Times New Roman"/>
                <w:w w:val="89"/>
                <w:sz w:val="19"/>
                <w:szCs w:val="19"/>
              </w:rPr>
              <w:t xml:space="preserve"> 2</w:t>
            </w:r>
            <w:r>
              <w:rPr>
                <w:rFonts w:eastAsia="Times New Roman"/>
                <w:i/>
                <w:iCs/>
                <w:w w:val="89"/>
                <w:vertAlign w:val="superscript"/>
              </w:rPr>
              <w:t>DRATE</w:t>
            </w:r>
            <w:r>
              <w:rPr>
                <w:rFonts w:eastAsia="Times New Roman"/>
                <w:w w:val="89"/>
                <w:sz w:val="19"/>
                <w:szCs w:val="19"/>
              </w:rPr>
              <w:t xml:space="preserve"> </w:t>
            </w:r>
            <w:r>
              <w:rPr>
                <w:rFonts w:eastAsia="Times New Roman"/>
                <w:w w:val="89"/>
                <w:vertAlign w:val="superscript"/>
              </w:rPr>
              <w:t>_</w:t>
            </w:r>
            <w:r>
              <w:rPr>
                <w:rFonts w:eastAsia="Times New Roman"/>
                <w:w w:val="89"/>
                <w:sz w:val="19"/>
                <w:szCs w:val="19"/>
              </w:rPr>
              <w:t xml:space="preserve"> </w:t>
            </w:r>
            <w:r>
              <w:rPr>
                <w:rFonts w:eastAsia="Times New Roman"/>
                <w:i/>
                <w:iCs/>
                <w:w w:val="89"/>
                <w:vertAlign w:val="superscript"/>
              </w:rPr>
              <w:t>E</w:t>
            </w:r>
          </w:p>
        </w:tc>
        <w:tc>
          <w:tcPr>
            <w:tcW w:w="220" w:type="dxa"/>
            <w:vAlign w:val="bottom"/>
          </w:tcPr>
          <w:p w14:paraId="6D1E94C5" w14:textId="77777777" w:rsidR="001516AB" w:rsidRDefault="0066520C">
            <w:pPr>
              <w:ind w:left="40"/>
              <w:rPr>
                <w:sz w:val="20"/>
                <w:szCs w:val="20"/>
              </w:rPr>
            </w:pPr>
            <w:r>
              <w:rPr>
                <w:rFonts w:ascii="Symbol" w:eastAsia="Symbol" w:hAnsi="Symbol" w:cs="Symbol"/>
                <w:sz w:val="19"/>
                <w:szCs w:val="19"/>
              </w:rPr>
              <w:t></w:t>
            </w:r>
            <w:r>
              <w:rPr>
                <w:rFonts w:eastAsia="Times New Roman"/>
                <w:i/>
                <w:iCs/>
                <w:sz w:val="19"/>
                <w:szCs w:val="19"/>
              </w:rPr>
              <w:t xml:space="preserve"> ж</w:t>
            </w:r>
          </w:p>
        </w:tc>
        <w:tc>
          <w:tcPr>
            <w:tcW w:w="220" w:type="dxa"/>
            <w:vAlign w:val="bottom"/>
          </w:tcPr>
          <w:p w14:paraId="493E35B0" w14:textId="77777777" w:rsidR="001516AB" w:rsidRDefault="001516AB">
            <w:pPr>
              <w:rPr>
                <w:sz w:val="24"/>
                <w:szCs w:val="24"/>
              </w:rPr>
            </w:pPr>
          </w:p>
        </w:tc>
        <w:tc>
          <w:tcPr>
            <w:tcW w:w="2240" w:type="dxa"/>
            <w:vAlign w:val="bottom"/>
          </w:tcPr>
          <w:p w14:paraId="729E7EF8" w14:textId="77777777" w:rsidR="001516AB" w:rsidRDefault="001516AB">
            <w:pPr>
              <w:rPr>
                <w:sz w:val="24"/>
                <w:szCs w:val="24"/>
              </w:rPr>
            </w:pPr>
          </w:p>
        </w:tc>
        <w:tc>
          <w:tcPr>
            <w:tcW w:w="40" w:type="dxa"/>
            <w:tcBorders>
              <w:bottom w:val="single" w:sz="8" w:space="0" w:color="auto"/>
              <w:right w:val="single" w:sz="8" w:space="0" w:color="auto"/>
            </w:tcBorders>
            <w:shd w:val="clear" w:color="auto" w:fill="000000"/>
            <w:vAlign w:val="bottom"/>
          </w:tcPr>
          <w:p w14:paraId="4579EEB9" w14:textId="77777777" w:rsidR="001516AB" w:rsidRDefault="001516AB">
            <w:pPr>
              <w:rPr>
                <w:sz w:val="24"/>
                <w:szCs w:val="24"/>
              </w:rPr>
            </w:pPr>
          </w:p>
        </w:tc>
        <w:tc>
          <w:tcPr>
            <w:tcW w:w="0" w:type="dxa"/>
            <w:vAlign w:val="bottom"/>
          </w:tcPr>
          <w:p w14:paraId="71C80825" w14:textId="77777777" w:rsidR="001516AB" w:rsidRDefault="001516AB">
            <w:pPr>
              <w:rPr>
                <w:sz w:val="1"/>
                <w:szCs w:val="1"/>
              </w:rPr>
            </w:pPr>
          </w:p>
        </w:tc>
      </w:tr>
      <w:tr w:rsidR="001516AB" w14:paraId="4E520209" w14:textId="77777777">
        <w:trPr>
          <w:trHeight w:val="344"/>
        </w:trPr>
        <w:tc>
          <w:tcPr>
            <w:tcW w:w="480" w:type="dxa"/>
            <w:tcBorders>
              <w:left w:val="single" w:sz="8" w:space="0" w:color="auto"/>
              <w:right w:val="single" w:sz="8" w:space="0" w:color="auto"/>
            </w:tcBorders>
            <w:vAlign w:val="bottom"/>
          </w:tcPr>
          <w:p w14:paraId="2B388CC2" w14:textId="77777777" w:rsidR="001516AB" w:rsidRDefault="001516AB">
            <w:pPr>
              <w:rPr>
                <w:sz w:val="24"/>
                <w:szCs w:val="24"/>
              </w:rPr>
            </w:pPr>
          </w:p>
        </w:tc>
        <w:tc>
          <w:tcPr>
            <w:tcW w:w="1600" w:type="dxa"/>
            <w:tcBorders>
              <w:right w:val="single" w:sz="8" w:space="0" w:color="auto"/>
            </w:tcBorders>
            <w:vAlign w:val="bottom"/>
          </w:tcPr>
          <w:p w14:paraId="337CC625" w14:textId="77777777" w:rsidR="001516AB" w:rsidRDefault="001516AB">
            <w:pPr>
              <w:rPr>
                <w:sz w:val="24"/>
                <w:szCs w:val="24"/>
              </w:rPr>
            </w:pPr>
          </w:p>
        </w:tc>
        <w:tc>
          <w:tcPr>
            <w:tcW w:w="1040" w:type="dxa"/>
            <w:tcBorders>
              <w:right w:val="single" w:sz="8" w:space="0" w:color="auto"/>
            </w:tcBorders>
            <w:vAlign w:val="bottom"/>
          </w:tcPr>
          <w:p w14:paraId="54CA40D9" w14:textId="77777777" w:rsidR="001516AB" w:rsidRDefault="001516AB">
            <w:pPr>
              <w:rPr>
                <w:sz w:val="24"/>
                <w:szCs w:val="24"/>
              </w:rPr>
            </w:pPr>
          </w:p>
        </w:tc>
        <w:tc>
          <w:tcPr>
            <w:tcW w:w="580" w:type="dxa"/>
            <w:tcBorders>
              <w:right w:val="single" w:sz="8" w:space="0" w:color="auto"/>
            </w:tcBorders>
            <w:vAlign w:val="bottom"/>
          </w:tcPr>
          <w:p w14:paraId="6E26A2A4" w14:textId="77777777" w:rsidR="001516AB" w:rsidRDefault="001516AB">
            <w:pPr>
              <w:rPr>
                <w:sz w:val="24"/>
                <w:szCs w:val="24"/>
              </w:rPr>
            </w:pPr>
          </w:p>
        </w:tc>
        <w:tc>
          <w:tcPr>
            <w:tcW w:w="100" w:type="dxa"/>
            <w:vAlign w:val="bottom"/>
          </w:tcPr>
          <w:p w14:paraId="5B3A574D" w14:textId="77777777" w:rsidR="001516AB" w:rsidRDefault="001516AB">
            <w:pPr>
              <w:rPr>
                <w:sz w:val="24"/>
                <w:szCs w:val="24"/>
              </w:rPr>
            </w:pPr>
          </w:p>
        </w:tc>
        <w:tc>
          <w:tcPr>
            <w:tcW w:w="460" w:type="dxa"/>
            <w:vAlign w:val="bottom"/>
          </w:tcPr>
          <w:p w14:paraId="68340A33" w14:textId="77777777" w:rsidR="001516AB" w:rsidRDefault="0066520C">
            <w:pPr>
              <w:spacing w:line="105" w:lineRule="exact"/>
              <w:ind w:left="140"/>
              <w:rPr>
                <w:sz w:val="20"/>
                <w:szCs w:val="20"/>
              </w:rPr>
            </w:pPr>
            <w:r>
              <w:rPr>
                <w:rFonts w:eastAsia="Times New Roman"/>
                <w:i/>
                <w:iCs/>
                <w:sz w:val="11"/>
                <w:szCs w:val="11"/>
              </w:rPr>
              <w:t>ДАННЫЕ</w:t>
            </w:r>
          </w:p>
        </w:tc>
        <w:tc>
          <w:tcPr>
            <w:tcW w:w="2500" w:type="dxa"/>
            <w:gridSpan w:val="3"/>
            <w:vAlign w:val="bottom"/>
          </w:tcPr>
          <w:p w14:paraId="2F782F94" w14:textId="77777777" w:rsidR="001516AB" w:rsidRDefault="0066520C">
            <w:pPr>
              <w:spacing w:line="343" w:lineRule="exact"/>
              <w:ind w:right="945"/>
              <w:jc w:val="center"/>
              <w:rPr>
                <w:sz w:val="20"/>
                <w:szCs w:val="20"/>
              </w:rPr>
            </w:pPr>
            <w:r>
              <w:rPr>
                <w:rFonts w:eastAsia="Times New Roman"/>
                <w:sz w:val="38"/>
                <w:szCs w:val="38"/>
                <w:vertAlign w:val="subscript"/>
              </w:rPr>
              <w:t>2</w:t>
            </w:r>
            <w:r>
              <w:rPr>
                <w:rFonts w:eastAsia="Times New Roman"/>
                <w:sz w:val="11"/>
                <w:szCs w:val="11"/>
              </w:rPr>
              <w:t>28 год</w:t>
            </w:r>
          </w:p>
        </w:tc>
        <w:tc>
          <w:tcPr>
            <w:tcW w:w="220" w:type="dxa"/>
            <w:vAlign w:val="bottom"/>
          </w:tcPr>
          <w:p w14:paraId="30C60D92" w14:textId="77777777" w:rsidR="001516AB" w:rsidRDefault="001516AB">
            <w:pPr>
              <w:rPr>
                <w:sz w:val="24"/>
                <w:szCs w:val="24"/>
              </w:rPr>
            </w:pPr>
          </w:p>
        </w:tc>
        <w:tc>
          <w:tcPr>
            <w:tcW w:w="2460" w:type="dxa"/>
            <w:gridSpan w:val="2"/>
            <w:vAlign w:val="bottom"/>
          </w:tcPr>
          <w:p w14:paraId="3903547C" w14:textId="77777777" w:rsidR="001516AB" w:rsidRDefault="0066520C">
            <w:pPr>
              <w:spacing w:line="105" w:lineRule="exact"/>
              <w:rPr>
                <w:sz w:val="20"/>
                <w:szCs w:val="20"/>
              </w:rPr>
            </w:pPr>
            <w:r>
              <w:rPr>
                <w:rFonts w:eastAsia="Times New Roman"/>
                <w:i/>
                <w:iCs/>
                <w:sz w:val="11"/>
                <w:szCs w:val="11"/>
              </w:rPr>
              <w:t>XOSC</w:t>
            </w:r>
          </w:p>
        </w:tc>
        <w:tc>
          <w:tcPr>
            <w:tcW w:w="40" w:type="dxa"/>
            <w:tcBorders>
              <w:right w:val="single" w:sz="8" w:space="0" w:color="auto"/>
            </w:tcBorders>
            <w:shd w:val="clear" w:color="auto" w:fill="000000"/>
            <w:vAlign w:val="bottom"/>
          </w:tcPr>
          <w:p w14:paraId="4FCCE699" w14:textId="77777777" w:rsidR="001516AB" w:rsidRDefault="001516AB">
            <w:pPr>
              <w:rPr>
                <w:sz w:val="24"/>
                <w:szCs w:val="24"/>
              </w:rPr>
            </w:pPr>
          </w:p>
        </w:tc>
        <w:tc>
          <w:tcPr>
            <w:tcW w:w="0" w:type="dxa"/>
            <w:vAlign w:val="bottom"/>
          </w:tcPr>
          <w:p w14:paraId="02B7555A" w14:textId="77777777" w:rsidR="001516AB" w:rsidRDefault="001516AB">
            <w:pPr>
              <w:rPr>
                <w:sz w:val="1"/>
                <w:szCs w:val="1"/>
              </w:rPr>
            </w:pPr>
          </w:p>
        </w:tc>
      </w:tr>
      <w:tr w:rsidR="001516AB" w14:paraId="094C373F" w14:textId="77777777">
        <w:trPr>
          <w:trHeight w:val="176"/>
        </w:trPr>
        <w:tc>
          <w:tcPr>
            <w:tcW w:w="480" w:type="dxa"/>
            <w:tcBorders>
              <w:left w:val="single" w:sz="8" w:space="0" w:color="auto"/>
              <w:right w:val="single" w:sz="8" w:space="0" w:color="auto"/>
            </w:tcBorders>
            <w:vAlign w:val="bottom"/>
          </w:tcPr>
          <w:p w14:paraId="3B24F0C8" w14:textId="77777777" w:rsidR="001516AB" w:rsidRDefault="001516AB">
            <w:pPr>
              <w:rPr>
                <w:sz w:val="15"/>
                <w:szCs w:val="15"/>
              </w:rPr>
            </w:pPr>
          </w:p>
        </w:tc>
        <w:tc>
          <w:tcPr>
            <w:tcW w:w="1600" w:type="dxa"/>
            <w:tcBorders>
              <w:right w:val="single" w:sz="8" w:space="0" w:color="auto"/>
            </w:tcBorders>
            <w:vAlign w:val="bottom"/>
          </w:tcPr>
          <w:p w14:paraId="13360D83" w14:textId="77777777" w:rsidR="001516AB" w:rsidRDefault="001516AB">
            <w:pPr>
              <w:rPr>
                <w:sz w:val="15"/>
                <w:szCs w:val="15"/>
              </w:rPr>
            </w:pPr>
          </w:p>
        </w:tc>
        <w:tc>
          <w:tcPr>
            <w:tcW w:w="1040" w:type="dxa"/>
            <w:tcBorders>
              <w:right w:val="single" w:sz="8" w:space="0" w:color="auto"/>
            </w:tcBorders>
            <w:vAlign w:val="bottom"/>
          </w:tcPr>
          <w:p w14:paraId="1BB120CD" w14:textId="77777777" w:rsidR="001516AB" w:rsidRDefault="001516AB">
            <w:pPr>
              <w:rPr>
                <w:sz w:val="15"/>
                <w:szCs w:val="15"/>
              </w:rPr>
            </w:pPr>
          </w:p>
        </w:tc>
        <w:tc>
          <w:tcPr>
            <w:tcW w:w="580" w:type="dxa"/>
            <w:tcBorders>
              <w:right w:val="single" w:sz="8" w:space="0" w:color="auto"/>
            </w:tcBorders>
            <w:vAlign w:val="bottom"/>
          </w:tcPr>
          <w:p w14:paraId="75441383" w14:textId="77777777" w:rsidR="001516AB" w:rsidRDefault="001516AB">
            <w:pPr>
              <w:rPr>
                <w:sz w:val="15"/>
                <w:szCs w:val="15"/>
              </w:rPr>
            </w:pPr>
          </w:p>
        </w:tc>
        <w:tc>
          <w:tcPr>
            <w:tcW w:w="5740" w:type="dxa"/>
            <w:gridSpan w:val="8"/>
            <w:vAlign w:val="bottom"/>
          </w:tcPr>
          <w:p w14:paraId="4FAD8DE3" w14:textId="77777777" w:rsidR="001516AB" w:rsidRDefault="0066520C">
            <w:pPr>
              <w:spacing w:line="176" w:lineRule="exact"/>
              <w:ind w:left="100"/>
              <w:rPr>
                <w:sz w:val="20"/>
                <w:szCs w:val="20"/>
              </w:rPr>
            </w:pPr>
            <w:r>
              <w:rPr>
                <w:rFonts w:ascii="Arial" w:eastAsia="Arial" w:hAnsi="Arial" w:cs="Arial"/>
                <w:sz w:val="16"/>
                <w:szCs w:val="16"/>
              </w:rPr>
              <w:t xml:space="preserve">Значения по умолчанию дают скорость передачи данных </w:t>
            </w:r>
            <w:r>
              <w:rPr>
                <w:rFonts w:ascii="Arial" w:eastAsia="Arial" w:hAnsi="Arial" w:cs="Arial"/>
                <w:sz w:val="16"/>
                <w:szCs w:val="16"/>
              </w:rPr>
              <w:t>115,051 кбод (ближайшее значение 115,2</w:t>
            </w:r>
          </w:p>
        </w:tc>
        <w:tc>
          <w:tcPr>
            <w:tcW w:w="40" w:type="dxa"/>
            <w:tcBorders>
              <w:right w:val="single" w:sz="8" w:space="0" w:color="auto"/>
            </w:tcBorders>
            <w:shd w:val="clear" w:color="auto" w:fill="000000"/>
            <w:vAlign w:val="bottom"/>
          </w:tcPr>
          <w:p w14:paraId="50291CB3" w14:textId="77777777" w:rsidR="001516AB" w:rsidRDefault="001516AB">
            <w:pPr>
              <w:rPr>
                <w:sz w:val="15"/>
                <w:szCs w:val="15"/>
              </w:rPr>
            </w:pPr>
          </w:p>
        </w:tc>
        <w:tc>
          <w:tcPr>
            <w:tcW w:w="0" w:type="dxa"/>
            <w:vAlign w:val="bottom"/>
          </w:tcPr>
          <w:p w14:paraId="543ED3B2" w14:textId="77777777" w:rsidR="001516AB" w:rsidRDefault="001516AB">
            <w:pPr>
              <w:rPr>
                <w:sz w:val="1"/>
                <w:szCs w:val="1"/>
              </w:rPr>
            </w:pPr>
          </w:p>
        </w:tc>
      </w:tr>
      <w:tr w:rsidR="001516AB" w14:paraId="6E3BB550" w14:textId="77777777">
        <w:trPr>
          <w:trHeight w:val="185"/>
        </w:trPr>
        <w:tc>
          <w:tcPr>
            <w:tcW w:w="480" w:type="dxa"/>
            <w:tcBorders>
              <w:left w:val="single" w:sz="8" w:space="0" w:color="auto"/>
              <w:right w:val="single" w:sz="8" w:space="0" w:color="auto"/>
            </w:tcBorders>
            <w:vAlign w:val="bottom"/>
          </w:tcPr>
          <w:p w14:paraId="4BF02EB9" w14:textId="77777777" w:rsidR="001516AB" w:rsidRDefault="001516AB">
            <w:pPr>
              <w:rPr>
                <w:sz w:val="16"/>
                <w:szCs w:val="16"/>
              </w:rPr>
            </w:pPr>
          </w:p>
        </w:tc>
        <w:tc>
          <w:tcPr>
            <w:tcW w:w="1600" w:type="dxa"/>
            <w:tcBorders>
              <w:right w:val="single" w:sz="8" w:space="0" w:color="auto"/>
            </w:tcBorders>
            <w:vAlign w:val="bottom"/>
          </w:tcPr>
          <w:p w14:paraId="583D49F2" w14:textId="77777777" w:rsidR="001516AB" w:rsidRDefault="001516AB">
            <w:pPr>
              <w:rPr>
                <w:sz w:val="16"/>
                <w:szCs w:val="16"/>
              </w:rPr>
            </w:pPr>
          </w:p>
        </w:tc>
        <w:tc>
          <w:tcPr>
            <w:tcW w:w="1040" w:type="dxa"/>
            <w:tcBorders>
              <w:right w:val="single" w:sz="8" w:space="0" w:color="auto"/>
            </w:tcBorders>
            <w:vAlign w:val="bottom"/>
          </w:tcPr>
          <w:p w14:paraId="424AA17B" w14:textId="77777777" w:rsidR="001516AB" w:rsidRDefault="001516AB">
            <w:pPr>
              <w:rPr>
                <w:sz w:val="16"/>
                <w:szCs w:val="16"/>
              </w:rPr>
            </w:pPr>
          </w:p>
        </w:tc>
        <w:tc>
          <w:tcPr>
            <w:tcW w:w="580" w:type="dxa"/>
            <w:tcBorders>
              <w:right w:val="single" w:sz="8" w:space="0" w:color="auto"/>
            </w:tcBorders>
            <w:vAlign w:val="bottom"/>
          </w:tcPr>
          <w:p w14:paraId="4421B9FC" w14:textId="77777777" w:rsidR="001516AB" w:rsidRDefault="001516AB">
            <w:pPr>
              <w:rPr>
                <w:sz w:val="16"/>
                <w:szCs w:val="16"/>
              </w:rPr>
            </w:pPr>
          </w:p>
        </w:tc>
        <w:tc>
          <w:tcPr>
            <w:tcW w:w="3060" w:type="dxa"/>
            <w:gridSpan w:val="5"/>
            <w:vAlign w:val="bottom"/>
          </w:tcPr>
          <w:p w14:paraId="5CE8CB44" w14:textId="77777777" w:rsidR="001516AB" w:rsidRDefault="0066520C">
            <w:pPr>
              <w:ind w:left="100"/>
              <w:rPr>
                <w:sz w:val="20"/>
                <w:szCs w:val="20"/>
              </w:rPr>
            </w:pPr>
            <w:r>
              <w:rPr>
                <w:rFonts w:ascii="Arial" w:eastAsia="Arial" w:hAnsi="Arial" w:cs="Arial"/>
                <w:sz w:val="16"/>
                <w:szCs w:val="16"/>
              </w:rPr>
              <w:t>кбод), предполагая, что кристалл 26,0 МГц.</w:t>
            </w:r>
          </w:p>
        </w:tc>
        <w:tc>
          <w:tcPr>
            <w:tcW w:w="220" w:type="dxa"/>
            <w:vAlign w:val="bottom"/>
          </w:tcPr>
          <w:p w14:paraId="69CADDEC" w14:textId="77777777" w:rsidR="001516AB" w:rsidRDefault="001516AB">
            <w:pPr>
              <w:rPr>
                <w:sz w:val="16"/>
                <w:szCs w:val="16"/>
              </w:rPr>
            </w:pPr>
          </w:p>
        </w:tc>
        <w:tc>
          <w:tcPr>
            <w:tcW w:w="220" w:type="dxa"/>
            <w:vAlign w:val="bottom"/>
          </w:tcPr>
          <w:p w14:paraId="26B087FE" w14:textId="77777777" w:rsidR="001516AB" w:rsidRDefault="001516AB">
            <w:pPr>
              <w:rPr>
                <w:sz w:val="16"/>
                <w:szCs w:val="16"/>
              </w:rPr>
            </w:pPr>
          </w:p>
        </w:tc>
        <w:tc>
          <w:tcPr>
            <w:tcW w:w="2240" w:type="dxa"/>
            <w:vAlign w:val="bottom"/>
          </w:tcPr>
          <w:p w14:paraId="5D5DEC45" w14:textId="77777777" w:rsidR="001516AB" w:rsidRDefault="001516AB">
            <w:pPr>
              <w:rPr>
                <w:sz w:val="16"/>
                <w:szCs w:val="16"/>
              </w:rPr>
            </w:pPr>
          </w:p>
        </w:tc>
        <w:tc>
          <w:tcPr>
            <w:tcW w:w="40" w:type="dxa"/>
            <w:tcBorders>
              <w:right w:val="single" w:sz="8" w:space="0" w:color="auto"/>
            </w:tcBorders>
            <w:shd w:val="clear" w:color="auto" w:fill="000000"/>
            <w:vAlign w:val="bottom"/>
          </w:tcPr>
          <w:p w14:paraId="773DFA77" w14:textId="77777777" w:rsidR="001516AB" w:rsidRDefault="001516AB">
            <w:pPr>
              <w:rPr>
                <w:sz w:val="16"/>
                <w:szCs w:val="16"/>
              </w:rPr>
            </w:pPr>
          </w:p>
        </w:tc>
        <w:tc>
          <w:tcPr>
            <w:tcW w:w="0" w:type="dxa"/>
            <w:vAlign w:val="bottom"/>
          </w:tcPr>
          <w:p w14:paraId="1FBE9A8C" w14:textId="77777777" w:rsidR="001516AB" w:rsidRDefault="001516AB">
            <w:pPr>
              <w:rPr>
                <w:sz w:val="1"/>
                <w:szCs w:val="1"/>
              </w:rPr>
            </w:pPr>
          </w:p>
        </w:tc>
      </w:tr>
      <w:tr w:rsidR="001516AB" w14:paraId="3DC08A2D" w14:textId="77777777">
        <w:trPr>
          <w:trHeight w:val="64"/>
        </w:trPr>
        <w:tc>
          <w:tcPr>
            <w:tcW w:w="480" w:type="dxa"/>
            <w:tcBorders>
              <w:left w:val="single" w:sz="8" w:space="0" w:color="auto"/>
              <w:bottom w:val="single" w:sz="8" w:space="0" w:color="auto"/>
              <w:right w:val="single" w:sz="8" w:space="0" w:color="auto"/>
            </w:tcBorders>
            <w:vAlign w:val="bottom"/>
          </w:tcPr>
          <w:p w14:paraId="03A7B0B5" w14:textId="77777777" w:rsidR="001516AB" w:rsidRDefault="001516AB">
            <w:pPr>
              <w:rPr>
                <w:sz w:val="5"/>
                <w:szCs w:val="5"/>
              </w:rPr>
            </w:pPr>
          </w:p>
        </w:tc>
        <w:tc>
          <w:tcPr>
            <w:tcW w:w="1600" w:type="dxa"/>
            <w:tcBorders>
              <w:bottom w:val="single" w:sz="8" w:space="0" w:color="auto"/>
              <w:right w:val="single" w:sz="8" w:space="0" w:color="auto"/>
            </w:tcBorders>
            <w:vAlign w:val="bottom"/>
          </w:tcPr>
          <w:p w14:paraId="5332BFEF"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5CFA05CB" w14:textId="77777777" w:rsidR="001516AB" w:rsidRDefault="001516AB">
            <w:pPr>
              <w:rPr>
                <w:sz w:val="5"/>
                <w:szCs w:val="5"/>
              </w:rPr>
            </w:pPr>
          </w:p>
        </w:tc>
        <w:tc>
          <w:tcPr>
            <w:tcW w:w="580" w:type="dxa"/>
            <w:tcBorders>
              <w:bottom w:val="single" w:sz="8" w:space="0" w:color="auto"/>
              <w:right w:val="single" w:sz="8" w:space="0" w:color="auto"/>
            </w:tcBorders>
            <w:vAlign w:val="bottom"/>
          </w:tcPr>
          <w:p w14:paraId="7EBD3201" w14:textId="77777777" w:rsidR="001516AB" w:rsidRDefault="001516AB">
            <w:pPr>
              <w:rPr>
                <w:sz w:val="5"/>
                <w:szCs w:val="5"/>
              </w:rPr>
            </w:pPr>
          </w:p>
        </w:tc>
        <w:tc>
          <w:tcPr>
            <w:tcW w:w="100" w:type="dxa"/>
            <w:tcBorders>
              <w:bottom w:val="single" w:sz="8" w:space="0" w:color="auto"/>
            </w:tcBorders>
            <w:vAlign w:val="bottom"/>
          </w:tcPr>
          <w:p w14:paraId="3B345AD5" w14:textId="77777777" w:rsidR="001516AB" w:rsidRDefault="001516AB">
            <w:pPr>
              <w:rPr>
                <w:sz w:val="5"/>
                <w:szCs w:val="5"/>
              </w:rPr>
            </w:pPr>
          </w:p>
        </w:tc>
        <w:tc>
          <w:tcPr>
            <w:tcW w:w="460" w:type="dxa"/>
            <w:tcBorders>
              <w:bottom w:val="single" w:sz="8" w:space="0" w:color="auto"/>
            </w:tcBorders>
            <w:vAlign w:val="bottom"/>
          </w:tcPr>
          <w:p w14:paraId="628D6AA1" w14:textId="77777777" w:rsidR="001516AB" w:rsidRDefault="001516AB">
            <w:pPr>
              <w:rPr>
                <w:sz w:val="5"/>
                <w:szCs w:val="5"/>
              </w:rPr>
            </w:pPr>
          </w:p>
        </w:tc>
        <w:tc>
          <w:tcPr>
            <w:tcW w:w="180" w:type="dxa"/>
            <w:tcBorders>
              <w:bottom w:val="single" w:sz="8" w:space="0" w:color="auto"/>
            </w:tcBorders>
            <w:vAlign w:val="bottom"/>
          </w:tcPr>
          <w:p w14:paraId="664086BE" w14:textId="77777777" w:rsidR="001516AB" w:rsidRDefault="001516AB">
            <w:pPr>
              <w:rPr>
                <w:sz w:val="5"/>
                <w:szCs w:val="5"/>
              </w:rPr>
            </w:pPr>
          </w:p>
        </w:tc>
        <w:tc>
          <w:tcPr>
            <w:tcW w:w="220" w:type="dxa"/>
            <w:tcBorders>
              <w:bottom w:val="single" w:sz="8" w:space="0" w:color="auto"/>
            </w:tcBorders>
            <w:vAlign w:val="bottom"/>
          </w:tcPr>
          <w:p w14:paraId="547E0236" w14:textId="77777777" w:rsidR="001516AB" w:rsidRDefault="001516AB">
            <w:pPr>
              <w:rPr>
                <w:sz w:val="5"/>
                <w:szCs w:val="5"/>
              </w:rPr>
            </w:pPr>
          </w:p>
        </w:tc>
        <w:tc>
          <w:tcPr>
            <w:tcW w:w="2100" w:type="dxa"/>
            <w:tcBorders>
              <w:bottom w:val="single" w:sz="8" w:space="0" w:color="auto"/>
            </w:tcBorders>
            <w:vAlign w:val="bottom"/>
          </w:tcPr>
          <w:p w14:paraId="0127ADA2" w14:textId="77777777" w:rsidR="001516AB" w:rsidRDefault="001516AB">
            <w:pPr>
              <w:rPr>
                <w:sz w:val="5"/>
                <w:szCs w:val="5"/>
              </w:rPr>
            </w:pPr>
          </w:p>
        </w:tc>
        <w:tc>
          <w:tcPr>
            <w:tcW w:w="220" w:type="dxa"/>
            <w:tcBorders>
              <w:bottom w:val="single" w:sz="8" w:space="0" w:color="auto"/>
            </w:tcBorders>
            <w:vAlign w:val="bottom"/>
          </w:tcPr>
          <w:p w14:paraId="6A3CD56C" w14:textId="77777777" w:rsidR="001516AB" w:rsidRDefault="001516AB">
            <w:pPr>
              <w:rPr>
                <w:sz w:val="5"/>
                <w:szCs w:val="5"/>
              </w:rPr>
            </w:pPr>
          </w:p>
        </w:tc>
        <w:tc>
          <w:tcPr>
            <w:tcW w:w="220" w:type="dxa"/>
            <w:tcBorders>
              <w:bottom w:val="single" w:sz="8" w:space="0" w:color="auto"/>
            </w:tcBorders>
            <w:vAlign w:val="bottom"/>
          </w:tcPr>
          <w:p w14:paraId="3AD48B91" w14:textId="77777777" w:rsidR="001516AB" w:rsidRDefault="001516AB">
            <w:pPr>
              <w:rPr>
                <w:sz w:val="5"/>
                <w:szCs w:val="5"/>
              </w:rPr>
            </w:pPr>
          </w:p>
        </w:tc>
        <w:tc>
          <w:tcPr>
            <w:tcW w:w="2240" w:type="dxa"/>
            <w:tcBorders>
              <w:bottom w:val="single" w:sz="8" w:space="0" w:color="auto"/>
            </w:tcBorders>
            <w:vAlign w:val="bottom"/>
          </w:tcPr>
          <w:p w14:paraId="06FB1E3C" w14:textId="77777777" w:rsidR="001516AB" w:rsidRDefault="001516AB">
            <w:pPr>
              <w:rPr>
                <w:sz w:val="5"/>
                <w:szCs w:val="5"/>
              </w:rPr>
            </w:pPr>
          </w:p>
        </w:tc>
        <w:tc>
          <w:tcPr>
            <w:tcW w:w="40" w:type="dxa"/>
            <w:tcBorders>
              <w:bottom w:val="single" w:sz="8" w:space="0" w:color="auto"/>
              <w:right w:val="single" w:sz="8" w:space="0" w:color="auto"/>
            </w:tcBorders>
            <w:shd w:val="clear" w:color="auto" w:fill="000000"/>
            <w:vAlign w:val="bottom"/>
          </w:tcPr>
          <w:p w14:paraId="6AC38E21" w14:textId="77777777" w:rsidR="001516AB" w:rsidRDefault="001516AB">
            <w:pPr>
              <w:rPr>
                <w:sz w:val="5"/>
                <w:szCs w:val="5"/>
              </w:rPr>
            </w:pPr>
          </w:p>
        </w:tc>
        <w:tc>
          <w:tcPr>
            <w:tcW w:w="0" w:type="dxa"/>
            <w:vAlign w:val="bottom"/>
          </w:tcPr>
          <w:p w14:paraId="6B3079E1" w14:textId="77777777" w:rsidR="001516AB" w:rsidRDefault="001516AB">
            <w:pPr>
              <w:rPr>
                <w:sz w:val="1"/>
                <w:szCs w:val="1"/>
              </w:rPr>
            </w:pPr>
          </w:p>
        </w:tc>
      </w:tr>
    </w:tbl>
    <w:p w14:paraId="1E81A74F" w14:textId="77777777" w:rsidR="001516AB" w:rsidRDefault="0066520C">
      <w:pPr>
        <w:spacing w:line="20" w:lineRule="exact"/>
        <w:rPr>
          <w:sz w:val="20"/>
          <w:szCs w:val="20"/>
        </w:rPr>
      </w:pPr>
      <w:r>
        <w:rPr>
          <w:noProof/>
          <w:sz w:val="20"/>
          <w:szCs w:val="20"/>
        </w:rPr>
        <w:drawing>
          <wp:anchor distT="0" distB="0" distL="114300" distR="114300" simplePos="0" relativeHeight="251857408" behindDoc="1" locked="0" layoutInCell="0" allowOverlap="1" wp14:anchorId="2D0BECF2" wp14:editId="3D8DC406">
            <wp:simplePos x="0" y="0"/>
            <wp:positionH relativeFrom="column">
              <wp:posOffset>-45085</wp:posOffset>
            </wp:positionH>
            <wp:positionV relativeFrom="paragraph">
              <wp:posOffset>4871720</wp:posOffset>
            </wp:positionV>
            <wp:extent cx="5793740" cy="255270"/>
            <wp:effectExtent l="0" t="0" r="0" b="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6EFC35B2" w14:textId="77777777" w:rsidR="001516AB" w:rsidRDefault="001516AB">
      <w:pPr>
        <w:spacing w:line="200" w:lineRule="exact"/>
        <w:rPr>
          <w:sz w:val="20"/>
          <w:szCs w:val="20"/>
        </w:rPr>
      </w:pPr>
    </w:p>
    <w:p w14:paraId="5CA4F01D" w14:textId="77777777" w:rsidR="001516AB" w:rsidRDefault="001516AB">
      <w:pPr>
        <w:spacing w:line="200" w:lineRule="exact"/>
        <w:rPr>
          <w:sz w:val="20"/>
          <w:szCs w:val="20"/>
        </w:rPr>
      </w:pPr>
    </w:p>
    <w:p w14:paraId="3E9C6B84" w14:textId="77777777" w:rsidR="001516AB" w:rsidRDefault="001516AB">
      <w:pPr>
        <w:spacing w:line="200" w:lineRule="exact"/>
        <w:rPr>
          <w:sz w:val="20"/>
          <w:szCs w:val="20"/>
        </w:rPr>
      </w:pPr>
    </w:p>
    <w:p w14:paraId="11D57EC6" w14:textId="77777777" w:rsidR="001516AB" w:rsidRDefault="001516AB">
      <w:pPr>
        <w:spacing w:line="200" w:lineRule="exact"/>
        <w:rPr>
          <w:sz w:val="20"/>
          <w:szCs w:val="20"/>
        </w:rPr>
      </w:pPr>
    </w:p>
    <w:p w14:paraId="466D20E9" w14:textId="77777777" w:rsidR="001516AB" w:rsidRDefault="001516AB">
      <w:pPr>
        <w:spacing w:line="200" w:lineRule="exact"/>
        <w:rPr>
          <w:sz w:val="20"/>
          <w:szCs w:val="20"/>
        </w:rPr>
      </w:pPr>
    </w:p>
    <w:p w14:paraId="63946036" w14:textId="77777777" w:rsidR="001516AB" w:rsidRDefault="001516AB">
      <w:pPr>
        <w:spacing w:line="200" w:lineRule="exact"/>
        <w:rPr>
          <w:sz w:val="20"/>
          <w:szCs w:val="20"/>
        </w:rPr>
      </w:pPr>
    </w:p>
    <w:p w14:paraId="4E3BE217" w14:textId="77777777" w:rsidR="001516AB" w:rsidRDefault="001516AB">
      <w:pPr>
        <w:spacing w:line="200" w:lineRule="exact"/>
        <w:rPr>
          <w:sz w:val="20"/>
          <w:szCs w:val="20"/>
        </w:rPr>
      </w:pPr>
    </w:p>
    <w:p w14:paraId="6A5D6A77" w14:textId="77777777" w:rsidR="001516AB" w:rsidRDefault="001516AB">
      <w:pPr>
        <w:spacing w:line="200" w:lineRule="exact"/>
        <w:rPr>
          <w:sz w:val="20"/>
          <w:szCs w:val="20"/>
        </w:rPr>
      </w:pPr>
    </w:p>
    <w:p w14:paraId="1CCA3678" w14:textId="77777777" w:rsidR="001516AB" w:rsidRDefault="001516AB">
      <w:pPr>
        <w:spacing w:line="200" w:lineRule="exact"/>
        <w:rPr>
          <w:sz w:val="20"/>
          <w:szCs w:val="20"/>
        </w:rPr>
      </w:pPr>
    </w:p>
    <w:p w14:paraId="149847E7" w14:textId="77777777" w:rsidR="001516AB" w:rsidRDefault="001516AB">
      <w:pPr>
        <w:spacing w:line="200" w:lineRule="exact"/>
        <w:rPr>
          <w:sz w:val="20"/>
          <w:szCs w:val="20"/>
        </w:rPr>
      </w:pPr>
    </w:p>
    <w:p w14:paraId="310B2623" w14:textId="77777777" w:rsidR="001516AB" w:rsidRDefault="001516AB">
      <w:pPr>
        <w:spacing w:line="200" w:lineRule="exact"/>
        <w:rPr>
          <w:sz w:val="20"/>
          <w:szCs w:val="20"/>
        </w:rPr>
      </w:pPr>
    </w:p>
    <w:p w14:paraId="13C2CF8E" w14:textId="77777777" w:rsidR="001516AB" w:rsidRDefault="001516AB">
      <w:pPr>
        <w:spacing w:line="200" w:lineRule="exact"/>
        <w:rPr>
          <w:sz w:val="20"/>
          <w:szCs w:val="20"/>
        </w:rPr>
      </w:pPr>
    </w:p>
    <w:p w14:paraId="33A12EF6" w14:textId="77777777" w:rsidR="001516AB" w:rsidRDefault="001516AB">
      <w:pPr>
        <w:spacing w:line="200" w:lineRule="exact"/>
        <w:rPr>
          <w:sz w:val="20"/>
          <w:szCs w:val="20"/>
        </w:rPr>
      </w:pPr>
    </w:p>
    <w:p w14:paraId="49936BEF" w14:textId="77777777" w:rsidR="001516AB" w:rsidRDefault="001516AB">
      <w:pPr>
        <w:spacing w:line="200" w:lineRule="exact"/>
        <w:rPr>
          <w:sz w:val="20"/>
          <w:szCs w:val="20"/>
        </w:rPr>
      </w:pPr>
    </w:p>
    <w:p w14:paraId="37A07E20" w14:textId="77777777" w:rsidR="001516AB" w:rsidRDefault="001516AB">
      <w:pPr>
        <w:spacing w:line="200" w:lineRule="exact"/>
        <w:rPr>
          <w:sz w:val="20"/>
          <w:szCs w:val="20"/>
        </w:rPr>
      </w:pPr>
    </w:p>
    <w:p w14:paraId="23136459" w14:textId="77777777" w:rsidR="001516AB" w:rsidRDefault="001516AB">
      <w:pPr>
        <w:spacing w:line="200" w:lineRule="exact"/>
        <w:rPr>
          <w:sz w:val="20"/>
          <w:szCs w:val="20"/>
        </w:rPr>
      </w:pPr>
    </w:p>
    <w:p w14:paraId="39FD7230" w14:textId="77777777" w:rsidR="001516AB" w:rsidRDefault="001516AB">
      <w:pPr>
        <w:spacing w:line="200" w:lineRule="exact"/>
        <w:rPr>
          <w:sz w:val="20"/>
          <w:szCs w:val="20"/>
        </w:rPr>
      </w:pPr>
    </w:p>
    <w:p w14:paraId="4B127CB2" w14:textId="77777777" w:rsidR="001516AB" w:rsidRDefault="001516AB">
      <w:pPr>
        <w:spacing w:line="200" w:lineRule="exact"/>
        <w:rPr>
          <w:sz w:val="20"/>
          <w:szCs w:val="20"/>
        </w:rPr>
      </w:pPr>
    </w:p>
    <w:p w14:paraId="1F4689AA" w14:textId="77777777" w:rsidR="001516AB" w:rsidRDefault="001516AB">
      <w:pPr>
        <w:spacing w:line="200" w:lineRule="exact"/>
        <w:rPr>
          <w:sz w:val="20"/>
          <w:szCs w:val="20"/>
        </w:rPr>
      </w:pPr>
    </w:p>
    <w:p w14:paraId="701BFFCB" w14:textId="77777777" w:rsidR="001516AB" w:rsidRDefault="001516AB">
      <w:pPr>
        <w:spacing w:line="200" w:lineRule="exact"/>
        <w:rPr>
          <w:sz w:val="20"/>
          <w:szCs w:val="20"/>
        </w:rPr>
      </w:pPr>
    </w:p>
    <w:p w14:paraId="7D31020F" w14:textId="77777777" w:rsidR="001516AB" w:rsidRDefault="001516AB">
      <w:pPr>
        <w:spacing w:line="200" w:lineRule="exact"/>
        <w:rPr>
          <w:sz w:val="20"/>
          <w:szCs w:val="20"/>
        </w:rPr>
      </w:pPr>
    </w:p>
    <w:p w14:paraId="5C28E844" w14:textId="77777777" w:rsidR="001516AB" w:rsidRDefault="001516AB">
      <w:pPr>
        <w:spacing w:line="200" w:lineRule="exact"/>
        <w:rPr>
          <w:sz w:val="20"/>
          <w:szCs w:val="20"/>
        </w:rPr>
      </w:pPr>
    </w:p>
    <w:p w14:paraId="28636B6C" w14:textId="77777777" w:rsidR="001516AB" w:rsidRDefault="001516AB">
      <w:pPr>
        <w:spacing w:line="200" w:lineRule="exact"/>
        <w:rPr>
          <w:sz w:val="20"/>
          <w:szCs w:val="20"/>
        </w:rPr>
      </w:pPr>
    </w:p>
    <w:p w14:paraId="091CC53C" w14:textId="77777777" w:rsidR="001516AB" w:rsidRDefault="001516AB">
      <w:pPr>
        <w:spacing w:line="200" w:lineRule="exact"/>
        <w:rPr>
          <w:sz w:val="20"/>
          <w:szCs w:val="20"/>
        </w:rPr>
      </w:pPr>
    </w:p>
    <w:p w14:paraId="2FC74EB6" w14:textId="77777777" w:rsidR="001516AB" w:rsidRDefault="001516AB">
      <w:pPr>
        <w:spacing w:line="200" w:lineRule="exact"/>
        <w:rPr>
          <w:sz w:val="20"/>
          <w:szCs w:val="20"/>
        </w:rPr>
      </w:pPr>
    </w:p>
    <w:p w14:paraId="0C2373A3" w14:textId="77777777" w:rsidR="001516AB" w:rsidRDefault="001516AB">
      <w:pPr>
        <w:spacing w:line="200" w:lineRule="exact"/>
        <w:rPr>
          <w:sz w:val="20"/>
          <w:szCs w:val="20"/>
        </w:rPr>
      </w:pPr>
    </w:p>
    <w:p w14:paraId="4717EDAF" w14:textId="77777777" w:rsidR="001516AB" w:rsidRDefault="001516AB">
      <w:pPr>
        <w:spacing w:line="200" w:lineRule="exact"/>
        <w:rPr>
          <w:sz w:val="20"/>
          <w:szCs w:val="20"/>
        </w:rPr>
      </w:pPr>
    </w:p>
    <w:p w14:paraId="7C0638A0" w14:textId="77777777" w:rsidR="001516AB" w:rsidRDefault="001516AB">
      <w:pPr>
        <w:spacing w:line="200" w:lineRule="exact"/>
        <w:rPr>
          <w:sz w:val="20"/>
          <w:szCs w:val="20"/>
        </w:rPr>
      </w:pPr>
    </w:p>
    <w:p w14:paraId="15B73B1A" w14:textId="77777777" w:rsidR="001516AB" w:rsidRDefault="001516AB">
      <w:pPr>
        <w:spacing w:line="200" w:lineRule="exact"/>
        <w:rPr>
          <w:sz w:val="20"/>
          <w:szCs w:val="20"/>
        </w:rPr>
      </w:pPr>
    </w:p>
    <w:p w14:paraId="31631A5B" w14:textId="77777777" w:rsidR="001516AB" w:rsidRDefault="001516AB">
      <w:pPr>
        <w:spacing w:line="200" w:lineRule="exact"/>
        <w:rPr>
          <w:sz w:val="20"/>
          <w:szCs w:val="20"/>
        </w:rPr>
      </w:pPr>
    </w:p>
    <w:p w14:paraId="41F6DA98" w14:textId="77777777" w:rsidR="001516AB" w:rsidRDefault="001516AB">
      <w:pPr>
        <w:spacing w:line="200" w:lineRule="exact"/>
        <w:rPr>
          <w:sz w:val="20"/>
          <w:szCs w:val="20"/>
        </w:rPr>
      </w:pPr>
    </w:p>
    <w:p w14:paraId="362CC246" w14:textId="77777777" w:rsidR="001516AB" w:rsidRDefault="001516AB">
      <w:pPr>
        <w:spacing w:line="200" w:lineRule="exact"/>
        <w:rPr>
          <w:sz w:val="20"/>
          <w:szCs w:val="20"/>
        </w:rPr>
      </w:pPr>
    </w:p>
    <w:p w14:paraId="6E25D516" w14:textId="77777777" w:rsidR="001516AB" w:rsidRDefault="001516AB">
      <w:pPr>
        <w:spacing w:line="200" w:lineRule="exact"/>
        <w:rPr>
          <w:sz w:val="20"/>
          <w:szCs w:val="20"/>
        </w:rPr>
      </w:pPr>
    </w:p>
    <w:p w14:paraId="3C6CAF25" w14:textId="77777777" w:rsidR="001516AB" w:rsidRDefault="001516AB">
      <w:pPr>
        <w:spacing w:line="200" w:lineRule="exact"/>
        <w:rPr>
          <w:sz w:val="20"/>
          <w:szCs w:val="20"/>
        </w:rPr>
      </w:pPr>
    </w:p>
    <w:p w14:paraId="3087E58D" w14:textId="77777777" w:rsidR="001516AB" w:rsidRDefault="001516AB">
      <w:pPr>
        <w:spacing w:line="200" w:lineRule="exact"/>
        <w:rPr>
          <w:sz w:val="20"/>
          <w:szCs w:val="20"/>
        </w:rPr>
      </w:pPr>
    </w:p>
    <w:p w14:paraId="687E1428" w14:textId="77777777" w:rsidR="001516AB" w:rsidRDefault="001516AB">
      <w:pPr>
        <w:spacing w:line="200" w:lineRule="exact"/>
        <w:rPr>
          <w:sz w:val="20"/>
          <w:szCs w:val="20"/>
        </w:rPr>
      </w:pPr>
    </w:p>
    <w:p w14:paraId="47D83CBD" w14:textId="77777777" w:rsidR="001516AB" w:rsidRDefault="001516AB">
      <w:pPr>
        <w:spacing w:line="200" w:lineRule="exact"/>
        <w:rPr>
          <w:sz w:val="20"/>
          <w:szCs w:val="20"/>
        </w:rPr>
      </w:pPr>
    </w:p>
    <w:p w14:paraId="4D9F0250" w14:textId="77777777" w:rsidR="001516AB" w:rsidRDefault="001516AB">
      <w:pPr>
        <w:spacing w:line="200" w:lineRule="exact"/>
        <w:rPr>
          <w:sz w:val="20"/>
          <w:szCs w:val="20"/>
        </w:rPr>
      </w:pPr>
    </w:p>
    <w:p w14:paraId="6828A73A" w14:textId="77777777" w:rsidR="001516AB" w:rsidRDefault="001516AB">
      <w:pPr>
        <w:spacing w:line="300" w:lineRule="exact"/>
        <w:rPr>
          <w:sz w:val="20"/>
          <w:szCs w:val="20"/>
        </w:rPr>
      </w:pPr>
    </w:p>
    <w:p w14:paraId="7AA4590C"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76 из 98</w:t>
      </w:r>
    </w:p>
    <w:p w14:paraId="0DF920AA" w14:textId="77777777" w:rsidR="001516AB" w:rsidRDefault="001516AB">
      <w:pPr>
        <w:sectPr w:rsidR="001516AB">
          <w:pgSz w:w="11900" w:h="16838"/>
          <w:pgMar w:top="676" w:right="986" w:bottom="280" w:left="1440" w:header="0" w:footer="0" w:gutter="0"/>
          <w:cols w:space="720" w:equalWidth="0">
            <w:col w:w="9480"/>
          </w:cols>
        </w:sectPr>
      </w:pPr>
    </w:p>
    <w:p w14:paraId="2966E49D" w14:textId="77777777" w:rsidR="001516AB" w:rsidRDefault="0066520C">
      <w:pPr>
        <w:ind w:left="7900"/>
        <w:rPr>
          <w:sz w:val="20"/>
          <w:szCs w:val="20"/>
        </w:rPr>
      </w:pPr>
      <w:bookmarkStart w:id="75" w:name="page77"/>
      <w:bookmarkEnd w:id="75"/>
      <w:r>
        <w:rPr>
          <w:rFonts w:ascii="Impact" w:eastAsia="Impact" w:hAnsi="Impact" w:cs="Impact"/>
          <w:i/>
          <w:iCs/>
          <w:sz w:val="40"/>
          <w:szCs w:val="40"/>
        </w:rPr>
        <w:lastRenderedPageBreak/>
        <w:t>CC1101</w:t>
      </w:r>
    </w:p>
    <w:p w14:paraId="6B5D201E" w14:textId="77777777" w:rsidR="001516AB" w:rsidRDefault="001516AB">
      <w:pPr>
        <w:spacing w:line="200" w:lineRule="exact"/>
        <w:rPr>
          <w:sz w:val="20"/>
          <w:szCs w:val="20"/>
        </w:rPr>
      </w:pPr>
    </w:p>
    <w:p w14:paraId="6EA60ADE" w14:textId="77777777" w:rsidR="001516AB" w:rsidRDefault="001516AB">
      <w:pPr>
        <w:spacing w:line="399" w:lineRule="exact"/>
        <w:rPr>
          <w:sz w:val="20"/>
          <w:szCs w:val="20"/>
        </w:rPr>
      </w:pPr>
    </w:p>
    <w:p w14:paraId="72FBDD1B" w14:textId="77777777" w:rsidR="001516AB" w:rsidRDefault="0066520C">
      <w:pPr>
        <w:ind w:left="2640"/>
        <w:rPr>
          <w:sz w:val="20"/>
          <w:szCs w:val="20"/>
        </w:rPr>
      </w:pPr>
      <w:r>
        <w:rPr>
          <w:rFonts w:ascii="Arial" w:eastAsia="Arial" w:hAnsi="Arial" w:cs="Arial"/>
          <w:b/>
          <w:bCs/>
          <w:sz w:val="20"/>
          <w:szCs w:val="20"/>
        </w:rPr>
        <w:t>0x12: MDMCFG2 - Конфигурация модема</w:t>
      </w:r>
    </w:p>
    <w:p w14:paraId="435E5BC1"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740"/>
        <w:gridCol w:w="900"/>
        <w:gridCol w:w="580"/>
        <w:gridCol w:w="160"/>
        <w:gridCol w:w="780"/>
        <w:gridCol w:w="60"/>
        <w:gridCol w:w="2920"/>
        <w:gridCol w:w="1840"/>
      </w:tblGrid>
      <w:tr w:rsidR="001516AB" w14:paraId="5DAB7330"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15F2DA33"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740" w:type="dxa"/>
            <w:tcBorders>
              <w:top w:val="single" w:sz="8" w:space="0" w:color="auto"/>
              <w:right w:val="single" w:sz="8" w:space="0" w:color="auto"/>
            </w:tcBorders>
            <w:shd w:val="clear" w:color="auto" w:fill="D9D9D9"/>
            <w:vAlign w:val="bottom"/>
          </w:tcPr>
          <w:p w14:paraId="20A99D43" w14:textId="77777777" w:rsidR="001516AB" w:rsidRDefault="0066520C">
            <w:pPr>
              <w:ind w:left="80"/>
              <w:rPr>
                <w:sz w:val="20"/>
                <w:szCs w:val="20"/>
              </w:rPr>
            </w:pPr>
            <w:r>
              <w:rPr>
                <w:rFonts w:ascii="Arial" w:eastAsia="Arial" w:hAnsi="Arial" w:cs="Arial"/>
                <w:b/>
                <w:bCs/>
                <w:sz w:val="16"/>
                <w:szCs w:val="16"/>
              </w:rPr>
              <w:t>Имя поля</w:t>
            </w:r>
          </w:p>
        </w:tc>
        <w:tc>
          <w:tcPr>
            <w:tcW w:w="900" w:type="dxa"/>
            <w:tcBorders>
              <w:top w:val="single" w:sz="8" w:space="0" w:color="auto"/>
              <w:right w:val="single" w:sz="8" w:space="0" w:color="auto"/>
            </w:tcBorders>
            <w:shd w:val="clear" w:color="auto" w:fill="D9D9D9"/>
            <w:vAlign w:val="bottom"/>
          </w:tcPr>
          <w:p w14:paraId="2602D8CD" w14:textId="77777777" w:rsidR="001516AB" w:rsidRDefault="0066520C">
            <w:pPr>
              <w:ind w:left="100"/>
              <w:rPr>
                <w:sz w:val="20"/>
                <w:szCs w:val="20"/>
              </w:rPr>
            </w:pPr>
            <w:r>
              <w:rPr>
                <w:rFonts w:ascii="Arial" w:eastAsia="Arial" w:hAnsi="Arial" w:cs="Arial"/>
                <w:b/>
                <w:bCs/>
                <w:sz w:val="16"/>
                <w:szCs w:val="16"/>
              </w:rPr>
              <w:t>Перезагрузить</w:t>
            </w:r>
          </w:p>
        </w:tc>
        <w:tc>
          <w:tcPr>
            <w:tcW w:w="580" w:type="dxa"/>
            <w:tcBorders>
              <w:top w:val="single" w:sz="8" w:space="0" w:color="auto"/>
              <w:right w:val="single" w:sz="8" w:space="0" w:color="auto"/>
            </w:tcBorders>
            <w:shd w:val="clear" w:color="auto" w:fill="D9D9D9"/>
            <w:vAlign w:val="bottom"/>
          </w:tcPr>
          <w:p w14:paraId="5643F28F" w14:textId="77777777" w:rsidR="001516AB" w:rsidRDefault="0066520C">
            <w:pPr>
              <w:ind w:left="80"/>
              <w:rPr>
                <w:sz w:val="20"/>
                <w:szCs w:val="20"/>
              </w:rPr>
            </w:pPr>
            <w:r>
              <w:rPr>
                <w:rFonts w:ascii="Arial" w:eastAsia="Arial" w:hAnsi="Arial" w:cs="Arial"/>
                <w:b/>
                <w:bCs/>
                <w:sz w:val="16"/>
                <w:szCs w:val="16"/>
                <w:highlight w:val="lightGray"/>
              </w:rPr>
              <w:t>R / W</w:t>
            </w:r>
          </w:p>
        </w:tc>
        <w:tc>
          <w:tcPr>
            <w:tcW w:w="160" w:type="dxa"/>
            <w:tcBorders>
              <w:top w:val="single" w:sz="8" w:space="0" w:color="auto"/>
              <w:right w:val="single" w:sz="8" w:space="0" w:color="D9D9D9"/>
            </w:tcBorders>
            <w:shd w:val="clear" w:color="auto" w:fill="D9D9D9"/>
            <w:vAlign w:val="bottom"/>
          </w:tcPr>
          <w:p w14:paraId="07BD39BC" w14:textId="77777777" w:rsidR="001516AB" w:rsidRDefault="001516AB">
            <w:pPr>
              <w:rPr>
                <w:sz w:val="21"/>
                <w:szCs w:val="21"/>
              </w:rPr>
            </w:pPr>
          </w:p>
        </w:tc>
        <w:tc>
          <w:tcPr>
            <w:tcW w:w="840" w:type="dxa"/>
            <w:gridSpan w:val="2"/>
            <w:tcBorders>
              <w:top w:val="single" w:sz="8" w:space="0" w:color="auto"/>
            </w:tcBorders>
            <w:shd w:val="clear" w:color="auto" w:fill="D9D9D9"/>
            <w:vAlign w:val="bottom"/>
          </w:tcPr>
          <w:p w14:paraId="015C965A" w14:textId="77777777" w:rsidR="001516AB" w:rsidRDefault="0066520C">
            <w:pPr>
              <w:rPr>
                <w:sz w:val="20"/>
                <w:szCs w:val="20"/>
              </w:rPr>
            </w:pPr>
            <w:r>
              <w:rPr>
                <w:rFonts w:ascii="Arial" w:eastAsia="Arial" w:hAnsi="Arial" w:cs="Arial"/>
                <w:b/>
                <w:bCs/>
                <w:w w:val="93"/>
                <w:sz w:val="16"/>
                <w:szCs w:val="16"/>
              </w:rPr>
              <w:t>Описание</w:t>
            </w:r>
          </w:p>
        </w:tc>
        <w:tc>
          <w:tcPr>
            <w:tcW w:w="2920" w:type="dxa"/>
            <w:tcBorders>
              <w:top w:val="single" w:sz="8" w:space="0" w:color="auto"/>
              <w:right w:val="single" w:sz="8" w:space="0" w:color="D9D9D9"/>
            </w:tcBorders>
            <w:shd w:val="clear" w:color="auto" w:fill="D9D9D9"/>
            <w:vAlign w:val="bottom"/>
          </w:tcPr>
          <w:p w14:paraId="58009EE2" w14:textId="77777777" w:rsidR="001516AB" w:rsidRDefault="001516AB">
            <w:pPr>
              <w:rPr>
                <w:sz w:val="21"/>
                <w:szCs w:val="21"/>
              </w:rPr>
            </w:pPr>
          </w:p>
        </w:tc>
        <w:tc>
          <w:tcPr>
            <w:tcW w:w="1840" w:type="dxa"/>
            <w:tcBorders>
              <w:top w:val="single" w:sz="8" w:space="0" w:color="auto"/>
              <w:right w:val="single" w:sz="8" w:space="0" w:color="auto"/>
            </w:tcBorders>
            <w:shd w:val="clear" w:color="auto" w:fill="D9D9D9"/>
            <w:vAlign w:val="bottom"/>
          </w:tcPr>
          <w:p w14:paraId="2ADC3A0B" w14:textId="77777777" w:rsidR="001516AB" w:rsidRDefault="001516AB">
            <w:pPr>
              <w:rPr>
                <w:sz w:val="21"/>
                <w:szCs w:val="21"/>
              </w:rPr>
            </w:pPr>
          </w:p>
        </w:tc>
      </w:tr>
      <w:tr w:rsidR="001516AB" w14:paraId="4A03EBBA"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156EE550" w14:textId="77777777" w:rsidR="001516AB" w:rsidRDefault="001516AB">
            <w:pPr>
              <w:rPr>
                <w:sz w:val="10"/>
                <w:szCs w:val="10"/>
              </w:rPr>
            </w:pPr>
          </w:p>
        </w:tc>
        <w:tc>
          <w:tcPr>
            <w:tcW w:w="1740" w:type="dxa"/>
            <w:tcBorders>
              <w:bottom w:val="single" w:sz="8" w:space="0" w:color="D9D9D9"/>
              <w:right w:val="single" w:sz="8" w:space="0" w:color="auto"/>
            </w:tcBorders>
            <w:shd w:val="clear" w:color="auto" w:fill="D9D9D9"/>
            <w:vAlign w:val="bottom"/>
          </w:tcPr>
          <w:p w14:paraId="5A5FDE9D" w14:textId="77777777" w:rsidR="001516AB" w:rsidRDefault="001516AB">
            <w:pPr>
              <w:rPr>
                <w:sz w:val="10"/>
                <w:szCs w:val="10"/>
              </w:rPr>
            </w:pPr>
          </w:p>
        </w:tc>
        <w:tc>
          <w:tcPr>
            <w:tcW w:w="900" w:type="dxa"/>
            <w:tcBorders>
              <w:bottom w:val="single" w:sz="8" w:space="0" w:color="D9D9D9"/>
              <w:right w:val="single" w:sz="8" w:space="0" w:color="auto"/>
            </w:tcBorders>
            <w:shd w:val="clear" w:color="auto" w:fill="D9D9D9"/>
            <w:vAlign w:val="bottom"/>
          </w:tcPr>
          <w:p w14:paraId="2AEC21DA"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3FDB627D" w14:textId="77777777" w:rsidR="001516AB" w:rsidRDefault="001516AB">
            <w:pPr>
              <w:rPr>
                <w:sz w:val="10"/>
                <w:szCs w:val="10"/>
              </w:rPr>
            </w:pPr>
          </w:p>
        </w:tc>
        <w:tc>
          <w:tcPr>
            <w:tcW w:w="160" w:type="dxa"/>
            <w:tcBorders>
              <w:bottom w:val="single" w:sz="8" w:space="0" w:color="D9D9D9"/>
              <w:right w:val="single" w:sz="8" w:space="0" w:color="D9D9D9"/>
            </w:tcBorders>
            <w:shd w:val="clear" w:color="auto" w:fill="D9D9D9"/>
            <w:vAlign w:val="bottom"/>
          </w:tcPr>
          <w:p w14:paraId="5E5E3B63" w14:textId="77777777" w:rsidR="001516AB" w:rsidRDefault="001516AB">
            <w:pPr>
              <w:rPr>
                <w:sz w:val="10"/>
                <w:szCs w:val="10"/>
              </w:rPr>
            </w:pPr>
          </w:p>
        </w:tc>
        <w:tc>
          <w:tcPr>
            <w:tcW w:w="780" w:type="dxa"/>
            <w:tcBorders>
              <w:bottom w:val="single" w:sz="8" w:space="0" w:color="D9D9D9"/>
              <w:right w:val="single" w:sz="8" w:space="0" w:color="D9D9D9"/>
            </w:tcBorders>
            <w:shd w:val="clear" w:color="auto" w:fill="D9D9D9"/>
            <w:vAlign w:val="bottom"/>
          </w:tcPr>
          <w:p w14:paraId="601926F8" w14:textId="77777777" w:rsidR="001516AB" w:rsidRDefault="001516AB">
            <w:pPr>
              <w:rPr>
                <w:sz w:val="10"/>
                <w:szCs w:val="10"/>
              </w:rPr>
            </w:pPr>
          </w:p>
        </w:tc>
        <w:tc>
          <w:tcPr>
            <w:tcW w:w="2980" w:type="dxa"/>
            <w:gridSpan w:val="2"/>
            <w:tcBorders>
              <w:bottom w:val="single" w:sz="8" w:space="0" w:color="D9D9D9"/>
              <w:right w:val="single" w:sz="8" w:space="0" w:color="D9D9D9"/>
            </w:tcBorders>
            <w:shd w:val="clear" w:color="auto" w:fill="D9D9D9"/>
            <w:vAlign w:val="bottom"/>
          </w:tcPr>
          <w:p w14:paraId="3FF8E869" w14:textId="77777777" w:rsidR="001516AB" w:rsidRDefault="001516AB">
            <w:pPr>
              <w:rPr>
                <w:sz w:val="10"/>
                <w:szCs w:val="10"/>
              </w:rPr>
            </w:pPr>
          </w:p>
        </w:tc>
        <w:tc>
          <w:tcPr>
            <w:tcW w:w="1840" w:type="dxa"/>
            <w:tcBorders>
              <w:bottom w:val="single" w:sz="8" w:space="0" w:color="D9D9D9"/>
              <w:right w:val="single" w:sz="8" w:space="0" w:color="auto"/>
            </w:tcBorders>
            <w:shd w:val="clear" w:color="auto" w:fill="D9D9D9"/>
            <w:vAlign w:val="bottom"/>
          </w:tcPr>
          <w:p w14:paraId="4AF8E8B3" w14:textId="77777777" w:rsidR="001516AB" w:rsidRDefault="001516AB">
            <w:pPr>
              <w:rPr>
                <w:sz w:val="10"/>
                <w:szCs w:val="10"/>
              </w:rPr>
            </w:pPr>
          </w:p>
        </w:tc>
      </w:tr>
      <w:tr w:rsidR="001516AB" w14:paraId="5C5B5CFF" w14:textId="77777777">
        <w:trPr>
          <w:trHeight w:val="230"/>
        </w:trPr>
        <w:tc>
          <w:tcPr>
            <w:tcW w:w="480" w:type="dxa"/>
            <w:tcBorders>
              <w:top w:val="single" w:sz="8" w:space="0" w:color="auto"/>
              <w:left w:val="single" w:sz="8" w:space="0" w:color="auto"/>
              <w:right w:val="single" w:sz="8" w:space="0" w:color="auto"/>
            </w:tcBorders>
            <w:vAlign w:val="bottom"/>
          </w:tcPr>
          <w:p w14:paraId="13770A1A" w14:textId="77777777" w:rsidR="001516AB" w:rsidRDefault="0066520C">
            <w:pPr>
              <w:ind w:left="100"/>
              <w:rPr>
                <w:sz w:val="20"/>
                <w:szCs w:val="20"/>
              </w:rPr>
            </w:pPr>
            <w:r>
              <w:rPr>
                <w:rFonts w:ascii="Arial" w:eastAsia="Arial" w:hAnsi="Arial" w:cs="Arial"/>
                <w:sz w:val="16"/>
                <w:szCs w:val="16"/>
              </w:rPr>
              <w:t>7</w:t>
            </w:r>
          </w:p>
        </w:tc>
        <w:tc>
          <w:tcPr>
            <w:tcW w:w="1740" w:type="dxa"/>
            <w:tcBorders>
              <w:top w:val="single" w:sz="8" w:space="0" w:color="auto"/>
              <w:right w:val="single" w:sz="8" w:space="0" w:color="auto"/>
            </w:tcBorders>
            <w:vAlign w:val="bottom"/>
          </w:tcPr>
          <w:p w14:paraId="58CB3E84" w14:textId="77777777" w:rsidR="001516AB" w:rsidRDefault="0066520C">
            <w:pPr>
              <w:ind w:left="80"/>
              <w:rPr>
                <w:sz w:val="20"/>
                <w:szCs w:val="20"/>
              </w:rPr>
            </w:pPr>
            <w:r>
              <w:rPr>
                <w:rFonts w:ascii="Arial" w:eastAsia="Arial" w:hAnsi="Arial" w:cs="Arial"/>
                <w:sz w:val="16"/>
                <w:szCs w:val="16"/>
              </w:rPr>
              <w:t>DEM_DCFILT_OFF</w:t>
            </w:r>
          </w:p>
        </w:tc>
        <w:tc>
          <w:tcPr>
            <w:tcW w:w="900" w:type="dxa"/>
            <w:tcBorders>
              <w:top w:val="single" w:sz="8" w:space="0" w:color="auto"/>
              <w:right w:val="single" w:sz="8" w:space="0" w:color="auto"/>
            </w:tcBorders>
            <w:vAlign w:val="bottom"/>
          </w:tcPr>
          <w:p w14:paraId="082A3B34" w14:textId="77777777" w:rsidR="001516AB" w:rsidRDefault="0066520C">
            <w:pPr>
              <w:ind w:left="100"/>
              <w:rPr>
                <w:sz w:val="20"/>
                <w:szCs w:val="20"/>
              </w:rPr>
            </w:pPr>
            <w:r>
              <w:rPr>
                <w:rFonts w:ascii="Arial" w:eastAsia="Arial" w:hAnsi="Arial" w:cs="Arial"/>
                <w:sz w:val="16"/>
                <w:szCs w:val="16"/>
              </w:rPr>
              <w:t>0</w:t>
            </w:r>
          </w:p>
        </w:tc>
        <w:tc>
          <w:tcPr>
            <w:tcW w:w="580" w:type="dxa"/>
            <w:tcBorders>
              <w:top w:val="single" w:sz="8" w:space="0" w:color="auto"/>
              <w:right w:val="single" w:sz="8" w:space="0" w:color="auto"/>
            </w:tcBorders>
            <w:vAlign w:val="bottom"/>
          </w:tcPr>
          <w:p w14:paraId="572DE6EC" w14:textId="77777777" w:rsidR="001516AB" w:rsidRDefault="0066520C">
            <w:pPr>
              <w:ind w:left="80"/>
              <w:rPr>
                <w:sz w:val="20"/>
                <w:szCs w:val="20"/>
              </w:rPr>
            </w:pPr>
            <w:r>
              <w:rPr>
                <w:rFonts w:ascii="Arial" w:eastAsia="Arial" w:hAnsi="Arial" w:cs="Arial"/>
                <w:sz w:val="16"/>
                <w:szCs w:val="16"/>
              </w:rPr>
              <w:t>R / W</w:t>
            </w:r>
          </w:p>
        </w:tc>
        <w:tc>
          <w:tcPr>
            <w:tcW w:w="160" w:type="dxa"/>
            <w:tcBorders>
              <w:top w:val="single" w:sz="8" w:space="0" w:color="auto"/>
            </w:tcBorders>
            <w:vAlign w:val="bottom"/>
          </w:tcPr>
          <w:p w14:paraId="1700CBF2" w14:textId="77777777" w:rsidR="001516AB" w:rsidRDefault="001516AB">
            <w:pPr>
              <w:rPr>
                <w:sz w:val="20"/>
                <w:szCs w:val="20"/>
              </w:rPr>
            </w:pPr>
          </w:p>
        </w:tc>
        <w:tc>
          <w:tcPr>
            <w:tcW w:w="5600" w:type="dxa"/>
            <w:gridSpan w:val="4"/>
            <w:tcBorders>
              <w:top w:val="single" w:sz="8" w:space="0" w:color="auto"/>
              <w:right w:val="single" w:sz="8" w:space="0" w:color="auto"/>
            </w:tcBorders>
            <w:vAlign w:val="bottom"/>
          </w:tcPr>
          <w:p w14:paraId="149CBF16" w14:textId="77777777" w:rsidR="001516AB" w:rsidRDefault="0066520C">
            <w:pPr>
              <w:rPr>
                <w:sz w:val="20"/>
                <w:szCs w:val="20"/>
              </w:rPr>
            </w:pPr>
            <w:r>
              <w:rPr>
                <w:rFonts w:ascii="Arial" w:eastAsia="Arial" w:hAnsi="Arial" w:cs="Arial"/>
                <w:sz w:val="16"/>
                <w:szCs w:val="16"/>
              </w:rPr>
              <w:t>Отключите цифровой блокирующий фильтр постоянного тока перед демодулятором.</w:t>
            </w:r>
          </w:p>
        </w:tc>
      </w:tr>
      <w:tr w:rsidR="001516AB" w14:paraId="2D59F9DD" w14:textId="77777777">
        <w:trPr>
          <w:trHeight w:val="302"/>
        </w:trPr>
        <w:tc>
          <w:tcPr>
            <w:tcW w:w="480" w:type="dxa"/>
            <w:tcBorders>
              <w:left w:val="single" w:sz="8" w:space="0" w:color="auto"/>
              <w:right w:val="single" w:sz="8" w:space="0" w:color="auto"/>
            </w:tcBorders>
            <w:vAlign w:val="bottom"/>
          </w:tcPr>
          <w:p w14:paraId="380B90B5" w14:textId="77777777" w:rsidR="001516AB" w:rsidRDefault="001516AB">
            <w:pPr>
              <w:rPr>
                <w:sz w:val="24"/>
                <w:szCs w:val="24"/>
              </w:rPr>
            </w:pPr>
          </w:p>
        </w:tc>
        <w:tc>
          <w:tcPr>
            <w:tcW w:w="1740" w:type="dxa"/>
            <w:tcBorders>
              <w:right w:val="single" w:sz="8" w:space="0" w:color="auto"/>
            </w:tcBorders>
            <w:vAlign w:val="bottom"/>
          </w:tcPr>
          <w:p w14:paraId="2EBB4313" w14:textId="77777777" w:rsidR="001516AB" w:rsidRDefault="001516AB">
            <w:pPr>
              <w:rPr>
                <w:sz w:val="24"/>
                <w:szCs w:val="24"/>
              </w:rPr>
            </w:pPr>
          </w:p>
        </w:tc>
        <w:tc>
          <w:tcPr>
            <w:tcW w:w="900" w:type="dxa"/>
            <w:tcBorders>
              <w:right w:val="single" w:sz="8" w:space="0" w:color="auto"/>
            </w:tcBorders>
            <w:vAlign w:val="bottom"/>
          </w:tcPr>
          <w:p w14:paraId="61090924" w14:textId="77777777" w:rsidR="001516AB" w:rsidRDefault="001516AB">
            <w:pPr>
              <w:rPr>
                <w:sz w:val="24"/>
                <w:szCs w:val="24"/>
              </w:rPr>
            </w:pPr>
          </w:p>
        </w:tc>
        <w:tc>
          <w:tcPr>
            <w:tcW w:w="580" w:type="dxa"/>
            <w:tcBorders>
              <w:right w:val="single" w:sz="8" w:space="0" w:color="auto"/>
            </w:tcBorders>
            <w:vAlign w:val="bottom"/>
          </w:tcPr>
          <w:p w14:paraId="32B090BB" w14:textId="77777777" w:rsidR="001516AB" w:rsidRDefault="001516AB">
            <w:pPr>
              <w:rPr>
                <w:sz w:val="24"/>
                <w:szCs w:val="24"/>
              </w:rPr>
            </w:pPr>
          </w:p>
        </w:tc>
        <w:tc>
          <w:tcPr>
            <w:tcW w:w="160" w:type="dxa"/>
            <w:vAlign w:val="bottom"/>
          </w:tcPr>
          <w:p w14:paraId="3AAD29EE" w14:textId="77777777" w:rsidR="001516AB" w:rsidRDefault="001516AB">
            <w:pPr>
              <w:rPr>
                <w:sz w:val="24"/>
                <w:szCs w:val="24"/>
              </w:rPr>
            </w:pPr>
          </w:p>
        </w:tc>
        <w:tc>
          <w:tcPr>
            <w:tcW w:w="5600" w:type="dxa"/>
            <w:gridSpan w:val="4"/>
            <w:tcBorders>
              <w:right w:val="single" w:sz="8" w:space="0" w:color="auto"/>
            </w:tcBorders>
            <w:vAlign w:val="bottom"/>
          </w:tcPr>
          <w:p w14:paraId="202E5AB1" w14:textId="77777777" w:rsidR="001516AB" w:rsidRDefault="0066520C">
            <w:pPr>
              <w:rPr>
                <w:sz w:val="20"/>
                <w:szCs w:val="20"/>
              </w:rPr>
            </w:pPr>
            <w:r>
              <w:rPr>
                <w:rFonts w:ascii="Arial" w:eastAsia="Arial" w:hAnsi="Arial" w:cs="Arial"/>
                <w:sz w:val="16"/>
                <w:szCs w:val="16"/>
              </w:rPr>
              <w:t>0 = включить (повышенная чувствительность)</w:t>
            </w:r>
          </w:p>
        </w:tc>
      </w:tr>
      <w:tr w:rsidR="001516AB" w14:paraId="3AB6C2A5" w14:textId="77777777">
        <w:trPr>
          <w:trHeight w:val="305"/>
        </w:trPr>
        <w:tc>
          <w:tcPr>
            <w:tcW w:w="480" w:type="dxa"/>
            <w:tcBorders>
              <w:left w:val="single" w:sz="8" w:space="0" w:color="auto"/>
              <w:right w:val="single" w:sz="8" w:space="0" w:color="auto"/>
            </w:tcBorders>
            <w:vAlign w:val="bottom"/>
          </w:tcPr>
          <w:p w14:paraId="6FD36AA6" w14:textId="77777777" w:rsidR="001516AB" w:rsidRDefault="001516AB">
            <w:pPr>
              <w:rPr>
                <w:sz w:val="24"/>
                <w:szCs w:val="24"/>
              </w:rPr>
            </w:pPr>
          </w:p>
        </w:tc>
        <w:tc>
          <w:tcPr>
            <w:tcW w:w="1740" w:type="dxa"/>
            <w:tcBorders>
              <w:right w:val="single" w:sz="8" w:space="0" w:color="auto"/>
            </w:tcBorders>
            <w:vAlign w:val="bottom"/>
          </w:tcPr>
          <w:p w14:paraId="1CAF5A91" w14:textId="77777777" w:rsidR="001516AB" w:rsidRDefault="001516AB">
            <w:pPr>
              <w:rPr>
                <w:sz w:val="24"/>
                <w:szCs w:val="24"/>
              </w:rPr>
            </w:pPr>
          </w:p>
        </w:tc>
        <w:tc>
          <w:tcPr>
            <w:tcW w:w="900" w:type="dxa"/>
            <w:tcBorders>
              <w:right w:val="single" w:sz="8" w:space="0" w:color="auto"/>
            </w:tcBorders>
            <w:vAlign w:val="bottom"/>
          </w:tcPr>
          <w:p w14:paraId="0E3234AF" w14:textId="77777777" w:rsidR="001516AB" w:rsidRDefault="001516AB">
            <w:pPr>
              <w:rPr>
                <w:sz w:val="24"/>
                <w:szCs w:val="24"/>
              </w:rPr>
            </w:pPr>
          </w:p>
        </w:tc>
        <w:tc>
          <w:tcPr>
            <w:tcW w:w="580" w:type="dxa"/>
            <w:tcBorders>
              <w:right w:val="single" w:sz="8" w:space="0" w:color="auto"/>
            </w:tcBorders>
            <w:vAlign w:val="bottom"/>
          </w:tcPr>
          <w:p w14:paraId="371BE668" w14:textId="77777777" w:rsidR="001516AB" w:rsidRDefault="001516AB">
            <w:pPr>
              <w:rPr>
                <w:sz w:val="24"/>
                <w:szCs w:val="24"/>
              </w:rPr>
            </w:pPr>
          </w:p>
        </w:tc>
        <w:tc>
          <w:tcPr>
            <w:tcW w:w="160" w:type="dxa"/>
            <w:vAlign w:val="bottom"/>
          </w:tcPr>
          <w:p w14:paraId="4462EC89" w14:textId="77777777" w:rsidR="001516AB" w:rsidRDefault="001516AB">
            <w:pPr>
              <w:rPr>
                <w:sz w:val="24"/>
                <w:szCs w:val="24"/>
              </w:rPr>
            </w:pPr>
          </w:p>
        </w:tc>
        <w:tc>
          <w:tcPr>
            <w:tcW w:w="5600" w:type="dxa"/>
            <w:gridSpan w:val="4"/>
            <w:tcBorders>
              <w:right w:val="single" w:sz="8" w:space="0" w:color="auto"/>
            </w:tcBorders>
            <w:vAlign w:val="bottom"/>
          </w:tcPr>
          <w:p w14:paraId="22192BEC" w14:textId="77777777" w:rsidR="001516AB" w:rsidRDefault="0066520C">
            <w:pPr>
              <w:rPr>
                <w:sz w:val="20"/>
                <w:szCs w:val="20"/>
              </w:rPr>
            </w:pPr>
            <w:r>
              <w:rPr>
                <w:rFonts w:ascii="Arial" w:eastAsia="Arial" w:hAnsi="Arial" w:cs="Arial"/>
                <w:sz w:val="16"/>
                <w:szCs w:val="16"/>
              </w:rPr>
              <w:t xml:space="preserve">1 = Отключить (текущая </w:t>
            </w:r>
            <w:r>
              <w:rPr>
                <w:rFonts w:ascii="Arial" w:eastAsia="Arial" w:hAnsi="Arial" w:cs="Arial"/>
                <w:sz w:val="16"/>
                <w:szCs w:val="16"/>
              </w:rPr>
              <w:t>оптимизация). Только для скоростей передачи данных</w:t>
            </w:r>
          </w:p>
        </w:tc>
      </w:tr>
      <w:tr w:rsidR="001516AB" w14:paraId="76415608" w14:textId="77777777">
        <w:trPr>
          <w:trHeight w:val="185"/>
        </w:trPr>
        <w:tc>
          <w:tcPr>
            <w:tcW w:w="480" w:type="dxa"/>
            <w:tcBorders>
              <w:left w:val="single" w:sz="8" w:space="0" w:color="auto"/>
              <w:right w:val="single" w:sz="8" w:space="0" w:color="auto"/>
            </w:tcBorders>
            <w:vAlign w:val="bottom"/>
          </w:tcPr>
          <w:p w14:paraId="1055F97A" w14:textId="77777777" w:rsidR="001516AB" w:rsidRDefault="001516AB">
            <w:pPr>
              <w:rPr>
                <w:sz w:val="16"/>
                <w:szCs w:val="16"/>
              </w:rPr>
            </w:pPr>
          </w:p>
        </w:tc>
        <w:tc>
          <w:tcPr>
            <w:tcW w:w="1740" w:type="dxa"/>
            <w:tcBorders>
              <w:right w:val="single" w:sz="8" w:space="0" w:color="auto"/>
            </w:tcBorders>
            <w:vAlign w:val="bottom"/>
          </w:tcPr>
          <w:p w14:paraId="4D508660" w14:textId="77777777" w:rsidR="001516AB" w:rsidRDefault="001516AB">
            <w:pPr>
              <w:rPr>
                <w:sz w:val="16"/>
                <w:szCs w:val="16"/>
              </w:rPr>
            </w:pPr>
          </w:p>
        </w:tc>
        <w:tc>
          <w:tcPr>
            <w:tcW w:w="900" w:type="dxa"/>
            <w:tcBorders>
              <w:right w:val="single" w:sz="8" w:space="0" w:color="auto"/>
            </w:tcBorders>
            <w:vAlign w:val="bottom"/>
          </w:tcPr>
          <w:p w14:paraId="253FEE8A" w14:textId="77777777" w:rsidR="001516AB" w:rsidRDefault="001516AB">
            <w:pPr>
              <w:rPr>
                <w:sz w:val="16"/>
                <w:szCs w:val="16"/>
              </w:rPr>
            </w:pPr>
          </w:p>
        </w:tc>
        <w:tc>
          <w:tcPr>
            <w:tcW w:w="580" w:type="dxa"/>
            <w:tcBorders>
              <w:right w:val="single" w:sz="8" w:space="0" w:color="auto"/>
            </w:tcBorders>
            <w:vAlign w:val="bottom"/>
          </w:tcPr>
          <w:p w14:paraId="20AED98F" w14:textId="77777777" w:rsidR="001516AB" w:rsidRDefault="001516AB">
            <w:pPr>
              <w:rPr>
                <w:sz w:val="16"/>
                <w:szCs w:val="16"/>
              </w:rPr>
            </w:pPr>
          </w:p>
        </w:tc>
        <w:tc>
          <w:tcPr>
            <w:tcW w:w="160" w:type="dxa"/>
            <w:vAlign w:val="bottom"/>
          </w:tcPr>
          <w:p w14:paraId="6EDD09FB" w14:textId="77777777" w:rsidR="001516AB" w:rsidRDefault="001516AB">
            <w:pPr>
              <w:rPr>
                <w:sz w:val="16"/>
                <w:szCs w:val="16"/>
              </w:rPr>
            </w:pPr>
          </w:p>
        </w:tc>
        <w:tc>
          <w:tcPr>
            <w:tcW w:w="840" w:type="dxa"/>
            <w:gridSpan w:val="2"/>
            <w:vAlign w:val="bottom"/>
          </w:tcPr>
          <w:p w14:paraId="30D4C384" w14:textId="77777777" w:rsidR="001516AB" w:rsidRDefault="0066520C">
            <w:pPr>
              <w:rPr>
                <w:sz w:val="20"/>
                <w:szCs w:val="20"/>
              </w:rPr>
            </w:pPr>
            <w:r>
              <w:rPr>
                <w:rFonts w:ascii="Arial" w:eastAsia="Arial" w:hAnsi="Arial" w:cs="Arial"/>
                <w:w w:val="91"/>
                <w:sz w:val="16"/>
                <w:szCs w:val="16"/>
              </w:rPr>
              <w:t>≤ 250 кбод</w:t>
            </w:r>
          </w:p>
        </w:tc>
        <w:tc>
          <w:tcPr>
            <w:tcW w:w="2920" w:type="dxa"/>
            <w:vAlign w:val="bottom"/>
          </w:tcPr>
          <w:p w14:paraId="6D5D76FE" w14:textId="77777777" w:rsidR="001516AB" w:rsidRDefault="001516AB">
            <w:pPr>
              <w:rPr>
                <w:sz w:val="16"/>
                <w:szCs w:val="16"/>
              </w:rPr>
            </w:pPr>
          </w:p>
        </w:tc>
        <w:tc>
          <w:tcPr>
            <w:tcW w:w="1840" w:type="dxa"/>
            <w:tcBorders>
              <w:right w:val="single" w:sz="8" w:space="0" w:color="auto"/>
            </w:tcBorders>
            <w:vAlign w:val="bottom"/>
          </w:tcPr>
          <w:p w14:paraId="35AAD886" w14:textId="77777777" w:rsidR="001516AB" w:rsidRDefault="001516AB">
            <w:pPr>
              <w:rPr>
                <w:sz w:val="16"/>
                <w:szCs w:val="16"/>
              </w:rPr>
            </w:pPr>
          </w:p>
        </w:tc>
      </w:tr>
      <w:tr w:rsidR="001516AB" w14:paraId="5AC48C0B" w14:textId="77777777">
        <w:trPr>
          <w:trHeight w:val="302"/>
        </w:trPr>
        <w:tc>
          <w:tcPr>
            <w:tcW w:w="480" w:type="dxa"/>
            <w:tcBorders>
              <w:left w:val="single" w:sz="8" w:space="0" w:color="auto"/>
              <w:right w:val="single" w:sz="8" w:space="0" w:color="auto"/>
            </w:tcBorders>
            <w:vAlign w:val="bottom"/>
          </w:tcPr>
          <w:p w14:paraId="438E6A71" w14:textId="77777777" w:rsidR="001516AB" w:rsidRDefault="001516AB">
            <w:pPr>
              <w:rPr>
                <w:sz w:val="24"/>
                <w:szCs w:val="24"/>
              </w:rPr>
            </w:pPr>
          </w:p>
        </w:tc>
        <w:tc>
          <w:tcPr>
            <w:tcW w:w="1740" w:type="dxa"/>
            <w:tcBorders>
              <w:right w:val="single" w:sz="8" w:space="0" w:color="auto"/>
            </w:tcBorders>
            <w:vAlign w:val="bottom"/>
          </w:tcPr>
          <w:p w14:paraId="49963C81" w14:textId="77777777" w:rsidR="001516AB" w:rsidRDefault="001516AB">
            <w:pPr>
              <w:rPr>
                <w:sz w:val="24"/>
                <w:szCs w:val="24"/>
              </w:rPr>
            </w:pPr>
          </w:p>
        </w:tc>
        <w:tc>
          <w:tcPr>
            <w:tcW w:w="900" w:type="dxa"/>
            <w:tcBorders>
              <w:right w:val="single" w:sz="8" w:space="0" w:color="auto"/>
            </w:tcBorders>
            <w:vAlign w:val="bottom"/>
          </w:tcPr>
          <w:p w14:paraId="239BF755" w14:textId="77777777" w:rsidR="001516AB" w:rsidRDefault="001516AB">
            <w:pPr>
              <w:rPr>
                <w:sz w:val="24"/>
                <w:szCs w:val="24"/>
              </w:rPr>
            </w:pPr>
          </w:p>
        </w:tc>
        <w:tc>
          <w:tcPr>
            <w:tcW w:w="580" w:type="dxa"/>
            <w:tcBorders>
              <w:right w:val="single" w:sz="8" w:space="0" w:color="auto"/>
            </w:tcBorders>
            <w:vAlign w:val="bottom"/>
          </w:tcPr>
          <w:p w14:paraId="316C42E2" w14:textId="77777777" w:rsidR="001516AB" w:rsidRDefault="001516AB">
            <w:pPr>
              <w:rPr>
                <w:sz w:val="24"/>
                <w:szCs w:val="24"/>
              </w:rPr>
            </w:pPr>
          </w:p>
        </w:tc>
        <w:tc>
          <w:tcPr>
            <w:tcW w:w="160" w:type="dxa"/>
            <w:vAlign w:val="bottom"/>
          </w:tcPr>
          <w:p w14:paraId="214EAB20" w14:textId="77777777" w:rsidR="001516AB" w:rsidRDefault="001516AB">
            <w:pPr>
              <w:rPr>
                <w:sz w:val="24"/>
                <w:szCs w:val="24"/>
              </w:rPr>
            </w:pPr>
          </w:p>
        </w:tc>
        <w:tc>
          <w:tcPr>
            <w:tcW w:w="5600" w:type="dxa"/>
            <w:gridSpan w:val="4"/>
            <w:tcBorders>
              <w:right w:val="single" w:sz="8" w:space="0" w:color="auto"/>
            </w:tcBorders>
            <w:vAlign w:val="bottom"/>
          </w:tcPr>
          <w:p w14:paraId="6207A7FD" w14:textId="77777777" w:rsidR="001516AB" w:rsidRDefault="0066520C">
            <w:pPr>
              <w:rPr>
                <w:sz w:val="20"/>
                <w:szCs w:val="20"/>
              </w:rPr>
            </w:pPr>
            <w:r>
              <w:rPr>
                <w:rFonts w:ascii="Arial" w:eastAsia="Arial" w:hAnsi="Arial" w:cs="Arial"/>
                <w:sz w:val="16"/>
                <w:szCs w:val="16"/>
              </w:rPr>
              <w:t>Рекомендуемая частота ПЧ изменяется при отключении блокировки по постоянному току.</w:t>
            </w:r>
          </w:p>
        </w:tc>
      </w:tr>
      <w:tr w:rsidR="001516AB" w14:paraId="3277F04B" w14:textId="77777777">
        <w:trPr>
          <w:trHeight w:val="185"/>
        </w:trPr>
        <w:tc>
          <w:tcPr>
            <w:tcW w:w="480" w:type="dxa"/>
            <w:tcBorders>
              <w:left w:val="single" w:sz="8" w:space="0" w:color="auto"/>
              <w:right w:val="single" w:sz="8" w:space="0" w:color="auto"/>
            </w:tcBorders>
            <w:vAlign w:val="bottom"/>
          </w:tcPr>
          <w:p w14:paraId="413D7ADB" w14:textId="77777777" w:rsidR="001516AB" w:rsidRDefault="001516AB">
            <w:pPr>
              <w:rPr>
                <w:sz w:val="16"/>
                <w:szCs w:val="16"/>
              </w:rPr>
            </w:pPr>
          </w:p>
        </w:tc>
        <w:tc>
          <w:tcPr>
            <w:tcW w:w="1740" w:type="dxa"/>
            <w:tcBorders>
              <w:right w:val="single" w:sz="8" w:space="0" w:color="auto"/>
            </w:tcBorders>
            <w:vAlign w:val="bottom"/>
          </w:tcPr>
          <w:p w14:paraId="6E9EFCDF" w14:textId="77777777" w:rsidR="001516AB" w:rsidRDefault="001516AB">
            <w:pPr>
              <w:rPr>
                <w:sz w:val="16"/>
                <w:szCs w:val="16"/>
              </w:rPr>
            </w:pPr>
          </w:p>
        </w:tc>
        <w:tc>
          <w:tcPr>
            <w:tcW w:w="900" w:type="dxa"/>
            <w:tcBorders>
              <w:right w:val="single" w:sz="8" w:space="0" w:color="auto"/>
            </w:tcBorders>
            <w:vAlign w:val="bottom"/>
          </w:tcPr>
          <w:p w14:paraId="6457E4A1" w14:textId="77777777" w:rsidR="001516AB" w:rsidRDefault="001516AB">
            <w:pPr>
              <w:rPr>
                <w:sz w:val="16"/>
                <w:szCs w:val="16"/>
              </w:rPr>
            </w:pPr>
          </w:p>
        </w:tc>
        <w:tc>
          <w:tcPr>
            <w:tcW w:w="580" w:type="dxa"/>
            <w:tcBorders>
              <w:right w:val="single" w:sz="8" w:space="0" w:color="auto"/>
            </w:tcBorders>
            <w:vAlign w:val="bottom"/>
          </w:tcPr>
          <w:p w14:paraId="1AEAEACD" w14:textId="77777777" w:rsidR="001516AB" w:rsidRDefault="001516AB">
            <w:pPr>
              <w:rPr>
                <w:sz w:val="16"/>
                <w:szCs w:val="16"/>
              </w:rPr>
            </w:pPr>
          </w:p>
        </w:tc>
        <w:tc>
          <w:tcPr>
            <w:tcW w:w="160" w:type="dxa"/>
            <w:vAlign w:val="bottom"/>
          </w:tcPr>
          <w:p w14:paraId="413E8D0B" w14:textId="77777777" w:rsidR="001516AB" w:rsidRDefault="001516AB">
            <w:pPr>
              <w:rPr>
                <w:sz w:val="16"/>
                <w:szCs w:val="16"/>
              </w:rPr>
            </w:pPr>
          </w:p>
        </w:tc>
        <w:tc>
          <w:tcPr>
            <w:tcW w:w="5600" w:type="dxa"/>
            <w:gridSpan w:val="4"/>
            <w:tcBorders>
              <w:right w:val="single" w:sz="8" w:space="0" w:color="auto"/>
            </w:tcBorders>
            <w:vAlign w:val="bottom"/>
          </w:tcPr>
          <w:p w14:paraId="17B5BF48" w14:textId="77777777" w:rsidR="001516AB" w:rsidRDefault="0066520C">
            <w:pPr>
              <w:rPr>
                <w:rFonts w:ascii="Arial" w:eastAsia="Arial" w:hAnsi="Arial" w:cs="Arial"/>
                <w:sz w:val="16"/>
                <w:szCs w:val="16"/>
              </w:rPr>
            </w:pPr>
            <w:r>
              <w:rPr>
                <w:rFonts w:ascii="Arial" w:eastAsia="Arial" w:hAnsi="Arial" w:cs="Arial"/>
                <w:sz w:val="16"/>
                <w:szCs w:val="16"/>
              </w:rPr>
              <w:t xml:space="preserve">Пожалуйста, используйте SmartRF Studio </w:t>
            </w:r>
            <w:hyperlink w:anchor="page96">
              <w:r>
                <w:rPr>
                  <w:rFonts w:ascii="Arial" w:eastAsia="Arial" w:hAnsi="Arial" w:cs="Arial"/>
                  <w:sz w:val="16"/>
                  <w:szCs w:val="16"/>
                </w:rPr>
                <w:t xml:space="preserve">[5] </w:t>
              </w:r>
            </w:hyperlink>
            <w:r>
              <w:rPr>
                <w:rFonts w:ascii="Arial" w:eastAsia="Arial" w:hAnsi="Arial" w:cs="Arial"/>
                <w:sz w:val="16"/>
                <w:szCs w:val="16"/>
              </w:rPr>
              <w:t>для расчета правильной настройки регистра.</w:t>
            </w:r>
          </w:p>
        </w:tc>
      </w:tr>
      <w:tr w:rsidR="001516AB" w14:paraId="78EF2323" w14:textId="77777777">
        <w:trPr>
          <w:trHeight w:val="66"/>
        </w:trPr>
        <w:tc>
          <w:tcPr>
            <w:tcW w:w="480" w:type="dxa"/>
            <w:tcBorders>
              <w:left w:val="single" w:sz="8" w:space="0" w:color="auto"/>
              <w:bottom w:val="single" w:sz="8" w:space="0" w:color="auto"/>
              <w:right w:val="single" w:sz="8" w:space="0" w:color="auto"/>
            </w:tcBorders>
            <w:vAlign w:val="bottom"/>
          </w:tcPr>
          <w:p w14:paraId="3E4A3D7F"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4125F938" w14:textId="77777777" w:rsidR="001516AB" w:rsidRDefault="001516AB">
            <w:pPr>
              <w:rPr>
                <w:sz w:val="5"/>
                <w:szCs w:val="5"/>
              </w:rPr>
            </w:pPr>
          </w:p>
        </w:tc>
        <w:tc>
          <w:tcPr>
            <w:tcW w:w="900" w:type="dxa"/>
            <w:tcBorders>
              <w:bottom w:val="single" w:sz="8" w:space="0" w:color="auto"/>
              <w:right w:val="single" w:sz="8" w:space="0" w:color="auto"/>
            </w:tcBorders>
            <w:vAlign w:val="bottom"/>
          </w:tcPr>
          <w:p w14:paraId="68D6A924" w14:textId="77777777" w:rsidR="001516AB" w:rsidRDefault="001516AB">
            <w:pPr>
              <w:rPr>
                <w:sz w:val="5"/>
                <w:szCs w:val="5"/>
              </w:rPr>
            </w:pPr>
          </w:p>
        </w:tc>
        <w:tc>
          <w:tcPr>
            <w:tcW w:w="580" w:type="dxa"/>
            <w:tcBorders>
              <w:bottom w:val="single" w:sz="8" w:space="0" w:color="auto"/>
              <w:right w:val="single" w:sz="8" w:space="0" w:color="auto"/>
            </w:tcBorders>
            <w:vAlign w:val="bottom"/>
          </w:tcPr>
          <w:p w14:paraId="0E23B514" w14:textId="77777777" w:rsidR="001516AB" w:rsidRDefault="001516AB">
            <w:pPr>
              <w:rPr>
                <w:sz w:val="5"/>
                <w:szCs w:val="5"/>
              </w:rPr>
            </w:pPr>
          </w:p>
        </w:tc>
        <w:tc>
          <w:tcPr>
            <w:tcW w:w="160" w:type="dxa"/>
            <w:tcBorders>
              <w:bottom w:val="single" w:sz="8" w:space="0" w:color="auto"/>
            </w:tcBorders>
            <w:vAlign w:val="bottom"/>
          </w:tcPr>
          <w:p w14:paraId="0AE6826E" w14:textId="77777777" w:rsidR="001516AB" w:rsidRDefault="001516AB">
            <w:pPr>
              <w:rPr>
                <w:sz w:val="5"/>
                <w:szCs w:val="5"/>
              </w:rPr>
            </w:pPr>
          </w:p>
        </w:tc>
        <w:tc>
          <w:tcPr>
            <w:tcW w:w="780" w:type="dxa"/>
            <w:tcBorders>
              <w:bottom w:val="single" w:sz="8" w:space="0" w:color="auto"/>
            </w:tcBorders>
            <w:vAlign w:val="bottom"/>
          </w:tcPr>
          <w:p w14:paraId="48267859" w14:textId="77777777" w:rsidR="001516AB" w:rsidRDefault="001516AB">
            <w:pPr>
              <w:rPr>
                <w:sz w:val="5"/>
                <w:szCs w:val="5"/>
              </w:rPr>
            </w:pPr>
          </w:p>
        </w:tc>
        <w:tc>
          <w:tcPr>
            <w:tcW w:w="2980" w:type="dxa"/>
            <w:gridSpan w:val="2"/>
            <w:tcBorders>
              <w:bottom w:val="single" w:sz="8" w:space="0" w:color="auto"/>
            </w:tcBorders>
            <w:vAlign w:val="bottom"/>
          </w:tcPr>
          <w:p w14:paraId="06E3C5A1" w14:textId="77777777" w:rsidR="001516AB" w:rsidRDefault="001516AB">
            <w:pPr>
              <w:rPr>
                <w:sz w:val="5"/>
                <w:szCs w:val="5"/>
              </w:rPr>
            </w:pPr>
          </w:p>
        </w:tc>
        <w:tc>
          <w:tcPr>
            <w:tcW w:w="1840" w:type="dxa"/>
            <w:tcBorders>
              <w:bottom w:val="single" w:sz="8" w:space="0" w:color="auto"/>
              <w:right w:val="single" w:sz="8" w:space="0" w:color="auto"/>
            </w:tcBorders>
            <w:vAlign w:val="bottom"/>
          </w:tcPr>
          <w:p w14:paraId="6B21560D" w14:textId="77777777" w:rsidR="001516AB" w:rsidRDefault="001516AB">
            <w:pPr>
              <w:rPr>
                <w:sz w:val="5"/>
                <w:szCs w:val="5"/>
              </w:rPr>
            </w:pPr>
          </w:p>
        </w:tc>
      </w:tr>
      <w:tr w:rsidR="001516AB" w14:paraId="515F0D0E" w14:textId="77777777">
        <w:trPr>
          <w:trHeight w:val="228"/>
        </w:trPr>
        <w:tc>
          <w:tcPr>
            <w:tcW w:w="480" w:type="dxa"/>
            <w:tcBorders>
              <w:left w:val="single" w:sz="8" w:space="0" w:color="auto"/>
              <w:right w:val="single" w:sz="8" w:space="0" w:color="auto"/>
            </w:tcBorders>
            <w:vAlign w:val="bottom"/>
          </w:tcPr>
          <w:p w14:paraId="0923DDA5" w14:textId="77777777" w:rsidR="001516AB" w:rsidRDefault="0066520C">
            <w:pPr>
              <w:ind w:left="100"/>
              <w:rPr>
                <w:sz w:val="20"/>
                <w:szCs w:val="20"/>
              </w:rPr>
            </w:pPr>
            <w:r>
              <w:rPr>
                <w:rFonts w:ascii="Arial" w:eastAsia="Arial" w:hAnsi="Arial" w:cs="Arial"/>
                <w:sz w:val="16"/>
                <w:szCs w:val="16"/>
              </w:rPr>
              <w:t>6: 4</w:t>
            </w:r>
          </w:p>
        </w:tc>
        <w:tc>
          <w:tcPr>
            <w:tcW w:w="1740" w:type="dxa"/>
            <w:tcBorders>
              <w:right w:val="single" w:sz="8" w:space="0" w:color="auto"/>
            </w:tcBorders>
            <w:vAlign w:val="bottom"/>
          </w:tcPr>
          <w:p w14:paraId="3FFAB405" w14:textId="77777777" w:rsidR="001516AB" w:rsidRDefault="0066520C">
            <w:pPr>
              <w:ind w:left="80"/>
              <w:rPr>
                <w:sz w:val="20"/>
                <w:szCs w:val="20"/>
              </w:rPr>
            </w:pPr>
            <w:r>
              <w:rPr>
                <w:rFonts w:ascii="Arial" w:eastAsia="Arial" w:hAnsi="Arial" w:cs="Arial"/>
                <w:sz w:val="16"/>
                <w:szCs w:val="16"/>
              </w:rPr>
              <w:t>MOD_FORMAT [2: 0]</w:t>
            </w:r>
          </w:p>
        </w:tc>
        <w:tc>
          <w:tcPr>
            <w:tcW w:w="900" w:type="dxa"/>
            <w:tcBorders>
              <w:right w:val="single" w:sz="8" w:space="0" w:color="auto"/>
            </w:tcBorders>
            <w:vAlign w:val="bottom"/>
          </w:tcPr>
          <w:p w14:paraId="0FD8FCAF" w14:textId="77777777" w:rsidR="001516AB" w:rsidRDefault="0066520C">
            <w:pPr>
              <w:ind w:left="100"/>
              <w:rPr>
                <w:sz w:val="20"/>
                <w:szCs w:val="20"/>
              </w:rPr>
            </w:pPr>
            <w:r>
              <w:rPr>
                <w:rFonts w:ascii="Arial" w:eastAsia="Arial" w:hAnsi="Arial" w:cs="Arial"/>
                <w:sz w:val="16"/>
                <w:szCs w:val="16"/>
              </w:rPr>
              <w:t>0 (000)</w:t>
            </w:r>
          </w:p>
        </w:tc>
        <w:tc>
          <w:tcPr>
            <w:tcW w:w="580" w:type="dxa"/>
            <w:tcBorders>
              <w:right w:val="single" w:sz="8" w:space="0" w:color="auto"/>
            </w:tcBorders>
            <w:vAlign w:val="bottom"/>
          </w:tcPr>
          <w:p w14:paraId="12628963" w14:textId="77777777" w:rsidR="001516AB" w:rsidRDefault="0066520C">
            <w:pPr>
              <w:ind w:left="80"/>
              <w:rPr>
                <w:sz w:val="20"/>
                <w:szCs w:val="20"/>
              </w:rPr>
            </w:pPr>
            <w:r>
              <w:rPr>
                <w:rFonts w:ascii="Arial" w:eastAsia="Arial" w:hAnsi="Arial" w:cs="Arial"/>
                <w:sz w:val="16"/>
                <w:szCs w:val="16"/>
              </w:rPr>
              <w:t>R / W</w:t>
            </w:r>
          </w:p>
        </w:tc>
        <w:tc>
          <w:tcPr>
            <w:tcW w:w="160" w:type="dxa"/>
            <w:vAlign w:val="bottom"/>
          </w:tcPr>
          <w:p w14:paraId="693D5D33" w14:textId="77777777" w:rsidR="001516AB" w:rsidRDefault="001516AB">
            <w:pPr>
              <w:rPr>
                <w:sz w:val="19"/>
                <w:szCs w:val="19"/>
              </w:rPr>
            </w:pPr>
          </w:p>
        </w:tc>
        <w:tc>
          <w:tcPr>
            <w:tcW w:w="5600" w:type="dxa"/>
            <w:gridSpan w:val="4"/>
            <w:tcBorders>
              <w:right w:val="single" w:sz="8" w:space="0" w:color="auto"/>
            </w:tcBorders>
            <w:vAlign w:val="bottom"/>
          </w:tcPr>
          <w:p w14:paraId="722D5D3E" w14:textId="77777777" w:rsidR="001516AB" w:rsidRDefault="0066520C">
            <w:pPr>
              <w:rPr>
                <w:sz w:val="20"/>
                <w:szCs w:val="20"/>
              </w:rPr>
            </w:pPr>
            <w:r>
              <w:rPr>
                <w:rFonts w:ascii="Arial" w:eastAsia="Arial" w:hAnsi="Arial" w:cs="Arial"/>
                <w:sz w:val="16"/>
                <w:szCs w:val="16"/>
              </w:rPr>
              <w:t>Формат модуляции радиосигнала</w:t>
            </w:r>
          </w:p>
        </w:tc>
      </w:tr>
      <w:tr w:rsidR="001516AB" w14:paraId="4ABE57AF" w14:textId="77777777">
        <w:trPr>
          <w:trHeight w:val="64"/>
        </w:trPr>
        <w:tc>
          <w:tcPr>
            <w:tcW w:w="480" w:type="dxa"/>
            <w:tcBorders>
              <w:left w:val="single" w:sz="8" w:space="0" w:color="auto"/>
              <w:right w:val="single" w:sz="8" w:space="0" w:color="auto"/>
            </w:tcBorders>
            <w:vAlign w:val="bottom"/>
          </w:tcPr>
          <w:p w14:paraId="4684C3E7" w14:textId="77777777" w:rsidR="001516AB" w:rsidRDefault="001516AB">
            <w:pPr>
              <w:rPr>
                <w:sz w:val="5"/>
                <w:szCs w:val="5"/>
              </w:rPr>
            </w:pPr>
          </w:p>
        </w:tc>
        <w:tc>
          <w:tcPr>
            <w:tcW w:w="1740" w:type="dxa"/>
            <w:tcBorders>
              <w:right w:val="single" w:sz="8" w:space="0" w:color="auto"/>
            </w:tcBorders>
            <w:vAlign w:val="bottom"/>
          </w:tcPr>
          <w:p w14:paraId="6E5C4B62" w14:textId="77777777" w:rsidR="001516AB" w:rsidRDefault="001516AB">
            <w:pPr>
              <w:rPr>
                <w:sz w:val="5"/>
                <w:szCs w:val="5"/>
              </w:rPr>
            </w:pPr>
          </w:p>
        </w:tc>
        <w:tc>
          <w:tcPr>
            <w:tcW w:w="900" w:type="dxa"/>
            <w:tcBorders>
              <w:right w:val="single" w:sz="8" w:space="0" w:color="auto"/>
            </w:tcBorders>
            <w:vAlign w:val="bottom"/>
          </w:tcPr>
          <w:p w14:paraId="65C4DFF7" w14:textId="77777777" w:rsidR="001516AB" w:rsidRDefault="001516AB">
            <w:pPr>
              <w:rPr>
                <w:sz w:val="5"/>
                <w:szCs w:val="5"/>
              </w:rPr>
            </w:pPr>
          </w:p>
        </w:tc>
        <w:tc>
          <w:tcPr>
            <w:tcW w:w="580" w:type="dxa"/>
            <w:tcBorders>
              <w:right w:val="single" w:sz="8" w:space="0" w:color="auto"/>
            </w:tcBorders>
            <w:vAlign w:val="bottom"/>
          </w:tcPr>
          <w:p w14:paraId="4CD10030" w14:textId="77777777" w:rsidR="001516AB" w:rsidRDefault="001516AB">
            <w:pPr>
              <w:rPr>
                <w:sz w:val="5"/>
                <w:szCs w:val="5"/>
              </w:rPr>
            </w:pPr>
          </w:p>
        </w:tc>
        <w:tc>
          <w:tcPr>
            <w:tcW w:w="160" w:type="dxa"/>
            <w:vAlign w:val="bottom"/>
          </w:tcPr>
          <w:p w14:paraId="09011C24" w14:textId="77777777" w:rsidR="001516AB" w:rsidRDefault="001516AB">
            <w:pPr>
              <w:rPr>
                <w:sz w:val="5"/>
                <w:szCs w:val="5"/>
              </w:rPr>
            </w:pPr>
          </w:p>
        </w:tc>
        <w:tc>
          <w:tcPr>
            <w:tcW w:w="780" w:type="dxa"/>
            <w:vAlign w:val="bottom"/>
          </w:tcPr>
          <w:p w14:paraId="0AA1375F" w14:textId="77777777" w:rsidR="001516AB" w:rsidRDefault="001516AB">
            <w:pPr>
              <w:rPr>
                <w:sz w:val="5"/>
                <w:szCs w:val="5"/>
              </w:rPr>
            </w:pPr>
          </w:p>
        </w:tc>
        <w:tc>
          <w:tcPr>
            <w:tcW w:w="60" w:type="dxa"/>
            <w:vAlign w:val="bottom"/>
          </w:tcPr>
          <w:p w14:paraId="65D5E404" w14:textId="77777777" w:rsidR="001516AB" w:rsidRDefault="001516AB">
            <w:pPr>
              <w:rPr>
                <w:sz w:val="5"/>
                <w:szCs w:val="5"/>
              </w:rPr>
            </w:pPr>
          </w:p>
        </w:tc>
        <w:tc>
          <w:tcPr>
            <w:tcW w:w="2920" w:type="dxa"/>
            <w:vAlign w:val="bottom"/>
          </w:tcPr>
          <w:p w14:paraId="5999699C" w14:textId="77777777" w:rsidR="001516AB" w:rsidRDefault="001516AB">
            <w:pPr>
              <w:rPr>
                <w:sz w:val="5"/>
                <w:szCs w:val="5"/>
              </w:rPr>
            </w:pPr>
          </w:p>
        </w:tc>
        <w:tc>
          <w:tcPr>
            <w:tcW w:w="1840" w:type="dxa"/>
            <w:tcBorders>
              <w:right w:val="single" w:sz="8" w:space="0" w:color="auto"/>
            </w:tcBorders>
            <w:vAlign w:val="bottom"/>
          </w:tcPr>
          <w:p w14:paraId="6D755EAF" w14:textId="77777777" w:rsidR="001516AB" w:rsidRDefault="001516AB">
            <w:pPr>
              <w:rPr>
                <w:sz w:val="5"/>
                <w:szCs w:val="5"/>
              </w:rPr>
            </w:pPr>
          </w:p>
        </w:tc>
      </w:tr>
      <w:tr w:rsidR="001516AB" w14:paraId="1D6D26A2" w14:textId="77777777">
        <w:trPr>
          <w:trHeight w:val="228"/>
        </w:trPr>
        <w:tc>
          <w:tcPr>
            <w:tcW w:w="480" w:type="dxa"/>
            <w:tcBorders>
              <w:left w:val="single" w:sz="8" w:space="0" w:color="auto"/>
              <w:right w:val="single" w:sz="8" w:space="0" w:color="auto"/>
            </w:tcBorders>
            <w:vAlign w:val="bottom"/>
          </w:tcPr>
          <w:p w14:paraId="0336B503" w14:textId="77777777" w:rsidR="001516AB" w:rsidRDefault="001516AB">
            <w:pPr>
              <w:rPr>
                <w:sz w:val="19"/>
                <w:szCs w:val="19"/>
              </w:rPr>
            </w:pPr>
          </w:p>
        </w:tc>
        <w:tc>
          <w:tcPr>
            <w:tcW w:w="1740" w:type="dxa"/>
            <w:tcBorders>
              <w:right w:val="single" w:sz="8" w:space="0" w:color="auto"/>
            </w:tcBorders>
            <w:vAlign w:val="bottom"/>
          </w:tcPr>
          <w:p w14:paraId="64CADECC" w14:textId="77777777" w:rsidR="001516AB" w:rsidRDefault="001516AB">
            <w:pPr>
              <w:rPr>
                <w:sz w:val="19"/>
                <w:szCs w:val="19"/>
              </w:rPr>
            </w:pPr>
          </w:p>
        </w:tc>
        <w:tc>
          <w:tcPr>
            <w:tcW w:w="900" w:type="dxa"/>
            <w:tcBorders>
              <w:right w:val="single" w:sz="8" w:space="0" w:color="auto"/>
            </w:tcBorders>
            <w:vAlign w:val="bottom"/>
          </w:tcPr>
          <w:p w14:paraId="55D2267B" w14:textId="77777777" w:rsidR="001516AB" w:rsidRDefault="001516AB">
            <w:pPr>
              <w:rPr>
                <w:sz w:val="19"/>
                <w:szCs w:val="19"/>
              </w:rPr>
            </w:pPr>
          </w:p>
        </w:tc>
        <w:tc>
          <w:tcPr>
            <w:tcW w:w="580" w:type="dxa"/>
            <w:tcBorders>
              <w:right w:val="single" w:sz="8" w:space="0" w:color="auto"/>
            </w:tcBorders>
            <w:vAlign w:val="bottom"/>
          </w:tcPr>
          <w:p w14:paraId="7A1B1C83" w14:textId="77777777" w:rsidR="001516AB" w:rsidRDefault="001516AB">
            <w:pPr>
              <w:rPr>
                <w:sz w:val="19"/>
                <w:szCs w:val="19"/>
              </w:rPr>
            </w:pPr>
          </w:p>
        </w:tc>
        <w:tc>
          <w:tcPr>
            <w:tcW w:w="160" w:type="dxa"/>
            <w:tcBorders>
              <w:right w:val="single" w:sz="8" w:space="0" w:color="auto"/>
            </w:tcBorders>
            <w:vAlign w:val="bottom"/>
          </w:tcPr>
          <w:p w14:paraId="7D21DA01" w14:textId="77777777" w:rsidR="001516AB" w:rsidRDefault="001516AB">
            <w:pPr>
              <w:rPr>
                <w:sz w:val="19"/>
                <w:szCs w:val="19"/>
              </w:rPr>
            </w:pPr>
          </w:p>
        </w:tc>
        <w:tc>
          <w:tcPr>
            <w:tcW w:w="780" w:type="dxa"/>
            <w:tcBorders>
              <w:top w:val="single" w:sz="8" w:space="0" w:color="auto"/>
              <w:right w:val="single" w:sz="8" w:space="0" w:color="auto"/>
            </w:tcBorders>
            <w:vAlign w:val="bottom"/>
          </w:tcPr>
          <w:p w14:paraId="16B5417E" w14:textId="77777777" w:rsidR="001516AB" w:rsidRDefault="0066520C">
            <w:pPr>
              <w:ind w:left="60"/>
              <w:rPr>
                <w:sz w:val="20"/>
                <w:szCs w:val="20"/>
              </w:rPr>
            </w:pPr>
            <w:r>
              <w:rPr>
                <w:rFonts w:ascii="Arial" w:eastAsia="Arial" w:hAnsi="Arial" w:cs="Arial"/>
                <w:sz w:val="16"/>
                <w:szCs w:val="16"/>
              </w:rPr>
              <w:t>Параметр</w:t>
            </w:r>
          </w:p>
        </w:tc>
        <w:tc>
          <w:tcPr>
            <w:tcW w:w="60" w:type="dxa"/>
            <w:tcBorders>
              <w:top w:val="single" w:sz="8" w:space="0" w:color="auto"/>
            </w:tcBorders>
            <w:vAlign w:val="bottom"/>
          </w:tcPr>
          <w:p w14:paraId="429E2C41" w14:textId="77777777" w:rsidR="001516AB" w:rsidRDefault="001516AB">
            <w:pPr>
              <w:rPr>
                <w:sz w:val="19"/>
                <w:szCs w:val="19"/>
              </w:rPr>
            </w:pPr>
          </w:p>
        </w:tc>
        <w:tc>
          <w:tcPr>
            <w:tcW w:w="2920" w:type="dxa"/>
            <w:tcBorders>
              <w:top w:val="single" w:sz="8" w:space="0" w:color="auto"/>
              <w:right w:val="single" w:sz="8" w:space="0" w:color="auto"/>
            </w:tcBorders>
            <w:vAlign w:val="bottom"/>
          </w:tcPr>
          <w:p w14:paraId="49149D45" w14:textId="77777777" w:rsidR="001516AB" w:rsidRDefault="0066520C">
            <w:pPr>
              <w:rPr>
                <w:sz w:val="20"/>
                <w:szCs w:val="20"/>
              </w:rPr>
            </w:pPr>
            <w:r>
              <w:rPr>
                <w:rFonts w:ascii="Arial" w:eastAsia="Arial" w:hAnsi="Arial" w:cs="Arial"/>
                <w:sz w:val="16"/>
                <w:szCs w:val="16"/>
              </w:rPr>
              <w:t>Формат модуляции</w:t>
            </w:r>
          </w:p>
        </w:tc>
        <w:tc>
          <w:tcPr>
            <w:tcW w:w="1840" w:type="dxa"/>
            <w:tcBorders>
              <w:right w:val="single" w:sz="8" w:space="0" w:color="auto"/>
            </w:tcBorders>
            <w:vAlign w:val="bottom"/>
          </w:tcPr>
          <w:p w14:paraId="36E229DF" w14:textId="77777777" w:rsidR="001516AB" w:rsidRDefault="001516AB">
            <w:pPr>
              <w:rPr>
                <w:sz w:val="19"/>
                <w:szCs w:val="19"/>
              </w:rPr>
            </w:pPr>
          </w:p>
        </w:tc>
      </w:tr>
      <w:tr w:rsidR="001516AB" w14:paraId="38278A23" w14:textId="77777777">
        <w:trPr>
          <w:trHeight w:val="66"/>
        </w:trPr>
        <w:tc>
          <w:tcPr>
            <w:tcW w:w="480" w:type="dxa"/>
            <w:tcBorders>
              <w:left w:val="single" w:sz="8" w:space="0" w:color="auto"/>
              <w:right w:val="single" w:sz="8" w:space="0" w:color="auto"/>
            </w:tcBorders>
            <w:vAlign w:val="bottom"/>
          </w:tcPr>
          <w:p w14:paraId="7F6FC76D" w14:textId="77777777" w:rsidR="001516AB" w:rsidRDefault="001516AB">
            <w:pPr>
              <w:rPr>
                <w:sz w:val="5"/>
                <w:szCs w:val="5"/>
              </w:rPr>
            </w:pPr>
          </w:p>
        </w:tc>
        <w:tc>
          <w:tcPr>
            <w:tcW w:w="1740" w:type="dxa"/>
            <w:tcBorders>
              <w:right w:val="single" w:sz="8" w:space="0" w:color="auto"/>
            </w:tcBorders>
            <w:vAlign w:val="bottom"/>
          </w:tcPr>
          <w:p w14:paraId="7E4291BC" w14:textId="77777777" w:rsidR="001516AB" w:rsidRDefault="001516AB">
            <w:pPr>
              <w:rPr>
                <w:sz w:val="5"/>
                <w:szCs w:val="5"/>
              </w:rPr>
            </w:pPr>
          </w:p>
        </w:tc>
        <w:tc>
          <w:tcPr>
            <w:tcW w:w="900" w:type="dxa"/>
            <w:tcBorders>
              <w:right w:val="single" w:sz="8" w:space="0" w:color="auto"/>
            </w:tcBorders>
            <w:vAlign w:val="bottom"/>
          </w:tcPr>
          <w:p w14:paraId="5ADDE44A" w14:textId="77777777" w:rsidR="001516AB" w:rsidRDefault="001516AB">
            <w:pPr>
              <w:rPr>
                <w:sz w:val="5"/>
                <w:szCs w:val="5"/>
              </w:rPr>
            </w:pPr>
          </w:p>
        </w:tc>
        <w:tc>
          <w:tcPr>
            <w:tcW w:w="580" w:type="dxa"/>
            <w:tcBorders>
              <w:right w:val="single" w:sz="8" w:space="0" w:color="auto"/>
            </w:tcBorders>
            <w:vAlign w:val="bottom"/>
          </w:tcPr>
          <w:p w14:paraId="0D8BC2A1" w14:textId="77777777" w:rsidR="001516AB" w:rsidRDefault="001516AB">
            <w:pPr>
              <w:rPr>
                <w:sz w:val="5"/>
                <w:szCs w:val="5"/>
              </w:rPr>
            </w:pPr>
          </w:p>
        </w:tc>
        <w:tc>
          <w:tcPr>
            <w:tcW w:w="160" w:type="dxa"/>
            <w:tcBorders>
              <w:right w:val="single" w:sz="8" w:space="0" w:color="auto"/>
            </w:tcBorders>
            <w:vAlign w:val="bottom"/>
          </w:tcPr>
          <w:p w14:paraId="45B64280" w14:textId="77777777" w:rsidR="001516AB" w:rsidRDefault="001516AB">
            <w:pPr>
              <w:rPr>
                <w:sz w:val="5"/>
                <w:szCs w:val="5"/>
              </w:rPr>
            </w:pPr>
          </w:p>
        </w:tc>
        <w:tc>
          <w:tcPr>
            <w:tcW w:w="780" w:type="dxa"/>
            <w:tcBorders>
              <w:bottom w:val="single" w:sz="8" w:space="0" w:color="auto"/>
              <w:right w:val="single" w:sz="8" w:space="0" w:color="auto"/>
            </w:tcBorders>
            <w:vAlign w:val="bottom"/>
          </w:tcPr>
          <w:p w14:paraId="7C220230" w14:textId="77777777" w:rsidR="001516AB" w:rsidRDefault="001516AB">
            <w:pPr>
              <w:rPr>
                <w:sz w:val="5"/>
                <w:szCs w:val="5"/>
              </w:rPr>
            </w:pPr>
          </w:p>
        </w:tc>
        <w:tc>
          <w:tcPr>
            <w:tcW w:w="60" w:type="dxa"/>
            <w:tcBorders>
              <w:bottom w:val="single" w:sz="8" w:space="0" w:color="auto"/>
            </w:tcBorders>
            <w:vAlign w:val="bottom"/>
          </w:tcPr>
          <w:p w14:paraId="3FBAD589" w14:textId="77777777" w:rsidR="001516AB" w:rsidRDefault="001516AB">
            <w:pPr>
              <w:rPr>
                <w:sz w:val="5"/>
                <w:szCs w:val="5"/>
              </w:rPr>
            </w:pPr>
          </w:p>
        </w:tc>
        <w:tc>
          <w:tcPr>
            <w:tcW w:w="2920" w:type="dxa"/>
            <w:tcBorders>
              <w:bottom w:val="single" w:sz="8" w:space="0" w:color="auto"/>
              <w:right w:val="single" w:sz="8" w:space="0" w:color="auto"/>
            </w:tcBorders>
            <w:vAlign w:val="bottom"/>
          </w:tcPr>
          <w:p w14:paraId="7D9ECA66" w14:textId="77777777" w:rsidR="001516AB" w:rsidRDefault="001516AB">
            <w:pPr>
              <w:rPr>
                <w:sz w:val="5"/>
                <w:szCs w:val="5"/>
              </w:rPr>
            </w:pPr>
          </w:p>
        </w:tc>
        <w:tc>
          <w:tcPr>
            <w:tcW w:w="1840" w:type="dxa"/>
            <w:tcBorders>
              <w:right w:val="single" w:sz="8" w:space="0" w:color="auto"/>
            </w:tcBorders>
            <w:vAlign w:val="bottom"/>
          </w:tcPr>
          <w:p w14:paraId="4FC79EE5" w14:textId="77777777" w:rsidR="001516AB" w:rsidRDefault="001516AB">
            <w:pPr>
              <w:rPr>
                <w:sz w:val="5"/>
                <w:szCs w:val="5"/>
              </w:rPr>
            </w:pPr>
          </w:p>
        </w:tc>
      </w:tr>
      <w:tr w:rsidR="001516AB" w14:paraId="3520B2C2" w14:textId="77777777">
        <w:trPr>
          <w:trHeight w:val="228"/>
        </w:trPr>
        <w:tc>
          <w:tcPr>
            <w:tcW w:w="480" w:type="dxa"/>
            <w:tcBorders>
              <w:left w:val="single" w:sz="8" w:space="0" w:color="auto"/>
              <w:right w:val="single" w:sz="8" w:space="0" w:color="auto"/>
            </w:tcBorders>
            <w:vAlign w:val="bottom"/>
          </w:tcPr>
          <w:p w14:paraId="5FEB3D79" w14:textId="77777777" w:rsidR="001516AB" w:rsidRDefault="001516AB">
            <w:pPr>
              <w:rPr>
                <w:sz w:val="19"/>
                <w:szCs w:val="19"/>
              </w:rPr>
            </w:pPr>
          </w:p>
        </w:tc>
        <w:tc>
          <w:tcPr>
            <w:tcW w:w="1740" w:type="dxa"/>
            <w:tcBorders>
              <w:right w:val="single" w:sz="8" w:space="0" w:color="auto"/>
            </w:tcBorders>
            <w:vAlign w:val="bottom"/>
          </w:tcPr>
          <w:p w14:paraId="5EA24636" w14:textId="77777777" w:rsidR="001516AB" w:rsidRDefault="001516AB">
            <w:pPr>
              <w:rPr>
                <w:sz w:val="19"/>
                <w:szCs w:val="19"/>
              </w:rPr>
            </w:pPr>
          </w:p>
        </w:tc>
        <w:tc>
          <w:tcPr>
            <w:tcW w:w="900" w:type="dxa"/>
            <w:tcBorders>
              <w:right w:val="single" w:sz="8" w:space="0" w:color="auto"/>
            </w:tcBorders>
            <w:vAlign w:val="bottom"/>
          </w:tcPr>
          <w:p w14:paraId="126C7E1B" w14:textId="77777777" w:rsidR="001516AB" w:rsidRDefault="001516AB">
            <w:pPr>
              <w:rPr>
                <w:sz w:val="19"/>
                <w:szCs w:val="19"/>
              </w:rPr>
            </w:pPr>
          </w:p>
        </w:tc>
        <w:tc>
          <w:tcPr>
            <w:tcW w:w="580" w:type="dxa"/>
            <w:tcBorders>
              <w:right w:val="single" w:sz="8" w:space="0" w:color="auto"/>
            </w:tcBorders>
            <w:vAlign w:val="bottom"/>
          </w:tcPr>
          <w:p w14:paraId="672E8848" w14:textId="77777777" w:rsidR="001516AB" w:rsidRDefault="001516AB">
            <w:pPr>
              <w:rPr>
                <w:sz w:val="19"/>
                <w:szCs w:val="19"/>
              </w:rPr>
            </w:pPr>
          </w:p>
        </w:tc>
        <w:tc>
          <w:tcPr>
            <w:tcW w:w="160" w:type="dxa"/>
            <w:tcBorders>
              <w:right w:val="single" w:sz="8" w:space="0" w:color="auto"/>
            </w:tcBorders>
            <w:vAlign w:val="bottom"/>
          </w:tcPr>
          <w:p w14:paraId="7F2F0E04" w14:textId="77777777" w:rsidR="001516AB" w:rsidRDefault="001516AB">
            <w:pPr>
              <w:rPr>
                <w:sz w:val="19"/>
                <w:szCs w:val="19"/>
              </w:rPr>
            </w:pPr>
          </w:p>
        </w:tc>
        <w:tc>
          <w:tcPr>
            <w:tcW w:w="780" w:type="dxa"/>
            <w:tcBorders>
              <w:right w:val="single" w:sz="8" w:space="0" w:color="auto"/>
            </w:tcBorders>
            <w:vAlign w:val="bottom"/>
          </w:tcPr>
          <w:p w14:paraId="4B39A3D1" w14:textId="77777777" w:rsidR="001516AB" w:rsidRDefault="0066520C">
            <w:pPr>
              <w:ind w:left="60"/>
              <w:rPr>
                <w:sz w:val="20"/>
                <w:szCs w:val="20"/>
              </w:rPr>
            </w:pPr>
            <w:r>
              <w:rPr>
                <w:rFonts w:ascii="Arial" w:eastAsia="Arial" w:hAnsi="Arial" w:cs="Arial"/>
                <w:sz w:val="16"/>
                <w:szCs w:val="16"/>
              </w:rPr>
              <w:t>0 (000)</w:t>
            </w:r>
          </w:p>
        </w:tc>
        <w:tc>
          <w:tcPr>
            <w:tcW w:w="60" w:type="dxa"/>
            <w:vAlign w:val="bottom"/>
          </w:tcPr>
          <w:p w14:paraId="7D4E6635" w14:textId="77777777" w:rsidR="001516AB" w:rsidRDefault="001516AB">
            <w:pPr>
              <w:rPr>
                <w:sz w:val="19"/>
                <w:szCs w:val="19"/>
              </w:rPr>
            </w:pPr>
          </w:p>
        </w:tc>
        <w:tc>
          <w:tcPr>
            <w:tcW w:w="2920" w:type="dxa"/>
            <w:tcBorders>
              <w:right w:val="single" w:sz="8" w:space="0" w:color="auto"/>
            </w:tcBorders>
            <w:vAlign w:val="bottom"/>
          </w:tcPr>
          <w:p w14:paraId="43B404ED" w14:textId="77777777" w:rsidR="001516AB" w:rsidRDefault="0066520C">
            <w:pPr>
              <w:rPr>
                <w:sz w:val="20"/>
                <w:szCs w:val="20"/>
              </w:rPr>
            </w:pPr>
            <w:r>
              <w:rPr>
                <w:rFonts w:ascii="Arial" w:eastAsia="Arial" w:hAnsi="Arial" w:cs="Arial"/>
                <w:sz w:val="16"/>
                <w:szCs w:val="16"/>
              </w:rPr>
              <w:t>2-ФСК</w:t>
            </w:r>
          </w:p>
        </w:tc>
        <w:tc>
          <w:tcPr>
            <w:tcW w:w="1840" w:type="dxa"/>
            <w:tcBorders>
              <w:right w:val="single" w:sz="8" w:space="0" w:color="auto"/>
            </w:tcBorders>
            <w:vAlign w:val="bottom"/>
          </w:tcPr>
          <w:p w14:paraId="6C2DD3BC" w14:textId="77777777" w:rsidR="001516AB" w:rsidRDefault="001516AB">
            <w:pPr>
              <w:rPr>
                <w:sz w:val="19"/>
                <w:szCs w:val="19"/>
              </w:rPr>
            </w:pPr>
          </w:p>
        </w:tc>
      </w:tr>
      <w:tr w:rsidR="001516AB" w14:paraId="40ED339B" w14:textId="77777777">
        <w:trPr>
          <w:trHeight w:val="305"/>
        </w:trPr>
        <w:tc>
          <w:tcPr>
            <w:tcW w:w="480" w:type="dxa"/>
            <w:tcBorders>
              <w:left w:val="single" w:sz="8" w:space="0" w:color="auto"/>
              <w:right w:val="single" w:sz="8" w:space="0" w:color="auto"/>
            </w:tcBorders>
            <w:vAlign w:val="bottom"/>
          </w:tcPr>
          <w:p w14:paraId="42767FD6" w14:textId="77777777" w:rsidR="001516AB" w:rsidRDefault="001516AB">
            <w:pPr>
              <w:rPr>
                <w:sz w:val="24"/>
                <w:szCs w:val="24"/>
              </w:rPr>
            </w:pPr>
          </w:p>
        </w:tc>
        <w:tc>
          <w:tcPr>
            <w:tcW w:w="1740" w:type="dxa"/>
            <w:tcBorders>
              <w:right w:val="single" w:sz="8" w:space="0" w:color="auto"/>
            </w:tcBorders>
            <w:vAlign w:val="bottom"/>
          </w:tcPr>
          <w:p w14:paraId="571319E5" w14:textId="77777777" w:rsidR="001516AB" w:rsidRDefault="001516AB">
            <w:pPr>
              <w:rPr>
                <w:sz w:val="24"/>
                <w:szCs w:val="24"/>
              </w:rPr>
            </w:pPr>
          </w:p>
        </w:tc>
        <w:tc>
          <w:tcPr>
            <w:tcW w:w="900" w:type="dxa"/>
            <w:tcBorders>
              <w:right w:val="single" w:sz="8" w:space="0" w:color="auto"/>
            </w:tcBorders>
            <w:vAlign w:val="bottom"/>
          </w:tcPr>
          <w:p w14:paraId="12D54847" w14:textId="77777777" w:rsidR="001516AB" w:rsidRDefault="001516AB">
            <w:pPr>
              <w:rPr>
                <w:sz w:val="24"/>
                <w:szCs w:val="24"/>
              </w:rPr>
            </w:pPr>
          </w:p>
        </w:tc>
        <w:tc>
          <w:tcPr>
            <w:tcW w:w="580" w:type="dxa"/>
            <w:tcBorders>
              <w:right w:val="single" w:sz="8" w:space="0" w:color="auto"/>
            </w:tcBorders>
            <w:vAlign w:val="bottom"/>
          </w:tcPr>
          <w:p w14:paraId="1B42765B" w14:textId="77777777" w:rsidR="001516AB" w:rsidRDefault="001516AB">
            <w:pPr>
              <w:rPr>
                <w:sz w:val="24"/>
                <w:szCs w:val="24"/>
              </w:rPr>
            </w:pPr>
          </w:p>
        </w:tc>
        <w:tc>
          <w:tcPr>
            <w:tcW w:w="160" w:type="dxa"/>
            <w:tcBorders>
              <w:right w:val="single" w:sz="8" w:space="0" w:color="auto"/>
            </w:tcBorders>
            <w:vAlign w:val="bottom"/>
          </w:tcPr>
          <w:p w14:paraId="5FC33B20" w14:textId="77777777" w:rsidR="001516AB" w:rsidRDefault="001516AB">
            <w:pPr>
              <w:rPr>
                <w:sz w:val="24"/>
                <w:szCs w:val="24"/>
              </w:rPr>
            </w:pPr>
          </w:p>
        </w:tc>
        <w:tc>
          <w:tcPr>
            <w:tcW w:w="780" w:type="dxa"/>
            <w:tcBorders>
              <w:right w:val="single" w:sz="8" w:space="0" w:color="auto"/>
            </w:tcBorders>
            <w:vAlign w:val="bottom"/>
          </w:tcPr>
          <w:p w14:paraId="5FC0320F" w14:textId="77777777" w:rsidR="001516AB" w:rsidRDefault="0066520C">
            <w:pPr>
              <w:ind w:left="60"/>
              <w:rPr>
                <w:sz w:val="20"/>
                <w:szCs w:val="20"/>
              </w:rPr>
            </w:pPr>
            <w:r>
              <w:rPr>
                <w:rFonts w:ascii="Arial" w:eastAsia="Arial" w:hAnsi="Arial" w:cs="Arial"/>
                <w:sz w:val="16"/>
                <w:szCs w:val="16"/>
              </w:rPr>
              <w:t>1 (001)</w:t>
            </w:r>
          </w:p>
        </w:tc>
        <w:tc>
          <w:tcPr>
            <w:tcW w:w="60" w:type="dxa"/>
            <w:vAlign w:val="bottom"/>
          </w:tcPr>
          <w:p w14:paraId="6B4D57D1" w14:textId="77777777" w:rsidR="001516AB" w:rsidRDefault="001516AB">
            <w:pPr>
              <w:rPr>
                <w:sz w:val="24"/>
                <w:szCs w:val="24"/>
              </w:rPr>
            </w:pPr>
          </w:p>
        </w:tc>
        <w:tc>
          <w:tcPr>
            <w:tcW w:w="2920" w:type="dxa"/>
            <w:tcBorders>
              <w:right w:val="single" w:sz="8" w:space="0" w:color="auto"/>
            </w:tcBorders>
            <w:vAlign w:val="bottom"/>
          </w:tcPr>
          <w:p w14:paraId="112EDC1F" w14:textId="77777777" w:rsidR="001516AB" w:rsidRDefault="0066520C">
            <w:pPr>
              <w:rPr>
                <w:sz w:val="20"/>
                <w:szCs w:val="20"/>
              </w:rPr>
            </w:pPr>
            <w:r>
              <w:rPr>
                <w:rFonts w:ascii="Arial" w:eastAsia="Arial" w:hAnsi="Arial" w:cs="Arial"/>
                <w:sz w:val="16"/>
                <w:szCs w:val="16"/>
              </w:rPr>
              <w:t>GFSK</w:t>
            </w:r>
          </w:p>
        </w:tc>
        <w:tc>
          <w:tcPr>
            <w:tcW w:w="1840" w:type="dxa"/>
            <w:tcBorders>
              <w:right w:val="single" w:sz="8" w:space="0" w:color="auto"/>
            </w:tcBorders>
            <w:vAlign w:val="bottom"/>
          </w:tcPr>
          <w:p w14:paraId="4DBF5A04" w14:textId="77777777" w:rsidR="001516AB" w:rsidRDefault="001516AB">
            <w:pPr>
              <w:rPr>
                <w:sz w:val="24"/>
                <w:szCs w:val="24"/>
              </w:rPr>
            </w:pPr>
          </w:p>
        </w:tc>
      </w:tr>
      <w:tr w:rsidR="001516AB" w14:paraId="1439EFEE" w14:textId="77777777">
        <w:trPr>
          <w:trHeight w:val="305"/>
        </w:trPr>
        <w:tc>
          <w:tcPr>
            <w:tcW w:w="480" w:type="dxa"/>
            <w:tcBorders>
              <w:left w:val="single" w:sz="8" w:space="0" w:color="auto"/>
              <w:right w:val="single" w:sz="8" w:space="0" w:color="auto"/>
            </w:tcBorders>
            <w:vAlign w:val="bottom"/>
          </w:tcPr>
          <w:p w14:paraId="66E18737" w14:textId="77777777" w:rsidR="001516AB" w:rsidRDefault="001516AB">
            <w:pPr>
              <w:rPr>
                <w:sz w:val="24"/>
                <w:szCs w:val="24"/>
              </w:rPr>
            </w:pPr>
          </w:p>
        </w:tc>
        <w:tc>
          <w:tcPr>
            <w:tcW w:w="1740" w:type="dxa"/>
            <w:tcBorders>
              <w:right w:val="single" w:sz="8" w:space="0" w:color="auto"/>
            </w:tcBorders>
            <w:vAlign w:val="bottom"/>
          </w:tcPr>
          <w:p w14:paraId="750D34E0" w14:textId="77777777" w:rsidR="001516AB" w:rsidRDefault="001516AB">
            <w:pPr>
              <w:rPr>
                <w:sz w:val="24"/>
                <w:szCs w:val="24"/>
              </w:rPr>
            </w:pPr>
          </w:p>
        </w:tc>
        <w:tc>
          <w:tcPr>
            <w:tcW w:w="900" w:type="dxa"/>
            <w:tcBorders>
              <w:right w:val="single" w:sz="8" w:space="0" w:color="auto"/>
            </w:tcBorders>
            <w:vAlign w:val="bottom"/>
          </w:tcPr>
          <w:p w14:paraId="16B264CC" w14:textId="77777777" w:rsidR="001516AB" w:rsidRDefault="001516AB">
            <w:pPr>
              <w:rPr>
                <w:sz w:val="24"/>
                <w:szCs w:val="24"/>
              </w:rPr>
            </w:pPr>
          </w:p>
        </w:tc>
        <w:tc>
          <w:tcPr>
            <w:tcW w:w="580" w:type="dxa"/>
            <w:tcBorders>
              <w:right w:val="single" w:sz="8" w:space="0" w:color="auto"/>
            </w:tcBorders>
            <w:vAlign w:val="bottom"/>
          </w:tcPr>
          <w:p w14:paraId="54D19D7B" w14:textId="77777777" w:rsidR="001516AB" w:rsidRDefault="001516AB">
            <w:pPr>
              <w:rPr>
                <w:sz w:val="24"/>
                <w:szCs w:val="24"/>
              </w:rPr>
            </w:pPr>
          </w:p>
        </w:tc>
        <w:tc>
          <w:tcPr>
            <w:tcW w:w="160" w:type="dxa"/>
            <w:tcBorders>
              <w:right w:val="single" w:sz="8" w:space="0" w:color="auto"/>
            </w:tcBorders>
            <w:vAlign w:val="bottom"/>
          </w:tcPr>
          <w:p w14:paraId="08935A71" w14:textId="77777777" w:rsidR="001516AB" w:rsidRDefault="001516AB">
            <w:pPr>
              <w:rPr>
                <w:sz w:val="24"/>
                <w:szCs w:val="24"/>
              </w:rPr>
            </w:pPr>
          </w:p>
        </w:tc>
        <w:tc>
          <w:tcPr>
            <w:tcW w:w="780" w:type="dxa"/>
            <w:tcBorders>
              <w:right w:val="single" w:sz="8" w:space="0" w:color="auto"/>
            </w:tcBorders>
            <w:vAlign w:val="bottom"/>
          </w:tcPr>
          <w:p w14:paraId="180163F7" w14:textId="77777777" w:rsidR="001516AB" w:rsidRDefault="0066520C">
            <w:pPr>
              <w:ind w:left="60"/>
              <w:rPr>
                <w:sz w:val="20"/>
                <w:szCs w:val="20"/>
              </w:rPr>
            </w:pPr>
            <w:r>
              <w:rPr>
                <w:rFonts w:ascii="Arial" w:eastAsia="Arial" w:hAnsi="Arial" w:cs="Arial"/>
                <w:sz w:val="16"/>
                <w:szCs w:val="16"/>
              </w:rPr>
              <w:t>2 (010)</w:t>
            </w:r>
          </w:p>
        </w:tc>
        <w:tc>
          <w:tcPr>
            <w:tcW w:w="60" w:type="dxa"/>
            <w:vAlign w:val="bottom"/>
          </w:tcPr>
          <w:p w14:paraId="0864B614" w14:textId="77777777" w:rsidR="001516AB" w:rsidRDefault="001516AB">
            <w:pPr>
              <w:rPr>
                <w:sz w:val="24"/>
                <w:szCs w:val="24"/>
              </w:rPr>
            </w:pPr>
          </w:p>
        </w:tc>
        <w:tc>
          <w:tcPr>
            <w:tcW w:w="2920" w:type="dxa"/>
            <w:tcBorders>
              <w:right w:val="single" w:sz="8" w:space="0" w:color="auto"/>
            </w:tcBorders>
            <w:vAlign w:val="bottom"/>
          </w:tcPr>
          <w:p w14:paraId="1AA9CB59" w14:textId="77777777" w:rsidR="001516AB" w:rsidRDefault="0066520C">
            <w:pPr>
              <w:rPr>
                <w:sz w:val="20"/>
                <w:szCs w:val="20"/>
              </w:rPr>
            </w:pPr>
            <w:r>
              <w:rPr>
                <w:rFonts w:ascii="Arial" w:eastAsia="Arial" w:hAnsi="Arial" w:cs="Arial"/>
                <w:sz w:val="16"/>
                <w:szCs w:val="16"/>
              </w:rPr>
              <w:t>-</w:t>
            </w:r>
          </w:p>
        </w:tc>
        <w:tc>
          <w:tcPr>
            <w:tcW w:w="1840" w:type="dxa"/>
            <w:tcBorders>
              <w:right w:val="single" w:sz="8" w:space="0" w:color="auto"/>
            </w:tcBorders>
            <w:vAlign w:val="bottom"/>
          </w:tcPr>
          <w:p w14:paraId="7EEAE401" w14:textId="77777777" w:rsidR="001516AB" w:rsidRDefault="001516AB">
            <w:pPr>
              <w:rPr>
                <w:sz w:val="24"/>
                <w:szCs w:val="24"/>
              </w:rPr>
            </w:pPr>
          </w:p>
        </w:tc>
      </w:tr>
      <w:tr w:rsidR="001516AB" w14:paraId="7C0A378B" w14:textId="77777777">
        <w:trPr>
          <w:trHeight w:val="303"/>
        </w:trPr>
        <w:tc>
          <w:tcPr>
            <w:tcW w:w="480" w:type="dxa"/>
            <w:tcBorders>
              <w:left w:val="single" w:sz="8" w:space="0" w:color="auto"/>
              <w:right w:val="single" w:sz="8" w:space="0" w:color="auto"/>
            </w:tcBorders>
            <w:vAlign w:val="bottom"/>
          </w:tcPr>
          <w:p w14:paraId="0DB630CA" w14:textId="77777777" w:rsidR="001516AB" w:rsidRDefault="001516AB">
            <w:pPr>
              <w:rPr>
                <w:sz w:val="24"/>
                <w:szCs w:val="24"/>
              </w:rPr>
            </w:pPr>
          </w:p>
        </w:tc>
        <w:tc>
          <w:tcPr>
            <w:tcW w:w="1740" w:type="dxa"/>
            <w:tcBorders>
              <w:right w:val="single" w:sz="8" w:space="0" w:color="auto"/>
            </w:tcBorders>
            <w:vAlign w:val="bottom"/>
          </w:tcPr>
          <w:p w14:paraId="217A791F" w14:textId="77777777" w:rsidR="001516AB" w:rsidRDefault="001516AB">
            <w:pPr>
              <w:rPr>
                <w:sz w:val="24"/>
                <w:szCs w:val="24"/>
              </w:rPr>
            </w:pPr>
          </w:p>
        </w:tc>
        <w:tc>
          <w:tcPr>
            <w:tcW w:w="900" w:type="dxa"/>
            <w:tcBorders>
              <w:right w:val="single" w:sz="8" w:space="0" w:color="auto"/>
            </w:tcBorders>
            <w:vAlign w:val="bottom"/>
          </w:tcPr>
          <w:p w14:paraId="72855587" w14:textId="77777777" w:rsidR="001516AB" w:rsidRDefault="001516AB">
            <w:pPr>
              <w:rPr>
                <w:sz w:val="24"/>
                <w:szCs w:val="24"/>
              </w:rPr>
            </w:pPr>
          </w:p>
        </w:tc>
        <w:tc>
          <w:tcPr>
            <w:tcW w:w="580" w:type="dxa"/>
            <w:tcBorders>
              <w:right w:val="single" w:sz="8" w:space="0" w:color="auto"/>
            </w:tcBorders>
            <w:vAlign w:val="bottom"/>
          </w:tcPr>
          <w:p w14:paraId="002F0FE3" w14:textId="77777777" w:rsidR="001516AB" w:rsidRDefault="001516AB">
            <w:pPr>
              <w:rPr>
                <w:sz w:val="24"/>
                <w:szCs w:val="24"/>
              </w:rPr>
            </w:pPr>
          </w:p>
        </w:tc>
        <w:tc>
          <w:tcPr>
            <w:tcW w:w="160" w:type="dxa"/>
            <w:tcBorders>
              <w:right w:val="single" w:sz="8" w:space="0" w:color="auto"/>
            </w:tcBorders>
            <w:vAlign w:val="bottom"/>
          </w:tcPr>
          <w:p w14:paraId="2881240D" w14:textId="77777777" w:rsidR="001516AB" w:rsidRDefault="001516AB">
            <w:pPr>
              <w:rPr>
                <w:sz w:val="24"/>
                <w:szCs w:val="24"/>
              </w:rPr>
            </w:pPr>
          </w:p>
        </w:tc>
        <w:tc>
          <w:tcPr>
            <w:tcW w:w="780" w:type="dxa"/>
            <w:tcBorders>
              <w:right w:val="single" w:sz="8" w:space="0" w:color="auto"/>
            </w:tcBorders>
            <w:vAlign w:val="bottom"/>
          </w:tcPr>
          <w:p w14:paraId="7D50BD1E" w14:textId="77777777" w:rsidR="001516AB" w:rsidRDefault="0066520C">
            <w:pPr>
              <w:ind w:left="60"/>
              <w:rPr>
                <w:sz w:val="20"/>
                <w:szCs w:val="20"/>
              </w:rPr>
            </w:pPr>
            <w:r>
              <w:rPr>
                <w:rFonts w:ascii="Arial" w:eastAsia="Arial" w:hAnsi="Arial" w:cs="Arial"/>
                <w:sz w:val="16"/>
                <w:szCs w:val="16"/>
              </w:rPr>
              <w:t>3 (011)</w:t>
            </w:r>
          </w:p>
        </w:tc>
        <w:tc>
          <w:tcPr>
            <w:tcW w:w="60" w:type="dxa"/>
            <w:vAlign w:val="bottom"/>
          </w:tcPr>
          <w:p w14:paraId="1D74318B" w14:textId="77777777" w:rsidR="001516AB" w:rsidRDefault="001516AB">
            <w:pPr>
              <w:rPr>
                <w:sz w:val="24"/>
                <w:szCs w:val="24"/>
              </w:rPr>
            </w:pPr>
          </w:p>
        </w:tc>
        <w:tc>
          <w:tcPr>
            <w:tcW w:w="2920" w:type="dxa"/>
            <w:tcBorders>
              <w:right w:val="single" w:sz="8" w:space="0" w:color="auto"/>
            </w:tcBorders>
            <w:vAlign w:val="bottom"/>
          </w:tcPr>
          <w:p w14:paraId="0D9D6EE7" w14:textId="77777777" w:rsidR="001516AB" w:rsidRDefault="0066520C">
            <w:pPr>
              <w:rPr>
                <w:sz w:val="20"/>
                <w:szCs w:val="20"/>
              </w:rPr>
            </w:pPr>
            <w:r>
              <w:rPr>
                <w:rFonts w:ascii="Arial" w:eastAsia="Arial" w:hAnsi="Arial" w:cs="Arial"/>
                <w:sz w:val="16"/>
                <w:szCs w:val="16"/>
              </w:rPr>
              <w:t>СПРОСИТЬ / ОК</w:t>
            </w:r>
          </w:p>
        </w:tc>
        <w:tc>
          <w:tcPr>
            <w:tcW w:w="1840" w:type="dxa"/>
            <w:tcBorders>
              <w:right w:val="single" w:sz="8" w:space="0" w:color="auto"/>
            </w:tcBorders>
            <w:vAlign w:val="bottom"/>
          </w:tcPr>
          <w:p w14:paraId="6BB43961" w14:textId="77777777" w:rsidR="001516AB" w:rsidRDefault="001516AB">
            <w:pPr>
              <w:rPr>
                <w:sz w:val="24"/>
                <w:szCs w:val="24"/>
              </w:rPr>
            </w:pPr>
          </w:p>
        </w:tc>
      </w:tr>
      <w:tr w:rsidR="001516AB" w14:paraId="6C226033" w14:textId="77777777">
        <w:trPr>
          <w:trHeight w:val="305"/>
        </w:trPr>
        <w:tc>
          <w:tcPr>
            <w:tcW w:w="480" w:type="dxa"/>
            <w:tcBorders>
              <w:left w:val="single" w:sz="8" w:space="0" w:color="auto"/>
              <w:right w:val="single" w:sz="8" w:space="0" w:color="auto"/>
            </w:tcBorders>
            <w:vAlign w:val="bottom"/>
          </w:tcPr>
          <w:p w14:paraId="2F01D2B2" w14:textId="77777777" w:rsidR="001516AB" w:rsidRDefault="001516AB">
            <w:pPr>
              <w:rPr>
                <w:sz w:val="24"/>
                <w:szCs w:val="24"/>
              </w:rPr>
            </w:pPr>
          </w:p>
        </w:tc>
        <w:tc>
          <w:tcPr>
            <w:tcW w:w="1740" w:type="dxa"/>
            <w:tcBorders>
              <w:right w:val="single" w:sz="8" w:space="0" w:color="auto"/>
            </w:tcBorders>
            <w:vAlign w:val="bottom"/>
          </w:tcPr>
          <w:p w14:paraId="73FCD299" w14:textId="77777777" w:rsidR="001516AB" w:rsidRDefault="001516AB">
            <w:pPr>
              <w:rPr>
                <w:sz w:val="24"/>
                <w:szCs w:val="24"/>
              </w:rPr>
            </w:pPr>
          </w:p>
        </w:tc>
        <w:tc>
          <w:tcPr>
            <w:tcW w:w="900" w:type="dxa"/>
            <w:tcBorders>
              <w:right w:val="single" w:sz="8" w:space="0" w:color="auto"/>
            </w:tcBorders>
            <w:vAlign w:val="bottom"/>
          </w:tcPr>
          <w:p w14:paraId="452832EA" w14:textId="77777777" w:rsidR="001516AB" w:rsidRDefault="001516AB">
            <w:pPr>
              <w:rPr>
                <w:sz w:val="24"/>
                <w:szCs w:val="24"/>
              </w:rPr>
            </w:pPr>
          </w:p>
        </w:tc>
        <w:tc>
          <w:tcPr>
            <w:tcW w:w="580" w:type="dxa"/>
            <w:tcBorders>
              <w:right w:val="single" w:sz="8" w:space="0" w:color="auto"/>
            </w:tcBorders>
            <w:vAlign w:val="bottom"/>
          </w:tcPr>
          <w:p w14:paraId="32361440" w14:textId="77777777" w:rsidR="001516AB" w:rsidRDefault="001516AB">
            <w:pPr>
              <w:rPr>
                <w:sz w:val="24"/>
                <w:szCs w:val="24"/>
              </w:rPr>
            </w:pPr>
          </w:p>
        </w:tc>
        <w:tc>
          <w:tcPr>
            <w:tcW w:w="160" w:type="dxa"/>
            <w:tcBorders>
              <w:right w:val="single" w:sz="8" w:space="0" w:color="auto"/>
            </w:tcBorders>
            <w:vAlign w:val="bottom"/>
          </w:tcPr>
          <w:p w14:paraId="5FB39B89" w14:textId="77777777" w:rsidR="001516AB" w:rsidRDefault="001516AB">
            <w:pPr>
              <w:rPr>
                <w:sz w:val="24"/>
                <w:szCs w:val="24"/>
              </w:rPr>
            </w:pPr>
          </w:p>
        </w:tc>
        <w:tc>
          <w:tcPr>
            <w:tcW w:w="780" w:type="dxa"/>
            <w:tcBorders>
              <w:right w:val="single" w:sz="8" w:space="0" w:color="auto"/>
            </w:tcBorders>
            <w:vAlign w:val="bottom"/>
          </w:tcPr>
          <w:p w14:paraId="0862D122" w14:textId="77777777" w:rsidR="001516AB" w:rsidRDefault="0066520C">
            <w:pPr>
              <w:ind w:left="60"/>
              <w:rPr>
                <w:sz w:val="20"/>
                <w:szCs w:val="20"/>
              </w:rPr>
            </w:pPr>
            <w:r>
              <w:rPr>
                <w:rFonts w:ascii="Arial" w:eastAsia="Arial" w:hAnsi="Arial" w:cs="Arial"/>
                <w:sz w:val="16"/>
                <w:szCs w:val="16"/>
              </w:rPr>
              <w:t>4 (100)</w:t>
            </w:r>
          </w:p>
        </w:tc>
        <w:tc>
          <w:tcPr>
            <w:tcW w:w="60" w:type="dxa"/>
            <w:vAlign w:val="bottom"/>
          </w:tcPr>
          <w:p w14:paraId="51FDAA37" w14:textId="77777777" w:rsidR="001516AB" w:rsidRDefault="001516AB">
            <w:pPr>
              <w:rPr>
                <w:sz w:val="24"/>
                <w:szCs w:val="24"/>
              </w:rPr>
            </w:pPr>
          </w:p>
        </w:tc>
        <w:tc>
          <w:tcPr>
            <w:tcW w:w="2920" w:type="dxa"/>
            <w:tcBorders>
              <w:right w:val="single" w:sz="8" w:space="0" w:color="auto"/>
            </w:tcBorders>
            <w:vAlign w:val="bottom"/>
          </w:tcPr>
          <w:p w14:paraId="0B77E7E9" w14:textId="77777777" w:rsidR="001516AB" w:rsidRDefault="0066520C">
            <w:pPr>
              <w:rPr>
                <w:sz w:val="20"/>
                <w:szCs w:val="20"/>
              </w:rPr>
            </w:pPr>
            <w:r>
              <w:rPr>
                <w:rFonts w:ascii="Arial" w:eastAsia="Arial" w:hAnsi="Arial" w:cs="Arial"/>
                <w:sz w:val="16"/>
                <w:szCs w:val="16"/>
              </w:rPr>
              <w:t>4-ФСК</w:t>
            </w:r>
          </w:p>
        </w:tc>
        <w:tc>
          <w:tcPr>
            <w:tcW w:w="1840" w:type="dxa"/>
            <w:tcBorders>
              <w:right w:val="single" w:sz="8" w:space="0" w:color="auto"/>
            </w:tcBorders>
            <w:vAlign w:val="bottom"/>
          </w:tcPr>
          <w:p w14:paraId="120886A7" w14:textId="77777777" w:rsidR="001516AB" w:rsidRDefault="001516AB">
            <w:pPr>
              <w:rPr>
                <w:sz w:val="24"/>
                <w:szCs w:val="24"/>
              </w:rPr>
            </w:pPr>
          </w:p>
        </w:tc>
      </w:tr>
      <w:tr w:rsidR="001516AB" w14:paraId="385FF349" w14:textId="77777777">
        <w:trPr>
          <w:trHeight w:val="305"/>
        </w:trPr>
        <w:tc>
          <w:tcPr>
            <w:tcW w:w="480" w:type="dxa"/>
            <w:tcBorders>
              <w:left w:val="single" w:sz="8" w:space="0" w:color="auto"/>
              <w:right w:val="single" w:sz="8" w:space="0" w:color="auto"/>
            </w:tcBorders>
            <w:vAlign w:val="bottom"/>
          </w:tcPr>
          <w:p w14:paraId="7DD172D1" w14:textId="77777777" w:rsidR="001516AB" w:rsidRDefault="001516AB">
            <w:pPr>
              <w:rPr>
                <w:sz w:val="24"/>
                <w:szCs w:val="24"/>
              </w:rPr>
            </w:pPr>
          </w:p>
        </w:tc>
        <w:tc>
          <w:tcPr>
            <w:tcW w:w="1740" w:type="dxa"/>
            <w:tcBorders>
              <w:right w:val="single" w:sz="8" w:space="0" w:color="auto"/>
            </w:tcBorders>
            <w:vAlign w:val="bottom"/>
          </w:tcPr>
          <w:p w14:paraId="672ECA83" w14:textId="77777777" w:rsidR="001516AB" w:rsidRDefault="001516AB">
            <w:pPr>
              <w:rPr>
                <w:sz w:val="24"/>
                <w:szCs w:val="24"/>
              </w:rPr>
            </w:pPr>
          </w:p>
        </w:tc>
        <w:tc>
          <w:tcPr>
            <w:tcW w:w="900" w:type="dxa"/>
            <w:tcBorders>
              <w:right w:val="single" w:sz="8" w:space="0" w:color="auto"/>
            </w:tcBorders>
            <w:vAlign w:val="bottom"/>
          </w:tcPr>
          <w:p w14:paraId="091BF6E8" w14:textId="77777777" w:rsidR="001516AB" w:rsidRDefault="001516AB">
            <w:pPr>
              <w:rPr>
                <w:sz w:val="24"/>
                <w:szCs w:val="24"/>
              </w:rPr>
            </w:pPr>
          </w:p>
        </w:tc>
        <w:tc>
          <w:tcPr>
            <w:tcW w:w="580" w:type="dxa"/>
            <w:tcBorders>
              <w:right w:val="single" w:sz="8" w:space="0" w:color="auto"/>
            </w:tcBorders>
            <w:vAlign w:val="bottom"/>
          </w:tcPr>
          <w:p w14:paraId="10DBEAAA" w14:textId="77777777" w:rsidR="001516AB" w:rsidRDefault="001516AB">
            <w:pPr>
              <w:rPr>
                <w:sz w:val="24"/>
                <w:szCs w:val="24"/>
              </w:rPr>
            </w:pPr>
          </w:p>
        </w:tc>
        <w:tc>
          <w:tcPr>
            <w:tcW w:w="160" w:type="dxa"/>
            <w:tcBorders>
              <w:right w:val="single" w:sz="8" w:space="0" w:color="auto"/>
            </w:tcBorders>
            <w:vAlign w:val="bottom"/>
          </w:tcPr>
          <w:p w14:paraId="5FC64111" w14:textId="77777777" w:rsidR="001516AB" w:rsidRDefault="001516AB">
            <w:pPr>
              <w:rPr>
                <w:sz w:val="24"/>
                <w:szCs w:val="24"/>
              </w:rPr>
            </w:pPr>
          </w:p>
        </w:tc>
        <w:tc>
          <w:tcPr>
            <w:tcW w:w="780" w:type="dxa"/>
            <w:tcBorders>
              <w:right w:val="single" w:sz="8" w:space="0" w:color="auto"/>
            </w:tcBorders>
            <w:vAlign w:val="bottom"/>
          </w:tcPr>
          <w:p w14:paraId="53BB03B0" w14:textId="77777777" w:rsidR="001516AB" w:rsidRDefault="0066520C">
            <w:pPr>
              <w:ind w:left="60"/>
              <w:rPr>
                <w:sz w:val="20"/>
                <w:szCs w:val="20"/>
              </w:rPr>
            </w:pPr>
            <w:r>
              <w:rPr>
                <w:rFonts w:ascii="Arial" w:eastAsia="Arial" w:hAnsi="Arial" w:cs="Arial"/>
                <w:sz w:val="16"/>
                <w:szCs w:val="16"/>
              </w:rPr>
              <w:t>5 (101)</w:t>
            </w:r>
          </w:p>
        </w:tc>
        <w:tc>
          <w:tcPr>
            <w:tcW w:w="60" w:type="dxa"/>
            <w:vAlign w:val="bottom"/>
          </w:tcPr>
          <w:p w14:paraId="488960F6" w14:textId="77777777" w:rsidR="001516AB" w:rsidRDefault="001516AB">
            <w:pPr>
              <w:rPr>
                <w:sz w:val="24"/>
                <w:szCs w:val="24"/>
              </w:rPr>
            </w:pPr>
          </w:p>
        </w:tc>
        <w:tc>
          <w:tcPr>
            <w:tcW w:w="2920" w:type="dxa"/>
            <w:tcBorders>
              <w:right w:val="single" w:sz="8" w:space="0" w:color="auto"/>
            </w:tcBorders>
            <w:vAlign w:val="bottom"/>
          </w:tcPr>
          <w:p w14:paraId="59599807" w14:textId="77777777" w:rsidR="001516AB" w:rsidRDefault="0066520C">
            <w:pPr>
              <w:rPr>
                <w:sz w:val="20"/>
                <w:szCs w:val="20"/>
              </w:rPr>
            </w:pPr>
            <w:r>
              <w:rPr>
                <w:rFonts w:ascii="Arial" w:eastAsia="Arial" w:hAnsi="Arial" w:cs="Arial"/>
                <w:sz w:val="16"/>
                <w:szCs w:val="16"/>
              </w:rPr>
              <w:t>-</w:t>
            </w:r>
          </w:p>
        </w:tc>
        <w:tc>
          <w:tcPr>
            <w:tcW w:w="1840" w:type="dxa"/>
            <w:tcBorders>
              <w:right w:val="single" w:sz="8" w:space="0" w:color="auto"/>
            </w:tcBorders>
            <w:vAlign w:val="bottom"/>
          </w:tcPr>
          <w:p w14:paraId="5D2A3C80" w14:textId="77777777" w:rsidR="001516AB" w:rsidRDefault="001516AB">
            <w:pPr>
              <w:rPr>
                <w:sz w:val="24"/>
                <w:szCs w:val="24"/>
              </w:rPr>
            </w:pPr>
          </w:p>
        </w:tc>
      </w:tr>
      <w:tr w:rsidR="001516AB" w14:paraId="74FE8F0E" w14:textId="77777777">
        <w:trPr>
          <w:trHeight w:val="302"/>
        </w:trPr>
        <w:tc>
          <w:tcPr>
            <w:tcW w:w="480" w:type="dxa"/>
            <w:tcBorders>
              <w:left w:val="single" w:sz="8" w:space="0" w:color="auto"/>
              <w:right w:val="single" w:sz="8" w:space="0" w:color="auto"/>
            </w:tcBorders>
            <w:vAlign w:val="bottom"/>
          </w:tcPr>
          <w:p w14:paraId="540509DD" w14:textId="77777777" w:rsidR="001516AB" w:rsidRDefault="001516AB">
            <w:pPr>
              <w:rPr>
                <w:sz w:val="24"/>
                <w:szCs w:val="24"/>
              </w:rPr>
            </w:pPr>
          </w:p>
        </w:tc>
        <w:tc>
          <w:tcPr>
            <w:tcW w:w="1740" w:type="dxa"/>
            <w:tcBorders>
              <w:right w:val="single" w:sz="8" w:space="0" w:color="auto"/>
            </w:tcBorders>
            <w:vAlign w:val="bottom"/>
          </w:tcPr>
          <w:p w14:paraId="60585506" w14:textId="77777777" w:rsidR="001516AB" w:rsidRDefault="001516AB">
            <w:pPr>
              <w:rPr>
                <w:sz w:val="24"/>
                <w:szCs w:val="24"/>
              </w:rPr>
            </w:pPr>
          </w:p>
        </w:tc>
        <w:tc>
          <w:tcPr>
            <w:tcW w:w="900" w:type="dxa"/>
            <w:tcBorders>
              <w:right w:val="single" w:sz="8" w:space="0" w:color="auto"/>
            </w:tcBorders>
            <w:vAlign w:val="bottom"/>
          </w:tcPr>
          <w:p w14:paraId="37C2BD0B" w14:textId="77777777" w:rsidR="001516AB" w:rsidRDefault="001516AB">
            <w:pPr>
              <w:rPr>
                <w:sz w:val="24"/>
                <w:szCs w:val="24"/>
              </w:rPr>
            </w:pPr>
          </w:p>
        </w:tc>
        <w:tc>
          <w:tcPr>
            <w:tcW w:w="580" w:type="dxa"/>
            <w:tcBorders>
              <w:right w:val="single" w:sz="8" w:space="0" w:color="auto"/>
            </w:tcBorders>
            <w:vAlign w:val="bottom"/>
          </w:tcPr>
          <w:p w14:paraId="44DB1E1F" w14:textId="77777777" w:rsidR="001516AB" w:rsidRDefault="001516AB">
            <w:pPr>
              <w:rPr>
                <w:sz w:val="24"/>
                <w:szCs w:val="24"/>
              </w:rPr>
            </w:pPr>
          </w:p>
        </w:tc>
        <w:tc>
          <w:tcPr>
            <w:tcW w:w="160" w:type="dxa"/>
            <w:tcBorders>
              <w:right w:val="single" w:sz="8" w:space="0" w:color="auto"/>
            </w:tcBorders>
            <w:vAlign w:val="bottom"/>
          </w:tcPr>
          <w:p w14:paraId="251F5DE9" w14:textId="77777777" w:rsidR="001516AB" w:rsidRDefault="001516AB">
            <w:pPr>
              <w:rPr>
                <w:sz w:val="24"/>
                <w:szCs w:val="24"/>
              </w:rPr>
            </w:pPr>
          </w:p>
        </w:tc>
        <w:tc>
          <w:tcPr>
            <w:tcW w:w="780" w:type="dxa"/>
            <w:tcBorders>
              <w:right w:val="single" w:sz="8" w:space="0" w:color="auto"/>
            </w:tcBorders>
            <w:vAlign w:val="bottom"/>
          </w:tcPr>
          <w:p w14:paraId="3F627488" w14:textId="77777777" w:rsidR="001516AB" w:rsidRDefault="0066520C">
            <w:pPr>
              <w:ind w:left="60"/>
              <w:rPr>
                <w:sz w:val="20"/>
                <w:szCs w:val="20"/>
              </w:rPr>
            </w:pPr>
            <w:r>
              <w:rPr>
                <w:rFonts w:ascii="Arial" w:eastAsia="Arial" w:hAnsi="Arial" w:cs="Arial"/>
                <w:sz w:val="16"/>
                <w:szCs w:val="16"/>
              </w:rPr>
              <w:t>6 (110)</w:t>
            </w:r>
          </w:p>
        </w:tc>
        <w:tc>
          <w:tcPr>
            <w:tcW w:w="60" w:type="dxa"/>
            <w:vAlign w:val="bottom"/>
          </w:tcPr>
          <w:p w14:paraId="3F1D6AC9" w14:textId="77777777" w:rsidR="001516AB" w:rsidRDefault="001516AB">
            <w:pPr>
              <w:rPr>
                <w:sz w:val="24"/>
                <w:szCs w:val="24"/>
              </w:rPr>
            </w:pPr>
          </w:p>
        </w:tc>
        <w:tc>
          <w:tcPr>
            <w:tcW w:w="2920" w:type="dxa"/>
            <w:tcBorders>
              <w:right w:val="single" w:sz="8" w:space="0" w:color="auto"/>
            </w:tcBorders>
            <w:vAlign w:val="bottom"/>
          </w:tcPr>
          <w:p w14:paraId="669671A4" w14:textId="77777777" w:rsidR="001516AB" w:rsidRDefault="0066520C">
            <w:pPr>
              <w:rPr>
                <w:sz w:val="20"/>
                <w:szCs w:val="20"/>
              </w:rPr>
            </w:pPr>
            <w:r>
              <w:rPr>
                <w:rFonts w:ascii="Arial" w:eastAsia="Arial" w:hAnsi="Arial" w:cs="Arial"/>
                <w:sz w:val="16"/>
                <w:szCs w:val="16"/>
              </w:rPr>
              <w:t>-</w:t>
            </w:r>
          </w:p>
        </w:tc>
        <w:tc>
          <w:tcPr>
            <w:tcW w:w="1840" w:type="dxa"/>
            <w:tcBorders>
              <w:right w:val="single" w:sz="8" w:space="0" w:color="auto"/>
            </w:tcBorders>
            <w:vAlign w:val="bottom"/>
          </w:tcPr>
          <w:p w14:paraId="34928B80" w14:textId="77777777" w:rsidR="001516AB" w:rsidRDefault="001516AB">
            <w:pPr>
              <w:rPr>
                <w:sz w:val="24"/>
                <w:szCs w:val="24"/>
              </w:rPr>
            </w:pPr>
          </w:p>
        </w:tc>
      </w:tr>
      <w:tr w:rsidR="001516AB" w14:paraId="269471DD" w14:textId="77777777">
        <w:trPr>
          <w:trHeight w:val="305"/>
        </w:trPr>
        <w:tc>
          <w:tcPr>
            <w:tcW w:w="480" w:type="dxa"/>
            <w:tcBorders>
              <w:left w:val="single" w:sz="8" w:space="0" w:color="auto"/>
              <w:right w:val="single" w:sz="8" w:space="0" w:color="auto"/>
            </w:tcBorders>
            <w:vAlign w:val="bottom"/>
          </w:tcPr>
          <w:p w14:paraId="64C2F8F4" w14:textId="77777777" w:rsidR="001516AB" w:rsidRDefault="001516AB">
            <w:pPr>
              <w:rPr>
                <w:sz w:val="24"/>
                <w:szCs w:val="24"/>
              </w:rPr>
            </w:pPr>
          </w:p>
        </w:tc>
        <w:tc>
          <w:tcPr>
            <w:tcW w:w="1740" w:type="dxa"/>
            <w:tcBorders>
              <w:right w:val="single" w:sz="8" w:space="0" w:color="auto"/>
            </w:tcBorders>
            <w:vAlign w:val="bottom"/>
          </w:tcPr>
          <w:p w14:paraId="26D5A5FF" w14:textId="77777777" w:rsidR="001516AB" w:rsidRDefault="001516AB">
            <w:pPr>
              <w:rPr>
                <w:sz w:val="24"/>
                <w:szCs w:val="24"/>
              </w:rPr>
            </w:pPr>
          </w:p>
        </w:tc>
        <w:tc>
          <w:tcPr>
            <w:tcW w:w="900" w:type="dxa"/>
            <w:tcBorders>
              <w:right w:val="single" w:sz="8" w:space="0" w:color="auto"/>
            </w:tcBorders>
            <w:vAlign w:val="bottom"/>
          </w:tcPr>
          <w:p w14:paraId="6D4DFD0D" w14:textId="77777777" w:rsidR="001516AB" w:rsidRDefault="001516AB">
            <w:pPr>
              <w:rPr>
                <w:sz w:val="24"/>
                <w:szCs w:val="24"/>
              </w:rPr>
            </w:pPr>
          </w:p>
        </w:tc>
        <w:tc>
          <w:tcPr>
            <w:tcW w:w="580" w:type="dxa"/>
            <w:tcBorders>
              <w:right w:val="single" w:sz="8" w:space="0" w:color="auto"/>
            </w:tcBorders>
            <w:vAlign w:val="bottom"/>
          </w:tcPr>
          <w:p w14:paraId="63F1DE9F" w14:textId="77777777" w:rsidR="001516AB" w:rsidRDefault="001516AB">
            <w:pPr>
              <w:rPr>
                <w:sz w:val="24"/>
                <w:szCs w:val="24"/>
              </w:rPr>
            </w:pPr>
          </w:p>
        </w:tc>
        <w:tc>
          <w:tcPr>
            <w:tcW w:w="160" w:type="dxa"/>
            <w:tcBorders>
              <w:right w:val="single" w:sz="8" w:space="0" w:color="auto"/>
            </w:tcBorders>
            <w:vAlign w:val="bottom"/>
          </w:tcPr>
          <w:p w14:paraId="50F66030" w14:textId="77777777" w:rsidR="001516AB" w:rsidRDefault="001516AB">
            <w:pPr>
              <w:rPr>
                <w:sz w:val="24"/>
                <w:szCs w:val="24"/>
              </w:rPr>
            </w:pPr>
          </w:p>
        </w:tc>
        <w:tc>
          <w:tcPr>
            <w:tcW w:w="780" w:type="dxa"/>
            <w:tcBorders>
              <w:right w:val="single" w:sz="8" w:space="0" w:color="auto"/>
            </w:tcBorders>
            <w:vAlign w:val="bottom"/>
          </w:tcPr>
          <w:p w14:paraId="16D4F6E5" w14:textId="77777777" w:rsidR="001516AB" w:rsidRDefault="0066520C">
            <w:pPr>
              <w:ind w:left="60"/>
              <w:rPr>
                <w:sz w:val="20"/>
                <w:szCs w:val="20"/>
              </w:rPr>
            </w:pPr>
            <w:r>
              <w:rPr>
                <w:rFonts w:ascii="Arial" w:eastAsia="Arial" w:hAnsi="Arial" w:cs="Arial"/>
                <w:sz w:val="16"/>
                <w:szCs w:val="16"/>
              </w:rPr>
              <w:t>7 (111)</w:t>
            </w:r>
          </w:p>
        </w:tc>
        <w:tc>
          <w:tcPr>
            <w:tcW w:w="60" w:type="dxa"/>
            <w:vAlign w:val="bottom"/>
          </w:tcPr>
          <w:p w14:paraId="0310606C" w14:textId="77777777" w:rsidR="001516AB" w:rsidRDefault="001516AB">
            <w:pPr>
              <w:rPr>
                <w:sz w:val="24"/>
                <w:szCs w:val="24"/>
              </w:rPr>
            </w:pPr>
          </w:p>
        </w:tc>
        <w:tc>
          <w:tcPr>
            <w:tcW w:w="2920" w:type="dxa"/>
            <w:tcBorders>
              <w:right w:val="single" w:sz="8" w:space="0" w:color="auto"/>
            </w:tcBorders>
            <w:vAlign w:val="bottom"/>
          </w:tcPr>
          <w:p w14:paraId="264FCFAD" w14:textId="77777777" w:rsidR="001516AB" w:rsidRDefault="0066520C">
            <w:pPr>
              <w:rPr>
                <w:sz w:val="20"/>
                <w:szCs w:val="20"/>
              </w:rPr>
            </w:pPr>
            <w:r>
              <w:rPr>
                <w:rFonts w:ascii="Arial" w:eastAsia="Arial" w:hAnsi="Arial" w:cs="Arial"/>
                <w:sz w:val="16"/>
                <w:szCs w:val="16"/>
              </w:rPr>
              <w:t>МСК</w:t>
            </w:r>
          </w:p>
        </w:tc>
        <w:tc>
          <w:tcPr>
            <w:tcW w:w="1840" w:type="dxa"/>
            <w:tcBorders>
              <w:right w:val="single" w:sz="8" w:space="0" w:color="auto"/>
            </w:tcBorders>
            <w:vAlign w:val="bottom"/>
          </w:tcPr>
          <w:p w14:paraId="5EDEDB6B" w14:textId="77777777" w:rsidR="001516AB" w:rsidRDefault="001516AB">
            <w:pPr>
              <w:rPr>
                <w:sz w:val="24"/>
                <w:szCs w:val="24"/>
              </w:rPr>
            </w:pPr>
          </w:p>
        </w:tc>
      </w:tr>
      <w:tr w:rsidR="001516AB" w14:paraId="31F40962" w14:textId="77777777">
        <w:trPr>
          <w:trHeight w:val="66"/>
        </w:trPr>
        <w:tc>
          <w:tcPr>
            <w:tcW w:w="480" w:type="dxa"/>
            <w:tcBorders>
              <w:left w:val="single" w:sz="8" w:space="0" w:color="auto"/>
              <w:right w:val="single" w:sz="8" w:space="0" w:color="auto"/>
            </w:tcBorders>
            <w:vAlign w:val="bottom"/>
          </w:tcPr>
          <w:p w14:paraId="27E0E488" w14:textId="77777777" w:rsidR="001516AB" w:rsidRDefault="001516AB">
            <w:pPr>
              <w:rPr>
                <w:sz w:val="5"/>
                <w:szCs w:val="5"/>
              </w:rPr>
            </w:pPr>
          </w:p>
        </w:tc>
        <w:tc>
          <w:tcPr>
            <w:tcW w:w="1740" w:type="dxa"/>
            <w:tcBorders>
              <w:right w:val="single" w:sz="8" w:space="0" w:color="auto"/>
            </w:tcBorders>
            <w:vAlign w:val="bottom"/>
          </w:tcPr>
          <w:p w14:paraId="79AC068D" w14:textId="77777777" w:rsidR="001516AB" w:rsidRDefault="001516AB">
            <w:pPr>
              <w:rPr>
                <w:sz w:val="5"/>
                <w:szCs w:val="5"/>
              </w:rPr>
            </w:pPr>
          </w:p>
        </w:tc>
        <w:tc>
          <w:tcPr>
            <w:tcW w:w="900" w:type="dxa"/>
            <w:tcBorders>
              <w:right w:val="single" w:sz="8" w:space="0" w:color="auto"/>
            </w:tcBorders>
            <w:vAlign w:val="bottom"/>
          </w:tcPr>
          <w:p w14:paraId="5784448F" w14:textId="77777777" w:rsidR="001516AB" w:rsidRDefault="001516AB">
            <w:pPr>
              <w:rPr>
                <w:sz w:val="5"/>
                <w:szCs w:val="5"/>
              </w:rPr>
            </w:pPr>
          </w:p>
        </w:tc>
        <w:tc>
          <w:tcPr>
            <w:tcW w:w="580" w:type="dxa"/>
            <w:tcBorders>
              <w:right w:val="single" w:sz="8" w:space="0" w:color="auto"/>
            </w:tcBorders>
            <w:vAlign w:val="bottom"/>
          </w:tcPr>
          <w:p w14:paraId="08470D2D" w14:textId="77777777" w:rsidR="001516AB" w:rsidRDefault="001516AB">
            <w:pPr>
              <w:rPr>
                <w:sz w:val="5"/>
                <w:szCs w:val="5"/>
              </w:rPr>
            </w:pPr>
          </w:p>
        </w:tc>
        <w:tc>
          <w:tcPr>
            <w:tcW w:w="160" w:type="dxa"/>
            <w:tcBorders>
              <w:right w:val="single" w:sz="8" w:space="0" w:color="auto"/>
            </w:tcBorders>
            <w:vAlign w:val="bottom"/>
          </w:tcPr>
          <w:p w14:paraId="28D1280E" w14:textId="77777777" w:rsidR="001516AB" w:rsidRDefault="001516AB">
            <w:pPr>
              <w:rPr>
                <w:sz w:val="5"/>
                <w:szCs w:val="5"/>
              </w:rPr>
            </w:pPr>
          </w:p>
        </w:tc>
        <w:tc>
          <w:tcPr>
            <w:tcW w:w="780" w:type="dxa"/>
            <w:tcBorders>
              <w:bottom w:val="single" w:sz="8" w:space="0" w:color="auto"/>
              <w:right w:val="single" w:sz="8" w:space="0" w:color="auto"/>
            </w:tcBorders>
            <w:vAlign w:val="bottom"/>
          </w:tcPr>
          <w:p w14:paraId="7AFA571B" w14:textId="77777777" w:rsidR="001516AB" w:rsidRDefault="001516AB">
            <w:pPr>
              <w:rPr>
                <w:sz w:val="5"/>
                <w:szCs w:val="5"/>
              </w:rPr>
            </w:pPr>
          </w:p>
        </w:tc>
        <w:tc>
          <w:tcPr>
            <w:tcW w:w="2980" w:type="dxa"/>
            <w:gridSpan w:val="2"/>
            <w:tcBorders>
              <w:bottom w:val="single" w:sz="8" w:space="0" w:color="auto"/>
              <w:right w:val="single" w:sz="8" w:space="0" w:color="auto"/>
            </w:tcBorders>
            <w:vAlign w:val="bottom"/>
          </w:tcPr>
          <w:p w14:paraId="70ECA596" w14:textId="77777777" w:rsidR="001516AB" w:rsidRDefault="001516AB">
            <w:pPr>
              <w:rPr>
                <w:sz w:val="5"/>
                <w:szCs w:val="5"/>
              </w:rPr>
            </w:pPr>
          </w:p>
        </w:tc>
        <w:tc>
          <w:tcPr>
            <w:tcW w:w="1840" w:type="dxa"/>
            <w:tcBorders>
              <w:right w:val="single" w:sz="8" w:space="0" w:color="auto"/>
            </w:tcBorders>
            <w:vAlign w:val="bottom"/>
          </w:tcPr>
          <w:p w14:paraId="41995238" w14:textId="77777777" w:rsidR="001516AB" w:rsidRDefault="001516AB">
            <w:pPr>
              <w:rPr>
                <w:sz w:val="5"/>
                <w:szCs w:val="5"/>
              </w:rPr>
            </w:pPr>
          </w:p>
        </w:tc>
      </w:tr>
      <w:tr w:rsidR="001516AB" w14:paraId="17970067" w14:textId="77777777">
        <w:trPr>
          <w:trHeight w:val="228"/>
        </w:trPr>
        <w:tc>
          <w:tcPr>
            <w:tcW w:w="480" w:type="dxa"/>
            <w:tcBorders>
              <w:left w:val="single" w:sz="8" w:space="0" w:color="auto"/>
              <w:right w:val="single" w:sz="8" w:space="0" w:color="auto"/>
            </w:tcBorders>
            <w:vAlign w:val="bottom"/>
          </w:tcPr>
          <w:p w14:paraId="7A18C2AC" w14:textId="77777777" w:rsidR="001516AB" w:rsidRDefault="001516AB">
            <w:pPr>
              <w:rPr>
                <w:sz w:val="19"/>
                <w:szCs w:val="19"/>
              </w:rPr>
            </w:pPr>
          </w:p>
        </w:tc>
        <w:tc>
          <w:tcPr>
            <w:tcW w:w="1740" w:type="dxa"/>
            <w:tcBorders>
              <w:right w:val="single" w:sz="8" w:space="0" w:color="auto"/>
            </w:tcBorders>
            <w:vAlign w:val="bottom"/>
          </w:tcPr>
          <w:p w14:paraId="22F14B07" w14:textId="77777777" w:rsidR="001516AB" w:rsidRDefault="001516AB">
            <w:pPr>
              <w:rPr>
                <w:sz w:val="19"/>
                <w:szCs w:val="19"/>
              </w:rPr>
            </w:pPr>
          </w:p>
        </w:tc>
        <w:tc>
          <w:tcPr>
            <w:tcW w:w="900" w:type="dxa"/>
            <w:tcBorders>
              <w:right w:val="single" w:sz="8" w:space="0" w:color="auto"/>
            </w:tcBorders>
            <w:vAlign w:val="bottom"/>
          </w:tcPr>
          <w:p w14:paraId="1DD81FD7" w14:textId="77777777" w:rsidR="001516AB" w:rsidRDefault="001516AB">
            <w:pPr>
              <w:rPr>
                <w:sz w:val="19"/>
                <w:szCs w:val="19"/>
              </w:rPr>
            </w:pPr>
          </w:p>
        </w:tc>
        <w:tc>
          <w:tcPr>
            <w:tcW w:w="580" w:type="dxa"/>
            <w:tcBorders>
              <w:right w:val="single" w:sz="8" w:space="0" w:color="auto"/>
            </w:tcBorders>
            <w:vAlign w:val="bottom"/>
          </w:tcPr>
          <w:p w14:paraId="074A3BD9" w14:textId="77777777" w:rsidR="001516AB" w:rsidRDefault="001516AB">
            <w:pPr>
              <w:rPr>
                <w:sz w:val="19"/>
                <w:szCs w:val="19"/>
              </w:rPr>
            </w:pPr>
          </w:p>
        </w:tc>
        <w:tc>
          <w:tcPr>
            <w:tcW w:w="160" w:type="dxa"/>
            <w:vAlign w:val="bottom"/>
          </w:tcPr>
          <w:p w14:paraId="45E6A4E9" w14:textId="77777777" w:rsidR="001516AB" w:rsidRDefault="001516AB">
            <w:pPr>
              <w:rPr>
                <w:sz w:val="19"/>
                <w:szCs w:val="19"/>
              </w:rPr>
            </w:pPr>
          </w:p>
        </w:tc>
        <w:tc>
          <w:tcPr>
            <w:tcW w:w="5600" w:type="dxa"/>
            <w:gridSpan w:val="4"/>
            <w:tcBorders>
              <w:right w:val="single" w:sz="8" w:space="0" w:color="auto"/>
            </w:tcBorders>
            <w:vAlign w:val="bottom"/>
          </w:tcPr>
          <w:p w14:paraId="3C515783" w14:textId="77777777" w:rsidR="001516AB" w:rsidRDefault="0066520C">
            <w:pPr>
              <w:rPr>
                <w:sz w:val="20"/>
                <w:szCs w:val="20"/>
              </w:rPr>
            </w:pPr>
            <w:r>
              <w:rPr>
                <w:rFonts w:ascii="Arial" w:eastAsia="Arial" w:hAnsi="Arial" w:cs="Arial"/>
                <w:sz w:val="16"/>
                <w:szCs w:val="16"/>
              </w:rPr>
              <w:t>MSK поддерживается только для скоростей передачи данных выше 26 кбод.</w:t>
            </w:r>
          </w:p>
        </w:tc>
      </w:tr>
      <w:tr w:rsidR="001516AB" w14:paraId="0102C49F" w14:textId="77777777">
        <w:trPr>
          <w:trHeight w:val="64"/>
        </w:trPr>
        <w:tc>
          <w:tcPr>
            <w:tcW w:w="480" w:type="dxa"/>
            <w:tcBorders>
              <w:left w:val="single" w:sz="8" w:space="0" w:color="auto"/>
              <w:bottom w:val="single" w:sz="8" w:space="0" w:color="auto"/>
              <w:right w:val="single" w:sz="8" w:space="0" w:color="auto"/>
            </w:tcBorders>
            <w:vAlign w:val="bottom"/>
          </w:tcPr>
          <w:p w14:paraId="16F731A8"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2438C363" w14:textId="77777777" w:rsidR="001516AB" w:rsidRDefault="001516AB">
            <w:pPr>
              <w:rPr>
                <w:sz w:val="5"/>
                <w:szCs w:val="5"/>
              </w:rPr>
            </w:pPr>
          </w:p>
        </w:tc>
        <w:tc>
          <w:tcPr>
            <w:tcW w:w="900" w:type="dxa"/>
            <w:tcBorders>
              <w:bottom w:val="single" w:sz="8" w:space="0" w:color="auto"/>
              <w:right w:val="single" w:sz="8" w:space="0" w:color="auto"/>
            </w:tcBorders>
            <w:vAlign w:val="bottom"/>
          </w:tcPr>
          <w:p w14:paraId="30AC8023" w14:textId="77777777" w:rsidR="001516AB" w:rsidRDefault="001516AB">
            <w:pPr>
              <w:rPr>
                <w:sz w:val="5"/>
                <w:szCs w:val="5"/>
              </w:rPr>
            </w:pPr>
          </w:p>
        </w:tc>
        <w:tc>
          <w:tcPr>
            <w:tcW w:w="580" w:type="dxa"/>
            <w:tcBorders>
              <w:bottom w:val="single" w:sz="8" w:space="0" w:color="auto"/>
              <w:right w:val="single" w:sz="8" w:space="0" w:color="auto"/>
            </w:tcBorders>
            <w:vAlign w:val="bottom"/>
          </w:tcPr>
          <w:p w14:paraId="64BC8A04" w14:textId="77777777" w:rsidR="001516AB" w:rsidRDefault="001516AB">
            <w:pPr>
              <w:rPr>
                <w:sz w:val="5"/>
                <w:szCs w:val="5"/>
              </w:rPr>
            </w:pPr>
          </w:p>
        </w:tc>
        <w:tc>
          <w:tcPr>
            <w:tcW w:w="160" w:type="dxa"/>
            <w:tcBorders>
              <w:bottom w:val="single" w:sz="8" w:space="0" w:color="auto"/>
            </w:tcBorders>
            <w:vAlign w:val="bottom"/>
          </w:tcPr>
          <w:p w14:paraId="3007AA59" w14:textId="77777777" w:rsidR="001516AB" w:rsidRDefault="001516AB">
            <w:pPr>
              <w:rPr>
                <w:sz w:val="5"/>
                <w:szCs w:val="5"/>
              </w:rPr>
            </w:pPr>
          </w:p>
        </w:tc>
        <w:tc>
          <w:tcPr>
            <w:tcW w:w="780" w:type="dxa"/>
            <w:tcBorders>
              <w:bottom w:val="single" w:sz="8" w:space="0" w:color="auto"/>
            </w:tcBorders>
            <w:vAlign w:val="bottom"/>
          </w:tcPr>
          <w:p w14:paraId="311EEB94" w14:textId="77777777" w:rsidR="001516AB" w:rsidRDefault="001516AB">
            <w:pPr>
              <w:rPr>
                <w:sz w:val="5"/>
                <w:szCs w:val="5"/>
              </w:rPr>
            </w:pPr>
          </w:p>
        </w:tc>
        <w:tc>
          <w:tcPr>
            <w:tcW w:w="2980" w:type="dxa"/>
            <w:gridSpan w:val="2"/>
            <w:tcBorders>
              <w:bottom w:val="single" w:sz="8" w:space="0" w:color="auto"/>
            </w:tcBorders>
            <w:vAlign w:val="bottom"/>
          </w:tcPr>
          <w:p w14:paraId="0A405F0A" w14:textId="77777777" w:rsidR="001516AB" w:rsidRDefault="001516AB">
            <w:pPr>
              <w:rPr>
                <w:sz w:val="5"/>
                <w:szCs w:val="5"/>
              </w:rPr>
            </w:pPr>
          </w:p>
        </w:tc>
        <w:tc>
          <w:tcPr>
            <w:tcW w:w="1840" w:type="dxa"/>
            <w:tcBorders>
              <w:bottom w:val="single" w:sz="8" w:space="0" w:color="auto"/>
              <w:right w:val="single" w:sz="8" w:space="0" w:color="auto"/>
            </w:tcBorders>
            <w:vAlign w:val="bottom"/>
          </w:tcPr>
          <w:p w14:paraId="628AC70A" w14:textId="77777777" w:rsidR="001516AB" w:rsidRDefault="001516AB">
            <w:pPr>
              <w:rPr>
                <w:sz w:val="5"/>
                <w:szCs w:val="5"/>
              </w:rPr>
            </w:pPr>
          </w:p>
        </w:tc>
      </w:tr>
      <w:tr w:rsidR="001516AB" w14:paraId="23672248" w14:textId="77777777">
        <w:trPr>
          <w:trHeight w:val="230"/>
        </w:trPr>
        <w:tc>
          <w:tcPr>
            <w:tcW w:w="480" w:type="dxa"/>
            <w:tcBorders>
              <w:left w:val="single" w:sz="8" w:space="0" w:color="auto"/>
              <w:right w:val="single" w:sz="8" w:space="0" w:color="auto"/>
            </w:tcBorders>
            <w:vAlign w:val="bottom"/>
          </w:tcPr>
          <w:p w14:paraId="623DB025" w14:textId="77777777" w:rsidR="001516AB" w:rsidRDefault="0066520C">
            <w:pPr>
              <w:ind w:left="100"/>
              <w:rPr>
                <w:sz w:val="20"/>
                <w:szCs w:val="20"/>
              </w:rPr>
            </w:pPr>
            <w:r>
              <w:rPr>
                <w:rFonts w:ascii="Arial" w:eastAsia="Arial" w:hAnsi="Arial" w:cs="Arial"/>
                <w:sz w:val="16"/>
                <w:szCs w:val="16"/>
              </w:rPr>
              <w:t>3</w:t>
            </w:r>
          </w:p>
        </w:tc>
        <w:tc>
          <w:tcPr>
            <w:tcW w:w="1740" w:type="dxa"/>
            <w:tcBorders>
              <w:right w:val="single" w:sz="8" w:space="0" w:color="auto"/>
            </w:tcBorders>
            <w:vAlign w:val="bottom"/>
          </w:tcPr>
          <w:p w14:paraId="739B77F8" w14:textId="77777777" w:rsidR="001516AB" w:rsidRDefault="0066520C">
            <w:pPr>
              <w:ind w:left="80"/>
              <w:rPr>
                <w:sz w:val="20"/>
                <w:szCs w:val="20"/>
              </w:rPr>
            </w:pPr>
            <w:r>
              <w:rPr>
                <w:rFonts w:ascii="Arial" w:eastAsia="Arial" w:hAnsi="Arial" w:cs="Arial"/>
                <w:sz w:val="16"/>
                <w:szCs w:val="16"/>
              </w:rPr>
              <w:t>МАНЧЕСТЕР_EN</w:t>
            </w:r>
          </w:p>
        </w:tc>
        <w:tc>
          <w:tcPr>
            <w:tcW w:w="900" w:type="dxa"/>
            <w:tcBorders>
              <w:right w:val="single" w:sz="8" w:space="0" w:color="auto"/>
            </w:tcBorders>
            <w:vAlign w:val="bottom"/>
          </w:tcPr>
          <w:p w14:paraId="2E566C6A" w14:textId="77777777" w:rsidR="001516AB" w:rsidRDefault="0066520C">
            <w:pPr>
              <w:ind w:left="100"/>
              <w:rPr>
                <w:sz w:val="20"/>
                <w:szCs w:val="20"/>
              </w:rPr>
            </w:pPr>
            <w:r>
              <w:rPr>
                <w:rFonts w:ascii="Arial" w:eastAsia="Arial" w:hAnsi="Arial" w:cs="Arial"/>
                <w:sz w:val="16"/>
                <w:szCs w:val="16"/>
              </w:rPr>
              <w:t>0</w:t>
            </w:r>
          </w:p>
        </w:tc>
        <w:tc>
          <w:tcPr>
            <w:tcW w:w="580" w:type="dxa"/>
            <w:tcBorders>
              <w:right w:val="single" w:sz="8" w:space="0" w:color="auto"/>
            </w:tcBorders>
            <w:vAlign w:val="bottom"/>
          </w:tcPr>
          <w:p w14:paraId="4489FA25" w14:textId="77777777" w:rsidR="001516AB" w:rsidRDefault="0066520C">
            <w:pPr>
              <w:ind w:left="80"/>
              <w:rPr>
                <w:sz w:val="20"/>
                <w:szCs w:val="20"/>
              </w:rPr>
            </w:pPr>
            <w:r>
              <w:rPr>
                <w:rFonts w:ascii="Arial" w:eastAsia="Arial" w:hAnsi="Arial" w:cs="Arial"/>
                <w:sz w:val="16"/>
                <w:szCs w:val="16"/>
              </w:rPr>
              <w:t>R / W</w:t>
            </w:r>
          </w:p>
        </w:tc>
        <w:tc>
          <w:tcPr>
            <w:tcW w:w="160" w:type="dxa"/>
            <w:vAlign w:val="bottom"/>
          </w:tcPr>
          <w:p w14:paraId="7C4E3CE6" w14:textId="77777777" w:rsidR="001516AB" w:rsidRDefault="001516AB">
            <w:pPr>
              <w:rPr>
                <w:sz w:val="20"/>
                <w:szCs w:val="20"/>
              </w:rPr>
            </w:pPr>
          </w:p>
        </w:tc>
        <w:tc>
          <w:tcPr>
            <w:tcW w:w="5600" w:type="dxa"/>
            <w:gridSpan w:val="4"/>
            <w:tcBorders>
              <w:right w:val="single" w:sz="8" w:space="0" w:color="auto"/>
            </w:tcBorders>
            <w:vAlign w:val="bottom"/>
          </w:tcPr>
          <w:p w14:paraId="60832D21" w14:textId="77777777" w:rsidR="001516AB" w:rsidRDefault="0066520C">
            <w:pPr>
              <w:rPr>
                <w:sz w:val="20"/>
                <w:szCs w:val="20"/>
              </w:rPr>
            </w:pPr>
            <w:r>
              <w:rPr>
                <w:rFonts w:ascii="Arial" w:eastAsia="Arial" w:hAnsi="Arial" w:cs="Arial"/>
                <w:sz w:val="16"/>
                <w:szCs w:val="16"/>
              </w:rPr>
              <w:t xml:space="preserve">Включает </w:t>
            </w:r>
            <w:r>
              <w:rPr>
                <w:rFonts w:ascii="Arial" w:eastAsia="Arial" w:hAnsi="Arial" w:cs="Arial"/>
                <w:sz w:val="16"/>
                <w:szCs w:val="16"/>
              </w:rPr>
              <w:t>манчестерское кодирование / декодирование.</w:t>
            </w:r>
          </w:p>
        </w:tc>
      </w:tr>
      <w:tr w:rsidR="001516AB" w14:paraId="60E4DF65" w14:textId="77777777">
        <w:trPr>
          <w:trHeight w:val="302"/>
        </w:trPr>
        <w:tc>
          <w:tcPr>
            <w:tcW w:w="480" w:type="dxa"/>
            <w:tcBorders>
              <w:left w:val="single" w:sz="8" w:space="0" w:color="auto"/>
              <w:right w:val="single" w:sz="8" w:space="0" w:color="auto"/>
            </w:tcBorders>
            <w:vAlign w:val="bottom"/>
          </w:tcPr>
          <w:p w14:paraId="469AEF16" w14:textId="77777777" w:rsidR="001516AB" w:rsidRDefault="001516AB">
            <w:pPr>
              <w:rPr>
                <w:sz w:val="24"/>
                <w:szCs w:val="24"/>
              </w:rPr>
            </w:pPr>
          </w:p>
        </w:tc>
        <w:tc>
          <w:tcPr>
            <w:tcW w:w="1740" w:type="dxa"/>
            <w:tcBorders>
              <w:right w:val="single" w:sz="8" w:space="0" w:color="auto"/>
            </w:tcBorders>
            <w:vAlign w:val="bottom"/>
          </w:tcPr>
          <w:p w14:paraId="40D2EB0B" w14:textId="77777777" w:rsidR="001516AB" w:rsidRDefault="001516AB">
            <w:pPr>
              <w:rPr>
                <w:sz w:val="24"/>
                <w:szCs w:val="24"/>
              </w:rPr>
            </w:pPr>
          </w:p>
        </w:tc>
        <w:tc>
          <w:tcPr>
            <w:tcW w:w="900" w:type="dxa"/>
            <w:tcBorders>
              <w:right w:val="single" w:sz="8" w:space="0" w:color="auto"/>
            </w:tcBorders>
            <w:vAlign w:val="bottom"/>
          </w:tcPr>
          <w:p w14:paraId="768FECD8" w14:textId="77777777" w:rsidR="001516AB" w:rsidRDefault="001516AB">
            <w:pPr>
              <w:rPr>
                <w:sz w:val="24"/>
                <w:szCs w:val="24"/>
              </w:rPr>
            </w:pPr>
          </w:p>
        </w:tc>
        <w:tc>
          <w:tcPr>
            <w:tcW w:w="580" w:type="dxa"/>
            <w:tcBorders>
              <w:right w:val="single" w:sz="8" w:space="0" w:color="auto"/>
            </w:tcBorders>
            <w:vAlign w:val="bottom"/>
          </w:tcPr>
          <w:p w14:paraId="0A7E113C" w14:textId="77777777" w:rsidR="001516AB" w:rsidRDefault="001516AB">
            <w:pPr>
              <w:rPr>
                <w:sz w:val="24"/>
                <w:szCs w:val="24"/>
              </w:rPr>
            </w:pPr>
          </w:p>
        </w:tc>
        <w:tc>
          <w:tcPr>
            <w:tcW w:w="160" w:type="dxa"/>
            <w:vAlign w:val="bottom"/>
          </w:tcPr>
          <w:p w14:paraId="2167DA87" w14:textId="77777777" w:rsidR="001516AB" w:rsidRDefault="001516AB">
            <w:pPr>
              <w:rPr>
                <w:sz w:val="24"/>
                <w:szCs w:val="24"/>
              </w:rPr>
            </w:pPr>
          </w:p>
        </w:tc>
        <w:tc>
          <w:tcPr>
            <w:tcW w:w="840" w:type="dxa"/>
            <w:gridSpan w:val="2"/>
            <w:vAlign w:val="bottom"/>
          </w:tcPr>
          <w:p w14:paraId="28373B92" w14:textId="77777777" w:rsidR="001516AB" w:rsidRDefault="0066520C">
            <w:pPr>
              <w:rPr>
                <w:sz w:val="20"/>
                <w:szCs w:val="20"/>
              </w:rPr>
            </w:pPr>
            <w:r>
              <w:rPr>
                <w:rFonts w:ascii="Arial" w:eastAsia="Arial" w:hAnsi="Arial" w:cs="Arial"/>
                <w:sz w:val="16"/>
                <w:szCs w:val="16"/>
              </w:rPr>
              <w:t>0 = Отключить</w:t>
            </w:r>
          </w:p>
        </w:tc>
        <w:tc>
          <w:tcPr>
            <w:tcW w:w="2920" w:type="dxa"/>
            <w:vAlign w:val="bottom"/>
          </w:tcPr>
          <w:p w14:paraId="69F5114D" w14:textId="77777777" w:rsidR="001516AB" w:rsidRDefault="001516AB">
            <w:pPr>
              <w:rPr>
                <w:sz w:val="24"/>
                <w:szCs w:val="24"/>
              </w:rPr>
            </w:pPr>
          </w:p>
        </w:tc>
        <w:tc>
          <w:tcPr>
            <w:tcW w:w="1840" w:type="dxa"/>
            <w:tcBorders>
              <w:right w:val="single" w:sz="8" w:space="0" w:color="auto"/>
            </w:tcBorders>
            <w:vAlign w:val="bottom"/>
          </w:tcPr>
          <w:p w14:paraId="79A598D3" w14:textId="77777777" w:rsidR="001516AB" w:rsidRDefault="001516AB">
            <w:pPr>
              <w:rPr>
                <w:sz w:val="24"/>
                <w:szCs w:val="24"/>
              </w:rPr>
            </w:pPr>
          </w:p>
        </w:tc>
      </w:tr>
      <w:tr w:rsidR="001516AB" w14:paraId="1054399B" w14:textId="77777777">
        <w:trPr>
          <w:trHeight w:val="305"/>
        </w:trPr>
        <w:tc>
          <w:tcPr>
            <w:tcW w:w="480" w:type="dxa"/>
            <w:tcBorders>
              <w:left w:val="single" w:sz="8" w:space="0" w:color="auto"/>
              <w:right w:val="single" w:sz="8" w:space="0" w:color="auto"/>
            </w:tcBorders>
            <w:vAlign w:val="bottom"/>
          </w:tcPr>
          <w:p w14:paraId="475B1290" w14:textId="77777777" w:rsidR="001516AB" w:rsidRDefault="001516AB">
            <w:pPr>
              <w:rPr>
                <w:sz w:val="24"/>
                <w:szCs w:val="24"/>
              </w:rPr>
            </w:pPr>
          </w:p>
        </w:tc>
        <w:tc>
          <w:tcPr>
            <w:tcW w:w="1740" w:type="dxa"/>
            <w:tcBorders>
              <w:right w:val="single" w:sz="8" w:space="0" w:color="auto"/>
            </w:tcBorders>
            <w:vAlign w:val="bottom"/>
          </w:tcPr>
          <w:p w14:paraId="0BE3F53C" w14:textId="77777777" w:rsidR="001516AB" w:rsidRDefault="001516AB">
            <w:pPr>
              <w:rPr>
                <w:sz w:val="24"/>
                <w:szCs w:val="24"/>
              </w:rPr>
            </w:pPr>
          </w:p>
        </w:tc>
        <w:tc>
          <w:tcPr>
            <w:tcW w:w="900" w:type="dxa"/>
            <w:tcBorders>
              <w:right w:val="single" w:sz="8" w:space="0" w:color="auto"/>
            </w:tcBorders>
            <w:vAlign w:val="bottom"/>
          </w:tcPr>
          <w:p w14:paraId="4343A6E2" w14:textId="77777777" w:rsidR="001516AB" w:rsidRDefault="001516AB">
            <w:pPr>
              <w:rPr>
                <w:sz w:val="24"/>
                <w:szCs w:val="24"/>
              </w:rPr>
            </w:pPr>
          </w:p>
        </w:tc>
        <w:tc>
          <w:tcPr>
            <w:tcW w:w="580" w:type="dxa"/>
            <w:tcBorders>
              <w:right w:val="single" w:sz="8" w:space="0" w:color="auto"/>
            </w:tcBorders>
            <w:vAlign w:val="bottom"/>
          </w:tcPr>
          <w:p w14:paraId="15660CC3" w14:textId="77777777" w:rsidR="001516AB" w:rsidRDefault="001516AB">
            <w:pPr>
              <w:rPr>
                <w:sz w:val="24"/>
                <w:szCs w:val="24"/>
              </w:rPr>
            </w:pPr>
          </w:p>
        </w:tc>
        <w:tc>
          <w:tcPr>
            <w:tcW w:w="160" w:type="dxa"/>
            <w:vAlign w:val="bottom"/>
          </w:tcPr>
          <w:p w14:paraId="07045475" w14:textId="77777777" w:rsidR="001516AB" w:rsidRDefault="001516AB">
            <w:pPr>
              <w:rPr>
                <w:sz w:val="24"/>
                <w:szCs w:val="24"/>
              </w:rPr>
            </w:pPr>
          </w:p>
        </w:tc>
        <w:tc>
          <w:tcPr>
            <w:tcW w:w="840" w:type="dxa"/>
            <w:gridSpan w:val="2"/>
            <w:vAlign w:val="bottom"/>
          </w:tcPr>
          <w:p w14:paraId="4C28C825" w14:textId="77777777" w:rsidR="001516AB" w:rsidRDefault="0066520C">
            <w:pPr>
              <w:rPr>
                <w:sz w:val="20"/>
                <w:szCs w:val="20"/>
              </w:rPr>
            </w:pPr>
            <w:r>
              <w:rPr>
                <w:rFonts w:ascii="Arial" w:eastAsia="Arial" w:hAnsi="Arial" w:cs="Arial"/>
                <w:sz w:val="16"/>
                <w:szCs w:val="16"/>
              </w:rPr>
              <w:t>1 = Включить</w:t>
            </w:r>
          </w:p>
        </w:tc>
        <w:tc>
          <w:tcPr>
            <w:tcW w:w="2920" w:type="dxa"/>
            <w:vAlign w:val="bottom"/>
          </w:tcPr>
          <w:p w14:paraId="539323C2" w14:textId="77777777" w:rsidR="001516AB" w:rsidRDefault="001516AB">
            <w:pPr>
              <w:rPr>
                <w:sz w:val="24"/>
                <w:szCs w:val="24"/>
              </w:rPr>
            </w:pPr>
          </w:p>
        </w:tc>
        <w:tc>
          <w:tcPr>
            <w:tcW w:w="1840" w:type="dxa"/>
            <w:tcBorders>
              <w:right w:val="single" w:sz="8" w:space="0" w:color="auto"/>
            </w:tcBorders>
            <w:vAlign w:val="bottom"/>
          </w:tcPr>
          <w:p w14:paraId="4ECFAE08" w14:textId="77777777" w:rsidR="001516AB" w:rsidRDefault="001516AB">
            <w:pPr>
              <w:rPr>
                <w:sz w:val="24"/>
                <w:szCs w:val="24"/>
              </w:rPr>
            </w:pPr>
          </w:p>
        </w:tc>
      </w:tr>
      <w:tr w:rsidR="001516AB" w14:paraId="627A2F74" w14:textId="77777777">
        <w:trPr>
          <w:trHeight w:val="66"/>
        </w:trPr>
        <w:tc>
          <w:tcPr>
            <w:tcW w:w="480" w:type="dxa"/>
            <w:tcBorders>
              <w:left w:val="single" w:sz="8" w:space="0" w:color="auto"/>
              <w:bottom w:val="single" w:sz="8" w:space="0" w:color="auto"/>
              <w:right w:val="single" w:sz="8" w:space="0" w:color="auto"/>
            </w:tcBorders>
            <w:vAlign w:val="bottom"/>
          </w:tcPr>
          <w:p w14:paraId="0A32BAD7"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5736812D" w14:textId="77777777" w:rsidR="001516AB" w:rsidRDefault="001516AB">
            <w:pPr>
              <w:rPr>
                <w:sz w:val="5"/>
                <w:szCs w:val="5"/>
              </w:rPr>
            </w:pPr>
          </w:p>
        </w:tc>
        <w:tc>
          <w:tcPr>
            <w:tcW w:w="900" w:type="dxa"/>
            <w:tcBorders>
              <w:bottom w:val="single" w:sz="8" w:space="0" w:color="auto"/>
              <w:right w:val="single" w:sz="8" w:space="0" w:color="auto"/>
            </w:tcBorders>
            <w:vAlign w:val="bottom"/>
          </w:tcPr>
          <w:p w14:paraId="61068897"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2B3029D" w14:textId="77777777" w:rsidR="001516AB" w:rsidRDefault="001516AB">
            <w:pPr>
              <w:rPr>
                <w:sz w:val="5"/>
                <w:szCs w:val="5"/>
              </w:rPr>
            </w:pPr>
          </w:p>
        </w:tc>
        <w:tc>
          <w:tcPr>
            <w:tcW w:w="160" w:type="dxa"/>
            <w:tcBorders>
              <w:bottom w:val="single" w:sz="8" w:space="0" w:color="auto"/>
            </w:tcBorders>
            <w:vAlign w:val="bottom"/>
          </w:tcPr>
          <w:p w14:paraId="3878213E" w14:textId="77777777" w:rsidR="001516AB" w:rsidRDefault="001516AB">
            <w:pPr>
              <w:rPr>
                <w:sz w:val="5"/>
                <w:szCs w:val="5"/>
              </w:rPr>
            </w:pPr>
          </w:p>
        </w:tc>
        <w:tc>
          <w:tcPr>
            <w:tcW w:w="5600" w:type="dxa"/>
            <w:gridSpan w:val="4"/>
            <w:tcBorders>
              <w:bottom w:val="single" w:sz="8" w:space="0" w:color="auto"/>
              <w:right w:val="single" w:sz="8" w:space="0" w:color="auto"/>
            </w:tcBorders>
            <w:vAlign w:val="bottom"/>
          </w:tcPr>
          <w:p w14:paraId="73A02A0D" w14:textId="77777777" w:rsidR="001516AB" w:rsidRDefault="001516AB">
            <w:pPr>
              <w:rPr>
                <w:sz w:val="5"/>
                <w:szCs w:val="5"/>
              </w:rPr>
            </w:pPr>
          </w:p>
        </w:tc>
      </w:tr>
      <w:tr w:rsidR="001516AB" w14:paraId="1E7CD8C6" w14:textId="77777777">
        <w:trPr>
          <w:trHeight w:val="228"/>
        </w:trPr>
        <w:tc>
          <w:tcPr>
            <w:tcW w:w="480" w:type="dxa"/>
            <w:tcBorders>
              <w:left w:val="single" w:sz="8" w:space="0" w:color="auto"/>
              <w:right w:val="single" w:sz="8" w:space="0" w:color="auto"/>
            </w:tcBorders>
            <w:vAlign w:val="bottom"/>
          </w:tcPr>
          <w:p w14:paraId="047B635D" w14:textId="77777777" w:rsidR="001516AB" w:rsidRDefault="0066520C">
            <w:pPr>
              <w:ind w:left="100"/>
              <w:rPr>
                <w:sz w:val="20"/>
                <w:szCs w:val="20"/>
              </w:rPr>
            </w:pPr>
            <w:r>
              <w:rPr>
                <w:rFonts w:ascii="Arial" w:eastAsia="Arial" w:hAnsi="Arial" w:cs="Arial"/>
                <w:sz w:val="16"/>
                <w:szCs w:val="16"/>
              </w:rPr>
              <w:t>2: 0</w:t>
            </w:r>
          </w:p>
        </w:tc>
        <w:tc>
          <w:tcPr>
            <w:tcW w:w="1740" w:type="dxa"/>
            <w:tcBorders>
              <w:right w:val="single" w:sz="8" w:space="0" w:color="auto"/>
            </w:tcBorders>
            <w:vAlign w:val="bottom"/>
          </w:tcPr>
          <w:p w14:paraId="0C9FA1AF" w14:textId="77777777" w:rsidR="001516AB" w:rsidRDefault="0066520C">
            <w:pPr>
              <w:ind w:left="80"/>
              <w:rPr>
                <w:sz w:val="20"/>
                <w:szCs w:val="20"/>
              </w:rPr>
            </w:pPr>
            <w:r>
              <w:rPr>
                <w:rFonts w:ascii="Arial" w:eastAsia="Arial" w:hAnsi="Arial" w:cs="Arial"/>
                <w:sz w:val="16"/>
                <w:szCs w:val="16"/>
              </w:rPr>
              <w:t>SYNC_MODE [2: 0]</w:t>
            </w:r>
          </w:p>
        </w:tc>
        <w:tc>
          <w:tcPr>
            <w:tcW w:w="900" w:type="dxa"/>
            <w:tcBorders>
              <w:right w:val="single" w:sz="8" w:space="0" w:color="auto"/>
            </w:tcBorders>
            <w:vAlign w:val="bottom"/>
          </w:tcPr>
          <w:p w14:paraId="630A6135" w14:textId="77777777" w:rsidR="001516AB" w:rsidRDefault="0066520C">
            <w:pPr>
              <w:ind w:left="100"/>
              <w:rPr>
                <w:sz w:val="20"/>
                <w:szCs w:val="20"/>
              </w:rPr>
            </w:pPr>
            <w:r>
              <w:rPr>
                <w:rFonts w:ascii="Arial" w:eastAsia="Arial" w:hAnsi="Arial" w:cs="Arial"/>
                <w:sz w:val="16"/>
                <w:szCs w:val="16"/>
              </w:rPr>
              <w:t>2 (010)</w:t>
            </w:r>
          </w:p>
        </w:tc>
        <w:tc>
          <w:tcPr>
            <w:tcW w:w="580" w:type="dxa"/>
            <w:tcBorders>
              <w:right w:val="single" w:sz="8" w:space="0" w:color="auto"/>
            </w:tcBorders>
            <w:vAlign w:val="bottom"/>
          </w:tcPr>
          <w:p w14:paraId="204015A8" w14:textId="77777777" w:rsidR="001516AB" w:rsidRDefault="0066520C">
            <w:pPr>
              <w:ind w:left="80"/>
              <w:rPr>
                <w:sz w:val="20"/>
                <w:szCs w:val="20"/>
              </w:rPr>
            </w:pPr>
            <w:r>
              <w:rPr>
                <w:rFonts w:ascii="Arial" w:eastAsia="Arial" w:hAnsi="Arial" w:cs="Arial"/>
                <w:sz w:val="16"/>
                <w:szCs w:val="16"/>
              </w:rPr>
              <w:t>R / W</w:t>
            </w:r>
          </w:p>
        </w:tc>
        <w:tc>
          <w:tcPr>
            <w:tcW w:w="160" w:type="dxa"/>
            <w:vAlign w:val="bottom"/>
          </w:tcPr>
          <w:p w14:paraId="558B9AFB" w14:textId="77777777" w:rsidR="001516AB" w:rsidRDefault="001516AB">
            <w:pPr>
              <w:rPr>
                <w:sz w:val="19"/>
                <w:szCs w:val="19"/>
              </w:rPr>
            </w:pPr>
          </w:p>
        </w:tc>
        <w:tc>
          <w:tcPr>
            <w:tcW w:w="5600" w:type="dxa"/>
            <w:gridSpan w:val="4"/>
            <w:tcBorders>
              <w:right w:val="single" w:sz="8" w:space="0" w:color="auto"/>
            </w:tcBorders>
            <w:vAlign w:val="bottom"/>
          </w:tcPr>
          <w:p w14:paraId="67C57DED" w14:textId="77777777" w:rsidR="001516AB" w:rsidRDefault="0066520C">
            <w:pPr>
              <w:rPr>
                <w:sz w:val="20"/>
                <w:szCs w:val="20"/>
              </w:rPr>
            </w:pPr>
            <w:r>
              <w:rPr>
                <w:rFonts w:ascii="Arial" w:eastAsia="Arial" w:hAnsi="Arial" w:cs="Arial"/>
                <w:sz w:val="16"/>
                <w:szCs w:val="16"/>
              </w:rPr>
              <w:t>Комбинированный режим квалификатора синхронизирующего слова.</w:t>
            </w:r>
          </w:p>
        </w:tc>
      </w:tr>
      <w:tr w:rsidR="001516AB" w14:paraId="0C2352CC" w14:textId="77777777">
        <w:trPr>
          <w:trHeight w:val="302"/>
        </w:trPr>
        <w:tc>
          <w:tcPr>
            <w:tcW w:w="480" w:type="dxa"/>
            <w:tcBorders>
              <w:left w:val="single" w:sz="8" w:space="0" w:color="auto"/>
              <w:right w:val="single" w:sz="8" w:space="0" w:color="auto"/>
            </w:tcBorders>
            <w:vAlign w:val="bottom"/>
          </w:tcPr>
          <w:p w14:paraId="3694D815" w14:textId="77777777" w:rsidR="001516AB" w:rsidRDefault="001516AB">
            <w:pPr>
              <w:rPr>
                <w:sz w:val="24"/>
                <w:szCs w:val="24"/>
              </w:rPr>
            </w:pPr>
          </w:p>
        </w:tc>
        <w:tc>
          <w:tcPr>
            <w:tcW w:w="1740" w:type="dxa"/>
            <w:tcBorders>
              <w:right w:val="single" w:sz="8" w:space="0" w:color="auto"/>
            </w:tcBorders>
            <w:vAlign w:val="bottom"/>
          </w:tcPr>
          <w:p w14:paraId="0732614B" w14:textId="77777777" w:rsidR="001516AB" w:rsidRDefault="001516AB">
            <w:pPr>
              <w:rPr>
                <w:sz w:val="24"/>
                <w:szCs w:val="24"/>
              </w:rPr>
            </w:pPr>
          </w:p>
        </w:tc>
        <w:tc>
          <w:tcPr>
            <w:tcW w:w="900" w:type="dxa"/>
            <w:tcBorders>
              <w:right w:val="single" w:sz="8" w:space="0" w:color="auto"/>
            </w:tcBorders>
            <w:vAlign w:val="bottom"/>
          </w:tcPr>
          <w:p w14:paraId="32CB2E8C" w14:textId="77777777" w:rsidR="001516AB" w:rsidRDefault="001516AB">
            <w:pPr>
              <w:rPr>
                <w:sz w:val="24"/>
                <w:szCs w:val="24"/>
              </w:rPr>
            </w:pPr>
          </w:p>
        </w:tc>
        <w:tc>
          <w:tcPr>
            <w:tcW w:w="580" w:type="dxa"/>
            <w:tcBorders>
              <w:right w:val="single" w:sz="8" w:space="0" w:color="auto"/>
            </w:tcBorders>
            <w:vAlign w:val="bottom"/>
          </w:tcPr>
          <w:p w14:paraId="37C58275" w14:textId="77777777" w:rsidR="001516AB" w:rsidRDefault="001516AB">
            <w:pPr>
              <w:rPr>
                <w:sz w:val="24"/>
                <w:szCs w:val="24"/>
              </w:rPr>
            </w:pPr>
          </w:p>
        </w:tc>
        <w:tc>
          <w:tcPr>
            <w:tcW w:w="160" w:type="dxa"/>
            <w:vAlign w:val="bottom"/>
          </w:tcPr>
          <w:p w14:paraId="2F2A94ED" w14:textId="77777777" w:rsidR="001516AB" w:rsidRDefault="001516AB">
            <w:pPr>
              <w:rPr>
                <w:sz w:val="24"/>
                <w:szCs w:val="24"/>
              </w:rPr>
            </w:pPr>
          </w:p>
        </w:tc>
        <w:tc>
          <w:tcPr>
            <w:tcW w:w="5600" w:type="dxa"/>
            <w:gridSpan w:val="4"/>
            <w:tcBorders>
              <w:right w:val="single" w:sz="8" w:space="0" w:color="auto"/>
            </w:tcBorders>
            <w:vAlign w:val="bottom"/>
          </w:tcPr>
          <w:p w14:paraId="0FA01A72" w14:textId="77777777" w:rsidR="001516AB" w:rsidRDefault="0066520C">
            <w:pPr>
              <w:rPr>
                <w:sz w:val="20"/>
                <w:szCs w:val="20"/>
              </w:rPr>
            </w:pPr>
            <w:r>
              <w:rPr>
                <w:rFonts w:ascii="Arial" w:eastAsia="Arial" w:hAnsi="Arial" w:cs="Arial"/>
                <w:sz w:val="16"/>
                <w:szCs w:val="16"/>
              </w:rPr>
              <w:t xml:space="preserve">Значения 0 (000) и 4 (100) отключают преамбулу и </w:t>
            </w:r>
            <w:r>
              <w:rPr>
                <w:rFonts w:ascii="Arial" w:eastAsia="Arial" w:hAnsi="Arial" w:cs="Arial"/>
                <w:sz w:val="16"/>
                <w:szCs w:val="16"/>
              </w:rPr>
              <w:t>слово синхронизации.</w:t>
            </w:r>
          </w:p>
        </w:tc>
      </w:tr>
      <w:tr w:rsidR="001516AB" w14:paraId="1315AC5D" w14:textId="77777777">
        <w:trPr>
          <w:trHeight w:val="185"/>
        </w:trPr>
        <w:tc>
          <w:tcPr>
            <w:tcW w:w="480" w:type="dxa"/>
            <w:tcBorders>
              <w:left w:val="single" w:sz="8" w:space="0" w:color="auto"/>
              <w:right w:val="single" w:sz="8" w:space="0" w:color="auto"/>
            </w:tcBorders>
            <w:vAlign w:val="bottom"/>
          </w:tcPr>
          <w:p w14:paraId="422C053F" w14:textId="77777777" w:rsidR="001516AB" w:rsidRDefault="001516AB">
            <w:pPr>
              <w:rPr>
                <w:sz w:val="16"/>
                <w:szCs w:val="16"/>
              </w:rPr>
            </w:pPr>
          </w:p>
        </w:tc>
        <w:tc>
          <w:tcPr>
            <w:tcW w:w="1740" w:type="dxa"/>
            <w:tcBorders>
              <w:right w:val="single" w:sz="8" w:space="0" w:color="auto"/>
            </w:tcBorders>
            <w:vAlign w:val="bottom"/>
          </w:tcPr>
          <w:p w14:paraId="2DD21103" w14:textId="77777777" w:rsidR="001516AB" w:rsidRDefault="001516AB">
            <w:pPr>
              <w:rPr>
                <w:sz w:val="16"/>
                <w:szCs w:val="16"/>
              </w:rPr>
            </w:pPr>
          </w:p>
        </w:tc>
        <w:tc>
          <w:tcPr>
            <w:tcW w:w="900" w:type="dxa"/>
            <w:tcBorders>
              <w:right w:val="single" w:sz="8" w:space="0" w:color="auto"/>
            </w:tcBorders>
            <w:vAlign w:val="bottom"/>
          </w:tcPr>
          <w:p w14:paraId="6EE372BC" w14:textId="77777777" w:rsidR="001516AB" w:rsidRDefault="001516AB">
            <w:pPr>
              <w:rPr>
                <w:sz w:val="16"/>
                <w:szCs w:val="16"/>
              </w:rPr>
            </w:pPr>
          </w:p>
        </w:tc>
        <w:tc>
          <w:tcPr>
            <w:tcW w:w="580" w:type="dxa"/>
            <w:tcBorders>
              <w:right w:val="single" w:sz="8" w:space="0" w:color="auto"/>
            </w:tcBorders>
            <w:vAlign w:val="bottom"/>
          </w:tcPr>
          <w:p w14:paraId="26B57D8D" w14:textId="77777777" w:rsidR="001516AB" w:rsidRDefault="001516AB">
            <w:pPr>
              <w:rPr>
                <w:sz w:val="16"/>
                <w:szCs w:val="16"/>
              </w:rPr>
            </w:pPr>
          </w:p>
        </w:tc>
        <w:tc>
          <w:tcPr>
            <w:tcW w:w="160" w:type="dxa"/>
            <w:vAlign w:val="bottom"/>
          </w:tcPr>
          <w:p w14:paraId="1B9E4964" w14:textId="77777777" w:rsidR="001516AB" w:rsidRDefault="001516AB">
            <w:pPr>
              <w:rPr>
                <w:sz w:val="16"/>
                <w:szCs w:val="16"/>
              </w:rPr>
            </w:pPr>
          </w:p>
        </w:tc>
        <w:tc>
          <w:tcPr>
            <w:tcW w:w="5600" w:type="dxa"/>
            <w:gridSpan w:val="4"/>
            <w:tcBorders>
              <w:right w:val="single" w:sz="8" w:space="0" w:color="auto"/>
            </w:tcBorders>
            <w:vAlign w:val="bottom"/>
          </w:tcPr>
          <w:p w14:paraId="22723987" w14:textId="77777777" w:rsidR="001516AB" w:rsidRDefault="0066520C">
            <w:pPr>
              <w:rPr>
                <w:sz w:val="20"/>
                <w:szCs w:val="20"/>
              </w:rPr>
            </w:pPr>
            <w:r>
              <w:rPr>
                <w:rFonts w:ascii="Arial" w:eastAsia="Arial" w:hAnsi="Arial" w:cs="Arial"/>
                <w:sz w:val="16"/>
                <w:szCs w:val="16"/>
              </w:rPr>
              <w:t>передача в TX и обнаружение преамбулы и синхрослова в RX.</w:t>
            </w:r>
          </w:p>
        </w:tc>
      </w:tr>
      <w:tr w:rsidR="001516AB" w14:paraId="40E6573E" w14:textId="77777777">
        <w:trPr>
          <w:trHeight w:val="305"/>
        </w:trPr>
        <w:tc>
          <w:tcPr>
            <w:tcW w:w="480" w:type="dxa"/>
            <w:tcBorders>
              <w:left w:val="single" w:sz="8" w:space="0" w:color="auto"/>
              <w:right w:val="single" w:sz="8" w:space="0" w:color="auto"/>
            </w:tcBorders>
            <w:vAlign w:val="bottom"/>
          </w:tcPr>
          <w:p w14:paraId="418227BA" w14:textId="77777777" w:rsidR="001516AB" w:rsidRDefault="001516AB">
            <w:pPr>
              <w:rPr>
                <w:sz w:val="24"/>
                <w:szCs w:val="24"/>
              </w:rPr>
            </w:pPr>
          </w:p>
        </w:tc>
        <w:tc>
          <w:tcPr>
            <w:tcW w:w="1740" w:type="dxa"/>
            <w:tcBorders>
              <w:right w:val="single" w:sz="8" w:space="0" w:color="auto"/>
            </w:tcBorders>
            <w:vAlign w:val="bottom"/>
          </w:tcPr>
          <w:p w14:paraId="393AF066" w14:textId="77777777" w:rsidR="001516AB" w:rsidRDefault="001516AB">
            <w:pPr>
              <w:rPr>
                <w:sz w:val="24"/>
                <w:szCs w:val="24"/>
              </w:rPr>
            </w:pPr>
          </w:p>
        </w:tc>
        <w:tc>
          <w:tcPr>
            <w:tcW w:w="900" w:type="dxa"/>
            <w:tcBorders>
              <w:right w:val="single" w:sz="8" w:space="0" w:color="auto"/>
            </w:tcBorders>
            <w:vAlign w:val="bottom"/>
          </w:tcPr>
          <w:p w14:paraId="25254D20" w14:textId="77777777" w:rsidR="001516AB" w:rsidRDefault="001516AB">
            <w:pPr>
              <w:rPr>
                <w:sz w:val="24"/>
                <w:szCs w:val="24"/>
              </w:rPr>
            </w:pPr>
          </w:p>
        </w:tc>
        <w:tc>
          <w:tcPr>
            <w:tcW w:w="580" w:type="dxa"/>
            <w:tcBorders>
              <w:right w:val="single" w:sz="8" w:space="0" w:color="auto"/>
            </w:tcBorders>
            <w:vAlign w:val="bottom"/>
          </w:tcPr>
          <w:p w14:paraId="230C96D3" w14:textId="77777777" w:rsidR="001516AB" w:rsidRDefault="001516AB">
            <w:pPr>
              <w:rPr>
                <w:sz w:val="24"/>
                <w:szCs w:val="24"/>
              </w:rPr>
            </w:pPr>
          </w:p>
        </w:tc>
        <w:tc>
          <w:tcPr>
            <w:tcW w:w="160" w:type="dxa"/>
            <w:vAlign w:val="bottom"/>
          </w:tcPr>
          <w:p w14:paraId="3502DA18" w14:textId="77777777" w:rsidR="001516AB" w:rsidRDefault="001516AB">
            <w:pPr>
              <w:rPr>
                <w:sz w:val="24"/>
                <w:szCs w:val="24"/>
              </w:rPr>
            </w:pPr>
          </w:p>
        </w:tc>
        <w:tc>
          <w:tcPr>
            <w:tcW w:w="5600" w:type="dxa"/>
            <w:gridSpan w:val="4"/>
            <w:tcBorders>
              <w:right w:val="single" w:sz="8" w:space="0" w:color="auto"/>
            </w:tcBorders>
            <w:vAlign w:val="bottom"/>
          </w:tcPr>
          <w:p w14:paraId="4975A276" w14:textId="77777777" w:rsidR="001516AB" w:rsidRDefault="0066520C">
            <w:pPr>
              <w:rPr>
                <w:sz w:val="20"/>
                <w:szCs w:val="20"/>
              </w:rPr>
            </w:pPr>
            <w:r>
              <w:rPr>
                <w:rFonts w:ascii="Arial" w:eastAsia="Arial" w:hAnsi="Arial" w:cs="Arial"/>
                <w:sz w:val="16"/>
                <w:szCs w:val="16"/>
              </w:rPr>
              <w:t>Значения 1 (001), 2 (010), 5 (101) и 6 (110) включают 16-битное синхрослово.</w:t>
            </w:r>
          </w:p>
        </w:tc>
      </w:tr>
      <w:tr w:rsidR="001516AB" w14:paraId="1CFAA744" w14:textId="77777777">
        <w:trPr>
          <w:trHeight w:val="183"/>
        </w:trPr>
        <w:tc>
          <w:tcPr>
            <w:tcW w:w="480" w:type="dxa"/>
            <w:tcBorders>
              <w:left w:val="single" w:sz="8" w:space="0" w:color="auto"/>
              <w:right w:val="single" w:sz="8" w:space="0" w:color="auto"/>
            </w:tcBorders>
            <w:vAlign w:val="bottom"/>
          </w:tcPr>
          <w:p w14:paraId="5FADBF36" w14:textId="77777777" w:rsidR="001516AB" w:rsidRDefault="001516AB">
            <w:pPr>
              <w:rPr>
                <w:sz w:val="15"/>
                <w:szCs w:val="15"/>
              </w:rPr>
            </w:pPr>
          </w:p>
        </w:tc>
        <w:tc>
          <w:tcPr>
            <w:tcW w:w="1740" w:type="dxa"/>
            <w:tcBorders>
              <w:right w:val="single" w:sz="8" w:space="0" w:color="auto"/>
            </w:tcBorders>
            <w:vAlign w:val="bottom"/>
          </w:tcPr>
          <w:p w14:paraId="278D64B8" w14:textId="77777777" w:rsidR="001516AB" w:rsidRDefault="001516AB">
            <w:pPr>
              <w:rPr>
                <w:sz w:val="15"/>
                <w:szCs w:val="15"/>
              </w:rPr>
            </w:pPr>
          </w:p>
        </w:tc>
        <w:tc>
          <w:tcPr>
            <w:tcW w:w="900" w:type="dxa"/>
            <w:tcBorders>
              <w:right w:val="single" w:sz="8" w:space="0" w:color="auto"/>
            </w:tcBorders>
            <w:vAlign w:val="bottom"/>
          </w:tcPr>
          <w:p w14:paraId="765DA21C" w14:textId="77777777" w:rsidR="001516AB" w:rsidRDefault="001516AB">
            <w:pPr>
              <w:rPr>
                <w:sz w:val="15"/>
                <w:szCs w:val="15"/>
              </w:rPr>
            </w:pPr>
          </w:p>
        </w:tc>
        <w:tc>
          <w:tcPr>
            <w:tcW w:w="580" w:type="dxa"/>
            <w:tcBorders>
              <w:right w:val="single" w:sz="8" w:space="0" w:color="auto"/>
            </w:tcBorders>
            <w:vAlign w:val="bottom"/>
          </w:tcPr>
          <w:p w14:paraId="01210004" w14:textId="77777777" w:rsidR="001516AB" w:rsidRDefault="001516AB">
            <w:pPr>
              <w:rPr>
                <w:sz w:val="15"/>
                <w:szCs w:val="15"/>
              </w:rPr>
            </w:pPr>
          </w:p>
        </w:tc>
        <w:tc>
          <w:tcPr>
            <w:tcW w:w="160" w:type="dxa"/>
            <w:vAlign w:val="bottom"/>
          </w:tcPr>
          <w:p w14:paraId="6A0A4609" w14:textId="77777777" w:rsidR="001516AB" w:rsidRDefault="001516AB">
            <w:pPr>
              <w:rPr>
                <w:sz w:val="15"/>
                <w:szCs w:val="15"/>
              </w:rPr>
            </w:pPr>
          </w:p>
        </w:tc>
        <w:tc>
          <w:tcPr>
            <w:tcW w:w="5600" w:type="dxa"/>
            <w:gridSpan w:val="4"/>
            <w:tcBorders>
              <w:right w:val="single" w:sz="8" w:space="0" w:color="auto"/>
            </w:tcBorders>
            <w:vAlign w:val="bottom"/>
          </w:tcPr>
          <w:p w14:paraId="272DA409" w14:textId="77777777" w:rsidR="001516AB" w:rsidRDefault="0066520C">
            <w:pPr>
              <w:spacing w:line="183" w:lineRule="exact"/>
              <w:rPr>
                <w:sz w:val="20"/>
                <w:szCs w:val="20"/>
              </w:rPr>
            </w:pPr>
            <w:r>
              <w:rPr>
                <w:rFonts w:ascii="Arial" w:eastAsia="Arial" w:hAnsi="Arial" w:cs="Arial"/>
                <w:sz w:val="16"/>
                <w:szCs w:val="16"/>
              </w:rPr>
              <w:t>передача в TX и обнаружение 16-битного синхрослова в RX. Только 15 из 16 бит</w:t>
            </w:r>
          </w:p>
        </w:tc>
      </w:tr>
      <w:tr w:rsidR="001516AB" w14:paraId="0AEE1263" w14:textId="77777777">
        <w:trPr>
          <w:trHeight w:val="185"/>
        </w:trPr>
        <w:tc>
          <w:tcPr>
            <w:tcW w:w="480" w:type="dxa"/>
            <w:tcBorders>
              <w:left w:val="single" w:sz="8" w:space="0" w:color="auto"/>
              <w:right w:val="single" w:sz="8" w:space="0" w:color="auto"/>
            </w:tcBorders>
            <w:vAlign w:val="bottom"/>
          </w:tcPr>
          <w:p w14:paraId="56EFA5CE" w14:textId="77777777" w:rsidR="001516AB" w:rsidRDefault="001516AB">
            <w:pPr>
              <w:rPr>
                <w:sz w:val="16"/>
                <w:szCs w:val="16"/>
              </w:rPr>
            </w:pPr>
          </w:p>
        </w:tc>
        <w:tc>
          <w:tcPr>
            <w:tcW w:w="1740" w:type="dxa"/>
            <w:tcBorders>
              <w:right w:val="single" w:sz="8" w:space="0" w:color="auto"/>
            </w:tcBorders>
            <w:vAlign w:val="bottom"/>
          </w:tcPr>
          <w:p w14:paraId="42B8C254" w14:textId="77777777" w:rsidR="001516AB" w:rsidRDefault="001516AB">
            <w:pPr>
              <w:rPr>
                <w:sz w:val="16"/>
                <w:szCs w:val="16"/>
              </w:rPr>
            </w:pPr>
          </w:p>
        </w:tc>
        <w:tc>
          <w:tcPr>
            <w:tcW w:w="900" w:type="dxa"/>
            <w:tcBorders>
              <w:right w:val="single" w:sz="8" w:space="0" w:color="auto"/>
            </w:tcBorders>
            <w:vAlign w:val="bottom"/>
          </w:tcPr>
          <w:p w14:paraId="4503D8F9" w14:textId="77777777" w:rsidR="001516AB" w:rsidRDefault="001516AB">
            <w:pPr>
              <w:rPr>
                <w:sz w:val="16"/>
                <w:szCs w:val="16"/>
              </w:rPr>
            </w:pPr>
          </w:p>
        </w:tc>
        <w:tc>
          <w:tcPr>
            <w:tcW w:w="580" w:type="dxa"/>
            <w:tcBorders>
              <w:right w:val="single" w:sz="8" w:space="0" w:color="auto"/>
            </w:tcBorders>
            <w:vAlign w:val="bottom"/>
          </w:tcPr>
          <w:p w14:paraId="3FA794BC" w14:textId="77777777" w:rsidR="001516AB" w:rsidRDefault="001516AB">
            <w:pPr>
              <w:rPr>
                <w:sz w:val="16"/>
                <w:szCs w:val="16"/>
              </w:rPr>
            </w:pPr>
          </w:p>
        </w:tc>
        <w:tc>
          <w:tcPr>
            <w:tcW w:w="160" w:type="dxa"/>
            <w:vAlign w:val="bottom"/>
          </w:tcPr>
          <w:p w14:paraId="1B01C6B1" w14:textId="77777777" w:rsidR="001516AB" w:rsidRDefault="001516AB">
            <w:pPr>
              <w:rPr>
                <w:sz w:val="16"/>
                <w:szCs w:val="16"/>
              </w:rPr>
            </w:pPr>
          </w:p>
        </w:tc>
        <w:tc>
          <w:tcPr>
            <w:tcW w:w="5600" w:type="dxa"/>
            <w:gridSpan w:val="4"/>
            <w:tcBorders>
              <w:right w:val="single" w:sz="8" w:space="0" w:color="auto"/>
            </w:tcBorders>
            <w:vAlign w:val="bottom"/>
          </w:tcPr>
          <w:p w14:paraId="2E303856" w14:textId="77777777" w:rsidR="001516AB" w:rsidRDefault="0066520C">
            <w:pPr>
              <w:rPr>
                <w:sz w:val="20"/>
                <w:szCs w:val="20"/>
              </w:rPr>
            </w:pPr>
            <w:r>
              <w:rPr>
                <w:rFonts w:ascii="Arial" w:eastAsia="Arial" w:hAnsi="Arial" w:cs="Arial"/>
                <w:sz w:val="16"/>
                <w:szCs w:val="16"/>
              </w:rPr>
              <w:t>необходимо совпадать в RX при использовании настройки 1 (001) или 5 (101). Ценности 3 (011)</w:t>
            </w:r>
          </w:p>
        </w:tc>
      </w:tr>
      <w:tr w:rsidR="001516AB" w14:paraId="7F8B7BC9" w14:textId="77777777">
        <w:trPr>
          <w:trHeight w:val="185"/>
        </w:trPr>
        <w:tc>
          <w:tcPr>
            <w:tcW w:w="480" w:type="dxa"/>
            <w:tcBorders>
              <w:left w:val="single" w:sz="8" w:space="0" w:color="auto"/>
              <w:right w:val="single" w:sz="8" w:space="0" w:color="auto"/>
            </w:tcBorders>
            <w:vAlign w:val="bottom"/>
          </w:tcPr>
          <w:p w14:paraId="6A441CF4" w14:textId="77777777" w:rsidR="001516AB" w:rsidRDefault="001516AB">
            <w:pPr>
              <w:rPr>
                <w:sz w:val="16"/>
                <w:szCs w:val="16"/>
              </w:rPr>
            </w:pPr>
          </w:p>
        </w:tc>
        <w:tc>
          <w:tcPr>
            <w:tcW w:w="1740" w:type="dxa"/>
            <w:tcBorders>
              <w:right w:val="single" w:sz="8" w:space="0" w:color="auto"/>
            </w:tcBorders>
            <w:vAlign w:val="bottom"/>
          </w:tcPr>
          <w:p w14:paraId="5217B74C" w14:textId="77777777" w:rsidR="001516AB" w:rsidRDefault="001516AB">
            <w:pPr>
              <w:rPr>
                <w:sz w:val="16"/>
                <w:szCs w:val="16"/>
              </w:rPr>
            </w:pPr>
          </w:p>
        </w:tc>
        <w:tc>
          <w:tcPr>
            <w:tcW w:w="900" w:type="dxa"/>
            <w:tcBorders>
              <w:right w:val="single" w:sz="8" w:space="0" w:color="auto"/>
            </w:tcBorders>
            <w:vAlign w:val="bottom"/>
          </w:tcPr>
          <w:p w14:paraId="72DFC5B5" w14:textId="77777777" w:rsidR="001516AB" w:rsidRDefault="001516AB">
            <w:pPr>
              <w:rPr>
                <w:sz w:val="16"/>
                <w:szCs w:val="16"/>
              </w:rPr>
            </w:pPr>
          </w:p>
        </w:tc>
        <w:tc>
          <w:tcPr>
            <w:tcW w:w="580" w:type="dxa"/>
            <w:tcBorders>
              <w:right w:val="single" w:sz="8" w:space="0" w:color="auto"/>
            </w:tcBorders>
            <w:vAlign w:val="bottom"/>
          </w:tcPr>
          <w:p w14:paraId="0DB0AE90" w14:textId="77777777" w:rsidR="001516AB" w:rsidRDefault="001516AB">
            <w:pPr>
              <w:rPr>
                <w:sz w:val="16"/>
                <w:szCs w:val="16"/>
              </w:rPr>
            </w:pPr>
          </w:p>
        </w:tc>
        <w:tc>
          <w:tcPr>
            <w:tcW w:w="160" w:type="dxa"/>
            <w:vAlign w:val="bottom"/>
          </w:tcPr>
          <w:p w14:paraId="4E257CE3" w14:textId="77777777" w:rsidR="001516AB" w:rsidRDefault="001516AB">
            <w:pPr>
              <w:rPr>
                <w:sz w:val="16"/>
                <w:szCs w:val="16"/>
              </w:rPr>
            </w:pPr>
          </w:p>
        </w:tc>
        <w:tc>
          <w:tcPr>
            <w:tcW w:w="5600" w:type="dxa"/>
            <w:gridSpan w:val="4"/>
            <w:tcBorders>
              <w:right w:val="single" w:sz="8" w:space="0" w:color="auto"/>
            </w:tcBorders>
            <w:vAlign w:val="bottom"/>
          </w:tcPr>
          <w:p w14:paraId="0F35019C" w14:textId="77777777" w:rsidR="001516AB" w:rsidRDefault="0066520C">
            <w:pPr>
              <w:rPr>
                <w:sz w:val="20"/>
                <w:szCs w:val="20"/>
              </w:rPr>
            </w:pPr>
            <w:r>
              <w:rPr>
                <w:rFonts w:ascii="Arial" w:eastAsia="Arial" w:hAnsi="Arial" w:cs="Arial"/>
                <w:sz w:val="16"/>
                <w:szCs w:val="16"/>
              </w:rPr>
              <w:t>и 7 (111) разрешает повторную передачу синхрослова в режиме TX и 32-битную синхронизацию.</w:t>
            </w:r>
          </w:p>
        </w:tc>
      </w:tr>
      <w:tr w:rsidR="001516AB" w14:paraId="23FD1A9B" w14:textId="77777777">
        <w:trPr>
          <w:trHeight w:val="182"/>
        </w:trPr>
        <w:tc>
          <w:tcPr>
            <w:tcW w:w="480" w:type="dxa"/>
            <w:tcBorders>
              <w:left w:val="single" w:sz="8" w:space="0" w:color="auto"/>
              <w:right w:val="single" w:sz="8" w:space="0" w:color="auto"/>
            </w:tcBorders>
            <w:vAlign w:val="bottom"/>
          </w:tcPr>
          <w:p w14:paraId="2518BE1D" w14:textId="77777777" w:rsidR="001516AB" w:rsidRDefault="001516AB">
            <w:pPr>
              <w:rPr>
                <w:sz w:val="15"/>
                <w:szCs w:val="15"/>
              </w:rPr>
            </w:pPr>
          </w:p>
        </w:tc>
        <w:tc>
          <w:tcPr>
            <w:tcW w:w="1740" w:type="dxa"/>
            <w:tcBorders>
              <w:right w:val="single" w:sz="8" w:space="0" w:color="auto"/>
            </w:tcBorders>
            <w:vAlign w:val="bottom"/>
          </w:tcPr>
          <w:p w14:paraId="41422E2F" w14:textId="77777777" w:rsidR="001516AB" w:rsidRDefault="001516AB">
            <w:pPr>
              <w:rPr>
                <w:sz w:val="15"/>
                <w:szCs w:val="15"/>
              </w:rPr>
            </w:pPr>
          </w:p>
        </w:tc>
        <w:tc>
          <w:tcPr>
            <w:tcW w:w="900" w:type="dxa"/>
            <w:tcBorders>
              <w:right w:val="single" w:sz="8" w:space="0" w:color="auto"/>
            </w:tcBorders>
            <w:vAlign w:val="bottom"/>
          </w:tcPr>
          <w:p w14:paraId="22F29E23" w14:textId="77777777" w:rsidR="001516AB" w:rsidRDefault="001516AB">
            <w:pPr>
              <w:rPr>
                <w:sz w:val="15"/>
                <w:szCs w:val="15"/>
              </w:rPr>
            </w:pPr>
          </w:p>
        </w:tc>
        <w:tc>
          <w:tcPr>
            <w:tcW w:w="580" w:type="dxa"/>
            <w:tcBorders>
              <w:right w:val="single" w:sz="8" w:space="0" w:color="auto"/>
            </w:tcBorders>
            <w:vAlign w:val="bottom"/>
          </w:tcPr>
          <w:p w14:paraId="50A96F1E" w14:textId="77777777" w:rsidR="001516AB" w:rsidRDefault="001516AB">
            <w:pPr>
              <w:rPr>
                <w:sz w:val="15"/>
                <w:szCs w:val="15"/>
              </w:rPr>
            </w:pPr>
          </w:p>
        </w:tc>
        <w:tc>
          <w:tcPr>
            <w:tcW w:w="160" w:type="dxa"/>
            <w:vAlign w:val="bottom"/>
          </w:tcPr>
          <w:p w14:paraId="0F18B9E7" w14:textId="77777777" w:rsidR="001516AB" w:rsidRDefault="001516AB">
            <w:pPr>
              <w:rPr>
                <w:sz w:val="15"/>
                <w:szCs w:val="15"/>
              </w:rPr>
            </w:pPr>
          </w:p>
        </w:tc>
        <w:tc>
          <w:tcPr>
            <w:tcW w:w="5600" w:type="dxa"/>
            <w:gridSpan w:val="4"/>
            <w:tcBorders>
              <w:right w:val="single" w:sz="8" w:space="0" w:color="auto"/>
            </w:tcBorders>
            <w:vAlign w:val="bottom"/>
          </w:tcPr>
          <w:p w14:paraId="42A08AE4" w14:textId="77777777" w:rsidR="001516AB" w:rsidRDefault="0066520C">
            <w:pPr>
              <w:spacing w:line="182" w:lineRule="exact"/>
              <w:rPr>
                <w:sz w:val="20"/>
                <w:szCs w:val="20"/>
              </w:rPr>
            </w:pPr>
            <w:r>
              <w:rPr>
                <w:rFonts w:ascii="Arial" w:eastAsia="Arial" w:hAnsi="Arial" w:cs="Arial"/>
                <w:sz w:val="16"/>
                <w:szCs w:val="16"/>
              </w:rPr>
              <w:t xml:space="preserve">обнаружение слов в RX (только 30 из 32 бит должны </w:t>
            </w:r>
            <w:r>
              <w:rPr>
                <w:rFonts w:ascii="Arial" w:eastAsia="Arial" w:hAnsi="Arial" w:cs="Arial"/>
                <w:sz w:val="16"/>
                <w:szCs w:val="16"/>
              </w:rPr>
              <w:t>совпадать).</w:t>
            </w:r>
          </w:p>
        </w:tc>
      </w:tr>
      <w:tr w:rsidR="001516AB" w14:paraId="766F3DCC" w14:textId="77777777">
        <w:trPr>
          <w:trHeight w:val="66"/>
        </w:trPr>
        <w:tc>
          <w:tcPr>
            <w:tcW w:w="480" w:type="dxa"/>
            <w:tcBorders>
              <w:left w:val="single" w:sz="8" w:space="0" w:color="auto"/>
              <w:right w:val="single" w:sz="8" w:space="0" w:color="auto"/>
            </w:tcBorders>
            <w:vAlign w:val="bottom"/>
          </w:tcPr>
          <w:p w14:paraId="3FF2749D" w14:textId="77777777" w:rsidR="001516AB" w:rsidRDefault="001516AB">
            <w:pPr>
              <w:rPr>
                <w:sz w:val="5"/>
                <w:szCs w:val="5"/>
              </w:rPr>
            </w:pPr>
          </w:p>
        </w:tc>
        <w:tc>
          <w:tcPr>
            <w:tcW w:w="1740" w:type="dxa"/>
            <w:tcBorders>
              <w:right w:val="single" w:sz="8" w:space="0" w:color="auto"/>
            </w:tcBorders>
            <w:vAlign w:val="bottom"/>
          </w:tcPr>
          <w:p w14:paraId="53708FBD" w14:textId="77777777" w:rsidR="001516AB" w:rsidRDefault="001516AB">
            <w:pPr>
              <w:rPr>
                <w:sz w:val="5"/>
                <w:szCs w:val="5"/>
              </w:rPr>
            </w:pPr>
          </w:p>
        </w:tc>
        <w:tc>
          <w:tcPr>
            <w:tcW w:w="900" w:type="dxa"/>
            <w:tcBorders>
              <w:right w:val="single" w:sz="8" w:space="0" w:color="auto"/>
            </w:tcBorders>
            <w:vAlign w:val="bottom"/>
          </w:tcPr>
          <w:p w14:paraId="2047244C" w14:textId="77777777" w:rsidR="001516AB" w:rsidRDefault="001516AB">
            <w:pPr>
              <w:rPr>
                <w:sz w:val="5"/>
                <w:szCs w:val="5"/>
              </w:rPr>
            </w:pPr>
          </w:p>
        </w:tc>
        <w:tc>
          <w:tcPr>
            <w:tcW w:w="580" w:type="dxa"/>
            <w:tcBorders>
              <w:right w:val="single" w:sz="8" w:space="0" w:color="auto"/>
            </w:tcBorders>
            <w:vAlign w:val="bottom"/>
          </w:tcPr>
          <w:p w14:paraId="64483AE5" w14:textId="77777777" w:rsidR="001516AB" w:rsidRDefault="001516AB">
            <w:pPr>
              <w:rPr>
                <w:sz w:val="5"/>
                <w:szCs w:val="5"/>
              </w:rPr>
            </w:pPr>
          </w:p>
        </w:tc>
        <w:tc>
          <w:tcPr>
            <w:tcW w:w="160" w:type="dxa"/>
            <w:vAlign w:val="bottom"/>
          </w:tcPr>
          <w:p w14:paraId="42084160" w14:textId="77777777" w:rsidR="001516AB" w:rsidRDefault="001516AB">
            <w:pPr>
              <w:rPr>
                <w:sz w:val="5"/>
                <w:szCs w:val="5"/>
              </w:rPr>
            </w:pPr>
          </w:p>
        </w:tc>
        <w:tc>
          <w:tcPr>
            <w:tcW w:w="780" w:type="dxa"/>
            <w:vAlign w:val="bottom"/>
          </w:tcPr>
          <w:p w14:paraId="51C0E614" w14:textId="77777777" w:rsidR="001516AB" w:rsidRDefault="001516AB">
            <w:pPr>
              <w:rPr>
                <w:sz w:val="5"/>
                <w:szCs w:val="5"/>
              </w:rPr>
            </w:pPr>
          </w:p>
        </w:tc>
        <w:tc>
          <w:tcPr>
            <w:tcW w:w="60" w:type="dxa"/>
            <w:vAlign w:val="bottom"/>
          </w:tcPr>
          <w:p w14:paraId="70475DD0" w14:textId="77777777" w:rsidR="001516AB" w:rsidRDefault="001516AB">
            <w:pPr>
              <w:rPr>
                <w:sz w:val="5"/>
                <w:szCs w:val="5"/>
              </w:rPr>
            </w:pPr>
          </w:p>
        </w:tc>
        <w:tc>
          <w:tcPr>
            <w:tcW w:w="2920" w:type="dxa"/>
            <w:vAlign w:val="bottom"/>
          </w:tcPr>
          <w:p w14:paraId="7CE6D883" w14:textId="77777777" w:rsidR="001516AB" w:rsidRDefault="001516AB">
            <w:pPr>
              <w:rPr>
                <w:sz w:val="5"/>
                <w:szCs w:val="5"/>
              </w:rPr>
            </w:pPr>
          </w:p>
        </w:tc>
        <w:tc>
          <w:tcPr>
            <w:tcW w:w="1840" w:type="dxa"/>
            <w:tcBorders>
              <w:right w:val="single" w:sz="8" w:space="0" w:color="auto"/>
            </w:tcBorders>
            <w:vAlign w:val="bottom"/>
          </w:tcPr>
          <w:p w14:paraId="3F0D25C8" w14:textId="77777777" w:rsidR="001516AB" w:rsidRDefault="001516AB">
            <w:pPr>
              <w:rPr>
                <w:sz w:val="5"/>
                <w:szCs w:val="5"/>
              </w:rPr>
            </w:pPr>
          </w:p>
        </w:tc>
      </w:tr>
      <w:tr w:rsidR="001516AB" w14:paraId="53C7B9D6" w14:textId="77777777">
        <w:trPr>
          <w:trHeight w:val="228"/>
        </w:trPr>
        <w:tc>
          <w:tcPr>
            <w:tcW w:w="480" w:type="dxa"/>
            <w:tcBorders>
              <w:left w:val="single" w:sz="8" w:space="0" w:color="auto"/>
              <w:right w:val="single" w:sz="8" w:space="0" w:color="auto"/>
            </w:tcBorders>
            <w:vAlign w:val="bottom"/>
          </w:tcPr>
          <w:p w14:paraId="24A2BAA4" w14:textId="77777777" w:rsidR="001516AB" w:rsidRDefault="001516AB">
            <w:pPr>
              <w:rPr>
                <w:sz w:val="19"/>
                <w:szCs w:val="19"/>
              </w:rPr>
            </w:pPr>
          </w:p>
        </w:tc>
        <w:tc>
          <w:tcPr>
            <w:tcW w:w="1740" w:type="dxa"/>
            <w:tcBorders>
              <w:right w:val="single" w:sz="8" w:space="0" w:color="auto"/>
            </w:tcBorders>
            <w:vAlign w:val="bottom"/>
          </w:tcPr>
          <w:p w14:paraId="11DEDF0D" w14:textId="77777777" w:rsidR="001516AB" w:rsidRDefault="001516AB">
            <w:pPr>
              <w:rPr>
                <w:sz w:val="19"/>
                <w:szCs w:val="19"/>
              </w:rPr>
            </w:pPr>
          </w:p>
        </w:tc>
        <w:tc>
          <w:tcPr>
            <w:tcW w:w="900" w:type="dxa"/>
            <w:tcBorders>
              <w:right w:val="single" w:sz="8" w:space="0" w:color="auto"/>
            </w:tcBorders>
            <w:vAlign w:val="bottom"/>
          </w:tcPr>
          <w:p w14:paraId="2E1FB56A" w14:textId="77777777" w:rsidR="001516AB" w:rsidRDefault="001516AB">
            <w:pPr>
              <w:rPr>
                <w:sz w:val="19"/>
                <w:szCs w:val="19"/>
              </w:rPr>
            </w:pPr>
          </w:p>
        </w:tc>
        <w:tc>
          <w:tcPr>
            <w:tcW w:w="580" w:type="dxa"/>
            <w:tcBorders>
              <w:right w:val="single" w:sz="8" w:space="0" w:color="auto"/>
            </w:tcBorders>
            <w:vAlign w:val="bottom"/>
          </w:tcPr>
          <w:p w14:paraId="117F661F" w14:textId="77777777" w:rsidR="001516AB" w:rsidRDefault="001516AB">
            <w:pPr>
              <w:rPr>
                <w:sz w:val="19"/>
                <w:szCs w:val="19"/>
              </w:rPr>
            </w:pPr>
          </w:p>
        </w:tc>
        <w:tc>
          <w:tcPr>
            <w:tcW w:w="160" w:type="dxa"/>
            <w:tcBorders>
              <w:right w:val="single" w:sz="8" w:space="0" w:color="auto"/>
            </w:tcBorders>
            <w:vAlign w:val="bottom"/>
          </w:tcPr>
          <w:p w14:paraId="5F7D7918" w14:textId="77777777" w:rsidR="001516AB" w:rsidRDefault="001516AB">
            <w:pPr>
              <w:rPr>
                <w:sz w:val="19"/>
                <w:szCs w:val="19"/>
              </w:rPr>
            </w:pPr>
          </w:p>
        </w:tc>
        <w:tc>
          <w:tcPr>
            <w:tcW w:w="780" w:type="dxa"/>
            <w:tcBorders>
              <w:top w:val="single" w:sz="8" w:space="0" w:color="auto"/>
              <w:right w:val="single" w:sz="8" w:space="0" w:color="auto"/>
            </w:tcBorders>
            <w:vAlign w:val="bottom"/>
          </w:tcPr>
          <w:p w14:paraId="6B9B72A5" w14:textId="77777777" w:rsidR="001516AB" w:rsidRDefault="0066520C">
            <w:pPr>
              <w:ind w:left="60"/>
              <w:rPr>
                <w:sz w:val="20"/>
                <w:szCs w:val="20"/>
              </w:rPr>
            </w:pPr>
            <w:r>
              <w:rPr>
                <w:rFonts w:ascii="Arial" w:eastAsia="Arial" w:hAnsi="Arial" w:cs="Arial"/>
                <w:sz w:val="16"/>
                <w:szCs w:val="16"/>
              </w:rPr>
              <w:t>Параметр</w:t>
            </w:r>
          </w:p>
        </w:tc>
        <w:tc>
          <w:tcPr>
            <w:tcW w:w="60" w:type="dxa"/>
            <w:tcBorders>
              <w:top w:val="single" w:sz="8" w:space="0" w:color="auto"/>
            </w:tcBorders>
            <w:vAlign w:val="bottom"/>
          </w:tcPr>
          <w:p w14:paraId="458A177B" w14:textId="77777777" w:rsidR="001516AB" w:rsidRDefault="001516AB">
            <w:pPr>
              <w:rPr>
                <w:sz w:val="19"/>
                <w:szCs w:val="19"/>
              </w:rPr>
            </w:pPr>
          </w:p>
        </w:tc>
        <w:tc>
          <w:tcPr>
            <w:tcW w:w="2920" w:type="dxa"/>
            <w:tcBorders>
              <w:top w:val="single" w:sz="8" w:space="0" w:color="auto"/>
              <w:right w:val="single" w:sz="8" w:space="0" w:color="auto"/>
            </w:tcBorders>
            <w:vAlign w:val="bottom"/>
          </w:tcPr>
          <w:p w14:paraId="5DB3A71E" w14:textId="77777777" w:rsidR="001516AB" w:rsidRDefault="0066520C">
            <w:pPr>
              <w:rPr>
                <w:sz w:val="20"/>
                <w:szCs w:val="20"/>
              </w:rPr>
            </w:pPr>
            <w:r>
              <w:rPr>
                <w:rFonts w:ascii="Arial" w:eastAsia="Arial" w:hAnsi="Arial" w:cs="Arial"/>
                <w:sz w:val="16"/>
                <w:szCs w:val="16"/>
              </w:rPr>
              <w:t>Режим квалификатора синхронизирующего слова</w:t>
            </w:r>
          </w:p>
        </w:tc>
        <w:tc>
          <w:tcPr>
            <w:tcW w:w="1840" w:type="dxa"/>
            <w:tcBorders>
              <w:right w:val="single" w:sz="8" w:space="0" w:color="auto"/>
            </w:tcBorders>
            <w:vAlign w:val="bottom"/>
          </w:tcPr>
          <w:p w14:paraId="501F1725" w14:textId="77777777" w:rsidR="001516AB" w:rsidRDefault="001516AB">
            <w:pPr>
              <w:rPr>
                <w:sz w:val="19"/>
                <w:szCs w:val="19"/>
              </w:rPr>
            </w:pPr>
          </w:p>
        </w:tc>
      </w:tr>
      <w:tr w:rsidR="001516AB" w14:paraId="4C9599D7" w14:textId="77777777">
        <w:trPr>
          <w:trHeight w:val="66"/>
        </w:trPr>
        <w:tc>
          <w:tcPr>
            <w:tcW w:w="480" w:type="dxa"/>
            <w:tcBorders>
              <w:left w:val="single" w:sz="8" w:space="0" w:color="auto"/>
              <w:right w:val="single" w:sz="8" w:space="0" w:color="auto"/>
            </w:tcBorders>
            <w:vAlign w:val="bottom"/>
          </w:tcPr>
          <w:p w14:paraId="303126F4" w14:textId="77777777" w:rsidR="001516AB" w:rsidRDefault="001516AB">
            <w:pPr>
              <w:rPr>
                <w:sz w:val="5"/>
                <w:szCs w:val="5"/>
              </w:rPr>
            </w:pPr>
          </w:p>
        </w:tc>
        <w:tc>
          <w:tcPr>
            <w:tcW w:w="1740" w:type="dxa"/>
            <w:tcBorders>
              <w:right w:val="single" w:sz="8" w:space="0" w:color="auto"/>
            </w:tcBorders>
            <w:vAlign w:val="bottom"/>
          </w:tcPr>
          <w:p w14:paraId="68B01ACE" w14:textId="77777777" w:rsidR="001516AB" w:rsidRDefault="001516AB">
            <w:pPr>
              <w:rPr>
                <w:sz w:val="5"/>
                <w:szCs w:val="5"/>
              </w:rPr>
            </w:pPr>
          </w:p>
        </w:tc>
        <w:tc>
          <w:tcPr>
            <w:tcW w:w="900" w:type="dxa"/>
            <w:tcBorders>
              <w:right w:val="single" w:sz="8" w:space="0" w:color="auto"/>
            </w:tcBorders>
            <w:vAlign w:val="bottom"/>
          </w:tcPr>
          <w:p w14:paraId="47014B92" w14:textId="77777777" w:rsidR="001516AB" w:rsidRDefault="001516AB">
            <w:pPr>
              <w:rPr>
                <w:sz w:val="5"/>
                <w:szCs w:val="5"/>
              </w:rPr>
            </w:pPr>
          </w:p>
        </w:tc>
        <w:tc>
          <w:tcPr>
            <w:tcW w:w="580" w:type="dxa"/>
            <w:tcBorders>
              <w:right w:val="single" w:sz="8" w:space="0" w:color="auto"/>
            </w:tcBorders>
            <w:vAlign w:val="bottom"/>
          </w:tcPr>
          <w:p w14:paraId="17BCE7C0" w14:textId="77777777" w:rsidR="001516AB" w:rsidRDefault="001516AB">
            <w:pPr>
              <w:rPr>
                <w:sz w:val="5"/>
                <w:szCs w:val="5"/>
              </w:rPr>
            </w:pPr>
          </w:p>
        </w:tc>
        <w:tc>
          <w:tcPr>
            <w:tcW w:w="160" w:type="dxa"/>
            <w:tcBorders>
              <w:right w:val="single" w:sz="8" w:space="0" w:color="auto"/>
            </w:tcBorders>
            <w:vAlign w:val="bottom"/>
          </w:tcPr>
          <w:p w14:paraId="45135DB5" w14:textId="77777777" w:rsidR="001516AB" w:rsidRDefault="001516AB">
            <w:pPr>
              <w:rPr>
                <w:sz w:val="5"/>
                <w:szCs w:val="5"/>
              </w:rPr>
            </w:pPr>
          </w:p>
        </w:tc>
        <w:tc>
          <w:tcPr>
            <w:tcW w:w="780" w:type="dxa"/>
            <w:tcBorders>
              <w:bottom w:val="single" w:sz="8" w:space="0" w:color="auto"/>
              <w:right w:val="single" w:sz="8" w:space="0" w:color="auto"/>
            </w:tcBorders>
            <w:vAlign w:val="bottom"/>
          </w:tcPr>
          <w:p w14:paraId="12FEC1FF" w14:textId="77777777" w:rsidR="001516AB" w:rsidRDefault="001516AB">
            <w:pPr>
              <w:rPr>
                <w:sz w:val="5"/>
                <w:szCs w:val="5"/>
              </w:rPr>
            </w:pPr>
          </w:p>
        </w:tc>
        <w:tc>
          <w:tcPr>
            <w:tcW w:w="60" w:type="dxa"/>
            <w:tcBorders>
              <w:bottom w:val="single" w:sz="8" w:space="0" w:color="auto"/>
            </w:tcBorders>
            <w:vAlign w:val="bottom"/>
          </w:tcPr>
          <w:p w14:paraId="526513ED" w14:textId="77777777" w:rsidR="001516AB" w:rsidRDefault="001516AB">
            <w:pPr>
              <w:rPr>
                <w:sz w:val="5"/>
                <w:szCs w:val="5"/>
              </w:rPr>
            </w:pPr>
          </w:p>
        </w:tc>
        <w:tc>
          <w:tcPr>
            <w:tcW w:w="2920" w:type="dxa"/>
            <w:tcBorders>
              <w:bottom w:val="single" w:sz="8" w:space="0" w:color="auto"/>
              <w:right w:val="single" w:sz="8" w:space="0" w:color="auto"/>
            </w:tcBorders>
            <w:vAlign w:val="bottom"/>
          </w:tcPr>
          <w:p w14:paraId="0ABA3F19" w14:textId="77777777" w:rsidR="001516AB" w:rsidRDefault="001516AB">
            <w:pPr>
              <w:rPr>
                <w:sz w:val="5"/>
                <w:szCs w:val="5"/>
              </w:rPr>
            </w:pPr>
          </w:p>
        </w:tc>
        <w:tc>
          <w:tcPr>
            <w:tcW w:w="1840" w:type="dxa"/>
            <w:tcBorders>
              <w:right w:val="single" w:sz="8" w:space="0" w:color="auto"/>
            </w:tcBorders>
            <w:vAlign w:val="bottom"/>
          </w:tcPr>
          <w:p w14:paraId="261346F3" w14:textId="77777777" w:rsidR="001516AB" w:rsidRDefault="001516AB">
            <w:pPr>
              <w:rPr>
                <w:sz w:val="5"/>
                <w:szCs w:val="5"/>
              </w:rPr>
            </w:pPr>
          </w:p>
        </w:tc>
      </w:tr>
      <w:tr w:rsidR="001516AB" w14:paraId="74EF2D26" w14:textId="77777777">
        <w:trPr>
          <w:trHeight w:val="228"/>
        </w:trPr>
        <w:tc>
          <w:tcPr>
            <w:tcW w:w="480" w:type="dxa"/>
            <w:tcBorders>
              <w:left w:val="single" w:sz="8" w:space="0" w:color="auto"/>
              <w:right w:val="single" w:sz="8" w:space="0" w:color="auto"/>
            </w:tcBorders>
            <w:vAlign w:val="bottom"/>
          </w:tcPr>
          <w:p w14:paraId="223BA479" w14:textId="77777777" w:rsidR="001516AB" w:rsidRDefault="001516AB">
            <w:pPr>
              <w:rPr>
                <w:sz w:val="19"/>
                <w:szCs w:val="19"/>
              </w:rPr>
            </w:pPr>
          </w:p>
        </w:tc>
        <w:tc>
          <w:tcPr>
            <w:tcW w:w="1740" w:type="dxa"/>
            <w:tcBorders>
              <w:right w:val="single" w:sz="8" w:space="0" w:color="auto"/>
            </w:tcBorders>
            <w:vAlign w:val="bottom"/>
          </w:tcPr>
          <w:p w14:paraId="652187DA" w14:textId="77777777" w:rsidR="001516AB" w:rsidRDefault="001516AB">
            <w:pPr>
              <w:rPr>
                <w:sz w:val="19"/>
                <w:szCs w:val="19"/>
              </w:rPr>
            </w:pPr>
          </w:p>
        </w:tc>
        <w:tc>
          <w:tcPr>
            <w:tcW w:w="900" w:type="dxa"/>
            <w:tcBorders>
              <w:right w:val="single" w:sz="8" w:space="0" w:color="auto"/>
            </w:tcBorders>
            <w:vAlign w:val="bottom"/>
          </w:tcPr>
          <w:p w14:paraId="5265A47D" w14:textId="77777777" w:rsidR="001516AB" w:rsidRDefault="001516AB">
            <w:pPr>
              <w:rPr>
                <w:sz w:val="19"/>
                <w:szCs w:val="19"/>
              </w:rPr>
            </w:pPr>
          </w:p>
        </w:tc>
        <w:tc>
          <w:tcPr>
            <w:tcW w:w="580" w:type="dxa"/>
            <w:tcBorders>
              <w:right w:val="single" w:sz="8" w:space="0" w:color="auto"/>
            </w:tcBorders>
            <w:vAlign w:val="bottom"/>
          </w:tcPr>
          <w:p w14:paraId="206437A3" w14:textId="77777777" w:rsidR="001516AB" w:rsidRDefault="001516AB">
            <w:pPr>
              <w:rPr>
                <w:sz w:val="19"/>
                <w:szCs w:val="19"/>
              </w:rPr>
            </w:pPr>
          </w:p>
        </w:tc>
        <w:tc>
          <w:tcPr>
            <w:tcW w:w="160" w:type="dxa"/>
            <w:tcBorders>
              <w:right w:val="single" w:sz="8" w:space="0" w:color="auto"/>
            </w:tcBorders>
            <w:vAlign w:val="bottom"/>
          </w:tcPr>
          <w:p w14:paraId="3FB73517" w14:textId="77777777" w:rsidR="001516AB" w:rsidRDefault="001516AB">
            <w:pPr>
              <w:rPr>
                <w:sz w:val="19"/>
                <w:szCs w:val="19"/>
              </w:rPr>
            </w:pPr>
          </w:p>
        </w:tc>
        <w:tc>
          <w:tcPr>
            <w:tcW w:w="780" w:type="dxa"/>
            <w:tcBorders>
              <w:right w:val="single" w:sz="8" w:space="0" w:color="auto"/>
            </w:tcBorders>
            <w:vAlign w:val="bottom"/>
          </w:tcPr>
          <w:p w14:paraId="727C9B21" w14:textId="77777777" w:rsidR="001516AB" w:rsidRDefault="0066520C">
            <w:pPr>
              <w:ind w:left="60"/>
              <w:rPr>
                <w:sz w:val="20"/>
                <w:szCs w:val="20"/>
              </w:rPr>
            </w:pPr>
            <w:r>
              <w:rPr>
                <w:rFonts w:ascii="Arial" w:eastAsia="Arial" w:hAnsi="Arial" w:cs="Arial"/>
                <w:sz w:val="16"/>
                <w:szCs w:val="16"/>
              </w:rPr>
              <w:t>0 (000)</w:t>
            </w:r>
          </w:p>
        </w:tc>
        <w:tc>
          <w:tcPr>
            <w:tcW w:w="60" w:type="dxa"/>
            <w:vAlign w:val="bottom"/>
          </w:tcPr>
          <w:p w14:paraId="315830C8" w14:textId="77777777" w:rsidR="001516AB" w:rsidRDefault="001516AB">
            <w:pPr>
              <w:rPr>
                <w:sz w:val="19"/>
                <w:szCs w:val="19"/>
              </w:rPr>
            </w:pPr>
          </w:p>
        </w:tc>
        <w:tc>
          <w:tcPr>
            <w:tcW w:w="2920" w:type="dxa"/>
            <w:tcBorders>
              <w:right w:val="single" w:sz="8" w:space="0" w:color="auto"/>
            </w:tcBorders>
            <w:vAlign w:val="bottom"/>
          </w:tcPr>
          <w:p w14:paraId="1F5442CC" w14:textId="77777777" w:rsidR="001516AB" w:rsidRDefault="0066520C">
            <w:pPr>
              <w:rPr>
                <w:sz w:val="20"/>
                <w:szCs w:val="20"/>
              </w:rPr>
            </w:pPr>
            <w:r>
              <w:rPr>
                <w:rFonts w:ascii="Arial" w:eastAsia="Arial" w:hAnsi="Arial" w:cs="Arial"/>
                <w:sz w:val="16"/>
                <w:szCs w:val="16"/>
              </w:rPr>
              <w:t>Без преамбулы / синхронизации</w:t>
            </w:r>
          </w:p>
        </w:tc>
        <w:tc>
          <w:tcPr>
            <w:tcW w:w="1840" w:type="dxa"/>
            <w:tcBorders>
              <w:right w:val="single" w:sz="8" w:space="0" w:color="auto"/>
            </w:tcBorders>
            <w:vAlign w:val="bottom"/>
          </w:tcPr>
          <w:p w14:paraId="7E93534A" w14:textId="77777777" w:rsidR="001516AB" w:rsidRDefault="001516AB">
            <w:pPr>
              <w:rPr>
                <w:sz w:val="19"/>
                <w:szCs w:val="19"/>
              </w:rPr>
            </w:pPr>
          </w:p>
        </w:tc>
      </w:tr>
      <w:tr w:rsidR="001516AB" w14:paraId="22A6C2BF" w14:textId="77777777">
        <w:trPr>
          <w:trHeight w:val="305"/>
        </w:trPr>
        <w:tc>
          <w:tcPr>
            <w:tcW w:w="480" w:type="dxa"/>
            <w:tcBorders>
              <w:left w:val="single" w:sz="8" w:space="0" w:color="auto"/>
              <w:right w:val="single" w:sz="8" w:space="0" w:color="auto"/>
            </w:tcBorders>
            <w:vAlign w:val="bottom"/>
          </w:tcPr>
          <w:p w14:paraId="16A400F8" w14:textId="77777777" w:rsidR="001516AB" w:rsidRDefault="001516AB">
            <w:pPr>
              <w:rPr>
                <w:sz w:val="24"/>
                <w:szCs w:val="24"/>
              </w:rPr>
            </w:pPr>
          </w:p>
        </w:tc>
        <w:tc>
          <w:tcPr>
            <w:tcW w:w="1740" w:type="dxa"/>
            <w:tcBorders>
              <w:right w:val="single" w:sz="8" w:space="0" w:color="auto"/>
            </w:tcBorders>
            <w:vAlign w:val="bottom"/>
          </w:tcPr>
          <w:p w14:paraId="2CC5EECE" w14:textId="77777777" w:rsidR="001516AB" w:rsidRDefault="001516AB">
            <w:pPr>
              <w:rPr>
                <w:sz w:val="24"/>
                <w:szCs w:val="24"/>
              </w:rPr>
            </w:pPr>
          </w:p>
        </w:tc>
        <w:tc>
          <w:tcPr>
            <w:tcW w:w="900" w:type="dxa"/>
            <w:tcBorders>
              <w:right w:val="single" w:sz="8" w:space="0" w:color="auto"/>
            </w:tcBorders>
            <w:vAlign w:val="bottom"/>
          </w:tcPr>
          <w:p w14:paraId="40671DF7" w14:textId="77777777" w:rsidR="001516AB" w:rsidRDefault="001516AB">
            <w:pPr>
              <w:rPr>
                <w:sz w:val="24"/>
                <w:szCs w:val="24"/>
              </w:rPr>
            </w:pPr>
          </w:p>
        </w:tc>
        <w:tc>
          <w:tcPr>
            <w:tcW w:w="580" w:type="dxa"/>
            <w:tcBorders>
              <w:right w:val="single" w:sz="8" w:space="0" w:color="auto"/>
            </w:tcBorders>
            <w:vAlign w:val="bottom"/>
          </w:tcPr>
          <w:p w14:paraId="4EF5715C" w14:textId="77777777" w:rsidR="001516AB" w:rsidRDefault="001516AB">
            <w:pPr>
              <w:rPr>
                <w:sz w:val="24"/>
                <w:szCs w:val="24"/>
              </w:rPr>
            </w:pPr>
          </w:p>
        </w:tc>
        <w:tc>
          <w:tcPr>
            <w:tcW w:w="160" w:type="dxa"/>
            <w:tcBorders>
              <w:right w:val="single" w:sz="8" w:space="0" w:color="auto"/>
            </w:tcBorders>
            <w:vAlign w:val="bottom"/>
          </w:tcPr>
          <w:p w14:paraId="390AAE17" w14:textId="77777777" w:rsidR="001516AB" w:rsidRDefault="001516AB">
            <w:pPr>
              <w:rPr>
                <w:sz w:val="24"/>
                <w:szCs w:val="24"/>
              </w:rPr>
            </w:pPr>
          </w:p>
        </w:tc>
        <w:tc>
          <w:tcPr>
            <w:tcW w:w="780" w:type="dxa"/>
            <w:tcBorders>
              <w:right w:val="single" w:sz="8" w:space="0" w:color="auto"/>
            </w:tcBorders>
            <w:vAlign w:val="bottom"/>
          </w:tcPr>
          <w:p w14:paraId="69C56FC3" w14:textId="77777777" w:rsidR="001516AB" w:rsidRDefault="0066520C">
            <w:pPr>
              <w:ind w:left="60"/>
              <w:rPr>
                <w:sz w:val="20"/>
                <w:szCs w:val="20"/>
              </w:rPr>
            </w:pPr>
            <w:r>
              <w:rPr>
                <w:rFonts w:ascii="Arial" w:eastAsia="Arial" w:hAnsi="Arial" w:cs="Arial"/>
                <w:sz w:val="16"/>
                <w:szCs w:val="16"/>
              </w:rPr>
              <w:t>1 (001)</w:t>
            </w:r>
          </w:p>
        </w:tc>
        <w:tc>
          <w:tcPr>
            <w:tcW w:w="60" w:type="dxa"/>
            <w:vAlign w:val="bottom"/>
          </w:tcPr>
          <w:p w14:paraId="565D69A6" w14:textId="77777777" w:rsidR="001516AB" w:rsidRDefault="001516AB">
            <w:pPr>
              <w:rPr>
                <w:sz w:val="24"/>
                <w:szCs w:val="24"/>
              </w:rPr>
            </w:pPr>
          </w:p>
        </w:tc>
        <w:tc>
          <w:tcPr>
            <w:tcW w:w="2920" w:type="dxa"/>
            <w:tcBorders>
              <w:right w:val="single" w:sz="8" w:space="0" w:color="auto"/>
            </w:tcBorders>
            <w:vAlign w:val="bottom"/>
          </w:tcPr>
          <w:p w14:paraId="58AAEF07" w14:textId="77777777" w:rsidR="001516AB" w:rsidRDefault="0066520C">
            <w:pPr>
              <w:rPr>
                <w:sz w:val="20"/>
                <w:szCs w:val="20"/>
              </w:rPr>
            </w:pPr>
            <w:r>
              <w:rPr>
                <w:rFonts w:ascii="Arial" w:eastAsia="Arial" w:hAnsi="Arial" w:cs="Arial"/>
                <w:sz w:val="16"/>
                <w:szCs w:val="16"/>
              </w:rPr>
              <w:t>Обнаружено 15/16 битов синхронизирующего слова</w:t>
            </w:r>
          </w:p>
        </w:tc>
        <w:tc>
          <w:tcPr>
            <w:tcW w:w="1840" w:type="dxa"/>
            <w:tcBorders>
              <w:right w:val="single" w:sz="8" w:space="0" w:color="auto"/>
            </w:tcBorders>
            <w:vAlign w:val="bottom"/>
          </w:tcPr>
          <w:p w14:paraId="30A0C4B3" w14:textId="77777777" w:rsidR="001516AB" w:rsidRDefault="001516AB">
            <w:pPr>
              <w:rPr>
                <w:sz w:val="24"/>
                <w:szCs w:val="24"/>
              </w:rPr>
            </w:pPr>
          </w:p>
        </w:tc>
      </w:tr>
      <w:tr w:rsidR="001516AB" w14:paraId="797AED62" w14:textId="77777777">
        <w:trPr>
          <w:trHeight w:val="302"/>
        </w:trPr>
        <w:tc>
          <w:tcPr>
            <w:tcW w:w="480" w:type="dxa"/>
            <w:tcBorders>
              <w:left w:val="single" w:sz="8" w:space="0" w:color="auto"/>
              <w:right w:val="single" w:sz="8" w:space="0" w:color="auto"/>
            </w:tcBorders>
            <w:vAlign w:val="bottom"/>
          </w:tcPr>
          <w:p w14:paraId="7289EA4E" w14:textId="77777777" w:rsidR="001516AB" w:rsidRDefault="001516AB">
            <w:pPr>
              <w:rPr>
                <w:sz w:val="24"/>
                <w:szCs w:val="24"/>
              </w:rPr>
            </w:pPr>
          </w:p>
        </w:tc>
        <w:tc>
          <w:tcPr>
            <w:tcW w:w="1740" w:type="dxa"/>
            <w:tcBorders>
              <w:right w:val="single" w:sz="8" w:space="0" w:color="auto"/>
            </w:tcBorders>
            <w:vAlign w:val="bottom"/>
          </w:tcPr>
          <w:p w14:paraId="2FEEB922" w14:textId="77777777" w:rsidR="001516AB" w:rsidRDefault="001516AB">
            <w:pPr>
              <w:rPr>
                <w:sz w:val="24"/>
                <w:szCs w:val="24"/>
              </w:rPr>
            </w:pPr>
          </w:p>
        </w:tc>
        <w:tc>
          <w:tcPr>
            <w:tcW w:w="900" w:type="dxa"/>
            <w:tcBorders>
              <w:right w:val="single" w:sz="8" w:space="0" w:color="auto"/>
            </w:tcBorders>
            <w:vAlign w:val="bottom"/>
          </w:tcPr>
          <w:p w14:paraId="74411E7F" w14:textId="77777777" w:rsidR="001516AB" w:rsidRDefault="001516AB">
            <w:pPr>
              <w:rPr>
                <w:sz w:val="24"/>
                <w:szCs w:val="24"/>
              </w:rPr>
            </w:pPr>
          </w:p>
        </w:tc>
        <w:tc>
          <w:tcPr>
            <w:tcW w:w="580" w:type="dxa"/>
            <w:tcBorders>
              <w:right w:val="single" w:sz="8" w:space="0" w:color="auto"/>
            </w:tcBorders>
            <w:vAlign w:val="bottom"/>
          </w:tcPr>
          <w:p w14:paraId="013BE37B" w14:textId="77777777" w:rsidR="001516AB" w:rsidRDefault="001516AB">
            <w:pPr>
              <w:rPr>
                <w:sz w:val="24"/>
                <w:szCs w:val="24"/>
              </w:rPr>
            </w:pPr>
          </w:p>
        </w:tc>
        <w:tc>
          <w:tcPr>
            <w:tcW w:w="160" w:type="dxa"/>
            <w:tcBorders>
              <w:right w:val="single" w:sz="8" w:space="0" w:color="auto"/>
            </w:tcBorders>
            <w:vAlign w:val="bottom"/>
          </w:tcPr>
          <w:p w14:paraId="7192842D" w14:textId="77777777" w:rsidR="001516AB" w:rsidRDefault="001516AB">
            <w:pPr>
              <w:rPr>
                <w:sz w:val="24"/>
                <w:szCs w:val="24"/>
              </w:rPr>
            </w:pPr>
          </w:p>
        </w:tc>
        <w:tc>
          <w:tcPr>
            <w:tcW w:w="780" w:type="dxa"/>
            <w:tcBorders>
              <w:right w:val="single" w:sz="8" w:space="0" w:color="auto"/>
            </w:tcBorders>
            <w:vAlign w:val="bottom"/>
          </w:tcPr>
          <w:p w14:paraId="1CE5AFC8" w14:textId="77777777" w:rsidR="001516AB" w:rsidRDefault="0066520C">
            <w:pPr>
              <w:ind w:left="60"/>
              <w:rPr>
                <w:sz w:val="20"/>
                <w:szCs w:val="20"/>
              </w:rPr>
            </w:pPr>
            <w:r>
              <w:rPr>
                <w:rFonts w:ascii="Arial" w:eastAsia="Arial" w:hAnsi="Arial" w:cs="Arial"/>
                <w:sz w:val="16"/>
                <w:szCs w:val="16"/>
              </w:rPr>
              <w:t>2 (010)</w:t>
            </w:r>
          </w:p>
        </w:tc>
        <w:tc>
          <w:tcPr>
            <w:tcW w:w="60" w:type="dxa"/>
            <w:vAlign w:val="bottom"/>
          </w:tcPr>
          <w:p w14:paraId="32954D38" w14:textId="77777777" w:rsidR="001516AB" w:rsidRDefault="001516AB">
            <w:pPr>
              <w:rPr>
                <w:sz w:val="24"/>
                <w:szCs w:val="24"/>
              </w:rPr>
            </w:pPr>
          </w:p>
        </w:tc>
        <w:tc>
          <w:tcPr>
            <w:tcW w:w="2920" w:type="dxa"/>
            <w:tcBorders>
              <w:right w:val="single" w:sz="8" w:space="0" w:color="auto"/>
            </w:tcBorders>
            <w:vAlign w:val="bottom"/>
          </w:tcPr>
          <w:p w14:paraId="24C034B6" w14:textId="77777777" w:rsidR="001516AB" w:rsidRDefault="0066520C">
            <w:pPr>
              <w:rPr>
                <w:sz w:val="20"/>
                <w:szCs w:val="20"/>
              </w:rPr>
            </w:pPr>
            <w:r>
              <w:rPr>
                <w:rFonts w:ascii="Arial" w:eastAsia="Arial" w:hAnsi="Arial" w:cs="Arial"/>
                <w:sz w:val="16"/>
                <w:szCs w:val="16"/>
              </w:rPr>
              <w:t xml:space="preserve">Обнаружено 16/16 битов </w:t>
            </w:r>
            <w:r>
              <w:rPr>
                <w:rFonts w:ascii="Arial" w:eastAsia="Arial" w:hAnsi="Arial" w:cs="Arial"/>
                <w:sz w:val="16"/>
                <w:szCs w:val="16"/>
              </w:rPr>
              <w:t>синхронизирующего слова</w:t>
            </w:r>
          </w:p>
        </w:tc>
        <w:tc>
          <w:tcPr>
            <w:tcW w:w="1840" w:type="dxa"/>
            <w:tcBorders>
              <w:right w:val="single" w:sz="8" w:space="0" w:color="auto"/>
            </w:tcBorders>
            <w:vAlign w:val="bottom"/>
          </w:tcPr>
          <w:p w14:paraId="7CB2FC03" w14:textId="77777777" w:rsidR="001516AB" w:rsidRDefault="001516AB">
            <w:pPr>
              <w:rPr>
                <w:sz w:val="24"/>
                <w:szCs w:val="24"/>
              </w:rPr>
            </w:pPr>
          </w:p>
        </w:tc>
      </w:tr>
      <w:tr w:rsidR="001516AB" w14:paraId="42836080" w14:textId="77777777">
        <w:trPr>
          <w:trHeight w:val="305"/>
        </w:trPr>
        <w:tc>
          <w:tcPr>
            <w:tcW w:w="480" w:type="dxa"/>
            <w:tcBorders>
              <w:left w:val="single" w:sz="8" w:space="0" w:color="auto"/>
              <w:right w:val="single" w:sz="8" w:space="0" w:color="auto"/>
            </w:tcBorders>
            <w:vAlign w:val="bottom"/>
          </w:tcPr>
          <w:p w14:paraId="7BF1B0D3" w14:textId="77777777" w:rsidR="001516AB" w:rsidRDefault="001516AB">
            <w:pPr>
              <w:rPr>
                <w:sz w:val="24"/>
                <w:szCs w:val="24"/>
              </w:rPr>
            </w:pPr>
          </w:p>
        </w:tc>
        <w:tc>
          <w:tcPr>
            <w:tcW w:w="1740" w:type="dxa"/>
            <w:tcBorders>
              <w:right w:val="single" w:sz="8" w:space="0" w:color="auto"/>
            </w:tcBorders>
            <w:vAlign w:val="bottom"/>
          </w:tcPr>
          <w:p w14:paraId="021981F9" w14:textId="77777777" w:rsidR="001516AB" w:rsidRDefault="001516AB">
            <w:pPr>
              <w:rPr>
                <w:sz w:val="24"/>
                <w:szCs w:val="24"/>
              </w:rPr>
            </w:pPr>
          </w:p>
        </w:tc>
        <w:tc>
          <w:tcPr>
            <w:tcW w:w="900" w:type="dxa"/>
            <w:tcBorders>
              <w:right w:val="single" w:sz="8" w:space="0" w:color="auto"/>
            </w:tcBorders>
            <w:vAlign w:val="bottom"/>
          </w:tcPr>
          <w:p w14:paraId="279BCF8D" w14:textId="77777777" w:rsidR="001516AB" w:rsidRDefault="001516AB">
            <w:pPr>
              <w:rPr>
                <w:sz w:val="24"/>
                <w:szCs w:val="24"/>
              </w:rPr>
            </w:pPr>
          </w:p>
        </w:tc>
        <w:tc>
          <w:tcPr>
            <w:tcW w:w="580" w:type="dxa"/>
            <w:tcBorders>
              <w:right w:val="single" w:sz="8" w:space="0" w:color="auto"/>
            </w:tcBorders>
            <w:vAlign w:val="bottom"/>
          </w:tcPr>
          <w:p w14:paraId="1F762081" w14:textId="77777777" w:rsidR="001516AB" w:rsidRDefault="001516AB">
            <w:pPr>
              <w:rPr>
                <w:sz w:val="24"/>
                <w:szCs w:val="24"/>
              </w:rPr>
            </w:pPr>
          </w:p>
        </w:tc>
        <w:tc>
          <w:tcPr>
            <w:tcW w:w="160" w:type="dxa"/>
            <w:tcBorders>
              <w:right w:val="single" w:sz="8" w:space="0" w:color="auto"/>
            </w:tcBorders>
            <w:vAlign w:val="bottom"/>
          </w:tcPr>
          <w:p w14:paraId="11C9BBE6" w14:textId="77777777" w:rsidR="001516AB" w:rsidRDefault="001516AB">
            <w:pPr>
              <w:rPr>
                <w:sz w:val="24"/>
                <w:szCs w:val="24"/>
              </w:rPr>
            </w:pPr>
          </w:p>
        </w:tc>
        <w:tc>
          <w:tcPr>
            <w:tcW w:w="780" w:type="dxa"/>
            <w:tcBorders>
              <w:right w:val="single" w:sz="8" w:space="0" w:color="auto"/>
            </w:tcBorders>
            <w:vAlign w:val="bottom"/>
          </w:tcPr>
          <w:p w14:paraId="033A2187" w14:textId="77777777" w:rsidR="001516AB" w:rsidRDefault="0066520C">
            <w:pPr>
              <w:ind w:left="60"/>
              <w:rPr>
                <w:sz w:val="20"/>
                <w:szCs w:val="20"/>
              </w:rPr>
            </w:pPr>
            <w:r>
              <w:rPr>
                <w:rFonts w:ascii="Arial" w:eastAsia="Arial" w:hAnsi="Arial" w:cs="Arial"/>
                <w:sz w:val="16"/>
                <w:szCs w:val="16"/>
              </w:rPr>
              <w:t>3 (011)</w:t>
            </w:r>
          </w:p>
        </w:tc>
        <w:tc>
          <w:tcPr>
            <w:tcW w:w="60" w:type="dxa"/>
            <w:vAlign w:val="bottom"/>
          </w:tcPr>
          <w:p w14:paraId="6824E9A5" w14:textId="77777777" w:rsidR="001516AB" w:rsidRDefault="001516AB">
            <w:pPr>
              <w:rPr>
                <w:sz w:val="24"/>
                <w:szCs w:val="24"/>
              </w:rPr>
            </w:pPr>
          </w:p>
        </w:tc>
        <w:tc>
          <w:tcPr>
            <w:tcW w:w="2920" w:type="dxa"/>
            <w:tcBorders>
              <w:right w:val="single" w:sz="8" w:space="0" w:color="auto"/>
            </w:tcBorders>
            <w:vAlign w:val="bottom"/>
          </w:tcPr>
          <w:p w14:paraId="6B244239" w14:textId="77777777" w:rsidR="001516AB" w:rsidRDefault="0066520C">
            <w:pPr>
              <w:rPr>
                <w:sz w:val="20"/>
                <w:szCs w:val="20"/>
              </w:rPr>
            </w:pPr>
            <w:r>
              <w:rPr>
                <w:rFonts w:ascii="Arial" w:eastAsia="Arial" w:hAnsi="Arial" w:cs="Arial"/>
                <w:sz w:val="16"/>
                <w:szCs w:val="16"/>
              </w:rPr>
              <w:t>Обнаружено 30/32 бит слова синхронизации</w:t>
            </w:r>
          </w:p>
        </w:tc>
        <w:tc>
          <w:tcPr>
            <w:tcW w:w="1840" w:type="dxa"/>
            <w:tcBorders>
              <w:right w:val="single" w:sz="8" w:space="0" w:color="auto"/>
            </w:tcBorders>
            <w:vAlign w:val="bottom"/>
          </w:tcPr>
          <w:p w14:paraId="690D6909" w14:textId="77777777" w:rsidR="001516AB" w:rsidRDefault="001516AB">
            <w:pPr>
              <w:rPr>
                <w:sz w:val="24"/>
                <w:szCs w:val="24"/>
              </w:rPr>
            </w:pPr>
          </w:p>
        </w:tc>
      </w:tr>
      <w:tr w:rsidR="001516AB" w14:paraId="4C3BF302" w14:textId="77777777">
        <w:trPr>
          <w:trHeight w:val="305"/>
        </w:trPr>
        <w:tc>
          <w:tcPr>
            <w:tcW w:w="480" w:type="dxa"/>
            <w:tcBorders>
              <w:left w:val="single" w:sz="8" w:space="0" w:color="auto"/>
              <w:right w:val="single" w:sz="8" w:space="0" w:color="auto"/>
            </w:tcBorders>
            <w:vAlign w:val="bottom"/>
          </w:tcPr>
          <w:p w14:paraId="4519ED5C" w14:textId="77777777" w:rsidR="001516AB" w:rsidRDefault="001516AB">
            <w:pPr>
              <w:rPr>
                <w:sz w:val="24"/>
                <w:szCs w:val="24"/>
              </w:rPr>
            </w:pPr>
          </w:p>
        </w:tc>
        <w:tc>
          <w:tcPr>
            <w:tcW w:w="1740" w:type="dxa"/>
            <w:tcBorders>
              <w:right w:val="single" w:sz="8" w:space="0" w:color="auto"/>
            </w:tcBorders>
            <w:vAlign w:val="bottom"/>
          </w:tcPr>
          <w:p w14:paraId="0EB3BA9E" w14:textId="77777777" w:rsidR="001516AB" w:rsidRDefault="001516AB">
            <w:pPr>
              <w:rPr>
                <w:sz w:val="24"/>
                <w:szCs w:val="24"/>
              </w:rPr>
            </w:pPr>
          </w:p>
        </w:tc>
        <w:tc>
          <w:tcPr>
            <w:tcW w:w="900" w:type="dxa"/>
            <w:tcBorders>
              <w:right w:val="single" w:sz="8" w:space="0" w:color="auto"/>
            </w:tcBorders>
            <w:vAlign w:val="bottom"/>
          </w:tcPr>
          <w:p w14:paraId="200AEADC" w14:textId="77777777" w:rsidR="001516AB" w:rsidRDefault="001516AB">
            <w:pPr>
              <w:rPr>
                <w:sz w:val="24"/>
                <w:szCs w:val="24"/>
              </w:rPr>
            </w:pPr>
          </w:p>
        </w:tc>
        <w:tc>
          <w:tcPr>
            <w:tcW w:w="580" w:type="dxa"/>
            <w:tcBorders>
              <w:right w:val="single" w:sz="8" w:space="0" w:color="auto"/>
            </w:tcBorders>
            <w:vAlign w:val="bottom"/>
          </w:tcPr>
          <w:p w14:paraId="5DE0BAE2" w14:textId="77777777" w:rsidR="001516AB" w:rsidRDefault="001516AB">
            <w:pPr>
              <w:rPr>
                <w:sz w:val="24"/>
                <w:szCs w:val="24"/>
              </w:rPr>
            </w:pPr>
          </w:p>
        </w:tc>
        <w:tc>
          <w:tcPr>
            <w:tcW w:w="160" w:type="dxa"/>
            <w:tcBorders>
              <w:right w:val="single" w:sz="8" w:space="0" w:color="auto"/>
            </w:tcBorders>
            <w:vAlign w:val="bottom"/>
          </w:tcPr>
          <w:p w14:paraId="116E5C73" w14:textId="77777777" w:rsidR="001516AB" w:rsidRDefault="001516AB">
            <w:pPr>
              <w:rPr>
                <w:sz w:val="24"/>
                <w:szCs w:val="24"/>
              </w:rPr>
            </w:pPr>
          </w:p>
        </w:tc>
        <w:tc>
          <w:tcPr>
            <w:tcW w:w="780" w:type="dxa"/>
            <w:tcBorders>
              <w:right w:val="single" w:sz="8" w:space="0" w:color="auto"/>
            </w:tcBorders>
            <w:vAlign w:val="bottom"/>
          </w:tcPr>
          <w:p w14:paraId="51DD7447" w14:textId="77777777" w:rsidR="001516AB" w:rsidRDefault="0066520C">
            <w:pPr>
              <w:ind w:left="60"/>
              <w:rPr>
                <w:sz w:val="20"/>
                <w:szCs w:val="20"/>
              </w:rPr>
            </w:pPr>
            <w:r>
              <w:rPr>
                <w:rFonts w:ascii="Arial" w:eastAsia="Arial" w:hAnsi="Arial" w:cs="Arial"/>
                <w:sz w:val="16"/>
                <w:szCs w:val="16"/>
              </w:rPr>
              <w:t>4 (100)</w:t>
            </w:r>
          </w:p>
        </w:tc>
        <w:tc>
          <w:tcPr>
            <w:tcW w:w="60" w:type="dxa"/>
            <w:vAlign w:val="bottom"/>
          </w:tcPr>
          <w:p w14:paraId="37C2B317" w14:textId="77777777" w:rsidR="001516AB" w:rsidRDefault="001516AB">
            <w:pPr>
              <w:rPr>
                <w:sz w:val="24"/>
                <w:szCs w:val="24"/>
              </w:rPr>
            </w:pPr>
          </w:p>
        </w:tc>
        <w:tc>
          <w:tcPr>
            <w:tcW w:w="2920" w:type="dxa"/>
            <w:tcBorders>
              <w:right w:val="single" w:sz="8" w:space="0" w:color="auto"/>
            </w:tcBorders>
            <w:vAlign w:val="bottom"/>
          </w:tcPr>
          <w:p w14:paraId="435D5764" w14:textId="77777777" w:rsidR="001516AB" w:rsidRDefault="0066520C">
            <w:pPr>
              <w:rPr>
                <w:sz w:val="20"/>
                <w:szCs w:val="20"/>
              </w:rPr>
            </w:pPr>
            <w:r>
              <w:rPr>
                <w:rFonts w:ascii="Arial" w:eastAsia="Arial" w:hAnsi="Arial" w:cs="Arial"/>
                <w:sz w:val="16"/>
                <w:szCs w:val="16"/>
              </w:rPr>
              <w:t>Без преамбулы / синхронизации, несущей</w:t>
            </w:r>
          </w:p>
        </w:tc>
        <w:tc>
          <w:tcPr>
            <w:tcW w:w="1840" w:type="dxa"/>
            <w:tcBorders>
              <w:right w:val="single" w:sz="8" w:space="0" w:color="auto"/>
            </w:tcBorders>
            <w:vAlign w:val="bottom"/>
          </w:tcPr>
          <w:p w14:paraId="6EEE6F97" w14:textId="77777777" w:rsidR="001516AB" w:rsidRDefault="001516AB">
            <w:pPr>
              <w:rPr>
                <w:sz w:val="24"/>
                <w:szCs w:val="24"/>
              </w:rPr>
            </w:pPr>
          </w:p>
        </w:tc>
      </w:tr>
      <w:tr w:rsidR="001516AB" w14:paraId="2AD99061" w14:textId="77777777">
        <w:trPr>
          <w:trHeight w:val="182"/>
        </w:trPr>
        <w:tc>
          <w:tcPr>
            <w:tcW w:w="480" w:type="dxa"/>
            <w:tcBorders>
              <w:left w:val="single" w:sz="8" w:space="0" w:color="auto"/>
              <w:right w:val="single" w:sz="8" w:space="0" w:color="auto"/>
            </w:tcBorders>
            <w:vAlign w:val="bottom"/>
          </w:tcPr>
          <w:p w14:paraId="32E67702" w14:textId="77777777" w:rsidR="001516AB" w:rsidRDefault="001516AB">
            <w:pPr>
              <w:rPr>
                <w:sz w:val="15"/>
                <w:szCs w:val="15"/>
              </w:rPr>
            </w:pPr>
          </w:p>
        </w:tc>
        <w:tc>
          <w:tcPr>
            <w:tcW w:w="1740" w:type="dxa"/>
            <w:tcBorders>
              <w:right w:val="single" w:sz="8" w:space="0" w:color="auto"/>
            </w:tcBorders>
            <w:vAlign w:val="bottom"/>
          </w:tcPr>
          <w:p w14:paraId="4E70550D" w14:textId="77777777" w:rsidR="001516AB" w:rsidRDefault="001516AB">
            <w:pPr>
              <w:rPr>
                <w:sz w:val="15"/>
                <w:szCs w:val="15"/>
              </w:rPr>
            </w:pPr>
          </w:p>
        </w:tc>
        <w:tc>
          <w:tcPr>
            <w:tcW w:w="900" w:type="dxa"/>
            <w:tcBorders>
              <w:right w:val="single" w:sz="8" w:space="0" w:color="auto"/>
            </w:tcBorders>
            <w:vAlign w:val="bottom"/>
          </w:tcPr>
          <w:p w14:paraId="467BBEF2" w14:textId="77777777" w:rsidR="001516AB" w:rsidRDefault="001516AB">
            <w:pPr>
              <w:rPr>
                <w:sz w:val="15"/>
                <w:szCs w:val="15"/>
              </w:rPr>
            </w:pPr>
          </w:p>
        </w:tc>
        <w:tc>
          <w:tcPr>
            <w:tcW w:w="580" w:type="dxa"/>
            <w:tcBorders>
              <w:right w:val="single" w:sz="8" w:space="0" w:color="auto"/>
            </w:tcBorders>
            <w:vAlign w:val="bottom"/>
          </w:tcPr>
          <w:p w14:paraId="145920FC" w14:textId="77777777" w:rsidR="001516AB" w:rsidRDefault="001516AB">
            <w:pPr>
              <w:rPr>
                <w:sz w:val="15"/>
                <w:szCs w:val="15"/>
              </w:rPr>
            </w:pPr>
          </w:p>
        </w:tc>
        <w:tc>
          <w:tcPr>
            <w:tcW w:w="160" w:type="dxa"/>
            <w:tcBorders>
              <w:right w:val="single" w:sz="8" w:space="0" w:color="auto"/>
            </w:tcBorders>
            <w:vAlign w:val="bottom"/>
          </w:tcPr>
          <w:p w14:paraId="3A531992" w14:textId="77777777" w:rsidR="001516AB" w:rsidRDefault="001516AB">
            <w:pPr>
              <w:rPr>
                <w:sz w:val="15"/>
                <w:szCs w:val="15"/>
              </w:rPr>
            </w:pPr>
          </w:p>
        </w:tc>
        <w:tc>
          <w:tcPr>
            <w:tcW w:w="780" w:type="dxa"/>
            <w:tcBorders>
              <w:right w:val="single" w:sz="8" w:space="0" w:color="auto"/>
            </w:tcBorders>
            <w:vAlign w:val="bottom"/>
          </w:tcPr>
          <w:p w14:paraId="2108CE75" w14:textId="77777777" w:rsidR="001516AB" w:rsidRDefault="001516AB">
            <w:pPr>
              <w:rPr>
                <w:sz w:val="15"/>
                <w:szCs w:val="15"/>
              </w:rPr>
            </w:pPr>
          </w:p>
        </w:tc>
        <w:tc>
          <w:tcPr>
            <w:tcW w:w="60" w:type="dxa"/>
            <w:vAlign w:val="bottom"/>
          </w:tcPr>
          <w:p w14:paraId="69E51EDD" w14:textId="77777777" w:rsidR="001516AB" w:rsidRDefault="001516AB">
            <w:pPr>
              <w:rPr>
                <w:sz w:val="15"/>
                <w:szCs w:val="15"/>
              </w:rPr>
            </w:pPr>
          </w:p>
        </w:tc>
        <w:tc>
          <w:tcPr>
            <w:tcW w:w="2920" w:type="dxa"/>
            <w:tcBorders>
              <w:right w:val="single" w:sz="8" w:space="0" w:color="auto"/>
            </w:tcBorders>
            <w:vAlign w:val="bottom"/>
          </w:tcPr>
          <w:p w14:paraId="15DE059D" w14:textId="77777777" w:rsidR="001516AB" w:rsidRDefault="0066520C">
            <w:pPr>
              <w:spacing w:line="182" w:lineRule="exact"/>
              <w:rPr>
                <w:sz w:val="20"/>
                <w:szCs w:val="20"/>
              </w:rPr>
            </w:pPr>
            <w:r>
              <w:rPr>
                <w:rFonts w:ascii="Arial" w:eastAsia="Arial" w:hAnsi="Arial" w:cs="Arial"/>
                <w:sz w:val="16"/>
                <w:szCs w:val="16"/>
              </w:rPr>
              <w:t>выше порога</w:t>
            </w:r>
          </w:p>
        </w:tc>
        <w:tc>
          <w:tcPr>
            <w:tcW w:w="1840" w:type="dxa"/>
            <w:tcBorders>
              <w:right w:val="single" w:sz="8" w:space="0" w:color="auto"/>
            </w:tcBorders>
            <w:vAlign w:val="bottom"/>
          </w:tcPr>
          <w:p w14:paraId="018A1F25" w14:textId="77777777" w:rsidR="001516AB" w:rsidRDefault="001516AB">
            <w:pPr>
              <w:rPr>
                <w:sz w:val="15"/>
                <w:szCs w:val="15"/>
              </w:rPr>
            </w:pPr>
          </w:p>
        </w:tc>
      </w:tr>
      <w:tr w:rsidR="001516AB" w14:paraId="1C463735" w14:textId="77777777">
        <w:trPr>
          <w:trHeight w:val="305"/>
        </w:trPr>
        <w:tc>
          <w:tcPr>
            <w:tcW w:w="480" w:type="dxa"/>
            <w:tcBorders>
              <w:left w:val="single" w:sz="8" w:space="0" w:color="auto"/>
              <w:right w:val="single" w:sz="8" w:space="0" w:color="auto"/>
            </w:tcBorders>
            <w:vAlign w:val="bottom"/>
          </w:tcPr>
          <w:p w14:paraId="7784AD15" w14:textId="77777777" w:rsidR="001516AB" w:rsidRDefault="001516AB">
            <w:pPr>
              <w:rPr>
                <w:sz w:val="24"/>
                <w:szCs w:val="24"/>
              </w:rPr>
            </w:pPr>
          </w:p>
        </w:tc>
        <w:tc>
          <w:tcPr>
            <w:tcW w:w="1740" w:type="dxa"/>
            <w:tcBorders>
              <w:right w:val="single" w:sz="8" w:space="0" w:color="auto"/>
            </w:tcBorders>
            <w:vAlign w:val="bottom"/>
          </w:tcPr>
          <w:p w14:paraId="37F0EDC9" w14:textId="77777777" w:rsidR="001516AB" w:rsidRDefault="001516AB">
            <w:pPr>
              <w:rPr>
                <w:sz w:val="24"/>
                <w:szCs w:val="24"/>
              </w:rPr>
            </w:pPr>
          </w:p>
        </w:tc>
        <w:tc>
          <w:tcPr>
            <w:tcW w:w="900" w:type="dxa"/>
            <w:tcBorders>
              <w:right w:val="single" w:sz="8" w:space="0" w:color="auto"/>
            </w:tcBorders>
            <w:vAlign w:val="bottom"/>
          </w:tcPr>
          <w:p w14:paraId="30DF1083" w14:textId="77777777" w:rsidR="001516AB" w:rsidRDefault="001516AB">
            <w:pPr>
              <w:rPr>
                <w:sz w:val="24"/>
                <w:szCs w:val="24"/>
              </w:rPr>
            </w:pPr>
          </w:p>
        </w:tc>
        <w:tc>
          <w:tcPr>
            <w:tcW w:w="580" w:type="dxa"/>
            <w:tcBorders>
              <w:right w:val="single" w:sz="8" w:space="0" w:color="auto"/>
            </w:tcBorders>
            <w:vAlign w:val="bottom"/>
          </w:tcPr>
          <w:p w14:paraId="788938EB" w14:textId="77777777" w:rsidR="001516AB" w:rsidRDefault="001516AB">
            <w:pPr>
              <w:rPr>
                <w:sz w:val="24"/>
                <w:szCs w:val="24"/>
              </w:rPr>
            </w:pPr>
          </w:p>
        </w:tc>
        <w:tc>
          <w:tcPr>
            <w:tcW w:w="160" w:type="dxa"/>
            <w:tcBorders>
              <w:right w:val="single" w:sz="8" w:space="0" w:color="auto"/>
            </w:tcBorders>
            <w:vAlign w:val="bottom"/>
          </w:tcPr>
          <w:p w14:paraId="43598C94" w14:textId="77777777" w:rsidR="001516AB" w:rsidRDefault="001516AB">
            <w:pPr>
              <w:rPr>
                <w:sz w:val="24"/>
                <w:szCs w:val="24"/>
              </w:rPr>
            </w:pPr>
          </w:p>
        </w:tc>
        <w:tc>
          <w:tcPr>
            <w:tcW w:w="780" w:type="dxa"/>
            <w:tcBorders>
              <w:right w:val="single" w:sz="8" w:space="0" w:color="auto"/>
            </w:tcBorders>
            <w:vAlign w:val="bottom"/>
          </w:tcPr>
          <w:p w14:paraId="5D72D152" w14:textId="77777777" w:rsidR="001516AB" w:rsidRDefault="0066520C">
            <w:pPr>
              <w:ind w:left="60"/>
              <w:rPr>
                <w:sz w:val="20"/>
                <w:szCs w:val="20"/>
              </w:rPr>
            </w:pPr>
            <w:r>
              <w:rPr>
                <w:rFonts w:ascii="Arial" w:eastAsia="Arial" w:hAnsi="Arial" w:cs="Arial"/>
                <w:sz w:val="16"/>
                <w:szCs w:val="16"/>
              </w:rPr>
              <w:t>5 (101)</w:t>
            </w:r>
          </w:p>
        </w:tc>
        <w:tc>
          <w:tcPr>
            <w:tcW w:w="60" w:type="dxa"/>
            <w:vAlign w:val="bottom"/>
          </w:tcPr>
          <w:p w14:paraId="18D5228A" w14:textId="77777777" w:rsidR="001516AB" w:rsidRDefault="001516AB">
            <w:pPr>
              <w:rPr>
                <w:sz w:val="24"/>
                <w:szCs w:val="24"/>
              </w:rPr>
            </w:pPr>
          </w:p>
        </w:tc>
        <w:tc>
          <w:tcPr>
            <w:tcW w:w="2920" w:type="dxa"/>
            <w:tcBorders>
              <w:right w:val="single" w:sz="8" w:space="0" w:color="auto"/>
            </w:tcBorders>
            <w:vAlign w:val="bottom"/>
          </w:tcPr>
          <w:p w14:paraId="439AC340" w14:textId="77777777" w:rsidR="001516AB" w:rsidRDefault="0066520C">
            <w:pPr>
              <w:rPr>
                <w:sz w:val="20"/>
                <w:szCs w:val="20"/>
              </w:rPr>
            </w:pPr>
            <w:r>
              <w:rPr>
                <w:rFonts w:ascii="Arial" w:eastAsia="Arial" w:hAnsi="Arial" w:cs="Arial"/>
                <w:sz w:val="16"/>
                <w:szCs w:val="16"/>
              </w:rPr>
              <w:t>15/16 + несущая выше порога</w:t>
            </w:r>
          </w:p>
        </w:tc>
        <w:tc>
          <w:tcPr>
            <w:tcW w:w="1840" w:type="dxa"/>
            <w:tcBorders>
              <w:right w:val="single" w:sz="8" w:space="0" w:color="auto"/>
            </w:tcBorders>
            <w:vAlign w:val="bottom"/>
          </w:tcPr>
          <w:p w14:paraId="23415428" w14:textId="77777777" w:rsidR="001516AB" w:rsidRDefault="001516AB">
            <w:pPr>
              <w:rPr>
                <w:sz w:val="24"/>
                <w:szCs w:val="24"/>
              </w:rPr>
            </w:pPr>
          </w:p>
        </w:tc>
      </w:tr>
      <w:tr w:rsidR="001516AB" w14:paraId="0D18E7E9" w14:textId="77777777">
        <w:trPr>
          <w:trHeight w:val="305"/>
        </w:trPr>
        <w:tc>
          <w:tcPr>
            <w:tcW w:w="480" w:type="dxa"/>
            <w:tcBorders>
              <w:left w:val="single" w:sz="8" w:space="0" w:color="auto"/>
              <w:right w:val="single" w:sz="8" w:space="0" w:color="auto"/>
            </w:tcBorders>
            <w:vAlign w:val="bottom"/>
          </w:tcPr>
          <w:p w14:paraId="4CC0BA54" w14:textId="77777777" w:rsidR="001516AB" w:rsidRDefault="001516AB">
            <w:pPr>
              <w:rPr>
                <w:sz w:val="24"/>
                <w:szCs w:val="24"/>
              </w:rPr>
            </w:pPr>
          </w:p>
        </w:tc>
        <w:tc>
          <w:tcPr>
            <w:tcW w:w="1740" w:type="dxa"/>
            <w:tcBorders>
              <w:right w:val="single" w:sz="8" w:space="0" w:color="auto"/>
            </w:tcBorders>
            <w:vAlign w:val="bottom"/>
          </w:tcPr>
          <w:p w14:paraId="18B90CB3" w14:textId="77777777" w:rsidR="001516AB" w:rsidRDefault="001516AB">
            <w:pPr>
              <w:rPr>
                <w:sz w:val="24"/>
                <w:szCs w:val="24"/>
              </w:rPr>
            </w:pPr>
          </w:p>
        </w:tc>
        <w:tc>
          <w:tcPr>
            <w:tcW w:w="900" w:type="dxa"/>
            <w:tcBorders>
              <w:right w:val="single" w:sz="8" w:space="0" w:color="auto"/>
            </w:tcBorders>
            <w:vAlign w:val="bottom"/>
          </w:tcPr>
          <w:p w14:paraId="0E28DCE3" w14:textId="77777777" w:rsidR="001516AB" w:rsidRDefault="001516AB">
            <w:pPr>
              <w:rPr>
                <w:sz w:val="24"/>
                <w:szCs w:val="24"/>
              </w:rPr>
            </w:pPr>
          </w:p>
        </w:tc>
        <w:tc>
          <w:tcPr>
            <w:tcW w:w="580" w:type="dxa"/>
            <w:tcBorders>
              <w:right w:val="single" w:sz="8" w:space="0" w:color="auto"/>
            </w:tcBorders>
            <w:vAlign w:val="bottom"/>
          </w:tcPr>
          <w:p w14:paraId="50AEAA3C" w14:textId="77777777" w:rsidR="001516AB" w:rsidRDefault="001516AB">
            <w:pPr>
              <w:rPr>
                <w:sz w:val="24"/>
                <w:szCs w:val="24"/>
              </w:rPr>
            </w:pPr>
          </w:p>
        </w:tc>
        <w:tc>
          <w:tcPr>
            <w:tcW w:w="160" w:type="dxa"/>
            <w:tcBorders>
              <w:right w:val="single" w:sz="8" w:space="0" w:color="auto"/>
            </w:tcBorders>
            <w:vAlign w:val="bottom"/>
          </w:tcPr>
          <w:p w14:paraId="57C59B5C" w14:textId="77777777" w:rsidR="001516AB" w:rsidRDefault="001516AB">
            <w:pPr>
              <w:rPr>
                <w:sz w:val="24"/>
                <w:szCs w:val="24"/>
              </w:rPr>
            </w:pPr>
          </w:p>
        </w:tc>
        <w:tc>
          <w:tcPr>
            <w:tcW w:w="780" w:type="dxa"/>
            <w:tcBorders>
              <w:right w:val="single" w:sz="8" w:space="0" w:color="auto"/>
            </w:tcBorders>
            <w:vAlign w:val="bottom"/>
          </w:tcPr>
          <w:p w14:paraId="52E5F0E9" w14:textId="77777777" w:rsidR="001516AB" w:rsidRDefault="0066520C">
            <w:pPr>
              <w:ind w:left="60"/>
              <w:rPr>
                <w:sz w:val="20"/>
                <w:szCs w:val="20"/>
              </w:rPr>
            </w:pPr>
            <w:r>
              <w:rPr>
                <w:rFonts w:ascii="Arial" w:eastAsia="Arial" w:hAnsi="Arial" w:cs="Arial"/>
                <w:sz w:val="16"/>
                <w:szCs w:val="16"/>
              </w:rPr>
              <w:t>6 (110)</w:t>
            </w:r>
          </w:p>
        </w:tc>
        <w:tc>
          <w:tcPr>
            <w:tcW w:w="60" w:type="dxa"/>
            <w:vAlign w:val="bottom"/>
          </w:tcPr>
          <w:p w14:paraId="5A580857" w14:textId="77777777" w:rsidR="001516AB" w:rsidRDefault="001516AB">
            <w:pPr>
              <w:rPr>
                <w:sz w:val="24"/>
                <w:szCs w:val="24"/>
              </w:rPr>
            </w:pPr>
          </w:p>
        </w:tc>
        <w:tc>
          <w:tcPr>
            <w:tcW w:w="2920" w:type="dxa"/>
            <w:tcBorders>
              <w:right w:val="single" w:sz="8" w:space="0" w:color="auto"/>
            </w:tcBorders>
            <w:vAlign w:val="bottom"/>
          </w:tcPr>
          <w:p w14:paraId="7E44C872" w14:textId="77777777" w:rsidR="001516AB" w:rsidRDefault="0066520C">
            <w:pPr>
              <w:rPr>
                <w:sz w:val="20"/>
                <w:szCs w:val="20"/>
              </w:rPr>
            </w:pPr>
            <w:r>
              <w:rPr>
                <w:rFonts w:ascii="Arial" w:eastAsia="Arial" w:hAnsi="Arial" w:cs="Arial"/>
                <w:sz w:val="16"/>
                <w:szCs w:val="16"/>
              </w:rPr>
              <w:t>16/16 + несущая выше порога</w:t>
            </w:r>
          </w:p>
        </w:tc>
        <w:tc>
          <w:tcPr>
            <w:tcW w:w="1840" w:type="dxa"/>
            <w:tcBorders>
              <w:right w:val="single" w:sz="8" w:space="0" w:color="auto"/>
            </w:tcBorders>
            <w:vAlign w:val="bottom"/>
          </w:tcPr>
          <w:p w14:paraId="2FCAAB43" w14:textId="77777777" w:rsidR="001516AB" w:rsidRDefault="001516AB">
            <w:pPr>
              <w:rPr>
                <w:sz w:val="24"/>
                <w:szCs w:val="24"/>
              </w:rPr>
            </w:pPr>
          </w:p>
        </w:tc>
      </w:tr>
      <w:tr w:rsidR="001516AB" w14:paraId="0237B479" w14:textId="77777777">
        <w:trPr>
          <w:trHeight w:val="302"/>
        </w:trPr>
        <w:tc>
          <w:tcPr>
            <w:tcW w:w="480" w:type="dxa"/>
            <w:tcBorders>
              <w:left w:val="single" w:sz="8" w:space="0" w:color="auto"/>
              <w:right w:val="single" w:sz="8" w:space="0" w:color="auto"/>
            </w:tcBorders>
            <w:vAlign w:val="bottom"/>
          </w:tcPr>
          <w:p w14:paraId="0F857C76" w14:textId="77777777" w:rsidR="001516AB" w:rsidRDefault="001516AB">
            <w:pPr>
              <w:rPr>
                <w:sz w:val="24"/>
                <w:szCs w:val="24"/>
              </w:rPr>
            </w:pPr>
          </w:p>
        </w:tc>
        <w:tc>
          <w:tcPr>
            <w:tcW w:w="1740" w:type="dxa"/>
            <w:tcBorders>
              <w:right w:val="single" w:sz="8" w:space="0" w:color="auto"/>
            </w:tcBorders>
            <w:vAlign w:val="bottom"/>
          </w:tcPr>
          <w:p w14:paraId="0F0471CB" w14:textId="77777777" w:rsidR="001516AB" w:rsidRDefault="001516AB">
            <w:pPr>
              <w:rPr>
                <w:sz w:val="24"/>
                <w:szCs w:val="24"/>
              </w:rPr>
            </w:pPr>
          </w:p>
        </w:tc>
        <w:tc>
          <w:tcPr>
            <w:tcW w:w="900" w:type="dxa"/>
            <w:tcBorders>
              <w:right w:val="single" w:sz="8" w:space="0" w:color="auto"/>
            </w:tcBorders>
            <w:vAlign w:val="bottom"/>
          </w:tcPr>
          <w:p w14:paraId="388E31B1" w14:textId="77777777" w:rsidR="001516AB" w:rsidRDefault="001516AB">
            <w:pPr>
              <w:rPr>
                <w:sz w:val="24"/>
                <w:szCs w:val="24"/>
              </w:rPr>
            </w:pPr>
          </w:p>
        </w:tc>
        <w:tc>
          <w:tcPr>
            <w:tcW w:w="580" w:type="dxa"/>
            <w:tcBorders>
              <w:right w:val="single" w:sz="8" w:space="0" w:color="auto"/>
            </w:tcBorders>
            <w:vAlign w:val="bottom"/>
          </w:tcPr>
          <w:p w14:paraId="42152EF0" w14:textId="77777777" w:rsidR="001516AB" w:rsidRDefault="001516AB">
            <w:pPr>
              <w:rPr>
                <w:sz w:val="24"/>
                <w:szCs w:val="24"/>
              </w:rPr>
            </w:pPr>
          </w:p>
        </w:tc>
        <w:tc>
          <w:tcPr>
            <w:tcW w:w="160" w:type="dxa"/>
            <w:tcBorders>
              <w:right w:val="single" w:sz="8" w:space="0" w:color="auto"/>
            </w:tcBorders>
            <w:vAlign w:val="bottom"/>
          </w:tcPr>
          <w:p w14:paraId="41B68CA5" w14:textId="77777777" w:rsidR="001516AB" w:rsidRDefault="001516AB">
            <w:pPr>
              <w:rPr>
                <w:sz w:val="24"/>
                <w:szCs w:val="24"/>
              </w:rPr>
            </w:pPr>
          </w:p>
        </w:tc>
        <w:tc>
          <w:tcPr>
            <w:tcW w:w="780" w:type="dxa"/>
            <w:tcBorders>
              <w:right w:val="single" w:sz="8" w:space="0" w:color="auto"/>
            </w:tcBorders>
            <w:vAlign w:val="bottom"/>
          </w:tcPr>
          <w:p w14:paraId="133E7F85" w14:textId="77777777" w:rsidR="001516AB" w:rsidRDefault="0066520C">
            <w:pPr>
              <w:ind w:left="60"/>
              <w:rPr>
                <w:sz w:val="20"/>
                <w:szCs w:val="20"/>
              </w:rPr>
            </w:pPr>
            <w:r>
              <w:rPr>
                <w:rFonts w:ascii="Arial" w:eastAsia="Arial" w:hAnsi="Arial" w:cs="Arial"/>
                <w:sz w:val="16"/>
                <w:szCs w:val="16"/>
              </w:rPr>
              <w:t xml:space="preserve">7 </w:t>
            </w:r>
            <w:r>
              <w:rPr>
                <w:rFonts w:ascii="Arial" w:eastAsia="Arial" w:hAnsi="Arial" w:cs="Arial"/>
                <w:sz w:val="16"/>
                <w:szCs w:val="16"/>
              </w:rPr>
              <w:t>(111)</w:t>
            </w:r>
          </w:p>
        </w:tc>
        <w:tc>
          <w:tcPr>
            <w:tcW w:w="60" w:type="dxa"/>
            <w:vAlign w:val="bottom"/>
          </w:tcPr>
          <w:p w14:paraId="5FAEC22B" w14:textId="77777777" w:rsidR="001516AB" w:rsidRDefault="001516AB">
            <w:pPr>
              <w:rPr>
                <w:sz w:val="24"/>
                <w:szCs w:val="24"/>
              </w:rPr>
            </w:pPr>
          </w:p>
        </w:tc>
        <w:tc>
          <w:tcPr>
            <w:tcW w:w="2920" w:type="dxa"/>
            <w:tcBorders>
              <w:right w:val="single" w:sz="8" w:space="0" w:color="auto"/>
            </w:tcBorders>
            <w:vAlign w:val="bottom"/>
          </w:tcPr>
          <w:p w14:paraId="4E5BD5F2" w14:textId="77777777" w:rsidR="001516AB" w:rsidRDefault="0066520C">
            <w:pPr>
              <w:rPr>
                <w:sz w:val="20"/>
                <w:szCs w:val="20"/>
              </w:rPr>
            </w:pPr>
            <w:r>
              <w:rPr>
                <w:rFonts w:ascii="Arial" w:eastAsia="Arial" w:hAnsi="Arial" w:cs="Arial"/>
                <w:sz w:val="16"/>
                <w:szCs w:val="16"/>
              </w:rPr>
              <w:t>30/32 + несущая выше порога</w:t>
            </w:r>
          </w:p>
        </w:tc>
        <w:tc>
          <w:tcPr>
            <w:tcW w:w="1840" w:type="dxa"/>
            <w:tcBorders>
              <w:right w:val="single" w:sz="8" w:space="0" w:color="auto"/>
            </w:tcBorders>
            <w:vAlign w:val="bottom"/>
          </w:tcPr>
          <w:p w14:paraId="342B7517" w14:textId="77777777" w:rsidR="001516AB" w:rsidRDefault="001516AB">
            <w:pPr>
              <w:rPr>
                <w:sz w:val="24"/>
                <w:szCs w:val="24"/>
              </w:rPr>
            </w:pPr>
          </w:p>
        </w:tc>
      </w:tr>
      <w:tr w:rsidR="001516AB" w14:paraId="41779802" w14:textId="77777777">
        <w:trPr>
          <w:trHeight w:val="66"/>
        </w:trPr>
        <w:tc>
          <w:tcPr>
            <w:tcW w:w="480" w:type="dxa"/>
            <w:tcBorders>
              <w:left w:val="single" w:sz="8" w:space="0" w:color="auto"/>
              <w:bottom w:val="single" w:sz="8" w:space="0" w:color="auto"/>
              <w:right w:val="single" w:sz="8" w:space="0" w:color="auto"/>
            </w:tcBorders>
            <w:vAlign w:val="bottom"/>
          </w:tcPr>
          <w:p w14:paraId="2E133384"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31AC1337" w14:textId="77777777" w:rsidR="001516AB" w:rsidRDefault="001516AB">
            <w:pPr>
              <w:rPr>
                <w:sz w:val="5"/>
                <w:szCs w:val="5"/>
              </w:rPr>
            </w:pPr>
          </w:p>
        </w:tc>
        <w:tc>
          <w:tcPr>
            <w:tcW w:w="900" w:type="dxa"/>
            <w:tcBorders>
              <w:bottom w:val="single" w:sz="8" w:space="0" w:color="auto"/>
              <w:right w:val="single" w:sz="8" w:space="0" w:color="auto"/>
            </w:tcBorders>
            <w:vAlign w:val="bottom"/>
          </w:tcPr>
          <w:p w14:paraId="316A01AB" w14:textId="77777777" w:rsidR="001516AB" w:rsidRDefault="001516AB">
            <w:pPr>
              <w:rPr>
                <w:sz w:val="5"/>
                <w:szCs w:val="5"/>
              </w:rPr>
            </w:pPr>
          </w:p>
        </w:tc>
        <w:tc>
          <w:tcPr>
            <w:tcW w:w="580" w:type="dxa"/>
            <w:tcBorders>
              <w:bottom w:val="single" w:sz="8" w:space="0" w:color="auto"/>
              <w:right w:val="single" w:sz="8" w:space="0" w:color="auto"/>
            </w:tcBorders>
            <w:vAlign w:val="bottom"/>
          </w:tcPr>
          <w:p w14:paraId="4ACECB0C" w14:textId="77777777" w:rsidR="001516AB" w:rsidRDefault="001516AB">
            <w:pPr>
              <w:rPr>
                <w:sz w:val="5"/>
                <w:szCs w:val="5"/>
              </w:rPr>
            </w:pPr>
          </w:p>
        </w:tc>
        <w:tc>
          <w:tcPr>
            <w:tcW w:w="160" w:type="dxa"/>
            <w:tcBorders>
              <w:bottom w:val="single" w:sz="8" w:space="0" w:color="auto"/>
              <w:right w:val="single" w:sz="8" w:space="0" w:color="auto"/>
            </w:tcBorders>
            <w:vAlign w:val="bottom"/>
          </w:tcPr>
          <w:p w14:paraId="7A506199" w14:textId="77777777" w:rsidR="001516AB" w:rsidRDefault="001516AB">
            <w:pPr>
              <w:rPr>
                <w:sz w:val="5"/>
                <w:szCs w:val="5"/>
              </w:rPr>
            </w:pPr>
          </w:p>
        </w:tc>
        <w:tc>
          <w:tcPr>
            <w:tcW w:w="780" w:type="dxa"/>
            <w:tcBorders>
              <w:bottom w:val="single" w:sz="8" w:space="0" w:color="auto"/>
              <w:right w:val="single" w:sz="8" w:space="0" w:color="auto"/>
            </w:tcBorders>
            <w:vAlign w:val="bottom"/>
          </w:tcPr>
          <w:p w14:paraId="78BD2D67" w14:textId="77777777" w:rsidR="001516AB" w:rsidRDefault="001516AB">
            <w:pPr>
              <w:rPr>
                <w:sz w:val="5"/>
                <w:szCs w:val="5"/>
              </w:rPr>
            </w:pPr>
          </w:p>
        </w:tc>
        <w:tc>
          <w:tcPr>
            <w:tcW w:w="60" w:type="dxa"/>
            <w:tcBorders>
              <w:bottom w:val="single" w:sz="8" w:space="0" w:color="auto"/>
            </w:tcBorders>
            <w:vAlign w:val="bottom"/>
          </w:tcPr>
          <w:p w14:paraId="0C83CE51" w14:textId="77777777" w:rsidR="001516AB" w:rsidRDefault="001516AB">
            <w:pPr>
              <w:rPr>
                <w:sz w:val="5"/>
                <w:szCs w:val="5"/>
              </w:rPr>
            </w:pPr>
          </w:p>
        </w:tc>
        <w:tc>
          <w:tcPr>
            <w:tcW w:w="2920" w:type="dxa"/>
            <w:tcBorders>
              <w:bottom w:val="single" w:sz="8" w:space="0" w:color="auto"/>
              <w:right w:val="single" w:sz="8" w:space="0" w:color="auto"/>
            </w:tcBorders>
            <w:vAlign w:val="bottom"/>
          </w:tcPr>
          <w:p w14:paraId="378EC3AE" w14:textId="77777777" w:rsidR="001516AB" w:rsidRDefault="001516AB">
            <w:pPr>
              <w:rPr>
                <w:sz w:val="5"/>
                <w:szCs w:val="5"/>
              </w:rPr>
            </w:pPr>
          </w:p>
        </w:tc>
        <w:tc>
          <w:tcPr>
            <w:tcW w:w="1840" w:type="dxa"/>
            <w:tcBorders>
              <w:bottom w:val="single" w:sz="8" w:space="0" w:color="auto"/>
              <w:right w:val="single" w:sz="8" w:space="0" w:color="auto"/>
            </w:tcBorders>
            <w:vAlign w:val="bottom"/>
          </w:tcPr>
          <w:p w14:paraId="7AF5C445" w14:textId="77777777" w:rsidR="001516AB" w:rsidRDefault="001516AB">
            <w:pPr>
              <w:rPr>
                <w:sz w:val="5"/>
                <w:szCs w:val="5"/>
              </w:rPr>
            </w:pPr>
          </w:p>
        </w:tc>
      </w:tr>
    </w:tbl>
    <w:p w14:paraId="240F51D4" w14:textId="77777777" w:rsidR="001516AB" w:rsidRDefault="0066520C">
      <w:pPr>
        <w:spacing w:line="20" w:lineRule="exact"/>
        <w:rPr>
          <w:sz w:val="20"/>
          <w:szCs w:val="20"/>
        </w:rPr>
      </w:pPr>
      <w:r>
        <w:rPr>
          <w:noProof/>
          <w:sz w:val="20"/>
          <w:szCs w:val="20"/>
        </w:rPr>
        <w:drawing>
          <wp:anchor distT="0" distB="0" distL="114300" distR="114300" simplePos="0" relativeHeight="251858432" behindDoc="1" locked="0" layoutInCell="0" allowOverlap="1" wp14:anchorId="02A5F84B" wp14:editId="34330E1E">
            <wp:simplePos x="0" y="0"/>
            <wp:positionH relativeFrom="column">
              <wp:posOffset>-45085</wp:posOffset>
            </wp:positionH>
            <wp:positionV relativeFrom="paragraph">
              <wp:posOffset>1503680</wp:posOffset>
            </wp:positionV>
            <wp:extent cx="5793740" cy="255270"/>
            <wp:effectExtent l="0" t="0" r="0" b="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AC30854" w14:textId="77777777" w:rsidR="001516AB" w:rsidRDefault="001516AB">
      <w:pPr>
        <w:spacing w:line="200" w:lineRule="exact"/>
        <w:rPr>
          <w:sz w:val="20"/>
          <w:szCs w:val="20"/>
        </w:rPr>
      </w:pPr>
    </w:p>
    <w:p w14:paraId="27238850" w14:textId="77777777" w:rsidR="001516AB" w:rsidRDefault="001516AB">
      <w:pPr>
        <w:spacing w:line="200" w:lineRule="exact"/>
        <w:rPr>
          <w:sz w:val="20"/>
          <w:szCs w:val="20"/>
        </w:rPr>
      </w:pPr>
    </w:p>
    <w:p w14:paraId="19311A0A" w14:textId="77777777" w:rsidR="001516AB" w:rsidRDefault="001516AB">
      <w:pPr>
        <w:spacing w:line="200" w:lineRule="exact"/>
        <w:rPr>
          <w:sz w:val="20"/>
          <w:szCs w:val="20"/>
        </w:rPr>
      </w:pPr>
    </w:p>
    <w:p w14:paraId="0BC0B539" w14:textId="77777777" w:rsidR="001516AB" w:rsidRDefault="001516AB">
      <w:pPr>
        <w:spacing w:line="200" w:lineRule="exact"/>
        <w:rPr>
          <w:sz w:val="20"/>
          <w:szCs w:val="20"/>
        </w:rPr>
      </w:pPr>
    </w:p>
    <w:p w14:paraId="7AF4F909" w14:textId="77777777" w:rsidR="001516AB" w:rsidRDefault="001516AB">
      <w:pPr>
        <w:spacing w:line="200" w:lineRule="exact"/>
        <w:rPr>
          <w:sz w:val="20"/>
          <w:szCs w:val="20"/>
        </w:rPr>
      </w:pPr>
    </w:p>
    <w:p w14:paraId="2302CA5A" w14:textId="77777777" w:rsidR="001516AB" w:rsidRDefault="001516AB">
      <w:pPr>
        <w:spacing w:line="200" w:lineRule="exact"/>
        <w:rPr>
          <w:sz w:val="20"/>
          <w:szCs w:val="20"/>
        </w:rPr>
      </w:pPr>
    </w:p>
    <w:p w14:paraId="3D19B0BE" w14:textId="77777777" w:rsidR="001516AB" w:rsidRDefault="001516AB">
      <w:pPr>
        <w:spacing w:line="200" w:lineRule="exact"/>
        <w:rPr>
          <w:sz w:val="20"/>
          <w:szCs w:val="20"/>
        </w:rPr>
      </w:pPr>
    </w:p>
    <w:p w14:paraId="1D9E3EE5" w14:textId="77777777" w:rsidR="001516AB" w:rsidRDefault="001516AB">
      <w:pPr>
        <w:spacing w:line="200" w:lineRule="exact"/>
        <w:rPr>
          <w:sz w:val="20"/>
          <w:szCs w:val="20"/>
        </w:rPr>
      </w:pPr>
    </w:p>
    <w:p w14:paraId="5ADF90CF" w14:textId="77777777" w:rsidR="001516AB" w:rsidRDefault="001516AB">
      <w:pPr>
        <w:spacing w:line="200" w:lineRule="exact"/>
        <w:rPr>
          <w:sz w:val="20"/>
          <w:szCs w:val="20"/>
        </w:rPr>
      </w:pPr>
    </w:p>
    <w:p w14:paraId="4DC34930" w14:textId="77777777" w:rsidR="001516AB" w:rsidRDefault="001516AB">
      <w:pPr>
        <w:spacing w:line="200" w:lineRule="exact"/>
        <w:rPr>
          <w:sz w:val="20"/>
          <w:szCs w:val="20"/>
        </w:rPr>
      </w:pPr>
    </w:p>
    <w:p w14:paraId="57DB972B" w14:textId="77777777" w:rsidR="001516AB" w:rsidRDefault="001516AB">
      <w:pPr>
        <w:spacing w:line="200" w:lineRule="exact"/>
        <w:rPr>
          <w:sz w:val="20"/>
          <w:szCs w:val="20"/>
        </w:rPr>
      </w:pPr>
    </w:p>
    <w:p w14:paraId="1E433992" w14:textId="77777777" w:rsidR="001516AB" w:rsidRDefault="001516AB">
      <w:pPr>
        <w:spacing w:line="396" w:lineRule="exact"/>
        <w:rPr>
          <w:sz w:val="20"/>
          <w:szCs w:val="20"/>
        </w:rPr>
      </w:pPr>
    </w:p>
    <w:p w14:paraId="14044D90"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77 из 98</w:t>
      </w:r>
    </w:p>
    <w:p w14:paraId="042057A5"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600"/>
        <w:gridCol w:w="2080"/>
        <w:gridCol w:w="1160"/>
        <w:gridCol w:w="620"/>
        <w:gridCol w:w="100"/>
        <w:gridCol w:w="860"/>
        <w:gridCol w:w="420"/>
        <w:gridCol w:w="40"/>
        <w:gridCol w:w="2160"/>
        <w:gridCol w:w="1300"/>
        <w:gridCol w:w="120"/>
        <w:gridCol w:w="30"/>
      </w:tblGrid>
      <w:tr w:rsidR="001516AB" w14:paraId="4DC95016" w14:textId="77777777">
        <w:trPr>
          <w:trHeight w:val="488"/>
        </w:trPr>
        <w:tc>
          <w:tcPr>
            <w:tcW w:w="600" w:type="dxa"/>
            <w:vAlign w:val="bottom"/>
          </w:tcPr>
          <w:p w14:paraId="67CF0F9C" w14:textId="77777777" w:rsidR="001516AB" w:rsidRDefault="001516AB">
            <w:pPr>
              <w:rPr>
                <w:sz w:val="24"/>
                <w:szCs w:val="24"/>
              </w:rPr>
            </w:pPr>
            <w:bookmarkStart w:id="76" w:name="page78"/>
            <w:bookmarkEnd w:id="76"/>
          </w:p>
        </w:tc>
        <w:tc>
          <w:tcPr>
            <w:tcW w:w="2080" w:type="dxa"/>
            <w:vAlign w:val="bottom"/>
          </w:tcPr>
          <w:p w14:paraId="0D96B622" w14:textId="77777777" w:rsidR="001516AB" w:rsidRDefault="001516AB">
            <w:pPr>
              <w:rPr>
                <w:sz w:val="24"/>
                <w:szCs w:val="24"/>
              </w:rPr>
            </w:pPr>
          </w:p>
        </w:tc>
        <w:tc>
          <w:tcPr>
            <w:tcW w:w="1160" w:type="dxa"/>
            <w:vAlign w:val="bottom"/>
          </w:tcPr>
          <w:p w14:paraId="69D5DD63" w14:textId="77777777" w:rsidR="001516AB" w:rsidRDefault="001516AB">
            <w:pPr>
              <w:rPr>
                <w:sz w:val="24"/>
                <w:szCs w:val="24"/>
              </w:rPr>
            </w:pPr>
          </w:p>
        </w:tc>
        <w:tc>
          <w:tcPr>
            <w:tcW w:w="620" w:type="dxa"/>
            <w:vAlign w:val="bottom"/>
          </w:tcPr>
          <w:p w14:paraId="4C9B1128" w14:textId="77777777" w:rsidR="001516AB" w:rsidRDefault="001516AB">
            <w:pPr>
              <w:rPr>
                <w:sz w:val="24"/>
                <w:szCs w:val="24"/>
              </w:rPr>
            </w:pPr>
          </w:p>
        </w:tc>
        <w:tc>
          <w:tcPr>
            <w:tcW w:w="100" w:type="dxa"/>
            <w:vAlign w:val="bottom"/>
          </w:tcPr>
          <w:p w14:paraId="73EDFE79" w14:textId="77777777" w:rsidR="001516AB" w:rsidRDefault="001516AB">
            <w:pPr>
              <w:rPr>
                <w:sz w:val="24"/>
                <w:szCs w:val="24"/>
              </w:rPr>
            </w:pPr>
          </w:p>
        </w:tc>
        <w:tc>
          <w:tcPr>
            <w:tcW w:w="860" w:type="dxa"/>
            <w:vAlign w:val="bottom"/>
          </w:tcPr>
          <w:p w14:paraId="0C486B16" w14:textId="77777777" w:rsidR="001516AB" w:rsidRDefault="001516AB">
            <w:pPr>
              <w:rPr>
                <w:sz w:val="24"/>
                <w:szCs w:val="24"/>
              </w:rPr>
            </w:pPr>
          </w:p>
        </w:tc>
        <w:tc>
          <w:tcPr>
            <w:tcW w:w="420" w:type="dxa"/>
            <w:vAlign w:val="bottom"/>
          </w:tcPr>
          <w:p w14:paraId="5140D9AC" w14:textId="77777777" w:rsidR="001516AB" w:rsidRDefault="001516AB">
            <w:pPr>
              <w:rPr>
                <w:sz w:val="24"/>
                <w:szCs w:val="24"/>
              </w:rPr>
            </w:pPr>
          </w:p>
        </w:tc>
        <w:tc>
          <w:tcPr>
            <w:tcW w:w="40" w:type="dxa"/>
            <w:vAlign w:val="bottom"/>
          </w:tcPr>
          <w:p w14:paraId="3FEB7B8B" w14:textId="77777777" w:rsidR="001516AB" w:rsidRDefault="001516AB">
            <w:pPr>
              <w:rPr>
                <w:sz w:val="24"/>
                <w:szCs w:val="24"/>
              </w:rPr>
            </w:pPr>
          </w:p>
        </w:tc>
        <w:tc>
          <w:tcPr>
            <w:tcW w:w="3460" w:type="dxa"/>
            <w:gridSpan w:val="2"/>
            <w:vAlign w:val="bottom"/>
          </w:tcPr>
          <w:p w14:paraId="47EF5817" w14:textId="77777777" w:rsidR="001516AB" w:rsidRDefault="0066520C">
            <w:pPr>
              <w:ind w:left="2020"/>
              <w:rPr>
                <w:sz w:val="20"/>
                <w:szCs w:val="20"/>
              </w:rPr>
            </w:pPr>
            <w:r>
              <w:rPr>
                <w:rFonts w:ascii="Impact" w:eastAsia="Impact" w:hAnsi="Impact" w:cs="Impact"/>
                <w:i/>
                <w:iCs/>
                <w:sz w:val="40"/>
                <w:szCs w:val="40"/>
              </w:rPr>
              <w:t>CC1101</w:t>
            </w:r>
          </w:p>
        </w:tc>
        <w:tc>
          <w:tcPr>
            <w:tcW w:w="120" w:type="dxa"/>
            <w:vAlign w:val="bottom"/>
          </w:tcPr>
          <w:p w14:paraId="441346F8" w14:textId="77777777" w:rsidR="001516AB" w:rsidRDefault="001516AB">
            <w:pPr>
              <w:rPr>
                <w:sz w:val="24"/>
                <w:szCs w:val="24"/>
              </w:rPr>
            </w:pPr>
          </w:p>
        </w:tc>
        <w:tc>
          <w:tcPr>
            <w:tcW w:w="0" w:type="dxa"/>
            <w:vAlign w:val="bottom"/>
          </w:tcPr>
          <w:p w14:paraId="32965F0D" w14:textId="77777777" w:rsidR="001516AB" w:rsidRDefault="001516AB">
            <w:pPr>
              <w:rPr>
                <w:sz w:val="1"/>
                <w:szCs w:val="1"/>
              </w:rPr>
            </w:pPr>
          </w:p>
        </w:tc>
      </w:tr>
      <w:tr w:rsidR="001516AB" w14:paraId="48820E64" w14:textId="77777777">
        <w:trPr>
          <w:trHeight w:val="829"/>
        </w:trPr>
        <w:tc>
          <w:tcPr>
            <w:tcW w:w="600" w:type="dxa"/>
            <w:vAlign w:val="bottom"/>
          </w:tcPr>
          <w:p w14:paraId="3F123814" w14:textId="77777777" w:rsidR="001516AB" w:rsidRDefault="001516AB">
            <w:pPr>
              <w:rPr>
                <w:sz w:val="24"/>
                <w:szCs w:val="24"/>
              </w:rPr>
            </w:pPr>
          </w:p>
        </w:tc>
        <w:tc>
          <w:tcPr>
            <w:tcW w:w="2080" w:type="dxa"/>
            <w:vAlign w:val="bottom"/>
          </w:tcPr>
          <w:p w14:paraId="38FE3A2C" w14:textId="77777777" w:rsidR="001516AB" w:rsidRDefault="001516AB">
            <w:pPr>
              <w:rPr>
                <w:sz w:val="24"/>
                <w:szCs w:val="24"/>
              </w:rPr>
            </w:pPr>
          </w:p>
        </w:tc>
        <w:tc>
          <w:tcPr>
            <w:tcW w:w="6660" w:type="dxa"/>
            <w:gridSpan w:val="8"/>
            <w:vAlign w:val="bottom"/>
          </w:tcPr>
          <w:p w14:paraId="0C0A7AD6" w14:textId="77777777" w:rsidR="001516AB" w:rsidRDefault="0066520C">
            <w:pPr>
              <w:rPr>
                <w:sz w:val="20"/>
                <w:szCs w:val="20"/>
              </w:rPr>
            </w:pPr>
            <w:r>
              <w:rPr>
                <w:rFonts w:ascii="Arial" w:eastAsia="Arial" w:hAnsi="Arial" w:cs="Arial"/>
                <w:b/>
                <w:bCs/>
                <w:sz w:val="20"/>
                <w:szCs w:val="20"/>
              </w:rPr>
              <w:t>0x13: MDMCFG1– Конфигурация модема</w:t>
            </w:r>
          </w:p>
        </w:tc>
        <w:tc>
          <w:tcPr>
            <w:tcW w:w="120" w:type="dxa"/>
            <w:vAlign w:val="bottom"/>
          </w:tcPr>
          <w:p w14:paraId="091716D9" w14:textId="77777777" w:rsidR="001516AB" w:rsidRDefault="001516AB">
            <w:pPr>
              <w:rPr>
                <w:sz w:val="24"/>
                <w:szCs w:val="24"/>
              </w:rPr>
            </w:pPr>
          </w:p>
        </w:tc>
        <w:tc>
          <w:tcPr>
            <w:tcW w:w="0" w:type="dxa"/>
            <w:vAlign w:val="bottom"/>
          </w:tcPr>
          <w:p w14:paraId="55D431A9" w14:textId="77777777" w:rsidR="001516AB" w:rsidRDefault="001516AB">
            <w:pPr>
              <w:rPr>
                <w:sz w:val="1"/>
                <w:szCs w:val="1"/>
              </w:rPr>
            </w:pPr>
          </w:p>
        </w:tc>
      </w:tr>
      <w:tr w:rsidR="001516AB" w14:paraId="3C239399" w14:textId="77777777">
        <w:trPr>
          <w:trHeight w:val="128"/>
        </w:trPr>
        <w:tc>
          <w:tcPr>
            <w:tcW w:w="600" w:type="dxa"/>
            <w:tcBorders>
              <w:bottom w:val="single" w:sz="8" w:space="0" w:color="auto"/>
            </w:tcBorders>
            <w:vAlign w:val="bottom"/>
          </w:tcPr>
          <w:p w14:paraId="406EDEAE" w14:textId="77777777" w:rsidR="001516AB" w:rsidRDefault="001516AB">
            <w:pPr>
              <w:rPr>
                <w:sz w:val="11"/>
                <w:szCs w:val="11"/>
              </w:rPr>
            </w:pPr>
          </w:p>
        </w:tc>
        <w:tc>
          <w:tcPr>
            <w:tcW w:w="2080" w:type="dxa"/>
            <w:tcBorders>
              <w:bottom w:val="single" w:sz="8" w:space="0" w:color="auto"/>
            </w:tcBorders>
            <w:vAlign w:val="bottom"/>
          </w:tcPr>
          <w:p w14:paraId="78619692" w14:textId="77777777" w:rsidR="001516AB" w:rsidRDefault="001516AB">
            <w:pPr>
              <w:rPr>
                <w:sz w:val="11"/>
                <w:szCs w:val="11"/>
              </w:rPr>
            </w:pPr>
          </w:p>
        </w:tc>
        <w:tc>
          <w:tcPr>
            <w:tcW w:w="1160" w:type="dxa"/>
            <w:tcBorders>
              <w:bottom w:val="single" w:sz="8" w:space="0" w:color="auto"/>
            </w:tcBorders>
            <w:vAlign w:val="bottom"/>
          </w:tcPr>
          <w:p w14:paraId="52DA4551" w14:textId="77777777" w:rsidR="001516AB" w:rsidRDefault="001516AB">
            <w:pPr>
              <w:rPr>
                <w:sz w:val="11"/>
                <w:szCs w:val="11"/>
              </w:rPr>
            </w:pPr>
          </w:p>
        </w:tc>
        <w:tc>
          <w:tcPr>
            <w:tcW w:w="620" w:type="dxa"/>
            <w:tcBorders>
              <w:bottom w:val="single" w:sz="8" w:space="0" w:color="auto"/>
            </w:tcBorders>
            <w:vAlign w:val="bottom"/>
          </w:tcPr>
          <w:p w14:paraId="1AA20C05" w14:textId="77777777" w:rsidR="001516AB" w:rsidRDefault="001516AB">
            <w:pPr>
              <w:rPr>
                <w:sz w:val="11"/>
                <w:szCs w:val="11"/>
              </w:rPr>
            </w:pPr>
          </w:p>
        </w:tc>
        <w:tc>
          <w:tcPr>
            <w:tcW w:w="100" w:type="dxa"/>
            <w:tcBorders>
              <w:bottom w:val="single" w:sz="8" w:space="0" w:color="auto"/>
            </w:tcBorders>
            <w:vAlign w:val="bottom"/>
          </w:tcPr>
          <w:p w14:paraId="55B3DC41" w14:textId="77777777" w:rsidR="001516AB" w:rsidRDefault="001516AB">
            <w:pPr>
              <w:rPr>
                <w:sz w:val="11"/>
                <w:szCs w:val="11"/>
              </w:rPr>
            </w:pPr>
          </w:p>
        </w:tc>
        <w:tc>
          <w:tcPr>
            <w:tcW w:w="860" w:type="dxa"/>
            <w:tcBorders>
              <w:bottom w:val="single" w:sz="8" w:space="0" w:color="auto"/>
            </w:tcBorders>
            <w:vAlign w:val="bottom"/>
          </w:tcPr>
          <w:p w14:paraId="70158B8B" w14:textId="77777777" w:rsidR="001516AB" w:rsidRDefault="001516AB">
            <w:pPr>
              <w:rPr>
                <w:sz w:val="11"/>
                <w:szCs w:val="11"/>
              </w:rPr>
            </w:pPr>
          </w:p>
        </w:tc>
        <w:tc>
          <w:tcPr>
            <w:tcW w:w="420" w:type="dxa"/>
            <w:tcBorders>
              <w:bottom w:val="single" w:sz="8" w:space="0" w:color="auto"/>
            </w:tcBorders>
            <w:vAlign w:val="bottom"/>
          </w:tcPr>
          <w:p w14:paraId="05973CD9" w14:textId="77777777" w:rsidR="001516AB" w:rsidRDefault="001516AB">
            <w:pPr>
              <w:rPr>
                <w:sz w:val="11"/>
                <w:szCs w:val="11"/>
              </w:rPr>
            </w:pPr>
          </w:p>
        </w:tc>
        <w:tc>
          <w:tcPr>
            <w:tcW w:w="40" w:type="dxa"/>
            <w:tcBorders>
              <w:bottom w:val="single" w:sz="8" w:space="0" w:color="auto"/>
            </w:tcBorders>
            <w:vAlign w:val="bottom"/>
          </w:tcPr>
          <w:p w14:paraId="1606134C" w14:textId="77777777" w:rsidR="001516AB" w:rsidRDefault="001516AB">
            <w:pPr>
              <w:rPr>
                <w:sz w:val="11"/>
                <w:szCs w:val="11"/>
              </w:rPr>
            </w:pPr>
          </w:p>
        </w:tc>
        <w:tc>
          <w:tcPr>
            <w:tcW w:w="2160" w:type="dxa"/>
            <w:tcBorders>
              <w:bottom w:val="single" w:sz="8" w:space="0" w:color="auto"/>
            </w:tcBorders>
            <w:vAlign w:val="bottom"/>
          </w:tcPr>
          <w:p w14:paraId="021F0283" w14:textId="77777777" w:rsidR="001516AB" w:rsidRDefault="001516AB">
            <w:pPr>
              <w:rPr>
                <w:sz w:val="11"/>
                <w:szCs w:val="11"/>
              </w:rPr>
            </w:pPr>
          </w:p>
        </w:tc>
        <w:tc>
          <w:tcPr>
            <w:tcW w:w="1300" w:type="dxa"/>
            <w:tcBorders>
              <w:bottom w:val="single" w:sz="8" w:space="0" w:color="auto"/>
            </w:tcBorders>
            <w:vAlign w:val="bottom"/>
          </w:tcPr>
          <w:p w14:paraId="7AAFFC08" w14:textId="77777777" w:rsidR="001516AB" w:rsidRDefault="001516AB">
            <w:pPr>
              <w:rPr>
                <w:sz w:val="11"/>
                <w:szCs w:val="11"/>
              </w:rPr>
            </w:pPr>
          </w:p>
        </w:tc>
        <w:tc>
          <w:tcPr>
            <w:tcW w:w="120" w:type="dxa"/>
            <w:tcBorders>
              <w:bottom w:val="single" w:sz="8" w:space="0" w:color="auto"/>
            </w:tcBorders>
            <w:vAlign w:val="bottom"/>
          </w:tcPr>
          <w:p w14:paraId="4C64B1B3" w14:textId="77777777" w:rsidR="001516AB" w:rsidRDefault="001516AB">
            <w:pPr>
              <w:rPr>
                <w:sz w:val="11"/>
                <w:szCs w:val="11"/>
              </w:rPr>
            </w:pPr>
          </w:p>
        </w:tc>
        <w:tc>
          <w:tcPr>
            <w:tcW w:w="0" w:type="dxa"/>
            <w:vAlign w:val="bottom"/>
          </w:tcPr>
          <w:p w14:paraId="4E01F512" w14:textId="77777777" w:rsidR="001516AB" w:rsidRDefault="001516AB">
            <w:pPr>
              <w:rPr>
                <w:sz w:val="1"/>
                <w:szCs w:val="1"/>
              </w:rPr>
            </w:pPr>
          </w:p>
        </w:tc>
      </w:tr>
      <w:tr w:rsidR="001516AB" w14:paraId="08243932" w14:textId="77777777">
        <w:trPr>
          <w:trHeight w:val="226"/>
        </w:trPr>
        <w:tc>
          <w:tcPr>
            <w:tcW w:w="600" w:type="dxa"/>
            <w:tcBorders>
              <w:left w:val="single" w:sz="8" w:space="0" w:color="auto"/>
              <w:right w:val="single" w:sz="8" w:space="0" w:color="auto"/>
            </w:tcBorders>
            <w:shd w:val="clear" w:color="auto" w:fill="D9D9D9"/>
            <w:vAlign w:val="bottom"/>
          </w:tcPr>
          <w:p w14:paraId="3BE2292D" w14:textId="77777777" w:rsidR="001516AB" w:rsidRDefault="0066520C">
            <w:pPr>
              <w:ind w:left="100"/>
              <w:rPr>
                <w:sz w:val="20"/>
                <w:szCs w:val="20"/>
              </w:rPr>
            </w:pPr>
            <w:r>
              <w:rPr>
                <w:rFonts w:ascii="Arial" w:eastAsia="Arial" w:hAnsi="Arial" w:cs="Arial"/>
                <w:b/>
                <w:bCs/>
                <w:sz w:val="16"/>
                <w:szCs w:val="16"/>
              </w:rPr>
              <w:t>Немного</w:t>
            </w:r>
          </w:p>
        </w:tc>
        <w:tc>
          <w:tcPr>
            <w:tcW w:w="2080" w:type="dxa"/>
            <w:tcBorders>
              <w:right w:val="single" w:sz="8" w:space="0" w:color="auto"/>
            </w:tcBorders>
            <w:shd w:val="clear" w:color="auto" w:fill="D9D9D9"/>
            <w:vAlign w:val="bottom"/>
          </w:tcPr>
          <w:p w14:paraId="6E527FF5" w14:textId="77777777" w:rsidR="001516AB" w:rsidRDefault="0066520C">
            <w:pPr>
              <w:ind w:left="100"/>
              <w:rPr>
                <w:sz w:val="20"/>
                <w:szCs w:val="20"/>
              </w:rPr>
            </w:pPr>
            <w:r>
              <w:rPr>
                <w:rFonts w:ascii="Arial" w:eastAsia="Arial" w:hAnsi="Arial" w:cs="Arial"/>
                <w:b/>
                <w:bCs/>
                <w:sz w:val="16"/>
                <w:szCs w:val="16"/>
              </w:rPr>
              <w:t>Имя поля</w:t>
            </w:r>
          </w:p>
        </w:tc>
        <w:tc>
          <w:tcPr>
            <w:tcW w:w="1160" w:type="dxa"/>
            <w:tcBorders>
              <w:right w:val="single" w:sz="8" w:space="0" w:color="auto"/>
            </w:tcBorders>
            <w:shd w:val="clear" w:color="auto" w:fill="D9D9D9"/>
            <w:vAlign w:val="bottom"/>
          </w:tcPr>
          <w:p w14:paraId="6E03C752" w14:textId="77777777" w:rsidR="001516AB" w:rsidRDefault="0066520C">
            <w:pPr>
              <w:ind w:left="80"/>
              <w:rPr>
                <w:sz w:val="20"/>
                <w:szCs w:val="20"/>
              </w:rPr>
            </w:pPr>
            <w:r>
              <w:rPr>
                <w:rFonts w:ascii="Arial" w:eastAsia="Arial" w:hAnsi="Arial" w:cs="Arial"/>
                <w:b/>
                <w:bCs/>
                <w:sz w:val="16"/>
                <w:szCs w:val="16"/>
              </w:rPr>
              <w:t>Перезагрузить</w:t>
            </w:r>
          </w:p>
        </w:tc>
        <w:tc>
          <w:tcPr>
            <w:tcW w:w="620" w:type="dxa"/>
            <w:tcBorders>
              <w:right w:val="single" w:sz="8" w:space="0" w:color="auto"/>
            </w:tcBorders>
            <w:shd w:val="clear" w:color="auto" w:fill="D9D9D9"/>
            <w:vAlign w:val="bottom"/>
          </w:tcPr>
          <w:p w14:paraId="22029598" w14:textId="77777777" w:rsidR="001516AB" w:rsidRDefault="0066520C">
            <w:pPr>
              <w:ind w:left="100"/>
              <w:rPr>
                <w:sz w:val="20"/>
                <w:szCs w:val="20"/>
              </w:rPr>
            </w:pPr>
            <w:r>
              <w:rPr>
                <w:rFonts w:ascii="Arial" w:eastAsia="Arial" w:hAnsi="Arial" w:cs="Arial"/>
                <w:b/>
                <w:bCs/>
                <w:sz w:val="16"/>
                <w:szCs w:val="16"/>
                <w:highlight w:val="lightGray"/>
              </w:rPr>
              <w:t>R / W</w:t>
            </w:r>
          </w:p>
        </w:tc>
        <w:tc>
          <w:tcPr>
            <w:tcW w:w="1420" w:type="dxa"/>
            <w:gridSpan w:val="4"/>
            <w:tcBorders>
              <w:right w:val="single" w:sz="8" w:space="0" w:color="D9D9D9"/>
            </w:tcBorders>
            <w:shd w:val="clear" w:color="auto" w:fill="D9D9D9"/>
            <w:vAlign w:val="bottom"/>
          </w:tcPr>
          <w:p w14:paraId="5831A4FC" w14:textId="77777777" w:rsidR="001516AB" w:rsidRDefault="0066520C">
            <w:pPr>
              <w:ind w:left="80"/>
              <w:rPr>
                <w:sz w:val="20"/>
                <w:szCs w:val="20"/>
              </w:rPr>
            </w:pPr>
            <w:r>
              <w:rPr>
                <w:rFonts w:ascii="Arial" w:eastAsia="Arial" w:hAnsi="Arial" w:cs="Arial"/>
                <w:b/>
                <w:bCs/>
                <w:sz w:val="16"/>
                <w:szCs w:val="16"/>
              </w:rPr>
              <w:t>Описание</w:t>
            </w:r>
          </w:p>
        </w:tc>
        <w:tc>
          <w:tcPr>
            <w:tcW w:w="2160" w:type="dxa"/>
            <w:tcBorders>
              <w:right w:val="single" w:sz="8" w:space="0" w:color="D9D9D9"/>
            </w:tcBorders>
            <w:shd w:val="clear" w:color="auto" w:fill="D9D9D9"/>
            <w:vAlign w:val="bottom"/>
          </w:tcPr>
          <w:p w14:paraId="03933D4E" w14:textId="77777777" w:rsidR="001516AB" w:rsidRDefault="001516AB">
            <w:pPr>
              <w:rPr>
                <w:sz w:val="19"/>
                <w:szCs w:val="19"/>
              </w:rPr>
            </w:pPr>
          </w:p>
        </w:tc>
        <w:tc>
          <w:tcPr>
            <w:tcW w:w="1300" w:type="dxa"/>
            <w:shd w:val="clear" w:color="auto" w:fill="D9D9D9"/>
            <w:vAlign w:val="bottom"/>
          </w:tcPr>
          <w:p w14:paraId="42A38013" w14:textId="77777777" w:rsidR="001516AB" w:rsidRDefault="001516AB">
            <w:pPr>
              <w:rPr>
                <w:sz w:val="19"/>
                <w:szCs w:val="19"/>
              </w:rPr>
            </w:pPr>
          </w:p>
        </w:tc>
        <w:tc>
          <w:tcPr>
            <w:tcW w:w="120" w:type="dxa"/>
            <w:tcBorders>
              <w:right w:val="single" w:sz="8" w:space="0" w:color="auto"/>
            </w:tcBorders>
            <w:shd w:val="clear" w:color="auto" w:fill="D9D9D9"/>
            <w:vAlign w:val="bottom"/>
          </w:tcPr>
          <w:p w14:paraId="15752F39" w14:textId="77777777" w:rsidR="001516AB" w:rsidRDefault="001516AB">
            <w:pPr>
              <w:rPr>
                <w:sz w:val="19"/>
                <w:szCs w:val="19"/>
              </w:rPr>
            </w:pPr>
          </w:p>
        </w:tc>
        <w:tc>
          <w:tcPr>
            <w:tcW w:w="0" w:type="dxa"/>
            <w:vAlign w:val="bottom"/>
          </w:tcPr>
          <w:p w14:paraId="4BA15AC6" w14:textId="77777777" w:rsidR="001516AB" w:rsidRDefault="001516AB">
            <w:pPr>
              <w:rPr>
                <w:sz w:val="1"/>
                <w:szCs w:val="1"/>
              </w:rPr>
            </w:pPr>
          </w:p>
        </w:tc>
      </w:tr>
      <w:tr w:rsidR="001516AB" w14:paraId="18B22B0D"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70B2EFC7" w14:textId="77777777" w:rsidR="001516AB" w:rsidRDefault="001516AB">
            <w:pPr>
              <w:rPr>
                <w:sz w:val="10"/>
                <w:szCs w:val="10"/>
              </w:rPr>
            </w:pPr>
          </w:p>
        </w:tc>
        <w:tc>
          <w:tcPr>
            <w:tcW w:w="2080" w:type="dxa"/>
            <w:tcBorders>
              <w:bottom w:val="single" w:sz="8" w:space="0" w:color="D9D9D9"/>
              <w:right w:val="single" w:sz="8" w:space="0" w:color="auto"/>
            </w:tcBorders>
            <w:shd w:val="clear" w:color="auto" w:fill="D9D9D9"/>
            <w:vAlign w:val="bottom"/>
          </w:tcPr>
          <w:p w14:paraId="1BA5A37A" w14:textId="77777777" w:rsidR="001516AB" w:rsidRDefault="001516AB">
            <w:pPr>
              <w:rPr>
                <w:sz w:val="10"/>
                <w:szCs w:val="10"/>
              </w:rPr>
            </w:pPr>
          </w:p>
        </w:tc>
        <w:tc>
          <w:tcPr>
            <w:tcW w:w="1160" w:type="dxa"/>
            <w:tcBorders>
              <w:bottom w:val="single" w:sz="8" w:space="0" w:color="D9D9D9"/>
              <w:right w:val="single" w:sz="8" w:space="0" w:color="auto"/>
            </w:tcBorders>
            <w:shd w:val="clear" w:color="auto" w:fill="D9D9D9"/>
            <w:vAlign w:val="bottom"/>
          </w:tcPr>
          <w:p w14:paraId="3C7D2E4D" w14:textId="77777777" w:rsidR="001516AB" w:rsidRDefault="001516AB">
            <w:pPr>
              <w:rPr>
                <w:sz w:val="10"/>
                <w:szCs w:val="10"/>
              </w:rPr>
            </w:pPr>
          </w:p>
        </w:tc>
        <w:tc>
          <w:tcPr>
            <w:tcW w:w="620" w:type="dxa"/>
            <w:tcBorders>
              <w:bottom w:val="single" w:sz="8" w:space="0" w:color="D9D9D9"/>
              <w:right w:val="single" w:sz="8" w:space="0" w:color="auto"/>
            </w:tcBorders>
            <w:shd w:val="clear" w:color="auto" w:fill="D9D9D9"/>
            <w:vAlign w:val="bottom"/>
          </w:tcPr>
          <w:p w14:paraId="2966158B" w14:textId="77777777" w:rsidR="001516AB" w:rsidRDefault="001516AB">
            <w:pPr>
              <w:rPr>
                <w:sz w:val="10"/>
                <w:szCs w:val="10"/>
              </w:rPr>
            </w:pPr>
          </w:p>
        </w:tc>
        <w:tc>
          <w:tcPr>
            <w:tcW w:w="100" w:type="dxa"/>
            <w:tcBorders>
              <w:bottom w:val="single" w:sz="8" w:space="0" w:color="D9D9D9"/>
              <w:right w:val="single" w:sz="8" w:space="0" w:color="D9D9D9"/>
            </w:tcBorders>
            <w:shd w:val="clear" w:color="auto" w:fill="D9D9D9"/>
            <w:vAlign w:val="bottom"/>
          </w:tcPr>
          <w:p w14:paraId="4C55399B" w14:textId="77777777" w:rsidR="001516AB" w:rsidRDefault="001516AB">
            <w:pPr>
              <w:rPr>
                <w:sz w:val="10"/>
                <w:szCs w:val="10"/>
              </w:rPr>
            </w:pPr>
          </w:p>
        </w:tc>
        <w:tc>
          <w:tcPr>
            <w:tcW w:w="860" w:type="dxa"/>
            <w:tcBorders>
              <w:bottom w:val="single" w:sz="8" w:space="0" w:color="D9D9D9"/>
            </w:tcBorders>
            <w:shd w:val="clear" w:color="auto" w:fill="D9D9D9"/>
            <w:vAlign w:val="bottom"/>
          </w:tcPr>
          <w:p w14:paraId="7C8FCD6A" w14:textId="77777777" w:rsidR="001516AB" w:rsidRDefault="001516AB">
            <w:pPr>
              <w:rPr>
                <w:sz w:val="10"/>
                <w:szCs w:val="10"/>
              </w:rPr>
            </w:pPr>
          </w:p>
        </w:tc>
        <w:tc>
          <w:tcPr>
            <w:tcW w:w="420" w:type="dxa"/>
            <w:tcBorders>
              <w:bottom w:val="single" w:sz="8" w:space="0" w:color="D9D9D9"/>
            </w:tcBorders>
            <w:shd w:val="clear" w:color="auto" w:fill="D9D9D9"/>
            <w:vAlign w:val="bottom"/>
          </w:tcPr>
          <w:p w14:paraId="33C8611B" w14:textId="77777777" w:rsidR="001516AB" w:rsidRDefault="001516AB">
            <w:pPr>
              <w:rPr>
                <w:sz w:val="10"/>
                <w:szCs w:val="10"/>
              </w:rPr>
            </w:pPr>
          </w:p>
        </w:tc>
        <w:tc>
          <w:tcPr>
            <w:tcW w:w="40" w:type="dxa"/>
            <w:tcBorders>
              <w:bottom w:val="single" w:sz="8" w:space="0" w:color="D9D9D9"/>
              <w:right w:val="single" w:sz="8" w:space="0" w:color="D9D9D9"/>
            </w:tcBorders>
            <w:shd w:val="clear" w:color="auto" w:fill="D9D9D9"/>
            <w:vAlign w:val="bottom"/>
          </w:tcPr>
          <w:p w14:paraId="29421D8E" w14:textId="77777777" w:rsidR="001516AB" w:rsidRDefault="001516AB">
            <w:pPr>
              <w:rPr>
                <w:sz w:val="10"/>
                <w:szCs w:val="10"/>
              </w:rPr>
            </w:pPr>
          </w:p>
        </w:tc>
        <w:tc>
          <w:tcPr>
            <w:tcW w:w="2160" w:type="dxa"/>
            <w:tcBorders>
              <w:bottom w:val="single" w:sz="8" w:space="0" w:color="D9D9D9"/>
              <w:right w:val="single" w:sz="8" w:space="0" w:color="D9D9D9"/>
            </w:tcBorders>
            <w:shd w:val="clear" w:color="auto" w:fill="D9D9D9"/>
            <w:vAlign w:val="bottom"/>
          </w:tcPr>
          <w:p w14:paraId="687494C5" w14:textId="77777777" w:rsidR="001516AB" w:rsidRDefault="001516AB">
            <w:pPr>
              <w:rPr>
                <w:sz w:val="10"/>
                <w:szCs w:val="10"/>
              </w:rPr>
            </w:pPr>
          </w:p>
        </w:tc>
        <w:tc>
          <w:tcPr>
            <w:tcW w:w="1300" w:type="dxa"/>
            <w:tcBorders>
              <w:bottom w:val="single" w:sz="8" w:space="0" w:color="D9D9D9"/>
            </w:tcBorders>
            <w:shd w:val="clear" w:color="auto" w:fill="D9D9D9"/>
            <w:vAlign w:val="bottom"/>
          </w:tcPr>
          <w:p w14:paraId="5B7C2EA5" w14:textId="77777777" w:rsidR="001516AB" w:rsidRDefault="001516AB">
            <w:pPr>
              <w:rPr>
                <w:sz w:val="10"/>
                <w:szCs w:val="10"/>
              </w:rPr>
            </w:pPr>
          </w:p>
        </w:tc>
        <w:tc>
          <w:tcPr>
            <w:tcW w:w="120" w:type="dxa"/>
            <w:tcBorders>
              <w:bottom w:val="single" w:sz="8" w:space="0" w:color="D9D9D9"/>
              <w:right w:val="single" w:sz="8" w:space="0" w:color="auto"/>
            </w:tcBorders>
            <w:shd w:val="clear" w:color="auto" w:fill="D9D9D9"/>
            <w:vAlign w:val="bottom"/>
          </w:tcPr>
          <w:p w14:paraId="46164B0E" w14:textId="77777777" w:rsidR="001516AB" w:rsidRDefault="001516AB">
            <w:pPr>
              <w:rPr>
                <w:sz w:val="10"/>
                <w:szCs w:val="10"/>
              </w:rPr>
            </w:pPr>
          </w:p>
        </w:tc>
        <w:tc>
          <w:tcPr>
            <w:tcW w:w="0" w:type="dxa"/>
            <w:vAlign w:val="bottom"/>
          </w:tcPr>
          <w:p w14:paraId="604A2D21" w14:textId="77777777" w:rsidR="001516AB" w:rsidRDefault="001516AB">
            <w:pPr>
              <w:rPr>
                <w:sz w:val="1"/>
                <w:szCs w:val="1"/>
              </w:rPr>
            </w:pPr>
          </w:p>
        </w:tc>
      </w:tr>
      <w:tr w:rsidR="001516AB" w14:paraId="26B11B30" w14:textId="77777777">
        <w:trPr>
          <w:trHeight w:val="230"/>
        </w:trPr>
        <w:tc>
          <w:tcPr>
            <w:tcW w:w="600" w:type="dxa"/>
            <w:tcBorders>
              <w:top w:val="single" w:sz="8" w:space="0" w:color="auto"/>
              <w:left w:val="single" w:sz="8" w:space="0" w:color="auto"/>
              <w:right w:val="single" w:sz="8" w:space="0" w:color="auto"/>
            </w:tcBorders>
            <w:vAlign w:val="bottom"/>
          </w:tcPr>
          <w:p w14:paraId="062A3FF5" w14:textId="77777777" w:rsidR="001516AB" w:rsidRDefault="0066520C">
            <w:pPr>
              <w:ind w:left="100"/>
              <w:rPr>
                <w:sz w:val="20"/>
                <w:szCs w:val="20"/>
              </w:rPr>
            </w:pPr>
            <w:r>
              <w:rPr>
                <w:rFonts w:ascii="Arial" w:eastAsia="Arial" w:hAnsi="Arial" w:cs="Arial"/>
                <w:sz w:val="16"/>
                <w:szCs w:val="16"/>
              </w:rPr>
              <w:t>7</w:t>
            </w:r>
          </w:p>
        </w:tc>
        <w:tc>
          <w:tcPr>
            <w:tcW w:w="2080" w:type="dxa"/>
            <w:tcBorders>
              <w:top w:val="single" w:sz="8" w:space="0" w:color="auto"/>
              <w:right w:val="single" w:sz="8" w:space="0" w:color="auto"/>
            </w:tcBorders>
            <w:vAlign w:val="bottom"/>
          </w:tcPr>
          <w:p w14:paraId="1DE45041" w14:textId="77777777" w:rsidR="001516AB" w:rsidRDefault="0066520C">
            <w:pPr>
              <w:ind w:left="100"/>
              <w:rPr>
                <w:sz w:val="20"/>
                <w:szCs w:val="20"/>
              </w:rPr>
            </w:pPr>
            <w:r>
              <w:rPr>
                <w:rFonts w:ascii="Arial" w:eastAsia="Arial" w:hAnsi="Arial" w:cs="Arial"/>
                <w:sz w:val="16"/>
                <w:szCs w:val="16"/>
              </w:rPr>
              <w:t>FEC_EN</w:t>
            </w:r>
          </w:p>
        </w:tc>
        <w:tc>
          <w:tcPr>
            <w:tcW w:w="1160" w:type="dxa"/>
            <w:tcBorders>
              <w:top w:val="single" w:sz="8" w:space="0" w:color="auto"/>
              <w:right w:val="single" w:sz="8" w:space="0" w:color="auto"/>
            </w:tcBorders>
            <w:vAlign w:val="bottom"/>
          </w:tcPr>
          <w:p w14:paraId="5AE79492" w14:textId="77777777" w:rsidR="001516AB" w:rsidRDefault="0066520C">
            <w:pPr>
              <w:ind w:left="80"/>
              <w:rPr>
                <w:sz w:val="20"/>
                <w:szCs w:val="20"/>
              </w:rPr>
            </w:pPr>
            <w:r>
              <w:rPr>
                <w:rFonts w:ascii="Arial" w:eastAsia="Arial" w:hAnsi="Arial" w:cs="Arial"/>
                <w:sz w:val="16"/>
                <w:szCs w:val="16"/>
              </w:rPr>
              <w:t>0</w:t>
            </w:r>
          </w:p>
        </w:tc>
        <w:tc>
          <w:tcPr>
            <w:tcW w:w="620" w:type="dxa"/>
            <w:tcBorders>
              <w:top w:val="single" w:sz="8" w:space="0" w:color="auto"/>
              <w:right w:val="single" w:sz="8" w:space="0" w:color="auto"/>
            </w:tcBorders>
            <w:vAlign w:val="bottom"/>
          </w:tcPr>
          <w:p w14:paraId="013B7F68" w14:textId="77777777" w:rsidR="001516AB" w:rsidRDefault="0066520C">
            <w:pPr>
              <w:ind w:left="100"/>
              <w:rPr>
                <w:sz w:val="20"/>
                <w:szCs w:val="20"/>
              </w:rPr>
            </w:pPr>
            <w:r>
              <w:rPr>
                <w:rFonts w:ascii="Arial" w:eastAsia="Arial" w:hAnsi="Arial" w:cs="Arial"/>
                <w:sz w:val="16"/>
                <w:szCs w:val="16"/>
              </w:rPr>
              <w:t>R / W</w:t>
            </w:r>
          </w:p>
        </w:tc>
        <w:tc>
          <w:tcPr>
            <w:tcW w:w="4880" w:type="dxa"/>
            <w:gridSpan w:val="6"/>
            <w:tcBorders>
              <w:top w:val="single" w:sz="8" w:space="0" w:color="auto"/>
            </w:tcBorders>
            <w:vAlign w:val="bottom"/>
          </w:tcPr>
          <w:p w14:paraId="62936E81" w14:textId="77777777" w:rsidR="001516AB" w:rsidRDefault="0066520C">
            <w:pPr>
              <w:ind w:left="80"/>
              <w:rPr>
                <w:sz w:val="20"/>
                <w:szCs w:val="20"/>
              </w:rPr>
            </w:pPr>
            <w:r>
              <w:rPr>
                <w:rFonts w:ascii="Arial" w:eastAsia="Arial" w:hAnsi="Arial" w:cs="Arial"/>
                <w:sz w:val="16"/>
                <w:szCs w:val="16"/>
              </w:rPr>
              <w:t>Включить прямое исправление ошибок (FEC) с чередованием пакетов</w:t>
            </w:r>
          </w:p>
        </w:tc>
        <w:tc>
          <w:tcPr>
            <w:tcW w:w="120" w:type="dxa"/>
            <w:tcBorders>
              <w:top w:val="single" w:sz="8" w:space="0" w:color="auto"/>
              <w:right w:val="single" w:sz="8" w:space="0" w:color="auto"/>
            </w:tcBorders>
            <w:vAlign w:val="bottom"/>
          </w:tcPr>
          <w:p w14:paraId="4D032DC5" w14:textId="77777777" w:rsidR="001516AB" w:rsidRDefault="001516AB">
            <w:pPr>
              <w:rPr>
                <w:sz w:val="20"/>
                <w:szCs w:val="20"/>
              </w:rPr>
            </w:pPr>
          </w:p>
        </w:tc>
        <w:tc>
          <w:tcPr>
            <w:tcW w:w="0" w:type="dxa"/>
            <w:vAlign w:val="bottom"/>
          </w:tcPr>
          <w:p w14:paraId="0DFFBAE2" w14:textId="77777777" w:rsidR="001516AB" w:rsidRDefault="001516AB">
            <w:pPr>
              <w:rPr>
                <w:sz w:val="1"/>
                <w:szCs w:val="1"/>
              </w:rPr>
            </w:pPr>
          </w:p>
        </w:tc>
      </w:tr>
      <w:tr w:rsidR="001516AB" w14:paraId="5ECF84AA" w14:textId="77777777">
        <w:trPr>
          <w:trHeight w:val="182"/>
        </w:trPr>
        <w:tc>
          <w:tcPr>
            <w:tcW w:w="600" w:type="dxa"/>
            <w:tcBorders>
              <w:left w:val="single" w:sz="8" w:space="0" w:color="auto"/>
              <w:right w:val="single" w:sz="8" w:space="0" w:color="auto"/>
            </w:tcBorders>
            <w:vAlign w:val="bottom"/>
          </w:tcPr>
          <w:p w14:paraId="736CC4EB" w14:textId="77777777" w:rsidR="001516AB" w:rsidRDefault="001516AB">
            <w:pPr>
              <w:rPr>
                <w:sz w:val="15"/>
                <w:szCs w:val="15"/>
              </w:rPr>
            </w:pPr>
          </w:p>
        </w:tc>
        <w:tc>
          <w:tcPr>
            <w:tcW w:w="2080" w:type="dxa"/>
            <w:tcBorders>
              <w:right w:val="single" w:sz="8" w:space="0" w:color="auto"/>
            </w:tcBorders>
            <w:vAlign w:val="bottom"/>
          </w:tcPr>
          <w:p w14:paraId="2ECB6C53" w14:textId="77777777" w:rsidR="001516AB" w:rsidRDefault="001516AB">
            <w:pPr>
              <w:rPr>
                <w:sz w:val="15"/>
                <w:szCs w:val="15"/>
              </w:rPr>
            </w:pPr>
          </w:p>
        </w:tc>
        <w:tc>
          <w:tcPr>
            <w:tcW w:w="1160" w:type="dxa"/>
            <w:tcBorders>
              <w:right w:val="single" w:sz="8" w:space="0" w:color="auto"/>
            </w:tcBorders>
            <w:vAlign w:val="bottom"/>
          </w:tcPr>
          <w:p w14:paraId="4D0776DB" w14:textId="77777777" w:rsidR="001516AB" w:rsidRDefault="001516AB">
            <w:pPr>
              <w:rPr>
                <w:sz w:val="15"/>
                <w:szCs w:val="15"/>
              </w:rPr>
            </w:pPr>
          </w:p>
        </w:tc>
        <w:tc>
          <w:tcPr>
            <w:tcW w:w="620" w:type="dxa"/>
            <w:tcBorders>
              <w:right w:val="single" w:sz="8" w:space="0" w:color="auto"/>
            </w:tcBorders>
            <w:vAlign w:val="bottom"/>
          </w:tcPr>
          <w:p w14:paraId="32678D12" w14:textId="77777777" w:rsidR="001516AB" w:rsidRDefault="001516AB">
            <w:pPr>
              <w:rPr>
                <w:sz w:val="15"/>
                <w:szCs w:val="15"/>
              </w:rPr>
            </w:pPr>
          </w:p>
        </w:tc>
        <w:tc>
          <w:tcPr>
            <w:tcW w:w="1420" w:type="dxa"/>
            <w:gridSpan w:val="4"/>
            <w:vAlign w:val="bottom"/>
          </w:tcPr>
          <w:p w14:paraId="499BB964" w14:textId="77777777" w:rsidR="001516AB" w:rsidRDefault="0066520C">
            <w:pPr>
              <w:spacing w:line="182" w:lineRule="exact"/>
              <w:ind w:left="80"/>
              <w:rPr>
                <w:sz w:val="20"/>
                <w:szCs w:val="20"/>
              </w:rPr>
            </w:pPr>
            <w:r>
              <w:rPr>
                <w:rFonts w:ascii="Arial" w:eastAsia="Arial" w:hAnsi="Arial" w:cs="Arial"/>
                <w:sz w:val="16"/>
                <w:szCs w:val="16"/>
              </w:rPr>
              <w:t>полезная нагрузка</w:t>
            </w:r>
          </w:p>
        </w:tc>
        <w:tc>
          <w:tcPr>
            <w:tcW w:w="2160" w:type="dxa"/>
            <w:vAlign w:val="bottom"/>
          </w:tcPr>
          <w:p w14:paraId="76240099" w14:textId="77777777" w:rsidR="001516AB" w:rsidRDefault="001516AB">
            <w:pPr>
              <w:rPr>
                <w:sz w:val="15"/>
                <w:szCs w:val="15"/>
              </w:rPr>
            </w:pPr>
          </w:p>
        </w:tc>
        <w:tc>
          <w:tcPr>
            <w:tcW w:w="1300" w:type="dxa"/>
            <w:vAlign w:val="bottom"/>
          </w:tcPr>
          <w:p w14:paraId="5E37F487" w14:textId="77777777" w:rsidR="001516AB" w:rsidRDefault="001516AB">
            <w:pPr>
              <w:rPr>
                <w:sz w:val="15"/>
                <w:szCs w:val="15"/>
              </w:rPr>
            </w:pPr>
          </w:p>
        </w:tc>
        <w:tc>
          <w:tcPr>
            <w:tcW w:w="120" w:type="dxa"/>
            <w:tcBorders>
              <w:right w:val="single" w:sz="8" w:space="0" w:color="auto"/>
            </w:tcBorders>
            <w:vAlign w:val="bottom"/>
          </w:tcPr>
          <w:p w14:paraId="23ACBE21" w14:textId="77777777" w:rsidR="001516AB" w:rsidRDefault="001516AB">
            <w:pPr>
              <w:rPr>
                <w:sz w:val="15"/>
                <w:szCs w:val="15"/>
              </w:rPr>
            </w:pPr>
          </w:p>
        </w:tc>
        <w:tc>
          <w:tcPr>
            <w:tcW w:w="0" w:type="dxa"/>
            <w:vAlign w:val="bottom"/>
          </w:tcPr>
          <w:p w14:paraId="3506BEB9" w14:textId="77777777" w:rsidR="001516AB" w:rsidRDefault="001516AB">
            <w:pPr>
              <w:rPr>
                <w:sz w:val="1"/>
                <w:szCs w:val="1"/>
              </w:rPr>
            </w:pPr>
          </w:p>
        </w:tc>
      </w:tr>
      <w:tr w:rsidR="001516AB" w14:paraId="1AA0E33E" w14:textId="77777777">
        <w:trPr>
          <w:trHeight w:val="305"/>
        </w:trPr>
        <w:tc>
          <w:tcPr>
            <w:tcW w:w="600" w:type="dxa"/>
            <w:tcBorders>
              <w:left w:val="single" w:sz="8" w:space="0" w:color="auto"/>
              <w:right w:val="single" w:sz="8" w:space="0" w:color="auto"/>
            </w:tcBorders>
            <w:vAlign w:val="bottom"/>
          </w:tcPr>
          <w:p w14:paraId="5A215635" w14:textId="77777777" w:rsidR="001516AB" w:rsidRDefault="001516AB">
            <w:pPr>
              <w:rPr>
                <w:sz w:val="24"/>
                <w:szCs w:val="24"/>
              </w:rPr>
            </w:pPr>
          </w:p>
        </w:tc>
        <w:tc>
          <w:tcPr>
            <w:tcW w:w="2080" w:type="dxa"/>
            <w:tcBorders>
              <w:right w:val="single" w:sz="8" w:space="0" w:color="auto"/>
            </w:tcBorders>
            <w:vAlign w:val="bottom"/>
          </w:tcPr>
          <w:p w14:paraId="4BF51109" w14:textId="77777777" w:rsidR="001516AB" w:rsidRDefault="001516AB">
            <w:pPr>
              <w:rPr>
                <w:sz w:val="24"/>
                <w:szCs w:val="24"/>
              </w:rPr>
            </w:pPr>
          </w:p>
        </w:tc>
        <w:tc>
          <w:tcPr>
            <w:tcW w:w="1160" w:type="dxa"/>
            <w:tcBorders>
              <w:right w:val="single" w:sz="8" w:space="0" w:color="auto"/>
            </w:tcBorders>
            <w:vAlign w:val="bottom"/>
          </w:tcPr>
          <w:p w14:paraId="139B61AF" w14:textId="77777777" w:rsidR="001516AB" w:rsidRDefault="001516AB">
            <w:pPr>
              <w:rPr>
                <w:sz w:val="24"/>
                <w:szCs w:val="24"/>
              </w:rPr>
            </w:pPr>
          </w:p>
        </w:tc>
        <w:tc>
          <w:tcPr>
            <w:tcW w:w="620" w:type="dxa"/>
            <w:tcBorders>
              <w:right w:val="single" w:sz="8" w:space="0" w:color="auto"/>
            </w:tcBorders>
            <w:vAlign w:val="bottom"/>
          </w:tcPr>
          <w:p w14:paraId="4AFF4121" w14:textId="77777777" w:rsidR="001516AB" w:rsidRDefault="001516AB">
            <w:pPr>
              <w:rPr>
                <w:sz w:val="24"/>
                <w:szCs w:val="24"/>
              </w:rPr>
            </w:pPr>
          </w:p>
        </w:tc>
        <w:tc>
          <w:tcPr>
            <w:tcW w:w="1420" w:type="dxa"/>
            <w:gridSpan w:val="4"/>
            <w:vAlign w:val="bottom"/>
          </w:tcPr>
          <w:p w14:paraId="3D725E90" w14:textId="77777777" w:rsidR="001516AB" w:rsidRDefault="0066520C">
            <w:pPr>
              <w:ind w:left="80"/>
              <w:rPr>
                <w:sz w:val="20"/>
                <w:szCs w:val="20"/>
              </w:rPr>
            </w:pPr>
            <w:r>
              <w:rPr>
                <w:rFonts w:ascii="Arial" w:eastAsia="Arial" w:hAnsi="Arial" w:cs="Arial"/>
                <w:sz w:val="16"/>
                <w:szCs w:val="16"/>
              </w:rPr>
              <w:t>0 = Отключить</w:t>
            </w:r>
          </w:p>
        </w:tc>
        <w:tc>
          <w:tcPr>
            <w:tcW w:w="2160" w:type="dxa"/>
            <w:vAlign w:val="bottom"/>
          </w:tcPr>
          <w:p w14:paraId="67A29067" w14:textId="77777777" w:rsidR="001516AB" w:rsidRDefault="001516AB">
            <w:pPr>
              <w:rPr>
                <w:sz w:val="24"/>
                <w:szCs w:val="24"/>
              </w:rPr>
            </w:pPr>
          </w:p>
        </w:tc>
        <w:tc>
          <w:tcPr>
            <w:tcW w:w="1300" w:type="dxa"/>
            <w:vAlign w:val="bottom"/>
          </w:tcPr>
          <w:p w14:paraId="628AB44E" w14:textId="77777777" w:rsidR="001516AB" w:rsidRDefault="001516AB">
            <w:pPr>
              <w:rPr>
                <w:sz w:val="24"/>
                <w:szCs w:val="24"/>
              </w:rPr>
            </w:pPr>
          </w:p>
        </w:tc>
        <w:tc>
          <w:tcPr>
            <w:tcW w:w="120" w:type="dxa"/>
            <w:tcBorders>
              <w:right w:val="single" w:sz="8" w:space="0" w:color="auto"/>
            </w:tcBorders>
            <w:vAlign w:val="bottom"/>
          </w:tcPr>
          <w:p w14:paraId="7E33FBF5" w14:textId="77777777" w:rsidR="001516AB" w:rsidRDefault="001516AB">
            <w:pPr>
              <w:rPr>
                <w:sz w:val="24"/>
                <w:szCs w:val="24"/>
              </w:rPr>
            </w:pPr>
          </w:p>
        </w:tc>
        <w:tc>
          <w:tcPr>
            <w:tcW w:w="0" w:type="dxa"/>
            <w:vAlign w:val="bottom"/>
          </w:tcPr>
          <w:p w14:paraId="2B55EE3A" w14:textId="77777777" w:rsidR="001516AB" w:rsidRDefault="001516AB">
            <w:pPr>
              <w:rPr>
                <w:sz w:val="1"/>
                <w:szCs w:val="1"/>
              </w:rPr>
            </w:pPr>
          </w:p>
        </w:tc>
      </w:tr>
      <w:tr w:rsidR="001516AB" w14:paraId="5E5E7705" w14:textId="77777777">
        <w:trPr>
          <w:trHeight w:val="305"/>
        </w:trPr>
        <w:tc>
          <w:tcPr>
            <w:tcW w:w="600" w:type="dxa"/>
            <w:tcBorders>
              <w:left w:val="single" w:sz="8" w:space="0" w:color="auto"/>
              <w:right w:val="single" w:sz="8" w:space="0" w:color="auto"/>
            </w:tcBorders>
            <w:vAlign w:val="bottom"/>
          </w:tcPr>
          <w:p w14:paraId="293A6F88" w14:textId="77777777" w:rsidR="001516AB" w:rsidRDefault="001516AB">
            <w:pPr>
              <w:rPr>
                <w:sz w:val="24"/>
                <w:szCs w:val="24"/>
              </w:rPr>
            </w:pPr>
          </w:p>
        </w:tc>
        <w:tc>
          <w:tcPr>
            <w:tcW w:w="2080" w:type="dxa"/>
            <w:tcBorders>
              <w:right w:val="single" w:sz="8" w:space="0" w:color="auto"/>
            </w:tcBorders>
            <w:vAlign w:val="bottom"/>
          </w:tcPr>
          <w:p w14:paraId="41D57C1D" w14:textId="77777777" w:rsidR="001516AB" w:rsidRDefault="001516AB">
            <w:pPr>
              <w:rPr>
                <w:sz w:val="24"/>
                <w:szCs w:val="24"/>
              </w:rPr>
            </w:pPr>
          </w:p>
        </w:tc>
        <w:tc>
          <w:tcPr>
            <w:tcW w:w="1160" w:type="dxa"/>
            <w:tcBorders>
              <w:right w:val="single" w:sz="8" w:space="0" w:color="auto"/>
            </w:tcBorders>
            <w:vAlign w:val="bottom"/>
          </w:tcPr>
          <w:p w14:paraId="360737DB" w14:textId="77777777" w:rsidR="001516AB" w:rsidRDefault="001516AB">
            <w:pPr>
              <w:rPr>
                <w:sz w:val="24"/>
                <w:szCs w:val="24"/>
              </w:rPr>
            </w:pPr>
          </w:p>
        </w:tc>
        <w:tc>
          <w:tcPr>
            <w:tcW w:w="620" w:type="dxa"/>
            <w:tcBorders>
              <w:right w:val="single" w:sz="8" w:space="0" w:color="auto"/>
            </w:tcBorders>
            <w:vAlign w:val="bottom"/>
          </w:tcPr>
          <w:p w14:paraId="4DF6A5CC" w14:textId="77777777" w:rsidR="001516AB" w:rsidRDefault="001516AB">
            <w:pPr>
              <w:rPr>
                <w:sz w:val="24"/>
                <w:szCs w:val="24"/>
              </w:rPr>
            </w:pPr>
          </w:p>
        </w:tc>
        <w:tc>
          <w:tcPr>
            <w:tcW w:w="4880" w:type="dxa"/>
            <w:gridSpan w:val="6"/>
            <w:vAlign w:val="bottom"/>
          </w:tcPr>
          <w:p w14:paraId="0A4369C4" w14:textId="77777777" w:rsidR="001516AB" w:rsidRDefault="0066520C">
            <w:pPr>
              <w:ind w:left="80"/>
              <w:rPr>
                <w:sz w:val="20"/>
                <w:szCs w:val="20"/>
              </w:rPr>
            </w:pPr>
            <w:r>
              <w:rPr>
                <w:rFonts w:ascii="Arial" w:eastAsia="Arial" w:hAnsi="Arial" w:cs="Arial"/>
                <w:sz w:val="16"/>
                <w:szCs w:val="16"/>
              </w:rPr>
              <w:t>1 = Включить (поддерживается только для режима фиксированной длины пакета, т. Е.</w:t>
            </w:r>
          </w:p>
        </w:tc>
        <w:tc>
          <w:tcPr>
            <w:tcW w:w="120" w:type="dxa"/>
            <w:tcBorders>
              <w:right w:val="single" w:sz="8" w:space="0" w:color="auto"/>
            </w:tcBorders>
            <w:vAlign w:val="bottom"/>
          </w:tcPr>
          <w:p w14:paraId="573D31D5" w14:textId="77777777" w:rsidR="001516AB" w:rsidRDefault="001516AB">
            <w:pPr>
              <w:rPr>
                <w:sz w:val="24"/>
                <w:szCs w:val="24"/>
              </w:rPr>
            </w:pPr>
          </w:p>
        </w:tc>
        <w:tc>
          <w:tcPr>
            <w:tcW w:w="0" w:type="dxa"/>
            <w:vAlign w:val="bottom"/>
          </w:tcPr>
          <w:p w14:paraId="61ADA9F8" w14:textId="77777777" w:rsidR="001516AB" w:rsidRDefault="001516AB">
            <w:pPr>
              <w:rPr>
                <w:sz w:val="1"/>
                <w:szCs w:val="1"/>
              </w:rPr>
            </w:pPr>
          </w:p>
        </w:tc>
      </w:tr>
      <w:tr w:rsidR="001516AB" w14:paraId="43B6A519" w14:textId="77777777">
        <w:trPr>
          <w:trHeight w:val="190"/>
        </w:trPr>
        <w:tc>
          <w:tcPr>
            <w:tcW w:w="600" w:type="dxa"/>
            <w:tcBorders>
              <w:left w:val="single" w:sz="8" w:space="0" w:color="auto"/>
              <w:right w:val="single" w:sz="8" w:space="0" w:color="auto"/>
            </w:tcBorders>
            <w:vAlign w:val="bottom"/>
          </w:tcPr>
          <w:p w14:paraId="6908D22E" w14:textId="77777777" w:rsidR="001516AB" w:rsidRDefault="001516AB">
            <w:pPr>
              <w:rPr>
                <w:sz w:val="16"/>
                <w:szCs w:val="16"/>
              </w:rPr>
            </w:pPr>
          </w:p>
        </w:tc>
        <w:tc>
          <w:tcPr>
            <w:tcW w:w="2080" w:type="dxa"/>
            <w:tcBorders>
              <w:right w:val="single" w:sz="8" w:space="0" w:color="auto"/>
            </w:tcBorders>
            <w:vAlign w:val="bottom"/>
          </w:tcPr>
          <w:p w14:paraId="127426F9" w14:textId="77777777" w:rsidR="001516AB" w:rsidRDefault="001516AB">
            <w:pPr>
              <w:rPr>
                <w:sz w:val="16"/>
                <w:szCs w:val="16"/>
              </w:rPr>
            </w:pPr>
          </w:p>
        </w:tc>
        <w:tc>
          <w:tcPr>
            <w:tcW w:w="1160" w:type="dxa"/>
            <w:tcBorders>
              <w:right w:val="single" w:sz="8" w:space="0" w:color="auto"/>
            </w:tcBorders>
            <w:vAlign w:val="bottom"/>
          </w:tcPr>
          <w:p w14:paraId="0D07E664" w14:textId="77777777" w:rsidR="001516AB" w:rsidRDefault="001516AB">
            <w:pPr>
              <w:rPr>
                <w:sz w:val="16"/>
                <w:szCs w:val="16"/>
              </w:rPr>
            </w:pPr>
          </w:p>
        </w:tc>
        <w:tc>
          <w:tcPr>
            <w:tcW w:w="620" w:type="dxa"/>
            <w:tcBorders>
              <w:right w:val="single" w:sz="8" w:space="0" w:color="auto"/>
            </w:tcBorders>
            <w:vAlign w:val="bottom"/>
          </w:tcPr>
          <w:p w14:paraId="031E4C32" w14:textId="77777777" w:rsidR="001516AB" w:rsidRDefault="001516AB">
            <w:pPr>
              <w:rPr>
                <w:sz w:val="16"/>
                <w:szCs w:val="16"/>
              </w:rPr>
            </w:pPr>
          </w:p>
        </w:tc>
        <w:tc>
          <w:tcPr>
            <w:tcW w:w="4880" w:type="dxa"/>
            <w:gridSpan w:val="6"/>
            <w:vAlign w:val="bottom"/>
          </w:tcPr>
          <w:p w14:paraId="3C5DC0AE" w14:textId="77777777" w:rsidR="001516AB" w:rsidRDefault="0066520C">
            <w:pPr>
              <w:spacing w:line="190" w:lineRule="exact"/>
              <w:ind w:left="80"/>
              <w:rPr>
                <w:rFonts w:ascii="Courier New" w:eastAsia="Courier New" w:hAnsi="Courier New" w:cs="Courier New"/>
                <w:sz w:val="16"/>
                <w:szCs w:val="16"/>
              </w:rPr>
            </w:pPr>
            <w:hyperlink w:anchor="page74">
              <w:r>
                <w:rPr>
                  <w:rFonts w:ascii="Courier New" w:eastAsia="Courier New" w:hAnsi="Courier New" w:cs="Courier New"/>
                  <w:sz w:val="16"/>
                  <w:szCs w:val="16"/>
                </w:rPr>
                <w:t>PKTCTRL0.LENGTH_CONFIG = 0</w:t>
              </w:r>
            </w:hyperlink>
            <w:r>
              <w:rPr>
                <w:rFonts w:ascii="Arial" w:eastAsia="Arial" w:hAnsi="Arial" w:cs="Arial"/>
                <w:sz w:val="16"/>
                <w:szCs w:val="16"/>
              </w:rPr>
              <w:t>)</w:t>
            </w:r>
          </w:p>
        </w:tc>
        <w:tc>
          <w:tcPr>
            <w:tcW w:w="120" w:type="dxa"/>
            <w:tcBorders>
              <w:right w:val="single" w:sz="8" w:space="0" w:color="auto"/>
            </w:tcBorders>
            <w:vAlign w:val="bottom"/>
          </w:tcPr>
          <w:p w14:paraId="73B5949F" w14:textId="77777777" w:rsidR="001516AB" w:rsidRDefault="001516AB">
            <w:pPr>
              <w:rPr>
                <w:sz w:val="16"/>
                <w:szCs w:val="16"/>
              </w:rPr>
            </w:pPr>
          </w:p>
        </w:tc>
        <w:tc>
          <w:tcPr>
            <w:tcW w:w="0" w:type="dxa"/>
            <w:vAlign w:val="bottom"/>
          </w:tcPr>
          <w:p w14:paraId="18139E8F" w14:textId="77777777" w:rsidR="001516AB" w:rsidRDefault="001516AB">
            <w:pPr>
              <w:rPr>
                <w:sz w:val="1"/>
                <w:szCs w:val="1"/>
              </w:rPr>
            </w:pPr>
          </w:p>
        </w:tc>
      </w:tr>
      <w:tr w:rsidR="001516AB" w14:paraId="35760F9F" w14:textId="77777777">
        <w:trPr>
          <w:trHeight w:val="74"/>
        </w:trPr>
        <w:tc>
          <w:tcPr>
            <w:tcW w:w="600" w:type="dxa"/>
            <w:tcBorders>
              <w:left w:val="single" w:sz="8" w:space="0" w:color="auto"/>
              <w:bottom w:val="single" w:sz="8" w:space="0" w:color="auto"/>
              <w:right w:val="single" w:sz="8" w:space="0" w:color="auto"/>
            </w:tcBorders>
            <w:vAlign w:val="bottom"/>
          </w:tcPr>
          <w:p w14:paraId="50E87F0E" w14:textId="77777777" w:rsidR="001516AB" w:rsidRDefault="001516AB">
            <w:pPr>
              <w:rPr>
                <w:sz w:val="6"/>
                <w:szCs w:val="6"/>
              </w:rPr>
            </w:pPr>
          </w:p>
        </w:tc>
        <w:tc>
          <w:tcPr>
            <w:tcW w:w="2080" w:type="dxa"/>
            <w:tcBorders>
              <w:bottom w:val="single" w:sz="8" w:space="0" w:color="auto"/>
              <w:right w:val="single" w:sz="8" w:space="0" w:color="auto"/>
            </w:tcBorders>
            <w:vAlign w:val="bottom"/>
          </w:tcPr>
          <w:p w14:paraId="025F272A" w14:textId="77777777" w:rsidR="001516AB" w:rsidRDefault="001516AB">
            <w:pPr>
              <w:rPr>
                <w:sz w:val="6"/>
                <w:szCs w:val="6"/>
              </w:rPr>
            </w:pPr>
          </w:p>
        </w:tc>
        <w:tc>
          <w:tcPr>
            <w:tcW w:w="1160" w:type="dxa"/>
            <w:tcBorders>
              <w:bottom w:val="single" w:sz="8" w:space="0" w:color="auto"/>
              <w:right w:val="single" w:sz="8" w:space="0" w:color="auto"/>
            </w:tcBorders>
            <w:vAlign w:val="bottom"/>
          </w:tcPr>
          <w:p w14:paraId="176E1907" w14:textId="77777777" w:rsidR="001516AB" w:rsidRDefault="001516AB">
            <w:pPr>
              <w:rPr>
                <w:sz w:val="6"/>
                <w:szCs w:val="6"/>
              </w:rPr>
            </w:pPr>
          </w:p>
        </w:tc>
        <w:tc>
          <w:tcPr>
            <w:tcW w:w="620" w:type="dxa"/>
            <w:tcBorders>
              <w:bottom w:val="single" w:sz="8" w:space="0" w:color="auto"/>
              <w:right w:val="single" w:sz="8" w:space="0" w:color="auto"/>
            </w:tcBorders>
            <w:vAlign w:val="bottom"/>
          </w:tcPr>
          <w:p w14:paraId="75C2DFCF" w14:textId="77777777" w:rsidR="001516AB" w:rsidRDefault="001516AB">
            <w:pPr>
              <w:rPr>
                <w:sz w:val="6"/>
                <w:szCs w:val="6"/>
              </w:rPr>
            </w:pPr>
          </w:p>
        </w:tc>
        <w:tc>
          <w:tcPr>
            <w:tcW w:w="960" w:type="dxa"/>
            <w:gridSpan w:val="2"/>
            <w:tcBorders>
              <w:bottom w:val="single" w:sz="8" w:space="0" w:color="auto"/>
            </w:tcBorders>
            <w:vAlign w:val="bottom"/>
          </w:tcPr>
          <w:p w14:paraId="5010F6DE" w14:textId="77777777" w:rsidR="001516AB" w:rsidRDefault="001516AB">
            <w:pPr>
              <w:rPr>
                <w:sz w:val="6"/>
                <w:szCs w:val="6"/>
              </w:rPr>
            </w:pPr>
          </w:p>
        </w:tc>
        <w:tc>
          <w:tcPr>
            <w:tcW w:w="420" w:type="dxa"/>
            <w:tcBorders>
              <w:bottom w:val="single" w:sz="8" w:space="0" w:color="auto"/>
            </w:tcBorders>
            <w:vAlign w:val="bottom"/>
          </w:tcPr>
          <w:p w14:paraId="35DB876E" w14:textId="77777777" w:rsidR="001516AB" w:rsidRDefault="001516AB">
            <w:pPr>
              <w:rPr>
                <w:sz w:val="6"/>
                <w:szCs w:val="6"/>
              </w:rPr>
            </w:pPr>
          </w:p>
        </w:tc>
        <w:tc>
          <w:tcPr>
            <w:tcW w:w="3500" w:type="dxa"/>
            <w:gridSpan w:val="3"/>
            <w:tcBorders>
              <w:bottom w:val="single" w:sz="8" w:space="0" w:color="auto"/>
            </w:tcBorders>
            <w:vAlign w:val="bottom"/>
          </w:tcPr>
          <w:p w14:paraId="41E74633" w14:textId="77777777" w:rsidR="001516AB" w:rsidRDefault="001516AB">
            <w:pPr>
              <w:rPr>
                <w:sz w:val="6"/>
                <w:szCs w:val="6"/>
              </w:rPr>
            </w:pPr>
          </w:p>
        </w:tc>
        <w:tc>
          <w:tcPr>
            <w:tcW w:w="120" w:type="dxa"/>
            <w:tcBorders>
              <w:bottom w:val="single" w:sz="8" w:space="0" w:color="auto"/>
              <w:right w:val="single" w:sz="8" w:space="0" w:color="auto"/>
            </w:tcBorders>
            <w:vAlign w:val="bottom"/>
          </w:tcPr>
          <w:p w14:paraId="607CF80E" w14:textId="77777777" w:rsidR="001516AB" w:rsidRDefault="001516AB">
            <w:pPr>
              <w:rPr>
                <w:sz w:val="6"/>
                <w:szCs w:val="6"/>
              </w:rPr>
            </w:pPr>
          </w:p>
        </w:tc>
        <w:tc>
          <w:tcPr>
            <w:tcW w:w="0" w:type="dxa"/>
            <w:vAlign w:val="bottom"/>
          </w:tcPr>
          <w:p w14:paraId="35450FA5" w14:textId="77777777" w:rsidR="001516AB" w:rsidRDefault="001516AB">
            <w:pPr>
              <w:rPr>
                <w:sz w:val="1"/>
                <w:szCs w:val="1"/>
              </w:rPr>
            </w:pPr>
          </w:p>
        </w:tc>
      </w:tr>
      <w:tr w:rsidR="001516AB" w14:paraId="7157B47F" w14:textId="77777777">
        <w:trPr>
          <w:trHeight w:val="228"/>
        </w:trPr>
        <w:tc>
          <w:tcPr>
            <w:tcW w:w="600" w:type="dxa"/>
            <w:tcBorders>
              <w:left w:val="single" w:sz="8" w:space="0" w:color="auto"/>
              <w:right w:val="single" w:sz="8" w:space="0" w:color="auto"/>
            </w:tcBorders>
            <w:vAlign w:val="bottom"/>
          </w:tcPr>
          <w:p w14:paraId="0D422912" w14:textId="77777777" w:rsidR="001516AB" w:rsidRDefault="0066520C">
            <w:pPr>
              <w:ind w:left="100"/>
              <w:rPr>
                <w:sz w:val="20"/>
                <w:szCs w:val="20"/>
              </w:rPr>
            </w:pPr>
            <w:r>
              <w:rPr>
                <w:rFonts w:ascii="Arial" w:eastAsia="Arial" w:hAnsi="Arial" w:cs="Arial"/>
                <w:sz w:val="16"/>
                <w:szCs w:val="16"/>
              </w:rPr>
              <w:t>6: 4</w:t>
            </w:r>
          </w:p>
        </w:tc>
        <w:tc>
          <w:tcPr>
            <w:tcW w:w="2080" w:type="dxa"/>
            <w:tcBorders>
              <w:right w:val="single" w:sz="8" w:space="0" w:color="auto"/>
            </w:tcBorders>
            <w:vAlign w:val="bottom"/>
          </w:tcPr>
          <w:p w14:paraId="3E2E5701" w14:textId="77777777" w:rsidR="001516AB" w:rsidRDefault="0066520C">
            <w:pPr>
              <w:ind w:left="100"/>
              <w:rPr>
                <w:sz w:val="20"/>
                <w:szCs w:val="20"/>
              </w:rPr>
            </w:pPr>
            <w:r>
              <w:rPr>
                <w:rFonts w:ascii="Arial" w:eastAsia="Arial" w:hAnsi="Arial" w:cs="Arial"/>
                <w:sz w:val="16"/>
                <w:szCs w:val="16"/>
              </w:rPr>
              <w:t>NUM_PREAMBLE [2: 0]</w:t>
            </w:r>
          </w:p>
        </w:tc>
        <w:tc>
          <w:tcPr>
            <w:tcW w:w="1160" w:type="dxa"/>
            <w:tcBorders>
              <w:right w:val="single" w:sz="8" w:space="0" w:color="auto"/>
            </w:tcBorders>
            <w:vAlign w:val="bottom"/>
          </w:tcPr>
          <w:p w14:paraId="12CC9570" w14:textId="77777777" w:rsidR="001516AB" w:rsidRDefault="0066520C">
            <w:pPr>
              <w:ind w:left="80"/>
              <w:rPr>
                <w:sz w:val="20"/>
                <w:szCs w:val="20"/>
              </w:rPr>
            </w:pPr>
            <w:r>
              <w:rPr>
                <w:rFonts w:ascii="Arial" w:eastAsia="Arial" w:hAnsi="Arial" w:cs="Arial"/>
                <w:sz w:val="16"/>
                <w:szCs w:val="16"/>
              </w:rPr>
              <w:t>2 (010)</w:t>
            </w:r>
          </w:p>
        </w:tc>
        <w:tc>
          <w:tcPr>
            <w:tcW w:w="620" w:type="dxa"/>
            <w:tcBorders>
              <w:right w:val="single" w:sz="8" w:space="0" w:color="auto"/>
            </w:tcBorders>
            <w:vAlign w:val="bottom"/>
          </w:tcPr>
          <w:p w14:paraId="4D8D9585" w14:textId="77777777" w:rsidR="001516AB" w:rsidRDefault="0066520C">
            <w:pPr>
              <w:ind w:left="100"/>
              <w:rPr>
                <w:sz w:val="20"/>
                <w:szCs w:val="20"/>
              </w:rPr>
            </w:pPr>
            <w:r>
              <w:rPr>
                <w:rFonts w:ascii="Arial" w:eastAsia="Arial" w:hAnsi="Arial" w:cs="Arial"/>
                <w:sz w:val="16"/>
                <w:szCs w:val="16"/>
              </w:rPr>
              <w:t>R / W</w:t>
            </w:r>
          </w:p>
        </w:tc>
        <w:tc>
          <w:tcPr>
            <w:tcW w:w="4880" w:type="dxa"/>
            <w:gridSpan w:val="6"/>
            <w:vAlign w:val="bottom"/>
          </w:tcPr>
          <w:p w14:paraId="4BADF31F" w14:textId="77777777" w:rsidR="001516AB" w:rsidRDefault="0066520C">
            <w:pPr>
              <w:ind w:left="80"/>
              <w:rPr>
                <w:sz w:val="20"/>
                <w:szCs w:val="20"/>
              </w:rPr>
            </w:pPr>
            <w:r>
              <w:rPr>
                <w:rFonts w:ascii="Arial" w:eastAsia="Arial" w:hAnsi="Arial" w:cs="Arial"/>
                <w:sz w:val="16"/>
                <w:szCs w:val="16"/>
              </w:rPr>
              <w:t>Устанавливает минимальное количество байтов преамбулы для передачи</w:t>
            </w:r>
          </w:p>
        </w:tc>
        <w:tc>
          <w:tcPr>
            <w:tcW w:w="120" w:type="dxa"/>
            <w:tcBorders>
              <w:right w:val="single" w:sz="8" w:space="0" w:color="auto"/>
            </w:tcBorders>
            <w:vAlign w:val="bottom"/>
          </w:tcPr>
          <w:p w14:paraId="6B54C400" w14:textId="77777777" w:rsidR="001516AB" w:rsidRDefault="001516AB">
            <w:pPr>
              <w:rPr>
                <w:sz w:val="19"/>
                <w:szCs w:val="19"/>
              </w:rPr>
            </w:pPr>
          </w:p>
        </w:tc>
        <w:tc>
          <w:tcPr>
            <w:tcW w:w="0" w:type="dxa"/>
            <w:vAlign w:val="bottom"/>
          </w:tcPr>
          <w:p w14:paraId="2DF028BD" w14:textId="77777777" w:rsidR="001516AB" w:rsidRDefault="001516AB">
            <w:pPr>
              <w:rPr>
                <w:sz w:val="1"/>
                <w:szCs w:val="1"/>
              </w:rPr>
            </w:pPr>
          </w:p>
        </w:tc>
      </w:tr>
      <w:tr w:rsidR="001516AB" w14:paraId="31CD5E52" w14:textId="77777777">
        <w:trPr>
          <w:trHeight w:val="66"/>
        </w:trPr>
        <w:tc>
          <w:tcPr>
            <w:tcW w:w="600" w:type="dxa"/>
            <w:tcBorders>
              <w:left w:val="single" w:sz="8" w:space="0" w:color="auto"/>
              <w:right w:val="single" w:sz="8" w:space="0" w:color="auto"/>
            </w:tcBorders>
            <w:vAlign w:val="bottom"/>
          </w:tcPr>
          <w:p w14:paraId="4CB4642C" w14:textId="77777777" w:rsidR="001516AB" w:rsidRDefault="001516AB">
            <w:pPr>
              <w:rPr>
                <w:sz w:val="5"/>
                <w:szCs w:val="5"/>
              </w:rPr>
            </w:pPr>
          </w:p>
        </w:tc>
        <w:tc>
          <w:tcPr>
            <w:tcW w:w="2080" w:type="dxa"/>
            <w:tcBorders>
              <w:right w:val="single" w:sz="8" w:space="0" w:color="auto"/>
            </w:tcBorders>
            <w:vAlign w:val="bottom"/>
          </w:tcPr>
          <w:p w14:paraId="3F73C586" w14:textId="77777777" w:rsidR="001516AB" w:rsidRDefault="001516AB">
            <w:pPr>
              <w:rPr>
                <w:sz w:val="5"/>
                <w:szCs w:val="5"/>
              </w:rPr>
            </w:pPr>
          </w:p>
        </w:tc>
        <w:tc>
          <w:tcPr>
            <w:tcW w:w="1160" w:type="dxa"/>
            <w:tcBorders>
              <w:right w:val="single" w:sz="8" w:space="0" w:color="auto"/>
            </w:tcBorders>
            <w:vAlign w:val="bottom"/>
          </w:tcPr>
          <w:p w14:paraId="576D81D7" w14:textId="77777777" w:rsidR="001516AB" w:rsidRDefault="001516AB">
            <w:pPr>
              <w:rPr>
                <w:sz w:val="5"/>
                <w:szCs w:val="5"/>
              </w:rPr>
            </w:pPr>
          </w:p>
        </w:tc>
        <w:tc>
          <w:tcPr>
            <w:tcW w:w="620" w:type="dxa"/>
            <w:tcBorders>
              <w:right w:val="single" w:sz="8" w:space="0" w:color="auto"/>
            </w:tcBorders>
            <w:vAlign w:val="bottom"/>
          </w:tcPr>
          <w:p w14:paraId="1F1AFEFB" w14:textId="77777777" w:rsidR="001516AB" w:rsidRDefault="001516AB">
            <w:pPr>
              <w:rPr>
                <w:sz w:val="5"/>
                <w:szCs w:val="5"/>
              </w:rPr>
            </w:pPr>
          </w:p>
        </w:tc>
        <w:tc>
          <w:tcPr>
            <w:tcW w:w="100" w:type="dxa"/>
            <w:vAlign w:val="bottom"/>
          </w:tcPr>
          <w:p w14:paraId="69B4AFE8" w14:textId="77777777" w:rsidR="001516AB" w:rsidRDefault="001516AB">
            <w:pPr>
              <w:rPr>
                <w:sz w:val="5"/>
                <w:szCs w:val="5"/>
              </w:rPr>
            </w:pPr>
          </w:p>
        </w:tc>
        <w:tc>
          <w:tcPr>
            <w:tcW w:w="860" w:type="dxa"/>
            <w:vAlign w:val="bottom"/>
          </w:tcPr>
          <w:p w14:paraId="53CD577C" w14:textId="77777777" w:rsidR="001516AB" w:rsidRDefault="001516AB">
            <w:pPr>
              <w:rPr>
                <w:sz w:val="5"/>
                <w:szCs w:val="5"/>
              </w:rPr>
            </w:pPr>
          </w:p>
        </w:tc>
        <w:tc>
          <w:tcPr>
            <w:tcW w:w="420" w:type="dxa"/>
            <w:vAlign w:val="bottom"/>
          </w:tcPr>
          <w:p w14:paraId="07A201B9" w14:textId="77777777" w:rsidR="001516AB" w:rsidRDefault="001516AB">
            <w:pPr>
              <w:rPr>
                <w:sz w:val="5"/>
                <w:szCs w:val="5"/>
              </w:rPr>
            </w:pPr>
          </w:p>
        </w:tc>
        <w:tc>
          <w:tcPr>
            <w:tcW w:w="40" w:type="dxa"/>
            <w:vAlign w:val="bottom"/>
          </w:tcPr>
          <w:p w14:paraId="6D28C93B" w14:textId="77777777" w:rsidR="001516AB" w:rsidRDefault="001516AB">
            <w:pPr>
              <w:rPr>
                <w:sz w:val="5"/>
                <w:szCs w:val="5"/>
              </w:rPr>
            </w:pPr>
          </w:p>
        </w:tc>
        <w:tc>
          <w:tcPr>
            <w:tcW w:w="2160" w:type="dxa"/>
            <w:vAlign w:val="bottom"/>
          </w:tcPr>
          <w:p w14:paraId="50BCD105" w14:textId="77777777" w:rsidR="001516AB" w:rsidRDefault="001516AB">
            <w:pPr>
              <w:rPr>
                <w:sz w:val="5"/>
                <w:szCs w:val="5"/>
              </w:rPr>
            </w:pPr>
          </w:p>
        </w:tc>
        <w:tc>
          <w:tcPr>
            <w:tcW w:w="1300" w:type="dxa"/>
            <w:vAlign w:val="bottom"/>
          </w:tcPr>
          <w:p w14:paraId="76AB9EEE" w14:textId="77777777" w:rsidR="001516AB" w:rsidRDefault="001516AB">
            <w:pPr>
              <w:rPr>
                <w:sz w:val="5"/>
                <w:szCs w:val="5"/>
              </w:rPr>
            </w:pPr>
          </w:p>
        </w:tc>
        <w:tc>
          <w:tcPr>
            <w:tcW w:w="120" w:type="dxa"/>
            <w:tcBorders>
              <w:right w:val="single" w:sz="8" w:space="0" w:color="auto"/>
            </w:tcBorders>
            <w:vAlign w:val="bottom"/>
          </w:tcPr>
          <w:p w14:paraId="30FD02CE" w14:textId="77777777" w:rsidR="001516AB" w:rsidRDefault="001516AB">
            <w:pPr>
              <w:rPr>
                <w:sz w:val="5"/>
                <w:szCs w:val="5"/>
              </w:rPr>
            </w:pPr>
          </w:p>
        </w:tc>
        <w:tc>
          <w:tcPr>
            <w:tcW w:w="0" w:type="dxa"/>
            <w:vAlign w:val="bottom"/>
          </w:tcPr>
          <w:p w14:paraId="75615380" w14:textId="77777777" w:rsidR="001516AB" w:rsidRDefault="001516AB">
            <w:pPr>
              <w:rPr>
                <w:sz w:val="1"/>
                <w:szCs w:val="1"/>
              </w:rPr>
            </w:pPr>
          </w:p>
        </w:tc>
      </w:tr>
      <w:tr w:rsidR="001516AB" w14:paraId="6F404BDD" w14:textId="77777777">
        <w:trPr>
          <w:trHeight w:val="228"/>
        </w:trPr>
        <w:tc>
          <w:tcPr>
            <w:tcW w:w="600" w:type="dxa"/>
            <w:tcBorders>
              <w:left w:val="single" w:sz="8" w:space="0" w:color="auto"/>
              <w:right w:val="single" w:sz="8" w:space="0" w:color="auto"/>
            </w:tcBorders>
            <w:vAlign w:val="bottom"/>
          </w:tcPr>
          <w:p w14:paraId="2EA83D57" w14:textId="77777777" w:rsidR="001516AB" w:rsidRDefault="001516AB">
            <w:pPr>
              <w:rPr>
                <w:sz w:val="19"/>
                <w:szCs w:val="19"/>
              </w:rPr>
            </w:pPr>
          </w:p>
        </w:tc>
        <w:tc>
          <w:tcPr>
            <w:tcW w:w="2080" w:type="dxa"/>
            <w:tcBorders>
              <w:right w:val="single" w:sz="8" w:space="0" w:color="auto"/>
            </w:tcBorders>
            <w:vAlign w:val="bottom"/>
          </w:tcPr>
          <w:p w14:paraId="07460C60" w14:textId="77777777" w:rsidR="001516AB" w:rsidRDefault="001516AB">
            <w:pPr>
              <w:rPr>
                <w:sz w:val="19"/>
                <w:szCs w:val="19"/>
              </w:rPr>
            </w:pPr>
          </w:p>
        </w:tc>
        <w:tc>
          <w:tcPr>
            <w:tcW w:w="1160" w:type="dxa"/>
            <w:tcBorders>
              <w:right w:val="single" w:sz="8" w:space="0" w:color="auto"/>
            </w:tcBorders>
            <w:vAlign w:val="bottom"/>
          </w:tcPr>
          <w:p w14:paraId="25556338" w14:textId="77777777" w:rsidR="001516AB" w:rsidRDefault="001516AB">
            <w:pPr>
              <w:rPr>
                <w:sz w:val="19"/>
                <w:szCs w:val="19"/>
              </w:rPr>
            </w:pPr>
          </w:p>
        </w:tc>
        <w:tc>
          <w:tcPr>
            <w:tcW w:w="620" w:type="dxa"/>
            <w:tcBorders>
              <w:right w:val="single" w:sz="8" w:space="0" w:color="auto"/>
            </w:tcBorders>
            <w:vAlign w:val="bottom"/>
          </w:tcPr>
          <w:p w14:paraId="57CC127D" w14:textId="77777777" w:rsidR="001516AB" w:rsidRDefault="001516AB">
            <w:pPr>
              <w:rPr>
                <w:sz w:val="19"/>
                <w:szCs w:val="19"/>
              </w:rPr>
            </w:pPr>
          </w:p>
        </w:tc>
        <w:tc>
          <w:tcPr>
            <w:tcW w:w="100" w:type="dxa"/>
            <w:tcBorders>
              <w:right w:val="single" w:sz="8" w:space="0" w:color="auto"/>
            </w:tcBorders>
            <w:vAlign w:val="bottom"/>
          </w:tcPr>
          <w:p w14:paraId="4AEE39A0" w14:textId="77777777" w:rsidR="001516AB" w:rsidRDefault="001516AB">
            <w:pPr>
              <w:rPr>
                <w:sz w:val="19"/>
                <w:szCs w:val="19"/>
              </w:rPr>
            </w:pPr>
          </w:p>
        </w:tc>
        <w:tc>
          <w:tcPr>
            <w:tcW w:w="1320" w:type="dxa"/>
            <w:gridSpan w:val="3"/>
            <w:tcBorders>
              <w:top w:val="single" w:sz="8" w:space="0" w:color="auto"/>
              <w:right w:val="single" w:sz="8" w:space="0" w:color="auto"/>
            </w:tcBorders>
            <w:vAlign w:val="bottom"/>
          </w:tcPr>
          <w:p w14:paraId="30257E67" w14:textId="77777777" w:rsidR="001516AB" w:rsidRDefault="0066520C">
            <w:pPr>
              <w:ind w:left="100"/>
              <w:rPr>
                <w:sz w:val="20"/>
                <w:szCs w:val="20"/>
              </w:rPr>
            </w:pPr>
            <w:r>
              <w:rPr>
                <w:rFonts w:ascii="Arial" w:eastAsia="Arial" w:hAnsi="Arial" w:cs="Arial"/>
                <w:sz w:val="16"/>
                <w:szCs w:val="16"/>
              </w:rPr>
              <w:t>Параметр</w:t>
            </w:r>
          </w:p>
        </w:tc>
        <w:tc>
          <w:tcPr>
            <w:tcW w:w="2160" w:type="dxa"/>
            <w:tcBorders>
              <w:top w:val="single" w:sz="8" w:space="0" w:color="auto"/>
              <w:right w:val="single" w:sz="8" w:space="0" w:color="auto"/>
            </w:tcBorders>
            <w:vAlign w:val="bottom"/>
          </w:tcPr>
          <w:p w14:paraId="296EEFA4" w14:textId="77777777" w:rsidR="001516AB" w:rsidRDefault="0066520C">
            <w:pPr>
              <w:ind w:left="80"/>
              <w:rPr>
                <w:sz w:val="20"/>
                <w:szCs w:val="20"/>
              </w:rPr>
            </w:pPr>
            <w:r>
              <w:rPr>
                <w:rFonts w:ascii="Arial" w:eastAsia="Arial" w:hAnsi="Arial" w:cs="Arial"/>
                <w:sz w:val="16"/>
                <w:szCs w:val="16"/>
              </w:rPr>
              <w:t>Количество байтов преамбулы</w:t>
            </w:r>
          </w:p>
        </w:tc>
        <w:tc>
          <w:tcPr>
            <w:tcW w:w="1300" w:type="dxa"/>
            <w:vAlign w:val="bottom"/>
          </w:tcPr>
          <w:p w14:paraId="1FEC1F3A" w14:textId="77777777" w:rsidR="001516AB" w:rsidRDefault="001516AB">
            <w:pPr>
              <w:rPr>
                <w:sz w:val="19"/>
                <w:szCs w:val="19"/>
              </w:rPr>
            </w:pPr>
          </w:p>
        </w:tc>
        <w:tc>
          <w:tcPr>
            <w:tcW w:w="120" w:type="dxa"/>
            <w:tcBorders>
              <w:right w:val="single" w:sz="8" w:space="0" w:color="auto"/>
            </w:tcBorders>
            <w:vAlign w:val="bottom"/>
          </w:tcPr>
          <w:p w14:paraId="4076B3D6" w14:textId="77777777" w:rsidR="001516AB" w:rsidRDefault="001516AB">
            <w:pPr>
              <w:rPr>
                <w:sz w:val="19"/>
                <w:szCs w:val="19"/>
              </w:rPr>
            </w:pPr>
          </w:p>
        </w:tc>
        <w:tc>
          <w:tcPr>
            <w:tcW w:w="0" w:type="dxa"/>
            <w:vAlign w:val="bottom"/>
          </w:tcPr>
          <w:p w14:paraId="24DDE253" w14:textId="77777777" w:rsidR="001516AB" w:rsidRDefault="001516AB">
            <w:pPr>
              <w:rPr>
                <w:sz w:val="1"/>
                <w:szCs w:val="1"/>
              </w:rPr>
            </w:pPr>
          </w:p>
        </w:tc>
      </w:tr>
      <w:tr w:rsidR="001516AB" w14:paraId="504F4C75" w14:textId="77777777">
        <w:trPr>
          <w:trHeight w:val="64"/>
        </w:trPr>
        <w:tc>
          <w:tcPr>
            <w:tcW w:w="600" w:type="dxa"/>
            <w:tcBorders>
              <w:left w:val="single" w:sz="8" w:space="0" w:color="auto"/>
              <w:right w:val="single" w:sz="8" w:space="0" w:color="auto"/>
            </w:tcBorders>
            <w:vAlign w:val="bottom"/>
          </w:tcPr>
          <w:p w14:paraId="10AB4297" w14:textId="77777777" w:rsidR="001516AB" w:rsidRDefault="001516AB">
            <w:pPr>
              <w:rPr>
                <w:sz w:val="5"/>
                <w:szCs w:val="5"/>
              </w:rPr>
            </w:pPr>
          </w:p>
        </w:tc>
        <w:tc>
          <w:tcPr>
            <w:tcW w:w="2080" w:type="dxa"/>
            <w:tcBorders>
              <w:right w:val="single" w:sz="8" w:space="0" w:color="auto"/>
            </w:tcBorders>
            <w:vAlign w:val="bottom"/>
          </w:tcPr>
          <w:p w14:paraId="15266483" w14:textId="77777777" w:rsidR="001516AB" w:rsidRDefault="001516AB">
            <w:pPr>
              <w:rPr>
                <w:sz w:val="5"/>
                <w:szCs w:val="5"/>
              </w:rPr>
            </w:pPr>
          </w:p>
        </w:tc>
        <w:tc>
          <w:tcPr>
            <w:tcW w:w="1160" w:type="dxa"/>
            <w:tcBorders>
              <w:right w:val="single" w:sz="8" w:space="0" w:color="auto"/>
            </w:tcBorders>
            <w:vAlign w:val="bottom"/>
          </w:tcPr>
          <w:p w14:paraId="7CEABE44" w14:textId="77777777" w:rsidR="001516AB" w:rsidRDefault="001516AB">
            <w:pPr>
              <w:rPr>
                <w:sz w:val="5"/>
                <w:szCs w:val="5"/>
              </w:rPr>
            </w:pPr>
          </w:p>
        </w:tc>
        <w:tc>
          <w:tcPr>
            <w:tcW w:w="620" w:type="dxa"/>
            <w:tcBorders>
              <w:right w:val="single" w:sz="8" w:space="0" w:color="auto"/>
            </w:tcBorders>
            <w:vAlign w:val="bottom"/>
          </w:tcPr>
          <w:p w14:paraId="54923E3F" w14:textId="77777777" w:rsidR="001516AB" w:rsidRDefault="001516AB">
            <w:pPr>
              <w:rPr>
                <w:sz w:val="5"/>
                <w:szCs w:val="5"/>
              </w:rPr>
            </w:pPr>
          </w:p>
        </w:tc>
        <w:tc>
          <w:tcPr>
            <w:tcW w:w="100" w:type="dxa"/>
            <w:tcBorders>
              <w:right w:val="single" w:sz="8" w:space="0" w:color="auto"/>
            </w:tcBorders>
            <w:vAlign w:val="bottom"/>
          </w:tcPr>
          <w:p w14:paraId="096AE75C" w14:textId="77777777" w:rsidR="001516AB" w:rsidRDefault="001516AB">
            <w:pPr>
              <w:rPr>
                <w:sz w:val="5"/>
                <w:szCs w:val="5"/>
              </w:rPr>
            </w:pPr>
          </w:p>
        </w:tc>
        <w:tc>
          <w:tcPr>
            <w:tcW w:w="860" w:type="dxa"/>
            <w:tcBorders>
              <w:bottom w:val="single" w:sz="8" w:space="0" w:color="auto"/>
            </w:tcBorders>
            <w:vAlign w:val="bottom"/>
          </w:tcPr>
          <w:p w14:paraId="653A5A2F" w14:textId="77777777" w:rsidR="001516AB" w:rsidRDefault="001516AB">
            <w:pPr>
              <w:rPr>
                <w:sz w:val="5"/>
                <w:szCs w:val="5"/>
              </w:rPr>
            </w:pPr>
          </w:p>
        </w:tc>
        <w:tc>
          <w:tcPr>
            <w:tcW w:w="420" w:type="dxa"/>
            <w:tcBorders>
              <w:bottom w:val="single" w:sz="8" w:space="0" w:color="auto"/>
            </w:tcBorders>
            <w:vAlign w:val="bottom"/>
          </w:tcPr>
          <w:p w14:paraId="0AA2ABE6" w14:textId="77777777" w:rsidR="001516AB" w:rsidRDefault="001516AB">
            <w:pPr>
              <w:rPr>
                <w:sz w:val="5"/>
                <w:szCs w:val="5"/>
              </w:rPr>
            </w:pPr>
          </w:p>
        </w:tc>
        <w:tc>
          <w:tcPr>
            <w:tcW w:w="40" w:type="dxa"/>
            <w:tcBorders>
              <w:bottom w:val="single" w:sz="8" w:space="0" w:color="auto"/>
              <w:right w:val="single" w:sz="8" w:space="0" w:color="auto"/>
            </w:tcBorders>
            <w:vAlign w:val="bottom"/>
          </w:tcPr>
          <w:p w14:paraId="1DA93C79" w14:textId="77777777" w:rsidR="001516AB" w:rsidRDefault="001516AB">
            <w:pPr>
              <w:rPr>
                <w:sz w:val="5"/>
                <w:szCs w:val="5"/>
              </w:rPr>
            </w:pPr>
          </w:p>
        </w:tc>
        <w:tc>
          <w:tcPr>
            <w:tcW w:w="2160" w:type="dxa"/>
            <w:tcBorders>
              <w:bottom w:val="single" w:sz="8" w:space="0" w:color="auto"/>
              <w:right w:val="single" w:sz="8" w:space="0" w:color="auto"/>
            </w:tcBorders>
            <w:vAlign w:val="bottom"/>
          </w:tcPr>
          <w:p w14:paraId="00819DFE" w14:textId="77777777" w:rsidR="001516AB" w:rsidRDefault="001516AB">
            <w:pPr>
              <w:rPr>
                <w:sz w:val="5"/>
                <w:szCs w:val="5"/>
              </w:rPr>
            </w:pPr>
          </w:p>
        </w:tc>
        <w:tc>
          <w:tcPr>
            <w:tcW w:w="1300" w:type="dxa"/>
            <w:vAlign w:val="bottom"/>
          </w:tcPr>
          <w:p w14:paraId="0796B6F3" w14:textId="77777777" w:rsidR="001516AB" w:rsidRDefault="001516AB">
            <w:pPr>
              <w:rPr>
                <w:sz w:val="5"/>
                <w:szCs w:val="5"/>
              </w:rPr>
            </w:pPr>
          </w:p>
        </w:tc>
        <w:tc>
          <w:tcPr>
            <w:tcW w:w="120" w:type="dxa"/>
            <w:tcBorders>
              <w:right w:val="single" w:sz="8" w:space="0" w:color="auto"/>
            </w:tcBorders>
            <w:vAlign w:val="bottom"/>
          </w:tcPr>
          <w:p w14:paraId="3BF5390F" w14:textId="77777777" w:rsidR="001516AB" w:rsidRDefault="001516AB">
            <w:pPr>
              <w:rPr>
                <w:sz w:val="5"/>
                <w:szCs w:val="5"/>
              </w:rPr>
            </w:pPr>
          </w:p>
        </w:tc>
        <w:tc>
          <w:tcPr>
            <w:tcW w:w="0" w:type="dxa"/>
            <w:vAlign w:val="bottom"/>
          </w:tcPr>
          <w:p w14:paraId="499ABCF1" w14:textId="77777777" w:rsidR="001516AB" w:rsidRDefault="001516AB">
            <w:pPr>
              <w:rPr>
                <w:sz w:val="1"/>
                <w:szCs w:val="1"/>
              </w:rPr>
            </w:pPr>
          </w:p>
        </w:tc>
      </w:tr>
      <w:tr w:rsidR="001516AB" w14:paraId="0BA53E92" w14:textId="77777777">
        <w:trPr>
          <w:trHeight w:val="230"/>
        </w:trPr>
        <w:tc>
          <w:tcPr>
            <w:tcW w:w="600" w:type="dxa"/>
            <w:tcBorders>
              <w:left w:val="single" w:sz="8" w:space="0" w:color="auto"/>
              <w:right w:val="single" w:sz="8" w:space="0" w:color="auto"/>
            </w:tcBorders>
            <w:vAlign w:val="bottom"/>
          </w:tcPr>
          <w:p w14:paraId="0D34F55B" w14:textId="77777777" w:rsidR="001516AB" w:rsidRDefault="001516AB">
            <w:pPr>
              <w:rPr>
                <w:sz w:val="20"/>
                <w:szCs w:val="20"/>
              </w:rPr>
            </w:pPr>
          </w:p>
        </w:tc>
        <w:tc>
          <w:tcPr>
            <w:tcW w:w="2080" w:type="dxa"/>
            <w:tcBorders>
              <w:right w:val="single" w:sz="8" w:space="0" w:color="auto"/>
            </w:tcBorders>
            <w:vAlign w:val="bottom"/>
          </w:tcPr>
          <w:p w14:paraId="43B55729" w14:textId="77777777" w:rsidR="001516AB" w:rsidRDefault="001516AB">
            <w:pPr>
              <w:rPr>
                <w:sz w:val="20"/>
                <w:szCs w:val="20"/>
              </w:rPr>
            </w:pPr>
          </w:p>
        </w:tc>
        <w:tc>
          <w:tcPr>
            <w:tcW w:w="1160" w:type="dxa"/>
            <w:tcBorders>
              <w:right w:val="single" w:sz="8" w:space="0" w:color="auto"/>
            </w:tcBorders>
            <w:vAlign w:val="bottom"/>
          </w:tcPr>
          <w:p w14:paraId="1EDD9517" w14:textId="77777777" w:rsidR="001516AB" w:rsidRDefault="001516AB">
            <w:pPr>
              <w:rPr>
                <w:sz w:val="20"/>
                <w:szCs w:val="20"/>
              </w:rPr>
            </w:pPr>
          </w:p>
        </w:tc>
        <w:tc>
          <w:tcPr>
            <w:tcW w:w="620" w:type="dxa"/>
            <w:tcBorders>
              <w:right w:val="single" w:sz="8" w:space="0" w:color="auto"/>
            </w:tcBorders>
            <w:vAlign w:val="bottom"/>
          </w:tcPr>
          <w:p w14:paraId="35AD5AFD" w14:textId="77777777" w:rsidR="001516AB" w:rsidRDefault="001516AB">
            <w:pPr>
              <w:rPr>
                <w:sz w:val="20"/>
                <w:szCs w:val="20"/>
              </w:rPr>
            </w:pPr>
          </w:p>
        </w:tc>
        <w:tc>
          <w:tcPr>
            <w:tcW w:w="100" w:type="dxa"/>
            <w:tcBorders>
              <w:right w:val="single" w:sz="8" w:space="0" w:color="auto"/>
            </w:tcBorders>
            <w:vAlign w:val="bottom"/>
          </w:tcPr>
          <w:p w14:paraId="56886843" w14:textId="77777777" w:rsidR="001516AB" w:rsidRDefault="001516AB">
            <w:pPr>
              <w:rPr>
                <w:sz w:val="20"/>
                <w:szCs w:val="20"/>
              </w:rPr>
            </w:pPr>
          </w:p>
        </w:tc>
        <w:tc>
          <w:tcPr>
            <w:tcW w:w="860" w:type="dxa"/>
            <w:vAlign w:val="bottom"/>
          </w:tcPr>
          <w:p w14:paraId="4A14AFB3" w14:textId="77777777" w:rsidR="001516AB" w:rsidRDefault="0066520C">
            <w:pPr>
              <w:ind w:left="100"/>
              <w:rPr>
                <w:sz w:val="20"/>
                <w:szCs w:val="20"/>
              </w:rPr>
            </w:pPr>
            <w:r>
              <w:rPr>
                <w:rFonts w:ascii="Arial" w:eastAsia="Arial" w:hAnsi="Arial" w:cs="Arial"/>
                <w:sz w:val="16"/>
                <w:szCs w:val="16"/>
              </w:rPr>
              <w:t>0</w:t>
            </w:r>
            <w:r>
              <w:rPr>
                <w:rFonts w:ascii="Arial" w:eastAsia="Arial" w:hAnsi="Arial" w:cs="Arial"/>
                <w:sz w:val="16"/>
                <w:szCs w:val="16"/>
              </w:rPr>
              <w:t xml:space="preserve"> (000)</w:t>
            </w:r>
          </w:p>
        </w:tc>
        <w:tc>
          <w:tcPr>
            <w:tcW w:w="420" w:type="dxa"/>
            <w:vAlign w:val="bottom"/>
          </w:tcPr>
          <w:p w14:paraId="16A54C4F" w14:textId="77777777" w:rsidR="001516AB" w:rsidRDefault="001516AB">
            <w:pPr>
              <w:rPr>
                <w:sz w:val="20"/>
                <w:szCs w:val="20"/>
              </w:rPr>
            </w:pPr>
          </w:p>
        </w:tc>
        <w:tc>
          <w:tcPr>
            <w:tcW w:w="40" w:type="dxa"/>
            <w:tcBorders>
              <w:right w:val="single" w:sz="8" w:space="0" w:color="auto"/>
            </w:tcBorders>
            <w:vAlign w:val="bottom"/>
          </w:tcPr>
          <w:p w14:paraId="5E6D23DA" w14:textId="77777777" w:rsidR="001516AB" w:rsidRDefault="001516AB">
            <w:pPr>
              <w:rPr>
                <w:sz w:val="20"/>
                <w:szCs w:val="20"/>
              </w:rPr>
            </w:pPr>
          </w:p>
        </w:tc>
        <w:tc>
          <w:tcPr>
            <w:tcW w:w="2160" w:type="dxa"/>
            <w:tcBorders>
              <w:right w:val="single" w:sz="8" w:space="0" w:color="auto"/>
            </w:tcBorders>
            <w:vAlign w:val="bottom"/>
          </w:tcPr>
          <w:p w14:paraId="1C054208" w14:textId="77777777" w:rsidR="001516AB" w:rsidRDefault="0066520C">
            <w:pPr>
              <w:ind w:left="80"/>
              <w:rPr>
                <w:sz w:val="20"/>
                <w:szCs w:val="20"/>
              </w:rPr>
            </w:pPr>
            <w:r>
              <w:rPr>
                <w:rFonts w:ascii="Arial" w:eastAsia="Arial" w:hAnsi="Arial" w:cs="Arial"/>
                <w:sz w:val="16"/>
                <w:szCs w:val="16"/>
              </w:rPr>
              <w:t>2</w:t>
            </w:r>
          </w:p>
        </w:tc>
        <w:tc>
          <w:tcPr>
            <w:tcW w:w="1300" w:type="dxa"/>
            <w:vAlign w:val="bottom"/>
          </w:tcPr>
          <w:p w14:paraId="10C2EC99" w14:textId="77777777" w:rsidR="001516AB" w:rsidRDefault="001516AB">
            <w:pPr>
              <w:rPr>
                <w:sz w:val="20"/>
                <w:szCs w:val="20"/>
              </w:rPr>
            </w:pPr>
          </w:p>
        </w:tc>
        <w:tc>
          <w:tcPr>
            <w:tcW w:w="120" w:type="dxa"/>
            <w:tcBorders>
              <w:right w:val="single" w:sz="8" w:space="0" w:color="auto"/>
            </w:tcBorders>
            <w:vAlign w:val="bottom"/>
          </w:tcPr>
          <w:p w14:paraId="20FB6C32" w14:textId="77777777" w:rsidR="001516AB" w:rsidRDefault="001516AB">
            <w:pPr>
              <w:rPr>
                <w:sz w:val="20"/>
                <w:szCs w:val="20"/>
              </w:rPr>
            </w:pPr>
          </w:p>
        </w:tc>
        <w:tc>
          <w:tcPr>
            <w:tcW w:w="0" w:type="dxa"/>
            <w:vAlign w:val="bottom"/>
          </w:tcPr>
          <w:p w14:paraId="68727FFF" w14:textId="77777777" w:rsidR="001516AB" w:rsidRDefault="001516AB">
            <w:pPr>
              <w:rPr>
                <w:sz w:val="1"/>
                <w:szCs w:val="1"/>
              </w:rPr>
            </w:pPr>
          </w:p>
        </w:tc>
      </w:tr>
      <w:tr w:rsidR="001516AB" w14:paraId="370ED99E" w14:textId="77777777">
        <w:trPr>
          <w:trHeight w:val="302"/>
        </w:trPr>
        <w:tc>
          <w:tcPr>
            <w:tcW w:w="600" w:type="dxa"/>
            <w:tcBorders>
              <w:left w:val="single" w:sz="8" w:space="0" w:color="auto"/>
              <w:right w:val="single" w:sz="8" w:space="0" w:color="auto"/>
            </w:tcBorders>
            <w:vAlign w:val="bottom"/>
          </w:tcPr>
          <w:p w14:paraId="5D5E0DDA" w14:textId="77777777" w:rsidR="001516AB" w:rsidRDefault="001516AB">
            <w:pPr>
              <w:rPr>
                <w:sz w:val="24"/>
                <w:szCs w:val="24"/>
              </w:rPr>
            </w:pPr>
          </w:p>
        </w:tc>
        <w:tc>
          <w:tcPr>
            <w:tcW w:w="2080" w:type="dxa"/>
            <w:tcBorders>
              <w:right w:val="single" w:sz="8" w:space="0" w:color="auto"/>
            </w:tcBorders>
            <w:vAlign w:val="bottom"/>
          </w:tcPr>
          <w:p w14:paraId="7C46417A" w14:textId="77777777" w:rsidR="001516AB" w:rsidRDefault="001516AB">
            <w:pPr>
              <w:rPr>
                <w:sz w:val="24"/>
                <w:szCs w:val="24"/>
              </w:rPr>
            </w:pPr>
          </w:p>
        </w:tc>
        <w:tc>
          <w:tcPr>
            <w:tcW w:w="1160" w:type="dxa"/>
            <w:tcBorders>
              <w:right w:val="single" w:sz="8" w:space="0" w:color="auto"/>
            </w:tcBorders>
            <w:vAlign w:val="bottom"/>
          </w:tcPr>
          <w:p w14:paraId="2E4AEAFE" w14:textId="77777777" w:rsidR="001516AB" w:rsidRDefault="001516AB">
            <w:pPr>
              <w:rPr>
                <w:sz w:val="24"/>
                <w:szCs w:val="24"/>
              </w:rPr>
            </w:pPr>
          </w:p>
        </w:tc>
        <w:tc>
          <w:tcPr>
            <w:tcW w:w="620" w:type="dxa"/>
            <w:tcBorders>
              <w:right w:val="single" w:sz="8" w:space="0" w:color="auto"/>
            </w:tcBorders>
            <w:vAlign w:val="bottom"/>
          </w:tcPr>
          <w:p w14:paraId="0B25EDEA" w14:textId="77777777" w:rsidR="001516AB" w:rsidRDefault="001516AB">
            <w:pPr>
              <w:rPr>
                <w:sz w:val="24"/>
                <w:szCs w:val="24"/>
              </w:rPr>
            </w:pPr>
          </w:p>
        </w:tc>
        <w:tc>
          <w:tcPr>
            <w:tcW w:w="100" w:type="dxa"/>
            <w:tcBorders>
              <w:right w:val="single" w:sz="8" w:space="0" w:color="auto"/>
            </w:tcBorders>
            <w:vAlign w:val="bottom"/>
          </w:tcPr>
          <w:p w14:paraId="4924E31A" w14:textId="77777777" w:rsidR="001516AB" w:rsidRDefault="001516AB">
            <w:pPr>
              <w:rPr>
                <w:sz w:val="24"/>
                <w:szCs w:val="24"/>
              </w:rPr>
            </w:pPr>
          </w:p>
        </w:tc>
        <w:tc>
          <w:tcPr>
            <w:tcW w:w="860" w:type="dxa"/>
            <w:vAlign w:val="bottom"/>
          </w:tcPr>
          <w:p w14:paraId="27294605" w14:textId="77777777" w:rsidR="001516AB" w:rsidRDefault="0066520C">
            <w:pPr>
              <w:ind w:left="100"/>
              <w:rPr>
                <w:sz w:val="20"/>
                <w:szCs w:val="20"/>
              </w:rPr>
            </w:pPr>
            <w:r>
              <w:rPr>
                <w:rFonts w:ascii="Arial" w:eastAsia="Arial" w:hAnsi="Arial" w:cs="Arial"/>
                <w:sz w:val="16"/>
                <w:szCs w:val="16"/>
              </w:rPr>
              <w:t>1 (001)</w:t>
            </w:r>
          </w:p>
        </w:tc>
        <w:tc>
          <w:tcPr>
            <w:tcW w:w="420" w:type="dxa"/>
            <w:vAlign w:val="bottom"/>
          </w:tcPr>
          <w:p w14:paraId="75700508" w14:textId="77777777" w:rsidR="001516AB" w:rsidRDefault="001516AB">
            <w:pPr>
              <w:rPr>
                <w:sz w:val="24"/>
                <w:szCs w:val="24"/>
              </w:rPr>
            </w:pPr>
          </w:p>
        </w:tc>
        <w:tc>
          <w:tcPr>
            <w:tcW w:w="40" w:type="dxa"/>
            <w:tcBorders>
              <w:right w:val="single" w:sz="8" w:space="0" w:color="auto"/>
            </w:tcBorders>
            <w:vAlign w:val="bottom"/>
          </w:tcPr>
          <w:p w14:paraId="657DEE3A" w14:textId="77777777" w:rsidR="001516AB" w:rsidRDefault="001516AB">
            <w:pPr>
              <w:rPr>
                <w:sz w:val="24"/>
                <w:szCs w:val="24"/>
              </w:rPr>
            </w:pPr>
          </w:p>
        </w:tc>
        <w:tc>
          <w:tcPr>
            <w:tcW w:w="2160" w:type="dxa"/>
            <w:tcBorders>
              <w:right w:val="single" w:sz="8" w:space="0" w:color="auto"/>
            </w:tcBorders>
            <w:vAlign w:val="bottom"/>
          </w:tcPr>
          <w:p w14:paraId="2B291DAF" w14:textId="77777777" w:rsidR="001516AB" w:rsidRDefault="0066520C">
            <w:pPr>
              <w:ind w:left="80"/>
              <w:rPr>
                <w:sz w:val="20"/>
                <w:szCs w:val="20"/>
              </w:rPr>
            </w:pPr>
            <w:r>
              <w:rPr>
                <w:rFonts w:ascii="Arial" w:eastAsia="Arial" w:hAnsi="Arial" w:cs="Arial"/>
                <w:sz w:val="16"/>
                <w:szCs w:val="16"/>
              </w:rPr>
              <w:t>3</w:t>
            </w:r>
          </w:p>
        </w:tc>
        <w:tc>
          <w:tcPr>
            <w:tcW w:w="1300" w:type="dxa"/>
            <w:vAlign w:val="bottom"/>
          </w:tcPr>
          <w:p w14:paraId="63648AA7" w14:textId="77777777" w:rsidR="001516AB" w:rsidRDefault="001516AB">
            <w:pPr>
              <w:rPr>
                <w:sz w:val="24"/>
                <w:szCs w:val="24"/>
              </w:rPr>
            </w:pPr>
          </w:p>
        </w:tc>
        <w:tc>
          <w:tcPr>
            <w:tcW w:w="120" w:type="dxa"/>
            <w:tcBorders>
              <w:right w:val="single" w:sz="8" w:space="0" w:color="auto"/>
            </w:tcBorders>
            <w:vAlign w:val="bottom"/>
          </w:tcPr>
          <w:p w14:paraId="23281ED5" w14:textId="77777777" w:rsidR="001516AB" w:rsidRDefault="001516AB">
            <w:pPr>
              <w:rPr>
                <w:sz w:val="24"/>
                <w:szCs w:val="24"/>
              </w:rPr>
            </w:pPr>
          </w:p>
        </w:tc>
        <w:tc>
          <w:tcPr>
            <w:tcW w:w="0" w:type="dxa"/>
            <w:vAlign w:val="bottom"/>
          </w:tcPr>
          <w:p w14:paraId="55339603" w14:textId="77777777" w:rsidR="001516AB" w:rsidRDefault="001516AB">
            <w:pPr>
              <w:rPr>
                <w:sz w:val="1"/>
                <w:szCs w:val="1"/>
              </w:rPr>
            </w:pPr>
          </w:p>
        </w:tc>
      </w:tr>
      <w:tr w:rsidR="001516AB" w14:paraId="08AFD685" w14:textId="77777777">
        <w:trPr>
          <w:trHeight w:val="305"/>
        </w:trPr>
        <w:tc>
          <w:tcPr>
            <w:tcW w:w="600" w:type="dxa"/>
            <w:tcBorders>
              <w:left w:val="single" w:sz="8" w:space="0" w:color="auto"/>
              <w:right w:val="single" w:sz="8" w:space="0" w:color="auto"/>
            </w:tcBorders>
            <w:vAlign w:val="bottom"/>
          </w:tcPr>
          <w:p w14:paraId="4FBF44C9" w14:textId="77777777" w:rsidR="001516AB" w:rsidRDefault="001516AB">
            <w:pPr>
              <w:rPr>
                <w:sz w:val="24"/>
                <w:szCs w:val="24"/>
              </w:rPr>
            </w:pPr>
          </w:p>
        </w:tc>
        <w:tc>
          <w:tcPr>
            <w:tcW w:w="2080" w:type="dxa"/>
            <w:tcBorders>
              <w:right w:val="single" w:sz="8" w:space="0" w:color="auto"/>
            </w:tcBorders>
            <w:vAlign w:val="bottom"/>
          </w:tcPr>
          <w:p w14:paraId="77BEAA4F" w14:textId="77777777" w:rsidR="001516AB" w:rsidRDefault="001516AB">
            <w:pPr>
              <w:rPr>
                <w:sz w:val="24"/>
                <w:szCs w:val="24"/>
              </w:rPr>
            </w:pPr>
          </w:p>
        </w:tc>
        <w:tc>
          <w:tcPr>
            <w:tcW w:w="1160" w:type="dxa"/>
            <w:tcBorders>
              <w:right w:val="single" w:sz="8" w:space="0" w:color="auto"/>
            </w:tcBorders>
            <w:vAlign w:val="bottom"/>
          </w:tcPr>
          <w:p w14:paraId="689889FD" w14:textId="77777777" w:rsidR="001516AB" w:rsidRDefault="001516AB">
            <w:pPr>
              <w:rPr>
                <w:sz w:val="24"/>
                <w:szCs w:val="24"/>
              </w:rPr>
            </w:pPr>
          </w:p>
        </w:tc>
        <w:tc>
          <w:tcPr>
            <w:tcW w:w="620" w:type="dxa"/>
            <w:tcBorders>
              <w:right w:val="single" w:sz="8" w:space="0" w:color="auto"/>
            </w:tcBorders>
            <w:vAlign w:val="bottom"/>
          </w:tcPr>
          <w:p w14:paraId="3EF2A153" w14:textId="77777777" w:rsidR="001516AB" w:rsidRDefault="001516AB">
            <w:pPr>
              <w:rPr>
                <w:sz w:val="24"/>
                <w:szCs w:val="24"/>
              </w:rPr>
            </w:pPr>
          </w:p>
        </w:tc>
        <w:tc>
          <w:tcPr>
            <w:tcW w:w="100" w:type="dxa"/>
            <w:tcBorders>
              <w:right w:val="single" w:sz="8" w:space="0" w:color="auto"/>
            </w:tcBorders>
            <w:vAlign w:val="bottom"/>
          </w:tcPr>
          <w:p w14:paraId="7D23D500" w14:textId="77777777" w:rsidR="001516AB" w:rsidRDefault="001516AB">
            <w:pPr>
              <w:rPr>
                <w:sz w:val="24"/>
                <w:szCs w:val="24"/>
              </w:rPr>
            </w:pPr>
          </w:p>
        </w:tc>
        <w:tc>
          <w:tcPr>
            <w:tcW w:w="860" w:type="dxa"/>
            <w:vAlign w:val="bottom"/>
          </w:tcPr>
          <w:p w14:paraId="62AF57C2" w14:textId="77777777" w:rsidR="001516AB" w:rsidRDefault="0066520C">
            <w:pPr>
              <w:ind w:left="100"/>
              <w:rPr>
                <w:sz w:val="20"/>
                <w:szCs w:val="20"/>
              </w:rPr>
            </w:pPr>
            <w:r>
              <w:rPr>
                <w:rFonts w:ascii="Arial" w:eastAsia="Arial" w:hAnsi="Arial" w:cs="Arial"/>
                <w:sz w:val="16"/>
                <w:szCs w:val="16"/>
              </w:rPr>
              <w:t>2 (010)</w:t>
            </w:r>
          </w:p>
        </w:tc>
        <w:tc>
          <w:tcPr>
            <w:tcW w:w="420" w:type="dxa"/>
            <w:vAlign w:val="bottom"/>
          </w:tcPr>
          <w:p w14:paraId="7BC6A9EE" w14:textId="77777777" w:rsidR="001516AB" w:rsidRDefault="001516AB">
            <w:pPr>
              <w:rPr>
                <w:sz w:val="24"/>
                <w:szCs w:val="24"/>
              </w:rPr>
            </w:pPr>
          </w:p>
        </w:tc>
        <w:tc>
          <w:tcPr>
            <w:tcW w:w="40" w:type="dxa"/>
            <w:tcBorders>
              <w:right w:val="single" w:sz="8" w:space="0" w:color="auto"/>
            </w:tcBorders>
            <w:vAlign w:val="bottom"/>
          </w:tcPr>
          <w:p w14:paraId="0F72045A" w14:textId="77777777" w:rsidR="001516AB" w:rsidRDefault="001516AB">
            <w:pPr>
              <w:rPr>
                <w:sz w:val="24"/>
                <w:szCs w:val="24"/>
              </w:rPr>
            </w:pPr>
          </w:p>
        </w:tc>
        <w:tc>
          <w:tcPr>
            <w:tcW w:w="2160" w:type="dxa"/>
            <w:tcBorders>
              <w:right w:val="single" w:sz="8" w:space="0" w:color="auto"/>
            </w:tcBorders>
            <w:vAlign w:val="bottom"/>
          </w:tcPr>
          <w:p w14:paraId="241DB1F6" w14:textId="77777777" w:rsidR="001516AB" w:rsidRDefault="0066520C">
            <w:pPr>
              <w:ind w:left="80"/>
              <w:rPr>
                <w:sz w:val="20"/>
                <w:szCs w:val="20"/>
              </w:rPr>
            </w:pPr>
            <w:r>
              <w:rPr>
                <w:rFonts w:ascii="Arial" w:eastAsia="Arial" w:hAnsi="Arial" w:cs="Arial"/>
                <w:sz w:val="16"/>
                <w:szCs w:val="16"/>
              </w:rPr>
              <w:t>4</w:t>
            </w:r>
          </w:p>
        </w:tc>
        <w:tc>
          <w:tcPr>
            <w:tcW w:w="1300" w:type="dxa"/>
            <w:vAlign w:val="bottom"/>
          </w:tcPr>
          <w:p w14:paraId="2240E5DD" w14:textId="77777777" w:rsidR="001516AB" w:rsidRDefault="001516AB">
            <w:pPr>
              <w:rPr>
                <w:sz w:val="24"/>
                <w:szCs w:val="24"/>
              </w:rPr>
            </w:pPr>
          </w:p>
        </w:tc>
        <w:tc>
          <w:tcPr>
            <w:tcW w:w="120" w:type="dxa"/>
            <w:tcBorders>
              <w:right w:val="single" w:sz="8" w:space="0" w:color="auto"/>
            </w:tcBorders>
            <w:vAlign w:val="bottom"/>
          </w:tcPr>
          <w:p w14:paraId="2EBF0B4E" w14:textId="77777777" w:rsidR="001516AB" w:rsidRDefault="001516AB">
            <w:pPr>
              <w:rPr>
                <w:sz w:val="24"/>
                <w:szCs w:val="24"/>
              </w:rPr>
            </w:pPr>
          </w:p>
        </w:tc>
        <w:tc>
          <w:tcPr>
            <w:tcW w:w="0" w:type="dxa"/>
            <w:vAlign w:val="bottom"/>
          </w:tcPr>
          <w:p w14:paraId="722175C4" w14:textId="77777777" w:rsidR="001516AB" w:rsidRDefault="001516AB">
            <w:pPr>
              <w:rPr>
                <w:sz w:val="1"/>
                <w:szCs w:val="1"/>
              </w:rPr>
            </w:pPr>
          </w:p>
        </w:tc>
      </w:tr>
      <w:tr w:rsidR="001516AB" w14:paraId="7BCD5DBF" w14:textId="77777777">
        <w:trPr>
          <w:trHeight w:val="305"/>
        </w:trPr>
        <w:tc>
          <w:tcPr>
            <w:tcW w:w="600" w:type="dxa"/>
            <w:tcBorders>
              <w:left w:val="single" w:sz="8" w:space="0" w:color="auto"/>
              <w:right w:val="single" w:sz="8" w:space="0" w:color="auto"/>
            </w:tcBorders>
            <w:vAlign w:val="bottom"/>
          </w:tcPr>
          <w:p w14:paraId="5CC55899" w14:textId="77777777" w:rsidR="001516AB" w:rsidRDefault="001516AB">
            <w:pPr>
              <w:rPr>
                <w:sz w:val="24"/>
                <w:szCs w:val="24"/>
              </w:rPr>
            </w:pPr>
          </w:p>
        </w:tc>
        <w:tc>
          <w:tcPr>
            <w:tcW w:w="2080" w:type="dxa"/>
            <w:tcBorders>
              <w:right w:val="single" w:sz="8" w:space="0" w:color="auto"/>
            </w:tcBorders>
            <w:vAlign w:val="bottom"/>
          </w:tcPr>
          <w:p w14:paraId="19E4CCD6" w14:textId="77777777" w:rsidR="001516AB" w:rsidRDefault="001516AB">
            <w:pPr>
              <w:rPr>
                <w:sz w:val="24"/>
                <w:szCs w:val="24"/>
              </w:rPr>
            </w:pPr>
          </w:p>
        </w:tc>
        <w:tc>
          <w:tcPr>
            <w:tcW w:w="1160" w:type="dxa"/>
            <w:tcBorders>
              <w:right w:val="single" w:sz="8" w:space="0" w:color="auto"/>
            </w:tcBorders>
            <w:vAlign w:val="bottom"/>
          </w:tcPr>
          <w:p w14:paraId="7992ECC1" w14:textId="77777777" w:rsidR="001516AB" w:rsidRDefault="001516AB">
            <w:pPr>
              <w:rPr>
                <w:sz w:val="24"/>
                <w:szCs w:val="24"/>
              </w:rPr>
            </w:pPr>
          </w:p>
        </w:tc>
        <w:tc>
          <w:tcPr>
            <w:tcW w:w="620" w:type="dxa"/>
            <w:tcBorders>
              <w:right w:val="single" w:sz="8" w:space="0" w:color="auto"/>
            </w:tcBorders>
            <w:vAlign w:val="bottom"/>
          </w:tcPr>
          <w:p w14:paraId="14919F1A" w14:textId="77777777" w:rsidR="001516AB" w:rsidRDefault="001516AB">
            <w:pPr>
              <w:rPr>
                <w:sz w:val="24"/>
                <w:szCs w:val="24"/>
              </w:rPr>
            </w:pPr>
          </w:p>
        </w:tc>
        <w:tc>
          <w:tcPr>
            <w:tcW w:w="100" w:type="dxa"/>
            <w:tcBorders>
              <w:right w:val="single" w:sz="8" w:space="0" w:color="auto"/>
            </w:tcBorders>
            <w:vAlign w:val="bottom"/>
          </w:tcPr>
          <w:p w14:paraId="31916D02" w14:textId="77777777" w:rsidR="001516AB" w:rsidRDefault="001516AB">
            <w:pPr>
              <w:rPr>
                <w:sz w:val="24"/>
                <w:szCs w:val="24"/>
              </w:rPr>
            </w:pPr>
          </w:p>
        </w:tc>
        <w:tc>
          <w:tcPr>
            <w:tcW w:w="860" w:type="dxa"/>
            <w:vAlign w:val="bottom"/>
          </w:tcPr>
          <w:p w14:paraId="330FA0EC" w14:textId="77777777" w:rsidR="001516AB" w:rsidRDefault="0066520C">
            <w:pPr>
              <w:ind w:left="100"/>
              <w:rPr>
                <w:sz w:val="20"/>
                <w:szCs w:val="20"/>
              </w:rPr>
            </w:pPr>
            <w:r>
              <w:rPr>
                <w:rFonts w:ascii="Arial" w:eastAsia="Arial" w:hAnsi="Arial" w:cs="Arial"/>
                <w:sz w:val="16"/>
                <w:szCs w:val="16"/>
              </w:rPr>
              <w:t>3 (011)</w:t>
            </w:r>
          </w:p>
        </w:tc>
        <w:tc>
          <w:tcPr>
            <w:tcW w:w="420" w:type="dxa"/>
            <w:vAlign w:val="bottom"/>
          </w:tcPr>
          <w:p w14:paraId="799D443D" w14:textId="77777777" w:rsidR="001516AB" w:rsidRDefault="001516AB">
            <w:pPr>
              <w:rPr>
                <w:sz w:val="24"/>
                <w:szCs w:val="24"/>
              </w:rPr>
            </w:pPr>
          </w:p>
        </w:tc>
        <w:tc>
          <w:tcPr>
            <w:tcW w:w="40" w:type="dxa"/>
            <w:tcBorders>
              <w:right w:val="single" w:sz="8" w:space="0" w:color="auto"/>
            </w:tcBorders>
            <w:vAlign w:val="bottom"/>
          </w:tcPr>
          <w:p w14:paraId="214FD571" w14:textId="77777777" w:rsidR="001516AB" w:rsidRDefault="001516AB">
            <w:pPr>
              <w:rPr>
                <w:sz w:val="24"/>
                <w:szCs w:val="24"/>
              </w:rPr>
            </w:pPr>
          </w:p>
        </w:tc>
        <w:tc>
          <w:tcPr>
            <w:tcW w:w="2160" w:type="dxa"/>
            <w:tcBorders>
              <w:right w:val="single" w:sz="8" w:space="0" w:color="auto"/>
            </w:tcBorders>
            <w:vAlign w:val="bottom"/>
          </w:tcPr>
          <w:p w14:paraId="0EBC1E81" w14:textId="77777777" w:rsidR="001516AB" w:rsidRDefault="0066520C">
            <w:pPr>
              <w:ind w:left="80"/>
              <w:rPr>
                <w:sz w:val="20"/>
                <w:szCs w:val="20"/>
              </w:rPr>
            </w:pPr>
            <w:r>
              <w:rPr>
                <w:rFonts w:ascii="Arial" w:eastAsia="Arial" w:hAnsi="Arial" w:cs="Arial"/>
                <w:sz w:val="16"/>
                <w:szCs w:val="16"/>
              </w:rPr>
              <w:t>6</w:t>
            </w:r>
          </w:p>
        </w:tc>
        <w:tc>
          <w:tcPr>
            <w:tcW w:w="1300" w:type="dxa"/>
            <w:vAlign w:val="bottom"/>
          </w:tcPr>
          <w:p w14:paraId="61EAF528" w14:textId="77777777" w:rsidR="001516AB" w:rsidRDefault="001516AB">
            <w:pPr>
              <w:rPr>
                <w:sz w:val="24"/>
                <w:szCs w:val="24"/>
              </w:rPr>
            </w:pPr>
          </w:p>
        </w:tc>
        <w:tc>
          <w:tcPr>
            <w:tcW w:w="120" w:type="dxa"/>
            <w:tcBorders>
              <w:right w:val="single" w:sz="8" w:space="0" w:color="auto"/>
            </w:tcBorders>
            <w:vAlign w:val="bottom"/>
          </w:tcPr>
          <w:p w14:paraId="0DCBE583" w14:textId="77777777" w:rsidR="001516AB" w:rsidRDefault="001516AB">
            <w:pPr>
              <w:rPr>
                <w:sz w:val="24"/>
                <w:szCs w:val="24"/>
              </w:rPr>
            </w:pPr>
          </w:p>
        </w:tc>
        <w:tc>
          <w:tcPr>
            <w:tcW w:w="0" w:type="dxa"/>
            <w:vAlign w:val="bottom"/>
          </w:tcPr>
          <w:p w14:paraId="62308E3B" w14:textId="77777777" w:rsidR="001516AB" w:rsidRDefault="001516AB">
            <w:pPr>
              <w:rPr>
                <w:sz w:val="1"/>
                <w:szCs w:val="1"/>
              </w:rPr>
            </w:pPr>
          </w:p>
        </w:tc>
      </w:tr>
      <w:tr w:rsidR="001516AB" w14:paraId="7083B785" w14:textId="77777777">
        <w:trPr>
          <w:trHeight w:val="303"/>
        </w:trPr>
        <w:tc>
          <w:tcPr>
            <w:tcW w:w="600" w:type="dxa"/>
            <w:tcBorders>
              <w:left w:val="single" w:sz="8" w:space="0" w:color="auto"/>
              <w:right w:val="single" w:sz="8" w:space="0" w:color="auto"/>
            </w:tcBorders>
            <w:vAlign w:val="bottom"/>
          </w:tcPr>
          <w:p w14:paraId="1092734F" w14:textId="77777777" w:rsidR="001516AB" w:rsidRDefault="001516AB">
            <w:pPr>
              <w:rPr>
                <w:sz w:val="24"/>
                <w:szCs w:val="24"/>
              </w:rPr>
            </w:pPr>
          </w:p>
        </w:tc>
        <w:tc>
          <w:tcPr>
            <w:tcW w:w="2080" w:type="dxa"/>
            <w:tcBorders>
              <w:right w:val="single" w:sz="8" w:space="0" w:color="auto"/>
            </w:tcBorders>
            <w:vAlign w:val="bottom"/>
          </w:tcPr>
          <w:p w14:paraId="5D5E482F" w14:textId="77777777" w:rsidR="001516AB" w:rsidRDefault="001516AB">
            <w:pPr>
              <w:rPr>
                <w:sz w:val="24"/>
                <w:szCs w:val="24"/>
              </w:rPr>
            </w:pPr>
          </w:p>
        </w:tc>
        <w:tc>
          <w:tcPr>
            <w:tcW w:w="1160" w:type="dxa"/>
            <w:tcBorders>
              <w:right w:val="single" w:sz="8" w:space="0" w:color="auto"/>
            </w:tcBorders>
            <w:vAlign w:val="bottom"/>
          </w:tcPr>
          <w:p w14:paraId="05040C8B" w14:textId="77777777" w:rsidR="001516AB" w:rsidRDefault="001516AB">
            <w:pPr>
              <w:rPr>
                <w:sz w:val="24"/>
                <w:szCs w:val="24"/>
              </w:rPr>
            </w:pPr>
          </w:p>
        </w:tc>
        <w:tc>
          <w:tcPr>
            <w:tcW w:w="620" w:type="dxa"/>
            <w:tcBorders>
              <w:right w:val="single" w:sz="8" w:space="0" w:color="auto"/>
            </w:tcBorders>
            <w:vAlign w:val="bottom"/>
          </w:tcPr>
          <w:p w14:paraId="0761DF54" w14:textId="77777777" w:rsidR="001516AB" w:rsidRDefault="001516AB">
            <w:pPr>
              <w:rPr>
                <w:sz w:val="24"/>
                <w:szCs w:val="24"/>
              </w:rPr>
            </w:pPr>
          </w:p>
        </w:tc>
        <w:tc>
          <w:tcPr>
            <w:tcW w:w="100" w:type="dxa"/>
            <w:tcBorders>
              <w:right w:val="single" w:sz="8" w:space="0" w:color="auto"/>
            </w:tcBorders>
            <w:vAlign w:val="bottom"/>
          </w:tcPr>
          <w:p w14:paraId="50C16125" w14:textId="77777777" w:rsidR="001516AB" w:rsidRDefault="001516AB">
            <w:pPr>
              <w:rPr>
                <w:sz w:val="24"/>
                <w:szCs w:val="24"/>
              </w:rPr>
            </w:pPr>
          </w:p>
        </w:tc>
        <w:tc>
          <w:tcPr>
            <w:tcW w:w="860" w:type="dxa"/>
            <w:vAlign w:val="bottom"/>
          </w:tcPr>
          <w:p w14:paraId="25B8BB29" w14:textId="77777777" w:rsidR="001516AB" w:rsidRDefault="0066520C">
            <w:pPr>
              <w:ind w:left="100"/>
              <w:rPr>
                <w:sz w:val="20"/>
                <w:szCs w:val="20"/>
              </w:rPr>
            </w:pPr>
            <w:r>
              <w:rPr>
                <w:rFonts w:ascii="Arial" w:eastAsia="Arial" w:hAnsi="Arial" w:cs="Arial"/>
                <w:sz w:val="16"/>
                <w:szCs w:val="16"/>
              </w:rPr>
              <w:t>4 (100)</w:t>
            </w:r>
          </w:p>
        </w:tc>
        <w:tc>
          <w:tcPr>
            <w:tcW w:w="420" w:type="dxa"/>
            <w:vAlign w:val="bottom"/>
          </w:tcPr>
          <w:p w14:paraId="3AF0CAE4" w14:textId="77777777" w:rsidR="001516AB" w:rsidRDefault="001516AB">
            <w:pPr>
              <w:rPr>
                <w:sz w:val="24"/>
                <w:szCs w:val="24"/>
              </w:rPr>
            </w:pPr>
          </w:p>
        </w:tc>
        <w:tc>
          <w:tcPr>
            <w:tcW w:w="40" w:type="dxa"/>
            <w:tcBorders>
              <w:right w:val="single" w:sz="8" w:space="0" w:color="auto"/>
            </w:tcBorders>
            <w:vAlign w:val="bottom"/>
          </w:tcPr>
          <w:p w14:paraId="42A4731B" w14:textId="77777777" w:rsidR="001516AB" w:rsidRDefault="001516AB">
            <w:pPr>
              <w:rPr>
                <w:sz w:val="24"/>
                <w:szCs w:val="24"/>
              </w:rPr>
            </w:pPr>
          </w:p>
        </w:tc>
        <w:tc>
          <w:tcPr>
            <w:tcW w:w="2160" w:type="dxa"/>
            <w:tcBorders>
              <w:right w:val="single" w:sz="8" w:space="0" w:color="auto"/>
            </w:tcBorders>
            <w:vAlign w:val="bottom"/>
          </w:tcPr>
          <w:p w14:paraId="39E0AA53" w14:textId="77777777" w:rsidR="001516AB" w:rsidRDefault="0066520C">
            <w:pPr>
              <w:ind w:left="80"/>
              <w:rPr>
                <w:sz w:val="20"/>
                <w:szCs w:val="20"/>
              </w:rPr>
            </w:pPr>
            <w:r>
              <w:rPr>
                <w:rFonts w:ascii="Arial" w:eastAsia="Arial" w:hAnsi="Arial" w:cs="Arial"/>
                <w:sz w:val="16"/>
                <w:szCs w:val="16"/>
              </w:rPr>
              <w:t>8</w:t>
            </w:r>
          </w:p>
        </w:tc>
        <w:tc>
          <w:tcPr>
            <w:tcW w:w="1300" w:type="dxa"/>
            <w:vAlign w:val="bottom"/>
          </w:tcPr>
          <w:p w14:paraId="7AF311FB" w14:textId="77777777" w:rsidR="001516AB" w:rsidRDefault="001516AB">
            <w:pPr>
              <w:rPr>
                <w:sz w:val="24"/>
                <w:szCs w:val="24"/>
              </w:rPr>
            </w:pPr>
          </w:p>
        </w:tc>
        <w:tc>
          <w:tcPr>
            <w:tcW w:w="120" w:type="dxa"/>
            <w:tcBorders>
              <w:right w:val="single" w:sz="8" w:space="0" w:color="auto"/>
            </w:tcBorders>
            <w:vAlign w:val="bottom"/>
          </w:tcPr>
          <w:p w14:paraId="5A05D699" w14:textId="77777777" w:rsidR="001516AB" w:rsidRDefault="001516AB">
            <w:pPr>
              <w:rPr>
                <w:sz w:val="24"/>
                <w:szCs w:val="24"/>
              </w:rPr>
            </w:pPr>
          </w:p>
        </w:tc>
        <w:tc>
          <w:tcPr>
            <w:tcW w:w="0" w:type="dxa"/>
            <w:vAlign w:val="bottom"/>
          </w:tcPr>
          <w:p w14:paraId="2D0694B5" w14:textId="77777777" w:rsidR="001516AB" w:rsidRDefault="001516AB">
            <w:pPr>
              <w:rPr>
                <w:sz w:val="1"/>
                <w:szCs w:val="1"/>
              </w:rPr>
            </w:pPr>
          </w:p>
        </w:tc>
      </w:tr>
      <w:tr w:rsidR="001516AB" w14:paraId="07A76009" w14:textId="77777777">
        <w:trPr>
          <w:trHeight w:val="305"/>
        </w:trPr>
        <w:tc>
          <w:tcPr>
            <w:tcW w:w="600" w:type="dxa"/>
            <w:tcBorders>
              <w:left w:val="single" w:sz="8" w:space="0" w:color="auto"/>
              <w:right w:val="single" w:sz="8" w:space="0" w:color="auto"/>
            </w:tcBorders>
            <w:vAlign w:val="bottom"/>
          </w:tcPr>
          <w:p w14:paraId="08246C5F" w14:textId="77777777" w:rsidR="001516AB" w:rsidRDefault="001516AB">
            <w:pPr>
              <w:rPr>
                <w:sz w:val="24"/>
                <w:szCs w:val="24"/>
              </w:rPr>
            </w:pPr>
          </w:p>
        </w:tc>
        <w:tc>
          <w:tcPr>
            <w:tcW w:w="2080" w:type="dxa"/>
            <w:tcBorders>
              <w:right w:val="single" w:sz="8" w:space="0" w:color="auto"/>
            </w:tcBorders>
            <w:vAlign w:val="bottom"/>
          </w:tcPr>
          <w:p w14:paraId="785E2025" w14:textId="77777777" w:rsidR="001516AB" w:rsidRDefault="001516AB">
            <w:pPr>
              <w:rPr>
                <w:sz w:val="24"/>
                <w:szCs w:val="24"/>
              </w:rPr>
            </w:pPr>
          </w:p>
        </w:tc>
        <w:tc>
          <w:tcPr>
            <w:tcW w:w="1160" w:type="dxa"/>
            <w:tcBorders>
              <w:right w:val="single" w:sz="8" w:space="0" w:color="auto"/>
            </w:tcBorders>
            <w:vAlign w:val="bottom"/>
          </w:tcPr>
          <w:p w14:paraId="4E042F04" w14:textId="77777777" w:rsidR="001516AB" w:rsidRDefault="001516AB">
            <w:pPr>
              <w:rPr>
                <w:sz w:val="24"/>
                <w:szCs w:val="24"/>
              </w:rPr>
            </w:pPr>
          </w:p>
        </w:tc>
        <w:tc>
          <w:tcPr>
            <w:tcW w:w="620" w:type="dxa"/>
            <w:tcBorders>
              <w:right w:val="single" w:sz="8" w:space="0" w:color="auto"/>
            </w:tcBorders>
            <w:vAlign w:val="bottom"/>
          </w:tcPr>
          <w:p w14:paraId="118C84CC" w14:textId="77777777" w:rsidR="001516AB" w:rsidRDefault="001516AB">
            <w:pPr>
              <w:rPr>
                <w:sz w:val="24"/>
                <w:szCs w:val="24"/>
              </w:rPr>
            </w:pPr>
          </w:p>
        </w:tc>
        <w:tc>
          <w:tcPr>
            <w:tcW w:w="100" w:type="dxa"/>
            <w:tcBorders>
              <w:right w:val="single" w:sz="8" w:space="0" w:color="auto"/>
            </w:tcBorders>
            <w:vAlign w:val="bottom"/>
          </w:tcPr>
          <w:p w14:paraId="56CF3F81" w14:textId="77777777" w:rsidR="001516AB" w:rsidRDefault="001516AB">
            <w:pPr>
              <w:rPr>
                <w:sz w:val="24"/>
                <w:szCs w:val="24"/>
              </w:rPr>
            </w:pPr>
          </w:p>
        </w:tc>
        <w:tc>
          <w:tcPr>
            <w:tcW w:w="860" w:type="dxa"/>
            <w:vAlign w:val="bottom"/>
          </w:tcPr>
          <w:p w14:paraId="67C416F2" w14:textId="77777777" w:rsidR="001516AB" w:rsidRDefault="0066520C">
            <w:pPr>
              <w:ind w:left="100"/>
              <w:rPr>
                <w:sz w:val="20"/>
                <w:szCs w:val="20"/>
              </w:rPr>
            </w:pPr>
            <w:r>
              <w:rPr>
                <w:rFonts w:ascii="Arial" w:eastAsia="Arial" w:hAnsi="Arial" w:cs="Arial"/>
                <w:sz w:val="16"/>
                <w:szCs w:val="16"/>
              </w:rPr>
              <w:t>5 (101)</w:t>
            </w:r>
          </w:p>
        </w:tc>
        <w:tc>
          <w:tcPr>
            <w:tcW w:w="420" w:type="dxa"/>
            <w:vAlign w:val="bottom"/>
          </w:tcPr>
          <w:p w14:paraId="68B12F02" w14:textId="77777777" w:rsidR="001516AB" w:rsidRDefault="001516AB">
            <w:pPr>
              <w:rPr>
                <w:sz w:val="24"/>
                <w:szCs w:val="24"/>
              </w:rPr>
            </w:pPr>
          </w:p>
        </w:tc>
        <w:tc>
          <w:tcPr>
            <w:tcW w:w="40" w:type="dxa"/>
            <w:tcBorders>
              <w:right w:val="single" w:sz="8" w:space="0" w:color="auto"/>
            </w:tcBorders>
            <w:vAlign w:val="bottom"/>
          </w:tcPr>
          <w:p w14:paraId="70654B8C" w14:textId="77777777" w:rsidR="001516AB" w:rsidRDefault="001516AB">
            <w:pPr>
              <w:rPr>
                <w:sz w:val="24"/>
                <w:szCs w:val="24"/>
              </w:rPr>
            </w:pPr>
          </w:p>
        </w:tc>
        <w:tc>
          <w:tcPr>
            <w:tcW w:w="2160" w:type="dxa"/>
            <w:tcBorders>
              <w:right w:val="single" w:sz="8" w:space="0" w:color="auto"/>
            </w:tcBorders>
            <w:vAlign w:val="bottom"/>
          </w:tcPr>
          <w:p w14:paraId="7910224E" w14:textId="77777777" w:rsidR="001516AB" w:rsidRDefault="0066520C">
            <w:pPr>
              <w:ind w:left="80"/>
              <w:rPr>
                <w:sz w:val="20"/>
                <w:szCs w:val="20"/>
              </w:rPr>
            </w:pPr>
            <w:r>
              <w:rPr>
                <w:rFonts w:ascii="Arial" w:eastAsia="Arial" w:hAnsi="Arial" w:cs="Arial"/>
                <w:sz w:val="16"/>
                <w:szCs w:val="16"/>
              </w:rPr>
              <w:t>12</w:t>
            </w:r>
          </w:p>
        </w:tc>
        <w:tc>
          <w:tcPr>
            <w:tcW w:w="1300" w:type="dxa"/>
            <w:vAlign w:val="bottom"/>
          </w:tcPr>
          <w:p w14:paraId="7B0112A1" w14:textId="77777777" w:rsidR="001516AB" w:rsidRDefault="001516AB">
            <w:pPr>
              <w:rPr>
                <w:sz w:val="24"/>
                <w:szCs w:val="24"/>
              </w:rPr>
            </w:pPr>
          </w:p>
        </w:tc>
        <w:tc>
          <w:tcPr>
            <w:tcW w:w="120" w:type="dxa"/>
            <w:tcBorders>
              <w:right w:val="single" w:sz="8" w:space="0" w:color="auto"/>
            </w:tcBorders>
            <w:vAlign w:val="bottom"/>
          </w:tcPr>
          <w:p w14:paraId="733493E9" w14:textId="77777777" w:rsidR="001516AB" w:rsidRDefault="001516AB">
            <w:pPr>
              <w:rPr>
                <w:sz w:val="24"/>
                <w:szCs w:val="24"/>
              </w:rPr>
            </w:pPr>
          </w:p>
        </w:tc>
        <w:tc>
          <w:tcPr>
            <w:tcW w:w="0" w:type="dxa"/>
            <w:vAlign w:val="bottom"/>
          </w:tcPr>
          <w:p w14:paraId="431B415D" w14:textId="77777777" w:rsidR="001516AB" w:rsidRDefault="001516AB">
            <w:pPr>
              <w:rPr>
                <w:sz w:val="1"/>
                <w:szCs w:val="1"/>
              </w:rPr>
            </w:pPr>
          </w:p>
        </w:tc>
      </w:tr>
      <w:tr w:rsidR="001516AB" w14:paraId="27932AE2" w14:textId="77777777">
        <w:trPr>
          <w:trHeight w:val="305"/>
        </w:trPr>
        <w:tc>
          <w:tcPr>
            <w:tcW w:w="600" w:type="dxa"/>
            <w:tcBorders>
              <w:left w:val="single" w:sz="8" w:space="0" w:color="auto"/>
              <w:right w:val="single" w:sz="8" w:space="0" w:color="auto"/>
            </w:tcBorders>
            <w:vAlign w:val="bottom"/>
          </w:tcPr>
          <w:p w14:paraId="3B1BE52E" w14:textId="77777777" w:rsidR="001516AB" w:rsidRDefault="001516AB">
            <w:pPr>
              <w:rPr>
                <w:sz w:val="24"/>
                <w:szCs w:val="24"/>
              </w:rPr>
            </w:pPr>
          </w:p>
        </w:tc>
        <w:tc>
          <w:tcPr>
            <w:tcW w:w="2080" w:type="dxa"/>
            <w:tcBorders>
              <w:right w:val="single" w:sz="8" w:space="0" w:color="auto"/>
            </w:tcBorders>
            <w:vAlign w:val="bottom"/>
          </w:tcPr>
          <w:p w14:paraId="3833DA1F" w14:textId="77777777" w:rsidR="001516AB" w:rsidRDefault="001516AB">
            <w:pPr>
              <w:rPr>
                <w:sz w:val="24"/>
                <w:szCs w:val="24"/>
              </w:rPr>
            </w:pPr>
          </w:p>
        </w:tc>
        <w:tc>
          <w:tcPr>
            <w:tcW w:w="1160" w:type="dxa"/>
            <w:tcBorders>
              <w:right w:val="single" w:sz="8" w:space="0" w:color="auto"/>
            </w:tcBorders>
            <w:vAlign w:val="bottom"/>
          </w:tcPr>
          <w:p w14:paraId="3843AAE2" w14:textId="77777777" w:rsidR="001516AB" w:rsidRDefault="001516AB">
            <w:pPr>
              <w:rPr>
                <w:sz w:val="24"/>
                <w:szCs w:val="24"/>
              </w:rPr>
            </w:pPr>
          </w:p>
        </w:tc>
        <w:tc>
          <w:tcPr>
            <w:tcW w:w="620" w:type="dxa"/>
            <w:tcBorders>
              <w:right w:val="single" w:sz="8" w:space="0" w:color="auto"/>
            </w:tcBorders>
            <w:vAlign w:val="bottom"/>
          </w:tcPr>
          <w:p w14:paraId="16FF6EDB" w14:textId="77777777" w:rsidR="001516AB" w:rsidRDefault="001516AB">
            <w:pPr>
              <w:rPr>
                <w:sz w:val="24"/>
                <w:szCs w:val="24"/>
              </w:rPr>
            </w:pPr>
          </w:p>
        </w:tc>
        <w:tc>
          <w:tcPr>
            <w:tcW w:w="100" w:type="dxa"/>
            <w:tcBorders>
              <w:right w:val="single" w:sz="8" w:space="0" w:color="auto"/>
            </w:tcBorders>
            <w:vAlign w:val="bottom"/>
          </w:tcPr>
          <w:p w14:paraId="604C775C" w14:textId="77777777" w:rsidR="001516AB" w:rsidRDefault="001516AB">
            <w:pPr>
              <w:rPr>
                <w:sz w:val="24"/>
                <w:szCs w:val="24"/>
              </w:rPr>
            </w:pPr>
          </w:p>
        </w:tc>
        <w:tc>
          <w:tcPr>
            <w:tcW w:w="860" w:type="dxa"/>
            <w:vAlign w:val="bottom"/>
          </w:tcPr>
          <w:p w14:paraId="708C0047" w14:textId="77777777" w:rsidR="001516AB" w:rsidRDefault="0066520C">
            <w:pPr>
              <w:ind w:left="100"/>
              <w:rPr>
                <w:sz w:val="20"/>
                <w:szCs w:val="20"/>
              </w:rPr>
            </w:pPr>
            <w:r>
              <w:rPr>
                <w:rFonts w:ascii="Arial" w:eastAsia="Arial" w:hAnsi="Arial" w:cs="Arial"/>
                <w:sz w:val="16"/>
                <w:szCs w:val="16"/>
              </w:rPr>
              <w:t>6 (110)</w:t>
            </w:r>
          </w:p>
        </w:tc>
        <w:tc>
          <w:tcPr>
            <w:tcW w:w="420" w:type="dxa"/>
            <w:vAlign w:val="bottom"/>
          </w:tcPr>
          <w:p w14:paraId="45F3874C" w14:textId="77777777" w:rsidR="001516AB" w:rsidRDefault="001516AB">
            <w:pPr>
              <w:rPr>
                <w:sz w:val="24"/>
                <w:szCs w:val="24"/>
              </w:rPr>
            </w:pPr>
          </w:p>
        </w:tc>
        <w:tc>
          <w:tcPr>
            <w:tcW w:w="40" w:type="dxa"/>
            <w:tcBorders>
              <w:right w:val="single" w:sz="8" w:space="0" w:color="auto"/>
            </w:tcBorders>
            <w:vAlign w:val="bottom"/>
          </w:tcPr>
          <w:p w14:paraId="2A9A50D8" w14:textId="77777777" w:rsidR="001516AB" w:rsidRDefault="001516AB">
            <w:pPr>
              <w:rPr>
                <w:sz w:val="24"/>
                <w:szCs w:val="24"/>
              </w:rPr>
            </w:pPr>
          </w:p>
        </w:tc>
        <w:tc>
          <w:tcPr>
            <w:tcW w:w="2160" w:type="dxa"/>
            <w:tcBorders>
              <w:right w:val="single" w:sz="8" w:space="0" w:color="auto"/>
            </w:tcBorders>
            <w:vAlign w:val="bottom"/>
          </w:tcPr>
          <w:p w14:paraId="7D1C26F6" w14:textId="77777777" w:rsidR="001516AB" w:rsidRDefault="0066520C">
            <w:pPr>
              <w:ind w:left="80"/>
              <w:rPr>
                <w:sz w:val="20"/>
                <w:szCs w:val="20"/>
              </w:rPr>
            </w:pPr>
            <w:r>
              <w:rPr>
                <w:rFonts w:ascii="Arial" w:eastAsia="Arial" w:hAnsi="Arial" w:cs="Arial"/>
                <w:sz w:val="16"/>
                <w:szCs w:val="16"/>
              </w:rPr>
              <w:t>16</w:t>
            </w:r>
          </w:p>
        </w:tc>
        <w:tc>
          <w:tcPr>
            <w:tcW w:w="1300" w:type="dxa"/>
            <w:vAlign w:val="bottom"/>
          </w:tcPr>
          <w:p w14:paraId="3C0FA9EC" w14:textId="77777777" w:rsidR="001516AB" w:rsidRDefault="001516AB">
            <w:pPr>
              <w:rPr>
                <w:sz w:val="24"/>
                <w:szCs w:val="24"/>
              </w:rPr>
            </w:pPr>
          </w:p>
        </w:tc>
        <w:tc>
          <w:tcPr>
            <w:tcW w:w="120" w:type="dxa"/>
            <w:tcBorders>
              <w:right w:val="single" w:sz="8" w:space="0" w:color="auto"/>
            </w:tcBorders>
            <w:vAlign w:val="bottom"/>
          </w:tcPr>
          <w:p w14:paraId="3FF694A2" w14:textId="77777777" w:rsidR="001516AB" w:rsidRDefault="001516AB">
            <w:pPr>
              <w:rPr>
                <w:sz w:val="24"/>
                <w:szCs w:val="24"/>
              </w:rPr>
            </w:pPr>
          </w:p>
        </w:tc>
        <w:tc>
          <w:tcPr>
            <w:tcW w:w="0" w:type="dxa"/>
            <w:vAlign w:val="bottom"/>
          </w:tcPr>
          <w:p w14:paraId="71B0D2C8" w14:textId="77777777" w:rsidR="001516AB" w:rsidRDefault="001516AB">
            <w:pPr>
              <w:rPr>
                <w:sz w:val="1"/>
                <w:szCs w:val="1"/>
              </w:rPr>
            </w:pPr>
          </w:p>
        </w:tc>
      </w:tr>
      <w:tr w:rsidR="001516AB" w14:paraId="5BD37D41" w14:textId="77777777">
        <w:trPr>
          <w:trHeight w:val="302"/>
        </w:trPr>
        <w:tc>
          <w:tcPr>
            <w:tcW w:w="600" w:type="dxa"/>
            <w:tcBorders>
              <w:left w:val="single" w:sz="8" w:space="0" w:color="auto"/>
              <w:right w:val="single" w:sz="8" w:space="0" w:color="auto"/>
            </w:tcBorders>
            <w:vAlign w:val="bottom"/>
          </w:tcPr>
          <w:p w14:paraId="53E0ED0D" w14:textId="77777777" w:rsidR="001516AB" w:rsidRDefault="001516AB">
            <w:pPr>
              <w:rPr>
                <w:sz w:val="24"/>
                <w:szCs w:val="24"/>
              </w:rPr>
            </w:pPr>
          </w:p>
        </w:tc>
        <w:tc>
          <w:tcPr>
            <w:tcW w:w="2080" w:type="dxa"/>
            <w:tcBorders>
              <w:right w:val="single" w:sz="8" w:space="0" w:color="auto"/>
            </w:tcBorders>
            <w:vAlign w:val="bottom"/>
          </w:tcPr>
          <w:p w14:paraId="76F2FA77" w14:textId="77777777" w:rsidR="001516AB" w:rsidRDefault="001516AB">
            <w:pPr>
              <w:rPr>
                <w:sz w:val="24"/>
                <w:szCs w:val="24"/>
              </w:rPr>
            </w:pPr>
          </w:p>
        </w:tc>
        <w:tc>
          <w:tcPr>
            <w:tcW w:w="1160" w:type="dxa"/>
            <w:tcBorders>
              <w:right w:val="single" w:sz="8" w:space="0" w:color="auto"/>
            </w:tcBorders>
            <w:vAlign w:val="bottom"/>
          </w:tcPr>
          <w:p w14:paraId="627F92E7" w14:textId="77777777" w:rsidR="001516AB" w:rsidRDefault="001516AB">
            <w:pPr>
              <w:rPr>
                <w:sz w:val="24"/>
                <w:szCs w:val="24"/>
              </w:rPr>
            </w:pPr>
          </w:p>
        </w:tc>
        <w:tc>
          <w:tcPr>
            <w:tcW w:w="620" w:type="dxa"/>
            <w:tcBorders>
              <w:right w:val="single" w:sz="8" w:space="0" w:color="auto"/>
            </w:tcBorders>
            <w:vAlign w:val="bottom"/>
          </w:tcPr>
          <w:p w14:paraId="53338281" w14:textId="77777777" w:rsidR="001516AB" w:rsidRDefault="001516AB">
            <w:pPr>
              <w:rPr>
                <w:sz w:val="24"/>
                <w:szCs w:val="24"/>
              </w:rPr>
            </w:pPr>
          </w:p>
        </w:tc>
        <w:tc>
          <w:tcPr>
            <w:tcW w:w="100" w:type="dxa"/>
            <w:tcBorders>
              <w:right w:val="single" w:sz="8" w:space="0" w:color="auto"/>
            </w:tcBorders>
            <w:vAlign w:val="bottom"/>
          </w:tcPr>
          <w:p w14:paraId="7A227FDA" w14:textId="77777777" w:rsidR="001516AB" w:rsidRDefault="001516AB">
            <w:pPr>
              <w:rPr>
                <w:sz w:val="24"/>
                <w:szCs w:val="24"/>
              </w:rPr>
            </w:pPr>
          </w:p>
        </w:tc>
        <w:tc>
          <w:tcPr>
            <w:tcW w:w="860" w:type="dxa"/>
            <w:vAlign w:val="bottom"/>
          </w:tcPr>
          <w:p w14:paraId="188FCB1A" w14:textId="77777777" w:rsidR="001516AB" w:rsidRDefault="0066520C">
            <w:pPr>
              <w:ind w:left="100"/>
              <w:rPr>
                <w:sz w:val="20"/>
                <w:szCs w:val="20"/>
              </w:rPr>
            </w:pPr>
            <w:r>
              <w:rPr>
                <w:rFonts w:ascii="Arial" w:eastAsia="Arial" w:hAnsi="Arial" w:cs="Arial"/>
                <w:sz w:val="16"/>
                <w:szCs w:val="16"/>
              </w:rPr>
              <w:t>7 (111)</w:t>
            </w:r>
          </w:p>
        </w:tc>
        <w:tc>
          <w:tcPr>
            <w:tcW w:w="420" w:type="dxa"/>
            <w:vAlign w:val="bottom"/>
          </w:tcPr>
          <w:p w14:paraId="5F6F767D" w14:textId="77777777" w:rsidR="001516AB" w:rsidRDefault="001516AB">
            <w:pPr>
              <w:rPr>
                <w:sz w:val="24"/>
                <w:szCs w:val="24"/>
              </w:rPr>
            </w:pPr>
          </w:p>
        </w:tc>
        <w:tc>
          <w:tcPr>
            <w:tcW w:w="40" w:type="dxa"/>
            <w:tcBorders>
              <w:right w:val="single" w:sz="8" w:space="0" w:color="auto"/>
            </w:tcBorders>
            <w:vAlign w:val="bottom"/>
          </w:tcPr>
          <w:p w14:paraId="522195A4" w14:textId="77777777" w:rsidR="001516AB" w:rsidRDefault="001516AB">
            <w:pPr>
              <w:rPr>
                <w:sz w:val="24"/>
                <w:szCs w:val="24"/>
              </w:rPr>
            </w:pPr>
          </w:p>
        </w:tc>
        <w:tc>
          <w:tcPr>
            <w:tcW w:w="2160" w:type="dxa"/>
            <w:tcBorders>
              <w:right w:val="single" w:sz="8" w:space="0" w:color="auto"/>
            </w:tcBorders>
            <w:vAlign w:val="bottom"/>
          </w:tcPr>
          <w:p w14:paraId="6D76948F" w14:textId="77777777" w:rsidR="001516AB" w:rsidRDefault="0066520C">
            <w:pPr>
              <w:ind w:left="80"/>
              <w:rPr>
                <w:sz w:val="20"/>
                <w:szCs w:val="20"/>
              </w:rPr>
            </w:pPr>
            <w:r>
              <w:rPr>
                <w:rFonts w:ascii="Arial" w:eastAsia="Arial" w:hAnsi="Arial" w:cs="Arial"/>
                <w:sz w:val="16"/>
                <w:szCs w:val="16"/>
              </w:rPr>
              <w:t>24</w:t>
            </w:r>
          </w:p>
        </w:tc>
        <w:tc>
          <w:tcPr>
            <w:tcW w:w="1300" w:type="dxa"/>
            <w:vAlign w:val="bottom"/>
          </w:tcPr>
          <w:p w14:paraId="792E25EF" w14:textId="77777777" w:rsidR="001516AB" w:rsidRDefault="001516AB">
            <w:pPr>
              <w:rPr>
                <w:sz w:val="24"/>
                <w:szCs w:val="24"/>
              </w:rPr>
            </w:pPr>
          </w:p>
        </w:tc>
        <w:tc>
          <w:tcPr>
            <w:tcW w:w="120" w:type="dxa"/>
            <w:tcBorders>
              <w:right w:val="single" w:sz="8" w:space="0" w:color="auto"/>
            </w:tcBorders>
            <w:vAlign w:val="bottom"/>
          </w:tcPr>
          <w:p w14:paraId="7A7248EB" w14:textId="77777777" w:rsidR="001516AB" w:rsidRDefault="001516AB">
            <w:pPr>
              <w:rPr>
                <w:sz w:val="24"/>
                <w:szCs w:val="24"/>
              </w:rPr>
            </w:pPr>
          </w:p>
        </w:tc>
        <w:tc>
          <w:tcPr>
            <w:tcW w:w="0" w:type="dxa"/>
            <w:vAlign w:val="bottom"/>
          </w:tcPr>
          <w:p w14:paraId="0D644C65" w14:textId="77777777" w:rsidR="001516AB" w:rsidRDefault="001516AB">
            <w:pPr>
              <w:rPr>
                <w:sz w:val="1"/>
                <w:szCs w:val="1"/>
              </w:rPr>
            </w:pPr>
          </w:p>
        </w:tc>
      </w:tr>
      <w:tr w:rsidR="001516AB" w14:paraId="36E688A9" w14:textId="77777777">
        <w:trPr>
          <w:trHeight w:val="66"/>
        </w:trPr>
        <w:tc>
          <w:tcPr>
            <w:tcW w:w="600" w:type="dxa"/>
            <w:tcBorders>
              <w:left w:val="single" w:sz="8" w:space="0" w:color="auto"/>
              <w:bottom w:val="single" w:sz="8" w:space="0" w:color="auto"/>
              <w:right w:val="single" w:sz="8" w:space="0" w:color="auto"/>
            </w:tcBorders>
            <w:vAlign w:val="bottom"/>
          </w:tcPr>
          <w:p w14:paraId="5B791A27" w14:textId="77777777" w:rsidR="001516AB" w:rsidRDefault="001516AB">
            <w:pPr>
              <w:rPr>
                <w:sz w:val="5"/>
                <w:szCs w:val="5"/>
              </w:rPr>
            </w:pPr>
          </w:p>
        </w:tc>
        <w:tc>
          <w:tcPr>
            <w:tcW w:w="2080" w:type="dxa"/>
            <w:tcBorders>
              <w:bottom w:val="single" w:sz="8" w:space="0" w:color="auto"/>
              <w:right w:val="single" w:sz="8" w:space="0" w:color="auto"/>
            </w:tcBorders>
            <w:vAlign w:val="bottom"/>
          </w:tcPr>
          <w:p w14:paraId="4FED2774"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580F6C73" w14:textId="77777777" w:rsidR="001516AB" w:rsidRDefault="001516AB">
            <w:pPr>
              <w:rPr>
                <w:sz w:val="5"/>
                <w:szCs w:val="5"/>
              </w:rPr>
            </w:pPr>
          </w:p>
        </w:tc>
        <w:tc>
          <w:tcPr>
            <w:tcW w:w="620" w:type="dxa"/>
            <w:tcBorders>
              <w:bottom w:val="single" w:sz="8" w:space="0" w:color="auto"/>
              <w:right w:val="single" w:sz="8" w:space="0" w:color="auto"/>
            </w:tcBorders>
            <w:vAlign w:val="bottom"/>
          </w:tcPr>
          <w:p w14:paraId="62C0536A" w14:textId="77777777" w:rsidR="001516AB" w:rsidRDefault="001516AB">
            <w:pPr>
              <w:rPr>
                <w:sz w:val="5"/>
                <w:szCs w:val="5"/>
              </w:rPr>
            </w:pPr>
          </w:p>
        </w:tc>
        <w:tc>
          <w:tcPr>
            <w:tcW w:w="100" w:type="dxa"/>
            <w:tcBorders>
              <w:bottom w:val="single" w:sz="8" w:space="0" w:color="auto"/>
              <w:right w:val="single" w:sz="8" w:space="0" w:color="auto"/>
            </w:tcBorders>
            <w:vAlign w:val="bottom"/>
          </w:tcPr>
          <w:p w14:paraId="074CE8F8" w14:textId="77777777" w:rsidR="001516AB" w:rsidRDefault="001516AB">
            <w:pPr>
              <w:rPr>
                <w:sz w:val="5"/>
                <w:szCs w:val="5"/>
              </w:rPr>
            </w:pPr>
          </w:p>
        </w:tc>
        <w:tc>
          <w:tcPr>
            <w:tcW w:w="860" w:type="dxa"/>
            <w:tcBorders>
              <w:bottom w:val="single" w:sz="8" w:space="0" w:color="auto"/>
            </w:tcBorders>
            <w:vAlign w:val="bottom"/>
          </w:tcPr>
          <w:p w14:paraId="2C92354E" w14:textId="77777777" w:rsidR="001516AB" w:rsidRDefault="001516AB">
            <w:pPr>
              <w:rPr>
                <w:sz w:val="5"/>
                <w:szCs w:val="5"/>
              </w:rPr>
            </w:pPr>
          </w:p>
        </w:tc>
        <w:tc>
          <w:tcPr>
            <w:tcW w:w="420" w:type="dxa"/>
            <w:tcBorders>
              <w:bottom w:val="single" w:sz="8" w:space="0" w:color="auto"/>
            </w:tcBorders>
            <w:vAlign w:val="bottom"/>
          </w:tcPr>
          <w:p w14:paraId="0013C88F" w14:textId="77777777" w:rsidR="001516AB" w:rsidRDefault="001516AB">
            <w:pPr>
              <w:rPr>
                <w:sz w:val="5"/>
                <w:szCs w:val="5"/>
              </w:rPr>
            </w:pPr>
          </w:p>
        </w:tc>
        <w:tc>
          <w:tcPr>
            <w:tcW w:w="40" w:type="dxa"/>
            <w:tcBorders>
              <w:bottom w:val="single" w:sz="8" w:space="0" w:color="auto"/>
              <w:right w:val="single" w:sz="8" w:space="0" w:color="auto"/>
            </w:tcBorders>
            <w:vAlign w:val="bottom"/>
          </w:tcPr>
          <w:p w14:paraId="1201B38D" w14:textId="77777777" w:rsidR="001516AB" w:rsidRDefault="001516AB">
            <w:pPr>
              <w:rPr>
                <w:sz w:val="5"/>
                <w:szCs w:val="5"/>
              </w:rPr>
            </w:pPr>
          </w:p>
        </w:tc>
        <w:tc>
          <w:tcPr>
            <w:tcW w:w="2160" w:type="dxa"/>
            <w:tcBorders>
              <w:bottom w:val="single" w:sz="8" w:space="0" w:color="auto"/>
              <w:right w:val="single" w:sz="8" w:space="0" w:color="auto"/>
            </w:tcBorders>
            <w:vAlign w:val="bottom"/>
          </w:tcPr>
          <w:p w14:paraId="6651D208" w14:textId="77777777" w:rsidR="001516AB" w:rsidRDefault="001516AB">
            <w:pPr>
              <w:rPr>
                <w:sz w:val="5"/>
                <w:szCs w:val="5"/>
              </w:rPr>
            </w:pPr>
          </w:p>
        </w:tc>
        <w:tc>
          <w:tcPr>
            <w:tcW w:w="1300" w:type="dxa"/>
            <w:tcBorders>
              <w:bottom w:val="single" w:sz="8" w:space="0" w:color="auto"/>
            </w:tcBorders>
            <w:vAlign w:val="bottom"/>
          </w:tcPr>
          <w:p w14:paraId="6BF3720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56AB7EE" w14:textId="77777777" w:rsidR="001516AB" w:rsidRDefault="001516AB">
            <w:pPr>
              <w:rPr>
                <w:sz w:val="5"/>
                <w:szCs w:val="5"/>
              </w:rPr>
            </w:pPr>
          </w:p>
        </w:tc>
        <w:tc>
          <w:tcPr>
            <w:tcW w:w="0" w:type="dxa"/>
            <w:vAlign w:val="bottom"/>
          </w:tcPr>
          <w:p w14:paraId="1A1F1E9F" w14:textId="77777777" w:rsidR="001516AB" w:rsidRDefault="001516AB">
            <w:pPr>
              <w:rPr>
                <w:sz w:val="1"/>
                <w:szCs w:val="1"/>
              </w:rPr>
            </w:pPr>
          </w:p>
        </w:tc>
      </w:tr>
      <w:tr w:rsidR="001516AB" w14:paraId="1D78401B" w14:textId="77777777">
        <w:trPr>
          <w:trHeight w:val="238"/>
        </w:trPr>
        <w:tc>
          <w:tcPr>
            <w:tcW w:w="600" w:type="dxa"/>
            <w:tcBorders>
              <w:left w:val="single" w:sz="8" w:space="0" w:color="auto"/>
              <w:right w:val="single" w:sz="8" w:space="0" w:color="auto"/>
            </w:tcBorders>
            <w:vAlign w:val="bottom"/>
          </w:tcPr>
          <w:p w14:paraId="45159F80" w14:textId="77777777" w:rsidR="001516AB" w:rsidRDefault="0066520C">
            <w:pPr>
              <w:ind w:left="100"/>
              <w:rPr>
                <w:sz w:val="20"/>
                <w:szCs w:val="20"/>
              </w:rPr>
            </w:pPr>
            <w:r>
              <w:rPr>
                <w:rFonts w:ascii="Arial" w:eastAsia="Arial" w:hAnsi="Arial" w:cs="Arial"/>
                <w:sz w:val="16"/>
                <w:szCs w:val="16"/>
              </w:rPr>
              <w:t>3: 2</w:t>
            </w:r>
          </w:p>
        </w:tc>
        <w:tc>
          <w:tcPr>
            <w:tcW w:w="2080" w:type="dxa"/>
            <w:tcBorders>
              <w:right w:val="single" w:sz="8" w:space="0" w:color="auto"/>
            </w:tcBorders>
            <w:vAlign w:val="bottom"/>
          </w:tcPr>
          <w:p w14:paraId="6994BEC0" w14:textId="77777777" w:rsidR="001516AB" w:rsidRDefault="001516AB">
            <w:pPr>
              <w:rPr>
                <w:sz w:val="20"/>
                <w:szCs w:val="20"/>
              </w:rPr>
            </w:pPr>
          </w:p>
        </w:tc>
        <w:tc>
          <w:tcPr>
            <w:tcW w:w="1160" w:type="dxa"/>
            <w:tcBorders>
              <w:right w:val="single" w:sz="8" w:space="0" w:color="auto"/>
            </w:tcBorders>
            <w:vAlign w:val="bottom"/>
          </w:tcPr>
          <w:p w14:paraId="0A66B002" w14:textId="77777777" w:rsidR="001516AB" w:rsidRDefault="001516AB">
            <w:pPr>
              <w:rPr>
                <w:sz w:val="20"/>
                <w:szCs w:val="20"/>
              </w:rPr>
            </w:pPr>
          </w:p>
        </w:tc>
        <w:tc>
          <w:tcPr>
            <w:tcW w:w="620" w:type="dxa"/>
            <w:tcBorders>
              <w:right w:val="single" w:sz="8" w:space="0" w:color="auto"/>
            </w:tcBorders>
            <w:vAlign w:val="bottom"/>
          </w:tcPr>
          <w:p w14:paraId="207AF18E" w14:textId="77777777" w:rsidR="001516AB" w:rsidRDefault="0066520C">
            <w:pPr>
              <w:ind w:left="100"/>
              <w:rPr>
                <w:sz w:val="20"/>
                <w:szCs w:val="20"/>
              </w:rPr>
            </w:pPr>
            <w:r>
              <w:rPr>
                <w:rFonts w:ascii="Arial" w:eastAsia="Arial" w:hAnsi="Arial" w:cs="Arial"/>
                <w:sz w:val="16"/>
                <w:szCs w:val="16"/>
              </w:rPr>
              <w:t>R0</w:t>
            </w:r>
          </w:p>
        </w:tc>
        <w:tc>
          <w:tcPr>
            <w:tcW w:w="1420" w:type="dxa"/>
            <w:gridSpan w:val="4"/>
            <w:vAlign w:val="bottom"/>
          </w:tcPr>
          <w:p w14:paraId="27918A3D" w14:textId="77777777" w:rsidR="001516AB" w:rsidRDefault="0066520C">
            <w:pPr>
              <w:ind w:left="80"/>
              <w:rPr>
                <w:sz w:val="20"/>
                <w:szCs w:val="20"/>
              </w:rPr>
            </w:pPr>
            <w:r>
              <w:rPr>
                <w:rFonts w:ascii="Arial" w:eastAsia="Arial" w:hAnsi="Arial" w:cs="Arial"/>
                <w:sz w:val="16"/>
                <w:szCs w:val="16"/>
              </w:rPr>
              <w:t>Не используется</w:t>
            </w:r>
          </w:p>
        </w:tc>
        <w:tc>
          <w:tcPr>
            <w:tcW w:w="2160" w:type="dxa"/>
            <w:vAlign w:val="bottom"/>
          </w:tcPr>
          <w:p w14:paraId="1570FBBD" w14:textId="77777777" w:rsidR="001516AB" w:rsidRDefault="001516AB">
            <w:pPr>
              <w:rPr>
                <w:sz w:val="20"/>
                <w:szCs w:val="20"/>
              </w:rPr>
            </w:pPr>
          </w:p>
        </w:tc>
        <w:tc>
          <w:tcPr>
            <w:tcW w:w="1300" w:type="dxa"/>
            <w:vAlign w:val="bottom"/>
          </w:tcPr>
          <w:p w14:paraId="2A763044" w14:textId="77777777" w:rsidR="001516AB" w:rsidRDefault="001516AB">
            <w:pPr>
              <w:rPr>
                <w:sz w:val="20"/>
                <w:szCs w:val="20"/>
              </w:rPr>
            </w:pPr>
          </w:p>
        </w:tc>
        <w:tc>
          <w:tcPr>
            <w:tcW w:w="120" w:type="dxa"/>
            <w:tcBorders>
              <w:right w:val="single" w:sz="8" w:space="0" w:color="auto"/>
            </w:tcBorders>
            <w:vAlign w:val="bottom"/>
          </w:tcPr>
          <w:p w14:paraId="132679CC" w14:textId="77777777" w:rsidR="001516AB" w:rsidRDefault="001516AB">
            <w:pPr>
              <w:rPr>
                <w:sz w:val="20"/>
                <w:szCs w:val="20"/>
              </w:rPr>
            </w:pPr>
          </w:p>
        </w:tc>
        <w:tc>
          <w:tcPr>
            <w:tcW w:w="0" w:type="dxa"/>
            <w:vAlign w:val="bottom"/>
          </w:tcPr>
          <w:p w14:paraId="461B3976" w14:textId="77777777" w:rsidR="001516AB" w:rsidRDefault="001516AB">
            <w:pPr>
              <w:rPr>
                <w:sz w:val="1"/>
                <w:szCs w:val="1"/>
              </w:rPr>
            </w:pPr>
          </w:p>
        </w:tc>
      </w:tr>
      <w:tr w:rsidR="001516AB" w14:paraId="6C390BCA" w14:textId="77777777">
        <w:trPr>
          <w:trHeight w:val="66"/>
        </w:trPr>
        <w:tc>
          <w:tcPr>
            <w:tcW w:w="600" w:type="dxa"/>
            <w:tcBorders>
              <w:left w:val="single" w:sz="8" w:space="0" w:color="auto"/>
              <w:bottom w:val="single" w:sz="8" w:space="0" w:color="auto"/>
              <w:right w:val="single" w:sz="8" w:space="0" w:color="auto"/>
            </w:tcBorders>
            <w:vAlign w:val="bottom"/>
          </w:tcPr>
          <w:p w14:paraId="2940164A" w14:textId="77777777" w:rsidR="001516AB" w:rsidRDefault="001516AB">
            <w:pPr>
              <w:rPr>
                <w:sz w:val="5"/>
                <w:szCs w:val="5"/>
              </w:rPr>
            </w:pPr>
          </w:p>
        </w:tc>
        <w:tc>
          <w:tcPr>
            <w:tcW w:w="2080" w:type="dxa"/>
            <w:tcBorders>
              <w:bottom w:val="single" w:sz="8" w:space="0" w:color="auto"/>
              <w:right w:val="single" w:sz="8" w:space="0" w:color="auto"/>
            </w:tcBorders>
            <w:vAlign w:val="bottom"/>
          </w:tcPr>
          <w:p w14:paraId="1AA3DD7E"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1B74DEA0" w14:textId="77777777" w:rsidR="001516AB" w:rsidRDefault="001516AB">
            <w:pPr>
              <w:rPr>
                <w:sz w:val="5"/>
                <w:szCs w:val="5"/>
              </w:rPr>
            </w:pPr>
          </w:p>
        </w:tc>
        <w:tc>
          <w:tcPr>
            <w:tcW w:w="620" w:type="dxa"/>
            <w:tcBorders>
              <w:bottom w:val="single" w:sz="8" w:space="0" w:color="auto"/>
              <w:right w:val="single" w:sz="8" w:space="0" w:color="auto"/>
            </w:tcBorders>
            <w:vAlign w:val="bottom"/>
          </w:tcPr>
          <w:p w14:paraId="6D8D6E46" w14:textId="77777777" w:rsidR="001516AB" w:rsidRDefault="001516AB">
            <w:pPr>
              <w:rPr>
                <w:sz w:val="5"/>
                <w:szCs w:val="5"/>
              </w:rPr>
            </w:pPr>
          </w:p>
        </w:tc>
        <w:tc>
          <w:tcPr>
            <w:tcW w:w="960" w:type="dxa"/>
            <w:gridSpan w:val="2"/>
            <w:tcBorders>
              <w:bottom w:val="single" w:sz="8" w:space="0" w:color="auto"/>
            </w:tcBorders>
            <w:vAlign w:val="bottom"/>
          </w:tcPr>
          <w:p w14:paraId="65CC5E93" w14:textId="77777777" w:rsidR="001516AB" w:rsidRDefault="001516AB">
            <w:pPr>
              <w:rPr>
                <w:sz w:val="5"/>
                <w:szCs w:val="5"/>
              </w:rPr>
            </w:pPr>
          </w:p>
        </w:tc>
        <w:tc>
          <w:tcPr>
            <w:tcW w:w="420" w:type="dxa"/>
            <w:tcBorders>
              <w:bottom w:val="single" w:sz="8" w:space="0" w:color="auto"/>
            </w:tcBorders>
            <w:vAlign w:val="bottom"/>
          </w:tcPr>
          <w:p w14:paraId="6C552403" w14:textId="77777777" w:rsidR="001516AB" w:rsidRDefault="001516AB">
            <w:pPr>
              <w:rPr>
                <w:sz w:val="5"/>
                <w:szCs w:val="5"/>
              </w:rPr>
            </w:pPr>
          </w:p>
        </w:tc>
        <w:tc>
          <w:tcPr>
            <w:tcW w:w="3500" w:type="dxa"/>
            <w:gridSpan w:val="3"/>
            <w:tcBorders>
              <w:bottom w:val="single" w:sz="8" w:space="0" w:color="auto"/>
            </w:tcBorders>
            <w:vAlign w:val="bottom"/>
          </w:tcPr>
          <w:p w14:paraId="1953758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1D0D8B8" w14:textId="77777777" w:rsidR="001516AB" w:rsidRDefault="001516AB">
            <w:pPr>
              <w:rPr>
                <w:sz w:val="5"/>
                <w:szCs w:val="5"/>
              </w:rPr>
            </w:pPr>
          </w:p>
        </w:tc>
        <w:tc>
          <w:tcPr>
            <w:tcW w:w="0" w:type="dxa"/>
            <w:vAlign w:val="bottom"/>
          </w:tcPr>
          <w:p w14:paraId="3416DD6A" w14:textId="77777777" w:rsidR="001516AB" w:rsidRDefault="001516AB">
            <w:pPr>
              <w:rPr>
                <w:sz w:val="1"/>
                <w:szCs w:val="1"/>
              </w:rPr>
            </w:pPr>
          </w:p>
        </w:tc>
      </w:tr>
      <w:tr w:rsidR="001516AB" w14:paraId="6C934BE1" w14:textId="77777777">
        <w:trPr>
          <w:trHeight w:val="228"/>
        </w:trPr>
        <w:tc>
          <w:tcPr>
            <w:tcW w:w="600" w:type="dxa"/>
            <w:tcBorders>
              <w:left w:val="single" w:sz="8" w:space="0" w:color="auto"/>
              <w:right w:val="single" w:sz="8" w:space="0" w:color="auto"/>
            </w:tcBorders>
            <w:vAlign w:val="bottom"/>
          </w:tcPr>
          <w:p w14:paraId="63862DE1" w14:textId="77777777" w:rsidR="001516AB" w:rsidRDefault="0066520C">
            <w:pPr>
              <w:ind w:left="100"/>
              <w:rPr>
                <w:sz w:val="20"/>
                <w:szCs w:val="20"/>
              </w:rPr>
            </w:pPr>
            <w:r>
              <w:rPr>
                <w:rFonts w:ascii="Arial" w:eastAsia="Arial" w:hAnsi="Arial" w:cs="Arial"/>
                <w:sz w:val="16"/>
                <w:szCs w:val="16"/>
              </w:rPr>
              <w:t>1: 0</w:t>
            </w:r>
          </w:p>
        </w:tc>
        <w:tc>
          <w:tcPr>
            <w:tcW w:w="2080" w:type="dxa"/>
            <w:tcBorders>
              <w:right w:val="single" w:sz="8" w:space="0" w:color="auto"/>
            </w:tcBorders>
            <w:vAlign w:val="bottom"/>
          </w:tcPr>
          <w:p w14:paraId="2D9B075A" w14:textId="77777777" w:rsidR="001516AB" w:rsidRDefault="0066520C">
            <w:pPr>
              <w:ind w:left="100"/>
              <w:rPr>
                <w:sz w:val="20"/>
                <w:szCs w:val="20"/>
              </w:rPr>
            </w:pPr>
            <w:r>
              <w:rPr>
                <w:rFonts w:ascii="Arial" w:eastAsia="Arial" w:hAnsi="Arial" w:cs="Arial"/>
                <w:sz w:val="16"/>
                <w:szCs w:val="16"/>
              </w:rPr>
              <w:t>CHANSPC_E [1: 0]</w:t>
            </w:r>
          </w:p>
        </w:tc>
        <w:tc>
          <w:tcPr>
            <w:tcW w:w="1160" w:type="dxa"/>
            <w:tcBorders>
              <w:right w:val="single" w:sz="8" w:space="0" w:color="auto"/>
            </w:tcBorders>
            <w:vAlign w:val="bottom"/>
          </w:tcPr>
          <w:p w14:paraId="2F75CFC7" w14:textId="77777777" w:rsidR="001516AB" w:rsidRDefault="0066520C">
            <w:pPr>
              <w:ind w:left="80"/>
              <w:rPr>
                <w:sz w:val="20"/>
                <w:szCs w:val="20"/>
              </w:rPr>
            </w:pPr>
            <w:r>
              <w:rPr>
                <w:rFonts w:ascii="Arial" w:eastAsia="Arial" w:hAnsi="Arial" w:cs="Arial"/>
                <w:sz w:val="16"/>
                <w:szCs w:val="16"/>
              </w:rPr>
              <w:t>2 (10)</w:t>
            </w:r>
          </w:p>
        </w:tc>
        <w:tc>
          <w:tcPr>
            <w:tcW w:w="620" w:type="dxa"/>
            <w:tcBorders>
              <w:right w:val="single" w:sz="8" w:space="0" w:color="auto"/>
            </w:tcBorders>
            <w:vAlign w:val="bottom"/>
          </w:tcPr>
          <w:p w14:paraId="55B0D517" w14:textId="77777777" w:rsidR="001516AB" w:rsidRDefault="0066520C">
            <w:pPr>
              <w:ind w:left="100"/>
              <w:rPr>
                <w:sz w:val="20"/>
                <w:szCs w:val="20"/>
              </w:rPr>
            </w:pPr>
            <w:r>
              <w:rPr>
                <w:rFonts w:ascii="Arial" w:eastAsia="Arial" w:hAnsi="Arial" w:cs="Arial"/>
                <w:sz w:val="16"/>
                <w:szCs w:val="16"/>
              </w:rPr>
              <w:t>R / W</w:t>
            </w:r>
          </w:p>
        </w:tc>
        <w:tc>
          <w:tcPr>
            <w:tcW w:w="4880" w:type="dxa"/>
            <w:gridSpan w:val="6"/>
            <w:vAlign w:val="bottom"/>
          </w:tcPr>
          <w:p w14:paraId="7BEBBE5A" w14:textId="77777777" w:rsidR="001516AB" w:rsidRDefault="0066520C">
            <w:pPr>
              <w:ind w:left="80"/>
              <w:rPr>
                <w:sz w:val="20"/>
                <w:szCs w:val="20"/>
              </w:rPr>
            </w:pPr>
            <w:r>
              <w:rPr>
                <w:rFonts w:ascii="Arial" w:eastAsia="Arial" w:hAnsi="Arial" w:cs="Arial"/>
                <w:sz w:val="16"/>
                <w:szCs w:val="16"/>
              </w:rPr>
              <w:t>2-битная экспонента разноса каналов</w:t>
            </w:r>
          </w:p>
        </w:tc>
        <w:tc>
          <w:tcPr>
            <w:tcW w:w="120" w:type="dxa"/>
            <w:tcBorders>
              <w:right w:val="single" w:sz="8" w:space="0" w:color="auto"/>
            </w:tcBorders>
            <w:vAlign w:val="bottom"/>
          </w:tcPr>
          <w:p w14:paraId="1DF26B39" w14:textId="77777777" w:rsidR="001516AB" w:rsidRDefault="001516AB">
            <w:pPr>
              <w:rPr>
                <w:sz w:val="19"/>
                <w:szCs w:val="19"/>
              </w:rPr>
            </w:pPr>
          </w:p>
        </w:tc>
        <w:tc>
          <w:tcPr>
            <w:tcW w:w="0" w:type="dxa"/>
            <w:vAlign w:val="bottom"/>
          </w:tcPr>
          <w:p w14:paraId="78082C2A" w14:textId="77777777" w:rsidR="001516AB" w:rsidRDefault="001516AB">
            <w:pPr>
              <w:rPr>
                <w:sz w:val="1"/>
                <w:szCs w:val="1"/>
              </w:rPr>
            </w:pPr>
          </w:p>
        </w:tc>
      </w:tr>
      <w:tr w:rsidR="001516AB" w14:paraId="00B487AA" w14:textId="77777777">
        <w:trPr>
          <w:trHeight w:val="66"/>
        </w:trPr>
        <w:tc>
          <w:tcPr>
            <w:tcW w:w="600" w:type="dxa"/>
            <w:tcBorders>
              <w:left w:val="single" w:sz="8" w:space="0" w:color="auto"/>
              <w:bottom w:val="single" w:sz="8" w:space="0" w:color="auto"/>
              <w:right w:val="single" w:sz="8" w:space="0" w:color="auto"/>
            </w:tcBorders>
            <w:vAlign w:val="bottom"/>
          </w:tcPr>
          <w:p w14:paraId="69D2E40E" w14:textId="77777777" w:rsidR="001516AB" w:rsidRDefault="001516AB">
            <w:pPr>
              <w:rPr>
                <w:sz w:val="5"/>
                <w:szCs w:val="5"/>
              </w:rPr>
            </w:pPr>
          </w:p>
        </w:tc>
        <w:tc>
          <w:tcPr>
            <w:tcW w:w="2080" w:type="dxa"/>
            <w:tcBorders>
              <w:bottom w:val="single" w:sz="8" w:space="0" w:color="auto"/>
              <w:right w:val="single" w:sz="8" w:space="0" w:color="auto"/>
            </w:tcBorders>
            <w:vAlign w:val="bottom"/>
          </w:tcPr>
          <w:p w14:paraId="5A83EDE3"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124A0086" w14:textId="77777777" w:rsidR="001516AB" w:rsidRDefault="001516AB">
            <w:pPr>
              <w:rPr>
                <w:sz w:val="5"/>
                <w:szCs w:val="5"/>
              </w:rPr>
            </w:pPr>
          </w:p>
        </w:tc>
        <w:tc>
          <w:tcPr>
            <w:tcW w:w="620" w:type="dxa"/>
            <w:tcBorders>
              <w:bottom w:val="single" w:sz="8" w:space="0" w:color="auto"/>
              <w:right w:val="single" w:sz="8" w:space="0" w:color="auto"/>
            </w:tcBorders>
            <w:vAlign w:val="bottom"/>
          </w:tcPr>
          <w:p w14:paraId="3C02CD1A" w14:textId="77777777" w:rsidR="001516AB" w:rsidRDefault="001516AB">
            <w:pPr>
              <w:rPr>
                <w:sz w:val="5"/>
                <w:szCs w:val="5"/>
              </w:rPr>
            </w:pPr>
          </w:p>
        </w:tc>
        <w:tc>
          <w:tcPr>
            <w:tcW w:w="100" w:type="dxa"/>
            <w:tcBorders>
              <w:bottom w:val="single" w:sz="8" w:space="0" w:color="auto"/>
            </w:tcBorders>
            <w:vAlign w:val="bottom"/>
          </w:tcPr>
          <w:p w14:paraId="52832FAB" w14:textId="77777777" w:rsidR="001516AB" w:rsidRDefault="001516AB">
            <w:pPr>
              <w:rPr>
                <w:sz w:val="5"/>
                <w:szCs w:val="5"/>
              </w:rPr>
            </w:pPr>
          </w:p>
        </w:tc>
        <w:tc>
          <w:tcPr>
            <w:tcW w:w="860" w:type="dxa"/>
            <w:tcBorders>
              <w:bottom w:val="single" w:sz="8" w:space="0" w:color="auto"/>
            </w:tcBorders>
            <w:vAlign w:val="bottom"/>
          </w:tcPr>
          <w:p w14:paraId="0DC88911" w14:textId="77777777" w:rsidR="001516AB" w:rsidRDefault="001516AB">
            <w:pPr>
              <w:rPr>
                <w:sz w:val="5"/>
                <w:szCs w:val="5"/>
              </w:rPr>
            </w:pPr>
          </w:p>
        </w:tc>
        <w:tc>
          <w:tcPr>
            <w:tcW w:w="420" w:type="dxa"/>
            <w:tcBorders>
              <w:bottom w:val="single" w:sz="8" w:space="0" w:color="auto"/>
            </w:tcBorders>
            <w:vAlign w:val="bottom"/>
          </w:tcPr>
          <w:p w14:paraId="613F11C3" w14:textId="77777777" w:rsidR="001516AB" w:rsidRDefault="001516AB">
            <w:pPr>
              <w:rPr>
                <w:sz w:val="5"/>
                <w:szCs w:val="5"/>
              </w:rPr>
            </w:pPr>
          </w:p>
        </w:tc>
        <w:tc>
          <w:tcPr>
            <w:tcW w:w="40" w:type="dxa"/>
            <w:tcBorders>
              <w:bottom w:val="single" w:sz="8" w:space="0" w:color="auto"/>
            </w:tcBorders>
            <w:vAlign w:val="bottom"/>
          </w:tcPr>
          <w:p w14:paraId="4B9955B5" w14:textId="77777777" w:rsidR="001516AB" w:rsidRDefault="001516AB">
            <w:pPr>
              <w:rPr>
                <w:sz w:val="5"/>
                <w:szCs w:val="5"/>
              </w:rPr>
            </w:pPr>
          </w:p>
        </w:tc>
        <w:tc>
          <w:tcPr>
            <w:tcW w:w="2160" w:type="dxa"/>
            <w:tcBorders>
              <w:bottom w:val="single" w:sz="8" w:space="0" w:color="auto"/>
            </w:tcBorders>
            <w:vAlign w:val="bottom"/>
          </w:tcPr>
          <w:p w14:paraId="5479E1DC" w14:textId="77777777" w:rsidR="001516AB" w:rsidRDefault="001516AB">
            <w:pPr>
              <w:rPr>
                <w:sz w:val="5"/>
                <w:szCs w:val="5"/>
              </w:rPr>
            </w:pPr>
          </w:p>
        </w:tc>
        <w:tc>
          <w:tcPr>
            <w:tcW w:w="1300" w:type="dxa"/>
            <w:tcBorders>
              <w:bottom w:val="single" w:sz="8" w:space="0" w:color="auto"/>
            </w:tcBorders>
            <w:vAlign w:val="bottom"/>
          </w:tcPr>
          <w:p w14:paraId="62DA9E5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7F9859C" w14:textId="77777777" w:rsidR="001516AB" w:rsidRDefault="001516AB">
            <w:pPr>
              <w:rPr>
                <w:sz w:val="5"/>
                <w:szCs w:val="5"/>
              </w:rPr>
            </w:pPr>
          </w:p>
        </w:tc>
        <w:tc>
          <w:tcPr>
            <w:tcW w:w="0" w:type="dxa"/>
            <w:vAlign w:val="bottom"/>
          </w:tcPr>
          <w:p w14:paraId="3A87A43D" w14:textId="77777777" w:rsidR="001516AB" w:rsidRDefault="001516AB">
            <w:pPr>
              <w:rPr>
                <w:sz w:val="1"/>
                <w:szCs w:val="1"/>
              </w:rPr>
            </w:pPr>
          </w:p>
        </w:tc>
      </w:tr>
      <w:tr w:rsidR="001516AB" w14:paraId="2F2C1BDD" w14:textId="77777777">
        <w:trPr>
          <w:trHeight w:val="682"/>
        </w:trPr>
        <w:tc>
          <w:tcPr>
            <w:tcW w:w="600" w:type="dxa"/>
            <w:vAlign w:val="bottom"/>
          </w:tcPr>
          <w:p w14:paraId="28C52D85" w14:textId="77777777" w:rsidR="001516AB" w:rsidRDefault="001516AB">
            <w:pPr>
              <w:rPr>
                <w:sz w:val="24"/>
                <w:szCs w:val="24"/>
              </w:rPr>
            </w:pPr>
          </w:p>
        </w:tc>
        <w:tc>
          <w:tcPr>
            <w:tcW w:w="2080" w:type="dxa"/>
            <w:vAlign w:val="bottom"/>
          </w:tcPr>
          <w:p w14:paraId="2F7019F7" w14:textId="77777777" w:rsidR="001516AB" w:rsidRDefault="001516AB">
            <w:pPr>
              <w:rPr>
                <w:sz w:val="24"/>
                <w:szCs w:val="24"/>
              </w:rPr>
            </w:pPr>
          </w:p>
        </w:tc>
        <w:tc>
          <w:tcPr>
            <w:tcW w:w="6660" w:type="dxa"/>
            <w:gridSpan w:val="8"/>
            <w:vAlign w:val="bottom"/>
          </w:tcPr>
          <w:p w14:paraId="7AA0E51E" w14:textId="77777777" w:rsidR="001516AB" w:rsidRDefault="0066520C">
            <w:pPr>
              <w:rPr>
                <w:sz w:val="20"/>
                <w:szCs w:val="20"/>
              </w:rPr>
            </w:pPr>
            <w:r>
              <w:rPr>
                <w:rFonts w:ascii="Arial" w:eastAsia="Arial" w:hAnsi="Arial" w:cs="Arial"/>
                <w:b/>
                <w:bCs/>
                <w:sz w:val="20"/>
                <w:szCs w:val="20"/>
              </w:rPr>
              <w:t>0x14: MDMCFG0– Конфигурация модема</w:t>
            </w:r>
          </w:p>
        </w:tc>
        <w:tc>
          <w:tcPr>
            <w:tcW w:w="120" w:type="dxa"/>
            <w:vAlign w:val="bottom"/>
          </w:tcPr>
          <w:p w14:paraId="0982A3EE" w14:textId="77777777" w:rsidR="001516AB" w:rsidRDefault="001516AB">
            <w:pPr>
              <w:rPr>
                <w:sz w:val="24"/>
                <w:szCs w:val="24"/>
              </w:rPr>
            </w:pPr>
          </w:p>
        </w:tc>
        <w:tc>
          <w:tcPr>
            <w:tcW w:w="0" w:type="dxa"/>
            <w:vAlign w:val="bottom"/>
          </w:tcPr>
          <w:p w14:paraId="73D78C3E" w14:textId="77777777" w:rsidR="001516AB" w:rsidRDefault="001516AB">
            <w:pPr>
              <w:rPr>
                <w:sz w:val="1"/>
                <w:szCs w:val="1"/>
              </w:rPr>
            </w:pPr>
          </w:p>
        </w:tc>
      </w:tr>
      <w:tr w:rsidR="001516AB" w14:paraId="7C84C9E1" w14:textId="77777777">
        <w:trPr>
          <w:trHeight w:val="126"/>
        </w:trPr>
        <w:tc>
          <w:tcPr>
            <w:tcW w:w="600" w:type="dxa"/>
            <w:tcBorders>
              <w:bottom w:val="single" w:sz="8" w:space="0" w:color="auto"/>
            </w:tcBorders>
            <w:vAlign w:val="bottom"/>
          </w:tcPr>
          <w:p w14:paraId="4A35B225" w14:textId="77777777" w:rsidR="001516AB" w:rsidRDefault="001516AB">
            <w:pPr>
              <w:rPr>
                <w:sz w:val="10"/>
                <w:szCs w:val="10"/>
              </w:rPr>
            </w:pPr>
          </w:p>
        </w:tc>
        <w:tc>
          <w:tcPr>
            <w:tcW w:w="2080" w:type="dxa"/>
            <w:tcBorders>
              <w:bottom w:val="single" w:sz="8" w:space="0" w:color="auto"/>
            </w:tcBorders>
            <w:vAlign w:val="bottom"/>
          </w:tcPr>
          <w:p w14:paraId="09000C83" w14:textId="77777777" w:rsidR="001516AB" w:rsidRDefault="001516AB">
            <w:pPr>
              <w:rPr>
                <w:sz w:val="10"/>
                <w:szCs w:val="10"/>
              </w:rPr>
            </w:pPr>
          </w:p>
        </w:tc>
        <w:tc>
          <w:tcPr>
            <w:tcW w:w="1160" w:type="dxa"/>
            <w:tcBorders>
              <w:bottom w:val="single" w:sz="8" w:space="0" w:color="auto"/>
            </w:tcBorders>
            <w:vAlign w:val="bottom"/>
          </w:tcPr>
          <w:p w14:paraId="61ECB39D" w14:textId="77777777" w:rsidR="001516AB" w:rsidRDefault="001516AB">
            <w:pPr>
              <w:rPr>
                <w:sz w:val="10"/>
                <w:szCs w:val="10"/>
              </w:rPr>
            </w:pPr>
          </w:p>
        </w:tc>
        <w:tc>
          <w:tcPr>
            <w:tcW w:w="620" w:type="dxa"/>
            <w:tcBorders>
              <w:bottom w:val="single" w:sz="8" w:space="0" w:color="auto"/>
            </w:tcBorders>
            <w:vAlign w:val="bottom"/>
          </w:tcPr>
          <w:p w14:paraId="50B36673" w14:textId="77777777" w:rsidR="001516AB" w:rsidRDefault="001516AB">
            <w:pPr>
              <w:rPr>
                <w:sz w:val="10"/>
                <w:szCs w:val="10"/>
              </w:rPr>
            </w:pPr>
          </w:p>
        </w:tc>
        <w:tc>
          <w:tcPr>
            <w:tcW w:w="960" w:type="dxa"/>
            <w:gridSpan w:val="2"/>
            <w:tcBorders>
              <w:bottom w:val="single" w:sz="8" w:space="0" w:color="auto"/>
            </w:tcBorders>
            <w:vAlign w:val="bottom"/>
          </w:tcPr>
          <w:p w14:paraId="0D6E3082" w14:textId="77777777" w:rsidR="001516AB" w:rsidRDefault="001516AB">
            <w:pPr>
              <w:rPr>
                <w:sz w:val="10"/>
                <w:szCs w:val="10"/>
              </w:rPr>
            </w:pPr>
          </w:p>
        </w:tc>
        <w:tc>
          <w:tcPr>
            <w:tcW w:w="420" w:type="dxa"/>
            <w:tcBorders>
              <w:bottom w:val="single" w:sz="8" w:space="0" w:color="auto"/>
            </w:tcBorders>
            <w:vAlign w:val="bottom"/>
          </w:tcPr>
          <w:p w14:paraId="57479FD3" w14:textId="77777777" w:rsidR="001516AB" w:rsidRDefault="001516AB">
            <w:pPr>
              <w:rPr>
                <w:sz w:val="10"/>
                <w:szCs w:val="10"/>
              </w:rPr>
            </w:pPr>
          </w:p>
        </w:tc>
        <w:tc>
          <w:tcPr>
            <w:tcW w:w="40" w:type="dxa"/>
            <w:tcBorders>
              <w:bottom w:val="single" w:sz="8" w:space="0" w:color="auto"/>
            </w:tcBorders>
            <w:vAlign w:val="bottom"/>
          </w:tcPr>
          <w:p w14:paraId="71CB4F1F" w14:textId="77777777" w:rsidR="001516AB" w:rsidRDefault="001516AB">
            <w:pPr>
              <w:rPr>
                <w:sz w:val="10"/>
                <w:szCs w:val="10"/>
              </w:rPr>
            </w:pPr>
          </w:p>
        </w:tc>
        <w:tc>
          <w:tcPr>
            <w:tcW w:w="2160" w:type="dxa"/>
            <w:tcBorders>
              <w:bottom w:val="single" w:sz="8" w:space="0" w:color="auto"/>
            </w:tcBorders>
            <w:vAlign w:val="bottom"/>
          </w:tcPr>
          <w:p w14:paraId="1FA74090" w14:textId="77777777" w:rsidR="001516AB" w:rsidRDefault="001516AB">
            <w:pPr>
              <w:rPr>
                <w:sz w:val="10"/>
                <w:szCs w:val="10"/>
              </w:rPr>
            </w:pPr>
          </w:p>
        </w:tc>
        <w:tc>
          <w:tcPr>
            <w:tcW w:w="1300" w:type="dxa"/>
            <w:tcBorders>
              <w:bottom w:val="single" w:sz="8" w:space="0" w:color="auto"/>
            </w:tcBorders>
            <w:vAlign w:val="bottom"/>
          </w:tcPr>
          <w:p w14:paraId="6E64A828" w14:textId="77777777" w:rsidR="001516AB" w:rsidRDefault="001516AB">
            <w:pPr>
              <w:rPr>
                <w:sz w:val="10"/>
                <w:szCs w:val="10"/>
              </w:rPr>
            </w:pPr>
          </w:p>
        </w:tc>
        <w:tc>
          <w:tcPr>
            <w:tcW w:w="120" w:type="dxa"/>
            <w:tcBorders>
              <w:bottom w:val="single" w:sz="8" w:space="0" w:color="auto"/>
            </w:tcBorders>
            <w:vAlign w:val="bottom"/>
          </w:tcPr>
          <w:p w14:paraId="2693EA30" w14:textId="77777777" w:rsidR="001516AB" w:rsidRDefault="001516AB">
            <w:pPr>
              <w:rPr>
                <w:sz w:val="10"/>
                <w:szCs w:val="10"/>
              </w:rPr>
            </w:pPr>
          </w:p>
        </w:tc>
        <w:tc>
          <w:tcPr>
            <w:tcW w:w="0" w:type="dxa"/>
            <w:vAlign w:val="bottom"/>
          </w:tcPr>
          <w:p w14:paraId="138BFD65" w14:textId="77777777" w:rsidR="001516AB" w:rsidRDefault="001516AB">
            <w:pPr>
              <w:rPr>
                <w:sz w:val="1"/>
                <w:szCs w:val="1"/>
              </w:rPr>
            </w:pPr>
          </w:p>
        </w:tc>
      </w:tr>
      <w:tr w:rsidR="001516AB" w14:paraId="306B725B" w14:textId="77777777">
        <w:trPr>
          <w:trHeight w:val="228"/>
        </w:trPr>
        <w:tc>
          <w:tcPr>
            <w:tcW w:w="600" w:type="dxa"/>
            <w:tcBorders>
              <w:left w:val="single" w:sz="8" w:space="0" w:color="auto"/>
              <w:right w:val="single" w:sz="8" w:space="0" w:color="auto"/>
            </w:tcBorders>
            <w:shd w:val="clear" w:color="auto" w:fill="D9D9D9"/>
            <w:vAlign w:val="bottom"/>
          </w:tcPr>
          <w:p w14:paraId="0D41B3CE" w14:textId="77777777" w:rsidR="001516AB" w:rsidRDefault="0066520C">
            <w:pPr>
              <w:ind w:left="100"/>
              <w:rPr>
                <w:sz w:val="20"/>
                <w:szCs w:val="20"/>
              </w:rPr>
            </w:pPr>
            <w:r>
              <w:rPr>
                <w:rFonts w:ascii="Arial" w:eastAsia="Arial" w:hAnsi="Arial" w:cs="Arial"/>
                <w:b/>
                <w:bCs/>
                <w:sz w:val="16"/>
                <w:szCs w:val="16"/>
              </w:rPr>
              <w:t>Немного</w:t>
            </w:r>
          </w:p>
        </w:tc>
        <w:tc>
          <w:tcPr>
            <w:tcW w:w="2080" w:type="dxa"/>
            <w:tcBorders>
              <w:right w:val="single" w:sz="8" w:space="0" w:color="auto"/>
            </w:tcBorders>
            <w:shd w:val="clear" w:color="auto" w:fill="D9D9D9"/>
            <w:vAlign w:val="bottom"/>
          </w:tcPr>
          <w:p w14:paraId="2C9B8B14" w14:textId="77777777" w:rsidR="001516AB" w:rsidRDefault="0066520C">
            <w:pPr>
              <w:ind w:left="100"/>
              <w:rPr>
                <w:sz w:val="20"/>
                <w:szCs w:val="20"/>
              </w:rPr>
            </w:pPr>
            <w:r>
              <w:rPr>
                <w:rFonts w:ascii="Arial" w:eastAsia="Arial" w:hAnsi="Arial" w:cs="Arial"/>
                <w:b/>
                <w:bCs/>
                <w:sz w:val="16"/>
                <w:szCs w:val="16"/>
              </w:rPr>
              <w:t>Имя поля</w:t>
            </w:r>
          </w:p>
        </w:tc>
        <w:tc>
          <w:tcPr>
            <w:tcW w:w="1160" w:type="dxa"/>
            <w:tcBorders>
              <w:right w:val="single" w:sz="8" w:space="0" w:color="auto"/>
            </w:tcBorders>
            <w:shd w:val="clear" w:color="auto" w:fill="D9D9D9"/>
            <w:vAlign w:val="bottom"/>
          </w:tcPr>
          <w:p w14:paraId="66333C4E" w14:textId="77777777" w:rsidR="001516AB" w:rsidRDefault="0066520C">
            <w:pPr>
              <w:ind w:left="80"/>
              <w:rPr>
                <w:sz w:val="20"/>
                <w:szCs w:val="20"/>
              </w:rPr>
            </w:pPr>
            <w:r>
              <w:rPr>
                <w:rFonts w:ascii="Arial" w:eastAsia="Arial" w:hAnsi="Arial" w:cs="Arial"/>
                <w:b/>
                <w:bCs/>
                <w:sz w:val="16"/>
                <w:szCs w:val="16"/>
              </w:rPr>
              <w:t>Перезагрузить</w:t>
            </w:r>
          </w:p>
        </w:tc>
        <w:tc>
          <w:tcPr>
            <w:tcW w:w="620" w:type="dxa"/>
            <w:tcBorders>
              <w:right w:val="single" w:sz="8" w:space="0" w:color="auto"/>
            </w:tcBorders>
            <w:shd w:val="clear" w:color="auto" w:fill="D9D9D9"/>
            <w:vAlign w:val="bottom"/>
          </w:tcPr>
          <w:p w14:paraId="569D6576" w14:textId="77777777" w:rsidR="001516AB" w:rsidRDefault="0066520C">
            <w:pPr>
              <w:ind w:left="100"/>
              <w:rPr>
                <w:sz w:val="20"/>
                <w:szCs w:val="20"/>
              </w:rPr>
            </w:pPr>
            <w:r>
              <w:rPr>
                <w:rFonts w:ascii="Arial" w:eastAsia="Arial" w:hAnsi="Arial" w:cs="Arial"/>
                <w:b/>
                <w:bCs/>
                <w:sz w:val="16"/>
                <w:szCs w:val="16"/>
                <w:highlight w:val="lightGray"/>
              </w:rPr>
              <w:t>R / W</w:t>
            </w:r>
          </w:p>
        </w:tc>
        <w:tc>
          <w:tcPr>
            <w:tcW w:w="1420" w:type="dxa"/>
            <w:gridSpan w:val="4"/>
            <w:tcBorders>
              <w:right w:val="single" w:sz="8" w:space="0" w:color="D9D9D9"/>
            </w:tcBorders>
            <w:shd w:val="clear" w:color="auto" w:fill="D9D9D9"/>
            <w:vAlign w:val="bottom"/>
          </w:tcPr>
          <w:p w14:paraId="6F4A33A2" w14:textId="77777777" w:rsidR="001516AB" w:rsidRDefault="0066520C">
            <w:pPr>
              <w:ind w:left="80"/>
              <w:rPr>
                <w:sz w:val="20"/>
                <w:szCs w:val="20"/>
              </w:rPr>
            </w:pPr>
            <w:r>
              <w:rPr>
                <w:rFonts w:ascii="Arial" w:eastAsia="Arial" w:hAnsi="Arial" w:cs="Arial"/>
                <w:b/>
                <w:bCs/>
                <w:sz w:val="16"/>
                <w:szCs w:val="16"/>
              </w:rPr>
              <w:t>Описание</w:t>
            </w:r>
          </w:p>
        </w:tc>
        <w:tc>
          <w:tcPr>
            <w:tcW w:w="2160" w:type="dxa"/>
            <w:tcBorders>
              <w:right w:val="single" w:sz="8" w:space="0" w:color="D9D9D9"/>
            </w:tcBorders>
            <w:shd w:val="clear" w:color="auto" w:fill="D9D9D9"/>
            <w:vAlign w:val="bottom"/>
          </w:tcPr>
          <w:p w14:paraId="0CABD0E8" w14:textId="77777777" w:rsidR="001516AB" w:rsidRDefault="001516AB">
            <w:pPr>
              <w:rPr>
                <w:sz w:val="19"/>
                <w:szCs w:val="19"/>
              </w:rPr>
            </w:pPr>
          </w:p>
        </w:tc>
        <w:tc>
          <w:tcPr>
            <w:tcW w:w="1300" w:type="dxa"/>
            <w:shd w:val="clear" w:color="auto" w:fill="D9D9D9"/>
            <w:vAlign w:val="bottom"/>
          </w:tcPr>
          <w:p w14:paraId="3679FBEB" w14:textId="77777777" w:rsidR="001516AB" w:rsidRDefault="001516AB">
            <w:pPr>
              <w:rPr>
                <w:sz w:val="19"/>
                <w:szCs w:val="19"/>
              </w:rPr>
            </w:pPr>
          </w:p>
        </w:tc>
        <w:tc>
          <w:tcPr>
            <w:tcW w:w="120" w:type="dxa"/>
            <w:tcBorders>
              <w:right w:val="single" w:sz="8" w:space="0" w:color="auto"/>
            </w:tcBorders>
            <w:shd w:val="clear" w:color="auto" w:fill="D9D9D9"/>
            <w:vAlign w:val="bottom"/>
          </w:tcPr>
          <w:p w14:paraId="00C24396" w14:textId="77777777" w:rsidR="001516AB" w:rsidRDefault="001516AB">
            <w:pPr>
              <w:rPr>
                <w:sz w:val="19"/>
                <w:szCs w:val="19"/>
              </w:rPr>
            </w:pPr>
          </w:p>
        </w:tc>
        <w:tc>
          <w:tcPr>
            <w:tcW w:w="0" w:type="dxa"/>
            <w:vAlign w:val="bottom"/>
          </w:tcPr>
          <w:p w14:paraId="37A78378" w14:textId="77777777" w:rsidR="001516AB" w:rsidRDefault="001516AB">
            <w:pPr>
              <w:rPr>
                <w:sz w:val="1"/>
                <w:szCs w:val="1"/>
              </w:rPr>
            </w:pPr>
          </w:p>
        </w:tc>
      </w:tr>
      <w:tr w:rsidR="001516AB" w14:paraId="72BDCD96"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250ED13F" w14:textId="77777777" w:rsidR="001516AB" w:rsidRDefault="001516AB">
            <w:pPr>
              <w:rPr>
                <w:sz w:val="10"/>
                <w:szCs w:val="10"/>
              </w:rPr>
            </w:pPr>
          </w:p>
        </w:tc>
        <w:tc>
          <w:tcPr>
            <w:tcW w:w="2080" w:type="dxa"/>
            <w:tcBorders>
              <w:bottom w:val="single" w:sz="8" w:space="0" w:color="D9D9D9"/>
              <w:right w:val="single" w:sz="8" w:space="0" w:color="auto"/>
            </w:tcBorders>
            <w:shd w:val="clear" w:color="auto" w:fill="D9D9D9"/>
            <w:vAlign w:val="bottom"/>
          </w:tcPr>
          <w:p w14:paraId="447E1C9A" w14:textId="77777777" w:rsidR="001516AB" w:rsidRDefault="001516AB">
            <w:pPr>
              <w:rPr>
                <w:sz w:val="10"/>
                <w:szCs w:val="10"/>
              </w:rPr>
            </w:pPr>
          </w:p>
        </w:tc>
        <w:tc>
          <w:tcPr>
            <w:tcW w:w="1160" w:type="dxa"/>
            <w:tcBorders>
              <w:bottom w:val="single" w:sz="8" w:space="0" w:color="D9D9D9"/>
              <w:right w:val="single" w:sz="8" w:space="0" w:color="auto"/>
            </w:tcBorders>
            <w:shd w:val="clear" w:color="auto" w:fill="D9D9D9"/>
            <w:vAlign w:val="bottom"/>
          </w:tcPr>
          <w:p w14:paraId="351C1B0F" w14:textId="77777777" w:rsidR="001516AB" w:rsidRDefault="001516AB">
            <w:pPr>
              <w:rPr>
                <w:sz w:val="10"/>
                <w:szCs w:val="10"/>
              </w:rPr>
            </w:pPr>
          </w:p>
        </w:tc>
        <w:tc>
          <w:tcPr>
            <w:tcW w:w="620" w:type="dxa"/>
            <w:tcBorders>
              <w:bottom w:val="single" w:sz="8" w:space="0" w:color="D9D9D9"/>
              <w:right w:val="single" w:sz="8" w:space="0" w:color="auto"/>
            </w:tcBorders>
            <w:shd w:val="clear" w:color="auto" w:fill="D9D9D9"/>
            <w:vAlign w:val="bottom"/>
          </w:tcPr>
          <w:p w14:paraId="1246E37F" w14:textId="77777777" w:rsidR="001516AB" w:rsidRDefault="001516AB">
            <w:pPr>
              <w:rPr>
                <w:sz w:val="10"/>
                <w:szCs w:val="10"/>
              </w:rPr>
            </w:pPr>
          </w:p>
        </w:tc>
        <w:tc>
          <w:tcPr>
            <w:tcW w:w="960" w:type="dxa"/>
            <w:gridSpan w:val="2"/>
            <w:tcBorders>
              <w:bottom w:val="single" w:sz="8" w:space="0" w:color="D9D9D9"/>
            </w:tcBorders>
            <w:shd w:val="clear" w:color="auto" w:fill="D9D9D9"/>
            <w:vAlign w:val="bottom"/>
          </w:tcPr>
          <w:p w14:paraId="449238D5" w14:textId="77777777" w:rsidR="001516AB" w:rsidRDefault="001516AB">
            <w:pPr>
              <w:rPr>
                <w:sz w:val="10"/>
                <w:szCs w:val="10"/>
              </w:rPr>
            </w:pPr>
          </w:p>
        </w:tc>
        <w:tc>
          <w:tcPr>
            <w:tcW w:w="420" w:type="dxa"/>
            <w:tcBorders>
              <w:bottom w:val="single" w:sz="8" w:space="0" w:color="D9D9D9"/>
            </w:tcBorders>
            <w:shd w:val="clear" w:color="auto" w:fill="D9D9D9"/>
            <w:vAlign w:val="bottom"/>
          </w:tcPr>
          <w:p w14:paraId="389B17F9" w14:textId="77777777" w:rsidR="001516AB" w:rsidRDefault="001516AB">
            <w:pPr>
              <w:rPr>
                <w:sz w:val="10"/>
                <w:szCs w:val="10"/>
              </w:rPr>
            </w:pPr>
          </w:p>
        </w:tc>
        <w:tc>
          <w:tcPr>
            <w:tcW w:w="3500" w:type="dxa"/>
            <w:gridSpan w:val="3"/>
            <w:tcBorders>
              <w:bottom w:val="single" w:sz="8" w:space="0" w:color="D9D9D9"/>
            </w:tcBorders>
            <w:shd w:val="clear" w:color="auto" w:fill="D9D9D9"/>
            <w:vAlign w:val="bottom"/>
          </w:tcPr>
          <w:p w14:paraId="30F38812" w14:textId="77777777" w:rsidR="001516AB" w:rsidRDefault="001516AB">
            <w:pPr>
              <w:rPr>
                <w:sz w:val="10"/>
                <w:szCs w:val="10"/>
              </w:rPr>
            </w:pPr>
          </w:p>
        </w:tc>
        <w:tc>
          <w:tcPr>
            <w:tcW w:w="120" w:type="dxa"/>
            <w:tcBorders>
              <w:bottom w:val="single" w:sz="8" w:space="0" w:color="D9D9D9"/>
              <w:right w:val="single" w:sz="8" w:space="0" w:color="auto"/>
            </w:tcBorders>
            <w:shd w:val="clear" w:color="auto" w:fill="D9D9D9"/>
            <w:vAlign w:val="bottom"/>
          </w:tcPr>
          <w:p w14:paraId="09B7E180" w14:textId="77777777" w:rsidR="001516AB" w:rsidRDefault="001516AB">
            <w:pPr>
              <w:rPr>
                <w:sz w:val="10"/>
                <w:szCs w:val="10"/>
              </w:rPr>
            </w:pPr>
          </w:p>
        </w:tc>
        <w:tc>
          <w:tcPr>
            <w:tcW w:w="0" w:type="dxa"/>
            <w:vAlign w:val="bottom"/>
          </w:tcPr>
          <w:p w14:paraId="6E529F7F" w14:textId="77777777" w:rsidR="001516AB" w:rsidRDefault="001516AB">
            <w:pPr>
              <w:rPr>
                <w:sz w:val="1"/>
                <w:szCs w:val="1"/>
              </w:rPr>
            </w:pPr>
          </w:p>
        </w:tc>
      </w:tr>
      <w:tr w:rsidR="001516AB" w14:paraId="5EA5AC0E" w14:textId="77777777">
        <w:trPr>
          <w:trHeight w:val="228"/>
        </w:trPr>
        <w:tc>
          <w:tcPr>
            <w:tcW w:w="600" w:type="dxa"/>
            <w:tcBorders>
              <w:top w:val="single" w:sz="8" w:space="0" w:color="auto"/>
              <w:left w:val="single" w:sz="8" w:space="0" w:color="auto"/>
              <w:right w:val="single" w:sz="8" w:space="0" w:color="auto"/>
            </w:tcBorders>
            <w:vAlign w:val="bottom"/>
          </w:tcPr>
          <w:p w14:paraId="7684D678" w14:textId="77777777" w:rsidR="001516AB" w:rsidRDefault="0066520C">
            <w:pPr>
              <w:ind w:left="100"/>
              <w:rPr>
                <w:sz w:val="20"/>
                <w:szCs w:val="20"/>
              </w:rPr>
            </w:pPr>
            <w:r>
              <w:rPr>
                <w:rFonts w:ascii="Arial" w:eastAsia="Arial" w:hAnsi="Arial" w:cs="Arial"/>
                <w:sz w:val="16"/>
                <w:szCs w:val="16"/>
              </w:rPr>
              <w:t>7: 0</w:t>
            </w:r>
          </w:p>
        </w:tc>
        <w:tc>
          <w:tcPr>
            <w:tcW w:w="2080" w:type="dxa"/>
            <w:tcBorders>
              <w:top w:val="single" w:sz="8" w:space="0" w:color="auto"/>
              <w:right w:val="single" w:sz="8" w:space="0" w:color="auto"/>
            </w:tcBorders>
            <w:vAlign w:val="bottom"/>
          </w:tcPr>
          <w:p w14:paraId="6124B7D9" w14:textId="77777777" w:rsidR="001516AB" w:rsidRDefault="0066520C">
            <w:pPr>
              <w:ind w:left="100"/>
              <w:rPr>
                <w:sz w:val="20"/>
                <w:szCs w:val="20"/>
              </w:rPr>
            </w:pPr>
            <w:r>
              <w:rPr>
                <w:rFonts w:ascii="Arial" w:eastAsia="Arial" w:hAnsi="Arial" w:cs="Arial"/>
                <w:sz w:val="16"/>
                <w:szCs w:val="16"/>
              </w:rPr>
              <w:t>CHANSPC_M [7: 0]</w:t>
            </w:r>
          </w:p>
        </w:tc>
        <w:tc>
          <w:tcPr>
            <w:tcW w:w="1160" w:type="dxa"/>
            <w:tcBorders>
              <w:top w:val="single" w:sz="8" w:space="0" w:color="auto"/>
              <w:right w:val="single" w:sz="8" w:space="0" w:color="auto"/>
            </w:tcBorders>
            <w:vAlign w:val="bottom"/>
          </w:tcPr>
          <w:p w14:paraId="58ADDC38" w14:textId="77777777" w:rsidR="001516AB" w:rsidRDefault="0066520C">
            <w:pPr>
              <w:ind w:left="80"/>
              <w:rPr>
                <w:sz w:val="20"/>
                <w:szCs w:val="20"/>
              </w:rPr>
            </w:pPr>
            <w:r>
              <w:rPr>
                <w:rFonts w:ascii="Arial" w:eastAsia="Arial" w:hAnsi="Arial" w:cs="Arial"/>
                <w:sz w:val="16"/>
                <w:szCs w:val="16"/>
              </w:rPr>
              <w:t>248 (0xF8)</w:t>
            </w:r>
          </w:p>
        </w:tc>
        <w:tc>
          <w:tcPr>
            <w:tcW w:w="620" w:type="dxa"/>
            <w:tcBorders>
              <w:top w:val="single" w:sz="8" w:space="0" w:color="auto"/>
              <w:right w:val="single" w:sz="8" w:space="0" w:color="auto"/>
            </w:tcBorders>
            <w:vAlign w:val="bottom"/>
          </w:tcPr>
          <w:p w14:paraId="20E628C3" w14:textId="77777777" w:rsidR="001516AB" w:rsidRDefault="0066520C">
            <w:pPr>
              <w:ind w:left="100"/>
              <w:rPr>
                <w:sz w:val="20"/>
                <w:szCs w:val="20"/>
              </w:rPr>
            </w:pPr>
            <w:r>
              <w:rPr>
                <w:rFonts w:ascii="Arial" w:eastAsia="Arial" w:hAnsi="Arial" w:cs="Arial"/>
                <w:sz w:val="16"/>
                <w:szCs w:val="16"/>
              </w:rPr>
              <w:t>R / W</w:t>
            </w:r>
          </w:p>
        </w:tc>
        <w:tc>
          <w:tcPr>
            <w:tcW w:w="4880" w:type="dxa"/>
            <w:gridSpan w:val="6"/>
            <w:tcBorders>
              <w:top w:val="single" w:sz="8" w:space="0" w:color="auto"/>
            </w:tcBorders>
            <w:vAlign w:val="bottom"/>
          </w:tcPr>
          <w:p w14:paraId="38B68134" w14:textId="77777777" w:rsidR="001516AB" w:rsidRDefault="0066520C">
            <w:pPr>
              <w:ind w:left="80"/>
              <w:rPr>
                <w:sz w:val="20"/>
                <w:szCs w:val="20"/>
              </w:rPr>
            </w:pPr>
            <w:r>
              <w:rPr>
                <w:rFonts w:ascii="Arial" w:eastAsia="Arial" w:hAnsi="Arial" w:cs="Arial"/>
                <w:sz w:val="16"/>
                <w:szCs w:val="16"/>
              </w:rPr>
              <w:t xml:space="preserve">8-битная мантисса разноса каналов. </w:t>
            </w:r>
            <w:r>
              <w:rPr>
                <w:rFonts w:ascii="Arial" w:eastAsia="Arial" w:hAnsi="Arial" w:cs="Arial"/>
                <w:sz w:val="16"/>
                <w:szCs w:val="16"/>
              </w:rPr>
              <w:t>Расстояние между каналами составляет</w:t>
            </w:r>
          </w:p>
        </w:tc>
        <w:tc>
          <w:tcPr>
            <w:tcW w:w="120" w:type="dxa"/>
            <w:tcBorders>
              <w:top w:val="single" w:sz="8" w:space="0" w:color="auto"/>
              <w:right w:val="single" w:sz="8" w:space="0" w:color="auto"/>
            </w:tcBorders>
            <w:vAlign w:val="bottom"/>
          </w:tcPr>
          <w:p w14:paraId="4C8782DA" w14:textId="77777777" w:rsidR="001516AB" w:rsidRDefault="001516AB">
            <w:pPr>
              <w:rPr>
                <w:sz w:val="19"/>
                <w:szCs w:val="19"/>
              </w:rPr>
            </w:pPr>
          </w:p>
        </w:tc>
        <w:tc>
          <w:tcPr>
            <w:tcW w:w="0" w:type="dxa"/>
            <w:vAlign w:val="bottom"/>
          </w:tcPr>
          <w:p w14:paraId="05B3D2AB" w14:textId="77777777" w:rsidR="001516AB" w:rsidRDefault="001516AB">
            <w:pPr>
              <w:rPr>
                <w:sz w:val="1"/>
                <w:szCs w:val="1"/>
              </w:rPr>
            </w:pPr>
          </w:p>
        </w:tc>
      </w:tr>
      <w:tr w:rsidR="001516AB" w14:paraId="606638A0" w14:textId="77777777">
        <w:trPr>
          <w:trHeight w:val="192"/>
        </w:trPr>
        <w:tc>
          <w:tcPr>
            <w:tcW w:w="600" w:type="dxa"/>
            <w:tcBorders>
              <w:left w:val="single" w:sz="8" w:space="0" w:color="auto"/>
              <w:right w:val="single" w:sz="8" w:space="0" w:color="auto"/>
            </w:tcBorders>
            <w:vAlign w:val="bottom"/>
          </w:tcPr>
          <w:p w14:paraId="14C68F4C" w14:textId="77777777" w:rsidR="001516AB" w:rsidRDefault="001516AB">
            <w:pPr>
              <w:rPr>
                <w:sz w:val="16"/>
                <w:szCs w:val="16"/>
              </w:rPr>
            </w:pPr>
          </w:p>
        </w:tc>
        <w:tc>
          <w:tcPr>
            <w:tcW w:w="2080" w:type="dxa"/>
            <w:tcBorders>
              <w:right w:val="single" w:sz="8" w:space="0" w:color="auto"/>
            </w:tcBorders>
            <w:vAlign w:val="bottom"/>
          </w:tcPr>
          <w:p w14:paraId="207413E7" w14:textId="77777777" w:rsidR="001516AB" w:rsidRDefault="001516AB">
            <w:pPr>
              <w:rPr>
                <w:sz w:val="16"/>
                <w:szCs w:val="16"/>
              </w:rPr>
            </w:pPr>
          </w:p>
        </w:tc>
        <w:tc>
          <w:tcPr>
            <w:tcW w:w="1160" w:type="dxa"/>
            <w:tcBorders>
              <w:right w:val="single" w:sz="8" w:space="0" w:color="auto"/>
            </w:tcBorders>
            <w:vAlign w:val="bottom"/>
          </w:tcPr>
          <w:p w14:paraId="202C4EB9" w14:textId="77777777" w:rsidR="001516AB" w:rsidRDefault="001516AB">
            <w:pPr>
              <w:rPr>
                <w:sz w:val="16"/>
                <w:szCs w:val="16"/>
              </w:rPr>
            </w:pPr>
          </w:p>
        </w:tc>
        <w:tc>
          <w:tcPr>
            <w:tcW w:w="620" w:type="dxa"/>
            <w:tcBorders>
              <w:right w:val="single" w:sz="8" w:space="0" w:color="auto"/>
            </w:tcBorders>
            <w:vAlign w:val="bottom"/>
          </w:tcPr>
          <w:p w14:paraId="5ED4E5D3" w14:textId="77777777" w:rsidR="001516AB" w:rsidRDefault="001516AB">
            <w:pPr>
              <w:rPr>
                <w:sz w:val="16"/>
                <w:szCs w:val="16"/>
              </w:rPr>
            </w:pPr>
          </w:p>
        </w:tc>
        <w:tc>
          <w:tcPr>
            <w:tcW w:w="4880" w:type="dxa"/>
            <w:gridSpan w:val="6"/>
            <w:vAlign w:val="bottom"/>
          </w:tcPr>
          <w:p w14:paraId="2881A898" w14:textId="77777777" w:rsidR="001516AB" w:rsidRDefault="0066520C">
            <w:pPr>
              <w:spacing w:line="192" w:lineRule="exact"/>
              <w:ind w:left="80"/>
              <w:rPr>
                <w:rFonts w:ascii="Arial" w:eastAsia="Arial" w:hAnsi="Arial" w:cs="Arial"/>
                <w:sz w:val="16"/>
                <w:szCs w:val="16"/>
              </w:rPr>
            </w:pPr>
            <w:r>
              <w:rPr>
                <w:rFonts w:ascii="Arial" w:eastAsia="Arial" w:hAnsi="Arial" w:cs="Arial"/>
                <w:sz w:val="16"/>
                <w:szCs w:val="16"/>
              </w:rPr>
              <w:t xml:space="preserve">умноженный на номер канала </w:t>
            </w:r>
            <w:hyperlink w:anchor="page74">
              <w:r>
                <w:rPr>
                  <w:rFonts w:ascii="Courier New" w:eastAsia="Courier New" w:hAnsi="Courier New" w:cs="Courier New"/>
                  <w:sz w:val="16"/>
                  <w:szCs w:val="16"/>
                </w:rPr>
                <w:t>ЧАН</w:t>
              </w:r>
              <w:r>
                <w:rPr>
                  <w:rFonts w:ascii="Arial" w:eastAsia="Arial" w:hAnsi="Arial" w:cs="Arial"/>
                  <w:sz w:val="16"/>
                  <w:szCs w:val="16"/>
                </w:rPr>
                <w:t xml:space="preserve"> </w:t>
              </w:r>
            </w:hyperlink>
            <w:r>
              <w:rPr>
                <w:rFonts w:ascii="Arial" w:eastAsia="Arial" w:hAnsi="Arial" w:cs="Arial"/>
                <w:sz w:val="16"/>
                <w:szCs w:val="16"/>
              </w:rPr>
              <w:t>и добавил в базу</w:t>
            </w:r>
          </w:p>
        </w:tc>
        <w:tc>
          <w:tcPr>
            <w:tcW w:w="120" w:type="dxa"/>
            <w:tcBorders>
              <w:right w:val="single" w:sz="8" w:space="0" w:color="auto"/>
            </w:tcBorders>
            <w:vAlign w:val="bottom"/>
          </w:tcPr>
          <w:p w14:paraId="112D9A00" w14:textId="77777777" w:rsidR="001516AB" w:rsidRDefault="001516AB">
            <w:pPr>
              <w:rPr>
                <w:sz w:val="16"/>
                <w:szCs w:val="16"/>
              </w:rPr>
            </w:pPr>
          </w:p>
        </w:tc>
        <w:tc>
          <w:tcPr>
            <w:tcW w:w="0" w:type="dxa"/>
            <w:vAlign w:val="bottom"/>
          </w:tcPr>
          <w:p w14:paraId="1D79B01E" w14:textId="77777777" w:rsidR="001516AB" w:rsidRDefault="001516AB">
            <w:pPr>
              <w:rPr>
                <w:sz w:val="1"/>
                <w:szCs w:val="1"/>
              </w:rPr>
            </w:pPr>
          </w:p>
        </w:tc>
      </w:tr>
      <w:tr w:rsidR="001516AB" w14:paraId="126DFCC2" w14:textId="77777777">
        <w:trPr>
          <w:trHeight w:val="190"/>
        </w:trPr>
        <w:tc>
          <w:tcPr>
            <w:tcW w:w="600" w:type="dxa"/>
            <w:tcBorders>
              <w:left w:val="single" w:sz="8" w:space="0" w:color="auto"/>
              <w:right w:val="single" w:sz="8" w:space="0" w:color="auto"/>
            </w:tcBorders>
            <w:vAlign w:val="bottom"/>
          </w:tcPr>
          <w:p w14:paraId="4C974823" w14:textId="77777777" w:rsidR="001516AB" w:rsidRDefault="001516AB">
            <w:pPr>
              <w:rPr>
                <w:sz w:val="16"/>
                <w:szCs w:val="16"/>
              </w:rPr>
            </w:pPr>
          </w:p>
        </w:tc>
        <w:tc>
          <w:tcPr>
            <w:tcW w:w="2080" w:type="dxa"/>
            <w:tcBorders>
              <w:right w:val="single" w:sz="8" w:space="0" w:color="auto"/>
            </w:tcBorders>
            <w:vAlign w:val="bottom"/>
          </w:tcPr>
          <w:p w14:paraId="62B743C6" w14:textId="77777777" w:rsidR="001516AB" w:rsidRDefault="001516AB">
            <w:pPr>
              <w:rPr>
                <w:sz w:val="16"/>
                <w:szCs w:val="16"/>
              </w:rPr>
            </w:pPr>
          </w:p>
        </w:tc>
        <w:tc>
          <w:tcPr>
            <w:tcW w:w="1160" w:type="dxa"/>
            <w:tcBorders>
              <w:right w:val="single" w:sz="8" w:space="0" w:color="auto"/>
            </w:tcBorders>
            <w:vAlign w:val="bottom"/>
          </w:tcPr>
          <w:p w14:paraId="2BAFF3B3" w14:textId="77777777" w:rsidR="001516AB" w:rsidRDefault="001516AB">
            <w:pPr>
              <w:rPr>
                <w:sz w:val="16"/>
                <w:szCs w:val="16"/>
              </w:rPr>
            </w:pPr>
          </w:p>
        </w:tc>
        <w:tc>
          <w:tcPr>
            <w:tcW w:w="620" w:type="dxa"/>
            <w:tcBorders>
              <w:right w:val="single" w:sz="8" w:space="0" w:color="auto"/>
            </w:tcBorders>
            <w:vAlign w:val="bottom"/>
          </w:tcPr>
          <w:p w14:paraId="1824DBAB" w14:textId="77777777" w:rsidR="001516AB" w:rsidRDefault="001516AB">
            <w:pPr>
              <w:rPr>
                <w:sz w:val="16"/>
                <w:szCs w:val="16"/>
              </w:rPr>
            </w:pPr>
          </w:p>
        </w:tc>
        <w:tc>
          <w:tcPr>
            <w:tcW w:w="4880" w:type="dxa"/>
            <w:gridSpan w:val="6"/>
            <w:vAlign w:val="bottom"/>
          </w:tcPr>
          <w:p w14:paraId="590BE717" w14:textId="77777777" w:rsidR="001516AB" w:rsidRDefault="0066520C">
            <w:pPr>
              <w:ind w:left="80"/>
              <w:rPr>
                <w:sz w:val="20"/>
                <w:szCs w:val="20"/>
              </w:rPr>
            </w:pPr>
            <w:r>
              <w:rPr>
                <w:rFonts w:ascii="Arial" w:eastAsia="Arial" w:hAnsi="Arial" w:cs="Arial"/>
                <w:sz w:val="16"/>
                <w:szCs w:val="16"/>
              </w:rPr>
              <w:t>частота. Он беззнаковый и имеет формат:</w:t>
            </w:r>
          </w:p>
        </w:tc>
        <w:tc>
          <w:tcPr>
            <w:tcW w:w="120" w:type="dxa"/>
            <w:tcBorders>
              <w:right w:val="single" w:sz="8" w:space="0" w:color="auto"/>
            </w:tcBorders>
            <w:vAlign w:val="bottom"/>
          </w:tcPr>
          <w:p w14:paraId="38AD517F" w14:textId="77777777" w:rsidR="001516AB" w:rsidRDefault="001516AB">
            <w:pPr>
              <w:rPr>
                <w:sz w:val="16"/>
                <w:szCs w:val="16"/>
              </w:rPr>
            </w:pPr>
          </w:p>
        </w:tc>
        <w:tc>
          <w:tcPr>
            <w:tcW w:w="0" w:type="dxa"/>
            <w:vAlign w:val="bottom"/>
          </w:tcPr>
          <w:p w14:paraId="6C1C3D71" w14:textId="77777777" w:rsidR="001516AB" w:rsidRDefault="001516AB">
            <w:pPr>
              <w:rPr>
                <w:sz w:val="1"/>
                <w:szCs w:val="1"/>
              </w:rPr>
            </w:pPr>
          </w:p>
        </w:tc>
      </w:tr>
      <w:tr w:rsidR="001516AB" w14:paraId="41B361BC" w14:textId="77777777">
        <w:trPr>
          <w:trHeight w:val="355"/>
        </w:trPr>
        <w:tc>
          <w:tcPr>
            <w:tcW w:w="600" w:type="dxa"/>
            <w:tcBorders>
              <w:left w:val="single" w:sz="8" w:space="0" w:color="auto"/>
              <w:right w:val="single" w:sz="8" w:space="0" w:color="auto"/>
            </w:tcBorders>
            <w:vAlign w:val="bottom"/>
          </w:tcPr>
          <w:p w14:paraId="208656C0" w14:textId="77777777" w:rsidR="001516AB" w:rsidRDefault="001516AB">
            <w:pPr>
              <w:rPr>
                <w:sz w:val="24"/>
                <w:szCs w:val="24"/>
              </w:rPr>
            </w:pPr>
          </w:p>
        </w:tc>
        <w:tc>
          <w:tcPr>
            <w:tcW w:w="2080" w:type="dxa"/>
            <w:tcBorders>
              <w:right w:val="single" w:sz="8" w:space="0" w:color="auto"/>
            </w:tcBorders>
            <w:vAlign w:val="bottom"/>
          </w:tcPr>
          <w:p w14:paraId="5CBAC709" w14:textId="77777777" w:rsidR="001516AB" w:rsidRDefault="001516AB">
            <w:pPr>
              <w:rPr>
                <w:sz w:val="24"/>
                <w:szCs w:val="24"/>
              </w:rPr>
            </w:pPr>
          </w:p>
        </w:tc>
        <w:tc>
          <w:tcPr>
            <w:tcW w:w="1160" w:type="dxa"/>
            <w:tcBorders>
              <w:right w:val="single" w:sz="8" w:space="0" w:color="auto"/>
            </w:tcBorders>
            <w:vAlign w:val="bottom"/>
          </w:tcPr>
          <w:p w14:paraId="04728275" w14:textId="77777777" w:rsidR="001516AB" w:rsidRDefault="001516AB">
            <w:pPr>
              <w:rPr>
                <w:sz w:val="24"/>
                <w:szCs w:val="24"/>
              </w:rPr>
            </w:pPr>
          </w:p>
        </w:tc>
        <w:tc>
          <w:tcPr>
            <w:tcW w:w="620" w:type="dxa"/>
            <w:tcBorders>
              <w:right w:val="single" w:sz="8" w:space="0" w:color="auto"/>
            </w:tcBorders>
            <w:vAlign w:val="bottom"/>
          </w:tcPr>
          <w:p w14:paraId="38038258" w14:textId="77777777" w:rsidR="001516AB" w:rsidRDefault="001516AB">
            <w:pPr>
              <w:rPr>
                <w:sz w:val="24"/>
                <w:szCs w:val="24"/>
              </w:rPr>
            </w:pPr>
          </w:p>
        </w:tc>
        <w:tc>
          <w:tcPr>
            <w:tcW w:w="100" w:type="dxa"/>
            <w:vAlign w:val="bottom"/>
          </w:tcPr>
          <w:p w14:paraId="79AC3A83" w14:textId="77777777" w:rsidR="001516AB" w:rsidRDefault="001516AB">
            <w:pPr>
              <w:rPr>
                <w:sz w:val="24"/>
                <w:szCs w:val="24"/>
              </w:rPr>
            </w:pPr>
          </w:p>
        </w:tc>
        <w:tc>
          <w:tcPr>
            <w:tcW w:w="860" w:type="dxa"/>
            <w:vMerge w:val="restart"/>
            <w:vAlign w:val="bottom"/>
          </w:tcPr>
          <w:p w14:paraId="5F4DBDE8" w14:textId="77777777" w:rsidR="001516AB" w:rsidRDefault="0066520C">
            <w:pPr>
              <w:rPr>
                <w:sz w:val="20"/>
                <w:szCs w:val="20"/>
              </w:rPr>
            </w:pPr>
            <w:r>
              <w:rPr>
                <w:rFonts w:ascii="Symbol" w:eastAsia="Symbol" w:hAnsi="Symbol" w:cs="Symbol"/>
                <w:sz w:val="35"/>
                <w:szCs w:val="35"/>
                <w:vertAlign w:val="superscript"/>
              </w:rPr>
              <w:t></w:t>
            </w:r>
            <w:r>
              <w:rPr>
                <w:rFonts w:eastAsia="Times New Roman"/>
                <w:i/>
                <w:iCs/>
                <w:sz w:val="35"/>
                <w:szCs w:val="35"/>
                <w:vertAlign w:val="superscript"/>
              </w:rPr>
              <w:t>ж</w:t>
            </w:r>
            <w:r>
              <w:rPr>
                <w:rFonts w:eastAsia="Times New Roman"/>
                <w:i/>
                <w:iCs/>
                <w:sz w:val="10"/>
                <w:szCs w:val="10"/>
              </w:rPr>
              <w:t xml:space="preserve">КАНАЛ </w:t>
            </w:r>
            <w:r>
              <w:rPr>
                <w:rFonts w:ascii="Symbol" w:eastAsia="Symbol" w:hAnsi="Symbol" w:cs="Symbol"/>
                <w:sz w:val="35"/>
                <w:szCs w:val="35"/>
                <w:vertAlign w:val="superscript"/>
              </w:rPr>
              <w:t></w:t>
            </w:r>
          </w:p>
        </w:tc>
        <w:tc>
          <w:tcPr>
            <w:tcW w:w="420" w:type="dxa"/>
            <w:tcBorders>
              <w:bottom w:val="single" w:sz="8" w:space="0" w:color="auto"/>
            </w:tcBorders>
            <w:vAlign w:val="bottom"/>
          </w:tcPr>
          <w:p w14:paraId="447B531C" w14:textId="77777777" w:rsidR="001516AB" w:rsidRDefault="0066520C">
            <w:pPr>
              <w:spacing w:line="334" w:lineRule="exact"/>
              <w:jc w:val="right"/>
              <w:rPr>
                <w:sz w:val="20"/>
                <w:szCs w:val="20"/>
              </w:rPr>
            </w:pPr>
            <w:r>
              <w:rPr>
                <w:rFonts w:eastAsia="Times New Roman"/>
                <w:i/>
                <w:iCs/>
                <w:sz w:val="35"/>
                <w:szCs w:val="35"/>
                <w:vertAlign w:val="superscript"/>
              </w:rPr>
              <w:t>ж</w:t>
            </w:r>
            <w:r>
              <w:rPr>
                <w:rFonts w:eastAsia="Times New Roman"/>
                <w:i/>
                <w:iCs/>
                <w:sz w:val="10"/>
                <w:szCs w:val="10"/>
              </w:rPr>
              <w:t xml:space="preserve"> XOSC</w:t>
            </w:r>
          </w:p>
        </w:tc>
        <w:tc>
          <w:tcPr>
            <w:tcW w:w="40" w:type="dxa"/>
            <w:vMerge w:val="restart"/>
            <w:vAlign w:val="bottom"/>
          </w:tcPr>
          <w:p w14:paraId="4A302D3E" w14:textId="77777777" w:rsidR="001516AB" w:rsidRDefault="001516AB">
            <w:pPr>
              <w:rPr>
                <w:sz w:val="24"/>
                <w:szCs w:val="24"/>
              </w:rPr>
            </w:pPr>
          </w:p>
        </w:tc>
        <w:tc>
          <w:tcPr>
            <w:tcW w:w="3460" w:type="dxa"/>
            <w:gridSpan w:val="2"/>
            <w:vMerge w:val="restart"/>
            <w:vAlign w:val="bottom"/>
          </w:tcPr>
          <w:p w14:paraId="354475B9" w14:textId="77777777" w:rsidR="001516AB" w:rsidRDefault="0066520C">
            <w:pPr>
              <w:rPr>
                <w:sz w:val="20"/>
                <w:szCs w:val="20"/>
              </w:rPr>
            </w:pPr>
            <w:r>
              <w:rPr>
                <w:rFonts w:ascii="Symbol" w:eastAsia="Symbol" w:hAnsi="Symbol" w:cs="Symbol"/>
                <w:sz w:val="18"/>
                <w:szCs w:val="18"/>
              </w:rPr>
              <w:t></w:t>
            </w:r>
            <w:r>
              <w:rPr>
                <w:rFonts w:ascii="Symbol" w:eastAsia="Symbol" w:hAnsi="Symbol" w:cs="Symbol"/>
                <w:sz w:val="23"/>
                <w:szCs w:val="23"/>
              </w:rPr>
              <w:t></w:t>
            </w:r>
            <w:r>
              <w:rPr>
                <w:rFonts w:eastAsia="Times New Roman"/>
                <w:sz w:val="18"/>
                <w:szCs w:val="18"/>
              </w:rPr>
              <w:t xml:space="preserve">256 </w:t>
            </w:r>
            <w:r>
              <w:rPr>
                <w:rFonts w:ascii="Symbol" w:eastAsia="Symbol" w:hAnsi="Symbol" w:cs="Symbol"/>
                <w:sz w:val="18"/>
                <w:szCs w:val="18"/>
              </w:rPr>
              <w:t></w:t>
            </w:r>
            <w:r>
              <w:rPr>
                <w:rFonts w:eastAsia="Times New Roman"/>
                <w:sz w:val="18"/>
                <w:szCs w:val="18"/>
              </w:rPr>
              <w:t xml:space="preserve"> CHANSPC _ M </w:t>
            </w:r>
            <w:r>
              <w:rPr>
                <w:rFonts w:ascii="Symbol" w:eastAsia="Symbol" w:hAnsi="Symbol" w:cs="Symbol"/>
                <w:sz w:val="23"/>
                <w:szCs w:val="23"/>
              </w:rPr>
              <w:t></w:t>
            </w:r>
            <w:r>
              <w:rPr>
                <w:rFonts w:ascii="Symbol" w:eastAsia="Symbol" w:hAnsi="Symbol" w:cs="Symbol"/>
                <w:sz w:val="18"/>
                <w:szCs w:val="18"/>
              </w:rPr>
              <w:t></w:t>
            </w:r>
            <w:r>
              <w:rPr>
                <w:rFonts w:eastAsia="Times New Roman"/>
                <w:sz w:val="18"/>
                <w:szCs w:val="18"/>
              </w:rPr>
              <w:t xml:space="preserve"> 2</w:t>
            </w:r>
            <w:r>
              <w:rPr>
                <w:rFonts w:eastAsia="Times New Roman"/>
                <w:i/>
                <w:iCs/>
                <w:sz w:val="20"/>
                <w:szCs w:val="20"/>
                <w:vertAlign w:val="superscript"/>
              </w:rPr>
              <w:t>CHANSPC</w:t>
            </w:r>
            <w:r>
              <w:rPr>
                <w:rFonts w:eastAsia="Times New Roman"/>
                <w:sz w:val="18"/>
                <w:szCs w:val="18"/>
              </w:rPr>
              <w:t xml:space="preserve"> </w:t>
            </w:r>
            <w:r>
              <w:rPr>
                <w:rFonts w:eastAsia="Times New Roman"/>
                <w:sz w:val="20"/>
                <w:szCs w:val="20"/>
                <w:vertAlign w:val="superscript"/>
              </w:rPr>
              <w:t>_</w:t>
            </w:r>
            <w:r>
              <w:rPr>
                <w:rFonts w:eastAsia="Times New Roman"/>
                <w:sz w:val="18"/>
                <w:szCs w:val="18"/>
              </w:rPr>
              <w:t xml:space="preserve"> </w:t>
            </w:r>
            <w:r>
              <w:rPr>
                <w:rFonts w:eastAsia="Times New Roman"/>
                <w:i/>
                <w:iCs/>
                <w:sz w:val="20"/>
                <w:szCs w:val="20"/>
                <w:vertAlign w:val="superscript"/>
              </w:rPr>
              <w:t>E</w:t>
            </w:r>
          </w:p>
        </w:tc>
        <w:tc>
          <w:tcPr>
            <w:tcW w:w="120" w:type="dxa"/>
            <w:tcBorders>
              <w:right w:val="single" w:sz="8" w:space="0" w:color="auto"/>
            </w:tcBorders>
            <w:vAlign w:val="bottom"/>
          </w:tcPr>
          <w:p w14:paraId="1E64F7A7" w14:textId="77777777" w:rsidR="001516AB" w:rsidRDefault="001516AB">
            <w:pPr>
              <w:rPr>
                <w:sz w:val="24"/>
                <w:szCs w:val="24"/>
              </w:rPr>
            </w:pPr>
          </w:p>
        </w:tc>
        <w:tc>
          <w:tcPr>
            <w:tcW w:w="0" w:type="dxa"/>
            <w:vAlign w:val="bottom"/>
          </w:tcPr>
          <w:p w14:paraId="227D730C" w14:textId="77777777" w:rsidR="001516AB" w:rsidRDefault="001516AB">
            <w:pPr>
              <w:rPr>
                <w:sz w:val="1"/>
                <w:szCs w:val="1"/>
              </w:rPr>
            </w:pPr>
          </w:p>
        </w:tc>
      </w:tr>
      <w:tr w:rsidR="001516AB" w14:paraId="6202B392" w14:textId="77777777">
        <w:trPr>
          <w:trHeight w:val="72"/>
        </w:trPr>
        <w:tc>
          <w:tcPr>
            <w:tcW w:w="600" w:type="dxa"/>
            <w:tcBorders>
              <w:left w:val="single" w:sz="8" w:space="0" w:color="auto"/>
              <w:right w:val="single" w:sz="8" w:space="0" w:color="auto"/>
            </w:tcBorders>
            <w:vAlign w:val="bottom"/>
          </w:tcPr>
          <w:p w14:paraId="19B942FD" w14:textId="77777777" w:rsidR="001516AB" w:rsidRDefault="001516AB">
            <w:pPr>
              <w:rPr>
                <w:sz w:val="6"/>
                <w:szCs w:val="6"/>
              </w:rPr>
            </w:pPr>
          </w:p>
        </w:tc>
        <w:tc>
          <w:tcPr>
            <w:tcW w:w="2080" w:type="dxa"/>
            <w:tcBorders>
              <w:right w:val="single" w:sz="8" w:space="0" w:color="auto"/>
            </w:tcBorders>
            <w:vAlign w:val="bottom"/>
          </w:tcPr>
          <w:p w14:paraId="734BA7A4" w14:textId="77777777" w:rsidR="001516AB" w:rsidRDefault="001516AB">
            <w:pPr>
              <w:rPr>
                <w:sz w:val="6"/>
                <w:szCs w:val="6"/>
              </w:rPr>
            </w:pPr>
          </w:p>
        </w:tc>
        <w:tc>
          <w:tcPr>
            <w:tcW w:w="1160" w:type="dxa"/>
            <w:tcBorders>
              <w:right w:val="single" w:sz="8" w:space="0" w:color="auto"/>
            </w:tcBorders>
            <w:vAlign w:val="bottom"/>
          </w:tcPr>
          <w:p w14:paraId="386B4693" w14:textId="77777777" w:rsidR="001516AB" w:rsidRDefault="001516AB">
            <w:pPr>
              <w:rPr>
                <w:sz w:val="6"/>
                <w:szCs w:val="6"/>
              </w:rPr>
            </w:pPr>
          </w:p>
        </w:tc>
        <w:tc>
          <w:tcPr>
            <w:tcW w:w="620" w:type="dxa"/>
            <w:tcBorders>
              <w:right w:val="single" w:sz="8" w:space="0" w:color="auto"/>
            </w:tcBorders>
            <w:vAlign w:val="bottom"/>
          </w:tcPr>
          <w:p w14:paraId="067F42F5" w14:textId="77777777" w:rsidR="001516AB" w:rsidRDefault="001516AB">
            <w:pPr>
              <w:rPr>
                <w:sz w:val="6"/>
                <w:szCs w:val="6"/>
              </w:rPr>
            </w:pPr>
          </w:p>
        </w:tc>
        <w:tc>
          <w:tcPr>
            <w:tcW w:w="100" w:type="dxa"/>
            <w:vAlign w:val="bottom"/>
          </w:tcPr>
          <w:p w14:paraId="5B386467" w14:textId="77777777" w:rsidR="001516AB" w:rsidRDefault="001516AB">
            <w:pPr>
              <w:rPr>
                <w:sz w:val="6"/>
                <w:szCs w:val="6"/>
              </w:rPr>
            </w:pPr>
          </w:p>
        </w:tc>
        <w:tc>
          <w:tcPr>
            <w:tcW w:w="860" w:type="dxa"/>
            <w:vMerge/>
            <w:vAlign w:val="bottom"/>
          </w:tcPr>
          <w:p w14:paraId="1D70B47D" w14:textId="77777777" w:rsidR="001516AB" w:rsidRDefault="001516AB">
            <w:pPr>
              <w:rPr>
                <w:sz w:val="6"/>
                <w:szCs w:val="6"/>
              </w:rPr>
            </w:pPr>
          </w:p>
        </w:tc>
        <w:tc>
          <w:tcPr>
            <w:tcW w:w="420" w:type="dxa"/>
            <w:vAlign w:val="bottom"/>
          </w:tcPr>
          <w:p w14:paraId="07C8D690" w14:textId="77777777" w:rsidR="001516AB" w:rsidRDefault="0066520C">
            <w:pPr>
              <w:spacing w:line="72" w:lineRule="exact"/>
              <w:ind w:right="74"/>
              <w:jc w:val="right"/>
              <w:rPr>
                <w:sz w:val="20"/>
                <w:szCs w:val="20"/>
              </w:rPr>
            </w:pPr>
            <w:r>
              <w:rPr>
                <w:rFonts w:eastAsia="Times New Roman"/>
                <w:sz w:val="8"/>
                <w:szCs w:val="8"/>
              </w:rPr>
              <w:t>18</w:t>
            </w:r>
          </w:p>
        </w:tc>
        <w:tc>
          <w:tcPr>
            <w:tcW w:w="40" w:type="dxa"/>
            <w:vMerge/>
            <w:vAlign w:val="bottom"/>
          </w:tcPr>
          <w:p w14:paraId="3EDBF9CD" w14:textId="77777777" w:rsidR="001516AB" w:rsidRDefault="001516AB">
            <w:pPr>
              <w:rPr>
                <w:sz w:val="6"/>
                <w:szCs w:val="6"/>
              </w:rPr>
            </w:pPr>
          </w:p>
        </w:tc>
        <w:tc>
          <w:tcPr>
            <w:tcW w:w="3460" w:type="dxa"/>
            <w:gridSpan w:val="2"/>
            <w:vMerge/>
            <w:vAlign w:val="bottom"/>
          </w:tcPr>
          <w:p w14:paraId="180AFCC0" w14:textId="77777777" w:rsidR="001516AB" w:rsidRDefault="001516AB">
            <w:pPr>
              <w:rPr>
                <w:sz w:val="6"/>
                <w:szCs w:val="6"/>
              </w:rPr>
            </w:pPr>
          </w:p>
        </w:tc>
        <w:tc>
          <w:tcPr>
            <w:tcW w:w="120" w:type="dxa"/>
            <w:tcBorders>
              <w:right w:val="single" w:sz="8" w:space="0" w:color="auto"/>
            </w:tcBorders>
            <w:vAlign w:val="bottom"/>
          </w:tcPr>
          <w:p w14:paraId="788F0BF7" w14:textId="77777777" w:rsidR="001516AB" w:rsidRDefault="001516AB">
            <w:pPr>
              <w:rPr>
                <w:sz w:val="6"/>
                <w:szCs w:val="6"/>
              </w:rPr>
            </w:pPr>
          </w:p>
        </w:tc>
        <w:tc>
          <w:tcPr>
            <w:tcW w:w="0" w:type="dxa"/>
            <w:vAlign w:val="bottom"/>
          </w:tcPr>
          <w:p w14:paraId="22CB081B" w14:textId="77777777" w:rsidR="001516AB" w:rsidRDefault="001516AB">
            <w:pPr>
              <w:rPr>
                <w:sz w:val="1"/>
                <w:szCs w:val="1"/>
              </w:rPr>
            </w:pPr>
          </w:p>
        </w:tc>
      </w:tr>
      <w:tr w:rsidR="001516AB" w14:paraId="1685F403" w14:textId="77777777">
        <w:trPr>
          <w:trHeight w:val="191"/>
        </w:trPr>
        <w:tc>
          <w:tcPr>
            <w:tcW w:w="600" w:type="dxa"/>
            <w:tcBorders>
              <w:left w:val="single" w:sz="8" w:space="0" w:color="auto"/>
              <w:right w:val="single" w:sz="8" w:space="0" w:color="auto"/>
            </w:tcBorders>
            <w:vAlign w:val="bottom"/>
          </w:tcPr>
          <w:p w14:paraId="1CAFD7FC" w14:textId="77777777" w:rsidR="001516AB" w:rsidRDefault="001516AB">
            <w:pPr>
              <w:rPr>
                <w:sz w:val="16"/>
                <w:szCs w:val="16"/>
              </w:rPr>
            </w:pPr>
          </w:p>
        </w:tc>
        <w:tc>
          <w:tcPr>
            <w:tcW w:w="2080" w:type="dxa"/>
            <w:tcBorders>
              <w:right w:val="single" w:sz="8" w:space="0" w:color="auto"/>
            </w:tcBorders>
            <w:vAlign w:val="bottom"/>
          </w:tcPr>
          <w:p w14:paraId="20FDA043" w14:textId="77777777" w:rsidR="001516AB" w:rsidRDefault="001516AB">
            <w:pPr>
              <w:rPr>
                <w:sz w:val="16"/>
                <w:szCs w:val="16"/>
              </w:rPr>
            </w:pPr>
          </w:p>
        </w:tc>
        <w:tc>
          <w:tcPr>
            <w:tcW w:w="1160" w:type="dxa"/>
            <w:tcBorders>
              <w:right w:val="single" w:sz="8" w:space="0" w:color="auto"/>
            </w:tcBorders>
            <w:vAlign w:val="bottom"/>
          </w:tcPr>
          <w:p w14:paraId="3CF9E948" w14:textId="77777777" w:rsidR="001516AB" w:rsidRDefault="001516AB">
            <w:pPr>
              <w:rPr>
                <w:sz w:val="16"/>
                <w:szCs w:val="16"/>
              </w:rPr>
            </w:pPr>
          </w:p>
        </w:tc>
        <w:tc>
          <w:tcPr>
            <w:tcW w:w="620" w:type="dxa"/>
            <w:tcBorders>
              <w:right w:val="single" w:sz="8" w:space="0" w:color="auto"/>
            </w:tcBorders>
            <w:vAlign w:val="bottom"/>
          </w:tcPr>
          <w:p w14:paraId="5A7738CF" w14:textId="77777777" w:rsidR="001516AB" w:rsidRDefault="001516AB">
            <w:pPr>
              <w:rPr>
                <w:sz w:val="16"/>
                <w:szCs w:val="16"/>
              </w:rPr>
            </w:pPr>
          </w:p>
        </w:tc>
        <w:tc>
          <w:tcPr>
            <w:tcW w:w="1380" w:type="dxa"/>
            <w:gridSpan w:val="3"/>
            <w:vAlign w:val="bottom"/>
          </w:tcPr>
          <w:p w14:paraId="2ACB4C3F" w14:textId="77777777" w:rsidR="001516AB" w:rsidRDefault="0066520C">
            <w:pPr>
              <w:spacing w:line="191" w:lineRule="exact"/>
              <w:ind w:left="1060"/>
              <w:rPr>
                <w:sz w:val="20"/>
                <w:szCs w:val="20"/>
              </w:rPr>
            </w:pPr>
            <w:r>
              <w:rPr>
                <w:rFonts w:eastAsia="Times New Roman"/>
                <w:sz w:val="18"/>
                <w:szCs w:val="18"/>
              </w:rPr>
              <w:t>2</w:t>
            </w:r>
          </w:p>
        </w:tc>
        <w:tc>
          <w:tcPr>
            <w:tcW w:w="40" w:type="dxa"/>
            <w:vAlign w:val="bottom"/>
          </w:tcPr>
          <w:p w14:paraId="5438C7B4" w14:textId="77777777" w:rsidR="001516AB" w:rsidRDefault="001516AB">
            <w:pPr>
              <w:rPr>
                <w:sz w:val="16"/>
                <w:szCs w:val="16"/>
              </w:rPr>
            </w:pPr>
          </w:p>
        </w:tc>
        <w:tc>
          <w:tcPr>
            <w:tcW w:w="2160" w:type="dxa"/>
            <w:vAlign w:val="bottom"/>
          </w:tcPr>
          <w:p w14:paraId="215234C9" w14:textId="77777777" w:rsidR="001516AB" w:rsidRDefault="001516AB">
            <w:pPr>
              <w:rPr>
                <w:sz w:val="16"/>
                <w:szCs w:val="16"/>
              </w:rPr>
            </w:pPr>
          </w:p>
        </w:tc>
        <w:tc>
          <w:tcPr>
            <w:tcW w:w="1300" w:type="dxa"/>
            <w:vAlign w:val="bottom"/>
          </w:tcPr>
          <w:p w14:paraId="69BFC82D" w14:textId="77777777" w:rsidR="001516AB" w:rsidRDefault="001516AB">
            <w:pPr>
              <w:rPr>
                <w:sz w:val="16"/>
                <w:szCs w:val="16"/>
              </w:rPr>
            </w:pPr>
          </w:p>
        </w:tc>
        <w:tc>
          <w:tcPr>
            <w:tcW w:w="120" w:type="dxa"/>
            <w:tcBorders>
              <w:right w:val="single" w:sz="8" w:space="0" w:color="auto"/>
            </w:tcBorders>
            <w:vAlign w:val="bottom"/>
          </w:tcPr>
          <w:p w14:paraId="7D6F5949" w14:textId="77777777" w:rsidR="001516AB" w:rsidRDefault="001516AB">
            <w:pPr>
              <w:rPr>
                <w:sz w:val="16"/>
                <w:szCs w:val="16"/>
              </w:rPr>
            </w:pPr>
          </w:p>
        </w:tc>
        <w:tc>
          <w:tcPr>
            <w:tcW w:w="0" w:type="dxa"/>
            <w:vAlign w:val="bottom"/>
          </w:tcPr>
          <w:p w14:paraId="33C137C9" w14:textId="77777777" w:rsidR="001516AB" w:rsidRDefault="001516AB">
            <w:pPr>
              <w:rPr>
                <w:sz w:val="1"/>
                <w:szCs w:val="1"/>
              </w:rPr>
            </w:pPr>
          </w:p>
        </w:tc>
      </w:tr>
      <w:tr w:rsidR="001516AB" w14:paraId="3A408D61" w14:textId="77777777">
        <w:trPr>
          <w:trHeight w:val="241"/>
        </w:trPr>
        <w:tc>
          <w:tcPr>
            <w:tcW w:w="600" w:type="dxa"/>
            <w:tcBorders>
              <w:left w:val="single" w:sz="8" w:space="0" w:color="auto"/>
              <w:right w:val="single" w:sz="8" w:space="0" w:color="auto"/>
            </w:tcBorders>
            <w:vAlign w:val="bottom"/>
          </w:tcPr>
          <w:p w14:paraId="2BEED056" w14:textId="77777777" w:rsidR="001516AB" w:rsidRDefault="001516AB">
            <w:pPr>
              <w:rPr>
                <w:sz w:val="20"/>
                <w:szCs w:val="20"/>
              </w:rPr>
            </w:pPr>
          </w:p>
        </w:tc>
        <w:tc>
          <w:tcPr>
            <w:tcW w:w="2080" w:type="dxa"/>
            <w:tcBorders>
              <w:right w:val="single" w:sz="8" w:space="0" w:color="auto"/>
            </w:tcBorders>
            <w:vAlign w:val="bottom"/>
          </w:tcPr>
          <w:p w14:paraId="03BB4465" w14:textId="77777777" w:rsidR="001516AB" w:rsidRDefault="001516AB">
            <w:pPr>
              <w:rPr>
                <w:sz w:val="20"/>
                <w:szCs w:val="20"/>
              </w:rPr>
            </w:pPr>
          </w:p>
        </w:tc>
        <w:tc>
          <w:tcPr>
            <w:tcW w:w="1160" w:type="dxa"/>
            <w:tcBorders>
              <w:right w:val="single" w:sz="8" w:space="0" w:color="auto"/>
            </w:tcBorders>
            <w:vAlign w:val="bottom"/>
          </w:tcPr>
          <w:p w14:paraId="423B7F4E" w14:textId="77777777" w:rsidR="001516AB" w:rsidRDefault="001516AB">
            <w:pPr>
              <w:rPr>
                <w:sz w:val="20"/>
                <w:szCs w:val="20"/>
              </w:rPr>
            </w:pPr>
          </w:p>
        </w:tc>
        <w:tc>
          <w:tcPr>
            <w:tcW w:w="620" w:type="dxa"/>
            <w:tcBorders>
              <w:right w:val="single" w:sz="8" w:space="0" w:color="auto"/>
            </w:tcBorders>
            <w:vAlign w:val="bottom"/>
          </w:tcPr>
          <w:p w14:paraId="7F8F980B" w14:textId="77777777" w:rsidR="001516AB" w:rsidRDefault="001516AB">
            <w:pPr>
              <w:rPr>
                <w:sz w:val="20"/>
                <w:szCs w:val="20"/>
              </w:rPr>
            </w:pPr>
          </w:p>
        </w:tc>
        <w:tc>
          <w:tcPr>
            <w:tcW w:w="4880" w:type="dxa"/>
            <w:gridSpan w:val="6"/>
            <w:vAlign w:val="bottom"/>
          </w:tcPr>
          <w:p w14:paraId="42C8CD7D" w14:textId="77777777" w:rsidR="001516AB" w:rsidRDefault="0066520C">
            <w:pPr>
              <w:ind w:left="80"/>
              <w:rPr>
                <w:sz w:val="20"/>
                <w:szCs w:val="20"/>
              </w:rPr>
            </w:pPr>
            <w:r>
              <w:rPr>
                <w:rFonts w:ascii="Arial" w:eastAsia="Arial" w:hAnsi="Arial" w:cs="Arial"/>
                <w:sz w:val="16"/>
                <w:szCs w:val="16"/>
              </w:rPr>
              <w:t>Значения по умолчанию дают разнос каналов 199,951 кГц (ближайший</w:t>
            </w:r>
          </w:p>
        </w:tc>
        <w:tc>
          <w:tcPr>
            <w:tcW w:w="120" w:type="dxa"/>
            <w:tcBorders>
              <w:right w:val="single" w:sz="8" w:space="0" w:color="auto"/>
            </w:tcBorders>
            <w:vAlign w:val="bottom"/>
          </w:tcPr>
          <w:p w14:paraId="2C80190A" w14:textId="77777777" w:rsidR="001516AB" w:rsidRDefault="001516AB">
            <w:pPr>
              <w:rPr>
                <w:sz w:val="20"/>
                <w:szCs w:val="20"/>
              </w:rPr>
            </w:pPr>
          </w:p>
        </w:tc>
        <w:tc>
          <w:tcPr>
            <w:tcW w:w="0" w:type="dxa"/>
            <w:vAlign w:val="bottom"/>
          </w:tcPr>
          <w:p w14:paraId="494D6C4C" w14:textId="77777777" w:rsidR="001516AB" w:rsidRDefault="001516AB">
            <w:pPr>
              <w:rPr>
                <w:sz w:val="1"/>
                <w:szCs w:val="1"/>
              </w:rPr>
            </w:pPr>
          </w:p>
        </w:tc>
      </w:tr>
      <w:tr w:rsidR="001516AB" w14:paraId="6D91F3F8" w14:textId="77777777">
        <w:trPr>
          <w:trHeight w:val="185"/>
        </w:trPr>
        <w:tc>
          <w:tcPr>
            <w:tcW w:w="600" w:type="dxa"/>
            <w:tcBorders>
              <w:left w:val="single" w:sz="8" w:space="0" w:color="auto"/>
              <w:right w:val="single" w:sz="8" w:space="0" w:color="auto"/>
            </w:tcBorders>
            <w:vAlign w:val="bottom"/>
          </w:tcPr>
          <w:p w14:paraId="597CA00C" w14:textId="77777777" w:rsidR="001516AB" w:rsidRDefault="001516AB">
            <w:pPr>
              <w:rPr>
                <w:sz w:val="16"/>
                <w:szCs w:val="16"/>
              </w:rPr>
            </w:pPr>
          </w:p>
        </w:tc>
        <w:tc>
          <w:tcPr>
            <w:tcW w:w="2080" w:type="dxa"/>
            <w:tcBorders>
              <w:right w:val="single" w:sz="8" w:space="0" w:color="auto"/>
            </w:tcBorders>
            <w:vAlign w:val="bottom"/>
          </w:tcPr>
          <w:p w14:paraId="1D14D616" w14:textId="77777777" w:rsidR="001516AB" w:rsidRDefault="001516AB">
            <w:pPr>
              <w:rPr>
                <w:sz w:val="16"/>
                <w:szCs w:val="16"/>
              </w:rPr>
            </w:pPr>
          </w:p>
        </w:tc>
        <w:tc>
          <w:tcPr>
            <w:tcW w:w="1160" w:type="dxa"/>
            <w:tcBorders>
              <w:right w:val="single" w:sz="8" w:space="0" w:color="auto"/>
            </w:tcBorders>
            <w:vAlign w:val="bottom"/>
          </w:tcPr>
          <w:p w14:paraId="4365C8C8" w14:textId="77777777" w:rsidR="001516AB" w:rsidRDefault="001516AB">
            <w:pPr>
              <w:rPr>
                <w:sz w:val="16"/>
                <w:szCs w:val="16"/>
              </w:rPr>
            </w:pPr>
          </w:p>
        </w:tc>
        <w:tc>
          <w:tcPr>
            <w:tcW w:w="620" w:type="dxa"/>
            <w:tcBorders>
              <w:right w:val="single" w:sz="8" w:space="0" w:color="auto"/>
            </w:tcBorders>
            <w:vAlign w:val="bottom"/>
          </w:tcPr>
          <w:p w14:paraId="32D482BD" w14:textId="77777777" w:rsidR="001516AB" w:rsidRDefault="001516AB">
            <w:pPr>
              <w:rPr>
                <w:sz w:val="16"/>
                <w:szCs w:val="16"/>
              </w:rPr>
            </w:pPr>
          </w:p>
        </w:tc>
        <w:tc>
          <w:tcPr>
            <w:tcW w:w="4880" w:type="dxa"/>
            <w:gridSpan w:val="6"/>
            <w:vAlign w:val="bottom"/>
          </w:tcPr>
          <w:p w14:paraId="1DA85D96" w14:textId="77777777" w:rsidR="001516AB" w:rsidRDefault="0066520C">
            <w:pPr>
              <w:ind w:left="80"/>
              <w:rPr>
                <w:sz w:val="20"/>
                <w:szCs w:val="20"/>
              </w:rPr>
            </w:pPr>
            <w:r>
              <w:rPr>
                <w:rFonts w:ascii="Arial" w:eastAsia="Arial" w:hAnsi="Arial" w:cs="Arial"/>
                <w:sz w:val="16"/>
                <w:szCs w:val="16"/>
              </w:rPr>
              <w:t>установка на 200 кГц), принимая частоту кристалла 26,0 МГц.</w:t>
            </w:r>
          </w:p>
        </w:tc>
        <w:tc>
          <w:tcPr>
            <w:tcW w:w="120" w:type="dxa"/>
            <w:tcBorders>
              <w:right w:val="single" w:sz="8" w:space="0" w:color="auto"/>
            </w:tcBorders>
            <w:vAlign w:val="bottom"/>
          </w:tcPr>
          <w:p w14:paraId="5F1AFD8F" w14:textId="77777777" w:rsidR="001516AB" w:rsidRDefault="001516AB">
            <w:pPr>
              <w:rPr>
                <w:sz w:val="16"/>
                <w:szCs w:val="16"/>
              </w:rPr>
            </w:pPr>
          </w:p>
        </w:tc>
        <w:tc>
          <w:tcPr>
            <w:tcW w:w="0" w:type="dxa"/>
            <w:vAlign w:val="bottom"/>
          </w:tcPr>
          <w:p w14:paraId="297E4E63" w14:textId="77777777" w:rsidR="001516AB" w:rsidRDefault="001516AB">
            <w:pPr>
              <w:rPr>
                <w:sz w:val="1"/>
                <w:szCs w:val="1"/>
              </w:rPr>
            </w:pPr>
          </w:p>
        </w:tc>
      </w:tr>
      <w:tr w:rsidR="001516AB" w14:paraId="7B9B5FB9" w14:textId="77777777">
        <w:trPr>
          <w:trHeight w:val="64"/>
        </w:trPr>
        <w:tc>
          <w:tcPr>
            <w:tcW w:w="600" w:type="dxa"/>
            <w:tcBorders>
              <w:left w:val="single" w:sz="8" w:space="0" w:color="auto"/>
              <w:bottom w:val="single" w:sz="8" w:space="0" w:color="auto"/>
              <w:right w:val="single" w:sz="8" w:space="0" w:color="auto"/>
            </w:tcBorders>
            <w:vAlign w:val="bottom"/>
          </w:tcPr>
          <w:p w14:paraId="1349604A" w14:textId="77777777" w:rsidR="001516AB" w:rsidRDefault="001516AB">
            <w:pPr>
              <w:rPr>
                <w:sz w:val="5"/>
                <w:szCs w:val="5"/>
              </w:rPr>
            </w:pPr>
          </w:p>
        </w:tc>
        <w:tc>
          <w:tcPr>
            <w:tcW w:w="2080" w:type="dxa"/>
            <w:tcBorders>
              <w:bottom w:val="single" w:sz="8" w:space="0" w:color="auto"/>
              <w:right w:val="single" w:sz="8" w:space="0" w:color="auto"/>
            </w:tcBorders>
            <w:vAlign w:val="bottom"/>
          </w:tcPr>
          <w:p w14:paraId="00FFBFA4"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6E67B85D" w14:textId="77777777" w:rsidR="001516AB" w:rsidRDefault="001516AB">
            <w:pPr>
              <w:rPr>
                <w:sz w:val="5"/>
                <w:szCs w:val="5"/>
              </w:rPr>
            </w:pPr>
          </w:p>
        </w:tc>
        <w:tc>
          <w:tcPr>
            <w:tcW w:w="620" w:type="dxa"/>
            <w:tcBorders>
              <w:bottom w:val="single" w:sz="8" w:space="0" w:color="auto"/>
              <w:right w:val="single" w:sz="8" w:space="0" w:color="auto"/>
            </w:tcBorders>
            <w:vAlign w:val="bottom"/>
          </w:tcPr>
          <w:p w14:paraId="1C18B40F" w14:textId="77777777" w:rsidR="001516AB" w:rsidRDefault="001516AB">
            <w:pPr>
              <w:rPr>
                <w:sz w:val="5"/>
                <w:szCs w:val="5"/>
              </w:rPr>
            </w:pPr>
          </w:p>
        </w:tc>
        <w:tc>
          <w:tcPr>
            <w:tcW w:w="100" w:type="dxa"/>
            <w:tcBorders>
              <w:bottom w:val="single" w:sz="8" w:space="0" w:color="auto"/>
            </w:tcBorders>
            <w:vAlign w:val="bottom"/>
          </w:tcPr>
          <w:p w14:paraId="7AC07498" w14:textId="77777777" w:rsidR="001516AB" w:rsidRDefault="001516AB">
            <w:pPr>
              <w:rPr>
                <w:sz w:val="5"/>
                <w:szCs w:val="5"/>
              </w:rPr>
            </w:pPr>
          </w:p>
        </w:tc>
        <w:tc>
          <w:tcPr>
            <w:tcW w:w="860" w:type="dxa"/>
            <w:tcBorders>
              <w:bottom w:val="single" w:sz="8" w:space="0" w:color="auto"/>
            </w:tcBorders>
            <w:vAlign w:val="bottom"/>
          </w:tcPr>
          <w:p w14:paraId="4445E08E" w14:textId="77777777" w:rsidR="001516AB" w:rsidRDefault="001516AB">
            <w:pPr>
              <w:rPr>
                <w:sz w:val="5"/>
                <w:szCs w:val="5"/>
              </w:rPr>
            </w:pPr>
          </w:p>
        </w:tc>
        <w:tc>
          <w:tcPr>
            <w:tcW w:w="420" w:type="dxa"/>
            <w:tcBorders>
              <w:bottom w:val="single" w:sz="8" w:space="0" w:color="auto"/>
            </w:tcBorders>
            <w:vAlign w:val="bottom"/>
          </w:tcPr>
          <w:p w14:paraId="47C492CF" w14:textId="77777777" w:rsidR="001516AB" w:rsidRDefault="001516AB">
            <w:pPr>
              <w:rPr>
                <w:sz w:val="5"/>
                <w:szCs w:val="5"/>
              </w:rPr>
            </w:pPr>
          </w:p>
        </w:tc>
        <w:tc>
          <w:tcPr>
            <w:tcW w:w="40" w:type="dxa"/>
            <w:tcBorders>
              <w:bottom w:val="single" w:sz="8" w:space="0" w:color="auto"/>
            </w:tcBorders>
            <w:vAlign w:val="bottom"/>
          </w:tcPr>
          <w:p w14:paraId="5B40E644" w14:textId="77777777" w:rsidR="001516AB" w:rsidRDefault="001516AB">
            <w:pPr>
              <w:rPr>
                <w:sz w:val="5"/>
                <w:szCs w:val="5"/>
              </w:rPr>
            </w:pPr>
          </w:p>
        </w:tc>
        <w:tc>
          <w:tcPr>
            <w:tcW w:w="2160" w:type="dxa"/>
            <w:tcBorders>
              <w:bottom w:val="single" w:sz="8" w:space="0" w:color="auto"/>
            </w:tcBorders>
            <w:vAlign w:val="bottom"/>
          </w:tcPr>
          <w:p w14:paraId="63CE9B16" w14:textId="77777777" w:rsidR="001516AB" w:rsidRDefault="001516AB">
            <w:pPr>
              <w:rPr>
                <w:sz w:val="5"/>
                <w:szCs w:val="5"/>
              </w:rPr>
            </w:pPr>
          </w:p>
        </w:tc>
        <w:tc>
          <w:tcPr>
            <w:tcW w:w="1300" w:type="dxa"/>
            <w:tcBorders>
              <w:bottom w:val="single" w:sz="8" w:space="0" w:color="auto"/>
            </w:tcBorders>
            <w:vAlign w:val="bottom"/>
          </w:tcPr>
          <w:p w14:paraId="082099C6"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5B8014B" w14:textId="77777777" w:rsidR="001516AB" w:rsidRDefault="001516AB">
            <w:pPr>
              <w:rPr>
                <w:sz w:val="5"/>
                <w:szCs w:val="5"/>
              </w:rPr>
            </w:pPr>
          </w:p>
        </w:tc>
        <w:tc>
          <w:tcPr>
            <w:tcW w:w="0" w:type="dxa"/>
            <w:vAlign w:val="bottom"/>
          </w:tcPr>
          <w:p w14:paraId="5F167535" w14:textId="77777777" w:rsidR="001516AB" w:rsidRDefault="001516AB">
            <w:pPr>
              <w:rPr>
                <w:sz w:val="1"/>
                <w:szCs w:val="1"/>
              </w:rPr>
            </w:pPr>
          </w:p>
        </w:tc>
      </w:tr>
    </w:tbl>
    <w:p w14:paraId="12B42483" w14:textId="77777777" w:rsidR="001516AB" w:rsidRDefault="0066520C">
      <w:pPr>
        <w:spacing w:line="20" w:lineRule="exact"/>
        <w:rPr>
          <w:sz w:val="20"/>
          <w:szCs w:val="20"/>
        </w:rPr>
      </w:pPr>
      <w:r>
        <w:rPr>
          <w:noProof/>
          <w:sz w:val="20"/>
          <w:szCs w:val="20"/>
        </w:rPr>
        <w:drawing>
          <wp:anchor distT="0" distB="0" distL="114300" distR="114300" simplePos="0" relativeHeight="251859456" behindDoc="1" locked="0" layoutInCell="0" allowOverlap="1" wp14:anchorId="25B16992" wp14:editId="222BDA43">
            <wp:simplePos x="0" y="0"/>
            <wp:positionH relativeFrom="column">
              <wp:posOffset>-45085</wp:posOffset>
            </wp:positionH>
            <wp:positionV relativeFrom="paragraph">
              <wp:posOffset>3231515</wp:posOffset>
            </wp:positionV>
            <wp:extent cx="5793740" cy="255270"/>
            <wp:effectExtent l="0" t="0" r="0" b="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23E96313" w14:textId="77777777" w:rsidR="001516AB" w:rsidRDefault="001516AB">
      <w:pPr>
        <w:spacing w:line="200" w:lineRule="exact"/>
        <w:rPr>
          <w:sz w:val="20"/>
          <w:szCs w:val="20"/>
        </w:rPr>
      </w:pPr>
    </w:p>
    <w:p w14:paraId="4B8A8D31" w14:textId="77777777" w:rsidR="001516AB" w:rsidRDefault="001516AB">
      <w:pPr>
        <w:spacing w:line="200" w:lineRule="exact"/>
        <w:rPr>
          <w:sz w:val="20"/>
          <w:szCs w:val="20"/>
        </w:rPr>
      </w:pPr>
    </w:p>
    <w:p w14:paraId="1D5780F9" w14:textId="77777777" w:rsidR="001516AB" w:rsidRDefault="001516AB">
      <w:pPr>
        <w:spacing w:line="200" w:lineRule="exact"/>
        <w:rPr>
          <w:sz w:val="20"/>
          <w:szCs w:val="20"/>
        </w:rPr>
      </w:pPr>
    </w:p>
    <w:p w14:paraId="40FB80B6" w14:textId="77777777" w:rsidR="001516AB" w:rsidRDefault="001516AB">
      <w:pPr>
        <w:spacing w:line="200" w:lineRule="exact"/>
        <w:rPr>
          <w:sz w:val="20"/>
          <w:szCs w:val="20"/>
        </w:rPr>
      </w:pPr>
    </w:p>
    <w:p w14:paraId="0B859F10" w14:textId="77777777" w:rsidR="001516AB" w:rsidRDefault="001516AB">
      <w:pPr>
        <w:spacing w:line="200" w:lineRule="exact"/>
        <w:rPr>
          <w:sz w:val="20"/>
          <w:szCs w:val="20"/>
        </w:rPr>
      </w:pPr>
    </w:p>
    <w:p w14:paraId="2033CD3B" w14:textId="77777777" w:rsidR="001516AB" w:rsidRDefault="001516AB">
      <w:pPr>
        <w:spacing w:line="200" w:lineRule="exact"/>
        <w:rPr>
          <w:sz w:val="20"/>
          <w:szCs w:val="20"/>
        </w:rPr>
      </w:pPr>
    </w:p>
    <w:p w14:paraId="7E550E8C" w14:textId="77777777" w:rsidR="001516AB" w:rsidRDefault="001516AB">
      <w:pPr>
        <w:spacing w:line="200" w:lineRule="exact"/>
        <w:rPr>
          <w:sz w:val="20"/>
          <w:szCs w:val="20"/>
        </w:rPr>
      </w:pPr>
    </w:p>
    <w:p w14:paraId="201C00F4" w14:textId="77777777" w:rsidR="001516AB" w:rsidRDefault="001516AB">
      <w:pPr>
        <w:spacing w:line="200" w:lineRule="exact"/>
        <w:rPr>
          <w:sz w:val="20"/>
          <w:szCs w:val="20"/>
        </w:rPr>
      </w:pPr>
    </w:p>
    <w:p w14:paraId="6D5D6049" w14:textId="77777777" w:rsidR="001516AB" w:rsidRDefault="001516AB">
      <w:pPr>
        <w:spacing w:line="200" w:lineRule="exact"/>
        <w:rPr>
          <w:sz w:val="20"/>
          <w:szCs w:val="20"/>
        </w:rPr>
      </w:pPr>
    </w:p>
    <w:p w14:paraId="3243D3F2" w14:textId="77777777" w:rsidR="001516AB" w:rsidRDefault="001516AB">
      <w:pPr>
        <w:spacing w:line="200" w:lineRule="exact"/>
        <w:rPr>
          <w:sz w:val="20"/>
          <w:szCs w:val="20"/>
        </w:rPr>
      </w:pPr>
    </w:p>
    <w:p w14:paraId="6F26B577" w14:textId="77777777" w:rsidR="001516AB" w:rsidRDefault="001516AB">
      <w:pPr>
        <w:spacing w:line="200" w:lineRule="exact"/>
        <w:rPr>
          <w:sz w:val="20"/>
          <w:szCs w:val="20"/>
        </w:rPr>
      </w:pPr>
    </w:p>
    <w:p w14:paraId="3B0C8C2B" w14:textId="77777777" w:rsidR="001516AB" w:rsidRDefault="001516AB">
      <w:pPr>
        <w:spacing w:line="200" w:lineRule="exact"/>
        <w:rPr>
          <w:sz w:val="20"/>
          <w:szCs w:val="20"/>
        </w:rPr>
      </w:pPr>
    </w:p>
    <w:p w14:paraId="6B6A23DC" w14:textId="77777777" w:rsidR="001516AB" w:rsidRDefault="001516AB">
      <w:pPr>
        <w:spacing w:line="200" w:lineRule="exact"/>
        <w:rPr>
          <w:sz w:val="20"/>
          <w:szCs w:val="20"/>
        </w:rPr>
      </w:pPr>
    </w:p>
    <w:p w14:paraId="61EEB1BF" w14:textId="77777777" w:rsidR="001516AB" w:rsidRDefault="001516AB">
      <w:pPr>
        <w:spacing w:line="200" w:lineRule="exact"/>
        <w:rPr>
          <w:sz w:val="20"/>
          <w:szCs w:val="20"/>
        </w:rPr>
      </w:pPr>
    </w:p>
    <w:p w14:paraId="1D25CBEC" w14:textId="77777777" w:rsidR="001516AB" w:rsidRDefault="001516AB">
      <w:pPr>
        <w:spacing w:line="200" w:lineRule="exact"/>
        <w:rPr>
          <w:sz w:val="20"/>
          <w:szCs w:val="20"/>
        </w:rPr>
      </w:pPr>
    </w:p>
    <w:p w14:paraId="4E0CE6EA" w14:textId="77777777" w:rsidR="001516AB" w:rsidRDefault="001516AB">
      <w:pPr>
        <w:spacing w:line="200" w:lineRule="exact"/>
        <w:rPr>
          <w:sz w:val="20"/>
          <w:szCs w:val="20"/>
        </w:rPr>
      </w:pPr>
    </w:p>
    <w:p w14:paraId="6003721A" w14:textId="77777777" w:rsidR="001516AB" w:rsidRDefault="001516AB">
      <w:pPr>
        <w:spacing w:line="200" w:lineRule="exact"/>
        <w:rPr>
          <w:sz w:val="20"/>
          <w:szCs w:val="20"/>
        </w:rPr>
      </w:pPr>
    </w:p>
    <w:p w14:paraId="7F3D3A24" w14:textId="77777777" w:rsidR="001516AB" w:rsidRDefault="001516AB">
      <w:pPr>
        <w:spacing w:line="200" w:lineRule="exact"/>
        <w:rPr>
          <w:sz w:val="20"/>
          <w:szCs w:val="20"/>
        </w:rPr>
      </w:pPr>
    </w:p>
    <w:p w14:paraId="6AEC6A17" w14:textId="77777777" w:rsidR="001516AB" w:rsidRDefault="001516AB">
      <w:pPr>
        <w:spacing w:line="200" w:lineRule="exact"/>
        <w:rPr>
          <w:sz w:val="20"/>
          <w:szCs w:val="20"/>
        </w:rPr>
      </w:pPr>
    </w:p>
    <w:p w14:paraId="0AAEEDAB" w14:textId="77777777" w:rsidR="001516AB" w:rsidRDefault="001516AB">
      <w:pPr>
        <w:spacing w:line="200" w:lineRule="exact"/>
        <w:rPr>
          <w:sz w:val="20"/>
          <w:szCs w:val="20"/>
        </w:rPr>
      </w:pPr>
    </w:p>
    <w:p w14:paraId="73E06F97" w14:textId="77777777" w:rsidR="001516AB" w:rsidRDefault="001516AB">
      <w:pPr>
        <w:spacing w:line="200" w:lineRule="exact"/>
        <w:rPr>
          <w:sz w:val="20"/>
          <w:szCs w:val="20"/>
        </w:rPr>
      </w:pPr>
    </w:p>
    <w:p w14:paraId="0425F616" w14:textId="77777777" w:rsidR="001516AB" w:rsidRDefault="001516AB">
      <w:pPr>
        <w:spacing w:line="200" w:lineRule="exact"/>
        <w:rPr>
          <w:sz w:val="20"/>
          <w:szCs w:val="20"/>
        </w:rPr>
      </w:pPr>
    </w:p>
    <w:p w14:paraId="3F5E51C8" w14:textId="77777777" w:rsidR="001516AB" w:rsidRDefault="001516AB">
      <w:pPr>
        <w:spacing w:line="200" w:lineRule="exact"/>
        <w:rPr>
          <w:sz w:val="20"/>
          <w:szCs w:val="20"/>
        </w:rPr>
      </w:pPr>
    </w:p>
    <w:p w14:paraId="20742A71" w14:textId="77777777" w:rsidR="001516AB" w:rsidRDefault="001516AB">
      <w:pPr>
        <w:spacing w:line="200" w:lineRule="exact"/>
        <w:rPr>
          <w:sz w:val="20"/>
          <w:szCs w:val="20"/>
        </w:rPr>
      </w:pPr>
    </w:p>
    <w:p w14:paraId="238D0127" w14:textId="77777777" w:rsidR="001516AB" w:rsidRDefault="001516AB">
      <w:pPr>
        <w:spacing w:line="200" w:lineRule="exact"/>
        <w:rPr>
          <w:sz w:val="20"/>
          <w:szCs w:val="20"/>
        </w:rPr>
      </w:pPr>
    </w:p>
    <w:p w14:paraId="7371EF4F" w14:textId="77777777" w:rsidR="001516AB" w:rsidRDefault="001516AB">
      <w:pPr>
        <w:spacing w:line="317" w:lineRule="exact"/>
        <w:rPr>
          <w:sz w:val="20"/>
          <w:szCs w:val="20"/>
        </w:rPr>
      </w:pPr>
    </w:p>
    <w:p w14:paraId="74F6A81A"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78 из 98</w:t>
      </w:r>
    </w:p>
    <w:p w14:paraId="359BD7C5" w14:textId="77777777" w:rsidR="001516AB" w:rsidRDefault="001516AB">
      <w:pPr>
        <w:sectPr w:rsidR="001516AB">
          <w:pgSz w:w="11900" w:h="16838"/>
          <w:pgMar w:top="676" w:right="1026" w:bottom="280" w:left="1440" w:header="0" w:footer="0" w:gutter="0"/>
          <w:cols w:space="720" w:equalWidth="0">
            <w:col w:w="9440"/>
          </w:cols>
        </w:sectPr>
      </w:pPr>
    </w:p>
    <w:p w14:paraId="36B170D1" w14:textId="77777777" w:rsidR="001516AB" w:rsidRDefault="0066520C">
      <w:pPr>
        <w:ind w:left="7900"/>
        <w:rPr>
          <w:sz w:val="20"/>
          <w:szCs w:val="20"/>
        </w:rPr>
      </w:pPr>
      <w:bookmarkStart w:id="77" w:name="page79"/>
      <w:bookmarkEnd w:id="77"/>
      <w:r>
        <w:rPr>
          <w:rFonts w:ascii="Impact" w:eastAsia="Impact" w:hAnsi="Impact" w:cs="Impact"/>
          <w:i/>
          <w:iCs/>
          <w:sz w:val="40"/>
          <w:szCs w:val="40"/>
        </w:rPr>
        <w:lastRenderedPageBreak/>
        <w:t>CC1101</w:t>
      </w:r>
    </w:p>
    <w:p w14:paraId="5041CA02" w14:textId="77777777" w:rsidR="001516AB" w:rsidRDefault="001516AB">
      <w:pPr>
        <w:spacing w:line="200" w:lineRule="exact"/>
        <w:rPr>
          <w:sz w:val="20"/>
          <w:szCs w:val="20"/>
        </w:rPr>
      </w:pPr>
    </w:p>
    <w:p w14:paraId="06EF7E87" w14:textId="77777777" w:rsidR="001516AB" w:rsidRDefault="001516AB">
      <w:pPr>
        <w:spacing w:line="399" w:lineRule="exact"/>
        <w:rPr>
          <w:sz w:val="20"/>
          <w:szCs w:val="20"/>
        </w:rPr>
      </w:pPr>
    </w:p>
    <w:p w14:paraId="2CD5C5AE" w14:textId="77777777" w:rsidR="001516AB" w:rsidRDefault="0066520C">
      <w:pPr>
        <w:ind w:left="2540"/>
        <w:rPr>
          <w:sz w:val="20"/>
          <w:szCs w:val="20"/>
        </w:rPr>
      </w:pPr>
      <w:r>
        <w:rPr>
          <w:rFonts w:ascii="Arial" w:eastAsia="Arial" w:hAnsi="Arial" w:cs="Arial"/>
          <w:b/>
          <w:bCs/>
          <w:sz w:val="20"/>
          <w:szCs w:val="20"/>
        </w:rPr>
        <w:t xml:space="preserve">0x15: </w:t>
      </w:r>
      <w:r>
        <w:rPr>
          <w:rFonts w:ascii="Arial" w:eastAsia="Arial" w:hAnsi="Arial" w:cs="Arial"/>
          <w:b/>
          <w:bCs/>
          <w:sz w:val="20"/>
          <w:szCs w:val="20"/>
        </w:rPr>
        <w:t>DEVIATN - Настройка отклонения модема</w:t>
      </w:r>
    </w:p>
    <w:p w14:paraId="200D6660"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560"/>
        <w:gridCol w:w="1780"/>
        <w:gridCol w:w="1160"/>
        <w:gridCol w:w="640"/>
        <w:gridCol w:w="100"/>
        <w:gridCol w:w="880"/>
        <w:gridCol w:w="40"/>
        <w:gridCol w:w="200"/>
        <w:gridCol w:w="220"/>
        <w:gridCol w:w="200"/>
        <w:gridCol w:w="380"/>
        <w:gridCol w:w="380"/>
        <w:gridCol w:w="3400"/>
        <w:gridCol w:w="30"/>
        <w:gridCol w:w="20"/>
      </w:tblGrid>
      <w:tr w:rsidR="001516AB" w14:paraId="5C71EEDA" w14:textId="77777777">
        <w:trPr>
          <w:trHeight w:val="246"/>
        </w:trPr>
        <w:tc>
          <w:tcPr>
            <w:tcW w:w="560" w:type="dxa"/>
            <w:tcBorders>
              <w:top w:val="single" w:sz="8" w:space="0" w:color="auto"/>
              <w:left w:val="single" w:sz="8" w:space="0" w:color="auto"/>
              <w:right w:val="single" w:sz="8" w:space="0" w:color="auto"/>
            </w:tcBorders>
            <w:shd w:val="clear" w:color="auto" w:fill="D9D9D9"/>
            <w:vAlign w:val="bottom"/>
          </w:tcPr>
          <w:p w14:paraId="3D1D3343" w14:textId="77777777" w:rsidR="001516AB" w:rsidRDefault="0066520C">
            <w:pPr>
              <w:ind w:left="100"/>
              <w:rPr>
                <w:sz w:val="20"/>
                <w:szCs w:val="20"/>
              </w:rPr>
            </w:pPr>
            <w:r>
              <w:rPr>
                <w:rFonts w:ascii="Arial" w:eastAsia="Arial" w:hAnsi="Arial" w:cs="Arial"/>
                <w:b/>
                <w:bCs/>
                <w:sz w:val="16"/>
                <w:szCs w:val="16"/>
              </w:rPr>
              <w:t>Немного</w:t>
            </w:r>
          </w:p>
        </w:tc>
        <w:tc>
          <w:tcPr>
            <w:tcW w:w="1780" w:type="dxa"/>
            <w:tcBorders>
              <w:top w:val="single" w:sz="8" w:space="0" w:color="auto"/>
              <w:right w:val="single" w:sz="8" w:space="0" w:color="auto"/>
            </w:tcBorders>
            <w:shd w:val="clear" w:color="auto" w:fill="D9D9D9"/>
            <w:vAlign w:val="bottom"/>
          </w:tcPr>
          <w:p w14:paraId="244468A2" w14:textId="77777777" w:rsidR="001516AB" w:rsidRDefault="0066520C">
            <w:pPr>
              <w:ind w:left="100"/>
              <w:rPr>
                <w:sz w:val="20"/>
                <w:szCs w:val="20"/>
              </w:rPr>
            </w:pPr>
            <w:r>
              <w:rPr>
                <w:rFonts w:ascii="Arial" w:eastAsia="Arial" w:hAnsi="Arial" w:cs="Arial"/>
                <w:b/>
                <w:bCs/>
                <w:sz w:val="16"/>
                <w:szCs w:val="16"/>
              </w:rPr>
              <w:t>Имя поля</w:t>
            </w:r>
          </w:p>
        </w:tc>
        <w:tc>
          <w:tcPr>
            <w:tcW w:w="1160" w:type="dxa"/>
            <w:tcBorders>
              <w:top w:val="single" w:sz="8" w:space="0" w:color="auto"/>
              <w:right w:val="single" w:sz="8" w:space="0" w:color="auto"/>
            </w:tcBorders>
            <w:shd w:val="clear" w:color="auto" w:fill="D9D9D9"/>
            <w:vAlign w:val="bottom"/>
          </w:tcPr>
          <w:p w14:paraId="6F6ED9C7" w14:textId="77777777" w:rsidR="001516AB" w:rsidRDefault="0066520C">
            <w:pPr>
              <w:ind w:left="80"/>
              <w:rPr>
                <w:sz w:val="20"/>
                <w:szCs w:val="20"/>
              </w:rPr>
            </w:pPr>
            <w:r>
              <w:rPr>
                <w:rFonts w:ascii="Arial" w:eastAsia="Arial" w:hAnsi="Arial" w:cs="Arial"/>
                <w:b/>
                <w:bCs/>
                <w:sz w:val="16"/>
                <w:szCs w:val="16"/>
              </w:rPr>
              <w:t>Перезагрузить</w:t>
            </w:r>
          </w:p>
        </w:tc>
        <w:tc>
          <w:tcPr>
            <w:tcW w:w="640" w:type="dxa"/>
            <w:tcBorders>
              <w:top w:val="single" w:sz="8" w:space="0" w:color="auto"/>
              <w:right w:val="single" w:sz="8" w:space="0" w:color="auto"/>
            </w:tcBorders>
            <w:shd w:val="clear" w:color="auto" w:fill="D9D9D9"/>
            <w:vAlign w:val="bottom"/>
          </w:tcPr>
          <w:p w14:paraId="0AA599B6" w14:textId="77777777" w:rsidR="001516AB" w:rsidRDefault="0066520C">
            <w:pPr>
              <w:ind w:left="100"/>
              <w:rPr>
                <w:sz w:val="20"/>
                <w:szCs w:val="20"/>
              </w:rPr>
            </w:pPr>
            <w:r>
              <w:rPr>
                <w:rFonts w:ascii="Arial" w:eastAsia="Arial" w:hAnsi="Arial" w:cs="Arial"/>
                <w:b/>
                <w:bCs/>
                <w:sz w:val="16"/>
                <w:szCs w:val="16"/>
                <w:highlight w:val="lightGray"/>
              </w:rPr>
              <w:t>R / W</w:t>
            </w:r>
          </w:p>
        </w:tc>
        <w:tc>
          <w:tcPr>
            <w:tcW w:w="100" w:type="dxa"/>
            <w:tcBorders>
              <w:top w:val="single" w:sz="8" w:space="0" w:color="auto"/>
            </w:tcBorders>
            <w:shd w:val="clear" w:color="auto" w:fill="D9D9D9"/>
            <w:vAlign w:val="bottom"/>
          </w:tcPr>
          <w:p w14:paraId="0E069CAF" w14:textId="77777777" w:rsidR="001516AB" w:rsidRDefault="001516AB">
            <w:pPr>
              <w:rPr>
                <w:sz w:val="21"/>
                <w:szCs w:val="21"/>
              </w:rPr>
            </w:pPr>
          </w:p>
        </w:tc>
        <w:tc>
          <w:tcPr>
            <w:tcW w:w="920" w:type="dxa"/>
            <w:gridSpan w:val="2"/>
            <w:tcBorders>
              <w:top w:val="single" w:sz="8" w:space="0" w:color="auto"/>
            </w:tcBorders>
            <w:shd w:val="clear" w:color="auto" w:fill="D9D9D9"/>
            <w:vAlign w:val="bottom"/>
          </w:tcPr>
          <w:p w14:paraId="2EB59694" w14:textId="77777777" w:rsidR="001516AB" w:rsidRDefault="0066520C">
            <w:pPr>
              <w:rPr>
                <w:sz w:val="20"/>
                <w:szCs w:val="20"/>
              </w:rPr>
            </w:pPr>
            <w:r>
              <w:rPr>
                <w:rFonts w:ascii="Arial" w:eastAsia="Arial" w:hAnsi="Arial" w:cs="Arial"/>
                <w:b/>
                <w:bCs/>
                <w:sz w:val="16"/>
                <w:szCs w:val="16"/>
              </w:rPr>
              <w:t>Описание</w:t>
            </w:r>
          </w:p>
        </w:tc>
        <w:tc>
          <w:tcPr>
            <w:tcW w:w="200" w:type="dxa"/>
            <w:tcBorders>
              <w:top w:val="single" w:sz="8" w:space="0" w:color="auto"/>
            </w:tcBorders>
            <w:shd w:val="clear" w:color="auto" w:fill="D9D9D9"/>
            <w:vAlign w:val="bottom"/>
          </w:tcPr>
          <w:p w14:paraId="075E7DAB" w14:textId="77777777" w:rsidR="001516AB" w:rsidRDefault="001516AB">
            <w:pPr>
              <w:rPr>
                <w:sz w:val="21"/>
                <w:szCs w:val="21"/>
              </w:rPr>
            </w:pPr>
          </w:p>
        </w:tc>
        <w:tc>
          <w:tcPr>
            <w:tcW w:w="220" w:type="dxa"/>
            <w:tcBorders>
              <w:top w:val="single" w:sz="8" w:space="0" w:color="auto"/>
            </w:tcBorders>
            <w:shd w:val="clear" w:color="auto" w:fill="D9D9D9"/>
            <w:vAlign w:val="bottom"/>
          </w:tcPr>
          <w:p w14:paraId="4F07AAB0" w14:textId="77777777" w:rsidR="001516AB" w:rsidRDefault="001516AB">
            <w:pPr>
              <w:rPr>
                <w:sz w:val="21"/>
                <w:szCs w:val="21"/>
              </w:rPr>
            </w:pPr>
          </w:p>
        </w:tc>
        <w:tc>
          <w:tcPr>
            <w:tcW w:w="200" w:type="dxa"/>
            <w:tcBorders>
              <w:top w:val="single" w:sz="8" w:space="0" w:color="auto"/>
            </w:tcBorders>
            <w:shd w:val="clear" w:color="auto" w:fill="D9D9D9"/>
            <w:vAlign w:val="bottom"/>
          </w:tcPr>
          <w:p w14:paraId="742C0A29" w14:textId="77777777" w:rsidR="001516AB" w:rsidRDefault="001516AB">
            <w:pPr>
              <w:rPr>
                <w:sz w:val="21"/>
                <w:szCs w:val="21"/>
              </w:rPr>
            </w:pPr>
          </w:p>
        </w:tc>
        <w:tc>
          <w:tcPr>
            <w:tcW w:w="380" w:type="dxa"/>
            <w:tcBorders>
              <w:top w:val="single" w:sz="8" w:space="0" w:color="auto"/>
            </w:tcBorders>
            <w:shd w:val="clear" w:color="auto" w:fill="D9D9D9"/>
            <w:vAlign w:val="bottom"/>
          </w:tcPr>
          <w:p w14:paraId="588EBA22" w14:textId="77777777" w:rsidR="001516AB" w:rsidRDefault="001516AB">
            <w:pPr>
              <w:rPr>
                <w:sz w:val="21"/>
                <w:szCs w:val="21"/>
              </w:rPr>
            </w:pPr>
          </w:p>
        </w:tc>
        <w:tc>
          <w:tcPr>
            <w:tcW w:w="380" w:type="dxa"/>
            <w:tcBorders>
              <w:top w:val="single" w:sz="8" w:space="0" w:color="auto"/>
            </w:tcBorders>
            <w:shd w:val="clear" w:color="auto" w:fill="D9D9D9"/>
            <w:vAlign w:val="bottom"/>
          </w:tcPr>
          <w:p w14:paraId="76879246" w14:textId="77777777" w:rsidR="001516AB" w:rsidRDefault="001516AB">
            <w:pPr>
              <w:rPr>
                <w:sz w:val="21"/>
                <w:szCs w:val="21"/>
              </w:rPr>
            </w:pPr>
          </w:p>
        </w:tc>
        <w:tc>
          <w:tcPr>
            <w:tcW w:w="3400" w:type="dxa"/>
            <w:tcBorders>
              <w:top w:val="single" w:sz="8" w:space="0" w:color="auto"/>
              <w:right w:val="single" w:sz="8" w:space="0" w:color="auto"/>
            </w:tcBorders>
            <w:shd w:val="clear" w:color="auto" w:fill="D9D9D9"/>
            <w:vAlign w:val="bottom"/>
          </w:tcPr>
          <w:p w14:paraId="4A038529" w14:textId="77777777" w:rsidR="001516AB" w:rsidRDefault="001516AB">
            <w:pPr>
              <w:rPr>
                <w:sz w:val="21"/>
                <w:szCs w:val="21"/>
              </w:rPr>
            </w:pPr>
          </w:p>
        </w:tc>
        <w:tc>
          <w:tcPr>
            <w:tcW w:w="20" w:type="dxa"/>
            <w:vAlign w:val="bottom"/>
          </w:tcPr>
          <w:p w14:paraId="041847F2" w14:textId="77777777" w:rsidR="001516AB" w:rsidRDefault="001516AB">
            <w:pPr>
              <w:rPr>
                <w:sz w:val="21"/>
                <w:szCs w:val="21"/>
              </w:rPr>
            </w:pPr>
          </w:p>
        </w:tc>
        <w:tc>
          <w:tcPr>
            <w:tcW w:w="0" w:type="dxa"/>
            <w:vAlign w:val="bottom"/>
          </w:tcPr>
          <w:p w14:paraId="328CBE6B" w14:textId="77777777" w:rsidR="001516AB" w:rsidRDefault="001516AB">
            <w:pPr>
              <w:rPr>
                <w:sz w:val="1"/>
                <w:szCs w:val="1"/>
              </w:rPr>
            </w:pPr>
          </w:p>
        </w:tc>
      </w:tr>
      <w:tr w:rsidR="001516AB" w14:paraId="3B71BB03" w14:textId="77777777">
        <w:trPr>
          <w:trHeight w:val="129"/>
        </w:trPr>
        <w:tc>
          <w:tcPr>
            <w:tcW w:w="560" w:type="dxa"/>
            <w:tcBorders>
              <w:left w:val="single" w:sz="8" w:space="0" w:color="auto"/>
              <w:bottom w:val="single" w:sz="8" w:space="0" w:color="D9D9D9"/>
              <w:right w:val="single" w:sz="8" w:space="0" w:color="auto"/>
            </w:tcBorders>
            <w:shd w:val="clear" w:color="auto" w:fill="D9D9D9"/>
            <w:vAlign w:val="bottom"/>
          </w:tcPr>
          <w:p w14:paraId="19E51530" w14:textId="77777777" w:rsidR="001516AB" w:rsidRDefault="001516AB">
            <w:pPr>
              <w:rPr>
                <w:sz w:val="10"/>
                <w:szCs w:val="10"/>
              </w:rPr>
            </w:pPr>
          </w:p>
        </w:tc>
        <w:tc>
          <w:tcPr>
            <w:tcW w:w="1780" w:type="dxa"/>
            <w:tcBorders>
              <w:bottom w:val="single" w:sz="8" w:space="0" w:color="D9D9D9"/>
              <w:right w:val="single" w:sz="8" w:space="0" w:color="auto"/>
            </w:tcBorders>
            <w:shd w:val="clear" w:color="auto" w:fill="D9D9D9"/>
            <w:vAlign w:val="bottom"/>
          </w:tcPr>
          <w:p w14:paraId="046A8CD0" w14:textId="77777777" w:rsidR="001516AB" w:rsidRDefault="001516AB">
            <w:pPr>
              <w:rPr>
                <w:sz w:val="10"/>
                <w:szCs w:val="10"/>
              </w:rPr>
            </w:pPr>
          </w:p>
        </w:tc>
        <w:tc>
          <w:tcPr>
            <w:tcW w:w="1160" w:type="dxa"/>
            <w:tcBorders>
              <w:bottom w:val="single" w:sz="8" w:space="0" w:color="D9D9D9"/>
              <w:right w:val="single" w:sz="8" w:space="0" w:color="auto"/>
            </w:tcBorders>
            <w:shd w:val="clear" w:color="auto" w:fill="D9D9D9"/>
            <w:vAlign w:val="bottom"/>
          </w:tcPr>
          <w:p w14:paraId="06A8A7C9" w14:textId="77777777" w:rsidR="001516AB" w:rsidRDefault="001516AB">
            <w:pPr>
              <w:rPr>
                <w:sz w:val="10"/>
                <w:szCs w:val="10"/>
              </w:rPr>
            </w:pPr>
          </w:p>
        </w:tc>
        <w:tc>
          <w:tcPr>
            <w:tcW w:w="640" w:type="dxa"/>
            <w:tcBorders>
              <w:bottom w:val="single" w:sz="8" w:space="0" w:color="D9D9D9"/>
              <w:right w:val="single" w:sz="8" w:space="0" w:color="auto"/>
            </w:tcBorders>
            <w:shd w:val="clear" w:color="auto" w:fill="D9D9D9"/>
            <w:vAlign w:val="bottom"/>
          </w:tcPr>
          <w:p w14:paraId="0F39818B" w14:textId="77777777" w:rsidR="001516AB" w:rsidRDefault="001516AB">
            <w:pPr>
              <w:rPr>
                <w:sz w:val="10"/>
                <w:szCs w:val="10"/>
              </w:rPr>
            </w:pPr>
          </w:p>
        </w:tc>
        <w:tc>
          <w:tcPr>
            <w:tcW w:w="100" w:type="dxa"/>
            <w:tcBorders>
              <w:bottom w:val="single" w:sz="8" w:space="0" w:color="D9D9D9"/>
            </w:tcBorders>
            <w:shd w:val="clear" w:color="auto" w:fill="D9D9D9"/>
            <w:vAlign w:val="bottom"/>
          </w:tcPr>
          <w:p w14:paraId="2C2B7BD4" w14:textId="77777777" w:rsidR="001516AB" w:rsidRDefault="001516AB">
            <w:pPr>
              <w:rPr>
                <w:sz w:val="10"/>
                <w:szCs w:val="10"/>
              </w:rPr>
            </w:pPr>
          </w:p>
        </w:tc>
        <w:tc>
          <w:tcPr>
            <w:tcW w:w="880" w:type="dxa"/>
            <w:tcBorders>
              <w:bottom w:val="single" w:sz="8" w:space="0" w:color="D9D9D9"/>
              <w:right w:val="single" w:sz="8" w:space="0" w:color="D9D9D9"/>
            </w:tcBorders>
            <w:shd w:val="clear" w:color="auto" w:fill="D9D9D9"/>
            <w:vAlign w:val="bottom"/>
          </w:tcPr>
          <w:p w14:paraId="1B3A2EB0" w14:textId="77777777" w:rsidR="001516AB" w:rsidRDefault="001516AB">
            <w:pPr>
              <w:rPr>
                <w:sz w:val="10"/>
                <w:szCs w:val="10"/>
              </w:rPr>
            </w:pPr>
          </w:p>
        </w:tc>
        <w:tc>
          <w:tcPr>
            <w:tcW w:w="40" w:type="dxa"/>
            <w:tcBorders>
              <w:bottom w:val="single" w:sz="8" w:space="0" w:color="D9D9D9"/>
            </w:tcBorders>
            <w:shd w:val="clear" w:color="auto" w:fill="D9D9D9"/>
            <w:vAlign w:val="bottom"/>
          </w:tcPr>
          <w:p w14:paraId="221DD208" w14:textId="77777777" w:rsidR="001516AB" w:rsidRDefault="001516AB">
            <w:pPr>
              <w:rPr>
                <w:sz w:val="10"/>
                <w:szCs w:val="10"/>
              </w:rPr>
            </w:pPr>
          </w:p>
        </w:tc>
        <w:tc>
          <w:tcPr>
            <w:tcW w:w="200" w:type="dxa"/>
            <w:tcBorders>
              <w:bottom w:val="single" w:sz="8" w:space="0" w:color="D9D9D9"/>
            </w:tcBorders>
            <w:shd w:val="clear" w:color="auto" w:fill="D9D9D9"/>
            <w:vAlign w:val="bottom"/>
          </w:tcPr>
          <w:p w14:paraId="6D0F4A4E" w14:textId="77777777" w:rsidR="001516AB" w:rsidRDefault="001516AB">
            <w:pPr>
              <w:rPr>
                <w:sz w:val="10"/>
                <w:szCs w:val="10"/>
              </w:rPr>
            </w:pPr>
          </w:p>
        </w:tc>
        <w:tc>
          <w:tcPr>
            <w:tcW w:w="220" w:type="dxa"/>
            <w:tcBorders>
              <w:bottom w:val="single" w:sz="8" w:space="0" w:color="D9D9D9"/>
            </w:tcBorders>
            <w:shd w:val="clear" w:color="auto" w:fill="D9D9D9"/>
            <w:vAlign w:val="bottom"/>
          </w:tcPr>
          <w:p w14:paraId="7EA28486" w14:textId="77777777" w:rsidR="001516AB" w:rsidRDefault="001516AB">
            <w:pPr>
              <w:rPr>
                <w:sz w:val="10"/>
                <w:szCs w:val="10"/>
              </w:rPr>
            </w:pPr>
          </w:p>
        </w:tc>
        <w:tc>
          <w:tcPr>
            <w:tcW w:w="200" w:type="dxa"/>
            <w:tcBorders>
              <w:bottom w:val="single" w:sz="8" w:space="0" w:color="D9D9D9"/>
            </w:tcBorders>
            <w:shd w:val="clear" w:color="auto" w:fill="D9D9D9"/>
            <w:vAlign w:val="bottom"/>
          </w:tcPr>
          <w:p w14:paraId="3BC301FD" w14:textId="77777777" w:rsidR="001516AB" w:rsidRDefault="001516AB">
            <w:pPr>
              <w:rPr>
                <w:sz w:val="10"/>
                <w:szCs w:val="10"/>
              </w:rPr>
            </w:pPr>
          </w:p>
        </w:tc>
        <w:tc>
          <w:tcPr>
            <w:tcW w:w="380" w:type="dxa"/>
            <w:tcBorders>
              <w:bottom w:val="single" w:sz="8" w:space="0" w:color="D9D9D9"/>
            </w:tcBorders>
            <w:shd w:val="clear" w:color="auto" w:fill="D9D9D9"/>
            <w:vAlign w:val="bottom"/>
          </w:tcPr>
          <w:p w14:paraId="433023BF" w14:textId="77777777" w:rsidR="001516AB" w:rsidRDefault="001516AB">
            <w:pPr>
              <w:rPr>
                <w:sz w:val="10"/>
                <w:szCs w:val="10"/>
              </w:rPr>
            </w:pPr>
          </w:p>
        </w:tc>
        <w:tc>
          <w:tcPr>
            <w:tcW w:w="380" w:type="dxa"/>
            <w:tcBorders>
              <w:bottom w:val="single" w:sz="8" w:space="0" w:color="D9D9D9"/>
            </w:tcBorders>
            <w:shd w:val="clear" w:color="auto" w:fill="D9D9D9"/>
            <w:vAlign w:val="bottom"/>
          </w:tcPr>
          <w:p w14:paraId="28D83240" w14:textId="77777777" w:rsidR="001516AB" w:rsidRDefault="001516AB">
            <w:pPr>
              <w:rPr>
                <w:sz w:val="10"/>
                <w:szCs w:val="10"/>
              </w:rPr>
            </w:pPr>
          </w:p>
        </w:tc>
        <w:tc>
          <w:tcPr>
            <w:tcW w:w="3400" w:type="dxa"/>
            <w:tcBorders>
              <w:bottom w:val="single" w:sz="8" w:space="0" w:color="D9D9D9"/>
              <w:right w:val="single" w:sz="8" w:space="0" w:color="auto"/>
            </w:tcBorders>
            <w:shd w:val="clear" w:color="auto" w:fill="D9D9D9"/>
            <w:vAlign w:val="bottom"/>
          </w:tcPr>
          <w:p w14:paraId="090C8F41" w14:textId="77777777" w:rsidR="001516AB" w:rsidRDefault="001516AB">
            <w:pPr>
              <w:rPr>
                <w:sz w:val="10"/>
                <w:szCs w:val="10"/>
              </w:rPr>
            </w:pPr>
          </w:p>
        </w:tc>
        <w:tc>
          <w:tcPr>
            <w:tcW w:w="20" w:type="dxa"/>
            <w:vAlign w:val="bottom"/>
          </w:tcPr>
          <w:p w14:paraId="41E06776" w14:textId="77777777" w:rsidR="001516AB" w:rsidRDefault="001516AB">
            <w:pPr>
              <w:rPr>
                <w:sz w:val="10"/>
                <w:szCs w:val="10"/>
              </w:rPr>
            </w:pPr>
          </w:p>
        </w:tc>
        <w:tc>
          <w:tcPr>
            <w:tcW w:w="0" w:type="dxa"/>
            <w:vAlign w:val="bottom"/>
          </w:tcPr>
          <w:p w14:paraId="58EDF235" w14:textId="77777777" w:rsidR="001516AB" w:rsidRDefault="001516AB">
            <w:pPr>
              <w:rPr>
                <w:sz w:val="1"/>
                <w:szCs w:val="1"/>
              </w:rPr>
            </w:pPr>
          </w:p>
        </w:tc>
      </w:tr>
      <w:tr w:rsidR="001516AB" w14:paraId="789B4047" w14:textId="77777777">
        <w:trPr>
          <w:trHeight w:val="230"/>
        </w:trPr>
        <w:tc>
          <w:tcPr>
            <w:tcW w:w="560" w:type="dxa"/>
            <w:tcBorders>
              <w:top w:val="single" w:sz="8" w:space="0" w:color="auto"/>
              <w:left w:val="single" w:sz="8" w:space="0" w:color="auto"/>
              <w:right w:val="single" w:sz="8" w:space="0" w:color="auto"/>
            </w:tcBorders>
            <w:vAlign w:val="bottom"/>
          </w:tcPr>
          <w:p w14:paraId="1520412D" w14:textId="77777777" w:rsidR="001516AB" w:rsidRDefault="0066520C">
            <w:pPr>
              <w:ind w:left="100"/>
              <w:rPr>
                <w:sz w:val="20"/>
                <w:szCs w:val="20"/>
              </w:rPr>
            </w:pPr>
            <w:r>
              <w:rPr>
                <w:rFonts w:ascii="Arial" w:eastAsia="Arial" w:hAnsi="Arial" w:cs="Arial"/>
                <w:sz w:val="16"/>
                <w:szCs w:val="16"/>
              </w:rPr>
              <w:t>7</w:t>
            </w:r>
          </w:p>
        </w:tc>
        <w:tc>
          <w:tcPr>
            <w:tcW w:w="1780" w:type="dxa"/>
            <w:tcBorders>
              <w:top w:val="single" w:sz="8" w:space="0" w:color="auto"/>
              <w:right w:val="single" w:sz="8" w:space="0" w:color="auto"/>
            </w:tcBorders>
            <w:vAlign w:val="bottom"/>
          </w:tcPr>
          <w:p w14:paraId="11712215" w14:textId="77777777" w:rsidR="001516AB" w:rsidRDefault="001516AB">
            <w:pPr>
              <w:rPr>
                <w:sz w:val="20"/>
                <w:szCs w:val="20"/>
              </w:rPr>
            </w:pPr>
          </w:p>
        </w:tc>
        <w:tc>
          <w:tcPr>
            <w:tcW w:w="1160" w:type="dxa"/>
            <w:tcBorders>
              <w:top w:val="single" w:sz="8" w:space="0" w:color="auto"/>
              <w:right w:val="single" w:sz="8" w:space="0" w:color="auto"/>
            </w:tcBorders>
            <w:vAlign w:val="bottom"/>
          </w:tcPr>
          <w:p w14:paraId="3C354517" w14:textId="77777777" w:rsidR="001516AB" w:rsidRDefault="001516AB">
            <w:pPr>
              <w:rPr>
                <w:sz w:val="20"/>
                <w:szCs w:val="20"/>
              </w:rPr>
            </w:pPr>
          </w:p>
        </w:tc>
        <w:tc>
          <w:tcPr>
            <w:tcW w:w="640" w:type="dxa"/>
            <w:tcBorders>
              <w:top w:val="single" w:sz="8" w:space="0" w:color="auto"/>
              <w:right w:val="single" w:sz="8" w:space="0" w:color="auto"/>
            </w:tcBorders>
            <w:vAlign w:val="bottom"/>
          </w:tcPr>
          <w:p w14:paraId="62A84571" w14:textId="77777777" w:rsidR="001516AB" w:rsidRDefault="0066520C">
            <w:pPr>
              <w:ind w:left="100"/>
              <w:rPr>
                <w:sz w:val="20"/>
                <w:szCs w:val="20"/>
              </w:rPr>
            </w:pPr>
            <w:r>
              <w:rPr>
                <w:rFonts w:ascii="Arial" w:eastAsia="Arial" w:hAnsi="Arial" w:cs="Arial"/>
                <w:sz w:val="16"/>
                <w:szCs w:val="16"/>
              </w:rPr>
              <w:t>R0</w:t>
            </w:r>
          </w:p>
        </w:tc>
        <w:tc>
          <w:tcPr>
            <w:tcW w:w="100" w:type="dxa"/>
            <w:tcBorders>
              <w:top w:val="single" w:sz="8" w:space="0" w:color="auto"/>
            </w:tcBorders>
            <w:vAlign w:val="bottom"/>
          </w:tcPr>
          <w:p w14:paraId="6C7CE1D4" w14:textId="77777777" w:rsidR="001516AB" w:rsidRDefault="001516AB">
            <w:pPr>
              <w:rPr>
                <w:sz w:val="20"/>
                <w:szCs w:val="20"/>
              </w:rPr>
            </w:pPr>
          </w:p>
        </w:tc>
        <w:tc>
          <w:tcPr>
            <w:tcW w:w="920" w:type="dxa"/>
            <w:gridSpan w:val="2"/>
            <w:tcBorders>
              <w:top w:val="single" w:sz="8" w:space="0" w:color="auto"/>
            </w:tcBorders>
            <w:vAlign w:val="bottom"/>
          </w:tcPr>
          <w:p w14:paraId="0DF083CB" w14:textId="77777777" w:rsidR="001516AB" w:rsidRDefault="0066520C">
            <w:pPr>
              <w:rPr>
                <w:sz w:val="20"/>
                <w:szCs w:val="20"/>
              </w:rPr>
            </w:pPr>
            <w:r>
              <w:rPr>
                <w:rFonts w:ascii="Arial" w:eastAsia="Arial" w:hAnsi="Arial" w:cs="Arial"/>
                <w:sz w:val="16"/>
                <w:szCs w:val="16"/>
              </w:rPr>
              <w:t>Не используется.</w:t>
            </w:r>
          </w:p>
        </w:tc>
        <w:tc>
          <w:tcPr>
            <w:tcW w:w="200" w:type="dxa"/>
            <w:tcBorders>
              <w:top w:val="single" w:sz="8" w:space="0" w:color="auto"/>
            </w:tcBorders>
            <w:vAlign w:val="bottom"/>
          </w:tcPr>
          <w:p w14:paraId="5EFCCD4C" w14:textId="77777777" w:rsidR="001516AB" w:rsidRDefault="001516AB">
            <w:pPr>
              <w:rPr>
                <w:sz w:val="20"/>
                <w:szCs w:val="20"/>
              </w:rPr>
            </w:pPr>
          </w:p>
        </w:tc>
        <w:tc>
          <w:tcPr>
            <w:tcW w:w="220" w:type="dxa"/>
            <w:tcBorders>
              <w:top w:val="single" w:sz="8" w:space="0" w:color="auto"/>
            </w:tcBorders>
            <w:vAlign w:val="bottom"/>
          </w:tcPr>
          <w:p w14:paraId="235CD28C" w14:textId="77777777" w:rsidR="001516AB" w:rsidRDefault="001516AB">
            <w:pPr>
              <w:rPr>
                <w:sz w:val="20"/>
                <w:szCs w:val="20"/>
              </w:rPr>
            </w:pPr>
          </w:p>
        </w:tc>
        <w:tc>
          <w:tcPr>
            <w:tcW w:w="200" w:type="dxa"/>
            <w:tcBorders>
              <w:top w:val="single" w:sz="8" w:space="0" w:color="auto"/>
            </w:tcBorders>
            <w:vAlign w:val="bottom"/>
          </w:tcPr>
          <w:p w14:paraId="3B061AF4" w14:textId="77777777" w:rsidR="001516AB" w:rsidRDefault="001516AB">
            <w:pPr>
              <w:rPr>
                <w:sz w:val="20"/>
                <w:szCs w:val="20"/>
              </w:rPr>
            </w:pPr>
          </w:p>
        </w:tc>
        <w:tc>
          <w:tcPr>
            <w:tcW w:w="380" w:type="dxa"/>
            <w:tcBorders>
              <w:top w:val="single" w:sz="8" w:space="0" w:color="auto"/>
            </w:tcBorders>
            <w:vAlign w:val="bottom"/>
          </w:tcPr>
          <w:p w14:paraId="7444D12A" w14:textId="77777777" w:rsidR="001516AB" w:rsidRDefault="001516AB">
            <w:pPr>
              <w:rPr>
                <w:sz w:val="20"/>
                <w:szCs w:val="20"/>
              </w:rPr>
            </w:pPr>
          </w:p>
        </w:tc>
        <w:tc>
          <w:tcPr>
            <w:tcW w:w="380" w:type="dxa"/>
            <w:tcBorders>
              <w:top w:val="single" w:sz="8" w:space="0" w:color="auto"/>
            </w:tcBorders>
            <w:vAlign w:val="bottom"/>
          </w:tcPr>
          <w:p w14:paraId="0F191FE3" w14:textId="77777777" w:rsidR="001516AB" w:rsidRDefault="001516AB">
            <w:pPr>
              <w:rPr>
                <w:sz w:val="20"/>
                <w:szCs w:val="20"/>
              </w:rPr>
            </w:pPr>
          </w:p>
        </w:tc>
        <w:tc>
          <w:tcPr>
            <w:tcW w:w="3400" w:type="dxa"/>
            <w:tcBorders>
              <w:top w:val="single" w:sz="8" w:space="0" w:color="auto"/>
              <w:right w:val="single" w:sz="8" w:space="0" w:color="auto"/>
            </w:tcBorders>
            <w:vAlign w:val="bottom"/>
          </w:tcPr>
          <w:p w14:paraId="51E90308" w14:textId="77777777" w:rsidR="001516AB" w:rsidRDefault="001516AB">
            <w:pPr>
              <w:rPr>
                <w:sz w:val="20"/>
                <w:szCs w:val="20"/>
              </w:rPr>
            </w:pPr>
          </w:p>
        </w:tc>
        <w:tc>
          <w:tcPr>
            <w:tcW w:w="20" w:type="dxa"/>
            <w:vAlign w:val="bottom"/>
          </w:tcPr>
          <w:p w14:paraId="73263341" w14:textId="77777777" w:rsidR="001516AB" w:rsidRDefault="001516AB">
            <w:pPr>
              <w:rPr>
                <w:sz w:val="20"/>
                <w:szCs w:val="20"/>
              </w:rPr>
            </w:pPr>
          </w:p>
        </w:tc>
        <w:tc>
          <w:tcPr>
            <w:tcW w:w="0" w:type="dxa"/>
            <w:vAlign w:val="bottom"/>
          </w:tcPr>
          <w:p w14:paraId="1B892D4A" w14:textId="77777777" w:rsidR="001516AB" w:rsidRDefault="001516AB">
            <w:pPr>
              <w:rPr>
                <w:sz w:val="1"/>
                <w:szCs w:val="1"/>
              </w:rPr>
            </w:pPr>
          </w:p>
        </w:tc>
      </w:tr>
      <w:tr w:rsidR="001516AB" w14:paraId="274D19E2" w14:textId="77777777">
        <w:trPr>
          <w:trHeight w:val="64"/>
        </w:trPr>
        <w:tc>
          <w:tcPr>
            <w:tcW w:w="560" w:type="dxa"/>
            <w:tcBorders>
              <w:left w:val="single" w:sz="8" w:space="0" w:color="auto"/>
              <w:bottom w:val="single" w:sz="8" w:space="0" w:color="auto"/>
              <w:right w:val="single" w:sz="8" w:space="0" w:color="auto"/>
            </w:tcBorders>
            <w:vAlign w:val="bottom"/>
          </w:tcPr>
          <w:p w14:paraId="76FDE02C"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048DE5E8"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52B9BABD" w14:textId="77777777" w:rsidR="001516AB" w:rsidRDefault="001516AB">
            <w:pPr>
              <w:rPr>
                <w:sz w:val="5"/>
                <w:szCs w:val="5"/>
              </w:rPr>
            </w:pPr>
          </w:p>
        </w:tc>
        <w:tc>
          <w:tcPr>
            <w:tcW w:w="640" w:type="dxa"/>
            <w:tcBorders>
              <w:bottom w:val="single" w:sz="8" w:space="0" w:color="auto"/>
              <w:right w:val="single" w:sz="8" w:space="0" w:color="auto"/>
            </w:tcBorders>
            <w:vAlign w:val="bottom"/>
          </w:tcPr>
          <w:p w14:paraId="3A3DCD1C" w14:textId="77777777" w:rsidR="001516AB" w:rsidRDefault="001516AB">
            <w:pPr>
              <w:rPr>
                <w:sz w:val="5"/>
                <w:szCs w:val="5"/>
              </w:rPr>
            </w:pPr>
          </w:p>
        </w:tc>
        <w:tc>
          <w:tcPr>
            <w:tcW w:w="100" w:type="dxa"/>
            <w:tcBorders>
              <w:bottom w:val="single" w:sz="8" w:space="0" w:color="auto"/>
            </w:tcBorders>
            <w:vAlign w:val="bottom"/>
          </w:tcPr>
          <w:p w14:paraId="6FF28CF3" w14:textId="77777777" w:rsidR="001516AB" w:rsidRDefault="001516AB">
            <w:pPr>
              <w:rPr>
                <w:sz w:val="5"/>
                <w:szCs w:val="5"/>
              </w:rPr>
            </w:pPr>
          </w:p>
        </w:tc>
        <w:tc>
          <w:tcPr>
            <w:tcW w:w="880" w:type="dxa"/>
            <w:tcBorders>
              <w:bottom w:val="single" w:sz="8" w:space="0" w:color="auto"/>
            </w:tcBorders>
            <w:vAlign w:val="bottom"/>
          </w:tcPr>
          <w:p w14:paraId="4716480E" w14:textId="77777777" w:rsidR="001516AB" w:rsidRDefault="001516AB">
            <w:pPr>
              <w:rPr>
                <w:sz w:val="5"/>
                <w:szCs w:val="5"/>
              </w:rPr>
            </w:pPr>
          </w:p>
        </w:tc>
        <w:tc>
          <w:tcPr>
            <w:tcW w:w="660" w:type="dxa"/>
            <w:gridSpan w:val="4"/>
            <w:tcBorders>
              <w:bottom w:val="single" w:sz="8" w:space="0" w:color="auto"/>
            </w:tcBorders>
            <w:vAlign w:val="bottom"/>
          </w:tcPr>
          <w:p w14:paraId="3CD70BA4" w14:textId="77777777" w:rsidR="001516AB" w:rsidRDefault="001516AB">
            <w:pPr>
              <w:rPr>
                <w:sz w:val="5"/>
                <w:szCs w:val="5"/>
              </w:rPr>
            </w:pPr>
          </w:p>
        </w:tc>
        <w:tc>
          <w:tcPr>
            <w:tcW w:w="380" w:type="dxa"/>
            <w:tcBorders>
              <w:bottom w:val="single" w:sz="8" w:space="0" w:color="auto"/>
            </w:tcBorders>
            <w:vAlign w:val="bottom"/>
          </w:tcPr>
          <w:p w14:paraId="20E66227" w14:textId="77777777" w:rsidR="001516AB" w:rsidRDefault="001516AB">
            <w:pPr>
              <w:rPr>
                <w:sz w:val="5"/>
                <w:szCs w:val="5"/>
              </w:rPr>
            </w:pPr>
          </w:p>
        </w:tc>
        <w:tc>
          <w:tcPr>
            <w:tcW w:w="380" w:type="dxa"/>
            <w:tcBorders>
              <w:bottom w:val="single" w:sz="8" w:space="0" w:color="auto"/>
            </w:tcBorders>
            <w:vAlign w:val="bottom"/>
          </w:tcPr>
          <w:p w14:paraId="41504843"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3FF100DD" w14:textId="77777777" w:rsidR="001516AB" w:rsidRDefault="001516AB">
            <w:pPr>
              <w:rPr>
                <w:sz w:val="5"/>
                <w:szCs w:val="5"/>
              </w:rPr>
            </w:pPr>
          </w:p>
        </w:tc>
        <w:tc>
          <w:tcPr>
            <w:tcW w:w="20" w:type="dxa"/>
            <w:vAlign w:val="bottom"/>
          </w:tcPr>
          <w:p w14:paraId="1BBB05EA" w14:textId="77777777" w:rsidR="001516AB" w:rsidRDefault="001516AB">
            <w:pPr>
              <w:rPr>
                <w:sz w:val="5"/>
                <w:szCs w:val="5"/>
              </w:rPr>
            </w:pPr>
          </w:p>
        </w:tc>
        <w:tc>
          <w:tcPr>
            <w:tcW w:w="0" w:type="dxa"/>
            <w:vAlign w:val="bottom"/>
          </w:tcPr>
          <w:p w14:paraId="70DE9D80" w14:textId="77777777" w:rsidR="001516AB" w:rsidRDefault="001516AB">
            <w:pPr>
              <w:rPr>
                <w:sz w:val="1"/>
                <w:szCs w:val="1"/>
              </w:rPr>
            </w:pPr>
          </w:p>
        </w:tc>
      </w:tr>
      <w:tr w:rsidR="001516AB" w14:paraId="4282D154" w14:textId="77777777">
        <w:trPr>
          <w:trHeight w:val="228"/>
        </w:trPr>
        <w:tc>
          <w:tcPr>
            <w:tcW w:w="560" w:type="dxa"/>
            <w:tcBorders>
              <w:left w:val="single" w:sz="8" w:space="0" w:color="auto"/>
              <w:right w:val="single" w:sz="8" w:space="0" w:color="auto"/>
            </w:tcBorders>
            <w:vAlign w:val="bottom"/>
          </w:tcPr>
          <w:p w14:paraId="53E6B99C" w14:textId="77777777" w:rsidR="001516AB" w:rsidRDefault="0066520C">
            <w:pPr>
              <w:ind w:left="100"/>
              <w:rPr>
                <w:sz w:val="20"/>
                <w:szCs w:val="20"/>
              </w:rPr>
            </w:pPr>
            <w:r>
              <w:rPr>
                <w:rFonts w:ascii="Arial" w:eastAsia="Arial" w:hAnsi="Arial" w:cs="Arial"/>
                <w:sz w:val="16"/>
                <w:szCs w:val="16"/>
              </w:rPr>
              <w:t>6: 4</w:t>
            </w:r>
          </w:p>
        </w:tc>
        <w:tc>
          <w:tcPr>
            <w:tcW w:w="1780" w:type="dxa"/>
            <w:tcBorders>
              <w:right w:val="single" w:sz="8" w:space="0" w:color="auto"/>
            </w:tcBorders>
            <w:vAlign w:val="bottom"/>
          </w:tcPr>
          <w:p w14:paraId="556B6C96" w14:textId="77777777" w:rsidR="001516AB" w:rsidRDefault="0066520C">
            <w:pPr>
              <w:ind w:left="100"/>
              <w:rPr>
                <w:sz w:val="20"/>
                <w:szCs w:val="20"/>
              </w:rPr>
            </w:pPr>
            <w:r>
              <w:rPr>
                <w:rFonts w:ascii="Arial" w:eastAsia="Arial" w:hAnsi="Arial" w:cs="Arial"/>
                <w:sz w:val="16"/>
                <w:szCs w:val="16"/>
              </w:rPr>
              <w:t>DEVIATION_E [2: 0]</w:t>
            </w:r>
          </w:p>
        </w:tc>
        <w:tc>
          <w:tcPr>
            <w:tcW w:w="1160" w:type="dxa"/>
            <w:tcBorders>
              <w:right w:val="single" w:sz="8" w:space="0" w:color="auto"/>
            </w:tcBorders>
            <w:vAlign w:val="bottom"/>
          </w:tcPr>
          <w:p w14:paraId="1531AB4F" w14:textId="77777777" w:rsidR="001516AB" w:rsidRDefault="0066520C">
            <w:pPr>
              <w:ind w:left="80"/>
              <w:rPr>
                <w:sz w:val="20"/>
                <w:szCs w:val="20"/>
              </w:rPr>
            </w:pPr>
            <w:r>
              <w:rPr>
                <w:rFonts w:ascii="Arial" w:eastAsia="Arial" w:hAnsi="Arial" w:cs="Arial"/>
                <w:sz w:val="16"/>
                <w:szCs w:val="16"/>
              </w:rPr>
              <w:t>4 (100)</w:t>
            </w:r>
          </w:p>
        </w:tc>
        <w:tc>
          <w:tcPr>
            <w:tcW w:w="640" w:type="dxa"/>
            <w:tcBorders>
              <w:right w:val="single" w:sz="8" w:space="0" w:color="auto"/>
            </w:tcBorders>
            <w:vAlign w:val="bottom"/>
          </w:tcPr>
          <w:p w14:paraId="2D85AFFF" w14:textId="77777777" w:rsidR="001516AB" w:rsidRDefault="0066520C">
            <w:pPr>
              <w:ind w:left="100"/>
              <w:rPr>
                <w:sz w:val="20"/>
                <w:szCs w:val="20"/>
              </w:rPr>
            </w:pPr>
            <w:r>
              <w:rPr>
                <w:rFonts w:ascii="Arial" w:eastAsia="Arial" w:hAnsi="Arial" w:cs="Arial"/>
                <w:sz w:val="16"/>
                <w:szCs w:val="16"/>
              </w:rPr>
              <w:t>R / W</w:t>
            </w:r>
          </w:p>
        </w:tc>
        <w:tc>
          <w:tcPr>
            <w:tcW w:w="100" w:type="dxa"/>
            <w:vAlign w:val="bottom"/>
          </w:tcPr>
          <w:p w14:paraId="7CBD893F" w14:textId="77777777" w:rsidR="001516AB" w:rsidRDefault="001516AB">
            <w:pPr>
              <w:rPr>
                <w:sz w:val="19"/>
                <w:szCs w:val="19"/>
              </w:rPr>
            </w:pPr>
          </w:p>
        </w:tc>
        <w:tc>
          <w:tcPr>
            <w:tcW w:w="1540" w:type="dxa"/>
            <w:gridSpan w:val="5"/>
            <w:vAlign w:val="bottom"/>
          </w:tcPr>
          <w:p w14:paraId="0E473E42" w14:textId="77777777" w:rsidR="001516AB" w:rsidRDefault="0066520C">
            <w:pPr>
              <w:rPr>
                <w:sz w:val="20"/>
                <w:szCs w:val="20"/>
              </w:rPr>
            </w:pPr>
            <w:r>
              <w:rPr>
                <w:rFonts w:ascii="Arial" w:eastAsia="Arial" w:hAnsi="Arial" w:cs="Arial"/>
                <w:sz w:val="16"/>
                <w:szCs w:val="16"/>
              </w:rPr>
              <w:t>Показатель отклонения.</w:t>
            </w:r>
          </w:p>
        </w:tc>
        <w:tc>
          <w:tcPr>
            <w:tcW w:w="380" w:type="dxa"/>
            <w:vAlign w:val="bottom"/>
          </w:tcPr>
          <w:p w14:paraId="5E2C33EE" w14:textId="77777777" w:rsidR="001516AB" w:rsidRDefault="001516AB">
            <w:pPr>
              <w:rPr>
                <w:sz w:val="19"/>
                <w:szCs w:val="19"/>
              </w:rPr>
            </w:pPr>
          </w:p>
        </w:tc>
        <w:tc>
          <w:tcPr>
            <w:tcW w:w="380" w:type="dxa"/>
            <w:vAlign w:val="bottom"/>
          </w:tcPr>
          <w:p w14:paraId="60D11603" w14:textId="77777777" w:rsidR="001516AB" w:rsidRDefault="001516AB">
            <w:pPr>
              <w:rPr>
                <w:sz w:val="19"/>
                <w:szCs w:val="19"/>
              </w:rPr>
            </w:pPr>
          </w:p>
        </w:tc>
        <w:tc>
          <w:tcPr>
            <w:tcW w:w="3400" w:type="dxa"/>
            <w:tcBorders>
              <w:right w:val="single" w:sz="8" w:space="0" w:color="auto"/>
            </w:tcBorders>
            <w:vAlign w:val="bottom"/>
          </w:tcPr>
          <w:p w14:paraId="50466826" w14:textId="77777777" w:rsidR="001516AB" w:rsidRDefault="001516AB">
            <w:pPr>
              <w:rPr>
                <w:sz w:val="19"/>
                <w:szCs w:val="19"/>
              </w:rPr>
            </w:pPr>
          </w:p>
        </w:tc>
        <w:tc>
          <w:tcPr>
            <w:tcW w:w="20" w:type="dxa"/>
            <w:vAlign w:val="bottom"/>
          </w:tcPr>
          <w:p w14:paraId="38166BB2" w14:textId="77777777" w:rsidR="001516AB" w:rsidRDefault="001516AB">
            <w:pPr>
              <w:rPr>
                <w:sz w:val="19"/>
                <w:szCs w:val="19"/>
              </w:rPr>
            </w:pPr>
          </w:p>
        </w:tc>
        <w:tc>
          <w:tcPr>
            <w:tcW w:w="0" w:type="dxa"/>
            <w:vAlign w:val="bottom"/>
          </w:tcPr>
          <w:p w14:paraId="4F2E6919" w14:textId="77777777" w:rsidR="001516AB" w:rsidRDefault="001516AB">
            <w:pPr>
              <w:rPr>
                <w:sz w:val="1"/>
                <w:szCs w:val="1"/>
              </w:rPr>
            </w:pPr>
          </w:p>
        </w:tc>
      </w:tr>
      <w:tr w:rsidR="001516AB" w14:paraId="7CE93190" w14:textId="77777777">
        <w:trPr>
          <w:trHeight w:val="66"/>
        </w:trPr>
        <w:tc>
          <w:tcPr>
            <w:tcW w:w="560" w:type="dxa"/>
            <w:tcBorders>
              <w:left w:val="single" w:sz="8" w:space="0" w:color="auto"/>
              <w:bottom w:val="single" w:sz="8" w:space="0" w:color="auto"/>
              <w:right w:val="single" w:sz="8" w:space="0" w:color="auto"/>
            </w:tcBorders>
            <w:vAlign w:val="bottom"/>
          </w:tcPr>
          <w:p w14:paraId="2FA556EA"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750408D9"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36D475BA" w14:textId="77777777" w:rsidR="001516AB" w:rsidRDefault="001516AB">
            <w:pPr>
              <w:rPr>
                <w:sz w:val="5"/>
                <w:szCs w:val="5"/>
              </w:rPr>
            </w:pPr>
          </w:p>
        </w:tc>
        <w:tc>
          <w:tcPr>
            <w:tcW w:w="640" w:type="dxa"/>
            <w:tcBorders>
              <w:bottom w:val="single" w:sz="8" w:space="0" w:color="auto"/>
              <w:right w:val="single" w:sz="8" w:space="0" w:color="auto"/>
            </w:tcBorders>
            <w:vAlign w:val="bottom"/>
          </w:tcPr>
          <w:p w14:paraId="0FB53505" w14:textId="77777777" w:rsidR="001516AB" w:rsidRDefault="001516AB">
            <w:pPr>
              <w:rPr>
                <w:sz w:val="5"/>
                <w:szCs w:val="5"/>
              </w:rPr>
            </w:pPr>
          </w:p>
        </w:tc>
        <w:tc>
          <w:tcPr>
            <w:tcW w:w="100" w:type="dxa"/>
            <w:tcBorders>
              <w:bottom w:val="single" w:sz="8" w:space="0" w:color="auto"/>
            </w:tcBorders>
            <w:vAlign w:val="bottom"/>
          </w:tcPr>
          <w:p w14:paraId="35BFA921" w14:textId="77777777" w:rsidR="001516AB" w:rsidRDefault="001516AB">
            <w:pPr>
              <w:rPr>
                <w:sz w:val="5"/>
                <w:szCs w:val="5"/>
              </w:rPr>
            </w:pPr>
          </w:p>
        </w:tc>
        <w:tc>
          <w:tcPr>
            <w:tcW w:w="880" w:type="dxa"/>
            <w:tcBorders>
              <w:bottom w:val="single" w:sz="8" w:space="0" w:color="auto"/>
            </w:tcBorders>
            <w:vAlign w:val="bottom"/>
          </w:tcPr>
          <w:p w14:paraId="14C82631" w14:textId="77777777" w:rsidR="001516AB" w:rsidRDefault="001516AB">
            <w:pPr>
              <w:rPr>
                <w:sz w:val="5"/>
                <w:szCs w:val="5"/>
              </w:rPr>
            </w:pPr>
          </w:p>
        </w:tc>
        <w:tc>
          <w:tcPr>
            <w:tcW w:w="40" w:type="dxa"/>
            <w:tcBorders>
              <w:bottom w:val="single" w:sz="8" w:space="0" w:color="auto"/>
            </w:tcBorders>
            <w:vAlign w:val="bottom"/>
          </w:tcPr>
          <w:p w14:paraId="5D6DD90D" w14:textId="77777777" w:rsidR="001516AB" w:rsidRDefault="001516AB">
            <w:pPr>
              <w:rPr>
                <w:sz w:val="5"/>
                <w:szCs w:val="5"/>
              </w:rPr>
            </w:pPr>
          </w:p>
        </w:tc>
        <w:tc>
          <w:tcPr>
            <w:tcW w:w="200" w:type="dxa"/>
            <w:tcBorders>
              <w:bottom w:val="single" w:sz="8" w:space="0" w:color="auto"/>
            </w:tcBorders>
            <w:vAlign w:val="bottom"/>
          </w:tcPr>
          <w:p w14:paraId="5A2CAADA" w14:textId="77777777" w:rsidR="001516AB" w:rsidRDefault="001516AB">
            <w:pPr>
              <w:rPr>
                <w:sz w:val="5"/>
                <w:szCs w:val="5"/>
              </w:rPr>
            </w:pPr>
          </w:p>
        </w:tc>
        <w:tc>
          <w:tcPr>
            <w:tcW w:w="220" w:type="dxa"/>
            <w:tcBorders>
              <w:bottom w:val="single" w:sz="8" w:space="0" w:color="auto"/>
            </w:tcBorders>
            <w:vAlign w:val="bottom"/>
          </w:tcPr>
          <w:p w14:paraId="7EA352F2" w14:textId="77777777" w:rsidR="001516AB" w:rsidRDefault="001516AB">
            <w:pPr>
              <w:rPr>
                <w:sz w:val="5"/>
                <w:szCs w:val="5"/>
              </w:rPr>
            </w:pPr>
          </w:p>
        </w:tc>
        <w:tc>
          <w:tcPr>
            <w:tcW w:w="200" w:type="dxa"/>
            <w:tcBorders>
              <w:bottom w:val="single" w:sz="8" w:space="0" w:color="auto"/>
            </w:tcBorders>
            <w:vAlign w:val="bottom"/>
          </w:tcPr>
          <w:p w14:paraId="5AB20161" w14:textId="77777777" w:rsidR="001516AB" w:rsidRDefault="001516AB">
            <w:pPr>
              <w:rPr>
                <w:sz w:val="5"/>
                <w:szCs w:val="5"/>
              </w:rPr>
            </w:pPr>
          </w:p>
        </w:tc>
        <w:tc>
          <w:tcPr>
            <w:tcW w:w="380" w:type="dxa"/>
            <w:tcBorders>
              <w:bottom w:val="single" w:sz="8" w:space="0" w:color="auto"/>
            </w:tcBorders>
            <w:vAlign w:val="bottom"/>
          </w:tcPr>
          <w:p w14:paraId="79EBBCA1" w14:textId="77777777" w:rsidR="001516AB" w:rsidRDefault="001516AB">
            <w:pPr>
              <w:rPr>
                <w:sz w:val="5"/>
                <w:szCs w:val="5"/>
              </w:rPr>
            </w:pPr>
          </w:p>
        </w:tc>
        <w:tc>
          <w:tcPr>
            <w:tcW w:w="380" w:type="dxa"/>
            <w:tcBorders>
              <w:bottom w:val="single" w:sz="8" w:space="0" w:color="auto"/>
            </w:tcBorders>
            <w:vAlign w:val="bottom"/>
          </w:tcPr>
          <w:p w14:paraId="63B056E2"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7F02199A" w14:textId="77777777" w:rsidR="001516AB" w:rsidRDefault="001516AB">
            <w:pPr>
              <w:rPr>
                <w:sz w:val="5"/>
                <w:szCs w:val="5"/>
              </w:rPr>
            </w:pPr>
          </w:p>
        </w:tc>
        <w:tc>
          <w:tcPr>
            <w:tcW w:w="20" w:type="dxa"/>
            <w:vAlign w:val="bottom"/>
          </w:tcPr>
          <w:p w14:paraId="0E9D32AB" w14:textId="77777777" w:rsidR="001516AB" w:rsidRDefault="001516AB">
            <w:pPr>
              <w:rPr>
                <w:sz w:val="5"/>
                <w:szCs w:val="5"/>
              </w:rPr>
            </w:pPr>
          </w:p>
        </w:tc>
        <w:tc>
          <w:tcPr>
            <w:tcW w:w="0" w:type="dxa"/>
            <w:vAlign w:val="bottom"/>
          </w:tcPr>
          <w:p w14:paraId="3FAD7834" w14:textId="77777777" w:rsidR="001516AB" w:rsidRDefault="001516AB">
            <w:pPr>
              <w:rPr>
                <w:sz w:val="1"/>
                <w:szCs w:val="1"/>
              </w:rPr>
            </w:pPr>
          </w:p>
        </w:tc>
      </w:tr>
      <w:tr w:rsidR="001516AB" w14:paraId="4BCBF89B" w14:textId="77777777">
        <w:trPr>
          <w:trHeight w:val="228"/>
        </w:trPr>
        <w:tc>
          <w:tcPr>
            <w:tcW w:w="560" w:type="dxa"/>
            <w:tcBorders>
              <w:left w:val="single" w:sz="8" w:space="0" w:color="auto"/>
              <w:right w:val="single" w:sz="8" w:space="0" w:color="auto"/>
            </w:tcBorders>
            <w:vAlign w:val="bottom"/>
          </w:tcPr>
          <w:p w14:paraId="191F56E1" w14:textId="77777777" w:rsidR="001516AB" w:rsidRDefault="0066520C">
            <w:pPr>
              <w:ind w:left="100"/>
              <w:rPr>
                <w:sz w:val="20"/>
                <w:szCs w:val="20"/>
              </w:rPr>
            </w:pPr>
            <w:r>
              <w:rPr>
                <w:rFonts w:ascii="Arial" w:eastAsia="Arial" w:hAnsi="Arial" w:cs="Arial"/>
                <w:sz w:val="16"/>
                <w:szCs w:val="16"/>
              </w:rPr>
              <w:t>3</w:t>
            </w:r>
          </w:p>
        </w:tc>
        <w:tc>
          <w:tcPr>
            <w:tcW w:w="1780" w:type="dxa"/>
            <w:tcBorders>
              <w:right w:val="single" w:sz="8" w:space="0" w:color="auto"/>
            </w:tcBorders>
            <w:vAlign w:val="bottom"/>
          </w:tcPr>
          <w:p w14:paraId="6254A910" w14:textId="77777777" w:rsidR="001516AB" w:rsidRDefault="001516AB">
            <w:pPr>
              <w:rPr>
                <w:sz w:val="19"/>
                <w:szCs w:val="19"/>
              </w:rPr>
            </w:pPr>
          </w:p>
        </w:tc>
        <w:tc>
          <w:tcPr>
            <w:tcW w:w="1160" w:type="dxa"/>
            <w:tcBorders>
              <w:right w:val="single" w:sz="8" w:space="0" w:color="auto"/>
            </w:tcBorders>
            <w:vAlign w:val="bottom"/>
          </w:tcPr>
          <w:p w14:paraId="64E6B4E9" w14:textId="77777777" w:rsidR="001516AB" w:rsidRDefault="001516AB">
            <w:pPr>
              <w:rPr>
                <w:sz w:val="19"/>
                <w:szCs w:val="19"/>
              </w:rPr>
            </w:pPr>
          </w:p>
        </w:tc>
        <w:tc>
          <w:tcPr>
            <w:tcW w:w="640" w:type="dxa"/>
            <w:tcBorders>
              <w:right w:val="single" w:sz="8" w:space="0" w:color="auto"/>
            </w:tcBorders>
            <w:vAlign w:val="bottom"/>
          </w:tcPr>
          <w:p w14:paraId="01B73048" w14:textId="77777777" w:rsidR="001516AB" w:rsidRDefault="0066520C">
            <w:pPr>
              <w:ind w:left="100"/>
              <w:rPr>
                <w:sz w:val="20"/>
                <w:szCs w:val="20"/>
              </w:rPr>
            </w:pPr>
            <w:r>
              <w:rPr>
                <w:rFonts w:ascii="Arial" w:eastAsia="Arial" w:hAnsi="Arial" w:cs="Arial"/>
                <w:sz w:val="16"/>
                <w:szCs w:val="16"/>
              </w:rPr>
              <w:t>R0</w:t>
            </w:r>
          </w:p>
        </w:tc>
        <w:tc>
          <w:tcPr>
            <w:tcW w:w="100" w:type="dxa"/>
            <w:vAlign w:val="bottom"/>
          </w:tcPr>
          <w:p w14:paraId="6BC3E144" w14:textId="77777777" w:rsidR="001516AB" w:rsidRDefault="001516AB">
            <w:pPr>
              <w:rPr>
                <w:sz w:val="19"/>
                <w:szCs w:val="19"/>
              </w:rPr>
            </w:pPr>
          </w:p>
        </w:tc>
        <w:tc>
          <w:tcPr>
            <w:tcW w:w="920" w:type="dxa"/>
            <w:gridSpan w:val="2"/>
            <w:vAlign w:val="bottom"/>
          </w:tcPr>
          <w:p w14:paraId="54A5E6DD" w14:textId="77777777" w:rsidR="001516AB" w:rsidRDefault="0066520C">
            <w:pPr>
              <w:rPr>
                <w:sz w:val="20"/>
                <w:szCs w:val="20"/>
              </w:rPr>
            </w:pPr>
            <w:r>
              <w:rPr>
                <w:rFonts w:ascii="Arial" w:eastAsia="Arial" w:hAnsi="Arial" w:cs="Arial"/>
                <w:sz w:val="16"/>
                <w:szCs w:val="16"/>
              </w:rPr>
              <w:t xml:space="preserve">Не </w:t>
            </w:r>
            <w:r>
              <w:rPr>
                <w:rFonts w:ascii="Arial" w:eastAsia="Arial" w:hAnsi="Arial" w:cs="Arial"/>
                <w:sz w:val="16"/>
                <w:szCs w:val="16"/>
              </w:rPr>
              <w:t>используется.</w:t>
            </w:r>
          </w:p>
        </w:tc>
        <w:tc>
          <w:tcPr>
            <w:tcW w:w="200" w:type="dxa"/>
            <w:vAlign w:val="bottom"/>
          </w:tcPr>
          <w:p w14:paraId="7B96921C" w14:textId="77777777" w:rsidR="001516AB" w:rsidRDefault="001516AB">
            <w:pPr>
              <w:rPr>
                <w:sz w:val="19"/>
                <w:szCs w:val="19"/>
              </w:rPr>
            </w:pPr>
          </w:p>
        </w:tc>
        <w:tc>
          <w:tcPr>
            <w:tcW w:w="220" w:type="dxa"/>
            <w:vAlign w:val="bottom"/>
          </w:tcPr>
          <w:p w14:paraId="5A70369A" w14:textId="77777777" w:rsidR="001516AB" w:rsidRDefault="001516AB">
            <w:pPr>
              <w:rPr>
                <w:sz w:val="19"/>
                <w:szCs w:val="19"/>
              </w:rPr>
            </w:pPr>
          </w:p>
        </w:tc>
        <w:tc>
          <w:tcPr>
            <w:tcW w:w="200" w:type="dxa"/>
            <w:vAlign w:val="bottom"/>
          </w:tcPr>
          <w:p w14:paraId="1DEBAAA8" w14:textId="77777777" w:rsidR="001516AB" w:rsidRDefault="001516AB">
            <w:pPr>
              <w:rPr>
                <w:sz w:val="19"/>
                <w:szCs w:val="19"/>
              </w:rPr>
            </w:pPr>
          </w:p>
        </w:tc>
        <w:tc>
          <w:tcPr>
            <w:tcW w:w="380" w:type="dxa"/>
            <w:vAlign w:val="bottom"/>
          </w:tcPr>
          <w:p w14:paraId="74FEBA68" w14:textId="77777777" w:rsidR="001516AB" w:rsidRDefault="001516AB">
            <w:pPr>
              <w:rPr>
                <w:sz w:val="19"/>
                <w:szCs w:val="19"/>
              </w:rPr>
            </w:pPr>
          </w:p>
        </w:tc>
        <w:tc>
          <w:tcPr>
            <w:tcW w:w="380" w:type="dxa"/>
            <w:vAlign w:val="bottom"/>
          </w:tcPr>
          <w:p w14:paraId="6B421DA4" w14:textId="77777777" w:rsidR="001516AB" w:rsidRDefault="001516AB">
            <w:pPr>
              <w:rPr>
                <w:sz w:val="19"/>
                <w:szCs w:val="19"/>
              </w:rPr>
            </w:pPr>
          </w:p>
        </w:tc>
        <w:tc>
          <w:tcPr>
            <w:tcW w:w="3400" w:type="dxa"/>
            <w:tcBorders>
              <w:right w:val="single" w:sz="8" w:space="0" w:color="auto"/>
            </w:tcBorders>
            <w:vAlign w:val="bottom"/>
          </w:tcPr>
          <w:p w14:paraId="62781224" w14:textId="77777777" w:rsidR="001516AB" w:rsidRDefault="001516AB">
            <w:pPr>
              <w:rPr>
                <w:sz w:val="19"/>
                <w:szCs w:val="19"/>
              </w:rPr>
            </w:pPr>
          </w:p>
        </w:tc>
        <w:tc>
          <w:tcPr>
            <w:tcW w:w="20" w:type="dxa"/>
            <w:vAlign w:val="bottom"/>
          </w:tcPr>
          <w:p w14:paraId="335CC8C5" w14:textId="77777777" w:rsidR="001516AB" w:rsidRDefault="001516AB">
            <w:pPr>
              <w:rPr>
                <w:sz w:val="19"/>
                <w:szCs w:val="19"/>
              </w:rPr>
            </w:pPr>
          </w:p>
        </w:tc>
        <w:tc>
          <w:tcPr>
            <w:tcW w:w="0" w:type="dxa"/>
            <w:vAlign w:val="bottom"/>
          </w:tcPr>
          <w:p w14:paraId="098EF14E" w14:textId="77777777" w:rsidR="001516AB" w:rsidRDefault="001516AB">
            <w:pPr>
              <w:rPr>
                <w:sz w:val="1"/>
                <w:szCs w:val="1"/>
              </w:rPr>
            </w:pPr>
          </w:p>
        </w:tc>
      </w:tr>
      <w:tr w:rsidR="001516AB" w14:paraId="53E5DF85" w14:textId="77777777">
        <w:trPr>
          <w:trHeight w:val="66"/>
        </w:trPr>
        <w:tc>
          <w:tcPr>
            <w:tcW w:w="560" w:type="dxa"/>
            <w:tcBorders>
              <w:left w:val="single" w:sz="8" w:space="0" w:color="auto"/>
              <w:bottom w:val="single" w:sz="8" w:space="0" w:color="auto"/>
              <w:right w:val="single" w:sz="8" w:space="0" w:color="auto"/>
            </w:tcBorders>
            <w:vAlign w:val="bottom"/>
          </w:tcPr>
          <w:p w14:paraId="6B0D1FC8"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718934D0"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37BC04D3" w14:textId="77777777" w:rsidR="001516AB" w:rsidRDefault="001516AB">
            <w:pPr>
              <w:rPr>
                <w:sz w:val="5"/>
                <w:szCs w:val="5"/>
              </w:rPr>
            </w:pPr>
          </w:p>
        </w:tc>
        <w:tc>
          <w:tcPr>
            <w:tcW w:w="640" w:type="dxa"/>
            <w:tcBorders>
              <w:bottom w:val="single" w:sz="8" w:space="0" w:color="auto"/>
              <w:right w:val="single" w:sz="8" w:space="0" w:color="auto"/>
            </w:tcBorders>
            <w:vAlign w:val="bottom"/>
          </w:tcPr>
          <w:p w14:paraId="4311F6D5" w14:textId="77777777" w:rsidR="001516AB" w:rsidRDefault="001516AB">
            <w:pPr>
              <w:rPr>
                <w:sz w:val="5"/>
                <w:szCs w:val="5"/>
              </w:rPr>
            </w:pPr>
          </w:p>
        </w:tc>
        <w:tc>
          <w:tcPr>
            <w:tcW w:w="100" w:type="dxa"/>
            <w:tcBorders>
              <w:bottom w:val="single" w:sz="8" w:space="0" w:color="auto"/>
            </w:tcBorders>
            <w:vAlign w:val="bottom"/>
          </w:tcPr>
          <w:p w14:paraId="23371D9A" w14:textId="77777777" w:rsidR="001516AB" w:rsidRDefault="001516AB">
            <w:pPr>
              <w:rPr>
                <w:sz w:val="5"/>
                <w:szCs w:val="5"/>
              </w:rPr>
            </w:pPr>
          </w:p>
        </w:tc>
        <w:tc>
          <w:tcPr>
            <w:tcW w:w="880" w:type="dxa"/>
            <w:tcBorders>
              <w:bottom w:val="single" w:sz="8" w:space="0" w:color="auto"/>
            </w:tcBorders>
            <w:vAlign w:val="bottom"/>
          </w:tcPr>
          <w:p w14:paraId="147756B8" w14:textId="77777777" w:rsidR="001516AB" w:rsidRDefault="001516AB">
            <w:pPr>
              <w:rPr>
                <w:sz w:val="5"/>
                <w:szCs w:val="5"/>
              </w:rPr>
            </w:pPr>
          </w:p>
        </w:tc>
        <w:tc>
          <w:tcPr>
            <w:tcW w:w="40" w:type="dxa"/>
            <w:tcBorders>
              <w:bottom w:val="single" w:sz="8" w:space="0" w:color="auto"/>
            </w:tcBorders>
            <w:vAlign w:val="bottom"/>
          </w:tcPr>
          <w:p w14:paraId="4146860B" w14:textId="77777777" w:rsidR="001516AB" w:rsidRDefault="001516AB">
            <w:pPr>
              <w:rPr>
                <w:sz w:val="5"/>
                <w:szCs w:val="5"/>
              </w:rPr>
            </w:pPr>
          </w:p>
        </w:tc>
        <w:tc>
          <w:tcPr>
            <w:tcW w:w="200" w:type="dxa"/>
            <w:tcBorders>
              <w:bottom w:val="single" w:sz="8" w:space="0" w:color="auto"/>
            </w:tcBorders>
            <w:vAlign w:val="bottom"/>
          </w:tcPr>
          <w:p w14:paraId="49912C7C" w14:textId="77777777" w:rsidR="001516AB" w:rsidRDefault="001516AB">
            <w:pPr>
              <w:rPr>
                <w:sz w:val="5"/>
                <w:szCs w:val="5"/>
              </w:rPr>
            </w:pPr>
          </w:p>
        </w:tc>
        <w:tc>
          <w:tcPr>
            <w:tcW w:w="220" w:type="dxa"/>
            <w:tcBorders>
              <w:bottom w:val="single" w:sz="8" w:space="0" w:color="auto"/>
            </w:tcBorders>
            <w:vAlign w:val="bottom"/>
          </w:tcPr>
          <w:p w14:paraId="61647EBD" w14:textId="77777777" w:rsidR="001516AB" w:rsidRDefault="001516AB">
            <w:pPr>
              <w:rPr>
                <w:sz w:val="5"/>
                <w:szCs w:val="5"/>
              </w:rPr>
            </w:pPr>
          </w:p>
        </w:tc>
        <w:tc>
          <w:tcPr>
            <w:tcW w:w="200" w:type="dxa"/>
            <w:tcBorders>
              <w:bottom w:val="single" w:sz="8" w:space="0" w:color="auto"/>
            </w:tcBorders>
            <w:vAlign w:val="bottom"/>
          </w:tcPr>
          <w:p w14:paraId="675F15DD" w14:textId="77777777" w:rsidR="001516AB" w:rsidRDefault="001516AB">
            <w:pPr>
              <w:rPr>
                <w:sz w:val="5"/>
                <w:szCs w:val="5"/>
              </w:rPr>
            </w:pPr>
          </w:p>
        </w:tc>
        <w:tc>
          <w:tcPr>
            <w:tcW w:w="380" w:type="dxa"/>
            <w:tcBorders>
              <w:bottom w:val="single" w:sz="8" w:space="0" w:color="auto"/>
            </w:tcBorders>
            <w:vAlign w:val="bottom"/>
          </w:tcPr>
          <w:p w14:paraId="45D6AD21" w14:textId="77777777" w:rsidR="001516AB" w:rsidRDefault="001516AB">
            <w:pPr>
              <w:rPr>
                <w:sz w:val="5"/>
                <w:szCs w:val="5"/>
              </w:rPr>
            </w:pPr>
          </w:p>
        </w:tc>
        <w:tc>
          <w:tcPr>
            <w:tcW w:w="380" w:type="dxa"/>
            <w:tcBorders>
              <w:bottom w:val="single" w:sz="8" w:space="0" w:color="auto"/>
            </w:tcBorders>
            <w:vAlign w:val="bottom"/>
          </w:tcPr>
          <w:p w14:paraId="57BCAFC4"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7CAFD7CD" w14:textId="77777777" w:rsidR="001516AB" w:rsidRDefault="001516AB">
            <w:pPr>
              <w:rPr>
                <w:sz w:val="5"/>
                <w:szCs w:val="5"/>
              </w:rPr>
            </w:pPr>
          </w:p>
        </w:tc>
        <w:tc>
          <w:tcPr>
            <w:tcW w:w="20" w:type="dxa"/>
            <w:vAlign w:val="bottom"/>
          </w:tcPr>
          <w:p w14:paraId="00F6DF5E" w14:textId="77777777" w:rsidR="001516AB" w:rsidRDefault="001516AB">
            <w:pPr>
              <w:rPr>
                <w:sz w:val="5"/>
                <w:szCs w:val="5"/>
              </w:rPr>
            </w:pPr>
          </w:p>
        </w:tc>
        <w:tc>
          <w:tcPr>
            <w:tcW w:w="0" w:type="dxa"/>
            <w:vAlign w:val="bottom"/>
          </w:tcPr>
          <w:p w14:paraId="19E3D16C" w14:textId="77777777" w:rsidR="001516AB" w:rsidRDefault="001516AB">
            <w:pPr>
              <w:rPr>
                <w:sz w:val="1"/>
                <w:szCs w:val="1"/>
              </w:rPr>
            </w:pPr>
          </w:p>
        </w:tc>
      </w:tr>
      <w:tr w:rsidR="001516AB" w14:paraId="5F9ACA09" w14:textId="77777777">
        <w:trPr>
          <w:trHeight w:val="228"/>
        </w:trPr>
        <w:tc>
          <w:tcPr>
            <w:tcW w:w="560" w:type="dxa"/>
            <w:tcBorders>
              <w:left w:val="single" w:sz="8" w:space="0" w:color="auto"/>
              <w:right w:val="single" w:sz="8" w:space="0" w:color="auto"/>
            </w:tcBorders>
            <w:vAlign w:val="bottom"/>
          </w:tcPr>
          <w:p w14:paraId="34BCDB01" w14:textId="77777777" w:rsidR="001516AB" w:rsidRDefault="0066520C">
            <w:pPr>
              <w:ind w:left="100"/>
              <w:rPr>
                <w:sz w:val="20"/>
                <w:szCs w:val="20"/>
              </w:rPr>
            </w:pPr>
            <w:r>
              <w:rPr>
                <w:rFonts w:ascii="Arial" w:eastAsia="Arial" w:hAnsi="Arial" w:cs="Arial"/>
                <w:sz w:val="16"/>
                <w:szCs w:val="16"/>
              </w:rPr>
              <w:t>2: 0</w:t>
            </w:r>
          </w:p>
        </w:tc>
        <w:tc>
          <w:tcPr>
            <w:tcW w:w="1780" w:type="dxa"/>
            <w:tcBorders>
              <w:right w:val="single" w:sz="8" w:space="0" w:color="auto"/>
            </w:tcBorders>
            <w:vAlign w:val="bottom"/>
          </w:tcPr>
          <w:p w14:paraId="4C2A83E3" w14:textId="77777777" w:rsidR="001516AB" w:rsidRDefault="0066520C">
            <w:pPr>
              <w:ind w:left="100"/>
              <w:rPr>
                <w:sz w:val="20"/>
                <w:szCs w:val="20"/>
              </w:rPr>
            </w:pPr>
            <w:r>
              <w:rPr>
                <w:rFonts w:ascii="Arial" w:eastAsia="Arial" w:hAnsi="Arial" w:cs="Arial"/>
                <w:sz w:val="16"/>
                <w:szCs w:val="16"/>
              </w:rPr>
              <w:t>DEVIATION_M [2: 0]</w:t>
            </w:r>
          </w:p>
        </w:tc>
        <w:tc>
          <w:tcPr>
            <w:tcW w:w="1160" w:type="dxa"/>
            <w:tcBorders>
              <w:right w:val="single" w:sz="8" w:space="0" w:color="auto"/>
            </w:tcBorders>
            <w:vAlign w:val="bottom"/>
          </w:tcPr>
          <w:p w14:paraId="16128318" w14:textId="77777777" w:rsidR="001516AB" w:rsidRDefault="0066520C">
            <w:pPr>
              <w:ind w:left="80"/>
              <w:rPr>
                <w:sz w:val="20"/>
                <w:szCs w:val="20"/>
              </w:rPr>
            </w:pPr>
            <w:r>
              <w:rPr>
                <w:rFonts w:ascii="Arial" w:eastAsia="Arial" w:hAnsi="Arial" w:cs="Arial"/>
                <w:sz w:val="16"/>
                <w:szCs w:val="16"/>
              </w:rPr>
              <w:t>7 (111)</w:t>
            </w:r>
          </w:p>
        </w:tc>
        <w:tc>
          <w:tcPr>
            <w:tcW w:w="640" w:type="dxa"/>
            <w:tcBorders>
              <w:right w:val="single" w:sz="8" w:space="0" w:color="auto"/>
            </w:tcBorders>
            <w:vAlign w:val="bottom"/>
          </w:tcPr>
          <w:p w14:paraId="5F3BEB36" w14:textId="77777777" w:rsidR="001516AB" w:rsidRDefault="0066520C">
            <w:pPr>
              <w:ind w:left="100"/>
              <w:rPr>
                <w:sz w:val="20"/>
                <w:szCs w:val="20"/>
              </w:rPr>
            </w:pPr>
            <w:r>
              <w:rPr>
                <w:rFonts w:ascii="Arial" w:eastAsia="Arial" w:hAnsi="Arial" w:cs="Arial"/>
                <w:sz w:val="16"/>
                <w:szCs w:val="16"/>
              </w:rPr>
              <w:t>R / W</w:t>
            </w:r>
          </w:p>
        </w:tc>
        <w:tc>
          <w:tcPr>
            <w:tcW w:w="100" w:type="dxa"/>
            <w:vAlign w:val="bottom"/>
          </w:tcPr>
          <w:p w14:paraId="18BB5900" w14:textId="77777777" w:rsidR="001516AB" w:rsidRDefault="001516AB">
            <w:pPr>
              <w:rPr>
                <w:sz w:val="19"/>
                <w:szCs w:val="19"/>
              </w:rPr>
            </w:pPr>
          </w:p>
        </w:tc>
        <w:tc>
          <w:tcPr>
            <w:tcW w:w="920" w:type="dxa"/>
            <w:gridSpan w:val="2"/>
            <w:vAlign w:val="bottom"/>
          </w:tcPr>
          <w:p w14:paraId="66521B6E" w14:textId="77777777" w:rsidR="001516AB" w:rsidRDefault="0066520C">
            <w:pPr>
              <w:rPr>
                <w:sz w:val="20"/>
                <w:szCs w:val="20"/>
              </w:rPr>
            </w:pPr>
            <w:r>
              <w:rPr>
                <w:rFonts w:ascii="Arial" w:eastAsia="Arial" w:hAnsi="Arial" w:cs="Arial"/>
                <w:sz w:val="16"/>
                <w:szCs w:val="16"/>
              </w:rPr>
              <w:t>Техас</w:t>
            </w:r>
          </w:p>
        </w:tc>
        <w:tc>
          <w:tcPr>
            <w:tcW w:w="200" w:type="dxa"/>
            <w:vAlign w:val="bottom"/>
          </w:tcPr>
          <w:p w14:paraId="76F34145" w14:textId="77777777" w:rsidR="001516AB" w:rsidRDefault="001516AB">
            <w:pPr>
              <w:rPr>
                <w:sz w:val="19"/>
                <w:szCs w:val="19"/>
              </w:rPr>
            </w:pPr>
          </w:p>
        </w:tc>
        <w:tc>
          <w:tcPr>
            <w:tcW w:w="220" w:type="dxa"/>
            <w:vAlign w:val="bottom"/>
          </w:tcPr>
          <w:p w14:paraId="6D1BED00" w14:textId="77777777" w:rsidR="001516AB" w:rsidRDefault="001516AB">
            <w:pPr>
              <w:rPr>
                <w:sz w:val="19"/>
                <w:szCs w:val="19"/>
              </w:rPr>
            </w:pPr>
          </w:p>
        </w:tc>
        <w:tc>
          <w:tcPr>
            <w:tcW w:w="200" w:type="dxa"/>
            <w:vAlign w:val="bottom"/>
          </w:tcPr>
          <w:p w14:paraId="635FF96E" w14:textId="77777777" w:rsidR="001516AB" w:rsidRDefault="001516AB">
            <w:pPr>
              <w:rPr>
                <w:sz w:val="19"/>
                <w:szCs w:val="19"/>
              </w:rPr>
            </w:pPr>
          </w:p>
        </w:tc>
        <w:tc>
          <w:tcPr>
            <w:tcW w:w="380" w:type="dxa"/>
            <w:vAlign w:val="bottom"/>
          </w:tcPr>
          <w:p w14:paraId="73F0E878" w14:textId="77777777" w:rsidR="001516AB" w:rsidRDefault="001516AB">
            <w:pPr>
              <w:rPr>
                <w:sz w:val="19"/>
                <w:szCs w:val="19"/>
              </w:rPr>
            </w:pPr>
          </w:p>
        </w:tc>
        <w:tc>
          <w:tcPr>
            <w:tcW w:w="380" w:type="dxa"/>
            <w:vAlign w:val="bottom"/>
          </w:tcPr>
          <w:p w14:paraId="7C1338EE" w14:textId="77777777" w:rsidR="001516AB" w:rsidRDefault="001516AB">
            <w:pPr>
              <w:rPr>
                <w:sz w:val="19"/>
                <w:szCs w:val="19"/>
              </w:rPr>
            </w:pPr>
          </w:p>
        </w:tc>
        <w:tc>
          <w:tcPr>
            <w:tcW w:w="3400" w:type="dxa"/>
            <w:tcBorders>
              <w:right w:val="single" w:sz="8" w:space="0" w:color="auto"/>
            </w:tcBorders>
            <w:vAlign w:val="bottom"/>
          </w:tcPr>
          <w:p w14:paraId="087BEDB0" w14:textId="77777777" w:rsidR="001516AB" w:rsidRDefault="001516AB">
            <w:pPr>
              <w:rPr>
                <w:sz w:val="19"/>
                <w:szCs w:val="19"/>
              </w:rPr>
            </w:pPr>
          </w:p>
        </w:tc>
        <w:tc>
          <w:tcPr>
            <w:tcW w:w="20" w:type="dxa"/>
            <w:vAlign w:val="bottom"/>
          </w:tcPr>
          <w:p w14:paraId="155A29B8" w14:textId="77777777" w:rsidR="001516AB" w:rsidRDefault="001516AB">
            <w:pPr>
              <w:rPr>
                <w:sz w:val="19"/>
                <w:szCs w:val="19"/>
              </w:rPr>
            </w:pPr>
          </w:p>
        </w:tc>
        <w:tc>
          <w:tcPr>
            <w:tcW w:w="0" w:type="dxa"/>
            <w:vAlign w:val="bottom"/>
          </w:tcPr>
          <w:p w14:paraId="3EFF34D6" w14:textId="77777777" w:rsidR="001516AB" w:rsidRDefault="001516AB">
            <w:pPr>
              <w:rPr>
                <w:sz w:val="1"/>
                <w:szCs w:val="1"/>
              </w:rPr>
            </w:pPr>
          </w:p>
        </w:tc>
      </w:tr>
      <w:tr w:rsidR="001516AB" w14:paraId="6B1DFB4C" w14:textId="77777777">
        <w:trPr>
          <w:trHeight w:val="66"/>
        </w:trPr>
        <w:tc>
          <w:tcPr>
            <w:tcW w:w="560" w:type="dxa"/>
            <w:tcBorders>
              <w:left w:val="single" w:sz="8" w:space="0" w:color="auto"/>
              <w:right w:val="single" w:sz="8" w:space="0" w:color="auto"/>
            </w:tcBorders>
            <w:vAlign w:val="bottom"/>
          </w:tcPr>
          <w:p w14:paraId="5045A25F" w14:textId="77777777" w:rsidR="001516AB" w:rsidRDefault="001516AB">
            <w:pPr>
              <w:rPr>
                <w:sz w:val="5"/>
                <w:szCs w:val="5"/>
              </w:rPr>
            </w:pPr>
          </w:p>
        </w:tc>
        <w:tc>
          <w:tcPr>
            <w:tcW w:w="1780" w:type="dxa"/>
            <w:tcBorders>
              <w:right w:val="single" w:sz="8" w:space="0" w:color="auto"/>
            </w:tcBorders>
            <w:vAlign w:val="bottom"/>
          </w:tcPr>
          <w:p w14:paraId="1A72EDF5" w14:textId="77777777" w:rsidR="001516AB" w:rsidRDefault="001516AB">
            <w:pPr>
              <w:rPr>
                <w:sz w:val="5"/>
                <w:szCs w:val="5"/>
              </w:rPr>
            </w:pPr>
          </w:p>
        </w:tc>
        <w:tc>
          <w:tcPr>
            <w:tcW w:w="1160" w:type="dxa"/>
            <w:tcBorders>
              <w:right w:val="single" w:sz="8" w:space="0" w:color="auto"/>
            </w:tcBorders>
            <w:vAlign w:val="bottom"/>
          </w:tcPr>
          <w:p w14:paraId="461F8281" w14:textId="77777777" w:rsidR="001516AB" w:rsidRDefault="001516AB">
            <w:pPr>
              <w:rPr>
                <w:sz w:val="5"/>
                <w:szCs w:val="5"/>
              </w:rPr>
            </w:pPr>
          </w:p>
        </w:tc>
        <w:tc>
          <w:tcPr>
            <w:tcW w:w="640" w:type="dxa"/>
            <w:tcBorders>
              <w:right w:val="single" w:sz="8" w:space="0" w:color="auto"/>
            </w:tcBorders>
            <w:vAlign w:val="bottom"/>
          </w:tcPr>
          <w:p w14:paraId="41DE7909" w14:textId="77777777" w:rsidR="001516AB" w:rsidRDefault="001516AB">
            <w:pPr>
              <w:rPr>
                <w:sz w:val="5"/>
                <w:szCs w:val="5"/>
              </w:rPr>
            </w:pPr>
          </w:p>
        </w:tc>
        <w:tc>
          <w:tcPr>
            <w:tcW w:w="100" w:type="dxa"/>
            <w:tcBorders>
              <w:bottom w:val="single" w:sz="8" w:space="0" w:color="auto"/>
            </w:tcBorders>
            <w:vAlign w:val="bottom"/>
          </w:tcPr>
          <w:p w14:paraId="0ED636DF" w14:textId="77777777" w:rsidR="001516AB" w:rsidRDefault="001516AB">
            <w:pPr>
              <w:rPr>
                <w:sz w:val="5"/>
                <w:szCs w:val="5"/>
              </w:rPr>
            </w:pPr>
          </w:p>
        </w:tc>
        <w:tc>
          <w:tcPr>
            <w:tcW w:w="880" w:type="dxa"/>
            <w:tcBorders>
              <w:bottom w:val="single" w:sz="8" w:space="0" w:color="auto"/>
            </w:tcBorders>
            <w:vAlign w:val="bottom"/>
          </w:tcPr>
          <w:p w14:paraId="4B03D25E" w14:textId="77777777" w:rsidR="001516AB" w:rsidRDefault="001516AB">
            <w:pPr>
              <w:rPr>
                <w:sz w:val="5"/>
                <w:szCs w:val="5"/>
              </w:rPr>
            </w:pPr>
          </w:p>
        </w:tc>
        <w:tc>
          <w:tcPr>
            <w:tcW w:w="40" w:type="dxa"/>
            <w:tcBorders>
              <w:bottom w:val="single" w:sz="8" w:space="0" w:color="auto"/>
            </w:tcBorders>
            <w:vAlign w:val="bottom"/>
          </w:tcPr>
          <w:p w14:paraId="6CAA3351" w14:textId="77777777" w:rsidR="001516AB" w:rsidRDefault="001516AB">
            <w:pPr>
              <w:rPr>
                <w:sz w:val="5"/>
                <w:szCs w:val="5"/>
              </w:rPr>
            </w:pPr>
          </w:p>
        </w:tc>
        <w:tc>
          <w:tcPr>
            <w:tcW w:w="4780" w:type="dxa"/>
            <w:gridSpan w:val="6"/>
            <w:tcBorders>
              <w:bottom w:val="single" w:sz="8" w:space="0" w:color="auto"/>
              <w:right w:val="single" w:sz="8" w:space="0" w:color="auto"/>
            </w:tcBorders>
            <w:vAlign w:val="bottom"/>
          </w:tcPr>
          <w:p w14:paraId="587F9C17" w14:textId="77777777" w:rsidR="001516AB" w:rsidRDefault="001516AB">
            <w:pPr>
              <w:rPr>
                <w:sz w:val="5"/>
                <w:szCs w:val="5"/>
              </w:rPr>
            </w:pPr>
          </w:p>
        </w:tc>
        <w:tc>
          <w:tcPr>
            <w:tcW w:w="20" w:type="dxa"/>
            <w:vAlign w:val="bottom"/>
          </w:tcPr>
          <w:p w14:paraId="32940D53" w14:textId="77777777" w:rsidR="001516AB" w:rsidRDefault="001516AB">
            <w:pPr>
              <w:rPr>
                <w:sz w:val="5"/>
                <w:szCs w:val="5"/>
              </w:rPr>
            </w:pPr>
          </w:p>
        </w:tc>
        <w:tc>
          <w:tcPr>
            <w:tcW w:w="0" w:type="dxa"/>
            <w:vAlign w:val="bottom"/>
          </w:tcPr>
          <w:p w14:paraId="74D0035D" w14:textId="77777777" w:rsidR="001516AB" w:rsidRDefault="001516AB">
            <w:pPr>
              <w:rPr>
                <w:sz w:val="1"/>
                <w:szCs w:val="1"/>
              </w:rPr>
            </w:pPr>
          </w:p>
        </w:tc>
      </w:tr>
      <w:tr w:rsidR="001516AB" w14:paraId="4EA6599F" w14:textId="77777777">
        <w:trPr>
          <w:trHeight w:val="228"/>
        </w:trPr>
        <w:tc>
          <w:tcPr>
            <w:tcW w:w="560" w:type="dxa"/>
            <w:tcBorders>
              <w:left w:val="single" w:sz="8" w:space="0" w:color="auto"/>
              <w:right w:val="single" w:sz="8" w:space="0" w:color="auto"/>
            </w:tcBorders>
            <w:vAlign w:val="bottom"/>
          </w:tcPr>
          <w:p w14:paraId="783E7DD4" w14:textId="77777777" w:rsidR="001516AB" w:rsidRDefault="001516AB">
            <w:pPr>
              <w:rPr>
                <w:sz w:val="19"/>
                <w:szCs w:val="19"/>
              </w:rPr>
            </w:pPr>
          </w:p>
        </w:tc>
        <w:tc>
          <w:tcPr>
            <w:tcW w:w="1780" w:type="dxa"/>
            <w:tcBorders>
              <w:right w:val="single" w:sz="8" w:space="0" w:color="auto"/>
            </w:tcBorders>
            <w:vAlign w:val="bottom"/>
          </w:tcPr>
          <w:p w14:paraId="106E2B86" w14:textId="77777777" w:rsidR="001516AB" w:rsidRDefault="001516AB">
            <w:pPr>
              <w:rPr>
                <w:sz w:val="19"/>
                <w:szCs w:val="19"/>
              </w:rPr>
            </w:pPr>
          </w:p>
        </w:tc>
        <w:tc>
          <w:tcPr>
            <w:tcW w:w="1160" w:type="dxa"/>
            <w:tcBorders>
              <w:right w:val="single" w:sz="8" w:space="0" w:color="auto"/>
            </w:tcBorders>
            <w:vAlign w:val="bottom"/>
          </w:tcPr>
          <w:p w14:paraId="6D8870BE" w14:textId="77777777" w:rsidR="001516AB" w:rsidRDefault="001516AB">
            <w:pPr>
              <w:rPr>
                <w:sz w:val="19"/>
                <w:szCs w:val="19"/>
              </w:rPr>
            </w:pPr>
          </w:p>
        </w:tc>
        <w:tc>
          <w:tcPr>
            <w:tcW w:w="640" w:type="dxa"/>
            <w:tcBorders>
              <w:right w:val="single" w:sz="8" w:space="0" w:color="auto"/>
            </w:tcBorders>
            <w:vAlign w:val="bottom"/>
          </w:tcPr>
          <w:p w14:paraId="265A2AA7" w14:textId="77777777" w:rsidR="001516AB" w:rsidRDefault="001516AB">
            <w:pPr>
              <w:rPr>
                <w:sz w:val="19"/>
                <w:szCs w:val="19"/>
              </w:rPr>
            </w:pPr>
          </w:p>
        </w:tc>
        <w:tc>
          <w:tcPr>
            <w:tcW w:w="100" w:type="dxa"/>
            <w:vAlign w:val="bottom"/>
          </w:tcPr>
          <w:p w14:paraId="6C23056F" w14:textId="77777777" w:rsidR="001516AB" w:rsidRDefault="001516AB">
            <w:pPr>
              <w:rPr>
                <w:sz w:val="19"/>
                <w:szCs w:val="19"/>
              </w:rPr>
            </w:pPr>
          </w:p>
        </w:tc>
        <w:tc>
          <w:tcPr>
            <w:tcW w:w="880" w:type="dxa"/>
            <w:tcBorders>
              <w:right w:val="single" w:sz="8" w:space="0" w:color="auto"/>
            </w:tcBorders>
            <w:vAlign w:val="bottom"/>
          </w:tcPr>
          <w:p w14:paraId="16945914" w14:textId="77777777" w:rsidR="001516AB" w:rsidRDefault="001516AB">
            <w:pPr>
              <w:rPr>
                <w:sz w:val="19"/>
                <w:szCs w:val="19"/>
              </w:rPr>
            </w:pPr>
          </w:p>
        </w:tc>
        <w:tc>
          <w:tcPr>
            <w:tcW w:w="40" w:type="dxa"/>
            <w:vAlign w:val="bottom"/>
          </w:tcPr>
          <w:p w14:paraId="542A2184" w14:textId="77777777" w:rsidR="001516AB" w:rsidRDefault="001516AB">
            <w:pPr>
              <w:rPr>
                <w:sz w:val="19"/>
                <w:szCs w:val="19"/>
              </w:rPr>
            </w:pPr>
          </w:p>
        </w:tc>
        <w:tc>
          <w:tcPr>
            <w:tcW w:w="4780" w:type="dxa"/>
            <w:gridSpan w:val="6"/>
            <w:tcBorders>
              <w:right w:val="single" w:sz="8" w:space="0" w:color="auto"/>
            </w:tcBorders>
            <w:vAlign w:val="bottom"/>
          </w:tcPr>
          <w:p w14:paraId="6F54A934" w14:textId="77777777" w:rsidR="001516AB" w:rsidRDefault="0066520C">
            <w:pPr>
              <w:ind w:left="40"/>
              <w:rPr>
                <w:sz w:val="20"/>
                <w:szCs w:val="20"/>
              </w:rPr>
            </w:pPr>
            <w:r>
              <w:rPr>
                <w:rFonts w:ascii="Arial" w:eastAsia="Arial" w:hAnsi="Arial" w:cs="Arial"/>
                <w:sz w:val="16"/>
                <w:szCs w:val="16"/>
              </w:rPr>
              <w:t>Задает номинальное отклонение частоты от несущей для</w:t>
            </w:r>
          </w:p>
        </w:tc>
        <w:tc>
          <w:tcPr>
            <w:tcW w:w="20" w:type="dxa"/>
            <w:vAlign w:val="bottom"/>
          </w:tcPr>
          <w:p w14:paraId="1DEC3172" w14:textId="77777777" w:rsidR="001516AB" w:rsidRDefault="001516AB">
            <w:pPr>
              <w:rPr>
                <w:sz w:val="19"/>
                <w:szCs w:val="19"/>
              </w:rPr>
            </w:pPr>
          </w:p>
        </w:tc>
        <w:tc>
          <w:tcPr>
            <w:tcW w:w="0" w:type="dxa"/>
            <w:vAlign w:val="bottom"/>
          </w:tcPr>
          <w:p w14:paraId="09319824" w14:textId="77777777" w:rsidR="001516AB" w:rsidRDefault="001516AB">
            <w:pPr>
              <w:rPr>
                <w:sz w:val="1"/>
                <w:szCs w:val="1"/>
              </w:rPr>
            </w:pPr>
          </w:p>
        </w:tc>
      </w:tr>
      <w:tr w:rsidR="001516AB" w14:paraId="1F0E4D6E" w14:textId="77777777">
        <w:trPr>
          <w:trHeight w:val="185"/>
        </w:trPr>
        <w:tc>
          <w:tcPr>
            <w:tcW w:w="560" w:type="dxa"/>
            <w:tcBorders>
              <w:left w:val="single" w:sz="8" w:space="0" w:color="auto"/>
              <w:right w:val="single" w:sz="8" w:space="0" w:color="auto"/>
            </w:tcBorders>
            <w:vAlign w:val="bottom"/>
          </w:tcPr>
          <w:p w14:paraId="5EC8F99C" w14:textId="77777777" w:rsidR="001516AB" w:rsidRDefault="001516AB">
            <w:pPr>
              <w:rPr>
                <w:sz w:val="16"/>
                <w:szCs w:val="16"/>
              </w:rPr>
            </w:pPr>
          </w:p>
        </w:tc>
        <w:tc>
          <w:tcPr>
            <w:tcW w:w="1780" w:type="dxa"/>
            <w:tcBorders>
              <w:right w:val="single" w:sz="8" w:space="0" w:color="auto"/>
            </w:tcBorders>
            <w:vAlign w:val="bottom"/>
          </w:tcPr>
          <w:p w14:paraId="5F1CAF22" w14:textId="77777777" w:rsidR="001516AB" w:rsidRDefault="001516AB">
            <w:pPr>
              <w:rPr>
                <w:sz w:val="16"/>
                <w:szCs w:val="16"/>
              </w:rPr>
            </w:pPr>
          </w:p>
        </w:tc>
        <w:tc>
          <w:tcPr>
            <w:tcW w:w="1160" w:type="dxa"/>
            <w:tcBorders>
              <w:right w:val="single" w:sz="8" w:space="0" w:color="auto"/>
            </w:tcBorders>
            <w:vAlign w:val="bottom"/>
          </w:tcPr>
          <w:p w14:paraId="6A77A6E8" w14:textId="77777777" w:rsidR="001516AB" w:rsidRDefault="001516AB">
            <w:pPr>
              <w:rPr>
                <w:sz w:val="16"/>
                <w:szCs w:val="16"/>
              </w:rPr>
            </w:pPr>
          </w:p>
        </w:tc>
        <w:tc>
          <w:tcPr>
            <w:tcW w:w="640" w:type="dxa"/>
            <w:tcBorders>
              <w:right w:val="single" w:sz="8" w:space="0" w:color="auto"/>
            </w:tcBorders>
            <w:vAlign w:val="bottom"/>
          </w:tcPr>
          <w:p w14:paraId="0B4B0048" w14:textId="77777777" w:rsidR="001516AB" w:rsidRDefault="001516AB">
            <w:pPr>
              <w:rPr>
                <w:sz w:val="16"/>
                <w:szCs w:val="16"/>
              </w:rPr>
            </w:pPr>
          </w:p>
        </w:tc>
        <w:tc>
          <w:tcPr>
            <w:tcW w:w="100" w:type="dxa"/>
            <w:vAlign w:val="bottom"/>
          </w:tcPr>
          <w:p w14:paraId="57567025" w14:textId="77777777" w:rsidR="001516AB" w:rsidRDefault="001516AB">
            <w:pPr>
              <w:rPr>
                <w:sz w:val="16"/>
                <w:szCs w:val="16"/>
              </w:rPr>
            </w:pPr>
          </w:p>
        </w:tc>
        <w:tc>
          <w:tcPr>
            <w:tcW w:w="880" w:type="dxa"/>
            <w:tcBorders>
              <w:right w:val="single" w:sz="8" w:space="0" w:color="auto"/>
            </w:tcBorders>
            <w:vAlign w:val="bottom"/>
          </w:tcPr>
          <w:p w14:paraId="2A1918CE" w14:textId="77777777" w:rsidR="001516AB" w:rsidRDefault="001516AB">
            <w:pPr>
              <w:rPr>
                <w:sz w:val="16"/>
                <w:szCs w:val="16"/>
              </w:rPr>
            </w:pPr>
          </w:p>
        </w:tc>
        <w:tc>
          <w:tcPr>
            <w:tcW w:w="40" w:type="dxa"/>
            <w:vAlign w:val="bottom"/>
          </w:tcPr>
          <w:p w14:paraId="1FD956C1" w14:textId="77777777" w:rsidR="001516AB" w:rsidRDefault="001516AB">
            <w:pPr>
              <w:rPr>
                <w:sz w:val="16"/>
                <w:szCs w:val="16"/>
              </w:rPr>
            </w:pPr>
          </w:p>
        </w:tc>
        <w:tc>
          <w:tcPr>
            <w:tcW w:w="1380" w:type="dxa"/>
            <w:gridSpan w:val="5"/>
            <w:vAlign w:val="bottom"/>
          </w:tcPr>
          <w:p w14:paraId="6FE1DB43" w14:textId="77777777" w:rsidR="001516AB" w:rsidRDefault="0066520C">
            <w:pPr>
              <w:ind w:left="40"/>
              <w:rPr>
                <w:sz w:val="20"/>
                <w:szCs w:val="20"/>
              </w:rPr>
            </w:pPr>
            <w:r>
              <w:rPr>
                <w:rFonts w:ascii="Arial" w:eastAsia="Arial" w:hAnsi="Arial" w:cs="Arial"/>
                <w:sz w:val="16"/>
                <w:szCs w:val="16"/>
              </w:rPr>
              <w:t>'0'-DEVIATN) (</w:t>
            </w:r>
          </w:p>
        </w:tc>
        <w:tc>
          <w:tcPr>
            <w:tcW w:w="3400" w:type="dxa"/>
            <w:tcBorders>
              <w:right w:val="single" w:sz="8" w:space="0" w:color="auto"/>
            </w:tcBorders>
            <w:vAlign w:val="bottom"/>
          </w:tcPr>
          <w:p w14:paraId="46A59F89" w14:textId="77777777" w:rsidR="001516AB" w:rsidRDefault="0066520C">
            <w:pPr>
              <w:ind w:left="60"/>
              <w:rPr>
                <w:sz w:val="20"/>
                <w:szCs w:val="20"/>
              </w:rPr>
            </w:pPr>
            <w:r>
              <w:rPr>
                <w:rFonts w:ascii="Arial" w:eastAsia="Arial" w:hAnsi="Arial" w:cs="Arial"/>
                <w:sz w:val="16"/>
                <w:szCs w:val="16"/>
              </w:rPr>
              <w:t>и '1' (+ DEVIATN) -экспонентиновая мант</w:t>
            </w:r>
          </w:p>
        </w:tc>
        <w:tc>
          <w:tcPr>
            <w:tcW w:w="20" w:type="dxa"/>
            <w:vAlign w:val="bottom"/>
          </w:tcPr>
          <w:p w14:paraId="5AE630E5" w14:textId="77777777" w:rsidR="001516AB" w:rsidRDefault="001516AB">
            <w:pPr>
              <w:rPr>
                <w:sz w:val="16"/>
                <w:szCs w:val="16"/>
              </w:rPr>
            </w:pPr>
          </w:p>
        </w:tc>
        <w:tc>
          <w:tcPr>
            <w:tcW w:w="0" w:type="dxa"/>
            <w:vAlign w:val="bottom"/>
          </w:tcPr>
          <w:p w14:paraId="4BEEB122" w14:textId="77777777" w:rsidR="001516AB" w:rsidRDefault="001516AB">
            <w:pPr>
              <w:rPr>
                <w:sz w:val="1"/>
                <w:szCs w:val="1"/>
              </w:rPr>
            </w:pPr>
          </w:p>
        </w:tc>
      </w:tr>
      <w:tr w:rsidR="001516AB" w14:paraId="0D97C21C" w14:textId="77777777">
        <w:trPr>
          <w:trHeight w:val="182"/>
        </w:trPr>
        <w:tc>
          <w:tcPr>
            <w:tcW w:w="560" w:type="dxa"/>
            <w:tcBorders>
              <w:left w:val="single" w:sz="8" w:space="0" w:color="auto"/>
              <w:right w:val="single" w:sz="8" w:space="0" w:color="auto"/>
            </w:tcBorders>
            <w:vAlign w:val="bottom"/>
          </w:tcPr>
          <w:p w14:paraId="02BD33E8" w14:textId="77777777" w:rsidR="001516AB" w:rsidRDefault="001516AB">
            <w:pPr>
              <w:rPr>
                <w:sz w:val="15"/>
                <w:szCs w:val="15"/>
              </w:rPr>
            </w:pPr>
          </w:p>
        </w:tc>
        <w:tc>
          <w:tcPr>
            <w:tcW w:w="1780" w:type="dxa"/>
            <w:tcBorders>
              <w:right w:val="single" w:sz="8" w:space="0" w:color="auto"/>
            </w:tcBorders>
            <w:vAlign w:val="bottom"/>
          </w:tcPr>
          <w:p w14:paraId="2F7CEE93" w14:textId="77777777" w:rsidR="001516AB" w:rsidRDefault="001516AB">
            <w:pPr>
              <w:rPr>
                <w:sz w:val="15"/>
                <w:szCs w:val="15"/>
              </w:rPr>
            </w:pPr>
          </w:p>
        </w:tc>
        <w:tc>
          <w:tcPr>
            <w:tcW w:w="1160" w:type="dxa"/>
            <w:tcBorders>
              <w:right w:val="single" w:sz="8" w:space="0" w:color="auto"/>
            </w:tcBorders>
            <w:vAlign w:val="bottom"/>
          </w:tcPr>
          <w:p w14:paraId="66D94615" w14:textId="77777777" w:rsidR="001516AB" w:rsidRDefault="001516AB">
            <w:pPr>
              <w:rPr>
                <w:sz w:val="15"/>
                <w:szCs w:val="15"/>
              </w:rPr>
            </w:pPr>
          </w:p>
        </w:tc>
        <w:tc>
          <w:tcPr>
            <w:tcW w:w="640" w:type="dxa"/>
            <w:tcBorders>
              <w:right w:val="single" w:sz="8" w:space="0" w:color="auto"/>
            </w:tcBorders>
            <w:vAlign w:val="bottom"/>
          </w:tcPr>
          <w:p w14:paraId="38628BD1" w14:textId="77777777" w:rsidR="001516AB" w:rsidRDefault="001516AB">
            <w:pPr>
              <w:rPr>
                <w:sz w:val="15"/>
                <w:szCs w:val="15"/>
              </w:rPr>
            </w:pPr>
          </w:p>
        </w:tc>
        <w:tc>
          <w:tcPr>
            <w:tcW w:w="100" w:type="dxa"/>
            <w:vAlign w:val="bottom"/>
          </w:tcPr>
          <w:p w14:paraId="379A91E4" w14:textId="77777777" w:rsidR="001516AB" w:rsidRDefault="001516AB">
            <w:pPr>
              <w:rPr>
                <w:sz w:val="15"/>
                <w:szCs w:val="15"/>
              </w:rPr>
            </w:pPr>
          </w:p>
        </w:tc>
        <w:tc>
          <w:tcPr>
            <w:tcW w:w="880" w:type="dxa"/>
            <w:tcBorders>
              <w:right w:val="single" w:sz="8" w:space="0" w:color="auto"/>
            </w:tcBorders>
            <w:vAlign w:val="bottom"/>
          </w:tcPr>
          <w:p w14:paraId="3FDB9DD0" w14:textId="77777777" w:rsidR="001516AB" w:rsidRDefault="001516AB">
            <w:pPr>
              <w:rPr>
                <w:sz w:val="15"/>
                <w:szCs w:val="15"/>
              </w:rPr>
            </w:pPr>
          </w:p>
        </w:tc>
        <w:tc>
          <w:tcPr>
            <w:tcW w:w="40" w:type="dxa"/>
            <w:vAlign w:val="bottom"/>
          </w:tcPr>
          <w:p w14:paraId="67420110" w14:textId="77777777" w:rsidR="001516AB" w:rsidRDefault="001516AB">
            <w:pPr>
              <w:rPr>
                <w:sz w:val="15"/>
                <w:szCs w:val="15"/>
              </w:rPr>
            </w:pPr>
          </w:p>
        </w:tc>
        <w:tc>
          <w:tcPr>
            <w:tcW w:w="4780" w:type="dxa"/>
            <w:gridSpan w:val="6"/>
            <w:tcBorders>
              <w:right w:val="single" w:sz="8" w:space="0" w:color="auto"/>
            </w:tcBorders>
            <w:vAlign w:val="bottom"/>
          </w:tcPr>
          <w:p w14:paraId="6A2FAE1C" w14:textId="77777777" w:rsidR="001516AB" w:rsidRDefault="0066520C">
            <w:pPr>
              <w:spacing w:line="182" w:lineRule="exact"/>
              <w:ind w:left="40"/>
              <w:rPr>
                <w:sz w:val="20"/>
                <w:szCs w:val="20"/>
              </w:rPr>
            </w:pPr>
            <w:r>
              <w:rPr>
                <w:rFonts w:ascii="Arial" w:eastAsia="Arial" w:hAnsi="Arial" w:cs="Arial"/>
                <w:sz w:val="16"/>
                <w:szCs w:val="16"/>
              </w:rPr>
              <w:t xml:space="preserve">формат, </w:t>
            </w:r>
            <w:r>
              <w:rPr>
                <w:rFonts w:ascii="Arial" w:eastAsia="Arial" w:hAnsi="Arial" w:cs="Arial"/>
                <w:sz w:val="16"/>
                <w:szCs w:val="16"/>
              </w:rPr>
              <w:t>интерпретируемый как 4-битное значение с неявным MSB 1.</w:t>
            </w:r>
          </w:p>
        </w:tc>
        <w:tc>
          <w:tcPr>
            <w:tcW w:w="20" w:type="dxa"/>
            <w:vAlign w:val="bottom"/>
          </w:tcPr>
          <w:p w14:paraId="42374635" w14:textId="77777777" w:rsidR="001516AB" w:rsidRDefault="001516AB">
            <w:pPr>
              <w:rPr>
                <w:sz w:val="15"/>
                <w:szCs w:val="15"/>
              </w:rPr>
            </w:pPr>
          </w:p>
        </w:tc>
        <w:tc>
          <w:tcPr>
            <w:tcW w:w="0" w:type="dxa"/>
            <w:vAlign w:val="bottom"/>
          </w:tcPr>
          <w:p w14:paraId="5D8D3785" w14:textId="77777777" w:rsidR="001516AB" w:rsidRDefault="001516AB">
            <w:pPr>
              <w:rPr>
                <w:sz w:val="1"/>
                <w:szCs w:val="1"/>
              </w:rPr>
            </w:pPr>
          </w:p>
        </w:tc>
      </w:tr>
      <w:tr w:rsidR="001516AB" w14:paraId="4B658DB1" w14:textId="77777777">
        <w:trPr>
          <w:trHeight w:val="185"/>
        </w:trPr>
        <w:tc>
          <w:tcPr>
            <w:tcW w:w="560" w:type="dxa"/>
            <w:tcBorders>
              <w:left w:val="single" w:sz="8" w:space="0" w:color="auto"/>
              <w:right w:val="single" w:sz="8" w:space="0" w:color="auto"/>
            </w:tcBorders>
            <w:vAlign w:val="bottom"/>
          </w:tcPr>
          <w:p w14:paraId="11FE6904" w14:textId="77777777" w:rsidR="001516AB" w:rsidRDefault="001516AB">
            <w:pPr>
              <w:rPr>
                <w:sz w:val="16"/>
                <w:szCs w:val="16"/>
              </w:rPr>
            </w:pPr>
          </w:p>
        </w:tc>
        <w:tc>
          <w:tcPr>
            <w:tcW w:w="1780" w:type="dxa"/>
            <w:tcBorders>
              <w:right w:val="single" w:sz="8" w:space="0" w:color="auto"/>
            </w:tcBorders>
            <w:vAlign w:val="bottom"/>
          </w:tcPr>
          <w:p w14:paraId="680F84CF" w14:textId="77777777" w:rsidR="001516AB" w:rsidRDefault="001516AB">
            <w:pPr>
              <w:rPr>
                <w:sz w:val="16"/>
                <w:szCs w:val="16"/>
              </w:rPr>
            </w:pPr>
          </w:p>
        </w:tc>
        <w:tc>
          <w:tcPr>
            <w:tcW w:w="1160" w:type="dxa"/>
            <w:tcBorders>
              <w:right w:val="single" w:sz="8" w:space="0" w:color="auto"/>
            </w:tcBorders>
            <w:vAlign w:val="bottom"/>
          </w:tcPr>
          <w:p w14:paraId="3666E88B" w14:textId="77777777" w:rsidR="001516AB" w:rsidRDefault="001516AB">
            <w:pPr>
              <w:rPr>
                <w:sz w:val="16"/>
                <w:szCs w:val="16"/>
              </w:rPr>
            </w:pPr>
          </w:p>
        </w:tc>
        <w:tc>
          <w:tcPr>
            <w:tcW w:w="640" w:type="dxa"/>
            <w:tcBorders>
              <w:right w:val="single" w:sz="8" w:space="0" w:color="auto"/>
            </w:tcBorders>
            <w:vAlign w:val="bottom"/>
          </w:tcPr>
          <w:p w14:paraId="24F3F331" w14:textId="77777777" w:rsidR="001516AB" w:rsidRDefault="001516AB">
            <w:pPr>
              <w:rPr>
                <w:sz w:val="16"/>
                <w:szCs w:val="16"/>
              </w:rPr>
            </w:pPr>
          </w:p>
        </w:tc>
        <w:tc>
          <w:tcPr>
            <w:tcW w:w="100" w:type="dxa"/>
            <w:vAlign w:val="bottom"/>
          </w:tcPr>
          <w:p w14:paraId="3DC55859" w14:textId="77777777" w:rsidR="001516AB" w:rsidRDefault="001516AB">
            <w:pPr>
              <w:rPr>
                <w:sz w:val="16"/>
                <w:szCs w:val="16"/>
              </w:rPr>
            </w:pPr>
          </w:p>
        </w:tc>
        <w:tc>
          <w:tcPr>
            <w:tcW w:w="880" w:type="dxa"/>
            <w:tcBorders>
              <w:right w:val="single" w:sz="8" w:space="0" w:color="auto"/>
            </w:tcBorders>
            <w:vAlign w:val="bottom"/>
          </w:tcPr>
          <w:p w14:paraId="56DB14FD" w14:textId="77777777" w:rsidR="001516AB" w:rsidRDefault="0066520C">
            <w:pPr>
              <w:rPr>
                <w:sz w:val="20"/>
                <w:szCs w:val="20"/>
              </w:rPr>
            </w:pPr>
            <w:r>
              <w:rPr>
                <w:rFonts w:ascii="Arial" w:eastAsia="Arial" w:hAnsi="Arial" w:cs="Arial"/>
                <w:sz w:val="16"/>
                <w:szCs w:val="16"/>
              </w:rPr>
              <w:t>2-ФСК /</w:t>
            </w:r>
          </w:p>
        </w:tc>
        <w:tc>
          <w:tcPr>
            <w:tcW w:w="40" w:type="dxa"/>
            <w:vAlign w:val="bottom"/>
          </w:tcPr>
          <w:p w14:paraId="2DC112C4" w14:textId="77777777" w:rsidR="001516AB" w:rsidRDefault="001516AB">
            <w:pPr>
              <w:rPr>
                <w:sz w:val="16"/>
                <w:szCs w:val="16"/>
              </w:rPr>
            </w:pPr>
          </w:p>
        </w:tc>
        <w:tc>
          <w:tcPr>
            <w:tcW w:w="4780" w:type="dxa"/>
            <w:gridSpan w:val="6"/>
            <w:tcBorders>
              <w:right w:val="single" w:sz="8" w:space="0" w:color="auto"/>
            </w:tcBorders>
            <w:vAlign w:val="bottom"/>
          </w:tcPr>
          <w:p w14:paraId="62F9AF69" w14:textId="77777777" w:rsidR="001516AB" w:rsidRDefault="0066520C">
            <w:pPr>
              <w:ind w:left="40"/>
              <w:rPr>
                <w:sz w:val="20"/>
                <w:szCs w:val="20"/>
              </w:rPr>
            </w:pPr>
            <w:r>
              <w:rPr>
                <w:rFonts w:ascii="Arial" w:eastAsia="Arial" w:hAnsi="Arial" w:cs="Arial"/>
                <w:sz w:val="16"/>
                <w:szCs w:val="16"/>
              </w:rPr>
              <w:t>результирующее отклонение частоты определяется как:</w:t>
            </w:r>
          </w:p>
        </w:tc>
        <w:tc>
          <w:tcPr>
            <w:tcW w:w="20" w:type="dxa"/>
            <w:vAlign w:val="bottom"/>
          </w:tcPr>
          <w:p w14:paraId="1FCB308E" w14:textId="77777777" w:rsidR="001516AB" w:rsidRDefault="001516AB">
            <w:pPr>
              <w:rPr>
                <w:sz w:val="16"/>
                <w:szCs w:val="16"/>
              </w:rPr>
            </w:pPr>
          </w:p>
        </w:tc>
        <w:tc>
          <w:tcPr>
            <w:tcW w:w="0" w:type="dxa"/>
            <w:vAlign w:val="bottom"/>
          </w:tcPr>
          <w:p w14:paraId="51127028" w14:textId="77777777" w:rsidR="001516AB" w:rsidRDefault="001516AB">
            <w:pPr>
              <w:rPr>
                <w:sz w:val="1"/>
                <w:szCs w:val="1"/>
              </w:rPr>
            </w:pPr>
          </w:p>
        </w:tc>
      </w:tr>
      <w:tr w:rsidR="001516AB" w14:paraId="14E6CF33" w14:textId="77777777">
        <w:trPr>
          <w:trHeight w:val="302"/>
        </w:trPr>
        <w:tc>
          <w:tcPr>
            <w:tcW w:w="560" w:type="dxa"/>
            <w:tcBorders>
              <w:left w:val="single" w:sz="8" w:space="0" w:color="auto"/>
              <w:right w:val="single" w:sz="8" w:space="0" w:color="auto"/>
            </w:tcBorders>
            <w:vAlign w:val="bottom"/>
          </w:tcPr>
          <w:p w14:paraId="11F98D01" w14:textId="77777777" w:rsidR="001516AB" w:rsidRDefault="001516AB">
            <w:pPr>
              <w:rPr>
                <w:sz w:val="24"/>
                <w:szCs w:val="24"/>
              </w:rPr>
            </w:pPr>
          </w:p>
        </w:tc>
        <w:tc>
          <w:tcPr>
            <w:tcW w:w="1780" w:type="dxa"/>
            <w:tcBorders>
              <w:right w:val="single" w:sz="8" w:space="0" w:color="auto"/>
            </w:tcBorders>
            <w:vAlign w:val="bottom"/>
          </w:tcPr>
          <w:p w14:paraId="2DA320B4" w14:textId="77777777" w:rsidR="001516AB" w:rsidRDefault="001516AB">
            <w:pPr>
              <w:rPr>
                <w:sz w:val="24"/>
                <w:szCs w:val="24"/>
              </w:rPr>
            </w:pPr>
          </w:p>
        </w:tc>
        <w:tc>
          <w:tcPr>
            <w:tcW w:w="1160" w:type="dxa"/>
            <w:tcBorders>
              <w:right w:val="single" w:sz="8" w:space="0" w:color="auto"/>
            </w:tcBorders>
            <w:vAlign w:val="bottom"/>
          </w:tcPr>
          <w:p w14:paraId="662A5BDA" w14:textId="77777777" w:rsidR="001516AB" w:rsidRDefault="001516AB">
            <w:pPr>
              <w:rPr>
                <w:sz w:val="24"/>
                <w:szCs w:val="24"/>
              </w:rPr>
            </w:pPr>
          </w:p>
        </w:tc>
        <w:tc>
          <w:tcPr>
            <w:tcW w:w="640" w:type="dxa"/>
            <w:tcBorders>
              <w:right w:val="single" w:sz="8" w:space="0" w:color="auto"/>
            </w:tcBorders>
            <w:vAlign w:val="bottom"/>
          </w:tcPr>
          <w:p w14:paraId="02129876" w14:textId="77777777" w:rsidR="001516AB" w:rsidRDefault="001516AB">
            <w:pPr>
              <w:rPr>
                <w:sz w:val="24"/>
                <w:szCs w:val="24"/>
              </w:rPr>
            </w:pPr>
          </w:p>
        </w:tc>
        <w:tc>
          <w:tcPr>
            <w:tcW w:w="100" w:type="dxa"/>
            <w:vAlign w:val="bottom"/>
          </w:tcPr>
          <w:p w14:paraId="1E6F8750" w14:textId="77777777" w:rsidR="001516AB" w:rsidRDefault="001516AB">
            <w:pPr>
              <w:rPr>
                <w:sz w:val="24"/>
                <w:szCs w:val="24"/>
              </w:rPr>
            </w:pPr>
          </w:p>
        </w:tc>
        <w:tc>
          <w:tcPr>
            <w:tcW w:w="880" w:type="dxa"/>
            <w:tcBorders>
              <w:right w:val="single" w:sz="8" w:space="0" w:color="auto"/>
            </w:tcBorders>
            <w:vAlign w:val="bottom"/>
          </w:tcPr>
          <w:p w14:paraId="37A6D47E" w14:textId="77777777" w:rsidR="001516AB" w:rsidRDefault="0066520C">
            <w:pPr>
              <w:rPr>
                <w:sz w:val="20"/>
                <w:szCs w:val="20"/>
              </w:rPr>
            </w:pPr>
            <w:r>
              <w:rPr>
                <w:rFonts w:ascii="Arial" w:eastAsia="Arial" w:hAnsi="Arial" w:cs="Arial"/>
                <w:sz w:val="16"/>
                <w:szCs w:val="16"/>
              </w:rPr>
              <w:t>GFSK /</w:t>
            </w:r>
          </w:p>
        </w:tc>
        <w:tc>
          <w:tcPr>
            <w:tcW w:w="40" w:type="dxa"/>
            <w:vAlign w:val="bottom"/>
          </w:tcPr>
          <w:p w14:paraId="1632BABF" w14:textId="77777777" w:rsidR="001516AB" w:rsidRDefault="001516AB">
            <w:pPr>
              <w:rPr>
                <w:sz w:val="24"/>
                <w:szCs w:val="24"/>
              </w:rPr>
            </w:pPr>
          </w:p>
        </w:tc>
        <w:tc>
          <w:tcPr>
            <w:tcW w:w="200" w:type="dxa"/>
            <w:vMerge w:val="restart"/>
            <w:vAlign w:val="bottom"/>
          </w:tcPr>
          <w:p w14:paraId="3332E41D" w14:textId="77777777" w:rsidR="001516AB" w:rsidRDefault="0066520C">
            <w:pPr>
              <w:ind w:left="120"/>
              <w:rPr>
                <w:sz w:val="20"/>
                <w:szCs w:val="20"/>
              </w:rPr>
            </w:pPr>
            <w:r>
              <w:rPr>
                <w:rFonts w:eastAsia="Times New Roman"/>
                <w:i/>
                <w:iCs/>
                <w:sz w:val="21"/>
                <w:szCs w:val="21"/>
              </w:rPr>
              <w:t>ж</w:t>
            </w:r>
          </w:p>
        </w:tc>
        <w:tc>
          <w:tcPr>
            <w:tcW w:w="220" w:type="dxa"/>
            <w:vAlign w:val="bottom"/>
          </w:tcPr>
          <w:p w14:paraId="42660540" w14:textId="77777777" w:rsidR="001516AB" w:rsidRDefault="001516AB">
            <w:pPr>
              <w:rPr>
                <w:sz w:val="24"/>
                <w:szCs w:val="24"/>
              </w:rPr>
            </w:pPr>
          </w:p>
        </w:tc>
        <w:tc>
          <w:tcPr>
            <w:tcW w:w="200" w:type="dxa"/>
            <w:vMerge w:val="restart"/>
            <w:vAlign w:val="bottom"/>
          </w:tcPr>
          <w:p w14:paraId="5EE4447C" w14:textId="77777777" w:rsidR="001516AB" w:rsidRDefault="0066520C">
            <w:pPr>
              <w:ind w:left="20"/>
              <w:rPr>
                <w:sz w:val="20"/>
                <w:szCs w:val="20"/>
              </w:rPr>
            </w:pPr>
            <w:r>
              <w:rPr>
                <w:rFonts w:ascii="Symbol" w:eastAsia="Symbol" w:hAnsi="Symbol" w:cs="Symbol"/>
                <w:sz w:val="21"/>
                <w:szCs w:val="21"/>
              </w:rPr>
              <w:t></w:t>
            </w:r>
          </w:p>
        </w:tc>
        <w:tc>
          <w:tcPr>
            <w:tcW w:w="380" w:type="dxa"/>
            <w:vMerge w:val="restart"/>
            <w:vAlign w:val="bottom"/>
          </w:tcPr>
          <w:p w14:paraId="762439E3" w14:textId="77777777" w:rsidR="001516AB" w:rsidRDefault="0066520C">
            <w:pPr>
              <w:spacing w:line="383" w:lineRule="exact"/>
              <w:ind w:left="60"/>
              <w:rPr>
                <w:sz w:val="20"/>
                <w:szCs w:val="20"/>
              </w:rPr>
            </w:pPr>
            <w:r>
              <w:rPr>
                <w:rFonts w:eastAsia="Times New Roman"/>
                <w:i/>
                <w:iCs/>
                <w:w w:val="93"/>
                <w:sz w:val="42"/>
                <w:szCs w:val="42"/>
                <w:vertAlign w:val="superscript"/>
              </w:rPr>
              <w:t>ж</w:t>
            </w:r>
            <w:r>
              <w:rPr>
                <w:rFonts w:eastAsia="Times New Roman"/>
                <w:i/>
                <w:iCs/>
                <w:w w:val="93"/>
                <w:sz w:val="12"/>
                <w:szCs w:val="12"/>
              </w:rPr>
              <w:t xml:space="preserve"> xosc</w:t>
            </w:r>
          </w:p>
        </w:tc>
        <w:tc>
          <w:tcPr>
            <w:tcW w:w="3780" w:type="dxa"/>
            <w:gridSpan w:val="2"/>
            <w:vMerge w:val="restart"/>
            <w:tcBorders>
              <w:right w:val="single" w:sz="8" w:space="0" w:color="auto"/>
            </w:tcBorders>
            <w:vAlign w:val="bottom"/>
          </w:tcPr>
          <w:p w14:paraId="66CDA86E" w14:textId="77777777" w:rsidR="001516AB" w:rsidRDefault="0066520C">
            <w:pPr>
              <w:ind w:left="40"/>
              <w:rPr>
                <w:sz w:val="20"/>
                <w:szCs w:val="20"/>
              </w:rPr>
            </w:pPr>
            <w:r>
              <w:rPr>
                <w:rFonts w:ascii="Symbol" w:eastAsia="Symbol" w:hAnsi="Symbol" w:cs="Symbol"/>
                <w:sz w:val="21"/>
                <w:szCs w:val="21"/>
              </w:rPr>
              <w:t></w:t>
            </w:r>
            <w:r>
              <w:rPr>
                <w:rFonts w:eastAsia="Times New Roman"/>
                <w:sz w:val="21"/>
                <w:szCs w:val="21"/>
              </w:rPr>
              <w:t xml:space="preserve">(8 </w:t>
            </w:r>
            <w:r>
              <w:rPr>
                <w:rFonts w:ascii="Symbol" w:eastAsia="Symbol" w:hAnsi="Symbol" w:cs="Symbol"/>
                <w:sz w:val="21"/>
                <w:szCs w:val="21"/>
              </w:rPr>
              <w:t></w:t>
            </w:r>
            <w:r>
              <w:rPr>
                <w:rFonts w:eastAsia="Times New Roman"/>
                <w:sz w:val="21"/>
                <w:szCs w:val="21"/>
              </w:rPr>
              <w:t xml:space="preserve"> ОТКЛОНЕНИЕ _ M) </w:t>
            </w:r>
            <w:r>
              <w:rPr>
                <w:rFonts w:ascii="Symbol" w:eastAsia="Symbol" w:hAnsi="Symbol" w:cs="Symbol"/>
                <w:sz w:val="21"/>
                <w:szCs w:val="21"/>
              </w:rPr>
              <w:t></w:t>
            </w:r>
            <w:r>
              <w:rPr>
                <w:rFonts w:eastAsia="Times New Roman"/>
                <w:sz w:val="21"/>
                <w:szCs w:val="21"/>
              </w:rPr>
              <w:t xml:space="preserve"> 2</w:t>
            </w:r>
            <w:r>
              <w:rPr>
                <w:rFonts w:eastAsia="Times New Roman"/>
                <w:i/>
                <w:iCs/>
                <w:sz w:val="24"/>
                <w:szCs w:val="24"/>
                <w:vertAlign w:val="superscript"/>
              </w:rPr>
              <w:t>ОТКЛОНЕНИЕ</w:t>
            </w:r>
            <w:r>
              <w:rPr>
                <w:rFonts w:eastAsia="Times New Roman"/>
                <w:sz w:val="21"/>
                <w:szCs w:val="21"/>
              </w:rPr>
              <w:t xml:space="preserve"> </w:t>
            </w:r>
            <w:r>
              <w:rPr>
                <w:rFonts w:eastAsia="Times New Roman"/>
                <w:sz w:val="24"/>
                <w:szCs w:val="24"/>
                <w:vertAlign w:val="superscript"/>
              </w:rPr>
              <w:t>_</w:t>
            </w:r>
            <w:r>
              <w:rPr>
                <w:rFonts w:eastAsia="Times New Roman"/>
                <w:sz w:val="21"/>
                <w:szCs w:val="21"/>
              </w:rPr>
              <w:t xml:space="preserve"> </w:t>
            </w:r>
            <w:r>
              <w:rPr>
                <w:rFonts w:eastAsia="Times New Roman"/>
                <w:i/>
                <w:iCs/>
                <w:sz w:val="24"/>
                <w:szCs w:val="24"/>
                <w:vertAlign w:val="superscript"/>
              </w:rPr>
              <w:t>E</w:t>
            </w:r>
          </w:p>
        </w:tc>
        <w:tc>
          <w:tcPr>
            <w:tcW w:w="20" w:type="dxa"/>
            <w:vAlign w:val="bottom"/>
          </w:tcPr>
          <w:p w14:paraId="7AC3849C" w14:textId="77777777" w:rsidR="001516AB" w:rsidRDefault="001516AB">
            <w:pPr>
              <w:rPr>
                <w:sz w:val="24"/>
                <w:szCs w:val="24"/>
              </w:rPr>
            </w:pPr>
          </w:p>
        </w:tc>
        <w:tc>
          <w:tcPr>
            <w:tcW w:w="0" w:type="dxa"/>
            <w:vAlign w:val="bottom"/>
          </w:tcPr>
          <w:p w14:paraId="39C35028" w14:textId="77777777" w:rsidR="001516AB" w:rsidRDefault="001516AB">
            <w:pPr>
              <w:rPr>
                <w:sz w:val="1"/>
                <w:szCs w:val="1"/>
              </w:rPr>
            </w:pPr>
          </w:p>
        </w:tc>
      </w:tr>
      <w:tr w:rsidR="001516AB" w14:paraId="7CB1C545" w14:textId="77777777">
        <w:trPr>
          <w:trHeight w:val="105"/>
        </w:trPr>
        <w:tc>
          <w:tcPr>
            <w:tcW w:w="560" w:type="dxa"/>
            <w:tcBorders>
              <w:left w:val="single" w:sz="8" w:space="0" w:color="auto"/>
              <w:right w:val="single" w:sz="8" w:space="0" w:color="auto"/>
            </w:tcBorders>
            <w:vAlign w:val="bottom"/>
          </w:tcPr>
          <w:p w14:paraId="75A781A2" w14:textId="77777777" w:rsidR="001516AB" w:rsidRDefault="001516AB">
            <w:pPr>
              <w:rPr>
                <w:sz w:val="8"/>
                <w:szCs w:val="8"/>
              </w:rPr>
            </w:pPr>
          </w:p>
        </w:tc>
        <w:tc>
          <w:tcPr>
            <w:tcW w:w="1780" w:type="dxa"/>
            <w:tcBorders>
              <w:right w:val="single" w:sz="8" w:space="0" w:color="auto"/>
            </w:tcBorders>
            <w:vAlign w:val="bottom"/>
          </w:tcPr>
          <w:p w14:paraId="36252734" w14:textId="77777777" w:rsidR="001516AB" w:rsidRDefault="001516AB">
            <w:pPr>
              <w:rPr>
                <w:sz w:val="8"/>
                <w:szCs w:val="8"/>
              </w:rPr>
            </w:pPr>
          </w:p>
        </w:tc>
        <w:tc>
          <w:tcPr>
            <w:tcW w:w="1160" w:type="dxa"/>
            <w:tcBorders>
              <w:right w:val="single" w:sz="8" w:space="0" w:color="auto"/>
            </w:tcBorders>
            <w:vAlign w:val="bottom"/>
          </w:tcPr>
          <w:p w14:paraId="4A5DB967" w14:textId="77777777" w:rsidR="001516AB" w:rsidRDefault="001516AB">
            <w:pPr>
              <w:rPr>
                <w:sz w:val="8"/>
                <w:szCs w:val="8"/>
              </w:rPr>
            </w:pPr>
          </w:p>
        </w:tc>
        <w:tc>
          <w:tcPr>
            <w:tcW w:w="640" w:type="dxa"/>
            <w:tcBorders>
              <w:right w:val="single" w:sz="8" w:space="0" w:color="auto"/>
            </w:tcBorders>
            <w:vAlign w:val="bottom"/>
          </w:tcPr>
          <w:p w14:paraId="089E7126" w14:textId="77777777" w:rsidR="001516AB" w:rsidRDefault="001516AB">
            <w:pPr>
              <w:rPr>
                <w:sz w:val="8"/>
                <w:szCs w:val="8"/>
              </w:rPr>
            </w:pPr>
          </w:p>
        </w:tc>
        <w:tc>
          <w:tcPr>
            <w:tcW w:w="100" w:type="dxa"/>
            <w:vAlign w:val="bottom"/>
          </w:tcPr>
          <w:p w14:paraId="41677248" w14:textId="77777777" w:rsidR="001516AB" w:rsidRDefault="001516AB">
            <w:pPr>
              <w:rPr>
                <w:sz w:val="8"/>
                <w:szCs w:val="8"/>
              </w:rPr>
            </w:pPr>
          </w:p>
        </w:tc>
        <w:tc>
          <w:tcPr>
            <w:tcW w:w="880" w:type="dxa"/>
            <w:tcBorders>
              <w:right w:val="single" w:sz="8" w:space="0" w:color="auto"/>
            </w:tcBorders>
            <w:vAlign w:val="bottom"/>
          </w:tcPr>
          <w:p w14:paraId="389805D4" w14:textId="77777777" w:rsidR="001516AB" w:rsidRDefault="001516AB">
            <w:pPr>
              <w:rPr>
                <w:sz w:val="8"/>
                <w:szCs w:val="8"/>
              </w:rPr>
            </w:pPr>
          </w:p>
        </w:tc>
        <w:tc>
          <w:tcPr>
            <w:tcW w:w="40" w:type="dxa"/>
            <w:vAlign w:val="bottom"/>
          </w:tcPr>
          <w:p w14:paraId="3B246F68" w14:textId="77777777" w:rsidR="001516AB" w:rsidRDefault="001516AB">
            <w:pPr>
              <w:rPr>
                <w:sz w:val="8"/>
                <w:szCs w:val="8"/>
              </w:rPr>
            </w:pPr>
          </w:p>
        </w:tc>
        <w:tc>
          <w:tcPr>
            <w:tcW w:w="200" w:type="dxa"/>
            <w:vMerge/>
            <w:vAlign w:val="bottom"/>
          </w:tcPr>
          <w:p w14:paraId="7FD2B701" w14:textId="77777777" w:rsidR="001516AB" w:rsidRDefault="001516AB">
            <w:pPr>
              <w:rPr>
                <w:sz w:val="8"/>
                <w:szCs w:val="8"/>
              </w:rPr>
            </w:pPr>
          </w:p>
        </w:tc>
        <w:tc>
          <w:tcPr>
            <w:tcW w:w="220" w:type="dxa"/>
            <w:vMerge w:val="restart"/>
            <w:vAlign w:val="bottom"/>
          </w:tcPr>
          <w:p w14:paraId="51C3937A" w14:textId="77777777" w:rsidR="001516AB" w:rsidRDefault="0066520C">
            <w:pPr>
              <w:rPr>
                <w:sz w:val="20"/>
                <w:szCs w:val="20"/>
              </w:rPr>
            </w:pPr>
            <w:r>
              <w:rPr>
                <w:rFonts w:eastAsia="Times New Roman"/>
                <w:i/>
                <w:iCs/>
                <w:sz w:val="12"/>
                <w:szCs w:val="12"/>
              </w:rPr>
              <w:t>разработчик</w:t>
            </w:r>
          </w:p>
        </w:tc>
        <w:tc>
          <w:tcPr>
            <w:tcW w:w="200" w:type="dxa"/>
            <w:vMerge/>
            <w:vAlign w:val="bottom"/>
          </w:tcPr>
          <w:p w14:paraId="56FDA1BC" w14:textId="77777777" w:rsidR="001516AB" w:rsidRDefault="001516AB">
            <w:pPr>
              <w:rPr>
                <w:sz w:val="8"/>
                <w:szCs w:val="8"/>
              </w:rPr>
            </w:pPr>
          </w:p>
        </w:tc>
        <w:tc>
          <w:tcPr>
            <w:tcW w:w="380" w:type="dxa"/>
            <w:vMerge/>
            <w:tcBorders>
              <w:bottom w:val="single" w:sz="8" w:space="0" w:color="auto"/>
            </w:tcBorders>
            <w:vAlign w:val="bottom"/>
          </w:tcPr>
          <w:p w14:paraId="5B329125" w14:textId="77777777" w:rsidR="001516AB" w:rsidRDefault="001516AB">
            <w:pPr>
              <w:rPr>
                <w:sz w:val="8"/>
                <w:szCs w:val="8"/>
              </w:rPr>
            </w:pPr>
          </w:p>
        </w:tc>
        <w:tc>
          <w:tcPr>
            <w:tcW w:w="3780" w:type="dxa"/>
            <w:gridSpan w:val="2"/>
            <w:vMerge/>
            <w:tcBorders>
              <w:right w:val="single" w:sz="8" w:space="0" w:color="auto"/>
            </w:tcBorders>
            <w:vAlign w:val="bottom"/>
          </w:tcPr>
          <w:p w14:paraId="3DF72F34" w14:textId="77777777" w:rsidR="001516AB" w:rsidRDefault="001516AB">
            <w:pPr>
              <w:rPr>
                <w:sz w:val="8"/>
                <w:szCs w:val="8"/>
              </w:rPr>
            </w:pPr>
          </w:p>
        </w:tc>
        <w:tc>
          <w:tcPr>
            <w:tcW w:w="20" w:type="dxa"/>
            <w:vAlign w:val="bottom"/>
          </w:tcPr>
          <w:p w14:paraId="4EDAB3E8" w14:textId="77777777" w:rsidR="001516AB" w:rsidRDefault="001516AB">
            <w:pPr>
              <w:rPr>
                <w:sz w:val="8"/>
                <w:szCs w:val="8"/>
              </w:rPr>
            </w:pPr>
          </w:p>
        </w:tc>
        <w:tc>
          <w:tcPr>
            <w:tcW w:w="0" w:type="dxa"/>
            <w:vAlign w:val="bottom"/>
          </w:tcPr>
          <w:p w14:paraId="3734B934" w14:textId="77777777" w:rsidR="001516AB" w:rsidRDefault="001516AB">
            <w:pPr>
              <w:rPr>
                <w:sz w:val="1"/>
                <w:szCs w:val="1"/>
              </w:rPr>
            </w:pPr>
          </w:p>
        </w:tc>
      </w:tr>
      <w:tr w:rsidR="001516AB" w14:paraId="27D56FA1" w14:textId="77777777">
        <w:trPr>
          <w:trHeight w:val="127"/>
        </w:trPr>
        <w:tc>
          <w:tcPr>
            <w:tcW w:w="560" w:type="dxa"/>
            <w:tcBorders>
              <w:left w:val="single" w:sz="8" w:space="0" w:color="auto"/>
              <w:right w:val="single" w:sz="8" w:space="0" w:color="auto"/>
            </w:tcBorders>
            <w:vAlign w:val="bottom"/>
          </w:tcPr>
          <w:p w14:paraId="4AE9EFE9" w14:textId="77777777" w:rsidR="001516AB" w:rsidRDefault="001516AB">
            <w:pPr>
              <w:rPr>
                <w:sz w:val="11"/>
                <w:szCs w:val="11"/>
              </w:rPr>
            </w:pPr>
          </w:p>
        </w:tc>
        <w:tc>
          <w:tcPr>
            <w:tcW w:w="1780" w:type="dxa"/>
            <w:tcBorders>
              <w:right w:val="single" w:sz="8" w:space="0" w:color="auto"/>
            </w:tcBorders>
            <w:vAlign w:val="bottom"/>
          </w:tcPr>
          <w:p w14:paraId="0BA5A3A0" w14:textId="77777777" w:rsidR="001516AB" w:rsidRDefault="001516AB">
            <w:pPr>
              <w:rPr>
                <w:sz w:val="11"/>
                <w:szCs w:val="11"/>
              </w:rPr>
            </w:pPr>
          </w:p>
        </w:tc>
        <w:tc>
          <w:tcPr>
            <w:tcW w:w="1160" w:type="dxa"/>
            <w:tcBorders>
              <w:right w:val="single" w:sz="8" w:space="0" w:color="auto"/>
            </w:tcBorders>
            <w:vAlign w:val="bottom"/>
          </w:tcPr>
          <w:p w14:paraId="6C82ECC4" w14:textId="77777777" w:rsidR="001516AB" w:rsidRDefault="001516AB">
            <w:pPr>
              <w:rPr>
                <w:sz w:val="11"/>
                <w:szCs w:val="11"/>
              </w:rPr>
            </w:pPr>
          </w:p>
        </w:tc>
        <w:tc>
          <w:tcPr>
            <w:tcW w:w="640" w:type="dxa"/>
            <w:tcBorders>
              <w:right w:val="single" w:sz="8" w:space="0" w:color="auto"/>
            </w:tcBorders>
            <w:vAlign w:val="bottom"/>
          </w:tcPr>
          <w:p w14:paraId="75C20B85" w14:textId="77777777" w:rsidR="001516AB" w:rsidRDefault="001516AB">
            <w:pPr>
              <w:rPr>
                <w:sz w:val="11"/>
                <w:szCs w:val="11"/>
              </w:rPr>
            </w:pPr>
          </w:p>
        </w:tc>
        <w:tc>
          <w:tcPr>
            <w:tcW w:w="100" w:type="dxa"/>
            <w:vAlign w:val="bottom"/>
          </w:tcPr>
          <w:p w14:paraId="3040D1F2" w14:textId="77777777" w:rsidR="001516AB" w:rsidRDefault="001516AB">
            <w:pPr>
              <w:rPr>
                <w:sz w:val="11"/>
                <w:szCs w:val="11"/>
              </w:rPr>
            </w:pPr>
          </w:p>
        </w:tc>
        <w:tc>
          <w:tcPr>
            <w:tcW w:w="880" w:type="dxa"/>
            <w:vMerge w:val="restart"/>
            <w:tcBorders>
              <w:right w:val="single" w:sz="8" w:space="0" w:color="auto"/>
            </w:tcBorders>
            <w:vAlign w:val="bottom"/>
          </w:tcPr>
          <w:p w14:paraId="41C308A8" w14:textId="77777777" w:rsidR="001516AB" w:rsidRDefault="0066520C">
            <w:pPr>
              <w:rPr>
                <w:sz w:val="20"/>
                <w:szCs w:val="20"/>
              </w:rPr>
            </w:pPr>
            <w:r>
              <w:rPr>
                <w:rFonts w:ascii="Arial" w:eastAsia="Arial" w:hAnsi="Arial" w:cs="Arial"/>
                <w:sz w:val="16"/>
                <w:szCs w:val="16"/>
              </w:rPr>
              <w:t>4-ФСК</w:t>
            </w:r>
          </w:p>
        </w:tc>
        <w:tc>
          <w:tcPr>
            <w:tcW w:w="40" w:type="dxa"/>
            <w:vAlign w:val="bottom"/>
          </w:tcPr>
          <w:p w14:paraId="722FE367" w14:textId="77777777" w:rsidR="001516AB" w:rsidRDefault="001516AB">
            <w:pPr>
              <w:rPr>
                <w:sz w:val="11"/>
                <w:szCs w:val="11"/>
              </w:rPr>
            </w:pPr>
          </w:p>
        </w:tc>
        <w:tc>
          <w:tcPr>
            <w:tcW w:w="200" w:type="dxa"/>
            <w:vMerge/>
            <w:vAlign w:val="bottom"/>
          </w:tcPr>
          <w:p w14:paraId="3233E679" w14:textId="77777777" w:rsidR="001516AB" w:rsidRDefault="001516AB">
            <w:pPr>
              <w:rPr>
                <w:sz w:val="11"/>
                <w:szCs w:val="11"/>
              </w:rPr>
            </w:pPr>
          </w:p>
        </w:tc>
        <w:tc>
          <w:tcPr>
            <w:tcW w:w="220" w:type="dxa"/>
            <w:vMerge/>
            <w:vAlign w:val="bottom"/>
          </w:tcPr>
          <w:p w14:paraId="0C1D73C5" w14:textId="77777777" w:rsidR="001516AB" w:rsidRDefault="001516AB">
            <w:pPr>
              <w:rPr>
                <w:sz w:val="11"/>
                <w:szCs w:val="11"/>
              </w:rPr>
            </w:pPr>
          </w:p>
        </w:tc>
        <w:tc>
          <w:tcPr>
            <w:tcW w:w="200" w:type="dxa"/>
            <w:vMerge/>
            <w:vAlign w:val="bottom"/>
          </w:tcPr>
          <w:p w14:paraId="60EF0ECD" w14:textId="77777777" w:rsidR="001516AB" w:rsidRDefault="001516AB">
            <w:pPr>
              <w:rPr>
                <w:sz w:val="11"/>
                <w:szCs w:val="11"/>
              </w:rPr>
            </w:pPr>
          </w:p>
        </w:tc>
        <w:tc>
          <w:tcPr>
            <w:tcW w:w="380" w:type="dxa"/>
            <w:vMerge w:val="restart"/>
            <w:vAlign w:val="bottom"/>
          </w:tcPr>
          <w:p w14:paraId="4E17BE31" w14:textId="77777777" w:rsidR="001516AB" w:rsidRDefault="0066520C">
            <w:pPr>
              <w:spacing w:line="375" w:lineRule="exact"/>
              <w:ind w:left="60"/>
              <w:rPr>
                <w:sz w:val="20"/>
                <w:szCs w:val="20"/>
              </w:rPr>
            </w:pPr>
            <w:r>
              <w:rPr>
                <w:rFonts w:eastAsia="Times New Roman"/>
                <w:sz w:val="42"/>
                <w:szCs w:val="42"/>
                <w:vertAlign w:val="subscript"/>
              </w:rPr>
              <w:t>2</w:t>
            </w:r>
            <w:r>
              <w:rPr>
                <w:rFonts w:eastAsia="Times New Roman"/>
                <w:sz w:val="12"/>
                <w:szCs w:val="12"/>
              </w:rPr>
              <w:t>17</w:t>
            </w:r>
          </w:p>
        </w:tc>
        <w:tc>
          <w:tcPr>
            <w:tcW w:w="3780" w:type="dxa"/>
            <w:gridSpan w:val="2"/>
            <w:vMerge/>
            <w:tcBorders>
              <w:right w:val="single" w:sz="8" w:space="0" w:color="auto"/>
            </w:tcBorders>
            <w:vAlign w:val="bottom"/>
          </w:tcPr>
          <w:p w14:paraId="7FE830F8" w14:textId="77777777" w:rsidR="001516AB" w:rsidRDefault="001516AB">
            <w:pPr>
              <w:rPr>
                <w:sz w:val="11"/>
                <w:szCs w:val="11"/>
              </w:rPr>
            </w:pPr>
          </w:p>
        </w:tc>
        <w:tc>
          <w:tcPr>
            <w:tcW w:w="20" w:type="dxa"/>
            <w:vAlign w:val="bottom"/>
          </w:tcPr>
          <w:p w14:paraId="09AB8BC3" w14:textId="77777777" w:rsidR="001516AB" w:rsidRDefault="001516AB">
            <w:pPr>
              <w:rPr>
                <w:sz w:val="11"/>
                <w:szCs w:val="11"/>
              </w:rPr>
            </w:pPr>
          </w:p>
        </w:tc>
        <w:tc>
          <w:tcPr>
            <w:tcW w:w="0" w:type="dxa"/>
            <w:vAlign w:val="bottom"/>
          </w:tcPr>
          <w:p w14:paraId="151D8073" w14:textId="77777777" w:rsidR="001516AB" w:rsidRDefault="001516AB">
            <w:pPr>
              <w:rPr>
                <w:sz w:val="1"/>
                <w:szCs w:val="1"/>
              </w:rPr>
            </w:pPr>
          </w:p>
        </w:tc>
      </w:tr>
      <w:tr w:rsidR="001516AB" w14:paraId="6D026277" w14:textId="77777777">
        <w:trPr>
          <w:trHeight w:val="249"/>
        </w:trPr>
        <w:tc>
          <w:tcPr>
            <w:tcW w:w="560" w:type="dxa"/>
            <w:tcBorders>
              <w:left w:val="single" w:sz="8" w:space="0" w:color="auto"/>
              <w:right w:val="single" w:sz="8" w:space="0" w:color="auto"/>
            </w:tcBorders>
            <w:vAlign w:val="bottom"/>
          </w:tcPr>
          <w:p w14:paraId="422841A4" w14:textId="77777777" w:rsidR="001516AB" w:rsidRDefault="001516AB">
            <w:pPr>
              <w:rPr>
                <w:sz w:val="21"/>
                <w:szCs w:val="21"/>
              </w:rPr>
            </w:pPr>
          </w:p>
        </w:tc>
        <w:tc>
          <w:tcPr>
            <w:tcW w:w="1780" w:type="dxa"/>
            <w:tcBorders>
              <w:right w:val="single" w:sz="8" w:space="0" w:color="auto"/>
            </w:tcBorders>
            <w:vAlign w:val="bottom"/>
          </w:tcPr>
          <w:p w14:paraId="1D6AF55D" w14:textId="77777777" w:rsidR="001516AB" w:rsidRDefault="001516AB">
            <w:pPr>
              <w:rPr>
                <w:sz w:val="21"/>
                <w:szCs w:val="21"/>
              </w:rPr>
            </w:pPr>
          </w:p>
        </w:tc>
        <w:tc>
          <w:tcPr>
            <w:tcW w:w="1160" w:type="dxa"/>
            <w:tcBorders>
              <w:right w:val="single" w:sz="8" w:space="0" w:color="auto"/>
            </w:tcBorders>
            <w:vAlign w:val="bottom"/>
          </w:tcPr>
          <w:p w14:paraId="2B53C0E3" w14:textId="77777777" w:rsidR="001516AB" w:rsidRDefault="001516AB">
            <w:pPr>
              <w:rPr>
                <w:sz w:val="21"/>
                <w:szCs w:val="21"/>
              </w:rPr>
            </w:pPr>
          </w:p>
        </w:tc>
        <w:tc>
          <w:tcPr>
            <w:tcW w:w="640" w:type="dxa"/>
            <w:tcBorders>
              <w:right w:val="single" w:sz="8" w:space="0" w:color="auto"/>
            </w:tcBorders>
            <w:vAlign w:val="bottom"/>
          </w:tcPr>
          <w:p w14:paraId="471B7E9C" w14:textId="77777777" w:rsidR="001516AB" w:rsidRDefault="001516AB">
            <w:pPr>
              <w:rPr>
                <w:sz w:val="21"/>
                <w:szCs w:val="21"/>
              </w:rPr>
            </w:pPr>
          </w:p>
        </w:tc>
        <w:tc>
          <w:tcPr>
            <w:tcW w:w="100" w:type="dxa"/>
            <w:vAlign w:val="bottom"/>
          </w:tcPr>
          <w:p w14:paraId="04D4FEB7" w14:textId="77777777" w:rsidR="001516AB" w:rsidRDefault="001516AB">
            <w:pPr>
              <w:rPr>
                <w:sz w:val="21"/>
                <w:szCs w:val="21"/>
              </w:rPr>
            </w:pPr>
          </w:p>
        </w:tc>
        <w:tc>
          <w:tcPr>
            <w:tcW w:w="880" w:type="dxa"/>
            <w:vMerge/>
            <w:tcBorders>
              <w:right w:val="single" w:sz="8" w:space="0" w:color="auto"/>
            </w:tcBorders>
            <w:vAlign w:val="bottom"/>
          </w:tcPr>
          <w:p w14:paraId="7A3C765D" w14:textId="77777777" w:rsidR="001516AB" w:rsidRDefault="001516AB">
            <w:pPr>
              <w:rPr>
                <w:sz w:val="21"/>
                <w:szCs w:val="21"/>
              </w:rPr>
            </w:pPr>
          </w:p>
        </w:tc>
        <w:tc>
          <w:tcPr>
            <w:tcW w:w="40" w:type="dxa"/>
            <w:vAlign w:val="bottom"/>
          </w:tcPr>
          <w:p w14:paraId="7C95BD5A" w14:textId="77777777" w:rsidR="001516AB" w:rsidRDefault="001516AB">
            <w:pPr>
              <w:rPr>
                <w:sz w:val="21"/>
                <w:szCs w:val="21"/>
              </w:rPr>
            </w:pPr>
          </w:p>
        </w:tc>
        <w:tc>
          <w:tcPr>
            <w:tcW w:w="200" w:type="dxa"/>
            <w:vAlign w:val="bottom"/>
          </w:tcPr>
          <w:p w14:paraId="178E115F" w14:textId="77777777" w:rsidR="001516AB" w:rsidRDefault="001516AB">
            <w:pPr>
              <w:rPr>
                <w:sz w:val="21"/>
                <w:szCs w:val="21"/>
              </w:rPr>
            </w:pPr>
          </w:p>
        </w:tc>
        <w:tc>
          <w:tcPr>
            <w:tcW w:w="220" w:type="dxa"/>
            <w:vMerge/>
            <w:vAlign w:val="bottom"/>
          </w:tcPr>
          <w:p w14:paraId="403D1DBD" w14:textId="77777777" w:rsidR="001516AB" w:rsidRDefault="001516AB">
            <w:pPr>
              <w:rPr>
                <w:sz w:val="21"/>
                <w:szCs w:val="21"/>
              </w:rPr>
            </w:pPr>
          </w:p>
        </w:tc>
        <w:tc>
          <w:tcPr>
            <w:tcW w:w="200" w:type="dxa"/>
            <w:vAlign w:val="bottom"/>
          </w:tcPr>
          <w:p w14:paraId="03AAA64B" w14:textId="77777777" w:rsidR="001516AB" w:rsidRDefault="001516AB">
            <w:pPr>
              <w:rPr>
                <w:sz w:val="21"/>
                <w:szCs w:val="21"/>
              </w:rPr>
            </w:pPr>
          </w:p>
        </w:tc>
        <w:tc>
          <w:tcPr>
            <w:tcW w:w="380" w:type="dxa"/>
            <w:vMerge/>
            <w:vAlign w:val="bottom"/>
          </w:tcPr>
          <w:p w14:paraId="44BA3B6D" w14:textId="77777777" w:rsidR="001516AB" w:rsidRDefault="001516AB">
            <w:pPr>
              <w:rPr>
                <w:sz w:val="21"/>
                <w:szCs w:val="21"/>
              </w:rPr>
            </w:pPr>
          </w:p>
        </w:tc>
        <w:tc>
          <w:tcPr>
            <w:tcW w:w="380" w:type="dxa"/>
            <w:vAlign w:val="bottom"/>
          </w:tcPr>
          <w:p w14:paraId="37869692" w14:textId="77777777" w:rsidR="001516AB" w:rsidRDefault="001516AB">
            <w:pPr>
              <w:rPr>
                <w:sz w:val="21"/>
                <w:szCs w:val="21"/>
              </w:rPr>
            </w:pPr>
          </w:p>
        </w:tc>
        <w:tc>
          <w:tcPr>
            <w:tcW w:w="3400" w:type="dxa"/>
            <w:tcBorders>
              <w:right w:val="single" w:sz="8" w:space="0" w:color="auto"/>
            </w:tcBorders>
            <w:vAlign w:val="bottom"/>
          </w:tcPr>
          <w:p w14:paraId="414B2DF0" w14:textId="77777777" w:rsidR="001516AB" w:rsidRDefault="001516AB">
            <w:pPr>
              <w:rPr>
                <w:sz w:val="21"/>
                <w:szCs w:val="21"/>
              </w:rPr>
            </w:pPr>
          </w:p>
        </w:tc>
        <w:tc>
          <w:tcPr>
            <w:tcW w:w="20" w:type="dxa"/>
            <w:vAlign w:val="bottom"/>
          </w:tcPr>
          <w:p w14:paraId="7C2E344A" w14:textId="77777777" w:rsidR="001516AB" w:rsidRDefault="001516AB">
            <w:pPr>
              <w:rPr>
                <w:sz w:val="21"/>
                <w:szCs w:val="21"/>
              </w:rPr>
            </w:pPr>
          </w:p>
        </w:tc>
        <w:tc>
          <w:tcPr>
            <w:tcW w:w="0" w:type="dxa"/>
            <w:vAlign w:val="bottom"/>
          </w:tcPr>
          <w:p w14:paraId="1398EE80" w14:textId="77777777" w:rsidR="001516AB" w:rsidRDefault="001516AB">
            <w:pPr>
              <w:rPr>
                <w:sz w:val="1"/>
                <w:szCs w:val="1"/>
              </w:rPr>
            </w:pPr>
          </w:p>
        </w:tc>
      </w:tr>
      <w:tr w:rsidR="001516AB" w14:paraId="477C6983" w14:textId="77777777">
        <w:trPr>
          <w:trHeight w:val="176"/>
        </w:trPr>
        <w:tc>
          <w:tcPr>
            <w:tcW w:w="560" w:type="dxa"/>
            <w:tcBorders>
              <w:left w:val="single" w:sz="8" w:space="0" w:color="auto"/>
              <w:right w:val="single" w:sz="8" w:space="0" w:color="auto"/>
            </w:tcBorders>
            <w:vAlign w:val="bottom"/>
          </w:tcPr>
          <w:p w14:paraId="0F885164" w14:textId="77777777" w:rsidR="001516AB" w:rsidRDefault="001516AB">
            <w:pPr>
              <w:rPr>
                <w:sz w:val="15"/>
                <w:szCs w:val="15"/>
              </w:rPr>
            </w:pPr>
          </w:p>
        </w:tc>
        <w:tc>
          <w:tcPr>
            <w:tcW w:w="1780" w:type="dxa"/>
            <w:tcBorders>
              <w:right w:val="single" w:sz="8" w:space="0" w:color="auto"/>
            </w:tcBorders>
            <w:vAlign w:val="bottom"/>
          </w:tcPr>
          <w:p w14:paraId="7BA71B01" w14:textId="77777777" w:rsidR="001516AB" w:rsidRDefault="001516AB">
            <w:pPr>
              <w:rPr>
                <w:sz w:val="15"/>
                <w:szCs w:val="15"/>
              </w:rPr>
            </w:pPr>
          </w:p>
        </w:tc>
        <w:tc>
          <w:tcPr>
            <w:tcW w:w="1160" w:type="dxa"/>
            <w:tcBorders>
              <w:right w:val="single" w:sz="8" w:space="0" w:color="auto"/>
            </w:tcBorders>
            <w:vAlign w:val="bottom"/>
          </w:tcPr>
          <w:p w14:paraId="54C3DF9C" w14:textId="77777777" w:rsidR="001516AB" w:rsidRDefault="001516AB">
            <w:pPr>
              <w:rPr>
                <w:sz w:val="15"/>
                <w:szCs w:val="15"/>
              </w:rPr>
            </w:pPr>
          </w:p>
        </w:tc>
        <w:tc>
          <w:tcPr>
            <w:tcW w:w="640" w:type="dxa"/>
            <w:tcBorders>
              <w:right w:val="single" w:sz="8" w:space="0" w:color="auto"/>
            </w:tcBorders>
            <w:vAlign w:val="bottom"/>
          </w:tcPr>
          <w:p w14:paraId="79665363" w14:textId="77777777" w:rsidR="001516AB" w:rsidRDefault="001516AB">
            <w:pPr>
              <w:rPr>
                <w:sz w:val="15"/>
                <w:szCs w:val="15"/>
              </w:rPr>
            </w:pPr>
          </w:p>
        </w:tc>
        <w:tc>
          <w:tcPr>
            <w:tcW w:w="100" w:type="dxa"/>
            <w:vAlign w:val="bottom"/>
          </w:tcPr>
          <w:p w14:paraId="6599F67F" w14:textId="77777777" w:rsidR="001516AB" w:rsidRDefault="001516AB">
            <w:pPr>
              <w:rPr>
                <w:sz w:val="15"/>
                <w:szCs w:val="15"/>
              </w:rPr>
            </w:pPr>
          </w:p>
        </w:tc>
        <w:tc>
          <w:tcPr>
            <w:tcW w:w="880" w:type="dxa"/>
            <w:tcBorders>
              <w:right w:val="single" w:sz="8" w:space="0" w:color="auto"/>
            </w:tcBorders>
            <w:vAlign w:val="bottom"/>
          </w:tcPr>
          <w:p w14:paraId="5E9257F4" w14:textId="77777777" w:rsidR="001516AB" w:rsidRDefault="001516AB">
            <w:pPr>
              <w:rPr>
                <w:sz w:val="15"/>
                <w:szCs w:val="15"/>
              </w:rPr>
            </w:pPr>
          </w:p>
        </w:tc>
        <w:tc>
          <w:tcPr>
            <w:tcW w:w="40" w:type="dxa"/>
            <w:vAlign w:val="bottom"/>
          </w:tcPr>
          <w:p w14:paraId="2F45021C" w14:textId="77777777" w:rsidR="001516AB" w:rsidRDefault="001516AB">
            <w:pPr>
              <w:rPr>
                <w:sz w:val="15"/>
                <w:szCs w:val="15"/>
              </w:rPr>
            </w:pPr>
          </w:p>
        </w:tc>
        <w:tc>
          <w:tcPr>
            <w:tcW w:w="4780" w:type="dxa"/>
            <w:gridSpan w:val="6"/>
            <w:tcBorders>
              <w:right w:val="single" w:sz="8" w:space="0" w:color="auto"/>
            </w:tcBorders>
            <w:vAlign w:val="bottom"/>
          </w:tcPr>
          <w:p w14:paraId="056EB72E" w14:textId="77777777" w:rsidR="001516AB" w:rsidRDefault="0066520C">
            <w:pPr>
              <w:spacing w:line="176" w:lineRule="exact"/>
              <w:ind w:left="40"/>
              <w:rPr>
                <w:sz w:val="20"/>
                <w:szCs w:val="20"/>
              </w:rPr>
            </w:pPr>
            <w:r>
              <w:rPr>
                <w:rFonts w:ascii="Arial" w:eastAsia="Arial" w:hAnsi="Arial" w:cs="Arial"/>
                <w:sz w:val="16"/>
                <w:szCs w:val="16"/>
              </w:rPr>
              <w:t>Значения по умолчанию дают отклонение ± 47,607 кГц при условии, что 26,0</w:t>
            </w:r>
          </w:p>
        </w:tc>
        <w:tc>
          <w:tcPr>
            <w:tcW w:w="20" w:type="dxa"/>
            <w:vAlign w:val="bottom"/>
          </w:tcPr>
          <w:p w14:paraId="03760C5F" w14:textId="77777777" w:rsidR="001516AB" w:rsidRDefault="001516AB">
            <w:pPr>
              <w:rPr>
                <w:sz w:val="15"/>
                <w:szCs w:val="15"/>
              </w:rPr>
            </w:pPr>
          </w:p>
        </w:tc>
        <w:tc>
          <w:tcPr>
            <w:tcW w:w="0" w:type="dxa"/>
            <w:vAlign w:val="bottom"/>
          </w:tcPr>
          <w:p w14:paraId="62C555E0" w14:textId="77777777" w:rsidR="001516AB" w:rsidRDefault="001516AB">
            <w:pPr>
              <w:rPr>
                <w:sz w:val="1"/>
                <w:szCs w:val="1"/>
              </w:rPr>
            </w:pPr>
          </w:p>
        </w:tc>
      </w:tr>
      <w:tr w:rsidR="001516AB" w14:paraId="07FD6F5B" w14:textId="77777777">
        <w:trPr>
          <w:trHeight w:val="185"/>
        </w:trPr>
        <w:tc>
          <w:tcPr>
            <w:tcW w:w="560" w:type="dxa"/>
            <w:tcBorders>
              <w:left w:val="single" w:sz="8" w:space="0" w:color="auto"/>
              <w:right w:val="single" w:sz="8" w:space="0" w:color="auto"/>
            </w:tcBorders>
            <w:vAlign w:val="bottom"/>
          </w:tcPr>
          <w:p w14:paraId="0AE89917" w14:textId="77777777" w:rsidR="001516AB" w:rsidRDefault="001516AB">
            <w:pPr>
              <w:rPr>
                <w:sz w:val="16"/>
                <w:szCs w:val="16"/>
              </w:rPr>
            </w:pPr>
          </w:p>
        </w:tc>
        <w:tc>
          <w:tcPr>
            <w:tcW w:w="1780" w:type="dxa"/>
            <w:tcBorders>
              <w:right w:val="single" w:sz="8" w:space="0" w:color="auto"/>
            </w:tcBorders>
            <w:vAlign w:val="bottom"/>
          </w:tcPr>
          <w:p w14:paraId="1845BA4F" w14:textId="77777777" w:rsidR="001516AB" w:rsidRDefault="001516AB">
            <w:pPr>
              <w:rPr>
                <w:sz w:val="16"/>
                <w:szCs w:val="16"/>
              </w:rPr>
            </w:pPr>
          </w:p>
        </w:tc>
        <w:tc>
          <w:tcPr>
            <w:tcW w:w="1160" w:type="dxa"/>
            <w:tcBorders>
              <w:right w:val="single" w:sz="8" w:space="0" w:color="auto"/>
            </w:tcBorders>
            <w:vAlign w:val="bottom"/>
          </w:tcPr>
          <w:p w14:paraId="46092FF5" w14:textId="77777777" w:rsidR="001516AB" w:rsidRDefault="001516AB">
            <w:pPr>
              <w:rPr>
                <w:sz w:val="16"/>
                <w:szCs w:val="16"/>
              </w:rPr>
            </w:pPr>
          </w:p>
        </w:tc>
        <w:tc>
          <w:tcPr>
            <w:tcW w:w="640" w:type="dxa"/>
            <w:tcBorders>
              <w:right w:val="single" w:sz="8" w:space="0" w:color="auto"/>
            </w:tcBorders>
            <w:vAlign w:val="bottom"/>
          </w:tcPr>
          <w:p w14:paraId="698199E0" w14:textId="77777777" w:rsidR="001516AB" w:rsidRDefault="001516AB">
            <w:pPr>
              <w:rPr>
                <w:sz w:val="16"/>
                <w:szCs w:val="16"/>
              </w:rPr>
            </w:pPr>
          </w:p>
        </w:tc>
        <w:tc>
          <w:tcPr>
            <w:tcW w:w="100" w:type="dxa"/>
            <w:vAlign w:val="bottom"/>
          </w:tcPr>
          <w:p w14:paraId="2BF91858" w14:textId="77777777" w:rsidR="001516AB" w:rsidRDefault="001516AB">
            <w:pPr>
              <w:rPr>
                <w:sz w:val="16"/>
                <w:szCs w:val="16"/>
              </w:rPr>
            </w:pPr>
          </w:p>
        </w:tc>
        <w:tc>
          <w:tcPr>
            <w:tcW w:w="880" w:type="dxa"/>
            <w:tcBorders>
              <w:right w:val="single" w:sz="8" w:space="0" w:color="auto"/>
            </w:tcBorders>
            <w:vAlign w:val="bottom"/>
          </w:tcPr>
          <w:p w14:paraId="0E27A603" w14:textId="77777777" w:rsidR="001516AB" w:rsidRDefault="001516AB">
            <w:pPr>
              <w:rPr>
                <w:sz w:val="16"/>
                <w:szCs w:val="16"/>
              </w:rPr>
            </w:pPr>
          </w:p>
        </w:tc>
        <w:tc>
          <w:tcPr>
            <w:tcW w:w="40" w:type="dxa"/>
            <w:vAlign w:val="bottom"/>
          </w:tcPr>
          <w:p w14:paraId="221883DA" w14:textId="77777777" w:rsidR="001516AB" w:rsidRDefault="001516AB">
            <w:pPr>
              <w:rPr>
                <w:sz w:val="16"/>
                <w:szCs w:val="16"/>
              </w:rPr>
            </w:pPr>
          </w:p>
        </w:tc>
        <w:tc>
          <w:tcPr>
            <w:tcW w:w="4780" w:type="dxa"/>
            <w:gridSpan w:val="6"/>
            <w:tcBorders>
              <w:right w:val="single" w:sz="8" w:space="0" w:color="auto"/>
            </w:tcBorders>
            <w:vAlign w:val="bottom"/>
          </w:tcPr>
          <w:p w14:paraId="218715F8" w14:textId="77777777" w:rsidR="001516AB" w:rsidRDefault="0066520C">
            <w:pPr>
              <w:ind w:left="40"/>
              <w:rPr>
                <w:sz w:val="20"/>
                <w:szCs w:val="20"/>
              </w:rPr>
            </w:pPr>
            <w:r>
              <w:rPr>
                <w:rFonts w:ascii="Arial" w:eastAsia="Arial" w:hAnsi="Arial" w:cs="Arial"/>
                <w:sz w:val="16"/>
                <w:szCs w:val="16"/>
              </w:rPr>
              <w:t>Тактовая частота МГц.</w:t>
            </w:r>
          </w:p>
        </w:tc>
        <w:tc>
          <w:tcPr>
            <w:tcW w:w="20" w:type="dxa"/>
            <w:vAlign w:val="bottom"/>
          </w:tcPr>
          <w:p w14:paraId="5662816A" w14:textId="77777777" w:rsidR="001516AB" w:rsidRDefault="001516AB">
            <w:pPr>
              <w:rPr>
                <w:sz w:val="16"/>
                <w:szCs w:val="16"/>
              </w:rPr>
            </w:pPr>
          </w:p>
        </w:tc>
        <w:tc>
          <w:tcPr>
            <w:tcW w:w="0" w:type="dxa"/>
            <w:vAlign w:val="bottom"/>
          </w:tcPr>
          <w:p w14:paraId="1C0BB3CD" w14:textId="77777777" w:rsidR="001516AB" w:rsidRDefault="001516AB">
            <w:pPr>
              <w:rPr>
                <w:sz w:val="1"/>
                <w:szCs w:val="1"/>
              </w:rPr>
            </w:pPr>
          </w:p>
        </w:tc>
      </w:tr>
      <w:tr w:rsidR="001516AB" w14:paraId="6E512D6B" w14:textId="77777777">
        <w:trPr>
          <w:trHeight w:val="66"/>
        </w:trPr>
        <w:tc>
          <w:tcPr>
            <w:tcW w:w="560" w:type="dxa"/>
            <w:tcBorders>
              <w:left w:val="single" w:sz="8" w:space="0" w:color="auto"/>
              <w:right w:val="single" w:sz="8" w:space="0" w:color="auto"/>
            </w:tcBorders>
            <w:vAlign w:val="bottom"/>
          </w:tcPr>
          <w:p w14:paraId="20A5AC29" w14:textId="77777777" w:rsidR="001516AB" w:rsidRDefault="001516AB">
            <w:pPr>
              <w:rPr>
                <w:sz w:val="5"/>
                <w:szCs w:val="5"/>
              </w:rPr>
            </w:pPr>
          </w:p>
        </w:tc>
        <w:tc>
          <w:tcPr>
            <w:tcW w:w="1780" w:type="dxa"/>
            <w:tcBorders>
              <w:right w:val="single" w:sz="8" w:space="0" w:color="auto"/>
            </w:tcBorders>
            <w:vAlign w:val="bottom"/>
          </w:tcPr>
          <w:p w14:paraId="0ECA59EB" w14:textId="77777777" w:rsidR="001516AB" w:rsidRDefault="001516AB">
            <w:pPr>
              <w:rPr>
                <w:sz w:val="5"/>
                <w:szCs w:val="5"/>
              </w:rPr>
            </w:pPr>
          </w:p>
        </w:tc>
        <w:tc>
          <w:tcPr>
            <w:tcW w:w="1160" w:type="dxa"/>
            <w:tcBorders>
              <w:right w:val="single" w:sz="8" w:space="0" w:color="auto"/>
            </w:tcBorders>
            <w:vAlign w:val="bottom"/>
          </w:tcPr>
          <w:p w14:paraId="03E8489E" w14:textId="77777777" w:rsidR="001516AB" w:rsidRDefault="001516AB">
            <w:pPr>
              <w:rPr>
                <w:sz w:val="5"/>
                <w:szCs w:val="5"/>
              </w:rPr>
            </w:pPr>
          </w:p>
        </w:tc>
        <w:tc>
          <w:tcPr>
            <w:tcW w:w="640" w:type="dxa"/>
            <w:tcBorders>
              <w:right w:val="single" w:sz="8" w:space="0" w:color="auto"/>
            </w:tcBorders>
            <w:vAlign w:val="bottom"/>
          </w:tcPr>
          <w:p w14:paraId="01368A60" w14:textId="77777777" w:rsidR="001516AB" w:rsidRDefault="001516AB">
            <w:pPr>
              <w:rPr>
                <w:sz w:val="5"/>
                <w:szCs w:val="5"/>
              </w:rPr>
            </w:pPr>
          </w:p>
        </w:tc>
        <w:tc>
          <w:tcPr>
            <w:tcW w:w="100" w:type="dxa"/>
            <w:tcBorders>
              <w:bottom w:val="single" w:sz="8" w:space="0" w:color="auto"/>
            </w:tcBorders>
            <w:vAlign w:val="bottom"/>
          </w:tcPr>
          <w:p w14:paraId="24674876" w14:textId="77777777" w:rsidR="001516AB" w:rsidRDefault="001516AB">
            <w:pPr>
              <w:rPr>
                <w:sz w:val="5"/>
                <w:szCs w:val="5"/>
              </w:rPr>
            </w:pPr>
          </w:p>
        </w:tc>
        <w:tc>
          <w:tcPr>
            <w:tcW w:w="880" w:type="dxa"/>
            <w:tcBorders>
              <w:bottom w:val="single" w:sz="8" w:space="0" w:color="auto"/>
              <w:right w:val="single" w:sz="8" w:space="0" w:color="auto"/>
            </w:tcBorders>
            <w:vAlign w:val="bottom"/>
          </w:tcPr>
          <w:p w14:paraId="2953AA91" w14:textId="77777777" w:rsidR="001516AB" w:rsidRDefault="001516AB">
            <w:pPr>
              <w:rPr>
                <w:sz w:val="5"/>
                <w:szCs w:val="5"/>
              </w:rPr>
            </w:pPr>
          </w:p>
        </w:tc>
        <w:tc>
          <w:tcPr>
            <w:tcW w:w="40" w:type="dxa"/>
            <w:tcBorders>
              <w:bottom w:val="single" w:sz="8" w:space="0" w:color="auto"/>
            </w:tcBorders>
            <w:vAlign w:val="bottom"/>
          </w:tcPr>
          <w:p w14:paraId="09C33789" w14:textId="77777777" w:rsidR="001516AB" w:rsidRDefault="001516AB">
            <w:pPr>
              <w:rPr>
                <w:sz w:val="5"/>
                <w:szCs w:val="5"/>
              </w:rPr>
            </w:pPr>
          </w:p>
        </w:tc>
        <w:tc>
          <w:tcPr>
            <w:tcW w:w="4780" w:type="dxa"/>
            <w:gridSpan w:val="6"/>
            <w:tcBorders>
              <w:bottom w:val="single" w:sz="8" w:space="0" w:color="auto"/>
              <w:right w:val="single" w:sz="8" w:space="0" w:color="auto"/>
            </w:tcBorders>
            <w:vAlign w:val="bottom"/>
          </w:tcPr>
          <w:p w14:paraId="21363D1A" w14:textId="77777777" w:rsidR="001516AB" w:rsidRDefault="001516AB">
            <w:pPr>
              <w:rPr>
                <w:sz w:val="5"/>
                <w:szCs w:val="5"/>
              </w:rPr>
            </w:pPr>
          </w:p>
        </w:tc>
        <w:tc>
          <w:tcPr>
            <w:tcW w:w="20" w:type="dxa"/>
            <w:vAlign w:val="bottom"/>
          </w:tcPr>
          <w:p w14:paraId="38D2E4BA" w14:textId="77777777" w:rsidR="001516AB" w:rsidRDefault="001516AB">
            <w:pPr>
              <w:rPr>
                <w:sz w:val="5"/>
                <w:szCs w:val="5"/>
              </w:rPr>
            </w:pPr>
          </w:p>
        </w:tc>
        <w:tc>
          <w:tcPr>
            <w:tcW w:w="0" w:type="dxa"/>
            <w:vAlign w:val="bottom"/>
          </w:tcPr>
          <w:p w14:paraId="0D9D8056" w14:textId="77777777" w:rsidR="001516AB" w:rsidRDefault="001516AB">
            <w:pPr>
              <w:rPr>
                <w:sz w:val="1"/>
                <w:szCs w:val="1"/>
              </w:rPr>
            </w:pPr>
          </w:p>
        </w:tc>
      </w:tr>
      <w:tr w:rsidR="001516AB" w14:paraId="0E820F8E" w14:textId="77777777">
        <w:trPr>
          <w:trHeight w:val="228"/>
        </w:trPr>
        <w:tc>
          <w:tcPr>
            <w:tcW w:w="560" w:type="dxa"/>
            <w:tcBorders>
              <w:left w:val="single" w:sz="8" w:space="0" w:color="auto"/>
              <w:right w:val="single" w:sz="8" w:space="0" w:color="auto"/>
            </w:tcBorders>
            <w:vAlign w:val="bottom"/>
          </w:tcPr>
          <w:p w14:paraId="3B485B55" w14:textId="77777777" w:rsidR="001516AB" w:rsidRDefault="001516AB">
            <w:pPr>
              <w:rPr>
                <w:sz w:val="19"/>
                <w:szCs w:val="19"/>
              </w:rPr>
            </w:pPr>
          </w:p>
        </w:tc>
        <w:tc>
          <w:tcPr>
            <w:tcW w:w="1780" w:type="dxa"/>
            <w:tcBorders>
              <w:right w:val="single" w:sz="8" w:space="0" w:color="auto"/>
            </w:tcBorders>
            <w:vAlign w:val="bottom"/>
          </w:tcPr>
          <w:p w14:paraId="61E49049" w14:textId="77777777" w:rsidR="001516AB" w:rsidRDefault="001516AB">
            <w:pPr>
              <w:rPr>
                <w:sz w:val="19"/>
                <w:szCs w:val="19"/>
              </w:rPr>
            </w:pPr>
          </w:p>
        </w:tc>
        <w:tc>
          <w:tcPr>
            <w:tcW w:w="1160" w:type="dxa"/>
            <w:tcBorders>
              <w:right w:val="single" w:sz="8" w:space="0" w:color="auto"/>
            </w:tcBorders>
            <w:vAlign w:val="bottom"/>
          </w:tcPr>
          <w:p w14:paraId="18803A81" w14:textId="77777777" w:rsidR="001516AB" w:rsidRDefault="001516AB">
            <w:pPr>
              <w:rPr>
                <w:sz w:val="19"/>
                <w:szCs w:val="19"/>
              </w:rPr>
            </w:pPr>
          </w:p>
        </w:tc>
        <w:tc>
          <w:tcPr>
            <w:tcW w:w="640" w:type="dxa"/>
            <w:tcBorders>
              <w:right w:val="single" w:sz="8" w:space="0" w:color="auto"/>
            </w:tcBorders>
            <w:vAlign w:val="bottom"/>
          </w:tcPr>
          <w:p w14:paraId="0A51359E" w14:textId="77777777" w:rsidR="001516AB" w:rsidRDefault="001516AB">
            <w:pPr>
              <w:rPr>
                <w:sz w:val="19"/>
                <w:szCs w:val="19"/>
              </w:rPr>
            </w:pPr>
          </w:p>
        </w:tc>
        <w:tc>
          <w:tcPr>
            <w:tcW w:w="100" w:type="dxa"/>
            <w:vAlign w:val="bottom"/>
          </w:tcPr>
          <w:p w14:paraId="68829E33" w14:textId="77777777" w:rsidR="001516AB" w:rsidRDefault="001516AB">
            <w:pPr>
              <w:rPr>
                <w:sz w:val="19"/>
                <w:szCs w:val="19"/>
              </w:rPr>
            </w:pPr>
          </w:p>
        </w:tc>
        <w:tc>
          <w:tcPr>
            <w:tcW w:w="880" w:type="dxa"/>
            <w:tcBorders>
              <w:right w:val="single" w:sz="8" w:space="0" w:color="auto"/>
            </w:tcBorders>
            <w:vAlign w:val="bottom"/>
          </w:tcPr>
          <w:p w14:paraId="75FC0661" w14:textId="77777777" w:rsidR="001516AB" w:rsidRDefault="0066520C">
            <w:pPr>
              <w:rPr>
                <w:sz w:val="20"/>
                <w:szCs w:val="20"/>
              </w:rPr>
            </w:pPr>
            <w:r>
              <w:rPr>
                <w:rFonts w:ascii="Arial" w:eastAsia="Arial" w:hAnsi="Arial" w:cs="Arial"/>
                <w:sz w:val="16"/>
                <w:szCs w:val="16"/>
              </w:rPr>
              <w:t>МСК</w:t>
            </w:r>
          </w:p>
        </w:tc>
        <w:tc>
          <w:tcPr>
            <w:tcW w:w="40" w:type="dxa"/>
            <w:vAlign w:val="bottom"/>
          </w:tcPr>
          <w:p w14:paraId="608DC11B" w14:textId="77777777" w:rsidR="001516AB" w:rsidRDefault="001516AB">
            <w:pPr>
              <w:rPr>
                <w:sz w:val="19"/>
                <w:szCs w:val="19"/>
              </w:rPr>
            </w:pPr>
          </w:p>
        </w:tc>
        <w:tc>
          <w:tcPr>
            <w:tcW w:w="4780" w:type="dxa"/>
            <w:gridSpan w:val="6"/>
            <w:tcBorders>
              <w:right w:val="single" w:sz="8" w:space="0" w:color="auto"/>
            </w:tcBorders>
            <w:vAlign w:val="bottom"/>
          </w:tcPr>
          <w:p w14:paraId="39360B0A" w14:textId="77777777" w:rsidR="001516AB" w:rsidRDefault="0066520C">
            <w:pPr>
              <w:ind w:left="40"/>
              <w:rPr>
                <w:sz w:val="20"/>
                <w:szCs w:val="20"/>
              </w:rPr>
            </w:pPr>
            <w:r>
              <w:rPr>
                <w:rFonts w:ascii="Arial" w:eastAsia="Arial" w:hAnsi="Arial" w:cs="Arial"/>
                <w:sz w:val="16"/>
                <w:szCs w:val="16"/>
              </w:rPr>
              <w:t>Задает долю периода символа (1 / 8-8 / 8), в течение которого</w:t>
            </w:r>
          </w:p>
        </w:tc>
        <w:tc>
          <w:tcPr>
            <w:tcW w:w="20" w:type="dxa"/>
            <w:vAlign w:val="bottom"/>
          </w:tcPr>
          <w:p w14:paraId="69525D7D" w14:textId="77777777" w:rsidR="001516AB" w:rsidRDefault="001516AB">
            <w:pPr>
              <w:rPr>
                <w:sz w:val="19"/>
                <w:szCs w:val="19"/>
              </w:rPr>
            </w:pPr>
          </w:p>
        </w:tc>
        <w:tc>
          <w:tcPr>
            <w:tcW w:w="0" w:type="dxa"/>
            <w:vAlign w:val="bottom"/>
          </w:tcPr>
          <w:p w14:paraId="17D982F8" w14:textId="77777777" w:rsidR="001516AB" w:rsidRDefault="001516AB">
            <w:pPr>
              <w:rPr>
                <w:sz w:val="1"/>
                <w:szCs w:val="1"/>
              </w:rPr>
            </w:pPr>
          </w:p>
        </w:tc>
      </w:tr>
      <w:tr w:rsidR="001516AB" w14:paraId="1ABF6195" w14:textId="77777777">
        <w:trPr>
          <w:trHeight w:val="185"/>
        </w:trPr>
        <w:tc>
          <w:tcPr>
            <w:tcW w:w="560" w:type="dxa"/>
            <w:tcBorders>
              <w:left w:val="single" w:sz="8" w:space="0" w:color="auto"/>
              <w:right w:val="single" w:sz="8" w:space="0" w:color="auto"/>
            </w:tcBorders>
            <w:vAlign w:val="bottom"/>
          </w:tcPr>
          <w:p w14:paraId="2E9B7B8D" w14:textId="77777777" w:rsidR="001516AB" w:rsidRDefault="001516AB">
            <w:pPr>
              <w:rPr>
                <w:sz w:val="16"/>
                <w:szCs w:val="16"/>
              </w:rPr>
            </w:pPr>
          </w:p>
        </w:tc>
        <w:tc>
          <w:tcPr>
            <w:tcW w:w="1780" w:type="dxa"/>
            <w:tcBorders>
              <w:right w:val="single" w:sz="8" w:space="0" w:color="auto"/>
            </w:tcBorders>
            <w:vAlign w:val="bottom"/>
          </w:tcPr>
          <w:p w14:paraId="1DDF9635" w14:textId="77777777" w:rsidR="001516AB" w:rsidRDefault="001516AB">
            <w:pPr>
              <w:rPr>
                <w:sz w:val="16"/>
                <w:szCs w:val="16"/>
              </w:rPr>
            </w:pPr>
          </w:p>
        </w:tc>
        <w:tc>
          <w:tcPr>
            <w:tcW w:w="1160" w:type="dxa"/>
            <w:tcBorders>
              <w:right w:val="single" w:sz="8" w:space="0" w:color="auto"/>
            </w:tcBorders>
            <w:vAlign w:val="bottom"/>
          </w:tcPr>
          <w:p w14:paraId="25923BC2" w14:textId="77777777" w:rsidR="001516AB" w:rsidRDefault="001516AB">
            <w:pPr>
              <w:rPr>
                <w:sz w:val="16"/>
                <w:szCs w:val="16"/>
              </w:rPr>
            </w:pPr>
          </w:p>
        </w:tc>
        <w:tc>
          <w:tcPr>
            <w:tcW w:w="640" w:type="dxa"/>
            <w:tcBorders>
              <w:right w:val="single" w:sz="8" w:space="0" w:color="auto"/>
            </w:tcBorders>
            <w:vAlign w:val="bottom"/>
          </w:tcPr>
          <w:p w14:paraId="760B4668" w14:textId="77777777" w:rsidR="001516AB" w:rsidRDefault="001516AB">
            <w:pPr>
              <w:rPr>
                <w:sz w:val="16"/>
                <w:szCs w:val="16"/>
              </w:rPr>
            </w:pPr>
          </w:p>
        </w:tc>
        <w:tc>
          <w:tcPr>
            <w:tcW w:w="100" w:type="dxa"/>
            <w:vAlign w:val="bottom"/>
          </w:tcPr>
          <w:p w14:paraId="2999082E" w14:textId="77777777" w:rsidR="001516AB" w:rsidRDefault="001516AB">
            <w:pPr>
              <w:rPr>
                <w:sz w:val="16"/>
                <w:szCs w:val="16"/>
              </w:rPr>
            </w:pPr>
          </w:p>
        </w:tc>
        <w:tc>
          <w:tcPr>
            <w:tcW w:w="880" w:type="dxa"/>
            <w:tcBorders>
              <w:right w:val="single" w:sz="8" w:space="0" w:color="auto"/>
            </w:tcBorders>
            <w:vAlign w:val="bottom"/>
          </w:tcPr>
          <w:p w14:paraId="6EDBA50D" w14:textId="77777777" w:rsidR="001516AB" w:rsidRDefault="001516AB">
            <w:pPr>
              <w:rPr>
                <w:sz w:val="16"/>
                <w:szCs w:val="16"/>
              </w:rPr>
            </w:pPr>
          </w:p>
        </w:tc>
        <w:tc>
          <w:tcPr>
            <w:tcW w:w="40" w:type="dxa"/>
            <w:vAlign w:val="bottom"/>
          </w:tcPr>
          <w:p w14:paraId="7B57C37A" w14:textId="77777777" w:rsidR="001516AB" w:rsidRDefault="001516AB">
            <w:pPr>
              <w:rPr>
                <w:sz w:val="16"/>
                <w:szCs w:val="16"/>
              </w:rPr>
            </w:pPr>
          </w:p>
        </w:tc>
        <w:tc>
          <w:tcPr>
            <w:tcW w:w="4780" w:type="dxa"/>
            <w:gridSpan w:val="6"/>
            <w:tcBorders>
              <w:right w:val="single" w:sz="8" w:space="0" w:color="auto"/>
            </w:tcBorders>
            <w:vAlign w:val="bottom"/>
          </w:tcPr>
          <w:p w14:paraId="70F324EA" w14:textId="77777777" w:rsidR="001516AB" w:rsidRDefault="0066520C">
            <w:pPr>
              <w:ind w:left="40"/>
              <w:rPr>
                <w:sz w:val="20"/>
                <w:szCs w:val="20"/>
              </w:rPr>
            </w:pPr>
            <w:r>
              <w:rPr>
                <w:rFonts w:ascii="Arial" w:eastAsia="Arial" w:hAnsi="Arial" w:cs="Arial"/>
                <w:sz w:val="16"/>
                <w:szCs w:val="16"/>
              </w:rPr>
              <w:t xml:space="preserve">происходит изменение фазы ('0': - 90 </w:t>
            </w:r>
            <w:r>
              <w:rPr>
                <w:rFonts w:ascii="Arial" w:eastAsia="Arial" w:hAnsi="Arial" w:cs="Arial"/>
                <w:sz w:val="16"/>
                <w:szCs w:val="16"/>
              </w:rPr>
              <w:t>градусов) + 90 градусов,. Обратитесь к '1':</w:t>
            </w:r>
          </w:p>
        </w:tc>
        <w:tc>
          <w:tcPr>
            <w:tcW w:w="20" w:type="dxa"/>
            <w:vAlign w:val="bottom"/>
          </w:tcPr>
          <w:p w14:paraId="3ADC201E" w14:textId="77777777" w:rsidR="001516AB" w:rsidRDefault="001516AB">
            <w:pPr>
              <w:rPr>
                <w:sz w:val="16"/>
                <w:szCs w:val="16"/>
              </w:rPr>
            </w:pPr>
          </w:p>
        </w:tc>
        <w:tc>
          <w:tcPr>
            <w:tcW w:w="0" w:type="dxa"/>
            <w:vAlign w:val="bottom"/>
          </w:tcPr>
          <w:p w14:paraId="29C8E329" w14:textId="77777777" w:rsidR="001516AB" w:rsidRDefault="001516AB">
            <w:pPr>
              <w:rPr>
                <w:sz w:val="1"/>
                <w:szCs w:val="1"/>
              </w:rPr>
            </w:pPr>
          </w:p>
        </w:tc>
      </w:tr>
      <w:tr w:rsidR="001516AB" w14:paraId="4EBAA974" w14:textId="77777777">
        <w:trPr>
          <w:trHeight w:val="182"/>
        </w:trPr>
        <w:tc>
          <w:tcPr>
            <w:tcW w:w="560" w:type="dxa"/>
            <w:tcBorders>
              <w:left w:val="single" w:sz="8" w:space="0" w:color="auto"/>
              <w:right w:val="single" w:sz="8" w:space="0" w:color="auto"/>
            </w:tcBorders>
            <w:vAlign w:val="bottom"/>
          </w:tcPr>
          <w:p w14:paraId="3B0F41C2" w14:textId="77777777" w:rsidR="001516AB" w:rsidRDefault="001516AB">
            <w:pPr>
              <w:rPr>
                <w:sz w:val="15"/>
                <w:szCs w:val="15"/>
              </w:rPr>
            </w:pPr>
          </w:p>
        </w:tc>
        <w:tc>
          <w:tcPr>
            <w:tcW w:w="1780" w:type="dxa"/>
            <w:tcBorders>
              <w:right w:val="single" w:sz="8" w:space="0" w:color="auto"/>
            </w:tcBorders>
            <w:vAlign w:val="bottom"/>
          </w:tcPr>
          <w:p w14:paraId="535A84E5" w14:textId="77777777" w:rsidR="001516AB" w:rsidRDefault="001516AB">
            <w:pPr>
              <w:rPr>
                <w:sz w:val="15"/>
                <w:szCs w:val="15"/>
              </w:rPr>
            </w:pPr>
          </w:p>
        </w:tc>
        <w:tc>
          <w:tcPr>
            <w:tcW w:w="1160" w:type="dxa"/>
            <w:tcBorders>
              <w:right w:val="single" w:sz="8" w:space="0" w:color="auto"/>
            </w:tcBorders>
            <w:vAlign w:val="bottom"/>
          </w:tcPr>
          <w:p w14:paraId="52A921BA" w14:textId="77777777" w:rsidR="001516AB" w:rsidRDefault="001516AB">
            <w:pPr>
              <w:rPr>
                <w:sz w:val="15"/>
                <w:szCs w:val="15"/>
              </w:rPr>
            </w:pPr>
          </w:p>
        </w:tc>
        <w:tc>
          <w:tcPr>
            <w:tcW w:w="640" w:type="dxa"/>
            <w:tcBorders>
              <w:right w:val="single" w:sz="8" w:space="0" w:color="auto"/>
            </w:tcBorders>
            <w:vAlign w:val="bottom"/>
          </w:tcPr>
          <w:p w14:paraId="3D7FC2EC" w14:textId="77777777" w:rsidR="001516AB" w:rsidRDefault="001516AB">
            <w:pPr>
              <w:rPr>
                <w:sz w:val="15"/>
                <w:szCs w:val="15"/>
              </w:rPr>
            </w:pPr>
          </w:p>
        </w:tc>
        <w:tc>
          <w:tcPr>
            <w:tcW w:w="100" w:type="dxa"/>
            <w:vAlign w:val="bottom"/>
          </w:tcPr>
          <w:p w14:paraId="6965B637" w14:textId="77777777" w:rsidR="001516AB" w:rsidRDefault="001516AB">
            <w:pPr>
              <w:rPr>
                <w:sz w:val="15"/>
                <w:szCs w:val="15"/>
              </w:rPr>
            </w:pPr>
          </w:p>
        </w:tc>
        <w:tc>
          <w:tcPr>
            <w:tcW w:w="880" w:type="dxa"/>
            <w:tcBorders>
              <w:right w:val="single" w:sz="8" w:space="0" w:color="auto"/>
            </w:tcBorders>
            <w:vAlign w:val="bottom"/>
          </w:tcPr>
          <w:p w14:paraId="7E0C5E0D" w14:textId="77777777" w:rsidR="001516AB" w:rsidRDefault="001516AB">
            <w:pPr>
              <w:rPr>
                <w:sz w:val="15"/>
                <w:szCs w:val="15"/>
              </w:rPr>
            </w:pPr>
          </w:p>
        </w:tc>
        <w:tc>
          <w:tcPr>
            <w:tcW w:w="40" w:type="dxa"/>
            <w:vAlign w:val="bottom"/>
          </w:tcPr>
          <w:p w14:paraId="3B812583" w14:textId="77777777" w:rsidR="001516AB" w:rsidRDefault="001516AB">
            <w:pPr>
              <w:rPr>
                <w:sz w:val="15"/>
                <w:szCs w:val="15"/>
              </w:rPr>
            </w:pPr>
          </w:p>
        </w:tc>
        <w:tc>
          <w:tcPr>
            <w:tcW w:w="4780" w:type="dxa"/>
            <w:gridSpan w:val="6"/>
            <w:tcBorders>
              <w:right w:val="single" w:sz="8" w:space="0" w:color="auto"/>
            </w:tcBorders>
            <w:vAlign w:val="bottom"/>
          </w:tcPr>
          <w:p w14:paraId="6488F81E" w14:textId="77777777" w:rsidR="001516AB" w:rsidRDefault="0066520C">
            <w:pPr>
              <w:spacing w:line="182" w:lineRule="exact"/>
              <w:ind w:left="40"/>
              <w:rPr>
                <w:rFonts w:ascii="Arial" w:eastAsia="Arial" w:hAnsi="Arial" w:cs="Arial"/>
                <w:sz w:val="16"/>
                <w:szCs w:val="16"/>
              </w:rPr>
            </w:pPr>
            <w:r>
              <w:rPr>
                <w:rFonts w:ascii="Arial" w:eastAsia="Arial" w:hAnsi="Arial" w:cs="Arial"/>
                <w:sz w:val="16"/>
                <w:szCs w:val="16"/>
              </w:rPr>
              <w:t xml:space="preserve">Программное обеспечение SmartRF Studio </w:t>
            </w:r>
            <w:hyperlink w:anchor="page96">
              <w:r>
                <w:rPr>
                  <w:rFonts w:ascii="Arial" w:eastAsia="Arial" w:hAnsi="Arial" w:cs="Arial"/>
                  <w:sz w:val="16"/>
                  <w:szCs w:val="16"/>
                </w:rPr>
                <w:t xml:space="preserve">[5] </w:t>
              </w:r>
            </w:hyperlink>
            <w:r>
              <w:rPr>
                <w:rFonts w:ascii="Arial" w:eastAsia="Arial" w:hAnsi="Arial" w:cs="Arial"/>
                <w:sz w:val="16"/>
                <w:szCs w:val="16"/>
              </w:rPr>
              <w:t>для правильной настройки DEVIATN при</w:t>
            </w:r>
          </w:p>
        </w:tc>
        <w:tc>
          <w:tcPr>
            <w:tcW w:w="20" w:type="dxa"/>
            <w:vAlign w:val="bottom"/>
          </w:tcPr>
          <w:p w14:paraId="75A37574" w14:textId="77777777" w:rsidR="001516AB" w:rsidRDefault="001516AB">
            <w:pPr>
              <w:rPr>
                <w:sz w:val="15"/>
                <w:szCs w:val="15"/>
              </w:rPr>
            </w:pPr>
          </w:p>
        </w:tc>
        <w:tc>
          <w:tcPr>
            <w:tcW w:w="0" w:type="dxa"/>
            <w:vAlign w:val="bottom"/>
          </w:tcPr>
          <w:p w14:paraId="1ADDEC30" w14:textId="77777777" w:rsidR="001516AB" w:rsidRDefault="001516AB">
            <w:pPr>
              <w:rPr>
                <w:sz w:val="1"/>
                <w:szCs w:val="1"/>
              </w:rPr>
            </w:pPr>
          </w:p>
        </w:tc>
      </w:tr>
      <w:tr w:rsidR="001516AB" w14:paraId="1462A5E6" w14:textId="77777777">
        <w:trPr>
          <w:trHeight w:val="185"/>
        </w:trPr>
        <w:tc>
          <w:tcPr>
            <w:tcW w:w="560" w:type="dxa"/>
            <w:tcBorders>
              <w:left w:val="single" w:sz="8" w:space="0" w:color="auto"/>
              <w:right w:val="single" w:sz="8" w:space="0" w:color="auto"/>
            </w:tcBorders>
            <w:vAlign w:val="bottom"/>
          </w:tcPr>
          <w:p w14:paraId="6A03B3EF" w14:textId="77777777" w:rsidR="001516AB" w:rsidRDefault="001516AB">
            <w:pPr>
              <w:rPr>
                <w:sz w:val="16"/>
                <w:szCs w:val="16"/>
              </w:rPr>
            </w:pPr>
          </w:p>
        </w:tc>
        <w:tc>
          <w:tcPr>
            <w:tcW w:w="1780" w:type="dxa"/>
            <w:tcBorders>
              <w:right w:val="single" w:sz="8" w:space="0" w:color="auto"/>
            </w:tcBorders>
            <w:vAlign w:val="bottom"/>
          </w:tcPr>
          <w:p w14:paraId="2B1ACE23" w14:textId="77777777" w:rsidR="001516AB" w:rsidRDefault="001516AB">
            <w:pPr>
              <w:rPr>
                <w:sz w:val="16"/>
                <w:szCs w:val="16"/>
              </w:rPr>
            </w:pPr>
          </w:p>
        </w:tc>
        <w:tc>
          <w:tcPr>
            <w:tcW w:w="1160" w:type="dxa"/>
            <w:tcBorders>
              <w:right w:val="single" w:sz="8" w:space="0" w:color="auto"/>
            </w:tcBorders>
            <w:vAlign w:val="bottom"/>
          </w:tcPr>
          <w:p w14:paraId="3E62E749" w14:textId="77777777" w:rsidR="001516AB" w:rsidRDefault="001516AB">
            <w:pPr>
              <w:rPr>
                <w:sz w:val="16"/>
                <w:szCs w:val="16"/>
              </w:rPr>
            </w:pPr>
          </w:p>
        </w:tc>
        <w:tc>
          <w:tcPr>
            <w:tcW w:w="640" w:type="dxa"/>
            <w:tcBorders>
              <w:right w:val="single" w:sz="8" w:space="0" w:color="auto"/>
            </w:tcBorders>
            <w:vAlign w:val="bottom"/>
          </w:tcPr>
          <w:p w14:paraId="734FBBCD" w14:textId="77777777" w:rsidR="001516AB" w:rsidRDefault="001516AB">
            <w:pPr>
              <w:rPr>
                <w:sz w:val="16"/>
                <w:szCs w:val="16"/>
              </w:rPr>
            </w:pPr>
          </w:p>
        </w:tc>
        <w:tc>
          <w:tcPr>
            <w:tcW w:w="100" w:type="dxa"/>
            <w:vAlign w:val="bottom"/>
          </w:tcPr>
          <w:p w14:paraId="54E490F9" w14:textId="77777777" w:rsidR="001516AB" w:rsidRDefault="001516AB">
            <w:pPr>
              <w:rPr>
                <w:sz w:val="16"/>
                <w:szCs w:val="16"/>
              </w:rPr>
            </w:pPr>
          </w:p>
        </w:tc>
        <w:tc>
          <w:tcPr>
            <w:tcW w:w="880" w:type="dxa"/>
            <w:tcBorders>
              <w:right w:val="single" w:sz="8" w:space="0" w:color="auto"/>
            </w:tcBorders>
            <w:vAlign w:val="bottom"/>
          </w:tcPr>
          <w:p w14:paraId="5F9A70B4" w14:textId="77777777" w:rsidR="001516AB" w:rsidRDefault="001516AB">
            <w:pPr>
              <w:rPr>
                <w:sz w:val="16"/>
                <w:szCs w:val="16"/>
              </w:rPr>
            </w:pPr>
          </w:p>
        </w:tc>
        <w:tc>
          <w:tcPr>
            <w:tcW w:w="40" w:type="dxa"/>
            <w:vAlign w:val="bottom"/>
          </w:tcPr>
          <w:p w14:paraId="42E297D6" w14:textId="77777777" w:rsidR="001516AB" w:rsidRDefault="001516AB">
            <w:pPr>
              <w:rPr>
                <w:sz w:val="16"/>
                <w:szCs w:val="16"/>
              </w:rPr>
            </w:pPr>
          </w:p>
        </w:tc>
        <w:tc>
          <w:tcPr>
            <w:tcW w:w="1380" w:type="dxa"/>
            <w:gridSpan w:val="5"/>
            <w:vAlign w:val="bottom"/>
          </w:tcPr>
          <w:p w14:paraId="09E7BC8B" w14:textId="77777777" w:rsidR="001516AB" w:rsidRDefault="0066520C">
            <w:pPr>
              <w:ind w:left="40"/>
              <w:rPr>
                <w:sz w:val="20"/>
                <w:szCs w:val="20"/>
              </w:rPr>
            </w:pPr>
            <w:r>
              <w:rPr>
                <w:rFonts w:ascii="Arial" w:eastAsia="Arial" w:hAnsi="Arial" w:cs="Arial"/>
                <w:sz w:val="16"/>
                <w:szCs w:val="16"/>
              </w:rPr>
              <w:t>с помощью MSK.</w:t>
            </w:r>
          </w:p>
        </w:tc>
        <w:tc>
          <w:tcPr>
            <w:tcW w:w="3400" w:type="dxa"/>
            <w:tcBorders>
              <w:right w:val="single" w:sz="8" w:space="0" w:color="auto"/>
            </w:tcBorders>
            <w:vAlign w:val="bottom"/>
          </w:tcPr>
          <w:p w14:paraId="1A38E522" w14:textId="77777777" w:rsidR="001516AB" w:rsidRDefault="001516AB">
            <w:pPr>
              <w:rPr>
                <w:sz w:val="16"/>
                <w:szCs w:val="16"/>
              </w:rPr>
            </w:pPr>
          </w:p>
        </w:tc>
        <w:tc>
          <w:tcPr>
            <w:tcW w:w="20" w:type="dxa"/>
            <w:vAlign w:val="bottom"/>
          </w:tcPr>
          <w:p w14:paraId="13BB0B84" w14:textId="77777777" w:rsidR="001516AB" w:rsidRDefault="001516AB">
            <w:pPr>
              <w:rPr>
                <w:sz w:val="16"/>
                <w:szCs w:val="16"/>
              </w:rPr>
            </w:pPr>
          </w:p>
        </w:tc>
        <w:tc>
          <w:tcPr>
            <w:tcW w:w="0" w:type="dxa"/>
            <w:vAlign w:val="bottom"/>
          </w:tcPr>
          <w:p w14:paraId="09B58958" w14:textId="77777777" w:rsidR="001516AB" w:rsidRDefault="001516AB">
            <w:pPr>
              <w:rPr>
                <w:sz w:val="1"/>
                <w:szCs w:val="1"/>
              </w:rPr>
            </w:pPr>
          </w:p>
        </w:tc>
      </w:tr>
      <w:tr w:rsidR="001516AB" w14:paraId="5BE9F952" w14:textId="77777777">
        <w:trPr>
          <w:trHeight w:val="66"/>
        </w:trPr>
        <w:tc>
          <w:tcPr>
            <w:tcW w:w="560" w:type="dxa"/>
            <w:tcBorders>
              <w:left w:val="single" w:sz="8" w:space="0" w:color="auto"/>
              <w:right w:val="single" w:sz="8" w:space="0" w:color="auto"/>
            </w:tcBorders>
            <w:vAlign w:val="bottom"/>
          </w:tcPr>
          <w:p w14:paraId="2783337C" w14:textId="77777777" w:rsidR="001516AB" w:rsidRDefault="001516AB">
            <w:pPr>
              <w:rPr>
                <w:sz w:val="5"/>
                <w:szCs w:val="5"/>
              </w:rPr>
            </w:pPr>
          </w:p>
        </w:tc>
        <w:tc>
          <w:tcPr>
            <w:tcW w:w="1780" w:type="dxa"/>
            <w:tcBorders>
              <w:right w:val="single" w:sz="8" w:space="0" w:color="auto"/>
            </w:tcBorders>
            <w:vAlign w:val="bottom"/>
          </w:tcPr>
          <w:p w14:paraId="6F5AE819" w14:textId="77777777" w:rsidR="001516AB" w:rsidRDefault="001516AB">
            <w:pPr>
              <w:rPr>
                <w:sz w:val="5"/>
                <w:szCs w:val="5"/>
              </w:rPr>
            </w:pPr>
          </w:p>
        </w:tc>
        <w:tc>
          <w:tcPr>
            <w:tcW w:w="1160" w:type="dxa"/>
            <w:tcBorders>
              <w:right w:val="single" w:sz="8" w:space="0" w:color="auto"/>
            </w:tcBorders>
            <w:vAlign w:val="bottom"/>
          </w:tcPr>
          <w:p w14:paraId="0D86EEF0" w14:textId="77777777" w:rsidR="001516AB" w:rsidRDefault="001516AB">
            <w:pPr>
              <w:rPr>
                <w:sz w:val="5"/>
                <w:szCs w:val="5"/>
              </w:rPr>
            </w:pPr>
          </w:p>
        </w:tc>
        <w:tc>
          <w:tcPr>
            <w:tcW w:w="640" w:type="dxa"/>
            <w:tcBorders>
              <w:right w:val="single" w:sz="8" w:space="0" w:color="auto"/>
            </w:tcBorders>
            <w:vAlign w:val="bottom"/>
          </w:tcPr>
          <w:p w14:paraId="0C891760" w14:textId="77777777" w:rsidR="001516AB" w:rsidRDefault="001516AB">
            <w:pPr>
              <w:rPr>
                <w:sz w:val="5"/>
                <w:szCs w:val="5"/>
              </w:rPr>
            </w:pPr>
          </w:p>
        </w:tc>
        <w:tc>
          <w:tcPr>
            <w:tcW w:w="100" w:type="dxa"/>
            <w:tcBorders>
              <w:bottom w:val="single" w:sz="8" w:space="0" w:color="auto"/>
            </w:tcBorders>
            <w:vAlign w:val="bottom"/>
          </w:tcPr>
          <w:p w14:paraId="02527B78" w14:textId="77777777" w:rsidR="001516AB" w:rsidRDefault="001516AB">
            <w:pPr>
              <w:rPr>
                <w:sz w:val="5"/>
                <w:szCs w:val="5"/>
              </w:rPr>
            </w:pPr>
          </w:p>
        </w:tc>
        <w:tc>
          <w:tcPr>
            <w:tcW w:w="880" w:type="dxa"/>
            <w:tcBorders>
              <w:bottom w:val="single" w:sz="8" w:space="0" w:color="auto"/>
              <w:right w:val="single" w:sz="8" w:space="0" w:color="auto"/>
            </w:tcBorders>
            <w:vAlign w:val="bottom"/>
          </w:tcPr>
          <w:p w14:paraId="315769E9" w14:textId="77777777" w:rsidR="001516AB" w:rsidRDefault="001516AB">
            <w:pPr>
              <w:rPr>
                <w:sz w:val="5"/>
                <w:szCs w:val="5"/>
              </w:rPr>
            </w:pPr>
          </w:p>
        </w:tc>
        <w:tc>
          <w:tcPr>
            <w:tcW w:w="40" w:type="dxa"/>
            <w:tcBorders>
              <w:bottom w:val="single" w:sz="8" w:space="0" w:color="auto"/>
            </w:tcBorders>
            <w:vAlign w:val="bottom"/>
          </w:tcPr>
          <w:p w14:paraId="0186D5C9" w14:textId="77777777" w:rsidR="001516AB" w:rsidRDefault="001516AB">
            <w:pPr>
              <w:rPr>
                <w:sz w:val="5"/>
                <w:szCs w:val="5"/>
              </w:rPr>
            </w:pPr>
          </w:p>
        </w:tc>
        <w:tc>
          <w:tcPr>
            <w:tcW w:w="4780" w:type="dxa"/>
            <w:gridSpan w:val="6"/>
            <w:tcBorders>
              <w:bottom w:val="single" w:sz="8" w:space="0" w:color="auto"/>
              <w:right w:val="single" w:sz="8" w:space="0" w:color="auto"/>
            </w:tcBorders>
            <w:vAlign w:val="bottom"/>
          </w:tcPr>
          <w:p w14:paraId="2CC424BC" w14:textId="77777777" w:rsidR="001516AB" w:rsidRDefault="001516AB">
            <w:pPr>
              <w:rPr>
                <w:sz w:val="5"/>
                <w:szCs w:val="5"/>
              </w:rPr>
            </w:pPr>
          </w:p>
        </w:tc>
        <w:tc>
          <w:tcPr>
            <w:tcW w:w="20" w:type="dxa"/>
            <w:vAlign w:val="bottom"/>
          </w:tcPr>
          <w:p w14:paraId="7BC21A49" w14:textId="77777777" w:rsidR="001516AB" w:rsidRDefault="001516AB">
            <w:pPr>
              <w:rPr>
                <w:sz w:val="5"/>
                <w:szCs w:val="5"/>
              </w:rPr>
            </w:pPr>
          </w:p>
        </w:tc>
        <w:tc>
          <w:tcPr>
            <w:tcW w:w="0" w:type="dxa"/>
            <w:vAlign w:val="bottom"/>
          </w:tcPr>
          <w:p w14:paraId="60774DA1" w14:textId="77777777" w:rsidR="001516AB" w:rsidRDefault="001516AB">
            <w:pPr>
              <w:rPr>
                <w:sz w:val="1"/>
                <w:szCs w:val="1"/>
              </w:rPr>
            </w:pPr>
          </w:p>
        </w:tc>
      </w:tr>
      <w:tr w:rsidR="001516AB" w14:paraId="2EDF2407" w14:textId="77777777">
        <w:trPr>
          <w:trHeight w:val="228"/>
        </w:trPr>
        <w:tc>
          <w:tcPr>
            <w:tcW w:w="560" w:type="dxa"/>
            <w:tcBorders>
              <w:left w:val="single" w:sz="8" w:space="0" w:color="auto"/>
              <w:right w:val="single" w:sz="8" w:space="0" w:color="auto"/>
            </w:tcBorders>
            <w:vAlign w:val="bottom"/>
          </w:tcPr>
          <w:p w14:paraId="3A0EA4D8" w14:textId="77777777" w:rsidR="001516AB" w:rsidRDefault="001516AB">
            <w:pPr>
              <w:rPr>
                <w:sz w:val="19"/>
                <w:szCs w:val="19"/>
              </w:rPr>
            </w:pPr>
          </w:p>
        </w:tc>
        <w:tc>
          <w:tcPr>
            <w:tcW w:w="1780" w:type="dxa"/>
            <w:tcBorders>
              <w:right w:val="single" w:sz="8" w:space="0" w:color="auto"/>
            </w:tcBorders>
            <w:vAlign w:val="bottom"/>
          </w:tcPr>
          <w:p w14:paraId="5ED6B514" w14:textId="77777777" w:rsidR="001516AB" w:rsidRDefault="001516AB">
            <w:pPr>
              <w:rPr>
                <w:sz w:val="19"/>
                <w:szCs w:val="19"/>
              </w:rPr>
            </w:pPr>
          </w:p>
        </w:tc>
        <w:tc>
          <w:tcPr>
            <w:tcW w:w="1160" w:type="dxa"/>
            <w:tcBorders>
              <w:right w:val="single" w:sz="8" w:space="0" w:color="auto"/>
            </w:tcBorders>
            <w:vAlign w:val="bottom"/>
          </w:tcPr>
          <w:p w14:paraId="6DEDAC76" w14:textId="77777777" w:rsidR="001516AB" w:rsidRDefault="001516AB">
            <w:pPr>
              <w:rPr>
                <w:sz w:val="19"/>
                <w:szCs w:val="19"/>
              </w:rPr>
            </w:pPr>
          </w:p>
        </w:tc>
        <w:tc>
          <w:tcPr>
            <w:tcW w:w="640" w:type="dxa"/>
            <w:tcBorders>
              <w:right w:val="single" w:sz="8" w:space="0" w:color="auto"/>
            </w:tcBorders>
            <w:vAlign w:val="bottom"/>
          </w:tcPr>
          <w:p w14:paraId="51FE0FCB" w14:textId="77777777" w:rsidR="001516AB" w:rsidRDefault="001516AB">
            <w:pPr>
              <w:rPr>
                <w:sz w:val="19"/>
                <w:szCs w:val="19"/>
              </w:rPr>
            </w:pPr>
          </w:p>
        </w:tc>
        <w:tc>
          <w:tcPr>
            <w:tcW w:w="100" w:type="dxa"/>
            <w:vAlign w:val="bottom"/>
          </w:tcPr>
          <w:p w14:paraId="1AB0D25D" w14:textId="77777777" w:rsidR="001516AB" w:rsidRDefault="001516AB">
            <w:pPr>
              <w:rPr>
                <w:sz w:val="19"/>
                <w:szCs w:val="19"/>
              </w:rPr>
            </w:pPr>
          </w:p>
        </w:tc>
        <w:tc>
          <w:tcPr>
            <w:tcW w:w="880" w:type="dxa"/>
            <w:tcBorders>
              <w:right w:val="single" w:sz="8" w:space="0" w:color="auto"/>
            </w:tcBorders>
            <w:vAlign w:val="bottom"/>
          </w:tcPr>
          <w:p w14:paraId="0C82F7AE" w14:textId="77777777" w:rsidR="001516AB" w:rsidRDefault="0066520C">
            <w:pPr>
              <w:rPr>
                <w:sz w:val="20"/>
                <w:szCs w:val="20"/>
              </w:rPr>
            </w:pPr>
            <w:r>
              <w:rPr>
                <w:rFonts w:ascii="Arial" w:eastAsia="Arial" w:hAnsi="Arial" w:cs="Arial"/>
                <w:sz w:val="16"/>
                <w:szCs w:val="16"/>
              </w:rPr>
              <w:t>СПРОСИТЬ / ОК</w:t>
            </w:r>
          </w:p>
        </w:tc>
        <w:tc>
          <w:tcPr>
            <w:tcW w:w="40" w:type="dxa"/>
            <w:vAlign w:val="bottom"/>
          </w:tcPr>
          <w:p w14:paraId="1764830A" w14:textId="77777777" w:rsidR="001516AB" w:rsidRDefault="001516AB">
            <w:pPr>
              <w:rPr>
                <w:sz w:val="19"/>
                <w:szCs w:val="19"/>
              </w:rPr>
            </w:pPr>
          </w:p>
        </w:tc>
        <w:tc>
          <w:tcPr>
            <w:tcW w:w="4780" w:type="dxa"/>
            <w:gridSpan w:val="6"/>
            <w:tcBorders>
              <w:right w:val="single" w:sz="8" w:space="0" w:color="auto"/>
            </w:tcBorders>
            <w:vAlign w:val="bottom"/>
          </w:tcPr>
          <w:p w14:paraId="0603CC49" w14:textId="77777777" w:rsidR="001516AB" w:rsidRDefault="0066520C">
            <w:pPr>
              <w:ind w:left="40"/>
              <w:rPr>
                <w:sz w:val="20"/>
                <w:szCs w:val="20"/>
              </w:rPr>
            </w:pPr>
            <w:r>
              <w:rPr>
                <w:rFonts w:ascii="Arial" w:eastAsia="Arial" w:hAnsi="Arial" w:cs="Arial"/>
                <w:sz w:val="16"/>
                <w:szCs w:val="16"/>
              </w:rPr>
              <w:t xml:space="preserve">Этот параметр не </w:t>
            </w:r>
            <w:r>
              <w:rPr>
                <w:rFonts w:ascii="Arial" w:eastAsia="Arial" w:hAnsi="Arial" w:cs="Arial"/>
                <w:sz w:val="16"/>
                <w:szCs w:val="16"/>
              </w:rPr>
              <w:t>действует.</w:t>
            </w:r>
          </w:p>
        </w:tc>
        <w:tc>
          <w:tcPr>
            <w:tcW w:w="20" w:type="dxa"/>
            <w:vAlign w:val="bottom"/>
          </w:tcPr>
          <w:p w14:paraId="5AC0C218" w14:textId="77777777" w:rsidR="001516AB" w:rsidRDefault="001516AB">
            <w:pPr>
              <w:rPr>
                <w:sz w:val="19"/>
                <w:szCs w:val="19"/>
              </w:rPr>
            </w:pPr>
          </w:p>
        </w:tc>
        <w:tc>
          <w:tcPr>
            <w:tcW w:w="0" w:type="dxa"/>
            <w:vAlign w:val="bottom"/>
          </w:tcPr>
          <w:p w14:paraId="2FE2E7B0" w14:textId="77777777" w:rsidR="001516AB" w:rsidRDefault="001516AB">
            <w:pPr>
              <w:rPr>
                <w:sz w:val="1"/>
                <w:szCs w:val="1"/>
              </w:rPr>
            </w:pPr>
          </w:p>
        </w:tc>
      </w:tr>
      <w:tr w:rsidR="001516AB" w14:paraId="5ED97A04" w14:textId="77777777">
        <w:trPr>
          <w:trHeight w:val="64"/>
        </w:trPr>
        <w:tc>
          <w:tcPr>
            <w:tcW w:w="560" w:type="dxa"/>
            <w:tcBorders>
              <w:left w:val="single" w:sz="8" w:space="0" w:color="auto"/>
              <w:right w:val="single" w:sz="8" w:space="0" w:color="auto"/>
            </w:tcBorders>
            <w:vAlign w:val="bottom"/>
          </w:tcPr>
          <w:p w14:paraId="4175F942" w14:textId="77777777" w:rsidR="001516AB" w:rsidRDefault="001516AB">
            <w:pPr>
              <w:rPr>
                <w:sz w:val="5"/>
                <w:szCs w:val="5"/>
              </w:rPr>
            </w:pPr>
          </w:p>
        </w:tc>
        <w:tc>
          <w:tcPr>
            <w:tcW w:w="1780" w:type="dxa"/>
            <w:tcBorders>
              <w:right w:val="single" w:sz="8" w:space="0" w:color="auto"/>
            </w:tcBorders>
            <w:vAlign w:val="bottom"/>
          </w:tcPr>
          <w:p w14:paraId="65E83536" w14:textId="77777777" w:rsidR="001516AB" w:rsidRDefault="001516AB">
            <w:pPr>
              <w:rPr>
                <w:sz w:val="5"/>
                <w:szCs w:val="5"/>
              </w:rPr>
            </w:pPr>
          </w:p>
        </w:tc>
        <w:tc>
          <w:tcPr>
            <w:tcW w:w="1160" w:type="dxa"/>
            <w:tcBorders>
              <w:right w:val="single" w:sz="8" w:space="0" w:color="auto"/>
            </w:tcBorders>
            <w:vAlign w:val="bottom"/>
          </w:tcPr>
          <w:p w14:paraId="184E4976" w14:textId="77777777" w:rsidR="001516AB" w:rsidRDefault="001516AB">
            <w:pPr>
              <w:rPr>
                <w:sz w:val="5"/>
                <w:szCs w:val="5"/>
              </w:rPr>
            </w:pPr>
          </w:p>
        </w:tc>
        <w:tc>
          <w:tcPr>
            <w:tcW w:w="640" w:type="dxa"/>
            <w:tcBorders>
              <w:right w:val="single" w:sz="8" w:space="0" w:color="auto"/>
            </w:tcBorders>
            <w:vAlign w:val="bottom"/>
          </w:tcPr>
          <w:p w14:paraId="0E64FC7A" w14:textId="77777777" w:rsidR="001516AB" w:rsidRDefault="001516AB">
            <w:pPr>
              <w:rPr>
                <w:sz w:val="5"/>
                <w:szCs w:val="5"/>
              </w:rPr>
            </w:pPr>
          </w:p>
        </w:tc>
        <w:tc>
          <w:tcPr>
            <w:tcW w:w="100" w:type="dxa"/>
            <w:tcBorders>
              <w:bottom w:val="single" w:sz="8" w:space="0" w:color="auto"/>
            </w:tcBorders>
            <w:vAlign w:val="bottom"/>
          </w:tcPr>
          <w:p w14:paraId="5336882B" w14:textId="77777777" w:rsidR="001516AB" w:rsidRDefault="001516AB">
            <w:pPr>
              <w:rPr>
                <w:sz w:val="5"/>
                <w:szCs w:val="5"/>
              </w:rPr>
            </w:pPr>
          </w:p>
        </w:tc>
        <w:tc>
          <w:tcPr>
            <w:tcW w:w="880" w:type="dxa"/>
            <w:tcBorders>
              <w:bottom w:val="single" w:sz="8" w:space="0" w:color="auto"/>
              <w:right w:val="single" w:sz="8" w:space="0" w:color="auto"/>
            </w:tcBorders>
            <w:vAlign w:val="bottom"/>
          </w:tcPr>
          <w:p w14:paraId="6E12CE22" w14:textId="77777777" w:rsidR="001516AB" w:rsidRDefault="001516AB">
            <w:pPr>
              <w:rPr>
                <w:sz w:val="5"/>
                <w:szCs w:val="5"/>
              </w:rPr>
            </w:pPr>
          </w:p>
        </w:tc>
        <w:tc>
          <w:tcPr>
            <w:tcW w:w="40" w:type="dxa"/>
            <w:tcBorders>
              <w:bottom w:val="single" w:sz="8" w:space="0" w:color="auto"/>
            </w:tcBorders>
            <w:vAlign w:val="bottom"/>
          </w:tcPr>
          <w:p w14:paraId="627AD97F" w14:textId="77777777" w:rsidR="001516AB" w:rsidRDefault="001516AB">
            <w:pPr>
              <w:rPr>
                <w:sz w:val="5"/>
                <w:szCs w:val="5"/>
              </w:rPr>
            </w:pPr>
          </w:p>
        </w:tc>
        <w:tc>
          <w:tcPr>
            <w:tcW w:w="200" w:type="dxa"/>
            <w:tcBorders>
              <w:bottom w:val="single" w:sz="8" w:space="0" w:color="auto"/>
            </w:tcBorders>
            <w:vAlign w:val="bottom"/>
          </w:tcPr>
          <w:p w14:paraId="1DF6D3C0" w14:textId="77777777" w:rsidR="001516AB" w:rsidRDefault="001516AB">
            <w:pPr>
              <w:rPr>
                <w:sz w:val="5"/>
                <w:szCs w:val="5"/>
              </w:rPr>
            </w:pPr>
          </w:p>
        </w:tc>
        <w:tc>
          <w:tcPr>
            <w:tcW w:w="220" w:type="dxa"/>
            <w:tcBorders>
              <w:bottom w:val="single" w:sz="8" w:space="0" w:color="auto"/>
            </w:tcBorders>
            <w:vAlign w:val="bottom"/>
          </w:tcPr>
          <w:p w14:paraId="212634D5" w14:textId="77777777" w:rsidR="001516AB" w:rsidRDefault="001516AB">
            <w:pPr>
              <w:rPr>
                <w:sz w:val="5"/>
                <w:szCs w:val="5"/>
              </w:rPr>
            </w:pPr>
          </w:p>
        </w:tc>
        <w:tc>
          <w:tcPr>
            <w:tcW w:w="200" w:type="dxa"/>
            <w:tcBorders>
              <w:bottom w:val="single" w:sz="8" w:space="0" w:color="auto"/>
            </w:tcBorders>
            <w:vAlign w:val="bottom"/>
          </w:tcPr>
          <w:p w14:paraId="51C59F2D" w14:textId="77777777" w:rsidR="001516AB" w:rsidRDefault="001516AB">
            <w:pPr>
              <w:rPr>
                <w:sz w:val="5"/>
                <w:szCs w:val="5"/>
              </w:rPr>
            </w:pPr>
          </w:p>
        </w:tc>
        <w:tc>
          <w:tcPr>
            <w:tcW w:w="380" w:type="dxa"/>
            <w:tcBorders>
              <w:bottom w:val="single" w:sz="8" w:space="0" w:color="auto"/>
            </w:tcBorders>
            <w:vAlign w:val="bottom"/>
          </w:tcPr>
          <w:p w14:paraId="25786C59" w14:textId="77777777" w:rsidR="001516AB" w:rsidRDefault="001516AB">
            <w:pPr>
              <w:rPr>
                <w:sz w:val="5"/>
                <w:szCs w:val="5"/>
              </w:rPr>
            </w:pPr>
          </w:p>
        </w:tc>
        <w:tc>
          <w:tcPr>
            <w:tcW w:w="380" w:type="dxa"/>
            <w:tcBorders>
              <w:bottom w:val="single" w:sz="8" w:space="0" w:color="auto"/>
            </w:tcBorders>
            <w:vAlign w:val="bottom"/>
          </w:tcPr>
          <w:p w14:paraId="17E1547F"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3A734E86" w14:textId="77777777" w:rsidR="001516AB" w:rsidRDefault="001516AB">
            <w:pPr>
              <w:rPr>
                <w:sz w:val="5"/>
                <w:szCs w:val="5"/>
              </w:rPr>
            </w:pPr>
          </w:p>
        </w:tc>
        <w:tc>
          <w:tcPr>
            <w:tcW w:w="20" w:type="dxa"/>
            <w:vAlign w:val="bottom"/>
          </w:tcPr>
          <w:p w14:paraId="749841F8" w14:textId="77777777" w:rsidR="001516AB" w:rsidRDefault="001516AB">
            <w:pPr>
              <w:rPr>
                <w:sz w:val="5"/>
                <w:szCs w:val="5"/>
              </w:rPr>
            </w:pPr>
          </w:p>
        </w:tc>
        <w:tc>
          <w:tcPr>
            <w:tcW w:w="0" w:type="dxa"/>
            <w:vAlign w:val="bottom"/>
          </w:tcPr>
          <w:p w14:paraId="1027B863" w14:textId="77777777" w:rsidR="001516AB" w:rsidRDefault="001516AB">
            <w:pPr>
              <w:rPr>
                <w:sz w:val="1"/>
                <w:szCs w:val="1"/>
              </w:rPr>
            </w:pPr>
          </w:p>
        </w:tc>
      </w:tr>
      <w:tr w:rsidR="001516AB" w14:paraId="048D2076" w14:textId="77777777">
        <w:trPr>
          <w:trHeight w:val="230"/>
        </w:trPr>
        <w:tc>
          <w:tcPr>
            <w:tcW w:w="560" w:type="dxa"/>
            <w:tcBorders>
              <w:left w:val="single" w:sz="8" w:space="0" w:color="auto"/>
              <w:right w:val="single" w:sz="8" w:space="0" w:color="auto"/>
            </w:tcBorders>
            <w:vAlign w:val="bottom"/>
          </w:tcPr>
          <w:p w14:paraId="582AD34D" w14:textId="77777777" w:rsidR="001516AB" w:rsidRDefault="001516AB">
            <w:pPr>
              <w:rPr>
                <w:sz w:val="20"/>
                <w:szCs w:val="20"/>
              </w:rPr>
            </w:pPr>
          </w:p>
        </w:tc>
        <w:tc>
          <w:tcPr>
            <w:tcW w:w="1780" w:type="dxa"/>
            <w:tcBorders>
              <w:right w:val="single" w:sz="8" w:space="0" w:color="auto"/>
            </w:tcBorders>
            <w:vAlign w:val="bottom"/>
          </w:tcPr>
          <w:p w14:paraId="7DF927BB" w14:textId="77777777" w:rsidR="001516AB" w:rsidRDefault="001516AB">
            <w:pPr>
              <w:rPr>
                <w:sz w:val="20"/>
                <w:szCs w:val="20"/>
              </w:rPr>
            </w:pPr>
          </w:p>
        </w:tc>
        <w:tc>
          <w:tcPr>
            <w:tcW w:w="1160" w:type="dxa"/>
            <w:tcBorders>
              <w:right w:val="single" w:sz="8" w:space="0" w:color="auto"/>
            </w:tcBorders>
            <w:vAlign w:val="bottom"/>
          </w:tcPr>
          <w:p w14:paraId="5A762D50" w14:textId="77777777" w:rsidR="001516AB" w:rsidRDefault="001516AB">
            <w:pPr>
              <w:rPr>
                <w:sz w:val="20"/>
                <w:szCs w:val="20"/>
              </w:rPr>
            </w:pPr>
          </w:p>
        </w:tc>
        <w:tc>
          <w:tcPr>
            <w:tcW w:w="640" w:type="dxa"/>
            <w:tcBorders>
              <w:right w:val="single" w:sz="8" w:space="0" w:color="auto"/>
            </w:tcBorders>
            <w:vAlign w:val="bottom"/>
          </w:tcPr>
          <w:p w14:paraId="02B543FD" w14:textId="77777777" w:rsidR="001516AB" w:rsidRDefault="001516AB">
            <w:pPr>
              <w:rPr>
                <w:sz w:val="20"/>
                <w:szCs w:val="20"/>
              </w:rPr>
            </w:pPr>
          </w:p>
        </w:tc>
        <w:tc>
          <w:tcPr>
            <w:tcW w:w="100" w:type="dxa"/>
            <w:vAlign w:val="bottom"/>
          </w:tcPr>
          <w:p w14:paraId="7EFDDFED" w14:textId="77777777" w:rsidR="001516AB" w:rsidRDefault="001516AB">
            <w:pPr>
              <w:rPr>
                <w:sz w:val="20"/>
                <w:szCs w:val="20"/>
              </w:rPr>
            </w:pPr>
          </w:p>
        </w:tc>
        <w:tc>
          <w:tcPr>
            <w:tcW w:w="920" w:type="dxa"/>
            <w:gridSpan w:val="2"/>
            <w:vAlign w:val="bottom"/>
          </w:tcPr>
          <w:p w14:paraId="6C848EF1" w14:textId="77777777" w:rsidR="001516AB" w:rsidRDefault="0066520C">
            <w:pPr>
              <w:rPr>
                <w:sz w:val="20"/>
                <w:szCs w:val="20"/>
              </w:rPr>
            </w:pPr>
            <w:r>
              <w:rPr>
                <w:rFonts w:ascii="Arial" w:eastAsia="Arial" w:hAnsi="Arial" w:cs="Arial"/>
                <w:sz w:val="16"/>
                <w:szCs w:val="16"/>
              </w:rPr>
              <w:t>RX</w:t>
            </w:r>
          </w:p>
        </w:tc>
        <w:tc>
          <w:tcPr>
            <w:tcW w:w="200" w:type="dxa"/>
            <w:vAlign w:val="bottom"/>
          </w:tcPr>
          <w:p w14:paraId="346CB075" w14:textId="77777777" w:rsidR="001516AB" w:rsidRDefault="001516AB">
            <w:pPr>
              <w:rPr>
                <w:sz w:val="20"/>
                <w:szCs w:val="20"/>
              </w:rPr>
            </w:pPr>
          </w:p>
        </w:tc>
        <w:tc>
          <w:tcPr>
            <w:tcW w:w="220" w:type="dxa"/>
            <w:vAlign w:val="bottom"/>
          </w:tcPr>
          <w:p w14:paraId="48BA4A8D" w14:textId="77777777" w:rsidR="001516AB" w:rsidRDefault="001516AB">
            <w:pPr>
              <w:rPr>
                <w:sz w:val="20"/>
                <w:szCs w:val="20"/>
              </w:rPr>
            </w:pPr>
          </w:p>
        </w:tc>
        <w:tc>
          <w:tcPr>
            <w:tcW w:w="200" w:type="dxa"/>
            <w:vAlign w:val="bottom"/>
          </w:tcPr>
          <w:p w14:paraId="2DCAD918" w14:textId="77777777" w:rsidR="001516AB" w:rsidRDefault="001516AB">
            <w:pPr>
              <w:rPr>
                <w:sz w:val="20"/>
                <w:szCs w:val="20"/>
              </w:rPr>
            </w:pPr>
          </w:p>
        </w:tc>
        <w:tc>
          <w:tcPr>
            <w:tcW w:w="380" w:type="dxa"/>
            <w:vAlign w:val="bottom"/>
          </w:tcPr>
          <w:p w14:paraId="59F72756" w14:textId="77777777" w:rsidR="001516AB" w:rsidRDefault="001516AB">
            <w:pPr>
              <w:rPr>
                <w:sz w:val="20"/>
                <w:szCs w:val="20"/>
              </w:rPr>
            </w:pPr>
          </w:p>
        </w:tc>
        <w:tc>
          <w:tcPr>
            <w:tcW w:w="380" w:type="dxa"/>
            <w:vAlign w:val="bottom"/>
          </w:tcPr>
          <w:p w14:paraId="79AD023A" w14:textId="77777777" w:rsidR="001516AB" w:rsidRDefault="001516AB">
            <w:pPr>
              <w:rPr>
                <w:sz w:val="20"/>
                <w:szCs w:val="20"/>
              </w:rPr>
            </w:pPr>
          </w:p>
        </w:tc>
        <w:tc>
          <w:tcPr>
            <w:tcW w:w="3400" w:type="dxa"/>
            <w:tcBorders>
              <w:right w:val="single" w:sz="8" w:space="0" w:color="auto"/>
            </w:tcBorders>
            <w:vAlign w:val="bottom"/>
          </w:tcPr>
          <w:p w14:paraId="7D3B722A" w14:textId="77777777" w:rsidR="001516AB" w:rsidRDefault="001516AB">
            <w:pPr>
              <w:rPr>
                <w:sz w:val="20"/>
                <w:szCs w:val="20"/>
              </w:rPr>
            </w:pPr>
          </w:p>
        </w:tc>
        <w:tc>
          <w:tcPr>
            <w:tcW w:w="20" w:type="dxa"/>
            <w:vAlign w:val="bottom"/>
          </w:tcPr>
          <w:p w14:paraId="6C97A247" w14:textId="77777777" w:rsidR="001516AB" w:rsidRDefault="001516AB">
            <w:pPr>
              <w:rPr>
                <w:sz w:val="20"/>
                <w:szCs w:val="20"/>
              </w:rPr>
            </w:pPr>
          </w:p>
        </w:tc>
        <w:tc>
          <w:tcPr>
            <w:tcW w:w="0" w:type="dxa"/>
            <w:vAlign w:val="bottom"/>
          </w:tcPr>
          <w:p w14:paraId="103962BA" w14:textId="77777777" w:rsidR="001516AB" w:rsidRDefault="001516AB">
            <w:pPr>
              <w:rPr>
                <w:sz w:val="1"/>
                <w:szCs w:val="1"/>
              </w:rPr>
            </w:pPr>
          </w:p>
        </w:tc>
      </w:tr>
      <w:tr w:rsidR="001516AB" w14:paraId="592CB46B" w14:textId="77777777">
        <w:trPr>
          <w:trHeight w:val="64"/>
        </w:trPr>
        <w:tc>
          <w:tcPr>
            <w:tcW w:w="560" w:type="dxa"/>
            <w:tcBorders>
              <w:left w:val="single" w:sz="8" w:space="0" w:color="auto"/>
              <w:right w:val="single" w:sz="8" w:space="0" w:color="auto"/>
            </w:tcBorders>
            <w:vAlign w:val="bottom"/>
          </w:tcPr>
          <w:p w14:paraId="35230CC2" w14:textId="77777777" w:rsidR="001516AB" w:rsidRDefault="001516AB">
            <w:pPr>
              <w:rPr>
                <w:sz w:val="5"/>
                <w:szCs w:val="5"/>
              </w:rPr>
            </w:pPr>
          </w:p>
        </w:tc>
        <w:tc>
          <w:tcPr>
            <w:tcW w:w="1780" w:type="dxa"/>
            <w:tcBorders>
              <w:right w:val="single" w:sz="8" w:space="0" w:color="auto"/>
            </w:tcBorders>
            <w:vAlign w:val="bottom"/>
          </w:tcPr>
          <w:p w14:paraId="1CAD49AB" w14:textId="77777777" w:rsidR="001516AB" w:rsidRDefault="001516AB">
            <w:pPr>
              <w:rPr>
                <w:sz w:val="5"/>
                <w:szCs w:val="5"/>
              </w:rPr>
            </w:pPr>
          </w:p>
        </w:tc>
        <w:tc>
          <w:tcPr>
            <w:tcW w:w="1160" w:type="dxa"/>
            <w:tcBorders>
              <w:right w:val="single" w:sz="8" w:space="0" w:color="auto"/>
            </w:tcBorders>
            <w:vAlign w:val="bottom"/>
          </w:tcPr>
          <w:p w14:paraId="3EEFDAC5" w14:textId="77777777" w:rsidR="001516AB" w:rsidRDefault="001516AB">
            <w:pPr>
              <w:rPr>
                <w:sz w:val="5"/>
                <w:szCs w:val="5"/>
              </w:rPr>
            </w:pPr>
          </w:p>
        </w:tc>
        <w:tc>
          <w:tcPr>
            <w:tcW w:w="640" w:type="dxa"/>
            <w:tcBorders>
              <w:right w:val="single" w:sz="8" w:space="0" w:color="auto"/>
            </w:tcBorders>
            <w:vAlign w:val="bottom"/>
          </w:tcPr>
          <w:p w14:paraId="12A89382" w14:textId="77777777" w:rsidR="001516AB" w:rsidRDefault="001516AB">
            <w:pPr>
              <w:rPr>
                <w:sz w:val="5"/>
                <w:szCs w:val="5"/>
              </w:rPr>
            </w:pPr>
          </w:p>
        </w:tc>
        <w:tc>
          <w:tcPr>
            <w:tcW w:w="100" w:type="dxa"/>
            <w:tcBorders>
              <w:bottom w:val="single" w:sz="8" w:space="0" w:color="auto"/>
            </w:tcBorders>
            <w:vAlign w:val="bottom"/>
          </w:tcPr>
          <w:p w14:paraId="682F90D4" w14:textId="77777777" w:rsidR="001516AB" w:rsidRDefault="001516AB">
            <w:pPr>
              <w:rPr>
                <w:sz w:val="5"/>
                <w:szCs w:val="5"/>
              </w:rPr>
            </w:pPr>
          </w:p>
        </w:tc>
        <w:tc>
          <w:tcPr>
            <w:tcW w:w="920" w:type="dxa"/>
            <w:gridSpan w:val="2"/>
            <w:tcBorders>
              <w:bottom w:val="single" w:sz="8" w:space="0" w:color="auto"/>
            </w:tcBorders>
            <w:vAlign w:val="bottom"/>
          </w:tcPr>
          <w:p w14:paraId="03D41479" w14:textId="77777777" w:rsidR="001516AB" w:rsidRDefault="001516AB">
            <w:pPr>
              <w:rPr>
                <w:sz w:val="5"/>
                <w:szCs w:val="5"/>
              </w:rPr>
            </w:pPr>
          </w:p>
        </w:tc>
        <w:tc>
          <w:tcPr>
            <w:tcW w:w="200" w:type="dxa"/>
            <w:tcBorders>
              <w:bottom w:val="single" w:sz="8" w:space="0" w:color="auto"/>
            </w:tcBorders>
            <w:vAlign w:val="bottom"/>
          </w:tcPr>
          <w:p w14:paraId="7A22184E" w14:textId="77777777" w:rsidR="001516AB" w:rsidRDefault="001516AB">
            <w:pPr>
              <w:rPr>
                <w:sz w:val="5"/>
                <w:szCs w:val="5"/>
              </w:rPr>
            </w:pPr>
          </w:p>
        </w:tc>
        <w:tc>
          <w:tcPr>
            <w:tcW w:w="220" w:type="dxa"/>
            <w:tcBorders>
              <w:bottom w:val="single" w:sz="8" w:space="0" w:color="auto"/>
            </w:tcBorders>
            <w:vAlign w:val="bottom"/>
          </w:tcPr>
          <w:p w14:paraId="090B6AF1" w14:textId="77777777" w:rsidR="001516AB" w:rsidRDefault="001516AB">
            <w:pPr>
              <w:rPr>
                <w:sz w:val="5"/>
                <w:szCs w:val="5"/>
              </w:rPr>
            </w:pPr>
          </w:p>
        </w:tc>
        <w:tc>
          <w:tcPr>
            <w:tcW w:w="200" w:type="dxa"/>
            <w:tcBorders>
              <w:bottom w:val="single" w:sz="8" w:space="0" w:color="auto"/>
            </w:tcBorders>
            <w:vAlign w:val="bottom"/>
          </w:tcPr>
          <w:p w14:paraId="161243BE" w14:textId="77777777" w:rsidR="001516AB" w:rsidRDefault="001516AB">
            <w:pPr>
              <w:rPr>
                <w:sz w:val="5"/>
                <w:szCs w:val="5"/>
              </w:rPr>
            </w:pPr>
          </w:p>
        </w:tc>
        <w:tc>
          <w:tcPr>
            <w:tcW w:w="380" w:type="dxa"/>
            <w:tcBorders>
              <w:bottom w:val="single" w:sz="8" w:space="0" w:color="auto"/>
            </w:tcBorders>
            <w:vAlign w:val="bottom"/>
          </w:tcPr>
          <w:p w14:paraId="55BD9F99" w14:textId="77777777" w:rsidR="001516AB" w:rsidRDefault="001516AB">
            <w:pPr>
              <w:rPr>
                <w:sz w:val="5"/>
                <w:szCs w:val="5"/>
              </w:rPr>
            </w:pPr>
          </w:p>
        </w:tc>
        <w:tc>
          <w:tcPr>
            <w:tcW w:w="380" w:type="dxa"/>
            <w:tcBorders>
              <w:bottom w:val="single" w:sz="8" w:space="0" w:color="auto"/>
            </w:tcBorders>
            <w:vAlign w:val="bottom"/>
          </w:tcPr>
          <w:p w14:paraId="66A086AC"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375B6960" w14:textId="77777777" w:rsidR="001516AB" w:rsidRDefault="001516AB">
            <w:pPr>
              <w:rPr>
                <w:sz w:val="5"/>
                <w:szCs w:val="5"/>
              </w:rPr>
            </w:pPr>
          </w:p>
        </w:tc>
        <w:tc>
          <w:tcPr>
            <w:tcW w:w="20" w:type="dxa"/>
            <w:vAlign w:val="bottom"/>
          </w:tcPr>
          <w:p w14:paraId="48E64923" w14:textId="77777777" w:rsidR="001516AB" w:rsidRDefault="001516AB">
            <w:pPr>
              <w:rPr>
                <w:sz w:val="5"/>
                <w:szCs w:val="5"/>
              </w:rPr>
            </w:pPr>
          </w:p>
        </w:tc>
        <w:tc>
          <w:tcPr>
            <w:tcW w:w="0" w:type="dxa"/>
            <w:vAlign w:val="bottom"/>
          </w:tcPr>
          <w:p w14:paraId="4590A592" w14:textId="77777777" w:rsidR="001516AB" w:rsidRDefault="001516AB">
            <w:pPr>
              <w:rPr>
                <w:sz w:val="1"/>
                <w:szCs w:val="1"/>
              </w:rPr>
            </w:pPr>
          </w:p>
        </w:tc>
      </w:tr>
      <w:tr w:rsidR="001516AB" w14:paraId="72B0DB68" w14:textId="77777777">
        <w:trPr>
          <w:trHeight w:val="228"/>
        </w:trPr>
        <w:tc>
          <w:tcPr>
            <w:tcW w:w="560" w:type="dxa"/>
            <w:tcBorders>
              <w:left w:val="single" w:sz="8" w:space="0" w:color="auto"/>
              <w:right w:val="single" w:sz="8" w:space="0" w:color="auto"/>
            </w:tcBorders>
            <w:vAlign w:val="bottom"/>
          </w:tcPr>
          <w:p w14:paraId="231259AB" w14:textId="77777777" w:rsidR="001516AB" w:rsidRDefault="001516AB">
            <w:pPr>
              <w:rPr>
                <w:sz w:val="19"/>
                <w:szCs w:val="19"/>
              </w:rPr>
            </w:pPr>
          </w:p>
        </w:tc>
        <w:tc>
          <w:tcPr>
            <w:tcW w:w="1780" w:type="dxa"/>
            <w:tcBorders>
              <w:right w:val="single" w:sz="8" w:space="0" w:color="auto"/>
            </w:tcBorders>
            <w:vAlign w:val="bottom"/>
          </w:tcPr>
          <w:p w14:paraId="1206C513" w14:textId="77777777" w:rsidR="001516AB" w:rsidRDefault="001516AB">
            <w:pPr>
              <w:rPr>
                <w:sz w:val="19"/>
                <w:szCs w:val="19"/>
              </w:rPr>
            </w:pPr>
          </w:p>
        </w:tc>
        <w:tc>
          <w:tcPr>
            <w:tcW w:w="1160" w:type="dxa"/>
            <w:tcBorders>
              <w:right w:val="single" w:sz="8" w:space="0" w:color="auto"/>
            </w:tcBorders>
            <w:vAlign w:val="bottom"/>
          </w:tcPr>
          <w:p w14:paraId="28C3161D" w14:textId="77777777" w:rsidR="001516AB" w:rsidRDefault="001516AB">
            <w:pPr>
              <w:rPr>
                <w:sz w:val="19"/>
                <w:szCs w:val="19"/>
              </w:rPr>
            </w:pPr>
          </w:p>
        </w:tc>
        <w:tc>
          <w:tcPr>
            <w:tcW w:w="640" w:type="dxa"/>
            <w:tcBorders>
              <w:right w:val="single" w:sz="8" w:space="0" w:color="auto"/>
            </w:tcBorders>
            <w:vAlign w:val="bottom"/>
          </w:tcPr>
          <w:p w14:paraId="5F341074" w14:textId="77777777" w:rsidR="001516AB" w:rsidRDefault="001516AB">
            <w:pPr>
              <w:rPr>
                <w:sz w:val="19"/>
                <w:szCs w:val="19"/>
              </w:rPr>
            </w:pPr>
          </w:p>
        </w:tc>
        <w:tc>
          <w:tcPr>
            <w:tcW w:w="100" w:type="dxa"/>
            <w:vAlign w:val="bottom"/>
          </w:tcPr>
          <w:p w14:paraId="6B681BA3" w14:textId="77777777" w:rsidR="001516AB" w:rsidRDefault="001516AB">
            <w:pPr>
              <w:rPr>
                <w:sz w:val="19"/>
                <w:szCs w:val="19"/>
              </w:rPr>
            </w:pPr>
          </w:p>
        </w:tc>
        <w:tc>
          <w:tcPr>
            <w:tcW w:w="880" w:type="dxa"/>
            <w:tcBorders>
              <w:right w:val="single" w:sz="8" w:space="0" w:color="auto"/>
            </w:tcBorders>
            <w:vAlign w:val="bottom"/>
          </w:tcPr>
          <w:p w14:paraId="13F932D4" w14:textId="77777777" w:rsidR="001516AB" w:rsidRDefault="0066520C">
            <w:pPr>
              <w:rPr>
                <w:sz w:val="20"/>
                <w:szCs w:val="20"/>
              </w:rPr>
            </w:pPr>
            <w:r>
              <w:rPr>
                <w:rFonts w:ascii="Arial" w:eastAsia="Arial" w:hAnsi="Arial" w:cs="Arial"/>
                <w:sz w:val="16"/>
                <w:szCs w:val="16"/>
              </w:rPr>
              <w:t>2-ФСК /</w:t>
            </w:r>
          </w:p>
        </w:tc>
        <w:tc>
          <w:tcPr>
            <w:tcW w:w="40" w:type="dxa"/>
            <w:vAlign w:val="bottom"/>
          </w:tcPr>
          <w:p w14:paraId="5A1FB72C" w14:textId="77777777" w:rsidR="001516AB" w:rsidRDefault="001516AB">
            <w:pPr>
              <w:rPr>
                <w:sz w:val="19"/>
                <w:szCs w:val="19"/>
              </w:rPr>
            </w:pPr>
          </w:p>
        </w:tc>
        <w:tc>
          <w:tcPr>
            <w:tcW w:w="4780" w:type="dxa"/>
            <w:gridSpan w:val="6"/>
            <w:vMerge w:val="restart"/>
            <w:tcBorders>
              <w:right w:val="single" w:sz="8" w:space="0" w:color="auto"/>
            </w:tcBorders>
            <w:vAlign w:val="bottom"/>
          </w:tcPr>
          <w:p w14:paraId="0DC2E9C1" w14:textId="77777777" w:rsidR="001516AB" w:rsidRDefault="0066520C">
            <w:pPr>
              <w:ind w:left="40"/>
              <w:rPr>
                <w:sz w:val="20"/>
                <w:szCs w:val="20"/>
              </w:rPr>
            </w:pPr>
            <w:r>
              <w:rPr>
                <w:rFonts w:ascii="Arial" w:eastAsia="Arial" w:hAnsi="Arial" w:cs="Arial"/>
                <w:sz w:val="16"/>
                <w:szCs w:val="16"/>
              </w:rPr>
              <w:t>Задает ожидаемое отклонение частоты входящего сигнала,</w:t>
            </w:r>
          </w:p>
        </w:tc>
        <w:tc>
          <w:tcPr>
            <w:tcW w:w="20" w:type="dxa"/>
            <w:vAlign w:val="bottom"/>
          </w:tcPr>
          <w:p w14:paraId="098E51A1" w14:textId="77777777" w:rsidR="001516AB" w:rsidRDefault="001516AB">
            <w:pPr>
              <w:rPr>
                <w:sz w:val="19"/>
                <w:szCs w:val="19"/>
              </w:rPr>
            </w:pPr>
          </w:p>
        </w:tc>
        <w:tc>
          <w:tcPr>
            <w:tcW w:w="0" w:type="dxa"/>
            <w:vAlign w:val="bottom"/>
          </w:tcPr>
          <w:p w14:paraId="33DE5007" w14:textId="77777777" w:rsidR="001516AB" w:rsidRDefault="001516AB">
            <w:pPr>
              <w:rPr>
                <w:sz w:val="1"/>
                <w:szCs w:val="1"/>
              </w:rPr>
            </w:pPr>
          </w:p>
        </w:tc>
      </w:tr>
      <w:tr w:rsidR="001516AB" w14:paraId="3238D440" w14:textId="77777777">
        <w:trPr>
          <w:trHeight w:val="120"/>
        </w:trPr>
        <w:tc>
          <w:tcPr>
            <w:tcW w:w="560" w:type="dxa"/>
            <w:tcBorders>
              <w:left w:val="single" w:sz="8" w:space="0" w:color="auto"/>
              <w:right w:val="single" w:sz="8" w:space="0" w:color="auto"/>
            </w:tcBorders>
            <w:vAlign w:val="bottom"/>
          </w:tcPr>
          <w:p w14:paraId="05DE0DD6" w14:textId="77777777" w:rsidR="001516AB" w:rsidRDefault="001516AB">
            <w:pPr>
              <w:rPr>
                <w:sz w:val="10"/>
                <w:szCs w:val="10"/>
              </w:rPr>
            </w:pPr>
          </w:p>
        </w:tc>
        <w:tc>
          <w:tcPr>
            <w:tcW w:w="1780" w:type="dxa"/>
            <w:tcBorders>
              <w:right w:val="single" w:sz="8" w:space="0" w:color="auto"/>
            </w:tcBorders>
            <w:vAlign w:val="bottom"/>
          </w:tcPr>
          <w:p w14:paraId="32C57155" w14:textId="77777777" w:rsidR="001516AB" w:rsidRDefault="001516AB">
            <w:pPr>
              <w:rPr>
                <w:sz w:val="10"/>
                <w:szCs w:val="10"/>
              </w:rPr>
            </w:pPr>
          </w:p>
        </w:tc>
        <w:tc>
          <w:tcPr>
            <w:tcW w:w="1160" w:type="dxa"/>
            <w:tcBorders>
              <w:right w:val="single" w:sz="8" w:space="0" w:color="auto"/>
            </w:tcBorders>
            <w:vAlign w:val="bottom"/>
          </w:tcPr>
          <w:p w14:paraId="5B999242" w14:textId="77777777" w:rsidR="001516AB" w:rsidRDefault="001516AB">
            <w:pPr>
              <w:rPr>
                <w:sz w:val="10"/>
                <w:szCs w:val="10"/>
              </w:rPr>
            </w:pPr>
          </w:p>
        </w:tc>
        <w:tc>
          <w:tcPr>
            <w:tcW w:w="640" w:type="dxa"/>
            <w:tcBorders>
              <w:right w:val="single" w:sz="8" w:space="0" w:color="auto"/>
            </w:tcBorders>
            <w:vAlign w:val="bottom"/>
          </w:tcPr>
          <w:p w14:paraId="2D8CD9A6" w14:textId="77777777" w:rsidR="001516AB" w:rsidRDefault="001516AB">
            <w:pPr>
              <w:rPr>
                <w:sz w:val="10"/>
                <w:szCs w:val="10"/>
              </w:rPr>
            </w:pPr>
          </w:p>
        </w:tc>
        <w:tc>
          <w:tcPr>
            <w:tcW w:w="100" w:type="dxa"/>
            <w:vAlign w:val="bottom"/>
          </w:tcPr>
          <w:p w14:paraId="0F868FD2" w14:textId="77777777" w:rsidR="001516AB" w:rsidRDefault="001516AB">
            <w:pPr>
              <w:rPr>
                <w:sz w:val="10"/>
                <w:szCs w:val="10"/>
              </w:rPr>
            </w:pPr>
          </w:p>
        </w:tc>
        <w:tc>
          <w:tcPr>
            <w:tcW w:w="880" w:type="dxa"/>
            <w:tcBorders>
              <w:right w:val="single" w:sz="8" w:space="0" w:color="auto"/>
            </w:tcBorders>
            <w:vAlign w:val="bottom"/>
          </w:tcPr>
          <w:p w14:paraId="38482EF3" w14:textId="77777777" w:rsidR="001516AB" w:rsidRDefault="001516AB">
            <w:pPr>
              <w:rPr>
                <w:sz w:val="10"/>
                <w:szCs w:val="10"/>
              </w:rPr>
            </w:pPr>
          </w:p>
        </w:tc>
        <w:tc>
          <w:tcPr>
            <w:tcW w:w="40" w:type="dxa"/>
            <w:vAlign w:val="bottom"/>
          </w:tcPr>
          <w:p w14:paraId="443DFAF1" w14:textId="77777777" w:rsidR="001516AB" w:rsidRDefault="001516AB">
            <w:pPr>
              <w:rPr>
                <w:sz w:val="10"/>
                <w:szCs w:val="10"/>
              </w:rPr>
            </w:pPr>
          </w:p>
        </w:tc>
        <w:tc>
          <w:tcPr>
            <w:tcW w:w="4780" w:type="dxa"/>
            <w:gridSpan w:val="6"/>
            <w:vMerge/>
            <w:tcBorders>
              <w:right w:val="single" w:sz="8" w:space="0" w:color="auto"/>
            </w:tcBorders>
            <w:vAlign w:val="bottom"/>
          </w:tcPr>
          <w:p w14:paraId="18D0C127" w14:textId="77777777" w:rsidR="001516AB" w:rsidRDefault="001516AB">
            <w:pPr>
              <w:rPr>
                <w:sz w:val="10"/>
                <w:szCs w:val="10"/>
              </w:rPr>
            </w:pPr>
          </w:p>
        </w:tc>
        <w:tc>
          <w:tcPr>
            <w:tcW w:w="20" w:type="dxa"/>
            <w:vAlign w:val="bottom"/>
          </w:tcPr>
          <w:p w14:paraId="1B8EA13A" w14:textId="77777777" w:rsidR="001516AB" w:rsidRDefault="001516AB">
            <w:pPr>
              <w:rPr>
                <w:sz w:val="10"/>
                <w:szCs w:val="10"/>
              </w:rPr>
            </w:pPr>
          </w:p>
        </w:tc>
        <w:tc>
          <w:tcPr>
            <w:tcW w:w="0" w:type="dxa"/>
            <w:vAlign w:val="bottom"/>
          </w:tcPr>
          <w:p w14:paraId="49CC006B" w14:textId="77777777" w:rsidR="001516AB" w:rsidRDefault="001516AB">
            <w:pPr>
              <w:rPr>
                <w:sz w:val="1"/>
                <w:szCs w:val="1"/>
              </w:rPr>
            </w:pPr>
          </w:p>
        </w:tc>
      </w:tr>
      <w:tr w:rsidR="001516AB" w14:paraId="6C6A0D96" w14:textId="77777777">
        <w:trPr>
          <w:trHeight w:val="185"/>
        </w:trPr>
        <w:tc>
          <w:tcPr>
            <w:tcW w:w="560" w:type="dxa"/>
            <w:tcBorders>
              <w:left w:val="single" w:sz="8" w:space="0" w:color="auto"/>
              <w:right w:val="single" w:sz="8" w:space="0" w:color="auto"/>
            </w:tcBorders>
            <w:vAlign w:val="bottom"/>
          </w:tcPr>
          <w:p w14:paraId="49336AC0" w14:textId="77777777" w:rsidR="001516AB" w:rsidRDefault="001516AB">
            <w:pPr>
              <w:rPr>
                <w:sz w:val="16"/>
                <w:szCs w:val="16"/>
              </w:rPr>
            </w:pPr>
          </w:p>
        </w:tc>
        <w:tc>
          <w:tcPr>
            <w:tcW w:w="1780" w:type="dxa"/>
            <w:tcBorders>
              <w:right w:val="single" w:sz="8" w:space="0" w:color="auto"/>
            </w:tcBorders>
            <w:vAlign w:val="bottom"/>
          </w:tcPr>
          <w:p w14:paraId="549316E0" w14:textId="77777777" w:rsidR="001516AB" w:rsidRDefault="001516AB">
            <w:pPr>
              <w:rPr>
                <w:sz w:val="16"/>
                <w:szCs w:val="16"/>
              </w:rPr>
            </w:pPr>
          </w:p>
        </w:tc>
        <w:tc>
          <w:tcPr>
            <w:tcW w:w="1160" w:type="dxa"/>
            <w:tcBorders>
              <w:right w:val="single" w:sz="8" w:space="0" w:color="auto"/>
            </w:tcBorders>
            <w:vAlign w:val="bottom"/>
          </w:tcPr>
          <w:p w14:paraId="29E16206" w14:textId="77777777" w:rsidR="001516AB" w:rsidRDefault="001516AB">
            <w:pPr>
              <w:rPr>
                <w:sz w:val="16"/>
                <w:szCs w:val="16"/>
              </w:rPr>
            </w:pPr>
          </w:p>
        </w:tc>
        <w:tc>
          <w:tcPr>
            <w:tcW w:w="640" w:type="dxa"/>
            <w:tcBorders>
              <w:right w:val="single" w:sz="8" w:space="0" w:color="auto"/>
            </w:tcBorders>
            <w:vAlign w:val="bottom"/>
          </w:tcPr>
          <w:p w14:paraId="467A4111" w14:textId="77777777" w:rsidR="001516AB" w:rsidRDefault="001516AB">
            <w:pPr>
              <w:rPr>
                <w:sz w:val="16"/>
                <w:szCs w:val="16"/>
              </w:rPr>
            </w:pPr>
          </w:p>
        </w:tc>
        <w:tc>
          <w:tcPr>
            <w:tcW w:w="100" w:type="dxa"/>
            <w:vAlign w:val="bottom"/>
          </w:tcPr>
          <w:p w14:paraId="5B1F0E8D" w14:textId="77777777" w:rsidR="001516AB" w:rsidRDefault="001516AB">
            <w:pPr>
              <w:rPr>
                <w:sz w:val="16"/>
                <w:szCs w:val="16"/>
              </w:rPr>
            </w:pPr>
          </w:p>
        </w:tc>
        <w:tc>
          <w:tcPr>
            <w:tcW w:w="880" w:type="dxa"/>
            <w:tcBorders>
              <w:right w:val="single" w:sz="8" w:space="0" w:color="auto"/>
            </w:tcBorders>
            <w:vAlign w:val="bottom"/>
          </w:tcPr>
          <w:p w14:paraId="517E2E35" w14:textId="77777777" w:rsidR="001516AB" w:rsidRDefault="0066520C">
            <w:pPr>
              <w:rPr>
                <w:sz w:val="20"/>
                <w:szCs w:val="20"/>
              </w:rPr>
            </w:pPr>
            <w:r>
              <w:rPr>
                <w:rFonts w:ascii="Arial" w:eastAsia="Arial" w:hAnsi="Arial" w:cs="Arial"/>
                <w:sz w:val="16"/>
                <w:szCs w:val="16"/>
              </w:rPr>
              <w:t>GFSK /</w:t>
            </w:r>
          </w:p>
        </w:tc>
        <w:tc>
          <w:tcPr>
            <w:tcW w:w="40" w:type="dxa"/>
            <w:vAlign w:val="bottom"/>
          </w:tcPr>
          <w:p w14:paraId="70BF922D" w14:textId="77777777" w:rsidR="001516AB" w:rsidRDefault="001516AB">
            <w:pPr>
              <w:rPr>
                <w:sz w:val="16"/>
                <w:szCs w:val="16"/>
              </w:rPr>
            </w:pPr>
          </w:p>
        </w:tc>
        <w:tc>
          <w:tcPr>
            <w:tcW w:w="4780" w:type="dxa"/>
            <w:gridSpan w:val="6"/>
            <w:tcBorders>
              <w:right w:val="single" w:sz="8" w:space="0" w:color="auto"/>
            </w:tcBorders>
            <w:vAlign w:val="bottom"/>
          </w:tcPr>
          <w:p w14:paraId="0057A9E9" w14:textId="77777777" w:rsidR="001516AB" w:rsidRDefault="0066520C">
            <w:pPr>
              <w:ind w:left="40"/>
              <w:rPr>
                <w:sz w:val="20"/>
                <w:szCs w:val="20"/>
              </w:rPr>
            </w:pPr>
            <w:r>
              <w:rPr>
                <w:rFonts w:ascii="Arial" w:eastAsia="Arial" w:hAnsi="Arial" w:cs="Arial"/>
                <w:sz w:val="16"/>
                <w:szCs w:val="16"/>
              </w:rPr>
              <w:t>должно быть приблизительно правильным для выполнения демодуляции</w:t>
            </w:r>
          </w:p>
        </w:tc>
        <w:tc>
          <w:tcPr>
            <w:tcW w:w="20" w:type="dxa"/>
            <w:vAlign w:val="bottom"/>
          </w:tcPr>
          <w:p w14:paraId="3E1DEFF0" w14:textId="77777777" w:rsidR="001516AB" w:rsidRDefault="001516AB">
            <w:pPr>
              <w:rPr>
                <w:sz w:val="16"/>
                <w:szCs w:val="16"/>
              </w:rPr>
            </w:pPr>
          </w:p>
        </w:tc>
        <w:tc>
          <w:tcPr>
            <w:tcW w:w="0" w:type="dxa"/>
            <w:vAlign w:val="bottom"/>
          </w:tcPr>
          <w:p w14:paraId="1D8AAF0B" w14:textId="77777777" w:rsidR="001516AB" w:rsidRDefault="001516AB">
            <w:pPr>
              <w:rPr>
                <w:sz w:val="1"/>
                <w:szCs w:val="1"/>
              </w:rPr>
            </w:pPr>
          </w:p>
        </w:tc>
      </w:tr>
      <w:tr w:rsidR="001516AB" w14:paraId="5C55F218" w14:textId="77777777">
        <w:trPr>
          <w:trHeight w:val="185"/>
        </w:trPr>
        <w:tc>
          <w:tcPr>
            <w:tcW w:w="560" w:type="dxa"/>
            <w:tcBorders>
              <w:left w:val="single" w:sz="8" w:space="0" w:color="auto"/>
              <w:right w:val="single" w:sz="8" w:space="0" w:color="auto"/>
            </w:tcBorders>
            <w:vAlign w:val="bottom"/>
          </w:tcPr>
          <w:p w14:paraId="3B983678" w14:textId="77777777" w:rsidR="001516AB" w:rsidRDefault="001516AB">
            <w:pPr>
              <w:rPr>
                <w:sz w:val="16"/>
                <w:szCs w:val="16"/>
              </w:rPr>
            </w:pPr>
          </w:p>
        </w:tc>
        <w:tc>
          <w:tcPr>
            <w:tcW w:w="1780" w:type="dxa"/>
            <w:tcBorders>
              <w:right w:val="single" w:sz="8" w:space="0" w:color="auto"/>
            </w:tcBorders>
            <w:vAlign w:val="bottom"/>
          </w:tcPr>
          <w:p w14:paraId="596E608D" w14:textId="77777777" w:rsidR="001516AB" w:rsidRDefault="001516AB">
            <w:pPr>
              <w:rPr>
                <w:sz w:val="16"/>
                <w:szCs w:val="16"/>
              </w:rPr>
            </w:pPr>
          </w:p>
        </w:tc>
        <w:tc>
          <w:tcPr>
            <w:tcW w:w="1160" w:type="dxa"/>
            <w:tcBorders>
              <w:right w:val="single" w:sz="8" w:space="0" w:color="auto"/>
            </w:tcBorders>
            <w:vAlign w:val="bottom"/>
          </w:tcPr>
          <w:p w14:paraId="7A7ADB95" w14:textId="77777777" w:rsidR="001516AB" w:rsidRDefault="001516AB">
            <w:pPr>
              <w:rPr>
                <w:sz w:val="16"/>
                <w:szCs w:val="16"/>
              </w:rPr>
            </w:pPr>
          </w:p>
        </w:tc>
        <w:tc>
          <w:tcPr>
            <w:tcW w:w="640" w:type="dxa"/>
            <w:tcBorders>
              <w:right w:val="single" w:sz="8" w:space="0" w:color="auto"/>
            </w:tcBorders>
            <w:vAlign w:val="bottom"/>
          </w:tcPr>
          <w:p w14:paraId="5646E594" w14:textId="77777777" w:rsidR="001516AB" w:rsidRDefault="001516AB">
            <w:pPr>
              <w:rPr>
                <w:sz w:val="16"/>
                <w:szCs w:val="16"/>
              </w:rPr>
            </w:pPr>
          </w:p>
        </w:tc>
        <w:tc>
          <w:tcPr>
            <w:tcW w:w="100" w:type="dxa"/>
            <w:vAlign w:val="bottom"/>
          </w:tcPr>
          <w:p w14:paraId="78E241BE" w14:textId="77777777" w:rsidR="001516AB" w:rsidRDefault="001516AB">
            <w:pPr>
              <w:rPr>
                <w:sz w:val="16"/>
                <w:szCs w:val="16"/>
              </w:rPr>
            </w:pPr>
          </w:p>
        </w:tc>
        <w:tc>
          <w:tcPr>
            <w:tcW w:w="880" w:type="dxa"/>
            <w:vMerge w:val="restart"/>
            <w:tcBorders>
              <w:right w:val="single" w:sz="8" w:space="0" w:color="auto"/>
            </w:tcBorders>
            <w:vAlign w:val="bottom"/>
          </w:tcPr>
          <w:p w14:paraId="1B011435" w14:textId="77777777" w:rsidR="001516AB" w:rsidRDefault="0066520C">
            <w:pPr>
              <w:rPr>
                <w:sz w:val="20"/>
                <w:szCs w:val="20"/>
              </w:rPr>
            </w:pPr>
            <w:r>
              <w:rPr>
                <w:rFonts w:ascii="Arial" w:eastAsia="Arial" w:hAnsi="Arial" w:cs="Arial"/>
                <w:sz w:val="16"/>
                <w:szCs w:val="16"/>
              </w:rPr>
              <w:t>4-ФСК</w:t>
            </w:r>
          </w:p>
        </w:tc>
        <w:tc>
          <w:tcPr>
            <w:tcW w:w="40" w:type="dxa"/>
            <w:vAlign w:val="bottom"/>
          </w:tcPr>
          <w:p w14:paraId="1370E43D" w14:textId="77777777" w:rsidR="001516AB" w:rsidRDefault="001516AB">
            <w:pPr>
              <w:rPr>
                <w:sz w:val="16"/>
                <w:szCs w:val="16"/>
              </w:rPr>
            </w:pPr>
          </w:p>
        </w:tc>
        <w:tc>
          <w:tcPr>
            <w:tcW w:w="4780" w:type="dxa"/>
            <w:gridSpan w:val="6"/>
            <w:tcBorders>
              <w:right w:val="single" w:sz="8" w:space="0" w:color="auto"/>
            </w:tcBorders>
            <w:vAlign w:val="bottom"/>
          </w:tcPr>
          <w:p w14:paraId="6CF0A75D" w14:textId="77777777" w:rsidR="001516AB" w:rsidRDefault="0066520C">
            <w:pPr>
              <w:ind w:left="40"/>
              <w:rPr>
                <w:sz w:val="20"/>
                <w:szCs w:val="20"/>
              </w:rPr>
            </w:pPr>
            <w:r>
              <w:rPr>
                <w:rFonts w:ascii="Arial" w:eastAsia="Arial" w:hAnsi="Arial" w:cs="Arial"/>
                <w:sz w:val="16"/>
                <w:szCs w:val="16"/>
              </w:rPr>
              <w:t xml:space="preserve">надежно и </w:t>
            </w:r>
            <w:r>
              <w:rPr>
                <w:rFonts w:ascii="Arial" w:eastAsia="Arial" w:hAnsi="Arial" w:cs="Arial"/>
                <w:sz w:val="16"/>
                <w:szCs w:val="16"/>
              </w:rPr>
              <w:t>надежно.</w:t>
            </w:r>
          </w:p>
        </w:tc>
        <w:tc>
          <w:tcPr>
            <w:tcW w:w="20" w:type="dxa"/>
            <w:vAlign w:val="bottom"/>
          </w:tcPr>
          <w:p w14:paraId="67518542" w14:textId="77777777" w:rsidR="001516AB" w:rsidRDefault="001516AB">
            <w:pPr>
              <w:rPr>
                <w:sz w:val="16"/>
                <w:szCs w:val="16"/>
              </w:rPr>
            </w:pPr>
          </w:p>
        </w:tc>
        <w:tc>
          <w:tcPr>
            <w:tcW w:w="0" w:type="dxa"/>
            <w:vAlign w:val="bottom"/>
          </w:tcPr>
          <w:p w14:paraId="3D721329" w14:textId="77777777" w:rsidR="001516AB" w:rsidRDefault="001516AB">
            <w:pPr>
              <w:rPr>
                <w:sz w:val="1"/>
                <w:szCs w:val="1"/>
              </w:rPr>
            </w:pPr>
          </w:p>
        </w:tc>
      </w:tr>
      <w:tr w:rsidR="001516AB" w14:paraId="794373B7" w14:textId="77777777">
        <w:trPr>
          <w:trHeight w:val="120"/>
        </w:trPr>
        <w:tc>
          <w:tcPr>
            <w:tcW w:w="560" w:type="dxa"/>
            <w:tcBorders>
              <w:left w:val="single" w:sz="8" w:space="0" w:color="auto"/>
              <w:right w:val="single" w:sz="8" w:space="0" w:color="auto"/>
            </w:tcBorders>
            <w:vAlign w:val="bottom"/>
          </w:tcPr>
          <w:p w14:paraId="683579A1" w14:textId="77777777" w:rsidR="001516AB" w:rsidRDefault="001516AB">
            <w:pPr>
              <w:rPr>
                <w:sz w:val="10"/>
                <w:szCs w:val="10"/>
              </w:rPr>
            </w:pPr>
          </w:p>
        </w:tc>
        <w:tc>
          <w:tcPr>
            <w:tcW w:w="1780" w:type="dxa"/>
            <w:tcBorders>
              <w:right w:val="single" w:sz="8" w:space="0" w:color="auto"/>
            </w:tcBorders>
            <w:vAlign w:val="bottom"/>
          </w:tcPr>
          <w:p w14:paraId="6687F971" w14:textId="77777777" w:rsidR="001516AB" w:rsidRDefault="001516AB">
            <w:pPr>
              <w:rPr>
                <w:sz w:val="10"/>
                <w:szCs w:val="10"/>
              </w:rPr>
            </w:pPr>
          </w:p>
        </w:tc>
        <w:tc>
          <w:tcPr>
            <w:tcW w:w="1160" w:type="dxa"/>
            <w:tcBorders>
              <w:right w:val="single" w:sz="8" w:space="0" w:color="auto"/>
            </w:tcBorders>
            <w:vAlign w:val="bottom"/>
          </w:tcPr>
          <w:p w14:paraId="097949BB" w14:textId="77777777" w:rsidR="001516AB" w:rsidRDefault="001516AB">
            <w:pPr>
              <w:rPr>
                <w:sz w:val="10"/>
                <w:szCs w:val="10"/>
              </w:rPr>
            </w:pPr>
          </w:p>
        </w:tc>
        <w:tc>
          <w:tcPr>
            <w:tcW w:w="640" w:type="dxa"/>
            <w:tcBorders>
              <w:right w:val="single" w:sz="8" w:space="0" w:color="auto"/>
            </w:tcBorders>
            <w:vAlign w:val="bottom"/>
          </w:tcPr>
          <w:p w14:paraId="0D0E5112" w14:textId="77777777" w:rsidR="001516AB" w:rsidRDefault="001516AB">
            <w:pPr>
              <w:rPr>
                <w:sz w:val="10"/>
                <w:szCs w:val="10"/>
              </w:rPr>
            </w:pPr>
          </w:p>
        </w:tc>
        <w:tc>
          <w:tcPr>
            <w:tcW w:w="100" w:type="dxa"/>
            <w:vAlign w:val="bottom"/>
          </w:tcPr>
          <w:p w14:paraId="7948D39C" w14:textId="77777777" w:rsidR="001516AB" w:rsidRDefault="001516AB">
            <w:pPr>
              <w:rPr>
                <w:sz w:val="10"/>
                <w:szCs w:val="10"/>
              </w:rPr>
            </w:pPr>
          </w:p>
        </w:tc>
        <w:tc>
          <w:tcPr>
            <w:tcW w:w="880" w:type="dxa"/>
            <w:vMerge/>
            <w:tcBorders>
              <w:right w:val="single" w:sz="8" w:space="0" w:color="auto"/>
            </w:tcBorders>
            <w:vAlign w:val="bottom"/>
          </w:tcPr>
          <w:p w14:paraId="79EB1116" w14:textId="77777777" w:rsidR="001516AB" w:rsidRDefault="001516AB">
            <w:pPr>
              <w:rPr>
                <w:sz w:val="10"/>
                <w:szCs w:val="10"/>
              </w:rPr>
            </w:pPr>
          </w:p>
        </w:tc>
        <w:tc>
          <w:tcPr>
            <w:tcW w:w="40" w:type="dxa"/>
            <w:vAlign w:val="bottom"/>
          </w:tcPr>
          <w:p w14:paraId="49FB7E4A" w14:textId="77777777" w:rsidR="001516AB" w:rsidRDefault="001516AB">
            <w:pPr>
              <w:rPr>
                <w:sz w:val="10"/>
                <w:szCs w:val="10"/>
              </w:rPr>
            </w:pPr>
          </w:p>
        </w:tc>
        <w:tc>
          <w:tcPr>
            <w:tcW w:w="200" w:type="dxa"/>
            <w:vAlign w:val="bottom"/>
          </w:tcPr>
          <w:p w14:paraId="5028BC1E" w14:textId="77777777" w:rsidR="001516AB" w:rsidRDefault="001516AB">
            <w:pPr>
              <w:rPr>
                <w:sz w:val="10"/>
                <w:szCs w:val="10"/>
              </w:rPr>
            </w:pPr>
          </w:p>
        </w:tc>
        <w:tc>
          <w:tcPr>
            <w:tcW w:w="220" w:type="dxa"/>
            <w:vAlign w:val="bottom"/>
          </w:tcPr>
          <w:p w14:paraId="45C59F91" w14:textId="77777777" w:rsidR="001516AB" w:rsidRDefault="001516AB">
            <w:pPr>
              <w:rPr>
                <w:sz w:val="10"/>
                <w:szCs w:val="10"/>
              </w:rPr>
            </w:pPr>
          </w:p>
        </w:tc>
        <w:tc>
          <w:tcPr>
            <w:tcW w:w="200" w:type="dxa"/>
            <w:vAlign w:val="bottom"/>
          </w:tcPr>
          <w:p w14:paraId="49876141" w14:textId="77777777" w:rsidR="001516AB" w:rsidRDefault="001516AB">
            <w:pPr>
              <w:rPr>
                <w:sz w:val="10"/>
                <w:szCs w:val="10"/>
              </w:rPr>
            </w:pPr>
          </w:p>
        </w:tc>
        <w:tc>
          <w:tcPr>
            <w:tcW w:w="380" w:type="dxa"/>
            <w:vAlign w:val="bottom"/>
          </w:tcPr>
          <w:p w14:paraId="69AAE3CF" w14:textId="77777777" w:rsidR="001516AB" w:rsidRDefault="001516AB">
            <w:pPr>
              <w:rPr>
                <w:sz w:val="10"/>
                <w:szCs w:val="10"/>
              </w:rPr>
            </w:pPr>
          </w:p>
        </w:tc>
        <w:tc>
          <w:tcPr>
            <w:tcW w:w="380" w:type="dxa"/>
            <w:vAlign w:val="bottom"/>
          </w:tcPr>
          <w:p w14:paraId="5BF27D4D" w14:textId="77777777" w:rsidR="001516AB" w:rsidRDefault="001516AB">
            <w:pPr>
              <w:rPr>
                <w:sz w:val="10"/>
                <w:szCs w:val="10"/>
              </w:rPr>
            </w:pPr>
          </w:p>
        </w:tc>
        <w:tc>
          <w:tcPr>
            <w:tcW w:w="3400" w:type="dxa"/>
            <w:tcBorders>
              <w:right w:val="single" w:sz="8" w:space="0" w:color="auto"/>
            </w:tcBorders>
            <w:vAlign w:val="bottom"/>
          </w:tcPr>
          <w:p w14:paraId="00BDCB8B" w14:textId="77777777" w:rsidR="001516AB" w:rsidRDefault="001516AB">
            <w:pPr>
              <w:rPr>
                <w:sz w:val="10"/>
                <w:szCs w:val="10"/>
              </w:rPr>
            </w:pPr>
          </w:p>
        </w:tc>
        <w:tc>
          <w:tcPr>
            <w:tcW w:w="20" w:type="dxa"/>
            <w:vAlign w:val="bottom"/>
          </w:tcPr>
          <w:p w14:paraId="0C363B70" w14:textId="77777777" w:rsidR="001516AB" w:rsidRDefault="001516AB">
            <w:pPr>
              <w:rPr>
                <w:sz w:val="10"/>
                <w:szCs w:val="10"/>
              </w:rPr>
            </w:pPr>
          </w:p>
        </w:tc>
        <w:tc>
          <w:tcPr>
            <w:tcW w:w="0" w:type="dxa"/>
            <w:vAlign w:val="bottom"/>
          </w:tcPr>
          <w:p w14:paraId="1792E40D" w14:textId="77777777" w:rsidR="001516AB" w:rsidRDefault="001516AB">
            <w:pPr>
              <w:rPr>
                <w:sz w:val="1"/>
                <w:szCs w:val="1"/>
              </w:rPr>
            </w:pPr>
          </w:p>
        </w:tc>
      </w:tr>
      <w:tr w:rsidR="001516AB" w14:paraId="2E407843" w14:textId="77777777">
        <w:trPr>
          <w:trHeight w:val="64"/>
        </w:trPr>
        <w:tc>
          <w:tcPr>
            <w:tcW w:w="560" w:type="dxa"/>
            <w:tcBorders>
              <w:left w:val="single" w:sz="8" w:space="0" w:color="auto"/>
              <w:right w:val="single" w:sz="8" w:space="0" w:color="auto"/>
            </w:tcBorders>
            <w:vAlign w:val="bottom"/>
          </w:tcPr>
          <w:p w14:paraId="2BBB2363" w14:textId="77777777" w:rsidR="001516AB" w:rsidRDefault="001516AB">
            <w:pPr>
              <w:rPr>
                <w:sz w:val="5"/>
                <w:szCs w:val="5"/>
              </w:rPr>
            </w:pPr>
          </w:p>
        </w:tc>
        <w:tc>
          <w:tcPr>
            <w:tcW w:w="1780" w:type="dxa"/>
            <w:tcBorders>
              <w:right w:val="single" w:sz="8" w:space="0" w:color="auto"/>
            </w:tcBorders>
            <w:vAlign w:val="bottom"/>
          </w:tcPr>
          <w:p w14:paraId="45495E69" w14:textId="77777777" w:rsidR="001516AB" w:rsidRDefault="001516AB">
            <w:pPr>
              <w:rPr>
                <w:sz w:val="5"/>
                <w:szCs w:val="5"/>
              </w:rPr>
            </w:pPr>
          </w:p>
        </w:tc>
        <w:tc>
          <w:tcPr>
            <w:tcW w:w="1160" w:type="dxa"/>
            <w:tcBorders>
              <w:right w:val="single" w:sz="8" w:space="0" w:color="auto"/>
            </w:tcBorders>
            <w:vAlign w:val="bottom"/>
          </w:tcPr>
          <w:p w14:paraId="2AB7CCFE" w14:textId="77777777" w:rsidR="001516AB" w:rsidRDefault="001516AB">
            <w:pPr>
              <w:rPr>
                <w:sz w:val="5"/>
                <w:szCs w:val="5"/>
              </w:rPr>
            </w:pPr>
          </w:p>
        </w:tc>
        <w:tc>
          <w:tcPr>
            <w:tcW w:w="640" w:type="dxa"/>
            <w:tcBorders>
              <w:right w:val="single" w:sz="8" w:space="0" w:color="auto"/>
            </w:tcBorders>
            <w:vAlign w:val="bottom"/>
          </w:tcPr>
          <w:p w14:paraId="684006DC" w14:textId="77777777" w:rsidR="001516AB" w:rsidRDefault="001516AB">
            <w:pPr>
              <w:rPr>
                <w:sz w:val="5"/>
                <w:szCs w:val="5"/>
              </w:rPr>
            </w:pPr>
          </w:p>
        </w:tc>
        <w:tc>
          <w:tcPr>
            <w:tcW w:w="100" w:type="dxa"/>
            <w:tcBorders>
              <w:bottom w:val="single" w:sz="8" w:space="0" w:color="auto"/>
            </w:tcBorders>
            <w:vAlign w:val="bottom"/>
          </w:tcPr>
          <w:p w14:paraId="7B5416E9" w14:textId="77777777" w:rsidR="001516AB" w:rsidRDefault="001516AB">
            <w:pPr>
              <w:rPr>
                <w:sz w:val="5"/>
                <w:szCs w:val="5"/>
              </w:rPr>
            </w:pPr>
          </w:p>
        </w:tc>
        <w:tc>
          <w:tcPr>
            <w:tcW w:w="880" w:type="dxa"/>
            <w:tcBorders>
              <w:bottom w:val="single" w:sz="8" w:space="0" w:color="auto"/>
              <w:right w:val="single" w:sz="8" w:space="0" w:color="auto"/>
            </w:tcBorders>
            <w:vAlign w:val="bottom"/>
          </w:tcPr>
          <w:p w14:paraId="63FFE58C" w14:textId="77777777" w:rsidR="001516AB" w:rsidRDefault="001516AB">
            <w:pPr>
              <w:rPr>
                <w:sz w:val="5"/>
                <w:szCs w:val="5"/>
              </w:rPr>
            </w:pPr>
          </w:p>
        </w:tc>
        <w:tc>
          <w:tcPr>
            <w:tcW w:w="40" w:type="dxa"/>
            <w:tcBorders>
              <w:bottom w:val="single" w:sz="8" w:space="0" w:color="auto"/>
            </w:tcBorders>
            <w:vAlign w:val="bottom"/>
          </w:tcPr>
          <w:p w14:paraId="6B162444" w14:textId="77777777" w:rsidR="001516AB" w:rsidRDefault="001516AB">
            <w:pPr>
              <w:rPr>
                <w:sz w:val="5"/>
                <w:szCs w:val="5"/>
              </w:rPr>
            </w:pPr>
          </w:p>
        </w:tc>
        <w:tc>
          <w:tcPr>
            <w:tcW w:w="200" w:type="dxa"/>
            <w:tcBorders>
              <w:bottom w:val="single" w:sz="8" w:space="0" w:color="auto"/>
            </w:tcBorders>
            <w:vAlign w:val="bottom"/>
          </w:tcPr>
          <w:p w14:paraId="4B7A40EF" w14:textId="77777777" w:rsidR="001516AB" w:rsidRDefault="001516AB">
            <w:pPr>
              <w:rPr>
                <w:sz w:val="5"/>
                <w:szCs w:val="5"/>
              </w:rPr>
            </w:pPr>
          </w:p>
        </w:tc>
        <w:tc>
          <w:tcPr>
            <w:tcW w:w="220" w:type="dxa"/>
            <w:tcBorders>
              <w:bottom w:val="single" w:sz="8" w:space="0" w:color="auto"/>
            </w:tcBorders>
            <w:vAlign w:val="bottom"/>
          </w:tcPr>
          <w:p w14:paraId="2C19F0F5" w14:textId="77777777" w:rsidR="001516AB" w:rsidRDefault="001516AB">
            <w:pPr>
              <w:rPr>
                <w:sz w:val="5"/>
                <w:szCs w:val="5"/>
              </w:rPr>
            </w:pPr>
          </w:p>
        </w:tc>
        <w:tc>
          <w:tcPr>
            <w:tcW w:w="200" w:type="dxa"/>
            <w:tcBorders>
              <w:bottom w:val="single" w:sz="8" w:space="0" w:color="auto"/>
            </w:tcBorders>
            <w:vAlign w:val="bottom"/>
          </w:tcPr>
          <w:p w14:paraId="7A3DC290" w14:textId="77777777" w:rsidR="001516AB" w:rsidRDefault="001516AB">
            <w:pPr>
              <w:rPr>
                <w:sz w:val="5"/>
                <w:szCs w:val="5"/>
              </w:rPr>
            </w:pPr>
          </w:p>
        </w:tc>
        <w:tc>
          <w:tcPr>
            <w:tcW w:w="380" w:type="dxa"/>
            <w:tcBorders>
              <w:bottom w:val="single" w:sz="8" w:space="0" w:color="auto"/>
            </w:tcBorders>
            <w:vAlign w:val="bottom"/>
          </w:tcPr>
          <w:p w14:paraId="2E5E0D2B" w14:textId="77777777" w:rsidR="001516AB" w:rsidRDefault="001516AB">
            <w:pPr>
              <w:rPr>
                <w:sz w:val="5"/>
                <w:szCs w:val="5"/>
              </w:rPr>
            </w:pPr>
          </w:p>
        </w:tc>
        <w:tc>
          <w:tcPr>
            <w:tcW w:w="380" w:type="dxa"/>
            <w:tcBorders>
              <w:bottom w:val="single" w:sz="8" w:space="0" w:color="auto"/>
            </w:tcBorders>
            <w:vAlign w:val="bottom"/>
          </w:tcPr>
          <w:p w14:paraId="692BF207"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55F0D45A" w14:textId="77777777" w:rsidR="001516AB" w:rsidRDefault="001516AB">
            <w:pPr>
              <w:rPr>
                <w:sz w:val="5"/>
                <w:szCs w:val="5"/>
              </w:rPr>
            </w:pPr>
          </w:p>
        </w:tc>
        <w:tc>
          <w:tcPr>
            <w:tcW w:w="20" w:type="dxa"/>
            <w:vAlign w:val="bottom"/>
          </w:tcPr>
          <w:p w14:paraId="130F6A6C" w14:textId="77777777" w:rsidR="001516AB" w:rsidRDefault="001516AB">
            <w:pPr>
              <w:rPr>
                <w:sz w:val="5"/>
                <w:szCs w:val="5"/>
              </w:rPr>
            </w:pPr>
          </w:p>
        </w:tc>
        <w:tc>
          <w:tcPr>
            <w:tcW w:w="0" w:type="dxa"/>
            <w:vAlign w:val="bottom"/>
          </w:tcPr>
          <w:p w14:paraId="51727006" w14:textId="77777777" w:rsidR="001516AB" w:rsidRDefault="001516AB">
            <w:pPr>
              <w:rPr>
                <w:sz w:val="1"/>
                <w:szCs w:val="1"/>
              </w:rPr>
            </w:pPr>
          </w:p>
        </w:tc>
      </w:tr>
      <w:tr w:rsidR="001516AB" w14:paraId="512669C5" w14:textId="77777777">
        <w:trPr>
          <w:trHeight w:val="228"/>
        </w:trPr>
        <w:tc>
          <w:tcPr>
            <w:tcW w:w="560" w:type="dxa"/>
            <w:tcBorders>
              <w:left w:val="single" w:sz="8" w:space="0" w:color="auto"/>
              <w:right w:val="single" w:sz="8" w:space="0" w:color="auto"/>
            </w:tcBorders>
            <w:vAlign w:val="bottom"/>
          </w:tcPr>
          <w:p w14:paraId="7A527342" w14:textId="77777777" w:rsidR="001516AB" w:rsidRDefault="001516AB">
            <w:pPr>
              <w:rPr>
                <w:sz w:val="19"/>
                <w:szCs w:val="19"/>
              </w:rPr>
            </w:pPr>
          </w:p>
        </w:tc>
        <w:tc>
          <w:tcPr>
            <w:tcW w:w="1780" w:type="dxa"/>
            <w:tcBorders>
              <w:right w:val="single" w:sz="8" w:space="0" w:color="auto"/>
            </w:tcBorders>
            <w:vAlign w:val="bottom"/>
          </w:tcPr>
          <w:p w14:paraId="481CB1C6" w14:textId="77777777" w:rsidR="001516AB" w:rsidRDefault="001516AB">
            <w:pPr>
              <w:rPr>
                <w:sz w:val="19"/>
                <w:szCs w:val="19"/>
              </w:rPr>
            </w:pPr>
          </w:p>
        </w:tc>
        <w:tc>
          <w:tcPr>
            <w:tcW w:w="1160" w:type="dxa"/>
            <w:tcBorders>
              <w:right w:val="single" w:sz="8" w:space="0" w:color="auto"/>
            </w:tcBorders>
            <w:vAlign w:val="bottom"/>
          </w:tcPr>
          <w:p w14:paraId="0FDCCA15" w14:textId="77777777" w:rsidR="001516AB" w:rsidRDefault="001516AB">
            <w:pPr>
              <w:rPr>
                <w:sz w:val="19"/>
                <w:szCs w:val="19"/>
              </w:rPr>
            </w:pPr>
          </w:p>
        </w:tc>
        <w:tc>
          <w:tcPr>
            <w:tcW w:w="640" w:type="dxa"/>
            <w:tcBorders>
              <w:right w:val="single" w:sz="8" w:space="0" w:color="auto"/>
            </w:tcBorders>
            <w:vAlign w:val="bottom"/>
          </w:tcPr>
          <w:p w14:paraId="2441303E" w14:textId="77777777" w:rsidR="001516AB" w:rsidRDefault="001516AB">
            <w:pPr>
              <w:rPr>
                <w:sz w:val="19"/>
                <w:szCs w:val="19"/>
              </w:rPr>
            </w:pPr>
          </w:p>
        </w:tc>
        <w:tc>
          <w:tcPr>
            <w:tcW w:w="100" w:type="dxa"/>
            <w:vAlign w:val="bottom"/>
          </w:tcPr>
          <w:p w14:paraId="73E47F3B" w14:textId="77777777" w:rsidR="001516AB" w:rsidRDefault="001516AB">
            <w:pPr>
              <w:rPr>
                <w:sz w:val="19"/>
                <w:szCs w:val="19"/>
              </w:rPr>
            </w:pPr>
          </w:p>
        </w:tc>
        <w:tc>
          <w:tcPr>
            <w:tcW w:w="880" w:type="dxa"/>
            <w:tcBorders>
              <w:right w:val="single" w:sz="8" w:space="0" w:color="auto"/>
            </w:tcBorders>
            <w:vAlign w:val="bottom"/>
          </w:tcPr>
          <w:p w14:paraId="1FF1E9EE" w14:textId="77777777" w:rsidR="001516AB" w:rsidRDefault="0066520C">
            <w:pPr>
              <w:rPr>
                <w:sz w:val="20"/>
                <w:szCs w:val="20"/>
              </w:rPr>
            </w:pPr>
            <w:r>
              <w:rPr>
                <w:rFonts w:ascii="Arial" w:eastAsia="Arial" w:hAnsi="Arial" w:cs="Arial"/>
                <w:sz w:val="16"/>
                <w:szCs w:val="16"/>
              </w:rPr>
              <w:t>МСК /</w:t>
            </w:r>
          </w:p>
        </w:tc>
        <w:tc>
          <w:tcPr>
            <w:tcW w:w="40" w:type="dxa"/>
            <w:vAlign w:val="bottom"/>
          </w:tcPr>
          <w:p w14:paraId="1EA80DBB" w14:textId="77777777" w:rsidR="001516AB" w:rsidRDefault="001516AB">
            <w:pPr>
              <w:rPr>
                <w:sz w:val="19"/>
                <w:szCs w:val="19"/>
              </w:rPr>
            </w:pPr>
          </w:p>
        </w:tc>
        <w:tc>
          <w:tcPr>
            <w:tcW w:w="4780" w:type="dxa"/>
            <w:gridSpan w:val="6"/>
            <w:vMerge w:val="restart"/>
            <w:tcBorders>
              <w:right w:val="single" w:sz="8" w:space="0" w:color="auto"/>
            </w:tcBorders>
            <w:vAlign w:val="bottom"/>
          </w:tcPr>
          <w:p w14:paraId="3023703D" w14:textId="77777777" w:rsidR="001516AB" w:rsidRDefault="0066520C">
            <w:pPr>
              <w:ind w:left="40"/>
              <w:rPr>
                <w:sz w:val="20"/>
                <w:szCs w:val="20"/>
              </w:rPr>
            </w:pPr>
            <w:r>
              <w:rPr>
                <w:rFonts w:ascii="Arial" w:eastAsia="Arial" w:hAnsi="Arial" w:cs="Arial"/>
                <w:sz w:val="16"/>
                <w:szCs w:val="16"/>
              </w:rPr>
              <w:t>Этот параметр не действует.</w:t>
            </w:r>
          </w:p>
        </w:tc>
        <w:tc>
          <w:tcPr>
            <w:tcW w:w="20" w:type="dxa"/>
            <w:vAlign w:val="bottom"/>
          </w:tcPr>
          <w:p w14:paraId="5A959B91" w14:textId="77777777" w:rsidR="001516AB" w:rsidRDefault="001516AB">
            <w:pPr>
              <w:rPr>
                <w:sz w:val="19"/>
                <w:szCs w:val="19"/>
              </w:rPr>
            </w:pPr>
          </w:p>
        </w:tc>
        <w:tc>
          <w:tcPr>
            <w:tcW w:w="0" w:type="dxa"/>
            <w:vAlign w:val="bottom"/>
          </w:tcPr>
          <w:p w14:paraId="387DE77D" w14:textId="77777777" w:rsidR="001516AB" w:rsidRDefault="001516AB">
            <w:pPr>
              <w:rPr>
                <w:sz w:val="1"/>
                <w:szCs w:val="1"/>
              </w:rPr>
            </w:pPr>
          </w:p>
        </w:tc>
      </w:tr>
      <w:tr w:rsidR="001516AB" w14:paraId="0665D16D" w14:textId="77777777">
        <w:trPr>
          <w:trHeight w:val="154"/>
        </w:trPr>
        <w:tc>
          <w:tcPr>
            <w:tcW w:w="560" w:type="dxa"/>
            <w:tcBorders>
              <w:left w:val="single" w:sz="8" w:space="0" w:color="auto"/>
              <w:right w:val="single" w:sz="8" w:space="0" w:color="auto"/>
            </w:tcBorders>
            <w:vAlign w:val="bottom"/>
          </w:tcPr>
          <w:p w14:paraId="49B48FB8" w14:textId="77777777" w:rsidR="001516AB" w:rsidRDefault="001516AB">
            <w:pPr>
              <w:rPr>
                <w:sz w:val="13"/>
                <w:szCs w:val="13"/>
              </w:rPr>
            </w:pPr>
          </w:p>
        </w:tc>
        <w:tc>
          <w:tcPr>
            <w:tcW w:w="1780" w:type="dxa"/>
            <w:tcBorders>
              <w:right w:val="single" w:sz="8" w:space="0" w:color="auto"/>
            </w:tcBorders>
            <w:vAlign w:val="bottom"/>
          </w:tcPr>
          <w:p w14:paraId="2EFA67ED" w14:textId="77777777" w:rsidR="001516AB" w:rsidRDefault="001516AB">
            <w:pPr>
              <w:rPr>
                <w:sz w:val="13"/>
                <w:szCs w:val="13"/>
              </w:rPr>
            </w:pPr>
          </w:p>
        </w:tc>
        <w:tc>
          <w:tcPr>
            <w:tcW w:w="1160" w:type="dxa"/>
            <w:tcBorders>
              <w:right w:val="single" w:sz="8" w:space="0" w:color="auto"/>
            </w:tcBorders>
            <w:vAlign w:val="bottom"/>
          </w:tcPr>
          <w:p w14:paraId="5771C005" w14:textId="77777777" w:rsidR="001516AB" w:rsidRDefault="001516AB">
            <w:pPr>
              <w:rPr>
                <w:sz w:val="13"/>
                <w:szCs w:val="13"/>
              </w:rPr>
            </w:pPr>
          </w:p>
        </w:tc>
        <w:tc>
          <w:tcPr>
            <w:tcW w:w="640" w:type="dxa"/>
            <w:tcBorders>
              <w:right w:val="single" w:sz="8" w:space="0" w:color="auto"/>
            </w:tcBorders>
            <w:vAlign w:val="bottom"/>
          </w:tcPr>
          <w:p w14:paraId="41E06040" w14:textId="77777777" w:rsidR="001516AB" w:rsidRDefault="001516AB">
            <w:pPr>
              <w:rPr>
                <w:sz w:val="13"/>
                <w:szCs w:val="13"/>
              </w:rPr>
            </w:pPr>
          </w:p>
        </w:tc>
        <w:tc>
          <w:tcPr>
            <w:tcW w:w="100" w:type="dxa"/>
            <w:vAlign w:val="bottom"/>
          </w:tcPr>
          <w:p w14:paraId="57D94852" w14:textId="77777777" w:rsidR="001516AB" w:rsidRDefault="001516AB">
            <w:pPr>
              <w:rPr>
                <w:sz w:val="13"/>
                <w:szCs w:val="13"/>
              </w:rPr>
            </w:pPr>
          </w:p>
        </w:tc>
        <w:tc>
          <w:tcPr>
            <w:tcW w:w="880" w:type="dxa"/>
            <w:vMerge w:val="restart"/>
            <w:tcBorders>
              <w:right w:val="single" w:sz="8" w:space="0" w:color="auto"/>
            </w:tcBorders>
            <w:vAlign w:val="bottom"/>
          </w:tcPr>
          <w:p w14:paraId="45B86029" w14:textId="77777777" w:rsidR="001516AB" w:rsidRDefault="0066520C">
            <w:pPr>
              <w:rPr>
                <w:sz w:val="20"/>
                <w:szCs w:val="20"/>
              </w:rPr>
            </w:pPr>
            <w:r>
              <w:rPr>
                <w:rFonts w:ascii="Arial" w:eastAsia="Arial" w:hAnsi="Arial" w:cs="Arial"/>
                <w:sz w:val="16"/>
                <w:szCs w:val="16"/>
              </w:rPr>
              <w:t>СПРОСИТЬ / ОК</w:t>
            </w:r>
          </w:p>
        </w:tc>
        <w:tc>
          <w:tcPr>
            <w:tcW w:w="40" w:type="dxa"/>
            <w:vAlign w:val="bottom"/>
          </w:tcPr>
          <w:p w14:paraId="4D4DCDB9" w14:textId="77777777" w:rsidR="001516AB" w:rsidRDefault="001516AB">
            <w:pPr>
              <w:rPr>
                <w:sz w:val="13"/>
                <w:szCs w:val="13"/>
              </w:rPr>
            </w:pPr>
          </w:p>
        </w:tc>
        <w:tc>
          <w:tcPr>
            <w:tcW w:w="4780" w:type="dxa"/>
            <w:gridSpan w:val="6"/>
            <w:vMerge/>
            <w:tcBorders>
              <w:right w:val="single" w:sz="8" w:space="0" w:color="auto"/>
            </w:tcBorders>
            <w:vAlign w:val="bottom"/>
          </w:tcPr>
          <w:p w14:paraId="3CDA2154" w14:textId="77777777" w:rsidR="001516AB" w:rsidRDefault="001516AB">
            <w:pPr>
              <w:rPr>
                <w:sz w:val="13"/>
                <w:szCs w:val="13"/>
              </w:rPr>
            </w:pPr>
          </w:p>
        </w:tc>
        <w:tc>
          <w:tcPr>
            <w:tcW w:w="20" w:type="dxa"/>
            <w:vAlign w:val="bottom"/>
          </w:tcPr>
          <w:p w14:paraId="173D554E" w14:textId="77777777" w:rsidR="001516AB" w:rsidRDefault="001516AB">
            <w:pPr>
              <w:rPr>
                <w:sz w:val="13"/>
                <w:szCs w:val="13"/>
              </w:rPr>
            </w:pPr>
          </w:p>
        </w:tc>
        <w:tc>
          <w:tcPr>
            <w:tcW w:w="0" w:type="dxa"/>
            <w:vAlign w:val="bottom"/>
          </w:tcPr>
          <w:p w14:paraId="26FE573F" w14:textId="77777777" w:rsidR="001516AB" w:rsidRDefault="001516AB">
            <w:pPr>
              <w:rPr>
                <w:sz w:val="1"/>
                <w:szCs w:val="1"/>
              </w:rPr>
            </w:pPr>
          </w:p>
        </w:tc>
      </w:tr>
      <w:tr w:rsidR="001516AB" w14:paraId="51140A34" w14:textId="77777777">
        <w:trPr>
          <w:trHeight w:val="151"/>
        </w:trPr>
        <w:tc>
          <w:tcPr>
            <w:tcW w:w="560" w:type="dxa"/>
            <w:tcBorders>
              <w:left w:val="single" w:sz="8" w:space="0" w:color="auto"/>
              <w:right w:val="single" w:sz="8" w:space="0" w:color="auto"/>
            </w:tcBorders>
            <w:vAlign w:val="bottom"/>
          </w:tcPr>
          <w:p w14:paraId="0B1FE54B" w14:textId="77777777" w:rsidR="001516AB" w:rsidRDefault="001516AB">
            <w:pPr>
              <w:rPr>
                <w:sz w:val="13"/>
                <w:szCs w:val="13"/>
              </w:rPr>
            </w:pPr>
          </w:p>
        </w:tc>
        <w:tc>
          <w:tcPr>
            <w:tcW w:w="1780" w:type="dxa"/>
            <w:tcBorders>
              <w:right w:val="single" w:sz="8" w:space="0" w:color="auto"/>
            </w:tcBorders>
            <w:vAlign w:val="bottom"/>
          </w:tcPr>
          <w:p w14:paraId="61AC258B" w14:textId="77777777" w:rsidR="001516AB" w:rsidRDefault="001516AB">
            <w:pPr>
              <w:rPr>
                <w:sz w:val="13"/>
                <w:szCs w:val="13"/>
              </w:rPr>
            </w:pPr>
          </w:p>
        </w:tc>
        <w:tc>
          <w:tcPr>
            <w:tcW w:w="1160" w:type="dxa"/>
            <w:tcBorders>
              <w:right w:val="single" w:sz="8" w:space="0" w:color="auto"/>
            </w:tcBorders>
            <w:vAlign w:val="bottom"/>
          </w:tcPr>
          <w:p w14:paraId="24292149" w14:textId="77777777" w:rsidR="001516AB" w:rsidRDefault="001516AB">
            <w:pPr>
              <w:rPr>
                <w:sz w:val="13"/>
                <w:szCs w:val="13"/>
              </w:rPr>
            </w:pPr>
          </w:p>
        </w:tc>
        <w:tc>
          <w:tcPr>
            <w:tcW w:w="640" w:type="dxa"/>
            <w:tcBorders>
              <w:right w:val="single" w:sz="8" w:space="0" w:color="auto"/>
            </w:tcBorders>
            <w:vAlign w:val="bottom"/>
          </w:tcPr>
          <w:p w14:paraId="58EEB48D" w14:textId="77777777" w:rsidR="001516AB" w:rsidRDefault="001516AB">
            <w:pPr>
              <w:rPr>
                <w:sz w:val="13"/>
                <w:szCs w:val="13"/>
              </w:rPr>
            </w:pPr>
          </w:p>
        </w:tc>
        <w:tc>
          <w:tcPr>
            <w:tcW w:w="100" w:type="dxa"/>
            <w:vAlign w:val="bottom"/>
          </w:tcPr>
          <w:p w14:paraId="5891668E" w14:textId="77777777" w:rsidR="001516AB" w:rsidRDefault="001516AB">
            <w:pPr>
              <w:rPr>
                <w:sz w:val="13"/>
                <w:szCs w:val="13"/>
              </w:rPr>
            </w:pPr>
          </w:p>
        </w:tc>
        <w:tc>
          <w:tcPr>
            <w:tcW w:w="880" w:type="dxa"/>
            <w:vMerge/>
            <w:tcBorders>
              <w:right w:val="single" w:sz="8" w:space="0" w:color="auto"/>
            </w:tcBorders>
            <w:vAlign w:val="bottom"/>
          </w:tcPr>
          <w:p w14:paraId="5D182D8D" w14:textId="77777777" w:rsidR="001516AB" w:rsidRDefault="001516AB">
            <w:pPr>
              <w:rPr>
                <w:sz w:val="13"/>
                <w:szCs w:val="13"/>
              </w:rPr>
            </w:pPr>
          </w:p>
        </w:tc>
        <w:tc>
          <w:tcPr>
            <w:tcW w:w="40" w:type="dxa"/>
            <w:vAlign w:val="bottom"/>
          </w:tcPr>
          <w:p w14:paraId="03985D82" w14:textId="77777777" w:rsidR="001516AB" w:rsidRDefault="001516AB">
            <w:pPr>
              <w:rPr>
                <w:sz w:val="13"/>
                <w:szCs w:val="13"/>
              </w:rPr>
            </w:pPr>
          </w:p>
        </w:tc>
        <w:tc>
          <w:tcPr>
            <w:tcW w:w="200" w:type="dxa"/>
            <w:vAlign w:val="bottom"/>
          </w:tcPr>
          <w:p w14:paraId="0747EB31" w14:textId="77777777" w:rsidR="001516AB" w:rsidRDefault="001516AB">
            <w:pPr>
              <w:rPr>
                <w:sz w:val="13"/>
                <w:szCs w:val="13"/>
              </w:rPr>
            </w:pPr>
          </w:p>
        </w:tc>
        <w:tc>
          <w:tcPr>
            <w:tcW w:w="220" w:type="dxa"/>
            <w:vAlign w:val="bottom"/>
          </w:tcPr>
          <w:p w14:paraId="6D167BA8" w14:textId="77777777" w:rsidR="001516AB" w:rsidRDefault="001516AB">
            <w:pPr>
              <w:rPr>
                <w:sz w:val="13"/>
                <w:szCs w:val="13"/>
              </w:rPr>
            </w:pPr>
          </w:p>
        </w:tc>
        <w:tc>
          <w:tcPr>
            <w:tcW w:w="200" w:type="dxa"/>
            <w:vAlign w:val="bottom"/>
          </w:tcPr>
          <w:p w14:paraId="1292D977" w14:textId="77777777" w:rsidR="001516AB" w:rsidRDefault="001516AB">
            <w:pPr>
              <w:rPr>
                <w:sz w:val="13"/>
                <w:szCs w:val="13"/>
              </w:rPr>
            </w:pPr>
          </w:p>
        </w:tc>
        <w:tc>
          <w:tcPr>
            <w:tcW w:w="380" w:type="dxa"/>
            <w:vAlign w:val="bottom"/>
          </w:tcPr>
          <w:p w14:paraId="26AD6068" w14:textId="77777777" w:rsidR="001516AB" w:rsidRDefault="001516AB">
            <w:pPr>
              <w:rPr>
                <w:sz w:val="13"/>
                <w:szCs w:val="13"/>
              </w:rPr>
            </w:pPr>
          </w:p>
        </w:tc>
        <w:tc>
          <w:tcPr>
            <w:tcW w:w="380" w:type="dxa"/>
            <w:vAlign w:val="bottom"/>
          </w:tcPr>
          <w:p w14:paraId="645835C5" w14:textId="77777777" w:rsidR="001516AB" w:rsidRDefault="001516AB">
            <w:pPr>
              <w:rPr>
                <w:sz w:val="13"/>
                <w:szCs w:val="13"/>
              </w:rPr>
            </w:pPr>
          </w:p>
        </w:tc>
        <w:tc>
          <w:tcPr>
            <w:tcW w:w="3400" w:type="dxa"/>
            <w:tcBorders>
              <w:right w:val="single" w:sz="8" w:space="0" w:color="auto"/>
            </w:tcBorders>
            <w:vAlign w:val="bottom"/>
          </w:tcPr>
          <w:p w14:paraId="2713A50E" w14:textId="77777777" w:rsidR="001516AB" w:rsidRDefault="001516AB">
            <w:pPr>
              <w:rPr>
                <w:sz w:val="13"/>
                <w:szCs w:val="13"/>
              </w:rPr>
            </w:pPr>
          </w:p>
        </w:tc>
        <w:tc>
          <w:tcPr>
            <w:tcW w:w="20" w:type="dxa"/>
            <w:vAlign w:val="bottom"/>
          </w:tcPr>
          <w:p w14:paraId="37AFBF70" w14:textId="77777777" w:rsidR="001516AB" w:rsidRDefault="001516AB">
            <w:pPr>
              <w:rPr>
                <w:sz w:val="13"/>
                <w:szCs w:val="13"/>
              </w:rPr>
            </w:pPr>
          </w:p>
        </w:tc>
        <w:tc>
          <w:tcPr>
            <w:tcW w:w="0" w:type="dxa"/>
            <w:vAlign w:val="bottom"/>
          </w:tcPr>
          <w:p w14:paraId="6C4FEBC0" w14:textId="77777777" w:rsidR="001516AB" w:rsidRDefault="001516AB">
            <w:pPr>
              <w:rPr>
                <w:sz w:val="1"/>
                <w:szCs w:val="1"/>
              </w:rPr>
            </w:pPr>
          </w:p>
        </w:tc>
      </w:tr>
      <w:tr w:rsidR="001516AB" w14:paraId="6D9F184E" w14:textId="77777777">
        <w:trPr>
          <w:trHeight w:val="66"/>
        </w:trPr>
        <w:tc>
          <w:tcPr>
            <w:tcW w:w="560" w:type="dxa"/>
            <w:tcBorders>
              <w:left w:val="single" w:sz="8" w:space="0" w:color="auto"/>
              <w:bottom w:val="single" w:sz="8" w:space="0" w:color="auto"/>
              <w:right w:val="single" w:sz="8" w:space="0" w:color="auto"/>
            </w:tcBorders>
            <w:vAlign w:val="bottom"/>
          </w:tcPr>
          <w:p w14:paraId="08D844A3"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6BCDC939"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50AD8FC2" w14:textId="77777777" w:rsidR="001516AB" w:rsidRDefault="001516AB">
            <w:pPr>
              <w:rPr>
                <w:sz w:val="5"/>
                <w:szCs w:val="5"/>
              </w:rPr>
            </w:pPr>
          </w:p>
        </w:tc>
        <w:tc>
          <w:tcPr>
            <w:tcW w:w="640" w:type="dxa"/>
            <w:tcBorders>
              <w:bottom w:val="single" w:sz="8" w:space="0" w:color="auto"/>
              <w:right w:val="single" w:sz="8" w:space="0" w:color="auto"/>
            </w:tcBorders>
            <w:vAlign w:val="bottom"/>
          </w:tcPr>
          <w:p w14:paraId="2D70EFA7" w14:textId="77777777" w:rsidR="001516AB" w:rsidRDefault="001516AB">
            <w:pPr>
              <w:rPr>
                <w:sz w:val="5"/>
                <w:szCs w:val="5"/>
              </w:rPr>
            </w:pPr>
          </w:p>
        </w:tc>
        <w:tc>
          <w:tcPr>
            <w:tcW w:w="100" w:type="dxa"/>
            <w:tcBorders>
              <w:bottom w:val="single" w:sz="8" w:space="0" w:color="auto"/>
            </w:tcBorders>
            <w:vAlign w:val="bottom"/>
          </w:tcPr>
          <w:p w14:paraId="60A69BE7" w14:textId="77777777" w:rsidR="001516AB" w:rsidRDefault="001516AB">
            <w:pPr>
              <w:rPr>
                <w:sz w:val="5"/>
                <w:szCs w:val="5"/>
              </w:rPr>
            </w:pPr>
          </w:p>
        </w:tc>
        <w:tc>
          <w:tcPr>
            <w:tcW w:w="880" w:type="dxa"/>
            <w:tcBorders>
              <w:bottom w:val="single" w:sz="8" w:space="0" w:color="auto"/>
              <w:right w:val="single" w:sz="8" w:space="0" w:color="auto"/>
            </w:tcBorders>
            <w:vAlign w:val="bottom"/>
          </w:tcPr>
          <w:p w14:paraId="72B7DCA2" w14:textId="77777777" w:rsidR="001516AB" w:rsidRDefault="001516AB">
            <w:pPr>
              <w:rPr>
                <w:sz w:val="5"/>
                <w:szCs w:val="5"/>
              </w:rPr>
            </w:pPr>
          </w:p>
        </w:tc>
        <w:tc>
          <w:tcPr>
            <w:tcW w:w="40" w:type="dxa"/>
            <w:tcBorders>
              <w:bottom w:val="single" w:sz="8" w:space="0" w:color="auto"/>
            </w:tcBorders>
            <w:vAlign w:val="bottom"/>
          </w:tcPr>
          <w:p w14:paraId="12982C63" w14:textId="77777777" w:rsidR="001516AB" w:rsidRDefault="001516AB">
            <w:pPr>
              <w:rPr>
                <w:sz w:val="5"/>
                <w:szCs w:val="5"/>
              </w:rPr>
            </w:pPr>
          </w:p>
        </w:tc>
        <w:tc>
          <w:tcPr>
            <w:tcW w:w="200" w:type="dxa"/>
            <w:tcBorders>
              <w:bottom w:val="single" w:sz="8" w:space="0" w:color="auto"/>
            </w:tcBorders>
            <w:vAlign w:val="bottom"/>
          </w:tcPr>
          <w:p w14:paraId="72EB9D6A" w14:textId="77777777" w:rsidR="001516AB" w:rsidRDefault="001516AB">
            <w:pPr>
              <w:rPr>
                <w:sz w:val="5"/>
                <w:szCs w:val="5"/>
              </w:rPr>
            </w:pPr>
          </w:p>
        </w:tc>
        <w:tc>
          <w:tcPr>
            <w:tcW w:w="220" w:type="dxa"/>
            <w:tcBorders>
              <w:bottom w:val="single" w:sz="8" w:space="0" w:color="auto"/>
            </w:tcBorders>
            <w:vAlign w:val="bottom"/>
          </w:tcPr>
          <w:p w14:paraId="5402E856" w14:textId="77777777" w:rsidR="001516AB" w:rsidRDefault="001516AB">
            <w:pPr>
              <w:rPr>
                <w:sz w:val="5"/>
                <w:szCs w:val="5"/>
              </w:rPr>
            </w:pPr>
          </w:p>
        </w:tc>
        <w:tc>
          <w:tcPr>
            <w:tcW w:w="200" w:type="dxa"/>
            <w:tcBorders>
              <w:bottom w:val="single" w:sz="8" w:space="0" w:color="auto"/>
            </w:tcBorders>
            <w:vAlign w:val="bottom"/>
          </w:tcPr>
          <w:p w14:paraId="0E981CC3" w14:textId="77777777" w:rsidR="001516AB" w:rsidRDefault="001516AB">
            <w:pPr>
              <w:rPr>
                <w:sz w:val="5"/>
                <w:szCs w:val="5"/>
              </w:rPr>
            </w:pPr>
          </w:p>
        </w:tc>
        <w:tc>
          <w:tcPr>
            <w:tcW w:w="380" w:type="dxa"/>
            <w:tcBorders>
              <w:bottom w:val="single" w:sz="8" w:space="0" w:color="auto"/>
            </w:tcBorders>
            <w:vAlign w:val="bottom"/>
          </w:tcPr>
          <w:p w14:paraId="7C941F6E" w14:textId="77777777" w:rsidR="001516AB" w:rsidRDefault="001516AB">
            <w:pPr>
              <w:rPr>
                <w:sz w:val="5"/>
                <w:szCs w:val="5"/>
              </w:rPr>
            </w:pPr>
          </w:p>
        </w:tc>
        <w:tc>
          <w:tcPr>
            <w:tcW w:w="380" w:type="dxa"/>
            <w:tcBorders>
              <w:bottom w:val="single" w:sz="8" w:space="0" w:color="auto"/>
            </w:tcBorders>
            <w:vAlign w:val="bottom"/>
          </w:tcPr>
          <w:p w14:paraId="5986C0CF"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219FBD29" w14:textId="77777777" w:rsidR="001516AB" w:rsidRDefault="001516AB">
            <w:pPr>
              <w:rPr>
                <w:sz w:val="5"/>
                <w:szCs w:val="5"/>
              </w:rPr>
            </w:pPr>
          </w:p>
        </w:tc>
        <w:tc>
          <w:tcPr>
            <w:tcW w:w="20" w:type="dxa"/>
            <w:vAlign w:val="bottom"/>
          </w:tcPr>
          <w:p w14:paraId="0828A052" w14:textId="77777777" w:rsidR="001516AB" w:rsidRDefault="001516AB">
            <w:pPr>
              <w:rPr>
                <w:sz w:val="5"/>
                <w:szCs w:val="5"/>
              </w:rPr>
            </w:pPr>
          </w:p>
        </w:tc>
        <w:tc>
          <w:tcPr>
            <w:tcW w:w="0" w:type="dxa"/>
            <w:vAlign w:val="bottom"/>
          </w:tcPr>
          <w:p w14:paraId="199B15C6" w14:textId="77777777" w:rsidR="001516AB" w:rsidRDefault="001516AB">
            <w:pPr>
              <w:rPr>
                <w:sz w:val="1"/>
                <w:szCs w:val="1"/>
              </w:rPr>
            </w:pPr>
          </w:p>
        </w:tc>
      </w:tr>
    </w:tbl>
    <w:p w14:paraId="0B745E34" w14:textId="77777777" w:rsidR="001516AB" w:rsidRDefault="0066520C">
      <w:pPr>
        <w:spacing w:line="20" w:lineRule="exact"/>
        <w:rPr>
          <w:sz w:val="20"/>
          <w:szCs w:val="20"/>
        </w:rPr>
      </w:pPr>
      <w:r>
        <w:rPr>
          <w:noProof/>
          <w:sz w:val="20"/>
          <w:szCs w:val="20"/>
        </w:rPr>
        <w:drawing>
          <wp:anchor distT="0" distB="0" distL="114300" distR="114300" simplePos="0" relativeHeight="251860480" behindDoc="1" locked="0" layoutInCell="0" allowOverlap="1" wp14:anchorId="0760F61D" wp14:editId="2DCE6BBC">
            <wp:simplePos x="0" y="0"/>
            <wp:positionH relativeFrom="column">
              <wp:posOffset>-45085</wp:posOffset>
            </wp:positionH>
            <wp:positionV relativeFrom="paragraph">
              <wp:posOffset>4281805</wp:posOffset>
            </wp:positionV>
            <wp:extent cx="5793740" cy="255270"/>
            <wp:effectExtent l="0" t="0" r="0" b="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861504" behindDoc="1" locked="0" layoutInCell="0" allowOverlap="1" wp14:anchorId="6307E3C9" wp14:editId="40BA83B7">
                <wp:simplePos x="0" y="0"/>
                <wp:positionH relativeFrom="column">
                  <wp:posOffset>2612390</wp:posOffset>
                </wp:positionH>
                <wp:positionV relativeFrom="paragraph">
                  <wp:posOffset>-3221990</wp:posOffset>
                </wp:positionV>
                <wp:extent cx="12065" cy="12700"/>
                <wp:effectExtent l="0" t="0" r="0" b="0"/>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700"/>
                        </a:xfrm>
                        <a:prstGeom prst="rect">
                          <a:avLst/>
                        </a:prstGeom>
                        <a:solidFill>
                          <a:srgbClr val="000000"/>
                        </a:solidFill>
                      </wps:spPr>
                      <wps:bodyPr/>
                    </wps:wsp>
                  </a:graphicData>
                </a:graphic>
              </wp:anchor>
            </w:drawing>
          </mc:Choice>
          <mc:Fallback>
            <w:pict>
              <v:rect w14:anchorId="541A7F4E" id="Shape 513" o:spid="_x0000_s1026" style="position:absolute;margin-left:205.7pt;margin-top:-253.7pt;width:.95pt;height:1pt;z-index:-25145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" o:allowincell="f" fillcolor="black" stroked="f"/>
            </w:pict>
          </mc:Fallback>
        </mc:AlternateContent>
      </w:r>
    </w:p>
    <w:p w14:paraId="0A4E99BB" w14:textId="77777777" w:rsidR="001516AB" w:rsidRDefault="001516AB">
      <w:pPr>
        <w:spacing w:line="200" w:lineRule="exact"/>
        <w:rPr>
          <w:sz w:val="20"/>
          <w:szCs w:val="20"/>
        </w:rPr>
      </w:pPr>
    </w:p>
    <w:p w14:paraId="046C4E30" w14:textId="77777777" w:rsidR="001516AB" w:rsidRDefault="001516AB">
      <w:pPr>
        <w:spacing w:line="200" w:lineRule="exact"/>
        <w:rPr>
          <w:sz w:val="20"/>
          <w:szCs w:val="20"/>
        </w:rPr>
      </w:pPr>
    </w:p>
    <w:p w14:paraId="4A004434" w14:textId="77777777" w:rsidR="001516AB" w:rsidRDefault="001516AB">
      <w:pPr>
        <w:spacing w:line="200" w:lineRule="exact"/>
        <w:rPr>
          <w:sz w:val="20"/>
          <w:szCs w:val="20"/>
        </w:rPr>
      </w:pPr>
    </w:p>
    <w:p w14:paraId="074564A6" w14:textId="77777777" w:rsidR="001516AB" w:rsidRDefault="001516AB">
      <w:pPr>
        <w:spacing w:line="200" w:lineRule="exact"/>
        <w:rPr>
          <w:sz w:val="20"/>
          <w:szCs w:val="20"/>
        </w:rPr>
      </w:pPr>
    </w:p>
    <w:p w14:paraId="0C32DB0C" w14:textId="77777777" w:rsidR="001516AB" w:rsidRDefault="001516AB">
      <w:pPr>
        <w:spacing w:line="200" w:lineRule="exact"/>
        <w:rPr>
          <w:sz w:val="20"/>
          <w:szCs w:val="20"/>
        </w:rPr>
      </w:pPr>
    </w:p>
    <w:p w14:paraId="160A0B51" w14:textId="77777777" w:rsidR="001516AB" w:rsidRDefault="001516AB">
      <w:pPr>
        <w:spacing w:line="200" w:lineRule="exact"/>
        <w:rPr>
          <w:sz w:val="20"/>
          <w:szCs w:val="20"/>
        </w:rPr>
      </w:pPr>
    </w:p>
    <w:p w14:paraId="1A60DF7F" w14:textId="77777777" w:rsidR="001516AB" w:rsidRDefault="001516AB">
      <w:pPr>
        <w:spacing w:line="200" w:lineRule="exact"/>
        <w:rPr>
          <w:sz w:val="20"/>
          <w:szCs w:val="20"/>
        </w:rPr>
      </w:pPr>
    </w:p>
    <w:p w14:paraId="116AC00A" w14:textId="77777777" w:rsidR="001516AB" w:rsidRDefault="001516AB">
      <w:pPr>
        <w:spacing w:line="200" w:lineRule="exact"/>
        <w:rPr>
          <w:sz w:val="20"/>
          <w:szCs w:val="20"/>
        </w:rPr>
      </w:pPr>
    </w:p>
    <w:p w14:paraId="4755FC40" w14:textId="77777777" w:rsidR="001516AB" w:rsidRDefault="001516AB">
      <w:pPr>
        <w:spacing w:line="200" w:lineRule="exact"/>
        <w:rPr>
          <w:sz w:val="20"/>
          <w:szCs w:val="20"/>
        </w:rPr>
      </w:pPr>
    </w:p>
    <w:p w14:paraId="48BAFB11" w14:textId="77777777" w:rsidR="001516AB" w:rsidRDefault="001516AB">
      <w:pPr>
        <w:spacing w:line="200" w:lineRule="exact"/>
        <w:rPr>
          <w:sz w:val="20"/>
          <w:szCs w:val="20"/>
        </w:rPr>
      </w:pPr>
    </w:p>
    <w:p w14:paraId="483E9085" w14:textId="77777777" w:rsidR="001516AB" w:rsidRDefault="001516AB">
      <w:pPr>
        <w:spacing w:line="200" w:lineRule="exact"/>
        <w:rPr>
          <w:sz w:val="20"/>
          <w:szCs w:val="20"/>
        </w:rPr>
      </w:pPr>
    </w:p>
    <w:p w14:paraId="233B13E3" w14:textId="77777777" w:rsidR="001516AB" w:rsidRDefault="001516AB">
      <w:pPr>
        <w:spacing w:line="200" w:lineRule="exact"/>
        <w:rPr>
          <w:sz w:val="20"/>
          <w:szCs w:val="20"/>
        </w:rPr>
      </w:pPr>
    </w:p>
    <w:p w14:paraId="2C76AF94" w14:textId="77777777" w:rsidR="001516AB" w:rsidRDefault="001516AB">
      <w:pPr>
        <w:spacing w:line="200" w:lineRule="exact"/>
        <w:rPr>
          <w:sz w:val="20"/>
          <w:szCs w:val="20"/>
        </w:rPr>
      </w:pPr>
    </w:p>
    <w:p w14:paraId="603A7883" w14:textId="77777777" w:rsidR="001516AB" w:rsidRDefault="001516AB">
      <w:pPr>
        <w:spacing w:line="200" w:lineRule="exact"/>
        <w:rPr>
          <w:sz w:val="20"/>
          <w:szCs w:val="20"/>
        </w:rPr>
      </w:pPr>
    </w:p>
    <w:p w14:paraId="3E2E18D3" w14:textId="77777777" w:rsidR="001516AB" w:rsidRDefault="001516AB">
      <w:pPr>
        <w:spacing w:line="200" w:lineRule="exact"/>
        <w:rPr>
          <w:sz w:val="20"/>
          <w:szCs w:val="20"/>
        </w:rPr>
      </w:pPr>
    </w:p>
    <w:p w14:paraId="097B2B53" w14:textId="77777777" w:rsidR="001516AB" w:rsidRDefault="001516AB">
      <w:pPr>
        <w:spacing w:line="200" w:lineRule="exact"/>
        <w:rPr>
          <w:sz w:val="20"/>
          <w:szCs w:val="20"/>
        </w:rPr>
      </w:pPr>
    </w:p>
    <w:p w14:paraId="5539CC5E" w14:textId="77777777" w:rsidR="001516AB" w:rsidRDefault="001516AB">
      <w:pPr>
        <w:spacing w:line="200" w:lineRule="exact"/>
        <w:rPr>
          <w:sz w:val="20"/>
          <w:szCs w:val="20"/>
        </w:rPr>
      </w:pPr>
    </w:p>
    <w:p w14:paraId="25621B5A" w14:textId="77777777" w:rsidR="001516AB" w:rsidRDefault="001516AB">
      <w:pPr>
        <w:spacing w:line="200" w:lineRule="exact"/>
        <w:rPr>
          <w:sz w:val="20"/>
          <w:szCs w:val="20"/>
        </w:rPr>
      </w:pPr>
    </w:p>
    <w:p w14:paraId="3FC00012" w14:textId="77777777" w:rsidR="001516AB" w:rsidRDefault="001516AB">
      <w:pPr>
        <w:spacing w:line="200" w:lineRule="exact"/>
        <w:rPr>
          <w:sz w:val="20"/>
          <w:szCs w:val="20"/>
        </w:rPr>
      </w:pPr>
    </w:p>
    <w:p w14:paraId="43CF8B1B" w14:textId="77777777" w:rsidR="001516AB" w:rsidRDefault="001516AB">
      <w:pPr>
        <w:spacing w:line="200" w:lineRule="exact"/>
        <w:rPr>
          <w:sz w:val="20"/>
          <w:szCs w:val="20"/>
        </w:rPr>
      </w:pPr>
    </w:p>
    <w:p w14:paraId="0C18591D" w14:textId="77777777" w:rsidR="001516AB" w:rsidRDefault="001516AB">
      <w:pPr>
        <w:spacing w:line="200" w:lineRule="exact"/>
        <w:rPr>
          <w:sz w:val="20"/>
          <w:szCs w:val="20"/>
        </w:rPr>
      </w:pPr>
    </w:p>
    <w:p w14:paraId="1D1F59E5" w14:textId="77777777" w:rsidR="001516AB" w:rsidRDefault="001516AB">
      <w:pPr>
        <w:spacing w:line="200" w:lineRule="exact"/>
        <w:rPr>
          <w:sz w:val="20"/>
          <w:szCs w:val="20"/>
        </w:rPr>
      </w:pPr>
    </w:p>
    <w:p w14:paraId="56C86E0C" w14:textId="77777777" w:rsidR="001516AB" w:rsidRDefault="001516AB">
      <w:pPr>
        <w:spacing w:line="200" w:lineRule="exact"/>
        <w:rPr>
          <w:sz w:val="20"/>
          <w:szCs w:val="20"/>
        </w:rPr>
      </w:pPr>
    </w:p>
    <w:p w14:paraId="6232A39D" w14:textId="77777777" w:rsidR="001516AB" w:rsidRDefault="001516AB">
      <w:pPr>
        <w:spacing w:line="200" w:lineRule="exact"/>
        <w:rPr>
          <w:sz w:val="20"/>
          <w:szCs w:val="20"/>
        </w:rPr>
      </w:pPr>
    </w:p>
    <w:p w14:paraId="4BBBB565" w14:textId="77777777" w:rsidR="001516AB" w:rsidRDefault="001516AB">
      <w:pPr>
        <w:spacing w:line="200" w:lineRule="exact"/>
        <w:rPr>
          <w:sz w:val="20"/>
          <w:szCs w:val="20"/>
        </w:rPr>
      </w:pPr>
    </w:p>
    <w:p w14:paraId="7B2ACB17" w14:textId="77777777" w:rsidR="001516AB" w:rsidRDefault="001516AB">
      <w:pPr>
        <w:spacing w:line="200" w:lineRule="exact"/>
        <w:rPr>
          <w:sz w:val="20"/>
          <w:szCs w:val="20"/>
        </w:rPr>
      </w:pPr>
    </w:p>
    <w:p w14:paraId="33BE24AC" w14:textId="77777777" w:rsidR="001516AB" w:rsidRDefault="001516AB">
      <w:pPr>
        <w:spacing w:line="200" w:lineRule="exact"/>
        <w:rPr>
          <w:sz w:val="20"/>
          <w:szCs w:val="20"/>
        </w:rPr>
      </w:pPr>
    </w:p>
    <w:p w14:paraId="2091A2F1" w14:textId="77777777" w:rsidR="001516AB" w:rsidRDefault="001516AB">
      <w:pPr>
        <w:spacing w:line="200" w:lineRule="exact"/>
        <w:rPr>
          <w:sz w:val="20"/>
          <w:szCs w:val="20"/>
        </w:rPr>
      </w:pPr>
    </w:p>
    <w:p w14:paraId="0E24C3D5" w14:textId="77777777" w:rsidR="001516AB" w:rsidRDefault="001516AB">
      <w:pPr>
        <w:spacing w:line="200" w:lineRule="exact"/>
        <w:rPr>
          <w:sz w:val="20"/>
          <w:szCs w:val="20"/>
        </w:rPr>
      </w:pPr>
    </w:p>
    <w:p w14:paraId="33797269" w14:textId="77777777" w:rsidR="001516AB" w:rsidRDefault="001516AB">
      <w:pPr>
        <w:spacing w:line="200" w:lineRule="exact"/>
        <w:rPr>
          <w:sz w:val="20"/>
          <w:szCs w:val="20"/>
        </w:rPr>
      </w:pPr>
    </w:p>
    <w:p w14:paraId="5526EA2E" w14:textId="77777777" w:rsidR="001516AB" w:rsidRDefault="001516AB">
      <w:pPr>
        <w:spacing w:line="200" w:lineRule="exact"/>
        <w:rPr>
          <w:sz w:val="20"/>
          <w:szCs w:val="20"/>
        </w:rPr>
      </w:pPr>
    </w:p>
    <w:p w14:paraId="50F2BDDA" w14:textId="77777777" w:rsidR="001516AB" w:rsidRDefault="001516AB">
      <w:pPr>
        <w:spacing w:line="200" w:lineRule="exact"/>
        <w:rPr>
          <w:sz w:val="20"/>
          <w:szCs w:val="20"/>
        </w:rPr>
      </w:pPr>
    </w:p>
    <w:p w14:paraId="0B6A378E" w14:textId="77777777" w:rsidR="001516AB" w:rsidRDefault="001516AB">
      <w:pPr>
        <w:spacing w:line="200" w:lineRule="exact"/>
        <w:rPr>
          <w:sz w:val="20"/>
          <w:szCs w:val="20"/>
        </w:rPr>
      </w:pPr>
    </w:p>
    <w:p w14:paraId="04E1F085" w14:textId="77777777" w:rsidR="001516AB" w:rsidRDefault="001516AB">
      <w:pPr>
        <w:spacing w:line="371" w:lineRule="exact"/>
        <w:rPr>
          <w:sz w:val="20"/>
          <w:szCs w:val="20"/>
        </w:rPr>
      </w:pPr>
    </w:p>
    <w:p w14:paraId="6AD4DF0D"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79 из 98</w:t>
      </w:r>
    </w:p>
    <w:p w14:paraId="037DF388" w14:textId="77777777" w:rsidR="001516AB" w:rsidRDefault="001516AB">
      <w:pPr>
        <w:sectPr w:rsidR="001516AB">
          <w:pgSz w:w="11900" w:h="16838"/>
          <w:pgMar w:top="676" w:right="506" w:bottom="280" w:left="1440" w:header="0" w:footer="0" w:gutter="0"/>
          <w:cols w:space="720" w:equalWidth="0">
            <w:col w:w="9960"/>
          </w:cols>
        </w:sectPr>
      </w:pPr>
    </w:p>
    <w:tbl>
      <w:tblPr>
        <w:tblW w:w="0" w:type="auto"/>
        <w:tblLayout w:type="fixed"/>
        <w:tblCellMar>
          <w:left w:w="0" w:type="dxa"/>
          <w:right w:w="0" w:type="dxa"/>
        </w:tblCellMar>
        <w:tblLook w:val="04A0" w:firstRow="1" w:lastRow="0" w:firstColumn="1" w:lastColumn="0" w:noHBand="0" w:noVBand="1"/>
      </w:tblPr>
      <w:tblGrid>
        <w:gridCol w:w="460"/>
        <w:gridCol w:w="1620"/>
        <w:gridCol w:w="880"/>
        <w:gridCol w:w="600"/>
        <w:gridCol w:w="5880"/>
      </w:tblGrid>
      <w:tr w:rsidR="001516AB" w14:paraId="60DFDA5A" w14:textId="77777777">
        <w:trPr>
          <w:trHeight w:val="488"/>
        </w:trPr>
        <w:tc>
          <w:tcPr>
            <w:tcW w:w="460" w:type="dxa"/>
            <w:vAlign w:val="bottom"/>
          </w:tcPr>
          <w:p w14:paraId="11F45AFC" w14:textId="77777777" w:rsidR="001516AB" w:rsidRDefault="001516AB">
            <w:pPr>
              <w:rPr>
                <w:sz w:val="24"/>
                <w:szCs w:val="24"/>
              </w:rPr>
            </w:pPr>
            <w:bookmarkStart w:id="78" w:name="page80"/>
            <w:bookmarkEnd w:id="78"/>
          </w:p>
        </w:tc>
        <w:tc>
          <w:tcPr>
            <w:tcW w:w="1620" w:type="dxa"/>
            <w:vAlign w:val="bottom"/>
          </w:tcPr>
          <w:p w14:paraId="66534053" w14:textId="77777777" w:rsidR="001516AB" w:rsidRDefault="001516AB">
            <w:pPr>
              <w:rPr>
                <w:sz w:val="24"/>
                <w:szCs w:val="24"/>
              </w:rPr>
            </w:pPr>
          </w:p>
        </w:tc>
        <w:tc>
          <w:tcPr>
            <w:tcW w:w="880" w:type="dxa"/>
            <w:vAlign w:val="bottom"/>
          </w:tcPr>
          <w:p w14:paraId="22D794A2" w14:textId="77777777" w:rsidR="001516AB" w:rsidRDefault="001516AB">
            <w:pPr>
              <w:rPr>
                <w:sz w:val="24"/>
                <w:szCs w:val="24"/>
              </w:rPr>
            </w:pPr>
          </w:p>
        </w:tc>
        <w:tc>
          <w:tcPr>
            <w:tcW w:w="600" w:type="dxa"/>
            <w:vAlign w:val="bottom"/>
          </w:tcPr>
          <w:p w14:paraId="436DD495" w14:textId="77777777" w:rsidR="001516AB" w:rsidRDefault="001516AB">
            <w:pPr>
              <w:rPr>
                <w:sz w:val="24"/>
                <w:szCs w:val="24"/>
              </w:rPr>
            </w:pPr>
          </w:p>
        </w:tc>
        <w:tc>
          <w:tcPr>
            <w:tcW w:w="5880" w:type="dxa"/>
            <w:vAlign w:val="bottom"/>
          </w:tcPr>
          <w:p w14:paraId="678127C7" w14:textId="77777777" w:rsidR="001516AB" w:rsidRDefault="0066520C">
            <w:pPr>
              <w:ind w:left="4340"/>
              <w:rPr>
                <w:sz w:val="20"/>
                <w:szCs w:val="20"/>
              </w:rPr>
            </w:pPr>
            <w:r>
              <w:rPr>
                <w:rFonts w:ascii="Impact" w:eastAsia="Impact" w:hAnsi="Impact" w:cs="Impact"/>
                <w:i/>
                <w:iCs/>
                <w:sz w:val="40"/>
                <w:szCs w:val="40"/>
              </w:rPr>
              <w:t>CC1101</w:t>
            </w:r>
          </w:p>
        </w:tc>
      </w:tr>
      <w:tr w:rsidR="001516AB" w14:paraId="117677FC" w14:textId="77777777">
        <w:trPr>
          <w:trHeight w:val="829"/>
        </w:trPr>
        <w:tc>
          <w:tcPr>
            <w:tcW w:w="460" w:type="dxa"/>
            <w:vAlign w:val="bottom"/>
          </w:tcPr>
          <w:p w14:paraId="06C89F77" w14:textId="77777777" w:rsidR="001516AB" w:rsidRDefault="001516AB">
            <w:pPr>
              <w:rPr>
                <w:sz w:val="24"/>
                <w:szCs w:val="24"/>
              </w:rPr>
            </w:pPr>
          </w:p>
        </w:tc>
        <w:tc>
          <w:tcPr>
            <w:tcW w:w="8980" w:type="dxa"/>
            <w:gridSpan w:val="4"/>
            <w:vAlign w:val="bottom"/>
          </w:tcPr>
          <w:p w14:paraId="599A59DE" w14:textId="77777777" w:rsidR="001516AB" w:rsidRDefault="0066520C">
            <w:pPr>
              <w:ind w:left="1080"/>
              <w:rPr>
                <w:sz w:val="20"/>
                <w:szCs w:val="20"/>
              </w:rPr>
            </w:pPr>
            <w:r>
              <w:rPr>
                <w:rFonts w:ascii="Arial" w:eastAsia="Arial" w:hAnsi="Arial" w:cs="Arial"/>
                <w:b/>
                <w:bCs/>
                <w:sz w:val="20"/>
                <w:szCs w:val="20"/>
              </w:rPr>
              <w:t xml:space="preserve">0x16: </w:t>
            </w:r>
            <w:r>
              <w:rPr>
                <w:rFonts w:ascii="Arial" w:eastAsia="Arial" w:hAnsi="Arial" w:cs="Arial"/>
                <w:b/>
                <w:bCs/>
                <w:sz w:val="20"/>
                <w:szCs w:val="20"/>
              </w:rPr>
              <w:t>MCSM2 - Конфигурация конечного автомата главного радиоуправления</w:t>
            </w:r>
          </w:p>
        </w:tc>
      </w:tr>
      <w:tr w:rsidR="001516AB" w14:paraId="1307E8DF" w14:textId="77777777">
        <w:trPr>
          <w:trHeight w:val="128"/>
        </w:trPr>
        <w:tc>
          <w:tcPr>
            <w:tcW w:w="460" w:type="dxa"/>
            <w:tcBorders>
              <w:bottom w:val="single" w:sz="8" w:space="0" w:color="auto"/>
            </w:tcBorders>
            <w:vAlign w:val="bottom"/>
          </w:tcPr>
          <w:p w14:paraId="08E5CC53" w14:textId="77777777" w:rsidR="001516AB" w:rsidRDefault="001516AB">
            <w:pPr>
              <w:rPr>
                <w:sz w:val="11"/>
                <w:szCs w:val="11"/>
              </w:rPr>
            </w:pPr>
          </w:p>
        </w:tc>
        <w:tc>
          <w:tcPr>
            <w:tcW w:w="1620" w:type="dxa"/>
            <w:tcBorders>
              <w:bottom w:val="single" w:sz="8" w:space="0" w:color="auto"/>
            </w:tcBorders>
            <w:vAlign w:val="bottom"/>
          </w:tcPr>
          <w:p w14:paraId="72DC5475" w14:textId="77777777" w:rsidR="001516AB" w:rsidRDefault="001516AB">
            <w:pPr>
              <w:rPr>
                <w:sz w:val="11"/>
                <w:szCs w:val="11"/>
              </w:rPr>
            </w:pPr>
          </w:p>
        </w:tc>
        <w:tc>
          <w:tcPr>
            <w:tcW w:w="880" w:type="dxa"/>
            <w:tcBorders>
              <w:bottom w:val="single" w:sz="8" w:space="0" w:color="auto"/>
            </w:tcBorders>
            <w:vAlign w:val="bottom"/>
          </w:tcPr>
          <w:p w14:paraId="09A0F136" w14:textId="77777777" w:rsidR="001516AB" w:rsidRDefault="001516AB">
            <w:pPr>
              <w:rPr>
                <w:sz w:val="11"/>
                <w:szCs w:val="11"/>
              </w:rPr>
            </w:pPr>
          </w:p>
        </w:tc>
        <w:tc>
          <w:tcPr>
            <w:tcW w:w="600" w:type="dxa"/>
            <w:tcBorders>
              <w:bottom w:val="single" w:sz="8" w:space="0" w:color="auto"/>
            </w:tcBorders>
            <w:vAlign w:val="bottom"/>
          </w:tcPr>
          <w:p w14:paraId="7E525CE3" w14:textId="77777777" w:rsidR="001516AB" w:rsidRDefault="001516AB">
            <w:pPr>
              <w:rPr>
                <w:sz w:val="11"/>
                <w:szCs w:val="11"/>
              </w:rPr>
            </w:pPr>
          </w:p>
        </w:tc>
        <w:tc>
          <w:tcPr>
            <w:tcW w:w="5880" w:type="dxa"/>
            <w:tcBorders>
              <w:bottom w:val="single" w:sz="8" w:space="0" w:color="auto"/>
            </w:tcBorders>
            <w:vAlign w:val="bottom"/>
          </w:tcPr>
          <w:p w14:paraId="38C25A1D" w14:textId="77777777" w:rsidR="001516AB" w:rsidRDefault="001516AB">
            <w:pPr>
              <w:rPr>
                <w:sz w:val="11"/>
                <w:szCs w:val="11"/>
              </w:rPr>
            </w:pPr>
          </w:p>
        </w:tc>
      </w:tr>
      <w:tr w:rsidR="001516AB" w14:paraId="6FE35EE3" w14:textId="77777777">
        <w:trPr>
          <w:trHeight w:val="226"/>
        </w:trPr>
        <w:tc>
          <w:tcPr>
            <w:tcW w:w="460" w:type="dxa"/>
            <w:shd w:val="clear" w:color="auto" w:fill="D9D9D9"/>
            <w:vAlign w:val="bottom"/>
          </w:tcPr>
          <w:p w14:paraId="317D80CA"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620" w:type="dxa"/>
            <w:tcBorders>
              <w:right w:val="single" w:sz="8" w:space="0" w:color="auto"/>
            </w:tcBorders>
            <w:shd w:val="clear" w:color="auto" w:fill="D9D9D9"/>
            <w:vAlign w:val="bottom"/>
          </w:tcPr>
          <w:p w14:paraId="36C28DB1" w14:textId="77777777" w:rsidR="001516AB" w:rsidRDefault="0066520C">
            <w:pPr>
              <w:ind w:left="100"/>
              <w:rPr>
                <w:sz w:val="20"/>
                <w:szCs w:val="20"/>
              </w:rPr>
            </w:pPr>
            <w:r>
              <w:rPr>
                <w:rFonts w:ascii="Arial" w:eastAsia="Arial" w:hAnsi="Arial" w:cs="Arial"/>
                <w:b/>
                <w:bCs/>
                <w:sz w:val="16"/>
                <w:szCs w:val="16"/>
              </w:rPr>
              <w:t>Имя поля</w:t>
            </w:r>
          </w:p>
        </w:tc>
        <w:tc>
          <w:tcPr>
            <w:tcW w:w="880" w:type="dxa"/>
            <w:tcBorders>
              <w:right w:val="single" w:sz="8" w:space="0" w:color="auto"/>
            </w:tcBorders>
            <w:shd w:val="clear" w:color="auto" w:fill="D9D9D9"/>
            <w:vAlign w:val="bottom"/>
          </w:tcPr>
          <w:p w14:paraId="60C27DA4" w14:textId="77777777" w:rsidR="001516AB" w:rsidRDefault="0066520C">
            <w:pPr>
              <w:ind w:left="100"/>
              <w:rPr>
                <w:sz w:val="20"/>
                <w:szCs w:val="20"/>
              </w:rPr>
            </w:pPr>
            <w:r>
              <w:rPr>
                <w:rFonts w:ascii="Arial" w:eastAsia="Arial" w:hAnsi="Arial" w:cs="Arial"/>
                <w:b/>
                <w:bCs/>
                <w:sz w:val="16"/>
                <w:szCs w:val="16"/>
              </w:rPr>
              <w:t>Перезагрузить</w:t>
            </w:r>
          </w:p>
        </w:tc>
        <w:tc>
          <w:tcPr>
            <w:tcW w:w="600" w:type="dxa"/>
            <w:tcBorders>
              <w:right w:val="single" w:sz="8" w:space="0" w:color="auto"/>
            </w:tcBorders>
            <w:shd w:val="clear" w:color="auto" w:fill="D9D9D9"/>
            <w:vAlign w:val="bottom"/>
          </w:tcPr>
          <w:p w14:paraId="205ADB37" w14:textId="77777777" w:rsidR="001516AB" w:rsidRDefault="0066520C">
            <w:pPr>
              <w:ind w:left="100"/>
              <w:rPr>
                <w:sz w:val="20"/>
                <w:szCs w:val="20"/>
              </w:rPr>
            </w:pPr>
            <w:r>
              <w:rPr>
                <w:rFonts w:ascii="Arial" w:eastAsia="Arial" w:hAnsi="Arial" w:cs="Arial"/>
                <w:b/>
                <w:bCs/>
                <w:sz w:val="16"/>
                <w:szCs w:val="16"/>
                <w:highlight w:val="lightGray"/>
              </w:rPr>
              <w:t>R / W</w:t>
            </w:r>
          </w:p>
        </w:tc>
        <w:tc>
          <w:tcPr>
            <w:tcW w:w="5880" w:type="dxa"/>
            <w:shd w:val="clear" w:color="auto" w:fill="D9D9D9"/>
            <w:vAlign w:val="bottom"/>
          </w:tcPr>
          <w:p w14:paraId="58989044" w14:textId="77777777" w:rsidR="001516AB" w:rsidRDefault="0066520C">
            <w:pPr>
              <w:ind w:left="80"/>
              <w:rPr>
                <w:sz w:val="20"/>
                <w:szCs w:val="20"/>
              </w:rPr>
            </w:pPr>
            <w:r>
              <w:rPr>
                <w:rFonts w:ascii="Arial" w:eastAsia="Arial" w:hAnsi="Arial" w:cs="Arial"/>
                <w:b/>
                <w:bCs/>
                <w:sz w:val="16"/>
                <w:szCs w:val="16"/>
              </w:rPr>
              <w:t>Описание</w:t>
            </w:r>
          </w:p>
        </w:tc>
      </w:tr>
      <w:tr w:rsidR="001516AB" w14:paraId="6B97A20C" w14:textId="77777777">
        <w:trPr>
          <w:trHeight w:val="129"/>
        </w:trPr>
        <w:tc>
          <w:tcPr>
            <w:tcW w:w="460" w:type="dxa"/>
            <w:tcBorders>
              <w:bottom w:val="single" w:sz="8" w:space="0" w:color="D9D9D9"/>
            </w:tcBorders>
            <w:shd w:val="clear" w:color="auto" w:fill="D9D9D9"/>
            <w:vAlign w:val="bottom"/>
          </w:tcPr>
          <w:p w14:paraId="00BC10AC" w14:textId="77777777" w:rsidR="001516AB" w:rsidRDefault="001516AB">
            <w:pPr>
              <w:rPr>
                <w:sz w:val="10"/>
                <w:szCs w:val="10"/>
              </w:rPr>
            </w:pPr>
          </w:p>
        </w:tc>
        <w:tc>
          <w:tcPr>
            <w:tcW w:w="1620" w:type="dxa"/>
            <w:tcBorders>
              <w:bottom w:val="single" w:sz="8" w:space="0" w:color="D9D9D9"/>
              <w:right w:val="single" w:sz="8" w:space="0" w:color="auto"/>
            </w:tcBorders>
            <w:shd w:val="clear" w:color="auto" w:fill="D9D9D9"/>
            <w:vAlign w:val="bottom"/>
          </w:tcPr>
          <w:p w14:paraId="49D840AB" w14:textId="77777777" w:rsidR="001516AB" w:rsidRDefault="001516AB">
            <w:pPr>
              <w:rPr>
                <w:sz w:val="10"/>
                <w:szCs w:val="10"/>
              </w:rPr>
            </w:pPr>
          </w:p>
        </w:tc>
        <w:tc>
          <w:tcPr>
            <w:tcW w:w="880" w:type="dxa"/>
            <w:tcBorders>
              <w:bottom w:val="single" w:sz="8" w:space="0" w:color="D9D9D9"/>
              <w:right w:val="single" w:sz="8" w:space="0" w:color="auto"/>
            </w:tcBorders>
            <w:shd w:val="clear" w:color="auto" w:fill="D9D9D9"/>
            <w:vAlign w:val="bottom"/>
          </w:tcPr>
          <w:p w14:paraId="0835C415"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11AFFE0C" w14:textId="77777777" w:rsidR="001516AB" w:rsidRDefault="001516AB">
            <w:pPr>
              <w:rPr>
                <w:sz w:val="10"/>
                <w:szCs w:val="10"/>
              </w:rPr>
            </w:pPr>
          </w:p>
        </w:tc>
        <w:tc>
          <w:tcPr>
            <w:tcW w:w="5880" w:type="dxa"/>
            <w:tcBorders>
              <w:bottom w:val="single" w:sz="8" w:space="0" w:color="D9D9D9"/>
            </w:tcBorders>
            <w:shd w:val="clear" w:color="auto" w:fill="D9D9D9"/>
            <w:vAlign w:val="bottom"/>
          </w:tcPr>
          <w:p w14:paraId="27B1D07A" w14:textId="77777777" w:rsidR="001516AB" w:rsidRDefault="001516AB">
            <w:pPr>
              <w:rPr>
                <w:sz w:val="10"/>
                <w:szCs w:val="10"/>
              </w:rPr>
            </w:pPr>
          </w:p>
        </w:tc>
      </w:tr>
      <w:tr w:rsidR="001516AB" w14:paraId="2E74E810" w14:textId="77777777">
        <w:trPr>
          <w:trHeight w:val="230"/>
        </w:trPr>
        <w:tc>
          <w:tcPr>
            <w:tcW w:w="460" w:type="dxa"/>
            <w:tcBorders>
              <w:top w:val="single" w:sz="8" w:space="0" w:color="auto"/>
            </w:tcBorders>
            <w:vAlign w:val="bottom"/>
          </w:tcPr>
          <w:p w14:paraId="33309C5F" w14:textId="77777777" w:rsidR="001516AB" w:rsidRDefault="0066520C">
            <w:pPr>
              <w:ind w:left="100"/>
              <w:rPr>
                <w:sz w:val="20"/>
                <w:szCs w:val="20"/>
              </w:rPr>
            </w:pPr>
            <w:r>
              <w:rPr>
                <w:rFonts w:ascii="Arial" w:eastAsia="Arial" w:hAnsi="Arial" w:cs="Arial"/>
                <w:sz w:val="16"/>
                <w:szCs w:val="16"/>
              </w:rPr>
              <w:t>7: 5</w:t>
            </w:r>
          </w:p>
        </w:tc>
        <w:tc>
          <w:tcPr>
            <w:tcW w:w="1620" w:type="dxa"/>
            <w:tcBorders>
              <w:top w:val="single" w:sz="8" w:space="0" w:color="auto"/>
              <w:right w:val="single" w:sz="8" w:space="0" w:color="auto"/>
            </w:tcBorders>
            <w:vAlign w:val="bottom"/>
          </w:tcPr>
          <w:p w14:paraId="6AEBC5A5" w14:textId="77777777" w:rsidR="001516AB" w:rsidRDefault="001516AB">
            <w:pPr>
              <w:rPr>
                <w:sz w:val="20"/>
                <w:szCs w:val="20"/>
              </w:rPr>
            </w:pPr>
          </w:p>
        </w:tc>
        <w:tc>
          <w:tcPr>
            <w:tcW w:w="880" w:type="dxa"/>
            <w:tcBorders>
              <w:top w:val="single" w:sz="8" w:space="0" w:color="auto"/>
              <w:right w:val="single" w:sz="8" w:space="0" w:color="auto"/>
            </w:tcBorders>
            <w:vAlign w:val="bottom"/>
          </w:tcPr>
          <w:p w14:paraId="720A42AD" w14:textId="77777777" w:rsidR="001516AB" w:rsidRDefault="001516AB">
            <w:pPr>
              <w:rPr>
                <w:sz w:val="20"/>
                <w:szCs w:val="20"/>
              </w:rPr>
            </w:pPr>
          </w:p>
        </w:tc>
        <w:tc>
          <w:tcPr>
            <w:tcW w:w="600" w:type="dxa"/>
            <w:tcBorders>
              <w:top w:val="single" w:sz="8" w:space="0" w:color="auto"/>
              <w:right w:val="single" w:sz="8" w:space="0" w:color="auto"/>
            </w:tcBorders>
            <w:vAlign w:val="bottom"/>
          </w:tcPr>
          <w:p w14:paraId="0EACCAE1" w14:textId="77777777" w:rsidR="001516AB" w:rsidRDefault="0066520C">
            <w:pPr>
              <w:ind w:left="100"/>
              <w:rPr>
                <w:sz w:val="20"/>
                <w:szCs w:val="20"/>
              </w:rPr>
            </w:pPr>
            <w:r>
              <w:rPr>
                <w:rFonts w:ascii="Arial" w:eastAsia="Arial" w:hAnsi="Arial" w:cs="Arial"/>
                <w:sz w:val="16"/>
                <w:szCs w:val="16"/>
              </w:rPr>
              <w:t>R0</w:t>
            </w:r>
          </w:p>
        </w:tc>
        <w:tc>
          <w:tcPr>
            <w:tcW w:w="5880" w:type="dxa"/>
            <w:tcBorders>
              <w:top w:val="single" w:sz="8" w:space="0" w:color="auto"/>
            </w:tcBorders>
            <w:vAlign w:val="bottom"/>
          </w:tcPr>
          <w:p w14:paraId="15EFE019" w14:textId="77777777" w:rsidR="001516AB" w:rsidRDefault="0066520C">
            <w:pPr>
              <w:ind w:left="80"/>
              <w:rPr>
                <w:sz w:val="20"/>
                <w:szCs w:val="20"/>
              </w:rPr>
            </w:pPr>
            <w:r>
              <w:rPr>
                <w:rFonts w:ascii="Arial" w:eastAsia="Arial" w:hAnsi="Arial" w:cs="Arial"/>
                <w:sz w:val="16"/>
                <w:szCs w:val="16"/>
              </w:rPr>
              <w:t>Не используется</w:t>
            </w:r>
          </w:p>
        </w:tc>
      </w:tr>
      <w:tr w:rsidR="001516AB" w14:paraId="74E3F45A" w14:textId="77777777">
        <w:trPr>
          <w:trHeight w:val="64"/>
        </w:trPr>
        <w:tc>
          <w:tcPr>
            <w:tcW w:w="460" w:type="dxa"/>
            <w:tcBorders>
              <w:bottom w:val="single" w:sz="8" w:space="0" w:color="auto"/>
            </w:tcBorders>
            <w:vAlign w:val="bottom"/>
          </w:tcPr>
          <w:p w14:paraId="55F78481" w14:textId="77777777" w:rsidR="001516AB" w:rsidRDefault="001516AB">
            <w:pPr>
              <w:rPr>
                <w:sz w:val="5"/>
                <w:szCs w:val="5"/>
              </w:rPr>
            </w:pPr>
          </w:p>
        </w:tc>
        <w:tc>
          <w:tcPr>
            <w:tcW w:w="1620" w:type="dxa"/>
            <w:tcBorders>
              <w:bottom w:val="single" w:sz="8" w:space="0" w:color="auto"/>
              <w:right w:val="single" w:sz="8" w:space="0" w:color="auto"/>
            </w:tcBorders>
            <w:vAlign w:val="bottom"/>
          </w:tcPr>
          <w:p w14:paraId="13A328C6" w14:textId="77777777" w:rsidR="001516AB" w:rsidRDefault="001516AB">
            <w:pPr>
              <w:rPr>
                <w:sz w:val="5"/>
                <w:szCs w:val="5"/>
              </w:rPr>
            </w:pPr>
          </w:p>
        </w:tc>
        <w:tc>
          <w:tcPr>
            <w:tcW w:w="880" w:type="dxa"/>
            <w:tcBorders>
              <w:bottom w:val="single" w:sz="8" w:space="0" w:color="auto"/>
              <w:right w:val="single" w:sz="8" w:space="0" w:color="auto"/>
            </w:tcBorders>
            <w:vAlign w:val="bottom"/>
          </w:tcPr>
          <w:p w14:paraId="755FFA96"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E1D3158" w14:textId="77777777" w:rsidR="001516AB" w:rsidRDefault="001516AB">
            <w:pPr>
              <w:rPr>
                <w:sz w:val="5"/>
                <w:szCs w:val="5"/>
              </w:rPr>
            </w:pPr>
          </w:p>
        </w:tc>
        <w:tc>
          <w:tcPr>
            <w:tcW w:w="5880" w:type="dxa"/>
            <w:tcBorders>
              <w:bottom w:val="single" w:sz="8" w:space="0" w:color="auto"/>
            </w:tcBorders>
            <w:vAlign w:val="bottom"/>
          </w:tcPr>
          <w:p w14:paraId="40FAE9B1" w14:textId="77777777" w:rsidR="001516AB" w:rsidRDefault="001516AB">
            <w:pPr>
              <w:rPr>
                <w:sz w:val="5"/>
                <w:szCs w:val="5"/>
              </w:rPr>
            </w:pPr>
          </w:p>
        </w:tc>
      </w:tr>
      <w:tr w:rsidR="001516AB" w14:paraId="12CA2131" w14:textId="77777777">
        <w:trPr>
          <w:trHeight w:val="228"/>
        </w:trPr>
        <w:tc>
          <w:tcPr>
            <w:tcW w:w="460" w:type="dxa"/>
            <w:vAlign w:val="bottom"/>
          </w:tcPr>
          <w:p w14:paraId="682224B8" w14:textId="77777777" w:rsidR="001516AB" w:rsidRDefault="0066520C">
            <w:pPr>
              <w:ind w:left="100"/>
              <w:rPr>
                <w:sz w:val="20"/>
                <w:szCs w:val="20"/>
              </w:rPr>
            </w:pPr>
            <w:r>
              <w:rPr>
                <w:rFonts w:ascii="Arial" w:eastAsia="Arial" w:hAnsi="Arial" w:cs="Arial"/>
                <w:sz w:val="16"/>
                <w:szCs w:val="16"/>
              </w:rPr>
              <w:t>4</w:t>
            </w:r>
          </w:p>
        </w:tc>
        <w:tc>
          <w:tcPr>
            <w:tcW w:w="1620" w:type="dxa"/>
            <w:tcBorders>
              <w:right w:val="single" w:sz="8" w:space="0" w:color="auto"/>
            </w:tcBorders>
            <w:vAlign w:val="bottom"/>
          </w:tcPr>
          <w:p w14:paraId="00E782C9" w14:textId="77777777" w:rsidR="001516AB" w:rsidRDefault="0066520C">
            <w:pPr>
              <w:ind w:left="100"/>
              <w:rPr>
                <w:sz w:val="20"/>
                <w:szCs w:val="20"/>
              </w:rPr>
            </w:pPr>
            <w:r>
              <w:rPr>
                <w:rFonts w:ascii="Arial" w:eastAsia="Arial" w:hAnsi="Arial" w:cs="Arial"/>
                <w:sz w:val="16"/>
                <w:szCs w:val="16"/>
              </w:rPr>
              <w:t>RX_TIME_RSSI</w:t>
            </w:r>
          </w:p>
        </w:tc>
        <w:tc>
          <w:tcPr>
            <w:tcW w:w="880" w:type="dxa"/>
            <w:tcBorders>
              <w:right w:val="single" w:sz="8" w:space="0" w:color="auto"/>
            </w:tcBorders>
            <w:vAlign w:val="bottom"/>
          </w:tcPr>
          <w:p w14:paraId="4C9107A0" w14:textId="77777777" w:rsidR="001516AB" w:rsidRDefault="0066520C">
            <w:pPr>
              <w:ind w:left="100"/>
              <w:rPr>
                <w:sz w:val="20"/>
                <w:szCs w:val="20"/>
              </w:rPr>
            </w:pPr>
            <w:r>
              <w:rPr>
                <w:rFonts w:ascii="Arial" w:eastAsia="Arial" w:hAnsi="Arial" w:cs="Arial"/>
                <w:sz w:val="16"/>
                <w:szCs w:val="16"/>
              </w:rPr>
              <w:t>0</w:t>
            </w:r>
          </w:p>
        </w:tc>
        <w:tc>
          <w:tcPr>
            <w:tcW w:w="600" w:type="dxa"/>
            <w:tcBorders>
              <w:right w:val="single" w:sz="8" w:space="0" w:color="auto"/>
            </w:tcBorders>
            <w:vAlign w:val="bottom"/>
          </w:tcPr>
          <w:p w14:paraId="72DE5E37" w14:textId="77777777" w:rsidR="001516AB" w:rsidRDefault="0066520C">
            <w:pPr>
              <w:ind w:left="100"/>
              <w:rPr>
                <w:sz w:val="20"/>
                <w:szCs w:val="20"/>
              </w:rPr>
            </w:pPr>
            <w:r>
              <w:rPr>
                <w:rFonts w:ascii="Arial" w:eastAsia="Arial" w:hAnsi="Arial" w:cs="Arial"/>
                <w:sz w:val="16"/>
                <w:szCs w:val="16"/>
              </w:rPr>
              <w:t>R / W</w:t>
            </w:r>
          </w:p>
        </w:tc>
        <w:tc>
          <w:tcPr>
            <w:tcW w:w="5880" w:type="dxa"/>
            <w:vAlign w:val="bottom"/>
          </w:tcPr>
          <w:p w14:paraId="57D14829" w14:textId="77777777" w:rsidR="001516AB" w:rsidRDefault="0066520C">
            <w:pPr>
              <w:ind w:left="80"/>
              <w:rPr>
                <w:sz w:val="20"/>
                <w:szCs w:val="20"/>
              </w:rPr>
            </w:pPr>
            <w:r>
              <w:rPr>
                <w:rFonts w:ascii="Arial" w:eastAsia="Arial" w:hAnsi="Arial" w:cs="Arial"/>
                <w:sz w:val="16"/>
                <w:szCs w:val="16"/>
              </w:rPr>
              <w:t xml:space="preserve">Прямое завершение приема на основе измерения RSSI (определение </w:t>
            </w:r>
            <w:r>
              <w:rPr>
                <w:rFonts w:ascii="Arial" w:eastAsia="Arial" w:hAnsi="Arial" w:cs="Arial"/>
                <w:sz w:val="16"/>
                <w:szCs w:val="16"/>
              </w:rPr>
              <w:t>несущей). За</w:t>
            </w:r>
          </w:p>
        </w:tc>
      </w:tr>
      <w:tr w:rsidR="001516AB" w14:paraId="2008151F" w14:textId="77777777">
        <w:trPr>
          <w:trHeight w:val="185"/>
        </w:trPr>
        <w:tc>
          <w:tcPr>
            <w:tcW w:w="460" w:type="dxa"/>
            <w:vAlign w:val="bottom"/>
          </w:tcPr>
          <w:p w14:paraId="6F681589" w14:textId="77777777" w:rsidR="001516AB" w:rsidRDefault="001516AB">
            <w:pPr>
              <w:rPr>
                <w:sz w:val="16"/>
                <w:szCs w:val="16"/>
              </w:rPr>
            </w:pPr>
          </w:p>
        </w:tc>
        <w:tc>
          <w:tcPr>
            <w:tcW w:w="1620" w:type="dxa"/>
            <w:tcBorders>
              <w:right w:val="single" w:sz="8" w:space="0" w:color="auto"/>
            </w:tcBorders>
            <w:vAlign w:val="bottom"/>
          </w:tcPr>
          <w:p w14:paraId="070F2694" w14:textId="77777777" w:rsidR="001516AB" w:rsidRDefault="001516AB">
            <w:pPr>
              <w:rPr>
                <w:sz w:val="16"/>
                <w:szCs w:val="16"/>
              </w:rPr>
            </w:pPr>
          </w:p>
        </w:tc>
        <w:tc>
          <w:tcPr>
            <w:tcW w:w="880" w:type="dxa"/>
            <w:tcBorders>
              <w:right w:val="single" w:sz="8" w:space="0" w:color="auto"/>
            </w:tcBorders>
            <w:vAlign w:val="bottom"/>
          </w:tcPr>
          <w:p w14:paraId="6B47AE57" w14:textId="77777777" w:rsidR="001516AB" w:rsidRDefault="001516AB">
            <w:pPr>
              <w:rPr>
                <w:sz w:val="16"/>
                <w:szCs w:val="16"/>
              </w:rPr>
            </w:pPr>
          </w:p>
        </w:tc>
        <w:tc>
          <w:tcPr>
            <w:tcW w:w="600" w:type="dxa"/>
            <w:tcBorders>
              <w:right w:val="single" w:sz="8" w:space="0" w:color="auto"/>
            </w:tcBorders>
            <w:vAlign w:val="bottom"/>
          </w:tcPr>
          <w:p w14:paraId="37F830BF" w14:textId="77777777" w:rsidR="001516AB" w:rsidRDefault="001516AB">
            <w:pPr>
              <w:rPr>
                <w:sz w:val="16"/>
                <w:szCs w:val="16"/>
              </w:rPr>
            </w:pPr>
          </w:p>
        </w:tc>
        <w:tc>
          <w:tcPr>
            <w:tcW w:w="5880" w:type="dxa"/>
            <w:vAlign w:val="bottom"/>
          </w:tcPr>
          <w:p w14:paraId="4772F404" w14:textId="77777777" w:rsidR="001516AB" w:rsidRDefault="0066520C">
            <w:pPr>
              <w:ind w:left="80"/>
              <w:rPr>
                <w:sz w:val="20"/>
                <w:szCs w:val="20"/>
              </w:rPr>
            </w:pPr>
            <w:r>
              <w:rPr>
                <w:rFonts w:ascii="Arial" w:eastAsia="Arial" w:hAnsi="Arial" w:cs="Arial"/>
                <w:sz w:val="16"/>
                <w:szCs w:val="16"/>
              </w:rPr>
              <w:t>Модуляция ASK / OOK, время приема истекает, если нет определения несущей в первых 8</w:t>
            </w:r>
          </w:p>
        </w:tc>
      </w:tr>
      <w:tr w:rsidR="001516AB" w14:paraId="4C277A17" w14:textId="77777777">
        <w:trPr>
          <w:trHeight w:val="185"/>
        </w:trPr>
        <w:tc>
          <w:tcPr>
            <w:tcW w:w="460" w:type="dxa"/>
            <w:vAlign w:val="bottom"/>
          </w:tcPr>
          <w:p w14:paraId="711F0DAA" w14:textId="77777777" w:rsidR="001516AB" w:rsidRDefault="001516AB">
            <w:pPr>
              <w:rPr>
                <w:sz w:val="16"/>
                <w:szCs w:val="16"/>
              </w:rPr>
            </w:pPr>
          </w:p>
        </w:tc>
        <w:tc>
          <w:tcPr>
            <w:tcW w:w="1620" w:type="dxa"/>
            <w:tcBorders>
              <w:right w:val="single" w:sz="8" w:space="0" w:color="auto"/>
            </w:tcBorders>
            <w:vAlign w:val="bottom"/>
          </w:tcPr>
          <w:p w14:paraId="4F5C36EE" w14:textId="77777777" w:rsidR="001516AB" w:rsidRDefault="001516AB">
            <w:pPr>
              <w:rPr>
                <w:sz w:val="16"/>
                <w:szCs w:val="16"/>
              </w:rPr>
            </w:pPr>
          </w:p>
        </w:tc>
        <w:tc>
          <w:tcPr>
            <w:tcW w:w="880" w:type="dxa"/>
            <w:tcBorders>
              <w:right w:val="single" w:sz="8" w:space="0" w:color="auto"/>
            </w:tcBorders>
            <w:vAlign w:val="bottom"/>
          </w:tcPr>
          <w:p w14:paraId="1FB43230" w14:textId="77777777" w:rsidR="001516AB" w:rsidRDefault="001516AB">
            <w:pPr>
              <w:rPr>
                <w:sz w:val="16"/>
                <w:szCs w:val="16"/>
              </w:rPr>
            </w:pPr>
          </w:p>
        </w:tc>
        <w:tc>
          <w:tcPr>
            <w:tcW w:w="600" w:type="dxa"/>
            <w:tcBorders>
              <w:right w:val="single" w:sz="8" w:space="0" w:color="auto"/>
            </w:tcBorders>
            <w:vAlign w:val="bottom"/>
          </w:tcPr>
          <w:p w14:paraId="5EF61A3A" w14:textId="77777777" w:rsidR="001516AB" w:rsidRDefault="001516AB">
            <w:pPr>
              <w:rPr>
                <w:sz w:val="16"/>
                <w:szCs w:val="16"/>
              </w:rPr>
            </w:pPr>
          </w:p>
        </w:tc>
        <w:tc>
          <w:tcPr>
            <w:tcW w:w="5880" w:type="dxa"/>
            <w:vAlign w:val="bottom"/>
          </w:tcPr>
          <w:p w14:paraId="22590527" w14:textId="77777777" w:rsidR="001516AB" w:rsidRDefault="0066520C">
            <w:pPr>
              <w:ind w:left="80"/>
              <w:rPr>
                <w:sz w:val="20"/>
                <w:szCs w:val="20"/>
              </w:rPr>
            </w:pPr>
            <w:r>
              <w:rPr>
                <w:rFonts w:ascii="Arial" w:eastAsia="Arial" w:hAnsi="Arial" w:cs="Arial"/>
                <w:sz w:val="16"/>
                <w:szCs w:val="16"/>
              </w:rPr>
              <w:t>периоды символа.</w:t>
            </w:r>
          </w:p>
        </w:tc>
      </w:tr>
      <w:tr w:rsidR="001516AB" w14:paraId="27852110" w14:textId="77777777">
        <w:trPr>
          <w:trHeight w:val="64"/>
        </w:trPr>
        <w:tc>
          <w:tcPr>
            <w:tcW w:w="460" w:type="dxa"/>
            <w:tcBorders>
              <w:bottom w:val="single" w:sz="8" w:space="0" w:color="auto"/>
            </w:tcBorders>
            <w:vAlign w:val="bottom"/>
          </w:tcPr>
          <w:p w14:paraId="2183A4CA" w14:textId="77777777" w:rsidR="001516AB" w:rsidRDefault="001516AB">
            <w:pPr>
              <w:rPr>
                <w:sz w:val="5"/>
                <w:szCs w:val="5"/>
              </w:rPr>
            </w:pPr>
          </w:p>
        </w:tc>
        <w:tc>
          <w:tcPr>
            <w:tcW w:w="1620" w:type="dxa"/>
            <w:tcBorders>
              <w:bottom w:val="single" w:sz="8" w:space="0" w:color="auto"/>
              <w:right w:val="single" w:sz="8" w:space="0" w:color="auto"/>
            </w:tcBorders>
            <w:vAlign w:val="bottom"/>
          </w:tcPr>
          <w:p w14:paraId="5255AA74" w14:textId="77777777" w:rsidR="001516AB" w:rsidRDefault="001516AB">
            <w:pPr>
              <w:rPr>
                <w:sz w:val="5"/>
                <w:szCs w:val="5"/>
              </w:rPr>
            </w:pPr>
          </w:p>
        </w:tc>
        <w:tc>
          <w:tcPr>
            <w:tcW w:w="880" w:type="dxa"/>
            <w:tcBorders>
              <w:bottom w:val="single" w:sz="8" w:space="0" w:color="auto"/>
              <w:right w:val="single" w:sz="8" w:space="0" w:color="auto"/>
            </w:tcBorders>
            <w:vAlign w:val="bottom"/>
          </w:tcPr>
          <w:p w14:paraId="3B791283" w14:textId="77777777" w:rsidR="001516AB" w:rsidRDefault="001516AB">
            <w:pPr>
              <w:rPr>
                <w:sz w:val="5"/>
                <w:szCs w:val="5"/>
              </w:rPr>
            </w:pPr>
          </w:p>
        </w:tc>
        <w:tc>
          <w:tcPr>
            <w:tcW w:w="600" w:type="dxa"/>
            <w:tcBorders>
              <w:bottom w:val="single" w:sz="8" w:space="0" w:color="auto"/>
              <w:right w:val="single" w:sz="8" w:space="0" w:color="auto"/>
            </w:tcBorders>
            <w:vAlign w:val="bottom"/>
          </w:tcPr>
          <w:p w14:paraId="2EC7F46C" w14:textId="77777777" w:rsidR="001516AB" w:rsidRDefault="001516AB">
            <w:pPr>
              <w:rPr>
                <w:sz w:val="5"/>
                <w:szCs w:val="5"/>
              </w:rPr>
            </w:pPr>
          </w:p>
        </w:tc>
        <w:tc>
          <w:tcPr>
            <w:tcW w:w="5880" w:type="dxa"/>
            <w:tcBorders>
              <w:bottom w:val="single" w:sz="8" w:space="0" w:color="auto"/>
            </w:tcBorders>
            <w:vAlign w:val="bottom"/>
          </w:tcPr>
          <w:p w14:paraId="47F89BFD" w14:textId="77777777" w:rsidR="001516AB" w:rsidRDefault="001516AB">
            <w:pPr>
              <w:rPr>
                <w:sz w:val="5"/>
                <w:szCs w:val="5"/>
              </w:rPr>
            </w:pPr>
          </w:p>
        </w:tc>
      </w:tr>
      <w:tr w:rsidR="001516AB" w14:paraId="394EFA3D" w14:textId="77777777">
        <w:trPr>
          <w:trHeight w:val="238"/>
        </w:trPr>
        <w:tc>
          <w:tcPr>
            <w:tcW w:w="460" w:type="dxa"/>
            <w:vAlign w:val="bottom"/>
          </w:tcPr>
          <w:p w14:paraId="395228B9" w14:textId="77777777" w:rsidR="001516AB" w:rsidRDefault="0066520C">
            <w:pPr>
              <w:ind w:left="100"/>
              <w:rPr>
                <w:sz w:val="20"/>
                <w:szCs w:val="20"/>
              </w:rPr>
            </w:pPr>
            <w:r>
              <w:rPr>
                <w:rFonts w:ascii="Arial" w:eastAsia="Arial" w:hAnsi="Arial" w:cs="Arial"/>
                <w:sz w:val="16"/>
                <w:szCs w:val="16"/>
              </w:rPr>
              <w:t>3</w:t>
            </w:r>
          </w:p>
        </w:tc>
        <w:tc>
          <w:tcPr>
            <w:tcW w:w="1620" w:type="dxa"/>
            <w:tcBorders>
              <w:right w:val="single" w:sz="8" w:space="0" w:color="auto"/>
            </w:tcBorders>
            <w:vAlign w:val="bottom"/>
          </w:tcPr>
          <w:p w14:paraId="1FF106BE" w14:textId="77777777" w:rsidR="001516AB" w:rsidRDefault="0066520C">
            <w:pPr>
              <w:ind w:left="100"/>
              <w:rPr>
                <w:sz w:val="20"/>
                <w:szCs w:val="20"/>
              </w:rPr>
            </w:pPr>
            <w:r>
              <w:rPr>
                <w:rFonts w:ascii="Arial" w:eastAsia="Arial" w:hAnsi="Arial" w:cs="Arial"/>
                <w:sz w:val="16"/>
                <w:szCs w:val="16"/>
              </w:rPr>
              <w:t>RX_TIME_QUAL</w:t>
            </w:r>
          </w:p>
        </w:tc>
        <w:tc>
          <w:tcPr>
            <w:tcW w:w="880" w:type="dxa"/>
            <w:tcBorders>
              <w:right w:val="single" w:sz="8" w:space="0" w:color="auto"/>
            </w:tcBorders>
            <w:vAlign w:val="bottom"/>
          </w:tcPr>
          <w:p w14:paraId="7C9C7013" w14:textId="77777777" w:rsidR="001516AB" w:rsidRDefault="0066520C">
            <w:pPr>
              <w:ind w:left="100"/>
              <w:rPr>
                <w:sz w:val="20"/>
                <w:szCs w:val="20"/>
              </w:rPr>
            </w:pPr>
            <w:r>
              <w:rPr>
                <w:rFonts w:ascii="Arial" w:eastAsia="Arial" w:hAnsi="Arial" w:cs="Arial"/>
                <w:sz w:val="16"/>
                <w:szCs w:val="16"/>
              </w:rPr>
              <w:t>0</w:t>
            </w:r>
          </w:p>
        </w:tc>
        <w:tc>
          <w:tcPr>
            <w:tcW w:w="600" w:type="dxa"/>
            <w:tcBorders>
              <w:right w:val="single" w:sz="8" w:space="0" w:color="auto"/>
            </w:tcBorders>
            <w:vAlign w:val="bottom"/>
          </w:tcPr>
          <w:p w14:paraId="18848CEE" w14:textId="77777777" w:rsidR="001516AB" w:rsidRDefault="0066520C">
            <w:pPr>
              <w:ind w:left="100"/>
              <w:rPr>
                <w:sz w:val="20"/>
                <w:szCs w:val="20"/>
              </w:rPr>
            </w:pPr>
            <w:r>
              <w:rPr>
                <w:rFonts w:ascii="Arial" w:eastAsia="Arial" w:hAnsi="Arial" w:cs="Arial"/>
                <w:sz w:val="16"/>
                <w:szCs w:val="16"/>
              </w:rPr>
              <w:t>R / W</w:t>
            </w:r>
          </w:p>
        </w:tc>
        <w:tc>
          <w:tcPr>
            <w:tcW w:w="5880" w:type="dxa"/>
            <w:vAlign w:val="bottom"/>
          </w:tcPr>
          <w:p w14:paraId="301F3C09" w14:textId="77777777" w:rsidR="001516AB" w:rsidRDefault="0066520C">
            <w:pPr>
              <w:ind w:left="80"/>
              <w:rPr>
                <w:sz w:val="20"/>
                <w:szCs w:val="20"/>
              </w:rPr>
            </w:pPr>
            <w:r>
              <w:rPr>
                <w:rFonts w:ascii="Arial" w:eastAsia="Arial" w:hAnsi="Arial" w:cs="Arial"/>
                <w:sz w:val="16"/>
                <w:szCs w:val="16"/>
              </w:rPr>
              <w:t xml:space="preserve">Когда </w:t>
            </w:r>
            <w:r>
              <w:rPr>
                <w:rFonts w:ascii="Courier New" w:eastAsia="Courier New" w:hAnsi="Courier New" w:cs="Courier New"/>
                <w:sz w:val="16"/>
                <w:szCs w:val="16"/>
              </w:rPr>
              <w:t>RX_TIME</w:t>
            </w:r>
            <w:r>
              <w:rPr>
                <w:rFonts w:ascii="Arial" w:eastAsia="Arial" w:hAnsi="Arial" w:cs="Arial"/>
                <w:sz w:val="16"/>
                <w:szCs w:val="16"/>
              </w:rPr>
              <w:t xml:space="preserve"> таймер истекает, чип проверяет, найдено ли слово синхронизации, когда</w:t>
            </w:r>
          </w:p>
        </w:tc>
      </w:tr>
      <w:tr w:rsidR="001516AB" w14:paraId="0D17E7F2" w14:textId="77777777">
        <w:trPr>
          <w:trHeight w:val="197"/>
        </w:trPr>
        <w:tc>
          <w:tcPr>
            <w:tcW w:w="460" w:type="dxa"/>
            <w:vAlign w:val="bottom"/>
          </w:tcPr>
          <w:p w14:paraId="25E2CF40" w14:textId="77777777" w:rsidR="001516AB" w:rsidRDefault="001516AB">
            <w:pPr>
              <w:rPr>
                <w:sz w:val="17"/>
                <w:szCs w:val="17"/>
              </w:rPr>
            </w:pPr>
          </w:p>
        </w:tc>
        <w:tc>
          <w:tcPr>
            <w:tcW w:w="1620" w:type="dxa"/>
            <w:tcBorders>
              <w:right w:val="single" w:sz="8" w:space="0" w:color="auto"/>
            </w:tcBorders>
            <w:vAlign w:val="bottom"/>
          </w:tcPr>
          <w:p w14:paraId="0935A2F8" w14:textId="77777777" w:rsidR="001516AB" w:rsidRDefault="001516AB">
            <w:pPr>
              <w:rPr>
                <w:sz w:val="17"/>
                <w:szCs w:val="17"/>
              </w:rPr>
            </w:pPr>
          </w:p>
        </w:tc>
        <w:tc>
          <w:tcPr>
            <w:tcW w:w="880" w:type="dxa"/>
            <w:tcBorders>
              <w:right w:val="single" w:sz="8" w:space="0" w:color="auto"/>
            </w:tcBorders>
            <w:vAlign w:val="bottom"/>
          </w:tcPr>
          <w:p w14:paraId="69B9B9F7" w14:textId="77777777" w:rsidR="001516AB" w:rsidRDefault="001516AB">
            <w:pPr>
              <w:rPr>
                <w:sz w:val="17"/>
                <w:szCs w:val="17"/>
              </w:rPr>
            </w:pPr>
          </w:p>
        </w:tc>
        <w:tc>
          <w:tcPr>
            <w:tcW w:w="600" w:type="dxa"/>
            <w:tcBorders>
              <w:right w:val="single" w:sz="8" w:space="0" w:color="auto"/>
            </w:tcBorders>
            <w:vAlign w:val="bottom"/>
          </w:tcPr>
          <w:p w14:paraId="15202993" w14:textId="77777777" w:rsidR="001516AB" w:rsidRDefault="001516AB">
            <w:pPr>
              <w:rPr>
                <w:sz w:val="17"/>
                <w:szCs w:val="17"/>
              </w:rPr>
            </w:pPr>
          </w:p>
        </w:tc>
        <w:tc>
          <w:tcPr>
            <w:tcW w:w="5880" w:type="dxa"/>
            <w:vAlign w:val="bottom"/>
          </w:tcPr>
          <w:p w14:paraId="0DE7B503" w14:textId="77777777" w:rsidR="001516AB" w:rsidRDefault="0066520C">
            <w:pPr>
              <w:spacing w:line="197" w:lineRule="exact"/>
              <w:ind w:left="80"/>
              <w:rPr>
                <w:sz w:val="20"/>
                <w:szCs w:val="20"/>
              </w:rPr>
            </w:pPr>
            <w:r>
              <w:rPr>
                <w:rFonts w:ascii="Courier New" w:eastAsia="Courier New" w:hAnsi="Courier New" w:cs="Courier New"/>
                <w:sz w:val="16"/>
                <w:szCs w:val="16"/>
              </w:rPr>
              <w:t>RX_TIME_QUAL = 0</w:t>
            </w:r>
            <w:r>
              <w:rPr>
                <w:rFonts w:ascii="Arial" w:eastAsia="Arial" w:hAnsi="Arial" w:cs="Arial"/>
                <w:sz w:val="16"/>
                <w:szCs w:val="16"/>
              </w:rPr>
              <w:t>, либо найдено слово синхронизации, либо PQI установлен, когда</w:t>
            </w:r>
          </w:p>
        </w:tc>
      </w:tr>
      <w:tr w:rsidR="001516AB" w14:paraId="210B362E" w14:textId="77777777">
        <w:trPr>
          <w:trHeight w:val="180"/>
        </w:trPr>
        <w:tc>
          <w:tcPr>
            <w:tcW w:w="460" w:type="dxa"/>
            <w:vAlign w:val="bottom"/>
          </w:tcPr>
          <w:p w14:paraId="6929D6B3" w14:textId="77777777" w:rsidR="001516AB" w:rsidRDefault="001516AB">
            <w:pPr>
              <w:rPr>
                <w:sz w:val="15"/>
                <w:szCs w:val="15"/>
              </w:rPr>
            </w:pPr>
          </w:p>
        </w:tc>
        <w:tc>
          <w:tcPr>
            <w:tcW w:w="1620" w:type="dxa"/>
            <w:tcBorders>
              <w:right w:val="single" w:sz="8" w:space="0" w:color="auto"/>
            </w:tcBorders>
            <w:vAlign w:val="bottom"/>
          </w:tcPr>
          <w:p w14:paraId="051E7C2E" w14:textId="77777777" w:rsidR="001516AB" w:rsidRDefault="001516AB">
            <w:pPr>
              <w:rPr>
                <w:sz w:val="15"/>
                <w:szCs w:val="15"/>
              </w:rPr>
            </w:pPr>
          </w:p>
        </w:tc>
        <w:tc>
          <w:tcPr>
            <w:tcW w:w="880" w:type="dxa"/>
            <w:tcBorders>
              <w:right w:val="single" w:sz="8" w:space="0" w:color="auto"/>
            </w:tcBorders>
            <w:vAlign w:val="bottom"/>
          </w:tcPr>
          <w:p w14:paraId="7D8E9A71" w14:textId="77777777" w:rsidR="001516AB" w:rsidRDefault="001516AB">
            <w:pPr>
              <w:rPr>
                <w:sz w:val="15"/>
                <w:szCs w:val="15"/>
              </w:rPr>
            </w:pPr>
          </w:p>
        </w:tc>
        <w:tc>
          <w:tcPr>
            <w:tcW w:w="600" w:type="dxa"/>
            <w:tcBorders>
              <w:right w:val="single" w:sz="8" w:space="0" w:color="auto"/>
            </w:tcBorders>
            <w:vAlign w:val="bottom"/>
          </w:tcPr>
          <w:p w14:paraId="62C7E7EB" w14:textId="77777777" w:rsidR="001516AB" w:rsidRDefault="001516AB">
            <w:pPr>
              <w:rPr>
                <w:sz w:val="15"/>
                <w:szCs w:val="15"/>
              </w:rPr>
            </w:pPr>
          </w:p>
        </w:tc>
        <w:tc>
          <w:tcPr>
            <w:tcW w:w="5880" w:type="dxa"/>
            <w:vAlign w:val="bottom"/>
          </w:tcPr>
          <w:p w14:paraId="2A1920C7" w14:textId="77777777" w:rsidR="001516AB" w:rsidRDefault="0066520C">
            <w:pPr>
              <w:ind w:left="80"/>
              <w:rPr>
                <w:sz w:val="20"/>
                <w:szCs w:val="20"/>
              </w:rPr>
            </w:pPr>
            <w:r>
              <w:rPr>
                <w:rFonts w:ascii="Courier New" w:eastAsia="Courier New" w:hAnsi="Courier New" w:cs="Courier New"/>
                <w:sz w:val="16"/>
                <w:szCs w:val="16"/>
              </w:rPr>
              <w:t>RX_TIME_QUAL = 1.</w:t>
            </w:r>
          </w:p>
        </w:tc>
      </w:tr>
      <w:tr w:rsidR="001516AB" w14:paraId="5AB32A4F" w14:textId="77777777">
        <w:trPr>
          <w:trHeight w:val="73"/>
        </w:trPr>
        <w:tc>
          <w:tcPr>
            <w:tcW w:w="460" w:type="dxa"/>
            <w:tcBorders>
              <w:bottom w:val="single" w:sz="8" w:space="0" w:color="auto"/>
            </w:tcBorders>
            <w:vAlign w:val="bottom"/>
          </w:tcPr>
          <w:p w14:paraId="462A4BEA" w14:textId="77777777" w:rsidR="001516AB" w:rsidRDefault="001516AB">
            <w:pPr>
              <w:rPr>
                <w:sz w:val="6"/>
                <w:szCs w:val="6"/>
              </w:rPr>
            </w:pPr>
          </w:p>
        </w:tc>
        <w:tc>
          <w:tcPr>
            <w:tcW w:w="1620" w:type="dxa"/>
            <w:tcBorders>
              <w:bottom w:val="single" w:sz="8" w:space="0" w:color="auto"/>
              <w:right w:val="single" w:sz="8" w:space="0" w:color="auto"/>
            </w:tcBorders>
            <w:vAlign w:val="bottom"/>
          </w:tcPr>
          <w:p w14:paraId="5FAF3B9A" w14:textId="77777777" w:rsidR="001516AB" w:rsidRDefault="001516AB">
            <w:pPr>
              <w:rPr>
                <w:sz w:val="6"/>
                <w:szCs w:val="6"/>
              </w:rPr>
            </w:pPr>
          </w:p>
        </w:tc>
        <w:tc>
          <w:tcPr>
            <w:tcW w:w="880" w:type="dxa"/>
            <w:tcBorders>
              <w:bottom w:val="single" w:sz="8" w:space="0" w:color="auto"/>
              <w:right w:val="single" w:sz="8" w:space="0" w:color="auto"/>
            </w:tcBorders>
            <w:vAlign w:val="bottom"/>
          </w:tcPr>
          <w:p w14:paraId="608E7CDA" w14:textId="77777777" w:rsidR="001516AB" w:rsidRDefault="001516AB">
            <w:pPr>
              <w:rPr>
                <w:sz w:val="6"/>
                <w:szCs w:val="6"/>
              </w:rPr>
            </w:pPr>
          </w:p>
        </w:tc>
        <w:tc>
          <w:tcPr>
            <w:tcW w:w="600" w:type="dxa"/>
            <w:tcBorders>
              <w:bottom w:val="single" w:sz="8" w:space="0" w:color="auto"/>
              <w:right w:val="single" w:sz="8" w:space="0" w:color="auto"/>
            </w:tcBorders>
            <w:vAlign w:val="bottom"/>
          </w:tcPr>
          <w:p w14:paraId="5558A557" w14:textId="77777777" w:rsidR="001516AB" w:rsidRDefault="001516AB">
            <w:pPr>
              <w:rPr>
                <w:sz w:val="6"/>
                <w:szCs w:val="6"/>
              </w:rPr>
            </w:pPr>
          </w:p>
        </w:tc>
        <w:tc>
          <w:tcPr>
            <w:tcW w:w="5880" w:type="dxa"/>
            <w:tcBorders>
              <w:bottom w:val="single" w:sz="8" w:space="0" w:color="auto"/>
            </w:tcBorders>
            <w:vAlign w:val="bottom"/>
          </w:tcPr>
          <w:p w14:paraId="44CBD4E5" w14:textId="77777777" w:rsidR="001516AB" w:rsidRDefault="001516AB">
            <w:pPr>
              <w:rPr>
                <w:sz w:val="6"/>
                <w:szCs w:val="6"/>
              </w:rPr>
            </w:pPr>
          </w:p>
        </w:tc>
      </w:tr>
      <w:tr w:rsidR="001516AB" w14:paraId="10DF2010" w14:textId="77777777">
        <w:trPr>
          <w:trHeight w:val="228"/>
        </w:trPr>
        <w:tc>
          <w:tcPr>
            <w:tcW w:w="460" w:type="dxa"/>
            <w:vAlign w:val="bottom"/>
          </w:tcPr>
          <w:p w14:paraId="266AFFBA" w14:textId="77777777" w:rsidR="001516AB" w:rsidRDefault="0066520C">
            <w:pPr>
              <w:ind w:left="100"/>
              <w:rPr>
                <w:sz w:val="20"/>
                <w:szCs w:val="20"/>
              </w:rPr>
            </w:pPr>
            <w:r>
              <w:rPr>
                <w:rFonts w:ascii="Arial" w:eastAsia="Arial" w:hAnsi="Arial" w:cs="Arial"/>
                <w:sz w:val="16"/>
                <w:szCs w:val="16"/>
              </w:rPr>
              <w:t>2: 0</w:t>
            </w:r>
          </w:p>
        </w:tc>
        <w:tc>
          <w:tcPr>
            <w:tcW w:w="1620" w:type="dxa"/>
            <w:tcBorders>
              <w:right w:val="single" w:sz="8" w:space="0" w:color="auto"/>
            </w:tcBorders>
            <w:vAlign w:val="bottom"/>
          </w:tcPr>
          <w:p w14:paraId="71E1530A" w14:textId="77777777" w:rsidR="001516AB" w:rsidRDefault="0066520C">
            <w:pPr>
              <w:ind w:left="100"/>
              <w:rPr>
                <w:sz w:val="20"/>
                <w:szCs w:val="20"/>
              </w:rPr>
            </w:pPr>
            <w:r>
              <w:rPr>
                <w:rFonts w:ascii="Arial" w:eastAsia="Arial" w:hAnsi="Arial" w:cs="Arial"/>
                <w:sz w:val="16"/>
                <w:szCs w:val="16"/>
              </w:rPr>
              <w:t>RX_TIME [2: 0]</w:t>
            </w:r>
          </w:p>
        </w:tc>
        <w:tc>
          <w:tcPr>
            <w:tcW w:w="880" w:type="dxa"/>
            <w:tcBorders>
              <w:right w:val="single" w:sz="8" w:space="0" w:color="auto"/>
            </w:tcBorders>
            <w:vAlign w:val="bottom"/>
          </w:tcPr>
          <w:p w14:paraId="6C3BA9FB" w14:textId="77777777" w:rsidR="001516AB" w:rsidRDefault="0066520C">
            <w:pPr>
              <w:ind w:left="100"/>
              <w:rPr>
                <w:sz w:val="20"/>
                <w:szCs w:val="20"/>
              </w:rPr>
            </w:pPr>
            <w:r>
              <w:rPr>
                <w:rFonts w:ascii="Arial" w:eastAsia="Arial" w:hAnsi="Arial" w:cs="Arial"/>
                <w:sz w:val="16"/>
                <w:szCs w:val="16"/>
              </w:rPr>
              <w:t>7 (111)</w:t>
            </w:r>
          </w:p>
        </w:tc>
        <w:tc>
          <w:tcPr>
            <w:tcW w:w="600" w:type="dxa"/>
            <w:tcBorders>
              <w:right w:val="single" w:sz="8" w:space="0" w:color="auto"/>
            </w:tcBorders>
            <w:vAlign w:val="bottom"/>
          </w:tcPr>
          <w:p w14:paraId="47F4EC0F" w14:textId="77777777" w:rsidR="001516AB" w:rsidRDefault="0066520C">
            <w:pPr>
              <w:ind w:left="100"/>
              <w:rPr>
                <w:sz w:val="20"/>
                <w:szCs w:val="20"/>
              </w:rPr>
            </w:pPr>
            <w:r>
              <w:rPr>
                <w:rFonts w:ascii="Arial" w:eastAsia="Arial" w:hAnsi="Arial" w:cs="Arial"/>
                <w:sz w:val="16"/>
                <w:szCs w:val="16"/>
              </w:rPr>
              <w:t>R / W</w:t>
            </w:r>
          </w:p>
        </w:tc>
        <w:tc>
          <w:tcPr>
            <w:tcW w:w="5880" w:type="dxa"/>
            <w:vAlign w:val="bottom"/>
          </w:tcPr>
          <w:p w14:paraId="1A10C841" w14:textId="77777777" w:rsidR="001516AB" w:rsidRDefault="0066520C">
            <w:pPr>
              <w:ind w:left="80"/>
              <w:rPr>
                <w:sz w:val="20"/>
                <w:szCs w:val="20"/>
              </w:rPr>
            </w:pPr>
            <w:r>
              <w:rPr>
                <w:rFonts w:ascii="Arial" w:eastAsia="Arial" w:hAnsi="Arial" w:cs="Arial"/>
                <w:sz w:val="16"/>
                <w:szCs w:val="16"/>
              </w:rPr>
              <w:t xml:space="preserve">Тайм-аут для поиска </w:t>
            </w:r>
            <w:r>
              <w:rPr>
                <w:rFonts w:ascii="Arial" w:eastAsia="Arial" w:hAnsi="Arial" w:cs="Arial"/>
                <w:sz w:val="16"/>
                <w:szCs w:val="16"/>
              </w:rPr>
              <w:t>синхронизирующего слова в RX как для режима WOR, так и для обычного RX</w:t>
            </w:r>
          </w:p>
        </w:tc>
      </w:tr>
      <w:tr w:rsidR="001516AB" w14:paraId="297BF9DC" w14:textId="77777777">
        <w:trPr>
          <w:trHeight w:val="192"/>
        </w:trPr>
        <w:tc>
          <w:tcPr>
            <w:tcW w:w="460" w:type="dxa"/>
            <w:vAlign w:val="bottom"/>
          </w:tcPr>
          <w:p w14:paraId="5ADDAD00" w14:textId="77777777" w:rsidR="001516AB" w:rsidRDefault="001516AB">
            <w:pPr>
              <w:rPr>
                <w:sz w:val="16"/>
                <w:szCs w:val="16"/>
              </w:rPr>
            </w:pPr>
          </w:p>
        </w:tc>
        <w:tc>
          <w:tcPr>
            <w:tcW w:w="1620" w:type="dxa"/>
            <w:tcBorders>
              <w:right w:val="single" w:sz="8" w:space="0" w:color="auto"/>
            </w:tcBorders>
            <w:vAlign w:val="bottom"/>
          </w:tcPr>
          <w:p w14:paraId="0542B2C5" w14:textId="77777777" w:rsidR="001516AB" w:rsidRDefault="001516AB">
            <w:pPr>
              <w:rPr>
                <w:sz w:val="16"/>
                <w:szCs w:val="16"/>
              </w:rPr>
            </w:pPr>
          </w:p>
        </w:tc>
        <w:tc>
          <w:tcPr>
            <w:tcW w:w="880" w:type="dxa"/>
            <w:tcBorders>
              <w:right w:val="single" w:sz="8" w:space="0" w:color="auto"/>
            </w:tcBorders>
            <w:vAlign w:val="bottom"/>
          </w:tcPr>
          <w:p w14:paraId="6AD0D3E8" w14:textId="77777777" w:rsidR="001516AB" w:rsidRDefault="001516AB">
            <w:pPr>
              <w:rPr>
                <w:sz w:val="16"/>
                <w:szCs w:val="16"/>
              </w:rPr>
            </w:pPr>
          </w:p>
        </w:tc>
        <w:tc>
          <w:tcPr>
            <w:tcW w:w="600" w:type="dxa"/>
            <w:tcBorders>
              <w:right w:val="single" w:sz="8" w:space="0" w:color="auto"/>
            </w:tcBorders>
            <w:vAlign w:val="bottom"/>
          </w:tcPr>
          <w:p w14:paraId="685E48CA" w14:textId="77777777" w:rsidR="001516AB" w:rsidRDefault="001516AB">
            <w:pPr>
              <w:rPr>
                <w:sz w:val="16"/>
                <w:szCs w:val="16"/>
              </w:rPr>
            </w:pPr>
          </w:p>
        </w:tc>
        <w:tc>
          <w:tcPr>
            <w:tcW w:w="5880" w:type="dxa"/>
            <w:vAlign w:val="bottom"/>
          </w:tcPr>
          <w:p w14:paraId="041B619A" w14:textId="77777777" w:rsidR="001516AB" w:rsidRDefault="0066520C">
            <w:pPr>
              <w:spacing w:line="192" w:lineRule="exact"/>
              <w:ind w:left="80"/>
              <w:rPr>
                <w:rFonts w:ascii="Arial" w:eastAsia="Arial" w:hAnsi="Arial" w:cs="Arial"/>
                <w:sz w:val="16"/>
                <w:szCs w:val="16"/>
              </w:rPr>
            </w:pPr>
            <w:r>
              <w:rPr>
                <w:rFonts w:ascii="Arial" w:eastAsia="Arial" w:hAnsi="Arial" w:cs="Arial"/>
                <w:sz w:val="16"/>
                <w:szCs w:val="16"/>
              </w:rPr>
              <w:t>операция. Тайм-аут относительно запрограммированного</w:t>
            </w:r>
            <w:hyperlink w:anchor="page88">
              <w:r>
                <w:rPr>
                  <w:rFonts w:ascii="Courier New" w:eastAsia="Courier New" w:hAnsi="Courier New" w:cs="Courier New"/>
                  <w:sz w:val="16"/>
                  <w:szCs w:val="16"/>
                </w:rPr>
                <w:t>СОБЫТИЕ0</w:t>
              </w:r>
              <w:r>
                <w:rPr>
                  <w:rFonts w:ascii="Arial" w:eastAsia="Arial" w:hAnsi="Arial" w:cs="Arial"/>
                  <w:sz w:val="16"/>
                  <w:szCs w:val="16"/>
                </w:rPr>
                <w:t xml:space="preserve"> </w:t>
              </w:r>
            </w:hyperlink>
            <w:r>
              <w:rPr>
                <w:rFonts w:ascii="Arial" w:eastAsia="Arial" w:hAnsi="Arial" w:cs="Arial"/>
                <w:sz w:val="16"/>
                <w:szCs w:val="16"/>
              </w:rPr>
              <w:t>тайм-аут.</w:t>
            </w:r>
          </w:p>
        </w:tc>
      </w:tr>
      <w:tr w:rsidR="001516AB" w14:paraId="0E3B20C2" w14:textId="77777777">
        <w:trPr>
          <w:trHeight w:val="74"/>
        </w:trPr>
        <w:tc>
          <w:tcPr>
            <w:tcW w:w="460" w:type="dxa"/>
            <w:vAlign w:val="bottom"/>
          </w:tcPr>
          <w:p w14:paraId="142D2725" w14:textId="77777777" w:rsidR="001516AB" w:rsidRDefault="001516AB">
            <w:pPr>
              <w:rPr>
                <w:sz w:val="6"/>
                <w:szCs w:val="6"/>
              </w:rPr>
            </w:pPr>
          </w:p>
        </w:tc>
        <w:tc>
          <w:tcPr>
            <w:tcW w:w="1620" w:type="dxa"/>
            <w:tcBorders>
              <w:bottom w:val="single" w:sz="8" w:space="0" w:color="auto"/>
              <w:right w:val="single" w:sz="8" w:space="0" w:color="auto"/>
            </w:tcBorders>
            <w:vAlign w:val="bottom"/>
          </w:tcPr>
          <w:p w14:paraId="23436F17" w14:textId="77777777" w:rsidR="001516AB" w:rsidRDefault="001516AB">
            <w:pPr>
              <w:rPr>
                <w:sz w:val="6"/>
                <w:szCs w:val="6"/>
              </w:rPr>
            </w:pPr>
          </w:p>
        </w:tc>
        <w:tc>
          <w:tcPr>
            <w:tcW w:w="880" w:type="dxa"/>
            <w:tcBorders>
              <w:bottom w:val="single" w:sz="8" w:space="0" w:color="auto"/>
              <w:right w:val="single" w:sz="8" w:space="0" w:color="auto"/>
            </w:tcBorders>
            <w:vAlign w:val="bottom"/>
          </w:tcPr>
          <w:p w14:paraId="6D09851E" w14:textId="77777777" w:rsidR="001516AB" w:rsidRDefault="001516AB">
            <w:pPr>
              <w:rPr>
                <w:sz w:val="6"/>
                <w:szCs w:val="6"/>
              </w:rPr>
            </w:pPr>
          </w:p>
        </w:tc>
        <w:tc>
          <w:tcPr>
            <w:tcW w:w="600" w:type="dxa"/>
            <w:tcBorders>
              <w:bottom w:val="single" w:sz="8" w:space="0" w:color="auto"/>
              <w:right w:val="single" w:sz="8" w:space="0" w:color="auto"/>
            </w:tcBorders>
            <w:vAlign w:val="bottom"/>
          </w:tcPr>
          <w:p w14:paraId="2144BFD8" w14:textId="77777777" w:rsidR="001516AB" w:rsidRDefault="001516AB">
            <w:pPr>
              <w:rPr>
                <w:sz w:val="6"/>
                <w:szCs w:val="6"/>
              </w:rPr>
            </w:pPr>
          </w:p>
        </w:tc>
        <w:tc>
          <w:tcPr>
            <w:tcW w:w="5880" w:type="dxa"/>
            <w:tcBorders>
              <w:bottom w:val="single" w:sz="8" w:space="0" w:color="auto"/>
            </w:tcBorders>
            <w:vAlign w:val="bottom"/>
          </w:tcPr>
          <w:p w14:paraId="65808354" w14:textId="77777777" w:rsidR="001516AB" w:rsidRDefault="001516AB">
            <w:pPr>
              <w:rPr>
                <w:sz w:val="6"/>
                <w:szCs w:val="6"/>
              </w:rPr>
            </w:pPr>
          </w:p>
        </w:tc>
      </w:tr>
    </w:tbl>
    <w:p w14:paraId="0D6473E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62528" behindDoc="1" locked="0" layoutInCell="0" allowOverlap="1" wp14:anchorId="4E5BDA52" wp14:editId="34D369A3">
                <wp:simplePos x="0" y="0"/>
                <wp:positionH relativeFrom="column">
                  <wp:posOffset>0</wp:posOffset>
                </wp:positionH>
                <wp:positionV relativeFrom="paragraph">
                  <wp:posOffset>-1648460</wp:posOffset>
                </wp:positionV>
                <wp:extent cx="0" cy="6694805"/>
                <wp:effectExtent l="0" t="0" r="0" b="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6948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35B3E8D" id="Shape 514" o:spid="_x0000_s1026" style="position:absolute;z-index:-251453952;visibility:visible;mso-wrap-style:square;mso-wrap-distance-left:9pt;mso-wrap-distance-top:0;mso-wrap-distance-right:9pt;mso-wrap-distance-bottom:0;mso-position-horizontal:absolute;mso-position-horizontal-relative:text;mso-position-vertical:absolute;mso-position-vertical-relative:text" from="0,-129.8pt" to="0,3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63552" behindDoc="1" locked="0" layoutInCell="0" allowOverlap="1" wp14:anchorId="2D8850A2" wp14:editId="618A1617">
                <wp:simplePos x="0" y="0"/>
                <wp:positionH relativeFrom="column">
                  <wp:posOffset>290830</wp:posOffset>
                </wp:positionH>
                <wp:positionV relativeFrom="paragraph">
                  <wp:posOffset>-1648460</wp:posOffset>
                </wp:positionV>
                <wp:extent cx="0" cy="6694805"/>
                <wp:effectExtent l="0" t="0" r="0" b="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6948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A8533F" id="Shape 515" o:spid="_x0000_s1026" style="position:absolute;z-index:-251452928;visibility:visible;mso-wrap-style:square;mso-wrap-distance-left:9pt;mso-wrap-distance-top:0;mso-wrap-distance-right:9pt;mso-wrap-distance-bottom:0;mso-position-horizontal:absolute;mso-position-horizontal-relative:text;mso-position-vertical:absolute;mso-position-vertical-relative:text" from="22.9pt,-129.8pt" to="22.9pt,3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64576" behindDoc="1" locked="0" layoutInCell="0" allowOverlap="1" wp14:anchorId="097E55E3" wp14:editId="4EB19DA9">
                <wp:simplePos x="0" y="0"/>
                <wp:positionH relativeFrom="column">
                  <wp:posOffset>5995035</wp:posOffset>
                </wp:positionH>
                <wp:positionV relativeFrom="paragraph">
                  <wp:posOffset>-1648460</wp:posOffset>
                </wp:positionV>
                <wp:extent cx="0" cy="6694805"/>
                <wp:effectExtent l="0" t="0" r="0" b="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6948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C1ECEEE" id="Shape 516" o:spid="_x0000_s1026" style="position:absolute;z-index:-251451904;visibility:visible;mso-wrap-style:square;mso-wrap-distance-left:9pt;mso-wrap-distance-top:0;mso-wrap-distance-right:9pt;mso-wrap-distance-bottom:0;mso-position-horizontal:absolute;mso-position-horizontal-relative:text;mso-position-vertical:absolute;mso-position-vertical-relative:text" from="472.05pt,-129.8pt" to="472.05pt,3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" o:allowincell="f" filled="t" strokeweight=".48pt">
                <v:stroke joinstyle="miter"/>
                <o:lock v:ext="edit" shapetype="f"/>
              </v:line>
            </w:pict>
          </mc:Fallback>
        </mc:AlternateContent>
      </w:r>
    </w:p>
    <w:p w14:paraId="61BEBB42" w14:textId="77777777" w:rsidR="001516AB" w:rsidRDefault="001516AB">
      <w:pPr>
        <w:spacing w:line="49" w:lineRule="exact"/>
        <w:rPr>
          <w:sz w:val="20"/>
          <w:szCs w:val="20"/>
        </w:rPr>
      </w:pPr>
    </w:p>
    <w:p w14:paraId="6D22AD1D" w14:textId="77777777" w:rsidR="001516AB" w:rsidRDefault="0066520C">
      <w:pPr>
        <w:spacing w:line="229" w:lineRule="auto"/>
        <w:ind w:left="560" w:right="320"/>
        <w:rPr>
          <w:rFonts w:ascii="Arial" w:eastAsia="Arial" w:hAnsi="Arial" w:cs="Arial"/>
          <w:sz w:val="16"/>
          <w:szCs w:val="16"/>
        </w:rPr>
      </w:pPr>
      <w:r>
        <w:rPr>
          <w:rFonts w:ascii="Arial" w:eastAsia="Arial" w:hAnsi="Arial" w:cs="Arial"/>
          <w:sz w:val="16"/>
          <w:szCs w:val="16"/>
        </w:rPr>
        <w:t xml:space="preserve">Тайм-аут RX в мкс определяется выражением </w:t>
      </w:r>
      <w:r>
        <w:rPr>
          <w:rFonts w:ascii="Courier New" w:eastAsia="Courier New" w:hAnsi="Courier New" w:cs="Courier New"/>
          <w:sz w:val="16"/>
          <w:szCs w:val="16"/>
        </w:rPr>
        <w:t>СОБЫТИЕ0</w:t>
      </w:r>
      <w:r>
        <w:rPr>
          <w:rFonts w:ascii="Arial" w:eastAsia="Arial" w:hAnsi="Arial" w:cs="Arial"/>
          <w:sz w:val="16"/>
          <w:szCs w:val="16"/>
        </w:rPr>
        <w:t>· C (</w:t>
      </w:r>
      <w:r>
        <w:rPr>
          <w:rFonts w:ascii="Courier New" w:eastAsia="Courier New" w:hAnsi="Courier New" w:cs="Courier New"/>
          <w:sz w:val="16"/>
          <w:szCs w:val="16"/>
        </w:rPr>
        <w:t>RX_TIME</w:t>
      </w:r>
      <w:r>
        <w:rPr>
          <w:rFonts w:ascii="Arial" w:eastAsia="Arial" w:hAnsi="Arial" w:cs="Arial"/>
          <w:sz w:val="16"/>
          <w:szCs w:val="16"/>
        </w:rPr>
        <w:t xml:space="preserve">, </w:t>
      </w:r>
      <w:hyperlink w:anchor="page88">
        <w:r>
          <w:rPr>
            <w:rFonts w:ascii="Courier New" w:eastAsia="Courier New" w:hAnsi="Courier New" w:cs="Courier New"/>
            <w:sz w:val="16"/>
            <w:szCs w:val="16"/>
          </w:rPr>
          <w:t>WOR_RES</w:t>
        </w:r>
        <w:r>
          <w:rPr>
            <w:rFonts w:ascii="Arial" w:eastAsia="Arial" w:hAnsi="Arial" w:cs="Arial"/>
            <w:sz w:val="16"/>
            <w:szCs w:val="16"/>
          </w:rPr>
          <w:t xml:space="preserve">) </w:t>
        </w:r>
      </w:hyperlink>
      <w:r>
        <w:rPr>
          <w:rFonts w:ascii="Arial" w:eastAsia="Arial" w:hAnsi="Arial" w:cs="Arial"/>
          <w:sz w:val="16"/>
          <w:szCs w:val="16"/>
        </w:rPr>
        <w:t>· 26 / X, где C приведено в таблице ниже, а X - частота кварцевого генератора в МГц:</w:t>
      </w:r>
    </w:p>
    <w:p w14:paraId="66581F14" w14:textId="77777777" w:rsidR="001516AB" w:rsidRDefault="001516AB">
      <w:pPr>
        <w:spacing w:line="48" w:lineRule="exact"/>
        <w:rPr>
          <w:sz w:val="20"/>
          <w:szCs w:val="20"/>
        </w:rPr>
      </w:pPr>
    </w:p>
    <w:tbl>
      <w:tblPr>
        <w:tblW w:w="0" w:type="auto"/>
        <w:tblInd w:w="590" w:type="dxa"/>
        <w:tblLayout w:type="fixed"/>
        <w:tblCellMar>
          <w:left w:w="0" w:type="dxa"/>
          <w:right w:w="0" w:type="dxa"/>
        </w:tblCellMar>
        <w:tblLook w:val="04A0" w:firstRow="1" w:lastRow="0" w:firstColumn="1" w:lastColumn="0" w:noHBand="0" w:noVBand="1"/>
      </w:tblPr>
      <w:tblGrid>
        <w:gridCol w:w="740"/>
        <w:gridCol w:w="1400"/>
        <w:gridCol w:w="60"/>
        <w:gridCol w:w="1340"/>
        <w:gridCol w:w="1400"/>
        <w:gridCol w:w="1400"/>
      </w:tblGrid>
      <w:tr w:rsidR="001516AB" w14:paraId="0DEFE35F" w14:textId="77777777">
        <w:trPr>
          <w:trHeight w:val="248"/>
        </w:trPr>
        <w:tc>
          <w:tcPr>
            <w:tcW w:w="740" w:type="dxa"/>
            <w:tcBorders>
              <w:top w:val="single" w:sz="8" w:space="0" w:color="auto"/>
              <w:left w:val="single" w:sz="8" w:space="0" w:color="auto"/>
              <w:right w:val="single" w:sz="8" w:space="0" w:color="auto"/>
            </w:tcBorders>
            <w:vAlign w:val="bottom"/>
          </w:tcPr>
          <w:p w14:paraId="5DAD31AF" w14:textId="77777777" w:rsidR="001516AB" w:rsidRDefault="0066520C">
            <w:pPr>
              <w:ind w:left="100"/>
              <w:rPr>
                <w:sz w:val="20"/>
                <w:szCs w:val="20"/>
              </w:rPr>
            </w:pPr>
            <w:r>
              <w:rPr>
                <w:rFonts w:ascii="Arial" w:eastAsia="Arial" w:hAnsi="Arial" w:cs="Arial"/>
                <w:sz w:val="16"/>
                <w:szCs w:val="16"/>
              </w:rPr>
              <w:t>Параметр</w:t>
            </w:r>
          </w:p>
        </w:tc>
        <w:tc>
          <w:tcPr>
            <w:tcW w:w="1400" w:type="dxa"/>
            <w:tcBorders>
              <w:top w:val="single" w:sz="8" w:space="0" w:color="auto"/>
              <w:right w:val="single" w:sz="8" w:space="0" w:color="auto"/>
            </w:tcBorders>
            <w:vAlign w:val="bottom"/>
          </w:tcPr>
          <w:p w14:paraId="5857E43C" w14:textId="77777777" w:rsidR="001516AB" w:rsidRDefault="0066520C">
            <w:pPr>
              <w:ind w:left="100"/>
              <w:rPr>
                <w:sz w:val="20"/>
                <w:szCs w:val="20"/>
              </w:rPr>
            </w:pPr>
            <w:r>
              <w:rPr>
                <w:rFonts w:ascii="Arial" w:eastAsia="Arial" w:hAnsi="Arial" w:cs="Arial"/>
                <w:sz w:val="16"/>
                <w:szCs w:val="16"/>
              </w:rPr>
              <w:t>WOR_RES = 0</w:t>
            </w:r>
          </w:p>
        </w:tc>
        <w:tc>
          <w:tcPr>
            <w:tcW w:w="60" w:type="dxa"/>
            <w:tcBorders>
              <w:top w:val="single" w:sz="8" w:space="0" w:color="auto"/>
            </w:tcBorders>
            <w:vAlign w:val="bottom"/>
          </w:tcPr>
          <w:p w14:paraId="3EDBAD96" w14:textId="77777777" w:rsidR="001516AB" w:rsidRDefault="001516AB">
            <w:pPr>
              <w:rPr>
                <w:sz w:val="21"/>
                <w:szCs w:val="21"/>
              </w:rPr>
            </w:pPr>
          </w:p>
        </w:tc>
        <w:tc>
          <w:tcPr>
            <w:tcW w:w="1340" w:type="dxa"/>
            <w:tcBorders>
              <w:top w:val="single" w:sz="8" w:space="0" w:color="auto"/>
              <w:right w:val="single" w:sz="8" w:space="0" w:color="auto"/>
            </w:tcBorders>
            <w:vAlign w:val="bottom"/>
          </w:tcPr>
          <w:p w14:paraId="0C9F1A87" w14:textId="77777777" w:rsidR="001516AB" w:rsidRDefault="0066520C">
            <w:pPr>
              <w:ind w:left="40"/>
              <w:rPr>
                <w:sz w:val="20"/>
                <w:szCs w:val="20"/>
              </w:rPr>
            </w:pPr>
            <w:r>
              <w:rPr>
                <w:rFonts w:ascii="Arial" w:eastAsia="Arial" w:hAnsi="Arial" w:cs="Arial"/>
                <w:sz w:val="16"/>
                <w:szCs w:val="16"/>
              </w:rPr>
              <w:t>WOR_RES = 1</w:t>
            </w:r>
          </w:p>
        </w:tc>
        <w:tc>
          <w:tcPr>
            <w:tcW w:w="1400" w:type="dxa"/>
            <w:tcBorders>
              <w:top w:val="single" w:sz="8" w:space="0" w:color="auto"/>
              <w:right w:val="single" w:sz="8" w:space="0" w:color="auto"/>
            </w:tcBorders>
            <w:vAlign w:val="bottom"/>
          </w:tcPr>
          <w:p w14:paraId="4EC96803" w14:textId="77777777" w:rsidR="001516AB" w:rsidRDefault="0066520C">
            <w:pPr>
              <w:ind w:left="100"/>
              <w:rPr>
                <w:sz w:val="20"/>
                <w:szCs w:val="20"/>
              </w:rPr>
            </w:pPr>
            <w:r>
              <w:rPr>
                <w:rFonts w:ascii="Arial" w:eastAsia="Arial" w:hAnsi="Arial" w:cs="Arial"/>
                <w:sz w:val="16"/>
                <w:szCs w:val="16"/>
              </w:rPr>
              <w:t>WOR_RES = 2</w:t>
            </w:r>
          </w:p>
        </w:tc>
        <w:tc>
          <w:tcPr>
            <w:tcW w:w="1400" w:type="dxa"/>
            <w:tcBorders>
              <w:top w:val="single" w:sz="8" w:space="0" w:color="auto"/>
              <w:right w:val="single" w:sz="8" w:space="0" w:color="auto"/>
            </w:tcBorders>
            <w:vAlign w:val="bottom"/>
          </w:tcPr>
          <w:p w14:paraId="1FA8130F" w14:textId="77777777" w:rsidR="001516AB" w:rsidRDefault="0066520C">
            <w:pPr>
              <w:ind w:left="100"/>
              <w:rPr>
                <w:sz w:val="20"/>
                <w:szCs w:val="20"/>
              </w:rPr>
            </w:pPr>
            <w:r>
              <w:rPr>
                <w:rFonts w:ascii="Arial" w:eastAsia="Arial" w:hAnsi="Arial" w:cs="Arial"/>
                <w:sz w:val="16"/>
                <w:szCs w:val="16"/>
              </w:rPr>
              <w:t>WOR_RES = 3</w:t>
            </w:r>
          </w:p>
        </w:tc>
      </w:tr>
      <w:tr w:rsidR="001516AB" w14:paraId="60144D28" w14:textId="77777777">
        <w:trPr>
          <w:trHeight w:val="66"/>
        </w:trPr>
        <w:tc>
          <w:tcPr>
            <w:tcW w:w="740" w:type="dxa"/>
            <w:tcBorders>
              <w:left w:val="single" w:sz="8" w:space="0" w:color="auto"/>
              <w:bottom w:val="single" w:sz="8" w:space="0" w:color="auto"/>
              <w:right w:val="single" w:sz="8" w:space="0" w:color="auto"/>
            </w:tcBorders>
            <w:vAlign w:val="bottom"/>
          </w:tcPr>
          <w:p w14:paraId="46F25A79" w14:textId="77777777" w:rsidR="001516AB" w:rsidRDefault="001516AB">
            <w:pPr>
              <w:rPr>
                <w:sz w:val="5"/>
                <w:szCs w:val="5"/>
              </w:rPr>
            </w:pPr>
          </w:p>
        </w:tc>
        <w:tc>
          <w:tcPr>
            <w:tcW w:w="1400" w:type="dxa"/>
            <w:tcBorders>
              <w:bottom w:val="single" w:sz="8" w:space="0" w:color="auto"/>
              <w:right w:val="single" w:sz="8" w:space="0" w:color="auto"/>
            </w:tcBorders>
            <w:vAlign w:val="bottom"/>
          </w:tcPr>
          <w:p w14:paraId="5A85BF2E" w14:textId="77777777" w:rsidR="001516AB" w:rsidRDefault="001516AB">
            <w:pPr>
              <w:rPr>
                <w:sz w:val="5"/>
                <w:szCs w:val="5"/>
              </w:rPr>
            </w:pPr>
          </w:p>
        </w:tc>
        <w:tc>
          <w:tcPr>
            <w:tcW w:w="60" w:type="dxa"/>
            <w:tcBorders>
              <w:bottom w:val="single" w:sz="8" w:space="0" w:color="auto"/>
            </w:tcBorders>
            <w:vAlign w:val="bottom"/>
          </w:tcPr>
          <w:p w14:paraId="58041EC7" w14:textId="77777777" w:rsidR="001516AB" w:rsidRDefault="001516AB">
            <w:pPr>
              <w:rPr>
                <w:sz w:val="5"/>
                <w:szCs w:val="5"/>
              </w:rPr>
            </w:pPr>
          </w:p>
        </w:tc>
        <w:tc>
          <w:tcPr>
            <w:tcW w:w="1340" w:type="dxa"/>
            <w:tcBorders>
              <w:bottom w:val="single" w:sz="8" w:space="0" w:color="auto"/>
              <w:right w:val="single" w:sz="8" w:space="0" w:color="auto"/>
            </w:tcBorders>
            <w:vAlign w:val="bottom"/>
          </w:tcPr>
          <w:p w14:paraId="311D94AE" w14:textId="77777777" w:rsidR="001516AB" w:rsidRDefault="001516AB">
            <w:pPr>
              <w:rPr>
                <w:sz w:val="5"/>
                <w:szCs w:val="5"/>
              </w:rPr>
            </w:pPr>
          </w:p>
        </w:tc>
        <w:tc>
          <w:tcPr>
            <w:tcW w:w="1400" w:type="dxa"/>
            <w:tcBorders>
              <w:bottom w:val="single" w:sz="8" w:space="0" w:color="auto"/>
              <w:right w:val="single" w:sz="8" w:space="0" w:color="auto"/>
            </w:tcBorders>
            <w:vAlign w:val="bottom"/>
          </w:tcPr>
          <w:p w14:paraId="56DDAFA0" w14:textId="77777777" w:rsidR="001516AB" w:rsidRDefault="001516AB">
            <w:pPr>
              <w:rPr>
                <w:sz w:val="5"/>
                <w:szCs w:val="5"/>
              </w:rPr>
            </w:pPr>
          </w:p>
        </w:tc>
        <w:tc>
          <w:tcPr>
            <w:tcW w:w="1400" w:type="dxa"/>
            <w:tcBorders>
              <w:bottom w:val="single" w:sz="8" w:space="0" w:color="auto"/>
              <w:right w:val="single" w:sz="8" w:space="0" w:color="auto"/>
            </w:tcBorders>
            <w:vAlign w:val="bottom"/>
          </w:tcPr>
          <w:p w14:paraId="11A773DB" w14:textId="77777777" w:rsidR="001516AB" w:rsidRDefault="001516AB">
            <w:pPr>
              <w:rPr>
                <w:sz w:val="5"/>
                <w:szCs w:val="5"/>
              </w:rPr>
            </w:pPr>
          </w:p>
        </w:tc>
      </w:tr>
      <w:tr w:rsidR="001516AB" w14:paraId="5A7F32EF" w14:textId="77777777">
        <w:trPr>
          <w:trHeight w:val="229"/>
        </w:trPr>
        <w:tc>
          <w:tcPr>
            <w:tcW w:w="740" w:type="dxa"/>
            <w:tcBorders>
              <w:left w:val="single" w:sz="8" w:space="0" w:color="auto"/>
              <w:right w:val="single" w:sz="8" w:space="0" w:color="auto"/>
            </w:tcBorders>
            <w:vAlign w:val="bottom"/>
          </w:tcPr>
          <w:p w14:paraId="05E0E501" w14:textId="77777777" w:rsidR="001516AB" w:rsidRDefault="0066520C">
            <w:pPr>
              <w:ind w:left="100"/>
              <w:rPr>
                <w:sz w:val="20"/>
                <w:szCs w:val="20"/>
              </w:rPr>
            </w:pPr>
            <w:r>
              <w:rPr>
                <w:rFonts w:ascii="Arial" w:eastAsia="Arial" w:hAnsi="Arial" w:cs="Arial"/>
                <w:sz w:val="16"/>
                <w:szCs w:val="16"/>
              </w:rPr>
              <w:t>0</w:t>
            </w:r>
            <w:r>
              <w:rPr>
                <w:rFonts w:ascii="Arial" w:eastAsia="Arial" w:hAnsi="Arial" w:cs="Arial"/>
                <w:sz w:val="16"/>
                <w:szCs w:val="16"/>
              </w:rPr>
              <w:t xml:space="preserve"> (000)</w:t>
            </w:r>
          </w:p>
        </w:tc>
        <w:tc>
          <w:tcPr>
            <w:tcW w:w="1400" w:type="dxa"/>
            <w:tcBorders>
              <w:right w:val="single" w:sz="8" w:space="0" w:color="auto"/>
            </w:tcBorders>
            <w:vAlign w:val="bottom"/>
          </w:tcPr>
          <w:p w14:paraId="1FBE194D" w14:textId="77777777" w:rsidR="001516AB" w:rsidRDefault="0066520C">
            <w:pPr>
              <w:ind w:left="100"/>
              <w:rPr>
                <w:sz w:val="20"/>
                <w:szCs w:val="20"/>
              </w:rPr>
            </w:pPr>
            <w:r>
              <w:rPr>
                <w:rFonts w:ascii="Arial" w:eastAsia="Arial" w:hAnsi="Arial" w:cs="Arial"/>
                <w:sz w:val="16"/>
                <w:szCs w:val="16"/>
              </w:rPr>
              <w:t>3,6058</w:t>
            </w:r>
          </w:p>
        </w:tc>
        <w:tc>
          <w:tcPr>
            <w:tcW w:w="60" w:type="dxa"/>
            <w:vAlign w:val="bottom"/>
          </w:tcPr>
          <w:p w14:paraId="5ADD72D1" w14:textId="77777777" w:rsidR="001516AB" w:rsidRDefault="001516AB">
            <w:pPr>
              <w:rPr>
                <w:sz w:val="19"/>
                <w:szCs w:val="19"/>
              </w:rPr>
            </w:pPr>
          </w:p>
        </w:tc>
        <w:tc>
          <w:tcPr>
            <w:tcW w:w="1340" w:type="dxa"/>
            <w:tcBorders>
              <w:right w:val="single" w:sz="8" w:space="0" w:color="auto"/>
            </w:tcBorders>
            <w:vAlign w:val="bottom"/>
          </w:tcPr>
          <w:p w14:paraId="7C8A9F94" w14:textId="77777777" w:rsidR="001516AB" w:rsidRDefault="0066520C">
            <w:pPr>
              <w:ind w:left="40"/>
              <w:rPr>
                <w:sz w:val="20"/>
                <w:szCs w:val="20"/>
              </w:rPr>
            </w:pPr>
            <w:r>
              <w:rPr>
                <w:rFonts w:ascii="Arial" w:eastAsia="Arial" w:hAnsi="Arial" w:cs="Arial"/>
                <w:sz w:val="16"/>
                <w:szCs w:val="16"/>
              </w:rPr>
              <w:t>18,0288</w:t>
            </w:r>
          </w:p>
        </w:tc>
        <w:tc>
          <w:tcPr>
            <w:tcW w:w="1400" w:type="dxa"/>
            <w:tcBorders>
              <w:right w:val="single" w:sz="8" w:space="0" w:color="auto"/>
            </w:tcBorders>
            <w:vAlign w:val="bottom"/>
          </w:tcPr>
          <w:p w14:paraId="6D18E0EE" w14:textId="77777777" w:rsidR="001516AB" w:rsidRDefault="0066520C">
            <w:pPr>
              <w:ind w:left="100"/>
              <w:rPr>
                <w:sz w:val="20"/>
                <w:szCs w:val="20"/>
              </w:rPr>
            </w:pPr>
            <w:r>
              <w:rPr>
                <w:rFonts w:ascii="Arial" w:eastAsia="Arial" w:hAnsi="Arial" w:cs="Arial"/>
                <w:sz w:val="16"/>
                <w:szCs w:val="16"/>
              </w:rPr>
              <w:t>32,4519</w:t>
            </w:r>
          </w:p>
        </w:tc>
        <w:tc>
          <w:tcPr>
            <w:tcW w:w="1400" w:type="dxa"/>
            <w:tcBorders>
              <w:right w:val="single" w:sz="8" w:space="0" w:color="auto"/>
            </w:tcBorders>
            <w:vAlign w:val="bottom"/>
          </w:tcPr>
          <w:p w14:paraId="6E7A0784" w14:textId="77777777" w:rsidR="001516AB" w:rsidRDefault="0066520C">
            <w:pPr>
              <w:ind w:left="100"/>
              <w:rPr>
                <w:sz w:val="20"/>
                <w:szCs w:val="20"/>
              </w:rPr>
            </w:pPr>
            <w:r>
              <w:rPr>
                <w:rFonts w:ascii="Arial" w:eastAsia="Arial" w:hAnsi="Arial" w:cs="Arial"/>
                <w:sz w:val="16"/>
                <w:szCs w:val="16"/>
              </w:rPr>
              <w:t>46,8750</w:t>
            </w:r>
          </w:p>
        </w:tc>
      </w:tr>
      <w:tr w:rsidR="001516AB" w14:paraId="7717F31B" w14:textId="77777777">
        <w:trPr>
          <w:trHeight w:val="305"/>
        </w:trPr>
        <w:tc>
          <w:tcPr>
            <w:tcW w:w="740" w:type="dxa"/>
            <w:tcBorders>
              <w:left w:val="single" w:sz="8" w:space="0" w:color="auto"/>
              <w:right w:val="single" w:sz="8" w:space="0" w:color="auto"/>
            </w:tcBorders>
            <w:vAlign w:val="bottom"/>
          </w:tcPr>
          <w:p w14:paraId="5CD1EEE3" w14:textId="77777777" w:rsidR="001516AB" w:rsidRDefault="0066520C">
            <w:pPr>
              <w:ind w:left="100"/>
              <w:rPr>
                <w:sz w:val="20"/>
                <w:szCs w:val="20"/>
              </w:rPr>
            </w:pPr>
            <w:r>
              <w:rPr>
                <w:rFonts w:ascii="Arial" w:eastAsia="Arial" w:hAnsi="Arial" w:cs="Arial"/>
                <w:sz w:val="16"/>
                <w:szCs w:val="16"/>
              </w:rPr>
              <w:t>1 (001)</w:t>
            </w:r>
          </w:p>
        </w:tc>
        <w:tc>
          <w:tcPr>
            <w:tcW w:w="1400" w:type="dxa"/>
            <w:tcBorders>
              <w:right w:val="single" w:sz="8" w:space="0" w:color="auto"/>
            </w:tcBorders>
            <w:vAlign w:val="bottom"/>
          </w:tcPr>
          <w:p w14:paraId="7CC6622A" w14:textId="77777777" w:rsidR="001516AB" w:rsidRDefault="0066520C">
            <w:pPr>
              <w:ind w:left="100"/>
              <w:rPr>
                <w:sz w:val="20"/>
                <w:szCs w:val="20"/>
              </w:rPr>
            </w:pPr>
            <w:r>
              <w:rPr>
                <w:rFonts w:ascii="Arial" w:eastAsia="Arial" w:hAnsi="Arial" w:cs="Arial"/>
                <w:sz w:val="16"/>
                <w:szCs w:val="16"/>
              </w:rPr>
              <w:t>1,8029</w:t>
            </w:r>
          </w:p>
        </w:tc>
        <w:tc>
          <w:tcPr>
            <w:tcW w:w="60" w:type="dxa"/>
            <w:vAlign w:val="bottom"/>
          </w:tcPr>
          <w:p w14:paraId="61B0CE15" w14:textId="77777777" w:rsidR="001516AB" w:rsidRDefault="001516AB">
            <w:pPr>
              <w:rPr>
                <w:sz w:val="24"/>
                <w:szCs w:val="24"/>
              </w:rPr>
            </w:pPr>
          </w:p>
        </w:tc>
        <w:tc>
          <w:tcPr>
            <w:tcW w:w="1340" w:type="dxa"/>
            <w:tcBorders>
              <w:right w:val="single" w:sz="8" w:space="0" w:color="auto"/>
            </w:tcBorders>
            <w:vAlign w:val="bottom"/>
          </w:tcPr>
          <w:p w14:paraId="56DED9F6" w14:textId="77777777" w:rsidR="001516AB" w:rsidRDefault="0066520C">
            <w:pPr>
              <w:ind w:left="40"/>
              <w:rPr>
                <w:sz w:val="20"/>
                <w:szCs w:val="20"/>
              </w:rPr>
            </w:pPr>
            <w:r>
              <w:rPr>
                <w:rFonts w:ascii="Arial" w:eastAsia="Arial" w:hAnsi="Arial" w:cs="Arial"/>
                <w:sz w:val="16"/>
                <w:szCs w:val="16"/>
              </w:rPr>
              <w:t>9,0144</w:t>
            </w:r>
          </w:p>
        </w:tc>
        <w:tc>
          <w:tcPr>
            <w:tcW w:w="1400" w:type="dxa"/>
            <w:tcBorders>
              <w:right w:val="single" w:sz="8" w:space="0" w:color="auto"/>
            </w:tcBorders>
            <w:vAlign w:val="bottom"/>
          </w:tcPr>
          <w:p w14:paraId="3E5CA682" w14:textId="77777777" w:rsidR="001516AB" w:rsidRDefault="0066520C">
            <w:pPr>
              <w:ind w:left="100"/>
              <w:rPr>
                <w:sz w:val="20"/>
                <w:szCs w:val="20"/>
              </w:rPr>
            </w:pPr>
            <w:r>
              <w:rPr>
                <w:rFonts w:ascii="Arial" w:eastAsia="Arial" w:hAnsi="Arial" w:cs="Arial"/>
                <w:sz w:val="16"/>
                <w:szCs w:val="16"/>
              </w:rPr>
              <w:t>16,2260</w:t>
            </w:r>
          </w:p>
        </w:tc>
        <w:tc>
          <w:tcPr>
            <w:tcW w:w="1400" w:type="dxa"/>
            <w:tcBorders>
              <w:right w:val="single" w:sz="8" w:space="0" w:color="auto"/>
            </w:tcBorders>
            <w:vAlign w:val="bottom"/>
          </w:tcPr>
          <w:p w14:paraId="036C9189" w14:textId="77777777" w:rsidR="001516AB" w:rsidRDefault="0066520C">
            <w:pPr>
              <w:ind w:left="100"/>
              <w:rPr>
                <w:sz w:val="20"/>
                <w:szCs w:val="20"/>
              </w:rPr>
            </w:pPr>
            <w:r>
              <w:rPr>
                <w:rFonts w:ascii="Arial" w:eastAsia="Arial" w:hAnsi="Arial" w:cs="Arial"/>
                <w:sz w:val="16"/>
                <w:szCs w:val="16"/>
              </w:rPr>
              <w:t>23,4375</w:t>
            </w:r>
          </w:p>
        </w:tc>
      </w:tr>
      <w:tr w:rsidR="001516AB" w14:paraId="0C4607FB" w14:textId="77777777">
        <w:trPr>
          <w:trHeight w:val="302"/>
        </w:trPr>
        <w:tc>
          <w:tcPr>
            <w:tcW w:w="740" w:type="dxa"/>
            <w:tcBorders>
              <w:left w:val="single" w:sz="8" w:space="0" w:color="auto"/>
              <w:right w:val="single" w:sz="8" w:space="0" w:color="auto"/>
            </w:tcBorders>
            <w:vAlign w:val="bottom"/>
          </w:tcPr>
          <w:p w14:paraId="6CD657CE" w14:textId="77777777" w:rsidR="001516AB" w:rsidRDefault="0066520C">
            <w:pPr>
              <w:ind w:left="100"/>
              <w:rPr>
                <w:sz w:val="20"/>
                <w:szCs w:val="20"/>
              </w:rPr>
            </w:pPr>
            <w:r>
              <w:rPr>
                <w:rFonts w:ascii="Arial" w:eastAsia="Arial" w:hAnsi="Arial" w:cs="Arial"/>
                <w:sz w:val="16"/>
                <w:szCs w:val="16"/>
              </w:rPr>
              <w:t>2 (010)</w:t>
            </w:r>
          </w:p>
        </w:tc>
        <w:tc>
          <w:tcPr>
            <w:tcW w:w="1400" w:type="dxa"/>
            <w:tcBorders>
              <w:right w:val="single" w:sz="8" w:space="0" w:color="auto"/>
            </w:tcBorders>
            <w:vAlign w:val="bottom"/>
          </w:tcPr>
          <w:p w14:paraId="75F3638F" w14:textId="77777777" w:rsidR="001516AB" w:rsidRDefault="0066520C">
            <w:pPr>
              <w:ind w:left="100"/>
              <w:rPr>
                <w:sz w:val="20"/>
                <w:szCs w:val="20"/>
              </w:rPr>
            </w:pPr>
            <w:r>
              <w:rPr>
                <w:rFonts w:ascii="Arial" w:eastAsia="Arial" w:hAnsi="Arial" w:cs="Arial"/>
                <w:sz w:val="16"/>
                <w:szCs w:val="16"/>
              </w:rPr>
              <w:t>0,9014</w:t>
            </w:r>
          </w:p>
        </w:tc>
        <w:tc>
          <w:tcPr>
            <w:tcW w:w="60" w:type="dxa"/>
            <w:vAlign w:val="bottom"/>
          </w:tcPr>
          <w:p w14:paraId="153F4A2E" w14:textId="77777777" w:rsidR="001516AB" w:rsidRDefault="001516AB">
            <w:pPr>
              <w:rPr>
                <w:sz w:val="24"/>
                <w:szCs w:val="24"/>
              </w:rPr>
            </w:pPr>
          </w:p>
        </w:tc>
        <w:tc>
          <w:tcPr>
            <w:tcW w:w="1340" w:type="dxa"/>
            <w:tcBorders>
              <w:right w:val="single" w:sz="8" w:space="0" w:color="auto"/>
            </w:tcBorders>
            <w:vAlign w:val="bottom"/>
          </w:tcPr>
          <w:p w14:paraId="380D8979" w14:textId="77777777" w:rsidR="001516AB" w:rsidRDefault="0066520C">
            <w:pPr>
              <w:ind w:left="40"/>
              <w:rPr>
                <w:sz w:val="20"/>
                <w:szCs w:val="20"/>
              </w:rPr>
            </w:pPr>
            <w:r>
              <w:rPr>
                <w:rFonts w:ascii="Arial" w:eastAsia="Arial" w:hAnsi="Arial" w:cs="Arial"/>
                <w:sz w:val="16"/>
                <w:szCs w:val="16"/>
              </w:rPr>
              <w:t>4,5072</w:t>
            </w:r>
          </w:p>
        </w:tc>
        <w:tc>
          <w:tcPr>
            <w:tcW w:w="1400" w:type="dxa"/>
            <w:tcBorders>
              <w:right w:val="single" w:sz="8" w:space="0" w:color="auto"/>
            </w:tcBorders>
            <w:vAlign w:val="bottom"/>
          </w:tcPr>
          <w:p w14:paraId="7A5FBAB9" w14:textId="77777777" w:rsidR="001516AB" w:rsidRDefault="0066520C">
            <w:pPr>
              <w:ind w:left="100"/>
              <w:rPr>
                <w:sz w:val="20"/>
                <w:szCs w:val="20"/>
              </w:rPr>
            </w:pPr>
            <w:r>
              <w:rPr>
                <w:rFonts w:ascii="Arial" w:eastAsia="Arial" w:hAnsi="Arial" w:cs="Arial"/>
                <w:sz w:val="16"/>
                <w:szCs w:val="16"/>
              </w:rPr>
              <w:t>8,1130</w:t>
            </w:r>
          </w:p>
        </w:tc>
        <w:tc>
          <w:tcPr>
            <w:tcW w:w="1400" w:type="dxa"/>
            <w:tcBorders>
              <w:right w:val="single" w:sz="8" w:space="0" w:color="auto"/>
            </w:tcBorders>
            <w:vAlign w:val="bottom"/>
          </w:tcPr>
          <w:p w14:paraId="458B4E42" w14:textId="77777777" w:rsidR="001516AB" w:rsidRDefault="0066520C">
            <w:pPr>
              <w:ind w:left="100"/>
              <w:rPr>
                <w:sz w:val="20"/>
                <w:szCs w:val="20"/>
              </w:rPr>
            </w:pPr>
            <w:r>
              <w:rPr>
                <w:rFonts w:ascii="Arial" w:eastAsia="Arial" w:hAnsi="Arial" w:cs="Arial"/>
                <w:sz w:val="16"/>
                <w:szCs w:val="16"/>
              </w:rPr>
              <w:t>11,7188</w:t>
            </w:r>
          </w:p>
        </w:tc>
      </w:tr>
      <w:tr w:rsidR="001516AB" w14:paraId="6CCE3DFF" w14:textId="77777777">
        <w:trPr>
          <w:trHeight w:val="305"/>
        </w:trPr>
        <w:tc>
          <w:tcPr>
            <w:tcW w:w="740" w:type="dxa"/>
            <w:tcBorders>
              <w:left w:val="single" w:sz="8" w:space="0" w:color="auto"/>
              <w:right w:val="single" w:sz="8" w:space="0" w:color="auto"/>
            </w:tcBorders>
            <w:vAlign w:val="bottom"/>
          </w:tcPr>
          <w:p w14:paraId="75ACDF07" w14:textId="77777777" w:rsidR="001516AB" w:rsidRDefault="0066520C">
            <w:pPr>
              <w:ind w:left="100"/>
              <w:rPr>
                <w:sz w:val="20"/>
                <w:szCs w:val="20"/>
              </w:rPr>
            </w:pPr>
            <w:r>
              <w:rPr>
                <w:rFonts w:ascii="Arial" w:eastAsia="Arial" w:hAnsi="Arial" w:cs="Arial"/>
                <w:sz w:val="16"/>
                <w:szCs w:val="16"/>
              </w:rPr>
              <w:t>3 (011)</w:t>
            </w:r>
          </w:p>
        </w:tc>
        <w:tc>
          <w:tcPr>
            <w:tcW w:w="1400" w:type="dxa"/>
            <w:tcBorders>
              <w:right w:val="single" w:sz="8" w:space="0" w:color="auto"/>
            </w:tcBorders>
            <w:vAlign w:val="bottom"/>
          </w:tcPr>
          <w:p w14:paraId="03F50E40" w14:textId="77777777" w:rsidR="001516AB" w:rsidRDefault="0066520C">
            <w:pPr>
              <w:ind w:left="100"/>
              <w:rPr>
                <w:sz w:val="20"/>
                <w:szCs w:val="20"/>
              </w:rPr>
            </w:pPr>
            <w:r>
              <w:rPr>
                <w:rFonts w:ascii="Arial" w:eastAsia="Arial" w:hAnsi="Arial" w:cs="Arial"/>
                <w:sz w:val="16"/>
                <w:szCs w:val="16"/>
              </w:rPr>
              <w:t>0,4507</w:t>
            </w:r>
          </w:p>
        </w:tc>
        <w:tc>
          <w:tcPr>
            <w:tcW w:w="60" w:type="dxa"/>
            <w:vAlign w:val="bottom"/>
          </w:tcPr>
          <w:p w14:paraId="6B3066B8" w14:textId="77777777" w:rsidR="001516AB" w:rsidRDefault="001516AB">
            <w:pPr>
              <w:rPr>
                <w:sz w:val="24"/>
                <w:szCs w:val="24"/>
              </w:rPr>
            </w:pPr>
          </w:p>
        </w:tc>
        <w:tc>
          <w:tcPr>
            <w:tcW w:w="1340" w:type="dxa"/>
            <w:tcBorders>
              <w:right w:val="single" w:sz="8" w:space="0" w:color="auto"/>
            </w:tcBorders>
            <w:vAlign w:val="bottom"/>
          </w:tcPr>
          <w:p w14:paraId="3AE186E6" w14:textId="77777777" w:rsidR="001516AB" w:rsidRDefault="0066520C">
            <w:pPr>
              <w:ind w:left="40"/>
              <w:rPr>
                <w:sz w:val="20"/>
                <w:szCs w:val="20"/>
              </w:rPr>
            </w:pPr>
            <w:r>
              <w:rPr>
                <w:rFonts w:ascii="Arial" w:eastAsia="Arial" w:hAnsi="Arial" w:cs="Arial"/>
                <w:sz w:val="16"/>
                <w:szCs w:val="16"/>
              </w:rPr>
              <w:t>2,2536</w:t>
            </w:r>
          </w:p>
        </w:tc>
        <w:tc>
          <w:tcPr>
            <w:tcW w:w="1400" w:type="dxa"/>
            <w:tcBorders>
              <w:right w:val="single" w:sz="8" w:space="0" w:color="auto"/>
            </w:tcBorders>
            <w:vAlign w:val="bottom"/>
          </w:tcPr>
          <w:p w14:paraId="7900E850" w14:textId="77777777" w:rsidR="001516AB" w:rsidRDefault="0066520C">
            <w:pPr>
              <w:ind w:left="100"/>
              <w:rPr>
                <w:sz w:val="20"/>
                <w:szCs w:val="20"/>
              </w:rPr>
            </w:pPr>
            <w:r>
              <w:rPr>
                <w:rFonts w:ascii="Arial" w:eastAsia="Arial" w:hAnsi="Arial" w:cs="Arial"/>
                <w:sz w:val="16"/>
                <w:szCs w:val="16"/>
              </w:rPr>
              <w:t>4,0565</w:t>
            </w:r>
          </w:p>
        </w:tc>
        <w:tc>
          <w:tcPr>
            <w:tcW w:w="1400" w:type="dxa"/>
            <w:tcBorders>
              <w:right w:val="single" w:sz="8" w:space="0" w:color="auto"/>
            </w:tcBorders>
            <w:vAlign w:val="bottom"/>
          </w:tcPr>
          <w:p w14:paraId="32DD3F32" w14:textId="77777777" w:rsidR="001516AB" w:rsidRDefault="0066520C">
            <w:pPr>
              <w:ind w:left="100"/>
              <w:rPr>
                <w:sz w:val="20"/>
                <w:szCs w:val="20"/>
              </w:rPr>
            </w:pPr>
            <w:r>
              <w:rPr>
                <w:rFonts w:ascii="Arial" w:eastAsia="Arial" w:hAnsi="Arial" w:cs="Arial"/>
                <w:sz w:val="16"/>
                <w:szCs w:val="16"/>
              </w:rPr>
              <w:t>5,8594</w:t>
            </w:r>
          </w:p>
        </w:tc>
      </w:tr>
      <w:tr w:rsidR="001516AB" w14:paraId="5FCFDE39" w14:textId="77777777">
        <w:trPr>
          <w:trHeight w:val="305"/>
        </w:trPr>
        <w:tc>
          <w:tcPr>
            <w:tcW w:w="740" w:type="dxa"/>
            <w:tcBorders>
              <w:left w:val="single" w:sz="8" w:space="0" w:color="auto"/>
              <w:right w:val="single" w:sz="8" w:space="0" w:color="auto"/>
            </w:tcBorders>
            <w:vAlign w:val="bottom"/>
          </w:tcPr>
          <w:p w14:paraId="3F2D61DD" w14:textId="77777777" w:rsidR="001516AB" w:rsidRDefault="0066520C">
            <w:pPr>
              <w:ind w:left="100"/>
              <w:rPr>
                <w:sz w:val="20"/>
                <w:szCs w:val="20"/>
              </w:rPr>
            </w:pPr>
            <w:r>
              <w:rPr>
                <w:rFonts w:ascii="Arial" w:eastAsia="Arial" w:hAnsi="Arial" w:cs="Arial"/>
                <w:sz w:val="16"/>
                <w:szCs w:val="16"/>
              </w:rPr>
              <w:t>4 (100)</w:t>
            </w:r>
          </w:p>
        </w:tc>
        <w:tc>
          <w:tcPr>
            <w:tcW w:w="1400" w:type="dxa"/>
            <w:tcBorders>
              <w:right w:val="single" w:sz="8" w:space="0" w:color="auto"/>
            </w:tcBorders>
            <w:vAlign w:val="bottom"/>
          </w:tcPr>
          <w:p w14:paraId="4B10296F" w14:textId="77777777" w:rsidR="001516AB" w:rsidRDefault="0066520C">
            <w:pPr>
              <w:ind w:left="100"/>
              <w:rPr>
                <w:sz w:val="20"/>
                <w:szCs w:val="20"/>
              </w:rPr>
            </w:pPr>
            <w:r>
              <w:rPr>
                <w:rFonts w:ascii="Arial" w:eastAsia="Arial" w:hAnsi="Arial" w:cs="Arial"/>
                <w:sz w:val="16"/>
                <w:szCs w:val="16"/>
              </w:rPr>
              <w:t>0,2254</w:t>
            </w:r>
          </w:p>
        </w:tc>
        <w:tc>
          <w:tcPr>
            <w:tcW w:w="60" w:type="dxa"/>
            <w:vAlign w:val="bottom"/>
          </w:tcPr>
          <w:p w14:paraId="46127279" w14:textId="77777777" w:rsidR="001516AB" w:rsidRDefault="001516AB">
            <w:pPr>
              <w:rPr>
                <w:sz w:val="24"/>
                <w:szCs w:val="24"/>
              </w:rPr>
            </w:pPr>
          </w:p>
        </w:tc>
        <w:tc>
          <w:tcPr>
            <w:tcW w:w="1340" w:type="dxa"/>
            <w:tcBorders>
              <w:right w:val="single" w:sz="8" w:space="0" w:color="auto"/>
            </w:tcBorders>
            <w:vAlign w:val="bottom"/>
          </w:tcPr>
          <w:p w14:paraId="4CBE5C0E" w14:textId="77777777" w:rsidR="001516AB" w:rsidRDefault="0066520C">
            <w:pPr>
              <w:ind w:left="40"/>
              <w:rPr>
                <w:sz w:val="20"/>
                <w:szCs w:val="20"/>
              </w:rPr>
            </w:pPr>
            <w:r>
              <w:rPr>
                <w:rFonts w:ascii="Arial" w:eastAsia="Arial" w:hAnsi="Arial" w:cs="Arial"/>
                <w:sz w:val="16"/>
                <w:szCs w:val="16"/>
              </w:rPr>
              <w:t>1,1268</w:t>
            </w:r>
          </w:p>
        </w:tc>
        <w:tc>
          <w:tcPr>
            <w:tcW w:w="1400" w:type="dxa"/>
            <w:tcBorders>
              <w:right w:val="single" w:sz="8" w:space="0" w:color="auto"/>
            </w:tcBorders>
            <w:vAlign w:val="bottom"/>
          </w:tcPr>
          <w:p w14:paraId="3DDE6598" w14:textId="77777777" w:rsidR="001516AB" w:rsidRDefault="0066520C">
            <w:pPr>
              <w:ind w:left="100"/>
              <w:rPr>
                <w:sz w:val="20"/>
                <w:szCs w:val="20"/>
              </w:rPr>
            </w:pPr>
            <w:r>
              <w:rPr>
                <w:rFonts w:ascii="Arial" w:eastAsia="Arial" w:hAnsi="Arial" w:cs="Arial"/>
                <w:sz w:val="16"/>
                <w:szCs w:val="16"/>
              </w:rPr>
              <w:t>2,0282</w:t>
            </w:r>
          </w:p>
        </w:tc>
        <w:tc>
          <w:tcPr>
            <w:tcW w:w="1400" w:type="dxa"/>
            <w:tcBorders>
              <w:right w:val="single" w:sz="8" w:space="0" w:color="auto"/>
            </w:tcBorders>
            <w:vAlign w:val="bottom"/>
          </w:tcPr>
          <w:p w14:paraId="17EC5043" w14:textId="77777777" w:rsidR="001516AB" w:rsidRDefault="0066520C">
            <w:pPr>
              <w:ind w:left="100"/>
              <w:rPr>
                <w:sz w:val="20"/>
                <w:szCs w:val="20"/>
              </w:rPr>
            </w:pPr>
            <w:r>
              <w:rPr>
                <w:rFonts w:ascii="Arial" w:eastAsia="Arial" w:hAnsi="Arial" w:cs="Arial"/>
                <w:sz w:val="16"/>
                <w:szCs w:val="16"/>
              </w:rPr>
              <w:t>2,9297</w:t>
            </w:r>
          </w:p>
        </w:tc>
      </w:tr>
      <w:tr w:rsidR="001516AB" w14:paraId="71B4CCE9" w14:textId="77777777">
        <w:trPr>
          <w:trHeight w:val="302"/>
        </w:trPr>
        <w:tc>
          <w:tcPr>
            <w:tcW w:w="740" w:type="dxa"/>
            <w:tcBorders>
              <w:left w:val="single" w:sz="8" w:space="0" w:color="auto"/>
              <w:right w:val="single" w:sz="8" w:space="0" w:color="auto"/>
            </w:tcBorders>
            <w:vAlign w:val="bottom"/>
          </w:tcPr>
          <w:p w14:paraId="448D2046" w14:textId="77777777" w:rsidR="001516AB" w:rsidRDefault="0066520C">
            <w:pPr>
              <w:ind w:left="100"/>
              <w:rPr>
                <w:sz w:val="20"/>
                <w:szCs w:val="20"/>
              </w:rPr>
            </w:pPr>
            <w:r>
              <w:rPr>
                <w:rFonts w:ascii="Arial" w:eastAsia="Arial" w:hAnsi="Arial" w:cs="Arial"/>
                <w:sz w:val="16"/>
                <w:szCs w:val="16"/>
              </w:rPr>
              <w:t>5 (101)</w:t>
            </w:r>
          </w:p>
        </w:tc>
        <w:tc>
          <w:tcPr>
            <w:tcW w:w="1400" w:type="dxa"/>
            <w:tcBorders>
              <w:right w:val="single" w:sz="8" w:space="0" w:color="auto"/>
            </w:tcBorders>
            <w:vAlign w:val="bottom"/>
          </w:tcPr>
          <w:p w14:paraId="751C0906" w14:textId="77777777" w:rsidR="001516AB" w:rsidRDefault="0066520C">
            <w:pPr>
              <w:ind w:left="100"/>
              <w:rPr>
                <w:sz w:val="20"/>
                <w:szCs w:val="20"/>
              </w:rPr>
            </w:pPr>
            <w:r>
              <w:rPr>
                <w:rFonts w:ascii="Arial" w:eastAsia="Arial" w:hAnsi="Arial" w:cs="Arial"/>
                <w:sz w:val="16"/>
                <w:szCs w:val="16"/>
              </w:rPr>
              <w:t>0,1127</w:t>
            </w:r>
          </w:p>
        </w:tc>
        <w:tc>
          <w:tcPr>
            <w:tcW w:w="60" w:type="dxa"/>
            <w:vAlign w:val="bottom"/>
          </w:tcPr>
          <w:p w14:paraId="4F932516" w14:textId="77777777" w:rsidR="001516AB" w:rsidRDefault="001516AB">
            <w:pPr>
              <w:rPr>
                <w:sz w:val="24"/>
                <w:szCs w:val="24"/>
              </w:rPr>
            </w:pPr>
          </w:p>
        </w:tc>
        <w:tc>
          <w:tcPr>
            <w:tcW w:w="1340" w:type="dxa"/>
            <w:tcBorders>
              <w:right w:val="single" w:sz="8" w:space="0" w:color="auto"/>
            </w:tcBorders>
            <w:vAlign w:val="bottom"/>
          </w:tcPr>
          <w:p w14:paraId="5B02AB36" w14:textId="77777777" w:rsidR="001516AB" w:rsidRDefault="0066520C">
            <w:pPr>
              <w:ind w:left="40"/>
              <w:rPr>
                <w:sz w:val="20"/>
                <w:szCs w:val="20"/>
              </w:rPr>
            </w:pPr>
            <w:r>
              <w:rPr>
                <w:rFonts w:ascii="Arial" w:eastAsia="Arial" w:hAnsi="Arial" w:cs="Arial"/>
                <w:sz w:val="16"/>
                <w:szCs w:val="16"/>
              </w:rPr>
              <w:t>0,5634</w:t>
            </w:r>
          </w:p>
        </w:tc>
        <w:tc>
          <w:tcPr>
            <w:tcW w:w="1400" w:type="dxa"/>
            <w:tcBorders>
              <w:right w:val="single" w:sz="8" w:space="0" w:color="auto"/>
            </w:tcBorders>
            <w:vAlign w:val="bottom"/>
          </w:tcPr>
          <w:p w14:paraId="106F17E1" w14:textId="77777777" w:rsidR="001516AB" w:rsidRDefault="0066520C">
            <w:pPr>
              <w:ind w:left="100"/>
              <w:rPr>
                <w:sz w:val="20"/>
                <w:szCs w:val="20"/>
              </w:rPr>
            </w:pPr>
            <w:r>
              <w:rPr>
                <w:rFonts w:ascii="Arial" w:eastAsia="Arial" w:hAnsi="Arial" w:cs="Arial"/>
                <w:sz w:val="16"/>
                <w:szCs w:val="16"/>
              </w:rPr>
              <w:t>1.0141</w:t>
            </w:r>
          </w:p>
        </w:tc>
        <w:tc>
          <w:tcPr>
            <w:tcW w:w="1400" w:type="dxa"/>
            <w:tcBorders>
              <w:right w:val="single" w:sz="8" w:space="0" w:color="auto"/>
            </w:tcBorders>
            <w:vAlign w:val="bottom"/>
          </w:tcPr>
          <w:p w14:paraId="10F3BD60" w14:textId="77777777" w:rsidR="001516AB" w:rsidRDefault="0066520C">
            <w:pPr>
              <w:ind w:left="100"/>
              <w:rPr>
                <w:sz w:val="20"/>
                <w:szCs w:val="20"/>
              </w:rPr>
            </w:pPr>
            <w:r>
              <w:rPr>
                <w:rFonts w:ascii="Arial" w:eastAsia="Arial" w:hAnsi="Arial" w:cs="Arial"/>
                <w:sz w:val="16"/>
                <w:szCs w:val="16"/>
              </w:rPr>
              <w:t>1,4648</w:t>
            </w:r>
          </w:p>
        </w:tc>
      </w:tr>
      <w:tr w:rsidR="001516AB" w14:paraId="664C2BDA" w14:textId="77777777">
        <w:trPr>
          <w:trHeight w:val="305"/>
        </w:trPr>
        <w:tc>
          <w:tcPr>
            <w:tcW w:w="740" w:type="dxa"/>
            <w:tcBorders>
              <w:left w:val="single" w:sz="8" w:space="0" w:color="auto"/>
              <w:right w:val="single" w:sz="8" w:space="0" w:color="auto"/>
            </w:tcBorders>
            <w:vAlign w:val="bottom"/>
          </w:tcPr>
          <w:p w14:paraId="4025F9F6" w14:textId="77777777" w:rsidR="001516AB" w:rsidRDefault="0066520C">
            <w:pPr>
              <w:ind w:left="100"/>
              <w:rPr>
                <w:sz w:val="20"/>
                <w:szCs w:val="20"/>
              </w:rPr>
            </w:pPr>
            <w:r>
              <w:rPr>
                <w:rFonts w:ascii="Arial" w:eastAsia="Arial" w:hAnsi="Arial" w:cs="Arial"/>
                <w:sz w:val="16"/>
                <w:szCs w:val="16"/>
              </w:rPr>
              <w:t>6 (110)</w:t>
            </w:r>
          </w:p>
        </w:tc>
        <w:tc>
          <w:tcPr>
            <w:tcW w:w="1400" w:type="dxa"/>
            <w:tcBorders>
              <w:right w:val="single" w:sz="8" w:space="0" w:color="auto"/>
            </w:tcBorders>
            <w:vAlign w:val="bottom"/>
          </w:tcPr>
          <w:p w14:paraId="0BF31AD4" w14:textId="77777777" w:rsidR="001516AB" w:rsidRDefault="0066520C">
            <w:pPr>
              <w:ind w:left="100"/>
              <w:rPr>
                <w:sz w:val="20"/>
                <w:szCs w:val="20"/>
              </w:rPr>
            </w:pPr>
            <w:r>
              <w:rPr>
                <w:rFonts w:ascii="Arial" w:eastAsia="Arial" w:hAnsi="Arial" w:cs="Arial"/>
                <w:sz w:val="16"/>
                <w:szCs w:val="16"/>
              </w:rPr>
              <w:t>0,0563</w:t>
            </w:r>
          </w:p>
        </w:tc>
        <w:tc>
          <w:tcPr>
            <w:tcW w:w="60" w:type="dxa"/>
            <w:vAlign w:val="bottom"/>
          </w:tcPr>
          <w:p w14:paraId="0858DCEF" w14:textId="77777777" w:rsidR="001516AB" w:rsidRDefault="001516AB">
            <w:pPr>
              <w:rPr>
                <w:sz w:val="24"/>
                <w:szCs w:val="24"/>
              </w:rPr>
            </w:pPr>
          </w:p>
        </w:tc>
        <w:tc>
          <w:tcPr>
            <w:tcW w:w="1340" w:type="dxa"/>
            <w:tcBorders>
              <w:right w:val="single" w:sz="8" w:space="0" w:color="auto"/>
            </w:tcBorders>
            <w:vAlign w:val="bottom"/>
          </w:tcPr>
          <w:p w14:paraId="54206CDA" w14:textId="77777777" w:rsidR="001516AB" w:rsidRDefault="0066520C">
            <w:pPr>
              <w:ind w:left="40"/>
              <w:rPr>
                <w:sz w:val="20"/>
                <w:szCs w:val="20"/>
              </w:rPr>
            </w:pPr>
            <w:r>
              <w:rPr>
                <w:rFonts w:ascii="Arial" w:eastAsia="Arial" w:hAnsi="Arial" w:cs="Arial"/>
                <w:sz w:val="16"/>
                <w:szCs w:val="16"/>
              </w:rPr>
              <w:t>0,2817</w:t>
            </w:r>
          </w:p>
        </w:tc>
        <w:tc>
          <w:tcPr>
            <w:tcW w:w="1400" w:type="dxa"/>
            <w:tcBorders>
              <w:right w:val="single" w:sz="8" w:space="0" w:color="auto"/>
            </w:tcBorders>
            <w:vAlign w:val="bottom"/>
          </w:tcPr>
          <w:p w14:paraId="7AFCD197" w14:textId="77777777" w:rsidR="001516AB" w:rsidRDefault="0066520C">
            <w:pPr>
              <w:ind w:left="100"/>
              <w:rPr>
                <w:sz w:val="20"/>
                <w:szCs w:val="20"/>
              </w:rPr>
            </w:pPr>
            <w:r>
              <w:rPr>
                <w:rFonts w:ascii="Arial" w:eastAsia="Arial" w:hAnsi="Arial" w:cs="Arial"/>
                <w:sz w:val="16"/>
                <w:szCs w:val="16"/>
              </w:rPr>
              <w:t>0,5071</w:t>
            </w:r>
          </w:p>
        </w:tc>
        <w:tc>
          <w:tcPr>
            <w:tcW w:w="1400" w:type="dxa"/>
            <w:tcBorders>
              <w:right w:val="single" w:sz="8" w:space="0" w:color="auto"/>
            </w:tcBorders>
            <w:vAlign w:val="bottom"/>
          </w:tcPr>
          <w:p w14:paraId="50018B5C" w14:textId="77777777" w:rsidR="001516AB" w:rsidRDefault="0066520C">
            <w:pPr>
              <w:ind w:left="100"/>
              <w:rPr>
                <w:sz w:val="20"/>
                <w:szCs w:val="20"/>
              </w:rPr>
            </w:pPr>
            <w:r>
              <w:rPr>
                <w:rFonts w:ascii="Arial" w:eastAsia="Arial" w:hAnsi="Arial" w:cs="Arial"/>
                <w:sz w:val="16"/>
                <w:szCs w:val="16"/>
              </w:rPr>
              <w:t>0,7324</w:t>
            </w:r>
          </w:p>
        </w:tc>
      </w:tr>
      <w:tr w:rsidR="001516AB" w14:paraId="21182023" w14:textId="77777777">
        <w:trPr>
          <w:trHeight w:val="66"/>
        </w:trPr>
        <w:tc>
          <w:tcPr>
            <w:tcW w:w="740" w:type="dxa"/>
            <w:tcBorders>
              <w:left w:val="single" w:sz="8" w:space="0" w:color="auto"/>
              <w:right w:val="single" w:sz="8" w:space="0" w:color="auto"/>
            </w:tcBorders>
            <w:vAlign w:val="bottom"/>
          </w:tcPr>
          <w:p w14:paraId="133B2576" w14:textId="77777777" w:rsidR="001516AB" w:rsidRDefault="001516AB">
            <w:pPr>
              <w:rPr>
                <w:sz w:val="5"/>
                <w:szCs w:val="5"/>
              </w:rPr>
            </w:pPr>
          </w:p>
        </w:tc>
        <w:tc>
          <w:tcPr>
            <w:tcW w:w="1400" w:type="dxa"/>
            <w:tcBorders>
              <w:right w:val="single" w:sz="8" w:space="0" w:color="auto"/>
            </w:tcBorders>
            <w:vAlign w:val="bottom"/>
          </w:tcPr>
          <w:p w14:paraId="5F18DC7C" w14:textId="77777777" w:rsidR="001516AB" w:rsidRDefault="001516AB">
            <w:pPr>
              <w:rPr>
                <w:sz w:val="5"/>
                <w:szCs w:val="5"/>
              </w:rPr>
            </w:pPr>
          </w:p>
        </w:tc>
        <w:tc>
          <w:tcPr>
            <w:tcW w:w="60" w:type="dxa"/>
            <w:vAlign w:val="bottom"/>
          </w:tcPr>
          <w:p w14:paraId="57CF58DD" w14:textId="77777777" w:rsidR="001516AB" w:rsidRDefault="001516AB">
            <w:pPr>
              <w:rPr>
                <w:sz w:val="5"/>
                <w:szCs w:val="5"/>
              </w:rPr>
            </w:pPr>
          </w:p>
        </w:tc>
        <w:tc>
          <w:tcPr>
            <w:tcW w:w="1340" w:type="dxa"/>
            <w:tcBorders>
              <w:right w:val="single" w:sz="8" w:space="0" w:color="auto"/>
            </w:tcBorders>
            <w:vAlign w:val="bottom"/>
          </w:tcPr>
          <w:p w14:paraId="4890EBA1" w14:textId="77777777" w:rsidR="001516AB" w:rsidRDefault="001516AB">
            <w:pPr>
              <w:rPr>
                <w:sz w:val="5"/>
                <w:szCs w:val="5"/>
              </w:rPr>
            </w:pPr>
          </w:p>
        </w:tc>
        <w:tc>
          <w:tcPr>
            <w:tcW w:w="1400" w:type="dxa"/>
            <w:tcBorders>
              <w:right w:val="single" w:sz="8" w:space="0" w:color="auto"/>
            </w:tcBorders>
            <w:vAlign w:val="bottom"/>
          </w:tcPr>
          <w:p w14:paraId="7AAC550E" w14:textId="77777777" w:rsidR="001516AB" w:rsidRDefault="001516AB">
            <w:pPr>
              <w:rPr>
                <w:sz w:val="5"/>
                <w:szCs w:val="5"/>
              </w:rPr>
            </w:pPr>
          </w:p>
        </w:tc>
        <w:tc>
          <w:tcPr>
            <w:tcW w:w="1400" w:type="dxa"/>
            <w:tcBorders>
              <w:right w:val="single" w:sz="8" w:space="0" w:color="auto"/>
            </w:tcBorders>
            <w:vAlign w:val="bottom"/>
          </w:tcPr>
          <w:p w14:paraId="4047E48F" w14:textId="77777777" w:rsidR="001516AB" w:rsidRDefault="001516AB">
            <w:pPr>
              <w:rPr>
                <w:sz w:val="5"/>
                <w:szCs w:val="5"/>
              </w:rPr>
            </w:pPr>
          </w:p>
        </w:tc>
      </w:tr>
      <w:tr w:rsidR="001516AB" w14:paraId="486A47CD" w14:textId="77777777">
        <w:trPr>
          <w:trHeight w:val="238"/>
        </w:trPr>
        <w:tc>
          <w:tcPr>
            <w:tcW w:w="740" w:type="dxa"/>
            <w:tcBorders>
              <w:left w:val="single" w:sz="8" w:space="0" w:color="auto"/>
              <w:right w:val="single" w:sz="8" w:space="0" w:color="auto"/>
            </w:tcBorders>
            <w:vAlign w:val="bottom"/>
          </w:tcPr>
          <w:p w14:paraId="35959E8E" w14:textId="77777777" w:rsidR="001516AB" w:rsidRDefault="0066520C">
            <w:pPr>
              <w:ind w:left="100"/>
              <w:rPr>
                <w:sz w:val="20"/>
                <w:szCs w:val="20"/>
              </w:rPr>
            </w:pPr>
            <w:r>
              <w:rPr>
                <w:rFonts w:ascii="Arial" w:eastAsia="Arial" w:hAnsi="Arial" w:cs="Arial"/>
                <w:sz w:val="16"/>
                <w:szCs w:val="16"/>
              </w:rPr>
              <w:t>7 (111)</w:t>
            </w:r>
          </w:p>
        </w:tc>
        <w:tc>
          <w:tcPr>
            <w:tcW w:w="1460" w:type="dxa"/>
            <w:gridSpan w:val="2"/>
            <w:vAlign w:val="bottom"/>
          </w:tcPr>
          <w:p w14:paraId="47F07E22" w14:textId="77777777" w:rsidR="001516AB" w:rsidRDefault="0066520C">
            <w:pPr>
              <w:ind w:left="100"/>
              <w:rPr>
                <w:sz w:val="20"/>
                <w:szCs w:val="20"/>
              </w:rPr>
            </w:pPr>
            <w:r>
              <w:rPr>
                <w:rFonts w:ascii="Arial" w:eastAsia="Arial" w:hAnsi="Arial" w:cs="Arial"/>
                <w:sz w:val="16"/>
                <w:szCs w:val="16"/>
              </w:rPr>
              <w:t>До конца пакета</w:t>
            </w:r>
          </w:p>
        </w:tc>
        <w:tc>
          <w:tcPr>
            <w:tcW w:w="1340" w:type="dxa"/>
            <w:vAlign w:val="bottom"/>
          </w:tcPr>
          <w:p w14:paraId="7023C24E" w14:textId="77777777" w:rsidR="001516AB" w:rsidRDefault="001516AB">
            <w:pPr>
              <w:rPr>
                <w:sz w:val="20"/>
                <w:szCs w:val="20"/>
              </w:rPr>
            </w:pPr>
          </w:p>
        </w:tc>
        <w:tc>
          <w:tcPr>
            <w:tcW w:w="1400" w:type="dxa"/>
            <w:vAlign w:val="bottom"/>
          </w:tcPr>
          <w:p w14:paraId="26E21004" w14:textId="77777777" w:rsidR="001516AB" w:rsidRDefault="001516AB">
            <w:pPr>
              <w:rPr>
                <w:sz w:val="20"/>
                <w:szCs w:val="20"/>
              </w:rPr>
            </w:pPr>
          </w:p>
        </w:tc>
        <w:tc>
          <w:tcPr>
            <w:tcW w:w="1400" w:type="dxa"/>
            <w:tcBorders>
              <w:right w:val="single" w:sz="8" w:space="0" w:color="auto"/>
            </w:tcBorders>
            <w:vAlign w:val="bottom"/>
          </w:tcPr>
          <w:p w14:paraId="498D2FA9" w14:textId="77777777" w:rsidR="001516AB" w:rsidRDefault="001516AB">
            <w:pPr>
              <w:rPr>
                <w:sz w:val="20"/>
                <w:szCs w:val="20"/>
              </w:rPr>
            </w:pPr>
          </w:p>
        </w:tc>
      </w:tr>
      <w:tr w:rsidR="001516AB" w14:paraId="6BA92F8F" w14:textId="77777777">
        <w:trPr>
          <w:trHeight w:val="64"/>
        </w:trPr>
        <w:tc>
          <w:tcPr>
            <w:tcW w:w="740" w:type="dxa"/>
            <w:tcBorders>
              <w:left w:val="single" w:sz="8" w:space="0" w:color="auto"/>
              <w:bottom w:val="single" w:sz="8" w:space="0" w:color="auto"/>
              <w:right w:val="single" w:sz="8" w:space="0" w:color="auto"/>
            </w:tcBorders>
            <w:vAlign w:val="bottom"/>
          </w:tcPr>
          <w:p w14:paraId="30516268" w14:textId="77777777" w:rsidR="001516AB" w:rsidRDefault="001516AB">
            <w:pPr>
              <w:rPr>
                <w:sz w:val="5"/>
                <w:szCs w:val="5"/>
              </w:rPr>
            </w:pPr>
          </w:p>
        </w:tc>
        <w:tc>
          <w:tcPr>
            <w:tcW w:w="1400" w:type="dxa"/>
            <w:tcBorders>
              <w:bottom w:val="single" w:sz="8" w:space="0" w:color="auto"/>
            </w:tcBorders>
            <w:vAlign w:val="bottom"/>
          </w:tcPr>
          <w:p w14:paraId="3D390EF1" w14:textId="77777777" w:rsidR="001516AB" w:rsidRDefault="001516AB">
            <w:pPr>
              <w:rPr>
                <w:sz w:val="5"/>
                <w:szCs w:val="5"/>
              </w:rPr>
            </w:pPr>
          </w:p>
        </w:tc>
        <w:tc>
          <w:tcPr>
            <w:tcW w:w="60" w:type="dxa"/>
            <w:tcBorders>
              <w:bottom w:val="single" w:sz="8" w:space="0" w:color="auto"/>
            </w:tcBorders>
            <w:vAlign w:val="bottom"/>
          </w:tcPr>
          <w:p w14:paraId="50FF0140" w14:textId="77777777" w:rsidR="001516AB" w:rsidRDefault="001516AB">
            <w:pPr>
              <w:rPr>
                <w:sz w:val="5"/>
                <w:szCs w:val="5"/>
              </w:rPr>
            </w:pPr>
          </w:p>
        </w:tc>
        <w:tc>
          <w:tcPr>
            <w:tcW w:w="1340" w:type="dxa"/>
            <w:tcBorders>
              <w:bottom w:val="single" w:sz="8" w:space="0" w:color="auto"/>
            </w:tcBorders>
            <w:vAlign w:val="bottom"/>
          </w:tcPr>
          <w:p w14:paraId="61DFDBF3" w14:textId="77777777" w:rsidR="001516AB" w:rsidRDefault="001516AB">
            <w:pPr>
              <w:rPr>
                <w:sz w:val="5"/>
                <w:szCs w:val="5"/>
              </w:rPr>
            </w:pPr>
          </w:p>
        </w:tc>
        <w:tc>
          <w:tcPr>
            <w:tcW w:w="1400" w:type="dxa"/>
            <w:tcBorders>
              <w:bottom w:val="single" w:sz="8" w:space="0" w:color="auto"/>
            </w:tcBorders>
            <w:vAlign w:val="bottom"/>
          </w:tcPr>
          <w:p w14:paraId="6405E21A" w14:textId="77777777" w:rsidR="001516AB" w:rsidRDefault="001516AB">
            <w:pPr>
              <w:rPr>
                <w:sz w:val="5"/>
                <w:szCs w:val="5"/>
              </w:rPr>
            </w:pPr>
          </w:p>
        </w:tc>
        <w:tc>
          <w:tcPr>
            <w:tcW w:w="1400" w:type="dxa"/>
            <w:tcBorders>
              <w:bottom w:val="single" w:sz="8" w:space="0" w:color="auto"/>
              <w:right w:val="single" w:sz="8" w:space="0" w:color="auto"/>
            </w:tcBorders>
            <w:vAlign w:val="bottom"/>
          </w:tcPr>
          <w:p w14:paraId="50BFDDB4" w14:textId="77777777" w:rsidR="001516AB" w:rsidRDefault="001516AB">
            <w:pPr>
              <w:rPr>
                <w:sz w:val="5"/>
                <w:szCs w:val="5"/>
              </w:rPr>
            </w:pPr>
          </w:p>
        </w:tc>
      </w:tr>
    </w:tbl>
    <w:p w14:paraId="549273BD" w14:textId="77777777" w:rsidR="001516AB" w:rsidRDefault="001516AB">
      <w:pPr>
        <w:spacing w:line="69" w:lineRule="exact"/>
        <w:rPr>
          <w:sz w:val="20"/>
          <w:szCs w:val="20"/>
        </w:rPr>
      </w:pPr>
    </w:p>
    <w:p w14:paraId="116EFDFE" w14:textId="77777777" w:rsidR="001516AB" w:rsidRDefault="0066520C">
      <w:pPr>
        <w:spacing w:line="231" w:lineRule="auto"/>
        <w:ind w:left="560" w:right="160"/>
        <w:jc w:val="both"/>
        <w:rPr>
          <w:rFonts w:ascii="Arial" w:eastAsia="Arial" w:hAnsi="Arial" w:cs="Arial"/>
          <w:sz w:val="16"/>
          <w:szCs w:val="16"/>
        </w:rPr>
      </w:pPr>
      <w:r>
        <w:rPr>
          <w:rFonts w:ascii="Arial" w:eastAsia="Arial" w:hAnsi="Arial" w:cs="Arial"/>
          <w:sz w:val="16"/>
          <w:szCs w:val="16"/>
        </w:rPr>
        <w:t xml:space="preserve">Например, </w:t>
      </w:r>
      <w:r>
        <w:rPr>
          <w:rFonts w:ascii="Courier New" w:eastAsia="Courier New" w:hAnsi="Courier New" w:cs="Courier New"/>
          <w:sz w:val="16"/>
          <w:szCs w:val="16"/>
        </w:rPr>
        <w:t>СОБЫТИЕ0 = 34666</w:t>
      </w:r>
      <w:r>
        <w:rPr>
          <w:rFonts w:ascii="Arial" w:eastAsia="Arial" w:hAnsi="Arial" w:cs="Arial"/>
          <w:sz w:val="16"/>
          <w:szCs w:val="16"/>
        </w:rPr>
        <w:t xml:space="preserve">, </w:t>
      </w:r>
      <w:hyperlink w:anchor="page88">
        <w:r>
          <w:rPr>
            <w:rFonts w:ascii="Courier New" w:eastAsia="Courier New" w:hAnsi="Courier New" w:cs="Courier New"/>
            <w:sz w:val="16"/>
            <w:szCs w:val="16"/>
          </w:rPr>
          <w:t>WOR_RES = 0</w:t>
        </w:r>
        <w:r>
          <w:rPr>
            <w:rFonts w:ascii="Arial" w:eastAsia="Arial" w:hAnsi="Arial" w:cs="Arial"/>
            <w:sz w:val="16"/>
            <w:szCs w:val="16"/>
          </w:rPr>
          <w:t xml:space="preserve"> </w:t>
        </w:r>
      </w:hyperlink>
      <w:r>
        <w:rPr>
          <w:rFonts w:ascii="Arial" w:eastAsia="Arial" w:hAnsi="Arial" w:cs="Arial"/>
          <w:sz w:val="16"/>
          <w:szCs w:val="16"/>
        </w:rPr>
        <w:t xml:space="preserve">и </w:t>
      </w:r>
      <w:r>
        <w:rPr>
          <w:rFonts w:ascii="Courier New" w:eastAsia="Courier New" w:hAnsi="Courier New" w:cs="Courier New"/>
          <w:sz w:val="16"/>
          <w:szCs w:val="16"/>
        </w:rPr>
        <w:t>RX_TIME = 6</w:t>
      </w:r>
      <w:r>
        <w:rPr>
          <w:rFonts w:ascii="Arial" w:eastAsia="Arial" w:hAnsi="Arial" w:cs="Arial"/>
          <w:sz w:val="16"/>
          <w:szCs w:val="16"/>
        </w:rPr>
        <w:t>соответствует тайм-ауту приема 1,96 мс, интервалу опроса 1 с и скважности 0,195%. Обратите внимание, что</w:t>
      </w:r>
      <w:hyperlink w:anchor="page88">
        <w:r>
          <w:rPr>
            <w:rFonts w:ascii="Courier New" w:eastAsia="Courier New" w:hAnsi="Courier New" w:cs="Courier New"/>
            <w:sz w:val="16"/>
            <w:szCs w:val="16"/>
          </w:rPr>
          <w:t>WOR_RES</w:t>
        </w:r>
        <w:r>
          <w:rPr>
            <w:rFonts w:ascii="Arial" w:eastAsia="Arial" w:hAnsi="Arial" w:cs="Arial"/>
            <w:sz w:val="16"/>
            <w:szCs w:val="16"/>
          </w:rPr>
          <w:t xml:space="preserve"> </w:t>
        </w:r>
      </w:hyperlink>
      <w:r>
        <w:rPr>
          <w:rFonts w:ascii="Arial" w:eastAsia="Arial" w:hAnsi="Arial" w:cs="Arial"/>
          <w:sz w:val="16"/>
          <w:szCs w:val="16"/>
        </w:rPr>
        <w:t xml:space="preserve">должно быть 0 или 1 при использовании WOR, потому что использование </w:t>
      </w:r>
      <w:hyperlink w:anchor="page88">
        <w:r>
          <w:rPr>
            <w:rFonts w:ascii="Courier New" w:eastAsia="Courier New" w:hAnsi="Courier New" w:cs="Courier New"/>
            <w:sz w:val="16"/>
            <w:szCs w:val="16"/>
          </w:rPr>
          <w:t>WOR_RES</w:t>
        </w:r>
        <w:r>
          <w:rPr>
            <w:rFonts w:ascii="Arial" w:eastAsia="Arial" w:hAnsi="Arial" w:cs="Arial"/>
            <w:sz w:val="16"/>
            <w:szCs w:val="16"/>
          </w:rPr>
          <w:t xml:space="preserve"> </w:t>
        </w:r>
      </w:hyperlink>
      <w:r>
        <w:rPr>
          <w:rFonts w:ascii="Arial" w:eastAsia="Arial" w:hAnsi="Arial" w:cs="Arial"/>
          <w:sz w:val="16"/>
          <w:szCs w:val="16"/>
        </w:rPr>
        <w:t>&gt; 1 даст о</w:t>
      </w:r>
      <w:r>
        <w:rPr>
          <w:rFonts w:ascii="Arial" w:eastAsia="Arial" w:hAnsi="Arial" w:cs="Arial"/>
          <w:sz w:val="16"/>
          <w:szCs w:val="16"/>
        </w:rPr>
        <w:t>чень низкий рабочий цикл. В приложениях, где не используется WOR, все настройки</w:t>
      </w:r>
      <w:hyperlink w:anchor="page88">
        <w:r>
          <w:rPr>
            <w:rFonts w:ascii="Courier New" w:eastAsia="Courier New" w:hAnsi="Courier New" w:cs="Courier New"/>
            <w:sz w:val="16"/>
            <w:szCs w:val="16"/>
          </w:rPr>
          <w:t>WOR_RES</w:t>
        </w:r>
        <w:r>
          <w:rPr>
            <w:rFonts w:ascii="Arial" w:eastAsia="Arial" w:hAnsi="Arial" w:cs="Arial"/>
            <w:sz w:val="16"/>
            <w:szCs w:val="16"/>
          </w:rPr>
          <w:t xml:space="preserve"> </w:t>
        </w:r>
      </w:hyperlink>
      <w:r>
        <w:rPr>
          <w:rFonts w:ascii="Arial" w:eastAsia="Arial" w:hAnsi="Arial" w:cs="Arial"/>
          <w:sz w:val="16"/>
          <w:szCs w:val="16"/>
        </w:rPr>
        <w:t>может быть использован.</w:t>
      </w:r>
    </w:p>
    <w:p w14:paraId="6A12B510" w14:textId="77777777" w:rsidR="001516AB" w:rsidRDefault="001516AB">
      <w:pPr>
        <w:spacing w:line="128" w:lineRule="exact"/>
        <w:rPr>
          <w:rFonts w:ascii="Arial" w:eastAsia="Arial" w:hAnsi="Arial" w:cs="Arial"/>
          <w:sz w:val="16"/>
          <w:szCs w:val="16"/>
        </w:rPr>
      </w:pPr>
    </w:p>
    <w:p w14:paraId="6AB92510" w14:textId="77777777" w:rsidR="001516AB" w:rsidRDefault="0066520C">
      <w:pPr>
        <w:ind w:left="560"/>
        <w:rPr>
          <w:sz w:val="20"/>
          <w:szCs w:val="20"/>
        </w:rPr>
      </w:pPr>
      <w:r>
        <w:rPr>
          <w:rFonts w:ascii="Arial" w:eastAsia="Arial" w:hAnsi="Arial" w:cs="Arial"/>
          <w:sz w:val="16"/>
          <w:szCs w:val="16"/>
        </w:rPr>
        <w:t>Рабочий цикл с использованием WOR приблизительно равен:</w:t>
      </w:r>
    </w:p>
    <w:p w14:paraId="5BCFD97C" w14:textId="77777777" w:rsidR="001516AB" w:rsidRDefault="001516AB">
      <w:pPr>
        <w:spacing w:line="46" w:lineRule="exact"/>
        <w:rPr>
          <w:rFonts w:ascii="Arial" w:eastAsia="Arial" w:hAnsi="Arial" w:cs="Arial"/>
          <w:sz w:val="16"/>
          <w:szCs w:val="16"/>
        </w:rPr>
      </w:pPr>
    </w:p>
    <w:tbl>
      <w:tblPr>
        <w:tblW w:w="0" w:type="auto"/>
        <w:tblInd w:w="590" w:type="dxa"/>
        <w:tblLayout w:type="fixed"/>
        <w:tblCellMar>
          <w:left w:w="0" w:type="dxa"/>
          <w:right w:w="0" w:type="dxa"/>
        </w:tblCellMar>
        <w:tblLook w:val="04A0" w:firstRow="1" w:lastRow="0" w:firstColumn="1" w:lastColumn="0" w:noHBand="0" w:noVBand="1"/>
      </w:tblPr>
      <w:tblGrid>
        <w:gridCol w:w="740"/>
        <w:gridCol w:w="1380"/>
        <w:gridCol w:w="1420"/>
        <w:gridCol w:w="30"/>
      </w:tblGrid>
      <w:tr w:rsidR="001516AB" w14:paraId="7C93939E" w14:textId="77777777">
        <w:trPr>
          <w:trHeight w:val="248"/>
        </w:trPr>
        <w:tc>
          <w:tcPr>
            <w:tcW w:w="740" w:type="dxa"/>
            <w:tcBorders>
              <w:top w:val="single" w:sz="8" w:space="0" w:color="auto"/>
              <w:left w:val="single" w:sz="8" w:space="0" w:color="auto"/>
              <w:right w:val="single" w:sz="8" w:space="0" w:color="auto"/>
            </w:tcBorders>
            <w:vAlign w:val="bottom"/>
          </w:tcPr>
          <w:p w14:paraId="4FD761DB" w14:textId="77777777" w:rsidR="001516AB" w:rsidRDefault="0066520C">
            <w:pPr>
              <w:ind w:left="100"/>
              <w:rPr>
                <w:sz w:val="20"/>
                <w:szCs w:val="20"/>
              </w:rPr>
            </w:pPr>
            <w:r>
              <w:rPr>
                <w:rFonts w:ascii="Arial" w:eastAsia="Arial" w:hAnsi="Arial" w:cs="Arial"/>
                <w:sz w:val="16"/>
                <w:szCs w:val="16"/>
              </w:rPr>
              <w:t>Параметр</w:t>
            </w:r>
          </w:p>
        </w:tc>
        <w:tc>
          <w:tcPr>
            <w:tcW w:w="1380" w:type="dxa"/>
            <w:tcBorders>
              <w:top w:val="single" w:sz="8" w:space="0" w:color="auto"/>
            </w:tcBorders>
            <w:vAlign w:val="bottom"/>
          </w:tcPr>
          <w:p w14:paraId="14D1F969" w14:textId="77777777" w:rsidR="001516AB" w:rsidRDefault="0066520C">
            <w:pPr>
              <w:ind w:left="100"/>
              <w:rPr>
                <w:rFonts w:ascii="Courier New" w:eastAsia="Courier New" w:hAnsi="Courier New" w:cs="Courier New"/>
                <w:sz w:val="16"/>
                <w:szCs w:val="16"/>
              </w:rPr>
            </w:pPr>
            <w:hyperlink w:anchor="page88">
              <w:r>
                <w:rPr>
                  <w:rFonts w:ascii="Courier New" w:eastAsia="Courier New" w:hAnsi="Courier New" w:cs="Courier New"/>
                  <w:sz w:val="16"/>
                  <w:szCs w:val="16"/>
                </w:rPr>
                <w:t>WOR_RES = 0</w:t>
              </w:r>
            </w:hyperlink>
          </w:p>
        </w:tc>
        <w:tc>
          <w:tcPr>
            <w:tcW w:w="1420" w:type="dxa"/>
            <w:tcBorders>
              <w:top w:val="single" w:sz="8" w:space="0" w:color="auto"/>
              <w:left w:val="single" w:sz="8" w:space="0" w:color="auto"/>
              <w:right w:val="single" w:sz="8" w:space="0" w:color="auto"/>
            </w:tcBorders>
            <w:vAlign w:val="bottom"/>
          </w:tcPr>
          <w:p w14:paraId="5659E55E" w14:textId="77777777" w:rsidR="001516AB" w:rsidRDefault="0066520C">
            <w:pPr>
              <w:ind w:left="120"/>
              <w:rPr>
                <w:rFonts w:ascii="Courier New" w:eastAsia="Courier New" w:hAnsi="Courier New" w:cs="Courier New"/>
                <w:sz w:val="16"/>
                <w:szCs w:val="16"/>
              </w:rPr>
            </w:pPr>
            <w:hyperlink w:anchor="page88">
              <w:r>
                <w:rPr>
                  <w:rFonts w:ascii="Courier New" w:eastAsia="Courier New" w:hAnsi="Courier New" w:cs="Courier New"/>
                  <w:sz w:val="16"/>
                  <w:szCs w:val="16"/>
                </w:rPr>
                <w:t>WOR_RES = 1</w:t>
              </w:r>
            </w:hyperlink>
          </w:p>
        </w:tc>
        <w:tc>
          <w:tcPr>
            <w:tcW w:w="0" w:type="dxa"/>
            <w:vAlign w:val="bottom"/>
          </w:tcPr>
          <w:p w14:paraId="51C13824" w14:textId="77777777" w:rsidR="001516AB" w:rsidRDefault="001516AB">
            <w:pPr>
              <w:rPr>
                <w:sz w:val="1"/>
                <w:szCs w:val="1"/>
              </w:rPr>
            </w:pPr>
          </w:p>
        </w:tc>
      </w:tr>
      <w:tr w:rsidR="001516AB" w14:paraId="68926115" w14:textId="77777777">
        <w:trPr>
          <w:trHeight w:val="64"/>
        </w:trPr>
        <w:tc>
          <w:tcPr>
            <w:tcW w:w="740" w:type="dxa"/>
            <w:tcBorders>
              <w:left w:val="single" w:sz="8" w:space="0" w:color="auto"/>
              <w:bottom w:val="single" w:sz="8" w:space="0" w:color="auto"/>
              <w:right w:val="single" w:sz="8" w:space="0" w:color="auto"/>
            </w:tcBorders>
            <w:vAlign w:val="bottom"/>
          </w:tcPr>
          <w:p w14:paraId="44930CBC" w14:textId="77777777" w:rsidR="001516AB" w:rsidRDefault="001516AB">
            <w:pPr>
              <w:rPr>
                <w:sz w:val="5"/>
                <w:szCs w:val="5"/>
              </w:rPr>
            </w:pPr>
          </w:p>
        </w:tc>
        <w:tc>
          <w:tcPr>
            <w:tcW w:w="1380" w:type="dxa"/>
            <w:tcBorders>
              <w:bottom w:val="single" w:sz="8" w:space="0" w:color="auto"/>
            </w:tcBorders>
            <w:vAlign w:val="bottom"/>
          </w:tcPr>
          <w:p w14:paraId="585C5758" w14:textId="77777777" w:rsidR="001516AB" w:rsidRDefault="001516AB">
            <w:pPr>
              <w:rPr>
                <w:sz w:val="5"/>
                <w:szCs w:val="5"/>
              </w:rPr>
            </w:pPr>
          </w:p>
        </w:tc>
        <w:tc>
          <w:tcPr>
            <w:tcW w:w="1420" w:type="dxa"/>
            <w:tcBorders>
              <w:left w:val="single" w:sz="8" w:space="0" w:color="auto"/>
              <w:bottom w:val="single" w:sz="8" w:space="0" w:color="auto"/>
              <w:right w:val="single" w:sz="8" w:space="0" w:color="auto"/>
            </w:tcBorders>
            <w:vAlign w:val="bottom"/>
          </w:tcPr>
          <w:p w14:paraId="698FBD02" w14:textId="77777777" w:rsidR="001516AB" w:rsidRDefault="001516AB">
            <w:pPr>
              <w:rPr>
                <w:sz w:val="5"/>
                <w:szCs w:val="5"/>
              </w:rPr>
            </w:pPr>
          </w:p>
        </w:tc>
        <w:tc>
          <w:tcPr>
            <w:tcW w:w="0" w:type="dxa"/>
            <w:vAlign w:val="bottom"/>
          </w:tcPr>
          <w:p w14:paraId="4A52E119" w14:textId="77777777" w:rsidR="001516AB" w:rsidRDefault="001516AB">
            <w:pPr>
              <w:rPr>
                <w:sz w:val="1"/>
                <w:szCs w:val="1"/>
              </w:rPr>
            </w:pPr>
          </w:p>
        </w:tc>
      </w:tr>
      <w:tr w:rsidR="001516AB" w14:paraId="19DBC18D" w14:textId="77777777">
        <w:trPr>
          <w:trHeight w:val="231"/>
        </w:trPr>
        <w:tc>
          <w:tcPr>
            <w:tcW w:w="740" w:type="dxa"/>
            <w:tcBorders>
              <w:left w:val="single" w:sz="8" w:space="0" w:color="auto"/>
              <w:right w:val="single" w:sz="8" w:space="0" w:color="auto"/>
            </w:tcBorders>
            <w:vAlign w:val="bottom"/>
          </w:tcPr>
          <w:p w14:paraId="52A35D23" w14:textId="77777777" w:rsidR="001516AB" w:rsidRDefault="0066520C">
            <w:pPr>
              <w:ind w:left="100"/>
              <w:rPr>
                <w:sz w:val="20"/>
                <w:szCs w:val="20"/>
              </w:rPr>
            </w:pPr>
            <w:r>
              <w:rPr>
                <w:rFonts w:ascii="Arial" w:eastAsia="Arial" w:hAnsi="Arial" w:cs="Arial"/>
                <w:sz w:val="16"/>
                <w:szCs w:val="16"/>
              </w:rPr>
              <w:t>0 (000)</w:t>
            </w:r>
          </w:p>
        </w:tc>
        <w:tc>
          <w:tcPr>
            <w:tcW w:w="1380" w:type="dxa"/>
            <w:vAlign w:val="bottom"/>
          </w:tcPr>
          <w:p w14:paraId="6038E0E1" w14:textId="77777777" w:rsidR="001516AB" w:rsidRDefault="0066520C">
            <w:pPr>
              <w:ind w:left="100"/>
              <w:rPr>
                <w:sz w:val="20"/>
                <w:szCs w:val="20"/>
              </w:rPr>
            </w:pPr>
            <w:r>
              <w:rPr>
                <w:rFonts w:ascii="Arial" w:eastAsia="Arial" w:hAnsi="Arial" w:cs="Arial"/>
                <w:sz w:val="16"/>
                <w:szCs w:val="16"/>
              </w:rPr>
              <w:t>12,50%</w:t>
            </w:r>
          </w:p>
        </w:tc>
        <w:tc>
          <w:tcPr>
            <w:tcW w:w="1420" w:type="dxa"/>
            <w:tcBorders>
              <w:left w:val="single" w:sz="8" w:space="0" w:color="auto"/>
              <w:right w:val="single" w:sz="8" w:space="0" w:color="auto"/>
            </w:tcBorders>
            <w:vAlign w:val="bottom"/>
          </w:tcPr>
          <w:p w14:paraId="0117F76D" w14:textId="77777777" w:rsidR="001516AB" w:rsidRDefault="0066520C">
            <w:pPr>
              <w:ind w:left="120"/>
              <w:rPr>
                <w:sz w:val="20"/>
                <w:szCs w:val="20"/>
              </w:rPr>
            </w:pPr>
            <w:r>
              <w:rPr>
                <w:rFonts w:ascii="Arial" w:eastAsia="Arial" w:hAnsi="Arial" w:cs="Arial"/>
                <w:sz w:val="16"/>
                <w:szCs w:val="16"/>
              </w:rPr>
              <w:t>1,95%</w:t>
            </w:r>
          </w:p>
        </w:tc>
        <w:tc>
          <w:tcPr>
            <w:tcW w:w="0" w:type="dxa"/>
            <w:vAlign w:val="bottom"/>
          </w:tcPr>
          <w:p w14:paraId="0F7BC25A" w14:textId="77777777" w:rsidR="001516AB" w:rsidRDefault="001516AB">
            <w:pPr>
              <w:rPr>
                <w:sz w:val="1"/>
                <w:szCs w:val="1"/>
              </w:rPr>
            </w:pPr>
          </w:p>
        </w:tc>
      </w:tr>
      <w:tr w:rsidR="001516AB" w14:paraId="2AAB7DCE" w14:textId="77777777">
        <w:trPr>
          <w:trHeight w:val="302"/>
        </w:trPr>
        <w:tc>
          <w:tcPr>
            <w:tcW w:w="740" w:type="dxa"/>
            <w:tcBorders>
              <w:left w:val="single" w:sz="8" w:space="0" w:color="auto"/>
              <w:right w:val="single" w:sz="8" w:space="0" w:color="auto"/>
            </w:tcBorders>
            <w:vAlign w:val="bottom"/>
          </w:tcPr>
          <w:p w14:paraId="1E9D0ECF" w14:textId="77777777" w:rsidR="001516AB" w:rsidRDefault="0066520C">
            <w:pPr>
              <w:ind w:left="100"/>
              <w:rPr>
                <w:sz w:val="20"/>
                <w:szCs w:val="20"/>
              </w:rPr>
            </w:pPr>
            <w:r>
              <w:rPr>
                <w:rFonts w:ascii="Arial" w:eastAsia="Arial" w:hAnsi="Arial" w:cs="Arial"/>
                <w:sz w:val="16"/>
                <w:szCs w:val="16"/>
              </w:rPr>
              <w:t>1 (001)</w:t>
            </w:r>
          </w:p>
        </w:tc>
        <w:tc>
          <w:tcPr>
            <w:tcW w:w="1380" w:type="dxa"/>
            <w:vAlign w:val="bottom"/>
          </w:tcPr>
          <w:p w14:paraId="0A4DEF76" w14:textId="77777777" w:rsidR="001516AB" w:rsidRDefault="0066520C">
            <w:pPr>
              <w:ind w:left="100"/>
              <w:rPr>
                <w:sz w:val="20"/>
                <w:szCs w:val="20"/>
              </w:rPr>
            </w:pPr>
            <w:r>
              <w:rPr>
                <w:rFonts w:ascii="Arial" w:eastAsia="Arial" w:hAnsi="Arial" w:cs="Arial"/>
                <w:sz w:val="16"/>
                <w:szCs w:val="16"/>
              </w:rPr>
              <w:t>6,250%</w:t>
            </w:r>
          </w:p>
        </w:tc>
        <w:tc>
          <w:tcPr>
            <w:tcW w:w="1420" w:type="dxa"/>
            <w:tcBorders>
              <w:left w:val="single" w:sz="8" w:space="0" w:color="auto"/>
              <w:right w:val="single" w:sz="8" w:space="0" w:color="auto"/>
            </w:tcBorders>
            <w:vAlign w:val="bottom"/>
          </w:tcPr>
          <w:p w14:paraId="6AE82BF0" w14:textId="77777777" w:rsidR="001516AB" w:rsidRDefault="0066520C">
            <w:pPr>
              <w:ind w:left="120"/>
              <w:rPr>
                <w:sz w:val="20"/>
                <w:szCs w:val="20"/>
              </w:rPr>
            </w:pPr>
            <w:r>
              <w:rPr>
                <w:rFonts w:ascii="Arial" w:eastAsia="Arial" w:hAnsi="Arial" w:cs="Arial"/>
                <w:sz w:val="16"/>
                <w:szCs w:val="16"/>
              </w:rPr>
              <w:t>9765 частей на миллион</w:t>
            </w:r>
          </w:p>
        </w:tc>
        <w:tc>
          <w:tcPr>
            <w:tcW w:w="0" w:type="dxa"/>
            <w:vAlign w:val="bottom"/>
          </w:tcPr>
          <w:p w14:paraId="67EA82DE" w14:textId="77777777" w:rsidR="001516AB" w:rsidRDefault="001516AB">
            <w:pPr>
              <w:rPr>
                <w:sz w:val="1"/>
                <w:szCs w:val="1"/>
              </w:rPr>
            </w:pPr>
          </w:p>
        </w:tc>
      </w:tr>
      <w:tr w:rsidR="001516AB" w14:paraId="6BDCD422" w14:textId="77777777">
        <w:trPr>
          <w:trHeight w:val="305"/>
        </w:trPr>
        <w:tc>
          <w:tcPr>
            <w:tcW w:w="740" w:type="dxa"/>
            <w:tcBorders>
              <w:left w:val="single" w:sz="8" w:space="0" w:color="auto"/>
              <w:right w:val="single" w:sz="8" w:space="0" w:color="auto"/>
            </w:tcBorders>
            <w:vAlign w:val="bottom"/>
          </w:tcPr>
          <w:p w14:paraId="100604AE" w14:textId="77777777" w:rsidR="001516AB" w:rsidRDefault="0066520C">
            <w:pPr>
              <w:ind w:left="100"/>
              <w:rPr>
                <w:sz w:val="20"/>
                <w:szCs w:val="20"/>
              </w:rPr>
            </w:pPr>
            <w:r>
              <w:rPr>
                <w:rFonts w:ascii="Arial" w:eastAsia="Arial" w:hAnsi="Arial" w:cs="Arial"/>
                <w:sz w:val="16"/>
                <w:szCs w:val="16"/>
              </w:rPr>
              <w:t>2 (010)</w:t>
            </w:r>
          </w:p>
        </w:tc>
        <w:tc>
          <w:tcPr>
            <w:tcW w:w="1380" w:type="dxa"/>
            <w:vAlign w:val="bottom"/>
          </w:tcPr>
          <w:p w14:paraId="51EE4D91" w14:textId="77777777" w:rsidR="001516AB" w:rsidRDefault="0066520C">
            <w:pPr>
              <w:ind w:left="100"/>
              <w:rPr>
                <w:sz w:val="20"/>
                <w:szCs w:val="20"/>
              </w:rPr>
            </w:pPr>
            <w:r>
              <w:rPr>
                <w:rFonts w:ascii="Arial" w:eastAsia="Arial" w:hAnsi="Arial" w:cs="Arial"/>
                <w:sz w:val="16"/>
                <w:szCs w:val="16"/>
              </w:rPr>
              <w:t>3,125%</w:t>
            </w:r>
          </w:p>
        </w:tc>
        <w:tc>
          <w:tcPr>
            <w:tcW w:w="1420" w:type="dxa"/>
            <w:tcBorders>
              <w:left w:val="single" w:sz="8" w:space="0" w:color="auto"/>
              <w:right w:val="single" w:sz="8" w:space="0" w:color="auto"/>
            </w:tcBorders>
            <w:vAlign w:val="bottom"/>
          </w:tcPr>
          <w:p w14:paraId="3E22A305" w14:textId="77777777" w:rsidR="001516AB" w:rsidRDefault="0066520C">
            <w:pPr>
              <w:ind w:left="120"/>
              <w:rPr>
                <w:sz w:val="20"/>
                <w:szCs w:val="20"/>
              </w:rPr>
            </w:pPr>
            <w:r>
              <w:rPr>
                <w:rFonts w:ascii="Arial" w:eastAsia="Arial" w:hAnsi="Arial" w:cs="Arial"/>
                <w:sz w:val="16"/>
                <w:szCs w:val="16"/>
              </w:rPr>
              <w:t>4883 частей на миллион</w:t>
            </w:r>
          </w:p>
        </w:tc>
        <w:tc>
          <w:tcPr>
            <w:tcW w:w="0" w:type="dxa"/>
            <w:vAlign w:val="bottom"/>
          </w:tcPr>
          <w:p w14:paraId="51D4CD82" w14:textId="77777777" w:rsidR="001516AB" w:rsidRDefault="001516AB">
            <w:pPr>
              <w:rPr>
                <w:sz w:val="1"/>
                <w:szCs w:val="1"/>
              </w:rPr>
            </w:pPr>
          </w:p>
        </w:tc>
      </w:tr>
      <w:tr w:rsidR="001516AB" w14:paraId="2C50C95F" w14:textId="77777777">
        <w:trPr>
          <w:trHeight w:val="305"/>
        </w:trPr>
        <w:tc>
          <w:tcPr>
            <w:tcW w:w="740" w:type="dxa"/>
            <w:tcBorders>
              <w:left w:val="single" w:sz="8" w:space="0" w:color="auto"/>
              <w:right w:val="single" w:sz="8" w:space="0" w:color="auto"/>
            </w:tcBorders>
            <w:vAlign w:val="bottom"/>
          </w:tcPr>
          <w:p w14:paraId="11C30960" w14:textId="77777777" w:rsidR="001516AB" w:rsidRDefault="0066520C">
            <w:pPr>
              <w:ind w:left="100"/>
              <w:rPr>
                <w:sz w:val="20"/>
                <w:szCs w:val="20"/>
              </w:rPr>
            </w:pPr>
            <w:r>
              <w:rPr>
                <w:rFonts w:ascii="Arial" w:eastAsia="Arial" w:hAnsi="Arial" w:cs="Arial"/>
                <w:sz w:val="16"/>
                <w:szCs w:val="16"/>
              </w:rPr>
              <w:t>3 (011)</w:t>
            </w:r>
          </w:p>
        </w:tc>
        <w:tc>
          <w:tcPr>
            <w:tcW w:w="1380" w:type="dxa"/>
            <w:vAlign w:val="bottom"/>
          </w:tcPr>
          <w:p w14:paraId="024B6672" w14:textId="77777777" w:rsidR="001516AB" w:rsidRDefault="0066520C">
            <w:pPr>
              <w:ind w:left="100"/>
              <w:rPr>
                <w:sz w:val="20"/>
                <w:szCs w:val="20"/>
              </w:rPr>
            </w:pPr>
            <w:r>
              <w:rPr>
                <w:rFonts w:ascii="Arial" w:eastAsia="Arial" w:hAnsi="Arial" w:cs="Arial"/>
                <w:sz w:val="16"/>
                <w:szCs w:val="16"/>
              </w:rPr>
              <w:t>1,563%</w:t>
            </w:r>
          </w:p>
        </w:tc>
        <w:tc>
          <w:tcPr>
            <w:tcW w:w="1420" w:type="dxa"/>
            <w:tcBorders>
              <w:left w:val="single" w:sz="8" w:space="0" w:color="auto"/>
              <w:right w:val="single" w:sz="8" w:space="0" w:color="auto"/>
            </w:tcBorders>
            <w:vAlign w:val="bottom"/>
          </w:tcPr>
          <w:p w14:paraId="21A5CA3B" w14:textId="77777777" w:rsidR="001516AB" w:rsidRDefault="0066520C">
            <w:pPr>
              <w:ind w:left="120"/>
              <w:rPr>
                <w:sz w:val="20"/>
                <w:szCs w:val="20"/>
              </w:rPr>
            </w:pPr>
            <w:r>
              <w:rPr>
                <w:rFonts w:ascii="Arial" w:eastAsia="Arial" w:hAnsi="Arial" w:cs="Arial"/>
                <w:sz w:val="16"/>
                <w:szCs w:val="16"/>
              </w:rPr>
              <w:t>2441 ч. / Млн</w:t>
            </w:r>
          </w:p>
        </w:tc>
        <w:tc>
          <w:tcPr>
            <w:tcW w:w="0" w:type="dxa"/>
            <w:vAlign w:val="bottom"/>
          </w:tcPr>
          <w:p w14:paraId="704BF05B" w14:textId="77777777" w:rsidR="001516AB" w:rsidRDefault="001516AB">
            <w:pPr>
              <w:rPr>
                <w:sz w:val="1"/>
                <w:szCs w:val="1"/>
              </w:rPr>
            </w:pPr>
          </w:p>
        </w:tc>
      </w:tr>
      <w:tr w:rsidR="001516AB" w14:paraId="0BC515C1" w14:textId="77777777">
        <w:trPr>
          <w:trHeight w:val="302"/>
        </w:trPr>
        <w:tc>
          <w:tcPr>
            <w:tcW w:w="740" w:type="dxa"/>
            <w:tcBorders>
              <w:left w:val="single" w:sz="8" w:space="0" w:color="auto"/>
              <w:right w:val="single" w:sz="8" w:space="0" w:color="auto"/>
            </w:tcBorders>
            <w:vAlign w:val="bottom"/>
          </w:tcPr>
          <w:p w14:paraId="324A1429" w14:textId="77777777" w:rsidR="001516AB" w:rsidRDefault="0066520C">
            <w:pPr>
              <w:ind w:left="100"/>
              <w:rPr>
                <w:sz w:val="20"/>
                <w:szCs w:val="20"/>
              </w:rPr>
            </w:pPr>
            <w:r>
              <w:rPr>
                <w:rFonts w:ascii="Arial" w:eastAsia="Arial" w:hAnsi="Arial" w:cs="Arial"/>
                <w:sz w:val="16"/>
                <w:szCs w:val="16"/>
              </w:rPr>
              <w:t>4 (100)</w:t>
            </w:r>
          </w:p>
        </w:tc>
        <w:tc>
          <w:tcPr>
            <w:tcW w:w="1380" w:type="dxa"/>
            <w:vAlign w:val="bottom"/>
          </w:tcPr>
          <w:p w14:paraId="5EF429C8" w14:textId="77777777" w:rsidR="001516AB" w:rsidRDefault="0066520C">
            <w:pPr>
              <w:ind w:left="100"/>
              <w:rPr>
                <w:sz w:val="20"/>
                <w:szCs w:val="20"/>
              </w:rPr>
            </w:pPr>
            <w:r>
              <w:rPr>
                <w:rFonts w:ascii="Arial" w:eastAsia="Arial" w:hAnsi="Arial" w:cs="Arial"/>
                <w:sz w:val="16"/>
                <w:szCs w:val="16"/>
              </w:rPr>
              <w:t>0,781%</w:t>
            </w:r>
          </w:p>
        </w:tc>
        <w:tc>
          <w:tcPr>
            <w:tcW w:w="1420" w:type="dxa"/>
            <w:tcBorders>
              <w:left w:val="single" w:sz="8" w:space="0" w:color="auto"/>
              <w:right w:val="single" w:sz="8" w:space="0" w:color="auto"/>
            </w:tcBorders>
            <w:vAlign w:val="bottom"/>
          </w:tcPr>
          <w:p w14:paraId="57F3C308" w14:textId="77777777" w:rsidR="001516AB" w:rsidRDefault="0066520C">
            <w:pPr>
              <w:ind w:left="120"/>
              <w:rPr>
                <w:sz w:val="20"/>
                <w:szCs w:val="20"/>
              </w:rPr>
            </w:pPr>
            <w:r>
              <w:rPr>
                <w:rFonts w:ascii="Arial" w:eastAsia="Arial" w:hAnsi="Arial" w:cs="Arial"/>
                <w:sz w:val="16"/>
                <w:szCs w:val="16"/>
              </w:rPr>
              <w:t>Нет данных</w:t>
            </w:r>
          </w:p>
        </w:tc>
        <w:tc>
          <w:tcPr>
            <w:tcW w:w="0" w:type="dxa"/>
            <w:vAlign w:val="bottom"/>
          </w:tcPr>
          <w:p w14:paraId="3D8E00E5" w14:textId="77777777" w:rsidR="001516AB" w:rsidRDefault="001516AB">
            <w:pPr>
              <w:rPr>
                <w:sz w:val="1"/>
                <w:szCs w:val="1"/>
              </w:rPr>
            </w:pPr>
          </w:p>
        </w:tc>
      </w:tr>
      <w:tr w:rsidR="001516AB" w14:paraId="047C71FC" w14:textId="77777777">
        <w:trPr>
          <w:trHeight w:val="305"/>
        </w:trPr>
        <w:tc>
          <w:tcPr>
            <w:tcW w:w="740" w:type="dxa"/>
            <w:tcBorders>
              <w:left w:val="single" w:sz="8" w:space="0" w:color="auto"/>
              <w:right w:val="single" w:sz="8" w:space="0" w:color="auto"/>
            </w:tcBorders>
            <w:vAlign w:val="bottom"/>
          </w:tcPr>
          <w:p w14:paraId="22E0484F" w14:textId="77777777" w:rsidR="001516AB" w:rsidRDefault="0066520C">
            <w:pPr>
              <w:ind w:left="100"/>
              <w:rPr>
                <w:sz w:val="20"/>
                <w:szCs w:val="20"/>
              </w:rPr>
            </w:pPr>
            <w:r>
              <w:rPr>
                <w:rFonts w:ascii="Arial" w:eastAsia="Arial" w:hAnsi="Arial" w:cs="Arial"/>
                <w:sz w:val="16"/>
                <w:szCs w:val="16"/>
              </w:rPr>
              <w:t>5 (101)</w:t>
            </w:r>
          </w:p>
        </w:tc>
        <w:tc>
          <w:tcPr>
            <w:tcW w:w="1380" w:type="dxa"/>
            <w:vAlign w:val="bottom"/>
          </w:tcPr>
          <w:p w14:paraId="1142C536" w14:textId="77777777" w:rsidR="001516AB" w:rsidRDefault="0066520C">
            <w:pPr>
              <w:ind w:left="100"/>
              <w:rPr>
                <w:sz w:val="20"/>
                <w:szCs w:val="20"/>
              </w:rPr>
            </w:pPr>
            <w:r>
              <w:rPr>
                <w:rFonts w:ascii="Arial" w:eastAsia="Arial" w:hAnsi="Arial" w:cs="Arial"/>
                <w:sz w:val="16"/>
                <w:szCs w:val="16"/>
              </w:rPr>
              <w:t>0,391%</w:t>
            </w:r>
          </w:p>
        </w:tc>
        <w:tc>
          <w:tcPr>
            <w:tcW w:w="1420" w:type="dxa"/>
            <w:tcBorders>
              <w:left w:val="single" w:sz="8" w:space="0" w:color="auto"/>
              <w:right w:val="single" w:sz="8" w:space="0" w:color="auto"/>
            </w:tcBorders>
            <w:vAlign w:val="bottom"/>
          </w:tcPr>
          <w:p w14:paraId="4994592C" w14:textId="77777777" w:rsidR="001516AB" w:rsidRDefault="0066520C">
            <w:pPr>
              <w:ind w:left="120"/>
              <w:rPr>
                <w:sz w:val="20"/>
                <w:szCs w:val="20"/>
              </w:rPr>
            </w:pPr>
            <w:r>
              <w:rPr>
                <w:rFonts w:ascii="Arial" w:eastAsia="Arial" w:hAnsi="Arial" w:cs="Arial"/>
                <w:sz w:val="16"/>
                <w:szCs w:val="16"/>
              </w:rPr>
              <w:t>Нет данных</w:t>
            </w:r>
          </w:p>
        </w:tc>
        <w:tc>
          <w:tcPr>
            <w:tcW w:w="0" w:type="dxa"/>
            <w:vAlign w:val="bottom"/>
          </w:tcPr>
          <w:p w14:paraId="5B2DBB6F" w14:textId="77777777" w:rsidR="001516AB" w:rsidRDefault="001516AB">
            <w:pPr>
              <w:rPr>
                <w:sz w:val="1"/>
                <w:szCs w:val="1"/>
              </w:rPr>
            </w:pPr>
          </w:p>
        </w:tc>
      </w:tr>
      <w:tr w:rsidR="001516AB" w14:paraId="2023CB60" w14:textId="77777777">
        <w:trPr>
          <w:trHeight w:val="305"/>
        </w:trPr>
        <w:tc>
          <w:tcPr>
            <w:tcW w:w="740" w:type="dxa"/>
            <w:tcBorders>
              <w:left w:val="single" w:sz="8" w:space="0" w:color="auto"/>
              <w:right w:val="single" w:sz="8" w:space="0" w:color="auto"/>
            </w:tcBorders>
            <w:vAlign w:val="bottom"/>
          </w:tcPr>
          <w:p w14:paraId="352D9029" w14:textId="77777777" w:rsidR="001516AB" w:rsidRDefault="0066520C">
            <w:pPr>
              <w:ind w:left="100"/>
              <w:rPr>
                <w:sz w:val="20"/>
                <w:szCs w:val="20"/>
              </w:rPr>
            </w:pPr>
            <w:r>
              <w:rPr>
                <w:rFonts w:ascii="Arial" w:eastAsia="Arial" w:hAnsi="Arial" w:cs="Arial"/>
                <w:sz w:val="16"/>
                <w:szCs w:val="16"/>
              </w:rPr>
              <w:t>6 (110)</w:t>
            </w:r>
          </w:p>
        </w:tc>
        <w:tc>
          <w:tcPr>
            <w:tcW w:w="1380" w:type="dxa"/>
            <w:vAlign w:val="bottom"/>
          </w:tcPr>
          <w:p w14:paraId="300056E7" w14:textId="77777777" w:rsidR="001516AB" w:rsidRDefault="0066520C">
            <w:pPr>
              <w:ind w:left="100"/>
              <w:rPr>
                <w:sz w:val="20"/>
                <w:szCs w:val="20"/>
              </w:rPr>
            </w:pPr>
            <w:r>
              <w:rPr>
                <w:rFonts w:ascii="Arial" w:eastAsia="Arial" w:hAnsi="Arial" w:cs="Arial"/>
                <w:sz w:val="16"/>
                <w:szCs w:val="16"/>
              </w:rPr>
              <w:t>0,195%</w:t>
            </w:r>
          </w:p>
        </w:tc>
        <w:tc>
          <w:tcPr>
            <w:tcW w:w="1420" w:type="dxa"/>
            <w:tcBorders>
              <w:left w:val="single" w:sz="8" w:space="0" w:color="auto"/>
              <w:right w:val="single" w:sz="8" w:space="0" w:color="auto"/>
            </w:tcBorders>
            <w:vAlign w:val="bottom"/>
          </w:tcPr>
          <w:p w14:paraId="1812A5E0" w14:textId="77777777" w:rsidR="001516AB" w:rsidRDefault="0066520C">
            <w:pPr>
              <w:ind w:left="120"/>
              <w:rPr>
                <w:sz w:val="20"/>
                <w:szCs w:val="20"/>
              </w:rPr>
            </w:pPr>
            <w:r>
              <w:rPr>
                <w:rFonts w:ascii="Arial" w:eastAsia="Arial" w:hAnsi="Arial" w:cs="Arial"/>
                <w:sz w:val="16"/>
                <w:szCs w:val="16"/>
              </w:rPr>
              <w:t xml:space="preserve">Нет </w:t>
            </w:r>
            <w:r>
              <w:rPr>
                <w:rFonts w:ascii="Arial" w:eastAsia="Arial" w:hAnsi="Arial" w:cs="Arial"/>
                <w:sz w:val="16"/>
                <w:szCs w:val="16"/>
              </w:rPr>
              <w:t>данных</w:t>
            </w:r>
          </w:p>
        </w:tc>
        <w:tc>
          <w:tcPr>
            <w:tcW w:w="0" w:type="dxa"/>
            <w:vAlign w:val="bottom"/>
          </w:tcPr>
          <w:p w14:paraId="1E724091" w14:textId="77777777" w:rsidR="001516AB" w:rsidRDefault="001516AB">
            <w:pPr>
              <w:rPr>
                <w:sz w:val="1"/>
                <w:szCs w:val="1"/>
              </w:rPr>
            </w:pPr>
          </w:p>
        </w:tc>
      </w:tr>
      <w:tr w:rsidR="001516AB" w14:paraId="6394C09F" w14:textId="77777777">
        <w:trPr>
          <w:trHeight w:val="64"/>
        </w:trPr>
        <w:tc>
          <w:tcPr>
            <w:tcW w:w="740" w:type="dxa"/>
            <w:vMerge w:val="restart"/>
            <w:tcBorders>
              <w:left w:val="single" w:sz="8" w:space="0" w:color="auto"/>
              <w:right w:val="single" w:sz="8" w:space="0" w:color="auto"/>
            </w:tcBorders>
            <w:vAlign w:val="bottom"/>
          </w:tcPr>
          <w:p w14:paraId="183DED68" w14:textId="77777777" w:rsidR="001516AB" w:rsidRDefault="0066520C">
            <w:pPr>
              <w:ind w:left="100"/>
              <w:rPr>
                <w:sz w:val="20"/>
                <w:szCs w:val="20"/>
              </w:rPr>
            </w:pPr>
            <w:r>
              <w:rPr>
                <w:rFonts w:ascii="Arial" w:eastAsia="Arial" w:hAnsi="Arial" w:cs="Arial"/>
                <w:sz w:val="16"/>
                <w:szCs w:val="16"/>
              </w:rPr>
              <w:t>7 (111)</w:t>
            </w:r>
          </w:p>
        </w:tc>
        <w:tc>
          <w:tcPr>
            <w:tcW w:w="1380" w:type="dxa"/>
            <w:vMerge w:val="restart"/>
            <w:vAlign w:val="bottom"/>
          </w:tcPr>
          <w:p w14:paraId="1AC965DB" w14:textId="77777777" w:rsidR="001516AB" w:rsidRDefault="0066520C">
            <w:pPr>
              <w:ind w:left="100"/>
              <w:rPr>
                <w:sz w:val="20"/>
                <w:szCs w:val="20"/>
              </w:rPr>
            </w:pPr>
            <w:r>
              <w:rPr>
                <w:rFonts w:ascii="Arial" w:eastAsia="Arial" w:hAnsi="Arial" w:cs="Arial"/>
                <w:sz w:val="16"/>
                <w:szCs w:val="16"/>
              </w:rPr>
              <w:t>Нет данных</w:t>
            </w:r>
          </w:p>
        </w:tc>
        <w:tc>
          <w:tcPr>
            <w:tcW w:w="1420" w:type="dxa"/>
            <w:tcBorders>
              <w:left w:val="single" w:sz="8" w:space="0" w:color="auto"/>
              <w:right w:val="single" w:sz="8" w:space="0" w:color="auto"/>
            </w:tcBorders>
            <w:vAlign w:val="bottom"/>
          </w:tcPr>
          <w:p w14:paraId="3B554971" w14:textId="77777777" w:rsidR="001516AB" w:rsidRDefault="001516AB">
            <w:pPr>
              <w:rPr>
                <w:sz w:val="5"/>
                <w:szCs w:val="5"/>
              </w:rPr>
            </w:pPr>
          </w:p>
        </w:tc>
        <w:tc>
          <w:tcPr>
            <w:tcW w:w="0" w:type="dxa"/>
            <w:vAlign w:val="bottom"/>
          </w:tcPr>
          <w:p w14:paraId="51EF4772" w14:textId="77777777" w:rsidR="001516AB" w:rsidRDefault="001516AB">
            <w:pPr>
              <w:rPr>
                <w:sz w:val="1"/>
                <w:szCs w:val="1"/>
              </w:rPr>
            </w:pPr>
          </w:p>
        </w:tc>
      </w:tr>
      <w:tr w:rsidR="001516AB" w14:paraId="69F6563A" w14:textId="77777777">
        <w:trPr>
          <w:trHeight w:val="238"/>
        </w:trPr>
        <w:tc>
          <w:tcPr>
            <w:tcW w:w="740" w:type="dxa"/>
            <w:vMerge/>
            <w:tcBorders>
              <w:left w:val="single" w:sz="8" w:space="0" w:color="auto"/>
              <w:right w:val="single" w:sz="8" w:space="0" w:color="auto"/>
            </w:tcBorders>
            <w:vAlign w:val="bottom"/>
          </w:tcPr>
          <w:p w14:paraId="5CAE764A" w14:textId="77777777" w:rsidR="001516AB" w:rsidRDefault="001516AB">
            <w:pPr>
              <w:rPr>
                <w:sz w:val="20"/>
                <w:szCs w:val="20"/>
              </w:rPr>
            </w:pPr>
          </w:p>
        </w:tc>
        <w:tc>
          <w:tcPr>
            <w:tcW w:w="1380" w:type="dxa"/>
            <w:vMerge/>
            <w:vAlign w:val="bottom"/>
          </w:tcPr>
          <w:p w14:paraId="2BFCEF9E" w14:textId="77777777" w:rsidR="001516AB" w:rsidRDefault="001516AB">
            <w:pPr>
              <w:rPr>
                <w:sz w:val="20"/>
                <w:szCs w:val="20"/>
              </w:rPr>
            </w:pPr>
          </w:p>
        </w:tc>
        <w:tc>
          <w:tcPr>
            <w:tcW w:w="1420" w:type="dxa"/>
            <w:tcBorders>
              <w:right w:val="single" w:sz="8" w:space="0" w:color="auto"/>
            </w:tcBorders>
            <w:vAlign w:val="bottom"/>
          </w:tcPr>
          <w:p w14:paraId="2181481B" w14:textId="77777777" w:rsidR="001516AB" w:rsidRDefault="001516AB">
            <w:pPr>
              <w:rPr>
                <w:sz w:val="20"/>
                <w:szCs w:val="20"/>
              </w:rPr>
            </w:pPr>
          </w:p>
        </w:tc>
        <w:tc>
          <w:tcPr>
            <w:tcW w:w="0" w:type="dxa"/>
            <w:vAlign w:val="bottom"/>
          </w:tcPr>
          <w:p w14:paraId="77B80720" w14:textId="77777777" w:rsidR="001516AB" w:rsidRDefault="001516AB">
            <w:pPr>
              <w:rPr>
                <w:sz w:val="1"/>
                <w:szCs w:val="1"/>
              </w:rPr>
            </w:pPr>
          </w:p>
        </w:tc>
      </w:tr>
      <w:tr w:rsidR="001516AB" w14:paraId="79B4C762" w14:textId="77777777">
        <w:trPr>
          <w:trHeight w:val="66"/>
        </w:trPr>
        <w:tc>
          <w:tcPr>
            <w:tcW w:w="740" w:type="dxa"/>
            <w:tcBorders>
              <w:left w:val="single" w:sz="8" w:space="0" w:color="auto"/>
              <w:bottom w:val="single" w:sz="8" w:space="0" w:color="auto"/>
              <w:right w:val="single" w:sz="8" w:space="0" w:color="auto"/>
            </w:tcBorders>
            <w:vAlign w:val="bottom"/>
          </w:tcPr>
          <w:p w14:paraId="2A56D5CC" w14:textId="77777777" w:rsidR="001516AB" w:rsidRDefault="001516AB">
            <w:pPr>
              <w:rPr>
                <w:sz w:val="5"/>
                <w:szCs w:val="5"/>
              </w:rPr>
            </w:pPr>
          </w:p>
        </w:tc>
        <w:tc>
          <w:tcPr>
            <w:tcW w:w="1380" w:type="dxa"/>
            <w:tcBorders>
              <w:bottom w:val="single" w:sz="8" w:space="0" w:color="auto"/>
            </w:tcBorders>
            <w:vAlign w:val="bottom"/>
          </w:tcPr>
          <w:p w14:paraId="6054CE12" w14:textId="77777777" w:rsidR="001516AB" w:rsidRDefault="001516AB">
            <w:pPr>
              <w:rPr>
                <w:sz w:val="5"/>
                <w:szCs w:val="5"/>
              </w:rPr>
            </w:pPr>
          </w:p>
        </w:tc>
        <w:tc>
          <w:tcPr>
            <w:tcW w:w="1420" w:type="dxa"/>
            <w:tcBorders>
              <w:bottom w:val="single" w:sz="8" w:space="0" w:color="auto"/>
              <w:right w:val="single" w:sz="8" w:space="0" w:color="auto"/>
            </w:tcBorders>
            <w:vAlign w:val="bottom"/>
          </w:tcPr>
          <w:p w14:paraId="30727603" w14:textId="77777777" w:rsidR="001516AB" w:rsidRDefault="001516AB">
            <w:pPr>
              <w:rPr>
                <w:sz w:val="5"/>
                <w:szCs w:val="5"/>
              </w:rPr>
            </w:pPr>
          </w:p>
        </w:tc>
        <w:tc>
          <w:tcPr>
            <w:tcW w:w="0" w:type="dxa"/>
            <w:vAlign w:val="bottom"/>
          </w:tcPr>
          <w:p w14:paraId="32261307" w14:textId="77777777" w:rsidR="001516AB" w:rsidRDefault="001516AB">
            <w:pPr>
              <w:rPr>
                <w:sz w:val="1"/>
                <w:szCs w:val="1"/>
              </w:rPr>
            </w:pPr>
          </w:p>
        </w:tc>
      </w:tr>
    </w:tbl>
    <w:p w14:paraId="2752049F" w14:textId="77777777" w:rsidR="001516AB" w:rsidRDefault="0066520C">
      <w:pPr>
        <w:spacing w:line="20" w:lineRule="exact"/>
        <w:rPr>
          <w:sz w:val="20"/>
          <w:szCs w:val="20"/>
        </w:rPr>
      </w:pPr>
      <w:r>
        <w:rPr>
          <w:noProof/>
          <w:sz w:val="20"/>
          <w:szCs w:val="20"/>
        </w:rPr>
        <w:drawing>
          <wp:anchor distT="0" distB="0" distL="114300" distR="114300" simplePos="0" relativeHeight="251865600" behindDoc="1" locked="0" layoutInCell="0" allowOverlap="1" wp14:anchorId="0EFA3F14" wp14:editId="31529E36">
            <wp:simplePos x="0" y="0"/>
            <wp:positionH relativeFrom="column">
              <wp:posOffset>2607945</wp:posOffset>
            </wp:positionH>
            <wp:positionV relativeFrom="paragraph">
              <wp:posOffset>-5715</wp:posOffset>
            </wp:positionV>
            <wp:extent cx="6350" cy="6350"/>
            <wp:effectExtent l="0" t="0" r="0" b="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0"/>
                    <a:srcRect/>
                    <a:stretch>
                      <a:fillRect/>
                    </a:stretch>
                  </pic:blipFill>
                  <pic:spPr bwMode="auto">
                    <a:xfrm>
                      <a:off x="0" y="0"/>
                      <a:ext cx="6350" cy="6350"/>
                    </a:xfrm>
                    <a:prstGeom prst="rect">
                      <a:avLst/>
                    </a:prstGeom>
                    <a:noFill/>
                  </pic:spPr>
                </pic:pic>
              </a:graphicData>
            </a:graphic>
          </wp:anchor>
        </w:drawing>
      </w:r>
    </w:p>
    <w:p w14:paraId="108811B8" w14:textId="77777777" w:rsidR="001516AB" w:rsidRDefault="001516AB">
      <w:pPr>
        <w:spacing w:line="34" w:lineRule="exact"/>
        <w:rPr>
          <w:sz w:val="20"/>
          <w:szCs w:val="20"/>
        </w:rPr>
      </w:pPr>
    </w:p>
    <w:p w14:paraId="4F1C7E09" w14:textId="77777777" w:rsidR="001516AB" w:rsidRDefault="0066520C">
      <w:pPr>
        <w:ind w:left="560"/>
        <w:rPr>
          <w:sz w:val="20"/>
          <w:szCs w:val="20"/>
        </w:rPr>
      </w:pPr>
      <w:r>
        <w:rPr>
          <w:rFonts w:ascii="Arial" w:eastAsia="Arial" w:hAnsi="Arial" w:cs="Arial"/>
          <w:sz w:val="16"/>
          <w:szCs w:val="16"/>
        </w:rPr>
        <w:t>Обратите внимание, что RC-генератор должен быть включен, чтобы использовать настройку 0-6, потому что тайм-аут учитывает периоды RC-генератора.</w:t>
      </w:r>
    </w:p>
    <w:p w14:paraId="131BEFF8" w14:textId="77777777" w:rsidR="001516AB" w:rsidRDefault="001516AB">
      <w:pPr>
        <w:spacing w:line="1" w:lineRule="exact"/>
        <w:rPr>
          <w:sz w:val="20"/>
          <w:szCs w:val="20"/>
        </w:rPr>
      </w:pPr>
    </w:p>
    <w:p w14:paraId="31D1C89F" w14:textId="77777777" w:rsidR="001516AB" w:rsidRDefault="0066520C">
      <w:pPr>
        <w:ind w:left="560"/>
        <w:rPr>
          <w:sz w:val="20"/>
          <w:szCs w:val="20"/>
        </w:rPr>
      </w:pPr>
      <w:r>
        <w:rPr>
          <w:rFonts w:ascii="Arial" w:eastAsia="Arial" w:hAnsi="Arial" w:cs="Arial"/>
          <w:sz w:val="16"/>
          <w:szCs w:val="16"/>
        </w:rPr>
        <w:t>Режим WOR включать не нужно.</w:t>
      </w:r>
    </w:p>
    <w:p w14:paraId="580A5932" w14:textId="77777777" w:rsidR="001516AB" w:rsidRDefault="001516AB">
      <w:pPr>
        <w:spacing w:line="13" w:lineRule="exact"/>
        <w:rPr>
          <w:sz w:val="20"/>
          <w:szCs w:val="20"/>
        </w:rPr>
      </w:pPr>
    </w:p>
    <w:p w14:paraId="200CC069" w14:textId="77777777" w:rsidR="001516AB" w:rsidRDefault="0066520C">
      <w:pPr>
        <w:spacing w:line="227" w:lineRule="auto"/>
        <w:ind w:left="560" w:right="800"/>
        <w:rPr>
          <w:sz w:val="20"/>
          <w:szCs w:val="20"/>
        </w:rPr>
      </w:pPr>
      <w:r>
        <w:rPr>
          <w:rFonts w:ascii="Arial" w:eastAsia="Arial" w:hAnsi="Arial" w:cs="Arial"/>
          <w:sz w:val="16"/>
          <w:szCs w:val="16"/>
        </w:rPr>
        <w:t xml:space="preserve">Разрешение счетчика тайм-аута ограничено: </w:t>
      </w:r>
      <w:r>
        <w:rPr>
          <w:rFonts w:ascii="Courier New" w:eastAsia="Courier New" w:hAnsi="Courier New" w:cs="Courier New"/>
          <w:sz w:val="16"/>
          <w:szCs w:val="16"/>
        </w:rPr>
        <w:t>RX_TIME = 0</w:t>
      </w:r>
      <w:r>
        <w:rPr>
          <w:rFonts w:ascii="Arial" w:eastAsia="Arial" w:hAnsi="Arial" w:cs="Arial"/>
          <w:sz w:val="16"/>
          <w:szCs w:val="16"/>
        </w:rPr>
        <w:t xml:space="preserve">, счетчик тайм-аута определяется 13 старшими битами </w:t>
      </w:r>
      <w:r>
        <w:rPr>
          <w:rFonts w:ascii="Courier New" w:eastAsia="Courier New" w:hAnsi="Courier New" w:cs="Courier New"/>
          <w:sz w:val="16"/>
          <w:szCs w:val="16"/>
        </w:rPr>
        <w:t>СОБЫТИЕ0</w:t>
      </w:r>
      <w:r>
        <w:rPr>
          <w:rFonts w:ascii="Arial" w:eastAsia="Arial" w:hAnsi="Arial" w:cs="Arial"/>
          <w:sz w:val="16"/>
          <w:szCs w:val="16"/>
        </w:rPr>
        <w:t xml:space="preserve">, уменьшаясь до 7MSB </w:t>
      </w:r>
      <w:r>
        <w:rPr>
          <w:rFonts w:ascii="Courier New" w:eastAsia="Courier New" w:hAnsi="Courier New" w:cs="Courier New"/>
          <w:sz w:val="16"/>
          <w:szCs w:val="16"/>
        </w:rPr>
        <w:t>СОБЫТИЕ0</w:t>
      </w:r>
      <w:r>
        <w:rPr>
          <w:rFonts w:ascii="Arial" w:eastAsia="Arial" w:hAnsi="Arial" w:cs="Arial"/>
          <w:sz w:val="16"/>
          <w:szCs w:val="16"/>
        </w:rPr>
        <w:t xml:space="preserve"> с участием </w:t>
      </w:r>
      <w:r>
        <w:rPr>
          <w:rFonts w:ascii="Courier New" w:eastAsia="Courier New" w:hAnsi="Courier New" w:cs="Courier New"/>
          <w:sz w:val="16"/>
          <w:szCs w:val="16"/>
        </w:rPr>
        <w:t>RX_TIME = 6</w:t>
      </w:r>
      <w:r>
        <w:rPr>
          <w:rFonts w:ascii="Arial" w:eastAsia="Arial" w:hAnsi="Arial" w:cs="Arial"/>
          <w:sz w:val="16"/>
          <w:szCs w:val="16"/>
        </w:rPr>
        <w:t>.</w:t>
      </w:r>
    </w:p>
    <w:p w14:paraId="243E4F8B" w14:textId="77777777" w:rsidR="001516AB" w:rsidRDefault="0066520C">
      <w:pPr>
        <w:spacing w:line="20" w:lineRule="exact"/>
        <w:rPr>
          <w:sz w:val="20"/>
          <w:szCs w:val="20"/>
        </w:rPr>
      </w:pPr>
      <w:r>
        <w:rPr>
          <w:noProof/>
          <w:sz w:val="20"/>
          <w:szCs w:val="20"/>
        </w:rPr>
        <w:drawing>
          <wp:anchor distT="0" distB="0" distL="114300" distR="114300" simplePos="0" relativeHeight="251866624" behindDoc="1" locked="0" layoutInCell="0" allowOverlap="1" wp14:anchorId="498C3D15" wp14:editId="241022B3">
            <wp:simplePos x="0" y="0"/>
            <wp:positionH relativeFrom="column">
              <wp:posOffset>-45085</wp:posOffset>
            </wp:positionH>
            <wp:positionV relativeFrom="paragraph">
              <wp:posOffset>1892300</wp:posOffset>
            </wp:positionV>
            <wp:extent cx="5793740" cy="255270"/>
            <wp:effectExtent l="0" t="0" r="0" b="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867648" behindDoc="1" locked="0" layoutInCell="0" allowOverlap="1" wp14:anchorId="1A0FFF3A" wp14:editId="72BF1182">
                <wp:simplePos x="0" y="0"/>
                <wp:positionH relativeFrom="column">
                  <wp:posOffset>-2540</wp:posOffset>
                </wp:positionH>
                <wp:positionV relativeFrom="paragraph">
                  <wp:posOffset>50165</wp:posOffset>
                </wp:positionV>
                <wp:extent cx="6000750" cy="0"/>
                <wp:effectExtent l="0" t="0" r="0" b="0"/>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07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AE6588" id="Shape 519" o:spid="_x0000_s1026" style="position:absolute;z-index:-251448832;visibility:visible;mso-wrap-style:square;mso-wrap-distance-left:9pt;mso-wrap-distance-top:0;mso-wrap-distance-right:9pt;mso-wrap-distance-bottom:0;mso-position-horizontal:absolute;mso-position-horizontal-relative:text;mso-position-vertical:absolute;mso-position-vertical-relative:text" from="-.2pt,3.95pt" to="472.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" o:allowincell="f" filled="t" strokeweight=".16931mm">
                <v:stroke joinstyle="miter"/>
                <o:lock v:ext="edit" shapetype="f"/>
              </v:line>
            </w:pict>
          </mc:Fallback>
        </mc:AlternateContent>
      </w:r>
    </w:p>
    <w:p w14:paraId="057E4158" w14:textId="77777777" w:rsidR="001516AB" w:rsidRDefault="001516AB">
      <w:pPr>
        <w:spacing w:line="200" w:lineRule="exact"/>
        <w:rPr>
          <w:sz w:val="20"/>
          <w:szCs w:val="20"/>
        </w:rPr>
      </w:pPr>
    </w:p>
    <w:p w14:paraId="579D8923" w14:textId="77777777" w:rsidR="001516AB" w:rsidRDefault="001516AB">
      <w:pPr>
        <w:spacing w:line="200" w:lineRule="exact"/>
        <w:rPr>
          <w:sz w:val="20"/>
          <w:szCs w:val="20"/>
        </w:rPr>
      </w:pPr>
    </w:p>
    <w:p w14:paraId="51A2D815" w14:textId="77777777" w:rsidR="001516AB" w:rsidRDefault="001516AB">
      <w:pPr>
        <w:spacing w:line="200" w:lineRule="exact"/>
        <w:rPr>
          <w:sz w:val="20"/>
          <w:szCs w:val="20"/>
        </w:rPr>
      </w:pPr>
    </w:p>
    <w:p w14:paraId="6F488BB2" w14:textId="77777777" w:rsidR="001516AB" w:rsidRDefault="001516AB">
      <w:pPr>
        <w:spacing w:line="200" w:lineRule="exact"/>
        <w:rPr>
          <w:sz w:val="20"/>
          <w:szCs w:val="20"/>
        </w:rPr>
      </w:pPr>
    </w:p>
    <w:p w14:paraId="4D242559" w14:textId="77777777" w:rsidR="001516AB" w:rsidRDefault="001516AB">
      <w:pPr>
        <w:spacing w:line="200" w:lineRule="exact"/>
        <w:rPr>
          <w:sz w:val="20"/>
          <w:szCs w:val="20"/>
        </w:rPr>
      </w:pPr>
    </w:p>
    <w:p w14:paraId="7EB9A091" w14:textId="77777777" w:rsidR="001516AB" w:rsidRDefault="001516AB">
      <w:pPr>
        <w:spacing w:line="200" w:lineRule="exact"/>
        <w:rPr>
          <w:sz w:val="20"/>
          <w:szCs w:val="20"/>
        </w:rPr>
      </w:pPr>
    </w:p>
    <w:p w14:paraId="3251E7B1" w14:textId="77777777" w:rsidR="001516AB" w:rsidRDefault="001516AB">
      <w:pPr>
        <w:spacing w:line="200" w:lineRule="exact"/>
        <w:rPr>
          <w:sz w:val="20"/>
          <w:szCs w:val="20"/>
        </w:rPr>
      </w:pPr>
    </w:p>
    <w:p w14:paraId="0B324573" w14:textId="77777777" w:rsidR="001516AB" w:rsidRDefault="001516AB">
      <w:pPr>
        <w:spacing w:line="200" w:lineRule="exact"/>
        <w:rPr>
          <w:sz w:val="20"/>
          <w:szCs w:val="20"/>
        </w:rPr>
      </w:pPr>
    </w:p>
    <w:p w14:paraId="229EFF95" w14:textId="77777777" w:rsidR="001516AB" w:rsidRDefault="001516AB">
      <w:pPr>
        <w:spacing w:line="200" w:lineRule="exact"/>
        <w:rPr>
          <w:sz w:val="20"/>
          <w:szCs w:val="20"/>
        </w:rPr>
      </w:pPr>
    </w:p>
    <w:p w14:paraId="48BFB073" w14:textId="77777777" w:rsidR="001516AB" w:rsidRDefault="001516AB">
      <w:pPr>
        <w:spacing w:line="200" w:lineRule="exact"/>
        <w:rPr>
          <w:sz w:val="20"/>
          <w:szCs w:val="20"/>
        </w:rPr>
      </w:pPr>
    </w:p>
    <w:p w14:paraId="7CE103E4" w14:textId="77777777" w:rsidR="001516AB" w:rsidRDefault="001516AB">
      <w:pPr>
        <w:spacing w:line="200" w:lineRule="exact"/>
        <w:rPr>
          <w:sz w:val="20"/>
          <w:szCs w:val="20"/>
        </w:rPr>
      </w:pPr>
    </w:p>
    <w:p w14:paraId="5F5F330B" w14:textId="77777777" w:rsidR="001516AB" w:rsidRDefault="001516AB">
      <w:pPr>
        <w:spacing w:line="200" w:lineRule="exact"/>
        <w:rPr>
          <w:sz w:val="20"/>
          <w:szCs w:val="20"/>
        </w:rPr>
      </w:pPr>
    </w:p>
    <w:p w14:paraId="62361884" w14:textId="77777777" w:rsidR="001516AB" w:rsidRDefault="001516AB">
      <w:pPr>
        <w:spacing w:line="200" w:lineRule="exact"/>
        <w:rPr>
          <w:sz w:val="20"/>
          <w:szCs w:val="20"/>
        </w:rPr>
      </w:pPr>
    </w:p>
    <w:p w14:paraId="505772E4" w14:textId="77777777" w:rsidR="001516AB" w:rsidRDefault="001516AB">
      <w:pPr>
        <w:spacing w:line="200" w:lineRule="exact"/>
        <w:rPr>
          <w:sz w:val="20"/>
          <w:szCs w:val="20"/>
        </w:rPr>
      </w:pPr>
    </w:p>
    <w:p w14:paraId="45DF8718" w14:textId="77777777" w:rsidR="001516AB" w:rsidRDefault="001516AB">
      <w:pPr>
        <w:spacing w:line="200" w:lineRule="exact"/>
        <w:rPr>
          <w:sz w:val="20"/>
          <w:szCs w:val="20"/>
        </w:rPr>
      </w:pPr>
    </w:p>
    <w:p w14:paraId="2B4E7DA2" w14:textId="77777777" w:rsidR="001516AB" w:rsidRDefault="001516AB">
      <w:pPr>
        <w:spacing w:line="208" w:lineRule="exact"/>
        <w:rPr>
          <w:sz w:val="20"/>
          <w:szCs w:val="20"/>
        </w:rPr>
      </w:pPr>
    </w:p>
    <w:p w14:paraId="7D36887D"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80 из 98</w:t>
      </w:r>
    </w:p>
    <w:p w14:paraId="301F1F0B" w14:textId="77777777" w:rsidR="001516AB" w:rsidRDefault="001516AB">
      <w:pPr>
        <w:sectPr w:rsidR="001516AB">
          <w:pgSz w:w="11900" w:h="16838"/>
          <w:pgMar w:top="676" w:right="1026" w:bottom="280" w:left="1440" w:header="0" w:footer="0" w:gutter="0"/>
          <w:cols w:space="720" w:equalWidth="0">
            <w:col w:w="9440"/>
          </w:cols>
        </w:sectPr>
      </w:pPr>
    </w:p>
    <w:p w14:paraId="34F6B7BF" w14:textId="77777777" w:rsidR="001516AB" w:rsidRDefault="0066520C">
      <w:pPr>
        <w:ind w:left="7900"/>
        <w:rPr>
          <w:sz w:val="20"/>
          <w:szCs w:val="20"/>
        </w:rPr>
      </w:pPr>
      <w:bookmarkStart w:id="79" w:name="page81"/>
      <w:bookmarkEnd w:id="79"/>
      <w:r>
        <w:rPr>
          <w:rFonts w:ascii="Impact" w:eastAsia="Impact" w:hAnsi="Impact" w:cs="Impact"/>
          <w:i/>
          <w:iCs/>
          <w:sz w:val="40"/>
          <w:szCs w:val="40"/>
        </w:rPr>
        <w:lastRenderedPageBreak/>
        <w:t>CC1101</w:t>
      </w:r>
    </w:p>
    <w:p w14:paraId="77F3F08D" w14:textId="77777777" w:rsidR="001516AB" w:rsidRDefault="001516AB">
      <w:pPr>
        <w:spacing w:line="200" w:lineRule="exact"/>
        <w:rPr>
          <w:sz w:val="20"/>
          <w:szCs w:val="20"/>
        </w:rPr>
      </w:pPr>
    </w:p>
    <w:p w14:paraId="64604D14" w14:textId="77777777" w:rsidR="001516AB" w:rsidRDefault="001516AB">
      <w:pPr>
        <w:spacing w:line="399" w:lineRule="exact"/>
        <w:rPr>
          <w:sz w:val="20"/>
          <w:szCs w:val="20"/>
        </w:rPr>
      </w:pPr>
    </w:p>
    <w:p w14:paraId="5D79DBD8" w14:textId="77777777" w:rsidR="001516AB" w:rsidRDefault="0066520C">
      <w:pPr>
        <w:ind w:left="1580"/>
        <w:rPr>
          <w:sz w:val="20"/>
          <w:szCs w:val="20"/>
        </w:rPr>
      </w:pPr>
      <w:r>
        <w:rPr>
          <w:rFonts w:ascii="Arial" w:eastAsia="Arial" w:hAnsi="Arial" w:cs="Arial"/>
          <w:b/>
          <w:bCs/>
          <w:sz w:val="20"/>
          <w:szCs w:val="20"/>
        </w:rPr>
        <w:t xml:space="preserve">0x17: </w:t>
      </w:r>
      <w:r>
        <w:rPr>
          <w:rFonts w:ascii="Arial" w:eastAsia="Arial" w:hAnsi="Arial" w:cs="Arial"/>
          <w:b/>
          <w:bCs/>
          <w:sz w:val="20"/>
          <w:szCs w:val="20"/>
        </w:rPr>
        <w:t>MCSM1– Конфигурация конечного автомата главного радиоуправления</w:t>
      </w:r>
    </w:p>
    <w:p w14:paraId="26F3D6AC"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760"/>
        <w:gridCol w:w="720"/>
        <w:gridCol w:w="600"/>
        <w:gridCol w:w="120"/>
        <w:gridCol w:w="760"/>
        <w:gridCol w:w="100"/>
        <w:gridCol w:w="3380"/>
        <w:gridCol w:w="1540"/>
      </w:tblGrid>
      <w:tr w:rsidR="001516AB" w14:paraId="09B50EEE"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737F38DB"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760" w:type="dxa"/>
            <w:tcBorders>
              <w:top w:val="single" w:sz="8" w:space="0" w:color="auto"/>
              <w:right w:val="single" w:sz="8" w:space="0" w:color="auto"/>
            </w:tcBorders>
            <w:shd w:val="clear" w:color="auto" w:fill="D9D9D9"/>
            <w:vAlign w:val="bottom"/>
          </w:tcPr>
          <w:p w14:paraId="72B5287C" w14:textId="77777777" w:rsidR="001516AB" w:rsidRDefault="0066520C">
            <w:pPr>
              <w:ind w:left="80"/>
              <w:rPr>
                <w:sz w:val="20"/>
                <w:szCs w:val="20"/>
              </w:rPr>
            </w:pPr>
            <w:r>
              <w:rPr>
                <w:rFonts w:ascii="Arial" w:eastAsia="Arial" w:hAnsi="Arial" w:cs="Arial"/>
                <w:b/>
                <w:bCs/>
                <w:sz w:val="16"/>
                <w:szCs w:val="16"/>
              </w:rPr>
              <w:t>Имя поля</w:t>
            </w:r>
          </w:p>
        </w:tc>
        <w:tc>
          <w:tcPr>
            <w:tcW w:w="720" w:type="dxa"/>
            <w:tcBorders>
              <w:top w:val="single" w:sz="8" w:space="0" w:color="auto"/>
              <w:right w:val="single" w:sz="8" w:space="0" w:color="auto"/>
            </w:tcBorders>
            <w:shd w:val="clear" w:color="auto" w:fill="D9D9D9"/>
            <w:vAlign w:val="bottom"/>
          </w:tcPr>
          <w:p w14:paraId="2ADF11DD" w14:textId="77777777" w:rsidR="001516AB" w:rsidRDefault="0066520C">
            <w:pPr>
              <w:ind w:left="80"/>
              <w:rPr>
                <w:sz w:val="20"/>
                <w:szCs w:val="20"/>
              </w:rPr>
            </w:pPr>
            <w:r>
              <w:rPr>
                <w:rFonts w:ascii="Arial" w:eastAsia="Arial" w:hAnsi="Arial" w:cs="Arial"/>
                <w:b/>
                <w:bCs/>
                <w:sz w:val="16"/>
                <w:szCs w:val="16"/>
                <w:highlight w:val="lightGray"/>
              </w:rPr>
              <w:t>Перезагрузить</w:t>
            </w:r>
          </w:p>
        </w:tc>
        <w:tc>
          <w:tcPr>
            <w:tcW w:w="600" w:type="dxa"/>
            <w:tcBorders>
              <w:top w:val="single" w:sz="8" w:space="0" w:color="auto"/>
              <w:right w:val="single" w:sz="8" w:space="0" w:color="auto"/>
            </w:tcBorders>
            <w:shd w:val="clear" w:color="auto" w:fill="D9D9D9"/>
            <w:vAlign w:val="bottom"/>
          </w:tcPr>
          <w:p w14:paraId="4ABD05A7" w14:textId="77777777" w:rsidR="001516AB" w:rsidRDefault="0066520C">
            <w:pPr>
              <w:ind w:left="100"/>
              <w:rPr>
                <w:sz w:val="20"/>
                <w:szCs w:val="20"/>
              </w:rPr>
            </w:pPr>
            <w:r>
              <w:rPr>
                <w:rFonts w:ascii="Arial" w:eastAsia="Arial" w:hAnsi="Arial" w:cs="Arial"/>
                <w:b/>
                <w:bCs/>
                <w:sz w:val="16"/>
                <w:szCs w:val="16"/>
                <w:highlight w:val="lightGray"/>
              </w:rPr>
              <w:t>R / W</w:t>
            </w:r>
          </w:p>
        </w:tc>
        <w:tc>
          <w:tcPr>
            <w:tcW w:w="120" w:type="dxa"/>
            <w:tcBorders>
              <w:top w:val="single" w:sz="8" w:space="0" w:color="auto"/>
              <w:right w:val="single" w:sz="8" w:space="0" w:color="D9D9D9"/>
            </w:tcBorders>
            <w:shd w:val="clear" w:color="auto" w:fill="D9D9D9"/>
            <w:vAlign w:val="bottom"/>
          </w:tcPr>
          <w:p w14:paraId="508EC49D" w14:textId="77777777" w:rsidR="001516AB" w:rsidRDefault="001516AB">
            <w:pPr>
              <w:rPr>
                <w:sz w:val="21"/>
                <w:szCs w:val="21"/>
              </w:rPr>
            </w:pPr>
          </w:p>
        </w:tc>
        <w:tc>
          <w:tcPr>
            <w:tcW w:w="860" w:type="dxa"/>
            <w:gridSpan w:val="2"/>
            <w:tcBorders>
              <w:top w:val="single" w:sz="8" w:space="0" w:color="auto"/>
            </w:tcBorders>
            <w:shd w:val="clear" w:color="auto" w:fill="D9D9D9"/>
            <w:vAlign w:val="bottom"/>
          </w:tcPr>
          <w:p w14:paraId="101998EC" w14:textId="77777777" w:rsidR="001516AB" w:rsidRDefault="0066520C">
            <w:pPr>
              <w:rPr>
                <w:sz w:val="20"/>
                <w:szCs w:val="20"/>
              </w:rPr>
            </w:pPr>
            <w:r>
              <w:rPr>
                <w:rFonts w:ascii="Arial" w:eastAsia="Arial" w:hAnsi="Arial" w:cs="Arial"/>
                <w:b/>
                <w:bCs/>
                <w:w w:val="95"/>
                <w:sz w:val="16"/>
                <w:szCs w:val="16"/>
              </w:rPr>
              <w:t>Описание</w:t>
            </w:r>
          </w:p>
        </w:tc>
        <w:tc>
          <w:tcPr>
            <w:tcW w:w="3380" w:type="dxa"/>
            <w:tcBorders>
              <w:top w:val="single" w:sz="8" w:space="0" w:color="auto"/>
              <w:right w:val="single" w:sz="8" w:space="0" w:color="D9D9D9"/>
            </w:tcBorders>
            <w:shd w:val="clear" w:color="auto" w:fill="D9D9D9"/>
            <w:vAlign w:val="bottom"/>
          </w:tcPr>
          <w:p w14:paraId="410C6010" w14:textId="77777777" w:rsidR="001516AB" w:rsidRDefault="001516AB">
            <w:pPr>
              <w:rPr>
                <w:sz w:val="21"/>
                <w:szCs w:val="21"/>
              </w:rPr>
            </w:pPr>
          </w:p>
        </w:tc>
        <w:tc>
          <w:tcPr>
            <w:tcW w:w="1540" w:type="dxa"/>
            <w:tcBorders>
              <w:top w:val="single" w:sz="8" w:space="0" w:color="auto"/>
              <w:right w:val="single" w:sz="8" w:space="0" w:color="auto"/>
            </w:tcBorders>
            <w:shd w:val="clear" w:color="auto" w:fill="D9D9D9"/>
            <w:vAlign w:val="bottom"/>
          </w:tcPr>
          <w:p w14:paraId="12CE26D9" w14:textId="77777777" w:rsidR="001516AB" w:rsidRDefault="001516AB">
            <w:pPr>
              <w:rPr>
                <w:sz w:val="21"/>
                <w:szCs w:val="21"/>
              </w:rPr>
            </w:pPr>
          </w:p>
        </w:tc>
      </w:tr>
      <w:tr w:rsidR="001516AB" w14:paraId="774AFD16"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020A6781" w14:textId="77777777" w:rsidR="001516AB" w:rsidRDefault="001516AB">
            <w:pPr>
              <w:rPr>
                <w:sz w:val="10"/>
                <w:szCs w:val="10"/>
              </w:rPr>
            </w:pPr>
          </w:p>
        </w:tc>
        <w:tc>
          <w:tcPr>
            <w:tcW w:w="1760" w:type="dxa"/>
            <w:tcBorders>
              <w:bottom w:val="single" w:sz="8" w:space="0" w:color="D9D9D9"/>
              <w:right w:val="single" w:sz="8" w:space="0" w:color="auto"/>
            </w:tcBorders>
            <w:shd w:val="clear" w:color="auto" w:fill="D9D9D9"/>
            <w:vAlign w:val="bottom"/>
          </w:tcPr>
          <w:p w14:paraId="64316553" w14:textId="77777777" w:rsidR="001516AB" w:rsidRDefault="001516AB">
            <w:pPr>
              <w:rPr>
                <w:sz w:val="10"/>
                <w:szCs w:val="10"/>
              </w:rPr>
            </w:pPr>
          </w:p>
        </w:tc>
        <w:tc>
          <w:tcPr>
            <w:tcW w:w="720" w:type="dxa"/>
            <w:tcBorders>
              <w:bottom w:val="single" w:sz="8" w:space="0" w:color="D9D9D9"/>
              <w:right w:val="single" w:sz="8" w:space="0" w:color="auto"/>
            </w:tcBorders>
            <w:shd w:val="clear" w:color="auto" w:fill="D9D9D9"/>
            <w:vAlign w:val="bottom"/>
          </w:tcPr>
          <w:p w14:paraId="56091A76"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364914A2" w14:textId="77777777" w:rsidR="001516AB" w:rsidRDefault="001516AB">
            <w:pPr>
              <w:rPr>
                <w:sz w:val="10"/>
                <w:szCs w:val="10"/>
              </w:rPr>
            </w:pPr>
          </w:p>
        </w:tc>
        <w:tc>
          <w:tcPr>
            <w:tcW w:w="120" w:type="dxa"/>
            <w:tcBorders>
              <w:bottom w:val="single" w:sz="8" w:space="0" w:color="D9D9D9"/>
              <w:right w:val="single" w:sz="8" w:space="0" w:color="D9D9D9"/>
            </w:tcBorders>
            <w:shd w:val="clear" w:color="auto" w:fill="D9D9D9"/>
            <w:vAlign w:val="bottom"/>
          </w:tcPr>
          <w:p w14:paraId="2CA956AE" w14:textId="77777777" w:rsidR="001516AB" w:rsidRDefault="001516AB">
            <w:pPr>
              <w:rPr>
                <w:sz w:val="10"/>
                <w:szCs w:val="10"/>
              </w:rPr>
            </w:pPr>
          </w:p>
        </w:tc>
        <w:tc>
          <w:tcPr>
            <w:tcW w:w="760" w:type="dxa"/>
            <w:tcBorders>
              <w:bottom w:val="single" w:sz="8" w:space="0" w:color="D9D9D9"/>
              <w:right w:val="single" w:sz="8" w:space="0" w:color="D9D9D9"/>
            </w:tcBorders>
            <w:shd w:val="clear" w:color="auto" w:fill="D9D9D9"/>
            <w:vAlign w:val="bottom"/>
          </w:tcPr>
          <w:p w14:paraId="776F2427" w14:textId="77777777" w:rsidR="001516AB" w:rsidRDefault="001516AB">
            <w:pPr>
              <w:rPr>
                <w:sz w:val="10"/>
                <w:szCs w:val="10"/>
              </w:rPr>
            </w:pPr>
          </w:p>
        </w:tc>
        <w:tc>
          <w:tcPr>
            <w:tcW w:w="100" w:type="dxa"/>
            <w:tcBorders>
              <w:bottom w:val="single" w:sz="8" w:space="0" w:color="D9D9D9"/>
            </w:tcBorders>
            <w:shd w:val="clear" w:color="auto" w:fill="D9D9D9"/>
            <w:vAlign w:val="bottom"/>
          </w:tcPr>
          <w:p w14:paraId="7DCAEF4A" w14:textId="77777777" w:rsidR="001516AB" w:rsidRDefault="001516AB">
            <w:pPr>
              <w:rPr>
                <w:sz w:val="10"/>
                <w:szCs w:val="10"/>
              </w:rPr>
            </w:pPr>
          </w:p>
        </w:tc>
        <w:tc>
          <w:tcPr>
            <w:tcW w:w="3380" w:type="dxa"/>
            <w:tcBorders>
              <w:bottom w:val="single" w:sz="8" w:space="0" w:color="D9D9D9"/>
              <w:right w:val="single" w:sz="8" w:space="0" w:color="D9D9D9"/>
            </w:tcBorders>
            <w:shd w:val="clear" w:color="auto" w:fill="D9D9D9"/>
            <w:vAlign w:val="bottom"/>
          </w:tcPr>
          <w:p w14:paraId="6D4AE54A" w14:textId="77777777" w:rsidR="001516AB" w:rsidRDefault="001516AB">
            <w:pPr>
              <w:rPr>
                <w:sz w:val="10"/>
                <w:szCs w:val="10"/>
              </w:rPr>
            </w:pPr>
          </w:p>
        </w:tc>
        <w:tc>
          <w:tcPr>
            <w:tcW w:w="1540" w:type="dxa"/>
            <w:tcBorders>
              <w:bottom w:val="single" w:sz="8" w:space="0" w:color="D9D9D9"/>
              <w:right w:val="single" w:sz="8" w:space="0" w:color="auto"/>
            </w:tcBorders>
            <w:shd w:val="clear" w:color="auto" w:fill="D9D9D9"/>
            <w:vAlign w:val="bottom"/>
          </w:tcPr>
          <w:p w14:paraId="6D4B2803" w14:textId="77777777" w:rsidR="001516AB" w:rsidRDefault="001516AB">
            <w:pPr>
              <w:rPr>
                <w:sz w:val="10"/>
                <w:szCs w:val="10"/>
              </w:rPr>
            </w:pPr>
          </w:p>
        </w:tc>
      </w:tr>
      <w:tr w:rsidR="001516AB" w14:paraId="2A704E6E" w14:textId="77777777">
        <w:trPr>
          <w:trHeight w:val="230"/>
        </w:trPr>
        <w:tc>
          <w:tcPr>
            <w:tcW w:w="480" w:type="dxa"/>
            <w:tcBorders>
              <w:top w:val="single" w:sz="8" w:space="0" w:color="auto"/>
              <w:left w:val="single" w:sz="8" w:space="0" w:color="auto"/>
              <w:right w:val="single" w:sz="8" w:space="0" w:color="auto"/>
            </w:tcBorders>
            <w:vAlign w:val="bottom"/>
          </w:tcPr>
          <w:p w14:paraId="12DC3AE4" w14:textId="77777777" w:rsidR="001516AB" w:rsidRDefault="0066520C">
            <w:pPr>
              <w:ind w:left="100"/>
              <w:rPr>
                <w:sz w:val="20"/>
                <w:szCs w:val="20"/>
              </w:rPr>
            </w:pPr>
            <w:r>
              <w:rPr>
                <w:rFonts w:ascii="Arial" w:eastAsia="Arial" w:hAnsi="Arial" w:cs="Arial"/>
                <w:sz w:val="16"/>
                <w:szCs w:val="16"/>
              </w:rPr>
              <w:t>7: 6</w:t>
            </w:r>
          </w:p>
        </w:tc>
        <w:tc>
          <w:tcPr>
            <w:tcW w:w="1760" w:type="dxa"/>
            <w:tcBorders>
              <w:top w:val="single" w:sz="8" w:space="0" w:color="auto"/>
              <w:right w:val="single" w:sz="8" w:space="0" w:color="auto"/>
            </w:tcBorders>
            <w:vAlign w:val="bottom"/>
          </w:tcPr>
          <w:p w14:paraId="25CC0716" w14:textId="77777777" w:rsidR="001516AB" w:rsidRDefault="001516AB">
            <w:pPr>
              <w:rPr>
                <w:sz w:val="20"/>
                <w:szCs w:val="20"/>
              </w:rPr>
            </w:pPr>
          </w:p>
        </w:tc>
        <w:tc>
          <w:tcPr>
            <w:tcW w:w="720" w:type="dxa"/>
            <w:tcBorders>
              <w:top w:val="single" w:sz="8" w:space="0" w:color="auto"/>
              <w:right w:val="single" w:sz="8" w:space="0" w:color="auto"/>
            </w:tcBorders>
            <w:vAlign w:val="bottom"/>
          </w:tcPr>
          <w:p w14:paraId="1F388AB2" w14:textId="77777777" w:rsidR="001516AB" w:rsidRDefault="001516AB">
            <w:pPr>
              <w:rPr>
                <w:sz w:val="20"/>
                <w:szCs w:val="20"/>
              </w:rPr>
            </w:pPr>
          </w:p>
        </w:tc>
        <w:tc>
          <w:tcPr>
            <w:tcW w:w="600" w:type="dxa"/>
            <w:tcBorders>
              <w:top w:val="single" w:sz="8" w:space="0" w:color="auto"/>
              <w:right w:val="single" w:sz="8" w:space="0" w:color="auto"/>
            </w:tcBorders>
            <w:vAlign w:val="bottom"/>
          </w:tcPr>
          <w:p w14:paraId="572D8EE0" w14:textId="77777777" w:rsidR="001516AB" w:rsidRDefault="0066520C">
            <w:pPr>
              <w:ind w:left="100"/>
              <w:rPr>
                <w:sz w:val="20"/>
                <w:szCs w:val="20"/>
              </w:rPr>
            </w:pPr>
            <w:r>
              <w:rPr>
                <w:rFonts w:ascii="Arial" w:eastAsia="Arial" w:hAnsi="Arial" w:cs="Arial"/>
                <w:sz w:val="16"/>
                <w:szCs w:val="16"/>
              </w:rPr>
              <w:t>R0</w:t>
            </w:r>
          </w:p>
        </w:tc>
        <w:tc>
          <w:tcPr>
            <w:tcW w:w="120" w:type="dxa"/>
            <w:tcBorders>
              <w:top w:val="single" w:sz="8" w:space="0" w:color="auto"/>
            </w:tcBorders>
            <w:vAlign w:val="bottom"/>
          </w:tcPr>
          <w:p w14:paraId="09CF1AC5" w14:textId="77777777" w:rsidR="001516AB" w:rsidRDefault="001516AB">
            <w:pPr>
              <w:rPr>
                <w:sz w:val="20"/>
                <w:szCs w:val="20"/>
              </w:rPr>
            </w:pPr>
          </w:p>
        </w:tc>
        <w:tc>
          <w:tcPr>
            <w:tcW w:w="860" w:type="dxa"/>
            <w:gridSpan w:val="2"/>
            <w:tcBorders>
              <w:top w:val="single" w:sz="8" w:space="0" w:color="auto"/>
            </w:tcBorders>
            <w:vAlign w:val="bottom"/>
          </w:tcPr>
          <w:p w14:paraId="6942A08D" w14:textId="77777777" w:rsidR="001516AB" w:rsidRDefault="0066520C">
            <w:pPr>
              <w:rPr>
                <w:sz w:val="20"/>
                <w:szCs w:val="20"/>
              </w:rPr>
            </w:pPr>
            <w:r>
              <w:rPr>
                <w:rFonts w:ascii="Arial" w:eastAsia="Arial" w:hAnsi="Arial" w:cs="Arial"/>
                <w:sz w:val="16"/>
                <w:szCs w:val="16"/>
              </w:rPr>
              <w:t>Не используется</w:t>
            </w:r>
          </w:p>
        </w:tc>
        <w:tc>
          <w:tcPr>
            <w:tcW w:w="3380" w:type="dxa"/>
            <w:tcBorders>
              <w:top w:val="single" w:sz="8" w:space="0" w:color="auto"/>
            </w:tcBorders>
            <w:vAlign w:val="bottom"/>
          </w:tcPr>
          <w:p w14:paraId="3C1628C6" w14:textId="77777777" w:rsidR="001516AB" w:rsidRDefault="001516AB">
            <w:pPr>
              <w:rPr>
                <w:sz w:val="20"/>
                <w:szCs w:val="20"/>
              </w:rPr>
            </w:pPr>
          </w:p>
        </w:tc>
        <w:tc>
          <w:tcPr>
            <w:tcW w:w="1540" w:type="dxa"/>
            <w:tcBorders>
              <w:top w:val="single" w:sz="8" w:space="0" w:color="auto"/>
              <w:right w:val="single" w:sz="8" w:space="0" w:color="auto"/>
            </w:tcBorders>
            <w:vAlign w:val="bottom"/>
          </w:tcPr>
          <w:p w14:paraId="39270ED2" w14:textId="77777777" w:rsidR="001516AB" w:rsidRDefault="001516AB">
            <w:pPr>
              <w:rPr>
                <w:sz w:val="20"/>
                <w:szCs w:val="20"/>
              </w:rPr>
            </w:pPr>
          </w:p>
        </w:tc>
      </w:tr>
      <w:tr w:rsidR="001516AB" w14:paraId="4CCA367D" w14:textId="77777777">
        <w:trPr>
          <w:trHeight w:val="64"/>
        </w:trPr>
        <w:tc>
          <w:tcPr>
            <w:tcW w:w="480" w:type="dxa"/>
            <w:tcBorders>
              <w:left w:val="single" w:sz="8" w:space="0" w:color="auto"/>
              <w:bottom w:val="single" w:sz="8" w:space="0" w:color="auto"/>
              <w:right w:val="single" w:sz="8" w:space="0" w:color="auto"/>
            </w:tcBorders>
            <w:vAlign w:val="bottom"/>
          </w:tcPr>
          <w:p w14:paraId="317D9805" w14:textId="77777777" w:rsidR="001516AB" w:rsidRDefault="001516AB">
            <w:pPr>
              <w:rPr>
                <w:sz w:val="5"/>
                <w:szCs w:val="5"/>
              </w:rPr>
            </w:pPr>
          </w:p>
        </w:tc>
        <w:tc>
          <w:tcPr>
            <w:tcW w:w="1760" w:type="dxa"/>
            <w:tcBorders>
              <w:bottom w:val="single" w:sz="8" w:space="0" w:color="auto"/>
              <w:right w:val="single" w:sz="8" w:space="0" w:color="auto"/>
            </w:tcBorders>
            <w:vAlign w:val="bottom"/>
          </w:tcPr>
          <w:p w14:paraId="3A3DCB4A"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FAC96B1" w14:textId="77777777" w:rsidR="001516AB" w:rsidRDefault="001516AB">
            <w:pPr>
              <w:rPr>
                <w:sz w:val="5"/>
                <w:szCs w:val="5"/>
              </w:rPr>
            </w:pPr>
          </w:p>
        </w:tc>
        <w:tc>
          <w:tcPr>
            <w:tcW w:w="600" w:type="dxa"/>
            <w:tcBorders>
              <w:bottom w:val="single" w:sz="8" w:space="0" w:color="auto"/>
              <w:right w:val="single" w:sz="8" w:space="0" w:color="auto"/>
            </w:tcBorders>
            <w:vAlign w:val="bottom"/>
          </w:tcPr>
          <w:p w14:paraId="4B1E0913" w14:textId="77777777" w:rsidR="001516AB" w:rsidRDefault="001516AB">
            <w:pPr>
              <w:rPr>
                <w:sz w:val="5"/>
                <w:szCs w:val="5"/>
              </w:rPr>
            </w:pPr>
          </w:p>
        </w:tc>
        <w:tc>
          <w:tcPr>
            <w:tcW w:w="120" w:type="dxa"/>
            <w:tcBorders>
              <w:bottom w:val="single" w:sz="8" w:space="0" w:color="auto"/>
            </w:tcBorders>
            <w:vAlign w:val="bottom"/>
          </w:tcPr>
          <w:p w14:paraId="5A4EF2A5" w14:textId="77777777" w:rsidR="001516AB" w:rsidRDefault="001516AB">
            <w:pPr>
              <w:rPr>
                <w:sz w:val="5"/>
                <w:szCs w:val="5"/>
              </w:rPr>
            </w:pPr>
          </w:p>
        </w:tc>
        <w:tc>
          <w:tcPr>
            <w:tcW w:w="5780" w:type="dxa"/>
            <w:gridSpan w:val="4"/>
            <w:tcBorders>
              <w:bottom w:val="single" w:sz="8" w:space="0" w:color="auto"/>
              <w:right w:val="single" w:sz="8" w:space="0" w:color="auto"/>
            </w:tcBorders>
            <w:vAlign w:val="bottom"/>
          </w:tcPr>
          <w:p w14:paraId="21BF8E7E" w14:textId="77777777" w:rsidR="001516AB" w:rsidRDefault="001516AB">
            <w:pPr>
              <w:rPr>
                <w:sz w:val="5"/>
                <w:szCs w:val="5"/>
              </w:rPr>
            </w:pPr>
          </w:p>
        </w:tc>
      </w:tr>
      <w:tr w:rsidR="001516AB" w14:paraId="650DCC32" w14:textId="77777777">
        <w:trPr>
          <w:trHeight w:val="235"/>
        </w:trPr>
        <w:tc>
          <w:tcPr>
            <w:tcW w:w="480" w:type="dxa"/>
            <w:tcBorders>
              <w:left w:val="single" w:sz="8" w:space="0" w:color="auto"/>
              <w:right w:val="single" w:sz="8" w:space="0" w:color="auto"/>
            </w:tcBorders>
            <w:vAlign w:val="bottom"/>
          </w:tcPr>
          <w:p w14:paraId="04993487" w14:textId="77777777" w:rsidR="001516AB" w:rsidRDefault="0066520C">
            <w:pPr>
              <w:ind w:left="100"/>
              <w:rPr>
                <w:sz w:val="20"/>
                <w:szCs w:val="20"/>
              </w:rPr>
            </w:pPr>
            <w:r>
              <w:rPr>
                <w:rFonts w:ascii="Arial" w:eastAsia="Arial" w:hAnsi="Arial" w:cs="Arial"/>
                <w:sz w:val="16"/>
                <w:szCs w:val="16"/>
              </w:rPr>
              <w:t>5: 4</w:t>
            </w:r>
          </w:p>
        </w:tc>
        <w:tc>
          <w:tcPr>
            <w:tcW w:w="1760" w:type="dxa"/>
            <w:tcBorders>
              <w:right w:val="single" w:sz="8" w:space="0" w:color="auto"/>
            </w:tcBorders>
            <w:vAlign w:val="bottom"/>
          </w:tcPr>
          <w:p w14:paraId="0480CDBA" w14:textId="77777777" w:rsidR="001516AB" w:rsidRDefault="0066520C">
            <w:pPr>
              <w:ind w:left="80"/>
              <w:rPr>
                <w:sz w:val="20"/>
                <w:szCs w:val="20"/>
              </w:rPr>
            </w:pPr>
            <w:r>
              <w:rPr>
                <w:rFonts w:ascii="Arial" w:eastAsia="Arial" w:hAnsi="Arial" w:cs="Arial"/>
                <w:sz w:val="16"/>
                <w:szCs w:val="16"/>
              </w:rPr>
              <w:t>CCA_MODE [1: 0]</w:t>
            </w:r>
          </w:p>
        </w:tc>
        <w:tc>
          <w:tcPr>
            <w:tcW w:w="720" w:type="dxa"/>
            <w:tcBorders>
              <w:right w:val="single" w:sz="8" w:space="0" w:color="auto"/>
            </w:tcBorders>
            <w:vAlign w:val="bottom"/>
          </w:tcPr>
          <w:p w14:paraId="5C611244" w14:textId="77777777" w:rsidR="001516AB" w:rsidRDefault="0066520C">
            <w:pPr>
              <w:ind w:left="80"/>
              <w:rPr>
                <w:sz w:val="20"/>
                <w:szCs w:val="20"/>
              </w:rPr>
            </w:pPr>
            <w:r>
              <w:rPr>
                <w:rFonts w:ascii="Arial" w:eastAsia="Arial" w:hAnsi="Arial" w:cs="Arial"/>
                <w:sz w:val="16"/>
                <w:szCs w:val="16"/>
              </w:rPr>
              <w:t>3 (11)</w:t>
            </w:r>
          </w:p>
        </w:tc>
        <w:tc>
          <w:tcPr>
            <w:tcW w:w="600" w:type="dxa"/>
            <w:tcBorders>
              <w:right w:val="single" w:sz="8" w:space="0" w:color="auto"/>
            </w:tcBorders>
            <w:vAlign w:val="bottom"/>
          </w:tcPr>
          <w:p w14:paraId="13068F4D" w14:textId="77777777" w:rsidR="001516AB" w:rsidRDefault="0066520C">
            <w:pPr>
              <w:ind w:left="100"/>
              <w:rPr>
                <w:sz w:val="20"/>
                <w:szCs w:val="20"/>
              </w:rPr>
            </w:pPr>
            <w:r>
              <w:rPr>
                <w:rFonts w:ascii="Arial" w:eastAsia="Arial" w:hAnsi="Arial" w:cs="Arial"/>
                <w:sz w:val="16"/>
                <w:szCs w:val="16"/>
              </w:rPr>
              <w:t>R / W</w:t>
            </w:r>
          </w:p>
        </w:tc>
        <w:tc>
          <w:tcPr>
            <w:tcW w:w="120" w:type="dxa"/>
            <w:vAlign w:val="bottom"/>
          </w:tcPr>
          <w:p w14:paraId="7DB43338" w14:textId="77777777" w:rsidR="001516AB" w:rsidRDefault="001516AB">
            <w:pPr>
              <w:rPr>
                <w:sz w:val="20"/>
                <w:szCs w:val="20"/>
              </w:rPr>
            </w:pPr>
          </w:p>
        </w:tc>
        <w:tc>
          <w:tcPr>
            <w:tcW w:w="5780" w:type="dxa"/>
            <w:gridSpan w:val="4"/>
            <w:tcBorders>
              <w:right w:val="single" w:sz="8" w:space="0" w:color="auto"/>
            </w:tcBorders>
            <w:vAlign w:val="bottom"/>
          </w:tcPr>
          <w:p w14:paraId="051DD8AB" w14:textId="77777777" w:rsidR="001516AB" w:rsidRDefault="0066520C">
            <w:pPr>
              <w:rPr>
                <w:sz w:val="20"/>
                <w:szCs w:val="20"/>
              </w:rPr>
            </w:pPr>
            <w:r>
              <w:rPr>
                <w:rFonts w:ascii="Arial" w:eastAsia="Arial" w:hAnsi="Arial" w:cs="Arial"/>
                <w:sz w:val="16"/>
                <w:szCs w:val="16"/>
              </w:rPr>
              <w:t xml:space="preserve">Выбирает </w:t>
            </w:r>
            <w:r>
              <w:rPr>
                <w:rFonts w:ascii="Courier New" w:eastAsia="Courier New" w:hAnsi="Courier New" w:cs="Courier New"/>
                <w:sz w:val="16"/>
                <w:szCs w:val="16"/>
              </w:rPr>
              <w:t>CCA_MODE</w:t>
            </w:r>
            <w:r>
              <w:rPr>
                <w:rFonts w:ascii="Arial" w:eastAsia="Arial" w:hAnsi="Arial" w:cs="Arial"/>
                <w:sz w:val="16"/>
                <w:szCs w:val="16"/>
              </w:rPr>
              <w:t>; Отражено в сигнале CCA</w:t>
            </w:r>
          </w:p>
        </w:tc>
      </w:tr>
      <w:tr w:rsidR="001516AB" w14:paraId="70427E60" w14:textId="77777777">
        <w:trPr>
          <w:trHeight w:val="74"/>
        </w:trPr>
        <w:tc>
          <w:tcPr>
            <w:tcW w:w="480" w:type="dxa"/>
            <w:tcBorders>
              <w:left w:val="single" w:sz="8" w:space="0" w:color="auto"/>
              <w:right w:val="single" w:sz="8" w:space="0" w:color="auto"/>
            </w:tcBorders>
            <w:vAlign w:val="bottom"/>
          </w:tcPr>
          <w:p w14:paraId="5D5F7D38" w14:textId="77777777" w:rsidR="001516AB" w:rsidRDefault="001516AB">
            <w:pPr>
              <w:rPr>
                <w:sz w:val="6"/>
                <w:szCs w:val="6"/>
              </w:rPr>
            </w:pPr>
          </w:p>
        </w:tc>
        <w:tc>
          <w:tcPr>
            <w:tcW w:w="1760" w:type="dxa"/>
            <w:tcBorders>
              <w:right w:val="single" w:sz="8" w:space="0" w:color="auto"/>
            </w:tcBorders>
            <w:vAlign w:val="bottom"/>
          </w:tcPr>
          <w:p w14:paraId="3353AC21" w14:textId="77777777" w:rsidR="001516AB" w:rsidRDefault="001516AB">
            <w:pPr>
              <w:rPr>
                <w:sz w:val="6"/>
                <w:szCs w:val="6"/>
              </w:rPr>
            </w:pPr>
          </w:p>
        </w:tc>
        <w:tc>
          <w:tcPr>
            <w:tcW w:w="720" w:type="dxa"/>
            <w:tcBorders>
              <w:right w:val="single" w:sz="8" w:space="0" w:color="auto"/>
            </w:tcBorders>
            <w:vAlign w:val="bottom"/>
          </w:tcPr>
          <w:p w14:paraId="2BFF3F36" w14:textId="77777777" w:rsidR="001516AB" w:rsidRDefault="001516AB">
            <w:pPr>
              <w:rPr>
                <w:sz w:val="6"/>
                <w:szCs w:val="6"/>
              </w:rPr>
            </w:pPr>
          </w:p>
        </w:tc>
        <w:tc>
          <w:tcPr>
            <w:tcW w:w="600" w:type="dxa"/>
            <w:tcBorders>
              <w:right w:val="single" w:sz="8" w:space="0" w:color="auto"/>
            </w:tcBorders>
            <w:vAlign w:val="bottom"/>
          </w:tcPr>
          <w:p w14:paraId="7A28D08F" w14:textId="77777777" w:rsidR="001516AB" w:rsidRDefault="001516AB">
            <w:pPr>
              <w:rPr>
                <w:sz w:val="6"/>
                <w:szCs w:val="6"/>
              </w:rPr>
            </w:pPr>
          </w:p>
        </w:tc>
        <w:tc>
          <w:tcPr>
            <w:tcW w:w="120" w:type="dxa"/>
            <w:vAlign w:val="bottom"/>
          </w:tcPr>
          <w:p w14:paraId="0AD5E4E7" w14:textId="77777777" w:rsidR="001516AB" w:rsidRDefault="001516AB">
            <w:pPr>
              <w:rPr>
                <w:sz w:val="6"/>
                <w:szCs w:val="6"/>
              </w:rPr>
            </w:pPr>
          </w:p>
        </w:tc>
        <w:tc>
          <w:tcPr>
            <w:tcW w:w="760" w:type="dxa"/>
            <w:vAlign w:val="bottom"/>
          </w:tcPr>
          <w:p w14:paraId="4ABB3B92" w14:textId="77777777" w:rsidR="001516AB" w:rsidRDefault="001516AB">
            <w:pPr>
              <w:rPr>
                <w:sz w:val="6"/>
                <w:szCs w:val="6"/>
              </w:rPr>
            </w:pPr>
          </w:p>
        </w:tc>
        <w:tc>
          <w:tcPr>
            <w:tcW w:w="100" w:type="dxa"/>
            <w:vAlign w:val="bottom"/>
          </w:tcPr>
          <w:p w14:paraId="0BE93F16" w14:textId="77777777" w:rsidR="001516AB" w:rsidRDefault="001516AB">
            <w:pPr>
              <w:rPr>
                <w:sz w:val="6"/>
                <w:szCs w:val="6"/>
              </w:rPr>
            </w:pPr>
          </w:p>
        </w:tc>
        <w:tc>
          <w:tcPr>
            <w:tcW w:w="3380" w:type="dxa"/>
            <w:vAlign w:val="bottom"/>
          </w:tcPr>
          <w:p w14:paraId="0E25E9D0" w14:textId="77777777" w:rsidR="001516AB" w:rsidRDefault="001516AB">
            <w:pPr>
              <w:rPr>
                <w:sz w:val="6"/>
                <w:szCs w:val="6"/>
              </w:rPr>
            </w:pPr>
          </w:p>
        </w:tc>
        <w:tc>
          <w:tcPr>
            <w:tcW w:w="1540" w:type="dxa"/>
            <w:tcBorders>
              <w:right w:val="single" w:sz="8" w:space="0" w:color="auto"/>
            </w:tcBorders>
            <w:vAlign w:val="bottom"/>
          </w:tcPr>
          <w:p w14:paraId="5F879A97" w14:textId="77777777" w:rsidR="001516AB" w:rsidRDefault="001516AB">
            <w:pPr>
              <w:rPr>
                <w:sz w:val="6"/>
                <w:szCs w:val="6"/>
              </w:rPr>
            </w:pPr>
          </w:p>
        </w:tc>
      </w:tr>
      <w:tr w:rsidR="001516AB" w14:paraId="6D5B82AB" w14:textId="77777777">
        <w:trPr>
          <w:trHeight w:val="228"/>
        </w:trPr>
        <w:tc>
          <w:tcPr>
            <w:tcW w:w="480" w:type="dxa"/>
            <w:tcBorders>
              <w:left w:val="single" w:sz="8" w:space="0" w:color="auto"/>
              <w:right w:val="single" w:sz="8" w:space="0" w:color="auto"/>
            </w:tcBorders>
            <w:vAlign w:val="bottom"/>
          </w:tcPr>
          <w:p w14:paraId="41F71BD1" w14:textId="77777777" w:rsidR="001516AB" w:rsidRDefault="001516AB">
            <w:pPr>
              <w:rPr>
                <w:sz w:val="19"/>
                <w:szCs w:val="19"/>
              </w:rPr>
            </w:pPr>
          </w:p>
        </w:tc>
        <w:tc>
          <w:tcPr>
            <w:tcW w:w="1760" w:type="dxa"/>
            <w:tcBorders>
              <w:right w:val="single" w:sz="8" w:space="0" w:color="auto"/>
            </w:tcBorders>
            <w:vAlign w:val="bottom"/>
          </w:tcPr>
          <w:p w14:paraId="3FF2ECFA" w14:textId="77777777" w:rsidR="001516AB" w:rsidRDefault="001516AB">
            <w:pPr>
              <w:rPr>
                <w:sz w:val="19"/>
                <w:szCs w:val="19"/>
              </w:rPr>
            </w:pPr>
          </w:p>
        </w:tc>
        <w:tc>
          <w:tcPr>
            <w:tcW w:w="720" w:type="dxa"/>
            <w:tcBorders>
              <w:right w:val="single" w:sz="8" w:space="0" w:color="auto"/>
            </w:tcBorders>
            <w:vAlign w:val="bottom"/>
          </w:tcPr>
          <w:p w14:paraId="657A1AAB" w14:textId="77777777" w:rsidR="001516AB" w:rsidRDefault="001516AB">
            <w:pPr>
              <w:rPr>
                <w:sz w:val="19"/>
                <w:szCs w:val="19"/>
              </w:rPr>
            </w:pPr>
          </w:p>
        </w:tc>
        <w:tc>
          <w:tcPr>
            <w:tcW w:w="600" w:type="dxa"/>
            <w:tcBorders>
              <w:right w:val="single" w:sz="8" w:space="0" w:color="auto"/>
            </w:tcBorders>
            <w:vAlign w:val="bottom"/>
          </w:tcPr>
          <w:p w14:paraId="185E08E3" w14:textId="77777777" w:rsidR="001516AB" w:rsidRDefault="001516AB">
            <w:pPr>
              <w:rPr>
                <w:sz w:val="19"/>
                <w:szCs w:val="19"/>
              </w:rPr>
            </w:pPr>
          </w:p>
        </w:tc>
        <w:tc>
          <w:tcPr>
            <w:tcW w:w="120" w:type="dxa"/>
            <w:tcBorders>
              <w:right w:val="single" w:sz="8" w:space="0" w:color="auto"/>
            </w:tcBorders>
            <w:vAlign w:val="bottom"/>
          </w:tcPr>
          <w:p w14:paraId="6A879C1E" w14:textId="77777777" w:rsidR="001516AB" w:rsidRDefault="001516AB">
            <w:pPr>
              <w:rPr>
                <w:sz w:val="19"/>
                <w:szCs w:val="19"/>
              </w:rPr>
            </w:pPr>
          </w:p>
        </w:tc>
        <w:tc>
          <w:tcPr>
            <w:tcW w:w="760" w:type="dxa"/>
            <w:tcBorders>
              <w:top w:val="single" w:sz="8" w:space="0" w:color="auto"/>
              <w:right w:val="single" w:sz="8" w:space="0" w:color="auto"/>
            </w:tcBorders>
            <w:vAlign w:val="bottom"/>
          </w:tcPr>
          <w:p w14:paraId="6F7D18D1" w14:textId="77777777" w:rsidR="001516AB" w:rsidRDefault="0066520C">
            <w:pPr>
              <w:ind w:left="80"/>
              <w:rPr>
                <w:sz w:val="20"/>
                <w:szCs w:val="20"/>
              </w:rPr>
            </w:pPr>
            <w:r>
              <w:rPr>
                <w:rFonts w:ascii="Arial" w:eastAsia="Arial" w:hAnsi="Arial" w:cs="Arial"/>
                <w:sz w:val="16"/>
                <w:szCs w:val="16"/>
              </w:rPr>
              <w:t>Параметр</w:t>
            </w:r>
          </w:p>
        </w:tc>
        <w:tc>
          <w:tcPr>
            <w:tcW w:w="100" w:type="dxa"/>
            <w:tcBorders>
              <w:top w:val="single" w:sz="8" w:space="0" w:color="auto"/>
            </w:tcBorders>
            <w:vAlign w:val="bottom"/>
          </w:tcPr>
          <w:p w14:paraId="2D2DF5AD" w14:textId="77777777" w:rsidR="001516AB" w:rsidRDefault="001516AB">
            <w:pPr>
              <w:rPr>
                <w:sz w:val="19"/>
                <w:szCs w:val="19"/>
              </w:rPr>
            </w:pPr>
          </w:p>
        </w:tc>
        <w:tc>
          <w:tcPr>
            <w:tcW w:w="3380" w:type="dxa"/>
            <w:tcBorders>
              <w:top w:val="single" w:sz="8" w:space="0" w:color="auto"/>
              <w:right w:val="single" w:sz="8" w:space="0" w:color="auto"/>
            </w:tcBorders>
            <w:vAlign w:val="bottom"/>
          </w:tcPr>
          <w:p w14:paraId="5736A91D" w14:textId="77777777" w:rsidR="001516AB" w:rsidRDefault="0066520C">
            <w:pPr>
              <w:rPr>
                <w:sz w:val="20"/>
                <w:szCs w:val="20"/>
              </w:rPr>
            </w:pPr>
            <w:r>
              <w:rPr>
                <w:rFonts w:ascii="Arial" w:eastAsia="Arial" w:hAnsi="Arial" w:cs="Arial"/>
                <w:sz w:val="16"/>
                <w:szCs w:val="16"/>
              </w:rPr>
              <w:t>Четкая индикация канала</w:t>
            </w:r>
          </w:p>
        </w:tc>
        <w:tc>
          <w:tcPr>
            <w:tcW w:w="1540" w:type="dxa"/>
            <w:tcBorders>
              <w:right w:val="single" w:sz="8" w:space="0" w:color="auto"/>
            </w:tcBorders>
            <w:vAlign w:val="bottom"/>
          </w:tcPr>
          <w:p w14:paraId="6702B15F" w14:textId="77777777" w:rsidR="001516AB" w:rsidRDefault="001516AB">
            <w:pPr>
              <w:rPr>
                <w:sz w:val="19"/>
                <w:szCs w:val="19"/>
              </w:rPr>
            </w:pPr>
          </w:p>
        </w:tc>
      </w:tr>
      <w:tr w:rsidR="001516AB" w14:paraId="4BB4CD51" w14:textId="77777777">
        <w:trPr>
          <w:trHeight w:val="66"/>
        </w:trPr>
        <w:tc>
          <w:tcPr>
            <w:tcW w:w="480" w:type="dxa"/>
            <w:tcBorders>
              <w:left w:val="single" w:sz="8" w:space="0" w:color="auto"/>
              <w:right w:val="single" w:sz="8" w:space="0" w:color="auto"/>
            </w:tcBorders>
            <w:vAlign w:val="bottom"/>
          </w:tcPr>
          <w:p w14:paraId="6AB0CF4F" w14:textId="77777777" w:rsidR="001516AB" w:rsidRDefault="001516AB">
            <w:pPr>
              <w:rPr>
                <w:sz w:val="5"/>
                <w:szCs w:val="5"/>
              </w:rPr>
            </w:pPr>
          </w:p>
        </w:tc>
        <w:tc>
          <w:tcPr>
            <w:tcW w:w="1760" w:type="dxa"/>
            <w:tcBorders>
              <w:right w:val="single" w:sz="8" w:space="0" w:color="auto"/>
            </w:tcBorders>
            <w:vAlign w:val="bottom"/>
          </w:tcPr>
          <w:p w14:paraId="1C0DE6D6" w14:textId="77777777" w:rsidR="001516AB" w:rsidRDefault="001516AB">
            <w:pPr>
              <w:rPr>
                <w:sz w:val="5"/>
                <w:szCs w:val="5"/>
              </w:rPr>
            </w:pPr>
          </w:p>
        </w:tc>
        <w:tc>
          <w:tcPr>
            <w:tcW w:w="720" w:type="dxa"/>
            <w:tcBorders>
              <w:right w:val="single" w:sz="8" w:space="0" w:color="auto"/>
            </w:tcBorders>
            <w:vAlign w:val="bottom"/>
          </w:tcPr>
          <w:p w14:paraId="5C5D711D" w14:textId="77777777" w:rsidR="001516AB" w:rsidRDefault="001516AB">
            <w:pPr>
              <w:rPr>
                <w:sz w:val="5"/>
                <w:szCs w:val="5"/>
              </w:rPr>
            </w:pPr>
          </w:p>
        </w:tc>
        <w:tc>
          <w:tcPr>
            <w:tcW w:w="600" w:type="dxa"/>
            <w:tcBorders>
              <w:right w:val="single" w:sz="8" w:space="0" w:color="auto"/>
            </w:tcBorders>
            <w:vAlign w:val="bottom"/>
          </w:tcPr>
          <w:p w14:paraId="07C9496B" w14:textId="77777777" w:rsidR="001516AB" w:rsidRDefault="001516AB">
            <w:pPr>
              <w:rPr>
                <w:sz w:val="5"/>
                <w:szCs w:val="5"/>
              </w:rPr>
            </w:pPr>
          </w:p>
        </w:tc>
        <w:tc>
          <w:tcPr>
            <w:tcW w:w="120" w:type="dxa"/>
            <w:tcBorders>
              <w:right w:val="single" w:sz="8" w:space="0" w:color="auto"/>
            </w:tcBorders>
            <w:vAlign w:val="bottom"/>
          </w:tcPr>
          <w:p w14:paraId="50124637" w14:textId="77777777" w:rsidR="001516AB" w:rsidRDefault="001516AB">
            <w:pPr>
              <w:rPr>
                <w:sz w:val="5"/>
                <w:szCs w:val="5"/>
              </w:rPr>
            </w:pPr>
          </w:p>
        </w:tc>
        <w:tc>
          <w:tcPr>
            <w:tcW w:w="760" w:type="dxa"/>
            <w:tcBorders>
              <w:bottom w:val="single" w:sz="8" w:space="0" w:color="auto"/>
              <w:right w:val="single" w:sz="8" w:space="0" w:color="auto"/>
            </w:tcBorders>
            <w:vAlign w:val="bottom"/>
          </w:tcPr>
          <w:p w14:paraId="681C9C98" w14:textId="77777777" w:rsidR="001516AB" w:rsidRDefault="001516AB">
            <w:pPr>
              <w:rPr>
                <w:sz w:val="5"/>
                <w:szCs w:val="5"/>
              </w:rPr>
            </w:pPr>
          </w:p>
        </w:tc>
        <w:tc>
          <w:tcPr>
            <w:tcW w:w="100" w:type="dxa"/>
            <w:tcBorders>
              <w:bottom w:val="single" w:sz="8" w:space="0" w:color="auto"/>
            </w:tcBorders>
            <w:vAlign w:val="bottom"/>
          </w:tcPr>
          <w:p w14:paraId="2CB073A6" w14:textId="77777777" w:rsidR="001516AB" w:rsidRDefault="001516AB">
            <w:pPr>
              <w:rPr>
                <w:sz w:val="5"/>
                <w:szCs w:val="5"/>
              </w:rPr>
            </w:pPr>
          </w:p>
        </w:tc>
        <w:tc>
          <w:tcPr>
            <w:tcW w:w="3380" w:type="dxa"/>
            <w:tcBorders>
              <w:bottom w:val="single" w:sz="8" w:space="0" w:color="auto"/>
              <w:right w:val="single" w:sz="8" w:space="0" w:color="auto"/>
            </w:tcBorders>
            <w:vAlign w:val="bottom"/>
          </w:tcPr>
          <w:p w14:paraId="08516786" w14:textId="77777777" w:rsidR="001516AB" w:rsidRDefault="001516AB">
            <w:pPr>
              <w:rPr>
                <w:sz w:val="5"/>
                <w:szCs w:val="5"/>
              </w:rPr>
            </w:pPr>
          </w:p>
        </w:tc>
        <w:tc>
          <w:tcPr>
            <w:tcW w:w="1540" w:type="dxa"/>
            <w:tcBorders>
              <w:right w:val="single" w:sz="8" w:space="0" w:color="auto"/>
            </w:tcBorders>
            <w:vAlign w:val="bottom"/>
          </w:tcPr>
          <w:p w14:paraId="35FD2658" w14:textId="77777777" w:rsidR="001516AB" w:rsidRDefault="001516AB">
            <w:pPr>
              <w:rPr>
                <w:sz w:val="5"/>
                <w:szCs w:val="5"/>
              </w:rPr>
            </w:pPr>
          </w:p>
        </w:tc>
      </w:tr>
      <w:tr w:rsidR="001516AB" w14:paraId="098C4BCE" w14:textId="77777777">
        <w:trPr>
          <w:trHeight w:val="228"/>
        </w:trPr>
        <w:tc>
          <w:tcPr>
            <w:tcW w:w="480" w:type="dxa"/>
            <w:tcBorders>
              <w:left w:val="single" w:sz="8" w:space="0" w:color="auto"/>
              <w:right w:val="single" w:sz="8" w:space="0" w:color="auto"/>
            </w:tcBorders>
            <w:vAlign w:val="bottom"/>
          </w:tcPr>
          <w:p w14:paraId="723583F9" w14:textId="77777777" w:rsidR="001516AB" w:rsidRDefault="001516AB">
            <w:pPr>
              <w:rPr>
                <w:sz w:val="19"/>
                <w:szCs w:val="19"/>
              </w:rPr>
            </w:pPr>
          </w:p>
        </w:tc>
        <w:tc>
          <w:tcPr>
            <w:tcW w:w="1760" w:type="dxa"/>
            <w:tcBorders>
              <w:right w:val="single" w:sz="8" w:space="0" w:color="auto"/>
            </w:tcBorders>
            <w:vAlign w:val="bottom"/>
          </w:tcPr>
          <w:p w14:paraId="0A14E8B6" w14:textId="77777777" w:rsidR="001516AB" w:rsidRDefault="001516AB">
            <w:pPr>
              <w:rPr>
                <w:sz w:val="19"/>
                <w:szCs w:val="19"/>
              </w:rPr>
            </w:pPr>
          </w:p>
        </w:tc>
        <w:tc>
          <w:tcPr>
            <w:tcW w:w="720" w:type="dxa"/>
            <w:tcBorders>
              <w:right w:val="single" w:sz="8" w:space="0" w:color="auto"/>
            </w:tcBorders>
            <w:vAlign w:val="bottom"/>
          </w:tcPr>
          <w:p w14:paraId="5F304E54" w14:textId="77777777" w:rsidR="001516AB" w:rsidRDefault="001516AB">
            <w:pPr>
              <w:rPr>
                <w:sz w:val="19"/>
                <w:szCs w:val="19"/>
              </w:rPr>
            </w:pPr>
          </w:p>
        </w:tc>
        <w:tc>
          <w:tcPr>
            <w:tcW w:w="600" w:type="dxa"/>
            <w:tcBorders>
              <w:right w:val="single" w:sz="8" w:space="0" w:color="auto"/>
            </w:tcBorders>
            <w:vAlign w:val="bottom"/>
          </w:tcPr>
          <w:p w14:paraId="5B39DFE7" w14:textId="77777777" w:rsidR="001516AB" w:rsidRDefault="001516AB">
            <w:pPr>
              <w:rPr>
                <w:sz w:val="19"/>
                <w:szCs w:val="19"/>
              </w:rPr>
            </w:pPr>
          </w:p>
        </w:tc>
        <w:tc>
          <w:tcPr>
            <w:tcW w:w="120" w:type="dxa"/>
            <w:tcBorders>
              <w:right w:val="single" w:sz="8" w:space="0" w:color="auto"/>
            </w:tcBorders>
            <w:vAlign w:val="bottom"/>
          </w:tcPr>
          <w:p w14:paraId="564F96A1" w14:textId="77777777" w:rsidR="001516AB" w:rsidRDefault="001516AB">
            <w:pPr>
              <w:rPr>
                <w:sz w:val="19"/>
                <w:szCs w:val="19"/>
              </w:rPr>
            </w:pPr>
          </w:p>
        </w:tc>
        <w:tc>
          <w:tcPr>
            <w:tcW w:w="760" w:type="dxa"/>
            <w:tcBorders>
              <w:right w:val="single" w:sz="8" w:space="0" w:color="auto"/>
            </w:tcBorders>
            <w:vAlign w:val="bottom"/>
          </w:tcPr>
          <w:p w14:paraId="4652860A" w14:textId="77777777" w:rsidR="001516AB" w:rsidRDefault="0066520C">
            <w:pPr>
              <w:ind w:left="80"/>
              <w:rPr>
                <w:sz w:val="20"/>
                <w:szCs w:val="20"/>
              </w:rPr>
            </w:pPr>
            <w:r>
              <w:rPr>
                <w:rFonts w:ascii="Arial" w:eastAsia="Arial" w:hAnsi="Arial" w:cs="Arial"/>
                <w:sz w:val="16"/>
                <w:szCs w:val="16"/>
              </w:rPr>
              <w:t>0 (00)</w:t>
            </w:r>
          </w:p>
        </w:tc>
        <w:tc>
          <w:tcPr>
            <w:tcW w:w="100" w:type="dxa"/>
            <w:vAlign w:val="bottom"/>
          </w:tcPr>
          <w:p w14:paraId="66ED0885" w14:textId="77777777" w:rsidR="001516AB" w:rsidRDefault="001516AB">
            <w:pPr>
              <w:rPr>
                <w:sz w:val="19"/>
                <w:szCs w:val="19"/>
              </w:rPr>
            </w:pPr>
          </w:p>
        </w:tc>
        <w:tc>
          <w:tcPr>
            <w:tcW w:w="3380" w:type="dxa"/>
            <w:tcBorders>
              <w:right w:val="single" w:sz="8" w:space="0" w:color="auto"/>
            </w:tcBorders>
            <w:vAlign w:val="bottom"/>
          </w:tcPr>
          <w:p w14:paraId="2E6CBCD2" w14:textId="77777777" w:rsidR="001516AB" w:rsidRDefault="0066520C">
            <w:pPr>
              <w:rPr>
                <w:sz w:val="20"/>
                <w:szCs w:val="20"/>
              </w:rPr>
            </w:pPr>
            <w:r>
              <w:rPr>
                <w:rFonts w:ascii="Arial" w:eastAsia="Arial" w:hAnsi="Arial" w:cs="Arial"/>
                <w:sz w:val="16"/>
                <w:szCs w:val="16"/>
              </w:rPr>
              <w:t>Всегда</w:t>
            </w:r>
          </w:p>
        </w:tc>
        <w:tc>
          <w:tcPr>
            <w:tcW w:w="1540" w:type="dxa"/>
            <w:tcBorders>
              <w:right w:val="single" w:sz="8" w:space="0" w:color="auto"/>
            </w:tcBorders>
            <w:vAlign w:val="bottom"/>
          </w:tcPr>
          <w:p w14:paraId="1C948A59" w14:textId="77777777" w:rsidR="001516AB" w:rsidRDefault="001516AB">
            <w:pPr>
              <w:rPr>
                <w:sz w:val="19"/>
                <w:szCs w:val="19"/>
              </w:rPr>
            </w:pPr>
          </w:p>
        </w:tc>
      </w:tr>
      <w:tr w:rsidR="001516AB" w14:paraId="2E58F584" w14:textId="77777777">
        <w:trPr>
          <w:trHeight w:val="305"/>
        </w:trPr>
        <w:tc>
          <w:tcPr>
            <w:tcW w:w="480" w:type="dxa"/>
            <w:tcBorders>
              <w:left w:val="single" w:sz="8" w:space="0" w:color="auto"/>
              <w:right w:val="single" w:sz="8" w:space="0" w:color="auto"/>
            </w:tcBorders>
            <w:vAlign w:val="bottom"/>
          </w:tcPr>
          <w:p w14:paraId="6644DEA6" w14:textId="77777777" w:rsidR="001516AB" w:rsidRDefault="001516AB">
            <w:pPr>
              <w:rPr>
                <w:sz w:val="24"/>
                <w:szCs w:val="24"/>
              </w:rPr>
            </w:pPr>
          </w:p>
        </w:tc>
        <w:tc>
          <w:tcPr>
            <w:tcW w:w="1760" w:type="dxa"/>
            <w:tcBorders>
              <w:right w:val="single" w:sz="8" w:space="0" w:color="auto"/>
            </w:tcBorders>
            <w:vAlign w:val="bottom"/>
          </w:tcPr>
          <w:p w14:paraId="7B1E64B6" w14:textId="77777777" w:rsidR="001516AB" w:rsidRDefault="001516AB">
            <w:pPr>
              <w:rPr>
                <w:sz w:val="24"/>
                <w:szCs w:val="24"/>
              </w:rPr>
            </w:pPr>
          </w:p>
        </w:tc>
        <w:tc>
          <w:tcPr>
            <w:tcW w:w="720" w:type="dxa"/>
            <w:tcBorders>
              <w:right w:val="single" w:sz="8" w:space="0" w:color="auto"/>
            </w:tcBorders>
            <w:vAlign w:val="bottom"/>
          </w:tcPr>
          <w:p w14:paraId="580A9539" w14:textId="77777777" w:rsidR="001516AB" w:rsidRDefault="001516AB">
            <w:pPr>
              <w:rPr>
                <w:sz w:val="24"/>
                <w:szCs w:val="24"/>
              </w:rPr>
            </w:pPr>
          </w:p>
        </w:tc>
        <w:tc>
          <w:tcPr>
            <w:tcW w:w="600" w:type="dxa"/>
            <w:tcBorders>
              <w:right w:val="single" w:sz="8" w:space="0" w:color="auto"/>
            </w:tcBorders>
            <w:vAlign w:val="bottom"/>
          </w:tcPr>
          <w:p w14:paraId="290B9655" w14:textId="77777777" w:rsidR="001516AB" w:rsidRDefault="001516AB">
            <w:pPr>
              <w:rPr>
                <w:sz w:val="24"/>
                <w:szCs w:val="24"/>
              </w:rPr>
            </w:pPr>
          </w:p>
        </w:tc>
        <w:tc>
          <w:tcPr>
            <w:tcW w:w="120" w:type="dxa"/>
            <w:tcBorders>
              <w:right w:val="single" w:sz="8" w:space="0" w:color="auto"/>
            </w:tcBorders>
            <w:vAlign w:val="bottom"/>
          </w:tcPr>
          <w:p w14:paraId="3C930090" w14:textId="77777777" w:rsidR="001516AB" w:rsidRDefault="001516AB">
            <w:pPr>
              <w:rPr>
                <w:sz w:val="24"/>
                <w:szCs w:val="24"/>
              </w:rPr>
            </w:pPr>
          </w:p>
        </w:tc>
        <w:tc>
          <w:tcPr>
            <w:tcW w:w="760" w:type="dxa"/>
            <w:tcBorders>
              <w:right w:val="single" w:sz="8" w:space="0" w:color="auto"/>
            </w:tcBorders>
            <w:vAlign w:val="bottom"/>
          </w:tcPr>
          <w:p w14:paraId="6E896B4D" w14:textId="77777777" w:rsidR="001516AB" w:rsidRDefault="0066520C">
            <w:pPr>
              <w:ind w:left="80"/>
              <w:rPr>
                <w:sz w:val="20"/>
                <w:szCs w:val="20"/>
              </w:rPr>
            </w:pPr>
            <w:r>
              <w:rPr>
                <w:rFonts w:ascii="Arial" w:eastAsia="Arial" w:hAnsi="Arial" w:cs="Arial"/>
                <w:sz w:val="16"/>
                <w:szCs w:val="16"/>
              </w:rPr>
              <w:t>1 (01)</w:t>
            </w:r>
          </w:p>
        </w:tc>
        <w:tc>
          <w:tcPr>
            <w:tcW w:w="100" w:type="dxa"/>
            <w:vAlign w:val="bottom"/>
          </w:tcPr>
          <w:p w14:paraId="28E664C2" w14:textId="77777777" w:rsidR="001516AB" w:rsidRDefault="001516AB">
            <w:pPr>
              <w:rPr>
                <w:sz w:val="24"/>
                <w:szCs w:val="24"/>
              </w:rPr>
            </w:pPr>
          </w:p>
        </w:tc>
        <w:tc>
          <w:tcPr>
            <w:tcW w:w="3380" w:type="dxa"/>
            <w:tcBorders>
              <w:right w:val="single" w:sz="8" w:space="0" w:color="auto"/>
            </w:tcBorders>
            <w:vAlign w:val="bottom"/>
          </w:tcPr>
          <w:p w14:paraId="29B41CA7" w14:textId="77777777" w:rsidR="001516AB" w:rsidRDefault="0066520C">
            <w:pPr>
              <w:rPr>
                <w:sz w:val="20"/>
                <w:szCs w:val="20"/>
              </w:rPr>
            </w:pPr>
            <w:r>
              <w:rPr>
                <w:rFonts w:ascii="Arial" w:eastAsia="Arial" w:hAnsi="Arial" w:cs="Arial"/>
                <w:sz w:val="16"/>
                <w:szCs w:val="16"/>
              </w:rPr>
              <w:t>Если RSSI ниже порога</w:t>
            </w:r>
          </w:p>
        </w:tc>
        <w:tc>
          <w:tcPr>
            <w:tcW w:w="1540" w:type="dxa"/>
            <w:tcBorders>
              <w:right w:val="single" w:sz="8" w:space="0" w:color="auto"/>
            </w:tcBorders>
            <w:vAlign w:val="bottom"/>
          </w:tcPr>
          <w:p w14:paraId="7DBBF2A7" w14:textId="77777777" w:rsidR="001516AB" w:rsidRDefault="001516AB">
            <w:pPr>
              <w:rPr>
                <w:sz w:val="24"/>
                <w:szCs w:val="24"/>
              </w:rPr>
            </w:pPr>
          </w:p>
        </w:tc>
      </w:tr>
      <w:tr w:rsidR="001516AB" w14:paraId="72DA4460" w14:textId="77777777">
        <w:trPr>
          <w:trHeight w:val="302"/>
        </w:trPr>
        <w:tc>
          <w:tcPr>
            <w:tcW w:w="480" w:type="dxa"/>
            <w:tcBorders>
              <w:left w:val="single" w:sz="8" w:space="0" w:color="auto"/>
              <w:right w:val="single" w:sz="8" w:space="0" w:color="auto"/>
            </w:tcBorders>
            <w:vAlign w:val="bottom"/>
          </w:tcPr>
          <w:p w14:paraId="25CFA4BE" w14:textId="77777777" w:rsidR="001516AB" w:rsidRDefault="001516AB">
            <w:pPr>
              <w:rPr>
                <w:sz w:val="24"/>
                <w:szCs w:val="24"/>
              </w:rPr>
            </w:pPr>
          </w:p>
        </w:tc>
        <w:tc>
          <w:tcPr>
            <w:tcW w:w="1760" w:type="dxa"/>
            <w:tcBorders>
              <w:right w:val="single" w:sz="8" w:space="0" w:color="auto"/>
            </w:tcBorders>
            <w:vAlign w:val="bottom"/>
          </w:tcPr>
          <w:p w14:paraId="29EFD40F" w14:textId="77777777" w:rsidR="001516AB" w:rsidRDefault="001516AB">
            <w:pPr>
              <w:rPr>
                <w:sz w:val="24"/>
                <w:szCs w:val="24"/>
              </w:rPr>
            </w:pPr>
          </w:p>
        </w:tc>
        <w:tc>
          <w:tcPr>
            <w:tcW w:w="720" w:type="dxa"/>
            <w:tcBorders>
              <w:right w:val="single" w:sz="8" w:space="0" w:color="auto"/>
            </w:tcBorders>
            <w:vAlign w:val="bottom"/>
          </w:tcPr>
          <w:p w14:paraId="70A6FE6A" w14:textId="77777777" w:rsidR="001516AB" w:rsidRDefault="001516AB">
            <w:pPr>
              <w:rPr>
                <w:sz w:val="24"/>
                <w:szCs w:val="24"/>
              </w:rPr>
            </w:pPr>
          </w:p>
        </w:tc>
        <w:tc>
          <w:tcPr>
            <w:tcW w:w="600" w:type="dxa"/>
            <w:tcBorders>
              <w:right w:val="single" w:sz="8" w:space="0" w:color="auto"/>
            </w:tcBorders>
            <w:vAlign w:val="bottom"/>
          </w:tcPr>
          <w:p w14:paraId="517B26D6" w14:textId="77777777" w:rsidR="001516AB" w:rsidRDefault="001516AB">
            <w:pPr>
              <w:rPr>
                <w:sz w:val="24"/>
                <w:szCs w:val="24"/>
              </w:rPr>
            </w:pPr>
          </w:p>
        </w:tc>
        <w:tc>
          <w:tcPr>
            <w:tcW w:w="120" w:type="dxa"/>
            <w:tcBorders>
              <w:right w:val="single" w:sz="8" w:space="0" w:color="auto"/>
            </w:tcBorders>
            <w:vAlign w:val="bottom"/>
          </w:tcPr>
          <w:p w14:paraId="7C8DC32B" w14:textId="77777777" w:rsidR="001516AB" w:rsidRDefault="001516AB">
            <w:pPr>
              <w:rPr>
                <w:sz w:val="24"/>
                <w:szCs w:val="24"/>
              </w:rPr>
            </w:pPr>
          </w:p>
        </w:tc>
        <w:tc>
          <w:tcPr>
            <w:tcW w:w="760" w:type="dxa"/>
            <w:tcBorders>
              <w:right w:val="single" w:sz="8" w:space="0" w:color="auto"/>
            </w:tcBorders>
            <w:vAlign w:val="bottom"/>
          </w:tcPr>
          <w:p w14:paraId="65854A3F" w14:textId="77777777" w:rsidR="001516AB" w:rsidRDefault="0066520C">
            <w:pPr>
              <w:ind w:left="80"/>
              <w:rPr>
                <w:sz w:val="20"/>
                <w:szCs w:val="20"/>
              </w:rPr>
            </w:pPr>
            <w:r>
              <w:rPr>
                <w:rFonts w:ascii="Arial" w:eastAsia="Arial" w:hAnsi="Arial" w:cs="Arial"/>
                <w:sz w:val="16"/>
                <w:szCs w:val="16"/>
              </w:rPr>
              <w:t>2 (10)</w:t>
            </w:r>
          </w:p>
        </w:tc>
        <w:tc>
          <w:tcPr>
            <w:tcW w:w="100" w:type="dxa"/>
            <w:vAlign w:val="bottom"/>
          </w:tcPr>
          <w:p w14:paraId="457E3604" w14:textId="77777777" w:rsidR="001516AB" w:rsidRDefault="001516AB">
            <w:pPr>
              <w:rPr>
                <w:sz w:val="24"/>
                <w:szCs w:val="24"/>
              </w:rPr>
            </w:pPr>
          </w:p>
        </w:tc>
        <w:tc>
          <w:tcPr>
            <w:tcW w:w="3380" w:type="dxa"/>
            <w:tcBorders>
              <w:right w:val="single" w:sz="8" w:space="0" w:color="auto"/>
            </w:tcBorders>
            <w:vAlign w:val="bottom"/>
          </w:tcPr>
          <w:p w14:paraId="15EB1D35" w14:textId="77777777" w:rsidR="001516AB" w:rsidRDefault="0066520C">
            <w:pPr>
              <w:rPr>
                <w:sz w:val="20"/>
                <w:szCs w:val="20"/>
              </w:rPr>
            </w:pPr>
            <w:r>
              <w:rPr>
                <w:rFonts w:ascii="Arial" w:eastAsia="Arial" w:hAnsi="Arial" w:cs="Arial"/>
                <w:sz w:val="16"/>
                <w:szCs w:val="16"/>
              </w:rPr>
              <w:t>Если в настоящее время не получает пакет</w:t>
            </w:r>
          </w:p>
        </w:tc>
        <w:tc>
          <w:tcPr>
            <w:tcW w:w="1540" w:type="dxa"/>
            <w:tcBorders>
              <w:right w:val="single" w:sz="8" w:space="0" w:color="auto"/>
            </w:tcBorders>
            <w:vAlign w:val="bottom"/>
          </w:tcPr>
          <w:p w14:paraId="77CC475A" w14:textId="77777777" w:rsidR="001516AB" w:rsidRDefault="001516AB">
            <w:pPr>
              <w:rPr>
                <w:sz w:val="24"/>
                <w:szCs w:val="24"/>
              </w:rPr>
            </w:pPr>
          </w:p>
        </w:tc>
      </w:tr>
      <w:tr w:rsidR="001516AB" w14:paraId="2E3BB8A1" w14:textId="77777777">
        <w:trPr>
          <w:trHeight w:val="305"/>
        </w:trPr>
        <w:tc>
          <w:tcPr>
            <w:tcW w:w="480" w:type="dxa"/>
            <w:tcBorders>
              <w:left w:val="single" w:sz="8" w:space="0" w:color="auto"/>
              <w:right w:val="single" w:sz="8" w:space="0" w:color="auto"/>
            </w:tcBorders>
            <w:vAlign w:val="bottom"/>
          </w:tcPr>
          <w:p w14:paraId="3A7DFA4E" w14:textId="77777777" w:rsidR="001516AB" w:rsidRDefault="001516AB">
            <w:pPr>
              <w:rPr>
                <w:sz w:val="24"/>
                <w:szCs w:val="24"/>
              </w:rPr>
            </w:pPr>
          </w:p>
        </w:tc>
        <w:tc>
          <w:tcPr>
            <w:tcW w:w="1760" w:type="dxa"/>
            <w:tcBorders>
              <w:right w:val="single" w:sz="8" w:space="0" w:color="auto"/>
            </w:tcBorders>
            <w:vAlign w:val="bottom"/>
          </w:tcPr>
          <w:p w14:paraId="0DF85DAD" w14:textId="77777777" w:rsidR="001516AB" w:rsidRDefault="001516AB">
            <w:pPr>
              <w:rPr>
                <w:sz w:val="24"/>
                <w:szCs w:val="24"/>
              </w:rPr>
            </w:pPr>
          </w:p>
        </w:tc>
        <w:tc>
          <w:tcPr>
            <w:tcW w:w="720" w:type="dxa"/>
            <w:tcBorders>
              <w:right w:val="single" w:sz="8" w:space="0" w:color="auto"/>
            </w:tcBorders>
            <w:vAlign w:val="bottom"/>
          </w:tcPr>
          <w:p w14:paraId="0C2E7970" w14:textId="77777777" w:rsidR="001516AB" w:rsidRDefault="001516AB">
            <w:pPr>
              <w:rPr>
                <w:sz w:val="24"/>
                <w:szCs w:val="24"/>
              </w:rPr>
            </w:pPr>
          </w:p>
        </w:tc>
        <w:tc>
          <w:tcPr>
            <w:tcW w:w="600" w:type="dxa"/>
            <w:tcBorders>
              <w:right w:val="single" w:sz="8" w:space="0" w:color="auto"/>
            </w:tcBorders>
            <w:vAlign w:val="bottom"/>
          </w:tcPr>
          <w:p w14:paraId="6DF56B04" w14:textId="77777777" w:rsidR="001516AB" w:rsidRDefault="001516AB">
            <w:pPr>
              <w:rPr>
                <w:sz w:val="24"/>
                <w:szCs w:val="24"/>
              </w:rPr>
            </w:pPr>
          </w:p>
        </w:tc>
        <w:tc>
          <w:tcPr>
            <w:tcW w:w="120" w:type="dxa"/>
            <w:tcBorders>
              <w:right w:val="single" w:sz="8" w:space="0" w:color="auto"/>
            </w:tcBorders>
            <w:vAlign w:val="bottom"/>
          </w:tcPr>
          <w:p w14:paraId="7B177488" w14:textId="77777777" w:rsidR="001516AB" w:rsidRDefault="001516AB">
            <w:pPr>
              <w:rPr>
                <w:sz w:val="24"/>
                <w:szCs w:val="24"/>
              </w:rPr>
            </w:pPr>
          </w:p>
        </w:tc>
        <w:tc>
          <w:tcPr>
            <w:tcW w:w="760" w:type="dxa"/>
            <w:tcBorders>
              <w:right w:val="single" w:sz="8" w:space="0" w:color="auto"/>
            </w:tcBorders>
            <w:vAlign w:val="bottom"/>
          </w:tcPr>
          <w:p w14:paraId="4DDE7DD1" w14:textId="77777777" w:rsidR="001516AB" w:rsidRDefault="0066520C">
            <w:pPr>
              <w:ind w:left="80"/>
              <w:rPr>
                <w:sz w:val="20"/>
                <w:szCs w:val="20"/>
              </w:rPr>
            </w:pPr>
            <w:r>
              <w:rPr>
                <w:rFonts w:ascii="Arial" w:eastAsia="Arial" w:hAnsi="Arial" w:cs="Arial"/>
                <w:sz w:val="16"/>
                <w:szCs w:val="16"/>
              </w:rPr>
              <w:t>3 (11)</w:t>
            </w:r>
          </w:p>
        </w:tc>
        <w:tc>
          <w:tcPr>
            <w:tcW w:w="100" w:type="dxa"/>
            <w:vAlign w:val="bottom"/>
          </w:tcPr>
          <w:p w14:paraId="6B8D90DE" w14:textId="77777777" w:rsidR="001516AB" w:rsidRDefault="001516AB">
            <w:pPr>
              <w:rPr>
                <w:sz w:val="24"/>
                <w:szCs w:val="24"/>
              </w:rPr>
            </w:pPr>
          </w:p>
        </w:tc>
        <w:tc>
          <w:tcPr>
            <w:tcW w:w="3380" w:type="dxa"/>
            <w:tcBorders>
              <w:right w:val="single" w:sz="8" w:space="0" w:color="auto"/>
            </w:tcBorders>
            <w:vAlign w:val="bottom"/>
          </w:tcPr>
          <w:p w14:paraId="30FB7B9A" w14:textId="77777777" w:rsidR="001516AB" w:rsidRDefault="0066520C">
            <w:pPr>
              <w:rPr>
                <w:sz w:val="20"/>
                <w:szCs w:val="20"/>
              </w:rPr>
            </w:pPr>
            <w:r>
              <w:rPr>
                <w:rFonts w:ascii="Arial" w:eastAsia="Arial" w:hAnsi="Arial" w:cs="Arial"/>
                <w:sz w:val="16"/>
                <w:szCs w:val="16"/>
              </w:rPr>
              <w:t>Если RSSI ниже порога, если в настоящее время</w:t>
            </w:r>
          </w:p>
        </w:tc>
        <w:tc>
          <w:tcPr>
            <w:tcW w:w="1540" w:type="dxa"/>
            <w:tcBorders>
              <w:right w:val="single" w:sz="8" w:space="0" w:color="auto"/>
            </w:tcBorders>
            <w:vAlign w:val="bottom"/>
          </w:tcPr>
          <w:p w14:paraId="3AC18C9A" w14:textId="77777777" w:rsidR="001516AB" w:rsidRDefault="001516AB">
            <w:pPr>
              <w:rPr>
                <w:sz w:val="24"/>
                <w:szCs w:val="24"/>
              </w:rPr>
            </w:pPr>
          </w:p>
        </w:tc>
      </w:tr>
      <w:tr w:rsidR="001516AB" w14:paraId="0B096272" w14:textId="77777777">
        <w:trPr>
          <w:trHeight w:val="185"/>
        </w:trPr>
        <w:tc>
          <w:tcPr>
            <w:tcW w:w="480" w:type="dxa"/>
            <w:tcBorders>
              <w:left w:val="single" w:sz="8" w:space="0" w:color="auto"/>
              <w:right w:val="single" w:sz="8" w:space="0" w:color="auto"/>
            </w:tcBorders>
            <w:vAlign w:val="bottom"/>
          </w:tcPr>
          <w:p w14:paraId="4426B34F" w14:textId="77777777" w:rsidR="001516AB" w:rsidRDefault="001516AB">
            <w:pPr>
              <w:rPr>
                <w:sz w:val="16"/>
                <w:szCs w:val="16"/>
              </w:rPr>
            </w:pPr>
          </w:p>
        </w:tc>
        <w:tc>
          <w:tcPr>
            <w:tcW w:w="1760" w:type="dxa"/>
            <w:tcBorders>
              <w:right w:val="single" w:sz="8" w:space="0" w:color="auto"/>
            </w:tcBorders>
            <w:vAlign w:val="bottom"/>
          </w:tcPr>
          <w:p w14:paraId="1BB9A7BB" w14:textId="77777777" w:rsidR="001516AB" w:rsidRDefault="001516AB">
            <w:pPr>
              <w:rPr>
                <w:sz w:val="16"/>
                <w:szCs w:val="16"/>
              </w:rPr>
            </w:pPr>
          </w:p>
        </w:tc>
        <w:tc>
          <w:tcPr>
            <w:tcW w:w="720" w:type="dxa"/>
            <w:tcBorders>
              <w:right w:val="single" w:sz="8" w:space="0" w:color="auto"/>
            </w:tcBorders>
            <w:vAlign w:val="bottom"/>
          </w:tcPr>
          <w:p w14:paraId="3C647618" w14:textId="77777777" w:rsidR="001516AB" w:rsidRDefault="001516AB">
            <w:pPr>
              <w:rPr>
                <w:sz w:val="16"/>
                <w:szCs w:val="16"/>
              </w:rPr>
            </w:pPr>
          </w:p>
        </w:tc>
        <w:tc>
          <w:tcPr>
            <w:tcW w:w="600" w:type="dxa"/>
            <w:tcBorders>
              <w:right w:val="single" w:sz="8" w:space="0" w:color="auto"/>
            </w:tcBorders>
            <w:vAlign w:val="bottom"/>
          </w:tcPr>
          <w:p w14:paraId="7513434B" w14:textId="77777777" w:rsidR="001516AB" w:rsidRDefault="001516AB">
            <w:pPr>
              <w:rPr>
                <w:sz w:val="16"/>
                <w:szCs w:val="16"/>
              </w:rPr>
            </w:pPr>
          </w:p>
        </w:tc>
        <w:tc>
          <w:tcPr>
            <w:tcW w:w="120" w:type="dxa"/>
            <w:tcBorders>
              <w:right w:val="single" w:sz="8" w:space="0" w:color="auto"/>
            </w:tcBorders>
            <w:vAlign w:val="bottom"/>
          </w:tcPr>
          <w:p w14:paraId="7F098682" w14:textId="77777777" w:rsidR="001516AB" w:rsidRDefault="001516AB">
            <w:pPr>
              <w:rPr>
                <w:sz w:val="16"/>
                <w:szCs w:val="16"/>
              </w:rPr>
            </w:pPr>
          </w:p>
        </w:tc>
        <w:tc>
          <w:tcPr>
            <w:tcW w:w="760" w:type="dxa"/>
            <w:tcBorders>
              <w:right w:val="single" w:sz="8" w:space="0" w:color="auto"/>
            </w:tcBorders>
            <w:vAlign w:val="bottom"/>
          </w:tcPr>
          <w:p w14:paraId="2B7A2995" w14:textId="77777777" w:rsidR="001516AB" w:rsidRDefault="001516AB">
            <w:pPr>
              <w:rPr>
                <w:sz w:val="16"/>
                <w:szCs w:val="16"/>
              </w:rPr>
            </w:pPr>
          </w:p>
        </w:tc>
        <w:tc>
          <w:tcPr>
            <w:tcW w:w="100" w:type="dxa"/>
            <w:vAlign w:val="bottom"/>
          </w:tcPr>
          <w:p w14:paraId="0899F274" w14:textId="77777777" w:rsidR="001516AB" w:rsidRDefault="001516AB">
            <w:pPr>
              <w:rPr>
                <w:sz w:val="16"/>
                <w:szCs w:val="16"/>
              </w:rPr>
            </w:pPr>
          </w:p>
        </w:tc>
        <w:tc>
          <w:tcPr>
            <w:tcW w:w="3380" w:type="dxa"/>
            <w:tcBorders>
              <w:right w:val="single" w:sz="8" w:space="0" w:color="auto"/>
            </w:tcBorders>
            <w:vAlign w:val="bottom"/>
          </w:tcPr>
          <w:p w14:paraId="14F6FDE5" w14:textId="77777777" w:rsidR="001516AB" w:rsidRDefault="0066520C">
            <w:pPr>
              <w:rPr>
                <w:sz w:val="20"/>
                <w:szCs w:val="20"/>
              </w:rPr>
            </w:pPr>
            <w:r>
              <w:rPr>
                <w:rFonts w:ascii="Arial" w:eastAsia="Arial" w:hAnsi="Arial" w:cs="Arial"/>
                <w:sz w:val="16"/>
                <w:szCs w:val="16"/>
              </w:rPr>
              <w:t>получение пакета</w:t>
            </w:r>
          </w:p>
        </w:tc>
        <w:tc>
          <w:tcPr>
            <w:tcW w:w="1540" w:type="dxa"/>
            <w:tcBorders>
              <w:right w:val="single" w:sz="8" w:space="0" w:color="auto"/>
            </w:tcBorders>
            <w:vAlign w:val="bottom"/>
          </w:tcPr>
          <w:p w14:paraId="6277050B" w14:textId="77777777" w:rsidR="001516AB" w:rsidRDefault="001516AB">
            <w:pPr>
              <w:rPr>
                <w:sz w:val="16"/>
                <w:szCs w:val="16"/>
              </w:rPr>
            </w:pPr>
          </w:p>
        </w:tc>
      </w:tr>
      <w:tr w:rsidR="001516AB" w14:paraId="16C2CD2B" w14:textId="77777777">
        <w:trPr>
          <w:trHeight w:val="64"/>
        </w:trPr>
        <w:tc>
          <w:tcPr>
            <w:tcW w:w="480" w:type="dxa"/>
            <w:tcBorders>
              <w:left w:val="single" w:sz="8" w:space="0" w:color="auto"/>
              <w:bottom w:val="single" w:sz="8" w:space="0" w:color="auto"/>
              <w:right w:val="single" w:sz="8" w:space="0" w:color="auto"/>
            </w:tcBorders>
            <w:vAlign w:val="bottom"/>
          </w:tcPr>
          <w:p w14:paraId="02127507" w14:textId="77777777" w:rsidR="001516AB" w:rsidRDefault="001516AB">
            <w:pPr>
              <w:rPr>
                <w:sz w:val="5"/>
                <w:szCs w:val="5"/>
              </w:rPr>
            </w:pPr>
          </w:p>
        </w:tc>
        <w:tc>
          <w:tcPr>
            <w:tcW w:w="1760" w:type="dxa"/>
            <w:tcBorders>
              <w:bottom w:val="single" w:sz="8" w:space="0" w:color="auto"/>
              <w:right w:val="single" w:sz="8" w:space="0" w:color="auto"/>
            </w:tcBorders>
            <w:vAlign w:val="bottom"/>
          </w:tcPr>
          <w:p w14:paraId="19203735" w14:textId="77777777" w:rsidR="001516AB" w:rsidRDefault="001516AB">
            <w:pPr>
              <w:rPr>
                <w:sz w:val="5"/>
                <w:szCs w:val="5"/>
              </w:rPr>
            </w:pPr>
          </w:p>
        </w:tc>
        <w:tc>
          <w:tcPr>
            <w:tcW w:w="720" w:type="dxa"/>
            <w:tcBorders>
              <w:bottom w:val="single" w:sz="8" w:space="0" w:color="auto"/>
              <w:right w:val="single" w:sz="8" w:space="0" w:color="auto"/>
            </w:tcBorders>
            <w:vAlign w:val="bottom"/>
          </w:tcPr>
          <w:p w14:paraId="03F29F70"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DDB3221"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D1ED66F" w14:textId="77777777" w:rsidR="001516AB" w:rsidRDefault="001516AB">
            <w:pPr>
              <w:rPr>
                <w:sz w:val="5"/>
                <w:szCs w:val="5"/>
              </w:rPr>
            </w:pPr>
          </w:p>
        </w:tc>
        <w:tc>
          <w:tcPr>
            <w:tcW w:w="760" w:type="dxa"/>
            <w:tcBorders>
              <w:bottom w:val="single" w:sz="8" w:space="0" w:color="auto"/>
              <w:right w:val="single" w:sz="8" w:space="0" w:color="auto"/>
            </w:tcBorders>
            <w:vAlign w:val="bottom"/>
          </w:tcPr>
          <w:p w14:paraId="13152DE1" w14:textId="77777777" w:rsidR="001516AB" w:rsidRDefault="001516AB">
            <w:pPr>
              <w:rPr>
                <w:sz w:val="5"/>
                <w:szCs w:val="5"/>
              </w:rPr>
            </w:pPr>
          </w:p>
        </w:tc>
        <w:tc>
          <w:tcPr>
            <w:tcW w:w="3480" w:type="dxa"/>
            <w:gridSpan w:val="2"/>
            <w:tcBorders>
              <w:bottom w:val="single" w:sz="8" w:space="0" w:color="auto"/>
              <w:right w:val="single" w:sz="8" w:space="0" w:color="auto"/>
            </w:tcBorders>
            <w:vAlign w:val="bottom"/>
          </w:tcPr>
          <w:p w14:paraId="2E8DC424" w14:textId="77777777" w:rsidR="001516AB" w:rsidRDefault="001516AB">
            <w:pPr>
              <w:rPr>
                <w:sz w:val="5"/>
                <w:szCs w:val="5"/>
              </w:rPr>
            </w:pPr>
          </w:p>
        </w:tc>
        <w:tc>
          <w:tcPr>
            <w:tcW w:w="1540" w:type="dxa"/>
            <w:tcBorders>
              <w:bottom w:val="single" w:sz="8" w:space="0" w:color="auto"/>
              <w:right w:val="single" w:sz="8" w:space="0" w:color="auto"/>
            </w:tcBorders>
            <w:vAlign w:val="bottom"/>
          </w:tcPr>
          <w:p w14:paraId="0FAA63C9" w14:textId="77777777" w:rsidR="001516AB" w:rsidRDefault="001516AB">
            <w:pPr>
              <w:rPr>
                <w:sz w:val="5"/>
                <w:szCs w:val="5"/>
              </w:rPr>
            </w:pPr>
          </w:p>
        </w:tc>
      </w:tr>
      <w:tr w:rsidR="001516AB" w14:paraId="4BE54F42" w14:textId="77777777">
        <w:trPr>
          <w:trHeight w:val="240"/>
        </w:trPr>
        <w:tc>
          <w:tcPr>
            <w:tcW w:w="480" w:type="dxa"/>
            <w:tcBorders>
              <w:left w:val="single" w:sz="8" w:space="0" w:color="auto"/>
              <w:right w:val="single" w:sz="8" w:space="0" w:color="auto"/>
            </w:tcBorders>
            <w:vAlign w:val="bottom"/>
          </w:tcPr>
          <w:p w14:paraId="4A45B879" w14:textId="77777777" w:rsidR="001516AB" w:rsidRDefault="0066520C">
            <w:pPr>
              <w:ind w:left="100"/>
              <w:rPr>
                <w:sz w:val="20"/>
                <w:szCs w:val="20"/>
              </w:rPr>
            </w:pPr>
            <w:r>
              <w:rPr>
                <w:rFonts w:ascii="Arial" w:eastAsia="Arial" w:hAnsi="Arial" w:cs="Arial"/>
                <w:sz w:val="16"/>
                <w:szCs w:val="16"/>
              </w:rPr>
              <w:t>3: 2</w:t>
            </w:r>
          </w:p>
        </w:tc>
        <w:tc>
          <w:tcPr>
            <w:tcW w:w="1760" w:type="dxa"/>
            <w:tcBorders>
              <w:right w:val="single" w:sz="8" w:space="0" w:color="auto"/>
            </w:tcBorders>
            <w:vAlign w:val="bottom"/>
          </w:tcPr>
          <w:p w14:paraId="6FC2C93B" w14:textId="77777777" w:rsidR="001516AB" w:rsidRDefault="0066520C">
            <w:pPr>
              <w:ind w:left="80"/>
              <w:rPr>
                <w:sz w:val="20"/>
                <w:szCs w:val="20"/>
              </w:rPr>
            </w:pPr>
            <w:r>
              <w:rPr>
                <w:rFonts w:ascii="Arial" w:eastAsia="Arial" w:hAnsi="Arial" w:cs="Arial"/>
                <w:sz w:val="16"/>
                <w:szCs w:val="16"/>
              </w:rPr>
              <w:t>RXOFF_MODE [1: 0]</w:t>
            </w:r>
          </w:p>
        </w:tc>
        <w:tc>
          <w:tcPr>
            <w:tcW w:w="720" w:type="dxa"/>
            <w:tcBorders>
              <w:right w:val="single" w:sz="8" w:space="0" w:color="auto"/>
            </w:tcBorders>
            <w:vAlign w:val="bottom"/>
          </w:tcPr>
          <w:p w14:paraId="1EAEBD05" w14:textId="77777777" w:rsidR="001516AB" w:rsidRDefault="0066520C">
            <w:pPr>
              <w:ind w:left="80"/>
              <w:rPr>
                <w:sz w:val="20"/>
                <w:szCs w:val="20"/>
              </w:rPr>
            </w:pPr>
            <w:r>
              <w:rPr>
                <w:rFonts w:ascii="Arial" w:eastAsia="Arial" w:hAnsi="Arial" w:cs="Arial"/>
                <w:sz w:val="16"/>
                <w:szCs w:val="16"/>
              </w:rPr>
              <w:t>0 (00)</w:t>
            </w:r>
          </w:p>
        </w:tc>
        <w:tc>
          <w:tcPr>
            <w:tcW w:w="600" w:type="dxa"/>
            <w:tcBorders>
              <w:right w:val="single" w:sz="8" w:space="0" w:color="auto"/>
            </w:tcBorders>
            <w:vAlign w:val="bottom"/>
          </w:tcPr>
          <w:p w14:paraId="3096218A" w14:textId="77777777" w:rsidR="001516AB" w:rsidRDefault="0066520C">
            <w:pPr>
              <w:ind w:left="100"/>
              <w:rPr>
                <w:sz w:val="20"/>
                <w:szCs w:val="20"/>
              </w:rPr>
            </w:pPr>
            <w:r>
              <w:rPr>
                <w:rFonts w:ascii="Arial" w:eastAsia="Arial" w:hAnsi="Arial" w:cs="Arial"/>
                <w:sz w:val="16"/>
                <w:szCs w:val="16"/>
              </w:rPr>
              <w:t>R / W</w:t>
            </w:r>
          </w:p>
        </w:tc>
        <w:tc>
          <w:tcPr>
            <w:tcW w:w="120" w:type="dxa"/>
            <w:vAlign w:val="bottom"/>
          </w:tcPr>
          <w:p w14:paraId="0A9171DE" w14:textId="77777777" w:rsidR="001516AB" w:rsidRDefault="001516AB">
            <w:pPr>
              <w:rPr>
                <w:sz w:val="20"/>
                <w:szCs w:val="20"/>
              </w:rPr>
            </w:pPr>
          </w:p>
        </w:tc>
        <w:tc>
          <w:tcPr>
            <w:tcW w:w="5780" w:type="dxa"/>
            <w:gridSpan w:val="4"/>
            <w:tcBorders>
              <w:right w:val="single" w:sz="8" w:space="0" w:color="auto"/>
            </w:tcBorders>
            <w:vAlign w:val="bottom"/>
          </w:tcPr>
          <w:p w14:paraId="08CA171C" w14:textId="77777777" w:rsidR="001516AB" w:rsidRDefault="0066520C">
            <w:pPr>
              <w:rPr>
                <w:sz w:val="20"/>
                <w:szCs w:val="20"/>
              </w:rPr>
            </w:pPr>
            <w:r>
              <w:rPr>
                <w:rFonts w:ascii="Arial" w:eastAsia="Arial" w:hAnsi="Arial" w:cs="Arial"/>
                <w:sz w:val="16"/>
                <w:szCs w:val="16"/>
              </w:rPr>
              <w:t>Выберите, что должно произойти, когда пакет будет получен</w:t>
            </w:r>
          </w:p>
        </w:tc>
      </w:tr>
      <w:tr w:rsidR="001516AB" w14:paraId="6F0CF27B" w14:textId="77777777">
        <w:trPr>
          <w:trHeight w:val="64"/>
        </w:trPr>
        <w:tc>
          <w:tcPr>
            <w:tcW w:w="480" w:type="dxa"/>
            <w:tcBorders>
              <w:left w:val="single" w:sz="8" w:space="0" w:color="auto"/>
              <w:right w:val="single" w:sz="8" w:space="0" w:color="auto"/>
            </w:tcBorders>
            <w:vAlign w:val="bottom"/>
          </w:tcPr>
          <w:p w14:paraId="371E78C2" w14:textId="77777777" w:rsidR="001516AB" w:rsidRDefault="001516AB">
            <w:pPr>
              <w:rPr>
                <w:sz w:val="5"/>
                <w:szCs w:val="5"/>
              </w:rPr>
            </w:pPr>
          </w:p>
        </w:tc>
        <w:tc>
          <w:tcPr>
            <w:tcW w:w="1760" w:type="dxa"/>
            <w:tcBorders>
              <w:right w:val="single" w:sz="8" w:space="0" w:color="auto"/>
            </w:tcBorders>
            <w:vAlign w:val="bottom"/>
          </w:tcPr>
          <w:p w14:paraId="270B85E4" w14:textId="77777777" w:rsidR="001516AB" w:rsidRDefault="001516AB">
            <w:pPr>
              <w:rPr>
                <w:sz w:val="5"/>
                <w:szCs w:val="5"/>
              </w:rPr>
            </w:pPr>
          </w:p>
        </w:tc>
        <w:tc>
          <w:tcPr>
            <w:tcW w:w="720" w:type="dxa"/>
            <w:tcBorders>
              <w:right w:val="single" w:sz="8" w:space="0" w:color="auto"/>
            </w:tcBorders>
            <w:vAlign w:val="bottom"/>
          </w:tcPr>
          <w:p w14:paraId="001C4663" w14:textId="77777777" w:rsidR="001516AB" w:rsidRDefault="001516AB">
            <w:pPr>
              <w:rPr>
                <w:sz w:val="5"/>
                <w:szCs w:val="5"/>
              </w:rPr>
            </w:pPr>
          </w:p>
        </w:tc>
        <w:tc>
          <w:tcPr>
            <w:tcW w:w="600" w:type="dxa"/>
            <w:tcBorders>
              <w:right w:val="single" w:sz="8" w:space="0" w:color="auto"/>
            </w:tcBorders>
            <w:vAlign w:val="bottom"/>
          </w:tcPr>
          <w:p w14:paraId="57C4ED2D" w14:textId="77777777" w:rsidR="001516AB" w:rsidRDefault="001516AB">
            <w:pPr>
              <w:rPr>
                <w:sz w:val="5"/>
                <w:szCs w:val="5"/>
              </w:rPr>
            </w:pPr>
          </w:p>
        </w:tc>
        <w:tc>
          <w:tcPr>
            <w:tcW w:w="120" w:type="dxa"/>
            <w:vAlign w:val="bottom"/>
          </w:tcPr>
          <w:p w14:paraId="38CBAD71" w14:textId="77777777" w:rsidR="001516AB" w:rsidRDefault="001516AB">
            <w:pPr>
              <w:rPr>
                <w:sz w:val="5"/>
                <w:szCs w:val="5"/>
              </w:rPr>
            </w:pPr>
          </w:p>
        </w:tc>
        <w:tc>
          <w:tcPr>
            <w:tcW w:w="860" w:type="dxa"/>
            <w:gridSpan w:val="2"/>
            <w:vAlign w:val="bottom"/>
          </w:tcPr>
          <w:p w14:paraId="78C9A4F5" w14:textId="77777777" w:rsidR="001516AB" w:rsidRDefault="001516AB">
            <w:pPr>
              <w:rPr>
                <w:sz w:val="5"/>
                <w:szCs w:val="5"/>
              </w:rPr>
            </w:pPr>
          </w:p>
        </w:tc>
        <w:tc>
          <w:tcPr>
            <w:tcW w:w="4920" w:type="dxa"/>
            <w:gridSpan w:val="2"/>
            <w:tcBorders>
              <w:right w:val="single" w:sz="8" w:space="0" w:color="auto"/>
            </w:tcBorders>
            <w:vAlign w:val="bottom"/>
          </w:tcPr>
          <w:p w14:paraId="6ACA5432" w14:textId="77777777" w:rsidR="001516AB" w:rsidRDefault="001516AB">
            <w:pPr>
              <w:rPr>
                <w:sz w:val="5"/>
                <w:szCs w:val="5"/>
              </w:rPr>
            </w:pPr>
          </w:p>
        </w:tc>
      </w:tr>
      <w:tr w:rsidR="001516AB" w14:paraId="21BB7A5D" w14:textId="77777777">
        <w:trPr>
          <w:trHeight w:val="228"/>
        </w:trPr>
        <w:tc>
          <w:tcPr>
            <w:tcW w:w="480" w:type="dxa"/>
            <w:tcBorders>
              <w:left w:val="single" w:sz="8" w:space="0" w:color="auto"/>
              <w:right w:val="single" w:sz="8" w:space="0" w:color="auto"/>
            </w:tcBorders>
            <w:vAlign w:val="bottom"/>
          </w:tcPr>
          <w:p w14:paraId="5EBF3D50" w14:textId="77777777" w:rsidR="001516AB" w:rsidRDefault="001516AB">
            <w:pPr>
              <w:rPr>
                <w:sz w:val="19"/>
                <w:szCs w:val="19"/>
              </w:rPr>
            </w:pPr>
          </w:p>
        </w:tc>
        <w:tc>
          <w:tcPr>
            <w:tcW w:w="1760" w:type="dxa"/>
            <w:tcBorders>
              <w:right w:val="single" w:sz="8" w:space="0" w:color="auto"/>
            </w:tcBorders>
            <w:vAlign w:val="bottom"/>
          </w:tcPr>
          <w:p w14:paraId="699FFDCD" w14:textId="77777777" w:rsidR="001516AB" w:rsidRDefault="001516AB">
            <w:pPr>
              <w:rPr>
                <w:sz w:val="19"/>
                <w:szCs w:val="19"/>
              </w:rPr>
            </w:pPr>
          </w:p>
        </w:tc>
        <w:tc>
          <w:tcPr>
            <w:tcW w:w="720" w:type="dxa"/>
            <w:tcBorders>
              <w:right w:val="single" w:sz="8" w:space="0" w:color="auto"/>
            </w:tcBorders>
            <w:vAlign w:val="bottom"/>
          </w:tcPr>
          <w:p w14:paraId="39D89636" w14:textId="77777777" w:rsidR="001516AB" w:rsidRDefault="001516AB">
            <w:pPr>
              <w:rPr>
                <w:sz w:val="19"/>
                <w:szCs w:val="19"/>
              </w:rPr>
            </w:pPr>
          </w:p>
        </w:tc>
        <w:tc>
          <w:tcPr>
            <w:tcW w:w="600" w:type="dxa"/>
            <w:tcBorders>
              <w:right w:val="single" w:sz="8" w:space="0" w:color="auto"/>
            </w:tcBorders>
            <w:vAlign w:val="bottom"/>
          </w:tcPr>
          <w:p w14:paraId="45076F4E" w14:textId="77777777" w:rsidR="001516AB" w:rsidRDefault="001516AB">
            <w:pPr>
              <w:rPr>
                <w:sz w:val="19"/>
                <w:szCs w:val="19"/>
              </w:rPr>
            </w:pPr>
          </w:p>
        </w:tc>
        <w:tc>
          <w:tcPr>
            <w:tcW w:w="120" w:type="dxa"/>
            <w:tcBorders>
              <w:right w:val="single" w:sz="8" w:space="0" w:color="auto"/>
            </w:tcBorders>
            <w:vAlign w:val="bottom"/>
          </w:tcPr>
          <w:p w14:paraId="4945ED6F" w14:textId="77777777" w:rsidR="001516AB" w:rsidRDefault="001516AB">
            <w:pPr>
              <w:rPr>
                <w:sz w:val="19"/>
                <w:szCs w:val="19"/>
              </w:rPr>
            </w:pPr>
          </w:p>
        </w:tc>
        <w:tc>
          <w:tcPr>
            <w:tcW w:w="760" w:type="dxa"/>
            <w:tcBorders>
              <w:top w:val="single" w:sz="8" w:space="0" w:color="auto"/>
              <w:right w:val="single" w:sz="8" w:space="0" w:color="auto"/>
            </w:tcBorders>
            <w:vAlign w:val="bottom"/>
          </w:tcPr>
          <w:p w14:paraId="1AB29CF5" w14:textId="77777777" w:rsidR="001516AB" w:rsidRDefault="0066520C">
            <w:pPr>
              <w:ind w:left="80"/>
              <w:rPr>
                <w:sz w:val="20"/>
                <w:szCs w:val="20"/>
              </w:rPr>
            </w:pPr>
            <w:r>
              <w:rPr>
                <w:rFonts w:ascii="Arial" w:eastAsia="Arial" w:hAnsi="Arial" w:cs="Arial"/>
                <w:sz w:val="16"/>
                <w:szCs w:val="16"/>
              </w:rPr>
              <w:t>Параметр</w:t>
            </w:r>
          </w:p>
        </w:tc>
        <w:tc>
          <w:tcPr>
            <w:tcW w:w="100" w:type="dxa"/>
            <w:tcBorders>
              <w:top w:val="single" w:sz="8" w:space="0" w:color="auto"/>
            </w:tcBorders>
            <w:vAlign w:val="bottom"/>
          </w:tcPr>
          <w:p w14:paraId="513C307B" w14:textId="77777777" w:rsidR="001516AB" w:rsidRDefault="001516AB">
            <w:pPr>
              <w:rPr>
                <w:sz w:val="19"/>
                <w:szCs w:val="19"/>
              </w:rPr>
            </w:pPr>
          </w:p>
        </w:tc>
        <w:tc>
          <w:tcPr>
            <w:tcW w:w="3380" w:type="dxa"/>
            <w:tcBorders>
              <w:top w:val="single" w:sz="8" w:space="0" w:color="auto"/>
              <w:right w:val="single" w:sz="8" w:space="0" w:color="auto"/>
            </w:tcBorders>
            <w:vAlign w:val="bottom"/>
          </w:tcPr>
          <w:p w14:paraId="0D1CB17C" w14:textId="77777777" w:rsidR="001516AB" w:rsidRDefault="0066520C">
            <w:pPr>
              <w:rPr>
                <w:sz w:val="20"/>
                <w:szCs w:val="20"/>
              </w:rPr>
            </w:pPr>
            <w:r>
              <w:rPr>
                <w:rFonts w:ascii="Arial" w:eastAsia="Arial" w:hAnsi="Arial" w:cs="Arial"/>
                <w:sz w:val="16"/>
                <w:szCs w:val="16"/>
              </w:rPr>
              <w:t>Следующее состояние после окончания приема пакета</w:t>
            </w:r>
          </w:p>
        </w:tc>
        <w:tc>
          <w:tcPr>
            <w:tcW w:w="1540" w:type="dxa"/>
            <w:tcBorders>
              <w:right w:val="single" w:sz="8" w:space="0" w:color="auto"/>
            </w:tcBorders>
            <w:vAlign w:val="bottom"/>
          </w:tcPr>
          <w:p w14:paraId="20D18A83" w14:textId="77777777" w:rsidR="001516AB" w:rsidRDefault="001516AB">
            <w:pPr>
              <w:rPr>
                <w:sz w:val="19"/>
                <w:szCs w:val="19"/>
              </w:rPr>
            </w:pPr>
          </w:p>
        </w:tc>
      </w:tr>
      <w:tr w:rsidR="001516AB" w14:paraId="09767378" w14:textId="77777777">
        <w:trPr>
          <w:trHeight w:val="66"/>
        </w:trPr>
        <w:tc>
          <w:tcPr>
            <w:tcW w:w="480" w:type="dxa"/>
            <w:tcBorders>
              <w:left w:val="single" w:sz="8" w:space="0" w:color="auto"/>
              <w:right w:val="single" w:sz="8" w:space="0" w:color="auto"/>
            </w:tcBorders>
            <w:vAlign w:val="bottom"/>
          </w:tcPr>
          <w:p w14:paraId="30521329" w14:textId="77777777" w:rsidR="001516AB" w:rsidRDefault="001516AB">
            <w:pPr>
              <w:rPr>
                <w:sz w:val="5"/>
                <w:szCs w:val="5"/>
              </w:rPr>
            </w:pPr>
          </w:p>
        </w:tc>
        <w:tc>
          <w:tcPr>
            <w:tcW w:w="1760" w:type="dxa"/>
            <w:tcBorders>
              <w:right w:val="single" w:sz="8" w:space="0" w:color="auto"/>
            </w:tcBorders>
            <w:vAlign w:val="bottom"/>
          </w:tcPr>
          <w:p w14:paraId="57B5C969" w14:textId="77777777" w:rsidR="001516AB" w:rsidRDefault="001516AB">
            <w:pPr>
              <w:rPr>
                <w:sz w:val="5"/>
                <w:szCs w:val="5"/>
              </w:rPr>
            </w:pPr>
          </w:p>
        </w:tc>
        <w:tc>
          <w:tcPr>
            <w:tcW w:w="720" w:type="dxa"/>
            <w:tcBorders>
              <w:right w:val="single" w:sz="8" w:space="0" w:color="auto"/>
            </w:tcBorders>
            <w:vAlign w:val="bottom"/>
          </w:tcPr>
          <w:p w14:paraId="73FC9FDA" w14:textId="77777777" w:rsidR="001516AB" w:rsidRDefault="001516AB">
            <w:pPr>
              <w:rPr>
                <w:sz w:val="5"/>
                <w:szCs w:val="5"/>
              </w:rPr>
            </w:pPr>
          </w:p>
        </w:tc>
        <w:tc>
          <w:tcPr>
            <w:tcW w:w="600" w:type="dxa"/>
            <w:tcBorders>
              <w:right w:val="single" w:sz="8" w:space="0" w:color="auto"/>
            </w:tcBorders>
            <w:vAlign w:val="bottom"/>
          </w:tcPr>
          <w:p w14:paraId="3D8D5ED0" w14:textId="77777777" w:rsidR="001516AB" w:rsidRDefault="001516AB">
            <w:pPr>
              <w:rPr>
                <w:sz w:val="5"/>
                <w:szCs w:val="5"/>
              </w:rPr>
            </w:pPr>
          </w:p>
        </w:tc>
        <w:tc>
          <w:tcPr>
            <w:tcW w:w="120" w:type="dxa"/>
            <w:tcBorders>
              <w:right w:val="single" w:sz="8" w:space="0" w:color="auto"/>
            </w:tcBorders>
            <w:vAlign w:val="bottom"/>
          </w:tcPr>
          <w:p w14:paraId="737B2BB3" w14:textId="77777777" w:rsidR="001516AB" w:rsidRDefault="001516AB">
            <w:pPr>
              <w:rPr>
                <w:sz w:val="5"/>
                <w:szCs w:val="5"/>
              </w:rPr>
            </w:pPr>
          </w:p>
        </w:tc>
        <w:tc>
          <w:tcPr>
            <w:tcW w:w="760" w:type="dxa"/>
            <w:tcBorders>
              <w:bottom w:val="single" w:sz="8" w:space="0" w:color="auto"/>
              <w:right w:val="single" w:sz="8" w:space="0" w:color="auto"/>
            </w:tcBorders>
            <w:vAlign w:val="bottom"/>
          </w:tcPr>
          <w:p w14:paraId="57485F92" w14:textId="77777777" w:rsidR="001516AB" w:rsidRDefault="001516AB">
            <w:pPr>
              <w:rPr>
                <w:sz w:val="5"/>
                <w:szCs w:val="5"/>
              </w:rPr>
            </w:pPr>
          </w:p>
        </w:tc>
        <w:tc>
          <w:tcPr>
            <w:tcW w:w="100" w:type="dxa"/>
            <w:tcBorders>
              <w:bottom w:val="single" w:sz="8" w:space="0" w:color="auto"/>
            </w:tcBorders>
            <w:vAlign w:val="bottom"/>
          </w:tcPr>
          <w:p w14:paraId="0E875376" w14:textId="77777777" w:rsidR="001516AB" w:rsidRDefault="001516AB">
            <w:pPr>
              <w:rPr>
                <w:sz w:val="5"/>
                <w:szCs w:val="5"/>
              </w:rPr>
            </w:pPr>
          </w:p>
        </w:tc>
        <w:tc>
          <w:tcPr>
            <w:tcW w:w="3380" w:type="dxa"/>
            <w:tcBorders>
              <w:bottom w:val="single" w:sz="8" w:space="0" w:color="auto"/>
              <w:right w:val="single" w:sz="8" w:space="0" w:color="auto"/>
            </w:tcBorders>
            <w:vAlign w:val="bottom"/>
          </w:tcPr>
          <w:p w14:paraId="78998D29" w14:textId="77777777" w:rsidR="001516AB" w:rsidRDefault="001516AB">
            <w:pPr>
              <w:rPr>
                <w:sz w:val="5"/>
                <w:szCs w:val="5"/>
              </w:rPr>
            </w:pPr>
          </w:p>
        </w:tc>
        <w:tc>
          <w:tcPr>
            <w:tcW w:w="1540" w:type="dxa"/>
            <w:tcBorders>
              <w:right w:val="single" w:sz="8" w:space="0" w:color="auto"/>
            </w:tcBorders>
            <w:vAlign w:val="bottom"/>
          </w:tcPr>
          <w:p w14:paraId="35C9600C" w14:textId="77777777" w:rsidR="001516AB" w:rsidRDefault="001516AB">
            <w:pPr>
              <w:rPr>
                <w:sz w:val="5"/>
                <w:szCs w:val="5"/>
              </w:rPr>
            </w:pPr>
          </w:p>
        </w:tc>
      </w:tr>
      <w:tr w:rsidR="001516AB" w14:paraId="1AC5D339" w14:textId="77777777">
        <w:trPr>
          <w:trHeight w:val="257"/>
        </w:trPr>
        <w:tc>
          <w:tcPr>
            <w:tcW w:w="480" w:type="dxa"/>
            <w:tcBorders>
              <w:left w:val="single" w:sz="8" w:space="0" w:color="auto"/>
              <w:right w:val="single" w:sz="8" w:space="0" w:color="auto"/>
            </w:tcBorders>
            <w:vAlign w:val="bottom"/>
          </w:tcPr>
          <w:p w14:paraId="20388488" w14:textId="77777777" w:rsidR="001516AB" w:rsidRDefault="001516AB"/>
        </w:tc>
        <w:tc>
          <w:tcPr>
            <w:tcW w:w="1760" w:type="dxa"/>
            <w:tcBorders>
              <w:right w:val="single" w:sz="8" w:space="0" w:color="auto"/>
            </w:tcBorders>
            <w:vAlign w:val="bottom"/>
          </w:tcPr>
          <w:p w14:paraId="33412941" w14:textId="77777777" w:rsidR="001516AB" w:rsidRDefault="001516AB"/>
        </w:tc>
        <w:tc>
          <w:tcPr>
            <w:tcW w:w="720" w:type="dxa"/>
            <w:tcBorders>
              <w:right w:val="single" w:sz="8" w:space="0" w:color="auto"/>
            </w:tcBorders>
            <w:vAlign w:val="bottom"/>
          </w:tcPr>
          <w:p w14:paraId="65D85FE7" w14:textId="77777777" w:rsidR="001516AB" w:rsidRDefault="001516AB"/>
        </w:tc>
        <w:tc>
          <w:tcPr>
            <w:tcW w:w="600" w:type="dxa"/>
            <w:tcBorders>
              <w:right w:val="single" w:sz="8" w:space="0" w:color="auto"/>
            </w:tcBorders>
            <w:vAlign w:val="bottom"/>
          </w:tcPr>
          <w:p w14:paraId="38E41116" w14:textId="77777777" w:rsidR="001516AB" w:rsidRDefault="001516AB"/>
        </w:tc>
        <w:tc>
          <w:tcPr>
            <w:tcW w:w="120" w:type="dxa"/>
            <w:tcBorders>
              <w:right w:val="single" w:sz="8" w:space="0" w:color="auto"/>
            </w:tcBorders>
            <w:vAlign w:val="bottom"/>
          </w:tcPr>
          <w:p w14:paraId="20704F9D" w14:textId="77777777" w:rsidR="001516AB" w:rsidRDefault="001516AB"/>
        </w:tc>
        <w:tc>
          <w:tcPr>
            <w:tcW w:w="760" w:type="dxa"/>
            <w:tcBorders>
              <w:right w:val="single" w:sz="8" w:space="0" w:color="auto"/>
            </w:tcBorders>
            <w:vAlign w:val="bottom"/>
          </w:tcPr>
          <w:p w14:paraId="0FAAEC9D" w14:textId="77777777" w:rsidR="001516AB" w:rsidRDefault="0066520C">
            <w:pPr>
              <w:ind w:left="80"/>
              <w:rPr>
                <w:sz w:val="20"/>
                <w:szCs w:val="20"/>
              </w:rPr>
            </w:pPr>
            <w:r>
              <w:rPr>
                <w:rFonts w:ascii="Arial" w:eastAsia="Arial" w:hAnsi="Arial" w:cs="Arial"/>
                <w:sz w:val="16"/>
                <w:szCs w:val="16"/>
              </w:rPr>
              <w:t>0 (00)</w:t>
            </w:r>
          </w:p>
        </w:tc>
        <w:tc>
          <w:tcPr>
            <w:tcW w:w="100" w:type="dxa"/>
            <w:vAlign w:val="bottom"/>
          </w:tcPr>
          <w:p w14:paraId="2B440DD1" w14:textId="77777777" w:rsidR="001516AB" w:rsidRDefault="001516AB"/>
        </w:tc>
        <w:tc>
          <w:tcPr>
            <w:tcW w:w="3380" w:type="dxa"/>
            <w:tcBorders>
              <w:right w:val="single" w:sz="8" w:space="0" w:color="auto"/>
            </w:tcBorders>
            <w:vAlign w:val="bottom"/>
          </w:tcPr>
          <w:p w14:paraId="6CD2C90A" w14:textId="77777777" w:rsidR="001516AB" w:rsidRDefault="0066520C">
            <w:pPr>
              <w:rPr>
                <w:sz w:val="20"/>
                <w:szCs w:val="20"/>
              </w:rPr>
            </w:pPr>
            <w:r>
              <w:rPr>
                <w:rFonts w:ascii="Courier New" w:eastAsia="Courier New" w:hAnsi="Courier New" w:cs="Courier New"/>
                <w:sz w:val="20"/>
                <w:szCs w:val="20"/>
              </w:rPr>
              <w:t>ПРАЗДНЫЙ</w:t>
            </w:r>
          </w:p>
        </w:tc>
        <w:tc>
          <w:tcPr>
            <w:tcW w:w="1540" w:type="dxa"/>
            <w:tcBorders>
              <w:right w:val="single" w:sz="8" w:space="0" w:color="auto"/>
            </w:tcBorders>
            <w:vAlign w:val="bottom"/>
          </w:tcPr>
          <w:p w14:paraId="6D7774B9" w14:textId="77777777" w:rsidR="001516AB" w:rsidRDefault="001516AB"/>
        </w:tc>
      </w:tr>
      <w:tr w:rsidR="001516AB" w14:paraId="7EE2498A" w14:textId="77777777">
        <w:trPr>
          <w:trHeight w:val="320"/>
        </w:trPr>
        <w:tc>
          <w:tcPr>
            <w:tcW w:w="480" w:type="dxa"/>
            <w:tcBorders>
              <w:left w:val="single" w:sz="8" w:space="0" w:color="auto"/>
              <w:right w:val="single" w:sz="8" w:space="0" w:color="auto"/>
            </w:tcBorders>
            <w:vAlign w:val="bottom"/>
          </w:tcPr>
          <w:p w14:paraId="3244E87B" w14:textId="77777777" w:rsidR="001516AB" w:rsidRDefault="001516AB">
            <w:pPr>
              <w:rPr>
                <w:sz w:val="24"/>
                <w:szCs w:val="24"/>
              </w:rPr>
            </w:pPr>
          </w:p>
        </w:tc>
        <w:tc>
          <w:tcPr>
            <w:tcW w:w="1760" w:type="dxa"/>
            <w:tcBorders>
              <w:right w:val="single" w:sz="8" w:space="0" w:color="auto"/>
            </w:tcBorders>
            <w:vAlign w:val="bottom"/>
          </w:tcPr>
          <w:p w14:paraId="1897880F" w14:textId="77777777" w:rsidR="001516AB" w:rsidRDefault="001516AB">
            <w:pPr>
              <w:rPr>
                <w:sz w:val="24"/>
                <w:szCs w:val="24"/>
              </w:rPr>
            </w:pPr>
          </w:p>
        </w:tc>
        <w:tc>
          <w:tcPr>
            <w:tcW w:w="720" w:type="dxa"/>
            <w:tcBorders>
              <w:right w:val="single" w:sz="8" w:space="0" w:color="auto"/>
            </w:tcBorders>
            <w:vAlign w:val="bottom"/>
          </w:tcPr>
          <w:p w14:paraId="084B64F8" w14:textId="77777777" w:rsidR="001516AB" w:rsidRDefault="001516AB">
            <w:pPr>
              <w:rPr>
                <w:sz w:val="24"/>
                <w:szCs w:val="24"/>
              </w:rPr>
            </w:pPr>
          </w:p>
        </w:tc>
        <w:tc>
          <w:tcPr>
            <w:tcW w:w="600" w:type="dxa"/>
            <w:tcBorders>
              <w:right w:val="single" w:sz="8" w:space="0" w:color="auto"/>
            </w:tcBorders>
            <w:vAlign w:val="bottom"/>
          </w:tcPr>
          <w:p w14:paraId="4F6D3670" w14:textId="77777777" w:rsidR="001516AB" w:rsidRDefault="001516AB">
            <w:pPr>
              <w:rPr>
                <w:sz w:val="24"/>
                <w:szCs w:val="24"/>
              </w:rPr>
            </w:pPr>
          </w:p>
        </w:tc>
        <w:tc>
          <w:tcPr>
            <w:tcW w:w="120" w:type="dxa"/>
            <w:tcBorders>
              <w:right w:val="single" w:sz="8" w:space="0" w:color="auto"/>
            </w:tcBorders>
            <w:vAlign w:val="bottom"/>
          </w:tcPr>
          <w:p w14:paraId="2BCE574E" w14:textId="77777777" w:rsidR="001516AB" w:rsidRDefault="001516AB">
            <w:pPr>
              <w:rPr>
                <w:sz w:val="24"/>
                <w:szCs w:val="24"/>
              </w:rPr>
            </w:pPr>
          </w:p>
        </w:tc>
        <w:tc>
          <w:tcPr>
            <w:tcW w:w="760" w:type="dxa"/>
            <w:tcBorders>
              <w:right w:val="single" w:sz="8" w:space="0" w:color="auto"/>
            </w:tcBorders>
            <w:vAlign w:val="bottom"/>
          </w:tcPr>
          <w:p w14:paraId="25F82567" w14:textId="77777777" w:rsidR="001516AB" w:rsidRDefault="0066520C">
            <w:pPr>
              <w:ind w:left="80"/>
              <w:rPr>
                <w:sz w:val="20"/>
                <w:szCs w:val="20"/>
              </w:rPr>
            </w:pPr>
            <w:r>
              <w:rPr>
                <w:rFonts w:ascii="Arial" w:eastAsia="Arial" w:hAnsi="Arial" w:cs="Arial"/>
                <w:sz w:val="16"/>
                <w:szCs w:val="16"/>
              </w:rPr>
              <w:t>1 (01)</w:t>
            </w:r>
          </w:p>
        </w:tc>
        <w:tc>
          <w:tcPr>
            <w:tcW w:w="100" w:type="dxa"/>
            <w:vAlign w:val="bottom"/>
          </w:tcPr>
          <w:p w14:paraId="3BBFA0A2" w14:textId="77777777" w:rsidR="001516AB" w:rsidRDefault="001516AB">
            <w:pPr>
              <w:rPr>
                <w:sz w:val="24"/>
                <w:szCs w:val="24"/>
              </w:rPr>
            </w:pPr>
          </w:p>
        </w:tc>
        <w:tc>
          <w:tcPr>
            <w:tcW w:w="3380" w:type="dxa"/>
            <w:tcBorders>
              <w:right w:val="single" w:sz="8" w:space="0" w:color="auto"/>
            </w:tcBorders>
            <w:vAlign w:val="bottom"/>
          </w:tcPr>
          <w:p w14:paraId="418233E1" w14:textId="77777777" w:rsidR="001516AB" w:rsidRDefault="0066520C">
            <w:pPr>
              <w:rPr>
                <w:sz w:val="20"/>
                <w:szCs w:val="20"/>
              </w:rPr>
            </w:pPr>
            <w:r>
              <w:rPr>
                <w:rFonts w:ascii="Arial" w:eastAsia="Arial" w:hAnsi="Arial" w:cs="Arial"/>
                <w:sz w:val="16"/>
                <w:szCs w:val="16"/>
              </w:rPr>
              <w:t>FSTXON</w:t>
            </w:r>
          </w:p>
        </w:tc>
        <w:tc>
          <w:tcPr>
            <w:tcW w:w="1540" w:type="dxa"/>
            <w:tcBorders>
              <w:right w:val="single" w:sz="8" w:space="0" w:color="auto"/>
            </w:tcBorders>
            <w:vAlign w:val="bottom"/>
          </w:tcPr>
          <w:p w14:paraId="3B0D0E17" w14:textId="77777777" w:rsidR="001516AB" w:rsidRDefault="001516AB">
            <w:pPr>
              <w:rPr>
                <w:sz w:val="24"/>
                <w:szCs w:val="24"/>
              </w:rPr>
            </w:pPr>
          </w:p>
        </w:tc>
      </w:tr>
      <w:tr w:rsidR="001516AB" w14:paraId="110EDA54" w14:textId="77777777">
        <w:trPr>
          <w:trHeight w:val="302"/>
        </w:trPr>
        <w:tc>
          <w:tcPr>
            <w:tcW w:w="480" w:type="dxa"/>
            <w:tcBorders>
              <w:left w:val="single" w:sz="8" w:space="0" w:color="auto"/>
              <w:right w:val="single" w:sz="8" w:space="0" w:color="auto"/>
            </w:tcBorders>
            <w:vAlign w:val="bottom"/>
          </w:tcPr>
          <w:p w14:paraId="4A2C3462" w14:textId="77777777" w:rsidR="001516AB" w:rsidRDefault="001516AB">
            <w:pPr>
              <w:rPr>
                <w:sz w:val="24"/>
                <w:szCs w:val="24"/>
              </w:rPr>
            </w:pPr>
          </w:p>
        </w:tc>
        <w:tc>
          <w:tcPr>
            <w:tcW w:w="1760" w:type="dxa"/>
            <w:tcBorders>
              <w:right w:val="single" w:sz="8" w:space="0" w:color="auto"/>
            </w:tcBorders>
            <w:vAlign w:val="bottom"/>
          </w:tcPr>
          <w:p w14:paraId="1CE27A2E" w14:textId="77777777" w:rsidR="001516AB" w:rsidRDefault="001516AB">
            <w:pPr>
              <w:rPr>
                <w:sz w:val="24"/>
                <w:szCs w:val="24"/>
              </w:rPr>
            </w:pPr>
          </w:p>
        </w:tc>
        <w:tc>
          <w:tcPr>
            <w:tcW w:w="720" w:type="dxa"/>
            <w:tcBorders>
              <w:right w:val="single" w:sz="8" w:space="0" w:color="auto"/>
            </w:tcBorders>
            <w:vAlign w:val="bottom"/>
          </w:tcPr>
          <w:p w14:paraId="377603BD" w14:textId="77777777" w:rsidR="001516AB" w:rsidRDefault="001516AB">
            <w:pPr>
              <w:rPr>
                <w:sz w:val="24"/>
                <w:szCs w:val="24"/>
              </w:rPr>
            </w:pPr>
          </w:p>
        </w:tc>
        <w:tc>
          <w:tcPr>
            <w:tcW w:w="600" w:type="dxa"/>
            <w:tcBorders>
              <w:right w:val="single" w:sz="8" w:space="0" w:color="auto"/>
            </w:tcBorders>
            <w:vAlign w:val="bottom"/>
          </w:tcPr>
          <w:p w14:paraId="457A3902" w14:textId="77777777" w:rsidR="001516AB" w:rsidRDefault="001516AB">
            <w:pPr>
              <w:rPr>
                <w:sz w:val="24"/>
                <w:szCs w:val="24"/>
              </w:rPr>
            </w:pPr>
          </w:p>
        </w:tc>
        <w:tc>
          <w:tcPr>
            <w:tcW w:w="120" w:type="dxa"/>
            <w:tcBorders>
              <w:right w:val="single" w:sz="8" w:space="0" w:color="auto"/>
            </w:tcBorders>
            <w:vAlign w:val="bottom"/>
          </w:tcPr>
          <w:p w14:paraId="7CE9E946" w14:textId="77777777" w:rsidR="001516AB" w:rsidRDefault="001516AB">
            <w:pPr>
              <w:rPr>
                <w:sz w:val="24"/>
                <w:szCs w:val="24"/>
              </w:rPr>
            </w:pPr>
          </w:p>
        </w:tc>
        <w:tc>
          <w:tcPr>
            <w:tcW w:w="760" w:type="dxa"/>
            <w:tcBorders>
              <w:right w:val="single" w:sz="8" w:space="0" w:color="auto"/>
            </w:tcBorders>
            <w:vAlign w:val="bottom"/>
          </w:tcPr>
          <w:p w14:paraId="34A723AF" w14:textId="77777777" w:rsidR="001516AB" w:rsidRDefault="0066520C">
            <w:pPr>
              <w:ind w:left="80"/>
              <w:rPr>
                <w:sz w:val="20"/>
                <w:szCs w:val="20"/>
              </w:rPr>
            </w:pPr>
            <w:r>
              <w:rPr>
                <w:rFonts w:ascii="Arial" w:eastAsia="Arial" w:hAnsi="Arial" w:cs="Arial"/>
                <w:sz w:val="16"/>
                <w:szCs w:val="16"/>
              </w:rPr>
              <w:t>2 (10)</w:t>
            </w:r>
          </w:p>
        </w:tc>
        <w:tc>
          <w:tcPr>
            <w:tcW w:w="100" w:type="dxa"/>
            <w:vAlign w:val="bottom"/>
          </w:tcPr>
          <w:p w14:paraId="0B10B0CB" w14:textId="77777777" w:rsidR="001516AB" w:rsidRDefault="001516AB">
            <w:pPr>
              <w:rPr>
                <w:sz w:val="24"/>
                <w:szCs w:val="24"/>
              </w:rPr>
            </w:pPr>
          </w:p>
        </w:tc>
        <w:tc>
          <w:tcPr>
            <w:tcW w:w="3380" w:type="dxa"/>
            <w:tcBorders>
              <w:right w:val="single" w:sz="8" w:space="0" w:color="auto"/>
            </w:tcBorders>
            <w:vAlign w:val="bottom"/>
          </w:tcPr>
          <w:p w14:paraId="1A5B0269" w14:textId="77777777" w:rsidR="001516AB" w:rsidRDefault="0066520C">
            <w:pPr>
              <w:rPr>
                <w:sz w:val="20"/>
                <w:szCs w:val="20"/>
              </w:rPr>
            </w:pPr>
            <w:r>
              <w:rPr>
                <w:rFonts w:ascii="Arial" w:eastAsia="Arial" w:hAnsi="Arial" w:cs="Arial"/>
                <w:sz w:val="16"/>
                <w:szCs w:val="16"/>
              </w:rPr>
              <w:t>Техас</w:t>
            </w:r>
          </w:p>
        </w:tc>
        <w:tc>
          <w:tcPr>
            <w:tcW w:w="1540" w:type="dxa"/>
            <w:tcBorders>
              <w:right w:val="single" w:sz="8" w:space="0" w:color="auto"/>
            </w:tcBorders>
            <w:vAlign w:val="bottom"/>
          </w:tcPr>
          <w:p w14:paraId="3078457F" w14:textId="77777777" w:rsidR="001516AB" w:rsidRDefault="001516AB">
            <w:pPr>
              <w:rPr>
                <w:sz w:val="24"/>
                <w:szCs w:val="24"/>
              </w:rPr>
            </w:pPr>
          </w:p>
        </w:tc>
      </w:tr>
      <w:tr w:rsidR="001516AB" w14:paraId="41E534F1" w14:textId="77777777">
        <w:trPr>
          <w:trHeight w:val="305"/>
        </w:trPr>
        <w:tc>
          <w:tcPr>
            <w:tcW w:w="480" w:type="dxa"/>
            <w:tcBorders>
              <w:left w:val="single" w:sz="8" w:space="0" w:color="auto"/>
              <w:right w:val="single" w:sz="8" w:space="0" w:color="auto"/>
            </w:tcBorders>
            <w:vAlign w:val="bottom"/>
          </w:tcPr>
          <w:p w14:paraId="01DA7D0B" w14:textId="77777777" w:rsidR="001516AB" w:rsidRDefault="001516AB">
            <w:pPr>
              <w:rPr>
                <w:sz w:val="24"/>
                <w:szCs w:val="24"/>
              </w:rPr>
            </w:pPr>
          </w:p>
        </w:tc>
        <w:tc>
          <w:tcPr>
            <w:tcW w:w="1760" w:type="dxa"/>
            <w:tcBorders>
              <w:right w:val="single" w:sz="8" w:space="0" w:color="auto"/>
            </w:tcBorders>
            <w:vAlign w:val="bottom"/>
          </w:tcPr>
          <w:p w14:paraId="35FBCF23" w14:textId="77777777" w:rsidR="001516AB" w:rsidRDefault="001516AB">
            <w:pPr>
              <w:rPr>
                <w:sz w:val="24"/>
                <w:szCs w:val="24"/>
              </w:rPr>
            </w:pPr>
          </w:p>
        </w:tc>
        <w:tc>
          <w:tcPr>
            <w:tcW w:w="720" w:type="dxa"/>
            <w:tcBorders>
              <w:right w:val="single" w:sz="8" w:space="0" w:color="auto"/>
            </w:tcBorders>
            <w:vAlign w:val="bottom"/>
          </w:tcPr>
          <w:p w14:paraId="184637C7" w14:textId="77777777" w:rsidR="001516AB" w:rsidRDefault="001516AB">
            <w:pPr>
              <w:rPr>
                <w:sz w:val="24"/>
                <w:szCs w:val="24"/>
              </w:rPr>
            </w:pPr>
          </w:p>
        </w:tc>
        <w:tc>
          <w:tcPr>
            <w:tcW w:w="600" w:type="dxa"/>
            <w:tcBorders>
              <w:right w:val="single" w:sz="8" w:space="0" w:color="auto"/>
            </w:tcBorders>
            <w:vAlign w:val="bottom"/>
          </w:tcPr>
          <w:p w14:paraId="58D69167" w14:textId="77777777" w:rsidR="001516AB" w:rsidRDefault="001516AB">
            <w:pPr>
              <w:rPr>
                <w:sz w:val="24"/>
                <w:szCs w:val="24"/>
              </w:rPr>
            </w:pPr>
          </w:p>
        </w:tc>
        <w:tc>
          <w:tcPr>
            <w:tcW w:w="120" w:type="dxa"/>
            <w:tcBorders>
              <w:right w:val="single" w:sz="8" w:space="0" w:color="auto"/>
            </w:tcBorders>
            <w:vAlign w:val="bottom"/>
          </w:tcPr>
          <w:p w14:paraId="3A94FA87" w14:textId="77777777" w:rsidR="001516AB" w:rsidRDefault="001516AB">
            <w:pPr>
              <w:rPr>
                <w:sz w:val="24"/>
                <w:szCs w:val="24"/>
              </w:rPr>
            </w:pPr>
          </w:p>
        </w:tc>
        <w:tc>
          <w:tcPr>
            <w:tcW w:w="760" w:type="dxa"/>
            <w:tcBorders>
              <w:right w:val="single" w:sz="8" w:space="0" w:color="auto"/>
            </w:tcBorders>
            <w:vAlign w:val="bottom"/>
          </w:tcPr>
          <w:p w14:paraId="005BEC48" w14:textId="77777777" w:rsidR="001516AB" w:rsidRDefault="0066520C">
            <w:pPr>
              <w:ind w:left="80"/>
              <w:rPr>
                <w:sz w:val="20"/>
                <w:szCs w:val="20"/>
              </w:rPr>
            </w:pPr>
            <w:r>
              <w:rPr>
                <w:rFonts w:ascii="Arial" w:eastAsia="Arial" w:hAnsi="Arial" w:cs="Arial"/>
                <w:sz w:val="16"/>
                <w:szCs w:val="16"/>
              </w:rPr>
              <w:t>3 (11)</w:t>
            </w:r>
          </w:p>
        </w:tc>
        <w:tc>
          <w:tcPr>
            <w:tcW w:w="100" w:type="dxa"/>
            <w:vAlign w:val="bottom"/>
          </w:tcPr>
          <w:p w14:paraId="61843476" w14:textId="77777777" w:rsidR="001516AB" w:rsidRDefault="001516AB">
            <w:pPr>
              <w:rPr>
                <w:sz w:val="24"/>
                <w:szCs w:val="24"/>
              </w:rPr>
            </w:pPr>
          </w:p>
        </w:tc>
        <w:tc>
          <w:tcPr>
            <w:tcW w:w="3380" w:type="dxa"/>
            <w:tcBorders>
              <w:right w:val="single" w:sz="8" w:space="0" w:color="auto"/>
            </w:tcBorders>
            <w:vAlign w:val="bottom"/>
          </w:tcPr>
          <w:p w14:paraId="27DD7673" w14:textId="77777777" w:rsidR="001516AB" w:rsidRDefault="0066520C">
            <w:pPr>
              <w:rPr>
                <w:sz w:val="20"/>
                <w:szCs w:val="20"/>
              </w:rPr>
            </w:pPr>
            <w:r>
              <w:rPr>
                <w:rFonts w:ascii="Arial" w:eastAsia="Arial" w:hAnsi="Arial" w:cs="Arial"/>
                <w:sz w:val="16"/>
                <w:szCs w:val="16"/>
              </w:rPr>
              <w:t>Оставайся в RX</w:t>
            </w:r>
          </w:p>
        </w:tc>
        <w:tc>
          <w:tcPr>
            <w:tcW w:w="1540" w:type="dxa"/>
            <w:tcBorders>
              <w:right w:val="single" w:sz="8" w:space="0" w:color="auto"/>
            </w:tcBorders>
            <w:vAlign w:val="bottom"/>
          </w:tcPr>
          <w:p w14:paraId="7615EAFF" w14:textId="77777777" w:rsidR="001516AB" w:rsidRDefault="001516AB">
            <w:pPr>
              <w:rPr>
                <w:sz w:val="24"/>
                <w:szCs w:val="24"/>
              </w:rPr>
            </w:pPr>
          </w:p>
        </w:tc>
      </w:tr>
      <w:tr w:rsidR="001516AB" w14:paraId="2F7A0CE3" w14:textId="77777777">
        <w:trPr>
          <w:trHeight w:val="66"/>
        </w:trPr>
        <w:tc>
          <w:tcPr>
            <w:tcW w:w="480" w:type="dxa"/>
            <w:tcBorders>
              <w:left w:val="single" w:sz="8" w:space="0" w:color="auto"/>
              <w:right w:val="single" w:sz="8" w:space="0" w:color="auto"/>
            </w:tcBorders>
            <w:vAlign w:val="bottom"/>
          </w:tcPr>
          <w:p w14:paraId="112CE895" w14:textId="77777777" w:rsidR="001516AB" w:rsidRDefault="001516AB">
            <w:pPr>
              <w:rPr>
                <w:sz w:val="5"/>
                <w:szCs w:val="5"/>
              </w:rPr>
            </w:pPr>
          </w:p>
        </w:tc>
        <w:tc>
          <w:tcPr>
            <w:tcW w:w="1760" w:type="dxa"/>
            <w:tcBorders>
              <w:right w:val="single" w:sz="8" w:space="0" w:color="auto"/>
            </w:tcBorders>
            <w:vAlign w:val="bottom"/>
          </w:tcPr>
          <w:p w14:paraId="02E3463E" w14:textId="77777777" w:rsidR="001516AB" w:rsidRDefault="001516AB">
            <w:pPr>
              <w:rPr>
                <w:sz w:val="5"/>
                <w:szCs w:val="5"/>
              </w:rPr>
            </w:pPr>
          </w:p>
        </w:tc>
        <w:tc>
          <w:tcPr>
            <w:tcW w:w="720" w:type="dxa"/>
            <w:tcBorders>
              <w:right w:val="single" w:sz="8" w:space="0" w:color="auto"/>
            </w:tcBorders>
            <w:vAlign w:val="bottom"/>
          </w:tcPr>
          <w:p w14:paraId="640A6F25" w14:textId="77777777" w:rsidR="001516AB" w:rsidRDefault="001516AB">
            <w:pPr>
              <w:rPr>
                <w:sz w:val="5"/>
                <w:szCs w:val="5"/>
              </w:rPr>
            </w:pPr>
          </w:p>
        </w:tc>
        <w:tc>
          <w:tcPr>
            <w:tcW w:w="600" w:type="dxa"/>
            <w:tcBorders>
              <w:right w:val="single" w:sz="8" w:space="0" w:color="auto"/>
            </w:tcBorders>
            <w:vAlign w:val="bottom"/>
          </w:tcPr>
          <w:p w14:paraId="7F56C83D" w14:textId="77777777" w:rsidR="001516AB" w:rsidRDefault="001516AB">
            <w:pPr>
              <w:rPr>
                <w:sz w:val="5"/>
                <w:szCs w:val="5"/>
              </w:rPr>
            </w:pPr>
          </w:p>
        </w:tc>
        <w:tc>
          <w:tcPr>
            <w:tcW w:w="120" w:type="dxa"/>
            <w:tcBorders>
              <w:right w:val="single" w:sz="8" w:space="0" w:color="auto"/>
            </w:tcBorders>
            <w:vAlign w:val="bottom"/>
          </w:tcPr>
          <w:p w14:paraId="3F4CCF49" w14:textId="77777777" w:rsidR="001516AB" w:rsidRDefault="001516AB">
            <w:pPr>
              <w:rPr>
                <w:sz w:val="5"/>
                <w:szCs w:val="5"/>
              </w:rPr>
            </w:pPr>
          </w:p>
        </w:tc>
        <w:tc>
          <w:tcPr>
            <w:tcW w:w="760" w:type="dxa"/>
            <w:tcBorders>
              <w:bottom w:val="single" w:sz="8" w:space="0" w:color="auto"/>
              <w:right w:val="single" w:sz="8" w:space="0" w:color="auto"/>
            </w:tcBorders>
            <w:vAlign w:val="bottom"/>
          </w:tcPr>
          <w:p w14:paraId="00B8F891" w14:textId="77777777" w:rsidR="001516AB" w:rsidRDefault="001516AB">
            <w:pPr>
              <w:rPr>
                <w:sz w:val="5"/>
                <w:szCs w:val="5"/>
              </w:rPr>
            </w:pPr>
          </w:p>
        </w:tc>
        <w:tc>
          <w:tcPr>
            <w:tcW w:w="3480" w:type="dxa"/>
            <w:gridSpan w:val="2"/>
            <w:tcBorders>
              <w:bottom w:val="single" w:sz="8" w:space="0" w:color="auto"/>
              <w:right w:val="single" w:sz="8" w:space="0" w:color="auto"/>
            </w:tcBorders>
            <w:vAlign w:val="bottom"/>
          </w:tcPr>
          <w:p w14:paraId="53248C5F" w14:textId="77777777" w:rsidR="001516AB" w:rsidRDefault="001516AB">
            <w:pPr>
              <w:rPr>
                <w:sz w:val="5"/>
                <w:szCs w:val="5"/>
              </w:rPr>
            </w:pPr>
          </w:p>
        </w:tc>
        <w:tc>
          <w:tcPr>
            <w:tcW w:w="1540" w:type="dxa"/>
            <w:tcBorders>
              <w:right w:val="single" w:sz="8" w:space="0" w:color="auto"/>
            </w:tcBorders>
            <w:vAlign w:val="bottom"/>
          </w:tcPr>
          <w:p w14:paraId="3C29ED1C" w14:textId="77777777" w:rsidR="001516AB" w:rsidRDefault="001516AB">
            <w:pPr>
              <w:rPr>
                <w:sz w:val="5"/>
                <w:szCs w:val="5"/>
              </w:rPr>
            </w:pPr>
          </w:p>
        </w:tc>
      </w:tr>
      <w:tr w:rsidR="001516AB" w14:paraId="09CA79C9" w14:textId="77777777">
        <w:trPr>
          <w:trHeight w:val="235"/>
        </w:trPr>
        <w:tc>
          <w:tcPr>
            <w:tcW w:w="480" w:type="dxa"/>
            <w:tcBorders>
              <w:left w:val="single" w:sz="8" w:space="0" w:color="auto"/>
              <w:right w:val="single" w:sz="8" w:space="0" w:color="auto"/>
            </w:tcBorders>
            <w:vAlign w:val="bottom"/>
          </w:tcPr>
          <w:p w14:paraId="784D1F67" w14:textId="77777777" w:rsidR="001516AB" w:rsidRDefault="001516AB">
            <w:pPr>
              <w:rPr>
                <w:sz w:val="20"/>
                <w:szCs w:val="20"/>
              </w:rPr>
            </w:pPr>
          </w:p>
        </w:tc>
        <w:tc>
          <w:tcPr>
            <w:tcW w:w="1760" w:type="dxa"/>
            <w:tcBorders>
              <w:right w:val="single" w:sz="8" w:space="0" w:color="auto"/>
            </w:tcBorders>
            <w:vAlign w:val="bottom"/>
          </w:tcPr>
          <w:p w14:paraId="41BAA270" w14:textId="77777777" w:rsidR="001516AB" w:rsidRDefault="001516AB">
            <w:pPr>
              <w:rPr>
                <w:sz w:val="20"/>
                <w:szCs w:val="20"/>
              </w:rPr>
            </w:pPr>
          </w:p>
        </w:tc>
        <w:tc>
          <w:tcPr>
            <w:tcW w:w="720" w:type="dxa"/>
            <w:tcBorders>
              <w:right w:val="single" w:sz="8" w:space="0" w:color="auto"/>
            </w:tcBorders>
            <w:vAlign w:val="bottom"/>
          </w:tcPr>
          <w:p w14:paraId="2FF66B72" w14:textId="77777777" w:rsidR="001516AB" w:rsidRDefault="001516AB">
            <w:pPr>
              <w:rPr>
                <w:sz w:val="20"/>
                <w:szCs w:val="20"/>
              </w:rPr>
            </w:pPr>
          </w:p>
        </w:tc>
        <w:tc>
          <w:tcPr>
            <w:tcW w:w="600" w:type="dxa"/>
            <w:tcBorders>
              <w:right w:val="single" w:sz="8" w:space="0" w:color="auto"/>
            </w:tcBorders>
            <w:vAlign w:val="bottom"/>
          </w:tcPr>
          <w:p w14:paraId="1B84B634" w14:textId="77777777" w:rsidR="001516AB" w:rsidRDefault="001516AB">
            <w:pPr>
              <w:rPr>
                <w:sz w:val="20"/>
                <w:szCs w:val="20"/>
              </w:rPr>
            </w:pPr>
          </w:p>
        </w:tc>
        <w:tc>
          <w:tcPr>
            <w:tcW w:w="120" w:type="dxa"/>
            <w:vAlign w:val="bottom"/>
          </w:tcPr>
          <w:p w14:paraId="4D4EAECC" w14:textId="77777777" w:rsidR="001516AB" w:rsidRDefault="001516AB">
            <w:pPr>
              <w:rPr>
                <w:sz w:val="20"/>
                <w:szCs w:val="20"/>
              </w:rPr>
            </w:pPr>
          </w:p>
        </w:tc>
        <w:tc>
          <w:tcPr>
            <w:tcW w:w="5780" w:type="dxa"/>
            <w:gridSpan w:val="4"/>
            <w:tcBorders>
              <w:right w:val="single" w:sz="8" w:space="0" w:color="auto"/>
            </w:tcBorders>
            <w:vAlign w:val="bottom"/>
          </w:tcPr>
          <w:p w14:paraId="5E94B401" w14:textId="77777777" w:rsidR="001516AB" w:rsidRDefault="0066520C">
            <w:pPr>
              <w:rPr>
                <w:sz w:val="20"/>
                <w:szCs w:val="20"/>
              </w:rPr>
            </w:pPr>
            <w:r>
              <w:rPr>
                <w:rFonts w:ascii="Arial" w:eastAsia="Arial" w:hAnsi="Arial" w:cs="Arial"/>
                <w:sz w:val="16"/>
                <w:szCs w:val="16"/>
              </w:rPr>
              <w:t xml:space="preserve">Невозможно установить </w:t>
            </w:r>
            <w:r>
              <w:rPr>
                <w:rFonts w:ascii="Courier New" w:eastAsia="Courier New" w:hAnsi="Courier New" w:cs="Courier New"/>
                <w:sz w:val="16"/>
                <w:szCs w:val="16"/>
              </w:rPr>
              <w:t>RXOFF_MODE</w:t>
            </w:r>
            <w:r>
              <w:rPr>
                <w:rFonts w:ascii="Arial" w:eastAsia="Arial" w:hAnsi="Arial" w:cs="Arial"/>
                <w:sz w:val="16"/>
                <w:szCs w:val="16"/>
              </w:rPr>
              <w:t xml:space="preserve"> быть TX или FSTXON и одновременно</w:t>
            </w:r>
          </w:p>
        </w:tc>
      </w:tr>
      <w:tr w:rsidR="001516AB" w14:paraId="7C191286" w14:textId="77777777">
        <w:trPr>
          <w:trHeight w:val="190"/>
        </w:trPr>
        <w:tc>
          <w:tcPr>
            <w:tcW w:w="480" w:type="dxa"/>
            <w:tcBorders>
              <w:left w:val="single" w:sz="8" w:space="0" w:color="auto"/>
              <w:right w:val="single" w:sz="8" w:space="0" w:color="auto"/>
            </w:tcBorders>
            <w:vAlign w:val="bottom"/>
          </w:tcPr>
          <w:p w14:paraId="37AECB51" w14:textId="77777777" w:rsidR="001516AB" w:rsidRDefault="001516AB">
            <w:pPr>
              <w:rPr>
                <w:sz w:val="16"/>
                <w:szCs w:val="16"/>
              </w:rPr>
            </w:pPr>
          </w:p>
        </w:tc>
        <w:tc>
          <w:tcPr>
            <w:tcW w:w="1760" w:type="dxa"/>
            <w:tcBorders>
              <w:right w:val="single" w:sz="8" w:space="0" w:color="auto"/>
            </w:tcBorders>
            <w:vAlign w:val="bottom"/>
          </w:tcPr>
          <w:p w14:paraId="47BABE36" w14:textId="77777777" w:rsidR="001516AB" w:rsidRDefault="001516AB">
            <w:pPr>
              <w:rPr>
                <w:sz w:val="16"/>
                <w:szCs w:val="16"/>
              </w:rPr>
            </w:pPr>
          </w:p>
        </w:tc>
        <w:tc>
          <w:tcPr>
            <w:tcW w:w="720" w:type="dxa"/>
            <w:tcBorders>
              <w:right w:val="single" w:sz="8" w:space="0" w:color="auto"/>
            </w:tcBorders>
            <w:vAlign w:val="bottom"/>
          </w:tcPr>
          <w:p w14:paraId="62200B03" w14:textId="77777777" w:rsidR="001516AB" w:rsidRDefault="001516AB">
            <w:pPr>
              <w:rPr>
                <w:sz w:val="16"/>
                <w:szCs w:val="16"/>
              </w:rPr>
            </w:pPr>
          </w:p>
        </w:tc>
        <w:tc>
          <w:tcPr>
            <w:tcW w:w="600" w:type="dxa"/>
            <w:tcBorders>
              <w:right w:val="single" w:sz="8" w:space="0" w:color="auto"/>
            </w:tcBorders>
            <w:vAlign w:val="bottom"/>
          </w:tcPr>
          <w:p w14:paraId="0253536D" w14:textId="77777777" w:rsidR="001516AB" w:rsidRDefault="001516AB">
            <w:pPr>
              <w:rPr>
                <w:sz w:val="16"/>
                <w:szCs w:val="16"/>
              </w:rPr>
            </w:pPr>
          </w:p>
        </w:tc>
        <w:tc>
          <w:tcPr>
            <w:tcW w:w="120" w:type="dxa"/>
            <w:vAlign w:val="bottom"/>
          </w:tcPr>
          <w:p w14:paraId="51B42E33" w14:textId="77777777" w:rsidR="001516AB" w:rsidRDefault="001516AB">
            <w:pPr>
              <w:rPr>
                <w:sz w:val="16"/>
                <w:szCs w:val="16"/>
              </w:rPr>
            </w:pPr>
          </w:p>
        </w:tc>
        <w:tc>
          <w:tcPr>
            <w:tcW w:w="5780" w:type="dxa"/>
            <w:gridSpan w:val="4"/>
            <w:tcBorders>
              <w:right w:val="single" w:sz="8" w:space="0" w:color="auto"/>
            </w:tcBorders>
            <w:vAlign w:val="bottom"/>
          </w:tcPr>
          <w:p w14:paraId="085D3DD0" w14:textId="77777777" w:rsidR="001516AB" w:rsidRDefault="0066520C">
            <w:pPr>
              <w:rPr>
                <w:sz w:val="20"/>
                <w:szCs w:val="20"/>
              </w:rPr>
            </w:pPr>
            <w:r>
              <w:rPr>
                <w:rFonts w:ascii="Arial" w:eastAsia="Arial" w:hAnsi="Arial" w:cs="Arial"/>
                <w:sz w:val="16"/>
                <w:szCs w:val="16"/>
              </w:rPr>
              <w:t>время использовать CCA.</w:t>
            </w:r>
          </w:p>
        </w:tc>
      </w:tr>
      <w:tr w:rsidR="001516AB" w14:paraId="7DD80345" w14:textId="77777777">
        <w:trPr>
          <w:trHeight w:val="66"/>
        </w:trPr>
        <w:tc>
          <w:tcPr>
            <w:tcW w:w="480" w:type="dxa"/>
            <w:tcBorders>
              <w:left w:val="single" w:sz="8" w:space="0" w:color="auto"/>
              <w:bottom w:val="single" w:sz="8" w:space="0" w:color="auto"/>
              <w:right w:val="single" w:sz="8" w:space="0" w:color="auto"/>
            </w:tcBorders>
            <w:vAlign w:val="bottom"/>
          </w:tcPr>
          <w:p w14:paraId="68E8A732" w14:textId="77777777" w:rsidR="001516AB" w:rsidRDefault="001516AB">
            <w:pPr>
              <w:rPr>
                <w:sz w:val="5"/>
                <w:szCs w:val="5"/>
              </w:rPr>
            </w:pPr>
          </w:p>
        </w:tc>
        <w:tc>
          <w:tcPr>
            <w:tcW w:w="1760" w:type="dxa"/>
            <w:tcBorders>
              <w:bottom w:val="single" w:sz="8" w:space="0" w:color="auto"/>
              <w:right w:val="single" w:sz="8" w:space="0" w:color="auto"/>
            </w:tcBorders>
            <w:vAlign w:val="bottom"/>
          </w:tcPr>
          <w:p w14:paraId="40632792" w14:textId="77777777" w:rsidR="001516AB" w:rsidRDefault="001516AB">
            <w:pPr>
              <w:rPr>
                <w:sz w:val="5"/>
                <w:szCs w:val="5"/>
              </w:rPr>
            </w:pPr>
          </w:p>
        </w:tc>
        <w:tc>
          <w:tcPr>
            <w:tcW w:w="720" w:type="dxa"/>
            <w:tcBorders>
              <w:bottom w:val="single" w:sz="8" w:space="0" w:color="auto"/>
              <w:right w:val="single" w:sz="8" w:space="0" w:color="auto"/>
            </w:tcBorders>
            <w:vAlign w:val="bottom"/>
          </w:tcPr>
          <w:p w14:paraId="36F1CFED"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5C2804D" w14:textId="77777777" w:rsidR="001516AB" w:rsidRDefault="001516AB">
            <w:pPr>
              <w:rPr>
                <w:sz w:val="5"/>
                <w:szCs w:val="5"/>
              </w:rPr>
            </w:pPr>
          </w:p>
        </w:tc>
        <w:tc>
          <w:tcPr>
            <w:tcW w:w="120" w:type="dxa"/>
            <w:tcBorders>
              <w:bottom w:val="single" w:sz="8" w:space="0" w:color="auto"/>
            </w:tcBorders>
            <w:vAlign w:val="bottom"/>
          </w:tcPr>
          <w:p w14:paraId="41C0F592" w14:textId="77777777" w:rsidR="001516AB" w:rsidRDefault="001516AB">
            <w:pPr>
              <w:rPr>
                <w:sz w:val="5"/>
                <w:szCs w:val="5"/>
              </w:rPr>
            </w:pPr>
          </w:p>
        </w:tc>
        <w:tc>
          <w:tcPr>
            <w:tcW w:w="5780" w:type="dxa"/>
            <w:gridSpan w:val="4"/>
            <w:tcBorders>
              <w:bottom w:val="single" w:sz="8" w:space="0" w:color="auto"/>
              <w:right w:val="single" w:sz="8" w:space="0" w:color="auto"/>
            </w:tcBorders>
            <w:vAlign w:val="bottom"/>
          </w:tcPr>
          <w:p w14:paraId="2299B596" w14:textId="77777777" w:rsidR="001516AB" w:rsidRDefault="001516AB">
            <w:pPr>
              <w:rPr>
                <w:sz w:val="5"/>
                <w:szCs w:val="5"/>
              </w:rPr>
            </w:pPr>
          </w:p>
        </w:tc>
      </w:tr>
      <w:tr w:rsidR="001516AB" w14:paraId="4163A0E4" w14:textId="77777777">
        <w:trPr>
          <w:trHeight w:val="228"/>
        </w:trPr>
        <w:tc>
          <w:tcPr>
            <w:tcW w:w="480" w:type="dxa"/>
            <w:tcBorders>
              <w:left w:val="single" w:sz="8" w:space="0" w:color="auto"/>
              <w:right w:val="single" w:sz="8" w:space="0" w:color="auto"/>
            </w:tcBorders>
            <w:vAlign w:val="bottom"/>
          </w:tcPr>
          <w:p w14:paraId="63026EB7" w14:textId="77777777" w:rsidR="001516AB" w:rsidRDefault="0066520C">
            <w:pPr>
              <w:ind w:left="100"/>
              <w:rPr>
                <w:sz w:val="20"/>
                <w:szCs w:val="20"/>
              </w:rPr>
            </w:pPr>
            <w:r>
              <w:rPr>
                <w:rFonts w:ascii="Arial" w:eastAsia="Arial" w:hAnsi="Arial" w:cs="Arial"/>
                <w:sz w:val="16"/>
                <w:szCs w:val="16"/>
              </w:rPr>
              <w:t>1: 0</w:t>
            </w:r>
          </w:p>
        </w:tc>
        <w:tc>
          <w:tcPr>
            <w:tcW w:w="1760" w:type="dxa"/>
            <w:tcBorders>
              <w:right w:val="single" w:sz="8" w:space="0" w:color="auto"/>
            </w:tcBorders>
            <w:vAlign w:val="bottom"/>
          </w:tcPr>
          <w:p w14:paraId="6F5E5E09" w14:textId="77777777" w:rsidR="001516AB" w:rsidRDefault="0066520C">
            <w:pPr>
              <w:ind w:left="80"/>
              <w:rPr>
                <w:sz w:val="20"/>
                <w:szCs w:val="20"/>
              </w:rPr>
            </w:pPr>
            <w:r>
              <w:rPr>
                <w:rFonts w:ascii="Arial" w:eastAsia="Arial" w:hAnsi="Arial" w:cs="Arial"/>
                <w:sz w:val="16"/>
                <w:szCs w:val="16"/>
              </w:rPr>
              <w:t>TXOFF_MODE [1: 0]</w:t>
            </w:r>
          </w:p>
        </w:tc>
        <w:tc>
          <w:tcPr>
            <w:tcW w:w="720" w:type="dxa"/>
            <w:tcBorders>
              <w:right w:val="single" w:sz="8" w:space="0" w:color="auto"/>
            </w:tcBorders>
            <w:vAlign w:val="bottom"/>
          </w:tcPr>
          <w:p w14:paraId="124A6D44" w14:textId="77777777" w:rsidR="001516AB" w:rsidRDefault="0066520C">
            <w:pPr>
              <w:ind w:left="80"/>
              <w:rPr>
                <w:sz w:val="20"/>
                <w:szCs w:val="20"/>
              </w:rPr>
            </w:pPr>
            <w:r>
              <w:rPr>
                <w:rFonts w:ascii="Arial" w:eastAsia="Arial" w:hAnsi="Arial" w:cs="Arial"/>
                <w:sz w:val="16"/>
                <w:szCs w:val="16"/>
              </w:rPr>
              <w:t>0 (00)</w:t>
            </w:r>
          </w:p>
        </w:tc>
        <w:tc>
          <w:tcPr>
            <w:tcW w:w="600" w:type="dxa"/>
            <w:tcBorders>
              <w:right w:val="single" w:sz="8" w:space="0" w:color="auto"/>
            </w:tcBorders>
            <w:vAlign w:val="bottom"/>
          </w:tcPr>
          <w:p w14:paraId="4C4E960E" w14:textId="77777777" w:rsidR="001516AB" w:rsidRDefault="0066520C">
            <w:pPr>
              <w:ind w:left="100"/>
              <w:rPr>
                <w:sz w:val="20"/>
                <w:szCs w:val="20"/>
              </w:rPr>
            </w:pPr>
            <w:r>
              <w:rPr>
                <w:rFonts w:ascii="Arial" w:eastAsia="Arial" w:hAnsi="Arial" w:cs="Arial"/>
                <w:sz w:val="16"/>
                <w:szCs w:val="16"/>
              </w:rPr>
              <w:t>R / W</w:t>
            </w:r>
          </w:p>
        </w:tc>
        <w:tc>
          <w:tcPr>
            <w:tcW w:w="120" w:type="dxa"/>
            <w:vAlign w:val="bottom"/>
          </w:tcPr>
          <w:p w14:paraId="7DDF7471" w14:textId="77777777" w:rsidR="001516AB" w:rsidRDefault="001516AB">
            <w:pPr>
              <w:rPr>
                <w:sz w:val="19"/>
                <w:szCs w:val="19"/>
              </w:rPr>
            </w:pPr>
          </w:p>
        </w:tc>
        <w:tc>
          <w:tcPr>
            <w:tcW w:w="5780" w:type="dxa"/>
            <w:gridSpan w:val="4"/>
            <w:tcBorders>
              <w:right w:val="single" w:sz="8" w:space="0" w:color="auto"/>
            </w:tcBorders>
            <w:vAlign w:val="bottom"/>
          </w:tcPr>
          <w:p w14:paraId="00831FB2" w14:textId="77777777" w:rsidR="001516AB" w:rsidRDefault="0066520C">
            <w:pPr>
              <w:rPr>
                <w:sz w:val="20"/>
                <w:szCs w:val="20"/>
              </w:rPr>
            </w:pPr>
            <w:r>
              <w:rPr>
                <w:rFonts w:ascii="Arial" w:eastAsia="Arial" w:hAnsi="Arial" w:cs="Arial"/>
                <w:sz w:val="16"/>
                <w:szCs w:val="16"/>
              </w:rPr>
              <w:t>Выберите, что должно произойти при отправке пакета (TX)</w:t>
            </w:r>
          </w:p>
        </w:tc>
      </w:tr>
      <w:tr w:rsidR="001516AB" w14:paraId="6762A7D6" w14:textId="77777777">
        <w:trPr>
          <w:trHeight w:val="66"/>
        </w:trPr>
        <w:tc>
          <w:tcPr>
            <w:tcW w:w="480" w:type="dxa"/>
            <w:tcBorders>
              <w:left w:val="single" w:sz="8" w:space="0" w:color="auto"/>
              <w:right w:val="single" w:sz="8" w:space="0" w:color="auto"/>
            </w:tcBorders>
            <w:vAlign w:val="bottom"/>
          </w:tcPr>
          <w:p w14:paraId="262031A2" w14:textId="77777777" w:rsidR="001516AB" w:rsidRDefault="001516AB">
            <w:pPr>
              <w:rPr>
                <w:sz w:val="5"/>
                <w:szCs w:val="5"/>
              </w:rPr>
            </w:pPr>
          </w:p>
        </w:tc>
        <w:tc>
          <w:tcPr>
            <w:tcW w:w="1760" w:type="dxa"/>
            <w:tcBorders>
              <w:right w:val="single" w:sz="8" w:space="0" w:color="auto"/>
            </w:tcBorders>
            <w:vAlign w:val="bottom"/>
          </w:tcPr>
          <w:p w14:paraId="3C1CDAE2" w14:textId="77777777" w:rsidR="001516AB" w:rsidRDefault="001516AB">
            <w:pPr>
              <w:rPr>
                <w:sz w:val="5"/>
                <w:szCs w:val="5"/>
              </w:rPr>
            </w:pPr>
          </w:p>
        </w:tc>
        <w:tc>
          <w:tcPr>
            <w:tcW w:w="720" w:type="dxa"/>
            <w:tcBorders>
              <w:right w:val="single" w:sz="8" w:space="0" w:color="auto"/>
            </w:tcBorders>
            <w:vAlign w:val="bottom"/>
          </w:tcPr>
          <w:p w14:paraId="3A05F16F" w14:textId="77777777" w:rsidR="001516AB" w:rsidRDefault="001516AB">
            <w:pPr>
              <w:rPr>
                <w:sz w:val="5"/>
                <w:szCs w:val="5"/>
              </w:rPr>
            </w:pPr>
          </w:p>
        </w:tc>
        <w:tc>
          <w:tcPr>
            <w:tcW w:w="600" w:type="dxa"/>
            <w:tcBorders>
              <w:right w:val="single" w:sz="8" w:space="0" w:color="auto"/>
            </w:tcBorders>
            <w:vAlign w:val="bottom"/>
          </w:tcPr>
          <w:p w14:paraId="110C074B" w14:textId="77777777" w:rsidR="001516AB" w:rsidRDefault="001516AB">
            <w:pPr>
              <w:rPr>
                <w:sz w:val="5"/>
                <w:szCs w:val="5"/>
              </w:rPr>
            </w:pPr>
          </w:p>
        </w:tc>
        <w:tc>
          <w:tcPr>
            <w:tcW w:w="120" w:type="dxa"/>
            <w:vAlign w:val="bottom"/>
          </w:tcPr>
          <w:p w14:paraId="1580852A" w14:textId="77777777" w:rsidR="001516AB" w:rsidRDefault="001516AB">
            <w:pPr>
              <w:rPr>
                <w:sz w:val="5"/>
                <w:szCs w:val="5"/>
              </w:rPr>
            </w:pPr>
          </w:p>
        </w:tc>
        <w:tc>
          <w:tcPr>
            <w:tcW w:w="860" w:type="dxa"/>
            <w:gridSpan w:val="2"/>
            <w:vAlign w:val="bottom"/>
          </w:tcPr>
          <w:p w14:paraId="7E816995" w14:textId="77777777" w:rsidR="001516AB" w:rsidRDefault="001516AB">
            <w:pPr>
              <w:rPr>
                <w:sz w:val="5"/>
                <w:szCs w:val="5"/>
              </w:rPr>
            </w:pPr>
          </w:p>
        </w:tc>
        <w:tc>
          <w:tcPr>
            <w:tcW w:w="4920" w:type="dxa"/>
            <w:gridSpan w:val="2"/>
            <w:tcBorders>
              <w:right w:val="single" w:sz="8" w:space="0" w:color="auto"/>
            </w:tcBorders>
            <w:vAlign w:val="bottom"/>
          </w:tcPr>
          <w:p w14:paraId="45BC645A" w14:textId="77777777" w:rsidR="001516AB" w:rsidRDefault="001516AB">
            <w:pPr>
              <w:rPr>
                <w:sz w:val="5"/>
                <w:szCs w:val="5"/>
              </w:rPr>
            </w:pPr>
          </w:p>
        </w:tc>
      </w:tr>
      <w:tr w:rsidR="001516AB" w14:paraId="618106B6" w14:textId="77777777">
        <w:trPr>
          <w:trHeight w:val="228"/>
        </w:trPr>
        <w:tc>
          <w:tcPr>
            <w:tcW w:w="480" w:type="dxa"/>
            <w:tcBorders>
              <w:left w:val="single" w:sz="8" w:space="0" w:color="auto"/>
              <w:right w:val="single" w:sz="8" w:space="0" w:color="auto"/>
            </w:tcBorders>
            <w:vAlign w:val="bottom"/>
          </w:tcPr>
          <w:p w14:paraId="4ECDA019" w14:textId="77777777" w:rsidR="001516AB" w:rsidRDefault="001516AB">
            <w:pPr>
              <w:rPr>
                <w:sz w:val="19"/>
                <w:szCs w:val="19"/>
              </w:rPr>
            </w:pPr>
          </w:p>
        </w:tc>
        <w:tc>
          <w:tcPr>
            <w:tcW w:w="1760" w:type="dxa"/>
            <w:tcBorders>
              <w:right w:val="single" w:sz="8" w:space="0" w:color="auto"/>
            </w:tcBorders>
            <w:vAlign w:val="bottom"/>
          </w:tcPr>
          <w:p w14:paraId="4183B360" w14:textId="77777777" w:rsidR="001516AB" w:rsidRDefault="001516AB">
            <w:pPr>
              <w:rPr>
                <w:sz w:val="19"/>
                <w:szCs w:val="19"/>
              </w:rPr>
            </w:pPr>
          </w:p>
        </w:tc>
        <w:tc>
          <w:tcPr>
            <w:tcW w:w="720" w:type="dxa"/>
            <w:tcBorders>
              <w:right w:val="single" w:sz="8" w:space="0" w:color="auto"/>
            </w:tcBorders>
            <w:vAlign w:val="bottom"/>
          </w:tcPr>
          <w:p w14:paraId="748550F9" w14:textId="77777777" w:rsidR="001516AB" w:rsidRDefault="001516AB">
            <w:pPr>
              <w:rPr>
                <w:sz w:val="19"/>
                <w:szCs w:val="19"/>
              </w:rPr>
            </w:pPr>
          </w:p>
        </w:tc>
        <w:tc>
          <w:tcPr>
            <w:tcW w:w="600" w:type="dxa"/>
            <w:tcBorders>
              <w:right w:val="single" w:sz="8" w:space="0" w:color="auto"/>
            </w:tcBorders>
            <w:vAlign w:val="bottom"/>
          </w:tcPr>
          <w:p w14:paraId="39805E43" w14:textId="77777777" w:rsidR="001516AB" w:rsidRDefault="001516AB">
            <w:pPr>
              <w:rPr>
                <w:sz w:val="19"/>
                <w:szCs w:val="19"/>
              </w:rPr>
            </w:pPr>
          </w:p>
        </w:tc>
        <w:tc>
          <w:tcPr>
            <w:tcW w:w="120" w:type="dxa"/>
            <w:tcBorders>
              <w:right w:val="single" w:sz="8" w:space="0" w:color="auto"/>
            </w:tcBorders>
            <w:vAlign w:val="bottom"/>
          </w:tcPr>
          <w:p w14:paraId="0CAD0948" w14:textId="77777777" w:rsidR="001516AB" w:rsidRDefault="001516AB">
            <w:pPr>
              <w:rPr>
                <w:sz w:val="19"/>
                <w:szCs w:val="19"/>
              </w:rPr>
            </w:pPr>
          </w:p>
        </w:tc>
        <w:tc>
          <w:tcPr>
            <w:tcW w:w="760" w:type="dxa"/>
            <w:tcBorders>
              <w:top w:val="single" w:sz="8" w:space="0" w:color="auto"/>
              <w:right w:val="single" w:sz="8" w:space="0" w:color="auto"/>
            </w:tcBorders>
            <w:vAlign w:val="bottom"/>
          </w:tcPr>
          <w:p w14:paraId="6549D9EF" w14:textId="77777777" w:rsidR="001516AB" w:rsidRDefault="0066520C">
            <w:pPr>
              <w:ind w:left="80"/>
              <w:rPr>
                <w:sz w:val="20"/>
                <w:szCs w:val="20"/>
              </w:rPr>
            </w:pPr>
            <w:r>
              <w:rPr>
                <w:rFonts w:ascii="Arial" w:eastAsia="Arial" w:hAnsi="Arial" w:cs="Arial"/>
                <w:sz w:val="16"/>
                <w:szCs w:val="16"/>
              </w:rPr>
              <w:t>Параметр</w:t>
            </w:r>
          </w:p>
        </w:tc>
        <w:tc>
          <w:tcPr>
            <w:tcW w:w="100" w:type="dxa"/>
            <w:tcBorders>
              <w:top w:val="single" w:sz="8" w:space="0" w:color="auto"/>
            </w:tcBorders>
            <w:vAlign w:val="bottom"/>
          </w:tcPr>
          <w:p w14:paraId="5D3A8A4D" w14:textId="77777777" w:rsidR="001516AB" w:rsidRDefault="001516AB">
            <w:pPr>
              <w:rPr>
                <w:sz w:val="19"/>
                <w:szCs w:val="19"/>
              </w:rPr>
            </w:pPr>
          </w:p>
        </w:tc>
        <w:tc>
          <w:tcPr>
            <w:tcW w:w="3380" w:type="dxa"/>
            <w:tcBorders>
              <w:top w:val="single" w:sz="8" w:space="0" w:color="auto"/>
              <w:right w:val="single" w:sz="8" w:space="0" w:color="auto"/>
            </w:tcBorders>
            <w:vAlign w:val="bottom"/>
          </w:tcPr>
          <w:p w14:paraId="29D89C11" w14:textId="77777777" w:rsidR="001516AB" w:rsidRDefault="0066520C">
            <w:pPr>
              <w:rPr>
                <w:sz w:val="20"/>
                <w:szCs w:val="20"/>
              </w:rPr>
            </w:pPr>
            <w:r>
              <w:rPr>
                <w:rFonts w:ascii="Arial" w:eastAsia="Arial" w:hAnsi="Arial" w:cs="Arial"/>
                <w:sz w:val="16"/>
                <w:szCs w:val="16"/>
              </w:rPr>
              <w:t>Следующее состояние после завершения передачи пакета</w:t>
            </w:r>
          </w:p>
        </w:tc>
        <w:tc>
          <w:tcPr>
            <w:tcW w:w="1540" w:type="dxa"/>
            <w:tcBorders>
              <w:right w:val="single" w:sz="8" w:space="0" w:color="auto"/>
            </w:tcBorders>
            <w:vAlign w:val="bottom"/>
          </w:tcPr>
          <w:p w14:paraId="75E807D2" w14:textId="77777777" w:rsidR="001516AB" w:rsidRDefault="001516AB">
            <w:pPr>
              <w:rPr>
                <w:sz w:val="19"/>
                <w:szCs w:val="19"/>
              </w:rPr>
            </w:pPr>
          </w:p>
        </w:tc>
      </w:tr>
      <w:tr w:rsidR="001516AB" w14:paraId="47E4EA07" w14:textId="77777777">
        <w:trPr>
          <w:trHeight w:val="66"/>
        </w:trPr>
        <w:tc>
          <w:tcPr>
            <w:tcW w:w="480" w:type="dxa"/>
            <w:tcBorders>
              <w:left w:val="single" w:sz="8" w:space="0" w:color="auto"/>
              <w:right w:val="single" w:sz="8" w:space="0" w:color="auto"/>
            </w:tcBorders>
            <w:vAlign w:val="bottom"/>
          </w:tcPr>
          <w:p w14:paraId="2DEB6509" w14:textId="77777777" w:rsidR="001516AB" w:rsidRDefault="001516AB">
            <w:pPr>
              <w:rPr>
                <w:sz w:val="5"/>
                <w:szCs w:val="5"/>
              </w:rPr>
            </w:pPr>
          </w:p>
        </w:tc>
        <w:tc>
          <w:tcPr>
            <w:tcW w:w="1760" w:type="dxa"/>
            <w:tcBorders>
              <w:right w:val="single" w:sz="8" w:space="0" w:color="auto"/>
            </w:tcBorders>
            <w:vAlign w:val="bottom"/>
          </w:tcPr>
          <w:p w14:paraId="3A8FD9D8" w14:textId="77777777" w:rsidR="001516AB" w:rsidRDefault="001516AB">
            <w:pPr>
              <w:rPr>
                <w:sz w:val="5"/>
                <w:szCs w:val="5"/>
              </w:rPr>
            </w:pPr>
          </w:p>
        </w:tc>
        <w:tc>
          <w:tcPr>
            <w:tcW w:w="720" w:type="dxa"/>
            <w:tcBorders>
              <w:right w:val="single" w:sz="8" w:space="0" w:color="auto"/>
            </w:tcBorders>
            <w:vAlign w:val="bottom"/>
          </w:tcPr>
          <w:p w14:paraId="3BA50990" w14:textId="77777777" w:rsidR="001516AB" w:rsidRDefault="001516AB">
            <w:pPr>
              <w:rPr>
                <w:sz w:val="5"/>
                <w:szCs w:val="5"/>
              </w:rPr>
            </w:pPr>
          </w:p>
        </w:tc>
        <w:tc>
          <w:tcPr>
            <w:tcW w:w="600" w:type="dxa"/>
            <w:tcBorders>
              <w:right w:val="single" w:sz="8" w:space="0" w:color="auto"/>
            </w:tcBorders>
            <w:vAlign w:val="bottom"/>
          </w:tcPr>
          <w:p w14:paraId="456CA7D6" w14:textId="77777777" w:rsidR="001516AB" w:rsidRDefault="001516AB">
            <w:pPr>
              <w:rPr>
                <w:sz w:val="5"/>
                <w:szCs w:val="5"/>
              </w:rPr>
            </w:pPr>
          </w:p>
        </w:tc>
        <w:tc>
          <w:tcPr>
            <w:tcW w:w="120" w:type="dxa"/>
            <w:tcBorders>
              <w:right w:val="single" w:sz="8" w:space="0" w:color="auto"/>
            </w:tcBorders>
            <w:vAlign w:val="bottom"/>
          </w:tcPr>
          <w:p w14:paraId="746FA45D" w14:textId="77777777" w:rsidR="001516AB" w:rsidRDefault="001516AB">
            <w:pPr>
              <w:rPr>
                <w:sz w:val="5"/>
                <w:szCs w:val="5"/>
              </w:rPr>
            </w:pPr>
          </w:p>
        </w:tc>
        <w:tc>
          <w:tcPr>
            <w:tcW w:w="760" w:type="dxa"/>
            <w:tcBorders>
              <w:bottom w:val="single" w:sz="8" w:space="0" w:color="auto"/>
              <w:right w:val="single" w:sz="8" w:space="0" w:color="auto"/>
            </w:tcBorders>
            <w:vAlign w:val="bottom"/>
          </w:tcPr>
          <w:p w14:paraId="7A018C00" w14:textId="77777777" w:rsidR="001516AB" w:rsidRDefault="001516AB">
            <w:pPr>
              <w:rPr>
                <w:sz w:val="5"/>
                <w:szCs w:val="5"/>
              </w:rPr>
            </w:pPr>
          </w:p>
        </w:tc>
        <w:tc>
          <w:tcPr>
            <w:tcW w:w="100" w:type="dxa"/>
            <w:tcBorders>
              <w:bottom w:val="single" w:sz="8" w:space="0" w:color="auto"/>
            </w:tcBorders>
            <w:vAlign w:val="bottom"/>
          </w:tcPr>
          <w:p w14:paraId="2864E4E5" w14:textId="77777777" w:rsidR="001516AB" w:rsidRDefault="001516AB">
            <w:pPr>
              <w:rPr>
                <w:sz w:val="5"/>
                <w:szCs w:val="5"/>
              </w:rPr>
            </w:pPr>
          </w:p>
        </w:tc>
        <w:tc>
          <w:tcPr>
            <w:tcW w:w="3380" w:type="dxa"/>
            <w:tcBorders>
              <w:bottom w:val="single" w:sz="8" w:space="0" w:color="auto"/>
              <w:right w:val="single" w:sz="8" w:space="0" w:color="auto"/>
            </w:tcBorders>
            <w:vAlign w:val="bottom"/>
          </w:tcPr>
          <w:p w14:paraId="41ADF9A3" w14:textId="77777777" w:rsidR="001516AB" w:rsidRDefault="001516AB">
            <w:pPr>
              <w:rPr>
                <w:sz w:val="5"/>
                <w:szCs w:val="5"/>
              </w:rPr>
            </w:pPr>
          </w:p>
        </w:tc>
        <w:tc>
          <w:tcPr>
            <w:tcW w:w="1540" w:type="dxa"/>
            <w:tcBorders>
              <w:right w:val="single" w:sz="8" w:space="0" w:color="auto"/>
            </w:tcBorders>
            <w:vAlign w:val="bottom"/>
          </w:tcPr>
          <w:p w14:paraId="4A4EB0E4" w14:textId="77777777" w:rsidR="001516AB" w:rsidRDefault="001516AB">
            <w:pPr>
              <w:rPr>
                <w:sz w:val="5"/>
                <w:szCs w:val="5"/>
              </w:rPr>
            </w:pPr>
          </w:p>
        </w:tc>
      </w:tr>
      <w:tr w:rsidR="001516AB" w14:paraId="3A4299C0" w14:textId="77777777">
        <w:trPr>
          <w:trHeight w:val="228"/>
        </w:trPr>
        <w:tc>
          <w:tcPr>
            <w:tcW w:w="480" w:type="dxa"/>
            <w:tcBorders>
              <w:left w:val="single" w:sz="8" w:space="0" w:color="auto"/>
              <w:right w:val="single" w:sz="8" w:space="0" w:color="auto"/>
            </w:tcBorders>
            <w:vAlign w:val="bottom"/>
          </w:tcPr>
          <w:p w14:paraId="33F2E829" w14:textId="77777777" w:rsidR="001516AB" w:rsidRDefault="001516AB">
            <w:pPr>
              <w:rPr>
                <w:sz w:val="19"/>
                <w:szCs w:val="19"/>
              </w:rPr>
            </w:pPr>
          </w:p>
        </w:tc>
        <w:tc>
          <w:tcPr>
            <w:tcW w:w="1760" w:type="dxa"/>
            <w:tcBorders>
              <w:right w:val="single" w:sz="8" w:space="0" w:color="auto"/>
            </w:tcBorders>
            <w:vAlign w:val="bottom"/>
          </w:tcPr>
          <w:p w14:paraId="08C129AA" w14:textId="77777777" w:rsidR="001516AB" w:rsidRDefault="001516AB">
            <w:pPr>
              <w:rPr>
                <w:sz w:val="19"/>
                <w:szCs w:val="19"/>
              </w:rPr>
            </w:pPr>
          </w:p>
        </w:tc>
        <w:tc>
          <w:tcPr>
            <w:tcW w:w="720" w:type="dxa"/>
            <w:tcBorders>
              <w:right w:val="single" w:sz="8" w:space="0" w:color="auto"/>
            </w:tcBorders>
            <w:vAlign w:val="bottom"/>
          </w:tcPr>
          <w:p w14:paraId="75681E25" w14:textId="77777777" w:rsidR="001516AB" w:rsidRDefault="001516AB">
            <w:pPr>
              <w:rPr>
                <w:sz w:val="19"/>
                <w:szCs w:val="19"/>
              </w:rPr>
            </w:pPr>
          </w:p>
        </w:tc>
        <w:tc>
          <w:tcPr>
            <w:tcW w:w="600" w:type="dxa"/>
            <w:tcBorders>
              <w:right w:val="single" w:sz="8" w:space="0" w:color="auto"/>
            </w:tcBorders>
            <w:vAlign w:val="bottom"/>
          </w:tcPr>
          <w:p w14:paraId="365964E8" w14:textId="77777777" w:rsidR="001516AB" w:rsidRDefault="001516AB">
            <w:pPr>
              <w:rPr>
                <w:sz w:val="19"/>
                <w:szCs w:val="19"/>
              </w:rPr>
            </w:pPr>
          </w:p>
        </w:tc>
        <w:tc>
          <w:tcPr>
            <w:tcW w:w="120" w:type="dxa"/>
            <w:tcBorders>
              <w:right w:val="single" w:sz="8" w:space="0" w:color="auto"/>
            </w:tcBorders>
            <w:vAlign w:val="bottom"/>
          </w:tcPr>
          <w:p w14:paraId="1E80EEAD" w14:textId="77777777" w:rsidR="001516AB" w:rsidRDefault="001516AB">
            <w:pPr>
              <w:rPr>
                <w:sz w:val="19"/>
                <w:szCs w:val="19"/>
              </w:rPr>
            </w:pPr>
          </w:p>
        </w:tc>
        <w:tc>
          <w:tcPr>
            <w:tcW w:w="760" w:type="dxa"/>
            <w:tcBorders>
              <w:right w:val="single" w:sz="8" w:space="0" w:color="auto"/>
            </w:tcBorders>
            <w:vAlign w:val="bottom"/>
          </w:tcPr>
          <w:p w14:paraId="535126E2" w14:textId="77777777" w:rsidR="001516AB" w:rsidRDefault="0066520C">
            <w:pPr>
              <w:ind w:left="80"/>
              <w:rPr>
                <w:sz w:val="20"/>
                <w:szCs w:val="20"/>
              </w:rPr>
            </w:pPr>
            <w:r>
              <w:rPr>
                <w:rFonts w:ascii="Arial" w:eastAsia="Arial" w:hAnsi="Arial" w:cs="Arial"/>
                <w:sz w:val="16"/>
                <w:szCs w:val="16"/>
              </w:rPr>
              <w:t>0 (00)</w:t>
            </w:r>
          </w:p>
        </w:tc>
        <w:tc>
          <w:tcPr>
            <w:tcW w:w="100" w:type="dxa"/>
            <w:vAlign w:val="bottom"/>
          </w:tcPr>
          <w:p w14:paraId="6B4D833E" w14:textId="77777777" w:rsidR="001516AB" w:rsidRDefault="001516AB">
            <w:pPr>
              <w:rPr>
                <w:sz w:val="19"/>
                <w:szCs w:val="19"/>
              </w:rPr>
            </w:pPr>
          </w:p>
        </w:tc>
        <w:tc>
          <w:tcPr>
            <w:tcW w:w="3380" w:type="dxa"/>
            <w:tcBorders>
              <w:right w:val="single" w:sz="8" w:space="0" w:color="auto"/>
            </w:tcBorders>
            <w:vAlign w:val="bottom"/>
          </w:tcPr>
          <w:p w14:paraId="17B0C4E2" w14:textId="77777777" w:rsidR="001516AB" w:rsidRDefault="0066520C">
            <w:pPr>
              <w:rPr>
                <w:sz w:val="20"/>
                <w:szCs w:val="20"/>
              </w:rPr>
            </w:pPr>
            <w:r>
              <w:rPr>
                <w:rFonts w:ascii="Arial" w:eastAsia="Arial" w:hAnsi="Arial" w:cs="Arial"/>
                <w:sz w:val="16"/>
                <w:szCs w:val="16"/>
              </w:rPr>
              <w:t>ПРАЗДНЫЙ</w:t>
            </w:r>
          </w:p>
        </w:tc>
        <w:tc>
          <w:tcPr>
            <w:tcW w:w="1540" w:type="dxa"/>
            <w:tcBorders>
              <w:right w:val="single" w:sz="8" w:space="0" w:color="auto"/>
            </w:tcBorders>
            <w:vAlign w:val="bottom"/>
          </w:tcPr>
          <w:p w14:paraId="737DC02E" w14:textId="77777777" w:rsidR="001516AB" w:rsidRDefault="001516AB">
            <w:pPr>
              <w:rPr>
                <w:sz w:val="19"/>
                <w:szCs w:val="19"/>
              </w:rPr>
            </w:pPr>
          </w:p>
        </w:tc>
      </w:tr>
      <w:tr w:rsidR="001516AB" w14:paraId="2C47D7DA" w14:textId="77777777">
        <w:trPr>
          <w:trHeight w:val="302"/>
        </w:trPr>
        <w:tc>
          <w:tcPr>
            <w:tcW w:w="480" w:type="dxa"/>
            <w:tcBorders>
              <w:left w:val="single" w:sz="8" w:space="0" w:color="auto"/>
              <w:right w:val="single" w:sz="8" w:space="0" w:color="auto"/>
            </w:tcBorders>
            <w:vAlign w:val="bottom"/>
          </w:tcPr>
          <w:p w14:paraId="28112A1A" w14:textId="77777777" w:rsidR="001516AB" w:rsidRDefault="001516AB">
            <w:pPr>
              <w:rPr>
                <w:sz w:val="24"/>
                <w:szCs w:val="24"/>
              </w:rPr>
            </w:pPr>
          </w:p>
        </w:tc>
        <w:tc>
          <w:tcPr>
            <w:tcW w:w="1760" w:type="dxa"/>
            <w:tcBorders>
              <w:right w:val="single" w:sz="8" w:space="0" w:color="auto"/>
            </w:tcBorders>
            <w:vAlign w:val="bottom"/>
          </w:tcPr>
          <w:p w14:paraId="3588E8A2" w14:textId="77777777" w:rsidR="001516AB" w:rsidRDefault="001516AB">
            <w:pPr>
              <w:rPr>
                <w:sz w:val="24"/>
                <w:szCs w:val="24"/>
              </w:rPr>
            </w:pPr>
          </w:p>
        </w:tc>
        <w:tc>
          <w:tcPr>
            <w:tcW w:w="720" w:type="dxa"/>
            <w:tcBorders>
              <w:right w:val="single" w:sz="8" w:space="0" w:color="auto"/>
            </w:tcBorders>
            <w:vAlign w:val="bottom"/>
          </w:tcPr>
          <w:p w14:paraId="605169BD" w14:textId="77777777" w:rsidR="001516AB" w:rsidRDefault="001516AB">
            <w:pPr>
              <w:rPr>
                <w:sz w:val="24"/>
                <w:szCs w:val="24"/>
              </w:rPr>
            </w:pPr>
          </w:p>
        </w:tc>
        <w:tc>
          <w:tcPr>
            <w:tcW w:w="600" w:type="dxa"/>
            <w:tcBorders>
              <w:right w:val="single" w:sz="8" w:space="0" w:color="auto"/>
            </w:tcBorders>
            <w:vAlign w:val="bottom"/>
          </w:tcPr>
          <w:p w14:paraId="2E525E2A" w14:textId="77777777" w:rsidR="001516AB" w:rsidRDefault="001516AB">
            <w:pPr>
              <w:rPr>
                <w:sz w:val="24"/>
                <w:szCs w:val="24"/>
              </w:rPr>
            </w:pPr>
          </w:p>
        </w:tc>
        <w:tc>
          <w:tcPr>
            <w:tcW w:w="120" w:type="dxa"/>
            <w:tcBorders>
              <w:right w:val="single" w:sz="8" w:space="0" w:color="auto"/>
            </w:tcBorders>
            <w:vAlign w:val="bottom"/>
          </w:tcPr>
          <w:p w14:paraId="28F33751" w14:textId="77777777" w:rsidR="001516AB" w:rsidRDefault="001516AB">
            <w:pPr>
              <w:rPr>
                <w:sz w:val="24"/>
                <w:szCs w:val="24"/>
              </w:rPr>
            </w:pPr>
          </w:p>
        </w:tc>
        <w:tc>
          <w:tcPr>
            <w:tcW w:w="760" w:type="dxa"/>
            <w:tcBorders>
              <w:right w:val="single" w:sz="8" w:space="0" w:color="auto"/>
            </w:tcBorders>
            <w:vAlign w:val="bottom"/>
          </w:tcPr>
          <w:p w14:paraId="159DF1E6" w14:textId="77777777" w:rsidR="001516AB" w:rsidRDefault="0066520C">
            <w:pPr>
              <w:ind w:left="80"/>
              <w:rPr>
                <w:sz w:val="20"/>
                <w:szCs w:val="20"/>
              </w:rPr>
            </w:pPr>
            <w:r>
              <w:rPr>
                <w:rFonts w:ascii="Arial" w:eastAsia="Arial" w:hAnsi="Arial" w:cs="Arial"/>
                <w:sz w:val="16"/>
                <w:szCs w:val="16"/>
              </w:rPr>
              <w:t>1 (01)</w:t>
            </w:r>
          </w:p>
        </w:tc>
        <w:tc>
          <w:tcPr>
            <w:tcW w:w="100" w:type="dxa"/>
            <w:vAlign w:val="bottom"/>
          </w:tcPr>
          <w:p w14:paraId="6755C55E" w14:textId="77777777" w:rsidR="001516AB" w:rsidRDefault="001516AB">
            <w:pPr>
              <w:rPr>
                <w:sz w:val="24"/>
                <w:szCs w:val="24"/>
              </w:rPr>
            </w:pPr>
          </w:p>
        </w:tc>
        <w:tc>
          <w:tcPr>
            <w:tcW w:w="3380" w:type="dxa"/>
            <w:tcBorders>
              <w:right w:val="single" w:sz="8" w:space="0" w:color="auto"/>
            </w:tcBorders>
            <w:vAlign w:val="bottom"/>
          </w:tcPr>
          <w:p w14:paraId="6081858E" w14:textId="77777777" w:rsidR="001516AB" w:rsidRDefault="0066520C">
            <w:pPr>
              <w:rPr>
                <w:sz w:val="20"/>
                <w:szCs w:val="20"/>
              </w:rPr>
            </w:pPr>
            <w:r>
              <w:rPr>
                <w:rFonts w:ascii="Arial" w:eastAsia="Arial" w:hAnsi="Arial" w:cs="Arial"/>
                <w:sz w:val="16"/>
                <w:szCs w:val="16"/>
              </w:rPr>
              <w:t>FSTXON</w:t>
            </w:r>
          </w:p>
        </w:tc>
        <w:tc>
          <w:tcPr>
            <w:tcW w:w="1540" w:type="dxa"/>
            <w:tcBorders>
              <w:right w:val="single" w:sz="8" w:space="0" w:color="auto"/>
            </w:tcBorders>
            <w:vAlign w:val="bottom"/>
          </w:tcPr>
          <w:p w14:paraId="63ED93B1" w14:textId="77777777" w:rsidR="001516AB" w:rsidRDefault="001516AB">
            <w:pPr>
              <w:rPr>
                <w:sz w:val="24"/>
                <w:szCs w:val="24"/>
              </w:rPr>
            </w:pPr>
          </w:p>
        </w:tc>
      </w:tr>
      <w:tr w:rsidR="001516AB" w14:paraId="0AB0B009" w14:textId="77777777">
        <w:trPr>
          <w:trHeight w:val="305"/>
        </w:trPr>
        <w:tc>
          <w:tcPr>
            <w:tcW w:w="480" w:type="dxa"/>
            <w:tcBorders>
              <w:left w:val="single" w:sz="8" w:space="0" w:color="auto"/>
              <w:right w:val="single" w:sz="8" w:space="0" w:color="auto"/>
            </w:tcBorders>
            <w:vAlign w:val="bottom"/>
          </w:tcPr>
          <w:p w14:paraId="5B3084E9" w14:textId="77777777" w:rsidR="001516AB" w:rsidRDefault="001516AB">
            <w:pPr>
              <w:rPr>
                <w:sz w:val="24"/>
                <w:szCs w:val="24"/>
              </w:rPr>
            </w:pPr>
          </w:p>
        </w:tc>
        <w:tc>
          <w:tcPr>
            <w:tcW w:w="1760" w:type="dxa"/>
            <w:tcBorders>
              <w:right w:val="single" w:sz="8" w:space="0" w:color="auto"/>
            </w:tcBorders>
            <w:vAlign w:val="bottom"/>
          </w:tcPr>
          <w:p w14:paraId="6F67B9C1" w14:textId="77777777" w:rsidR="001516AB" w:rsidRDefault="001516AB">
            <w:pPr>
              <w:rPr>
                <w:sz w:val="24"/>
                <w:szCs w:val="24"/>
              </w:rPr>
            </w:pPr>
          </w:p>
        </w:tc>
        <w:tc>
          <w:tcPr>
            <w:tcW w:w="720" w:type="dxa"/>
            <w:tcBorders>
              <w:right w:val="single" w:sz="8" w:space="0" w:color="auto"/>
            </w:tcBorders>
            <w:vAlign w:val="bottom"/>
          </w:tcPr>
          <w:p w14:paraId="794E1C84" w14:textId="77777777" w:rsidR="001516AB" w:rsidRDefault="001516AB">
            <w:pPr>
              <w:rPr>
                <w:sz w:val="24"/>
                <w:szCs w:val="24"/>
              </w:rPr>
            </w:pPr>
          </w:p>
        </w:tc>
        <w:tc>
          <w:tcPr>
            <w:tcW w:w="600" w:type="dxa"/>
            <w:tcBorders>
              <w:right w:val="single" w:sz="8" w:space="0" w:color="auto"/>
            </w:tcBorders>
            <w:vAlign w:val="bottom"/>
          </w:tcPr>
          <w:p w14:paraId="44A8FA73" w14:textId="77777777" w:rsidR="001516AB" w:rsidRDefault="001516AB">
            <w:pPr>
              <w:rPr>
                <w:sz w:val="24"/>
                <w:szCs w:val="24"/>
              </w:rPr>
            </w:pPr>
          </w:p>
        </w:tc>
        <w:tc>
          <w:tcPr>
            <w:tcW w:w="120" w:type="dxa"/>
            <w:tcBorders>
              <w:right w:val="single" w:sz="8" w:space="0" w:color="auto"/>
            </w:tcBorders>
            <w:vAlign w:val="bottom"/>
          </w:tcPr>
          <w:p w14:paraId="219CE96B" w14:textId="77777777" w:rsidR="001516AB" w:rsidRDefault="001516AB">
            <w:pPr>
              <w:rPr>
                <w:sz w:val="24"/>
                <w:szCs w:val="24"/>
              </w:rPr>
            </w:pPr>
          </w:p>
        </w:tc>
        <w:tc>
          <w:tcPr>
            <w:tcW w:w="760" w:type="dxa"/>
            <w:tcBorders>
              <w:right w:val="single" w:sz="8" w:space="0" w:color="auto"/>
            </w:tcBorders>
            <w:vAlign w:val="bottom"/>
          </w:tcPr>
          <w:p w14:paraId="1BB366F8" w14:textId="77777777" w:rsidR="001516AB" w:rsidRDefault="0066520C">
            <w:pPr>
              <w:ind w:left="80"/>
              <w:rPr>
                <w:sz w:val="20"/>
                <w:szCs w:val="20"/>
              </w:rPr>
            </w:pPr>
            <w:r>
              <w:rPr>
                <w:rFonts w:ascii="Arial" w:eastAsia="Arial" w:hAnsi="Arial" w:cs="Arial"/>
                <w:sz w:val="16"/>
                <w:szCs w:val="16"/>
              </w:rPr>
              <w:t>2 (10)</w:t>
            </w:r>
          </w:p>
        </w:tc>
        <w:tc>
          <w:tcPr>
            <w:tcW w:w="100" w:type="dxa"/>
            <w:vAlign w:val="bottom"/>
          </w:tcPr>
          <w:p w14:paraId="4C81FB4E" w14:textId="77777777" w:rsidR="001516AB" w:rsidRDefault="001516AB">
            <w:pPr>
              <w:rPr>
                <w:sz w:val="24"/>
                <w:szCs w:val="24"/>
              </w:rPr>
            </w:pPr>
          </w:p>
        </w:tc>
        <w:tc>
          <w:tcPr>
            <w:tcW w:w="3380" w:type="dxa"/>
            <w:tcBorders>
              <w:right w:val="single" w:sz="8" w:space="0" w:color="auto"/>
            </w:tcBorders>
            <w:vAlign w:val="bottom"/>
          </w:tcPr>
          <w:p w14:paraId="3192B68E" w14:textId="77777777" w:rsidR="001516AB" w:rsidRDefault="0066520C">
            <w:pPr>
              <w:rPr>
                <w:sz w:val="20"/>
                <w:szCs w:val="20"/>
              </w:rPr>
            </w:pPr>
            <w:r>
              <w:rPr>
                <w:rFonts w:ascii="Arial" w:eastAsia="Arial" w:hAnsi="Arial" w:cs="Arial"/>
                <w:sz w:val="16"/>
                <w:szCs w:val="16"/>
              </w:rPr>
              <w:t>Оставаться в TX (начать отправку преамбулы)</w:t>
            </w:r>
          </w:p>
        </w:tc>
        <w:tc>
          <w:tcPr>
            <w:tcW w:w="1540" w:type="dxa"/>
            <w:tcBorders>
              <w:right w:val="single" w:sz="8" w:space="0" w:color="auto"/>
            </w:tcBorders>
            <w:vAlign w:val="bottom"/>
          </w:tcPr>
          <w:p w14:paraId="6472298B" w14:textId="77777777" w:rsidR="001516AB" w:rsidRDefault="001516AB">
            <w:pPr>
              <w:rPr>
                <w:sz w:val="24"/>
                <w:szCs w:val="24"/>
              </w:rPr>
            </w:pPr>
          </w:p>
        </w:tc>
      </w:tr>
      <w:tr w:rsidR="001516AB" w14:paraId="7C703BB3" w14:textId="77777777">
        <w:trPr>
          <w:trHeight w:val="305"/>
        </w:trPr>
        <w:tc>
          <w:tcPr>
            <w:tcW w:w="480" w:type="dxa"/>
            <w:tcBorders>
              <w:left w:val="single" w:sz="8" w:space="0" w:color="auto"/>
              <w:right w:val="single" w:sz="8" w:space="0" w:color="auto"/>
            </w:tcBorders>
            <w:vAlign w:val="bottom"/>
          </w:tcPr>
          <w:p w14:paraId="375E0A62" w14:textId="77777777" w:rsidR="001516AB" w:rsidRDefault="001516AB">
            <w:pPr>
              <w:rPr>
                <w:sz w:val="24"/>
                <w:szCs w:val="24"/>
              </w:rPr>
            </w:pPr>
          </w:p>
        </w:tc>
        <w:tc>
          <w:tcPr>
            <w:tcW w:w="1760" w:type="dxa"/>
            <w:tcBorders>
              <w:right w:val="single" w:sz="8" w:space="0" w:color="auto"/>
            </w:tcBorders>
            <w:vAlign w:val="bottom"/>
          </w:tcPr>
          <w:p w14:paraId="2DC12586" w14:textId="77777777" w:rsidR="001516AB" w:rsidRDefault="001516AB">
            <w:pPr>
              <w:rPr>
                <w:sz w:val="24"/>
                <w:szCs w:val="24"/>
              </w:rPr>
            </w:pPr>
          </w:p>
        </w:tc>
        <w:tc>
          <w:tcPr>
            <w:tcW w:w="720" w:type="dxa"/>
            <w:tcBorders>
              <w:right w:val="single" w:sz="8" w:space="0" w:color="auto"/>
            </w:tcBorders>
            <w:vAlign w:val="bottom"/>
          </w:tcPr>
          <w:p w14:paraId="65C949F0" w14:textId="77777777" w:rsidR="001516AB" w:rsidRDefault="001516AB">
            <w:pPr>
              <w:rPr>
                <w:sz w:val="24"/>
                <w:szCs w:val="24"/>
              </w:rPr>
            </w:pPr>
          </w:p>
        </w:tc>
        <w:tc>
          <w:tcPr>
            <w:tcW w:w="600" w:type="dxa"/>
            <w:tcBorders>
              <w:right w:val="single" w:sz="8" w:space="0" w:color="auto"/>
            </w:tcBorders>
            <w:vAlign w:val="bottom"/>
          </w:tcPr>
          <w:p w14:paraId="7626683B" w14:textId="77777777" w:rsidR="001516AB" w:rsidRDefault="001516AB">
            <w:pPr>
              <w:rPr>
                <w:sz w:val="24"/>
                <w:szCs w:val="24"/>
              </w:rPr>
            </w:pPr>
          </w:p>
        </w:tc>
        <w:tc>
          <w:tcPr>
            <w:tcW w:w="120" w:type="dxa"/>
            <w:tcBorders>
              <w:right w:val="single" w:sz="8" w:space="0" w:color="auto"/>
            </w:tcBorders>
            <w:vAlign w:val="bottom"/>
          </w:tcPr>
          <w:p w14:paraId="3A799CCA" w14:textId="77777777" w:rsidR="001516AB" w:rsidRDefault="001516AB">
            <w:pPr>
              <w:rPr>
                <w:sz w:val="24"/>
                <w:szCs w:val="24"/>
              </w:rPr>
            </w:pPr>
          </w:p>
        </w:tc>
        <w:tc>
          <w:tcPr>
            <w:tcW w:w="760" w:type="dxa"/>
            <w:tcBorders>
              <w:right w:val="single" w:sz="8" w:space="0" w:color="auto"/>
            </w:tcBorders>
            <w:vAlign w:val="bottom"/>
          </w:tcPr>
          <w:p w14:paraId="6680C6E0" w14:textId="77777777" w:rsidR="001516AB" w:rsidRDefault="0066520C">
            <w:pPr>
              <w:ind w:left="80"/>
              <w:rPr>
                <w:sz w:val="20"/>
                <w:szCs w:val="20"/>
              </w:rPr>
            </w:pPr>
            <w:r>
              <w:rPr>
                <w:rFonts w:ascii="Arial" w:eastAsia="Arial" w:hAnsi="Arial" w:cs="Arial"/>
                <w:sz w:val="16"/>
                <w:szCs w:val="16"/>
              </w:rPr>
              <w:t>3 (11)</w:t>
            </w:r>
          </w:p>
        </w:tc>
        <w:tc>
          <w:tcPr>
            <w:tcW w:w="100" w:type="dxa"/>
            <w:vAlign w:val="bottom"/>
          </w:tcPr>
          <w:p w14:paraId="755A62E0" w14:textId="77777777" w:rsidR="001516AB" w:rsidRDefault="001516AB">
            <w:pPr>
              <w:rPr>
                <w:sz w:val="24"/>
                <w:szCs w:val="24"/>
              </w:rPr>
            </w:pPr>
          </w:p>
        </w:tc>
        <w:tc>
          <w:tcPr>
            <w:tcW w:w="3380" w:type="dxa"/>
            <w:tcBorders>
              <w:right w:val="single" w:sz="8" w:space="0" w:color="auto"/>
            </w:tcBorders>
            <w:vAlign w:val="bottom"/>
          </w:tcPr>
          <w:p w14:paraId="279033F9" w14:textId="77777777" w:rsidR="001516AB" w:rsidRDefault="0066520C">
            <w:pPr>
              <w:rPr>
                <w:sz w:val="20"/>
                <w:szCs w:val="20"/>
              </w:rPr>
            </w:pPr>
            <w:r>
              <w:rPr>
                <w:rFonts w:ascii="Arial" w:eastAsia="Arial" w:hAnsi="Arial" w:cs="Arial"/>
                <w:sz w:val="16"/>
                <w:szCs w:val="16"/>
              </w:rPr>
              <w:t>RX</w:t>
            </w:r>
          </w:p>
        </w:tc>
        <w:tc>
          <w:tcPr>
            <w:tcW w:w="1540" w:type="dxa"/>
            <w:tcBorders>
              <w:right w:val="single" w:sz="8" w:space="0" w:color="auto"/>
            </w:tcBorders>
            <w:vAlign w:val="bottom"/>
          </w:tcPr>
          <w:p w14:paraId="62269007" w14:textId="77777777" w:rsidR="001516AB" w:rsidRDefault="001516AB">
            <w:pPr>
              <w:rPr>
                <w:sz w:val="24"/>
                <w:szCs w:val="24"/>
              </w:rPr>
            </w:pPr>
          </w:p>
        </w:tc>
      </w:tr>
      <w:tr w:rsidR="001516AB" w14:paraId="5CC47520" w14:textId="77777777">
        <w:trPr>
          <w:trHeight w:val="66"/>
        </w:trPr>
        <w:tc>
          <w:tcPr>
            <w:tcW w:w="480" w:type="dxa"/>
            <w:tcBorders>
              <w:left w:val="single" w:sz="8" w:space="0" w:color="auto"/>
              <w:bottom w:val="single" w:sz="8" w:space="0" w:color="auto"/>
              <w:right w:val="single" w:sz="8" w:space="0" w:color="auto"/>
            </w:tcBorders>
            <w:vAlign w:val="bottom"/>
          </w:tcPr>
          <w:p w14:paraId="78AF3617" w14:textId="77777777" w:rsidR="001516AB" w:rsidRDefault="001516AB">
            <w:pPr>
              <w:rPr>
                <w:sz w:val="5"/>
                <w:szCs w:val="5"/>
              </w:rPr>
            </w:pPr>
          </w:p>
        </w:tc>
        <w:tc>
          <w:tcPr>
            <w:tcW w:w="1760" w:type="dxa"/>
            <w:tcBorders>
              <w:bottom w:val="single" w:sz="8" w:space="0" w:color="auto"/>
              <w:right w:val="single" w:sz="8" w:space="0" w:color="auto"/>
            </w:tcBorders>
            <w:vAlign w:val="bottom"/>
          </w:tcPr>
          <w:p w14:paraId="74BAF821" w14:textId="77777777" w:rsidR="001516AB" w:rsidRDefault="001516AB">
            <w:pPr>
              <w:rPr>
                <w:sz w:val="5"/>
                <w:szCs w:val="5"/>
              </w:rPr>
            </w:pPr>
          </w:p>
        </w:tc>
        <w:tc>
          <w:tcPr>
            <w:tcW w:w="720" w:type="dxa"/>
            <w:tcBorders>
              <w:bottom w:val="single" w:sz="8" w:space="0" w:color="auto"/>
              <w:right w:val="single" w:sz="8" w:space="0" w:color="auto"/>
            </w:tcBorders>
            <w:vAlign w:val="bottom"/>
          </w:tcPr>
          <w:p w14:paraId="43CDF9DB" w14:textId="77777777" w:rsidR="001516AB" w:rsidRDefault="001516AB">
            <w:pPr>
              <w:rPr>
                <w:sz w:val="5"/>
                <w:szCs w:val="5"/>
              </w:rPr>
            </w:pPr>
          </w:p>
        </w:tc>
        <w:tc>
          <w:tcPr>
            <w:tcW w:w="600" w:type="dxa"/>
            <w:tcBorders>
              <w:bottom w:val="single" w:sz="8" w:space="0" w:color="auto"/>
              <w:right w:val="single" w:sz="8" w:space="0" w:color="auto"/>
            </w:tcBorders>
            <w:vAlign w:val="bottom"/>
          </w:tcPr>
          <w:p w14:paraId="4FF727B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7BC6E0D" w14:textId="77777777" w:rsidR="001516AB" w:rsidRDefault="001516AB">
            <w:pPr>
              <w:rPr>
                <w:sz w:val="5"/>
                <w:szCs w:val="5"/>
              </w:rPr>
            </w:pPr>
          </w:p>
        </w:tc>
        <w:tc>
          <w:tcPr>
            <w:tcW w:w="760" w:type="dxa"/>
            <w:tcBorders>
              <w:bottom w:val="single" w:sz="8" w:space="0" w:color="auto"/>
              <w:right w:val="single" w:sz="8" w:space="0" w:color="auto"/>
            </w:tcBorders>
            <w:vAlign w:val="bottom"/>
          </w:tcPr>
          <w:p w14:paraId="72D6D43E" w14:textId="77777777" w:rsidR="001516AB" w:rsidRDefault="001516AB">
            <w:pPr>
              <w:rPr>
                <w:sz w:val="5"/>
                <w:szCs w:val="5"/>
              </w:rPr>
            </w:pPr>
          </w:p>
        </w:tc>
        <w:tc>
          <w:tcPr>
            <w:tcW w:w="100" w:type="dxa"/>
            <w:tcBorders>
              <w:bottom w:val="single" w:sz="8" w:space="0" w:color="auto"/>
            </w:tcBorders>
            <w:vAlign w:val="bottom"/>
          </w:tcPr>
          <w:p w14:paraId="36994177" w14:textId="77777777" w:rsidR="001516AB" w:rsidRDefault="001516AB">
            <w:pPr>
              <w:rPr>
                <w:sz w:val="5"/>
                <w:szCs w:val="5"/>
              </w:rPr>
            </w:pPr>
          </w:p>
        </w:tc>
        <w:tc>
          <w:tcPr>
            <w:tcW w:w="3380" w:type="dxa"/>
            <w:tcBorders>
              <w:bottom w:val="single" w:sz="8" w:space="0" w:color="auto"/>
              <w:right w:val="single" w:sz="8" w:space="0" w:color="auto"/>
            </w:tcBorders>
            <w:vAlign w:val="bottom"/>
          </w:tcPr>
          <w:p w14:paraId="30713E49" w14:textId="77777777" w:rsidR="001516AB" w:rsidRDefault="001516AB">
            <w:pPr>
              <w:rPr>
                <w:sz w:val="5"/>
                <w:szCs w:val="5"/>
              </w:rPr>
            </w:pPr>
          </w:p>
        </w:tc>
        <w:tc>
          <w:tcPr>
            <w:tcW w:w="1540" w:type="dxa"/>
            <w:tcBorders>
              <w:bottom w:val="single" w:sz="8" w:space="0" w:color="auto"/>
              <w:right w:val="single" w:sz="8" w:space="0" w:color="auto"/>
            </w:tcBorders>
            <w:vAlign w:val="bottom"/>
          </w:tcPr>
          <w:p w14:paraId="036F3803" w14:textId="77777777" w:rsidR="001516AB" w:rsidRDefault="001516AB">
            <w:pPr>
              <w:rPr>
                <w:sz w:val="5"/>
                <w:szCs w:val="5"/>
              </w:rPr>
            </w:pPr>
          </w:p>
        </w:tc>
      </w:tr>
    </w:tbl>
    <w:p w14:paraId="77CE22A4" w14:textId="77777777" w:rsidR="001516AB" w:rsidRDefault="0066520C">
      <w:pPr>
        <w:spacing w:line="20" w:lineRule="exact"/>
        <w:rPr>
          <w:sz w:val="20"/>
          <w:szCs w:val="20"/>
        </w:rPr>
      </w:pPr>
      <w:r>
        <w:rPr>
          <w:noProof/>
          <w:sz w:val="20"/>
          <w:szCs w:val="20"/>
        </w:rPr>
        <w:drawing>
          <wp:anchor distT="0" distB="0" distL="114300" distR="114300" simplePos="0" relativeHeight="251868672" behindDoc="1" locked="0" layoutInCell="0" allowOverlap="1" wp14:anchorId="270FA655" wp14:editId="1E6CD955">
            <wp:simplePos x="0" y="0"/>
            <wp:positionH relativeFrom="column">
              <wp:posOffset>-45085</wp:posOffset>
            </wp:positionH>
            <wp:positionV relativeFrom="paragraph">
              <wp:posOffset>4070350</wp:posOffset>
            </wp:positionV>
            <wp:extent cx="5793740" cy="255270"/>
            <wp:effectExtent l="0" t="0" r="0" b="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A13DB80" w14:textId="77777777" w:rsidR="001516AB" w:rsidRDefault="001516AB">
      <w:pPr>
        <w:spacing w:line="200" w:lineRule="exact"/>
        <w:rPr>
          <w:sz w:val="20"/>
          <w:szCs w:val="20"/>
        </w:rPr>
      </w:pPr>
    </w:p>
    <w:p w14:paraId="26D882F6" w14:textId="77777777" w:rsidR="001516AB" w:rsidRDefault="001516AB">
      <w:pPr>
        <w:spacing w:line="200" w:lineRule="exact"/>
        <w:rPr>
          <w:sz w:val="20"/>
          <w:szCs w:val="20"/>
        </w:rPr>
      </w:pPr>
    </w:p>
    <w:p w14:paraId="5B24D974" w14:textId="77777777" w:rsidR="001516AB" w:rsidRDefault="001516AB">
      <w:pPr>
        <w:spacing w:line="200" w:lineRule="exact"/>
        <w:rPr>
          <w:sz w:val="20"/>
          <w:szCs w:val="20"/>
        </w:rPr>
      </w:pPr>
    </w:p>
    <w:p w14:paraId="2FB718EC" w14:textId="77777777" w:rsidR="001516AB" w:rsidRDefault="001516AB">
      <w:pPr>
        <w:spacing w:line="200" w:lineRule="exact"/>
        <w:rPr>
          <w:sz w:val="20"/>
          <w:szCs w:val="20"/>
        </w:rPr>
      </w:pPr>
    </w:p>
    <w:p w14:paraId="1E43F126" w14:textId="77777777" w:rsidR="001516AB" w:rsidRDefault="001516AB">
      <w:pPr>
        <w:spacing w:line="200" w:lineRule="exact"/>
        <w:rPr>
          <w:sz w:val="20"/>
          <w:szCs w:val="20"/>
        </w:rPr>
      </w:pPr>
    </w:p>
    <w:p w14:paraId="2F87095C" w14:textId="77777777" w:rsidR="001516AB" w:rsidRDefault="001516AB">
      <w:pPr>
        <w:spacing w:line="200" w:lineRule="exact"/>
        <w:rPr>
          <w:sz w:val="20"/>
          <w:szCs w:val="20"/>
        </w:rPr>
      </w:pPr>
    </w:p>
    <w:p w14:paraId="6A7EDDFE" w14:textId="77777777" w:rsidR="001516AB" w:rsidRDefault="001516AB">
      <w:pPr>
        <w:spacing w:line="200" w:lineRule="exact"/>
        <w:rPr>
          <w:sz w:val="20"/>
          <w:szCs w:val="20"/>
        </w:rPr>
      </w:pPr>
    </w:p>
    <w:p w14:paraId="201755BB" w14:textId="77777777" w:rsidR="001516AB" w:rsidRDefault="001516AB">
      <w:pPr>
        <w:spacing w:line="200" w:lineRule="exact"/>
        <w:rPr>
          <w:sz w:val="20"/>
          <w:szCs w:val="20"/>
        </w:rPr>
      </w:pPr>
    </w:p>
    <w:p w14:paraId="3A40B576" w14:textId="77777777" w:rsidR="001516AB" w:rsidRDefault="001516AB">
      <w:pPr>
        <w:spacing w:line="200" w:lineRule="exact"/>
        <w:rPr>
          <w:sz w:val="20"/>
          <w:szCs w:val="20"/>
        </w:rPr>
      </w:pPr>
    </w:p>
    <w:p w14:paraId="5F7E3121" w14:textId="77777777" w:rsidR="001516AB" w:rsidRDefault="001516AB">
      <w:pPr>
        <w:spacing w:line="200" w:lineRule="exact"/>
        <w:rPr>
          <w:sz w:val="20"/>
          <w:szCs w:val="20"/>
        </w:rPr>
      </w:pPr>
    </w:p>
    <w:p w14:paraId="072FA0D9" w14:textId="77777777" w:rsidR="001516AB" w:rsidRDefault="001516AB">
      <w:pPr>
        <w:spacing w:line="200" w:lineRule="exact"/>
        <w:rPr>
          <w:sz w:val="20"/>
          <w:szCs w:val="20"/>
        </w:rPr>
      </w:pPr>
    </w:p>
    <w:p w14:paraId="493A60D9" w14:textId="77777777" w:rsidR="001516AB" w:rsidRDefault="001516AB">
      <w:pPr>
        <w:spacing w:line="200" w:lineRule="exact"/>
        <w:rPr>
          <w:sz w:val="20"/>
          <w:szCs w:val="20"/>
        </w:rPr>
      </w:pPr>
    </w:p>
    <w:p w14:paraId="5FA251A0" w14:textId="77777777" w:rsidR="001516AB" w:rsidRDefault="001516AB">
      <w:pPr>
        <w:spacing w:line="200" w:lineRule="exact"/>
        <w:rPr>
          <w:sz w:val="20"/>
          <w:szCs w:val="20"/>
        </w:rPr>
      </w:pPr>
    </w:p>
    <w:p w14:paraId="71225D6F" w14:textId="77777777" w:rsidR="001516AB" w:rsidRDefault="001516AB">
      <w:pPr>
        <w:spacing w:line="200" w:lineRule="exact"/>
        <w:rPr>
          <w:sz w:val="20"/>
          <w:szCs w:val="20"/>
        </w:rPr>
      </w:pPr>
    </w:p>
    <w:p w14:paraId="4E676442" w14:textId="77777777" w:rsidR="001516AB" w:rsidRDefault="001516AB">
      <w:pPr>
        <w:spacing w:line="200" w:lineRule="exact"/>
        <w:rPr>
          <w:sz w:val="20"/>
          <w:szCs w:val="20"/>
        </w:rPr>
      </w:pPr>
    </w:p>
    <w:p w14:paraId="6F7E1868" w14:textId="77777777" w:rsidR="001516AB" w:rsidRDefault="001516AB">
      <w:pPr>
        <w:spacing w:line="200" w:lineRule="exact"/>
        <w:rPr>
          <w:sz w:val="20"/>
          <w:szCs w:val="20"/>
        </w:rPr>
      </w:pPr>
    </w:p>
    <w:p w14:paraId="537B4537" w14:textId="77777777" w:rsidR="001516AB" w:rsidRDefault="001516AB">
      <w:pPr>
        <w:spacing w:line="200" w:lineRule="exact"/>
        <w:rPr>
          <w:sz w:val="20"/>
          <w:szCs w:val="20"/>
        </w:rPr>
      </w:pPr>
    </w:p>
    <w:p w14:paraId="3B1B3D80" w14:textId="77777777" w:rsidR="001516AB" w:rsidRDefault="001516AB">
      <w:pPr>
        <w:spacing w:line="200" w:lineRule="exact"/>
        <w:rPr>
          <w:sz w:val="20"/>
          <w:szCs w:val="20"/>
        </w:rPr>
      </w:pPr>
    </w:p>
    <w:p w14:paraId="1F132E45" w14:textId="77777777" w:rsidR="001516AB" w:rsidRDefault="001516AB">
      <w:pPr>
        <w:spacing w:line="200" w:lineRule="exact"/>
        <w:rPr>
          <w:sz w:val="20"/>
          <w:szCs w:val="20"/>
        </w:rPr>
      </w:pPr>
    </w:p>
    <w:p w14:paraId="3DE2CD95" w14:textId="77777777" w:rsidR="001516AB" w:rsidRDefault="001516AB">
      <w:pPr>
        <w:spacing w:line="200" w:lineRule="exact"/>
        <w:rPr>
          <w:sz w:val="20"/>
          <w:szCs w:val="20"/>
        </w:rPr>
      </w:pPr>
    </w:p>
    <w:p w14:paraId="40F58FAA" w14:textId="77777777" w:rsidR="001516AB" w:rsidRDefault="001516AB">
      <w:pPr>
        <w:spacing w:line="200" w:lineRule="exact"/>
        <w:rPr>
          <w:sz w:val="20"/>
          <w:szCs w:val="20"/>
        </w:rPr>
      </w:pPr>
    </w:p>
    <w:p w14:paraId="279551FD" w14:textId="77777777" w:rsidR="001516AB" w:rsidRDefault="001516AB">
      <w:pPr>
        <w:spacing w:line="200" w:lineRule="exact"/>
        <w:rPr>
          <w:sz w:val="20"/>
          <w:szCs w:val="20"/>
        </w:rPr>
      </w:pPr>
    </w:p>
    <w:p w14:paraId="26771999" w14:textId="77777777" w:rsidR="001516AB" w:rsidRDefault="001516AB">
      <w:pPr>
        <w:spacing w:line="200" w:lineRule="exact"/>
        <w:rPr>
          <w:sz w:val="20"/>
          <w:szCs w:val="20"/>
        </w:rPr>
      </w:pPr>
    </w:p>
    <w:p w14:paraId="421DCF62" w14:textId="77777777" w:rsidR="001516AB" w:rsidRDefault="001516AB">
      <w:pPr>
        <w:spacing w:line="200" w:lineRule="exact"/>
        <w:rPr>
          <w:sz w:val="20"/>
          <w:szCs w:val="20"/>
        </w:rPr>
      </w:pPr>
    </w:p>
    <w:p w14:paraId="0CA9C36A" w14:textId="77777777" w:rsidR="001516AB" w:rsidRDefault="001516AB">
      <w:pPr>
        <w:spacing w:line="200" w:lineRule="exact"/>
        <w:rPr>
          <w:sz w:val="20"/>
          <w:szCs w:val="20"/>
        </w:rPr>
      </w:pPr>
    </w:p>
    <w:p w14:paraId="67BA60B1" w14:textId="77777777" w:rsidR="001516AB" w:rsidRDefault="001516AB">
      <w:pPr>
        <w:spacing w:line="200" w:lineRule="exact"/>
        <w:rPr>
          <w:sz w:val="20"/>
          <w:szCs w:val="20"/>
        </w:rPr>
      </w:pPr>
    </w:p>
    <w:p w14:paraId="741C666D" w14:textId="77777777" w:rsidR="001516AB" w:rsidRDefault="001516AB">
      <w:pPr>
        <w:spacing w:line="200" w:lineRule="exact"/>
        <w:rPr>
          <w:sz w:val="20"/>
          <w:szCs w:val="20"/>
        </w:rPr>
      </w:pPr>
    </w:p>
    <w:p w14:paraId="009254AB" w14:textId="77777777" w:rsidR="001516AB" w:rsidRDefault="001516AB">
      <w:pPr>
        <w:spacing w:line="200" w:lineRule="exact"/>
        <w:rPr>
          <w:sz w:val="20"/>
          <w:szCs w:val="20"/>
        </w:rPr>
      </w:pPr>
    </w:p>
    <w:p w14:paraId="08C6DB59" w14:textId="77777777" w:rsidR="001516AB" w:rsidRDefault="001516AB">
      <w:pPr>
        <w:spacing w:line="200" w:lineRule="exact"/>
        <w:rPr>
          <w:sz w:val="20"/>
          <w:szCs w:val="20"/>
        </w:rPr>
      </w:pPr>
    </w:p>
    <w:p w14:paraId="4FD993CA" w14:textId="77777777" w:rsidR="001516AB" w:rsidRDefault="001516AB">
      <w:pPr>
        <w:spacing w:line="200" w:lineRule="exact"/>
        <w:rPr>
          <w:sz w:val="20"/>
          <w:szCs w:val="20"/>
        </w:rPr>
      </w:pPr>
    </w:p>
    <w:p w14:paraId="69078309" w14:textId="77777777" w:rsidR="001516AB" w:rsidRDefault="001516AB">
      <w:pPr>
        <w:spacing w:line="200" w:lineRule="exact"/>
        <w:rPr>
          <w:sz w:val="20"/>
          <w:szCs w:val="20"/>
        </w:rPr>
      </w:pPr>
    </w:p>
    <w:p w14:paraId="603ADFE9" w14:textId="77777777" w:rsidR="001516AB" w:rsidRDefault="001516AB">
      <w:pPr>
        <w:spacing w:line="200" w:lineRule="exact"/>
        <w:rPr>
          <w:sz w:val="20"/>
          <w:szCs w:val="20"/>
        </w:rPr>
      </w:pPr>
    </w:p>
    <w:p w14:paraId="4DACE036" w14:textId="77777777" w:rsidR="001516AB" w:rsidRDefault="001516AB">
      <w:pPr>
        <w:spacing w:line="238" w:lineRule="exact"/>
        <w:rPr>
          <w:sz w:val="20"/>
          <w:szCs w:val="20"/>
        </w:rPr>
      </w:pPr>
    </w:p>
    <w:p w14:paraId="7C22470A"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81 из 98</w:t>
      </w:r>
    </w:p>
    <w:p w14:paraId="4A0C3927"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600"/>
        <w:gridCol w:w="1780"/>
        <w:gridCol w:w="740"/>
        <w:gridCol w:w="580"/>
        <w:gridCol w:w="120"/>
        <w:gridCol w:w="720"/>
        <w:gridCol w:w="40"/>
        <w:gridCol w:w="1180"/>
        <w:gridCol w:w="2120"/>
        <w:gridCol w:w="400"/>
        <w:gridCol w:w="1180"/>
        <w:gridCol w:w="30"/>
      </w:tblGrid>
      <w:tr w:rsidR="001516AB" w14:paraId="3E4D8DC3" w14:textId="77777777">
        <w:trPr>
          <w:trHeight w:val="488"/>
        </w:trPr>
        <w:tc>
          <w:tcPr>
            <w:tcW w:w="600" w:type="dxa"/>
            <w:vAlign w:val="bottom"/>
          </w:tcPr>
          <w:p w14:paraId="51F96402" w14:textId="77777777" w:rsidR="001516AB" w:rsidRDefault="001516AB">
            <w:pPr>
              <w:rPr>
                <w:sz w:val="24"/>
                <w:szCs w:val="24"/>
              </w:rPr>
            </w:pPr>
            <w:bookmarkStart w:id="80" w:name="page82"/>
            <w:bookmarkEnd w:id="80"/>
          </w:p>
        </w:tc>
        <w:tc>
          <w:tcPr>
            <w:tcW w:w="1780" w:type="dxa"/>
            <w:vAlign w:val="bottom"/>
          </w:tcPr>
          <w:p w14:paraId="677E8E92" w14:textId="77777777" w:rsidR="001516AB" w:rsidRDefault="001516AB">
            <w:pPr>
              <w:rPr>
                <w:sz w:val="24"/>
                <w:szCs w:val="24"/>
              </w:rPr>
            </w:pPr>
          </w:p>
        </w:tc>
        <w:tc>
          <w:tcPr>
            <w:tcW w:w="740" w:type="dxa"/>
            <w:vAlign w:val="bottom"/>
          </w:tcPr>
          <w:p w14:paraId="7D305BD0" w14:textId="77777777" w:rsidR="001516AB" w:rsidRDefault="001516AB">
            <w:pPr>
              <w:rPr>
                <w:sz w:val="24"/>
                <w:szCs w:val="24"/>
              </w:rPr>
            </w:pPr>
          </w:p>
        </w:tc>
        <w:tc>
          <w:tcPr>
            <w:tcW w:w="580" w:type="dxa"/>
            <w:vAlign w:val="bottom"/>
          </w:tcPr>
          <w:p w14:paraId="433F4687" w14:textId="77777777" w:rsidR="001516AB" w:rsidRDefault="001516AB">
            <w:pPr>
              <w:rPr>
                <w:sz w:val="24"/>
                <w:szCs w:val="24"/>
              </w:rPr>
            </w:pPr>
          </w:p>
        </w:tc>
        <w:tc>
          <w:tcPr>
            <w:tcW w:w="120" w:type="dxa"/>
            <w:vAlign w:val="bottom"/>
          </w:tcPr>
          <w:p w14:paraId="6D818E91" w14:textId="77777777" w:rsidR="001516AB" w:rsidRDefault="001516AB">
            <w:pPr>
              <w:rPr>
                <w:sz w:val="24"/>
                <w:szCs w:val="24"/>
              </w:rPr>
            </w:pPr>
          </w:p>
        </w:tc>
        <w:tc>
          <w:tcPr>
            <w:tcW w:w="720" w:type="dxa"/>
            <w:vAlign w:val="bottom"/>
          </w:tcPr>
          <w:p w14:paraId="1E47559A" w14:textId="77777777" w:rsidR="001516AB" w:rsidRDefault="001516AB">
            <w:pPr>
              <w:rPr>
                <w:sz w:val="24"/>
                <w:szCs w:val="24"/>
              </w:rPr>
            </w:pPr>
          </w:p>
        </w:tc>
        <w:tc>
          <w:tcPr>
            <w:tcW w:w="40" w:type="dxa"/>
            <w:vAlign w:val="bottom"/>
          </w:tcPr>
          <w:p w14:paraId="31ABB16A" w14:textId="77777777" w:rsidR="001516AB" w:rsidRDefault="001516AB">
            <w:pPr>
              <w:rPr>
                <w:sz w:val="24"/>
                <w:szCs w:val="24"/>
              </w:rPr>
            </w:pPr>
          </w:p>
        </w:tc>
        <w:tc>
          <w:tcPr>
            <w:tcW w:w="1180" w:type="dxa"/>
            <w:vAlign w:val="bottom"/>
          </w:tcPr>
          <w:p w14:paraId="22C1F964" w14:textId="77777777" w:rsidR="001516AB" w:rsidRDefault="001516AB">
            <w:pPr>
              <w:rPr>
                <w:sz w:val="24"/>
                <w:szCs w:val="24"/>
              </w:rPr>
            </w:pPr>
          </w:p>
        </w:tc>
        <w:tc>
          <w:tcPr>
            <w:tcW w:w="2120" w:type="dxa"/>
            <w:vAlign w:val="bottom"/>
          </w:tcPr>
          <w:p w14:paraId="0689288E" w14:textId="77777777" w:rsidR="001516AB" w:rsidRDefault="001516AB">
            <w:pPr>
              <w:rPr>
                <w:sz w:val="24"/>
                <w:szCs w:val="24"/>
              </w:rPr>
            </w:pPr>
          </w:p>
        </w:tc>
        <w:tc>
          <w:tcPr>
            <w:tcW w:w="1580" w:type="dxa"/>
            <w:gridSpan w:val="2"/>
            <w:vAlign w:val="bottom"/>
          </w:tcPr>
          <w:p w14:paraId="56E57E0A" w14:textId="77777777" w:rsidR="001516AB" w:rsidRDefault="0066520C">
            <w:pPr>
              <w:ind w:left="20"/>
              <w:rPr>
                <w:sz w:val="20"/>
                <w:szCs w:val="20"/>
              </w:rPr>
            </w:pPr>
            <w:r>
              <w:rPr>
                <w:rFonts w:ascii="Impact" w:eastAsia="Impact" w:hAnsi="Impact" w:cs="Impact"/>
                <w:i/>
                <w:iCs/>
                <w:sz w:val="40"/>
                <w:szCs w:val="40"/>
              </w:rPr>
              <w:t>CC1101</w:t>
            </w:r>
          </w:p>
        </w:tc>
        <w:tc>
          <w:tcPr>
            <w:tcW w:w="0" w:type="dxa"/>
            <w:vAlign w:val="bottom"/>
          </w:tcPr>
          <w:p w14:paraId="3D213726" w14:textId="77777777" w:rsidR="001516AB" w:rsidRDefault="001516AB">
            <w:pPr>
              <w:rPr>
                <w:sz w:val="1"/>
                <w:szCs w:val="1"/>
              </w:rPr>
            </w:pPr>
          </w:p>
        </w:tc>
      </w:tr>
      <w:tr w:rsidR="001516AB" w14:paraId="439B8A76" w14:textId="77777777">
        <w:trPr>
          <w:trHeight w:val="829"/>
        </w:trPr>
        <w:tc>
          <w:tcPr>
            <w:tcW w:w="600" w:type="dxa"/>
            <w:vAlign w:val="bottom"/>
          </w:tcPr>
          <w:p w14:paraId="40444D54" w14:textId="77777777" w:rsidR="001516AB" w:rsidRDefault="001516AB">
            <w:pPr>
              <w:rPr>
                <w:sz w:val="24"/>
                <w:szCs w:val="24"/>
              </w:rPr>
            </w:pPr>
          </w:p>
        </w:tc>
        <w:tc>
          <w:tcPr>
            <w:tcW w:w="8860" w:type="dxa"/>
            <w:gridSpan w:val="10"/>
            <w:vAlign w:val="bottom"/>
          </w:tcPr>
          <w:p w14:paraId="1757610A" w14:textId="77777777" w:rsidR="001516AB" w:rsidRDefault="0066520C">
            <w:pPr>
              <w:ind w:left="980"/>
              <w:rPr>
                <w:sz w:val="20"/>
                <w:szCs w:val="20"/>
              </w:rPr>
            </w:pPr>
            <w:r>
              <w:rPr>
                <w:rFonts w:ascii="Arial" w:eastAsia="Arial" w:hAnsi="Arial" w:cs="Arial"/>
                <w:b/>
                <w:bCs/>
                <w:sz w:val="20"/>
                <w:szCs w:val="20"/>
              </w:rPr>
              <w:t>0x18: MCSM0– Конфигурация конечного автомата главного радиоуправления</w:t>
            </w:r>
          </w:p>
        </w:tc>
        <w:tc>
          <w:tcPr>
            <w:tcW w:w="0" w:type="dxa"/>
            <w:vAlign w:val="bottom"/>
          </w:tcPr>
          <w:p w14:paraId="0E328817" w14:textId="77777777" w:rsidR="001516AB" w:rsidRDefault="001516AB">
            <w:pPr>
              <w:rPr>
                <w:sz w:val="1"/>
                <w:szCs w:val="1"/>
              </w:rPr>
            </w:pPr>
          </w:p>
        </w:tc>
      </w:tr>
      <w:tr w:rsidR="001516AB" w14:paraId="6B59A6CC" w14:textId="77777777">
        <w:trPr>
          <w:trHeight w:val="128"/>
        </w:trPr>
        <w:tc>
          <w:tcPr>
            <w:tcW w:w="600" w:type="dxa"/>
            <w:tcBorders>
              <w:bottom w:val="single" w:sz="8" w:space="0" w:color="auto"/>
            </w:tcBorders>
            <w:vAlign w:val="bottom"/>
          </w:tcPr>
          <w:p w14:paraId="411B9BDF" w14:textId="77777777" w:rsidR="001516AB" w:rsidRDefault="001516AB">
            <w:pPr>
              <w:rPr>
                <w:sz w:val="11"/>
                <w:szCs w:val="11"/>
              </w:rPr>
            </w:pPr>
          </w:p>
        </w:tc>
        <w:tc>
          <w:tcPr>
            <w:tcW w:w="1780" w:type="dxa"/>
            <w:tcBorders>
              <w:bottom w:val="single" w:sz="8" w:space="0" w:color="auto"/>
            </w:tcBorders>
            <w:vAlign w:val="bottom"/>
          </w:tcPr>
          <w:p w14:paraId="5B378D08" w14:textId="77777777" w:rsidR="001516AB" w:rsidRDefault="001516AB">
            <w:pPr>
              <w:rPr>
                <w:sz w:val="11"/>
                <w:szCs w:val="11"/>
              </w:rPr>
            </w:pPr>
          </w:p>
        </w:tc>
        <w:tc>
          <w:tcPr>
            <w:tcW w:w="740" w:type="dxa"/>
            <w:tcBorders>
              <w:bottom w:val="single" w:sz="8" w:space="0" w:color="auto"/>
            </w:tcBorders>
            <w:vAlign w:val="bottom"/>
          </w:tcPr>
          <w:p w14:paraId="7D2A4FA2" w14:textId="77777777" w:rsidR="001516AB" w:rsidRDefault="001516AB">
            <w:pPr>
              <w:rPr>
                <w:sz w:val="11"/>
                <w:szCs w:val="11"/>
              </w:rPr>
            </w:pPr>
          </w:p>
        </w:tc>
        <w:tc>
          <w:tcPr>
            <w:tcW w:w="580" w:type="dxa"/>
            <w:tcBorders>
              <w:bottom w:val="single" w:sz="8" w:space="0" w:color="auto"/>
            </w:tcBorders>
            <w:vAlign w:val="bottom"/>
          </w:tcPr>
          <w:p w14:paraId="5B3DF0FC" w14:textId="77777777" w:rsidR="001516AB" w:rsidRDefault="001516AB">
            <w:pPr>
              <w:rPr>
                <w:sz w:val="11"/>
                <w:szCs w:val="11"/>
              </w:rPr>
            </w:pPr>
          </w:p>
        </w:tc>
        <w:tc>
          <w:tcPr>
            <w:tcW w:w="120" w:type="dxa"/>
            <w:tcBorders>
              <w:bottom w:val="single" w:sz="8" w:space="0" w:color="auto"/>
            </w:tcBorders>
            <w:vAlign w:val="bottom"/>
          </w:tcPr>
          <w:p w14:paraId="7252EC8E" w14:textId="77777777" w:rsidR="001516AB" w:rsidRDefault="001516AB">
            <w:pPr>
              <w:rPr>
                <w:sz w:val="11"/>
                <w:szCs w:val="11"/>
              </w:rPr>
            </w:pPr>
          </w:p>
        </w:tc>
        <w:tc>
          <w:tcPr>
            <w:tcW w:w="720" w:type="dxa"/>
            <w:tcBorders>
              <w:bottom w:val="single" w:sz="8" w:space="0" w:color="auto"/>
            </w:tcBorders>
            <w:vAlign w:val="bottom"/>
          </w:tcPr>
          <w:p w14:paraId="7249EAD6" w14:textId="77777777" w:rsidR="001516AB" w:rsidRDefault="001516AB">
            <w:pPr>
              <w:rPr>
                <w:sz w:val="11"/>
                <w:szCs w:val="11"/>
              </w:rPr>
            </w:pPr>
          </w:p>
        </w:tc>
        <w:tc>
          <w:tcPr>
            <w:tcW w:w="40" w:type="dxa"/>
            <w:tcBorders>
              <w:bottom w:val="single" w:sz="8" w:space="0" w:color="auto"/>
            </w:tcBorders>
            <w:vAlign w:val="bottom"/>
          </w:tcPr>
          <w:p w14:paraId="18C2F946" w14:textId="77777777" w:rsidR="001516AB" w:rsidRDefault="001516AB">
            <w:pPr>
              <w:rPr>
                <w:sz w:val="11"/>
                <w:szCs w:val="11"/>
              </w:rPr>
            </w:pPr>
          </w:p>
        </w:tc>
        <w:tc>
          <w:tcPr>
            <w:tcW w:w="1180" w:type="dxa"/>
            <w:tcBorders>
              <w:bottom w:val="single" w:sz="8" w:space="0" w:color="auto"/>
            </w:tcBorders>
            <w:vAlign w:val="bottom"/>
          </w:tcPr>
          <w:p w14:paraId="0AE1AAB4" w14:textId="77777777" w:rsidR="001516AB" w:rsidRDefault="001516AB">
            <w:pPr>
              <w:rPr>
                <w:sz w:val="11"/>
                <w:szCs w:val="11"/>
              </w:rPr>
            </w:pPr>
          </w:p>
        </w:tc>
        <w:tc>
          <w:tcPr>
            <w:tcW w:w="2120" w:type="dxa"/>
            <w:tcBorders>
              <w:bottom w:val="single" w:sz="8" w:space="0" w:color="auto"/>
            </w:tcBorders>
            <w:vAlign w:val="bottom"/>
          </w:tcPr>
          <w:p w14:paraId="0E5E7EAE" w14:textId="77777777" w:rsidR="001516AB" w:rsidRDefault="001516AB">
            <w:pPr>
              <w:rPr>
                <w:sz w:val="11"/>
                <w:szCs w:val="11"/>
              </w:rPr>
            </w:pPr>
          </w:p>
        </w:tc>
        <w:tc>
          <w:tcPr>
            <w:tcW w:w="400" w:type="dxa"/>
            <w:tcBorders>
              <w:bottom w:val="single" w:sz="8" w:space="0" w:color="auto"/>
            </w:tcBorders>
            <w:vAlign w:val="bottom"/>
          </w:tcPr>
          <w:p w14:paraId="5A2E9108" w14:textId="77777777" w:rsidR="001516AB" w:rsidRDefault="001516AB">
            <w:pPr>
              <w:rPr>
                <w:sz w:val="11"/>
                <w:szCs w:val="11"/>
              </w:rPr>
            </w:pPr>
          </w:p>
        </w:tc>
        <w:tc>
          <w:tcPr>
            <w:tcW w:w="1180" w:type="dxa"/>
            <w:tcBorders>
              <w:bottom w:val="single" w:sz="8" w:space="0" w:color="auto"/>
            </w:tcBorders>
            <w:vAlign w:val="bottom"/>
          </w:tcPr>
          <w:p w14:paraId="477EC61C" w14:textId="77777777" w:rsidR="001516AB" w:rsidRDefault="001516AB">
            <w:pPr>
              <w:rPr>
                <w:sz w:val="11"/>
                <w:szCs w:val="11"/>
              </w:rPr>
            </w:pPr>
          </w:p>
        </w:tc>
        <w:tc>
          <w:tcPr>
            <w:tcW w:w="0" w:type="dxa"/>
            <w:vAlign w:val="bottom"/>
          </w:tcPr>
          <w:p w14:paraId="6582F0B8" w14:textId="77777777" w:rsidR="001516AB" w:rsidRDefault="001516AB">
            <w:pPr>
              <w:rPr>
                <w:sz w:val="1"/>
                <w:szCs w:val="1"/>
              </w:rPr>
            </w:pPr>
          </w:p>
        </w:tc>
      </w:tr>
      <w:tr w:rsidR="001516AB" w14:paraId="5977813D" w14:textId="77777777">
        <w:trPr>
          <w:trHeight w:val="226"/>
        </w:trPr>
        <w:tc>
          <w:tcPr>
            <w:tcW w:w="600" w:type="dxa"/>
            <w:tcBorders>
              <w:left w:val="single" w:sz="8" w:space="0" w:color="auto"/>
              <w:right w:val="single" w:sz="8" w:space="0" w:color="auto"/>
            </w:tcBorders>
            <w:shd w:val="clear" w:color="auto" w:fill="D9D9D9"/>
            <w:vAlign w:val="bottom"/>
          </w:tcPr>
          <w:p w14:paraId="6960C5C9" w14:textId="77777777" w:rsidR="001516AB" w:rsidRDefault="0066520C">
            <w:pPr>
              <w:ind w:left="100"/>
              <w:rPr>
                <w:sz w:val="20"/>
                <w:szCs w:val="20"/>
              </w:rPr>
            </w:pPr>
            <w:r>
              <w:rPr>
                <w:rFonts w:ascii="Arial" w:eastAsia="Arial" w:hAnsi="Arial" w:cs="Arial"/>
                <w:b/>
                <w:bCs/>
                <w:sz w:val="16"/>
                <w:szCs w:val="16"/>
              </w:rPr>
              <w:t>Немного</w:t>
            </w:r>
          </w:p>
        </w:tc>
        <w:tc>
          <w:tcPr>
            <w:tcW w:w="1780" w:type="dxa"/>
            <w:tcBorders>
              <w:right w:val="single" w:sz="8" w:space="0" w:color="auto"/>
            </w:tcBorders>
            <w:shd w:val="clear" w:color="auto" w:fill="D9D9D9"/>
            <w:vAlign w:val="bottom"/>
          </w:tcPr>
          <w:p w14:paraId="40909C97" w14:textId="77777777" w:rsidR="001516AB" w:rsidRDefault="0066520C">
            <w:pPr>
              <w:ind w:left="100"/>
              <w:rPr>
                <w:sz w:val="20"/>
                <w:szCs w:val="20"/>
              </w:rPr>
            </w:pPr>
            <w:r>
              <w:rPr>
                <w:rFonts w:ascii="Arial" w:eastAsia="Arial" w:hAnsi="Arial" w:cs="Arial"/>
                <w:b/>
                <w:bCs/>
                <w:sz w:val="16"/>
                <w:szCs w:val="16"/>
              </w:rPr>
              <w:t>Имя поля</w:t>
            </w:r>
          </w:p>
        </w:tc>
        <w:tc>
          <w:tcPr>
            <w:tcW w:w="740" w:type="dxa"/>
            <w:tcBorders>
              <w:right w:val="single" w:sz="8" w:space="0" w:color="auto"/>
            </w:tcBorders>
            <w:shd w:val="clear" w:color="auto" w:fill="D9D9D9"/>
            <w:vAlign w:val="bottom"/>
          </w:tcPr>
          <w:p w14:paraId="06D42E44" w14:textId="77777777" w:rsidR="001516AB" w:rsidRDefault="0066520C">
            <w:pPr>
              <w:ind w:left="100"/>
              <w:rPr>
                <w:sz w:val="20"/>
                <w:szCs w:val="20"/>
              </w:rPr>
            </w:pPr>
            <w:r>
              <w:rPr>
                <w:rFonts w:ascii="Arial" w:eastAsia="Arial" w:hAnsi="Arial" w:cs="Arial"/>
                <w:b/>
                <w:bCs/>
                <w:sz w:val="16"/>
                <w:szCs w:val="16"/>
                <w:highlight w:val="lightGray"/>
              </w:rPr>
              <w:t>Перезагрузить</w:t>
            </w:r>
          </w:p>
        </w:tc>
        <w:tc>
          <w:tcPr>
            <w:tcW w:w="580" w:type="dxa"/>
            <w:tcBorders>
              <w:right w:val="single" w:sz="8" w:space="0" w:color="auto"/>
            </w:tcBorders>
            <w:shd w:val="clear" w:color="auto" w:fill="D9D9D9"/>
            <w:vAlign w:val="bottom"/>
          </w:tcPr>
          <w:p w14:paraId="14FF9F47" w14:textId="77777777" w:rsidR="001516AB" w:rsidRDefault="0066520C">
            <w:pPr>
              <w:ind w:left="80"/>
              <w:rPr>
                <w:sz w:val="20"/>
                <w:szCs w:val="20"/>
              </w:rPr>
            </w:pPr>
            <w:r>
              <w:rPr>
                <w:rFonts w:ascii="Arial" w:eastAsia="Arial" w:hAnsi="Arial" w:cs="Arial"/>
                <w:b/>
                <w:bCs/>
                <w:sz w:val="16"/>
                <w:szCs w:val="16"/>
                <w:highlight w:val="lightGray"/>
              </w:rPr>
              <w:t>R / W</w:t>
            </w:r>
          </w:p>
        </w:tc>
        <w:tc>
          <w:tcPr>
            <w:tcW w:w="2060" w:type="dxa"/>
            <w:gridSpan w:val="4"/>
            <w:tcBorders>
              <w:right w:val="single" w:sz="8" w:space="0" w:color="D9D9D9"/>
            </w:tcBorders>
            <w:shd w:val="clear" w:color="auto" w:fill="D9D9D9"/>
            <w:vAlign w:val="bottom"/>
          </w:tcPr>
          <w:p w14:paraId="2D8E1F97" w14:textId="77777777" w:rsidR="001516AB" w:rsidRDefault="0066520C">
            <w:pPr>
              <w:ind w:left="100"/>
              <w:rPr>
                <w:sz w:val="20"/>
                <w:szCs w:val="20"/>
              </w:rPr>
            </w:pPr>
            <w:r>
              <w:rPr>
                <w:rFonts w:ascii="Arial" w:eastAsia="Arial" w:hAnsi="Arial" w:cs="Arial"/>
                <w:b/>
                <w:bCs/>
                <w:sz w:val="16"/>
                <w:szCs w:val="16"/>
              </w:rPr>
              <w:t>Описание</w:t>
            </w:r>
          </w:p>
        </w:tc>
        <w:tc>
          <w:tcPr>
            <w:tcW w:w="2120" w:type="dxa"/>
            <w:tcBorders>
              <w:right w:val="single" w:sz="8" w:space="0" w:color="D9D9D9"/>
            </w:tcBorders>
            <w:shd w:val="clear" w:color="auto" w:fill="D9D9D9"/>
            <w:vAlign w:val="bottom"/>
          </w:tcPr>
          <w:p w14:paraId="405EB18E" w14:textId="77777777" w:rsidR="001516AB" w:rsidRDefault="001516AB">
            <w:pPr>
              <w:rPr>
                <w:sz w:val="19"/>
                <w:szCs w:val="19"/>
              </w:rPr>
            </w:pPr>
          </w:p>
        </w:tc>
        <w:tc>
          <w:tcPr>
            <w:tcW w:w="400" w:type="dxa"/>
            <w:tcBorders>
              <w:right w:val="single" w:sz="8" w:space="0" w:color="D9D9D9"/>
            </w:tcBorders>
            <w:shd w:val="clear" w:color="auto" w:fill="D9D9D9"/>
            <w:vAlign w:val="bottom"/>
          </w:tcPr>
          <w:p w14:paraId="0BCE7C4A" w14:textId="77777777" w:rsidR="001516AB" w:rsidRDefault="001516AB">
            <w:pPr>
              <w:rPr>
                <w:sz w:val="19"/>
                <w:szCs w:val="19"/>
              </w:rPr>
            </w:pPr>
          </w:p>
        </w:tc>
        <w:tc>
          <w:tcPr>
            <w:tcW w:w="1180" w:type="dxa"/>
            <w:tcBorders>
              <w:right w:val="single" w:sz="8" w:space="0" w:color="auto"/>
            </w:tcBorders>
            <w:shd w:val="clear" w:color="auto" w:fill="D9D9D9"/>
            <w:vAlign w:val="bottom"/>
          </w:tcPr>
          <w:p w14:paraId="0B82E559" w14:textId="77777777" w:rsidR="001516AB" w:rsidRDefault="001516AB">
            <w:pPr>
              <w:rPr>
                <w:sz w:val="19"/>
                <w:szCs w:val="19"/>
              </w:rPr>
            </w:pPr>
          </w:p>
        </w:tc>
        <w:tc>
          <w:tcPr>
            <w:tcW w:w="0" w:type="dxa"/>
            <w:vAlign w:val="bottom"/>
          </w:tcPr>
          <w:p w14:paraId="37A53F3B" w14:textId="77777777" w:rsidR="001516AB" w:rsidRDefault="001516AB">
            <w:pPr>
              <w:rPr>
                <w:sz w:val="1"/>
                <w:szCs w:val="1"/>
              </w:rPr>
            </w:pPr>
          </w:p>
        </w:tc>
      </w:tr>
      <w:tr w:rsidR="001516AB" w14:paraId="6AEB8B45"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58A5F3F3" w14:textId="77777777" w:rsidR="001516AB" w:rsidRDefault="001516AB">
            <w:pPr>
              <w:rPr>
                <w:sz w:val="10"/>
                <w:szCs w:val="10"/>
              </w:rPr>
            </w:pPr>
          </w:p>
        </w:tc>
        <w:tc>
          <w:tcPr>
            <w:tcW w:w="1780" w:type="dxa"/>
            <w:tcBorders>
              <w:bottom w:val="single" w:sz="8" w:space="0" w:color="D9D9D9"/>
              <w:right w:val="single" w:sz="8" w:space="0" w:color="auto"/>
            </w:tcBorders>
            <w:shd w:val="clear" w:color="auto" w:fill="D9D9D9"/>
            <w:vAlign w:val="bottom"/>
          </w:tcPr>
          <w:p w14:paraId="718C959B" w14:textId="77777777" w:rsidR="001516AB" w:rsidRDefault="001516AB">
            <w:pPr>
              <w:rPr>
                <w:sz w:val="10"/>
                <w:szCs w:val="10"/>
              </w:rPr>
            </w:pPr>
          </w:p>
        </w:tc>
        <w:tc>
          <w:tcPr>
            <w:tcW w:w="740" w:type="dxa"/>
            <w:tcBorders>
              <w:bottom w:val="single" w:sz="8" w:space="0" w:color="D9D9D9"/>
              <w:right w:val="single" w:sz="8" w:space="0" w:color="auto"/>
            </w:tcBorders>
            <w:shd w:val="clear" w:color="auto" w:fill="D9D9D9"/>
            <w:vAlign w:val="bottom"/>
          </w:tcPr>
          <w:p w14:paraId="39543D77"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6FC6D645" w14:textId="77777777" w:rsidR="001516AB" w:rsidRDefault="001516AB">
            <w:pPr>
              <w:rPr>
                <w:sz w:val="10"/>
                <w:szCs w:val="10"/>
              </w:rPr>
            </w:pPr>
          </w:p>
        </w:tc>
        <w:tc>
          <w:tcPr>
            <w:tcW w:w="120" w:type="dxa"/>
            <w:tcBorders>
              <w:bottom w:val="single" w:sz="8" w:space="0" w:color="D9D9D9"/>
              <w:right w:val="single" w:sz="8" w:space="0" w:color="D9D9D9"/>
            </w:tcBorders>
            <w:shd w:val="clear" w:color="auto" w:fill="D9D9D9"/>
            <w:vAlign w:val="bottom"/>
          </w:tcPr>
          <w:p w14:paraId="3A16FF51" w14:textId="77777777" w:rsidR="001516AB" w:rsidRDefault="001516AB">
            <w:pPr>
              <w:rPr>
                <w:sz w:val="10"/>
                <w:szCs w:val="10"/>
              </w:rPr>
            </w:pPr>
          </w:p>
        </w:tc>
        <w:tc>
          <w:tcPr>
            <w:tcW w:w="720" w:type="dxa"/>
            <w:tcBorders>
              <w:bottom w:val="single" w:sz="8" w:space="0" w:color="D9D9D9"/>
              <w:right w:val="single" w:sz="8" w:space="0" w:color="D9D9D9"/>
            </w:tcBorders>
            <w:shd w:val="clear" w:color="auto" w:fill="D9D9D9"/>
            <w:vAlign w:val="bottom"/>
          </w:tcPr>
          <w:p w14:paraId="1F4D8FC8" w14:textId="77777777" w:rsidR="001516AB" w:rsidRDefault="001516AB">
            <w:pPr>
              <w:rPr>
                <w:sz w:val="10"/>
                <w:szCs w:val="10"/>
              </w:rPr>
            </w:pPr>
          </w:p>
        </w:tc>
        <w:tc>
          <w:tcPr>
            <w:tcW w:w="40" w:type="dxa"/>
            <w:tcBorders>
              <w:bottom w:val="single" w:sz="8" w:space="0" w:color="D9D9D9"/>
              <w:right w:val="single" w:sz="8" w:space="0" w:color="D9D9D9"/>
            </w:tcBorders>
            <w:shd w:val="clear" w:color="auto" w:fill="D9D9D9"/>
            <w:vAlign w:val="bottom"/>
          </w:tcPr>
          <w:p w14:paraId="7D91BED3" w14:textId="77777777" w:rsidR="001516AB" w:rsidRDefault="001516AB">
            <w:pPr>
              <w:rPr>
                <w:sz w:val="10"/>
                <w:szCs w:val="10"/>
              </w:rPr>
            </w:pPr>
          </w:p>
        </w:tc>
        <w:tc>
          <w:tcPr>
            <w:tcW w:w="1180" w:type="dxa"/>
            <w:tcBorders>
              <w:bottom w:val="single" w:sz="8" w:space="0" w:color="D9D9D9"/>
              <w:right w:val="single" w:sz="8" w:space="0" w:color="D9D9D9"/>
            </w:tcBorders>
            <w:shd w:val="clear" w:color="auto" w:fill="D9D9D9"/>
            <w:vAlign w:val="bottom"/>
          </w:tcPr>
          <w:p w14:paraId="5B529651" w14:textId="77777777" w:rsidR="001516AB" w:rsidRDefault="001516AB">
            <w:pPr>
              <w:rPr>
                <w:sz w:val="10"/>
                <w:szCs w:val="10"/>
              </w:rPr>
            </w:pPr>
          </w:p>
        </w:tc>
        <w:tc>
          <w:tcPr>
            <w:tcW w:w="2120" w:type="dxa"/>
            <w:tcBorders>
              <w:bottom w:val="single" w:sz="8" w:space="0" w:color="D9D9D9"/>
              <w:right w:val="single" w:sz="8" w:space="0" w:color="D9D9D9"/>
            </w:tcBorders>
            <w:shd w:val="clear" w:color="auto" w:fill="D9D9D9"/>
            <w:vAlign w:val="bottom"/>
          </w:tcPr>
          <w:p w14:paraId="0A5D9066" w14:textId="77777777" w:rsidR="001516AB" w:rsidRDefault="001516AB">
            <w:pPr>
              <w:rPr>
                <w:sz w:val="10"/>
                <w:szCs w:val="10"/>
              </w:rPr>
            </w:pPr>
          </w:p>
        </w:tc>
        <w:tc>
          <w:tcPr>
            <w:tcW w:w="400" w:type="dxa"/>
            <w:tcBorders>
              <w:bottom w:val="single" w:sz="8" w:space="0" w:color="D9D9D9"/>
              <w:right w:val="single" w:sz="8" w:space="0" w:color="D9D9D9"/>
            </w:tcBorders>
            <w:shd w:val="clear" w:color="auto" w:fill="D9D9D9"/>
            <w:vAlign w:val="bottom"/>
          </w:tcPr>
          <w:p w14:paraId="42794CE8" w14:textId="77777777" w:rsidR="001516AB" w:rsidRDefault="001516AB">
            <w:pPr>
              <w:rPr>
                <w:sz w:val="10"/>
                <w:szCs w:val="10"/>
              </w:rPr>
            </w:pPr>
          </w:p>
        </w:tc>
        <w:tc>
          <w:tcPr>
            <w:tcW w:w="1180" w:type="dxa"/>
            <w:tcBorders>
              <w:bottom w:val="single" w:sz="8" w:space="0" w:color="D9D9D9"/>
              <w:right w:val="single" w:sz="8" w:space="0" w:color="auto"/>
            </w:tcBorders>
            <w:shd w:val="clear" w:color="auto" w:fill="D9D9D9"/>
            <w:vAlign w:val="bottom"/>
          </w:tcPr>
          <w:p w14:paraId="42882E6E" w14:textId="77777777" w:rsidR="001516AB" w:rsidRDefault="001516AB">
            <w:pPr>
              <w:rPr>
                <w:sz w:val="10"/>
                <w:szCs w:val="10"/>
              </w:rPr>
            </w:pPr>
          </w:p>
        </w:tc>
        <w:tc>
          <w:tcPr>
            <w:tcW w:w="0" w:type="dxa"/>
            <w:vAlign w:val="bottom"/>
          </w:tcPr>
          <w:p w14:paraId="7D6A1D1B" w14:textId="77777777" w:rsidR="001516AB" w:rsidRDefault="001516AB">
            <w:pPr>
              <w:rPr>
                <w:sz w:val="1"/>
                <w:szCs w:val="1"/>
              </w:rPr>
            </w:pPr>
          </w:p>
        </w:tc>
      </w:tr>
      <w:tr w:rsidR="001516AB" w14:paraId="152E29EA" w14:textId="77777777">
        <w:trPr>
          <w:trHeight w:val="230"/>
        </w:trPr>
        <w:tc>
          <w:tcPr>
            <w:tcW w:w="600" w:type="dxa"/>
            <w:tcBorders>
              <w:top w:val="single" w:sz="8" w:space="0" w:color="auto"/>
              <w:left w:val="single" w:sz="8" w:space="0" w:color="auto"/>
              <w:right w:val="single" w:sz="8" w:space="0" w:color="auto"/>
            </w:tcBorders>
            <w:vAlign w:val="bottom"/>
          </w:tcPr>
          <w:p w14:paraId="694AB6A6" w14:textId="77777777" w:rsidR="001516AB" w:rsidRDefault="0066520C">
            <w:pPr>
              <w:ind w:left="100"/>
              <w:rPr>
                <w:sz w:val="20"/>
                <w:szCs w:val="20"/>
              </w:rPr>
            </w:pPr>
            <w:r>
              <w:rPr>
                <w:rFonts w:ascii="Arial" w:eastAsia="Arial" w:hAnsi="Arial" w:cs="Arial"/>
                <w:sz w:val="16"/>
                <w:szCs w:val="16"/>
              </w:rPr>
              <w:t>7: 6</w:t>
            </w:r>
          </w:p>
        </w:tc>
        <w:tc>
          <w:tcPr>
            <w:tcW w:w="1780" w:type="dxa"/>
            <w:tcBorders>
              <w:top w:val="single" w:sz="8" w:space="0" w:color="auto"/>
              <w:right w:val="single" w:sz="8" w:space="0" w:color="auto"/>
            </w:tcBorders>
            <w:vAlign w:val="bottom"/>
          </w:tcPr>
          <w:p w14:paraId="724DDD63" w14:textId="77777777" w:rsidR="001516AB" w:rsidRDefault="001516AB">
            <w:pPr>
              <w:rPr>
                <w:sz w:val="20"/>
                <w:szCs w:val="20"/>
              </w:rPr>
            </w:pPr>
          </w:p>
        </w:tc>
        <w:tc>
          <w:tcPr>
            <w:tcW w:w="740" w:type="dxa"/>
            <w:tcBorders>
              <w:top w:val="single" w:sz="8" w:space="0" w:color="auto"/>
              <w:right w:val="single" w:sz="8" w:space="0" w:color="auto"/>
            </w:tcBorders>
            <w:vAlign w:val="bottom"/>
          </w:tcPr>
          <w:p w14:paraId="30330C10" w14:textId="77777777" w:rsidR="001516AB" w:rsidRDefault="001516AB">
            <w:pPr>
              <w:rPr>
                <w:sz w:val="20"/>
                <w:szCs w:val="20"/>
              </w:rPr>
            </w:pPr>
          </w:p>
        </w:tc>
        <w:tc>
          <w:tcPr>
            <w:tcW w:w="580" w:type="dxa"/>
            <w:tcBorders>
              <w:top w:val="single" w:sz="8" w:space="0" w:color="auto"/>
              <w:right w:val="single" w:sz="8" w:space="0" w:color="auto"/>
            </w:tcBorders>
            <w:vAlign w:val="bottom"/>
          </w:tcPr>
          <w:p w14:paraId="31628746" w14:textId="77777777" w:rsidR="001516AB" w:rsidRDefault="0066520C">
            <w:pPr>
              <w:ind w:left="80"/>
              <w:rPr>
                <w:sz w:val="20"/>
                <w:szCs w:val="20"/>
              </w:rPr>
            </w:pPr>
            <w:r>
              <w:rPr>
                <w:rFonts w:ascii="Arial" w:eastAsia="Arial" w:hAnsi="Arial" w:cs="Arial"/>
                <w:sz w:val="16"/>
                <w:szCs w:val="16"/>
              </w:rPr>
              <w:t>R0</w:t>
            </w:r>
          </w:p>
        </w:tc>
        <w:tc>
          <w:tcPr>
            <w:tcW w:w="880" w:type="dxa"/>
            <w:gridSpan w:val="3"/>
            <w:tcBorders>
              <w:top w:val="single" w:sz="8" w:space="0" w:color="auto"/>
            </w:tcBorders>
            <w:vAlign w:val="bottom"/>
          </w:tcPr>
          <w:p w14:paraId="2BEC4A85" w14:textId="77777777" w:rsidR="001516AB" w:rsidRDefault="0066520C">
            <w:pPr>
              <w:ind w:left="100"/>
              <w:rPr>
                <w:sz w:val="20"/>
                <w:szCs w:val="20"/>
              </w:rPr>
            </w:pPr>
            <w:r>
              <w:rPr>
                <w:rFonts w:ascii="Arial" w:eastAsia="Arial" w:hAnsi="Arial" w:cs="Arial"/>
                <w:sz w:val="16"/>
                <w:szCs w:val="16"/>
              </w:rPr>
              <w:t>Не используется</w:t>
            </w:r>
          </w:p>
        </w:tc>
        <w:tc>
          <w:tcPr>
            <w:tcW w:w="1180" w:type="dxa"/>
            <w:tcBorders>
              <w:top w:val="single" w:sz="8" w:space="0" w:color="auto"/>
            </w:tcBorders>
            <w:vAlign w:val="bottom"/>
          </w:tcPr>
          <w:p w14:paraId="22F38BBD" w14:textId="77777777" w:rsidR="001516AB" w:rsidRDefault="001516AB">
            <w:pPr>
              <w:rPr>
                <w:sz w:val="20"/>
                <w:szCs w:val="20"/>
              </w:rPr>
            </w:pPr>
          </w:p>
        </w:tc>
        <w:tc>
          <w:tcPr>
            <w:tcW w:w="2120" w:type="dxa"/>
            <w:tcBorders>
              <w:top w:val="single" w:sz="8" w:space="0" w:color="auto"/>
            </w:tcBorders>
            <w:vAlign w:val="bottom"/>
          </w:tcPr>
          <w:p w14:paraId="744486B5" w14:textId="77777777" w:rsidR="001516AB" w:rsidRDefault="001516AB">
            <w:pPr>
              <w:rPr>
                <w:sz w:val="20"/>
                <w:szCs w:val="20"/>
              </w:rPr>
            </w:pPr>
          </w:p>
        </w:tc>
        <w:tc>
          <w:tcPr>
            <w:tcW w:w="400" w:type="dxa"/>
            <w:tcBorders>
              <w:top w:val="single" w:sz="8" w:space="0" w:color="auto"/>
            </w:tcBorders>
            <w:vAlign w:val="bottom"/>
          </w:tcPr>
          <w:p w14:paraId="03F0BEAD" w14:textId="77777777" w:rsidR="001516AB" w:rsidRDefault="001516AB">
            <w:pPr>
              <w:rPr>
                <w:sz w:val="20"/>
                <w:szCs w:val="20"/>
              </w:rPr>
            </w:pPr>
          </w:p>
        </w:tc>
        <w:tc>
          <w:tcPr>
            <w:tcW w:w="1180" w:type="dxa"/>
            <w:tcBorders>
              <w:top w:val="single" w:sz="8" w:space="0" w:color="auto"/>
              <w:right w:val="single" w:sz="8" w:space="0" w:color="auto"/>
            </w:tcBorders>
            <w:vAlign w:val="bottom"/>
          </w:tcPr>
          <w:p w14:paraId="45CF9C22" w14:textId="77777777" w:rsidR="001516AB" w:rsidRDefault="001516AB">
            <w:pPr>
              <w:rPr>
                <w:sz w:val="20"/>
                <w:szCs w:val="20"/>
              </w:rPr>
            </w:pPr>
          </w:p>
        </w:tc>
        <w:tc>
          <w:tcPr>
            <w:tcW w:w="0" w:type="dxa"/>
            <w:vAlign w:val="bottom"/>
          </w:tcPr>
          <w:p w14:paraId="48A5A16A" w14:textId="77777777" w:rsidR="001516AB" w:rsidRDefault="001516AB">
            <w:pPr>
              <w:rPr>
                <w:sz w:val="1"/>
                <w:szCs w:val="1"/>
              </w:rPr>
            </w:pPr>
          </w:p>
        </w:tc>
      </w:tr>
      <w:tr w:rsidR="001516AB" w14:paraId="6A1B7FDB" w14:textId="77777777">
        <w:trPr>
          <w:trHeight w:val="64"/>
        </w:trPr>
        <w:tc>
          <w:tcPr>
            <w:tcW w:w="600" w:type="dxa"/>
            <w:tcBorders>
              <w:left w:val="single" w:sz="8" w:space="0" w:color="auto"/>
              <w:bottom w:val="single" w:sz="8" w:space="0" w:color="auto"/>
              <w:right w:val="single" w:sz="8" w:space="0" w:color="auto"/>
            </w:tcBorders>
            <w:vAlign w:val="bottom"/>
          </w:tcPr>
          <w:p w14:paraId="270AB7A6"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61341346" w14:textId="77777777" w:rsidR="001516AB" w:rsidRDefault="001516AB">
            <w:pPr>
              <w:rPr>
                <w:sz w:val="5"/>
                <w:szCs w:val="5"/>
              </w:rPr>
            </w:pPr>
          </w:p>
        </w:tc>
        <w:tc>
          <w:tcPr>
            <w:tcW w:w="740" w:type="dxa"/>
            <w:tcBorders>
              <w:bottom w:val="single" w:sz="8" w:space="0" w:color="auto"/>
              <w:right w:val="single" w:sz="8" w:space="0" w:color="auto"/>
            </w:tcBorders>
            <w:vAlign w:val="bottom"/>
          </w:tcPr>
          <w:p w14:paraId="25D45892"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E56A158" w14:textId="77777777" w:rsidR="001516AB" w:rsidRDefault="001516AB">
            <w:pPr>
              <w:rPr>
                <w:sz w:val="5"/>
                <w:szCs w:val="5"/>
              </w:rPr>
            </w:pPr>
          </w:p>
        </w:tc>
        <w:tc>
          <w:tcPr>
            <w:tcW w:w="840" w:type="dxa"/>
            <w:gridSpan w:val="2"/>
            <w:tcBorders>
              <w:bottom w:val="single" w:sz="8" w:space="0" w:color="auto"/>
            </w:tcBorders>
            <w:vAlign w:val="bottom"/>
          </w:tcPr>
          <w:p w14:paraId="3C7891AC" w14:textId="77777777" w:rsidR="001516AB" w:rsidRDefault="001516AB">
            <w:pPr>
              <w:rPr>
                <w:sz w:val="5"/>
                <w:szCs w:val="5"/>
              </w:rPr>
            </w:pPr>
          </w:p>
        </w:tc>
        <w:tc>
          <w:tcPr>
            <w:tcW w:w="1220" w:type="dxa"/>
            <w:gridSpan w:val="2"/>
            <w:tcBorders>
              <w:bottom w:val="single" w:sz="8" w:space="0" w:color="auto"/>
            </w:tcBorders>
            <w:vAlign w:val="bottom"/>
          </w:tcPr>
          <w:p w14:paraId="7879521E" w14:textId="77777777" w:rsidR="001516AB" w:rsidRDefault="001516AB">
            <w:pPr>
              <w:rPr>
                <w:sz w:val="5"/>
                <w:szCs w:val="5"/>
              </w:rPr>
            </w:pPr>
          </w:p>
        </w:tc>
        <w:tc>
          <w:tcPr>
            <w:tcW w:w="2120" w:type="dxa"/>
            <w:tcBorders>
              <w:bottom w:val="single" w:sz="8" w:space="0" w:color="auto"/>
            </w:tcBorders>
            <w:vAlign w:val="bottom"/>
          </w:tcPr>
          <w:p w14:paraId="6150328C" w14:textId="77777777" w:rsidR="001516AB" w:rsidRDefault="001516AB">
            <w:pPr>
              <w:rPr>
                <w:sz w:val="5"/>
                <w:szCs w:val="5"/>
              </w:rPr>
            </w:pPr>
          </w:p>
        </w:tc>
        <w:tc>
          <w:tcPr>
            <w:tcW w:w="1580" w:type="dxa"/>
            <w:gridSpan w:val="2"/>
            <w:tcBorders>
              <w:bottom w:val="single" w:sz="8" w:space="0" w:color="auto"/>
              <w:right w:val="single" w:sz="8" w:space="0" w:color="auto"/>
            </w:tcBorders>
            <w:vAlign w:val="bottom"/>
          </w:tcPr>
          <w:p w14:paraId="5CB00331" w14:textId="77777777" w:rsidR="001516AB" w:rsidRDefault="001516AB">
            <w:pPr>
              <w:rPr>
                <w:sz w:val="5"/>
                <w:szCs w:val="5"/>
              </w:rPr>
            </w:pPr>
          </w:p>
        </w:tc>
        <w:tc>
          <w:tcPr>
            <w:tcW w:w="0" w:type="dxa"/>
            <w:vAlign w:val="bottom"/>
          </w:tcPr>
          <w:p w14:paraId="677762F0" w14:textId="77777777" w:rsidR="001516AB" w:rsidRDefault="001516AB">
            <w:pPr>
              <w:rPr>
                <w:sz w:val="1"/>
                <w:szCs w:val="1"/>
              </w:rPr>
            </w:pPr>
          </w:p>
        </w:tc>
      </w:tr>
      <w:tr w:rsidR="001516AB" w14:paraId="1803507F" w14:textId="77777777">
        <w:trPr>
          <w:trHeight w:val="228"/>
        </w:trPr>
        <w:tc>
          <w:tcPr>
            <w:tcW w:w="600" w:type="dxa"/>
            <w:tcBorders>
              <w:left w:val="single" w:sz="8" w:space="0" w:color="auto"/>
              <w:right w:val="single" w:sz="8" w:space="0" w:color="auto"/>
            </w:tcBorders>
            <w:vAlign w:val="bottom"/>
          </w:tcPr>
          <w:p w14:paraId="3C04D943" w14:textId="77777777" w:rsidR="001516AB" w:rsidRDefault="0066520C">
            <w:pPr>
              <w:ind w:left="100"/>
              <w:rPr>
                <w:sz w:val="20"/>
                <w:szCs w:val="20"/>
              </w:rPr>
            </w:pPr>
            <w:r>
              <w:rPr>
                <w:rFonts w:ascii="Arial" w:eastAsia="Arial" w:hAnsi="Arial" w:cs="Arial"/>
                <w:sz w:val="16"/>
                <w:szCs w:val="16"/>
              </w:rPr>
              <w:t>5: 4</w:t>
            </w:r>
          </w:p>
        </w:tc>
        <w:tc>
          <w:tcPr>
            <w:tcW w:w="1780" w:type="dxa"/>
            <w:tcBorders>
              <w:right w:val="single" w:sz="8" w:space="0" w:color="auto"/>
            </w:tcBorders>
            <w:vAlign w:val="bottom"/>
          </w:tcPr>
          <w:p w14:paraId="210FBDFA" w14:textId="77777777" w:rsidR="001516AB" w:rsidRDefault="0066520C">
            <w:pPr>
              <w:ind w:left="100"/>
              <w:rPr>
                <w:sz w:val="20"/>
                <w:szCs w:val="20"/>
              </w:rPr>
            </w:pPr>
            <w:r>
              <w:rPr>
                <w:rFonts w:ascii="Arial" w:eastAsia="Arial" w:hAnsi="Arial" w:cs="Arial"/>
                <w:sz w:val="16"/>
                <w:szCs w:val="16"/>
              </w:rPr>
              <w:t>FS_AUTOCAL [1: 0]</w:t>
            </w:r>
          </w:p>
        </w:tc>
        <w:tc>
          <w:tcPr>
            <w:tcW w:w="740" w:type="dxa"/>
            <w:tcBorders>
              <w:right w:val="single" w:sz="8" w:space="0" w:color="auto"/>
            </w:tcBorders>
            <w:vAlign w:val="bottom"/>
          </w:tcPr>
          <w:p w14:paraId="73F7E31A" w14:textId="77777777" w:rsidR="001516AB" w:rsidRDefault="0066520C">
            <w:pPr>
              <w:ind w:left="100"/>
              <w:rPr>
                <w:sz w:val="20"/>
                <w:szCs w:val="20"/>
              </w:rPr>
            </w:pPr>
            <w:r>
              <w:rPr>
                <w:rFonts w:ascii="Arial" w:eastAsia="Arial" w:hAnsi="Arial" w:cs="Arial"/>
                <w:sz w:val="16"/>
                <w:szCs w:val="16"/>
              </w:rPr>
              <w:t>0 (00)</w:t>
            </w:r>
          </w:p>
        </w:tc>
        <w:tc>
          <w:tcPr>
            <w:tcW w:w="580" w:type="dxa"/>
            <w:tcBorders>
              <w:right w:val="single" w:sz="8" w:space="0" w:color="auto"/>
            </w:tcBorders>
            <w:vAlign w:val="bottom"/>
          </w:tcPr>
          <w:p w14:paraId="07D060FF" w14:textId="77777777" w:rsidR="001516AB" w:rsidRDefault="0066520C">
            <w:pPr>
              <w:ind w:left="80"/>
              <w:rPr>
                <w:sz w:val="20"/>
                <w:szCs w:val="20"/>
              </w:rPr>
            </w:pPr>
            <w:r>
              <w:rPr>
                <w:rFonts w:ascii="Arial" w:eastAsia="Arial" w:hAnsi="Arial" w:cs="Arial"/>
                <w:sz w:val="16"/>
                <w:szCs w:val="16"/>
              </w:rPr>
              <w:t>R / W</w:t>
            </w:r>
          </w:p>
        </w:tc>
        <w:tc>
          <w:tcPr>
            <w:tcW w:w="5760" w:type="dxa"/>
            <w:gridSpan w:val="7"/>
            <w:tcBorders>
              <w:right w:val="single" w:sz="8" w:space="0" w:color="auto"/>
            </w:tcBorders>
            <w:vAlign w:val="bottom"/>
          </w:tcPr>
          <w:p w14:paraId="6025D68D" w14:textId="77777777" w:rsidR="001516AB" w:rsidRDefault="0066520C">
            <w:pPr>
              <w:ind w:left="100"/>
              <w:rPr>
                <w:sz w:val="20"/>
                <w:szCs w:val="20"/>
              </w:rPr>
            </w:pPr>
            <w:r>
              <w:rPr>
                <w:rFonts w:ascii="Arial" w:eastAsia="Arial" w:hAnsi="Arial" w:cs="Arial"/>
                <w:sz w:val="16"/>
                <w:szCs w:val="16"/>
              </w:rPr>
              <w:t>Автоматическая калибровка при переходе к RX или TX или обратно к IDLE</w:t>
            </w:r>
          </w:p>
        </w:tc>
        <w:tc>
          <w:tcPr>
            <w:tcW w:w="0" w:type="dxa"/>
            <w:vAlign w:val="bottom"/>
          </w:tcPr>
          <w:p w14:paraId="26A4B6BE" w14:textId="77777777" w:rsidR="001516AB" w:rsidRDefault="001516AB">
            <w:pPr>
              <w:rPr>
                <w:sz w:val="1"/>
                <w:szCs w:val="1"/>
              </w:rPr>
            </w:pPr>
          </w:p>
        </w:tc>
      </w:tr>
      <w:tr w:rsidR="001516AB" w14:paraId="59B248A6" w14:textId="77777777">
        <w:trPr>
          <w:trHeight w:val="66"/>
        </w:trPr>
        <w:tc>
          <w:tcPr>
            <w:tcW w:w="600" w:type="dxa"/>
            <w:tcBorders>
              <w:left w:val="single" w:sz="8" w:space="0" w:color="auto"/>
              <w:right w:val="single" w:sz="8" w:space="0" w:color="auto"/>
            </w:tcBorders>
            <w:vAlign w:val="bottom"/>
          </w:tcPr>
          <w:p w14:paraId="5233D7D3" w14:textId="77777777" w:rsidR="001516AB" w:rsidRDefault="001516AB">
            <w:pPr>
              <w:rPr>
                <w:sz w:val="5"/>
                <w:szCs w:val="5"/>
              </w:rPr>
            </w:pPr>
          </w:p>
        </w:tc>
        <w:tc>
          <w:tcPr>
            <w:tcW w:w="1780" w:type="dxa"/>
            <w:tcBorders>
              <w:right w:val="single" w:sz="8" w:space="0" w:color="auto"/>
            </w:tcBorders>
            <w:vAlign w:val="bottom"/>
          </w:tcPr>
          <w:p w14:paraId="29EBA2A1" w14:textId="77777777" w:rsidR="001516AB" w:rsidRDefault="001516AB">
            <w:pPr>
              <w:rPr>
                <w:sz w:val="5"/>
                <w:szCs w:val="5"/>
              </w:rPr>
            </w:pPr>
          </w:p>
        </w:tc>
        <w:tc>
          <w:tcPr>
            <w:tcW w:w="740" w:type="dxa"/>
            <w:tcBorders>
              <w:right w:val="single" w:sz="8" w:space="0" w:color="auto"/>
            </w:tcBorders>
            <w:vAlign w:val="bottom"/>
          </w:tcPr>
          <w:p w14:paraId="4FCAC052" w14:textId="77777777" w:rsidR="001516AB" w:rsidRDefault="001516AB">
            <w:pPr>
              <w:rPr>
                <w:sz w:val="5"/>
                <w:szCs w:val="5"/>
              </w:rPr>
            </w:pPr>
          </w:p>
        </w:tc>
        <w:tc>
          <w:tcPr>
            <w:tcW w:w="580" w:type="dxa"/>
            <w:tcBorders>
              <w:right w:val="single" w:sz="8" w:space="0" w:color="auto"/>
            </w:tcBorders>
            <w:vAlign w:val="bottom"/>
          </w:tcPr>
          <w:p w14:paraId="3040EEB8" w14:textId="77777777" w:rsidR="001516AB" w:rsidRDefault="001516AB">
            <w:pPr>
              <w:rPr>
                <w:sz w:val="5"/>
                <w:szCs w:val="5"/>
              </w:rPr>
            </w:pPr>
          </w:p>
        </w:tc>
        <w:tc>
          <w:tcPr>
            <w:tcW w:w="120" w:type="dxa"/>
            <w:vAlign w:val="bottom"/>
          </w:tcPr>
          <w:p w14:paraId="4612D605" w14:textId="77777777" w:rsidR="001516AB" w:rsidRDefault="001516AB">
            <w:pPr>
              <w:rPr>
                <w:sz w:val="5"/>
                <w:szCs w:val="5"/>
              </w:rPr>
            </w:pPr>
          </w:p>
        </w:tc>
        <w:tc>
          <w:tcPr>
            <w:tcW w:w="720" w:type="dxa"/>
            <w:vAlign w:val="bottom"/>
          </w:tcPr>
          <w:p w14:paraId="5BA95B1A" w14:textId="77777777" w:rsidR="001516AB" w:rsidRDefault="001516AB">
            <w:pPr>
              <w:rPr>
                <w:sz w:val="5"/>
                <w:szCs w:val="5"/>
              </w:rPr>
            </w:pPr>
          </w:p>
        </w:tc>
        <w:tc>
          <w:tcPr>
            <w:tcW w:w="40" w:type="dxa"/>
            <w:vAlign w:val="bottom"/>
          </w:tcPr>
          <w:p w14:paraId="0B18D3C2" w14:textId="77777777" w:rsidR="001516AB" w:rsidRDefault="001516AB">
            <w:pPr>
              <w:rPr>
                <w:sz w:val="5"/>
                <w:szCs w:val="5"/>
              </w:rPr>
            </w:pPr>
          </w:p>
        </w:tc>
        <w:tc>
          <w:tcPr>
            <w:tcW w:w="1180" w:type="dxa"/>
            <w:vAlign w:val="bottom"/>
          </w:tcPr>
          <w:p w14:paraId="52806EC0" w14:textId="77777777" w:rsidR="001516AB" w:rsidRDefault="001516AB">
            <w:pPr>
              <w:rPr>
                <w:sz w:val="5"/>
                <w:szCs w:val="5"/>
              </w:rPr>
            </w:pPr>
          </w:p>
        </w:tc>
        <w:tc>
          <w:tcPr>
            <w:tcW w:w="2120" w:type="dxa"/>
            <w:vAlign w:val="bottom"/>
          </w:tcPr>
          <w:p w14:paraId="24259B36" w14:textId="77777777" w:rsidR="001516AB" w:rsidRDefault="001516AB">
            <w:pPr>
              <w:rPr>
                <w:sz w:val="5"/>
                <w:szCs w:val="5"/>
              </w:rPr>
            </w:pPr>
          </w:p>
        </w:tc>
        <w:tc>
          <w:tcPr>
            <w:tcW w:w="400" w:type="dxa"/>
            <w:vAlign w:val="bottom"/>
          </w:tcPr>
          <w:p w14:paraId="51C029D4" w14:textId="77777777" w:rsidR="001516AB" w:rsidRDefault="001516AB">
            <w:pPr>
              <w:rPr>
                <w:sz w:val="5"/>
                <w:szCs w:val="5"/>
              </w:rPr>
            </w:pPr>
          </w:p>
        </w:tc>
        <w:tc>
          <w:tcPr>
            <w:tcW w:w="1180" w:type="dxa"/>
            <w:tcBorders>
              <w:right w:val="single" w:sz="8" w:space="0" w:color="auto"/>
            </w:tcBorders>
            <w:vAlign w:val="bottom"/>
          </w:tcPr>
          <w:p w14:paraId="5411813B" w14:textId="77777777" w:rsidR="001516AB" w:rsidRDefault="001516AB">
            <w:pPr>
              <w:rPr>
                <w:sz w:val="5"/>
                <w:szCs w:val="5"/>
              </w:rPr>
            </w:pPr>
          </w:p>
        </w:tc>
        <w:tc>
          <w:tcPr>
            <w:tcW w:w="0" w:type="dxa"/>
            <w:vAlign w:val="bottom"/>
          </w:tcPr>
          <w:p w14:paraId="3E979EC2" w14:textId="77777777" w:rsidR="001516AB" w:rsidRDefault="001516AB">
            <w:pPr>
              <w:rPr>
                <w:sz w:val="1"/>
                <w:szCs w:val="1"/>
              </w:rPr>
            </w:pPr>
          </w:p>
        </w:tc>
      </w:tr>
      <w:tr w:rsidR="001516AB" w14:paraId="71221757" w14:textId="77777777">
        <w:trPr>
          <w:trHeight w:val="228"/>
        </w:trPr>
        <w:tc>
          <w:tcPr>
            <w:tcW w:w="600" w:type="dxa"/>
            <w:tcBorders>
              <w:left w:val="single" w:sz="8" w:space="0" w:color="auto"/>
              <w:right w:val="single" w:sz="8" w:space="0" w:color="auto"/>
            </w:tcBorders>
            <w:vAlign w:val="bottom"/>
          </w:tcPr>
          <w:p w14:paraId="2799EFC8" w14:textId="77777777" w:rsidR="001516AB" w:rsidRDefault="001516AB">
            <w:pPr>
              <w:rPr>
                <w:sz w:val="19"/>
                <w:szCs w:val="19"/>
              </w:rPr>
            </w:pPr>
          </w:p>
        </w:tc>
        <w:tc>
          <w:tcPr>
            <w:tcW w:w="1780" w:type="dxa"/>
            <w:tcBorders>
              <w:right w:val="single" w:sz="8" w:space="0" w:color="auto"/>
            </w:tcBorders>
            <w:vAlign w:val="bottom"/>
          </w:tcPr>
          <w:p w14:paraId="57909F93" w14:textId="77777777" w:rsidR="001516AB" w:rsidRDefault="001516AB">
            <w:pPr>
              <w:rPr>
                <w:sz w:val="19"/>
                <w:szCs w:val="19"/>
              </w:rPr>
            </w:pPr>
          </w:p>
        </w:tc>
        <w:tc>
          <w:tcPr>
            <w:tcW w:w="740" w:type="dxa"/>
            <w:tcBorders>
              <w:right w:val="single" w:sz="8" w:space="0" w:color="auto"/>
            </w:tcBorders>
            <w:vAlign w:val="bottom"/>
          </w:tcPr>
          <w:p w14:paraId="6246B506" w14:textId="77777777" w:rsidR="001516AB" w:rsidRDefault="001516AB">
            <w:pPr>
              <w:rPr>
                <w:sz w:val="19"/>
                <w:szCs w:val="19"/>
              </w:rPr>
            </w:pPr>
          </w:p>
        </w:tc>
        <w:tc>
          <w:tcPr>
            <w:tcW w:w="580" w:type="dxa"/>
            <w:tcBorders>
              <w:right w:val="single" w:sz="8" w:space="0" w:color="auto"/>
            </w:tcBorders>
            <w:vAlign w:val="bottom"/>
          </w:tcPr>
          <w:p w14:paraId="4D9B933A" w14:textId="77777777" w:rsidR="001516AB" w:rsidRDefault="001516AB">
            <w:pPr>
              <w:rPr>
                <w:sz w:val="19"/>
                <w:szCs w:val="19"/>
              </w:rPr>
            </w:pPr>
          </w:p>
        </w:tc>
        <w:tc>
          <w:tcPr>
            <w:tcW w:w="120" w:type="dxa"/>
            <w:tcBorders>
              <w:right w:val="single" w:sz="8" w:space="0" w:color="auto"/>
            </w:tcBorders>
            <w:vAlign w:val="bottom"/>
          </w:tcPr>
          <w:p w14:paraId="646BEF0F" w14:textId="77777777" w:rsidR="001516AB" w:rsidRDefault="001516AB">
            <w:pPr>
              <w:rPr>
                <w:sz w:val="19"/>
                <w:szCs w:val="19"/>
              </w:rPr>
            </w:pPr>
          </w:p>
        </w:tc>
        <w:tc>
          <w:tcPr>
            <w:tcW w:w="760" w:type="dxa"/>
            <w:gridSpan w:val="2"/>
            <w:tcBorders>
              <w:top w:val="single" w:sz="8" w:space="0" w:color="auto"/>
              <w:right w:val="single" w:sz="8" w:space="0" w:color="auto"/>
            </w:tcBorders>
            <w:vAlign w:val="bottom"/>
          </w:tcPr>
          <w:p w14:paraId="1BBF0E3C" w14:textId="77777777" w:rsidR="001516AB" w:rsidRDefault="0066520C">
            <w:pPr>
              <w:ind w:left="100"/>
              <w:rPr>
                <w:sz w:val="20"/>
                <w:szCs w:val="20"/>
              </w:rPr>
            </w:pPr>
            <w:r>
              <w:rPr>
                <w:rFonts w:ascii="Arial" w:eastAsia="Arial" w:hAnsi="Arial" w:cs="Arial"/>
                <w:sz w:val="16"/>
                <w:szCs w:val="16"/>
              </w:rPr>
              <w:t>Параметр</w:t>
            </w:r>
          </w:p>
        </w:tc>
        <w:tc>
          <w:tcPr>
            <w:tcW w:w="3700" w:type="dxa"/>
            <w:gridSpan w:val="3"/>
            <w:tcBorders>
              <w:top w:val="single" w:sz="8" w:space="0" w:color="auto"/>
              <w:right w:val="single" w:sz="8" w:space="0" w:color="auto"/>
            </w:tcBorders>
            <w:vAlign w:val="bottom"/>
          </w:tcPr>
          <w:p w14:paraId="0B91C9F9" w14:textId="77777777" w:rsidR="001516AB" w:rsidRDefault="0066520C">
            <w:pPr>
              <w:ind w:left="60"/>
              <w:rPr>
                <w:sz w:val="20"/>
                <w:szCs w:val="20"/>
              </w:rPr>
            </w:pPr>
            <w:r>
              <w:rPr>
                <w:rFonts w:ascii="Arial" w:eastAsia="Arial" w:hAnsi="Arial" w:cs="Arial"/>
                <w:sz w:val="16"/>
                <w:szCs w:val="16"/>
              </w:rPr>
              <w:t>Когда выполнять автоматическую калибровку</w:t>
            </w:r>
          </w:p>
        </w:tc>
        <w:tc>
          <w:tcPr>
            <w:tcW w:w="1180" w:type="dxa"/>
            <w:tcBorders>
              <w:right w:val="single" w:sz="8" w:space="0" w:color="auto"/>
            </w:tcBorders>
            <w:vAlign w:val="bottom"/>
          </w:tcPr>
          <w:p w14:paraId="72FE1571" w14:textId="77777777" w:rsidR="001516AB" w:rsidRDefault="001516AB">
            <w:pPr>
              <w:rPr>
                <w:sz w:val="19"/>
                <w:szCs w:val="19"/>
              </w:rPr>
            </w:pPr>
          </w:p>
        </w:tc>
        <w:tc>
          <w:tcPr>
            <w:tcW w:w="0" w:type="dxa"/>
            <w:vAlign w:val="bottom"/>
          </w:tcPr>
          <w:p w14:paraId="188994E7" w14:textId="77777777" w:rsidR="001516AB" w:rsidRDefault="001516AB">
            <w:pPr>
              <w:rPr>
                <w:sz w:val="1"/>
                <w:szCs w:val="1"/>
              </w:rPr>
            </w:pPr>
          </w:p>
        </w:tc>
      </w:tr>
      <w:tr w:rsidR="001516AB" w14:paraId="5B34631A" w14:textId="77777777">
        <w:trPr>
          <w:trHeight w:val="66"/>
        </w:trPr>
        <w:tc>
          <w:tcPr>
            <w:tcW w:w="600" w:type="dxa"/>
            <w:tcBorders>
              <w:left w:val="single" w:sz="8" w:space="0" w:color="auto"/>
              <w:right w:val="single" w:sz="8" w:space="0" w:color="auto"/>
            </w:tcBorders>
            <w:vAlign w:val="bottom"/>
          </w:tcPr>
          <w:p w14:paraId="43E65200" w14:textId="77777777" w:rsidR="001516AB" w:rsidRDefault="001516AB">
            <w:pPr>
              <w:rPr>
                <w:sz w:val="5"/>
                <w:szCs w:val="5"/>
              </w:rPr>
            </w:pPr>
          </w:p>
        </w:tc>
        <w:tc>
          <w:tcPr>
            <w:tcW w:w="1780" w:type="dxa"/>
            <w:tcBorders>
              <w:right w:val="single" w:sz="8" w:space="0" w:color="auto"/>
            </w:tcBorders>
            <w:vAlign w:val="bottom"/>
          </w:tcPr>
          <w:p w14:paraId="75E4AB54" w14:textId="77777777" w:rsidR="001516AB" w:rsidRDefault="001516AB">
            <w:pPr>
              <w:rPr>
                <w:sz w:val="5"/>
                <w:szCs w:val="5"/>
              </w:rPr>
            </w:pPr>
          </w:p>
        </w:tc>
        <w:tc>
          <w:tcPr>
            <w:tcW w:w="740" w:type="dxa"/>
            <w:tcBorders>
              <w:right w:val="single" w:sz="8" w:space="0" w:color="auto"/>
            </w:tcBorders>
            <w:vAlign w:val="bottom"/>
          </w:tcPr>
          <w:p w14:paraId="608DB3D8" w14:textId="77777777" w:rsidR="001516AB" w:rsidRDefault="001516AB">
            <w:pPr>
              <w:rPr>
                <w:sz w:val="5"/>
                <w:szCs w:val="5"/>
              </w:rPr>
            </w:pPr>
          </w:p>
        </w:tc>
        <w:tc>
          <w:tcPr>
            <w:tcW w:w="580" w:type="dxa"/>
            <w:tcBorders>
              <w:right w:val="single" w:sz="8" w:space="0" w:color="auto"/>
            </w:tcBorders>
            <w:vAlign w:val="bottom"/>
          </w:tcPr>
          <w:p w14:paraId="373948E6" w14:textId="77777777" w:rsidR="001516AB" w:rsidRDefault="001516AB">
            <w:pPr>
              <w:rPr>
                <w:sz w:val="5"/>
                <w:szCs w:val="5"/>
              </w:rPr>
            </w:pPr>
          </w:p>
        </w:tc>
        <w:tc>
          <w:tcPr>
            <w:tcW w:w="120" w:type="dxa"/>
            <w:tcBorders>
              <w:right w:val="single" w:sz="8" w:space="0" w:color="auto"/>
            </w:tcBorders>
            <w:vAlign w:val="bottom"/>
          </w:tcPr>
          <w:p w14:paraId="2BAE7AD2" w14:textId="77777777" w:rsidR="001516AB" w:rsidRDefault="001516AB">
            <w:pPr>
              <w:rPr>
                <w:sz w:val="5"/>
                <w:szCs w:val="5"/>
              </w:rPr>
            </w:pPr>
          </w:p>
        </w:tc>
        <w:tc>
          <w:tcPr>
            <w:tcW w:w="720" w:type="dxa"/>
            <w:tcBorders>
              <w:bottom w:val="single" w:sz="8" w:space="0" w:color="auto"/>
            </w:tcBorders>
            <w:vAlign w:val="bottom"/>
          </w:tcPr>
          <w:p w14:paraId="5FAA86E8" w14:textId="77777777" w:rsidR="001516AB" w:rsidRDefault="001516AB">
            <w:pPr>
              <w:rPr>
                <w:sz w:val="5"/>
                <w:szCs w:val="5"/>
              </w:rPr>
            </w:pPr>
          </w:p>
        </w:tc>
        <w:tc>
          <w:tcPr>
            <w:tcW w:w="40" w:type="dxa"/>
            <w:tcBorders>
              <w:bottom w:val="single" w:sz="8" w:space="0" w:color="auto"/>
              <w:right w:val="single" w:sz="8" w:space="0" w:color="auto"/>
            </w:tcBorders>
            <w:vAlign w:val="bottom"/>
          </w:tcPr>
          <w:p w14:paraId="2C064A19" w14:textId="77777777" w:rsidR="001516AB" w:rsidRDefault="001516AB">
            <w:pPr>
              <w:rPr>
                <w:sz w:val="5"/>
                <w:szCs w:val="5"/>
              </w:rPr>
            </w:pPr>
          </w:p>
        </w:tc>
        <w:tc>
          <w:tcPr>
            <w:tcW w:w="1180" w:type="dxa"/>
            <w:tcBorders>
              <w:bottom w:val="single" w:sz="8" w:space="0" w:color="auto"/>
            </w:tcBorders>
            <w:vAlign w:val="bottom"/>
          </w:tcPr>
          <w:p w14:paraId="0855766E" w14:textId="77777777" w:rsidR="001516AB" w:rsidRDefault="001516AB">
            <w:pPr>
              <w:rPr>
                <w:sz w:val="5"/>
                <w:szCs w:val="5"/>
              </w:rPr>
            </w:pPr>
          </w:p>
        </w:tc>
        <w:tc>
          <w:tcPr>
            <w:tcW w:w="2120" w:type="dxa"/>
            <w:tcBorders>
              <w:bottom w:val="single" w:sz="8" w:space="0" w:color="auto"/>
            </w:tcBorders>
            <w:vAlign w:val="bottom"/>
          </w:tcPr>
          <w:p w14:paraId="51AD092A" w14:textId="77777777" w:rsidR="001516AB" w:rsidRDefault="001516AB">
            <w:pPr>
              <w:rPr>
                <w:sz w:val="5"/>
                <w:szCs w:val="5"/>
              </w:rPr>
            </w:pPr>
          </w:p>
        </w:tc>
        <w:tc>
          <w:tcPr>
            <w:tcW w:w="400" w:type="dxa"/>
            <w:tcBorders>
              <w:bottom w:val="single" w:sz="8" w:space="0" w:color="auto"/>
              <w:right w:val="single" w:sz="8" w:space="0" w:color="auto"/>
            </w:tcBorders>
            <w:vAlign w:val="bottom"/>
          </w:tcPr>
          <w:p w14:paraId="76457ABA" w14:textId="77777777" w:rsidR="001516AB" w:rsidRDefault="001516AB">
            <w:pPr>
              <w:rPr>
                <w:sz w:val="5"/>
                <w:szCs w:val="5"/>
              </w:rPr>
            </w:pPr>
          </w:p>
        </w:tc>
        <w:tc>
          <w:tcPr>
            <w:tcW w:w="1180" w:type="dxa"/>
            <w:tcBorders>
              <w:right w:val="single" w:sz="8" w:space="0" w:color="auto"/>
            </w:tcBorders>
            <w:vAlign w:val="bottom"/>
          </w:tcPr>
          <w:p w14:paraId="6282360B" w14:textId="77777777" w:rsidR="001516AB" w:rsidRDefault="001516AB">
            <w:pPr>
              <w:rPr>
                <w:sz w:val="5"/>
                <w:szCs w:val="5"/>
              </w:rPr>
            </w:pPr>
          </w:p>
        </w:tc>
        <w:tc>
          <w:tcPr>
            <w:tcW w:w="0" w:type="dxa"/>
            <w:vAlign w:val="bottom"/>
          </w:tcPr>
          <w:p w14:paraId="3860233B" w14:textId="77777777" w:rsidR="001516AB" w:rsidRDefault="001516AB">
            <w:pPr>
              <w:rPr>
                <w:sz w:val="1"/>
                <w:szCs w:val="1"/>
              </w:rPr>
            </w:pPr>
          </w:p>
        </w:tc>
      </w:tr>
      <w:tr w:rsidR="001516AB" w14:paraId="2B86DCDB" w14:textId="77777777">
        <w:trPr>
          <w:trHeight w:val="235"/>
        </w:trPr>
        <w:tc>
          <w:tcPr>
            <w:tcW w:w="600" w:type="dxa"/>
            <w:tcBorders>
              <w:left w:val="single" w:sz="8" w:space="0" w:color="auto"/>
              <w:right w:val="single" w:sz="8" w:space="0" w:color="auto"/>
            </w:tcBorders>
            <w:vAlign w:val="bottom"/>
          </w:tcPr>
          <w:p w14:paraId="03CAC007" w14:textId="77777777" w:rsidR="001516AB" w:rsidRDefault="001516AB">
            <w:pPr>
              <w:rPr>
                <w:sz w:val="20"/>
                <w:szCs w:val="20"/>
              </w:rPr>
            </w:pPr>
          </w:p>
        </w:tc>
        <w:tc>
          <w:tcPr>
            <w:tcW w:w="1780" w:type="dxa"/>
            <w:tcBorders>
              <w:right w:val="single" w:sz="8" w:space="0" w:color="auto"/>
            </w:tcBorders>
            <w:vAlign w:val="bottom"/>
          </w:tcPr>
          <w:p w14:paraId="14358F62" w14:textId="77777777" w:rsidR="001516AB" w:rsidRDefault="001516AB">
            <w:pPr>
              <w:rPr>
                <w:sz w:val="20"/>
                <w:szCs w:val="20"/>
              </w:rPr>
            </w:pPr>
          </w:p>
        </w:tc>
        <w:tc>
          <w:tcPr>
            <w:tcW w:w="740" w:type="dxa"/>
            <w:tcBorders>
              <w:right w:val="single" w:sz="8" w:space="0" w:color="auto"/>
            </w:tcBorders>
            <w:vAlign w:val="bottom"/>
          </w:tcPr>
          <w:p w14:paraId="65CA56F9" w14:textId="77777777" w:rsidR="001516AB" w:rsidRDefault="001516AB">
            <w:pPr>
              <w:rPr>
                <w:sz w:val="20"/>
                <w:szCs w:val="20"/>
              </w:rPr>
            </w:pPr>
          </w:p>
        </w:tc>
        <w:tc>
          <w:tcPr>
            <w:tcW w:w="580" w:type="dxa"/>
            <w:tcBorders>
              <w:right w:val="single" w:sz="8" w:space="0" w:color="auto"/>
            </w:tcBorders>
            <w:vAlign w:val="bottom"/>
          </w:tcPr>
          <w:p w14:paraId="1E778D63" w14:textId="77777777" w:rsidR="001516AB" w:rsidRDefault="001516AB">
            <w:pPr>
              <w:rPr>
                <w:sz w:val="20"/>
                <w:szCs w:val="20"/>
              </w:rPr>
            </w:pPr>
          </w:p>
        </w:tc>
        <w:tc>
          <w:tcPr>
            <w:tcW w:w="120" w:type="dxa"/>
            <w:tcBorders>
              <w:right w:val="single" w:sz="8" w:space="0" w:color="auto"/>
            </w:tcBorders>
            <w:vAlign w:val="bottom"/>
          </w:tcPr>
          <w:p w14:paraId="6B77DD43" w14:textId="77777777" w:rsidR="001516AB" w:rsidRDefault="001516AB">
            <w:pPr>
              <w:rPr>
                <w:sz w:val="20"/>
                <w:szCs w:val="20"/>
              </w:rPr>
            </w:pPr>
          </w:p>
        </w:tc>
        <w:tc>
          <w:tcPr>
            <w:tcW w:w="720" w:type="dxa"/>
            <w:vAlign w:val="bottom"/>
          </w:tcPr>
          <w:p w14:paraId="70704C6C" w14:textId="77777777" w:rsidR="001516AB" w:rsidRDefault="0066520C">
            <w:pPr>
              <w:ind w:left="100"/>
              <w:rPr>
                <w:sz w:val="20"/>
                <w:szCs w:val="20"/>
              </w:rPr>
            </w:pPr>
            <w:r>
              <w:rPr>
                <w:rFonts w:ascii="Arial" w:eastAsia="Arial" w:hAnsi="Arial" w:cs="Arial"/>
                <w:sz w:val="16"/>
                <w:szCs w:val="16"/>
              </w:rPr>
              <w:t>0 (00)</w:t>
            </w:r>
          </w:p>
        </w:tc>
        <w:tc>
          <w:tcPr>
            <w:tcW w:w="40" w:type="dxa"/>
            <w:tcBorders>
              <w:right w:val="single" w:sz="8" w:space="0" w:color="auto"/>
            </w:tcBorders>
            <w:vAlign w:val="bottom"/>
          </w:tcPr>
          <w:p w14:paraId="1F30B975" w14:textId="77777777" w:rsidR="001516AB" w:rsidRDefault="001516AB">
            <w:pPr>
              <w:rPr>
                <w:sz w:val="20"/>
                <w:szCs w:val="20"/>
              </w:rPr>
            </w:pPr>
          </w:p>
        </w:tc>
        <w:tc>
          <w:tcPr>
            <w:tcW w:w="3700" w:type="dxa"/>
            <w:gridSpan w:val="3"/>
            <w:tcBorders>
              <w:right w:val="single" w:sz="8" w:space="0" w:color="auto"/>
            </w:tcBorders>
            <w:vAlign w:val="bottom"/>
          </w:tcPr>
          <w:p w14:paraId="2B477879" w14:textId="77777777" w:rsidR="001516AB" w:rsidRDefault="0066520C">
            <w:pPr>
              <w:ind w:left="60"/>
              <w:rPr>
                <w:rFonts w:ascii="Arial" w:eastAsia="Arial" w:hAnsi="Arial" w:cs="Arial"/>
                <w:sz w:val="16"/>
                <w:szCs w:val="16"/>
              </w:rPr>
            </w:pPr>
            <w:r>
              <w:rPr>
                <w:rFonts w:ascii="Arial" w:eastAsia="Arial" w:hAnsi="Arial" w:cs="Arial"/>
                <w:sz w:val="16"/>
                <w:szCs w:val="16"/>
              </w:rPr>
              <w:t xml:space="preserve">Никогда (откалибровать вручную с помощью </w:t>
            </w:r>
            <w:hyperlink w:anchor="page67">
              <w:r>
                <w:rPr>
                  <w:rFonts w:ascii="Courier New" w:eastAsia="Courier New" w:hAnsi="Courier New" w:cs="Courier New"/>
                  <w:sz w:val="16"/>
                  <w:szCs w:val="16"/>
                </w:rPr>
                <w:t>SCAL</w:t>
              </w:r>
              <w:r>
                <w:rPr>
                  <w:rFonts w:ascii="Arial" w:eastAsia="Arial" w:hAnsi="Arial" w:cs="Arial"/>
                  <w:sz w:val="16"/>
                  <w:szCs w:val="16"/>
                </w:rPr>
                <w:t xml:space="preserve"> </w:t>
              </w:r>
            </w:hyperlink>
            <w:r>
              <w:rPr>
                <w:rFonts w:ascii="Arial" w:eastAsia="Arial" w:hAnsi="Arial" w:cs="Arial"/>
                <w:sz w:val="16"/>
                <w:szCs w:val="16"/>
              </w:rPr>
              <w:t>стробоскоп)</w:t>
            </w:r>
          </w:p>
        </w:tc>
        <w:tc>
          <w:tcPr>
            <w:tcW w:w="1180" w:type="dxa"/>
            <w:tcBorders>
              <w:right w:val="single" w:sz="8" w:space="0" w:color="auto"/>
            </w:tcBorders>
            <w:vAlign w:val="bottom"/>
          </w:tcPr>
          <w:p w14:paraId="6FE591EC" w14:textId="77777777" w:rsidR="001516AB" w:rsidRDefault="001516AB">
            <w:pPr>
              <w:rPr>
                <w:sz w:val="20"/>
                <w:szCs w:val="20"/>
              </w:rPr>
            </w:pPr>
          </w:p>
        </w:tc>
        <w:tc>
          <w:tcPr>
            <w:tcW w:w="0" w:type="dxa"/>
            <w:vAlign w:val="bottom"/>
          </w:tcPr>
          <w:p w14:paraId="551BEE03" w14:textId="77777777" w:rsidR="001516AB" w:rsidRDefault="001516AB">
            <w:pPr>
              <w:rPr>
                <w:sz w:val="1"/>
                <w:szCs w:val="1"/>
              </w:rPr>
            </w:pPr>
          </w:p>
        </w:tc>
      </w:tr>
      <w:tr w:rsidR="001516AB" w14:paraId="1FF35A4E" w14:textId="77777777">
        <w:trPr>
          <w:trHeight w:val="312"/>
        </w:trPr>
        <w:tc>
          <w:tcPr>
            <w:tcW w:w="600" w:type="dxa"/>
            <w:tcBorders>
              <w:left w:val="single" w:sz="8" w:space="0" w:color="auto"/>
              <w:right w:val="single" w:sz="8" w:space="0" w:color="auto"/>
            </w:tcBorders>
            <w:vAlign w:val="bottom"/>
          </w:tcPr>
          <w:p w14:paraId="6FD38962" w14:textId="77777777" w:rsidR="001516AB" w:rsidRDefault="001516AB">
            <w:pPr>
              <w:rPr>
                <w:sz w:val="24"/>
                <w:szCs w:val="24"/>
              </w:rPr>
            </w:pPr>
          </w:p>
        </w:tc>
        <w:tc>
          <w:tcPr>
            <w:tcW w:w="1780" w:type="dxa"/>
            <w:tcBorders>
              <w:right w:val="single" w:sz="8" w:space="0" w:color="auto"/>
            </w:tcBorders>
            <w:vAlign w:val="bottom"/>
          </w:tcPr>
          <w:p w14:paraId="214A6DEA" w14:textId="77777777" w:rsidR="001516AB" w:rsidRDefault="001516AB">
            <w:pPr>
              <w:rPr>
                <w:sz w:val="24"/>
                <w:szCs w:val="24"/>
              </w:rPr>
            </w:pPr>
          </w:p>
        </w:tc>
        <w:tc>
          <w:tcPr>
            <w:tcW w:w="740" w:type="dxa"/>
            <w:tcBorders>
              <w:right w:val="single" w:sz="8" w:space="0" w:color="auto"/>
            </w:tcBorders>
            <w:vAlign w:val="bottom"/>
          </w:tcPr>
          <w:p w14:paraId="3F67607B" w14:textId="77777777" w:rsidR="001516AB" w:rsidRDefault="001516AB">
            <w:pPr>
              <w:rPr>
                <w:sz w:val="24"/>
                <w:szCs w:val="24"/>
              </w:rPr>
            </w:pPr>
          </w:p>
        </w:tc>
        <w:tc>
          <w:tcPr>
            <w:tcW w:w="580" w:type="dxa"/>
            <w:tcBorders>
              <w:right w:val="single" w:sz="8" w:space="0" w:color="auto"/>
            </w:tcBorders>
            <w:vAlign w:val="bottom"/>
          </w:tcPr>
          <w:p w14:paraId="7BED2A8B" w14:textId="77777777" w:rsidR="001516AB" w:rsidRDefault="001516AB">
            <w:pPr>
              <w:rPr>
                <w:sz w:val="24"/>
                <w:szCs w:val="24"/>
              </w:rPr>
            </w:pPr>
          </w:p>
        </w:tc>
        <w:tc>
          <w:tcPr>
            <w:tcW w:w="120" w:type="dxa"/>
            <w:tcBorders>
              <w:right w:val="single" w:sz="8" w:space="0" w:color="auto"/>
            </w:tcBorders>
            <w:vAlign w:val="bottom"/>
          </w:tcPr>
          <w:p w14:paraId="54860ADC" w14:textId="77777777" w:rsidR="001516AB" w:rsidRDefault="001516AB">
            <w:pPr>
              <w:rPr>
                <w:sz w:val="24"/>
                <w:szCs w:val="24"/>
              </w:rPr>
            </w:pPr>
          </w:p>
        </w:tc>
        <w:tc>
          <w:tcPr>
            <w:tcW w:w="720" w:type="dxa"/>
            <w:vAlign w:val="bottom"/>
          </w:tcPr>
          <w:p w14:paraId="355B7735" w14:textId="77777777" w:rsidR="001516AB" w:rsidRDefault="0066520C">
            <w:pPr>
              <w:ind w:left="100"/>
              <w:rPr>
                <w:sz w:val="20"/>
                <w:szCs w:val="20"/>
              </w:rPr>
            </w:pPr>
            <w:r>
              <w:rPr>
                <w:rFonts w:ascii="Arial" w:eastAsia="Arial" w:hAnsi="Arial" w:cs="Arial"/>
                <w:sz w:val="16"/>
                <w:szCs w:val="16"/>
              </w:rPr>
              <w:t>1 (01)</w:t>
            </w:r>
          </w:p>
        </w:tc>
        <w:tc>
          <w:tcPr>
            <w:tcW w:w="40" w:type="dxa"/>
            <w:tcBorders>
              <w:right w:val="single" w:sz="8" w:space="0" w:color="auto"/>
            </w:tcBorders>
            <w:vAlign w:val="bottom"/>
          </w:tcPr>
          <w:p w14:paraId="10F90B91" w14:textId="77777777" w:rsidR="001516AB" w:rsidRDefault="001516AB">
            <w:pPr>
              <w:rPr>
                <w:sz w:val="24"/>
                <w:szCs w:val="24"/>
              </w:rPr>
            </w:pPr>
          </w:p>
        </w:tc>
        <w:tc>
          <w:tcPr>
            <w:tcW w:w="3700" w:type="dxa"/>
            <w:gridSpan w:val="3"/>
            <w:tcBorders>
              <w:right w:val="single" w:sz="8" w:space="0" w:color="auto"/>
            </w:tcBorders>
            <w:vAlign w:val="bottom"/>
          </w:tcPr>
          <w:p w14:paraId="3D3D6EF3" w14:textId="77777777" w:rsidR="001516AB" w:rsidRDefault="0066520C">
            <w:pPr>
              <w:ind w:left="60"/>
              <w:rPr>
                <w:sz w:val="20"/>
                <w:szCs w:val="20"/>
              </w:rPr>
            </w:pPr>
            <w:r>
              <w:rPr>
                <w:rFonts w:ascii="Arial" w:eastAsia="Arial" w:hAnsi="Arial" w:cs="Arial"/>
                <w:sz w:val="16"/>
                <w:szCs w:val="16"/>
              </w:rPr>
              <w:t>При переходе от IDLE к RX или TX (или FSTXON)</w:t>
            </w:r>
          </w:p>
        </w:tc>
        <w:tc>
          <w:tcPr>
            <w:tcW w:w="1180" w:type="dxa"/>
            <w:tcBorders>
              <w:right w:val="single" w:sz="8" w:space="0" w:color="auto"/>
            </w:tcBorders>
            <w:vAlign w:val="bottom"/>
          </w:tcPr>
          <w:p w14:paraId="78D63FBC" w14:textId="77777777" w:rsidR="001516AB" w:rsidRDefault="001516AB">
            <w:pPr>
              <w:rPr>
                <w:sz w:val="24"/>
                <w:szCs w:val="24"/>
              </w:rPr>
            </w:pPr>
          </w:p>
        </w:tc>
        <w:tc>
          <w:tcPr>
            <w:tcW w:w="0" w:type="dxa"/>
            <w:vAlign w:val="bottom"/>
          </w:tcPr>
          <w:p w14:paraId="4E57F8DF" w14:textId="77777777" w:rsidR="001516AB" w:rsidRDefault="001516AB">
            <w:pPr>
              <w:rPr>
                <w:sz w:val="1"/>
                <w:szCs w:val="1"/>
              </w:rPr>
            </w:pPr>
          </w:p>
        </w:tc>
      </w:tr>
      <w:tr w:rsidR="001516AB" w14:paraId="0A1AC244" w14:textId="77777777">
        <w:trPr>
          <w:trHeight w:val="302"/>
        </w:trPr>
        <w:tc>
          <w:tcPr>
            <w:tcW w:w="600" w:type="dxa"/>
            <w:tcBorders>
              <w:left w:val="single" w:sz="8" w:space="0" w:color="auto"/>
              <w:right w:val="single" w:sz="8" w:space="0" w:color="auto"/>
            </w:tcBorders>
            <w:vAlign w:val="bottom"/>
          </w:tcPr>
          <w:p w14:paraId="55DC2D43" w14:textId="77777777" w:rsidR="001516AB" w:rsidRDefault="001516AB">
            <w:pPr>
              <w:rPr>
                <w:sz w:val="24"/>
                <w:szCs w:val="24"/>
              </w:rPr>
            </w:pPr>
          </w:p>
        </w:tc>
        <w:tc>
          <w:tcPr>
            <w:tcW w:w="1780" w:type="dxa"/>
            <w:tcBorders>
              <w:right w:val="single" w:sz="8" w:space="0" w:color="auto"/>
            </w:tcBorders>
            <w:vAlign w:val="bottom"/>
          </w:tcPr>
          <w:p w14:paraId="7AC155C1" w14:textId="77777777" w:rsidR="001516AB" w:rsidRDefault="001516AB">
            <w:pPr>
              <w:rPr>
                <w:sz w:val="24"/>
                <w:szCs w:val="24"/>
              </w:rPr>
            </w:pPr>
          </w:p>
        </w:tc>
        <w:tc>
          <w:tcPr>
            <w:tcW w:w="740" w:type="dxa"/>
            <w:tcBorders>
              <w:right w:val="single" w:sz="8" w:space="0" w:color="auto"/>
            </w:tcBorders>
            <w:vAlign w:val="bottom"/>
          </w:tcPr>
          <w:p w14:paraId="6603B4F6" w14:textId="77777777" w:rsidR="001516AB" w:rsidRDefault="001516AB">
            <w:pPr>
              <w:rPr>
                <w:sz w:val="24"/>
                <w:szCs w:val="24"/>
              </w:rPr>
            </w:pPr>
          </w:p>
        </w:tc>
        <w:tc>
          <w:tcPr>
            <w:tcW w:w="580" w:type="dxa"/>
            <w:tcBorders>
              <w:right w:val="single" w:sz="8" w:space="0" w:color="auto"/>
            </w:tcBorders>
            <w:vAlign w:val="bottom"/>
          </w:tcPr>
          <w:p w14:paraId="37423847" w14:textId="77777777" w:rsidR="001516AB" w:rsidRDefault="001516AB">
            <w:pPr>
              <w:rPr>
                <w:sz w:val="24"/>
                <w:szCs w:val="24"/>
              </w:rPr>
            </w:pPr>
          </w:p>
        </w:tc>
        <w:tc>
          <w:tcPr>
            <w:tcW w:w="120" w:type="dxa"/>
            <w:tcBorders>
              <w:right w:val="single" w:sz="8" w:space="0" w:color="auto"/>
            </w:tcBorders>
            <w:vAlign w:val="bottom"/>
          </w:tcPr>
          <w:p w14:paraId="0275DFC0" w14:textId="77777777" w:rsidR="001516AB" w:rsidRDefault="001516AB">
            <w:pPr>
              <w:rPr>
                <w:sz w:val="24"/>
                <w:szCs w:val="24"/>
              </w:rPr>
            </w:pPr>
          </w:p>
        </w:tc>
        <w:tc>
          <w:tcPr>
            <w:tcW w:w="720" w:type="dxa"/>
            <w:vMerge w:val="restart"/>
            <w:vAlign w:val="bottom"/>
          </w:tcPr>
          <w:p w14:paraId="7F158810" w14:textId="77777777" w:rsidR="001516AB" w:rsidRDefault="0066520C">
            <w:pPr>
              <w:ind w:left="100"/>
              <w:rPr>
                <w:sz w:val="20"/>
                <w:szCs w:val="20"/>
              </w:rPr>
            </w:pPr>
            <w:r>
              <w:rPr>
                <w:rFonts w:ascii="Arial" w:eastAsia="Arial" w:hAnsi="Arial" w:cs="Arial"/>
                <w:sz w:val="16"/>
                <w:szCs w:val="16"/>
              </w:rPr>
              <w:t>2 (10)</w:t>
            </w:r>
          </w:p>
        </w:tc>
        <w:tc>
          <w:tcPr>
            <w:tcW w:w="40" w:type="dxa"/>
            <w:tcBorders>
              <w:right w:val="single" w:sz="8" w:space="0" w:color="auto"/>
            </w:tcBorders>
            <w:vAlign w:val="bottom"/>
          </w:tcPr>
          <w:p w14:paraId="7811BA4F" w14:textId="77777777" w:rsidR="001516AB" w:rsidRDefault="001516AB">
            <w:pPr>
              <w:rPr>
                <w:sz w:val="24"/>
                <w:szCs w:val="24"/>
              </w:rPr>
            </w:pPr>
          </w:p>
        </w:tc>
        <w:tc>
          <w:tcPr>
            <w:tcW w:w="3700" w:type="dxa"/>
            <w:gridSpan w:val="3"/>
            <w:tcBorders>
              <w:right w:val="single" w:sz="8" w:space="0" w:color="auto"/>
            </w:tcBorders>
            <w:vAlign w:val="bottom"/>
          </w:tcPr>
          <w:p w14:paraId="5B255A37" w14:textId="77777777" w:rsidR="001516AB" w:rsidRDefault="0066520C">
            <w:pPr>
              <w:ind w:left="60"/>
              <w:rPr>
                <w:sz w:val="20"/>
                <w:szCs w:val="20"/>
              </w:rPr>
            </w:pPr>
            <w:r>
              <w:rPr>
                <w:rFonts w:ascii="Arial" w:eastAsia="Arial" w:hAnsi="Arial" w:cs="Arial"/>
                <w:sz w:val="16"/>
                <w:szCs w:val="16"/>
              </w:rPr>
              <w:t>При переходе от RX или TX обратно к IDLE</w:t>
            </w:r>
          </w:p>
        </w:tc>
        <w:tc>
          <w:tcPr>
            <w:tcW w:w="1180" w:type="dxa"/>
            <w:tcBorders>
              <w:right w:val="single" w:sz="8" w:space="0" w:color="auto"/>
            </w:tcBorders>
            <w:vAlign w:val="bottom"/>
          </w:tcPr>
          <w:p w14:paraId="4302D103" w14:textId="77777777" w:rsidR="001516AB" w:rsidRDefault="001516AB">
            <w:pPr>
              <w:rPr>
                <w:sz w:val="24"/>
                <w:szCs w:val="24"/>
              </w:rPr>
            </w:pPr>
          </w:p>
        </w:tc>
        <w:tc>
          <w:tcPr>
            <w:tcW w:w="0" w:type="dxa"/>
            <w:vAlign w:val="bottom"/>
          </w:tcPr>
          <w:p w14:paraId="5E19428B" w14:textId="77777777" w:rsidR="001516AB" w:rsidRDefault="001516AB">
            <w:pPr>
              <w:rPr>
                <w:sz w:val="1"/>
                <w:szCs w:val="1"/>
              </w:rPr>
            </w:pPr>
          </w:p>
        </w:tc>
      </w:tr>
      <w:tr w:rsidR="001516AB" w14:paraId="3BC13438" w14:textId="77777777">
        <w:trPr>
          <w:trHeight w:val="94"/>
        </w:trPr>
        <w:tc>
          <w:tcPr>
            <w:tcW w:w="600" w:type="dxa"/>
            <w:tcBorders>
              <w:left w:val="single" w:sz="8" w:space="0" w:color="auto"/>
              <w:right w:val="single" w:sz="8" w:space="0" w:color="auto"/>
            </w:tcBorders>
            <w:vAlign w:val="bottom"/>
          </w:tcPr>
          <w:p w14:paraId="3F9B502B" w14:textId="77777777" w:rsidR="001516AB" w:rsidRDefault="001516AB">
            <w:pPr>
              <w:rPr>
                <w:sz w:val="8"/>
                <w:szCs w:val="8"/>
              </w:rPr>
            </w:pPr>
          </w:p>
        </w:tc>
        <w:tc>
          <w:tcPr>
            <w:tcW w:w="1780" w:type="dxa"/>
            <w:tcBorders>
              <w:right w:val="single" w:sz="8" w:space="0" w:color="auto"/>
            </w:tcBorders>
            <w:vAlign w:val="bottom"/>
          </w:tcPr>
          <w:p w14:paraId="445F5491" w14:textId="77777777" w:rsidR="001516AB" w:rsidRDefault="001516AB">
            <w:pPr>
              <w:rPr>
                <w:sz w:val="8"/>
                <w:szCs w:val="8"/>
              </w:rPr>
            </w:pPr>
          </w:p>
        </w:tc>
        <w:tc>
          <w:tcPr>
            <w:tcW w:w="740" w:type="dxa"/>
            <w:tcBorders>
              <w:right w:val="single" w:sz="8" w:space="0" w:color="auto"/>
            </w:tcBorders>
            <w:vAlign w:val="bottom"/>
          </w:tcPr>
          <w:p w14:paraId="183C1B71" w14:textId="77777777" w:rsidR="001516AB" w:rsidRDefault="001516AB">
            <w:pPr>
              <w:rPr>
                <w:sz w:val="8"/>
                <w:szCs w:val="8"/>
              </w:rPr>
            </w:pPr>
          </w:p>
        </w:tc>
        <w:tc>
          <w:tcPr>
            <w:tcW w:w="580" w:type="dxa"/>
            <w:tcBorders>
              <w:right w:val="single" w:sz="8" w:space="0" w:color="auto"/>
            </w:tcBorders>
            <w:vAlign w:val="bottom"/>
          </w:tcPr>
          <w:p w14:paraId="54F56C95" w14:textId="77777777" w:rsidR="001516AB" w:rsidRDefault="001516AB">
            <w:pPr>
              <w:rPr>
                <w:sz w:val="8"/>
                <w:szCs w:val="8"/>
              </w:rPr>
            </w:pPr>
          </w:p>
        </w:tc>
        <w:tc>
          <w:tcPr>
            <w:tcW w:w="120" w:type="dxa"/>
            <w:tcBorders>
              <w:right w:val="single" w:sz="8" w:space="0" w:color="auto"/>
            </w:tcBorders>
            <w:vAlign w:val="bottom"/>
          </w:tcPr>
          <w:p w14:paraId="66536240" w14:textId="77777777" w:rsidR="001516AB" w:rsidRDefault="001516AB">
            <w:pPr>
              <w:rPr>
                <w:sz w:val="8"/>
                <w:szCs w:val="8"/>
              </w:rPr>
            </w:pPr>
          </w:p>
        </w:tc>
        <w:tc>
          <w:tcPr>
            <w:tcW w:w="720" w:type="dxa"/>
            <w:vMerge/>
            <w:vAlign w:val="bottom"/>
          </w:tcPr>
          <w:p w14:paraId="27ED0E17" w14:textId="77777777" w:rsidR="001516AB" w:rsidRDefault="001516AB">
            <w:pPr>
              <w:rPr>
                <w:sz w:val="8"/>
                <w:szCs w:val="8"/>
              </w:rPr>
            </w:pPr>
          </w:p>
        </w:tc>
        <w:tc>
          <w:tcPr>
            <w:tcW w:w="40" w:type="dxa"/>
            <w:tcBorders>
              <w:right w:val="single" w:sz="8" w:space="0" w:color="auto"/>
            </w:tcBorders>
            <w:vAlign w:val="bottom"/>
          </w:tcPr>
          <w:p w14:paraId="4C423DDB" w14:textId="77777777" w:rsidR="001516AB" w:rsidRDefault="001516AB">
            <w:pPr>
              <w:rPr>
                <w:sz w:val="8"/>
                <w:szCs w:val="8"/>
              </w:rPr>
            </w:pPr>
          </w:p>
        </w:tc>
        <w:tc>
          <w:tcPr>
            <w:tcW w:w="1180" w:type="dxa"/>
            <w:vMerge w:val="restart"/>
            <w:vAlign w:val="bottom"/>
          </w:tcPr>
          <w:p w14:paraId="244BC890" w14:textId="77777777" w:rsidR="001516AB" w:rsidRDefault="0066520C">
            <w:pPr>
              <w:ind w:left="60"/>
              <w:rPr>
                <w:sz w:val="20"/>
                <w:szCs w:val="20"/>
              </w:rPr>
            </w:pPr>
            <w:r>
              <w:rPr>
                <w:rFonts w:ascii="Arial" w:eastAsia="Arial" w:hAnsi="Arial" w:cs="Arial"/>
                <w:sz w:val="16"/>
                <w:szCs w:val="16"/>
              </w:rPr>
              <w:t>автоматически</w:t>
            </w:r>
          </w:p>
        </w:tc>
        <w:tc>
          <w:tcPr>
            <w:tcW w:w="2120" w:type="dxa"/>
            <w:vAlign w:val="bottom"/>
          </w:tcPr>
          <w:p w14:paraId="0A59F32A" w14:textId="77777777" w:rsidR="001516AB" w:rsidRDefault="001516AB">
            <w:pPr>
              <w:rPr>
                <w:sz w:val="8"/>
                <w:szCs w:val="8"/>
              </w:rPr>
            </w:pPr>
          </w:p>
        </w:tc>
        <w:tc>
          <w:tcPr>
            <w:tcW w:w="400" w:type="dxa"/>
            <w:tcBorders>
              <w:right w:val="single" w:sz="8" w:space="0" w:color="auto"/>
            </w:tcBorders>
            <w:vAlign w:val="bottom"/>
          </w:tcPr>
          <w:p w14:paraId="37D2443C" w14:textId="77777777" w:rsidR="001516AB" w:rsidRDefault="001516AB">
            <w:pPr>
              <w:rPr>
                <w:sz w:val="8"/>
                <w:szCs w:val="8"/>
              </w:rPr>
            </w:pPr>
          </w:p>
        </w:tc>
        <w:tc>
          <w:tcPr>
            <w:tcW w:w="1180" w:type="dxa"/>
            <w:tcBorders>
              <w:right w:val="single" w:sz="8" w:space="0" w:color="auto"/>
            </w:tcBorders>
            <w:vAlign w:val="bottom"/>
          </w:tcPr>
          <w:p w14:paraId="1890918F" w14:textId="77777777" w:rsidR="001516AB" w:rsidRDefault="001516AB">
            <w:pPr>
              <w:rPr>
                <w:sz w:val="8"/>
                <w:szCs w:val="8"/>
              </w:rPr>
            </w:pPr>
          </w:p>
        </w:tc>
        <w:tc>
          <w:tcPr>
            <w:tcW w:w="0" w:type="dxa"/>
            <w:vAlign w:val="bottom"/>
          </w:tcPr>
          <w:p w14:paraId="7D2CD3AB" w14:textId="77777777" w:rsidR="001516AB" w:rsidRDefault="001516AB">
            <w:pPr>
              <w:rPr>
                <w:sz w:val="1"/>
                <w:szCs w:val="1"/>
              </w:rPr>
            </w:pPr>
          </w:p>
        </w:tc>
      </w:tr>
      <w:tr w:rsidR="001516AB" w14:paraId="4446EF45" w14:textId="77777777">
        <w:trPr>
          <w:trHeight w:val="91"/>
        </w:trPr>
        <w:tc>
          <w:tcPr>
            <w:tcW w:w="600" w:type="dxa"/>
            <w:tcBorders>
              <w:left w:val="single" w:sz="8" w:space="0" w:color="auto"/>
              <w:right w:val="single" w:sz="8" w:space="0" w:color="auto"/>
            </w:tcBorders>
            <w:vAlign w:val="bottom"/>
          </w:tcPr>
          <w:p w14:paraId="7DFD0DCC" w14:textId="77777777" w:rsidR="001516AB" w:rsidRDefault="001516AB">
            <w:pPr>
              <w:rPr>
                <w:sz w:val="7"/>
                <w:szCs w:val="7"/>
              </w:rPr>
            </w:pPr>
          </w:p>
        </w:tc>
        <w:tc>
          <w:tcPr>
            <w:tcW w:w="1780" w:type="dxa"/>
            <w:tcBorders>
              <w:right w:val="single" w:sz="8" w:space="0" w:color="auto"/>
            </w:tcBorders>
            <w:vAlign w:val="bottom"/>
          </w:tcPr>
          <w:p w14:paraId="700759EC" w14:textId="77777777" w:rsidR="001516AB" w:rsidRDefault="001516AB">
            <w:pPr>
              <w:rPr>
                <w:sz w:val="7"/>
                <w:szCs w:val="7"/>
              </w:rPr>
            </w:pPr>
          </w:p>
        </w:tc>
        <w:tc>
          <w:tcPr>
            <w:tcW w:w="740" w:type="dxa"/>
            <w:tcBorders>
              <w:right w:val="single" w:sz="8" w:space="0" w:color="auto"/>
            </w:tcBorders>
            <w:vAlign w:val="bottom"/>
          </w:tcPr>
          <w:p w14:paraId="651194AA" w14:textId="77777777" w:rsidR="001516AB" w:rsidRDefault="001516AB">
            <w:pPr>
              <w:rPr>
                <w:sz w:val="7"/>
                <w:szCs w:val="7"/>
              </w:rPr>
            </w:pPr>
          </w:p>
        </w:tc>
        <w:tc>
          <w:tcPr>
            <w:tcW w:w="580" w:type="dxa"/>
            <w:tcBorders>
              <w:right w:val="single" w:sz="8" w:space="0" w:color="auto"/>
            </w:tcBorders>
            <w:vAlign w:val="bottom"/>
          </w:tcPr>
          <w:p w14:paraId="6E81272E" w14:textId="77777777" w:rsidR="001516AB" w:rsidRDefault="001516AB">
            <w:pPr>
              <w:rPr>
                <w:sz w:val="7"/>
                <w:szCs w:val="7"/>
              </w:rPr>
            </w:pPr>
          </w:p>
        </w:tc>
        <w:tc>
          <w:tcPr>
            <w:tcW w:w="120" w:type="dxa"/>
            <w:tcBorders>
              <w:right w:val="single" w:sz="8" w:space="0" w:color="auto"/>
            </w:tcBorders>
            <w:vAlign w:val="bottom"/>
          </w:tcPr>
          <w:p w14:paraId="6BC8FF5A" w14:textId="77777777" w:rsidR="001516AB" w:rsidRDefault="001516AB">
            <w:pPr>
              <w:rPr>
                <w:sz w:val="7"/>
                <w:szCs w:val="7"/>
              </w:rPr>
            </w:pPr>
          </w:p>
        </w:tc>
        <w:tc>
          <w:tcPr>
            <w:tcW w:w="720" w:type="dxa"/>
            <w:vAlign w:val="bottom"/>
          </w:tcPr>
          <w:p w14:paraId="18F9126A" w14:textId="77777777" w:rsidR="001516AB" w:rsidRDefault="001516AB">
            <w:pPr>
              <w:rPr>
                <w:sz w:val="7"/>
                <w:szCs w:val="7"/>
              </w:rPr>
            </w:pPr>
          </w:p>
        </w:tc>
        <w:tc>
          <w:tcPr>
            <w:tcW w:w="40" w:type="dxa"/>
            <w:tcBorders>
              <w:right w:val="single" w:sz="8" w:space="0" w:color="auto"/>
            </w:tcBorders>
            <w:vAlign w:val="bottom"/>
          </w:tcPr>
          <w:p w14:paraId="26442395" w14:textId="77777777" w:rsidR="001516AB" w:rsidRDefault="001516AB">
            <w:pPr>
              <w:rPr>
                <w:sz w:val="7"/>
                <w:szCs w:val="7"/>
              </w:rPr>
            </w:pPr>
          </w:p>
        </w:tc>
        <w:tc>
          <w:tcPr>
            <w:tcW w:w="1180" w:type="dxa"/>
            <w:vMerge/>
            <w:vAlign w:val="bottom"/>
          </w:tcPr>
          <w:p w14:paraId="1F15D203" w14:textId="77777777" w:rsidR="001516AB" w:rsidRDefault="001516AB">
            <w:pPr>
              <w:rPr>
                <w:sz w:val="7"/>
                <w:szCs w:val="7"/>
              </w:rPr>
            </w:pPr>
          </w:p>
        </w:tc>
        <w:tc>
          <w:tcPr>
            <w:tcW w:w="2120" w:type="dxa"/>
            <w:vAlign w:val="bottom"/>
          </w:tcPr>
          <w:p w14:paraId="2326907D" w14:textId="77777777" w:rsidR="001516AB" w:rsidRDefault="001516AB">
            <w:pPr>
              <w:rPr>
                <w:sz w:val="7"/>
                <w:szCs w:val="7"/>
              </w:rPr>
            </w:pPr>
          </w:p>
        </w:tc>
        <w:tc>
          <w:tcPr>
            <w:tcW w:w="400" w:type="dxa"/>
            <w:tcBorders>
              <w:right w:val="single" w:sz="8" w:space="0" w:color="auto"/>
            </w:tcBorders>
            <w:vAlign w:val="bottom"/>
          </w:tcPr>
          <w:p w14:paraId="1981C542" w14:textId="77777777" w:rsidR="001516AB" w:rsidRDefault="001516AB">
            <w:pPr>
              <w:rPr>
                <w:sz w:val="7"/>
                <w:szCs w:val="7"/>
              </w:rPr>
            </w:pPr>
          </w:p>
        </w:tc>
        <w:tc>
          <w:tcPr>
            <w:tcW w:w="1180" w:type="dxa"/>
            <w:tcBorders>
              <w:right w:val="single" w:sz="8" w:space="0" w:color="auto"/>
            </w:tcBorders>
            <w:vAlign w:val="bottom"/>
          </w:tcPr>
          <w:p w14:paraId="22793125" w14:textId="77777777" w:rsidR="001516AB" w:rsidRDefault="001516AB">
            <w:pPr>
              <w:rPr>
                <w:sz w:val="7"/>
                <w:szCs w:val="7"/>
              </w:rPr>
            </w:pPr>
          </w:p>
        </w:tc>
        <w:tc>
          <w:tcPr>
            <w:tcW w:w="0" w:type="dxa"/>
            <w:vAlign w:val="bottom"/>
          </w:tcPr>
          <w:p w14:paraId="1E5F2CD0" w14:textId="77777777" w:rsidR="001516AB" w:rsidRDefault="001516AB">
            <w:pPr>
              <w:rPr>
                <w:sz w:val="1"/>
                <w:szCs w:val="1"/>
              </w:rPr>
            </w:pPr>
          </w:p>
        </w:tc>
      </w:tr>
      <w:tr w:rsidR="001516AB" w14:paraId="3DFB47A2" w14:textId="77777777">
        <w:trPr>
          <w:trHeight w:val="311"/>
        </w:trPr>
        <w:tc>
          <w:tcPr>
            <w:tcW w:w="600" w:type="dxa"/>
            <w:tcBorders>
              <w:left w:val="single" w:sz="8" w:space="0" w:color="auto"/>
              <w:right w:val="single" w:sz="8" w:space="0" w:color="auto"/>
            </w:tcBorders>
            <w:vAlign w:val="bottom"/>
          </w:tcPr>
          <w:p w14:paraId="7055FD62" w14:textId="77777777" w:rsidR="001516AB" w:rsidRDefault="001516AB">
            <w:pPr>
              <w:rPr>
                <w:sz w:val="24"/>
                <w:szCs w:val="24"/>
              </w:rPr>
            </w:pPr>
          </w:p>
        </w:tc>
        <w:tc>
          <w:tcPr>
            <w:tcW w:w="1780" w:type="dxa"/>
            <w:tcBorders>
              <w:right w:val="single" w:sz="8" w:space="0" w:color="auto"/>
            </w:tcBorders>
            <w:vAlign w:val="bottom"/>
          </w:tcPr>
          <w:p w14:paraId="2DE69835" w14:textId="77777777" w:rsidR="001516AB" w:rsidRDefault="001516AB">
            <w:pPr>
              <w:rPr>
                <w:sz w:val="24"/>
                <w:szCs w:val="24"/>
              </w:rPr>
            </w:pPr>
          </w:p>
        </w:tc>
        <w:tc>
          <w:tcPr>
            <w:tcW w:w="740" w:type="dxa"/>
            <w:tcBorders>
              <w:right w:val="single" w:sz="8" w:space="0" w:color="auto"/>
            </w:tcBorders>
            <w:vAlign w:val="bottom"/>
          </w:tcPr>
          <w:p w14:paraId="0269E99F" w14:textId="77777777" w:rsidR="001516AB" w:rsidRDefault="001516AB">
            <w:pPr>
              <w:rPr>
                <w:sz w:val="24"/>
                <w:szCs w:val="24"/>
              </w:rPr>
            </w:pPr>
          </w:p>
        </w:tc>
        <w:tc>
          <w:tcPr>
            <w:tcW w:w="580" w:type="dxa"/>
            <w:tcBorders>
              <w:right w:val="single" w:sz="8" w:space="0" w:color="auto"/>
            </w:tcBorders>
            <w:vAlign w:val="bottom"/>
          </w:tcPr>
          <w:p w14:paraId="34342D5D" w14:textId="77777777" w:rsidR="001516AB" w:rsidRDefault="001516AB">
            <w:pPr>
              <w:rPr>
                <w:sz w:val="24"/>
                <w:szCs w:val="24"/>
              </w:rPr>
            </w:pPr>
          </w:p>
        </w:tc>
        <w:tc>
          <w:tcPr>
            <w:tcW w:w="120" w:type="dxa"/>
            <w:tcBorders>
              <w:right w:val="single" w:sz="8" w:space="0" w:color="auto"/>
            </w:tcBorders>
            <w:vAlign w:val="bottom"/>
          </w:tcPr>
          <w:p w14:paraId="50BD0FE5" w14:textId="77777777" w:rsidR="001516AB" w:rsidRDefault="001516AB">
            <w:pPr>
              <w:rPr>
                <w:sz w:val="24"/>
                <w:szCs w:val="24"/>
              </w:rPr>
            </w:pPr>
          </w:p>
        </w:tc>
        <w:tc>
          <w:tcPr>
            <w:tcW w:w="720" w:type="dxa"/>
            <w:vMerge w:val="restart"/>
            <w:vAlign w:val="bottom"/>
          </w:tcPr>
          <w:p w14:paraId="00179D23" w14:textId="77777777" w:rsidR="001516AB" w:rsidRDefault="0066520C">
            <w:pPr>
              <w:ind w:left="100"/>
              <w:rPr>
                <w:sz w:val="20"/>
                <w:szCs w:val="20"/>
              </w:rPr>
            </w:pPr>
            <w:r>
              <w:rPr>
                <w:rFonts w:ascii="Arial" w:eastAsia="Arial" w:hAnsi="Arial" w:cs="Arial"/>
                <w:sz w:val="16"/>
                <w:szCs w:val="16"/>
              </w:rPr>
              <w:t xml:space="preserve">3 </w:t>
            </w:r>
            <w:r>
              <w:rPr>
                <w:rFonts w:ascii="Arial" w:eastAsia="Arial" w:hAnsi="Arial" w:cs="Arial"/>
                <w:sz w:val="16"/>
                <w:szCs w:val="16"/>
              </w:rPr>
              <w:t>(11)</w:t>
            </w:r>
          </w:p>
        </w:tc>
        <w:tc>
          <w:tcPr>
            <w:tcW w:w="40" w:type="dxa"/>
            <w:tcBorders>
              <w:right w:val="single" w:sz="8" w:space="0" w:color="auto"/>
            </w:tcBorders>
            <w:vAlign w:val="bottom"/>
          </w:tcPr>
          <w:p w14:paraId="24F3EC22" w14:textId="77777777" w:rsidR="001516AB" w:rsidRDefault="001516AB">
            <w:pPr>
              <w:rPr>
                <w:sz w:val="24"/>
                <w:szCs w:val="24"/>
              </w:rPr>
            </w:pPr>
          </w:p>
        </w:tc>
        <w:tc>
          <w:tcPr>
            <w:tcW w:w="3700" w:type="dxa"/>
            <w:gridSpan w:val="3"/>
            <w:tcBorders>
              <w:right w:val="single" w:sz="8" w:space="0" w:color="auto"/>
            </w:tcBorders>
            <w:vAlign w:val="bottom"/>
          </w:tcPr>
          <w:p w14:paraId="3CB69278" w14:textId="77777777" w:rsidR="001516AB" w:rsidRDefault="0066520C">
            <w:pPr>
              <w:ind w:left="60"/>
              <w:rPr>
                <w:sz w:val="20"/>
                <w:szCs w:val="20"/>
              </w:rPr>
            </w:pPr>
            <w:r>
              <w:rPr>
                <w:rFonts w:ascii="Arial" w:eastAsia="Arial" w:hAnsi="Arial" w:cs="Arial"/>
                <w:sz w:val="16"/>
                <w:szCs w:val="16"/>
              </w:rPr>
              <w:t>Каждые 4</w:t>
            </w:r>
            <w:r>
              <w:rPr>
                <w:rFonts w:ascii="Arial" w:eastAsia="Arial" w:hAnsi="Arial" w:cs="Arial"/>
                <w:sz w:val="20"/>
                <w:szCs w:val="20"/>
                <w:vertAlign w:val="superscript"/>
              </w:rPr>
              <w:t>th</w:t>
            </w:r>
            <w:r>
              <w:rPr>
                <w:rFonts w:ascii="Arial" w:eastAsia="Arial" w:hAnsi="Arial" w:cs="Arial"/>
                <w:sz w:val="16"/>
                <w:szCs w:val="16"/>
              </w:rPr>
              <w:t xml:space="preserve"> время при переходе от RX или TX к IDLE</w:t>
            </w:r>
          </w:p>
        </w:tc>
        <w:tc>
          <w:tcPr>
            <w:tcW w:w="1180" w:type="dxa"/>
            <w:tcBorders>
              <w:right w:val="single" w:sz="8" w:space="0" w:color="auto"/>
            </w:tcBorders>
            <w:vAlign w:val="bottom"/>
          </w:tcPr>
          <w:p w14:paraId="431DDCF6" w14:textId="77777777" w:rsidR="001516AB" w:rsidRDefault="001516AB">
            <w:pPr>
              <w:rPr>
                <w:sz w:val="24"/>
                <w:szCs w:val="24"/>
              </w:rPr>
            </w:pPr>
          </w:p>
        </w:tc>
        <w:tc>
          <w:tcPr>
            <w:tcW w:w="0" w:type="dxa"/>
            <w:vAlign w:val="bottom"/>
          </w:tcPr>
          <w:p w14:paraId="6BB29B43" w14:textId="77777777" w:rsidR="001516AB" w:rsidRDefault="001516AB">
            <w:pPr>
              <w:rPr>
                <w:sz w:val="1"/>
                <w:szCs w:val="1"/>
              </w:rPr>
            </w:pPr>
          </w:p>
        </w:tc>
      </w:tr>
      <w:tr w:rsidR="001516AB" w14:paraId="18EF8BA1" w14:textId="77777777">
        <w:trPr>
          <w:trHeight w:val="85"/>
        </w:trPr>
        <w:tc>
          <w:tcPr>
            <w:tcW w:w="600" w:type="dxa"/>
            <w:tcBorders>
              <w:left w:val="single" w:sz="8" w:space="0" w:color="auto"/>
              <w:right w:val="single" w:sz="8" w:space="0" w:color="auto"/>
            </w:tcBorders>
            <w:vAlign w:val="bottom"/>
          </w:tcPr>
          <w:p w14:paraId="6BF7FA13" w14:textId="77777777" w:rsidR="001516AB" w:rsidRDefault="001516AB">
            <w:pPr>
              <w:rPr>
                <w:sz w:val="7"/>
                <w:szCs w:val="7"/>
              </w:rPr>
            </w:pPr>
          </w:p>
        </w:tc>
        <w:tc>
          <w:tcPr>
            <w:tcW w:w="1780" w:type="dxa"/>
            <w:tcBorders>
              <w:right w:val="single" w:sz="8" w:space="0" w:color="auto"/>
            </w:tcBorders>
            <w:vAlign w:val="bottom"/>
          </w:tcPr>
          <w:p w14:paraId="23419E25" w14:textId="77777777" w:rsidR="001516AB" w:rsidRDefault="001516AB">
            <w:pPr>
              <w:rPr>
                <w:sz w:val="7"/>
                <w:szCs w:val="7"/>
              </w:rPr>
            </w:pPr>
          </w:p>
        </w:tc>
        <w:tc>
          <w:tcPr>
            <w:tcW w:w="740" w:type="dxa"/>
            <w:tcBorders>
              <w:right w:val="single" w:sz="8" w:space="0" w:color="auto"/>
            </w:tcBorders>
            <w:vAlign w:val="bottom"/>
          </w:tcPr>
          <w:p w14:paraId="275CB301" w14:textId="77777777" w:rsidR="001516AB" w:rsidRDefault="001516AB">
            <w:pPr>
              <w:rPr>
                <w:sz w:val="7"/>
                <w:szCs w:val="7"/>
              </w:rPr>
            </w:pPr>
          </w:p>
        </w:tc>
        <w:tc>
          <w:tcPr>
            <w:tcW w:w="580" w:type="dxa"/>
            <w:tcBorders>
              <w:right w:val="single" w:sz="8" w:space="0" w:color="auto"/>
            </w:tcBorders>
            <w:vAlign w:val="bottom"/>
          </w:tcPr>
          <w:p w14:paraId="2A4C04BB" w14:textId="77777777" w:rsidR="001516AB" w:rsidRDefault="001516AB">
            <w:pPr>
              <w:rPr>
                <w:sz w:val="7"/>
                <w:szCs w:val="7"/>
              </w:rPr>
            </w:pPr>
          </w:p>
        </w:tc>
        <w:tc>
          <w:tcPr>
            <w:tcW w:w="120" w:type="dxa"/>
            <w:tcBorders>
              <w:right w:val="single" w:sz="8" w:space="0" w:color="auto"/>
            </w:tcBorders>
            <w:vAlign w:val="bottom"/>
          </w:tcPr>
          <w:p w14:paraId="415E4BD5" w14:textId="77777777" w:rsidR="001516AB" w:rsidRDefault="001516AB">
            <w:pPr>
              <w:rPr>
                <w:sz w:val="7"/>
                <w:szCs w:val="7"/>
              </w:rPr>
            </w:pPr>
          </w:p>
        </w:tc>
        <w:tc>
          <w:tcPr>
            <w:tcW w:w="720" w:type="dxa"/>
            <w:vMerge/>
            <w:vAlign w:val="bottom"/>
          </w:tcPr>
          <w:p w14:paraId="598FF24F" w14:textId="77777777" w:rsidR="001516AB" w:rsidRDefault="001516AB">
            <w:pPr>
              <w:rPr>
                <w:sz w:val="7"/>
                <w:szCs w:val="7"/>
              </w:rPr>
            </w:pPr>
          </w:p>
        </w:tc>
        <w:tc>
          <w:tcPr>
            <w:tcW w:w="40" w:type="dxa"/>
            <w:tcBorders>
              <w:right w:val="single" w:sz="8" w:space="0" w:color="auto"/>
            </w:tcBorders>
            <w:vAlign w:val="bottom"/>
          </w:tcPr>
          <w:p w14:paraId="024FA8EE" w14:textId="77777777" w:rsidR="001516AB" w:rsidRDefault="001516AB">
            <w:pPr>
              <w:rPr>
                <w:sz w:val="7"/>
                <w:szCs w:val="7"/>
              </w:rPr>
            </w:pPr>
          </w:p>
        </w:tc>
        <w:tc>
          <w:tcPr>
            <w:tcW w:w="1180" w:type="dxa"/>
            <w:vMerge w:val="restart"/>
            <w:vAlign w:val="bottom"/>
          </w:tcPr>
          <w:p w14:paraId="451058F9" w14:textId="77777777" w:rsidR="001516AB" w:rsidRDefault="0066520C">
            <w:pPr>
              <w:spacing w:line="176" w:lineRule="exact"/>
              <w:ind w:left="60"/>
              <w:rPr>
                <w:sz w:val="20"/>
                <w:szCs w:val="20"/>
              </w:rPr>
            </w:pPr>
            <w:r>
              <w:rPr>
                <w:rFonts w:ascii="Arial" w:eastAsia="Arial" w:hAnsi="Arial" w:cs="Arial"/>
                <w:sz w:val="16"/>
                <w:szCs w:val="16"/>
              </w:rPr>
              <w:t>автоматически</w:t>
            </w:r>
          </w:p>
        </w:tc>
        <w:tc>
          <w:tcPr>
            <w:tcW w:w="2120" w:type="dxa"/>
            <w:vAlign w:val="bottom"/>
          </w:tcPr>
          <w:p w14:paraId="1F32303D" w14:textId="77777777" w:rsidR="001516AB" w:rsidRDefault="001516AB">
            <w:pPr>
              <w:rPr>
                <w:sz w:val="7"/>
                <w:szCs w:val="7"/>
              </w:rPr>
            </w:pPr>
          </w:p>
        </w:tc>
        <w:tc>
          <w:tcPr>
            <w:tcW w:w="400" w:type="dxa"/>
            <w:tcBorders>
              <w:right w:val="single" w:sz="8" w:space="0" w:color="auto"/>
            </w:tcBorders>
            <w:vAlign w:val="bottom"/>
          </w:tcPr>
          <w:p w14:paraId="63714E3A" w14:textId="77777777" w:rsidR="001516AB" w:rsidRDefault="001516AB">
            <w:pPr>
              <w:rPr>
                <w:sz w:val="7"/>
                <w:szCs w:val="7"/>
              </w:rPr>
            </w:pPr>
          </w:p>
        </w:tc>
        <w:tc>
          <w:tcPr>
            <w:tcW w:w="1180" w:type="dxa"/>
            <w:tcBorders>
              <w:right w:val="single" w:sz="8" w:space="0" w:color="auto"/>
            </w:tcBorders>
            <w:vAlign w:val="bottom"/>
          </w:tcPr>
          <w:p w14:paraId="0CD2FE82" w14:textId="77777777" w:rsidR="001516AB" w:rsidRDefault="001516AB">
            <w:pPr>
              <w:rPr>
                <w:sz w:val="7"/>
                <w:szCs w:val="7"/>
              </w:rPr>
            </w:pPr>
          </w:p>
        </w:tc>
        <w:tc>
          <w:tcPr>
            <w:tcW w:w="0" w:type="dxa"/>
            <w:vAlign w:val="bottom"/>
          </w:tcPr>
          <w:p w14:paraId="157A893C" w14:textId="77777777" w:rsidR="001516AB" w:rsidRDefault="001516AB">
            <w:pPr>
              <w:rPr>
                <w:sz w:val="1"/>
                <w:szCs w:val="1"/>
              </w:rPr>
            </w:pPr>
          </w:p>
        </w:tc>
      </w:tr>
      <w:tr w:rsidR="001516AB" w14:paraId="5084C25F" w14:textId="77777777">
        <w:trPr>
          <w:trHeight w:val="91"/>
        </w:trPr>
        <w:tc>
          <w:tcPr>
            <w:tcW w:w="600" w:type="dxa"/>
            <w:tcBorders>
              <w:left w:val="single" w:sz="8" w:space="0" w:color="auto"/>
              <w:right w:val="single" w:sz="8" w:space="0" w:color="auto"/>
            </w:tcBorders>
            <w:vAlign w:val="bottom"/>
          </w:tcPr>
          <w:p w14:paraId="38CC683F" w14:textId="77777777" w:rsidR="001516AB" w:rsidRDefault="001516AB">
            <w:pPr>
              <w:rPr>
                <w:sz w:val="7"/>
                <w:szCs w:val="7"/>
              </w:rPr>
            </w:pPr>
          </w:p>
        </w:tc>
        <w:tc>
          <w:tcPr>
            <w:tcW w:w="1780" w:type="dxa"/>
            <w:tcBorders>
              <w:right w:val="single" w:sz="8" w:space="0" w:color="auto"/>
            </w:tcBorders>
            <w:vAlign w:val="bottom"/>
          </w:tcPr>
          <w:p w14:paraId="14C7FAAD" w14:textId="77777777" w:rsidR="001516AB" w:rsidRDefault="001516AB">
            <w:pPr>
              <w:rPr>
                <w:sz w:val="7"/>
                <w:szCs w:val="7"/>
              </w:rPr>
            </w:pPr>
          </w:p>
        </w:tc>
        <w:tc>
          <w:tcPr>
            <w:tcW w:w="740" w:type="dxa"/>
            <w:tcBorders>
              <w:right w:val="single" w:sz="8" w:space="0" w:color="auto"/>
            </w:tcBorders>
            <w:vAlign w:val="bottom"/>
          </w:tcPr>
          <w:p w14:paraId="56E884C1" w14:textId="77777777" w:rsidR="001516AB" w:rsidRDefault="001516AB">
            <w:pPr>
              <w:rPr>
                <w:sz w:val="7"/>
                <w:szCs w:val="7"/>
              </w:rPr>
            </w:pPr>
          </w:p>
        </w:tc>
        <w:tc>
          <w:tcPr>
            <w:tcW w:w="580" w:type="dxa"/>
            <w:tcBorders>
              <w:right w:val="single" w:sz="8" w:space="0" w:color="auto"/>
            </w:tcBorders>
            <w:vAlign w:val="bottom"/>
          </w:tcPr>
          <w:p w14:paraId="3139CC03" w14:textId="77777777" w:rsidR="001516AB" w:rsidRDefault="001516AB">
            <w:pPr>
              <w:rPr>
                <w:sz w:val="7"/>
                <w:szCs w:val="7"/>
              </w:rPr>
            </w:pPr>
          </w:p>
        </w:tc>
        <w:tc>
          <w:tcPr>
            <w:tcW w:w="120" w:type="dxa"/>
            <w:tcBorders>
              <w:right w:val="single" w:sz="8" w:space="0" w:color="auto"/>
            </w:tcBorders>
            <w:vAlign w:val="bottom"/>
          </w:tcPr>
          <w:p w14:paraId="11545826" w14:textId="77777777" w:rsidR="001516AB" w:rsidRDefault="001516AB">
            <w:pPr>
              <w:rPr>
                <w:sz w:val="7"/>
                <w:szCs w:val="7"/>
              </w:rPr>
            </w:pPr>
          </w:p>
        </w:tc>
        <w:tc>
          <w:tcPr>
            <w:tcW w:w="720" w:type="dxa"/>
            <w:vAlign w:val="bottom"/>
          </w:tcPr>
          <w:p w14:paraId="6BC66119" w14:textId="77777777" w:rsidR="001516AB" w:rsidRDefault="001516AB">
            <w:pPr>
              <w:rPr>
                <w:sz w:val="7"/>
                <w:szCs w:val="7"/>
              </w:rPr>
            </w:pPr>
          </w:p>
        </w:tc>
        <w:tc>
          <w:tcPr>
            <w:tcW w:w="40" w:type="dxa"/>
            <w:tcBorders>
              <w:right w:val="single" w:sz="8" w:space="0" w:color="auto"/>
            </w:tcBorders>
            <w:vAlign w:val="bottom"/>
          </w:tcPr>
          <w:p w14:paraId="3487FE3C" w14:textId="77777777" w:rsidR="001516AB" w:rsidRDefault="001516AB">
            <w:pPr>
              <w:rPr>
                <w:sz w:val="7"/>
                <w:szCs w:val="7"/>
              </w:rPr>
            </w:pPr>
          </w:p>
        </w:tc>
        <w:tc>
          <w:tcPr>
            <w:tcW w:w="1180" w:type="dxa"/>
            <w:vMerge/>
            <w:vAlign w:val="bottom"/>
          </w:tcPr>
          <w:p w14:paraId="60310AE7" w14:textId="77777777" w:rsidR="001516AB" w:rsidRDefault="001516AB">
            <w:pPr>
              <w:rPr>
                <w:sz w:val="7"/>
                <w:szCs w:val="7"/>
              </w:rPr>
            </w:pPr>
          </w:p>
        </w:tc>
        <w:tc>
          <w:tcPr>
            <w:tcW w:w="2120" w:type="dxa"/>
            <w:vAlign w:val="bottom"/>
          </w:tcPr>
          <w:p w14:paraId="547C2838" w14:textId="77777777" w:rsidR="001516AB" w:rsidRDefault="001516AB">
            <w:pPr>
              <w:rPr>
                <w:sz w:val="7"/>
                <w:szCs w:val="7"/>
              </w:rPr>
            </w:pPr>
          </w:p>
        </w:tc>
        <w:tc>
          <w:tcPr>
            <w:tcW w:w="400" w:type="dxa"/>
            <w:tcBorders>
              <w:right w:val="single" w:sz="8" w:space="0" w:color="auto"/>
            </w:tcBorders>
            <w:vAlign w:val="bottom"/>
          </w:tcPr>
          <w:p w14:paraId="3A1FC030" w14:textId="77777777" w:rsidR="001516AB" w:rsidRDefault="001516AB">
            <w:pPr>
              <w:rPr>
                <w:sz w:val="7"/>
                <w:szCs w:val="7"/>
              </w:rPr>
            </w:pPr>
          </w:p>
        </w:tc>
        <w:tc>
          <w:tcPr>
            <w:tcW w:w="1180" w:type="dxa"/>
            <w:tcBorders>
              <w:right w:val="single" w:sz="8" w:space="0" w:color="auto"/>
            </w:tcBorders>
            <w:vAlign w:val="bottom"/>
          </w:tcPr>
          <w:p w14:paraId="6F1CD517" w14:textId="77777777" w:rsidR="001516AB" w:rsidRDefault="001516AB">
            <w:pPr>
              <w:rPr>
                <w:sz w:val="7"/>
                <w:szCs w:val="7"/>
              </w:rPr>
            </w:pPr>
          </w:p>
        </w:tc>
        <w:tc>
          <w:tcPr>
            <w:tcW w:w="0" w:type="dxa"/>
            <w:vAlign w:val="bottom"/>
          </w:tcPr>
          <w:p w14:paraId="4027C386" w14:textId="77777777" w:rsidR="001516AB" w:rsidRDefault="001516AB">
            <w:pPr>
              <w:rPr>
                <w:sz w:val="1"/>
                <w:szCs w:val="1"/>
              </w:rPr>
            </w:pPr>
          </w:p>
        </w:tc>
      </w:tr>
      <w:tr w:rsidR="001516AB" w14:paraId="5F7C7A3B" w14:textId="77777777">
        <w:trPr>
          <w:trHeight w:val="66"/>
        </w:trPr>
        <w:tc>
          <w:tcPr>
            <w:tcW w:w="600" w:type="dxa"/>
            <w:tcBorders>
              <w:left w:val="single" w:sz="8" w:space="0" w:color="auto"/>
              <w:right w:val="single" w:sz="8" w:space="0" w:color="auto"/>
            </w:tcBorders>
            <w:vAlign w:val="bottom"/>
          </w:tcPr>
          <w:p w14:paraId="1021966C" w14:textId="77777777" w:rsidR="001516AB" w:rsidRDefault="001516AB">
            <w:pPr>
              <w:rPr>
                <w:sz w:val="5"/>
                <w:szCs w:val="5"/>
              </w:rPr>
            </w:pPr>
          </w:p>
        </w:tc>
        <w:tc>
          <w:tcPr>
            <w:tcW w:w="1780" w:type="dxa"/>
            <w:tcBorders>
              <w:right w:val="single" w:sz="8" w:space="0" w:color="auto"/>
            </w:tcBorders>
            <w:vAlign w:val="bottom"/>
          </w:tcPr>
          <w:p w14:paraId="739473E4" w14:textId="77777777" w:rsidR="001516AB" w:rsidRDefault="001516AB">
            <w:pPr>
              <w:rPr>
                <w:sz w:val="5"/>
                <w:szCs w:val="5"/>
              </w:rPr>
            </w:pPr>
          </w:p>
        </w:tc>
        <w:tc>
          <w:tcPr>
            <w:tcW w:w="740" w:type="dxa"/>
            <w:tcBorders>
              <w:right w:val="single" w:sz="8" w:space="0" w:color="auto"/>
            </w:tcBorders>
            <w:vAlign w:val="bottom"/>
          </w:tcPr>
          <w:p w14:paraId="212ED6AF" w14:textId="77777777" w:rsidR="001516AB" w:rsidRDefault="001516AB">
            <w:pPr>
              <w:rPr>
                <w:sz w:val="5"/>
                <w:szCs w:val="5"/>
              </w:rPr>
            </w:pPr>
          </w:p>
        </w:tc>
        <w:tc>
          <w:tcPr>
            <w:tcW w:w="580" w:type="dxa"/>
            <w:tcBorders>
              <w:right w:val="single" w:sz="8" w:space="0" w:color="auto"/>
            </w:tcBorders>
            <w:vAlign w:val="bottom"/>
          </w:tcPr>
          <w:p w14:paraId="1CEEBDEF" w14:textId="77777777" w:rsidR="001516AB" w:rsidRDefault="001516AB">
            <w:pPr>
              <w:rPr>
                <w:sz w:val="5"/>
                <w:szCs w:val="5"/>
              </w:rPr>
            </w:pPr>
          </w:p>
        </w:tc>
        <w:tc>
          <w:tcPr>
            <w:tcW w:w="120" w:type="dxa"/>
            <w:tcBorders>
              <w:right w:val="single" w:sz="8" w:space="0" w:color="auto"/>
            </w:tcBorders>
            <w:vAlign w:val="bottom"/>
          </w:tcPr>
          <w:p w14:paraId="0DF942CF" w14:textId="77777777" w:rsidR="001516AB" w:rsidRDefault="001516AB">
            <w:pPr>
              <w:rPr>
                <w:sz w:val="5"/>
                <w:szCs w:val="5"/>
              </w:rPr>
            </w:pPr>
          </w:p>
        </w:tc>
        <w:tc>
          <w:tcPr>
            <w:tcW w:w="720" w:type="dxa"/>
            <w:tcBorders>
              <w:bottom w:val="single" w:sz="8" w:space="0" w:color="auto"/>
            </w:tcBorders>
            <w:vAlign w:val="bottom"/>
          </w:tcPr>
          <w:p w14:paraId="2E84AF88" w14:textId="77777777" w:rsidR="001516AB" w:rsidRDefault="001516AB">
            <w:pPr>
              <w:rPr>
                <w:sz w:val="5"/>
                <w:szCs w:val="5"/>
              </w:rPr>
            </w:pPr>
          </w:p>
        </w:tc>
        <w:tc>
          <w:tcPr>
            <w:tcW w:w="40" w:type="dxa"/>
            <w:tcBorders>
              <w:bottom w:val="single" w:sz="8" w:space="0" w:color="auto"/>
              <w:right w:val="single" w:sz="8" w:space="0" w:color="auto"/>
            </w:tcBorders>
            <w:vAlign w:val="bottom"/>
          </w:tcPr>
          <w:p w14:paraId="334EADF4" w14:textId="77777777" w:rsidR="001516AB" w:rsidRDefault="001516AB">
            <w:pPr>
              <w:rPr>
                <w:sz w:val="5"/>
                <w:szCs w:val="5"/>
              </w:rPr>
            </w:pPr>
          </w:p>
        </w:tc>
        <w:tc>
          <w:tcPr>
            <w:tcW w:w="1180" w:type="dxa"/>
            <w:tcBorders>
              <w:bottom w:val="single" w:sz="8" w:space="0" w:color="auto"/>
            </w:tcBorders>
            <w:vAlign w:val="bottom"/>
          </w:tcPr>
          <w:p w14:paraId="6C74304C" w14:textId="77777777" w:rsidR="001516AB" w:rsidRDefault="001516AB">
            <w:pPr>
              <w:rPr>
                <w:sz w:val="5"/>
                <w:szCs w:val="5"/>
              </w:rPr>
            </w:pPr>
          </w:p>
        </w:tc>
        <w:tc>
          <w:tcPr>
            <w:tcW w:w="2120" w:type="dxa"/>
            <w:tcBorders>
              <w:bottom w:val="single" w:sz="8" w:space="0" w:color="auto"/>
            </w:tcBorders>
            <w:vAlign w:val="bottom"/>
          </w:tcPr>
          <w:p w14:paraId="406DB877" w14:textId="77777777" w:rsidR="001516AB" w:rsidRDefault="001516AB">
            <w:pPr>
              <w:rPr>
                <w:sz w:val="5"/>
                <w:szCs w:val="5"/>
              </w:rPr>
            </w:pPr>
          </w:p>
        </w:tc>
        <w:tc>
          <w:tcPr>
            <w:tcW w:w="400" w:type="dxa"/>
            <w:tcBorders>
              <w:bottom w:val="single" w:sz="8" w:space="0" w:color="auto"/>
              <w:right w:val="single" w:sz="8" w:space="0" w:color="auto"/>
            </w:tcBorders>
            <w:vAlign w:val="bottom"/>
          </w:tcPr>
          <w:p w14:paraId="4C4A7396" w14:textId="77777777" w:rsidR="001516AB" w:rsidRDefault="001516AB">
            <w:pPr>
              <w:rPr>
                <w:sz w:val="5"/>
                <w:szCs w:val="5"/>
              </w:rPr>
            </w:pPr>
          </w:p>
        </w:tc>
        <w:tc>
          <w:tcPr>
            <w:tcW w:w="1180" w:type="dxa"/>
            <w:tcBorders>
              <w:right w:val="single" w:sz="8" w:space="0" w:color="auto"/>
            </w:tcBorders>
            <w:vAlign w:val="bottom"/>
          </w:tcPr>
          <w:p w14:paraId="5F4130D6" w14:textId="77777777" w:rsidR="001516AB" w:rsidRDefault="001516AB">
            <w:pPr>
              <w:rPr>
                <w:sz w:val="5"/>
                <w:szCs w:val="5"/>
              </w:rPr>
            </w:pPr>
          </w:p>
        </w:tc>
        <w:tc>
          <w:tcPr>
            <w:tcW w:w="0" w:type="dxa"/>
            <w:vAlign w:val="bottom"/>
          </w:tcPr>
          <w:p w14:paraId="62FB586F" w14:textId="77777777" w:rsidR="001516AB" w:rsidRDefault="001516AB">
            <w:pPr>
              <w:rPr>
                <w:sz w:val="1"/>
                <w:szCs w:val="1"/>
              </w:rPr>
            </w:pPr>
          </w:p>
        </w:tc>
      </w:tr>
      <w:tr w:rsidR="001516AB" w14:paraId="25F461A0" w14:textId="77777777">
        <w:trPr>
          <w:trHeight w:val="228"/>
        </w:trPr>
        <w:tc>
          <w:tcPr>
            <w:tcW w:w="600" w:type="dxa"/>
            <w:tcBorders>
              <w:left w:val="single" w:sz="8" w:space="0" w:color="auto"/>
              <w:right w:val="single" w:sz="8" w:space="0" w:color="auto"/>
            </w:tcBorders>
            <w:vAlign w:val="bottom"/>
          </w:tcPr>
          <w:p w14:paraId="456A1674" w14:textId="77777777" w:rsidR="001516AB" w:rsidRDefault="001516AB">
            <w:pPr>
              <w:rPr>
                <w:sz w:val="19"/>
                <w:szCs w:val="19"/>
              </w:rPr>
            </w:pPr>
          </w:p>
        </w:tc>
        <w:tc>
          <w:tcPr>
            <w:tcW w:w="1780" w:type="dxa"/>
            <w:tcBorders>
              <w:right w:val="single" w:sz="8" w:space="0" w:color="auto"/>
            </w:tcBorders>
            <w:vAlign w:val="bottom"/>
          </w:tcPr>
          <w:p w14:paraId="11EC44FF" w14:textId="77777777" w:rsidR="001516AB" w:rsidRDefault="001516AB">
            <w:pPr>
              <w:rPr>
                <w:sz w:val="19"/>
                <w:szCs w:val="19"/>
              </w:rPr>
            </w:pPr>
          </w:p>
        </w:tc>
        <w:tc>
          <w:tcPr>
            <w:tcW w:w="740" w:type="dxa"/>
            <w:tcBorders>
              <w:right w:val="single" w:sz="8" w:space="0" w:color="auto"/>
            </w:tcBorders>
            <w:vAlign w:val="bottom"/>
          </w:tcPr>
          <w:p w14:paraId="301FB0D9" w14:textId="77777777" w:rsidR="001516AB" w:rsidRDefault="001516AB">
            <w:pPr>
              <w:rPr>
                <w:sz w:val="19"/>
                <w:szCs w:val="19"/>
              </w:rPr>
            </w:pPr>
          </w:p>
        </w:tc>
        <w:tc>
          <w:tcPr>
            <w:tcW w:w="580" w:type="dxa"/>
            <w:tcBorders>
              <w:right w:val="single" w:sz="8" w:space="0" w:color="auto"/>
            </w:tcBorders>
            <w:vAlign w:val="bottom"/>
          </w:tcPr>
          <w:p w14:paraId="4AD02FE0" w14:textId="77777777" w:rsidR="001516AB" w:rsidRDefault="001516AB">
            <w:pPr>
              <w:rPr>
                <w:sz w:val="19"/>
                <w:szCs w:val="19"/>
              </w:rPr>
            </w:pPr>
          </w:p>
        </w:tc>
        <w:tc>
          <w:tcPr>
            <w:tcW w:w="5760" w:type="dxa"/>
            <w:gridSpan w:val="7"/>
            <w:tcBorders>
              <w:right w:val="single" w:sz="8" w:space="0" w:color="auto"/>
            </w:tcBorders>
            <w:vAlign w:val="bottom"/>
          </w:tcPr>
          <w:p w14:paraId="2FC9834F" w14:textId="77777777" w:rsidR="001516AB" w:rsidRDefault="0066520C">
            <w:pPr>
              <w:ind w:left="100"/>
              <w:rPr>
                <w:sz w:val="20"/>
                <w:szCs w:val="20"/>
              </w:rPr>
            </w:pPr>
            <w:r>
              <w:rPr>
                <w:rFonts w:ascii="Arial" w:eastAsia="Arial" w:hAnsi="Arial" w:cs="Arial"/>
                <w:sz w:val="16"/>
                <w:szCs w:val="16"/>
              </w:rPr>
              <w:t>В некоторых приложениях автоматического пробуждения по радио (WOR) с использованием настройки 3 (11)</w:t>
            </w:r>
          </w:p>
        </w:tc>
        <w:tc>
          <w:tcPr>
            <w:tcW w:w="0" w:type="dxa"/>
            <w:vAlign w:val="bottom"/>
          </w:tcPr>
          <w:p w14:paraId="60BF4CDB" w14:textId="77777777" w:rsidR="001516AB" w:rsidRDefault="001516AB">
            <w:pPr>
              <w:rPr>
                <w:sz w:val="1"/>
                <w:szCs w:val="1"/>
              </w:rPr>
            </w:pPr>
          </w:p>
        </w:tc>
      </w:tr>
      <w:tr w:rsidR="001516AB" w14:paraId="3FE1EA4B" w14:textId="77777777">
        <w:trPr>
          <w:trHeight w:val="185"/>
        </w:trPr>
        <w:tc>
          <w:tcPr>
            <w:tcW w:w="600" w:type="dxa"/>
            <w:tcBorders>
              <w:left w:val="single" w:sz="8" w:space="0" w:color="auto"/>
              <w:right w:val="single" w:sz="8" w:space="0" w:color="auto"/>
            </w:tcBorders>
            <w:vAlign w:val="bottom"/>
          </w:tcPr>
          <w:p w14:paraId="2B51F877" w14:textId="77777777" w:rsidR="001516AB" w:rsidRDefault="001516AB">
            <w:pPr>
              <w:rPr>
                <w:sz w:val="16"/>
                <w:szCs w:val="16"/>
              </w:rPr>
            </w:pPr>
          </w:p>
        </w:tc>
        <w:tc>
          <w:tcPr>
            <w:tcW w:w="1780" w:type="dxa"/>
            <w:tcBorders>
              <w:right w:val="single" w:sz="8" w:space="0" w:color="auto"/>
            </w:tcBorders>
            <w:vAlign w:val="bottom"/>
          </w:tcPr>
          <w:p w14:paraId="02B5AFB2" w14:textId="77777777" w:rsidR="001516AB" w:rsidRDefault="001516AB">
            <w:pPr>
              <w:rPr>
                <w:sz w:val="16"/>
                <w:szCs w:val="16"/>
              </w:rPr>
            </w:pPr>
          </w:p>
        </w:tc>
        <w:tc>
          <w:tcPr>
            <w:tcW w:w="740" w:type="dxa"/>
            <w:tcBorders>
              <w:right w:val="single" w:sz="8" w:space="0" w:color="auto"/>
            </w:tcBorders>
            <w:vAlign w:val="bottom"/>
          </w:tcPr>
          <w:p w14:paraId="0F21F790" w14:textId="77777777" w:rsidR="001516AB" w:rsidRDefault="001516AB">
            <w:pPr>
              <w:rPr>
                <w:sz w:val="16"/>
                <w:szCs w:val="16"/>
              </w:rPr>
            </w:pPr>
          </w:p>
        </w:tc>
        <w:tc>
          <w:tcPr>
            <w:tcW w:w="580" w:type="dxa"/>
            <w:tcBorders>
              <w:right w:val="single" w:sz="8" w:space="0" w:color="auto"/>
            </w:tcBorders>
            <w:vAlign w:val="bottom"/>
          </w:tcPr>
          <w:p w14:paraId="25231620" w14:textId="77777777" w:rsidR="001516AB" w:rsidRDefault="001516AB">
            <w:pPr>
              <w:rPr>
                <w:sz w:val="16"/>
                <w:szCs w:val="16"/>
              </w:rPr>
            </w:pPr>
          </w:p>
        </w:tc>
        <w:tc>
          <w:tcPr>
            <w:tcW w:w="5760" w:type="dxa"/>
            <w:gridSpan w:val="7"/>
            <w:tcBorders>
              <w:right w:val="single" w:sz="8" w:space="0" w:color="auto"/>
            </w:tcBorders>
            <w:vAlign w:val="bottom"/>
          </w:tcPr>
          <w:p w14:paraId="4E1486B1" w14:textId="77777777" w:rsidR="001516AB" w:rsidRDefault="0066520C">
            <w:pPr>
              <w:ind w:left="100"/>
              <w:rPr>
                <w:sz w:val="20"/>
                <w:szCs w:val="20"/>
              </w:rPr>
            </w:pPr>
            <w:r>
              <w:rPr>
                <w:rFonts w:ascii="Arial" w:eastAsia="Arial" w:hAnsi="Arial" w:cs="Arial"/>
                <w:sz w:val="16"/>
                <w:szCs w:val="16"/>
              </w:rPr>
              <w:t xml:space="preserve">позволяет значительно </w:t>
            </w:r>
            <w:r>
              <w:rPr>
                <w:rFonts w:ascii="Arial" w:eastAsia="Arial" w:hAnsi="Arial" w:cs="Arial"/>
                <w:sz w:val="16"/>
                <w:szCs w:val="16"/>
              </w:rPr>
              <w:t>снизить потребление тока.</w:t>
            </w:r>
          </w:p>
        </w:tc>
        <w:tc>
          <w:tcPr>
            <w:tcW w:w="0" w:type="dxa"/>
            <w:vAlign w:val="bottom"/>
          </w:tcPr>
          <w:p w14:paraId="04800F91" w14:textId="77777777" w:rsidR="001516AB" w:rsidRDefault="001516AB">
            <w:pPr>
              <w:rPr>
                <w:sz w:val="1"/>
                <w:szCs w:val="1"/>
              </w:rPr>
            </w:pPr>
          </w:p>
        </w:tc>
      </w:tr>
      <w:tr w:rsidR="001516AB" w14:paraId="63EB1739" w14:textId="77777777">
        <w:trPr>
          <w:trHeight w:val="64"/>
        </w:trPr>
        <w:tc>
          <w:tcPr>
            <w:tcW w:w="600" w:type="dxa"/>
            <w:tcBorders>
              <w:left w:val="single" w:sz="8" w:space="0" w:color="auto"/>
              <w:bottom w:val="single" w:sz="8" w:space="0" w:color="auto"/>
              <w:right w:val="single" w:sz="8" w:space="0" w:color="auto"/>
            </w:tcBorders>
            <w:vAlign w:val="bottom"/>
          </w:tcPr>
          <w:p w14:paraId="58E61710"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0E0F9629" w14:textId="77777777" w:rsidR="001516AB" w:rsidRDefault="001516AB">
            <w:pPr>
              <w:rPr>
                <w:sz w:val="5"/>
                <w:szCs w:val="5"/>
              </w:rPr>
            </w:pPr>
          </w:p>
        </w:tc>
        <w:tc>
          <w:tcPr>
            <w:tcW w:w="740" w:type="dxa"/>
            <w:tcBorders>
              <w:bottom w:val="single" w:sz="8" w:space="0" w:color="auto"/>
              <w:right w:val="single" w:sz="8" w:space="0" w:color="auto"/>
            </w:tcBorders>
            <w:vAlign w:val="bottom"/>
          </w:tcPr>
          <w:p w14:paraId="0700521A" w14:textId="77777777" w:rsidR="001516AB" w:rsidRDefault="001516AB">
            <w:pPr>
              <w:rPr>
                <w:sz w:val="5"/>
                <w:szCs w:val="5"/>
              </w:rPr>
            </w:pPr>
          </w:p>
        </w:tc>
        <w:tc>
          <w:tcPr>
            <w:tcW w:w="580" w:type="dxa"/>
            <w:tcBorders>
              <w:bottom w:val="single" w:sz="8" w:space="0" w:color="auto"/>
              <w:right w:val="single" w:sz="8" w:space="0" w:color="auto"/>
            </w:tcBorders>
            <w:vAlign w:val="bottom"/>
          </w:tcPr>
          <w:p w14:paraId="325A738E" w14:textId="77777777" w:rsidR="001516AB" w:rsidRDefault="001516AB">
            <w:pPr>
              <w:rPr>
                <w:sz w:val="5"/>
                <w:szCs w:val="5"/>
              </w:rPr>
            </w:pPr>
          </w:p>
        </w:tc>
        <w:tc>
          <w:tcPr>
            <w:tcW w:w="5760" w:type="dxa"/>
            <w:gridSpan w:val="7"/>
            <w:tcBorders>
              <w:bottom w:val="single" w:sz="8" w:space="0" w:color="auto"/>
              <w:right w:val="single" w:sz="8" w:space="0" w:color="auto"/>
            </w:tcBorders>
            <w:vAlign w:val="bottom"/>
          </w:tcPr>
          <w:p w14:paraId="530FECB2" w14:textId="77777777" w:rsidR="001516AB" w:rsidRDefault="001516AB">
            <w:pPr>
              <w:rPr>
                <w:sz w:val="5"/>
                <w:szCs w:val="5"/>
              </w:rPr>
            </w:pPr>
          </w:p>
        </w:tc>
        <w:tc>
          <w:tcPr>
            <w:tcW w:w="0" w:type="dxa"/>
            <w:vAlign w:val="bottom"/>
          </w:tcPr>
          <w:p w14:paraId="24F847E6" w14:textId="77777777" w:rsidR="001516AB" w:rsidRDefault="001516AB">
            <w:pPr>
              <w:rPr>
                <w:sz w:val="1"/>
                <w:szCs w:val="1"/>
              </w:rPr>
            </w:pPr>
          </w:p>
        </w:tc>
      </w:tr>
      <w:tr w:rsidR="001516AB" w14:paraId="3E4310FF" w14:textId="77777777">
        <w:trPr>
          <w:trHeight w:val="209"/>
        </w:trPr>
        <w:tc>
          <w:tcPr>
            <w:tcW w:w="600" w:type="dxa"/>
            <w:tcBorders>
              <w:left w:val="single" w:sz="8" w:space="0" w:color="auto"/>
              <w:right w:val="single" w:sz="8" w:space="0" w:color="auto"/>
            </w:tcBorders>
            <w:vAlign w:val="bottom"/>
          </w:tcPr>
          <w:p w14:paraId="4CE6C949" w14:textId="77777777" w:rsidR="001516AB" w:rsidRDefault="0066520C">
            <w:pPr>
              <w:ind w:left="100"/>
              <w:rPr>
                <w:sz w:val="20"/>
                <w:szCs w:val="20"/>
              </w:rPr>
            </w:pPr>
            <w:r>
              <w:rPr>
                <w:rFonts w:ascii="Arial" w:eastAsia="Arial" w:hAnsi="Arial" w:cs="Arial"/>
                <w:sz w:val="16"/>
                <w:szCs w:val="16"/>
              </w:rPr>
              <w:t>3: 2</w:t>
            </w:r>
          </w:p>
        </w:tc>
        <w:tc>
          <w:tcPr>
            <w:tcW w:w="1780" w:type="dxa"/>
            <w:tcBorders>
              <w:right w:val="single" w:sz="8" w:space="0" w:color="auto"/>
            </w:tcBorders>
            <w:vAlign w:val="bottom"/>
          </w:tcPr>
          <w:p w14:paraId="4CC4DEB8" w14:textId="77777777" w:rsidR="001516AB" w:rsidRDefault="0066520C">
            <w:pPr>
              <w:ind w:left="100"/>
              <w:rPr>
                <w:sz w:val="20"/>
                <w:szCs w:val="20"/>
              </w:rPr>
            </w:pPr>
            <w:r>
              <w:rPr>
                <w:rFonts w:ascii="Arial" w:eastAsia="Arial" w:hAnsi="Arial" w:cs="Arial"/>
                <w:sz w:val="16"/>
                <w:szCs w:val="16"/>
              </w:rPr>
              <w:t>PO_TIMEOUT</w:t>
            </w:r>
          </w:p>
        </w:tc>
        <w:tc>
          <w:tcPr>
            <w:tcW w:w="740" w:type="dxa"/>
            <w:tcBorders>
              <w:right w:val="single" w:sz="8" w:space="0" w:color="auto"/>
            </w:tcBorders>
            <w:vAlign w:val="bottom"/>
          </w:tcPr>
          <w:p w14:paraId="37A11395" w14:textId="77777777" w:rsidR="001516AB" w:rsidRDefault="0066520C">
            <w:pPr>
              <w:ind w:left="100"/>
              <w:rPr>
                <w:sz w:val="20"/>
                <w:szCs w:val="20"/>
              </w:rPr>
            </w:pPr>
            <w:r>
              <w:rPr>
                <w:rFonts w:ascii="Arial" w:eastAsia="Arial" w:hAnsi="Arial" w:cs="Arial"/>
                <w:sz w:val="16"/>
                <w:szCs w:val="16"/>
              </w:rPr>
              <w:t>1 (01)</w:t>
            </w:r>
          </w:p>
        </w:tc>
        <w:tc>
          <w:tcPr>
            <w:tcW w:w="580" w:type="dxa"/>
            <w:tcBorders>
              <w:right w:val="single" w:sz="8" w:space="0" w:color="auto"/>
            </w:tcBorders>
            <w:vAlign w:val="bottom"/>
          </w:tcPr>
          <w:p w14:paraId="397913B2" w14:textId="77777777" w:rsidR="001516AB" w:rsidRDefault="0066520C">
            <w:pPr>
              <w:ind w:left="80"/>
              <w:rPr>
                <w:sz w:val="20"/>
                <w:szCs w:val="20"/>
              </w:rPr>
            </w:pPr>
            <w:r>
              <w:rPr>
                <w:rFonts w:ascii="Arial" w:eastAsia="Arial" w:hAnsi="Arial" w:cs="Arial"/>
                <w:sz w:val="16"/>
                <w:szCs w:val="16"/>
              </w:rPr>
              <w:t>R / W</w:t>
            </w:r>
          </w:p>
        </w:tc>
        <w:tc>
          <w:tcPr>
            <w:tcW w:w="5760" w:type="dxa"/>
            <w:gridSpan w:val="7"/>
            <w:tcBorders>
              <w:right w:val="single" w:sz="8" w:space="0" w:color="auto"/>
            </w:tcBorders>
            <w:vAlign w:val="bottom"/>
          </w:tcPr>
          <w:p w14:paraId="74F561F6" w14:textId="77777777" w:rsidR="001516AB" w:rsidRDefault="0066520C">
            <w:pPr>
              <w:ind w:left="100"/>
              <w:rPr>
                <w:sz w:val="20"/>
                <w:szCs w:val="20"/>
              </w:rPr>
            </w:pPr>
            <w:r>
              <w:rPr>
                <w:rFonts w:ascii="Arial" w:eastAsia="Arial" w:hAnsi="Arial" w:cs="Arial"/>
                <w:sz w:val="16"/>
                <w:szCs w:val="16"/>
              </w:rPr>
              <w:t>Программирует количество раз, когда шестибитный счетчик пульсаций должен истечь после</w:t>
            </w:r>
          </w:p>
        </w:tc>
        <w:tc>
          <w:tcPr>
            <w:tcW w:w="0" w:type="dxa"/>
            <w:vAlign w:val="bottom"/>
          </w:tcPr>
          <w:p w14:paraId="04BC1375" w14:textId="77777777" w:rsidR="001516AB" w:rsidRDefault="001516AB">
            <w:pPr>
              <w:rPr>
                <w:sz w:val="1"/>
                <w:szCs w:val="1"/>
              </w:rPr>
            </w:pPr>
          </w:p>
        </w:tc>
      </w:tr>
      <w:tr w:rsidR="001516AB" w14:paraId="027DDBC0" w14:textId="77777777">
        <w:trPr>
          <w:trHeight w:val="313"/>
        </w:trPr>
        <w:tc>
          <w:tcPr>
            <w:tcW w:w="600" w:type="dxa"/>
            <w:tcBorders>
              <w:left w:val="single" w:sz="8" w:space="0" w:color="auto"/>
              <w:right w:val="single" w:sz="8" w:space="0" w:color="auto"/>
            </w:tcBorders>
            <w:vAlign w:val="bottom"/>
          </w:tcPr>
          <w:p w14:paraId="2DEFE7E5" w14:textId="77777777" w:rsidR="001516AB" w:rsidRDefault="001516AB">
            <w:pPr>
              <w:rPr>
                <w:sz w:val="24"/>
                <w:szCs w:val="24"/>
              </w:rPr>
            </w:pPr>
          </w:p>
        </w:tc>
        <w:tc>
          <w:tcPr>
            <w:tcW w:w="1780" w:type="dxa"/>
            <w:tcBorders>
              <w:right w:val="single" w:sz="8" w:space="0" w:color="auto"/>
            </w:tcBorders>
            <w:vAlign w:val="bottom"/>
          </w:tcPr>
          <w:p w14:paraId="67A00D30" w14:textId="77777777" w:rsidR="001516AB" w:rsidRDefault="001516AB">
            <w:pPr>
              <w:rPr>
                <w:sz w:val="24"/>
                <w:szCs w:val="24"/>
              </w:rPr>
            </w:pPr>
          </w:p>
        </w:tc>
        <w:tc>
          <w:tcPr>
            <w:tcW w:w="740" w:type="dxa"/>
            <w:tcBorders>
              <w:right w:val="single" w:sz="8" w:space="0" w:color="auto"/>
            </w:tcBorders>
            <w:vAlign w:val="bottom"/>
          </w:tcPr>
          <w:p w14:paraId="0226D1D8" w14:textId="77777777" w:rsidR="001516AB" w:rsidRDefault="001516AB">
            <w:pPr>
              <w:rPr>
                <w:sz w:val="24"/>
                <w:szCs w:val="24"/>
              </w:rPr>
            </w:pPr>
          </w:p>
        </w:tc>
        <w:tc>
          <w:tcPr>
            <w:tcW w:w="580" w:type="dxa"/>
            <w:tcBorders>
              <w:right w:val="single" w:sz="8" w:space="0" w:color="auto"/>
            </w:tcBorders>
            <w:vAlign w:val="bottom"/>
          </w:tcPr>
          <w:p w14:paraId="264CF20F" w14:textId="77777777" w:rsidR="001516AB" w:rsidRDefault="001516AB">
            <w:pPr>
              <w:rPr>
                <w:sz w:val="24"/>
                <w:szCs w:val="24"/>
              </w:rPr>
            </w:pPr>
          </w:p>
        </w:tc>
        <w:tc>
          <w:tcPr>
            <w:tcW w:w="5760" w:type="dxa"/>
            <w:gridSpan w:val="7"/>
            <w:tcBorders>
              <w:right w:val="single" w:sz="8" w:space="0" w:color="auto"/>
            </w:tcBorders>
            <w:vAlign w:val="bottom"/>
          </w:tcPr>
          <w:p w14:paraId="70EEF1D4"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XOSC стабилизировался раньше </w:t>
            </w:r>
            <w:hyperlink w:anchor="page31">
              <w:r>
                <w:rPr>
                  <w:rFonts w:ascii="Courier New" w:eastAsia="Courier New" w:hAnsi="Courier New" w:cs="Courier New"/>
                  <w:sz w:val="16"/>
                  <w:szCs w:val="16"/>
                </w:rPr>
                <w:t>CHP_RDYn</w:t>
              </w:r>
              <w:r>
                <w:rPr>
                  <w:rFonts w:ascii="Arial" w:eastAsia="Arial" w:hAnsi="Arial" w:cs="Arial"/>
                  <w:sz w:val="16"/>
                  <w:szCs w:val="16"/>
                </w:rPr>
                <w:t xml:space="preserve"> </w:t>
              </w:r>
            </w:hyperlink>
            <w:r>
              <w:rPr>
                <w:rFonts w:ascii="Arial" w:eastAsia="Arial" w:hAnsi="Arial" w:cs="Arial"/>
                <w:sz w:val="16"/>
                <w:szCs w:val="16"/>
              </w:rPr>
              <w:t xml:space="preserve">идет низко </w:t>
            </w:r>
            <w:r>
              <w:rPr>
                <w:rFonts w:ascii="Arial" w:eastAsia="Arial" w:hAnsi="Arial" w:cs="Arial"/>
                <w:sz w:val="25"/>
                <w:szCs w:val="25"/>
                <w:vertAlign w:val="superscript"/>
              </w:rPr>
              <w:t>[1]</w:t>
            </w:r>
            <w:r>
              <w:rPr>
                <w:rFonts w:ascii="Arial" w:eastAsia="Arial" w:hAnsi="Arial" w:cs="Arial"/>
                <w:sz w:val="16"/>
                <w:szCs w:val="16"/>
              </w:rPr>
              <w:t>.</w:t>
            </w:r>
          </w:p>
        </w:tc>
        <w:tc>
          <w:tcPr>
            <w:tcW w:w="0" w:type="dxa"/>
            <w:vAlign w:val="bottom"/>
          </w:tcPr>
          <w:p w14:paraId="19C054B1" w14:textId="77777777" w:rsidR="001516AB" w:rsidRDefault="001516AB">
            <w:pPr>
              <w:rPr>
                <w:sz w:val="1"/>
                <w:szCs w:val="1"/>
              </w:rPr>
            </w:pPr>
          </w:p>
        </w:tc>
      </w:tr>
      <w:tr w:rsidR="001516AB" w14:paraId="59B19F40" w14:textId="77777777">
        <w:trPr>
          <w:trHeight w:val="254"/>
        </w:trPr>
        <w:tc>
          <w:tcPr>
            <w:tcW w:w="600" w:type="dxa"/>
            <w:tcBorders>
              <w:left w:val="single" w:sz="8" w:space="0" w:color="auto"/>
              <w:right w:val="single" w:sz="8" w:space="0" w:color="auto"/>
            </w:tcBorders>
            <w:vAlign w:val="bottom"/>
          </w:tcPr>
          <w:p w14:paraId="3164193C" w14:textId="77777777" w:rsidR="001516AB" w:rsidRDefault="001516AB"/>
        </w:tc>
        <w:tc>
          <w:tcPr>
            <w:tcW w:w="1780" w:type="dxa"/>
            <w:tcBorders>
              <w:right w:val="single" w:sz="8" w:space="0" w:color="auto"/>
            </w:tcBorders>
            <w:vAlign w:val="bottom"/>
          </w:tcPr>
          <w:p w14:paraId="6828ED63" w14:textId="77777777" w:rsidR="001516AB" w:rsidRDefault="001516AB"/>
        </w:tc>
        <w:tc>
          <w:tcPr>
            <w:tcW w:w="740" w:type="dxa"/>
            <w:tcBorders>
              <w:right w:val="single" w:sz="8" w:space="0" w:color="auto"/>
            </w:tcBorders>
            <w:vAlign w:val="bottom"/>
          </w:tcPr>
          <w:p w14:paraId="0527D09A" w14:textId="77777777" w:rsidR="001516AB" w:rsidRDefault="001516AB"/>
        </w:tc>
        <w:tc>
          <w:tcPr>
            <w:tcW w:w="580" w:type="dxa"/>
            <w:tcBorders>
              <w:right w:val="single" w:sz="8" w:space="0" w:color="auto"/>
            </w:tcBorders>
            <w:vAlign w:val="bottom"/>
          </w:tcPr>
          <w:p w14:paraId="637A4B0E" w14:textId="77777777" w:rsidR="001516AB" w:rsidRDefault="001516AB"/>
        </w:tc>
        <w:tc>
          <w:tcPr>
            <w:tcW w:w="5760" w:type="dxa"/>
            <w:gridSpan w:val="7"/>
            <w:tcBorders>
              <w:right w:val="single" w:sz="8" w:space="0" w:color="auto"/>
            </w:tcBorders>
            <w:vAlign w:val="bottom"/>
          </w:tcPr>
          <w:p w14:paraId="659E513E" w14:textId="77777777" w:rsidR="001516AB" w:rsidRDefault="0066520C">
            <w:pPr>
              <w:ind w:left="100"/>
              <w:rPr>
                <w:sz w:val="20"/>
                <w:szCs w:val="20"/>
              </w:rPr>
            </w:pPr>
            <w:r>
              <w:rPr>
                <w:rFonts w:ascii="Arial" w:eastAsia="Arial" w:hAnsi="Arial" w:cs="Arial"/>
                <w:sz w:val="16"/>
                <w:szCs w:val="16"/>
              </w:rPr>
              <w:t xml:space="preserve">Если XOSC включен (стабильно) при отключении питания, </w:t>
            </w:r>
            <w:r>
              <w:rPr>
                <w:rFonts w:ascii="Courier New" w:eastAsia="Courier New" w:hAnsi="Courier New" w:cs="Courier New"/>
                <w:sz w:val="16"/>
                <w:szCs w:val="16"/>
              </w:rPr>
              <w:t>PO_TIMEOUT</w:t>
            </w:r>
            <w:r>
              <w:rPr>
                <w:rFonts w:ascii="Arial" w:eastAsia="Arial" w:hAnsi="Arial" w:cs="Arial"/>
                <w:sz w:val="16"/>
                <w:szCs w:val="16"/>
              </w:rPr>
              <w:t xml:space="preserve"> должен быть установлен так, чтобы</w:t>
            </w:r>
          </w:p>
        </w:tc>
        <w:tc>
          <w:tcPr>
            <w:tcW w:w="0" w:type="dxa"/>
            <w:vAlign w:val="bottom"/>
          </w:tcPr>
          <w:p w14:paraId="059FACB7" w14:textId="77777777" w:rsidR="001516AB" w:rsidRDefault="001516AB">
            <w:pPr>
              <w:rPr>
                <w:sz w:val="1"/>
                <w:szCs w:val="1"/>
              </w:rPr>
            </w:pPr>
          </w:p>
        </w:tc>
      </w:tr>
      <w:tr w:rsidR="001516AB" w14:paraId="111AB62A" w14:textId="77777777">
        <w:trPr>
          <w:trHeight w:val="199"/>
        </w:trPr>
        <w:tc>
          <w:tcPr>
            <w:tcW w:w="600" w:type="dxa"/>
            <w:tcBorders>
              <w:left w:val="single" w:sz="8" w:space="0" w:color="auto"/>
              <w:right w:val="single" w:sz="8" w:space="0" w:color="auto"/>
            </w:tcBorders>
            <w:vAlign w:val="bottom"/>
          </w:tcPr>
          <w:p w14:paraId="0E3751FD" w14:textId="77777777" w:rsidR="001516AB" w:rsidRDefault="001516AB">
            <w:pPr>
              <w:rPr>
                <w:sz w:val="17"/>
                <w:szCs w:val="17"/>
              </w:rPr>
            </w:pPr>
          </w:p>
        </w:tc>
        <w:tc>
          <w:tcPr>
            <w:tcW w:w="1780" w:type="dxa"/>
            <w:tcBorders>
              <w:right w:val="single" w:sz="8" w:space="0" w:color="auto"/>
            </w:tcBorders>
            <w:vAlign w:val="bottom"/>
          </w:tcPr>
          <w:p w14:paraId="7B51146C" w14:textId="77777777" w:rsidR="001516AB" w:rsidRDefault="001516AB">
            <w:pPr>
              <w:rPr>
                <w:sz w:val="17"/>
                <w:szCs w:val="17"/>
              </w:rPr>
            </w:pPr>
          </w:p>
        </w:tc>
        <w:tc>
          <w:tcPr>
            <w:tcW w:w="740" w:type="dxa"/>
            <w:tcBorders>
              <w:right w:val="single" w:sz="8" w:space="0" w:color="auto"/>
            </w:tcBorders>
            <w:vAlign w:val="bottom"/>
          </w:tcPr>
          <w:p w14:paraId="7089784E" w14:textId="77777777" w:rsidR="001516AB" w:rsidRDefault="001516AB">
            <w:pPr>
              <w:rPr>
                <w:sz w:val="17"/>
                <w:szCs w:val="17"/>
              </w:rPr>
            </w:pPr>
          </w:p>
        </w:tc>
        <w:tc>
          <w:tcPr>
            <w:tcW w:w="580" w:type="dxa"/>
            <w:tcBorders>
              <w:right w:val="single" w:sz="8" w:space="0" w:color="auto"/>
            </w:tcBorders>
            <w:vAlign w:val="bottom"/>
          </w:tcPr>
          <w:p w14:paraId="64D938F4" w14:textId="77777777" w:rsidR="001516AB" w:rsidRDefault="001516AB">
            <w:pPr>
              <w:rPr>
                <w:sz w:val="17"/>
                <w:szCs w:val="17"/>
              </w:rPr>
            </w:pPr>
          </w:p>
        </w:tc>
        <w:tc>
          <w:tcPr>
            <w:tcW w:w="5760" w:type="dxa"/>
            <w:gridSpan w:val="7"/>
            <w:tcBorders>
              <w:right w:val="single" w:sz="8" w:space="0" w:color="auto"/>
            </w:tcBorders>
            <w:vAlign w:val="bottom"/>
          </w:tcPr>
          <w:p w14:paraId="7C6AC2C7"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регулируемое цифровое напряжение питания успевает стабилизироваться до того, как </w:t>
            </w:r>
            <w:hyperlink w:anchor="page31">
              <w:r>
                <w:rPr>
                  <w:rFonts w:ascii="Courier New" w:eastAsia="Courier New" w:hAnsi="Courier New" w:cs="Courier New"/>
                  <w:sz w:val="16"/>
                  <w:szCs w:val="16"/>
                </w:rPr>
                <w:t>CHP_RDYn</w:t>
              </w:r>
            </w:hyperlink>
          </w:p>
        </w:tc>
        <w:tc>
          <w:tcPr>
            <w:tcW w:w="0" w:type="dxa"/>
            <w:vAlign w:val="bottom"/>
          </w:tcPr>
          <w:p w14:paraId="26BF39D7" w14:textId="77777777" w:rsidR="001516AB" w:rsidRDefault="001516AB">
            <w:pPr>
              <w:rPr>
                <w:sz w:val="1"/>
                <w:szCs w:val="1"/>
              </w:rPr>
            </w:pPr>
          </w:p>
        </w:tc>
      </w:tr>
      <w:tr w:rsidR="001516AB" w14:paraId="11CFDE7C" w14:textId="77777777">
        <w:trPr>
          <w:trHeight w:val="197"/>
        </w:trPr>
        <w:tc>
          <w:tcPr>
            <w:tcW w:w="600" w:type="dxa"/>
            <w:tcBorders>
              <w:left w:val="single" w:sz="8" w:space="0" w:color="auto"/>
              <w:right w:val="single" w:sz="8" w:space="0" w:color="auto"/>
            </w:tcBorders>
            <w:vAlign w:val="bottom"/>
          </w:tcPr>
          <w:p w14:paraId="48CB208E" w14:textId="77777777" w:rsidR="001516AB" w:rsidRDefault="001516AB">
            <w:pPr>
              <w:rPr>
                <w:sz w:val="17"/>
                <w:szCs w:val="17"/>
              </w:rPr>
            </w:pPr>
          </w:p>
        </w:tc>
        <w:tc>
          <w:tcPr>
            <w:tcW w:w="1780" w:type="dxa"/>
            <w:tcBorders>
              <w:right w:val="single" w:sz="8" w:space="0" w:color="auto"/>
            </w:tcBorders>
            <w:vAlign w:val="bottom"/>
          </w:tcPr>
          <w:p w14:paraId="33ACC360" w14:textId="77777777" w:rsidR="001516AB" w:rsidRDefault="001516AB">
            <w:pPr>
              <w:rPr>
                <w:sz w:val="17"/>
                <w:szCs w:val="17"/>
              </w:rPr>
            </w:pPr>
          </w:p>
        </w:tc>
        <w:tc>
          <w:tcPr>
            <w:tcW w:w="740" w:type="dxa"/>
            <w:tcBorders>
              <w:right w:val="single" w:sz="8" w:space="0" w:color="auto"/>
            </w:tcBorders>
            <w:vAlign w:val="bottom"/>
          </w:tcPr>
          <w:p w14:paraId="05D000E9" w14:textId="77777777" w:rsidR="001516AB" w:rsidRDefault="001516AB">
            <w:pPr>
              <w:rPr>
                <w:sz w:val="17"/>
                <w:szCs w:val="17"/>
              </w:rPr>
            </w:pPr>
          </w:p>
        </w:tc>
        <w:tc>
          <w:tcPr>
            <w:tcW w:w="580" w:type="dxa"/>
            <w:tcBorders>
              <w:right w:val="single" w:sz="8" w:space="0" w:color="auto"/>
            </w:tcBorders>
            <w:vAlign w:val="bottom"/>
          </w:tcPr>
          <w:p w14:paraId="17BFA59E" w14:textId="77777777" w:rsidR="001516AB" w:rsidRDefault="001516AB">
            <w:pPr>
              <w:rPr>
                <w:sz w:val="17"/>
                <w:szCs w:val="17"/>
              </w:rPr>
            </w:pPr>
          </w:p>
        </w:tc>
        <w:tc>
          <w:tcPr>
            <w:tcW w:w="5760" w:type="dxa"/>
            <w:gridSpan w:val="7"/>
            <w:tcBorders>
              <w:right w:val="single" w:sz="8" w:space="0" w:color="auto"/>
            </w:tcBorders>
            <w:vAlign w:val="bottom"/>
          </w:tcPr>
          <w:p w14:paraId="2E415001" w14:textId="77777777" w:rsidR="001516AB" w:rsidRDefault="0066520C">
            <w:pPr>
              <w:spacing w:line="197" w:lineRule="exact"/>
              <w:ind w:left="100"/>
              <w:rPr>
                <w:sz w:val="20"/>
                <w:szCs w:val="20"/>
              </w:rPr>
            </w:pPr>
            <w:r>
              <w:rPr>
                <w:rFonts w:ascii="Arial" w:eastAsia="Arial" w:hAnsi="Arial" w:cs="Arial"/>
                <w:sz w:val="16"/>
                <w:szCs w:val="16"/>
              </w:rPr>
              <w:t>идет низко (</w:t>
            </w:r>
            <w:r>
              <w:rPr>
                <w:rFonts w:ascii="Courier New" w:eastAsia="Courier New" w:hAnsi="Courier New" w:cs="Courier New"/>
                <w:sz w:val="16"/>
                <w:szCs w:val="16"/>
              </w:rPr>
              <w:t>PO_TIMEOUT = 2</w:t>
            </w:r>
            <w:r>
              <w:rPr>
                <w:rFonts w:ascii="Arial" w:eastAsia="Arial" w:hAnsi="Arial" w:cs="Arial"/>
                <w:sz w:val="16"/>
                <w:szCs w:val="16"/>
              </w:rPr>
              <w:t>рекомендуемые). Типичное время запуска для</w:t>
            </w:r>
          </w:p>
        </w:tc>
        <w:tc>
          <w:tcPr>
            <w:tcW w:w="0" w:type="dxa"/>
            <w:vAlign w:val="bottom"/>
          </w:tcPr>
          <w:p w14:paraId="1AA6F348" w14:textId="77777777" w:rsidR="001516AB" w:rsidRDefault="001516AB">
            <w:pPr>
              <w:rPr>
                <w:sz w:val="1"/>
                <w:szCs w:val="1"/>
              </w:rPr>
            </w:pPr>
          </w:p>
        </w:tc>
      </w:tr>
      <w:tr w:rsidR="001516AB" w14:paraId="5B03043F" w14:textId="77777777">
        <w:trPr>
          <w:trHeight w:val="192"/>
        </w:trPr>
        <w:tc>
          <w:tcPr>
            <w:tcW w:w="600" w:type="dxa"/>
            <w:tcBorders>
              <w:left w:val="single" w:sz="8" w:space="0" w:color="auto"/>
              <w:right w:val="single" w:sz="8" w:space="0" w:color="auto"/>
            </w:tcBorders>
            <w:vAlign w:val="bottom"/>
          </w:tcPr>
          <w:p w14:paraId="6E96FFE7" w14:textId="77777777" w:rsidR="001516AB" w:rsidRDefault="001516AB">
            <w:pPr>
              <w:rPr>
                <w:sz w:val="16"/>
                <w:szCs w:val="16"/>
              </w:rPr>
            </w:pPr>
          </w:p>
        </w:tc>
        <w:tc>
          <w:tcPr>
            <w:tcW w:w="1780" w:type="dxa"/>
            <w:tcBorders>
              <w:right w:val="single" w:sz="8" w:space="0" w:color="auto"/>
            </w:tcBorders>
            <w:vAlign w:val="bottom"/>
          </w:tcPr>
          <w:p w14:paraId="31E43E59" w14:textId="77777777" w:rsidR="001516AB" w:rsidRDefault="001516AB">
            <w:pPr>
              <w:rPr>
                <w:sz w:val="16"/>
                <w:szCs w:val="16"/>
              </w:rPr>
            </w:pPr>
          </w:p>
        </w:tc>
        <w:tc>
          <w:tcPr>
            <w:tcW w:w="740" w:type="dxa"/>
            <w:tcBorders>
              <w:right w:val="single" w:sz="8" w:space="0" w:color="auto"/>
            </w:tcBorders>
            <w:vAlign w:val="bottom"/>
          </w:tcPr>
          <w:p w14:paraId="1C38B8DF" w14:textId="77777777" w:rsidR="001516AB" w:rsidRDefault="001516AB">
            <w:pPr>
              <w:rPr>
                <w:sz w:val="16"/>
                <w:szCs w:val="16"/>
              </w:rPr>
            </w:pPr>
          </w:p>
        </w:tc>
        <w:tc>
          <w:tcPr>
            <w:tcW w:w="580" w:type="dxa"/>
            <w:tcBorders>
              <w:right w:val="single" w:sz="8" w:space="0" w:color="auto"/>
            </w:tcBorders>
            <w:vAlign w:val="bottom"/>
          </w:tcPr>
          <w:p w14:paraId="47190300" w14:textId="77777777" w:rsidR="001516AB" w:rsidRDefault="001516AB">
            <w:pPr>
              <w:rPr>
                <w:sz w:val="16"/>
                <w:szCs w:val="16"/>
              </w:rPr>
            </w:pPr>
          </w:p>
        </w:tc>
        <w:tc>
          <w:tcPr>
            <w:tcW w:w="2060" w:type="dxa"/>
            <w:gridSpan w:val="4"/>
            <w:vAlign w:val="bottom"/>
          </w:tcPr>
          <w:p w14:paraId="2594F57D" w14:textId="77777777" w:rsidR="001516AB" w:rsidRDefault="0066520C">
            <w:pPr>
              <w:ind w:left="100"/>
              <w:rPr>
                <w:sz w:val="20"/>
                <w:szCs w:val="20"/>
              </w:rPr>
            </w:pPr>
            <w:r>
              <w:rPr>
                <w:rFonts w:ascii="Arial" w:eastAsia="Arial" w:hAnsi="Arial" w:cs="Arial"/>
                <w:sz w:val="16"/>
                <w:szCs w:val="16"/>
              </w:rPr>
              <w:t>стабилизатор напряжения 50 мкс.</w:t>
            </w:r>
          </w:p>
        </w:tc>
        <w:tc>
          <w:tcPr>
            <w:tcW w:w="2120" w:type="dxa"/>
            <w:vAlign w:val="bottom"/>
          </w:tcPr>
          <w:p w14:paraId="5E9A71C2" w14:textId="77777777" w:rsidR="001516AB" w:rsidRDefault="001516AB">
            <w:pPr>
              <w:rPr>
                <w:sz w:val="16"/>
                <w:szCs w:val="16"/>
              </w:rPr>
            </w:pPr>
          </w:p>
        </w:tc>
        <w:tc>
          <w:tcPr>
            <w:tcW w:w="400" w:type="dxa"/>
            <w:vAlign w:val="bottom"/>
          </w:tcPr>
          <w:p w14:paraId="660B05E7" w14:textId="77777777" w:rsidR="001516AB" w:rsidRDefault="001516AB">
            <w:pPr>
              <w:rPr>
                <w:sz w:val="16"/>
                <w:szCs w:val="16"/>
              </w:rPr>
            </w:pPr>
          </w:p>
        </w:tc>
        <w:tc>
          <w:tcPr>
            <w:tcW w:w="1180" w:type="dxa"/>
            <w:tcBorders>
              <w:right w:val="single" w:sz="8" w:space="0" w:color="auto"/>
            </w:tcBorders>
            <w:vAlign w:val="bottom"/>
          </w:tcPr>
          <w:p w14:paraId="4FEE545F" w14:textId="77777777" w:rsidR="001516AB" w:rsidRDefault="001516AB">
            <w:pPr>
              <w:rPr>
                <w:sz w:val="16"/>
                <w:szCs w:val="16"/>
              </w:rPr>
            </w:pPr>
          </w:p>
        </w:tc>
        <w:tc>
          <w:tcPr>
            <w:tcW w:w="0" w:type="dxa"/>
            <w:vAlign w:val="bottom"/>
          </w:tcPr>
          <w:p w14:paraId="0527981B" w14:textId="77777777" w:rsidR="001516AB" w:rsidRDefault="001516AB">
            <w:pPr>
              <w:rPr>
                <w:sz w:val="1"/>
                <w:szCs w:val="1"/>
              </w:rPr>
            </w:pPr>
          </w:p>
        </w:tc>
      </w:tr>
      <w:tr w:rsidR="001516AB" w14:paraId="4DE2294B" w14:textId="77777777">
        <w:trPr>
          <w:trHeight w:val="252"/>
        </w:trPr>
        <w:tc>
          <w:tcPr>
            <w:tcW w:w="600" w:type="dxa"/>
            <w:tcBorders>
              <w:left w:val="single" w:sz="8" w:space="0" w:color="auto"/>
              <w:right w:val="single" w:sz="8" w:space="0" w:color="auto"/>
            </w:tcBorders>
            <w:vAlign w:val="bottom"/>
          </w:tcPr>
          <w:p w14:paraId="1DC6C6D2" w14:textId="77777777" w:rsidR="001516AB" w:rsidRDefault="001516AB">
            <w:pPr>
              <w:rPr>
                <w:sz w:val="21"/>
                <w:szCs w:val="21"/>
              </w:rPr>
            </w:pPr>
          </w:p>
        </w:tc>
        <w:tc>
          <w:tcPr>
            <w:tcW w:w="1780" w:type="dxa"/>
            <w:tcBorders>
              <w:right w:val="single" w:sz="8" w:space="0" w:color="auto"/>
            </w:tcBorders>
            <w:vAlign w:val="bottom"/>
          </w:tcPr>
          <w:p w14:paraId="6DC62946" w14:textId="77777777" w:rsidR="001516AB" w:rsidRDefault="001516AB">
            <w:pPr>
              <w:rPr>
                <w:sz w:val="21"/>
                <w:szCs w:val="21"/>
              </w:rPr>
            </w:pPr>
          </w:p>
        </w:tc>
        <w:tc>
          <w:tcPr>
            <w:tcW w:w="740" w:type="dxa"/>
            <w:tcBorders>
              <w:right w:val="single" w:sz="8" w:space="0" w:color="auto"/>
            </w:tcBorders>
            <w:vAlign w:val="bottom"/>
          </w:tcPr>
          <w:p w14:paraId="662A4B1A" w14:textId="77777777" w:rsidR="001516AB" w:rsidRDefault="001516AB">
            <w:pPr>
              <w:rPr>
                <w:sz w:val="21"/>
                <w:szCs w:val="21"/>
              </w:rPr>
            </w:pPr>
          </w:p>
        </w:tc>
        <w:tc>
          <w:tcPr>
            <w:tcW w:w="580" w:type="dxa"/>
            <w:tcBorders>
              <w:right w:val="single" w:sz="8" w:space="0" w:color="auto"/>
            </w:tcBorders>
            <w:vAlign w:val="bottom"/>
          </w:tcPr>
          <w:p w14:paraId="7F901B34" w14:textId="77777777" w:rsidR="001516AB" w:rsidRDefault="001516AB">
            <w:pPr>
              <w:rPr>
                <w:sz w:val="21"/>
                <w:szCs w:val="21"/>
              </w:rPr>
            </w:pPr>
          </w:p>
        </w:tc>
        <w:tc>
          <w:tcPr>
            <w:tcW w:w="5760" w:type="dxa"/>
            <w:gridSpan w:val="7"/>
            <w:tcBorders>
              <w:right w:val="single" w:sz="8" w:space="0" w:color="auto"/>
            </w:tcBorders>
            <w:vAlign w:val="bottom"/>
          </w:tcPr>
          <w:p w14:paraId="56709645" w14:textId="77777777" w:rsidR="001516AB" w:rsidRDefault="0066520C">
            <w:pPr>
              <w:ind w:left="100"/>
              <w:rPr>
                <w:sz w:val="20"/>
                <w:szCs w:val="20"/>
              </w:rPr>
            </w:pPr>
            <w:r>
              <w:rPr>
                <w:rFonts w:ascii="Arial" w:eastAsia="Arial" w:hAnsi="Arial" w:cs="Arial"/>
                <w:sz w:val="16"/>
                <w:szCs w:val="16"/>
              </w:rPr>
              <w:t xml:space="preserve">Для надежной работы рекомендуется использовать </w:t>
            </w:r>
            <w:r>
              <w:rPr>
                <w:rFonts w:ascii="Courier New" w:eastAsia="Courier New" w:hAnsi="Courier New" w:cs="Courier New"/>
                <w:sz w:val="16"/>
                <w:szCs w:val="16"/>
              </w:rPr>
              <w:t>PO_TIMEOUT</w:t>
            </w:r>
            <w:r>
              <w:rPr>
                <w:rFonts w:ascii="Arial" w:eastAsia="Arial" w:hAnsi="Arial" w:cs="Arial"/>
                <w:sz w:val="16"/>
                <w:szCs w:val="16"/>
              </w:rPr>
              <w:t xml:space="preserve"> = 2 или 3, когда</w:t>
            </w:r>
          </w:p>
        </w:tc>
        <w:tc>
          <w:tcPr>
            <w:tcW w:w="0" w:type="dxa"/>
            <w:vAlign w:val="bottom"/>
          </w:tcPr>
          <w:p w14:paraId="3841C2FD" w14:textId="77777777" w:rsidR="001516AB" w:rsidRDefault="001516AB">
            <w:pPr>
              <w:rPr>
                <w:sz w:val="1"/>
                <w:szCs w:val="1"/>
              </w:rPr>
            </w:pPr>
          </w:p>
        </w:tc>
      </w:tr>
      <w:tr w:rsidR="001516AB" w14:paraId="7F62E9ED" w14:textId="77777777">
        <w:trPr>
          <w:trHeight w:val="190"/>
        </w:trPr>
        <w:tc>
          <w:tcPr>
            <w:tcW w:w="600" w:type="dxa"/>
            <w:tcBorders>
              <w:left w:val="single" w:sz="8" w:space="0" w:color="auto"/>
              <w:right w:val="single" w:sz="8" w:space="0" w:color="auto"/>
            </w:tcBorders>
            <w:vAlign w:val="bottom"/>
          </w:tcPr>
          <w:p w14:paraId="785703BA" w14:textId="77777777" w:rsidR="001516AB" w:rsidRDefault="001516AB">
            <w:pPr>
              <w:rPr>
                <w:sz w:val="16"/>
                <w:szCs w:val="16"/>
              </w:rPr>
            </w:pPr>
          </w:p>
        </w:tc>
        <w:tc>
          <w:tcPr>
            <w:tcW w:w="1780" w:type="dxa"/>
            <w:tcBorders>
              <w:right w:val="single" w:sz="8" w:space="0" w:color="auto"/>
            </w:tcBorders>
            <w:vAlign w:val="bottom"/>
          </w:tcPr>
          <w:p w14:paraId="3D36DC79" w14:textId="77777777" w:rsidR="001516AB" w:rsidRDefault="001516AB">
            <w:pPr>
              <w:rPr>
                <w:sz w:val="16"/>
                <w:szCs w:val="16"/>
              </w:rPr>
            </w:pPr>
          </w:p>
        </w:tc>
        <w:tc>
          <w:tcPr>
            <w:tcW w:w="740" w:type="dxa"/>
            <w:tcBorders>
              <w:right w:val="single" w:sz="8" w:space="0" w:color="auto"/>
            </w:tcBorders>
            <w:vAlign w:val="bottom"/>
          </w:tcPr>
          <w:p w14:paraId="7CB4E8FE" w14:textId="77777777" w:rsidR="001516AB" w:rsidRDefault="001516AB">
            <w:pPr>
              <w:rPr>
                <w:sz w:val="16"/>
                <w:szCs w:val="16"/>
              </w:rPr>
            </w:pPr>
          </w:p>
        </w:tc>
        <w:tc>
          <w:tcPr>
            <w:tcW w:w="580" w:type="dxa"/>
            <w:tcBorders>
              <w:right w:val="single" w:sz="8" w:space="0" w:color="auto"/>
            </w:tcBorders>
            <w:vAlign w:val="bottom"/>
          </w:tcPr>
          <w:p w14:paraId="435B4CB6" w14:textId="77777777" w:rsidR="001516AB" w:rsidRDefault="001516AB">
            <w:pPr>
              <w:rPr>
                <w:sz w:val="16"/>
                <w:szCs w:val="16"/>
              </w:rPr>
            </w:pPr>
          </w:p>
        </w:tc>
        <w:tc>
          <w:tcPr>
            <w:tcW w:w="5760" w:type="dxa"/>
            <w:gridSpan w:val="7"/>
            <w:tcBorders>
              <w:right w:val="single" w:sz="8" w:space="0" w:color="auto"/>
            </w:tcBorders>
            <w:vAlign w:val="bottom"/>
          </w:tcPr>
          <w:p w14:paraId="209AC673" w14:textId="77777777" w:rsidR="001516AB" w:rsidRDefault="0066520C">
            <w:pPr>
              <w:ind w:left="100"/>
              <w:rPr>
                <w:sz w:val="20"/>
                <w:szCs w:val="20"/>
              </w:rPr>
            </w:pPr>
            <w:r>
              <w:rPr>
                <w:rFonts w:ascii="Arial" w:eastAsia="Arial" w:hAnsi="Arial" w:cs="Arial"/>
                <w:sz w:val="16"/>
                <w:szCs w:val="16"/>
              </w:rPr>
              <w:t>XOSC выключен во время отключения питания.</w:t>
            </w:r>
          </w:p>
        </w:tc>
        <w:tc>
          <w:tcPr>
            <w:tcW w:w="0" w:type="dxa"/>
            <w:vAlign w:val="bottom"/>
          </w:tcPr>
          <w:p w14:paraId="6CBBE591" w14:textId="77777777" w:rsidR="001516AB" w:rsidRDefault="001516AB">
            <w:pPr>
              <w:rPr>
                <w:sz w:val="1"/>
                <w:szCs w:val="1"/>
              </w:rPr>
            </w:pPr>
          </w:p>
        </w:tc>
      </w:tr>
      <w:tr w:rsidR="001516AB" w14:paraId="713B68EC" w14:textId="77777777">
        <w:trPr>
          <w:trHeight w:val="393"/>
        </w:trPr>
        <w:tc>
          <w:tcPr>
            <w:tcW w:w="600" w:type="dxa"/>
            <w:tcBorders>
              <w:left w:val="single" w:sz="8" w:space="0" w:color="auto"/>
              <w:right w:val="single" w:sz="8" w:space="0" w:color="auto"/>
            </w:tcBorders>
            <w:vAlign w:val="bottom"/>
          </w:tcPr>
          <w:p w14:paraId="10B52BDA" w14:textId="77777777" w:rsidR="001516AB" w:rsidRDefault="001516AB">
            <w:pPr>
              <w:rPr>
                <w:sz w:val="24"/>
                <w:szCs w:val="24"/>
              </w:rPr>
            </w:pPr>
          </w:p>
        </w:tc>
        <w:tc>
          <w:tcPr>
            <w:tcW w:w="1780" w:type="dxa"/>
            <w:tcBorders>
              <w:right w:val="single" w:sz="8" w:space="0" w:color="auto"/>
            </w:tcBorders>
            <w:vAlign w:val="bottom"/>
          </w:tcPr>
          <w:p w14:paraId="115FFC53" w14:textId="77777777" w:rsidR="001516AB" w:rsidRDefault="001516AB">
            <w:pPr>
              <w:rPr>
                <w:sz w:val="24"/>
                <w:szCs w:val="24"/>
              </w:rPr>
            </w:pPr>
          </w:p>
        </w:tc>
        <w:tc>
          <w:tcPr>
            <w:tcW w:w="740" w:type="dxa"/>
            <w:tcBorders>
              <w:right w:val="single" w:sz="8" w:space="0" w:color="auto"/>
            </w:tcBorders>
            <w:vAlign w:val="bottom"/>
          </w:tcPr>
          <w:p w14:paraId="2A5FC37C" w14:textId="77777777" w:rsidR="001516AB" w:rsidRDefault="001516AB">
            <w:pPr>
              <w:rPr>
                <w:sz w:val="24"/>
                <w:szCs w:val="24"/>
              </w:rPr>
            </w:pPr>
          </w:p>
        </w:tc>
        <w:tc>
          <w:tcPr>
            <w:tcW w:w="580" w:type="dxa"/>
            <w:tcBorders>
              <w:right w:val="single" w:sz="8" w:space="0" w:color="auto"/>
            </w:tcBorders>
            <w:vAlign w:val="bottom"/>
          </w:tcPr>
          <w:p w14:paraId="36DB42E4" w14:textId="77777777" w:rsidR="001516AB" w:rsidRDefault="001516AB">
            <w:pPr>
              <w:rPr>
                <w:sz w:val="24"/>
                <w:szCs w:val="24"/>
              </w:rPr>
            </w:pPr>
          </w:p>
        </w:tc>
        <w:tc>
          <w:tcPr>
            <w:tcW w:w="5760" w:type="dxa"/>
            <w:gridSpan w:val="7"/>
            <w:tcBorders>
              <w:right w:val="single" w:sz="8" w:space="0" w:color="auto"/>
            </w:tcBorders>
            <w:vAlign w:val="bottom"/>
          </w:tcPr>
          <w:p w14:paraId="14A1EC50" w14:textId="77777777" w:rsidR="001516AB" w:rsidRDefault="0066520C">
            <w:pPr>
              <w:ind w:left="100"/>
              <w:rPr>
                <w:rFonts w:ascii="Arial" w:eastAsia="Arial" w:hAnsi="Arial" w:cs="Arial"/>
                <w:sz w:val="16"/>
                <w:szCs w:val="16"/>
              </w:rPr>
            </w:pPr>
            <w:r>
              <w:rPr>
                <w:rFonts w:ascii="Arial" w:eastAsia="Arial" w:hAnsi="Arial" w:cs="Arial"/>
                <w:sz w:val="20"/>
                <w:szCs w:val="20"/>
                <w:vertAlign w:val="superscript"/>
              </w:rPr>
              <w:t>[1]</w:t>
            </w:r>
            <w:r>
              <w:rPr>
                <w:rFonts w:ascii="Arial" w:eastAsia="Arial" w:hAnsi="Arial" w:cs="Arial"/>
                <w:sz w:val="16"/>
                <w:szCs w:val="16"/>
              </w:rPr>
              <w:t xml:space="preserve"> Обратите внимание, что </w:t>
            </w:r>
            <w:hyperlink w:anchor="page31">
              <w:r>
                <w:rPr>
                  <w:rFonts w:ascii="Courier New" w:eastAsia="Courier New" w:hAnsi="Courier New" w:cs="Courier New"/>
                  <w:sz w:val="16"/>
                  <w:szCs w:val="16"/>
                </w:rPr>
                <w:t>XOSC_STABLE</w:t>
              </w:r>
              <w:r>
                <w:rPr>
                  <w:rFonts w:ascii="Arial" w:eastAsia="Arial" w:hAnsi="Arial" w:cs="Arial"/>
                  <w:sz w:val="16"/>
                  <w:szCs w:val="16"/>
                </w:rPr>
                <w:t xml:space="preserve"> </w:t>
              </w:r>
            </w:hyperlink>
            <w:r>
              <w:rPr>
                <w:rFonts w:ascii="Arial" w:eastAsia="Arial" w:hAnsi="Arial" w:cs="Arial"/>
                <w:sz w:val="16"/>
                <w:szCs w:val="16"/>
              </w:rPr>
              <w:t>сигнал будет заявлен одновременно с</w:t>
            </w:r>
          </w:p>
        </w:tc>
        <w:tc>
          <w:tcPr>
            <w:tcW w:w="0" w:type="dxa"/>
            <w:vAlign w:val="bottom"/>
          </w:tcPr>
          <w:p w14:paraId="22F3777B" w14:textId="77777777" w:rsidR="001516AB" w:rsidRDefault="001516AB">
            <w:pPr>
              <w:rPr>
                <w:sz w:val="1"/>
                <w:szCs w:val="1"/>
              </w:rPr>
            </w:pPr>
          </w:p>
        </w:tc>
      </w:tr>
      <w:tr w:rsidR="001516AB" w14:paraId="0B4A46EF" w14:textId="77777777">
        <w:trPr>
          <w:trHeight w:val="176"/>
        </w:trPr>
        <w:tc>
          <w:tcPr>
            <w:tcW w:w="600" w:type="dxa"/>
            <w:tcBorders>
              <w:left w:val="single" w:sz="8" w:space="0" w:color="auto"/>
              <w:right w:val="single" w:sz="8" w:space="0" w:color="auto"/>
            </w:tcBorders>
            <w:vAlign w:val="bottom"/>
          </w:tcPr>
          <w:p w14:paraId="0F350B44" w14:textId="77777777" w:rsidR="001516AB" w:rsidRDefault="001516AB">
            <w:pPr>
              <w:rPr>
                <w:sz w:val="15"/>
                <w:szCs w:val="15"/>
              </w:rPr>
            </w:pPr>
          </w:p>
        </w:tc>
        <w:tc>
          <w:tcPr>
            <w:tcW w:w="1780" w:type="dxa"/>
            <w:tcBorders>
              <w:right w:val="single" w:sz="8" w:space="0" w:color="auto"/>
            </w:tcBorders>
            <w:vAlign w:val="bottom"/>
          </w:tcPr>
          <w:p w14:paraId="00FDE7FA" w14:textId="77777777" w:rsidR="001516AB" w:rsidRDefault="001516AB">
            <w:pPr>
              <w:rPr>
                <w:sz w:val="15"/>
                <w:szCs w:val="15"/>
              </w:rPr>
            </w:pPr>
          </w:p>
        </w:tc>
        <w:tc>
          <w:tcPr>
            <w:tcW w:w="740" w:type="dxa"/>
            <w:tcBorders>
              <w:right w:val="single" w:sz="8" w:space="0" w:color="auto"/>
            </w:tcBorders>
            <w:vAlign w:val="bottom"/>
          </w:tcPr>
          <w:p w14:paraId="27B9251C" w14:textId="77777777" w:rsidR="001516AB" w:rsidRDefault="001516AB">
            <w:pPr>
              <w:rPr>
                <w:sz w:val="15"/>
                <w:szCs w:val="15"/>
              </w:rPr>
            </w:pPr>
          </w:p>
        </w:tc>
        <w:tc>
          <w:tcPr>
            <w:tcW w:w="580" w:type="dxa"/>
            <w:tcBorders>
              <w:right w:val="single" w:sz="8" w:space="0" w:color="auto"/>
            </w:tcBorders>
            <w:vAlign w:val="bottom"/>
          </w:tcPr>
          <w:p w14:paraId="04D15B00" w14:textId="77777777" w:rsidR="001516AB" w:rsidRDefault="001516AB">
            <w:pPr>
              <w:rPr>
                <w:sz w:val="15"/>
                <w:szCs w:val="15"/>
              </w:rPr>
            </w:pPr>
          </w:p>
        </w:tc>
        <w:tc>
          <w:tcPr>
            <w:tcW w:w="5760" w:type="dxa"/>
            <w:gridSpan w:val="7"/>
            <w:tcBorders>
              <w:right w:val="single" w:sz="8" w:space="0" w:color="auto"/>
            </w:tcBorders>
            <w:vAlign w:val="bottom"/>
          </w:tcPr>
          <w:p w14:paraId="6E9CB3F9" w14:textId="77777777" w:rsidR="001516AB" w:rsidRDefault="0066520C">
            <w:pPr>
              <w:spacing w:line="176" w:lineRule="exact"/>
              <w:ind w:left="100"/>
              <w:rPr>
                <w:rFonts w:ascii="Arial" w:eastAsia="Arial" w:hAnsi="Arial" w:cs="Arial"/>
                <w:sz w:val="16"/>
                <w:szCs w:val="16"/>
              </w:rPr>
            </w:pPr>
            <w:r>
              <w:rPr>
                <w:rFonts w:ascii="Arial" w:eastAsia="Arial" w:hAnsi="Arial" w:cs="Arial"/>
                <w:sz w:val="16"/>
                <w:szCs w:val="16"/>
              </w:rPr>
              <w:t xml:space="preserve">в </w:t>
            </w:r>
            <w:hyperlink w:anchor="page31">
              <w:r>
                <w:rPr>
                  <w:rFonts w:ascii="Courier New" w:eastAsia="Courier New" w:hAnsi="Courier New" w:cs="Courier New"/>
                  <w:sz w:val="16"/>
                  <w:szCs w:val="16"/>
                </w:rPr>
                <w:t>CHP_RDYn</w:t>
              </w:r>
              <w:r>
                <w:rPr>
                  <w:rFonts w:ascii="Arial" w:eastAsia="Arial" w:hAnsi="Arial" w:cs="Arial"/>
                  <w:sz w:val="16"/>
                  <w:szCs w:val="16"/>
                </w:rPr>
                <w:t xml:space="preserve"> </w:t>
              </w:r>
            </w:hyperlink>
            <w:r>
              <w:rPr>
                <w:rFonts w:ascii="Arial" w:eastAsia="Arial" w:hAnsi="Arial" w:cs="Arial"/>
                <w:sz w:val="16"/>
                <w:szCs w:val="16"/>
              </w:rPr>
              <w:t>сигнал; т.е.</w:t>
            </w:r>
            <w:r>
              <w:rPr>
                <w:rFonts w:ascii="Courier New" w:eastAsia="Courier New" w:hAnsi="Courier New" w:cs="Courier New"/>
                <w:sz w:val="16"/>
                <w:szCs w:val="16"/>
              </w:rPr>
              <w:t>PO_TIMEOUT</w:t>
            </w:r>
            <w:r>
              <w:rPr>
                <w:rFonts w:ascii="Arial" w:eastAsia="Arial" w:hAnsi="Arial" w:cs="Arial"/>
                <w:sz w:val="16"/>
                <w:szCs w:val="16"/>
              </w:rPr>
              <w:t xml:space="preserve"> задерживает оба сигнала и не</w:t>
            </w:r>
          </w:p>
        </w:tc>
        <w:tc>
          <w:tcPr>
            <w:tcW w:w="0" w:type="dxa"/>
            <w:vAlign w:val="bottom"/>
          </w:tcPr>
          <w:p w14:paraId="0CB15D05" w14:textId="77777777" w:rsidR="001516AB" w:rsidRDefault="001516AB">
            <w:pPr>
              <w:rPr>
                <w:sz w:val="1"/>
                <w:szCs w:val="1"/>
              </w:rPr>
            </w:pPr>
          </w:p>
        </w:tc>
      </w:tr>
      <w:tr w:rsidR="001516AB" w14:paraId="7AD42FA3" w14:textId="77777777">
        <w:trPr>
          <w:trHeight w:val="192"/>
        </w:trPr>
        <w:tc>
          <w:tcPr>
            <w:tcW w:w="600" w:type="dxa"/>
            <w:tcBorders>
              <w:left w:val="single" w:sz="8" w:space="0" w:color="auto"/>
              <w:right w:val="single" w:sz="8" w:space="0" w:color="auto"/>
            </w:tcBorders>
            <w:vAlign w:val="bottom"/>
          </w:tcPr>
          <w:p w14:paraId="3B90088E" w14:textId="77777777" w:rsidR="001516AB" w:rsidRDefault="001516AB">
            <w:pPr>
              <w:rPr>
                <w:sz w:val="16"/>
                <w:szCs w:val="16"/>
              </w:rPr>
            </w:pPr>
          </w:p>
        </w:tc>
        <w:tc>
          <w:tcPr>
            <w:tcW w:w="1780" w:type="dxa"/>
            <w:tcBorders>
              <w:right w:val="single" w:sz="8" w:space="0" w:color="auto"/>
            </w:tcBorders>
            <w:vAlign w:val="bottom"/>
          </w:tcPr>
          <w:p w14:paraId="1FA4FF3D" w14:textId="77777777" w:rsidR="001516AB" w:rsidRDefault="001516AB">
            <w:pPr>
              <w:rPr>
                <w:sz w:val="16"/>
                <w:szCs w:val="16"/>
              </w:rPr>
            </w:pPr>
          </w:p>
        </w:tc>
        <w:tc>
          <w:tcPr>
            <w:tcW w:w="740" w:type="dxa"/>
            <w:tcBorders>
              <w:right w:val="single" w:sz="8" w:space="0" w:color="auto"/>
            </w:tcBorders>
            <w:vAlign w:val="bottom"/>
          </w:tcPr>
          <w:p w14:paraId="17E07DDC" w14:textId="77777777" w:rsidR="001516AB" w:rsidRDefault="001516AB">
            <w:pPr>
              <w:rPr>
                <w:sz w:val="16"/>
                <w:szCs w:val="16"/>
              </w:rPr>
            </w:pPr>
          </w:p>
        </w:tc>
        <w:tc>
          <w:tcPr>
            <w:tcW w:w="580" w:type="dxa"/>
            <w:tcBorders>
              <w:right w:val="single" w:sz="8" w:space="0" w:color="auto"/>
            </w:tcBorders>
            <w:vAlign w:val="bottom"/>
          </w:tcPr>
          <w:p w14:paraId="1A492B54" w14:textId="77777777" w:rsidR="001516AB" w:rsidRDefault="001516AB">
            <w:pPr>
              <w:rPr>
                <w:sz w:val="16"/>
                <w:szCs w:val="16"/>
              </w:rPr>
            </w:pPr>
          </w:p>
        </w:tc>
        <w:tc>
          <w:tcPr>
            <w:tcW w:w="5760" w:type="dxa"/>
            <w:gridSpan w:val="7"/>
            <w:tcBorders>
              <w:right w:val="single" w:sz="8" w:space="0" w:color="auto"/>
            </w:tcBorders>
            <w:vAlign w:val="bottom"/>
          </w:tcPr>
          <w:p w14:paraId="040FF728" w14:textId="77777777" w:rsidR="001516AB" w:rsidRDefault="0066520C">
            <w:pPr>
              <w:ind w:left="100"/>
              <w:rPr>
                <w:sz w:val="20"/>
                <w:szCs w:val="20"/>
              </w:rPr>
            </w:pPr>
            <w:r>
              <w:rPr>
                <w:rFonts w:ascii="Arial" w:eastAsia="Arial" w:hAnsi="Arial" w:cs="Arial"/>
                <w:sz w:val="16"/>
                <w:szCs w:val="16"/>
              </w:rPr>
              <w:t>вставить задержку между сигналами</w:t>
            </w:r>
          </w:p>
        </w:tc>
        <w:tc>
          <w:tcPr>
            <w:tcW w:w="0" w:type="dxa"/>
            <w:vAlign w:val="bottom"/>
          </w:tcPr>
          <w:p w14:paraId="73897180" w14:textId="77777777" w:rsidR="001516AB" w:rsidRDefault="001516AB">
            <w:pPr>
              <w:rPr>
                <w:sz w:val="1"/>
                <w:szCs w:val="1"/>
              </w:rPr>
            </w:pPr>
          </w:p>
        </w:tc>
      </w:tr>
      <w:tr w:rsidR="001516AB" w14:paraId="176FF824" w14:textId="77777777">
        <w:trPr>
          <w:trHeight w:val="66"/>
        </w:trPr>
        <w:tc>
          <w:tcPr>
            <w:tcW w:w="600" w:type="dxa"/>
            <w:tcBorders>
              <w:left w:val="single" w:sz="8" w:space="0" w:color="auto"/>
              <w:right w:val="single" w:sz="8" w:space="0" w:color="auto"/>
            </w:tcBorders>
            <w:vAlign w:val="bottom"/>
          </w:tcPr>
          <w:p w14:paraId="39346F09" w14:textId="77777777" w:rsidR="001516AB" w:rsidRDefault="001516AB">
            <w:pPr>
              <w:rPr>
                <w:sz w:val="5"/>
                <w:szCs w:val="5"/>
              </w:rPr>
            </w:pPr>
          </w:p>
        </w:tc>
        <w:tc>
          <w:tcPr>
            <w:tcW w:w="1780" w:type="dxa"/>
            <w:tcBorders>
              <w:right w:val="single" w:sz="8" w:space="0" w:color="auto"/>
            </w:tcBorders>
            <w:vAlign w:val="bottom"/>
          </w:tcPr>
          <w:p w14:paraId="2B94789F" w14:textId="77777777" w:rsidR="001516AB" w:rsidRDefault="001516AB">
            <w:pPr>
              <w:rPr>
                <w:sz w:val="5"/>
                <w:szCs w:val="5"/>
              </w:rPr>
            </w:pPr>
          </w:p>
        </w:tc>
        <w:tc>
          <w:tcPr>
            <w:tcW w:w="740" w:type="dxa"/>
            <w:tcBorders>
              <w:right w:val="single" w:sz="8" w:space="0" w:color="auto"/>
            </w:tcBorders>
            <w:vAlign w:val="bottom"/>
          </w:tcPr>
          <w:p w14:paraId="79E4491F" w14:textId="77777777" w:rsidR="001516AB" w:rsidRDefault="001516AB">
            <w:pPr>
              <w:rPr>
                <w:sz w:val="5"/>
                <w:szCs w:val="5"/>
              </w:rPr>
            </w:pPr>
          </w:p>
        </w:tc>
        <w:tc>
          <w:tcPr>
            <w:tcW w:w="580" w:type="dxa"/>
            <w:tcBorders>
              <w:right w:val="single" w:sz="8" w:space="0" w:color="auto"/>
            </w:tcBorders>
            <w:vAlign w:val="bottom"/>
          </w:tcPr>
          <w:p w14:paraId="45D6108A" w14:textId="77777777" w:rsidR="001516AB" w:rsidRDefault="001516AB">
            <w:pPr>
              <w:rPr>
                <w:sz w:val="5"/>
                <w:szCs w:val="5"/>
              </w:rPr>
            </w:pPr>
          </w:p>
        </w:tc>
        <w:tc>
          <w:tcPr>
            <w:tcW w:w="120" w:type="dxa"/>
            <w:vAlign w:val="bottom"/>
          </w:tcPr>
          <w:p w14:paraId="404555B9" w14:textId="77777777" w:rsidR="001516AB" w:rsidRDefault="001516AB">
            <w:pPr>
              <w:rPr>
                <w:sz w:val="5"/>
                <w:szCs w:val="5"/>
              </w:rPr>
            </w:pPr>
          </w:p>
        </w:tc>
        <w:tc>
          <w:tcPr>
            <w:tcW w:w="720" w:type="dxa"/>
            <w:vAlign w:val="bottom"/>
          </w:tcPr>
          <w:p w14:paraId="3EF68102" w14:textId="77777777" w:rsidR="001516AB" w:rsidRDefault="001516AB">
            <w:pPr>
              <w:rPr>
                <w:sz w:val="5"/>
                <w:szCs w:val="5"/>
              </w:rPr>
            </w:pPr>
          </w:p>
        </w:tc>
        <w:tc>
          <w:tcPr>
            <w:tcW w:w="40" w:type="dxa"/>
            <w:vAlign w:val="bottom"/>
          </w:tcPr>
          <w:p w14:paraId="11C00BA9" w14:textId="77777777" w:rsidR="001516AB" w:rsidRDefault="001516AB">
            <w:pPr>
              <w:rPr>
                <w:sz w:val="5"/>
                <w:szCs w:val="5"/>
              </w:rPr>
            </w:pPr>
          </w:p>
        </w:tc>
        <w:tc>
          <w:tcPr>
            <w:tcW w:w="1180" w:type="dxa"/>
            <w:vAlign w:val="bottom"/>
          </w:tcPr>
          <w:p w14:paraId="0F8C1562" w14:textId="77777777" w:rsidR="001516AB" w:rsidRDefault="001516AB">
            <w:pPr>
              <w:rPr>
                <w:sz w:val="5"/>
                <w:szCs w:val="5"/>
              </w:rPr>
            </w:pPr>
          </w:p>
        </w:tc>
        <w:tc>
          <w:tcPr>
            <w:tcW w:w="2120" w:type="dxa"/>
            <w:vAlign w:val="bottom"/>
          </w:tcPr>
          <w:p w14:paraId="0C1D12EB" w14:textId="77777777" w:rsidR="001516AB" w:rsidRDefault="001516AB">
            <w:pPr>
              <w:rPr>
                <w:sz w:val="5"/>
                <w:szCs w:val="5"/>
              </w:rPr>
            </w:pPr>
          </w:p>
        </w:tc>
        <w:tc>
          <w:tcPr>
            <w:tcW w:w="1580" w:type="dxa"/>
            <w:gridSpan w:val="2"/>
            <w:tcBorders>
              <w:right w:val="single" w:sz="8" w:space="0" w:color="auto"/>
            </w:tcBorders>
            <w:vAlign w:val="bottom"/>
          </w:tcPr>
          <w:p w14:paraId="526B6B55" w14:textId="77777777" w:rsidR="001516AB" w:rsidRDefault="001516AB">
            <w:pPr>
              <w:rPr>
                <w:sz w:val="5"/>
                <w:szCs w:val="5"/>
              </w:rPr>
            </w:pPr>
          </w:p>
        </w:tc>
        <w:tc>
          <w:tcPr>
            <w:tcW w:w="0" w:type="dxa"/>
            <w:vAlign w:val="bottom"/>
          </w:tcPr>
          <w:p w14:paraId="7E016AED" w14:textId="77777777" w:rsidR="001516AB" w:rsidRDefault="001516AB">
            <w:pPr>
              <w:rPr>
                <w:sz w:val="1"/>
                <w:szCs w:val="1"/>
              </w:rPr>
            </w:pPr>
          </w:p>
        </w:tc>
      </w:tr>
      <w:tr w:rsidR="001516AB" w14:paraId="05C23892" w14:textId="77777777">
        <w:trPr>
          <w:trHeight w:val="228"/>
        </w:trPr>
        <w:tc>
          <w:tcPr>
            <w:tcW w:w="600" w:type="dxa"/>
            <w:tcBorders>
              <w:left w:val="single" w:sz="8" w:space="0" w:color="auto"/>
              <w:right w:val="single" w:sz="8" w:space="0" w:color="auto"/>
            </w:tcBorders>
            <w:vAlign w:val="bottom"/>
          </w:tcPr>
          <w:p w14:paraId="3D8F423D" w14:textId="77777777" w:rsidR="001516AB" w:rsidRDefault="001516AB">
            <w:pPr>
              <w:rPr>
                <w:sz w:val="19"/>
                <w:szCs w:val="19"/>
              </w:rPr>
            </w:pPr>
          </w:p>
        </w:tc>
        <w:tc>
          <w:tcPr>
            <w:tcW w:w="1780" w:type="dxa"/>
            <w:tcBorders>
              <w:right w:val="single" w:sz="8" w:space="0" w:color="auto"/>
            </w:tcBorders>
            <w:vAlign w:val="bottom"/>
          </w:tcPr>
          <w:p w14:paraId="3BECEABD" w14:textId="77777777" w:rsidR="001516AB" w:rsidRDefault="001516AB">
            <w:pPr>
              <w:rPr>
                <w:sz w:val="19"/>
                <w:szCs w:val="19"/>
              </w:rPr>
            </w:pPr>
          </w:p>
        </w:tc>
        <w:tc>
          <w:tcPr>
            <w:tcW w:w="740" w:type="dxa"/>
            <w:tcBorders>
              <w:right w:val="single" w:sz="8" w:space="0" w:color="auto"/>
            </w:tcBorders>
            <w:vAlign w:val="bottom"/>
          </w:tcPr>
          <w:p w14:paraId="0AF62091" w14:textId="77777777" w:rsidR="001516AB" w:rsidRDefault="001516AB">
            <w:pPr>
              <w:rPr>
                <w:sz w:val="19"/>
                <w:szCs w:val="19"/>
              </w:rPr>
            </w:pPr>
          </w:p>
        </w:tc>
        <w:tc>
          <w:tcPr>
            <w:tcW w:w="580" w:type="dxa"/>
            <w:tcBorders>
              <w:right w:val="single" w:sz="8" w:space="0" w:color="auto"/>
            </w:tcBorders>
            <w:vAlign w:val="bottom"/>
          </w:tcPr>
          <w:p w14:paraId="1F4C0E3B" w14:textId="77777777" w:rsidR="001516AB" w:rsidRDefault="001516AB">
            <w:pPr>
              <w:rPr>
                <w:sz w:val="19"/>
                <w:szCs w:val="19"/>
              </w:rPr>
            </w:pPr>
          </w:p>
        </w:tc>
        <w:tc>
          <w:tcPr>
            <w:tcW w:w="120" w:type="dxa"/>
            <w:tcBorders>
              <w:right w:val="single" w:sz="8" w:space="0" w:color="auto"/>
            </w:tcBorders>
            <w:vAlign w:val="bottom"/>
          </w:tcPr>
          <w:p w14:paraId="43CA9FB6" w14:textId="77777777" w:rsidR="001516AB" w:rsidRDefault="001516AB">
            <w:pPr>
              <w:rPr>
                <w:sz w:val="19"/>
                <w:szCs w:val="19"/>
              </w:rPr>
            </w:pPr>
          </w:p>
        </w:tc>
        <w:tc>
          <w:tcPr>
            <w:tcW w:w="720" w:type="dxa"/>
            <w:tcBorders>
              <w:top w:val="single" w:sz="8" w:space="0" w:color="auto"/>
              <w:right w:val="single" w:sz="8" w:space="0" w:color="auto"/>
            </w:tcBorders>
            <w:vAlign w:val="bottom"/>
          </w:tcPr>
          <w:p w14:paraId="4F5DDE63" w14:textId="77777777" w:rsidR="001516AB" w:rsidRDefault="0066520C">
            <w:pPr>
              <w:ind w:left="100"/>
              <w:rPr>
                <w:sz w:val="20"/>
                <w:szCs w:val="20"/>
              </w:rPr>
            </w:pPr>
            <w:r>
              <w:rPr>
                <w:rFonts w:ascii="Arial" w:eastAsia="Arial" w:hAnsi="Arial" w:cs="Arial"/>
                <w:sz w:val="16"/>
                <w:szCs w:val="16"/>
              </w:rPr>
              <w:t>Параметр</w:t>
            </w:r>
          </w:p>
        </w:tc>
        <w:tc>
          <w:tcPr>
            <w:tcW w:w="40" w:type="dxa"/>
            <w:tcBorders>
              <w:top w:val="single" w:sz="8" w:space="0" w:color="auto"/>
            </w:tcBorders>
            <w:vAlign w:val="bottom"/>
          </w:tcPr>
          <w:p w14:paraId="5F294A90" w14:textId="77777777" w:rsidR="001516AB" w:rsidRDefault="001516AB">
            <w:pPr>
              <w:rPr>
                <w:sz w:val="19"/>
                <w:szCs w:val="19"/>
              </w:rPr>
            </w:pPr>
          </w:p>
        </w:tc>
        <w:tc>
          <w:tcPr>
            <w:tcW w:w="1180" w:type="dxa"/>
            <w:tcBorders>
              <w:top w:val="single" w:sz="8" w:space="0" w:color="auto"/>
              <w:right w:val="single" w:sz="8" w:space="0" w:color="auto"/>
            </w:tcBorders>
            <w:vAlign w:val="bottom"/>
          </w:tcPr>
          <w:p w14:paraId="4E1E64E8" w14:textId="77777777" w:rsidR="001516AB" w:rsidRDefault="0066520C">
            <w:pPr>
              <w:ind w:left="60"/>
              <w:rPr>
                <w:sz w:val="20"/>
                <w:szCs w:val="20"/>
              </w:rPr>
            </w:pPr>
            <w:r>
              <w:rPr>
                <w:rFonts w:ascii="Arial" w:eastAsia="Arial" w:hAnsi="Arial" w:cs="Arial"/>
                <w:sz w:val="16"/>
                <w:szCs w:val="16"/>
              </w:rPr>
              <w:t>Счетчик истечения срока действия</w:t>
            </w:r>
          </w:p>
        </w:tc>
        <w:tc>
          <w:tcPr>
            <w:tcW w:w="2120" w:type="dxa"/>
            <w:tcBorders>
              <w:top w:val="single" w:sz="8" w:space="0" w:color="auto"/>
              <w:right w:val="single" w:sz="8" w:space="0" w:color="auto"/>
            </w:tcBorders>
            <w:vAlign w:val="bottom"/>
          </w:tcPr>
          <w:p w14:paraId="7F11F603" w14:textId="77777777" w:rsidR="001516AB" w:rsidRDefault="0066520C">
            <w:pPr>
              <w:ind w:left="80"/>
              <w:rPr>
                <w:sz w:val="20"/>
                <w:szCs w:val="20"/>
              </w:rPr>
            </w:pPr>
            <w:r>
              <w:rPr>
                <w:rFonts w:ascii="Arial" w:eastAsia="Arial" w:hAnsi="Arial" w:cs="Arial"/>
                <w:sz w:val="16"/>
                <w:szCs w:val="16"/>
              </w:rPr>
              <w:t>Тайм-аут после запуска XOSC</w:t>
            </w:r>
          </w:p>
        </w:tc>
        <w:tc>
          <w:tcPr>
            <w:tcW w:w="1580" w:type="dxa"/>
            <w:gridSpan w:val="2"/>
            <w:tcBorders>
              <w:right w:val="single" w:sz="8" w:space="0" w:color="auto"/>
            </w:tcBorders>
            <w:vAlign w:val="bottom"/>
          </w:tcPr>
          <w:p w14:paraId="6F17DA35" w14:textId="77777777" w:rsidR="001516AB" w:rsidRDefault="001516AB">
            <w:pPr>
              <w:rPr>
                <w:sz w:val="19"/>
                <w:szCs w:val="19"/>
              </w:rPr>
            </w:pPr>
          </w:p>
        </w:tc>
        <w:tc>
          <w:tcPr>
            <w:tcW w:w="0" w:type="dxa"/>
            <w:vAlign w:val="bottom"/>
          </w:tcPr>
          <w:p w14:paraId="011B0CAF" w14:textId="77777777" w:rsidR="001516AB" w:rsidRDefault="001516AB">
            <w:pPr>
              <w:rPr>
                <w:sz w:val="1"/>
                <w:szCs w:val="1"/>
              </w:rPr>
            </w:pPr>
          </w:p>
        </w:tc>
      </w:tr>
      <w:tr w:rsidR="001516AB" w14:paraId="7DEF7FAB" w14:textId="77777777">
        <w:trPr>
          <w:trHeight w:val="64"/>
        </w:trPr>
        <w:tc>
          <w:tcPr>
            <w:tcW w:w="600" w:type="dxa"/>
            <w:tcBorders>
              <w:left w:val="single" w:sz="8" w:space="0" w:color="auto"/>
              <w:right w:val="single" w:sz="8" w:space="0" w:color="auto"/>
            </w:tcBorders>
            <w:vAlign w:val="bottom"/>
          </w:tcPr>
          <w:p w14:paraId="0700E5DA" w14:textId="77777777" w:rsidR="001516AB" w:rsidRDefault="001516AB">
            <w:pPr>
              <w:rPr>
                <w:sz w:val="5"/>
                <w:szCs w:val="5"/>
              </w:rPr>
            </w:pPr>
          </w:p>
        </w:tc>
        <w:tc>
          <w:tcPr>
            <w:tcW w:w="1780" w:type="dxa"/>
            <w:tcBorders>
              <w:right w:val="single" w:sz="8" w:space="0" w:color="auto"/>
            </w:tcBorders>
            <w:vAlign w:val="bottom"/>
          </w:tcPr>
          <w:p w14:paraId="487E8CA2" w14:textId="77777777" w:rsidR="001516AB" w:rsidRDefault="001516AB">
            <w:pPr>
              <w:rPr>
                <w:sz w:val="5"/>
                <w:szCs w:val="5"/>
              </w:rPr>
            </w:pPr>
          </w:p>
        </w:tc>
        <w:tc>
          <w:tcPr>
            <w:tcW w:w="740" w:type="dxa"/>
            <w:tcBorders>
              <w:right w:val="single" w:sz="8" w:space="0" w:color="auto"/>
            </w:tcBorders>
            <w:vAlign w:val="bottom"/>
          </w:tcPr>
          <w:p w14:paraId="39E5F268" w14:textId="77777777" w:rsidR="001516AB" w:rsidRDefault="001516AB">
            <w:pPr>
              <w:rPr>
                <w:sz w:val="5"/>
                <w:szCs w:val="5"/>
              </w:rPr>
            </w:pPr>
          </w:p>
        </w:tc>
        <w:tc>
          <w:tcPr>
            <w:tcW w:w="580" w:type="dxa"/>
            <w:tcBorders>
              <w:right w:val="single" w:sz="8" w:space="0" w:color="auto"/>
            </w:tcBorders>
            <w:vAlign w:val="bottom"/>
          </w:tcPr>
          <w:p w14:paraId="45915DBE" w14:textId="77777777" w:rsidR="001516AB" w:rsidRDefault="001516AB">
            <w:pPr>
              <w:rPr>
                <w:sz w:val="5"/>
                <w:szCs w:val="5"/>
              </w:rPr>
            </w:pPr>
          </w:p>
        </w:tc>
        <w:tc>
          <w:tcPr>
            <w:tcW w:w="120" w:type="dxa"/>
            <w:tcBorders>
              <w:right w:val="single" w:sz="8" w:space="0" w:color="auto"/>
            </w:tcBorders>
            <w:vAlign w:val="bottom"/>
          </w:tcPr>
          <w:p w14:paraId="74C61351"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DE00DB3" w14:textId="77777777" w:rsidR="001516AB" w:rsidRDefault="001516AB">
            <w:pPr>
              <w:rPr>
                <w:sz w:val="5"/>
                <w:szCs w:val="5"/>
              </w:rPr>
            </w:pPr>
          </w:p>
        </w:tc>
        <w:tc>
          <w:tcPr>
            <w:tcW w:w="40" w:type="dxa"/>
            <w:tcBorders>
              <w:bottom w:val="single" w:sz="8" w:space="0" w:color="auto"/>
            </w:tcBorders>
            <w:vAlign w:val="bottom"/>
          </w:tcPr>
          <w:p w14:paraId="477A6EDC"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3EFBB7E0"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59C9F0ED" w14:textId="77777777" w:rsidR="001516AB" w:rsidRDefault="001516AB">
            <w:pPr>
              <w:rPr>
                <w:sz w:val="5"/>
                <w:szCs w:val="5"/>
              </w:rPr>
            </w:pPr>
          </w:p>
        </w:tc>
        <w:tc>
          <w:tcPr>
            <w:tcW w:w="1580" w:type="dxa"/>
            <w:gridSpan w:val="2"/>
            <w:tcBorders>
              <w:right w:val="single" w:sz="8" w:space="0" w:color="auto"/>
            </w:tcBorders>
            <w:vAlign w:val="bottom"/>
          </w:tcPr>
          <w:p w14:paraId="332CAB29" w14:textId="77777777" w:rsidR="001516AB" w:rsidRDefault="001516AB">
            <w:pPr>
              <w:rPr>
                <w:sz w:val="5"/>
                <w:szCs w:val="5"/>
              </w:rPr>
            </w:pPr>
          </w:p>
        </w:tc>
        <w:tc>
          <w:tcPr>
            <w:tcW w:w="0" w:type="dxa"/>
            <w:vAlign w:val="bottom"/>
          </w:tcPr>
          <w:p w14:paraId="53AF0F6C" w14:textId="77777777" w:rsidR="001516AB" w:rsidRDefault="001516AB">
            <w:pPr>
              <w:rPr>
                <w:sz w:val="1"/>
                <w:szCs w:val="1"/>
              </w:rPr>
            </w:pPr>
          </w:p>
        </w:tc>
      </w:tr>
      <w:tr w:rsidR="001516AB" w14:paraId="48847B44" w14:textId="77777777">
        <w:trPr>
          <w:trHeight w:val="230"/>
        </w:trPr>
        <w:tc>
          <w:tcPr>
            <w:tcW w:w="600" w:type="dxa"/>
            <w:tcBorders>
              <w:left w:val="single" w:sz="8" w:space="0" w:color="auto"/>
              <w:right w:val="single" w:sz="8" w:space="0" w:color="auto"/>
            </w:tcBorders>
            <w:vAlign w:val="bottom"/>
          </w:tcPr>
          <w:p w14:paraId="6801B05D" w14:textId="77777777" w:rsidR="001516AB" w:rsidRDefault="001516AB">
            <w:pPr>
              <w:rPr>
                <w:sz w:val="20"/>
                <w:szCs w:val="20"/>
              </w:rPr>
            </w:pPr>
          </w:p>
        </w:tc>
        <w:tc>
          <w:tcPr>
            <w:tcW w:w="1780" w:type="dxa"/>
            <w:tcBorders>
              <w:right w:val="single" w:sz="8" w:space="0" w:color="auto"/>
            </w:tcBorders>
            <w:vAlign w:val="bottom"/>
          </w:tcPr>
          <w:p w14:paraId="23D7D9B2" w14:textId="77777777" w:rsidR="001516AB" w:rsidRDefault="001516AB">
            <w:pPr>
              <w:rPr>
                <w:sz w:val="20"/>
                <w:szCs w:val="20"/>
              </w:rPr>
            </w:pPr>
          </w:p>
        </w:tc>
        <w:tc>
          <w:tcPr>
            <w:tcW w:w="740" w:type="dxa"/>
            <w:tcBorders>
              <w:right w:val="single" w:sz="8" w:space="0" w:color="auto"/>
            </w:tcBorders>
            <w:vAlign w:val="bottom"/>
          </w:tcPr>
          <w:p w14:paraId="2AC74972" w14:textId="77777777" w:rsidR="001516AB" w:rsidRDefault="001516AB">
            <w:pPr>
              <w:rPr>
                <w:sz w:val="20"/>
                <w:szCs w:val="20"/>
              </w:rPr>
            </w:pPr>
          </w:p>
        </w:tc>
        <w:tc>
          <w:tcPr>
            <w:tcW w:w="580" w:type="dxa"/>
            <w:tcBorders>
              <w:right w:val="single" w:sz="8" w:space="0" w:color="auto"/>
            </w:tcBorders>
            <w:vAlign w:val="bottom"/>
          </w:tcPr>
          <w:p w14:paraId="3A5974B4" w14:textId="77777777" w:rsidR="001516AB" w:rsidRDefault="001516AB">
            <w:pPr>
              <w:rPr>
                <w:sz w:val="20"/>
                <w:szCs w:val="20"/>
              </w:rPr>
            </w:pPr>
          </w:p>
        </w:tc>
        <w:tc>
          <w:tcPr>
            <w:tcW w:w="120" w:type="dxa"/>
            <w:tcBorders>
              <w:right w:val="single" w:sz="8" w:space="0" w:color="auto"/>
            </w:tcBorders>
            <w:vAlign w:val="bottom"/>
          </w:tcPr>
          <w:p w14:paraId="14DEF283" w14:textId="77777777" w:rsidR="001516AB" w:rsidRDefault="001516AB">
            <w:pPr>
              <w:rPr>
                <w:sz w:val="20"/>
                <w:szCs w:val="20"/>
              </w:rPr>
            </w:pPr>
          </w:p>
        </w:tc>
        <w:tc>
          <w:tcPr>
            <w:tcW w:w="720" w:type="dxa"/>
            <w:tcBorders>
              <w:right w:val="single" w:sz="8" w:space="0" w:color="auto"/>
            </w:tcBorders>
            <w:vAlign w:val="bottom"/>
          </w:tcPr>
          <w:p w14:paraId="480A4C41" w14:textId="77777777" w:rsidR="001516AB" w:rsidRDefault="0066520C">
            <w:pPr>
              <w:ind w:left="100"/>
              <w:rPr>
                <w:sz w:val="20"/>
                <w:szCs w:val="20"/>
              </w:rPr>
            </w:pPr>
            <w:r>
              <w:rPr>
                <w:rFonts w:ascii="Arial" w:eastAsia="Arial" w:hAnsi="Arial" w:cs="Arial"/>
                <w:sz w:val="16"/>
                <w:szCs w:val="16"/>
              </w:rPr>
              <w:t>0 (00)</w:t>
            </w:r>
          </w:p>
        </w:tc>
        <w:tc>
          <w:tcPr>
            <w:tcW w:w="40" w:type="dxa"/>
            <w:vAlign w:val="bottom"/>
          </w:tcPr>
          <w:p w14:paraId="4E1C2A16" w14:textId="77777777" w:rsidR="001516AB" w:rsidRDefault="001516AB">
            <w:pPr>
              <w:rPr>
                <w:sz w:val="20"/>
                <w:szCs w:val="20"/>
              </w:rPr>
            </w:pPr>
          </w:p>
        </w:tc>
        <w:tc>
          <w:tcPr>
            <w:tcW w:w="1180" w:type="dxa"/>
            <w:tcBorders>
              <w:right w:val="single" w:sz="8" w:space="0" w:color="auto"/>
            </w:tcBorders>
            <w:vAlign w:val="bottom"/>
          </w:tcPr>
          <w:p w14:paraId="29876AFB" w14:textId="77777777" w:rsidR="001516AB" w:rsidRDefault="0066520C">
            <w:pPr>
              <w:ind w:left="60"/>
              <w:rPr>
                <w:sz w:val="20"/>
                <w:szCs w:val="20"/>
              </w:rPr>
            </w:pPr>
            <w:r>
              <w:rPr>
                <w:rFonts w:ascii="Arial" w:eastAsia="Arial" w:hAnsi="Arial" w:cs="Arial"/>
                <w:sz w:val="16"/>
                <w:szCs w:val="16"/>
              </w:rPr>
              <w:t>1</w:t>
            </w:r>
          </w:p>
        </w:tc>
        <w:tc>
          <w:tcPr>
            <w:tcW w:w="2120" w:type="dxa"/>
            <w:tcBorders>
              <w:right w:val="single" w:sz="8" w:space="0" w:color="auto"/>
            </w:tcBorders>
            <w:vAlign w:val="bottom"/>
          </w:tcPr>
          <w:p w14:paraId="4B1FE29E" w14:textId="77777777" w:rsidR="001516AB" w:rsidRDefault="0066520C">
            <w:pPr>
              <w:ind w:left="80"/>
              <w:rPr>
                <w:sz w:val="20"/>
                <w:szCs w:val="20"/>
              </w:rPr>
            </w:pPr>
            <w:r>
              <w:rPr>
                <w:rFonts w:ascii="Arial" w:eastAsia="Arial" w:hAnsi="Arial" w:cs="Arial"/>
                <w:sz w:val="16"/>
                <w:szCs w:val="16"/>
              </w:rPr>
              <w:t>Прибл. 2,3 - 2,4 мкс</w:t>
            </w:r>
          </w:p>
        </w:tc>
        <w:tc>
          <w:tcPr>
            <w:tcW w:w="400" w:type="dxa"/>
            <w:vAlign w:val="bottom"/>
          </w:tcPr>
          <w:p w14:paraId="2145B386" w14:textId="77777777" w:rsidR="001516AB" w:rsidRDefault="001516AB">
            <w:pPr>
              <w:rPr>
                <w:sz w:val="20"/>
                <w:szCs w:val="20"/>
              </w:rPr>
            </w:pPr>
          </w:p>
        </w:tc>
        <w:tc>
          <w:tcPr>
            <w:tcW w:w="1180" w:type="dxa"/>
            <w:tcBorders>
              <w:right w:val="single" w:sz="8" w:space="0" w:color="auto"/>
            </w:tcBorders>
            <w:vAlign w:val="bottom"/>
          </w:tcPr>
          <w:p w14:paraId="0A04D348" w14:textId="77777777" w:rsidR="001516AB" w:rsidRDefault="001516AB">
            <w:pPr>
              <w:rPr>
                <w:sz w:val="20"/>
                <w:szCs w:val="20"/>
              </w:rPr>
            </w:pPr>
          </w:p>
        </w:tc>
        <w:tc>
          <w:tcPr>
            <w:tcW w:w="0" w:type="dxa"/>
            <w:vAlign w:val="bottom"/>
          </w:tcPr>
          <w:p w14:paraId="762A1C16" w14:textId="77777777" w:rsidR="001516AB" w:rsidRDefault="001516AB">
            <w:pPr>
              <w:rPr>
                <w:sz w:val="1"/>
                <w:szCs w:val="1"/>
              </w:rPr>
            </w:pPr>
          </w:p>
        </w:tc>
      </w:tr>
      <w:tr w:rsidR="001516AB" w14:paraId="16D9038A" w14:textId="77777777">
        <w:trPr>
          <w:trHeight w:val="302"/>
        </w:trPr>
        <w:tc>
          <w:tcPr>
            <w:tcW w:w="600" w:type="dxa"/>
            <w:tcBorders>
              <w:left w:val="single" w:sz="8" w:space="0" w:color="auto"/>
              <w:right w:val="single" w:sz="8" w:space="0" w:color="auto"/>
            </w:tcBorders>
            <w:vAlign w:val="bottom"/>
          </w:tcPr>
          <w:p w14:paraId="1D79C289" w14:textId="77777777" w:rsidR="001516AB" w:rsidRDefault="001516AB">
            <w:pPr>
              <w:rPr>
                <w:sz w:val="24"/>
                <w:szCs w:val="24"/>
              </w:rPr>
            </w:pPr>
          </w:p>
        </w:tc>
        <w:tc>
          <w:tcPr>
            <w:tcW w:w="1780" w:type="dxa"/>
            <w:tcBorders>
              <w:right w:val="single" w:sz="8" w:space="0" w:color="auto"/>
            </w:tcBorders>
            <w:vAlign w:val="bottom"/>
          </w:tcPr>
          <w:p w14:paraId="6328CBA6" w14:textId="77777777" w:rsidR="001516AB" w:rsidRDefault="001516AB">
            <w:pPr>
              <w:rPr>
                <w:sz w:val="24"/>
                <w:szCs w:val="24"/>
              </w:rPr>
            </w:pPr>
          </w:p>
        </w:tc>
        <w:tc>
          <w:tcPr>
            <w:tcW w:w="740" w:type="dxa"/>
            <w:tcBorders>
              <w:right w:val="single" w:sz="8" w:space="0" w:color="auto"/>
            </w:tcBorders>
            <w:vAlign w:val="bottom"/>
          </w:tcPr>
          <w:p w14:paraId="2F197CE4" w14:textId="77777777" w:rsidR="001516AB" w:rsidRDefault="001516AB">
            <w:pPr>
              <w:rPr>
                <w:sz w:val="24"/>
                <w:szCs w:val="24"/>
              </w:rPr>
            </w:pPr>
          </w:p>
        </w:tc>
        <w:tc>
          <w:tcPr>
            <w:tcW w:w="580" w:type="dxa"/>
            <w:tcBorders>
              <w:right w:val="single" w:sz="8" w:space="0" w:color="auto"/>
            </w:tcBorders>
            <w:vAlign w:val="bottom"/>
          </w:tcPr>
          <w:p w14:paraId="7FD90BA5" w14:textId="77777777" w:rsidR="001516AB" w:rsidRDefault="001516AB">
            <w:pPr>
              <w:rPr>
                <w:sz w:val="24"/>
                <w:szCs w:val="24"/>
              </w:rPr>
            </w:pPr>
          </w:p>
        </w:tc>
        <w:tc>
          <w:tcPr>
            <w:tcW w:w="120" w:type="dxa"/>
            <w:tcBorders>
              <w:right w:val="single" w:sz="8" w:space="0" w:color="auto"/>
            </w:tcBorders>
            <w:vAlign w:val="bottom"/>
          </w:tcPr>
          <w:p w14:paraId="44A0AA75" w14:textId="77777777" w:rsidR="001516AB" w:rsidRDefault="001516AB">
            <w:pPr>
              <w:rPr>
                <w:sz w:val="24"/>
                <w:szCs w:val="24"/>
              </w:rPr>
            </w:pPr>
          </w:p>
        </w:tc>
        <w:tc>
          <w:tcPr>
            <w:tcW w:w="720" w:type="dxa"/>
            <w:tcBorders>
              <w:right w:val="single" w:sz="8" w:space="0" w:color="auto"/>
            </w:tcBorders>
            <w:vAlign w:val="bottom"/>
          </w:tcPr>
          <w:p w14:paraId="62B82B89" w14:textId="77777777" w:rsidR="001516AB" w:rsidRDefault="0066520C">
            <w:pPr>
              <w:ind w:left="100"/>
              <w:rPr>
                <w:sz w:val="20"/>
                <w:szCs w:val="20"/>
              </w:rPr>
            </w:pPr>
            <w:r>
              <w:rPr>
                <w:rFonts w:ascii="Arial" w:eastAsia="Arial" w:hAnsi="Arial" w:cs="Arial"/>
                <w:sz w:val="16"/>
                <w:szCs w:val="16"/>
              </w:rPr>
              <w:t>1 (01)</w:t>
            </w:r>
          </w:p>
        </w:tc>
        <w:tc>
          <w:tcPr>
            <w:tcW w:w="40" w:type="dxa"/>
            <w:vAlign w:val="bottom"/>
          </w:tcPr>
          <w:p w14:paraId="4E6B093A" w14:textId="77777777" w:rsidR="001516AB" w:rsidRDefault="001516AB">
            <w:pPr>
              <w:rPr>
                <w:sz w:val="24"/>
                <w:szCs w:val="24"/>
              </w:rPr>
            </w:pPr>
          </w:p>
        </w:tc>
        <w:tc>
          <w:tcPr>
            <w:tcW w:w="1180" w:type="dxa"/>
            <w:tcBorders>
              <w:right w:val="single" w:sz="8" w:space="0" w:color="auto"/>
            </w:tcBorders>
            <w:vAlign w:val="bottom"/>
          </w:tcPr>
          <w:p w14:paraId="7B4DC378" w14:textId="77777777" w:rsidR="001516AB" w:rsidRDefault="0066520C">
            <w:pPr>
              <w:ind w:left="60"/>
              <w:rPr>
                <w:sz w:val="20"/>
                <w:szCs w:val="20"/>
              </w:rPr>
            </w:pPr>
            <w:r>
              <w:rPr>
                <w:rFonts w:ascii="Arial" w:eastAsia="Arial" w:hAnsi="Arial" w:cs="Arial"/>
                <w:sz w:val="16"/>
                <w:szCs w:val="16"/>
              </w:rPr>
              <w:t>16</w:t>
            </w:r>
          </w:p>
        </w:tc>
        <w:tc>
          <w:tcPr>
            <w:tcW w:w="2120" w:type="dxa"/>
            <w:tcBorders>
              <w:right w:val="single" w:sz="8" w:space="0" w:color="auto"/>
            </w:tcBorders>
            <w:vAlign w:val="bottom"/>
          </w:tcPr>
          <w:p w14:paraId="7150C4C8" w14:textId="77777777" w:rsidR="001516AB" w:rsidRDefault="0066520C">
            <w:pPr>
              <w:ind w:left="80"/>
              <w:rPr>
                <w:sz w:val="20"/>
                <w:szCs w:val="20"/>
              </w:rPr>
            </w:pPr>
            <w:r>
              <w:rPr>
                <w:rFonts w:ascii="Arial" w:eastAsia="Arial" w:hAnsi="Arial" w:cs="Arial"/>
                <w:sz w:val="16"/>
                <w:szCs w:val="16"/>
              </w:rPr>
              <w:t>Прибл. 37-39 мкс</w:t>
            </w:r>
          </w:p>
        </w:tc>
        <w:tc>
          <w:tcPr>
            <w:tcW w:w="1580" w:type="dxa"/>
            <w:gridSpan w:val="2"/>
            <w:tcBorders>
              <w:right w:val="single" w:sz="8" w:space="0" w:color="auto"/>
            </w:tcBorders>
            <w:vAlign w:val="bottom"/>
          </w:tcPr>
          <w:p w14:paraId="429A25F7" w14:textId="77777777" w:rsidR="001516AB" w:rsidRDefault="001516AB">
            <w:pPr>
              <w:rPr>
                <w:sz w:val="24"/>
                <w:szCs w:val="24"/>
              </w:rPr>
            </w:pPr>
          </w:p>
        </w:tc>
        <w:tc>
          <w:tcPr>
            <w:tcW w:w="0" w:type="dxa"/>
            <w:vAlign w:val="bottom"/>
          </w:tcPr>
          <w:p w14:paraId="2EAF5191" w14:textId="77777777" w:rsidR="001516AB" w:rsidRDefault="001516AB">
            <w:pPr>
              <w:rPr>
                <w:sz w:val="1"/>
                <w:szCs w:val="1"/>
              </w:rPr>
            </w:pPr>
          </w:p>
        </w:tc>
      </w:tr>
      <w:tr w:rsidR="001516AB" w14:paraId="4E6F04A5" w14:textId="77777777">
        <w:trPr>
          <w:trHeight w:val="305"/>
        </w:trPr>
        <w:tc>
          <w:tcPr>
            <w:tcW w:w="600" w:type="dxa"/>
            <w:tcBorders>
              <w:left w:val="single" w:sz="8" w:space="0" w:color="auto"/>
              <w:right w:val="single" w:sz="8" w:space="0" w:color="auto"/>
            </w:tcBorders>
            <w:vAlign w:val="bottom"/>
          </w:tcPr>
          <w:p w14:paraId="1E699323" w14:textId="77777777" w:rsidR="001516AB" w:rsidRDefault="001516AB">
            <w:pPr>
              <w:rPr>
                <w:sz w:val="24"/>
                <w:szCs w:val="24"/>
              </w:rPr>
            </w:pPr>
          </w:p>
        </w:tc>
        <w:tc>
          <w:tcPr>
            <w:tcW w:w="1780" w:type="dxa"/>
            <w:tcBorders>
              <w:right w:val="single" w:sz="8" w:space="0" w:color="auto"/>
            </w:tcBorders>
            <w:vAlign w:val="bottom"/>
          </w:tcPr>
          <w:p w14:paraId="533E5C90" w14:textId="77777777" w:rsidR="001516AB" w:rsidRDefault="001516AB">
            <w:pPr>
              <w:rPr>
                <w:sz w:val="24"/>
                <w:szCs w:val="24"/>
              </w:rPr>
            </w:pPr>
          </w:p>
        </w:tc>
        <w:tc>
          <w:tcPr>
            <w:tcW w:w="740" w:type="dxa"/>
            <w:tcBorders>
              <w:right w:val="single" w:sz="8" w:space="0" w:color="auto"/>
            </w:tcBorders>
            <w:vAlign w:val="bottom"/>
          </w:tcPr>
          <w:p w14:paraId="1A71D8A8" w14:textId="77777777" w:rsidR="001516AB" w:rsidRDefault="001516AB">
            <w:pPr>
              <w:rPr>
                <w:sz w:val="24"/>
                <w:szCs w:val="24"/>
              </w:rPr>
            </w:pPr>
          </w:p>
        </w:tc>
        <w:tc>
          <w:tcPr>
            <w:tcW w:w="580" w:type="dxa"/>
            <w:tcBorders>
              <w:right w:val="single" w:sz="8" w:space="0" w:color="auto"/>
            </w:tcBorders>
            <w:vAlign w:val="bottom"/>
          </w:tcPr>
          <w:p w14:paraId="1C915E6E" w14:textId="77777777" w:rsidR="001516AB" w:rsidRDefault="001516AB">
            <w:pPr>
              <w:rPr>
                <w:sz w:val="24"/>
                <w:szCs w:val="24"/>
              </w:rPr>
            </w:pPr>
          </w:p>
        </w:tc>
        <w:tc>
          <w:tcPr>
            <w:tcW w:w="120" w:type="dxa"/>
            <w:tcBorders>
              <w:right w:val="single" w:sz="8" w:space="0" w:color="auto"/>
            </w:tcBorders>
            <w:vAlign w:val="bottom"/>
          </w:tcPr>
          <w:p w14:paraId="0FE05AAF" w14:textId="77777777" w:rsidR="001516AB" w:rsidRDefault="001516AB">
            <w:pPr>
              <w:rPr>
                <w:sz w:val="24"/>
                <w:szCs w:val="24"/>
              </w:rPr>
            </w:pPr>
          </w:p>
        </w:tc>
        <w:tc>
          <w:tcPr>
            <w:tcW w:w="720" w:type="dxa"/>
            <w:tcBorders>
              <w:right w:val="single" w:sz="8" w:space="0" w:color="auto"/>
            </w:tcBorders>
            <w:vAlign w:val="bottom"/>
          </w:tcPr>
          <w:p w14:paraId="2D03B24F" w14:textId="77777777" w:rsidR="001516AB" w:rsidRDefault="0066520C">
            <w:pPr>
              <w:ind w:left="100"/>
              <w:rPr>
                <w:sz w:val="20"/>
                <w:szCs w:val="20"/>
              </w:rPr>
            </w:pPr>
            <w:r>
              <w:rPr>
                <w:rFonts w:ascii="Arial" w:eastAsia="Arial" w:hAnsi="Arial" w:cs="Arial"/>
                <w:sz w:val="16"/>
                <w:szCs w:val="16"/>
              </w:rPr>
              <w:t>2 (10)</w:t>
            </w:r>
          </w:p>
        </w:tc>
        <w:tc>
          <w:tcPr>
            <w:tcW w:w="40" w:type="dxa"/>
            <w:vAlign w:val="bottom"/>
          </w:tcPr>
          <w:p w14:paraId="01DC4629" w14:textId="77777777" w:rsidR="001516AB" w:rsidRDefault="001516AB">
            <w:pPr>
              <w:rPr>
                <w:sz w:val="24"/>
                <w:szCs w:val="24"/>
              </w:rPr>
            </w:pPr>
          </w:p>
        </w:tc>
        <w:tc>
          <w:tcPr>
            <w:tcW w:w="1180" w:type="dxa"/>
            <w:tcBorders>
              <w:right w:val="single" w:sz="8" w:space="0" w:color="auto"/>
            </w:tcBorders>
            <w:vAlign w:val="bottom"/>
          </w:tcPr>
          <w:p w14:paraId="7A7C54FA" w14:textId="77777777" w:rsidR="001516AB" w:rsidRDefault="0066520C">
            <w:pPr>
              <w:ind w:left="60"/>
              <w:rPr>
                <w:sz w:val="20"/>
                <w:szCs w:val="20"/>
              </w:rPr>
            </w:pPr>
            <w:r>
              <w:rPr>
                <w:rFonts w:ascii="Arial" w:eastAsia="Arial" w:hAnsi="Arial" w:cs="Arial"/>
                <w:sz w:val="16"/>
                <w:szCs w:val="16"/>
              </w:rPr>
              <w:t>64</w:t>
            </w:r>
          </w:p>
        </w:tc>
        <w:tc>
          <w:tcPr>
            <w:tcW w:w="2120" w:type="dxa"/>
            <w:tcBorders>
              <w:right w:val="single" w:sz="8" w:space="0" w:color="auto"/>
            </w:tcBorders>
            <w:vAlign w:val="bottom"/>
          </w:tcPr>
          <w:p w14:paraId="0ED502F8" w14:textId="77777777" w:rsidR="001516AB" w:rsidRDefault="0066520C">
            <w:pPr>
              <w:ind w:left="80"/>
              <w:rPr>
                <w:sz w:val="20"/>
                <w:szCs w:val="20"/>
              </w:rPr>
            </w:pPr>
            <w:r>
              <w:rPr>
                <w:rFonts w:ascii="Arial" w:eastAsia="Arial" w:hAnsi="Arial" w:cs="Arial"/>
                <w:sz w:val="16"/>
                <w:szCs w:val="16"/>
              </w:rPr>
              <w:t>Прибл. 149 - 155 мкс</w:t>
            </w:r>
          </w:p>
        </w:tc>
        <w:tc>
          <w:tcPr>
            <w:tcW w:w="1580" w:type="dxa"/>
            <w:gridSpan w:val="2"/>
            <w:tcBorders>
              <w:right w:val="single" w:sz="8" w:space="0" w:color="auto"/>
            </w:tcBorders>
            <w:vAlign w:val="bottom"/>
          </w:tcPr>
          <w:p w14:paraId="1CDFB026" w14:textId="77777777" w:rsidR="001516AB" w:rsidRDefault="001516AB">
            <w:pPr>
              <w:rPr>
                <w:sz w:val="24"/>
                <w:szCs w:val="24"/>
              </w:rPr>
            </w:pPr>
          </w:p>
        </w:tc>
        <w:tc>
          <w:tcPr>
            <w:tcW w:w="0" w:type="dxa"/>
            <w:vAlign w:val="bottom"/>
          </w:tcPr>
          <w:p w14:paraId="4C75634B" w14:textId="77777777" w:rsidR="001516AB" w:rsidRDefault="001516AB">
            <w:pPr>
              <w:rPr>
                <w:sz w:val="1"/>
                <w:szCs w:val="1"/>
              </w:rPr>
            </w:pPr>
          </w:p>
        </w:tc>
      </w:tr>
      <w:tr w:rsidR="001516AB" w14:paraId="35195814" w14:textId="77777777">
        <w:trPr>
          <w:trHeight w:val="305"/>
        </w:trPr>
        <w:tc>
          <w:tcPr>
            <w:tcW w:w="600" w:type="dxa"/>
            <w:tcBorders>
              <w:left w:val="single" w:sz="8" w:space="0" w:color="auto"/>
              <w:right w:val="single" w:sz="8" w:space="0" w:color="auto"/>
            </w:tcBorders>
            <w:vAlign w:val="bottom"/>
          </w:tcPr>
          <w:p w14:paraId="141203F6" w14:textId="77777777" w:rsidR="001516AB" w:rsidRDefault="001516AB">
            <w:pPr>
              <w:rPr>
                <w:sz w:val="24"/>
                <w:szCs w:val="24"/>
              </w:rPr>
            </w:pPr>
          </w:p>
        </w:tc>
        <w:tc>
          <w:tcPr>
            <w:tcW w:w="1780" w:type="dxa"/>
            <w:tcBorders>
              <w:right w:val="single" w:sz="8" w:space="0" w:color="auto"/>
            </w:tcBorders>
            <w:vAlign w:val="bottom"/>
          </w:tcPr>
          <w:p w14:paraId="122EBBED" w14:textId="77777777" w:rsidR="001516AB" w:rsidRDefault="001516AB">
            <w:pPr>
              <w:rPr>
                <w:sz w:val="24"/>
                <w:szCs w:val="24"/>
              </w:rPr>
            </w:pPr>
          </w:p>
        </w:tc>
        <w:tc>
          <w:tcPr>
            <w:tcW w:w="740" w:type="dxa"/>
            <w:tcBorders>
              <w:right w:val="single" w:sz="8" w:space="0" w:color="auto"/>
            </w:tcBorders>
            <w:vAlign w:val="bottom"/>
          </w:tcPr>
          <w:p w14:paraId="25EC387C" w14:textId="77777777" w:rsidR="001516AB" w:rsidRDefault="001516AB">
            <w:pPr>
              <w:rPr>
                <w:sz w:val="24"/>
                <w:szCs w:val="24"/>
              </w:rPr>
            </w:pPr>
          </w:p>
        </w:tc>
        <w:tc>
          <w:tcPr>
            <w:tcW w:w="580" w:type="dxa"/>
            <w:tcBorders>
              <w:right w:val="single" w:sz="8" w:space="0" w:color="auto"/>
            </w:tcBorders>
            <w:vAlign w:val="bottom"/>
          </w:tcPr>
          <w:p w14:paraId="723FA82A" w14:textId="77777777" w:rsidR="001516AB" w:rsidRDefault="001516AB">
            <w:pPr>
              <w:rPr>
                <w:sz w:val="24"/>
                <w:szCs w:val="24"/>
              </w:rPr>
            </w:pPr>
          </w:p>
        </w:tc>
        <w:tc>
          <w:tcPr>
            <w:tcW w:w="120" w:type="dxa"/>
            <w:tcBorders>
              <w:right w:val="single" w:sz="8" w:space="0" w:color="auto"/>
            </w:tcBorders>
            <w:vAlign w:val="bottom"/>
          </w:tcPr>
          <w:p w14:paraId="0F23392A" w14:textId="77777777" w:rsidR="001516AB" w:rsidRDefault="001516AB">
            <w:pPr>
              <w:rPr>
                <w:sz w:val="24"/>
                <w:szCs w:val="24"/>
              </w:rPr>
            </w:pPr>
          </w:p>
        </w:tc>
        <w:tc>
          <w:tcPr>
            <w:tcW w:w="720" w:type="dxa"/>
            <w:tcBorders>
              <w:right w:val="single" w:sz="8" w:space="0" w:color="auto"/>
            </w:tcBorders>
            <w:vAlign w:val="bottom"/>
          </w:tcPr>
          <w:p w14:paraId="5554B4EE" w14:textId="77777777" w:rsidR="001516AB" w:rsidRDefault="0066520C">
            <w:pPr>
              <w:ind w:left="100"/>
              <w:rPr>
                <w:sz w:val="20"/>
                <w:szCs w:val="20"/>
              </w:rPr>
            </w:pPr>
            <w:r>
              <w:rPr>
                <w:rFonts w:ascii="Arial" w:eastAsia="Arial" w:hAnsi="Arial" w:cs="Arial"/>
                <w:sz w:val="16"/>
                <w:szCs w:val="16"/>
              </w:rPr>
              <w:t>3 (11)</w:t>
            </w:r>
          </w:p>
        </w:tc>
        <w:tc>
          <w:tcPr>
            <w:tcW w:w="40" w:type="dxa"/>
            <w:vAlign w:val="bottom"/>
          </w:tcPr>
          <w:p w14:paraId="2DAE02E7" w14:textId="77777777" w:rsidR="001516AB" w:rsidRDefault="001516AB">
            <w:pPr>
              <w:rPr>
                <w:sz w:val="24"/>
                <w:szCs w:val="24"/>
              </w:rPr>
            </w:pPr>
          </w:p>
        </w:tc>
        <w:tc>
          <w:tcPr>
            <w:tcW w:w="1180" w:type="dxa"/>
            <w:tcBorders>
              <w:right w:val="single" w:sz="8" w:space="0" w:color="auto"/>
            </w:tcBorders>
            <w:vAlign w:val="bottom"/>
          </w:tcPr>
          <w:p w14:paraId="07B215BD" w14:textId="77777777" w:rsidR="001516AB" w:rsidRDefault="0066520C">
            <w:pPr>
              <w:ind w:left="60"/>
              <w:rPr>
                <w:sz w:val="20"/>
                <w:szCs w:val="20"/>
              </w:rPr>
            </w:pPr>
            <w:r>
              <w:rPr>
                <w:rFonts w:ascii="Arial" w:eastAsia="Arial" w:hAnsi="Arial" w:cs="Arial"/>
                <w:sz w:val="16"/>
                <w:szCs w:val="16"/>
              </w:rPr>
              <w:t>256</w:t>
            </w:r>
          </w:p>
        </w:tc>
        <w:tc>
          <w:tcPr>
            <w:tcW w:w="2120" w:type="dxa"/>
            <w:tcBorders>
              <w:right w:val="single" w:sz="8" w:space="0" w:color="auto"/>
            </w:tcBorders>
            <w:vAlign w:val="bottom"/>
          </w:tcPr>
          <w:p w14:paraId="55F8A184" w14:textId="77777777" w:rsidR="001516AB" w:rsidRDefault="0066520C">
            <w:pPr>
              <w:ind w:left="80"/>
              <w:rPr>
                <w:sz w:val="20"/>
                <w:szCs w:val="20"/>
              </w:rPr>
            </w:pPr>
            <w:r>
              <w:rPr>
                <w:rFonts w:ascii="Arial" w:eastAsia="Arial" w:hAnsi="Arial" w:cs="Arial"/>
                <w:sz w:val="16"/>
                <w:szCs w:val="16"/>
              </w:rPr>
              <w:t>Прибл. 597 - 620 мкс</w:t>
            </w:r>
          </w:p>
        </w:tc>
        <w:tc>
          <w:tcPr>
            <w:tcW w:w="1580" w:type="dxa"/>
            <w:gridSpan w:val="2"/>
            <w:tcBorders>
              <w:right w:val="single" w:sz="8" w:space="0" w:color="auto"/>
            </w:tcBorders>
            <w:vAlign w:val="bottom"/>
          </w:tcPr>
          <w:p w14:paraId="3E592516" w14:textId="77777777" w:rsidR="001516AB" w:rsidRDefault="001516AB">
            <w:pPr>
              <w:rPr>
                <w:sz w:val="24"/>
                <w:szCs w:val="24"/>
              </w:rPr>
            </w:pPr>
          </w:p>
        </w:tc>
        <w:tc>
          <w:tcPr>
            <w:tcW w:w="0" w:type="dxa"/>
            <w:vAlign w:val="bottom"/>
          </w:tcPr>
          <w:p w14:paraId="7CF0988D" w14:textId="77777777" w:rsidR="001516AB" w:rsidRDefault="001516AB">
            <w:pPr>
              <w:rPr>
                <w:sz w:val="1"/>
                <w:szCs w:val="1"/>
              </w:rPr>
            </w:pPr>
          </w:p>
        </w:tc>
      </w:tr>
      <w:tr w:rsidR="001516AB" w14:paraId="339A2867" w14:textId="77777777">
        <w:trPr>
          <w:trHeight w:val="64"/>
        </w:trPr>
        <w:tc>
          <w:tcPr>
            <w:tcW w:w="600" w:type="dxa"/>
            <w:tcBorders>
              <w:left w:val="single" w:sz="8" w:space="0" w:color="auto"/>
              <w:right w:val="single" w:sz="8" w:space="0" w:color="auto"/>
            </w:tcBorders>
            <w:vAlign w:val="bottom"/>
          </w:tcPr>
          <w:p w14:paraId="2854BEAD" w14:textId="77777777" w:rsidR="001516AB" w:rsidRDefault="001516AB">
            <w:pPr>
              <w:rPr>
                <w:sz w:val="5"/>
                <w:szCs w:val="5"/>
              </w:rPr>
            </w:pPr>
          </w:p>
        </w:tc>
        <w:tc>
          <w:tcPr>
            <w:tcW w:w="1780" w:type="dxa"/>
            <w:tcBorders>
              <w:right w:val="single" w:sz="8" w:space="0" w:color="auto"/>
            </w:tcBorders>
            <w:vAlign w:val="bottom"/>
          </w:tcPr>
          <w:p w14:paraId="5623AA4B" w14:textId="77777777" w:rsidR="001516AB" w:rsidRDefault="001516AB">
            <w:pPr>
              <w:rPr>
                <w:sz w:val="5"/>
                <w:szCs w:val="5"/>
              </w:rPr>
            </w:pPr>
          </w:p>
        </w:tc>
        <w:tc>
          <w:tcPr>
            <w:tcW w:w="740" w:type="dxa"/>
            <w:tcBorders>
              <w:right w:val="single" w:sz="8" w:space="0" w:color="auto"/>
            </w:tcBorders>
            <w:vAlign w:val="bottom"/>
          </w:tcPr>
          <w:p w14:paraId="3148E8F9" w14:textId="77777777" w:rsidR="001516AB" w:rsidRDefault="001516AB">
            <w:pPr>
              <w:rPr>
                <w:sz w:val="5"/>
                <w:szCs w:val="5"/>
              </w:rPr>
            </w:pPr>
          </w:p>
        </w:tc>
        <w:tc>
          <w:tcPr>
            <w:tcW w:w="580" w:type="dxa"/>
            <w:tcBorders>
              <w:right w:val="single" w:sz="8" w:space="0" w:color="auto"/>
            </w:tcBorders>
            <w:vAlign w:val="bottom"/>
          </w:tcPr>
          <w:p w14:paraId="551E573F" w14:textId="77777777" w:rsidR="001516AB" w:rsidRDefault="001516AB">
            <w:pPr>
              <w:rPr>
                <w:sz w:val="5"/>
                <w:szCs w:val="5"/>
              </w:rPr>
            </w:pPr>
          </w:p>
        </w:tc>
        <w:tc>
          <w:tcPr>
            <w:tcW w:w="120" w:type="dxa"/>
            <w:tcBorders>
              <w:right w:val="single" w:sz="8" w:space="0" w:color="auto"/>
            </w:tcBorders>
            <w:vAlign w:val="bottom"/>
          </w:tcPr>
          <w:p w14:paraId="0805EDF9"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6871404" w14:textId="77777777" w:rsidR="001516AB" w:rsidRDefault="001516AB">
            <w:pPr>
              <w:rPr>
                <w:sz w:val="5"/>
                <w:szCs w:val="5"/>
              </w:rPr>
            </w:pPr>
          </w:p>
        </w:tc>
        <w:tc>
          <w:tcPr>
            <w:tcW w:w="1220" w:type="dxa"/>
            <w:gridSpan w:val="2"/>
            <w:tcBorders>
              <w:bottom w:val="single" w:sz="8" w:space="0" w:color="auto"/>
              <w:right w:val="single" w:sz="8" w:space="0" w:color="auto"/>
            </w:tcBorders>
            <w:vAlign w:val="bottom"/>
          </w:tcPr>
          <w:p w14:paraId="6717BDE2" w14:textId="77777777" w:rsidR="001516AB" w:rsidRDefault="001516AB">
            <w:pPr>
              <w:rPr>
                <w:sz w:val="5"/>
                <w:szCs w:val="5"/>
              </w:rPr>
            </w:pPr>
          </w:p>
        </w:tc>
        <w:tc>
          <w:tcPr>
            <w:tcW w:w="2120" w:type="dxa"/>
            <w:tcBorders>
              <w:bottom w:val="single" w:sz="8" w:space="0" w:color="auto"/>
              <w:right w:val="single" w:sz="8" w:space="0" w:color="auto"/>
            </w:tcBorders>
            <w:vAlign w:val="bottom"/>
          </w:tcPr>
          <w:p w14:paraId="14DC7E8A" w14:textId="77777777" w:rsidR="001516AB" w:rsidRDefault="001516AB">
            <w:pPr>
              <w:rPr>
                <w:sz w:val="5"/>
                <w:szCs w:val="5"/>
              </w:rPr>
            </w:pPr>
          </w:p>
        </w:tc>
        <w:tc>
          <w:tcPr>
            <w:tcW w:w="1580" w:type="dxa"/>
            <w:gridSpan w:val="2"/>
            <w:tcBorders>
              <w:right w:val="single" w:sz="8" w:space="0" w:color="auto"/>
            </w:tcBorders>
            <w:vAlign w:val="bottom"/>
          </w:tcPr>
          <w:p w14:paraId="69EF3C23" w14:textId="77777777" w:rsidR="001516AB" w:rsidRDefault="001516AB">
            <w:pPr>
              <w:rPr>
                <w:sz w:val="5"/>
                <w:szCs w:val="5"/>
              </w:rPr>
            </w:pPr>
          </w:p>
        </w:tc>
        <w:tc>
          <w:tcPr>
            <w:tcW w:w="0" w:type="dxa"/>
            <w:vAlign w:val="bottom"/>
          </w:tcPr>
          <w:p w14:paraId="19E2F9E9" w14:textId="77777777" w:rsidR="001516AB" w:rsidRDefault="001516AB">
            <w:pPr>
              <w:rPr>
                <w:sz w:val="1"/>
                <w:szCs w:val="1"/>
              </w:rPr>
            </w:pPr>
          </w:p>
        </w:tc>
      </w:tr>
      <w:tr w:rsidR="001516AB" w14:paraId="6D63E5ED" w14:textId="77777777">
        <w:trPr>
          <w:trHeight w:val="228"/>
        </w:trPr>
        <w:tc>
          <w:tcPr>
            <w:tcW w:w="600" w:type="dxa"/>
            <w:tcBorders>
              <w:left w:val="single" w:sz="8" w:space="0" w:color="auto"/>
              <w:right w:val="single" w:sz="8" w:space="0" w:color="auto"/>
            </w:tcBorders>
            <w:vAlign w:val="bottom"/>
          </w:tcPr>
          <w:p w14:paraId="3C0CB935" w14:textId="77777777" w:rsidR="001516AB" w:rsidRDefault="001516AB">
            <w:pPr>
              <w:rPr>
                <w:sz w:val="19"/>
                <w:szCs w:val="19"/>
              </w:rPr>
            </w:pPr>
          </w:p>
        </w:tc>
        <w:tc>
          <w:tcPr>
            <w:tcW w:w="1780" w:type="dxa"/>
            <w:tcBorders>
              <w:right w:val="single" w:sz="8" w:space="0" w:color="auto"/>
            </w:tcBorders>
            <w:vAlign w:val="bottom"/>
          </w:tcPr>
          <w:p w14:paraId="4F29EC29" w14:textId="77777777" w:rsidR="001516AB" w:rsidRDefault="001516AB">
            <w:pPr>
              <w:rPr>
                <w:sz w:val="19"/>
                <w:szCs w:val="19"/>
              </w:rPr>
            </w:pPr>
          </w:p>
        </w:tc>
        <w:tc>
          <w:tcPr>
            <w:tcW w:w="740" w:type="dxa"/>
            <w:tcBorders>
              <w:right w:val="single" w:sz="8" w:space="0" w:color="auto"/>
            </w:tcBorders>
            <w:vAlign w:val="bottom"/>
          </w:tcPr>
          <w:p w14:paraId="1655CCCB" w14:textId="77777777" w:rsidR="001516AB" w:rsidRDefault="001516AB">
            <w:pPr>
              <w:rPr>
                <w:sz w:val="19"/>
                <w:szCs w:val="19"/>
              </w:rPr>
            </w:pPr>
          </w:p>
        </w:tc>
        <w:tc>
          <w:tcPr>
            <w:tcW w:w="580" w:type="dxa"/>
            <w:tcBorders>
              <w:right w:val="single" w:sz="8" w:space="0" w:color="auto"/>
            </w:tcBorders>
            <w:vAlign w:val="bottom"/>
          </w:tcPr>
          <w:p w14:paraId="749E50CC" w14:textId="77777777" w:rsidR="001516AB" w:rsidRDefault="001516AB">
            <w:pPr>
              <w:rPr>
                <w:sz w:val="19"/>
                <w:szCs w:val="19"/>
              </w:rPr>
            </w:pPr>
          </w:p>
        </w:tc>
        <w:tc>
          <w:tcPr>
            <w:tcW w:w="5760" w:type="dxa"/>
            <w:gridSpan w:val="7"/>
            <w:tcBorders>
              <w:right w:val="single" w:sz="8" w:space="0" w:color="auto"/>
            </w:tcBorders>
            <w:vAlign w:val="bottom"/>
          </w:tcPr>
          <w:p w14:paraId="788EA621" w14:textId="77777777" w:rsidR="001516AB" w:rsidRDefault="0066520C">
            <w:pPr>
              <w:ind w:left="100"/>
              <w:rPr>
                <w:sz w:val="20"/>
                <w:szCs w:val="20"/>
              </w:rPr>
            </w:pPr>
            <w:r>
              <w:rPr>
                <w:rFonts w:ascii="Arial" w:eastAsia="Arial" w:hAnsi="Arial" w:cs="Arial"/>
                <w:sz w:val="16"/>
                <w:szCs w:val="16"/>
              </w:rPr>
              <w:t>Точный таймаут зависит от частоты кристалла.</w:t>
            </w:r>
          </w:p>
        </w:tc>
        <w:tc>
          <w:tcPr>
            <w:tcW w:w="0" w:type="dxa"/>
            <w:vAlign w:val="bottom"/>
          </w:tcPr>
          <w:p w14:paraId="1388424B" w14:textId="77777777" w:rsidR="001516AB" w:rsidRDefault="001516AB">
            <w:pPr>
              <w:rPr>
                <w:sz w:val="1"/>
                <w:szCs w:val="1"/>
              </w:rPr>
            </w:pPr>
          </w:p>
        </w:tc>
      </w:tr>
      <w:tr w:rsidR="001516AB" w14:paraId="72F2D063" w14:textId="77777777">
        <w:trPr>
          <w:trHeight w:val="66"/>
        </w:trPr>
        <w:tc>
          <w:tcPr>
            <w:tcW w:w="600" w:type="dxa"/>
            <w:tcBorders>
              <w:left w:val="single" w:sz="8" w:space="0" w:color="auto"/>
              <w:bottom w:val="single" w:sz="8" w:space="0" w:color="auto"/>
              <w:right w:val="single" w:sz="8" w:space="0" w:color="auto"/>
            </w:tcBorders>
            <w:vAlign w:val="bottom"/>
          </w:tcPr>
          <w:p w14:paraId="2C789528"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28FEF447" w14:textId="77777777" w:rsidR="001516AB" w:rsidRDefault="001516AB">
            <w:pPr>
              <w:rPr>
                <w:sz w:val="5"/>
                <w:szCs w:val="5"/>
              </w:rPr>
            </w:pPr>
          </w:p>
        </w:tc>
        <w:tc>
          <w:tcPr>
            <w:tcW w:w="740" w:type="dxa"/>
            <w:tcBorders>
              <w:bottom w:val="single" w:sz="8" w:space="0" w:color="auto"/>
              <w:right w:val="single" w:sz="8" w:space="0" w:color="auto"/>
            </w:tcBorders>
            <w:vAlign w:val="bottom"/>
          </w:tcPr>
          <w:p w14:paraId="57EE0BFA" w14:textId="77777777" w:rsidR="001516AB" w:rsidRDefault="001516AB">
            <w:pPr>
              <w:rPr>
                <w:sz w:val="5"/>
                <w:szCs w:val="5"/>
              </w:rPr>
            </w:pPr>
          </w:p>
        </w:tc>
        <w:tc>
          <w:tcPr>
            <w:tcW w:w="580" w:type="dxa"/>
            <w:tcBorders>
              <w:bottom w:val="single" w:sz="8" w:space="0" w:color="auto"/>
              <w:right w:val="single" w:sz="8" w:space="0" w:color="auto"/>
            </w:tcBorders>
            <w:vAlign w:val="bottom"/>
          </w:tcPr>
          <w:p w14:paraId="624E5AE6" w14:textId="77777777" w:rsidR="001516AB" w:rsidRDefault="001516AB">
            <w:pPr>
              <w:rPr>
                <w:sz w:val="5"/>
                <w:szCs w:val="5"/>
              </w:rPr>
            </w:pPr>
          </w:p>
        </w:tc>
        <w:tc>
          <w:tcPr>
            <w:tcW w:w="5760" w:type="dxa"/>
            <w:gridSpan w:val="7"/>
            <w:tcBorders>
              <w:bottom w:val="single" w:sz="8" w:space="0" w:color="auto"/>
              <w:right w:val="single" w:sz="8" w:space="0" w:color="auto"/>
            </w:tcBorders>
            <w:vAlign w:val="bottom"/>
          </w:tcPr>
          <w:p w14:paraId="730204AA" w14:textId="77777777" w:rsidR="001516AB" w:rsidRDefault="001516AB">
            <w:pPr>
              <w:rPr>
                <w:sz w:val="5"/>
                <w:szCs w:val="5"/>
              </w:rPr>
            </w:pPr>
          </w:p>
        </w:tc>
        <w:tc>
          <w:tcPr>
            <w:tcW w:w="0" w:type="dxa"/>
            <w:vAlign w:val="bottom"/>
          </w:tcPr>
          <w:p w14:paraId="2F79E92B" w14:textId="77777777" w:rsidR="001516AB" w:rsidRDefault="001516AB">
            <w:pPr>
              <w:rPr>
                <w:sz w:val="1"/>
                <w:szCs w:val="1"/>
              </w:rPr>
            </w:pPr>
          </w:p>
        </w:tc>
      </w:tr>
      <w:tr w:rsidR="001516AB" w14:paraId="73A9BBCF" w14:textId="77777777">
        <w:trPr>
          <w:trHeight w:val="228"/>
        </w:trPr>
        <w:tc>
          <w:tcPr>
            <w:tcW w:w="600" w:type="dxa"/>
            <w:tcBorders>
              <w:left w:val="single" w:sz="8" w:space="0" w:color="auto"/>
              <w:right w:val="single" w:sz="8" w:space="0" w:color="auto"/>
            </w:tcBorders>
            <w:vAlign w:val="bottom"/>
          </w:tcPr>
          <w:p w14:paraId="683167E3" w14:textId="77777777" w:rsidR="001516AB" w:rsidRDefault="0066520C">
            <w:pPr>
              <w:ind w:left="100"/>
              <w:rPr>
                <w:sz w:val="20"/>
                <w:szCs w:val="20"/>
              </w:rPr>
            </w:pPr>
            <w:r>
              <w:rPr>
                <w:rFonts w:ascii="Arial" w:eastAsia="Arial" w:hAnsi="Arial" w:cs="Arial"/>
                <w:sz w:val="16"/>
                <w:szCs w:val="16"/>
              </w:rPr>
              <w:t>1</w:t>
            </w:r>
          </w:p>
        </w:tc>
        <w:tc>
          <w:tcPr>
            <w:tcW w:w="1780" w:type="dxa"/>
            <w:tcBorders>
              <w:right w:val="single" w:sz="8" w:space="0" w:color="auto"/>
            </w:tcBorders>
            <w:vAlign w:val="bottom"/>
          </w:tcPr>
          <w:p w14:paraId="4A6B6E78" w14:textId="77777777" w:rsidR="001516AB" w:rsidRDefault="0066520C">
            <w:pPr>
              <w:ind w:left="100"/>
              <w:rPr>
                <w:sz w:val="20"/>
                <w:szCs w:val="20"/>
              </w:rPr>
            </w:pPr>
            <w:r>
              <w:rPr>
                <w:rFonts w:ascii="Arial" w:eastAsia="Arial" w:hAnsi="Arial" w:cs="Arial"/>
                <w:sz w:val="16"/>
                <w:szCs w:val="16"/>
              </w:rPr>
              <w:t>PIN_CTRL_EN</w:t>
            </w:r>
          </w:p>
        </w:tc>
        <w:tc>
          <w:tcPr>
            <w:tcW w:w="740" w:type="dxa"/>
            <w:tcBorders>
              <w:right w:val="single" w:sz="8" w:space="0" w:color="auto"/>
            </w:tcBorders>
            <w:vAlign w:val="bottom"/>
          </w:tcPr>
          <w:p w14:paraId="1679C6DD" w14:textId="77777777" w:rsidR="001516AB" w:rsidRDefault="0066520C">
            <w:pPr>
              <w:ind w:left="100"/>
              <w:rPr>
                <w:sz w:val="20"/>
                <w:szCs w:val="20"/>
              </w:rPr>
            </w:pPr>
            <w:r>
              <w:rPr>
                <w:rFonts w:ascii="Arial" w:eastAsia="Arial" w:hAnsi="Arial" w:cs="Arial"/>
                <w:sz w:val="16"/>
                <w:szCs w:val="16"/>
              </w:rPr>
              <w:t>0</w:t>
            </w:r>
          </w:p>
        </w:tc>
        <w:tc>
          <w:tcPr>
            <w:tcW w:w="580" w:type="dxa"/>
            <w:tcBorders>
              <w:right w:val="single" w:sz="8" w:space="0" w:color="auto"/>
            </w:tcBorders>
            <w:vAlign w:val="bottom"/>
          </w:tcPr>
          <w:p w14:paraId="58CEDAE2" w14:textId="77777777" w:rsidR="001516AB" w:rsidRDefault="0066520C">
            <w:pPr>
              <w:ind w:left="80"/>
              <w:rPr>
                <w:sz w:val="20"/>
                <w:szCs w:val="20"/>
              </w:rPr>
            </w:pPr>
            <w:r>
              <w:rPr>
                <w:rFonts w:ascii="Arial" w:eastAsia="Arial" w:hAnsi="Arial" w:cs="Arial"/>
                <w:sz w:val="16"/>
                <w:szCs w:val="16"/>
              </w:rPr>
              <w:t>R / W</w:t>
            </w:r>
          </w:p>
        </w:tc>
        <w:tc>
          <w:tcPr>
            <w:tcW w:w="5760" w:type="dxa"/>
            <w:gridSpan w:val="7"/>
            <w:tcBorders>
              <w:right w:val="single" w:sz="8" w:space="0" w:color="auto"/>
            </w:tcBorders>
            <w:vAlign w:val="bottom"/>
          </w:tcPr>
          <w:p w14:paraId="12AFFEB3" w14:textId="77777777" w:rsidR="001516AB" w:rsidRDefault="0066520C">
            <w:pPr>
              <w:ind w:left="100"/>
              <w:rPr>
                <w:sz w:val="20"/>
                <w:szCs w:val="20"/>
              </w:rPr>
            </w:pPr>
            <w:r>
              <w:rPr>
                <w:rFonts w:ascii="Arial" w:eastAsia="Arial" w:hAnsi="Arial" w:cs="Arial"/>
                <w:sz w:val="16"/>
                <w:szCs w:val="16"/>
              </w:rPr>
              <w:t>Включает опцию радиоуправления контактом</w:t>
            </w:r>
          </w:p>
        </w:tc>
        <w:tc>
          <w:tcPr>
            <w:tcW w:w="0" w:type="dxa"/>
            <w:vAlign w:val="bottom"/>
          </w:tcPr>
          <w:p w14:paraId="04CAD067" w14:textId="77777777" w:rsidR="001516AB" w:rsidRDefault="001516AB">
            <w:pPr>
              <w:rPr>
                <w:sz w:val="1"/>
                <w:szCs w:val="1"/>
              </w:rPr>
            </w:pPr>
          </w:p>
        </w:tc>
      </w:tr>
      <w:tr w:rsidR="001516AB" w14:paraId="01402A07" w14:textId="77777777">
        <w:trPr>
          <w:trHeight w:val="66"/>
        </w:trPr>
        <w:tc>
          <w:tcPr>
            <w:tcW w:w="600" w:type="dxa"/>
            <w:tcBorders>
              <w:left w:val="single" w:sz="8" w:space="0" w:color="auto"/>
              <w:bottom w:val="single" w:sz="8" w:space="0" w:color="auto"/>
              <w:right w:val="single" w:sz="8" w:space="0" w:color="auto"/>
            </w:tcBorders>
            <w:vAlign w:val="bottom"/>
          </w:tcPr>
          <w:p w14:paraId="5196DD79"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23BB4CBE" w14:textId="77777777" w:rsidR="001516AB" w:rsidRDefault="001516AB">
            <w:pPr>
              <w:rPr>
                <w:sz w:val="5"/>
                <w:szCs w:val="5"/>
              </w:rPr>
            </w:pPr>
          </w:p>
        </w:tc>
        <w:tc>
          <w:tcPr>
            <w:tcW w:w="740" w:type="dxa"/>
            <w:tcBorders>
              <w:bottom w:val="single" w:sz="8" w:space="0" w:color="auto"/>
              <w:right w:val="single" w:sz="8" w:space="0" w:color="auto"/>
            </w:tcBorders>
            <w:vAlign w:val="bottom"/>
          </w:tcPr>
          <w:p w14:paraId="637BCA12"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F040575" w14:textId="77777777" w:rsidR="001516AB" w:rsidRDefault="001516AB">
            <w:pPr>
              <w:rPr>
                <w:sz w:val="5"/>
                <w:szCs w:val="5"/>
              </w:rPr>
            </w:pPr>
          </w:p>
        </w:tc>
        <w:tc>
          <w:tcPr>
            <w:tcW w:w="5760" w:type="dxa"/>
            <w:gridSpan w:val="7"/>
            <w:tcBorders>
              <w:bottom w:val="single" w:sz="8" w:space="0" w:color="auto"/>
              <w:right w:val="single" w:sz="8" w:space="0" w:color="auto"/>
            </w:tcBorders>
            <w:vAlign w:val="bottom"/>
          </w:tcPr>
          <w:p w14:paraId="78522913" w14:textId="77777777" w:rsidR="001516AB" w:rsidRDefault="001516AB">
            <w:pPr>
              <w:rPr>
                <w:sz w:val="5"/>
                <w:szCs w:val="5"/>
              </w:rPr>
            </w:pPr>
          </w:p>
        </w:tc>
        <w:tc>
          <w:tcPr>
            <w:tcW w:w="0" w:type="dxa"/>
            <w:vAlign w:val="bottom"/>
          </w:tcPr>
          <w:p w14:paraId="02FEBA5D" w14:textId="77777777" w:rsidR="001516AB" w:rsidRDefault="001516AB">
            <w:pPr>
              <w:rPr>
                <w:sz w:val="1"/>
                <w:szCs w:val="1"/>
              </w:rPr>
            </w:pPr>
          </w:p>
        </w:tc>
      </w:tr>
      <w:tr w:rsidR="001516AB" w14:paraId="7BDCBCE6" w14:textId="77777777">
        <w:trPr>
          <w:trHeight w:val="228"/>
        </w:trPr>
        <w:tc>
          <w:tcPr>
            <w:tcW w:w="600" w:type="dxa"/>
            <w:tcBorders>
              <w:left w:val="single" w:sz="8" w:space="0" w:color="auto"/>
              <w:right w:val="single" w:sz="8" w:space="0" w:color="auto"/>
            </w:tcBorders>
            <w:vAlign w:val="bottom"/>
          </w:tcPr>
          <w:p w14:paraId="1598F06A" w14:textId="77777777" w:rsidR="001516AB" w:rsidRDefault="0066520C">
            <w:pPr>
              <w:ind w:left="100"/>
              <w:rPr>
                <w:sz w:val="20"/>
                <w:szCs w:val="20"/>
              </w:rPr>
            </w:pPr>
            <w:r>
              <w:rPr>
                <w:rFonts w:ascii="Arial" w:eastAsia="Arial" w:hAnsi="Arial" w:cs="Arial"/>
                <w:sz w:val="16"/>
                <w:szCs w:val="16"/>
              </w:rPr>
              <w:t>0</w:t>
            </w:r>
          </w:p>
        </w:tc>
        <w:tc>
          <w:tcPr>
            <w:tcW w:w="1780" w:type="dxa"/>
            <w:tcBorders>
              <w:right w:val="single" w:sz="8" w:space="0" w:color="auto"/>
            </w:tcBorders>
            <w:vAlign w:val="bottom"/>
          </w:tcPr>
          <w:p w14:paraId="274BE0E1" w14:textId="77777777" w:rsidR="001516AB" w:rsidRDefault="0066520C">
            <w:pPr>
              <w:ind w:left="100"/>
              <w:rPr>
                <w:sz w:val="20"/>
                <w:szCs w:val="20"/>
              </w:rPr>
            </w:pPr>
            <w:r>
              <w:rPr>
                <w:rFonts w:ascii="Arial" w:eastAsia="Arial" w:hAnsi="Arial" w:cs="Arial"/>
                <w:sz w:val="16"/>
                <w:szCs w:val="16"/>
              </w:rPr>
              <w:t>XOSC_FORCE_ON</w:t>
            </w:r>
          </w:p>
        </w:tc>
        <w:tc>
          <w:tcPr>
            <w:tcW w:w="740" w:type="dxa"/>
            <w:tcBorders>
              <w:right w:val="single" w:sz="8" w:space="0" w:color="auto"/>
            </w:tcBorders>
            <w:vAlign w:val="bottom"/>
          </w:tcPr>
          <w:p w14:paraId="24FEDE4E" w14:textId="77777777" w:rsidR="001516AB" w:rsidRDefault="0066520C">
            <w:pPr>
              <w:ind w:left="100"/>
              <w:rPr>
                <w:sz w:val="20"/>
                <w:szCs w:val="20"/>
              </w:rPr>
            </w:pPr>
            <w:r>
              <w:rPr>
                <w:rFonts w:ascii="Arial" w:eastAsia="Arial" w:hAnsi="Arial" w:cs="Arial"/>
                <w:sz w:val="16"/>
                <w:szCs w:val="16"/>
              </w:rPr>
              <w:t>0</w:t>
            </w:r>
          </w:p>
        </w:tc>
        <w:tc>
          <w:tcPr>
            <w:tcW w:w="580" w:type="dxa"/>
            <w:tcBorders>
              <w:right w:val="single" w:sz="8" w:space="0" w:color="auto"/>
            </w:tcBorders>
            <w:vAlign w:val="bottom"/>
          </w:tcPr>
          <w:p w14:paraId="60A315B9" w14:textId="77777777" w:rsidR="001516AB" w:rsidRDefault="0066520C">
            <w:pPr>
              <w:ind w:left="80"/>
              <w:rPr>
                <w:sz w:val="20"/>
                <w:szCs w:val="20"/>
              </w:rPr>
            </w:pPr>
            <w:r>
              <w:rPr>
                <w:rFonts w:ascii="Arial" w:eastAsia="Arial" w:hAnsi="Arial" w:cs="Arial"/>
                <w:sz w:val="16"/>
                <w:szCs w:val="16"/>
              </w:rPr>
              <w:t>R / W</w:t>
            </w:r>
          </w:p>
        </w:tc>
        <w:tc>
          <w:tcPr>
            <w:tcW w:w="5760" w:type="dxa"/>
            <w:gridSpan w:val="7"/>
            <w:tcBorders>
              <w:right w:val="single" w:sz="8" w:space="0" w:color="auto"/>
            </w:tcBorders>
            <w:vAlign w:val="bottom"/>
          </w:tcPr>
          <w:p w14:paraId="6B854DAB" w14:textId="77777777" w:rsidR="001516AB" w:rsidRDefault="0066520C">
            <w:pPr>
              <w:ind w:left="100"/>
              <w:rPr>
                <w:sz w:val="20"/>
                <w:szCs w:val="20"/>
              </w:rPr>
            </w:pPr>
            <w:r>
              <w:rPr>
                <w:rFonts w:ascii="Arial" w:eastAsia="Arial" w:hAnsi="Arial" w:cs="Arial"/>
                <w:sz w:val="16"/>
                <w:szCs w:val="16"/>
              </w:rPr>
              <w:t>Заставьте XOSC оставаться в состоянии SLEEP.</w:t>
            </w:r>
          </w:p>
        </w:tc>
        <w:tc>
          <w:tcPr>
            <w:tcW w:w="0" w:type="dxa"/>
            <w:vAlign w:val="bottom"/>
          </w:tcPr>
          <w:p w14:paraId="740195CD" w14:textId="77777777" w:rsidR="001516AB" w:rsidRDefault="001516AB">
            <w:pPr>
              <w:rPr>
                <w:sz w:val="1"/>
                <w:szCs w:val="1"/>
              </w:rPr>
            </w:pPr>
          </w:p>
        </w:tc>
      </w:tr>
      <w:tr w:rsidR="001516AB" w14:paraId="6A74D28B" w14:textId="77777777">
        <w:trPr>
          <w:trHeight w:val="66"/>
        </w:trPr>
        <w:tc>
          <w:tcPr>
            <w:tcW w:w="600" w:type="dxa"/>
            <w:tcBorders>
              <w:left w:val="single" w:sz="8" w:space="0" w:color="auto"/>
              <w:bottom w:val="single" w:sz="8" w:space="0" w:color="auto"/>
              <w:right w:val="single" w:sz="8" w:space="0" w:color="auto"/>
            </w:tcBorders>
            <w:vAlign w:val="bottom"/>
          </w:tcPr>
          <w:p w14:paraId="5E47C541"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026738A4" w14:textId="77777777" w:rsidR="001516AB" w:rsidRDefault="001516AB">
            <w:pPr>
              <w:rPr>
                <w:sz w:val="5"/>
                <w:szCs w:val="5"/>
              </w:rPr>
            </w:pPr>
          </w:p>
        </w:tc>
        <w:tc>
          <w:tcPr>
            <w:tcW w:w="740" w:type="dxa"/>
            <w:tcBorders>
              <w:bottom w:val="single" w:sz="8" w:space="0" w:color="auto"/>
              <w:right w:val="single" w:sz="8" w:space="0" w:color="auto"/>
            </w:tcBorders>
            <w:vAlign w:val="bottom"/>
          </w:tcPr>
          <w:p w14:paraId="4CF49FE1"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FA64C56" w14:textId="77777777" w:rsidR="001516AB" w:rsidRDefault="001516AB">
            <w:pPr>
              <w:rPr>
                <w:sz w:val="5"/>
                <w:szCs w:val="5"/>
              </w:rPr>
            </w:pPr>
          </w:p>
        </w:tc>
        <w:tc>
          <w:tcPr>
            <w:tcW w:w="120" w:type="dxa"/>
            <w:tcBorders>
              <w:bottom w:val="single" w:sz="8" w:space="0" w:color="auto"/>
            </w:tcBorders>
            <w:vAlign w:val="bottom"/>
          </w:tcPr>
          <w:p w14:paraId="09CB68AC" w14:textId="77777777" w:rsidR="001516AB" w:rsidRDefault="001516AB">
            <w:pPr>
              <w:rPr>
                <w:sz w:val="5"/>
                <w:szCs w:val="5"/>
              </w:rPr>
            </w:pPr>
          </w:p>
        </w:tc>
        <w:tc>
          <w:tcPr>
            <w:tcW w:w="720" w:type="dxa"/>
            <w:tcBorders>
              <w:bottom w:val="single" w:sz="8" w:space="0" w:color="auto"/>
            </w:tcBorders>
            <w:vAlign w:val="bottom"/>
          </w:tcPr>
          <w:p w14:paraId="5B7B3166" w14:textId="77777777" w:rsidR="001516AB" w:rsidRDefault="001516AB">
            <w:pPr>
              <w:rPr>
                <w:sz w:val="5"/>
                <w:szCs w:val="5"/>
              </w:rPr>
            </w:pPr>
          </w:p>
        </w:tc>
        <w:tc>
          <w:tcPr>
            <w:tcW w:w="40" w:type="dxa"/>
            <w:tcBorders>
              <w:bottom w:val="single" w:sz="8" w:space="0" w:color="auto"/>
            </w:tcBorders>
            <w:vAlign w:val="bottom"/>
          </w:tcPr>
          <w:p w14:paraId="2023089F" w14:textId="77777777" w:rsidR="001516AB" w:rsidRDefault="001516AB">
            <w:pPr>
              <w:rPr>
                <w:sz w:val="5"/>
                <w:szCs w:val="5"/>
              </w:rPr>
            </w:pPr>
          </w:p>
        </w:tc>
        <w:tc>
          <w:tcPr>
            <w:tcW w:w="1180" w:type="dxa"/>
            <w:tcBorders>
              <w:bottom w:val="single" w:sz="8" w:space="0" w:color="auto"/>
            </w:tcBorders>
            <w:vAlign w:val="bottom"/>
          </w:tcPr>
          <w:p w14:paraId="7B0E8B2F" w14:textId="77777777" w:rsidR="001516AB" w:rsidRDefault="001516AB">
            <w:pPr>
              <w:rPr>
                <w:sz w:val="5"/>
                <w:szCs w:val="5"/>
              </w:rPr>
            </w:pPr>
          </w:p>
        </w:tc>
        <w:tc>
          <w:tcPr>
            <w:tcW w:w="2120" w:type="dxa"/>
            <w:tcBorders>
              <w:bottom w:val="single" w:sz="8" w:space="0" w:color="auto"/>
            </w:tcBorders>
            <w:vAlign w:val="bottom"/>
          </w:tcPr>
          <w:p w14:paraId="77FE7897" w14:textId="77777777" w:rsidR="001516AB" w:rsidRDefault="001516AB">
            <w:pPr>
              <w:rPr>
                <w:sz w:val="5"/>
                <w:szCs w:val="5"/>
              </w:rPr>
            </w:pPr>
          </w:p>
        </w:tc>
        <w:tc>
          <w:tcPr>
            <w:tcW w:w="400" w:type="dxa"/>
            <w:tcBorders>
              <w:bottom w:val="single" w:sz="8" w:space="0" w:color="auto"/>
            </w:tcBorders>
            <w:vAlign w:val="bottom"/>
          </w:tcPr>
          <w:p w14:paraId="7865360F"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5DD7CB5E" w14:textId="77777777" w:rsidR="001516AB" w:rsidRDefault="001516AB">
            <w:pPr>
              <w:rPr>
                <w:sz w:val="5"/>
                <w:szCs w:val="5"/>
              </w:rPr>
            </w:pPr>
          </w:p>
        </w:tc>
        <w:tc>
          <w:tcPr>
            <w:tcW w:w="0" w:type="dxa"/>
            <w:vAlign w:val="bottom"/>
          </w:tcPr>
          <w:p w14:paraId="3AA1C0F9" w14:textId="77777777" w:rsidR="001516AB" w:rsidRDefault="001516AB">
            <w:pPr>
              <w:rPr>
                <w:sz w:val="1"/>
                <w:szCs w:val="1"/>
              </w:rPr>
            </w:pPr>
          </w:p>
        </w:tc>
      </w:tr>
    </w:tbl>
    <w:p w14:paraId="1EBE0048" w14:textId="77777777" w:rsidR="001516AB" w:rsidRDefault="0066520C">
      <w:pPr>
        <w:spacing w:line="20" w:lineRule="exact"/>
        <w:rPr>
          <w:sz w:val="20"/>
          <w:szCs w:val="20"/>
        </w:rPr>
      </w:pPr>
      <w:r>
        <w:rPr>
          <w:noProof/>
          <w:sz w:val="20"/>
          <w:szCs w:val="20"/>
        </w:rPr>
        <w:drawing>
          <wp:anchor distT="0" distB="0" distL="114300" distR="114300" simplePos="0" relativeHeight="251869696" behindDoc="1" locked="0" layoutInCell="0" allowOverlap="1" wp14:anchorId="50DA4C2C" wp14:editId="61A919F6">
            <wp:simplePos x="0" y="0"/>
            <wp:positionH relativeFrom="column">
              <wp:posOffset>-45085</wp:posOffset>
            </wp:positionH>
            <wp:positionV relativeFrom="paragraph">
              <wp:posOffset>3097530</wp:posOffset>
            </wp:positionV>
            <wp:extent cx="5793740" cy="255270"/>
            <wp:effectExtent l="0" t="0" r="0" b="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A1D7F34" w14:textId="77777777" w:rsidR="001516AB" w:rsidRDefault="001516AB">
      <w:pPr>
        <w:spacing w:line="200" w:lineRule="exact"/>
        <w:rPr>
          <w:sz w:val="20"/>
          <w:szCs w:val="20"/>
        </w:rPr>
      </w:pPr>
    </w:p>
    <w:p w14:paraId="58A5DECE" w14:textId="77777777" w:rsidR="001516AB" w:rsidRDefault="001516AB">
      <w:pPr>
        <w:spacing w:line="200" w:lineRule="exact"/>
        <w:rPr>
          <w:sz w:val="20"/>
          <w:szCs w:val="20"/>
        </w:rPr>
      </w:pPr>
    </w:p>
    <w:p w14:paraId="6E617AD8" w14:textId="77777777" w:rsidR="001516AB" w:rsidRDefault="001516AB">
      <w:pPr>
        <w:spacing w:line="200" w:lineRule="exact"/>
        <w:rPr>
          <w:sz w:val="20"/>
          <w:szCs w:val="20"/>
        </w:rPr>
      </w:pPr>
    </w:p>
    <w:p w14:paraId="2CB2B3E5" w14:textId="77777777" w:rsidR="001516AB" w:rsidRDefault="001516AB">
      <w:pPr>
        <w:spacing w:line="200" w:lineRule="exact"/>
        <w:rPr>
          <w:sz w:val="20"/>
          <w:szCs w:val="20"/>
        </w:rPr>
      </w:pPr>
    </w:p>
    <w:p w14:paraId="5EAC22BE" w14:textId="77777777" w:rsidR="001516AB" w:rsidRDefault="001516AB">
      <w:pPr>
        <w:spacing w:line="200" w:lineRule="exact"/>
        <w:rPr>
          <w:sz w:val="20"/>
          <w:szCs w:val="20"/>
        </w:rPr>
      </w:pPr>
    </w:p>
    <w:p w14:paraId="0CBDC8F7" w14:textId="77777777" w:rsidR="001516AB" w:rsidRDefault="001516AB">
      <w:pPr>
        <w:spacing w:line="200" w:lineRule="exact"/>
        <w:rPr>
          <w:sz w:val="20"/>
          <w:szCs w:val="20"/>
        </w:rPr>
      </w:pPr>
    </w:p>
    <w:p w14:paraId="67D35B75" w14:textId="77777777" w:rsidR="001516AB" w:rsidRDefault="001516AB">
      <w:pPr>
        <w:spacing w:line="200" w:lineRule="exact"/>
        <w:rPr>
          <w:sz w:val="20"/>
          <w:szCs w:val="20"/>
        </w:rPr>
      </w:pPr>
    </w:p>
    <w:p w14:paraId="32688C65" w14:textId="77777777" w:rsidR="001516AB" w:rsidRDefault="001516AB">
      <w:pPr>
        <w:spacing w:line="200" w:lineRule="exact"/>
        <w:rPr>
          <w:sz w:val="20"/>
          <w:szCs w:val="20"/>
        </w:rPr>
      </w:pPr>
    </w:p>
    <w:p w14:paraId="6FDEBFF4" w14:textId="77777777" w:rsidR="001516AB" w:rsidRDefault="001516AB">
      <w:pPr>
        <w:spacing w:line="200" w:lineRule="exact"/>
        <w:rPr>
          <w:sz w:val="20"/>
          <w:szCs w:val="20"/>
        </w:rPr>
      </w:pPr>
    </w:p>
    <w:p w14:paraId="4F76D57F" w14:textId="77777777" w:rsidR="001516AB" w:rsidRDefault="001516AB">
      <w:pPr>
        <w:spacing w:line="200" w:lineRule="exact"/>
        <w:rPr>
          <w:sz w:val="20"/>
          <w:szCs w:val="20"/>
        </w:rPr>
      </w:pPr>
    </w:p>
    <w:p w14:paraId="1CE94BAB" w14:textId="77777777" w:rsidR="001516AB" w:rsidRDefault="001516AB">
      <w:pPr>
        <w:spacing w:line="200" w:lineRule="exact"/>
        <w:rPr>
          <w:sz w:val="20"/>
          <w:szCs w:val="20"/>
        </w:rPr>
      </w:pPr>
    </w:p>
    <w:p w14:paraId="3D08B37E" w14:textId="77777777" w:rsidR="001516AB" w:rsidRDefault="001516AB">
      <w:pPr>
        <w:spacing w:line="200" w:lineRule="exact"/>
        <w:rPr>
          <w:sz w:val="20"/>
          <w:szCs w:val="20"/>
        </w:rPr>
      </w:pPr>
    </w:p>
    <w:p w14:paraId="11DAB07C" w14:textId="77777777" w:rsidR="001516AB" w:rsidRDefault="001516AB">
      <w:pPr>
        <w:spacing w:line="200" w:lineRule="exact"/>
        <w:rPr>
          <w:sz w:val="20"/>
          <w:szCs w:val="20"/>
        </w:rPr>
      </w:pPr>
    </w:p>
    <w:p w14:paraId="0DB13202" w14:textId="77777777" w:rsidR="001516AB" w:rsidRDefault="001516AB">
      <w:pPr>
        <w:spacing w:line="200" w:lineRule="exact"/>
        <w:rPr>
          <w:sz w:val="20"/>
          <w:szCs w:val="20"/>
        </w:rPr>
      </w:pPr>
    </w:p>
    <w:p w14:paraId="61D8299A" w14:textId="77777777" w:rsidR="001516AB" w:rsidRDefault="001516AB">
      <w:pPr>
        <w:spacing w:line="200" w:lineRule="exact"/>
        <w:rPr>
          <w:sz w:val="20"/>
          <w:szCs w:val="20"/>
        </w:rPr>
      </w:pPr>
    </w:p>
    <w:p w14:paraId="3CC0DF99" w14:textId="77777777" w:rsidR="001516AB" w:rsidRDefault="001516AB">
      <w:pPr>
        <w:spacing w:line="200" w:lineRule="exact"/>
        <w:rPr>
          <w:sz w:val="20"/>
          <w:szCs w:val="20"/>
        </w:rPr>
      </w:pPr>
    </w:p>
    <w:p w14:paraId="4E4EC493" w14:textId="77777777" w:rsidR="001516AB" w:rsidRDefault="001516AB">
      <w:pPr>
        <w:spacing w:line="200" w:lineRule="exact"/>
        <w:rPr>
          <w:sz w:val="20"/>
          <w:szCs w:val="20"/>
        </w:rPr>
      </w:pPr>
    </w:p>
    <w:p w14:paraId="3ED82CFE" w14:textId="77777777" w:rsidR="001516AB" w:rsidRDefault="001516AB">
      <w:pPr>
        <w:spacing w:line="200" w:lineRule="exact"/>
        <w:rPr>
          <w:sz w:val="20"/>
          <w:szCs w:val="20"/>
        </w:rPr>
      </w:pPr>
    </w:p>
    <w:p w14:paraId="0642F434" w14:textId="77777777" w:rsidR="001516AB" w:rsidRDefault="001516AB">
      <w:pPr>
        <w:spacing w:line="200" w:lineRule="exact"/>
        <w:rPr>
          <w:sz w:val="20"/>
          <w:szCs w:val="20"/>
        </w:rPr>
      </w:pPr>
    </w:p>
    <w:p w14:paraId="519F1FE5" w14:textId="77777777" w:rsidR="001516AB" w:rsidRDefault="001516AB">
      <w:pPr>
        <w:spacing w:line="200" w:lineRule="exact"/>
        <w:rPr>
          <w:sz w:val="20"/>
          <w:szCs w:val="20"/>
        </w:rPr>
      </w:pPr>
    </w:p>
    <w:p w14:paraId="60976616" w14:textId="77777777" w:rsidR="001516AB" w:rsidRDefault="001516AB">
      <w:pPr>
        <w:spacing w:line="200" w:lineRule="exact"/>
        <w:rPr>
          <w:sz w:val="20"/>
          <w:szCs w:val="20"/>
        </w:rPr>
      </w:pPr>
    </w:p>
    <w:p w14:paraId="2B34484A" w14:textId="77777777" w:rsidR="001516AB" w:rsidRDefault="001516AB">
      <w:pPr>
        <w:spacing w:line="200" w:lineRule="exact"/>
        <w:rPr>
          <w:sz w:val="20"/>
          <w:szCs w:val="20"/>
        </w:rPr>
      </w:pPr>
    </w:p>
    <w:p w14:paraId="0FC600C0" w14:textId="77777777" w:rsidR="001516AB" w:rsidRDefault="001516AB">
      <w:pPr>
        <w:spacing w:line="200" w:lineRule="exact"/>
        <w:rPr>
          <w:sz w:val="20"/>
          <w:szCs w:val="20"/>
        </w:rPr>
      </w:pPr>
    </w:p>
    <w:p w14:paraId="3A176C44" w14:textId="77777777" w:rsidR="001516AB" w:rsidRDefault="001516AB">
      <w:pPr>
        <w:spacing w:line="200" w:lineRule="exact"/>
        <w:rPr>
          <w:sz w:val="20"/>
          <w:szCs w:val="20"/>
        </w:rPr>
      </w:pPr>
    </w:p>
    <w:p w14:paraId="2FA12E1E" w14:textId="77777777" w:rsidR="001516AB" w:rsidRDefault="001516AB">
      <w:pPr>
        <w:spacing w:line="306" w:lineRule="exact"/>
        <w:rPr>
          <w:sz w:val="20"/>
          <w:szCs w:val="20"/>
        </w:rPr>
      </w:pPr>
    </w:p>
    <w:p w14:paraId="5572FE54"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82 из 98</w:t>
      </w:r>
    </w:p>
    <w:p w14:paraId="3793B6A8"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480"/>
        <w:gridCol w:w="1760"/>
        <w:gridCol w:w="720"/>
        <w:gridCol w:w="600"/>
        <w:gridCol w:w="100"/>
        <w:gridCol w:w="780"/>
        <w:gridCol w:w="100"/>
        <w:gridCol w:w="3380"/>
        <w:gridCol w:w="180"/>
        <w:gridCol w:w="1360"/>
      </w:tblGrid>
      <w:tr w:rsidR="001516AB" w14:paraId="554A4429" w14:textId="77777777">
        <w:trPr>
          <w:trHeight w:val="488"/>
        </w:trPr>
        <w:tc>
          <w:tcPr>
            <w:tcW w:w="480" w:type="dxa"/>
            <w:vAlign w:val="bottom"/>
          </w:tcPr>
          <w:p w14:paraId="38D31237" w14:textId="77777777" w:rsidR="001516AB" w:rsidRDefault="001516AB">
            <w:pPr>
              <w:rPr>
                <w:sz w:val="24"/>
                <w:szCs w:val="24"/>
              </w:rPr>
            </w:pPr>
            <w:bookmarkStart w:id="81" w:name="page83"/>
            <w:bookmarkEnd w:id="81"/>
          </w:p>
        </w:tc>
        <w:tc>
          <w:tcPr>
            <w:tcW w:w="1760" w:type="dxa"/>
            <w:vAlign w:val="bottom"/>
          </w:tcPr>
          <w:p w14:paraId="146E90E4" w14:textId="77777777" w:rsidR="001516AB" w:rsidRDefault="001516AB">
            <w:pPr>
              <w:rPr>
                <w:sz w:val="24"/>
                <w:szCs w:val="24"/>
              </w:rPr>
            </w:pPr>
          </w:p>
        </w:tc>
        <w:tc>
          <w:tcPr>
            <w:tcW w:w="720" w:type="dxa"/>
            <w:vAlign w:val="bottom"/>
          </w:tcPr>
          <w:p w14:paraId="70B92430" w14:textId="77777777" w:rsidR="001516AB" w:rsidRDefault="001516AB">
            <w:pPr>
              <w:rPr>
                <w:sz w:val="24"/>
                <w:szCs w:val="24"/>
              </w:rPr>
            </w:pPr>
          </w:p>
        </w:tc>
        <w:tc>
          <w:tcPr>
            <w:tcW w:w="600" w:type="dxa"/>
            <w:vAlign w:val="bottom"/>
          </w:tcPr>
          <w:p w14:paraId="09AE2978" w14:textId="77777777" w:rsidR="001516AB" w:rsidRDefault="001516AB">
            <w:pPr>
              <w:rPr>
                <w:sz w:val="24"/>
                <w:szCs w:val="24"/>
              </w:rPr>
            </w:pPr>
          </w:p>
        </w:tc>
        <w:tc>
          <w:tcPr>
            <w:tcW w:w="100" w:type="dxa"/>
            <w:vAlign w:val="bottom"/>
          </w:tcPr>
          <w:p w14:paraId="7979A6F3" w14:textId="77777777" w:rsidR="001516AB" w:rsidRDefault="001516AB">
            <w:pPr>
              <w:rPr>
                <w:sz w:val="24"/>
                <w:szCs w:val="24"/>
              </w:rPr>
            </w:pPr>
          </w:p>
        </w:tc>
        <w:tc>
          <w:tcPr>
            <w:tcW w:w="780" w:type="dxa"/>
            <w:vAlign w:val="bottom"/>
          </w:tcPr>
          <w:p w14:paraId="4B06A79F" w14:textId="77777777" w:rsidR="001516AB" w:rsidRDefault="001516AB">
            <w:pPr>
              <w:rPr>
                <w:sz w:val="24"/>
                <w:szCs w:val="24"/>
              </w:rPr>
            </w:pPr>
          </w:p>
        </w:tc>
        <w:tc>
          <w:tcPr>
            <w:tcW w:w="100" w:type="dxa"/>
            <w:vAlign w:val="bottom"/>
          </w:tcPr>
          <w:p w14:paraId="5959559A" w14:textId="77777777" w:rsidR="001516AB" w:rsidRDefault="001516AB">
            <w:pPr>
              <w:rPr>
                <w:sz w:val="24"/>
                <w:szCs w:val="24"/>
              </w:rPr>
            </w:pPr>
          </w:p>
        </w:tc>
        <w:tc>
          <w:tcPr>
            <w:tcW w:w="4920" w:type="dxa"/>
            <w:gridSpan w:val="3"/>
            <w:vAlign w:val="bottom"/>
          </w:tcPr>
          <w:p w14:paraId="5335E2CA" w14:textId="77777777" w:rsidR="001516AB" w:rsidRDefault="0066520C">
            <w:pPr>
              <w:ind w:left="3360"/>
              <w:rPr>
                <w:sz w:val="20"/>
                <w:szCs w:val="20"/>
              </w:rPr>
            </w:pPr>
            <w:r>
              <w:rPr>
                <w:rFonts w:ascii="Impact" w:eastAsia="Impact" w:hAnsi="Impact" w:cs="Impact"/>
                <w:i/>
                <w:iCs/>
                <w:sz w:val="40"/>
                <w:szCs w:val="40"/>
              </w:rPr>
              <w:t>CC1101</w:t>
            </w:r>
          </w:p>
        </w:tc>
      </w:tr>
      <w:tr w:rsidR="001516AB" w14:paraId="34D59F51" w14:textId="77777777">
        <w:trPr>
          <w:trHeight w:val="829"/>
        </w:trPr>
        <w:tc>
          <w:tcPr>
            <w:tcW w:w="480" w:type="dxa"/>
            <w:vAlign w:val="bottom"/>
          </w:tcPr>
          <w:p w14:paraId="1D25BE80" w14:textId="77777777" w:rsidR="001516AB" w:rsidRDefault="001516AB">
            <w:pPr>
              <w:rPr>
                <w:sz w:val="24"/>
                <w:szCs w:val="24"/>
              </w:rPr>
            </w:pPr>
          </w:p>
        </w:tc>
        <w:tc>
          <w:tcPr>
            <w:tcW w:w="8980" w:type="dxa"/>
            <w:gridSpan w:val="9"/>
            <w:vAlign w:val="bottom"/>
          </w:tcPr>
          <w:p w14:paraId="4C09F3AA" w14:textId="77777777" w:rsidR="001516AB" w:rsidRDefault="0066520C">
            <w:pPr>
              <w:ind w:left="1080"/>
              <w:rPr>
                <w:sz w:val="20"/>
                <w:szCs w:val="20"/>
              </w:rPr>
            </w:pPr>
            <w:r>
              <w:rPr>
                <w:rFonts w:ascii="Arial" w:eastAsia="Arial" w:hAnsi="Arial" w:cs="Arial"/>
                <w:b/>
                <w:bCs/>
                <w:sz w:val="20"/>
                <w:szCs w:val="20"/>
              </w:rPr>
              <w:t>0x19: FOCCFG - Конфигурация компенсации сдвига частоты</w:t>
            </w:r>
          </w:p>
        </w:tc>
      </w:tr>
      <w:tr w:rsidR="001516AB" w14:paraId="75DF18D7" w14:textId="77777777">
        <w:trPr>
          <w:trHeight w:val="128"/>
        </w:trPr>
        <w:tc>
          <w:tcPr>
            <w:tcW w:w="480" w:type="dxa"/>
            <w:tcBorders>
              <w:bottom w:val="single" w:sz="8" w:space="0" w:color="auto"/>
            </w:tcBorders>
            <w:vAlign w:val="bottom"/>
          </w:tcPr>
          <w:p w14:paraId="024DC91C" w14:textId="77777777" w:rsidR="001516AB" w:rsidRDefault="001516AB">
            <w:pPr>
              <w:rPr>
                <w:sz w:val="11"/>
                <w:szCs w:val="11"/>
              </w:rPr>
            </w:pPr>
          </w:p>
        </w:tc>
        <w:tc>
          <w:tcPr>
            <w:tcW w:w="1760" w:type="dxa"/>
            <w:tcBorders>
              <w:bottom w:val="single" w:sz="8" w:space="0" w:color="auto"/>
            </w:tcBorders>
            <w:vAlign w:val="bottom"/>
          </w:tcPr>
          <w:p w14:paraId="7D28F31C" w14:textId="77777777" w:rsidR="001516AB" w:rsidRDefault="001516AB">
            <w:pPr>
              <w:rPr>
                <w:sz w:val="11"/>
                <w:szCs w:val="11"/>
              </w:rPr>
            </w:pPr>
          </w:p>
        </w:tc>
        <w:tc>
          <w:tcPr>
            <w:tcW w:w="720" w:type="dxa"/>
            <w:tcBorders>
              <w:bottom w:val="single" w:sz="8" w:space="0" w:color="auto"/>
            </w:tcBorders>
            <w:vAlign w:val="bottom"/>
          </w:tcPr>
          <w:p w14:paraId="2703855E" w14:textId="77777777" w:rsidR="001516AB" w:rsidRDefault="001516AB">
            <w:pPr>
              <w:rPr>
                <w:sz w:val="11"/>
                <w:szCs w:val="11"/>
              </w:rPr>
            </w:pPr>
          </w:p>
        </w:tc>
        <w:tc>
          <w:tcPr>
            <w:tcW w:w="600" w:type="dxa"/>
            <w:tcBorders>
              <w:bottom w:val="single" w:sz="8" w:space="0" w:color="auto"/>
            </w:tcBorders>
            <w:vAlign w:val="bottom"/>
          </w:tcPr>
          <w:p w14:paraId="4D202BDB" w14:textId="77777777" w:rsidR="001516AB" w:rsidRDefault="001516AB">
            <w:pPr>
              <w:rPr>
                <w:sz w:val="11"/>
                <w:szCs w:val="11"/>
              </w:rPr>
            </w:pPr>
          </w:p>
        </w:tc>
        <w:tc>
          <w:tcPr>
            <w:tcW w:w="100" w:type="dxa"/>
            <w:tcBorders>
              <w:bottom w:val="single" w:sz="8" w:space="0" w:color="auto"/>
            </w:tcBorders>
            <w:vAlign w:val="bottom"/>
          </w:tcPr>
          <w:p w14:paraId="663F600D" w14:textId="77777777" w:rsidR="001516AB" w:rsidRDefault="001516AB">
            <w:pPr>
              <w:rPr>
                <w:sz w:val="11"/>
                <w:szCs w:val="11"/>
              </w:rPr>
            </w:pPr>
          </w:p>
        </w:tc>
        <w:tc>
          <w:tcPr>
            <w:tcW w:w="780" w:type="dxa"/>
            <w:tcBorders>
              <w:bottom w:val="single" w:sz="8" w:space="0" w:color="auto"/>
            </w:tcBorders>
            <w:vAlign w:val="bottom"/>
          </w:tcPr>
          <w:p w14:paraId="2854B75A" w14:textId="77777777" w:rsidR="001516AB" w:rsidRDefault="001516AB">
            <w:pPr>
              <w:rPr>
                <w:sz w:val="11"/>
                <w:szCs w:val="11"/>
              </w:rPr>
            </w:pPr>
          </w:p>
        </w:tc>
        <w:tc>
          <w:tcPr>
            <w:tcW w:w="100" w:type="dxa"/>
            <w:tcBorders>
              <w:bottom w:val="single" w:sz="8" w:space="0" w:color="auto"/>
            </w:tcBorders>
            <w:vAlign w:val="bottom"/>
          </w:tcPr>
          <w:p w14:paraId="550ACF5C" w14:textId="77777777" w:rsidR="001516AB" w:rsidRDefault="001516AB">
            <w:pPr>
              <w:rPr>
                <w:sz w:val="11"/>
                <w:szCs w:val="11"/>
              </w:rPr>
            </w:pPr>
          </w:p>
        </w:tc>
        <w:tc>
          <w:tcPr>
            <w:tcW w:w="3380" w:type="dxa"/>
            <w:tcBorders>
              <w:bottom w:val="single" w:sz="8" w:space="0" w:color="auto"/>
            </w:tcBorders>
            <w:vAlign w:val="bottom"/>
          </w:tcPr>
          <w:p w14:paraId="1AC1EA32" w14:textId="77777777" w:rsidR="001516AB" w:rsidRDefault="001516AB">
            <w:pPr>
              <w:rPr>
                <w:sz w:val="11"/>
                <w:szCs w:val="11"/>
              </w:rPr>
            </w:pPr>
          </w:p>
        </w:tc>
        <w:tc>
          <w:tcPr>
            <w:tcW w:w="180" w:type="dxa"/>
            <w:tcBorders>
              <w:bottom w:val="single" w:sz="8" w:space="0" w:color="auto"/>
            </w:tcBorders>
            <w:vAlign w:val="bottom"/>
          </w:tcPr>
          <w:p w14:paraId="1C42379D" w14:textId="77777777" w:rsidR="001516AB" w:rsidRDefault="001516AB">
            <w:pPr>
              <w:rPr>
                <w:sz w:val="11"/>
                <w:szCs w:val="11"/>
              </w:rPr>
            </w:pPr>
          </w:p>
        </w:tc>
        <w:tc>
          <w:tcPr>
            <w:tcW w:w="1360" w:type="dxa"/>
            <w:tcBorders>
              <w:bottom w:val="single" w:sz="8" w:space="0" w:color="auto"/>
            </w:tcBorders>
            <w:vAlign w:val="bottom"/>
          </w:tcPr>
          <w:p w14:paraId="335C4566" w14:textId="77777777" w:rsidR="001516AB" w:rsidRDefault="001516AB">
            <w:pPr>
              <w:rPr>
                <w:sz w:val="11"/>
                <w:szCs w:val="11"/>
              </w:rPr>
            </w:pPr>
          </w:p>
        </w:tc>
      </w:tr>
      <w:tr w:rsidR="001516AB" w14:paraId="67613536" w14:textId="77777777">
        <w:trPr>
          <w:trHeight w:val="226"/>
        </w:trPr>
        <w:tc>
          <w:tcPr>
            <w:tcW w:w="480" w:type="dxa"/>
            <w:tcBorders>
              <w:left w:val="single" w:sz="8" w:space="0" w:color="auto"/>
              <w:right w:val="single" w:sz="8" w:space="0" w:color="auto"/>
            </w:tcBorders>
            <w:shd w:val="clear" w:color="auto" w:fill="D9D9D9"/>
            <w:vAlign w:val="bottom"/>
          </w:tcPr>
          <w:p w14:paraId="0AC8F88E"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760" w:type="dxa"/>
            <w:tcBorders>
              <w:right w:val="single" w:sz="8" w:space="0" w:color="auto"/>
            </w:tcBorders>
            <w:shd w:val="clear" w:color="auto" w:fill="D9D9D9"/>
            <w:vAlign w:val="bottom"/>
          </w:tcPr>
          <w:p w14:paraId="5AF40A38" w14:textId="77777777" w:rsidR="001516AB" w:rsidRDefault="0066520C">
            <w:pPr>
              <w:ind w:left="80"/>
              <w:rPr>
                <w:sz w:val="20"/>
                <w:szCs w:val="20"/>
              </w:rPr>
            </w:pPr>
            <w:r>
              <w:rPr>
                <w:rFonts w:ascii="Arial" w:eastAsia="Arial" w:hAnsi="Arial" w:cs="Arial"/>
                <w:b/>
                <w:bCs/>
                <w:sz w:val="16"/>
                <w:szCs w:val="16"/>
              </w:rPr>
              <w:t>Имя поля</w:t>
            </w:r>
          </w:p>
        </w:tc>
        <w:tc>
          <w:tcPr>
            <w:tcW w:w="720" w:type="dxa"/>
            <w:tcBorders>
              <w:right w:val="single" w:sz="8" w:space="0" w:color="auto"/>
            </w:tcBorders>
            <w:shd w:val="clear" w:color="auto" w:fill="D9D9D9"/>
            <w:vAlign w:val="bottom"/>
          </w:tcPr>
          <w:p w14:paraId="5F38EDBE" w14:textId="77777777" w:rsidR="001516AB" w:rsidRDefault="0066520C">
            <w:pPr>
              <w:ind w:left="80"/>
              <w:rPr>
                <w:sz w:val="20"/>
                <w:szCs w:val="20"/>
              </w:rPr>
            </w:pPr>
            <w:r>
              <w:rPr>
                <w:rFonts w:ascii="Arial" w:eastAsia="Arial" w:hAnsi="Arial" w:cs="Arial"/>
                <w:b/>
                <w:bCs/>
                <w:sz w:val="16"/>
                <w:szCs w:val="16"/>
                <w:highlight w:val="lightGray"/>
              </w:rPr>
              <w:t>Перезагрузить</w:t>
            </w:r>
          </w:p>
        </w:tc>
        <w:tc>
          <w:tcPr>
            <w:tcW w:w="600" w:type="dxa"/>
            <w:tcBorders>
              <w:right w:val="single" w:sz="8" w:space="0" w:color="auto"/>
            </w:tcBorders>
            <w:shd w:val="clear" w:color="auto" w:fill="D9D9D9"/>
            <w:vAlign w:val="bottom"/>
          </w:tcPr>
          <w:p w14:paraId="26058557" w14:textId="77777777" w:rsidR="001516AB" w:rsidRDefault="0066520C">
            <w:pPr>
              <w:ind w:left="100"/>
              <w:rPr>
                <w:sz w:val="20"/>
                <w:szCs w:val="20"/>
              </w:rPr>
            </w:pPr>
            <w:r>
              <w:rPr>
                <w:rFonts w:ascii="Arial" w:eastAsia="Arial" w:hAnsi="Arial" w:cs="Arial"/>
                <w:b/>
                <w:bCs/>
                <w:sz w:val="16"/>
                <w:szCs w:val="16"/>
                <w:highlight w:val="lightGray"/>
              </w:rPr>
              <w:t>R / W</w:t>
            </w:r>
          </w:p>
        </w:tc>
        <w:tc>
          <w:tcPr>
            <w:tcW w:w="100" w:type="dxa"/>
            <w:tcBorders>
              <w:right w:val="single" w:sz="8" w:space="0" w:color="D9D9D9"/>
            </w:tcBorders>
            <w:shd w:val="clear" w:color="auto" w:fill="D9D9D9"/>
            <w:vAlign w:val="bottom"/>
          </w:tcPr>
          <w:p w14:paraId="3CD922FD" w14:textId="77777777" w:rsidR="001516AB" w:rsidRDefault="001516AB">
            <w:pPr>
              <w:rPr>
                <w:sz w:val="19"/>
                <w:szCs w:val="19"/>
              </w:rPr>
            </w:pPr>
          </w:p>
        </w:tc>
        <w:tc>
          <w:tcPr>
            <w:tcW w:w="880" w:type="dxa"/>
            <w:gridSpan w:val="2"/>
            <w:shd w:val="clear" w:color="auto" w:fill="D9D9D9"/>
            <w:vAlign w:val="bottom"/>
          </w:tcPr>
          <w:p w14:paraId="71200937" w14:textId="77777777" w:rsidR="001516AB" w:rsidRDefault="0066520C">
            <w:pPr>
              <w:rPr>
                <w:sz w:val="20"/>
                <w:szCs w:val="20"/>
              </w:rPr>
            </w:pPr>
            <w:r>
              <w:rPr>
                <w:rFonts w:ascii="Arial" w:eastAsia="Arial" w:hAnsi="Arial" w:cs="Arial"/>
                <w:b/>
                <w:bCs/>
                <w:w w:val="97"/>
                <w:sz w:val="16"/>
                <w:szCs w:val="16"/>
              </w:rPr>
              <w:t>Описание</w:t>
            </w:r>
          </w:p>
        </w:tc>
        <w:tc>
          <w:tcPr>
            <w:tcW w:w="3380" w:type="dxa"/>
            <w:tcBorders>
              <w:right w:val="single" w:sz="8" w:space="0" w:color="D9D9D9"/>
            </w:tcBorders>
            <w:shd w:val="clear" w:color="auto" w:fill="D9D9D9"/>
            <w:vAlign w:val="bottom"/>
          </w:tcPr>
          <w:p w14:paraId="750E83DB" w14:textId="77777777" w:rsidR="001516AB" w:rsidRDefault="001516AB">
            <w:pPr>
              <w:rPr>
                <w:sz w:val="19"/>
                <w:szCs w:val="19"/>
              </w:rPr>
            </w:pPr>
          </w:p>
        </w:tc>
        <w:tc>
          <w:tcPr>
            <w:tcW w:w="180" w:type="dxa"/>
            <w:tcBorders>
              <w:right w:val="single" w:sz="8" w:space="0" w:color="D9D9D9"/>
            </w:tcBorders>
            <w:shd w:val="clear" w:color="auto" w:fill="D9D9D9"/>
            <w:vAlign w:val="bottom"/>
          </w:tcPr>
          <w:p w14:paraId="48E55295" w14:textId="77777777" w:rsidR="001516AB" w:rsidRDefault="001516AB">
            <w:pPr>
              <w:rPr>
                <w:sz w:val="19"/>
                <w:szCs w:val="19"/>
              </w:rPr>
            </w:pPr>
          </w:p>
        </w:tc>
        <w:tc>
          <w:tcPr>
            <w:tcW w:w="1360" w:type="dxa"/>
            <w:tcBorders>
              <w:right w:val="single" w:sz="8" w:space="0" w:color="auto"/>
            </w:tcBorders>
            <w:shd w:val="clear" w:color="auto" w:fill="D9D9D9"/>
            <w:vAlign w:val="bottom"/>
          </w:tcPr>
          <w:p w14:paraId="209DF8DF" w14:textId="77777777" w:rsidR="001516AB" w:rsidRDefault="001516AB">
            <w:pPr>
              <w:rPr>
                <w:sz w:val="19"/>
                <w:szCs w:val="19"/>
              </w:rPr>
            </w:pPr>
          </w:p>
        </w:tc>
      </w:tr>
      <w:tr w:rsidR="001516AB" w14:paraId="6CB1EE93"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17434D49" w14:textId="77777777" w:rsidR="001516AB" w:rsidRDefault="001516AB">
            <w:pPr>
              <w:rPr>
                <w:sz w:val="10"/>
                <w:szCs w:val="10"/>
              </w:rPr>
            </w:pPr>
          </w:p>
        </w:tc>
        <w:tc>
          <w:tcPr>
            <w:tcW w:w="1760" w:type="dxa"/>
            <w:tcBorders>
              <w:bottom w:val="single" w:sz="8" w:space="0" w:color="D9D9D9"/>
              <w:right w:val="single" w:sz="8" w:space="0" w:color="auto"/>
            </w:tcBorders>
            <w:shd w:val="clear" w:color="auto" w:fill="D9D9D9"/>
            <w:vAlign w:val="bottom"/>
          </w:tcPr>
          <w:p w14:paraId="0BF895E1" w14:textId="77777777" w:rsidR="001516AB" w:rsidRDefault="001516AB">
            <w:pPr>
              <w:rPr>
                <w:sz w:val="10"/>
                <w:szCs w:val="10"/>
              </w:rPr>
            </w:pPr>
          </w:p>
        </w:tc>
        <w:tc>
          <w:tcPr>
            <w:tcW w:w="720" w:type="dxa"/>
            <w:tcBorders>
              <w:bottom w:val="single" w:sz="8" w:space="0" w:color="D9D9D9"/>
              <w:right w:val="single" w:sz="8" w:space="0" w:color="auto"/>
            </w:tcBorders>
            <w:shd w:val="clear" w:color="auto" w:fill="D9D9D9"/>
            <w:vAlign w:val="bottom"/>
          </w:tcPr>
          <w:p w14:paraId="5A9AA098"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790FC879" w14:textId="77777777" w:rsidR="001516AB" w:rsidRDefault="001516AB">
            <w:pPr>
              <w:rPr>
                <w:sz w:val="10"/>
                <w:szCs w:val="10"/>
              </w:rPr>
            </w:pPr>
          </w:p>
        </w:tc>
        <w:tc>
          <w:tcPr>
            <w:tcW w:w="100" w:type="dxa"/>
            <w:tcBorders>
              <w:bottom w:val="single" w:sz="8" w:space="0" w:color="D9D9D9"/>
              <w:right w:val="single" w:sz="8" w:space="0" w:color="D9D9D9"/>
            </w:tcBorders>
            <w:shd w:val="clear" w:color="auto" w:fill="D9D9D9"/>
            <w:vAlign w:val="bottom"/>
          </w:tcPr>
          <w:p w14:paraId="6D8AC151" w14:textId="77777777" w:rsidR="001516AB" w:rsidRDefault="001516AB">
            <w:pPr>
              <w:rPr>
                <w:sz w:val="10"/>
                <w:szCs w:val="10"/>
              </w:rPr>
            </w:pPr>
          </w:p>
        </w:tc>
        <w:tc>
          <w:tcPr>
            <w:tcW w:w="780" w:type="dxa"/>
            <w:tcBorders>
              <w:bottom w:val="single" w:sz="8" w:space="0" w:color="D9D9D9"/>
              <w:right w:val="single" w:sz="8" w:space="0" w:color="D9D9D9"/>
            </w:tcBorders>
            <w:shd w:val="clear" w:color="auto" w:fill="D9D9D9"/>
            <w:vAlign w:val="bottom"/>
          </w:tcPr>
          <w:p w14:paraId="7F2727E6" w14:textId="77777777" w:rsidR="001516AB" w:rsidRDefault="001516AB">
            <w:pPr>
              <w:rPr>
                <w:sz w:val="10"/>
                <w:szCs w:val="10"/>
              </w:rPr>
            </w:pPr>
          </w:p>
        </w:tc>
        <w:tc>
          <w:tcPr>
            <w:tcW w:w="100" w:type="dxa"/>
            <w:tcBorders>
              <w:bottom w:val="single" w:sz="8" w:space="0" w:color="D9D9D9"/>
            </w:tcBorders>
            <w:shd w:val="clear" w:color="auto" w:fill="D9D9D9"/>
            <w:vAlign w:val="bottom"/>
          </w:tcPr>
          <w:p w14:paraId="1C329CEA" w14:textId="77777777" w:rsidR="001516AB" w:rsidRDefault="001516AB">
            <w:pPr>
              <w:rPr>
                <w:sz w:val="10"/>
                <w:szCs w:val="10"/>
              </w:rPr>
            </w:pPr>
          </w:p>
        </w:tc>
        <w:tc>
          <w:tcPr>
            <w:tcW w:w="3380" w:type="dxa"/>
            <w:tcBorders>
              <w:bottom w:val="single" w:sz="8" w:space="0" w:color="D9D9D9"/>
              <w:right w:val="single" w:sz="8" w:space="0" w:color="D9D9D9"/>
            </w:tcBorders>
            <w:shd w:val="clear" w:color="auto" w:fill="D9D9D9"/>
            <w:vAlign w:val="bottom"/>
          </w:tcPr>
          <w:p w14:paraId="5CBA884F" w14:textId="77777777" w:rsidR="001516AB" w:rsidRDefault="001516AB">
            <w:pPr>
              <w:rPr>
                <w:sz w:val="10"/>
                <w:szCs w:val="10"/>
              </w:rPr>
            </w:pPr>
          </w:p>
        </w:tc>
        <w:tc>
          <w:tcPr>
            <w:tcW w:w="180" w:type="dxa"/>
            <w:tcBorders>
              <w:bottom w:val="single" w:sz="8" w:space="0" w:color="D9D9D9"/>
              <w:right w:val="single" w:sz="8" w:space="0" w:color="D9D9D9"/>
            </w:tcBorders>
            <w:shd w:val="clear" w:color="auto" w:fill="D9D9D9"/>
            <w:vAlign w:val="bottom"/>
          </w:tcPr>
          <w:p w14:paraId="7B0C2D97" w14:textId="77777777" w:rsidR="001516AB" w:rsidRDefault="001516AB">
            <w:pPr>
              <w:rPr>
                <w:sz w:val="10"/>
                <w:szCs w:val="10"/>
              </w:rPr>
            </w:pPr>
          </w:p>
        </w:tc>
        <w:tc>
          <w:tcPr>
            <w:tcW w:w="1360" w:type="dxa"/>
            <w:tcBorders>
              <w:bottom w:val="single" w:sz="8" w:space="0" w:color="D9D9D9"/>
              <w:right w:val="single" w:sz="8" w:space="0" w:color="auto"/>
            </w:tcBorders>
            <w:shd w:val="clear" w:color="auto" w:fill="D9D9D9"/>
            <w:vAlign w:val="bottom"/>
          </w:tcPr>
          <w:p w14:paraId="1D3DF377" w14:textId="77777777" w:rsidR="001516AB" w:rsidRDefault="001516AB">
            <w:pPr>
              <w:rPr>
                <w:sz w:val="10"/>
                <w:szCs w:val="10"/>
              </w:rPr>
            </w:pPr>
          </w:p>
        </w:tc>
      </w:tr>
      <w:tr w:rsidR="001516AB" w14:paraId="420AECFD" w14:textId="77777777">
        <w:trPr>
          <w:trHeight w:val="230"/>
        </w:trPr>
        <w:tc>
          <w:tcPr>
            <w:tcW w:w="480" w:type="dxa"/>
            <w:tcBorders>
              <w:top w:val="single" w:sz="8" w:space="0" w:color="auto"/>
              <w:left w:val="single" w:sz="8" w:space="0" w:color="auto"/>
              <w:right w:val="single" w:sz="8" w:space="0" w:color="auto"/>
            </w:tcBorders>
            <w:vAlign w:val="bottom"/>
          </w:tcPr>
          <w:p w14:paraId="011A6F26" w14:textId="77777777" w:rsidR="001516AB" w:rsidRDefault="0066520C">
            <w:pPr>
              <w:ind w:left="100"/>
              <w:rPr>
                <w:sz w:val="20"/>
                <w:szCs w:val="20"/>
              </w:rPr>
            </w:pPr>
            <w:r>
              <w:rPr>
                <w:rFonts w:ascii="Arial" w:eastAsia="Arial" w:hAnsi="Arial" w:cs="Arial"/>
                <w:sz w:val="16"/>
                <w:szCs w:val="16"/>
              </w:rPr>
              <w:t>7: 6</w:t>
            </w:r>
          </w:p>
        </w:tc>
        <w:tc>
          <w:tcPr>
            <w:tcW w:w="1760" w:type="dxa"/>
            <w:tcBorders>
              <w:top w:val="single" w:sz="8" w:space="0" w:color="auto"/>
              <w:right w:val="single" w:sz="8" w:space="0" w:color="auto"/>
            </w:tcBorders>
            <w:vAlign w:val="bottom"/>
          </w:tcPr>
          <w:p w14:paraId="6E26AE16" w14:textId="77777777" w:rsidR="001516AB" w:rsidRDefault="001516AB">
            <w:pPr>
              <w:rPr>
                <w:sz w:val="20"/>
                <w:szCs w:val="20"/>
              </w:rPr>
            </w:pPr>
          </w:p>
        </w:tc>
        <w:tc>
          <w:tcPr>
            <w:tcW w:w="720" w:type="dxa"/>
            <w:tcBorders>
              <w:top w:val="single" w:sz="8" w:space="0" w:color="auto"/>
              <w:right w:val="single" w:sz="8" w:space="0" w:color="auto"/>
            </w:tcBorders>
            <w:vAlign w:val="bottom"/>
          </w:tcPr>
          <w:p w14:paraId="5CF1856B" w14:textId="77777777" w:rsidR="001516AB" w:rsidRDefault="001516AB">
            <w:pPr>
              <w:rPr>
                <w:sz w:val="20"/>
                <w:szCs w:val="20"/>
              </w:rPr>
            </w:pPr>
          </w:p>
        </w:tc>
        <w:tc>
          <w:tcPr>
            <w:tcW w:w="600" w:type="dxa"/>
            <w:tcBorders>
              <w:top w:val="single" w:sz="8" w:space="0" w:color="auto"/>
              <w:right w:val="single" w:sz="8" w:space="0" w:color="auto"/>
            </w:tcBorders>
            <w:vAlign w:val="bottom"/>
          </w:tcPr>
          <w:p w14:paraId="38982FD1" w14:textId="77777777" w:rsidR="001516AB" w:rsidRDefault="0066520C">
            <w:pPr>
              <w:ind w:left="100"/>
              <w:rPr>
                <w:sz w:val="20"/>
                <w:szCs w:val="20"/>
              </w:rPr>
            </w:pPr>
            <w:r>
              <w:rPr>
                <w:rFonts w:ascii="Arial" w:eastAsia="Arial" w:hAnsi="Arial" w:cs="Arial"/>
                <w:sz w:val="16"/>
                <w:szCs w:val="16"/>
              </w:rPr>
              <w:t>R0</w:t>
            </w:r>
          </w:p>
        </w:tc>
        <w:tc>
          <w:tcPr>
            <w:tcW w:w="100" w:type="dxa"/>
            <w:tcBorders>
              <w:top w:val="single" w:sz="8" w:space="0" w:color="auto"/>
            </w:tcBorders>
            <w:vAlign w:val="bottom"/>
          </w:tcPr>
          <w:p w14:paraId="416F2584" w14:textId="77777777" w:rsidR="001516AB" w:rsidRDefault="001516AB">
            <w:pPr>
              <w:rPr>
                <w:sz w:val="20"/>
                <w:szCs w:val="20"/>
              </w:rPr>
            </w:pPr>
          </w:p>
        </w:tc>
        <w:tc>
          <w:tcPr>
            <w:tcW w:w="880" w:type="dxa"/>
            <w:gridSpan w:val="2"/>
            <w:tcBorders>
              <w:top w:val="single" w:sz="8" w:space="0" w:color="auto"/>
            </w:tcBorders>
            <w:vAlign w:val="bottom"/>
          </w:tcPr>
          <w:p w14:paraId="5FFF0275" w14:textId="77777777" w:rsidR="001516AB" w:rsidRDefault="0066520C">
            <w:pPr>
              <w:rPr>
                <w:sz w:val="20"/>
                <w:szCs w:val="20"/>
              </w:rPr>
            </w:pPr>
            <w:r>
              <w:rPr>
                <w:rFonts w:ascii="Arial" w:eastAsia="Arial" w:hAnsi="Arial" w:cs="Arial"/>
                <w:sz w:val="16"/>
                <w:szCs w:val="16"/>
              </w:rPr>
              <w:t>Не используется</w:t>
            </w:r>
          </w:p>
        </w:tc>
        <w:tc>
          <w:tcPr>
            <w:tcW w:w="3380" w:type="dxa"/>
            <w:tcBorders>
              <w:top w:val="single" w:sz="8" w:space="0" w:color="auto"/>
            </w:tcBorders>
            <w:vAlign w:val="bottom"/>
          </w:tcPr>
          <w:p w14:paraId="550E239C" w14:textId="77777777" w:rsidR="001516AB" w:rsidRDefault="001516AB">
            <w:pPr>
              <w:rPr>
                <w:sz w:val="20"/>
                <w:szCs w:val="20"/>
              </w:rPr>
            </w:pPr>
          </w:p>
        </w:tc>
        <w:tc>
          <w:tcPr>
            <w:tcW w:w="180" w:type="dxa"/>
            <w:tcBorders>
              <w:top w:val="single" w:sz="8" w:space="0" w:color="auto"/>
            </w:tcBorders>
            <w:vAlign w:val="bottom"/>
          </w:tcPr>
          <w:p w14:paraId="1A790119" w14:textId="77777777" w:rsidR="001516AB" w:rsidRDefault="001516AB">
            <w:pPr>
              <w:rPr>
                <w:sz w:val="20"/>
                <w:szCs w:val="20"/>
              </w:rPr>
            </w:pPr>
          </w:p>
        </w:tc>
        <w:tc>
          <w:tcPr>
            <w:tcW w:w="1360" w:type="dxa"/>
            <w:tcBorders>
              <w:top w:val="single" w:sz="8" w:space="0" w:color="auto"/>
              <w:right w:val="single" w:sz="8" w:space="0" w:color="auto"/>
            </w:tcBorders>
            <w:vAlign w:val="bottom"/>
          </w:tcPr>
          <w:p w14:paraId="2F2BE55D" w14:textId="77777777" w:rsidR="001516AB" w:rsidRDefault="001516AB">
            <w:pPr>
              <w:rPr>
                <w:sz w:val="20"/>
                <w:szCs w:val="20"/>
              </w:rPr>
            </w:pPr>
          </w:p>
        </w:tc>
      </w:tr>
      <w:tr w:rsidR="001516AB" w14:paraId="022AEBA0" w14:textId="77777777">
        <w:trPr>
          <w:trHeight w:val="64"/>
        </w:trPr>
        <w:tc>
          <w:tcPr>
            <w:tcW w:w="480" w:type="dxa"/>
            <w:tcBorders>
              <w:left w:val="single" w:sz="8" w:space="0" w:color="auto"/>
              <w:bottom w:val="single" w:sz="8" w:space="0" w:color="auto"/>
              <w:right w:val="single" w:sz="8" w:space="0" w:color="auto"/>
            </w:tcBorders>
            <w:vAlign w:val="bottom"/>
          </w:tcPr>
          <w:p w14:paraId="38327556" w14:textId="77777777" w:rsidR="001516AB" w:rsidRDefault="001516AB">
            <w:pPr>
              <w:rPr>
                <w:sz w:val="5"/>
                <w:szCs w:val="5"/>
              </w:rPr>
            </w:pPr>
          </w:p>
        </w:tc>
        <w:tc>
          <w:tcPr>
            <w:tcW w:w="1760" w:type="dxa"/>
            <w:tcBorders>
              <w:bottom w:val="single" w:sz="8" w:space="0" w:color="auto"/>
              <w:right w:val="single" w:sz="8" w:space="0" w:color="auto"/>
            </w:tcBorders>
            <w:vAlign w:val="bottom"/>
          </w:tcPr>
          <w:p w14:paraId="02CC2C67"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DD01BD2"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3C82E2B" w14:textId="77777777" w:rsidR="001516AB" w:rsidRDefault="001516AB">
            <w:pPr>
              <w:rPr>
                <w:sz w:val="5"/>
                <w:szCs w:val="5"/>
              </w:rPr>
            </w:pPr>
          </w:p>
        </w:tc>
        <w:tc>
          <w:tcPr>
            <w:tcW w:w="100" w:type="dxa"/>
            <w:tcBorders>
              <w:bottom w:val="single" w:sz="8" w:space="0" w:color="auto"/>
            </w:tcBorders>
            <w:vAlign w:val="bottom"/>
          </w:tcPr>
          <w:p w14:paraId="11A0012A" w14:textId="77777777" w:rsidR="001516AB" w:rsidRDefault="001516AB">
            <w:pPr>
              <w:rPr>
                <w:sz w:val="5"/>
                <w:szCs w:val="5"/>
              </w:rPr>
            </w:pPr>
          </w:p>
        </w:tc>
        <w:tc>
          <w:tcPr>
            <w:tcW w:w="780" w:type="dxa"/>
            <w:tcBorders>
              <w:bottom w:val="single" w:sz="8" w:space="0" w:color="auto"/>
            </w:tcBorders>
            <w:vAlign w:val="bottom"/>
          </w:tcPr>
          <w:p w14:paraId="42595E0E" w14:textId="77777777" w:rsidR="001516AB" w:rsidRDefault="001516AB">
            <w:pPr>
              <w:rPr>
                <w:sz w:val="5"/>
                <w:szCs w:val="5"/>
              </w:rPr>
            </w:pPr>
          </w:p>
        </w:tc>
        <w:tc>
          <w:tcPr>
            <w:tcW w:w="3480" w:type="dxa"/>
            <w:gridSpan w:val="2"/>
            <w:tcBorders>
              <w:bottom w:val="single" w:sz="8" w:space="0" w:color="auto"/>
            </w:tcBorders>
            <w:vAlign w:val="bottom"/>
          </w:tcPr>
          <w:p w14:paraId="797A28F5" w14:textId="77777777" w:rsidR="001516AB" w:rsidRDefault="001516AB">
            <w:pPr>
              <w:rPr>
                <w:sz w:val="5"/>
                <w:szCs w:val="5"/>
              </w:rPr>
            </w:pPr>
          </w:p>
        </w:tc>
        <w:tc>
          <w:tcPr>
            <w:tcW w:w="180" w:type="dxa"/>
            <w:tcBorders>
              <w:bottom w:val="single" w:sz="8" w:space="0" w:color="auto"/>
            </w:tcBorders>
            <w:vAlign w:val="bottom"/>
          </w:tcPr>
          <w:p w14:paraId="5E823218" w14:textId="77777777" w:rsidR="001516AB" w:rsidRDefault="001516AB">
            <w:pPr>
              <w:rPr>
                <w:sz w:val="5"/>
                <w:szCs w:val="5"/>
              </w:rPr>
            </w:pPr>
          </w:p>
        </w:tc>
        <w:tc>
          <w:tcPr>
            <w:tcW w:w="1360" w:type="dxa"/>
            <w:tcBorders>
              <w:bottom w:val="single" w:sz="8" w:space="0" w:color="auto"/>
              <w:right w:val="single" w:sz="8" w:space="0" w:color="auto"/>
            </w:tcBorders>
            <w:vAlign w:val="bottom"/>
          </w:tcPr>
          <w:p w14:paraId="43C89C8F" w14:textId="77777777" w:rsidR="001516AB" w:rsidRDefault="001516AB">
            <w:pPr>
              <w:rPr>
                <w:sz w:val="5"/>
                <w:szCs w:val="5"/>
              </w:rPr>
            </w:pPr>
          </w:p>
        </w:tc>
      </w:tr>
      <w:tr w:rsidR="001516AB" w14:paraId="732D9287" w14:textId="77777777">
        <w:trPr>
          <w:trHeight w:val="228"/>
        </w:trPr>
        <w:tc>
          <w:tcPr>
            <w:tcW w:w="480" w:type="dxa"/>
            <w:tcBorders>
              <w:left w:val="single" w:sz="8" w:space="0" w:color="auto"/>
              <w:right w:val="single" w:sz="8" w:space="0" w:color="auto"/>
            </w:tcBorders>
            <w:vAlign w:val="bottom"/>
          </w:tcPr>
          <w:p w14:paraId="439E0C27" w14:textId="77777777" w:rsidR="001516AB" w:rsidRDefault="0066520C">
            <w:pPr>
              <w:ind w:left="100"/>
              <w:rPr>
                <w:sz w:val="20"/>
                <w:szCs w:val="20"/>
              </w:rPr>
            </w:pPr>
            <w:r>
              <w:rPr>
                <w:rFonts w:ascii="Arial" w:eastAsia="Arial" w:hAnsi="Arial" w:cs="Arial"/>
                <w:sz w:val="16"/>
                <w:szCs w:val="16"/>
              </w:rPr>
              <w:t>5</w:t>
            </w:r>
          </w:p>
        </w:tc>
        <w:tc>
          <w:tcPr>
            <w:tcW w:w="1760" w:type="dxa"/>
            <w:tcBorders>
              <w:right w:val="single" w:sz="8" w:space="0" w:color="auto"/>
            </w:tcBorders>
            <w:vAlign w:val="bottom"/>
          </w:tcPr>
          <w:p w14:paraId="21450266" w14:textId="77777777" w:rsidR="001516AB" w:rsidRDefault="0066520C">
            <w:pPr>
              <w:ind w:left="80"/>
              <w:rPr>
                <w:sz w:val="20"/>
                <w:szCs w:val="20"/>
              </w:rPr>
            </w:pPr>
            <w:r>
              <w:rPr>
                <w:rFonts w:ascii="Arial" w:eastAsia="Arial" w:hAnsi="Arial" w:cs="Arial"/>
                <w:sz w:val="16"/>
                <w:szCs w:val="16"/>
              </w:rPr>
              <w:t>FOC_BS_CS_GATE</w:t>
            </w:r>
          </w:p>
        </w:tc>
        <w:tc>
          <w:tcPr>
            <w:tcW w:w="720" w:type="dxa"/>
            <w:tcBorders>
              <w:right w:val="single" w:sz="8" w:space="0" w:color="auto"/>
            </w:tcBorders>
            <w:vAlign w:val="bottom"/>
          </w:tcPr>
          <w:p w14:paraId="6F79BF72" w14:textId="77777777" w:rsidR="001516AB" w:rsidRDefault="0066520C">
            <w:pPr>
              <w:ind w:left="80"/>
              <w:rPr>
                <w:sz w:val="20"/>
                <w:szCs w:val="20"/>
              </w:rPr>
            </w:pPr>
            <w:r>
              <w:rPr>
                <w:rFonts w:ascii="Arial" w:eastAsia="Arial" w:hAnsi="Arial" w:cs="Arial"/>
                <w:sz w:val="16"/>
                <w:szCs w:val="16"/>
              </w:rPr>
              <w:t>1</w:t>
            </w:r>
          </w:p>
        </w:tc>
        <w:tc>
          <w:tcPr>
            <w:tcW w:w="600" w:type="dxa"/>
            <w:tcBorders>
              <w:right w:val="single" w:sz="8" w:space="0" w:color="auto"/>
            </w:tcBorders>
            <w:vAlign w:val="bottom"/>
          </w:tcPr>
          <w:p w14:paraId="2CB261B1" w14:textId="77777777" w:rsidR="001516AB" w:rsidRDefault="0066520C">
            <w:pPr>
              <w:ind w:left="100"/>
              <w:rPr>
                <w:sz w:val="20"/>
                <w:szCs w:val="20"/>
              </w:rPr>
            </w:pPr>
            <w:r>
              <w:rPr>
                <w:rFonts w:ascii="Arial" w:eastAsia="Arial" w:hAnsi="Arial" w:cs="Arial"/>
                <w:sz w:val="16"/>
                <w:szCs w:val="16"/>
              </w:rPr>
              <w:t>R / W</w:t>
            </w:r>
          </w:p>
        </w:tc>
        <w:tc>
          <w:tcPr>
            <w:tcW w:w="100" w:type="dxa"/>
            <w:vAlign w:val="bottom"/>
          </w:tcPr>
          <w:p w14:paraId="525A7EB8" w14:textId="77777777" w:rsidR="001516AB" w:rsidRDefault="001516AB">
            <w:pPr>
              <w:rPr>
                <w:sz w:val="19"/>
                <w:szCs w:val="19"/>
              </w:rPr>
            </w:pPr>
          </w:p>
        </w:tc>
        <w:tc>
          <w:tcPr>
            <w:tcW w:w="5800" w:type="dxa"/>
            <w:gridSpan w:val="5"/>
            <w:tcBorders>
              <w:right w:val="single" w:sz="8" w:space="0" w:color="auto"/>
            </w:tcBorders>
            <w:vAlign w:val="bottom"/>
          </w:tcPr>
          <w:p w14:paraId="74BC3441" w14:textId="77777777" w:rsidR="001516AB" w:rsidRDefault="0066520C">
            <w:pPr>
              <w:rPr>
                <w:sz w:val="20"/>
                <w:szCs w:val="20"/>
              </w:rPr>
            </w:pPr>
            <w:r>
              <w:rPr>
                <w:rFonts w:ascii="Arial" w:eastAsia="Arial" w:hAnsi="Arial" w:cs="Arial"/>
                <w:sz w:val="16"/>
                <w:szCs w:val="16"/>
              </w:rPr>
              <w:t>Если установлено, демодулятор замораживает компенсацию сдвига частоты и синхронизацию.</w:t>
            </w:r>
          </w:p>
        </w:tc>
      </w:tr>
      <w:tr w:rsidR="001516AB" w14:paraId="361B294D" w14:textId="77777777">
        <w:trPr>
          <w:trHeight w:val="185"/>
        </w:trPr>
        <w:tc>
          <w:tcPr>
            <w:tcW w:w="480" w:type="dxa"/>
            <w:tcBorders>
              <w:left w:val="single" w:sz="8" w:space="0" w:color="auto"/>
              <w:right w:val="single" w:sz="8" w:space="0" w:color="auto"/>
            </w:tcBorders>
            <w:vAlign w:val="bottom"/>
          </w:tcPr>
          <w:p w14:paraId="365B3B0E" w14:textId="77777777" w:rsidR="001516AB" w:rsidRDefault="001516AB">
            <w:pPr>
              <w:rPr>
                <w:sz w:val="16"/>
                <w:szCs w:val="16"/>
              </w:rPr>
            </w:pPr>
          </w:p>
        </w:tc>
        <w:tc>
          <w:tcPr>
            <w:tcW w:w="1760" w:type="dxa"/>
            <w:tcBorders>
              <w:right w:val="single" w:sz="8" w:space="0" w:color="auto"/>
            </w:tcBorders>
            <w:vAlign w:val="bottom"/>
          </w:tcPr>
          <w:p w14:paraId="64F56538" w14:textId="77777777" w:rsidR="001516AB" w:rsidRDefault="001516AB">
            <w:pPr>
              <w:rPr>
                <w:sz w:val="16"/>
                <w:szCs w:val="16"/>
              </w:rPr>
            </w:pPr>
          </w:p>
        </w:tc>
        <w:tc>
          <w:tcPr>
            <w:tcW w:w="720" w:type="dxa"/>
            <w:tcBorders>
              <w:right w:val="single" w:sz="8" w:space="0" w:color="auto"/>
            </w:tcBorders>
            <w:vAlign w:val="bottom"/>
          </w:tcPr>
          <w:p w14:paraId="35390D15" w14:textId="77777777" w:rsidR="001516AB" w:rsidRDefault="001516AB">
            <w:pPr>
              <w:rPr>
                <w:sz w:val="16"/>
                <w:szCs w:val="16"/>
              </w:rPr>
            </w:pPr>
          </w:p>
        </w:tc>
        <w:tc>
          <w:tcPr>
            <w:tcW w:w="600" w:type="dxa"/>
            <w:tcBorders>
              <w:right w:val="single" w:sz="8" w:space="0" w:color="auto"/>
            </w:tcBorders>
            <w:vAlign w:val="bottom"/>
          </w:tcPr>
          <w:p w14:paraId="68B79C25" w14:textId="77777777" w:rsidR="001516AB" w:rsidRDefault="001516AB">
            <w:pPr>
              <w:rPr>
                <w:sz w:val="16"/>
                <w:szCs w:val="16"/>
              </w:rPr>
            </w:pPr>
          </w:p>
        </w:tc>
        <w:tc>
          <w:tcPr>
            <w:tcW w:w="100" w:type="dxa"/>
            <w:vAlign w:val="bottom"/>
          </w:tcPr>
          <w:p w14:paraId="66EE1626" w14:textId="77777777" w:rsidR="001516AB" w:rsidRDefault="001516AB">
            <w:pPr>
              <w:rPr>
                <w:sz w:val="16"/>
                <w:szCs w:val="16"/>
              </w:rPr>
            </w:pPr>
          </w:p>
        </w:tc>
        <w:tc>
          <w:tcPr>
            <w:tcW w:w="5800" w:type="dxa"/>
            <w:gridSpan w:val="5"/>
            <w:tcBorders>
              <w:right w:val="single" w:sz="8" w:space="0" w:color="auto"/>
            </w:tcBorders>
            <w:vAlign w:val="bottom"/>
          </w:tcPr>
          <w:p w14:paraId="56D4A06C" w14:textId="77777777" w:rsidR="001516AB" w:rsidRDefault="0066520C">
            <w:pPr>
              <w:rPr>
                <w:sz w:val="20"/>
                <w:szCs w:val="20"/>
              </w:rPr>
            </w:pPr>
            <w:r>
              <w:rPr>
                <w:rFonts w:ascii="Arial" w:eastAsia="Arial" w:hAnsi="Arial" w:cs="Arial"/>
                <w:sz w:val="16"/>
                <w:szCs w:val="16"/>
              </w:rPr>
              <w:t>восстановление петли обратной связи до тех пор, пока сигнал CS не станет высоким.</w:t>
            </w:r>
          </w:p>
        </w:tc>
      </w:tr>
      <w:tr w:rsidR="001516AB" w14:paraId="3D7952D8" w14:textId="77777777">
        <w:trPr>
          <w:trHeight w:val="66"/>
        </w:trPr>
        <w:tc>
          <w:tcPr>
            <w:tcW w:w="480" w:type="dxa"/>
            <w:tcBorders>
              <w:left w:val="single" w:sz="8" w:space="0" w:color="auto"/>
              <w:bottom w:val="single" w:sz="8" w:space="0" w:color="auto"/>
              <w:right w:val="single" w:sz="8" w:space="0" w:color="auto"/>
            </w:tcBorders>
            <w:vAlign w:val="bottom"/>
          </w:tcPr>
          <w:p w14:paraId="4B0C2F30" w14:textId="77777777" w:rsidR="001516AB" w:rsidRDefault="001516AB">
            <w:pPr>
              <w:rPr>
                <w:sz w:val="5"/>
                <w:szCs w:val="5"/>
              </w:rPr>
            </w:pPr>
          </w:p>
        </w:tc>
        <w:tc>
          <w:tcPr>
            <w:tcW w:w="1760" w:type="dxa"/>
            <w:tcBorders>
              <w:bottom w:val="single" w:sz="8" w:space="0" w:color="auto"/>
              <w:right w:val="single" w:sz="8" w:space="0" w:color="auto"/>
            </w:tcBorders>
            <w:vAlign w:val="bottom"/>
          </w:tcPr>
          <w:p w14:paraId="2D7B1177"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559D194" w14:textId="77777777" w:rsidR="001516AB" w:rsidRDefault="001516AB">
            <w:pPr>
              <w:rPr>
                <w:sz w:val="5"/>
                <w:szCs w:val="5"/>
              </w:rPr>
            </w:pPr>
          </w:p>
        </w:tc>
        <w:tc>
          <w:tcPr>
            <w:tcW w:w="600" w:type="dxa"/>
            <w:tcBorders>
              <w:bottom w:val="single" w:sz="8" w:space="0" w:color="auto"/>
              <w:right w:val="single" w:sz="8" w:space="0" w:color="auto"/>
            </w:tcBorders>
            <w:vAlign w:val="bottom"/>
          </w:tcPr>
          <w:p w14:paraId="41CA0251" w14:textId="77777777" w:rsidR="001516AB" w:rsidRDefault="001516AB">
            <w:pPr>
              <w:rPr>
                <w:sz w:val="5"/>
                <w:szCs w:val="5"/>
              </w:rPr>
            </w:pPr>
          </w:p>
        </w:tc>
        <w:tc>
          <w:tcPr>
            <w:tcW w:w="100" w:type="dxa"/>
            <w:tcBorders>
              <w:bottom w:val="single" w:sz="8" w:space="0" w:color="auto"/>
            </w:tcBorders>
            <w:vAlign w:val="bottom"/>
          </w:tcPr>
          <w:p w14:paraId="7DC7B84F" w14:textId="77777777" w:rsidR="001516AB" w:rsidRDefault="001516AB">
            <w:pPr>
              <w:rPr>
                <w:sz w:val="5"/>
                <w:szCs w:val="5"/>
              </w:rPr>
            </w:pPr>
          </w:p>
        </w:tc>
        <w:tc>
          <w:tcPr>
            <w:tcW w:w="4260" w:type="dxa"/>
            <w:gridSpan w:val="3"/>
            <w:tcBorders>
              <w:bottom w:val="single" w:sz="8" w:space="0" w:color="auto"/>
            </w:tcBorders>
            <w:vAlign w:val="bottom"/>
          </w:tcPr>
          <w:p w14:paraId="71F6BB90" w14:textId="77777777" w:rsidR="001516AB" w:rsidRDefault="001516AB">
            <w:pPr>
              <w:rPr>
                <w:sz w:val="5"/>
                <w:szCs w:val="5"/>
              </w:rPr>
            </w:pPr>
          </w:p>
        </w:tc>
        <w:tc>
          <w:tcPr>
            <w:tcW w:w="1540" w:type="dxa"/>
            <w:gridSpan w:val="2"/>
            <w:tcBorders>
              <w:bottom w:val="single" w:sz="8" w:space="0" w:color="auto"/>
              <w:right w:val="single" w:sz="8" w:space="0" w:color="auto"/>
            </w:tcBorders>
            <w:vAlign w:val="bottom"/>
          </w:tcPr>
          <w:p w14:paraId="21866FBC" w14:textId="77777777" w:rsidR="001516AB" w:rsidRDefault="001516AB">
            <w:pPr>
              <w:rPr>
                <w:sz w:val="5"/>
                <w:szCs w:val="5"/>
              </w:rPr>
            </w:pPr>
          </w:p>
        </w:tc>
      </w:tr>
      <w:tr w:rsidR="001516AB" w14:paraId="696543F9" w14:textId="77777777">
        <w:trPr>
          <w:trHeight w:val="228"/>
        </w:trPr>
        <w:tc>
          <w:tcPr>
            <w:tcW w:w="480" w:type="dxa"/>
            <w:tcBorders>
              <w:left w:val="single" w:sz="8" w:space="0" w:color="auto"/>
              <w:right w:val="single" w:sz="8" w:space="0" w:color="auto"/>
            </w:tcBorders>
            <w:vAlign w:val="bottom"/>
          </w:tcPr>
          <w:p w14:paraId="726BF03F" w14:textId="77777777" w:rsidR="001516AB" w:rsidRDefault="0066520C">
            <w:pPr>
              <w:ind w:left="100"/>
              <w:rPr>
                <w:sz w:val="20"/>
                <w:szCs w:val="20"/>
              </w:rPr>
            </w:pPr>
            <w:r>
              <w:rPr>
                <w:rFonts w:ascii="Arial" w:eastAsia="Arial" w:hAnsi="Arial" w:cs="Arial"/>
                <w:sz w:val="16"/>
                <w:szCs w:val="16"/>
              </w:rPr>
              <w:t>4: 3</w:t>
            </w:r>
          </w:p>
        </w:tc>
        <w:tc>
          <w:tcPr>
            <w:tcW w:w="1760" w:type="dxa"/>
            <w:tcBorders>
              <w:right w:val="single" w:sz="8" w:space="0" w:color="auto"/>
            </w:tcBorders>
            <w:vAlign w:val="bottom"/>
          </w:tcPr>
          <w:p w14:paraId="31ECA18A" w14:textId="77777777" w:rsidR="001516AB" w:rsidRDefault="0066520C">
            <w:pPr>
              <w:ind w:left="80"/>
              <w:rPr>
                <w:sz w:val="20"/>
                <w:szCs w:val="20"/>
              </w:rPr>
            </w:pPr>
            <w:r>
              <w:rPr>
                <w:rFonts w:ascii="Arial" w:eastAsia="Arial" w:hAnsi="Arial" w:cs="Arial"/>
                <w:sz w:val="16"/>
                <w:szCs w:val="16"/>
              </w:rPr>
              <w:t>FOC_PRE_K [1: 0]</w:t>
            </w:r>
          </w:p>
        </w:tc>
        <w:tc>
          <w:tcPr>
            <w:tcW w:w="720" w:type="dxa"/>
            <w:tcBorders>
              <w:right w:val="single" w:sz="8" w:space="0" w:color="auto"/>
            </w:tcBorders>
            <w:vAlign w:val="bottom"/>
          </w:tcPr>
          <w:p w14:paraId="5DFE0053" w14:textId="77777777" w:rsidR="001516AB" w:rsidRDefault="0066520C">
            <w:pPr>
              <w:ind w:left="80"/>
              <w:rPr>
                <w:sz w:val="20"/>
                <w:szCs w:val="20"/>
              </w:rPr>
            </w:pPr>
            <w:r>
              <w:rPr>
                <w:rFonts w:ascii="Arial" w:eastAsia="Arial" w:hAnsi="Arial" w:cs="Arial"/>
                <w:sz w:val="16"/>
                <w:szCs w:val="16"/>
              </w:rPr>
              <w:t>2 (10)</w:t>
            </w:r>
          </w:p>
        </w:tc>
        <w:tc>
          <w:tcPr>
            <w:tcW w:w="600" w:type="dxa"/>
            <w:tcBorders>
              <w:right w:val="single" w:sz="8" w:space="0" w:color="auto"/>
            </w:tcBorders>
            <w:vAlign w:val="bottom"/>
          </w:tcPr>
          <w:p w14:paraId="745F5E25" w14:textId="77777777" w:rsidR="001516AB" w:rsidRDefault="0066520C">
            <w:pPr>
              <w:ind w:left="100"/>
              <w:rPr>
                <w:sz w:val="20"/>
                <w:szCs w:val="20"/>
              </w:rPr>
            </w:pPr>
            <w:r>
              <w:rPr>
                <w:rFonts w:ascii="Arial" w:eastAsia="Arial" w:hAnsi="Arial" w:cs="Arial"/>
                <w:sz w:val="16"/>
                <w:szCs w:val="16"/>
              </w:rPr>
              <w:t>R / W</w:t>
            </w:r>
          </w:p>
        </w:tc>
        <w:tc>
          <w:tcPr>
            <w:tcW w:w="100" w:type="dxa"/>
            <w:vAlign w:val="bottom"/>
          </w:tcPr>
          <w:p w14:paraId="09ABA429" w14:textId="77777777" w:rsidR="001516AB" w:rsidRDefault="001516AB">
            <w:pPr>
              <w:rPr>
                <w:sz w:val="19"/>
                <w:szCs w:val="19"/>
              </w:rPr>
            </w:pPr>
          </w:p>
        </w:tc>
        <w:tc>
          <w:tcPr>
            <w:tcW w:w="5800" w:type="dxa"/>
            <w:gridSpan w:val="5"/>
            <w:tcBorders>
              <w:right w:val="single" w:sz="8" w:space="0" w:color="auto"/>
            </w:tcBorders>
            <w:vAlign w:val="bottom"/>
          </w:tcPr>
          <w:p w14:paraId="18C56FF8" w14:textId="77777777" w:rsidR="001516AB" w:rsidRDefault="0066520C">
            <w:pPr>
              <w:rPr>
                <w:sz w:val="20"/>
                <w:szCs w:val="20"/>
              </w:rPr>
            </w:pPr>
            <w:r>
              <w:rPr>
                <w:rFonts w:ascii="Arial" w:eastAsia="Arial" w:hAnsi="Arial" w:cs="Arial"/>
                <w:sz w:val="16"/>
                <w:szCs w:val="16"/>
              </w:rPr>
              <w:t>Коэффициент усиления контура частотной компенсации, который следует использовать перед синхрословом.</w:t>
            </w:r>
          </w:p>
        </w:tc>
      </w:tr>
      <w:tr w:rsidR="001516AB" w14:paraId="7CF69976" w14:textId="77777777">
        <w:trPr>
          <w:trHeight w:val="185"/>
        </w:trPr>
        <w:tc>
          <w:tcPr>
            <w:tcW w:w="480" w:type="dxa"/>
            <w:tcBorders>
              <w:left w:val="single" w:sz="8" w:space="0" w:color="auto"/>
              <w:right w:val="single" w:sz="8" w:space="0" w:color="auto"/>
            </w:tcBorders>
            <w:vAlign w:val="bottom"/>
          </w:tcPr>
          <w:p w14:paraId="6CEDA137" w14:textId="77777777" w:rsidR="001516AB" w:rsidRDefault="001516AB">
            <w:pPr>
              <w:rPr>
                <w:sz w:val="16"/>
                <w:szCs w:val="16"/>
              </w:rPr>
            </w:pPr>
          </w:p>
        </w:tc>
        <w:tc>
          <w:tcPr>
            <w:tcW w:w="1760" w:type="dxa"/>
            <w:tcBorders>
              <w:right w:val="single" w:sz="8" w:space="0" w:color="auto"/>
            </w:tcBorders>
            <w:vAlign w:val="bottom"/>
          </w:tcPr>
          <w:p w14:paraId="734E9B30" w14:textId="77777777" w:rsidR="001516AB" w:rsidRDefault="001516AB">
            <w:pPr>
              <w:rPr>
                <w:sz w:val="16"/>
                <w:szCs w:val="16"/>
              </w:rPr>
            </w:pPr>
          </w:p>
        </w:tc>
        <w:tc>
          <w:tcPr>
            <w:tcW w:w="720" w:type="dxa"/>
            <w:tcBorders>
              <w:right w:val="single" w:sz="8" w:space="0" w:color="auto"/>
            </w:tcBorders>
            <w:vAlign w:val="bottom"/>
          </w:tcPr>
          <w:p w14:paraId="29A462F8" w14:textId="77777777" w:rsidR="001516AB" w:rsidRDefault="001516AB">
            <w:pPr>
              <w:rPr>
                <w:sz w:val="16"/>
                <w:szCs w:val="16"/>
              </w:rPr>
            </w:pPr>
          </w:p>
        </w:tc>
        <w:tc>
          <w:tcPr>
            <w:tcW w:w="600" w:type="dxa"/>
            <w:tcBorders>
              <w:right w:val="single" w:sz="8" w:space="0" w:color="auto"/>
            </w:tcBorders>
            <w:vAlign w:val="bottom"/>
          </w:tcPr>
          <w:p w14:paraId="2275988A" w14:textId="77777777" w:rsidR="001516AB" w:rsidRDefault="001516AB">
            <w:pPr>
              <w:rPr>
                <w:sz w:val="16"/>
                <w:szCs w:val="16"/>
              </w:rPr>
            </w:pPr>
          </w:p>
        </w:tc>
        <w:tc>
          <w:tcPr>
            <w:tcW w:w="100" w:type="dxa"/>
            <w:vAlign w:val="bottom"/>
          </w:tcPr>
          <w:p w14:paraId="1469B4CF" w14:textId="77777777" w:rsidR="001516AB" w:rsidRDefault="001516AB">
            <w:pPr>
              <w:rPr>
                <w:sz w:val="16"/>
                <w:szCs w:val="16"/>
              </w:rPr>
            </w:pPr>
          </w:p>
        </w:tc>
        <w:tc>
          <w:tcPr>
            <w:tcW w:w="880" w:type="dxa"/>
            <w:gridSpan w:val="2"/>
            <w:vAlign w:val="bottom"/>
          </w:tcPr>
          <w:p w14:paraId="364A3866" w14:textId="77777777" w:rsidR="001516AB" w:rsidRDefault="0066520C">
            <w:pPr>
              <w:rPr>
                <w:sz w:val="20"/>
                <w:szCs w:val="20"/>
              </w:rPr>
            </w:pPr>
            <w:r>
              <w:rPr>
                <w:rFonts w:ascii="Arial" w:eastAsia="Arial" w:hAnsi="Arial" w:cs="Arial"/>
                <w:sz w:val="16"/>
                <w:szCs w:val="16"/>
              </w:rPr>
              <w:t>обнаружен.</w:t>
            </w:r>
          </w:p>
        </w:tc>
        <w:tc>
          <w:tcPr>
            <w:tcW w:w="3380" w:type="dxa"/>
            <w:vAlign w:val="bottom"/>
          </w:tcPr>
          <w:p w14:paraId="58627AAB" w14:textId="77777777" w:rsidR="001516AB" w:rsidRDefault="001516AB">
            <w:pPr>
              <w:rPr>
                <w:sz w:val="16"/>
                <w:szCs w:val="16"/>
              </w:rPr>
            </w:pPr>
          </w:p>
        </w:tc>
        <w:tc>
          <w:tcPr>
            <w:tcW w:w="180" w:type="dxa"/>
            <w:vAlign w:val="bottom"/>
          </w:tcPr>
          <w:p w14:paraId="5508D540" w14:textId="77777777" w:rsidR="001516AB" w:rsidRDefault="001516AB">
            <w:pPr>
              <w:rPr>
                <w:sz w:val="16"/>
                <w:szCs w:val="16"/>
              </w:rPr>
            </w:pPr>
          </w:p>
        </w:tc>
        <w:tc>
          <w:tcPr>
            <w:tcW w:w="1360" w:type="dxa"/>
            <w:tcBorders>
              <w:right w:val="single" w:sz="8" w:space="0" w:color="auto"/>
            </w:tcBorders>
            <w:vAlign w:val="bottom"/>
          </w:tcPr>
          <w:p w14:paraId="4EE9DE01" w14:textId="77777777" w:rsidR="001516AB" w:rsidRDefault="001516AB">
            <w:pPr>
              <w:rPr>
                <w:sz w:val="16"/>
                <w:szCs w:val="16"/>
              </w:rPr>
            </w:pPr>
          </w:p>
        </w:tc>
      </w:tr>
      <w:tr w:rsidR="001516AB" w14:paraId="1018F4EF" w14:textId="77777777">
        <w:trPr>
          <w:trHeight w:val="64"/>
        </w:trPr>
        <w:tc>
          <w:tcPr>
            <w:tcW w:w="480" w:type="dxa"/>
            <w:tcBorders>
              <w:left w:val="single" w:sz="8" w:space="0" w:color="auto"/>
              <w:right w:val="single" w:sz="8" w:space="0" w:color="auto"/>
            </w:tcBorders>
            <w:vAlign w:val="bottom"/>
          </w:tcPr>
          <w:p w14:paraId="1B6A408D" w14:textId="77777777" w:rsidR="001516AB" w:rsidRDefault="001516AB">
            <w:pPr>
              <w:rPr>
                <w:sz w:val="5"/>
                <w:szCs w:val="5"/>
              </w:rPr>
            </w:pPr>
          </w:p>
        </w:tc>
        <w:tc>
          <w:tcPr>
            <w:tcW w:w="1760" w:type="dxa"/>
            <w:tcBorders>
              <w:right w:val="single" w:sz="8" w:space="0" w:color="auto"/>
            </w:tcBorders>
            <w:vAlign w:val="bottom"/>
          </w:tcPr>
          <w:p w14:paraId="563B1E4A" w14:textId="77777777" w:rsidR="001516AB" w:rsidRDefault="001516AB">
            <w:pPr>
              <w:rPr>
                <w:sz w:val="5"/>
                <w:szCs w:val="5"/>
              </w:rPr>
            </w:pPr>
          </w:p>
        </w:tc>
        <w:tc>
          <w:tcPr>
            <w:tcW w:w="720" w:type="dxa"/>
            <w:tcBorders>
              <w:right w:val="single" w:sz="8" w:space="0" w:color="auto"/>
            </w:tcBorders>
            <w:vAlign w:val="bottom"/>
          </w:tcPr>
          <w:p w14:paraId="3505D825" w14:textId="77777777" w:rsidR="001516AB" w:rsidRDefault="001516AB">
            <w:pPr>
              <w:rPr>
                <w:sz w:val="5"/>
                <w:szCs w:val="5"/>
              </w:rPr>
            </w:pPr>
          </w:p>
        </w:tc>
        <w:tc>
          <w:tcPr>
            <w:tcW w:w="600" w:type="dxa"/>
            <w:tcBorders>
              <w:right w:val="single" w:sz="8" w:space="0" w:color="auto"/>
            </w:tcBorders>
            <w:vAlign w:val="bottom"/>
          </w:tcPr>
          <w:p w14:paraId="3C41E66C" w14:textId="77777777" w:rsidR="001516AB" w:rsidRDefault="001516AB">
            <w:pPr>
              <w:rPr>
                <w:sz w:val="5"/>
                <w:szCs w:val="5"/>
              </w:rPr>
            </w:pPr>
          </w:p>
        </w:tc>
        <w:tc>
          <w:tcPr>
            <w:tcW w:w="100" w:type="dxa"/>
            <w:vAlign w:val="bottom"/>
          </w:tcPr>
          <w:p w14:paraId="4731950D" w14:textId="77777777" w:rsidR="001516AB" w:rsidRDefault="001516AB">
            <w:pPr>
              <w:rPr>
                <w:sz w:val="5"/>
                <w:szCs w:val="5"/>
              </w:rPr>
            </w:pPr>
          </w:p>
        </w:tc>
        <w:tc>
          <w:tcPr>
            <w:tcW w:w="780" w:type="dxa"/>
            <w:vAlign w:val="bottom"/>
          </w:tcPr>
          <w:p w14:paraId="542FE911" w14:textId="77777777" w:rsidR="001516AB" w:rsidRDefault="001516AB">
            <w:pPr>
              <w:rPr>
                <w:sz w:val="5"/>
                <w:szCs w:val="5"/>
              </w:rPr>
            </w:pPr>
          </w:p>
        </w:tc>
        <w:tc>
          <w:tcPr>
            <w:tcW w:w="100" w:type="dxa"/>
            <w:vAlign w:val="bottom"/>
          </w:tcPr>
          <w:p w14:paraId="4D0D06BE" w14:textId="77777777" w:rsidR="001516AB" w:rsidRDefault="001516AB">
            <w:pPr>
              <w:rPr>
                <w:sz w:val="5"/>
                <w:szCs w:val="5"/>
              </w:rPr>
            </w:pPr>
          </w:p>
        </w:tc>
        <w:tc>
          <w:tcPr>
            <w:tcW w:w="3380" w:type="dxa"/>
            <w:vAlign w:val="bottom"/>
          </w:tcPr>
          <w:p w14:paraId="07C89180" w14:textId="77777777" w:rsidR="001516AB" w:rsidRDefault="001516AB">
            <w:pPr>
              <w:rPr>
                <w:sz w:val="5"/>
                <w:szCs w:val="5"/>
              </w:rPr>
            </w:pPr>
          </w:p>
        </w:tc>
        <w:tc>
          <w:tcPr>
            <w:tcW w:w="180" w:type="dxa"/>
            <w:vAlign w:val="bottom"/>
          </w:tcPr>
          <w:p w14:paraId="3482933F" w14:textId="77777777" w:rsidR="001516AB" w:rsidRDefault="001516AB">
            <w:pPr>
              <w:rPr>
                <w:sz w:val="5"/>
                <w:szCs w:val="5"/>
              </w:rPr>
            </w:pPr>
          </w:p>
        </w:tc>
        <w:tc>
          <w:tcPr>
            <w:tcW w:w="1360" w:type="dxa"/>
            <w:tcBorders>
              <w:right w:val="single" w:sz="8" w:space="0" w:color="auto"/>
            </w:tcBorders>
            <w:vAlign w:val="bottom"/>
          </w:tcPr>
          <w:p w14:paraId="1057B720" w14:textId="77777777" w:rsidR="001516AB" w:rsidRDefault="001516AB">
            <w:pPr>
              <w:rPr>
                <w:sz w:val="5"/>
                <w:szCs w:val="5"/>
              </w:rPr>
            </w:pPr>
          </w:p>
        </w:tc>
      </w:tr>
      <w:tr w:rsidR="001516AB" w14:paraId="30E19014" w14:textId="77777777">
        <w:trPr>
          <w:trHeight w:val="228"/>
        </w:trPr>
        <w:tc>
          <w:tcPr>
            <w:tcW w:w="480" w:type="dxa"/>
            <w:tcBorders>
              <w:left w:val="single" w:sz="8" w:space="0" w:color="auto"/>
              <w:right w:val="single" w:sz="8" w:space="0" w:color="auto"/>
            </w:tcBorders>
            <w:vAlign w:val="bottom"/>
          </w:tcPr>
          <w:p w14:paraId="2879320B" w14:textId="77777777" w:rsidR="001516AB" w:rsidRDefault="001516AB">
            <w:pPr>
              <w:rPr>
                <w:sz w:val="19"/>
                <w:szCs w:val="19"/>
              </w:rPr>
            </w:pPr>
          </w:p>
        </w:tc>
        <w:tc>
          <w:tcPr>
            <w:tcW w:w="1760" w:type="dxa"/>
            <w:tcBorders>
              <w:right w:val="single" w:sz="8" w:space="0" w:color="auto"/>
            </w:tcBorders>
            <w:vAlign w:val="bottom"/>
          </w:tcPr>
          <w:p w14:paraId="4C8192D5" w14:textId="77777777" w:rsidR="001516AB" w:rsidRDefault="001516AB">
            <w:pPr>
              <w:rPr>
                <w:sz w:val="19"/>
                <w:szCs w:val="19"/>
              </w:rPr>
            </w:pPr>
          </w:p>
        </w:tc>
        <w:tc>
          <w:tcPr>
            <w:tcW w:w="720" w:type="dxa"/>
            <w:tcBorders>
              <w:right w:val="single" w:sz="8" w:space="0" w:color="auto"/>
            </w:tcBorders>
            <w:vAlign w:val="bottom"/>
          </w:tcPr>
          <w:p w14:paraId="21EAD01F" w14:textId="77777777" w:rsidR="001516AB" w:rsidRDefault="001516AB">
            <w:pPr>
              <w:rPr>
                <w:sz w:val="19"/>
                <w:szCs w:val="19"/>
              </w:rPr>
            </w:pPr>
          </w:p>
        </w:tc>
        <w:tc>
          <w:tcPr>
            <w:tcW w:w="600" w:type="dxa"/>
            <w:tcBorders>
              <w:right w:val="single" w:sz="8" w:space="0" w:color="auto"/>
            </w:tcBorders>
            <w:vAlign w:val="bottom"/>
          </w:tcPr>
          <w:p w14:paraId="483EE777" w14:textId="77777777" w:rsidR="001516AB" w:rsidRDefault="001516AB">
            <w:pPr>
              <w:rPr>
                <w:sz w:val="19"/>
                <w:szCs w:val="19"/>
              </w:rPr>
            </w:pPr>
          </w:p>
        </w:tc>
        <w:tc>
          <w:tcPr>
            <w:tcW w:w="100" w:type="dxa"/>
            <w:tcBorders>
              <w:right w:val="single" w:sz="8" w:space="0" w:color="auto"/>
            </w:tcBorders>
            <w:vAlign w:val="bottom"/>
          </w:tcPr>
          <w:p w14:paraId="30428E88" w14:textId="77777777" w:rsidR="001516AB" w:rsidRDefault="001516AB">
            <w:pPr>
              <w:rPr>
                <w:sz w:val="19"/>
                <w:szCs w:val="19"/>
              </w:rPr>
            </w:pPr>
          </w:p>
        </w:tc>
        <w:tc>
          <w:tcPr>
            <w:tcW w:w="780" w:type="dxa"/>
            <w:tcBorders>
              <w:top w:val="single" w:sz="8" w:space="0" w:color="auto"/>
              <w:right w:val="single" w:sz="8" w:space="0" w:color="auto"/>
            </w:tcBorders>
            <w:vAlign w:val="bottom"/>
          </w:tcPr>
          <w:p w14:paraId="0462CA22" w14:textId="77777777" w:rsidR="001516AB" w:rsidRDefault="0066520C">
            <w:pPr>
              <w:ind w:left="100"/>
              <w:rPr>
                <w:sz w:val="20"/>
                <w:szCs w:val="20"/>
              </w:rPr>
            </w:pPr>
            <w:r>
              <w:rPr>
                <w:rFonts w:ascii="Arial" w:eastAsia="Arial" w:hAnsi="Arial" w:cs="Arial"/>
                <w:sz w:val="16"/>
                <w:szCs w:val="16"/>
              </w:rPr>
              <w:t>Параметр</w:t>
            </w:r>
          </w:p>
        </w:tc>
        <w:tc>
          <w:tcPr>
            <w:tcW w:w="100" w:type="dxa"/>
            <w:tcBorders>
              <w:top w:val="single" w:sz="8" w:space="0" w:color="auto"/>
            </w:tcBorders>
            <w:vAlign w:val="bottom"/>
          </w:tcPr>
          <w:p w14:paraId="5CF11BD8" w14:textId="77777777" w:rsidR="001516AB" w:rsidRDefault="001516AB">
            <w:pPr>
              <w:rPr>
                <w:sz w:val="19"/>
                <w:szCs w:val="19"/>
              </w:rPr>
            </w:pPr>
          </w:p>
        </w:tc>
        <w:tc>
          <w:tcPr>
            <w:tcW w:w="3560" w:type="dxa"/>
            <w:gridSpan w:val="2"/>
            <w:tcBorders>
              <w:top w:val="single" w:sz="8" w:space="0" w:color="auto"/>
              <w:right w:val="single" w:sz="8" w:space="0" w:color="auto"/>
            </w:tcBorders>
            <w:vAlign w:val="bottom"/>
          </w:tcPr>
          <w:p w14:paraId="28C60EBA" w14:textId="77777777" w:rsidR="001516AB" w:rsidRDefault="0066520C">
            <w:pPr>
              <w:rPr>
                <w:sz w:val="20"/>
                <w:szCs w:val="20"/>
              </w:rPr>
            </w:pPr>
            <w:r>
              <w:rPr>
                <w:rFonts w:ascii="Arial" w:eastAsia="Arial" w:hAnsi="Arial" w:cs="Arial"/>
                <w:sz w:val="16"/>
                <w:szCs w:val="16"/>
              </w:rPr>
              <w:t>Freq. коэффициент усиления контура компенсации перед словом синхронизации</w:t>
            </w:r>
          </w:p>
        </w:tc>
        <w:tc>
          <w:tcPr>
            <w:tcW w:w="1360" w:type="dxa"/>
            <w:tcBorders>
              <w:right w:val="single" w:sz="8" w:space="0" w:color="auto"/>
            </w:tcBorders>
            <w:vAlign w:val="bottom"/>
          </w:tcPr>
          <w:p w14:paraId="512FC691" w14:textId="77777777" w:rsidR="001516AB" w:rsidRDefault="001516AB">
            <w:pPr>
              <w:rPr>
                <w:sz w:val="19"/>
                <w:szCs w:val="19"/>
              </w:rPr>
            </w:pPr>
          </w:p>
        </w:tc>
      </w:tr>
      <w:tr w:rsidR="001516AB" w14:paraId="3509FADB" w14:textId="77777777">
        <w:trPr>
          <w:trHeight w:val="66"/>
        </w:trPr>
        <w:tc>
          <w:tcPr>
            <w:tcW w:w="480" w:type="dxa"/>
            <w:tcBorders>
              <w:left w:val="single" w:sz="8" w:space="0" w:color="auto"/>
              <w:right w:val="single" w:sz="8" w:space="0" w:color="auto"/>
            </w:tcBorders>
            <w:vAlign w:val="bottom"/>
          </w:tcPr>
          <w:p w14:paraId="58611C37" w14:textId="77777777" w:rsidR="001516AB" w:rsidRDefault="001516AB">
            <w:pPr>
              <w:rPr>
                <w:sz w:val="5"/>
                <w:szCs w:val="5"/>
              </w:rPr>
            </w:pPr>
          </w:p>
        </w:tc>
        <w:tc>
          <w:tcPr>
            <w:tcW w:w="1760" w:type="dxa"/>
            <w:tcBorders>
              <w:right w:val="single" w:sz="8" w:space="0" w:color="auto"/>
            </w:tcBorders>
            <w:vAlign w:val="bottom"/>
          </w:tcPr>
          <w:p w14:paraId="208458BA" w14:textId="77777777" w:rsidR="001516AB" w:rsidRDefault="001516AB">
            <w:pPr>
              <w:rPr>
                <w:sz w:val="5"/>
                <w:szCs w:val="5"/>
              </w:rPr>
            </w:pPr>
          </w:p>
        </w:tc>
        <w:tc>
          <w:tcPr>
            <w:tcW w:w="720" w:type="dxa"/>
            <w:tcBorders>
              <w:right w:val="single" w:sz="8" w:space="0" w:color="auto"/>
            </w:tcBorders>
            <w:vAlign w:val="bottom"/>
          </w:tcPr>
          <w:p w14:paraId="104C9CE2" w14:textId="77777777" w:rsidR="001516AB" w:rsidRDefault="001516AB">
            <w:pPr>
              <w:rPr>
                <w:sz w:val="5"/>
                <w:szCs w:val="5"/>
              </w:rPr>
            </w:pPr>
          </w:p>
        </w:tc>
        <w:tc>
          <w:tcPr>
            <w:tcW w:w="600" w:type="dxa"/>
            <w:tcBorders>
              <w:right w:val="single" w:sz="8" w:space="0" w:color="auto"/>
            </w:tcBorders>
            <w:vAlign w:val="bottom"/>
          </w:tcPr>
          <w:p w14:paraId="662B3E40" w14:textId="77777777" w:rsidR="001516AB" w:rsidRDefault="001516AB">
            <w:pPr>
              <w:rPr>
                <w:sz w:val="5"/>
                <w:szCs w:val="5"/>
              </w:rPr>
            </w:pPr>
          </w:p>
        </w:tc>
        <w:tc>
          <w:tcPr>
            <w:tcW w:w="100" w:type="dxa"/>
            <w:tcBorders>
              <w:right w:val="single" w:sz="8" w:space="0" w:color="auto"/>
            </w:tcBorders>
            <w:vAlign w:val="bottom"/>
          </w:tcPr>
          <w:p w14:paraId="24000747" w14:textId="77777777" w:rsidR="001516AB" w:rsidRDefault="001516AB">
            <w:pPr>
              <w:rPr>
                <w:sz w:val="5"/>
                <w:szCs w:val="5"/>
              </w:rPr>
            </w:pPr>
          </w:p>
        </w:tc>
        <w:tc>
          <w:tcPr>
            <w:tcW w:w="780" w:type="dxa"/>
            <w:tcBorders>
              <w:bottom w:val="single" w:sz="8" w:space="0" w:color="auto"/>
              <w:right w:val="single" w:sz="8" w:space="0" w:color="auto"/>
            </w:tcBorders>
            <w:vAlign w:val="bottom"/>
          </w:tcPr>
          <w:p w14:paraId="3023E318" w14:textId="77777777" w:rsidR="001516AB" w:rsidRDefault="001516AB">
            <w:pPr>
              <w:rPr>
                <w:sz w:val="5"/>
                <w:szCs w:val="5"/>
              </w:rPr>
            </w:pPr>
          </w:p>
        </w:tc>
        <w:tc>
          <w:tcPr>
            <w:tcW w:w="100" w:type="dxa"/>
            <w:tcBorders>
              <w:bottom w:val="single" w:sz="8" w:space="0" w:color="auto"/>
            </w:tcBorders>
            <w:vAlign w:val="bottom"/>
          </w:tcPr>
          <w:p w14:paraId="6BCBE150" w14:textId="77777777" w:rsidR="001516AB" w:rsidRDefault="001516AB">
            <w:pPr>
              <w:rPr>
                <w:sz w:val="5"/>
                <w:szCs w:val="5"/>
              </w:rPr>
            </w:pPr>
          </w:p>
        </w:tc>
        <w:tc>
          <w:tcPr>
            <w:tcW w:w="3380" w:type="dxa"/>
            <w:tcBorders>
              <w:bottom w:val="single" w:sz="8" w:space="0" w:color="auto"/>
            </w:tcBorders>
            <w:vAlign w:val="bottom"/>
          </w:tcPr>
          <w:p w14:paraId="078FB2DA" w14:textId="77777777" w:rsidR="001516AB" w:rsidRDefault="001516AB">
            <w:pPr>
              <w:rPr>
                <w:sz w:val="5"/>
                <w:szCs w:val="5"/>
              </w:rPr>
            </w:pPr>
          </w:p>
        </w:tc>
        <w:tc>
          <w:tcPr>
            <w:tcW w:w="180" w:type="dxa"/>
            <w:tcBorders>
              <w:bottom w:val="single" w:sz="8" w:space="0" w:color="auto"/>
              <w:right w:val="single" w:sz="8" w:space="0" w:color="auto"/>
            </w:tcBorders>
            <w:vAlign w:val="bottom"/>
          </w:tcPr>
          <w:p w14:paraId="2ECD012E" w14:textId="77777777" w:rsidR="001516AB" w:rsidRDefault="001516AB">
            <w:pPr>
              <w:rPr>
                <w:sz w:val="5"/>
                <w:szCs w:val="5"/>
              </w:rPr>
            </w:pPr>
          </w:p>
        </w:tc>
        <w:tc>
          <w:tcPr>
            <w:tcW w:w="1360" w:type="dxa"/>
            <w:tcBorders>
              <w:right w:val="single" w:sz="8" w:space="0" w:color="auto"/>
            </w:tcBorders>
            <w:vAlign w:val="bottom"/>
          </w:tcPr>
          <w:p w14:paraId="09B30D18" w14:textId="77777777" w:rsidR="001516AB" w:rsidRDefault="001516AB">
            <w:pPr>
              <w:rPr>
                <w:sz w:val="5"/>
                <w:szCs w:val="5"/>
              </w:rPr>
            </w:pPr>
          </w:p>
        </w:tc>
      </w:tr>
      <w:tr w:rsidR="001516AB" w14:paraId="52B2C771" w14:textId="77777777">
        <w:trPr>
          <w:trHeight w:val="228"/>
        </w:trPr>
        <w:tc>
          <w:tcPr>
            <w:tcW w:w="480" w:type="dxa"/>
            <w:tcBorders>
              <w:left w:val="single" w:sz="8" w:space="0" w:color="auto"/>
              <w:right w:val="single" w:sz="8" w:space="0" w:color="auto"/>
            </w:tcBorders>
            <w:vAlign w:val="bottom"/>
          </w:tcPr>
          <w:p w14:paraId="5AE972AE" w14:textId="77777777" w:rsidR="001516AB" w:rsidRDefault="001516AB">
            <w:pPr>
              <w:rPr>
                <w:sz w:val="19"/>
                <w:szCs w:val="19"/>
              </w:rPr>
            </w:pPr>
          </w:p>
        </w:tc>
        <w:tc>
          <w:tcPr>
            <w:tcW w:w="1760" w:type="dxa"/>
            <w:tcBorders>
              <w:right w:val="single" w:sz="8" w:space="0" w:color="auto"/>
            </w:tcBorders>
            <w:vAlign w:val="bottom"/>
          </w:tcPr>
          <w:p w14:paraId="48E17638" w14:textId="77777777" w:rsidR="001516AB" w:rsidRDefault="001516AB">
            <w:pPr>
              <w:rPr>
                <w:sz w:val="19"/>
                <w:szCs w:val="19"/>
              </w:rPr>
            </w:pPr>
          </w:p>
        </w:tc>
        <w:tc>
          <w:tcPr>
            <w:tcW w:w="720" w:type="dxa"/>
            <w:tcBorders>
              <w:right w:val="single" w:sz="8" w:space="0" w:color="auto"/>
            </w:tcBorders>
            <w:vAlign w:val="bottom"/>
          </w:tcPr>
          <w:p w14:paraId="0C812999" w14:textId="77777777" w:rsidR="001516AB" w:rsidRDefault="001516AB">
            <w:pPr>
              <w:rPr>
                <w:sz w:val="19"/>
                <w:szCs w:val="19"/>
              </w:rPr>
            </w:pPr>
          </w:p>
        </w:tc>
        <w:tc>
          <w:tcPr>
            <w:tcW w:w="600" w:type="dxa"/>
            <w:tcBorders>
              <w:right w:val="single" w:sz="8" w:space="0" w:color="auto"/>
            </w:tcBorders>
            <w:vAlign w:val="bottom"/>
          </w:tcPr>
          <w:p w14:paraId="52259199" w14:textId="77777777" w:rsidR="001516AB" w:rsidRDefault="001516AB">
            <w:pPr>
              <w:rPr>
                <w:sz w:val="19"/>
                <w:szCs w:val="19"/>
              </w:rPr>
            </w:pPr>
          </w:p>
        </w:tc>
        <w:tc>
          <w:tcPr>
            <w:tcW w:w="100" w:type="dxa"/>
            <w:tcBorders>
              <w:right w:val="single" w:sz="8" w:space="0" w:color="auto"/>
            </w:tcBorders>
            <w:vAlign w:val="bottom"/>
          </w:tcPr>
          <w:p w14:paraId="064F6B35" w14:textId="77777777" w:rsidR="001516AB" w:rsidRDefault="001516AB">
            <w:pPr>
              <w:rPr>
                <w:sz w:val="19"/>
                <w:szCs w:val="19"/>
              </w:rPr>
            </w:pPr>
          </w:p>
        </w:tc>
        <w:tc>
          <w:tcPr>
            <w:tcW w:w="780" w:type="dxa"/>
            <w:tcBorders>
              <w:right w:val="single" w:sz="8" w:space="0" w:color="auto"/>
            </w:tcBorders>
            <w:vAlign w:val="bottom"/>
          </w:tcPr>
          <w:p w14:paraId="2FD094D1" w14:textId="77777777" w:rsidR="001516AB" w:rsidRDefault="0066520C">
            <w:pPr>
              <w:ind w:left="100"/>
              <w:rPr>
                <w:sz w:val="20"/>
                <w:szCs w:val="20"/>
              </w:rPr>
            </w:pPr>
            <w:r>
              <w:rPr>
                <w:rFonts w:ascii="Arial" w:eastAsia="Arial" w:hAnsi="Arial" w:cs="Arial"/>
                <w:sz w:val="16"/>
                <w:szCs w:val="16"/>
              </w:rPr>
              <w:t>0 (00)</w:t>
            </w:r>
          </w:p>
        </w:tc>
        <w:tc>
          <w:tcPr>
            <w:tcW w:w="100" w:type="dxa"/>
            <w:vAlign w:val="bottom"/>
          </w:tcPr>
          <w:p w14:paraId="6FE9D11E" w14:textId="77777777" w:rsidR="001516AB" w:rsidRDefault="001516AB">
            <w:pPr>
              <w:rPr>
                <w:sz w:val="19"/>
                <w:szCs w:val="19"/>
              </w:rPr>
            </w:pPr>
          </w:p>
        </w:tc>
        <w:tc>
          <w:tcPr>
            <w:tcW w:w="3560" w:type="dxa"/>
            <w:gridSpan w:val="2"/>
            <w:tcBorders>
              <w:right w:val="single" w:sz="8" w:space="0" w:color="auto"/>
            </w:tcBorders>
            <w:vAlign w:val="bottom"/>
          </w:tcPr>
          <w:p w14:paraId="780858C4" w14:textId="77777777" w:rsidR="001516AB" w:rsidRDefault="0066520C">
            <w:pPr>
              <w:rPr>
                <w:sz w:val="20"/>
                <w:szCs w:val="20"/>
              </w:rPr>
            </w:pPr>
            <w:r>
              <w:rPr>
                <w:rFonts w:ascii="Arial" w:eastAsia="Arial" w:hAnsi="Arial" w:cs="Arial"/>
                <w:i/>
                <w:iCs/>
                <w:sz w:val="16"/>
                <w:szCs w:val="16"/>
              </w:rPr>
              <w:t>K</w:t>
            </w:r>
          </w:p>
        </w:tc>
        <w:tc>
          <w:tcPr>
            <w:tcW w:w="1360" w:type="dxa"/>
            <w:tcBorders>
              <w:right w:val="single" w:sz="8" w:space="0" w:color="auto"/>
            </w:tcBorders>
            <w:vAlign w:val="bottom"/>
          </w:tcPr>
          <w:p w14:paraId="7342548E" w14:textId="77777777" w:rsidR="001516AB" w:rsidRDefault="001516AB">
            <w:pPr>
              <w:rPr>
                <w:sz w:val="19"/>
                <w:szCs w:val="19"/>
              </w:rPr>
            </w:pPr>
          </w:p>
        </w:tc>
      </w:tr>
      <w:tr w:rsidR="001516AB" w14:paraId="279340CF" w14:textId="77777777">
        <w:trPr>
          <w:trHeight w:val="305"/>
        </w:trPr>
        <w:tc>
          <w:tcPr>
            <w:tcW w:w="480" w:type="dxa"/>
            <w:tcBorders>
              <w:left w:val="single" w:sz="8" w:space="0" w:color="auto"/>
              <w:right w:val="single" w:sz="8" w:space="0" w:color="auto"/>
            </w:tcBorders>
            <w:vAlign w:val="bottom"/>
          </w:tcPr>
          <w:p w14:paraId="2F9A1DA2" w14:textId="77777777" w:rsidR="001516AB" w:rsidRDefault="001516AB">
            <w:pPr>
              <w:rPr>
                <w:sz w:val="24"/>
                <w:szCs w:val="24"/>
              </w:rPr>
            </w:pPr>
          </w:p>
        </w:tc>
        <w:tc>
          <w:tcPr>
            <w:tcW w:w="1760" w:type="dxa"/>
            <w:tcBorders>
              <w:right w:val="single" w:sz="8" w:space="0" w:color="auto"/>
            </w:tcBorders>
            <w:vAlign w:val="bottom"/>
          </w:tcPr>
          <w:p w14:paraId="466F92B0" w14:textId="77777777" w:rsidR="001516AB" w:rsidRDefault="001516AB">
            <w:pPr>
              <w:rPr>
                <w:sz w:val="24"/>
                <w:szCs w:val="24"/>
              </w:rPr>
            </w:pPr>
          </w:p>
        </w:tc>
        <w:tc>
          <w:tcPr>
            <w:tcW w:w="720" w:type="dxa"/>
            <w:tcBorders>
              <w:right w:val="single" w:sz="8" w:space="0" w:color="auto"/>
            </w:tcBorders>
            <w:vAlign w:val="bottom"/>
          </w:tcPr>
          <w:p w14:paraId="415B44AD" w14:textId="77777777" w:rsidR="001516AB" w:rsidRDefault="001516AB">
            <w:pPr>
              <w:rPr>
                <w:sz w:val="24"/>
                <w:szCs w:val="24"/>
              </w:rPr>
            </w:pPr>
          </w:p>
        </w:tc>
        <w:tc>
          <w:tcPr>
            <w:tcW w:w="600" w:type="dxa"/>
            <w:tcBorders>
              <w:right w:val="single" w:sz="8" w:space="0" w:color="auto"/>
            </w:tcBorders>
            <w:vAlign w:val="bottom"/>
          </w:tcPr>
          <w:p w14:paraId="65667969" w14:textId="77777777" w:rsidR="001516AB" w:rsidRDefault="001516AB">
            <w:pPr>
              <w:rPr>
                <w:sz w:val="24"/>
                <w:szCs w:val="24"/>
              </w:rPr>
            </w:pPr>
          </w:p>
        </w:tc>
        <w:tc>
          <w:tcPr>
            <w:tcW w:w="100" w:type="dxa"/>
            <w:tcBorders>
              <w:right w:val="single" w:sz="8" w:space="0" w:color="auto"/>
            </w:tcBorders>
            <w:vAlign w:val="bottom"/>
          </w:tcPr>
          <w:p w14:paraId="274CA5CF" w14:textId="77777777" w:rsidR="001516AB" w:rsidRDefault="001516AB">
            <w:pPr>
              <w:rPr>
                <w:sz w:val="24"/>
                <w:szCs w:val="24"/>
              </w:rPr>
            </w:pPr>
          </w:p>
        </w:tc>
        <w:tc>
          <w:tcPr>
            <w:tcW w:w="780" w:type="dxa"/>
            <w:tcBorders>
              <w:right w:val="single" w:sz="8" w:space="0" w:color="auto"/>
            </w:tcBorders>
            <w:vAlign w:val="bottom"/>
          </w:tcPr>
          <w:p w14:paraId="4281C8EC" w14:textId="77777777" w:rsidR="001516AB" w:rsidRDefault="0066520C">
            <w:pPr>
              <w:ind w:left="100"/>
              <w:rPr>
                <w:sz w:val="20"/>
                <w:szCs w:val="20"/>
              </w:rPr>
            </w:pPr>
            <w:r>
              <w:rPr>
                <w:rFonts w:ascii="Arial" w:eastAsia="Arial" w:hAnsi="Arial" w:cs="Arial"/>
                <w:sz w:val="16"/>
                <w:szCs w:val="16"/>
              </w:rPr>
              <w:t>1 (01)</w:t>
            </w:r>
          </w:p>
        </w:tc>
        <w:tc>
          <w:tcPr>
            <w:tcW w:w="100" w:type="dxa"/>
            <w:vAlign w:val="bottom"/>
          </w:tcPr>
          <w:p w14:paraId="0805CD98" w14:textId="77777777" w:rsidR="001516AB" w:rsidRDefault="001516AB">
            <w:pPr>
              <w:rPr>
                <w:sz w:val="24"/>
                <w:szCs w:val="24"/>
              </w:rPr>
            </w:pPr>
          </w:p>
        </w:tc>
        <w:tc>
          <w:tcPr>
            <w:tcW w:w="3560" w:type="dxa"/>
            <w:gridSpan w:val="2"/>
            <w:tcBorders>
              <w:right w:val="single" w:sz="8" w:space="0" w:color="auto"/>
            </w:tcBorders>
            <w:vAlign w:val="bottom"/>
          </w:tcPr>
          <w:p w14:paraId="61ACFB1C" w14:textId="77777777" w:rsidR="001516AB" w:rsidRDefault="0066520C">
            <w:pPr>
              <w:rPr>
                <w:sz w:val="20"/>
                <w:szCs w:val="20"/>
              </w:rPr>
            </w:pPr>
            <w:r>
              <w:rPr>
                <w:rFonts w:ascii="Arial" w:eastAsia="Arial" w:hAnsi="Arial" w:cs="Arial"/>
                <w:sz w:val="16"/>
                <w:szCs w:val="16"/>
              </w:rPr>
              <w:t>2К</w:t>
            </w:r>
          </w:p>
        </w:tc>
        <w:tc>
          <w:tcPr>
            <w:tcW w:w="1360" w:type="dxa"/>
            <w:tcBorders>
              <w:right w:val="single" w:sz="8" w:space="0" w:color="auto"/>
            </w:tcBorders>
            <w:vAlign w:val="bottom"/>
          </w:tcPr>
          <w:p w14:paraId="442A5888" w14:textId="77777777" w:rsidR="001516AB" w:rsidRDefault="001516AB">
            <w:pPr>
              <w:rPr>
                <w:sz w:val="24"/>
                <w:szCs w:val="24"/>
              </w:rPr>
            </w:pPr>
          </w:p>
        </w:tc>
      </w:tr>
      <w:tr w:rsidR="001516AB" w14:paraId="6DA474AD" w14:textId="77777777">
        <w:trPr>
          <w:trHeight w:val="302"/>
        </w:trPr>
        <w:tc>
          <w:tcPr>
            <w:tcW w:w="480" w:type="dxa"/>
            <w:tcBorders>
              <w:left w:val="single" w:sz="8" w:space="0" w:color="auto"/>
              <w:right w:val="single" w:sz="8" w:space="0" w:color="auto"/>
            </w:tcBorders>
            <w:vAlign w:val="bottom"/>
          </w:tcPr>
          <w:p w14:paraId="572A1226" w14:textId="77777777" w:rsidR="001516AB" w:rsidRDefault="001516AB">
            <w:pPr>
              <w:rPr>
                <w:sz w:val="24"/>
                <w:szCs w:val="24"/>
              </w:rPr>
            </w:pPr>
          </w:p>
        </w:tc>
        <w:tc>
          <w:tcPr>
            <w:tcW w:w="1760" w:type="dxa"/>
            <w:tcBorders>
              <w:right w:val="single" w:sz="8" w:space="0" w:color="auto"/>
            </w:tcBorders>
            <w:vAlign w:val="bottom"/>
          </w:tcPr>
          <w:p w14:paraId="04072A8D" w14:textId="77777777" w:rsidR="001516AB" w:rsidRDefault="001516AB">
            <w:pPr>
              <w:rPr>
                <w:sz w:val="24"/>
                <w:szCs w:val="24"/>
              </w:rPr>
            </w:pPr>
          </w:p>
        </w:tc>
        <w:tc>
          <w:tcPr>
            <w:tcW w:w="720" w:type="dxa"/>
            <w:tcBorders>
              <w:right w:val="single" w:sz="8" w:space="0" w:color="auto"/>
            </w:tcBorders>
            <w:vAlign w:val="bottom"/>
          </w:tcPr>
          <w:p w14:paraId="21F82889" w14:textId="77777777" w:rsidR="001516AB" w:rsidRDefault="001516AB">
            <w:pPr>
              <w:rPr>
                <w:sz w:val="24"/>
                <w:szCs w:val="24"/>
              </w:rPr>
            </w:pPr>
          </w:p>
        </w:tc>
        <w:tc>
          <w:tcPr>
            <w:tcW w:w="600" w:type="dxa"/>
            <w:tcBorders>
              <w:right w:val="single" w:sz="8" w:space="0" w:color="auto"/>
            </w:tcBorders>
            <w:vAlign w:val="bottom"/>
          </w:tcPr>
          <w:p w14:paraId="4837C3EB" w14:textId="77777777" w:rsidR="001516AB" w:rsidRDefault="001516AB">
            <w:pPr>
              <w:rPr>
                <w:sz w:val="24"/>
                <w:szCs w:val="24"/>
              </w:rPr>
            </w:pPr>
          </w:p>
        </w:tc>
        <w:tc>
          <w:tcPr>
            <w:tcW w:w="100" w:type="dxa"/>
            <w:tcBorders>
              <w:right w:val="single" w:sz="8" w:space="0" w:color="auto"/>
            </w:tcBorders>
            <w:vAlign w:val="bottom"/>
          </w:tcPr>
          <w:p w14:paraId="1E63F866" w14:textId="77777777" w:rsidR="001516AB" w:rsidRDefault="001516AB">
            <w:pPr>
              <w:rPr>
                <w:sz w:val="24"/>
                <w:szCs w:val="24"/>
              </w:rPr>
            </w:pPr>
          </w:p>
        </w:tc>
        <w:tc>
          <w:tcPr>
            <w:tcW w:w="780" w:type="dxa"/>
            <w:tcBorders>
              <w:right w:val="single" w:sz="8" w:space="0" w:color="auto"/>
            </w:tcBorders>
            <w:vAlign w:val="bottom"/>
          </w:tcPr>
          <w:p w14:paraId="7C3D155A" w14:textId="77777777" w:rsidR="001516AB" w:rsidRDefault="0066520C">
            <w:pPr>
              <w:ind w:left="100"/>
              <w:rPr>
                <w:sz w:val="20"/>
                <w:szCs w:val="20"/>
              </w:rPr>
            </w:pPr>
            <w:r>
              <w:rPr>
                <w:rFonts w:ascii="Arial" w:eastAsia="Arial" w:hAnsi="Arial" w:cs="Arial"/>
                <w:sz w:val="16"/>
                <w:szCs w:val="16"/>
              </w:rPr>
              <w:t>2 (10)</w:t>
            </w:r>
          </w:p>
        </w:tc>
        <w:tc>
          <w:tcPr>
            <w:tcW w:w="100" w:type="dxa"/>
            <w:vAlign w:val="bottom"/>
          </w:tcPr>
          <w:p w14:paraId="4E6915A8" w14:textId="77777777" w:rsidR="001516AB" w:rsidRDefault="001516AB">
            <w:pPr>
              <w:rPr>
                <w:sz w:val="24"/>
                <w:szCs w:val="24"/>
              </w:rPr>
            </w:pPr>
          </w:p>
        </w:tc>
        <w:tc>
          <w:tcPr>
            <w:tcW w:w="3560" w:type="dxa"/>
            <w:gridSpan w:val="2"/>
            <w:tcBorders>
              <w:right w:val="single" w:sz="8" w:space="0" w:color="auto"/>
            </w:tcBorders>
            <w:vAlign w:val="bottom"/>
          </w:tcPr>
          <w:p w14:paraId="3070A087" w14:textId="77777777" w:rsidR="001516AB" w:rsidRDefault="0066520C">
            <w:pPr>
              <w:rPr>
                <w:sz w:val="20"/>
                <w:szCs w:val="20"/>
              </w:rPr>
            </w:pPr>
            <w:r>
              <w:rPr>
                <w:rFonts w:ascii="Arial" w:eastAsia="Arial" w:hAnsi="Arial" w:cs="Arial"/>
                <w:sz w:val="16"/>
                <w:szCs w:val="16"/>
              </w:rPr>
              <w:t>3K</w:t>
            </w:r>
          </w:p>
        </w:tc>
        <w:tc>
          <w:tcPr>
            <w:tcW w:w="1360" w:type="dxa"/>
            <w:tcBorders>
              <w:right w:val="single" w:sz="8" w:space="0" w:color="auto"/>
            </w:tcBorders>
            <w:vAlign w:val="bottom"/>
          </w:tcPr>
          <w:p w14:paraId="6BCB345B" w14:textId="77777777" w:rsidR="001516AB" w:rsidRDefault="001516AB">
            <w:pPr>
              <w:rPr>
                <w:sz w:val="24"/>
                <w:szCs w:val="24"/>
              </w:rPr>
            </w:pPr>
          </w:p>
        </w:tc>
      </w:tr>
      <w:tr w:rsidR="001516AB" w14:paraId="78C5D710" w14:textId="77777777">
        <w:trPr>
          <w:trHeight w:val="305"/>
        </w:trPr>
        <w:tc>
          <w:tcPr>
            <w:tcW w:w="480" w:type="dxa"/>
            <w:tcBorders>
              <w:left w:val="single" w:sz="8" w:space="0" w:color="auto"/>
              <w:right w:val="single" w:sz="8" w:space="0" w:color="auto"/>
            </w:tcBorders>
            <w:vAlign w:val="bottom"/>
          </w:tcPr>
          <w:p w14:paraId="591D0729" w14:textId="77777777" w:rsidR="001516AB" w:rsidRDefault="001516AB">
            <w:pPr>
              <w:rPr>
                <w:sz w:val="24"/>
                <w:szCs w:val="24"/>
              </w:rPr>
            </w:pPr>
          </w:p>
        </w:tc>
        <w:tc>
          <w:tcPr>
            <w:tcW w:w="1760" w:type="dxa"/>
            <w:tcBorders>
              <w:right w:val="single" w:sz="8" w:space="0" w:color="auto"/>
            </w:tcBorders>
            <w:vAlign w:val="bottom"/>
          </w:tcPr>
          <w:p w14:paraId="49A8828A" w14:textId="77777777" w:rsidR="001516AB" w:rsidRDefault="001516AB">
            <w:pPr>
              <w:rPr>
                <w:sz w:val="24"/>
                <w:szCs w:val="24"/>
              </w:rPr>
            </w:pPr>
          </w:p>
        </w:tc>
        <w:tc>
          <w:tcPr>
            <w:tcW w:w="720" w:type="dxa"/>
            <w:tcBorders>
              <w:right w:val="single" w:sz="8" w:space="0" w:color="auto"/>
            </w:tcBorders>
            <w:vAlign w:val="bottom"/>
          </w:tcPr>
          <w:p w14:paraId="60A4CF62" w14:textId="77777777" w:rsidR="001516AB" w:rsidRDefault="001516AB">
            <w:pPr>
              <w:rPr>
                <w:sz w:val="24"/>
                <w:szCs w:val="24"/>
              </w:rPr>
            </w:pPr>
          </w:p>
        </w:tc>
        <w:tc>
          <w:tcPr>
            <w:tcW w:w="600" w:type="dxa"/>
            <w:tcBorders>
              <w:right w:val="single" w:sz="8" w:space="0" w:color="auto"/>
            </w:tcBorders>
            <w:vAlign w:val="bottom"/>
          </w:tcPr>
          <w:p w14:paraId="2DB4C7FB" w14:textId="77777777" w:rsidR="001516AB" w:rsidRDefault="001516AB">
            <w:pPr>
              <w:rPr>
                <w:sz w:val="24"/>
                <w:szCs w:val="24"/>
              </w:rPr>
            </w:pPr>
          </w:p>
        </w:tc>
        <w:tc>
          <w:tcPr>
            <w:tcW w:w="100" w:type="dxa"/>
            <w:tcBorders>
              <w:right w:val="single" w:sz="8" w:space="0" w:color="auto"/>
            </w:tcBorders>
            <w:vAlign w:val="bottom"/>
          </w:tcPr>
          <w:p w14:paraId="0B68B8CF" w14:textId="77777777" w:rsidR="001516AB" w:rsidRDefault="001516AB">
            <w:pPr>
              <w:rPr>
                <w:sz w:val="24"/>
                <w:szCs w:val="24"/>
              </w:rPr>
            </w:pPr>
          </w:p>
        </w:tc>
        <w:tc>
          <w:tcPr>
            <w:tcW w:w="780" w:type="dxa"/>
            <w:tcBorders>
              <w:right w:val="single" w:sz="8" w:space="0" w:color="auto"/>
            </w:tcBorders>
            <w:vAlign w:val="bottom"/>
          </w:tcPr>
          <w:p w14:paraId="4B86A1C2" w14:textId="77777777" w:rsidR="001516AB" w:rsidRDefault="0066520C">
            <w:pPr>
              <w:ind w:left="100"/>
              <w:rPr>
                <w:sz w:val="20"/>
                <w:szCs w:val="20"/>
              </w:rPr>
            </w:pPr>
            <w:r>
              <w:rPr>
                <w:rFonts w:ascii="Arial" w:eastAsia="Arial" w:hAnsi="Arial" w:cs="Arial"/>
                <w:sz w:val="16"/>
                <w:szCs w:val="16"/>
              </w:rPr>
              <w:t>3 (11)</w:t>
            </w:r>
          </w:p>
        </w:tc>
        <w:tc>
          <w:tcPr>
            <w:tcW w:w="100" w:type="dxa"/>
            <w:vAlign w:val="bottom"/>
          </w:tcPr>
          <w:p w14:paraId="06F87109" w14:textId="77777777" w:rsidR="001516AB" w:rsidRDefault="001516AB">
            <w:pPr>
              <w:rPr>
                <w:sz w:val="24"/>
                <w:szCs w:val="24"/>
              </w:rPr>
            </w:pPr>
          </w:p>
        </w:tc>
        <w:tc>
          <w:tcPr>
            <w:tcW w:w="3560" w:type="dxa"/>
            <w:gridSpan w:val="2"/>
            <w:tcBorders>
              <w:right w:val="single" w:sz="8" w:space="0" w:color="auto"/>
            </w:tcBorders>
            <w:vAlign w:val="bottom"/>
          </w:tcPr>
          <w:p w14:paraId="04152CC8" w14:textId="77777777" w:rsidR="001516AB" w:rsidRDefault="0066520C">
            <w:pPr>
              <w:rPr>
                <w:sz w:val="20"/>
                <w:szCs w:val="20"/>
              </w:rPr>
            </w:pPr>
            <w:r>
              <w:rPr>
                <w:rFonts w:ascii="Arial" w:eastAsia="Arial" w:hAnsi="Arial" w:cs="Arial"/>
                <w:sz w:val="16"/>
                <w:szCs w:val="16"/>
              </w:rPr>
              <w:t>4K</w:t>
            </w:r>
          </w:p>
        </w:tc>
        <w:tc>
          <w:tcPr>
            <w:tcW w:w="1360" w:type="dxa"/>
            <w:tcBorders>
              <w:right w:val="single" w:sz="8" w:space="0" w:color="auto"/>
            </w:tcBorders>
            <w:vAlign w:val="bottom"/>
          </w:tcPr>
          <w:p w14:paraId="3B63A536" w14:textId="77777777" w:rsidR="001516AB" w:rsidRDefault="001516AB">
            <w:pPr>
              <w:rPr>
                <w:sz w:val="24"/>
                <w:szCs w:val="24"/>
              </w:rPr>
            </w:pPr>
          </w:p>
        </w:tc>
      </w:tr>
      <w:tr w:rsidR="001516AB" w14:paraId="06DD7166" w14:textId="77777777">
        <w:trPr>
          <w:trHeight w:val="66"/>
        </w:trPr>
        <w:tc>
          <w:tcPr>
            <w:tcW w:w="480" w:type="dxa"/>
            <w:tcBorders>
              <w:left w:val="single" w:sz="8" w:space="0" w:color="auto"/>
              <w:bottom w:val="single" w:sz="8" w:space="0" w:color="auto"/>
              <w:right w:val="single" w:sz="8" w:space="0" w:color="auto"/>
            </w:tcBorders>
            <w:vAlign w:val="bottom"/>
          </w:tcPr>
          <w:p w14:paraId="58D887D5" w14:textId="77777777" w:rsidR="001516AB" w:rsidRDefault="001516AB">
            <w:pPr>
              <w:rPr>
                <w:sz w:val="5"/>
                <w:szCs w:val="5"/>
              </w:rPr>
            </w:pPr>
          </w:p>
        </w:tc>
        <w:tc>
          <w:tcPr>
            <w:tcW w:w="1760" w:type="dxa"/>
            <w:tcBorders>
              <w:bottom w:val="single" w:sz="8" w:space="0" w:color="auto"/>
              <w:right w:val="single" w:sz="8" w:space="0" w:color="auto"/>
            </w:tcBorders>
            <w:vAlign w:val="bottom"/>
          </w:tcPr>
          <w:p w14:paraId="05DFDC83"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81B30CE" w14:textId="77777777" w:rsidR="001516AB" w:rsidRDefault="001516AB">
            <w:pPr>
              <w:rPr>
                <w:sz w:val="5"/>
                <w:szCs w:val="5"/>
              </w:rPr>
            </w:pPr>
          </w:p>
        </w:tc>
        <w:tc>
          <w:tcPr>
            <w:tcW w:w="600" w:type="dxa"/>
            <w:tcBorders>
              <w:bottom w:val="single" w:sz="8" w:space="0" w:color="auto"/>
              <w:right w:val="single" w:sz="8" w:space="0" w:color="auto"/>
            </w:tcBorders>
            <w:vAlign w:val="bottom"/>
          </w:tcPr>
          <w:p w14:paraId="462C36E9" w14:textId="77777777" w:rsidR="001516AB" w:rsidRDefault="001516AB">
            <w:pPr>
              <w:rPr>
                <w:sz w:val="5"/>
                <w:szCs w:val="5"/>
              </w:rPr>
            </w:pPr>
          </w:p>
        </w:tc>
        <w:tc>
          <w:tcPr>
            <w:tcW w:w="100" w:type="dxa"/>
            <w:tcBorders>
              <w:bottom w:val="single" w:sz="8" w:space="0" w:color="auto"/>
              <w:right w:val="single" w:sz="8" w:space="0" w:color="auto"/>
            </w:tcBorders>
            <w:vAlign w:val="bottom"/>
          </w:tcPr>
          <w:p w14:paraId="29436E06" w14:textId="77777777" w:rsidR="001516AB" w:rsidRDefault="001516AB">
            <w:pPr>
              <w:rPr>
                <w:sz w:val="5"/>
                <w:szCs w:val="5"/>
              </w:rPr>
            </w:pPr>
          </w:p>
        </w:tc>
        <w:tc>
          <w:tcPr>
            <w:tcW w:w="780" w:type="dxa"/>
            <w:tcBorders>
              <w:bottom w:val="single" w:sz="8" w:space="0" w:color="auto"/>
              <w:right w:val="single" w:sz="8" w:space="0" w:color="auto"/>
            </w:tcBorders>
            <w:vAlign w:val="bottom"/>
          </w:tcPr>
          <w:p w14:paraId="1AE0ACCE" w14:textId="77777777" w:rsidR="001516AB" w:rsidRDefault="001516AB">
            <w:pPr>
              <w:rPr>
                <w:sz w:val="5"/>
                <w:szCs w:val="5"/>
              </w:rPr>
            </w:pPr>
          </w:p>
        </w:tc>
        <w:tc>
          <w:tcPr>
            <w:tcW w:w="3480" w:type="dxa"/>
            <w:gridSpan w:val="2"/>
            <w:tcBorders>
              <w:bottom w:val="single" w:sz="8" w:space="0" w:color="auto"/>
            </w:tcBorders>
            <w:vAlign w:val="bottom"/>
          </w:tcPr>
          <w:p w14:paraId="38521F65" w14:textId="77777777" w:rsidR="001516AB" w:rsidRDefault="001516AB">
            <w:pPr>
              <w:rPr>
                <w:sz w:val="5"/>
                <w:szCs w:val="5"/>
              </w:rPr>
            </w:pPr>
          </w:p>
        </w:tc>
        <w:tc>
          <w:tcPr>
            <w:tcW w:w="180" w:type="dxa"/>
            <w:tcBorders>
              <w:bottom w:val="single" w:sz="8" w:space="0" w:color="auto"/>
              <w:right w:val="single" w:sz="8" w:space="0" w:color="auto"/>
            </w:tcBorders>
            <w:vAlign w:val="bottom"/>
          </w:tcPr>
          <w:p w14:paraId="418B4740" w14:textId="77777777" w:rsidR="001516AB" w:rsidRDefault="001516AB">
            <w:pPr>
              <w:rPr>
                <w:sz w:val="5"/>
                <w:szCs w:val="5"/>
              </w:rPr>
            </w:pPr>
          </w:p>
        </w:tc>
        <w:tc>
          <w:tcPr>
            <w:tcW w:w="1360" w:type="dxa"/>
            <w:tcBorders>
              <w:bottom w:val="single" w:sz="8" w:space="0" w:color="auto"/>
              <w:right w:val="single" w:sz="8" w:space="0" w:color="auto"/>
            </w:tcBorders>
            <w:vAlign w:val="bottom"/>
          </w:tcPr>
          <w:p w14:paraId="173928C3" w14:textId="77777777" w:rsidR="001516AB" w:rsidRDefault="001516AB">
            <w:pPr>
              <w:rPr>
                <w:sz w:val="5"/>
                <w:szCs w:val="5"/>
              </w:rPr>
            </w:pPr>
          </w:p>
        </w:tc>
      </w:tr>
      <w:tr w:rsidR="001516AB" w14:paraId="005E0DCB" w14:textId="77777777">
        <w:trPr>
          <w:trHeight w:val="238"/>
        </w:trPr>
        <w:tc>
          <w:tcPr>
            <w:tcW w:w="480" w:type="dxa"/>
            <w:tcBorders>
              <w:left w:val="single" w:sz="8" w:space="0" w:color="auto"/>
              <w:right w:val="single" w:sz="8" w:space="0" w:color="auto"/>
            </w:tcBorders>
            <w:vAlign w:val="bottom"/>
          </w:tcPr>
          <w:p w14:paraId="7853FE23" w14:textId="77777777" w:rsidR="001516AB" w:rsidRDefault="0066520C">
            <w:pPr>
              <w:ind w:left="100"/>
              <w:rPr>
                <w:sz w:val="20"/>
                <w:szCs w:val="20"/>
              </w:rPr>
            </w:pPr>
            <w:r>
              <w:rPr>
                <w:rFonts w:ascii="Arial" w:eastAsia="Arial" w:hAnsi="Arial" w:cs="Arial"/>
                <w:sz w:val="16"/>
                <w:szCs w:val="16"/>
              </w:rPr>
              <w:t>2</w:t>
            </w:r>
          </w:p>
        </w:tc>
        <w:tc>
          <w:tcPr>
            <w:tcW w:w="1760" w:type="dxa"/>
            <w:tcBorders>
              <w:right w:val="single" w:sz="8" w:space="0" w:color="auto"/>
            </w:tcBorders>
            <w:vAlign w:val="bottom"/>
          </w:tcPr>
          <w:p w14:paraId="49498BBC" w14:textId="77777777" w:rsidR="001516AB" w:rsidRDefault="0066520C">
            <w:pPr>
              <w:ind w:left="80"/>
              <w:rPr>
                <w:sz w:val="20"/>
                <w:szCs w:val="20"/>
              </w:rPr>
            </w:pPr>
            <w:r>
              <w:rPr>
                <w:rFonts w:ascii="Arial" w:eastAsia="Arial" w:hAnsi="Arial" w:cs="Arial"/>
                <w:sz w:val="16"/>
                <w:szCs w:val="16"/>
              </w:rPr>
              <w:t>FOC_POST_K</w:t>
            </w:r>
          </w:p>
        </w:tc>
        <w:tc>
          <w:tcPr>
            <w:tcW w:w="720" w:type="dxa"/>
            <w:tcBorders>
              <w:right w:val="single" w:sz="8" w:space="0" w:color="auto"/>
            </w:tcBorders>
            <w:vAlign w:val="bottom"/>
          </w:tcPr>
          <w:p w14:paraId="2582916D" w14:textId="77777777" w:rsidR="001516AB" w:rsidRDefault="0066520C">
            <w:pPr>
              <w:ind w:left="80"/>
              <w:rPr>
                <w:sz w:val="20"/>
                <w:szCs w:val="20"/>
              </w:rPr>
            </w:pPr>
            <w:r>
              <w:rPr>
                <w:rFonts w:ascii="Arial" w:eastAsia="Arial" w:hAnsi="Arial" w:cs="Arial"/>
                <w:sz w:val="16"/>
                <w:szCs w:val="16"/>
              </w:rPr>
              <w:t>1</w:t>
            </w:r>
          </w:p>
        </w:tc>
        <w:tc>
          <w:tcPr>
            <w:tcW w:w="600" w:type="dxa"/>
            <w:tcBorders>
              <w:right w:val="single" w:sz="8" w:space="0" w:color="auto"/>
            </w:tcBorders>
            <w:vAlign w:val="bottom"/>
          </w:tcPr>
          <w:p w14:paraId="1D11CC2E" w14:textId="77777777" w:rsidR="001516AB" w:rsidRDefault="0066520C">
            <w:pPr>
              <w:ind w:left="100"/>
              <w:rPr>
                <w:sz w:val="20"/>
                <w:szCs w:val="20"/>
              </w:rPr>
            </w:pPr>
            <w:r>
              <w:rPr>
                <w:rFonts w:ascii="Arial" w:eastAsia="Arial" w:hAnsi="Arial" w:cs="Arial"/>
                <w:sz w:val="16"/>
                <w:szCs w:val="16"/>
              </w:rPr>
              <w:t>R / W</w:t>
            </w:r>
          </w:p>
        </w:tc>
        <w:tc>
          <w:tcPr>
            <w:tcW w:w="100" w:type="dxa"/>
            <w:vAlign w:val="bottom"/>
          </w:tcPr>
          <w:p w14:paraId="4ED2C26C" w14:textId="77777777" w:rsidR="001516AB" w:rsidRDefault="001516AB">
            <w:pPr>
              <w:rPr>
                <w:sz w:val="20"/>
                <w:szCs w:val="20"/>
              </w:rPr>
            </w:pPr>
          </w:p>
        </w:tc>
        <w:tc>
          <w:tcPr>
            <w:tcW w:w="5800" w:type="dxa"/>
            <w:gridSpan w:val="5"/>
            <w:tcBorders>
              <w:right w:val="single" w:sz="8" w:space="0" w:color="auto"/>
            </w:tcBorders>
            <w:vAlign w:val="bottom"/>
          </w:tcPr>
          <w:p w14:paraId="06798E8B" w14:textId="77777777" w:rsidR="001516AB" w:rsidRDefault="0066520C">
            <w:pPr>
              <w:rPr>
                <w:sz w:val="20"/>
                <w:szCs w:val="20"/>
              </w:rPr>
            </w:pPr>
            <w:r>
              <w:rPr>
                <w:rFonts w:ascii="Arial" w:eastAsia="Arial" w:hAnsi="Arial" w:cs="Arial"/>
                <w:sz w:val="16"/>
                <w:szCs w:val="16"/>
              </w:rPr>
              <w:t>Коэффициент усиления контура частотной компенсации, который будет использоваться после обнаружения синхрослова.</w:t>
            </w:r>
          </w:p>
        </w:tc>
      </w:tr>
      <w:tr w:rsidR="001516AB" w14:paraId="080E3D99" w14:textId="77777777">
        <w:trPr>
          <w:trHeight w:val="67"/>
        </w:trPr>
        <w:tc>
          <w:tcPr>
            <w:tcW w:w="480" w:type="dxa"/>
            <w:tcBorders>
              <w:left w:val="single" w:sz="8" w:space="0" w:color="auto"/>
              <w:right w:val="single" w:sz="8" w:space="0" w:color="auto"/>
            </w:tcBorders>
            <w:vAlign w:val="bottom"/>
          </w:tcPr>
          <w:p w14:paraId="3343C710" w14:textId="77777777" w:rsidR="001516AB" w:rsidRDefault="001516AB">
            <w:pPr>
              <w:rPr>
                <w:sz w:val="5"/>
                <w:szCs w:val="5"/>
              </w:rPr>
            </w:pPr>
          </w:p>
        </w:tc>
        <w:tc>
          <w:tcPr>
            <w:tcW w:w="1760" w:type="dxa"/>
            <w:tcBorders>
              <w:right w:val="single" w:sz="8" w:space="0" w:color="auto"/>
            </w:tcBorders>
            <w:vAlign w:val="bottom"/>
          </w:tcPr>
          <w:p w14:paraId="4A3891FF" w14:textId="77777777" w:rsidR="001516AB" w:rsidRDefault="001516AB">
            <w:pPr>
              <w:rPr>
                <w:sz w:val="5"/>
                <w:szCs w:val="5"/>
              </w:rPr>
            </w:pPr>
          </w:p>
        </w:tc>
        <w:tc>
          <w:tcPr>
            <w:tcW w:w="720" w:type="dxa"/>
            <w:tcBorders>
              <w:right w:val="single" w:sz="8" w:space="0" w:color="auto"/>
            </w:tcBorders>
            <w:vAlign w:val="bottom"/>
          </w:tcPr>
          <w:p w14:paraId="7745BC0D" w14:textId="77777777" w:rsidR="001516AB" w:rsidRDefault="001516AB">
            <w:pPr>
              <w:rPr>
                <w:sz w:val="5"/>
                <w:szCs w:val="5"/>
              </w:rPr>
            </w:pPr>
          </w:p>
        </w:tc>
        <w:tc>
          <w:tcPr>
            <w:tcW w:w="600" w:type="dxa"/>
            <w:tcBorders>
              <w:right w:val="single" w:sz="8" w:space="0" w:color="auto"/>
            </w:tcBorders>
            <w:vAlign w:val="bottom"/>
          </w:tcPr>
          <w:p w14:paraId="494C2573" w14:textId="77777777" w:rsidR="001516AB" w:rsidRDefault="001516AB">
            <w:pPr>
              <w:rPr>
                <w:sz w:val="5"/>
                <w:szCs w:val="5"/>
              </w:rPr>
            </w:pPr>
          </w:p>
        </w:tc>
        <w:tc>
          <w:tcPr>
            <w:tcW w:w="100" w:type="dxa"/>
            <w:vAlign w:val="bottom"/>
          </w:tcPr>
          <w:p w14:paraId="094587D2" w14:textId="77777777" w:rsidR="001516AB" w:rsidRDefault="001516AB">
            <w:pPr>
              <w:rPr>
                <w:sz w:val="5"/>
                <w:szCs w:val="5"/>
              </w:rPr>
            </w:pPr>
          </w:p>
        </w:tc>
        <w:tc>
          <w:tcPr>
            <w:tcW w:w="880" w:type="dxa"/>
            <w:gridSpan w:val="2"/>
            <w:vAlign w:val="bottom"/>
          </w:tcPr>
          <w:p w14:paraId="4B782B00" w14:textId="77777777" w:rsidR="001516AB" w:rsidRDefault="001516AB">
            <w:pPr>
              <w:rPr>
                <w:sz w:val="5"/>
                <w:szCs w:val="5"/>
              </w:rPr>
            </w:pPr>
          </w:p>
        </w:tc>
        <w:tc>
          <w:tcPr>
            <w:tcW w:w="3380" w:type="dxa"/>
            <w:vAlign w:val="bottom"/>
          </w:tcPr>
          <w:p w14:paraId="5C16832E" w14:textId="77777777" w:rsidR="001516AB" w:rsidRDefault="001516AB">
            <w:pPr>
              <w:rPr>
                <w:sz w:val="5"/>
                <w:szCs w:val="5"/>
              </w:rPr>
            </w:pPr>
          </w:p>
        </w:tc>
        <w:tc>
          <w:tcPr>
            <w:tcW w:w="1540" w:type="dxa"/>
            <w:gridSpan w:val="2"/>
            <w:tcBorders>
              <w:right w:val="single" w:sz="8" w:space="0" w:color="auto"/>
            </w:tcBorders>
            <w:vAlign w:val="bottom"/>
          </w:tcPr>
          <w:p w14:paraId="66B34FEE" w14:textId="77777777" w:rsidR="001516AB" w:rsidRDefault="001516AB">
            <w:pPr>
              <w:rPr>
                <w:sz w:val="5"/>
                <w:szCs w:val="5"/>
              </w:rPr>
            </w:pPr>
          </w:p>
        </w:tc>
      </w:tr>
      <w:tr w:rsidR="001516AB" w14:paraId="66875BED" w14:textId="77777777">
        <w:trPr>
          <w:trHeight w:val="228"/>
        </w:trPr>
        <w:tc>
          <w:tcPr>
            <w:tcW w:w="480" w:type="dxa"/>
            <w:tcBorders>
              <w:left w:val="single" w:sz="8" w:space="0" w:color="auto"/>
              <w:right w:val="single" w:sz="8" w:space="0" w:color="auto"/>
            </w:tcBorders>
            <w:vAlign w:val="bottom"/>
          </w:tcPr>
          <w:p w14:paraId="255DCBC8" w14:textId="77777777" w:rsidR="001516AB" w:rsidRDefault="001516AB">
            <w:pPr>
              <w:rPr>
                <w:sz w:val="19"/>
                <w:szCs w:val="19"/>
              </w:rPr>
            </w:pPr>
          </w:p>
        </w:tc>
        <w:tc>
          <w:tcPr>
            <w:tcW w:w="1760" w:type="dxa"/>
            <w:tcBorders>
              <w:right w:val="single" w:sz="8" w:space="0" w:color="auto"/>
            </w:tcBorders>
            <w:vAlign w:val="bottom"/>
          </w:tcPr>
          <w:p w14:paraId="1A5F9026" w14:textId="77777777" w:rsidR="001516AB" w:rsidRDefault="001516AB">
            <w:pPr>
              <w:rPr>
                <w:sz w:val="19"/>
                <w:szCs w:val="19"/>
              </w:rPr>
            </w:pPr>
          </w:p>
        </w:tc>
        <w:tc>
          <w:tcPr>
            <w:tcW w:w="720" w:type="dxa"/>
            <w:tcBorders>
              <w:right w:val="single" w:sz="8" w:space="0" w:color="auto"/>
            </w:tcBorders>
            <w:vAlign w:val="bottom"/>
          </w:tcPr>
          <w:p w14:paraId="5F29C923" w14:textId="77777777" w:rsidR="001516AB" w:rsidRDefault="001516AB">
            <w:pPr>
              <w:rPr>
                <w:sz w:val="19"/>
                <w:szCs w:val="19"/>
              </w:rPr>
            </w:pPr>
          </w:p>
        </w:tc>
        <w:tc>
          <w:tcPr>
            <w:tcW w:w="600" w:type="dxa"/>
            <w:tcBorders>
              <w:right w:val="single" w:sz="8" w:space="0" w:color="auto"/>
            </w:tcBorders>
            <w:vAlign w:val="bottom"/>
          </w:tcPr>
          <w:p w14:paraId="61161A8E" w14:textId="77777777" w:rsidR="001516AB" w:rsidRDefault="001516AB">
            <w:pPr>
              <w:rPr>
                <w:sz w:val="19"/>
                <w:szCs w:val="19"/>
              </w:rPr>
            </w:pPr>
          </w:p>
        </w:tc>
        <w:tc>
          <w:tcPr>
            <w:tcW w:w="100" w:type="dxa"/>
            <w:tcBorders>
              <w:right w:val="single" w:sz="8" w:space="0" w:color="auto"/>
            </w:tcBorders>
            <w:vAlign w:val="bottom"/>
          </w:tcPr>
          <w:p w14:paraId="2805A76F" w14:textId="77777777" w:rsidR="001516AB" w:rsidRDefault="001516AB">
            <w:pPr>
              <w:rPr>
                <w:sz w:val="19"/>
                <w:szCs w:val="19"/>
              </w:rPr>
            </w:pPr>
          </w:p>
        </w:tc>
        <w:tc>
          <w:tcPr>
            <w:tcW w:w="780" w:type="dxa"/>
            <w:tcBorders>
              <w:top w:val="single" w:sz="8" w:space="0" w:color="auto"/>
              <w:right w:val="single" w:sz="8" w:space="0" w:color="auto"/>
            </w:tcBorders>
            <w:vAlign w:val="bottom"/>
          </w:tcPr>
          <w:p w14:paraId="7BF50BBC" w14:textId="77777777" w:rsidR="001516AB" w:rsidRDefault="0066520C">
            <w:pPr>
              <w:ind w:left="100"/>
              <w:rPr>
                <w:sz w:val="20"/>
                <w:szCs w:val="20"/>
              </w:rPr>
            </w:pPr>
            <w:r>
              <w:rPr>
                <w:rFonts w:ascii="Arial" w:eastAsia="Arial" w:hAnsi="Arial" w:cs="Arial"/>
                <w:sz w:val="16"/>
                <w:szCs w:val="16"/>
              </w:rPr>
              <w:t>Параметр</w:t>
            </w:r>
          </w:p>
        </w:tc>
        <w:tc>
          <w:tcPr>
            <w:tcW w:w="100" w:type="dxa"/>
            <w:tcBorders>
              <w:top w:val="single" w:sz="8" w:space="0" w:color="auto"/>
            </w:tcBorders>
            <w:vAlign w:val="bottom"/>
          </w:tcPr>
          <w:p w14:paraId="02D03744" w14:textId="77777777" w:rsidR="001516AB" w:rsidRDefault="001516AB">
            <w:pPr>
              <w:rPr>
                <w:sz w:val="19"/>
                <w:szCs w:val="19"/>
              </w:rPr>
            </w:pPr>
          </w:p>
        </w:tc>
        <w:tc>
          <w:tcPr>
            <w:tcW w:w="3380" w:type="dxa"/>
            <w:tcBorders>
              <w:top w:val="single" w:sz="8" w:space="0" w:color="auto"/>
              <w:right w:val="single" w:sz="8" w:space="0" w:color="auto"/>
            </w:tcBorders>
            <w:vAlign w:val="bottom"/>
          </w:tcPr>
          <w:p w14:paraId="08E4EADF" w14:textId="77777777" w:rsidR="001516AB" w:rsidRDefault="0066520C">
            <w:pPr>
              <w:rPr>
                <w:sz w:val="20"/>
                <w:szCs w:val="20"/>
              </w:rPr>
            </w:pPr>
            <w:r>
              <w:rPr>
                <w:rFonts w:ascii="Arial" w:eastAsia="Arial" w:hAnsi="Arial" w:cs="Arial"/>
                <w:sz w:val="16"/>
                <w:szCs w:val="16"/>
              </w:rPr>
              <w:t xml:space="preserve">Freq. усиление контура </w:t>
            </w:r>
            <w:r>
              <w:rPr>
                <w:rFonts w:ascii="Arial" w:eastAsia="Arial" w:hAnsi="Arial" w:cs="Arial"/>
                <w:sz w:val="16"/>
                <w:szCs w:val="16"/>
              </w:rPr>
              <w:t>компенсации после слова синхронизации</w:t>
            </w:r>
          </w:p>
        </w:tc>
        <w:tc>
          <w:tcPr>
            <w:tcW w:w="1540" w:type="dxa"/>
            <w:gridSpan w:val="2"/>
            <w:tcBorders>
              <w:right w:val="single" w:sz="8" w:space="0" w:color="auto"/>
            </w:tcBorders>
            <w:vAlign w:val="bottom"/>
          </w:tcPr>
          <w:p w14:paraId="51132536" w14:textId="77777777" w:rsidR="001516AB" w:rsidRDefault="001516AB">
            <w:pPr>
              <w:rPr>
                <w:sz w:val="19"/>
                <w:szCs w:val="19"/>
              </w:rPr>
            </w:pPr>
          </w:p>
        </w:tc>
      </w:tr>
      <w:tr w:rsidR="001516AB" w14:paraId="01639644" w14:textId="77777777">
        <w:trPr>
          <w:trHeight w:val="66"/>
        </w:trPr>
        <w:tc>
          <w:tcPr>
            <w:tcW w:w="480" w:type="dxa"/>
            <w:tcBorders>
              <w:left w:val="single" w:sz="8" w:space="0" w:color="auto"/>
              <w:right w:val="single" w:sz="8" w:space="0" w:color="auto"/>
            </w:tcBorders>
            <w:vAlign w:val="bottom"/>
          </w:tcPr>
          <w:p w14:paraId="71DE836A" w14:textId="77777777" w:rsidR="001516AB" w:rsidRDefault="001516AB">
            <w:pPr>
              <w:rPr>
                <w:sz w:val="5"/>
                <w:szCs w:val="5"/>
              </w:rPr>
            </w:pPr>
          </w:p>
        </w:tc>
        <w:tc>
          <w:tcPr>
            <w:tcW w:w="1760" w:type="dxa"/>
            <w:tcBorders>
              <w:right w:val="single" w:sz="8" w:space="0" w:color="auto"/>
            </w:tcBorders>
            <w:vAlign w:val="bottom"/>
          </w:tcPr>
          <w:p w14:paraId="00645E11" w14:textId="77777777" w:rsidR="001516AB" w:rsidRDefault="001516AB">
            <w:pPr>
              <w:rPr>
                <w:sz w:val="5"/>
                <w:szCs w:val="5"/>
              </w:rPr>
            </w:pPr>
          </w:p>
        </w:tc>
        <w:tc>
          <w:tcPr>
            <w:tcW w:w="720" w:type="dxa"/>
            <w:tcBorders>
              <w:right w:val="single" w:sz="8" w:space="0" w:color="auto"/>
            </w:tcBorders>
            <w:vAlign w:val="bottom"/>
          </w:tcPr>
          <w:p w14:paraId="25795CA9" w14:textId="77777777" w:rsidR="001516AB" w:rsidRDefault="001516AB">
            <w:pPr>
              <w:rPr>
                <w:sz w:val="5"/>
                <w:szCs w:val="5"/>
              </w:rPr>
            </w:pPr>
          </w:p>
        </w:tc>
        <w:tc>
          <w:tcPr>
            <w:tcW w:w="600" w:type="dxa"/>
            <w:tcBorders>
              <w:right w:val="single" w:sz="8" w:space="0" w:color="auto"/>
            </w:tcBorders>
            <w:vAlign w:val="bottom"/>
          </w:tcPr>
          <w:p w14:paraId="3BE498DC" w14:textId="77777777" w:rsidR="001516AB" w:rsidRDefault="001516AB">
            <w:pPr>
              <w:rPr>
                <w:sz w:val="5"/>
                <w:szCs w:val="5"/>
              </w:rPr>
            </w:pPr>
          </w:p>
        </w:tc>
        <w:tc>
          <w:tcPr>
            <w:tcW w:w="100" w:type="dxa"/>
            <w:tcBorders>
              <w:right w:val="single" w:sz="8" w:space="0" w:color="auto"/>
            </w:tcBorders>
            <w:vAlign w:val="bottom"/>
          </w:tcPr>
          <w:p w14:paraId="4BC91380" w14:textId="77777777" w:rsidR="001516AB" w:rsidRDefault="001516AB">
            <w:pPr>
              <w:rPr>
                <w:sz w:val="5"/>
                <w:szCs w:val="5"/>
              </w:rPr>
            </w:pPr>
          </w:p>
        </w:tc>
        <w:tc>
          <w:tcPr>
            <w:tcW w:w="780" w:type="dxa"/>
            <w:tcBorders>
              <w:bottom w:val="single" w:sz="8" w:space="0" w:color="auto"/>
              <w:right w:val="single" w:sz="8" w:space="0" w:color="auto"/>
            </w:tcBorders>
            <w:vAlign w:val="bottom"/>
          </w:tcPr>
          <w:p w14:paraId="7BFDFEB2" w14:textId="77777777" w:rsidR="001516AB" w:rsidRDefault="001516AB">
            <w:pPr>
              <w:rPr>
                <w:sz w:val="5"/>
                <w:szCs w:val="5"/>
              </w:rPr>
            </w:pPr>
          </w:p>
        </w:tc>
        <w:tc>
          <w:tcPr>
            <w:tcW w:w="100" w:type="dxa"/>
            <w:tcBorders>
              <w:bottom w:val="single" w:sz="8" w:space="0" w:color="auto"/>
            </w:tcBorders>
            <w:vAlign w:val="bottom"/>
          </w:tcPr>
          <w:p w14:paraId="5A20F3C4" w14:textId="77777777" w:rsidR="001516AB" w:rsidRDefault="001516AB">
            <w:pPr>
              <w:rPr>
                <w:sz w:val="5"/>
                <w:szCs w:val="5"/>
              </w:rPr>
            </w:pPr>
          </w:p>
        </w:tc>
        <w:tc>
          <w:tcPr>
            <w:tcW w:w="3380" w:type="dxa"/>
            <w:tcBorders>
              <w:bottom w:val="single" w:sz="8" w:space="0" w:color="auto"/>
              <w:right w:val="single" w:sz="8" w:space="0" w:color="auto"/>
            </w:tcBorders>
            <w:vAlign w:val="bottom"/>
          </w:tcPr>
          <w:p w14:paraId="3D347ED8" w14:textId="77777777" w:rsidR="001516AB" w:rsidRDefault="001516AB">
            <w:pPr>
              <w:rPr>
                <w:sz w:val="5"/>
                <w:szCs w:val="5"/>
              </w:rPr>
            </w:pPr>
          </w:p>
        </w:tc>
        <w:tc>
          <w:tcPr>
            <w:tcW w:w="1540" w:type="dxa"/>
            <w:gridSpan w:val="2"/>
            <w:tcBorders>
              <w:right w:val="single" w:sz="8" w:space="0" w:color="auto"/>
            </w:tcBorders>
            <w:vAlign w:val="bottom"/>
          </w:tcPr>
          <w:p w14:paraId="21F2F9BD" w14:textId="77777777" w:rsidR="001516AB" w:rsidRDefault="001516AB">
            <w:pPr>
              <w:rPr>
                <w:sz w:val="5"/>
                <w:szCs w:val="5"/>
              </w:rPr>
            </w:pPr>
          </w:p>
        </w:tc>
      </w:tr>
      <w:tr w:rsidR="001516AB" w14:paraId="2B04C71D" w14:textId="77777777">
        <w:trPr>
          <w:trHeight w:val="228"/>
        </w:trPr>
        <w:tc>
          <w:tcPr>
            <w:tcW w:w="480" w:type="dxa"/>
            <w:tcBorders>
              <w:left w:val="single" w:sz="8" w:space="0" w:color="auto"/>
              <w:right w:val="single" w:sz="8" w:space="0" w:color="auto"/>
            </w:tcBorders>
            <w:vAlign w:val="bottom"/>
          </w:tcPr>
          <w:p w14:paraId="64885092" w14:textId="77777777" w:rsidR="001516AB" w:rsidRDefault="001516AB">
            <w:pPr>
              <w:rPr>
                <w:sz w:val="19"/>
                <w:szCs w:val="19"/>
              </w:rPr>
            </w:pPr>
          </w:p>
        </w:tc>
        <w:tc>
          <w:tcPr>
            <w:tcW w:w="1760" w:type="dxa"/>
            <w:tcBorders>
              <w:right w:val="single" w:sz="8" w:space="0" w:color="auto"/>
            </w:tcBorders>
            <w:vAlign w:val="bottom"/>
          </w:tcPr>
          <w:p w14:paraId="5C87CEC6" w14:textId="77777777" w:rsidR="001516AB" w:rsidRDefault="001516AB">
            <w:pPr>
              <w:rPr>
                <w:sz w:val="19"/>
                <w:szCs w:val="19"/>
              </w:rPr>
            </w:pPr>
          </w:p>
        </w:tc>
        <w:tc>
          <w:tcPr>
            <w:tcW w:w="720" w:type="dxa"/>
            <w:tcBorders>
              <w:right w:val="single" w:sz="8" w:space="0" w:color="auto"/>
            </w:tcBorders>
            <w:vAlign w:val="bottom"/>
          </w:tcPr>
          <w:p w14:paraId="61147026" w14:textId="77777777" w:rsidR="001516AB" w:rsidRDefault="001516AB">
            <w:pPr>
              <w:rPr>
                <w:sz w:val="19"/>
                <w:szCs w:val="19"/>
              </w:rPr>
            </w:pPr>
          </w:p>
        </w:tc>
        <w:tc>
          <w:tcPr>
            <w:tcW w:w="600" w:type="dxa"/>
            <w:tcBorders>
              <w:right w:val="single" w:sz="8" w:space="0" w:color="auto"/>
            </w:tcBorders>
            <w:vAlign w:val="bottom"/>
          </w:tcPr>
          <w:p w14:paraId="681F430F" w14:textId="77777777" w:rsidR="001516AB" w:rsidRDefault="001516AB">
            <w:pPr>
              <w:rPr>
                <w:sz w:val="19"/>
                <w:szCs w:val="19"/>
              </w:rPr>
            </w:pPr>
          </w:p>
        </w:tc>
        <w:tc>
          <w:tcPr>
            <w:tcW w:w="100" w:type="dxa"/>
            <w:tcBorders>
              <w:right w:val="single" w:sz="8" w:space="0" w:color="auto"/>
            </w:tcBorders>
            <w:vAlign w:val="bottom"/>
          </w:tcPr>
          <w:p w14:paraId="125C8DD0" w14:textId="77777777" w:rsidR="001516AB" w:rsidRDefault="001516AB">
            <w:pPr>
              <w:rPr>
                <w:sz w:val="19"/>
                <w:szCs w:val="19"/>
              </w:rPr>
            </w:pPr>
          </w:p>
        </w:tc>
        <w:tc>
          <w:tcPr>
            <w:tcW w:w="780" w:type="dxa"/>
            <w:tcBorders>
              <w:right w:val="single" w:sz="8" w:space="0" w:color="auto"/>
            </w:tcBorders>
            <w:vAlign w:val="bottom"/>
          </w:tcPr>
          <w:p w14:paraId="03B9259B" w14:textId="77777777" w:rsidR="001516AB" w:rsidRDefault="0066520C">
            <w:pPr>
              <w:ind w:left="100"/>
              <w:rPr>
                <w:sz w:val="20"/>
                <w:szCs w:val="20"/>
              </w:rPr>
            </w:pPr>
            <w:r>
              <w:rPr>
                <w:rFonts w:ascii="Arial" w:eastAsia="Arial" w:hAnsi="Arial" w:cs="Arial"/>
                <w:sz w:val="16"/>
                <w:szCs w:val="16"/>
              </w:rPr>
              <w:t>0</w:t>
            </w:r>
          </w:p>
        </w:tc>
        <w:tc>
          <w:tcPr>
            <w:tcW w:w="100" w:type="dxa"/>
            <w:vAlign w:val="bottom"/>
          </w:tcPr>
          <w:p w14:paraId="70E451E5" w14:textId="77777777" w:rsidR="001516AB" w:rsidRDefault="001516AB">
            <w:pPr>
              <w:rPr>
                <w:sz w:val="19"/>
                <w:szCs w:val="19"/>
              </w:rPr>
            </w:pPr>
          </w:p>
        </w:tc>
        <w:tc>
          <w:tcPr>
            <w:tcW w:w="3380" w:type="dxa"/>
            <w:tcBorders>
              <w:right w:val="single" w:sz="8" w:space="0" w:color="auto"/>
            </w:tcBorders>
            <w:vAlign w:val="bottom"/>
          </w:tcPr>
          <w:p w14:paraId="0226ACF1" w14:textId="77777777" w:rsidR="001516AB" w:rsidRDefault="0066520C">
            <w:pPr>
              <w:rPr>
                <w:sz w:val="20"/>
                <w:szCs w:val="20"/>
              </w:rPr>
            </w:pPr>
            <w:r>
              <w:rPr>
                <w:rFonts w:ascii="Arial" w:eastAsia="Arial" w:hAnsi="Arial" w:cs="Arial"/>
                <w:sz w:val="16"/>
                <w:szCs w:val="16"/>
              </w:rPr>
              <w:t>То же, что и FOC_PRE_K</w:t>
            </w:r>
          </w:p>
        </w:tc>
        <w:tc>
          <w:tcPr>
            <w:tcW w:w="180" w:type="dxa"/>
            <w:vAlign w:val="bottom"/>
          </w:tcPr>
          <w:p w14:paraId="20C538A6" w14:textId="77777777" w:rsidR="001516AB" w:rsidRDefault="001516AB">
            <w:pPr>
              <w:rPr>
                <w:sz w:val="19"/>
                <w:szCs w:val="19"/>
              </w:rPr>
            </w:pPr>
          </w:p>
        </w:tc>
        <w:tc>
          <w:tcPr>
            <w:tcW w:w="1360" w:type="dxa"/>
            <w:tcBorders>
              <w:right w:val="single" w:sz="8" w:space="0" w:color="auto"/>
            </w:tcBorders>
            <w:vAlign w:val="bottom"/>
          </w:tcPr>
          <w:p w14:paraId="491AFA65" w14:textId="77777777" w:rsidR="001516AB" w:rsidRDefault="001516AB">
            <w:pPr>
              <w:rPr>
                <w:sz w:val="19"/>
                <w:szCs w:val="19"/>
              </w:rPr>
            </w:pPr>
          </w:p>
        </w:tc>
      </w:tr>
      <w:tr w:rsidR="001516AB" w14:paraId="61982E6D" w14:textId="77777777">
        <w:trPr>
          <w:trHeight w:val="302"/>
        </w:trPr>
        <w:tc>
          <w:tcPr>
            <w:tcW w:w="480" w:type="dxa"/>
            <w:tcBorders>
              <w:left w:val="single" w:sz="8" w:space="0" w:color="auto"/>
              <w:right w:val="single" w:sz="8" w:space="0" w:color="auto"/>
            </w:tcBorders>
            <w:vAlign w:val="bottom"/>
          </w:tcPr>
          <w:p w14:paraId="715775E1" w14:textId="77777777" w:rsidR="001516AB" w:rsidRDefault="001516AB">
            <w:pPr>
              <w:rPr>
                <w:sz w:val="24"/>
                <w:szCs w:val="24"/>
              </w:rPr>
            </w:pPr>
          </w:p>
        </w:tc>
        <w:tc>
          <w:tcPr>
            <w:tcW w:w="1760" w:type="dxa"/>
            <w:tcBorders>
              <w:right w:val="single" w:sz="8" w:space="0" w:color="auto"/>
            </w:tcBorders>
            <w:vAlign w:val="bottom"/>
          </w:tcPr>
          <w:p w14:paraId="43522A7B" w14:textId="77777777" w:rsidR="001516AB" w:rsidRDefault="001516AB">
            <w:pPr>
              <w:rPr>
                <w:sz w:val="24"/>
                <w:szCs w:val="24"/>
              </w:rPr>
            </w:pPr>
          </w:p>
        </w:tc>
        <w:tc>
          <w:tcPr>
            <w:tcW w:w="720" w:type="dxa"/>
            <w:tcBorders>
              <w:right w:val="single" w:sz="8" w:space="0" w:color="auto"/>
            </w:tcBorders>
            <w:vAlign w:val="bottom"/>
          </w:tcPr>
          <w:p w14:paraId="42348055" w14:textId="77777777" w:rsidR="001516AB" w:rsidRDefault="001516AB">
            <w:pPr>
              <w:rPr>
                <w:sz w:val="24"/>
                <w:szCs w:val="24"/>
              </w:rPr>
            </w:pPr>
          </w:p>
        </w:tc>
        <w:tc>
          <w:tcPr>
            <w:tcW w:w="600" w:type="dxa"/>
            <w:tcBorders>
              <w:right w:val="single" w:sz="8" w:space="0" w:color="auto"/>
            </w:tcBorders>
            <w:vAlign w:val="bottom"/>
          </w:tcPr>
          <w:p w14:paraId="732C19F0" w14:textId="77777777" w:rsidR="001516AB" w:rsidRDefault="001516AB">
            <w:pPr>
              <w:rPr>
                <w:sz w:val="24"/>
                <w:szCs w:val="24"/>
              </w:rPr>
            </w:pPr>
          </w:p>
        </w:tc>
        <w:tc>
          <w:tcPr>
            <w:tcW w:w="100" w:type="dxa"/>
            <w:tcBorders>
              <w:right w:val="single" w:sz="8" w:space="0" w:color="auto"/>
            </w:tcBorders>
            <w:vAlign w:val="bottom"/>
          </w:tcPr>
          <w:p w14:paraId="7DEBFCF3" w14:textId="77777777" w:rsidR="001516AB" w:rsidRDefault="001516AB">
            <w:pPr>
              <w:rPr>
                <w:sz w:val="24"/>
                <w:szCs w:val="24"/>
              </w:rPr>
            </w:pPr>
          </w:p>
        </w:tc>
        <w:tc>
          <w:tcPr>
            <w:tcW w:w="780" w:type="dxa"/>
            <w:tcBorders>
              <w:right w:val="single" w:sz="8" w:space="0" w:color="auto"/>
            </w:tcBorders>
            <w:vAlign w:val="bottom"/>
          </w:tcPr>
          <w:p w14:paraId="615404B7" w14:textId="77777777" w:rsidR="001516AB" w:rsidRDefault="0066520C">
            <w:pPr>
              <w:ind w:left="100"/>
              <w:rPr>
                <w:sz w:val="20"/>
                <w:szCs w:val="20"/>
              </w:rPr>
            </w:pPr>
            <w:r>
              <w:rPr>
                <w:rFonts w:ascii="Arial" w:eastAsia="Arial" w:hAnsi="Arial" w:cs="Arial"/>
                <w:sz w:val="16"/>
                <w:szCs w:val="16"/>
              </w:rPr>
              <w:t>1</w:t>
            </w:r>
          </w:p>
        </w:tc>
        <w:tc>
          <w:tcPr>
            <w:tcW w:w="100" w:type="dxa"/>
            <w:vAlign w:val="bottom"/>
          </w:tcPr>
          <w:p w14:paraId="6F45C5DB" w14:textId="77777777" w:rsidR="001516AB" w:rsidRDefault="001516AB">
            <w:pPr>
              <w:rPr>
                <w:sz w:val="24"/>
                <w:szCs w:val="24"/>
              </w:rPr>
            </w:pPr>
          </w:p>
        </w:tc>
        <w:tc>
          <w:tcPr>
            <w:tcW w:w="3380" w:type="dxa"/>
            <w:tcBorders>
              <w:right w:val="single" w:sz="8" w:space="0" w:color="auto"/>
            </w:tcBorders>
            <w:vAlign w:val="bottom"/>
          </w:tcPr>
          <w:p w14:paraId="62C4598B" w14:textId="77777777" w:rsidR="001516AB" w:rsidRDefault="0066520C">
            <w:pPr>
              <w:rPr>
                <w:sz w:val="20"/>
                <w:szCs w:val="20"/>
              </w:rPr>
            </w:pPr>
            <w:r>
              <w:rPr>
                <w:rFonts w:ascii="Arial" w:eastAsia="Arial" w:hAnsi="Arial" w:cs="Arial"/>
                <w:i/>
                <w:iCs/>
                <w:sz w:val="16"/>
                <w:szCs w:val="16"/>
              </w:rPr>
              <w:t>K</w:t>
            </w:r>
            <w:r>
              <w:rPr>
                <w:rFonts w:ascii="Arial" w:eastAsia="Arial" w:hAnsi="Arial" w:cs="Arial"/>
                <w:sz w:val="16"/>
                <w:szCs w:val="16"/>
              </w:rPr>
              <w:t>/ 2</w:t>
            </w:r>
          </w:p>
        </w:tc>
        <w:tc>
          <w:tcPr>
            <w:tcW w:w="1540" w:type="dxa"/>
            <w:gridSpan w:val="2"/>
            <w:tcBorders>
              <w:right w:val="single" w:sz="8" w:space="0" w:color="auto"/>
            </w:tcBorders>
            <w:vAlign w:val="bottom"/>
          </w:tcPr>
          <w:p w14:paraId="21AC146C" w14:textId="77777777" w:rsidR="001516AB" w:rsidRDefault="001516AB">
            <w:pPr>
              <w:rPr>
                <w:sz w:val="24"/>
                <w:szCs w:val="24"/>
              </w:rPr>
            </w:pPr>
          </w:p>
        </w:tc>
      </w:tr>
      <w:tr w:rsidR="001516AB" w14:paraId="5572E0B6" w14:textId="77777777">
        <w:trPr>
          <w:trHeight w:val="66"/>
        </w:trPr>
        <w:tc>
          <w:tcPr>
            <w:tcW w:w="480" w:type="dxa"/>
            <w:tcBorders>
              <w:left w:val="single" w:sz="8" w:space="0" w:color="auto"/>
              <w:bottom w:val="single" w:sz="8" w:space="0" w:color="auto"/>
              <w:right w:val="single" w:sz="8" w:space="0" w:color="auto"/>
            </w:tcBorders>
            <w:vAlign w:val="bottom"/>
          </w:tcPr>
          <w:p w14:paraId="2639F878" w14:textId="77777777" w:rsidR="001516AB" w:rsidRDefault="001516AB">
            <w:pPr>
              <w:rPr>
                <w:sz w:val="5"/>
                <w:szCs w:val="5"/>
              </w:rPr>
            </w:pPr>
          </w:p>
        </w:tc>
        <w:tc>
          <w:tcPr>
            <w:tcW w:w="1760" w:type="dxa"/>
            <w:tcBorders>
              <w:bottom w:val="single" w:sz="8" w:space="0" w:color="auto"/>
              <w:right w:val="single" w:sz="8" w:space="0" w:color="auto"/>
            </w:tcBorders>
            <w:vAlign w:val="bottom"/>
          </w:tcPr>
          <w:p w14:paraId="18FDEA83"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01A720A"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195CA4A" w14:textId="77777777" w:rsidR="001516AB" w:rsidRDefault="001516AB">
            <w:pPr>
              <w:rPr>
                <w:sz w:val="5"/>
                <w:szCs w:val="5"/>
              </w:rPr>
            </w:pPr>
          </w:p>
        </w:tc>
        <w:tc>
          <w:tcPr>
            <w:tcW w:w="100" w:type="dxa"/>
            <w:tcBorders>
              <w:bottom w:val="single" w:sz="8" w:space="0" w:color="auto"/>
              <w:right w:val="single" w:sz="8" w:space="0" w:color="auto"/>
            </w:tcBorders>
            <w:vAlign w:val="bottom"/>
          </w:tcPr>
          <w:p w14:paraId="1A7E5EDD" w14:textId="77777777" w:rsidR="001516AB" w:rsidRDefault="001516AB">
            <w:pPr>
              <w:rPr>
                <w:sz w:val="5"/>
                <w:szCs w:val="5"/>
              </w:rPr>
            </w:pPr>
          </w:p>
        </w:tc>
        <w:tc>
          <w:tcPr>
            <w:tcW w:w="780" w:type="dxa"/>
            <w:tcBorders>
              <w:bottom w:val="single" w:sz="8" w:space="0" w:color="auto"/>
              <w:right w:val="single" w:sz="8" w:space="0" w:color="auto"/>
            </w:tcBorders>
            <w:vAlign w:val="bottom"/>
          </w:tcPr>
          <w:p w14:paraId="7D0A0000" w14:textId="77777777" w:rsidR="001516AB" w:rsidRDefault="001516AB">
            <w:pPr>
              <w:rPr>
                <w:sz w:val="5"/>
                <w:szCs w:val="5"/>
              </w:rPr>
            </w:pPr>
          </w:p>
        </w:tc>
        <w:tc>
          <w:tcPr>
            <w:tcW w:w="3480" w:type="dxa"/>
            <w:gridSpan w:val="2"/>
            <w:tcBorders>
              <w:bottom w:val="single" w:sz="8" w:space="0" w:color="auto"/>
              <w:right w:val="single" w:sz="8" w:space="0" w:color="auto"/>
            </w:tcBorders>
            <w:vAlign w:val="bottom"/>
          </w:tcPr>
          <w:p w14:paraId="03AEF74A" w14:textId="77777777" w:rsidR="001516AB" w:rsidRDefault="001516AB">
            <w:pPr>
              <w:rPr>
                <w:sz w:val="5"/>
                <w:szCs w:val="5"/>
              </w:rPr>
            </w:pPr>
          </w:p>
        </w:tc>
        <w:tc>
          <w:tcPr>
            <w:tcW w:w="1540" w:type="dxa"/>
            <w:gridSpan w:val="2"/>
            <w:tcBorders>
              <w:bottom w:val="single" w:sz="8" w:space="0" w:color="auto"/>
              <w:right w:val="single" w:sz="8" w:space="0" w:color="auto"/>
            </w:tcBorders>
            <w:vAlign w:val="bottom"/>
          </w:tcPr>
          <w:p w14:paraId="6A518BF3" w14:textId="77777777" w:rsidR="001516AB" w:rsidRDefault="001516AB">
            <w:pPr>
              <w:rPr>
                <w:sz w:val="5"/>
                <w:szCs w:val="5"/>
              </w:rPr>
            </w:pPr>
          </w:p>
        </w:tc>
      </w:tr>
      <w:tr w:rsidR="001516AB" w14:paraId="6652FB96" w14:textId="77777777">
        <w:trPr>
          <w:trHeight w:val="238"/>
        </w:trPr>
        <w:tc>
          <w:tcPr>
            <w:tcW w:w="480" w:type="dxa"/>
            <w:tcBorders>
              <w:left w:val="single" w:sz="8" w:space="0" w:color="auto"/>
              <w:right w:val="single" w:sz="8" w:space="0" w:color="auto"/>
            </w:tcBorders>
            <w:vAlign w:val="bottom"/>
          </w:tcPr>
          <w:p w14:paraId="3323947D" w14:textId="77777777" w:rsidR="001516AB" w:rsidRDefault="0066520C">
            <w:pPr>
              <w:ind w:left="100"/>
              <w:rPr>
                <w:sz w:val="20"/>
                <w:szCs w:val="20"/>
              </w:rPr>
            </w:pPr>
            <w:r>
              <w:rPr>
                <w:rFonts w:ascii="Arial" w:eastAsia="Arial" w:hAnsi="Arial" w:cs="Arial"/>
                <w:sz w:val="16"/>
                <w:szCs w:val="16"/>
              </w:rPr>
              <w:t>1: 0</w:t>
            </w:r>
          </w:p>
        </w:tc>
        <w:tc>
          <w:tcPr>
            <w:tcW w:w="1760" w:type="dxa"/>
            <w:tcBorders>
              <w:right w:val="single" w:sz="8" w:space="0" w:color="auto"/>
            </w:tcBorders>
            <w:vAlign w:val="bottom"/>
          </w:tcPr>
          <w:p w14:paraId="7704483D" w14:textId="77777777" w:rsidR="001516AB" w:rsidRDefault="0066520C">
            <w:pPr>
              <w:ind w:left="80"/>
              <w:rPr>
                <w:sz w:val="20"/>
                <w:szCs w:val="20"/>
              </w:rPr>
            </w:pPr>
            <w:r>
              <w:rPr>
                <w:rFonts w:ascii="Arial" w:eastAsia="Arial" w:hAnsi="Arial" w:cs="Arial"/>
                <w:sz w:val="16"/>
                <w:szCs w:val="16"/>
              </w:rPr>
              <w:t>FOC_LIMIT [1: 0]</w:t>
            </w:r>
          </w:p>
        </w:tc>
        <w:tc>
          <w:tcPr>
            <w:tcW w:w="720" w:type="dxa"/>
            <w:tcBorders>
              <w:right w:val="single" w:sz="8" w:space="0" w:color="auto"/>
            </w:tcBorders>
            <w:vAlign w:val="bottom"/>
          </w:tcPr>
          <w:p w14:paraId="7A543B47" w14:textId="77777777" w:rsidR="001516AB" w:rsidRDefault="0066520C">
            <w:pPr>
              <w:ind w:left="80"/>
              <w:rPr>
                <w:sz w:val="20"/>
                <w:szCs w:val="20"/>
              </w:rPr>
            </w:pPr>
            <w:r>
              <w:rPr>
                <w:rFonts w:ascii="Arial" w:eastAsia="Arial" w:hAnsi="Arial" w:cs="Arial"/>
                <w:sz w:val="16"/>
                <w:szCs w:val="16"/>
              </w:rPr>
              <w:t>2 (10)</w:t>
            </w:r>
          </w:p>
        </w:tc>
        <w:tc>
          <w:tcPr>
            <w:tcW w:w="600" w:type="dxa"/>
            <w:tcBorders>
              <w:right w:val="single" w:sz="8" w:space="0" w:color="auto"/>
            </w:tcBorders>
            <w:vAlign w:val="bottom"/>
          </w:tcPr>
          <w:p w14:paraId="0C72FB06" w14:textId="77777777" w:rsidR="001516AB" w:rsidRDefault="0066520C">
            <w:pPr>
              <w:ind w:left="100"/>
              <w:rPr>
                <w:sz w:val="20"/>
                <w:szCs w:val="20"/>
              </w:rPr>
            </w:pPr>
            <w:r>
              <w:rPr>
                <w:rFonts w:ascii="Arial" w:eastAsia="Arial" w:hAnsi="Arial" w:cs="Arial"/>
                <w:sz w:val="16"/>
                <w:szCs w:val="16"/>
              </w:rPr>
              <w:t>R / W</w:t>
            </w:r>
          </w:p>
        </w:tc>
        <w:tc>
          <w:tcPr>
            <w:tcW w:w="100" w:type="dxa"/>
            <w:vAlign w:val="bottom"/>
          </w:tcPr>
          <w:p w14:paraId="3214BBC5" w14:textId="77777777" w:rsidR="001516AB" w:rsidRDefault="001516AB">
            <w:pPr>
              <w:rPr>
                <w:sz w:val="20"/>
                <w:szCs w:val="20"/>
              </w:rPr>
            </w:pPr>
          </w:p>
        </w:tc>
        <w:tc>
          <w:tcPr>
            <w:tcW w:w="5800" w:type="dxa"/>
            <w:gridSpan w:val="5"/>
            <w:tcBorders>
              <w:right w:val="single" w:sz="8" w:space="0" w:color="auto"/>
            </w:tcBorders>
            <w:vAlign w:val="bottom"/>
          </w:tcPr>
          <w:p w14:paraId="60743CF2" w14:textId="77777777" w:rsidR="001516AB" w:rsidRDefault="0066520C">
            <w:pPr>
              <w:rPr>
                <w:sz w:val="20"/>
                <w:szCs w:val="20"/>
              </w:rPr>
            </w:pPr>
            <w:r>
              <w:rPr>
                <w:rFonts w:ascii="Arial" w:eastAsia="Arial" w:hAnsi="Arial" w:cs="Arial"/>
                <w:sz w:val="16"/>
                <w:szCs w:val="16"/>
              </w:rPr>
              <w:t>Точка насыщения для алгоритма компенсации сдвига частоты:</w:t>
            </w:r>
          </w:p>
        </w:tc>
      </w:tr>
      <w:tr w:rsidR="001516AB" w14:paraId="06E142B1" w14:textId="77777777">
        <w:trPr>
          <w:trHeight w:val="66"/>
        </w:trPr>
        <w:tc>
          <w:tcPr>
            <w:tcW w:w="480" w:type="dxa"/>
            <w:tcBorders>
              <w:left w:val="single" w:sz="8" w:space="0" w:color="auto"/>
              <w:right w:val="single" w:sz="8" w:space="0" w:color="auto"/>
            </w:tcBorders>
            <w:vAlign w:val="bottom"/>
          </w:tcPr>
          <w:p w14:paraId="188A8402" w14:textId="77777777" w:rsidR="001516AB" w:rsidRDefault="001516AB">
            <w:pPr>
              <w:rPr>
                <w:sz w:val="5"/>
                <w:szCs w:val="5"/>
              </w:rPr>
            </w:pPr>
          </w:p>
        </w:tc>
        <w:tc>
          <w:tcPr>
            <w:tcW w:w="1760" w:type="dxa"/>
            <w:tcBorders>
              <w:right w:val="single" w:sz="8" w:space="0" w:color="auto"/>
            </w:tcBorders>
            <w:vAlign w:val="bottom"/>
          </w:tcPr>
          <w:p w14:paraId="14F70464" w14:textId="77777777" w:rsidR="001516AB" w:rsidRDefault="001516AB">
            <w:pPr>
              <w:rPr>
                <w:sz w:val="5"/>
                <w:szCs w:val="5"/>
              </w:rPr>
            </w:pPr>
          </w:p>
        </w:tc>
        <w:tc>
          <w:tcPr>
            <w:tcW w:w="720" w:type="dxa"/>
            <w:tcBorders>
              <w:right w:val="single" w:sz="8" w:space="0" w:color="auto"/>
            </w:tcBorders>
            <w:vAlign w:val="bottom"/>
          </w:tcPr>
          <w:p w14:paraId="637024A0" w14:textId="77777777" w:rsidR="001516AB" w:rsidRDefault="001516AB">
            <w:pPr>
              <w:rPr>
                <w:sz w:val="5"/>
                <w:szCs w:val="5"/>
              </w:rPr>
            </w:pPr>
          </w:p>
        </w:tc>
        <w:tc>
          <w:tcPr>
            <w:tcW w:w="600" w:type="dxa"/>
            <w:tcBorders>
              <w:right w:val="single" w:sz="8" w:space="0" w:color="auto"/>
            </w:tcBorders>
            <w:vAlign w:val="bottom"/>
          </w:tcPr>
          <w:p w14:paraId="603A0615" w14:textId="77777777" w:rsidR="001516AB" w:rsidRDefault="001516AB">
            <w:pPr>
              <w:rPr>
                <w:sz w:val="5"/>
                <w:szCs w:val="5"/>
              </w:rPr>
            </w:pPr>
          </w:p>
        </w:tc>
        <w:tc>
          <w:tcPr>
            <w:tcW w:w="100" w:type="dxa"/>
            <w:vAlign w:val="bottom"/>
          </w:tcPr>
          <w:p w14:paraId="2D084C6A" w14:textId="77777777" w:rsidR="001516AB" w:rsidRDefault="001516AB">
            <w:pPr>
              <w:rPr>
                <w:sz w:val="5"/>
                <w:szCs w:val="5"/>
              </w:rPr>
            </w:pPr>
          </w:p>
        </w:tc>
        <w:tc>
          <w:tcPr>
            <w:tcW w:w="880" w:type="dxa"/>
            <w:gridSpan w:val="2"/>
            <w:vAlign w:val="bottom"/>
          </w:tcPr>
          <w:p w14:paraId="326850DB" w14:textId="77777777" w:rsidR="001516AB" w:rsidRDefault="001516AB">
            <w:pPr>
              <w:rPr>
                <w:sz w:val="5"/>
                <w:szCs w:val="5"/>
              </w:rPr>
            </w:pPr>
          </w:p>
        </w:tc>
        <w:tc>
          <w:tcPr>
            <w:tcW w:w="4920" w:type="dxa"/>
            <w:gridSpan w:val="3"/>
            <w:tcBorders>
              <w:right w:val="single" w:sz="8" w:space="0" w:color="auto"/>
            </w:tcBorders>
            <w:vAlign w:val="bottom"/>
          </w:tcPr>
          <w:p w14:paraId="66F2ACEF" w14:textId="77777777" w:rsidR="001516AB" w:rsidRDefault="001516AB">
            <w:pPr>
              <w:rPr>
                <w:sz w:val="5"/>
                <w:szCs w:val="5"/>
              </w:rPr>
            </w:pPr>
          </w:p>
        </w:tc>
      </w:tr>
      <w:tr w:rsidR="001516AB" w14:paraId="26A38CDD" w14:textId="77777777">
        <w:trPr>
          <w:trHeight w:val="228"/>
        </w:trPr>
        <w:tc>
          <w:tcPr>
            <w:tcW w:w="480" w:type="dxa"/>
            <w:tcBorders>
              <w:left w:val="single" w:sz="8" w:space="0" w:color="auto"/>
              <w:right w:val="single" w:sz="8" w:space="0" w:color="auto"/>
            </w:tcBorders>
            <w:vAlign w:val="bottom"/>
          </w:tcPr>
          <w:p w14:paraId="0AC82911" w14:textId="77777777" w:rsidR="001516AB" w:rsidRDefault="001516AB">
            <w:pPr>
              <w:rPr>
                <w:sz w:val="19"/>
                <w:szCs w:val="19"/>
              </w:rPr>
            </w:pPr>
          </w:p>
        </w:tc>
        <w:tc>
          <w:tcPr>
            <w:tcW w:w="1760" w:type="dxa"/>
            <w:tcBorders>
              <w:right w:val="single" w:sz="8" w:space="0" w:color="auto"/>
            </w:tcBorders>
            <w:vAlign w:val="bottom"/>
          </w:tcPr>
          <w:p w14:paraId="3BDC1D76" w14:textId="77777777" w:rsidR="001516AB" w:rsidRDefault="001516AB">
            <w:pPr>
              <w:rPr>
                <w:sz w:val="19"/>
                <w:szCs w:val="19"/>
              </w:rPr>
            </w:pPr>
          </w:p>
        </w:tc>
        <w:tc>
          <w:tcPr>
            <w:tcW w:w="720" w:type="dxa"/>
            <w:tcBorders>
              <w:right w:val="single" w:sz="8" w:space="0" w:color="auto"/>
            </w:tcBorders>
            <w:vAlign w:val="bottom"/>
          </w:tcPr>
          <w:p w14:paraId="0662F8C2" w14:textId="77777777" w:rsidR="001516AB" w:rsidRDefault="001516AB">
            <w:pPr>
              <w:rPr>
                <w:sz w:val="19"/>
                <w:szCs w:val="19"/>
              </w:rPr>
            </w:pPr>
          </w:p>
        </w:tc>
        <w:tc>
          <w:tcPr>
            <w:tcW w:w="600" w:type="dxa"/>
            <w:tcBorders>
              <w:right w:val="single" w:sz="8" w:space="0" w:color="auto"/>
            </w:tcBorders>
            <w:vAlign w:val="bottom"/>
          </w:tcPr>
          <w:p w14:paraId="1DEDE97E" w14:textId="77777777" w:rsidR="001516AB" w:rsidRDefault="001516AB">
            <w:pPr>
              <w:rPr>
                <w:sz w:val="19"/>
                <w:szCs w:val="19"/>
              </w:rPr>
            </w:pPr>
          </w:p>
        </w:tc>
        <w:tc>
          <w:tcPr>
            <w:tcW w:w="100" w:type="dxa"/>
            <w:tcBorders>
              <w:right w:val="single" w:sz="8" w:space="0" w:color="auto"/>
            </w:tcBorders>
            <w:vAlign w:val="bottom"/>
          </w:tcPr>
          <w:p w14:paraId="4B235765" w14:textId="77777777" w:rsidR="001516AB" w:rsidRDefault="001516AB">
            <w:pPr>
              <w:rPr>
                <w:sz w:val="19"/>
                <w:szCs w:val="19"/>
              </w:rPr>
            </w:pPr>
          </w:p>
        </w:tc>
        <w:tc>
          <w:tcPr>
            <w:tcW w:w="780" w:type="dxa"/>
            <w:tcBorders>
              <w:top w:val="single" w:sz="8" w:space="0" w:color="auto"/>
              <w:right w:val="single" w:sz="8" w:space="0" w:color="auto"/>
            </w:tcBorders>
            <w:vAlign w:val="bottom"/>
          </w:tcPr>
          <w:p w14:paraId="25DCA89E" w14:textId="77777777" w:rsidR="001516AB" w:rsidRDefault="0066520C">
            <w:pPr>
              <w:ind w:left="100"/>
              <w:rPr>
                <w:sz w:val="20"/>
                <w:szCs w:val="20"/>
              </w:rPr>
            </w:pPr>
            <w:r>
              <w:rPr>
                <w:rFonts w:ascii="Arial" w:eastAsia="Arial" w:hAnsi="Arial" w:cs="Arial"/>
                <w:sz w:val="16"/>
                <w:szCs w:val="16"/>
              </w:rPr>
              <w:t>Параметр</w:t>
            </w:r>
          </w:p>
        </w:tc>
        <w:tc>
          <w:tcPr>
            <w:tcW w:w="100" w:type="dxa"/>
            <w:tcBorders>
              <w:top w:val="single" w:sz="8" w:space="0" w:color="auto"/>
            </w:tcBorders>
            <w:vAlign w:val="bottom"/>
          </w:tcPr>
          <w:p w14:paraId="1D3D7098" w14:textId="77777777" w:rsidR="001516AB" w:rsidRDefault="001516AB">
            <w:pPr>
              <w:rPr>
                <w:sz w:val="19"/>
                <w:szCs w:val="19"/>
              </w:rPr>
            </w:pPr>
          </w:p>
        </w:tc>
        <w:tc>
          <w:tcPr>
            <w:tcW w:w="3380" w:type="dxa"/>
            <w:tcBorders>
              <w:top w:val="single" w:sz="8" w:space="0" w:color="auto"/>
              <w:right w:val="single" w:sz="8" w:space="0" w:color="auto"/>
            </w:tcBorders>
            <w:vAlign w:val="bottom"/>
          </w:tcPr>
          <w:p w14:paraId="59153DBA" w14:textId="77777777" w:rsidR="001516AB" w:rsidRDefault="0066520C">
            <w:pPr>
              <w:rPr>
                <w:sz w:val="20"/>
                <w:szCs w:val="20"/>
              </w:rPr>
            </w:pPr>
            <w:r>
              <w:rPr>
                <w:rFonts w:ascii="Arial" w:eastAsia="Arial" w:hAnsi="Arial" w:cs="Arial"/>
                <w:sz w:val="16"/>
                <w:szCs w:val="16"/>
              </w:rPr>
              <w:t xml:space="preserve">Точка насыщения </w:t>
            </w:r>
            <w:r>
              <w:rPr>
                <w:rFonts w:ascii="Arial" w:eastAsia="Arial" w:hAnsi="Arial" w:cs="Arial"/>
                <w:sz w:val="16"/>
                <w:szCs w:val="16"/>
              </w:rPr>
              <w:t>(максимальное компенсированное смещение)</w:t>
            </w:r>
          </w:p>
        </w:tc>
        <w:tc>
          <w:tcPr>
            <w:tcW w:w="1540" w:type="dxa"/>
            <w:gridSpan w:val="2"/>
            <w:tcBorders>
              <w:right w:val="single" w:sz="8" w:space="0" w:color="auto"/>
            </w:tcBorders>
            <w:vAlign w:val="bottom"/>
          </w:tcPr>
          <w:p w14:paraId="1EEDDF7D" w14:textId="77777777" w:rsidR="001516AB" w:rsidRDefault="001516AB">
            <w:pPr>
              <w:rPr>
                <w:sz w:val="19"/>
                <w:szCs w:val="19"/>
              </w:rPr>
            </w:pPr>
          </w:p>
        </w:tc>
      </w:tr>
      <w:tr w:rsidR="001516AB" w14:paraId="306CF17C" w14:textId="77777777">
        <w:trPr>
          <w:trHeight w:val="66"/>
        </w:trPr>
        <w:tc>
          <w:tcPr>
            <w:tcW w:w="480" w:type="dxa"/>
            <w:tcBorders>
              <w:left w:val="single" w:sz="8" w:space="0" w:color="auto"/>
              <w:right w:val="single" w:sz="8" w:space="0" w:color="auto"/>
            </w:tcBorders>
            <w:vAlign w:val="bottom"/>
          </w:tcPr>
          <w:p w14:paraId="6B5FB494" w14:textId="77777777" w:rsidR="001516AB" w:rsidRDefault="001516AB">
            <w:pPr>
              <w:rPr>
                <w:sz w:val="5"/>
                <w:szCs w:val="5"/>
              </w:rPr>
            </w:pPr>
          </w:p>
        </w:tc>
        <w:tc>
          <w:tcPr>
            <w:tcW w:w="1760" w:type="dxa"/>
            <w:tcBorders>
              <w:right w:val="single" w:sz="8" w:space="0" w:color="auto"/>
            </w:tcBorders>
            <w:vAlign w:val="bottom"/>
          </w:tcPr>
          <w:p w14:paraId="519F77BE" w14:textId="77777777" w:rsidR="001516AB" w:rsidRDefault="001516AB">
            <w:pPr>
              <w:rPr>
                <w:sz w:val="5"/>
                <w:szCs w:val="5"/>
              </w:rPr>
            </w:pPr>
          </w:p>
        </w:tc>
        <w:tc>
          <w:tcPr>
            <w:tcW w:w="720" w:type="dxa"/>
            <w:tcBorders>
              <w:right w:val="single" w:sz="8" w:space="0" w:color="auto"/>
            </w:tcBorders>
            <w:vAlign w:val="bottom"/>
          </w:tcPr>
          <w:p w14:paraId="6DC1961A" w14:textId="77777777" w:rsidR="001516AB" w:rsidRDefault="001516AB">
            <w:pPr>
              <w:rPr>
                <w:sz w:val="5"/>
                <w:szCs w:val="5"/>
              </w:rPr>
            </w:pPr>
          </w:p>
        </w:tc>
        <w:tc>
          <w:tcPr>
            <w:tcW w:w="600" w:type="dxa"/>
            <w:tcBorders>
              <w:right w:val="single" w:sz="8" w:space="0" w:color="auto"/>
            </w:tcBorders>
            <w:vAlign w:val="bottom"/>
          </w:tcPr>
          <w:p w14:paraId="36A85ABB" w14:textId="77777777" w:rsidR="001516AB" w:rsidRDefault="001516AB">
            <w:pPr>
              <w:rPr>
                <w:sz w:val="5"/>
                <w:szCs w:val="5"/>
              </w:rPr>
            </w:pPr>
          </w:p>
        </w:tc>
        <w:tc>
          <w:tcPr>
            <w:tcW w:w="100" w:type="dxa"/>
            <w:tcBorders>
              <w:right w:val="single" w:sz="8" w:space="0" w:color="auto"/>
            </w:tcBorders>
            <w:vAlign w:val="bottom"/>
          </w:tcPr>
          <w:p w14:paraId="73AD985D" w14:textId="77777777" w:rsidR="001516AB" w:rsidRDefault="001516AB">
            <w:pPr>
              <w:rPr>
                <w:sz w:val="5"/>
                <w:szCs w:val="5"/>
              </w:rPr>
            </w:pPr>
          </w:p>
        </w:tc>
        <w:tc>
          <w:tcPr>
            <w:tcW w:w="780" w:type="dxa"/>
            <w:tcBorders>
              <w:bottom w:val="single" w:sz="8" w:space="0" w:color="auto"/>
              <w:right w:val="single" w:sz="8" w:space="0" w:color="auto"/>
            </w:tcBorders>
            <w:vAlign w:val="bottom"/>
          </w:tcPr>
          <w:p w14:paraId="65BB1F38" w14:textId="77777777" w:rsidR="001516AB" w:rsidRDefault="001516AB">
            <w:pPr>
              <w:rPr>
                <w:sz w:val="5"/>
                <w:szCs w:val="5"/>
              </w:rPr>
            </w:pPr>
          </w:p>
        </w:tc>
        <w:tc>
          <w:tcPr>
            <w:tcW w:w="100" w:type="dxa"/>
            <w:tcBorders>
              <w:bottom w:val="single" w:sz="8" w:space="0" w:color="auto"/>
            </w:tcBorders>
            <w:vAlign w:val="bottom"/>
          </w:tcPr>
          <w:p w14:paraId="56A995DD" w14:textId="77777777" w:rsidR="001516AB" w:rsidRDefault="001516AB">
            <w:pPr>
              <w:rPr>
                <w:sz w:val="5"/>
                <w:szCs w:val="5"/>
              </w:rPr>
            </w:pPr>
          </w:p>
        </w:tc>
        <w:tc>
          <w:tcPr>
            <w:tcW w:w="3380" w:type="dxa"/>
            <w:tcBorders>
              <w:bottom w:val="single" w:sz="8" w:space="0" w:color="auto"/>
              <w:right w:val="single" w:sz="8" w:space="0" w:color="auto"/>
            </w:tcBorders>
            <w:vAlign w:val="bottom"/>
          </w:tcPr>
          <w:p w14:paraId="42E7160D" w14:textId="77777777" w:rsidR="001516AB" w:rsidRDefault="001516AB">
            <w:pPr>
              <w:rPr>
                <w:sz w:val="5"/>
                <w:szCs w:val="5"/>
              </w:rPr>
            </w:pPr>
          </w:p>
        </w:tc>
        <w:tc>
          <w:tcPr>
            <w:tcW w:w="1540" w:type="dxa"/>
            <w:gridSpan w:val="2"/>
            <w:tcBorders>
              <w:right w:val="single" w:sz="8" w:space="0" w:color="auto"/>
            </w:tcBorders>
            <w:vAlign w:val="bottom"/>
          </w:tcPr>
          <w:p w14:paraId="3645D79A" w14:textId="77777777" w:rsidR="001516AB" w:rsidRDefault="001516AB">
            <w:pPr>
              <w:rPr>
                <w:sz w:val="5"/>
                <w:szCs w:val="5"/>
              </w:rPr>
            </w:pPr>
          </w:p>
        </w:tc>
      </w:tr>
      <w:tr w:rsidR="001516AB" w14:paraId="26EDE9BC" w14:textId="77777777">
        <w:trPr>
          <w:trHeight w:val="228"/>
        </w:trPr>
        <w:tc>
          <w:tcPr>
            <w:tcW w:w="480" w:type="dxa"/>
            <w:tcBorders>
              <w:left w:val="single" w:sz="8" w:space="0" w:color="auto"/>
              <w:right w:val="single" w:sz="8" w:space="0" w:color="auto"/>
            </w:tcBorders>
            <w:vAlign w:val="bottom"/>
          </w:tcPr>
          <w:p w14:paraId="5E78E0E9" w14:textId="77777777" w:rsidR="001516AB" w:rsidRDefault="001516AB">
            <w:pPr>
              <w:rPr>
                <w:sz w:val="19"/>
                <w:szCs w:val="19"/>
              </w:rPr>
            </w:pPr>
          </w:p>
        </w:tc>
        <w:tc>
          <w:tcPr>
            <w:tcW w:w="1760" w:type="dxa"/>
            <w:tcBorders>
              <w:right w:val="single" w:sz="8" w:space="0" w:color="auto"/>
            </w:tcBorders>
            <w:vAlign w:val="bottom"/>
          </w:tcPr>
          <w:p w14:paraId="5E5933B1" w14:textId="77777777" w:rsidR="001516AB" w:rsidRDefault="001516AB">
            <w:pPr>
              <w:rPr>
                <w:sz w:val="19"/>
                <w:szCs w:val="19"/>
              </w:rPr>
            </w:pPr>
          </w:p>
        </w:tc>
        <w:tc>
          <w:tcPr>
            <w:tcW w:w="720" w:type="dxa"/>
            <w:tcBorders>
              <w:right w:val="single" w:sz="8" w:space="0" w:color="auto"/>
            </w:tcBorders>
            <w:vAlign w:val="bottom"/>
          </w:tcPr>
          <w:p w14:paraId="1F210078" w14:textId="77777777" w:rsidR="001516AB" w:rsidRDefault="001516AB">
            <w:pPr>
              <w:rPr>
                <w:sz w:val="19"/>
                <w:szCs w:val="19"/>
              </w:rPr>
            </w:pPr>
          </w:p>
        </w:tc>
        <w:tc>
          <w:tcPr>
            <w:tcW w:w="600" w:type="dxa"/>
            <w:tcBorders>
              <w:right w:val="single" w:sz="8" w:space="0" w:color="auto"/>
            </w:tcBorders>
            <w:vAlign w:val="bottom"/>
          </w:tcPr>
          <w:p w14:paraId="501BB60A" w14:textId="77777777" w:rsidR="001516AB" w:rsidRDefault="001516AB">
            <w:pPr>
              <w:rPr>
                <w:sz w:val="19"/>
                <w:szCs w:val="19"/>
              </w:rPr>
            </w:pPr>
          </w:p>
        </w:tc>
        <w:tc>
          <w:tcPr>
            <w:tcW w:w="100" w:type="dxa"/>
            <w:tcBorders>
              <w:right w:val="single" w:sz="8" w:space="0" w:color="auto"/>
            </w:tcBorders>
            <w:vAlign w:val="bottom"/>
          </w:tcPr>
          <w:p w14:paraId="52236B2F" w14:textId="77777777" w:rsidR="001516AB" w:rsidRDefault="001516AB">
            <w:pPr>
              <w:rPr>
                <w:sz w:val="19"/>
                <w:szCs w:val="19"/>
              </w:rPr>
            </w:pPr>
          </w:p>
        </w:tc>
        <w:tc>
          <w:tcPr>
            <w:tcW w:w="780" w:type="dxa"/>
            <w:tcBorders>
              <w:right w:val="single" w:sz="8" w:space="0" w:color="auto"/>
            </w:tcBorders>
            <w:vAlign w:val="bottom"/>
          </w:tcPr>
          <w:p w14:paraId="33D3C3D7" w14:textId="77777777" w:rsidR="001516AB" w:rsidRDefault="0066520C">
            <w:pPr>
              <w:ind w:left="100"/>
              <w:rPr>
                <w:sz w:val="20"/>
                <w:szCs w:val="20"/>
              </w:rPr>
            </w:pPr>
            <w:r>
              <w:rPr>
                <w:rFonts w:ascii="Arial" w:eastAsia="Arial" w:hAnsi="Arial" w:cs="Arial"/>
                <w:sz w:val="16"/>
                <w:szCs w:val="16"/>
              </w:rPr>
              <w:t>0 (00)</w:t>
            </w:r>
          </w:p>
        </w:tc>
        <w:tc>
          <w:tcPr>
            <w:tcW w:w="100" w:type="dxa"/>
            <w:vAlign w:val="bottom"/>
          </w:tcPr>
          <w:p w14:paraId="5E0CD9CF" w14:textId="77777777" w:rsidR="001516AB" w:rsidRDefault="001516AB">
            <w:pPr>
              <w:rPr>
                <w:sz w:val="19"/>
                <w:szCs w:val="19"/>
              </w:rPr>
            </w:pPr>
          </w:p>
        </w:tc>
        <w:tc>
          <w:tcPr>
            <w:tcW w:w="3380" w:type="dxa"/>
            <w:tcBorders>
              <w:right w:val="single" w:sz="8" w:space="0" w:color="auto"/>
            </w:tcBorders>
            <w:vAlign w:val="bottom"/>
          </w:tcPr>
          <w:p w14:paraId="2E0CB7B6" w14:textId="77777777" w:rsidR="001516AB" w:rsidRDefault="0066520C">
            <w:pPr>
              <w:rPr>
                <w:sz w:val="20"/>
                <w:szCs w:val="20"/>
              </w:rPr>
            </w:pPr>
            <w:r>
              <w:rPr>
                <w:rFonts w:ascii="Arial" w:eastAsia="Arial" w:hAnsi="Arial" w:cs="Arial"/>
                <w:sz w:val="16"/>
                <w:szCs w:val="16"/>
              </w:rPr>
              <w:t>± 0 (без компенсации сдвига частоты)</w:t>
            </w:r>
          </w:p>
        </w:tc>
        <w:tc>
          <w:tcPr>
            <w:tcW w:w="180" w:type="dxa"/>
            <w:vAlign w:val="bottom"/>
          </w:tcPr>
          <w:p w14:paraId="38F08EF8" w14:textId="77777777" w:rsidR="001516AB" w:rsidRDefault="001516AB">
            <w:pPr>
              <w:rPr>
                <w:sz w:val="19"/>
                <w:szCs w:val="19"/>
              </w:rPr>
            </w:pPr>
          </w:p>
        </w:tc>
        <w:tc>
          <w:tcPr>
            <w:tcW w:w="1360" w:type="dxa"/>
            <w:tcBorders>
              <w:right w:val="single" w:sz="8" w:space="0" w:color="auto"/>
            </w:tcBorders>
            <w:vAlign w:val="bottom"/>
          </w:tcPr>
          <w:p w14:paraId="7FA98F5D" w14:textId="77777777" w:rsidR="001516AB" w:rsidRDefault="001516AB">
            <w:pPr>
              <w:rPr>
                <w:sz w:val="19"/>
                <w:szCs w:val="19"/>
              </w:rPr>
            </w:pPr>
          </w:p>
        </w:tc>
      </w:tr>
      <w:tr w:rsidR="001516AB" w14:paraId="40992873" w14:textId="77777777">
        <w:trPr>
          <w:trHeight w:val="312"/>
        </w:trPr>
        <w:tc>
          <w:tcPr>
            <w:tcW w:w="480" w:type="dxa"/>
            <w:tcBorders>
              <w:left w:val="single" w:sz="8" w:space="0" w:color="auto"/>
              <w:right w:val="single" w:sz="8" w:space="0" w:color="auto"/>
            </w:tcBorders>
            <w:vAlign w:val="bottom"/>
          </w:tcPr>
          <w:p w14:paraId="102C8A05" w14:textId="77777777" w:rsidR="001516AB" w:rsidRDefault="001516AB">
            <w:pPr>
              <w:rPr>
                <w:sz w:val="24"/>
                <w:szCs w:val="24"/>
              </w:rPr>
            </w:pPr>
          </w:p>
        </w:tc>
        <w:tc>
          <w:tcPr>
            <w:tcW w:w="1760" w:type="dxa"/>
            <w:tcBorders>
              <w:right w:val="single" w:sz="8" w:space="0" w:color="auto"/>
            </w:tcBorders>
            <w:vAlign w:val="bottom"/>
          </w:tcPr>
          <w:p w14:paraId="17B7A88D" w14:textId="77777777" w:rsidR="001516AB" w:rsidRDefault="001516AB">
            <w:pPr>
              <w:rPr>
                <w:sz w:val="24"/>
                <w:szCs w:val="24"/>
              </w:rPr>
            </w:pPr>
          </w:p>
        </w:tc>
        <w:tc>
          <w:tcPr>
            <w:tcW w:w="720" w:type="dxa"/>
            <w:tcBorders>
              <w:right w:val="single" w:sz="8" w:space="0" w:color="auto"/>
            </w:tcBorders>
            <w:vAlign w:val="bottom"/>
          </w:tcPr>
          <w:p w14:paraId="7BC9EEAE" w14:textId="77777777" w:rsidR="001516AB" w:rsidRDefault="001516AB">
            <w:pPr>
              <w:rPr>
                <w:sz w:val="24"/>
                <w:szCs w:val="24"/>
              </w:rPr>
            </w:pPr>
          </w:p>
        </w:tc>
        <w:tc>
          <w:tcPr>
            <w:tcW w:w="600" w:type="dxa"/>
            <w:tcBorders>
              <w:right w:val="single" w:sz="8" w:space="0" w:color="auto"/>
            </w:tcBorders>
            <w:vAlign w:val="bottom"/>
          </w:tcPr>
          <w:p w14:paraId="0CD671AA" w14:textId="77777777" w:rsidR="001516AB" w:rsidRDefault="001516AB">
            <w:pPr>
              <w:rPr>
                <w:sz w:val="24"/>
                <w:szCs w:val="24"/>
              </w:rPr>
            </w:pPr>
          </w:p>
        </w:tc>
        <w:tc>
          <w:tcPr>
            <w:tcW w:w="100" w:type="dxa"/>
            <w:tcBorders>
              <w:right w:val="single" w:sz="8" w:space="0" w:color="auto"/>
            </w:tcBorders>
            <w:vAlign w:val="bottom"/>
          </w:tcPr>
          <w:p w14:paraId="19D34254" w14:textId="77777777" w:rsidR="001516AB" w:rsidRDefault="001516AB">
            <w:pPr>
              <w:rPr>
                <w:sz w:val="24"/>
                <w:szCs w:val="24"/>
              </w:rPr>
            </w:pPr>
          </w:p>
        </w:tc>
        <w:tc>
          <w:tcPr>
            <w:tcW w:w="780" w:type="dxa"/>
            <w:tcBorders>
              <w:right w:val="single" w:sz="8" w:space="0" w:color="auto"/>
            </w:tcBorders>
            <w:vAlign w:val="bottom"/>
          </w:tcPr>
          <w:p w14:paraId="58A45380" w14:textId="77777777" w:rsidR="001516AB" w:rsidRDefault="0066520C">
            <w:pPr>
              <w:ind w:left="100"/>
              <w:rPr>
                <w:sz w:val="20"/>
                <w:szCs w:val="20"/>
              </w:rPr>
            </w:pPr>
            <w:r>
              <w:rPr>
                <w:rFonts w:ascii="Arial" w:eastAsia="Arial" w:hAnsi="Arial" w:cs="Arial"/>
                <w:sz w:val="16"/>
                <w:szCs w:val="16"/>
              </w:rPr>
              <w:t>1 (01)</w:t>
            </w:r>
          </w:p>
        </w:tc>
        <w:tc>
          <w:tcPr>
            <w:tcW w:w="100" w:type="dxa"/>
            <w:vAlign w:val="bottom"/>
          </w:tcPr>
          <w:p w14:paraId="33243E2D" w14:textId="77777777" w:rsidR="001516AB" w:rsidRDefault="001516AB">
            <w:pPr>
              <w:rPr>
                <w:sz w:val="24"/>
                <w:szCs w:val="24"/>
              </w:rPr>
            </w:pPr>
          </w:p>
        </w:tc>
        <w:tc>
          <w:tcPr>
            <w:tcW w:w="3380" w:type="dxa"/>
            <w:tcBorders>
              <w:right w:val="single" w:sz="8" w:space="0" w:color="auto"/>
            </w:tcBorders>
            <w:vAlign w:val="bottom"/>
          </w:tcPr>
          <w:p w14:paraId="107214AD" w14:textId="77777777" w:rsidR="001516AB" w:rsidRDefault="0066520C">
            <w:pPr>
              <w:rPr>
                <w:sz w:val="20"/>
                <w:szCs w:val="20"/>
              </w:rPr>
            </w:pPr>
            <w:r>
              <w:rPr>
                <w:rFonts w:ascii="Arial" w:eastAsia="Arial" w:hAnsi="Arial" w:cs="Arial"/>
                <w:sz w:val="16"/>
                <w:szCs w:val="16"/>
              </w:rPr>
              <w:t>± BW</w:t>
            </w:r>
            <w:r>
              <w:rPr>
                <w:rFonts w:ascii="Arial" w:eastAsia="Arial" w:hAnsi="Arial" w:cs="Arial"/>
                <w:sz w:val="20"/>
                <w:szCs w:val="20"/>
                <w:vertAlign w:val="subscript"/>
              </w:rPr>
              <w:t>ЧАН</w:t>
            </w:r>
            <w:r>
              <w:rPr>
                <w:rFonts w:ascii="Arial" w:eastAsia="Arial" w:hAnsi="Arial" w:cs="Arial"/>
                <w:sz w:val="16"/>
                <w:szCs w:val="16"/>
              </w:rPr>
              <w:t>/ 8</w:t>
            </w:r>
          </w:p>
        </w:tc>
        <w:tc>
          <w:tcPr>
            <w:tcW w:w="1540" w:type="dxa"/>
            <w:gridSpan w:val="2"/>
            <w:tcBorders>
              <w:right w:val="single" w:sz="8" w:space="0" w:color="auto"/>
            </w:tcBorders>
            <w:vAlign w:val="bottom"/>
          </w:tcPr>
          <w:p w14:paraId="038FD98A" w14:textId="77777777" w:rsidR="001516AB" w:rsidRDefault="001516AB">
            <w:pPr>
              <w:rPr>
                <w:sz w:val="24"/>
                <w:szCs w:val="24"/>
              </w:rPr>
            </w:pPr>
          </w:p>
        </w:tc>
      </w:tr>
      <w:tr w:rsidR="001516AB" w14:paraId="4A080EA9" w14:textId="77777777">
        <w:trPr>
          <w:trHeight w:val="302"/>
        </w:trPr>
        <w:tc>
          <w:tcPr>
            <w:tcW w:w="480" w:type="dxa"/>
            <w:tcBorders>
              <w:left w:val="single" w:sz="8" w:space="0" w:color="auto"/>
              <w:right w:val="single" w:sz="8" w:space="0" w:color="auto"/>
            </w:tcBorders>
            <w:vAlign w:val="bottom"/>
          </w:tcPr>
          <w:p w14:paraId="4EB188C9" w14:textId="77777777" w:rsidR="001516AB" w:rsidRDefault="001516AB">
            <w:pPr>
              <w:rPr>
                <w:sz w:val="24"/>
                <w:szCs w:val="24"/>
              </w:rPr>
            </w:pPr>
          </w:p>
        </w:tc>
        <w:tc>
          <w:tcPr>
            <w:tcW w:w="1760" w:type="dxa"/>
            <w:tcBorders>
              <w:right w:val="single" w:sz="8" w:space="0" w:color="auto"/>
            </w:tcBorders>
            <w:vAlign w:val="bottom"/>
          </w:tcPr>
          <w:p w14:paraId="0BD96C07" w14:textId="77777777" w:rsidR="001516AB" w:rsidRDefault="001516AB">
            <w:pPr>
              <w:rPr>
                <w:sz w:val="24"/>
                <w:szCs w:val="24"/>
              </w:rPr>
            </w:pPr>
          </w:p>
        </w:tc>
        <w:tc>
          <w:tcPr>
            <w:tcW w:w="720" w:type="dxa"/>
            <w:tcBorders>
              <w:right w:val="single" w:sz="8" w:space="0" w:color="auto"/>
            </w:tcBorders>
            <w:vAlign w:val="bottom"/>
          </w:tcPr>
          <w:p w14:paraId="2F11F653" w14:textId="77777777" w:rsidR="001516AB" w:rsidRDefault="001516AB">
            <w:pPr>
              <w:rPr>
                <w:sz w:val="24"/>
                <w:szCs w:val="24"/>
              </w:rPr>
            </w:pPr>
          </w:p>
        </w:tc>
        <w:tc>
          <w:tcPr>
            <w:tcW w:w="600" w:type="dxa"/>
            <w:tcBorders>
              <w:right w:val="single" w:sz="8" w:space="0" w:color="auto"/>
            </w:tcBorders>
            <w:vAlign w:val="bottom"/>
          </w:tcPr>
          <w:p w14:paraId="5F23A751" w14:textId="77777777" w:rsidR="001516AB" w:rsidRDefault="001516AB">
            <w:pPr>
              <w:rPr>
                <w:sz w:val="24"/>
                <w:szCs w:val="24"/>
              </w:rPr>
            </w:pPr>
          </w:p>
        </w:tc>
        <w:tc>
          <w:tcPr>
            <w:tcW w:w="100" w:type="dxa"/>
            <w:tcBorders>
              <w:right w:val="single" w:sz="8" w:space="0" w:color="auto"/>
            </w:tcBorders>
            <w:vAlign w:val="bottom"/>
          </w:tcPr>
          <w:p w14:paraId="75D6AE1B" w14:textId="77777777" w:rsidR="001516AB" w:rsidRDefault="001516AB">
            <w:pPr>
              <w:rPr>
                <w:sz w:val="24"/>
                <w:szCs w:val="24"/>
              </w:rPr>
            </w:pPr>
          </w:p>
        </w:tc>
        <w:tc>
          <w:tcPr>
            <w:tcW w:w="780" w:type="dxa"/>
            <w:tcBorders>
              <w:right w:val="single" w:sz="8" w:space="0" w:color="auto"/>
            </w:tcBorders>
            <w:vAlign w:val="bottom"/>
          </w:tcPr>
          <w:p w14:paraId="47E2404A" w14:textId="77777777" w:rsidR="001516AB" w:rsidRDefault="0066520C">
            <w:pPr>
              <w:ind w:left="100"/>
              <w:rPr>
                <w:sz w:val="20"/>
                <w:szCs w:val="20"/>
              </w:rPr>
            </w:pPr>
            <w:r>
              <w:rPr>
                <w:rFonts w:ascii="Arial" w:eastAsia="Arial" w:hAnsi="Arial" w:cs="Arial"/>
                <w:sz w:val="16"/>
                <w:szCs w:val="16"/>
              </w:rPr>
              <w:t>2 (10)</w:t>
            </w:r>
          </w:p>
        </w:tc>
        <w:tc>
          <w:tcPr>
            <w:tcW w:w="100" w:type="dxa"/>
            <w:vAlign w:val="bottom"/>
          </w:tcPr>
          <w:p w14:paraId="4DC921BC" w14:textId="77777777" w:rsidR="001516AB" w:rsidRDefault="001516AB">
            <w:pPr>
              <w:rPr>
                <w:sz w:val="24"/>
                <w:szCs w:val="24"/>
              </w:rPr>
            </w:pPr>
          </w:p>
        </w:tc>
        <w:tc>
          <w:tcPr>
            <w:tcW w:w="3380" w:type="dxa"/>
            <w:tcBorders>
              <w:right w:val="single" w:sz="8" w:space="0" w:color="auto"/>
            </w:tcBorders>
            <w:vAlign w:val="bottom"/>
          </w:tcPr>
          <w:p w14:paraId="382014BF" w14:textId="77777777" w:rsidR="001516AB" w:rsidRDefault="0066520C">
            <w:pPr>
              <w:rPr>
                <w:sz w:val="20"/>
                <w:szCs w:val="20"/>
              </w:rPr>
            </w:pPr>
            <w:r>
              <w:rPr>
                <w:rFonts w:ascii="Arial" w:eastAsia="Arial" w:hAnsi="Arial" w:cs="Arial"/>
                <w:sz w:val="16"/>
                <w:szCs w:val="16"/>
              </w:rPr>
              <w:t>± BW</w:t>
            </w:r>
            <w:r>
              <w:rPr>
                <w:rFonts w:ascii="Arial" w:eastAsia="Arial" w:hAnsi="Arial" w:cs="Arial"/>
                <w:sz w:val="20"/>
                <w:szCs w:val="20"/>
                <w:vertAlign w:val="subscript"/>
              </w:rPr>
              <w:t>ЧАН</w:t>
            </w:r>
            <w:r>
              <w:rPr>
                <w:rFonts w:ascii="Arial" w:eastAsia="Arial" w:hAnsi="Arial" w:cs="Arial"/>
                <w:sz w:val="16"/>
                <w:szCs w:val="16"/>
              </w:rPr>
              <w:t>/ 4</w:t>
            </w:r>
          </w:p>
        </w:tc>
        <w:tc>
          <w:tcPr>
            <w:tcW w:w="1540" w:type="dxa"/>
            <w:gridSpan w:val="2"/>
            <w:tcBorders>
              <w:right w:val="single" w:sz="8" w:space="0" w:color="auto"/>
            </w:tcBorders>
            <w:vAlign w:val="bottom"/>
          </w:tcPr>
          <w:p w14:paraId="41C8A8FF" w14:textId="77777777" w:rsidR="001516AB" w:rsidRDefault="001516AB">
            <w:pPr>
              <w:rPr>
                <w:sz w:val="24"/>
                <w:szCs w:val="24"/>
              </w:rPr>
            </w:pPr>
          </w:p>
        </w:tc>
      </w:tr>
      <w:tr w:rsidR="001516AB" w14:paraId="06A100F7" w14:textId="77777777">
        <w:trPr>
          <w:trHeight w:val="305"/>
        </w:trPr>
        <w:tc>
          <w:tcPr>
            <w:tcW w:w="480" w:type="dxa"/>
            <w:tcBorders>
              <w:left w:val="single" w:sz="8" w:space="0" w:color="auto"/>
              <w:right w:val="single" w:sz="8" w:space="0" w:color="auto"/>
            </w:tcBorders>
            <w:vAlign w:val="bottom"/>
          </w:tcPr>
          <w:p w14:paraId="322742EF" w14:textId="77777777" w:rsidR="001516AB" w:rsidRDefault="001516AB">
            <w:pPr>
              <w:rPr>
                <w:sz w:val="24"/>
                <w:szCs w:val="24"/>
              </w:rPr>
            </w:pPr>
          </w:p>
        </w:tc>
        <w:tc>
          <w:tcPr>
            <w:tcW w:w="1760" w:type="dxa"/>
            <w:tcBorders>
              <w:right w:val="single" w:sz="8" w:space="0" w:color="auto"/>
            </w:tcBorders>
            <w:vAlign w:val="bottom"/>
          </w:tcPr>
          <w:p w14:paraId="273FA6FD" w14:textId="77777777" w:rsidR="001516AB" w:rsidRDefault="001516AB">
            <w:pPr>
              <w:rPr>
                <w:sz w:val="24"/>
                <w:szCs w:val="24"/>
              </w:rPr>
            </w:pPr>
          </w:p>
        </w:tc>
        <w:tc>
          <w:tcPr>
            <w:tcW w:w="720" w:type="dxa"/>
            <w:tcBorders>
              <w:right w:val="single" w:sz="8" w:space="0" w:color="auto"/>
            </w:tcBorders>
            <w:vAlign w:val="bottom"/>
          </w:tcPr>
          <w:p w14:paraId="4FF5FB6B" w14:textId="77777777" w:rsidR="001516AB" w:rsidRDefault="001516AB">
            <w:pPr>
              <w:rPr>
                <w:sz w:val="24"/>
                <w:szCs w:val="24"/>
              </w:rPr>
            </w:pPr>
          </w:p>
        </w:tc>
        <w:tc>
          <w:tcPr>
            <w:tcW w:w="600" w:type="dxa"/>
            <w:tcBorders>
              <w:right w:val="single" w:sz="8" w:space="0" w:color="auto"/>
            </w:tcBorders>
            <w:vAlign w:val="bottom"/>
          </w:tcPr>
          <w:p w14:paraId="2ABB2AF6" w14:textId="77777777" w:rsidR="001516AB" w:rsidRDefault="001516AB">
            <w:pPr>
              <w:rPr>
                <w:sz w:val="24"/>
                <w:szCs w:val="24"/>
              </w:rPr>
            </w:pPr>
          </w:p>
        </w:tc>
        <w:tc>
          <w:tcPr>
            <w:tcW w:w="100" w:type="dxa"/>
            <w:tcBorders>
              <w:right w:val="single" w:sz="8" w:space="0" w:color="auto"/>
            </w:tcBorders>
            <w:vAlign w:val="bottom"/>
          </w:tcPr>
          <w:p w14:paraId="696BF934" w14:textId="77777777" w:rsidR="001516AB" w:rsidRDefault="001516AB">
            <w:pPr>
              <w:rPr>
                <w:sz w:val="24"/>
                <w:szCs w:val="24"/>
              </w:rPr>
            </w:pPr>
          </w:p>
        </w:tc>
        <w:tc>
          <w:tcPr>
            <w:tcW w:w="780" w:type="dxa"/>
            <w:tcBorders>
              <w:right w:val="single" w:sz="8" w:space="0" w:color="auto"/>
            </w:tcBorders>
            <w:vAlign w:val="bottom"/>
          </w:tcPr>
          <w:p w14:paraId="6E4437EC" w14:textId="77777777" w:rsidR="001516AB" w:rsidRDefault="0066520C">
            <w:pPr>
              <w:ind w:left="100"/>
              <w:rPr>
                <w:sz w:val="20"/>
                <w:szCs w:val="20"/>
              </w:rPr>
            </w:pPr>
            <w:r>
              <w:rPr>
                <w:rFonts w:ascii="Arial" w:eastAsia="Arial" w:hAnsi="Arial" w:cs="Arial"/>
                <w:sz w:val="16"/>
                <w:szCs w:val="16"/>
              </w:rPr>
              <w:t>3 (11)</w:t>
            </w:r>
          </w:p>
        </w:tc>
        <w:tc>
          <w:tcPr>
            <w:tcW w:w="100" w:type="dxa"/>
            <w:vAlign w:val="bottom"/>
          </w:tcPr>
          <w:p w14:paraId="4A22587D" w14:textId="77777777" w:rsidR="001516AB" w:rsidRDefault="001516AB">
            <w:pPr>
              <w:rPr>
                <w:sz w:val="24"/>
                <w:szCs w:val="24"/>
              </w:rPr>
            </w:pPr>
          </w:p>
        </w:tc>
        <w:tc>
          <w:tcPr>
            <w:tcW w:w="3380" w:type="dxa"/>
            <w:tcBorders>
              <w:right w:val="single" w:sz="8" w:space="0" w:color="auto"/>
            </w:tcBorders>
            <w:vAlign w:val="bottom"/>
          </w:tcPr>
          <w:p w14:paraId="22A981B6" w14:textId="77777777" w:rsidR="001516AB" w:rsidRDefault="0066520C">
            <w:pPr>
              <w:rPr>
                <w:sz w:val="20"/>
                <w:szCs w:val="20"/>
              </w:rPr>
            </w:pPr>
            <w:r>
              <w:rPr>
                <w:rFonts w:ascii="Arial" w:eastAsia="Arial" w:hAnsi="Arial" w:cs="Arial"/>
                <w:sz w:val="16"/>
                <w:szCs w:val="16"/>
              </w:rPr>
              <w:t>± BW</w:t>
            </w:r>
            <w:r>
              <w:rPr>
                <w:rFonts w:ascii="Arial" w:eastAsia="Arial" w:hAnsi="Arial" w:cs="Arial"/>
                <w:sz w:val="20"/>
                <w:szCs w:val="20"/>
                <w:vertAlign w:val="subscript"/>
              </w:rPr>
              <w:t>ЧАН</w:t>
            </w:r>
            <w:r>
              <w:rPr>
                <w:rFonts w:ascii="Arial" w:eastAsia="Arial" w:hAnsi="Arial" w:cs="Arial"/>
                <w:sz w:val="16"/>
                <w:szCs w:val="16"/>
              </w:rPr>
              <w:t>/ 2</w:t>
            </w:r>
          </w:p>
        </w:tc>
        <w:tc>
          <w:tcPr>
            <w:tcW w:w="1540" w:type="dxa"/>
            <w:gridSpan w:val="2"/>
            <w:tcBorders>
              <w:right w:val="single" w:sz="8" w:space="0" w:color="auto"/>
            </w:tcBorders>
            <w:vAlign w:val="bottom"/>
          </w:tcPr>
          <w:p w14:paraId="5BE1F5D6" w14:textId="77777777" w:rsidR="001516AB" w:rsidRDefault="001516AB">
            <w:pPr>
              <w:rPr>
                <w:sz w:val="24"/>
                <w:szCs w:val="24"/>
              </w:rPr>
            </w:pPr>
          </w:p>
        </w:tc>
      </w:tr>
      <w:tr w:rsidR="001516AB" w14:paraId="57DA92D1" w14:textId="77777777">
        <w:trPr>
          <w:trHeight w:val="59"/>
        </w:trPr>
        <w:tc>
          <w:tcPr>
            <w:tcW w:w="480" w:type="dxa"/>
            <w:tcBorders>
              <w:left w:val="single" w:sz="8" w:space="0" w:color="auto"/>
              <w:right w:val="single" w:sz="8" w:space="0" w:color="auto"/>
            </w:tcBorders>
            <w:vAlign w:val="bottom"/>
          </w:tcPr>
          <w:p w14:paraId="69AEBE9F" w14:textId="77777777" w:rsidR="001516AB" w:rsidRDefault="001516AB">
            <w:pPr>
              <w:rPr>
                <w:sz w:val="5"/>
                <w:szCs w:val="5"/>
              </w:rPr>
            </w:pPr>
          </w:p>
        </w:tc>
        <w:tc>
          <w:tcPr>
            <w:tcW w:w="1760" w:type="dxa"/>
            <w:tcBorders>
              <w:right w:val="single" w:sz="8" w:space="0" w:color="auto"/>
            </w:tcBorders>
            <w:vAlign w:val="bottom"/>
          </w:tcPr>
          <w:p w14:paraId="6FD3D11F" w14:textId="77777777" w:rsidR="001516AB" w:rsidRDefault="001516AB">
            <w:pPr>
              <w:rPr>
                <w:sz w:val="5"/>
                <w:szCs w:val="5"/>
              </w:rPr>
            </w:pPr>
          </w:p>
        </w:tc>
        <w:tc>
          <w:tcPr>
            <w:tcW w:w="720" w:type="dxa"/>
            <w:tcBorders>
              <w:right w:val="single" w:sz="8" w:space="0" w:color="auto"/>
            </w:tcBorders>
            <w:vAlign w:val="bottom"/>
          </w:tcPr>
          <w:p w14:paraId="2C0A79AA" w14:textId="77777777" w:rsidR="001516AB" w:rsidRDefault="001516AB">
            <w:pPr>
              <w:rPr>
                <w:sz w:val="5"/>
                <w:szCs w:val="5"/>
              </w:rPr>
            </w:pPr>
          </w:p>
        </w:tc>
        <w:tc>
          <w:tcPr>
            <w:tcW w:w="600" w:type="dxa"/>
            <w:tcBorders>
              <w:right w:val="single" w:sz="8" w:space="0" w:color="auto"/>
            </w:tcBorders>
            <w:vAlign w:val="bottom"/>
          </w:tcPr>
          <w:p w14:paraId="28EA3BB6" w14:textId="77777777" w:rsidR="001516AB" w:rsidRDefault="001516AB">
            <w:pPr>
              <w:rPr>
                <w:sz w:val="5"/>
                <w:szCs w:val="5"/>
              </w:rPr>
            </w:pPr>
          </w:p>
        </w:tc>
        <w:tc>
          <w:tcPr>
            <w:tcW w:w="100" w:type="dxa"/>
            <w:tcBorders>
              <w:right w:val="single" w:sz="8" w:space="0" w:color="auto"/>
            </w:tcBorders>
            <w:vAlign w:val="bottom"/>
          </w:tcPr>
          <w:p w14:paraId="3D017D80" w14:textId="77777777" w:rsidR="001516AB" w:rsidRDefault="001516AB">
            <w:pPr>
              <w:rPr>
                <w:sz w:val="5"/>
                <w:szCs w:val="5"/>
              </w:rPr>
            </w:pPr>
          </w:p>
        </w:tc>
        <w:tc>
          <w:tcPr>
            <w:tcW w:w="780" w:type="dxa"/>
            <w:tcBorders>
              <w:bottom w:val="single" w:sz="8" w:space="0" w:color="auto"/>
              <w:right w:val="single" w:sz="8" w:space="0" w:color="auto"/>
            </w:tcBorders>
            <w:vAlign w:val="bottom"/>
          </w:tcPr>
          <w:p w14:paraId="7D385CCE" w14:textId="77777777" w:rsidR="001516AB" w:rsidRDefault="001516AB">
            <w:pPr>
              <w:rPr>
                <w:sz w:val="5"/>
                <w:szCs w:val="5"/>
              </w:rPr>
            </w:pPr>
          </w:p>
        </w:tc>
        <w:tc>
          <w:tcPr>
            <w:tcW w:w="3480" w:type="dxa"/>
            <w:gridSpan w:val="2"/>
            <w:tcBorders>
              <w:bottom w:val="single" w:sz="8" w:space="0" w:color="auto"/>
              <w:right w:val="single" w:sz="8" w:space="0" w:color="auto"/>
            </w:tcBorders>
            <w:vAlign w:val="bottom"/>
          </w:tcPr>
          <w:p w14:paraId="764D4BB6" w14:textId="77777777" w:rsidR="001516AB" w:rsidRDefault="001516AB">
            <w:pPr>
              <w:rPr>
                <w:sz w:val="5"/>
                <w:szCs w:val="5"/>
              </w:rPr>
            </w:pPr>
          </w:p>
        </w:tc>
        <w:tc>
          <w:tcPr>
            <w:tcW w:w="1540" w:type="dxa"/>
            <w:gridSpan w:val="2"/>
            <w:tcBorders>
              <w:right w:val="single" w:sz="8" w:space="0" w:color="auto"/>
            </w:tcBorders>
            <w:vAlign w:val="bottom"/>
          </w:tcPr>
          <w:p w14:paraId="0E5E6F25" w14:textId="77777777" w:rsidR="001516AB" w:rsidRDefault="001516AB">
            <w:pPr>
              <w:rPr>
                <w:sz w:val="5"/>
                <w:szCs w:val="5"/>
              </w:rPr>
            </w:pPr>
          </w:p>
        </w:tc>
      </w:tr>
      <w:tr w:rsidR="001516AB" w14:paraId="25C29D22" w14:textId="77777777">
        <w:trPr>
          <w:trHeight w:val="228"/>
        </w:trPr>
        <w:tc>
          <w:tcPr>
            <w:tcW w:w="480" w:type="dxa"/>
            <w:tcBorders>
              <w:left w:val="single" w:sz="8" w:space="0" w:color="auto"/>
              <w:right w:val="single" w:sz="8" w:space="0" w:color="auto"/>
            </w:tcBorders>
            <w:vAlign w:val="bottom"/>
          </w:tcPr>
          <w:p w14:paraId="773F347D" w14:textId="77777777" w:rsidR="001516AB" w:rsidRDefault="001516AB">
            <w:pPr>
              <w:rPr>
                <w:sz w:val="19"/>
                <w:szCs w:val="19"/>
              </w:rPr>
            </w:pPr>
          </w:p>
        </w:tc>
        <w:tc>
          <w:tcPr>
            <w:tcW w:w="1760" w:type="dxa"/>
            <w:tcBorders>
              <w:right w:val="single" w:sz="8" w:space="0" w:color="auto"/>
            </w:tcBorders>
            <w:vAlign w:val="bottom"/>
          </w:tcPr>
          <w:p w14:paraId="4ECD9413" w14:textId="77777777" w:rsidR="001516AB" w:rsidRDefault="001516AB">
            <w:pPr>
              <w:rPr>
                <w:sz w:val="19"/>
                <w:szCs w:val="19"/>
              </w:rPr>
            </w:pPr>
          </w:p>
        </w:tc>
        <w:tc>
          <w:tcPr>
            <w:tcW w:w="720" w:type="dxa"/>
            <w:tcBorders>
              <w:right w:val="single" w:sz="8" w:space="0" w:color="auto"/>
            </w:tcBorders>
            <w:vAlign w:val="bottom"/>
          </w:tcPr>
          <w:p w14:paraId="3FB66FB3" w14:textId="77777777" w:rsidR="001516AB" w:rsidRDefault="001516AB">
            <w:pPr>
              <w:rPr>
                <w:sz w:val="19"/>
                <w:szCs w:val="19"/>
              </w:rPr>
            </w:pPr>
          </w:p>
        </w:tc>
        <w:tc>
          <w:tcPr>
            <w:tcW w:w="600" w:type="dxa"/>
            <w:tcBorders>
              <w:right w:val="single" w:sz="8" w:space="0" w:color="auto"/>
            </w:tcBorders>
            <w:vAlign w:val="bottom"/>
          </w:tcPr>
          <w:p w14:paraId="54E7F4DA" w14:textId="77777777" w:rsidR="001516AB" w:rsidRDefault="001516AB">
            <w:pPr>
              <w:rPr>
                <w:sz w:val="19"/>
                <w:szCs w:val="19"/>
              </w:rPr>
            </w:pPr>
          </w:p>
        </w:tc>
        <w:tc>
          <w:tcPr>
            <w:tcW w:w="100" w:type="dxa"/>
            <w:vAlign w:val="bottom"/>
          </w:tcPr>
          <w:p w14:paraId="61A92C54" w14:textId="77777777" w:rsidR="001516AB" w:rsidRDefault="001516AB">
            <w:pPr>
              <w:rPr>
                <w:sz w:val="19"/>
                <w:szCs w:val="19"/>
              </w:rPr>
            </w:pPr>
          </w:p>
        </w:tc>
        <w:tc>
          <w:tcPr>
            <w:tcW w:w="5800" w:type="dxa"/>
            <w:gridSpan w:val="5"/>
            <w:tcBorders>
              <w:right w:val="single" w:sz="8" w:space="0" w:color="auto"/>
            </w:tcBorders>
            <w:vAlign w:val="bottom"/>
          </w:tcPr>
          <w:p w14:paraId="32168A41" w14:textId="77777777" w:rsidR="001516AB" w:rsidRDefault="0066520C">
            <w:pPr>
              <w:rPr>
                <w:sz w:val="20"/>
                <w:szCs w:val="20"/>
              </w:rPr>
            </w:pPr>
            <w:r>
              <w:rPr>
                <w:rFonts w:ascii="Arial" w:eastAsia="Arial" w:hAnsi="Arial" w:cs="Arial"/>
                <w:sz w:val="16"/>
                <w:szCs w:val="16"/>
              </w:rPr>
              <w:t xml:space="preserve">Компенсация смещения частоты не </w:t>
            </w:r>
            <w:r>
              <w:rPr>
                <w:rFonts w:ascii="Arial" w:eastAsia="Arial" w:hAnsi="Arial" w:cs="Arial"/>
                <w:sz w:val="16"/>
                <w:szCs w:val="16"/>
              </w:rPr>
              <w:t>поддерживается для ASK / OOK. Всегда используйте</w:t>
            </w:r>
          </w:p>
        </w:tc>
      </w:tr>
      <w:tr w:rsidR="001516AB" w14:paraId="02FEDB11" w14:textId="77777777">
        <w:trPr>
          <w:trHeight w:val="185"/>
        </w:trPr>
        <w:tc>
          <w:tcPr>
            <w:tcW w:w="480" w:type="dxa"/>
            <w:tcBorders>
              <w:left w:val="single" w:sz="8" w:space="0" w:color="auto"/>
              <w:right w:val="single" w:sz="8" w:space="0" w:color="auto"/>
            </w:tcBorders>
            <w:vAlign w:val="bottom"/>
          </w:tcPr>
          <w:p w14:paraId="3612D9B3" w14:textId="77777777" w:rsidR="001516AB" w:rsidRDefault="001516AB">
            <w:pPr>
              <w:rPr>
                <w:sz w:val="16"/>
                <w:szCs w:val="16"/>
              </w:rPr>
            </w:pPr>
          </w:p>
        </w:tc>
        <w:tc>
          <w:tcPr>
            <w:tcW w:w="1760" w:type="dxa"/>
            <w:tcBorders>
              <w:right w:val="single" w:sz="8" w:space="0" w:color="auto"/>
            </w:tcBorders>
            <w:vAlign w:val="bottom"/>
          </w:tcPr>
          <w:p w14:paraId="0C367249" w14:textId="77777777" w:rsidR="001516AB" w:rsidRDefault="001516AB">
            <w:pPr>
              <w:rPr>
                <w:sz w:val="16"/>
                <w:szCs w:val="16"/>
              </w:rPr>
            </w:pPr>
          </w:p>
        </w:tc>
        <w:tc>
          <w:tcPr>
            <w:tcW w:w="720" w:type="dxa"/>
            <w:tcBorders>
              <w:right w:val="single" w:sz="8" w:space="0" w:color="auto"/>
            </w:tcBorders>
            <w:vAlign w:val="bottom"/>
          </w:tcPr>
          <w:p w14:paraId="1FCB0E39" w14:textId="77777777" w:rsidR="001516AB" w:rsidRDefault="001516AB">
            <w:pPr>
              <w:rPr>
                <w:sz w:val="16"/>
                <w:szCs w:val="16"/>
              </w:rPr>
            </w:pPr>
          </w:p>
        </w:tc>
        <w:tc>
          <w:tcPr>
            <w:tcW w:w="600" w:type="dxa"/>
            <w:tcBorders>
              <w:right w:val="single" w:sz="8" w:space="0" w:color="auto"/>
            </w:tcBorders>
            <w:vAlign w:val="bottom"/>
          </w:tcPr>
          <w:p w14:paraId="4BED60EC" w14:textId="77777777" w:rsidR="001516AB" w:rsidRDefault="001516AB">
            <w:pPr>
              <w:rPr>
                <w:sz w:val="16"/>
                <w:szCs w:val="16"/>
              </w:rPr>
            </w:pPr>
          </w:p>
        </w:tc>
        <w:tc>
          <w:tcPr>
            <w:tcW w:w="100" w:type="dxa"/>
            <w:vAlign w:val="bottom"/>
          </w:tcPr>
          <w:p w14:paraId="6CAC0AC2" w14:textId="77777777" w:rsidR="001516AB" w:rsidRDefault="001516AB">
            <w:pPr>
              <w:rPr>
                <w:sz w:val="16"/>
                <w:szCs w:val="16"/>
              </w:rPr>
            </w:pPr>
          </w:p>
        </w:tc>
        <w:tc>
          <w:tcPr>
            <w:tcW w:w="5800" w:type="dxa"/>
            <w:gridSpan w:val="5"/>
            <w:tcBorders>
              <w:right w:val="single" w:sz="8" w:space="0" w:color="auto"/>
            </w:tcBorders>
            <w:vAlign w:val="bottom"/>
          </w:tcPr>
          <w:p w14:paraId="1F25AA31" w14:textId="77777777" w:rsidR="001516AB" w:rsidRDefault="0066520C">
            <w:pPr>
              <w:rPr>
                <w:sz w:val="20"/>
                <w:szCs w:val="20"/>
              </w:rPr>
            </w:pPr>
            <w:r>
              <w:rPr>
                <w:rFonts w:ascii="Arial" w:eastAsia="Arial" w:hAnsi="Arial" w:cs="Arial"/>
                <w:sz w:val="16"/>
                <w:szCs w:val="16"/>
              </w:rPr>
              <w:t>FOC_LIMIT = 0 с этими форматами модуляции.</w:t>
            </w:r>
          </w:p>
        </w:tc>
      </w:tr>
      <w:tr w:rsidR="001516AB" w14:paraId="7A9D12E3" w14:textId="77777777">
        <w:trPr>
          <w:trHeight w:val="64"/>
        </w:trPr>
        <w:tc>
          <w:tcPr>
            <w:tcW w:w="480" w:type="dxa"/>
            <w:tcBorders>
              <w:left w:val="single" w:sz="8" w:space="0" w:color="auto"/>
              <w:bottom w:val="single" w:sz="8" w:space="0" w:color="auto"/>
              <w:right w:val="single" w:sz="8" w:space="0" w:color="auto"/>
            </w:tcBorders>
            <w:vAlign w:val="bottom"/>
          </w:tcPr>
          <w:p w14:paraId="0626D6AC" w14:textId="77777777" w:rsidR="001516AB" w:rsidRDefault="001516AB">
            <w:pPr>
              <w:rPr>
                <w:sz w:val="5"/>
                <w:szCs w:val="5"/>
              </w:rPr>
            </w:pPr>
          </w:p>
        </w:tc>
        <w:tc>
          <w:tcPr>
            <w:tcW w:w="1760" w:type="dxa"/>
            <w:tcBorders>
              <w:bottom w:val="single" w:sz="8" w:space="0" w:color="auto"/>
              <w:right w:val="single" w:sz="8" w:space="0" w:color="auto"/>
            </w:tcBorders>
            <w:vAlign w:val="bottom"/>
          </w:tcPr>
          <w:p w14:paraId="1B064082" w14:textId="77777777" w:rsidR="001516AB" w:rsidRDefault="001516AB">
            <w:pPr>
              <w:rPr>
                <w:sz w:val="5"/>
                <w:szCs w:val="5"/>
              </w:rPr>
            </w:pPr>
          </w:p>
        </w:tc>
        <w:tc>
          <w:tcPr>
            <w:tcW w:w="720" w:type="dxa"/>
            <w:tcBorders>
              <w:bottom w:val="single" w:sz="8" w:space="0" w:color="auto"/>
              <w:right w:val="single" w:sz="8" w:space="0" w:color="auto"/>
            </w:tcBorders>
            <w:vAlign w:val="bottom"/>
          </w:tcPr>
          <w:p w14:paraId="59E5724A" w14:textId="77777777" w:rsidR="001516AB" w:rsidRDefault="001516AB">
            <w:pPr>
              <w:rPr>
                <w:sz w:val="5"/>
                <w:szCs w:val="5"/>
              </w:rPr>
            </w:pPr>
          </w:p>
        </w:tc>
        <w:tc>
          <w:tcPr>
            <w:tcW w:w="600" w:type="dxa"/>
            <w:tcBorders>
              <w:bottom w:val="single" w:sz="8" w:space="0" w:color="auto"/>
              <w:right w:val="single" w:sz="8" w:space="0" w:color="auto"/>
            </w:tcBorders>
            <w:vAlign w:val="bottom"/>
          </w:tcPr>
          <w:p w14:paraId="525E5EE1" w14:textId="77777777" w:rsidR="001516AB" w:rsidRDefault="001516AB">
            <w:pPr>
              <w:rPr>
                <w:sz w:val="5"/>
                <w:szCs w:val="5"/>
              </w:rPr>
            </w:pPr>
          </w:p>
        </w:tc>
        <w:tc>
          <w:tcPr>
            <w:tcW w:w="100" w:type="dxa"/>
            <w:tcBorders>
              <w:bottom w:val="single" w:sz="8" w:space="0" w:color="auto"/>
            </w:tcBorders>
            <w:vAlign w:val="bottom"/>
          </w:tcPr>
          <w:p w14:paraId="096AC5BE" w14:textId="77777777" w:rsidR="001516AB" w:rsidRDefault="001516AB">
            <w:pPr>
              <w:rPr>
                <w:sz w:val="5"/>
                <w:szCs w:val="5"/>
              </w:rPr>
            </w:pPr>
          </w:p>
        </w:tc>
        <w:tc>
          <w:tcPr>
            <w:tcW w:w="780" w:type="dxa"/>
            <w:tcBorders>
              <w:bottom w:val="single" w:sz="8" w:space="0" w:color="auto"/>
            </w:tcBorders>
            <w:vAlign w:val="bottom"/>
          </w:tcPr>
          <w:p w14:paraId="6030C1FE" w14:textId="77777777" w:rsidR="001516AB" w:rsidRDefault="001516AB">
            <w:pPr>
              <w:rPr>
                <w:sz w:val="5"/>
                <w:szCs w:val="5"/>
              </w:rPr>
            </w:pPr>
          </w:p>
        </w:tc>
        <w:tc>
          <w:tcPr>
            <w:tcW w:w="100" w:type="dxa"/>
            <w:tcBorders>
              <w:bottom w:val="single" w:sz="8" w:space="0" w:color="auto"/>
            </w:tcBorders>
            <w:vAlign w:val="bottom"/>
          </w:tcPr>
          <w:p w14:paraId="498F2169" w14:textId="77777777" w:rsidR="001516AB" w:rsidRDefault="001516AB">
            <w:pPr>
              <w:rPr>
                <w:sz w:val="5"/>
                <w:szCs w:val="5"/>
              </w:rPr>
            </w:pPr>
          </w:p>
        </w:tc>
        <w:tc>
          <w:tcPr>
            <w:tcW w:w="3380" w:type="dxa"/>
            <w:tcBorders>
              <w:bottom w:val="single" w:sz="8" w:space="0" w:color="auto"/>
            </w:tcBorders>
            <w:vAlign w:val="bottom"/>
          </w:tcPr>
          <w:p w14:paraId="1301A7D1" w14:textId="77777777" w:rsidR="001516AB" w:rsidRDefault="001516AB">
            <w:pPr>
              <w:rPr>
                <w:sz w:val="5"/>
                <w:szCs w:val="5"/>
              </w:rPr>
            </w:pPr>
          </w:p>
        </w:tc>
        <w:tc>
          <w:tcPr>
            <w:tcW w:w="180" w:type="dxa"/>
            <w:tcBorders>
              <w:bottom w:val="single" w:sz="8" w:space="0" w:color="auto"/>
            </w:tcBorders>
            <w:vAlign w:val="bottom"/>
          </w:tcPr>
          <w:p w14:paraId="418FBB44" w14:textId="77777777" w:rsidR="001516AB" w:rsidRDefault="001516AB">
            <w:pPr>
              <w:rPr>
                <w:sz w:val="5"/>
                <w:szCs w:val="5"/>
              </w:rPr>
            </w:pPr>
          </w:p>
        </w:tc>
        <w:tc>
          <w:tcPr>
            <w:tcW w:w="1360" w:type="dxa"/>
            <w:tcBorders>
              <w:bottom w:val="single" w:sz="8" w:space="0" w:color="auto"/>
              <w:right w:val="single" w:sz="8" w:space="0" w:color="auto"/>
            </w:tcBorders>
            <w:vAlign w:val="bottom"/>
          </w:tcPr>
          <w:p w14:paraId="420FFE56" w14:textId="77777777" w:rsidR="001516AB" w:rsidRDefault="001516AB">
            <w:pPr>
              <w:rPr>
                <w:sz w:val="5"/>
                <w:szCs w:val="5"/>
              </w:rPr>
            </w:pPr>
          </w:p>
        </w:tc>
      </w:tr>
    </w:tbl>
    <w:p w14:paraId="76EA9303" w14:textId="77777777" w:rsidR="001516AB" w:rsidRDefault="0066520C">
      <w:pPr>
        <w:spacing w:line="20" w:lineRule="exact"/>
        <w:rPr>
          <w:sz w:val="20"/>
          <w:szCs w:val="20"/>
        </w:rPr>
      </w:pPr>
      <w:r>
        <w:rPr>
          <w:noProof/>
          <w:sz w:val="20"/>
          <w:szCs w:val="20"/>
        </w:rPr>
        <w:drawing>
          <wp:anchor distT="0" distB="0" distL="114300" distR="114300" simplePos="0" relativeHeight="251870720" behindDoc="1" locked="0" layoutInCell="0" allowOverlap="1" wp14:anchorId="2F55D460" wp14:editId="0AC130D5">
            <wp:simplePos x="0" y="0"/>
            <wp:positionH relativeFrom="column">
              <wp:posOffset>-45085</wp:posOffset>
            </wp:positionH>
            <wp:positionV relativeFrom="paragraph">
              <wp:posOffset>4185920</wp:posOffset>
            </wp:positionV>
            <wp:extent cx="5793740" cy="255270"/>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2016C05F" w14:textId="77777777" w:rsidR="001516AB" w:rsidRDefault="001516AB">
      <w:pPr>
        <w:spacing w:line="200" w:lineRule="exact"/>
        <w:rPr>
          <w:sz w:val="20"/>
          <w:szCs w:val="20"/>
        </w:rPr>
      </w:pPr>
    </w:p>
    <w:p w14:paraId="23DEADBE" w14:textId="77777777" w:rsidR="001516AB" w:rsidRDefault="001516AB">
      <w:pPr>
        <w:spacing w:line="200" w:lineRule="exact"/>
        <w:rPr>
          <w:sz w:val="20"/>
          <w:szCs w:val="20"/>
        </w:rPr>
      </w:pPr>
    </w:p>
    <w:p w14:paraId="30BC1277" w14:textId="77777777" w:rsidR="001516AB" w:rsidRDefault="001516AB">
      <w:pPr>
        <w:spacing w:line="200" w:lineRule="exact"/>
        <w:rPr>
          <w:sz w:val="20"/>
          <w:szCs w:val="20"/>
        </w:rPr>
      </w:pPr>
    </w:p>
    <w:p w14:paraId="3A1D1ACD" w14:textId="77777777" w:rsidR="001516AB" w:rsidRDefault="001516AB">
      <w:pPr>
        <w:spacing w:line="200" w:lineRule="exact"/>
        <w:rPr>
          <w:sz w:val="20"/>
          <w:szCs w:val="20"/>
        </w:rPr>
      </w:pPr>
    </w:p>
    <w:p w14:paraId="0999ED76" w14:textId="77777777" w:rsidR="001516AB" w:rsidRDefault="001516AB">
      <w:pPr>
        <w:spacing w:line="200" w:lineRule="exact"/>
        <w:rPr>
          <w:sz w:val="20"/>
          <w:szCs w:val="20"/>
        </w:rPr>
      </w:pPr>
    </w:p>
    <w:p w14:paraId="71378A2D" w14:textId="77777777" w:rsidR="001516AB" w:rsidRDefault="001516AB">
      <w:pPr>
        <w:spacing w:line="200" w:lineRule="exact"/>
        <w:rPr>
          <w:sz w:val="20"/>
          <w:szCs w:val="20"/>
        </w:rPr>
      </w:pPr>
    </w:p>
    <w:p w14:paraId="7ABCD708" w14:textId="77777777" w:rsidR="001516AB" w:rsidRDefault="001516AB">
      <w:pPr>
        <w:spacing w:line="200" w:lineRule="exact"/>
        <w:rPr>
          <w:sz w:val="20"/>
          <w:szCs w:val="20"/>
        </w:rPr>
      </w:pPr>
    </w:p>
    <w:p w14:paraId="39924352" w14:textId="77777777" w:rsidR="001516AB" w:rsidRDefault="001516AB">
      <w:pPr>
        <w:spacing w:line="200" w:lineRule="exact"/>
        <w:rPr>
          <w:sz w:val="20"/>
          <w:szCs w:val="20"/>
        </w:rPr>
      </w:pPr>
    </w:p>
    <w:p w14:paraId="3B2D6C8B" w14:textId="77777777" w:rsidR="001516AB" w:rsidRDefault="001516AB">
      <w:pPr>
        <w:spacing w:line="200" w:lineRule="exact"/>
        <w:rPr>
          <w:sz w:val="20"/>
          <w:szCs w:val="20"/>
        </w:rPr>
      </w:pPr>
    </w:p>
    <w:p w14:paraId="58A9DC79" w14:textId="77777777" w:rsidR="001516AB" w:rsidRDefault="001516AB">
      <w:pPr>
        <w:spacing w:line="200" w:lineRule="exact"/>
        <w:rPr>
          <w:sz w:val="20"/>
          <w:szCs w:val="20"/>
        </w:rPr>
      </w:pPr>
    </w:p>
    <w:p w14:paraId="077BEED8" w14:textId="77777777" w:rsidR="001516AB" w:rsidRDefault="001516AB">
      <w:pPr>
        <w:spacing w:line="200" w:lineRule="exact"/>
        <w:rPr>
          <w:sz w:val="20"/>
          <w:szCs w:val="20"/>
        </w:rPr>
      </w:pPr>
    </w:p>
    <w:p w14:paraId="388682A0" w14:textId="77777777" w:rsidR="001516AB" w:rsidRDefault="001516AB">
      <w:pPr>
        <w:spacing w:line="200" w:lineRule="exact"/>
        <w:rPr>
          <w:sz w:val="20"/>
          <w:szCs w:val="20"/>
        </w:rPr>
      </w:pPr>
    </w:p>
    <w:p w14:paraId="1B4E09C5" w14:textId="77777777" w:rsidR="001516AB" w:rsidRDefault="001516AB">
      <w:pPr>
        <w:spacing w:line="200" w:lineRule="exact"/>
        <w:rPr>
          <w:sz w:val="20"/>
          <w:szCs w:val="20"/>
        </w:rPr>
      </w:pPr>
    </w:p>
    <w:p w14:paraId="1BD995A6" w14:textId="77777777" w:rsidR="001516AB" w:rsidRDefault="001516AB">
      <w:pPr>
        <w:spacing w:line="200" w:lineRule="exact"/>
        <w:rPr>
          <w:sz w:val="20"/>
          <w:szCs w:val="20"/>
        </w:rPr>
      </w:pPr>
    </w:p>
    <w:p w14:paraId="054EB4EF" w14:textId="77777777" w:rsidR="001516AB" w:rsidRDefault="001516AB">
      <w:pPr>
        <w:spacing w:line="200" w:lineRule="exact"/>
        <w:rPr>
          <w:sz w:val="20"/>
          <w:szCs w:val="20"/>
        </w:rPr>
      </w:pPr>
    </w:p>
    <w:p w14:paraId="377FEE12" w14:textId="77777777" w:rsidR="001516AB" w:rsidRDefault="001516AB">
      <w:pPr>
        <w:spacing w:line="200" w:lineRule="exact"/>
        <w:rPr>
          <w:sz w:val="20"/>
          <w:szCs w:val="20"/>
        </w:rPr>
      </w:pPr>
    </w:p>
    <w:p w14:paraId="41DCF9B0" w14:textId="77777777" w:rsidR="001516AB" w:rsidRDefault="001516AB">
      <w:pPr>
        <w:spacing w:line="200" w:lineRule="exact"/>
        <w:rPr>
          <w:sz w:val="20"/>
          <w:szCs w:val="20"/>
        </w:rPr>
      </w:pPr>
    </w:p>
    <w:p w14:paraId="5563A3E9" w14:textId="77777777" w:rsidR="001516AB" w:rsidRDefault="001516AB">
      <w:pPr>
        <w:spacing w:line="200" w:lineRule="exact"/>
        <w:rPr>
          <w:sz w:val="20"/>
          <w:szCs w:val="20"/>
        </w:rPr>
      </w:pPr>
    </w:p>
    <w:p w14:paraId="6A940CB7" w14:textId="77777777" w:rsidR="001516AB" w:rsidRDefault="001516AB">
      <w:pPr>
        <w:spacing w:line="200" w:lineRule="exact"/>
        <w:rPr>
          <w:sz w:val="20"/>
          <w:szCs w:val="20"/>
        </w:rPr>
      </w:pPr>
    </w:p>
    <w:p w14:paraId="4CB8B7F9" w14:textId="77777777" w:rsidR="001516AB" w:rsidRDefault="001516AB">
      <w:pPr>
        <w:spacing w:line="200" w:lineRule="exact"/>
        <w:rPr>
          <w:sz w:val="20"/>
          <w:szCs w:val="20"/>
        </w:rPr>
      </w:pPr>
    </w:p>
    <w:p w14:paraId="6576B015" w14:textId="77777777" w:rsidR="001516AB" w:rsidRDefault="001516AB">
      <w:pPr>
        <w:spacing w:line="200" w:lineRule="exact"/>
        <w:rPr>
          <w:sz w:val="20"/>
          <w:szCs w:val="20"/>
        </w:rPr>
      </w:pPr>
    </w:p>
    <w:p w14:paraId="154E13A9" w14:textId="77777777" w:rsidR="001516AB" w:rsidRDefault="001516AB">
      <w:pPr>
        <w:spacing w:line="200" w:lineRule="exact"/>
        <w:rPr>
          <w:sz w:val="20"/>
          <w:szCs w:val="20"/>
        </w:rPr>
      </w:pPr>
    </w:p>
    <w:p w14:paraId="6F5501CC" w14:textId="77777777" w:rsidR="001516AB" w:rsidRDefault="001516AB">
      <w:pPr>
        <w:spacing w:line="200" w:lineRule="exact"/>
        <w:rPr>
          <w:sz w:val="20"/>
          <w:szCs w:val="20"/>
        </w:rPr>
      </w:pPr>
    </w:p>
    <w:p w14:paraId="2B32F349" w14:textId="77777777" w:rsidR="001516AB" w:rsidRDefault="001516AB">
      <w:pPr>
        <w:spacing w:line="200" w:lineRule="exact"/>
        <w:rPr>
          <w:sz w:val="20"/>
          <w:szCs w:val="20"/>
        </w:rPr>
      </w:pPr>
    </w:p>
    <w:p w14:paraId="5CABFAE1" w14:textId="77777777" w:rsidR="001516AB" w:rsidRDefault="001516AB">
      <w:pPr>
        <w:spacing w:line="200" w:lineRule="exact"/>
        <w:rPr>
          <w:sz w:val="20"/>
          <w:szCs w:val="20"/>
        </w:rPr>
      </w:pPr>
    </w:p>
    <w:p w14:paraId="4CC46EE4" w14:textId="77777777" w:rsidR="001516AB" w:rsidRDefault="001516AB">
      <w:pPr>
        <w:spacing w:line="200" w:lineRule="exact"/>
        <w:rPr>
          <w:sz w:val="20"/>
          <w:szCs w:val="20"/>
        </w:rPr>
      </w:pPr>
    </w:p>
    <w:p w14:paraId="26DF02E9" w14:textId="77777777" w:rsidR="001516AB" w:rsidRDefault="001516AB">
      <w:pPr>
        <w:spacing w:line="200" w:lineRule="exact"/>
        <w:rPr>
          <w:sz w:val="20"/>
          <w:szCs w:val="20"/>
        </w:rPr>
      </w:pPr>
    </w:p>
    <w:p w14:paraId="547F7591" w14:textId="77777777" w:rsidR="001516AB" w:rsidRDefault="001516AB">
      <w:pPr>
        <w:spacing w:line="200" w:lineRule="exact"/>
        <w:rPr>
          <w:sz w:val="20"/>
          <w:szCs w:val="20"/>
        </w:rPr>
      </w:pPr>
    </w:p>
    <w:p w14:paraId="38CE1C1C" w14:textId="77777777" w:rsidR="001516AB" w:rsidRDefault="001516AB">
      <w:pPr>
        <w:spacing w:line="200" w:lineRule="exact"/>
        <w:rPr>
          <w:sz w:val="20"/>
          <w:szCs w:val="20"/>
        </w:rPr>
      </w:pPr>
    </w:p>
    <w:p w14:paraId="56192F3E" w14:textId="77777777" w:rsidR="001516AB" w:rsidRDefault="001516AB">
      <w:pPr>
        <w:spacing w:line="200" w:lineRule="exact"/>
        <w:rPr>
          <w:sz w:val="20"/>
          <w:szCs w:val="20"/>
        </w:rPr>
      </w:pPr>
    </w:p>
    <w:p w14:paraId="1F364BE5" w14:textId="77777777" w:rsidR="001516AB" w:rsidRDefault="001516AB">
      <w:pPr>
        <w:spacing w:line="200" w:lineRule="exact"/>
        <w:rPr>
          <w:sz w:val="20"/>
          <w:szCs w:val="20"/>
        </w:rPr>
      </w:pPr>
    </w:p>
    <w:p w14:paraId="010A5907" w14:textId="77777777" w:rsidR="001516AB" w:rsidRDefault="001516AB">
      <w:pPr>
        <w:spacing w:line="200" w:lineRule="exact"/>
        <w:rPr>
          <w:sz w:val="20"/>
          <w:szCs w:val="20"/>
        </w:rPr>
      </w:pPr>
    </w:p>
    <w:p w14:paraId="050603F0" w14:textId="77777777" w:rsidR="001516AB" w:rsidRDefault="001516AB">
      <w:pPr>
        <w:spacing w:line="200" w:lineRule="exact"/>
        <w:rPr>
          <w:sz w:val="20"/>
          <w:szCs w:val="20"/>
        </w:rPr>
      </w:pPr>
    </w:p>
    <w:p w14:paraId="52D1CFFA" w14:textId="77777777" w:rsidR="001516AB" w:rsidRDefault="001516AB">
      <w:pPr>
        <w:spacing w:line="220" w:lineRule="exact"/>
        <w:rPr>
          <w:sz w:val="20"/>
          <w:szCs w:val="20"/>
        </w:rPr>
      </w:pPr>
    </w:p>
    <w:p w14:paraId="56247B39"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83 из 98</w:t>
      </w:r>
    </w:p>
    <w:p w14:paraId="50982CA5"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480"/>
        <w:gridCol w:w="1560"/>
        <w:gridCol w:w="740"/>
        <w:gridCol w:w="600"/>
        <w:gridCol w:w="100"/>
        <w:gridCol w:w="780"/>
        <w:gridCol w:w="80"/>
        <w:gridCol w:w="4140"/>
        <w:gridCol w:w="940"/>
      </w:tblGrid>
      <w:tr w:rsidR="001516AB" w14:paraId="5F81D994" w14:textId="77777777">
        <w:trPr>
          <w:trHeight w:val="488"/>
        </w:trPr>
        <w:tc>
          <w:tcPr>
            <w:tcW w:w="480" w:type="dxa"/>
            <w:vAlign w:val="bottom"/>
          </w:tcPr>
          <w:p w14:paraId="78F5A834" w14:textId="77777777" w:rsidR="001516AB" w:rsidRDefault="001516AB">
            <w:pPr>
              <w:rPr>
                <w:sz w:val="24"/>
                <w:szCs w:val="24"/>
              </w:rPr>
            </w:pPr>
            <w:bookmarkStart w:id="82" w:name="page84"/>
            <w:bookmarkEnd w:id="82"/>
          </w:p>
        </w:tc>
        <w:tc>
          <w:tcPr>
            <w:tcW w:w="1560" w:type="dxa"/>
            <w:vAlign w:val="bottom"/>
          </w:tcPr>
          <w:p w14:paraId="0342D32C" w14:textId="77777777" w:rsidR="001516AB" w:rsidRDefault="001516AB">
            <w:pPr>
              <w:rPr>
                <w:sz w:val="24"/>
                <w:szCs w:val="24"/>
              </w:rPr>
            </w:pPr>
          </w:p>
        </w:tc>
        <w:tc>
          <w:tcPr>
            <w:tcW w:w="740" w:type="dxa"/>
            <w:vAlign w:val="bottom"/>
          </w:tcPr>
          <w:p w14:paraId="35ABF143" w14:textId="77777777" w:rsidR="001516AB" w:rsidRDefault="001516AB">
            <w:pPr>
              <w:rPr>
                <w:sz w:val="24"/>
                <w:szCs w:val="24"/>
              </w:rPr>
            </w:pPr>
          </w:p>
        </w:tc>
        <w:tc>
          <w:tcPr>
            <w:tcW w:w="600" w:type="dxa"/>
            <w:vAlign w:val="bottom"/>
          </w:tcPr>
          <w:p w14:paraId="20536C9D" w14:textId="77777777" w:rsidR="001516AB" w:rsidRDefault="001516AB">
            <w:pPr>
              <w:rPr>
                <w:sz w:val="24"/>
                <w:szCs w:val="24"/>
              </w:rPr>
            </w:pPr>
          </w:p>
        </w:tc>
        <w:tc>
          <w:tcPr>
            <w:tcW w:w="100" w:type="dxa"/>
            <w:vAlign w:val="bottom"/>
          </w:tcPr>
          <w:p w14:paraId="3B7A8246" w14:textId="77777777" w:rsidR="001516AB" w:rsidRDefault="001516AB">
            <w:pPr>
              <w:rPr>
                <w:sz w:val="24"/>
                <w:szCs w:val="24"/>
              </w:rPr>
            </w:pPr>
          </w:p>
        </w:tc>
        <w:tc>
          <w:tcPr>
            <w:tcW w:w="780" w:type="dxa"/>
            <w:vAlign w:val="bottom"/>
          </w:tcPr>
          <w:p w14:paraId="65E49CF5" w14:textId="77777777" w:rsidR="001516AB" w:rsidRDefault="001516AB">
            <w:pPr>
              <w:rPr>
                <w:sz w:val="24"/>
                <w:szCs w:val="24"/>
              </w:rPr>
            </w:pPr>
          </w:p>
        </w:tc>
        <w:tc>
          <w:tcPr>
            <w:tcW w:w="80" w:type="dxa"/>
            <w:vAlign w:val="bottom"/>
          </w:tcPr>
          <w:p w14:paraId="0E664191" w14:textId="77777777" w:rsidR="001516AB" w:rsidRDefault="001516AB">
            <w:pPr>
              <w:rPr>
                <w:sz w:val="24"/>
                <w:szCs w:val="24"/>
              </w:rPr>
            </w:pPr>
          </w:p>
        </w:tc>
        <w:tc>
          <w:tcPr>
            <w:tcW w:w="5080" w:type="dxa"/>
            <w:gridSpan w:val="2"/>
            <w:vAlign w:val="bottom"/>
          </w:tcPr>
          <w:p w14:paraId="03EE13FF" w14:textId="77777777" w:rsidR="001516AB" w:rsidRDefault="0066520C">
            <w:pPr>
              <w:ind w:left="3560"/>
              <w:rPr>
                <w:sz w:val="20"/>
                <w:szCs w:val="20"/>
              </w:rPr>
            </w:pPr>
            <w:r>
              <w:rPr>
                <w:rFonts w:ascii="Impact" w:eastAsia="Impact" w:hAnsi="Impact" w:cs="Impact"/>
                <w:i/>
                <w:iCs/>
                <w:sz w:val="40"/>
                <w:szCs w:val="40"/>
              </w:rPr>
              <w:t>CC1101</w:t>
            </w:r>
          </w:p>
        </w:tc>
      </w:tr>
      <w:tr w:rsidR="001516AB" w14:paraId="2B91C326" w14:textId="77777777">
        <w:trPr>
          <w:trHeight w:val="829"/>
        </w:trPr>
        <w:tc>
          <w:tcPr>
            <w:tcW w:w="480" w:type="dxa"/>
            <w:vAlign w:val="bottom"/>
          </w:tcPr>
          <w:p w14:paraId="1384E899" w14:textId="77777777" w:rsidR="001516AB" w:rsidRDefault="001516AB">
            <w:pPr>
              <w:rPr>
                <w:sz w:val="24"/>
                <w:szCs w:val="24"/>
              </w:rPr>
            </w:pPr>
          </w:p>
        </w:tc>
        <w:tc>
          <w:tcPr>
            <w:tcW w:w="1560" w:type="dxa"/>
            <w:vAlign w:val="bottom"/>
          </w:tcPr>
          <w:p w14:paraId="6CDBE349" w14:textId="77777777" w:rsidR="001516AB" w:rsidRDefault="001516AB">
            <w:pPr>
              <w:rPr>
                <w:sz w:val="24"/>
                <w:szCs w:val="24"/>
              </w:rPr>
            </w:pPr>
          </w:p>
        </w:tc>
        <w:tc>
          <w:tcPr>
            <w:tcW w:w="7380" w:type="dxa"/>
            <w:gridSpan w:val="7"/>
            <w:vAlign w:val="bottom"/>
          </w:tcPr>
          <w:p w14:paraId="4AAB6014" w14:textId="77777777" w:rsidR="001516AB" w:rsidRDefault="0066520C">
            <w:pPr>
              <w:ind w:left="160"/>
              <w:rPr>
                <w:sz w:val="20"/>
                <w:szCs w:val="20"/>
              </w:rPr>
            </w:pPr>
            <w:r>
              <w:rPr>
                <w:rFonts w:ascii="Arial" w:eastAsia="Arial" w:hAnsi="Arial" w:cs="Arial"/>
                <w:b/>
                <w:bCs/>
                <w:sz w:val="20"/>
                <w:szCs w:val="20"/>
              </w:rPr>
              <w:t xml:space="preserve">0x1A: BSCFG - Конфигурация битовой </w:t>
            </w:r>
            <w:r>
              <w:rPr>
                <w:rFonts w:ascii="Arial" w:eastAsia="Arial" w:hAnsi="Arial" w:cs="Arial"/>
                <w:b/>
                <w:bCs/>
                <w:sz w:val="20"/>
                <w:szCs w:val="20"/>
              </w:rPr>
              <w:t>синхронизации</w:t>
            </w:r>
          </w:p>
        </w:tc>
      </w:tr>
      <w:tr w:rsidR="001516AB" w14:paraId="3E2EEF0B" w14:textId="77777777">
        <w:trPr>
          <w:trHeight w:val="128"/>
        </w:trPr>
        <w:tc>
          <w:tcPr>
            <w:tcW w:w="480" w:type="dxa"/>
            <w:tcBorders>
              <w:bottom w:val="single" w:sz="8" w:space="0" w:color="auto"/>
            </w:tcBorders>
            <w:vAlign w:val="bottom"/>
          </w:tcPr>
          <w:p w14:paraId="11F84127" w14:textId="77777777" w:rsidR="001516AB" w:rsidRDefault="001516AB">
            <w:pPr>
              <w:rPr>
                <w:sz w:val="11"/>
                <w:szCs w:val="11"/>
              </w:rPr>
            </w:pPr>
          </w:p>
        </w:tc>
        <w:tc>
          <w:tcPr>
            <w:tcW w:w="1560" w:type="dxa"/>
            <w:tcBorders>
              <w:bottom w:val="single" w:sz="8" w:space="0" w:color="auto"/>
            </w:tcBorders>
            <w:vAlign w:val="bottom"/>
          </w:tcPr>
          <w:p w14:paraId="7BE83F6B" w14:textId="77777777" w:rsidR="001516AB" w:rsidRDefault="001516AB">
            <w:pPr>
              <w:rPr>
                <w:sz w:val="11"/>
                <w:szCs w:val="11"/>
              </w:rPr>
            </w:pPr>
          </w:p>
        </w:tc>
        <w:tc>
          <w:tcPr>
            <w:tcW w:w="740" w:type="dxa"/>
            <w:tcBorders>
              <w:bottom w:val="single" w:sz="8" w:space="0" w:color="auto"/>
            </w:tcBorders>
            <w:vAlign w:val="bottom"/>
          </w:tcPr>
          <w:p w14:paraId="17D5EC4D" w14:textId="77777777" w:rsidR="001516AB" w:rsidRDefault="001516AB">
            <w:pPr>
              <w:rPr>
                <w:sz w:val="11"/>
                <w:szCs w:val="11"/>
              </w:rPr>
            </w:pPr>
          </w:p>
        </w:tc>
        <w:tc>
          <w:tcPr>
            <w:tcW w:w="600" w:type="dxa"/>
            <w:tcBorders>
              <w:bottom w:val="single" w:sz="8" w:space="0" w:color="auto"/>
            </w:tcBorders>
            <w:vAlign w:val="bottom"/>
          </w:tcPr>
          <w:p w14:paraId="04D70657" w14:textId="77777777" w:rsidR="001516AB" w:rsidRDefault="001516AB">
            <w:pPr>
              <w:rPr>
                <w:sz w:val="11"/>
                <w:szCs w:val="11"/>
              </w:rPr>
            </w:pPr>
          </w:p>
        </w:tc>
        <w:tc>
          <w:tcPr>
            <w:tcW w:w="100" w:type="dxa"/>
            <w:tcBorders>
              <w:bottom w:val="single" w:sz="8" w:space="0" w:color="auto"/>
            </w:tcBorders>
            <w:vAlign w:val="bottom"/>
          </w:tcPr>
          <w:p w14:paraId="481AEC34" w14:textId="77777777" w:rsidR="001516AB" w:rsidRDefault="001516AB">
            <w:pPr>
              <w:rPr>
                <w:sz w:val="11"/>
                <w:szCs w:val="11"/>
              </w:rPr>
            </w:pPr>
          </w:p>
        </w:tc>
        <w:tc>
          <w:tcPr>
            <w:tcW w:w="780" w:type="dxa"/>
            <w:tcBorders>
              <w:bottom w:val="single" w:sz="8" w:space="0" w:color="auto"/>
            </w:tcBorders>
            <w:vAlign w:val="bottom"/>
          </w:tcPr>
          <w:p w14:paraId="4BE4745C" w14:textId="77777777" w:rsidR="001516AB" w:rsidRDefault="001516AB">
            <w:pPr>
              <w:rPr>
                <w:sz w:val="11"/>
                <w:szCs w:val="11"/>
              </w:rPr>
            </w:pPr>
          </w:p>
        </w:tc>
        <w:tc>
          <w:tcPr>
            <w:tcW w:w="80" w:type="dxa"/>
            <w:tcBorders>
              <w:bottom w:val="single" w:sz="8" w:space="0" w:color="auto"/>
            </w:tcBorders>
            <w:vAlign w:val="bottom"/>
          </w:tcPr>
          <w:p w14:paraId="1650D5BA" w14:textId="77777777" w:rsidR="001516AB" w:rsidRDefault="001516AB">
            <w:pPr>
              <w:rPr>
                <w:sz w:val="11"/>
                <w:szCs w:val="11"/>
              </w:rPr>
            </w:pPr>
          </w:p>
        </w:tc>
        <w:tc>
          <w:tcPr>
            <w:tcW w:w="4140" w:type="dxa"/>
            <w:tcBorders>
              <w:bottom w:val="single" w:sz="8" w:space="0" w:color="auto"/>
            </w:tcBorders>
            <w:vAlign w:val="bottom"/>
          </w:tcPr>
          <w:p w14:paraId="3623EE0D" w14:textId="77777777" w:rsidR="001516AB" w:rsidRDefault="001516AB">
            <w:pPr>
              <w:rPr>
                <w:sz w:val="11"/>
                <w:szCs w:val="11"/>
              </w:rPr>
            </w:pPr>
          </w:p>
        </w:tc>
        <w:tc>
          <w:tcPr>
            <w:tcW w:w="940" w:type="dxa"/>
            <w:tcBorders>
              <w:bottom w:val="single" w:sz="8" w:space="0" w:color="auto"/>
            </w:tcBorders>
            <w:vAlign w:val="bottom"/>
          </w:tcPr>
          <w:p w14:paraId="1B704C61" w14:textId="77777777" w:rsidR="001516AB" w:rsidRDefault="001516AB">
            <w:pPr>
              <w:rPr>
                <w:sz w:val="11"/>
                <w:szCs w:val="11"/>
              </w:rPr>
            </w:pPr>
          </w:p>
        </w:tc>
      </w:tr>
      <w:tr w:rsidR="001516AB" w14:paraId="6D1DF76A" w14:textId="77777777">
        <w:trPr>
          <w:trHeight w:val="226"/>
        </w:trPr>
        <w:tc>
          <w:tcPr>
            <w:tcW w:w="480" w:type="dxa"/>
            <w:tcBorders>
              <w:left w:val="single" w:sz="8" w:space="0" w:color="auto"/>
              <w:right w:val="single" w:sz="8" w:space="0" w:color="auto"/>
            </w:tcBorders>
            <w:shd w:val="clear" w:color="auto" w:fill="D9D9D9"/>
            <w:vAlign w:val="bottom"/>
          </w:tcPr>
          <w:p w14:paraId="29954F9D"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560" w:type="dxa"/>
            <w:tcBorders>
              <w:right w:val="single" w:sz="8" w:space="0" w:color="auto"/>
            </w:tcBorders>
            <w:shd w:val="clear" w:color="auto" w:fill="D9D9D9"/>
            <w:vAlign w:val="bottom"/>
          </w:tcPr>
          <w:p w14:paraId="601C12F9" w14:textId="77777777" w:rsidR="001516AB" w:rsidRDefault="0066520C">
            <w:pPr>
              <w:ind w:left="80"/>
              <w:rPr>
                <w:sz w:val="20"/>
                <w:szCs w:val="20"/>
              </w:rPr>
            </w:pPr>
            <w:r>
              <w:rPr>
                <w:rFonts w:ascii="Arial" w:eastAsia="Arial" w:hAnsi="Arial" w:cs="Arial"/>
                <w:b/>
                <w:bCs/>
                <w:sz w:val="16"/>
                <w:szCs w:val="16"/>
              </w:rPr>
              <w:t>Имя поля</w:t>
            </w:r>
          </w:p>
        </w:tc>
        <w:tc>
          <w:tcPr>
            <w:tcW w:w="740" w:type="dxa"/>
            <w:tcBorders>
              <w:right w:val="single" w:sz="8" w:space="0" w:color="auto"/>
            </w:tcBorders>
            <w:shd w:val="clear" w:color="auto" w:fill="D9D9D9"/>
            <w:vAlign w:val="bottom"/>
          </w:tcPr>
          <w:p w14:paraId="3010CB9A" w14:textId="77777777" w:rsidR="001516AB" w:rsidRDefault="0066520C">
            <w:pPr>
              <w:ind w:left="100"/>
              <w:rPr>
                <w:sz w:val="20"/>
                <w:szCs w:val="20"/>
              </w:rPr>
            </w:pPr>
            <w:r>
              <w:rPr>
                <w:rFonts w:ascii="Arial" w:eastAsia="Arial" w:hAnsi="Arial" w:cs="Arial"/>
                <w:b/>
                <w:bCs/>
                <w:sz w:val="16"/>
                <w:szCs w:val="16"/>
                <w:highlight w:val="lightGray"/>
              </w:rPr>
              <w:t>Перезагрузить</w:t>
            </w:r>
          </w:p>
        </w:tc>
        <w:tc>
          <w:tcPr>
            <w:tcW w:w="600" w:type="dxa"/>
            <w:tcBorders>
              <w:right w:val="single" w:sz="8" w:space="0" w:color="auto"/>
            </w:tcBorders>
            <w:shd w:val="clear" w:color="auto" w:fill="D9D9D9"/>
            <w:vAlign w:val="bottom"/>
          </w:tcPr>
          <w:p w14:paraId="0F5F9110" w14:textId="77777777" w:rsidR="001516AB" w:rsidRDefault="0066520C">
            <w:pPr>
              <w:ind w:left="100"/>
              <w:rPr>
                <w:sz w:val="20"/>
                <w:szCs w:val="20"/>
              </w:rPr>
            </w:pPr>
            <w:r>
              <w:rPr>
                <w:rFonts w:ascii="Arial" w:eastAsia="Arial" w:hAnsi="Arial" w:cs="Arial"/>
                <w:b/>
                <w:bCs/>
                <w:sz w:val="16"/>
                <w:szCs w:val="16"/>
                <w:highlight w:val="lightGray"/>
              </w:rPr>
              <w:t>R / W</w:t>
            </w:r>
          </w:p>
        </w:tc>
        <w:tc>
          <w:tcPr>
            <w:tcW w:w="960" w:type="dxa"/>
            <w:gridSpan w:val="3"/>
            <w:shd w:val="clear" w:color="auto" w:fill="D9D9D9"/>
            <w:vAlign w:val="bottom"/>
          </w:tcPr>
          <w:p w14:paraId="604CDC8A" w14:textId="77777777" w:rsidR="001516AB" w:rsidRDefault="0066520C">
            <w:pPr>
              <w:ind w:left="80"/>
              <w:rPr>
                <w:sz w:val="20"/>
                <w:szCs w:val="20"/>
              </w:rPr>
            </w:pPr>
            <w:r>
              <w:rPr>
                <w:rFonts w:ascii="Arial" w:eastAsia="Arial" w:hAnsi="Arial" w:cs="Arial"/>
                <w:b/>
                <w:bCs/>
                <w:w w:val="97"/>
                <w:sz w:val="16"/>
                <w:szCs w:val="16"/>
              </w:rPr>
              <w:t>Описание</w:t>
            </w:r>
          </w:p>
        </w:tc>
        <w:tc>
          <w:tcPr>
            <w:tcW w:w="4140" w:type="dxa"/>
            <w:tcBorders>
              <w:right w:val="single" w:sz="8" w:space="0" w:color="D9D9D9"/>
            </w:tcBorders>
            <w:shd w:val="clear" w:color="auto" w:fill="D9D9D9"/>
            <w:vAlign w:val="bottom"/>
          </w:tcPr>
          <w:p w14:paraId="7FB59024" w14:textId="77777777" w:rsidR="001516AB" w:rsidRDefault="001516AB">
            <w:pPr>
              <w:rPr>
                <w:sz w:val="19"/>
                <w:szCs w:val="19"/>
              </w:rPr>
            </w:pPr>
          </w:p>
        </w:tc>
        <w:tc>
          <w:tcPr>
            <w:tcW w:w="940" w:type="dxa"/>
            <w:tcBorders>
              <w:right w:val="single" w:sz="8" w:space="0" w:color="auto"/>
            </w:tcBorders>
            <w:shd w:val="clear" w:color="auto" w:fill="D9D9D9"/>
            <w:vAlign w:val="bottom"/>
          </w:tcPr>
          <w:p w14:paraId="7367B880" w14:textId="77777777" w:rsidR="001516AB" w:rsidRDefault="001516AB">
            <w:pPr>
              <w:rPr>
                <w:sz w:val="19"/>
                <w:szCs w:val="19"/>
              </w:rPr>
            </w:pPr>
          </w:p>
        </w:tc>
      </w:tr>
      <w:tr w:rsidR="001516AB" w14:paraId="7EC41C4D" w14:textId="77777777">
        <w:trPr>
          <w:trHeight w:val="131"/>
        </w:trPr>
        <w:tc>
          <w:tcPr>
            <w:tcW w:w="480" w:type="dxa"/>
            <w:tcBorders>
              <w:left w:val="single" w:sz="8" w:space="0" w:color="auto"/>
              <w:bottom w:val="single" w:sz="8" w:space="0" w:color="D9D9D9"/>
              <w:right w:val="single" w:sz="8" w:space="0" w:color="auto"/>
            </w:tcBorders>
            <w:shd w:val="clear" w:color="auto" w:fill="D9D9D9"/>
            <w:vAlign w:val="bottom"/>
          </w:tcPr>
          <w:p w14:paraId="31A99385" w14:textId="77777777" w:rsidR="001516AB" w:rsidRDefault="001516AB">
            <w:pPr>
              <w:rPr>
                <w:sz w:val="10"/>
                <w:szCs w:val="10"/>
              </w:rPr>
            </w:pPr>
          </w:p>
        </w:tc>
        <w:tc>
          <w:tcPr>
            <w:tcW w:w="1560" w:type="dxa"/>
            <w:tcBorders>
              <w:bottom w:val="single" w:sz="8" w:space="0" w:color="D9D9D9"/>
              <w:right w:val="single" w:sz="8" w:space="0" w:color="auto"/>
            </w:tcBorders>
            <w:shd w:val="clear" w:color="auto" w:fill="D9D9D9"/>
            <w:vAlign w:val="bottom"/>
          </w:tcPr>
          <w:p w14:paraId="518D3274" w14:textId="77777777" w:rsidR="001516AB" w:rsidRDefault="001516AB">
            <w:pPr>
              <w:rPr>
                <w:sz w:val="10"/>
                <w:szCs w:val="10"/>
              </w:rPr>
            </w:pPr>
          </w:p>
        </w:tc>
        <w:tc>
          <w:tcPr>
            <w:tcW w:w="740" w:type="dxa"/>
            <w:tcBorders>
              <w:bottom w:val="single" w:sz="8" w:space="0" w:color="D9D9D9"/>
              <w:right w:val="single" w:sz="8" w:space="0" w:color="auto"/>
            </w:tcBorders>
            <w:shd w:val="clear" w:color="auto" w:fill="D9D9D9"/>
            <w:vAlign w:val="bottom"/>
          </w:tcPr>
          <w:p w14:paraId="30D55D84"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04714E79" w14:textId="77777777" w:rsidR="001516AB" w:rsidRDefault="001516AB">
            <w:pPr>
              <w:rPr>
                <w:sz w:val="10"/>
                <w:szCs w:val="10"/>
              </w:rPr>
            </w:pPr>
          </w:p>
        </w:tc>
        <w:tc>
          <w:tcPr>
            <w:tcW w:w="100" w:type="dxa"/>
            <w:tcBorders>
              <w:bottom w:val="single" w:sz="8" w:space="0" w:color="D9D9D9"/>
              <w:right w:val="single" w:sz="8" w:space="0" w:color="D9D9D9"/>
            </w:tcBorders>
            <w:shd w:val="clear" w:color="auto" w:fill="D9D9D9"/>
            <w:vAlign w:val="bottom"/>
          </w:tcPr>
          <w:p w14:paraId="09DC304F" w14:textId="77777777" w:rsidR="001516AB" w:rsidRDefault="001516AB">
            <w:pPr>
              <w:rPr>
                <w:sz w:val="10"/>
                <w:szCs w:val="10"/>
              </w:rPr>
            </w:pPr>
          </w:p>
        </w:tc>
        <w:tc>
          <w:tcPr>
            <w:tcW w:w="780" w:type="dxa"/>
            <w:tcBorders>
              <w:bottom w:val="single" w:sz="8" w:space="0" w:color="D9D9D9"/>
              <w:right w:val="single" w:sz="8" w:space="0" w:color="D9D9D9"/>
            </w:tcBorders>
            <w:shd w:val="clear" w:color="auto" w:fill="D9D9D9"/>
            <w:vAlign w:val="bottom"/>
          </w:tcPr>
          <w:p w14:paraId="5F35EA97" w14:textId="77777777" w:rsidR="001516AB" w:rsidRDefault="001516AB">
            <w:pPr>
              <w:rPr>
                <w:sz w:val="10"/>
                <w:szCs w:val="10"/>
              </w:rPr>
            </w:pPr>
          </w:p>
        </w:tc>
        <w:tc>
          <w:tcPr>
            <w:tcW w:w="4220" w:type="dxa"/>
            <w:gridSpan w:val="2"/>
            <w:tcBorders>
              <w:bottom w:val="single" w:sz="8" w:space="0" w:color="D9D9D9"/>
              <w:right w:val="single" w:sz="8" w:space="0" w:color="D9D9D9"/>
            </w:tcBorders>
            <w:shd w:val="clear" w:color="auto" w:fill="D9D9D9"/>
            <w:vAlign w:val="bottom"/>
          </w:tcPr>
          <w:p w14:paraId="32757CEC" w14:textId="77777777" w:rsidR="001516AB" w:rsidRDefault="001516AB">
            <w:pPr>
              <w:rPr>
                <w:sz w:val="10"/>
                <w:szCs w:val="10"/>
              </w:rPr>
            </w:pPr>
          </w:p>
        </w:tc>
        <w:tc>
          <w:tcPr>
            <w:tcW w:w="940" w:type="dxa"/>
            <w:tcBorders>
              <w:bottom w:val="single" w:sz="8" w:space="0" w:color="D9D9D9"/>
              <w:right w:val="single" w:sz="8" w:space="0" w:color="auto"/>
            </w:tcBorders>
            <w:shd w:val="clear" w:color="auto" w:fill="D9D9D9"/>
            <w:vAlign w:val="bottom"/>
          </w:tcPr>
          <w:p w14:paraId="604629F2" w14:textId="77777777" w:rsidR="001516AB" w:rsidRDefault="001516AB">
            <w:pPr>
              <w:rPr>
                <w:sz w:val="10"/>
                <w:szCs w:val="10"/>
              </w:rPr>
            </w:pPr>
          </w:p>
        </w:tc>
      </w:tr>
      <w:tr w:rsidR="001516AB" w14:paraId="02BDE923" w14:textId="77777777">
        <w:trPr>
          <w:trHeight w:val="228"/>
        </w:trPr>
        <w:tc>
          <w:tcPr>
            <w:tcW w:w="480" w:type="dxa"/>
            <w:tcBorders>
              <w:top w:val="single" w:sz="8" w:space="0" w:color="auto"/>
              <w:left w:val="single" w:sz="8" w:space="0" w:color="auto"/>
              <w:right w:val="single" w:sz="8" w:space="0" w:color="auto"/>
            </w:tcBorders>
            <w:vAlign w:val="bottom"/>
          </w:tcPr>
          <w:p w14:paraId="447EABAF" w14:textId="77777777" w:rsidR="001516AB" w:rsidRDefault="0066520C">
            <w:pPr>
              <w:ind w:left="100"/>
              <w:rPr>
                <w:sz w:val="20"/>
                <w:szCs w:val="20"/>
              </w:rPr>
            </w:pPr>
            <w:r>
              <w:rPr>
                <w:rFonts w:ascii="Arial" w:eastAsia="Arial" w:hAnsi="Arial" w:cs="Arial"/>
                <w:sz w:val="16"/>
                <w:szCs w:val="16"/>
              </w:rPr>
              <w:t>7: 6</w:t>
            </w:r>
          </w:p>
        </w:tc>
        <w:tc>
          <w:tcPr>
            <w:tcW w:w="1560" w:type="dxa"/>
            <w:tcBorders>
              <w:top w:val="single" w:sz="8" w:space="0" w:color="auto"/>
              <w:right w:val="single" w:sz="8" w:space="0" w:color="auto"/>
            </w:tcBorders>
            <w:vAlign w:val="bottom"/>
          </w:tcPr>
          <w:p w14:paraId="4A8D4033" w14:textId="77777777" w:rsidR="001516AB" w:rsidRDefault="0066520C">
            <w:pPr>
              <w:ind w:left="80"/>
              <w:rPr>
                <w:sz w:val="20"/>
                <w:szCs w:val="20"/>
              </w:rPr>
            </w:pPr>
            <w:r>
              <w:rPr>
                <w:rFonts w:ascii="Arial" w:eastAsia="Arial" w:hAnsi="Arial" w:cs="Arial"/>
                <w:sz w:val="16"/>
                <w:szCs w:val="16"/>
              </w:rPr>
              <w:t>BS_PRE_KI [1: 0]</w:t>
            </w:r>
          </w:p>
        </w:tc>
        <w:tc>
          <w:tcPr>
            <w:tcW w:w="740" w:type="dxa"/>
            <w:tcBorders>
              <w:top w:val="single" w:sz="8" w:space="0" w:color="auto"/>
              <w:right w:val="single" w:sz="8" w:space="0" w:color="auto"/>
            </w:tcBorders>
            <w:vAlign w:val="bottom"/>
          </w:tcPr>
          <w:p w14:paraId="27E4C663" w14:textId="77777777" w:rsidR="001516AB" w:rsidRDefault="0066520C">
            <w:pPr>
              <w:ind w:left="100"/>
              <w:rPr>
                <w:sz w:val="20"/>
                <w:szCs w:val="20"/>
              </w:rPr>
            </w:pPr>
            <w:r>
              <w:rPr>
                <w:rFonts w:ascii="Arial" w:eastAsia="Arial" w:hAnsi="Arial" w:cs="Arial"/>
                <w:sz w:val="16"/>
                <w:szCs w:val="16"/>
              </w:rPr>
              <w:t>1 (01)</w:t>
            </w:r>
          </w:p>
        </w:tc>
        <w:tc>
          <w:tcPr>
            <w:tcW w:w="600" w:type="dxa"/>
            <w:tcBorders>
              <w:top w:val="single" w:sz="8" w:space="0" w:color="auto"/>
              <w:right w:val="single" w:sz="8" w:space="0" w:color="auto"/>
            </w:tcBorders>
            <w:vAlign w:val="bottom"/>
          </w:tcPr>
          <w:p w14:paraId="0E9B7FFC" w14:textId="77777777" w:rsidR="001516AB" w:rsidRDefault="0066520C">
            <w:pPr>
              <w:ind w:left="100"/>
              <w:rPr>
                <w:sz w:val="20"/>
                <w:szCs w:val="20"/>
              </w:rPr>
            </w:pPr>
            <w:r>
              <w:rPr>
                <w:rFonts w:ascii="Arial" w:eastAsia="Arial" w:hAnsi="Arial" w:cs="Arial"/>
                <w:sz w:val="16"/>
                <w:szCs w:val="16"/>
              </w:rPr>
              <w:t>R / W</w:t>
            </w:r>
          </w:p>
        </w:tc>
        <w:tc>
          <w:tcPr>
            <w:tcW w:w="6040" w:type="dxa"/>
            <w:gridSpan w:val="5"/>
            <w:tcBorders>
              <w:top w:val="single" w:sz="8" w:space="0" w:color="auto"/>
              <w:right w:val="single" w:sz="8" w:space="0" w:color="auto"/>
            </w:tcBorders>
            <w:vAlign w:val="bottom"/>
          </w:tcPr>
          <w:p w14:paraId="7E89ACFA" w14:textId="77777777" w:rsidR="001516AB" w:rsidRDefault="0066520C">
            <w:pPr>
              <w:ind w:left="80"/>
              <w:rPr>
                <w:sz w:val="20"/>
                <w:szCs w:val="20"/>
              </w:rPr>
            </w:pPr>
            <w:r>
              <w:rPr>
                <w:rFonts w:ascii="Arial" w:eastAsia="Arial" w:hAnsi="Arial" w:cs="Arial"/>
                <w:sz w:val="16"/>
                <w:szCs w:val="16"/>
              </w:rPr>
              <w:t xml:space="preserve">Интегральное усиление контура обратной связи восстановления тактового сигнала, которое будет использоваться до того, как </w:t>
            </w:r>
            <w:r>
              <w:rPr>
                <w:rFonts w:ascii="Arial" w:eastAsia="Arial" w:hAnsi="Arial" w:cs="Arial"/>
                <w:sz w:val="16"/>
                <w:szCs w:val="16"/>
              </w:rPr>
              <w:t>синхрослово будет</w:t>
            </w:r>
          </w:p>
        </w:tc>
      </w:tr>
      <w:tr w:rsidR="001516AB" w14:paraId="162A009A" w14:textId="77777777">
        <w:trPr>
          <w:trHeight w:val="185"/>
        </w:trPr>
        <w:tc>
          <w:tcPr>
            <w:tcW w:w="480" w:type="dxa"/>
            <w:tcBorders>
              <w:left w:val="single" w:sz="8" w:space="0" w:color="auto"/>
              <w:right w:val="single" w:sz="8" w:space="0" w:color="auto"/>
            </w:tcBorders>
            <w:vAlign w:val="bottom"/>
          </w:tcPr>
          <w:p w14:paraId="4AA58FFF" w14:textId="77777777" w:rsidR="001516AB" w:rsidRDefault="001516AB">
            <w:pPr>
              <w:rPr>
                <w:sz w:val="16"/>
                <w:szCs w:val="16"/>
              </w:rPr>
            </w:pPr>
          </w:p>
        </w:tc>
        <w:tc>
          <w:tcPr>
            <w:tcW w:w="1560" w:type="dxa"/>
            <w:tcBorders>
              <w:right w:val="single" w:sz="8" w:space="0" w:color="auto"/>
            </w:tcBorders>
            <w:vAlign w:val="bottom"/>
          </w:tcPr>
          <w:p w14:paraId="4C9210E4" w14:textId="77777777" w:rsidR="001516AB" w:rsidRDefault="001516AB">
            <w:pPr>
              <w:rPr>
                <w:sz w:val="16"/>
                <w:szCs w:val="16"/>
              </w:rPr>
            </w:pPr>
          </w:p>
        </w:tc>
        <w:tc>
          <w:tcPr>
            <w:tcW w:w="740" w:type="dxa"/>
            <w:tcBorders>
              <w:right w:val="single" w:sz="8" w:space="0" w:color="auto"/>
            </w:tcBorders>
            <w:vAlign w:val="bottom"/>
          </w:tcPr>
          <w:p w14:paraId="1A9ED0D9" w14:textId="77777777" w:rsidR="001516AB" w:rsidRDefault="001516AB">
            <w:pPr>
              <w:rPr>
                <w:sz w:val="16"/>
                <w:szCs w:val="16"/>
              </w:rPr>
            </w:pPr>
          </w:p>
        </w:tc>
        <w:tc>
          <w:tcPr>
            <w:tcW w:w="600" w:type="dxa"/>
            <w:tcBorders>
              <w:right w:val="single" w:sz="8" w:space="0" w:color="auto"/>
            </w:tcBorders>
            <w:vAlign w:val="bottom"/>
          </w:tcPr>
          <w:p w14:paraId="59BEDC63" w14:textId="77777777" w:rsidR="001516AB" w:rsidRDefault="001516AB">
            <w:pPr>
              <w:rPr>
                <w:sz w:val="16"/>
                <w:szCs w:val="16"/>
              </w:rPr>
            </w:pPr>
          </w:p>
        </w:tc>
        <w:tc>
          <w:tcPr>
            <w:tcW w:w="6040" w:type="dxa"/>
            <w:gridSpan w:val="5"/>
            <w:tcBorders>
              <w:right w:val="single" w:sz="8" w:space="0" w:color="auto"/>
            </w:tcBorders>
            <w:vAlign w:val="bottom"/>
          </w:tcPr>
          <w:p w14:paraId="0A19ADB7" w14:textId="77777777" w:rsidR="001516AB" w:rsidRDefault="0066520C">
            <w:pPr>
              <w:ind w:left="80"/>
              <w:rPr>
                <w:sz w:val="20"/>
                <w:szCs w:val="20"/>
              </w:rPr>
            </w:pPr>
            <w:r>
              <w:rPr>
                <w:rFonts w:ascii="Arial" w:eastAsia="Arial" w:hAnsi="Arial" w:cs="Arial"/>
                <w:sz w:val="16"/>
                <w:szCs w:val="16"/>
              </w:rPr>
              <w:t>обнаружено (используется для корректировки смещения скорости передачи данных):</w:t>
            </w:r>
          </w:p>
        </w:tc>
      </w:tr>
      <w:tr w:rsidR="001516AB" w14:paraId="6164BD27" w14:textId="77777777">
        <w:trPr>
          <w:trHeight w:val="64"/>
        </w:trPr>
        <w:tc>
          <w:tcPr>
            <w:tcW w:w="480" w:type="dxa"/>
            <w:tcBorders>
              <w:left w:val="single" w:sz="8" w:space="0" w:color="auto"/>
              <w:right w:val="single" w:sz="8" w:space="0" w:color="auto"/>
            </w:tcBorders>
            <w:vAlign w:val="bottom"/>
          </w:tcPr>
          <w:p w14:paraId="6465D37C" w14:textId="77777777" w:rsidR="001516AB" w:rsidRDefault="001516AB">
            <w:pPr>
              <w:rPr>
                <w:sz w:val="5"/>
                <w:szCs w:val="5"/>
              </w:rPr>
            </w:pPr>
          </w:p>
        </w:tc>
        <w:tc>
          <w:tcPr>
            <w:tcW w:w="1560" w:type="dxa"/>
            <w:tcBorders>
              <w:right w:val="single" w:sz="8" w:space="0" w:color="auto"/>
            </w:tcBorders>
            <w:vAlign w:val="bottom"/>
          </w:tcPr>
          <w:p w14:paraId="316F1716" w14:textId="77777777" w:rsidR="001516AB" w:rsidRDefault="001516AB">
            <w:pPr>
              <w:rPr>
                <w:sz w:val="5"/>
                <w:szCs w:val="5"/>
              </w:rPr>
            </w:pPr>
          </w:p>
        </w:tc>
        <w:tc>
          <w:tcPr>
            <w:tcW w:w="740" w:type="dxa"/>
            <w:tcBorders>
              <w:right w:val="single" w:sz="8" w:space="0" w:color="auto"/>
            </w:tcBorders>
            <w:vAlign w:val="bottom"/>
          </w:tcPr>
          <w:p w14:paraId="0DD57512" w14:textId="77777777" w:rsidR="001516AB" w:rsidRDefault="001516AB">
            <w:pPr>
              <w:rPr>
                <w:sz w:val="5"/>
                <w:szCs w:val="5"/>
              </w:rPr>
            </w:pPr>
          </w:p>
        </w:tc>
        <w:tc>
          <w:tcPr>
            <w:tcW w:w="600" w:type="dxa"/>
            <w:tcBorders>
              <w:right w:val="single" w:sz="8" w:space="0" w:color="auto"/>
            </w:tcBorders>
            <w:vAlign w:val="bottom"/>
          </w:tcPr>
          <w:p w14:paraId="50F8F15B" w14:textId="77777777" w:rsidR="001516AB" w:rsidRDefault="001516AB">
            <w:pPr>
              <w:rPr>
                <w:sz w:val="5"/>
                <w:szCs w:val="5"/>
              </w:rPr>
            </w:pPr>
          </w:p>
        </w:tc>
        <w:tc>
          <w:tcPr>
            <w:tcW w:w="100" w:type="dxa"/>
            <w:vAlign w:val="bottom"/>
          </w:tcPr>
          <w:p w14:paraId="79500446" w14:textId="77777777" w:rsidR="001516AB" w:rsidRDefault="001516AB">
            <w:pPr>
              <w:rPr>
                <w:sz w:val="5"/>
                <w:szCs w:val="5"/>
              </w:rPr>
            </w:pPr>
          </w:p>
        </w:tc>
        <w:tc>
          <w:tcPr>
            <w:tcW w:w="780" w:type="dxa"/>
            <w:vAlign w:val="bottom"/>
          </w:tcPr>
          <w:p w14:paraId="0DC0F7EE" w14:textId="77777777" w:rsidR="001516AB" w:rsidRDefault="001516AB">
            <w:pPr>
              <w:rPr>
                <w:sz w:val="5"/>
                <w:szCs w:val="5"/>
              </w:rPr>
            </w:pPr>
          </w:p>
        </w:tc>
        <w:tc>
          <w:tcPr>
            <w:tcW w:w="80" w:type="dxa"/>
            <w:vAlign w:val="bottom"/>
          </w:tcPr>
          <w:p w14:paraId="3EF41ABC" w14:textId="77777777" w:rsidR="001516AB" w:rsidRDefault="001516AB">
            <w:pPr>
              <w:rPr>
                <w:sz w:val="5"/>
                <w:szCs w:val="5"/>
              </w:rPr>
            </w:pPr>
          </w:p>
        </w:tc>
        <w:tc>
          <w:tcPr>
            <w:tcW w:w="4140" w:type="dxa"/>
            <w:vAlign w:val="bottom"/>
          </w:tcPr>
          <w:p w14:paraId="35B27DC2" w14:textId="77777777" w:rsidR="001516AB" w:rsidRDefault="001516AB">
            <w:pPr>
              <w:rPr>
                <w:sz w:val="5"/>
                <w:szCs w:val="5"/>
              </w:rPr>
            </w:pPr>
          </w:p>
        </w:tc>
        <w:tc>
          <w:tcPr>
            <w:tcW w:w="940" w:type="dxa"/>
            <w:tcBorders>
              <w:right w:val="single" w:sz="8" w:space="0" w:color="auto"/>
            </w:tcBorders>
            <w:vAlign w:val="bottom"/>
          </w:tcPr>
          <w:p w14:paraId="1B8F3EB1" w14:textId="77777777" w:rsidR="001516AB" w:rsidRDefault="001516AB">
            <w:pPr>
              <w:rPr>
                <w:sz w:val="5"/>
                <w:szCs w:val="5"/>
              </w:rPr>
            </w:pPr>
          </w:p>
        </w:tc>
      </w:tr>
      <w:tr w:rsidR="001516AB" w14:paraId="388B50DA" w14:textId="77777777">
        <w:trPr>
          <w:trHeight w:val="228"/>
        </w:trPr>
        <w:tc>
          <w:tcPr>
            <w:tcW w:w="480" w:type="dxa"/>
            <w:tcBorders>
              <w:left w:val="single" w:sz="8" w:space="0" w:color="auto"/>
              <w:right w:val="single" w:sz="8" w:space="0" w:color="auto"/>
            </w:tcBorders>
            <w:vAlign w:val="bottom"/>
          </w:tcPr>
          <w:p w14:paraId="70B96B7D" w14:textId="77777777" w:rsidR="001516AB" w:rsidRDefault="001516AB">
            <w:pPr>
              <w:rPr>
                <w:sz w:val="19"/>
                <w:szCs w:val="19"/>
              </w:rPr>
            </w:pPr>
          </w:p>
        </w:tc>
        <w:tc>
          <w:tcPr>
            <w:tcW w:w="1560" w:type="dxa"/>
            <w:tcBorders>
              <w:right w:val="single" w:sz="8" w:space="0" w:color="auto"/>
            </w:tcBorders>
            <w:vAlign w:val="bottom"/>
          </w:tcPr>
          <w:p w14:paraId="145D90F3" w14:textId="77777777" w:rsidR="001516AB" w:rsidRDefault="001516AB">
            <w:pPr>
              <w:rPr>
                <w:sz w:val="19"/>
                <w:szCs w:val="19"/>
              </w:rPr>
            </w:pPr>
          </w:p>
        </w:tc>
        <w:tc>
          <w:tcPr>
            <w:tcW w:w="740" w:type="dxa"/>
            <w:tcBorders>
              <w:right w:val="single" w:sz="8" w:space="0" w:color="auto"/>
            </w:tcBorders>
            <w:vAlign w:val="bottom"/>
          </w:tcPr>
          <w:p w14:paraId="648E7B8A" w14:textId="77777777" w:rsidR="001516AB" w:rsidRDefault="001516AB">
            <w:pPr>
              <w:rPr>
                <w:sz w:val="19"/>
                <w:szCs w:val="19"/>
              </w:rPr>
            </w:pPr>
          </w:p>
        </w:tc>
        <w:tc>
          <w:tcPr>
            <w:tcW w:w="600" w:type="dxa"/>
            <w:tcBorders>
              <w:right w:val="single" w:sz="8" w:space="0" w:color="auto"/>
            </w:tcBorders>
            <w:vAlign w:val="bottom"/>
          </w:tcPr>
          <w:p w14:paraId="49263EFD" w14:textId="77777777" w:rsidR="001516AB" w:rsidRDefault="001516AB">
            <w:pPr>
              <w:rPr>
                <w:sz w:val="19"/>
                <w:szCs w:val="19"/>
              </w:rPr>
            </w:pPr>
          </w:p>
        </w:tc>
        <w:tc>
          <w:tcPr>
            <w:tcW w:w="100" w:type="dxa"/>
            <w:tcBorders>
              <w:right w:val="single" w:sz="8" w:space="0" w:color="auto"/>
            </w:tcBorders>
            <w:vAlign w:val="bottom"/>
          </w:tcPr>
          <w:p w14:paraId="5B4B524A" w14:textId="77777777" w:rsidR="001516AB" w:rsidRDefault="001516AB">
            <w:pPr>
              <w:rPr>
                <w:sz w:val="19"/>
                <w:szCs w:val="19"/>
              </w:rPr>
            </w:pPr>
          </w:p>
        </w:tc>
        <w:tc>
          <w:tcPr>
            <w:tcW w:w="780" w:type="dxa"/>
            <w:tcBorders>
              <w:top w:val="single" w:sz="8" w:space="0" w:color="auto"/>
              <w:right w:val="single" w:sz="8" w:space="0" w:color="auto"/>
            </w:tcBorders>
            <w:vAlign w:val="bottom"/>
          </w:tcPr>
          <w:p w14:paraId="73A0CDAD" w14:textId="77777777" w:rsidR="001516AB" w:rsidRDefault="0066520C">
            <w:pPr>
              <w:ind w:left="100"/>
              <w:rPr>
                <w:sz w:val="20"/>
                <w:szCs w:val="20"/>
              </w:rPr>
            </w:pPr>
            <w:r>
              <w:rPr>
                <w:rFonts w:ascii="Arial" w:eastAsia="Arial" w:hAnsi="Arial" w:cs="Arial"/>
                <w:sz w:val="16"/>
                <w:szCs w:val="16"/>
              </w:rPr>
              <w:t>Параметр</w:t>
            </w:r>
          </w:p>
        </w:tc>
        <w:tc>
          <w:tcPr>
            <w:tcW w:w="80" w:type="dxa"/>
            <w:tcBorders>
              <w:top w:val="single" w:sz="8" w:space="0" w:color="auto"/>
            </w:tcBorders>
            <w:vAlign w:val="bottom"/>
          </w:tcPr>
          <w:p w14:paraId="7AFF5C28" w14:textId="77777777" w:rsidR="001516AB" w:rsidRDefault="001516AB">
            <w:pPr>
              <w:rPr>
                <w:sz w:val="19"/>
                <w:szCs w:val="19"/>
              </w:rPr>
            </w:pPr>
          </w:p>
        </w:tc>
        <w:tc>
          <w:tcPr>
            <w:tcW w:w="4140" w:type="dxa"/>
            <w:tcBorders>
              <w:top w:val="single" w:sz="8" w:space="0" w:color="auto"/>
              <w:right w:val="single" w:sz="8" w:space="0" w:color="auto"/>
            </w:tcBorders>
            <w:vAlign w:val="bottom"/>
          </w:tcPr>
          <w:p w14:paraId="317F638B" w14:textId="77777777" w:rsidR="001516AB" w:rsidRDefault="0066520C">
            <w:pPr>
              <w:rPr>
                <w:sz w:val="20"/>
                <w:szCs w:val="20"/>
              </w:rPr>
            </w:pPr>
            <w:r>
              <w:rPr>
                <w:rFonts w:ascii="Arial" w:eastAsia="Arial" w:hAnsi="Arial" w:cs="Arial"/>
                <w:sz w:val="16"/>
                <w:szCs w:val="16"/>
              </w:rPr>
              <w:t>Интегральное усиление контура восстановления тактовой частоты перед словом синхронизации</w:t>
            </w:r>
          </w:p>
        </w:tc>
        <w:tc>
          <w:tcPr>
            <w:tcW w:w="940" w:type="dxa"/>
            <w:tcBorders>
              <w:right w:val="single" w:sz="8" w:space="0" w:color="auto"/>
            </w:tcBorders>
            <w:vAlign w:val="bottom"/>
          </w:tcPr>
          <w:p w14:paraId="7F1A8C75" w14:textId="77777777" w:rsidR="001516AB" w:rsidRDefault="001516AB">
            <w:pPr>
              <w:rPr>
                <w:sz w:val="19"/>
                <w:szCs w:val="19"/>
              </w:rPr>
            </w:pPr>
          </w:p>
        </w:tc>
      </w:tr>
      <w:tr w:rsidR="001516AB" w14:paraId="4710B5C4" w14:textId="77777777">
        <w:trPr>
          <w:trHeight w:val="66"/>
        </w:trPr>
        <w:tc>
          <w:tcPr>
            <w:tcW w:w="480" w:type="dxa"/>
            <w:tcBorders>
              <w:left w:val="single" w:sz="8" w:space="0" w:color="auto"/>
              <w:right w:val="single" w:sz="8" w:space="0" w:color="auto"/>
            </w:tcBorders>
            <w:vAlign w:val="bottom"/>
          </w:tcPr>
          <w:p w14:paraId="53A987D9" w14:textId="77777777" w:rsidR="001516AB" w:rsidRDefault="001516AB">
            <w:pPr>
              <w:rPr>
                <w:sz w:val="5"/>
                <w:szCs w:val="5"/>
              </w:rPr>
            </w:pPr>
          </w:p>
        </w:tc>
        <w:tc>
          <w:tcPr>
            <w:tcW w:w="1560" w:type="dxa"/>
            <w:tcBorders>
              <w:right w:val="single" w:sz="8" w:space="0" w:color="auto"/>
            </w:tcBorders>
            <w:vAlign w:val="bottom"/>
          </w:tcPr>
          <w:p w14:paraId="29CD62B4" w14:textId="77777777" w:rsidR="001516AB" w:rsidRDefault="001516AB">
            <w:pPr>
              <w:rPr>
                <w:sz w:val="5"/>
                <w:szCs w:val="5"/>
              </w:rPr>
            </w:pPr>
          </w:p>
        </w:tc>
        <w:tc>
          <w:tcPr>
            <w:tcW w:w="740" w:type="dxa"/>
            <w:tcBorders>
              <w:right w:val="single" w:sz="8" w:space="0" w:color="auto"/>
            </w:tcBorders>
            <w:vAlign w:val="bottom"/>
          </w:tcPr>
          <w:p w14:paraId="4750692F" w14:textId="77777777" w:rsidR="001516AB" w:rsidRDefault="001516AB">
            <w:pPr>
              <w:rPr>
                <w:sz w:val="5"/>
                <w:szCs w:val="5"/>
              </w:rPr>
            </w:pPr>
          </w:p>
        </w:tc>
        <w:tc>
          <w:tcPr>
            <w:tcW w:w="600" w:type="dxa"/>
            <w:tcBorders>
              <w:right w:val="single" w:sz="8" w:space="0" w:color="auto"/>
            </w:tcBorders>
            <w:vAlign w:val="bottom"/>
          </w:tcPr>
          <w:p w14:paraId="72E00916" w14:textId="77777777" w:rsidR="001516AB" w:rsidRDefault="001516AB">
            <w:pPr>
              <w:rPr>
                <w:sz w:val="5"/>
                <w:szCs w:val="5"/>
              </w:rPr>
            </w:pPr>
          </w:p>
        </w:tc>
        <w:tc>
          <w:tcPr>
            <w:tcW w:w="100" w:type="dxa"/>
            <w:tcBorders>
              <w:right w:val="single" w:sz="8" w:space="0" w:color="auto"/>
            </w:tcBorders>
            <w:vAlign w:val="bottom"/>
          </w:tcPr>
          <w:p w14:paraId="17C9891B" w14:textId="77777777" w:rsidR="001516AB" w:rsidRDefault="001516AB">
            <w:pPr>
              <w:rPr>
                <w:sz w:val="5"/>
                <w:szCs w:val="5"/>
              </w:rPr>
            </w:pPr>
          </w:p>
        </w:tc>
        <w:tc>
          <w:tcPr>
            <w:tcW w:w="780" w:type="dxa"/>
            <w:tcBorders>
              <w:bottom w:val="single" w:sz="8" w:space="0" w:color="auto"/>
              <w:right w:val="single" w:sz="8" w:space="0" w:color="auto"/>
            </w:tcBorders>
            <w:vAlign w:val="bottom"/>
          </w:tcPr>
          <w:p w14:paraId="299D8AE1" w14:textId="77777777" w:rsidR="001516AB" w:rsidRDefault="001516AB">
            <w:pPr>
              <w:rPr>
                <w:sz w:val="5"/>
                <w:szCs w:val="5"/>
              </w:rPr>
            </w:pPr>
          </w:p>
        </w:tc>
        <w:tc>
          <w:tcPr>
            <w:tcW w:w="80" w:type="dxa"/>
            <w:tcBorders>
              <w:bottom w:val="single" w:sz="8" w:space="0" w:color="auto"/>
            </w:tcBorders>
            <w:vAlign w:val="bottom"/>
          </w:tcPr>
          <w:p w14:paraId="1BE5AAD0"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54D6B591" w14:textId="77777777" w:rsidR="001516AB" w:rsidRDefault="001516AB">
            <w:pPr>
              <w:rPr>
                <w:sz w:val="5"/>
                <w:szCs w:val="5"/>
              </w:rPr>
            </w:pPr>
          </w:p>
        </w:tc>
        <w:tc>
          <w:tcPr>
            <w:tcW w:w="940" w:type="dxa"/>
            <w:tcBorders>
              <w:right w:val="single" w:sz="8" w:space="0" w:color="auto"/>
            </w:tcBorders>
            <w:vAlign w:val="bottom"/>
          </w:tcPr>
          <w:p w14:paraId="4C006ADE" w14:textId="77777777" w:rsidR="001516AB" w:rsidRDefault="001516AB">
            <w:pPr>
              <w:rPr>
                <w:sz w:val="5"/>
                <w:szCs w:val="5"/>
              </w:rPr>
            </w:pPr>
          </w:p>
        </w:tc>
      </w:tr>
      <w:tr w:rsidR="001516AB" w14:paraId="7F13D769" w14:textId="77777777">
        <w:trPr>
          <w:trHeight w:val="235"/>
        </w:trPr>
        <w:tc>
          <w:tcPr>
            <w:tcW w:w="480" w:type="dxa"/>
            <w:tcBorders>
              <w:left w:val="single" w:sz="8" w:space="0" w:color="auto"/>
              <w:right w:val="single" w:sz="8" w:space="0" w:color="auto"/>
            </w:tcBorders>
            <w:vAlign w:val="bottom"/>
          </w:tcPr>
          <w:p w14:paraId="671A085A" w14:textId="77777777" w:rsidR="001516AB" w:rsidRDefault="001516AB">
            <w:pPr>
              <w:rPr>
                <w:sz w:val="20"/>
                <w:szCs w:val="20"/>
              </w:rPr>
            </w:pPr>
          </w:p>
        </w:tc>
        <w:tc>
          <w:tcPr>
            <w:tcW w:w="1560" w:type="dxa"/>
            <w:tcBorders>
              <w:right w:val="single" w:sz="8" w:space="0" w:color="auto"/>
            </w:tcBorders>
            <w:vAlign w:val="bottom"/>
          </w:tcPr>
          <w:p w14:paraId="6CBF50F7" w14:textId="77777777" w:rsidR="001516AB" w:rsidRDefault="001516AB">
            <w:pPr>
              <w:rPr>
                <w:sz w:val="20"/>
                <w:szCs w:val="20"/>
              </w:rPr>
            </w:pPr>
          </w:p>
        </w:tc>
        <w:tc>
          <w:tcPr>
            <w:tcW w:w="740" w:type="dxa"/>
            <w:tcBorders>
              <w:right w:val="single" w:sz="8" w:space="0" w:color="auto"/>
            </w:tcBorders>
            <w:vAlign w:val="bottom"/>
          </w:tcPr>
          <w:p w14:paraId="0291FFA2" w14:textId="77777777" w:rsidR="001516AB" w:rsidRDefault="001516AB">
            <w:pPr>
              <w:rPr>
                <w:sz w:val="20"/>
                <w:szCs w:val="20"/>
              </w:rPr>
            </w:pPr>
          </w:p>
        </w:tc>
        <w:tc>
          <w:tcPr>
            <w:tcW w:w="600" w:type="dxa"/>
            <w:tcBorders>
              <w:right w:val="single" w:sz="8" w:space="0" w:color="auto"/>
            </w:tcBorders>
            <w:vAlign w:val="bottom"/>
          </w:tcPr>
          <w:p w14:paraId="36088C8B" w14:textId="77777777" w:rsidR="001516AB" w:rsidRDefault="001516AB">
            <w:pPr>
              <w:rPr>
                <w:sz w:val="20"/>
                <w:szCs w:val="20"/>
              </w:rPr>
            </w:pPr>
          </w:p>
        </w:tc>
        <w:tc>
          <w:tcPr>
            <w:tcW w:w="100" w:type="dxa"/>
            <w:tcBorders>
              <w:right w:val="single" w:sz="8" w:space="0" w:color="auto"/>
            </w:tcBorders>
            <w:vAlign w:val="bottom"/>
          </w:tcPr>
          <w:p w14:paraId="01048E2A" w14:textId="77777777" w:rsidR="001516AB" w:rsidRDefault="001516AB">
            <w:pPr>
              <w:rPr>
                <w:sz w:val="20"/>
                <w:szCs w:val="20"/>
              </w:rPr>
            </w:pPr>
          </w:p>
        </w:tc>
        <w:tc>
          <w:tcPr>
            <w:tcW w:w="780" w:type="dxa"/>
            <w:tcBorders>
              <w:right w:val="single" w:sz="8" w:space="0" w:color="auto"/>
            </w:tcBorders>
            <w:vAlign w:val="bottom"/>
          </w:tcPr>
          <w:p w14:paraId="26CE8753" w14:textId="77777777" w:rsidR="001516AB" w:rsidRDefault="0066520C">
            <w:pPr>
              <w:ind w:left="100"/>
              <w:rPr>
                <w:sz w:val="20"/>
                <w:szCs w:val="20"/>
              </w:rPr>
            </w:pPr>
            <w:r>
              <w:rPr>
                <w:rFonts w:ascii="Arial" w:eastAsia="Arial" w:hAnsi="Arial" w:cs="Arial"/>
                <w:sz w:val="16"/>
                <w:szCs w:val="16"/>
              </w:rPr>
              <w:t>0 (00)</w:t>
            </w:r>
          </w:p>
        </w:tc>
        <w:tc>
          <w:tcPr>
            <w:tcW w:w="80" w:type="dxa"/>
            <w:vAlign w:val="bottom"/>
          </w:tcPr>
          <w:p w14:paraId="5C2A391E" w14:textId="77777777" w:rsidR="001516AB" w:rsidRDefault="001516AB">
            <w:pPr>
              <w:rPr>
                <w:sz w:val="20"/>
                <w:szCs w:val="20"/>
              </w:rPr>
            </w:pPr>
          </w:p>
        </w:tc>
        <w:tc>
          <w:tcPr>
            <w:tcW w:w="4140" w:type="dxa"/>
            <w:tcBorders>
              <w:right w:val="single" w:sz="8" w:space="0" w:color="auto"/>
            </w:tcBorders>
            <w:vAlign w:val="bottom"/>
          </w:tcPr>
          <w:p w14:paraId="5ADE218E" w14:textId="77777777" w:rsidR="001516AB" w:rsidRDefault="0066520C">
            <w:pPr>
              <w:rPr>
                <w:sz w:val="20"/>
                <w:szCs w:val="20"/>
              </w:rPr>
            </w:pPr>
            <w:r>
              <w:rPr>
                <w:rFonts w:ascii="Arial" w:eastAsia="Arial" w:hAnsi="Arial" w:cs="Arial"/>
                <w:i/>
                <w:iCs/>
                <w:sz w:val="16"/>
                <w:szCs w:val="16"/>
              </w:rPr>
              <w:t>K</w:t>
            </w:r>
            <w:r>
              <w:rPr>
                <w:rFonts w:ascii="Arial" w:eastAsia="Arial" w:hAnsi="Arial" w:cs="Arial"/>
                <w:i/>
                <w:iCs/>
                <w:sz w:val="20"/>
                <w:szCs w:val="20"/>
                <w:vertAlign w:val="subscript"/>
              </w:rPr>
              <w:t>я</w:t>
            </w:r>
          </w:p>
        </w:tc>
        <w:tc>
          <w:tcPr>
            <w:tcW w:w="940" w:type="dxa"/>
            <w:tcBorders>
              <w:right w:val="single" w:sz="8" w:space="0" w:color="auto"/>
            </w:tcBorders>
            <w:vAlign w:val="bottom"/>
          </w:tcPr>
          <w:p w14:paraId="16BA2B17" w14:textId="77777777" w:rsidR="001516AB" w:rsidRDefault="001516AB">
            <w:pPr>
              <w:rPr>
                <w:sz w:val="20"/>
                <w:szCs w:val="20"/>
              </w:rPr>
            </w:pPr>
          </w:p>
        </w:tc>
      </w:tr>
      <w:tr w:rsidR="001516AB" w14:paraId="68120E19" w14:textId="77777777">
        <w:trPr>
          <w:trHeight w:val="305"/>
        </w:trPr>
        <w:tc>
          <w:tcPr>
            <w:tcW w:w="480" w:type="dxa"/>
            <w:tcBorders>
              <w:left w:val="single" w:sz="8" w:space="0" w:color="auto"/>
              <w:right w:val="single" w:sz="8" w:space="0" w:color="auto"/>
            </w:tcBorders>
            <w:vAlign w:val="bottom"/>
          </w:tcPr>
          <w:p w14:paraId="373BD0FB" w14:textId="77777777" w:rsidR="001516AB" w:rsidRDefault="001516AB">
            <w:pPr>
              <w:rPr>
                <w:sz w:val="24"/>
                <w:szCs w:val="24"/>
              </w:rPr>
            </w:pPr>
          </w:p>
        </w:tc>
        <w:tc>
          <w:tcPr>
            <w:tcW w:w="1560" w:type="dxa"/>
            <w:tcBorders>
              <w:right w:val="single" w:sz="8" w:space="0" w:color="auto"/>
            </w:tcBorders>
            <w:vAlign w:val="bottom"/>
          </w:tcPr>
          <w:p w14:paraId="0CCCEE26" w14:textId="77777777" w:rsidR="001516AB" w:rsidRDefault="001516AB">
            <w:pPr>
              <w:rPr>
                <w:sz w:val="24"/>
                <w:szCs w:val="24"/>
              </w:rPr>
            </w:pPr>
          </w:p>
        </w:tc>
        <w:tc>
          <w:tcPr>
            <w:tcW w:w="740" w:type="dxa"/>
            <w:tcBorders>
              <w:right w:val="single" w:sz="8" w:space="0" w:color="auto"/>
            </w:tcBorders>
            <w:vAlign w:val="bottom"/>
          </w:tcPr>
          <w:p w14:paraId="2CD8EDCA" w14:textId="77777777" w:rsidR="001516AB" w:rsidRDefault="001516AB">
            <w:pPr>
              <w:rPr>
                <w:sz w:val="24"/>
                <w:szCs w:val="24"/>
              </w:rPr>
            </w:pPr>
          </w:p>
        </w:tc>
        <w:tc>
          <w:tcPr>
            <w:tcW w:w="600" w:type="dxa"/>
            <w:tcBorders>
              <w:right w:val="single" w:sz="8" w:space="0" w:color="auto"/>
            </w:tcBorders>
            <w:vAlign w:val="bottom"/>
          </w:tcPr>
          <w:p w14:paraId="19272AE3" w14:textId="77777777" w:rsidR="001516AB" w:rsidRDefault="001516AB">
            <w:pPr>
              <w:rPr>
                <w:sz w:val="24"/>
                <w:szCs w:val="24"/>
              </w:rPr>
            </w:pPr>
          </w:p>
        </w:tc>
        <w:tc>
          <w:tcPr>
            <w:tcW w:w="100" w:type="dxa"/>
            <w:tcBorders>
              <w:right w:val="single" w:sz="8" w:space="0" w:color="auto"/>
            </w:tcBorders>
            <w:vAlign w:val="bottom"/>
          </w:tcPr>
          <w:p w14:paraId="0EA50B67" w14:textId="77777777" w:rsidR="001516AB" w:rsidRDefault="001516AB">
            <w:pPr>
              <w:rPr>
                <w:sz w:val="24"/>
                <w:szCs w:val="24"/>
              </w:rPr>
            </w:pPr>
          </w:p>
        </w:tc>
        <w:tc>
          <w:tcPr>
            <w:tcW w:w="780" w:type="dxa"/>
            <w:tcBorders>
              <w:right w:val="single" w:sz="8" w:space="0" w:color="auto"/>
            </w:tcBorders>
            <w:vAlign w:val="bottom"/>
          </w:tcPr>
          <w:p w14:paraId="6CB32616" w14:textId="77777777" w:rsidR="001516AB" w:rsidRDefault="0066520C">
            <w:pPr>
              <w:ind w:left="100"/>
              <w:rPr>
                <w:sz w:val="20"/>
                <w:szCs w:val="20"/>
              </w:rPr>
            </w:pPr>
            <w:r>
              <w:rPr>
                <w:rFonts w:ascii="Arial" w:eastAsia="Arial" w:hAnsi="Arial" w:cs="Arial"/>
                <w:sz w:val="16"/>
                <w:szCs w:val="16"/>
              </w:rPr>
              <w:t xml:space="preserve">1 </w:t>
            </w:r>
            <w:r>
              <w:rPr>
                <w:rFonts w:ascii="Arial" w:eastAsia="Arial" w:hAnsi="Arial" w:cs="Arial"/>
                <w:sz w:val="16"/>
                <w:szCs w:val="16"/>
              </w:rPr>
              <w:t>(01)</w:t>
            </w:r>
          </w:p>
        </w:tc>
        <w:tc>
          <w:tcPr>
            <w:tcW w:w="80" w:type="dxa"/>
            <w:vAlign w:val="bottom"/>
          </w:tcPr>
          <w:p w14:paraId="2FC9189F" w14:textId="77777777" w:rsidR="001516AB" w:rsidRDefault="001516AB">
            <w:pPr>
              <w:rPr>
                <w:sz w:val="24"/>
                <w:szCs w:val="24"/>
              </w:rPr>
            </w:pPr>
          </w:p>
        </w:tc>
        <w:tc>
          <w:tcPr>
            <w:tcW w:w="4140" w:type="dxa"/>
            <w:tcBorders>
              <w:right w:val="single" w:sz="8" w:space="0" w:color="auto"/>
            </w:tcBorders>
            <w:vAlign w:val="bottom"/>
          </w:tcPr>
          <w:p w14:paraId="50C264B3" w14:textId="77777777" w:rsidR="001516AB" w:rsidRDefault="0066520C">
            <w:pPr>
              <w:rPr>
                <w:sz w:val="20"/>
                <w:szCs w:val="20"/>
              </w:rPr>
            </w:pPr>
            <w:r>
              <w:rPr>
                <w:rFonts w:ascii="Arial" w:eastAsia="Arial" w:hAnsi="Arial" w:cs="Arial"/>
                <w:sz w:val="16"/>
                <w:szCs w:val="16"/>
              </w:rPr>
              <w:t>2К</w:t>
            </w:r>
            <w:r>
              <w:rPr>
                <w:rFonts w:ascii="Arial" w:eastAsia="Arial" w:hAnsi="Arial" w:cs="Arial"/>
                <w:i/>
                <w:iCs/>
                <w:sz w:val="20"/>
                <w:szCs w:val="20"/>
                <w:vertAlign w:val="subscript"/>
              </w:rPr>
              <w:t>я</w:t>
            </w:r>
          </w:p>
        </w:tc>
        <w:tc>
          <w:tcPr>
            <w:tcW w:w="940" w:type="dxa"/>
            <w:tcBorders>
              <w:right w:val="single" w:sz="8" w:space="0" w:color="auto"/>
            </w:tcBorders>
            <w:vAlign w:val="bottom"/>
          </w:tcPr>
          <w:p w14:paraId="4C9E182B" w14:textId="77777777" w:rsidR="001516AB" w:rsidRDefault="001516AB">
            <w:pPr>
              <w:rPr>
                <w:sz w:val="24"/>
                <w:szCs w:val="24"/>
              </w:rPr>
            </w:pPr>
          </w:p>
        </w:tc>
      </w:tr>
      <w:tr w:rsidR="001516AB" w14:paraId="4BDB171B" w14:textId="77777777">
        <w:trPr>
          <w:trHeight w:val="305"/>
        </w:trPr>
        <w:tc>
          <w:tcPr>
            <w:tcW w:w="480" w:type="dxa"/>
            <w:tcBorders>
              <w:left w:val="single" w:sz="8" w:space="0" w:color="auto"/>
              <w:right w:val="single" w:sz="8" w:space="0" w:color="auto"/>
            </w:tcBorders>
            <w:vAlign w:val="bottom"/>
          </w:tcPr>
          <w:p w14:paraId="17B3C52D" w14:textId="77777777" w:rsidR="001516AB" w:rsidRDefault="001516AB">
            <w:pPr>
              <w:rPr>
                <w:sz w:val="24"/>
                <w:szCs w:val="24"/>
              </w:rPr>
            </w:pPr>
          </w:p>
        </w:tc>
        <w:tc>
          <w:tcPr>
            <w:tcW w:w="1560" w:type="dxa"/>
            <w:tcBorders>
              <w:right w:val="single" w:sz="8" w:space="0" w:color="auto"/>
            </w:tcBorders>
            <w:vAlign w:val="bottom"/>
          </w:tcPr>
          <w:p w14:paraId="66A01EFF" w14:textId="77777777" w:rsidR="001516AB" w:rsidRDefault="001516AB">
            <w:pPr>
              <w:rPr>
                <w:sz w:val="24"/>
                <w:szCs w:val="24"/>
              </w:rPr>
            </w:pPr>
          </w:p>
        </w:tc>
        <w:tc>
          <w:tcPr>
            <w:tcW w:w="740" w:type="dxa"/>
            <w:tcBorders>
              <w:right w:val="single" w:sz="8" w:space="0" w:color="auto"/>
            </w:tcBorders>
            <w:vAlign w:val="bottom"/>
          </w:tcPr>
          <w:p w14:paraId="27D1F9B3" w14:textId="77777777" w:rsidR="001516AB" w:rsidRDefault="001516AB">
            <w:pPr>
              <w:rPr>
                <w:sz w:val="24"/>
                <w:szCs w:val="24"/>
              </w:rPr>
            </w:pPr>
          </w:p>
        </w:tc>
        <w:tc>
          <w:tcPr>
            <w:tcW w:w="600" w:type="dxa"/>
            <w:tcBorders>
              <w:right w:val="single" w:sz="8" w:space="0" w:color="auto"/>
            </w:tcBorders>
            <w:vAlign w:val="bottom"/>
          </w:tcPr>
          <w:p w14:paraId="3D65126E" w14:textId="77777777" w:rsidR="001516AB" w:rsidRDefault="001516AB">
            <w:pPr>
              <w:rPr>
                <w:sz w:val="24"/>
                <w:szCs w:val="24"/>
              </w:rPr>
            </w:pPr>
          </w:p>
        </w:tc>
        <w:tc>
          <w:tcPr>
            <w:tcW w:w="100" w:type="dxa"/>
            <w:tcBorders>
              <w:right w:val="single" w:sz="8" w:space="0" w:color="auto"/>
            </w:tcBorders>
            <w:vAlign w:val="bottom"/>
          </w:tcPr>
          <w:p w14:paraId="6980EDF6" w14:textId="77777777" w:rsidR="001516AB" w:rsidRDefault="001516AB">
            <w:pPr>
              <w:rPr>
                <w:sz w:val="24"/>
                <w:szCs w:val="24"/>
              </w:rPr>
            </w:pPr>
          </w:p>
        </w:tc>
        <w:tc>
          <w:tcPr>
            <w:tcW w:w="780" w:type="dxa"/>
            <w:tcBorders>
              <w:right w:val="single" w:sz="8" w:space="0" w:color="auto"/>
            </w:tcBorders>
            <w:vAlign w:val="bottom"/>
          </w:tcPr>
          <w:p w14:paraId="1235D4B4" w14:textId="77777777" w:rsidR="001516AB" w:rsidRDefault="0066520C">
            <w:pPr>
              <w:ind w:left="100"/>
              <w:rPr>
                <w:sz w:val="20"/>
                <w:szCs w:val="20"/>
              </w:rPr>
            </w:pPr>
            <w:r>
              <w:rPr>
                <w:rFonts w:ascii="Arial" w:eastAsia="Arial" w:hAnsi="Arial" w:cs="Arial"/>
                <w:sz w:val="16"/>
                <w:szCs w:val="16"/>
              </w:rPr>
              <w:t>2 (10)</w:t>
            </w:r>
          </w:p>
        </w:tc>
        <w:tc>
          <w:tcPr>
            <w:tcW w:w="80" w:type="dxa"/>
            <w:vAlign w:val="bottom"/>
          </w:tcPr>
          <w:p w14:paraId="362DCB2B" w14:textId="77777777" w:rsidR="001516AB" w:rsidRDefault="001516AB">
            <w:pPr>
              <w:rPr>
                <w:sz w:val="24"/>
                <w:szCs w:val="24"/>
              </w:rPr>
            </w:pPr>
          </w:p>
        </w:tc>
        <w:tc>
          <w:tcPr>
            <w:tcW w:w="4140" w:type="dxa"/>
            <w:tcBorders>
              <w:right w:val="single" w:sz="8" w:space="0" w:color="auto"/>
            </w:tcBorders>
            <w:vAlign w:val="bottom"/>
          </w:tcPr>
          <w:p w14:paraId="15D7F8EE" w14:textId="77777777" w:rsidR="001516AB" w:rsidRDefault="0066520C">
            <w:pPr>
              <w:rPr>
                <w:sz w:val="20"/>
                <w:szCs w:val="20"/>
              </w:rPr>
            </w:pPr>
            <w:r>
              <w:rPr>
                <w:rFonts w:ascii="Arial" w:eastAsia="Arial" w:hAnsi="Arial" w:cs="Arial"/>
                <w:sz w:val="16"/>
                <w:szCs w:val="16"/>
              </w:rPr>
              <w:t>3K</w:t>
            </w:r>
            <w:r>
              <w:rPr>
                <w:rFonts w:ascii="Arial" w:eastAsia="Arial" w:hAnsi="Arial" w:cs="Arial"/>
                <w:i/>
                <w:iCs/>
                <w:sz w:val="20"/>
                <w:szCs w:val="20"/>
                <w:vertAlign w:val="subscript"/>
              </w:rPr>
              <w:t>я</w:t>
            </w:r>
          </w:p>
        </w:tc>
        <w:tc>
          <w:tcPr>
            <w:tcW w:w="940" w:type="dxa"/>
            <w:tcBorders>
              <w:right w:val="single" w:sz="8" w:space="0" w:color="auto"/>
            </w:tcBorders>
            <w:vAlign w:val="bottom"/>
          </w:tcPr>
          <w:p w14:paraId="197580CE" w14:textId="77777777" w:rsidR="001516AB" w:rsidRDefault="001516AB">
            <w:pPr>
              <w:rPr>
                <w:sz w:val="24"/>
                <w:szCs w:val="24"/>
              </w:rPr>
            </w:pPr>
          </w:p>
        </w:tc>
      </w:tr>
      <w:tr w:rsidR="001516AB" w14:paraId="4835FE0B" w14:textId="77777777">
        <w:trPr>
          <w:trHeight w:val="302"/>
        </w:trPr>
        <w:tc>
          <w:tcPr>
            <w:tcW w:w="480" w:type="dxa"/>
            <w:tcBorders>
              <w:left w:val="single" w:sz="8" w:space="0" w:color="auto"/>
              <w:right w:val="single" w:sz="8" w:space="0" w:color="auto"/>
            </w:tcBorders>
            <w:vAlign w:val="bottom"/>
          </w:tcPr>
          <w:p w14:paraId="2F125075" w14:textId="77777777" w:rsidR="001516AB" w:rsidRDefault="001516AB">
            <w:pPr>
              <w:rPr>
                <w:sz w:val="24"/>
                <w:szCs w:val="24"/>
              </w:rPr>
            </w:pPr>
          </w:p>
        </w:tc>
        <w:tc>
          <w:tcPr>
            <w:tcW w:w="1560" w:type="dxa"/>
            <w:tcBorders>
              <w:right w:val="single" w:sz="8" w:space="0" w:color="auto"/>
            </w:tcBorders>
            <w:vAlign w:val="bottom"/>
          </w:tcPr>
          <w:p w14:paraId="6CA576B0" w14:textId="77777777" w:rsidR="001516AB" w:rsidRDefault="001516AB">
            <w:pPr>
              <w:rPr>
                <w:sz w:val="24"/>
                <w:szCs w:val="24"/>
              </w:rPr>
            </w:pPr>
          </w:p>
        </w:tc>
        <w:tc>
          <w:tcPr>
            <w:tcW w:w="740" w:type="dxa"/>
            <w:tcBorders>
              <w:right w:val="single" w:sz="8" w:space="0" w:color="auto"/>
            </w:tcBorders>
            <w:vAlign w:val="bottom"/>
          </w:tcPr>
          <w:p w14:paraId="22C72424" w14:textId="77777777" w:rsidR="001516AB" w:rsidRDefault="001516AB">
            <w:pPr>
              <w:rPr>
                <w:sz w:val="24"/>
                <w:szCs w:val="24"/>
              </w:rPr>
            </w:pPr>
          </w:p>
        </w:tc>
        <w:tc>
          <w:tcPr>
            <w:tcW w:w="600" w:type="dxa"/>
            <w:tcBorders>
              <w:right w:val="single" w:sz="8" w:space="0" w:color="auto"/>
            </w:tcBorders>
            <w:vAlign w:val="bottom"/>
          </w:tcPr>
          <w:p w14:paraId="4CC249A0" w14:textId="77777777" w:rsidR="001516AB" w:rsidRDefault="001516AB">
            <w:pPr>
              <w:rPr>
                <w:sz w:val="24"/>
                <w:szCs w:val="24"/>
              </w:rPr>
            </w:pPr>
          </w:p>
        </w:tc>
        <w:tc>
          <w:tcPr>
            <w:tcW w:w="100" w:type="dxa"/>
            <w:tcBorders>
              <w:right w:val="single" w:sz="8" w:space="0" w:color="auto"/>
            </w:tcBorders>
            <w:vAlign w:val="bottom"/>
          </w:tcPr>
          <w:p w14:paraId="548F6314" w14:textId="77777777" w:rsidR="001516AB" w:rsidRDefault="001516AB">
            <w:pPr>
              <w:rPr>
                <w:sz w:val="24"/>
                <w:szCs w:val="24"/>
              </w:rPr>
            </w:pPr>
          </w:p>
        </w:tc>
        <w:tc>
          <w:tcPr>
            <w:tcW w:w="780" w:type="dxa"/>
            <w:tcBorders>
              <w:right w:val="single" w:sz="8" w:space="0" w:color="auto"/>
            </w:tcBorders>
            <w:vAlign w:val="bottom"/>
          </w:tcPr>
          <w:p w14:paraId="1BD8DBF2" w14:textId="77777777" w:rsidR="001516AB" w:rsidRDefault="0066520C">
            <w:pPr>
              <w:ind w:left="100"/>
              <w:rPr>
                <w:sz w:val="20"/>
                <w:szCs w:val="20"/>
              </w:rPr>
            </w:pPr>
            <w:r>
              <w:rPr>
                <w:rFonts w:ascii="Arial" w:eastAsia="Arial" w:hAnsi="Arial" w:cs="Arial"/>
                <w:sz w:val="16"/>
                <w:szCs w:val="16"/>
              </w:rPr>
              <w:t>3 (11)</w:t>
            </w:r>
          </w:p>
        </w:tc>
        <w:tc>
          <w:tcPr>
            <w:tcW w:w="80" w:type="dxa"/>
            <w:vAlign w:val="bottom"/>
          </w:tcPr>
          <w:p w14:paraId="697A990B" w14:textId="77777777" w:rsidR="001516AB" w:rsidRDefault="001516AB">
            <w:pPr>
              <w:rPr>
                <w:sz w:val="24"/>
                <w:szCs w:val="24"/>
              </w:rPr>
            </w:pPr>
          </w:p>
        </w:tc>
        <w:tc>
          <w:tcPr>
            <w:tcW w:w="4140" w:type="dxa"/>
            <w:tcBorders>
              <w:right w:val="single" w:sz="8" w:space="0" w:color="auto"/>
            </w:tcBorders>
            <w:vAlign w:val="bottom"/>
          </w:tcPr>
          <w:p w14:paraId="1F4E3BCD" w14:textId="77777777" w:rsidR="001516AB" w:rsidRDefault="0066520C">
            <w:pPr>
              <w:rPr>
                <w:sz w:val="20"/>
                <w:szCs w:val="20"/>
              </w:rPr>
            </w:pPr>
            <w:r>
              <w:rPr>
                <w:rFonts w:ascii="Arial" w:eastAsia="Arial" w:hAnsi="Arial" w:cs="Arial"/>
                <w:sz w:val="16"/>
                <w:szCs w:val="16"/>
              </w:rPr>
              <w:t>4K</w:t>
            </w:r>
            <w:r>
              <w:rPr>
                <w:rFonts w:ascii="Arial" w:eastAsia="Arial" w:hAnsi="Arial" w:cs="Arial"/>
                <w:i/>
                <w:iCs/>
                <w:sz w:val="20"/>
                <w:szCs w:val="20"/>
                <w:vertAlign w:val="subscript"/>
              </w:rPr>
              <w:t>я</w:t>
            </w:r>
          </w:p>
        </w:tc>
        <w:tc>
          <w:tcPr>
            <w:tcW w:w="940" w:type="dxa"/>
            <w:tcBorders>
              <w:right w:val="single" w:sz="8" w:space="0" w:color="auto"/>
            </w:tcBorders>
            <w:vAlign w:val="bottom"/>
          </w:tcPr>
          <w:p w14:paraId="1758E42B" w14:textId="77777777" w:rsidR="001516AB" w:rsidRDefault="001516AB">
            <w:pPr>
              <w:rPr>
                <w:sz w:val="24"/>
                <w:szCs w:val="24"/>
              </w:rPr>
            </w:pPr>
          </w:p>
        </w:tc>
      </w:tr>
      <w:tr w:rsidR="001516AB" w14:paraId="52DD8542" w14:textId="77777777">
        <w:trPr>
          <w:trHeight w:val="59"/>
        </w:trPr>
        <w:tc>
          <w:tcPr>
            <w:tcW w:w="480" w:type="dxa"/>
            <w:tcBorders>
              <w:left w:val="single" w:sz="8" w:space="0" w:color="auto"/>
              <w:bottom w:val="single" w:sz="8" w:space="0" w:color="auto"/>
              <w:right w:val="single" w:sz="8" w:space="0" w:color="auto"/>
            </w:tcBorders>
            <w:vAlign w:val="bottom"/>
          </w:tcPr>
          <w:p w14:paraId="5A5FBD38" w14:textId="77777777" w:rsidR="001516AB" w:rsidRDefault="001516AB">
            <w:pPr>
              <w:rPr>
                <w:sz w:val="5"/>
                <w:szCs w:val="5"/>
              </w:rPr>
            </w:pPr>
          </w:p>
        </w:tc>
        <w:tc>
          <w:tcPr>
            <w:tcW w:w="1560" w:type="dxa"/>
            <w:tcBorders>
              <w:bottom w:val="single" w:sz="8" w:space="0" w:color="auto"/>
              <w:right w:val="single" w:sz="8" w:space="0" w:color="auto"/>
            </w:tcBorders>
            <w:vAlign w:val="bottom"/>
          </w:tcPr>
          <w:p w14:paraId="25EAE34A" w14:textId="77777777" w:rsidR="001516AB" w:rsidRDefault="001516AB">
            <w:pPr>
              <w:rPr>
                <w:sz w:val="5"/>
                <w:szCs w:val="5"/>
              </w:rPr>
            </w:pPr>
          </w:p>
        </w:tc>
        <w:tc>
          <w:tcPr>
            <w:tcW w:w="740" w:type="dxa"/>
            <w:tcBorders>
              <w:bottom w:val="single" w:sz="8" w:space="0" w:color="auto"/>
              <w:right w:val="single" w:sz="8" w:space="0" w:color="auto"/>
            </w:tcBorders>
            <w:vAlign w:val="bottom"/>
          </w:tcPr>
          <w:p w14:paraId="3F1E4E79"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8B54177" w14:textId="77777777" w:rsidR="001516AB" w:rsidRDefault="001516AB">
            <w:pPr>
              <w:rPr>
                <w:sz w:val="5"/>
                <w:szCs w:val="5"/>
              </w:rPr>
            </w:pPr>
          </w:p>
        </w:tc>
        <w:tc>
          <w:tcPr>
            <w:tcW w:w="100" w:type="dxa"/>
            <w:tcBorders>
              <w:bottom w:val="single" w:sz="8" w:space="0" w:color="auto"/>
              <w:right w:val="single" w:sz="8" w:space="0" w:color="auto"/>
            </w:tcBorders>
            <w:vAlign w:val="bottom"/>
          </w:tcPr>
          <w:p w14:paraId="2C9D2CFA" w14:textId="77777777" w:rsidR="001516AB" w:rsidRDefault="001516AB">
            <w:pPr>
              <w:rPr>
                <w:sz w:val="5"/>
                <w:szCs w:val="5"/>
              </w:rPr>
            </w:pPr>
          </w:p>
        </w:tc>
        <w:tc>
          <w:tcPr>
            <w:tcW w:w="780" w:type="dxa"/>
            <w:tcBorders>
              <w:bottom w:val="single" w:sz="8" w:space="0" w:color="auto"/>
              <w:right w:val="single" w:sz="8" w:space="0" w:color="auto"/>
            </w:tcBorders>
            <w:vAlign w:val="bottom"/>
          </w:tcPr>
          <w:p w14:paraId="24D335E2" w14:textId="77777777" w:rsidR="001516AB" w:rsidRDefault="001516AB">
            <w:pPr>
              <w:rPr>
                <w:sz w:val="5"/>
                <w:szCs w:val="5"/>
              </w:rPr>
            </w:pPr>
          </w:p>
        </w:tc>
        <w:tc>
          <w:tcPr>
            <w:tcW w:w="4220" w:type="dxa"/>
            <w:gridSpan w:val="2"/>
            <w:tcBorders>
              <w:bottom w:val="single" w:sz="8" w:space="0" w:color="auto"/>
              <w:right w:val="single" w:sz="8" w:space="0" w:color="auto"/>
            </w:tcBorders>
            <w:vAlign w:val="bottom"/>
          </w:tcPr>
          <w:p w14:paraId="55C6E861" w14:textId="77777777" w:rsidR="001516AB" w:rsidRDefault="001516AB">
            <w:pPr>
              <w:rPr>
                <w:sz w:val="5"/>
                <w:szCs w:val="5"/>
              </w:rPr>
            </w:pPr>
          </w:p>
        </w:tc>
        <w:tc>
          <w:tcPr>
            <w:tcW w:w="940" w:type="dxa"/>
            <w:tcBorders>
              <w:bottom w:val="single" w:sz="8" w:space="0" w:color="auto"/>
              <w:right w:val="single" w:sz="8" w:space="0" w:color="auto"/>
            </w:tcBorders>
            <w:vAlign w:val="bottom"/>
          </w:tcPr>
          <w:p w14:paraId="4ACDC3CE" w14:textId="77777777" w:rsidR="001516AB" w:rsidRDefault="001516AB">
            <w:pPr>
              <w:rPr>
                <w:sz w:val="5"/>
                <w:szCs w:val="5"/>
              </w:rPr>
            </w:pPr>
          </w:p>
        </w:tc>
      </w:tr>
      <w:tr w:rsidR="001516AB" w14:paraId="74CF4AAB" w14:textId="77777777">
        <w:trPr>
          <w:trHeight w:val="238"/>
        </w:trPr>
        <w:tc>
          <w:tcPr>
            <w:tcW w:w="480" w:type="dxa"/>
            <w:tcBorders>
              <w:left w:val="single" w:sz="8" w:space="0" w:color="auto"/>
              <w:right w:val="single" w:sz="8" w:space="0" w:color="auto"/>
            </w:tcBorders>
            <w:vAlign w:val="bottom"/>
          </w:tcPr>
          <w:p w14:paraId="174E2380" w14:textId="77777777" w:rsidR="001516AB" w:rsidRDefault="0066520C">
            <w:pPr>
              <w:ind w:left="100"/>
              <w:rPr>
                <w:sz w:val="20"/>
                <w:szCs w:val="20"/>
              </w:rPr>
            </w:pPr>
            <w:r>
              <w:rPr>
                <w:rFonts w:ascii="Arial" w:eastAsia="Arial" w:hAnsi="Arial" w:cs="Arial"/>
                <w:sz w:val="16"/>
                <w:szCs w:val="16"/>
              </w:rPr>
              <w:t>5: 4</w:t>
            </w:r>
          </w:p>
        </w:tc>
        <w:tc>
          <w:tcPr>
            <w:tcW w:w="1560" w:type="dxa"/>
            <w:tcBorders>
              <w:right w:val="single" w:sz="8" w:space="0" w:color="auto"/>
            </w:tcBorders>
            <w:vAlign w:val="bottom"/>
          </w:tcPr>
          <w:p w14:paraId="2BB495E8" w14:textId="77777777" w:rsidR="001516AB" w:rsidRDefault="0066520C">
            <w:pPr>
              <w:ind w:left="80"/>
              <w:rPr>
                <w:sz w:val="20"/>
                <w:szCs w:val="20"/>
              </w:rPr>
            </w:pPr>
            <w:r>
              <w:rPr>
                <w:rFonts w:ascii="Arial" w:eastAsia="Arial" w:hAnsi="Arial" w:cs="Arial"/>
                <w:sz w:val="16"/>
                <w:szCs w:val="16"/>
              </w:rPr>
              <w:t>BS_PRE_KP [1: 0]</w:t>
            </w:r>
          </w:p>
        </w:tc>
        <w:tc>
          <w:tcPr>
            <w:tcW w:w="740" w:type="dxa"/>
            <w:tcBorders>
              <w:right w:val="single" w:sz="8" w:space="0" w:color="auto"/>
            </w:tcBorders>
            <w:vAlign w:val="bottom"/>
          </w:tcPr>
          <w:p w14:paraId="49E7A5CB" w14:textId="77777777" w:rsidR="001516AB" w:rsidRDefault="0066520C">
            <w:pPr>
              <w:ind w:left="100"/>
              <w:rPr>
                <w:sz w:val="20"/>
                <w:szCs w:val="20"/>
              </w:rPr>
            </w:pPr>
            <w:r>
              <w:rPr>
                <w:rFonts w:ascii="Arial" w:eastAsia="Arial" w:hAnsi="Arial" w:cs="Arial"/>
                <w:sz w:val="16"/>
                <w:szCs w:val="16"/>
              </w:rPr>
              <w:t>2 (10)</w:t>
            </w:r>
          </w:p>
        </w:tc>
        <w:tc>
          <w:tcPr>
            <w:tcW w:w="600" w:type="dxa"/>
            <w:tcBorders>
              <w:right w:val="single" w:sz="8" w:space="0" w:color="auto"/>
            </w:tcBorders>
            <w:vAlign w:val="bottom"/>
          </w:tcPr>
          <w:p w14:paraId="56D045A5" w14:textId="77777777" w:rsidR="001516AB" w:rsidRDefault="0066520C">
            <w:pPr>
              <w:ind w:left="100"/>
              <w:rPr>
                <w:sz w:val="20"/>
                <w:szCs w:val="20"/>
              </w:rPr>
            </w:pPr>
            <w:r>
              <w:rPr>
                <w:rFonts w:ascii="Arial" w:eastAsia="Arial" w:hAnsi="Arial" w:cs="Arial"/>
                <w:sz w:val="16"/>
                <w:szCs w:val="16"/>
              </w:rPr>
              <w:t>R / W</w:t>
            </w:r>
          </w:p>
        </w:tc>
        <w:tc>
          <w:tcPr>
            <w:tcW w:w="6040" w:type="dxa"/>
            <w:gridSpan w:val="5"/>
            <w:tcBorders>
              <w:right w:val="single" w:sz="8" w:space="0" w:color="auto"/>
            </w:tcBorders>
            <w:vAlign w:val="bottom"/>
          </w:tcPr>
          <w:p w14:paraId="0F0CB02C" w14:textId="77777777" w:rsidR="001516AB" w:rsidRDefault="0066520C">
            <w:pPr>
              <w:ind w:left="80"/>
              <w:rPr>
                <w:sz w:val="20"/>
                <w:szCs w:val="20"/>
              </w:rPr>
            </w:pPr>
            <w:r>
              <w:rPr>
                <w:rFonts w:ascii="Arial" w:eastAsia="Arial" w:hAnsi="Arial" w:cs="Arial"/>
                <w:sz w:val="16"/>
                <w:szCs w:val="16"/>
              </w:rPr>
              <w:t>Пропорциональное усиление контура обратной связи восстановления тактовой частоты, которое будет использоваться перед синхрословом.</w:t>
            </w:r>
          </w:p>
        </w:tc>
      </w:tr>
      <w:tr w:rsidR="001516AB" w14:paraId="015292A0" w14:textId="77777777">
        <w:trPr>
          <w:trHeight w:val="185"/>
        </w:trPr>
        <w:tc>
          <w:tcPr>
            <w:tcW w:w="480" w:type="dxa"/>
            <w:tcBorders>
              <w:left w:val="single" w:sz="8" w:space="0" w:color="auto"/>
              <w:right w:val="single" w:sz="8" w:space="0" w:color="auto"/>
            </w:tcBorders>
            <w:vAlign w:val="bottom"/>
          </w:tcPr>
          <w:p w14:paraId="4F707549" w14:textId="77777777" w:rsidR="001516AB" w:rsidRDefault="001516AB">
            <w:pPr>
              <w:rPr>
                <w:sz w:val="16"/>
                <w:szCs w:val="16"/>
              </w:rPr>
            </w:pPr>
          </w:p>
        </w:tc>
        <w:tc>
          <w:tcPr>
            <w:tcW w:w="1560" w:type="dxa"/>
            <w:tcBorders>
              <w:right w:val="single" w:sz="8" w:space="0" w:color="auto"/>
            </w:tcBorders>
            <w:vAlign w:val="bottom"/>
          </w:tcPr>
          <w:p w14:paraId="28505267" w14:textId="77777777" w:rsidR="001516AB" w:rsidRDefault="001516AB">
            <w:pPr>
              <w:rPr>
                <w:sz w:val="16"/>
                <w:szCs w:val="16"/>
              </w:rPr>
            </w:pPr>
          </w:p>
        </w:tc>
        <w:tc>
          <w:tcPr>
            <w:tcW w:w="740" w:type="dxa"/>
            <w:tcBorders>
              <w:right w:val="single" w:sz="8" w:space="0" w:color="auto"/>
            </w:tcBorders>
            <w:vAlign w:val="bottom"/>
          </w:tcPr>
          <w:p w14:paraId="2C760DF0" w14:textId="77777777" w:rsidR="001516AB" w:rsidRDefault="001516AB">
            <w:pPr>
              <w:rPr>
                <w:sz w:val="16"/>
                <w:szCs w:val="16"/>
              </w:rPr>
            </w:pPr>
          </w:p>
        </w:tc>
        <w:tc>
          <w:tcPr>
            <w:tcW w:w="600" w:type="dxa"/>
            <w:tcBorders>
              <w:right w:val="single" w:sz="8" w:space="0" w:color="auto"/>
            </w:tcBorders>
            <w:vAlign w:val="bottom"/>
          </w:tcPr>
          <w:p w14:paraId="480185D5" w14:textId="77777777" w:rsidR="001516AB" w:rsidRDefault="001516AB">
            <w:pPr>
              <w:rPr>
                <w:sz w:val="16"/>
                <w:szCs w:val="16"/>
              </w:rPr>
            </w:pPr>
          </w:p>
        </w:tc>
        <w:tc>
          <w:tcPr>
            <w:tcW w:w="960" w:type="dxa"/>
            <w:gridSpan w:val="3"/>
            <w:vAlign w:val="bottom"/>
          </w:tcPr>
          <w:p w14:paraId="7D780774" w14:textId="77777777" w:rsidR="001516AB" w:rsidRDefault="0066520C">
            <w:pPr>
              <w:ind w:left="80"/>
              <w:rPr>
                <w:sz w:val="20"/>
                <w:szCs w:val="20"/>
              </w:rPr>
            </w:pPr>
            <w:r>
              <w:rPr>
                <w:rFonts w:ascii="Arial" w:eastAsia="Arial" w:hAnsi="Arial" w:cs="Arial"/>
                <w:sz w:val="16"/>
                <w:szCs w:val="16"/>
              </w:rPr>
              <w:t>обнаружен.</w:t>
            </w:r>
          </w:p>
        </w:tc>
        <w:tc>
          <w:tcPr>
            <w:tcW w:w="4140" w:type="dxa"/>
            <w:vAlign w:val="bottom"/>
          </w:tcPr>
          <w:p w14:paraId="00C2ED7F" w14:textId="77777777" w:rsidR="001516AB" w:rsidRDefault="001516AB">
            <w:pPr>
              <w:rPr>
                <w:sz w:val="16"/>
                <w:szCs w:val="16"/>
              </w:rPr>
            </w:pPr>
          </w:p>
        </w:tc>
        <w:tc>
          <w:tcPr>
            <w:tcW w:w="940" w:type="dxa"/>
            <w:tcBorders>
              <w:right w:val="single" w:sz="8" w:space="0" w:color="auto"/>
            </w:tcBorders>
            <w:vAlign w:val="bottom"/>
          </w:tcPr>
          <w:p w14:paraId="511DDA75" w14:textId="77777777" w:rsidR="001516AB" w:rsidRDefault="001516AB">
            <w:pPr>
              <w:rPr>
                <w:sz w:val="16"/>
                <w:szCs w:val="16"/>
              </w:rPr>
            </w:pPr>
          </w:p>
        </w:tc>
      </w:tr>
      <w:tr w:rsidR="001516AB" w14:paraId="1BE00057" w14:textId="77777777">
        <w:trPr>
          <w:trHeight w:val="66"/>
        </w:trPr>
        <w:tc>
          <w:tcPr>
            <w:tcW w:w="480" w:type="dxa"/>
            <w:tcBorders>
              <w:left w:val="single" w:sz="8" w:space="0" w:color="auto"/>
              <w:right w:val="single" w:sz="8" w:space="0" w:color="auto"/>
            </w:tcBorders>
            <w:vAlign w:val="bottom"/>
          </w:tcPr>
          <w:p w14:paraId="57CFB414" w14:textId="77777777" w:rsidR="001516AB" w:rsidRDefault="001516AB">
            <w:pPr>
              <w:rPr>
                <w:sz w:val="5"/>
                <w:szCs w:val="5"/>
              </w:rPr>
            </w:pPr>
          </w:p>
        </w:tc>
        <w:tc>
          <w:tcPr>
            <w:tcW w:w="1560" w:type="dxa"/>
            <w:tcBorders>
              <w:right w:val="single" w:sz="8" w:space="0" w:color="auto"/>
            </w:tcBorders>
            <w:vAlign w:val="bottom"/>
          </w:tcPr>
          <w:p w14:paraId="563C46B2" w14:textId="77777777" w:rsidR="001516AB" w:rsidRDefault="001516AB">
            <w:pPr>
              <w:rPr>
                <w:sz w:val="5"/>
                <w:szCs w:val="5"/>
              </w:rPr>
            </w:pPr>
          </w:p>
        </w:tc>
        <w:tc>
          <w:tcPr>
            <w:tcW w:w="740" w:type="dxa"/>
            <w:tcBorders>
              <w:right w:val="single" w:sz="8" w:space="0" w:color="auto"/>
            </w:tcBorders>
            <w:vAlign w:val="bottom"/>
          </w:tcPr>
          <w:p w14:paraId="61710164" w14:textId="77777777" w:rsidR="001516AB" w:rsidRDefault="001516AB">
            <w:pPr>
              <w:rPr>
                <w:sz w:val="5"/>
                <w:szCs w:val="5"/>
              </w:rPr>
            </w:pPr>
          </w:p>
        </w:tc>
        <w:tc>
          <w:tcPr>
            <w:tcW w:w="600" w:type="dxa"/>
            <w:tcBorders>
              <w:right w:val="single" w:sz="8" w:space="0" w:color="auto"/>
            </w:tcBorders>
            <w:vAlign w:val="bottom"/>
          </w:tcPr>
          <w:p w14:paraId="474F344A" w14:textId="77777777" w:rsidR="001516AB" w:rsidRDefault="001516AB">
            <w:pPr>
              <w:rPr>
                <w:sz w:val="5"/>
                <w:szCs w:val="5"/>
              </w:rPr>
            </w:pPr>
          </w:p>
        </w:tc>
        <w:tc>
          <w:tcPr>
            <w:tcW w:w="100" w:type="dxa"/>
            <w:vAlign w:val="bottom"/>
          </w:tcPr>
          <w:p w14:paraId="4495E85A" w14:textId="77777777" w:rsidR="001516AB" w:rsidRDefault="001516AB">
            <w:pPr>
              <w:rPr>
                <w:sz w:val="5"/>
                <w:szCs w:val="5"/>
              </w:rPr>
            </w:pPr>
          </w:p>
        </w:tc>
        <w:tc>
          <w:tcPr>
            <w:tcW w:w="860" w:type="dxa"/>
            <w:gridSpan w:val="2"/>
            <w:vAlign w:val="bottom"/>
          </w:tcPr>
          <w:p w14:paraId="45FFACFF" w14:textId="77777777" w:rsidR="001516AB" w:rsidRDefault="001516AB">
            <w:pPr>
              <w:rPr>
                <w:sz w:val="5"/>
                <w:szCs w:val="5"/>
              </w:rPr>
            </w:pPr>
          </w:p>
        </w:tc>
        <w:tc>
          <w:tcPr>
            <w:tcW w:w="5080" w:type="dxa"/>
            <w:gridSpan w:val="2"/>
            <w:tcBorders>
              <w:right w:val="single" w:sz="8" w:space="0" w:color="auto"/>
            </w:tcBorders>
            <w:vAlign w:val="bottom"/>
          </w:tcPr>
          <w:p w14:paraId="7C9C867A" w14:textId="77777777" w:rsidR="001516AB" w:rsidRDefault="001516AB">
            <w:pPr>
              <w:rPr>
                <w:sz w:val="5"/>
                <w:szCs w:val="5"/>
              </w:rPr>
            </w:pPr>
          </w:p>
        </w:tc>
      </w:tr>
      <w:tr w:rsidR="001516AB" w14:paraId="792E1879" w14:textId="77777777">
        <w:trPr>
          <w:trHeight w:val="228"/>
        </w:trPr>
        <w:tc>
          <w:tcPr>
            <w:tcW w:w="480" w:type="dxa"/>
            <w:tcBorders>
              <w:left w:val="single" w:sz="8" w:space="0" w:color="auto"/>
              <w:right w:val="single" w:sz="8" w:space="0" w:color="auto"/>
            </w:tcBorders>
            <w:vAlign w:val="bottom"/>
          </w:tcPr>
          <w:p w14:paraId="7B79D38E" w14:textId="77777777" w:rsidR="001516AB" w:rsidRDefault="001516AB">
            <w:pPr>
              <w:rPr>
                <w:sz w:val="19"/>
                <w:szCs w:val="19"/>
              </w:rPr>
            </w:pPr>
          </w:p>
        </w:tc>
        <w:tc>
          <w:tcPr>
            <w:tcW w:w="1560" w:type="dxa"/>
            <w:tcBorders>
              <w:right w:val="single" w:sz="8" w:space="0" w:color="auto"/>
            </w:tcBorders>
            <w:vAlign w:val="bottom"/>
          </w:tcPr>
          <w:p w14:paraId="0BB5F982" w14:textId="77777777" w:rsidR="001516AB" w:rsidRDefault="001516AB">
            <w:pPr>
              <w:rPr>
                <w:sz w:val="19"/>
                <w:szCs w:val="19"/>
              </w:rPr>
            </w:pPr>
          </w:p>
        </w:tc>
        <w:tc>
          <w:tcPr>
            <w:tcW w:w="740" w:type="dxa"/>
            <w:tcBorders>
              <w:right w:val="single" w:sz="8" w:space="0" w:color="auto"/>
            </w:tcBorders>
            <w:vAlign w:val="bottom"/>
          </w:tcPr>
          <w:p w14:paraId="5F319AB6" w14:textId="77777777" w:rsidR="001516AB" w:rsidRDefault="001516AB">
            <w:pPr>
              <w:rPr>
                <w:sz w:val="19"/>
                <w:szCs w:val="19"/>
              </w:rPr>
            </w:pPr>
          </w:p>
        </w:tc>
        <w:tc>
          <w:tcPr>
            <w:tcW w:w="600" w:type="dxa"/>
            <w:tcBorders>
              <w:right w:val="single" w:sz="8" w:space="0" w:color="auto"/>
            </w:tcBorders>
            <w:vAlign w:val="bottom"/>
          </w:tcPr>
          <w:p w14:paraId="0D091196" w14:textId="77777777" w:rsidR="001516AB" w:rsidRDefault="001516AB">
            <w:pPr>
              <w:rPr>
                <w:sz w:val="19"/>
                <w:szCs w:val="19"/>
              </w:rPr>
            </w:pPr>
          </w:p>
        </w:tc>
        <w:tc>
          <w:tcPr>
            <w:tcW w:w="100" w:type="dxa"/>
            <w:tcBorders>
              <w:right w:val="single" w:sz="8" w:space="0" w:color="auto"/>
            </w:tcBorders>
            <w:vAlign w:val="bottom"/>
          </w:tcPr>
          <w:p w14:paraId="2FF45653" w14:textId="77777777" w:rsidR="001516AB" w:rsidRDefault="001516AB">
            <w:pPr>
              <w:rPr>
                <w:sz w:val="19"/>
                <w:szCs w:val="19"/>
              </w:rPr>
            </w:pPr>
          </w:p>
        </w:tc>
        <w:tc>
          <w:tcPr>
            <w:tcW w:w="780" w:type="dxa"/>
            <w:tcBorders>
              <w:top w:val="single" w:sz="8" w:space="0" w:color="auto"/>
              <w:right w:val="single" w:sz="8" w:space="0" w:color="auto"/>
            </w:tcBorders>
            <w:vAlign w:val="bottom"/>
          </w:tcPr>
          <w:p w14:paraId="4BA075C9" w14:textId="77777777" w:rsidR="001516AB" w:rsidRDefault="0066520C">
            <w:pPr>
              <w:ind w:left="100"/>
              <w:rPr>
                <w:sz w:val="20"/>
                <w:szCs w:val="20"/>
              </w:rPr>
            </w:pPr>
            <w:r>
              <w:rPr>
                <w:rFonts w:ascii="Arial" w:eastAsia="Arial" w:hAnsi="Arial" w:cs="Arial"/>
                <w:sz w:val="16"/>
                <w:szCs w:val="16"/>
              </w:rPr>
              <w:t>Параметр</w:t>
            </w:r>
          </w:p>
        </w:tc>
        <w:tc>
          <w:tcPr>
            <w:tcW w:w="80" w:type="dxa"/>
            <w:tcBorders>
              <w:top w:val="single" w:sz="8" w:space="0" w:color="auto"/>
            </w:tcBorders>
            <w:vAlign w:val="bottom"/>
          </w:tcPr>
          <w:p w14:paraId="65D36C5F" w14:textId="77777777" w:rsidR="001516AB" w:rsidRDefault="001516AB">
            <w:pPr>
              <w:rPr>
                <w:sz w:val="19"/>
                <w:szCs w:val="19"/>
              </w:rPr>
            </w:pPr>
          </w:p>
        </w:tc>
        <w:tc>
          <w:tcPr>
            <w:tcW w:w="4140" w:type="dxa"/>
            <w:tcBorders>
              <w:top w:val="single" w:sz="8" w:space="0" w:color="auto"/>
              <w:right w:val="single" w:sz="8" w:space="0" w:color="auto"/>
            </w:tcBorders>
            <w:vAlign w:val="bottom"/>
          </w:tcPr>
          <w:p w14:paraId="7AF155DE" w14:textId="77777777" w:rsidR="001516AB" w:rsidRDefault="0066520C">
            <w:pPr>
              <w:rPr>
                <w:sz w:val="20"/>
                <w:szCs w:val="20"/>
              </w:rPr>
            </w:pPr>
            <w:r>
              <w:rPr>
                <w:rFonts w:ascii="Arial" w:eastAsia="Arial" w:hAnsi="Arial" w:cs="Arial"/>
                <w:sz w:val="16"/>
                <w:szCs w:val="16"/>
              </w:rPr>
              <w:t>Пропорциональное усиление контура восстановления тактовой частоты перед словом синхронизации</w:t>
            </w:r>
          </w:p>
        </w:tc>
        <w:tc>
          <w:tcPr>
            <w:tcW w:w="940" w:type="dxa"/>
            <w:tcBorders>
              <w:right w:val="single" w:sz="8" w:space="0" w:color="auto"/>
            </w:tcBorders>
            <w:vAlign w:val="bottom"/>
          </w:tcPr>
          <w:p w14:paraId="1778324B" w14:textId="77777777" w:rsidR="001516AB" w:rsidRDefault="001516AB">
            <w:pPr>
              <w:rPr>
                <w:sz w:val="19"/>
                <w:szCs w:val="19"/>
              </w:rPr>
            </w:pPr>
          </w:p>
        </w:tc>
      </w:tr>
      <w:tr w:rsidR="001516AB" w14:paraId="23CD1A75" w14:textId="77777777">
        <w:trPr>
          <w:trHeight w:val="64"/>
        </w:trPr>
        <w:tc>
          <w:tcPr>
            <w:tcW w:w="480" w:type="dxa"/>
            <w:tcBorders>
              <w:left w:val="single" w:sz="8" w:space="0" w:color="auto"/>
              <w:right w:val="single" w:sz="8" w:space="0" w:color="auto"/>
            </w:tcBorders>
            <w:vAlign w:val="bottom"/>
          </w:tcPr>
          <w:p w14:paraId="786DC0C1" w14:textId="77777777" w:rsidR="001516AB" w:rsidRDefault="001516AB">
            <w:pPr>
              <w:rPr>
                <w:sz w:val="5"/>
                <w:szCs w:val="5"/>
              </w:rPr>
            </w:pPr>
          </w:p>
        </w:tc>
        <w:tc>
          <w:tcPr>
            <w:tcW w:w="1560" w:type="dxa"/>
            <w:tcBorders>
              <w:right w:val="single" w:sz="8" w:space="0" w:color="auto"/>
            </w:tcBorders>
            <w:vAlign w:val="bottom"/>
          </w:tcPr>
          <w:p w14:paraId="2588B469" w14:textId="77777777" w:rsidR="001516AB" w:rsidRDefault="001516AB">
            <w:pPr>
              <w:rPr>
                <w:sz w:val="5"/>
                <w:szCs w:val="5"/>
              </w:rPr>
            </w:pPr>
          </w:p>
        </w:tc>
        <w:tc>
          <w:tcPr>
            <w:tcW w:w="740" w:type="dxa"/>
            <w:tcBorders>
              <w:right w:val="single" w:sz="8" w:space="0" w:color="auto"/>
            </w:tcBorders>
            <w:vAlign w:val="bottom"/>
          </w:tcPr>
          <w:p w14:paraId="087DE336" w14:textId="77777777" w:rsidR="001516AB" w:rsidRDefault="001516AB">
            <w:pPr>
              <w:rPr>
                <w:sz w:val="5"/>
                <w:szCs w:val="5"/>
              </w:rPr>
            </w:pPr>
          </w:p>
        </w:tc>
        <w:tc>
          <w:tcPr>
            <w:tcW w:w="600" w:type="dxa"/>
            <w:tcBorders>
              <w:right w:val="single" w:sz="8" w:space="0" w:color="auto"/>
            </w:tcBorders>
            <w:vAlign w:val="bottom"/>
          </w:tcPr>
          <w:p w14:paraId="60823188" w14:textId="77777777" w:rsidR="001516AB" w:rsidRDefault="001516AB">
            <w:pPr>
              <w:rPr>
                <w:sz w:val="5"/>
                <w:szCs w:val="5"/>
              </w:rPr>
            </w:pPr>
          </w:p>
        </w:tc>
        <w:tc>
          <w:tcPr>
            <w:tcW w:w="100" w:type="dxa"/>
            <w:tcBorders>
              <w:right w:val="single" w:sz="8" w:space="0" w:color="auto"/>
            </w:tcBorders>
            <w:vAlign w:val="bottom"/>
          </w:tcPr>
          <w:p w14:paraId="7DB320F8" w14:textId="77777777" w:rsidR="001516AB" w:rsidRDefault="001516AB">
            <w:pPr>
              <w:rPr>
                <w:sz w:val="5"/>
                <w:szCs w:val="5"/>
              </w:rPr>
            </w:pPr>
          </w:p>
        </w:tc>
        <w:tc>
          <w:tcPr>
            <w:tcW w:w="780" w:type="dxa"/>
            <w:tcBorders>
              <w:bottom w:val="single" w:sz="8" w:space="0" w:color="auto"/>
              <w:right w:val="single" w:sz="8" w:space="0" w:color="auto"/>
            </w:tcBorders>
            <w:vAlign w:val="bottom"/>
          </w:tcPr>
          <w:p w14:paraId="5C04BFE1" w14:textId="77777777" w:rsidR="001516AB" w:rsidRDefault="001516AB">
            <w:pPr>
              <w:rPr>
                <w:sz w:val="5"/>
                <w:szCs w:val="5"/>
              </w:rPr>
            </w:pPr>
          </w:p>
        </w:tc>
        <w:tc>
          <w:tcPr>
            <w:tcW w:w="80" w:type="dxa"/>
            <w:tcBorders>
              <w:bottom w:val="single" w:sz="8" w:space="0" w:color="auto"/>
            </w:tcBorders>
            <w:vAlign w:val="bottom"/>
          </w:tcPr>
          <w:p w14:paraId="3D420942"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2969FFBF" w14:textId="77777777" w:rsidR="001516AB" w:rsidRDefault="001516AB">
            <w:pPr>
              <w:rPr>
                <w:sz w:val="5"/>
                <w:szCs w:val="5"/>
              </w:rPr>
            </w:pPr>
          </w:p>
        </w:tc>
        <w:tc>
          <w:tcPr>
            <w:tcW w:w="940" w:type="dxa"/>
            <w:tcBorders>
              <w:right w:val="single" w:sz="8" w:space="0" w:color="auto"/>
            </w:tcBorders>
            <w:vAlign w:val="bottom"/>
          </w:tcPr>
          <w:p w14:paraId="628502E6" w14:textId="77777777" w:rsidR="001516AB" w:rsidRDefault="001516AB">
            <w:pPr>
              <w:rPr>
                <w:sz w:val="5"/>
                <w:szCs w:val="5"/>
              </w:rPr>
            </w:pPr>
          </w:p>
        </w:tc>
      </w:tr>
      <w:tr w:rsidR="001516AB" w14:paraId="6BD6B87F" w14:textId="77777777">
        <w:trPr>
          <w:trHeight w:val="238"/>
        </w:trPr>
        <w:tc>
          <w:tcPr>
            <w:tcW w:w="480" w:type="dxa"/>
            <w:tcBorders>
              <w:left w:val="single" w:sz="8" w:space="0" w:color="auto"/>
              <w:right w:val="single" w:sz="8" w:space="0" w:color="auto"/>
            </w:tcBorders>
            <w:vAlign w:val="bottom"/>
          </w:tcPr>
          <w:p w14:paraId="0E7CB95F" w14:textId="77777777" w:rsidR="001516AB" w:rsidRDefault="001516AB">
            <w:pPr>
              <w:rPr>
                <w:sz w:val="20"/>
                <w:szCs w:val="20"/>
              </w:rPr>
            </w:pPr>
          </w:p>
        </w:tc>
        <w:tc>
          <w:tcPr>
            <w:tcW w:w="1560" w:type="dxa"/>
            <w:tcBorders>
              <w:right w:val="single" w:sz="8" w:space="0" w:color="auto"/>
            </w:tcBorders>
            <w:vAlign w:val="bottom"/>
          </w:tcPr>
          <w:p w14:paraId="61E03432" w14:textId="77777777" w:rsidR="001516AB" w:rsidRDefault="001516AB">
            <w:pPr>
              <w:rPr>
                <w:sz w:val="20"/>
                <w:szCs w:val="20"/>
              </w:rPr>
            </w:pPr>
          </w:p>
        </w:tc>
        <w:tc>
          <w:tcPr>
            <w:tcW w:w="740" w:type="dxa"/>
            <w:tcBorders>
              <w:right w:val="single" w:sz="8" w:space="0" w:color="auto"/>
            </w:tcBorders>
            <w:vAlign w:val="bottom"/>
          </w:tcPr>
          <w:p w14:paraId="713F5553" w14:textId="77777777" w:rsidR="001516AB" w:rsidRDefault="001516AB">
            <w:pPr>
              <w:rPr>
                <w:sz w:val="20"/>
                <w:szCs w:val="20"/>
              </w:rPr>
            </w:pPr>
          </w:p>
        </w:tc>
        <w:tc>
          <w:tcPr>
            <w:tcW w:w="600" w:type="dxa"/>
            <w:tcBorders>
              <w:right w:val="single" w:sz="8" w:space="0" w:color="auto"/>
            </w:tcBorders>
            <w:vAlign w:val="bottom"/>
          </w:tcPr>
          <w:p w14:paraId="25B95853" w14:textId="77777777" w:rsidR="001516AB" w:rsidRDefault="001516AB">
            <w:pPr>
              <w:rPr>
                <w:sz w:val="20"/>
                <w:szCs w:val="20"/>
              </w:rPr>
            </w:pPr>
          </w:p>
        </w:tc>
        <w:tc>
          <w:tcPr>
            <w:tcW w:w="100" w:type="dxa"/>
            <w:tcBorders>
              <w:right w:val="single" w:sz="8" w:space="0" w:color="auto"/>
            </w:tcBorders>
            <w:vAlign w:val="bottom"/>
          </w:tcPr>
          <w:p w14:paraId="527E35B4" w14:textId="77777777" w:rsidR="001516AB" w:rsidRDefault="001516AB">
            <w:pPr>
              <w:rPr>
                <w:sz w:val="20"/>
                <w:szCs w:val="20"/>
              </w:rPr>
            </w:pPr>
          </w:p>
        </w:tc>
        <w:tc>
          <w:tcPr>
            <w:tcW w:w="780" w:type="dxa"/>
            <w:tcBorders>
              <w:right w:val="single" w:sz="8" w:space="0" w:color="auto"/>
            </w:tcBorders>
            <w:vAlign w:val="bottom"/>
          </w:tcPr>
          <w:p w14:paraId="4EDF1427" w14:textId="77777777" w:rsidR="001516AB" w:rsidRDefault="0066520C">
            <w:pPr>
              <w:ind w:left="100"/>
              <w:rPr>
                <w:sz w:val="20"/>
                <w:szCs w:val="20"/>
              </w:rPr>
            </w:pPr>
            <w:r>
              <w:rPr>
                <w:rFonts w:ascii="Arial" w:eastAsia="Arial" w:hAnsi="Arial" w:cs="Arial"/>
                <w:sz w:val="16"/>
                <w:szCs w:val="16"/>
              </w:rPr>
              <w:t>0 (00)</w:t>
            </w:r>
          </w:p>
        </w:tc>
        <w:tc>
          <w:tcPr>
            <w:tcW w:w="80" w:type="dxa"/>
            <w:vAlign w:val="bottom"/>
          </w:tcPr>
          <w:p w14:paraId="5F150D3C" w14:textId="77777777" w:rsidR="001516AB" w:rsidRDefault="001516AB">
            <w:pPr>
              <w:rPr>
                <w:sz w:val="20"/>
                <w:szCs w:val="20"/>
              </w:rPr>
            </w:pPr>
          </w:p>
        </w:tc>
        <w:tc>
          <w:tcPr>
            <w:tcW w:w="4140" w:type="dxa"/>
            <w:tcBorders>
              <w:right w:val="single" w:sz="8" w:space="0" w:color="auto"/>
            </w:tcBorders>
            <w:vAlign w:val="bottom"/>
          </w:tcPr>
          <w:p w14:paraId="45A9944F" w14:textId="77777777" w:rsidR="001516AB" w:rsidRDefault="0066520C">
            <w:pPr>
              <w:rPr>
                <w:sz w:val="20"/>
                <w:szCs w:val="20"/>
              </w:rPr>
            </w:pPr>
            <w:r>
              <w:rPr>
                <w:rFonts w:ascii="Arial" w:eastAsia="Arial" w:hAnsi="Arial" w:cs="Arial"/>
                <w:i/>
                <w:iCs/>
                <w:sz w:val="16"/>
                <w:szCs w:val="16"/>
              </w:rPr>
              <w:t>K</w:t>
            </w:r>
            <w:r>
              <w:rPr>
                <w:rFonts w:ascii="Arial" w:eastAsia="Arial" w:hAnsi="Arial" w:cs="Arial"/>
                <w:i/>
                <w:iCs/>
                <w:sz w:val="20"/>
                <w:szCs w:val="20"/>
                <w:vertAlign w:val="subscript"/>
              </w:rPr>
              <w:t>п</w:t>
            </w:r>
          </w:p>
        </w:tc>
        <w:tc>
          <w:tcPr>
            <w:tcW w:w="940" w:type="dxa"/>
            <w:tcBorders>
              <w:right w:val="single" w:sz="8" w:space="0" w:color="auto"/>
            </w:tcBorders>
            <w:vAlign w:val="bottom"/>
          </w:tcPr>
          <w:p w14:paraId="15AB688D" w14:textId="77777777" w:rsidR="001516AB" w:rsidRDefault="001516AB">
            <w:pPr>
              <w:rPr>
                <w:sz w:val="20"/>
                <w:szCs w:val="20"/>
              </w:rPr>
            </w:pPr>
          </w:p>
        </w:tc>
      </w:tr>
      <w:tr w:rsidR="001516AB" w14:paraId="7DDC9F3C" w14:textId="77777777">
        <w:trPr>
          <w:trHeight w:val="303"/>
        </w:trPr>
        <w:tc>
          <w:tcPr>
            <w:tcW w:w="480" w:type="dxa"/>
            <w:tcBorders>
              <w:left w:val="single" w:sz="8" w:space="0" w:color="auto"/>
              <w:right w:val="single" w:sz="8" w:space="0" w:color="auto"/>
            </w:tcBorders>
            <w:vAlign w:val="bottom"/>
          </w:tcPr>
          <w:p w14:paraId="2770C0B9" w14:textId="77777777" w:rsidR="001516AB" w:rsidRDefault="001516AB">
            <w:pPr>
              <w:rPr>
                <w:sz w:val="24"/>
                <w:szCs w:val="24"/>
              </w:rPr>
            </w:pPr>
          </w:p>
        </w:tc>
        <w:tc>
          <w:tcPr>
            <w:tcW w:w="1560" w:type="dxa"/>
            <w:tcBorders>
              <w:right w:val="single" w:sz="8" w:space="0" w:color="auto"/>
            </w:tcBorders>
            <w:vAlign w:val="bottom"/>
          </w:tcPr>
          <w:p w14:paraId="2B9E31EE" w14:textId="77777777" w:rsidR="001516AB" w:rsidRDefault="001516AB">
            <w:pPr>
              <w:rPr>
                <w:sz w:val="24"/>
                <w:szCs w:val="24"/>
              </w:rPr>
            </w:pPr>
          </w:p>
        </w:tc>
        <w:tc>
          <w:tcPr>
            <w:tcW w:w="740" w:type="dxa"/>
            <w:tcBorders>
              <w:right w:val="single" w:sz="8" w:space="0" w:color="auto"/>
            </w:tcBorders>
            <w:vAlign w:val="bottom"/>
          </w:tcPr>
          <w:p w14:paraId="6EEE3E31" w14:textId="77777777" w:rsidR="001516AB" w:rsidRDefault="001516AB">
            <w:pPr>
              <w:rPr>
                <w:sz w:val="24"/>
                <w:szCs w:val="24"/>
              </w:rPr>
            </w:pPr>
          </w:p>
        </w:tc>
        <w:tc>
          <w:tcPr>
            <w:tcW w:w="600" w:type="dxa"/>
            <w:tcBorders>
              <w:right w:val="single" w:sz="8" w:space="0" w:color="auto"/>
            </w:tcBorders>
            <w:vAlign w:val="bottom"/>
          </w:tcPr>
          <w:p w14:paraId="44D4C99F" w14:textId="77777777" w:rsidR="001516AB" w:rsidRDefault="001516AB">
            <w:pPr>
              <w:rPr>
                <w:sz w:val="24"/>
                <w:szCs w:val="24"/>
              </w:rPr>
            </w:pPr>
          </w:p>
        </w:tc>
        <w:tc>
          <w:tcPr>
            <w:tcW w:w="100" w:type="dxa"/>
            <w:tcBorders>
              <w:right w:val="single" w:sz="8" w:space="0" w:color="auto"/>
            </w:tcBorders>
            <w:vAlign w:val="bottom"/>
          </w:tcPr>
          <w:p w14:paraId="3247C14A" w14:textId="77777777" w:rsidR="001516AB" w:rsidRDefault="001516AB">
            <w:pPr>
              <w:rPr>
                <w:sz w:val="24"/>
                <w:szCs w:val="24"/>
              </w:rPr>
            </w:pPr>
          </w:p>
        </w:tc>
        <w:tc>
          <w:tcPr>
            <w:tcW w:w="780" w:type="dxa"/>
            <w:tcBorders>
              <w:right w:val="single" w:sz="8" w:space="0" w:color="auto"/>
            </w:tcBorders>
            <w:vAlign w:val="bottom"/>
          </w:tcPr>
          <w:p w14:paraId="05CEF646" w14:textId="77777777" w:rsidR="001516AB" w:rsidRDefault="0066520C">
            <w:pPr>
              <w:ind w:left="100"/>
              <w:rPr>
                <w:sz w:val="20"/>
                <w:szCs w:val="20"/>
              </w:rPr>
            </w:pPr>
            <w:r>
              <w:rPr>
                <w:rFonts w:ascii="Arial" w:eastAsia="Arial" w:hAnsi="Arial" w:cs="Arial"/>
                <w:sz w:val="16"/>
                <w:szCs w:val="16"/>
              </w:rPr>
              <w:t>1 (01)</w:t>
            </w:r>
          </w:p>
        </w:tc>
        <w:tc>
          <w:tcPr>
            <w:tcW w:w="80" w:type="dxa"/>
            <w:vAlign w:val="bottom"/>
          </w:tcPr>
          <w:p w14:paraId="6FCA8C5B" w14:textId="77777777" w:rsidR="001516AB" w:rsidRDefault="001516AB">
            <w:pPr>
              <w:rPr>
                <w:sz w:val="24"/>
                <w:szCs w:val="24"/>
              </w:rPr>
            </w:pPr>
          </w:p>
        </w:tc>
        <w:tc>
          <w:tcPr>
            <w:tcW w:w="4140" w:type="dxa"/>
            <w:tcBorders>
              <w:right w:val="single" w:sz="8" w:space="0" w:color="auto"/>
            </w:tcBorders>
            <w:vAlign w:val="bottom"/>
          </w:tcPr>
          <w:p w14:paraId="4877705A" w14:textId="77777777" w:rsidR="001516AB" w:rsidRDefault="0066520C">
            <w:pPr>
              <w:rPr>
                <w:sz w:val="20"/>
                <w:szCs w:val="20"/>
              </w:rPr>
            </w:pPr>
            <w:r>
              <w:rPr>
                <w:rFonts w:ascii="Arial" w:eastAsia="Arial" w:hAnsi="Arial" w:cs="Arial"/>
                <w:sz w:val="16"/>
                <w:szCs w:val="16"/>
              </w:rPr>
              <w:t>2К</w:t>
            </w:r>
            <w:r>
              <w:rPr>
                <w:rFonts w:ascii="Arial" w:eastAsia="Arial" w:hAnsi="Arial" w:cs="Arial"/>
                <w:i/>
                <w:iCs/>
                <w:sz w:val="20"/>
                <w:szCs w:val="20"/>
                <w:vertAlign w:val="subscript"/>
              </w:rPr>
              <w:t>п</w:t>
            </w:r>
          </w:p>
        </w:tc>
        <w:tc>
          <w:tcPr>
            <w:tcW w:w="940" w:type="dxa"/>
            <w:tcBorders>
              <w:right w:val="single" w:sz="8" w:space="0" w:color="auto"/>
            </w:tcBorders>
            <w:vAlign w:val="bottom"/>
          </w:tcPr>
          <w:p w14:paraId="291DF8C0" w14:textId="77777777" w:rsidR="001516AB" w:rsidRDefault="001516AB">
            <w:pPr>
              <w:rPr>
                <w:sz w:val="24"/>
                <w:szCs w:val="24"/>
              </w:rPr>
            </w:pPr>
          </w:p>
        </w:tc>
      </w:tr>
      <w:tr w:rsidR="001516AB" w14:paraId="0DAA168F" w14:textId="77777777">
        <w:trPr>
          <w:trHeight w:val="305"/>
        </w:trPr>
        <w:tc>
          <w:tcPr>
            <w:tcW w:w="480" w:type="dxa"/>
            <w:tcBorders>
              <w:left w:val="single" w:sz="8" w:space="0" w:color="auto"/>
              <w:right w:val="single" w:sz="8" w:space="0" w:color="auto"/>
            </w:tcBorders>
            <w:vAlign w:val="bottom"/>
          </w:tcPr>
          <w:p w14:paraId="13D5B790" w14:textId="77777777" w:rsidR="001516AB" w:rsidRDefault="001516AB">
            <w:pPr>
              <w:rPr>
                <w:sz w:val="24"/>
                <w:szCs w:val="24"/>
              </w:rPr>
            </w:pPr>
          </w:p>
        </w:tc>
        <w:tc>
          <w:tcPr>
            <w:tcW w:w="1560" w:type="dxa"/>
            <w:tcBorders>
              <w:right w:val="single" w:sz="8" w:space="0" w:color="auto"/>
            </w:tcBorders>
            <w:vAlign w:val="bottom"/>
          </w:tcPr>
          <w:p w14:paraId="08EFBF0C" w14:textId="77777777" w:rsidR="001516AB" w:rsidRDefault="001516AB">
            <w:pPr>
              <w:rPr>
                <w:sz w:val="24"/>
                <w:szCs w:val="24"/>
              </w:rPr>
            </w:pPr>
          </w:p>
        </w:tc>
        <w:tc>
          <w:tcPr>
            <w:tcW w:w="740" w:type="dxa"/>
            <w:tcBorders>
              <w:right w:val="single" w:sz="8" w:space="0" w:color="auto"/>
            </w:tcBorders>
            <w:vAlign w:val="bottom"/>
          </w:tcPr>
          <w:p w14:paraId="7080D785" w14:textId="77777777" w:rsidR="001516AB" w:rsidRDefault="001516AB">
            <w:pPr>
              <w:rPr>
                <w:sz w:val="24"/>
                <w:szCs w:val="24"/>
              </w:rPr>
            </w:pPr>
          </w:p>
        </w:tc>
        <w:tc>
          <w:tcPr>
            <w:tcW w:w="600" w:type="dxa"/>
            <w:tcBorders>
              <w:right w:val="single" w:sz="8" w:space="0" w:color="auto"/>
            </w:tcBorders>
            <w:vAlign w:val="bottom"/>
          </w:tcPr>
          <w:p w14:paraId="19D8F0F2" w14:textId="77777777" w:rsidR="001516AB" w:rsidRDefault="001516AB">
            <w:pPr>
              <w:rPr>
                <w:sz w:val="24"/>
                <w:szCs w:val="24"/>
              </w:rPr>
            </w:pPr>
          </w:p>
        </w:tc>
        <w:tc>
          <w:tcPr>
            <w:tcW w:w="100" w:type="dxa"/>
            <w:tcBorders>
              <w:right w:val="single" w:sz="8" w:space="0" w:color="auto"/>
            </w:tcBorders>
            <w:vAlign w:val="bottom"/>
          </w:tcPr>
          <w:p w14:paraId="32A02F7C" w14:textId="77777777" w:rsidR="001516AB" w:rsidRDefault="001516AB">
            <w:pPr>
              <w:rPr>
                <w:sz w:val="24"/>
                <w:szCs w:val="24"/>
              </w:rPr>
            </w:pPr>
          </w:p>
        </w:tc>
        <w:tc>
          <w:tcPr>
            <w:tcW w:w="780" w:type="dxa"/>
            <w:tcBorders>
              <w:right w:val="single" w:sz="8" w:space="0" w:color="auto"/>
            </w:tcBorders>
            <w:vAlign w:val="bottom"/>
          </w:tcPr>
          <w:p w14:paraId="464A6B08" w14:textId="77777777" w:rsidR="001516AB" w:rsidRDefault="0066520C">
            <w:pPr>
              <w:ind w:left="100"/>
              <w:rPr>
                <w:sz w:val="20"/>
                <w:szCs w:val="20"/>
              </w:rPr>
            </w:pPr>
            <w:r>
              <w:rPr>
                <w:rFonts w:ascii="Arial" w:eastAsia="Arial" w:hAnsi="Arial" w:cs="Arial"/>
                <w:sz w:val="16"/>
                <w:szCs w:val="16"/>
              </w:rPr>
              <w:t>2 (10)</w:t>
            </w:r>
          </w:p>
        </w:tc>
        <w:tc>
          <w:tcPr>
            <w:tcW w:w="80" w:type="dxa"/>
            <w:vAlign w:val="bottom"/>
          </w:tcPr>
          <w:p w14:paraId="2FF8FA95" w14:textId="77777777" w:rsidR="001516AB" w:rsidRDefault="001516AB">
            <w:pPr>
              <w:rPr>
                <w:sz w:val="24"/>
                <w:szCs w:val="24"/>
              </w:rPr>
            </w:pPr>
          </w:p>
        </w:tc>
        <w:tc>
          <w:tcPr>
            <w:tcW w:w="4140" w:type="dxa"/>
            <w:tcBorders>
              <w:right w:val="single" w:sz="8" w:space="0" w:color="auto"/>
            </w:tcBorders>
            <w:vAlign w:val="bottom"/>
          </w:tcPr>
          <w:p w14:paraId="7DB1F673" w14:textId="77777777" w:rsidR="001516AB" w:rsidRDefault="0066520C">
            <w:pPr>
              <w:rPr>
                <w:sz w:val="20"/>
                <w:szCs w:val="20"/>
              </w:rPr>
            </w:pPr>
            <w:r>
              <w:rPr>
                <w:rFonts w:ascii="Arial" w:eastAsia="Arial" w:hAnsi="Arial" w:cs="Arial"/>
                <w:sz w:val="16"/>
                <w:szCs w:val="16"/>
              </w:rPr>
              <w:t>3K</w:t>
            </w:r>
            <w:r>
              <w:rPr>
                <w:rFonts w:ascii="Arial" w:eastAsia="Arial" w:hAnsi="Arial" w:cs="Arial"/>
                <w:i/>
                <w:iCs/>
                <w:sz w:val="20"/>
                <w:szCs w:val="20"/>
                <w:vertAlign w:val="subscript"/>
              </w:rPr>
              <w:t>п</w:t>
            </w:r>
          </w:p>
        </w:tc>
        <w:tc>
          <w:tcPr>
            <w:tcW w:w="940" w:type="dxa"/>
            <w:tcBorders>
              <w:right w:val="single" w:sz="8" w:space="0" w:color="auto"/>
            </w:tcBorders>
            <w:vAlign w:val="bottom"/>
          </w:tcPr>
          <w:p w14:paraId="2F488F31" w14:textId="77777777" w:rsidR="001516AB" w:rsidRDefault="001516AB">
            <w:pPr>
              <w:rPr>
                <w:sz w:val="24"/>
                <w:szCs w:val="24"/>
              </w:rPr>
            </w:pPr>
          </w:p>
        </w:tc>
      </w:tr>
      <w:tr w:rsidR="001516AB" w14:paraId="7444E3DA" w14:textId="77777777">
        <w:trPr>
          <w:trHeight w:val="302"/>
        </w:trPr>
        <w:tc>
          <w:tcPr>
            <w:tcW w:w="480" w:type="dxa"/>
            <w:tcBorders>
              <w:left w:val="single" w:sz="8" w:space="0" w:color="auto"/>
              <w:right w:val="single" w:sz="8" w:space="0" w:color="auto"/>
            </w:tcBorders>
            <w:vAlign w:val="bottom"/>
          </w:tcPr>
          <w:p w14:paraId="51301190" w14:textId="77777777" w:rsidR="001516AB" w:rsidRDefault="001516AB">
            <w:pPr>
              <w:rPr>
                <w:sz w:val="24"/>
                <w:szCs w:val="24"/>
              </w:rPr>
            </w:pPr>
          </w:p>
        </w:tc>
        <w:tc>
          <w:tcPr>
            <w:tcW w:w="1560" w:type="dxa"/>
            <w:tcBorders>
              <w:right w:val="single" w:sz="8" w:space="0" w:color="auto"/>
            </w:tcBorders>
            <w:vAlign w:val="bottom"/>
          </w:tcPr>
          <w:p w14:paraId="3C1EA232" w14:textId="77777777" w:rsidR="001516AB" w:rsidRDefault="001516AB">
            <w:pPr>
              <w:rPr>
                <w:sz w:val="24"/>
                <w:szCs w:val="24"/>
              </w:rPr>
            </w:pPr>
          </w:p>
        </w:tc>
        <w:tc>
          <w:tcPr>
            <w:tcW w:w="740" w:type="dxa"/>
            <w:tcBorders>
              <w:right w:val="single" w:sz="8" w:space="0" w:color="auto"/>
            </w:tcBorders>
            <w:vAlign w:val="bottom"/>
          </w:tcPr>
          <w:p w14:paraId="7E412CAE" w14:textId="77777777" w:rsidR="001516AB" w:rsidRDefault="001516AB">
            <w:pPr>
              <w:rPr>
                <w:sz w:val="24"/>
                <w:szCs w:val="24"/>
              </w:rPr>
            </w:pPr>
          </w:p>
        </w:tc>
        <w:tc>
          <w:tcPr>
            <w:tcW w:w="600" w:type="dxa"/>
            <w:tcBorders>
              <w:right w:val="single" w:sz="8" w:space="0" w:color="auto"/>
            </w:tcBorders>
            <w:vAlign w:val="bottom"/>
          </w:tcPr>
          <w:p w14:paraId="255C0B38" w14:textId="77777777" w:rsidR="001516AB" w:rsidRDefault="001516AB">
            <w:pPr>
              <w:rPr>
                <w:sz w:val="24"/>
                <w:szCs w:val="24"/>
              </w:rPr>
            </w:pPr>
          </w:p>
        </w:tc>
        <w:tc>
          <w:tcPr>
            <w:tcW w:w="100" w:type="dxa"/>
            <w:tcBorders>
              <w:right w:val="single" w:sz="8" w:space="0" w:color="auto"/>
            </w:tcBorders>
            <w:vAlign w:val="bottom"/>
          </w:tcPr>
          <w:p w14:paraId="57272E7F" w14:textId="77777777" w:rsidR="001516AB" w:rsidRDefault="001516AB">
            <w:pPr>
              <w:rPr>
                <w:sz w:val="24"/>
                <w:szCs w:val="24"/>
              </w:rPr>
            </w:pPr>
          </w:p>
        </w:tc>
        <w:tc>
          <w:tcPr>
            <w:tcW w:w="780" w:type="dxa"/>
            <w:tcBorders>
              <w:right w:val="single" w:sz="8" w:space="0" w:color="auto"/>
            </w:tcBorders>
            <w:vAlign w:val="bottom"/>
          </w:tcPr>
          <w:p w14:paraId="152F9F19" w14:textId="77777777" w:rsidR="001516AB" w:rsidRDefault="0066520C">
            <w:pPr>
              <w:ind w:left="100"/>
              <w:rPr>
                <w:sz w:val="20"/>
                <w:szCs w:val="20"/>
              </w:rPr>
            </w:pPr>
            <w:r>
              <w:rPr>
                <w:rFonts w:ascii="Arial" w:eastAsia="Arial" w:hAnsi="Arial" w:cs="Arial"/>
                <w:sz w:val="16"/>
                <w:szCs w:val="16"/>
              </w:rPr>
              <w:t>3 (11)</w:t>
            </w:r>
          </w:p>
        </w:tc>
        <w:tc>
          <w:tcPr>
            <w:tcW w:w="80" w:type="dxa"/>
            <w:vAlign w:val="bottom"/>
          </w:tcPr>
          <w:p w14:paraId="5EF73734" w14:textId="77777777" w:rsidR="001516AB" w:rsidRDefault="001516AB">
            <w:pPr>
              <w:rPr>
                <w:sz w:val="24"/>
                <w:szCs w:val="24"/>
              </w:rPr>
            </w:pPr>
          </w:p>
        </w:tc>
        <w:tc>
          <w:tcPr>
            <w:tcW w:w="4140" w:type="dxa"/>
            <w:tcBorders>
              <w:right w:val="single" w:sz="8" w:space="0" w:color="auto"/>
            </w:tcBorders>
            <w:vAlign w:val="bottom"/>
          </w:tcPr>
          <w:p w14:paraId="4D0DBDC7" w14:textId="77777777" w:rsidR="001516AB" w:rsidRDefault="0066520C">
            <w:pPr>
              <w:rPr>
                <w:sz w:val="20"/>
                <w:szCs w:val="20"/>
              </w:rPr>
            </w:pPr>
            <w:r>
              <w:rPr>
                <w:rFonts w:ascii="Arial" w:eastAsia="Arial" w:hAnsi="Arial" w:cs="Arial"/>
                <w:sz w:val="16"/>
                <w:szCs w:val="16"/>
              </w:rPr>
              <w:t>4K</w:t>
            </w:r>
            <w:r>
              <w:rPr>
                <w:rFonts w:ascii="Arial" w:eastAsia="Arial" w:hAnsi="Arial" w:cs="Arial"/>
                <w:i/>
                <w:iCs/>
                <w:sz w:val="20"/>
                <w:szCs w:val="20"/>
                <w:vertAlign w:val="subscript"/>
              </w:rPr>
              <w:t>п</w:t>
            </w:r>
          </w:p>
        </w:tc>
        <w:tc>
          <w:tcPr>
            <w:tcW w:w="940" w:type="dxa"/>
            <w:tcBorders>
              <w:right w:val="single" w:sz="8" w:space="0" w:color="auto"/>
            </w:tcBorders>
            <w:vAlign w:val="bottom"/>
          </w:tcPr>
          <w:p w14:paraId="233646BF" w14:textId="77777777" w:rsidR="001516AB" w:rsidRDefault="001516AB">
            <w:pPr>
              <w:rPr>
                <w:sz w:val="24"/>
                <w:szCs w:val="24"/>
              </w:rPr>
            </w:pPr>
          </w:p>
        </w:tc>
      </w:tr>
      <w:tr w:rsidR="001516AB" w14:paraId="261107EF" w14:textId="77777777">
        <w:trPr>
          <w:trHeight w:val="59"/>
        </w:trPr>
        <w:tc>
          <w:tcPr>
            <w:tcW w:w="480" w:type="dxa"/>
            <w:tcBorders>
              <w:left w:val="single" w:sz="8" w:space="0" w:color="auto"/>
              <w:bottom w:val="single" w:sz="8" w:space="0" w:color="auto"/>
              <w:right w:val="single" w:sz="8" w:space="0" w:color="auto"/>
            </w:tcBorders>
            <w:vAlign w:val="bottom"/>
          </w:tcPr>
          <w:p w14:paraId="11E61391" w14:textId="77777777" w:rsidR="001516AB" w:rsidRDefault="001516AB">
            <w:pPr>
              <w:rPr>
                <w:sz w:val="5"/>
                <w:szCs w:val="5"/>
              </w:rPr>
            </w:pPr>
          </w:p>
        </w:tc>
        <w:tc>
          <w:tcPr>
            <w:tcW w:w="1560" w:type="dxa"/>
            <w:tcBorders>
              <w:bottom w:val="single" w:sz="8" w:space="0" w:color="auto"/>
              <w:right w:val="single" w:sz="8" w:space="0" w:color="auto"/>
            </w:tcBorders>
            <w:vAlign w:val="bottom"/>
          </w:tcPr>
          <w:p w14:paraId="42894E68" w14:textId="77777777" w:rsidR="001516AB" w:rsidRDefault="001516AB">
            <w:pPr>
              <w:rPr>
                <w:sz w:val="5"/>
                <w:szCs w:val="5"/>
              </w:rPr>
            </w:pPr>
          </w:p>
        </w:tc>
        <w:tc>
          <w:tcPr>
            <w:tcW w:w="740" w:type="dxa"/>
            <w:tcBorders>
              <w:bottom w:val="single" w:sz="8" w:space="0" w:color="auto"/>
              <w:right w:val="single" w:sz="8" w:space="0" w:color="auto"/>
            </w:tcBorders>
            <w:vAlign w:val="bottom"/>
          </w:tcPr>
          <w:p w14:paraId="2891D67B"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DDDF955" w14:textId="77777777" w:rsidR="001516AB" w:rsidRDefault="001516AB">
            <w:pPr>
              <w:rPr>
                <w:sz w:val="5"/>
                <w:szCs w:val="5"/>
              </w:rPr>
            </w:pPr>
          </w:p>
        </w:tc>
        <w:tc>
          <w:tcPr>
            <w:tcW w:w="100" w:type="dxa"/>
            <w:tcBorders>
              <w:bottom w:val="single" w:sz="8" w:space="0" w:color="auto"/>
              <w:right w:val="single" w:sz="8" w:space="0" w:color="auto"/>
            </w:tcBorders>
            <w:vAlign w:val="bottom"/>
          </w:tcPr>
          <w:p w14:paraId="47B32B1D" w14:textId="77777777" w:rsidR="001516AB" w:rsidRDefault="001516AB">
            <w:pPr>
              <w:rPr>
                <w:sz w:val="5"/>
                <w:szCs w:val="5"/>
              </w:rPr>
            </w:pPr>
          </w:p>
        </w:tc>
        <w:tc>
          <w:tcPr>
            <w:tcW w:w="780" w:type="dxa"/>
            <w:tcBorders>
              <w:bottom w:val="single" w:sz="8" w:space="0" w:color="auto"/>
              <w:right w:val="single" w:sz="8" w:space="0" w:color="auto"/>
            </w:tcBorders>
            <w:vAlign w:val="bottom"/>
          </w:tcPr>
          <w:p w14:paraId="3F89CD7A" w14:textId="77777777" w:rsidR="001516AB" w:rsidRDefault="001516AB">
            <w:pPr>
              <w:rPr>
                <w:sz w:val="5"/>
                <w:szCs w:val="5"/>
              </w:rPr>
            </w:pPr>
          </w:p>
        </w:tc>
        <w:tc>
          <w:tcPr>
            <w:tcW w:w="4220" w:type="dxa"/>
            <w:gridSpan w:val="2"/>
            <w:tcBorders>
              <w:bottom w:val="single" w:sz="8" w:space="0" w:color="auto"/>
              <w:right w:val="single" w:sz="8" w:space="0" w:color="auto"/>
            </w:tcBorders>
            <w:vAlign w:val="bottom"/>
          </w:tcPr>
          <w:p w14:paraId="249CA846" w14:textId="77777777" w:rsidR="001516AB" w:rsidRDefault="001516AB">
            <w:pPr>
              <w:rPr>
                <w:sz w:val="5"/>
                <w:szCs w:val="5"/>
              </w:rPr>
            </w:pPr>
          </w:p>
        </w:tc>
        <w:tc>
          <w:tcPr>
            <w:tcW w:w="940" w:type="dxa"/>
            <w:tcBorders>
              <w:bottom w:val="single" w:sz="8" w:space="0" w:color="auto"/>
              <w:right w:val="single" w:sz="8" w:space="0" w:color="auto"/>
            </w:tcBorders>
            <w:vAlign w:val="bottom"/>
          </w:tcPr>
          <w:p w14:paraId="28F04EF0" w14:textId="77777777" w:rsidR="001516AB" w:rsidRDefault="001516AB">
            <w:pPr>
              <w:rPr>
                <w:sz w:val="5"/>
                <w:szCs w:val="5"/>
              </w:rPr>
            </w:pPr>
          </w:p>
        </w:tc>
      </w:tr>
      <w:tr w:rsidR="001516AB" w14:paraId="2DCDA83D" w14:textId="77777777">
        <w:trPr>
          <w:trHeight w:val="238"/>
        </w:trPr>
        <w:tc>
          <w:tcPr>
            <w:tcW w:w="480" w:type="dxa"/>
            <w:tcBorders>
              <w:left w:val="single" w:sz="8" w:space="0" w:color="auto"/>
              <w:right w:val="single" w:sz="8" w:space="0" w:color="auto"/>
            </w:tcBorders>
            <w:vAlign w:val="bottom"/>
          </w:tcPr>
          <w:p w14:paraId="766A1EE2" w14:textId="77777777" w:rsidR="001516AB" w:rsidRDefault="0066520C">
            <w:pPr>
              <w:ind w:left="100"/>
              <w:rPr>
                <w:sz w:val="20"/>
                <w:szCs w:val="20"/>
              </w:rPr>
            </w:pPr>
            <w:r>
              <w:rPr>
                <w:rFonts w:ascii="Arial" w:eastAsia="Arial" w:hAnsi="Arial" w:cs="Arial"/>
                <w:sz w:val="16"/>
                <w:szCs w:val="16"/>
              </w:rPr>
              <w:t>3</w:t>
            </w:r>
          </w:p>
        </w:tc>
        <w:tc>
          <w:tcPr>
            <w:tcW w:w="1560" w:type="dxa"/>
            <w:tcBorders>
              <w:right w:val="single" w:sz="8" w:space="0" w:color="auto"/>
            </w:tcBorders>
            <w:vAlign w:val="bottom"/>
          </w:tcPr>
          <w:p w14:paraId="602FB3BE" w14:textId="77777777" w:rsidR="001516AB" w:rsidRDefault="0066520C">
            <w:pPr>
              <w:ind w:left="80"/>
              <w:rPr>
                <w:sz w:val="20"/>
                <w:szCs w:val="20"/>
              </w:rPr>
            </w:pPr>
            <w:r>
              <w:rPr>
                <w:rFonts w:ascii="Arial" w:eastAsia="Arial" w:hAnsi="Arial" w:cs="Arial"/>
                <w:sz w:val="16"/>
                <w:szCs w:val="16"/>
              </w:rPr>
              <w:t>BS_POST_KI</w:t>
            </w:r>
          </w:p>
        </w:tc>
        <w:tc>
          <w:tcPr>
            <w:tcW w:w="740" w:type="dxa"/>
            <w:tcBorders>
              <w:right w:val="single" w:sz="8" w:space="0" w:color="auto"/>
            </w:tcBorders>
            <w:vAlign w:val="bottom"/>
          </w:tcPr>
          <w:p w14:paraId="210F72BE" w14:textId="77777777" w:rsidR="001516AB" w:rsidRDefault="0066520C">
            <w:pPr>
              <w:ind w:left="100"/>
              <w:rPr>
                <w:sz w:val="20"/>
                <w:szCs w:val="20"/>
              </w:rPr>
            </w:pPr>
            <w:r>
              <w:rPr>
                <w:rFonts w:ascii="Arial" w:eastAsia="Arial" w:hAnsi="Arial" w:cs="Arial"/>
                <w:sz w:val="16"/>
                <w:szCs w:val="16"/>
              </w:rPr>
              <w:t>1</w:t>
            </w:r>
          </w:p>
        </w:tc>
        <w:tc>
          <w:tcPr>
            <w:tcW w:w="600" w:type="dxa"/>
            <w:tcBorders>
              <w:right w:val="single" w:sz="8" w:space="0" w:color="auto"/>
            </w:tcBorders>
            <w:vAlign w:val="bottom"/>
          </w:tcPr>
          <w:p w14:paraId="68B19A05" w14:textId="77777777" w:rsidR="001516AB" w:rsidRDefault="0066520C">
            <w:pPr>
              <w:ind w:left="100"/>
              <w:rPr>
                <w:sz w:val="20"/>
                <w:szCs w:val="20"/>
              </w:rPr>
            </w:pPr>
            <w:r>
              <w:rPr>
                <w:rFonts w:ascii="Arial" w:eastAsia="Arial" w:hAnsi="Arial" w:cs="Arial"/>
                <w:sz w:val="16"/>
                <w:szCs w:val="16"/>
              </w:rPr>
              <w:t>R / W</w:t>
            </w:r>
          </w:p>
        </w:tc>
        <w:tc>
          <w:tcPr>
            <w:tcW w:w="6040" w:type="dxa"/>
            <w:gridSpan w:val="5"/>
            <w:tcBorders>
              <w:right w:val="single" w:sz="8" w:space="0" w:color="auto"/>
            </w:tcBorders>
            <w:vAlign w:val="bottom"/>
          </w:tcPr>
          <w:p w14:paraId="006E9819" w14:textId="77777777" w:rsidR="001516AB" w:rsidRDefault="0066520C">
            <w:pPr>
              <w:ind w:left="80"/>
              <w:rPr>
                <w:sz w:val="20"/>
                <w:szCs w:val="20"/>
              </w:rPr>
            </w:pPr>
            <w:r>
              <w:rPr>
                <w:rFonts w:ascii="Arial" w:eastAsia="Arial" w:hAnsi="Arial" w:cs="Arial"/>
                <w:sz w:val="16"/>
                <w:szCs w:val="16"/>
              </w:rPr>
              <w:t xml:space="preserve">Интегральное усиление </w:t>
            </w:r>
            <w:r>
              <w:rPr>
                <w:rFonts w:ascii="Arial" w:eastAsia="Arial" w:hAnsi="Arial" w:cs="Arial"/>
                <w:sz w:val="16"/>
                <w:szCs w:val="16"/>
              </w:rPr>
              <w:t>контура обратной связи восстановления тактового сигнала, которое будет использоваться после того, как синхрослово</w:t>
            </w:r>
          </w:p>
        </w:tc>
      </w:tr>
      <w:tr w:rsidR="001516AB" w14:paraId="1680F2E2" w14:textId="77777777">
        <w:trPr>
          <w:trHeight w:val="185"/>
        </w:trPr>
        <w:tc>
          <w:tcPr>
            <w:tcW w:w="480" w:type="dxa"/>
            <w:tcBorders>
              <w:left w:val="single" w:sz="8" w:space="0" w:color="auto"/>
              <w:right w:val="single" w:sz="8" w:space="0" w:color="auto"/>
            </w:tcBorders>
            <w:vAlign w:val="bottom"/>
          </w:tcPr>
          <w:p w14:paraId="45BBE5A2" w14:textId="77777777" w:rsidR="001516AB" w:rsidRDefault="001516AB">
            <w:pPr>
              <w:rPr>
                <w:sz w:val="16"/>
                <w:szCs w:val="16"/>
              </w:rPr>
            </w:pPr>
          </w:p>
        </w:tc>
        <w:tc>
          <w:tcPr>
            <w:tcW w:w="1560" w:type="dxa"/>
            <w:tcBorders>
              <w:right w:val="single" w:sz="8" w:space="0" w:color="auto"/>
            </w:tcBorders>
            <w:vAlign w:val="bottom"/>
          </w:tcPr>
          <w:p w14:paraId="5465430B" w14:textId="77777777" w:rsidR="001516AB" w:rsidRDefault="001516AB">
            <w:pPr>
              <w:rPr>
                <w:sz w:val="16"/>
                <w:szCs w:val="16"/>
              </w:rPr>
            </w:pPr>
          </w:p>
        </w:tc>
        <w:tc>
          <w:tcPr>
            <w:tcW w:w="740" w:type="dxa"/>
            <w:tcBorders>
              <w:right w:val="single" w:sz="8" w:space="0" w:color="auto"/>
            </w:tcBorders>
            <w:vAlign w:val="bottom"/>
          </w:tcPr>
          <w:p w14:paraId="4BC9CE38" w14:textId="77777777" w:rsidR="001516AB" w:rsidRDefault="001516AB">
            <w:pPr>
              <w:rPr>
                <w:sz w:val="16"/>
                <w:szCs w:val="16"/>
              </w:rPr>
            </w:pPr>
          </w:p>
        </w:tc>
        <w:tc>
          <w:tcPr>
            <w:tcW w:w="600" w:type="dxa"/>
            <w:tcBorders>
              <w:right w:val="single" w:sz="8" w:space="0" w:color="auto"/>
            </w:tcBorders>
            <w:vAlign w:val="bottom"/>
          </w:tcPr>
          <w:p w14:paraId="17F9104A" w14:textId="77777777" w:rsidR="001516AB" w:rsidRDefault="001516AB">
            <w:pPr>
              <w:rPr>
                <w:sz w:val="16"/>
                <w:szCs w:val="16"/>
              </w:rPr>
            </w:pPr>
          </w:p>
        </w:tc>
        <w:tc>
          <w:tcPr>
            <w:tcW w:w="960" w:type="dxa"/>
            <w:gridSpan w:val="3"/>
            <w:vAlign w:val="bottom"/>
          </w:tcPr>
          <w:p w14:paraId="48F2A779" w14:textId="77777777" w:rsidR="001516AB" w:rsidRDefault="0066520C">
            <w:pPr>
              <w:ind w:left="80"/>
              <w:rPr>
                <w:sz w:val="20"/>
                <w:szCs w:val="20"/>
              </w:rPr>
            </w:pPr>
            <w:r>
              <w:rPr>
                <w:rFonts w:ascii="Arial" w:eastAsia="Arial" w:hAnsi="Arial" w:cs="Arial"/>
                <w:sz w:val="16"/>
                <w:szCs w:val="16"/>
              </w:rPr>
              <w:t>обнаружен.</w:t>
            </w:r>
          </w:p>
        </w:tc>
        <w:tc>
          <w:tcPr>
            <w:tcW w:w="4140" w:type="dxa"/>
            <w:vAlign w:val="bottom"/>
          </w:tcPr>
          <w:p w14:paraId="200F9677" w14:textId="77777777" w:rsidR="001516AB" w:rsidRDefault="001516AB">
            <w:pPr>
              <w:rPr>
                <w:sz w:val="16"/>
                <w:szCs w:val="16"/>
              </w:rPr>
            </w:pPr>
          </w:p>
        </w:tc>
        <w:tc>
          <w:tcPr>
            <w:tcW w:w="940" w:type="dxa"/>
            <w:tcBorders>
              <w:right w:val="single" w:sz="8" w:space="0" w:color="auto"/>
            </w:tcBorders>
            <w:vAlign w:val="bottom"/>
          </w:tcPr>
          <w:p w14:paraId="110C0DFA" w14:textId="77777777" w:rsidR="001516AB" w:rsidRDefault="001516AB">
            <w:pPr>
              <w:rPr>
                <w:sz w:val="16"/>
                <w:szCs w:val="16"/>
              </w:rPr>
            </w:pPr>
          </w:p>
        </w:tc>
      </w:tr>
      <w:tr w:rsidR="001516AB" w14:paraId="107539F8" w14:textId="77777777">
        <w:trPr>
          <w:trHeight w:val="66"/>
        </w:trPr>
        <w:tc>
          <w:tcPr>
            <w:tcW w:w="480" w:type="dxa"/>
            <w:tcBorders>
              <w:left w:val="single" w:sz="8" w:space="0" w:color="auto"/>
              <w:right w:val="single" w:sz="8" w:space="0" w:color="auto"/>
            </w:tcBorders>
            <w:vAlign w:val="bottom"/>
          </w:tcPr>
          <w:p w14:paraId="6BF29161" w14:textId="77777777" w:rsidR="001516AB" w:rsidRDefault="001516AB">
            <w:pPr>
              <w:rPr>
                <w:sz w:val="5"/>
                <w:szCs w:val="5"/>
              </w:rPr>
            </w:pPr>
          </w:p>
        </w:tc>
        <w:tc>
          <w:tcPr>
            <w:tcW w:w="1560" w:type="dxa"/>
            <w:tcBorders>
              <w:right w:val="single" w:sz="8" w:space="0" w:color="auto"/>
            </w:tcBorders>
            <w:vAlign w:val="bottom"/>
          </w:tcPr>
          <w:p w14:paraId="53C028CE" w14:textId="77777777" w:rsidR="001516AB" w:rsidRDefault="001516AB">
            <w:pPr>
              <w:rPr>
                <w:sz w:val="5"/>
                <w:szCs w:val="5"/>
              </w:rPr>
            </w:pPr>
          </w:p>
        </w:tc>
        <w:tc>
          <w:tcPr>
            <w:tcW w:w="740" w:type="dxa"/>
            <w:tcBorders>
              <w:right w:val="single" w:sz="8" w:space="0" w:color="auto"/>
            </w:tcBorders>
            <w:vAlign w:val="bottom"/>
          </w:tcPr>
          <w:p w14:paraId="0DEA3657" w14:textId="77777777" w:rsidR="001516AB" w:rsidRDefault="001516AB">
            <w:pPr>
              <w:rPr>
                <w:sz w:val="5"/>
                <w:szCs w:val="5"/>
              </w:rPr>
            </w:pPr>
          </w:p>
        </w:tc>
        <w:tc>
          <w:tcPr>
            <w:tcW w:w="600" w:type="dxa"/>
            <w:tcBorders>
              <w:right w:val="single" w:sz="8" w:space="0" w:color="auto"/>
            </w:tcBorders>
            <w:vAlign w:val="bottom"/>
          </w:tcPr>
          <w:p w14:paraId="6D33505D" w14:textId="77777777" w:rsidR="001516AB" w:rsidRDefault="001516AB">
            <w:pPr>
              <w:rPr>
                <w:sz w:val="5"/>
                <w:szCs w:val="5"/>
              </w:rPr>
            </w:pPr>
          </w:p>
        </w:tc>
        <w:tc>
          <w:tcPr>
            <w:tcW w:w="100" w:type="dxa"/>
            <w:vAlign w:val="bottom"/>
          </w:tcPr>
          <w:p w14:paraId="649EF8CB" w14:textId="77777777" w:rsidR="001516AB" w:rsidRDefault="001516AB">
            <w:pPr>
              <w:rPr>
                <w:sz w:val="5"/>
                <w:szCs w:val="5"/>
              </w:rPr>
            </w:pPr>
          </w:p>
        </w:tc>
        <w:tc>
          <w:tcPr>
            <w:tcW w:w="860" w:type="dxa"/>
            <w:gridSpan w:val="2"/>
            <w:vAlign w:val="bottom"/>
          </w:tcPr>
          <w:p w14:paraId="41BB6B13" w14:textId="77777777" w:rsidR="001516AB" w:rsidRDefault="001516AB">
            <w:pPr>
              <w:rPr>
                <w:sz w:val="5"/>
                <w:szCs w:val="5"/>
              </w:rPr>
            </w:pPr>
          </w:p>
        </w:tc>
        <w:tc>
          <w:tcPr>
            <w:tcW w:w="5080" w:type="dxa"/>
            <w:gridSpan w:val="2"/>
            <w:tcBorders>
              <w:right w:val="single" w:sz="8" w:space="0" w:color="auto"/>
            </w:tcBorders>
            <w:vAlign w:val="bottom"/>
          </w:tcPr>
          <w:p w14:paraId="4E077DE3" w14:textId="77777777" w:rsidR="001516AB" w:rsidRDefault="001516AB">
            <w:pPr>
              <w:rPr>
                <w:sz w:val="5"/>
                <w:szCs w:val="5"/>
              </w:rPr>
            </w:pPr>
          </w:p>
        </w:tc>
      </w:tr>
      <w:tr w:rsidR="001516AB" w14:paraId="11185DA9" w14:textId="77777777">
        <w:trPr>
          <w:trHeight w:val="228"/>
        </w:trPr>
        <w:tc>
          <w:tcPr>
            <w:tcW w:w="480" w:type="dxa"/>
            <w:tcBorders>
              <w:left w:val="single" w:sz="8" w:space="0" w:color="auto"/>
              <w:right w:val="single" w:sz="8" w:space="0" w:color="auto"/>
            </w:tcBorders>
            <w:vAlign w:val="bottom"/>
          </w:tcPr>
          <w:p w14:paraId="7C3DA406" w14:textId="77777777" w:rsidR="001516AB" w:rsidRDefault="001516AB">
            <w:pPr>
              <w:rPr>
                <w:sz w:val="19"/>
                <w:szCs w:val="19"/>
              </w:rPr>
            </w:pPr>
          </w:p>
        </w:tc>
        <w:tc>
          <w:tcPr>
            <w:tcW w:w="1560" w:type="dxa"/>
            <w:tcBorders>
              <w:right w:val="single" w:sz="8" w:space="0" w:color="auto"/>
            </w:tcBorders>
            <w:vAlign w:val="bottom"/>
          </w:tcPr>
          <w:p w14:paraId="63CA7E93" w14:textId="77777777" w:rsidR="001516AB" w:rsidRDefault="001516AB">
            <w:pPr>
              <w:rPr>
                <w:sz w:val="19"/>
                <w:szCs w:val="19"/>
              </w:rPr>
            </w:pPr>
          </w:p>
        </w:tc>
        <w:tc>
          <w:tcPr>
            <w:tcW w:w="740" w:type="dxa"/>
            <w:tcBorders>
              <w:right w:val="single" w:sz="8" w:space="0" w:color="auto"/>
            </w:tcBorders>
            <w:vAlign w:val="bottom"/>
          </w:tcPr>
          <w:p w14:paraId="6A66CC1B" w14:textId="77777777" w:rsidR="001516AB" w:rsidRDefault="001516AB">
            <w:pPr>
              <w:rPr>
                <w:sz w:val="19"/>
                <w:szCs w:val="19"/>
              </w:rPr>
            </w:pPr>
          </w:p>
        </w:tc>
        <w:tc>
          <w:tcPr>
            <w:tcW w:w="600" w:type="dxa"/>
            <w:tcBorders>
              <w:right w:val="single" w:sz="8" w:space="0" w:color="auto"/>
            </w:tcBorders>
            <w:vAlign w:val="bottom"/>
          </w:tcPr>
          <w:p w14:paraId="04B10792" w14:textId="77777777" w:rsidR="001516AB" w:rsidRDefault="001516AB">
            <w:pPr>
              <w:rPr>
                <w:sz w:val="19"/>
                <w:szCs w:val="19"/>
              </w:rPr>
            </w:pPr>
          </w:p>
        </w:tc>
        <w:tc>
          <w:tcPr>
            <w:tcW w:w="100" w:type="dxa"/>
            <w:tcBorders>
              <w:right w:val="single" w:sz="8" w:space="0" w:color="auto"/>
            </w:tcBorders>
            <w:vAlign w:val="bottom"/>
          </w:tcPr>
          <w:p w14:paraId="167C24C3" w14:textId="77777777" w:rsidR="001516AB" w:rsidRDefault="001516AB">
            <w:pPr>
              <w:rPr>
                <w:sz w:val="19"/>
                <w:szCs w:val="19"/>
              </w:rPr>
            </w:pPr>
          </w:p>
        </w:tc>
        <w:tc>
          <w:tcPr>
            <w:tcW w:w="780" w:type="dxa"/>
            <w:tcBorders>
              <w:top w:val="single" w:sz="8" w:space="0" w:color="auto"/>
              <w:right w:val="single" w:sz="8" w:space="0" w:color="auto"/>
            </w:tcBorders>
            <w:vAlign w:val="bottom"/>
          </w:tcPr>
          <w:p w14:paraId="339B1393" w14:textId="77777777" w:rsidR="001516AB" w:rsidRDefault="0066520C">
            <w:pPr>
              <w:ind w:left="100"/>
              <w:rPr>
                <w:sz w:val="20"/>
                <w:szCs w:val="20"/>
              </w:rPr>
            </w:pPr>
            <w:r>
              <w:rPr>
                <w:rFonts w:ascii="Arial" w:eastAsia="Arial" w:hAnsi="Arial" w:cs="Arial"/>
                <w:sz w:val="16"/>
                <w:szCs w:val="16"/>
              </w:rPr>
              <w:t>Параметр</w:t>
            </w:r>
          </w:p>
        </w:tc>
        <w:tc>
          <w:tcPr>
            <w:tcW w:w="80" w:type="dxa"/>
            <w:tcBorders>
              <w:top w:val="single" w:sz="8" w:space="0" w:color="auto"/>
            </w:tcBorders>
            <w:vAlign w:val="bottom"/>
          </w:tcPr>
          <w:p w14:paraId="5F4AB3DC" w14:textId="77777777" w:rsidR="001516AB" w:rsidRDefault="001516AB">
            <w:pPr>
              <w:rPr>
                <w:sz w:val="19"/>
                <w:szCs w:val="19"/>
              </w:rPr>
            </w:pPr>
          </w:p>
        </w:tc>
        <w:tc>
          <w:tcPr>
            <w:tcW w:w="4140" w:type="dxa"/>
            <w:tcBorders>
              <w:top w:val="single" w:sz="8" w:space="0" w:color="auto"/>
              <w:right w:val="single" w:sz="8" w:space="0" w:color="auto"/>
            </w:tcBorders>
            <w:vAlign w:val="bottom"/>
          </w:tcPr>
          <w:p w14:paraId="4FE2E75F" w14:textId="77777777" w:rsidR="001516AB" w:rsidRDefault="0066520C">
            <w:pPr>
              <w:rPr>
                <w:sz w:val="20"/>
                <w:szCs w:val="20"/>
              </w:rPr>
            </w:pPr>
            <w:r>
              <w:rPr>
                <w:rFonts w:ascii="Arial" w:eastAsia="Arial" w:hAnsi="Arial" w:cs="Arial"/>
                <w:sz w:val="16"/>
                <w:szCs w:val="16"/>
              </w:rPr>
              <w:t>Интегральное усиление контура восстановления тактовой частоты после синхрослова</w:t>
            </w:r>
          </w:p>
        </w:tc>
        <w:tc>
          <w:tcPr>
            <w:tcW w:w="940" w:type="dxa"/>
            <w:tcBorders>
              <w:right w:val="single" w:sz="8" w:space="0" w:color="auto"/>
            </w:tcBorders>
            <w:vAlign w:val="bottom"/>
          </w:tcPr>
          <w:p w14:paraId="4ED3094B" w14:textId="77777777" w:rsidR="001516AB" w:rsidRDefault="001516AB">
            <w:pPr>
              <w:rPr>
                <w:sz w:val="19"/>
                <w:szCs w:val="19"/>
              </w:rPr>
            </w:pPr>
          </w:p>
        </w:tc>
      </w:tr>
      <w:tr w:rsidR="001516AB" w14:paraId="2E8458FE" w14:textId="77777777">
        <w:trPr>
          <w:trHeight w:val="66"/>
        </w:trPr>
        <w:tc>
          <w:tcPr>
            <w:tcW w:w="480" w:type="dxa"/>
            <w:tcBorders>
              <w:left w:val="single" w:sz="8" w:space="0" w:color="auto"/>
              <w:right w:val="single" w:sz="8" w:space="0" w:color="auto"/>
            </w:tcBorders>
            <w:vAlign w:val="bottom"/>
          </w:tcPr>
          <w:p w14:paraId="6ECDE6F2" w14:textId="77777777" w:rsidR="001516AB" w:rsidRDefault="001516AB">
            <w:pPr>
              <w:rPr>
                <w:sz w:val="5"/>
                <w:szCs w:val="5"/>
              </w:rPr>
            </w:pPr>
          </w:p>
        </w:tc>
        <w:tc>
          <w:tcPr>
            <w:tcW w:w="1560" w:type="dxa"/>
            <w:tcBorders>
              <w:right w:val="single" w:sz="8" w:space="0" w:color="auto"/>
            </w:tcBorders>
            <w:vAlign w:val="bottom"/>
          </w:tcPr>
          <w:p w14:paraId="6C21C7D9" w14:textId="77777777" w:rsidR="001516AB" w:rsidRDefault="001516AB">
            <w:pPr>
              <w:rPr>
                <w:sz w:val="5"/>
                <w:szCs w:val="5"/>
              </w:rPr>
            </w:pPr>
          </w:p>
        </w:tc>
        <w:tc>
          <w:tcPr>
            <w:tcW w:w="740" w:type="dxa"/>
            <w:tcBorders>
              <w:right w:val="single" w:sz="8" w:space="0" w:color="auto"/>
            </w:tcBorders>
            <w:vAlign w:val="bottom"/>
          </w:tcPr>
          <w:p w14:paraId="66FCCC70" w14:textId="77777777" w:rsidR="001516AB" w:rsidRDefault="001516AB">
            <w:pPr>
              <w:rPr>
                <w:sz w:val="5"/>
                <w:szCs w:val="5"/>
              </w:rPr>
            </w:pPr>
          </w:p>
        </w:tc>
        <w:tc>
          <w:tcPr>
            <w:tcW w:w="600" w:type="dxa"/>
            <w:tcBorders>
              <w:right w:val="single" w:sz="8" w:space="0" w:color="auto"/>
            </w:tcBorders>
            <w:vAlign w:val="bottom"/>
          </w:tcPr>
          <w:p w14:paraId="0B3BC13A" w14:textId="77777777" w:rsidR="001516AB" w:rsidRDefault="001516AB">
            <w:pPr>
              <w:rPr>
                <w:sz w:val="5"/>
                <w:szCs w:val="5"/>
              </w:rPr>
            </w:pPr>
          </w:p>
        </w:tc>
        <w:tc>
          <w:tcPr>
            <w:tcW w:w="100" w:type="dxa"/>
            <w:tcBorders>
              <w:right w:val="single" w:sz="8" w:space="0" w:color="auto"/>
            </w:tcBorders>
            <w:vAlign w:val="bottom"/>
          </w:tcPr>
          <w:p w14:paraId="0E708E10" w14:textId="77777777" w:rsidR="001516AB" w:rsidRDefault="001516AB">
            <w:pPr>
              <w:rPr>
                <w:sz w:val="5"/>
                <w:szCs w:val="5"/>
              </w:rPr>
            </w:pPr>
          </w:p>
        </w:tc>
        <w:tc>
          <w:tcPr>
            <w:tcW w:w="780" w:type="dxa"/>
            <w:tcBorders>
              <w:bottom w:val="single" w:sz="8" w:space="0" w:color="auto"/>
              <w:right w:val="single" w:sz="8" w:space="0" w:color="auto"/>
            </w:tcBorders>
            <w:vAlign w:val="bottom"/>
          </w:tcPr>
          <w:p w14:paraId="0F06B3F0" w14:textId="77777777" w:rsidR="001516AB" w:rsidRDefault="001516AB">
            <w:pPr>
              <w:rPr>
                <w:sz w:val="5"/>
                <w:szCs w:val="5"/>
              </w:rPr>
            </w:pPr>
          </w:p>
        </w:tc>
        <w:tc>
          <w:tcPr>
            <w:tcW w:w="80" w:type="dxa"/>
            <w:tcBorders>
              <w:bottom w:val="single" w:sz="8" w:space="0" w:color="auto"/>
            </w:tcBorders>
            <w:vAlign w:val="bottom"/>
          </w:tcPr>
          <w:p w14:paraId="0F31B38A"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00C17533" w14:textId="77777777" w:rsidR="001516AB" w:rsidRDefault="001516AB">
            <w:pPr>
              <w:rPr>
                <w:sz w:val="5"/>
                <w:szCs w:val="5"/>
              </w:rPr>
            </w:pPr>
          </w:p>
        </w:tc>
        <w:tc>
          <w:tcPr>
            <w:tcW w:w="940" w:type="dxa"/>
            <w:tcBorders>
              <w:right w:val="single" w:sz="8" w:space="0" w:color="auto"/>
            </w:tcBorders>
            <w:vAlign w:val="bottom"/>
          </w:tcPr>
          <w:p w14:paraId="18B9E49F" w14:textId="77777777" w:rsidR="001516AB" w:rsidRDefault="001516AB">
            <w:pPr>
              <w:rPr>
                <w:sz w:val="5"/>
                <w:szCs w:val="5"/>
              </w:rPr>
            </w:pPr>
          </w:p>
        </w:tc>
      </w:tr>
      <w:tr w:rsidR="001516AB" w14:paraId="773D5785" w14:textId="77777777">
        <w:trPr>
          <w:trHeight w:val="228"/>
        </w:trPr>
        <w:tc>
          <w:tcPr>
            <w:tcW w:w="480" w:type="dxa"/>
            <w:tcBorders>
              <w:left w:val="single" w:sz="8" w:space="0" w:color="auto"/>
              <w:right w:val="single" w:sz="8" w:space="0" w:color="auto"/>
            </w:tcBorders>
            <w:vAlign w:val="bottom"/>
          </w:tcPr>
          <w:p w14:paraId="2656D437" w14:textId="77777777" w:rsidR="001516AB" w:rsidRDefault="001516AB">
            <w:pPr>
              <w:rPr>
                <w:sz w:val="19"/>
                <w:szCs w:val="19"/>
              </w:rPr>
            </w:pPr>
          </w:p>
        </w:tc>
        <w:tc>
          <w:tcPr>
            <w:tcW w:w="1560" w:type="dxa"/>
            <w:tcBorders>
              <w:right w:val="single" w:sz="8" w:space="0" w:color="auto"/>
            </w:tcBorders>
            <w:vAlign w:val="bottom"/>
          </w:tcPr>
          <w:p w14:paraId="6C180C32" w14:textId="77777777" w:rsidR="001516AB" w:rsidRDefault="001516AB">
            <w:pPr>
              <w:rPr>
                <w:sz w:val="19"/>
                <w:szCs w:val="19"/>
              </w:rPr>
            </w:pPr>
          </w:p>
        </w:tc>
        <w:tc>
          <w:tcPr>
            <w:tcW w:w="740" w:type="dxa"/>
            <w:tcBorders>
              <w:right w:val="single" w:sz="8" w:space="0" w:color="auto"/>
            </w:tcBorders>
            <w:vAlign w:val="bottom"/>
          </w:tcPr>
          <w:p w14:paraId="7198C3EC" w14:textId="77777777" w:rsidR="001516AB" w:rsidRDefault="001516AB">
            <w:pPr>
              <w:rPr>
                <w:sz w:val="19"/>
                <w:szCs w:val="19"/>
              </w:rPr>
            </w:pPr>
          </w:p>
        </w:tc>
        <w:tc>
          <w:tcPr>
            <w:tcW w:w="600" w:type="dxa"/>
            <w:tcBorders>
              <w:right w:val="single" w:sz="8" w:space="0" w:color="auto"/>
            </w:tcBorders>
            <w:vAlign w:val="bottom"/>
          </w:tcPr>
          <w:p w14:paraId="0CA13098" w14:textId="77777777" w:rsidR="001516AB" w:rsidRDefault="001516AB">
            <w:pPr>
              <w:rPr>
                <w:sz w:val="19"/>
                <w:szCs w:val="19"/>
              </w:rPr>
            </w:pPr>
          </w:p>
        </w:tc>
        <w:tc>
          <w:tcPr>
            <w:tcW w:w="100" w:type="dxa"/>
            <w:tcBorders>
              <w:right w:val="single" w:sz="8" w:space="0" w:color="auto"/>
            </w:tcBorders>
            <w:vAlign w:val="bottom"/>
          </w:tcPr>
          <w:p w14:paraId="1ED1F470" w14:textId="77777777" w:rsidR="001516AB" w:rsidRDefault="001516AB">
            <w:pPr>
              <w:rPr>
                <w:sz w:val="19"/>
                <w:szCs w:val="19"/>
              </w:rPr>
            </w:pPr>
          </w:p>
        </w:tc>
        <w:tc>
          <w:tcPr>
            <w:tcW w:w="780" w:type="dxa"/>
            <w:tcBorders>
              <w:right w:val="single" w:sz="8" w:space="0" w:color="auto"/>
            </w:tcBorders>
            <w:vAlign w:val="bottom"/>
          </w:tcPr>
          <w:p w14:paraId="779B2F85" w14:textId="77777777" w:rsidR="001516AB" w:rsidRDefault="0066520C">
            <w:pPr>
              <w:ind w:left="100"/>
              <w:rPr>
                <w:sz w:val="20"/>
                <w:szCs w:val="20"/>
              </w:rPr>
            </w:pPr>
            <w:r>
              <w:rPr>
                <w:rFonts w:ascii="Arial" w:eastAsia="Arial" w:hAnsi="Arial" w:cs="Arial"/>
                <w:sz w:val="16"/>
                <w:szCs w:val="16"/>
              </w:rPr>
              <w:t>0</w:t>
            </w:r>
          </w:p>
        </w:tc>
        <w:tc>
          <w:tcPr>
            <w:tcW w:w="80" w:type="dxa"/>
            <w:vAlign w:val="bottom"/>
          </w:tcPr>
          <w:p w14:paraId="177B026C" w14:textId="77777777" w:rsidR="001516AB" w:rsidRDefault="001516AB">
            <w:pPr>
              <w:rPr>
                <w:sz w:val="19"/>
                <w:szCs w:val="19"/>
              </w:rPr>
            </w:pPr>
          </w:p>
        </w:tc>
        <w:tc>
          <w:tcPr>
            <w:tcW w:w="4140" w:type="dxa"/>
            <w:tcBorders>
              <w:right w:val="single" w:sz="8" w:space="0" w:color="auto"/>
            </w:tcBorders>
            <w:vAlign w:val="bottom"/>
          </w:tcPr>
          <w:p w14:paraId="65189B82" w14:textId="77777777" w:rsidR="001516AB" w:rsidRDefault="0066520C">
            <w:pPr>
              <w:rPr>
                <w:sz w:val="20"/>
                <w:szCs w:val="20"/>
              </w:rPr>
            </w:pPr>
            <w:r>
              <w:rPr>
                <w:rFonts w:ascii="Arial" w:eastAsia="Arial" w:hAnsi="Arial" w:cs="Arial"/>
                <w:sz w:val="16"/>
                <w:szCs w:val="16"/>
              </w:rPr>
              <w:t>То же, что и BS_PRE_KI</w:t>
            </w:r>
          </w:p>
        </w:tc>
        <w:tc>
          <w:tcPr>
            <w:tcW w:w="940" w:type="dxa"/>
            <w:tcBorders>
              <w:right w:val="single" w:sz="8" w:space="0" w:color="auto"/>
            </w:tcBorders>
            <w:vAlign w:val="bottom"/>
          </w:tcPr>
          <w:p w14:paraId="7C12C5DB" w14:textId="77777777" w:rsidR="001516AB" w:rsidRDefault="001516AB">
            <w:pPr>
              <w:rPr>
                <w:sz w:val="19"/>
                <w:szCs w:val="19"/>
              </w:rPr>
            </w:pPr>
          </w:p>
        </w:tc>
      </w:tr>
      <w:tr w:rsidR="001516AB" w14:paraId="567D510A" w14:textId="77777777">
        <w:trPr>
          <w:trHeight w:val="310"/>
        </w:trPr>
        <w:tc>
          <w:tcPr>
            <w:tcW w:w="480" w:type="dxa"/>
            <w:tcBorders>
              <w:left w:val="single" w:sz="8" w:space="0" w:color="auto"/>
              <w:right w:val="single" w:sz="8" w:space="0" w:color="auto"/>
            </w:tcBorders>
            <w:vAlign w:val="bottom"/>
          </w:tcPr>
          <w:p w14:paraId="075377FD" w14:textId="77777777" w:rsidR="001516AB" w:rsidRDefault="001516AB">
            <w:pPr>
              <w:rPr>
                <w:sz w:val="24"/>
                <w:szCs w:val="24"/>
              </w:rPr>
            </w:pPr>
          </w:p>
        </w:tc>
        <w:tc>
          <w:tcPr>
            <w:tcW w:w="1560" w:type="dxa"/>
            <w:tcBorders>
              <w:right w:val="single" w:sz="8" w:space="0" w:color="auto"/>
            </w:tcBorders>
            <w:vAlign w:val="bottom"/>
          </w:tcPr>
          <w:p w14:paraId="282EE354" w14:textId="77777777" w:rsidR="001516AB" w:rsidRDefault="001516AB">
            <w:pPr>
              <w:rPr>
                <w:sz w:val="24"/>
                <w:szCs w:val="24"/>
              </w:rPr>
            </w:pPr>
          </w:p>
        </w:tc>
        <w:tc>
          <w:tcPr>
            <w:tcW w:w="740" w:type="dxa"/>
            <w:tcBorders>
              <w:right w:val="single" w:sz="8" w:space="0" w:color="auto"/>
            </w:tcBorders>
            <w:vAlign w:val="bottom"/>
          </w:tcPr>
          <w:p w14:paraId="29D3CCC2" w14:textId="77777777" w:rsidR="001516AB" w:rsidRDefault="001516AB">
            <w:pPr>
              <w:rPr>
                <w:sz w:val="24"/>
                <w:szCs w:val="24"/>
              </w:rPr>
            </w:pPr>
          </w:p>
        </w:tc>
        <w:tc>
          <w:tcPr>
            <w:tcW w:w="600" w:type="dxa"/>
            <w:tcBorders>
              <w:right w:val="single" w:sz="8" w:space="0" w:color="auto"/>
            </w:tcBorders>
            <w:vAlign w:val="bottom"/>
          </w:tcPr>
          <w:p w14:paraId="3D62EDA4" w14:textId="77777777" w:rsidR="001516AB" w:rsidRDefault="001516AB">
            <w:pPr>
              <w:rPr>
                <w:sz w:val="24"/>
                <w:szCs w:val="24"/>
              </w:rPr>
            </w:pPr>
          </w:p>
        </w:tc>
        <w:tc>
          <w:tcPr>
            <w:tcW w:w="100" w:type="dxa"/>
            <w:tcBorders>
              <w:right w:val="single" w:sz="8" w:space="0" w:color="auto"/>
            </w:tcBorders>
            <w:vAlign w:val="bottom"/>
          </w:tcPr>
          <w:p w14:paraId="17438B24" w14:textId="77777777" w:rsidR="001516AB" w:rsidRDefault="001516AB">
            <w:pPr>
              <w:rPr>
                <w:sz w:val="24"/>
                <w:szCs w:val="24"/>
              </w:rPr>
            </w:pPr>
          </w:p>
        </w:tc>
        <w:tc>
          <w:tcPr>
            <w:tcW w:w="780" w:type="dxa"/>
            <w:tcBorders>
              <w:right w:val="single" w:sz="8" w:space="0" w:color="auto"/>
            </w:tcBorders>
            <w:vAlign w:val="bottom"/>
          </w:tcPr>
          <w:p w14:paraId="153DA066" w14:textId="77777777" w:rsidR="001516AB" w:rsidRDefault="0066520C">
            <w:pPr>
              <w:ind w:left="100"/>
              <w:rPr>
                <w:sz w:val="20"/>
                <w:szCs w:val="20"/>
              </w:rPr>
            </w:pPr>
            <w:r>
              <w:rPr>
                <w:rFonts w:ascii="Arial" w:eastAsia="Arial" w:hAnsi="Arial" w:cs="Arial"/>
                <w:sz w:val="16"/>
                <w:szCs w:val="16"/>
              </w:rPr>
              <w:t>1</w:t>
            </w:r>
          </w:p>
        </w:tc>
        <w:tc>
          <w:tcPr>
            <w:tcW w:w="80" w:type="dxa"/>
            <w:vAlign w:val="bottom"/>
          </w:tcPr>
          <w:p w14:paraId="783F24FF" w14:textId="77777777" w:rsidR="001516AB" w:rsidRDefault="001516AB">
            <w:pPr>
              <w:rPr>
                <w:sz w:val="24"/>
                <w:szCs w:val="24"/>
              </w:rPr>
            </w:pPr>
          </w:p>
        </w:tc>
        <w:tc>
          <w:tcPr>
            <w:tcW w:w="4140" w:type="dxa"/>
            <w:tcBorders>
              <w:right w:val="single" w:sz="8" w:space="0" w:color="auto"/>
            </w:tcBorders>
            <w:vAlign w:val="bottom"/>
          </w:tcPr>
          <w:p w14:paraId="297B3077" w14:textId="77777777" w:rsidR="001516AB" w:rsidRDefault="0066520C">
            <w:pPr>
              <w:rPr>
                <w:sz w:val="20"/>
                <w:szCs w:val="20"/>
              </w:rPr>
            </w:pPr>
            <w:r>
              <w:rPr>
                <w:rFonts w:ascii="Arial" w:eastAsia="Arial" w:hAnsi="Arial" w:cs="Arial"/>
                <w:i/>
                <w:iCs/>
                <w:sz w:val="16"/>
                <w:szCs w:val="16"/>
              </w:rPr>
              <w:t>K</w:t>
            </w:r>
            <w:r>
              <w:rPr>
                <w:rFonts w:ascii="Arial" w:eastAsia="Arial" w:hAnsi="Arial" w:cs="Arial"/>
                <w:i/>
                <w:iCs/>
                <w:sz w:val="20"/>
                <w:szCs w:val="20"/>
                <w:vertAlign w:val="subscript"/>
              </w:rPr>
              <w:t>я</w:t>
            </w:r>
            <w:r>
              <w:rPr>
                <w:rFonts w:ascii="Arial" w:eastAsia="Arial" w:hAnsi="Arial" w:cs="Arial"/>
                <w:i/>
                <w:iCs/>
                <w:sz w:val="16"/>
                <w:szCs w:val="16"/>
              </w:rPr>
              <w:t xml:space="preserve"> </w:t>
            </w:r>
            <w:r>
              <w:rPr>
                <w:rFonts w:ascii="Arial" w:eastAsia="Arial" w:hAnsi="Arial" w:cs="Arial"/>
                <w:sz w:val="16"/>
                <w:szCs w:val="16"/>
              </w:rPr>
              <w:t>/ 2</w:t>
            </w:r>
          </w:p>
        </w:tc>
        <w:tc>
          <w:tcPr>
            <w:tcW w:w="940" w:type="dxa"/>
            <w:tcBorders>
              <w:right w:val="single" w:sz="8" w:space="0" w:color="auto"/>
            </w:tcBorders>
            <w:vAlign w:val="bottom"/>
          </w:tcPr>
          <w:p w14:paraId="75FF195F" w14:textId="77777777" w:rsidR="001516AB" w:rsidRDefault="001516AB">
            <w:pPr>
              <w:rPr>
                <w:sz w:val="24"/>
                <w:szCs w:val="24"/>
              </w:rPr>
            </w:pPr>
          </w:p>
        </w:tc>
      </w:tr>
      <w:tr w:rsidR="001516AB" w14:paraId="019D2B26" w14:textId="77777777">
        <w:trPr>
          <w:trHeight w:val="59"/>
        </w:trPr>
        <w:tc>
          <w:tcPr>
            <w:tcW w:w="480" w:type="dxa"/>
            <w:tcBorders>
              <w:left w:val="single" w:sz="8" w:space="0" w:color="auto"/>
              <w:bottom w:val="single" w:sz="8" w:space="0" w:color="auto"/>
              <w:right w:val="single" w:sz="8" w:space="0" w:color="auto"/>
            </w:tcBorders>
            <w:vAlign w:val="bottom"/>
          </w:tcPr>
          <w:p w14:paraId="209ACC78" w14:textId="77777777" w:rsidR="001516AB" w:rsidRDefault="001516AB">
            <w:pPr>
              <w:rPr>
                <w:sz w:val="5"/>
                <w:szCs w:val="5"/>
              </w:rPr>
            </w:pPr>
          </w:p>
        </w:tc>
        <w:tc>
          <w:tcPr>
            <w:tcW w:w="1560" w:type="dxa"/>
            <w:tcBorders>
              <w:bottom w:val="single" w:sz="8" w:space="0" w:color="auto"/>
              <w:right w:val="single" w:sz="8" w:space="0" w:color="auto"/>
            </w:tcBorders>
            <w:vAlign w:val="bottom"/>
          </w:tcPr>
          <w:p w14:paraId="6DA2D748" w14:textId="77777777" w:rsidR="001516AB" w:rsidRDefault="001516AB">
            <w:pPr>
              <w:rPr>
                <w:sz w:val="5"/>
                <w:szCs w:val="5"/>
              </w:rPr>
            </w:pPr>
          </w:p>
        </w:tc>
        <w:tc>
          <w:tcPr>
            <w:tcW w:w="740" w:type="dxa"/>
            <w:tcBorders>
              <w:bottom w:val="single" w:sz="8" w:space="0" w:color="auto"/>
              <w:right w:val="single" w:sz="8" w:space="0" w:color="auto"/>
            </w:tcBorders>
            <w:vAlign w:val="bottom"/>
          </w:tcPr>
          <w:p w14:paraId="1B29CE22" w14:textId="77777777" w:rsidR="001516AB" w:rsidRDefault="001516AB">
            <w:pPr>
              <w:rPr>
                <w:sz w:val="5"/>
                <w:szCs w:val="5"/>
              </w:rPr>
            </w:pPr>
          </w:p>
        </w:tc>
        <w:tc>
          <w:tcPr>
            <w:tcW w:w="600" w:type="dxa"/>
            <w:tcBorders>
              <w:bottom w:val="single" w:sz="8" w:space="0" w:color="auto"/>
              <w:right w:val="single" w:sz="8" w:space="0" w:color="auto"/>
            </w:tcBorders>
            <w:vAlign w:val="bottom"/>
          </w:tcPr>
          <w:p w14:paraId="2DD5B443" w14:textId="77777777" w:rsidR="001516AB" w:rsidRDefault="001516AB">
            <w:pPr>
              <w:rPr>
                <w:sz w:val="5"/>
                <w:szCs w:val="5"/>
              </w:rPr>
            </w:pPr>
          </w:p>
        </w:tc>
        <w:tc>
          <w:tcPr>
            <w:tcW w:w="100" w:type="dxa"/>
            <w:tcBorders>
              <w:bottom w:val="single" w:sz="8" w:space="0" w:color="auto"/>
              <w:right w:val="single" w:sz="8" w:space="0" w:color="auto"/>
            </w:tcBorders>
            <w:vAlign w:val="bottom"/>
          </w:tcPr>
          <w:p w14:paraId="7A7133DF" w14:textId="77777777" w:rsidR="001516AB" w:rsidRDefault="001516AB">
            <w:pPr>
              <w:rPr>
                <w:sz w:val="5"/>
                <w:szCs w:val="5"/>
              </w:rPr>
            </w:pPr>
          </w:p>
        </w:tc>
        <w:tc>
          <w:tcPr>
            <w:tcW w:w="780" w:type="dxa"/>
            <w:tcBorders>
              <w:bottom w:val="single" w:sz="8" w:space="0" w:color="auto"/>
              <w:right w:val="single" w:sz="8" w:space="0" w:color="auto"/>
            </w:tcBorders>
            <w:vAlign w:val="bottom"/>
          </w:tcPr>
          <w:p w14:paraId="63DFE16E" w14:textId="77777777" w:rsidR="001516AB" w:rsidRDefault="001516AB">
            <w:pPr>
              <w:rPr>
                <w:sz w:val="5"/>
                <w:szCs w:val="5"/>
              </w:rPr>
            </w:pPr>
          </w:p>
        </w:tc>
        <w:tc>
          <w:tcPr>
            <w:tcW w:w="4220" w:type="dxa"/>
            <w:gridSpan w:val="2"/>
            <w:tcBorders>
              <w:bottom w:val="single" w:sz="8" w:space="0" w:color="auto"/>
              <w:right w:val="single" w:sz="8" w:space="0" w:color="auto"/>
            </w:tcBorders>
            <w:vAlign w:val="bottom"/>
          </w:tcPr>
          <w:p w14:paraId="1ED816B3" w14:textId="77777777" w:rsidR="001516AB" w:rsidRDefault="001516AB">
            <w:pPr>
              <w:rPr>
                <w:sz w:val="5"/>
                <w:szCs w:val="5"/>
              </w:rPr>
            </w:pPr>
          </w:p>
        </w:tc>
        <w:tc>
          <w:tcPr>
            <w:tcW w:w="940" w:type="dxa"/>
            <w:tcBorders>
              <w:bottom w:val="single" w:sz="8" w:space="0" w:color="auto"/>
              <w:right w:val="single" w:sz="8" w:space="0" w:color="auto"/>
            </w:tcBorders>
            <w:vAlign w:val="bottom"/>
          </w:tcPr>
          <w:p w14:paraId="62EB8D6B" w14:textId="77777777" w:rsidR="001516AB" w:rsidRDefault="001516AB">
            <w:pPr>
              <w:rPr>
                <w:sz w:val="5"/>
                <w:szCs w:val="5"/>
              </w:rPr>
            </w:pPr>
          </w:p>
        </w:tc>
      </w:tr>
      <w:tr w:rsidR="001516AB" w14:paraId="4BE1AD89" w14:textId="77777777">
        <w:trPr>
          <w:trHeight w:val="238"/>
        </w:trPr>
        <w:tc>
          <w:tcPr>
            <w:tcW w:w="480" w:type="dxa"/>
            <w:tcBorders>
              <w:left w:val="single" w:sz="8" w:space="0" w:color="auto"/>
              <w:right w:val="single" w:sz="8" w:space="0" w:color="auto"/>
            </w:tcBorders>
            <w:vAlign w:val="bottom"/>
          </w:tcPr>
          <w:p w14:paraId="058D0C27" w14:textId="77777777" w:rsidR="001516AB" w:rsidRDefault="0066520C">
            <w:pPr>
              <w:ind w:left="100"/>
              <w:rPr>
                <w:sz w:val="20"/>
                <w:szCs w:val="20"/>
              </w:rPr>
            </w:pPr>
            <w:r>
              <w:rPr>
                <w:rFonts w:ascii="Arial" w:eastAsia="Arial" w:hAnsi="Arial" w:cs="Arial"/>
                <w:sz w:val="16"/>
                <w:szCs w:val="16"/>
              </w:rPr>
              <w:t>2</w:t>
            </w:r>
          </w:p>
        </w:tc>
        <w:tc>
          <w:tcPr>
            <w:tcW w:w="1560" w:type="dxa"/>
            <w:tcBorders>
              <w:right w:val="single" w:sz="8" w:space="0" w:color="auto"/>
            </w:tcBorders>
            <w:vAlign w:val="bottom"/>
          </w:tcPr>
          <w:p w14:paraId="0F17E241" w14:textId="77777777" w:rsidR="001516AB" w:rsidRDefault="0066520C">
            <w:pPr>
              <w:ind w:left="80"/>
              <w:rPr>
                <w:sz w:val="20"/>
                <w:szCs w:val="20"/>
              </w:rPr>
            </w:pPr>
            <w:r>
              <w:rPr>
                <w:rFonts w:ascii="Arial" w:eastAsia="Arial" w:hAnsi="Arial" w:cs="Arial"/>
                <w:sz w:val="16"/>
                <w:szCs w:val="16"/>
              </w:rPr>
              <w:t>BS_POST_KP</w:t>
            </w:r>
          </w:p>
        </w:tc>
        <w:tc>
          <w:tcPr>
            <w:tcW w:w="740" w:type="dxa"/>
            <w:tcBorders>
              <w:right w:val="single" w:sz="8" w:space="0" w:color="auto"/>
            </w:tcBorders>
            <w:vAlign w:val="bottom"/>
          </w:tcPr>
          <w:p w14:paraId="224F8B6C" w14:textId="77777777" w:rsidR="001516AB" w:rsidRDefault="0066520C">
            <w:pPr>
              <w:ind w:left="100"/>
              <w:rPr>
                <w:sz w:val="20"/>
                <w:szCs w:val="20"/>
              </w:rPr>
            </w:pPr>
            <w:r>
              <w:rPr>
                <w:rFonts w:ascii="Arial" w:eastAsia="Arial" w:hAnsi="Arial" w:cs="Arial"/>
                <w:sz w:val="16"/>
                <w:szCs w:val="16"/>
              </w:rPr>
              <w:t>1</w:t>
            </w:r>
          </w:p>
        </w:tc>
        <w:tc>
          <w:tcPr>
            <w:tcW w:w="600" w:type="dxa"/>
            <w:tcBorders>
              <w:right w:val="single" w:sz="8" w:space="0" w:color="auto"/>
            </w:tcBorders>
            <w:vAlign w:val="bottom"/>
          </w:tcPr>
          <w:p w14:paraId="60A48475" w14:textId="77777777" w:rsidR="001516AB" w:rsidRDefault="0066520C">
            <w:pPr>
              <w:ind w:left="100"/>
              <w:rPr>
                <w:sz w:val="20"/>
                <w:szCs w:val="20"/>
              </w:rPr>
            </w:pPr>
            <w:r>
              <w:rPr>
                <w:rFonts w:ascii="Arial" w:eastAsia="Arial" w:hAnsi="Arial" w:cs="Arial"/>
                <w:sz w:val="16"/>
                <w:szCs w:val="16"/>
              </w:rPr>
              <w:t>R / W</w:t>
            </w:r>
          </w:p>
        </w:tc>
        <w:tc>
          <w:tcPr>
            <w:tcW w:w="6040" w:type="dxa"/>
            <w:gridSpan w:val="5"/>
            <w:tcBorders>
              <w:right w:val="single" w:sz="8" w:space="0" w:color="auto"/>
            </w:tcBorders>
            <w:vAlign w:val="bottom"/>
          </w:tcPr>
          <w:p w14:paraId="227A60D6" w14:textId="77777777" w:rsidR="001516AB" w:rsidRDefault="0066520C">
            <w:pPr>
              <w:ind w:left="80"/>
              <w:rPr>
                <w:sz w:val="20"/>
                <w:szCs w:val="20"/>
              </w:rPr>
            </w:pPr>
            <w:r>
              <w:rPr>
                <w:rFonts w:ascii="Arial" w:eastAsia="Arial" w:hAnsi="Arial" w:cs="Arial"/>
                <w:sz w:val="16"/>
                <w:szCs w:val="16"/>
              </w:rPr>
              <w:t>Пропорциональное усиление контура обратной связи восстановления тактового сигнала, которое будет использоваться после синхронизирующего слова.</w:t>
            </w:r>
          </w:p>
        </w:tc>
      </w:tr>
      <w:tr w:rsidR="001516AB" w14:paraId="531A9034" w14:textId="77777777">
        <w:trPr>
          <w:trHeight w:val="185"/>
        </w:trPr>
        <w:tc>
          <w:tcPr>
            <w:tcW w:w="480" w:type="dxa"/>
            <w:tcBorders>
              <w:left w:val="single" w:sz="8" w:space="0" w:color="auto"/>
              <w:right w:val="single" w:sz="8" w:space="0" w:color="auto"/>
            </w:tcBorders>
            <w:vAlign w:val="bottom"/>
          </w:tcPr>
          <w:p w14:paraId="2BCB38A9" w14:textId="77777777" w:rsidR="001516AB" w:rsidRDefault="001516AB">
            <w:pPr>
              <w:rPr>
                <w:sz w:val="16"/>
                <w:szCs w:val="16"/>
              </w:rPr>
            </w:pPr>
          </w:p>
        </w:tc>
        <w:tc>
          <w:tcPr>
            <w:tcW w:w="1560" w:type="dxa"/>
            <w:tcBorders>
              <w:right w:val="single" w:sz="8" w:space="0" w:color="auto"/>
            </w:tcBorders>
            <w:vAlign w:val="bottom"/>
          </w:tcPr>
          <w:p w14:paraId="2E4987B5" w14:textId="77777777" w:rsidR="001516AB" w:rsidRDefault="001516AB">
            <w:pPr>
              <w:rPr>
                <w:sz w:val="16"/>
                <w:szCs w:val="16"/>
              </w:rPr>
            </w:pPr>
          </w:p>
        </w:tc>
        <w:tc>
          <w:tcPr>
            <w:tcW w:w="740" w:type="dxa"/>
            <w:tcBorders>
              <w:right w:val="single" w:sz="8" w:space="0" w:color="auto"/>
            </w:tcBorders>
            <w:vAlign w:val="bottom"/>
          </w:tcPr>
          <w:p w14:paraId="55E7FC33" w14:textId="77777777" w:rsidR="001516AB" w:rsidRDefault="001516AB">
            <w:pPr>
              <w:rPr>
                <w:sz w:val="16"/>
                <w:szCs w:val="16"/>
              </w:rPr>
            </w:pPr>
          </w:p>
        </w:tc>
        <w:tc>
          <w:tcPr>
            <w:tcW w:w="600" w:type="dxa"/>
            <w:tcBorders>
              <w:right w:val="single" w:sz="8" w:space="0" w:color="auto"/>
            </w:tcBorders>
            <w:vAlign w:val="bottom"/>
          </w:tcPr>
          <w:p w14:paraId="3FC31B60" w14:textId="77777777" w:rsidR="001516AB" w:rsidRDefault="001516AB">
            <w:pPr>
              <w:rPr>
                <w:sz w:val="16"/>
                <w:szCs w:val="16"/>
              </w:rPr>
            </w:pPr>
          </w:p>
        </w:tc>
        <w:tc>
          <w:tcPr>
            <w:tcW w:w="960" w:type="dxa"/>
            <w:gridSpan w:val="3"/>
            <w:vAlign w:val="bottom"/>
          </w:tcPr>
          <w:p w14:paraId="3AFE0C77" w14:textId="77777777" w:rsidR="001516AB" w:rsidRDefault="0066520C">
            <w:pPr>
              <w:ind w:left="80"/>
              <w:rPr>
                <w:sz w:val="20"/>
                <w:szCs w:val="20"/>
              </w:rPr>
            </w:pPr>
            <w:r>
              <w:rPr>
                <w:rFonts w:ascii="Arial" w:eastAsia="Arial" w:hAnsi="Arial" w:cs="Arial"/>
                <w:sz w:val="16"/>
                <w:szCs w:val="16"/>
              </w:rPr>
              <w:t>обнаружен.</w:t>
            </w:r>
          </w:p>
        </w:tc>
        <w:tc>
          <w:tcPr>
            <w:tcW w:w="4140" w:type="dxa"/>
            <w:vAlign w:val="bottom"/>
          </w:tcPr>
          <w:p w14:paraId="3F30FBDC" w14:textId="77777777" w:rsidR="001516AB" w:rsidRDefault="001516AB">
            <w:pPr>
              <w:rPr>
                <w:sz w:val="16"/>
                <w:szCs w:val="16"/>
              </w:rPr>
            </w:pPr>
          </w:p>
        </w:tc>
        <w:tc>
          <w:tcPr>
            <w:tcW w:w="940" w:type="dxa"/>
            <w:tcBorders>
              <w:right w:val="single" w:sz="8" w:space="0" w:color="auto"/>
            </w:tcBorders>
            <w:vAlign w:val="bottom"/>
          </w:tcPr>
          <w:p w14:paraId="553AFD77" w14:textId="77777777" w:rsidR="001516AB" w:rsidRDefault="001516AB">
            <w:pPr>
              <w:rPr>
                <w:sz w:val="16"/>
                <w:szCs w:val="16"/>
              </w:rPr>
            </w:pPr>
          </w:p>
        </w:tc>
      </w:tr>
      <w:tr w:rsidR="001516AB" w14:paraId="303B56F9" w14:textId="77777777">
        <w:trPr>
          <w:trHeight w:val="66"/>
        </w:trPr>
        <w:tc>
          <w:tcPr>
            <w:tcW w:w="480" w:type="dxa"/>
            <w:tcBorders>
              <w:left w:val="single" w:sz="8" w:space="0" w:color="auto"/>
              <w:right w:val="single" w:sz="8" w:space="0" w:color="auto"/>
            </w:tcBorders>
            <w:vAlign w:val="bottom"/>
          </w:tcPr>
          <w:p w14:paraId="3D1AE9CA" w14:textId="77777777" w:rsidR="001516AB" w:rsidRDefault="001516AB">
            <w:pPr>
              <w:rPr>
                <w:sz w:val="5"/>
                <w:szCs w:val="5"/>
              </w:rPr>
            </w:pPr>
          </w:p>
        </w:tc>
        <w:tc>
          <w:tcPr>
            <w:tcW w:w="1560" w:type="dxa"/>
            <w:tcBorders>
              <w:right w:val="single" w:sz="8" w:space="0" w:color="auto"/>
            </w:tcBorders>
            <w:vAlign w:val="bottom"/>
          </w:tcPr>
          <w:p w14:paraId="4C87CE7D" w14:textId="77777777" w:rsidR="001516AB" w:rsidRDefault="001516AB">
            <w:pPr>
              <w:rPr>
                <w:sz w:val="5"/>
                <w:szCs w:val="5"/>
              </w:rPr>
            </w:pPr>
          </w:p>
        </w:tc>
        <w:tc>
          <w:tcPr>
            <w:tcW w:w="740" w:type="dxa"/>
            <w:tcBorders>
              <w:right w:val="single" w:sz="8" w:space="0" w:color="auto"/>
            </w:tcBorders>
            <w:vAlign w:val="bottom"/>
          </w:tcPr>
          <w:p w14:paraId="11095EAA" w14:textId="77777777" w:rsidR="001516AB" w:rsidRDefault="001516AB">
            <w:pPr>
              <w:rPr>
                <w:sz w:val="5"/>
                <w:szCs w:val="5"/>
              </w:rPr>
            </w:pPr>
          </w:p>
        </w:tc>
        <w:tc>
          <w:tcPr>
            <w:tcW w:w="600" w:type="dxa"/>
            <w:tcBorders>
              <w:right w:val="single" w:sz="8" w:space="0" w:color="auto"/>
            </w:tcBorders>
            <w:vAlign w:val="bottom"/>
          </w:tcPr>
          <w:p w14:paraId="2F815DA6" w14:textId="77777777" w:rsidR="001516AB" w:rsidRDefault="001516AB">
            <w:pPr>
              <w:rPr>
                <w:sz w:val="5"/>
                <w:szCs w:val="5"/>
              </w:rPr>
            </w:pPr>
          </w:p>
        </w:tc>
        <w:tc>
          <w:tcPr>
            <w:tcW w:w="100" w:type="dxa"/>
            <w:vAlign w:val="bottom"/>
          </w:tcPr>
          <w:p w14:paraId="10F2847F" w14:textId="77777777" w:rsidR="001516AB" w:rsidRDefault="001516AB">
            <w:pPr>
              <w:rPr>
                <w:sz w:val="5"/>
                <w:szCs w:val="5"/>
              </w:rPr>
            </w:pPr>
          </w:p>
        </w:tc>
        <w:tc>
          <w:tcPr>
            <w:tcW w:w="860" w:type="dxa"/>
            <w:gridSpan w:val="2"/>
            <w:vAlign w:val="bottom"/>
          </w:tcPr>
          <w:p w14:paraId="42D1B1C9" w14:textId="77777777" w:rsidR="001516AB" w:rsidRDefault="001516AB">
            <w:pPr>
              <w:rPr>
                <w:sz w:val="5"/>
                <w:szCs w:val="5"/>
              </w:rPr>
            </w:pPr>
          </w:p>
        </w:tc>
        <w:tc>
          <w:tcPr>
            <w:tcW w:w="5080" w:type="dxa"/>
            <w:gridSpan w:val="2"/>
            <w:tcBorders>
              <w:right w:val="single" w:sz="8" w:space="0" w:color="auto"/>
            </w:tcBorders>
            <w:vAlign w:val="bottom"/>
          </w:tcPr>
          <w:p w14:paraId="019E47F6" w14:textId="77777777" w:rsidR="001516AB" w:rsidRDefault="001516AB">
            <w:pPr>
              <w:rPr>
                <w:sz w:val="5"/>
                <w:szCs w:val="5"/>
              </w:rPr>
            </w:pPr>
          </w:p>
        </w:tc>
      </w:tr>
      <w:tr w:rsidR="001516AB" w14:paraId="72CFADEC" w14:textId="77777777">
        <w:trPr>
          <w:trHeight w:val="228"/>
        </w:trPr>
        <w:tc>
          <w:tcPr>
            <w:tcW w:w="480" w:type="dxa"/>
            <w:tcBorders>
              <w:left w:val="single" w:sz="8" w:space="0" w:color="auto"/>
              <w:right w:val="single" w:sz="8" w:space="0" w:color="auto"/>
            </w:tcBorders>
            <w:vAlign w:val="bottom"/>
          </w:tcPr>
          <w:p w14:paraId="6F84678C" w14:textId="77777777" w:rsidR="001516AB" w:rsidRDefault="001516AB">
            <w:pPr>
              <w:rPr>
                <w:sz w:val="19"/>
                <w:szCs w:val="19"/>
              </w:rPr>
            </w:pPr>
          </w:p>
        </w:tc>
        <w:tc>
          <w:tcPr>
            <w:tcW w:w="1560" w:type="dxa"/>
            <w:tcBorders>
              <w:right w:val="single" w:sz="8" w:space="0" w:color="auto"/>
            </w:tcBorders>
            <w:vAlign w:val="bottom"/>
          </w:tcPr>
          <w:p w14:paraId="45854A13" w14:textId="77777777" w:rsidR="001516AB" w:rsidRDefault="001516AB">
            <w:pPr>
              <w:rPr>
                <w:sz w:val="19"/>
                <w:szCs w:val="19"/>
              </w:rPr>
            </w:pPr>
          </w:p>
        </w:tc>
        <w:tc>
          <w:tcPr>
            <w:tcW w:w="740" w:type="dxa"/>
            <w:tcBorders>
              <w:right w:val="single" w:sz="8" w:space="0" w:color="auto"/>
            </w:tcBorders>
            <w:vAlign w:val="bottom"/>
          </w:tcPr>
          <w:p w14:paraId="2577A5D4" w14:textId="77777777" w:rsidR="001516AB" w:rsidRDefault="001516AB">
            <w:pPr>
              <w:rPr>
                <w:sz w:val="19"/>
                <w:szCs w:val="19"/>
              </w:rPr>
            </w:pPr>
          </w:p>
        </w:tc>
        <w:tc>
          <w:tcPr>
            <w:tcW w:w="600" w:type="dxa"/>
            <w:tcBorders>
              <w:right w:val="single" w:sz="8" w:space="0" w:color="auto"/>
            </w:tcBorders>
            <w:vAlign w:val="bottom"/>
          </w:tcPr>
          <w:p w14:paraId="7A217135" w14:textId="77777777" w:rsidR="001516AB" w:rsidRDefault="001516AB">
            <w:pPr>
              <w:rPr>
                <w:sz w:val="19"/>
                <w:szCs w:val="19"/>
              </w:rPr>
            </w:pPr>
          </w:p>
        </w:tc>
        <w:tc>
          <w:tcPr>
            <w:tcW w:w="100" w:type="dxa"/>
            <w:tcBorders>
              <w:right w:val="single" w:sz="8" w:space="0" w:color="auto"/>
            </w:tcBorders>
            <w:vAlign w:val="bottom"/>
          </w:tcPr>
          <w:p w14:paraId="7000EB1F" w14:textId="77777777" w:rsidR="001516AB" w:rsidRDefault="001516AB">
            <w:pPr>
              <w:rPr>
                <w:sz w:val="19"/>
                <w:szCs w:val="19"/>
              </w:rPr>
            </w:pPr>
          </w:p>
        </w:tc>
        <w:tc>
          <w:tcPr>
            <w:tcW w:w="780" w:type="dxa"/>
            <w:tcBorders>
              <w:top w:val="single" w:sz="8" w:space="0" w:color="auto"/>
              <w:right w:val="single" w:sz="8" w:space="0" w:color="auto"/>
            </w:tcBorders>
            <w:vAlign w:val="bottom"/>
          </w:tcPr>
          <w:p w14:paraId="6E49019D" w14:textId="77777777" w:rsidR="001516AB" w:rsidRDefault="0066520C">
            <w:pPr>
              <w:ind w:left="100"/>
              <w:rPr>
                <w:sz w:val="20"/>
                <w:szCs w:val="20"/>
              </w:rPr>
            </w:pPr>
            <w:r>
              <w:rPr>
                <w:rFonts w:ascii="Arial" w:eastAsia="Arial" w:hAnsi="Arial" w:cs="Arial"/>
                <w:sz w:val="16"/>
                <w:szCs w:val="16"/>
              </w:rPr>
              <w:t>Параметр</w:t>
            </w:r>
          </w:p>
        </w:tc>
        <w:tc>
          <w:tcPr>
            <w:tcW w:w="80" w:type="dxa"/>
            <w:tcBorders>
              <w:top w:val="single" w:sz="8" w:space="0" w:color="auto"/>
            </w:tcBorders>
            <w:vAlign w:val="bottom"/>
          </w:tcPr>
          <w:p w14:paraId="01CFDFE5" w14:textId="77777777" w:rsidR="001516AB" w:rsidRDefault="001516AB">
            <w:pPr>
              <w:rPr>
                <w:sz w:val="19"/>
                <w:szCs w:val="19"/>
              </w:rPr>
            </w:pPr>
          </w:p>
        </w:tc>
        <w:tc>
          <w:tcPr>
            <w:tcW w:w="4140" w:type="dxa"/>
            <w:tcBorders>
              <w:top w:val="single" w:sz="8" w:space="0" w:color="auto"/>
              <w:right w:val="single" w:sz="8" w:space="0" w:color="auto"/>
            </w:tcBorders>
            <w:vAlign w:val="bottom"/>
          </w:tcPr>
          <w:p w14:paraId="1ECD1169" w14:textId="77777777" w:rsidR="001516AB" w:rsidRDefault="0066520C">
            <w:pPr>
              <w:rPr>
                <w:sz w:val="20"/>
                <w:szCs w:val="20"/>
              </w:rPr>
            </w:pPr>
            <w:r>
              <w:rPr>
                <w:rFonts w:ascii="Arial" w:eastAsia="Arial" w:hAnsi="Arial" w:cs="Arial"/>
                <w:sz w:val="16"/>
                <w:szCs w:val="16"/>
              </w:rPr>
              <w:t>Пропорциональное усиление контура восстановления тактовой частоты после слова синхронизации</w:t>
            </w:r>
          </w:p>
        </w:tc>
        <w:tc>
          <w:tcPr>
            <w:tcW w:w="940" w:type="dxa"/>
            <w:tcBorders>
              <w:right w:val="single" w:sz="8" w:space="0" w:color="auto"/>
            </w:tcBorders>
            <w:vAlign w:val="bottom"/>
          </w:tcPr>
          <w:p w14:paraId="3C21ABFC" w14:textId="77777777" w:rsidR="001516AB" w:rsidRDefault="001516AB">
            <w:pPr>
              <w:rPr>
                <w:sz w:val="19"/>
                <w:szCs w:val="19"/>
              </w:rPr>
            </w:pPr>
          </w:p>
        </w:tc>
      </w:tr>
      <w:tr w:rsidR="001516AB" w14:paraId="4E18540E" w14:textId="77777777">
        <w:trPr>
          <w:trHeight w:val="66"/>
        </w:trPr>
        <w:tc>
          <w:tcPr>
            <w:tcW w:w="480" w:type="dxa"/>
            <w:tcBorders>
              <w:left w:val="single" w:sz="8" w:space="0" w:color="auto"/>
              <w:right w:val="single" w:sz="8" w:space="0" w:color="auto"/>
            </w:tcBorders>
            <w:vAlign w:val="bottom"/>
          </w:tcPr>
          <w:p w14:paraId="24502C99" w14:textId="77777777" w:rsidR="001516AB" w:rsidRDefault="001516AB">
            <w:pPr>
              <w:rPr>
                <w:sz w:val="5"/>
                <w:szCs w:val="5"/>
              </w:rPr>
            </w:pPr>
          </w:p>
        </w:tc>
        <w:tc>
          <w:tcPr>
            <w:tcW w:w="1560" w:type="dxa"/>
            <w:tcBorders>
              <w:right w:val="single" w:sz="8" w:space="0" w:color="auto"/>
            </w:tcBorders>
            <w:vAlign w:val="bottom"/>
          </w:tcPr>
          <w:p w14:paraId="32CBB8C8" w14:textId="77777777" w:rsidR="001516AB" w:rsidRDefault="001516AB">
            <w:pPr>
              <w:rPr>
                <w:sz w:val="5"/>
                <w:szCs w:val="5"/>
              </w:rPr>
            </w:pPr>
          </w:p>
        </w:tc>
        <w:tc>
          <w:tcPr>
            <w:tcW w:w="740" w:type="dxa"/>
            <w:tcBorders>
              <w:right w:val="single" w:sz="8" w:space="0" w:color="auto"/>
            </w:tcBorders>
            <w:vAlign w:val="bottom"/>
          </w:tcPr>
          <w:p w14:paraId="4C7CAA45" w14:textId="77777777" w:rsidR="001516AB" w:rsidRDefault="001516AB">
            <w:pPr>
              <w:rPr>
                <w:sz w:val="5"/>
                <w:szCs w:val="5"/>
              </w:rPr>
            </w:pPr>
          </w:p>
        </w:tc>
        <w:tc>
          <w:tcPr>
            <w:tcW w:w="600" w:type="dxa"/>
            <w:tcBorders>
              <w:right w:val="single" w:sz="8" w:space="0" w:color="auto"/>
            </w:tcBorders>
            <w:vAlign w:val="bottom"/>
          </w:tcPr>
          <w:p w14:paraId="659CFC32" w14:textId="77777777" w:rsidR="001516AB" w:rsidRDefault="001516AB">
            <w:pPr>
              <w:rPr>
                <w:sz w:val="5"/>
                <w:szCs w:val="5"/>
              </w:rPr>
            </w:pPr>
          </w:p>
        </w:tc>
        <w:tc>
          <w:tcPr>
            <w:tcW w:w="100" w:type="dxa"/>
            <w:tcBorders>
              <w:right w:val="single" w:sz="8" w:space="0" w:color="auto"/>
            </w:tcBorders>
            <w:vAlign w:val="bottom"/>
          </w:tcPr>
          <w:p w14:paraId="5283EFEA" w14:textId="77777777" w:rsidR="001516AB" w:rsidRDefault="001516AB">
            <w:pPr>
              <w:rPr>
                <w:sz w:val="5"/>
                <w:szCs w:val="5"/>
              </w:rPr>
            </w:pPr>
          </w:p>
        </w:tc>
        <w:tc>
          <w:tcPr>
            <w:tcW w:w="780" w:type="dxa"/>
            <w:tcBorders>
              <w:bottom w:val="single" w:sz="8" w:space="0" w:color="auto"/>
              <w:right w:val="single" w:sz="8" w:space="0" w:color="auto"/>
            </w:tcBorders>
            <w:vAlign w:val="bottom"/>
          </w:tcPr>
          <w:p w14:paraId="2A97D779" w14:textId="77777777" w:rsidR="001516AB" w:rsidRDefault="001516AB">
            <w:pPr>
              <w:rPr>
                <w:sz w:val="5"/>
                <w:szCs w:val="5"/>
              </w:rPr>
            </w:pPr>
          </w:p>
        </w:tc>
        <w:tc>
          <w:tcPr>
            <w:tcW w:w="80" w:type="dxa"/>
            <w:tcBorders>
              <w:bottom w:val="single" w:sz="8" w:space="0" w:color="auto"/>
            </w:tcBorders>
            <w:vAlign w:val="bottom"/>
          </w:tcPr>
          <w:p w14:paraId="1E321347"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021A47DD" w14:textId="77777777" w:rsidR="001516AB" w:rsidRDefault="001516AB">
            <w:pPr>
              <w:rPr>
                <w:sz w:val="5"/>
                <w:szCs w:val="5"/>
              </w:rPr>
            </w:pPr>
          </w:p>
        </w:tc>
        <w:tc>
          <w:tcPr>
            <w:tcW w:w="940" w:type="dxa"/>
            <w:tcBorders>
              <w:right w:val="single" w:sz="8" w:space="0" w:color="auto"/>
            </w:tcBorders>
            <w:vAlign w:val="bottom"/>
          </w:tcPr>
          <w:p w14:paraId="45439E2F" w14:textId="77777777" w:rsidR="001516AB" w:rsidRDefault="001516AB">
            <w:pPr>
              <w:rPr>
                <w:sz w:val="5"/>
                <w:szCs w:val="5"/>
              </w:rPr>
            </w:pPr>
          </w:p>
        </w:tc>
      </w:tr>
      <w:tr w:rsidR="001516AB" w14:paraId="63B4C383" w14:textId="77777777">
        <w:trPr>
          <w:trHeight w:val="228"/>
        </w:trPr>
        <w:tc>
          <w:tcPr>
            <w:tcW w:w="480" w:type="dxa"/>
            <w:tcBorders>
              <w:left w:val="single" w:sz="8" w:space="0" w:color="auto"/>
              <w:right w:val="single" w:sz="8" w:space="0" w:color="auto"/>
            </w:tcBorders>
            <w:vAlign w:val="bottom"/>
          </w:tcPr>
          <w:p w14:paraId="165D8BE8" w14:textId="77777777" w:rsidR="001516AB" w:rsidRDefault="001516AB">
            <w:pPr>
              <w:rPr>
                <w:sz w:val="19"/>
                <w:szCs w:val="19"/>
              </w:rPr>
            </w:pPr>
          </w:p>
        </w:tc>
        <w:tc>
          <w:tcPr>
            <w:tcW w:w="1560" w:type="dxa"/>
            <w:tcBorders>
              <w:right w:val="single" w:sz="8" w:space="0" w:color="auto"/>
            </w:tcBorders>
            <w:vAlign w:val="bottom"/>
          </w:tcPr>
          <w:p w14:paraId="1DCD0F90" w14:textId="77777777" w:rsidR="001516AB" w:rsidRDefault="001516AB">
            <w:pPr>
              <w:rPr>
                <w:sz w:val="19"/>
                <w:szCs w:val="19"/>
              </w:rPr>
            </w:pPr>
          </w:p>
        </w:tc>
        <w:tc>
          <w:tcPr>
            <w:tcW w:w="740" w:type="dxa"/>
            <w:tcBorders>
              <w:right w:val="single" w:sz="8" w:space="0" w:color="auto"/>
            </w:tcBorders>
            <w:vAlign w:val="bottom"/>
          </w:tcPr>
          <w:p w14:paraId="5EDAB757" w14:textId="77777777" w:rsidR="001516AB" w:rsidRDefault="001516AB">
            <w:pPr>
              <w:rPr>
                <w:sz w:val="19"/>
                <w:szCs w:val="19"/>
              </w:rPr>
            </w:pPr>
          </w:p>
        </w:tc>
        <w:tc>
          <w:tcPr>
            <w:tcW w:w="600" w:type="dxa"/>
            <w:tcBorders>
              <w:right w:val="single" w:sz="8" w:space="0" w:color="auto"/>
            </w:tcBorders>
            <w:vAlign w:val="bottom"/>
          </w:tcPr>
          <w:p w14:paraId="07B86F02" w14:textId="77777777" w:rsidR="001516AB" w:rsidRDefault="001516AB">
            <w:pPr>
              <w:rPr>
                <w:sz w:val="19"/>
                <w:szCs w:val="19"/>
              </w:rPr>
            </w:pPr>
          </w:p>
        </w:tc>
        <w:tc>
          <w:tcPr>
            <w:tcW w:w="100" w:type="dxa"/>
            <w:tcBorders>
              <w:right w:val="single" w:sz="8" w:space="0" w:color="auto"/>
            </w:tcBorders>
            <w:vAlign w:val="bottom"/>
          </w:tcPr>
          <w:p w14:paraId="49875081" w14:textId="77777777" w:rsidR="001516AB" w:rsidRDefault="001516AB">
            <w:pPr>
              <w:rPr>
                <w:sz w:val="19"/>
                <w:szCs w:val="19"/>
              </w:rPr>
            </w:pPr>
          </w:p>
        </w:tc>
        <w:tc>
          <w:tcPr>
            <w:tcW w:w="780" w:type="dxa"/>
            <w:tcBorders>
              <w:right w:val="single" w:sz="8" w:space="0" w:color="auto"/>
            </w:tcBorders>
            <w:vAlign w:val="bottom"/>
          </w:tcPr>
          <w:p w14:paraId="67284837" w14:textId="77777777" w:rsidR="001516AB" w:rsidRDefault="0066520C">
            <w:pPr>
              <w:ind w:left="100"/>
              <w:rPr>
                <w:sz w:val="20"/>
                <w:szCs w:val="20"/>
              </w:rPr>
            </w:pPr>
            <w:r>
              <w:rPr>
                <w:rFonts w:ascii="Arial" w:eastAsia="Arial" w:hAnsi="Arial" w:cs="Arial"/>
                <w:sz w:val="16"/>
                <w:szCs w:val="16"/>
              </w:rPr>
              <w:t>0</w:t>
            </w:r>
          </w:p>
        </w:tc>
        <w:tc>
          <w:tcPr>
            <w:tcW w:w="80" w:type="dxa"/>
            <w:vAlign w:val="bottom"/>
          </w:tcPr>
          <w:p w14:paraId="0F6760A4" w14:textId="77777777" w:rsidR="001516AB" w:rsidRDefault="001516AB">
            <w:pPr>
              <w:rPr>
                <w:sz w:val="19"/>
                <w:szCs w:val="19"/>
              </w:rPr>
            </w:pPr>
          </w:p>
        </w:tc>
        <w:tc>
          <w:tcPr>
            <w:tcW w:w="4140" w:type="dxa"/>
            <w:tcBorders>
              <w:right w:val="single" w:sz="8" w:space="0" w:color="auto"/>
            </w:tcBorders>
            <w:vAlign w:val="bottom"/>
          </w:tcPr>
          <w:p w14:paraId="0BF33452" w14:textId="77777777" w:rsidR="001516AB" w:rsidRDefault="0066520C">
            <w:pPr>
              <w:rPr>
                <w:sz w:val="20"/>
                <w:szCs w:val="20"/>
              </w:rPr>
            </w:pPr>
            <w:r>
              <w:rPr>
                <w:rFonts w:ascii="Arial" w:eastAsia="Arial" w:hAnsi="Arial" w:cs="Arial"/>
                <w:sz w:val="16"/>
                <w:szCs w:val="16"/>
              </w:rPr>
              <w:t>То же, что и BS_PRE_KP</w:t>
            </w:r>
          </w:p>
        </w:tc>
        <w:tc>
          <w:tcPr>
            <w:tcW w:w="940" w:type="dxa"/>
            <w:tcBorders>
              <w:right w:val="single" w:sz="8" w:space="0" w:color="auto"/>
            </w:tcBorders>
            <w:vAlign w:val="bottom"/>
          </w:tcPr>
          <w:p w14:paraId="0C2ADEDF" w14:textId="77777777" w:rsidR="001516AB" w:rsidRDefault="001516AB">
            <w:pPr>
              <w:rPr>
                <w:sz w:val="19"/>
                <w:szCs w:val="19"/>
              </w:rPr>
            </w:pPr>
          </w:p>
        </w:tc>
      </w:tr>
      <w:tr w:rsidR="001516AB" w14:paraId="6687DB65" w14:textId="77777777">
        <w:trPr>
          <w:trHeight w:val="310"/>
        </w:trPr>
        <w:tc>
          <w:tcPr>
            <w:tcW w:w="480" w:type="dxa"/>
            <w:tcBorders>
              <w:left w:val="single" w:sz="8" w:space="0" w:color="auto"/>
              <w:right w:val="single" w:sz="8" w:space="0" w:color="auto"/>
            </w:tcBorders>
            <w:vAlign w:val="bottom"/>
          </w:tcPr>
          <w:p w14:paraId="28BD62C4" w14:textId="77777777" w:rsidR="001516AB" w:rsidRDefault="001516AB">
            <w:pPr>
              <w:rPr>
                <w:sz w:val="24"/>
                <w:szCs w:val="24"/>
              </w:rPr>
            </w:pPr>
          </w:p>
        </w:tc>
        <w:tc>
          <w:tcPr>
            <w:tcW w:w="1560" w:type="dxa"/>
            <w:tcBorders>
              <w:right w:val="single" w:sz="8" w:space="0" w:color="auto"/>
            </w:tcBorders>
            <w:vAlign w:val="bottom"/>
          </w:tcPr>
          <w:p w14:paraId="0482BB72" w14:textId="77777777" w:rsidR="001516AB" w:rsidRDefault="001516AB">
            <w:pPr>
              <w:rPr>
                <w:sz w:val="24"/>
                <w:szCs w:val="24"/>
              </w:rPr>
            </w:pPr>
          </w:p>
        </w:tc>
        <w:tc>
          <w:tcPr>
            <w:tcW w:w="740" w:type="dxa"/>
            <w:tcBorders>
              <w:right w:val="single" w:sz="8" w:space="0" w:color="auto"/>
            </w:tcBorders>
            <w:vAlign w:val="bottom"/>
          </w:tcPr>
          <w:p w14:paraId="265DA768" w14:textId="77777777" w:rsidR="001516AB" w:rsidRDefault="001516AB">
            <w:pPr>
              <w:rPr>
                <w:sz w:val="24"/>
                <w:szCs w:val="24"/>
              </w:rPr>
            </w:pPr>
          </w:p>
        </w:tc>
        <w:tc>
          <w:tcPr>
            <w:tcW w:w="600" w:type="dxa"/>
            <w:tcBorders>
              <w:right w:val="single" w:sz="8" w:space="0" w:color="auto"/>
            </w:tcBorders>
            <w:vAlign w:val="bottom"/>
          </w:tcPr>
          <w:p w14:paraId="71EC13F3" w14:textId="77777777" w:rsidR="001516AB" w:rsidRDefault="001516AB">
            <w:pPr>
              <w:rPr>
                <w:sz w:val="24"/>
                <w:szCs w:val="24"/>
              </w:rPr>
            </w:pPr>
          </w:p>
        </w:tc>
        <w:tc>
          <w:tcPr>
            <w:tcW w:w="100" w:type="dxa"/>
            <w:tcBorders>
              <w:right w:val="single" w:sz="8" w:space="0" w:color="auto"/>
            </w:tcBorders>
            <w:vAlign w:val="bottom"/>
          </w:tcPr>
          <w:p w14:paraId="08C642F2" w14:textId="77777777" w:rsidR="001516AB" w:rsidRDefault="001516AB">
            <w:pPr>
              <w:rPr>
                <w:sz w:val="24"/>
                <w:szCs w:val="24"/>
              </w:rPr>
            </w:pPr>
          </w:p>
        </w:tc>
        <w:tc>
          <w:tcPr>
            <w:tcW w:w="780" w:type="dxa"/>
            <w:tcBorders>
              <w:right w:val="single" w:sz="8" w:space="0" w:color="auto"/>
            </w:tcBorders>
            <w:vAlign w:val="bottom"/>
          </w:tcPr>
          <w:p w14:paraId="39030685" w14:textId="77777777" w:rsidR="001516AB" w:rsidRDefault="0066520C">
            <w:pPr>
              <w:ind w:left="100"/>
              <w:rPr>
                <w:sz w:val="20"/>
                <w:szCs w:val="20"/>
              </w:rPr>
            </w:pPr>
            <w:r>
              <w:rPr>
                <w:rFonts w:ascii="Arial" w:eastAsia="Arial" w:hAnsi="Arial" w:cs="Arial"/>
                <w:sz w:val="16"/>
                <w:szCs w:val="16"/>
              </w:rPr>
              <w:t>1</w:t>
            </w:r>
          </w:p>
        </w:tc>
        <w:tc>
          <w:tcPr>
            <w:tcW w:w="80" w:type="dxa"/>
            <w:vAlign w:val="bottom"/>
          </w:tcPr>
          <w:p w14:paraId="441DF688" w14:textId="77777777" w:rsidR="001516AB" w:rsidRDefault="001516AB">
            <w:pPr>
              <w:rPr>
                <w:sz w:val="24"/>
                <w:szCs w:val="24"/>
              </w:rPr>
            </w:pPr>
          </w:p>
        </w:tc>
        <w:tc>
          <w:tcPr>
            <w:tcW w:w="4140" w:type="dxa"/>
            <w:tcBorders>
              <w:right w:val="single" w:sz="8" w:space="0" w:color="auto"/>
            </w:tcBorders>
            <w:vAlign w:val="bottom"/>
          </w:tcPr>
          <w:p w14:paraId="4C878D8E" w14:textId="77777777" w:rsidR="001516AB" w:rsidRDefault="0066520C">
            <w:pPr>
              <w:rPr>
                <w:sz w:val="20"/>
                <w:szCs w:val="20"/>
              </w:rPr>
            </w:pPr>
            <w:r>
              <w:rPr>
                <w:rFonts w:ascii="Arial" w:eastAsia="Arial" w:hAnsi="Arial" w:cs="Arial"/>
                <w:i/>
                <w:iCs/>
                <w:sz w:val="16"/>
                <w:szCs w:val="16"/>
              </w:rPr>
              <w:t>K</w:t>
            </w:r>
            <w:r>
              <w:rPr>
                <w:rFonts w:ascii="Arial" w:eastAsia="Arial" w:hAnsi="Arial" w:cs="Arial"/>
                <w:i/>
                <w:iCs/>
                <w:sz w:val="20"/>
                <w:szCs w:val="20"/>
                <w:vertAlign w:val="subscript"/>
              </w:rPr>
              <w:t>п</w:t>
            </w:r>
          </w:p>
        </w:tc>
        <w:tc>
          <w:tcPr>
            <w:tcW w:w="940" w:type="dxa"/>
            <w:tcBorders>
              <w:right w:val="single" w:sz="8" w:space="0" w:color="auto"/>
            </w:tcBorders>
            <w:vAlign w:val="bottom"/>
          </w:tcPr>
          <w:p w14:paraId="074E6BBD" w14:textId="77777777" w:rsidR="001516AB" w:rsidRDefault="001516AB">
            <w:pPr>
              <w:rPr>
                <w:sz w:val="24"/>
                <w:szCs w:val="24"/>
              </w:rPr>
            </w:pPr>
          </w:p>
        </w:tc>
      </w:tr>
      <w:tr w:rsidR="001516AB" w14:paraId="24EF92DB" w14:textId="77777777">
        <w:trPr>
          <w:trHeight w:val="60"/>
        </w:trPr>
        <w:tc>
          <w:tcPr>
            <w:tcW w:w="480" w:type="dxa"/>
            <w:tcBorders>
              <w:left w:val="single" w:sz="8" w:space="0" w:color="auto"/>
              <w:bottom w:val="single" w:sz="8" w:space="0" w:color="auto"/>
              <w:right w:val="single" w:sz="8" w:space="0" w:color="auto"/>
            </w:tcBorders>
            <w:vAlign w:val="bottom"/>
          </w:tcPr>
          <w:p w14:paraId="04F89234" w14:textId="77777777" w:rsidR="001516AB" w:rsidRDefault="001516AB">
            <w:pPr>
              <w:rPr>
                <w:sz w:val="5"/>
                <w:szCs w:val="5"/>
              </w:rPr>
            </w:pPr>
          </w:p>
        </w:tc>
        <w:tc>
          <w:tcPr>
            <w:tcW w:w="1560" w:type="dxa"/>
            <w:tcBorders>
              <w:bottom w:val="single" w:sz="8" w:space="0" w:color="auto"/>
              <w:right w:val="single" w:sz="8" w:space="0" w:color="auto"/>
            </w:tcBorders>
            <w:vAlign w:val="bottom"/>
          </w:tcPr>
          <w:p w14:paraId="4F0D8691" w14:textId="77777777" w:rsidR="001516AB" w:rsidRDefault="001516AB">
            <w:pPr>
              <w:rPr>
                <w:sz w:val="5"/>
                <w:szCs w:val="5"/>
              </w:rPr>
            </w:pPr>
          </w:p>
        </w:tc>
        <w:tc>
          <w:tcPr>
            <w:tcW w:w="740" w:type="dxa"/>
            <w:tcBorders>
              <w:bottom w:val="single" w:sz="8" w:space="0" w:color="auto"/>
              <w:right w:val="single" w:sz="8" w:space="0" w:color="auto"/>
            </w:tcBorders>
            <w:vAlign w:val="bottom"/>
          </w:tcPr>
          <w:p w14:paraId="54F052EC" w14:textId="77777777" w:rsidR="001516AB" w:rsidRDefault="001516AB">
            <w:pPr>
              <w:rPr>
                <w:sz w:val="5"/>
                <w:szCs w:val="5"/>
              </w:rPr>
            </w:pPr>
          </w:p>
        </w:tc>
        <w:tc>
          <w:tcPr>
            <w:tcW w:w="600" w:type="dxa"/>
            <w:tcBorders>
              <w:bottom w:val="single" w:sz="8" w:space="0" w:color="auto"/>
              <w:right w:val="single" w:sz="8" w:space="0" w:color="auto"/>
            </w:tcBorders>
            <w:vAlign w:val="bottom"/>
          </w:tcPr>
          <w:p w14:paraId="22AA174E" w14:textId="77777777" w:rsidR="001516AB" w:rsidRDefault="001516AB">
            <w:pPr>
              <w:rPr>
                <w:sz w:val="5"/>
                <w:szCs w:val="5"/>
              </w:rPr>
            </w:pPr>
          </w:p>
        </w:tc>
        <w:tc>
          <w:tcPr>
            <w:tcW w:w="100" w:type="dxa"/>
            <w:tcBorders>
              <w:bottom w:val="single" w:sz="8" w:space="0" w:color="auto"/>
              <w:right w:val="single" w:sz="8" w:space="0" w:color="auto"/>
            </w:tcBorders>
            <w:vAlign w:val="bottom"/>
          </w:tcPr>
          <w:p w14:paraId="724CD091" w14:textId="77777777" w:rsidR="001516AB" w:rsidRDefault="001516AB">
            <w:pPr>
              <w:rPr>
                <w:sz w:val="5"/>
                <w:szCs w:val="5"/>
              </w:rPr>
            </w:pPr>
          </w:p>
        </w:tc>
        <w:tc>
          <w:tcPr>
            <w:tcW w:w="780" w:type="dxa"/>
            <w:tcBorders>
              <w:bottom w:val="single" w:sz="8" w:space="0" w:color="auto"/>
              <w:right w:val="single" w:sz="8" w:space="0" w:color="auto"/>
            </w:tcBorders>
            <w:vAlign w:val="bottom"/>
          </w:tcPr>
          <w:p w14:paraId="07EA4496" w14:textId="77777777" w:rsidR="001516AB" w:rsidRDefault="001516AB">
            <w:pPr>
              <w:rPr>
                <w:sz w:val="5"/>
                <w:szCs w:val="5"/>
              </w:rPr>
            </w:pPr>
          </w:p>
        </w:tc>
        <w:tc>
          <w:tcPr>
            <w:tcW w:w="4220" w:type="dxa"/>
            <w:gridSpan w:val="2"/>
            <w:tcBorders>
              <w:bottom w:val="single" w:sz="8" w:space="0" w:color="auto"/>
              <w:right w:val="single" w:sz="8" w:space="0" w:color="auto"/>
            </w:tcBorders>
            <w:vAlign w:val="bottom"/>
          </w:tcPr>
          <w:p w14:paraId="4155F659" w14:textId="77777777" w:rsidR="001516AB" w:rsidRDefault="001516AB">
            <w:pPr>
              <w:rPr>
                <w:sz w:val="5"/>
                <w:szCs w:val="5"/>
              </w:rPr>
            </w:pPr>
          </w:p>
        </w:tc>
        <w:tc>
          <w:tcPr>
            <w:tcW w:w="940" w:type="dxa"/>
            <w:tcBorders>
              <w:bottom w:val="single" w:sz="8" w:space="0" w:color="auto"/>
              <w:right w:val="single" w:sz="8" w:space="0" w:color="auto"/>
            </w:tcBorders>
            <w:vAlign w:val="bottom"/>
          </w:tcPr>
          <w:p w14:paraId="19D89597" w14:textId="77777777" w:rsidR="001516AB" w:rsidRDefault="001516AB">
            <w:pPr>
              <w:rPr>
                <w:sz w:val="5"/>
                <w:szCs w:val="5"/>
              </w:rPr>
            </w:pPr>
          </w:p>
        </w:tc>
      </w:tr>
      <w:tr w:rsidR="001516AB" w14:paraId="75A34A66" w14:textId="77777777">
        <w:trPr>
          <w:trHeight w:val="238"/>
        </w:trPr>
        <w:tc>
          <w:tcPr>
            <w:tcW w:w="480" w:type="dxa"/>
            <w:tcBorders>
              <w:left w:val="single" w:sz="8" w:space="0" w:color="auto"/>
              <w:right w:val="single" w:sz="8" w:space="0" w:color="auto"/>
            </w:tcBorders>
            <w:vAlign w:val="bottom"/>
          </w:tcPr>
          <w:p w14:paraId="15E19C99" w14:textId="77777777" w:rsidR="001516AB" w:rsidRDefault="0066520C">
            <w:pPr>
              <w:ind w:left="100"/>
              <w:rPr>
                <w:sz w:val="20"/>
                <w:szCs w:val="20"/>
              </w:rPr>
            </w:pPr>
            <w:r>
              <w:rPr>
                <w:rFonts w:ascii="Arial" w:eastAsia="Arial" w:hAnsi="Arial" w:cs="Arial"/>
                <w:sz w:val="16"/>
                <w:szCs w:val="16"/>
              </w:rPr>
              <w:t>1: 0</w:t>
            </w:r>
          </w:p>
        </w:tc>
        <w:tc>
          <w:tcPr>
            <w:tcW w:w="1560" w:type="dxa"/>
            <w:tcBorders>
              <w:right w:val="single" w:sz="8" w:space="0" w:color="auto"/>
            </w:tcBorders>
            <w:vAlign w:val="bottom"/>
          </w:tcPr>
          <w:p w14:paraId="0B416689" w14:textId="77777777" w:rsidR="001516AB" w:rsidRDefault="0066520C">
            <w:pPr>
              <w:ind w:left="80"/>
              <w:rPr>
                <w:sz w:val="20"/>
                <w:szCs w:val="20"/>
              </w:rPr>
            </w:pPr>
            <w:r>
              <w:rPr>
                <w:rFonts w:ascii="Arial" w:eastAsia="Arial" w:hAnsi="Arial" w:cs="Arial"/>
                <w:sz w:val="16"/>
                <w:szCs w:val="16"/>
              </w:rPr>
              <w:t>BS_LIMIT [1: 0]</w:t>
            </w:r>
          </w:p>
        </w:tc>
        <w:tc>
          <w:tcPr>
            <w:tcW w:w="740" w:type="dxa"/>
            <w:tcBorders>
              <w:right w:val="single" w:sz="8" w:space="0" w:color="auto"/>
            </w:tcBorders>
            <w:vAlign w:val="bottom"/>
          </w:tcPr>
          <w:p w14:paraId="67075E26" w14:textId="77777777" w:rsidR="001516AB" w:rsidRDefault="0066520C">
            <w:pPr>
              <w:ind w:left="100"/>
              <w:rPr>
                <w:sz w:val="20"/>
                <w:szCs w:val="20"/>
              </w:rPr>
            </w:pPr>
            <w:r>
              <w:rPr>
                <w:rFonts w:ascii="Arial" w:eastAsia="Arial" w:hAnsi="Arial" w:cs="Arial"/>
                <w:sz w:val="16"/>
                <w:szCs w:val="16"/>
              </w:rPr>
              <w:t>0 (00)</w:t>
            </w:r>
          </w:p>
        </w:tc>
        <w:tc>
          <w:tcPr>
            <w:tcW w:w="600" w:type="dxa"/>
            <w:tcBorders>
              <w:right w:val="single" w:sz="8" w:space="0" w:color="auto"/>
            </w:tcBorders>
            <w:vAlign w:val="bottom"/>
          </w:tcPr>
          <w:p w14:paraId="20B3C37B" w14:textId="77777777" w:rsidR="001516AB" w:rsidRDefault="0066520C">
            <w:pPr>
              <w:ind w:left="100"/>
              <w:rPr>
                <w:sz w:val="20"/>
                <w:szCs w:val="20"/>
              </w:rPr>
            </w:pPr>
            <w:r>
              <w:rPr>
                <w:rFonts w:ascii="Arial" w:eastAsia="Arial" w:hAnsi="Arial" w:cs="Arial"/>
                <w:sz w:val="16"/>
                <w:szCs w:val="16"/>
              </w:rPr>
              <w:t>R / W</w:t>
            </w:r>
          </w:p>
        </w:tc>
        <w:tc>
          <w:tcPr>
            <w:tcW w:w="6040" w:type="dxa"/>
            <w:gridSpan w:val="5"/>
            <w:tcBorders>
              <w:right w:val="single" w:sz="8" w:space="0" w:color="auto"/>
            </w:tcBorders>
            <w:vAlign w:val="bottom"/>
          </w:tcPr>
          <w:p w14:paraId="2B5EF9D6" w14:textId="77777777" w:rsidR="001516AB" w:rsidRDefault="0066520C">
            <w:pPr>
              <w:ind w:left="80"/>
              <w:rPr>
                <w:sz w:val="20"/>
                <w:szCs w:val="20"/>
              </w:rPr>
            </w:pPr>
            <w:r>
              <w:rPr>
                <w:rFonts w:ascii="Arial" w:eastAsia="Arial" w:hAnsi="Arial" w:cs="Arial"/>
                <w:sz w:val="16"/>
                <w:szCs w:val="16"/>
              </w:rPr>
              <w:t xml:space="preserve">Точка насыщения для алгоритма компенсации </w:t>
            </w:r>
            <w:r>
              <w:rPr>
                <w:rFonts w:ascii="Arial" w:eastAsia="Arial" w:hAnsi="Arial" w:cs="Arial"/>
                <w:sz w:val="16"/>
                <w:szCs w:val="16"/>
              </w:rPr>
              <w:t>смещения скорости передачи данных:</w:t>
            </w:r>
          </w:p>
        </w:tc>
      </w:tr>
      <w:tr w:rsidR="001516AB" w14:paraId="2CD50649" w14:textId="77777777">
        <w:trPr>
          <w:trHeight w:val="66"/>
        </w:trPr>
        <w:tc>
          <w:tcPr>
            <w:tcW w:w="480" w:type="dxa"/>
            <w:tcBorders>
              <w:left w:val="single" w:sz="8" w:space="0" w:color="auto"/>
              <w:right w:val="single" w:sz="8" w:space="0" w:color="auto"/>
            </w:tcBorders>
            <w:vAlign w:val="bottom"/>
          </w:tcPr>
          <w:p w14:paraId="146A2C16" w14:textId="77777777" w:rsidR="001516AB" w:rsidRDefault="001516AB">
            <w:pPr>
              <w:rPr>
                <w:sz w:val="5"/>
                <w:szCs w:val="5"/>
              </w:rPr>
            </w:pPr>
          </w:p>
        </w:tc>
        <w:tc>
          <w:tcPr>
            <w:tcW w:w="1560" w:type="dxa"/>
            <w:tcBorders>
              <w:right w:val="single" w:sz="8" w:space="0" w:color="auto"/>
            </w:tcBorders>
            <w:vAlign w:val="bottom"/>
          </w:tcPr>
          <w:p w14:paraId="4829F360" w14:textId="77777777" w:rsidR="001516AB" w:rsidRDefault="001516AB">
            <w:pPr>
              <w:rPr>
                <w:sz w:val="5"/>
                <w:szCs w:val="5"/>
              </w:rPr>
            </w:pPr>
          </w:p>
        </w:tc>
        <w:tc>
          <w:tcPr>
            <w:tcW w:w="740" w:type="dxa"/>
            <w:tcBorders>
              <w:right w:val="single" w:sz="8" w:space="0" w:color="auto"/>
            </w:tcBorders>
            <w:vAlign w:val="bottom"/>
          </w:tcPr>
          <w:p w14:paraId="0C6A8A3C" w14:textId="77777777" w:rsidR="001516AB" w:rsidRDefault="001516AB">
            <w:pPr>
              <w:rPr>
                <w:sz w:val="5"/>
                <w:szCs w:val="5"/>
              </w:rPr>
            </w:pPr>
          </w:p>
        </w:tc>
        <w:tc>
          <w:tcPr>
            <w:tcW w:w="600" w:type="dxa"/>
            <w:tcBorders>
              <w:right w:val="single" w:sz="8" w:space="0" w:color="auto"/>
            </w:tcBorders>
            <w:vAlign w:val="bottom"/>
          </w:tcPr>
          <w:p w14:paraId="6E45E9E6" w14:textId="77777777" w:rsidR="001516AB" w:rsidRDefault="001516AB">
            <w:pPr>
              <w:rPr>
                <w:sz w:val="5"/>
                <w:szCs w:val="5"/>
              </w:rPr>
            </w:pPr>
          </w:p>
        </w:tc>
        <w:tc>
          <w:tcPr>
            <w:tcW w:w="100" w:type="dxa"/>
            <w:vAlign w:val="bottom"/>
          </w:tcPr>
          <w:p w14:paraId="0B2B0F0C" w14:textId="77777777" w:rsidR="001516AB" w:rsidRDefault="001516AB">
            <w:pPr>
              <w:rPr>
                <w:sz w:val="5"/>
                <w:szCs w:val="5"/>
              </w:rPr>
            </w:pPr>
          </w:p>
        </w:tc>
        <w:tc>
          <w:tcPr>
            <w:tcW w:w="860" w:type="dxa"/>
            <w:gridSpan w:val="2"/>
            <w:vAlign w:val="bottom"/>
          </w:tcPr>
          <w:p w14:paraId="0DED07D2" w14:textId="77777777" w:rsidR="001516AB" w:rsidRDefault="001516AB">
            <w:pPr>
              <w:rPr>
                <w:sz w:val="5"/>
                <w:szCs w:val="5"/>
              </w:rPr>
            </w:pPr>
          </w:p>
        </w:tc>
        <w:tc>
          <w:tcPr>
            <w:tcW w:w="5080" w:type="dxa"/>
            <w:gridSpan w:val="2"/>
            <w:tcBorders>
              <w:right w:val="single" w:sz="8" w:space="0" w:color="auto"/>
            </w:tcBorders>
            <w:vAlign w:val="bottom"/>
          </w:tcPr>
          <w:p w14:paraId="5951A934" w14:textId="77777777" w:rsidR="001516AB" w:rsidRDefault="001516AB">
            <w:pPr>
              <w:rPr>
                <w:sz w:val="5"/>
                <w:szCs w:val="5"/>
              </w:rPr>
            </w:pPr>
          </w:p>
        </w:tc>
      </w:tr>
      <w:tr w:rsidR="001516AB" w14:paraId="610ECB40" w14:textId="77777777">
        <w:trPr>
          <w:trHeight w:val="228"/>
        </w:trPr>
        <w:tc>
          <w:tcPr>
            <w:tcW w:w="480" w:type="dxa"/>
            <w:tcBorders>
              <w:left w:val="single" w:sz="8" w:space="0" w:color="auto"/>
              <w:right w:val="single" w:sz="8" w:space="0" w:color="auto"/>
            </w:tcBorders>
            <w:vAlign w:val="bottom"/>
          </w:tcPr>
          <w:p w14:paraId="035EE28F" w14:textId="77777777" w:rsidR="001516AB" w:rsidRDefault="001516AB">
            <w:pPr>
              <w:rPr>
                <w:sz w:val="19"/>
                <w:szCs w:val="19"/>
              </w:rPr>
            </w:pPr>
          </w:p>
        </w:tc>
        <w:tc>
          <w:tcPr>
            <w:tcW w:w="1560" w:type="dxa"/>
            <w:tcBorders>
              <w:right w:val="single" w:sz="8" w:space="0" w:color="auto"/>
            </w:tcBorders>
            <w:vAlign w:val="bottom"/>
          </w:tcPr>
          <w:p w14:paraId="6A2638BA" w14:textId="77777777" w:rsidR="001516AB" w:rsidRDefault="001516AB">
            <w:pPr>
              <w:rPr>
                <w:sz w:val="19"/>
                <w:szCs w:val="19"/>
              </w:rPr>
            </w:pPr>
          </w:p>
        </w:tc>
        <w:tc>
          <w:tcPr>
            <w:tcW w:w="740" w:type="dxa"/>
            <w:tcBorders>
              <w:right w:val="single" w:sz="8" w:space="0" w:color="auto"/>
            </w:tcBorders>
            <w:vAlign w:val="bottom"/>
          </w:tcPr>
          <w:p w14:paraId="575B1AED" w14:textId="77777777" w:rsidR="001516AB" w:rsidRDefault="001516AB">
            <w:pPr>
              <w:rPr>
                <w:sz w:val="19"/>
                <w:szCs w:val="19"/>
              </w:rPr>
            </w:pPr>
          </w:p>
        </w:tc>
        <w:tc>
          <w:tcPr>
            <w:tcW w:w="600" w:type="dxa"/>
            <w:tcBorders>
              <w:right w:val="single" w:sz="8" w:space="0" w:color="auto"/>
            </w:tcBorders>
            <w:vAlign w:val="bottom"/>
          </w:tcPr>
          <w:p w14:paraId="5D24CA64" w14:textId="77777777" w:rsidR="001516AB" w:rsidRDefault="001516AB">
            <w:pPr>
              <w:rPr>
                <w:sz w:val="19"/>
                <w:szCs w:val="19"/>
              </w:rPr>
            </w:pPr>
          </w:p>
        </w:tc>
        <w:tc>
          <w:tcPr>
            <w:tcW w:w="100" w:type="dxa"/>
            <w:tcBorders>
              <w:right w:val="single" w:sz="8" w:space="0" w:color="auto"/>
            </w:tcBorders>
            <w:vAlign w:val="bottom"/>
          </w:tcPr>
          <w:p w14:paraId="6775456D" w14:textId="77777777" w:rsidR="001516AB" w:rsidRDefault="001516AB">
            <w:pPr>
              <w:rPr>
                <w:sz w:val="19"/>
                <w:szCs w:val="19"/>
              </w:rPr>
            </w:pPr>
          </w:p>
        </w:tc>
        <w:tc>
          <w:tcPr>
            <w:tcW w:w="780" w:type="dxa"/>
            <w:tcBorders>
              <w:top w:val="single" w:sz="8" w:space="0" w:color="auto"/>
              <w:right w:val="single" w:sz="8" w:space="0" w:color="auto"/>
            </w:tcBorders>
            <w:vAlign w:val="bottom"/>
          </w:tcPr>
          <w:p w14:paraId="18F56468" w14:textId="77777777" w:rsidR="001516AB" w:rsidRDefault="0066520C">
            <w:pPr>
              <w:ind w:left="100"/>
              <w:rPr>
                <w:sz w:val="20"/>
                <w:szCs w:val="20"/>
              </w:rPr>
            </w:pPr>
            <w:r>
              <w:rPr>
                <w:rFonts w:ascii="Arial" w:eastAsia="Arial" w:hAnsi="Arial" w:cs="Arial"/>
                <w:sz w:val="16"/>
                <w:szCs w:val="16"/>
              </w:rPr>
              <w:t>Параметр</w:t>
            </w:r>
          </w:p>
        </w:tc>
        <w:tc>
          <w:tcPr>
            <w:tcW w:w="80" w:type="dxa"/>
            <w:tcBorders>
              <w:top w:val="single" w:sz="8" w:space="0" w:color="auto"/>
            </w:tcBorders>
            <w:vAlign w:val="bottom"/>
          </w:tcPr>
          <w:p w14:paraId="19199C49" w14:textId="77777777" w:rsidR="001516AB" w:rsidRDefault="001516AB">
            <w:pPr>
              <w:rPr>
                <w:sz w:val="19"/>
                <w:szCs w:val="19"/>
              </w:rPr>
            </w:pPr>
          </w:p>
        </w:tc>
        <w:tc>
          <w:tcPr>
            <w:tcW w:w="4140" w:type="dxa"/>
            <w:tcBorders>
              <w:top w:val="single" w:sz="8" w:space="0" w:color="auto"/>
              <w:right w:val="single" w:sz="8" w:space="0" w:color="auto"/>
            </w:tcBorders>
            <w:vAlign w:val="bottom"/>
          </w:tcPr>
          <w:p w14:paraId="068D6055" w14:textId="77777777" w:rsidR="001516AB" w:rsidRDefault="0066520C">
            <w:pPr>
              <w:rPr>
                <w:sz w:val="20"/>
                <w:szCs w:val="20"/>
              </w:rPr>
            </w:pPr>
            <w:r>
              <w:rPr>
                <w:rFonts w:ascii="Arial" w:eastAsia="Arial" w:hAnsi="Arial" w:cs="Arial"/>
                <w:sz w:val="16"/>
                <w:szCs w:val="16"/>
              </w:rPr>
              <w:t>Насыщение смещения скорости передачи данных (максимальная разница в скорости передачи данных)</w:t>
            </w:r>
          </w:p>
        </w:tc>
        <w:tc>
          <w:tcPr>
            <w:tcW w:w="940" w:type="dxa"/>
            <w:tcBorders>
              <w:right w:val="single" w:sz="8" w:space="0" w:color="auto"/>
            </w:tcBorders>
            <w:vAlign w:val="bottom"/>
          </w:tcPr>
          <w:p w14:paraId="78B55F1D" w14:textId="77777777" w:rsidR="001516AB" w:rsidRDefault="001516AB">
            <w:pPr>
              <w:rPr>
                <w:sz w:val="19"/>
                <w:szCs w:val="19"/>
              </w:rPr>
            </w:pPr>
          </w:p>
        </w:tc>
      </w:tr>
      <w:tr w:rsidR="001516AB" w14:paraId="4EFC46A0" w14:textId="77777777">
        <w:trPr>
          <w:trHeight w:val="66"/>
        </w:trPr>
        <w:tc>
          <w:tcPr>
            <w:tcW w:w="480" w:type="dxa"/>
            <w:tcBorders>
              <w:left w:val="single" w:sz="8" w:space="0" w:color="auto"/>
              <w:right w:val="single" w:sz="8" w:space="0" w:color="auto"/>
            </w:tcBorders>
            <w:vAlign w:val="bottom"/>
          </w:tcPr>
          <w:p w14:paraId="0F984FDD" w14:textId="77777777" w:rsidR="001516AB" w:rsidRDefault="001516AB">
            <w:pPr>
              <w:rPr>
                <w:sz w:val="5"/>
                <w:szCs w:val="5"/>
              </w:rPr>
            </w:pPr>
          </w:p>
        </w:tc>
        <w:tc>
          <w:tcPr>
            <w:tcW w:w="1560" w:type="dxa"/>
            <w:tcBorders>
              <w:right w:val="single" w:sz="8" w:space="0" w:color="auto"/>
            </w:tcBorders>
            <w:vAlign w:val="bottom"/>
          </w:tcPr>
          <w:p w14:paraId="613C7D31" w14:textId="77777777" w:rsidR="001516AB" w:rsidRDefault="001516AB">
            <w:pPr>
              <w:rPr>
                <w:sz w:val="5"/>
                <w:szCs w:val="5"/>
              </w:rPr>
            </w:pPr>
          </w:p>
        </w:tc>
        <w:tc>
          <w:tcPr>
            <w:tcW w:w="740" w:type="dxa"/>
            <w:tcBorders>
              <w:right w:val="single" w:sz="8" w:space="0" w:color="auto"/>
            </w:tcBorders>
            <w:vAlign w:val="bottom"/>
          </w:tcPr>
          <w:p w14:paraId="689BAB92" w14:textId="77777777" w:rsidR="001516AB" w:rsidRDefault="001516AB">
            <w:pPr>
              <w:rPr>
                <w:sz w:val="5"/>
                <w:szCs w:val="5"/>
              </w:rPr>
            </w:pPr>
          </w:p>
        </w:tc>
        <w:tc>
          <w:tcPr>
            <w:tcW w:w="600" w:type="dxa"/>
            <w:tcBorders>
              <w:right w:val="single" w:sz="8" w:space="0" w:color="auto"/>
            </w:tcBorders>
            <w:vAlign w:val="bottom"/>
          </w:tcPr>
          <w:p w14:paraId="3711FA06" w14:textId="77777777" w:rsidR="001516AB" w:rsidRDefault="001516AB">
            <w:pPr>
              <w:rPr>
                <w:sz w:val="5"/>
                <w:szCs w:val="5"/>
              </w:rPr>
            </w:pPr>
          </w:p>
        </w:tc>
        <w:tc>
          <w:tcPr>
            <w:tcW w:w="100" w:type="dxa"/>
            <w:tcBorders>
              <w:right w:val="single" w:sz="8" w:space="0" w:color="auto"/>
            </w:tcBorders>
            <w:vAlign w:val="bottom"/>
          </w:tcPr>
          <w:p w14:paraId="47B186EE" w14:textId="77777777" w:rsidR="001516AB" w:rsidRDefault="001516AB">
            <w:pPr>
              <w:rPr>
                <w:sz w:val="5"/>
                <w:szCs w:val="5"/>
              </w:rPr>
            </w:pPr>
          </w:p>
        </w:tc>
        <w:tc>
          <w:tcPr>
            <w:tcW w:w="780" w:type="dxa"/>
            <w:tcBorders>
              <w:bottom w:val="single" w:sz="8" w:space="0" w:color="auto"/>
              <w:right w:val="single" w:sz="8" w:space="0" w:color="auto"/>
            </w:tcBorders>
            <w:vAlign w:val="bottom"/>
          </w:tcPr>
          <w:p w14:paraId="00922EA2" w14:textId="77777777" w:rsidR="001516AB" w:rsidRDefault="001516AB">
            <w:pPr>
              <w:rPr>
                <w:sz w:val="5"/>
                <w:szCs w:val="5"/>
              </w:rPr>
            </w:pPr>
          </w:p>
        </w:tc>
        <w:tc>
          <w:tcPr>
            <w:tcW w:w="80" w:type="dxa"/>
            <w:tcBorders>
              <w:bottom w:val="single" w:sz="8" w:space="0" w:color="auto"/>
            </w:tcBorders>
            <w:vAlign w:val="bottom"/>
          </w:tcPr>
          <w:p w14:paraId="0313ABFC"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24B99FB1" w14:textId="77777777" w:rsidR="001516AB" w:rsidRDefault="001516AB">
            <w:pPr>
              <w:rPr>
                <w:sz w:val="5"/>
                <w:szCs w:val="5"/>
              </w:rPr>
            </w:pPr>
          </w:p>
        </w:tc>
        <w:tc>
          <w:tcPr>
            <w:tcW w:w="940" w:type="dxa"/>
            <w:tcBorders>
              <w:right w:val="single" w:sz="8" w:space="0" w:color="auto"/>
            </w:tcBorders>
            <w:vAlign w:val="bottom"/>
          </w:tcPr>
          <w:p w14:paraId="003010AC" w14:textId="77777777" w:rsidR="001516AB" w:rsidRDefault="001516AB">
            <w:pPr>
              <w:rPr>
                <w:sz w:val="5"/>
                <w:szCs w:val="5"/>
              </w:rPr>
            </w:pPr>
          </w:p>
        </w:tc>
      </w:tr>
      <w:tr w:rsidR="001516AB" w14:paraId="648AB045" w14:textId="77777777">
        <w:trPr>
          <w:trHeight w:val="228"/>
        </w:trPr>
        <w:tc>
          <w:tcPr>
            <w:tcW w:w="480" w:type="dxa"/>
            <w:tcBorders>
              <w:left w:val="single" w:sz="8" w:space="0" w:color="auto"/>
              <w:right w:val="single" w:sz="8" w:space="0" w:color="auto"/>
            </w:tcBorders>
            <w:vAlign w:val="bottom"/>
          </w:tcPr>
          <w:p w14:paraId="3F2E49CC" w14:textId="77777777" w:rsidR="001516AB" w:rsidRDefault="001516AB">
            <w:pPr>
              <w:rPr>
                <w:sz w:val="19"/>
                <w:szCs w:val="19"/>
              </w:rPr>
            </w:pPr>
          </w:p>
        </w:tc>
        <w:tc>
          <w:tcPr>
            <w:tcW w:w="1560" w:type="dxa"/>
            <w:tcBorders>
              <w:right w:val="single" w:sz="8" w:space="0" w:color="auto"/>
            </w:tcBorders>
            <w:vAlign w:val="bottom"/>
          </w:tcPr>
          <w:p w14:paraId="6DD1E33C" w14:textId="77777777" w:rsidR="001516AB" w:rsidRDefault="001516AB">
            <w:pPr>
              <w:rPr>
                <w:sz w:val="19"/>
                <w:szCs w:val="19"/>
              </w:rPr>
            </w:pPr>
          </w:p>
        </w:tc>
        <w:tc>
          <w:tcPr>
            <w:tcW w:w="740" w:type="dxa"/>
            <w:tcBorders>
              <w:right w:val="single" w:sz="8" w:space="0" w:color="auto"/>
            </w:tcBorders>
            <w:vAlign w:val="bottom"/>
          </w:tcPr>
          <w:p w14:paraId="2807639E" w14:textId="77777777" w:rsidR="001516AB" w:rsidRDefault="001516AB">
            <w:pPr>
              <w:rPr>
                <w:sz w:val="19"/>
                <w:szCs w:val="19"/>
              </w:rPr>
            </w:pPr>
          </w:p>
        </w:tc>
        <w:tc>
          <w:tcPr>
            <w:tcW w:w="600" w:type="dxa"/>
            <w:tcBorders>
              <w:right w:val="single" w:sz="8" w:space="0" w:color="auto"/>
            </w:tcBorders>
            <w:vAlign w:val="bottom"/>
          </w:tcPr>
          <w:p w14:paraId="3E8570C0" w14:textId="77777777" w:rsidR="001516AB" w:rsidRDefault="001516AB">
            <w:pPr>
              <w:rPr>
                <w:sz w:val="19"/>
                <w:szCs w:val="19"/>
              </w:rPr>
            </w:pPr>
          </w:p>
        </w:tc>
        <w:tc>
          <w:tcPr>
            <w:tcW w:w="100" w:type="dxa"/>
            <w:tcBorders>
              <w:right w:val="single" w:sz="8" w:space="0" w:color="auto"/>
            </w:tcBorders>
            <w:vAlign w:val="bottom"/>
          </w:tcPr>
          <w:p w14:paraId="2043531D" w14:textId="77777777" w:rsidR="001516AB" w:rsidRDefault="001516AB">
            <w:pPr>
              <w:rPr>
                <w:sz w:val="19"/>
                <w:szCs w:val="19"/>
              </w:rPr>
            </w:pPr>
          </w:p>
        </w:tc>
        <w:tc>
          <w:tcPr>
            <w:tcW w:w="780" w:type="dxa"/>
            <w:tcBorders>
              <w:right w:val="single" w:sz="8" w:space="0" w:color="auto"/>
            </w:tcBorders>
            <w:vAlign w:val="bottom"/>
          </w:tcPr>
          <w:p w14:paraId="51D83F73" w14:textId="77777777" w:rsidR="001516AB" w:rsidRDefault="0066520C">
            <w:pPr>
              <w:ind w:left="100"/>
              <w:rPr>
                <w:sz w:val="20"/>
                <w:szCs w:val="20"/>
              </w:rPr>
            </w:pPr>
            <w:r>
              <w:rPr>
                <w:rFonts w:ascii="Arial" w:eastAsia="Arial" w:hAnsi="Arial" w:cs="Arial"/>
                <w:sz w:val="16"/>
                <w:szCs w:val="16"/>
              </w:rPr>
              <w:t>0 (00)</w:t>
            </w:r>
          </w:p>
        </w:tc>
        <w:tc>
          <w:tcPr>
            <w:tcW w:w="80" w:type="dxa"/>
            <w:vAlign w:val="bottom"/>
          </w:tcPr>
          <w:p w14:paraId="7006F64A" w14:textId="77777777" w:rsidR="001516AB" w:rsidRDefault="001516AB">
            <w:pPr>
              <w:rPr>
                <w:sz w:val="19"/>
                <w:szCs w:val="19"/>
              </w:rPr>
            </w:pPr>
          </w:p>
        </w:tc>
        <w:tc>
          <w:tcPr>
            <w:tcW w:w="4140" w:type="dxa"/>
            <w:tcBorders>
              <w:right w:val="single" w:sz="8" w:space="0" w:color="auto"/>
            </w:tcBorders>
            <w:vAlign w:val="bottom"/>
          </w:tcPr>
          <w:p w14:paraId="56237B14" w14:textId="77777777" w:rsidR="001516AB" w:rsidRDefault="0066520C">
            <w:pPr>
              <w:rPr>
                <w:sz w:val="20"/>
                <w:szCs w:val="20"/>
              </w:rPr>
            </w:pPr>
            <w:r>
              <w:rPr>
                <w:rFonts w:ascii="Arial" w:eastAsia="Arial" w:hAnsi="Arial" w:cs="Arial"/>
                <w:sz w:val="16"/>
                <w:szCs w:val="16"/>
              </w:rPr>
              <w:t>± 0 (компенсация смещения скорости передачи данных не выполняется)</w:t>
            </w:r>
          </w:p>
        </w:tc>
        <w:tc>
          <w:tcPr>
            <w:tcW w:w="940" w:type="dxa"/>
            <w:tcBorders>
              <w:right w:val="single" w:sz="8" w:space="0" w:color="auto"/>
            </w:tcBorders>
            <w:vAlign w:val="bottom"/>
          </w:tcPr>
          <w:p w14:paraId="2A359465" w14:textId="77777777" w:rsidR="001516AB" w:rsidRDefault="001516AB">
            <w:pPr>
              <w:rPr>
                <w:sz w:val="19"/>
                <w:szCs w:val="19"/>
              </w:rPr>
            </w:pPr>
          </w:p>
        </w:tc>
      </w:tr>
      <w:tr w:rsidR="001516AB" w14:paraId="33F44578" w14:textId="77777777">
        <w:trPr>
          <w:trHeight w:val="305"/>
        </w:trPr>
        <w:tc>
          <w:tcPr>
            <w:tcW w:w="480" w:type="dxa"/>
            <w:tcBorders>
              <w:left w:val="single" w:sz="8" w:space="0" w:color="auto"/>
              <w:right w:val="single" w:sz="8" w:space="0" w:color="auto"/>
            </w:tcBorders>
            <w:vAlign w:val="bottom"/>
          </w:tcPr>
          <w:p w14:paraId="37992F25" w14:textId="77777777" w:rsidR="001516AB" w:rsidRDefault="001516AB">
            <w:pPr>
              <w:rPr>
                <w:sz w:val="24"/>
                <w:szCs w:val="24"/>
              </w:rPr>
            </w:pPr>
          </w:p>
        </w:tc>
        <w:tc>
          <w:tcPr>
            <w:tcW w:w="1560" w:type="dxa"/>
            <w:tcBorders>
              <w:right w:val="single" w:sz="8" w:space="0" w:color="auto"/>
            </w:tcBorders>
            <w:vAlign w:val="bottom"/>
          </w:tcPr>
          <w:p w14:paraId="0AB25D62" w14:textId="77777777" w:rsidR="001516AB" w:rsidRDefault="001516AB">
            <w:pPr>
              <w:rPr>
                <w:sz w:val="24"/>
                <w:szCs w:val="24"/>
              </w:rPr>
            </w:pPr>
          </w:p>
        </w:tc>
        <w:tc>
          <w:tcPr>
            <w:tcW w:w="740" w:type="dxa"/>
            <w:tcBorders>
              <w:right w:val="single" w:sz="8" w:space="0" w:color="auto"/>
            </w:tcBorders>
            <w:vAlign w:val="bottom"/>
          </w:tcPr>
          <w:p w14:paraId="77B54241" w14:textId="77777777" w:rsidR="001516AB" w:rsidRDefault="001516AB">
            <w:pPr>
              <w:rPr>
                <w:sz w:val="24"/>
                <w:szCs w:val="24"/>
              </w:rPr>
            </w:pPr>
          </w:p>
        </w:tc>
        <w:tc>
          <w:tcPr>
            <w:tcW w:w="600" w:type="dxa"/>
            <w:tcBorders>
              <w:right w:val="single" w:sz="8" w:space="0" w:color="auto"/>
            </w:tcBorders>
            <w:vAlign w:val="bottom"/>
          </w:tcPr>
          <w:p w14:paraId="7FBBA6A7" w14:textId="77777777" w:rsidR="001516AB" w:rsidRDefault="001516AB">
            <w:pPr>
              <w:rPr>
                <w:sz w:val="24"/>
                <w:szCs w:val="24"/>
              </w:rPr>
            </w:pPr>
          </w:p>
        </w:tc>
        <w:tc>
          <w:tcPr>
            <w:tcW w:w="100" w:type="dxa"/>
            <w:tcBorders>
              <w:right w:val="single" w:sz="8" w:space="0" w:color="auto"/>
            </w:tcBorders>
            <w:vAlign w:val="bottom"/>
          </w:tcPr>
          <w:p w14:paraId="5CF55C5D" w14:textId="77777777" w:rsidR="001516AB" w:rsidRDefault="001516AB">
            <w:pPr>
              <w:rPr>
                <w:sz w:val="24"/>
                <w:szCs w:val="24"/>
              </w:rPr>
            </w:pPr>
          </w:p>
        </w:tc>
        <w:tc>
          <w:tcPr>
            <w:tcW w:w="780" w:type="dxa"/>
            <w:tcBorders>
              <w:right w:val="single" w:sz="8" w:space="0" w:color="auto"/>
            </w:tcBorders>
            <w:vAlign w:val="bottom"/>
          </w:tcPr>
          <w:p w14:paraId="4BE533D3" w14:textId="77777777" w:rsidR="001516AB" w:rsidRDefault="0066520C">
            <w:pPr>
              <w:ind w:left="100"/>
              <w:rPr>
                <w:sz w:val="20"/>
                <w:szCs w:val="20"/>
              </w:rPr>
            </w:pPr>
            <w:r>
              <w:rPr>
                <w:rFonts w:ascii="Arial" w:eastAsia="Arial" w:hAnsi="Arial" w:cs="Arial"/>
                <w:sz w:val="16"/>
                <w:szCs w:val="16"/>
              </w:rPr>
              <w:t xml:space="preserve">1 </w:t>
            </w:r>
            <w:r>
              <w:rPr>
                <w:rFonts w:ascii="Arial" w:eastAsia="Arial" w:hAnsi="Arial" w:cs="Arial"/>
                <w:sz w:val="16"/>
                <w:szCs w:val="16"/>
              </w:rPr>
              <w:t>(01)</w:t>
            </w:r>
          </w:p>
        </w:tc>
        <w:tc>
          <w:tcPr>
            <w:tcW w:w="80" w:type="dxa"/>
            <w:vAlign w:val="bottom"/>
          </w:tcPr>
          <w:p w14:paraId="33020FE7" w14:textId="77777777" w:rsidR="001516AB" w:rsidRDefault="001516AB">
            <w:pPr>
              <w:rPr>
                <w:sz w:val="24"/>
                <w:szCs w:val="24"/>
              </w:rPr>
            </w:pPr>
          </w:p>
        </w:tc>
        <w:tc>
          <w:tcPr>
            <w:tcW w:w="4140" w:type="dxa"/>
            <w:tcBorders>
              <w:right w:val="single" w:sz="8" w:space="0" w:color="auto"/>
            </w:tcBorders>
            <w:vAlign w:val="bottom"/>
          </w:tcPr>
          <w:p w14:paraId="7128DA1F" w14:textId="77777777" w:rsidR="001516AB" w:rsidRDefault="0066520C">
            <w:pPr>
              <w:rPr>
                <w:sz w:val="20"/>
                <w:szCs w:val="20"/>
              </w:rPr>
            </w:pPr>
            <w:r>
              <w:rPr>
                <w:rFonts w:ascii="Arial" w:eastAsia="Arial" w:hAnsi="Arial" w:cs="Arial"/>
                <w:sz w:val="16"/>
                <w:szCs w:val="16"/>
              </w:rPr>
              <w:t>± 3,125% смещение скорости передачи данных</w:t>
            </w:r>
          </w:p>
        </w:tc>
        <w:tc>
          <w:tcPr>
            <w:tcW w:w="940" w:type="dxa"/>
            <w:tcBorders>
              <w:right w:val="single" w:sz="8" w:space="0" w:color="auto"/>
            </w:tcBorders>
            <w:vAlign w:val="bottom"/>
          </w:tcPr>
          <w:p w14:paraId="4744C2DC" w14:textId="77777777" w:rsidR="001516AB" w:rsidRDefault="001516AB">
            <w:pPr>
              <w:rPr>
                <w:sz w:val="24"/>
                <w:szCs w:val="24"/>
              </w:rPr>
            </w:pPr>
          </w:p>
        </w:tc>
      </w:tr>
      <w:tr w:rsidR="001516AB" w14:paraId="13B2222D" w14:textId="77777777">
        <w:trPr>
          <w:trHeight w:val="302"/>
        </w:trPr>
        <w:tc>
          <w:tcPr>
            <w:tcW w:w="480" w:type="dxa"/>
            <w:tcBorders>
              <w:left w:val="single" w:sz="8" w:space="0" w:color="auto"/>
              <w:right w:val="single" w:sz="8" w:space="0" w:color="auto"/>
            </w:tcBorders>
            <w:vAlign w:val="bottom"/>
          </w:tcPr>
          <w:p w14:paraId="3D19D460" w14:textId="77777777" w:rsidR="001516AB" w:rsidRDefault="001516AB">
            <w:pPr>
              <w:rPr>
                <w:sz w:val="24"/>
                <w:szCs w:val="24"/>
              </w:rPr>
            </w:pPr>
          </w:p>
        </w:tc>
        <w:tc>
          <w:tcPr>
            <w:tcW w:w="1560" w:type="dxa"/>
            <w:tcBorders>
              <w:right w:val="single" w:sz="8" w:space="0" w:color="auto"/>
            </w:tcBorders>
            <w:vAlign w:val="bottom"/>
          </w:tcPr>
          <w:p w14:paraId="22F5412A" w14:textId="77777777" w:rsidR="001516AB" w:rsidRDefault="001516AB">
            <w:pPr>
              <w:rPr>
                <w:sz w:val="24"/>
                <w:szCs w:val="24"/>
              </w:rPr>
            </w:pPr>
          </w:p>
        </w:tc>
        <w:tc>
          <w:tcPr>
            <w:tcW w:w="740" w:type="dxa"/>
            <w:tcBorders>
              <w:right w:val="single" w:sz="8" w:space="0" w:color="auto"/>
            </w:tcBorders>
            <w:vAlign w:val="bottom"/>
          </w:tcPr>
          <w:p w14:paraId="35D1BD61" w14:textId="77777777" w:rsidR="001516AB" w:rsidRDefault="001516AB">
            <w:pPr>
              <w:rPr>
                <w:sz w:val="24"/>
                <w:szCs w:val="24"/>
              </w:rPr>
            </w:pPr>
          </w:p>
        </w:tc>
        <w:tc>
          <w:tcPr>
            <w:tcW w:w="600" w:type="dxa"/>
            <w:tcBorders>
              <w:right w:val="single" w:sz="8" w:space="0" w:color="auto"/>
            </w:tcBorders>
            <w:vAlign w:val="bottom"/>
          </w:tcPr>
          <w:p w14:paraId="4A5AF2E7" w14:textId="77777777" w:rsidR="001516AB" w:rsidRDefault="001516AB">
            <w:pPr>
              <w:rPr>
                <w:sz w:val="24"/>
                <w:szCs w:val="24"/>
              </w:rPr>
            </w:pPr>
          </w:p>
        </w:tc>
        <w:tc>
          <w:tcPr>
            <w:tcW w:w="100" w:type="dxa"/>
            <w:tcBorders>
              <w:right w:val="single" w:sz="8" w:space="0" w:color="auto"/>
            </w:tcBorders>
            <w:vAlign w:val="bottom"/>
          </w:tcPr>
          <w:p w14:paraId="1E255865" w14:textId="77777777" w:rsidR="001516AB" w:rsidRDefault="001516AB">
            <w:pPr>
              <w:rPr>
                <w:sz w:val="24"/>
                <w:szCs w:val="24"/>
              </w:rPr>
            </w:pPr>
          </w:p>
        </w:tc>
        <w:tc>
          <w:tcPr>
            <w:tcW w:w="780" w:type="dxa"/>
            <w:tcBorders>
              <w:right w:val="single" w:sz="8" w:space="0" w:color="auto"/>
            </w:tcBorders>
            <w:vAlign w:val="bottom"/>
          </w:tcPr>
          <w:p w14:paraId="19BCD151" w14:textId="77777777" w:rsidR="001516AB" w:rsidRDefault="0066520C">
            <w:pPr>
              <w:ind w:left="100"/>
              <w:rPr>
                <w:sz w:val="20"/>
                <w:szCs w:val="20"/>
              </w:rPr>
            </w:pPr>
            <w:r>
              <w:rPr>
                <w:rFonts w:ascii="Arial" w:eastAsia="Arial" w:hAnsi="Arial" w:cs="Arial"/>
                <w:sz w:val="16"/>
                <w:szCs w:val="16"/>
              </w:rPr>
              <w:t>2 (10)</w:t>
            </w:r>
          </w:p>
        </w:tc>
        <w:tc>
          <w:tcPr>
            <w:tcW w:w="80" w:type="dxa"/>
            <w:vAlign w:val="bottom"/>
          </w:tcPr>
          <w:p w14:paraId="7BB6D3DC" w14:textId="77777777" w:rsidR="001516AB" w:rsidRDefault="001516AB">
            <w:pPr>
              <w:rPr>
                <w:sz w:val="24"/>
                <w:szCs w:val="24"/>
              </w:rPr>
            </w:pPr>
          </w:p>
        </w:tc>
        <w:tc>
          <w:tcPr>
            <w:tcW w:w="4140" w:type="dxa"/>
            <w:tcBorders>
              <w:right w:val="single" w:sz="8" w:space="0" w:color="auto"/>
            </w:tcBorders>
            <w:vAlign w:val="bottom"/>
          </w:tcPr>
          <w:p w14:paraId="2FEA8B0B" w14:textId="77777777" w:rsidR="001516AB" w:rsidRDefault="0066520C">
            <w:pPr>
              <w:rPr>
                <w:sz w:val="20"/>
                <w:szCs w:val="20"/>
              </w:rPr>
            </w:pPr>
            <w:r>
              <w:rPr>
                <w:rFonts w:ascii="Arial" w:eastAsia="Arial" w:hAnsi="Arial" w:cs="Arial"/>
                <w:sz w:val="16"/>
                <w:szCs w:val="16"/>
              </w:rPr>
              <w:t>± 6,25% смещение скорости передачи данных</w:t>
            </w:r>
          </w:p>
        </w:tc>
        <w:tc>
          <w:tcPr>
            <w:tcW w:w="940" w:type="dxa"/>
            <w:tcBorders>
              <w:right w:val="single" w:sz="8" w:space="0" w:color="auto"/>
            </w:tcBorders>
            <w:vAlign w:val="bottom"/>
          </w:tcPr>
          <w:p w14:paraId="53E50308" w14:textId="77777777" w:rsidR="001516AB" w:rsidRDefault="001516AB">
            <w:pPr>
              <w:rPr>
                <w:sz w:val="24"/>
                <w:szCs w:val="24"/>
              </w:rPr>
            </w:pPr>
          </w:p>
        </w:tc>
      </w:tr>
      <w:tr w:rsidR="001516AB" w14:paraId="17466C59" w14:textId="77777777">
        <w:trPr>
          <w:trHeight w:val="305"/>
        </w:trPr>
        <w:tc>
          <w:tcPr>
            <w:tcW w:w="480" w:type="dxa"/>
            <w:tcBorders>
              <w:left w:val="single" w:sz="8" w:space="0" w:color="auto"/>
              <w:right w:val="single" w:sz="8" w:space="0" w:color="auto"/>
            </w:tcBorders>
            <w:vAlign w:val="bottom"/>
          </w:tcPr>
          <w:p w14:paraId="33D5CAC7" w14:textId="77777777" w:rsidR="001516AB" w:rsidRDefault="001516AB">
            <w:pPr>
              <w:rPr>
                <w:sz w:val="24"/>
                <w:szCs w:val="24"/>
              </w:rPr>
            </w:pPr>
          </w:p>
        </w:tc>
        <w:tc>
          <w:tcPr>
            <w:tcW w:w="1560" w:type="dxa"/>
            <w:tcBorders>
              <w:right w:val="single" w:sz="8" w:space="0" w:color="auto"/>
            </w:tcBorders>
            <w:vAlign w:val="bottom"/>
          </w:tcPr>
          <w:p w14:paraId="2BD0F123" w14:textId="77777777" w:rsidR="001516AB" w:rsidRDefault="001516AB">
            <w:pPr>
              <w:rPr>
                <w:sz w:val="24"/>
                <w:szCs w:val="24"/>
              </w:rPr>
            </w:pPr>
          </w:p>
        </w:tc>
        <w:tc>
          <w:tcPr>
            <w:tcW w:w="740" w:type="dxa"/>
            <w:tcBorders>
              <w:right w:val="single" w:sz="8" w:space="0" w:color="auto"/>
            </w:tcBorders>
            <w:vAlign w:val="bottom"/>
          </w:tcPr>
          <w:p w14:paraId="09BF9213" w14:textId="77777777" w:rsidR="001516AB" w:rsidRDefault="001516AB">
            <w:pPr>
              <w:rPr>
                <w:sz w:val="24"/>
                <w:szCs w:val="24"/>
              </w:rPr>
            </w:pPr>
          </w:p>
        </w:tc>
        <w:tc>
          <w:tcPr>
            <w:tcW w:w="600" w:type="dxa"/>
            <w:tcBorders>
              <w:right w:val="single" w:sz="8" w:space="0" w:color="auto"/>
            </w:tcBorders>
            <w:vAlign w:val="bottom"/>
          </w:tcPr>
          <w:p w14:paraId="1553ABE3" w14:textId="77777777" w:rsidR="001516AB" w:rsidRDefault="001516AB">
            <w:pPr>
              <w:rPr>
                <w:sz w:val="24"/>
                <w:szCs w:val="24"/>
              </w:rPr>
            </w:pPr>
          </w:p>
        </w:tc>
        <w:tc>
          <w:tcPr>
            <w:tcW w:w="100" w:type="dxa"/>
            <w:tcBorders>
              <w:right w:val="single" w:sz="8" w:space="0" w:color="auto"/>
            </w:tcBorders>
            <w:vAlign w:val="bottom"/>
          </w:tcPr>
          <w:p w14:paraId="45F5D3CB" w14:textId="77777777" w:rsidR="001516AB" w:rsidRDefault="001516AB">
            <w:pPr>
              <w:rPr>
                <w:sz w:val="24"/>
                <w:szCs w:val="24"/>
              </w:rPr>
            </w:pPr>
          </w:p>
        </w:tc>
        <w:tc>
          <w:tcPr>
            <w:tcW w:w="780" w:type="dxa"/>
            <w:tcBorders>
              <w:right w:val="single" w:sz="8" w:space="0" w:color="auto"/>
            </w:tcBorders>
            <w:vAlign w:val="bottom"/>
          </w:tcPr>
          <w:p w14:paraId="02CAF2A9" w14:textId="77777777" w:rsidR="001516AB" w:rsidRDefault="0066520C">
            <w:pPr>
              <w:ind w:left="100"/>
              <w:rPr>
                <w:sz w:val="20"/>
                <w:szCs w:val="20"/>
              </w:rPr>
            </w:pPr>
            <w:r>
              <w:rPr>
                <w:rFonts w:ascii="Arial" w:eastAsia="Arial" w:hAnsi="Arial" w:cs="Arial"/>
                <w:sz w:val="16"/>
                <w:szCs w:val="16"/>
              </w:rPr>
              <w:t>3 (11)</w:t>
            </w:r>
          </w:p>
        </w:tc>
        <w:tc>
          <w:tcPr>
            <w:tcW w:w="80" w:type="dxa"/>
            <w:vAlign w:val="bottom"/>
          </w:tcPr>
          <w:p w14:paraId="3ECBDDB0" w14:textId="77777777" w:rsidR="001516AB" w:rsidRDefault="001516AB">
            <w:pPr>
              <w:rPr>
                <w:sz w:val="24"/>
                <w:szCs w:val="24"/>
              </w:rPr>
            </w:pPr>
          </w:p>
        </w:tc>
        <w:tc>
          <w:tcPr>
            <w:tcW w:w="4140" w:type="dxa"/>
            <w:tcBorders>
              <w:right w:val="single" w:sz="8" w:space="0" w:color="auto"/>
            </w:tcBorders>
            <w:vAlign w:val="bottom"/>
          </w:tcPr>
          <w:p w14:paraId="2E048DCB" w14:textId="77777777" w:rsidR="001516AB" w:rsidRDefault="0066520C">
            <w:pPr>
              <w:rPr>
                <w:sz w:val="20"/>
                <w:szCs w:val="20"/>
              </w:rPr>
            </w:pPr>
            <w:r>
              <w:rPr>
                <w:rFonts w:ascii="Arial" w:eastAsia="Arial" w:hAnsi="Arial" w:cs="Arial"/>
                <w:sz w:val="16"/>
                <w:szCs w:val="16"/>
              </w:rPr>
              <w:t>± 12,5% смещение скорости передачи данных</w:t>
            </w:r>
          </w:p>
        </w:tc>
        <w:tc>
          <w:tcPr>
            <w:tcW w:w="940" w:type="dxa"/>
            <w:tcBorders>
              <w:right w:val="single" w:sz="8" w:space="0" w:color="auto"/>
            </w:tcBorders>
            <w:vAlign w:val="bottom"/>
          </w:tcPr>
          <w:p w14:paraId="7FC081F4" w14:textId="77777777" w:rsidR="001516AB" w:rsidRDefault="001516AB">
            <w:pPr>
              <w:rPr>
                <w:sz w:val="24"/>
                <w:szCs w:val="24"/>
              </w:rPr>
            </w:pPr>
          </w:p>
        </w:tc>
      </w:tr>
      <w:tr w:rsidR="001516AB" w14:paraId="278BC401" w14:textId="77777777">
        <w:trPr>
          <w:trHeight w:val="66"/>
        </w:trPr>
        <w:tc>
          <w:tcPr>
            <w:tcW w:w="480" w:type="dxa"/>
            <w:tcBorders>
              <w:left w:val="single" w:sz="8" w:space="0" w:color="auto"/>
              <w:bottom w:val="single" w:sz="8" w:space="0" w:color="auto"/>
              <w:right w:val="single" w:sz="8" w:space="0" w:color="auto"/>
            </w:tcBorders>
            <w:vAlign w:val="bottom"/>
          </w:tcPr>
          <w:p w14:paraId="03B74BCE" w14:textId="77777777" w:rsidR="001516AB" w:rsidRDefault="001516AB">
            <w:pPr>
              <w:rPr>
                <w:sz w:val="5"/>
                <w:szCs w:val="5"/>
              </w:rPr>
            </w:pPr>
          </w:p>
        </w:tc>
        <w:tc>
          <w:tcPr>
            <w:tcW w:w="1560" w:type="dxa"/>
            <w:tcBorders>
              <w:bottom w:val="single" w:sz="8" w:space="0" w:color="auto"/>
              <w:right w:val="single" w:sz="8" w:space="0" w:color="auto"/>
            </w:tcBorders>
            <w:vAlign w:val="bottom"/>
          </w:tcPr>
          <w:p w14:paraId="29E3DD87" w14:textId="77777777" w:rsidR="001516AB" w:rsidRDefault="001516AB">
            <w:pPr>
              <w:rPr>
                <w:sz w:val="5"/>
                <w:szCs w:val="5"/>
              </w:rPr>
            </w:pPr>
          </w:p>
        </w:tc>
        <w:tc>
          <w:tcPr>
            <w:tcW w:w="740" w:type="dxa"/>
            <w:tcBorders>
              <w:bottom w:val="single" w:sz="8" w:space="0" w:color="auto"/>
              <w:right w:val="single" w:sz="8" w:space="0" w:color="auto"/>
            </w:tcBorders>
            <w:vAlign w:val="bottom"/>
          </w:tcPr>
          <w:p w14:paraId="25B646A8" w14:textId="77777777" w:rsidR="001516AB" w:rsidRDefault="001516AB">
            <w:pPr>
              <w:rPr>
                <w:sz w:val="5"/>
                <w:szCs w:val="5"/>
              </w:rPr>
            </w:pPr>
          </w:p>
        </w:tc>
        <w:tc>
          <w:tcPr>
            <w:tcW w:w="600" w:type="dxa"/>
            <w:tcBorders>
              <w:bottom w:val="single" w:sz="8" w:space="0" w:color="auto"/>
              <w:right w:val="single" w:sz="8" w:space="0" w:color="auto"/>
            </w:tcBorders>
            <w:vAlign w:val="bottom"/>
          </w:tcPr>
          <w:p w14:paraId="5CC160DD" w14:textId="77777777" w:rsidR="001516AB" w:rsidRDefault="001516AB">
            <w:pPr>
              <w:rPr>
                <w:sz w:val="5"/>
                <w:szCs w:val="5"/>
              </w:rPr>
            </w:pPr>
          </w:p>
        </w:tc>
        <w:tc>
          <w:tcPr>
            <w:tcW w:w="100" w:type="dxa"/>
            <w:tcBorders>
              <w:bottom w:val="single" w:sz="8" w:space="0" w:color="auto"/>
              <w:right w:val="single" w:sz="8" w:space="0" w:color="auto"/>
            </w:tcBorders>
            <w:vAlign w:val="bottom"/>
          </w:tcPr>
          <w:p w14:paraId="01ADE338" w14:textId="77777777" w:rsidR="001516AB" w:rsidRDefault="001516AB">
            <w:pPr>
              <w:rPr>
                <w:sz w:val="5"/>
                <w:szCs w:val="5"/>
              </w:rPr>
            </w:pPr>
          </w:p>
        </w:tc>
        <w:tc>
          <w:tcPr>
            <w:tcW w:w="780" w:type="dxa"/>
            <w:tcBorders>
              <w:bottom w:val="single" w:sz="8" w:space="0" w:color="auto"/>
              <w:right w:val="single" w:sz="8" w:space="0" w:color="auto"/>
            </w:tcBorders>
            <w:vAlign w:val="bottom"/>
          </w:tcPr>
          <w:p w14:paraId="06F28229" w14:textId="77777777" w:rsidR="001516AB" w:rsidRDefault="001516AB">
            <w:pPr>
              <w:rPr>
                <w:sz w:val="5"/>
                <w:szCs w:val="5"/>
              </w:rPr>
            </w:pPr>
          </w:p>
        </w:tc>
        <w:tc>
          <w:tcPr>
            <w:tcW w:w="80" w:type="dxa"/>
            <w:tcBorders>
              <w:bottom w:val="single" w:sz="8" w:space="0" w:color="auto"/>
            </w:tcBorders>
            <w:vAlign w:val="bottom"/>
          </w:tcPr>
          <w:p w14:paraId="207815D2" w14:textId="77777777" w:rsidR="001516AB" w:rsidRDefault="001516AB">
            <w:pPr>
              <w:rPr>
                <w:sz w:val="5"/>
                <w:szCs w:val="5"/>
              </w:rPr>
            </w:pPr>
          </w:p>
        </w:tc>
        <w:tc>
          <w:tcPr>
            <w:tcW w:w="4140" w:type="dxa"/>
            <w:tcBorders>
              <w:bottom w:val="single" w:sz="8" w:space="0" w:color="auto"/>
              <w:right w:val="single" w:sz="8" w:space="0" w:color="auto"/>
            </w:tcBorders>
            <w:vAlign w:val="bottom"/>
          </w:tcPr>
          <w:p w14:paraId="39E9E93B" w14:textId="77777777" w:rsidR="001516AB" w:rsidRDefault="001516AB">
            <w:pPr>
              <w:rPr>
                <w:sz w:val="5"/>
                <w:szCs w:val="5"/>
              </w:rPr>
            </w:pPr>
          </w:p>
        </w:tc>
        <w:tc>
          <w:tcPr>
            <w:tcW w:w="940" w:type="dxa"/>
            <w:tcBorders>
              <w:bottom w:val="single" w:sz="8" w:space="0" w:color="auto"/>
              <w:right w:val="single" w:sz="8" w:space="0" w:color="auto"/>
            </w:tcBorders>
            <w:vAlign w:val="bottom"/>
          </w:tcPr>
          <w:p w14:paraId="5DA53FC1" w14:textId="77777777" w:rsidR="001516AB" w:rsidRDefault="001516AB">
            <w:pPr>
              <w:rPr>
                <w:sz w:val="5"/>
                <w:szCs w:val="5"/>
              </w:rPr>
            </w:pPr>
          </w:p>
        </w:tc>
      </w:tr>
    </w:tbl>
    <w:p w14:paraId="37EB1BA0" w14:textId="77777777" w:rsidR="001516AB" w:rsidRDefault="0066520C">
      <w:pPr>
        <w:spacing w:line="20" w:lineRule="exact"/>
        <w:rPr>
          <w:sz w:val="20"/>
          <w:szCs w:val="20"/>
        </w:rPr>
      </w:pPr>
      <w:r>
        <w:rPr>
          <w:noProof/>
          <w:sz w:val="20"/>
          <w:szCs w:val="20"/>
        </w:rPr>
        <w:drawing>
          <wp:anchor distT="0" distB="0" distL="114300" distR="114300" simplePos="0" relativeHeight="251871744" behindDoc="1" locked="0" layoutInCell="0" allowOverlap="1" wp14:anchorId="307B1992" wp14:editId="7D90C6BC">
            <wp:simplePos x="0" y="0"/>
            <wp:positionH relativeFrom="column">
              <wp:posOffset>-45085</wp:posOffset>
            </wp:positionH>
            <wp:positionV relativeFrom="paragraph">
              <wp:posOffset>2678430</wp:posOffset>
            </wp:positionV>
            <wp:extent cx="5793740" cy="255270"/>
            <wp:effectExtent l="0" t="0" r="0" b="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18FAAFB" w14:textId="77777777" w:rsidR="001516AB" w:rsidRDefault="001516AB">
      <w:pPr>
        <w:spacing w:line="200" w:lineRule="exact"/>
        <w:rPr>
          <w:sz w:val="20"/>
          <w:szCs w:val="20"/>
        </w:rPr>
      </w:pPr>
    </w:p>
    <w:p w14:paraId="0F9F4191" w14:textId="77777777" w:rsidR="001516AB" w:rsidRDefault="001516AB">
      <w:pPr>
        <w:spacing w:line="200" w:lineRule="exact"/>
        <w:rPr>
          <w:sz w:val="20"/>
          <w:szCs w:val="20"/>
        </w:rPr>
      </w:pPr>
    </w:p>
    <w:p w14:paraId="6BA31E1B" w14:textId="77777777" w:rsidR="001516AB" w:rsidRDefault="001516AB">
      <w:pPr>
        <w:spacing w:line="200" w:lineRule="exact"/>
        <w:rPr>
          <w:sz w:val="20"/>
          <w:szCs w:val="20"/>
        </w:rPr>
      </w:pPr>
    </w:p>
    <w:p w14:paraId="6BC6E81E" w14:textId="77777777" w:rsidR="001516AB" w:rsidRDefault="001516AB">
      <w:pPr>
        <w:spacing w:line="200" w:lineRule="exact"/>
        <w:rPr>
          <w:sz w:val="20"/>
          <w:szCs w:val="20"/>
        </w:rPr>
      </w:pPr>
    </w:p>
    <w:p w14:paraId="48C3BFE8" w14:textId="77777777" w:rsidR="001516AB" w:rsidRDefault="001516AB">
      <w:pPr>
        <w:spacing w:line="200" w:lineRule="exact"/>
        <w:rPr>
          <w:sz w:val="20"/>
          <w:szCs w:val="20"/>
        </w:rPr>
      </w:pPr>
    </w:p>
    <w:p w14:paraId="18A60E9C" w14:textId="77777777" w:rsidR="001516AB" w:rsidRDefault="001516AB">
      <w:pPr>
        <w:spacing w:line="200" w:lineRule="exact"/>
        <w:rPr>
          <w:sz w:val="20"/>
          <w:szCs w:val="20"/>
        </w:rPr>
      </w:pPr>
    </w:p>
    <w:p w14:paraId="358B3CA8" w14:textId="77777777" w:rsidR="001516AB" w:rsidRDefault="001516AB">
      <w:pPr>
        <w:spacing w:line="200" w:lineRule="exact"/>
        <w:rPr>
          <w:sz w:val="20"/>
          <w:szCs w:val="20"/>
        </w:rPr>
      </w:pPr>
    </w:p>
    <w:p w14:paraId="39A2C589" w14:textId="77777777" w:rsidR="001516AB" w:rsidRDefault="001516AB">
      <w:pPr>
        <w:spacing w:line="200" w:lineRule="exact"/>
        <w:rPr>
          <w:sz w:val="20"/>
          <w:szCs w:val="20"/>
        </w:rPr>
      </w:pPr>
    </w:p>
    <w:p w14:paraId="3480DDB4" w14:textId="77777777" w:rsidR="001516AB" w:rsidRDefault="001516AB">
      <w:pPr>
        <w:spacing w:line="200" w:lineRule="exact"/>
        <w:rPr>
          <w:sz w:val="20"/>
          <w:szCs w:val="20"/>
        </w:rPr>
      </w:pPr>
    </w:p>
    <w:p w14:paraId="4EC6206D" w14:textId="77777777" w:rsidR="001516AB" w:rsidRDefault="001516AB">
      <w:pPr>
        <w:spacing w:line="200" w:lineRule="exact"/>
        <w:rPr>
          <w:sz w:val="20"/>
          <w:szCs w:val="20"/>
        </w:rPr>
      </w:pPr>
    </w:p>
    <w:p w14:paraId="21D6CDDE" w14:textId="77777777" w:rsidR="001516AB" w:rsidRDefault="001516AB">
      <w:pPr>
        <w:spacing w:line="200" w:lineRule="exact"/>
        <w:rPr>
          <w:sz w:val="20"/>
          <w:szCs w:val="20"/>
        </w:rPr>
      </w:pPr>
    </w:p>
    <w:p w14:paraId="48A47013" w14:textId="77777777" w:rsidR="001516AB" w:rsidRDefault="001516AB">
      <w:pPr>
        <w:spacing w:line="200" w:lineRule="exact"/>
        <w:rPr>
          <w:sz w:val="20"/>
          <w:szCs w:val="20"/>
        </w:rPr>
      </w:pPr>
    </w:p>
    <w:p w14:paraId="676C6C1B" w14:textId="77777777" w:rsidR="001516AB" w:rsidRDefault="001516AB">
      <w:pPr>
        <w:spacing w:line="200" w:lineRule="exact"/>
        <w:rPr>
          <w:sz w:val="20"/>
          <w:szCs w:val="20"/>
        </w:rPr>
      </w:pPr>
    </w:p>
    <w:p w14:paraId="457C3488" w14:textId="77777777" w:rsidR="001516AB" w:rsidRDefault="001516AB">
      <w:pPr>
        <w:spacing w:line="200" w:lineRule="exact"/>
        <w:rPr>
          <w:sz w:val="20"/>
          <w:szCs w:val="20"/>
        </w:rPr>
      </w:pPr>
    </w:p>
    <w:p w14:paraId="48F80E63" w14:textId="77777777" w:rsidR="001516AB" w:rsidRDefault="001516AB">
      <w:pPr>
        <w:spacing w:line="200" w:lineRule="exact"/>
        <w:rPr>
          <w:sz w:val="20"/>
          <w:szCs w:val="20"/>
        </w:rPr>
      </w:pPr>
    </w:p>
    <w:p w14:paraId="6F4CC2A8" w14:textId="77777777" w:rsidR="001516AB" w:rsidRDefault="001516AB">
      <w:pPr>
        <w:spacing w:line="200" w:lineRule="exact"/>
        <w:rPr>
          <w:sz w:val="20"/>
          <w:szCs w:val="20"/>
        </w:rPr>
      </w:pPr>
    </w:p>
    <w:p w14:paraId="6ED486F0" w14:textId="77777777" w:rsidR="001516AB" w:rsidRDefault="001516AB">
      <w:pPr>
        <w:spacing w:line="200" w:lineRule="exact"/>
        <w:rPr>
          <w:sz w:val="20"/>
          <w:szCs w:val="20"/>
        </w:rPr>
      </w:pPr>
    </w:p>
    <w:p w14:paraId="6A499235" w14:textId="77777777" w:rsidR="001516AB" w:rsidRDefault="001516AB">
      <w:pPr>
        <w:spacing w:line="200" w:lineRule="exact"/>
        <w:rPr>
          <w:sz w:val="20"/>
          <w:szCs w:val="20"/>
        </w:rPr>
      </w:pPr>
    </w:p>
    <w:p w14:paraId="237AE02F" w14:textId="77777777" w:rsidR="001516AB" w:rsidRDefault="001516AB">
      <w:pPr>
        <w:spacing w:line="200" w:lineRule="exact"/>
        <w:rPr>
          <w:sz w:val="20"/>
          <w:szCs w:val="20"/>
        </w:rPr>
      </w:pPr>
    </w:p>
    <w:p w14:paraId="3BF73840" w14:textId="77777777" w:rsidR="001516AB" w:rsidRDefault="001516AB">
      <w:pPr>
        <w:spacing w:line="200" w:lineRule="exact"/>
        <w:rPr>
          <w:sz w:val="20"/>
          <w:szCs w:val="20"/>
        </w:rPr>
      </w:pPr>
    </w:p>
    <w:p w14:paraId="1635CC8A" w14:textId="77777777" w:rsidR="001516AB" w:rsidRDefault="001516AB">
      <w:pPr>
        <w:spacing w:line="200" w:lineRule="exact"/>
        <w:rPr>
          <w:sz w:val="20"/>
          <w:szCs w:val="20"/>
        </w:rPr>
      </w:pPr>
    </w:p>
    <w:p w14:paraId="28F48314" w14:textId="77777777" w:rsidR="001516AB" w:rsidRDefault="001516AB">
      <w:pPr>
        <w:spacing w:line="246" w:lineRule="exact"/>
        <w:rPr>
          <w:sz w:val="20"/>
          <w:szCs w:val="20"/>
        </w:rPr>
      </w:pPr>
    </w:p>
    <w:p w14:paraId="475571E7"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84 из 98</w:t>
      </w:r>
    </w:p>
    <w:p w14:paraId="33FF8A61" w14:textId="77777777" w:rsidR="001516AB" w:rsidRDefault="001516AB">
      <w:pPr>
        <w:sectPr w:rsidR="001516AB">
          <w:pgSz w:w="11900" w:h="16838"/>
          <w:pgMar w:top="676" w:right="1046" w:bottom="280" w:left="1440" w:header="0" w:footer="0" w:gutter="0"/>
          <w:cols w:space="720" w:equalWidth="0">
            <w:col w:w="9420"/>
          </w:cols>
        </w:sectPr>
      </w:pPr>
    </w:p>
    <w:p w14:paraId="6D6C6E72" w14:textId="77777777" w:rsidR="001516AB" w:rsidRDefault="0066520C">
      <w:pPr>
        <w:ind w:left="7900"/>
        <w:rPr>
          <w:sz w:val="20"/>
          <w:szCs w:val="20"/>
        </w:rPr>
      </w:pPr>
      <w:bookmarkStart w:id="83" w:name="page85"/>
      <w:bookmarkEnd w:id="83"/>
      <w:r>
        <w:rPr>
          <w:rFonts w:ascii="Impact" w:eastAsia="Impact" w:hAnsi="Impact" w:cs="Impact"/>
          <w:i/>
          <w:iCs/>
          <w:sz w:val="40"/>
          <w:szCs w:val="40"/>
        </w:rPr>
        <w:lastRenderedPageBreak/>
        <w:t>CC1101</w:t>
      </w:r>
    </w:p>
    <w:p w14:paraId="73D608FE" w14:textId="77777777" w:rsidR="001516AB" w:rsidRDefault="001516AB">
      <w:pPr>
        <w:spacing w:line="200" w:lineRule="exact"/>
        <w:rPr>
          <w:sz w:val="20"/>
          <w:szCs w:val="20"/>
        </w:rPr>
      </w:pPr>
    </w:p>
    <w:p w14:paraId="7523E298" w14:textId="77777777" w:rsidR="001516AB" w:rsidRDefault="001516AB">
      <w:pPr>
        <w:spacing w:line="399" w:lineRule="exact"/>
        <w:rPr>
          <w:sz w:val="20"/>
          <w:szCs w:val="20"/>
        </w:rPr>
      </w:pPr>
    </w:p>
    <w:p w14:paraId="7CB8D7D4" w14:textId="77777777" w:rsidR="001516AB" w:rsidRDefault="0066520C">
      <w:pPr>
        <w:ind w:left="3000"/>
        <w:rPr>
          <w:sz w:val="20"/>
          <w:szCs w:val="20"/>
        </w:rPr>
      </w:pPr>
      <w:r>
        <w:rPr>
          <w:rFonts w:ascii="Arial" w:eastAsia="Arial" w:hAnsi="Arial" w:cs="Arial"/>
          <w:b/>
          <w:bCs/>
          <w:sz w:val="20"/>
          <w:szCs w:val="20"/>
        </w:rPr>
        <w:t>0x1B: AGCCTRL2 - Управление AGC</w:t>
      </w:r>
    </w:p>
    <w:p w14:paraId="5A3CCE89"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0"/>
        <w:gridCol w:w="2080"/>
        <w:gridCol w:w="820"/>
        <w:gridCol w:w="580"/>
        <w:gridCol w:w="120"/>
        <w:gridCol w:w="200"/>
        <w:gridCol w:w="600"/>
        <w:gridCol w:w="80"/>
        <w:gridCol w:w="60"/>
        <w:gridCol w:w="3400"/>
        <w:gridCol w:w="920"/>
      </w:tblGrid>
      <w:tr w:rsidR="001516AB" w14:paraId="348FEDEB" w14:textId="77777777">
        <w:trPr>
          <w:trHeight w:val="246"/>
        </w:trPr>
        <w:tc>
          <w:tcPr>
            <w:tcW w:w="600" w:type="dxa"/>
            <w:tcBorders>
              <w:top w:val="single" w:sz="8" w:space="0" w:color="auto"/>
              <w:left w:val="single" w:sz="8" w:space="0" w:color="auto"/>
              <w:right w:val="single" w:sz="8" w:space="0" w:color="auto"/>
            </w:tcBorders>
            <w:shd w:val="clear" w:color="auto" w:fill="D9D9D9"/>
            <w:vAlign w:val="bottom"/>
          </w:tcPr>
          <w:p w14:paraId="69CC349C" w14:textId="77777777" w:rsidR="001516AB" w:rsidRDefault="0066520C">
            <w:pPr>
              <w:ind w:left="100"/>
              <w:rPr>
                <w:sz w:val="20"/>
                <w:szCs w:val="20"/>
              </w:rPr>
            </w:pPr>
            <w:r>
              <w:rPr>
                <w:rFonts w:ascii="Arial" w:eastAsia="Arial" w:hAnsi="Arial" w:cs="Arial"/>
                <w:b/>
                <w:bCs/>
                <w:sz w:val="16"/>
                <w:szCs w:val="16"/>
              </w:rPr>
              <w:t>Немного</w:t>
            </w:r>
          </w:p>
        </w:tc>
        <w:tc>
          <w:tcPr>
            <w:tcW w:w="2080" w:type="dxa"/>
            <w:tcBorders>
              <w:top w:val="single" w:sz="8" w:space="0" w:color="auto"/>
              <w:right w:val="single" w:sz="8" w:space="0" w:color="auto"/>
            </w:tcBorders>
            <w:shd w:val="clear" w:color="auto" w:fill="D9D9D9"/>
            <w:vAlign w:val="bottom"/>
          </w:tcPr>
          <w:p w14:paraId="5A0B3284" w14:textId="77777777" w:rsidR="001516AB" w:rsidRDefault="0066520C">
            <w:pPr>
              <w:ind w:left="100"/>
              <w:rPr>
                <w:sz w:val="20"/>
                <w:szCs w:val="20"/>
              </w:rPr>
            </w:pPr>
            <w:r>
              <w:rPr>
                <w:rFonts w:ascii="Arial" w:eastAsia="Arial" w:hAnsi="Arial" w:cs="Arial"/>
                <w:b/>
                <w:bCs/>
                <w:sz w:val="16"/>
                <w:szCs w:val="16"/>
              </w:rPr>
              <w:t>Имя поля</w:t>
            </w:r>
          </w:p>
        </w:tc>
        <w:tc>
          <w:tcPr>
            <w:tcW w:w="820" w:type="dxa"/>
            <w:tcBorders>
              <w:top w:val="single" w:sz="8" w:space="0" w:color="auto"/>
              <w:right w:val="single" w:sz="8" w:space="0" w:color="auto"/>
            </w:tcBorders>
            <w:shd w:val="clear" w:color="auto" w:fill="D9D9D9"/>
            <w:vAlign w:val="bottom"/>
          </w:tcPr>
          <w:p w14:paraId="7A9DD6BA" w14:textId="77777777" w:rsidR="001516AB" w:rsidRDefault="0066520C">
            <w:pPr>
              <w:ind w:left="80"/>
              <w:rPr>
                <w:sz w:val="20"/>
                <w:szCs w:val="20"/>
              </w:rPr>
            </w:pPr>
            <w:r>
              <w:rPr>
                <w:rFonts w:ascii="Arial" w:eastAsia="Arial" w:hAnsi="Arial" w:cs="Arial"/>
                <w:b/>
                <w:bCs/>
                <w:sz w:val="16"/>
                <w:szCs w:val="16"/>
              </w:rPr>
              <w:t>Перезагрузить</w:t>
            </w:r>
          </w:p>
        </w:tc>
        <w:tc>
          <w:tcPr>
            <w:tcW w:w="580" w:type="dxa"/>
            <w:tcBorders>
              <w:top w:val="single" w:sz="8" w:space="0" w:color="auto"/>
              <w:right w:val="single" w:sz="8" w:space="0" w:color="auto"/>
            </w:tcBorders>
            <w:shd w:val="clear" w:color="auto" w:fill="D9D9D9"/>
            <w:vAlign w:val="bottom"/>
          </w:tcPr>
          <w:p w14:paraId="1443A98A" w14:textId="77777777" w:rsidR="001516AB" w:rsidRDefault="0066520C">
            <w:pPr>
              <w:ind w:left="80"/>
              <w:rPr>
                <w:sz w:val="20"/>
                <w:szCs w:val="20"/>
              </w:rPr>
            </w:pPr>
            <w:r>
              <w:rPr>
                <w:rFonts w:ascii="Arial" w:eastAsia="Arial" w:hAnsi="Arial" w:cs="Arial"/>
                <w:b/>
                <w:bCs/>
                <w:sz w:val="16"/>
                <w:szCs w:val="16"/>
                <w:highlight w:val="lightGray"/>
              </w:rPr>
              <w:t>R / W</w:t>
            </w:r>
          </w:p>
        </w:tc>
        <w:tc>
          <w:tcPr>
            <w:tcW w:w="1000" w:type="dxa"/>
            <w:gridSpan w:val="4"/>
            <w:tcBorders>
              <w:top w:val="single" w:sz="8" w:space="0" w:color="auto"/>
            </w:tcBorders>
            <w:shd w:val="clear" w:color="auto" w:fill="D9D9D9"/>
            <w:vAlign w:val="bottom"/>
          </w:tcPr>
          <w:p w14:paraId="02CBD24D" w14:textId="77777777" w:rsidR="001516AB" w:rsidRDefault="0066520C">
            <w:pPr>
              <w:ind w:left="100"/>
              <w:rPr>
                <w:sz w:val="20"/>
                <w:szCs w:val="20"/>
              </w:rPr>
            </w:pPr>
            <w:r>
              <w:rPr>
                <w:rFonts w:ascii="Arial" w:eastAsia="Arial" w:hAnsi="Arial" w:cs="Arial"/>
                <w:b/>
                <w:bCs/>
                <w:w w:val="99"/>
                <w:sz w:val="16"/>
                <w:szCs w:val="16"/>
              </w:rPr>
              <w:t>Описание</w:t>
            </w:r>
          </w:p>
        </w:tc>
        <w:tc>
          <w:tcPr>
            <w:tcW w:w="60" w:type="dxa"/>
            <w:tcBorders>
              <w:top w:val="single" w:sz="8" w:space="0" w:color="auto"/>
              <w:right w:val="single" w:sz="8" w:space="0" w:color="D9D9D9"/>
            </w:tcBorders>
            <w:shd w:val="clear" w:color="auto" w:fill="D9D9D9"/>
            <w:vAlign w:val="bottom"/>
          </w:tcPr>
          <w:p w14:paraId="604F8C2B" w14:textId="77777777" w:rsidR="001516AB" w:rsidRDefault="001516AB">
            <w:pPr>
              <w:rPr>
                <w:sz w:val="21"/>
                <w:szCs w:val="21"/>
              </w:rPr>
            </w:pPr>
          </w:p>
        </w:tc>
        <w:tc>
          <w:tcPr>
            <w:tcW w:w="3400" w:type="dxa"/>
            <w:tcBorders>
              <w:top w:val="single" w:sz="8" w:space="0" w:color="auto"/>
              <w:right w:val="single" w:sz="8" w:space="0" w:color="D9D9D9"/>
            </w:tcBorders>
            <w:shd w:val="clear" w:color="auto" w:fill="D9D9D9"/>
            <w:vAlign w:val="bottom"/>
          </w:tcPr>
          <w:p w14:paraId="66C1304D" w14:textId="77777777" w:rsidR="001516AB" w:rsidRDefault="001516AB">
            <w:pPr>
              <w:rPr>
                <w:sz w:val="21"/>
                <w:szCs w:val="21"/>
              </w:rPr>
            </w:pPr>
          </w:p>
        </w:tc>
        <w:tc>
          <w:tcPr>
            <w:tcW w:w="920" w:type="dxa"/>
            <w:tcBorders>
              <w:top w:val="single" w:sz="8" w:space="0" w:color="auto"/>
              <w:right w:val="single" w:sz="8" w:space="0" w:color="auto"/>
            </w:tcBorders>
            <w:shd w:val="clear" w:color="auto" w:fill="D9D9D9"/>
            <w:vAlign w:val="bottom"/>
          </w:tcPr>
          <w:p w14:paraId="1C66F349" w14:textId="77777777" w:rsidR="001516AB" w:rsidRDefault="001516AB">
            <w:pPr>
              <w:rPr>
                <w:sz w:val="21"/>
                <w:szCs w:val="21"/>
              </w:rPr>
            </w:pPr>
          </w:p>
        </w:tc>
      </w:tr>
      <w:tr w:rsidR="001516AB" w14:paraId="14704CBB"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10A72545" w14:textId="77777777" w:rsidR="001516AB" w:rsidRDefault="001516AB">
            <w:pPr>
              <w:rPr>
                <w:sz w:val="10"/>
                <w:szCs w:val="10"/>
              </w:rPr>
            </w:pPr>
          </w:p>
        </w:tc>
        <w:tc>
          <w:tcPr>
            <w:tcW w:w="2080" w:type="dxa"/>
            <w:tcBorders>
              <w:bottom w:val="single" w:sz="8" w:space="0" w:color="D9D9D9"/>
              <w:right w:val="single" w:sz="8" w:space="0" w:color="auto"/>
            </w:tcBorders>
            <w:shd w:val="clear" w:color="auto" w:fill="D9D9D9"/>
            <w:vAlign w:val="bottom"/>
          </w:tcPr>
          <w:p w14:paraId="774D73D2" w14:textId="77777777" w:rsidR="001516AB" w:rsidRDefault="001516AB">
            <w:pPr>
              <w:rPr>
                <w:sz w:val="10"/>
                <w:szCs w:val="10"/>
              </w:rPr>
            </w:pPr>
          </w:p>
        </w:tc>
        <w:tc>
          <w:tcPr>
            <w:tcW w:w="820" w:type="dxa"/>
            <w:tcBorders>
              <w:bottom w:val="single" w:sz="8" w:space="0" w:color="D9D9D9"/>
              <w:right w:val="single" w:sz="8" w:space="0" w:color="auto"/>
            </w:tcBorders>
            <w:shd w:val="clear" w:color="auto" w:fill="D9D9D9"/>
            <w:vAlign w:val="bottom"/>
          </w:tcPr>
          <w:p w14:paraId="7161427C"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3B409159" w14:textId="77777777" w:rsidR="001516AB" w:rsidRDefault="001516AB">
            <w:pPr>
              <w:rPr>
                <w:sz w:val="10"/>
                <w:szCs w:val="10"/>
              </w:rPr>
            </w:pPr>
          </w:p>
        </w:tc>
        <w:tc>
          <w:tcPr>
            <w:tcW w:w="120" w:type="dxa"/>
            <w:tcBorders>
              <w:bottom w:val="single" w:sz="8" w:space="0" w:color="D9D9D9"/>
              <w:right w:val="single" w:sz="8" w:space="0" w:color="D9D9D9"/>
            </w:tcBorders>
            <w:shd w:val="clear" w:color="auto" w:fill="D9D9D9"/>
            <w:vAlign w:val="bottom"/>
          </w:tcPr>
          <w:p w14:paraId="3714D860" w14:textId="77777777" w:rsidR="001516AB" w:rsidRDefault="001516AB">
            <w:pPr>
              <w:rPr>
                <w:sz w:val="10"/>
                <w:szCs w:val="10"/>
              </w:rPr>
            </w:pPr>
          </w:p>
        </w:tc>
        <w:tc>
          <w:tcPr>
            <w:tcW w:w="800" w:type="dxa"/>
            <w:gridSpan w:val="2"/>
            <w:tcBorders>
              <w:bottom w:val="single" w:sz="8" w:space="0" w:color="D9D9D9"/>
              <w:right w:val="single" w:sz="8" w:space="0" w:color="D9D9D9"/>
            </w:tcBorders>
            <w:shd w:val="clear" w:color="auto" w:fill="D9D9D9"/>
            <w:vAlign w:val="bottom"/>
          </w:tcPr>
          <w:p w14:paraId="35BDBAEF" w14:textId="77777777" w:rsidR="001516AB" w:rsidRDefault="001516AB">
            <w:pPr>
              <w:rPr>
                <w:sz w:val="10"/>
                <w:szCs w:val="10"/>
              </w:rPr>
            </w:pPr>
          </w:p>
        </w:tc>
        <w:tc>
          <w:tcPr>
            <w:tcW w:w="140" w:type="dxa"/>
            <w:gridSpan w:val="2"/>
            <w:tcBorders>
              <w:bottom w:val="single" w:sz="8" w:space="0" w:color="D9D9D9"/>
              <w:right w:val="single" w:sz="8" w:space="0" w:color="D9D9D9"/>
            </w:tcBorders>
            <w:shd w:val="clear" w:color="auto" w:fill="D9D9D9"/>
            <w:vAlign w:val="bottom"/>
          </w:tcPr>
          <w:p w14:paraId="4AB9376B" w14:textId="77777777" w:rsidR="001516AB" w:rsidRDefault="001516AB">
            <w:pPr>
              <w:rPr>
                <w:sz w:val="10"/>
                <w:szCs w:val="10"/>
              </w:rPr>
            </w:pPr>
          </w:p>
        </w:tc>
        <w:tc>
          <w:tcPr>
            <w:tcW w:w="3400" w:type="dxa"/>
            <w:tcBorders>
              <w:bottom w:val="single" w:sz="8" w:space="0" w:color="D9D9D9"/>
              <w:right w:val="single" w:sz="8" w:space="0" w:color="D9D9D9"/>
            </w:tcBorders>
            <w:shd w:val="clear" w:color="auto" w:fill="D9D9D9"/>
            <w:vAlign w:val="bottom"/>
          </w:tcPr>
          <w:p w14:paraId="3E8FE07C" w14:textId="77777777" w:rsidR="001516AB" w:rsidRDefault="001516AB">
            <w:pPr>
              <w:rPr>
                <w:sz w:val="10"/>
                <w:szCs w:val="10"/>
              </w:rPr>
            </w:pPr>
          </w:p>
        </w:tc>
        <w:tc>
          <w:tcPr>
            <w:tcW w:w="920" w:type="dxa"/>
            <w:tcBorders>
              <w:bottom w:val="single" w:sz="8" w:space="0" w:color="D9D9D9"/>
              <w:right w:val="single" w:sz="8" w:space="0" w:color="auto"/>
            </w:tcBorders>
            <w:shd w:val="clear" w:color="auto" w:fill="D9D9D9"/>
            <w:vAlign w:val="bottom"/>
          </w:tcPr>
          <w:p w14:paraId="30A3BC01" w14:textId="77777777" w:rsidR="001516AB" w:rsidRDefault="001516AB">
            <w:pPr>
              <w:rPr>
                <w:sz w:val="10"/>
                <w:szCs w:val="10"/>
              </w:rPr>
            </w:pPr>
          </w:p>
        </w:tc>
      </w:tr>
      <w:tr w:rsidR="001516AB" w14:paraId="4D49FA68" w14:textId="77777777">
        <w:trPr>
          <w:trHeight w:val="230"/>
        </w:trPr>
        <w:tc>
          <w:tcPr>
            <w:tcW w:w="600" w:type="dxa"/>
            <w:tcBorders>
              <w:top w:val="single" w:sz="8" w:space="0" w:color="auto"/>
              <w:left w:val="single" w:sz="8" w:space="0" w:color="auto"/>
              <w:right w:val="single" w:sz="8" w:space="0" w:color="auto"/>
            </w:tcBorders>
            <w:vAlign w:val="bottom"/>
          </w:tcPr>
          <w:p w14:paraId="333C57A9" w14:textId="77777777" w:rsidR="001516AB" w:rsidRDefault="0066520C">
            <w:pPr>
              <w:ind w:left="100"/>
              <w:rPr>
                <w:sz w:val="20"/>
                <w:szCs w:val="20"/>
              </w:rPr>
            </w:pPr>
            <w:r>
              <w:rPr>
                <w:rFonts w:ascii="Arial" w:eastAsia="Arial" w:hAnsi="Arial" w:cs="Arial"/>
                <w:sz w:val="16"/>
                <w:szCs w:val="16"/>
              </w:rPr>
              <w:t>7: 6</w:t>
            </w:r>
          </w:p>
        </w:tc>
        <w:tc>
          <w:tcPr>
            <w:tcW w:w="2080" w:type="dxa"/>
            <w:tcBorders>
              <w:top w:val="single" w:sz="8" w:space="0" w:color="auto"/>
              <w:right w:val="single" w:sz="8" w:space="0" w:color="auto"/>
            </w:tcBorders>
            <w:vAlign w:val="bottom"/>
          </w:tcPr>
          <w:p w14:paraId="2CFBAAF0" w14:textId="77777777" w:rsidR="001516AB" w:rsidRDefault="0066520C">
            <w:pPr>
              <w:ind w:left="100"/>
              <w:rPr>
                <w:sz w:val="20"/>
                <w:szCs w:val="20"/>
              </w:rPr>
            </w:pPr>
            <w:r>
              <w:rPr>
                <w:rFonts w:ascii="Arial" w:eastAsia="Arial" w:hAnsi="Arial" w:cs="Arial"/>
                <w:sz w:val="16"/>
                <w:szCs w:val="16"/>
              </w:rPr>
              <w:t>MAX_DVGA_GAIN [1: 0]</w:t>
            </w:r>
          </w:p>
        </w:tc>
        <w:tc>
          <w:tcPr>
            <w:tcW w:w="820" w:type="dxa"/>
            <w:tcBorders>
              <w:top w:val="single" w:sz="8" w:space="0" w:color="auto"/>
              <w:right w:val="single" w:sz="8" w:space="0" w:color="auto"/>
            </w:tcBorders>
            <w:vAlign w:val="bottom"/>
          </w:tcPr>
          <w:p w14:paraId="4DD98A09" w14:textId="77777777" w:rsidR="001516AB" w:rsidRDefault="0066520C">
            <w:pPr>
              <w:ind w:left="80"/>
              <w:rPr>
                <w:sz w:val="20"/>
                <w:szCs w:val="20"/>
              </w:rPr>
            </w:pPr>
            <w:r>
              <w:rPr>
                <w:rFonts w:ascii="Arial" w:eastAsia="Arial" w:hAnsi="Arial" w:cs="Arial"/>
                <w:sz w:val="16"/>
                <w:szCs w:val="16"/>
              </w:rPr>
              <w:t>0 (00)</w:t>
            </w:r>
          </w:p>
        </w:tc>
        <w:tc>
          <w:tcPr>
            <w:tcW w:w="580" w:type="dxa"/>
            <w:tcBorders>
              <w:top w:val="single" w:sz="8" w:space="0" w:color="auto"/>
              <w:right w:val="single" w:sz="8" w:space="0" w:color="auto"/>
            </w:tcBorders>
            <w:vAlign w:val="bottom"/>
          </w:tcPr>
          <w:p w14:paraId="2D9154BC" w14:textId="77777777" w:rsidR="001516AB" w:rsidRDefault="0066520C">
            <w:pPr>
              <w:ind w:left="80"/>
              <w:rPr>
                <w:sz w:val="20"/>
                <w:szCs w:val="20"/>
              </w:rPr>
            </w:pPr>
            <w:r>
              <w:rPr>
                <w:rFonts w:ascii="Arial" w:eastAsia="Arial" w:hAnsi="Arial" w:cs="Arial"/>
                <w:sz w:val="16"/>
                <w:szCs w:val="16"/>
              </w:rPr>
              <w:t>R / W</w:t>
            </w:r>
          </w:p>
        </w:tc>
        <w:tc>
          <w:tcPr>
            <w:tcW w:w="5380" w:type="dxa"/>
            <w:gridSpan w:val="7"/>
            <w:tcBorders>
              <w:top w:val="single" w:sz="8" w:space="0" w:color="auto"/>
              <w:right w:val="single" w:sz="8" w:space="0" w:color="auto"/>
            </w:tcBorders>
            <w:vAlign w:val="bottom"/>
          </w:tcPr>
          <w:p w14:paraId="3B6C857E" w14:textId="77777777" w:rsidR="001516AB" w:rsidRDefault="0066520C">
            <w:pPr>
              <w:ind w:left="100"/>
              <w:rPr>
                <w:sz w:val="20"/>
                <w:szCs w:val="20"/>
              </w:rPr>
            </w:pPr>
            <w:r>
              <w:rPr>
                <w:rFonts w:ascii="Arial" w:eastAsia="Arial" w:hAnsi="Arial" w:cs="Arial"/>
                <w:sz w:val="16"/>
                <w:szCs w:val="16"/>
              </w:rPr>
              <w:t>Уменьшает максимально допустимое усиление DVGA.</w:t>
            </w:r>
          </w:p>
        </w:tc>
      </w:tr>
      <w:tr w:rsidR="001516AB" w14:paraId="75C1681E" w14:textId="77777777">
        <w:trPr>
          <w:trHeight w:val="64"/>
        </w:trPr>
        <w:tc>
          <w:tcPr>
            <w:tcW w:w="600" w:type="dxa"/>
            <w:tcBorders>
              <w:left w:val="single" w:sz="8" w:space="0" w:color="auto"/>
              <w:right w:val="single" w:sz="8" w:space="0" w:color="auto"/>
            </w:tcBorders>
            <w:vAlign w:val="bottom"/>
          </w:tcPr>
          <w:p w14:paraId="2A183423" w14:textId="77777777" w:rsidR="001516AB" w:rsidRDefault="001516AB">
            <w:pPr>
              <w:rPr>
                <w:sz w:val="5"/>
                <w:szCs w:val="5"/>
              </w:rPr>
            </w:pPr>
          </w:p>
        </w:tc>
        <w:tc>
          <w:tcPr>
            <w:tcW w:w="2080" w:type="dxa"/>
            <w:tcBorders>
              <w:right w:val="single" w:sz="8" w:space="0" w:color="auto"/>
            </w:tcBorders>
            <w:vAlign w:val="bottom"/>
          </w:tcPr>
          <w:p w14:paraId="7D94D9B5" w14:textId="77777777" w:rsidR="001516AB" w:rsidRDefault="001516AB">
            <w:pPr>
              <w:rPr>
                <w:sz w:val="5"/>
                <w:szCs w:val="5"/>
              </w:rPr>
            </w:pPr>
          </w:p>
        </w:tc>
        <w:tc>
          <w:tcPr>
            <w:tcW w:w="820" w:type="dxa"/>
            <w:tcBorders>
              <w:right w:val="single" w:sz="8" w:space="0" w:color="auto"/>
            </w:tcBorders>
            <w:vAlign w:val="bottom"/>
          </w:tcPr>
          <w:p w14:paraId="52710165" w14:textId="77777777" w:rsidR="001516AB" w:rsidRDefault="001516AB">
            <w:pPr>
              <w:rPr>
                <w:sz w:val="5"/>
                <w:szCs w:val="5"/>
              </w:rPr>
            </w:pPr>
          </w:p>
        </w:tc>
        <w:tc>
          <w:tcPr>
            <w:tcW w:w="580" w:type="dxa"/>
            <w:tcBorders>
              <w:right w:val="single" w:sz="8" w:space="0" w:color="auto"/>
            </w:tcBorders>
            <w:vAlign w:val="bottom"/>
          </w:tcPr>
          <w:p w14:paraId="544F5748" w14:textId="77777777" w:rsidR="001516AB" w:rsidRDefault="001516AB">
            <w:pPr>
              <w:rPr>
                <w:sz w:val="5"/>
                <w:szCs w:val="5"/>
              </w:rPr>
            </w:pPr>
          </w:p>
        </w:tc>
        <w:tc>
          <w:tcPr>
            <w:tcW w:w="120" w:type="dxa"/>
            <w:vAlign w:val="bottom"/>
          </w:tcPr>
          <w:p w14:paraId="02D44BF6" w14:textId="77777777" w:rsidR="001516AB" w:rsidRDefault="001516AB">
            <w:pPr>
              <w:rPr>
                <w:sz w:val="5"/>
                <w:szCs w:val="5"/>
              </w:rPr>
            </w:pPr>
          </w:p>
        </w:tc>
        <w:tc>
          <w:tcPr>
            <w:tcW w:w="800" w:type="dxa"/>
            <w:gridSpan w:val="2"/>
            <w:vAlign w:val="bottom"/>
          </w:tcPr>
          <w:p w14:paraId="2572D7F0" w14:textId="77777777" w:rsidR="001516AB" w:rsidRDefault="001516AB">
            <w:pPr>
              <w:rPr>
                <w:sz w:val="5"/>
                <w:szCs w:val="5"/>
              </w:rPr>
            </w:pPr>
          </w:p>
        </w:tc>
        <w:tc>
          <w:tcPr>
            <w:tcW w:w="80" w:type="dxa"/>
            <w:vAlign w:val="bottom"/>
          </w:tcPr>
          <w:p w14:paraId="41D2D52D" w14:textId="77777777" w:rsidR="001516AB" w:rsidRDefault="001516AB">
            <w:pPr>
              <w:rPr>
                <w:sz w:val="5"/>
                <w:szCs w:val="5"/>
              </w:rPr>
            </w:pPr>
          </w:p>
        </w:tc>
        <w:tc>
          <w:tcPr>
            <w:tcW w:w="60" w:type="dxa"/>
            <w:vAlign w:val="bottom"/>
          </w:tcPr>
          <w:p w14:paraId="5048F8A9" w14:textId="77777777" w:rsidR="001516AB" w:rsidRDefault="001516AB">
            <w:pPr>
              <w:rPr>
                <w:sz w:val="5"/>
                <w:szCs w:val="5"/>
              </w:rPr>
            </w:pPr>
          </w:p>
        </w:tc>
        <w:tc>
          <w:tcPr>
            <w:tcW w:w="3400" w:type="dxa"/>
            <w:vAlign w:val="bottom"/>
          </w:tcPr>
          <w:p w14:paraId="1A785904" w14:textId="77777777" w:rsidR="001516AB" w:rsidRDefault="001516AB">
            <w:pPr>
              <w:rPr>
                <w:sz w:val="5"/>
                <w:szCs w:val="5"/>
              </w:rPr>
            </w:pPr>
          </w:p>
        </w:tc>
        <w:tc>
          <w:tcPr>
            <w:tcW w:w="920" w:type="dxa"/>
            <w:tcBorders>
              <w:right w:val="single" w:sz="8" w:space="0" w:color="auto"/>
            </w:tcBorders>
            <w:vAlign w:val="bottom"/>
          </w:tcPr>
          <w:p w14:paraId="15FBBE54" w14:textId="77777777" w:rsidR="001516AB" w:rsidRDefault="001516AB">
            <w:pPr>
              <w:rPr>
                <w:sz w:val="5"/>
                <w:szCs w:val="5"/>
              </w:rPr>
            </w:pPr>
          </w:p>
        </w:tc>
      </w:tr>
      <w:tr w:rsidR="001516AB" w14:paraId="074127FF" w14:textId="77777777">
        <w:trPr>
          <w:trHeight w:val="228"/>
        </w:trPr>
        <w:tc>
          <w:tcPr>
            <w:tcW w:w="600" w:type="dxa"/>
            <w:tcBorders>
              <w:left w:val="single" w:sz="8" w:space="0" w:color="auto"/>
              <w:right w:val="single" w:sz="8" w:space="0" w:color="auto"/>
            </w:tcBorders>
            <w:vAlign w:val="bottom"/>
          </w:tcPr>
          <w:p w14:paraId="17C42B4E" w14:textId="77777777" w:rsidR="001516AB" w:rsidRDefault="001516AB">
            <w:pPr>
              <w:rPr>
                <w:sz w:val="19"/>
                <w:szCs w:val="19"/>
              </w:rPr>
            </w:pPr>
          </w:p>
        </w:tc>
        <w:tc>
          <w:tcPr>
            <w:tcW w:w="2080" w:type="dxa"/>
            <w:tcBorders>
              <w:right w:val="single" w:sz="8" w:space="0" w:color="auto"/>
            </w:tcBorders>
            <w:vAlign w:val="bottom"/>
          </w:tcPr>
          <w:p w14:paraId="5BBE1218" w14:textId="77777777" w:rsidR="001516AB" w:rsidRDefault="001516AB">
            <w:pPr>
              <w:rPr>
                <w:sz w:val="19"/>
                <w:szCs w:val="19"/>
              </w:rPr>
            </w:pPr>
          </w:p>
        </w:tc>
        <w:tc>
          <w:tcPr>
            <w:tcW w:w="820" w:type="dxa"/>
            <w:tcBorders>
              <w:right w:val="single" w:sz="8" w:space="0" w:color="auto"/>
            </w:tcBorders>
            <w:vAlign w:val="bottom"/>
          </w:tcPr>
          <w:p w14:paraId="25C91CDB" w14:textId="77777777" w:rsidR="001516AB" w:rsidRDefault="001516AB">
            <w:pPr>
              <w:rPr>
                <w:sz w:val="19"/>
                <w:szCs w:val="19"/>
              </w:rPr>
            </w:pPr>
          </w:p>
        </w:tc>
        <w:tc>
          <w:tcPr>
            <w:tcW w:w="580" w:type="dxa"/>
            <w:tcBorders>
              <w:right w:val="single" w:sz="8" w:space="0" w:color="auto"/>
            </w:tcBorders>
            <w:vAlign w:val="bottom"/>
          </w:tcPr>
          <w:p w14:paraId="2F64B3E2" w14:textId="77777777" w:rsidR="001516AB" w:rsidRDefault="001516AB">
            <w:pPr>
              <w:rPr>
                <w:sz w:val="19"/>
                <w:szCs w:val="19"/>
              </w:rPr>
            </w:pPr>
          </w:p>
        </w:tc>
        <w:tc>
          <w:tcPr>
            <w:tcW w:w="120" w:type="dxa"/>
            <w:tcBorders>
              <w:right w:val="single" w:sz="8" w:space="0" w:color="auto"/>
            </w:tcBorders>
            <w:vAlign w:val="bottom"/>
          </w:tcPr>
          <w:p w14:paraId="4555B307" w14:textId="77777777" w:rsidR="001516AB" w:rsidRDefault="001516AB">
            <w:pPr>
              <w:rPr>
                <w:sz w:val="19"/>
                <w:szCs w:val="19"/>
              </w:rPr>
            </w:pPr>
          </w:p>
        </w:tc>
        <w:tc>
          <w:tcPr>
            <w:tcW w:w="800" w:type="dxa"/>
            <w:gridSpan w:val="2"/>
            <w:tcBorders>
              <w:top w:val="single" w:sz="8" w:space="0" w:color="auto"/>
              <w:right w:val="single" w:sz="8" w:space="0" w:color="auto"/>
            </w:tcBorders>
            <w:vAlign w:val="bottom"/>
          </w:tcPr>
          <w:p w14:paraId="03C1E9CA" w14:textId="77777777" w:rsidR="001516AB" w:rsidRDefault="0066520C">
            <w:pPr>
              <w:ind w:left="80"/>
              <w:rPr>
                <w:sz w:val="20"/>
                <w:szCs w:val="20"/>
              </w:rPr>
            </w:pPr>
            <w:r>
              <w:rPr>
                <w:rFonts w:ascii="Arial" w:eastAsia="Arial" w:hAnsi="Arial" w:cs="Arial"/>
                <w:sz w:val="16"/>
                <w:szCs w:val="16"/>
              </w:rPr>
              <w:t>Параметр</w:t>
            </w:r>
          </w:p>
        </w:tc>
        <w:tc>
          <w:tcPr>
            <w:tcW w:w="80" w:type="dxa"/>
            <w:tcBorders>
              <w:top w:val="single" w:sz="8" w:space="0" w:color="auto"/>
            </w:tcBorders>
            <w:vAlign w:val="bottom"/>
          </w:tcPr>
          <w:p w14:paraId="4132A07B" w14:textId="77777777" w:rsidR="001516AB" w:rsidRDefault="001516AB">
            <w:pPr>
              <w:rPr>
                <w:sz w:val="19"/>
                <w:szCs w:val="19"/>
              </w:rPr>
            </w:pPr>
          </w:p>
        </w:tc>
        <w:tc>
          <w:tcPr>
            <w:tcW w:w="3460" w:type="dxa"/>
            <w:gridSpan w:val="2"/>
            <w:tcBorders>
              <w:top w:val="single" w:sz="8" w:space="0" w:color="auto"/>
              <w:right w:val="single" w:sz="8" w:space="0" w:color="auto"/>
            </w:tcBorders>
            <w:vAlign w:val="bottom"/>
          </w:tcPr>
          <w:p w14:paraId="4E436E11" w14:textId="77777777" w:rsidR="001516AB" w:rsidRDefault="0066520C">
            <w:pPr>
              <w:rPr>
                <w:sz w:val="20"/>
                <w:szCs w:val="20"/>
              </w:rPr>
            </w:pPr>
            <w:r>
              <w:rPr>
                <w:rFonts w:ascii="Arial" w:eastAsia="Arial" w:hAnsi="Arial" w:cs="Arial"/>
                <w:sz w:val="16"/>
                <w:szCs w:val="16"/>
              </w:rPr>
              <w:t>Допустимые настройки DVGA</w:t>
            </w:r>
          </w:p>
        </w:tc>
        <w:tc>
          <w:tcPr>
            <w:tcW w:w="920" w:type="dxa"/>
            <w:tcBorders>
              <w:right w:val="single" w:sz="8" w:space="0" w:color="auto"/>
            </w:tcBorders>
            <w:vAlign w:val="bottom"/>
          </w:tcPr>
          <w:p w14:paraId="0BE264C9" w14:textId="77777777" w:rsidR="001516AB" w:rsidRDefault="001516AB">
            <w:pPr>
              <w:rPr>
                <w:sz w:val="19"/>
                <w:szCs w:val="19"/>
              </w:rPr>
            </w:pPr>
          </w:p>
        </w:tc>
      </w:tr>
      <w:tr w:rsidR="001516AB" w14:paraId="5EE473D0" w14:textId="77777777">
        <w:trPr>
          <w:trHeight w:val="66"/>
        </w:trPr>
        <w:tc>
          <w:tcPr>
            <w:tcW w:w="600" w:type="dxa"/>
            <w:tcBorders>
              <w:left w:val="single" w:sz="8" w:space="0" w:color="auto"/>
              <w:right w:val="single" w:sz="8" w:space="0" w:color="auto"/>
            </w:tcBorders>
            <w:vAlign w:val="bottom"/>
          </w:tcPr>
          <w:p w14:paraId="69A82538" w14:textId="77777777" w:rsidR="001516AB" w:rsidRDefault="001516AB">
            <w:pPr>
              <w:rPr>
                <w:sz w:val="5"/>
                <w:szCs w:val="5"/>
              </w:rPr>
            </w:pPr>
          </w:p>
        </w:tc>
        <w:tc>
          <w:tcPr>
            <w:tcW w:w="2080" w:type="dxa"/>
            <w:tcBorders>
              <w:right w:val="single" w:sz="8" w:space="0" w:color="auto"/>
            </w:tcBorders>
            <w:vAlign w:val="bottom"/>
          </w:tcPr>
          <w:p w14:paraId="72A8CF66" w14:textId="77777777" w:rsidR="001516AB" w:rsidRDefault="001516AB">
            <w:pPr>
              <w:rPr>
                <w:sz w:val="5"/>
                <w:szCs w:val="5"/>
              </w:rPr>
            </w:pPr>
          </w:p>
        </w:tc>
        <w:tc>
          <w:tcPr>
            <w:tcW w:w="820" w:type="dxa"/>
            <w:tcBorders>
              <w:right w:val="single" w:sz="8" w:space="0" w:color="auto"/>
            </w:tcBorders>
            <w:vAlign w:val="bottom"/>
          </w:tcPr>
          <w:p w14:paraId="51297823" w14:textId="77777777" w:rsidR="001516AB" w:rsidRDefault="001516AB">
            <w:pPr>
              <w:rPr>
                <w:sz w:val="5"/>
                <w:szCs w:val="5"/>
              </w:rPr>
            </w:pPr>
          </w:p>
        </w:tc>
        <w:tc>
          <w:tcPr>
            <w:tcW w:w="580" w:type="dxa"/>
            <w:tcBorders>
              <w:right w:val="single" w:sz="8" w:space="0" w:color="auto"/>
            </w:tcBorders>
            <w:vAlign w:val="bottom"/>
          </w:tcPr>
          <w:p w14:paraId="3EF2A8C3" w14:textId="77777777" w:rsidR="001516AB" w:rsidRDefault="001516AB">
            <w:pPr>
              <w:rPr>
                <w:sz w:val="5"/>
                <w:szCs w:val="5"/>
              </w:rPr>
            </w:pPr>
          </w:p>
        </w:tc>
        <w:tc>
          <w:tcPr>
            <w:tcW w:w="120" w:type="dxa"/>
            <w:tcBorders>
              <w:right w:val="single" w:sz="8" w:space="0" w:color="auto"/>
            </w:tcBorders>
            <w:vAlign w:val="bottom"/>
          </w:tcPr>
          <w:p w14:paraId="7E4116B4" w14:textId="77777777" w:rsidR="001516AB" w:rsidRDefault="001516AB">
            <w:pPr>
              <w:rPr>
                <w:sz w:val="5"/>
                <w:szCs w:val="5"/>
              </w:rPr>
            </w:pPr>
          </w:p>
        </w:tc>
        <w:tc>
          <w:tcPr>
            <w:tcW w:w="200" w:type="dxa"/>
            <w:tcBorders>
              <w:bottom w:val="single" w:sz="8" w:space="0" w:color="auto"/>
            </w:tcBorders>
            <w:vAlign w:val="bottom"/>
          </w:tcPr>
          <w:p w14:paraId="2210FDBD"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0E3095D" w14:textId="77777777" w:rsidR="001516AB" w:rsidRDefault="001516AB">
            <w:pPr>
              <w:rPr>
                <w:sz w:val="5"/>
                <w:szCs w:val="5"/>
              </w:rPr>
            </w:pPr>
          </w:p>
        </w:tc>
        <w:tc>
          <w:tcPr>
            <w:tcW w:w="80" w:type="dxa"/>
            <w:tcBorders>
              <w:bottom w:val="single" w:sz="8" w:space="0" w:color="auto"/>
            </w:tcBorders>
            <w:vAlign w:val="bottom"/>
          </w:tcPr>
          <w:p w14:paraId="20EAF620" w14:textId="77777777" w:rsidR="001516AB" w:rsidRDefault="001516AB">
            <w:pPr>
              <w:rPr>
                <w:sz w:val="5"/>
                <w:szCs w:val="5"/>
              </w:rPr>
            </w:pPr>
          </w:p>
        </w:tc>
        <w:tc>
          <w:tcPr>
            <w:tcW w:w="60" w:type="dxa"/>
            <w:tcBorders>
              <w:bottom w:val="single" w:sz="8" w:space="0" w:color="auto"/>
            </w:tcBorders>
            <w:vAlign w:val="bottom"/>
          </w:tcPr>
          <w:p w14:paraId="70F0EC16"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659DF1C0" w14:textId="77777777" w:rsidR="001516AB" w:rsidRDefault="001516AB">
            <w:pPr>
              <w:rPr>
                <w:sz w:val="5"/>
                <w:szCs w:val="5"/>
              </w:rPr>
            </w:pPr>
          </w:p>
        </w:tc>
        <w:tc>
          <w:tcPr>
            <w:tcW w:w="920" w:type="dxa"/>
            <w:tcBorders>
              <w:right w:val="single" w:sz="8" w:space="0" w:color="auto"/>
            </w:tcBorders>
            <w:vAlign w:val="bottom"/>
          </w:tcPr>
          <w:p w14:paraId="77504E9A" w14:textId="77777777" w:rsidR="001516AB" w:rsidRDefault="001516AB">
            <w:pPr>
              <w:rPr>
                <w:sz w:val="5"/>
                <w:szCs w:val="5"/>
              </w:rPr>
            </w:pPr>
          </w:p>
        </w:tc>
      </w:tr>
      <w:tr w:rsidR="001516AB" w14:paraId="1D984F4B" w14:textId="77777777">
        <w:trPr>
          <w:trHeight w:val="228"/>
        </w:trPr>
        <w:tc>
          <w:tcPr>
            <w:tcW w:w="600" w:type="dxa"/>
            <w:tcBorders>
              <w:left w:val="single" w:sz="8" w:space="0" w:color="auto"/>
              <w:right w:val="single" w:sz="8" w:space="0" w:color="auto"/>
            </w:tcBorders>
            <w:vAlign w:val="bottom"/>
          </w:tcPr>
          <w:p w14:paraId="7D3BD4CA" w14:textId="77777777" w:rsidR="001516AB" w:rsidRDefault="001516AB">
            <w:pPr>
              <w:rPr>
                <w:sz w:val="19"/>
                <w:szCs w:val="19"/>
              </w:rPr>
            </w:pPr>
          </w:p>
        </w:tc>
        <w:tc>
          <w:tcPr>
            <w:tcW w:w="2080" w:type="dxa"/>
            <w:tcBorders>
              <w:right w:val="single" w:sz="8" w:space="0" w:color="auto"/>
            </w:tcBorders>
            <w:vAlign w:val="bottom"/>
          </w:tcPr>
          <w:p w14:paraId="7B5F4E9A" w14:textId="77777777" w:rsidR="001516AB" w:rsidRDefault="001516AB">
            <w:pPr>
              <w:rPr>
                <w:sz w:val="19"/>
                <w:szCs w:val="19"/>
              </w:rPr>
            </w:pPr>
          </w:p>
        </w:tc>
        <w:tc>
          <w:tcPr>
            <w:tcW w:w="820" w:type="dxa"/>
            <w:tcBorders>
              <w:right w:val="single" w:sz="8" w:space="0" w:color="auto"/>
            </w:tcBorders>
            <w:vAlign w:val="bottom"/>
          </w:tcPr>
          <w:p w14:paraId="125768A7" w14:textId="77777777" w:rsidR="001516AB" w:rsidRDefault="001516AB">
            <w:pPr>
              <w:rPr>
                <w:sz w:val="19"/>
                <w:szCs w:val="19"/>
              </w:rPr>
            </w:pPr>
          </w:p>
        </w:tc>
        <w:tc>
          <w:tcPr>
            <w:tcW w:w="580" w:type="dxa"/>
            <w:tcBorders>
              <w:right w:val="single" w:sz="8" w:space="0" w:color="auto"/>
            </w:tcBorders>
            <w:vAlign w:val="bottom"/>
          </w:tcPr>
          <w:p w14:paraId="3E568823" w14:textId="77777777" w:rsidR="001516AB" w:rsidRDefault="001516AB">
            <w:pPr>
              <w:rPr>
                <w:sz w:val="19"/>
                <w:szCs w:val="19"/>
              </w:rPr>
            </w:pPr>
          </w:p>
        </w:tc>
        <w:tc>
          <w:tcPr>
            <w:tcW w:w="120" w:type="dxa"/>
            <w:tcBorders>
              <w:right w:val="single" w:sz="8" w:space="0" w:color="auto"/>
            </w:tcBorders>
            <w:vAlign w:val="bottom"/>
          </w:tcPr>
          <w:p w14:paraId="18B18CC5" w14:textId="77777777" w:rsidR="001516AB" w:rsidRDefault="001516AB">
            <w:pPr>
              <w:rPr>
                <w:sz w:val="19"/>
                <w:szCs w:val="19"/>
              </w:rPr>
            </w:pPr>
          </w:p>
        </w:tc>
        <w:tc>
          <w:tcPr>
            <w:tcW w:w="200" w:type="dxa"/>
            <w:vAlign w:val="bottom"/>
          </w:tcPr>
          <w:p w14:paraId="6E72242D" w14:textId="77777777" w:rsidR="001516AB" w:rsidRDefault="0066520C">
            <w:pPr>
              <w:ind w:left="80"/>
              <w:rPr>
                <w:sz w:val="20"/>
                <w:szCs w:val="20"/>
              </w:rPr>
            </w:pPr>
            <w:r>
              <w:rPr>
                <w:rFonts w:ascii="Arial" w:eastAsia="Arial" w:hAnsi="Arial" w:cs="Arial"/>
                <w:sz w:val="16"/>
                <w:szCs w:val="16"/>
              </w:rPr>
              <w:t>0</w:t>
            </w:r>
          </w:p>
        </w:tc>
        <w:tc>
          <w:tcPr>
            <w:tcW w:w="600" w:type="dxa"/>
            <w:tcBorders>
              <w:right w:val="single" w:sz="8" w:space="0" w:color="auto"/>
            </w:tcBorders>
            <w:vAlign w:val="bottom"/>
          </w:tcPr>
          <w:p w14:paraId="2BE2BE8C" w14:textId="77777777" w:rsidR="001516AB" w:rsidRDefault="0066520C">
            <w:pPr>
              <w:ind w:left="20"/>
              <w:rPr>
                <w:sz w:val="20"/>
                <w:szCs w:val="20"/>
              </w:rPr>
            </w:pPr>
            <w:r>
              <w:rPr>
                <w:rFonts w:ascii="Arial" w:eastAsia="Arial" w:hAnsi="Arial" w:cs="Arial"/>
                <w:sz w:val="16"/>
                <w:szCs w:val="16"/>
              </w:rPr>
              <w:t>(00)</w:t>
            </w:r>
          </w:p>
        </w:tc>
        <w:tc>
          <w:tcPr>
            <w:tcW w:w="80" w:type="dxa"/>
            <w:vAlign w:val="bottom"/>
          </w:tcPr>
          <w:p w14:paraId="34B4BF6D" w14:textId="77777777" w:rsidR="001516AB" w:rsidRDefault="001516AB">
            <w:pPr>
              <w:rPr>
                <w:sz w:val="19"/>
                <w:szCs w:val="19"/>
              </w:rPr>
            </w:pPr>
          </w:p>
        </w:tc>
        <w:tc>
          <w:tcPr>
            <w:tcW w:w="3460" w:type="dxa"/>
            <w:gridSpan w:val="2"/>
            <w:tcBorders>
              <w:right w:val="single" w:sz="8" w:space="0" w:color="auto"/>
            </w:tcBorders>
            <w:vAlign w:val="bottom"/>
          </w:tcPr>
          <w:p w14:paraId="152085C7" w14:textId="77777777" w:rsidR="001516AB" w:rsidRDefault="0066520C">
            <w:pPr>
              <w:rPr>
                <w:sz w:val="20"/>
                <w:szCs w:val="20"/>
              </w:rPr>
            </w:pPr>
            <w:r>
              <w:rPr>
                <w:rFonts w:ascii="Arial" w:eastAsia="Arial" w:hAnsi="Arial" w:cs="Arial"/>
                <w:sz w:val="16"/>
                <w:szCs w:val="16"/>
              </w:rPr>
              <w:t>Можно использовать все настройки усиления</w:t>
            </w:r>
          </w:p>
        </w:tc>
        <w:tc>
          <w:tcPr>
            <w:tcW w:w="920" w:type="dxa"/>
            <w:tcBorders>
              <w:right w:val="single" w:sz="8" w:space="0" w:color="auto"/>
            </w:tcBorders>
            <w:vAlign w:val="bottom"/>
          </w:tcPr>
          <w:p w14:paraId="1BB8DA38" w14:textId="77777777" w:rsidR="001516AB" w:rsidRDefault="001516AB">
            <w:pPr>
              <w:rPr>
                <w:sz w:val="19"/>
                <w:szCs w:val="19"/>
              </w:rPr>
            </w:pPr>
          </w:p>
        </w:tc>
      </w:tr>
      <w:tr w:rsidR="001516AB" w14:paraId="3B473076" w14:textId="77777777">
        <w:trPr>
          <w:trHeight w:val="305"/>
        </w:trPr>
        <w:tc>
          <w:tcPr>
            <w:tcW w:w="600" w:type="dxa"/>
            <w:tcBorders>
              <w:left w:val="single" w:sz="8" w:space="0" w:color="auto"/>
              <w:right w:val="single" w:sz="8" w:space="0" w:color="auto"/>
            </w:tcBorders>
            <w:vAlign w:val="bottom"/>
          </w:tcPr>
          <w:p w14:paraId="7726A584" w14:textId="77777777" w:rsidR="001516AB" w:rsidRDefault="001516AB">
            <w:pPr>
              <w:rPr>
                <w:sz w:val="24"/>
                <w:szCs w:val="24"/>
              </w:rPr>
            </w:pPr>
          </w:p>
        </w:tc>
        <w:tc>
          <w:tcPr>
            <w:tcW w:w="2080" w:type="dxa"/>
            <w:tcBorders>
              <w:right w:val="single" w:sz="8" w:space="0" w:color="auto"/>
            </w:tcBorders>
            <w:vAlign w:val="bottom"/>
          </w:tcPr>
          <w:p w14:paraId="20A8BEC7" w14:textId="77777777" w:rsidR="001516AB" w:rsidRDefault="001516AB">
            <w:pPr>
              <w:rPr>
                <w:sz w:val="24"/>
                <w:szCs w:val="24"/>
              </w:rPr>
            </w:pPr>
          </w:p>
        </w:tc>
        <w:tc>
          <w:tcPr>
            <w:tcW w:w="820" w:type="dxa"/>
            <w:tcBorders>
              <w:right w:val="single" w:sz="8" w:space="0" w:color="auto"/>
            </w:tcBorders>
            <w:vAlign w:val="bottom"/>
          </w:tcPr>
          <w:p w14:paraId="04AB9BA8" w14:textId="77777777" w:rsidR="001516AB" w:rsidRDefault="001516AB">
            <w:pPr>
              <w:rPr>
                <w:sz w:val="24"/>
                <w:szCs w:val="24"/>
              </w:rPr>
            </w:pPr>
          </w:p>
        </w:tc>
        <w:tc>
          <w:tcPr>
            <w:tcW w:w="580" w:type="dxa"/>
            <w:tcBorders>
              <w:right w:val="single" w:sz="8" w:space="0" w:color="auto"/>
            </w:tcBorders>
            <w:vAlign w:val="bottom"/>
          </w:tcPr>
          <w:p w14:paraId="467F3AD2" w14:textId="77777777" w:rsidR="001516AB" w:rsidRDefault="001516AB">
            <w:pPr>
              <w:rPr>
                <w:sz w:val="24"/>
                <w:szCs w:val="24"/>
              </w:rPr>
            </w:pPr>
          </w:p>
        </w:tc>
        <w:tc>
          <w:tcPr>
            <w:tcW w:w="120" w:type="dxa"/>
            <w:tcBorders>
              <w:right w:val="single" w:sz="8" w:space="0" w:color="auto"/>
            </w:tcBorders>
            <w:vAlign w:val="bottom"/>
          </w:tcPr>
          <w:p w14:paraId="1A006C5F" w14:textId="77777777" w:rsidR="001516AB" w:rsidRDefault="001516AB">
            <w:pPr>
              <w:rPr>
                <w:sz w:val="24"/>
                <w:szCs w:val="24"/>
              </w:rPr>
            </w:pPr>
          </w:p>
        </w:tc>
        <w:tc>
          <w:tcPr>
            <w:tcW w:w="200" w:type="dxa"/>
            <w:vAlign w:val="bottom"/>
          </w:tcPr>
          <w:p w14:paraId="1D4A4970" w14:textId="77777777" w:rsidR="001516AB" w:rsidRDefault="0066520C">
            <w:pPr>
              <w:ind w:left="80"/>
              <w:rPr>
                <w:sz w:val="20"/>
                <w:szCs w:val="20"/>
              </w:rPr>
            </w:pPr>
            <w:r>
              <w:rPr>
                <w:rFonts w:ascii="Arial" w:eastAsia="Arial" w:hAnsi="Arial" w:cs="Arial"/>
                <w:sz w:val="16"/>
                <w:szCs w:val="16"/>
              </w:rPr>
              <w:t>1</w:t>
            </w:r>
          </w:p>
        </w:tc>
        <w:tc>
          <w:tcPr>
            <w:tcW w:w="600" w:type="dxa"/>
            <w:tcBorders>
              <w:right w:val="single" w:sz="8" w:space="0" w:color="auto"/>
            </w:tcBorders>
            <w:vAlign w:val="bottom"/>
          </w:tcPr>
          <w:p w14:paraId="45F007C2" w14:textId="77777777" w:rsidR="001516AB" w:rsidRDefault="0066520C">
            <w:pPr>
              <w:ind w:left="20"/>
              <w:rPr>
                <w:sz w:val="20"/>
                <w:szCs w:val="20"/>
              </w:rPr>
            </w:pPr>
            <w:r>
              <w:rPr>
                <w:rFonts w:ascii="Arial" w:eastAsia="Arial" w:hAnsi="Arial" w:cs="Arial"/>
                <w:sz w:val="16"/>
                <w:szCs w:val="16"/>
              </w:rPr>
              <w:t>(01)</w:t>
            </w:r>
          </w:p>
        </w:tc>
        <w:tc>
          <w:tcPr>
            <w:tcW w:w="80" w:type="dxa"/>
            <w:vAlign w:val="bottom"/>
          </w:tcPr>
          <w:p w14:paraId="24666E8D" w14:textId="77777777" w:rsidR="001516AB" w:rsidRDefault="001516AB">
            <w:pPr>
              <w:rPr>
                <w:sz w:val="24"/>
                <w:szCs w:val="24"/>
              </w:rPr>
            </w:pPr>
          </w:p>
        </w:tc>
        <w:tc>
          <w:tcPr>
            <w:tcW w:w="3460" w:type="dxa"/>
            <w:gridSpan w:val="2"/>
            <w:tcBorders>
              <w:right w:val="single" w:sz="8" w:space="0" w:color="auto"/>
            </w:tcBorders>
            <w:vAlign w:val="bottom"/>
          </w:tcPr>
          <w:p w14:paraId="08ABDF3C" w14:textId="77777777" w:rsidR="001516AB" w:rsidRDefault="0066520C">
            <w:pPr>
              <w:rPr>
                <w:sz w:val="20"/>
                <w:szCs w:val="20"/>
              </w:rPr>
            </w:pPr>
            <w:r>
              <w:rPr>
                <w:rFonts w:ascii="Arial" w:eastAsia="Arial" w:hAnsi="Arial" w:cs="Arial"/>
                <w:sz w:val="16"/>
                <w:szCs w:val="16"/>
              </w:rPr>
              <w:t>Максимальное усиление использовать нельзя.</w:t>
            </w:r>
          </w:p>
        </w:tc>
        <w:tc>
          <w:tcPr>
            <w:tcW w:w="920" w:type="dxa"/>
            <w:tcBorders>
              <w:right w:val="single" w:sz="8" w:space="0" w:color="auto"/>
            </w:tcBorders>
            <w:vAlign w:val="bottom"/>
          </w:tcPr>
          <w:p w14:paraId="449FA344" w14:textId="77777777" w:rsidR="001516AB" w:rsidRDefault="001516AB">
            <w:pPr>
              <w:rPr>
                <w:sz w:val="24"/>
                <w:szCs w:val="24"/>
              </w:rPr>
            </w:pPr>
          </w:p>
        </w:tc>
      </w:tr>
      <w:tr w:rsidR="001516AB" w14:paraId="2C7D5879" w14:textId="77777777">
        <w:trPr>
          <w:trHeight w:val="305"/>
        </w:trPr>
        <w:tc>
          <w:tcPr>
            <w:tcW w:w="600" w:type="dxa"/>
            <w:tcBorders>
              <w:left w:val="single" w:sz="8" w:space="0" w:color="auto"/>
              <w:right w:val="single" w:sz="8" w:space="0" w:color="auto"/>
            </w:tcBorders>
            <w:vAlign w:val="bottom"/>
          </w:tcPr>
          <w:p w14:paraId="351AE0A8" w14:textId="77777777" w:rsidR="001516AB" w:rsidRDefault="001516AB">
            <w:pPr>
              <w:rPr>
                <w:sz w:val="24"/>
                <w:szCs w:val="24"/>
              </w:rPr>
            </w:pPr>
          </w:p>
        </w:tc>
        <w:tc>
          <w:tcPr>
            <w:tcW w:w="2080" w:type="dxa"/>
            <w:tcBorders>
              <w:right w:val="single" w:sz="8" w:space="0" w:color="auto"/>
            </w:tcBorders>
            <w:vAlign w:val="bottom"/>
          </w:tcPr>
          <w:p w14:paraId="632952F0" w14:textId="77777777" w:rsidR="001516AB" w:rsidRDefault="001516AB">
            <w:pPr>
              <w:rPr>
                <w:sz w:val="24"/>
                <w:szCs w:val="24"/>
              </w:rPr>
            </w:pPr>
          </w:p>
        </w:tc>
        <w:tc>
          <w:tcPr>
            <w:tcW w:w="820" w:type="dxa"/>
            <w:tcBorders>
              <w:right w:val="single" w:sz="8" w:space="0" w:color="auto"/>
            </w:tcBorders>
            <w:vAlign w:val="bottom"/>
          </w:tcPr>
          <w:p w14:paraId="435FAD16" w14:textId="77777777" w:rsidR="001516AB" w:rsidRDefault="001516AB">
            <w:pPr>
              <w:rPr>
                <w:sz w:val="24"/>
                <w:szCs w:val="24"/>
              </w:rPr>
            </w:pPr>
          </w:p>
        </w:tc>
        <w:tc>
          <w:tcPr>
            <w:tcW w:w="580" w:type="dxa"/>
            <w:tcBorders>
              <w:right w:val="single" w:sz="8" w:space="0" w:color="auto"/>
            </w:tcBorders>
            <w:vAlign w:val="bottom"/>
          </w:tcPr>
          <w:p w14:paraId="487FEE0C" w14:textId="77777777" w:rsidR="001516AB" w:rsidRDefault="001516AB">
            <w:pPr>
              <w:rPr>
                <w:sz w:val="24"/>
                <w:szCs w:val="24"/>
              </w:rPr>
            </w:pPr>
          </w:p>
        </w:tc>
        <w:tc>
          <w:tcPr>
            <w:tcW w:w="120" w:type="dxa"/>
            <w:tcBorders>
              <w:right w:val="single" w:sz="8" w:space="0" w:color="auto"/>
            </w:tcBorders>
            <w:vAlign w:val="bottom"/>
          </w:tcPr>
          <w:p w14:paraId="6EDC2004" w14:textId="77777777" w:rsidR="001516AB" w:rsidRDefault="001516AB">
            <w:pPr>
              <w:rPr>
                <w:sz w:val="24"/>
                <w:szCs w:val="24"/>
              </w:rPr>
            </w:pPr>
          </w:p>
        </w:tc>
        <w:tc>
          <w:tcPr>
            <w:tcW w:w="200" w:type="dxa"/>
            <w:vAlign w:val="bottom"/>
          </w:tcPr>
          <w:p w14:paraId="0DC53B9B" w14:textId="77777777" w:rsidR="001516AB" w:rsidRDefault="0066520C">
            <w:pPr>
              <w:ind w:left="80"/>
              <w:rPr>
                <w:sz w:val="20"/>
                <w:szCs w:val="20"/>
              </w:rPr>
            </w:pPr>
            <w:r>
              <w:rPr>
                <w:rFonts w:ascii="Arial" w:eastAsia="Arial" w:hAnsi="Arial" w:cs="Arial"/>
                <w:sz w:val="16"/>
                <w:szCs w:val="16"/>
              </w:rPr>
              <w:t>2</w:t>
            </w:r>
          </w:p>
        </w:tc>
        <w:tc>
          <w:tcPr>
            <w:tcW w:w="600" w:type="dxa"/>
            <w:tcBorders>
              <w:right w:val="single" w:sz="8" w:space="0" w:color="auto"/>
            </w:tcBorders>
            <w:vAlign w:val="bottom"/>
          </w:tcPr>
          <w:p w14:paraId="628C706A" w14:textId="77777777" w:rsidR="001516AB" w:rsidRDefault="0066520C">
            <w:pPr>
              <w:ind w:left="20"/>
              <w:rPr>
                <w:sz w:val="20"/>
                <w:szCs w:val="20"/>
              </w:rPr>
            </w:pPr>
            <w:r>
              <w:rPr>
                <w:rFonts w:ascii="Arial" w:eastAsia="Arial" w:hAnsi="Arial" w:cs="Arial"/>
                <w:sz w:val="16"/>
                <w:szCs w:val="16"/>
              </w:rPr>
              <w:t>(10)</w:t>
            </w:r>
          </w:p>
        </w:tc>
        <w:tc>
          <w:tcPr>
            <w:tcW w:w="80" w:type="dxa"/>
            <w:vAlign w:val="bottom"/>
          </w:tcPr>
          <w:p w14:paraId="40C17ACF" w14:textId="77777777" w:rsidR="001516AB" w:rsidRDefault="001516AB">
            <w:pPr>
              <w:rPr>
                <w:sz w:val="24"/>
                <w:szCs w:val="24"/>
              </w:rPr>
            </w:pPr>
          </w:p>
        </w:tc>
        <w:tc>
          <w:tcPr>
            <w:tcW w:w="3460" w:type="dxa"/>
            <w:gridSpan w:val="2"/>
            <w:tcBorders>
              <w:right w:val="single" w:sz="8" w:space="0" w:color="auto"/>
            </w:tcBorders>
            <w:vAlign w:val="bottom"/>
          </w:tcPr>
          <w:p w14:paraId="59912B0B" w14:textId="77777777" w:rsidR="001516AB" w:rsidRDefault="0066520C">
            <w:pPr>
              <w:rPr>
                <w:sz w:val="20"/>
                <w:szCs w:val="20"/>
              </w:rPr>
            </w:pPr>
            <w:r>
              <w:rPr>
                <w:rFonts w:ascii="Arial" w:eastAsia="Arial" w:hAnsi="Arial" w:cs="Arial"/>
                <w:sz w:val="16"/>
                <w:szCs w:val="16"/>
              </w:rPr>
              <w:t>2 настройки максимального усиления не могут быть использованы.</w:t>
            </w:r>
          </w:p>
        </w:tc>
        <w:tc>
          <w:tcPr>
            <w:tcW w:w="920" w:type="dxa"/>
            <w:tcBorders>
              <w:right w:val="single" w:sz="8" w:space="0" w:color="auto"/>
            </w:tcBorders>
            <w:vAlign w:val="bottom"/>
          </w:tcPr>
          <w:p w14:paraId="312D28A7" w14:textId="77777777" w:rsidR="001516AB" w:rsidRDefault="001516AB">
            <w:pPr>
              <w:rPr>
                <w:sz w:val="24"/>
                <w:szCs w:val="24"/>
              </w:rPr>
            </w:pPr>
          </w:p>
        </w:tc>
      </w:tr>
      <w:tr w:rsidR="001516AB" w14:paraId="3B00FA3F" w14:textId="77777777">
        <w:trPr>
          <w:trHeight w:val="302"/>
        </w:trPr>
        <w:tc>
          <w:tcPr>
            <w:tcW w:w="600" w:type="dxa"/>
            <w:tcBorders>
              <w:left w:val="single" w:sz="8" w:space="0" w:color="auto"/>
              <w:right w:val="single" w:sz="8" w:space="0" w:color="auto"/>
            </w:tcBorders>
            <w:vAlign w:val="bottom"/>
          </w:tcPr>
          <w:p w14:paraId="5FB7F093" w14:textId="77777777" w:rsidR="001516AB" w:rsidRDefault="001516AB">
            <w:pPr>
              <w:rPr>
                <w:sz w:val="24"/>
                <w:szCs w:val="24"/>
              </w:rPr>
            </w:pPr>
          </w:p>
        </w:tc>
        <w:tc>
          <w:tcPr>
            <w:tcW w:w="2080" w:type="dxa"/>
            <w:tcBorders>
              <w:right w:val="single" w:sz="8" w:space="0" w:color="auto"/>
            </w:tcBorders>
            <w:vAlign w:val="bottom"/>
          </w:tcPr>
          <w:p w14:paraId="2E951058" w14:textId="77777777" w:rsidR="001516AB" w:rsidRDefault="001516AB">
            <w:pPr>
              <w:rPr>
                <w:sz w:val="24"/>
                <w:szCs w:val="24"/>
              </w:rPr>
            </w:pPr>
          </w:p>
        </w:tc>
        <w:tc>
          <w:tcPr>
            <w:tcW w:w="820" w:type="dxa"/>
            <w:tcBorders>
              <w:right w:val="single" w:sz="8" w:space="0" w:color="auto"/>
            </w:tcBorders>
            <w:vAlign w:val="bottom"/>
          </w:tcPr>
          <w:p w14:paraId="27A0CAC0" w14:textId="77777777" w:rsidR="001516AB" w:rsidRDefault="001516AB">
            <w:pPr>
              <w:rPr>
                <w:sz w:val="24"/>
                <w:szCs w:val="24"/>
              </w:rPr>
            </w:pPr>
          </w:p>
        </w:tc>
        <w:tc>
          <w:tcPr>
            <w:tcW w:w="580" w:type="dxa"/>
            <w:tcBorders>
              <w:right w:val="single" w:sz="8" w:space="0" w:color="auto"/>
            </w:tcBorders>
            <w:vAlign w:val="bottom"/>
          </w:tcPr>
          <w:p w14:paraId="5E8EE5DD" w14:textId="77777777" w:rsidR="001516AB" w:rsidRDefault="001516AB">
            <w:pPr>
              <w:rPr>
                <w:sz w:val="24"/>
                <w:szCs w:val="24"/>
              </w:rPr>
            </w:pPr>
          </w:p>
        </w:tc>
        <w:tc>
          <w:tcPr>
            <w:tcW w:w="120" w:type="dxa"/>
            <w:tcBorders>
              <w:right w:val="single" w:sz="8" w:space="0" w:color="auto"/>
            </w:tcBorders>
            <w:vAlign w:val="bottom"/>
          </w:tcPr>
          <w:p w14:paraId="2B153F61" w14:textId="77777777" w:rsidR="001516AB" w:rsidRDefault="001516AB">
            <w:pPr>
              <w:rPr>
                <w:sz w:val="24"/>
                <w:szCs w:val="24"/>
              </w:rPr>
            </w:pPr>
          </w:p>
        </w:tc>
        <w:tc>
          <w:tcPr>
            <w:tcW w:w="200" w:type="dxa"/>
            <w:vAlign w:val="bottom"/>
          </w:tcPr>
          <w:p w14:paraId="692D3BE3" w14:textId="77777777" w:rsidR="001516AB" w:rsidRDefault="0066520C">
            <w:pPr>
              <w:ind w:left="80"/>
              <w:rPr>
                <w:sz w:val="20"/>
                <w:szCs w:val="20"/>
              </w:rPr>
            </w:pPr>
            <w:r>
              <w:rPr>
                <w:rFonts w:ascii="Arial" w:eastAsia="Arial" w:hAnsi="Arial" w:cs="Arial"/>
                <w:sz w:val="16"/>
                <w:szCs w:val="16"/>
              </w:rPr>
              <w:t>3</w:t>
            </w:r>
          </w:p>
        </w:tc>
        <w:tc>
          <w:tcPr>
            <w:tcW w:w="600" w:type="dxa"/>
            <w:tcBorders>
              <w:right w:val="single" w:sz="8" w:space="0" w:color="auto"/>
            </w:tcBorders>
            <w:vAlign w:val="bottom"/>
          </w:tcPr>
          <w:p w14:paraId="075F5088" w14:textId="77777777" w:rsidR="001516AB" w:rsidRDefault="0066520C">
            <w:pPr>
              <w:ind w:left="20"/>
              <w:rPr>
                <w:sz w:val="20"/>
                <w:szCs w:val="20"/>
              </w:rPr>
            </w:pPr>
            <w:r>
              <w:rPr>
                <w:rFonts w:ascii="Arial" w:eastAsia="Arial" w:hAnsi="Arial" w:cs="Arial"/>
                <w:sz w:val="16"/>
                <w:szCs w:val="16"/>
              </w:rPr>
              <w:t>(11)</w:t>
            </w:r>
          </w:p>
        </w:tc>
        <w:tc>
          <w:tcPr>
            <w:tcW w:w="80" w:type="dxa"/>
            <w:vAlign w:val="bottom"/>
          </w:tcPr>
          <w:p w14:paraId="6EA11572" w14:textId="77777777" w:rsidR="001516AB" w:rsidRDefault="001516AB">
            <w:pPr>
              <w:rPr>
                <w:sz w:val="24"/>
                <w:szCs w:val="24"/>
              </w:rPr>
            </w:pPr>
          </w:p>
        </w:tc>
        <w:tc>
          <w:tcPr>
            <w:tcW w:w="3460" w:type="dxa"/>
            <w:gridSpan w:val="2"/>
            <w:tcBorders>
              <w:right w:val="single" w:sz="8" w:space="0" w:color="auto"/>
            </w:tcBorders>
            <w:vAlign w:val="bottom"/>
          </w:tcPr>
          <w:p w14:paraId="34C09E6A" w14:textId="77777777" w:rsidR="001516AB" w:rsidRDefault="0066520C">
            <w:pPr>
              <w:rPr>
                <w:sz w:val="20"/>
                <w:szCs w:val="20"/>
              </w:rPr>
            </w:pPr>
            <w:r>
              <w:rPr>
                <w:rFonts w:ascii="Arial" w:eastAsia="Arial" w:hAnsi="Arial" w:cs="Arial"/>
                <w:sz w:val="16"/>
                <w:szCs w:val="16"/>
              </w:rPr>
              <w:t xml:space="preserve">3 настройки максимального усиления не могут </w:t>
            </w:r>
            <w:r>
              <w:rPr>
                <w:rFonts w:ascii="Arial" w:eastAsia="Arial" w:hAnsi="Arial" w:cs="Arial"/>
                <w:sz w:val="16"/>
                <w:szCs w:val="16"/>
              </w:rPr>
              <w:t>быть использованы</w:t>
            </w:r>
          </w:p>
        </w:tc>
        <w:tc>
          <w:tcPr>
            <w:tcW w:w="920" w:type="dxa"/>
            <w:tcBorders>
              <w:right w:val="single" w:sz="8" w:space="0" w:color="auto"/>
            </w:tcBorders>
            <w:vAlign w:val="bottom"/>
          </w:tcPr>
          <w:p w14:paraId="5C8A26D7" w14:textId="77777777" w:rsidR="001516AB" w:rsidRDefault="001516AB">
            <w:pPr>
              <w:rPr>
                <w:sz w:val="24"/>
                <w:szCs w:val="24"/>
              </w:rPr>
            </w:pPr>
          </w:p>
        </w:tc>
      </w:tr>
      <w:tr w:rsidR="001516AB" w14:paraId="19A8E441" w14:textId="77777777">
        <w:trPr>
          <w:trHeight w:val="66"/>
        </w:trPr>
        <w:tc>
          <w:tcPr>
            <w:tcW w:w="600" w:type="dxa"/>
            <w:tcBorders>
              <w:left w:val="single" w:sz="8" w:space="0" w:color="auto"/>
              <w:bottom w:val="single" w:sz="8" w:space="0" w:color="auto"/>
              <w:right w:val="single" w:sz="8" w:space="0" w:color="auto"/>
            </w:tcBorders>
            <w:vAlign w:val="bottom"/>
          </w:tcPr>
          <w:p w14:paraId="2F8D0B32" w14:textId="77777777" w:rsidR="001516AB" w:rsidRDefault="001516AB">
            <w:pPr>
              <w:rPr>
                <w:sz w:val="5"/>
                <w:szCs w:val="5"/>
              </w:rPr>
            </w:pPr>
          </w:p>
        </w:tc>
        <w:tc>
          <w:tcPr>
            <w:tcW w:w="2080" w:type="dxa"/>
            <w:tcBorders>
              <w:bottom w:val="single" w:sz="8" w:space="0" w:color="auto"/>
              <w:right w:val="single" w:sz="8" w:space="0" w:color="auto"/>
            </w:tcBorders>
            <w:vAlign w:val="bottom"/>
          </w:tcPr>
          <w:p w14:paraId="50F33B81" w14:textId="77777777" w:rsidR="001516AB" w:rsidRDefault="001516AB">
            <w:pPr>
              <w:rPr>
                <w:sz w:val="5"/>
                <w:szCs w:val="5"/>
              </w:rPr>
            </w:pPr>
          </w:p>
        </w:tc>
        <w:tc>
          <w:tcPr>
            <w:tcW w:w="820" w:type="dxa"/>
            <w:tcBorders>
              <w:bottom w:val="single" w:sz="8" w:space="0" w:color="auto"/>
              <w:right w:val="single" w:sz="8" w:space="0" w:color="auto"/>
            </w:tcBorders>
            <w:vAlign w:val="bottom"/>
          </w:tcPr>
          <w:p w14:paraId="1E3EA280" w14:textId="77777777" w:rsidR="001516AB" w:rsidRDefault="001516AB">
            <w:pPr>
              <w:rPr>
                <w:sz w:val="5"/>
                <w:szCs w:val="5"/>
              </w:rPr>
            </w:pPr>
          </w:p>
        </w:tc>
        <w:tc>
          <w:tcPr>
            <w:tcW w:w="580" w:type="dxa"/>
            <w:tcBorders>
              <w:bottom w:val="single" w:sz="8" w:space="0" w:color="auto"/>
              <w:right w:val="single" w:sz="8" w:space="0" w:color="auto"/>
            </w:tcBorders>
            <w:vAlign w:val="bottom"/>
          </w:tcPr>
          <w:p w14:paraId="63ECCBC9" w14:textId="77777777" w:rsidR="001516AB" w:rsidRDefault="001516AB">
            <w:pPr>
              <w:rPr>
                <w:sz w:val="5"/>
                <w:szCs w:val="5"/>
              </w:rPr>
            </w:pPr>
          </w:p>
        </w:tc>
        <w:tc>
          <w:tcPr>
            <w:tcW w:w="120" w:type="dxa"/>
            <w:tcBorders>
              <w:bottom w:val="single" w:sz="8" w:space="0" w:color="auto"/>
              <w:right w:val="single" w:sz="8" w:space="0" w:color="auto"/>
            </w:tcBorders>
            <w:vAlign w:val="bottom"/>
          </w:tcPr>
          <w:p w14:paraId="0E52BC35" w14:textId="77777777" w:rsidR="001516AB" w:rsidRDefault="001516AB">
            <w:pPr>
              <w:rPr>
                <w:sz w:val="5"/>
                <w:szCs w:val="5"/>
              </w:rPr>
            </w:pPr>
          </w:p>
        </w:tc>
        <w:tc>
          <w:tcPr>
            <w:tcW w:w="800" w:type="dxa"/>
            <w:gridSpan w:val="2"/>
            <w:tcBorders>
              <w:bottom w:val="single" w:sz="8" w:space="0" w:color="auto"/>
              <w:right w:val="single" w:sz="8" w:space="0" w:color="auto"/>
            </w:tcBorders>
            <w:vAlign w:val="bottom"/>
          </w:tcPr>
          <w:p w14:paraId="170AFD18" w14:textId="77777777" w:rsidR="001516AB" w:rsidRDefault="001516AB">
            <w:pPr>
              <w:rPr>
                <w:sz w:val="5"/>
                <w:szCs w:val="5"/>
              </w:rPr>
            </w:pPr>
          </w:p>
        </w:tc>
        <w:tc>
          <w:tcPr>
            <w:tcW w:w="140" w:type="dxa"/>
            <w:gridSpan w:val="2"/>
            <w:tcBorders>
              <w:bottom w:val="single" w:sz="8" w:space="0" w:color="auto"/>
            </w:tcBorders>
            <w:vAlign w:val="bottom"/>
          </w:tcPr>
          <w:p w14:paraId="1B9C5245"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570CDEA8" w14:textId="77777777" w:rsidR="001516AB" w:rsidRDefault="001516AB">
            <w:pPr>
              <w:rPr>
                <w:sz w:val="5"/>
                <w:szCs w:val="5"/>
              </w:rPr>
            </w:pPr>
          </w:p>
        </w:tc>
        <w:tc>
          <w:tcPr>
            <w:tcW w:w="920" w:type="dxa"/>
            <w:tcBorders>
              <w:bottom w:val="single" w:sz="8" w:space="0" w:color="auto"/>
              <w:right w:val="single" w:sz="8" w:space="0" w:color="auto"/>
            </w:tcBorders>
            <w:vAlign w:val="bottom"/>
          </w:tcPr>
          <w:p w14:paraId="23C6B8B6" w14:textId="77777777" w:rsidR="001516AB" w:rsidRDefault="001516AB">
            <w:pPr>
              <w:rPr>
                <w:sz w:val="5"/>
                <w:szCs w:val="5"/>
              </w:rPr>
            </w:pPr>
          </w:p>
        </w:tc>
      </w:tr>
      <w:tr w:rsidR="001516AB" w14:paraId="195A86F5" w14:textId="77777777">
        <w:trPr>
          <w:trHeight w:val="238"/>
        </w:trPr>
        <w:tc>
          <w:tcPr>
            <w:tcW w:w="600" w:type="dxa"/>
            <w:tcBorders>
              <w:left w:val="single" w:sz="8" w:space="0" w:color="auto"/>
              <w:right w:val="single" w:sz="8" w:space="0" w:color="auto"/>
            </w:tcBorders>
            <w:vAlign w:val="bottom"/>
          </w:tcPr>
          <w:p w14:paraId="7F4945AF" w14:textId="77777777" w:rsidR="001516AB" w:rsidRDefault="0066520C">
            <w:pPr>
              <w:ind w:left="100"/>
              <w:rPr>
                <w:sz w:val="20"/>
                <w:szCs w:val="20"/>
              </w:rPr>
            </w:pPr>
            <w:r>
              <w:rPr>
                <w:rFonts w:ascii="Arial" w:eastAsia="Arial" w:hAnsi="Arial" w:cs="Arial"/>
                <w:sz w:val="16"/>
                <w:szCs w:val="16"/>
              </w:rPr>
              <w:t>5: 3</w:t>
            </w:r>
          </w:p>
        </w:tc>
        <w:tc>
          <w:tcPr>
            <w:tcW w:w="2080" w:type="dxa"/>
            <w:tcBorders>
              <w:right w:val="single" w:sz="8" w:space="0" w:color="auto"/>
            </w:tcBorders>
            <w:vAlign w:val="bottom"/>
          </w:tcPr>
          <w:p w14:paraId="390353FE" w14:textId="77777777" w:rsidR="001516AB" w:rsidRDefault="0066520C">
            <w:pPr>
              <w:ind w:left="100"/>
              <w:rPr>
                <w:sz w:val="20"/>
                <w:szCs w:val="20"/>
              </w:rPr>
            </w:pPr>
            <w:r>
              <w:rPr>
                <w:rFonts w:ascii="Arial" w:eastAsia="Arial" w:hAnsi="Arial" w:cs="Arial"/>
                <w:sz w:val="16"/>
                <w:szCs w:val="16"/>
              </w:rPr>
              <w:t>MAX_LNA_GAIN [2: 0]</w:t>
            </w:r>
          </w:p>
        </w:tc>
        <w:tc>
          <w:tcPr>
            <w:tcW w:w="820" w:type="dxa"/>
            <w:tcBorders>
              <w:right w:val="single" w:sz="8" w:space="0" w:color="auto"/>
            </w:tcBorders>
            <w:vAlign w:val="bottom"/>
          </w:tcPr>
          <w:p w14:paraId="4FBA1635" w14:textId="77777777" w:rsidR="001516AB" w:rsidRDefault="0066520C">
            <w:pPr>
              <w:ind w:left="80"/>
              <w:rPr>
                <w:sz w:val="20"/>
                <w:szCs w:val="20"/>
              </w:rPr>
            </w:pPr>
            <w:r>
              <w:rPr>
                <w:rFonts w:ascii="Arial" w:eastAsia="Arial" w:hAnsi="Arial" w:cs="Arial"/>
                <w:sz w:val="16"/>
                <w:szCs w:val="16"/>
              </w:rPr>
              <w:t>0 (000)</w:t>
            </w:r>
          </w:p>
        </w:tc>
        <w:tc>
          <w:tcPr>
            <w:tcW w:w="580" w:type="dxa"/>
            <w:tcBorders>
              <w:right w:val="single" w:sz="8" w:space="0" w:color="auto"/>
            </w:tcBorders>
            <w:vAlign w:val="bottom"/>
          </w:tcPr>
          <w:p w14:paraId="30F2CE6A" w14:textId="77777777" w:rsidR="001516AB" w:rsidRDefault="0066520C">
            <w:pPr>
              <w:ind w:left="80"/>
              <w:rPr>
                <w:sz w:val="20"/>
                <w:szCs w:val="20"/>
              </w:rPr>
            </w:pPr>
            <w:r>
              <w:rPr>
                <w:rFonts w:ascii="Arial" w:eastAsia="Arial" w:hAnsi="Arial" w:cs="Arial"/>
                <w:sz w:val="16"/>
                <w:szCs w:val="16"/>
              </w:rPr>
              <w:t>R / W</w:t>
            </w:r>
          </w:p>
        </w:tc>
        <w:tc>
          <w:tcPr>
            <w:tcW w:w="5380" w:type="dxa"/>
            <w:gridSpan w:val="7"/>
            <w:tcBorders>
              <w:right w:val="single" w:sz="8" w:space="0" w:color="auto"/>
            </w:tcBorders>
            <w:vAlign w:val="bottom"/>
          </w:tcPr>
          <w:p w14:paraId="6DE58635" w14:textId="77777777" w:rsidR="001516AB" w:rsidRDefault="0066520C">
            <w:pPr>
              <w:ind w:left="100"/>
              <w:rPr>
                <w:sz w:val="20"/>
                <w:szCs w:val="20"/>
              </w:rPr>
            </w:pPr>
            <w:r>
              <w:rPr>
                <w:rFonts w:ascii="Arial" w:eastAsia="Arial" w:hAnsi="Arial" w:cs="Arial"/>
                <w:sz w:val="16"/>
                <w:szCs w:val="16"/>
              </w:rPr>
              <w:t>Устанавливает максимально допустимое усиление LNA + LNA 2 относительно максимального</w:t>
            </w:r>
          </w:p>
        </w:tc>
      </w:tr>
      <w:tr w:rsidR="001516AB" w14:paraId="2383383E" w14:textId="77777777">
        <w:trPr>
          <w:trHeight w:val="185"/>
        </w:trPr>
        <w:tc>
          <w:tcPr>
            <w:tcW w:w="600" w:type="dxa"/>
            <w:tcBorders>
              <w:left w:val="single" w:sz="8" w:space="0" w:color="auto"/>
              <w:right w:val="single" w:sz="8" w:space="0" w:color="auto"/>
            </w:tcBorders>
            <w:vAlign w:val="bottom"/>
          </w:tcPr>
          <w:p w14:paraId="40F82777" w14:textId="77777777" w:rsidR="001516AB" w:rsidRDefault="001516AB">
            <w:pPr>
              <w:rPr>
                <w:sz w:val="16"/>
                <w:szCs w:val="16"/>
              </w:rPr>
            </w:pPr>
          </w:p>
        </w:tc>
        <w:tc>
          <w:tcPr>
            <w:tcW w:w="2080" w:type="dxa"/>
            <w:tcBorders>
              <w:right w:val="single" w:sz="8" w:space="0" w:color="auto"/>
            </w:tcBorders>
            <w:vAlign w:val="bottom"/>
          </w:tcPr>
          <w:p w14:paraId="0B0EDE7E" w14:textId="77777777" w:rsidR="001516AB" w:rsidRDefault="001516AB">
            <w:pPr>
              <w:rPr>
                <w:sz w:val="16"/>
                <w:szCs w:val="16"/>
              </w:rPr>
            </w:pPr>
          </w:p>
        </w:tc>
        <w:tc>
          <w:tcPr>
            <w:tcW w:w="820" w:type="dxa"/>
            <w:tcBorders>
              <w:right w:val="single" w:sz="8" w:space="0" w:color="auto"/>
            </w:tcBorders>
            <w:vAlign w:val="bottom"/>
          </w:tcPr>
          <w:p w14:paraId="547A4E94" w14:textId="77777777" w:rsidR="001516AB" w:rsidRDefault="001516AB">
            <w:pPr>
              <w:rPr>
                <w:sz w:val="16"/>
                <w:szCs w:val="16"/>
              </w:rPr>
            </w:pPr>
          </w:p>
        </w:tc>
        <w:tc>
          <w:tcPr>
            <w:tcW w:w="580" w:type="dxa"/>
            <w:tcBorders>
              <w:right w:val="single" w:sz="8" w:space="0" w:color="auto"/>
            </w:tcBorders>
            <w:vAlign w:val="bottom"/>
          </w:tcPr>
          <w:p w14:paraId="7325768E" w14:textId="77777777" w:rsidR="001516AB" w:rsidRDefault="001516AB">
            <w:pPr>
              <w:rPr>
                <w:sz w:val="16"/>
                <w:szCs w:val="16"/>
              </w:rPr>
            </w:pPr>
          </w:p>
        </w:tc>
        <w:tc>
          <w:tcPr>
            <w:tcW w:w="5380" w:type="dxa"/>
            <w:gridSpan w:val="7"/>
            <w:tcBorders>
              <w:right w:val="single" w:sz="8" w:space="0" w:color="auto"/>
            </w:tcBorders>
            <w:vAlign w:val="bottom"/>
          </w:tcPr>
          <w:p w14:paraId="7F4209E9" w14:textId="77777777" w:rsidR="001516AB" w:rsidRDefault="0066520C">
            <w:pPr>
              <w:ind w:left="100"/>
              <w:rPr>
                <w:sz w:val="20"/>
                <w:szCs w:val="20"/>
              </w:rPr>
            </w:pPr>
            <w:r>
              <w:rPr>
                <w:rFonts w:ascii="Arial" w:eastAsia="Arial" w:hAnsi="Arial" w:cs="Arial"/>
                <w:sz w:val="16"/>
                <w:szCs w:val="16"/>
              </w:rPr>
              <w:t>возможный выигрыш.</w:t>
            </w:r>
          </w:p>
        </w:tc>
      </w:tr>
      <w:tr w:rsidR="001516AB" w14:paraId="6D77472A" w14:textId="77777777">
        <w:trPr>
          <w:trHeight w:val="64"/>
        </w:trPr>
        <w:tc>
          <w:tcPr>
            <w:tcW w:w="600" w:type="dxa"/>
            <w:tcBorders>
              <w:left w:val="single" w:sz="8" w:space="0" w:color="auto"/>
              <w:right w:val="single" w:sz="8" w:space="0" w:color="auto"/>
            </w:tcBorders>
            <w:vAlign w:val="bottom"/>
          </w:tcPr>
          <w:p w14:paraId="7C115B17" w14:textId="77777777" w:rsidR="001516AB" w:rsidRDefault="001516AB">
            <w:pPr>
              <w:rPr>
                <w:sz w:val="5"/>
                <w:szCs w:val="5"/>
              </w:rPr>
            </w:pPr>
          </w:p>
        </w:tc>
        <w:tc>
          <w:tcPr>
            <w:tcW w:w="2080" w:type="dxa"/>
            <w:tcBorders>
              <w:right w:val="single" w:sz="8" w:space="0" w:color="auto"/>
            </w:tcBorders>
            <w:vAlign w:val="bottom"/>
          </w:tcPr>
          <w:p w14:paraId="40E086E1" w14:textId="77777777" w:rsidR="001516AB" w:rsidRDefault="001516AB">
            <w:pPr>
              <w:rPr>
                <w:sz w:val="5"/>
                <w:szCs w:val="5"/>
              </w:rPr>
            </w:pPr>
          </w:p>
        </w:tc>
        <w:tc>
          <w:tcPr>
            <w:tcW w:w="820" w:type="dxa"/>
            <w:tcBorders>
              <w:right w:val="single" w:sz="8" w:space="0" w:color="auto"/>
            </w:tcBorders>
            <w:vAlign w:val="bottom"/>
          </w:tcPr>
          <w:p w14:paraId="00A33398" w14:textId="77777777" w:rsidR="001516AB" w:rsidRDefault="001516AB">
            <w:pPr>
              <w:rPr>
                <w:sz w:val="5"/>
                <w:szCs w:val="5"/>
              </w:rPr>
            </w:pPr>
          </w:p>
        </w:tc>
        <w:tc>
          <w:tcPr>
            <w:tcW w:w="580" w:type="dxa"/>
            <w:tcBorders>
              <w:right w:val="single" w:sz="8" w:space="0" w:color="auto"/>
            </w:tcBorders>
            <w:vAlign w:val="bottom"/>
          </w:tcPr>
          <w:p w14:paraId="0FFEF722" w14:textId="77777777" w:rsidR="001516AB" w:rsidRDefault="001516AB">
            <w:pPr>
              <w:rPr>
                <w:sz w:val="5"/>
                <w:szCs w:val="5"/>
              </w:rPr>
            </w:pPr>
          </w:p>
        </w:tc>
        <w:tc>
          <w:tcPr>
            <w:tcW w:w="120" w:type="dxa"/>
            <w:vAlign w:val="bottom"/>
          </w:tcPr>
          <w:p w14:paraId="435B8D92" w14:textId="77777777" w:rsidR="001516AB" w:rsidRDefault="001516AB">
            <w:pPr>
              <w:rPr>
                <w:sz w:val="5"/>
                <w:szCs w:val="5"/>
              </w:rPr>
            </w:pPr>
          </w:p>
        </w:tc>
        <w:tc>
          <w:tcPr>
            <w:tcW w:w="880" w:type="dxa"/>
            <w:gridSpan w:val="3"/>
            <w:vAlign w:val="bottom"/>
          </w:tcPr>
          <w:p w14:paraId="2A53048D" w14:textId="77777777" w:rsidR="001516AB" w:rsidRDefault="001516AB">
            <w:pPr>
              <w:rPr>
                <w:sz w:val="5"/>
                <w:szCs w:val="5"/>
              </w:rPr>
            </w:pPr>
          </w:p>
        </w:tc>
        <w:tc>
          <w:tcPr>
            <w:tcW w:w="60" w:type="dxa"/>
            <w:vAlign w:val="bottom"/>
          </w:tcPr>
          <w:p w14:paraId="4DE26399" w14:textId="77777777" w:rsidR="001516AB" w:rsidRDefault="001516AB">
            <w:pPr>
              <w:rPr>
                <w:sz w:val="5"/>
                <w:szCs w:val="5"/>
              </w:rPr>
            </w:pPr>
          </w:p>
        </w:tc>
        <w:tc>
          <w:tcPr>
            <w:tcW w:w="4320" w:type="dxa"/>
            <w:gridSpan w:val="2"/>
            <w:tcBorders>
              <w:right w:val="single" w:sz="8" w:space="0" w:color="auto"/>
            </w:tcBorders>
            <w:vAlign w:val="bottom"/>
          </w:tcPr>
          <w:p w14:paraId="0113BE46" w14:textId="77777777" w:rsidR="001516AB" w:rsidRDefault="001516AB">
            <w:pPr>
              <w:rPr>
                <w:sz w:val="5"/>
                <w:szCs w:val="5"/>
              </w:rPr>
            </w:pPr>
          </w:p>
        </w:tc>
      </w:tr>
      <w:tr w:rsidR="001516AB" w14:paraId="582C9CFD" w14:textId="77777777">
        <w:trPr>
          <w:trHeight w:val="230"/>
        </w:trPr>
        <w:tc>
          <w:tcPr>
            <w:tcW w:w="600" w:type="dxa"/>
            <w:tcBorders>
              <w:left w:val="single" w:sz="8" w:space="0" w:color="auto"/>
              <w:right w:val="single" w:sz="8" w:space="0" w:color="auto"/>
            </w:tcBorders>
            <w:vAlign w:val="bottom"/>
          </w:tcPr>
          <w:p w14:paraId="13F1F7E5" w14:textId="77777777" w:rsidR="001516AB" w:rsidRDefault="001516AB">
            <w:pPr>
              <w:rPr>
                <w:sz w:val="20"/>
                <w:szCs w:val="20"/>
              </w:rPr>
            </w:pPr>
          </w:p>
        </w:tc>
        <w:tc>
          <w:tcPr>
            <w:tcW w:w="2080" w:type="dxa"/>
            <w:tcBorders>
              <w:right w:val="single" w:sz="8" w:space="0" w:color="auto"/>
            </w:tcBorders>
            <w:vAlign w:val="bottom"/>
          </w:tcPr>
          <w:p w14:paraId="44BFBEEB" w14:textId="77777777" w:rsidR="001516AB" w:rsidRDefault="001516AB">
            <w:pPr>
              <w:rPr>
                <w:sz w:val="20"/>
                <w:szCs w:val="20"/>
              </w:rPr>
            </w:pPr>
          </w:p>
        </w:tc>
        <w:tc>
          <w:tcPr>
            <w:tcW w:w="820" w:type="dxa"/>
            <w:tcBorders>
              <w:right w:val="single" w:sz="8" w:space="0" w:color="auto"/>
            </w:tcBorders>
            <w:vAlign w:val="bottom"/>
          </w:tcPr>
          <w:p w14:paraId="0B0C1617" w14:textId="77777777" w:rsidR="001516AB" w:rsidRDefault="001516AB">
            <w:pPr>
              <w:rPr>
                <w:sz w:val="20"/>
                <w:szCs w:val="20"/>
              </w:rPr>
            </w:pPr>
          </w:p>
        </w:tc>
        <w:tc>
          <w:tcPr>
            <w:tcW w:w="580" w:type="dxa"/>
            <w:tcBorders>
              <w:right w:val="single" w:sz="8" w:space="0" w:color="auto"/>
            </w:tcBorders>
            <w:vAlign w:val="bottom"/>
          </w:tcPr>
          <w:p w14:paraId="69B8263A" w14:textId="77777777" w:rsidR="001516AB" w:rsidRDefault="001516AB">
            <w:pPr>
              <w:rPr>
                <w:sz w:val="20"/>
                <w:szCs w:val="20"/>
              </w:rPr>
            </w:pPr>
          </w:p>
        </w:tc>
        <w:tc>
          <w:tcPr>
            <w:tcW w:w="120" w:type="dxa"/>
            <w:tcBorders>
              <w:right w:val="single" w:sz="8" w:space="0" w:color="auto"/>
            </w:tcBorders>
            <w:vAlign w:val="bottom"/>
          </w:tcPr>
          <w:p w14:paraId="589F6FE9" w14:textId="77777777" w:rsidR="001516AB" w:rsidRDefault="001516AB">
            <w:pPr>
              <w:rPr>
                <w:sz w:val="20"/>
                <w:szCs w:val="20"/>
              </w:rPr>
            </w:pPr>
          </w:p>
        </w:tc>
        <w:tc>
          <w:tcPr>
            <w:tcW w:w="800" w:type="dxa"/>
            <w:gridSpan w:val="2"/>
            <w:tcBorders>
              <w:top w:val="single" w:sz="8" w:space="0" w:color="auto"/>
              <w:right w:val="single" w:sz="8" w:space="0" w:color="auto"/>
            </w:tcBorders>
            <w:vAlign w:val="bottom"/>
          </w:tcPr>
          <w:p w14:paraId="77952C9C" w14:textId="77777777" w:rsidR="001516AB" w:rsidRDefault="0066520C">
            <w:pPr>
              <w:ind w:left="80"/>
              <w:rPr>
                <w:sz w:val="20"/>
                <w:szCs w:val="20"/>
              </w:rPr>
            </w:pPr>
            <w:r>
              <w:rPr>
                <w:rFonts w:ascii="Arial" w:eastAsia="Arial" w:hAnsi="Arial" w:cs="Arial"/>
                <w:sz w:val="16"/>
                <w:szCs w:val="16"/>
              </w:rPr>
              <w:t>Параметр</w:t>
            </w:r>
          </w:p>
        </w:tc>
        <w:tc>
          <w:tcPr>
            <w:tcW w:w="80" w:type="dxa"/>
            <w:tcBorders>
              <w:top w:val="single" w:sz="8" w:space="0" w:color="auto"/>
            </w:tcBorders>
            <w:vAlign w:val="bottom"/>
          </w:tcPr>
          <w:p w14:paraId="30DD5D40" w14:textId="77777777" w:rsidR="001516AB" w:rsidRDefault="001516AB">
            <w:pPr>
              <w:rPr>
                <w:sz w:val="20"/>
                <w:szCs w:val="20"/>
              </w:rPr>
            </w:pPr>
          </w:p>
        </w:tc>
        <w:tc>
          <w:tcPr>
            <w:tcW w:w="3460" w:type="dxa"/>
            <w:gridSpan w:val="2"/>
            <w:tcBorders>
              <w:top w:val="single" w:sz="8" w:space="0" w:color="auto"/>
              <w:right w:val="single" w:sz="8" w:space="0" w:color="auto"/>
            </w:tcBorders>
            <w:vAlign w:val="bottom"/>
          </w:tcPr>
          <w:p w14:paraId="374F2E67" w14:textId="77777777" w:rsidR="001516AB" w:rsidRDefault="0066520C">
            <w:pPr>
              <w:rPr>
                <w:sz w:val="20"/>
                <w:szCs w:val="20"/>
              </w:rPr>
            </w:pPr>
            <w:r>
              <w:rPr>
                <w:rFonts w:ascii="Arial" w:eastAsia="Arial" w:hAnsi="Arial" w:cs="Arial"/>
                <w:sz w:val="16"/>
                <w:szCs w:val="16"/>
              </w:rPr>
              <w:t>Максимально допустимое усиление LNA + LNA 2</w:t>
            </w:r>
          </w:p>
        </w:tc>
        <w:tc>
          <w:tcPr>
            <w:tcW w:w="920" w:type="dxa"/>
            <w:tcBorders>
              <w:right w:val="single" w:sz="8" w:space="0" w:color="auto"/>
            </w:tcBorders>
            <w:vAlign w:val="bottom"/>
          </w:tcPr>
          <w:p w14:paraId="73B3EA33" w14:textId="77777777" w:rsidR="001516AB" w:rsidRDefault="001516AB">
            <w:pPr>
              <w:rPr>
                <w:sz w:val="20"/>
                <w:szCs w:val="20"/>
              </w:rPr>
            </w:pPr>
          </w:p>
        </w:tc>
      </w:tr>
      <w:tr w:rsidR="001516AB" w14:paraId="2101F0AF" w14:textId="77777777">
        <w:trPr>
          <w:trHeight w:val="64"/>
        </w:trPr>
        <w:tc>
          <w:tcPr>
            <w:tcW w:w="600" w:type="dxa"/>
            <w:tcBorders>
              <w:left w:val="single" w:sz="8" w:space="0" w:color="auto"/>
              <w:right w:val="single" w:sz="8" w:space="0" w:color="auto"/>
            </w:tcBorders>
            <w:vAlign w:val="bottom"/>
          </w:tcPr>
          <w:p w14:paraId="428F767E" w14:textId="77777777" w:rsidR="001516AB" w:rsidRDefault="001516AB">
            <w:pPr>
              <w:rPr>
                <w:sz w:val="5"/>
                <w:szCs w:val="5"/>
              </w:rPr>
            </w:pPr>
          </w:p>
        </w:tc>
        <w:tc>
          <w:tcPr>
            <w:tcW w:w="2080" w:type="dxa"/>
            <w:tcBorders>
              <w:right w:val="single" w:sz="8" w:space="0" w:color="auto"/>
            </w:tcBorders>
            <w:vAlign w:val="bottom"/>
          </w:tcPr>
          <w:p w14:paraId="14C19EC9" w14:textId="77777777" w:rsidR="001516AB" w:rsidRDefault="001516AB">
            <w:pPr>
              <w:rPr>
                <w:sz w:val="5"/>
                <w:szCs w:val="5"/>
              </w:rPr>
            </w:pPr>
          </w:p>
        </w:tc>
        <w:tc>
          <w:tcPr>
            <w:tcW w:w="820" w:type="dxa"/>
            <w:tcBorders>
              <w:right w:val="single" w:sz="8" w:space="0" w:color="auto"/>
            </w:tcBorders>
            <w:vAlign w:val="bottom"/>
          </w:tcPr>
          <w:p w14:paraId="62F544C8" w14:textId="77777777" w:rsidR="001516AB" w:rsidRDefault="001516AB">
            <w:pPr>
              <w:rPr>
                <w:sz w:val="5"/>
                <w:szCs w:val="5"/>
              </w:rPr>
            </w:pPr>
          </w:p>
        </w:tc>
        <w:tc>
          <w:tcPr>
            <w:tcW w:w="580" w:type="dxa"/>
            <w:tcBorders>
              <w:right w:val="single" w:sz="8" w:space="0" w:color="auto"/>
            </w:tcBorders>
            <w:vAlign w:val="bottom"/>
          </w:tcPr>
          <w:p w14:paraId="765C9C99" w14:textId="77777777" w:rsidR="001516AB" w:rsidRDefault="001516AB">
            <w:pPr>
              <w:rPr>
                <w:sz w:val="5"/>
                <w:szCs w:val="5"/>
              </w:rPr>
            </w:pPr>
          </w:p>
        </w:tc>
        <w:tc>
          <w:tcPr>
            <w:tcW w:w="120" w:type="dxa"/>
            <w:tcBorders>
              <w:right w:val="single" w:sz="8" w:space="0" w:color="auto"/>
            </w:tcBorders>
            <w:vAlign w:val="bottom"/>
          </w:tcPr>
          <w:p w14:paraId="59F081A8" w14:textId="77777777" w:rsidR="001516AB" w:rsidRDefault="001516AB">
            <w:pPr>
              <w:rPr>
                <w:sz w:val="5"/>
                <w:szCs w:val="5"/>
              </w:rPr>
            </w:pPr>
          </w:p>
        </w:tc>
        <w:tc>
          <w:tcPr>
            <w:tcW w:w="200" w:type="dxa"/>
            <w:tcBorders>
              <w:bottom w:val="single" w:sz="8" w:space="0" w:color="auto"/>
            </w:tcBorders>
            <w:vAlign w:val="bottom"/>
          </w:tcPr>
          <w:p w14:paraId="7AAAEF68"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AAF5FC5" w14:textId="77777777" w:rsidR="001516AB" w:rsidRDefault="001516AB">
            <w:pPr>
              <w:rPr>
                <w:sz w:val="5"/>
                <w:szCs w:val="5"/>
              </w:rPr>
            </w:pPr>
          </w:p>
        </w:tc>
        <w:tc>
          <w:tcPr>
            <w:tcW w:w="80" w:type="dxa"/>
            <w:tcBorders>
              <w:bottom w:val="single" w:sz="8" w:space="0" w:color="auto"/>
            </w:tcBorders>
            <w:vAlign w:val="bottom"/>
          </w:tcPr>
          <w:p w14:paraId="04F9CD21" w14:textId="77777777" w:rsidR="001516AB" w:rsidRDefault="001516AB">
            <w:pPr>
              <w:rPr>
                <w:sz w:val="5"/>
                <w:szCs w:val="5"/>
              </w:rPr>
            </w:pPr>
          </w:p>
        </w:tc>
        <w:tc>
          <w:tcPr>
            <w:tcW w:w="60" w:type="dxa"/>
            <w:tcBorders>
              <w:bottom w:val="single" w:sz="8" w:space="0" w:color="auto"/>
            </w:tcBorders>
            <w:vAlign w:val="bottom"/>
          </w:tcPr>
          <w:p w14:paraId="7E3F262E"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57A89F95" w14:textId="77777777" w:rsidR="001516AB" w:rsidRDefault="001516AB">
            <w:pPr>
              <w:rPr>
                <w:sz w:val="5"/>
                <w:szCs w:val="5"/>
              </w:rPr>
            </w:pPr>
          </w:p>
        </w:tc>
        <w:tc>
          <w:tcPr>
            <w:tcW w:w="920" w:type="dxa"/>
            <w:tcBorders>
              <w:right w:val="single" w:sz="8" w:space="0" w:color="auto"/>
            </w:tcBorders>
            <w:vAlign w:val="bottom"/>
          </w:tcPr>
          <w:p w14:paraId="7AFEEE1E" w14:textId="77777777" w:rsidR="001516AB" w:rsidRDefault="001516AB">
            <w:pPr>
              <w:rPr>
                <w:sz w:val="5"/>
                <w:szCs w:val="5"/>
              </w:rPr>
            </w:pPr>
          </w:p>
        </w:tc>
      </w:tr>
      <w:tr w:rsidR="001516AB" w14:paraId="740C534B" w14:textId="77777777">
        <w:trPr>
          <w:trHeight w:val="228"/>
        </w:trPr>
        <w:tc>
          <w:tcPr>
            <w:tcW w:w="600" w:type="dxa"/>
            <w:tcBorders>
              <w:left w:val="single" w:sz="8" w:space="0" w:color="auto"/>
              <w:right w:val="single" w:sz="8" w:space="0" w:color="auto"/>
            </w:tcBorders>
            <w:vAlign w:val="bottom"/>
          </w:tcPr>
          <w:p w14:paraId="627B1FBF" w14:textId="77777777" w:rsidR="001516AB" w:rsidRDefault="001516AB">
            <w:pPr>
              <w:rPr>
                <w:sz w:val="19"/>
                <w:szCs w:val="19"/>
              </w:rPr>
            </w:pPr>
          </w:p>
        </w:tc>
        <w:tc>
          <w:tcPr>
            <w:tcW w:w="2080" w:type="dxa"/>
            <w:tcBorders>
              <w:right w:val="single" w:sz="8" w:space="0" w:color="auto"/>
            </w:tcBorders>
            <w:vAlign w:val="bottom"/>
          </w:tcPr>
          <w:p w14:paraId="287DC8BE" w14:textId="77777777" w:rsidR="001516AB" w:rsidRDefault="001516AB">
            <w:pPr>
              <w:rPr>
                <w:sz w:val="19"/>
                <w:szCs w:val="19"/>
              </w:rPr>
            </w:pPr>
          </w:p>
        </w:tc>
        <w:tc>
          <w:tcPr>
            <w:tcW w:w="820" w:type="dxa"/>
            <w:tcBorders>
              <w:right w:val="single" w:sz="8" w:space="0" w:color="auto"/>
            </w:tcBorders>
            <w:vAlign w:val="bottom"/>
          </w:tcPr>
          <w:p w14:paraId="7C8AD924" w14:textId="77777777" w:rsidR="001516AB" w:rsidRDefault="001516AB">
            <w:pPr>
              <w:rPr>
                <w:sz w:val="19"/>
                <w:szCs w:val="19"/>
              </w:rPr>
            </w:pPr>
          </w:p>
        </w:tc>
        <w:tc>
          <w:tcPr>
            <w:tcW w:w="580" w:type="dxa"/>
            <w:tcBorders>
              <w:right w:val="single" w:sz="8" w:space="0" w:color="auto"/>
            </w:tcBorders>
            <w:vAlign w:val="bottom"/>
          </w:tcPr>
          <w:p w14:paraId="75B93C27" w14:textId="77777777" w:rsidR="001516AB" w:rsidRDefault="001516AB">
            <w:pPr>
              <w:rPr>
                <w:sz w:val="19"/>
                <w:szCs w:val="19"/>
              </w:rPr>
            </w:pPr>
          </w:p>
        </w:tc>
        <w:tc>
          <w:tcPr>
            <w:tcW w:w="120" w:type="dxa"/>
            <w:tcBorders>
              <w:right w:val="single" w:sz="8" w:space="0" w:color="auto"/>
            </w:tcBorders>
            <w:vAlign w:val="bottom"/>
          </w:tcPr>
          <w:p w14:paraId="5E458A98" w14:textId="77777777" w:rsidR="001516AB" w:rsidRDefault="001516AB">
            <w:pPr>
              <w:rPr>
                <w:sz w:val="19"/>
                <w:szCs w:val="19"/>
              </w:rPr>
            </w:pPr>
          </w:p>
        </w:tc>
        <w:tc>
          <w:tcPr>
            <w:tcW w:w="200" w:type="dxa"/>
            <w:vAlign w:val="bottom"/>
          </w:tcPr>
          <w:p w14:paraId="2CE2CEC0" w14:textId="77777777" w:rsidR="001516AB" w:rsidRDefault="0066520C">
            <w:pPr>
              <w:ind w:left="80"/>
              <w:rPr>
                <w:sz w:val="20"/>
                <w:szCs w:val="20"/>
              </w:rPr>
            </w:pPr>
            <w:r>
              <w:rPr>
                <w:rFonts w:ascii="Arial" w:eastAsia="Arial" w:hAnsi="Arial" w:cs="Arial"/>
                <w:sz w:val="16"/>
                <w:szCs w:val="16"/>
              </w:rPr>
              <w:t>0</w:t>
            </w:r>
          </w:p>
        </w:tc>
        <w:tc>
          <w:tcPr>
            <w:tcW w:w="600" w:type="dxa"/>
            <w:tcBorders>
              <w:right w:val="single" w:sz="8" w:space="0" w:color="auto"/>
            </w:tcBorders>
            <w:vAlign w:val="bottom"/>
          </w:tcPr>
          <w:p w14:paraId="142253F3" w14:textId="77777777" w:rsidR="001516AB" w:rsidRDefault="0066520C">
            <w:pPr>
              <w:ind w:left="20"/>
              <w:rPr>
                <w:sz w:val="20"/>
                <w:szCs w:val="20"/>
              </w:rPr>
            </w:pPr>
            <w:r>
              <w:rPr>
                <w:rFonts w:ascii="Arial" w:eastAsia="Arial" w:hAnsi="Arial" w:cs="Arial"/>
                <w:sz w:val="16"/>
                <w:szCs w:val="16"/>
              </w:rPr>
              <w:t>(000)</w:t>
            </w:r>
          </w:p>
        </w:tc>
        <w:tc>
          <w:tcPr>
            <w:tcW w:w="80" w:type="dxa"/>
            <w:vAlign w:val="bottom"/>
          </w:tcPr>
          <w:p w14:paraId="03FB4D99" w14:textId="77777777" w:rsidR="001516AB" w:rsidRDefault="001516AB">
            <w:pPr>
              <w:rPr>
                <w:sz w:val="19"/>
                <w:szCs w:val="19"/>
              </w:rPr>
            </w:pPr>
          </w:p>
        </w:tc>
        <w:tc>
          <w:tcPr>
            <w:tcW w:w="3460" w:type="dxa"/>
            <w:gridSpan w:val="2"/>
            <w:tcBorders>
              <w:right w:val="single" w:sz="8" w:space="0" w:color="auto"/>
            </w:tcBorders>
            <w:vAlign w:val="bottom"/>
          </w:tcPr>
          <w:p w14:paraId="5ADCA286" w14:textId="77777777" w:rsidR="001516AB" w:rsidRDefault="0066520C">
            <w:pPr>
              <w:rPr>
                <w:sz w:val="20"/>
                <w:szCs w:val="20"/>
              </w:rPr>
            </w:pPr>
            <w:r>
              <w:rPr>
                <w:rFonts w:ascii="Arial" w:eastAsia="Arial" w:hAnsi="Arial" w:cs="Arial"/>
                <w:sz w:val="16"/>
                <w:szCs w:val="16"/>
              </w:rPr>
              <w:t>Максимально возможное усиление LNA + LNA 2</w:t>
            </w:r>
          </w:p>
        </w:tc>
        <w:tc>
          <w:tcPr>
            <w:tcW w:w="920" w:type="dxa"/>
            <w:tcBorders>
              <w:right w:val="single" w:sz="8" w:space="0" w:color="auto"/>
            </w:tcBorders>
            <w:vAlign w:val="bottom"/>
          </w:tcPr>
          <w:p w14:paraId="5D53D481" w14:textId="77777777" w:rsidR="001516AB" w:rsidRDefault="001516AB">
            <w:pPr>
              <w:rPr>
                <w:sz w:val="19"/>
                <w:szCs w:val="19"/>
              </w:rPr>
            </w:pPr>
          </w:p>
        </w:tc>
      </w:tr>
      <w:tr w:rsidR="001516AB" w14:paraId="5BAE6BBF" w14:textId="77777777">
        <w:trPr>
          <w:trHeight w:val="305"/>
        </w:trPr>
        <w:tc>
          <w:tcPr>
            <w:tcW w:w="600" w:type="dxa"/>
            <w:tcBorders>
              <w:left w:val="single" w:sz="8" w:space="0" w:color="auto"/>
              <w:right w:val="single" w:sz="8" w:space="0" w:color="auto"/>
            </w:tcBorders>
            <w:vAlign w:val="bottom"/>
          </w:tcPr>
          <w:p w14:paraId="17E45CCF" w14:textId="77777777" w:rsidR="001516AB" w:rsidRDefault="001516AB">
            <w:pPr>
              <w:rPr>
                <w:sz w:val="24"/>
                <w:szCs w:val="24"/>
              </w:rPr>
            </w:pPr>
          </w:p>
        </w:tc>
        <w:tc>
          <w:tcPr>
            <w:tcW w:w="2080" w:type="dxa"/>
            <w:tcBorders>
              <w:right w:val="single" w:sz="8" w:space="0" w:color="auto"/>
            </w:tcBorders>
            <w:vAlign w:val="bottom"/>
          </w:tcPr>
          <w:p w14:paraId="2EC92EB7" w14:textId="77777777" w:rsidR="001516AB" w:rsidRDefault="001516AB">
            <w:pPr>
              <w:rPr>
                <w:sz w:val="24"/>
                <w:szCs w:val="24"/>
              </w:rPr>
            </w:pPr>
          </w:p>
        </w:tc>
        <w:tc>
          <w:tcPr>
            <w:tcW w:w="820" w:type="dxa"/>
            <w:tcBorders>
              <w:right w:val="single" w:sz="8" w:space="0" w:color="auto"/>
            </w:tcBorders>
            <w:vAlign w:val="bottom"/>
          </w:tcPr>
          <w:p w14:paraId="77120130" w14:textId="77777777" w:rsidR="001516AB" w:rsidRDefault="001516AB">
            <w:pPr>
              <w:rPr>
                <w:sz w:val="24"/>
                <w:szCs w:val="24"/>
              </w:rPr>
            </w:pPr>
          </w:p>
        </w:tc>
        <w:tc>
          <w:tcPr>
            <w:tcW w:w="580" w:type="dxa"/>
            <w:tcBorders>
              <w:right w:val="single" w:sz="8" w:space="0" w:color="auto"/>
            </w:tcBorders>
            <w:vAlign w:val="bottom"/>
          </w:tcPr>
          <w:p w14:paraId="08C47F0F" w14:textId="77777777" w:rsidR="001516AB" w:rsidRDefault="001516AB">
            <w:pPr>
              <w:rPr>
                <w:sz w:val="24"/>
                <w:szCs w:val="24"/>
              </w:rPr>
            </w:pPr>
          </w:p>
        </w:tc>
        <w:tc>
          <w:tcPr>
            <w:tcW w:w="120" w:type="dxa"/>
            <w:tcBorders>
              <w:right w:val="single" w:sz="8" w:space="0" w:color="auto"/>
            </w:tcBorders>
            <w:vAlign w:val="bottom"/>
          </w:tcPr>
          <w:p w14:paraId="754B1639" w14:textId="77777777" w:rsidR="001516AB" w:rsidRDefault="001516AB">
            <w:pPr>
              <w:rPr>
                <w:sz w:val="24"/>
                <w:szCs w:val="24"/>
              </w:rPr>
            </w:pPr>
          </w:p>
        </w:tc>
        <w:tc>
          <w:tcPr>
            <w:tcW w:w="200" w:type="dxa"/>
            <w:vAlign w:val="bottom"/>
          </w:tcPr>
          <w:p w14:paraId="5CA07640" w14:textId="77777777" w:rsidR="001516AB" w:rsidRDefault="0066520C">
            <w:pPr>
              <w:ind w:left="80"/>
              <w:rPr>
                <w:sz w:val="20"/>
                <w:szCs w:val="20"/>
              </w:rPr>
            </w:pPr>
            <w:r>
              <w:rPr>
                <w:rFonts w:ascii="Arial" w:eastAsia="Arial" w:hAnsi="Arial" w:cs="Arial"/>
                <w:sz w:val="16"/>
                <w:szCs w:val="16"/>
              </w:rPr>
              <w:t>1</w:t>
            </w:r>
          </w:p>
        </w:tc>
        <w:tc>
          <w:tcPr>
            <w:tcW w:w="600" w:type="dxa"/>
            <w:tcBorders>
              <w:right w:val="single" w:sz="8" w:space="0" w:color="auto"/>
            </w:tcBorders>
            <w:vAlign w:val="bottom"/>
          </w:tcPr>
          <w:p w14:paraId="12E564AC" w14:textId="77777777" w:rsidR="001516AB" w:rsidRDefault="0066520C">
            <w:pPr>
              <w:ind w:left="20"/>
              <w:rPr>
                <w:sz w:val="20"/>
                <w:szCs w:val="20"/>
              </w:rPr>
            </w:pPr>
            <w:r>
              <w:rPr>
                <w:rFonts w:ascii="Arial" w:eastAsia="Arial" w:hAnsi="Arial" w:cs="Arial"/>
                <w:sz w:val="16"/>
                <w:szCs w:val="16"/>
              </w:rPr>
              <w:t>(001)</w:t>
            </w:r>
          </w:p>
        </w:tc>
        <w:tc>
          <w:tcPr>
            <w:tcW w:w="80" w:type="dxa"/>
            <w:vAlign w:val="bottom"/>
          </w:tcPr>
          <w:p w14:paraId="0553D1C9" w14:textId="77777777" w:rsidR="001516AB" w:rsidRDefault="001516AB">
            <w:pPr>
              <w:rPr>
                <w:sz w:val="24"/>
                <w:szCs w:val="24"/>
              </w:rPr>
            </w:pPr>
          </w:p>
        </w:tc>
        <w:tc>
          <w:tcPr>
            <w:tcW w:w="3460" w:type="dxa"/>
            <w:gridSpan w:val="2"/>
            <w:tcBorders>
              <w:right w:val="single" w:sz="8" w:space="0" w:color="auto"/>
            </w:tcBorders>
            <w:vAlign w:val="bottom"/>
          </w:tcPr>
          <w:p w14:paraId="7BA3C171" w14:textId="77777777" w:rsidR="001516AB" w:rsidRDefault="0066520C">
            <w:pPr>
              <w:rPr>
                <w:sz w:val="20"/>
                <w:szCs w:val="20"/>
              </w:rPr>
            </w:pPr>
            <w:r>
              <w:rPr>
                <w:rFonts w:ascii="Arial" w:eastAsia="Arial" w:hAnsi="Arial" w:cs="Arial"/>
                <w:sz w:val="16"/>
                <w:szCs w:val="16"/>
              </w:rPr>
              <w:t>Прибл. 2,6 дБ ниже максимально возможного усиления</w:t>
            </w:r>
          </w:p>
        </w:tc>
        <w:tc>
          <w:tcPr>
            <w:tcW w:w="920" w:type="dxa"/>
            <w:tcBorders>
              <w:right w:val="single" w:sz="8" w:space="0" w:color="auto"/>
            </w:tcBorders>
            <w:vAlign w:val="bottom"/>
          </w:tcPr>
          <w:p w14:paraId="5440F972" w14:textId="77777777" w:rsidR="001516AB" w:rsidRDefault="001516AB">
            <w:pPr>
              <w:rPr>
                <w:sz w:val="24"/>
                <w:szCs w:val="24"/>
              </w:rPr>
            </w:pPr>
          </w:p>
        </w:tc>
      </w:tr>
      <w:tr w:rsidR="001516AB" w14:paraId="3D675D5C" w14:textId="77777777">
        <w:trPr>
          <w:trHeight w:val="305"/>
        </w:trPr>
        <w:tc>
          <w:tcPr>
            <w:tcW w:w="600" w:type="dxa"/>
            <w:tcBorders>
              <w:left w:val="single" w:sz="8" w:space="0" w:color="auto"/>
              <w:right w:val="single" w:sz="8" w:space="0" w:color="auto"/>
            </w:tcBorders>
            <w:vAlign w:val="bottom"/>
          </w:tcPr>
          <w:p w14:paraId="4D68565A" w14:textId="77777777" w:rsidR="001516AB" w:rsidRDefault="001516AB">
            <w:pPr>
              <w:rPr>
                <w:sz w:val="24"/>
                <w:szCs w:val="24"/>
              </w:rPr>
            </w:pPr>
          </w:p>
        </w:tc>
        <w:tc>
          <w:tcPr>
            <w:tcW w:w="2080" w:type="dxa"/>
            <w:tcBorders>
              <w:right w:val="single" w:sz="8" w:space="0" w:color="auto"/>
            </w:tcBorders>
            <w:vAlign w:val="bottom"/>
          </w:tcPr>
          <w:p w14:paraId="36C59DFA" w14:textId="77777777" w:rsidR="001516AB" w:rsidRDefault="001516AB">
            <w:pPr>
              <w:rPr>
                <w:sz w:val="24"/>
                <w:szCs w:val="24"/>
              </w:rPr>
            </w:pPr>
          </w:p>
        </w:tc>
        <w:tc>
          <w:tcPr>
            <w:tcW w:w="820" w:type="dxa"/>
            <w:tcBorders>
              <w:right w:val="single" w:sz="8" w:space="0" w:color="auto"/>
            </w:tcBorders>
            <w:vAlign w:val="bottom"/>
          </w:tcPr>
          <w:p w14:paraId="564A4D25" w14:textId="77777777" w:rsidR="001516AB" w:rsidRDefault="001516AB">
            <w:pPr>
              <w:rPr>
                <w:sz w:val="24"/>
                <w:szCs w:val="24"/>
              </w:rPr>
            </w:pPr>
          </w:p>
        </w:tc>
        <w:tc>
          <w:tcPr>
            <w:tcW w:w="580" w:type="dxa"/>
            <w:tcBorders>
              <w:right w:val="single" w:sz="8" w:space="0" w:color="auto"/>
            </w:tcBorders>
            <w:vAlign w:val="bottom"/>
          </w:tcPr>
          <w:p w14:paraId="7B7E6FA9" w14:textId="77777777" w:rsidR="001516AB" w:rsidRDefault="001516AB">
            <w:pPr>
              <w:rPr>
                <w:sz w:val="24"/>
                <w:szCs w:val="24"/>
              </w:rPr>
            </w:pPr>
          </w:p>
        </w:tc>
        <w:tc>
          <w:tcPr>
            <w:tcW w:w="120" w:type="dxa"/>
            <w:tcBorders>
              <w:right w:val="single" w:sz="8" w:space="0" w:color="auto"/>
            </w:tcBorders>
            <w:vAlign w:val="bottom"/>
          </w:tcPr>
          <w:p w14:paraId="3C8EA3D3" w14:textId="77777777" w:rsidR="001516AB" w:rsidRDefault="001516AB">
            <w:pPr>
              <w:rPr>
                <w:sz w:val="24"/>
                <w:szCs w:val="24"/>
              </w:rPr>
            </w:pPr>
          </w:p>
        </w:tc>
        <w:tc>
          <w:tcPr>
            <w:tcW w:w="200" w:type="dxa"/>
            <w:vAlign w:val="bottom"/>
          </w:tcPr>
          <w:p w14:paraId="472FB230" w14:textId="77777777" w:rsidR="001516AB" w:rsidRDefault="0066520C">
            <w:pPr>
              <w:ind w:left="80"/>
              <w:rPr>
                <w:sz w:val="20"/>
                <w:szCs w:val="20"/>
              </w:rPr>
            </w:pPr>
            <w:r>
              <w:rPr>
                <w:rFonts w:ascii="Arial" w:eastAsia="Arial" w:hAnsi="Arial" w:cs="Arial"/>
                <w:sz w:val="16"/>
                <w:szCs w:val="16"/>
              </w:rPr>
              <w:t>2</w:t>
            </w:r>
          </w:p>
        </w:tc>
        <w:tc>
          <w:tcPr>
            <w:tcW w:w="600" w:type="dxa"/>
            <w:tcBorders>
              <w:right w:val="single" w:sz="8" w:space="0" w:color="auto"/>
            </w:tcBorders>
            <w:vAlign w:val="bottom"/>
          </w:tcPr>
          <w:p w14:paraId="0BD3C1CB" w14:textId="77777777" w:rsidR="001516AB" w:rsidRDefault="0066520C">
            <w:pPr>
              <w:ind w:left="20"/>
              <w:rPr>
                <w:sz w:val="20"/>
                <w:szCs w:val="20"/>
              </w:rPr>
            </w:pPr>
            <w:r>
              <w:rPr>
                <w:rFonts w:ascii="Arial" w:eastAsia="Arial" w:hAnsi="Arial" w:cs="Arial"/>
                <w:sz w:val="16"/>
                <w:szCs w:val="16"/>
              </w:rPr>
              <w:t>(010)</w:t>
            </w:r>
          </w:p>
        </w:tc>
        <w:tc>
          <w:tcPr>
            <w:tcW w:w="80" w:type="dxa"/>
            <w:vAlign w:val="bottom"/>
          </w:tcPr>
          <w:p w14:paraId="55BE40DE" w14:textId="77777777" w:rsidR="001516AB" w:rsidRDefault="001516AB">
            <w:pPr>
              <w:rPr>
                <w:sz w:val="24"/>
                <w:szCs w:val="24"/>
              </w:rPr>
            </w:pPr>
          </w:p>
        </w:tc>
        <w:tc>
          <w:tcPr>
            <w:tcW w:w="3460" w:type="dxa"/>
            <w:gridSpan w:val="2"/>
            <w:tcBorders>
              <w:right w:val="single" w:sz="8" w:space="0" w:color="auto"/>
            </w:tcBorders>
            <w:vAlign w:val="bottom"/>
          </w:tcPr>
          <w:p w14:paraId="7ECB605B" w14:textId="77777777" w:rsidR="001516AB" w:rsidRDefault="0066520C">
            <w:pPr>
              <w:rPr>
                <w:sz w:val="20"/>
                <w:szCs w:val="20"/>
              </w:rPr>
            </w:pPr>
            <w:r>
              <w:rPr>
                <w:rFonts w:ascii="Arial" w:eastAsia="Arial" w:hAnsi="Arial" w:cs="Arial"/>
                <w:sz w:val="16"/>
                <w:szCs w:val="16"/>
              </w:rPr>
              <w:t>Прибл. На 6,1 дБ ниже максимально возможного усиления</w:t>
            </w:r>
          </w:p>
        </w:tc>
        <w:tc>
          <w:tcPr>
            <w:tcW w:w="920" w:type="dxa"/>
            <w:tcBorders>
              <w:right w:val="single" w:sz="8" w:space="0" w:color="auto"/>
            </w:tcBorders>
            <w:vAlign w:val="bottom"/>
          </w:tcPr>
          <w:p w14:paraId="5B3C8FD9" w14:textId="77777777" w:rsidR="001516AB" w:rsidRDefault="001516AB">
            <w:pPr>
              <w:rPr>
                <w:sz w:val="24"/>
                <w:szCs w:val="24"/>
              </w:rPr>
            </w:pPr>
          </w:p>
        </w:tc>
      </w:tr>
      <w:tr w:rsidR="001516AB" w14:paraId="7DFB32C7" w14:textId="77777777">
        <w:trPr>
          <w:trHeight w:val="302"/>
        </w:trPr>
        <w:tc>
          <w:tcPr>
            <w:tcW w:w="600" w:type="dxa"/>
            <w:tcBorders>
              <w:left w:val="single" w:sz="8" w:space="0" w:color="auto"/>
              <w:right w:val="single" w:sz="8" w:space="0" w:color="auto"/>
            </w:tcBorders>
            <w:vAlign w:val="bottom"/>
          </w:tcPr>
          <w:p w14:paraId="417570FB" w14:textId="77777777" w:rsidR="001516AB" w:rsidRDefault="001516AB">
            <w:pPr>
              <w:rPr>
                <w:sz w:val="24"/>
                <w:szCs w:val="24"/>
              </w:rPr>
            </w:pPr>
          </w:p>
        </w:tc>
        <w:tc>
          <w:tcPr>
            <w:tcW w:w="2080" w:type="dxa"/>
            <w:tcBorders>
              <w:right w:val="single" w:sz="8" w:space="0" w:color="auto"/>
            </w:tcBorders>
            <w:vAlign w:val="bottom"/>
          </w:tcPr>
          <w:p w14:paraId="517C2FDD" w14:textId="77777777" w:rsidR="001516AB" w:rsidRDefault="001516AB">
            <w:pPr>
              <w:rPr>
                <w:sz w:val="24"/>
                <w:szCs w:val="24"/>
              </w:rPr>
            </w:pPr>
          </w:p>
        </w:tc>
        <w:tc>
          <w:tcPr>
            <w:tcW w:w="820" w:type="dxa"/>
            <w:tcBorders>
              <w:right w:val="single" w:sz="8" w:space="0" w:color="auto"/>
            </w:tcBorders>
            <w:vAlign w:val="bottom"/>
          </w:tcPr>
          <w:p w14:paraId="24451398" w14:textId="77777777" w:rsidR="001516AB" w:rsidRDefault="001516AB">
            <w:pPr>
              <w:rPr>
                <w:sz w:val="24"/>
                <w:szCs w:val="24"/>
              </w:rPr>
            </w:pPr>
          </w:p>
        </w:tc>
        <w:tc>
          <w:tcPr>
            <w:tcW w:w="580" w:type="dxa"/>
            <w:tcBorders>
              <w:right w:val="single" w:sz="8" w:space="0" w:color="auto"/>
            </w:tcBorders>
            <w:vAlign w:val="bottom"/>
          </w:tcPr>
          <w:p w14:paraId="090D6DB0" w14:textId="77777777" w:rsidR="001516AB" w:rsidRDefault="001516AB">
            <w:pPr>
              <w:rPr>
                <w:sz w:val="24"/>
                <w:szCs w:val="24"/>
              </w:rPr>
            </w:pPr>
          </w:p>
        </w:tc>
        <w:tc>
          <w:tcPr>
            <w:tcW w:w="120" w:type="dxa"/>
            <w:tcBorders>
              <w:right w:val="single" w:sz="8" w:space="0" w:color="auto"/>
            </w:tcBorders>
            <w:vAlign w:val="bottom"/>
          </w:tcPr>
          <w:p w14:paraId="6335A6A4" w14:textId="77777777" w:rsidR="001516AB" w:rsidRDefault="001516AB">
            <w:pPr>
              <w:rPr>
                <w:sz w:val="24"/>
                <w:szCs w:val="24"/>
              </w:rPr>
            </w:pPr>
          </w:p>
        </w:tc>
        <w:tc>
          <w:tcPr>
            <w:tcW w:w="200" w:type="dxa"/>
            <w:vAlign w:val="bottom"/>
          </w:tcPr>
          <w:p w14:paraId="1C46DA24" w14:textId="77777777" w:rsidR="001516AB" w:rsidRDefault="0066520C">
            <w:pPr>
              <w:ind w:left="80"/>
              <w:rPr>
                <w:sz w:val="20"/>
                <w:szCs w:val="20"/>
              </w:rPr>
            </w:pPr>
            <w:r>
              <w:rPr>
                <w:rFonts w:ascii="Arial" w:eastAsia="Arial" w:hAnsi="Arial" w:cs="Arial"/>
                <w:sz w:val="16"/>
                <w:szCs w:val="16"/>
              </w:rPr>
              <w:t>3</w:t>
            </w:r>
          </w:p>
        </w:tc>
        <w:tc>
          <w:tcPr>
            <w:tcW w:w="600" w:type="dxa"/>
            <w:tcBorders>
              <w:right w:val="single" w:sz="8" w:space="0" w:color="auto"/>
            </w:tcBorders>
            <w:vAlign w:val="bottom"/>
          </w:tcPr>
          <w:p w14:paraId="652B5484" w14:textId="77777777" w:rsidR="001516AB" w:rsidRDefault="0066520C">
            <w:pPr>
              <w:ind w:left="20"/>
              <w:rPr>
                <w:sz w:val="20"/>
                <w:szCs w:val="20"/>
              </w:rPr>
            </w:pPr>
            <w:r>
              <w:rPr>
                <w:rFonts w:ascii="Arial" w:eastAsia="Arial" w:hAnsi="Arial" w:cs="Arial"/>
                <w:sz w:val="16"/>
                <w:szCs w:val="16"/>
              </w:rPr>
              <w:t>(011)</w:t>
            </w:r>
          </w:p>
        </w:tc>
        <w:tc>
          <w:tcPr>
            <w:tcW w:w="80" w:type="dxa"/>
            <w:vAlign w:val="bottom"/>
          </w:tcPr>
          <w:p w14:paraId="4A564A0F" w14:textId="77777777" w:rsidR="001516AB" w:rsidRDefault="001516AB">
            <w:pPr>
              <w:rPr>
                <w:sz w:val="24"/>
                <w:szCs w:val="24"/>
              </w:rPr>
            </w:pPr>
          </w:p>
        </w:tc>
        <w:tc>
          <w:tcPr>
            <w:tcW w:w="3460" w:type="dxa"/>
            <w:gridSpan w:val="2"/>
            <w:tcBorders>
              <w:right w:val="single" w:sz="8" w:space="0" w:color="auto"/>
            </w:tcBorders>
            <w:vAlign w:val="bottom"/>
          </w:tcPr>
          <w:p w14:paraId="6B63EFD2" w14:textId="77777777" w:rsidR="001516AB" w:rsidRDefault="0066520C">
            <w:pPr>
              <w:rPr>
                <w:sz w:val="20"/>
                <w:szCs w:val="20"/>
              </w:rPr>
            </w:pPr>
            <w:r>
              <w:rPr>
                <w:rFonts w:ascii="Arial" w:eastAsia="Arial" w:hAnsi="Arial" w:cs="Arial"/>
                <w:sz w:val="16"/>
                <w:szCs w:val="16"/>
              </w:rPr>
              <w:t xml:space="preserve">Прибл. На 7,4 дБ ниже </w:t>
            </w:r>
            <w:r>
              <w:rPr>
                <w:rFonts w:ascii="Arial" w:eastAsia="Arial" w:hAnsi="Arial" w:cs="Arial"/>
                <w:sz w:val="16"/>
                <w:szCs w:val="16"/>
              </w:rPr>
              <w:t>максимально возможного усиления</w:t>
            </w:r>
          </w:p>
        </w:tc>
        <w:tc>
          <w:tcPr>
            <w:tcW w:w="920" w:type="dxa"/>
            <w:tcBorders>
              <w:right w:val="single" w:sz="8" w:space="0" w:color="auto"/>
            </w:tcBorders>
            <w:vAlign w:val="bottom"/>
          </w:tcPr>
          <w:p w14:paraId="73F44B57" w14:textId="77777777" w:rsidR="001516AB" w:rsidRDefault="001516AB">
            <w:pPr>
              <w:rPr>
                <w:sz w:val="24"/>
                <w:szCs w:val="24"/>
              </w:rPr>
            </w:pPr>
          </w:p>
        </w:tc>
      </w:tr>
      <w:tr w:rsidR="001516AB" w14:paraId="6D85775D" w14:textId="77777777">
        <w:trPr>
          <w:trHeight w:val="305"/>
        </w:trPr>
        <w:tc>
          <w:tcPr>
            <w:tcW w:w="600" w:type="dxa"/>
            <w:tcBorders>
              <w:left w:val="single" w:sz="8" w:space="0" w:color="auto"/>
              <w:right w:val="single" w:sz="8" w:space="0" w:color="auto"/>
            </w:tcBorders>
            <w:vAlign w:val="bottom"/>
          </w:tcPr>
          <w:p w14:paraId="28D7E4F8" w14:textId="77777777" w:rsidR="001516AB" w:rsidRDefault="001516AB">
            <w:pPr>
              <w:rPr>
                <w:sz w:val="24"/>
                <w:szCs w:val="24"/>
              </w:rPr>
            </w:pPr>
          </w:p>
        </w:tc>
        <w:tc>
          <w:tcPr>
            <w:tcW w:w="2080" w:type="dxa"/>
            <w:tcBorders>
              <w:right w:val="single" w:sz="8" w:space="0" w:color="auto"/>
            </w:tcBorders>
            <w:vAlign w:val="bottom"/>
          </w:tcPr>
          <w:p w14:paraId="7D77CE7D" w14:textId="77777777" w:rsidR="001516AB" w:rsidRDefault="001516AB">
            <w:pPr>
              <w:rPr>
                <w:sz w:val="24"/>
                <w:szCs w:val="24"/>
              </w:rPr>
            </w:pPr>
          </w:p>
        </w:tc>
        <w:tc>
          <w:tcPr>
            <w:tcW w:w="820" w:type="dxa"/>
            <w:tcBorders>
              <w:right w:val="single" w:sz="8" w:space="0" w:color="auto"/>
            </w:tcBorders>
            <w:vAlign w:val="bottom"/>
          </w:tcPr>
          <w:p w14:paraId="78398DCA" w14:textId="77777777" w:rsidR="001516AB" w:rsidRDefault="001516AB">
            <w:pPr>
              <w:rPr>
                <w:sz w:val="24"/>
                <w:szCs w:val="24"/>
              </w:rPr>
            </w:pPr>
          </w:p>
        </w:tc>
        <w:tc>
          <w:tcPr>
            <w:tcW w:w="580" w:type="dxa"/>
            <w:tcBorders>
              <w:right w:val="single" w:sz="8" w:space="0" w:color="auto"/>
            </w:tcBorders>
            <w:vAlign w:val="bottom"/>
          </w:tcPr>
          <w:p w14:paraId="53016C4D" w14:textId="77777777" w:rsidR="001516AB" w:rsidRDefault="001516AB">
            <w:pPr>
              <w:rPr>
                <w:sz w:val="24"/>
                <w:szCs w:val="24"/>
              </w:rPr>
            </w:pPr>
          </w:p>
        </w:tc>
        <w:tc>
          <w:tcPr>
            <w:tcW w:w="120" w:type="dxa"/>
            <w:tcBorders>
              <w:right w:val="single" w:sz="8" w:space="0" w:color="auto"/>
            </w:tcBorders>
            <w:vAlign w:val="bottom"/>
          </w:tcPr>
          <w:p w14:paraId="78A4B1CB" w14:textId="77777777" w:rsidR="001516AB" w:rsidRDefault="001516AB">
            <w:pPr>
              <w:rPr>
                <w:sz w:val="24"/>
                <w:szCs w:val="24"/>
              </w:rPr>
            </w:pPr>
          </w:p>
        </w:tc>
        <w:tc>
          <w:tcPr>
            <w:tcW w:w="200" w:type="dxa"/>
            <w:vAlign w:val="bottom"/>
          </w:tcPr>
          <w:p w14:paraId="6145A132" w14:textId="77777777" w:rsidR="001516AB" w:rsidRDefault="0066520C">
            <w:pPr>
              <w:ind w:left="80"/>
              <w:rPr>
                <w:sz w:val="20"/>
                <w:szCs w:val="20"/>
              </w:rPr>
            </w:pPr>
            <w:r>
              <w:rPr>
                <w:rFonts w:ascii="Arial" w:eastAsia="Arial" w:hAnsi="Arial" w:cs="Arial"/>
                <w:sz w:val="16"/>
                <w:szCs w:val="16"/>
              </w:rPr>
              <w:t>4</w:t>
            </w:r>
          </w:p>
        </w:tc>
        <w:tc>
          <w:tcPr>
            <w:tcW w:w="600" w:type="dxa"/>
            <w:tcBorders>
              <w:right w:val="single" w:sz="8" w:space="0" w:color="auto"/>
            </w:tcBorders>
            <w:vAlign w:val="bottom"/>
          </w:tcPr>
          <w:p w14:paraId="4745DD18" w14:textId="77777777" w:rsidR="001516AB" w:rsidRDefault="0066520C">
            <w:pPr>
              <w:ind w:left="20"/>
              <w:rPr>
                <w:sz w:val="20"/>
                <w:szCs w:val="20"/>
              </w:rPr>
            </w:pPr>
            <w:r>
              <w:rPr>
                <w:rFonts w:ascii="Arial" w:eastAsia="Arial" w:hAnsi="Arial" w:cs="Arial"/>
                <w:sz w:val="16"/>
                <w:szCs w:val="16"/>
              </w:rPr>
              <w:t>(100)</w:t>
            </w:r>
          </w:p>
        </w:tc>
        <w:tc>
          <w:tcPr>
            <w:tcW w:w="80" w:type="dxa"/>
            <w:vAlign w:val="bottom"/>
          </w:tcPr>
          <w:p w14:paraId="5E3FCB11" w14:textId="77777777" w:rsidR="001516AB" w:rsidRDefault="001516AB">
            <w:pPr>
              <w:rPr>
                <w:sz w:val="24"/>
                <w:szCs w:val="24"/>
              </w:rPr>
            </w:pPr>
          </w:p>
        </w:tc>
        <w:tc>
          <w:tcPr>
            <w:tcW w:w="3460" w:type="dxa"/>
            <w:gridSpan w:val="2"/>
            <w:tcBorders>
              <w:right w:val="single" w:sz="8" w:space="0" w:color="auto"/>
            </w:tcBorders>
            <w:vAlign w:val="bottom"/>
          </w:tcPr>
          <w:p w14:paraId="505E33DA" w14:textId="77777777" w:rsidR="001516AB" w:rsidRDefault="0066520C">
            <w:pPr>
              <w:rPr>
                <w:sz w:val="20"/>
                <w:szCs w:val="20"/>
              </w:rPr>
            </w:pPr>
            <w:r>
              <w:rPr>
                <w:rFonts w:ascii="Arial" w:eastAsia="Arial" w:hAnsi="Arial" w:cs="Arial"/>
                <w:sz w:val="16"/>
                <w:szCs w:val="16"/>
              </w:rPr>
              <w:t>Прибл. 9,2 дБ ниже максимально возможного усиления</w:t>
            </w:r>
          </w:p>
        </w:tc>
        <w:tc>
          <w:tcPr>
            <w:tcW w:w="920" w:type="dxa"/>
            <w:tcBorders>
              <w:right w:val="single" w:sz="8" w:space="0" w:color="auto"/>
            </w:tcBorders>
            <w:vAlign w:val="bottom"/>
          </w:tcPr>
          <w:p w14:paraId="48F80285" w14:textId="77777777" w:rsidR="001516AB" w:rsidRDefault="001516AB">
            <w:pPr>
              <w:rPr>
                <w:sz w:val="24"/>
                <w:szCs w:val="24"/>
              </w:rPr>
            </w:pPr>
          </w:p>
        </w:tc>
      </w:tr>
      <w:tr w:rsidR="001516AB" w14:paraId="5F32F678" w14:textId="77777777">
        <w:trPr>
          <w:trHeight w:val="305"/>
        </w:trPr>
        <w:tc>
          <w:tcPr>
            <w:tcW w:w="600" w:type="dxa"/>
            <w:tcBorders>
              <w:left w:val="single" w:sz="8" w:space="0" w:color="auto"/>
              <w:right w:val="single" w:sz="8" w:space="0" w:color="auto"/>
            </w:tcBorders>
            <w:vAlign w:val="bottom"/>
          </w:tcPr>
          <w:p w14:paraId="34411CD4" w14:textId="77777777" w:rsidR="001516AB" w:rsidRDefault="001516AB">
            <w:pPr>
              <w:rPr>
                <w:sz w:val="24"/>
                <w:szCs w:val="24"/>
              </w:rPr>
            </w:pPr>
          </w:p>
        </w:tc>
        <w:tc>
          <w:tcPr>
            <w:tcW w:w="2080" w:type="dxa"/>
            <w:tcBorders>
              <w:right w:val="single" w:sz="8" w:space="0" w:color="auto"/>
            </w:tcBorders>
            <w:vAlign w:val="bottom"/>
          </w:tcPr>
          <w:p w14:paraId="40FBB62D" w14:textId="77777777" w:rsidR="001516AB" w:rsidRDefault="001516AB">
            <w:pPr>
              <w:rPr>
                <w:sz w:val="24"/>
                <w:szCs w:val="24"/>
              </w:rPr>
            </w:pPr>
          </w:p>
        </w:tc>
        <w:tc>
          <w:tcPr>
            <w:tcW w:w="820" w:type="dxa"/>
            <w:tcBorders>
              <w:right w:val="single" w:sz="8" w:space="0" w:color="auto"/>
            </w:tcBorders>
            <w:vAlign w:val="bottom"/>
          </w:tcPr>
          <w:p w14:paraId="1388A8ED" w14:textId="77777777" w:rsidR="001516AB" w:rsidRDefault="001516AB">
            <w:pPr>
              <w:rPr>
                <w:sz w:val="24"/>
                <w:szCs w:val="24"/>
              </w:rPr>
            </w:pPr>
          </w:p>
        </w:tc>
        <w:tc>
          <w:tcPr>
            <w:tcW w:w="580" w:type="dxa"/>
            <w:tcBorders>
              <w:right w:val="single" w:sz="8" w:space="0" w:color="auto"/>
            </w:tcBorders>
            <w:vAlign w:val="bottom"/>
          </w:tcPr>
          <w:p w14:paraId="7CC557FF" w14:textId="77777777" w:rsidR="001516AB" w:rsidRDefault="001516AB">
            <w:pPr>
              <w:rPr>
                <w:sz w:val="24"/>
                <w:szCs w:val="24"/>
              </w:rPr>
            </w:pPr>
          </w:p>
        </w:tc>
        <w:tc>
          <w:tcPr>
            <w:tcW w:w="120" w:type="dxa"/>
            <w:tcBorders>
              <w:right w:val="single" w:sz="8" w:space="0" w:color="auto"/>
            </w:tcBorders>
            <w:vAlign w:val="bottom"/>
          </w:tcPr>
          <w:p w14:paraId="39CDD1EA" w14:textId="77777777" w:rsidR="001516AB" w:rsidRDefault="001516AB">
            <w:pPr>
              <w:rPr>
                <w:sz w:val="24"/>
                <w:szCs w:val="24"/>
              </w:rPr>
            </w:pPr>
          </w:p>
        </w:tc>
        <w:tc>
          <w:tcPr>
            <w:tcW w:w="200" w:type="dxa"/>
            <w:vAlign w:val="bottom"/>
          </w:tcPr>
          <w:p w14:paraId="27FAD6A6" w14:textId="77777777" w:rsidR="001516AB" w:rsidRDefault="0066520C">
            <w:pPr>
              <w:ind w:left="80"/>
              <w:rPr>
                <w:sz w:val="20"/>
                <w:szCs w:val="20"/>
              </w:rPr>
            </w:pPr>
            <w:r>
              <w:rPr>
                <w:rFonts w:ascii="Arial" w:eastAsia="Arial" w:hAnsi="Arial" w:cs="Arial"/>
                <w:sz w:val="16"/>
                <w:szCs w:val="16"/>
              </w:rPr>
              <w:t>5</w:t>
            </w:r>
          </w:p>
        </w:tc>
        <w:tc>
          <w:tcPr>
            <w:tcW w:w="600" w:type="dxa"/>
            <w:tcBorders>
              <w:right w:val="single" w:sz="8" w:space="0" w:color="auto"/>
            </w:tcBorders>
            <w:vAlign w:val="bottom"/>
          </w:tcPr>
          <w:p w14:paraId="5D097392" w14:textId="77777777" w:rsidR="001516AB" w:rsidRDefault="0066520C">
            <w:pPr>
              <w:ind w:left="20"/>
              <w:rPr>
                <w:sz w:val="20"/>
                <w:szCs w:val="20"/>
              </w:rPr>
            </w:pPr>
            <w:r>
              <w:rPr>
                <w:rFonts w:ascii="Arial" w:eastAsia="Arial" w:hAnsi="Arial" w:cs="Arial"/>
                <w:sz w:val="16"/>
                <w:szCs w:val="16"/>
              </w:rPr>
              <w:t>(101)</w:t>
            </w:r>
          </w:p>
        </w:tc>
        <w:tc>
          <w:tcPr>
            <w:tcW w:w="80" w:type="dxa"/>
            <w:vAlign w:val="bottom"/>
          </w:tcPr>
          <w:p w14:paraId="4EA39D00" w14:textId="77777777" w:rsidR="001516AB" w:rsidRDefault="001516AB">
            <w:pPr>
              <w:rPr>
                <w:sz w:val="24"/>
                <w:szCs w:val="24"/>
              </w:rPr>
            </w:pPr>
          </w:p>
        </w:tc>
        <w:tc>
          <w:tcPr>
            <w:tcW w:w="3460" w:type="dxa"/>
            <w:gridSpan w:val="2"/>
            <w:tcBorders>
              <w:right w:val="single" w:sz="8" w:space="0" w:color="auto"/>
            </w:tcBorders>
            <w:vAlign w:val="bottom"/>
          </w:tcPr>
          <w:p w14:paraId="75CAF797" w14:textId="77777777" w:rsidR="001516AB" w:rsidRDefault="0066520C">
            <w:pPr>
              <w:rPr>
                <w:sz w:val="20"/>
                <w:szCs w:val="20"/>
              </w:rPr>
            </w:pPr>
            <w:r>
              <w:rPr>
                <w:rFonts w:ascii="Arial" w:eastAsia="Arial" w:hAnsi="Arial" w:cs="Arial"/>
                <w:sz w:val="16"/>
                <w:szCs w:val="16"/>
              </w:rPr>
              <w:t>Прибл. На 11,5 дБ ниже максимально возможного усиления</w:t>
            </w:r>
          </w:p>
        </w:tc>
        <w:tc>
          <w:tcPr>
            <w:tcW w:w="920" w:type="dxa"/>
            <w:tcBorders>
              <w:right w:val="single" w:sz="8" w:space="0" w:color="auto"/>
            </w:tcBorders>
            <w:vAlign w:val="bottom"/>
          </w:tcPr>
          <w:p w14:paraId="06895FF5" w14:textId="77777777" w:rsidR="001516AB" w:rsidRDefault="001516AB">
            <w:pPr>
              <w:rPr>
                <w:sz w:val="24"/>
                <w:szCs w:val="24"/>
              </w:rPr>
            </w:pPr>
          </w:p>
        </w:tc>
      </w:tr>
      <w:tr w:rsidR="001516AB" w14:paraId="1016C3F2" w14:textId="77777777">
        <w:trPr>
          <w:trHeight w:val="302"/>
        </w:trPr>
        <w:tc>
          <w:tcPr>
            <w:tcW w:w="600" w:type="dxa"/>
            <w:tcBorders>
              <w:left w:val="single" w:sz="8" w:space="0" w:color="auto"/>
              <w:right w:val="single" w:sz="8" w:space="0" w:color="auto"/>
            </w:tcBorders>
            <w:vAlign w:val="bottom"/>
          </w:tcPr>
          <w:p w14:paraId="412649D6" w14:textId="77777777" w:rsidR="001516AB" w:rsidRDefault="001516AB">
            <w:pPr>
              <w:rPr>
                <w:sz w:val="24"/>
                <w:szCs w:val="24"/>
              </w:rPr>
            </w:pPr>
          </w:p>
        </w:tc>
        <w:tc>
          <w:tcPr>
            <w:tcW w:w="2080" w:type="dxa"/>
            <w:tcBorders>
              <w:right w:val="single" w:sz="8" w:space="0" w:color="auto"/>
            </w:tcBorders>
            <w:vAlign w:val="bottom"/>
          </w:tcPr>
          <w:p w14:paraId="74EB7453" w14:textId="77777777" w:rsidR="001516AB" w:rsidRDefault="001516AB">
            <w:pPr>
              <w:rPr>
                <w:sz w:val="24"/>
                <w:szCs w:val="24"/>
              </w:rPr>
            </w:pPr>
          </w:p>
        </w:tc>
        <w:tc>
          <w:tcPr>
            <w:tcW w:w="820" w:type="dxa"/>
            <w:tcBorders>
              <w:right w:val="single" w:sz="8" w:space="0" w:color="auto"/>
            </w:tcBorders>
            <w:vAlign w:val="bottom"/>
          </w:tcPr>
          <w:p w14:paraId="07DA8F57" w14:textId="77777777" w:rsidR="001516AB" w:rsidRDefault="001516AB">
            <w:pPr>
              <w:rPr>
                <w:sz w:val="24"/>
                <w:szCs w:val="24"/>
              </w:rPr>
            </w:pPr>
          </w:p>
        </w:tc>
        <w:tc>
          <w:tcPr>
            <w:tcW w:w="580" w:type="dxa"/>
            <w:tcBorders>
              <w:right w:val="single" w:sz="8" w:space="0" w:color="auto"/>
            </w:tcBorders>
            <w:vAlign w:val="bottom"/>
          </w:tcPr>
          <w:p w14:paraId="66B9A165" w14:textId="77777777" w:rsidR="001516AB" w:rsidRDefault="001516AB">
            <w:pPr>
              <w:rPr>
                <w:sz w:val="24"/>
                <w:szCs w:val="24"/>
              </w:rPr>
            </w:pPr>
          </w:p>
        </w:tc>
        <w:tc>
          <w:tcPr>
            <w:tcW w:w="120" w:type="dxa"/>
            <w:tcBorders>
              <w:right w:val="single" w:sz="8" w:space="0" w:color="auto"/>
            </w:tcBorders>
            <w:vAlign w:val="bottom"/>
          </w:tcPr>
          <w:p w14:paraId="7A7180A5" w14:textId="77777777" w:rsidR="001516AB" w:rsidRDefault="001516AB">
            <w:pPr>
              <w:rPr>
                <w:sz w:val="24"/>
                <w:szCs w:val="24"/>
              </w:rPr>
            </w:pPr>
          </w:p>
        </w:tc>
        <w:tc>
          <w:tcPr>
            <w:tcW w:w="200" w:type="dxa"/>
            <w:vAlign w:val="bottom"/>
          </w:tcPr>
          <w:p w14:paraId="6F613BCA" w14:textId="77777777" w:rsidR="001516AB" w:rsidRDefault="0066520C">
            <w:pPr>
              <w:ind w:left="80"/>
              <w:rPr>
                <w:sz w:val="20"/>
                <w:szCs w:val="20"/>
              </w:rPr>
            </w:pPr>
            <w:r>
              <w:rPr>
                <w:rFonts w:ascii="Arial" w:eastAsia="Arial" w:hAnsi="Arial" w:cs="Arial"/>
                <w:sz w:val="16"/>
                <w:szCs w:val="16"/>
              </w:rPr>
              <w:t>6</w:t>
            </w:r>
          </w:p>
        </w:tc>
        <w:tc>
          <w:tcPr>
            <w:tcW w:w="600" w:type="dxa"/>
            <w:tcBorders>
              <w:right w:val="single" w:sz="8" w:space="0" w:color="auto"/>
            </w:tcBorders>
            <w:vAlign w:val="bottom"/>
          </w:tcPr>
          <w:p w14:paraId="003FAC59" w14:textId="77777777" w:rsidR="001516AB" w:rsidRDefault="0066520C">
            <w:pPr>
              <w:ind w:left="20"/>
              <w:rPr>
                <w:sz w:val="20"/>
                <w:szCs w:val="20"/>
              </w:rPr>
            </w:pPr>
            <w:r>
              <w:rPr>
                <w:rFonts w:ascii="Arial" w:eastAsia="Arial" w:hAnsi="Arial" w:cs="Arial"/>
                <w:sz w:val="16"/>
                <w:szCs w:val="16"/>
              </w:rPr>
              <w:t>(110)</w:t>
            </w:r>
          </w:p>
        </w:tc>
        <w:tc>
          <w:tcPr>
            <w:tcW w:w="80" w:type="dxa"/>
            <w:vAlign w:val="bottom"/>
          </w:tcPr>
          <w:p w14:paraId="25C37E77" w14:textId="77777777" w:rsidR="001516AB" w:rsidRDefault="001516AB">
            <w:pPr>
              <w:rPr>
                <w:sz w:val="24"/>
                <w:szCs w:val="24"/>
              </w:rPr>
            </w:pPr>
          </w:p>
        </w:tc>
        <w:tc>
          <w:tcPr>
            <w:tcW w:w="3460" w:type="dxa"/>
            <w:gridSpan w:val="2"/>
            <w:tcBorders>
              <w:right w:val="single" w:sz="8" w:space="0" w:color="auto"/>
            </w:tcBorders>
            <w:vAlign w:val="bottom"/>
          </w:tcPr>
          <w:p w14:paraId="57D7748C" w14:textId="77777777" w:rsidR="001516AB" w:rsidRDefault="0066520C">
            <w:pPr>
              <w:rPr>
                <w:sz w:val="20"/>
                <w:szCs w:val="20"/>
              </w:rPr>
            </w:pPr>
            <w:r>
              <w:rPr>
                <w:rFonts w:ascii="Arial" w:eastAsia="Arial" w:hAnsi="Arial" w:cs="Arial"/>
                <w:sz w:val="16"/>
                <w:szCs w:val="16"/>
              </w:rPr>
              <w:t>Прибл. 14,6 дБ ниже максимально возможного усиления</w:t>
            </w:r>
          </w:p>
        </w:tc>
        <w:tc>
          <w:tcPr>
            <w:tcW w:w="920" w:type="dxa"/>
            <w:tcBorders>
              <w:right w:val="single" w:sz="8" w:space="0" w:color="auto"/>
            </w:tcBorders>
            <w:vAlign w:val="bottom"/>
          </w:tcPr>
          <w:p w14:paraId="7F9EF480" w14:textId="77777777" w:rsidR="001516AB" w:rsidRDefault="001516AB">
            <w:pPr>
              <w:rPr>
                <w:sz w:val="24"/>
                <w:szCs w:val="24"/>
              </w:rPr>
            </w:pPr>
          </w:p>
        </w:tc>
      </w:tr>
      <w:tr w:rsidR="001516AB" w14:paraId="70B384C8" w14:textId="77777777">
        <w:trPr>
          <w:trHeight w:val="305"/>
        </w:trPr>
        <w:tc>
          <w:tcPr>
            <w:tcW w:w="600" w:type="dxa"/>
            <w:tcBorders>
              <w:left w:val="single" w:sz="8" w:space="0" w:color="auto"/>
              <w:right w:val="single" w:sz="8" w:space="0" w:color="auto"/>
            </w:tcBorders>
            <w:vAlign w:val="bottom"/>
          </w:tcPr>
          <w:p w14:paraId="5467CEB0" w14:textId="77777777" w:rsidR="001516AB" w:rsidRDefault="001516AB">
            <w:pPr>
              <w:rPr>
                <w:sz w:val="24"/>
                <w:szCs w:val="24"/>
              </w:rPr>
            </w:pPr>
          </w:p>
        </w:tc>
        <w:tc>
          <w:tcPr>
            <w:tcW w:w="2080" w:type="dxa"/>
            <w:tcBorders>
              <w:right w:val="single" w:sz="8" w:space="0" w:color="auto"/>
            </w:tcBorders>
            <w:vAlign w:val="bottom"/>
          </w:tcPr>
          <w:p w14:paraId="2D71237C" w14:textId="77777777" w:rsidR="001516AB" w:rsidRDefault="001516AB">
            <w:pPr>
              <w:rPr>
                <w:sz w:val="24"/>
                <w:szCs w:val="24"/>
              </w:rPr>
            </w:pPr>
          </w:p>
        </w:tc>
        <w:tc>
          <w:tcPr>
            <w:tcW w:w="820" w:type="dxa"/>
            <w:tcBorders>
              <w:right w:val="single" w:sz="8" w:space="0" w:color="auto"/>
            </w:tcBorders>
            <w:vAlign w:val="bottom"/>
          </w:tcPr>
          <w:p w14:paraId="686B14F3" w14:textId="77777777" w:rsidR="001516AB" w:rsidRDefault="001516AB">
            <w:pPr>
              <w:rPr>
                <w:sz w:val="24"/>
                <w:szCs w:val="24"/>
              </w:rPr>
            </w:pPr>
          </w:p>
        </w:tc>
        <w:tc>
          <w:tcPr>
            <w:tcW w:w="580" w:type="dxa"/>
            <w:tcBorders>
              <w:right w:val="single" w:sz="8" w:space="0" w:color="auto"/>
            </w:tcBorders>
            <w:vAlign w:val="bottom"/>
          </w:tcPr>
          <w:p w14:paraId="6F0FA45D" w14:textId="77777777" w:rsidR="001516AB" w:rsidRDefault="001516AB">
            <w:pPr>
              <w:rPr>
                <w:sz w:val="24"/>
                <w:szCs w:val="24"/>
              </w:rPr>
            </w:pPr>
          </w:p>
        </w:tc>
        <w:tc>
          <w:tcPr>
            <w:tcW w:w="120" w:type="dxa"/>
            <w:tcBorders>
              <w:right w:val="single" w:sz="8" w:space="0" w:color="auto"/>
            </w:tcBorders>
            <w:vAlign w:val="bottom"/>
          </w:tcPr>
          <w:p w14:paraId="462167D0" w14:textId="77777777" w:rsidR="001516AB" w:rsidRDefault="001516AB">
            <w:pPr>
              <w:rPr>
                <w:sz w:val="24"/>
                <w:szCs w:val="24"/>
              </w:rPr>
            </w:pPr>
          </w:p>
        </w:tc>
        <w:tc>
          <w:tcPr>
            <w:tcW w:w="200" w:type="dxa"/>
            <w:vAlign w:val="bottom"/>
          </w:tcPr>
          <w:p w14:paraId="0A988349" w14:textId="77777777" w:rsidR="001516AB" w:rsidRDefault="0066520C">
            <w:pPr>
              <w:ind w:left="80"/>
              <w:rPr>
                <w:sz w:val="20"/>
                <w:szCs w:val="20"/>
              </w:rPr>
            </w:pPr>
            <w:r>
              <w:rPr>
                <w:rFonts w:ascii="Arial" w:eastAsia="Arial" w:hAnsi="Arial" w:cs="Arial"/>
                <w:sz w:val="16"/>
                <w:szCs w:val="16"/>
              </w:rPr>
              <w:t>7</w:t>
            </w:r>
          </w:p>
        </w:tc>
        <w:tc>
          <w:tcPr>
            <w:tcW w:w="600" w:type="dxa"/>
            <w:tcBorders>
              <w:right w:val="single" w:sz="8" w:space="0" w:color="auto"/>
            </w:tcBorders>
            <w:vAlign w:val="bottom"/>
          </w:tcPr>
          <w:p w14:paraId="17F15081" w14:textId="77777777" w:rsidR="001516AB" w:rsidRDefault="0066520C">
            <w:pPr>
              <w:ind w:left="20"/>
              <w:rPr>
                <w:sz w:val="20"/>
                <w:szCs w:val="20"/>
              </w:rPr>
            </w:pPr>
            <w:r>
              <w:rPr>
                <w:rFonts w:ascii="Arial" w:eastAsia="Arial" w:hAnsi="Arial" w:cs="Arial"/>
                <w:sz w:val="16"/>
                <w:szCs w:val="16"/>
              </w:rPr>
              <w:t>(111)</w:t>
            </w:r>
          </w:p>
        </w:tc>
        <w:tc>
          <w:tcPr>
            <w:tcW w:w="80" w:type="dxa"/>
            <w:vAlign w:val="bottom"/>
          </w:tcPr>
          <w:p w14:paraId="1FAA1532" w14:textId="77777777" w:rsidR="001516AB" w:rsidRDefault="001516AB">
            <w:pPr>
              <w:rPr>
                <w:sz w:val="24"/>
                <w:szCs w:val="24"/>
              </w:rPr>
            </w:pPr>
          </w:p>
        </w:tc>
        <w:tc>
          <w:tcPr>
            <w:tcW w:w="3460" w:type="dxa"/>
            <w:gridSpan w:val="2"/>
            <w:tcBorders>
              <w:right w:val="single" w:sz="8" w:space="0" w:color="auto"/>
            </w:tcBorders>
            <w:vAlign w:val="bottom"/>
          </w:tcPr>
          <w:p w14:paraId="5AFBD8B5" w14:textId="77777777" w:rsidR="001516AB" w:rsidRDefault="0066520C">
            <w:pPr>
              <w:rPr>
                <w:sz w:val="20"/>
                <w:szCs w:val="20"/>
              </w:rPr>
            </w:pPr>
            <w:r>
              <w:rPr>
                <w:rFonts w:ascii="Arial" w:eastAsia="Arial" w:hAnsi="Arial" w:cs="Arial"/>
                <w:sz w:val="16"/>
                <w:szCs w:val="16"/>
              </w:rPr>
              <w:t>Прибл. 17,1 дБ ниже максимально возможного усиления</w:t>
            </w:r>
          </w:p>
        </w:tc>
        <w:tc>
          <w:tcPr>
            <w:tcW w:w="920" w:type="dxa"/>
            <w:tcBorders>
              <w:right w:val="single" w:sz="8" w:space="0" w:color="auto"/>
            </w:tcBorders>
            <w:vAlign w:val="bottom"/>
          </w:tcPr>
          <w:p w14:paraId="0AB584C7" w14:textId="77777777" w:rsidR="001516AB" w:rsidRDefault="001516AB">
            <w:pPr>
              <w:rPr>
                <w:sz w:val="24"/>
                <w:szCs w:val="24"/>
              </w:rPr>
            </w:pPr>
          </w:p>
        </w:tc>
      </w:tr>
      <w:tr w:rsidR="001516AB" w14:paraId="2DA73D57" w14:textId="77777777">
        <w:trPr>
          <w:trHeight w:val="66"/>
        </w:trPr>
        <w:tc>
          <w:tcPr>
            <w:tcW w:w="600" w:type="dxa"/>
            <w:tcBorders>
              <w:left w:val="single" w:sz="8" w:space="0" w:color="auto"/>
              <w:bottom w:val="single" w:sz="8" w:space="0" w:color="auto"/>
              <w:right w:val="single" w:sz="8" w:space="0" w:color="auto"/>
            </w:tcBorders>
            <w:vAlign w:val="bottom"/>
          </w:tcPr>
          <w:p w14:paraId="31F9D93B" w14:textId="77777777" w:rsidR="001516AB" w:rsidRDefault="001516AB">
            <w:pPr>
              <w:rPr>
                <w:sz w:val="5"/>
                <w:szCs w:val="5"/>
              </w:rPr>
            </w:pPr>
          </w:p>
        </w:tc>
        <w:tc>
          <w:tcPr>
            <w:tcW w:w="2080" w:type="dxa"/>
            <w:tcBorders>
              <w:bottom w:val="single" w:sz="8" w:space="0" w:color="auto"/>
              <w:right w:val="single" w:sz="8" w:space="0" w:color="auto"/>
            </w:tcBorders>
            <w:vAlign w:val="bottom"/>
          </w:tcPr>
          <w:p w14:paraId="590F678D" w14:textId="77777777" w:rsidR="001516AB" w:rsidRDefault="001516AB">
            <w:pPr>
              <w:rPr>
                <w:sz w:val="5"/>
                <w:szCs w:val="5"/>
              </w:rPr>
            </w:pPr>
          </w:p>
        </w:tc>
        <w:tc>
          <w:tcPr>
            <w:tcW w:w="820" w:type="dxa"/>
            <w:tcBorders>
              <w:bottom w:val="single" w:sz="8" w:space="0" w:color="auto"/>
              <w:right w:val="single" w:sz="8" w:space="0" w:color="auto"/>
            </w:tcBorders>
            <w:vAlign w:val="bottom"/>
          </w:tcPr>
          <w:p w14:paraId="3F047220" w14:textId="77777777" w:rsidR="001516AB" w:rsidRDefault="001516AB">
            <w:pPr>
              <w:rPr>
                <w:sz w:val="5"/>
                <w:szCs w:val="5"/>
              </w:rPr>
            </w:pPr>
          </w:p>
        </w:tc>
        <w:tc>
          <w:tcPr>
            <w:tcW w:w="580" w:type="dxa"/>
            <w:tcBorders>
              <w:bottom w:val="single" w:sz="8" w:space="0" w:color="auto"/>
              <w:right w:val="single" w:sz="8" w:space="0" w:color="auto"/>
            </w:tcBorders>
            <w:vAlign w:val="bottom"/>
          </w:tcPr>
          <w:p w14:paraId="289B10AA" w14:textId="77777777" w:rsidR="001516AB" w:rsidRDefault="001516AB">
            <w:pPr>
              <w:rPr>
                <w:sz w:val="5"/>
                <w:szCs w:val="5"/>
              </w:rPr>
            </w:pPr>
          </w:p>
        </w:tc>
        <w:tc>
          <w:tcPr>
            <w:tcW w:w="120" w:type="dxa"/>
            <w:tcBorders>
              <w:bottom w:val="single" w:sz="8" w:space="0" w:color="auto"/>
              <w:right w:val="single" w:sz="8" w:space="0" w:color="auto"/>
            </w:tcBorders>
            <w:vAlign w:val="bottom"/>
          </w:tcPr>
          <w:p w14:paraId="5FDB17D5" w14:textId="77777777" w:rsidR="001516AB" w:rsidRDefault="001516AB">
            <w:pPr>
              <w:rPr>
                <w:sz w:val="5"/>
                <w:szCs w:val="5"/>
              </w:rPr>
            </w:pPr>
          </w:p>
        </w:tc>
        <w:tc>
          <w:tcPr>
            <w:tcW w:w="800" w:type="dxa"/>
            <w:gridSpan w:val="2"/>
            <w:tcBorders>
              <w:bottom w:val="single" w:sz="8" w:space="0" w:color="auto"/>
              <w:right w:val="single" w:sz="8" w:space="0" w:color="auto"/>
            </w:tcBorders>
            <w:vAlign w:val="bottom"/>
          </w:tcPr>
          <w:p w14:paraId="732E2A8E" w14:textId="77777777" w:rsidR="001516AB" w:rsidRDefault="001516AB">
            <w:pPr>
              <w:rPr>
                <w:sz w:val="5"/>
                <w:szCs w:val="5"/>
              </w:rPr>
            </w:pPr>
          </w:p>
        </w:tc>
        <w:tc>
          <w:tcPr>
            <w:tcW w:w="140" w:type="dxa"/>
            <w:gridSpan w:val="2"/>
            <w:tcBorders>
              <w:bottom w:val="single" w:sz="8" w:space="0" w:color="auto"/>
            </w:tcBorders>
            <w:vAlign w:val="bottom"/>
          </w:tcPr>
          <w:p w14:paraId="4D23842B"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669245C1" w14:textId="77777777" w:rsidR="001516AB" w:rsidRDefault="001516AB">
            <w:pPr>
              <w:rPr>
                <w:sz w:val="5"/>
                <w:szCs w:val="5"/>
              </w:rPr>
            </w:pPr>
          </w:p>
        </w:tc>
        <w:tc>
          <w:tcPr>
            <w:tcW w:w="920" w:type="dxa"/>
            <w:tcBorders>
              <w:bottom w:val="single" w:sz="8" w:space="0" w:color="auto"/>
              <w:right w:val="single" w:sz="8" w:space="0" w:color="auto"/>
            </w:tcBorders>
            <w:vAlign w:val="bottom"/>
          </w:tcPr>
          <w:p w14:paraId="148AD8AE" w14:textId="77777777" w:rsidR="001516AB" w:rsidRDefault="001516AB">
            <w:pPr>
              <w:rPr>
                <w:sz w:val="5"/>
                <w:szCs w:val="5"/>
              </w:rPr>
            </w:pPr>
          </w:p>
        </w:tc>
      </w:tr>
      <w:tr w:rsidR="001516AB" w14:paraId="2E11A4A7" w14:textId="77777777">
        <w:trPr>
          <w:trHeight w:val="238"/>
        </w:trPr>
        <w:tc>
          <w:tcPr>
            <w:tcW w:w="600" w:type="dxa"/>
            <w:tcBorders>
              <w:left w:val="single" w:sz="8" w:space="0" w:color="auto"/>
              <w:right w:val="single" w:sz="8" w:space="0" w:color="auto"/>
            </w:tcBorders>
            <w:vAlign w:val="bottom"/>
          </w:tcPr>
          <w:p w14:paraId="03E8F9F1" w14:textId="77777777" w:rsidR="001516AB" w:rsidRDefault="0066520C">
            <w:pPr>
              <w:ind w:left="100"/>
              <w:rPr>
                <w:sz w:val="20"/>
                <w:szCs w:val="20"/>
              </w:rPr>
            </w:pPr>
            <w:r>
              <w:rPr>
                <w:rFonts w:ascii="Arial" w:eastAsia="Arial" w:hAnsi="Arial" w:cs="Arial"/>
                <w:sz w:val="16"/>
                <w:szCs w:val="16"/>
              </w:rPr>
              <w:t>2: 0</w:t>
            </w:r>
          </w:p>
        </w:tc>
        <w:tc>
          <w:tcPr>
            <w:tcW w:w="2080" w:type="dxa"/>
            <w:tcBorders>
              <w:right w:val="single" w:sz="8" w:space="0" w:color="auto"/>
            </w:tcBorders>
            <w:vAlign w:val="bottom"/>
          </w:tcPr>
          <w:p w14:paraId="1BC94308" w14:textId="77777777" w:rsidR="001516AB" w:rsidRDefault="0066520C">
            <w:pPr>
              <w:ind w:left="100"/>
              <w:rPr>
                <w:sz w:val="20"/>
                <w:szCs w:val="20"/>
              </w:rPr>
            </w:pPr>
            <w:r>
              <w:rPr>
                <w:rFonts w:ascii="Arial" w:eastAsia="Arial" w:hAnsi="Arial" w:cs="Arial"/>
                <w:sz w:val="16"/>
                <w:szCs w:val="16"/>
              </w:rPr>
              <w:t>MAGN_TARGET [2: 0]</w:t>
            </w:r>
          </w:p>
        </w:tc>
        <w:tc>
          <w:tcPr>
            <w:tcW w:w="820" w:type="dxa"/>
            <w:tcBorders>
              <w:right w:val="single" w:sz="8" w:space="0" w:color="auto"/>
            </w:tcBorders>
            <w:vAlign w:val="bottom"/>
          </w:tcPr>
          <w:p w14:paraId="131D5164" w14:textId="77777777" w:rsidR="001516AB" w:rsidRDefault="0066520C">
            <w:pPr>
              <w:ind w:left="80"/>
              <w:rPr>
                <w:sz w:val="20"/>
                <w:szCs w:val="20"/>
              </w:rPr>
            </w:pPr>
            <w:r>
              <w:rPr>
                <w:rFonts w:ascii="Arial" w:eastAsia="Arial" w:hAnsi="Arial" w:cs="Arial"/>
                <w:sz w:val="16"/>
                <w:szCs w:val="16"/>
              </w:rPr>
              <w:t>3 (011)</w:t>
            </w:r>
          </w:p>
        </w:tc>
        <w:tc>
          <w:tcPr>
            <w:tcW w:w="580" w:type="dxa"/>
            <w:tcBorders>
              <w:right w:val="single" w:sz="8" w:space="0" w:color="auto"/>
            </w:tcBorders>
            <w:vAlign w:val="bottom"/>
          </w:tcPr>
          <w:p w14:paraId="66C827BE" w14:textId="77777777" w:rsidR="001516AB" w:rsidRDefault="0066520C">
            <w:pPr>
              <w:ind w:left="80"/>
              <w:rPr>
                <w:sz w:val="20"/>
                <w:szCs w:val="20"/>
              </w:rPr>
            </w:pPr>
            <w:r>
              <w:rPr>
                <w:rFonts w:ascii="Arial" w:eastAsia="Arial" w:hAnsi="Arial" w:cs="Arial"/>
                <w:sz w:val="16"/>
                <w:szCs w:val="16"/>
              </w:rPr>
              <w:t>R / W</w:t>
            </w:r>
          </w:p>
        </w:tc>
        <w:tc>
          <w:tcPr>
            <w:tcW w:w="5380" w:type="dxa"/>
            <w:gridSpan w:val="7"/>
            <w:tcBorders>
              <w:right w:val="single" w:sz="8" w:space="0" w:color="auto"/>
            </w:tcBorders>
            <w:vAlign w:val="bottom"/>
          </w:tcPr>
          <w:p w14:paraId="27A989A1" w14:textId="77777777" w:rsidR="001516AB" w:rsidRDefault="0066520C">
            <w:pPr>
              <w:ind w:left="100"/>
              <w:rPr>
                <w:sz w:val="20"/>
                <w:szCs w:val="20"/>
              </w:rPr>
            </w:pPr>
            <w:r>
              <w:rPr>
                <w:rFonts w:ascii="Arial" w:eastAsia="Arial" w:hAnsi="Arial" w:cs="Arial"/>
                <w:sz w:val="16"/>
                <w:szCs w:val="16"/>
              </w:rPr>
              <w:t>Эти биты устанавливают целевое значение для усредненной амплитуды из</w:t>
            </w:r>
          </w:p>
        </w:tc>
      </w:tr>
      <w:tr w:rsidR="001516AB" w14:paraId="481810AA" w14:textId="77777777">
        <w:trPr>
          <w:trHeight w:val="185"/>
        </w:trPr>
        <w:tc>
          <w:tcPr>
            <w:tcW w:w="600" w:type="dxa"/>
            <w:tcBorders>
              <w:left w:val="single" w:sz="8" w:space="0" w:color="auto"/>
              <w:right w:val="single" w:sz="8" w:space="0" w:color="auto"/>
            </w:tcBorders>
            <w:vAlign w:val="bottom"/>
          </w:tcPr>
          <w:p w14:paraId="75E67939" w14:textId="77777777" w:rsidR="001516AB" w:rsidRDefault="001516AB">
            <w:pPr>
              <w:rPr>
                <w:sz w:val="16"/>
                <w:szCs w:val="16"/>
              </w:rPr>
            </w:pPr>
          </w:p>
        </w:tc>
        <w:tc>
          <w:tcPr>
            <w:tcW w:w="2080" w:type="dxa"/>
            <w:tcBorders>
              <w:right w:val="single" w:sz="8" w:space="0" w:color="auto"/>
            </w:tcBorders>
            <w:vAlign w:val="bottom"/>
          </w:tcPr>
          <w:p w14:paraId="25C588C1" w14:textId="77777777" w:rsidR="001516AB" w:rsidRDefault="001516AB">
            <w:pPr>
              <w:rPr>
                <w:sz w:val="16"/>
                <w:szCs w:val="16"/>
              </w:rPr>
            </w:pPr>
          </w:p>
        </w:tc>
        <w:tc>
          <w:tcPr>
            <w:tcW w:w="820" w:type="dxa"/>
            <w:tcBorders>
              <w:right w:val="single" w:sz="8" w:space="0" w:color="auto"/>
            </w:tcBorders>
            <w:vAlign w:val="bottom"/>
          </w:tcPr>
          <w:p w14:paraId="261C1022" w14:textId="77777777" w:rsidR="001516AB" w:rsidRDefault="001516AB">
            <w:pPr>
              <w:rPr>
                <w:sz w:val="16"/>
                <w:szCs w:val="16"/>
              </w:rPr>
            </w:pPr>
          </w:p>
        </w:tc>
        <w:tc>
          <w:tcPr>
            <w:tcW w:w="580" w:type="dxa"/>
            <w:tcBorders>
              <w:right w:val="single" w:sz="8" w:space="0" w:color="auto"/>
            </w:tcBorders>
            <w:vAlign w:val="bottom"/>
          </w:tcPr>
          <w:p w14:paraId="1DA3AEC9" w14:textId="77777777" w:rsidR="001516AB" w:rsidRDefault="001516AB">
            <w:pPr>
              <w:rPr>
                <w:sz w:val="16"/>
                <w:szCs w:val="16"/>
              </w:rPr>
            </w:pPr>
          </w:p>
        </w:tc>
        <w:tc>
          <w:tcPr>
            <w:tcW w:w="5380" w:type="dxa"/>
            <w:gridSpan w:val="7"/>
            <w:tcBorders>
              <w:right w:val="single" w:sz="8" w:space="0" w:color="auto"/>
            </w:tcBorders>
            <w:vAlign w:val="bottom"/>
          </w:tcPr>
          <w:p w14:paraId="2B7524F8" w14:textId="77777777" w:rsidR="001516AB" w:rsidRDefault="0066520C">
            <w:pPr>
              <w:ind w:left="100"/>
              <w:rPr>
                <w:sz w:val="20"/>
                <w:szCs w:val="20"/>
              </w:rPr>
            </w:pPr>
            <w:r>
              <w:rPr>
                <w:rFonts w:ascii="Arial" w:eastAsia="Arial" w:hAnsi="Arial" w:cs="Arial"/>
                <w:sz w:val="16"/>
                <w:szCs w:val="16"/>
              </w:rPr>
              <w:t>фильтр цифрового канала (1 LSB = 0 дБ).</w:t>
            </w:r>
          </w:p>
        </w:tc>
      </w:tr>
      <w:tr w:rsidR="001516AB" w14:paraId="13BAB52B" w14:textId="77777777">
        <w:trPr>
          <w:trHeight w:val="64"/>
        </w:trPr>
        <w:tc>
          <w:tcPr>
            <w:tcW w:w="600" w:type="dxa"/>
            <w:tcBorders>
              <w:left w:val="single" w:sz="8" w:space="0" w:color="auto"/>
              <w:right w:val="single" w:sz="8" w:space="0" w:color="auto"/>
            </w:tcBorders>
            <w:vAlign w:val="bottom"/>
          </w:tcPr>
          <w:p w14:paraId="5E442A0A" w14:textId="77777777" w:rsidR="001516AB" w:rsidRDefault="001516AB">
            <w:pPr>
              <w:rPr>
                <w:sz w:val="5"/>
                <w:szCs w:val="5"/>
              </w:rPr>
            </w:pPr>
          </w:p>
        </w:tc>
        <w:tc>
          <w:tcPr>
            <w:tcW w:w="2080" w:type="dxa"/>
            <w:tcBorders>
              <w:right w:val="single" w:sz="8" w:space="0" w:color="auto"/>
            </w:tcBorders>
            <w:vAlign w:val="bottom"/>
          </w:tcPr>
          <w:p w14:paraId="780DAB21" w14:textId="77777777" w:rsidR="001516AB" w:rsidRDefault="001516AB">
            <w:pPr>
              <w:rPr>
                <w:sz w:val="5"/>
                <w:szCs w:val="5"/>
              </w:rPr>
            </w:pPr>
          </w:p>
        </w:tc>
        <w:tc>
          <w:tcPr>
            <w:tcW w:w="820" w:type="dxa"/>
            <w:tcBorders>
              <w:right w:val="single" w:sz="8" w:space="0" w:color="auto"/>
            </w:tcBorders>
            <w:vAlign w:val="bottom"/>
          </w:tcPr>
          <w:p w14:paraId="3F6B079A" w14:textId="77777777" w:rsidR="001516AB" w:rsidRDefault="001516AB">
            <w:pPr>
              <w:rPr>
                <w:sz w:val="5"/>
                <w:szCs w:val="5"/>
              </w:rPr>
            </w:pPr>
          </w:p>
        </w:tc>
        <w:tc>
          <w:tcPr>
            <w:tcW w:w="580" w:type="dxa"/>
            <w:tcBorders>
              <w:right w:val="single" w:sz="8" w:space="0" w:color="auto"/>
            </w:tcBorders>
            <w:vAlign w:val="bottom"/>
          </w:tcPr>
          <w:p w14:paraId="080F671B" w14:textId="77777777" w:rsidR="001516AB" w:rsidRDefault="001516AB">
            <w:pPr>
              <w:rPr>
                <w:sz w:val="5"/>
                <w:szCs w:val="5"/>
              </w:rPr>
            </w:pPr>
          </w:p>
        </w:tc>
        <w:tc>
          <w:tcPr>
            <w:tcW w:w="120" w:type="dxa"/>
            <w:vAlign w:val="bottom"/>
          </w:tcPr>
          <w:p w14:paraId="51F32736" w14:textId="77777777" w:rsidR="001516AB" w:rsidRDefault="001516AB">
            <w:pPr>
              <w:rPr>
                <w:sz w:val="5"/>
                <w:szCs w:val="5"/>
              </w:rPr>
            </w:pPr>
          </w:p>
        </w:tc>
        <w:tc>
          <w:tcPr>
            <w:tcW w:w="880" w:type="dxa"/>
            <w:gridSpan w:val="3"/>
            <w:vAlign w:val="bottom"/>
          </w:tcPr>
          <w:p w14:paraId="7834297E" w14:textId="77777777" w:rsidR="001516AB" w:rsidRDefault="001516AB">
            <w:pPr>
              <w:rPr>
                <w:sz w:val="5"/>
                <w:szCs w:val="5"/>
              </w:rPr>
            </w:pPr>
          </w:p>
        </w:tc>
        <w:tc>
          <w:tcPr>
            <w:tcW w:w="60" w:type="dxa"/>
            <w:vAlign w:val="bottom"/>
          </w:tcPr>
          <w:p w14:paraId="0428AFAD" w14:textId="77777777" w:rsidR="001516AB" w:rsidRDefault="001516AB">
            <w:pPr>
              <w:rPr>
                <w:sz w:val="5"/>
                <w:szCs w:val="5"/>
              </w:rPr>
            </w:pPr>
          </w:p>
        </w:tc>
        <w:tc>
          <w:tcPr>
            <w:tcW w:w="4320" w:type="dxa"/>
            <w:gridSpan w:val="2"/>
            <w:tcBorders>
              <w:right w:val="single" w:sz="8" w:space="0" w:color="auto"/>
            </w:tcBorders>
            <w:vAlign w:val="bottom"/>
          </w:tcPr>
          <w:p w14:paraId="27E83EB7" w14:textId="77777777" w:rsidR="001516AB" w:rsidRDefault="001516AB">
            <w:pPr>
              <w:rPr>
                <w:sz w:val="5"/>
                <w:szCs w:val="5"/>
              </w:rPr>
            </w:pPr>
          </w:p>
        </w:tc>
      </w:tr>
      <w:tr w:rsidR="001516AB" w14:paraId="72B50562" w14:textId="77777777">
        <w:trPr>
          <w:trHeight w:val="230"/>
        </w:trPr>
        <w:tc>
          <w:tcPr>
            <w:tcW w:w="600" w:type="dxa"/>
            <w:tcBorders>
              <w:left w:val="single" w:sz="8" w:space="0" w:color="auto"/>
              <w:right w:val="single" w:sz="8" w:space="0" w:color="auto"/>
            </w:tcBorders>
            <w:vAlign w:val="bottom"/>
          </w:tcPr>
          <w:p w14:paraId="7CC4FF6B" w14:textId="77777777" w:rsidR="001516AB" w:rsidRDefault="001516AB">
            <w:pPr>
              <w:rPr>
                <w:sz w:val="20"/>
                <w:szCs w:val="20"/>
              </w:rPr>
            </w:pPr>
          </w:p>
        </w:tc>
        <w:tc>
          <w:tcPr>
            <w:tcW w:w="2080" w:type="dxa"/>
            <w:tcBorders>
              <w:right w:val="single" w:sz="8" w:space="0" w:color="auto"/>
            </w:tcBorders>
            <w:vAlign w:val="bottom"/>
          </w:tcPr>
          <w:p w14:paraId="2C87B30B" w14:textId="77777777" w:rsidR="001516AB" w:rsidRDefault="001516AB">
            <w:pPr>
              <w:rPr>
                <w:sz w:val="20"/>
                <w:szCs w:val="20"/>
              </w:rPr>
            </w:pPr>
          </w:p>
        </w:tc>
        <w:tc>
          <w:tcPr>
            <w:tcW w:w="820" w:type="dxa"/>
            <w:tcBorders>
              <w:right w:val="single" w:sz="8" w:space="0" w:color="auto"/>
            </w:tcBorders>
            <w:vAlign w:val="bottom"/>
          </w:tcPr>
          <w:p w14:paraId="6CEC7A8B" w14:textId="77777777" w:rsidR="001516AB" w:rsidRDefault="001516AB">
            <w:pPr>
              <w:rPr>
                <w:sz w:val="20"/>
                <w:szCs w:val="20"/>
              </w:rPr>
            </w:pPr>
          </w:p>
        </w:tc>
        <w:tc>
          <w:tcPr>
            <w:tcW w:w="580" w:type="dxa"/>
            <w:tcBorders>
              <w:right w:val="single" w:sz="8" w:space="0" w:color="auto"/>
            </w:tcBorders>
            <w:vAlign w:val="bottom"/>
          </w:tcPr>
          <w:p w14:paraId="472626A0" w14:textId="77777777" w:rsidR="001516AB" w:rsidRDefault="001516AB">
            <w:pPr>
              <w:rPr>
                <w:sz w:val="20"/>
                <w:szCs w:val="20"/>
              </w:rPr>
            </w:pPr>
          </w:p>
        </w:tc>
        <w:tc>
          <w:tcPr>
            <w:tcW w:w="120" w:type="dxa"/>
            <w:tcBorders>
              <w:right w:val="single" w:sz="8" w:space="0" w:color="auto"/>
            </w:tcBorders>
            <w:vAlign w:val="bottom"/>
          </w:tcPr>
          <w:p w14:paraId="1DA492FB" w14:textId="77777777" w:rsidR="001516AB" w:rsidRDefault="001516AB">
            <w:pPr>
              <w:rPr>
                <w:sz w:val="20"/>
                <w:szCs w:val="20"/>
              </w:rPr>
            </w:pPr>
          </w:p>
        </w:tc>
        <w:tc>
          <w:tcPr>
            <w:tcW w:w="880" w:type="dxa"/>
            <w:gridSpan w:val="3"/>
            <w:tcBorders>
              <w:top w:val="single" w:sz="8" w:space="0" w:color="auto"/>
            </w:tcBorders>
            <w:vAlign w:val="bottom"/>
          </w:tcPr>
          <w:p w14:paraId="4DA76C44" w14:textId="77777777" w:rsidR="001516AB" w:rsidRDefault="0066520C">
            <w:pPr>
              <w:ind w:left="80"/>
              <w:rPr>
                <w:sz w:val="20"/>
                <w:szCs w:val="20"/>
              </w:rPr>
            </w:pPr>
            <w:r>
              <w:rPr>
                <w:rFonts w:ascii="Arial" w:eastAsia="Arial" w:hAnsi="Arial" w:cs="Arial"/>
                <w:sz w:val="16"/>
                <w:szCs w:val="16"/>
              </w:rPr>
              <w:t>Параметр</w:t>
            </w:r>
          </w:p>
        </w:tc>
        <w:tc>
          <w:tcPr>
            <w:tcW w:w="60" w:type="dxa"/>
            <w:tcBorders>
              <w:top w:val="single" w:sz="8" w:space="0" w:color="auto"/>
              <w:right w:val="single" w:sz="8" w:space="0" w:color="auto"/>
            </w:tcBorders>
            <w:vAlign w:val="bottom"/>
          </w:tcPr>
          <w:p w14:paraId="2AF158AD" w14:textId="77777777" w:rsidR="001516AB" w:rsidRDefault="001516AB">
            <w:pPr>
              <w:rPr>
                <w:sz w:val="20"/>
                <w:szCs w:val="20"/>
              </w:rPr>
            </w:pPr>
          </w:p>
        </w:tc>
        <w:tc>
          <w:tcPr>
            <w:tcW w:w="3400" w:type="dxa"/>
            <w:tcBorders>
              <w:top w:val="single" w:sz="8" w:space="0" w:color="auto"/>
              <w:right w:val="single" w:sz="8" w:space="0" w:color="auto"/>
            </w:tcBorders>
            <w:vAlign w:val="bottom"/>
          </w:tcPr>
          <w:p w14:paraId="07E3B4E0" w14:textId="77777777" w:rsidR="001516AB" w:rsidRDefault="0066520C">
            <w:pPr>
              <w:ind w:left="80"/>
              <w:rPr>
                <w:sz w:val="20"/>
                <w:szCs w:val="20"/>
              </w:rPr>
            </w:pPr>
            <w:r>
              <w:rPr>
                <w:rFonts w:ascii="Arial" w:eastAsia="Arial" w:hAnsi="Arial" w:cs="Arial"/>
                <w:sz w:val="16"/>
                <w:szCs w:val="16"/>
              </w:rPr>
              <w:t>Целевая амплитуда от канального фильтра</w:t>
            </w:r>
          </w:p>
        </w:tc>
        <w:tc>
          <w:tcPr>
            <w:tcW w:w="920" w:type="dxa"/>
            <w:tcBorders>
              <w:right w:val="single" w:sz="8" w:space="0" w:color="auto"/>
            </w:tcBorders>
            <w:vAlign w:val="bottom"/>
          </w:tcPr>
          <w:p w14:paraId="459EA88D" w14:textId="77777777" w:rsidR="001516AB" w:rsidRDefault="001516AB">
            <w:pPr>
              <w:rPr>
                <w:sz w:val="20"/>
                <w:szCs w:val="20"/>
              </w:rPr>
            </w:pPr>
          </w:p>
        </w:tc>
      </w:tr>
      <w:tr w:rsidR="001516AB" w14:paraId="75200B95" w14:textId="77777777">
        <w:trPr>
          <w:trHeight w:val="64"/>
        </w:trPr>
        <w:tc>
          <w:tcPr>
            <w:tcW w:w="600" w:type="dxa"/>
            <w:tcBorders>
              <w:left w:val="single" w:sz="8" w:space="0" w:color="auto"/>
              <w:right w:val="single" w:sz="8" w:space="0" w:color="auto"/>
            </w:tcBorders>
            <w:vAlign w:val="bottom"/>
          </w:tcPr>
          <w:p w14:paraId="259C6A7A" w14:textId="77777777" w:rsidR="001516AB" w:rsidRDefault="001516AB">
            <w:pPr>
              <w:rPr>
                <w:sz w:val="5"/>
                <w:szCs w:val="5"/>
              </w:rPr>
            </w:pPr>
          </w:p>
        </w:tc>
        <w:tc>
          <w:tcPr>
            <w:tcW w:w="2080" w:type="dxa"/>
            <w:tcBorders>
              <w:right w:val="single" w:sz="8" w:space="0" w:color="auto"/>
            </w:tcBorders>
            <w:vAlign w:val="bottom"/>
          </w:tcPr>
          <w:p w14:paraId="7CAD971E" w14:textId="77777777" w:rsidR="001516AB" w:rsidRDefault="001516AB">
            <w:pPr>
              <w:rPr>
                <w:sz w:val="5"/>
                <w:szCs w:val="5"/>
              </w:rPr>
            </w:pPr>
          </w:p>
        </w:tc>
        <w:tc>
          <w:tcPr>
            <w:tcW w:w="820" w:type="dxa"/>
            <w:tcBorders>
              <w:right w:val="single" w:sz="8" w:space="0" w:color="auto"/>
            </w:tcBorders>
            <w:vAlign w:val="bottom"/>
          </w:tcPr>
          <w:p w14:paraId="2A8B6112" w14:textId="77777777" w:rsidR="001516AB" w:rsidRDefault="001516AB">
            <w:pPr>
              <w:rPr>
                <w:sz w:val="5"/>
                <w:szCs w:val="5"/>
              </w:rPr>
            </w:pPr>
          </w:p>
        </w:tc>
        <w:tc>
          <w:tcPr>
            <w:tcW w:w="580" w:type="dxa"/>
            <w:tcBorders>
              <w:right w:val="single" w:sz="8" w:space="0" w:color="auto"/>
            </w:tcBorders>
            <w:vAlign w:val="bottom"/>
          </w:tcPr>
          <w:p w14:paraId="4017BD17" w14:textId="77777777" w:rsidR="001516AB" w:rsidRDefault="001516AB">
            <w:pPr>
              <w:rPr>
                <w:sz w:val="5"/>
                <w:szCs w:val="5"/>
              </w:rPr>
            </w:pPr>
          </w:p>
        </w:tc>
        <w:tc>
          <w:tcPr>
            <w:tcW w:w="120" w:type="dxa"/>
            <w:tcBorders>
              <w:right w:val="single" w:sz="8" w:space="0" w:color="auto"/>
            </w:tcBorders>
            <w:vAlign w:val="bottom"/>
          </w:tcPr>
          <w:p w14:paraId="69BDF51E" w14:textId="77777777" w:rsidR="001516AB" w:rsidRDefault="001516AB">
            <w:pPr>
              <w:rPr>
                <w:sz w:val="5"/>
                <w:szCs w:val="5"/>
              </w:rPr>
            </w:pPr>
          </w:p>
        </w:tc>
        <w:tc>
          <w:tcPr>
            <w:tcW w:w="200" w:type="dxa"/>
            <w:tcBorders>
              <w:bottom w:val="single" w:sz="8" w:space="0" w:color="auto"/>
            </w:tcBorders>
            <w:vAlign w:val="bottom"/>
          </w:tcPr>
          <w:p w14:paraId="377170F7" w14:textId="77777777" w:rsidR="001516AB" w:rsidRDefault="001516AB">
            <w:pPr>
              <w:rPr>
                <w:sz w:val="5"/>
                <w:szCs w:val="5"/>
              </w:rPr>
            </w:pPr>
          </w:p>
        </w:tc>
        <w:tc>
          <w:tcPr>
            <w:tcW w:w="600" w:type="dxa"/>
            <w:tcBorders>
              <w:bottom w:val="single" w:sz="8" w:space="0" w:color="auto"/>
            </w:tcBorders>
            <w:vAlign w:val="bottom"/>
          </w:tcPr>
          <w:p w14:paraId="1607913E" w14:textId="77777777" w:rsidR="001516AB" w:rsidRDefault="001516AB">
            <w:pPr>
              <w:rPr>
                <w:sz w:val="5"/>
                <w:szCs w:val="5"/>
              </w:rPr>
            </w:pPr>
          </w:p>
        </w:tc>
        <w:tc>
          <w:tcPr>
            <w:tcW w:w="80" w:type="dxa"/>
            <w:tcBorders>
              <w:bottom w:val="single" w:sz="8" w:space="0" w:color="auto"/>
            </w:tcBorders>
            <w:vAlign w:val="bottom"/>
          </w:tcPr>
          <w:p w14:paraId="3B5BC560" w14:textId="77777777" w:rsidR="001516AB" w:rsidRDefault="001516AB">
            <w:pPr>
              <w:rPr>
                <w:sz w:val="5"/>
                <w:szCs w:val="5"/>
              </w:rPr>
            </w:pPr>
          </w:p>
        </w:tc>
        <w:tc>
          <w:tcPr>
            <w:tcW w:w="60" w:type="dxa"/>
            <w:tcBorders>
              <w:bottom w:val="single" w:sz="8" w:space="0" w:color="auto"/>
              <w:right w:val="single" w:sz="8" w:space="0" w:color="auto"/>
            </w:tcBorders>
            <w:vAlign w:val="bottom"/>
          </w:tcPr>
          <w:p w14:paraId="4AAFC326"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53DE6963" w14:textId="77777777" w:rsidR="001516AB" w:rsidRDefault="001516AB">
            <w:pPr>
              <w:rPr>
                <w:sz w:val="5"/>
                <w:szCs w:val="5"/>
              </w:rPr>
            </w:pPr>
          </w:p>
        </w:tc>
        <w:tc>
          <w:tcPr>
            <w:tcW w:w="920" w:type="dxa"/>
            <w:tcBorders>
              <w:right w:val="single" w:sz="8" w:space="0" w:color="auto"/>
            </w:tcBorders>
            <w:vAlign w:val="bottom"/>
          </w:tcPr>
          <w:p w14:paraId="167DD9FA" w14:textId="77777777" w:rsidR="001516AB" w:rsidRDefault="001516AB">
            <w:pPr>
              <w:rPr>
                <w:sz w:val="5"/>
                <w:szCs w:val="5"/>
              </w:rPr>
            </w:pPr>
          </w:p>
        </w:tc>
      </w:tr>
      <w:tr w:rsidR="001516AB" w14:paraId="5D5E61F3" w14:textId="77777777">
        <w:trPr>
          <w:trHeight w:val="228"/>
        </w:trPr>
        <w:tc>
          <w:tcPr>
            <w:tcW w:w="600" w:type="dxa"/>
            <w:tcBorders>
              <w:left w:val="single" w:sz="8" w:space="0" w:color="auto"/>
              <w:right w:val="single" w:sz="8" w:space="0" w:color="auto"/>
            </w:tcBorders>
            <w:vAlign w:val="bottom"/>
          </w:tcPr>
          <w:p w14:paraId="69694312" w14:textId="77777777" w:rsidR="001516AB" w:rsidRDefault="001516AB">
            <w:pPr>
              <w:rPr>
                <w:sz w:val="19"/>
                <w:szCs w:val="19"/>
              </w:rPr>
            </w:pPr>
          </w:p>
        </w:tc>
        <w:tc>
          <w:tcPr>
            <w:tcW w:w="2080" w:type="dxa"/>
            <w:tcBorders>
              <w:right w:val="single" w:sz="8" w:space="0" w:color="auto"/>
            </w:tcBorders>
            <w:vAlign w:val="bottom"/>
          </w:tcPr>
          <w:p w14:paraId="063EF1C5" w14:textId="77777777" w:rsidR="001516AB" w:rsidRDefault="001516AB">
            <w:pPr>
              <w:rPr>
                <w:sz w:val="19"/>
                <w:szCs w:val="19"/>
              </w:rPr>
            </w:pPr>
          </w:p>
        </w:tc>
        <w:tc>
          <w:tcPr>
            <w:tcW w:w="820" w:type="dxa"/>
            <w:tcBorders>
              <w:right w:val="single" w:sz="8" w:space="0" w:color="auto"/>
            </w:tcBorders>
            <w:vAlign w:val="bottom"/>
          </w:tcPr>
          <w:p w14:paraId="37CDB915" w14:textId="77777777" w:rsidR="001516AB" w:rsidRDefault="001516AB">
            <w:pPr>
              <w:rPr>
                <w:sz w:val="19"/>
                <w:szCs w:val="19"/>
              </w:rPr>
            </w:pPr>
          </w:p>
        </w:tc>
        <w:tc>
          <w:tcPr>
            <w:tcW w:w="580" w:type="dxa"/>
            <w:tcBorders>
              <w:right w:val="single" w:sz="8" w:space="0" w:color="auto"/>
            </w:tcBorders>
            <w:vAlign w:val="bottom"/>
          </w:tcPr>
          <w:p w14:paraId="6A421C0A" w14:textId="77777777" w:rsidR="001516AB" w:rsidRDefault="001516AB">
            <w:pPr>
              <w:rPr>
                <w:sz w:val="19"/>
                <w:szCs w:val="19"/>
              </w:rPr>
            </w:pPr>
          </w:p>
        </w:tc>
        <w:tc>
          <w:tcPr>
            <w:tcW w:w="120" w:type="dxa"/>
            <w:tcBorders>
              <w:right w:val="single" w:sz="8" w:space="0" w:color="auto"/>
            </w:tcBorders>
            <w:vAlign w:val="bottom"/>
          </w:tcPr>
          <w:p w14:paraId="053A9B6E" w14:textId="77777777" w:rsidR="001516AB" w:rsidRDefault="001516AB">
            <w:pPr>
              <w:rPr>
                <w:sz w:val="19"/>
                <w:szCs w:val="19"/>
              </w:rPr>
            </w:pPr>
          </w:p>
        </w:tc>
        <w:tc>
          <w:tcPr>
            <w:tcW w:w="200" w:type="dxa"/>
            <w:vAlign w:val="bottom"/>
          </w:tcPr>
          <w:p w14:paraId="34697EBD" w14:textId="77777777" w:rsidR="001516AB" w:rsidRDefault="0066520C">
            <w:pPr>
              <w:ind w:left="80"/>
              <w:rPr>
                <w:sz w:val="20"/>
                <w:szCs w:val="20"/>
              </w:rPr>
            </w:pPr>
            <w:r>
              <w:rPr>
                <w:rFonts w:ascii="Arial" w:eastAsia="Arial" w:hAnsi="Arial" w:cs="Arial"/>
                <w:sz w:val="16"/>
                <w:szCs w:val="16"/>
              </w:rPr>
              <w:t>0</w:t>
            </w:r>
          </w:p>
        </w:tc>
        <w:tc>
          <w:tcPr>
            <w:tcW w:w="600" w:type="dxa"/>
            <w:vAlign w:val="bottom"/>
          </w:tcPr>
          <w:p w14:paraId="4E2FDFD7" w14:textId="77777777" w:rsidR="001516AB" w:rsidRDefault="0066520C">
            <w:pPr>
              <w:ind w:left="20"/>
              <w:rPr>
                <w:sz w:val="20"/>
                <w:szCs w:val="20"/>
              </w:rPr>
            </w:pPr>
            <w:r>
              <w:rPr>
                <w:rFonts w:ascii="Arial" w:eastAsia="Arial" w:hAnsi="Arial" w:cs="Arial"/>
                <w:sz w:val="16"/>
                <w:szCs w:val="16"/>
              </w:rPr>
              <w:t>(000)</w:t>
            </w:r>
          </w:p>
        </w:tc>
        <w:tc>
          <w:tcPr>
            <w:tcW w:w="80" w:type="dxa"/>
            <w:vAlign w:val="bottom"/>
          </w:tcPr>
          <w:p w14:paraId="1DAB2A60" w14:textId="77777777" w:rsidR="001516AB" w:rsidRDefault="001516AB">
            <w:pPr>
              <w:rPr>
                <w:sz w:val="19"/>
                <w:szCs w:val="19"/>
              </w:rPr>
            </w:pPr>
          </w:p>
        </w:tc>
        <w:tc>
          <w:tcPr>
            <w:tcW w:w="60" w:type="dxa"/>
            <w:tcBorders>
              <w:right w:val="single" w:sz="8" w:space="0" w:color="auto"/>
            </w:tcBorders>
            <w:vAlign w:val="bottom"/>
          </w:tcPr>
          <w:p w14:paraId="4A857499" w14:textId="77777777" w:rsidR="001516AB" w:rsidRDefault="001516AB">
            <w:pPr>
              <w:rPr>
                <w:sz w:val="19"/>
                <w:szCs w:val="19"/>
              </w:rPr>
            </w:pPr>
          </w:p>
        </w:tc>
        <w:tc>
          <w:tcPr>
            <w:tcW w:w="3400" w:type="dxa"/>
            <w:tcBorders>
              <w:right w:val="single" w:sz="8" w:space="0" w:color="auto"/>
            </w:tcBorders>
            <w:vAlign w:val="bottom"/>
          </w:tcPr>
          <w:p w14:paraId="7CD6F59C" w14:textId="77777777" w:rsidR="001516AB" w:rsidRDefault="0066520C">
            <w:pPr>
              <w:ind w:left="80"/>
              <w:rPr>
                <w:sz w:val="20"/>
                <w:szCs w:val="20"/>
              </w:rPr>
            </w:pPr>
            <w:r>
              <w:rPr>
                <w:rFonts w:ascii="Arial" w:eastAsia="Arial" w:hAnsi="Arial" w:cs="Arial"/>
                <w:sz w:val="16"/>
                <w:szCs w:val="16"/>
              </w:rPr>
              <w:t>24 дБ</w:t>
            </w:r>
          </w:p>
        </w:tc>
        <w:tc>
          <w:tcPr>
            <w:tcW w:w="920" w:type="dxa"/>
            <w:tcBorders>
              <w:right w:val="single" w:sz="8" w:space="0" w:color="auto"/>
            </w:tcBorders>
            <w:vAlign w:val="bottom"/>
          </w:tcPr>
          <w:p w14:paraId="5D994E51" w14:textId="77777777" w:rsidR="001516AB" w:rsidRDefault="001516AB">
            <w:pPr>
              <w:rPr>
                <w:sz w:val="19"/>
                <w:szCs w:val="19"/>
              </w:rPr>
            </w:pPr>
          </w:p>
        </w:tc>
      </w:tr>
      <w:tr w:rsidR="001516AB" w14:paraId="5488CCD2" w14:textId="77777777">
        <w:trPr>
          <w:trHeight w:val="305"/>
        </w:trPr>
        <w:tc>
          <w:tcPr>
            <w:tcW w:w="600" w:type="dxa"/>
            <w:tcBorders>
              <w:left w:val="single" w:sz="8" w:space="0" w:color="auto"/>
              <w:right w:val="single" w:sz="8" w:space="0" w:color="auto"/>
            </w:tcBorders>
            <w:vAlign w:val="bottom"/>
          </w:tcPr>
          <w:p w14:paraId="08E09008" w14:textId="77777777" w:rsidR="001516AB" w:rsidRDefault="001516AB">
            <w:pPr>
              <w:rPr>
                <w:sz w:val="24"/>
                <w:szCs w:val="24"/>
              </w:rPr>
            </w:pPr>
          </w:p>
        </w:tc>
        <w:tc>
          <w:tcPr>
            <w:tcW w:w="2080" w:type="dxa"/>
            <w:tcBorders>
              <w:right w:val="single" w:sz="8" w:space="0" w:color="auto"/>
            </w:tcBorders>
            <w:vAlign w:val="bottom"/>
          </w:tcPr>
          <w:p w14:paraId="2A0233D6" w14:textId="77777777" w:rsidR="001516AB" w:rsidRDefault="001516AB">
            <w:pPr>
              <w:rPr>
                <w:sz w:val="24"/>
                <w:szCs w:val="24"/>
              </w:rPr>
            </w:pPr>
          </w:p>
        </w:tc>
        <w:tc>
          <w:tcPr>
            <w:tcW w:w="820" w:type="dxa"/>
            <w:tcBorders>
              <w:right w:val="single" w:sz="8" w:space="0" w:color="auto"/>
            </w:tcBorders>
            <w:vAlign w:val="bottom"/>
          </w:tcPr>
          <w:p w14:paraId="318B63AC" w14:textId="77777777" w:rsidR="001516AB" w:rsidRDefault="001516AB">
            <w:pPr>
              <w:rPr>
                <w:sz w:val="24"/>
                <w:szCs w:val="24"/>
              </w:rPr>
            </w:pPr>
          </w:p>
        </w:tc>
        <w:tc>
          <w:tcPr>
            <w:tcW w:w="580" w:type="dxa"/>
            <w:tcBorders>
              <w:right w:val="single" w:sz="8" w:space="0" w:color="auto"/>
            </w:tcBorders>
            <w:vAlign w:val="bottom"/>
          </w:tcPr>
          <w:p w14:paraId="4B7B8989" w14:textId="77777777" w:rsidR="001516AB" w:rsidRDefault="001516AB">
            <w:pPr>
              <w:rPr>
                <w:sz w:val="24"/>
                <w:szCs w:val="24"/>
              </w:rPr>
            </w:pPr>
          </w:p>
        </w:tc>
        <w:tc>
          <w:tcPr>
            <w:tcW w:w="120" w:type="dxa"/>
            <w:tcBorders>
              <w:right w:val="single" w:sz="8" w:space="0" w:color="auto"/>
            </w:tcBorders>
            <w:vAlign w:val="bottom"/>
          </w:tcPr>
          <w:p w14:paraId="5D58349E" w14:textId="77777777" w:rsidR="001516AB" w:rsidRDefault="001516AB">
            <w:pPr>
              <w:rPr>
                <w:sz w:val="24"/>
                <w:szCs w:val="24"/>
              </w:rPr>
            </w:pPr>
          </w:p>
        </w:tc>
        <w:tc>
          <w:tcPr>
            <w:tcW w:w="200" w:type="dxa"/>
            <w:vAlign w:val="bottom"/>
          </w:tcPr>
          <w:p w14:paraId="1BE7882A" w14:textId="77777777" w:rsidR="001516AB" w:rsidRDefault="0066520C">
            <w:pPr>
              <w:ind w:left="80"/>
              <w:rPr>
                <w:sz w:val="20"/>
                <w:szCs w:val="20"/>
              </w:rPr>
            </w:pPr>
            <w:r>
              <w:rPr>
                <w:rFonts w:ascii="Arial" w:eastAsia="Arial" w:hAnsi="Arial" w:cs="Arial"/>
                <w:sz w:val="16"/>
                <w:szCs w:val="16"/>
              </w:rPr>
              <w:t>1</w:t>
            </w:r>
          </w:p>
        </w:tc>
        <w:tc>
          <w:tcPr>
            <w:tcW w:w="600" w:type="dxa"/>
            <w:vAlign w:val="bottom"/>
          </w:tcPr>
          <w:p w14:paraId="1C5F62EA" w14:textId="77777777" w:rsidR="001516AB" w:rsidRDefault="0066520C">
            <w:pPr>
              <w:ind w:left="20"/>
              <w:rPr>
                <w:sz w:val="20"/>
                <w:szCs w:val="20"/>
              </w:rPr>
            </w:pPr>
            <w:r>
              <w:rPr>
                <w:rFonts w:ascii="Arial" w:eastAsia="Arial" w:hAnsi="Arial" w:cs="Arial"/>
                <w:sz w:val="16"/>
                <w:szCs w:val="16"/>
              </w:rPr>
              <w:t>(001)</w:t>
            </w:r>
          </w:p>
        </w:tc>
        <w:tc>
          <w:tcPr>
            <w:tcW w:w="80" w:type="dxa"/>
            <w:vAlign w:val="bottom"/>
          </w:tcPr>
          <w:p w14:paraId="12627291" w14:textId="77777777" w:rsidR="001516AB" w:rsidRDefault="001516AB">
            <w:pPr>
              <w:rPr>
                <w:sz w:val="24"/>
                <w:szCs w:val="24"/>
              </w:rPr>
            </w:pPr>
          </w:p>
        </w:tc>
        <w:tc>
          <w:tcPr>
            <w:tcW w:w="60" w:type="dxa"/>
            <w:tcBorders>
              <w:right w:val="single" w:sz="8" w:space="0" w:color="auto"/>
            </w:tcBorders>
            <w:vAlign w:val="bottom"/>
          </w:tcPr>
          <w:p w14:paraId="65D1EA0F" w14:textId="77777777" w:rsidR="001516AB" w:rsidRDefault="001516AB">
            <w:pPr>
              <w:rPr>
                <w:sz w:val="24"/>
                <w:szCs w:val="24"/>
              </w:rPr>
            </w:pPr>
          </w:p>
        </w:tc>
        <w:tc>
          <w:tcPr>
            <w:tcW w:w="3400" w:type="dxa"/>
            <w:tcBorders>
              <w:right w:val="single" w:sz="8" w:space="0" w:color="auto"/>
            </w:tcBorders>
            <w:vAlign w:val="bottom"/>
          </w:tcPr>
          <w:p w14:paraId="410D22EE" w14:textId="77777777" w:rsidR="001516AB" w:rsidRDefault="0066520C">
            <w:pPr>
              <w:ind w:left="80"/>
              <w:rPr>
                <w:sz w:val="20"/>
                <w:szCs w:val="20"/>
              </w:rPr>
            </w:pPr>
            <w:r>
              <w:rPr>
                <w:rFonts w:ascii="Arial" w:eastAsia="Arial" w:hAnsi="Arial" w:cs="Arial"/>
                <w:sz w:val="16"/>
                <w:szCs w:val="16"/>
              </w:rPr>
              <w:t>27 дБ</w:t>
            </w:r>
          </w:p>
        </w:tc>
        <w:tc>
          <w:tcPr>
            <w:tcW w:w="920" w:type="dxa"/>
            <w:tcBorders>
              <w:right w:val="single" w:sz="8" w:space="0" w:color="auto"/>
            </w:tcBorders>
            <w:vAlign w:val="bottom"/>
          </w:tcPr>
          <w:p w14:paraId="3001EA5D" w14:textId="77777777" w:rsidR="001516AB" w:rsidRDefault="001516AB">
            <w:pPr>
              <w:rPr>
                <w:sz w:val="24"/>
                <w:szCs w:val="24"/>
              </w:rPr>
            </w:pPr>
          </w:p>
        </w:tc>
      </w:tr>
      <w:tr w:rsidR="001516AB" w14:paraId="7385A4BF" w14:textId="77777777">
        <w:trPr>
          <w:trHeight w:val="305"/>
        </w:trPr>
        <w:tc>
          <w:tcPr>
            <w:tcW w:w="600" w:type="dxa"/>
            <w:tcBorders>
              <w:left w:val="single" w:sz="8" w:space="0" w:color="auto"/>
              <w:right w:val="single" w:sz="8" w:space="0" w:color="auto"/>
            </w:tcBorders>
            <w:vAlign w:val="bottom"/>
          </w:tcPr>
          <w:p w14:paraId="1F2688BB" w14:textId="77777777" w:rsidR="001516AB" w:rsidRDefault="001516AB">
            <w:pPr>
              <w:rPr>
                <w:sz w:val="24"/>
                <w:szCs w:val="24"/>
              </w:rPr>
            </w:pPr>
          </w:p>
        </w:tc>
        <w:tc>
          <w:tcPr>
            <w:tcW w:w="2080" w:type="dxa"/>
            <w:tcBorders>
              <w:right w:val="single" w:sz="8" w:space="0" w:color="auto"/>
            </w:tcBorders>
            <w:vAlign w:val="bottom"/>
          </w:tcPr>
          <w:p w14:paraId="24582BC0" w14:textId="77777777" w:rsidR="001516AB" w:rsidRDefault="001516AB">
            <w:pPr>
              <w:rPr>
                <w:sz w:val="24"/>
                <w:szCs w:val="24"/>
              </w:rPr>
            </w:pPr>
          </w:p>
        </w:tc>
        <w:tc>
          <w:tcPr>
            <w:tcW w:w="820" w:type="dxa"/>
            <w:tcBorders>
              <w:right w:val="single" w:sz="8" w:space="0" w:color="auto"/>
            </w:tcBorders>
            <w:vAlign w:val="bottom"/>
          </w:tcPr>
          <w:p w14:paraId="659338F8" w14:textId="77777777" w:rsidR="001516AB" w:rsidRDefault="001516AB">
            <w:pPr>
              <w:rPr>
                <w:sz w:val="24"/>
                <w:szCs w:val="24"/>
              </w:rPr>
            </w:pPr>
          </w:p>
        </w:tc>
        <w:tc>
          <w:tcPr>
            <w:tcW w:w="580" w:type="dxa"/>
            <w:tcBorders>
              <w:right w:val="single" w:sz="8" w:space="0" w:color="auto"/>
            </w:tcBorders>
            <w:vAlign w:val="bottom"/>
          </w:tcPr>
          <w:p w14:paraId="5BFD623A" w14:textId="77777777" w:rsidR="001516AB" w:rsidRDefault="001516AB">
            <w:pPr>
              <w:rPr>
                <w:sz w:val="24"/>
                <w:szCs w:val="24"/>
              </w:rPr>
            </w:pPr>
          </w:p>
        </w:tc>
        <w:tc>
          <w:tcPr>
            <w:tcW w:w="120" w:type="dxa"/>
            <w:tcBorders>
              <w:right w:val="single" w:sz="8" w:space="0" w:color="auto"/>
            </w:tcBorders>
            <w:vAlign w:val="bottom"/>
          </w:tcPr>
          <w:p w14:paraId="22AE26A3" w14:textId="77777777" w:rsidR="001516AB" w:rsidRDefault="001516AB">
            <w:pPr>
              <w:rPr>
                <w:sz w:val="24"/>
                <w:szCs w:val="24"/>
              </w:rPr>
            </w:pPr>
          </w:p>
        </w:tc>
        <w:tc>
          <w:tcPr>
            <w:tcW w:w="200" w:type="dxa"/>
            <w:vAlign w:val="bottom"/>
          </w:tcPr>
          <w:p w14:paraId="0E0CED58" w14:textId="77777777" w:rsidR="001516AB" w:rsidRDefault="0066520C">
            <w:pPr>
              <w:ind w:left="80"/>
              <w:rPr>
                <w:sz w:val="20"/>
                <w:szCs w:val="20"/>
              </w:rPr>
            </w:pPr>
            <w:r>
              <w:rPr>
                <w:rFonts w:ascii="Arial" w:eastAsia="Arial" w:hAnsi="Arial" w:cs="Arial"/>
                <w:sz w:val="16"/>
                <w:szCs w:val="16"/>
              </w:rPr>
              <w:t>2</w:t>
            </w:r>
          </w:p>
        </w:tc>
        <w:tc>
          <w:tcPr>
            <w:tcW w:w="600" w:type="dxa"/>
            <w:vAlign w:val="bottom"/>
          </w:tcPr>
          <w:p w14:paraId="20FA104D" w14:textId="77777777" w:rsidR="001516AB" w:rsidRDefault="0066520C">
            <w:pPr>
              <w:ind w:left="20"/>
              <w:rPr>
                <w:sz w:val="20"/>
                <w:szCs w:val="20"/>
              </w:rPr>
            </w:pPr>
            <w:r>
              <w:rPr>
                <w:rFonts w:ascii="Arial" w:eastAsia="Arial" w:hAnsi="Arial" w:cs="Arial"/>
                <w:sz w:val="16"/>
                <w:szCs w:val="16"/>
              </w:rPr>
              <w:t>(010)</w:t>
            </w:r>
          </w:p>
        </w:tc>
        <w:tc>
          <w:tcPr>
            <w:tcW w:w="80" w:type="dxa"/>
            <w:vAlign w:val="bottom"/>
          </w:tcPr>
          <w:p w14:paraId="345030D1" w14:textId="77777777" w:rsidR="001516AB" w:rsidRDefault="001516AB">
            <w:pPr>
              <w:rPr>
                <w:sz w:val="24"/>
                <w:szCs w:val="24"/>
              </w:rPr>
            </w:pPr>
          </w:p>
        </w:tc>
        <w:tc>
          <w:tcPr>
            <w:tcW w:w="60" w:type="dxa"/>
            <w:tcBorders>
              <w:right w:val="single" w:sz="8" w:space="0" w:color="auto"/>
            </w:tcBorders>
            <w:vAlign w:val="bottom"/>
          </w:tcPr>
          <w:p w14:paraId="036D8969" w14:textId="77777777" w:rsidR="001516AB" w:rsidRDefault="001516AB">
            <w:pPr>
              <w:rPr>
                <w:sz w:val="24"/>
                <w:szCs w:val="24"/>
              </w:rPr>
            </w:pPr>
          </w:p>
        </w:tc>
        <w:tc>
          <w:tcPr>
            <w:tcW w:w="3400" w:type="dxa"/>
            <w:tcBorders>
              <w:right w:val="single" w:sz="8" w:space="0" w:color="auto"/>
            </w:tcBorders>
            <w:vAlign w:val="bottom"/>
          </w:tcPr>
          <w:p w14:paraId="1C3D3F90" w14:textId="77777777" w:rsidR="001516AB" w:rsidRDefault="0066520C">
            <w:pPr>
              <w:ind w:left="80"/>
              <w:rPr>
                <w:sz w:val="20"/>
                <w:szCs w:val="20"/>
              </w:rPr>
            </w:pPr>
            <w:r>
              <w:rPr>
                <w:rFonts w:ascii="Arial" w:eastAsia="Arial" w:hAnsi="Arial" w:cs="Arial"/>
                <w:sz w:val="16"/>
                <w:szCs w:val="16"/>
              </w:rPr>
              <w:t>30 дБ</w:t>
            </w:r>
          </w:p>
        </w:tc>
        <w:tc>
          <w:tcPr>
            <w:tcW w:w="920" w:type="dxa"/>
            <w:tcBorders>
              <w:right w:val="single" w:sz="8" w:space="0" w:color="auto"/>
            </w:tcBorders>
            <w:vAlign w:val="bottom"/>
          </w:tcPr>
          <w:p w14:paraId="74BC368D" w14:textId="77777777" w:rsidR="001516AB" w:rsidRDefault="001516AB">
            <w:pPr>
              <w:rPr>
                <w:sz w:val="24"/>
                <w:szCs w:val="24"/>
              </w:rPr>
            </w:pPr>
          </w:p>
        </w:tc>
      </w:tr>
      <w:tr w:rsidR="001516AB" w14:paraId="40B8BAA3" w14:textId="77777777">
        <w:trPr>
          <w:trHeight w:val="303"/>
        </w:trPr>
        <w:tc>
          <w:tcPr>
            <w:tcW w:w="600" w:type="dxa"/>
            <w:tcBorders>
              <w:left w:val="single" w:sz="8" w:space="0" w:color="auto"/>
              <w:right w:val="single" w:sz="8" w:space="0" w:color="auto"/>
            </w:tcBorders>
            <w:vAlign w:val="bottom"/>
          </w:tcPr>
          <w:p w14:paraId="690E3862" w14:textId="77777777" w:rsidR="001516AB" w:rsidRDefault="001516AB">
            <w:pPr>
              <w:rPr>
                <w:sz w:val="24"/>
                <w:szCs w:val="24"/>
              </w:rPr>
            </w:pPr>
          </w:p>
        </w:tc>
        <w:tc>
          <w:tcPr>
            <w:tcW w:w="2080" w:type="dxa"/>
            <w:tcBorders>
              <w:right w:val="single" w:sz="8" w:space="0" w:color="auto"/>
            </w:tcBorders>
            <w:vAlign w:val="bottom"/>
          </w:tcPr>
          <w:p w14:paraId="6195F153" w14:textId="77777777" w:rsidR="001516AB" w:rsidRDefault="001516AB">
            <w:pPr>
              <w:rPr>
                <w:sz w:val="24"/>
                <w:szCs w:val="24"/>
              </w:rPr>
            </w:pPr>
          </w:p>
        </w:tc>
        <w:tc>
          <w:tcPr>
            <w:tcW w:w="820" w:type="dxa"/>
            <w:tcBorders>
              <w:right w:val="single" w:sz="8" w:space="0" w:color="auto"/>
            </w:tcBorders>
            <w:vAlign w:val="bottom"/>
          </w:tcPr>
          <w:p w14:paraId="5057E24E" w14:textId="77777777" w:rsidR="001516AB" w:rsidRDefault="001516AB">
            <w:pPr>
              <w:rPr>
                <w:sz w:val="24"/>
                <w:szCs w:val="24"/>
              </w:rPr>
            </w:pPr>
          </w:p>
        </w:tc>
        <w:tc>
          <w:tcPr>
            <w:tcW w:w="580" w:type="dxa"/>
            <w:tcBorders>
              <w:right w:val="single" w:sz="8" w:space="0" w:color="auto"/>
            </w:tcBorders>
            <w:vAlign w:val="bottom"/>
          </w:tcPr>
          <w:p w14:paraId="5691AC6B" w14:textId="77777777" w:rsidR="001516AB" w:rsidRDefault="001516AB">
            <w:pPr>
              <w:rPr>
                <w:sz w:val="24"/>
                <w:szCs w:val="24"/>
              </w:rPr>
            </w:pPr>
          </w:p>
        </w:tc>
        <w:tc>
          <w:tcPr>
            <w:tcW w:w="120" w:type="dxa"/>
            <w:tcBorders>
              <w:right w:val="single" w:sz="8" w:space="0" w:color="auto"/>
            </w:tcBorders>
            <w:vAlign w:val="bottom"/>
          </w:tcPr>
          <w:p w14:paraId="2D9055CC" w14:textId="77777777" w:rsidR="001516AB" w:rsidRDefault="001516AB">
            <w:pPr>
              <w:rPr>
                <w:sz w:val="24"/>
                <w:szCs w:val="24"/>
              </w:rPr>
            </w:pPr>
          </w:p>
        </w:tc>
        <w:tc>
          <w:tcPr>
            <w:tcW w:w="200" w:type="dxa"/>
            <w:vAlign w:val="bottom"/>
          </w:tcPr>
          <w:p w14:paraId="15382D2F" w14:textId="77777777" w:rsidR="001516AB" w:rsidRDefault="0066520C">
            <w:pPr>
              <w:ind w:left="80"/>
              <w:rPr>
                <w:sz w:val="20"/>
                <w:szCs w:val="20"/>
              </w:rPr>
            </w:pPr>
            <w:r>
              <w:rPr>
                <w:rFonts w:ascii="Arial" w:eastAsia="Arial" w:hAnsi="Arial" w:cs="Arial"/>
                <w:sz w:val="16"/>
                <w:szCs w:val="16"/>
              </w:rPr>
              <w:t>3</w:t>
            </w:r>
          </w:p>
        </w:tc>
        <w:tc>
          <w:tcPr>
            <w:tcW w:w="600" w:type="dxa"/>
            <w:vAlign w:val="bottom"/>
          </w:tcPr>
          <w:p w14:paraId="272A0EC9" w14:textId="77777777" w:rsidR="001516AB" w:rsidRDefault="0066520C">
            <w:pPr>
              <w:ind w:left="20"/>
              <w:rPr>
                <w:sz w:val="20"/>
                <w:szCs w:val="20"/>
              </w:rPr>
            </w:pPr>
            <w:r>
              <w:rPr>
                <w:rFonts w:ascii="Arial" w:eastAsia="Arial" w:hAnsi="Arial" w:cs="Arial"/>
                <w:sz w:val="16"/>
                <w:szCs w:val="16"/>
              </w:rPr>
              <w:t>(011)</w:t>
            </w:r>
          </w:p>
        </w:tc>
        <w:tc>
          <w:tcPr>
            <w:tcW w:w="80" w:type="dxa"/>
            <w:vAlign w:val="bottom"/>
          </w:tcPr>
          <w:p w14:paraId="1385FD07" w14:textId="77777777" w:rsidR="001516AB" w:rsidRDefault="001516AB">
            <w:pPr>
              <w:rPr>
                <w:sz w:val="24"/>
                <w:szCs w:val="24"/>
              </w:rPr>
            </w:pPr>
          </w:p>
        </w:tc>
        <w:tc>
          <w:tcPr>
            <w:tcW w:w="60" w:type="dxa"/>
            <w:tcBorders>
              <w:right w:val="single" w:sz="8" w:space="0" w:color="auto"/>
            </w:tcBorders>
            <w:vAlign w:val="bottom"/>
          </w:tcPr>
          <w:p w14:paraId="1648BE60" w14:textId="77777777" w:rsidR="001516AB" w:rsidRDefault="001516AB">
            <w:pPr>
              <w:rPr>
                <w:sz w:val="24"/>
                <w:szCs w:val="24"/>
              </w:rPr>
            </w:pPr>
          </w:p>
        </w:tc>
        <w:tc>
          <w:tcPr>
            <w:tcW w:w="3400" w:type="dxa"/>
            <w:tcBorders>
              <w:right w:val="single" w:sz="8" w:space="0" w:color="auto"/>
            </w:tcBorders>
            <w:vAlign w:val="bottom"/>
          </w:tcPr>
          <w:p w14:paraId="7FBC31A0" w14:textId="77777777" w:rsidR="001516AB" w:rsidRDefault="0066520C">
            <w:pPr>
              <w:ind w:left="80"/>
              <w:rPr>
                <w:sz w:val="20"/>
                <w:szCs w:val="20"/>
              </w:rPr>
            </w:pPr>
            <w:r>
              <w:rPr>
                <w:rFonts w:ascii="Arial" w:eastAsia="Arial" w:hAnsi="Arial" w:cs="Arial"/>
                <w:sz w:val="16"/>
                <w:szCs w:val="16"/>
              </w:rPr>
              <w:t>33 дБ</w:t>
            </w:r>
          </w:p>
        </w:tc>
        <w:tc>
          <w:tcPr>
            <w:tcW w:w="920" w:type="dxa"/>
            <w:tcBorders>
              <w:right w:val="single" w:sz="8" w:space="0" w:color="auto"/>
            </w:tcBorders>
            <w:vAlign w:val="bottom"/>
          </w:tcPr>
          <w:p w14:paraId="71C8D5A3" w14:textId="77777777" w:rsidR="001516AB" w:rsidRDefault="001516AB">
            <w:pPr>
              <w:rPr>
                <w:sz w:val="24"/>
                <w:szCs w:val="24"/>
              </w:rPr>
            </w:pPr>
          </w:p>
        </w:tc>
      </w:tr>
      <w:tr w:rsidR="001516AB" w14:paraId="0C27F5FD" w14:textId="77777777">
        <w:trPr>
          <w:trHeight w:val="305"/>
        </w:trPr>
        <w:tc>
          <w:tcPr>
            <w:tcW w:w="600" w:type="dxa"/>
            <w:tcBorders>
              <w:left w:val="single" w:sz="8" w:space="0" w:color="auto"/>
              <w:right w:val="single" w:sz="8" w:space="0" w:color="auto"/>
            </w:tcBorders>
            <w:vAlign w:val="bottom"/>
          </w:tcPr>
          <w:p w14:paraId="09DCD2C3" w14:textId="77777777" w:rsidR="001516AB" w:rsidRDefault="001516AB">
            <w:pPr>
              <w:rPr>
                <w:sz w:val="24"/>
                <w:szCs w:val="24"/>
              </w:rPr>
            </w:pPr>
          </w:p>
        </w:tc>
        <w:tc>
          <w:tcPr>
            <w:tcW w:w="2080" w:type="dxa"/>
            <w:tcBorders>
              <w:right w:val="single" w:sz="8" w:space="0" w:color="auto"/>
            </w:tcBorders>
            <w:vAlign w:val="bottom"/>
          </w:tcPr>
          <w:p w14:paraId="778E4A9E" w14:textId="77777777" w:rsidR="001516AB" w:rsidRDefault="001516AB">
            <w:pPr>
              <w:rPr>
                <w:sz w:val="24"/>
                <w:szCs w:val="24"/>
              </w:rPr>
            </w:pPr>
          </w:p>
        </w:tc>
        <w:tc>
          <w:tcPr>
            <w:tcW w:w="820" w:type="dxa"/>
            <w:tcBorders>
              <w:right w:val="single" w:sz="8" w:space="0" w:color="auto"/>
            </w:tcBorders>
            <w:vAlign w:val="bottom"/>
          </w:tcPr>
          <w:p w14:paraId="28D1900D" w14:textId="77777777" w:rsidR="001516AB" w:rsidRDefault="001516AB">
            <w:pPr>
              <w:rPr>
                <w:sz w:val="24"/>
                <w:szCs w:val="24"/>
              </w:rPr>
            </w:pPr>
          </w:p>
        </w:tc>
        <w:tc>
          <w:tcPr>
            <w:tcW w:w="580" w:type="dxa"/>
            <w:tcBorders>
              <w:right w:val="single" w:sz="8" w:space="0" w:color="auto"/>
            </w:tcBorders>
            <w:vAlign w:val="bottom"/>
          </w:tcPr>
          <w:p w14:paraId="0A9017EB" w14:textId="77777777" w:rsidR="001516AB" w:rsidRDefault="001516AB">
            <w:pPr>
              <w:rPr>
                <w:sz w:val="24"/>
                <w:szCs w:val="24"/>
              </w:rPr>
            </w:pPr>
          </w:p>
        </w:tc>
        <w:tc>
          <w:tcPr>
            <w:tcW w:w="120" w:type="dxa"/>
            <w:tcBorders>
              <w:right w:val="single" w:sz="8" w:space="0" w:color="auto"/>
            </w:tcBorders>
            <w:vAlign w:val="bottom"/>
          </w:tcPr>
          <w:p w14:paraId="54F25A00" w14:textId="77777777" w:rsidR="001516AB" w:rsidRDefault="001516AB">
            <w:pPr>
              <w:rPr>
                <w:sz w:val="24"/>
                <w:szCs w:val="24"/>
              </w:rPr>
            </w:pPr>
          </w:p>
        </w:tc>
        <w:tc>
          <w:tcPr>
            <w:tcW w:w="200" w:type="dxa"/>
            <w:vAlign w:val="bottom"/>
          </w:tcPr>
          <w:p w14:paraId="7073A4B6" w14:textId="77777777" w:rsidR="001516AB" w:rsidRDefault="0066520C">
            <w:pPr>
              <w:ind w:left="80"/>
              <w:rPr>
                <w:sz w:val="20"/>
                <w:szCs w:val="20"/>
              </w:rPr>
            </w:pPr>
            <w:r>
              <w:rPr>
                <w:rFonts w:ascii="Arial" w:eastAsia="Arial" w:hAnsi="Arial" w:cs="Arial"/>
                <w:sz w:val="16"/>
                <w:szCs w:val="16"/>
              </w:rPr>
              <w:t>4</w:t>
            </w:r>
          </w:p>
        </w:tc>
        <w:tc>
          <w:tcPr>
            <w:tcW w:w="600" w:type="dxa"/>
            <w:vAlign w:val="bottom"/>
          </w:tcPr>
          <w:p w14:paraId="1F82DDD8" w14:textId="77777777" w:rsidR="001516AB" w:rsidRDefault="0066520C">
            <w:pPr>
              <w:ind w:left="20"/>
              <w:rPr>
                <w:sz w:val="20"/>
                <w:szCs w:val="20"/>
              </w:rPr>
            </w:pPr>
            <w:r>
              <w:rPr>
                <w:rFonts w:ascii="Arial" w:eastAsia="Arial" w:hAnsi="Arial" w:cs="Arial"/>
                <w:sz w:val="16"/>
                <w:szCs w:val="16"/>
              </w:rPr>
              <w:t>(100)</w:t>
            </w:r>
          </w:p>
        </w:tc>
        <w:tc>
          <w:tcPr>
            <w:tcW w:w="80" w:type="dxa"/>
            <w:vAlign w:val="bottom"/>
          </w:tcPr>
          <w:p w14:paraId="7A856787" w14:textId="77777777" w:rsidR="001516AB" w:rsidRDefault="001516AB">
            <w:pPr>
              <w:rPr>
                <w:sz w:val="24"/>
                <w:szCs w:val="24"/>
              </w:rPr>
            </w:pPr>
          </w:p>
        </w:tc>
        <w:tc>
          <w:tcPr>
            <w:tcW w:w="60" w:type="dxa"/>
            <w:tcBorders>
              <w:right w:val="single" w:sz="8" w:space="0" w:color="auto"/>
            </w:tcBorders>
            <w:vAlign w:val="bottom"/>
          </w:tcPr>
          <w:p w14:paraId="6AE1B1DB" w14:textId="77777777" w:rsidR="001516AB" w:rsidRDefault="001516AB">
            <w:pPr>
              <w:rPr>
                <w:sz w:val="24"/>
                <w:szCs w:val="24"/>
              </w:rPr>
            </w:pPr>
          </w:p>
        </w:tc>
        <w:tc>
          <w:tcPr>
            <w:tcW w:w="3400" w:type="dxa"/>
            <w:tcBorders>
              <w:right w:val="single" w:sz="8" w:space="0" w:color="auto"/>
            </w:tcBorders>
            <w:vAlign w:val="bottom"/>
          </w:tcPr>
          <w:p w14:paraId="6F711CA9" w14:textId="77777777" w:rsidR="001516AB" w:rsidRDefault="0066520C">
            <w:pPr>
              <w:ind w:left="80"/>
              <w:rPr>
                <w:sz w:val="20"/>
                <w:szCs w:val="20"/>
              </w:rPr>
            </w:pPr>
            <w:r>
              <w:rPr>
                <w:rFonts w:ascii="Arial" w:eastAsia="Arial" w:hAnsi="Arial" w:cs="Arial"/>
                <w:sz w:val="16"/>
                <w:szCs w:val="16"/>
              </w:rPr>
              <w:t>36 дБ</w:t>
            </w:r>
          </w:p>
        </w:tc>
        <w:tc>
          <w:tcPr>
            <w:tcW w:w="920" w:type="dxa"/>
            <w:tcBorders>
              <w:right w:val="single" w:sz="8" w:space="0" w:color="auto"/>
            </w:tcBorders>
            <w:vAlign w:val="bottom"/>
          </w:tcPr>
          <w:p w14:paraId="61657435" w14:textId="77777777" w:rsidR="001516AB" w:rsidRDefault="001516AB">
            <w:pPr>
              <w:rPr>
                <w:sz w:val="24"/>
                <w:szCs w:val="24"/>
              </w:rPr>
            </w:pPr>
          </w:p>
        </w:tc>
      </w:tr>
      <w:tr w:rsidR="001516AB" w14:paraId="4C82F2DA" w14:textId="77777777">
        <w:trPr>
          <w:trHeight w:val="305"/>
        </w:trPr>
        <w:tc>
          <w:tcPr>
            <w:tcW w:w="600" w:type="dxa"/>
            <w:tcBorders>
              <w:left w:val="single" w:sz="8" w:space="0" w:color="auto"/>
              <w:right w:val="single" w:sz="8" w:space="0" w:color="auto"/>
            </w:tcBorders>
            <w:vAlign w:val="bottom"/>
          </w:tcPr>
          <w:p w14:paraId="7414B17D" w14:textId="77777777" w:rsidR="001516AB" w:rsidRDefault="001516AB">
            <w:pPr>
              <w:rPr>
                <w:sz w:val="24"/>
                <w:szCs w:val="24"/>
              </w:rPr>
            </w:pPr>
          </w:p>
        </w:tc>
        <w:tc>
          <w:tcPr>
            <w:tcW w:w="2080" w:type="dxa"/>
            <w:tcBorders>
              <w:right w:val="single" w:sz="8" w:space="0" w:color="auto"/>
            </w:tcBorders>
            <w:vAlign w:val="bottom"/>
          </w:tcPr>
          <w:p w14:paraId="58EA0CA8" w14:textId="77777777" w:rsidR="001516AB" w:rsidRDefault="001516AB">
            <w:pPr>
              <w:rPr>
                <w:sz w:val="24"/>
                <w:szCs w:val="24"/>
              </w:rPr>
            </w:pPr>
          </w:p>
        </w:tc>
        <w:tc>
          <w:tcPr>
            <w:tcW w:w="820" w:type="dxa"/>
            <w:tcBorders>
              <w:right w:val="single" w:sz="8" w:space="0" w:color="auto"/>
            </w:tcBorders>
            <w:vAlign w:val="bottom"/>
          </w:tcPr>
          <w:p w14:paraId="25F479CD" w14:textId="77777777" w:rsidR="001516AB" w:rsidRDefault="001516AB">
            <w:pPr>
              <w:rPr>
                <w:sz w:val="24"/>
                <w:szCs w:val="24"/>
              </w:rPr>
            </w:pPr>
          </w:p>
        </w:tc>
        <w:tc>
          <w:tcPr>
            <w:tcW w:w="580" w:type="dxa"/>
            <w:tcBorders>
              <w:right w:val="single" w:sz="8" w:space="0" w:color="auto"/>
            </w:tcBorders>
            <w:vAlign w:val="bottom"/>
          </w:tcPr>
          <w:p w14:paraId="2EF16F1C" w14:textId="77777777" w:rsidR="001516AB" w:rsidRDefault="001516AB">
            <w:pPr>
              <w:rPr>
                <w:sz w:val="24"/>
                <w:szCs w:val="24"/>
              </w:rPr>
            </w:pPr>
          </w:p>
        </w:tc>
        <w:tc>
          <w:tcPr>
            <w:tcW w:w="120" w:type="dxa"/>
            <w:tcBorders>
              <w:right w:val="single" w:sz="8" w:space="0" w:color="auto"/>
            </w:tcBorders>
            <w:vAlign w:val="bottom"/>
          </w:tcPr>
          <w:p w14:paraId="7F406381" w14:textId="77777777" w:rsidR="001516AB" w:rsidRDefault="001516AB">
            <w:pPr>
              <w:rPr>
                <w:sz w:val="24"/>
                <w:szCs w:val="24"/>
              </w:rPr>
            </w:pPr>
          </w:p>
        </w:tc>
        <w:tc>
          <w:tcPr>
            <w:tcW w:w="200" w:type="dxa"/>
            <w:vAlign w:val="bottom"/>
          </w:tcPr>
          <w:p w14:paraId="64364000" w14:textId="77777777" w:rsidR="001516AB" w:rsidRDefault="0066520C">
            <w:pPr>
              <w:ind w:left="80"/>
              <w:rPr>
                <w:sz w:val="20"/>
                <w:szCs w:val="20"/>
              </w:rPr>
            </w:pPr>
            <w:r>
              <w:rPr>
                <w:rFonts w:ascii="Arial" w:eastAsia="Arial" w:hAnsi="Arial" w:cs="Arial"/>
                <w:sz w:val="16"/>
                <w:szCs w:val="16"/>
              </w:rPr>
              <w:t>5</w:t>
            </w:r>
          </w:p>
        </w:tc>
        <w:tc>
          <w:tcPr>
            <w:tcW w:w="600" w:type="dxa"/>
            <w:vAlign w:val="bottom"/>
          </w:tcPr>
          <w:p w14:paraId="10422ED2" w14:textId="77777777" w:rsidR="001516AB" w:rsidRDefault="0066520C">
            <w:pPr>
              <w:ind w:left="20"/>
              <w:rPr>
                <w:sz w:val="20"/>
                <w:szCs w:val="20"/>
              </w:rPr>
            </w:pPr>
            <w:r>
              <w:rPr>
                <w:rFonts w:ascii="Arial" w:eastAsia="Arial" w:hAnsi="Arial" w:cs="Arial"/>
                <w:sz w:val="16"/>
                <w:szCs w:val="16"/>
              </w:rPr>
              <w:t>(101)</w:t>
            </w:r>
          </w:p>
        </w:tc>
        <w:tc>
          <w:tcPr>
            <w:tcW w:w="80" w:type="dxa"/>
            <w:vAlign w:val="bottom"/>
          </w:tcPr>
          <w:p w14:paraId="560AFA91" w14:textId="77777777" w:rsidR="001516AB" w:rsidRDefault="001516AB">
            <w:pPr>
              <w:rPr>
                <w:sz w:val="24"/>
                <w:szCs w:val="24"/>
              </w:rPr>
            </w:pPr>
          </w:p>
        </w:tc>
        <w:tc>
          <w:tcPr>
            <w:tcW w:w="60" w:type="dxa"/>
            <w:tcBorders>
              <w:right w:val="single" w:sz="8" w:space="0" w:color="auto"/>
            </w:tcBorders>
            <w:vAlign w:val="bottom"/>
          </w:tcPr>
          <w:p w14:paraId="7E3B6311" w14:textId="77777777" w:rsidR="001516AB" w:rsidRDefault="001516AB">
            <w:pPr>
              <w:rPr>
                <w:sz w:val="24"/>
                <w:szCs w:val="24"/>
              </w:rPr>
            </w:pPr>
          </w:p>
        </w:tc>
        <w:tc>
          <w:tcPr>
            <w:tcW w:w="3400" w:type="dxa"/>
            <w:tcBorders>
              <w:right w:val="single" w:sz="8" w:space="0" w:color="auto"/>
            </w:tcBorders>
            <w:vAlign w:val="bottom"/>
          </w:tcPr>
          <w:p w14:paraId="47546D93" w14:textId="77777777" w:rsidR="001516AB" w:rsidRDefault="0066520C">
            <w:pPr>
              <w:ind w:left="80"/>
              <w:rPr>
                <w:sz w:val="20"/>
                <w:szCs w:val="20"/>
              </w:rPr>
            </w:pPr>
            <w:r>
              <w:rPr>
                <w:rFonts w:ascii="Arial" w:eastAsia="Arial" w:hAnsi="Arial" w:cs="Arial"/>
                <w:sz w:val="16"/>
                <w:szCs w:val="16"/>
              </w:rPr>
              <w:t>38 дБ</w:t>
            </w:r>
          </w:p>
        </w:tc>
        <w:tc>
          <w:tcPr>
            <w:tcW w:w="920" w:type="dxa"/>
            <w:tcBorders>
              <w:right w:val="single" w:sz="8" w:space="0" w:color="auto"/>
            </w:tcBorders>
            <w:vAlign w:val="bottom"/>
          </w:tcPr>
          <w:p w14:paraId="0CFC778C" w14:textId="77777777" w:rsidR="001516AB" w:rsidRDefault="001516AB">
            <w:pPr>
              <w:rPr>
                <w:sz w:val="24"/>
                <w:szCs w:val="24"/>
              </w:rPr>
            </w:pPr>
          </w:p>
        </w:tc>
      </w:tr>
      <w:tr w:rsidR="001516AB" w14:paraId="75D9B953" w14:textId="77777777">
        <w:trPr>
          <w:trHeight w:val="302"/>
        </w:trPr>
        <w:tc>
          <w:tcPr>
            <w:tcW w:w="600" w:type="dxa"/>
            <w:tcBorders>
              <w:left w:val="single" w:sz="8" w:space="0" w:color="auto"/>
              <w:right w:val="single" w:sz="8" w:space="0" w:color="auto"/>
            </w:tcBorders>
            <w:vAlign w:val="bottom"/>
          </w:tcPr>
          <w:p w14:paraId="56AB697D" w14:textId="77777777" w:rsidR="001516AB" w:rsidRDefault="001516AB">
            <w:pPr>
              <w:rPr>
                <w:sz w:val="24"/>
                <w:szCs w:val="24"/>
              </w:rPr>
            </w:pPr>
          </w:p>
        </w:tc>
        <w:tc>
          <w:tcPr>
            <w:tcW w:w="2080" w:type="dxa"/>
            <w:tcBorders>
              <w:right w:val="single" w:sz="8" w:space="0" w:color="auto"/>
            </w:tcBorders>
            <w:vAlign w:val="bottom"/>
          </w:tcPr>
          <w:p w14:paraId="08FAC784" w14:textId="77777777" w:rsidR="001516AB" w:rsidRDefault="001516AB">
            <w:pPr>
              <w:rPr>
                <w:sz w:val="24"/>
                <w:szCs w:val="24"/>
              </w:rPr>
            </w:pPr>
          </w:p>
        </w:tc>
        <w:tc>
          <w:tcPr>
            <w:tcW w:w="820" w:type="dxa"/>
            <w:tcBorders>
              <w:right w:val="single" w:sz="8" w:space="0" w:color="auto"/>
            </w:tcBorders>
            <w:vAlign w:val="bottom"/>
          </w:tcPr>
          <w:p w14:paraId="17C4C409" w14:textId="77777777" w:rsidR="001516AB" w:rsidRDefault="001516AB">
            <w:pPr>
              <w:rPr>
                <w:sz w:val="24"/>
                <w:szCs w:val="24"/>
              </w:rPr>
            </w:pPr>
          </w:p>
        </w:tc>
        <w:tc>
          <w:tcPr>
            <w:tcW w:w="580" w:type="dxa"/>
            <w:tcBorders>
              <w:right w:val="single" w:sz="8" w:space="0" w:color="auto"/>
            </w:tcBorders>
            <w:vAlign w:val="bottom"/>
          </w:tcPr>
          <w:p w14:paraId="72A13FC5" w14:textId="77777777" w:rsidR="001516AB" w:rsidRDefault="001516AB">
            <w:pPr>
              <w:rPr>
                <w:sz w:val="24"/>
                <w:szCs w:val="24"/>
              </w:rPr>
            </w:pPr>
          </w:p>
        </w:tc>
        <w:tc>
          <w:tcPr>
            <w:tcW w:w="120" w:type="dxa"/>
            <w:tcBorders>
              <w:right w:val="single" w:sz="8" w:space="0" w:color="auto"/>
            </w:tcBorders>
            <w:vAlign w:val="bottom"/>
          </w:tcPr>
          <w:p w14:paraId="2F1852BE" w14:textId="77777777" w:rsidR="001516AB" w:rsidRDefault="001516AB">
            <w:pPr>
              <w:rPr>
                <w:sz w:val="24"/>
                <w:szCs w:val="24"/>
              </w:rPr>
            </w:pPr>
          </w:p>
        </w:tc>
        <w:tc>
          <w:tcPr>
            <w:tcW w:w="200" w:type="dxa"/>
            <w:vAlign w:val="bottom"/>
          </w:tcPr>
          <w:p w14:paraId="532B0556" w14:textId="77777777" w:rsidR="001516AB" w:rsidRDefault="0066520C">
            <w:pPr>
              <w:ind w:left="80"/>
              <w:rPr>
                <w:sz w:val="20"/>
                <w:szCs w:val="20"/>
              </w:rPr>
            </w:pPr>
            <w:r>
              <w:rPr>
                <w:rFonts w:ascii="Arial" w:eastAsia="Arial" w:hAnsi="Arial" w:cs="Arial"/>
                <w:sz w:val="16"/>
                <w:szCs w:val="16"/>
              </w:rPr>
              <w:t>6</w:t>
            </w:r>
          </w:p>
        </w:tc>
        <w:tc>
          <w:tcPr>
            <w:tcW w:w="600" w:type="dxa"/>
            <w:vAlign w:val="bottom"/>
          </w:tcPr>
          <w:p w14:paraId="34788491" w14:textId="77777777" w:rsidR="001516AB" w:rsidRDefault="0066520C">
            <w:pPr>
              <w:ind w:left="20"/>
              <w:rPr>
                <w:sz w:val="20"/>
                <w:szCs w:val="20"/>
              </w:rPr>
            </w:pPr>
            <w:r>
              <w:rPr>
                <w:rFonts w:ascii="Arial" w:eastAsia="Arial" w:hAnsi="Arial" w:cs="Arial"/>
                <w:sz w:val="16"/>
                <w:szCs w:val="16"/>
              </w:rPr>
              <w:t>(110)</w:t>
            </w:r>
          </w:p>
        </w:tc>
        <w:tc>
          <w:tcPr>
            <w:tcW w:w="80" w:type="dxa"/>
            <w:vAlign w:val="bottom"/>
          </w:tcPr>
          <w:p w14:paraId="0E827DBA" w14:textId="77777777" w:rsidR="001516AB" w:rsidRDefault="001516AB">
            <w:pPr>
              <w:rPr>
                <w:sz w:val="24"/>
                <w:szCs w:val="24"/>
              </w:rPr>
            </w:pPr>
          </w:p>
        </w:tc>
        <w:tc>
          <w:tcPr>
            <w:tcW w:w="60" w:type="dxa"/>
            <w:tcBorders>
              <w:right w:val="single" w:sz="8" w:space="0" w:color="auto"/>
            </w:tcBorders>
            <w:vAlign w:val="bottom"/>
          </w:tcPr>
          <w:p w14:paraId="3F1E1440" w14:textId="77777777" w:rsidR="001516AB" w:rsidRDefault="001516AB">
            <w:pPr>
              <w:rPr>
                <w:sz w:val="24"/>
                <w:szCs w:val="24"/>
              </w:rPr>
            </w:pPr>
          </w:p>
        </w:tc>
        <w:tc>
          <w:tcPr>
            <w:tcW w:w="3400" w:type="dxa"/>
            <w:tcBorders>
              <w:right w:val="single" w:sz="8" w:space="0" w:color="auto"/>
            </w:tcBorders>
            <w:vAlign w:val="bottom"/>
          </w:tcPr>
          <w:p w14:paraId="7FFBA041" w14:textId="77777777" w:rsidR="001516AB" w:rsidRDefault="0066520C">
            <w:pPr>
              <w:ind w:left="80"/>
              <w:rPr>
                <w:sz w:val="20"/>
                <w:szCs w:val="20"/>
              </w:rPr>
            </w:pPr>
            <w:r>
              <w:rPr>
                <w:rFonts w:ascii="Arial" w:eastAsia="Arial" w:hAnsi="Arial" w:cs="Arial"/>
                <w:sz w:val="16"/>
                <w:szCs w:val="16"/>
              </w:rPr>
              <w:t>40 дБ</w:t>
            </w:r>
          </w:p>
        </w:tc>
        <w:tc>
          <w:tcPr>
            <w:tcW w:w="920" w:type="dxa"/>
            <w:tcBorders>
              <w:right w:val="single" w:sz="8" w:space="0" w:color="auto"/>
            </w:tcBorders>
            <w:vAlign w:val="bottom"/>
          </w:tcPr>
          <w:p w14:paraId="733FE8FA" w14:textId="77777777" w:rsidR="001516AB" w:rsidRDefault="001516AB">
            <w:pPr>
              <w:rPr>
                <w:sz w:val="24"/>
                <w:szCs w:val="24"/>
              </w:rPr>
            </w:pPr>
          </w:p>
        </w:tc>
      </w:tr>
      <w:tr w:rsidR="001516AB" w14:paraId="6F88AFC8" w14:textId="77777777">
        <w:trPr>
          <w:trHeight w:val="305"/>
        </w:trPr>
        <w:tc>
          <w:tcPr>
            <w:tcW w:w="600" w:type="dxa"/>
            <w:tcBorders>
              <w:left w:val="single" w:sz="8" w:space="0" w:color="auto"/>
              <w:right w:val="single" w:sz="8" w:space="0" w:color="auto"/>
            </w:tcBorders>
            <w:vAlign w:val="bottom"/>
          </w:tcPr>
          <w:p w14:paraId="3CA7A4C1" w14:textId="77777777" w:rsidR="001516AB" w:rsidRDefault="001516AB">
            <w:pPr>
              <w:rPr>
                <w:sz w:val="24"/>
                <w:szCs w:val="24"/>
              </w:rPr>
            </w:pPr>
          </w:p>
        </w:tc>
        <w:tc>
          <w:tcPr>
            <w:tcW w:w="2080" w:type="dxa"/>
            <w:tcBorders>
              <w:right w:val="single" w:sz="8" w:space="0" w:color="auto"/>
            </w:tcBorders>
            <w:vAlign w:val="bottom"/>
          </w:tcPr>
          <w:p w14:paraId="066866D8" w14:textId="77777777" w:rsidR="001516AB" w:rsidRDefault="001516AB">
            <w:pPr>
              <w:rPr>
                <w:sz w:val="24"/>
                <w:szCs w:val="24"/>
              </w:rPr>
            </w:pPr>
          </w:p>
        </w:tc>
        <w:tc>
          <w:tcPr>
            <w:tcW w:w="820" w:type="dxa"/>
            <w:tcBorders>
              <w:right w:val="single" w:sz="8" w:space="0" w:color="auto"/>
            </w:tcBorders>
            <w:vAlign w:val="bottom"/>
          </w:tcPr>
          <w:p w14:paraId="6E3E2111" w14:textId="77777777" w:rsidR="001516AB" w:rsidRDefault="001516AB">
            <w:pPr>
              <w:rPr>
                <w:sz w:val="24"/>
                <w:szCs w:val="24"/>
              </w:rPr>
            </w:pPr>
          </w:p>
        </w:tc>
        <w:tc>
          <w:tcPr>
            <w:tcW w:w="580" w:type="dxa"/>
            <w:tcBorders>
              <w:right w:val="single" w:sz="8" w:space="0" w:color="auto"/>
            </w:tcBorders>
            <w:vAlign w:val="bottom"/>
          </w:tcPr>
          <w:p w14:paraId="608776A5" w14:textId="77777777" w:rsidR="001516AB" w:rsidRDefault="001516AB">
            <w:pPr>
              <w:rPr>
                <w:sz w:val="24"/>
                <w:szCs w:val="24"/>
              </w:rPr>
            </w:pPr>
          </w:p>
        </w:tc>
        <w:tc>
          <w:tcPr>
            <w:tcW w:w="120" w:type="dxa"/>
            <w:tcBorders>
              <w:right w:val="single" w:sz="8" w:space="0" w:color="auto"/>
            </w:tcBorders>
            <w:vAlign w:val="bottom"/>
          </w:tcPr>
          <w:p w14:paraId="47DF8051" w14:textId="77777777" w:rsidR="001516AB" w:rsidRDefault="001516AB">
            <w:pPr>
              <w:rPr>
                <w:sz w:val="24"/>
                <w:szCs w:val="24"/>
              </w:rPr>
            </w:pPr>
          </w:p>
        </w:tc>
        <w:tc>
          <w:tcPr>
            <w:tcW w:w="200" w:type="dxa"/>
            <w:vAlign w:val="bottom"/>
          </w:tcPr>
          <w:p w14:paraId="644A7E3D" w14:textId="77777777" w:rsidR="001516AB" w:rsidRDefault="0066520C">
            <w:pPr>
              <w:ind w:left="80"/>
              <w:rPr>
                <w:sz w:val="20"/>
                <w:szCs w:val="20"/>
              </w:rPr>
            </w:pPr>
            <w:r>
              <w:rPr>
                <w:rFonts w:ascii="Arial" w:eastAsia="Arial" w:hAnsi="Arial" w:cs="Arial"/>
                <w:sz w:val="16"/>
                <w:szCs w:val="16"/>
              </w:rPr>
              <w:t>7</w:t>
            </w:r>
          </w:p>
        </w:tc>
        <w:tc>
          <w:tcPr>
            <w:tcW w:w="600" w:type="dxa"/>
            <w:vAlign w:val="bottom"/>
          </w:tcPr>
          <w:p w14:paraId="18D9C9B2" w14:textId="77777777" w:rsidR="001516AB" w:rsidRDefault="0066520C">
            <w:pPr>
              <w:ind w:left="20"/>
              <w:rPr>
                <w:sz w:val="20"/>
                <w:szCs w:val="20"/>
              </w:rPr>
            </w:pPr>
            <w:r>
              <w:rPr>
                <w:rFonts w:ascii="Arial" w:eastAsia="Arial" w:hAnsi="Arial" w:cs="Arial"/>
                <w:sz w:val="16"/>
                <w:szCs w:val="16"/>
              </w:rPr>
              <w:t>(111)</w:t>
            </w:r>
          </w:p>
        </w:tc>
        <w:tc>
          <w:tcPr>
            <w:tcW w:w="80" w:type="dxa"/>
            <w:vAlign w:val="bottom"/>
          </w:tcPr>
          <w:p w14:paraId="761B7BD7" w14:textId="77777777" w:rsidR="001516AB" w:rsidRDefault="001516AB">
            <w:pPr>
              <w:rPr>
                <w:sz w:val="24"/>
                <w:szCs w:val="24"/>
              </w:rPr>
            </w:pPr>
          </w:p>
        </w:tc>
        <w:tc>
          <w:tcPr>
            <w:tcW w:w="60" w:type="dxa"/>
            <w:tcBorders>
              <w:right w:val="single" w:sz="8" w:space="0" w:color="auto"/>
            </w:tcBorders>
            <w:vAlign w:val="bottom"/>
          </w:tcPr>
          <w:p w14:paraId="176AE091" w14:textId="77777777" w:rsidR="001516AB" w:rsidRDefault="001516AB">
            <w:pPr>
              <w:rPr>
                <w:sz w:val="24"/>
                <w:szCs w:val="24"/>
              </w:rPr>
            </w:pPr>
          </w:p>
        </w:tc>
        <w:tc>
          <w:tcPr>
            <w:tcW w:w="3400" w:type="dxa"/>
            <w:tcBorders>
              <w:right w:val="single" w:sz="8" w:space="0" w:color="auto"/>
            </w:tcBorders>
            <w:vAlign w:val="bottom"/>
          </w:tcPr>
          <w:p w14:paraId="7A35DF15" w14:textId="77777777" w:rsidR="001516AB" w:rsidRDefault="0066520C">
            <w:pPr>
              <w:ind w:left="80"/>
              <w:rPr>
                <w:sz w:val="20"/>
                <w:szCs w:val="20"/>
              </w:rPr>
            </w:pPr>
            <w:r>
              <w:rPr>
                <w:rFonts w:ascii="Arial" w:eastAsia="Arial" w:hAnsi="Arial" w:cs="Arial"/>
                <w:sz w:val="16"/>
                <w:szCs w:val="16"/>
              </w:rPr>
              <w:t>42 дБ</w:t>
            </w:r>
          </w:p>
        </w:tc>
        <w:tc>
          <w:tcPr>
            <w:tcW w:w="920" w:type="dxa"/>
            <w:tcBorders>
              <w:right w:val="single" w:sz="8" w:space="0" w:color="auto"/>
            </w:tcBorders>
            <w:vAlign w:val="bottom"/>
          </w:tcPr>
          <w:p w14:paraId="7FBC229C" w14:textId="77777777" w:rsidR="001516AB" w:rsidRDefault="001516AB">
            <w:pPr>
              <w:rPr>
                <w:sz w:val="24"/>
                <w:szCs w:val="24"/>
              </w:rPr>
            </w:pPr>
          </w:p>
        </w:tc>
      </w:tr>
      <w:tr w:rsidR="001516AB" w14:paraId="544EB7ED" w14:textId="77777777">
        <w:trPr>
          <w:trHeight w:val="66"/>
        </w:trPr>
        <w:tc>
          <w:tcPr>
            <w:tcW w:w="600" w:type="dxa"/>
            <w:tcBorders>
              <w:left w:val="single" w:sz="8" w:space="0" w:color="auto"/>
              <w:bottom w:val="single" w:sz="8" w:space="0" w:color="auto"/>
              <w:right w:val="single" w:sz="8" w:space="0" w:color="auto"/>
            </w:tcBorders>
            <w:vAlign w:val="bottom"/>
          </w:tcPr>
          <w:p w14:paraId="69CC8843" w14:textId="77777777" w:rsidR="001516AB" w:rsidRDefault="001516AB">
            <w:pPr>
              <w:rPr>
                <w:sz w:val="5"/>
                <w:szCs w:val="5"/>
              </w:rPr>
            </w:pPr>
          </w:p>
        </w:tc>
        <w:tc>
          <w:tcPr>
            <w:tcW w:w="2080" w:type="dxa"/>
            <w:tcBorders>
              <w:bottom w:val="single" w:sz="8" w:space="0" w:color="auto"/>
              <w:right w:val="single" w:sz="8" w:space="0" w:color="auto"/>
            </w:tcBorders>
            <w:vAlign w:val="bottom"/>
          </w:tcPr>
          <w:p w14:paraId="66944EE0" w14:textId="77777777" w:rsidR="001516AB" w:rsidRDefault="001516AB">
            <w:pPr>
              <w:rPr>
                <w:sz w:val="5"/>
                <w:szCs w:val="5"/>
              </w:rPr>
            </w:pPr>
          </w:p>
        </w:tc>
        <w:tc>
          <w:tcPr>
            <w:tcW w:w="820" w:type="dxa"/>
            <w:tcBorders>
              <w:bottom w:val="single" w:sz="8" w:space="0" w:color="auto"/>
              <w:right w:val="single" w:sz="8" w:space="0" w:color="auto"/>
            </w:tcBorders>
            <w:vAlign w:val="bottom"/>
          </w:tcPr>
          <w:p w14:paraId="62A2CDBA"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ABB370F"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B3BEFCD" w14:textId="77777777" w:rsidR="001516AB" w:rsidRDefault="001516AB">
            <w:pPr>
              <w:rPr>
                <w:sz w:val="5"/>
                <w:szCs w:val="5"/>
              </w:rPr>
            </w:pPr>
          </w:p>
        </w:tc>
        <w:tc>
          <w:tcPr>
            <w:tcW w:w="200" w:type="dxa"/>
            <w:tcBorders>
              <w:bottom w:val="single" w:sz="8" w:space="0" w:color="auto"/>
            </w:tcBorders>
            <w:vAlign w:val="bottom"/>
          </w:tcPr>
          <w:p w14:paraId="656B4B89" w14:textId="77777777" w:rsidR="001516AB" w:rsidRDefault="001516AB">
            <w:pPr>
              <w:rPr>
                <w:sz w:val="5"/>
                <w:szCs w:val="5"/>
              </w:rPr>
            </w:pPr>
          </w:p>
        </w:tc>
        <w:tc>
          <w:tcPr>
            <w:tcW w:w="600" w:type="dxa"/>
            <w:tcBorders>
              <w:bottom w:val="single" w:sz="8" w:space="0" w:color="auto"/>
            </w:tcBorders>
            <w:vAlign w:val="bottom"/>
          </w:tcPr>
          <w:p w14:paraId="603DAC39" w14:textId="77777777" w:rsidR="001516AB" w:rsidRDefault="001516AB">
            <w:pPr>
              <w:rPr>
                <w:sz w:val="5"/>
                <w:szCs w:val="5"/>
              </w:rPr>
            </w:pPr>
          </w:p>
        </w:tc>
        <w:tc>
          <w:tcPr>
            <w:tcW w:w="80" w:type="dxa"/>
            <w:tcBorders>
              <w:bottom w:val="single" w:sz="8" w:space="0" w:color="auto"/>
            </w:tcBorders>
            <w:vAlign w:val="bottom"/>
          </w:tcPr>
          <w:p w14:paraId="3904DE4D" w14:textId="77777777" w:rsidR="001516AB" w:rsidRDefault="001516AB">
            <w:pPr>
              <w:rPr>
                <w:sz w:val="5"/>
                <w:szCs w:val="5"/>
              </w:rPr>
            </w:pPr>
          </w:p>
        </w:tc>
        <w:tc>
          <w:tcPr>
            <w:tcW w:w="60" w:type="dxa"/>
            <w:tcBorders>
              <w:bottom w:val="single" w:sz="8" w:space="0" w:color="auto"/>
              <w:right w:val="single" w:sz="8" w:space="0" w:color="auto"/>
            </w:tcBorders>
            <w:vAlign w:val="bottom"/>
          </w:tcPr>
          <w:p w14:paraId="0AD0F06A" w14:textId="77777777" w:rsidR="001516AB" w:rsidRDefault="001516AB">
            <w:pPr>
              <w:rPr>
                <w:sz w:val="5"/>
                <w:szCs w:val="5"/>
              </w:rPr>
            </w:pPr>
          </w:p>
        </w:tc>
        <w:tc>
          <w:tcPr>
            <w:tcW w:w="3400" w:type="dxa"/>
            <w:tcBorders>
              <w:bottom w:val="single" w:sz="8" w:space="0" w:color="auto"/>
              <w:right w:val="single" w:sz="8" w:space="0" w:color="auto"/>
            </w:tcBorders>
            <w:vAlign w:val="bottom"/>
          </w:tcPr>
          <w:p w14:paraId="0CA3CE14" w14:textId="77777777" w:rsidR="001516AB" w:rsidRDefault="001516AB">
            <w:pPr>
              <w:rPr>
                <w:sz w:val="5"/>
                <w:szCs w:val="5"/>
              </w:rPr>
            </w:pPr>
          </w:p>
        </w:tc>
        <w:tc>
          <w:tcPr>
            <w:tcW w:w="920" w:type="dxa"/>
            <w:tcBorders>
              <w:bottom w:val="single" w:sz="8" w:space="0" w:color="auto"/>
              <w:right w:val="single" w:sz="8" w:space="0" w:color="auto"/>
            </w:tcBorders>
            <w:vAlign w:val="bottom"/>
          </w:tcPr>
          <w:p w14:paraId="03259841" w14:textId="77777777" w:rsidR="001516AB" w:rsidRDefault="001516AB">
            <w:pPr>
              <w:rPr>
                <w:sz w:val="5"/>
                <w:szCs w:val="5"/>
              </w:rPr>
            </w:pPr>
          </w:p>
        </w:tc>
      </w:tr>
    </w:tbl>
    <w:p w14:paraId="6AF2CF6C" w14:textId="77777777" w:rsidR="001516AB" w:rsidRDefault="0066520C">
      <w:pPr>
        <w:spacing w:line="20" w:lineRule="exact"/>
        <w:rPr>
          <w:sz w:val="20"/>
          <w:szCs w:val="20"/>
        </w:rPr>
      </w:pPr>
      <w:r>
        <w:rPr>
          <w:noProof/>
          <w:sz w:val="20"/>
          <w:szCs w:val="20"/>
        </w:rPr>
        <w:drawing>
          <wp:anchor distT="0" distB="0" distL="114300" distR="114300" simplePos="0" relativeHeight="251872768" behindDoc="1" locked="0" layoutInCell="0" allowOverlap="1" wp14:anchorId="36250C30" wp14:editId="46516ADF">
            <wp:simplePos x="0" y="0"/>
            <wp:positionH relativeFrom="column">
              <wp:posOffset>-45085</wp:posOffset>
            </wp:positionH>
            <wp:positionV relativeFrom="paragraph">
              <wp:posOffset>2963545</wp:posOffset>
            </wp:positionV>
            <wp:extent cx="5793740" cy="255270"/>
            <wp:effectExtent l="0" t="0" r="0" b="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00C484A" w14:textId="77777777" w:rsidR="001516AB" w:rsidRDefault="001516AB">
      <w:pPr>
        <w:spacing w:line="200" w:lineRule="exact"/>
        <w:rPr>
          <w:sz w:val="20"/>
          <w:szCs w:val="20"/>
        </w:rPr>
      </w:pPr>
    </w:p>
    <w:p w14:paraId="723E01A4" w14:textId="77777777" w:rsidR="001516AB" w:rsidRDefault="001516AB">
      <w:pPr>
        <w:spacing w:line="200" w:lineRule="exact"/>
        <w:rPr>
          <w:sz w:val="20"/>
          <w:szCs w:val="20"/>
        </w:rPr>
      </w:pPr>
    </w:p>
    <w:p w14:paraId="4FD1EAB6" w14:textId="77777777" w:rsidR="001516AB" w:rsidRDefault="001516AB">
      <w:pPr>
        <w:spacing w:line="200" w:lineRule="exact"/>
        <w:rPr>
          <w:sz w:val="20"/>
          <w:szCs w:val="20"/>
        </w:rPr>
      </w:pPr>
    </w:p>
    <w:p w14:paraId="43263297" w14:textId="77777777" w:rsidR="001516AB" w:rsidRDefault="001516AB">
      <w:pPr>
        <w:spacing w:line="200" w:lineRule="exact"/>
        <w:rPr>
          <w:sz w:val="20"/>
          <w:szCs w:val="20"/>
        </w:rPr>
      </w:pPr>
    </w:p>
    <w:p w14:paraId="2B6FA8F8" w14:textId="77777777" w:rsidR="001516AB" w:rsidRDefault="001516AB">
      <w:pPr>
        <w:spacing w:line="200" w:lineRule="exact"/>
        <w:rPr>
          <w:sz w:val="20"/>
          <w:szCs w:val="20"/>
        </w:rPr>
      </w:pPr>
    </w:p>
    <w:p w14:paraId="75B1EAF6" w14:textId="77777777" w:rsidR="001516AB" w:rsidRDefault="001516AB">
      <w:pPr>
        <w:spacing w:line="200" w:lineRule="exact"/>
        <w:rPr>
          <w:sz w:val="20"/>
          <w:szCs w:val="20"/>
        </w:rPr>
      </w:pPr>
    </w:p>
    <w:p w14:paraId="458FDA66" w14:textId="77777777" w:rsidR="001516AB" w:rsidRDefault="001516AB">
      <w:pPr>
        <w:spacing w:line="200" w:lineRule="exact"/>
        <w:rPr>
          <w:sz w:val="20"/>
          <w:szCs w:val="20"/>
        </w:rPr>
      </w:pPr>
    </w:p>
    <w:p w14:paraId="3ABA5EC9" w14:textId="77777777" w:rsidR="001516AB" w:rsidRDefault="001516AB">
      <w:pPr>
        <w:spacing w:line="200" w:lineRule="exact"/>
        <w:rPr>
          <w:sz w:val="20"/>
          <w:szCs w:val="20"/>
        </w:rPr>
      </w:pPr>
    </w:p>
    <w:p w14:paraId="1AD315CB" w14:textId="77777777" w:rsidR="001516AB" w:rsidRDefault="001516AB">
      <w:pPr>
        <w:spacing w:line="200" w:lineRule="exact"/>
        <w:rPr>
          <w:sz w:val="20"/>
          <w:szCs w:val="20"/>
        </w:rPr>
      </w:pPr>
    </w:p>
    <w:p w14:paraId="2EF7DF3E" w14:textId="77777777" w:rsidR="001516AB" w:rsidRDefault="001516AB">
      <w:pPr>
        <w:spacing w:line="200" w:lineRule="exact"/>
        <w:rPr>
          <w:sz w:val="20"/>
          <w:szCs w:val="20"/>
        </w:rPr>
      </w:pPr>
    </w:p>
    <w:p w14:paraId="763C26D6" w14:textId="77777777" w:rsidR="001516AB" w:rsidRDefault="001516AB">
      <w:pPr>
        <w:spacing w:line="200" w:lineRule="exact"/>
        <w:rPr>
          <w:sz w:val="20"/>
          <w:szCs w:val="20"/>
        </w:rPr>
      </w:pPr>
    </w:p>
    <w:p w14:paraId="7CAACD5C" w14:textId="77777777" w:rsidR="001516AB" w:rsidRDefault="001516AB">
      <w:pPr>
        <w:spacing w:line="200" w:lineRule="exact"/>
        <w:rPr>
          <w:sz w:val="20"/>
          <w:szCs w:val="20"/>
        </w:rPr>
      </w:pPr>
    </w:p>
    <w:p w14:paraId="3F9538BC" w14:textId="77777777" w:rsidR="001516AB" w:rsidRDefault="001516AB">
      <w:pPr>
        <w:spacing w:line="200" w:lineRule="exact"/>
        <w:rPr>
          <w:sz w:val="20"/>
          <w:szCs w:val="20"/>
        </w:rPr>
      </w:pPr>
    </w:p>
    <w:p w14:paraId="5AAE56F1" w14:textId="77777777" w:rsidR="001516AB" w:rsidRDefault="001516AB">
      <w:pPr>
        <w:spacing w:line="200" w:lineRule="exact"/>
        <w:rPr>
          <w:sz w:val="20"/>
          <w:szCs w:val="20"/>
        </w:rPr>
      </w:pPr>
    </w:p>
    <w:p w14:paraId="6D4A42CD" w14:textId="77777777" w:rsidR="001516AB" w:rsidRDefault="001516AB">
      <w:pPr>
        <w:spacing w:line="200" w:lineRule="exact"/>
        <w:rPr>
          <w:sz w:val="20"/>
          <w:szCs w:val="20"/>
        </w:rPr>
      </w:pPr>
    </w:p>
    <w:p w14:paraId="54F197DA" w14:textId="77777777" w:rsidR="001516AB" w:rsidRDefault="001516AB">
      <w:pPr>
        <w:spacing w:line="200" w:lineRule="exact"/>
        <w:rPr>
          <w:sz w:val="20"/>
          <w:szCs w:val="20"/>
        </w:rPr>
      </w:pPr>
    </w:p>
    <w:p w14:paraId="535B56E4" w14:textId="77777777" w:rsidR="001516AB" w:rsidRDefault="001516AB">
      <w:pPr>
        <w:spacing w:line="200" w:lineRule="exact"/>
        <w:rPr>
          <w:sz w:val="20"/>
          <w:szCs w:val="20"/>
        </w:rPr>
      </w:pPr>
    </w:p>
    <w:p w14:paraId="72215AB7" w14:textId="77777777" w:rsidR="001516AB" w:rsidRDefault="001516AB">
      <w:pPr>
        <w:spacing w:line="200" w:lineRule="exact"/>
        <w:rPr>
          <w:sz w:val="20"/>
          <w:szCs w:val="20"/>
        </w:rPr>
      </w:pPr>
    </w:p>
    <w:p w14:paraId="04A22249" w14:textId="77777777" w:rsidR="001516AB" w:rsidRDefault="001516AB">
      <w:pPr>
        <w:spacing w:line="200" w:lineRule="exact"/>
        <w:rPr>
          <w:sz w:val="20"/>
          <w:szCs w:val="20"/>
        </w:rPr>
      </w:pPr>
    </w:p>
    <w:p w14:paraId="5B09EB1D" w14:textId="77777777" w:rsidR="001516AB" w:rsidRDefault="001516AB">
      <w:pPr>
        <w:spacing w:line="200" w:lineRule="exact"/>
        <w:rPr>
          <w:sz w:val="20"/>
          <w:szCs w:val="20"/>
        </w:rPr>
      </w:pPr>
    </w:p>
    <w:p w14:paraId="268D91E7" w14:textId="77777777" w:rsidR="001516AB" w:rsidRDefault="001516AB">
      <w:pPr>
        <w:spacing w:line="200" w:lineRule="exact"/>
        <w:rPr>
          <w:sz w:val="20"/>
          <w:szCs w:val="20"/>
        </w:rPr>
      </w:pPr>
    </w:p>
    <w:p w14:paraId="202300A5" w14:textId="77777777" w:rsidR="001516AB" w:rsidRDefault="001516AB">
      <w:pPr>
        <w:spacing w:line="200" w:lineRule="exact"/>
        <w:rPr>
          <w:sz w:val="20"/>
          <w:szCs w:val="20"/>
        </w:rPr>
      </w:pPr>
    </w:p>
    <w:p w14:paraId="79DC767B" w14:textId="77777777" w:rsidR="001516AB" w:rsidRDefault="001516AB">
      <w:pPr>
        <w:spacing w:line="200" w:lineRule="exact"/>
        <w:rPr>
          <w:sz w:val="20"/>
          <w:szCs w:val="20"/>
        </w:rPr>
      </w:pPr>
    </w:p>
    <w:p w14:paraId="19BA43E6" w14:textId="77777777" w:rsidR="001516AB" w:rsidRDefault="001516AB">
      <w:pPr>
        <w:spacing w:line="295" w:lineRule="exact"/>
        <w:rPr>
          <w:sz w:val="20"/>
          <w:szCs w:val="20"/>
        </w:rPr>
      </w:pPr>
    </w:p>
    <w:p w14:paraId="19CB81BC"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85 из 98</w:t>
      </w:r>
    </w:p>
    <w:p w14:paraId="2F3CBF19"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480"/>
        <w:gridCol w:w="2800"/>
        <w:gridCol w:w="720"/>
        <w:gridCol w:w="540"/>
        <w:gridCol w:w="120"/>
        <w:gridCol w:w="220"/>
        <w:gridCol w:w="720"/>
        <w:gridCol w:w="3380"/>
        <w:gridCol w:w="480"/>
      </w:tblGrid>
      <w:tr w:rsidR="001516AB" w14:paraId="7E09D308" w14:textId="77777777">
        <w:trPr>
          <w:trHeight w:val="488"/>
        </w:trPr>
        <w:tc>
          <w:tcPr>
            <w:tcW w:w="480" w:type="dxa"/>
            <w:vAlign w:val="bottom"/>
          </w:tcPr>
          <w:p w14:paraId="487BE598" w14:textId="77777777" w:rsidR="001516AB" w:rsidRDefault="001516AB">
            <w:pPr>
              <w:rPr>
                <w:sz w:val="24"/>
                <w:szCs w:val="24"/>
              </w:rPr>
            </w:pPr>
            <w:bookmarkStart w:id="84" w:name="page86"/>
            <w:bookmarkEnd w:id="84"/>
          </w:p>
        </w:tc>
        <w:tc>
          <w:tcPr>
            <w:tcW w:w="2800" w:type="dxa"/>
            <w:vAlign w:val="bottom"/>
          </w:tcPr>
          <w:p w14:paraId="5423C4F2" w14:textId="77777777" w:rsidR="001516AB" w:rsidRDefault="001516AB">
            <w:pPr>
              <w:rPr>
                <w:sz w:val="24"/>
                <w:szCs w:val="24"/>
              </w:rPr>
            </w:pPr>
          </w:p>
        </w:tc>
        <w:tc>
          <w:tcPr>
            <w:tcW w:w="720" w:type="dxa"/>
            <w:vAlign w:val="bottom"/>
          </w:tcPr>
          <w:p w14:paraId="7B4751C0" w14:textId="77777777" w:rsidR="001516AB" w:rsidRDefault="001516AB">
            <w:pPr>
              <w:rPr>
                <w:sz w:val="24"/>
                <w:szCs w:val="24"/>
              </w:rPr>
            </w:pPr>
          </w:p>
        </w:tc>
        <w:tc>
          <w:tcPr>
            <w:tcW w:w="540" w:type="dxa"/>
            <w:vAlign w:val="bottom"/>
          </w:tcPr>
          <w:p w14:paraId="7A182AC8" w14:textId="77777777" w:rsidR="001516AB" w:rsidRDefault="001516AB">
            <w:pPr>
              <w:rPr>
                <w:sz w:val="24"/>
                <w:szCs w:val="24"/>
              </w:rPr>
            </w:pPr>
          </w:p>
        </w:tc>
        <w:tc>
          <w:tcPr>
            <w:tcW w:w="120" w:type="dxa"/>
            <w:vAlign w:val="bottom"/>
          </w:tcPr>
          <w:p w14:paraId="0C2E3A90" w14:textId="77777777" w:rsidR="001516AB" w:rsidRDefault="001516AB">
            <w:pPr>
              <w:rPr>
                <w:sz w:val="24"/>
                <w:szCs w:val="24"/>
              </w:rPr>
            </w:pPr>
          </w:p>
        </w:tc>
        <w:tc>
          <w:tcPr>
            <w:tcW w:w="220" w:type="dxa"/>
            <w:vAlign w:val="bottom"/>
          </w:tcPr>
          <w:p w14:paraId="64895C2F" w14:textId="77777777" w:rsidR="001516AB" w:rsidRDefault="001516AB">
            <w:pPr>
              <w:rPr>
                <w:sz w:val="24"/>
                <w:szCs w:val="24"/>
              </w:rPr>
            </w:pPr>
          </w:p>
        </w:tc>
        <w:tc>
          <w:tcPr>
            <w:tcW w:w="720" w:type="dxa"/>
            <w:vAlign w:val="bottom"/>
          </w:tcPr>
          <w:p w14:paraId="04A267EC" w14:textId="77777777" w:rsidR="001516AB" w:rsidRDefault="001516AB">
            <w:pPr>
              <w:rPr>
                <w:sz w:val="24"/>
                <w:szCs w:val="24"/>
              </w:rPr>
            </w:pPr>
          </w:p>
        </w:tc>
        <w:tc>
          <w:tcPr>
            <w:tcW w:w="3860" w:type="dxa"/>
            <w:gridSpan w:val="2"/>
            <w:vAlign w:val="bottom"/>
          </w:tcPr>
          <w:p w14:paraId="65796AFA" w14:textId="77777777" w:rsidR="001516AB" w:rsidRDefault="0066520C">
            <w:pPr>
              <w:ind w:left="2300"/>
              <w:rPr>
                <w:sz w:val="20"/>
                <w:szCs w:val="20"/>
              </w:rPr>
            </w:pPr>
            <w:r>
              <w:rPr>
                <w:rFonts w:ascii="Impact" w:eastAsia="Impact" w:hAnsi="Impact" w:cs="Impact"/>
                <w:i/>
                <w:iCs/>
                <w:sz w:val="40"/>
                <w:szCs w:val="40"/>
              </w:rPr>
              <w:t>CC1101</w:t>
            </w:r>
          </w:p>
        </w:tc>
      </w:tr>
      <w:tr w:rsidR="001516AB" w14:paraId="16BDD1CA" w14:textId="77777777">
        <w:trPr>
          <w:trHeight w:val="829"/>
        </w:trPr>
        <w:tc>
          <w:tcPr>
            <w:tcW w:w="480" w:type="dxa"/>
            <w:vAlign w:val="bottom"/>
          </w:tcPr>
          <w:p w14:paraId="59F1CE6B" w14:textId="77777777" w:rsidR="001516AB" w:rsidRDefault="001516AB">
            <w:pPr>
              <w:rPr>
                <w:sz w:val="24"/>
                <w:szCs w:val="24"/>
              </w:rPr>
            </w:pPr>
          </w:p>
        </w:tc>
        <w:tc>
          <w:tcPr>
            <w:tcW w:w="8980" w:type="dxa"/>
            <w:gridSpan w:val="8"/>
            <w:vAlign w:val="bottom"/>
          </w:tcPr>
          <w:p w14:paraId="2C88CA18" w14:textId="77777777" w:rsidR="001516AB" w:rsidRDefault="0066520C">
            <w:pPr>
              <w:ind w:left="2520"/>
              <w:rPr>
                <w:sz w:val="20"/>
                <w:szCs w:val="20"/>
              </w:rPr>
            </w:pPr>
            <w:r>
              <w:rPr>
                <w:rFonts w:ascii="Arial" w:eastAsia="Arial" w:hAnsi="Arial" w:cs="Arial"/>
                <w:b/>
                <w:bCs/>
                <w:sz w:val="20"/>
                <w:szCs w:val="20"/>
              </w:rPr>
              <w:t>0x1C: AGCCTRL1 - Управление АРУ</w:t>
            </w:r>
          </w:p>
        </w:tc>
      </w:tr>
      <w:tr w:rsidR="001516AB" w14:paraId="2928A729" w14:textId="77777777">
        <w:trPr>
          <w:trHeight w:val="128"/>
        </w:trPr>
        <w:tc>
          <w:tcPr>
            <w:tcW w:w="480" w:type="dxa"/>
            <w:tcBorders>
              <w:bottom w:val="single" w:sz="8" w:space="0" w:color="auto"/>
            </w:tcBorders>
            <w:vAlign w:val="bottom"/>
          </w:tcPr>
          <w:p w14:paraId="0B25E869" w14:textId="77777777" w:rsidR="001516AB" w:rsidRDefault="001516AB">
            <w:pPr>
              <w:rPr>
                <w:sz w:val="11"/>
                <w:szCs w:val="11"/>
              </w:rPr>
            </w:pPr>
          </w:p>
        </w:tc>
        <w:tc>
          <w:tcPr>
            <w:tcW w:w="2800" w:type="dxa"/>
            <w:tcBorders>
              <w:bottom w:val="single" w:sz="8" w:space="0" w:color="auto"/>
            </w:tcBorders>
            <w:vAlign w:val="bottom"/>
          </w:tcPr>
          <w:p w14:paraId="4851B632" w14:textId="77777777" w:rsidR="001516AB" w:rsidRDefault="001516AB">
            <w:pPr>
              <w:rPr>
                <w:sz w:val="11"/>
                <w:szCs w:val="11"/>
              </w:rPr>
            </w:pPr>
          </w:p>
        </w:tc>
        <w:tc>
          <w:tcPr>
            <w:tcW w:w="720" w:type="dxa"/>
            <w:tcBorders>
              <w:bottom w:val="single" w:sz="8" w:space="0" w:color="auto"/>
            </w:tcBorders>
            <w:vAlign w:val="bottom"/>
          </w:tcPr>
          <w:p w14:paraId="01C782E5" w14:textId="77777777" w:rsidR="001516AB" w:rsidRDefault="001516AB">
            <w:pPr>
              <w:rPr>
                <w:sz w:val="11"/>
                <w:szCs w:val="11"/>
              </w:rPr>
            </w:pPr>
          </w:p>
        </w:tc>
        <w:tc>
          <w:tcPr>
            <w:tcW w:w="540" w:type="dxa"/>
            <w:tcBorders>
              <w:bottom w:val="single" w:sz="8" w:space="0" w:color="auto"/>
            </w:tcBorders>
            <w:vAlign w:val="bottom"/>
          </w:tcPr>
          <w:p w14:paraId="5DF53FCA" w14:textId="77777777" w:rsidR="001516AB" w:rsidRDefault="001516AB">
            <w:pPr>
              <w:rPr>
                <w:sz w:val="11"/>
                <w:szCs w:val="11"/>
              </w:rPr>
            </w:pPr>
          </w:p>
        </w:tc>
        <w:tc>
          <w:tcPr>
            <w:tcW w:w="120" w:type="dxa"/>
            <w:tcBorders>
              <w:bottom w:val="single" w:sz="8" w:space="0" w:color="auto"/>
            </w:tcBorders>
            <w:vAlign w:val="bottom"/>
          </w:tcPr>
          <w:p w14:paraId="249D15DB" w14:textId="77777777" w:rsidR="001516AB" w:rsidRDefault="001516AB">
            <w:pPr>
              <w:rPr>
                <w:sz w:val="11"/>
                <w:szCs w:val="11"/>
              </w:rPr>
            </w:pPr>
          </w:p>
        </w:tc>
        <w:tc>
          <w:tcPr>
            <w:tcW w:w="940" w:type="dxa"/>
            <w:gridSpan w:val="2"/>
            <w:tcBorders>
              <w:bottom w:val="single" w:sz="8" w:space="0" w:color="auto"/>
            </w:tcBorders>
            <w:vAlign w:val="bottom"/>
          </w:tcPr>
          <w:p w14:paraId="395C4B80" w14:textId="77777777" w:rsidR="001516AB" w:rsidRDefault="001516AB">
            <w:pPr>
              <w:rPr>
                <w:sz w:val="11"/>
                <w:szCs w:val="11"/>
              </w:rPr>
            </w:pPr>
          </w:p>
        </w:tc>
        <w:tc>
          <w:tcPr>
            <w:tcW w:w="3380" w:type="dxa"/>
            <w:tcBorders>
              <w:bottom w:val="single" w:sz="8" w:space="0" w:color="auto"/>
            </w:tcBorders>
            <w:vAlign w:val="bottom"/>
          </w:tcPr>
          <w:p w14:paraId="24C93848" w14:textId="77777777" w:rsidR="001516AB" w:rsidRDefault="001516AB">
            <w:pPr>
              <w:rPr>
                <w:sz w:val="11"/>
                <w:szCs w:val="11"/>
              </w:rPr>
            </w:pPr>
          </w:p>
        </w:tc>
        <w:tc>
          <w:tcPr>
            <w:tcW w:w="480" w:type="dxa"/>
            <w:tcBorders>
              <w:bottom w:val="single" w:sz="8" w:space="0" w:color="auto"/>
            </w:tcBorders>
            <w:vAlign w:val="bottom"/>
          </w:tcPr>
          <w:p w14:paraId="5680E045" w14:textId="77777777" w:rsidR="001516AB" w:rsidRDefault="001516AB">
            <w:pPr>
              <w:rPr>
                <w:sz w:val="11"/>
                <w:szCs w:val="11"/>
              </w:rPr>
            </w:pPr>
          </w:p>
        </w:tc>
      </w:tr>
      <w:tr w:rsidR="001516AB" w14:paraId="47404049" w14:textId="77777777">
        <w:trPr>
          <w:trHeight w:val="226"/>
        </w:trPr>
        <w:tc>
          <w:tcPr>
            <w:tcW w:w="480" w:type="dxa"/>
            <w:tcBorders>
              <w:left w:val="single" w:sz="8" w:space="0" w:color="auto"/>
              <w:right w:val="single" w:sz="8" w:space="0" w:color="auto"/>
            </w:tcBorders>
            <w:shd w:val="clear" w:color="auto" w:fill="D9D9D9"/>
            <w:vAlign w:val="bottom"/>
          </w:tcPr>
          <w:p w14:paraId="17A19F8C"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800" w:type="dxa"/>
            <w:tcBorders>
              <w:right w:val="single" w:sz="8" w:space="0" w:color="auto"/>
            </w:tcBorders>
            <w:shd w:val="clear" w:color="auto" w:fill="D9D9D9"/>
            <w:vAlign w:val="bottom"/>
          </w:tcPr>
          <w:p w14:paraId="2E72748F" w14:textId="77777777" w:rsidR="001516AB" w:rsidRDefault="0066520C">
            <w:pPr>
              <w:ind w:left="80"/>
              <w:rPr>
                <w:sz w:val="20"/>
                <w:szCs w:val="20"/>
              </w:rPr>
            </w:pPr>
            <w:r>
              <w:rPr>
                <w:rFonts w:ascii="Arial" w:eastAsia="Arial" w:hAnsi="Arial" w:cs="Arial"/>
                <w:b/>
                <w:bCs/>
                <w:sz w:val="16"/>
                <w:szCs w:val="16"/>
              </w:rPr>
              <w:t>Имя поля</w:t>
            </w:r>
          </w:p>
        </w:tc>
        <w:tc>
          <w:tcPr>
            <w:tcW w:w="720" w:type="dxa"/>
            <w:tcBorders>
              <w:right w:val="single" w:sz="8" w:space="0" w:color="auto"/>
            </w:tcBorders>
            <w:shd w:val="clear" w:color="auto" w:fill="D9D9D9"/>
            <w:vAlign w:val="bottom"/>
          </w:tcPr>
          <w:p w14:paraId="77EE5C5A" w14:textId="77777777" w:rsidR="001516AB" w:rsidRDefault="0066520C">
            <w:pPr>
              <w:ind w:left="100"/>
              <w:rPr>
                <w:sz w:val="20"/>
                <w:szCs w:val="20"/>
              </w:rPr>
            </w:pPr>
            <w:r>
              <w:rPr>
                <w:rFonts w:ascii="Arial" w:eastAsia="Arial" w:hAnsi="Arial" w:cs="Arial"/>
                <w:b/>
                <w:bCs/>
                <w:sz w:val="16"/>
                <w:szCs w:val="16"/>
                <w:highlight w:val="lightGray"/>
              </w:rPr>
              <w:t>Перезагрузить</w:t>
            </w:r>
          </w:p>
        </w:tc>
        <w:tc>
          <w:tcPr>
            <w:tcW w:w="540" w:type="dxa"/>
            <w:tcBorders>
              <w:right w:val="single" w:sz="8" w:space="0" w:color="auto"/>
            </w:tcBorders>
            <w:shd w:val="clear" w:color="auto" w:fill="D9D9D9"/>
            <w:vAlign w:val="bottom"/>
          </w:tcPr>
          <w:p w14:paraId="0E59D0B3" w14:textId="77777777" w:rsidR="001516AB" w:rsidRDefault="0066520C">
            <w:pPr>
              <w:ind w:left="80"/>
              <w:rPr>
                <w:sz w:val="20"/>
                <w:szCs w:val="20"/>
              </w:rPr>
            </w:pPr>
            <w:r>
              <w:rPr>
                <w:rFonts w:ascii="Arial" w:eastAsia="Arial" w:hAnsi="Arial" w:cs="Arial"/>
                <w:b/>
                <w:bCs/>
                <w:sz w:val="16"/>
                <w:szCs w:val="16"/>
                <w:highlight w:val="lightGray"/>
              </w:rPr>
              <w:t>R / W</w:t>
            </w:r>
          </w:p>
        </w:tc>
        <w:tc>
          <w:tcPr>
            <w:tcW w:w="1060" w:type="dxa"/>
            <w:gridSpan w:val="3"/>
            <w:tcBorders>
              <w:right w:val="single" w:sz="8" w:space="0" w:color="D9D9D9"/>
            </w:tcBorders>
            <w:shd w:val="clear" w:color="auto" w:fill="D9D9D9"/>
            <w:vAlign w:val="bottom"/>
          </w:tcPr>
          <w:p w14:paraId="26A81B00" w14:textId="77777777" w:rsidR="001516AB" w:rsidRDefault="0066520C">
            <w:pPr>
              <w:ind w:left="100"/>
              <w:rPr>
                <w:sz w:val="20"/>
                <w:szCs w:val="20"/>
              </w:rPr>
            </w:pPr>
            <w:r>
              <w:rPr>
                <w:rFonts w:ascii="Arial" w:eastAsia="Arial" w:hAnsi="Arial" w:cs="Arial"/>
                <w:b/>
                <w:bCs/>
                <w:sz w:val="16"/>
                <w:szCs w:val="16"/>
              </w:rPr>
              <w:t>Описание</w:t>
            </w:r>
          </w:p>
        </w:tc>
        <w:tc>
          <w:tcPr>
            <w:tcW w:w="3380" w:type="dxa"/>
            <w:tcBorders>
              <w:right w:val="single" w:sz="8" w:space="0" w:color="D9D9D9"/>
            </w:tcBorders>
            <w:shd w:val="clear" w:color="auto" w:fill="D9D9D9"/>
            <w:vAlign w:val="bottom"/>
          </w:tcPr>
          <w:p w14:paraId="1A209CC7" w14:textId="77777777" w:rsidR="001516AB" w:rsidRDefault="001516AB">
            <w:pPr>
              <w:rPr>
                <w:sz w:val="19"/>
                <w:szCs w:val="19"/>
              </w:rPr>
            </w:pPr>
          </w:p>
        </w:tc>
        <w:tc>
          <w:tcPr>
            <w:tcW w:w="480" w:type="dxa"/>
            <w:tcBorders>
              <w:right w:val="single" w:sz="8" w:space="0" w:color="auto"/>
            </w:tcBorders>
            <w:shd w:val="clear" w:color="auto" w:fill="D9D9D9"/>
            <w:vAlign w:val="bottom"/>
          </w:tcPr>
          <w:p w14:paraId="702B4699" w14:textId="77777777" w:rsidR="001516AB" w:rsidRDefault="001516AB">
            <w:pPr>
              <w:rPr>
                <w:sz w:val="19"/>
                <w:szCs w:val="19"/>
              </w:rPr>
            </w:pPr>
          </w:p>
        </w:tc>
      </w:tr>
      <w:tr w:rsidR="001516AB" w14:paraId="50535B58"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06EF0F28" w14:textId="77777777" w:rsidR="001516AB" w:rsidRDefault="001516AB">
            <w:pPr>
              <w:rPr>
                <w:sz w:val="10"/>
                <w:szCs w:val="10"/>
              </w:rPr>
            </w:pPr>
          </w:p>
        </w:tc>
        <w:tc>
          <w:tcPr>
            <w:tcW w:w="2800" w:type="dxa"/>
            <w:tcBorders>
              <w:bottom w:val="single" w:sz="8" w:space="0" w:color="D9D9D9"/>
              <w:right w:val="single" w:sz="8" w:space="0" w:color="auto"/>
            </w:tcBorders>
            <w:shd w:val="clear" w:color="auto" w:fill="D9D9D9"/>
            <w:vAlign w:val="bottom"/>
          </w:tcPr>
          <w:p w14:paraId="1C2534D2" w14:textId="77777777" w:rsidR="001516AB" w:rsidRDefault="001516AB">
            <w:pPr>
              <w:rPr>
                <w:sz w:val="10"/>
                <w:szCs w:val="10"/>
              </w:rPr>
            </w:pPr>
          </w:p>
        </w:tc>
        <w:tc>
          <w:tcPr>
            <w:tcW w:w="720" w:type="dxa"/>
            <w:tcBorders>
              <w:bottom w:val="single" w:sz="8" w:space="0" w:color="D9D9D9"/>
              <w:right w:val="single" w:sz="8" w:space="0" w:color="auto"/>
            </w:tcBorders>
            <w:shd w:val="clear" w:color="auto" w:fill="D9D9D9"/>
            <w:vAlign w:val="bottom"/>
          </w:tcPr>
          <w:p w14:paraId="5A68141C" w14:textId="77777777" w:rsidR="001516AB" w:rsidRDefault="001516AB">
            <w:pPr>
              <w:rPr>
                <w:sz w:val="10"/>
                <w:szCs w:val="10"/>
              </w:rPr>
            </w:pPr>
          </w:p>
        </w:tc>
        <w:tc>
          <w:tcPr>
            <w:tcW w:w="540" w:type="dxa"/>
            <w:tcBorders>
              <w:bottom w:val="single" w:sz="8" w:space="0" w:color="D9D9D9"/>
              <w:right w:val="single" w:sz="8" w:space="0" w:color="auto"/>
            </w:tcBorders>
            <w:shd w:val="clear" w:color="auto" w:fill="D9D9D9"/>
            <w:vAlign w:val="bottom"/>
          </w:tcPr>
          <w:p w14:paraId="65D85C5F" w14:textId="77777777" w:rsidR="001516AB" w:rsidRDefault="001516AB">
            <w:pPr>
              <w:rPr>
                <w:sz w:val="10"/>
                <w:szCs w:val="10"/>
              </w:rPr>
            </w:pPr>
          </w:p>
        </w:tc>
        <w:tc>
          <w:tcPr>
            <w:tcW w:w="120" w:type="dxa"/>
            <w:tcBorders>
              <w:bottom w:val="single" w:sz="8" w:space="0" w:color="D9D9D9"/>
              <w:right w:val="single" w:sz="8" w:space="0" w:color="D9D9D9"/>
            </w:tcBorders>
            <w:shd w:val="clear" w:color="auto" w:fill="D9D9D9"/>
            <w:vAlign w:val="bottom"/>
          </w:tcPr>
          <w:p w14:paraId="385C9F6C" w14:textId="77777777" w:rsidR="001516AB" w:rsidRDefault="001516AB">
            <w:pPr>
              <w:rPr>
                <w:sz w:val="10"/>
                <w:szCs w:val="10"/>
              </w:rPr>
            </w:pPr>
          </w:p>
        </w:tc>
        <w:tc>
          <w:tcPr>
            <w:tcW w:w="940" w:type="dxa"/>
            <w:gridSpan w:val="2"/>
            <w:tcBorders>
              <w:bottom w:val="single" w:sz="8" w:space="0" w:color="D9D9D9"/>
              <w:right w:val="single" w:sz="8" w:space="0" w:color="D9D9D9"/>
            </w:tcBorders>
            <w:shd w:val="clear" w:color="auto" w:fill="D9D9D9"/>
            <w:vAlign w:val="bottom"/>
          </w:tcPr>
          <w:p w14:paraId="545CD630" w14:textId="77777777" w:rsidR="001516AB" w:rsidRDefault="001516AB">
            <w:pPr>
              <w:rPr>
                <w:sz w:val="10"/>
                <w:szCs w:val="10"/>
              </w:rPr>
            </w:pPr>
          </w:p>
        </w:tc>
        <w:tc>
          <w:tcPr>
            <w:tcW w:w="3380" w:type="dxa"/>
            <w:tcBorders>
              <w:bottom w:val="single" w:sz="8" w:space="0" w:color="D9D9D9"/>
              <w:right w:val="single" w:sz="8" w:space="0" w:color="D9D9D9"/>
            </w:tcBorders>
            <w:shd w:val="clear" w:color="auto" w:fill="D9D9D9"/>
            <w:vAlign w:val="bottom"/>
          </w:tcPr>
          <w:p w14:paraId="0891D51E" w14:textId="77777777" w:rsidR="001516AB" w:rsidRDefault="001516AB">
            <w:pPr>
              <w:rPr>
                <w:sz w:val="10"/>
                <w:szCs w:val="10"/>
              </w:rPr>
            </w:pPr>
          </w:p>
        </w:tc>
        <w:tc>
          <w:tcPr>
            <w:tcW w:w="480" w:type="dxa"/>
            <w:tcBorders>
              <w:bottom w:val="single" w:sz="8" w:space="0" w:color="D9D9D9"/>
              <w:right w:val="single" w:sz="8" w:space="0" w:color="auto"/>
            </w:tcBorders>
            <w:shd w:val="clear" w:color="auto" w:fill="D9D9D9"/>
            <w:vAlign w:val="bottom"/>
          </w:tcPr>
          <w:p w14:paraId="5DA9A608" w14:textId="77777777" w:rsidR="001516AB" w:rsidRDefault="001516AB">
            <w:pPr>
              <w:rPr>
                <w:sz w:val="10"/>
                <w:szCs w:val="10"/>
              </w:rPr>
            </w:pPr>
          </w:p>
        </w:tc>
      </w:tr>
      <w:tr w:rsidR="001516AB" w14:paraId="37562CEE" w14:textId="77777777">
        <w:trPr>
          <w:trHeight w:val="230"/>
        </w:trPr>
        <w:tc>
          <w:tcPr>
            <w:tcW w:w="480" w:type="dxa"/>
            <w:tcBorders>
              <w:top w:val="single" w:sz="8" w:space="0" w:color="auto"/>
              <w:left w:val="single" w:sz="8" w:space="0" w:color="auto"/>
              <w:right w:val="single" w:sz="8" w:space="0" w:color="auto"/>
            </w:tcBorders>
            <w:vAlign w:val="bottom"/>
          </w:tcPr>
          <w:p w14:paraId="28E42207" w14:textId="77777777" w:rsidR="001516AB" w:rsidRDefault="0066520C">
            <w:pPr>
              <w:ind w:left="100"/>
              <w:rPr>
                <w:sz w:val="20"/>
                <w:szCs w:val="20"/>
              </w:rPr>
            </w:pPr>
            <w:r>
              <w:rPr>
                <w:rFonts w:ascii="Arial" w:eastAsia="Arial" w:hAnsi="Arial" w:cs="Arial"/>
                <w:sz w:val="16"/>
                <w:szCs w:val="16"/>
              </w:rPr>
              <w:t>7</w:t>
            </w:r>
          </w:p>
        </w:tc>
        <w:tc>
          <w:tcPr>
            <w:tcW w:w="2800" w:type="dxa"/>
            <w:tcBorders>
              <w:top w:val="single" w:sz="8" w:space="0" w:color="auto"/>
              <w:right w:val="single" w:sz="8" w:space="0" w:color="auto"/>
            </w:tcBorders>
            <w:vAlign w:val="bottom"/>
          </w:tcPr>
          <w:p w14:paraId="52FA1EF7" w14:textId="77777777" w:rsidR="001516AB" w:rsidRDefault="001516AB">
            <w:pPr>
              <w:rPr>
                <w:sz w:val="20"/>
                <w:szCs w:val="20"/>
              </w:rPr>
            </w:pPr>
          </w:p>
        </w:tc>
        <w:tc>
          <w:tcPr>
            <w:tcW w:w="720" w:type="dxa"/>
            <w:tcBorders>
              <w:top w:val="single" w:sz="8" w:space="0" w:color="auto"/>
              <w:right w:val="single" w:sz="8" w:space="0" w:color="auto"/>
            </w:tcBorders>
            <w:vAlign w:val="bottom"/>
          </w:tcPr>
          <w:p w14:paraId="6082BAF3" w14:textId="77777777" w:rsidR="001516AB" w:rsidRDefault="001516AB">
            <w:pPr>
              <w:rPr>
                <w:sz w:val="20"/>
                <w:szCs w:val="20"/>
              </w:rPr>
            </w:pPr>
          </w:p>
        </w:tc>
        <w:tc>
          <w:tcPr>
            <w:tcW w:w="540" w:type="dxa"/>
            <w:tcBorders>
              <w:top w:val="single" w:sz="8" w:space="0" w:color="auto"/>
              <w:right w:val="single" w:sz="8" w:space="0" w:color="auto"/>
            </w:tcBorders>
            <w:vAlign w:val="bottom"/>
          </w:tcPr>
          <w:p w14:paraId="124AF896" w14:textId="77777777" w:rsidR="001516AB" w:rsidRDefault="0066520C">
            <w:pPr>
              <w:ind w:left="80"/>
              <w:rPr>
                <w:sz w:val="20"/>
                <w:szCs w:val="20"/>
              </w:rPr>
            </w:pPr>
            <w:r>
              <w:rPr>
                <w:rFonts w:ascii="Arial" w:eastAsia="Arial" w:hAnsi="Arial" w:cs="Arial"/>
                <w:sz w:val="16"/>
                <w:szCs w:val="16"/>
              </w:rPr>
              <w:t>R0</w:t>
            </w:r>
          </w:p>
        </w:tc>
        <w:tc>
          <w:tcPr>
            <w:tcW w:w="1060" w:type="dxa"/>
            <w:gridSpan w:val="3"/>
            <w:tcBorders>
              <w:top w:val="single" w:sz="8" w:space="0" w:color="auto"/>
            </w:tcBorders>
            <w:vAlign w:val="bottom"/>
          </w:tcPr>
          <w:p w14:paraId="612F5314" w14:textId="77777777" w:rsidR="001516AB" w:rsidRDefault="0066520C">
            <w:pPr>
              <w:ind w:left="100"/>
              <w:rPr>
                <w:sz w:val="20"/>
                <w:szCs w:val="20"/>
              </w:rPr>
            </w:pPr>
            <w:r>
              <w:rPr>
                <w:rFonts w:ascii="Arial" w:eastAsia="Arial" w:hAnsi="Arial" w:cs="Arial"/>
                <w:sz w:val="16"/>
                <w:szCs w:val="16"/>
              </w:rPr>
              <w:t>Не используется</w:t>
            </w:r>
          </w:p>
        </w:tc>
        <w:tc>
          <w:tcPr>
            <w:tcW w:w="3380" w:type="dxa"/>
            <w:tcBorders>
              <w:top w:val="single" w:sz="8" w:space="0" w:color="auto"/>
            </w:tcBorders>
            <w:vAlign w:val="bottom"/>
          </w:tcPr>
          <w:p w14:paraId="6F931622" w14:textId="77777777" w:rsidR="001516AB" w:rsidRDefault="001516AB">
            <w:pPr>
              <w:rPr>
                <w:sz w:val="20"/>
                <w:szCs w:val="20"/>
              </w:rPr>
            </w:pPr>
          </w:p>
        </w:tc>
        <w:tc>
          <w:tcPr>
            <w:tcW w:w="480" w:type="dxa"/>
            <w:tcBorders>
              <w:top w:val="single" w:sz="8" w:space="0" w:color="auto"/>
              <w:right w:val="single" w:sz="8" w:space="0" w:color="auto"/>
            </w:tcBorders>
            <w:vAlign w:val="bottom"/>
          </w:tcPr>
          <w:p w14:paraId="78C4F775" w14:textId="77777777" w:rsidR="001516AB" w:rsidRDefault="001516AB">
            <w:pPr>
              <w:rPr>
                <w:sz w:val="20"/>
                <w:szCs w:val="20"/>
              </w:rPr>
            </w:pPr>
          </w:p>
        </w:tc>
      </w:tr>
      <w:tr w:rsidR="001516AB" w14:paraId="63BD4713" w14:textId="77777777">
        <w:trPr>
          <w:trHeight w:val="64"/>
        </w:trPr>
        <w:tc>
          <w:tcPr>
            <w:tcW w:w="480" w:type="dxa"/>
            <w:tcBorders>
              <w:left w:val="single" w:sz="8" w:space="0" w:color="auto"/>
              <w:bottom w:val="single" w:sz="8" w:space="0" w:color="auto"/>
              <w:right w:val="single" w:sz="8" w:space="0" w:color="auto"/>
            </w:tcBorders>
            <w:vAlign w:val="bottom"/>
          </w:tcPr>
          <w:p w14:paraId="00066FD2" w14:textId="77777777" w:rsidR="001516AB" w:rsidRDefault="001516AB">
            <w:pPr>
              <w:rPr>
                <w:sz w:val="5"/>
                <w:szCs w:val="5"/>
              </w:rPr>
            </w:pPr>
          </w:p>
        </w:tc>
        <w:tc>
          <w:tcPr>
            <w:tcW w:w="2800" w:type="dxa"/>
            <w:tcBorders>
              <w:bottom w:val="single" w:sz="8" w:space="0" w:color="auto"/>
              <w:right w:val="single" w:sz="8" w:space="0" w:color="auto"/>
            </w:tcBorders>
            <w:vAlign w:val="bottom"/>
          </w:tcPr>
          <w:p w14:paraId="11FC7819" w14:textId="77777777" w:rsidR="001516AB" w:rsidRDefault="001516AB">
            <w:pPr>
              <w:rPr>
                <w:sz w:val="5"/>
                <w:szCs w:val="5"/>
              </w:rPr>
            </w:pPr>
          </w:p>
        </w:tc>
        <w:tc>
          <w:tcPr>
            <w:tcW w:w="720" w:type="dxa"/>
            <w:tcBorders>
              <w:bottom w:val="single" w:sz="8" w:space="0" w:color="auto"/>
              <w:right w:val="single" w:sz="8" w:space="0" w:color="auto"/>
            </w:tcBorders>
            <w:vAlign w:val="bottom"/>
          </w:tcPr>
          <w:p w14:paraId="1D982264" w14:textId="77777777" w:rsidR="001516AB" w:rsidRDefault="001516AB">
            <w:pPr>
              <w:rPr>
                <w:sz w:val="5"/>
                <w:szCs w:val="5"/>
              </w:rPr>
            </w:pPr>
          </w:p>
        </w:tc>
        <w:tc>
          <w:tcPr>
            <w:tcW w:w="540" w:type="dxa"/>
            <w:tcBorders>
              <w:bottom w:val="single" w:sz="8" w:space="0" w:color="auto"/>
              <w:right w:val="single" w:sz="8" w:space="0" w:color="auto"/>
            </w:tcBorders>
            <w:vAlign w:val="bottom"/>
          </w:tcPr>
          <w:p w14:paraId="706C0626" w14:textId="77777777" w:rsidR="001516AB" w:rsidRDefault="001516AB">
            <w:pPr>
              <w:rPr>
                <w:sz w:val="5"/>
                <w:szCs w:val="5"/>
              </w:rPr>
            </w:pPr>
          </w:p>
        </w:tc>
        <w:tc>
          <w:tcPr>
            <w:tcW w:w="120" w:type="dxa"/>
            <w:tcBorders>
              <w:bottom w:val="single" w:sz="8" w:space="0" w:color="auto"/>
            </w:tcBorders>
            <w:vAlign w:val="bottom"/>
          </w:tcPr>
          <w:p w14:paraId="7B34D3CA" w14:textId="77777777" w:rsidR="001516AB" w:rsidRDefault="001516AB">
            <w:pPr>
              <w:rPr>
                <w:sz w:val="5"/>
                <w:szCs w:val="5"/>
              </w:rPr>
            </w:pPr>
          </w:p>
        </w:tc>
        <w:tc>
          <w:tcPr>
            <w:tcW w:w="940" w:type="dxa"/>
            <w:gridSpan w:val="2"/>
            <w:tcBorders>
              <w:bottom w:val="single" w:sz="8" w:space="0" w:color="auto"/>
            </w:tcBorders>
            <w:vAlign w:val="bottom"/>
          </w:tcPr>
          <w:p w14:paraId="34ADF37B" w14:textId="77777777" w:rsidR="001516AB" w:rsidRDefault="001516AB">
            <w:pPr>
              <w:rPr>
                <w:sz w:val="5"/>
                <w:szCs w:val="5"/>
              </w:rPr>
            </w:pPr>
          </w:p>
        </w:tc>
        <w:tc>
          <w:tcPr>
            <w:tcW w:w="3380" w:type="dxa"/>
            <w:tcBorders>
              <w:bottom w:val="single" w:sz="8" w:space="0" w:color="auto"/>
            </w:tcBorders>
            <w:vAlign w:val="bottom"/>
          </w:tcPr>
          <w:p w14:paraId="10627C58" w14:textId="77777777" w:rsidR="001516AB" w:rsidRDefault="001516AB">
            <w:pPr>
              <w:rPr>
                <w:sz w:val="5"/>
                <w:szCs w:val="5"/>
              </w:rPr>
            </w:pPr>
          </w:p>
        </w:tc>
        <w:tc>
          <w:tcPr>
            <w:tcW w:w="480" w:type="dxa"/>
            <w:tcBorders>
              <w:bottom w:val="single" w:sz="8" w:space="0" w:color="auto"/>
              <w:right w:val="single" w:sz="8" w:space="0" w:color="auto"/>
            </w:tcBorders>
            <w:vAlign w:val="bottom"/>
          </w:tcPr>
          <w:p w14:paraId="2D48FA76" w14:textId="77777777" w:rsidR="001516AB" w:rsidRDefault="001516AB">
            <w:pPr>
              <w:rPr>
                <w:sz w:val="5"/>
                <w:szCs w:val="5"/>
              </w:rPr>
            </w:pPr>
          </w:p>
        </w:tc>
      </w:tr>
      <w:tr w:rsidR="001516AB" w14:paraId="2B1C9BA8" w14:textId="77777777">
        <w:trPr>
          <w:trHeight w:val="228"/>
        </w:trPr>
        <w:tc>
          <w:tcPr>
            <w:tcW w:w="480" w:type="dxa"/>
            <w:tcBorders>
              <w:left w:val="single" w:sz="8" w:space="0" w:color="auto"/>
              <w:right w:val="single" w:sz="8" w:space="0" w:color="auto"/>
            </w:tcBorders>
            <w:vAlign w:val="bottom"/>
          </w:tcPr>
          <w:p w14:paraId="6F5C854E" w14:textId="77777777" w:rsidR="001516AB" w:rsidRDefault="0066520C">
            <w:pPr>
              <w:ind w:left="100"/>
              <w:rPr>
                <w:sz w:val="20"/>
                <w:szCs w:val="20"/>
              </w:rPr>
            </w:pPr>
            <w:r>
              <w:rPr>
                <w:rFonts w:ascii="Arial" w:eastAsia="Arial" w:hAnsi="Arial" w:cs="Arial"/>
                <w:sz w:val="16"/>
                <w:szCs w:val="16"/>
              </w:rPr>
              <w:t>6</w:t>
            </w:r>
          </w:p>
        </w:tc>
        <w:tc>
          <w:tcPr>
            <w:tcW w:w="2800" w:type="dxa"/>
            <w:tcBorders>
              <w:right w:val="single" w:sz="8" w:space="0" w:color="auto"/>
            </w:tcBorders>
            <w:vAlign w:val="bottom"/>
          </w:tcPr>
          <w:p w14:paraId="4B7306A2" w14:textId="77777777" w:rsidR="001516AB" w:rsidRDefault="0066520C">
            <w:pPr>
              <w:ind w:left="80"/>
              <w:rPr>
                <w:sz w:val="20"/>
                <w:szCs w:val="20"/>
              </w:rPr>
            </w:pPr>
            <w:r>
              <w:rPr>
                <w:rFonts w:ascii="Arial" w:eastAsia="Arial" w:hAnsi="Arial" w:cs="Arial"/>
                <w:sz w:val="16"/>
                <w:szCs w:val="16"/>
              </w:rPr>
              <w:t>AGC_LNA_PRIORITY</w:t>
            </w:r>
          </w:p>
        </w:tc>
        <w:tc>
          <w:tcPr>
            <w:tcW w:w="720" w:type="dxa"/>
            <w:tcBorders>
              <w:right w:val="single" w:sz="8" w:space="0" w:color="auto"/>
            </w:tcBorders>
            <w:vAlign w:val="bottom"/>
          </w:tcPr>
          <w:p w14:paraId="16D25417" w14:textId="77777777" w:rsidR="001516AB" w:rsidRDefault="0066520C">
            <w:pPr>
              <w:ind w:left="100"/>
              <w:rPr>
                <w:sz w:val="20"/>
                <w:szCs w:val="20"/>
              </w:rPr>
            </w:pPr>
            <w:r>
              <w:rPr>
                <w:rFonts w:ascii="Arial" w:eastAsia="Arial" w:hAnsi="Arial" w:cs="Arial"/>
                <w:sz w:val="16"/>
                <w:szCs w:val="16"/>
              </w:rPr>
              <w:t>1</w:t>
            </w:r>
          </w:p>
        </w:tc>
        <w:tc>
          <w:tcPr>
            <w:tcW w:w="540" w:type="dxa"/>
            <w:tcBorders>
              <w:right w:val="single" w:sz="8" w:space="0" w:color="auto"/>
            </w:tcBorders>
            <w:vAlign w:val="bottom"/>
          </w:tcPr>
          <w:p w14:paraId="1DF0A4AA" w14:textId="77777777" w:rsidR="001516AB" w:rsidRDefault="0066520C">
            <w:pPr>
              <w:ind w:left="80"/>
              <w:rPr>
                <w:sz w:val="20"/>
                <w:szCs w:val="20"/>
              </w:rPr>
            </w:pPr>
            <w:r>
              <w:rPr>
                <w:rFonts w:ascii="Arial" w:eastAsia="Arial" w:hAnsi="Arial" w:cs="Arial"/>
                <w:sz w:val="16"/>
                <w:szCs w:val="16"/>
              </w:rPr>
              <w:t>R / W</w:t>
            </w:r>
          </w:p>
        </w:tc>
        <w:tc>
          <w:tcPr>
            <w:tcW w:w="4920" w:type="dxa"/>
            <w:gridSpan w:val="5"/>
            <w:tcBorders>
              <w:right w:val="single" w:sz="8" w:space="0" w:color="auto"/>
            </w:tcBorders>
            <w:vAlign w:val="bottom"/>
          </w:tcPr>
          <w:p w14:paraId="33E9CAFA" w14:textId="77777777" w:rsidR="001516AB" w:rsidRDefault="0066520C">
            <w:pPr>
              <w:ind w:left="100"/>
              <w:rPr>
                <w:sz w:val="20"/>
                <w:szCs w:val="20"/>
              </w:rPr>
            </w:pPr>
            <w:r>
              <w:rPr>
                <w:rFonts w:ascii="Arial" w:eastAsia="Arial" w:hAnsi="Arial" w:cs="Arial"/>
                <w:sz w:val="16"/>
                <w:szCs w:val="16"/>
              </w:rPr>
              <w:t>Выбирает между двумя разными стратегиями усиления LNA и LNA 2.</w:t>
            </w:r>
          </w:p>
        </w:tc>
      </w:tr>
      <w:tr w:rsidR="001516AB" w14:paraId="16B45B69" w14:textId="77777777">
        <w:trPr>
          <w:trHeight w:val="185"/>
        </w:trPr>
        <w:tc>
          <w:tcPr>
            <w:tcW w:w="480" w:type="dxa"/>
            <w:tcBorders>
              <w:left w:val="single" w:sz="8" w:space="0" w:color="auto"/>
              <w:right w:val="single" w:sz="8" w:space="0" w:color="auto"/>
            </w:tcBorders>
            <w:vAlign w:val="bottom"/>
          </w:tcPr>
          <w:p w14:paraId="038C56C6" w14:textId="77777777" w:rsidR="001516AB" w:rsidRDefault="001516AB">
            <w:pPr>
              <w:rPr>
                <w:sz w:val="16"/>
                <w:szCs w:val="16"/>
              </w:rPr>
            </w:pPr>
          </w:p>
        </w:tc>
        <w:tc>
          <w:tcPr>
            <w:tcW w:w="2800" w:type="dxa"/>
            <w:tcBorders>
              <w:right w:val="single" w:sz="8" w:space="0" w:color="auto"/>
            </w:tcBorders>
            <w:vAlign w:val="bottom"/>
          </w:tcPr>
          <w:p w14:paraId="39E99C22" w14:textId="77777777" w:rsidR="001516AB" w:rsidRDefault="001516AB">
            <w:pPr>
              <w:rPr>
                <w:sz w:val="16"/>
                <w:szCs w:val="16"/>
              </w:rPr>
            </w:pPr>
          </w:p>
        </w:tc>
        <w:tc>
          <w:tcPr>
            <w:tcW w:w="720" w:type="dxa"/>
            <w:tcBorders>
              <w:right w:val="single" w:sz="8" w:space="0" w:color="auto"/>
            </w:tcBorders>
            <w:vAlign w:val="bottom"/>
          </w:tcPr>
          <w:p w14:paraId="521792A7" w14:textId="77777777" w:rsidR="001516AB" w:rsidRDefault="001516AB">
            <w:pPr>
              <w:rPr>
                <w:sz w:val="16"/>
                <w:szCs w:val="16"/>
              </w:rPr>
            </w:pPr>
          </w:p>
        </w:tc>
        <w:tc>
          <w:tcPr>
            <w:tcW w:w="540" w:type="dxa"/>
            <w:tcBorders>
              <w:right w:val="single" w:sz="8" w:space="0" w:color="auto"/>
            </w:tcBorders>
            <w:vAlign w:val="bottom"/>
          </w:tcPr>
          <w:p w14:paraId="6D61E363" w14:textId="77777777" w:rsidR="001516AB" w:rsidRDefault="001516AB">
            <w:pPr>
              <w:rPr>
                <w:sz w:val="16"/>
                <w:szCs w:val="16"/>
              </w:rPr>
            </w:pPr>
          </w:p>
        </w:tc>
        <w:tc>
          <w:tcPr>
            <w:tcW w:w="4920" w:type="dxa"/>
            <w:gridSpan w:val="5"/>
            <w:tcBorders>
              <w:right w:val="single" w:sz="8" w:space="0" w:color="auto"/>
            </w:tcBorders>
            <w:vAlign w:val="bottom"/>
          </w:tcPr>
          <w:p w14:paraId="5F5D3B2F" w14:textId="77777777" w:rsidR="001516AB" w:rsidRDefault="0066520C">
            <w:pPr>
              <w:ind w:left="100"/>
              <w:rPr>
                <w:sz w:val="20"/>
                <w:szCs w:val="20"/>
              </w:rPr>
            </w:pPr>
            <w:r>
              <w:rPr>
                <w:rFonts w:ascii="Arial" w:eastAsia="Arial" w:hAnsi="Arial" w:cs="Arial"/>
                <w:sz w:val="16"/>
                <w:szCs w:val="16"/>
              </w:rPr>
              <w:t>корректирование. Когда 1, сначала уменьшается усиление МШУ. Когда 0,</w:t>
            </w:r>
          </w:p>
        </w:tc>
      </w:tr>
      <w:tr w:rsidR="001516AB" w14:paraId="0C4A698C" w14:textId="77777777">
        <w:trPr>
          <w:trHeight w:val="185"/>
        </w:trPr>
        <w:tc>
          <w:tcPr>
            <w:tcW w:w="480" w:type="dxa"/>
            <w:tcBorders>
              <w:left w:val="single" w:sz="8" w:space="0" w:color="auto"/>
              <w:right w:val="single" w:sz="8" w:space="0" w:color="auto"/>
            </w:tcBorders>
            <w:vAlign w:val="bottom"/>
          </w:tcPr>
          <w:p w14:paraId="20237CC0" w14:textId="77777777" w:rsidR="001516AB" w:rsidRDefault="001516AB">
            <w:pPr>
              <w:rPr>
                <w:sz w:val="16"/>
                <w:szCs w:val="16"/>
              </w:rPr>
            </w:pPr>
          </w:p>
        </w:tc>
        <w:tc>
          <w:tcPr>
            <w:tcW w:w="2800" w:type="dxa"/>
            <w:tcBorders>
              <w:right w:val="single" w:sz="8" w:space="0" w:color="auto"/>
            </w:tcBorders>
            <w:vAlign w:val="bottom"/>
          </w:tcPr>
          <w:p w14:paraId="0C758EAC" w14:textId="77777777" w:rsidR="001516AB" w:rsidRDefault="001516AB">
            <w:pPr>
              <w:rPr>
                <w:sz w:val="16"/>
                <w:szCs w:val="16"/>
              </w:rPr>
            </w:pPr>
          </w:p>
        </w:tc>
        <w:tc>
          <w:tcPr>
            <w:tcW w:w="720" w:type="dxa"/>
            <w:tcBorders>
              <w:right w:val="single" w:sz="8" w:space="0" w:color="auto"/>
            </w:tcBorders>
            <w:vAlign w:val="bottom"/>
          </w:tcPr>
          <w:p w14:paraId="14EF0373" w14:textId="77777777" w:rsidR="001516AB" w:rsidRDefault="001516AB">
            <w:pPr>
              <w:rPr>
                <w:sz w:val="16"/>
                <w:szCs w:val="16"/>
              </w:rPr>
            </w:pPr>
          </w:p>
        </w:tc>
        <w:tc>
          <w:tcPr>
            <w:tcW w:w="540" w:type="dxa"/>
            <w:tcBorders>
              <w:right w:val="single" w:sz="8" w:space="0" w:color="auto"/>
            </w:tcBorders>
            <w:vAlign w:val="bottom"/>
          </w:tcPr>
          <w:p w14:paraId="306417A3" w14:textId="77777777" w:rsidR="001516AB" w:rsidRDefault="001516AB">
            <w:pPr>
              <w:rPr>
                <w:sz w:val="16"/>
                <w:szCs w:val="16"/>
              </w:rPr>
            </w:pPr>
          </w:p>
        </w:tc>
        <w:tc>
          <w:tcPr>
            <w:tcW w:w="4920" w:type="dxa"/>
            <w:gridSpan w:val="5"/>
            <w:tcBorders>
              <w:right w:val="single" w:sz="8" w:space="0" w:color="auto"/>
            </w:tcBorders>
            <w:vAlign w:val="bottom"/>
          </w:tcPr>
          <w:p w14:paraId="0AEB9F49" w14:textId="77777777" w:rsidR="001516AB" w:rsidRDefault="0066520C">
            <w:pPr>
              <w:ind w:left="100"/>
              <w:rPr>
                <w:sz w:val="20"/>
                <w:szCs w:val="20"/>
              </w:rPr>
            </w:pPr>
            <w:r>
              <w:rPr>
                <w:rFonts w:ascii="Arial" w:eastAsia="Arial" w:hAnsi="Arial" w:cs="Arial"/>
                <w:sz w:val="16"/>
                <w:szCs w:val="16"/>
              </w:rPr>
              <w:t>Перед уменьшением усиления LNA 2 коэффициент усиления LNA 2 снижается до минимума.</w:t>
            </w:r>
          </w:p>
        </w:tc>
      </w:tr>
      <w:tr w:rsidR="001516AB" w14:paraId="0EAEB29A" w14:textId="77777777">
        <w:trPr>
          <w:trHeight w:val="64"/>
        </w:trPr>
        <w:tc>
          <w:tcPr>
            <w:tcW w:w="480" w:type="dxa"/>
            <w:tcBorders>
              <w:left w:val="single" w:sz="8" w:space="0" w:color="auto"/>
              <w:bottom w:val="single" w:sz="8" w:space="0" w:color="auto"/>
              <w:right w:val="single" w:sz="8" w:space="0" w:color="auto"/>
            </w:tcBorders>
            <w:vAlign w:val="bottom"/>
          </w:tcPr>
          <w:p w14:paraId="1DBFD1EA" w14:textId="77777777" w:rsidR="001516AB" w:rsidRDefault="001516AB">
            <w:pPr>
              <w:rPr>
                <w:sz w:val="5"/>
                <w:szCs w:val="5"/>
              </w:rPr>
            </w:pPr>
          </w:p>
        </w:tc>
        <w:tc>
          <w:tcPr>
            <w:tcW w:w="2800" w:type="dxa"/>
            <w:tcBorders>
              <w:bottom w:val="single" w:sz="8" w:space="0" w:color="auto"/>
              <w:right w:val="single" w:sz="8" w:space="0" w:color="auto"/>
            </w:tcBorders>
            <w:vAlign w:val="bottom"/>
          </w:tcPr>
          <w:p w14:paraId="62E4BE5F" w14:textId="77777777" w:rsidR="001516AB" w:rsidRDefault="001516AB">
            <w:pPr>
              <w:rPr>
                <w:sz w:val="5"/>
                <w:szCs w:val="5"/>
              </w:rPr>
            </w:pPr>
          </w:p>
        </w:tc>
        <w:tc>
          <w:tcPr>
            <w:tcW w:w="720" w:type="dxa"/>
            <w:tcBorders>
              <w:bottom w:val="single" w:sz="8" w:space="0" w:color="auto"/>
              <w:right w:val="single" w:sz="8" w:space="0" w:color="auto"/>
            </w:tcBorders>
            <w:vAlign w:val="bottom"/>
          </w:tcPr>
          <w:p w14:paraId="7C681D79" w14:textId="77777777" w:rsidR="001516AB" w:rsidRDefault="001516AB">
            <w:pPr>
              <w:rPr>
                <w:sz w:val="5"/>
                <w:szCs w:val="5"/>
              </w:rPr>
            </w:pPr>
          </w:p>
        </w:tc>
        <w:tc>
          <w:tcPr>
            <w:tcW w:w="540" w:type="dxa"/>
            <w:tcBorders>
              <w:bottom w:val="single" w:sz="8" w:space="0" w:color="auto"/>
              <w:right w:val="single" w:sz="8" w:space="0" w:color="auto"/>
            </w:tcBorders>
            <w:vAlign w:val="bottom"/>
          </w:tcPr>
          <w:p w14:paraId="413F986D" w14:textId="77777777" w:rsidR="001516AB" w:rsidRDefault="001516AB">
            <w:pPr>
              <w:rPr>
                <w:sz w:val="5"/>
                <w:szCs w:val="5"/>
              </w:rPr>
            </w:pPr>
          </w:p>
        </w:tc>
        <w:tc>
          <w:tcPr>
            <w:tcW w:w="1060" w:type="dxa"/>
            <w:gridSpan w:val="3"/>
            <w:tcBorders>
              <w:bottom w:val="single" w:sz="8" w:space="0" w:color="auto"/>
            </w:tcBorders>
            <w:vAlign w:val="bottom"/>
          </w:tcPr>
          <w:p w14:paraId="3FC775F9" w14:textId="77777777" w:rsidR="001516AB" w:rsidRDefault="001516AB">
            <w:pPr>
              <w:rPr>
                <w:sz w:val="5"/>
                <w:szCs w:val="5"/>
              </w:rPr>
            </w:pPr>
          </w:p>
        </w:tc>
        <w:tc>
          <w:tcPr>
            <w:tcW w:w="3860" w:type="dxa"/>
            <w:gridSpan w:val="2"/>
            <w:tcBorders>
              <w:bottom w:val="single" w:sz="8" w:space="0" w:color="auto"/>
              <w:right w:val="single" w:sz="8" w:space="0" w:color="auto"/>
            </w:tcBorders>
            <w:vAlign w:val="bottom"/>
          </w:tcPr>
          <w:p w14:paraId="6205AC45" w14:textId="77777777" w:rsidR="001516AB" w:rsidRDefault="001516AB">
            <w:pPr>
              <w:rPr>
                <w:sz w:val="5"/>
                <w:szCs w:val="5"/>
              </w:rPr>
            </w:pPr>
          </w:p>
        </w:tc>
      </w:tr>
      <w:tr w:rsidR="001516AB" w14:paraId="46125683" w14:textId="77777777">
        <w:trPr>
          <w:trHeight w:val="230"/>
        </w:trPr>
        <w:tc>
          <w:tcPr>
            <w:tcW w:w="480" w:type="dxa"/>
            <w:tcBorders>
              <w:left w:val="single" w:sz="8" w:space="0" w:color="auto"/>
              <w:right w:val="single" w:sz="8" w:space="0" w:color="auto"/>
            </w:tcBorders>
            <w:vAlign w:val="bottom"/>
          </w:tcPr>
          <w:p w14:paraId="5F06881F" w14:textId="77777777" w:rsidR="001516AB" w:rsidRDefault="0066520C">
            <w:pPr>
              <w:ind w:left="100"/>
              <w:rPr>
                <w:sz w:val="20"/>
                <w:szCs w:val="20"/>
              </w:rPr>
            </w:pPr>
            <w:r>
              <w:rPr>
                <w:rFonts w:ascii="Arial" w:eastAsia="Arial" w:hAnsi="Arial" w:cs="Arial"/>
                <w:sz w:val="16"/>
                <w:szCs w:val="16"/>
              </w:rPr>
              <w:t>5: 4</w:t>
            </w:r>
          </w:p>
        </w:tc>
        <w:tc>
          <w:tcPr>
            <w:tcW w:w="2800" w:type="dxa"/>
            <w:tcBorders>
              <w:right w:val="single" w:sz="8" w:space="0" w:color="auto"/>
            </w:tcBorders>
            <w:vAlign w:val="bottom"/>
          </w:tcPr>
          <w:p w14:paraId="18A106B9" w14:textId="77777777" w:rsidR="001516AB" w:rsidRDefault="0066520C">
            <w:pPr>
              <w:ind w:left="80"/>
              <w:rPr>
                <w:sz w:val="20"/>
                <w:szCs w:val="20"/>
              </w:rPr>
            </w:pPr>
            <w:r>
              <w:rPr>
                <w:rFonts w:ascii="Arial" w:eastAsia="Arial" w:hAnsi="Arial" w:cs="Arial"/>
                <w:sz w:val="16"/>
                <w:szCs w:val="16"/>
              </w:rPr>
              <w:t>CARRIER_SENSE_REL_THR [1: 0]</w:t>
            </w:r>
          </w:p>
        </w:tc>
        <w:tc>
          <w:tcPr>
            <w:tcW w:w="720" w:type="dxa"/>
            <w:tcBorders>
              <w:right w:val="single" w:sz="8" w:space="0" w:color="auto"/>
            </w:tcBorders>
            <w:vAlign w:val="bottom"/>
          </w:tcPr>
          <w:p w14:paraId="748BAB8A" w14:textId="77777777" w:rsidR="001516AB" w:rsidRDefault="0066520C">
            <w:pPr>
              <w:ind w:left="100"/>
              <w:rPr>
                <w:sz w:val="20"/>
                <w:szCs w:val="20"/>
              </w:rPr>
            </w:pPr>
            <w:r>
              <w:rPr>
                <w:rFonts w:ascii="Arial" w:eastAsia="Arial" w:hAnsi="Arial" w:cs="Arial"/>
                <w:sz w:val="16"/>
                <w:szCs w:val="16"/>
              </w:rPr>
              <w:t>0 (00)</w:t>
            </w:r>
          </w:p>
        </w:tc>
        <w:tc>
          <w:tcPr>
            <w:tcW w:w="540" w:type="dxa"/>
            <w:tcBorders>
              <w:right w:val="single" w:sz="8" w:space="0" w:color="auto"/>
            </w:tcBorders>
            <w:vAlign w:val="bottom"/>
          </w:tcPr>
          <w:p w14:paraId="2D40C026" w14:textId="77777777" w:rsidR="001516AB" w:rsidRDefault="0066520C">
            <w:pPr>
              <w:ind w:left="80"/>
              <w:rPr>
                <w:sz w:val="20"/>
                <w:szCs w:val="20"/>
              </w:rPr>
            </w:pPr>
            <w:r>
              <w:rPr>
                <w:rFonts w:ascii="Arial" w:eastAsia="Arial" w:hAnsi="Arial" w:cs="Arial"/>
                <w:sz w:val="16"/>
                <w:szCs w:val="16"/>
              </w:rPr>
              <w:t>R / W</w:t>
            </w:r>
          </w:p>
        </w:tc>
        <w:tc>
          <w:tcPr>
            <w:tcW w:w="4920" w:type="dxa"/>
            <w:gridSpan w:val="5"/>
            <w:tcBorders>
              <w:right w:val="single" w:sz="8" w:space="0" w:color="auto"/>
            </w:tcBorders>
            <w:vAlign w:val="bottom"/>
          </w:tcPr>
          <w:p w14:paraId="281844C1" w14:textId="77777777" w:rsidR="001516AB" w:rsidRDefault="0066520C">
            <w:pPr>
              <w:ind w:left="100"/>
              <w:rPr>
                <w:sz w:val="20"/>
                <w:szCs w:val="20"/>
              </w:rPr>
            </w:pPr>
            <w:r>
              <w:rPr>
                <w:rFonts w:ascii="Arial" w:eastAsia="Arial" w:hAnsi="Arial" w:cs="Arial"/>
                <w:sz w:val="16"/>
                <w:szCs w:val="16"/>
              </w:rPr>
              <w:t>Устанавливает порог относительного изменения для подтверждения несущей.</w:t>
            </w:r>
          </w:p>
        </w:tc>
      </w:tr>
      <w:tr w:rsidR="001516AB" w14:paraId="73F30E38" w14:textId="77777777">
        <w:trPr>
          <w:trHeight w:val="64"/>
        </w:trPr>
        <w:tc>
          <w:tcPr>
            <w:tcW w:w="480" w:type="dxa"/>
            <w:tcBorders>
              <w:left w:val="single" w:sz="8" w:space="0" w:color="auto"/>
              <w:right w:val="single" w:sz="8" w:space="0" w:color="auto"/>
            </w:tcBorders>
            <w:vAlign w:val="bottom"/>
          </w:tcPr>
          <w:p w14:paraId="488DB47C" w14:textId="77777777" w:rsidR="001516AB" w:rsidRDefault="001516AB">
            <w:pPr>
              <w:rPr>
                <w:sz w:val="5"/>
                <w:szCs w:val="5"/>
              </w:rPr>
            </w:pPr>
          </w:p>
        </w:tc>
        <w:tc>
          <w:tcPr>
            <w:tcW w:w="2800" w:type="dxa"/>
            <w:tcBorders>
              <w:right w:val="single" w:sz="8" w:space="0" w:color="auto"/>
            </w:tcBorders>
            <w:vAlign w:val="bottom"/>
          </w:tcPr>
          <w:p w14:paraId="7F51CB2A" w14:textId="77777777" w:rsidR="001516AB" w:rsidRDefault="001516AB">
            <w:pPr>
              <w:rPr>
                <w:sz w:val="5"/>
                <w:szCs w:val="5"/>
              </w:rPr>
            </w:pPr>
          </w:p>
        </w:tc>
        <w:tc>
          <w:tcPr>
            <w:tcW w:w="720" w:type="dxa"/>
            <w:tcBorders>
              <w:right w:val="single" w:sz="8" w:space="0" w:color="auto"/>
            </w:tcBorders>
            <w:vAlign w:val="bottom"/>
          </w:tcPr>
          <w:p w14:paraId="7FEC0D74" w14:textId="77777777" w:rsidR="001516AB" w:rsidRDefault="001516AB">
            <w:pPr>
              <w:rPr>
                <w:sz w:val="5"/>
                <w:szCs w:val="5"/>
              </w:rPr>
            </w:pPr>
          </w:p>
        </w:tc>
        <w:tc>
          <w:tcPr>
            <w:tcW w:w="540" w:type="dxa"/>
            <w:tcBorders>
              <w:right w:val="single" w:sz="8" w:space="0" w:color="auto"/>
            </w:tcBorders>
            <w:vAlign w:val="bottom"/>
          </w:tcPr>
          <w:p w14:paraId="1DCD1D71" w14:textId="77777777" w:rsidR="001516AB" w:rsidRDefault="001516AB">
            <w:pPr>
              <w:rPr>
                <w:sz w:val="5"/>
                <w:szCs w:val="5"/>
              </w:rPr>
            </w:pPr>
          </w:p>
        </w:tc>
        <w:tc>
          <w:tcPr>
            <w:tcW w:w="120" w:type="dxa"/>
            <w:vAlign w:val="bottom"/>
          </w:tcPr>
          <w:p w14:paraId="60EF4D18" w14:textId="77777777" w:rsidR="001516AB" w:rsidRDefault="001516AB">
            <w:pPr>
              <w:rPr>
                <w:sz w:val="5"/>
                <w:szCs w:val="5"/>
              </w:rPr>
            </w:pPr>
          </w:p>
        </w:tc>
        <w:tc>
          <w:tcPr>
            <w:tcW w:w="940" w:type="dxa"/>
            <w:gridSpan w:val="2"/>
            <w:vAlign w:val="bottom"/>
          </w:tcPr>
          <w:p w14:paraId="576D71C7" w14:textId="77777777" w:rsidR="001516AB" w:rsidRDefault="001516AB">
            <w:pPr>
              <w:rPr>
                <w:sz w:val="5"/>
                <w:szCs w:val="5"/>
              </w:rPr>
            </w:pPr>
          </w:p>
        </w:tc>
        <w:tc>
          <w:tcPr>
            <w:tcW w:w="3380" w:type="dxa"/>
            <w:vAlign w:val="bottom"/>
          </w:tcPr>
          <w:p w14:paraId="1CB2B3E4" w14:textId="77777777" w:rsidR="001516AB" w:rsidRDefault="001516AB">
            <w:pPr>
              <w:rPr>
                <w:sz w:val="5"/>
                <w:szCs w:val="5"/>
              </w:rPr>
            </w:pPr>
          </w:p>
        </w:tc>
        <w:tc>
          <w:tcPr>
            <w:tcW w:w="480" w:type="dxa"/>
            <w:tcBorders>
              <w:right w:val="single" w:sz="8" w:space="0" w:color="auto"/>
            </w:tcBorders>
            <w:vAlign w:val="bottom"/>
          </w:tcPr>
          <w:p w14:paraId="0EABE814" w14:textId="77777777" w:rsidR="001516AB" w:rsidRDefault="001516AB">
            <w:pPr>
              <w:rPr>
                <w:sz w:val="5"/>
                <w:szCs w:val="5"/>
              </w:rPr>
            </w:pPr>
          </w:p>
        </w:tc>
      </w:tr>
      <w:tr w:rsidR="001516AB" w14:paraId="34A898FA" w14:textId="77777777">
        <w:trPr>
          <w:trHeight w:val="228"/>
        </w:trPr>
        <w:tc>
          <w:tcPr>
            <w:tcW w:w="480" w:type="dxa"/>
            <w:tcBorders>
              <w:left w:val="single" w:sz="8" w:space="0" w:color="auto"/>
              <w:right w:val="single" w:sz="8" w:space="0" w:color="auto"/>
            </w:tcBorders>
            <w:vAlign w:val="bottom"/>
          </w:tcPr>
          <w:p w14:paraId="4E757B12" w14:textId="77777777" w:rsidR="001516AB" w:rsidRDefault="001516AB">
            <w:pPr>
              <w:rPr>
                <w:sz w:val="19"/>
                <w:szCs w:val="19"/>
              </w:rPr>
            </w:pPr>
          </w:p>
        </w:tc>
        <w:tc>
          <w:tcPr>
            <w:tcW w:w="2800" w:type="dxa"/>
            <w:tcBorders>
              <w:right w:val="single" w:sz="8" w:space="0" w:color="auto"/>
            </w:tcBorders>
            <w:vAlign w:val="bottom"/>
          </w:tcPr>
          <w:p w14:paraId="0BFF3DC7" w14:textId="77777777" w:rsidR="001516AB" w:rsidRDefault="001516AB">
            <w:pPr>
              <w:rPr>
                <w:sz w:val="19"/>
                <w:szCs w:val="19"/>
              </w:rPr>
            </w:pPr>
          </w:p>
        </w:tc>
        <w:tc>
          <w:tcPr>
            <w:tcW w:w="720" w:type="dxa"/>
            <w:tcBorders>
              <w:right w:val="single" w:sz="8" w:space="0" w:color="auto"/>
            </w:tcBorders>
            <w:vAlign w:val="bottom"/>
          </w:tcPr>
          <w:p w14:paraId="59F1C5C5" w14:textId="77777777" w:rsidR="001516AB" w:rsidRDefault="001516AB">
            <w:pPr>
              <w:rPr>
                <w:sz w:val="19"/>
                <w:szCs w:val="19"/>
              </w:rPr>
            </w:pPr>
          </w:p>
        </w:tc>
        <w:tc>
          <w:tcPr>
            <w:tcW w:w="540" w:type="dxa"/>
            <w:tcBorders>
              <w:right w:val="single" w:sz="8" w:space="0" w:color="auto"/>
            </w:tcBorders>
            <w:vAlign w:val="bottom"/>
          </w:tcPr>
          <w:p w14:paraId="2B3D0589" w14:textId="77777777" w:rsidR="001516AB" w:rsidRDefault="001516AB">
            <w:pPr>
              <w:rPr>
                <w:sz w:val="19"/>
                <w:szCs w:val="19"/>
              </w:rPr>
            </w:pPr>
          </w:p>
        </w:tc>
        <w:tc>
          <w:tcPr>
            <w:tcW w:w="120" w:type="dxa"/>
            <w:tcBorders>
              <w:right w:val="single" w:sz="8" w:space="0" w:color="auto"/>
            </w:tcBorders>
            <w:vAlign w:val="bottom"/>
          </w:tcPr>
          <w:p w14:paraId="5F0A32FB" w14:textId="77777777" w:rsidR="001516AB" w:rsidRDefault="001516AB">
            <w:pPr>
              <w:rPr>
                <w:sz w:val="19"/>
                <w:szCs w:val="19"/>
              </w:rPr>
            </w:pPr>
          </w:p>
        </w:tc>
        <w:tc>
          <w:tcPr>
            <w:tcW w:w="940" w:type="dxa"/>
            <w:gridSpan w:val="2"/>
            <w:tcBorders>
              <w:top w:val="single" w:sz="8" w:space="0" w:color="auto"/>
              <w:right w:val="single" w:sz="8" w:space="0" w:color="auto"/>
            </w:tcBorders>
            <w:vAlign w:val="bottom"/>
          </w:tcPr>
          <w:p w14:paraId="2552BBB3" w14:textId="77777777" w:rsidR="001516AB" w:rsidRDefault="0066520C">
            <w:pPr>
              <w:ind w:left="80"/>
              <w:rPr>
                <w:sz w:val="20"/>
                <w:szCs w:val="20"/>
              </w:rPr>
            </w:pPr>
            <w:r>
              <w:rPr>
                <w:rFonts w:ascii="Arial" w:eastAsia="Arial" w:hAnsi="Arial" w:cs="Arial"/>
                <w:sz w:val="16"/>
                <w:szCs w:val="16"/>
              </w:rPr>
              <w:t>Параметр</w:t>
            </w:r>
          </w:p>
        </w:tc>
        <w:tc>
          <w:tcPr>
            <w:tcW w:w="3380" w:type="dxa"/>
            <w:tcBorders>
              <w:top w:val="single" w:sz="8" w:space="0" w:color="auto"/>
              <w:right w:val="single" w:sz="8" w:space="0" w:color="auto"/>
            </w:tcBorders>
            <w:vAlign w:val="bottom"/>
          </w:tcPr>
          <w:p w14:paraId="71F786CF" w14:textId="77777777" w:rsidR="001516AB" w:rsidRDefault="0066520C">
            <w:pPr>
              <w:ind w:left="60"/>
              <w:rPr>
                <w:sz w:val="20"/>
                <w:szCs w:val="20"/>
              </w:rPr>
            </w:pPr>
            <w:r>
              <w:rPr>
                <w:rFonts w:ascii="Arial" w:eastAsia="Arial" w:hAnsi="Arial" w:cs="Arial"/>
                <w:sz w:val="16"/>
                <w:szCs w:val="16"/>
              </w:rPr>
              <w:t>Относительный порог обнаружения несущей</w:t>
            </w:r>
          </w:p>
        </w:tc>
        <w:tc>
          <w:tcPr>
            <w:tcW w:w="480" w:type="dxa"/>
            <w:tcBorders>
              <w:right w:val="single" w:sz="8" w:space="0" w:color="auto"/>
            </w:tcBorders>
            <w:vAlign w:val="bottom"/>
          </w:tcPr>
          <w:p w14:paraId="3FFBA9A9" w14:textId="77777777" w:rsidR="001516AB" w:rsidRDefault="001516AB">
            <w:pPr>
              <w:rPr>
                <w:sz w:val="19"/>
                <w:szCs w:val="19"/>
              </w:rPr>
            </w:pPr>
          </w:p>
        </w:tc>
      </w:tr>
      <w:tr w:rsidR="001516AB" w14:paraId="7B8FD446" w14:textId="77777777">
        <w:trPr>
          <w:trHeight w:val="66"/>
        </w:trPr>
        <w:tc>
          <w:tcPr>
            <w:tcW w:w="480" w:type="dxa"/>
            <w:tcBorders>
              <w:left w:val="single" w:sz="8" w:space="0" w:color="auto"/>
              <w:right w:val="single" w:sz="8" w:space="0" w:color="auto"/>
            </w:tcBorders>
            <w:vAlign w:val="bottom"/>
          </w:tcPr>
          <w:p w14:paraId="43018DD4" w14:textId="77777777" w:rsidR="001516AB" w:rsidRDefault="001516AB">
            <w:pPr>
              <w:rPr>
                <w:sz w:val="5"/>
                <w:szCs w:val="5"/>
              </w:rPr>
            </w:pPr>
          </w:p>
        </w:tc>
        <w:tc>
          <w:tcPr>
            <w:tcW w:w="2800" w:type="dxa"/>
            <w:tcBorders>
              <w:right w:val="single" w:sz="8" w:space="0" w:color="auto"/>
            </w:tcBorders>
            <w:vAlign w:val="bottom"/>
          </w:tcPr>
          <w:p w14:paraId="2DAAE425" w14:textId="77777777" w:rsidR="001516AB" w:rsidRDefault="001516AB">
            <w:pPr>
              <w:rPr>
                <w:sz w:val="5"/>
                <w:szCs w:val="5"/>
              </w:rPr>
            </w:pPr>
          </w:p>
        </w:tc>
        <w:tc>
          <w:tcPr>
            <w:tcW w:w="720" w:type="dxa"/>
            <w:tcBorders>
              <w:right w:val="single" w:sz="8" w:space="0" w:color="auto"/>
            </w:tcBorders>
            <w:vAlign w:val="bottom"/>
          </w:tcPr>
          <w:p w14:paraId="0FFF2906" w14:textId="77777777" w:rsidR="001516AB" w:rsidRDefault="001516AB">
            <w:pPr>
              <w:rPr>
                <w:sz w:val="5"/>
                <w:szCs w:val="5"/>
              </w:rPr>
            </w:pPr>
          </w:p>
        </w:tc>
        <w:tc>
          <w:tcPr>
            <w:tcW w:w="540" w:type="dxa"/>
            <w:tcBorders>
              <w:right w:val="single" w:sz="8" w:space="0" w:color="auto"/>
            </w:tcBorders>
            <w:vAlign w:val="bottom"/>
          </w:tcPr>
          <w:p w14:paraId="4AD58CE4" w14:textId="77777777" w:rsidR="001516AB" w:rsidRDefault="001516AB">
            <w:pPr>
              <w:rPr>
                <w:sz w:val="5"/>
                <w:szCs w:val="5"/>
              </w:rPr>
            </w:pPr>
          </w:p>
        </w:tc>
        <w:tc>
          <w:tcPr>
            <w:tcW w:w="120" w:type="dxa"/>
            <w:tcBorders>
              <w:right w:val="single" w:sz="8" w:space="0" w:color="auto"/>
            </w:tcBorders>
            <w:vAlign w:val="bottom"/>
          </w:tcPr>
          <w:p w14:paraId="7D8AEC21" w14:textId="77777777" w:rsidR="001516AB" w:rsidRDefault="001516AB">
            <w:pPr>
              <w:rPr>
                <w:sz w:val="5"/>
                <w:szCs w:val="5"/>
              </w:rPr>
            </w:pPr>
          </w:p>
        </w:tc>
        <w:tc>
          <w:tcPr>
            <w:tcW w:w="220" w:type="dxa"/>
            <w:tcBorders>
              <w:bottom w:val="single" w:sz="8" w:space="0" w:color="auto"/>
            </w:tcBorders>
            <w:vAlign w:val="bottom"/>
          </w:tcPr>
          <w:p w14:paraId="55919E01" w14:textId="77777777" w:rsidR="001516AB" w:rsidRDefault="001516AB">
            <w:pPr>
              <w:rPr>
                <w:sz w:val="5"/>
                <w:szCs w:val="5"/>
              </w:rPr>
            </w:pPr>
          </w:p>
        </w:tc>
        <w:tc>
          <w:tcPr>
            <w:tcW w:w="720" w:type="dxa"/>
            <w:tcBorders>
              <w:bottom w:val="single" w:sz="8" w:space="0" w:color="auto"/>
              <w:right w:val="single" w:sz="8" w:space="0" w:color="auto"/>
            </w:tcBorders>
            <w:vAlign w:val="bottom"/>
          </w:tcPr>
          <w:p w14:paraId="4E677B7B" w14:textId="77777777" w:rsidR="001516AB" w:rsidRDefault="001516AB">
            <w:pPr>
              <w:rPr>
                <w:sz w:val="5"/>
                <w:szCs w:val="5"/>
              </w:rPr>
            </w:pPr>
          </w:p>
        </w:tc>
        <w:tc>
          <w:tcPr>
            <w:tcW w:w="3380" w:type="dxa"/>
            <w:tcBorders>
              <w:bottom w:val="single" w:sz="8" w:space="0" w:color="auto"/>
              <w:right w:val="single" w:sz="8" w:space="0" w:color="auto"/>
            </w:tcBorders>
            <w:vAlign w:val="bottom"/>
          </w:tcPr>
          <w:p w14:paraId="72F905D5" w14:textId="77777777" w:rsidR="001516AB" w:rsidRDefault="001516AB">
            <w:pPr>
              <w:rPr>
                <w:sz w:val="5"/>
                <w:szCs w:val="5"/>
              </w:rPr>
            </w:pPr>
          </w:p>
        </w:tc>
        <w:tc>
          <w:tcPr>
            <w:tcW w:w="480" w:type="dxa"/>
            <w:tcBorders>
              <w:right w:val="single" w:sz="8" w:space="0" w:color="auto"/>
            </w:tcBorders>
            <w:vAlign w:val="bottom"/>
          </w:tcPr>
          <w:p w14:paraId="5661A8A6" w14:textId="77777777" w:rsidR="001516AB" w:rsidRDefault="001516AB">
            <w:pPr>
              <w:rPr>
                <w:sz w:val="5"/>
                <w:szCs w:val="5"/>
              </w:rPr>
            </w:pPr>
          </w:p>
        </w:tc>
      </w:tr>
      <w:tr w:rsidR="001516AB" w14:paraId="166C48C7" w14:textId="77777777">
        <w:trPr>
          <w:trHeight w:val="228"/>
        </w:trPr>
        <w:tc>
          <w:tcPr>
            <w:tcW w:w="480" w:type="dxa"/>
            <w:tcBorders>
              <w:left w:val="single" w:sz="8" w:space="0" w:color="auto"/>
              <w:right w:val="single" w:sz="8" w:space="0" w:color="auto"/>
            </w:tcBorders>
            <w:vAlign w:val="bottom"/>
          </w:tcPr>
          <w:p w14:paraId="57CF77D1" w14:textId="77777777" w:rsidR="001516AB" w:rsidRDefault="001516AB">
            <w:pPr>
              <w:rPr>
                <w:sz w:val="19"/>
                <w:szCs w:val="19"/>
              </w:rPr>
            </w:pPr>
          </w:p>
        </w:tc>
        <w:tc>
          <w:tcPr>
            <w:tcW w:w="2800" w:type="dxa"/>
            <w:tcBorders>
              <w:right w:val="single" w:sz="8" w:space="0" w:color="auto"/>
            </w:tcBorders>
            <w:vAlign w:val="bottom"/>
          </w:tcPr>
          <w:p w14:paraId="4D346677" w14:textId="77777777" w:rsidR="001516AB" w:rsidRDefault="001516AB">
            <w:pPr>
              <w:rPr>
                <w:sz w:val="19"/>
                <w:szCs w:val="19"/>
              </w:rPr>
            </w:pPr>
          </w:p>
        </w:tc>
        <w:tc>
          <w:tcPr>
            <w:tcW w:w="720" w:type="dxa"/>
            <w:tcBorders>
              <w:right w:val="single" w:sz="8" w:space="0" w:color="auto"/>
            </w:tcBorders>
            <w:vAlign w:val="bottom"/>
          </w:tcPr>
          <w:p w14:paraId="6E4BBF64" w14:textId="77777777" w:rsidR="001516AB" w:rsidRDefault="001516AB">
            <w:pPr>
              <w:rPr>
                <w:sz w:val="19"/>
                <w:szCs w:val="19"/>
              </w:rPr>
            </w:pPr>
          </w:p>
        </w:tc>
        <w:tc>
          <w:tcPr>
            <w:tcW w:w="540" w:type="dxa"/>
            <w:tcBorders>
              <w:right w:val="single" w:sz="8" w:space="0" w:color="auto"/>
            </w:tcBorders>
            <w:vAlign w:val="bottom"/>
          </w:tcPr>
          <w:p w14:paraId="6AFA4933" w14:textId="77777777" w:rsidR="001516AB" w:rsidRDefault="001516AB">
            <w:pPr>
              <w:rPr>
                <w:sz w:val="19"/>
                <w:szCs w:val="19"/>
              </w:rPr>
            </w:pPr>
          </w:p>
        </w:tc>
        <w:tc>
          <w:tcPr>
            <w:tcW w:w="120" w:type="dxa"/>
            <w:tcBorders>
              <w:right w:val="single" w:sz="8" w:space="0" w:color="auto"/>
            </w:tcBorders>
            <w:vAlign w:val="bottom"/>
          </w:tcPr>
          <w:p w14:paraId="1ED71CB2" w14:textId="77777777" w:rsidR="001516AB" w:rsidRDefault="001516AB">
            <w:pPr>
              <w:rPr>
                <w:sz w:val="19"/>
                <w:szCs w:val="19"/>
              </w:rPr>
            </w:pPr>
          </w:p>
        </w:tc>
        <w:tc>
          <w:tcPr>
            <w:tcW w:w="220" w:type="dxa"/>
            <w:vAlign w:val="bottom"/>
          </w:tcPr>
          <w:p w14:paraId="3D74932F" w14:textId="77777777" w:rsidR="001516AB" w:rsidRDefault="0066520C">
            <w:pPr>
              <w:ind w:left="80"/>
              <w:rPr>
                <w:sz w:val="20"/>
                <w:szCs w:val="20"/>
              </w:rPr>
            </w:pPr>
            <w:r>
              <w:rPr>
                <w:rFonts w:ascii="Arial" w:eastAsia="Arial" w:hAnsi="Arial" w:cs="Arial"/>
                <w:sz w:val="16"/>
                <w:szCs w:val="16"/>
              </w:rPr>
              <w:t>0</w:t>
            </w:r>
          </w:p>
        </w:tc>
        <w:tc>
          <w:tcPr>
            <w:tcW w:w="720" w:type="dxa"/>
            <w:tcBorders>
              <w:right w:val="single" w:sz="8" w:space="0" w:color="auto"/>
            </w:tcBorders>
            <w:vAlign w:val="bottom"/>
          </w:tcPr>
          <w:p w14:paraId="3C3F4698" w14:textId="77777777" w:rsidR="001516AB" w:rsidRDefault="0066520C">
            <w:pPr>
              <w:rPr>
                <w:sz w:val="20"/>
                <w:szCs w:val="20"/>
              </w:rPr>
            </w:pPr>
            <w:r>
              <w:rPr>
                <w:rFonts w:ascii="Arial" w:eastAsia="Arial" w:hAnsi="Arial" w:cs="Arial"/>
                <w:sz w:val="16"/>
                <w:szCs w:val="16"/>
              </w:rPr>
              <w:t>(00)</w:t>
            </w:r>
          </w:p>
        </w:tc>
        <w:tc>
          <w:tcPr>
            <w:tcW w:w="3380" w:type="dxa"/>
            <w:tcBorders>
              <w:right w:val="single" w:sz="8" w:space="0" w:color="auto"/>
            </w:tcBorders>
            <w:vAlign w:val="bottom"/>
          </w:tcPr>
          <w:p w14:paraId="62840ADC" w14:textId="77777777" w:rsidR="001516AB" w:rsidRDefault="0066520C">
            <w:pPr>
              <w:ind w:left="60"/>
              <w:rPr>
                <w:sz w:val="20"/>
                <w:szCs w:val="20"/>
              </w:rPr>
            </w:pPr>
            <w:r>
              <w:rPr>
                <w:rFonts w:ascii="Arial" w:eastAsia="Arial" w:hAnsi="Arial" w:cs="Arial"/>
                <w:sz w:val="16"/>
                <w:szCs w:val="16"/>
              </w:rPr>
              <w:t xml:space="preserve">Относительный порог определения несущей </w:t>
            </w:r>
            <w:r>
              <w:rPr>
                <w:rFonts w:ascii="Arial" w:eastAsia="Arial" w:hAnsi="Arial" w:cs="Arial"/>
                <w:sz w:val="16"/>
                <w:szCs w:val="16"/>
              </w:rPr>
              <w:t>отключен</w:t>
            </w:r>
          </w:p>
        </w:tc>
        <w:tc>
          <w:tcPr>
            <w:tcW w:w="480" w:type="dxa"/>
            <w:tcBorders>
              <w:right w:val="single" w:sz="8" w:space="0" w:color="auto"/>
            </w:tcBorders>
            <w:vAlign w:val="bottom"/>
          </w:tcPr>
          <w:p w14:paraId="7EA18B5C" w14:textId="77777777" w:rsidR="001516AB" w:rsidRDefault="001516AB">
            <w:pPr>
              <w:rPr>
                <w:sz w:val="19"/>
                <w:szCs w:val="19"/>
              </w:rPr>
            </w:pPr>
          </w:p>
        </w:tc>
      </w:tr>
      <w:tr w:rsidR="001516AB" w14:paraId="4FE04A78" w14:textId="77777777">
        <w:trPr>
          <w:trHeight w:val="305"/>
        </w:trPr>
        <w:tc>
          <w:tcPr>
            <w:tcW w:w="480" w:type="dxa"/>
            <w:tcBorders>
              <w:left w:val="single" w:sz="8" w:space="0" w:color="auto"/>
              <w:right w:val="single" w:sz="8" w:space="0" w:color="auto"/>
            </w:tcBorders>
            <w:vAlign w:val="bottom"/>
          </w:tcPr>
          <w:p w14:paraId="5330B39D" w14:textId="77777777" w:rsidR="001516AB" w:rsidRDefault="001516AB">
            <w:pPr>
              <w:rPr>
                <w:sz w:val="24"/>
                <w:szCs w:val="24"/>
              </w:rPr>
            </w:pPr>
          </w:p>
        </w:tc>
        <w:tc>
          <w:tcPr>
            <w:tcW w:w="2800" w:type="dxa"/>
            <w:tcBorders>
              <w:right w:val="single" w:sz="8" w:space="0" w:color="auto"/>
            </w:tcBorders>
            <w:vAlign w:val="bottom"/>
          </w:tcPr>
          <w:p w14:paraId="0E676627" w14:textId="77777777" w:rsidR="001516AB" w:rsidRDefault="001516AB">
            <w:pPr>
              <w:rPr>
                <w:sz w:val="24"/>
                <w:szCs w:val="24"/>
              </w:rPr>
            </w:pPr>
          </w:p>
        </w:tc>
        <w:tc>
          <w:tcPr>
            <w:tcW w:w="720" w:type="dxa"/>
            <w:tcBorders>
              <w:right w:val="single" w:sz="8" w:space="0" w:color="auto"/>
            </w:tcBorders>
            <w:vAlign w:val="bottom"/>
          </w:tcPr>
          <w:p w14:paraId="2FC6B106" w14:textId="77777777" w:rsidR="001516AB" w:rsidRDefault="001516AB">
            <w:pPr>
              <w:rPr>
                <w:sz w:val="24"/>
                <w:szCs w:val="24"/>
              </w:rPr>
            </w:pPr>
          </w:p>
        </w:tc>
        <w:tc>
          <w:tcPr>
            <w:tcW w:w="540" w:type="dxa"/>
            <w:tcBorders>
              <w:right w:val="single" w:sz="8" w:space="0" w:color="auto"/>
            </w:tcBorders>
            <w:vAlign w:val="bottom"/>
          </w:tcPr>
          <w:p w14:paraId="7481F843" w14:textId="77777777" w:rsidR="001516AB" w:rsidRDefault="001516AB">
            <w:pPr>
              <w:rPr>
                <w:sz w:val="24"/>
                <w:szCs w:val="24"/>
              </w:rPr>
            </w:pPr>
          </w:p>
        </w:tc>
        <w:tc>
          <w:tcPr>
            <w:tcW w:w="120" w:type="dxa"/>
            <w:tcBorders>
              <w:right w:val="single" w:sz="8" w:space="0" w:color="auto"/>
            </w:tcBorders>
            <w:vAlign w:val="bottom"/>
          </w:tcPr>
          <w:p w14:paraId="391E0E50" w14:textId="77777777" w:rsidR="001516AB" w:rsidRDefault="001516AB">
            <w:pPr>
              <w:rPr>
                <w:sz w:val="24"/>
                <w:szCs w:val="24"/>
              </w:rPr>
            </w:pPr>
          </w:p>
        </w:tc>
        <w:tc>
          <w:tcPr>
            <w:tcW w:w="220" w:type="dxa"/>
            <w:vAlign w:val="bottom"/>
          </w:tcPr>
          <w:p w14:paraId="5117E329" w14:textId="77777777" w:rsidR="001516AB" w:rsidRDefault="0066520C">
            <w:pPr>
              <w:ind w:left="80"/>
              <w:rPr>
                <w:sz w:val="20"/>
                <w:szCs w:val="20"/>
              </w:rPr>
            </w:pPr>
            <w:r>
              <w:rPr>
                <w:rFonts w:ascii="Arial" w:eastAsia="Arial" w:hAnsi="Arial" w:cs="Arial"/>
                <w:sz w:val="16"/>
                <w:szCs w:val="16"/>
              </w:rPr>
              <w:t>1</w:t>
            </w:r>
          </w:p>
        </w:tc>
        <w:tc>
          <w:tcPr>
            <w:tcW w:w="720" w:type="dxa"/>
            <w:tcBorders>
              <w:right w:val="single" w:sz="8" w:space="0" w:color="auto"/>
            </w:tcBorders>
            <w:vAlign w:val="bottom"/>
          </w:tcPr>
          <w:p w14:paraId="1C727C68" w14:textId="77777777" w:rsidR="001516AB" w:rsidRDefault="0066520C">
            <w:pPr>
              <w:rPr>
                <w:sz w:val="20"/>
                <w:szCs w:val="20"/>
              </w:rPr>
            </w:pPr>
            <w:r>
              <w:rPr>
                <w:rFonts w:ascii="Arial" w:eastAsia="Arial" w:hAnsi="Arial" w:cs="Arial"/>
                <w:sz w:val="16"/>
                <w:szCs w:val="16"/>
              </w:rPr>
              <w:t>(01)</w:t>
            </w:r>
          </w:p>
        </w:tc>
        <w:tc>
          <w:tcPr>
            <w:tcW w:w="3380" w:type="dxa"/>
            <w:tcBorders>
              <w:right w:val="single" w:sz="8" w:space="0" w:color="auto"/>
            </w:tcBorders>
            <w:vAlign w:val="bottom"/>
          </w:tcPr>
          <w:p w14:paraId="6F1B5375" w14:textId="77777777" w:rsidR="001516AB" w:rsidRDefault="0066520C">
            <w:pPr>
              <w:ind w:left="60"/>
              <w:rPr>
                <w:sz w:val="20"/>
                <w:szCs w:val="20"/>
              </w:rPr>
            </w:pPr>
            <w:r>
              <w:rPr>
                <w:rFonts w:ascii="Arial" w:eastAsia="Arial" w:hAnsi="Arial" w:cs="Arial"/>
                <w:sz w:val="16"/>
                <w:szCs w:val="16"/>
              </w:rPr>
              <w:t>Увеличение значения RSSI на 6 дБ</w:t>
            </w:r>
          </w:p>
        </w:tc>
        <w:tc>
          <w:tcPr>
            <w:tcW w:w="480" w:type="dxa"/>
            <w:tcBorders>
              <w:right w:val="single" w:sz="8" w:space="0" w:color="auto"/>
            </w:tcBorders>
            <w:vAlign w:val="bottom"/>
          </w:tcPr>
          <w:p w14:paraId="065D99C2" w14:textId="77777777" w:rsidR="001516AB" w:rsidRDefault="001516AB">
            <w:pPr>
              <w:rPr>
                <w:sz w:val="24"/>
                <w:szCs w:val="24"/>
              </w:rPr>
            </w:pPr>
          </w:p>
        </w:tc>
      </w:tr>
      <w:tr w:rsidR="001516AB" w14:paraId="52BDB790" w14:textId="77777777">
        <w:trPr>
          <w:trHeight w:val="302"/>
        </w:trPr>
        <w:tc>
          <w:tcPr>
            <w:tcW w:w="480" w:type="dxa"/>
            <w:tcBorders>
              <w:left w:val="single" w:sz="8" w:space="0" w:color="auto"/>
              <w:right w:val="single" w:sz="8" w:space="0" w:color="auto"/>
            </w:tcBorders>
            <w:vAlign w:val="bottom"/>
          </w:tcPr>
          <w:p w14:paraId="6A95B0C3" w14:textId="77777777" w:rsidR="001516AB" w:rsidRDefault="001516AB">
            <w:pPr>
              <w:rPr>
                <w:sz w:val="24"/>
                <w:szCs w:val="24"/>
              </w:rPr>
            </w:pPr>
          </w:p>
        </w:tc>
        <w:tc>
          <w:tcPr>
            <w:tcW w:w="2800" w:type="dxa"/>
            <w:tcBorders>
              <w:right w:val="single" w:sz="8" w:space="0" w:color="auto"/>
            </w:tcBorders>
            <w:vAlign w:val="bottom"/>
          </w:tcPr>
          <w:p w14:paraId="0BAB1A82" w14:textId="77777777" w:rsidR="001516AB" w:rsidRDefault="001516AB">
            <w:pPr>
              <w:rPr>
                <w:sz w:val="24"/>
                <w:szCs w:val="24"/>
              </w:rPr>
            </w:pPr>
          </w:p>
        </w:tc>
        <w:tc>
          <w:tcPr>
            <w:tcW w:w="720" w:type="dxa"/>
            <w:tcBorders>
              <w:right w:val="single" w:sz="8" w:space="0" w:color="auto"/>
            </w:tcBorders>
            <w:vAlign w:val="bottom"/>
          </w:tcPr>
          <w:p w14:paraId="3E24B5C2" w14:textId="77777777" w:rsidR="001516AB" w:rsidRDefault="001516AB">
            <w:pPr>
              <w:rPr>
                <w:sz w:val="24"/>
                <w:szCs w:val="24"/>
              </w:rPr>
            </w:pPr>
          </w:p>
        </w:tc>
        <w:tc>
          <w:tcPr>
            <w:tcW w:w="540" w:type="dxa"/>
            <w:tcBorders>
              <w:right w:val="single" w:sz="8" w:space="0" w:color="auto"/>
            </w:tcBorders>
            <w:vAlign w:val="bottom"/>
          </w:tcPr>
          <w:p w14:paraId="215DA6B9" w14:textId="77777777" w:rsidR="001516AB" w:rsidRDefault="001516AB">
            <w:pPr>
              <w:rPr>
                <w:sz w:val="24"/>
                <w:szCs w:val="24"/>
              </w:rPr>
            </w:pPr>
          </w:p>
        </w:tc>
        <w:tc>
          <w:tcPr>
            <w:tcW w:w="120" w:type="dxa"/>
            <w:tcBorders>
              <w:right w:val="single" w:sz="8" w:space="0" w:color="auto"/>
            </w:tcBorders>
            <w:vAlign w:val="bottom"/>
          </w:tcPr>
          <w:p w14:paraId="20D1D97B" w14:textId="77777777" w:rsidR="001516AB" w:rsidRDefault="001516AB">
            <w:pPr>
              <w:rPr>
                <w:sz w:val="24"/>
                <w:szCs w:val="24"/>
              </w:rPr>
            </w:pPr>
          </w:p>
        </w:tc>
        <w:tc>
          <w:tcPr>
            <w:tcW w:w="220" w:type="dxa"/>
            <w:vAlign w:val="bottom"/>
          </w:tcPr>
          <w:p w14:paraId="2D910818" w14:textId="77777777" w:rsidR="001516AB" w:rsidRDefault="0066520C">
            <w:pPr>
              <w:ind w:left="80"/>
              <w:rPr>
                <w:sz w:val="20"/>
                <w:szCs w:val="20"/>
              </w:rPr>
            </w:pPr>
            <w:r>
              <w:rPr>
                <w:rFonts w:ascii="Arial" w:eastAsia="Arial" w:hAnsi="Arial" w:cs="Arial"/>
                <w:sz w:val="16"/>
                <w:szCs w:val="16"/>
              </w:rPr>
              <w:t>2</w:t>
            </w:r>
          </w:p>
        </w:tc>
        <w:tc>
          <w:tcPr>
            <w:tcW w:w="720" w:type="dxa"/>
            <w:tcBorders>
              <w:right w:val="single" w:sz="8" w:space="0" w:color="auto"/>
            </w:tcBorders>
            <w:vAlign w:val="bottom"/>
          </w:tcPr>
          <w:p w14:paraId="2FF05457" w14:textId="77777777" w:rsidR="001516AB" w:rsidRDefault="0066520C">
            <w:pPr>
              <w:rPr>
                <w:sz w:val="20"/>
                <w:szCs w:val="20"/>
              </w:rPr>
            </w:pPr>
            <w:r>
              <w:rPr>
                <w:rFonts w:ascii="Arial" w:eastAsia="Arial" w:hAnsi="Arial" w:cs="Arial"/>
                <w:sz w:val="16"/>
                <w:szCs w:val="16"/>
              </w:rPr>
              <w:t>(10)</w:t>
            </w:r>
          </w:p>
        </w:tc>
        <w:tc>
          <w:tcPr>
            <w:tcW w:w="3380" w:type="dxa"/>
            <w:tcBorders>
              <w:right w:val="single" w:sz="8" w:space="0" w:color="auto"/>
            </w:tcBorders>
            <w:vAlign w:val="bottom"/>
          </w:tcPr>
          <w:p w14:paraId="31E05C5B" w14:textId="77777777" w:rsidR="001516AB" w:rsidRDefault="0066520C">
            <w:pPr>
              <w:ind w:left="60"/>
              <w:rPr>
                <w:sz w:val="20"/>
                <w:szCs w:val="20"/>
              </w:rPr>
            </w:pPr>
            <w:r>
              <w:rPr>
                <w:rFonts w:ascii="Arial" w:eastAsia="Arial" w:hAnsi="Arial" w:cs="Arial"/>
                <w:sz w:val="16"/>
                <w:szCs w:val="16"/>
              </w:rPr>
              <w:t>Увеличение значения RSSI на 10 дБ</w:t>
            </w:r>
          </w:p>
        </w:tc>
        <w:tc>
          <w:tcPr>
            <w:tcW w:w="480" w:type="dxa"/>
            <w:tcBorders>
              <w:right w:val="single" w:sz="8" w:space="0" w:color="auto"/>
            </w:tcBorders>
            <w:vAlign w:val="bottom"/>
          </w:tcPr>
          <w:p w14:paraId="0743E53B" w14:textId="77777777" w:rsidR="001516AB" w:rsidRDefault="001516AB">
            <w:pPr>
              <w:rPr>
                <w:sz w:val="24"/>
                <w:szCs w:val="24"/>
              </w:rPr>
            </w:pPr>
          </w:p>
        </w:tc>
      </w:tr>
      <w:tr w:rsidR="001516AB" w14:paraId="258C3DEB" w14:textId="77777777">
        <w:trPr>
          <w:trHeight w:val="305"/>
        </w:trPr>
        <w:tc>
          <w:tcPr>
            <w:tcW w:w="480" w:type="dxa"/>
            <w:tcBorders>
              <w:left w:val="single" w:sz="8" w:space="0" w:color="auto"/>
              <w:right w:val="single" w:sz="8" w:space="0" w:color="auto"/>
            </w:tcBorders>
            <w:vAlign w:val="bottom"/>
          </w:tcPr>
          <w:p w14:paraId="5337F2D1" w14:textId="77777777" w:rsidR="001516AB" w:rsidRDefault="001516AB">
            <w:pPr>
              <w:rPr>
                <w:sz w:val="24"/>
                <w:szCs w:val="24"/>
              </w:rPr>
            </w:pPr>
          </w:p>
        </w:tc>
        <w:tc>
          <w:tcPr>
            <w:tcW w:w="2800" w:type="dxa"/>
            <w:tcBorders>
              <w:right w:val="single" w:sz="8" w:space="0" w:color="auto"/>
            </w:tcBorders>
            <w:vAlign w:val="bottom"/>
          </w:tcPr>
          <w:p w14:paraId="246B1E29" w14:textId="77777777" w:rsidR="001516AB" w:rsidRDefault="001516AB">
            <w:pPr>
              <w:rPr>
                <w:sz w:val="24"/>
                <w:szCs w:val="24"/>
              </w:rPr>
            </w:pPr>
          </w:p>
        </w:tc>
        <w:tc>
          <w:tcPr>
            <w:tcW w:w="720" w:type="dxa"/>
            <w:tcBorders>
              <w:right w:val="single" w:sz="8" w:space="0" w:color="auto"/>
            </w:tcBorders>
            <w:vAlign w:val="bottom"/>
          </w:tcPr>
          <w:p w14:paraId="3C70C364" w14:textId="77777777" w:rsidR="001516AB" w:rsidRDefault="001516AB">
            <w:pPr>
              <w:rPr>
                <w:sz w:val="24"/>
                <w:szCs w:val="24"/>
              </w:rPr>
            </w:pPr>
          </w:p>
        </w:tc>
        <w:tc>
          <w:tcPr>
            <w:tcW w:w="540" w:type="dxa"/>
            <w:tcBorders>
              <w:right w:val="single" w:sz="8" w:space="0" w:color="auto"/>
            </w:tcBorders>
            <w:vAlign w:val="bottom"/>
          </w:tcPr>
          <w:p w14:paraId="4D04AB85" w14:textId="77777777" w:rsidR="001516AB" w:rsidRDefault="001516AB">
            <w:pPr>
              <w:rPr>
                <w:sz w:val="24"/>
                <w:szCs w:val="24"/>
              </w:rPr>
            </w:pPr>
          </w:p>
        </w:tc>
        <w:tc>
          <w:tcPr>
            <w:tcW w:w="120" w:type="dxa"/>
            <w:tcBorders>
              <w:right w:val="single" w:sz="8" w:space="0" w:color="auto"/>
            </w:tcBorders>
            <w:vAlign w:val="bottom"/>
          </w:tcPr>
          <w:p w14:paraId="4734DF23" w14:textId="77777777" w:rsidR="001516AB" w:rsidRDefault="001516AB">
            <w:pPr>
              <w:rPr>
                <w:sz w:val="24"/>
                <w:szCs w:val="24"/>
              </w:rPr>
            </w:pPr>
          </w:p>
        </w:tc>
        <w:tc>
          <w:tcPr>
            <w:tcW w:w="220" w:type="dxa"/>
            <w:vAlign w:val="bottom"/>
          </w:tcPr>
          <w:p w14:paraId="5261290A" w14:textId="77777777" w:rsidR="001516AB" w:rsidRDefault="0066520C">
            <w:pPr>
              <w:ind w:left="80"/>
              <w:rPr>
                <w:sz w:val="20"/>
                <w:szCs w:val="20"/>
              </w:rPr>
            </w:pPr>
            <w:r>
              <w:rPr>
                <w:rFonts w:ascii="Arial" w:eastAsia="Arial" w:hAnsi="Arial" w:cs="Arial"/>
                <w:sz w:val="16"/>
                <w:szCs w:val="16"/>
              </w:rPr>
              <w:t>3</w:t>
            </w:r>
          </w:p>
        </w:tc>
        <w:tc>
          <w:tcPr>
            <w:tcW w:w="720" w:type="dxa"/>
            <w:tcBorders>
              <w:right w:val="single" w:sz="8" w:space="0" w:color="auto"/>
            </w:tcBorders>
            <w:vAlign w:val="bottom"/>
          </w:tcPr>
          <w:p w14:paraId="747050FA" w14:textId="77777777" w:rsidR="001516AB" w:rsidRDefault="0066520C">
            <w:pPr>
              <w:rPr>
                <w:sz w:val="20"/>
                <w:szCs w:val="20"/>
              </w:rPr>
            </w:pPr>
            <w:r>
              <w:rPr>
                <w:rFonts w:ascii="Arial" w:eastAsia="Arial" w:hAnsi="Arial" w:cs="Arial"/>
                <w:sz w:val="16"/>
                <w:szCs w:val="16"/>
              </w:rPr>
              <w:t>(11)</w:t>
            </w:r>
          </w:p>
        </w:tc>
        <w:tc>
          <w:tcPr>
            <w:tcW w:w="3380" w:type="dxa"/>
            <w:tcBorders>
              <w:right w:val="single" w:sz="8" w:space="0" w:color="auto"/>
            </w:tcBorders>
            <w:vAlign w:val="bottom"/>
          </w:tcPr>
          <w:p w14:paraId="13DF79B0" w14:textId="77777777" w:rsidR="001516AB" w:rsidRDefault="0066520C">
            <w:pPr>
              <w:ind w:left="60"/>
              <w:rPr>
                <w:sz w:val="20"/>
                <w:szCs w:val="20"/>
              </w:rPr>
            </w:pPr>
            <w:r>
              <w:rPr>
                <w:rFonts w:ascii="Arial" w:eastAsia="Arial" w:hAnsi="Arial" w:cs="Arial"/>
                <w:sz w:val="16"/>
                <w:szCs w:val="16"/>
              </w:rPr>
              <w:t>Увеличение значения RSSI на 14 дБ</w:t>
            </w:r>
          </w:p>
        </w:tc>
        <w:tc>
          <w:tcPr>
            <w:tcW w:w="480" w:type="dxa"/>
            <w:tcBorders>
              <w:right w:val="single" w:sz="8" w:space="0" w:color="auto"/>
            </w:tcBorders>
            <w:vAlign w:val="bottom"/>
          </w:tcPr>
          <w:p w14:paraId="7F4C19F1" w14:textId="77777777" w:rsidR="001516AB" w:rsidRDefault="001516AB">
            <w:pPr>
              <w:rPr>
                <w:sz w:val="24"/>
                <w:szCs w:val="24"/>
              </w:rPr>
            </w:pPr>
          </w:p>
        </w:tc>
      </w:tr>
      <w:tr w:rsidR="001516AB" w14:paraId="58AEB7C0" w14:textId="77777777">
        <w:trPr>
          <w:trHeight w:val="66"/>
        </w:trPr>
        <w:tc>
          <w:tcPr>
            <w:tcW w:w="480" w:type="dxa"/>
            <w:tcBorders>
              <w:left w:val="single" w:sz="8" w:space="0" w:color="auto"/>
              <w:bottom w:val="single" w:sz="8" w:space="0" w:color="auto"/>
              <w:right w:val="single" w:sz="8" w:space="0" w:color="auto"/>
            </w:tcBorders>
            <w:vAlign w:val="bottom"/>
          </w:tcPr>
          <w:p w14:paraId="10303485" w14:textId="77777777" w:rsidR="001516AB" w:rsidRDefault="001516AB">
            <w:pPr>
              <w:rPr>
                <w:sz w:val="5"/>
                <w:szCs w:val="5"/>
              </w:rPr>
            </w:pPr>
          </w:p>
        </w:tc>
        <w:tc>
          <w:tcPr>
            <w:tcW w:w="2800" w:type="dxa"/>
            <w:tcBorders>
              <w:bottom w:val="single" w:sz="8" w:space="0" w:color="auto"/>
              <w:right w:val="single" w:sz="8" w:space="0" w:color="auto"/>
            </w:tcBorders>
            <w:vAlign w:val="bottom"/>
          </w:tcPr>
          <w:p w14:paraId="245B851F" w14:textId="77777777" w:rsidR="001516AB" w:rsidRDefault="001516AB">
            <w:pPr>
              <w:rPr>
                <w:sz w:val="5"/>
                <w:szCs w:val="5"/>
              </w:rPr>
            </w:pPr>
          </w:p>
        </w:tc>
        <w:tc>
          <w:tcPr>
            <w:tcW w:w="720" w:type="dxa"/>
            <w:tcBorders>
              <w:bottom w:val="single" w:sz="8" w:space="0" w:color="auto"/>
              <w:right w:val="single" w:sz="8" w:space="0" w:color="auto"/>
            </w:tcBorders>
            <w:vAlign w:val="bottom"/>
          </w:tcPr>
          <w:p w14:paraId="660EAF94" w14:textId="77777777" w:rsidR="001516AB" w:rsidRDefault="001516AB">
            <w:pPr>
              <w:rPr>
                <w:sz w:val="5"/>
                <w:szCs w:val="5"/>
              </w:rPr>
            </w:pPr>
          </w:p>
        </w:tc>
        <w:tc>
          <w:tcPr>
            <w:tcW w:w="540" w:type="dxa"/>
            <w:tcBorders>
              <w:bottom w:val="single" w:sz="8" w:space="0" w:color="auto"/>
              <w:right w:val="single" w:sz="8" w:space="0" w:color="auto"/>
            </w:tcBorders>
            <w:vAlign w:val="bottom"/>
          </w:tcPr>
          <w:p w14:paraId="5C72BF3E" w14:textId="77777777" w:rsidR="001516AB" w:rsidRDefault="001516AB">
            <w:pPr>
              <w:rPr>
                <w:sz w:val="5"/>
                <w:szCs w:val="5"/>
              </w:rPr>
            </w:pPr>
          </w:p>
        </w:tc>
        <w:tc>
          <w:tcPr>
            <w:tcW w:w="120" w:type="dxa"/>
            <w:tcBorders>
              <w:bottom w:val="single" w:sz="8" w:space="0" w:color="auto"/>
              <w:right w:val="single" w:sz="8" w:space="0" w:color="auto"/>
            </w:tcBorders>
            <w:vAlign w:val="bottom"/>
          </w:tcPr>
          <w:p w14:paraId="391F9EBE" w14:textId="77777777" w:rsidR="001516AB" w:rsidRDefault="001516AB">
            <w:pPr>
              <w:rPr>
                <w:sz w:val="5"/>
                <w:szCs w:val="5"/>
              </w:rPr>
            </w:pPr>
          </w:p>
        </w:tc>
        <w:tc>
          <w:tcPr>
            <w:tcW w:w="940" w:type="dxa"/>
            <w:gridSpan w:val="2"/>
            <w:tcBorders>
              <w:bottom w:val="single" w:sz="8" w:space="0" w:color="auto"/>
              <w:right w:val="single" w:sz="8" w:space="0" w:color="auto"/>
            </w:tcBorders>
            <w:vAlign w:val="bottom"/>
          </w:tcPr>
          <w:p w14:paraId="0D19A41C" w14:textId="77777777" w:rsidR="001516AB" w:rsidRDefault="001516AB">
            <w:pPr>
              <w:rPr>
                <w:sz w:val="5"/>
                <w:szCs w:val="5"/>
              </w:rPr>
            </w:pPr>
          </w:p>
        </w:tc>
        <w:tc>
          <w:tcPr>
            <w:tcW w:w="3380" w:type="dxa"/>
            <w:tcBorders>
              <w:bottom w:val="single" w:sz="8" w:space="0" w:color="auto"/>
              <w:right w:val="single" w:sz="8" w:space="0" w:color="auto"/>
            </w:tcBorders>
            <w:vAlign w:val="bottom"/>
          </w:tcPr>
          <w:p w14:paraId="2BB98BC8" w14:textId="77777777" w:rsidR="001516AB" w:rsidRDefault="001516AB">
            <w:pPr>
              <w:rPr>
                <w:sz w:val="5"/>
                <w:szCs w:val="5"/>
              </w:rPr>
            </w:pPr>
          </w:p>
        </w:tc>
        <w:tc>
          <w:tcPr>
            <w:tcW w:w="480" w:type="dxa"/>
            <w:tcBorders>
              <w:bottom w:val="single" w:sz="8" w:space="0" w:color="auto"/>
              <w:right w:val="single" w:sz="8" w:space="0" w:color="auto"/>
            </w:tcBorders>
            <w:vAlign w:val="bottom"/>
          </w:tcPr>
          <w:p w14:paraId="083447AF" w14:textId="77777777" w:rsidR="001516AB" w:rsidRDefault="001516AB">
            <w:pPr>
              <w:rPr>
                <w:sz w:val="5"/>
                <w:szCs w:val="5"/>
              </w:rPr>
            </w:pPr>
          </w:p>
        </w:tc>
      </w:tr>
      <w:tr w:rsidR="001516AB" w14:paraId="58DB910C" w14:textId="77777777">
        <w:trPr>
          <w:trHeight w:val="238"/>
        </w:trPr>
        <w:tc>
          <w:tcPr>
            <w:tcW w:w="480" w:type="dxa"/>
            <w:tcBorders>
              <w:left w:val="single" w:sz="8" w:space="0" w:color="auto"/>
              <w:right w:val="single" w:sz="8" w:space="0" w:color="auto"/>
            </w:tcBorders>
            <w:vAlign w:val="bottom"/>
          </w:tcPr>
          <w:p w14:paraId="41CC1CE9" w14:textId="77777777" w:rsidR="001516AB" w:rsidRDefault="0066520C">
            <w:pPr>
              <w:ind w:left="100"/>
              <w:rPr>
                <w:sz w:val="20"/>
                <w:szCs w:val="20"/>
              </w:rPr>
            </w:pPr>
            <w:r>
              <w:rPr>
                <w:rFonts w:ascii="Arial" w:eastAsia="Arial" w:hAnsi="Arial" w:cs="Arial"/>
                <w:sz w:val="16"/>
                <w:szCs w:val="16"/>
              </w:rPr>
              <w:t>3: 0</w:t>
            </w:r>
          </w:p>
        </w:tc>
        <w:tc>
          <w:tcPr>
            <w:tcW w:w="2800" w:type="dxa"/>
            <w:tcBorders>
              <w:right w:val="single" w:sz="8" w:space="0" w:color="auto"/>
            </w:tcBorders>
            <w:vAlign w:val="bottom"/>
          </w:tcPr>
          <w:p w14:paraId="4E7E0085" w14:textId="77777777" w:rsidR="001516AB" w:rsidRDefault="0066520C">
            <w:pPr>
              <w:ind w:left="80"/>
              <w:rPr>
                <w:sz w:val="20"/>
                <w:szCs w:val="20"/>
              </w:rPr>
            </w:pPr>
            <w:r>
              <w:rPr>
                <w:rFonts w:ascii="Arial" w:eastAsia="Arial" w:hAnsi="Arial" w:cs="Arial"/>
                <w:sz w:val="16"/>
                <w:szCs w:val="16"/>
              </w:rPr>
              <w:t>CARRIER_SENSE_ABS_THR [3: 0]</w:t>
            </w:r>
          </w:p>
        </w:tc>
        <w:tc>
          <w:tcPr>
            <w:tcW w:w="720" w:type="dxa"/>
            <w:tcBorders>
              <w:right w:val="single" w:sz="8" w:space="0" w:color="auto"/>
            </w:tcBorders>
            <w:vAlign w:val="bottom"/>
          </w:tcPr>
          <w:p w14:paraId="52E6BB0B" w14:textId="77777777" w:rsidR="001516AB" w:rsidRDefault="0066520C">
            <w:pPr>
              <w:ind w:left="100"/>
              <w:rPr>
                <w:sz w:val="20"/>
                <w:szCs w:val="20"/>
              </w:rPr>
            </w:pPr>
            <w:r>
              <w:rPr>
                <w:rFonts w:ascii="Arial" w:eastAsia="Arial" w:hAnsi="Arial" w:cs="Arial"/>
                <w:sz w:val="16"/>
                <w:szCs w:val="16"/>
              </w:rPr>
              <w:t>0</w:t>
            </w:r>
          </w:p>
        </w:tc>
        <w:tc>
          <w:tcPr>
            <w:tcW w:w="540" w:type="dxa"/>
            <w:tcBorders>
              <w:right w:val="single" w:sz="8" w:space="0" w:color="auto"/>
            </w:tcBorders>
            <w:vAlign w:val="bottom"/>
          </w:tcPr>
          <w:p w14:paraId="78A26ED5" w14:textId="77777777" w:rsidR="001516AB" w:rsidRDefault="0066520C">
            <w:pPr>
              <w:ind w:left="80"/>
              <w:rPr>
                <w:sz w:val="20"/>
                <w:szCs w:val="20"/>
              </w:rPr>
            </w:pPr>
            <w:r>
              <w:rPr>
                <w:rFonts w:ascii="Arial" w:eastAsia="Arial" w:hAnsi="Arial" w:cs="Arial"/>
                <w:sz w:val="16"/>
                <w:szCs w:val="16"/>
              </w:rPr>
              <w:t>R / W</w:t>
            </w:r>
          </w:p>
        </w:tc>
        <w:tc>
          <w:tcPr>
            <w:tcW w:w="4920" w:type="dxa"/>
            <w:gridSpan w:val="5"/>
            <w:tcBorders>
              <w:right w:val="single" w:sz="8" w:space="0" w:color="auto"/>
            </w:tcBorders>
            <w:vAlign w:val="bottom"/>
          </w:tcPr>
          <w:p w14:paraId="0A82D96B" w14:textId="77777777" w:rsidR="001516AB" w:rsidRDefault="0066520C">
            <w:pPr>
              <w:ind w:left="100"/>
              <w:rPr>
                <w:sz w:val="20"/>
                <w:szCs w:val="20"/>
              </w:rPr>
            </w:pPr>
            <w:r>
              <w:rPr>
                <w:rFonts w:ascii="Arial" w:eastAsia="Arial" w:hAnsi="Arial" w:cs="Arial"/>
                <w:sz w:val="16"/>
                <w:szCs w:val="16"/>
              </w:rPr>
              <w:t xml:space="preserve">Устанавливает абсолютный порог RSSI для </w:t>
            </w:r>
            <w:r>
              <w:rPr>
                <w:rFonts w:ascii="Arial" w:eastAsia="Arial" w:hAnsi="Arial" w:cs="Arial"/>
                <w:sz w:val="16"/>
                <w:szCs w:val="16"/>
              </w:rPr>
              <w:t>подтверждения определения несущей. В</w:t>
            </w:r>
          </w:p>
        </w:tc>
      </w:tr>
      <w:tr w:rsidR="001516AB" w14:paraId="4592D986" w14:textId="77777777">
        <w:trPr>
          <w:trHeight w:val="185"/>
        </w:trPr>
        <w:tc>
          <w:tcPr>
            <w:tcW w:w="480" w:type="dxa"/>
            <w:tcBorders>
              <w:left w:val="single" w:sz="8" w:space="0" w:color="auto"/>
              <w:right w:val="single" w:sz="8" w:space="0" w:color="auto"/>
            </w:tcBorders>
            <w:vAlign w:val="bottom"/>
          </w:tcPr>
          <w:p w14:paraId="7A585585" w14:textId="77777777" w:rsidR="001516AB" w:rsidRDefault="001516AB">
            <w:pPr>
              <w:rPr>
                <w:sz w:val="16"/>
                <w:szCs w:val="16"/>
              </w:rPr>
            </w:pPr>
          </w:p>
        </w:tc>
        <w:tc>
          <w:tcPr>
            <w:tcW w:w="2800" w:type="dxa"/>
            <w:tcBorders>
              <w:right w:val="single" w:sz="8" w:space="0" w:color="auto"/>
            </w:tcBorders>
            <w:vAlign w:val="bottom"/>
          </w:tcPr>
          <w:p w14:paraId="29D5B931" w14:textId="77777777" w:rsidR="001516AB" w:rsidRDefault="001516AB">
            <w:pPr>
              <w:rPr>
                <w:sz w:val="16"/>
                <w:szCs w:val="16"/>
              </w:rPr>
            </w:pPr>
          </w:p>
        </w:tc>
        <w:tc>
          <w:tcPr>
            <w:tcW w:w="720" w:type="dxa"/>
            <w:tcBorders>
              <w:right w:val="single" w:sz="8" w:space="0" w:color="auto"/>
            </w:tcBorders>
            <w:vAlign w:val="bottom"/>
          </w:tcPr>
          <w:p w14:paraId="072E599B" w14:textId="77777777" w:rsidR="001516AB" w:rsidRDefault="0066520C">
            <w:pPr>
              <w:ind w:left="100"/>
              <w:rPr>
                <w:sz w:val="20"/>
                <w:szCs w:val="20"/>
              </w:rPr>
            </w:pPr>
            <w:r>
              <w:rPr>
                <w:rFonts w:ascii="Arial" w:eastAsia="Arial" w:hAnsi="Arial" w:cs="Arial"/>
                <w:sz w:val="16"/>
                <w:szCs w:val="16"/>
              </w:rPr>
              <w:t>(0000)</w:t>
            </w:r>
          </w:p>
        </w:tc>
        <w:tc>
          <w:tcPr>
            <w:tcW w:w="540" w:type="dxa"/>
            <w:tcBorders>
              <w:right w:val="single" w:sz="8" w:space="0" w:color="auto"/>
            </w:tcBorders>
            <w:vAlign w:val="bottom"/>
          </w:tcPr>
          <w:p w14:paraId="183049C1" w14:textId="77777777" w:rsidR="001516AB" w:rsidRDefault="001516AB">
            <w:pPr>
              <w:rPr>
                <w:sz w:val="16"/>
                <w:szCs w:val="16"/>
              </w:rPr>
            </w:pPr>
          </w:p>
        </w:tc>
        <w:tc>
          <w:tcPr>
            <w:tcW w:w="4920" w:type="dxa"/>
            <w:gridSpan w:val="5"/>
            <w:tcBorders>
              <w:right w:val="single" w:sz="8" w:space="0" w:color="auto"/>
            </w:tcBorders>
            <w:vAlign w:val="bottom"/>
          </w:tcPr>
          <w:p w14:paraId="0F8A3EAB" w14:textId="77777777" w:rsidR="001516AB" w:rsidRDefault="0066520C">
            <w:pPr>
              <w:ind w:left="100"/>
              <w:rPr>
                <w:sz w:val="20"/>
                <w:szCs w:val="20"/>
              </w:rPr>
            </w:pPr>
            <w:r>
              <w:rPr>
                <w:rFonts w:ascii="Arial" w:eastAsia="Arial" w:hAnsi="Arial" w:cs="Arial"/>
                <w:sz w:val="16"/>
                <w:szCs w:val="16"/>
              </w:rPr>
              <w:t>Пороговое значение со знаком 2-х дополнений программируется с шагом 1 дБ.</w:t>
            </w:r>
          </w:p>
        </w:tc>
      </w:tr>
      <w:tr w:rsidR="001516AB" w14:paraId="456497C6" w14:textId="77777777">
        <w:trPr>
          <w:trHeight w:val="182"/>
        </w:trPr>
        <w:tc>
          <w:tcPr>
            <w:tcW w:w="480" w:type="dxa"/>
            <w:tcBorders>
              <w:left w:val="single" w:sz="8" w:space="0" w:color="auto"/>
              <w:right w:val="single" w:sz="8" w:space="0" w:color="auto"/>
            </w:tcBorders>
            <w:vAlign w:val="bottom"/>
          </w:tcPr>
          <w:p w14:paraId="2DAFB462" w14:textId="77777777" w:rsidR="001516AB" w:rsidRDefault="001516AB">
            <w:pPr>
              <w:rPr>
                <w:sz w:val="15"/>
                <w:szCs w:val="15"/>
              </w:rPr>
            </w:pPr>
          </w:p>
        </w:tc>
        <w:tc>
          <w:tcPr>
            <w:tcW w:w="2800" w:type="dxa"/>
            <w:tcBorders>
              <w:right w:val="single" w:sz="8" w:space="0" w:color="auto"/>
            </w:tcBorders>
            <w:vAlign w:val="bottom"/>
          </w:tcPr>
          <w:p w14:paraId="48A7F11D" w14:textId="77777777" w:rsidR="001516AB" w:rsidRDefault="001516AB">
            <w:pPr>
              <w:rPr>
                <w:sz w:val="15"/>
                <w:szCs w:val="15"/>
              </w:rPr>
            </w:pPr>
          </w:p>
        </w:tc>
        <w:tc>
          <w:tcPr>
            <w:tcW w:w="720" w:type="dxa"/>
            <w:tcBorders>
              <w:right w:val="single" w:sz="8" w:space="0" w:color="auto"/>
            </w:tcBorders>
            <w:vAlign w:val="bottom"/>
          </w:tcPr>
          <w:p w14:paraId="6DD9B362" w14:textId="77777777" w:rsidR="001516AB" w:rsidRDefault="001516AB">
            <w:pPr>
              <w:rPr>
                <w:sz w:val="15"/>
                <w:szCs w:val="15"/>
              </w:rPr>
            </w:pPr>
          </w:p>
        </w:tc>
        <w:tc>
          <w:tcPr>
            <w:tcW w:w="540" w:type="dxa"/>
            <w:tcBorders>
              <w:right w:val="single" w:sz="8" w:space="0" w:color="auto"/>
            </w:tcBorders>
            <w:vAlign w:val="bottom"/>
          </w:tcPr>
          <w:p w14:paraId="53C3AC3D" w14:textId="77777777" w:rsidR="001516AB" w:rsidRDefault="001516AB">
            <w:pPr>
              <w:rPr>
                <w:sz w:val="15"/>
                <w:szCs w:val="15"/>
              </w:rPr>
            </w:pPr>
          </w:p>
        </w:tc>
        <w:tc>
          <w:tcPr>
            <w:tcW w:w="4920" w:type="dxa"/>
            <w:gridSpan w:val="5"/>
            <w:tcBorders>
              <w:right w:val="single" w:sz="8" w:space="0" w:color="auto"/>
            </w:tcBorders>
            <w:vAlign w:val="bottom"/>
          </w:tcPr>
          <w:p w14:paraId="14B380E5" w14:textId="77777777" w:rsidR="001516AB" w:rsidRDefault="0066520C">
            <w:pPr>
              <w:spacing w:line="182" w:lineRule="exact"/>
              <w:ind w:left="100"/>
              <w:rPr>
                <w:sz w:val="20"/>
                <w:szCs w:val="20"/>
              </w:rPr>
            </w:pPr>
            <w:r>
              <w:rPr>
                <w:rFonts w:ascii="Arial" w:eastAsia="Arial" w:hAnsi="Arial" w:cs="Arial"/>
                <w:sz w:val="16"/>
                <w:szCs w:val="16"/>
              </w:rPr>
              <w:t>и относится к настройке MAGN_TARGET.</w:t>
            </w:r>
          </w:p>
        </w:tc>
      </w:tr>
      <w:tr w:rsidR="001516AB" w14:paraId="7B2E6269" w14:textId="77777777">
        <w:trPr>
          <w:trHeight w:val="66"/>
        </w:trPr>
        <w:tc>
          <w:tcPr>
            <w:tcW w:w="480" w:type="dxa"/>
            <w:tcBorders>
              <w:left w:val="single" w:sz="8" w:space="0" w:color="auto"/>
              <w:right w:val="single" w:sz="8" w:space="0" w:color="auto"/>
            </w:tcBorders>
            <w:vAlign w:val="bottom"/>
          </w:tcPr>
          <w:p w14:paraId="3F1F64D1" w14:textId="77777777" w:rsidR="001516AB" w:rsidRDefault="001516AB">
            <w:pPr>
              <w:rPr>
                <w:sz w:val="5"/>
                <w:szCs w:val="5"/>
              </w:rPr>
            </w:pPr>
          </w:p>
        </w:tc>
        <w:tc>
          <w:tcPr>
            <w:tcW w:w="2800" w:type="dxa"/>
            <w:tcBorders>
              <w:right w:val="single" w:sz="8" w:space="0" w:color="auto"/>
            </w:tcBorders>
            <w:vAlign w:val="bottom"/>
          </w:tcPr>
          <w:p w14:paraId="326B7041" w14:textId="77777777" w:rsidR="001516AB" w:rsidRDefault="001516AB">
            <w:pPr>
              <w:rPr>
                <w:sz w:val="5"/>
                <w:szCs w:val="5"/>
              </w:rPr>
            </w:pPr>
          </w:p>
        </w:tc>
        <w:tc>
          <w:tcPr>
            <w:tcW w:w="720" w:type="dxa"/>
            <w:tcBorders>
              <w:right w:val="single" w:sz="8" w:space="0" w:color="auto"/>
            </w:tcBorders>
            <w:vAlign w:val="bottom"/>
          </w:tcPr>
          <w:p w14:paraId="5EBE4EA5" w14:textId="77777777" w:rsidR="001516AB" w:rsidRDefault="001516AB">
            <w:pPr>
              <w:rPr>
                <w:sz w:val="5"/>
                <w:szCs w:val="5"/>
              </w:rPr>
            </w:pPr>
          </w:p>
        </w:tc>
        <w:tc>
          <w:tcPr>
            <w:tcW w:w="540" w:type="dxa"/>
            <w:tcBorders>
              <w:right w:val="single" w:sz="8" w:space="0" w:color="auto"/>
            </w:tcBorders>
            <w:vAlign w:val="bottom"/>
          </w:tcPr>
          <w:p w14:paraId="45DBF266" w14:textId="77777777" w:rsidR="001516AB" w:rsidRDefault="001516AB">
            <w:pPr>
              <w:rPr>
                <w:sz w:val="5"/>
                <w:szCs w:val="5"/>
              </w:rPr>
            </w:pPr>
          </w:p>
        </w:tc>
        <w:tc>
          <w:tcPr>
            <w:tcW w:w="120" w:type="dxa"/>
            <w:vAlign w:val="bottom"/>
          </w:tcPr>
          <w:p w14:paraId="21EF0075" w14:textId="77777777" w:rsidR="001516AB" w:rsidRDefault="001516AB">
            <w:pPr>
              <w:rPr>
                <w:sz w:val="5"/>
                <w:szCs w:val="5"/>
              </w:rPr>
            </w:pPr>
          </w:p>
        </w:tc>
        <w:tc>
          <w:tcPr>
            <w:tcW w:w="940" w:type="dxa"/>
            <w:gridSpan w:val="2"/>
            <w:vAlign w:val="bottom"/>
          </w:tcPr>
          <w:p w14:paraId="68F15454" w14:textId="77777777" w:rsidR="001516AB" w:rsidRDefault="001516AB">
            <w:pPr>
              <w:rPr>
                <w:sz w:val="5"/>
                <w:szCs w:val="5"/>
              </w:rPr>
            </w:pPr>
          </w:p>
        </w:tc>
        <w:tc>
          <w:tcPr>
            <w:tcW w:w="3860" w:type="dxa"/>
            <w:gridSpan w:val="2"/>
            <w:tcBorders>
              <w:right w:val="single" w:sz="8" w:space="0" w:color="auto"/>
            </w:tcBorders>
            <w:vAlign w:val="bottom"/>
          </w:tcPr>
          <w:p w14:paraId="0D3D13D4" w14:textId="77777777" w:rsidR="001516AB" w:rsidRDefault="001516AB">
            <w:pPr>
              <w:rPr>
                <w:sz w:val="5"/>
                <w:szCs w:val="5"/>
              </w:rPr>
            </w:pPr>
          </w:p>
        </w:tc>
      </w:tr>
      <w:tr w:rsidR="001516AB" w14:paraId="64EB98A9" w14:textId="77777777">
        <w:trPr>
          <w:trHeight w:val="228"/>
        </w:trPr>
        <w:tc>
          <w:tcPr>
            <w:tcW w:w="480" w:type="dxa"/>
            <w:tcBorders>
              <w:left w:val="single" w:sz="8" w:space="0" w:color="auto"/>
              <w:right w:val="single" w:sz="8" w:space="0" w:color="auto"/>
            </w:tcBorders>
            <w:vAlign w:val="bottom"/>
          </w:tcPr>
          <w:p w14:paraId="3D825167" w14:textId="77777777" w:rsidR="001516AB" w:rsidRDefault="001516AB">
            <w:pPr>
              <w:rPr>
                <w:sz w:val="19"/>
                <w:szCs w:val="19"/>
              </w:rPr>
            </w:pPr>
          </w:p>
        </w:tc>
        <w:tc>
          <w:tcPr>
            <w:tcW w:w="2800" w:type="dxa"/>
            <w:tcBorders>
              <w:right w:val="single" w:sz="8" w:space="0" w:color="auto"/>
            </w:tcBorders>
            <w:vAlign w:val="bottom"/>
          </w:tcPr>
          <w:p w14:paraId="4B79AE9D" w14:textId="77777777" w:rsidR="001516AB" w:rsidRDefault="001516AB">
            <w:pPr>
              <w:rPr>
                <w:sz w:val="19"/>
                <w:szCs w:val="19"/>
              </w:rPr>
            </w:pPr>
          </w:p>
        </w:tc>
        <w:tc>
          <w:tcPr>
            <w:tcW w:w="720" w:type="dxa"/>
            <w:tcBorders>
              <w:right w:val="single" w:sz="8" w:space="0" w:color="auto"/>
            </w:tcBorders>
            <w:vAlign w:val="bottom"/>
          </w:tcPr>
          <w:p w14:paraId="162CA0D8" w14:textId="77777777" w:rsidR="001516AB" w:rsidRDefault="001516AB">
            <w:pPr>
              <w:rPr>
                <w:sz w:val="19"/>
                <w:szCs w:val="19"/>
              </w:rPr>
            </w:pPr>
          </w:p>
        </w:tc>
        <w:tc>
          <w:tcPr>
            <w:tcW w:w="540" w:type="dxa"/>
            <w:tcBorders>
              <w:right w:val="single" w:sz="8" w:space="0" w:color="auto"/>
            </w:tcBorders>
            <w:vAlign w:val="bottom"/>
          </w:tcPr>
          <w:p w14:paraId="49232FD9" w14:textId="77777777" w:rsidR="001516AB" w:rsidRDefault="001516AB">
            <w:pPr>
              <w:rPr>
                <w:sz w:val="19"/>
                <w:szCs w:val="19"/>
              </w:rPr>
            </w:pPr>
          </w:p>
        </w:tc>
        <w:tc>
          <w:tcPr>
            <w:tcW w:w="120" w:type="dxa"/>
            <w:tcBorders>
              <w:right w:val="single" w:sz="8" w:space="0" w:color="auto"/>
            </w:tcBorders>
            <w:vAlign w:val="bottom"/>
          </w:tcPr>
          <w:p w14:paraId="65EF6634" w14:textId="77777777" w:rsidR="001516AB" w:rsidRDefault="001516AB">
            <w:pPr>
              <w:rPr>
                <w:sz w:val="19"/>
                <w:szCs w:val="19"/>
              </w:rPr>
            </w:pPr>
          </w:p>
        </w:tc>
        <w:tc>
          <w:tcPr>
            <w:tcW w:w="940" w:type="dxa"/>
            <w:gridSpan w:val="2"/>
            <w:tcBorders>
              <w:top w:val="single" w:sz="8" w:space="0" w:color="auto"/>
              <w:right w:val="single" w:sz="8" w:space="0" w:color="auto"/>
            </w:tcBorders>
            <w:vAlign w:val="bottom"/>
          </w:tcPr>
          <w:p w14:paraId="2C30D8F2" w14:textId="77777777" w:rsidR="001516AB" w:rsidRDefault="0066520C">
            <w:pPr>
              <w:ind w:left="80"/>
              <w:rPr>
                <w:sz w:val="20"/>
                <w:szCs w:val="20"/>
              </w:rPr>
            </w:pPr>
            <w:r>
              <w:rPr>
                <w:rFonts w:ascii="Arial" w:eastAsia="Arial" w:hAnsi="Arial" w:cs="Arial"/>
                <w:sz w:val="16"/>
                <w:szCs w:val="16"/>
              </w:rPr>
              <w:t>Параметр</w:t>
            </w:r>
          </w:p>
        </w:tc>
        <w:tc>
          <w:tcPr>
            <w:tcW w:w="3380" w:type="dxa"/>
            <w:tcBorders>
              <w:top w:val="single" w:sz="8" w:space="0" w:color="auto"/>
              <w:right w:val="single" w:sz="8" w:space="0" w:color="auto"/>
            </w:tcBorders>
            <w:vAlign w:val="bottom"/>
          </w:tcPr>
          <w:p w14:paraId="68FF7FA6" w14:textId="77777777" w:rsidR="001516AB" w:rsidRDefault="0066520C">
            <w:pPr>
              <w:ind w:left="60"/>
              <w:rPr>
                <w:sz w:val="20"/>
                <w:szCs w:val="20"/>
              </w:rPr>
            </w:pPr>
            <w:r>
              <w:rPr>
                <w:rFonts w:ascii="Arial" w:eastAsia="Arial" w:hAnsi="Arial" w:cs="Arial"/>
                <w:sz w:val="16"/>
                <w:szCs w:val="16"/>
              </w:rPr>
              <w:t>Абсолютный порог обнаружения несущей</w:t>
            </w:r>
          </w:p>
        </w:tc>
        <w:tc>
          <w:tcPr>
            <w:tcW w:w="480" w:type="dxa"/>
            <w:tcBorders>
              <w:right w:val="single" w:sz="8" w:space="0" w:color="auto"/>
            </w:tcBorders>
            <w:vAlign w:val="bottom"/>
          </w:tcPr>
          <w:p w14:paraId="2CD0E4F0" w14:textId="77777777" w:rsidR="001516AB" w:rsidRDefault="001516AB">
            <w:pPr>
              <w:rPr>
                <w:sz w:val="19"/>
                <w:szCs w:val="19"/>
              </w:rPr>
            </w:pPr>
          </w:p>
        </w:tc>
      </w:tr>
      <w:tr w:rsidR="001516AB" w14:paraId="1645AB96" w14:textId="77777777">
        <w:trPr>
          <w:trHeight w:val="305"/>
        </w:trPr>
        <w:tc>
          <w:tcPr>
            <w:tcW w:w="480" w:type="dxa"/>
            <w:tcBorders>
              <w:left w:val="single" w:sz="8" w:space="0" w:color="auto"/>
              <w:right w:val="single" w:sz="8" w:space="0" w:color="auto"/>
            </w:tcBorders>
            <w:vAlign w:val="bottom"/>
          </w:tcPr>
          <w:p w14:paraId="3D4C848E" w14:textId="77777777" w:rsidR="001516AB" w:rsidRDefault="001516AB">
            <w:pPr>
              <w:rPr>
                <w:sz w:val="24"/>
                <w:szCs w:val="24"/>
              </w:rPr>
            </w:pPr>
          </w:p>
        </w:tc>
        <w:tc>
          <w:tcPr>
            <w:tcW w:w="2800" w:type="dxa"/>
            <w:tcBorders>
              <w:right w:val="single" w:sz="8" w:space="0" w:color="auto"/>
            </w:tcBorders>
            <w:vAlign w:val="bottom"/>
          </w:tcPr>
          <w:p w14:paraId="3B860A69" w14:textId="77777777" w:rsidR="001516AB" w:rsidRDefault="001516AB">
            <w:pPr>
              <w:rPr>
                <w:sz w:val="24"/>
                <w:szCs w:val="24"/>
              </w:rPr>
            </w:pPr>
          </w:p>
        </w:tc>
        <w:tc>
          <w:tcPr>
            <w:tcW w:w="720" w:type="dxa"/>
            <w:tcBorders>
              <w:right w:val="single" w:sz="8" w:space="0" w:color="auto"/>
            </w:tcBorders>
            <w:vAlign w:val="bottom"/>
          </w:tcPr>
          <w:p w14:paraId="204A3B48" w14:textId="77777777" w:rsidR="001516AB" w:rsidRDefault="001516AB">
            <w:pPr>
              <w:rPr>
                <w:sz w:val="24"/>
                <w:szCs w:val="24"/>
              </w:rPr>
            </w:pPr>
          </w:p>
        </w:tc>
        <w:tc>
          <w:tcPr>
            <w:tcW w:w="540" w:type="dxa"/>
            <w:tcBorders>
              <w:right w:val="single" w:sz="8" w:space="0" w:color="auto"/>
            </w:tcBorders>
            <w:vAlign w:val="bottom"/>
          </w:tcPr>
          <w:p w14:paraId="5AD10A87" w14:textId="77777777" w:rsidR="001516AB" w:rsidRDefault="001516AB">
            <w:pPr>
              <w:rPr>
                <w:sz w:val="24"/>
                <w:szCs w:val="24"/>
              </w:rPr>
            </w:pPr>
          </w:p>
        </w:tc>
        <w:tc>
          <w:tcPr>
            <w:tcW w:w="120" w:type="dxa"/>
            <w:tcBorders>
              <w:right w:val="single" w:sz="8" w:space="0" w:color="auto"/>
            </w:tcBorders>
            <w:vAlign w:val="bottom"/>
          </w:tcPr>
          <w:p w14:paraId="208DC0ED" w14:textId="77777777" w:rsidR="001516AB" w:rsidRDefault="001516AB">
            <w:pPr>
              <w:rPr>
                <w:sz w:val="24"/>
                <w:szCs w:val="24"/>
              </w:rPr>
            </w:pPr>
          </w:p>
        </w:tc>
        <w:tc>
          <w:tcPr>
            <w:tcW w:w="220" w:type="dxa"/>
            <w:vAlign w:val="bottom"/>
          </w:tcPr>
          <w:p w14:paraId="792EFC71" w14:textId="77777777" w:rsidR="001516AB" w:rsidRDefault="001516AB">
            <w:pPr>
              <w:rPr>
                <w:sz w:val="24"/>
                <w:szCs w:val="24"/>
              </w:rPr>
            </w:pPr>
          </w:p>
        </w:tc>
        <w:tc>
          <w:tcPr>
            <w:tcW w:w="720" w:type="dxa"/>
            <w:tcBorders>
              <w:right w:val="single" w:sz="8" w:space="0" w:color="auto"/>
            </w:tcBorders>
            <w:vAlign w:val="bottom"/>
          </w:tcPr>
          <w:p w14:paraId="1A976BAC" w14:textId="77777777" w:rsidR="001516AB" w:rsidRDefault="001516AB">
            <w:pPr>
              <w:rPr>
                <w:sz w:val="24"/>
                <w:szCs w:val="24"/>
              </w:rPr>
            </w:pPr>
          </w:p>
        </w:tc>
        <w:tc>
          <w:tcPr>
            <w:tcW w:w="3380" w:type="dxa"/>
            <w:tcBorders>
              <w:right w:val="single" w:sz="8" w:space="0" w:color="auto"/>
            </w:tcBorders>
            <w:vAlign w:val="bottom"/>
          </w:tcPr>
          <w:p w14:paraId="3E0A5943" w14:textId="77777777" w:rsidR="001516AB" w:rsidRDefault="0066520C">
            <w:pPr>
              <w:ind w:left="60"/>
              <w:rPr>
                <w:sz w:val="20"/>
                <w:szCs w:val="20"/>
              </w:rPr>
            </w:pPr>
            <w:r>
              <w:rPr>
                <w:rFonts w:ascii="Arial" w:eastAsia="Arial" w:hAnsi="Arial" w:cs="Arial"/>
                <w:sz w:val="16"/>
                <w:szCs w:val="16"/>
              </w:rPr>
              <w:t xml:space="preserve">(Равно </w:t>
            </w:r>
            <w:r>
              <w:rPr>
                <w:rFonts w:ascii="Arial" w:eastAsia="Arial" w:hAnsi="Arial" w:cs="Arial"/>
                <w:sz w:val="16"/>
                <w:szCs w:val="16"/>
              </w:rPr>
              <w:t>амплитуде канального фильтра, когда АРУ</w:t>
            </w:r>
          </w:p>
        </w:tc>
        <w:tc>
          <w:tcPr>
            <w:tcW w:w="480" w:type="dxa"/>
            <w:tcBorders>
              <w:right w:val="single" w:sz="8" w:space="0" w:color="auto"/>
            </w:tcBorders>
            <w:vAlign w:val="bottom"/>
          </w:tcPr>
          <w:p w14:paraId="2E0F2686" w14:textId="77777777" w:rsidR="001516AB" w:rsidRDefault="001516AB">
            <w:pPr>
              <w:rPr>
                <w:sz w:val="24"/>
                <w:szCs w:val="24"/>
              </w:rPr>
            </w:pPr>
          </w:p>
        </w:tc>
      </w:tr>
      <w:tr w:rsidR="001516AB" w14:paraId="603F4BB8" w14:textId="77777777">
        <w:trPr>
          <w:trHeight w:val="185"/>
        </w:trPr>
        <w:tc>
          <w:tcPr>
            <w:tcW w:w="480" w:type="dxa"/>
            <w:tcBorders>
              <w:left w:val="single" w:sz="8" w:space="0" w:color="auto"/>
              <w:right w:val="single" w:sz="8" w:space="0" w:color="auto"/>
            </w:tcBorders>
            <w:vAlign w:val="bottom"/>
          </w:tcPr>
          <w:p w14:paraId="09D46938" w14:textId="77777777" w:rsidR="001516AB" w:rsidRDefault="001516AB">
            <w:pPr>
              <w:rPr>
                <w:sz w:val="16"/>
                <w:szCs w:val="16"/>
              </w:rPr>
            </w:pPr>
          </w:p>
        </w:tc>
        <w:tc>
          <w:tcPr>
            <w:tcW w:w="2800" w:type="dxa"/>
            <w:tcBorders>
              <w:right w:val="single" w:sz="8" w:space="0" w:color="auto"/>
            </w:tcBorders>
            <w:vAlign w:val="bottom"/>
          </w:tcPr>
          <w:p w14:paraId="34D54703" w14:textId="77777777" w:rsidR="001516AB" w:rsidRDefault="001516AB">
            <w:pPr>
              <w:rPr>
                <w:sz w:val="16"/>
                <w:szCs w:val="16"/>
              </w:rPr>
            </w:pPr>
          </w:p>
        </w:tc>
        <w:tc>
          <w:tcPr>
            <w:tcW w:w="720" w:type="dxa"/>
            <w:tcBorders>
              <w:right w:val="single" w:sz="8" w:space="0" w:color="auto"/>
            </w:tcBorders>
            <w:vAlign w:val="bottom"/>
          </w:tcPr>
          <w:p w14:paraId="7512045F" w14:textId="77777777" w:rsidR="001516AB" w:rsidRDefault="001516AB">
            <w:pPr>
              <w:rPr>
                <w:sz w:val="16"/>
                <w:szCs w:val="16"/>
              </w:rPr>
            </w:pPr>
          </w:p>
        </w:tc>
        <w:tc>
          <w:tcPr>
            <w:tcW w:w="540" w:type="dxa"/>
            <w:tcBorders>
              <w:right w:val="single" w:sz="8" w:space="0" w:color="auto"/>
            </w:tcBorders>
            <w:vAlign w:val="bottom"/>
          </w:tcPr>
          <w:p w14:paraId="4F3E98E3" w14:textId="77777777" w:rsidR="001516AB" w:rsidRDefault="001516AB">
            <w:pPr>
              <w:rPr>
                <w:sz w:val="16"/>
                <w:szCs w:val="16"/>
              </w:rPr>
            </w:pPr>
          </w:p>
        </w:tc>
        <w:tc>
          <w:tcPr>
            <w:tcW w:w="120" w:type="dxa"/>
            <w:tcBorders>
              <w:right w:val="single" w:sz="8" w:space="0" w:color="auto"/>
            </w:tcBorders>
            <w:vAlign w:val="bottom"/>
          </w:tcPr>
          <w:p w14:paraId="2F7C175B" w14:textId="77777777" w:rsidR="001516AB" w:rsidRDefault="001516AB">
            <w:pPr>
              <w:rPr>
                <w:sz w:val="16"/>
                <w:szCs w:val="16"/>
              </w:rPr>
            </w:pPr>
          </w:p>
        </w:tc>
        <w:tc>
          <w:tcPr>
            <w:tcW w:w="220" w:type="dxa"/>
            <w:vAlign w:val="bottom"/>
          </w:tcPr>
          <w:p w14:paraId="4698BE32" w14:textId="77777777" w:rsidR="001516AB" w:rsidRDefault="001516AB">
            <w:pPr>
              <w:rPr>
                <w:sz w:val="16"/>
                <w:szCs w:val="16"/>
              </w:rPr>
            </w:pPr>
          </w:p>
        </w:tc>
        <w:tc>
          <w:tcPr>
            <w:tcW w:w="720" w:type="dxa"/>
            <w:tcBorders>
              <w:right w:val="single" w:sz="8" w:space="0" w:color="auto"/>
            </w:tcBorders>
            <w:vAlign w:val="bottom"/>
          </w:tcPr>
          <w:p w14:paraId="6CC57095" w14:textId="77777777" w:rsidR="001516AB" w:rsidRDefault="001516AB">
            <w:pPr>
              <w:rPr>
                <w:sz w:val="16"/>
                <w:szCs w:val="16"/>
              </w:rPr>
            </w:pPr>
          </w:p>
        </w:tc>
        <w:tc>
          <w:tcPr>
            <w:tcW w:w="3380" w:type="dxa"/>
            <w:tcBorders>
              <w:right w:val="single" w:sz="8" w:space="0" w:color="auto"/>
            </w:tcBorders>
            <w:vAlign w:val="bottom"/>
          </w:tcPr>
          <w:p w14:paraId="6D7CFDF6" w14:textId="77777777" w:rsidR="001516AB" w:rsidRDefault="0066520C">
            <w:pPr>
              <w:ind w:left="60"/>
              <w:rPr>
                <w:sz w:val="20"/>
                <w:szCs w:val="20"/>
              </w:rPr>
            </w:pPr>
            <w:r>
              <w:rPr>
                <w:rFonts w:ascii="Arial" w:eastAsia="Arial" w:hAnsi="Arial" w:cs="Arial"/>
                <w:sz w:val="16"/>
                <w:szCs w:val="16"/>
              </w:rPr>
              <w:t>не уменьшился прирост)</w:t>
            </w:r>
          </w:p>
        </w:tc>
        <w:tc>
          <w:tcPr>
            <w:tcW w:w="480" w:type="dxa"/>
            <w:tcBorders>
              <w:right w:val="single" w:sz="8" w:space="0" w:color="auto"/>
            </w:tcBorders>
            <w:vAlign w:val="bottom"/>
          </w:tcPr>
          <w:p w14:paraId="6F27ADB1" w14:textId="77777777" w:rsidR="001516AB" w:rsidRDefault="001516AB">
            <w:pPr>
              <w:rPr>
                <w:sz w:val="16"/>
                <w:szCs w:val="16"/>
              </w:rPr>
            </w:pPr>
          </w:p>
        </w:tc>
      </w:tr>
      <w:tr w:rsidR="001516AB" w14:paraId="55EB1743" w14:textId="77777777">
        <w:trPr>
          <w:trHeight w:val="64"/>
        </w:trPr>
        <w:tc>
          <w:tcPr>
            <w:tcW w:w="480" w:type="dxa"/>
            <w:tcBorders>
              <w:left w:val="single" w:sz="8" w:space="0" w:color="auto"/>
              <w:right w:val="single" w:sz="8" w:space="0" w:color="auto"/>
            </w:tcBorders>
            <w:vAlign w:val="bottom"/>
          </w:tcPr>
          <w:p w14:paraId="7748CBC0" w14:textId="77777777" w:rsidR="001516AB" w:rsidRDefault="001516AB">
            <w:pPr>
              <w:rPr>
                <w:sz w:val="5"/>
                <w:szCs w:val="5"/>
              </w:rPr>
            </w:pPr>
          </w:p>
        </w:tc>
        <w:tc>
          <w:tcPr>
            <w:tcW w:w="2800" w:type="dxa"/>
            <w:tcBorders>
              <w:right w:val="single" w:sz="8" w:space="0" w:color="auto"/>
            </w:tcBorders>
            <w:vAlign w:val="bottom"/>
          </w:tcPr>
          <w:p w14:paraId="3EBD72E5" w14:textId="77777777" w:rsidR="001516AB" w:rsidRDefault="001516AB">
            <w:pPr>
              <w:rPr>
                <w:sz w:val="5"/>
                <w:szCs w:val="5"/>
              </w:rPr>
            </w:pPr>
          </w:p>
        </w:tc>
        <w:tc>
          <w:tcPr>
            <w:tcW w:w="720" w:type="dxa"/>
            <w:tcBorders>
              <w:right w:val="single" w:sz="8" w:space="0" w:color="auto"/>
            </w:tcBorders>
            <w:vAlign w:val="bottom"/>
          </w:tcPr>
          <w:p w14:paraId="04ED95A2" w14:textId="77777777" w:rsidR="001516AB" w:rsidRDefault="001516AB">
            <w:pPr>
              <w:rPr>
                <w:sz w:val="5"/>
                <w:szCs w:val="5"/>
              </w:rPr>
            </w:pPr>
          </w:p>
        </w:tc>
        <w:tc>
          <w:tcPr>
            <w:tcW w:w="540" w:type="dxa"/>
            <w:tcBorders>
              <w:right w:val="single" w:sz="8" w:space="0" w:color="auto"/>
            </w:tcBorders>
            <w:vAlign w:val="bottom"/>
          </w:tcPr>
          <w:p w14:paraId="2992248C" w14:textId="77777777" w:rsidR="001516AB" w:rsidRDefault="001516AB">
            <w:pPr>
              <w:rPr>
                <w:sz w:val="5"/>
                <w:szCs w:val="5"/>
              </w:rPr>
            </w:pPr>
          </w:p>
        </w:tc>
        <w:tc>
          <w:tcPr>
            <w:tcW w:w="120" w:type="dxa"/>
            <w:tcBorders>
              <w:right w:val="single" w:sz="8" w:space="0" w:color="auto"/>
            </w:tcBorders>
            <w:vAlign w:val="bottom"/>
          </w:tcPr>
          <w:p w14:paraId="6690C747" w14:textId="77777777" w:rsidR="001516AB" w:rsidRDefault="001516AB">
            <w:pPr>
              <w:rPr>
                <w:sz w:val="5"/>
                <w:szCs w:val="5"/>
              </w:rPr>
            </w:pPr>
          </w:p>
        </w:tc>
        <w:tc>
          <w:tcPr>
            <w:tcW w:w="940" w:type="dxa"/>
            <w:gridSpan w:val="2"/>
            <w:tcBorders>
              <w:bottom w:val="single" w:sz="8" w:space="0" w:color="auto"/>
              <w:right w:val="single" w:sz="8" w:space="0" w:color="auto"/>
            </w:tcBorders>
            <w:vAlign w:val="bottom"/>
          </w:tcPr>
          <w:p w14:paraId="5B39E661" w14:textId="77777777" w:rsidR="001516AB" w:rsidRDefault="001516AB">
            <w:pPr>
              <w:rPr>
                <w:sz w:val="5"/>
                <w:szCs w:val="5"/>
              </w:rPr>
            </w:pPr>
          </w:p>
        </w:tc>
        <w:tc>
          <w:tcPr>
            <w:tcW w:w="3380" w:type="dxa"/>
            <w:tcBorders>
              <w:bottom w:val="single" w:sz="8" w:space="0" w:color="auto"/>
              <w:right w:val="single" w:sz="8" w:space="0" w:color="auto"/>
            </w:tcBorders>
            <w:vAlign w:val="bottom"/>
          </w:tcPr>
          <w:p w14:paraId="5747ED2E" w14:textId="77777777" w:rsidR="001516AB" w:rsidRDefault="001516AB">
            <w:pPr>
              <w:rPr>
                <w:sz w:val="5"/>
                <w:szCs w:val="5"/>
              </w:rPr>
            </w:pPr>
          </w:p>
        </w:tc>
        <w:tc>
          <w:tcPr>
            <w:tcW w:w="480" w:type="dxa"/>
            <w:tcBorders>
              <w:right w:val="single" w:sz="8" w:space="0" w:color="auto"/>
            </w:tcBorders>
            <w:vAlign w:val="bottom"/>
          </w:tcPr>
          <w:p w14:paraId="7D62E4A9" w14:textId="77777777" w:rsidR="001516AB" w:rsidRDefault="001516AB">
            <w:pPr>
              <w:rPr>
                <w:sz w:val="5"/>
                <w:szCs w:val="5"/>
              </w:rPr>
            </w:pPr>
          </w:p>
        </w:tc>
      </w:tr>
      <w:tr w:rsidR="001516AB" w14:paraId="47F7488B" w14:textId="77777777">
        <w:trPr>
          <w:trHeight w:val="228"/>
        </w:trPr>
        <w:tc>
          <w:tcPr>
            <w:tcW w:w="480" w:type="dxa"/>
            <w:tcBorders>
              <w:left w:val="single" w:sz="8" w:space="0" w:color="auto"/>
              <w:right w:val="single" w:sz="8" w:space="0" w:color="auto"/>
            </w:tcBorders>
            <w:vAlign w:val="bottom"/>
          </w:tcPr>
          <w:p w14:paraId="36E84686" w14:textId="77777777" w:rsidR="001516AB" w:rsidRDefault="001516AB">
            <w:pPr>
              <w:rPr>
                <w:sz w:val="19"/>
                <w:szCs w:val="19"/>
              </w:rPr>
            </w:pPr>
          </w:p>
        </w:tc>
        <w:tc>
          <w:tcPr>
            <w:tcW w:w="2800" w:type="dxa"/>
            <w:tcBorders>
              <w:right w:val="single" w:sz="8" w:space="0" w:color="auto"/>
            </w:tcBorders>
            <w:vAlign w:val="bottom"/>
          </w:tcPr>
          <w:p w14:paraId="07E64CB6" w14:textId="77777777" w:rsidR="001516AB" w:rsidRDefault="001516AB">
            <w:pPr>
              <w:rPr>
                <w:sz w:val="19"/>
                <w:szCs w:val="19"/>
              </w:rPr>
            </w:pPr>
          </w:p>
        </w:tc>
        <w:tc>
          <w:tcPr>
            <w:tcW w:w="720" w:type="dxa"/>
            <w:tcBorders>
              <w:right w:val="single" w:sz="8" w:space="0" w:color="auto"/>
            </w:tcBorders>
            <w:vAlign w:val="bottom"/>
          </w:tcPr>
          <w:p w14:paraId="2919A747" w14:textId="77777777" w:rsidR="001516AB" w:rsidRDefault="001516AB">
            <w:pPr>
              <w:rPr>
                <w:sz w:val="19"/>
                <w:szCs w:val="19"/>
              </w:rPr>
            </w:pPr>
          </w:p>
        </w:tc>
        <w:tc>
          <w:tcPr>
            <w:tcW w:w="540" w:type="dxa"/>
            <w:tcBorders>
              <w:right w:val="single" w:sz="8" w:space="0" w:color="auto"/>
            </w:tcBorders>
            <w:vAlign w:val="bottom"/>
          </w:tcPr>
          <w:p w14:paraId="58331B5E" w14:textId="77777777" w:rsidR="001516AB" w:rsidRDefault="001516AB">
            <w:pPr>
              <w:rPr>
                <w:sz w:val="19"/>
                <w:szCs w:val="19"/>
              </w:rPr>
            </w:pPr>
          </w:p>
        </w:tc>
        <w:tc>
          <w:tcPr>
            <w:tcW w:w="120" w:type="dxa"/>
            <w:tcBorders>
              <w:right w:val="single" w:sz="8" w:space="0" w:color="auto"/>
            </w:tcBorders>
            <w:vAlign w:val="bottom"/>
          </w:tcPr>
          <w:p w14:paraId="3BADD76A" w14:textId="77777777" w:rsidR="001516AB" w:rsidRDefault="001516AB">
            <w:pPr>
              <w:rPr>
                <w:sz w:val="19"/>
                <w:szCs w:val="19"/>
              </w:rPr>
            </w:pPr>
          </w:p>
        </w:tc>
        <w:tc>
          <w:tcPr>
            <w:tcW w:w="940" w:type="dxa"/>
            <w:gridSpan w:val="2"/>
            <w:tcBorders>
              <w:right w:val="single" w:sz="8" w:space="0" w:color="auto"/>
            </w:tcBorders>
            <w:vAlign w:val="bottom"/>
          </w:tcPr>
          <w:p w14:paraId="172DD76D" w14:textId="77777777" w:rsidR="001516AB" w:rsidRDefault="0066520C">
            <w:pPr>
              <w:ind w:left="80"/>
              <w:rPr>
                <w:sz w:val="20"/>
                <w:szCs w:val="20"/>
              </w:rPr>
            </w:pPr>
            <w:r>
              <w:rPr>
                <w:rFonts w:ascii="Arial" w:eastAsia="Arial" w:hAnsi="Arial" w:cs="Arial"/>
                <w:sz w:val="16"/>
                <w:szCs w:val="16"/>
              </w:rPr>
              <w:t>-8 (1000)</w:t>
            </w:r>
          </w:p>
        </w:tc>
        <w:tc>
          <w:tcPr>
            <w:tcW w:w="3380" w:type="dxa"/>
            <w:tcBorders>
              <w:right w:val="single" w:sz="8" w:space="0" w:color="auto"/>
            </w:tcBorders>
            <w:vAlign w:val="bottom"/>
          </w:tcPr>
          <w:p w14:paraId="54AE22E0" w14:textId="77777777" w:rsidR="001516AB" w:rsidRDefault="0066520C">
            <w:pPr>
              <w:ind w:left="60"/>
              <w:rPr>
                <w:sz w:val="20"/>
                <w:szCs w:val="20"/>
              </w:rPr>
            </w:pPr>
            <w:r>
              <w:rPr>
                <w:rFonts w:ascii="Arial" w:eastAsia="Arial" w:hAnsi="Arial" w:cs="Arial"/>
                <w:sz w:val="16"/>
                <w:szCs w:val="16"/>
              </w:rPr>
              <w:t>Абсолютный порог определения несущей отключен</w:t>
            </w:r>
          </w:p>
        </w:tc>
        <w:tc>
          <w:tcPr>
            <w:tcW w:w="480" w:type="dxa"/>
            <w:tcBorders>
              <w:right w:val="single" w:sz="8" w:space="0" w:color="auto"/>
            </w:tcBorders>
            <w:vAlign w:val="bottom"/>
          </w:tcPr>
          <w:p w14:paraId="377CC0A5" w14:textId="77777777" w:rsidR="001516AB" w:rsidRDefault="001516AB">
            <w:pPr>
              <w:rPr>
                <w:sz w:val="19"/>
                <w:szCs w:val="19"/>
              </w:rPr>
            </w:pPr>
          </w:p>
        </w:tc>
      </w:tr>
      <w:tr w:rsidR="001516AB" w14:paraId="28C87CC9" w14:textId="77777777">
        <w:trPr>
          <w:trHeight w:val="312"/>
        </w:trPr>
        <w:tc>
          <w:tcPr>
            <w:tcW w:w="480" w:type="dxa"/>
            <w:tcBorders>
              <w:left w:val="single" w:sz="8" w:space="0" w:color="auto"/>
              <w:right w:val="single" w:sz="8" w:space="0" w:color="auto"/>
            </w:tcBorders>
            <w:vAlign w:val="bottom"/>
          </w:tcPr>
          <w:p w14:paraId="74A6C4B9" w14:textId="77777777" w:rsidR="001516AB" w:rsidRDefault="001516AB">
            <w:pPr>
              <w:rPr>
                <w:sz w:val="24"/>
                <w:szCs w:val="24"/>
              </w:rPr>
            </w:pPr>
          </w:p>
        </w:tc>
        <w:tc>
          <w:tcPr>
            <w:tcW w:w="2800" w:type="dxa"/>
            <w:tcBorders>
              <w:right w:val="single" w:sz="8" w:space="0" w:color="auto"/>
            </w:tcBorders>
            <w:vAlign w:val="bottom"/>
          </w:tcPr>
          <w:p w14:paraId="3CD5F14E" w14:textId="77777777" w:rsidR="001516AB" w:rsidRDefault="001516AB">
            <w:pPr>
              <w:rPr>
                <w:sz w:val="24"/>
                <w:szCs w:val="24"/>
              </w:rPr>
            </w:pPr>
          </w:p>
        </w:tc>
        <w:tc>
          <w:tcPr>
            <w:tcW w:w="720" w:type="dxa"/>
            <w:tcBorders>
              <w:right w:val="single" w:sz="8" w:space="0" w:color="auto"/>
            </w:tcBorders>
            <w:vAlign w:val="bottom"/>
          </w:tcPr>
          <w:p w14:paraId="7697202A" w14:textId="77777777" w:rsidR="001516AB" w:rsidRDefault="001516AB">
            <w:pPr>
              <w:rPr>
                <w:sz w:val="24"/>
                <w:szCs w:val="24"/>
              </w:rPr>
            </w:pPr>
          </w:p>
        </w:tc>
        <w:tc>
          <w:tcPr>
            <w:tcW w:w="540" w:type="dxa"/>
            <w:tcBorders>
              <w:right w:val="single" w:sz="8" w:space="0" w:color="auto"/>
            </w:tcBorders>
            <w:vAlign w:val="bottom"/>
          </w:tcPr>
          <w:p w14:paraId="1EB9DB81" w14:textId="77777777" w:rsidR="001516AB" w:rsidRDefault="001516AB">
            <w:pPr>
              <w:rPr>
                <w:sz w:val="24"/>
                <w:szCs w:val="24"/>
              </w:rPr>
            </w:pPr>
          </w:p>
        </w:tc>
        <w:tc>
          <w:tcPr>
            <w:tcW w:w="120" w:type="dxa"/>
            <w:tcBorders>
              <w:right w:val="single" w:sz="8" w:space="0" w:color="auto"/>
            </w:tcBorders>
            <w:vAlign w:val="bottom"/>
          </w:tcPr>
          <w:p w14:paraId="5B269B3C" w14:textId="77777777" w:rsidR="001516AB" w:rsidRDefault="001516AB">
            <w:pPr>
              <w:rPr>
                <w:sz w:val="24"/>
                <w:szCs w:val="24"/>
              </w:rPr>
            </w:pPr>
          </w:p>
        </w:tc>
        <w:tc>
          <w:tcPr>
            <w:tcW w:w="940" w:type="dxa"/>
            <w:gridSpan w:val="2"/>
            <w:tcBorders>
              <w:right w:val="single" w:sz="8" w:space="0" w:color="auto"/>
            </w:tcBorders>
            <w:vAlign w:val="bottom"/>
          </w:tcPr>
          <w:p w14:paraId="731E2F8D" w14:textId="77777777" w:rsidR="001516AB" w:rsidRDefault="0066520C">
            <w:pPr>
              <w:ind w:left="80"/>
              <w:rPr>
                <w:sz w:val="20"/>
                <w:szCs w:val="20"/>
              </w:rPr>
            </w:pPr>
            <w:r>
              <w:rPr>
                <w:rFonts w:ascii="Arial" w:eastAsia="Arial" w:hAnsi="Arial" w:cs="Arial"/>
                <w:sz w:val="16"/>
                <w:szCs w:val="16"/>
              </w:rPr>
              <w:t>-7 (1001)</w:t>
            </w:r>
          </w:p>
        </w:tc>
        <w:tc>
          <w:tcPr>
            <w:tcW w:w="3380" w:type="dxa"/>
            <w:tcBorders>
              <w:right w:val="single" w:sz="8" w:space="0" w:color="auto"/>
            </w:tcBorders>
            <w:vAlign w:val="bottom"/>
          </w:tcPr>
          <w:p w14:paraId="68131D7F" w14:textId="77777777" w:rsidR="001516AB" w:rsidRDefault="0066520C">
            <w:pPr>
              <w:ind w:left="60"/>
              <w:rPr>
                <w:sz w:val="20"/>
                <w:szCs w:val="20"/>
              </w:rPr>
            </w:pPr>
            <w:r>
              <w:rPr>
                <w:rFonts w:ascii="Arial" w:eastAsia="Arial" w:hAnsi="Arial" w:cs="Arial"/>
                <w:sz w:val="16"/>
                <w:szCs w:val="16"/>
              </w:rPr>
              <w:t xml:space="preserve">На 7 дБ ниже </w:t>
            </w:r>
            <w:r>
              <w:rPr>
                <w:rFonts w:ascii="Courier New" w:eastAsia="Courier New" w:hAnsi="Courier New" w:cs="Courier New"/>
                <w:sz w:val="16"/>
                <w:szCs w:val="16"/>
              </w:rPr>
              <w:t>MAGN_TARGET</w:t>
            </w:r>
            <w:r>
              <w:rPr>
                <w:rFonts w:ascii="Arial" w:eastAsia="Arial" w:hAnsi="Arial" w:cs="Arial"/>
                <w:sz w:val="16"/>
                <w:szCs w:val="16"/>
              </w:rPr>
              <w:t xml:space="preserve"> параметр</w:t>
            </w:r>
          </w:p>
        </w:tc>
        <w:tc>
          <w:tcPr>
            <w:tcW w:w="480" w:type="dxa"/>
            <w:tcBorders>
              <w:right w:val="single" w:sz="8" w:space="0" w:color="auto"/>
            </w:tcBorders>
            <w:vAlign w:val="bottom"/>
          </w:tcPr>
          <w:p w14:paraId="405F72EB" w14:textId="77777777" w:rsidR="001516AB" w:rsidRDefault="001516AB">
            <w:pPr>
              <w:rPr>
                <w:sz w:val="24"/>
                <w:szCs w:val="24"/>
              </w:rPr>
            </w:pPr>
          </w:p>
        </w:tc>
      </w:tr>
      <w:tr w:rsidR="001516AB" w14:paraId="5D18631D" w14:textId="77777777">
        <w:trPr>
          <w:trHeight w:val="312"/>
        </w:trPr>
        <w:tc>
          <w:tcPr>
            <w:tcW w:w="480" w:type="dxa"/>
            <w:tcBorders>
              <w:left w:val="single" w:sz="8" w:space="0" w:color="auto"/>
              <w:right w:val="single" w:sz="8" w:space="0" w:color="auto"/>
            </w:tcBorders>
            <w:vAlign w:val="bottom"/>
          </w:tcPr>
          <w:p w14:paraId="2E67F593" w14:textId="77777777" w:rsidR="001516AB" w:rsidRDefault="001516AB">
            <w:pPr>
              <w:rPr>
                <w:sz w:val="24"/>
                <w:szCs w:val="24"/>
              </w:rPr>
            </w:pPr>
          </w:p>
        </w:tc>
        <w:tc>
          <w:tcPr>
            <w:tcW w:w="2800" w:type="dxa"/>
            <w:tcBorders>
              <w:right w:val="single" w:sz="8" w:space="0" w:color="auto"/>
            </w:tcBorders>
            <w:vAlign w:val="bottom"/>
          </w:tcPr>
          <w:p w14:paraId="6544D7F9" w14:textId="77777777" w:rsidR="001516AB" w:rsidRDefault="001516AB">
            <w:pPr>
              <w:rPr>
                <w:sz w:val="24"/>
                <w:szCs w:val="24"/>
              </w:rPr>
            </w:pPr>
          </w:p>
        </w:tc>
        <w:tc>
          <w:tcPr>
            <w:tcW w:w="720" w:type="dxa"/>
            <w:tcBorders>
              <w:right w:val="single" w:sz="8" w:space="0" w:color="auto"/>
            </w:tcBorders>
            <w:vAlign w:val="bottom"/>
          </w:tcPr>
          <w:p w14:paraId="1D1E67EA" w14:textId="77777777" w:rsidR="001516AB" w:rsidRDefault="001516AB">
            <w:pPr>
              <w:rPr>
                <w:sz w:val="24"/>
                <w:szCs w:val="24"/>
              </w:rPr>
            </w:pPr>
          </w:p>
        </w:tc>
        <w:tc>
          <w:tcPr>
            <w:tcW w:w="540" w:type="dxa"/>
            <w:tcBorders>
              <w:right w:val="single" w:sz="8" w:space="0" w:color="auto"/>
            </w:tcBorders>
            <w:vAlign w:val="bottom"/>
          </w:tcPr>
          <w:p w14:paraId="32854A89" w14:textId="77777777" w:rsidR="001516AB" w:rsidRDefault="001516AB">
            <w:pPr>
              <w:rPr>
                <w:sz w:val="24"/>
                <w:szCs w:val="24"/>
              </w:rPr>
            </w:pPr>
          </w:p>
        </w:tc>
        <w:tc>
          <w:tcPr>
            <w:tcW w:w="120" w:type="dxa"/>
            <w:tcBorders>
              <w:right w:val="single" w:sz="8" w:space="0" w:color="auto"/>
            </w:tcBorders>
            <w:vAlign w:val="bottom"/>
          </w:tcPr>
          <w:p w14:paraId="3E892B08" w14:textId="77777777" w:rsidR="001516AB" w:rsidRDefault="001516AB">
            <w:pPr>
              <w:rPr>
                <w:sz w:val="24"/>
                <w:szCs w:val="24"/>
              </w:rPr>
            </w:pPr>
          </w:p>
        </w:tc>
        <w:tc>
          <w:tcPr>
            <w:tcW w:w="220" w:type="dxa"/>
            <w:vAlign w:val="bottom"/>
          </w:tcPr>
          <w:p w14:paraId="2F44B3C4" w14:textId="77777777" w:rsidR="001516AB" w:rsidRDefault="0066520C">
            <w:pPr>
              <w:ind w:left="80"/>
              <w:rPr>
                <w:sz w:val="20"/>
                <w:szCs w:val="20"/>
              </w:rPr>
            </w:pPr>
            <w:r>
              <w:rPr>
                <w:rFonts w:ascii="Arial" w:eastAsia="Arial" w:hAnsi="Arial" w:cs="Arial"/>
                <w:w w:val="74"/>
                <w:sz w:val="16"/>
                <w:szCs w:val="16"/>
              </w:rPr>
              <w:t>…</w:t>
            </w:r>
          </w:p>
        </w:tc>
        <w:tc>
          <w:tcPr>
            <w:tcW w:w="720" w:type="dxa"/>
            <w:tcBorders>
              <w:right w:val="single" w:sz="8" w:space="0" w:color="auto"/>
            </w:tcBorders>
            <w:vAlign w:val="bottom"/>
          </w:tcPr>
          <w:p w14:paraId="79B12238" w14:textId="77777777" w:rsidR="001516AB" w:rsidRDefault="001516AB">
            <w:pPr>
              <w:rPr>
                <w:sz w:val="24"/>
                <w:szCs w:val="24"/>
              </w:rPr>
            </w:pPr>
          </w:p>
        </w:tc>
        <w:tc>
          <w:tcPr>
            <w:tcW w:w="3380" w:type="dxa"/>
            <w:tcBorders>
              <w:right w:val="single" w:sz="8" w:space="0" w:color="auto"/>
            </w:tcBorders>
            <w:vAlign w:val="bottom"/>
          </w:tcPr>
          <w:p w14:paraId="1B7AAB24" w14:textId="77777777" w:rsidR="001516AB" w:rsidRDefault="0066520C">
            <w:pPr>
              <w:ind w:left="60"/>
              <w:rPr>
                <w:sz w:val="20"/>
                <w:szCs w:val="20"/>
              </w:rPr>
            </w:pPr>
            <w:r>
              <w:rPr>
                <w:rFonts w:ascii="Arial" w:eastAsia="Arial" w:hAnsi="Arial" w:cs="Arial"/>
                <w:sz w:val="16"/>
                <w:szCs w:val="16"/>
              </w:rPr>
              <w:t>…</w:t>
            </w:r>
          </w:p>
        </w:tc>
        <w:tc>
          <w:tcPr>
            <w:tcW w:w="480" w:type="dxa"/>
            <w:tcBorders>
              <w:right w:val="single" w:sz="8" w:space="0" w:color="auto"/>
            </w:tcBorders>
            <w:vAlign w:val="bottom"/>
          </w:tcPr>
          <w:p w14:paraId="4C045407" w14:textId="77777777" w:rsidR="001516AB" w:rsidRDefault="001516AB">
            <w:pPr>
              <w:rPr>
                <w:sz w:val="24"/>
                <w:szCs w:val="24"/>
              </w:rPr>
            </w:pPr>
          </w:p>
        </w:tc>
      </w:tr>
      <w:tr w:rsidR="001516AB" w14:paraId="02083F66" w14:textId="77777777">
        <w:trPr>
          <w:trHeight w:val="310"/>
        </w:trPr>
        <w:tc>
          <w:tcPr>
            <w:tcW w:w="480" w:type="dxa"/>
            <w:tcBorders>
              <w:left w:val="single" w:sz="8" w:space="0" w:color="auto"/>
              <w:right w:val="single" w:sz="8" w:space="0" w:color="auto"/>
            </w:tcBorders>
            <w:vAlign w:val="bottom"/>
          </w:tcPr>
          <w:p w14:paraId="0B9F2FD2" w14:textId="77777777" w:rsidR="001516AB" w:rsidRDefault="001516AB">
            <w:pPr>
              <w:rPr>
                <w:sz w:val="24"/>
                <w:szCs w:val="24"/>
              </w:rPr>
            </w:pPr>
          </w:p>
        </w:tc>
        <w:tc>
          <w:tcPr>
            <w:tcW w:w="2800" w:type="dxa"/>
            <w:tcBorders>
              <w:right w:val="single" w:sz="8" w:space="0" w:color="auto"/>
            </w:tcBorders>
            <w:vAlign w:val="bottom"/>
          </w:tcPr>
          <w:p w14:paraId="74FA4E6C" w14:textId="77777777" w:rsidR="001516AB" w:rsidRDefault="001516AB">
            <w:pPr>
              <w:rPr>
                <w:sz w:val="24"/>
                <w:szCs w:val="24"/>
              </w:rPr>
            </w:pPr>
          </w:p>
        </w:tc>
        <w:tc>
          <w:tcPr>
            <w:tcW w:w="720" w:type="dxa"/>
            <w:tcBorders>
              <w:right w:val="single" w:sz="8" w:space="0" w:color="auto"/>
            </w:tcBorders>
            <w:vAlign w:val="bottom"/>
          </w:tcPr>
          <w:p w14:paraId="419F7BD9" w14:textId="77777777" w:rsidR="001516AB" w:rsidRDefault="001516AB">
            <w:pPr>
              <w:rPr>
                <w:sz w:val="24"/>
                <w:szCs w:val="24"/>
              </w:rPr>
            </w:pPr>
          </w:p>
        </w:tc>
        <w:tc>
          <w:tcPr>
            <w:tcW w:w="540" w:type="dxa"/>
            <w:tcBorders>
              <w:right w:val="single" w:sz="8" w:space="0" w:color="auto"/>
            </w:tcBorders>
            <w:vAlign w:val="bottom"/>
          </w:tcPr>
          <w:p w14:paraId="1E5EFBFE" w14:textId="77777777" w:rsidR="001516AB" w:rsidRDefault="001516AB">
            <w:pPr>
              <w:rPr>
                <w:sz w:val="24"/>
                <w:szCs w:val="24"/>
              </w:rPr>
            </w:pPr>
          </w:p>
        </w:tc>
        <w:tc>
          <w:tcPr>
            <w:tcW w:w="120" w:type="dxa"/>
            <w:tcBorders>
              <w:right w:val="single" w:sz="8" w:space="0" w:color="auto"/>
            </w:tcBorders>
            <w:vAlign w:val="bottom"/>
          </w:tcPr>
          <w:p w14:paraId="3CF5EFAD" w14:textId="77777777" w:rsidR="001516AB" w:rsidRDefault="001516AB">
            <w:pPr>
              <w:rPr>
                <w:sz w:val="24"/>
                <w:szCs w:val="24"/>
              </w:rPr>
            </w:pPr>
          </w:p>
        </w:tc>
        <w:tc>
          <w:tcPr>
            <w:tcW w:w="940" w:type="dxa"/>
            <w:gridSpan w:val="2"/>
            <w:tcBorders>
              <w:right w:val="single" w:sz="8" w:space="0" w:color="auto"/>
            </w:tcBorders>
            <w:vAlign w:val="bottom"/>
          </w:tcPr>
          <w:p w14:paraId="41F8A6B9" w14:textId="77777777" w:rsidR="001516AB" w:rsidRDefault="0066520C">
            <w:pPr>
              <w:ind w:left="80"/>
              <w:rPr>
                <w:sz w:val="20"/>
                <w:szCs w:val="20"/>
              </w:rPr>
            </w:pPr>
            <w:r>
              <w:rPr>
                <w:rFonts w:ascii="Arial" w:eastAsia="Arial" w:hAnsi="Arial" w:cs="Arial"/>
                <w:sz w:val="16"/>
                <w:szCs w:val="16"/>
              </w:rPr>
              <w:t>-1 (1111)</w:t>
            </w:r>
          </w:p>
        </w:tc>
        <w:tc>
          <w:tcPr>
            <w:tcW w:w="3380" w:type="dxa"/>
            <w:tcBorders>
              <w:right w:val="single" w:sz="8" w:space="0" w:color="auto"/>
            </w:tcBorders>
            <w:vAlign w:val="bottom"/>
          </w:tcPr>
          <w:p w14:paraId="7B20F01A" w14:textId="77777777" w:rsidR="001516AB" w:rsidRDefault="0066520C">
            <w:pPr>
              <w:ind w:left="60"/>
              <w:rPr>
                <w:sz w:val="20"/>
                <w:szCs w:val="20"/>
              </w:rPr>
            </w:pPr>
            <w:r>
              <w:rPr>
                <w:rFonts w:ascii="Arial" w:eastAsia="Arial" w:hAnsi="Arial" w:cs="Arial"/>
                <w:sz w:val="16"/>
                <w:szCs w:val="16"/>
              </w:rPr>
              <w:t xml:space="preserve">На 1 дБ ниже </w:t>
            </w:r>
            <w:r>
              <w:rPr>
                <w:rFonts w:ascii="Courier New" w:eastAsia="Courier New" w:hAnsi="Courier New" w:cs="Courier New"/>
                <w:sz w:val="16"/>
                <w:szCs w:val="16"/>
              </w:rPr>
              <w:t>MAGN_TARGET</w:t>
            </w:r>
            <w:r>
              <w:rPr>
                <w:rFonts w:ascii="Arial" w:eastAsia="Arial" w:hAnsi="Arial" w:cs="Arial"/>
                <w:sz w:val="16"/>
                <w:szCs w:val="16"/>
              </w:rPr>
              <w:t xml:space="preserve"> параметр</w:t>
            </w:r>
          </w:p>
        </w:tc>
        <w:tc>
          <w:tcPr>
            <w:tcW w:w="480" w:type="dxa"/>
            <w:tcBorders>
              <w:right w:val="single" w:sz="8" w:space="0" w:color="auto"/>
            </w:tcBorders>
            <w:vAlign w:val="bottom"/>
          </w:tcPr>
          <w:p w14:paraId="39A8210A" w14:textId="77777777" w:rsidR="001516AB" w:rsidRDefault="001516AB">
            <w:pPr>
              <w:rPr>
                <w:sz w:val="24"/>
                <w:szCs w:val="24"/>
              </w:rPr>
            </w:pPr>
          </w:p>
        </w:tc>
      </w:tr>
      <w:tr w:rsidR="001516AB" w14:paraId="35163064" w14:textId="77777777">
        <w:trPr>
          <w:trHeight w:val="319"/>
        </w:trPr>
        <w:tc>
          <w:tcPr>
            <w:tcW w:w="480" w:type="dxa"/>
            <w:tcBorders>
              <w:left w:val="single" w:sz="8" w:space="0" w:color="auto"/>
              <w:right w:val="single" w:sz="8" w:space="0" w:color="auto"/>
            </w:tcBorders>
            <w:vAlign w:val="bottom"/>
          </w:tcPr>
          <w:p w14:paraId="1174D977" w14:textId="77777777" w:rsidR="001516AB" w:rsidRDefault="001516AB">
            <w:pPr>
              <w:rPr>
                <w:sz w:val="24"/>
                <w:szCs w:val="24"/>
              </w:rPr>
            </w:pPr>
          </w:p>
        </w:tc>
        <w:tc>
          <w:tcPr>
            <w:tcW w:w="2800" w:type="dxa"/>
            <w:tcBorders>
              <w:right w:val="single" w:sz="8" w:space="0" w:color="auto"/>
            </w:tcBorders>
            <w:vAlign w:val="bottom"/>
          </w:tcPr>
          <w:p w14:paraId="4AC7608E" w14:textId="77777777" w:rsidR="001516AB" w:rsidRDefault="001516AB">
            <w:pPr>
              <w:rPr>
                <w:sz w:val="24"/>
                <w:szCs w:val="24"/>
              </w:rPr>
            </w:pPr>
          </w:p>
        </w:tc>
        <w:tc>
          <w:tcPr>
            <w:tcW w:w="720" w:type="dxa"/>
            <w:tcBorders>
              <w:right w:val="single" w:sz="8" w:space="0" w:color="auto"/>
            </w:tcBorders>
            <w:vAlign w:val="bottom"/>
          </w:tcPr>
          <w:p w14:paraId="5DD00C83" w14:textId="77777777" w:rsidR="001516AB" w:rsidRDefault="001516AB">
            <w:pPr>
              <w:rPr>
                <w:sz w:val="24"/>
                <w:szCs w:val="24"/>
              </w:rPr>
            </w:pPr>
          </w:p>
        </w:tc>
        <w:tc>
          <w:tcPr>
            <w:tcW w:w="540" w:type="dxa"/>
            <w:tcBorders>
              <w:right w:val="single" w:sz="8" w:space="0" w:color="auto"/>
            </w:tcBorders>
            <w:vAlign w:val="bottom"/>
          </w:tcPr>
          <w:p w14:paraId="117CF122" w14:textId="77777777" w:rsidR="001516AB" w:rsidRDefault="001516AB">
            <w:pPr>
              <w:rPr>
                <w:sz w:val="24"/>
                <w:szCs w:val="24"/>
              </w:rPr>
            </w:pPr>
          </w:p>
        </w:tc>
        <w:tc>
          <w:tcPr>
            <w:tcW w:w="120" w:type="dxa"/>
            <w:tcBorders>
              <w:right w:val="single" w:sz="8" w:space="0" w:color="auto"/>
            </w:tcBorders>
            <w:vAlign w:val="bottom"/>
          </w:tcPr>
          <w:p w14:paraId="013B5C47" w14:textId="77777777" w:rsidR="001516AB" w:rsidRDefault="001516AB">
            <w:pPr>
              <w:rPr>
                <w:sz w:val="24"/>
                <w:szCs w:val="24"/>
              </w:rPr>
            </w:pPr>
          </w:p>
        </w:tc>
        <w:tc>
          <w:tcPr>
            <w:tcW w:w="220" w:type="dxa"/>
            <w:vAlign w:val="bottom"/>
          </w:tcPr>
          <w:p w14:paraId="5D4FC8BD" w14:textId="77777777" w:rsidR="001516AB" w:rsidRDefault="0066520C">
            <w:pPr>
              <w:ind w:left="80"/>
              <w:rPr>
                <w:sz w:val="20"/>
                <w:szCs w:val="20"/>
              </w:rPr>
            </w:pPr>
            <w:r>
              <w:rPr>
                <w:rFonts w:ascii="Arial" w:eastAsia="Arial" w:hAnsi="Arial" w:cs="Arial"/>
                <w:sz w:val="16"/>
                <w:szCs w:val="16"/>
              </w:rPr>
              <w:t>0</w:t>
            </w:r>
          </w:p>
        </w:tc>
        <w:tc>
          <w:tcPr>
            <w:tcW w:w="720" w:type="dxa"/>
            <w:tcBorders>
              <w:right w:val="single" w:sz="8" w:space="0" w:color="auto"/>
            </w:tcBorders>
            <w:vAlign w:val="bottom"/>
          </w:tcPr>
          <w:p w14:paraId="58D4D64C" w14:textId="77777777" w:rsidR="001516AB" w:rsidRDefault="0066520C">
            <w:pPr>
              <w:rPr>
                <w:sz w:val="20"/>
                <w:szCs w:val="20"/>
              </w:rPr>
            </w:pPr>
            <w:r>
              <w:rPr>
                <w:rFonts w:ascii="Arial" w:eastAsia="Arial" w:hAnsi="Arial" w:cs="Arial"/>
                <w:sz w:val="16"/>
                <w:szCs w:val="16"/>
              </w:rPr>
              <w:t>(0000)</w:t>
            </w:r>
          </w:p>
        </w:tc>
        <w:tc>
          <w:tcPr>
            <w:tcW w:w="3380" w:type="dxa"/>
            <w:tcBorders>
              <w:right w:val="single" w:sz="8" w:space="0" w:color="auto"/>
            </w:tcBorders>
            <w:vAlign w:val="bottom"/>
          </w:tcPr>
          <w:p w14:paraId="782E0C87" w14:textId="77777777" w:rsidR="001516AB" w:rsidRDefault="0066520C">
            <w:pPr>
              <w:ind w:left="60"/>
              <w:rPr>
                <w:sz w:val="20"/>
                <w:szCs w:val="20"/>
              </w:rPr>
            </w:pPr>
            <w:r>
              <w:rPr>
                <w:rFonts w:ascii="Arial" w:eastAsia="Arial" w:hAnsi="Arial" w:cs="Arial"/>
                <w:sz w:val="16"/>
                <w:szCs w:val="16"/>
              </w:rPr>
              <w:t xml:space="preserve">В </w:t>
            </w:r>
            <w:r>
              <w:rPr>
                <w:rFonts w:ascii="Courier New" w:eastAsia="Courier New" w:hAnsi="Courier New" w:cs="Courier New"/>
                <w:sz w:val="16"/>
                <w:szCs w:val="16"/>
              </w:rPr>
              <w:t>MAGN_TARGET</w:t>
            </w:r>
            <w:r>
              <w:rPr>
                <w:rFonts w:ascii="Arial" w:eastAsia="Arial" w:hAnsi="Arial" w:cs="Arial"/>
                <w:sz w:val="16"/>
                <w:szCs w:val="16"/>
              </w:rPr>
              <w:t xml:space="preserve"> параметр</w:t>
            </w:r>
          </w:p>
        </w:tc>
        <w:tc>
          <w:tcPr>
            <w:tcW w:w="480" w:type="dxa"/>
            <w:tcBorders>
              <w:right w:val="single" w:sz="8" w:space="0" w:color="auto"/>
            </w:tcBorders>
            <w:vAlign w:val="bottom"/>
          </w:tcPr>
          <w:p w14:paraId="19A39EF7" w14:textId="77777777" w:rsidR="001516AB" w:rsidRDefault="001516AB">
            <w:pPr>
              <w:rPr>
                <w:sz w:val="24"/>
                <w:szCs w:val="24"/>
              </w:rPr>
            </w:pPr>
          </w:p>
        </w:tc>
      </w:tr>
      <w:tr w:rsidR="001516AB" w14:paraId="0AF8EE03" w14:textId="77777777">
        <w:trPr>
          <w:trHeight w:val="317"/>
        </w:trPr>
        <w:tc>
          <w:tcPr>
            <w:tcW w:w="480" w:type="dxa"/>
            <w:tcBorders>
              <w:left w:val="single" w:sz="8" w:space="0" w:color="auto"/>
              <w:right w:val="single" w:sz="8" w:space="0" w:color="auto"/>
            </w:tcBorders>
            <w:vAlign w:val="bottom"/>
          </w:tcPr>
          <w:p w14:paraId="2F4B2AD2" w14:textId="77777777" w:rsidR="001516AB" w:rsidRDefault="001516AB">
            <w:pPr>
              <w:rPr>
                <w:sz w:val="24"/>
                <w:szCs w:val="24"/>
              </w:rPr>
            </w:pPr>
          </w:p>
        </w:tc>
        <w:tc>
          <w:tcPr>
            <w:tcW w:w="2800" w:type="dxa"/>
            <w:tcBorders>
              <w:right w:val="single" w:sz="8" w:space="0" w:color="auto"/>
            </w:tcBorders>
            <w:vAlign w:val="bottom"/>
          </w:tcPr>
          <w:p w14:paraId="71B6807F" w14:textId="77777777" w:rsidR="001516AB" w:rsidRDefault="001516AB">
            <w:pPr>
              <w:rPr>
                <w:sz w:val="24"/>
                <w:szCs w:val="24"/>
              </w:rPr>
            </w:pPr>
          </w:p>
        </w:tc>
        <w:tc>
          <w:tcPr>
            <w:tcW w:w="720" w:type="dxa"/>
            <w:tcBorders>
              <w:right w:val="single" w:sz="8" w:space="0" w:color="auto"/>
            </w:tcBorders>
            <w:vAlign w:val="bottom"/>
          </w:tcPr>
          <w:p w14:paraId="016C698C" w14:textId="77777777" w:rsidR="001516AB" w:rsidRDefault="001516AB">
            <w:pPr>
              <w:rPr>
                <w:sz w:val="24"/>
                <w:szCs w:val="24"/>
              </w:rPr>
            </w:pPr>
          </w:p>
        </w:tc>
        <w:tc>
          <w:tcPr>
            <w:tcW w:w="540" w:type="dxa"/>
            <w:tcBorders>
              <w:right w:val="single" w:sz="8" w:space="0" w:color="auto"/>
            </w:tcBorders>
            <w:vAlign w:val="bottom"/>
          </w:tcPr>
          <w:p w14:paraId="3719D86E" w14:textId="77777777" w:rsidR="001516AB" w:rsidRDefault="001516AB">
            <w:pPr>
              <w:rPr>
                <w:sz w:val="24"/>
                <w:szCs w:val="24"/>
              </w:rPr>
            </w:pPr>
          </w:p>
        </w:tc>
        <w:tc>
          <w:tcPr>
            <w:tcW w:w="120" w:type="dxa"/>
            <w:tcBorders>
              <w:right w:val="single" w:sz="8" w:space="0" w:color="auto"/>
            </w:tcBorders>
            <w:vAlign w:val="bottom"/>
          </w:tcPr>
          <w:p w14:paraId="7590D31E" w14:textId="77777777" w:rsidR="001516AB" w:rsidRDefault="001516AB">
            <w:pPr>
              <w:rPr>
                <w:sz w:val="24"/>
                <w:szCs w:val="24"/>
              </w:rPr>
            </w:pPr>
          </w:p>
        </w:tc>
        <w:tc>
          <w:tcPr>
            <w:tcW w:w="220" w:type="dxa"/>
            <w:vAlign w:val="bottom"/>
          </w:tcPr>
          <w:p w14:paraId="5000256D" w14:textId="77777777" w:rsidR="001516AB" w:rsidRDefault="0066520C">
            <w:pPr>
              <w:ind w:left="80"/>
              <w:rPr>
                <w:sz w:val="20"/>
                <w:szCs w:val="20"/>
              </w:rPr>
            </w:pPr>
            <w:r>
              <w:rPr>
                <w:rFonts w:ascii="Arial" w:eastAsia="Arial" w:hAnsi="Arial" w:cs="Arial"/>
                <w:sz w:val="16"/>
                <w:szCs w:val="16"/>
              </w:rPr>
              <w:t>1</w:t>
            </w:r>
          </w:p>
        </w:tc>
        <w:tc>
          <w:tcPr>
            <w:tcW w:w="720" w:type="dxa"/>
            <w:tcBorders>
              <w:right w:val="single" w:sz="8" w:space="0" w:color="auto"/>
            </w:tcBorders>
            <w:vAlign w:val="bottom"/>
          </w:tcPr>
          <w:p w14:paraId="30A8A66F" w14:textId="77777777" w:rsidR="001516AB" w:rsidRDefault="0066520C">
            <w:pPr>
              <w:rPr>
                <w:sz w:val="20"/>
                <w:szCs w:val="20"/>
              </w:rPr>
            </w:pPr>
            <w:r>
              <w:rPr>
                <w:rFonts w:ascii="Arial" w:eastAsia="Arial" w:hAnsi="Arial" w:cs="Arial"/>
                <w:sz w:val="16"/>
                <w:szCs w:val="16"/>
              </w:rPr>
              <w:t>(0001)</w:t>
            </w:r>
          </w:p>
        </w:tc>
        <w:tc>
          <w:tcPr>
            <w:tcW w:w="3380" w:type="dxa"/>
            <w:tcBorders>
              <w:right w:val="single" w:sz="8" w:space="0" w:color="auto"/>
            </w:tcBorders>
            <w:vAlign w:val="bottom"/>
          </w:tcPr>
          <w:p w14:paraId="5105B003" w14:textId="77777777" w:rsidR="001516AB" w:rsidRDefault="0066520C">
            <w:pPr>
              <w:ind w:left="60"/>
              <w:rPr>
                <w:sz w:val="20"/>
                <w:szCs w:val="20"/>
              </w:rPr>
            </w:pPr>
            <w:r>
              <w:rPr>
                <w:rFonts w:ascii="Arial" w:eastAsia="Arial" w:hAnsi="Arial" w:cs="Arial"/>
                <w:sz w:val="16"/>
                <w:szCs w:val="16"/>
              </w:rPr>
              <w:t xml:space="preserve">На 1 дБ выше </w:t>
            </w:r>
            <w:r>
              <w:rPr>
                <w:rFonts w:ascii="Courier New" w:eastAsia="Courier New" w:hAnsi="Courier New" w:cs="Courier New"/>
                <w:sz w:val="16"/>
                <w:szCs w:val="16"/>
              </w:rPr>
              <w:t>MAGN_TARGET</w:t>
            </w:r>
            <w:r>
              <w:rPr>
                <w:rFonts w:ascii="Arial" w:eastAsia="Arial" w:hAnsi="Arial" w:cs="Arial"/>
                <w:sz w:val="16"/>
                <w:szCs w:val="16"/>
              </w:rPr>
              <w:t xml:space="preserve"> параметр</w:t>
            </w:r>
          </w:p>
        </w:tc>
        <w:tc>
          <w:tcPr>
            <w:tcW w:w="480" w:type="dxa"/>
            <w:tcBorders>
              <w:right w:val="single" w:sz="8" w:space="0" w:color="auto"/>
            </w:tcBorders>
            <w:vAlign w:val="bottom"/>
          </w:tcPr>
          <w:p w14:paraId="623E4C10" w14:textId="77777777" w:rsidR="001516AB" w:rsidRDefault="001516AB">
            <w:pPr>
              <w:rPr>
                <w:sz w:val="24"/>
                <w:szCs w:val="24"/>
              </w:rPr>
            </w:pPr>
          </w:p>
        </w:tc>
      </w:tr>
      <w:tr w:rsidR="001516AB" w14:paraId="48B1A0DC" w14:textId="77777777">
        <w:trPr>
          <w:trHeight w:val="312"/>
        </w:trPr>
        <w:tc>
          <w:tcPr>
            <w:tcW w:w="480" w:type="dxa"/>
            <w:tcBorders>
              <w:left w:val="single" w:sz="8" w:space="0" w:color="auto"/>
              <w:right w:val="single" w:sz="8" w:space="0" w:color="auto"/>
            </w:tcBorders>
            <w:vAlign w:val="bottom"/>
          </w:tcPr>
          <w:p w14:paraId="0ACFA7A9" w14:textId="77777777" w:rsidR="001516AB" w:rsidRDefault="001516AB">
            <w:pPr>
              <w:rPr>
                <w:sz w:val="24"/>
                <w:szCs w:val="24"/>
              </w:rPr>
            </w:pPr>
          </w:p>
        </w:tc>
        <w:tc>
          <w:tcPr>
            <w:tcW w:w="2800" w:type="dxa"/>
            <w:tcBorders>
              <w:right w:val="single" w:sz="8" w:space="0" w:color="auto"/>
            </w:tcBorders>
            <w:vAlign w:val="bottom"/>
          </w:tcPr>
          <w:p w14:paraId="5B5FA535" w14:textId="77777777" w:rsidR="001516AB" w:rsidRDefault="001516AB">
            <w:pPr>
              <w:rPr>
                <w:sz w:val="24"/>
                <w:szCs w:val="24"/>
              </w:rPr>
            </w:pPr>
          </w:p>
        </w:tc>
        <w:tc>
          <w:tcPr>
            <w:tcW w:w="720" w:type="dxa"/>
            <w:tcBorders>
              <w:right w:val="single" w:sz="8" w:space="0" w:color="auto"/>
            </w:tcBorders>
            <w:vAlign w:val="bottom"/>
          </w:tcPr>
          <w:p w14:paraId="7F51BF89" w14:textId="77777777" w:rsidR="001516AB" w:rsidRDefault="001516AB">
            <w:pPr>
              <w:rPr>
                <w:sz w:val="24"/>
                <w:szCs w:val="24"/>
              </w:rPr>
            </w:pPr>
          </w:p>
        </w:tc>
        <w:tc>
          <w:tcPr>
            <w:tcW w:w="540" w:type="dxa"/>
            <w:tcBorders>
              <w:right w:val="single" w:sz="8" w:space="0" w:color="auto"/>
            </w:tcBorders>
            <w:vAlign w:val="bottom"/>
          </w:tcPr>
          <w:p w14:paraId="7E2DF070" w14:textId="77777777" w:rsidR="001516AB" w:rsidRDefault="001516AB">
            <w:pPr>
              <w:rPr>
                <w:sz w:val="24"/>
                <w:szCs w:val="24"/>
              </w:rPr>
            </w:pPr>
          </w:p>
        </w:tc>
        <w:tc>
          <w:tcPr>
            <w:tcW w:w="120" w:type="dxa"/>
            <w:tcBorders>
              <w:right w:val="single" w:sz="8" w:space="0" w:color="auto"/>
            </w:tcBorders>
            <w:vAlign w:val="bottom"/>
          </w:tcPr>
          <w:p w14:paraId="436DFAB0" w14:textId="77777777" w:rsidR="001516AB" w:rsidRDefault="001516AB">
            <w:pPr>
              <w:rPr>
                <w:sz w:val="24"/>
                <w:szCs w:val="24"/>
              </w:rPr>
            </w:pPr>
          </w:p>
        </w:tc>
        <w:tc>
          <w:tcPr>
            <w:tcW w:w="220" w:type="dxa"/>
            <w:vAlign w:val="bottom"/>
          </w:tcPr>
          <w:p w14:paraId="6D371178" w14:textId="77777777" w:rsidR="001516AB" w:rsidRDefault="0066520C">
            <w:pPr>
              <w:ind w:left="80"/>
              <w:rPr>
                <w:sz w:val="20"/>
                <w:szCs w:val="20"/>
              </w:rPr>
            </w:pPr>
            <w:r>
              <w:rPr>
                <w:rFonts w:ascii="Arial" w:eastAsia="Arial" w:hAnsi="Arial" w:cs="Arial"/>
                <w:w w:val="74"/>
                <w:sz w:val="16"/>
                <w:szCs w:val="16"/>
              </w:rPr>
              <w:t>…</w:t>
            </w:r>
          </w:p>
        </w:tc>
        <w:tc>
          <w:tcPr>
            <w:tcW w:w="720" w:type="dxa"/>
            <w:tcBorders>
              <w:right w:val="single" w:sz="8" w:space="0" w:color="auto"/>
            </w:tcBorders>
            <w:vAlign w:val="bottom"/>
          </w:tcPr>
          <w:p w14:paraId="74A61922" w14:textId="77777777" w:rsidR="001516AB" w:rsidRDefault="001516AB">
            <w:pPr>
              <w:rPr>
                <w:sz w:val="24"/>
                <w:szCs w:val="24"/>
              </w:rPr>
            </w:pPr>
          </w:p>
        </w:tc>
        <w:tc>
          <w:tcPr>
            <w:tcW w:w="3380" w:type="dxa"/>
            <w:tcBorders>
              <w:right w:val="single" w:sz="8" w:space="0" w:color="auto"/>
            </w:tcBorders>
            <w:vAlign w:val="bottom"/>
          </w:tcPr>
          <w:p w14:paraId="231F26F6" w14:textId="77777777" w:rsidR="001516AB" w:rsidRDefault="0066520C">
            <w:pPr>
              <w:ind w:left="60"/>
              <w:rPr>
                <w:sz w:val="20"/>
                <w:szCs w:val="20"/>
              </w:rPr>
            </w:pPr>
            <w:r>
              <w:rPr>
                <w:rFonts w:ascii="Arial" w:eastAsia="Arial" w:hAnsi="Arial" w:cs="Arial"/>
                <w:sz w:val="16"/>
                <w:szCs w:val="16"/>
              </w:rPr>
              <w:t>…</w:t>
            </w:r>
          </w:p>
        </w:tc>
        <w:tc>
          <w:tcPr>
            <w:tcW w:w="480" w:type="dxa"/>
            <w:tcBorders>
              <w:right w:val="single" w:sz="8" w:space="0" w:color="auto"/>
            </w:tcBorders>
            <w:vAlign w:val="bottom"/>
          </w:tcPr>
          <w:p w14:paraId="7D267DB6" w14:textId="77777777" w:rsidR="001516AB" w:rsidRDefault="001516AB">
            <w:pPr>
              <w:rPr>
                <w:sz w:val="24"/>
                <w:szCs w:val="24"/>
              </w:rPr>
            </w:pPr>
          </w:p>
        </w:tc>
      </w:tr>
      <w:tr w:rsidR="001516AB" w14:paraId="47A0883C" w14:textId="77777777">
        <w:trPr>
          <w:trHeight w:val="312"/>
        </w:trPr>
        <w:tc>
          <w:tcPr>
            <w:tcW w:w="480" w:type="dxa"/>
            <w:tcBorders>
              <w:left w:val="single" w:sz="8" w:space="0" w:color="auto"/>
              <w:right w:val="single" w:sz="8" w:space="0" w:color="auto"/>
            </w:tcBorders>
            <w:vAlign w:val="bottom"/>
          </w:tcPr>
          <w:p w14:paraId="6174E792" w14:textId="77777777" w:rsidR="001516AB" w:rsidRDefault="001516AB">
            <w:pPr>
              <w:rPr>
                <w:sz w:val="24"/>
                <w:szCs w:val="24"/>
              </w:rPr>
            </w:pPr>
          </w:p>
        </w:tc>
        <w:tc>
          <w:tcPr>
            <w:tcW w:w="2800" w:type="dxa"/>
            <w:tcBorders>
              <w:right w:val="single" w:sz="8" w:space="0" w:color="auto"/>
            </w:tcBorders>
            <w:vAlign w:val="bottom"/>
          </w:tcPr>
          <w:p w14:paraId="5CE4A919" w14:textId="77777777" w:rsidR="001516AB" w:rsidRDefault="001516AB">
            <w:pPr>
              <w:rPr>
                <w:sz w:val="24"/>
                <w:szCs w:val="24"/>
              </w:rPr>
            </w:pPr>
          </w:p>
        </w:tc>
        <w:tc>
          <w:tcPr>
            <w:tcW w:w="720" w:type="dxa"/>
            <w:tcBorders>
              <w:right w:val="single" w:sz="8" w:space="0" w:color="auto"/>
            </w:tcBorders>
            <w:vAlign w:val="bottom"/>
          </w:tcPr>
          <w:p w14:paraId="4B3814D9" w14:textId="77777777" w:rsidR="001516AB" w:rsidRDefault="001516AB">
            <w:pPr>
              <w:rPr>
                <w:sz w:val="24"/>
                <w:szCs w:val="24"/>
              </w:rPr>
            </w:pPr>
          </w:p>
        </w:tc>
        <w:tc>
          <w:tcPr>
            <w:tcW w:w="540" w:type="dxa"/>
            <w:tcBorders>
              <w:right w:val="single" w:sz="8" w:space="0" w:color="auto"/>
            </w:tcBorders>
            <w:vAlign w:val="bottom"/>
          </w:tcPr>
          <w:p w14:paraId="4184B0D5" w14:textId="77777777" w:rsidR="001516AB" w:rsidRDefault="001516AB">
            <w:pPr>
              <w:rPr>
                <w:sz w:val="24"/>
                <w:szCs w:val="24"/>
              </w:rPr>
            </w:pPr>
          </w:p>
        </w:tc>
        <w:tc>
          <w:tcPr>
            <w:tcW w:w="120" w:type="dxa"/>
            <w:tcBorders>
              <w:right w:val="single" w:sz="8" w:space="0" w:color="auto"/>
            </w:tcBorders>
            <w:vAlign w:val="bottom"/>
          </w:tcPr>
          <w:p w14:paraId="1A80B9B7" w14:textId="77777777" w:rsidR="001516AB" w:rsidRDefault="001516AB">
            <w:pPr>
              <w:rPr>
                <w:sz w:val="24"/>
                <w:szCs w:val="24"/>
              </w:rPr>
            </w:pPr>
          </w:p>
        </w:tc>
        <w:tc>
          <w:tcPr>
            <w:tcW w:w="220" w:type="dxa"/>
            <w:vAlign w:val="bottom"/>
          </w:tcPr>
          <w:p w14:paraId="57616F41" w14:textId="77777777" w:rsidR="001516AB" w:rsidRDefault="0066520C">
            <w:pPr>
              <w:ind w:left="80"/>
              <w:rPr>
                <w:sz w:val="20"/>
                <w:szCs w:val="20"/>
              </w:rPr>
            </w:pPr>
            <w:r>
              <w:rPr>
                <w:rFonts w:ascii="Arial" w:eastAsia="Arial" w:hAnsi="Arial" w:cs="Arial"/>
                <w:sz w:val="16"/>
                <w:szCs w:val="16"/>
              </w:rPr>
              <w:t>7</w:t>
            </w:r>
          </w:p>
        </w:tc>
        <w:tc>
          <w:tcPr>
            <w:tcW w:w="720" w:type="dxa"/>
            <w:tcBorders>
              <w:right w:val="single" w:sz="8" w:space="0" w:color="auto"/>
            </w:tcBorders>
            <w:vAlign w:val="bottom"/>
          </w:tcPr>
          <w:p w14:paraId="4FF5FF48" w14:textId="77777777" w:rsidR="001516AB" w:rsidRDefault="0066520C">
            <w:pPr>
              <w:rPr>
                <w:sz w:val="20"/>
                <w:szCs w:val="20"/>
              </w:rPr>
            </w:pPr>
            <w:r>
              <w:rPr>
                <w:rFonts w:ascii="Arial" w:eastAsia="Arial" w:hAnsi="Arial" w:cs="Arial"/>
                <w:sz w:val="16"/>
                <w:szCs w:val="16"/>
              </w:rPr>
              <w:t>(0111)</w:t>
            </w:r>
          </w:p>
        </w:tc>
        <w:tc>
          <w:tcPr>
            <w:tcW w:w="3380" w:type="dxa"/>
            <w:tcBorders>
              <w:right w:val="single" w:sz="8" w:space="0" w:color="auto"/>
            </w:tcBorders>
            <w:vAlign w:val="bottom"/>
          </w:tcPr>
          <w:p w14:paraId="2B4F51DD" w14:textId="77777777" w:rsidR="001516AB" w:rsidRDefault="0066520C">
            <w:pPr>
              <w:ind w:left="60"/>
              <w:rPr>
                <w:sz w:val="20"/>
                <w:szCs w:val="20"/>
              </w:rPr>
            </w:pPr>
            <w:r>
              <w:rPr>
                <w:rFonts w:ascii="Arial" w:eastAsia="Arial" w:hAnsi="Arial" w:cs="Arial"/>
                <w:sz w:val="16"/>
                <w:szCs w:val="16"/>
              </w:rPr>
              <w:t xml:space="preserve">На 7 дБ выше </w:t>
            </w:r>
            <w:r>
              <w:rPr>
                <w:rFonts w:ascii="Courier New" w:eastAsia="Courier New" w:hAnsi="Courier New" w:cs="Courier New"/>
                <w:sz w:val="16"/>
                <w:szCs w:val="16"/>
              </w:rPr>
              <w:t>MAGN_TARGET</w:t>
            </w:r>
            <w:r>
              <w:rPr>
                <w:rFonts w:ascii="Arial" w:eastAsia="Arial" w:hAnsi="Arial" w:cs="Arial"/>
                <w:sz w:val="16"/>
                <w:szCs w:val="16"/>
              </w:rPr>
              <w:t xml:space="preserve"> параметр</w:t>
            </w:r>
          </w:p>
        </w:tc>
        <w:tc>
          <w:tcPr>
            <w:tcW w:w="480" w:type="dxa"/>
            <w:tcBorders>
              <w:right w:val="single" w:sz="8" w:space="0" w:color="auto"/>
            </w:tcBorders>
            <w:vAlign w:val="bottom"/>
          </w:tcPr>
          <w:p w14:paraId="1D04438F" w14:textId="77777777" w:rsidR="001516AB" w:rsidRDefault="001516AB">
            <w:pPr>
              <w:rPr>
                <w:sz w:val="24"/>
                <w:szCs w:val="24"/>
              </w:rPr>
            </w:pPr>
          </w:p>
        </w:tc>
      </w:tr>
      <w:tr w:rsidR="001516AB" w14:paraId="3914ECBB" w14:textId="77777777">
        <w:trPr>
          <w:trHeight w:val="73"/>
        </w:trPr>
        <w:tc>
          <w:tcPr>
            <w:tcW w:w="480" w:type="dxa"/>
            <w:tcBorders>
              <w:left w:val="single" w:sz="8" w:space="0" w:color="auto"/>
              <w:bottom w:val="single" w:sz="8" w:space="0" w:color="auto"/>
              <w:right w:val="single" w:sz="8" w:space="0" w:color="auto"/>
            </w:tcBorders>
            <w:vAlign w:val="bottom"/>
          </w:tcPr>
          <w:p w14:paraId="749743FB" w14:textId="77777777" w:rsidR="001516AB" w:rsidRDefault="001516AB">
            <w:pPr>
              <w:rPr>
                <w:sz w:val="6"/>
                <w:szCs w:val="6"/>
              </w:rPr>
            </w:pPr>
          </w:p>
        </w:tc>
        <w:tc>
          <w:tcPr>
            <w:tcW w:w="2800" w:type="dxa"/>
            <w:tcBorders>
              <w:bottom w:val="single" w:sz="8" w:space="0" w:color="auto"/>
              <w:right w:val="single" w:sz="8" w:space="0" w:color="auto"/>
            </w:tcBorders>
            <w:vAlign w:val="bottom"/>
          </w:tcPr>
          <w:p w14:paraId="6A17DA62" w14:textId="77777777" w:rsidR="001516AB" w:rsidRDefault="001516AB">
            <w:pPr>
              <w:rPr>
                <w:sz w:val="6"/>
                <w:szCs w:val="6"/>
              </w:rPr>
            </w:pPr>
          </w:p>
        </w:tc>
        <w:tc>
          <w:tcPr>
            <w:tcW w:w="720" w:type="dxa"/>
            <w:tcBorders>
              <w:bottom w:val="single" w:sz="8" w:space="0" w:color="auto"/>
              <w:right w:val="single" w:sz="8" w:space="0" w:color="auto"/>
            </w:tcBorders>
            <w:vAlign w:val="bottom"/>
          </w:tcPr>
          <w:p w14:paraId="3021D884" w14:textId="77777777" w:rsidR="001516AB" w:rsidRDefault="001516AB">
            <w:pPr>
              <w:rPr>
                <w:sz w:val="6"/>
                <w:szCs w:val="6"/>
              </w:rPr>
            </w:pPr>
          </w:p>
        </w:tc>
        <w:tc>
          <w:tcPr>
            <w:tcW w:w="540" w:type="dxa"/>
            <w:tcBorders>
              <w:bottom w:val="single" w:sz="8" w:space="0" w:color="auto"/>
              <w:right w:val="single" w:sz="8" w:space="0" w:color="auto"/>
            </w:tcBorders>
            <w:vAlign w:val="bottom"/>
          </w:tcPr>
          <w:p w14:paraId="1D7BFD8C" w14:textId="77777777" w:rsidR="001516AB" w:rsidRDefault="001516AB">
            <w:pPr>
              <w:rPr>
                <w:sz w:val="6"/>
                <w:szCs w:val="6"/>
              </w:rPr>
            </w:pPr>
          </w:p>
        </w:tc>
        <w:tc>
          <w:tcPr>
            <w:tcW w:w="120" w:type="dxa"/>
            <w:tcBorders>
              <w:bottom w:val="single" w:sz="8" w:space="0" w:color="auto"/>
              <w:right w:val="single" w:sz="8" w:space="0" w:color="auto"/>
            </w:tcBorders>
            <w:vAlign w:val="bottom"/>
          </w:tcPr>
          <w:p w14:paraId="38BAA32D" w14:textId="77777777" w:rsidR="001516AB" w:rsidRDefault="001516AB">
            <w:pPr>
              <w:rPr>
                <w:sz w:val="6"/>
                <w:szCs w:val="6"/>
              </w:rPr>
            </w:pPr>
          </w:p>
        </w:tc>
        <w:tc>
          <w:tcPr>
            <w:tcW w:w="220" w:type="dxa"/>
            <w:tcBorders>
              <w:bottom w:val="single" w:sz="8" w:space="0" w:color="auto"/>
            </w:tcBorders>
            <w:vAlign w:val="bottom"/>
          </w:tcPr>
          <w:p w14:paraId="6B12BB7A" w14:textId="77777777" w:rsidR="001516AB" w:rsidRDefault="001516AB">
            <w:pPr>
              <w:rPr>
                <w:sz w:val="6"/>
                <w:szCs w:val="6"/>
              </w:rPr>
            </w:pPr>
          </w:p>
        </w:tc>
        <w:tc>
          <w:tcPr>
            <w:tcW w:w="720" w:type="dxa"/>
            <w:tcBorders>
              <w:bottom w:val="single" w:sz="8" w:space="0" w:color="auto"/>
              <w:right w:val="single" w:sz="8" w:space="0" w:color="auto"/>
            </w:tcBorders>
            <w:vAlign w:val="bottom"/>
          </w:tcPr>
          <w:p w14:paraId="48AF381F" w14:textId="77777777" w:rsidR="001516AB" w:rsidRDefault="001516AB">
            <w:pPr>
              <w:rPr>
                <w:sz w:val="6"/>
                <w:szCs w:val="6"/>
              </w:rPr>
            </w:pPr>
          </w:p>
        </w:tc>
        <w:tc>
          <w:tcPr>
            <w:tcW w:w="3380" w:type="dxa"/>
            <w:tcBorders>
              <w:bottom w:val="single" w:sz="8" w:space="0" w:color="auto"/>
              <w:right w:val="single" w:sz="8" w:space="0" w:color="auto"/>
            </w:tcBorders>
            <w:vAlign w:val="bottom"/>
          </w:tcPr>
          <w:p w14:paraId="0508E065" w14:textId="77777777" w:rsidR="001516AB" w:rsidRDefault="001516AB">
            <w:pPr>
              <w:rPr>
                <w:sz w:val="6"/>
                <w:szCs w:val="6"/>
              </w:rPr>
            </w:pPr>
          </w:p>
        </w:tc>
        <w:tc>
          <w:tcPr>
            <w:tcW w:w="480" w:type="dxa"/>
            <w:tcBorders>
              <w:bottom w:val="single" w:sz="8" w:space="0" w:color="auto"/>
              <w:right w:val="single" w:sz="8" w:space="0" w:color="auto"/>
            </w:tcBorders>
            <w:vAlign w:val="bottom"/>
          </w:tcPr>
          <w:p w14:paraId="40954215" w14:textId="77777777" w:rsidR="001516AB" w:rsidRDefault="001516AB">
            <w:pPr>
              <w:rPr>
                <w:sz w:val="6"/>
                <w:szCs w:val="6"/>
              </w:rPr>
            </w:pPr>
          </w:p>
        </w:tc>
      </w:tr>
    </w:tbl>
    <w:p w14:paraId="72CA9840" w14:textId="77777777" w:rsidR="001516AB" w:rsidRDefault="0066520C">
      <w:pPr>
        <w:spacing w:line="20" w:lineRule="exact"/>
        <w:rPr>
          <w:sz w:val="20"/>
          <w:szCs w:val="20"/>
        </w:rPr>
      </w:pPr>
      <w:r>
        <w:rPr>
          <w:noProof/>
          <w:sz w:val="20"/>
          <w:szCs w:val="20"/>
        </w:rPr>
        <w:drawing>
          <wp:anchor distT="0" distB="0" distL="114300" distR="114300" simplePos="0" relativeHeight="251873792" behindDoc="1" locked="0" layoutInCell="0" allowOverlap="1" wp14:anchorId="3C7DDA42" wp14:editId="432AE95F">
            <wp:simplePos x="0" y="0"/>
            <wp:positionH relativeFrom="column">
              <wp:posOffset>-45085</wp:posOffset>
            </wp:positionH>
            <wp:positionV relativeFrom="paragraph">
              <wp:posOffset>3931285</wp:posOffset>
            </wp:positionV>
            <wp:extent cx="5793740" cy="255270"/>
            <wp:effectExtent l="0" t="0" r="0" b="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r>
        <w:rPr>
          <w:noProof/>
          <w:sz w:val="20"/>
          <w:szCs w:val="20"/>
        </w:rPr>
        <w:drawing>
          <wp:anchor distT="0" distB="0" distL="114300" distR="114300" simplePos="0" relativeHeight="251874816" behindDoc="1" locked="0" layoutInCell="0" allowOverlap="1" wp14:anchorId="6047C1B8" wp14:editId="3BDF9260">
            <wp:simplePos x="0" y="0"/>
            <wp:positionH relativeFrom="column">
              <wp:posOffset>5685790</wp:posOffset>
            </wp:positionH>
            <wp:positionV relativeFrom="paragraph">
              <wp:posOffset>-2557145</wp:posOffset>
            </wp:positionV>
            <wp:extent cx="6350" cy="6350"/>
            <wp:effectExtent l="0" t="0" r="0" b="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0"/>
                    <a:srcRect/>
                    <a:stretch>
                      <a:fillRect/>
                    </a:stretch>
                  </pic:blipFill>
                  <pic:spPr bwMode="auto">
                    <a:xfrm>
                      <a:off x="0" y="0"/>
                      <a:ext cx="6350" cy="6350"/>
                    </a:xfrm>
                    <a:prstGeom prst="rect">
                      <a:avLst/>
                    </a:prstGeom>
                    <a:noFill/>
                  </pic:spPr>
                </pic:pic>
              </a:graphicData>
            </a:graphic>
          </wp:anchor>
        </w:drawing>
      </w:r>
    </w:p>
    <w:p w14:paraId="613FB2AE" w14:textId="77777777" w:rsidR="001516AB" w:rsidRDefault="001516AB">
      <w:pPr>
        <w:spacing w:line="200" w:lineRule="exact"/>
        <w:rPr>
          <w:sz w:val="20"/>
          <w:szCs w:val="20"/>
        </w:rPr>
      </w:pPr>
    </w:p>
    <w:p w14:paraId="63B6988C" w14:textId="77777777" w:rsidR="001516AB" w:rsidRDefault="001516AB">
      <w:pPr>
        <w:spacing w:line="200" w:lineRule="exact"/>
        <w:rPr>
          <w:sz w:val="20"/>
          <w:szCs w:val="20"/>
        </w:rPr>
      </w:pPr>
    </w:p>
    <w:p w14:paraId="6F071CCE" w14:textId="77777777" w:rsidR="001516AB" w:rsidRDefault="001516AB">
      <w:pPr>
        <w:spacing w:line="200" w:lineRule="exact"/>
        <w:rPr>
          <w:sz w:val="20"/>
          <w:szCs w:val="20"/>
        </w:rPr>
      </w:pPr>
    </w:p>
    <w:p w14:paraId="7EE904E4" w14:textId="77777777" w:rsidR="001516AB" w:rsidRDefault="001516AB">
      <w:pPr>
        <w:spacing w:line="200" w:lineRule="exact"/>
        <w:rPr>
          <w:sz w:val="20"/>
          <w:szCs w:val="20"/>
        </w:rPr>
      </w:pPr>
    </w:p>
    <w:p w14:paraId="4C6D9AFC" w14:textId="77777777" w:rsidR="001516AB" w:rsidRDefault="001516AB">
      <w:pPr>
        <w:spacing w:line="200" w:lineRule="exact"/>
        <w:rPr>
          <w:sz w:val="20"/>
          <w:szCs w:val="20"/>
        </w:rPr>
      </w:pPr>
    </w:p>
    <w:p w14:paraId="23DF8EA3" w14:textId="77777777" w:rsidR="001516AB" w:rsidRDefault="001516AB">
      <w:pPr>
        <w:spacing w:line="200" w:lineRule="exact"/>
        <w:rPr>
          <w:sz w:val="20"/>
          <w:szCs w:val="20"/>
        </w:rPr>
      </w:pPr>
    </w:p>
    <w:p w14:paraId="526FDBEE" w14:textId="77777777" w:rsidR="001516AB" w:rsidRDefault="001516AB">
      <w:pPr>
        <w:spacing w:line="200" w:lineRule="exact"/>
        <w:rPr>
          <w:sz w:val="20"/>
          <w:szCs w:val="20"/>
        </w:rPr>
      </w:pPr>
    </w:p>
    <w:p w14:paraId="285515B3" w14:textId="77777777" w:rsidR="001516AB" w:rsidRDefault="001516AB">
      <w:pPr>
        <w:spacing w:line="200" w:lineRule="exact"/>
        <w:rPr>
          <w:sz w:val="20"/>
          <w:szCs w:val="20"/>
        </w:rPr>
      </w:pPr>
    </w:p>
    <w:p w14:paraId="632E3E81" w14:textId="77777777" w:rsidR="001516AB" w:rsidRDefault="001516AB">
      <w:pPr>
        <w:spacing w:line="200" w:lineRule="exact"/>
        <w:rPr>
          <w:sz w:val="20"/>
          <w:szCs w:val="20"/>
        </w:rPr>
      </w:pPr>
    </w:p>
    <w:p w14:paraId="0020C9D6" w14:textId="77777777" w:rsidR="001516AB" w:rsidRDefault="001516AB">
      <w:pPr>
        <w:spacing w:line="200" w:lineRule="exact"/>
        <w:rPr>
          <w:sz w:val="20"/>
          <w:szCs w:val="20"/>
        </w:rPr>
      </w:pPr>
    </w:p>
    <w:p w14:paraId="04EBCA99" w14:textId="77777777" w:rsidR="001516AB" w:rsidRDefault="001516AB">
      <w:pPr>
        <w:spacing w:line="200" w:lineRule="exact"/>
        <w:rPr>
          <w:sz w:val="20"/>
          <w:szCs w:val="20"/>
        </w:rPr>
      </w:pPr>
    </w:p>
    <w:p w14:paraId="64C7F75E" w14:textId="77777777" w:rsidR="001516AB" w:rsidRDefault="001516AB">
      <w:pPr>
        <w:spacing w:line="200" w:lineRule="exact"/>
        <w:rPr>
          <w:sz w:val="20"/>
          <w:szCs w:val="20"/>
        </w:rPr>
      </w:pPr>
    </w:p>
    <w:p w14:paraId="6669CAAB" w14:textId="77777777" w:rsidR="001516AB" w:rsidRDefault="001516AB">
      <w:pPr>
        <w:spacing w:line="200" w:lineRule="exact"/>
        <w:rPr>
          <w:sz w:val="20"/>
          <w:szCs w:val="20"/>
        </w:rPr>
      </w:pPr>
    </w:p>
    <w:p w14:paraId="0390DCF0" w14:textId="77777777" w:rsidR="001516AB" w:rsidRDefault="001516AB">
      <w:pPr>
        <w:spacing w:line="200" w:lineRule="exact"/>
        <w:rPr>
          <w:sz w:val="20"/>
          <w:szCs w:val="20"/>
        </w:rPr>
      </w:pPr>
    </w:p>
    <w:p w14:paraId="67789C5B" w14:textId="77777777" w:rsidR="001516AB" w:rsidRDefault="001516AB">
      <w:pPr>
        <w:spacing w:line="200" w:lineRule="exact"/>
        <w:rPr>
          <w:sz w:val="20"/>
          <w:szCs w:val="20"/>
        </w:rPr>
      </w:pPr>
    </w:p>
    <w:p w14:paraId="19133F9B" w14:textId="77777777" w:rsidR="001516AB" w:rsidRDefault="001516AB">
      <w:pPr>
        <w:spacing w:line="200" w:lineRule="exact"/>
        <w:rPr>
          <w:sz w:val="20"/>
          <w:szCs w:val="20"/>
        </w:rPr>
      </w:pPr>
    </w:p>
    <w:p w14:paraId="127BCA0B" w14:textId="77777777" w:rsidR="001516AB" w:rsidRDefault="001516AB">
      <w:pPr>
        <w:spacing w:line="200" w:lineRule="exact"/>
        <w:rPr>
          <w:sz w:val="20"/>
          <w:szCs w:val="20"/>
        </w:rPr>
      </w:pPr>
    </w:p>
    <w:p w14:paraId="3202CC55" w14:textId="77777777" w:rsidR="001516AB" w:rsidRDefault="001516AB">
      <w:pPr>
        <w:spacing w:line="200" w:lineRule="exact"/>
        <w:rPr>
          <w:sz w:val="20"/>
          <w:szCs w:val="20"/>
        </w:rPr>
      </w:pPr>
    </w:p>
    <w:p w14:paraId="3065A588" w14:textId="77777777" w:rsidR="001516AB" w:rsidRDefault="001516AB">
      <w:pPr>
        <w:spacing w:line="200" w:lineRule="exact"/>
        <w:rPr>
          <w:sz w:val="20"/>
          <w:szCs w:val="20"/>
        </w:rPr>
      </w:pPr>
    </w:p>
    <w:p w14:paraId="468C2547" w14:textId="77777777" w:rsidR="001516AB" w:rsidRDefault="001516AB">
      <w:pPr>
        <w:spacing w:line="200" w:lineRule="exact"/>
        <w:rPr>
          <w:sz w:val="20"/>
          <w:szCs w:val="20"/>
        </w:rPr>
      </w:pPr>
    </w:p>
    <w:p w14:paraId="097EEA97" w14:textId="77777777" w:rsidR="001516AB" w:rsidRDefault="001516AB">
      <w:pPr>
        <w:spacing w:line="200" w:lineRule="exact"/>
        <w:rPr>
          <w:sz w:val="20"/>
          <w:szCs w:val="20"/>
        </w:rPr>
      </w:pPr>
    </w:p>
    <w:p w14:paraId="64FA5581" w14:textId="77777777" w:rsidR="001516AB" w:rsidRDefault="001516AB">
      <w:pPr>
        <w:spacing w:line="200" w:lineRule="exact"/>
        <w:rPr>
          <w:sz w:val="20"/>
          <w:szCs w:val="20"/>
        </w:rPr>
      </w:pPr>
    </w:p>
    <w:p w14:paraId="72AF2DF8" w14:textId="77777777" w:rsidR="001516AB" w:rsidRDefault="001516AB">
      <w:pPr>
        <w:spacing w:line="200" w:lineRule="exact"/>
        <w:rPr>
          <w:sz w:val="20"/>
          <w:szCs w:val="20"/>
        </w:rPr>
      </w:pPr>
    </w:p>
    <w:p w14:paraId="458389D1" w14:textId="77777777" w:rsidR="001516AB" w:rsidRDefault="001516AB">
      <w:pPr>
        <w:spacing w:line="200" w:lineRule="exact"/>
        <w:rPr>
          <w:sz w:val="20"/>
          <w:szCs w:val="20"/>
        </w:rPr>
      </w:pPr>
    </w:p>
    <w:p w14:paraId="624AE12E" w14:textId="77777777" w:rsidR="001516AB" w:rsidRDefault="001516AB">
      <w:pPr>
        <w:spacing w:line="200" w:lineRule="exact"/>
        <w:rPr>
          <w:sz w:val="20"/>
          <w:szCs w:val="20"/>
        </w:rPr>
      </w:pPr>
    </w:p>
    <w:p w14:paraId="6DAD7BC6" w14:textId="77777777" w:rsidR="001516AB" w:rsidRDefault="001516AB">
      <w:pPr>
        <w:spacing w:line="200" w:lineRule="exact"/>
        <w:rPr>
          <w:sz w:val="20"/>
          <w:szCs w:val="20"/>
        </w:rPr>
      </w:pPr>
    </w:p>
    <w:p w14:paraId="33724182" w14:textId="77777777" w:rsidR="001516AB" w:rsidRDefault="001516AB">
      <w:pPr>
        <w:spacing w:line="200" w:lineRule="exact"/>
        <w:rPr>
          <w:sz w:val="20"/>
          <w:szCs w:val="20"/>
        </w:rPr>
      </w:pPr>
    </w:p>
    <w:p w14:paraId="4147E554" w14:textId="77777777" w:rsidR="001516AB" w:rsidRDefault="001516AB">
      <w:pPr>
        <w:spacing w:line="200" w:lineRule="exact"/>
        <w:rPr>
          <w:sz w:val="20"/>
          <w:szCs w:val="20"/>
        </w:rPr>
      </w:pPr>
    </w:p>
    <w:p w14:paraId="7E359DD4" w14:textId="77777777" w:rsidR="001516AB" w:rsidRDefault="001516AB">
      <w:pPr>
        <w:spacing w:line="200" w:lineRule="exact"/>
        <w:rPr>
          <w:sz w:val="20"/>
          <w:szCs w:val="20"/>
        </w:rPr>
      </w:pPr>
    </w:p>
    <w:p w14:paraId="69F4D7CE" w14:textId="77777777" w:rsidR="001516AB" w:rsidRDefault="001516AB">
      <w:pPr>
        <w:spacing w:line="200" w:lineRule="exact"/>
        <w:rPr>
          <w:sz w:val="20"/>
          <w:szCs w:val="20"/>
        </w:rPr>
      </w:pPr>
    </w:p>
    <w:p w14:paraId="7107FB89" w14:textId="77777777" w:rsidR="001516AB" w:rsidRDefault="001516AB">
      <w:pPr>
        <w:spacing w:line="200" w:lineRule="exact"/>
        <w:rPr>
          <w:sz w:val="20"/>
          <w:szCs w:val="20"/>
        </w:rPr>
      </w:pPr>
    </w:p>
    <w:p w14:paraId="5A49A0B8" w14:textId="77777777" w:rsidR="001516AB" w:rsidRDefault="001516AB">
      <w:pPr>
        <w:spacing w:line="219" w:lineRule="exact"/>
        <w:rPr>
          <w:sz w:val="20"/>
          <w:szCs w:val="20"/>
        </w:rPr>
      </w:pPr>
    </w:p>
    <w:p w14:paraId="55A786B0"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86 из 98</w:t>
      </w:r>
    </w:p>
    <w:p w14:paraId="16E6F198"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480"/>
        <w:gridCol w:w="1920"/>
        <w:gridCol w:w="1160"/>
        <w:gridCol w:w="580"/>
        <w:gridCol w:w="60"/>
        <w:gridCol w:w="60"/>
        <w:gridCol w:w="40"/>
        <w:gridCol w:w="400"/>
        <w:gridCol w:w="220"/>
        <w:gridCol w:w="80"/>
        <w:gridCol w:w="200"/>
        <w:gridCol w:w="220"/>
        <w:gridCol w:w="1280"/>
        <w:gridCol w:w="2400"/>
        <w:gridCol w:w="240"/>
        <w:gridCol w:w="120"/>
        <w:gridCol w:w="30"/>
      </w:tblGrid>
      <w:tr w:rsidR="001516AB" w14:paraId="4D6D6A0D" w14:textId="77777777">
        <w:trPr>
          <w:trHeight w:val="488"/>
        </w:trPr>
        <w:tc>
          <w:tcPr>
            <w:tcW w:w="480" w:type="dxa"/>
            <w:vAlign w:val="bottom"/>
          </w:tcPr>
          <w:p w14:paraId="34CF1E06" w14:textId="77777777" w:rsidR="001516AB" w:rsidRDefault="001516AB">
            <w:pPr>
              <w:rPr>
                <w:sz w:val="24"/>
                <w:szCs w:val="24"/>
              </w:rPr>
            </w:pPr>
            <w:bookmarkStart w:id="85" w:name="page87"/>
            <w:bookmarkEnd w:id="85"/>
          </w:p>
        </w:tc>
        <w:tc>
          <w:tcPr>
            <w:tcW w:w="1920" w:type="dxa"/>
            <w:vAlign w:val="bottom"/>
          </w:tcPr>
          <w:p w14:paraId="08BFA2CD" w14:textId="77777777" w:rsidR="001516AB" w:rsidRDefault="001516AB">
            <w:pPr>
              <w:rPr>
                <w:sz w:val="24"/>
                <w:szCs w:val="24"/>
              </w:rPr>
            </w:pPr>
          </w:p>
        </w:tc>
        <w:tc>
          <w:tcPr>
            <w:tcW w:w="1160" w:type="dxa"/>
            <w:vAlign w:val="bottom"/>
          </w:tcPr>
          <w:p w14:paraId="3AD5450D" w14:textId="77777777" w:rsidR="001516AB" w:rsidRDefault="001516AB">
            <w:pPr>
              <w:rPr>
                <w:sz w:val="24"/>
                <w:szCs w:val="24"/>
              </w:rPr>
            </w:pPr>
          </w:p>
        </w:tc>
        <w:tc>
          <w:tcPr>
            <w:tcW w:w="580" w:type="dxa"/>
            <w:vAlign w:val="bottom"/>
          </w:tcPr>
          <w:p w14:paraId="22C6CE81" w14:textId="77777777" w:rsidR="001516AB" w:rsidRDefault="001516AB">
            <w:pPr>
              <w:rPr>
                <w:sz w:val="24"/>
                <w:szCs w:val="24"/>
              </w:rPr>
            </w:pPr>
          </w:p>
        </w:tc>
        <w:tc>
          <w:tcPr>
            <w:tcW w:w="60" w:type="dxa"/>
            <w:vAlign w:val="bottom"/>
          </w:tcPr>
          <w:p w14:paraId="3FECE8FB" w14:textId="77777777" w:rsidR="001516AB" w:rsidRDefault="001516AB">
            <w:pPr>
              <w:rPr>
                <w:sz w:val="24"/>
                <w:szCs w:val="24"/>
              </w:rPr>
            </w:pPr>
          </w:p>
        </w:tc>
        <w:tc>
          <w:tcPr>
            <w:tcW w:w="60" w:type="dxa"/>
            <w:vAlign w:val="bottom"/>
          </w:tcPr>
          <w:p w14:paraId="7EB2AEE9" w14:textId="77777777" w:rsidR="001516AB" w:rsidRDefault="001516AB">
            <w:pPr>
              <w:rPr>
                <w:sz w:val="24"/>
                <w:szCs w:val="24"/>
              </w:rPr>
            </w:pPr>
          </w:p>
        </w:tc>
        <w:tc>
          <w:tcPr>
            <w:tcW w:w="40" w:type="dxa"/>
            <w:vAlign w:val="bottom"/>
          </w:tcPr>
          <w:p w14:paraId="27ED16A9" w14:textId="77777777" w:rsidR="001516AB" w:rsidRDefault="001516AB">
            <w:pPr>
              <w:rPr>
                <w:sz w:val="24"/>
                <w:szCs w:val="24"/>
              </w:rPr>
            </w:pPr>
          </w:p>
        </w:tc>
        <w:tc>
          <w:tcPr>
            <w:tcW w:w="400" w:type="dxa"/>
            <w:vAlign w:val="bottom"/>
          </w:tcPr>
          <w:p w14:paraId="4D8B082B" w14:textId="77777777" w:rsidR="001516AB" w:rsidRDefault="001516AB">
            <w:pPr>
              <w:rPr>
                <w:sz w:val="24"/>
                <w:szCs w:val="24"/>
              </w:rPr>
            </w:pPr>
          </w:p>
        </w:tc>
        <w:tc>
          <w:tcPr>
            <w:tcW w:w="220" w:type="dxa"/>
            <w:vAlign w:val="bottom"/>
          </w:tcPr>
          <w:p w14:paraId="69C52AFE" w14:textId="77777777" w:rsidR="001516AB" w:rsidRDefault="001516AB">
            <w:pPr>
              <w:rPr>
                <w:sz w:val="24"/>
                <w:szCs w:val="24"/>
              </w:rPr>
            </w:pPr>
          </w:p>
        </w:tc>
        <w:tc>
          <w:tcPr>
            <w:tcW w:w="80" w:type="dxa"/>
            <w:vAlign w:val="bottom"/>
          </w:tcPr>
          <w:p w14:paraId="4C0F3627" w14:textId="77777777" w:rsidR="001516AB" w:rsidRDefault="001516AB">
            <w:pPr>
              <w:rPr>
                <w:sz w:val="24"/>
                <w:szCs w:val="24"/>
              </w:rPr>
            </w:pPr>
          </w:p>
        </w:tc>
        <w:tc>
          <w:tcPr>
            <w:tcW w:w="200" w:type="dxa"/>
            <w:vAlign w:val="bottom"/>
          </w:tcPr>
          <w:p w14:paraId="7E9D54E0" w14:textId="77777777" w:rsidR="001516AB" w:rsidRDefault="001516AB">
            <w:pPr>
              <w:rPr>
                <w:sz w:val="24"/>
                <w:szCs w:val="24"/>
              </w:rPr>
            </w:pPr>
          </w:p>
        </w:tc>
        <w:tc>
          <w:tcPr>
            <w:tcW w:w="220" w:type="dxa"/>
            <w:vAlign w:val="bottom"/>
          </w:tcPr>
          <w:p w14:paraId="74CE05FD" w14:textId="77777777" w:rsidR="001516AB" w:rsidRDefault="001516AB">
            <w:pPr>
              <w:rPr>
                <w:sz w:val="24"/>
                <w:szCs w:val="24"/>
              </w:rPr>
            </w:pPr>
          </w:p>
        </w:tc>
        <w:tc>
          <w:tcPr>
            <w:tcW w:w="1280" w:type="dxa"/>
            <w:vAlign w:val="bottom"/>
          </w:tcPr>
          <w:p w14:paraId="1EC8BB6A" w14:textId="77777777" w:rsidR="001516AB" w:rsidRDefault="001516AB">
            <w:pPr>
              <w:rPr>
                <w:sz w:val="24"/>
                <w:szCs w:val="24"/>
              </w:rPr>
            </w:pPr>
          </w:p>
        </w:tc>
        <w:tc>
          <w:tcPr>
            <w:tcW w:w="2640" w:type="dxa"/>
            <w:gridSpan w:val="2"/>
            <w:vAlign w:val="bottom"/>
          </w:tcPr>
          <w:p w14:paraId="15CA98C4" w14:textId="77777777" w:rsidR="001516AB" w:rsidRDefault="0066520C">
            <w:pPr>
              <w:ind w:left="1200"/>
              <w:rPr>
                <w:sz w:val="20"/>
                <w:szCs w:val="20"/>
              </w:rPr>
            </w:pPr>
            <w:r>
              <w:rPr>
                <w:rFonts w:ascii="Impact" w:eastAsia="Impact" w:hAnsi="Impact" w:cs="Impact"/>
                <w:i/>
                <w:iCs/>
                <w:sz w:val="40"/>
                <w:szCs w:val="40"/>
              </w:rPr>
              <w:t>CC1101</w:t>
            </w:r>
          </w:p>
        </w:tc>
        <w:tc>
          <w:tcPr>
            <w:tcW w:w="120" w:type="dxa"/>
            <w:vAlign w:val="bottom"/>
          </w:tcPr>
          <w:p w14:paraId="18536714" w14:textId="77777777" w:rsidR="001516AB" w:rsidRDefault="001516AB">
            <w:pPr>
              <w:rPr>
                <w:sz w:val="24"/>
                <w:szCs w:val="24"/>
              </w:rPr>
            </w:pPr>
          </w:p>
        </w:tc>
        <w:tc>
          <w:tcPr>
            <w:tcW w:w="0" w:type="dxa"/>
            <w:vAlign w:val="bottom"/>
          </w:tcPr>
          <w:p w14:paraId="52A635DE" w14:textId="77777777" w:rsidR="001516AB" w:rsidRDefault="001516AB">
            <w:pPr>
              <w:rPr>
                <w:sz w:val="1"/>
                <w:szCs w:val="1"/>
              </w:rPr>
            </w:pPr>
          </w:p>
        </w:tc>
      </w:tr>
      <w:tr w:rsidR="001516AB" w14:paraId="39D16158" w14:textId="77777777">
        <w:trPr>
          <w:trHeight w:val="829"/>
        </w:trPr>
        <w:tc>
          <w:tcPr>
            <w:tcW w:w="480" w:type="dxa"/>
            <w:vAlign w:val="bottom"/>
          </w:tcPr>
          <w:p w14:paraId="798A5DD8" w14:textId="77777777" w:rsidR="001516AB" w:rsidRDefault="001516AB">
            <w:pPr>
              <w:rPr>
                <w:sz w:val="24"/>
                <w:szCs w:val="24"/>
              </w:rPr>
            </w:pPr>
          </w:p>
        </w:tc>
        <w:tc>
          <w:tcPr>
            <w:tcW w:w="1920" w:type="dxa"/>
            <w:vAlign w:val="bottom"/>
          </w:tcPr>
          <w:p w14:paraId="4C3F219A" w14:textId="77777777" w:rsidR="001516AB" w:rsidRDefault="001516AB">
            <w:pPr>
              <w:rPr>
                <w:sz w:val="24"/>
                <w:szCs w:val="24"/>
              </w:rPr>
            </w:pPr>
          </w:p>
        </w:tc>
        <w:tc>
          <w:tcPr>
            <w:tcW w:w="4300" w:type="dxa"/>
            <w:gridSpan w:val="11"/>
            <w:vAlign w:val="bottom"/>
          </w:tcPr>
          <w:p w14:paraId="2CF8EDC8" w14:textId="77777777" w:rsidR="001516AB" w:rsidRDefault="0066520C">
            <w:pPr>
              <w:ind w:left="600"/>
              <w:rPr>
                <w:sz w:val="20"/>
                <w:szCs w:val="20"/>
              </w:rPr>
            </w:pPr>
            <w:r>
              <w:rPr>
                <w:rFonts w:ascii="Arial" w:eastAsia="Arial" w:hAnsi="Arial" w:cs="Arial"/>
                <w:b/>
                <w:bCs/>
                <w:sz w:val="20"/>
                <w:szCs w:val="20"/>
              </w:rPr>
              <w:t>0x1D: AGCCTRL0 - Управление АРУ</w:t>
            </w:r>
          </w:p>
        </w:tc>
        <w:tc>
          <w:tcPr>
            <w:tcW w:w="2400" w:type="dxa"/>
            <w:vAlign w:val="bottom"/>
          </w:tcPr>
          <w:p w14:paraId="64C6ED84" w14:textId="77777777" w:rsidR="001516AB" w:rsidRDefault="001516AB">
            <w:pPr>
              <w:rPr>
                <w:sz w:val="24"/>
                <w:szCs w:val="24"/>
              </w:rPr>
            </w:pPr>
          </w:p>
        </w:tc>
        <w:tc>
          <w:tcPr>
            <w:tcW w:w="240" w:type="dxa"/>
            <w:vAlign w:val="bottom"/>
          </w:tcPr>
          <w:p w14:paraId="3E92D551" w14:textId="77777777" w:rsidR="001516AB" w:rsidRDefault="001516AB">
            <w:pPr>
              <w:rPr>
                <w:sz w:val="24"/>
                <w:szCs w:val="24"/>
              </w:rPr>
            </w:pPr>
          </w:p>
        </w:tc>
        <w:tc>
          <w:tcPr>
            <w:tcW w:w="120" w:type="dxa"/>
            <w:vAlign w:val="bottom"/>
          </w:tcPr>
          <w:p w14:paraId="220E61A4" w14:textId="77777777" w:rsidR="001516AB" w:rsidRDefault="001516AB">
            <w:pPr>
              <w:rPr>
                <w:sz w:val="24"/>
                <w:szCs w:val="24"/>
              </w:rPr>
            </w:pPr>
          </w:p>
        </w:tc>
        <w:tc>
          <w:tcPr>
            <w:tcW w:w="0" w:type="dxa"/>
            <w:vAlign w:val="bottom"/>
          </w:tcPr>
          <w:p w14:paraId="1CC4828F" w14:textId="77777777" w:rsidR="001516AB" w:rsidRDefault="001516AB">
            <w:pPr>
              <w:rPr>
                <w:sz w:val="1"/>
                <w:szCs w:val="1"/>
              </w:rPr>
            </w:pPr>
          </w:p>
        </w:tc>
      </w:tr>
      <w:tr w:rsidR="001516AB" w14:paraId="37DD65A5" w14:textId="77777777">
        <w:trPr>
          <w:trHeight w:val="128"/>
        </w:trPr>
        <w:tc>
          <w:tcPr>
            <w:tcW w:w="480" w:type="dxa"/>
            <w:tcBorders>
              <w:bottom w:val="single" w:sz="8" w:space="0" w:color="auto"/>
            </w:tcBorders>
            <w:vAlign w:val="bottom"/>
          </w:tcPr>
          <w:p w14:paraId="30904C0E" w14:textId="77777777" w:rsidR="001516AB" w:rsidRDefault="001516AB">
            <w:pPr>
              <w:rPr>
                <w:sz w:val="11"/>
                <w:szCs w:val="11"/>
              </w:rPr>
            </w:pPr>
          </w:p>
        </w:tc>
        <w:tc>
          <w:tcPr>
            <w:tcW w:w="1920" w:type="dxa"/>
            <w:tcBorders>
              <w:bottom w:val="single" w:sz="8" w:space="0" w:color="auto"/>
            </w:tcBorders>
            <w:vAlign w:val="bottom"/>
          </w:tcPr>
          <w:p w14:paraId="2AC27BD2" w14:textId="77777777" w:rsidR="001516AB" w:rsidRDefault="001516AB">
            <w:pPr>
              <w:rPr>
                <w:sz w:val="11"/>
                <w:szCs w:val="11"/>
              </w:rPr>
            </w:pPr>
          </w:p>
        </w:tc>
        <w:tc>
          <w:tcPr>
            <w:tcW w:w="1160" w:type="dxa"/>
            <w:tcBorders>
              <w:bottom w:val="single" w:sz="8" w:space="0" w:color="auto"/>
            </w:tcBorders>
            <w:vAlign w:val="bottom"/>
          </w:tcPr>
          <w:p w14:paraId="0214ECC0" w14:textId="77777777" w:rsidR="001516AB" w:rsidRDefault="001516AB">
            <w:pPr>
              <w:rPr>
                <w:sz w:val="11"/>
                <w:szCs w:val="11"/>
              </w:rPr>
            </w:pPr>
          </w:p>
        </w:tc>
        <w:tc>
          <w:tcPr>
            <w:tcW w:w="580" w:type="dxa"/>
            <w:tcBorders>
              <w:bottom w:val="single" w:sz="8" w:space="0" w:color="auto"/>
            </w:tcBorders>
            <w:vAlign w:val="bottom"/>
          </w:tcPr>
          <w:p w14:paraId="77CB43D5" w14:textId="77777777" w:rsidR="001516AB" w:rsidRDefault="001516AB">
            <w:pPr>
              <w:rPr>
                <w:sz w:val="11"/>
                <w:szCs w:val="11"/>
              </w:rPr>
            </w:pPr>
          </w:p>
        </w:tc>
        <w:tc>
          <w:tcPr>
            <w:tcW w:w="60" w:type="dxa"/>
            <w:tcBorders>
              <w:bottom w:val="single" w:sz="8" w:space="0" w:color="auto"/>
            </w:tcBorders>
            <w:vAlign w:val="bottom"/>
          </w:tcPr>
          <w:p w14:paraId="4BF64A87" w14:textId="77777777" w:rsidR="001516AB" w:rsidRDefault="001516AB">
            <w:pPr>
              <w:rPr>
                <w:sz w:val="11"/>
                <w:szCs w:val="11"/>
              </w:rPr>
            </w:pPr>
          </w:p>
        </w:tc>
        <w:tc>
          <w:tcPr>
            <w:tcW w:w="60" w:type="dxa"/>
            <w:tcBorders>
              <w:bottom w:val="single" w:sz="8" w:space="0" w:color="auto"/>
            </w:tcBorders>
            <w:vAlign w:val="bottom"/>
          </w:tcPr>
          <w:p w14:paraId="4295E918" w14:textId="77777777" w:rsidR="001516AB" w:rsidRDefault="001516AB">
            <w:pPr>
              <w:rPr>
                <w:sz w:val="11"/>
                <w:szCs w:val="11"/>
              </w:rPr>
            </w:pPr>
          </w:p>
        </w:tc>
        <w:tc>
          <w:tcPr>
            <w:tcW w:w="660" w:type="dxa"/>
            <w:gridSpan w:val="3"/>
            <w:tcBorders>
              <w:bottom w:val="single" w:sz="8" w:space="0" w:color="auto"/>
            </w:tcBorders>
            <w:vAlign w:val="bottom"/>
          </w:tcPr>
          <w:p w14:paraId="0C1C2593" w14:textId="77777777" w:rsidR="001516AB" w:rsidRDefault="001516AB">
            <w:pPr>
              <w:rPr>
                <w:sz w:val="11"/>
                <w:szCs w:val="11"/>
              </w:rPr>
            </w:pPr>
          </w:p>
        </w:tc>
        <w:tc>
          <w:tcPr>
            <w:tcW w:w="80" w:type="dxa"/>
            <w:tcBorders>
              <w:bottom w:val="single" w:sz="8" w:space="0" w:color="auto"/>
            </w:tcBorders>
            <w:vAlign w:val="bottom"/>
          </w:tcPr>
          <w:p w14:paraId="2EDA2270" w14:textId="77777777" w:rsidR="001516AB" w:rsidRDefault="001516AB">
            <w:pPr>
              <w:rPr>
                <w:sz w:val="11"/>
                <w:szCs w:val="11"/>
              </w:rPr>
            </w:pPr>
          </w:p>
        </w:tc>
        <w:tc>
          <w:tcPr>
            <w:tcW w:w="200" w:type="dxa"/>
            <w:tcBorders>
              <w:bottom w:val="single" w:sz="8" w:space="0" w:color="auto"/>
            </w:tcBorders>
            <w:vAlign w:val="bottom"/>
          </w:tcPr>
          <w:p w14:paraId="0167F8B6" w14:textId="77777777" w:rsidR="001516AB" w:rsidRDefault="001516AB">
            <w:pPr>
              <w:rPr>
                <w:sz w:val="11"/>
                <w:szCs w:val="11"/>
              </w:rPr>
            </w:pPr>
          </w:p>
        </w:tc>
        <w:tc>
          <w:tcPr>
            <w:tcW w:w="220" w:type="dxa"/>
            <w:tcBorders>
              <w:bottom w:val="single" w:sz="8" w:space="0" w:color="auto"/>
            </w:tcBorders>
            <w:vAlign w:val="bottom"/>
          </w:tcPr>
          <w:p w14:paraId="0CBCFF50" w14:textId="77777777" w:rsidR="001516AB" w:rsidRDefault="001516AB">
            <w:pPr>
              <w:rPr>
                <w:sz w:val="11"/>
                <w:szCs w:val="11"/>
              </w:rPr>
            </w:pPr>
          </w:p>
        </w:tc>
        <w:tc>
          <w:tcPr>
            <w:tcW w:w="1280" w:type="dxa"/>
            <w:tcBorders>
              <w:bottom w:val="single" w:sz="8" w:space="0" w:color="auto"/>
            </w:tcBorders>
            <w:vAlign w:val="bottom"/>
          </w:tcPr>
          <w:p w14:paraId="499B6572" w14:textId="77777777" w:rsidR="001516AB" w:rsidRDefault="001516AB">
            <w:pPr>
              <w:rPr>
                <w:sz w:val="11"/>
                <w:szCs w:val="11"/>
              </w:rPr>
            </w:pPr>
          </w:p>
        </w:tc>
        <w:tc>
          <w:tcPr>
            <w:tcW w:w="2400" w:type="dxa"/>
            <w:tcBorders>
              <w:bottom w:val="single" w:sz="8" w:space="0" w:color="auto"/>
            </w:tcBorders>
            <w:vAlign w:val="bottom"/>
          </w:tcPr>
          <w:p w14:paraId="698FB365" w14:textId="77777777" w:rsidR="001516AB" w:rsidRDefault="001516AB">
            <w:pPr>
              <w:rPr>
                <w:sz w:val="11"/>
                <w:szCs w:val="11"/>
              </w:rPr>
            </w:pPr>
          </w:p>
        </w:tc>
        <w:tc>
          <w:tcPr>
            <w:tcW w:w="240" w:type="dxa"/>
            <w:tcBorders>
              <w:bottom w:val="single" w:sz="8" w:space="0" w:color="auto"/>
            </w:tcBorders>
            <w:vAlign w:val="bottom"/>
          </w:tcPr>
          <w:p w14:paraId="48E21E48" w14:textId="77777777" w:rsidR="001516AB" w:rsidRDefault="001516AB">
            <w:pPr>
              <w:rPr>
                <w:sz w:val="11"/>
                <w:szCs w:val="11"/>
              </w:rPr>
            </w:pPr>
          </w:p>
        </w:tc>
        <w:tc>
          <w:tcPr>
            <w:tcW w:w="120" w:type="dxa"/>
            <w:tcBorders>
              <w:bottom w:val="single" w:sz="8" w:space="0" w:color="auto"/>
            </w:tcBorders>
            <w:vAlign w:val="bottom"/>
          </w:tcPr>
          <w:p w14:paraId="25B07BE9" w14:textId="77777777" w:rsidR="001516AB" w:rsidRDefault="001516AB">
            <w:pPr>
              <w:rPr>
                <w:sz w:val="11"/>
                <w:szCs w:val="11"/>
              </w:rPr>
            </w:pPr>
          </w:p>
        </w:tc>
        <w:tc>
          <w:tcPr>
            <w:tcW w:w="0" w:type="dxa"/>
            <w:vAlign w:val="bottom"/>
          </w:tcPr>
          <w:p w14:paraId="7E8E659E" w14:textId="77777777" w:rsidR="001516AB" w:rsidRDefault="001516AB">
            <w:pPr>
              <w:rPr>
                <w:sz w:val="1"/>
                <w:szCs w:val="1"/>
              </w:rPr>
            </w:pPr>
          </w:p>
        </w:tc>
      </w:tr>
      <w:tr w:rsidR="001516AB" w14:paraId="15C2600D" w14:textId="77777777">
        <w:trPr>
          <w:trHeight w:val="226"/>
        </w:trPr>
        <w:tc>
          <w:tcPr>
            <w:tcW w:w="480" w:type="dxa"/>
            <w:tcBorders>
              <w:left w:val="single" w:sz="8" w:space="0" w:color="auto"/>
              <w:right w:val="single" w:sz="8" w:space="0" w:color="auto"/>
            </w:tcBorders>
            <w:shd w:val="clear" w:color="auto" w:fill="D9D9D9"/>
            <w:vAlign w:val="bottom"/>
          </w:tcPr>
          <w:p w14:paraId="43913F89"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920" w:type="dxa"/>
            <w:tcBorders>
              <w:right w:val="single" w:sz="8" w:space="0" w:color="auto"/>
            </w:tcBorders>
            <w:shd w:val="clear" w:color="auto" w:fill="D9D9D9"/>
            <w:vAlign w:val="bottom"/>
          </w:tcPr>
          <w:p w14:paraId="363F4762" w14:textId="77777777" w:rsidR="001516AB" w:rsidRDefault="0066520C">
            <w:pPr>
              <w:ind w:left="80"/>
              <w:rPr>
                <w:sz w:val="20"/>
                <w:szCs w:val="20"/>
              </w:rPr>
            </w:pPr>
            <w:r>
              <w:rPr>
                <w:rFonts w:ascii="Arial" w:eastAsia="Arial" w:hAnsi="Arial" w:cs="Arial"/>
                <w:b/>
                <w:bCs/>
                <w:sz w:val="16"/>
                <w:szCs w:val="16"/>
              </w:rPr>
              <w:t>Имя поля</w:t>
            </w:r>
          </w:p>
        </w:tc>
        <w:tc>
          <w:tcPr>
            <w:tcW w:w="1160" w:type="dxa"/>
            <w:tcBorders>
              <w:right w:val="single" w:sz="8" w:space="0" w:color="auto"/>
            </w:tcBorders>
            <w:shd w:val="clear" w:color="auto" w:fill="D9D9D9"/>
            <w:vAlign w:val="bottom"/>
          </w:tcPr>
          <w:p w14:paraId="34A2418F" w14:textId="77777777" w:rsidR="001516AB" w:rsidRDefault="0066520C">
            <w:pPr>
              <w:ind w:left="10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4FB9E550" w14:textId="77777777" w:rsidR="001516AB" w:rsidRDefault="0066520C">
            <w:pPr>
              <w:ind w:left="80"/>
              <w:rPr>
                <w:sz w:val="20"/>
                <w:szCs w:val="20"/>
              </w:rPr>
            </w:pPr>
            <w:r>
              <w:rPr>
                <w:rFonts w:ascii="Arial" w:eastAsia="Arial" w:hAnsi="Arial" w:cs="Arial"/>
                <w:b/>
                <w:bCs/>
                <w:sz w:val="16"/>
                <w:szCs w:val="16"/>
                <w:highlight w:val="lightGray"/>
              </w:rPr>
              <w:t>R / W</w:t>
            </w:r>
          </w:p>
        </w:tc>
        <w:tc>
          <w:tcPr>
            <w:tcW w:w="60" w:type="dxa"/>
            <w:shd w:val="clear" w:color="auto" w:fill="D9D9D9"/>
            <w:vAlign w:val="bottom"/>
          </w:tcPr>
          <w:p w14:paraId="299F0A27" w14:textId="77777777" w:rsidR="001516AB" w:rsidRDefault="001516AB">
            <w:pPr>
              <w:rPr>
                <w:sz w:val="19"/>
                <w:szCs w:val="19"/>
              </w:rPr>
            </w:pPr>
          </w:p>
        </w:tc>
        <w:tc>
          <w:tcPr>
            <w:tcW w:w="60" w:type="dxa"/>
            <w:tcBorders>
              <w:right w:val="single" w:sz="8" w:space="0" w:color="D9D9D9"/>
            </w:tcBorders>
            <w:shd w:val="clear" w:color="auto" w:fill="D9D9D9"/>
            <w:vAlign w:val="bottom"/>
          </w:tcPr>
          <w:p w14:paraId="555536B6" w14:textId="77777777" w:rsidR="001516AB" w:rsidRDefault="001516AB">
            <w:pPr>
              <w:rPr>
                <w:sz w:val="19"/>
                <w:szCs w:val="19"/>
              </w:rPr>
            </w:pPr>
          </w:p>
        </w:tc>
        <w:tc>
          <w:tcPr>
            <w:tcW w:w="2440" w:type="dxa"/>
            <w:gridSpan w:val="7"/>
            <w:tcBorders>
              <w:right w:val="single" w:sz="8" w:space="0" w:color="D9D9D9"/>
            </w:tcBorders>
            <w:shd w:val="clear" w:color="auto" w:fill="D9D9D9"/>
            <w:vAlign w:val="bottom"/>
          </w:tcPr>
          <w:p w14:paraId="4120B4F7" w14:textId="77777777" w:rsidR="001516AB" w:rsidRDefault="0066520C">
            <w:pPr>
              <w:rPr>
                <w:sz w:val="20"/>
                <w:szCs w:val="20"/>
              </w:rPr>
            </w:pPr>
            <w:r>
              <w:rPr>
                <w:rFonts w:ascii="Arial" w:eastAsia="Arial" w:hAnsi="Arial" w:cs="Arial"/>
                <w:b/>
                <w:bCs/>
                <w:sz w:val="16"/>
                <w:szCs w:val="16"/>
              </w:rPr>
              <w:t>Описание</w:t>
            </w:r>
          </w:p>
        </w:tc>
        <w:tc>
          <w:tcPr>
            <w:tcW w:w="2400" w:type="dxa"/>
            <w:tcBorders>
              <w:right w:val="single" w:sz="8" w:space="0" w:color="D9D9D9"/>
            </w:tcBorders>
            <w:shd w:val="clear" w:color="auto" w:fill="D9D9D9"/>
            <w:vAlign w:val="bottom"/>
          </w:tcPr>
          <w:p w14:paraId="1ECB4132" w14:textId="77777777" w:rsidR="001516AB" w:rsidRDefault="001516AB">
            <w:pPr>
              <w:rPr>
                <w:sz w:val="19"/>
                <w:szCs w:val="19"/>
              </w:rPr>
            </w:pPr>
          </w:p>
        </w:tc>
        <w:tc>
          <w:tcPr>
            <w:tcW w:w="240" w:type="dxa"/>
            <w:shd w:val="clear" w:color="auto" w:fill="D9D9D9"/>
            <w:vAlign w:val="bottom"/>
          </w:tcPr>
          <w:p w14:paraId="7690F05B" w14:textId="77777777" w:rsidR="001516AB" w:rsidRDefault="001516AB">
            <w:pPr>
              <w:rPr>
                <w:sz w:val="19"/>
                <w:szCs w:val="19"/>
              </w:rPr>
            </w:pPr>
          </w:p>
        </w:tc>
        <w:tc>
          <w:tcPr>
            <w:tcW w:w="120" w:type="dxa"/>
            <w:tcBorders>
              <w:right w:val="single" w:sz="8" w:space="0" w:color="auto"/>
            </w:tcBorders>
            <w:shd w:val="clear" w:color="auto" w:fill="D9D9D9"/>
            <w:vAlign w:val="bottom"/>
          </w:tcPr>
          <w:p w14:paraId="3161C10E" w14:textId="77777777" w:rsidR="001516AB" w:rsidRDefault="001516AB">
            <w:pPr>
              <w:rPr>
                <w:sz w:val="19"/>
                <w:szCs w:val="19"/>
              </w:rPr>
            </w:pPr>
          </w:p>
        </w:tc>
        <w:tc>
          <w:tcPr>
            <w:tcW w:w="0" w:type="dxa"/>
            <w:vAlign w:val="bottom"/>
          </w:tcPr>
          <w:p w14:paraId="0E380271" w14:textId="77777777" w:rsidR="001516AB" w:rsidRDefault="001516AB">
            <w:pPr>
              <w:rPr>
                <w:sz w:val="1"/>
                <w:szCs w:val="1"/>
              </w:rPr>
            </w:pPr>
          </w:p>
        </w:tc>
      </w:tr>
      <w:tr w:rsidR="001516AB" w14:paraId="3E091701"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5CEB92A3" w14:textId="77777777" w:rsidR="001516AB" w:rsidRDefault="001516AB">
            <w:pPr>
              <w:rPr>
                <w:sz w:val="10"/>
                <w:szCs w:val="10"/>
              </w:rPr>
            </w:pPr>
          </w:p>
        </w:tc>
        <w:tc>
          <w:tcPr>
            <w:tcW w:w="1920" w:type="dxa"/>
            <w:tcBorders>
              <w:bottom w:val="single" w:sz="8" w:space="0" w:color="D9D9D9"/>
              <w:right w:val="single" w:sz="8" w:space="0" w:color="auto"/>
            </w:tcBorders>
            <w:shd w:val="clear" w:color="auto" w:fill="D9D9D9"/>
            <w:vAlign w:val="bottom"/>
          </w:tcPr>
          <w:p w14:paraId="54654EBB" w14:textId="77777777" w:rsidR="001516AB" w:rsidRDefault="001516AB">
            <w:pPr>
              <w:rPr>
                <w:sz w:val="10"/>
                <w:szCs w:val="10"/>
              </w:rPr>
            </w:pPr>
          </w:p>
        </w:tc>
        <w:tc>
          <w:tcPr>
            <w:tcW w:w="1160" w:type="dxa"/>
            <w:tcBorders>
              <w:bottom w:val="single" w:sz="8" w:space="0" w:color="D9D9D9"/>
              <w:right w:val="single" w:sz="8" w:space="0" w:color="auto"/>
            </w:tcBorders>
            <w:shd w:val="clear" w:color="auto" w:fill="D9D9D9"/>
            <w:vAlign w:val="bottom"/>
          </w:tcPr>
          <w:p w14:paraId="4D8A3BC4"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4B23B441" w14:textId="77777777" w:rsidR="001516AB" w:rsidRDefault="001516AB">
            <w:pPr>
              <w:rPr>
                <w:sz w:val="10"/>
                <w:szCs w:val="10"/>
              </w:rPr>
            </w:pPr>
          </w:p>
        </w:tc>
        <w:tc>
          <w:tcPr>
            <w:tcW w:w="60" w:type="dxa"/>
            <w:tcBorders>
              <w:bottom w:val="single" w:sz="8" w:space="0" w:color="D9D9D9"/>
            </w:tcBorders>
            <w:shd w:val="clear" w:color="auto" w:fill="D9D9D9"/>
            <w:vAlign w:val="bottom"/>
          </w:tcPr>
          <w:p w14:paraId="33C70A97" w14:textId="77777777" w:rsidR="001516AB" w:rsidRDefault="001516AB">
            <w:pPr>
              <w:rPr>
                <w:sz w:val="10"/>
                <w:szCs w:val="10"/>
              </w:rPr>
            </w:pPr>
          </w:p>
        </w:tc>
        <w:tc>
          <w:tcPr>
            <w:tcW w:w="60" w:type="dxa"/>
            <w:tcBorders>
              <w:bottom w:val="single" w:sz="8" w:space="0" w:color="D9D9D9"/>
              <w:right w:val="single" w:sz="8" w:space="0" w:color="D9D9D9"/>
            </w:tcBorders>
            <w:shd w:val="clear" w:color="auto" w:fill="D9D9D9"/>
            <w:vAlign w:val="bottom"/>
          </w:tcPr>
          <w:p w14:paraId="75EE08B0" w14:textId="77777777" w:rsidR="001516AB" w:rsidRDefault="001516AB">
            <w:pPr>
              <w:rPr>
                <w:sz w:val="10"/>
                <w:szCs w:val="10"/>
              </w:rPr>
            </w:pPr>
          </w:p>
        </w:tc>
        <w:tc>
          <w:tcPr>
            <w:tcW w:w="660" w:type="dxa"/>
            <w:gridSpan w:val="3"/>
            <w:tcBorders>
              <w:bottom w:val="single" w:sz="8" w:space="0" w:color="D9D9D9"/>
            </w:tcBorders>
            <w:shd w:val="clear" w:color="auto" w:fill="D9D9D9"/>
            <w:vAlign w:val="bottom"/>
          </w:tcPr>
          <w:p w14:paraId="47D02CDE" w14:textId="77777777" w:rsidR="001516AB" w:rsidRDefault="001516AB">
            <w:pPr>
              <w:rPr>
                <w:sz w:val="10"/>
                <w:szCs w:val="10"/>
              </w:rPr>
            </w:pPr>
          </w:p>
        </w:tc>
        <w:tc>
          <w:tcPr>
            <w:tcW w:w="80" w:type="dxa"/>
            <w:tcBorders>
              <w:bottom w:val="single" w:sz="8" w:space="0" w:color="D9D9D9"/>
              <w:right w:val="single" w:sz="8" w:space="0" w:color="D9D9D9"/>
            </w:tcBorders>
            <w:shd w:val="clear" w:color="auto" w:fill="D9D9D9"/>
            <w:vAlign w:val="bottom"/>
          </w:tcPr>
          <w:p w14:paraId="18560DE7" w14:textId="77777777" w:rsidR="001516AB" w:rsidRDefault="001516AB">
            <w:pPr>
              <w:rPr>
                <w:sz w:val="10"/>
                <w:szCs w:val="10"/>
              </w:rPr>
            </w:pPr>
          </w:p>
        </w:tc>
        <w:tc>
          <w:tcPr>
            <w:tcW w:w="200" w:type="dxa"/>
            <w:tcBorders>
              <w:bottom w:val="single" w:sz="8" w:space="0" w:color="D9D9D9"/>
              <w:right w:val="single" w:sz="8" w:space="0" w:color="D9D9D9"/>
            </w:tcBorders>
            <w:shd w:val="clear" w:color="auto" w:fill="D9D9D9"/>
            <w:vAlign w:val="bottom"/>
          </w:tcPr>
          <w:p w14:paraId="386014CF" w14:textId="77777777" w:rsidR="001516AB" w:rsidRDefault="001516AB">
            <w:pPr>
              <w:rPr>
                <w:sz w:val="10"/>
                <w:szCs w:val="10"/>
              </w:rPr>
            </w:pPr>
          </w:p>
        </w:tc>
        <w:tc>
          <w:tcPr>
            <w:tcW w:w="220" w:type="dxa"/>
            <w:tcBorders>
              <w:bottom w:val="single" w:sz="8" w:space="0" w:color="D9D9D9"/>
            </w:tcBorders>
            <w:shd w:val="clear" w:color="auto" w:fill="D9D9D9"/>
            <w:vAlign w:val="bottom"/>
          </w:tcPr>
          <w:p w14:paraId="590B2463" w14:textId="77777777" w:rsidR="001516AB" w:rsidRDefault="001516AB">
            <w:pPr>
              <w:rPr>
                <w:sz w:val="10"/>
                <w:szCs w:val="10"/>
              </w:rPr>
            </w:pPr>
          </w:p>
        </w:tc>
        <w:tc>
          <w:tcPr>
            <w:tcW w:w="1280" w:type="dxa"/>
            <w:tcBorders>
              <w:bottom w:val="single" w:sz="8" w:space="0" w:color="D9D9D9"/>
              <w:right w:val="single" w:sz="8" w:space="0" w:color="D9D9D9"/>
            </w:tcBorders>
            <w:shd w:val="clear" w:color="auto" w:fill="D9D9D9"/>
            <w:vAlign w:val="bottom"/>
          </w:tcPr>
          <w:p w14:paraId="1B7FC5FB" w14:textId="77777777" w:rsidR="001516AB" w:rsidRDefault="001516AB">
            <w:pPr>
              <w:rPr>
                <w:sz w:val="10"/>
                <w:szCs w:val="10"/>
              </w:rPr>
            </w:pPr>
          </w:p>
        </w:tc>
        <w:tc>
          <w:tcPr>
            <w:tcW w:w="2400" w:type="dxa"/>
            <w:tcBorders>
              <w:bottom w:val="single" w:sz="8" w:space="0" w:color="D9D9D9"/>
              <w:right w:val="single" w:sz="8" w:space="0" w:color="D9D9D9"/>
            </w:tcBorders>
            <w:shd w:val="clear" w:color="auto" w:fill="D9D9D9"/>
            <w:vAlign w:val="bottom"/>
          </w:tcPr>
          <w:p w14:paraId="0FDAE3C3" w14:textId="77777777" w:rsidR="001516AB" w:rsidRDefault="001516AB">
            <w:pPr>
              <w:rPr>
                <w:sz w:val="10"/>
                <w:szCs w:val="10"/>
              </w:rPr>
            </w:pPr>
          </w:p>
        </w:tc>
        <w:tc>
          <w:tcPr>
            <w:tcW w:w="240" w:type="dxa"/>
            <w:tcBorders>
              <w:bottom w:val="single" w:sz="8" w:space="0" w:color="D9D9D9"/>
            </w:tcBorders>
            <w:shd w:val="clear" w:color="auto" w:fill="D9D9D9"/>
            <w:vAlign w:val="bottom"/>
          </w:tcPr>
          <w:p w14:paraId="5B605E72" w14:textId="77777777" w:rsidR="001516AB" w:rsidRDefault="001516AB">
            <w:pPr>
              <w:rPr>
                <w:sz w:val="10"/>
                <w:szCs w:val="10"/>
              </w:rPr>
            </w:pPr>
          </w:p>
        </w:tc>
        <w:tc>
          <w:tcPr>
            <w:tcW w:w="120" w:type="dxa"/>
            <w:tcBorders>
              <w:bottom w:val="single" w:sz="8" w:space="0" w:color="D9D9D9"/>
              <w:right w:val="single" w:sz="8" w:space="0" w:color="auto"/>
            </w:tcBorders>
            <w:shd w:val="clear" w:color="auto" w:fill="D9D9D9"/>
            <w:vAlign w:val="bottom"/>
          </w:tcPr>
          <w:p w14:paraId="1B141482" w14:textId="77777777" w:rsidR="001516AB" w:rsidRDefault="001516AB">
            <w:pPr>
              <w:rPr>
                <w:sz w:val="10"/>
                <w:szCs w:val="10"/>
              </w:rPr>
            </w:pPr>
          </w:p>
        </w:tc>
        <w:tc>
          <w:tcPr>
            <w:tcW w:w="0" w:type="dxa"/>
            <w:vAlign w:val="bottom"/>
          </w:tcPr>
          <w:p w14:paraId="6C637193" w14:textId="77777777" w:rsidR="001516AB" w:rsidRDefault="001516AB">
            <w:pPr>
              <w:rPr>
                <w:sz w:val="1"/>
                <w:szCs w:val="1"/>
              </w:rPr>
            </w:pPr>
          </w:p>
        </w:tc>
      </w:tr>
      <w:tr w:rsidR="001516AB" w14:paraId="116EE63D" w14:textId="77777777">
        <w:trPr>
          <w:trHeight w:val="230"/>
        </w:trPr>
        <w:tc>
          <w:tcPr>
            <w:tcW w:w="480" w:type="dxa"/>
            <w:tcBorders>
              <w:top w:val="single" w:sz="8" w:space="0" w:color="auto"/>
              <w:left w:val="single" w:sz="8" w:space="0" w:color="auto"/>
              <w:right w:val="single" w:sz="8" w:space="0" w:color="auto"/>
            </w:tcBorders>
            <w:vAlign w:val="bottom"/>
          </w:tcPr>
          <w:p w14:paraId="7DC44BEA" w14:textId="77777777" w:rsidR="001516AB" w:rsidRDefault="0066520C">
            <w:pPr>
              <w:ind w:left="100"/>
              <w:rPr>
                <w:sz w:val="20"/>
                <w:szCs w:val="20"/>
              </w:rPr>
            </w:pPr>
            <w:r>
              <w:rPr>
                <w:rFonts w:ascii="Arial" w:eastAsia="Arial" w:hAnsi="Arial" w:cs="Arial"/>
                <w:sz w:val="16"/>
                <w:szCs w:val="16"/>
              </w:rPr>
              <w:t>7: 6</w:t>
            </w:r>
          </w:p>
        </w:tc>
        <w:tc>
          <w:tcPr>
            <w:tcW w:w="1920" w:type="dxa"/>
            <w:tcBorders>
              <w:top w:val="single" w:sz="8" w:space="0" w:color="auto"/>
              <w:right w:val="single" w:sz="8" w:space="0" w:color="auto"/>
            </w:tcBorders>
            <w:vAlign w:val="bottom"/>
          </w:tcPr>
          <w:p w14:paraId="6EA145F1" w14:textId="77777777" w:rsidR="001516AB" w:rsidRDefault="0066520C">
            <w:pPr>
              <w:ind w:left="80"/>
              <w:rPr>
                <w:sz w:val="20"/>
                <w:szCs w:val="20"/>
              </w:rPr>
            </w:pPr>
            <w:r>
              <w:rPr>
                <w:rFonts w:ascii="Arial" w:eastAsia="Arial" w:hAnsi="Arial" w:cs="Arial"/>
                <w:sz w:val="16"/>
                <w:szCs w:val="16"/>
              </w:rPr>
              <w:t>HYST_LEVEL [1: 0]</w:t>
            </w:r>
          </w:p>
        </w:tc>
        <w:tc>
          <w:tcPr>
            <w:tcW w:w="1160" w:type="dxa"/>
            <w:tcBorders>
              <w:top w:val="single" w:sz="8" w:space="0" w:color="auto"/>
              <w:right w:val="single" w:sz="8" w:space="0" w:color="auto"/>
            </w:tcBorders>
            <w:vAlign w:val="bottom"/>
          </w:tcPr>
          <w:p w14:paraId="3C052B28" w14:textId="77777777" w:rsidR="001516AB" w:rsidRDefault="0066520C">
            <w:pPr>
              <w:ind w:left="100"/>
              <w:rPr>
                <w:sz w:val="20"/>
                <w:szCs w:val="20"/>
              </w:rPr>
            </w:pPr>
            <w:r>
              <w:rPr>
                <w:rFonts w:ascii="Arial" w:eastAsia="Arial" w:hAnsi="Arial" w:cs="Arial"/>
                <w:sz w:val="16"/>
                <w:szCs w:val="16"/>
              </w:rPr>
              <w:t>2 (10)</w:t>
            </w:r>
          </w:p>
        </w:tc>
        <w:tc>
          <w:tcPr>
            <w:tcW w:w="580" w:type="dxa"/>
            <w:tcBorders>
              <w:top w:val="single" w:sz="8" w:space="0" w:color="auto"/>
              <w:right w:val="single" w:sz="8" w:space="0" w:color="auto"/>
            </w:tcBorders>
            <w:vAlign w:val="bottom"/>
          </w:tcPr>
          <w:p w14:paraId="2D557A12" w14:textId="77777777" w:rsidR="001516AB" w:rsidRDefault="0066520C">
            <w:pPr>
              <w:ind w:left="80"/>
              <w:rPr>
                <w:sz w:val="20"/>
                <w:szCs w:val="20"/>
              </w:rPr>
            </w:pPr>
            <w:r>
              <w:rPr>
                <w:rFonts w:ascii="Arial" w:eastAsia="Arial" w:hAnsi="Arial" w:cs="Arial"/>
                <w:sz w:val="16"/>
                <w:szCs w:val="16"/>
              </w:rPr>
              <w:t>R / W</w:t>
            </w:r>
          </w:p>
        </w:tc>
        <w:tc>
          <w:tcPr>
            <w:tcW w:w="60" w:type="dxa"/>
            <w:tcBorders>
              <w:top w:val="single" w:sz="8" w:space="0" w:color="auto"/>
            </w:tcBorders>
            <w:vAlign w:val="bottom"/>
          </w:tcPr>
          <w:p w14:paraId="4338C487" w14:textId="77777777" w:rsidR="001516AB" w:rsidRDefault="001516AB">
            <w:pPr>
              <w:rPr>
                <w:sz w:val="20"/>
                <w:szCs w:val="20"/>
              </w:rPr>
            </w:pPr>
          </w:p>
        </w:tc>
        <w:tc>
          <w:tcPr>
            <w:tcW w:w="60" w:type="dxa"/>
            <w:tcBorders>
              <w:top w:val="single" w:sz="8" w:space="0" w:color="auto"/>
            </w:tcBorders>
            <w:vAlign w:val="bottom"/>
          </w:tcPr>
          <w:p w14:paraId="73D84D86" w14:textId="77777777" w:rsidR="001516AB" w:rsidRDefault="001516AB">
            <w:pPr>
              <w:rPr>
                <w:sz w:val="20"/>
                <w:szCs w:val="20"/>
              </w:rPr>
            </w:pPr>
          </w:p>
        </w:tc>
        <w:tc>
          <w:tcPr>
            <w:tcW w:w="5080" w:type="dxa"/>
            <w:gridSpan w:val="9"/>
            <w:tcBorders>
              <w:top w:val="single" w:sz="8" w:space="0" w:color="auto"/>
            </w:tcBorders>
            <w:vAlign w:val="bottom"/>
          </w:tcPr>
          <w:p w14:paraId="4C230FC1" w14:textId="77777777" w:rsidR="001516AB" w:rsidRDefault="0066520C">
            <w:pPr>
              <w:rPr>
                <w:sz w:val="20"/>
                <w:szCs w:val="20"/>
              </w:rPr>
            </w:pPr>
            <w:r>
              <w:rPr>
                <w:rFonts w:ascii="Arial" w:eastAsia="Arial" w:hAnsi="Arial" w:cs="Arial"/>
                <w:sz w:val="16"/>
                <w:szCs w:val="16"/>
              </w:rPr>
              <w:t xml:space="preserve">Устанавливает уровень гистерезиса </w:t>
            </w:r>
            <w:r>
              <w:rPr>
                <w:rFonts w:ascii="Arial" w:eastAsia="Arial" w:hAnsi="Arial" w:cs="Arial"/>
                <w:sz w:val="16"/>
                <w:szCs w:val="16"/>
              </w:rPr>
              <w:t>отклонения величины (внутренняя АРУ</w:t>
            </w:r>
          </w:p>
        </w:tc>
        <w:tc>
          <w:tcPr>
            <w:tcW w:w="120" w:type="dxa"/>
            <w:tcBorders>
              <w:top w:val="single" w:sz="8" w:space="0" w:color="auto"/>
              <w:right w:val="single" w:sz="8" w:space="0" w:color="auto"/>
            </w:tcBorders>
            <w:vAlign w:val="bottom"/>
          </w:tcPr>
          <w:p w14:paraId="7820458A" w14:textId="77777777" w:rsidR="001516AB" w:rsidRDefault="001516AB">
            <w:pPr>
              <w:rPr>
                <w:sz w:val="20"/>
                <w:szCs w:val="20"/>
              </w:rPr>
            </w:pPr>
          </w:p>
        </w:tc>
        <w:tc>
          <w:tcPr>
            <w:tcW w:w="0" w:type="dxa"/>
            <w:vAlign w:val="bottom"/>
          </w:tcPr>
          <w:p w14:paraId="0918A497" w14:textId="77777777" w:rsidR="001516AB" w:rsidRDefault="001516AB">
            <w:pPr>
              <w:rPr>
                <w:sz w:val="1"/>
                <w:szCs w:val="1"/>
              </w:rPr>
            </w:pPr>
          </w:p>
        </w:tc>
      </w:tr>
      <w:tr w:rsidR="001516AB" w14:paraId="61178D96" w14:textId="77777777">
        <w:trPr>
          <w:trHeight w:val="182"/>
        </w:trPr>
        <w:tc>
          <w:tcPr>
            <w:tcW w:w="480" w:type="dxa"/>
            <w:tcBorders>
              <w:left w:val="single" w:sz="8" w:space="0" w:color="auto"/>
              <w:right w:val="single" w:sz="8" w:space="0" w:color="auto"/>
            </w:tcBorders>
            <w:vAlign w:val="bottom"/>
          </w:tcPr>
          <w:p w14:paraId="66835A2B" w14:textId="77777777" w:rsidR="001516AB" w:rsidRDefault="001516AB">
            <w:pPr>
              <w:rPr>
                <w:sz w:val="15"/>
                <w:szCs w:val="15"/>
              </w:rPr>
            </w:pPr>
          </w:p>
        </w:tc>
        <w:tc>
          <w:tcPr>
            <w:tcW w:w="1920" w:type="dxa"/>
            <w:tcBorders>
              <w:right w:val="single" w:sz="8" w:space="0" w:color="auto"/>
            </w:tcBorders>
            <w:vAlign w:val="bottom"/>
          </w:tcPr>
          <w:p w14:paraId="582723AC" w14:textId="77777777" w:rsidR="001516AB" w:rsidRDefault="001516AB">
            <w:pPr>
              <w:rPr>
                <w:sz w:val="15"/>
                <w:szCs w:val="15"/>
              </w:rPr>
            </w:pPr>
          </w:p>
        </w:tc>
        <w:tc>
          <w:tcPr>
            <w:tcW w:w="1160" w:type="dxa"/>
            <w:tcBorders>
              <w:right w:val="single" w:sz="8" w:space="0" w:color="auto"/>
            </w:tcBorders>
            <w:vAlign w:val="bottom"/>
          </w:tcPr>
          <w:p w14:paraId="70906795" w14:textId="77777777" w:rsidR="001516AB" w:rsidRDefault="001516AB">
            <w:pPr>
              <w:rPr>
                <w:sz w:val="15"/>
                <w:szCs w:val="15"/>
              </w:rPr>
            </w:pPr>
          </w:p>
        </w:tc>
        <w:tc>
          <w:tcPr>
            <w:tcW w:w="580" w:type="dxa"/>
            <w:tcBorders>
              <w:right w:val="single" w:sz="8" w:space="0" w:color="auto"/>
            </w:tcBorders>
            <w:vAlign w:val="bottom"/>
          </w:tcPr>
          <w:p w14:paraId="6EE2A0C2" w14:textId="77777777" w:rsidR="001516AB" w:rsidRDefault="001516AB">
            <w:pPr>
              <w:rPr>
                <w:sz w:val="15"/>
                <w:szCs w:val="15"/>
              </w:rPr>
            </w:pPr>
          </w:p>
        </w:tc>
        <w:tc>
          <w:tcPr>
            <w:tcW w:w="60" w:type="dxa"/>
            <w:vAlign w:val="bottom"/>
          </w:tcPr>
          <w:p w14:paraId="073E2665" w14:textId="77777777" w:rsidR="001516AB" w:rsidRDefault="001516AB">
            <w:pPr>
              <w:rPr>
                <w:sz w:val="15"/>
                <w:szCs w:val="15"/>
              </w:rPr>
            </w:pPr>
          </w:p>
        </w:tc>
        <w:tc>
          <w:tcPr>
            <w:tcW w:w="60" w:type="dxa"/>
            <w:vAlign w:val="bottom"/>
          </w:tcPr>
          <w:p w14:paraId="7653A42A" w14:textId="77777777" w:rsidR="001516AB" w:rsidRDefault="001516AB">
            <w:pPr>
              <w:rPr>
                <w:sz w:val="15"/>
                <w:szCs w:val="15"/>
              </w:rPr>
            </w:pPr>
          </w:p>
        </w:tc>
        <w:tc>
          <w:tcPr>
            <w:tcW w:w="5080" w:type="dxa"/>
            <w:gridSpan w:val="9"/>
            <w:vAlign w:val="bottom"/>
          </w:tcPr>
          <w:p w14:paraId="01CDD74C" w14:textId="77777777" w:rsidR="001516AB" w:rsidRDefault="0066520C">
            <w:pPr>
              <w:spacing w:line="182" w:lineRule="exact"/>
              <w:rPr>
                <w:sz w:val="20"/>
                <w:szCs w:val="20"/>
              </w:rPr>
            </w:pPr>
            <w:r>
              <w:rPr>
                <w:rFonts w:ascii="Arial" w:eastAsia="Arial" w:hAnsi="Arial" w:cs="Arial"/>
                <w:sz w:val="16"/>
                <w:szCs w:val="16"/>
              </w:rPr>
              <w:t>сигнал, определяющий изменения усиления).</w:t>
            </w:r>
          </w:p>
        </w:tc>
        <w:tc>
          <w:tcPr>
            <w:tcW w:w="120" w:type="dxa"/>
            <w:tcBorders>
              <w:right w:val="single" w:sz="8" w:space="0" w:color="auto"/>
            </w:tcBorders>
            <w:vAlign w:val="bottom"/>
          </w:tcPr>
          <w:p w14:paraId="50C931C9" w14:textId="77777777" w:rsidR="001516AB" w:rsidRDefault="001516AB">
            <w:pPr>
              <w:rPr>
                <w:sz w:val="15"/>
                <w:szCs w:val="15"/>
              </w:rPr>
            </w:pPr>
          </w:p>
        </w:tc>
        <w:tc>
          <w:tcPr>
            <w:tcW w:w="0" w:type="dxa"/>
            <w:vAlign w:val="bottom"/>
          </w:tcPr>
          <w:p w14:paraId="5187C82F" w14:textId="77777777" w:rsidR="001516AB" w:rsidRDefault="001516AB">
            <w:pPr>
              <w:rPr>
                <w:sz w:val="1"/>
                <w:szCs w:val="1"/>
              </w:rPr>
            </w:pPr>
          </w:p>
        </w:tc>
      </w:tr>
      <w:tr w:rsidR="001516AB" w14:paraId="5F84233D" w14:textId="77777777">
        <w:trPr>
          <w:trHeight w:val="66"/>
        </w:trPr>
        <w:tc>
          <w:tcPr>
            <w:tcW w:w="480" w:type="dxa"/>
            <w:tcBorders>
              <w:left w:val="single" w:sz="8" w:space="0" w:color="auto"/>
              <w:right w:val="single" w:sz="8" w:space="0" w:color="auto"/>
            </w:tcBorders>
            <w:vAlign w:val="bottom"/>
          </w:tcPr>
          <w:p w14:paraId="5F9F9D84" w14:textId="77777777" w:rsidR="001516AB" w:rsidRDefault="001516AB">
            <w:pPr>
              <w:rPr>
                <w:sz w:val="5"/>
                <w:szCs w:val="5"/>
              </w:rPr>
            </w:pPr>
          </w:p>
        </w:tc>
        <w:tc>
          <w:tcPr>
            <w:tcW w:w="1920" w:type="dxa"/>
            <w:tcBorders>
              <w:right w:val="single" w:sz="8" w:space="0" w:color="auto"/>
            </w:tcBorders>
            <w:vAlign w:val="bottom"/>
          </w:tcPr>
          <w:p w14:paraId="096AAB9F" w14:textId="77777777" w:rsidR="001516AB" w:rsidRDefault="001516AB">
            <w:pPr>
              <w:rPr>
                <w:sz w:val="5"/>
                <w:szCs w:val="5"/>
              </w:rPr>
            </w:pPr>
          </w:p>
        </w:tc>
        <w:tc>
          <w:tcPr>
            <w:tcW w:w="1160" w:type="dxa"/>
            <w:tcBorders>
              <w:right w:val="single" w:sz="8" w:space="0" w:color="auto"/>
            </w:tcBorders>
            <w:vAlign w:val="bottom"/>
          </w:tcPr>
          <w:p w14:paraId="5C469DFE" w14:textId="77777777" w:rsidR="001516AB" w:rsidRDefault="001516AB">
            <w:pPr>
              <w:rPr>
                <w:sz w:val="5"/>
                <w:szCs w:val="5"/>
              </w:rPr>
            </w:pPr>
          </w:p>
        </w:tc>
        <w:tc>
          <w:tcPr>
            <w:tcW w:w="580" w:type="dxa"/>
            <w:tcBorders>
              <w:right w:val="single" w:sz="8" w:space="0" w:color="auto"/>
            </w:tcBorders>
            <w:vAlign w:val="bottom"/>
          </w:tcPr>
          <w:p w14:paraId="1C28120F" w14:textId="77777777" w:rsidR="001516AB" w:rsidRDefault="001516AB">
            <w:pPr>
              <w:rPr>
                <w:sz w:val="5"/>
                <w:szCs w:val="5"/>
              </w:rPr>
            </w:pPr>
          </w:p>
        </w:tc>
        <w:tc>
          <w:tcPr>
            <w:tcW w:w="60" w:type="dxa"/>
            <w:vAlign w:val="bottom"/>
          </w:tcPr>
          <w:p w14:paraId="48499BCC" w14:textId="77777777" w:rsidR="001516AB" w:rsidRDefault="001516AB">
            <w:pPr>
              <w:rPr>
                <w:sz w:val="5"/>
                <w:szCs w:val="5"/>
              </w:rPr>
            </w:pPr>
          </w:p>
        </w:tc>
        <w:tc>
          <w:tcPr>
            <w:tcW w:w="60" w:type="dxa"/>
            <w:vAlign w:val="bottom"/>
          </w:tcPr>
          <w:p w14:paraId="4AEAAC7D" w14:textId="77777777" w:rsidR="001516AB" w:rsidRDefault="001516AB">
            <w:pPr>
              <w:rPr>
                <w:sz w:val="5"/>
                <w:szCs w:val="5"/>
              </w:rPr>
            </w:pPr>
          </w:p>
        </w:tc>
        <w:tc>
          <w:tcPr>
            <w:tcW w:w="40" w:type="dxa"/>
            <w:tcBorders>
              <w:bottom w:val="single" w:sz="8" w:space="0" w:color="auto"/>
            </w:tcBorders>
            <w:vAlign w:val="bottom"/>
          </w:tcPr>
          <w:p w14:paraId="27E806E9" w14:textId="77777777" w:rsidR="001516AB" w:rsidRDefault="001516AB">
            <w:pPr>
              <w:rPr>
                <w:sz w:val="5"/>
                <w:szCs w:val="5"/>
              </w:rPr>
            </w:pPr>
          </w:p>
        </w:tc>
        <w:tc>
          <w:tcPr>
            <w:tcW w:w="620" w:type="dxa"/>
            <w:gridSpan w:val="2"/>
            <w:tcBorders>
              <w:bottom w:val="single" w:sz="8" w:space="0" w:color="auto"/>
            </w:tcBorders>
            <w:vAlign w:val="bottom"/>
          </w:tcPr>
          <w:p w14:paraId="0B5DE7C6" w14:textId="77777777" w:rsidR="001516AB" w:rsidRDefault="001516AB">
            <w:pPr>
              <w:rPr>
                <w:sz w:val="5"/>
                <w:szCs w:val="5"/>
              </w:rPr>
            </w:pPr>
          </w:p>
        </w:tc>
        <w:tc>
          <w:tcPr>
            <w:tcW w:w="80" w:type="dxa"/>
            <w:tcBorders>
              <w:bottom w:val="single" w:sz="8" w:space="0" w:color="auto"/>
            </w:tcBorders>
            <w:vAlign w:val="bottom"/>
          </w:tcPr>
          <w:p w14:paraId="2C914337" w14:textId="77777777" w:rsidR="001516AB" w:rsidRDefault="001516AB">
            <w:pPr>
              <w:rPr>
                <w:sz w:val="5"/>
                <w:szCs w:val="5"/>
              </w:rPr>
            </w:pPr>
          </w:p>
        </w:tc>
        <w:tc>
          <w:tcPr>
            <w:tcW w:w="200" w:type="dxa"/>
            <w:tcBorders>
              <w:bottom w:val="single" w:sz="8" w:space="0" w:color="auto"/>
            </w:tcBorders>
            <w:vAlign w:val="bottom"/>
          </w:tcPr>
          <w:p w14:paraId="5BCC55DE" w14:textId="77777777" w:rsidR="001516AB" w:rsidRDefault="001516AB">
            <w:pPr>
              <w:rPr>
                <w:sz w:val="5"/>
                <w:szCs w:val="5"/>
              </w:rPr>
            </w:pPr>
          </w:p>
        </w:tc>
        <w:tc>
          <w:tcPr>
            <w:tcW w:w="220" w:type="dxa"/>
            <w:tcBorders>
              <w:bottom w:val="single" w:sz="8" w:space="0" w:color="auto"/>
            </w:tcBorders>
            <w:vAlign w:val="bottom"/>
          </w:tcPr>
          <w:p w14:paraId="49070B07" w14:textId="77777777" w:rsidR="001516AB" w:rsidRDefault="001516AB">
            <w:pPr>
              <w:rPr>
                <w:sz w:val="5"/>
                <w:szCs w:val="5"/>
              </w:rPr>
            </w:pPr>
          </w:p>
        </w:tc>
        <w:tc>
          <w:tcPr>
            <w:tcW w:w="1280" w:type="dxa"/>
            <w:tcBorders>
              <w:bottom w:val="single" w:sz="8" w:space="0" w:color="auto"/>
            </w:tcBorders>
            <w:vAlign w:val="bottom"/>
          </w:tcPr>
          <w:p w14:paraId="2E3EDC2B" w14:textId="77777777" w:rsidR="001516AB" w:rsidRDefault="001516AB">
            <w:pPr>
              <w:rPr>
                <w:sz w:val="5"/>
                <w:szCs w:val="5"/>
              </w:rPr>
            </w:pPr>
          </w:p>
        </w:tc>
        <w:tc>
          <w:tcPr>
            <w:tcW w:w="2400" w:type="dxa"/>
            <w:tcBorders>
              <w:bottom w:val="single" w:sz="8" w:space="0" w:color="auto"/>
            </w:tcBorders>
            <w:vAlign w:val="bottom"/>
          </w:tcPr>
          <w:p w14:paraId="3C91222E" w14:textId="77777777" w:rsidR="001516AB" w:rsidRDefault="001516AB">
            <w:pPr>
              <w:rPr>
                <w:sz w:val="5"/>
                <w:szCs w:val="5"/>
              </w:rPr>
            </w:pPr>
          </w:p>
        </w:tc>
        <w:tc>
          <w:tcPr>
            <w:tcW w:w="240" w:type="dxa"/>
            <w:vAlign w:val="bottom"/>
          </w:tcPr>
          <w:p w14:paraId="26D92045" w14:textId="77777777" w:rsidR="001516AB" w:rsidRDefault="001516AB">
            <w:pPr>
              <w:rPr>
                <w:sz w:val="5"/>
                <w:szCs w:val="5"/>
              </w:rPr>
            </w:pPr>
          </w:p>
        </w:tc>
        <w:tc>
          <w:tcPr>
            <w:tcW w:w="120" w:type="dxa"/>
            <w:tcBorders>
              <w:right w:val="single" w:sz="8" w:space="0" w:color="auto"/>
            </w:tcBorders>
            <w:vAlign w:val="bottom"/>
          </w:tcPr>
          <w:p w14:paraId="72B7BD92" w14:textId="77777777" w:rsidR="001516AB" w:rsidRDefault="001516AB">
            <w:pPr>
              <w:rPr>
                <w:sz w:val="5"/>
                <w:szCs w:val="5"/>
              </w:rPr>
            </w:pPr>
          </w:p>
        </w:tc>
        <w:tc>
          <w:tcPr>
            <w:tcW w:w="0" w:type="dxa"/>
            <w:vAlign w:val="bottom"/>
          </w:tcPr>
          <w:p w14:paraId="0DF08753" w14:textId="77777777" w:rsidR="001516AB" w:rsidRDefault="001516AB">
            <w:pPr>
              <w:rPr>
                <w:sz w:val="1"/>
                <w:szCs w:val="1"/>
              </w:rPr>
            </w:pPr>
          </w:p>
        </w:tc>
      </w:tr>
      <w:tr w:rsidR="001516AB" w14:paraId="13AD9F4B" w14:textId="77777777">
        <w:trPr>
          <w:trHeight w:val="228"/>
        </w:trPr>
        <w:tc>
          <w:tcPr>
            <w:tcW w:w="480" w:type="dxa"/>
            <w:tcBorders>
              <w:left w:val="single" w:sz="8" w:space="0" w:color="auto"/>
              <w:right w:val="single" w:sz="8" w:space="0" w:color="auto"/>
            </w:tcBorders>
            <w:vAlign w:val="bottom"/>
          </w:tcPr>
          <w:p w14:paraId="6B48BBD1" w14:textId="77777777" w:rsidR="001516AB" w:rsidRDefault="001516AB">
            <w:pPr>
              <w:rPr>
                <w:sz w:val="19"/>
                <w:szCs w:val="19"/>
              </w:rPr>
            </w:pPr>
          </w:p>
        </w:tc>
        <w:tc>
          <w:tcPr>
            <w:tcW w:w="1920" w:type="dxa"/>
            <w:tcBorders>
              <w:right w:val="single" w:sz="8" w:space="0" w:color="auto"/>
            </w:tcBorders>
            <w:vAlign w:val="bottom"/>
          </w:tcPr>
          <w:p w14:paraId="605A26E7" w14:textId="77777777" w:rsidR="001516AB" w:rsidRDefault="001516AB">
            <w:pPr>
              <w:rPr>
                <w:sz w:val="19"/>
                <w:szCs w:val="19"/>
              </w:rPr>
            </w:pPr>
          </w:p>
        </w:tc>
        <w:tc>
          <w:tcPr>
            <w:tcW w:w="1160" w:type="dxa"/>
            <w:tcBorders>
              <w:right w:val="single" w:sz="8" w:space="0" w:color="auto"/>
            </w:tcBorders>
            <w:vAlign w:val="bottom"/>
          </w:tcPr>
          <w:p w14:paraId="7D934DFF" w14:textId="77777777" w:rsidR="001516AB" w:rsidRDefault="001516AB">
            <w:pPr>
              <w:rPr>
                <w:sz w:val="19"/>
                <w:szCs w:val="19"/>
              </w:rPr>
            </w:pPr>
          </w:p>
        </w:tc>
        <w:tc>
          <w:tcPr>
            <w:tcW w:w="580" w:type="dxa"/>
            <w:tcBorders>
              <w:right w:val="single" w:sz="8" w:space="0" w:color="auto"/>
            </w:tcBorders>
            <w:vAlign w:val="bottom"/>
          </w:tcPr>
          <w:p w14:paraId="172426ED" w14:textId="77777777" w:rsidR="001516AB" w:rsidRDefault="001516AB">
            <w:pPr>
              <w:rPr>
                <w:sz w:val="19"/>
                <w:szCs w:val="19"/>
              </w:rPr>
            </w:pPr>
          </w:p>
        </w:tc>
        <w:tc>
          <w:tcPr>
            <w:tcW w:w="60" w:type="dxa"/>
            <w:vAlign w:val="bottom"/>
          </w:tcPr>
          <w:p w14:paraId="60F60C2A" w14:textId="77777777" w:rsidR="001516AB" w:rsidRDefault="001516AB">
            <w:pPr>
              <w:rPr>
                <w:sz w:val="19"/>
                <w:szCs w:val="19"/>
              </w:rPr>
            </w:pPr>
          </w:p>
        </w:tc>
        <w:tc>
          <w:tcPr>
            <w:tcW w:w="60" w:type="dxa"/>
            <w:tcBorders>
              <w:right w:val="single" w:sz="8" w:space="0" w:color="auto"/>
            </w:tcBorders>
            <w:vAlign w:val="bottom"/>
          </w:tcPr>
          <w:p w14:paraId="5A3D9EB1" w14:textId="77777777" w:rsidR="001516AB" w:rsidRDefault="001516AB">
            <w:pPr>
              <w:rPr>
                <w:sz w:val="19"/>
                <w:szCs w:val="19"/>
              </w:rPr>
            </w:pPr>
          </w:p>
        </w:tc>
        <w:tc>
          <w:tcPr>
            <w:tcW w:w="40" w:type="dxa"/>
            <w:vAlign w:val="bottom"/>
          </w:tcPr>
          <w:p w14:paraId="08FDDAAD" w14:textId="77777777" w:rsidR="001516AB" w:rsidRDefault="001516AB">
            <w:pPr>
              <w:rPr>
                <w:sz w:val="19"/>
                <w:szCs w:val="19"/>
              </w:rPr>
            </w:pPr>
          </w:p>
        </w:tc>
        <w:tc>
          <w:tcPr>
            <w:tcW w:w="700" w:type="dxa"/>
            <w:gridSpan w:val="3"/>
            <w:tcBorders>
              <w:right w:val="single" w:sz="8" w:space="0" w:color="auto"/>
            </w:tcBorders>
            <w:vAlign w:val="bottom"/>
          </w:tcPr>
          <w:p w14:paraId="0DBAC151" w14:textId="77777777" w:rsidR="001516AB" w:rsidRDefault="0066520C">
            <w:pPr>
              <w:ind w:left="60"/>
              <w:rPr>
                <w:sz w:val="20"/>
                <w:szCs w:val="20"/>
              </w:rPr>
            </w:pPr>
            <w:r>
              <w:rPr>
                <w:rFonts w:ascii="Arial" w:eastAsia="Arial" w:hAnsi="Arial" w:cs="Arial"/>
                <w:sz w:val="16"/>
                <w:szCs w:val="16"/>
              </w:rPr>
              <w:t>Параметр</w:t>
            </w:r>
          </w:p>
        </w:tc>
        <w:tc>
          <w:tcPr>
            <w:tcW w:w="1700" w:type="dxa"/>
            <w:gridSpan w:val="3"/>
            <w:vAlign w:val="bottom"/>
          </w:tcPr>
          <w:p w14:paraId="5097092E" w14:textId="77777777" w:rsidR="001516AB" w:rsidRDefault="0066520C">
            <w:pPr>
              <w:ind w:left="80"/>
              <w:rPr>
                <w:sz w:val="20"/>
                <w:szCs w:val="20"/>
              </w:rPr>
            </w:pPr>
            <w:r>
              <w:rPr>
                <w:rFonts w:ascii="Arial" w:eastAsia="Arial" w:hAnsi="Arial" w:cs="Arial"/>
                <w:sz w:val="16"/>
                <w:szCs w:val="16"/>
              </w:rPr>
              <w:t>Описание</w:t>
            </w:r>
          </w:p>
        </w:tc>
        <w:tc>
          <w:tcPr>
            <w:tcW w:w="2400" w:type="dxa"/>
            <w:tcBorders>
              <w:right w:val="single" w:sz="8" w:space="0" w:color="auto"/>
            </w:tcBorders>
            <w:vAlign w:val="bottom"/>
          </w:tcPr>
          <w:p w14:paraId="4D4811DC" w14:textId="77777777" w:rsidR="001516AB" w:rsidRDefault="001516AB">
            <w:pPr>
              <w:rPr>
                <w:sz w:val="19"/>
                <w:szCs w:val="19"/>
              </w:rPr>
            </w:pPr>
          </w:p>
        </w:tc>
        <w:tc>
          <w:tcPr>
            <w:tcW w:w="240" w:type="dxa"/>
            <w:vAlign w:val="bottom"/>
          </w:tcPr>
          <w:p w14:paraId="60E21131" w14:textId="77777777" w:rsidR="001516AB" w:rsidRDefault="001516AB">
            <w:pPr>
              <w:rPr>
                <w:sz w:val="19"/>
                <w:szCs w:val="19"/>
              </w:rPr>
            </w:pPr>
          </w:p>
        </w:tc>
        <w:tc>
          <w:tcPr>
            <w:tcW w:w="120" w:type="dxa"/>
            <w:tcBorders>
              <w:right w:val="single" w:sz="8" w:space="0" w:color="auto"/>
            </w:tcBorders>
            <w:vAlign w:val="bottom"/>
          </w:tcPr>
          <w:p w14:paraId="5BBA70B2" w14:textId="77777777" w:rsidR="001516AB" w:rsidRDefault="001516AB">
            <w:pPr>
              <w:rPr>
                <w:sz w:val="19"/>
                <w:szCs w:val="19"/>
              </w:rPr>
            </w:pPr>
          </w:p>
        </w:tc>
        <w:tc>
          <w:tcPr>
            <w:tcW w:w="0" w:type="dxa"/>
            <w:vAlign w:val="bottom"/>
          </w:tcPr>
          <w:p w14:paraId="1A824C16" w14:textId="77777777" w:rsidR="001516AB" w:rsidRDefault="001516AB">
            <w:pPr>
              <w:rPr>
                <w:sz w:val="1"/>
                <w:szCs w:val="1"/>
              </w:rPr>
            </w:pPr>
          </w:p>
        </w:tc>
      </w:tr>
      <w:tr w:rsidR="001516AB" w14:paraId="223C2E49" w14:textId="77777777">
        <w:trPr>
          <w:trHeight w:val="66"/>
        </w:trPr>
        <w:tc>
          <w:tcPr>
            <w:tcW w:w="480" w:type="dxa"/>
            <w:tcBorders>
              <w:left w:val="single" w:sz="8" w:space="0" w:color="auto"/>
              <w:right w:val="single" w:sz="8" w:space="0" w:color="auto"/>
            </w:tcBorders>
            <w:vAlign w:val="bottom"/>
          </w:tcPr>
          <w:p w14:paraId="06C4B5AC" w14:textId="77777777" w:rsidR="001516AB" w:rsidRDefault="001516AB">
            <w:pPr>
              <w:rPr>
                <w:sz w:val="5"/>
                <w:szCs w:val="5"/>
              </w:rPr>
            </w:pPr>
          </w:p>
        </w:tc>
        <w:tc>
          <w:tcPr>
            <w:tcW w:w="1920" w:type="dxa"/>
            <w:tcBorders>
              <w:right w:val="single" w:sz="8" w:space="0" w:color="auto"/>
            </w:tcBorders>
            <w:vAlign w:val="bottom"/>
          </w:tcPr>
          <w:p w14:paraId="437A4E84" w14:textId="77777777" w:rsidR="001516AB" w:rsidRDefault="001516AB">
            <w:pPr>
              <w:rPr>
                <w:sz w:val="5"/>
                <w:szCs w:val="5"/>
              </w:rPr>
            </w:pPr>
          </w:p>
        </w:tc>
        <w:tc>
          <w:tcPr>
            <w:tcW w:w="1160" w:type="dxa"/>
            <w:tcBorders>
              <w:right w:val="single" w:sz="8" w:space="0" w:color="auto"/>
            </w:tcBorders>
            <w:vAlign w:val="bottom"/>
          </w:tcPr>
          <w:p w14:paraId="4622FF49" w14:textId="77777777" w:rsidR="001516AB" w:rsidRDefault="001516AB">
            <w:pPr>
              <w:rPr>
                <w:sz w:val="5"/>
                <w:szCs w:val="5"/>
              </w:rPr>
            </w:pPr>
          </w:p>
        </w:tc>
        <w:tc>
          <w:tcPr>
            <w:tcW w:w="580" w:type="dxa"/>
            <w:tcBorders>
              <w:right w:val="single" w:sz="8" w:space="0" w:color="auto"/>
            </w:tcBorders>
            <w:vAlign w:val="bottom"/>
          </w:tcPr>
          <w:p w14:paraId="47A86B7C" w14:textId="77777777" w:rsidR="001516AB" w:rsidRDefault="001516AB">
            <w:pPr>
              <w:rPr>
                <w:sz w:val="5"/>
                <w:szCs w:val="5"/>
              </w:rPr>
            </w:pPr>
          </w:p>
        </w:tc>
        <w:tc>
          <w:tcPr>
            <w:tcW w:w="60" w:type="dxa"/>
            <w:vAlign w:val="bottom"/>
          </w:tcPr>
          <w:p w14:paraId="23305754" w14:textId="77777777" w:rsidR="001516AB" w:rsidRDefault="001516AB">
            <w:pPr>
              <w:rPr>
                <w:sz w:val="5"/>
                <w:szCs w:val="5"/>
              </w:rPr>
            </w:pPr>
          </w:p>
        </w:tc>
        <w:tc>
          <w:tcPr>
            <w:tcW w:w="60" w:type="dxa"/>
            <w:tcBorders>
              <w:right w:val="single" w:sz="8" w:space="0" w:color="auto"/>
            </w:tcBorders>
            <w:vAlign w:val="bottom"/>
          </w:tcPr>
          <w:p w14:paraId="1092FED8" w14:textId="77777777" w:rsidR="001516AB" w:rsidRDefault="001516AB">
            <w:pPr>
              <w:rPr>
                <w:sz w:val="5"/>
                <w:szCs w:val="5"/>
              </w:rPr>
            </w:pPr>
          </w:p>
        </w:tc>
        <w:tc>
          <w:tcPr>
            <w:tcW w:w="40" w:type="dxa"/>
            <w:tcBorders>
              <w:bottom w:val="single" w:sz="8" w:space="0" w:color="auto"/>
            </w:tcBorders>
            <w:vAlign w:val="bottom"/>
          </w:tcPr>
          <w:p w14:paraId="72476953" w14:textId="77777777" w:rsidR="001516AB" w:rsidRDefault="001516AB">
            <w:pPr>
              <w:rPr>
                <w:sz w:val="5"/>
                <w:szCs w:val="5"/>
              </w:rPr>
            </w:pPr>
          </w:p>
        </w:tc>
        <w:tc>
          <w:tcPr>
            <w:tcW w:w="620" w:type="dxa"/>
            <w:gridSpan w:val="2"/>
            <w:tcBorders>
              <w:bottom w:val="single" w:sz="8" w:space="0" w:color="auto"/>
            </w:tcBorders>
            <w:vAlign w:val="bottom"/>
          </w:tcPr>
          <w:p w14:paraId="38A09295" w14:textId="77777777" w:rsidR="001516AB" w:rsidRDefault="001516AB">
            <w:pPr>
              <w:rPr>
                <w:sz w:val="5"/>
                <w:szCs w:val="5"/>
              </w:rPr>
            </w:pPr>
          </w:p>
        </w:tc>
        <w:tc>
          <w:tcPr>
            <w:tcW w:w="80" w:type="dxa"/>
            <w:tcBorders>
              <w:bottom w:val="single" w:sz="8" w:space="0" w:color="auto"/>
              <w:right w:val="single" w:sz="8" w:space="0" w:color="auto"/>
            </w:tcBorders>
            <w:vAlign w:val="bottom"/>
          </w:tcPr>
          <w:p w14:paraId="03243AAB" w14:textId="77777777" w:rsidR="001516AB" w:rsidRDefault="001516AB">
            <w:pPr>
              <w:rPr>
                <w:sz w:val="5"/>
                <w:szCs w:val="5"/>
              </w:rPr>
            </w:pPr>
          </w:p>
        </w:tc>
        <w:tc>
          <w:tcPr>
            <w:tcW w:w="200" w:type="dxa"/>
            <w:tcBorders>
              <w:bottom w:val="single" w:sz="8" w:space="0" w:color="auto"/>
            </w:tcBorders>
            <w:vAlign w:val="bottom"/>
          </w:tcPr>
          <w:p w14:paraId="1FEB721D" w14:textId="77777777" w:rsidR="001516AB" w:rsidRDefault="001516AB">
            <w:pPr>
              <w:rPr>
                <w:sz w:val="5"/>
                <w:szCs w:val="5"/>
              </w:rPr>
            </w:pPr>
          </w:p>
        </w:tc>
        <w:tc>
          <w:tcPr>
            <w:tcW w:w="220" w:type="dxa"/>
            <w:tcBorders>
              <w:bottom w:val="single" w:sz="8" w:space="0" w:color="auto"/>
            </w:tcBorders>
            <w:vAlign w:val="bottom"/>
          </w:tcPr>
          <w:p w14:paraId="26857AA9" w14:textId="77777777" w:rsidR="001516AB" w:rsidRDefault="001516AB">
            <w:pPr>
              <w:rPr>
                <w:sz w:val="5"/>
                <w:szCs w:val="5"/>
              </w:rPr>
            </w:pPr>
          </w:p>
        </w:tc>
        <w:tc>
          <w:tcPr>
            <w:tcW w:w="1280" w:type="dxa"/>
            <w:tcBorders>
              <w:bottom w:val="single" w:sz="8" w:space="0" w:color="auto"/>
            </w:tcBorders>
            <w:vAlign w:val="bottom"/>
          </w:tcPr>
          <w:p w14:paraId="69BF71BF" w14:textId="77777777" w:rsidR="001516AB" w:rsidRDefault="001516AB">
            <w:pPr>
              <w:rPr>
                <w:sz w:val="5"/>
                <w:szCs w:val="5"/>
              </w:rPr>
            </w:pPr>
          </w:p>
        </w:tc>
        <w:tc>
          <w:tcPr>
            <w:tcW w:w="2400" w:type="dxa"/>
            <w:tcBorders>
              <w:bottom w:val="single" w:sz="8" w:space="0" w:color="auto"/>
              <w:right w:val="single" w:sz="8" w:space="0" w:color="auto"/>
            </w:tcBorders>
            <w:vAlign w:val="bottom"/>
          </w:tcPr>
          <w:p w14:paraId="707B89BF" w14:textId="77777777" w:rsidR="001516AB" w:rsidRDefault="001516AB">
            <w:pPr>
              <w:rPr>
                <w:sz w:val="5"/>
                <w:szCs w:val="5"/>
              </w:rPr>
            </w:pPr>
          </w:p>
        </w:tc>
        <w:tc>
          <w:tcPr>
            <w:tcW w:w="240" w:type="dxa"/>
            <w:vAlign w:val="bottom"/>
          </w:tcPr>
          <w:p w14:paraId="4E604AAA" w14:textId="77777777" w:rsidR="001516AB" w:rsidRDefault="001516AB">
            <w:pPr>
              <w:rPr>
                <w:sz w:val="5"/>
                <w:szCs w:val="5"/>
              </w:rPr>
            </w:pPr>
          </w:p>
        </w:tc>
        <w:tc>
          <w:tcPr>
            <w:tcW w:w="120" w:type="dxa"/>
            <w:tcBorders>
              <w:right w:val="single" w:sz="8" w:space="0" w:color="auto"/>
            </w:tcBorders>
            <w:vAlign w:val="bottom"/>
          </w:tcPr>
          <w:p w14:paraId="5F1D3359" w14:textId="77777777" w:rsidR="001516AB" w:rsidRDefault="001516AB">
            <w:pPr>
              <w:rPr>
                <w:sz w:val="5"/>
                <w:szCs w:val="5"/>
              </w:rPr>
            </w:pPr>
          </w:p>
        </w:tc>
        <w:tc>
          <w:tcPr>
            <w:tcW w:w="0" w:type="dxa"/>
            <w:vAlign w:val="bottom"/>
          </w:tcPr>
          <w:p w14:paraId="7E47C421" w14:textId="77777777" w:rsidR="001516AB" w:rsidRDefault="001516AB">
            <w:pPr>
              <w:rPr>
                <w:sz w:val="1"/>
                <w:szCs w:val="1"/>
              </w:rPr>
            </w:pPr>
          </w:p>
        </w:tc>
      </w:tr>
      <w:tr w:rsidR="001516AB" w14:paraId="197C3FE9" w14:textId="77777777">
        <w:trPr>
          <w:trHeight w:val="228"/>
        </w:trPr>
        <w:tc>
          <w:tcPr>
            <w:tcW w:w="480" w:type="dxa"/>
            <w:tcBorders>
              <w:left w:val="single" w:sz="8" w:space="0" w:color="auto"/>
              <w:right w:val="single" w:sz="8" w:space="0" w:color="auto"/>
            </w:tcBorders>
            <w:vAlign w:val="bottom"/>
          </w:tcPr>
          <w:p w14:paraId="79C86994" w14:textId="77777777" w:rsidR="001516AB" w:rsidRDefault="001516AB">
            <w:pPr>
              <w:rPr>
                <w:sz w:val="19"/>
                <w:szCs w:val="19"/>
              </w:rPr>
            </w:pPr>
          </w:p>
        </w:tc>
        <w:tc>
          <w:tcPr>
            <w:tcW w:w="1920" w:type="dxa"/>
            <w:tcBorders>
              <w:right w:val="single" w:sz="8" w:space="0" w:color="auto"/>
            </w:tcBorders>
            <w:vAlign w:val="bottom"/>
          </w:tcPr>
          <w:p w14:paraId="18874269" w14:textId="77777777" w:rsidR="001516AB" w:rsidRDefault="001516AB">
            <w:pPr>
              <w:rPr>
                <w:sz w:val="19"/>
                <w:szCs w:val="19"/>
              </w:rPr>
            </w:pPr>
          </w:p>
        </w:tc>
        <w:tc>
          <w:tcPr>
            <w:tcW w:w="1160" w:type="dxa"/>
            <w:tcBorders>
              <w:right w:val="single" w:sz="8" w:space="0" w:color="auto"/>
            </w:tcBorders>
            <w:vAlign w:val="bottom"/>
          </w:tcPr>
          <w:p w14:paraId="180B8280" w14:textId="77777777" w:rsidR="001516AB" w:rsidRDefault="001516AB">
            <w:pPr>
              <w:rPr>
                <w:sz w:val="19"/>
                <w:szCs w:val="19"/>
              </w:rPr>
            </w:pPr>
          </w:p>
        </w:tc>
        <w:tc>
          <w:tcPr>
            <w:tcW w:w="580" w:type="dxa"/>
            <w:tcBorders>
              <w:right w:val="single" w:sz="8" w:space="0" w:color="auto"/>
            </w:tcBorders>
            <w:vAlign w:val="bottom"/>
          </w:tcPr>
          <w:p w14:paraId="0C9A1F80" w14:textId="77777777" w:rsidR="001516AB" w:rsidRDefault="001516AB">
            <w:pPr>
              <w:rPr>
                <w:sz w:val="19"/>
                <w:szCs w:val="19"/>
              </w:rPr>
            </w:pPr>
          </w:p>
        </w:tc>
        <w:tc>
          <w:tcPr>
            <w:tcW w:w="60" w:type="dxa"/>
            <w:vAlign w:val="bottom"/>
          </w:tcPr>
          <w:p w14:paraId="0FB7316B" w14:textId="77777777" w:rsidR="001516AB" w:rsidRDefault="001516AB">
            <w:pPr>
              <w:rPr>
                <w:sz w:val="19"/>
                <w:szCs w:val="19"/>
              </w:rPr>
            </w:pPr>
          </w:p>
        </w:tc>
        <w:tc>
          <w:tcPr>
            <w:tcW w:w="60" w:type="dxa"/>
            <w:tcBorders>
              <w:right w:val="single" w:sz="8" w:space="0" w:color="auto"/>
            </w:tcBorders>
            <w:vAlign w:val="bottom"/>
          </w:tcPr>
          <w:p w14:paraId="01EF8707" w14:textId="77777777" w:rsidR="001516AB" w:rsidRDefault="001516AB">
            <w:pPr>
              <w:rPr>
                <w:sz w:val="19"/>
                <w:szCs w:val="19"/>
              </w:rPr>
            </w:pPr>
          </w:p>
        </w:tc>
        <w:tc>
          <w:tcPr>
            <w:tcW w:w="40" w:type="dxa"/>
            <w:vAlign w:val="bottom"/>
          </w:tcPr>
          <w:p w14:paraId="5D1BD103" w14:textId="77777777" w:rsidR="001516AB" w:rsidRDefault="001516AB">
            <w:pPr>
              <w:rPr>
                <w:sz w:val="19"/>
                <w:szCs w:val="19"/>
              </w:rPr>
            </w:pPr>
          </w:p>
        </w:tc>
        <w:tc>
          <w:tcPr>
            <w:tcW w:w="620" w:type="dxa"/>
            <w:gridSpan w:val="2"/>
            <w:vAlign w:val="bottom"/>
          </w:tcPr>
          <w:p w14:paraId="0F2E4626" w14:textId="77777777" w:rsidR="001516AB" w:rsidRDefault="0066520C">
            <w:pPr>
              <w:ind w:left="60"/>
              <w:rPr>
                <w:sz w:val="20"/>
                <w:szCs w:val="20"/>
              </w:rPr>
            </w:pPr>
            <w:r>
              <w:rPr>
                <w:rFonts w:ascii="Arial" w:eastAsia="Arial" w:hAnsi="Arial" w:cs="Arial"/>
                <w:sz w:val="16"/>
                <w:szCs w:val="16"/>
              </w:rPr>
              <w:t>0 (00)</w:t>
            </w:r>
          </w:p>
        </w:tc>
        <w:tc>
          <w:tcPr>
            <w:tcW w:w="80" w:type="dxa"/>
            <w:tcBorders>
              <w:right w:val="single" w:sz="8" w:space="0" w:color="auto"/>
            </w:tcBorders>
            <w:vAlign w:val="bottom"/>
          </w:tcPr>
          <w:p w14:paraId="7D45D30D" w14:textId="77777777" w:rsidR="001516AB" w:rsidRDefault="001516AB">
            <w:pPr>
              <w:rPr>
                <w:sz w:val="19"/>
                <w:szCs w:val="19"/>
              </w:rPr>
            </w:pPr>
          </w:p>
        </w:tc>
        <w:tc>
          <w:tcPr>
            <w:tcW w:w="4100" w:type="dxa"/>
            <w:gridSpan w:val="4"/>
            <w:tcBorders>
              <w:right w:val="single" w:sz="8" w:space="0" w:color="auto"/>
            </w:tcBorders>
            <w:vAlign w:val="bottom"/>
          </w:tcPr>
          <w:p w14:paraId="7ABEA336" w14:textId="77777777" w:rsidR="001516AB" w:rsidRDefault="0066520C">
            <w:pPr>
              <w:ind w:left="80"/>
              <w:rPr>
                <w:sz w:val="20"/>
                <w:szCs w:val="20"/>
              </w:rPr>
            </w:pPr>
            <w:r>
              <w:rPr>
                <w:rFonts w:ascii="Arial" w:eastAsia="Arial" w:hAnsi="Arial" w:cs="Arial"/>
                <w:sz w:val="16"/>
                <w:szCs w:val="16"/>
              </w:rPr>
              <w:t>Отсутствие гистерезиса, малая симметричная мертвая зона, высокое усиление</w:t>
            </w:r>
          </w:p>
        </w:tc>
        <w:tc>
          <w:tcPr>
            <w:tcW w:w="240" w:type="dxa"/>
            <w:vAlign w:val="bottom"/>
          </w:tcPr>
          <w:p w14:paraId="7E885ACE" w14:textId="77777777" w:rsidR="001516AB" w:rsidRDefault="001516AB">
            <w:pPr>
              <w:rPr>
                <w:sz w:val="19"/>
                <w:szCs w:val="19"/>
              </w:rPr>
            </w:pPr>
          </w:p>
        </w:tc>
        <w:tc>
          <w:tcPr>
            <w:tcW w:w="120" w:type="dxa"/>
            <w:tcBorders>
              <w:right w:val="single" w:sz="8" w:space="0" w:color="auto"/>
            </w:tcBorders>
            <w:vAlign w:val="bottom"/>
          </w:tcPr>
          <w:p w14:paraId="50108B58" w14:textId="77777777" w:rsidR="001516AB" w:rsidRDefault="001516AB">
            <w:pPr>
              <w:rPr>
                <w:sz w:val="19"/>
                <w:szCs w:val="19"/>
              </w:rPr>
            </w:pPr>
          </w:p>
        </w:tc>
        <w:tc>
          <w:tcPr>
            <w:tcW w:w="0" w:type="dxa"/>
            <w:vAlign w:val="bottom"/>
          </w:tcPr>
          <w:p w14:paraId="25BE8836" w14:textId="77777777" w:rsidR="001516AB" w:rsidRDefault="001516AB">
            <w:pPr>
              <w:rPr>
                <w:sz w:val="1"/>
                <w:szCs w:val="1"/>
              </w:rPr>
            </w:pPr>
          </w:p>
        </w:tc>
      </w:tr>
      <w:tr w:rsidR="001516AB" w14:paraId="03C5B670" w14:textId="77777777">
        <w:trPr>
          <w:trHeight w:val="305"/>
        </w:trPr>
        <w:tc>
          <w:tcPr>
            <w:tcW w:w="480" w:type="dxa"/>
            <w:tcBorders>
              <w:left w:val="single" w:sz="8" w:space="0" w:color="auto"/>
              <w:right w:val="single" w:sz="8" w:space="0" w:color="auto"/>
            </w:tcBorders>
            <w:vAlign w:val="bottom"/>
          </w:tcPr>
          <w:p w14:paraId="4EAC7B46" w14:textId="77777777" w:rsidR="001516AB" w:rsidRDefault="001516AB">
            <w:pPr>
              <w:rPr>
                <w:sz w:val="24"/>
                <w:szCs w:val="24"/>
              </w:rPr>
            </w:pPr>
          </w:p>
        </w:tc>
        <w:tc>
          <w:tcPr>
            <w:tcW w:w="1920" w:type="dxa"/>
            <w:tcBorders>
              <w:right w:val="single" w:sz="8" w:space="0" w:color="auto"/>
            </w:tcBorders>
            <w:vAlign w:val="bottom"/>
          </w:tcPr>
          <w:p w14:paraId="4A021E05" w14:textId="77777777" w:rsidR="001516AB" w:rsidRDefault="001516AB">
            <w:pPr>
              <w:rPr>
                <w:sz w:val="24"/>
                <w:szCs w:val="24"/>
              </w:rPr>
            </w:pPr>
          </w:p>
        </w:tc>
        <w:tc>
          <w:tcPr>
            <w:tcW w:w="1160" w:type="dxa"/>
            <w:tcBorders>
              <w:right w:val="single" w:sz="8" w:space="0" w:color="auto"/>
            </w:tcBorders>
            <w:vAlign w:val="bottom"/>
          </w:tcPr>
          <w:p w14:paraId="4E468DBE" w14:textId="77777777" w:rsidR="001516AB" w:rsidRDefault="001516AB">
            <w:pPr>
              <w:rPr>
                <w:sz w:val="24"/>
                <w:szCs w:val="24"/>
              </w:rPr>
            </w:pPr>
          </w:p>
        </w:tc>
        <w:tc>
          <w:tcPr>
            <w:tcW w:w="580" w:type="dxa"/>
            <w:tcBorders>
              <w:right w:val="single" w:sz="8" w:space="0" w:color="auto"/>
            </w:tcBorders>
            <w:vAlign w:val="bottom"/>
          </w:tcPr>
          <w:p w14:paraId="03B88965" w14:textId="77777777" w:rsidR="001516AB" w:rsidRDefault="001516AB">
            <w:pPr>
              <w:rPr>
                <w:sz w:val="24"/>
                <w:szCs w:val="24"/>
              </w:rPr>
            </w:pPr>
          </w:p>
        </w:tc>
        <w:tc>
          <w:tcPr>
            <w:tcW w:w="60" w:type="dxa"/>
            <w:vAlign w:val="bottom"/>
          </w:tcPr>
          <w:p w14:paraId="597B9339" w14:textId="77777777" w:rsidR="001516AB" w:rsidRDefault="001516AB">
            <w:pPr>
              <w:rPr>
                <w:sz w:val="24"/>
                <w:szCs w:val="24"/>
              </w:rPr>
            </w:pPr>
          </w:p>
        </w:tc>
        <w:tc>
          <w:tcPr>
            <w:tcW w:w="60" w:type="dxa"/>
            <w:tcBorders>
              <w:right w:val="single" w:sz="8" w:space="0" w:color="auto"/>
            </w:tcBorders>
            <w:vAlign w:val="bottom"/>
          </w:tcPr>
          <w:p w14:paraId="74CBE000" w14:textId="77777777" w:rsidR="001516AB" w:rsidRDefault="001516AB">
            <w:pPr>
              <w:rPr>
                <w:sz w:val="24"/>
                <w:szCs w:val="24"/>
              </w:rPr>
            </w:pPr>
          </w:p>
        </w:tc>
        <w:tc>
          <w:tcPr>
            <w:tcW w:w="40" w:type="dxa"/>
            <w:vAlign w:val="bottom"/>
          </w:tcPr>
          <w:p w14:paraId="4C5D483A" w14:textId="77777777" w:rsidR="001516AB" w:rsidRDefault="001516AB">
            <w:pPr>
              <w:rPr>
                <w:sz w:val="24"/>
                <w:szCs w:val="24"/>
              </w:rPr>
            </w:pPr>
          </w:p>
        </w:tc>
        <w:tc>
          <w:tcPr>
            <w:tcW w:w="620" w:type="dxa"/>
            <w:gridSpan w:val="2"/>
            <w:vMerge w:val="restart"/>
            <w:vAlign w:val="bottom"/>
          </w:tcPr>
          <w:p w14:paraId="31A8A606" w14:textId="77777777" w:rsidR="001516AB" w:rsidRDefault="0066520C">
            <w:pPr>
              <w:ind w:left="60"/>
              <w:rPr>
                <w:sz w:val="20"/>
                <w:szCs w:val="20"/>
              </w:rPr>
            </w:pPr>
            <w:r>
              <w:rPr>
                <w:rFonts w:ascii="Arial" w:eastAsia="Arial" w:hAnsi="Arial" w:cs="Arial"/>
                <w:sz w:val="16"/>
                <w:szCs w:val="16"/>
              </w:rPr>
              <w:t>1</w:t>
            </w:r>
            <w:r>
              <w:rPr>
                <w:rFonts w:ascii="Arial" w:eastAsia="Arial" w:hAnsi="Arial" w:cs="Arial"/>
                <w:sz w:val="16"/>
                <w:szCs w:val="16"/>
              </w:rPr>
              <w:t xml:space="preserve"> (01)</w:t>
            </w:r>
          </w:p>
        </w:tc>
        <w:tc>
          <w:tcPr>
            <w:tcW w:w="80" w:type="dxa"/>
            <w:tcBorders>
              <w:right w:val="single" w:sz="8" w:space="0" w:color="auto"/>
            </w:tcBorders>
            <w:vAlign w:val="bottom"/>
          </w:tcPr>
          <w:p w14:paraId="2DF5FC90" w14:textId="77777777" w:rsidR="001516AB" w:rsidRDefault="001516AB">
            <w:pPr>
              <w:rPr>
                <w:sz w:val="24"/>
                <w:szCs w:val="24"/>
              </w:rPr>
            </w:pPr>
          </w:p>
        </w:tc>
        <w:tc>
          <w:tcPr>
            <w:tcW w:w="4100" w:type="dxa"/>
            <w:gridSpan w:val="4"/>
            <w:tcBorders>
              <w:right w:val="single" w:sz="8" w:space="0" w:color="auto"/>
            </w:tcBorders>
            <w:vAlign w:val="bottom"/>
          </w:tcPr>
          <w:p w14:paraId="50E6E59F" w14:textId="77777777" w:rsidR="001516AB" w:rsidRDefault="0066520C">
            <w:pPr>
              <w:ind w:left="80"/>
              <w:rPr>
                <w:sz w:val="20"/>
                <w:szCs w:val="20"/>
              </w:rPr>
            </w:pPr>
            <w:r>
              <w:rPr>
                <w:rFonts w:ascii="Arial" w:eastAsia="Arial" w:hAnsi="Arial" w:cs="Arial"/>
                <w:sz w:val="16"/>
                <w:szCs w:val="16"/>
              </w:rPr>
              <w:t>Низкий гистерезис, малая асимметричная мертвая зона, средняя</w:t>
            </w:r>
          </w:p>
        </w:tc>
        <w:tc>
          <w:tcPr>
            <w:tcW w:w="240" w:type="dxa"/>
            <w:vAlign w:val="bottom"/>
          </w:tcPr>
          <w:p w14:paraId="4503DF46" w14:textId="77777777" w:rsidR="001516AB" w:rsidRDefault="001516AB">
            <w:pPr>
              <w:rPr>
                <w:sz w:val="24"/>
                <w:szCs w:val="24"/>
              </w:rPr>
            </w:pPr>
          </w:p>
        </w:tc>
        <w:tc>
          <w:tcPr>
            <w:tcW w:w="120" w:type="dxa"/>
            <w:tcBorders>
              <w:right w:val="single" w:sz="8" w:space="0" w:color="auto"/>
            </w:tcBorders>
            <w:vAlign w:val="bottom"/>
          </w:tcPr>
          <w:p w14:paraId="40996A74" w14:textId="77777777" w:rsidR="001516AB" w:rsidRDefault="001516AB">
            <w:pPr>
              <w:rPr>
                <w:sz w:val="24"/>
                <w:szCs w:val="24"/>
              </w:rPr>
            </w:pPr>
          </w:p>
        </w:tc>
        <w:tc>
          <w:tcPr>
            <w:tcW w:w="0" w:type="dxa"/>
            <w:vAlign w:val="bottom"/>
          </w:tcPr>
          <w:p w14:paraId="5895BECD" w14:textId="77777777" w:rsidR="001516AB" w:rsidRDefault="001516AB">
            <w:pPr>
              <w:rPr>
                <w:sz w:val="1"/>
                <w:szCs w:val="1"/>
              </w:rPr>
            </w:pPr>
          </w:p>
        </w:tc>
      </w:tr>
      <w:tr w:rsidR="001516AB" w14:paraId="47183405" w14:textId="77777777">
        <w:trPr>
          <w:trHeight w:val="91"/>
        </w:trPr>
        <w:tc>
          <w:tcPr>
            <w:tcW w:w="480" w:type="dxa"/>
            <w:tcBorders>
              <w:left w:val="single" w:sz="8" w:space="0" w:color="auto"/>
              <w:right w:val="single" w:sz="8" w:space="0" w:color="auto"/>
            </w:tcBorders>
            <w:vAlign w:val="bottom"/>
          </w:tcPr>
          <w:p w14:paraId="52F492BF" w14:textId="77777777" w:rsidR="001516AB" w:rsidRDefault="001516AB">
            <w:pPr>
              <w:rPr>
                <w:sz w:val="7"/>
                <w:szCs w:val="7"/>
              </w:rPr>
            </w:pPr>
          </w:p>
        </w:tc>
        <w:tc>
          <w:tcPr>
            <w:tcW w:w="1920" w:type="dxa"/>
            <w:tcBorders>
              <w:right w:val="single" w:sz="8" w:space="0" w:color="auto"/>
            </w:tcBorders>
            <w:vAlign w:val="bottom"/>
          </w:tcPr>
          <w:p w14:paraId="0BAE7BBD" w14:textId="77777777" w:rsidR="001516AB" w:rsidRDefault="001516AB">
            <w:pPr>
              <w:rPr>
                <w:sz w:val="7"/>
                <w:szCs w:val="7"/>
              </w:rPr>
            </w:pPr>
          </w:p>
        </w:tc>
        <w:tc>
          <w:tcPr>
            <w:tcW w:w="1160" w:type="dxa"/>
            <w:tcBorders>
              <w:right w:val="single" w:sz="8" w:space="0" w:color="auto"/>
            </w:tcBorders>
            <w:vAlign w:val="bottom"/>
          </w:tcPr>
          <w:p w14:paraId="3FCDA6AD" w14:textId="77777777" w:rsidR="001516AB" w:rsidRDefault="001516AB">
            <w:pPr>
              <w:rPr>
                <w:sz w:val="7"/>
                <w:szCs w:val="7"/>
              </w:rPr>
            </w:pPr>
          </w:p>
        </w:tc>
        <w:tc>
          <w:tcPr>
            <w:tcW w:w="580" w:type="dxa"/>
            <w:tcBorders>
              <w:right w:val="single" w:sz="8" w:space="0" w:color="auto"/>
            </w:tcBorders>
            <w:vAlign w:val="bottom"/>
          </w:tcPr>
          <w:p w14:paraId="4F800A59" w14:textId="77777777" w:rsidR="001516AB" w:rsidRDefault="001516AB">
            <w:pPr>
              <w:rPr>
                <w:sz w:val="7"/>
                <w:szCs w:val="7"/>
              </w:rPr>
            </w:pPr>
          </w:p>
        </w:tc>
        <w:tc>
          <w:tcPr>
            <w:tcW w:w="60" w:type="dxa"/>
            <w:vAlign w:val="bottom"/>
          </w:tcPr>
          <w:p w14:paraId="7E19C774" w14:textId="77777777" w:rsidR="001516AB" w:rsidRDefault="001516AB">
            <w:pPr>
              <w:rPr>
                <w:sz w:val="7"/>
                <w:szCs w:val="7"/>
              </w:rPr>
            </w:pPr>
          </w:p>
        </w:tc>
        <w:tc>
          <w:tcPr>
            <w:tcW w:w="60" w:type="dxa"/>
            <w:tcBorders>
              <w:right w:val="single" w:sz="8" w:space="0" w:color="auto"/>
            </w:tcBorders>
            <w:vAlign w:val="bottom"/>
          </w:tcPr>
          <w:p w14:paraId="3E05A626" w14:textId="77777777" w:rsidR="001516AB" w:rsidRDefault="001516AB">
            <w:pPr>
              <w:rPr>
                <w:sz w:val="7"/>
                <w:szCs w:val="7"/>
              </w:rPr>
            </w:pPr>
          </w:p>
        </w:tc>
        <w:tc>
          <w:tcPr>
            <w:tcW w:w="40" w:type="dxa"/>
            <w:vAlign w:val="bottom"/>
          </w:tcPr>
          <w:p w14:paraId="79C3E721" w14:textId="77777777" w:rsidR="001516AB" w:rsidRDefault="001516AB">
            <w:pPr>
              <w:rPr>
                <w:sz w:val="7"/>
                <w:szCs w:val="7"/>
              </w:rPr>
            </w:pPr>
          </w:p>
        </w:tc>
        <w:tc>
          <w:tcPr>
            <w:tcW w:w="620" w:type="dxa"/>
            <w:gridSpan w:val="2"/>
            <w:vMerge/>
            <w:vAlign w:val="bottom"/>
          </w:tcPr>
          <w:p w14:paraId="6B86C955" w14:textId="77777777" w:rsidR="001516AB" w:rsidRDefault="001516AB">
            <w:pPr>
              <w:rPr>
                <w:sz w:val="7"/>
                <w:szCs w:val="7"/>
              </w:rPr>
            </w:pPr>
          </w:p>
        </w:tc>
        <w:tc>
          <w:tcPr>
            <w:tcW w:w="80" w:type="dxa"/>
            <w:tcBorders>
              <w:right w:val="single" w:sz="8" w:space="0" w:color="auto"/>
            </w:tcBorders>
            <w:vAlign w:val="bottom"/>
          </w:tcPr>
          <w:p w14:paraId="2CE6B4E5" w14:textId="77777777" w:rsidR="001516AB" w:rsidRDefault="001516AB">
            <w:pPr>
              <w:rPr>
                <w:sz w:val="7"/>
                <w:szCs w:val="7"/>
              </w:rPr>
            </w:pPr>
          </w:p>
        </w:tc>
        <w:tc>
          <w:tcPr>
            <w:tcW w:w="1700" w:type="dxa"/>
            <w:gridSpan w:val="3"/>
            <w:vMerge w:val="restart"/>
            <w:vAlign w:val="bottom"/>
          </w:tcPr>
          <w:p w14:paraId="29B68824" w14:textId="77777777" w:rsidR="001516AB" w:rsidRDefault="0066520C">
            <w:pPr>
              <w:spacing w:line="182" w:lineRule="exact"/>
              <w:ind w:left="80"/>
              <w:rPr>
                <w:sz w:val="20"/>
                <w:szCs w:val="20"/>
              </w:rPr>
            </w:pPr>
            <w:r>
              <w:rPr>
                <w:rFonts w:ascii="Arial" w:eastAsia="Arial" w:hAnsi="Arial" w:cs="Arial"/>
                <w:sz w:val="16"/>
                <w:szCs w:val="16"/>
              </w:rPr>
              <w:t>усиление</w:t>
            </w:r>
          </w:p>
        </w:tc>
        <w:tc>
          <w:tcPr>
            <w:tcW w:w="2400" w:type="dxa"/>
            <w:tcBorders>
              <w:right w:val="single" w:sz="8" w:space="0" w:color="auto"/>
            </w:tcBorders>
            <w:vAlign w:val="bottom"/>
          </w:tcPr>
          <w:p w14:paraId="5A91837A" w14:textId="77777777" w:rsidR="001516AB" w:rsidRDefault="001516AB">
            <w:pPr>
              <w:rPr>
                <w:sz w:val="7"/>
                <w:szCs w:val="7"/>
              </w:rPr>
            </w:pPr>
          </w:p>
        </w:tc>
        <w:tc>
          <w:tcPr>
            <w:tcW w:w="240" w:type="dxa"/>
            <w:vAlign w:val="bottom"/>
          </w:tcPr>
          <w:p w14:paraId="1B6DB437" w14:textId="77777777" w:rsidR="001516AB" w:rsidRDefault="001516AB">
            <w:pPr>
              <w:rPr>
                <w:sz w:val="7"/>
                <w:szCs w:val="7"/>
              </w:rPr>
            </w:pPr>
          </w:p>
        </w:tc>
        <w:tc>
          <w:tcPr>
            <w:tcW w:w="120" w:type="dxa"/>
            <w:tcBorders>
              <w:right w:val="single" w:sz="8" w:space="0" w:color="auto"/>
            </w:tcBorders>
            <w:vAlign w:val="bottom"/>
          </w:tcPr>
          <w:p w14:paraId="5AA7741A" w14:textId="77777777" w:rsidR="001516AB" w:rsidRDefault="001516AB">
            <w:pPr>
              <w:rPr>
                <w:sz w:val="7"/>
                <w:szCs w:val="7"/>
              </w:rPr>
            </w:pPr>
          </w:p>
        </w:tc>
        <w:tc>
          <w:tcPr>
            <w:tcW w:w="0" w:type="dxa"/>
            <w:vAlign w:val="bottom"/>
          </w:tcPr>
          <w:p w14:paraId="651DE648" w14:textId="77777777" w:rsidR="001516AB" w:rsidRDefault="001516AB">
            <w:pPr>
              <w:rPr>
                <w:sz w:val="1"/>
                <w:szCs w:val="1"/>
              </w:rPr>
            </w:pPr>
          </w:p>
        </w:tc>
      </w:tr>
      <w:tr w:rsidR="001516AB" w14:paraId="093824CC" w14:textId="77777777">
        <w:trPr>
          <w:trHeight w:val="91"/>
        </w:trPr>
        <w:tc>
          <w:tcPr>
            <w:tcW w:w="480" w:type="dxa"/>
            <w:tcBorders>
              <w:left w:val="single" w:sz="8" w:space="0" w:color="auto"/>
              <w:right w:val="single" w:sz="8" w:space="0" w:color="auto"/>
            </w:tcBorders>
            <w:vAlign w:val="bottom"/>
          </w:tcPr>
          <w:p w14:paraId="069071D2" w14:textId="77777777" w:rsidR="001516AB" w:rsidRDefault="001516AB">
            <w:pPr>
              <w:rPr>
                <w:sz w:val="7"/>
                <w:szCs w:val="7"/>
              </w:rPr>
            </w:pPr>
          </w:p>
        </w:tc>
        <w:tc>
          <w:tcPr>
            <w:tcW w:w="1920" w:type="dxa"/>
            <w:tcBorders>
              <w:right w:val="single" w:sz="8" w:space="0" w:color="auto"/>
            </w:tcBorders>
            <w:vAlign w:val="bottom"/>
          </w:tcPr>
          <w:p w14:paraId="6E6B3C22" w14:textId="77777777" w:rsidR="001516AB" w:rsidRDefault="001516AB">
            <w:pPr>
              <w:rPr>
                <w:sz w:val="7"/>
                <w:szCs w:val="7"/>
              </w:rPr>
            </w:pPr>
          </w:p>
        </w:tc>
        <w:tc>
          <w:tcPr>
            <w:tcW w:w="1160" w:type="dxa"/>
            <w:tcBorders>
              <w:right w:val="single" w:sz="8" w:space="0" w:color="auto"/>
            </w:tcBorders>
            <w:vAlign w:val="bottom"/>
          </w:tcPr>
          <w:p w14:paraId="22EEE30F" w14:textId="77777777" w:rsidR="001516AB" w:rsidRDefault="001516AB">
            <w:pPr>
              <w:rPr>
                <w:sz w:val="7"/>
                <w:szCs w:val="7"/>
              </w:rPr>
            </w:pPr>
          </w:p>
        </w:tc>
        <w:tc>
          <w:tcPr>
            <w:tcW w:w="580" w:type="dxa"/>
            <w:tcBorders>
              <w:right w:val="single" w:sz="8" w:space="0" w:color="auto"/>
            </w:tcBorders>
            <w:vAlign w:val="bottom"/>
          </w:tcPr>
          <w:p w14:paraId="41896FEB" w14:textId="77777777" w:rsidR="001516AB" w:rsidRDefault="001516AB">
            <w:pPr>
              <w:rPr>
                <w:sz w:val="7"/>
                <w:szCs w:val="7"/>
              </w:rPr>
            </w:pPr>
          </w:p>
        </w:tc>
        <w:tc>
          <w:tcPr>
            <w:tcW w:w="60" w:type="dxa"/>
            <w:vAlign w:val="bottom"/>
          </w:tcPr>
          <w:p w14:paraId="5097706C" w14:textId="77777777" w:rsidR="001516AB" w:rsidRDefault="001516AB">
            <w:pPr>
              <w:rPr>
                <w:sz w:val="7"/>
                <w:szCs w:val="7"/>
              </w:rPr>
            </w:pPr>
          </w:p>
        </w:tc>
        <w:tc>
          <w:tcPr>
            <w:tcW w:w="60" w:type="dxa"/>
            <w:tcBorders>
              <w:right w:val="single" w:sz="8" w:space="0" w:color="auto"/>
            </w:tcBorders>
            <w:vAlign w:val="bottom"/>
          </w:tcPr>
          <w:p w14:paraId="5CC0C835" w14:textId="77777777" w:rsidR="001516AB" w:rsidRDefault="001516AB">
            <w:pPr>
              <w:rPr>
                <w:sz w:val="7"/>
                <w:szCs w:val="7"/>
              </w:rPr>
            </w:pPr>
          </w:p>
        </w:tc>
        <w:tc>
          <w:tcPr>
            <w:tcW w:w="40" w:type="dxa"/>
            <w:vAlign w:val="bottom"/>
          </w:tcPr>
          <w:p w14:paraId="6ACD8573" w14:textId="77777777" w:rsidR="001516AB" w:rsidRDefault="001516AB">
            <w:pPr>
              <w:rPr>
                <w:sz w:val="7"/>
                <w:szCs w:val="7"/>
              </w:rPr>
            </w:pPr>
          </w:p>
        </w:tc>
        <w:tc>
          <w:tcPr>
            <w:tcW w:w="400" w:type="dxa"/>
            <w:vAlign w:val="bottom"/>
          </w:tcPr>
          <w:p w14:paraId="698571B4" w14:textId="77777777" w:rsidR="001516AB" w:rsidRDefault="001516AB">
            <w:pPr>
              <w:rPr>
                <w:sz w:val="7"/>
                <w:szCs w:val="7"/>
              </w:rPr>
            </w:pPr>
          </w:p>
        </w:tc>
        <w:tc>
          <w:tcPr>
            <w:tcW w:w="220" w:type="dxa"/>
            <w:vAlign w:val="bottom"/>
          </w:tcPr>
          <w:p w14:paraId="3F67FA01" w14:textId="77777777" w:rsidR="001516AB" w:rsidRDefault="001516AB">
            <w:pPr>
              <w:rPr>
                <w:sz w:val="7"/>
                <w:szCs w:val="7"/>
              </w:rPr>
            </w:pPr>
          </w:p>
        </w:tc>
        <w:tc>
          <w:tcPr>
            <w:tcW w:w="80" w:type="dxa"/>
            <w:tcBorders>
              <w:right w:val="single" w:sz="8" w:space="0" w:color="auto"/>
            </w:tcBorders>
            <w:vAlign w:val="bottom"/>
          </w:tcPr>
          <w:p w14:paraId="12EEDC9F" w14:textId="77777777" w:rsidR="001516AB" w:rsidRDefault="001516AB">
            <w:pPr>
              <w:rPr>
                <w:sz w:val="7"/>
                <w:szCs w:val="7"/>
              </w:rPr>
            </w:pPr>
          </w:p>
        </w:tc>
        <w:tc>
          <w:tcPr>
            <w:tcW w:w="1700" w:type="dxa"/>
            <w:gridSpan w:val="3"/>
            <w:vMerge/>
            <w:vAlign w:val="bottom"/>
          </w:tcPr>
          <w:p w14:paraId="70927495" w14:textId="77777777" w:rsidR="001516AB" w:rsidRDefault="001516AB">
            <w:pPr>
              <w:rPr>
                <w:sz w:val="7"/>
                <w:szCs w:val="7"/>
              </w:rPr>
            </w:pPr>
          </w:p>
        </w:tc>
        <w:tc>
          <w:tcPr>
            <w:tcW w:w="2400" w:type="dxa"/>
            <w:tcBorders>
              <w:right w:val="single" w:sz="8" w:space="0" w:color="auto"/>
            </w:tcBorders>
            <w:vAlign w:val="bottom"/>
          </w:tcPr>
          <w:p w14:paraId="3D8F7A81" w14:textId="77777777" w:rsidR="001516AB" w:rsidRDefault="001516AB">
            <w:pPr>
              <w:rPr>
                <w:sz w:val="7"/>
                <w:szCs w:val="7"/>
              </w:rPr>
            </w:pPr>
          </w:p>
        </w:tc>
        <w:tc>
          <w:tcPr>
            <w:tcW w:w="240" w:type="dxa"/>
            <w:vAlign w:val="bottom"/>
          </w:tcPr>
          <w:p w14:paraId="445B82CD" w14:textId="77777777" w:rsidR="001516AB" w:rsidRDefault="001516AB">
            <w:pPr>
              <w:rPr>
                <w:sz w:val="7"/>
                <w:szCs w:val="7"/>
              </w:rPr>
            </w:pPr>
          </w:p>
        </w:tc>
        <w:tc>
          <w:tcPr>
            <w:tcW w:w="120" w:type="dxa"/>
            <w:tcBorders>
              <w:right w:val="single" w:sz="8" w:space="0" w:color="auto"/>
            </w:tcBorders>
            <w:vAlign w:val="bottom"/>
          </w:tcPr>
          <w:p w14:paraId="05B5C772" w14:textId="77777777" w:rsidR="001516AB" w:rsidRDefault="001516AB">
            <w:pPr>
              <w:rPr>
                <w:sz w:val="7"/>
                <w:szCs w:val="7"/>
              </w:rPr>
            </w:pPr>
          </w:p>
        </w:tc>
        <w:tc>
          <w:tcPr>
            <w:tcW w:w="0" w:type="dxa"/>
            <w:vAlign w:val="bottom"/>
          </w:tcPr>
          <w:p w14:paraId="29B11324" w14:textId="77777777" w:rsidR="001516AB" w:rsidRDefault="001516AB">
            <w:pPr>
              <w:rPr>
                <w:sz w:val="1"/>
                <w:szCs w:val="1"/>
              </w:rPr>
            </w:pPr>
          </w:p>
        </w:tc>
      </w:tr>
      <w:tr w:rsidR="001516AB" w14:paraId="20BF291A" w14:textId="77777777">
        <w:trPr>
          <w:trHeight w:val="305"/>
        </w:trPr>
        <w:tc>
          <w:tcPr>
            <w:tcW w:w="480" w:type="dxa"/>
            <w:tcBorders>
              <w:left w:val="single" w:sz="8" w:space="0" w:color="auto"/>
              <w:right w:val="single" w:sz="8" w:space="0" w:color="auto"/>
            </w:tcBorders>
            <w:vAlign w:val="bottom"/>
          </w:tcPr>
          <w:p w14:paraId="49E85BFC" w14:textId="77777777" w:rsidR="001516AB" w:rsidRDefault="001516AB">
            <w:pPr>
              <w:rPr>
                <w:sz w:val="24"/>
                <w:szCs w:val="24"/>
              </w:rPr>
            </w:pPr>
          </w:p>
        </w:tc>
        <w:tc>
          <w:tcPr>
            <w:tcW w:w="1920" w:type="dxa"/>
            <w:tcBorders>
              <w:right w:val="single" w:sz="8" w:space="0" w:color="auto"/>
            </w:tcBorders>
            <w:vAlign w:val="bottom"/>
          </w:tcPr>
          <w:p w14:paraId="721D9D06" w14:textId="77777777" w:rsidR="001516AB" w:rsidRDefault="001516AB">
            <w:pPr>
              <w:rPr>
                <w:sz w:val="24"/>
                <w:szCs w:val="24"/>
              </w:rPr>
            </w:pPr>
          </w:p>
        </w:tc>
        <w:tc>
          <w:tcPr>
            <w:tcW w:w="1160" w:type="dxa"/>
            <w:tcBorders>
              <w:right w:val="single" w:sz="8" w:space="0" w:color="auto"/>
            </w:tcBorders>
            <w:vAlign w:val="bottom"/>
          </w:tcPr>
          <w:p w14:paraId="751DDE25" w14:textId="77777777" w:rsidR="001516AB" w:rsidRDefault="001516AB">
            <w:pPr>
              <w:rPr>
                <w:sz w:val="24"/>
                <w:szCs w:val="24"/>
              </w:rPr>
            </w:pPr>
          </w:p>
        </w:tc>
        <w:tc>
          <w:tcPr>
            <w:tcW w:w="580" w:type="dxa"/>
            <w:tcBorders>
              <w:right w:val="single" w:sz="8" w:space="0" w:color="auto"/>
            </w:tcBorders>
            <w:vAlign w:val="bottom"/>
          </w:tcPr>
          <w:p w14:paraId="15E03219" w14:textId="77777777" w:rsidR="001516AB" w:rsidRDefault="001516AB">
            <w:pPr>
              <w:rPr>
                <w:sz w:val="24"/>
                <w:szCs w:val="24"/>
              </w:rPr>
            </w:pPr>
          </w:p>
        </w:tc>
        <w:tc>
          <w:tcPr>
            <w:tcW w:w="60" w:type="dxa"/>
            <w:vAlign w:val="bottom"/>
          </w:tcPr>
          <w:p w14:paraId="54EE97E9" w14:textId="77777777" w:rsidR="001516AB" w:rsidRDefault="001516AB">
            <w:pPr>
              <w:rPr>
                <w:sz w:val="24"/>
                <w:szCs w:val="24"/>
              </w:rPr>
            </w:pPr>
          </w:p>
        </w:tc>
        <w:tc>
          <w:tcPr>
            <w:tcW w:w="60" w:type="dxa"/>
            <w:tcBorders>
              <w:right w:val="single" w:sz="8" w:space="0" w:color="auto"/>
            </w:tcBorders>
            <w:vAlign w:val="bottom"/>
          </w:tcPr>
          <w:p w14:paraId="6046B3A3" w14:textId="77777777" w:rsidR="001516AB" w:rsidRDefault="001516AB">
            <w:pPr>
              <w:rPr>
                <w:sz w:val="24"/>
                <w:szCs w:val="24"/>
              </w:rPr>
            </w:pPr>
          </w:p>
        </w:tc>
        <w:tc>
          <w:tcPr>
            <w:tcW w:w="40" w:type="dxa"/>
            <w:vAlign w:val="bottom"/>
          </w:tcPr>
          <w:p w14:paraId="136666EF" w14:textId="77777777" w:rsidR="001516AB" w:rsidRDefault="001516AB">
            <w:pPr>
              <w:rPr>
                <w:sz w:val="24"/>
                <w:szCs w:val="24"/>
              </w:rPr>
            </w:pPr>
          </w:p>
        </w:tc>
        <w:tc>
          <w:tcPr>
            <w:tcW w:w="620" w:type="dxa"/>
            <w:gridSpan w:val="2"/>
            <w:vMerge w:val="restart"/>
            <w:vAlign w:val="bottom"/>
          </w:tcPr>
          <w:p w14:paraId="5A8795D2" w14:textId="77777777" w:rsidR="001516AB" w:rsidRDefault="0066520C">
            <w:pPr>
              <w:ind w:left="60"/>
              <w:rPr>
                <w:sz w:val="20"/>
                <w:szCs w:val="20"/>
              </w:rPr>
            </w:pPr>
            <w:r>
              <w:rPr>
                <w:rFonts w:ascii="Arial" w:eastAsia="Arial" w:hAnsi="Arial" w:cs="Arial"/>
                <w:sz w:val="16"/>
                <w:szCs w:val="16"/>
              </w:rPr>
              <w:t>2 (10)</w:t>
            </w:r>
          </w:p>
        </w:tc>
        <w:tc>
          <w:tcPr>
            <w:tcW w:w="80" w:type="dxa"/>
            <w:tcBorders>
              <w:right w:val="single" w:sz="8" w:space="0" w:color="auto"/>
            </w:tcBorders>
            <w:vAlign w:val="bottom"/>
          </w:tcPr>
          <w:p w14:paraId="1E8B7F92" w14:textId="77777777" w:rsidR="001516AB" w:rsidRDefault="001516AB">
            <w:pPr>
              <w:rPr>
                <w:sz w:val="24"/>
                <w:szCs w:val="24"/>
              </w:rPr>
            </w:pPr>
          </w:p>
        </w:tc>
        <w:tc>
          <w:tcPr>
            <w:tcW w:w="4100" w:type="dxa"/>
            <w:gridSpan w:val="4"/>
            <w:tcBorders>
              <w:right w:val="single" w:sz="8" w:space="0" w:color="auto"/>
            </w:tcBorders>
            <w:vAlign w:val="bottom"/>
          </w:tcPr>
          <w:p w14:paraId="68A9B531" w14:textId="77777777" w:rsidR="001516AB" w:rsidRDefault="0066520C">
            <w:pPr>
              <w:ind w:left="80"/>
              <w:rPr>
                <w:sz w:val="20"/>
                <w:szCs w:val="20"/>
              </w:rPr>
            </w:pPr>
            <w:r>
              <w:rPr>
                <w:rFonts w:ascii="Arial" w:eastAsia="Arial" w:hAnsi="Arial" w:cs="Arial"/>
                <w:sz w:val="16"/>
                <w:szCs w:val="16"/>
              </w:rPr>
              <w:t>Средний гистерезис, средняя асимметричная мертвая зона,</w:t>
            </w:r>
          </w:p>
        </w:tc>
        <w:tc>
          <w:tcPr>
            <w:tcW w:w="240" w:type="dxa"/>
            <w:vAlign w:val="bottom"/>
          </w:tcPr>
          <w:p w14:paraId="5198F8A2" w14:textId="77777777" w:rsidR="001516AB" w:rsidRDefault="001516AB">
            <w:pPr>
              <w:rPr>
                <w:sz w:val="24"/>
                <w:szCs w:val="24"/>
              </w:rPr>
            </w:pPr>
          </w:p>
        </w:tc>
        <w:tc>
          <w:tcPr>
            <w:tcW w:w="120" w:type="dxa"/>
            <w:tcBorders>
              <w:right w:val="single" w:sz="8" w:space="0" w:color="auto"/>
            </w:tcBorders>
            <w:vAlign w:val="bottom"/>
          </w:tcPr>
          <w:p w14:paraId="748744E7" w14:textId="77777777" w:rsidR="001516AB" w:rsidRDefault="001516AB">
            <w:pPr>
              <w:rPr>
                <w:sz w:val="24"/>
                <w:szCs w:val="24"/>
              </w:rPr>
            </w:pPr>
          </w:p>
        </w:tc>
        <w:tc>
          <w:tcPr>
            <w:tcW w:w="0" w:type="dxa"/>
            <w:vAlign w:val="bottom"/>
          </w:tcPr>
          <w:p w14:paraId="046B3AE5" w14:textId="77777777" w:rsidR="001516AB" w:rsidRDefault="001516AB">
            <w:pPr>
              <w:rPr>
                <w:sz w:val="1"/>
                <w:szCs w:val="1"/>
              </w:rPr>
            </w:pPr>
          </w:p>
        </w:tc>
      </w:tr>
      <w:tr w:rsidR="001516AB" w14:paraId="17A12738" w14:textId="77777777">
        <w:trPr>
          <w:trHeight w:val="91"/>
        </w:trPr>
        <w:tc>
          <w:tcPr>
            <w:tcW w:w="480" w:type="dxa"/>
            <w:tcBorders>
              <w:left w:val="single" w:sz="8" w:space="0" w:color="auto"/>
              <w:right w:val="single" w:sz="8" w:space="0" w:color="auto"/>
            </w:tcBorders>
            <w:vAlign w:val="bottom"/>
          </w:tcPr>
          <w:p w14:paraId="60988FFA" w14:textId="77777777" w:rsidR="001516AB" w:rsidRDefault="001516AB">
            <w:pPr>
              <w:rPr>
                <w:sz w:val="7"/>
                <w:szCs w:val="7"/>
              </w:rPr>
            </w:pPr>
          </w:p>
        </w:tc>
        <w:tc>
          <w:tcPr>
            <w:tcW w:w="1920" w:type="dxa"/>
            <w:tcBorders>
              <w:right w:val="single" w:sz="8" w:space="0" w:color="auto"/>
            </w:tcBorders>
            <w:vAlign w:val="bottom"/>
          </w:tcPr>
          <w:p w14:paraId="57D8593D" w14:textId="77777777" w:rsidR="001516AB" w:rsidRDefault="001516AB">
            <w:pPr>
              <w:rPr>
                <w:sz w:val="7"/>
                <w:szCs w:val="7"/>
              </w:rPr>
            </w:pPr>
          </w:p>
        </w:tc>
        <w:tc>
          <w:tcPr>
            <w:tcW w:w="1160" w:type="dxa"/>
            <w:tcBorders>
              <w:right w:val="single" w:sz="8" w:space="0" w:color="auto"/>
            </w:tcBorders>
            <w:vAlign w:val="bottom"/>
          </w:tcPr>
          <w:p w14:paraId="21E456D3" w14:textId="77777777" w:rsidR="001516AB" w:rsidRDefault="001516AB">
            <w:pPr>
              <w:rPr>
                <w:sz w:val="7"/>
                <w:szCs w:val="7"/>
              </w:rPr>
            </w:pPr>
          </w:p>
        </w:tc>
        <w:tc>
          <w:tcPr>
            <w:tcW w:w="580" w:type="dxa"/>
            <w:tcBorders>
              <w:right w:val="single" w:sz="8" w:space="0" w:color="auto"/>
            </w:tcBorders>
            <w:vAlign w:val="bottom"/>
          </w:tcPr>
          <w:p w14:paraId="4FE39213" w14:textId="77777777" w:rsidR="001516AB" w:rsidRDefault="001516AB">
            <w:pPr>
              <w:rPr>
                <w:sz w:val="7"/>
                <w:szCs w:val="7"/>
              </w:rPr>
            </w:pPr>
          </w:p>
        </w:tc>
        <w:tc>
          <w:tcPr>
            <w:tcW w:w="60" w:type="dxa"/>
            <w:vAlign w:val="bottom"/>
          </w:tcPr>
          <w:p w14:paraId="6867D04C" w14:textId="77777777" w:rsidR="001516AB" w:rsidRDefault="001516AB">
            <w:pPr>
              <w:rPr>
                <w:sz w:val="7"/>
                <w:szCs w:val="7"/>
              </w:rPr>
            </w:pPr>
          </w:p>
        </w:tc>
        <w:tc>
          <w:tcPr>
            <w:tcW w:w="60" w:type="dxa"/>
            <w:tcBorders>
              <w:right w:val="single" w:sz="8" w:space="0" w:color="auto"/>
            </w:tcBorders>
            <w:vAlign w:val="bottom"/>
          </w:tcPr>
          <w:p w14:paraId="71AED4F0" w14:textId="77777777" w:rsidR="001516AB" w:rsidRDefault="001516AB">
            <w:pPr>
              <w:rPr>
                <w:sz w:val="7"/>
                <w:szCs w:val="7"/>
              </w:rPr>
            </w:pPr>
          </w:p>
        </w:tc>
        <w:tc>
          <w:tcPr>
            <w:tcW w:w="40" w:type="dxa"/>
            <w:vAlign w:val="bottom"/>
          </w:tcPr>
          <w:p w14:paraId="5B2BF984" w14:textId="77777777" w:rsidR="001516AB" w:rsidRDefault="001516AB">
            <w:pPr>
              <w:rPr>
                <w:sz w:val="7"/>
                <w:szCs w:val="7"/>
              </w:rPr>
            </w:pPr>
          </w:p>
        </w:tc>
        <w:tc>
          <w:tcPr>
            <w:tcW w:w="620" w:type="dxa"/>
            <w:gridSpan w:val="2"/>
            <w:vMerge/>
            <w:vAlign w:val="bottom"/>
          </w:tcPr>
          <w:p w14:paraId="41102062" w14:textId="77777777" w:rsidR="001516AB" w:rsidRDefault="001516AB">
            <w:pPr>
              <w:rPr>
                <w:sz w:val="7"/>
                <w:szCs w:val="7"/>
              </w:rPr>
            </w:pPr>
          </w:p>
        </w:tc>
        <w:tc>
          <w:tcPr>
            <w:tcW w:w="80" w:type="dxa"/>
            <w:tcBorders>
              <w:right w:val="single" w:sz="8" w:space="0" w:color="auto"/>
            </w:tcBorders>
            <w:vAlign w:val="bottom"/>
          </w:tcPr>
          <w:p w14:paraId="22B72ADE" w14:textId="77777777" w:rsidR="001516AB" w:rsidRDefault="001516AB">
            <w:pPr>
              <w:rPr>
                <w:sz w:val="7"/>
                <w:szCs w:val="7"/>
              </w:rPr>
            </w:pPr>
          </w:p>
        </w:tc>
        <w:tc>
          <w:tcPr>
            <w:tcW w:w="1700" w:type="dxa"/>
            <w:gridSpan w:val="3"/>
            <w:vMerge w:val="restart"/>
            <w:vAlign w:val="bottom"/>
          </w:tcPr>
          <w:p w14:paraId="67F44343" w14:textId="77777777" w:rsidR="001516AB" w:rsidRDefault="0066520C">
            <w:pPr>
              <w:spacing w:line="182" w:lineRule="exact"/>
              <w:ind w:left="80"/>
              <w:rPr>
                <w:sz w:val="20"/>
                <w:szCs w:val="20"/>
              </w:rPr>
            </w:pPr>
            <w:r>
              <w:rPr>
                <w:rFonts w:ascii="Arial" w:eastAsia="Arial" w:hAnsi="Arial" w:cs="Arial"/>
                <w:sz w:val="16"/>
                <w:szCs w:val="16"/>
              </w:rPr>
              <w:t>средний прирост</w:t>
            </w:r>
          </w:p>
        </w:tc>
        <w:tc>
          <w:tcPr>
            <w:tcW w:w="2400" w:type="dxa"/>
            <w:tcBorders>
              <w:right w:val="single" w:sz="8" w:space="0" w:color="auto"/>
            </w:tcBorders>
            <w:vAlign w:val="bottom"/>
          </w:tcPr>
          <w:p w14:paraId="20C55F85" w14:textId="77777777" w:rsidR="001516AB" w:rsidRDefault="001516AB">
            <w:pPr>
              <w:rPr>
                <w:sz w:val="7"/>
                <w:szCs w:val="7"/>
              </w:rPr>
            </w:pPr>
          </w:p>
        </w:tc>
        <w:tc>
          <w:tcPr>
            <w:tcW w:w="240" w:type="dxa"/>
            <w:vAlign w:val="bottom"/>
          </w:tcPr>
          <w:p w14:paraId="4EEE46A9" w14:textId="77777777" w:rsidR="001516AB" w:rsidRDefault="001516AB">
            <w:pPr>
              <w:rPr>
                <w:sz w:val="7"/>
                <w:szCs w:val="7"/>
              </w:rPr>
            </w:pPr>
          </w:p>
        </w:tc>
        <w:tc>
          <w:tcPr>
            <w:tcW w:w="120" w:type="dxa"/>
            <w:tcBorders>
              <w:right w:val="single" w:sz="8" w:space="0" w:color="auto"/>
            </w:tcBorders>
            <w:vAlign w:val="bottom"/>
          </w:tcPr>
          <w:p w14:paraId="261996F7" w14:textId="77777777" w:rsidR="001516AB" w:rsidRDefault="001516AB">
            <w:pPr>
              <w:rPr>
                <w:sz w:val="7"/>
                <w:szCs w:val="7"/>
              </w:rPr>
            </w:pPr>
          </w:p>
        </w:tc>
        <w:tc>
          <w:tcPr>
            <w:tcW w:w="0" w:type="dxa"/>
            <w:vAlign w:val="bottom"/>
          </w:tcPr>
          <w:p w14:paraId="3EC145D7" w14:textId="77777777" w:rsidR="001516AB" w:rsidRDefault="001516AB">
            <w:pPr>
              <w:rPr>
                <w:sz w:val="1"/>
                <w:szCs w:val="1"/>
              </w:rPr>
            </w:pPr>
          </w:p>
        </w:tc>
      </w:tr>
      <w:tr w:rsidR="001516AB" w14:paraId="286F8567" w14:textId="77777777">
        <w:trPr>
          <w:trHeight w:val="91"/>
        </w:trPr>
        <w:tc>
          <w:tcPr>
            <w:tcW w:w="480" w:type="dxa"/>
            <w:tcBorders>
              <w:left w:val="single" w:sz="8" w:space="0" w:color="auto"/>
              <w:right w:val="single" w:sz="8" w:space="0" w:color="auto"/>
            </w:tcBorders>
            <w:vAlign w:val="bottom"/>
          </w:tcPr>
          <w:p w14:paraId="1C6A4838" w14:textId="77777777" w:rsidR="001516AB" w:rsidRDefault="001516AB">
            <w:pPr>
              <w:rPr>
                <w:sz w:val="7"/>
                <w:szCs w:val="7"/>
              </w:rPr>
            </w:pPr>
          </w:p>
        </w:tc>
        <w:tc>
          <w:tcPr>
            <w:tcW w:w="1920" w:type="dxa"/>
            <w:tcBorders>
              <w:right w:val="single" w:sz="8" w:space="0" w:color="auto"/>
            </w:tcBorders>
            <w:vAlign w:val="bottom"/>
          </w:tcPr>
          <w:p w14:paraId="34613AA7" w14:textId="77777777" w:rsidR="001516AB" w:rsidRDefault="001516AB">
            <w:pPr>
              <w:rPr>
                <w:sz w:val="7"/>
                <w:szCs w:val="7"/>
              </w:rPr>
            </w:pPr>
          </w:p>
        </w:tc>
        <w:tc>
          <w:tcPr>
            <w:tcW w:w="1160" w:type="dxa"/>
            <w:tcBorders>
              <w:right w:val="single" w:sz="8" w:space="0" w:color="auto"/>
            </w:tcBorders>
            <w:vAlign w:val="bottom"/>
          </w:tcPr>
          <w:p w14:paraId="1113D5E3" w14:textId="77777777" w:rsidR="001516AB" w:rsidRDefault="001516AB">
            <w:pPr>
              <w:rPr>
                <w:sz w:val="7"/>
                <w:szCs w:val="7"/>
              </w:rPr>
            </w:pPr>
          </w:p>
        </w:tc>
        <w:tc>
          <w:tcPr>
            <w:tcW w:w="580" w:type="dxa"/>
            <w:tcBorders>
              <w:right w:val="single" w:sz="8" w:space="0" w:color="auto"/>
            </w:tcBorders>
            <w:vAlign w:val="bottom"/>
          </w:tcPr>
          <w:p w14:paraId="4101284D" w14:textId="77777777" w:rsidR="001516AB" w:rsidRDefault="001516AB">
            <w:pPr>
              <w:rPr>
                <w:sz w:val="7"/>
                <w:szCs w:val="7"/>
              </w:rPr>
            </w:pPr>
          </w:p>
        </w:tc>
        <w:tc>
          <w:tcPr>
            <w:tcW w:w="60" w:type="dxa"/>
            <w:vAlign w:val="bottom"/>
          </w:tcPr>
          <w:p w14:paraId="6473ECB5" w14:textId="77777777" w:rsidR="001516AB" w:rsidRDefault="001516AB">
            <w:pPr>
              <w:rPr>
                <w:sz w:val="7"/>
                <w:szCs w:val="7"/>
              </w:rPr>
            </w:pPr>
          </w:p>
        </w:tc>
        <w:tc>
          <w:tcPr>
            <w:tcW w:w="60" w:type="dxa"/>
            <w:tcBorders>
              <w:right w:val="single" w:sz="8" w:space="0" w:color="auto"/>
            </w:tcBorders>
            <w:vAlign w:val="bottom"/>
          </w:tcPr>
          <w:p w14:paraId="4E4CDAAF" w14:textId="77777777" w:rsidR="001516AB" w:rsidRDefault="001516AB">
            <w:pPr>
              <w:rPr>
                <w:sz w:val="7"/>
                <w:szCs w:val="7"/>
              </w:rPr>
            </w:pPr>
          </w:p>
        </w:tc>
        <w:tc>
          <w:tcPr>
            <w:tcW w:w="40" w:type="dxa"/>
            <w:vAlign w:val="bottom"/>
          </w:tcPr>
          <w:p w14:paraId="756E39DF" w14:textId="77777777" w:rsidR="001516AB" w:rsidRDefault="001516AB">
            <w:pPr>
              <w:rPr>
                <w:sz w:val="7"/>
                <w:szCs w:val="7"/>
              </w:rPr>
            </w:pPr>
          </w:p>
        </w:tc>
        <w:tc>
          <w:tcPr>
            <w:tcW w:w="400" w:type="dxa"/>
            <w:vAlign w:val="bottom"/>
          </w:tcPr>
          <w:p w14:paraId="20AF1919" w14:textId="77777777" w:rsidR="001516AB" w:rsidRDefault="001516AB">
            <w:pPr>
              <w:rPr>
                <w:sz w:val="7"/>
                <w:szCs w:val="7"/>
              </w:rPr>
            </w:pPr>
          </w:p>
        </w:tc>
        <w:tc>
          <w:tcPr>
            <w:tcW w:w="220" w:type="dxa"/>
            <w:vAlign w:val="bottom"/>
          </w:tcPr>
          <w:p w14:paraId="78629BEF" w14:textId="77777777" w:rsidR="001516AB" w:rsidRDefault="001516AB">
            <w:pPr>
              <w:rPr>
                <w:sz w:val="7"/>
                <w:szCs w:val="7"/>
              </w:rPr>
            </w:pPr>
          </w:p>
        </w:tc>
        <w:tc>
          <w:tcPr>
            <w:tcW w:w="80" w:type="dxa"/>
            <w:tcBorders>
              <w:right w:val="single" w:sz="8" w:space="0" w:color="auto"/>
            </w:tcBorders>
            <w:vAlign w:val="bottom"/>
          </w:tcPr>
          <w:p w14:paraId="7A052771" w14:textId="77777777" w:rsidR="001516AB" w:rsidRDefault="001516AB">
            <w:pPr>
              <w:rPr>
                <w:sz w:val="7"/>
                <w:szCs w:val="7"/>
              </w:rPr>
            </w:pPr>
          </w:p>
        </w:tc>
        <w:tc>
          <w:tcPr>
            <w:tcW w:w="1700" w:type="dxa"/>
            <w:gridSpan w:val="3"/>
            <w:vMerge/>
            <w:vAlign w:val="bottom"/>
          </w:tcPr>
          <w:p w14:paraId="32C71190" w14:textId="77777777" w:rsidR="001516AB" w:rsidRDefault="001516AB">
            <w:pPr>
              <w:rPr>
                <w:sz w:val="7"/>
                <w:szCs w:val="7"/>
              </w:rPr>
            </w:pPr>
          </w:p>
        </w:tc>
        <w:tc>
          <w:tcPr>
            <w:tcW w:w="2400" w:type="dxa"/>
            <w:tcBorders>
              <w:right w:val="single" w:sz="8" w:space="0" w:color="auto"/>
            </w:tcBorders>
            <w:vAlign w:val="bottom"/>
          </w:tcPr>
          <w:p w14:paraId="19F9905D" w14:textId="77777777" w:rsidR="001516AB" w:rsidRDefault="001516AB">
            <w:pPr>
              <w:rPr>
                <w:sz w:val="7"/>
                <w:szCs w:val="7"/>
              </w:rPr>
            </w:pPr>
          </w:p>
        </w:tc>
        <w:tc>
          <w:tcPr>
            <w:tcW w:w="240" w:type="dxa"/>
            <w:vAlign w:val="bottom"/>
          </w:tcPr>
          <w:p w14:paraId="16240B77" w14:textId="77777777" w:rsidR="001516AB" w:rsidRDefault="001516AB">
            <w:pPr>
              <w:rPr>
                <w:sz w:val="7"/>
                <w:szCs w:val="7"/>
              </w:rPr>
            </w:pPr>
          </w:p>
        </w:tc>
        <w:tc>
          <w:tcPr>
            <w:tcW w:w="120" w:type="dxa"/>
            <w:tcBorders>
              <w:right w:val="single" w:sz="8" w:space="0" w:color="auto"/>
            </w:tcBorders>
            <w:vAlign w:val="bottom"/>
          </w:tcPr>
          <w:p w14:paraId="7FD8993C" w14:textId="77777777" w:rsidR="001516AB" w:rsidRDefault="001516AB">
            <w:pPr>
              <w:rPr>
                <w:sz w:val="7"/>
                <w:szCs w:val="7"/>
              </w:rPr>
            </w:pPr>
          </w:p>
        </w:tc>
        <w:tc>
          <w:tcPr>
            <w:tcW w:w="0" w:type="dxa"/>
            <w:vAlign w:val="bottom"/>
          </w:tcPr>
          <w:p w14:paraId="337B9E2A" w14:textId="77777777" w:rsidR="001516AB" w:rsidRDefault="001516AB">
            <w:pPr>
              <w:rPr>
                <w:sz w:val="1"/>
                <w:szCs w:val="1"/>
              </w:rPr>
            </w:pPr>
          </w:p>
        </w:tc>
      </w:tr>
      <w:tr w:rsidR="001516AB" w14:paraId="3B4F09F1" w14:textId="77777777">
        <w:trPr>
          <w:trHeight w:val="305"/>
        </w:trPr>
        <w:tc>
          <w:tcPr>
            <w:tcW w:w="480" w:type="dxa"/>
            <w:tcBorders>
              <w:left w:val="single" w:sz="8" w:space="0" w:color="auto"/>
              <w:right w:val="single" w:sz="8" w:space="0" w:color="auto"/>
            </w:tcBorders>
            <w:vAlign w:val="bottom"/>
          </w:tcPr>
          <w:p w14:paraId="595D9995" w14:textId="77777777" w:rsidR="001516AB" w:rsidRDefault="001516AB">
            <w:pPr>
              <w:rPr>
                <w:sz w:val="24"/>
                <w:szCs w:val="24"/>
              </w:rPr>
            </w:pPr>
          </w:p>
        </w:tc>
        <w:tc>
          <w:tcPr>
            <w:tcW w:w="1920" w:type="dxa"/>
            <w:tcBorders>
              <w:right w:val="single" w:sz="8" w:space="0" w:color="auto"/>
            </w:tcBorders>
            <w:vAlign w:val="bottom"/>
          </w:tcPr>
          <w:p w14:paraId="76D9C8CF" w14:textId="77777777" w:rsidR="001516AB" w:rsidRDefault="001516AB">
            <w:pPr>
              <w:rPr>
                <w:sz w:val="24"/>
                <w:szCs w:val="24"/>
              </w:rPr>
            </w:pPr>
          </w:p>
        </w:tc>
        <w:tc>
          <w:tcPr>
            <w:tcW w:w="1160" w:type="dxa"/>
            <w:tcBorders>
              <w:right w:val="single" w:sz="8" w:space="0" w:color="auto"/>
            </w:tcBorders>
            <w:vAlign w:val="bottom"/>
          </w:tcPr>
          <w:p w14:paraId="1BF9ABAE" w14:textId="77777777" w:rsidR="001516AB" w:rsidRDefault="001516AB">
            <w:pPr>
              <w:rPr>
                <w:sz w:val="24"/>
                <w:szCs w:val="24"/>
              </w:rPr>
            </w:pPr>
          </w:p>
        </w:tc>
        <w:tc>
          <w:tcPr>
            <w:tcW w:w="580" w:type="dxa"/>
            <w:tcBorders>
              <w:right w:val="single" w:sz="8" w:space="0" w:color="auto"/>
            </w:tcBorders>
            <w:vAlign w:val="bottom"/>
          </w:tcPr>
          <w:p w14:paraId="543BFD10" w14:textId="77777777" w:rsidR="001516AB" w:rsidRDefault="001516AB">
            <w:pPr>
              <w:rPr>
                <w:sz w:val="24"/>
                <w:szCs w:val="24"/>
              </w:rPr>
            </w:pPr>
          </w:p>
        </w:tc>
        <w:tc>
          <w:tcPr>
            <w:tcW w:w="60" w:type="dxa"/>
            <w:vAlign w:val="bottom"/>
          </w:tcPr>
          <w:p w14:paraId="1C683A43" w14:textId="77777777" w:rsidR="001516AB" w:rsidRDefault="001516AB">
            <w:pPr>
              <w:rPr>
                <w:sz w:val="24"/>
                <w:szCs w:val="24"/>
              </w:rPr>
            </w:pPr>
          </w:p>
        </w:tc>
        <w:tc>
          <w:tcPr>
            <w:tcW w:w="60" w:type="dxa"/>
            <w:tcBorders>
              <w:right w:val="single" w:sz="8" w:space="0" w:color="auto"/>
            </w:tcBorders>
            <w:vAlign w:val="bottom"/>
          </w:tcPr>
          <w:p w14:paraId="658FE1F2" w14:textId="77777777" w:rsidR="001516AB" w:rsidRDefault="001516AB">
            <w:pPr>
              <w:rPr>
                <w:sz w:val="24"/>
                <w:szCs w:val="24"/>
              </w:rPr>
            </w:pPr>
          </w:p>
        </w:tc>
        <w:tc>
          <w:tcPr>
            <w:tcW w:w="40" w:type="dxa"/>
            <w:vAlign w:val="bottom"/>
          </w:tcPr>
          <w:p w14:paraId="5BDBF74D" w14:textId="77777777" w:rsidR="001516AB" w:rsidRDefault="001516AB">
            <w:pPr>
              <w:rPr>
                <w:sz w:val="24"/>
                <w:szCs w:val="24"/>
              </w:rPr>
            </w:pPr>
          </w:p>
        </w:tc>
        <w:tc>
          <w:tcPr>
            <w:tcW w:w="620" w:type="dxa"/>
            <w:gridSpan w:val="2"/>
            <w:vMerge w:val="restart"/>
            <w:vAlign w:val="bottom"/>
          </w:tcPr>
          <w:p w14:paraId="20AB1E84" w14:textId="77777777" w:rsidR="001516AB" w:rsidRDefault="0066520C">
            <w:pPr>
              <w:ind w:left="60"/>
              <w:rPr>
                <w:sz w:val="20"/>
                <w:szCs w:val="20"/>
              </w:rPr>
            </w:pPr>
            <w:r>
              <w:rPr>
                <w:rFonts w:ascii="Arial" w:eastAsia="Arial" w:hAnsi="Arial" w:cs="Arial"/>
                <w:sz w:val="16"/>
                <w:szCs w:val="16"/>
              </w:rPr>
              <w:t>3 (11)</w:t>
            </w:r>
          </w:p>
        </w:tc>
        <w:tc>
          <w:tcPr>
            <w:tcW w:w="80" w:type="dxa"/>
            <w:tcBorders>
              <w:right w:val="single" w:sz="8" w:space="0" w:color="auto"/>
            </w:tcBorders>
            <w:vAlign w:val="bottom"/>
          </w:tcPr>
          <w:p w14:paraId="5FBE63C0" w14:textId="77777777" w:rsidR="001516AB" w:rsidRDefault="001516AB">
            <w:pPr>
              <w:rPr>
                <w:sz w:val="24"/>
                <w:szCs w:val="24"/>
              </w:rPr>
            </w:pPr>
          </w:p>
        </w:tc>
        <w:tc>
          <w:tcPr>
            <w:tcW w:w="4100" w:type="dxa"/>
            <w:gridSpan w:val="4"/>
            <w:tcBorders>
              <w:right w:val="single" w:sz="8" w:space="0" w:color="auto"/>
            </w:tcBorders>
            <w:vAlign w:val="bottom"/>
          </w:tcPr>
          <w:p w14:paraId="2605A6A0" w14:textId="77777777" w:rsidR="001516AB" w:rsidRDefault="0066520C">
            <w:pPr>
              <w:ind w:left="80"/>
              <w:rPr>
                <w:sz w:val="20"/>
                <w:szCs w:val="20"/>
              </w:rPr>
            </w:pPr>
            <w:r>
              <w:rPr>
                <w:rFonts w:ascii="Arial" w:eastAsia="Arial" w:hAnsi="Arial" w:cs="Arial"/>
                <w:sz w:val="16"/>
                <w:szCs w:val="16"/>
              </w:rPr>
              <w:t>Большой гистерезис, большая асимметричная мертвая зона, низкий</w:t>
            </w:r>
          </w:p>
        </w:tc>
        <w:tc>
          <w:tcPr>
            <w:tcW w:w="240" w:type="dxa"/>
            <w:vAlign w:val="bottom"/>
          </w:tcPr>
          <w:p w14:paraId="41D614DA" w14:textId="77777777" w:rsidR="001516AB" w:rsidRDefault="001516AB">
            <w:pPr>
              <w:rPr>
                <w:sz w:val="24"/>
                <w:szCs w:val="24"/>
              </w:rPr>
            </w:pPr>
          </w:p>
        </w:tc>
        <w:tc>
          <w:tcPr>
            <w:tcW w:w="120" w:type="dxa"/>
            <w:tcBorders>
              <w:right w:val="single" w:sz="8" w:space="0" w:color="auto"/>
            </w:tcBorders>
            <w:vAlign w:val="bottom"/>
          </w:tcPr>
          <w:p w14:paraId="4CEAC909" w14:textId="77777777" w:rsidR="001516AB" w:rsidRDefault="001516AB">
            <w:pPr>
              <w:rPr>
                <w:sz w:val="24"/>
                <w:szCs w:val="24"/>
              </w:rPr>
            </w:pPr>
          </w:p>
        </w:tc>
        <w:tc>
          <w:tcPr>
            <w:tcW w:w="0" w:type="dxa"/>
            <w:vAlign w:val="bottom"/>
          </w:tcPr>
          <w:p w14:paraId="662F2FF0" w14:textId="77777777" w:rsidR="001516AB" w:rsidRDefault="001516AB">
            <w:pPr>
              <w:rPr>
                <w:sz w:val="1"/>
                <w:szCs w:val="1"/>
              </w:rPr>
            </w:pPr>
          </w:p>
        </w:tc>
      </w:tr>
      <w:tr w:rsidR="001516AB" w14:paraId="2F1D6987" w14:textId="77777777">
        <w:trPr>
          <w:trHeight w:val="91"/>
        </w:trPr>
        <w:tc>
          <w:tcPr>
            <w:tcW w:w="480" w:type="dxa"/>
            <w:tcBorders>
              <w:left w:val="single" w:sz="8" w:space="0" w:color="auto"/>
              <w:right w:val="single" w:sz="8" w:space="0" w:color="auto"/>
            </w:tcBorders>
            <w:vAlign w:val="bottom"/>
          </w:tcPr>
          <w:p w14:paraId="623D30C6" w14:textId="77777777" w:rsidR="001516AB" w:rsidRDefault="001516AB">
            <w:pPr>
              <w:rPr>
                <w:sz w:val="7"/>
                <w:szCs w:val="7"/>
              </w:rPr>
            </w:pPr>
          </w:p>
        </w:tc>
        <w:tc>
          <w:tcPr>
            <w:tcW w:w="1920" w:type="dxa"/>
            <w:tcBorders>
              <w:right w:val="single" w:sz="8" w:space="0" w:color="auto"/>
            </w:tcBorders>
            <w:vAlign w:val="bottom"/>
          </w:tcPr>
          <w:p w14:paraId="60850E0B" w14:textId="77777777" w:rsidR="001516AB" w:rsidRDefault="001516AB">
            <w:pPr>
              <w:rPr>
                <w:sz w:val="7"/>
                <w:szCs w:val="7"/>
              </w:rPr>
            </w:pPr>
          </w:p>
        </w:tc>
        <w:tc>
          <w:tcPr>
            <w:tcW w:w="1160" w:type="dxa"/>
            <w:tcBorders>
              <w:right w:val="single" w:sz="8" w:space="0" w:color="auto"/>
            </w:tcBorders>
            <w:vAlign w:val="bottom"/>
          </w:tcPr>
          <w:p w14:paraId="6B78AE56" w14:textId="77777777" w:rsidR="001516AB" w:rsidRDefault="001516AB">
            <w:pPr>
              <w:rPr>
                <w:sz w:val="7"/>
                <w:szCs w:val="7"/>
              </w:rPr>
            </w:pPr>
          </w:p>
        </w:tc>
        <w:tc>
          <w:tcPr>
            <w:tcW w:w="580" w:type="dxa"/>
            <w:tcBorders>
              <w:right w:val="single" w:sz="8" w:space="0" w:color="auto"/>
            </w:tcBorders>
            <w:vAlign w:val="bottom"/>
          </w:tcPr>
          <w:p w14:paraId="0FC4FA21" w14:textId="77777777" w:rsidR="001516AB" w:rsidRDefault="001516AB">
            <w:pPr>
              <w:rPr>
                <w:sz w:val="7"/>
                <w:szCs w:val="7"/>
              </w:rPr>
            </w:pPr>
          </w:p>
        </w:tc>
        <w:tc>
          <w:tcPr>
            <w:tcW w:w="60" w:type="dxa"/>
            <w:vAlign w:val="bottom"/>
          </w:tcPr>
          <w:p w14:paraId="12BC7239" w14:textId="77777777" w:rsidR="001516AB" w:rsidRDefault="001516AB">
            <w:pPr>
              <w:rPr>
                <w:sz w:val="7"/>
                <w:szCs w:val="7"/>
              </w:rPr>
            </w:pPr>
          </w:p>
        </w:tc>
        <w:tc>
          <w:tcPr>
            <w:tcW w:w="60" w:type="dxa"/>
            <w:tcBorders>
              <w:right w:val="single" w:sz="8" w:space="0" w:color="auto"/>
            </w:tcBorders>
            <w:vAlign w:val="bottom"/>
          </w:tcPr>
          <w:p w14:paraId="6276AAF4" w14:textId="77777777" w:rsidR="001516AB" w:rsidRDefault="001516AB">
            <w:pPr>
              <w:rPr>
                <w:sz w:val="7"/>
                <w:szCs w:val="7"/>
              </w:rPr>
            </w:pPr>
          </w:p>
        </w:tc>
        <w:tc>
          <w:tcPr>
            <w:tcW w:w="40" w:type="dxa"/>
            <w:vAlign w:val="bottom"/>
          </w:tcPr>
          <w:p w14:paraId="7D893FF5" w14:textId="77777777" w:rsidR="001516AB" w:rsidRDefault="001516AB">
            <w:pPr>
              <w:rPr>
                <w:sz w:val="7"/>
                <w:szCs w:val="7"/>
              </w:rPr>
            </w:pPr>
          </w:p>
        </w:tc>
        <w:tc>
          <w:tcPr>
            <w:tcW w:w="620" w:type="dxa"/>
            <w:gridSpan w:val="2"/>
            <w:vMerge/>
            <w:vAlign w:val="bottom"/>
          </w:tcPr>
          <w:p w14:paraId="15679ABC" w14:textId="77777777" w:rsidR="001516AB" w:rsidRDefault="001516AB">
            <w:pPr>
              <w:rPr>
                <w:sz w:val="7"/>
                <w:szCs w:val="7"/>
              </w:rPr>
            </w:pPr>
          </w:p>
        </w:tc>
        <w:tc>
          <w:tcPr>
            <w:tcW w:w="80" w:type="dxa"/>
            <w:tcBorders>
              <w:right w:val="single" w:sz="8" w:space="0" w:color="auto"/>
            </w:tcBorders>
            <w:vAlign w:val="bottom"/>
          </w:tcPr>
          <w:p w14:paraId="42A7D42C" w14:textId="77777777" w:rsidR="001516AB" w:rsidRDefault="001516AB">
            <w:pPr>
              <w:rPr>
                <w:sz w:val="7"/>
                <w:szCs w:val="7"/>
              </w:rPr>
            </w:pPr>
          </w:p>
        </w:tc>
        <w:tc>
          <w:tcPr>
            <w:tcW w:w="1700" w:type="dxa"/>
            <w:gridSpan w:val="3"/>
            <w:vMerge w:val="restart"/>
            <w:vAlign w:val="bottom"/>
          </w:tcPr>
          <w:p w14:paraId="3B836677" w14:textId="77777777" w:rsidR="001516AB" w:rsidRDefault="0066520C">
            <w:pPr>
              <w:ind w:left="80"/>
              <w:rPr>
                <w:sz w:val="20"/>
                <w:szCs w:val="20"/>
              </w:rPr>
            </w:pPr>
            <w:r>
              <w:rPr>
                <w:rFonts w:ascii="Arial" w:eastAsia="Arial" w:hAnsi="Arial" w:cs="Arial"/>
                <w:sz w:val="16"/>
                <w:szCs w:val="16"/>
              </w:rPr>
              <w:t>усиление</w:t>
            </w:r>
          </w:p>
        </w:tc>
        <w:tc>
          <w:tcPr>
            <w:tcW w:w="2400" w:type="dxa"/>
            <w:tcBorders>
              <w:right w:val="single" w:sz="8" w:space="0" w:color="auto"/>
            </w:tcBorders>
            <w:vAlign w:val="bottom"/>
          </w:tcPr>
          <w:p w14:paraId="3AFEABD6" w14:textId="77777777" w:rsidR="001516AB" w:rsidRDefault="001516AB">
            <w:pPr>
              <w:rPr>
                <w:sz w:val="7"/>
                <w:szCs w:val="7"/>
              </w:rPr>
            </w:pPr>
          </w:p>
        </w:tc>
        <w:tc>
          <w:tcPr>
            <w:tcW w:w="240" w:type="dxa"/>
            <w:vAlign w:val="bottom"/>
          </w:tcPr>
          <w:p w14:paraId="57130AF4" w14:textId="77777777" w:rsidR="001516AB" w:rsidRDefault="001516AB">
            <w:pPr>
              <w:rPr>
                <w:sz w:val="7"/>
                <w:szCs w:val="7"/>
              </w:rPr>
            </w:pPr>
          </w:p>
        </w:tc>
        <w:tc>
          <w:tcPr>
            <w:tcW w:w="120" w:type="dxa"/>
            <w:tcBorders>
              <w:right w:val="single" w:sz="8" w:space="0" w:color="auto"/>
            </w:tcBorders>
            <w:vAlign w:val="bottom"/>
          </w:tcPr>
          <w:p w14:paraId="10982728" w14:textId="77777777" w:rsidR="001516AB" w:rsidRDefault="001516AB">
            <w:pPr>
              <w:rPr>
                <w:sz w:val="7"/>
                <w:szCs w:val="7"/>
              </w:rPr>
            </w:pPr>
          </w:p>
        </w:tc>
        <w:tc>
          <w:tcPr>
            <w:tcW w:w="0" w:type="dxa"/>
            <w:vAlign w:val="bottom"/>
          </w:tcPr>
          <w:p w14:paraId="3822EE51" w14:textId="77777777" w:rsidR="001516AB" w:rsidRDefault="001516AB">
            <w:pPr>
              <w:rPr>
                <w:sz w:val="1"/>
                <w:szCs w:val="1"/>
              </w:rPr>
            </w:pPr>
          </w:p>
        </w:tc>
      </w:tr>
      <w:tr w:rsidR="001516AB" w14:paraId="608E02EC" w14:textId="77777777">
        <w:trPr>
          <w:trHeight w:val="94"/>
        </w:trPr>
        <w:tc>
          <w:tcPr>
            <w:tcW w:w="480" w:type="dxa"/>
            <w:tcBorders>
              <w:left w:val="single" w:sz="8" w:space="0" w:color="auto"/>
              <w:right w:val="single" w:sz="8" w:space="0" w:color="auto"/>
            </w:tcBorders>
            <w:vAlign w:val="bottom"/>
          </w:tcPr>
          <w:p w14:paraId="16661A31" w14:textId="77777777" w:rsidR="001516AB" w:rsidRDefault="001516AB">
            <w:pPr>
              <w:rPr>
                <w:sz w:val="8"/>
                <w:szCs w:val="8"/>
              </w:rPr>
            </w:pPr>
          </w:p>
        </w:tc>
        <w:tc>
          <w:tcPr>
            <w:tcW w:w="1920" w:type="dxa"/>
            <w:tcBorders>
              <w:right w:val="single" w:sz="8" w:space="0" w:color="auto"/>
            </w:tcBorders>
            <w:vAlign w:val="bottom"/>
          </w:tcPr>
          <w:p w14:paraId="66077B7A" w14:textId="77777777" w:rsidR="001516AB" w:rsidRDefault="001516AB">
            <w:pPr>
              <w:rPr>
                <w:sz w:val="8"/>
                <w:szCs w:val="8"/>
              </w:rPr>
            </w:pPr>
          </w:p>
        </w:tc>
        <w:tc>
          <w:tcPr>
            <w:tcW w:w="1160" w:type="dxa"/>
            <w:tcBorders>
              <w:right w:val="single" w:sz="8" w:space="0" w:color="auto"/>
            </w:tcBorders>
            <w:vAlign w:val="bottom"/>
          </w:tcPr>
          <w:p w14:paraId="4818E192" w14:textId="77777777" w:rsidR="001516AB" w:rsidRDefault="001516AB">
            <w:pPr>
              <w:rPr>
                <w:sz w:val="8"/>
                <w:szCs w:val="8"/>
              </w:rPr>
            </w:pPr>
          </w:p>
        </w:tc>
        <w:tc>
          <w:tcPr>
            <w:tcW w:w="580" w:type="dxa"/>
            <w:tcBorders>
              <w:right w:val="single" w:sz="8" w:space="0" w:color="auto"/>
            </w:tcBorders>
            <w:vAlign w:val="bottom"/>
          </w:tcPr>
          <w:p w14:paraId="7D92673E" w14:textId="77777777" w:rsidR="001516AB" w:rsidRDefault="001516AB">
            <w:pPr>
              <w:rPr>
                <w:sz w:val="8"/>
                <w:szCs w:val="8"/>
              </w:rPr>
            </w:pPr>
          </w:p>
        </w:tc>
        <w:tc>
          <w:tcPr>
            <w:tcW w:w="60" w:type="dxa"/>
            <w:vAlign w:val="bottom"/>
          </w:tcPr>
          <w:p w14:paraId="748FA11E" w14:textId="77777777" w:rsidR="001516AB" w:rsidRDefault="001516AB">
            <w:pPr>
              <w:rPr>
                <w:sz w:val="8"/>
                <w:szCs w:val="8"/>
              </w:rPr>
            </w:pPr>
          </w:p>
        </w:tc>
        <w:tc>
          <w:tcPr>
            <w:tcW w:w="60" w:type="dxa"/>
            <w:tcBorders>
              <w:right w:val="single" w:sz="8" w:space="0" w:color="auto"/>
            </w:tcBorders>
            <w:vAlign w:val="bottom"/>
          </w:tcPr>
          <w:p w14:paraId="4524F5CF" w14:textId="77777777" w:rsidR="001516AB" w:rsidRDefault="001516AB">
            <w:pPr>
              <w:rPr>
                <w:sz w:val="8"/>
                <w:szCs w:val="8"/>
              </w:rPr>
            </w:pPr>
          </w:p>
        </w:tc>
        <w:tc>
          <w:tcPr>
            <w:tcW w:w="40" w:type="dxa"/>
            <w:vAlign w:val="bottom"/>
          </w:tcPr>
          <w:p w14:paraId="35F6CE0E" w14:textId="77777777" w:rsidR="001516AB" w:rsidRDefault="001516AB">
            <w:pPr>
              <w:rPr>
                <w:sz w:val="8"/>
                <w:szCs w:val="8"/>
              </w:rPr>
            </w:pPr>
          </w:p>
        </w:tc>
        <w:tc>
          <w:tcPr>
            <w:tcW w:w="400" w:type="dxa"/>
            <w:vAlign w:val="bottom"/>
          </w:tcPr>
          <w:p w14:paraId="584BD057" w14:textId="77777777" w:rsidR="001516AB" w:rsidRDefault="001516AB">
            <w:pPr>
              <w:rPr>
                <w:sz w:val="8"/>
                <w:szCs w:val="8"/>
              </w:rPr>
            </w:pPr>
          </w:p>
        </w:tc>
        <w:tc>
          <w:tcPr>
            <w:tcW w:w="220" w:type="dxa"/>
            <w:vAlign w:val="bottom"/>
          </w:tcPr>
          <w:p w14:paraId="6F8490F7" w14:textId="77777777" w:rsidR="001516AB" w:rsidRDefault="001516AB">
            <w:pPr>
              <w:rPr>
                <w:sz w:val="8"/>
                <w:szCs w:val="8"/>
              </w:rPr>
            </w:pPr>
          </w:p>
        </w:tc>
        <w:tc>
          <w:tcPr>
            <w:tcW w:w="80" w:type="dxa"/>
            <w:tcBorders>
              <w:right w:val="single" w:sz="8" w:space="0" w:color="auto"/>
            </w:tcBorders>
            <w:vAlign w:val="bottom"/>
          </w:tcPr>
          <w:p w14:paraId="4BBA3B22" w14:textId="77777777" w:rsidR="001516AB" w:rsidRDefault="001516AB">
            <w:pPr>
              <w:rPr>
                <w:sz w:val="8"/>
                <w:szCs w:val="8"/>
              </w:rPr>
            </w:pPr>
          </w:p>
        </w:tc>
        <w:tc>
          <w:tcPr>
            <w:tcW w:w="1700" w:type="dxa"/>
            <w:gridSpan w:val="3"/>
            <w:vMerge/>
            <w:vAlign w:val="bottom"/>
          </w:tcPr>
          <w:p w14:paraId="427B544E" w14:textId="77777777" w:rsidR="001516AB" w:rsidRDefault="001516AB">
            <w:pPr>
              <w:rPr>
                <w:sz w:val="8"/>
                <w:szCs w:val="8"/>
              </w:rPr>
            </w:pPr>
          </w:p>
        </w:tc>
        <w:tc>
          <w:tcPr>
            <w:tcW w:w="2400" w:type="dxa"/>
            <w:tcBorders>
              <w:right w:val="single" w:sz="8" w:space="0" w:color="auto"/>
            </w:tcBorders>
            <w:vAlign w:val="bottom"/>
          </w:tcPr>
          <w:p w14:paraId="105DFCB8" w14:textId="77777777" w:rsidR="001516AB" w:rsidRDefault="001516AB">
            <w:pPr>
              <w:rPr>
                <w:sz w:val="8"/>
                <w:szCs w:val="8"/>
              </w:rPr>
            </w:pPr>
          </w:p>
        </w:tc>
        <w:tc>
          <w:tcPr>
            <w:tcW w:w="240" w:type="dxa"/>
            <w:vAlign w:val="bottom"/>
          </w:tcPr>
          <w:p w14:paraId="00B4E428" w14:textId="77777777" w:rsidR="001516AB" w:rsidRDefault="001516AB">
            <w:pPr>
              <w:rPr>
                <w:sz w:val="8"/>
                <w:szCs w:val="8"/>
              </w:rPr>
            </w:pPr>
          </w:p>
        </w:tc>
        <w:tc>
          <w:tcPr>
            <w:tcW w:w="120" w:type="dxa"/>
            <w:tcBorders>
              <w:right w:val="single" w:sz="8" w:space="0" w:color="auto"/>
            </w:tcBorders>
            <w:vAlign w:val="bottom"/>
          </w:tcPr>
          <w:p w14:paraId="36A186AF" w14:textId="77777777" w:rsidR="001516AB" w:rsidRDefault="001516AB">
            <w:pPr>
              <w:rPr>
                <w:sz w:val="8"/>
                <w:szCs w:val="8"/>
              </w:rPr>
            </w:pPr>
          </w:p>
        </w:tc>
        <w:tc>
          <w:tcPr>
            <w:tcW w:w="0" w:type="dxa"/>
            <w:vAlign w:val="bottom"/>
          </w:tcPr>
          <w:p w14:paraId="6DB8AB3C" w14:textId="77777777" w:rsidR="001516AB" w:rsidRDefault="001516AB">
            <w:pPr>
              <w:rPr>
                <w:sz w:val="1"/>
                <w:szCs w:val="1"/>
              </w:rPr>
            </w:pPr>
          </w:p>
        </w:tc>
      </w:tr>
      <w:tr w:rsidR="001516AB" w14:paraId="047B23CD" w14:textId="77777777">
        <w:trPr>
          <w:trHeight w:val="66"/>
        </w:trPr>
        <w:tc>
          <w:tcPr>
            <w:tcW w:w="480" w:type="dxa"/>
            <w:tcBorders>
              <w:left w:val="single" w:sz="8" w:space="0" w:color="auto"/>
              <w:bottom w:val="single" w:sz="8" w:space="0" w:color="auto"/>
              <w:right w:val="single" w:sz="8" w:space="0" w:color="auto"/>
            </w:tcBorders>
            <w:vAlign w:val="bottom"/>
          </w:tcPr>
          <w:p w14:paraId="431307C1" w14:textId="77777777" w:rsidR="001516AB" w:rsidRDefault="001516AB">
            <w:pPr>
              <w:rPr>
                <w:sz w:val="5"/>
                <w:szCs w:val="5"/>
              </w:rPr>
            </w:pPr>
          </w:p>
        </w:tc>
        <w:tc>
          <w:tcPr>
            <w:tcW w:w="1920" w:type="dxa"/>
            <w:tcBorders>
              <w:bottom w:val="single" w:sz="8" w:space="0" w:color="auto"/>
              <w:right w:val="single" w:sz="8" w:space="0" w:color="auto"/>
            </w:tcBorders>
            <w:vAlign w:val="bottom"/>
          </w:tcPr>
          <w:p w14:paraId="4C1D3FCB"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19252FEE" w14:textId="77777777" w:rsidR="001516AB" w:rsidRDefault="001516AB">
            <w:pPr>
              <w:rPr>
                <w:sz w:val="5"/>
                <w:szCs w:val="5"/>
              </w:rPr>
            </w:pPr>
          </w:p>
        </w:tc>
        <w:tc>
          <w:tcPr>
            <w:tcW w:w="580" w:type="dxa"/>
            <w:tcBorders>
              <w:bottom w:val="single" w:sz="8" w:space="0" w:color="auto"/>
              <w:right w:val="single" w:sz="8" w:space="0" w:color="auto"/>
            </w:tcBorders>
            <w:vAlign w:val="bottom"/>
          </w:tcPr>
          <w:p w14:paraId="42AC877E" w14:textId="77777777" w:rsidR="001516AB" w:rsidRDefault="001516AB">
            <w:pPr>
              <w:rPr>
                <w:sz w:val="5"/>
                <w:szCs w:val="5"/>
              </w:rPr>
            </w:pPr>
          </w:p>
        </w:tc>
        <w:tc>
          <w:tcPr>
            <w:tcW w:w="60" w:type="dxa"/>
            <w:tcBorders>
              <w:bottom w:val="single" w:sz="8" w:space="0" w:color="auto"/>
            </w:tcBorders>
            <w:vAlign w:val="bottom"/>
          </w:tcPr>
          <w:p w14:paraId="6FD6B1EE" w14:textId="77777777" w:rsidR="001516AB" w:rsidRDefault="001516AB">
            <w:pPr>
              <w:rPr>
                <w:sz w:val="5"/>
                <w:szCs w:val="5"/>
              </w:rPr>
            </w:pPr>
          </w:p>
        </w:tc>
        <w:tc>
          <w:tcPr>
            <w:tcW w:w="60" w:type="dxa"/>
            <w:tcBorders>
              <w:bottom w:val="single" w:sz="8" w:space="0" w:color="auto"/>
              <w:right w:val="single" w:sz="8" w:space="0" w:color="auto"/>
            </w:tcBorders>
            <w:vAlign w:val="bottom"/>
          </w:tcPr>
          <w:p w14:paraId="1A74EA67" w14:textId="77777777" w:rsidR="001516AB" w:rsidRDefault="001516AB">
            <w:pPr>
              <w:rPr>
                <w:sz w:val="5"/>
                <w:szCs w:val="5"/>
              </w:rPr>
            </w:pPr>
          </w:p>
        </w:tc>
        <w:tc>
          <w:tcPr>
            <w:tcW w:w="660" w:type="dxa"/>
            <w:gridSpan w:val="3"/>
            <w:tcBorders>
              <w:bottom w:val="single" w:sz="8" w:space="0" w:color="auto"/>
            </w:tcBorders>
            <w:vAlign w:val="bottom"/>
          </w:tcPr>
          <w:p w14:paraId="12513D79" w14:textId="77777777" w:rsidR="001516AB" w:rsidRDefault="001516AB">
            <w:pPr>
              <w:rPr>
                <w:sz w:val="5"/>
                <w:szCs w:val="5"/>
              </w:rPr>
            </w:pPr>
          </w:p>
        </w:tc>
        <w:tc>
          <w:tcPr>
            <w:tcW w:w="80" w:type="dxa"/>
            <w:tcBorders>
              <w:bottom w:val="single" w:sz="8" w:space="0" w:color="auto"/>
              <w:right w:val="single" w:sz="8" w:space="0" w:color="auto"/>
            </w:tcBorders>
            <w:vAlign w:val="bottom"/>
          </w:tcPr>
          <w:p w14:paraId="51B00C72" w14:textId="77777777" w:rsidR="001516AB" w:rsidRDefault="001516AB">
            <w:pPr>
              <w:rPr>
                <w:sz w:val="5"/>
                <w:szCs w:val="5"/>
              </w:rPr>
            </w:pPr>
          </w:p>
        </w:tc>
        <w:tc>
          <w:tcPr>
            <w:tcW w:w="200" w:type="dxa"/>
            <w:tcBorders>
              <w:bottom w:val="single" w:sz="8" w:space="0" w:color="auto"/>
            </w:tcBorders>
            <w:vAlign w:val="bottom"/>
          </w:tcPr>
          <w:p w14:paraId="69DA41CF" w14:textId="77777777" w:rsidR="001516AB" w:rsidRDefault="001516AB">
            <w:pPr>
              <w:rPr>
                <w:sz w:val="5"/>
                <w:szCs w:val="5"/>
              </w:rPr>
            </w:pPr>
          </w:p>
        </w:tc>
        <w:tc>
          <w:tcPr>
            <w:tcW w:w="220" w:type="dxa"/>
            <w:tcBorders>
              <w:bottom w:val="single" w:sz="8" w:space="0" w:color="auto"/>
            </w:tcBorders>
            <w:vAlign w:val="bottom"/>
          </w:tcPr>
          <w:p w14:paraId="751B9E94" w14:textId="77777777" w:rsidR="001516AB" w:rsidRDefault="001516AB">
            <w:pPr>
              <w:rPr>
                <w:sz w:val="5"/>
                <w:szCs w:val="5"/>
              </w:rPr>
            </w:pPr>
          </w:p>
        </w:tc>
        <w:tc>
          <w:tcPr>
            <w:tcW w:w="1280" w:type="dxa"/>
            <w:tcBorders>
              <w:bottom w:val="single" w:sz="8" w:space="0" w:color="auto"/>
            </w:tcBorders>
            <w:vAlign w:val="bottom"/>
          </w:tcPr>
          <w:p w14:paraId="3F9F81B0" w14:textId="77777777" w:rsidR="001516AB" w:rsidRDefault="001516AB">
            <w:pPr>
              <w:rPr>
                <w:sz w:val="5"/>
                <w:szCs w:val="5"/>
              </w:rPr>
            </w:pPr>
          </w:p>
        </w:tc>
        <w:tc>
          <w:tcPr>
            <w:tcW w:w="2400" w:type="dxa"/>
            <w:tcBorders>
              <w:bottom w:val="single" w:sz="8" w:space="0" w:color="auto"/>
              <w:right w:val="single" w:sz="8" w:space="0" w:color="auto"/>
            </w:tcBorders>
            <w:vAlign w:val="bottom"/>
          </w:tcPr>
          <w:p w14:paraId="653F0265" w14:textId="77777777" w:rsidR="001516AB" w:rsidRDefault="001516AB">
            <w:pPr>
              <w:rPr>
                <w:sz w:val="5"/>
                <w:szCs w:val="5"/>
              </w:rPr>
            </w:pPr>
          </w:p>
        </w:tc>
        <w:tc>
          <w:tcPr>
            <w:tcW w:w="240" w:type="dxa"/>
            <w:tcBorders>
              <w:bottom w:val="single" w:sz="8" w:space="0" w:color="auto"/>
            </w:tcBorders>
            <w:vAlign w:val="bottom"/>
          </w:tcPr>
          <w:p w14:paraId="3D4BC524" w14:textId="77777777" w:rsidR="001516AB" w:rsidRDefault="001516AB">
            <w:pPr>
              <w:rPr>
                <w:sz w:val="5"/>
                <w:szCs w:val="5"/>
              </w:rPr>
            </w:pPr>
          </w:p>
        </w:tc>
        <w:tc>
          <w:tcPr>
            <w:tcW w:w="120" w:type="dxa"/>
            <w:tcBorders>
              <w:bottom w:val="single" w:sz="8" w:space="0" w:color="auto"/>
              <w:right w:val="single" w:sz="8" w:space="0" w:color="auto"/>
            </w:tcBorders>
            <w:vAlign w:val="bottom"/>
          </w:tcPr>
          <w:p w14:paraId="1ED6D7DD" w14:textId="77777777" w:rsidR="001516AB" w:rsidRDefault="001516AB">
            <w:pPr>
              <w:rPr>
                <w:sz w:val="5"/>
                <w:szCs w:val="5"/>
              </w:rPr>
            </w:pPr>
          </w:p>
        </w:tc>
        <w:tc>
          <w:tcPr>
            <w:tcW w:w="0" w:type="dxa"/>
            <w:vAlign w:val="bottom"/>
          </w:tcPr>
          <w:p w14:paraId="3323EE56" w14:textId="77777777" w:rsidR="001516AB" w:rsidRDefault="001516AB">
            <w:pPr>
              <w:rPr>
                <w:sz w:val="1"/>
                <w:szCs w:val="1"/>
              </w:rPr>
            </w:pPr>
          </w:p>
        </w:tc>
      </w:tr>
      <w:tr w:rsidR="001516AB" w14:paraId="616E1E82" w14:textId="77777777">
        <w:trPr>
          <w:trHeight w:val="238"/>
        </w:trPr>
        <w:tc>
          <w:tcPr>
            <w:tcW w:w="480" w:type="dxa"/>
            <w:tcBorders>
              <w:left w:val="single" w:sz="8" w:space="0" w:color="auto"/>
              <w:right w:val="single" w:sz="8" w:space="0" w:color="auto"/>
            </w:tcBorders>
            <w:vAlign w:val="bottom"/>
          </w:tcPr>
          <w:p w14:paraId="031918B0" w14:textId="77777777" w:rsidR="001516AB" w:rsidRDefault="0066520C">
            <w:pPr>
              <w:ind w:left="100"/>
              <w:rPr>
                <w:sz w:val="20"/>
                <w:szCs w:val="20"/>
              </w:rPr>
            </w:pPr>
            <w:r>
              <w:rPr>
                <w:rFonts w:ascii="Arial" w:eastAsia="Arial" w:hAnsi="Arial" w:cs="Arial"/>
                <w:sz w:val="16"/>
                <w:szCs w:val="16"/>
              </w:rPr>
              <w:t>5: 4</w:t>
            </w:r>
          </w:p>
        </w:tc>
        <w:tc>
          <w:tcPr>
            <w:tcW w:w="1920" w:type="dxa"/>
            <w:tcBorders>
              <w:right w:val="single" w:sz="8" w:space="0" w:color="auto"/>
            </w:tcBorders>
            <w:vAlign w:val="bottom"/>
          </w:tcPr>
          <w:p w14:paraId="74D4C7AA" w14:textId="77777777" w:rsidR="001516AB" w:rsidRDefault="0066520C">
            <w:pPr>
              <w:ind w:left="80"/>
              <w:rPr>
                <w:sz w:val="20"/>
                <w:szCs w:val="20"/>
              </w:rPr>
            </w:pPr>
            <w:r>
              <w:rPr>
                <w:rFonts w:ascii="Arial" w:eastAsia="Arial" w:hAnsi="Arial" w:cs="Arial"/>
                <w:sz w:val="16"/>
                <w:szCs w:val="16"/>
              </w:rPr>
              <w:t>WAIT_TIME [1: 0]</w:t>
            </w:r>
          </w:p>
        </w:tc>
        <w:tc>
          <w:tcPr>
            <w:tcW w:w="1160" w:type="dxa"/>
            <w:tcBorders>
              <w:right w:val="single" w:sz="8" w:space="0" w:color="auto"/>
            </w:tcBorders>
            <w:vAlign w:val="bottom"/>
          </w:tcPr>
          <w:p w14:paraId="21FCB9A7" w14:textId="77777777" w:rsidR="001516AB" w:rsidRDefault="0066520C">
            <w:pPr>
              <w:ind w:left="100"/>
              <w:rPr>
                <w:sz w:val="20"/>
                <w:szCs w:val="20"/>
              </w:rPr>
            </w:pPr>
            <w:r>
              <w:rPr>
                <w:rFonts w:ascii="Arial" w:eastAsia="Arial" w:hAnsi="Arial" w:cs="Arial"/>
                <w:sz w:val="16"/>
                <w:szCs w:val="16"/>
              </w:rPr>
              <w:t>1 (01)</w:t>
            </w:r>
          </w:p>
        </w:tc>
        <w:tc>
          <w:tcPr>
            <w:tcW w:w="580" w:type="dxa"/>
            <w:tcBorders>
              <w:right w:val="single" w:sz="8" w:space="0" w:color="auto"/>
            </w:tcBorders>
            <w:vAlign w:val="bottom"/>
          </w:tcPr>
          <w:p w14:paraId="776AEDA4" w14:textId="77777777" w:rsidR="001516AB" w:rsidRDefault="0066520C">
            <w:pPr>
              <w:ind w:left="80"/>
              <w:rPr>
                <w:sz w:val="20"/>
                <w:szCs w:val="20"/>
              </w:rPr>
            </w:pPr>
            <w:r>
              <w:rPr>
                <w:rFonts w:ascii="Arial" w:eastAsia="Arial" w:hAnsi="Arial" w:cs="Arial"/>
                <w:sz w:val="16"/>
                <w:szCs w:val="16"/>
              </w:rPr>
              <w:t>R / W</w:t>
            </w:r>
          </w:p>
        </w:tc>
        <w:tc>
          <w:tcPr>
            <w:tcW w:w="60" w:type="dxa"/>
            <w:vAlign w:val="bottom"/>
          </w:tcPr>
          <w:p w14:paraId="5C2BB2B3" w14:textId="77777777" w:rsidR="001516AB" w:rsidRDefault="001516AB">
            <w:pPr>
              <w:rPr>
                <w:sz w:val="20"/>
                <w:szCs w:val="20"/>
              </w:rPr>
            </w:pPr>
          </w:p>
        </w:tc>
        <w:tc>
          <w:tcPr>
            <w:tcW w:w="60" w:type="dxa"/>
            <w:vAlign w:val="bottom"/>
          </w:tcPr>
          <w:p w14:paraId="13735C44" w14:textId="77777777" w:rsidR="001516AB" w:rsidRDefault="001516AB">
            <w:pPr>
              <w:rPr>
                <w:sz w:val="20"/>
                <w:szCs w:val="20"/>
              </w:rPr>
            </w:pPr>
          </w:p>
        </w:tc>
        <w:tc>
          <w:tcPr>
            <w:tcW w:w="5080" w:type="dxa"/>
            <w:gridSpan w:val="9"/>
            <w:vAlign w:val="bottom"/>
          </w:tcPr>
          <w:p w14:paraId="4BA74B02" w14:textId="77777777" w:rsidR="001516AB" w:rsidRDefault="0066520C">
            <w:pPr>
              <w:rPr>
                <w:sz w:val="20"/>
                <w:szCs w:val="20"/>
              </w:rPr>
            </w:pPr>
            <w:r>
              <w:rPr>
                <w:rFonts w:ascii="Arial" w:eastAsia="Arial" w:hAnsi="Arial" w:cs="Arial"/>
                <w:sz w:val="16"/>
                <w:szCs w:val="16"/>
              </w:rPr>
              <w:t>Устанавливает количество отсчетов канального фильтра из регулировки усиления.</w:t>
            </w:r>
          </w:p>
        </w:tc>
        <w:tc>
          <w:tcPr>
            <w:tcW w:w="120" w:type="dxa"/>
            <w:tcBorders>
              <w:right w:val="single" w:sz="8" w:space="0" w:color="auto"/>
            </w:tcBorders>
            <w:vAlign w:val="bottom"/>
          </w:tcPr>
          <w:p w14:paraId="6BF56F4E" w14:textId="77777777" w:rsidR="001516AB" w:rsidRDefault="001516AB">
            <w:pPr>
              <w:rPr>
                <w:sz w:val="20"/>
                <w:szCs w:val="20"/>
              </w:rPr>
            </w:pPr>
          </w:p>
        </w:tc>
        <w:tc>
          <w:tcPr>
            <w:tcW w:w="0" w:type="dxa"/>
            <w:vAlign w:val="bottom"/>
          </w:tcPr>
          <w:p w14:paraId="41BBEC89" w14:textId="77777777" w:rsidR="001516AB" w:rsidRDefault="001516AB">
            <w:pPr>
              <w:rPr>
                <w:sz w:val="1"/>
                <w:szCs w:val="1"/>
              </w:rPr>
            </w:pPr>
          </w:p>
        </w:tc>
      </w:tr>
      <w:tr w:rsidR="001516AB" w14:paraId="47F0B00B" w14:textId="77777777">
        <w:trPr>
          <w:trHeight w:val="182"/>
        </w:trPr>
        <w:tc>
          <w:tcPr>
            <w:tcW w:w="480" w:type="dxa"/>
            <w:tcBorders>
              <w:left w:val="single" w:sz="8" w:space="0" w:color="auto"/>
              <w:right w:val="single" w:sz="8" w:space="0" w:color="auto"/>
            </w:tcBorders>
            <w:vAlign w:val="bottom"/>
          </w:tcPr>
          <w:p w14:paraId="589539CA" w14:textId="77777777" w:rsidR="001516AB" w:rsidRDefault="001516AB">
            <w:pPr>
              <w:rPr>
                <w:sz w:val="15"/>
                <w:szCs w:val="15"/>
              </w:rPr>
            </w:pPr>
          </w:p>
        </w:tc>
        <w:tc>
          <w:tcPr>
            <w:tcW w:w="1920" w:type="dxa"/>
            <w:tcBorders>
              <w:right w:val="single" w:sz="8" w:space="0" w:color="auto"/>
            </w:tcBorders>
            <w:vAlign w:val="bottom"/>
          </w:tcPr>
          <w:p w14:paraId="6FD6EF0B" w14:textId="77777777" w:rsidR="001516AB" w:rsidRDefault="001516AB">
            <w:pPr>
              <w:rPr>
                <w:sz w:val="15"/>
                <w:szCs w:val="15"/>
              </w:rPr>
            </w:pPr>
          </w:p>
        </w:tc>
        <w:tc>
          <w:tcPr>
            <w:tcW w:w="1160" w:type="dxa"/>
            <w:tcBorders>
              <w:right w:val="single" w:sz="8" w:space="0" w:color="auto"/>
            </w:tcBorders>
            <w:vAlign w:val="bottom"/>
          </w:tcPr>
          <w:p w14:paraId="239D7215" w14:textId="77777777" w:rsidR="001516AB" w:rsidRDefault="001516AB">
            <w:pPr>
              <w:rPr>
                <w:sz w:val="15"/>
                <w:szCs w:val="15"/>
              </w:rPr>
            </w:pPr>
          </w:p>
        </w:tc>
        <w:tc>
          <w:tcPr>
            <w:tcW w:w="580" w:type="dxa"/>
            <w:tcBorders>
              <w:right w:val="single" w:sz="8" w:space="0" w:color="auto"/>
            </w:tcBorders>
            <w:vAlign w:val="bottom"/>
          </w:tcPr>
          <w:p w14:paraId="6A2E577C" w14:textId="77777777" w:rsidR="001516AB" w:rsidRDefault="001516AB">
            <w:pPr>
              <w:rPr>
                <w:sz w:val="15"/>
                <w:szCs w:val="15"/>
              </w:rPr>
            </w:pPr>
          </w:p>
        </w:tc>
        <w:tc>
          <w:tcPr>
            <w:tcW w:w="60" w:type="dxa"/>
            <w:vAlign w:val="bottom"/>
          </w:tcPr>
          <w:p w14:paraId="0EDF114F" w14:textId="77777777" w:rsidR="001516AB" w:rsidRDefault="001516AB">
            <w:pPr>
              <w:rPr>
                <w:sz w:val="15"/>
                <w:szCs w:val="15"/>
              </w:rPr>
            </w:pPr>
          </w:p>
        </w:tc>
        <w:tc>
          <w:tcPr>
            <w:tcW w:w="60" w:type="dxa"/>
            <w:vAlign w:val="bottom"/>
          </w:tcPr>
          <w:p w14:paraId="1EA7AE56" w14:textId="77777777" w:rsidR="001516AB" w:rsidRDefault="001516AB">
            <w:pPr>
              <w:rPr>
                <w:sz w:val="15"/>
                <w:szCs w:val="15"/>
              </w:rPr>
            </w:pPr>
          </w:p>
        </w:tc>
        <w:tc>
          <w:tcPr>
            <w:tcW w:w="5080" w:type="dxa"/>
            <w:gridSpan w:val="9"/>
            <w:vAlign w:val="bottom"/>
          </w:tcPr>
          <w:p w14:paraId="21D7DA48" w14:textId="77777777" w:rsidR="001516AB" w:rsidRDefault="0066520C">
            <w:pPr>
              <w:spacing w:line="182" w:lineRule="exact"/>
              <w:rPr>
                <w:sz w:val="20"/>
                <w:szCs w:val="20"/>
              </w:rPr>
            </w:pPr>
            <w:r>
              <w:rPr>
                <w:rFonts w:ascii="Arial" w:eastAsia="Arial" w:hAnsi="Arial" w:cs="Arial"/>
                <w:sz w:val="16"/>
                <w:szCs w:val="16"/>
              </w:rPr>
              <w:t xml:space="preserve">до тех </w:t>
            </w:r>
            <w:r>
              <w:rPr>
                <w:rFonts w:ascii="Arial" w:eastAsia="Arial" w:hAnsi="Arial" w:cs="Arial"/>
                <w:sz w:val="16"/>
                <w:szCs w:val="16"/>
              </w:rPr>
              <w:t>пор, пока алгоритм AGC не начнет накапливать новые отсчеты.</w:t>
            </w:r>
          </w:p>
        </w:tc>
        <w:tc>
          <w:tcPr>
            <w:tcW w:w="120" w:type="dxa"/>
            <w:tcBorders>
              <w:right w:val="single" w:sz="8" w:space="0" w:color="auto"/>
            </w:tcBorders>
            <w:vAlign w:val="bottom"/>
          </w:tcPr>
          <w:p w14:paraId="70DDC91B" w14:textId="77777777" w:rsidR="001516AB" w:rsidRDefault="001516AB">
            <w:pPr>
              <w:rPr>
                <w:sz w:val="15"/>
                <w:szCs w:val="15"/>
              </w:rPr>
            </w:pPr>
          </w:p>
        </w:tc>
        <w:tc>
          <w:tcPr>
            <w:tcW w:w="0" w:type="dxa"/>
            <w:vAlign w:val="bottom"/>
          </w:tcPr>
          <w:p w14:paraId="0778FF8E" w14:textId="77777777" w:rsidR="001516AB" w:rsidRDefault="001516AB">
            <w:pPr>
              <w:rPr>
                <w:sz w:val="1"/>
                <w:szCs w:val="1"/>
              </w:rPr>
            </w:pPr>
          </w:p>
        </w:tc>
      </w:tr>
      <w:tr w:rsidR="001516AB" w14:paraId="5A288CE2" w14:textId="77777777">
        <w:trPr>
          <w:trHeight w:val="66"/>
        </w:trPr>
        <w:tc>
          <w:tcPr>
            <w:tcW w:w="480" w:type="dxa"/>
            <w:tcBorders>
              <w:left w:val="single" w:sz="8" w:space="0" w:color="auto"/>
              <w:right w:val="single" w:sz="8" w:space="0" w:color="auto"/>
            </w:tcBorders>
            <w:vAlign w:val="bottom"/>
          </w:tcPr>
          <w:p w14:paraId="779E7E71" w14:textId="77777777" w:rsidR="001516AB" w:rsidRDefault="001516AB">
            <w:pPr>
              <w:rPr>
                <w:sz w:val="5"/>
                <w:szCs w:val="5"/>
              </w:rPr>
            </w:pPr>
          </w:p>
        </w:tc>
        <w:tc>
          <w:tcPr>
            <w:tcW w:w="1920" w:type="dxa"/>
            <w:tcBorders>
              <w:right w:val="single" w:sz="8" w:space="0" w:color="auto"/>
            </w:tcBorders>
            <w:vAlign w:val="bottom"/>
          </w:tcPr>
          <w:p w14:paraId="1665BD33" w14:textId="77777777" w:rsidR="001516AB" w:rsidRDefault="001516AB">
            <w:pPr>
              <w:rPr>
                <w:sz w:val="5"/>
                <w:szCs w:val="5"/>
              </w:rPr>
            </w:pPr>
          </w:p>
        </w:tc>
        <w:tc>
          <w:tcPr>
            <w:tcW w:w="1160" w:type="dxa"/>
            <w:tcBorders>
              <w:right w:val="single" w:sz="8" w:space="0" w:color="auto"/>
            </w:tcBorders>
            <w:vAlign w:val="bottom"/>
          </w:tcPr>
          <w:p w14:paraId="581802A6" w14:textId="77777777" w:rsidR="001516AB" w:rsidRDefault="001516AB">
            <w:pPr>
              <w:rPr>
                <w:sz w:val="5"/>
                <w:szCs w:val="5"/>
              </w:rPr>
            </w:pPr>
          </w:p>
        </w:tc>
        <w:tc>
          <w:tcPr>
            <w:tcW w:w="580" w:type="dxa"/>
            <w:tcBorders>
              <w:right w:val="single" w:sz="8" w:space="0" w:color="auto"/>
            </w:tcBorders>
            <w:vAlign w:val="bottom"/>
          </w:tcPr>
          <w:p w14:paraId="2C2A9231" w14:textId="77777777" w:rsidR="001516AB" w:rsidRDefault="001516AB">
            <w:pPr>
              <w:rPr>
                <w:sz w:val="5"/>
                <w:szCs w:val="5"/>
              </w:rPr>
            </w:pPr>
          </w:p>
        </w:tc>
        <w:tc>
          <w:tcPr>
            <w:tcW w:w="60" w:type="dxa"/>
            <w:vAlign w:val="bottom"/>
          </w:tcPr>
          <w:p w14:paraId="78372D40" w14:textId="77777777" w:rsidR="001516AB" w:rsidRDefault="001516AB">
            <w:pPr>
              <w:rPr>
                <w:sz w:val="5"/>
                <w:szCs w:val="5"/>
              </w:rPr>
            </w:pPr>
          </w:p>
        </w:tc>
        <w:tc>
          <w:tcPr>
            <w:tcW w:w="60" w:type="dxa"/>
            <w:vAlign w:val="bottom"/>
          </w:tcPr>
          <w:p w14:paraId="77CFED14" w14:textId="77777777" w:rsidR="001516AB" w:rsidRDefault="001516AB">
            <w:pPr>
              <w:rPr>
                <w:sz w:val="5"/>
                <w:szCs w:val="5"/>
              </w:rPr>
            </w:pPr>
          </w:p>
        </w:tc>
        <w:tc>
          <w:tcPr>
            <w:tcW w:w="40" w:type="dxa"/>
            <w:vAlign w:val="bottom"/>
          </w:tcPr>
          <w:p w14:paraId="7EC709C7" w14:textId="77777777" w:rsidR="001516AB" w:rsidRDefault="001516AB">
            <w:pPr>
              <w:rPr>
                <w:sz w:val="5"/>
                <w:szCs w:val="5"/>
              </w:rPr>
            </w:pPr>
          </w:p>
        </w:tc>
        <w:tc>
          <w:tcPr>
            <w:tcW w:w="620" w:type="dxa"/>
            <w:gridSpan w:val="2"/>
            <w:vAlign w:val="bottom"/>
          </w:tcPr>
          <w:p w14:paraId="34CF1EB0" w14:textId="77777777" w:rsidR="001516AB" w:rsidRDefault="001516AB">
            <w:pPr>
              <w:rPr>
                <w:sz w:val="5"/>
                <w:szCs w:val="5"/>
              </w:rPr>
            </w:pPr>
          </w:p>
        </w:tc>
        <w:tc>
          <w:tcPr>
            <w:tcW w:w="80" w:type="dxa"/>
            <w:vAlign w:val="bottom"/>
          </w:tcPr>
          <w:p w14:paraId="08D92879" w14:textId="77777777" w:rsidR="001516AB" w:rsidRDefault="001516AB">
            <w:pPr>
              <w:rPr>
                <w:sz w:val="5"/>
                <w:szCs w:val="5"/>
              </w:rPr>
            </w:pPr>
          </w:p>
        </w:tc>
        <w:tc>
          <w:tcPr>
            <w:tcW w:w="200" w:type="dxa"/>
            <w:vAlign w:val="bottom"/>
          </w:tcPr>
          <w:p w14:paraId="0DF257F7" w14:textId="77777777" w:rsidR="001516AB" w:rsidRDefault="001516AB">
            <w:pPr>
              <w:rPr>
                <w:sz w:val="5"/>
                <w:szCs w:val="5"/>
              </w:rPr>
            </w:pPr>
          </w:p>
        </w:tc>
        <w:tc>
          <w:tcPr>
            <w:tcW w:w="220" w:type="dxa"/>
            <w:vAlign w:val="bottom"/>
          </w:tcPr>
          <w:p w14:paraId="25256670" w14:textId="77777777" w:rsidR="001516AB" w:rsidRDefault="001516AB">
            <w:pPr>
              <w:rPr>
                <w:sz w:val="5"/>
                <w:szCs w:val="5"/>
              </w:rPr>
            </w:pPr>
          </w:p>
        </w:tc>
        <w:tc>
          <w:tcPr>
            <w:tcW w:w="1280" w:type="dxa"/>
            <w:vAlign w:val="bottom"/>
          </w:tcPr>
          <w:p w14:paraId="26D7AA02" w14:textId="77777777" w:rsidR="001516AB" w:rsidRDefault="001516AB">
            <w:pPr>
              <w:rPr>
                <w:sz w:val="5"/>
                <w:szCs w:val="5"/>
              </w:rPr>
            </w:pPr>
          </w:p>
        </w:tc>
        <w:tc>
          <w:tcPr>
            <w:tcW w:w="2640" w:type="dxa"/>
            <w:gridSpan w:val="2"/>
            <w:vAlign w:val="bottom"/>
          </w:tcPr>
          <w:p w14:paraId="3AA1E7F8" w14:textId="77777777" w:rsidR="001516AB" w:rsidRDefault="001516AB">
            <w:pPr>
              <w:rPr>
                <w:sz w:val="5"/>
                <w:szCs w:val="5"/>
              </w:rPr>
            </w:pPr>
          </w:p>
        </w:tc>
        <w:tc>
          <w:tcPr>
            <w:tcW w:w="120" w:type="dxa"/>
            <w:tcBorders>
              <w:right w:val="single" w:sz="8" w:space="0" w:color="auto"/>
            </w:tcBorders>
            <w:vAlign w:val="bottom"/>
          </w:tcPr>
          <w:p w14:paraId="704CD561" w14:textId="77777777" w:rsidR="001516AB" w:rsidRDefault="001516AB">
            <w:pPr>
              <w:rPr>
                <w:sz w:val="5"/>
                <w:szCs w:val="5"/>
              </w:rPr>
            </w:pPr>
          </w:p>
        </w:tc>
        <w:tc>
          <w:tcPr>
            <w:tcW w:w="0" w:type="dxa"/>
            <w:vAlign w:val="bottom"/>
          </w:tcPr>
          <w:p w14:paraId="4EA2E498" w14:textId="77777777" w:rsidR="001516AB" w:rsidRDefault="001516AB">
            <w:pPr>
              <w:rPr>
                <w:sz w:val="1"/>
                <w:szCs w:val="1"/>
              </w:rPr>
            </w:pPr>
          </w:p>
        </w:tc>
      </w:tr>
      <w:tr w:rsidR="001516AB" w14:paraId="293DEB65" w14:textId="77777777">
        <w:trPr>
          <w:trHeight w:val="229"/>
        </w:trPr>
        <w:tc>
          <w:tcPr>
            <w:tcW w:w="480" w:type="dxa"/>
            <w:tcBorders>
              <w:left w:val="single" w:sz="8" w:space="0" w:color="auto"/>
              <w:right w:val="single" w:sz="8" w:space="0" w:color="auto"/>
            </w:tcBorders>
            <w:vAlign w:val="bottom"/>
          </w:tcPr>
          <w:p w14:paraId="60B1A8FE" w14:textId="77777777" w:rsidR="001516AB" w:rsidRDefault="001516AB">
            <w:pPr>
              <w:rPr>
                <w:sz w:val="19"/>
                <w:szCs w:val="19"/>
              </w:rPr>
            </w:pPr>
          </w:p>
        </w:tc>
        <w:tc>
          <w:tcPr>
            <w:tcW w:w="1920" w:type="dxa"/>
            <w:tcBorders>
              <w:right w:val="single" w:sz="8" w:space="0" w:color="auto"/>
            </w:tcBorders>
            <w:vAlign w:val="bottom"/>
          </w:tcPr>
          <w:p w14:paraId="1AAD11E2" w14:textId="77777777" w:rsidR="001516AB" w:rsidRDefault="001516AB">
            <w:pPr>
              <w:rPr>
                <w:sz w:val="19"/>
                <w:szCs w:val="19"/>
              </w:rPr>
            </w:pPr>
          </w:p>
        </w:tc>
        <w:tc>
          <w:tcPr>
            <w:tcW w:w="1160" w:type="dxa"/>
            <w:tcBorders>
              <w:right w:val="single" w:sz="8" w:space="0" w:color="auto"/>
            </w:tcBorders>
            <w:vAlign w:val="bottom"/>
          </w:tcPr>
          <w:p w14:paraId="7C93DD5F" w14:textId="77777777" w:rsidR="001516AB" w:rsidRDefault="001516AB">
            <w:pPr>
              <w:rPr>
                <w:sz w:val="19"/>
                <w:szCs w:val="19"/>
              </w:rPr>
            </w:pPr>
          </w:p>
        </w:tc>
        <w:tc>
          <w:tcPr>
            <w:tcW w:w="580" w:type="dxa"/>
            <w:tcBorders>
              <w:right w:val="single" w:sz="8" w:space="0" w:color="auto"/>
            </w:tcBorders>
            <w:vAlign w:val="bottom"/>
          </w:tcPr>
          <w:p w14:paraId="4FA07049" w14:textId="77777777" w:rsidR="001516AB" w:rsidRDefault="001516AB">
            <w:pPr>
              <w:rPr>
                <w:sz w:val="19"/>
                <w:szCs w:val="19"/>
              </w:rPr>
            </w:pPr>
          </w:p>
        </w:tc>
        <w:tc>
          <w:tcPr>
            <w:tcW w:w="60" w:type="dxa"/>
            <w:vAlign w:val="bottom"/>
          </w:tcPr>
          <w:p w14:paraId="59007437" w14:textId="77777777" w:rsidR="001516AB" w:rsidRDefault="001516AB">
            <w:pPr>
              <w:rPr>
                <w:sz w:val="19"/>
                <w:szCs w:val="19"/>
              </w:rPr>
            </w:pPr>
          </w:p>
        </w:tc>
        <w:tc>
          <w:tcPr>
            <w:tcW w:w="60" w:type="dxa"/>
            <w:tcBorders>
              <w:right w:val="single" w:sz="8" w:space="0" w:color="auto"/>
            </w:tcBorders>
            <w:vAlign w:val="bottom"/>
          </w:tcPr>
          <w:p w14:paraId="017737B4" w14:textId="77777777" w:rsidR="001516AB" w:rsidRDefault="001516AB">
            <w:pPr>
              <w:rPr>
                <w:sz w:val="19"/>
                <w:szCs w:val="19"/>
              </w:rPr>
            </w:pPr>
          </w:p>
        </w:tc>
        <w:tc>
          <w:tcPr>
            <w:tcW w:w="40" w:type="dxa"/>
            <w:tcBorders>
              <w:top w:val="single" w:sz="8" w:space="0" w:color="auto"/>
            </w:tcBorders>
            <w:vAlign w:val="bottom"/>
          </w:tcPr>
          <w:p w14:paraId="55A0A013" w14:textId="77777777" w:rsidR="001516AB" w:rsidRDefault="001516AB">
            <w:pPr>
              <w:rPr>
                <w:sz w:val="19"/>
                <w:szCs w:val="19"/>
              </w:rPr>
            </w:pPr>
          </w:p>
        </w:tc>
        <w:tc>
          <w:tcPr>
            <w:tcW w:w="700" w:type="dxa"/>
            <w:gridSpan w:val="3"/>
            <w:tcBorders>
              <w:top w:val="single" w:sz="8" w:space="0" w:color="auto"/>
            </w:tcBorders>
            <w:vAlign w:val="bottom"/>
          </w:tcPr>
          <w:p w14:paraId="0E29CEC6" w14:textId="77777777" w:rsidR="001516AB" w:rsidRDefault="0066520C">
            <w:pPr>
              <w:ind w:left="60"/>
              <w:rPr>
                <w:sz w:val="20"/>
                <w:szCs w:val="20"/>
              </w:rPr>
            </w:pPr>
            <w:r>
              <w:rPr>
                <w:rFonts w:ascii="Arial" w:eastAsia="Arial" w:hAnsi="Arial" w:cs="Arial"/>
                <w:sz w:val="16"/>
                <w:szCs w:val="16"/>
              </w:rPr>
              <w:t>Параметр</w:t>
            </w:r>
          </w:p>
        </w:tc>
        <w:tc>
          <w:tcPr>
            <w:tcW w:w="200" w:type="dxa"/>
            <w:tcBorders>
              <w:top w:val="single" w:sz="8" w:space="0" w:color="auto"/>
              <w:right w:val="single" w:sz="8" w:space="0" w:color="auto"/>
            </w:tcBorders>
            <w:vAlign w:val="bottom"/>
          </w:tcPr>
          <w:p w14:paraId="74EE4703" w14:textId="77777777" w:rsidR="001516AB" w:rsidRDefault="001516AB">
            <w:pPr>
              <w:rPr>
                <w:sz w:val="19"/>
                <w:szCs w:val="19"/>
              </w:rPr>
            </w:pPr>
          </w:p>
        </w:tc>
        <w:tc>
          <w:tcPr>
            <w:tcW w:w="3900" w:type="dxa"/>
            <w:gridSpan w:val="3"/>
            <w:tcBorders>
              <w:top w:val="single" w:sz="8" w:space="0" w:color="auto"/>
              <w:right w:val="single" w:sz="8" w:space="0" w:color="auto"/>
            </w:tcBorders>
            <w:vAlign w:val="bottom"/>
          </w:tcPr>
          <w:p w14:paraId="74272A0F" w14:textId="77777777" w:rsidR="001516AB" w:rsidRDefault="0066520C">
            <w:pPr>
              <w:ind w:left="80"/>
              <w:rPr>
                <w:sz w:val="20"/>
                <w:szCs w:val="20"/>
              </w:rPr>
            </w:pPr>
            <w:r>
              <w:rPr>
                <w:rFonts w:ascii="Arial" w:eastAsia="Arial" w:hAnsi="Arial" w:cs="Arial"/>
                <w:sz w:val="16"/>
                <w:szCs w:val="16"/>
              </w:rPr>
              <w:t>Примеры фильтров каналов</w:t>
            </w:r>
          </w:p>
        </w:tc>
        <w:tc>
          <w:tcPr>
            <w:tcW w:w="240" w:type="dxa"/>
            <w:vAlign w:val="bottom"/>
          </w:tcPr>
          <w:p w14:paraId="1D8577EA" w14:textId="77777777" w:rsidR="001516AB" w:rsidRDefault="001516AB">
            <w:pPr>
              <w:rPr>
                <w:sz w:val="19"/>
                <w:szCs w:val="19"/>
              </w:rPr>
            </w:pPr>
          </w:p>
        </w:tc>
        <w:tc>
          <w:tcPr>
            <w:tcW w:w="120" w:type="dxa"/>
            <w:tcBorders>
              <w:right w:val="single" w:sz="8" w:space="0" w:color="auto"/>
            </w:tcBorders>
            <w:vAlign w:val="bottom"/>
          </w:tcPr>
          <w:p w14:paraId="2456063B" w14:textId="77777777" w:rsidR="001516AB" w:rsidRDefault="001516AB">
            <w:pPr>
              <w:rPr>
                <w:sz w:val="19"/>
                <w:szCs w:val="19"/>
              </w:rPr>
            </w:pPr>
          </w:p>
        </w:tc>
        <w:tc>
          <w:tcPr>
            <w:tcW w:w="0" w:type="dxa"/>
            <w:vAlign w:val="bottom"/>
          </w:tcPr>
          <w:p w14:paraId="1339BE15" w14:textId="77777777" w:rsidR="001516AB" w:rsidRDefault="001516AB">
            <w:pPr>
              <w:rPr>
                <w:sz w:val="1"/>
                <w:szCs w:val="1"/>
              </w:rPr>
            </w:pPr>
          </w:p>
        </w:tc>
      </w:tr>
      <w:tr w:rsidR="001516AB" w14:paraId="39C0203E" w14:textId="77777777">
        <w:trPr>
          <w:trHeight w:val="66"/>
        </w:trPr>
        <w:tc>
          <w:tcPr>
            <w:tcW w:w="480" w:type="dxa"/>
            <w:tcBorders>
              <w:left w:val="single" w:sz="8" w:space="0" w:color="auto"/>
              <w:right w:val="single" w:sz="8" w:space="0" w:color="auto"/>
            </w:tcBorders>
            <w:vAlign w:val="bottom"/>
          </w:tcPr>
          <w:p w14:paraId="477C4B45" w14:textId="77777777" w:rsidR="001516AB" w:rsidRDefault="001516AB">
            <w:pPr>
              <w:rPr>
                <w:sz w:val="5"/>
                <w:szCs w:val="5"/>
              </w:rPr>
            </w:pPr>
          </w:p>
        </w:tc>
        <w:tc>
          <w:tcPr>
            <w:tcW w:w="1920" w:type="dxa"/>
            <w:tcBorders>
              <w:right w:val="single" w:sz="8" w:space="0" w:color="auto"/>
            </w:tcBorders>
            <w:vAlign w:val="bottom"/>
          </w:tcPr>
          <w:p w14:paraId="06607E25" w14:textId="77777777" w:rsidR="001516AB" w:rsidRDefault="001516AB">
            <w:pPr>
              <w:rPr>
                <w:sz w:val="5"/>
                <w:szCs w:val="5"/>
              </w:rPr>
            </w:pPr>
          </w:p>
        </w:tc>
        <w:tc>
          <w:tcPr>
            <w:tcW w:w="1160" w:type="dxa"/>
            <w:tcBorders>
              <w:right w:val="single" w:sz="8" w:space="0" w:color="auto"/>
            </w:tcBorders>
            <w:vAlign w:val="bottom"/>
          </w:tcPr>
          <w:p w14:paraId="3ED41062" w14:textId="77777777" w:rsidR="001516AB" w:rsidRDefault="001516AB">
            <w:pPr>
              <w:rPr>
                <w:sz w:val="5"/>
                <w:szCs w:val="5"/>
              </w:rPr>
            </w:pPr>
          </w:p>
        </w:tc>
        <w:tc>
          <w:tcPr>
            <w:tcW w:w="580" w:type="dxa"/>
            <w:tcBorders>
              <w:right w:val="single" w:sz="8" w:space="0" w:color="auto"/>
            </w:tcBorders>
            <w:vAlign w:val="bottom"/>
          </w:tcPr>
          <w:p w14:paraId="68854941" w14:textId="77777777" w:rsidR="001516AB" w:rsidRDefault="001516AB">
            <w:pPr>
              <w:rPr>
                <w:sz w:val="5"/>
                <w:szCs w:val="5"/>
              </w:rPr>
            </w:pPr>
          </w:p>
        </w:tc>
        <w:tc>
          <w:tcPr>
            <w:tcW w:w="60" w:type="dxa"/>
            <w:vAlign w:val="bottom"/>
          </w:tcPr>
          <w:p w14:paraId="5C5831A8" w14:textId="77777777" w:rsidR="001516AB" w:rsidRDefault="001516AB">
            <w:pPr>
              <w:rPr>
                <w:sz w:val="5"/>
                <w:szCs w:val="5"/>
              </w:rPr>
            </w:pPr>
          </w:p>
        </w:tc>
        <w:tc>
          <w:tcPr>
            <w:tcW w:w="60" w:type="dxa"/>
            <w:tcBorders>
              <w:right w:val="single" w:sz="8" w:space="0" w:color="auto"/>
            </w:tcBorders>
            <w:vAlign w:val="bottom"/>
          </w:tcPr>
          <w:p w14:paraId="3E75DB37" w14:textId="77777777" w:rsidR="001516AB" w:rsidRDefault="001516AB">
            <w:pPr>
              <w:rPr>
                <w:sz w:val="5"/>
                <w:szCs w:val="5"/>
              </w:rPr>
            </w:pPr>
          </w:p>
        </w:tc>
        <w:tc>
          <w:tcPr>
            <w:tcW w:w="40" w:type="dxa"/>
            <w:tcBorders>
              <w:bottom w:val="single" w:sz="8" w:space="0" w:color="auto"/>
            </w:tcBorders>
            <w:vAlign w:val="bottom"/>
          </w:tcPr>
          <w:p w14:paraId="4A679702" w14:textId="77777777" w:rsidR="001516AB" w:rsidRDefault="001516AB">
            <w:pPr>
              <w:rPr>
                <w:sz w:val="5"/>
                <w:szCs w:val="5"/>
              </w:rPr>
            </w:pPr>
          </w:p>
        </w:tc>
        <w:tc>
          <w:tcPr>
            <w:tcW w:w="620" w:type="dxa"/>
            <w:gridSpan w:val="2"/>
            <w:tcBorders>
              <w:bottom w:val="single" w:sz="8" w:space="0" w:color="auto"/>
            </w:tcBorders>
            <w:vAlign w:val="bottom"/>
          </w:tcPr>
          <w:p w14:paraId="03191341" w14:textId="77777777" w:rsidR="001516AB" w:rsidRDefault="001516AB">
            <w:pPr>
              <w:rPr>
                <w:sz w:val="5"/>
                <w:szCs w:val="5"/>
              </w:rPr>
            </w:pPr>
          </w:p>
        </w:tc>
        <w:tc>
          <w:tcPr>
            <w:tcW w:w="80" w:type="dxa"/>
            <w:tcBorders>
              <w:bottom w:val="single" w:sz="8" w:space="0" w:color="auto"/>
            </w:tcBorders>
            <w:vAlign w:val="bottom"/>
          </w:tcPr>
          <w:p w14:paraId="74044AD3" w14:textId="77777777" w:rsidR="001516AB" w:rsidRDefault="001516AB">
            <w:pPr>
              <w:rPr>
                <w:sz w:val="5"/>
                <w:szCs w:val="5"/>
              </w:rPr>
            </w:pPr>
          </w:p>
        </w:tc>
        <w:tc>
          <w:tcPr>
            <w:tcW w:w="200" w:type="dxa"/>
            <w:tcBorders>
              <w:bottom w:val="single" w:sz="8" w:space="0" w:color="auto"/>
              <w:right w:val="single" w:sz="8" w:space="0" w:color="auto"/>
            </w:tcBorders>
            <w:vAlign w:val="bottom"/>
          </w:tcPr>
          <w:p w14:paraId="63B772EB" w14:textId="77777777" w:rsidR="001516AB" w:rsidRDefault="001516AB">
            <w:pPr>
              <w:rPr>
                <w:sz w:val="5"/>
                <w:szCs w:val="5"/>
              </w:rPr>
            </w:pPr>
          </w:p>
        </w:tc>
        <w:tc>
          <w:tcPr>
            <w:tcW w:w="220" w:type="dxa"/>
            <w:tcBorders>
              <w:bottom w:val="single" w:sz="8" w:space="0" w:color="auto"/>
            </w:tcBorders>
            <w:vAlign w:val="bottom"/>
          </w:tcPr>
          <w:p w14:paraId="0FC0924B" w14:textId="77777777" w:rsidR="001516AB" w:rsidRDefault="001516AB">
            <w:pPr>
              <w:rPr>
                <w:sz w:val="5"/>
                <w:szCs w:val="5"/>
              </w:rPr>
            </w:pPr>
          </w:p>
        </w:tc>
        <w:tc>
          <w:tcPr>
            <w:tcW w:w="1280" w:type="dxa"/>
            <w:tcBorders>
              <w:bottom w:val="single" w:sz="8" w:space="0" w:color="auto"/>
            </w:tcBorders>
            <w:vAlign w:val="bottom"/>
          </w:tcPr>
          <w:p w14:paraId="69B8F074" w14:textId="77777777" w:rsidR="001516AB" w:rsidRDefault="001516AB">
            <w:pPr>
              <w:rPr>
                <w:sz w:val="5"/>
                <w:szCs w:val="5"/>
              </w:rPr>
            </w:pPr>
          </w:p>
        </w:tc>
        <w:tc>
          <w:tcPr>
            <w:tcW w:w="2400" w:type="dxa"/>
            <w:tcBorders>
              <w:bottom w:val="single" w:sz="8" w:space="0" w:color="auto"/>
              <w:right w:val="single" w:sz="8" w:space="0" w:color="auto"/>
            </w:tcBorders>
            <w:vAlign w:val="bottom"/>
          </w:tcPr>
          <w:p w14:paraId="76ED8E98" w14:textId="77777777" w:rsidR="001516AB" w:rsidRDefault="001516AB">
            <w:pPr>
              <w:rPr>
                <w:sz w:val="5"/>
                <w:szCs w:val="5"/>
              </w:rPr>
            </w:pPr>
          </w:p>
        </w:tc>
        <w:tc>
          <w:tcPr>
            <w:tcW w:w="240" w:type="dxa"/>
            <w:vAlign w:val="bottom"/>
          </w:tcPr>
          <w:p w14:paraId="1284521C" w14:textId="77777777" w:rsidR="001516AB" w:rsidRDefault="001516AB">
            <w:pPr>
              <w:rPr>
                <w:sz w:val="5"/>
                <w:szCs w:val="5"/>
              </w:rPr>
            </w:pPr>
          </w:p>
        </w:tc>
        <w:tc>
          <w:tcPr>
            <w:tcW w:w="120" w:type="dxa"/>
            <w:tcBorders>
              <w:right w:val="single" w:sz="8" w:space="0" w:color="auto"/>
            </w:tcBorders>
            <w:vAlign w:val="bottom"/>
          </w:tcPr>
          <w:p w14:paraId="794EBD6E" w14:textId="77777777" w:rsidR="001516AB" w:rsidRDefault="001516AB">
            <w:pPr>
              <w:rPr>
                <w:sz w:val="5"/>
                <w:szCs w:val="5"/>
              </w:rPr>
            </w:pPr>
          </w:p>
        </w:tc>
        <w:tc>
          <w:tcPr>
            <w:tcW w:w="0" w:type="dxa"/>
            <w:vAlign w:val="bottom"/>
          </w:tcPr>
          <w:p w14:paraId="5CC62D2E" w14:textId="77777777" w:rsidR="001516AB" w:rsidRDefault="001516AB">
            <w:pPr>
              <w:rPr>
                <w:sz w:val="1"/>
                <w:szCs w:val="1"/>
              </w:rPr>
            </w:pPr>
          </w:p>
        </w:tc>
      </w:tr>
      <w:tr w:rsidR="001516AB" w14:paraId="7969E831" w14:textId="77777777">
        <w:trPr>
          <w:trHeight w:val="228"/>
        </w:trPr>
        <w:tc>
          <w:tcPr>
            <w:tcW w:w="480" w:type="dxa"/>
            <w:tcBorders>
              <w:left w:val="single" w:sz="8" w:space="0" w:color="auto"/>
              <w:right w:val="single" w:sz="8" w:space="0" w:color="auto"/>
            </w:tcBorders>
            <w:vAlign w:val="bottom"/>
          </w:tcPr>
          <w:p w14:paraId="1AA1BEE5" w14:textId="77777777" w:rsidR="001516AB" w:rsidRDefault="001516AB">
            <w:pPr>
              <w:rPr>
                <w:sz w:val="19"/>
                <w:szCs w:val="19"/>
              </w:rPr>
            </w:pPr>
          </w:p>
        </w:tc>
        <w:tc>
          <w:tcPr>
            <w:tcW w:w="1920" w:type="dxa"/>
            <w:tcBorders>
              <w:right w:val="single" w:sz="8" w:space="0" w:color="auto"/>
            </w:tcBorders>
            <w:vAlign w:val="bottom"/>
          </w:tcPr>
          <w:p w14:paraId="4A251EE6" w14:textId="77777777" w:rsidR="001516AB" w:rsidRDefault="001516AB">
            <w:pPr>
              <w:rPr>
                <w:sz w:val="19"/>
                <w:szCs w:val="19"/>
              </w:rPr>
            </w:pPr>
          </w:p>
        </w:tc>
        <w:tc>
          <w:tcPr>
            <w:tcW w:w="1160" w:type="dxa"/>
            <w:tcBorders>
              <w:right w:val="single" w:sz="8" w:space="0" w:color="auto"/>
            </w:tcBorders>
            <w:vAlign w:val="bottom"/>
          </w:tcPr>
          <w:p w14:paraId="0D1F30E1" w14:textId="77777777" w:rsidR="001516AB" w:rsidRDefault="001516AB">
            <w:pPr>
              <w:rPr>
                <w:sz w:val="19"/>
                <w:szCs w:val="19"/>
              </w:rPr>
            </w:pPr>
          </w:p>
        </w:tc>
        <w:tc>
          <w:tcPr>
            <w:tcW w:w="580" w:type="dxa"/>
            <w:tcBorders>
              <w:right w:val="single" w:sz="8" w:space="0" w:color="auto"/>
            </w:tcBorders>
            <w:vAlign w:val="bottom"/>
          </w:tcPr>
          <w:p w14:paraId="00A2DA9E" w14:textId="77777777" w:rsidR="001516AB" w:rsidRDefault="001516AB">
            <w:pPr>
              <w:rPr>
                <w:sz w:val="19"/>
                <w:szCs w:val="19"/>
              </w:rPr>
            </w:pPr>
          </w:p>
        </w:tc>
        <w:tc>
          <w:tcPr>
            <w:tcW w:w="60" w:type="dxa"/>
            <w:vAlign w:val="bottom"/>
          </w:tcPr>
          <w:p w14:paraId="02A99FB1" w14:textId="77777777" w:rsidR="001516AB" w:rsidRDefault="001516AB">
            <w:pPr>
              <w:rPr>
                <w:sz w:val="19"/>
                <w:szCs w:val="19"/>
              </w:rPr>
            </w:pPr>
          </w:p>
        </w:tc>
        <w:tc>
          <w:tcPr>
            <w:tcW w:w="60" w:type="dxa"/>
            <w:tcBorders>
              <w:right w:val="single" w:sz="8" w:space="0" w:color="auto"/>
            </w:tcBorders>
            <w:vAlign w:val="bottom"/>
          </w:tcPr>
          <w:p w14:paraId="405FF6EF" w14:textId="77777777" w:rsidR="001516AB" w:rsidRDefault="001516AB">
            <w:pPr>
              <w:rPr>
                <w:sz w:val="19"/>
                <w:szCs w:val="19"/>
              </w:rPr>
            </w:pPr>
          </w:p>
        </w:tc>
        <w:tc>
          <w:tcPr>
            <w:tcW w:w="40" w:type="dxa"/>
            <w:vAlign w:val="bottom"/>
          </w:tcPr>
          <w:p w14:paraId="3C91058D" w14:textId="77777777" w:rsidR="001516AB" w:rsidRDefault="001516AB">
            <w:pPr>
              <w:rPr>
                <w:sz w:val="19"/>
                <w:szCs w:val="19"/>
              </w:rPr>
            </w:pPr>
          </w:p>
        </w:tc>
        <w:tc>
          <w:tcPr>
            <w:tcW w:w="620" w:type="dxa"/>
            <w:gridSpan w:val="2"/>
            <w:vAlign w:val="bottom"/>
          </w:tcPr>
          <w:p w14:paraId="228ED1D5" w14:textId="77777777" w:rsidR="001516AB" w:rsidRDefault="0066520C">
            <w:pPr>
              <w:ind w:left="60"/>
              <w:rPr>
                <w:sz w:val="20"/>
                <w:szCs w:val="20"/>
              </w:rPr>
            </w:pPr>
            <w:r>
              <w:rPr>
                <w:rFonts w:ascii="Arial" w:eastAsia="Arial" w:hAnsi="Arial" w:cs="Arial"/>
                <w:sz w:val="16"/>
                <w:szCs w:val="16"/>
              </w:rPr>
              <w:t>0 (00)</w:t>
            </w:r>
          </w:p>
        </w:tc>
        <w:tc>
          <w:tcPr>
            <w:tcW w:w="80" w:type="dxa"/>
            <w:vAlign w:val="bottom"/>
          </w:tcPr>
          <w:p w14:paraId="5C14A986" w14:textId="77777777" w:rsidR="001516AB" w:rsidRDefault="001516AB">
            <w:pPr>
              <w:rPr>
                <w:sz w:val="19"/>
                <w:szCs w:val="19"/>
              </w:rPr>
            </w:pPr>
          </w:p>
        </w:tc>
        <w:tc>
          <w:tcPr>
            <w:tcW w:w="200" w:type="dxa"/>
            <w:tcBorders>
              <w:right w:val="single" w:sz="8" w:space="0" w:color="auto"/>
            </w:tcBorders>
            <w:vAlign w:val="bottom"/>
          </w:tcPr>
          <w:p w14:paraId="1FB86F05" w14:textId="77777777" w:rsidR="001516AB" w:rsidRDefault="001516AB">
            <w:pPr>
              <w:rPr>
                <w:sz w:val="19"/>
                <w:szCs w:val="19"/>
              </w:rPr>
            </w:pPr>
          </w:p>
        </w:tc>
        <w:tc>
          <w:tcPr>
            <w:tcW w:w="220" w:type="dxa"/>
            <w:vAlign w:val="bottom"/>
          </w:tcPr>
          <w:p w14:paraId="0187D788" w14:textId="77777777" w:rsidR="001516AB" w:rsidRDefault="0066520C">
            <w:pPr>
              <w:ind w:left="80"/>
              <w:rPr>
                <w:sz w:val="20"/>
                <w:szCs w:val="20"/>
              </w:rPr>
            </w:pPr>
            <w:r>
              <w:rPr>
                <w:rFonts w:ascii="Arial" w:eastAsia="Arial" w:hAnsi="Arial" w:cs="Arial"/>
                <w:sz w:val="16"/>
                <w:szCs w:val="16"/>
              </w:rPr>
              <w:t>8</w:t>
            </w:r>
          </w:p>
        </w:tc>
        <w:tc>
          <w:tcPr>
            <w:tcW w:w="1280" w:type="dxa"/>
            <w:vAlign w:val="bottom"/>
          </w:tcPr>
          <w:p w14:paraId="53641F2C" w14:textId="77777777" w:rsidR="001516AB" w:rsidRDefault="001516AB">
            <w:pPr>
              <w:rPr>
                <w:sz w:val="19"/>
                <w:szCs w:val="19"/>
              </w:rPr>
            </w:pPr>
          </w:p>
        </w:tc>
        <w:tc>
          <w:tcPr>
            <w:tcW w:w="2400" w:type="dxa"/>
            <w:tcBorders>
              <w:right w:val="single" w:sz="8" w:space="0" w:color="auto"/>
            </w:tcBorders>
            <w:vAlign w:val="bottom"/>
          </w:tcPr>
          <w:p w14:paraId="430CBF9D" w14:textId="77777777" w:rsidR="001516AB" w:rsidRDefault="001516AB">
            <w:pPr>
              <w:rPr>
                <w:sz w:val="19"/>
                <w:szCs w:val="19"/>
              </w:rPr>
            </w:pPr>
          </w:p>
        </w:tc>
        <w:tc>
          <w:tcPr>
            <w:tcW w:w="240" w:type="dxa"/>
            <w:vAlign w:val="bottom"/>
          </w:tcPr>
          <w:p w14:paraId="5B1FCD2A" w14:textId="77777777" w:rsidR="001516AB" w:rsidRDefault="001516AB">
            <w:pPr>
              <w:rPr>
                <w:sz w:val="19"/>
                <w:szCs w:val="19"/>
              </w:rPr>
            </w:pPr>
          </w:p>
        </w:tc>
        <w:tc>
          <w:tcPr>
            <w:tcW w:w="120" w:type="dxa"/>
            <w:tcBorders>
              <w:right w:val="single" w:sz="8" w:space="0" w:color="auto"/>
            </w:tcBorders>
            <w:vAlign w:val="bottom"/>
          </w:tcPr>
          <w:p w14:paraId="6E0EAA02" w14:textId="77777777" w:rsidR="001516AB" w:rsidRDefault="001516AB">
            <w:pPr>
              <w:rPr>
                <w:sz w:val="19"/>
                <w:szCs w:val="19"/>
              </w:rPr>
            </w:pPr>
          </w:p>
        </w:tc>
        <w:tc>
          <w:tcPr>
            <w:tcW w:w="0" w:type="dxa"/>
            <w:vAlign w:val="bottom"/>
          </w:tcPr>
          <w:p w14:paraId="439D0231" w14:textId="77777777" w:rsidR="001516AB" w:rsidRDefault="001516AB">
            <w:pPr>
              <w:rPr>
                <w:sz w:val="1"/>
                <w:szCs w:val="1"/>
              </w:rPr>
            </w:pPr>
          </w:p>
        </w:tc>
      </w:tr>
      <w:tr w:rsidR="001516AB" w14:paraId="7B871BF0" w14:textId="77777777">
        <w:trPr>
          <w:trHeight w:val="305"/>
        </w:trPr>
        <w:tc>
          <w:tcPr>
            <w:tcW w:w="480" w:type="dxa"/>
            <w:tcBorders>
              <w:left w:val="single" w:sz="8" w:space="0" w:color="auto"/>
              <w:right w:val="single" w:sz="8" w:space="0" w:color="auto"/>
            </w:tcBorders>
            <w:vAlign w:val="bottom"/>
          </w:tcPr>
          <w:p w14:paraId="6EFD8A32" w14:textId="77777777" w:rsidR="001516AB" w:rsidRDefault="001516AB">
            <w:pPr>
              <w:rPr>
                <w:sz w:val="24"/>
                <w:szCs w:val="24"/>
              </w:rPr>
            </w:pPr>
          </w:p>
        </w:tc>
        <w:tc>
          <w:tcPr>
            <w:tcW w:w="1920" w:type="dxa"/>
            <w:tcBorders>
              <w:right w:val="single" w:sz="8" w:space="0" w:color="auto"/>
            </w:tcBorders>
            <w:vAlign w:val="bottom"/>
          </w:tcPr>
          <w:p w14:paraId="0FAB9DAC" w14:textId="77777777" w:rsidR="001516AB" w:rsidRDefault="001516AB">
            <w:pPr>
              <w:rPr>
                <w:sz w:val="24"/>
                <w:szCs w:val="24"/>
              </w:rPr>
            </w:pPr>
          </w:p>
        </w:tc>
        <w:tc>
          <w:tcPr>
            <w:tcW w:w="1160" w:type="dxa"/>
            <w:tcBorders>
              <w:right w:val="single" w:sz="8" w:space="0" w:color="auto"/>
            </w:tcBorders>
            <w:vAlign w:val="bottom"/>
          </w:tcPr>
          <w:p w14:paraId="45CC8C8D" w14:textId="77777777" w:rsidR="001516AB" w:rsidRDefault="001516AB">
            <w:pPr>
              <w:rPr>
                <w:sz w:val="24"/>
                <w:szCs w:val="24"/>
              </w:rPr>
            </w:pPr>
          </w:p>
        </w:tc>
        <w:tc>
          <w:tcPr>
            <w:tcW w:w="580" w:type="dxa"/>
            <w:tcBorders>
              <w:right w:val="single" w:sz="8" w:space="0" w:color="auto"/>
            </w:tcBorders>
            <w:vAlign w:val="bottom"/>
          </w:tcPr>
          <w:p w14:paraId="5338D87C" w14:textId="77777777" w:rsidR="001516AB" w:rsidRDefault="001516AB">
            <w:pPr>
              <w:rPr>
                <w:sz w:val="24"/>
                <w:szCs w:val="24"/>
              </w:rPr>
            </w:pPr>
          </w:p>
        </w:tc>
        <w:tc>
          <w:tcPr>
            <w:tcW w:w="60" w:type="dxa"/>
            <w:vAlign w:val="bottom"/>
          </w:tcPr>
          <w:p w14:paraId="46D5F007" w14:textId="77777777" w:rsidR="001516AB" w:rsidRDefault="001516AB">
            <w:pPr>
              <w:rPr>
                <w:sz w:val="24"/>
                <w:szCs w:val="24"/>
              </w:rPr>
            </w:pPr>
          </w:p>
        </w:tc>
        <w:tc>
          <w:tcPr>
            <w:tcW w:w="60" w:type="dxa"/>
            <w:tcBorders>
              <w:right w:val="single" w:sz="8" w:space="0" w:color="auto"/>
            </w:tcBorders>
            <w:vAlign w:val="bottom"/>
          </w:tcPr>
          <w:p w14:paraId="1866145D" w14:textId="77777777" w:rsidR="001516AB" w:rsidRDefault="001516AB">
            <w:pPr>
              <w:rPr>
                <w:sz w:val="24"/>
                <w:szCs w:val="24"/>
              </w:rPr>
            </w:pPr>
          </w:p>
        </w:tc>
        <w:tc>
          <w:tcPr>
            <w:tcW w:w="40" w:type="dxa"/>
            <w:vAlign w:val="bottom"/>
          </w:tcPr>
          <w:p w14:paraId="1F27E2C4" w14:textId="77777777" w:rsidR="001516AB" w:rsidRDefault="001516AB">
            <w:pPr>
              <w:rPr>
                <w:sz w:val="24"/>
                <w:szCs w:val="24"/>
              </w:rPr>
            </w:pPr>
          </w:p>
        </w:tc>
        <w:tc>
          <w:tcPr>
            <w:tcW w:w="620" w:type="dxa"/>
            <w:gridSpan w:val="2"/>
            <w:vAlign w:val="bottom"/>
          </w:tcPr>
          <w:p w14:paraId="58334EC5" w14:textId="77777777" w:rsidR="001516AB" w:rsidRDefault="0066520C">
            <w:pPr>
              <w:ind w:left="60"/>
              <w:rPr>
                <w:sz w:val="20"/>
                <w:szCs w:val="20"/>
              </w:rPr>
            </w:pPr>
            <w:r>
              <w:rPr>
                <w:rFonts w:ascii="Arial" w:eastAsia="Arial" w:hAnsi="Arial" w:cs="Arial"/>
                <w:sz w:val="16"/>
                <w:szCs w:val="16"/>
              </w:rPr>
              <w:t>1 (01)</w:t>
            </w:r>
          </w:p>
        </w:tc>
        <w:tc>
          <w:tcPr>
            <w:tcW w:w="80" w:type="dxa"/>
            <w:vAlign w:val="bottom"/>
          </w:tcPr>
          <w:p w14:paraId="4361C60A" w14:textId="77777777" w:rsidR="001516AB" w:rsidRDefault="001516AB">
            <w:pPr>
              <w:rPr>
                <w:sz w:val="24"/>
                <w:szCs w:val="24"/>
              </w:rPr>
            </w:pPr>
          </w:p>
        </w:tc>
        <w:tc>
          <w:tcPr>
            <w:tcW w:w="200" w:type="dxa"/>
            <w:tcBorders>
              <w:right w:val="single" w:sz="8" w:space="0" w:color="auto"/>
            </w:tcBorders>
            <w:vAlign w:val="bottom"/>
          </w:tcPr>
          <w:p w14:paraId="18F74BBF" w14:textId="77777777" w:rsidR="001516AB" w:rsidRDefault="001516AB">
            <w:pPr>
              <w:rPr>
                <w:sz w:val="24"/>
                <w:szCs w:val="24"/>
              </w:rPr>
            </w:pPr>
          </w:p>
        </w:tc>
        <w:tc>
          <w:tcPr>
            <w:tcW w:w="1500" w:type="dxa"/>
            <w:gridSpan w:val="2"/>
            <w:vAlign w:val="bottom"/>
          </w:tcPr>
          <w:p w14:paraId="62219741" w14:textId="77777777" w:rsidR="001516AB" w:rsidRDefault="0066520C">
            <w:pPr>
              <w:ind w:left="80"/>
              <w:rPr>
                <w:sz w:val="20"/>
                <w:szCs w:val="20"/>
              </w:rPr>
            </w:pPr>
            <w:r>
              <w:rPr>
                <w:rFonts w:ascii="Arial" w:eastAsia="Arial" w:hAnsi="Arial" w:cs="Arial"/>
                <w:sz w:val="16"/>
                <w:szCs w:val="16"/>
              </w:rPr>
              <w:t>16</w:t>
            </w:r>
          </w:p>
        </w:tc>
        <w:tc>
          <w:tcPr>
            <w:tcW w:w="2400" w:type="dxa"/>
            <w:tcBorders>
              <w:right w:val="single" w:sz="8" w:space="0" w:color="auto"/>
            </w:tcBorders>
            <w:vAlign w:val="bottom"/>
          </w:tcPr>
          <w:p w14:paraId="3DB493A5" w14:textId="77777777" w:rsidR="001516AB" w:rsidRDefault="001516AB">
            <w:pPr>
              <w:rPr>
                <w:sz w:val="24"/>
                <w:szCs w:val="24"/>
              </w:rPr>
            </w:pPr>
          </w:p>
        </w:tc>
        <w:tc>
          <w:tcPr>
            <w:tcW w:w="240" w:type="dxa"/>
            <w:vAlign w:val="bottom"/>
          </w:tcPr>
          <w:p w14:paraId="53910485" w14:textId="77777777" w:rsidR="001516AB" w:rsidRDefault="001516AB">
            <w:pPr>
              <w:rPr>
                <w:sz w:val="24"/>
                <w:szCs w:val="24"/>
              </w:rPr>
            </w:pPr>
          </w:p>
        </w:tc>
        <w:tc>
          <w:tcPr>
            <w:tcW w:w="120" w:type="dxa"/>
            <w:tcBorders>
              <w:right w:val="single" w:sz="8" w:space="0" w:color="auto"/>
            </w:tcBorders>
            <w:vAlign w:val="bottom"/>
          </w:tcPr>
          <w:p w14:paraId="7D674B83" w14:textId="77777777" w:rsidR="001516AB" w:rsidRDefault="001516AB">
            <w:pPr>
              <w:rPr>
                <w:sz w:val="24"/>
                <w:szCs w:val="24"/>
              </w:rPr>
            </w:pPr>
          </w:p>
        </w:tc>
        <w:tc>
          <w:tcPr>
            <w:tcW w:w="0" w:type="dxa"/>
            <w:vAlign w:val="bottom"/>
          </w:tcPr>
          <w:p w14:paraId="7EC8E1B0" w14:textId="77777777" w:rsidR="001516AB" w:rsidRDefault="001516AB">
            <w:pPr>
              <w:rPr>
                <w:sz w:val="1"/>
                <w:szCs w:val="1"/>
              </w:rPr>
            </w:pPr>
          </w:p>
        </w:tc>
      </w:tr>
      <w:tr w:rsidR="001516AB" w14:paraId="21E54611" w14:textId="77777777">
        <w:trPr>
          <w:trHeight w:val="302"/>
        </w:trPr>
        <w:tc>
          <w:tcPr>
            <w:tcW w:w="480" w:type="dxa"/>
            <w:tcBorders>
              <w:left w:val="single" w:sz="8" w:space="0" w:color="auto"/>
              <w:right w:val="single" w:sz="8" w:space="0" w:color="auto"/>
            </w:tcBorders>
            <w:vAlign w:val="bottom"/>
          </w:tcPr>
          <w:p w14:paraId="0947C1E6" w14:textId="77777777" w:rsidR="001516AB" w:rsidRDefault="001516AB">
            <w:pPr>
              <w:rPr>
                <w:sz w:val="24"/>
                <w:szCs w:val="24"/>
              </w:rPr>
            </w:pPr>
          </w:p>
        </w:tc>
        <w:tc>
          <w:tcPr>
            <w:tcW w:w="1920" w:type="dxa"/>
            <w:tcBorders>
              <w:right w:val="single" w:sz="8" w:space="0" w:color="auto"/>
            </w:tcBorders>
            <w:vAlign w:val="bottom"/>
          </w:tcPr>
          <w:p w14:paraId="20E643D6" w14:textId="77777777" w:rsidR="001516AB" w:rsidRDefault="001516AB">
            <w:pPr>
              <w:rPr>
                <w:sz w:val="24"/>
                <w:szCs w:val="24"/>
              </w:rPr>
            </w:pPr>
          </w:p>
        </w:tc>
        <w:tc>
          <w:tcPr>
            <w:tcW w:w="1160" w:type="dxa"/>
            <w:tcBorders>
              <w:right w:val="single" w:sz="8" w:space="0" w:color="auto"/>
            </w:tcBorders>
            <w:vAlign w:val="bottom"/>
          </w:tcPr>
          <w:p w14:paraId="3CC533D2" w14:textId="77777777" w:rsidR="001516AB" w:rsidRDefault="001516AB">
            <w:pPr>
              <w:rPr>
                <w:sz w:val="24"/>
                <w:szCs w:val="24"/>
              </w:rPr>
            </w:pPr>
          </w:p>
        </w:tc>
        <w:tc>
          <w:tcPr>
            <w:tcW w:w="580" w:type="dxa"/>
            <w:tcBorders>
              <w:right w:val="single" w:sz="8" w:space="0" w:color="auto"/>
            </w:tcBorders>
            <w:vAlign w:val="bottom"/>
          </w:tcPr>
          <w:p w14:paraId="7461D946" w14:textId="77777777" w:rsidR="001516AB" w:rsidRDefault="001516AB">
            <w:pPr>
              <w:rPr>
                <w:sz w:val="24"/>
                <w:szCs w:val="24"/>
              </w:rPr>
            </w:pPr>
          </w:p>
        </w:tc>
        <w:tc>
          <w:tcPr>
            <w:tcW w:w="60" w:type="dxa"/>
            <w:vAlign w:val="bottom"/>
          </w:tcPr>
          <w:p w14:paraId="68D95866" w14:textId="77777777" w:rsidR="001516AB" w:rsidRDefault="001516AB">
            <w:pPr>
              <w:rPr>
                <w:sz w:val="24"/>
                <w:szCs w:val="24"/>
              </w:rPr>
            </w:pPr>
          </w:p>
        </w:tc>
        <w:tc>
          <w:tcPr>
            <w:tcW w:w="60" w:type="dxa"/>
            <w:tcBorders>
              <w:right w:val="single" w:sz="8" w:space="0" w:color="auto"/>
            </w:tcBorders>
            <w:vAlign w:val="bottom"/>
          </w:tcPr>
          <w:p w14:paraId="75213890" w14:textId="77777777" w:rsidR="001516AB" w:rsidRDefault="001516AB">
            <w:pPr>
              <w:rPr>
                <w:sz w:val="24"/>
                <w:szCs w:val="24"/>
              </w:rPr>
            </w:pPr>
          </w:p>
        </w:tc>
        <w:tc>
          <w:tcPr>
            <w:tcW w:w="40" w:type="dxa"/>
            <w:vAlign w:val="bottom"/>
          </w:tcPr>
          <w:p w14:paraId="1683E1A7" w14:textId="77777777" w:rsidR="001516AB" w:rsidRDefault="001516AB">
            <w:pPr>
              <w:rPr>
                <w:sz w:val="24"/>
                <w:szCs w:val="24"/>
              </w:rPr>
            </w:pPr>
          </w:p>
        </w:tc>
        <w:tc>
          <w:tcPr>
            <w:tcW w:w="620" w:type="dxa"/>
            <w:gridSpan w:val="2"/>
            <w:vAlign w:val="bottom"/>
          </w:tcPr>
          <w:p w14:paraId="5C748887" w14:textId="77777777" w:rsidR="001516AB" w:rsidRDefault="0066520C">
            <w:pPr>
              <w:ind w:left="60"/>
              <w:rPr>
                <w:sz w:val="20"/>
                <w:szCs w:val="20"/>
              </w:rPr>
            </w:pPr>
            <w:r>
              <w:rPr>
                <w:rFonts w:ascii="Arial" w:eastAsia="Arial" w:hAnsi="Arial" w:cs="Arial"/>
                <w:sz w:val="16"/>
                <w:szCs w:val="16"/>
              </w:rPr>
              <w:t>2 (10)</w:t>
            </w:r>
          </w:p>
        </w:tc>
        <w:tc>
          <w:tcPr>
            <w:tcW w:w="80" w:type="dxa"/>
            <w:vAlign w:val="bottom"/>
          </w:tcPr>
          <w:p w14:paraId="7DA67A1B" w14:textId="77777777" w:rsidR="001516AB" w:rsidRDefault="001516AB">
            <w:pPr>
              <w:rPr>
                <w:sz w:val="24"/>
                <w:szCs w:val="24"/>
              </w:rPr>
            </w:pPr>
          </w:p>
        </w:tc>
        <w:tc>
          <w:tcPr>
            <w:tcW w:w="200" w:type="dxa"/>
            <w:tcBorders>
              <w:right w:val="single" w:sz="8" w:space="0" w:color="auto"/>
            </w:tcBorders>
            <w:vAlign w:val="bottom"/>
          </w:tcPr>
          <w:p w14:paraId="76A7608E" w14:textId="77777777" w:rsidR="001516AB" w:rsidRDefault="001516AB">
            <w:pPr>
              <w:rPr>
                <w:sz w:val="24"/>
                <w:szCs w:val="24"/>
              </w:rPr>
            </w:pPr>
          </w:p>
        </w:tc>
        <w:tc>
          <w:tcPr>
            <w:tcW w:w="1500" w:type="dxa"/>
            <w:gridSpan w:val="2"/>
            <w:vAlign w:val="bottom"/>
          </w:tcPr>
          <w:p w14:paraId="0E302671" w14:textId="77777777" w:rsidR="001516AB" w:rsidRDefault="0066520C">
            <w:pPr>
              <w:ind w:left="80"/>
              <w:rPr>
                <w:sz w:val="20"/>
                <w:szCs w:val="20"/>
              </w:rPr>
            </w:pPr>
            <w:r>
              <w:rPr>
                <w:rFonts w:ascii="Arial" w:eastAsia="Arial" w:hAnsi="Arial" w:cs="Arial"/>
                <w:sz w:val="16"/>
                <w:szCs w:val="16"/>
              </w:rPr>
              <w:t>24</w:t>
            </w:r>
          </w:p>
        </w:tc>
        <w:tc>
          <w:tcPr>
            <w:tcW w:w="2400" w:type="dxa"/>
            <w:tcBorders>
              <w:right w:val="single" w:sz="8" w:space="0" w:color="auto"/>
            </w:tcBorders>
            <w:vAlign w:val="bottom"/>
          </w:tcPr>
          <w:p w14:paraId="683F8475" w14:textId="77777777" w:rsidR="001516AB" w:rsidRDefault="001516AB">
            <w:pPr>
              <w:rPr>
                <w:sz w:val="24"/>
                <w:szCs w:val="24"/>
              </w:rPr>
            </w:pPr>
          </w:p>
        </w:tc>
        <w:tc>
          <w:tcPr>
            <w:tcW w:w="240" w:type="dxa"/>
            <w:vAlign w:val="bottom"/>
          </w:tcPr>
          <w:p w14:paraId="67C95A50" w14:textId="77777777" w:rsidR="001516AB" w:rsidRDefault="001516AB">
            <w:pPr>
              <w:rPr>
                <w:sz w:val="24"/>
                <w:szCs w:val="24"/>
              </w:rPr>
            </w:pPr>
          </w:p>
        </w:tc>
        <w:tc>
          <w:tcPr>
            <w:tcW w:w="120" w:type="dxa"/>
            <w:tcBorders>
              <w:right w:val="single" w:sz="8" w:space="0" w:color="auto"/>
            </w:tcBorders>
            <w:vAlign w:val="bottom"/>
          </w:tcPr>
          <w:p w14:paraId="329A98CA" w14:textId="77777777" w:rsidR="001516AB" w:rsidRDefault="001516AB">
            <w:pPr>
              <w:rPr>
                <w:sz w:val="24"/>
                <w:szCs w:val="24"/>
              </w:rPr>
            </w:pPr>
          </w:p>
        </w:tc>
        <w:tc>
          <w:tcPr>
            <w:tcW w:w="0" w:type="dxa"/>
            <w:vAlign w:val="bottom"/>
          </w:tcPr>
          <w:p w14:paraId="6FE43C2C" w14:textId="77777777" w:rsidR="001516AB" w:rsidRDefault="001516AB">
            <w:pPr>
              <w:rPr>
                <w:sz w:val="1"/>
                <w:szCs w:val="1"/>
              </w:rPr>
            </w:pPr>
          </w:p>
        </w:tc>
      </w:tr>
      <w:tr w:rsidR="001516AB" w14:paraId="7F7B19D6" w14:textId="77777777">
        <w:trPr>
          <w:trHeight w:val="305"/>
        </w:trPr>
        <w:tc>
          <w:tcPr>
            <w:tcW w:w="480" w:type="dxa"/>
            <w:tcBorders>
              <w:left w:val="single" w:sz="8" w:space="0" w:color="auto"/>
              <w:right w:val="single" w:sz="8" w:space="0" w:color="auto"/>
            </w:tcBorders>
            <w:vAlign w:val="bottom"/>
          </w:tcPr>
          <w:p w14:paraId="73BDCB2C" w14:textId="77777777" w:rsidR="001516AB" w:rsidRDefault="001516AB">
            <w:pPr>
              <w:rPr>
                <w:sz w:val="24"/>
                <w:szCs w:val="24"/>
              </w:rPr>
            </w:pPr>
          </w:p>
        </w:tc>
        <w:tc>
          <w:tcPr>
            <w:tcW w:w="1920" w:type="dxa"/>
            <w:tcBorders>
              <w:right w:val="single" w:sz="8" w:space="0" w:color="auto"/>
            </w:tcBorders>
            <w:vAlign w:val="bottom"/>
          </w:tcPr>
          <w:p w14:paraId="53283E62" w14:textId="77777777" w:rsidR="001516AB" w:rsidRDefault="001516AB">
            <w:pPr>
              <w:rPr>
                <w:sz w:val="24"/>
                <w:szCs w:val="24"/>
              </w:rPr>
            </w:pPr>
          </w:p>
        </w:tc>
        <w:tc>
          <w:tcPr>
            <w:tcW w:w="1160" w:type="dxa"/>
            <w:tcBorders>
              <w:right w:val="single" w:sz="8" w:space="0" w:color="auto"/>
            </w:tcBorders>
            <w:vAlign w:val="bottom"/>
          </w:tcPr>
          <w:p w14:paraId="49EE28EA" w14:textId="77777777" w:rsidR="001516AB" w:rsidRDefault="001516AB">
            <w:pPr>
              <w:rPr>
                <w:sz w:val="24"/>
                <w:szCs w:val="24"/>
              </w:rPr>
            </w:pPr>
          </w:p>
        </w:tc>
        <w:tc>
          <w:tcPr>
            <w:tcW w:w="580" w:type="dxa"/>
            <w:tcBorders>
              <w:right w:val="single" w:sz="8" w:space="0" w:color="auto"/>
            </w:tcBorders>
            <w:vAlign w:val="bottom"/>
          </w:tcPr>
          <w:p w14:paraId="50A487C0" w14:textId="77777777" w:rsidR="001516AB" w:rsidRDefault="001516AB">
            <w:pPr>
              <w:rPr>
                <w:sz w:val="24"/>
                <w:szCs w:val="24"/>
              </w:rPr>
            </w:pPr>
          </w:p>
        </w:tc>
        <w:tc>
          <w:tcPr>
            <w:tcW w:w="60" w:type="dxa"/>
            <w:vAlign w:val="bottom"/>
          </w:tcPr>
          <w:p w14:paraId="52F8BC6C" w14:textId="77777777" w:rsidR="001516AB" w:rsidRDefault="001516AB">
            <w:pPr>
              <w:rPr>
                <w:sz w:val="24"/>
                <w:szCs w:val="24"/>
              </w:rPr>
            </w:pPr>
          </w:p>
        </w:tc>
        <w:tc>
          <w:tcPr>
            <w:tcW w:w="60" w:type="dxa"/>
            <w:tcBorders>
              <w:right w:val="single" w:sz="8" w:space="0" w:color="auto"/>
            </w:tcBorders>
            <w:vAlign w:val="bottom"/>
          </w:tcPr>
          <w:p w14:paraId="2B6155C0" w14:textId="77777777" w:rsidR="001516AB" w:rsidRDefault="001516AB">
            <w:pPr>
              <w:rPr>
                <w:sz w:val="24"/>
                <w:szCs w:val="24"/>
              </w:rPr>
            </w:pPr>
          </w:p>
        </w:tc>
        <w:tc>
          <w:tcPr>
            <w:tcW w:w="40" w:type="dxa"/>
            <w:vAlign w:val="bottom"/>
          </w:tcPr>
          <w:p w14:paraId="50236A69" w14:textId="77777777" w:rsidR="001516AB" w:rsidRDefault="001516AB">
            <w:pPr>
              <w:rPr>
                <w:sz w:val="24"/>
                <w:szCs w:val="24"/>
              </w:rPr>
            </w:pPr>
          </w:p>
        </w:tc>
        <w:tc>
          <w:tcPr>
            <w:tcW w:w="620" w:type="dxa"/>
            <w:gridSpan w:val="2"/>
            <w:vAlign w:val="bottom"/>
          </w:tcPr>
          <w:p w14:paraId="79B618CE" w14:textId="77777777" w:rsidR="001516AB" w:rsidRDefault="0066520C">
            <w:pPr>
              <w:ind w:left="60"/>
              <w:rPr>
                <w:sz w:val="20"/>
                <w:szCs w:val="20"/>
              </w:rPr>
            </w:pPr>
            <w:r>
              <w:rPr>
                <w:rFonts w:ascii="Arial" w:eastAsia="Arial" w:hAnsi="Arial" w:cs="Arial"/>
                <w:sz w:val="16"/>
                <w:szCs w:val="16"/>
              </w:rPr>
              <w:t>3 (11)</w:t>
            </w:r>
          </w:p>
        </w:tc>
        <w:tc>
          <w:tcPr>
            <w:tcW w:w="80" w:type="dxa"/>
            <w:vAlign w:val="bottom"/>
          </w:tcPr>
          <w:p w14:paraId="59E28ECB" w14:textId="77777777" w:rsidR="001516AB" w:rsidRDefault="001516AB">
            <w:pPr>
              <w:rPr>
                <w:sz w:val="24"/>
                <w:szCs w:val="24"/>
              </w:rPr>
            </w:pPr>
          </w:p>
        </w:tc>
        <w:tc>
          <w:tcPr>
            <w:tcW w:w="200" w:type="dxa"/>
            <w:tcBorders>
              <w:right w:val="single" w:sz="8" w:space="0" w:color="auto"/>
            </w:tcBorders>
            <w:vAlign w:val="bottom"/>
          </w:tcPr>
          <w:p w14:paraId="638CFA9B" w14:textId="77777777" w:rsidR="001516AB" w:rsidRDefault="001516AB">
            <w:pPr>
              <w:rPr>
                <w:sz w:val="24"/>
                <w:szCs w:val="24"/>
              </w:rPr>
            </w:pPr>
          </w:p>
        </w:tc>
        <w:tc>
          <w:tcPr>
            <w:tcW w:w="1500" w:type="dxa"/>
            <w:gridSpan w:val="2"/>
            <w:vAlign w:val="bottom"/>
          </w:tcPr>
          <w:p w14:paraId="3276E5A0" w14:textId="77777777" w:rsidR="001516AB" w:rsidRDefault="0066520C">
            <w:pPr>
              <w:ind w:left="80"/>
              <w:rPr>
                <w:sz w:val="20"/>
                <w:szCs w:val="20"/>
              </w:rPr>
            </w:pPr>
            <w:r>
              <w:rPr>
                <w:rFonts w:ascii="Arial" w:eastAsia="Arial" w:hAnsi="Arial" w:cs="Arial"/>
                <w:sz w:val="16"/>
                <w:szCs w:val="16"/>
              </w:rPr>
              <w:t>32</w:t>
            </w:r>
          </w:p>
        </w:tc>
        <w:tc>
          <w:tcPr>
            <w:tcW w:w="2400" w:type="dxa"/>
            <w:tcBorders>
              <w:right w:val="single" w:sz="8" w:space="0" w:color="auto"/>
            </w:tcBorders>
            <w:vAlign w:val="bottom"/>
          </w:tcPr>
          <w:p w14:paraId="1653F262" w14:textId="77777777" w:rsidR="001516AB" w:rsidRDefault="001516AB">
            <w:pPr>
              <w:rPr>
                <w:sz w:val="24"/>
                <w:szCs w:val="24"/>
              </w:rPr>
            </w:pPr>
          </w:p>
        </w:tc>
        <w:tc>
          <w:tcPr>
            <w:tcW w:w="240" w:type="dxa"/>
            <w:vAlign w:val="bottom"/>
          </w:tcPr>
          <w:p w14:paraId="2D86697A" w14:textId="77777777" w:rsidR="001516AB" w:rsidRDefault="001516AB">
            <w:pPr>
              <w:rPr>
                <w:sz w:val="24"/>
                <w:szCs w:val="24"/>
              </w:rPr>
            </w:pPr>
          </w:p>
        </w:tc>
        <w:tc>
          <w:tcPr>
            <w:tcW w:w="120" w:type="dxa"/>
            <w:tcBorders>
              <w:right w:val="single" w:sz="8" w:space="0" w:color="auto"/>
            </w:tcBorders>
            <w:vAlign w:val="bottom"/>
          </w:tcPr>
          <w:p w14:paraId="188938ED" w14:textId="77777777" w:rsidR="001516AB" w:rsidRDefault="001516AB">
            <w:pPr>
              <w:rPr>
                <w:sz w:val="24"/>
                <w:szCs w:val="24"/>
              </w:rPr>
            </w:pPr>
          </w:p>
        </w:tc>
        <w:tc>
          <w:tcPr>
            <w:tcW w:w="0" w:type="dxa"/>
            <w:vAlign w:val="bottom"/>
          </w:tcPr>
          <w:p w14:paraId="63599A23" w14:textId="77777777" w:rsidR="001516AB" w:rsidRDefault="001516AB">
            <w:pPr>
              <w:rPr>
                <w:sz w:val="1"/>
                <w:szCs w:val="1"/>
              </w:rPr>
            </w:pPr>
          </w:p>
        </w:tc>
      </w:tr>
      <w:tr w:rsidR="001516AB" w14:paraId="7F69C4A1" w14:textId="77777777">
        <w:trPr>
          <w:trHeight w:val="66"/>
        </w:trPr>
        <w:tc>
          <w:tcPr>
            <w:tcW w:w="480" w:type="dxa"/>
            <w:tcBorders>
              <w:left w:val="single" w:sz="8" w:space="0" w:color="auto"/>
              <w:bottom w:val="single" w:sz="8" w:space="0" w:color="auto"/>
              <w:right w:val="single" w:sz="8" w:space="0" w:color="auto"/>
            </w:tcBorders>
            <w:vAlign w:val="bottom"/>
          </w:tcPr>
          <w:p w14:paraId="309B20E0" w14:textId="77777777" w:rsidR="001516AB" w:rsidRDefault="001516AB">
            <w:pPr>
              <w:rPr>
                <w:sz w:val="5"/>
                <w:szCs w:val="5"/>
              </w:rPr>
            </w:pPr>
          </w:p>
        </w:tc>
        <w:tc>
          <w:tcPr>
            <w:tcW w:w="1920" w:type="dxa"/>
            <w:tcBorders>
              <w:bottom w:val="single" w:sz="8" w:space="0" w:color="auto"/>
              <w:right w:val="single" w:sz="8" w:space="0" w:color="auto"/>
            </w:tcBorders>
            <w:vAlign w:val="bottom"/>
          </w:tcPr>
          <w:p w14:paraId="4A490E36"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6FB3097A" w14:textId="77777777" w:rsidR="001516AB" w:rsidRDefault="001516AB">
            <w:pPr>
              <w:rPr>
                <w:sz w:val="5"/>
                <w:szCs w:val="5"/>
              </w:rPr>
            </w:pPr>
          </w:p>
        </w:tc>
        <w:tc>
          <w:tcPr>
            <w:tcW w:w="580" w:type="dxa"/>
            <w:tcBorders>
              <w:bottom w:val="single" w:sz="8" w:space="0" w:color="auto"/>
              <w:right w:val="single" w:sz="8" w:space="0" w:color="auto"/>
            </w:tcBorders>
            <w:vAlign w:val="bottom"/>
          </w:tcPr>
          <w:p w14:paraId="427F81AF" w14:textId="77777777" w:rsidR="001516AB" w:rsidRDefault="001516AB">
            <w:pPr>
              <w:rPr>
                <w:sz w:val="5"/>
                <w:szCs w:val="5"/>
              </w:rPr>
            </w:pPr>
          </w:p>
        </w:tc>
        <w:tc>
          <w:tcPr>
            <w:tcW w:w="60" w:type="dxa"/>
            <w:tcBorders>
              <w:bottom w:val="single" w:sz="8" w:space="0" w:color="auto"/>
            </w:tcBorders>
            <w:vAlign w:val="bottom"/>
          </w:tcPr>
          <w:p w14:paraId="309EF3DC" w14:textId="77777777" w:rsidR="001516AB" w:rsidRDefault="001516AB">
            <w:pPr>
              <w:rPr>
                <w:sz w:val="5"/>
                <w:szCs w:val="5"/>
              </w:rPr>
            </w:pPr>
          </w:p>
        </w:tc>
        <w:tc>
          <w:tcPr>
            <w:tcW w:w="60" w:type="dxa"/>
            <w:tcBorders>
              <w:bottom w:val="single" w:sz="8" w:space="0" w:color="auto"/>
              <w:right w:val="single" w:sz="8" w:space="0" w:color="auto"/>
            </w:tcBorders>
            <w:vAlign w:val="bottom"/>
          </w:tcPr>
          <w:p w14:paraId="5CFE1E3B" w14:textId="77777777" w:rsidR="001516AB" w:rsidRDefault="001516AB">
            <w:pPr>
              <w:rPr>
                <w:sz w:val="5"/>
                <w:szCs w:val="5"/>
              </w:rPr>
            </w:pPr>
          </w:p>
        </w:tc>
        <w:tc>
          <w:tcPr>
            <w:tcW w:w="660" w:type="dxa"/>
            <w:gridSpan w:val="3"/>
            <w:tcBorders>
              <w:bottom w:val="single" w:sz="8" w:space="0" w:color="auto"/>
            </w:tcBorders>
            <w:vAlign w:val="bottom"/>
          </w:tcPr>
          <w:p w14:paraId="1BDA9913" w14:textId="77777777" w:rsidR="001516AB" w:rsidRDefault="001516AB">
            <w:pPr>
              <w:rPr>
                <w:sz w:val="5"/>
                <w:szCs w:val="5"/>
              </w:rPr>
            </w:pPr>
          </w:p>
        </w:tc>
        <w:tc>
          <w:tcPr>
            <w:tcW w:w="80" w:type="dxa"/>
            <w:tcBorders>
              <w:bottom w:val="single" w:sz="8" w:space="0" w:color="auto"/>
            </w:tcBorders>
            <w:vAlign w:val="bottom"/>
          </w:tcPr>
          <w:p w14:paraId="2C2F2700" w14:textId="77777777" w:rsidR="001516AB" w:rsidRDefault="001516AB">
            <w:pPr>
              <w:rPr>
                <w:sz w:val="5"/>
                <w:szCs w:val="5"/>
              </w:rPr>
            </w:pPr>
          </w:p>
        </w:tc>
        <w:tc>
          <w:tcPr>
            <w:tcW w:w="200" w:type="dxa"/>
            <w:tcBorders>
              <w:bottom w:val="single" w:sz="8" w:space="0" w:color="auto"/>
              <w:right w:val="single" w:sz="8" w:space="0" w:color="auto"/>
            </w:tcBorders>
            <w:vAlign w:val="bottom"/>
          </w:tcPr>
          <w:p w14:paraId="27F7EE36" w14:textId="77777777" w:rsidR="001516AB" w:rsidRDefault="001516AB">
            <w:pPr>
              <w:rPr>
                <w:sz w:val="5"/>
                <w:szCs w:val="5"/>
              </w:rPr>
            </w:pPr>
          </w:p>
        </w:tc>
        <w:tc>
          <w:tcPr>
            <w:tcW w:w="220" w:type="dxa"/>
            <w:tcBorders>
              <w:bottom w:val="single" w:sz="8" w:space="0" w:color="auto"/>
            </w:tcBorders>
            <w:vAlign w:val="bottom"/>
          </w:tcPr>
          <w:p w14:paraId="6D7A64D5" w14:textId="77777777" w:rsidR="001516AB" w:rsidRDefault="001516AB">
            <w:pPr>
              <w:rPr>
                <w:sz w:val="5"/>
                <w:szCs w:val="5"/>
              </w:rPr>
            </w:pPr>
          </w:p>
        </w:tc>
        <w:tc>
          <w:tcPr>
            <w:tcW w:w="1280" w:type="dxa"/>
            <w:tcBorders>
              <w:bottom w:val="single" w:sz="8" w:space="0" w:color="auto"/>
            </w:tcBorders>
            <w:vAlign w:val="bottom"/>
          </w:tcPr>
          <w:p w14:paraId="0B7B29B5" w14:textId="77777777" w:rsidR="001516AB" w:rsidRDefault="001516AB">
            <w:pPr>
              <w:rPr>
                <w:sz w:val="5"/>
                <w:szCs w:val="5"/>
              </w:rPr>
            </w:pPr>
          </w:p>
        </w:tc>
        <w:tc>
          <w:tcPr>
            <w:tcW w:w="2400" w:type="dxa"/>
            <w:tcBorders>
              <w:bottom w:val="single" w:sz="8" w:space="0" w:color="auto"/>
              <w:right w:val="single" w:sz="8" w:space="0" w:color="auto"/>
            </w:tcBorders>
            <w:vAlign w:val="bottom"/>
          </w:tcPr>
          <w:p w14:paraId="0EFBAEA4" w14:textId="77777777" w:rsidR="001516AB" w:rsidRDefault="001516AB">
            <w:pPr>
              <w:rPr>
                <w:sz w:val="5"/>
                <w:szCs w:val="5"/>
              </w:rPr>
            </w:pPr>
          </w:p>
        </w:tc>
        <w:tc>
          <w:tcPr>
            <w:tcW w:w="240" w:type="dxa"/>
            <w:tcBorders>
              <w:bottom w:val="single" w:sz="8" w:space="0" w:color="auto"/>
            </w:tcBorders>
            <w:vAlign w:val="bottom"/>
          </w:tcPr>
          <w:p w14:paraId="686791A8" w14:textId="77777777" w:rsidR="001516AB" w:rsidRDefault="001516AB">
            <w:pPr>
              <w:rPr>
                <w:sz w:val="5"/>
                <w:szCs w:val="5"/>
              </w:rPr>
            </w:pPr>
          </w:p>
        </w:tc>
        <w:tc>
          <w:tcPr>
            <w:tcW w:w="120" w:type="dxa"/>
            <w:tcBorders>
              <w:bottom w:val="single" w:sz="8" w:space="0" w:color="auto"/>
              <w:right w:val="single" w:sz="8" w:space="0" w:color="auto"/>
            </w:tcBorders>
            <w:vAlign w:val="bottom"/>
          </w:tcPr>
          <w:p w14:paraId="684BD031" w14:textId="77777777" w:rsidR="001516AB" w:rsidRDefault="001516AB">
            <w:pPr>
              <w:rPr>
                <w:sz w:val="5"/>
                <w:szCs w:val="5"/>
              </w:rPr>
            </w:pPr>
          </w:p>
        </w:tc>
        <w:tc>
          <w:tcPr>
            <w:tcW w:w="0" w:type="dxa"/>
            <w:vAlign w:val="bottom"/>
          </w:tcPr>
          <w:p w14:paraId="3F7ED2CC" w14:textId="77777777" w:rsidR="001516AB" w:rsidRDefault="001516AB">
            <w:pPr>
              <w:rPr>
                <w:sz w:val="1"/>
                <w:szCs w:val="1"/>
              </w:rPr>
            </w:pPr>
          </w:p>
        </w:tc>
      </w:tr>
      <w:tr w:rsidR="001516AB" w14:paraId="44935916" w14:textId="77777777">
        <w:trPr>
          <w:trHeight w:val="238"/>
        </w:trPr>
        <w:tc>
          <w:tcPr>
            <w:tcW w:w="480" w:type="dxa"/>
            <w:tcBorders>
              <w:left w:val="single" w:sz="8" w:space="0" w:color="auto"/>
              <w:right w:val="single" w:sz="8" w:space="0" w:color="auto"/>
            </w:tcBorders>
            <w:vAlign w:val="bottom"/>
          </w:tcPr>
          <w:p w14:paraId="17A9639B" w14:textId="77777777" w:rsidR="001516AB" w:rsidRDefault="0066520C">
            <w:pPr>
              <w:ind w:left="100"/>
              <w:rPr>
                <w:sz w:val="20"/>
                <w:szCs w:val="20"/>
              </w:rPr>
            </w:pPr>
            <w:r>
              <w:rPr>
                <w:rFonts w:ascii="Arial" w:eastAsia="Arial" w:hAnsi="Arial" w:cs="Arial"/>
                <w:sz w:val="16"/>
                <w:szCs w:val="16"/>
              </w:rPr>
              <w:t>3: 2</w:t>
            </w:r>
          </w:p>
        </w:tc>
        <w:tc>
          <w:tcPr>
            <w:tcW w:w="1920" w:type="dxa"/>
            <w:tcBorders>
              <w:right w:val="single" w:sz="8" w:space="0" w:color="auto"/>
            </w:tcBorders>
            <w:vAlign w:val="bottom"/>
          </w:tcPr>
          <w:p w14:paraId="585EE263" w14:textId="77777777" w:rsidR="001516AB" w:rsidRDefault="0066520C">
            <w:pPr>
              <w:ind w:left="80"/>
              <w:rPr>
                <w:sz w:val="20"/>
                <w:szCs w:val="20"/>
              </w:rPr>
            </w:pPr>
            <w:r>
              <w:rPr>
                <w:rFonts w:ascii="Arial" w:eastAsia="Arial" w:hAnsi="Arial" w:cs="Arial"/>
                <w:sz w:val="16"/>
                <w:szCs w:val="16"/>
              </w:rPr>
              <w:t>AGC_FREEZE [1: 0]</w:t>
            </w:r>
          </w:p>
        </w:tc>
        <w:tc>
          <w:tcPr>
            <w:tcW w:w="1160" w:type="dxa"/>
            <w:tcBorders>
              <w:right w:val="single" w:sz="8" w:space="0" w:color="auto"/>
            </w:tcBorders>
            <w:vAlign w:val="bottom"/>
          </w:tcPr>
          <w:p w14:paraId="4B1FC8D4" w14:textId="77777777" w:rsidR="001516AB" w:rsidRDefault="0066520C">
            <w:pPr>
              <w:ind w:left="100"/>
              <w:rPr>
                <w:sz w:val="20"/>
                <w:szCs w:val="20"/>
              </w:rPr>
            </w:pPr>
            <w:r>
              <w:rPr>
                <w:rFonts w:ascii="Arial" w:eastAsia="Arial" w:hAnsi="Arial" w:cs="Arial"/>
                <w:sz w:val="16"/>
                <w:szCs w:val="16"/>
              </w:rPr>
              <w:t>0 (00)</w:t>
            </w:r>
          </w:p>
        </w:tc>
        <w:tc>
          <w:tcPr>
            <w:tcW w:w="580" w:type="dxa"/>
            <w:tcBorders>
              <w:right w:val="single" w:sz="8" w:space="0" w:color="auto"/>
            </w:tcBorders>
            <w:vAlign w:val="bottom"/>
          </w:tcPr>
          <w:p w14:paraId="1D685731" w14:textId="77777777" w:rsidR="001516AB" w:rsidRDefault="0066520C">
            <w:pPr>
              <w:ind w:left="80"/>
              <w:rPr>
                <w:sz w:val="20"/>
                <w:szCs w:val="20"/>
              </w:rPr>
            </w:pPr>
            <w:r>
              <w:rPr>
                <w:rFonts w:ascii="Arial" w:eastAsia="Arial" w:hAnsi="Arial" w:cs="Arial"/>
                <w:sz w:val="16"/>
                <w:szCs w:val="16"/>
              </w:rPr>
              <w:t>R / W</w:t>
            </w:r>
          </w:p>
        </w:tc>
        <w:tc>
          <w:tcPr>
            <w:tcW w:w="60" w:type="dxa"/>
            <w:vAlign w:val="bottom"/>
          </w:tcPr>
          <w:p w14:paraId="46E5B50A" w14:textId="77777777" w:rsidR="001516AB" w:rsidRDefault="001516AB">
            <w:pPr>
              <w:rPr>
                <w:sz w:val="20"/>
                <w:szCs w:val="20"/>
              </w:rPr>
            </w:pPr>
          </w:p>
        </w:tc>
        <w:tc>
          <w:tcPr>
            <w:tcW w:w="60" w:type="dxa"/>
            <w:vAlign w:val="bottom"/>
          </w:tcPr>
          <w:p w14:paraId="755F09FC" w14:textId="77777777" w:rsidR="001516AB" w:rsidRDefault="001516AB">
            <w:pPr>
              <w:rPr>
                <w:sz w:val="20"/>
                <w:szCs w:val="20"/>
              </w:rPr>
            </w:pPr>
          </w:p>
        </w:tc>
        <w:tc>
          <w:tcPr>
            <w:tcW w:w="5080" w:type="dxa"/>
            <w:gridSpan w:val="9"/>
            <w:vAlign w:val="bottom"/>
          </w:tcPr>
          <w:p w14:paraId="5A0F0214" w14:textId="77777777" w:rsidR="001516AB" w:rsidRDefault="0066520C">
            <w:pPr>
              <w:rPr>
                <w:sz w:val="20"/>
                <w:szCs w:val="20"/>
              </w:rPr>
            </w:pPr>
            <w:r>
              <w:rPr>
                <w:rFonts w:ascii="Arial" w:eastAsia="Arial" w:hAnsi="Arial" w:cs="Arial"/>
                <w:sz w:val="16"/>
                <w:szCs w:val="16"/>
              </w:rPr>
              <w:t>Контролируйте, когда следует заморозить усиление АРУ.</w:t>
            </w:r>
          </w:p>
        </w:tc>
        <w:tc>
          <w:tcPr>
            <w:tcW w:w="120" w:type="dxa"/>
            <w:tcBorders>
              <w:right w:val="single" w:sz="8" w:space="0" w:color="auto"/>
            </w:tcBorders>
            <w:vAlign w:val="bottom"/>
          </w:tcPr>
          <w:p w14:paraId="0CCFAB16" w14:textId="77777777" w:rsidR="001516AB" w:rsidRDefault="001516AB">
            <w:pPr>
              <w:rPr>
                <w:sz w:val="20"/>
                <w:szCs w:val="20"/>
              </w:rPr>
            </w:pPr>
          </w:p>
        </w:tc>
        <w:tc>
          <w:tcPr>
            <w:tcW w:w="0" w:type="dxa"/>
            <w:vAlign w:val="bottom"/>
          </w:tcPr>
          <w:p w14:paraId="15E31B19" w14:textId="77777777" w:rsidR="001516AB" w:rsidRDefault="001516AB">
            <w:pPr>
              <w:rPr>
                <w:sz w:val="1"/>
                <w:szCs w:val="1"/>
              </w:rPr>
            </w:pPr>
          </w:p>
        </w:tc>
      </w:tr>
      <w:tr w:rsidR="001516AB" w14:paraId="397EAAD0" w14:textId="77777777">
        <w:trPr>
          <w:trHeight w:val="66"/>
        </w:trPr>
        <w:tc>
          <w:tcPr>
            <w:tcW w:w="480" w:type="dxa"/>
            <w:tcBorders>
              <w:left w:val="single" w:sz="8" w:space="0" w:color="auto"/>
              <w:right w:val="single" w:sz="8" w:space="0" w:color="auto"/>
            </w:tcBorders>
            <w:vAlign w:val="bottom"/>
          </w:tcPr>
          <w:p w14:paraId="63CD7403" w14:textId="77777777" w:rsidR="001516AB" w:rsidRDefault="001516AB">
            <w:pPr>
              <w:rPr>
                <w:sz w:val="5"/>
                <w:szCs w:val="5"/>
              </w:rPr>
            </w:pPr>
          </w:p>
        </w:tc>
        <w:tc>
          <w:tcPr>
            <w:tcW w:w="1920" w:type="dxa"/>
            <w:tcBorders>
              <w:right w:val="single" w:sz="8" w:space="0" w:color="auto"/>
            </w:tcBorders>
            <w:vAlign w:val="bottom"/>
          </w:tcPr>
          <w:p w14:paraId="5BE87AD1" w14:textId="77777777" w:rsidR="001516AB" w:rsidRDefault="001516AB">
            <w:pPr>
              <w:rPr>
                <w:sz w:val="5"/>
                <w:szCs w:val="5"/>
              </w:rPr>
            </w:pPr>
          </w:p>
        </w:tc>
        <w:tc>
          <w:tcPr>
            <w:tcW w:w="1160" w:type="dxa"/>
            <w:tcBorders>
              <w:right w:val="single" w:sz="8" w:space="0" w:color="auto"/>
            </w:tcBorders>
            <w:vAlign w:val="bottom"/>
          </w:tcPr>
          <w:p w14:paraId="00BC9B11" w14:textId="77777777" w:rsidR="001516AB" w:rsidRDefault="001516AB">
            <w:pPr>
              <w:rPr>
                <w:sz w:val="5"/>
                <w:szCs w:val="5"/>
              </w:rPr>
            </w:pPr>
          </w:p>
        </w:tc>
        <w:tc>
          <w:tcPr>
            <w:tcW w:w="580" w:type="dxa"/>
            <w:tcBorders>
              <w:right w:val="single" w:sz="8" w:space="0" w:color="auto"/>
            </w:tcBorders>
            <w:vAlign w:val="bottom"/>
          </w:tcPr>
          <w:p w14:paraId="5E95874F" w14:textId="77777777" w:rsidR="001516AB" w:rsidRDefault="001516AB">
            <w:pPr>
              <w:rPr>
                <w:sz w:val="5"/>
                <w:szCs w:val="5"/>
              </w:rPr>
            </w:pPr>
          </w:p>
        </w:tc>
        <w:tc>
          <w:tcPr>
            <w:tcW w:w="60" w:type="dxa"/>
            <w:vAlign w:val="bottom"/>
          </w:tcPr>
          <w:p w14:paraId="2974BB04" w14:textId="77777777" w:rsidR="001516AB" w:rsidRDefault="001516AB">
            <w:pPr>
              <w:rPr>
                <w:sz w:val="5"/>
                <w:szCs w:val="5"/>
              </w:rPr>
            </w:pPr>
          </w:p>
        </w:tc>
        <w:tc>
          <w:tcPr>
            <w:tcW w:w="60" w:type="dxa"/>
            <w:vAlign w:val="bottom"/>
          </w:tcPr>
          <w:p w14:paraId="7E375B2C" w14:textId="77777777" w:rsidR="001516AB" w:rsidRDefault="001516AB">
            <w:pPr>
              <w:rPr>
                <w:sz w:val="5"/>
                <w:szCs w:val="5"/>
              </w:rPr>
            </w:pPr>
          </w:p>
        </w:tc>
        <w:tc>
          <w:tcPr>
            <w:tcW w:w="40" w:type="dxa"/>
            <w:tcBorders>
              <w:bottom w:val="single" w:sz="8" w:space="0" w:color="auto"/>
            </w:tcBorders>
            <w:vAlign w:val="bottom"/>
          </w:tcPr>
          <w:p w14:paraId="2CB19535" w14:textId="77777777" w:rsidR="001516AB" w:rsidRDefault="001516AB">
            <w:pPr>
              <w:rPr>
                <w:sz w:val="5"/>
                <w:szCs w:val="5"/>
              </w:rPr>
            </w:pPr>
          </w:p>
        </w:tc>
        <w:tc>
          <w:tcPr>
            <w:tcW w:w="620" w:type="dxa"/>
            <w:gridSpan w:val="2"/>
            <w:tcBorders>
              <w:bottom w:val="single" w:sz="8" w:space="0" w:color="auto"/>
            </w:tcBorders>
            <w:vAlign w:val="bottom"/>
          </w:tcPr>
          <w:p w14:paraId="33B5CD39" w14:textId="77777777" w:rsidR="001516AB" w:rsidRDefault="001516AB">
            <w:pPr>
              <w:rPr>
                <w:sz w:val="5"/>
                <w:szCs w:val="5"/>
              </w:rPr>
            </w:pPr>
          </w:p>
        </w:tc>
        <w:tc>
          <w:tcPr>
            <w:tcW w:w="80" w:type="dxa"/>
            <w:tcBorders>
              <w:bottom w:val="single" w:sz="8" w:space="0" w:color="auto"/>
            </w:tcBorders>
            <w:vAlign w:val="bottom"/>
          </w:tcPr>
          <w:p w14:paraId="608EDBAC" w14:textId="77777777" w:rsidR="001516AB" w:rsidRDefault="001516AB">
            <w:pPr>
              <w:rPr>
                <w:sz w:val="5"/>
                <w:szCs w:val="5"/>
              </w:rPr>
            </w:pPr>
          </w:p>
        </w:tc>
        <w:tc>
          <w:tcPr>
            <w:tcW w:w="420" w:type="dxa"/>
            <w:gridSpan w:val="2"/>
            <w:tcBorders>
              <w:bottom w:val="single" w:sz="8" w:space="0" w:color="auto"/>
            </w:tcBorders>
            <w:vAlign w:val="bottom"/>
          </w:tcPr>
          <w:p w14:paraId="638E38C3" w14:textId="77777777" w:rsidR="001516AB" w:rsidRDefault="001516AB">
            <w:pPr>
              <w:rPr>
                <w:sz w:val="5"/>
                <w:szCs w:val="5"/>
              </w:rPr>
            </w:pPr>
          </w:p>
        </w:tc>
        <w:tc>
          <w:tcPr>
            <w:tcW w:w="1280" w:type="dxa"/>
            <w:tcBorders>
              <w:bottom w:val="single" w:sz="8" w:space="0" w:color="auto"/>
            </w:tcBorders>
            <w:vAlign w:val="bottom"/>
          </w:tcPr>
          <w:p w14:paraId="62248487" w14:textId="77777777" w:rsidR="001516AB" w:rsidRDefault="001516AB">
            <w:pPr>
              <w:rPr>
                <w:sz w:val="5"/>
                <w:szCs w:val="5"/>
              </w:rPr>
            </w:pPr>
          </w:p>
        </w:tc>
        <w:tc>
          <w:tcPr>
            <w:tcW w:w="2400" w:type="dxa"/>
            <w:tcBorders>
              <w:bottom w:val="single" w:sz="8" w:space="0" w:color="auto"/>
            </w:tcBorders>
            <w:vAlign w:val="bottom"/>
          </w:tcPr>
          <w:p w14:paraId="2DFD1A44" w14:textId="77777777" w:rsidR="001516AB" w:rsidRDefault="001516AB">
            <w:pPr>
              <w:rPr>
                <w:sz w:val="5"/>
                <w:szCs w:val="5"/>
              </w:rPr>
            </w:pPr>
          </w:p>
        </w:tc>
        <w:tc>
          <w:tcPr>
            <w:tcW w:w="240" w:type="dxa"/>
            <w:vAlign w:val="bottom"/>
          </w:tcPr>
          <w:p w14:paraId="61E579C5" w14:textId="77777777" w:rsidR="001516AB" w:rsidRDefault="001516AB">
            <w:pPr>
              <w:rPr>
                <w:sz w:val="5"/>
                <w:szCs w:val="5"/>
              </w:rPr>
            </w:pPr>
          </w:p>
        </w:tc>
        <w:tc>
          <w:tcPr>
            <w:tcW w:w="120" w:type="dxa"/>
            <w:tcBorders>
              <w:right w:val="single" w:sz="8" w:space="0" w:color="auto"/>
            </w:tcBorders>
            <w:vAlign w:val="bottom"/>
          </w:tcPr>
          <w:p w14:paraId="3B7D56F4" w14:textId="77777777" w:rsidR="001516AB" w:rsidRDefault="001516AB">
            <w:pPr>
              <w:rPr>
                <w:sz w:val="5"/>
                <w:szCs w:val="5"/>
              </w:rPr>
            </w:pPr>
          </w:p>
        </w:tc>
        <w:tc>
          <w:tcPr>
            <w:tcW w:w="0" w:type="dxa"/>
            <w:vAlign w:val="bottom"/>
          </w:tcPr>
          <w:p w14:paraId="527DA70E" w14:textId="77777777" w:rsidR="001516AB" w:rsidRDefault="001516AB">
            <w:pPr>
              <w:rPr>
                <w:sz w:val="1"/>
                <w:szCs w:val="1"/>
              </w:rPr>
            </w:pPr>
          </w:p>
        </w:tc>
      </w:tr>
      <w:tr w:rsidR="001516AB" w14:paraId="3B26A856" w14:textId="77777777">
        <w:trPr>
          <w:trHeight w:val="228"/>
        </w:trPr>
        <w:tc>
          <w:tcPr>
            <w:tcW w:w="480" w:type="dxa"/>
            <w:tcBorders>
              <w:left w:val="single" w:sz="8" w:space="0" w:color="auto"/>
              <w:right w:val="single" w:sz="8" w:space="0" w:color="auto"/>
            </w:tcBorders>
            <w:vAlign w:val="bottom"/>
          </w:tcPr>
          <w:p w14:paraId="4B6BC886" w14:textId="77777777" w:rsidR="001516AB" w:rsidRDefault="001516AB">
            <w:pPr>
              <w:rPr>
                <w:sz w:val="19"/>
                <w:szCs w:val="19"/>
              </w:rPr>
            </w:pPr>
          </w:p>
        </w:tc>
        <w:tc>
          <w:tcPr>
            <w:tcW w:w="1920" w:type="dxa"/>
            <w:tcBorders>
              <w:right w:val="single" w:sz="8" w:space="0" w:color="auto"/>
            </w:tcBorders>
            <w:vAlign w:val="bottom"/>
          </w:tcPr>
          <w:p w14:paraId="00F8AA27" w14:textId="77777777" w:rsidR="001516AB" w:rsidRDefault="001516AB">
            <w:pPr>
              <w:rPr>
                <w:sz w:val="19"/>
                <w:szCs w:val="19"/>
              </w:rPr>
            </w:pPr>
          </w:p>
        </w:tc>
        <w:tc>
          <w:tcPr>
            <w:tcW w:w="1160" w:type="dxa"/>
            <w:tcBorders>
              <w:right w:val="single" w:sz="8" w:space="0" w:color="auto"/>
            </w:tcBorders>
            <w:vAlign w:val="bottom"/>
          </w:tcPr>
          <w:p w14:paraId="5EA45C1A" w14:textId="77777777" w:rsidR="001516AB" w:rsidRDefault="001516AB">
            <w:pPr>
              <w:rPr>
                <w:sz w:val="19"/>
                <w:szCs w:val="19"/>
              </w:rPr>
            </w:pPr>
          </w:p>
        </w:tc>
        <w:tc>
          <w:tcPr>
            <w:tcW w:w="580" w:type="dxa"/>
            <w:tcBorders>
              <w:right w:val="single" w:sz="8" w:space="0" w:color="auto"/>
            </w:tcBorders>
            <w:vAlign w:val="bottom"/>
          </w:tcPr>
          <w:p w14:paraId="626E4BA7" w14:textId="77777777" w:rsidR="001516AB" w:rsidRDefault="001516AB">
            <w:pPr>
              <w:rPr>
                <w:sz w:val="19"/>
                <w:szCs w:val="19"/>
              </w:rPr>
            </w:pPr>
          </w:p>
        </w:tc>
        <w:tc>
          <w:tcPr>
            <w:tcW w:w="60" w:type="dxa"/>
            <w:vAlign w:val="bottom"/>
          </w:tcPr>
          <w:p w14:paraId="3C5934CA" w14:textId="77777777" w:rsidR="001516AB" w:rsidRDefault="001516AB">
            <w:pPr>
              <w:rPr>
                <w:sz w:val="19"/>
                <w:szCs w:val="19"/>
              </w:rPr>
            </w:pPr>
          </w:p>
        </w:tc>
        <w:tc>
          <w:tcPr>
            <w:tcW w:w="60" w:type="dxa"/>
            <w:tcBorders>
              <w:right w:val="single" w:sz="8" w:space="0" w:color="auto"/>
            </w:tcBorders>
            <w:vAlign w:val="bottom"/>
          </w:tcPr>
          <w:p w14:paraId="454AEB2B" w14:textId="77777777" w:rsidR="001516AB" w:rsidRDefault="001516AB">
            <w:pPr>
              <w:rPr>
                <w:sz w:val="19"/>
                <w:szCs w:val="19"/>
              </w:rPr>
            </w:pPr>
          </w:p>
        </w:tc>
        <w:tc>
          <w:tcPr>
            <w:tcW w:w="40" w:type="dxa"/>
            <w:vAlign w:val="bottom"/>
          </w:tcPr>
          <w:p w14:paraId="662CBCE4" w14:textId="77777777" w:rsidR="001516AB" w:rsidRDefault="001516AB">
            <w:pPr>
              <w:rPr>
                <w:sz w:val="19"/>
                <w:szCs w:val="19"/>
              </w:rPr>
            </w:pPr>
          </w:p>
        </w:tc>
        <w:tc>
          <w:tcPr>
            <w:tcW w:w="700" w:type="dxa"/>
            <w:gridSpan w:val="3"/>
            <w:tcBorders>
              <w:right w:val="single" w:sz="8" w:space="0" w:color="auto"/>
            </w:tcBorders>
            <w:vAlign w:val="bottom"/>
          </w:tcPr>
          <w:p w14:paraId="5D5762B9" w14:textId="77777777" w:rsidR="001516AB" w:rsidRDefault="0066520C">
            <w:pPr>
              <w:ind w:left="60"/>
              <w:rPr>
                <w:sz w:val="20"/>
                <w:szCs w:val="20"/>
              </w:rPr>
            </w:pPr>
            <w:r>
              <w:rPr>
                <w:rFonts w:ascii="Arial" w:eastAsia="Arial" w:hAnsi="Arial" w:cs="Arial"/>
                <w:sz w:val="16"/>
                <w:szCs w:val="16"/>
              </w:rPr>
              <w:t>Параметр</w:t>
            </w:r>
          </w:p>
        </w:tc>
        <w:tc>
          <w:tcPr>
            <w:tcW w:w="1700" w:type="dxa"/>
            <w:gridSpan w:val="3"/>
            <w:vAlign w:val="bottom"/>
          </w:tcPr>
          <w:p w14:paraId="7C73429F" w14:textId="77777777" w:rsidR="001516AB" w:rsidRDefault="0066520C">
            <w:pPr>
              <w:ind w:left="60"/>
              <w:rPr>
                <w:sz w:val="20"/>
                <w:szCs w:val="20"/>
              </w:rPr>
            </w:pPr>
            <w:r>
              <w:rPr>
                <w:rFonts w:ascii="Arial" w:eastAsia="Arial" w:hAnsi="Arial" w:cs="Arial"/>
                <w:sz w:val="16"/>
                <w:szCs w:val="16"/>
              </w:rPr>
              <w:t>Функция</w:t>
            </w:r>
          </w:p>
        </w:tc>
        <w:tc>
          <w:tcPr>
            <w:tcW w:w="2400" w:type="dxa"/>
            <w:tcBorders>
              <w:right w:val="single" w:sz="8" w:space="0" w:color="auto"/>
            </w:tcBorders>
            <w:vAlign w:val="bottom"/>
          </w:tcPr>
          <w:p w14:paraId="6CCFD1C8" w14:textId="77777777" w:rsidR="001516AB" w:rsidRDefault="001516AB">
            <w:pPr>
              <w:rPr>
                <w:sz w:val="19"/>
                <w:szCs w:val="19"/>
              </w:rPr>
            </w:pPr>
          </w:p>
        </w:tc>
        <w:tc>
          <w:tcPr>
            <w:tcW w:w="240" w:type="dxa"/>
            <w:vAlign w:val="bottom"/>
          </w:tcPr>
          <w:p w14:paraId="7BAFE7F4" w14:textId="77777777" w:rsidR="001516AB" w:rsidRDefault="001516AB">
            <w:pPr>
              <w:rPr>
                <w:sz w:val="19"/>
                <w:szCs w:val="19"/>
              </w:rPr>
            </w:pPr>
          </w:p>
        </w:tc>
        <w:tc>
          <w:tcPr>
            <w:tcW w:w="120" w:type="dxa"/>
            <w:tcBorders>
              <w:right w:val="single" w:sz="8" w:space="0" w:color="auto"/>
            </w:tcBorders>
            <w:vAlign w:val="bottom"/>
          </w:tcPr>
          <w:p w14:paraId="2662770D" w14:textId="77777777" w:rsidR="001516AB" w:rsidRDefault="001516AB">
            <w:pPr>
              <w:rPr>
                <w:sz w:val="19"/>
                <w:szCs w:val="19"/>
              </w:rPr>
            </w:pPr>
          </w:p>
        </w:tc>
        <w:tc>
          <w:tcPr>
            <w:tcW w:w="0" w:type="dxa"/>
            <w:vAlign w:val="bottom"/>
          </w:tcPr>
          <w:p w14:paraId="2A7DE77E" w14:textId="77777777" w:rsidR="001516AB" w:rsidRDefault="001516AB">
            <w:pPr>
              <w:rPr>
                <w:sz w:val="1"/>
                <w:szCs w:val="1"/>
              </w:rPr>
            </w:pPr>
          </w:p>
        </w:tc>
      </w:tr>
      <w:tr w:rsidR="001516AB" w14:paraId="0721B5BA" w14:textId="77777777">
        <w:trPr>
          <w:trHeight w:val="66"/>
        </w:trPr>
        <w:tc>
          <w:tcPr>
            <w:tcW w:w="480" w:type="dxa"/>
            <w:tcBorders>
              <w:left w:val="single" w:sz="8" w:space="0" w:color="auto"/>
              <w:right w:val="single" w:sz="8" w:space="0" w:color="auto"/>
            </w:tcBorders>
            <w:vAlign w:val="bottom"/>
          </w:tcPr>
          <w:p w14:paraId="5514C3BB" w14:textId="77777777" w:rsidR="001516AB" w:rsidRDefault="001516AB">
            <w:pPr>
              <w:rPr>
                <w:sz w:val="5"/>
                <w:szCs w:val="5"/>
              </w:rPr>
            </w:pPr>
          </w:p>
        </w:tc>
        <w:tc>
          <w:tcPr>
            <w:tcW w:w="1920" w:type="dxa"/>
            <w:tcBorders>
              <w:right w:val="single" w:sz="8" w:space="0" w:color="auto"/>
            </w:tcBorders>
            <w:vAlign w:val="bottom"/>
          </w:tcPr>
          <w:p w14:paraId="18A5CAA2" w14:textId="77777777" w:rsidR="001516AB" w:rsidRDefault="001516AB">
            <w:pPr>
              <w:rPr>
                <w:sz w:val="5"/>
                <w:szCs w:val="5"/>
              </w:rPr>
            </w:pPr>
          </w:p>
        </w:tc>
        <w:tc>
          <w:tcPr>
            <w:tcW w:w="1160" w:type="dxa"/>
            <w:tcBorders>
              <w:right w:val="single" w:sz="8" w:space="0" w:color="auto"/>
            </w:tcBorders>
            <w:vAlign w:val="bottom"/>
          </w:tcPr>
          <w:p w14:paraId="2B5B5955" w14:textId="77777777" w:rsidR="001516AB" w:rsidRDefault="001516AB">
            <w:pPr>
              <w:rPr>
                <w:sz w:val="5"/>
                <w:szCs w:val="5"/>
              </w:rPr>
            </w:pPr>
          </w:p>
        </w:tc>
        <w:tc>
          <w:tcPr>
            <w:tcW w:w="580" w:type="dxa"/>
            <w:tcBorders>
              <w:right w:val="single" w:sz="8" w:space="0" w:color="auto"/>
            </w:tcBorders>
            <w:vAlign w:val="bottom"/>
          </w:tcPr>
          <w:p w14:paraId="6A7ED95C" w14:textId="77777777" w:rsidR="001516AB" w:rsidRDefault="001516AB">
            <w:pPr>
              <w:rPr>
                <w:sz w:val="5"/>
                <w:szCs w:val="5"/>
              </w:rPr>
            </w:pPr>
          </w:p>
        </w:tc>
        <w:tc>
          <w:tcPr>
            <w:tcW w:w="60" w:type="dxa"/>
            <w:vAlign w:val="bottom"/>
          </w:tcPr>
          <w:p w14:paraId="1F658334" w14:textId="77777777" w:rsidR="001516AB" w:rsidRDefault="001516AB">
            <w:pPr>
              <w:rPr>
                <w:sz w:val="5"/>
                <w:szCs w:val="5"/>
              </w:rPr>
            </w:pPr>
          </w:p>
        </w:tc>
        <w:tc>
          <w:tcPr>
            <w:tcW w:w="60" w:type="dxa"/>
            <w:tcBorders>
              <w:right w:val="single" w:sz="8" w:space="0" w:color="auto"/>
            </w:tcBorders>
            <w:vAlign w:val="bottom"/>
          </w:tcPr>
          <w:p w14:paraId="14672122" w14:textId="77777777" w:rsidR="001516AB" w:rsidRDefault="001516AB">
            <w:pPr>
              <w:rPr>
                <w:sz w:val="5"/>
                <w:szCs w:val="5"/>
              </w:rPr>
            </w:pPr>
          </w:p>
        </w:tc>
        <w:tc>
          <w:tcPr>
            <w:tcW w:w="40" w:type="dxa"/>
            <w:tcBorders>
              <w:bottom w:val="single" w:sz="8" w:space="0" w:color="auto"/>
            </w:tcBorders>
            <w:vAlign w:val="bottom"/>
          </w:tcPr>
          <w:p w14:paraId="536ED484" w14:textId="77777777" w:rsidR="001516AB" w:rsidRDefault="001516AB">
            <w:pPr>
              <w:rPr>
                <w:sz w:val="5"/>
                <w:szCs w:val="5"/>
              </w:rPr>
            </w:pPr>
          </w:p>
        </w:tc>
        <w:tc>
          <w:tcPr>
            <w:tcW w:w="620" w:type="dxa"/>
            <w:gridSpan w:val="2"/>
            <w:tcBorders>
              <w:bottom w:val="single" w:sz="8" w:space="0" w:color="auto"/>
            </w:tcBorders>
            <w:vAlign w:val="bottom"/>
          </w:tcPr>
          <w:p w14:paraId="5DDBAA83" w14:textId="77777777" w:rsidR="001516AB" w:rsidRDefault="001516AB">
            <w:pPr>
              <w:rPr>
                <w:sz w:val="5"/>
                <w:szCs w:val="5"/>
              </w:rPr>
            </w:pPr>
          </w:p>
        </w:tc>
        <w:tc>
          <w:tcPr>
            <w:tcW w:w="80" w:type="dxa"/>
            <w:tcBorders>
              <w:bottom w:val="single" w:sz="8" w:space="0" w:color="auto"/>
              <w:right w:val="single" w:sz="8" w:space="0" w:color="auto"/>
            </w:tcBorders>
            <w:vAlign w:val="bottom"/>
          </w:tcPr>
          <w:p w14:paraId="4F294645" w14:textId="77777777" w:rsidR="001516AB" w:rsidRDefault="001516AB">
            <w:pPr>
              <w:rPr>
                <w:sz w:val="5"/>
                <w:szCs w:val="5"/>
              </w:rPr>
            </w:pPr>
          </w:p>
        </w:tc>
        <w:tc>
          <w:tcPr>
            <w:tcW w:w="420" w:type="dxa"/>
            <w:gridSpan w:val="2"/>
            <w:tcBorders>
              <w:bottom w:val="single" w:sz="8" w:space="0" w:color="auto"/>
            </w:tcBorders>
            <w:vAlign w:val="bottom"/>
          </w:tcPr>
          <w:p w14:paraId="7D79A75E" w14:textId="77777777" w:rsidR="001516AB" w:rsidRDefault="001516AB">
            <w:pPr>
              <w:rPr>
                <w:sz w:val="5"/>
                <w:szCs w:val="5"/>
              </w:rPr>
            </w:pPr>
          </w:p>
        </w:tc>
        <w:tc>
          <w:tcPr>
            <w:tcW w:w="1280" w:type="dxa"/>
            <w:tcBorders>
              <w:bottom w:val="single" w:sz="8" w:space="0" w:color="auto"/>
            </w:tcBorders>
            <w:vAlign w:val="bottom"/>
          </w:tcPr>
          <w:p w14:paraId="3F16CD57" w14:textId="77777777" w:rsidR="001516AB" w:rsidRDefault="001516AB">
            <w:pPr>
              <w:rPr>
                <w:sz w:val="5"/>
                <w:szCs w:val="5"/>
              </w:rPr>
            </w:pPr>
          </w:p>
        </w:tc>
        <w:tc>
          <w:tcPr>
            <w:tcW w:w="2400" w:type="dxa"/>
            <w:tcBorders>
              <w:bottom w:val="single" w:sz="8" w:space="0" w:color="auto"/>
              <w:right w:val="single" w:sz="8" w:space="0" w:color="auto"/>
            </w:tcBorders>
            <w:vAlign w:val="bottom"/>
          </w:tcPr>
          <w:p w14:paraId="68D056BF" w14:textId="77777777" w:rsidR="001516AB" w:rsidRDefault="001516AB">
            <w:pPr>
              <w:rPr>
                <w:sz w:val="5"/>
                <w:szCs w:val="5"/>
              </w:rPr>
            </w:pPr>
          </w:p>
        </w:tc>
        <w:tc>
          <w:tcPr>
            <w:tcW w:w="240" w:type="dxa"/>
            <w:vAlign w:val="bottom"/>
          </w:tcPr>
          <w:p w14:paraId="1B9CDCEB" w14:textId="77777777" w:rsidR="001516AB" w:rsidRDefault="001516AB">
            <w:pPr>
              <w:rPr>
                <w:sz w:val="5"/>
                <w:szCs w:val="5"/>
              </w:rPr>
            </w:pPr>
          </w:p>
        </w:tc>
        <w:tc>
          <w:tcPr>
            <w:tcW w:w="120" w:type="dxa"/>
            <w:tcBorders>
              <w:right w:val="single" w:sz="8" w:space="0" w:color="auto"/>
            </w:tcBorders>
            <w:vAlign w:val="bottom"/>
          </w:tcPr>
          <w:p w14:paraId="6BD3DCB0" w14:textId="77777777" w:rsidR="001516AB" w:rsidRDefault="001516AB">
            <w:pPr>
              <w:rPr>
                <w:sz w:val="5"/>
                <w:szCs w:val="5"/>
              </w:rPr>
            </w:pPr>
          </w:p>
        </w:tc>
        <w:tc>
          <w:tcPr>
            <w:tcW w:w="0" w:type="dxa"/>
            <w:vAlign w:val="bottom"/>
          </w:tcPr>
          <w:p w14:paraId="39C64A6B" w14:textId="77777777" w:rsidR="001516AB" w:rsidRDefault="001516AB">
            <w:pPr>
              <w:rPr>
                <w:sz w:val="1"/>
                <w:szCs w:val="1"/>
              </w:rPr>
            </w:pPr>
          </w:p>
        </w:tc>
      </w:tr>
      <w:tr w:rsidR="001516AB" w14:paraId="3FC347CE" w14:textId="77777777">
        <w:trPr>
          <w:trHeight w:val="228"/>
        </w:trPr>
        <w:tc>
          <w:tcPr>
            <w:tcW w:w="480" w:type="dxa"/>
            <w:tcBorders>
              <w:left w:val="single" w:sz="8" w:space="0" w:color="auto"/>
              <w:right w:val="single" w:sz="8" w:space="0" w:color="auto"/>
            </w:tcBorders>
            <w:vAlign w:val="bottom"/>
          </w:tcPr>
          <w:p w14:paraId="334565A8" w14:textId="77777777" w:rsidR="001516AB" w:rsidRDefault="001516AB">
            <w:pPr>
              <w:rPr>
                <w:sz w:val="19"/>
                <w:szCs w:val="19"/>
              </w:rPr>
            </w:pPr>
          </w:p>
        </w:tc>
        <w:tc>
          <w:tcPr>
            <w:tcW w:w="1920" w:type="dxa"/>
            <w:tcBorders>
              <w:right w:val="single" w:sz="8" w:space="0" w:color="auto"/>
            </w:tcBorders>
            <w:vAlign w:val="bottom"/>
          </w:tcPr>
          <w:p w14:paraId="0859A3A5" w14:textId="77777777" w:rsidR="001516AB" w:rsidRDefault="001516AB">
            <w:pPr>
              <w:rPr>
                <w:sz w:val="19"/>
                <w:szCs w:val="19"/>
              </w:rPr>
            </w:pPr>
          </w:p>
        </w:tc>
        <w:tc>
          <w:tcPr>
            <w:tcW w:w="1160" w:type="dxa"/>
            <w:tcBorders>
              <w:right w:val="single" w:sz="8" w:space="0" w:color="auto"/>
            </w:tcBorders>
            <w:vAlign w:val="bottom"/>
          </w:tcPr>
          <w:p w14:paraId="71E79A99" w14:textId="77777777" w:rsidR="001516AB" w:rsidRDefault="001516AB">
            <w:pPr>
              <w:rPr>
                <w:sz w:val="19"/>
                <w:szCs w:val="19"/>
              </w:rPr>
            </w:pPr>
          </w:p>
        </w:tc>
        <w:tc>
          <w:tcPr>
            <w:tcW w:w="580" w:type="dxa"/>
            <w:tcBorders>
              <w:right w:val="single" w:sz="8" w:space="0" w:color="auto"/>
            </w:tcBorders>
            <w:vAlign w:val="bottom"/>
          </w:tcPr>
          <w:p w14:paraId="5D22DF7C" w14:textId="77777777" w:rsidR="001516AB" w:rsidRDefault="001516AB">
            <w:pPr>
              <w:rPr>
                <w:sz w:val="19"/>
                <w:szCs w:val="19"/>
              </w:rPr>
            </w:pPr>
          </w:p>
        </w:tc>
        <w:tc>
          <w:tcPr>
            <w:tcW w:w="60" w:type="dxa"/>
            <w:vAlign w:val="bottom"/>
          </w:tcPr>
          <w:p w14:paraId="1DE47449" w14:textId="77777777" w:rsidR="001516AB" w:rsidRDefault="001516AB">
            <w:pPr>
              <w:rPr>
                <w:sz w:val="19"/>
                <w:szCs w:val="19"/>
              </w:rPr>
            </w:pPr>
          </w:p>
        </w:tc>
        <w:tc>
          <w:tcPr>
            <w:tcW w:w="60" w:type="dxa"/>
            <w:tcBorders>
              <w:right w:val="single" w:sz="8" w:space="0" w:color="auto"/>
            </w:tcBorders>
            <w:vAlign w:val="bottom"/>
          </w:tcPr>
          <w:p w14:paraId="604DDEFF" w14:textId="77777777" w:rsidR="001516AB" w:rsidRDefault="001516AB">
            <w:pPr>
              <w:rPr>
                <w:sz w:val="19"/>
                <w:szCs w:val="19"/>
              </w:rPr>
            </w:pPr>
          </w:p>
        </w:tc>
        <w:tc>
          <w:tcPr>
            <w:tcW w:w="40" w:type="dxa"/>
            <w:vAlign w:val="bottom"/>
          </w:tcPr>
          <w:p w14:paraId="2670CB9B" w14:textId="77777777" w:rsidR="001516AB" w:rsidRDefault="001516AB">
            <w:pPr>
              <w:rPr>
                <w:sz w:val="19"/>
                <w:szCs w:val="19"/>
              </w:rPr>
            </w:pPr>
          </w:p>
        </w:tc>
        <w:tc>
          <w:tcPr>
            <w:tcW w:w="620" w:type="dxa"/>
            <w:gridSpan w:val="2"/>
            <w:vAlign w:val="bottom"/>
          </w:tcPr>
          <w:p w14:paraId="503FD386" w14:textId="77777777" w:rsidR="001516AB" w:rsidRDefault="0066520C">
            <w:pPr>
              <w:ind w:left="60"/>
              <w:rPr>
                <w:sz w:val="20"/>
                <w:szCs w:val="20"/>
              </w:rPr>
            </w:pPr>
            <w:r>
              <w:rPr>
                <w:rFonts w:ascii="Arial" w:eastAsia="Arial" w:hAnsi="Arial" w:cs="Arial"/>
                <w:sz w:val="16"/>
                <w:szCs w:val="16"/>
              </w:rPr>
              <w:t>0 (00)</w:t>
            </w:r>
          </w:p>
        </w:tc>
        <w:tc>
          <w:tcPr>
            <w:tcW w:w="80" w:type="dxa"/>
            <w:tcBorders>
              <w:right w:val="single" w:sz="8" w:space="0" w:color="auto"/>
            </w:tcBorders>
            <w:vAlign w:val="bottom"/>
          </w:tcPr>
          <w:p w14:paraId="3BA289D5" w14:textId="77777777" w:rsidR="001516AB" w:rsidRDefault="001516AB">
            <w:pPr>
              <w:rPr>
                <w:sz w:val="19"/>
                <w:szCs w:val="19"/>
              </w:rPr>
            </w:pPr>
          </w:p>
        </w:tc>
        <w:tc>
          <w:tcPr>
            <w:tcW w:w="4100" w:type="dxa"/>
            <w:gridSpan w:val="4"/>
            <w:tcBorders>
              <w:right w:val="single" w:sz="8" w:space="0" w:color="auto"/>
            </w:tcBorders>
            <w:vAlign w:val="bottom"/>
          </w:tcPr>
          <w:p w14:paraId="658E7529" w14:textId="77777777" w:rsidR="001516AB" w:rsidRDefault="0066520C">
            <w:pPr>
              <w:ind w:left="60"/>
              <w:rPr>
                <w:sz w:val="20"/>
                <w:szCs w:val="20"/>
              </w:rPr>
            </w:pPr>
            <w:r>
              <w:rPr>
                <w:rFonts w:ascii="Arial" w:eastAsia="Arial" w:hAnsi="Arial" w:cs="Arial"/>
                <w:sz w:val="16"/>
                <w:szCs w:val="16"/>
              </w:rPr>
              <w:t>Нормальная операция. При необходимости всегда настраивайте усиление.</w:t>
            </w:r>
          </w:p>
        </w:tc>
        <w:tc>
          <w:tcPr>
            <w:tcW w:w="240" w:type="dxa"/>
            <w:vAlign w:val="bottom"/>
          </w:tcPr>
          <w:p w14:paraId="25319C5C" w14:textId="77777777" w:rsidR="001516AB" w:rsidRDefault="001516AB">
            <w:pPr>
              <w:rPr>
                <w:sz w:val="19"/>
                <w:szCs w:val="19"/>
              </w:rPr>
            </w:pPr>
          </w:p>
        </w:tc>
        <w:tc>
          <w:tcPr>
            <w:tcW w:w="120" w:type="dxa"/>
            <w:tcBorders>
              <w:right w:val="single" w:sz="8" w:space="0" w:color="auto"/>
            </w:tcBorders>
            <w:vAlign w:val="bottom"/>
          </w:tcPr>
          <w:p w14:paraId="7B482F90" w14:textId="77777777" w:rsidR="001516AB" w:rsidRDefault="001516AB">
            <w:pPr>
              <w:rPr>
                <w:sz w:val="19"/>
                <w:szCs w:val="19"/>
              </w:rPr>
            </w:pPr>
          </w:p>
        </w:tc>
        <w:tc>
          <w:tcPr>
            <w:tcW w:w="0" w:type="dxa"/>
            <w:vAlign w:val="bottom"/>
          </w:tcPr>
          <w:p w14:paraId="1B55A5B8" w14:textId="77777777" w:rsidR="001516AB" w:rsidRDefault="001516AB">
            <w:pPr>
              <w:rPr>
                <w:sz w:val="1"/>
                <w:szCs w:val="1"/>
              </w:rPr>
            </w:pPr>
          </w:p>
        </w:tc>
      </w:tr>
      <w:tr w:rsidR="001516AB" w14:paraId="24080130" w14:textId="77777777">
        <w:trPr>
          <w:trHeight w:val="302"/>
        </w:trPr>
        <w:tc>
          <w:tcPr>
            <w:tcW w:w="480" w:type="dxa"/>
            <w:tcBorders>
              <w:left w:val="single" w:sz="8" w:space="0" w:color="auto"/>
              <w:right w:val="single" w:sz="8" w:space="0" w:color="auto"/>
            </w:tcBorders>
            <w:vAlign w:val="bottom"/>
          </w:tcPr>
          <w:p w14:paraId="41A67A02" w14:textId="77777777" w:rsidR="001516AB" w:rsidRDefault="001516AB">
            <w:pPr>
              <w:rPr>
                <w:sz w:val="24"/>
                <w:szCs w:val="24"/>
              </w:rPr>
            </w:pPr>
          </w:p>
        </w:tc>
        <w:tc>
          <w:tcPr>
            <w:tcW w:w="1920" w:type="dxa"/>
            <w:tcBorders>
              <w:right w:val="single" w:sz="8" w:space="0" w:color="auto"/>
            </w:tcBorders>
            <w:vAlign w:val="bottom"/>
          </w:tcPr>
          <w:p w14:paraId="2AA38634" w14:textId="77777777" w:rsidR="001516AB" w:rsidRDefault="001516AB">
            <w:pPr>
              <w:rPr>
                <w:sz w:val="24"/>
                <w:szCs w:val="24"/>
              </w:rPr>
            </w:pPr>
          </w:p>
        </w:tc>
        <w:tc>
          <w:tcPr>
            <w:tcW w:w="1160" w:type="dxa"/>
            <w:tcBorders>
              <w:right w:val="single" w:sz="8" w:space="0" w:color="auto"/>
            </w:tcBorders>
            <w:vAlign w:val="bottom"/>
          </w:tcPr>
          <w:p w14:paraId="5E604CCF" w14:textId="77777777" w:rsidR="001516AB" w:rsidRDefault="001516AB">
            <w:pPr>
              <w:rPr>
                <w:sz w:val="24"/>
                <w:szCs w:val="24"/>
              </w:rPr>
            </w:pPr>
          </w:p>
        </w:tc>
        <w:tc>
          <w:tcPr>
            <w:tcW w:w="580" w:type="dxa"/>
            <w:tcBorders>
              <w:right w:val="single" w:sz="8" w:space="0" w:color="auto"/>
            </w:tcBorders>
            <w:vAlign w:val="bottom"/>
          </w:tcPr>
          <w:p w14:paraId="2F6F8BD3" w14:textId="77777777" w:rsidR="001516AB" w:rsidRDefault="001516AB">
            <w:pPr>
              <w:rPr>
                <w:sz w:val="24"/>
                <w:szCs w:val="24"/>
              </w:rPr>
            </w:pPr>
          </w:p>
        </w:tc>
        <w:tc>
          <w:tcPr>
            <w:tcW w:w="60" w:type="dxa"/>
            <w:vAlign w:val="bottom"/>
          </w:tcPr>
          <w:p w14:paraId="6553E355" w14:textId="77777777" w:rsidR="001516AB" w:rsidRDefault="001516AB">
            <w:pPr>
              <w:rPr>
                <w:sz w:val="24"/>
                <w:szCs w:val="24"/>
              </w:rPr>
            </w:pPr>
          </w:p>
        </w:tc>
        <w:tc>
          <w:tcPr>
            <w:tcW w:w="60" w:type="dxa"/>
            <w:tcBorders>
              <w:right w:val="single" w:sz="8" w:space="0" w:color="auto"/>
            </w:tcBorders>
            <w:vAlign w:val="bottom"/>
          </w:tcPr>
          <w:p w14:paraId="5E45313B" w14:textId="77777777" w:rsidR="001516AB" w:rsidRDefault="001516AB">
            <w:pPr>
              <w:rPr>
                <w:sz w:val="24"/>
                <w:szCs w:val="24"/>
              </w:rPr>
            </w:pPr>
          </w:p>
        </w:tc>
        <w:tc>
          <w:tcPr>
            <w:tcW w:w="40" w:type="dxa"/>
            <w:vAlign w:val="bottom"/>
          </w:tcPr>
          <w:p w14:paraId="1F7EA038" w14:textId="77777777" w:rsidR="001516AB" w:rsidRDefault="001516AB">
            <w:pPr>
              <w:rPr>
                <w:sz w:val="24"/>
                <w:szCs w:val="24"/>
              </w:rPr>
            </w:pPr>
          </w:p>
        </w:tc>
        <w:tc>
          <w:tcPr>
            <w:tcW w:w="620" w:type="dxa"/>
            <w:gridSpan w:val="2"/>
            <w:vMerge w:val="restart"/>
            <w:vAlign w:val="bottom"/>
          </w:tcPr>
          <w:p w14:paraId="57D53A84" w14:textId="77777777" w:rsidR="001516AB" w:rsidRDefault="0066520C">
            <w:pPr>
              <w:ind w:left="60"/>
              <w:rPr>
                <w:sz w:val="20"/>
                <w:szCs w:val="20"/>
              </w:rPr>
            </w:pPr>
            <w:r>
              <w:rPr>
                <w:rFonts w:ascii="Arial" w:eastAsia="Arial" w:hAnsi="Arial" w:cs="Arial"/>
                <w:sz w:val="16"/>
                <w:szCs w:val="16"/>
              </w:rPr>
              <w:t xml:space="preserve">1 </w:t>
            </w:r>
            <w:r>
              <w:rPr>
                <w:rFonts w:ascii="Arial" w:eastAsia="Arial" w:hAnsi="Arial" w:cs="Arial"/>
                <w:sz w:val="16"/>
                <w:szCs w:val="16"/>
              </w:rPr>
              <w:t>(01)</w:t>
            </w:r>
          </w:p>
        </w:tc>
        <w:tc>
          <w:tcPr>
            <w:tcW w:w="80" w:type="dxa"/>
            <w:tcBorders>
              <w:right w:val="single" w:sz="8" w:space="0" w:color="auto"/>
            </w:tcBorders>
            <w:vAlign w:val="bottom"/>
          </w:tcPr>
          <w:p w14:paraId="2A32C04F" w14:textId="77777777" w:rsidR="001516AB" w:rsidRDefault="001516AB">
            <w:pPr>
              <w:rPr>
                <w:sz w:val="24"/>
                <w:szCs w:val="24"/>
              </w:rPr>
            </w:pPr>
          </w:p>
        </w:tc>
        <w:tc>
          <w:tcPr>
            <w:tcW w:w="4100" w:type="dxa"/>
            <w:gridSpan w:val="4"/>
            <w:tcBorders>
              <w:right w:val="single" w:sz="8" w:space="0" w:color="auto"/>
            </w:tcBorders>
            <w:vAlign w:val="bottom"/>
          </w:tcPr>
          <w:p w14:paraId="78084ED1" w14:textId="77777777" w:rsidR="001516AB" w:rsidRDefault="0066520C">
            <w:pPr>
              <w:ind w:left="60"/>
              <w:rPr>
                <w:sz w:val="20"/>
                <w:szCs w:val="20"/>
              </w:rPr>
            </w:pPr>
            <w:r>
              <w:rPr>
                <w:rFonts w:ascii="Arial" w:eastAsia="Arial" w:hAnsi="Arial" w:cs="Arial"/>
                <w:sz w:val="16"/>
                <w:szCs w:val="16"/>
              </w:rPr>
              <w:t>Настройка усиления фиксируется, когда синхронизирующее слово было</w:t>
            </w:r>
          </w:p>
        </w:tc>
        <w:tc>
          <w:tcPr>
            <w:tcW w:w="240" w:type="dxa"/>
            <w:vAlign w:val="bottom"/>
          </w:tcPr>
          <w:p w14:paraId="71C4AA00" w14:textId="77777777" w:rsidR="001516AB" w:rsidRDefault="001516AB">
            <w:pPr>
              <w:rPr>
                <w:sz w:val="24"/>
                <w:szCs w:val="24"/>
              </w:rPr>
            </w:pPr>
          </w:p>
        </w:tc>
        <w:tc>
          <w:tcPr>
            <w:tcW w:w="120" w:type="dxa"/>
            <w:tcBorders>
              <w:right w:val="single" w:sz="8" w:space="0" w:color="auto"/>
            </w:tcBorders>
            <w:vAlign w:val="bottom"/>
          </w:tcPr>
          <w:p w14:paraId="20BAA86E" w14:textId="77777777" w:rsidR="001516AB" w:rsidRDefault="001516AB">
            <w:pPr>
              <w:rPr>
                <w:sz w:val="24"/>
                <w:szCs w:val="24"/>
              </w:rPr>
            </w:pPr>
          </w:p>
        </w:tc>
        <w:tc>
          <w:tcPr>
            <w:tcW w:w="0" w:type="dxa"/>
            <w:vAlign w:val="bottom"/>
          </w:tcPr>
          <w:p w14:paraId="33DC4320" w14:textId="77777777" w:rsidR="001516AB" w:rsidRDefault="001516AB">
            <w:pPr>
              <w:rPr>
                <w:sz w:val="1"/>
                <w:szCs w:val="1"/>
              </w:rPr>
            </w:pPr>
          </w:p>
        </w:tc>
      </w:tr>
      <w:tr w:rsidR="001516AB" w14:paraId="243E39D8" w14:textId="77777777">
        <w:trPr>
          <w:trHeight w:val="94"/>
        </w:trPr>
        <w:tc>
          <w:tcPr>
            <w:tcW w:w="480" w:type="dxa"/>
            <w:tcBorders>
              <w:left w:val="single" w:sz="8" w:space="0" w:color="auto"/>
              <w:right w:val="single" w:sz="8" w:space="0" w:color="auto"/>
            </w:tcBorders>
            <w:vAlign w:val="bottom"/>
          </w:tcPr>
          <w:p w14:paraId="62224AC1" w14:textId="77777777" w:rsidR="001516AB" w:rsidRDefault="001516AB">
            <w:pPr>
              <w:rPr>
                <w:sz w:val="8"/>
                <w:szCs w:val="8"/>
              </w:rPr>
            </w:pPr>
          </w:p>
        </w:tc>
        <w:tc>
          <w:tcPr>
            <w:tcW w:w="1920" w:type="dxa"/>
            <w:tcBorders>
              <w:right w:val="single" w:sz="8" w:space="0" w:color="auto"/>
            </w:tcBorders>
            <w:vAlign w:val="bottom"/>
          </w:tcPr>
          <w:p w14:paraId="589AB06B" w14:textId="77777777" w:rsidR="001516AB" w:rsidRDefault="001516AB">
            <w:pPr>
              <w:rPr>
                <w:sz w:val="8"/>
                <w:szCs w:val="8"/>
              </w:rPr>
            </w:pPr>
          </w:p>
        </w:tc>
        <w:tc>
          <w:tcPr>
            <w:tcW w:w="1160" w:type="dxa"/>
            <w:tcBorders>
              <w:right w:val="single" w:sz="8" w:space="0" w:color="auto"/>
            </w:tcBorders>
            <w:vAlign w:val="bottom"/>
          </w:tcPr>
          <w:p w14:paraId="416EDEB3" w14:textId="77777777" w:rsidR="001516AB" w:rsidRDefault="001516AB">
            <w:pPr>
              <w:rPr>
                <w:sz w:val="8"/>
                <w:szCs w:val="8"/>
              </w:rPr>
            </w:pPr>
          </w:p>
        </w:tc>
        <w:tc>
          <w:tcPr>
            <w:tcW w:w="580" w:type="dxa"/>
            <w:tcBorders>
              <w:right w:val="single" w:sz="8" w:space="0" w:color="auto"/>
            </w:tcBorders>
            <w:vAlign w:val="bottom"/>
          </w:tcPr>
          <w:p w14:paraId="55624D19" w14:textId="77777777" w:rsidR="001516AB" w:rsidRDefault="001516AB">
            <w:pPr>
              <w:rPr>
                <w:sz w:val="8"/>
                <w:szCs w:val="8"/>
              </w:rPr>
            </w:pPr>
          </w:p>
        </w:tc>
        <w:tc>
          <w:tcPr>
            <w:tcW w:w="60" w:type="dxa"/>
            <w:vAlign w:val="bottom"/>
          </w:tcPr>
          <w:p w14:paraId="37348A47" w14:textId="77777777" w:rsidR="001516AB" w:rsidRDefault="001516AB">
            <w:pPr>
              <w:rPr>
                <w:sz w:val="8"/>
                <w:szCs w:val="8"/>
              </w:rPr>
            </w:pPr>
          </w:p>
        </w:tc>
        <w:tc>
          <w:tcPr>
            <w:tcW w:w="60" w:type="dxa"/>
            <w:tcBorders>
              <w:right w:val="single" w:sz="8" w:space="0" w:color="auto"/>
            </w:tcBorders>
            <w:vAlign w:val="bottom"/>
          </w:tcPr>
          <w:p w14:paraId="75A9A998" w14:textId="77777777" w:rsidR="001516AB" w:rsidRDefault="001516AB">
            <w:pPr>
              <w:rPr>
                <w:sz w:val="8"/>
                <w:szCs w:val="8"/>
              </w:rPr>
            </w:pPr>
          </w:p>
        </w:tc>
        <w:tc>
          <w:tcPr>
            <w:tcW w:w="40" w:type="dxa"/>
            <w:vAlign w:val="bottom"/>
          </w:tcPr>
          <w:p w14:paraId="08DC2A54" w14:textId="77777777" w:rsidR="001516AB" w:rsidRDefault="001516AB">
            <w:pPr>
              <w:rPr>
                <w:sz w:val="8"/>
                <w:szCs w:val="8"/>
              </w:rPr>
            </w:pPr>
          </w:p>
        </w:tc>
        <w:tc>
          <w:tcPr>
            <w:tcW w:w="620" w:type="dxa"/>
            <w:gridSpan w:val="2"/>
            <w:vMerge/>
            <w:vAlign w:val="bottom"/>
          </w:tcPr>
          <w:p w14:paraId="0150809B" w14:textId="77777777" w:rsidR="001516AB" w:rsidRDefault="001516AB">
            <w:pPr>
              <w:rPr>
                <w:sz w:val="8"/>
                <w:szCs w:val="8"/>
              </w:rPr>
            </w:pPr>
          </w:p>
        </w:tc>
        <w:tc>
          <w:tcPr>
            <w:tcW w:w="80" w:type="dxa"/>
            <w:tcBorders>
              <w:right w:val="single" w:sz="8" w:space="0" w:color="auto"/>
            </w:tcBorders>
            <w:vAlign w:val="bottom"/>
          </w:tcPr>
          <w:p w14:paraId="0862749B" w14:textId="77777777" w:rsidR="001516AB" w:rsidRDefault="001516AB">
            <w:pPr>
              <w:rPr>
                <w:sz w:val="8"/>
                <w:szCs w:val="8"/>
              </w:rPr>
            </w:pPr>
          </w:p>
        </w:tc>
        <w:tc>
          <w:tcPr>
            <w:tcW w:w="1700" w:type="dxa"/>
            <w:gridSpan w:val="3"/>
            <w:vMerge w:val="restart"/>
            <w:vAlign w:val="bottom"/>
          </w:tcPr>
          <w:p w14:paraId="44201DED" w14:textId="77777777" w:rsidR="001516AB" w:rsidRDefault="0066520C">
            <w:pPr>
              <w:ind w:left="60"/>
              <w:rPr>
                <w:sz w:val="20"/>
                <w:szCs w:val="20"/>
              </w:rPr>
            </w:pPr>
            <w:r>
              <w:rPr>
                <w:rFonts w:ascii="Arial" w:eastAsia="Arial" w:hAnsi="Arial" w:cs="Arial"/>
                <w:sz w:val="16"/>
                <w:szCs w:val="16"/>
              </w:rPr>
              <w:t>нашел.</w:t>
            </w:r>
          </w:p>
        </w:tc>
        <w:tc>
          <w:tcPr>
            <w:tcW w:w="2400" w:type="dxa"/>
            <w:tcBorders>
              <w:right w:val="single" w:sz="8" w:space="0" w:color="auto"/>
            </w:tcBorders>
            <w:vAlign w:val="bottom"/>
          </w:tcPr>
          <w:p w14:paraId="1F28D43F" w14:textId="77777777" w:rsidR="001516AB" w:rsidRDefault="001516AB">
            <w:pPr>
              <w:rPr>
                <w:sz w:val="8"/>
                <w:szCs w:val="8"/>
              </w:rPr>
            </w:pPr>
          </w:p>
        </w:tc>
        <w:tc>
          <w:tcPr>
            <w:tcW w:w="240" w:type="dxa"/>
            <w:vAlign w:val="bottom"/>
          </w:tcPr>
          <w:p w14:paraId="7C632716" w14:textId="77777777" w:rsidR="001516AB" w:rsidRDefault="001516AB">
            <w:pPr>
              <w:rPr>
                <w:sz w:val="8"/>
                <w:szCs w:val="8"/>
              </w:rPr>
            </w:pPr>
          </w:p>
        </w:tc>
        <w:tc>
          <w:tcPr>
            <w:tcW w:w="120" w:type="dxa"/>
            <w:tcBorders>
              <w:right w:val="single" w:sz="8" w:space="0" w:color="auto"/>
            </w:tcBorders>
            <w:vAlign w:val="bottom"/>
          </w:tcPr>
          <w:p w14:paraId="02DF6BA9" w14:textId="77777777" w:rsidR="001516AB" w:rsidRDefault="001516AB">
            <w:pPr>
              <w:rPr>
                <w:sz w:val="8"/>
                <w:szCs w:val="8"/>
              </w:rPr>
            </w:pPr>
          </w:p>
        </w:tc>
        <w:tc>
          <w:tcPr>
            <w:tcW w:w="0" w:type="dxa"/>
            <w:vAlign w:val="bottom"/>
          </w:tcPr>
          <w:p w14:paraId="5031DED4" w14:textId="77777777" w:rsidR="001516AB" w:rsidRDefault="001516AB">
            <w:pPr>
              <w:rPr>
                <w:sz w:val="1"/>
                <w:szCs w:val="1"/>
              </w:rPr>
            </w:pPr>
          </w:p>
        </w:tc>
      </w:tr>
      <w:tr w:rsidR="001516AB" w14:paraId="131D57AF" w14:textId="77777777">
        <w:trPr>
          <w:trHeight w:val="91"/>
        </w:trPr>
        <w:tc>
          <w:tcPr>
            <w:tcW w:w="480" w:type="dxa"/>
            <w:tcBorders>
              <w:left w:val="single" w:sz="8" w:space="0" w:color="auto"/>
              <w:right w:val="single" w:sz="8" w:space="0" w:color="auto"/>
            </w:tcBorders>
            <w:vAlign w:val="bottom"/>
          </w:tcPr>
          <w:p w14:paraId="023DE140" w14:textId="77777777" w:rsidR="001516AB" w:rsidRDefault="001516AB">
            <w:pPr>
              <w:rPr>
                <w:sz w:val="7"/>
                <w:szCs w:val="7"/>
              </w:rPr>
            </w:pPr>
          </w:p>
        </w:tc>
        <w:tc>
          <w:tcPr>
            <w:tcW w:w="1920" w:type="dxa"/>
            <w:tcBorders>
              <w:right w:val="single" w:sz="8" w:space="0" w:color="auto"/>
            </w:tcBorders>
            <w:vAlign w:val="bottom"/>
          </w:tcPr>
          <w:p w14:paraId="1AF6F632" w14:textId="77777777" w:rsidR="001516AB" w:rsidRDefault="001516AB">
            <w:pPr>
              <w:rPr>
                <w:sz w:val="7"/>
                <w:szCs w:val="7"/>
              </w:rPr>
            </w:pPr>
          </w:p>
        </w:tc>
        <w:tc>
          <w:tcPr>
            <w:tcW w:w="1160" w:type="dxa"/>
            <w:tcBorders>
              <w:right w:val="single" w:sz="8" w:space="0" w:color="auto"/>
            </w:tcBorders>
            <w:vAlign w:val="bottom"/>
          </w:tcPr>
          <w:p w14:paraId="0F4F9A83" w14:textId="77777777" w:rsidR="001516AB" w:rsidRDefault="001516AB">
            <w:pPr>
              <w:rPr>
                <w:sz w:val="7"/>
                <w:szCs w:val="7"/>
              </w:rPr>
            </w:pPr>
          </w:p>
        </w:tc>
        <w:tc>
          <w:tcPr>
            <w:tcW w:w="580" w:type="dxa"/>
            <w:tcBorders>
              <w:right w:val="single" w:sz="8" w:space="0" w:color="auto"/>
            </w:tcBorders>
            <w:vAlign w:val="bottom"/>
          </w:tcPr>
          <w:p w14:paraId="7BE73C7F" w14:textId="77777777" w:rsidR="001516AB" w:rsidRDefault="001516AB">
            <w:pPr>
              <w:rPr>
                <w:sz w:val="7"/>
                <w:szCs w:val="7"/>
              </w:rPr>
            </w:pPr>
          </w:p>
        </w:tc>
        <w:tc>
          <w:tcPr>
            <w:tcW w:w="60" w:type="dxa"/>
            <w:vAlign w:val="bottom"/>
          </w:tcPr>
          <w:p w14:paraId="7108DB14" w14:textId="77777777" w:rsidR="001516AB" w:rsidRDefault="001516AB">
            <w:pPr>
              <w:rPr>
                <w:sz w:val="7"/>
                <w:szCs w:val="7"/>
              </w:rPr>
            </w:pPr>
          </w:p>
        </w:tc>
        <w:tc>
          <w:tcPr>
            <w:tcW w:w="60" w:type="dxa"/>
            <w:tcBorders>
              <w:right w:val="single" w:sz="8" w:space="0" w:color="auto"/>
            </w:tcBorders>
            <w:vAlign w:val="bottom"/>
          </w:tcPr>
          <w:p w14:paraId="7BC993B6" w14:textId="77777777" w:rsidR="001516AB" w:rsidRDefault="001516AB">
            <w:pPr>
              <w:rPr>
                <w:sz w:val="7"/>
                <w:szCs w:val="7"/>
              </w:rPr>
            </w:pPr>
          </w:p>
        </w:tc>
        <w:tc>
          <w:tcPr>
            <w:tcW w:w="40" w:type="dxa"/>
            <w:vAlign w:val="bottom"/>
          </w:tcPr>
          <w:p w14:paraId="7F349A49" w14:textId="77777777" w:rsidR="001516AB" w:rsidRDefault="001516AB">
            <w:pPr>
              <w:rPr>
                <w:sz w:val="7"/>
                <w:szCs w:val="7"/>
              </w:rPr>
            </w:pPr>
          </w:p>
        </w:tc>
        <w:tc>
          <w:tcPr>
            <w:tcW w:w="400" w:type="dxa"/>
            <w:vAlign w:val="bottom"/>
          </w:tcPr>
          <w:p w14:paraId="200FD563" w14:textId="77777777" w:rsidR="001516AB" w:rsidRDefault="001516AB">
            <w:pPr>
              <w:rPr>
                <w:sz w:val="7"/>
                <w:szCs w:val="7"/>
              </w:rPr>
            </w:pPr>
          </w:p>
        </w:tc>
        <w:tc>
          <w:tcPr>
            <w:tcW w:w="220" w:type="dxa"/>
            <w:vAlign w:val="bottom"/>
          </w:tcPr>
          <w:p w14:paraId="1A79FBFA" w14:textId="77777777" w:rsidR="001516AB" w:rsidRDefault="001516AB">
            <w:pPr>
              <w:rPr>
                <w:sz w:val="7"/>
                <w:szCs w:val="7"/>
              </w:rPr>
            </w:pPr>
          </w:p>
        </w:tc>
        <w:tc>
          <w:tcPr>
            <w:tcW w:w="80" w:type="dxa"/>
            <w:tcBorders>
              <w:right w:val="single" w:sz="8" w:space="0" w:color="auto"/>
            </w:tcBorders>
            <w:vAlign w:val="bottom"/>
          </w:tcPr>
          <w:p w14:paraId="54C46476" w14:textId="77777777" w:rsidR="001516AB" w:rsidRDefault="001516AB">
            <w:pPr>
              <w:rPr>
                <w:sz w:val="7"/>
                <w:szCs w:val="7"/>
              </w:rPr>
            </w:pPr>
          </w:p>
        </w:tc>
        <w:tc>
          <w:tcPr>
            <w:tcW w:w="1700" w:type="dxa"/>
            <w:gridSpan w:val="3"/>
            <w:vMerge/>
            <w:vAlign w:val="bottom"/>
          </w:tcPr>
          <w:p w14:paraId="0D4ED704" w14:textId="77777777" w:rsidR="001516AB" w:rsidRDefault="001516AB">
            <w:pPr>
              <w:rPr>
                <w:sz w:val="7"/>
                <w:szCs w:val="7"/>
              </w:rPr>
            </w:pPr>
          </w:p>
        </w:tc>
        <w:tc>
          <w:tcPr>
            <w:tcW w:w="2400" w:type="dxa"/>
            <w:tcBorders>
              <w:right w:val="single" w:sz="8" w:space="0" w:color="auto"/>
            </w:tcBorders>
            <w:vAlign w:val="bottom"/>
          </w:tcPr>
          <w:p w14:paraId="249B6742" w14:textId="77777777" w:rsidR="001516AB" w:rsidRDefault="001516AB">
            <w:pPr>
              <w:rPr>
                <w:sz w:val="7"/>
                <w:szCs w:val="7"/>
              </w:rPr>
            </w:pPr>
          </w:p>
        </w:tc>
        <w:tc>
          <w:tcPr>
            <w:tcW w:w="240" w:type="dxa"/>
            <w:vAlign w:val="bottom"/>
          </w:tcPr>
          <w:p w14:paraId="78D5084B" w14:textId="77777777" w:rsidR="001516AB" w:rsidRDefault="001516AB">
            <w:pPr>
              <w:rPr>
                <w:sz w:val="7"/>
                <w:szCs w:val="7"/>
              </w:rPr>
            </w:pPr>
          </w:p>
        </w:tc>
        <w:tc>
          <w:tcPr>
            <w:tcW w:w="120" w:type="dxa"/>
            <w:tcBorders>
              <w:right w:val="single" w:sz="8" w:space="0" w:color="auto"/>
            </w:tcBorders>
            <w:vAlign w:val="bottom"/>
          </w:tcPr>
          <w:p w14:paraId="1FAC23BA" w14:textId="77777777" w:rsidR="001516AB" w:rsidRDefault="001516AB">
            <w:pPr>
              <w:rPr>
                <w:sz w:val="7"/>
                <w:szCs w:val="7"/>
              </w:rPr>
            </w:pPr>
          </w:p>
        </w:tc>
        <w:tc>
          <w:tcPr>
            <w:tcW w:w="0" w:type="dxa"/>
            <w:vAlign w:val="bottom"/>
          </w:tcPr>
          <w:p w14:paraId="29E3616D" w14:textId="77777777" w:rsidR="001516AB" w:rsidRDefault="001516AB">
            <w:pPr>
              <w:rPr>
                <w:sz w:val="1"/>
                <w:szCs w:val="1"/>
              </w:rPr>
            </w:pPr>
          </w:p>
        </w:tc>
      </w:tr>
      <w:tr w:rsidR="001516AB" w14:paraId="26CA8602" w14:textId="77777777">
        <w:trPr>
          <w:trHeight w:val="305"/>
        </w:trPr>
        <w:tc>
          <w:tcPr>
            <w:tcW w:w="480" w:type="dxa"/>
            <w:tcBorders>
              <w:left w:val="single" w:sz="8" w:space="0" w:color="auto"/>
              <w:right w:val="single" w:sz="8" w:space="0" w:color="auto"/>
            </w:tcBorders>
            <w:vAlign w:val="bottom"/>
          </w:tcPr>
          <w:p w14:paraId="67B99A2E" w14:textId="77777777" w:rsidR="001516AB" w:rsidRDefault="001516AB">
            <w:pPr>
              <w:rPr>
                <w:sz w:val="24"/>
                <w:szCs w:val="24"/>
              </w:rPr>
            </w:pPr>
          </w:p>
        </w:tc>
        <w:tc>
          <w:tcPr>
            <w:tcW w:w="1920" w:type="dxa"/>
            <w:tcBorders>
              <w:right w:val="single" w:sz="8" w:space="0" w:color="auto"/>
            </w:tcBorders>
            <w:vAlign w:val="bottom"/>
          </w:tcPr>
          <w:p w14:paraId="565CCD19" w14:textId="77777777" w:rsidR="001516AB" w:rsidRDefault="001516AB">
            <w:pPr>
              <w:rPr>
                <w:sz w:val="24"/>
                <w:szCs w:val="24"/>
              </w:rPr>
            </w:pPr>
          </w:p>
        </w:tc>
        <w:tc>
          <w:tcPr>
            <w:tcW w:w="1160" w:type="dxa"/>
            <w:tcBorders>
              <w:right w:val="single" w:sz="8" w:space="0" w:color="auto"/>
            </w:tcBorders>
            <w:vAlign w:val="bottom"/>
          </w:tcPr>
          <w:p w14:paraId="4135119F" w14:textId="77777777" w:rsidR="001516AB" w:rsidRDefault="001516AB">
            <w:pPr>
              <w:rPr>
                <w:sz w:val="24"/>
                <w:szCs w:val="24"/>
              </w:rPr>
            </w:pPr>
          </w:p>
        </w:tc>
        <w:tc>
          <w:tcPr>
            <w:tcW w:w="580" w:type="dxa"/>
            <w:tcBorders>
              <w:right w:val="single" w:sz="8" w:space="0" w:color="auto"/>
            </w:tcBorders>
            <w:vAlign w:val="bottom"/>
          </w:tcPr>
          <w:p w14:paraId="2BF1DCED" w14:textId="77777777" w:rsidR="001516AB" w:rsidRDefault="001516AB">
            <w:pPr>
              <w:rPr>
                <w:sz w:val="24"/>
                <w:szCs w:val="24"/>
              </w:rPr>
            </w:pPr>
          </w:p>
        </w:tc>
        <w:tc>
          <w:tcPr>
            <w:tcW w:w="60" w:type="dxa"/>
            <w:vAlign w:val="bottom"/>
          </w:tcPr>
          <w:p w14:paraId="78B5339B" w14:textId="77777777" w:rsidR="001516AB" w:rsidRDefault="001516AB">
            <w:pPr>
              <w:rPr>
                <w:sz w:val="24"/>
                <w:szCs w:val="24"/>
              </w:rPr>
            </w:pPr>
          </w:p>
        </w:tc>
        <w:tc>
          <w:tcPr>
            <w:tcW w:w="60" w:type="dxa"/>
            <w:tcBorders>
              <w:right w:val="single" w:sz="8" w:space="0" w:color="auto"/>
            </w:tcBorders>
            <w:vAlign w:val="bottom"/>
          </w:tcPr>
          <w:p w14:paraId="5A89B466" w14:textId="77777777" w:rsidR="001516AB" w:rsidRDefault="001516AB">
            <w:pPr>
              <w:rPr>
                <w:sz w:val="24"/>
                <w:szCs w:val="24"/>
              </w:rPr>
            </w:pPr>
          </w:p>
        </w:tc>
        <w:tc>
          <w:tcPr>
            <w:tcW w:w="40" w:type="dxa"/>
            <w:vAlign w:val="bottom"/>
          </w:tcPr>
          <w:p w14:paraId="6FDA86E4" w14:textId="77777777" w:rsidR="001516AB" w:rsidRDefault="001516AB">
            <w:pPr>
              <w:rPr>
                <w:sz w:val="24"/>
                <w:szCs w:val="24"/>
              </w:rPr>
            </w:pPr>
          </w:p>
        </w:tc>
        <w:tc>
          <w:tcPr>
            <w:tcW w:w="620" w:type="dxa"/>
            <w:gridSpan w:val="2"/>
            <w:vMerge w:val="restart"/>
            <w:vAlign w:val="bottom"/>
          </w:tcPr>
          <w:p w14:paraId="2D75D0DD" w14:textId="77777777" w:rsidR="001516AB" w:rsidRDefault="0066520C">
            <w:pPr>
              <w:ind w:left="60"/>
              <w:rPr>
                <w:sz w:val="20"/>
                <w:szCs w:val="20"/>
              </w:rPr>
            </w:pPr>
            <w:r>
              <w:rPr>
                <w:rFonts w:ascii="Arial" w:eastAsia="Arial" w:hAnsi="Arial" w:cs="Arial"/>
                <w:sz w:val="16"/>
                <w:szCs w:val="16"/>
              </w:rPr>
              <w:t>2 (10)</w:t>
            </w:r>
          </w:p>
        </w:tc>
        <w:tc>
          <w:tcPr>
            <w:tcW w:w="80" w:type="dxa"/>
            <w:tcBorders>
              <w:right w:val="single" w:sz="8" w:space="0" w:color="auto"/>
            </w:tcBorders>
            <w:vAlign w:val="bottom"/>
          </w:tcPr>
          <w:p w14:paraId="1BDA87D4" w14:textId="77777777" w:rsidR="001516AB" w:rsidRDefault="001516AB">
            <w:pPr>
              <w:rPr>
                <w:sz w:val="24"/>
                <w:szCs w:val="24"/>
              </w:rPr>
            </w:pPr>
          </w:p>
        </w:tc>
        <w:tc>
          <w:tcPr>
            <w:tcW w:w="4100" w:type="dxa"/>
            <w:gridSpan w:val="4"/>
            <w:tcBorders>
              <w:right w:val="single" w:sz="8" w:space="0" w:color="auto"/>
            </w:tcBorders>
            <w:vAlign w:val="bottom"/>
          </w:tcPr>
          <w:p w14:paraId="299985D1" w14:textId="77777777" w:rsidR="001516AB" w:rsidRDefault="0066520C">
            <w:pPr>
              <w:ind w:left="60"/>
              <w:rPr>
                <w:sz w:val="20"/>
                <w:szCs w:val="20"/>
              </w:rPr>
            </w:pPr>
            <w:r>
              <w:rPr>
                <w:rFonts w:ascii="Arial" w:eastAsia="Arial" w:hAnsi="Arial" w:cs="Arial"/>
                <w:sz w:val="16"/>
                <w:szCs w:val="16"/>
              </w:rPr>
              <w:t>Вручную зафиксируйте настройку аналогового усиления и</w:t>
            </w:r>
          </w:p>
        </w:tc>
        <w:tc>
          <w:tcPr>
            <w:tcW w:w="240" w:type="dxa"/>
            <w:vAlign w:val="bottom"/>
          </w:tcPr>
          <w:p w14:paraId="01AF6671" w14:textId="77777777" w:rsidR="001516AB" w:rsidRDefault="001516AB">
            <w:pPr>
              <w:rPr>
                <w:sz w:val="24"/>
                <w:szCs w:val="24"/>
              </w:rPr>
            </w:pPr>
          </w:p>
        </w:tc>
        <w:tc>
          <w:tcPr>
            <w:tcW w:w="120" w:type="dxa"/>
            <w:tcBorders>
              <w:right w:val="single" w:sz="8" w:space="0" w:color="auto"/>
            </w:tcBorders>
            <w:vAlign w:val="bottom"/>
          </w:tcPr>
          <w:p w14:paraId="40F9A36A" w14:textId="77777777" w:rsidR="001516AB" w:rsidRDefault="001516AB">
            <w:pPr>
              <w:rPr>
                <w:sz w:val="24"/>
                <w:szCs w:val="24"/>
              </w:rPr>
            </w:pPr>
          </w:p>
        </w:tc>
        <w:tc>
          <w:tcPr>
            <w:tcW w:w="0" w:type="dxa"/>
            <w:vAlign w:val="bottom"/>
          </w:tcPr>
          <w:p w14:paraId="43FEF359" w14:textId="77777777" w:rsidR="001516AB" w:rsidRDefault="001516AB">
            <w:pPr>
              <w:rPr>
                <w:sz w:val="1"/>
                <w:szCs w:val="1"/>
              </w:rPr>
            </w:pPr>
          </w:p>
        </w:tc>
      </w:tr>
      <w:tr w:rsidR="001516AB" w14:paraId="59DD82A4" w14:textId="77777777">
        <w:trPr>
          <w:trHeight w:val="91"/>
        </w:trPr>
        <w:tc>
          <w:tcPr>
            <w:tcW w:w="480" w:type="dxa"/>
            <w:tcBorders>
              <w:left w:val="single" w:sz="8" w:space="0" w:color="auto"/>
              <w:right w:val="single" w:sz="8" w:space="0" w:color="auto"/>
            </w:tcBorders>
            <w:vAlign w:val="bottom"/>
          </w:tcPr>
          <w:p w14:paraId="4283CB0D" w14:textId="77777777" w:rsidR="001516AB" w:rsidRDefault="001516AB">
            <w:pPr>
              <w:rPr>
                <w:sz w:val="7"/>
                <w:szCs w:val="7"/>
              </w:rPr>
            </w:pPr>
          </w:p>
        </w:tc>
        <w:tc>
          <w:tcPr>
            <w:tcW w:w="1920" w:type="dxa"/>
            <w:tcBorders>
              <w:right w:val="single" w:sz="8" w:space="0" w:color="auto"/>
            </w:tcBorders>
            <w:vAlign w:val="bottom"/>
          </w:tcPr>
          <w:p w14:paraId="551180C5" w14:textId="77777777" w:rsidR="001516AB" w:rsidRDefault="001516AB">
            <w:pPr>
              <w:rPr>
                <w:sz w:val="7"/>
                <w:szCs w:val="7"/>
              </w:rPr>
            </w:pPr>
          </w:p>
        </w:tc>
        <w:tc>
          <w:tcPr>
            <w:tcW w:w="1160" w:type="dxa"/>
            <w:tcBorders>
              <w:right w:val="single" w:sz="8" w:space="0" w:color="auto"/>
            </w:tcBorders>
            <w:vAlign w:val="bottom"/>
          </w:tcPr>
          <w:p w14:paraId="1B85F79C" w14:textId="77777777" w:rsidR="001516AB" w:rsidRDefault="001516AB">
            <w:pPr>
              <w:rPr>
                <w:sz w:val="7"/>
                <w:szCs w:val="7"/>
              </w:rPr>
            </w:pPr>
          </w:p>
        </w:tc>
        <w:tc>
          <w:tcPr>
            <w:tcW w:w="580" w:type="dxa"/>
            <w:tcBorders>
              <w:right w:val="single" w:sz="8" w:space="0" w:color="auto"/>
            </w:tcBorders>
            <w:vAlign w:val="bottom"/>
          </w:tcPr>
          <w:p w14:paraId="7D78E0AD" w14:textId="77777777" w:rsidR="001516AB" w:rsidRDefault="001516AB">
            <w:pPr>
              <w:rPr>
                <w:sz w:val="7"/>
                <w:szCs w:val="7"/>
              </w:rPr>
            </w:pPr>
          </w:p>
        </w:tc>
        <w:tc>
          <w:tcPr>
            <w:tcW w:w="60" w:type="dxa"/>
            <w:vAlign w:val="bottom"/>
          </w:tcPr>
          <w:p w14:paraId="21505837" w14:textId="77777777" w:rsidR="001516AB" w:rsidRDefault="001516AB">
            <w:pPr>
              <w:rPr>
                <w:sz w:val="7"/>
                <w:szCs w:val="7"/>
              </w:rPr>
            </w:pPr>
          </w:p>
        </w:tc>
        <w:tc>
          <w:tcPr>
            <w:tcW w:w="60" w:type="dxa"/>
            <w:tcBorders>
              <w:right w:val="single" w:sz="8" w:space="0" w:color="auto"/>
            </w:tcBorders>
            <w:vAlign w:val="bottom"/>
          </w:tcPr>
          <w:p w14:paraId="22550A21" w14:textId="77777777" w:rsidR="001516AB" w:rsidRDefault="001516AB">
            <w:pPr>
              <w:rPr>
                <w:sz w:val="7"/>
                <w:szCs w:val="7"/>
              </w:rPr>
            </w:pPr>
          </w:p>
        </w:tc>
        <w:tc>
          <w:tcPr>
            <w:tcW w:w="40" w:type="dxa"/>
            <w:vAlign w:val="bottom"/>
          </w:tcPr>
          <w:p w14:paraId="337246CA" w14:textId="77777777" w:rsidR="001516AB" w:rsidRDefault="001516AB">
            <w:pPr>
              <w:rPr>
                <w:sz w:val="7"/>
                <w:szCs w:val="7"/>
              </w:rPr>
            </w:pPr>
          </w:p>
        </w:tc>
        <w:tc>
          <w:tcPr>
            <w:tcW w:w="620" w:type="dxa"/>
            <w:gridSpan w:val="2"/>
            <w:vMerge/>
            <w:vAlign w:val="bottom"/>
          </w:tcPr>
          <w:p w14:paraId="42129311" w14:textId="77777777" w:rsidR="001516AB" w:rsidRDefault="001516AB">
            <w:pPr>
              <w:rPr>
                <w:sz w:val="7"/>
                <w:szCs w:val="7"/>
              </w:rPr>
            </w:pPr>
          </w:p>
        </w:tc>
        <w:tc>
          <w:tcPr>
            <w:tcW w:w="80" w:type="dxa"/>
            <w:tcBorders>
              <w:right w:val="single" w:sz="8" w:space="0" w:color="auto"/>
            </w:tcBorders>
            <w:vAlign w:val="bottom"/>
          </w:tcPr>
          <w:p w14:paraId="5DA0CB4A" w14:textId="77777777" w:rsidR="001516AB" w:rsidRDefault="001516AB">
            <w:pPr>
              <w:rPr>
                <w:sz w:val="7"/>
                <w:szCs w:val="7"/>
              </w:rPr>
            </w:pPr>
          </w:p>
        </w:tc>
        <w:tc>
          <w:tcPr>
            <w:tcW w:w="4100" w:type="dxa"/>
            <w:gridSpan w:val="4"/>
            <w:vMerge w:val="restart"/>
            <w:tcBorders>
              <w:right w:val="single" w:sz="8" w:space="0" w:color="auto"/>
            </w:tcBorders>
            <w:vAlign w:val="bottom"/>
          </w:tcPr>
          <w:p w14:paraId="7CA3C719" w14:textId="77777777" w:rsidR="001516AB" w:rsidRDefault="0066520C">
            <w:pPr>
              <w:spacing w:line="182" w:lineRule="exact"/>
              <w:ind w:left="60"/>
              <w:rPr>
                <w:sz w:val="20"/>
                <w:szCs w:val="20"/>
              </w:rPr>
            </w:pPr>
            <w:r>
              <w:rPr>
                <w:rFonts w:ascii="Arial" w:eastAsia="Arial" w:hAnsi="Arial" w:cs="Arial"/>
                <w:sz w:val="16"/>
                <w:szCs w:val="16"/>
              </w:rPr>
              <w:t>продолжайте регулировать цифровое усиление.</w:t>
            </w:r>
          </w:p>
        </w:tc>
        <w:tc>
          <w:tcPr>
            <w:tcW w:w="240" w:type="dxa"/>
            <w:vAlign w:val="bottom"/>
          </w:tcPr>
          <w:p w14:paraId="3219F588" w14:textId="77777777" w:rsidR="001516AB" w:rsidRDefault="001516AB">
            <w:pPr>
              <w:rPr>
                <w:sz w:val="7"/>
                <w:szCs w:val="7"/>
              </w:rPr>
            </w:pPr>
          </w:p>
        </w:tc>
        <w:tc>
          <w:tcPr>
            <w:tcW w:w="120" w:type="dxa"/>
            <w:tcBorders>
              <w:right w:val="single" w:sz="8" w:space="0" w:color="auto"/>
            </w:tcBorders>
            <w:vAlign w:val="bottom"/>
          </w:tcPr>
          <w:p w14:paraId="28ED282B" w14:textId="77777777" w:rsidR="001516AB" w:rsidRDefault="001516AB">
            <w:pPr>
              <w:rPr>
                <w:sz w:val="7"/>
                <w:szCs w:val="7"/>
              </w:rPr>
            </w:pPr>
          </w:p>
        </w:tc>
        <w:tc>
          <w:tcPr>
            <w:tcW w:w="0" w:type="dxa"/>
            <w:vAlign w:val="bottom"/>
          </w:tcPr>
          <w:p w14:paraId="2D2AB138" w14:textId="77777777" w:rsidR="001516AB" w:rsidRDefault="001516AB">
            <w:pPr>
              <w:rPr>
                <w:sz w:val="1"/>
                <w:szCs w:val="1"/>
              </w:rPr>
            </w:pPr>
          </w:p>
        </w:tc>
      </w:tr>
      <w:tr w:rsidR="001516AB" w14:paraId="032A1D20" w14:textId="77777777">
        <w:trPr>
          <w:trHeight w:val="91"/>
        </w:trPr>
        <w:tc>
          <w:tcPr>
            <w:tcW w:w="480" w:type="dxa"/>
            <w:tcBorders>
              <w:left w:val="single" w:sz="8" w:space="0" w:color="auto"/>
              <w:right w:val="single" w:sz="8" w:space="0" w:color="auto"/>
            </w:tcBorders>
            <w:vAlign w:val="bottom"/>
          </w:tcPr>
          <w:p w14:paraId="21E9AA7E" w14:textId="77777777" w:rsidR="001516AB" w:rsidRDefault="001516AB">
            <w:pPr>
              <w:rPr>
                <w:sz w:val="7"/>
                <w:szCs w:val="7"/>
              </w:rPr>
            </w:pPr>
          </w:p>
        </w:tc>
        <w:tc>
          <w:tcPr>
            <w:tcW w:w="1920" w:type="dxa"/>
            <w:tcBorders>
              <w:right w:val="single" w:sz="8" w:space="0" w:color="auto"/>
            </w:tcBorders>
            <w:vAlign w:val="bottom"/>
          </w:tcPr>
          <w:p w14:paraId="1C3E603E" w14:textId="77777777" w:rsidR="001516AB" w:rsidRDefault="001516AB">
            <w:pPr>
              <w:rPr>
                <w:sz w:val="7"/>
                <w:szCs w:val="7"/>
              </w:rPr>
            </w:pPr>
          </w:p>
        </w:tc>
        <w:tc>
          <w:tcPr>
            <w:tcW w:w="1160" w:type="dxa"/>
            <w:tcBorders>
              <w:right w:val="single" w:sz="8" w:space="0" w:color="auto"/>
            </w:tcBorders>
            <w:vAlign w:val="bottom"/>
          </w:tcPr>
          <w:p w14:paraId="1FFEF468" w14:textId="77777777" w:rsidR="001516AB" w:rsidRDefault="001516AB">
            <w:pPr>
              <w:rPr>
                <w:sz w:val="7"/>
                <w:szCs w:val="7"/>
              </w:rPr>
            </w:pPr>
          </w:p>
        </w:tc>
        <w:tc>
          <w:tcPr>
            <w:tcW w:w="580" w:type="dxa"/>
            <w:tcBorders>
              <w:right w:val="single" w:sz="8" w:space="0" w:color="auto"/>
            </w:tcBorders>
            <w:vAlign w:val="bottom"/>
          </w:tcPr>
          <w:p w14:paraId="12F2F102" w14:textId="77777777" w:rsidR="001516AB" w:rsidRDefault="001516AB">
            <w:pPr>
              <w:rPr>
                <w:sz w:val="7"/>
                <w:szCs w:val="7"/>
              </w:rPr>
            </w:pPr>
          </w:p>
        </w:tc>
        <w:tc>
          <w:tcPr>
            <w:tcW w:w="60" w:type="dxa"/>
            <w:vAlign w:val="bottom"/>
          </w:tcPr>
          <w:p w14:paraId="0D14882F" w14:textId="77777777" w:rsidR="001516AB" w:rsidRDefault="001516AB">
            <w:pPr>
              <w:rPr>
                <w:sz w:val="7"/>
                <w:szCs w:val="7"/>
              </w:rPr>
            </w:pPr>
          </w:p>
        </w:tc>
        <w:tc>
          <w:tcPr>
            <w:tcW w:w="60" w:type="dxa"/>
            <w:tcBorders>
              <w:right w:val="single" w:sz="8" w:space="0" w:color="auto"/>
            </w:tcBorders>
            <w:vAlign w:val="bottom"/>
          </w:tcPr>
          <w:p w14:paraId="67B93E3A" w14:textId="77777777" w:rsidR="001516AB" w:rsidRDefault="001516AB">
            <w:pPr>
              <w:rPr>
                <w:sz w:val="7"/>
                <w:szCs w:val="7"/>
              </w:rPr>
            </w:pPr>
          </w:p>
        </w:tc>
        <w:tc>
          <w:tcPr>
            <w:tcW w:w="40" w:type="dxa"/>
            <w:vAlign w:val="bottom"/>
          </w:tcPr>
          <w:p w14:paraId="48951807" w14:textId="77777777" w:rsidR="001516AB" w:rsidRDefault="001516AB">
            <w:pPr>
              <w:rPr>
                <w:sz w:val="7"/>
                <w:szCs w:val="7"/>
              </w:rPr>
            </w:pPr>
          </w:p>
        </w:tc>
        <w:tc>
          <w:tcPr>
            <w:tcW w:w="400" w:type="dxa"/>
            <w:vAlign w:val="bottom"/>
          </w:tcPr>
          <w:p w14:paraId="1AC7A008" w14:textId="77777777" w:rsidR="001516AB" w:rsidRDefault="001516AB">
            <w:pPr>
              <w:rPr>
                <w:sz w:val="7"/>
                <w:szCs w:val="7"/>
              </w:rPr>
            </w:pPr>
          </w:p>
        </w:tc>
        <w:tc>
          <w:tcPr>
            <w:tcW w:w="220" w:type="dxa"/>
            <w:vAlign w:val="bottom"/>
          </w:tcPr>
          <w:p w14:paraId="7753246D" w14:textId="77777777" w:rsidR="001516AB" w:rsidRDefault="001516AB">
            <w:pPr>
              <w:rPr>
                <w:sz w:val="7"/>
                <w:szCs w:val="7"/>
              </w:rPr>
            </w:pPr>
          </w:p>
        </w:tc>
        <w:tc>
          <w:tcPr>
            <w:tcW w:w="80" w:type="dxa"/>
            <w:tcBorders>
              <w:right w:val="single" w:sz="8" w:space="0" w:color="auto"/>
            </w:tcBorders>
            <w:vAlign w:val="bottom"/>
          </w:tcPr>
          <w:p w14:paraId="4BA95B6A" w14:textId="77777777" w:rsidR="001516AB" w:rsidRDefault="001516AB">
            <w:pPr>
              <w:rPr>
                <w:sz w:val="7"/>
                <w:szCs w:val="7"/>
              </w:rPr>
            </w:pPr>
          </w:p>
        </w:tc>
        <w:tc>
          <w:tcPr>
            <w:tcW w:w="4100" w:type="dxa"/>
            <w:gridSpan w:val="4"/>
            <w:vMerge/>
            <w:tcBorders>
              <w:right w:val="single" w:sz="8" w:space="0" w:color="auto"/>
            </w:tcBorders>
            <w:vAlign w:val="bottom"/>
          </w:tcPr>
          <w:p w14:paraId="3B24C80D" w14:textId="77777777" w:rsidR="001516AB" w:rsidRDefault="001516AB">
            <w:pPr>
              <w:rPr>
                <w:sz w:val="7"/>
                <w:szCs w:val="7"/>
              </w:rPr>
            </w:pPr>
          </w:p>
        </w:tc>
        <w:tc>
          <w:tcPr>
            <w:tcW w:w="240" w:type="dxa"/>
            <w:vAlign w:val="bottom"/>
          </w:tcPr>
          <w:p w14:paraId="0D1B6CB3" w14:textId="77777777" w:rsidR="001516AB" w:rsidRDefault="001516AB">
            <w:pPr>
              <w:rPr>
                <w:sz w:val="7"/>
                <w:szCs w:val="7"/>
              </w:rPr>
            </w:pPr>
          </w:p>
        </w:tc>
        <w:tc>
          <w:tcPr>
            <w:tcW w:w="120" w:type="dxa"/>
            <w:tcBorders>
              <w:right w:val="single" w:sz="8" w:space="0" w:color="auto"/>
            </w:tcBorders>
            <w:vAlign w:val="bottom"/>
          </w:tcPr>
          <w:p w14:paraId="7025B790" w14:textId="77777777" w:rsidR="001516AB" w:rsidRDefault="001516AB">
            <w:pPr>
              <w:rPr>
                <w:sz w:val="7"/>
                <w:szCs w:val="7"/>
              </w:rPr>
            </w:pPr>
          </w:p>
        </w:tc>
        <w:tc>
          <w:tcPr>
            <w:tcW w:w="0" w:type="dxa"/>
            <w:vAlign w:val="bottom"/>
          </w:tcPr>
          <w:p w14:paraId="71FFF36A" w14:textId="77777777" w:rsidR="001516AB" w:rsidRDefault="001516AB">
            <w:pPr>
              <w:rPr>
                <w:sz w:val="1"/>
                <w:szCs w:val="1"/>
              </w:rPr>
            </w:pPr>
          </w:p>
        </w:tc>
      </w:tr>
      <w:tr w:rsidR="001516AB" w14:paraId="3D720171" w14:textId="77777777">
        <w:trPr>
          <w:trHeight w:val="305"/>
        </w:trPr>
        <w:tc>
          <w:tcPr>
            <w:tcW w:w="480" w:type="dxa"/>
            <w:tcBorders>
              <w:left w:val="single" w:sz="8" w:space="0" w:color="auto"/>
              <w:right w:val="single" w:sz="8" w:space="0" w:color="auto"/>
            </w:tcBorders>
            <w:vAlign w:val="bottom"/>
          </w:tcPr>
          <w:p w14:paraId="01AC1298" w14:textId="77777777" w:rsidR="001516AB" w:rsidRDefault="001516AB">
            <w:pPr>
              <w:rPr>
                <w:sz w:val="24"/>
                <w:szCs w:val="24"/>
              </w:rPr>
            </w:pPr>
          </w:p>
        </w:tc>
        <w:tc>
          <w:tcPr>
            <w:tcW w:w="1920" w:type="dxa"/>
            <w:tcBorders>
              <w:right w:val="single" w:sz="8" w:space="0" w:color="auto"/>
            </w:tcBorders>
            <w:vAlign w:val="bottom"/>
          </w:tcPr>
          <w:p w14:paraId="41520D04" w14:textId="77777777" w:rsidR="001516AB" w:rsidRDefault="001516AB">
            <w:pPr>
              <w:rPr>
                <w:sz w:val="24"/>
                <w:szCs w:val="24"/>
              </w:rPr>
            </w:pPr>
          </w:p>
        </w:tc>
        <w:tc>
          <w:tcPr>
            <w:tcW w:w="1160" w:type="dxa"/>
            <w:tcBorders>
              <w:right w:val="single" w:sz="8" w:space="0" w:color="auto"/>
            </w:tcBorders>
            <w:vAlign w:val="bottom"/>
          </w:tcPr>
          <w:p w14:paraId="03CA1AFC" w14:textId="77777777" w:rsidR="001516AB" w:rsidRDefault="001516AB">
            <w:pPr>
              <w:rPr>
                <w:sz w:val="24"/>
                <w:szCs w:val="24"/>
              </w:rPr>
            </w:pPr>
          </w:p>
        </w:tc>
        <w:tc>
          <w:tcPr>
            <w:tcW w:w="580" w:type="dxa"/>
            <w:tcBorders>
              <w:right w:val="single" w:sz="8" w:space="0" w:color="auto"/>
            </w:tcBorders>
            <w:vAlign w:val="bottom"/>
          </w:tcPr>
          <w:p w14:paraId="7B79DAC8" w14:textId="77777777" w:rsidR="001516AB" w:rsidRDefault="001516AB">
            <w:pPr>
              <w:rPr>
                <w:sz w:val="24"/>
                <w:szCs w:val="24"/>
              </w:rPr>
            </w:pPr>
          </w:p>
        </w:tc>
        <w:tc>
          <w:tcPr>
            <w:tcW w:w="60" w:type="dxa"/>
            <w:vAlign w:val="bottom"/>
          </w:tcPr>
          <w:p w14:paraId="0CCB356D" w14:textId="77777777" w:rsidR="001516AB" w:rsidRDefault="001516AB">
            <w:pPr>
              <w:rPr>
                <w:sz w:val="24"/>
                <w:szCs w:val="24"/>
              </w:rPr>
            </w:pPr>
          </w:p>
        </w:tc>
        <w:tc>
          <w:tcPr>
            <w:tcW w:w="60" w:type="dxa"/>
            <w:tcBorders>
              <w:right w:val="single" w:sz="8" w:space="0" w:color="auto"/>
            </w:tcBorders>
            <w:vAlign w:val="bottom"/>
          </w:tcPr>
          <w:p w14:paraId="6ACD595B" w14:textId="77777777" w:rsidR="001516AB" w:rsidRDefault="001516AB">
            <w:pPr>
              <w:rPr>
                <w:sz w:val="24"/>
                <w:szCs w:val="24"/>
              </w:rPr>
            </w:pPr>
          </w:p>
        </w:tc>
        <w:tc>
          <w:tcPr>
            <w:tcW w:w="40" w:type="dxa"/>
            <w:vAlign w:val="bottom"/>
          </w:tcPr>
          <w:p w14:paraId="62E9F231" w14:textId="77777777" w:rsidR="001516AB" w:rsidRDefault="001516AB">
            <w:pPr>
              <w:rPr>
                <w:sz w:val="24"/>
                <w:szCs w:val="24"/>
              </w:rPr>
            </w:pPr>
          </w:p>
        </w:tc>
        <w:tc>
          <w:tcPr>
            <w:tcW w:w="620" w:type="dxa"/>
            <w:gridSpan w:val="2"/>
            <w:vMerge w:val="restart"/>
            <w:vAlign w:val="bottom"/>
          </w:tcPr>
          <w:p w14:paraId="43FD1EA3" w14:textId="77777777" w:rsidR="001516AB" w:rsidRDefault="0066520C">
            <w:pPr>
              <w:ind w:left="60"/>
              <w:rPr>
                <w:sz w:val="20"/>
                <w:szCs w:val="20"/>
              </w:rPr>
            </w:pPr>
            <w:r>
              <w:rPr>
                <w:rFonts w:ascii="Arial" w:eastAsia="Arial" w:hAnsi="Arial" w:cs="Arial"/>
                <w:sz w:val="16"/>
                <w:szCs w:val="16"/>
              </w:rPr>
              <w:t>3 (11)</w:t>
            </w:r>
          </w:p>
        </w:tc>
        <w:tc>
          <w:tcPr>
            <w:tcW w:w="80" w:type="dxa"/>
            <w:tcBorders>
              <w:right w:val="single" w:sz="8" w:space="0" w:color="auto"/>
            </w:tcBorders>
            <w:vAlign w:val="bottom"/>
          </w:tcPr>
          <w:p w14:paraId="608D2F13" w14:textId="77777777" w:rsidR="001516AB" w:rsidRDefault="001516AB">
            <w:pPr>
              <w:rPr>
                <w:sz w:val="24"/>
                <w:szCs w:val="24"/>
              </w:rPr>
            </w:pPr>
          </w:p>
        </w:tc>
        <w:tc>
          <w:tcPr>
            <w:tcW w:w="4100" w:type="dxa"/>
            <w:gridSpan w:val="4"/>
            <w:tcBorders>
              <w:right w:val="single" w:sz="8" w:space="0" w:color="auto"/>
            </w:tcBorders>
            <w:vAlign w:val="bottom"/>
          </w:tcPr>
          <w:p w14:paraId="2353E045" w14:textId="77777777" w:rsidR="001516AB" w:rsidRDefault="0066520C">
            <w:pPr>
              <w:ind w:left="60"/>
              <w:rPr>
                <w:sz w:val="20"/>
                <w:szCs w:val="20"/>
              </w:rPr>
            </w:pPr>
            <w:r>
              <w:rPr>
                <w:rFonts w:ascii="Arial" w:eastAsia="Arial" w:hAnsi="Arial" w:cs="Arial"/>
                <w:sz w:val="16"/>
                <w:szCs w:val="16"/>
              </w:rPr>
              <w:t>Ручное замораживание как аналогового, так и цифрового</w:t>
            </w:r>
          </w:p>
        </w:tc>
        <w:tc>
          <w:tcPr>
            <w:tcW w:w="240" w:type="dxa"/>
            <w:vAlign w:val="bottom"/>
          </w:tcPr>
          <w:p w14:paraId="63CF6DE9" w14:textId="77777777" w:rsidR="001516AB" w:rsidRDefault="001516AB">
            <w:pPr>
              <w:rPr>
                <w:sz w:val="24"/>
                <w:szCs w:val="24"/>
              </w:rPr>
            </w:pPr>
          </w:p>
        </w:tc>
        <w:tc>
          <w:tcPr>
            <w:tcW w:w="120" w:type="dxa"/>
            <w:tcBorders>
              <w:right w:val="single" w:sz="8" w:space="0" w:color="auto"/>
            </w:tcBorders>
            <w:vAlign w:val="bottom"/>
          </w:tcPr>
          <w:p w14:paraId="27B8825A" w14:textId="77777777" w:rsidR="001516AB" w:rsidRDefault="001516AB">
            <w:pPr>
              <w:rPr>
                <w:sz w:val="24"/>
                <w:szCs w:val="24"/>
              </w:rPr>
            </w:pPr>
          </w:p>
        </w:tc>
        <w:tc>
          <w:tcPr>
            <w:tcW w:w="0" w:type="dxa"/>
            <w:vAlign w:val="bottom"/>
          </w:tcPr>
          <w:p w14:paraId="6C6D7017" w14:textId="77777777" w:rsidR="001516AB" w:rsidRDefault="001516AB">
            <w:pPr>
              <w:rPr>
                <w:sz w:val="1"/>
                <w:szCs w:val="1"/>
              </w:rPr>
            </w:pPr>
          </w:p>
        </w:tc>
      </w:tr>
      <w:tr w:rsidR="001516AB" w14:paraId="386D0BA6" w14:textId="77777777">
        <w:trPr>
          <w:trHeight w:val="91"/>
        </w:trPr>
        <w:tc>
          <w:tcPr>
            <w:tcW w:w="480" w:type="dxa"/>
            <w:tcBorders>
              <w:left w:val="single" w:sz="8" w:space="0" w:color="auto"/>
              <w:right w:val="single" w:sz="8" w:space="0" w:color="auto"/>
            </w:tcBorders>
            <w:vAlign w:val="bottom"/>
          </w:tcPr>
          <w:p w14:paraId="59AE12DB" w14:textId="77777777" w:rsidR="001516AB" w:rsidRDefault="001516AB">
            <w:pPr>
              <w:rPr>
                <w:sz w:val="7"/>
                <w:szCs w:val="7"/>
              </w:rPr>
            </w:pPr>
          </w:p>
        </w:tc>
        <w:tc>
          <w:tcPr>
            <w:tcW w:w="1920" w:type="dxa"/>
            <w:tcBorders>
              <w:right w:val="single" w:sz="8" w:space="0" w:color="auto"/>
            </w:tcBorders>
            <w:vAlign w:val="bottom"/>
          </w:tcPr>
          <w:p w14:paraId="06164E5A" w14:textId="77777777" w:rsidR="001516AB" w:rsidRDefault="001516AB">
            <w:pPr>
              <w:rPr>
                <w:sz w:val="7"/>
                <w:szCs w:val="7"/>
              </w:rPr>
            </w:pPr>
          </w:p>
        </w:tc>
        <w:tc>
          <w:tcPr>
            <w:tcW w:w="1160" w:type="dxa"/>
            <w:tcBorders>
              <w:right w:val="single" w:sz="8" w:space="0" w:color="auto"/>
            </w:tcBorders>
            <w:vAlign w:val="bottom"/>
          </w:tcPr>
          <w:p w14:paraId="20C890AA" w14:textId="77777777" w:rsidR="001516AB" w:rsidRDefault="001516AB">
            <w:pPr>
              <w:rPr>
                <w:sz w:val="7"/>
                <w:szCs w:val="7"/>
              </w:rPr>
            </w:pPr>
          </w:p>
        </w:tc>
        <w:tc>
          <w:tcPr>
            <w:tcW w:w="580" w:type="dxa"/>
            <w:tcBorders>
              <w:right w:val="single" w:sz="8" w:space="0" w:color="auto"/>
            </w:tcBorders>
            <w:vAlign w:val="bottom"/>
          </w:tcPr>
          <w:p w14:paraId="4962858D" w14:textId="77777777" w:rsidR="001516AB" w:rsidRDefault="001516AB">
            <w:pPr>
              <w:rPr>
                <w:sz w:val="7"/>
                <w:szCs w:val="7"/>
              </w:rPr>
            </w:pPr>
          </w:p>
        </w:tc>
        <w:tc>
          <w:tcPr>
            <w:tcW w:w="60" w:type="dxa"/>
            <w:vAlign w:val="bottom"/>
          </w:tcPr>
          <w:p w14:paraId="63AA4A1D" w14:textId="77777777" w:rsidR="001516AB" w:rsidRDefault="001516AB">
            <w:pPr>
              <w:rPr>
                <w:sz w:val="7"/>
                <w:szCs w:val="7"/>
              </w:rPr>
            </w:pPr>
          </w:p>
        </w:tc>
        <w:tc>
          <w:tcPr>
            <w:tcW w:w="60" w:type="dxa"/>
            <w:tcBorders>
              <w:right w:val="single" w:sz="8" w:space="0" w:color="auto"/>
            </w:tcBorders>
            <w:vAlign w:val="bottom"/>
          </w:tcPr>
          <w:p w14:paraId="16EA16DA" w14:textId="77777777" w:rsidR="001516AB" w:rsidRDefault="001516AB">
            <w:pPr>
              <w:rPr>
                <w:sz w:val="7"/>
                <w:szCs w:val="7"/>
              </w:rPr>
            </w:pPr>
          </w:p>
        </w:tc>
        <w:tc>
          <w:tcPr>
            <w:tcW w:w="40" w:type="dxa"/>
            <w:vAlign w:val="bottom"/>
          </w:tcPr>
          <w:p w14:paraId="2D7B5448" w14:textId="77777777" w:rsidR="001516AB" w:rsidRDefault="001516AB">
            <w:pPr>
              <w:rPr>
                <w:sz w:val="7"/>
                <w:szCs w:val="7"/>
              </w:rPr>
            </w:pPr>
          </w:p>
        </w:tc>
        <w:tc>
          <w:tcPr>
            <w:tcW w:w="620" w:type="dxa"/>
            <w:gridSpan w:val="2"/>
            <w:vMerge/>
            <w:vAlign w:val="bottom"/>
          </w:tcPr>
          <w:p w14:paraId="6F5D12A3" w14:textId="77777777" w:rsidR="001516AB" w:rsidRDefault="001516AB">
            <w:pPr>
              <w:rPr>
                <w:sz w:val="7"/>
                <w:szCs w:val="7"/>
              </w:rPr>
            </w:pPr>
          </w:p>
        </w:tc>
        <w:tc>
          <w:tcPr>
            <w:tcW w:w="80" w:type="dxa"/>
            <w:tcBorders>
              <w:right w:val="single" w:sz="8" w:space="0" w:color="auto"/>
            </w:tcBorders>
            <w:vAlign w:val="bottom"/>
          </w:tcPr>
          <w:p w14:paraId="60A0F82A" w14:textId="77777777" w:rsidR="001516AB" w:rsidRDefault="001516AB">
            <w:pPr>
              <w:rPr>
                <w:sz w:val="7"/>
                <w:szCs w:val="7"/>
              </w:rPr>
            </w:pPr>
          </w:p>
        </w:tc>
        <w:tc>
          <w:tcPr>
            <w:tcW w:w="4100" w:type="dxa"/>
            <w:gridSpan w:val="4"/>
            <w:vMerge w:val="restart"/>
            <w:tcBorders>
              <w:right w:val="single" w:sz="8" w:space="0" w:color="auto"/>
            </w:tcBorders>
            <w:vAlign w:val="bottom"/>
          </w:tcPr>
          <w:p w14:paraId="1A5D5454" w14:textId="77777777" w:rsidR="001516AB" w:rsidRDefault="0066520C">
            <w:pPr>
              <w:ind w:left="60"/>
              <w:rPr>
                <w:sz w:val="20"/>
                <w:szCs w:val="20"/>
              </w:rPr>
            </w:pPr>
            <w:r>
              <w:rPr>
                <w:rFonts w:ascii="Arial" w:eastAsia="Arial" w:hAnsi="Arial" w:cs="Arial"/>
                <w:sz w:val="16"/>
                <w:szCs w:val="16"/>
              </w:rPr>
              <w:t>настройка усиления. Используется для ручной коррекции усиления.</w:t>
            </w:r>
          </w:p>
        </w:tc>
        <w:tc>
          <w:tcPr>
            <w:tcW w:w="240" w:type="dxa"/>
            <w:vAlign w:val="bottom"/>
          </w:tcPr>
          <w:p w14:paraId="0978D1AB" w14:textId="77777777" w:rsidR="001516AB" w:rsidRDefault="001516AB">
            <w:pPr>
              <w:rPr>
                <w:sz w:val="7"/>
                <w:szCs w:val="7"/>
              </w:rPr>
            </w:pPr>
          </w:p>
        </w:tc>
        <w:tc>
          <w:tcPr>
            <w:tcW w:w="120" w:type="dxa"/>
            <w:tcBorders>
              <w:right w:val="single" w:sz="8" w:space="0" w:color="auto"/>
            </w:tcBorders>
            <w:vAlign w:val="bottom"/>
          </w:tcPr>
          <w:p w14:paraId="7B10349B" w14:textId="77777777" w:rsidR="001516AB" w:rsidRDefault="001516AB">
            <w:pPr>
              <w:rPr>
                <w:sz w:val="7"/>
                <w:szCs w:val="7"/>
              </w:rPr>
            </w:pPr>
          </w:p>
        </w:tc>
        <w:tc>
          <w:tcPr>
            <w:tcW w:w="0" w:type="dxa"/>
            <w:vAlign w:val="bottom"/>
          </w:tcPr>
          <w:p w14:paraId="37BF13F2" w14:textId="77777777" w:rsidR="001516AB" w:rsidRDefault="001516AB">
            <w:pPr>
              <w:rPr>
                <w:sz w:val="1"/>
                <w:szCs w:val="1"/>
              </w:rPr>
            </w:pPr>
          </w:p>
        </w:tc>
      </w:tr>
      <w:tr w:rsidR="001516AB" w14:paraId="76E7E8FC" w14:textId="77777777">
        <w:trPr>
          <w:trHeight w:val="94"/>
        </w:trPr>
        <w:tc>
          <w:tcPr>
            <w:tcW w:w="480" w:type="dxa"/>
            <w:tcBorders>
              <w:left w:val="single" w:sz="8" w:space="0" w:color="auto"/>
              <w:right w:val="single" w:sz="8" w:space="0" w:color="auto"/>
            </w:tcBorders>
            <w:vAlign w:val="bottom"/>
          </w:tcPr>
          <w:p w14:paraId="4A64A5E3" w14:textId="77777777" w:rsidR="001516AB" w:rsidRDefault="001516AB">
            <w:pPr>
              <w:rPr>
                <w:sz w:val="8"/>
                <w:szCs w:val="8"/>
              </w:rPr>
            </w:pPr>
          </w:p>
        </w:tc>
        <w:tc>
          <w:tcPr>
            <w:tcW w:w="1920" w:type="dxa"/>
            <w:tcBorders>
              <w:right w:val="single" w:sz="8" w:space="0" w:color="auto"/>
            </w:tcBorders>
            <w:vAlign w:val="bottom"/>
          </w:tcPr>
          <w:p w14:paraId="123CD35A" w14:textId="77777777" w:rsidR="001516AB" w:rsidRDefault="001516AB">
            <w:pPr>
              <w:rPr>
                <w:sz w:val="8"/>
                <w:szCs w:val="8"/>
              </w:rPr>
            </w:pPr>
          </w:p>
        </w:tc>
        <w:tc>
          <w:tcPr>
            <w:tcW w:w="1160" w:type="dxa"/>
            <w:tcBorders>
              <w:right w:val="single" w:sz="8" w:space="0" w:color="auto"/>
            </w:tcBorders>
            <w:vAlign w:val="bottom"/>
          </w:tcPr>
          <w:p w14:paraId="4284EE06" w14:textId="77777777" w:rsidR="001516AB" w:rsidRDefault="001516AB">
            <w:pPr>
              <w:rPr>
                <w:sz w:val="8"/>
                <w:szCs w:val="8"/>
              </w:rPr>
            </w:pPr>
          </w:p>
        </w:tc>
        <w:tc>
          <w:tcPr>
            <w:tcW w:w="580" w:type="dxa"/>
            <w:tcBorders>
              <w:right w:val="single" w:sz="8" w:space="0" w:color="auto"/>
            </w:tcBorders>
            <w:vAlign w:val="bottom"/>
          </w:tcPr>
          <w:p w14:paraId="00AC3D37" w14:textId="77777777" w:rsidR="001516AB" w:rsidRDefault="001516AB">
            <w:pPr>
              <w:rPr>
                <w:sz w:val="8"/>
                <w:szCs w:val="8"/>
              </w:rPr>
            </w:pPr>
          </w:p>
        </w:tc>
        <w:tc>
          <w:tcPr>
            <w:tcW w:w="60" w:type="dxa"/>
            <w:vAlign w:val="bottom"/>
          </w:tcPr>
          <w:p w14:paraId="6AB52312" w14:textId="77777777" w:rsidR="001516AB" w:rsidRDefault="001516AB">
            <w:pPr>
              <w:rPr>
                <w:sz w:val="8"/>
                <w:szCs w:val="8"/>
              </w:rPr>
            </w:pPr>
          </w:p>
        </w:tc>
        <w:tc>
          <w:tcPr>
            <w:tcW w:w="60" w:type="dxa"/>
            <w:tcBorders>
              <w:right w:val="single" w:sz="8" w:space="0" w:color="auto"/>
            </w:tcBorders>
            <w:vAlign w:val="bottom"/>
          </w:tcPr>
          <w:p w14:paraId="420F5D4E" w14:textId="77777777" w:rsidR="001516AB" w:rsidRDefault="001516AB">
            <w:pPr>
              <w:rPr>
                <w:sz w:val="8"/>
                <w:szCs w:val="8"/>
              </w:rPr>
            </w:pPr>
          </w:p>
        </w:tc>
        <w:tc>
          <w:tcPr>
            <w:tcW w:w="40" w:type="dxa"/>
            <w:vAlign w:val="bottom"/>
          </w:tcPr>
          <w:p w14:paraId="627B50A0" w14:textId="77777777" w:rsidR="001516AB" w:rsidRDefault="001516AB">
            <w:pPr>
              <w:rPr>
                <w:sz w:val="8"/>
                <w:szCs w:val="8"/>
              </w:rPr>
            </w:pPr>
          </w:p>
        </w:tc>
        <w:tc>
          <w:tcPr>
            <w:tcW w:w="400" w:type="dxa"/>
            <w:vAlign w:val="bottom"/>
          </w:tcPr>
          <w:p w14:paraId="2FD0FB6B" w14:textId="77777777" w:rsidR="001516AB" w:rsidRDefault="001516AB">
            <w:pPr>
              <w:rPr>
                <w:sz w:val="8"/>
                <w:szCs w:val="8"/>
              </w:rPr>
            </w:pPr>
          </w:p>
        </w:tc>
        <w:tc>
          <w:tcPr>
            <w:tcW w:w="220" w:type="dxa"/>
            <w:vAlign w:val="bottom"/>
          </w:tcPr>
          <w:p w14:paraId="7F4A03EB" w14:textId="77777777" w:rsidR="001516AB" w:rsidRDefault="001516AB">
            <w:pPr>
              <w:rPr>
                <w:sz w:val="8"/>
                <w:szCs w:val="8"/>
              </w:rPr>
            </w:pPr>
          </w:p>
        </w:tc>
        <w:tc>
          <w:tcPr>
            <w:tcW w:w="80" w:type="dxa"/>
            <w:tcBorders>
              <w:right w:val="single" w:sz="8" w:space="0" w:color="auto"/>
            </w:tcBorders>
            <w:vAlign w:val="bottom"/>
          </w:tcPr>
          <w:p w14:paraId="55855C96" w14:textId="77777777" w:rsidR="001516AB" w:rsidRDefault="001516AB">
            <w:pPr>
              <w:rPr>
                <w:sz w:val="8"/>
                <w:szCs w:val="8"/>
              </w:rPr>
            </w:pPr>
          </w:p>
        </w:tc>
        <w:tc>
          <w:tcPr>
            <w:tcW w:w="4100" w:type="dxa"/>
            <w:gridSpan w:val="4"/>
            <w:vMerge/>
            <w:tcBorders>
              <w:right w:val="single" w:sz="8" w:space="0" w:color="auto"/>
            </w:tcBorders>
            <w:vAlign w:val="bottom"/>
          </w:tcPr>
          <w:p w14:paraId="783DB709" w14:textId="77777777" w:rsidR="001516AB" w:rsidRDefault="001516AB">
            <w:pPr>
              <w:rPr>
                <w:sz w:val="8"/>
                <w:szCs w:val="8"/>
              </w:rPr>
            </w:pPr>
          </w:p>
        </w:tc>
        <w:tc>
          <w:tcPr>
            <w:tcW w:w="240" w:type="dxa"/>
            <w:vAlign w:val="bottom"/>
          </w:tcPr>
          <w:p w14:paraId="72A3DE96" w14:textId="77777777" w:rsidR="001516AB" w:rsidRDefault="001516AB">
            <w:pPr>
              <w:rPr>
                <w:sz w:val="8"/>
                <w:szCs w:val="8"/>
              </w:rPr>
            </w:pPr>
          </w:p>
        </w:tc>
        <w:tc>
          <w:tcPr>
            <w:tcW w:w="120" w:type="dxa"/>
            <w:tcBorders>
              <w:right w:val="single" w:sz="8" w:space="0" w:color="auto"/>
            </w:tcBorders>
            <w:vAlign w:val="bottom"/>
          </w:tcPr>
          <w:p w14:paraId="139F0653" w14:textId="77777777" w:rsidR="001516AB" w:rsidRDefault="001516AB">
            <w:pPr>
              <w:rPr>
                <w:sz w:val="8"/>
                <w:szCs w:val="8"/>
              </w:rPr>
            </w:pPr>
          </w:p>
        </w:tc>
        <w:tc>
          <w:tcPr>
            <w:tcW w:w="0" w:type="dxa"/>
            <w:vAlign w:val="bottom"/>
          </w:tcPr>
          <w:p w14:paraId="56C24BEF" w14:textId="77777777" w:rsidR="001516AB" w:rsidRDefault="001516AB">
            <w:pPr>
              <w:rPr>
                <w:sz w:val="1"/>
                <w:szCs w:val="1"/>
              </w:rPr>
            </w:pPr>
          </w:p>
        </w:tc>
      </w:tr>
      <w:tr w:rsidR="001516AB" w14:paraId="331CBF74" w14:textId="77777777">
        <w:trPr>
          <w:trHeight w:val="66"/>
        </w:trPr>
        <w:tc>
          <w:tcPr>
            <w:tcW w:w="480" w:type="dxa"/>
            <w:tcBorders>
              <w:left w:val="single" w:sz="8" w:space="0" w:color="auto"/>
              <w:bottom w:val="single" w:sz="8" w:space="0" w:color="auto"/>
              <w:right w:val="single" w:sz="8" w:space="0" w:color="auto"/>
            </w:tcBorders>
            <w:vAlign w:val="bottom"/>
          </w:tcPr>
          <w:p w14:paraId="39E21198" w14:textId="77777777" w:rsidR="001516AB" w:rsidRDefault="001516AB">
            <w:pPr>
              <w:rPr>
                <w:sz w:val="5"/>
                <w:szCs w:val="5"/>
              </w:rPr>
            </w:pPr>
          </w:p>
        </w:tc>
        <w:tc>
          <w:tcPr>
            <w:tcW w:w="1920" w:type="dxa"/>
            <w:tcBorders>
              <w:bottom w:val="single" w:sz="8" w:space="0" w:color="auto"/>
              <w:right w:val="single" w:sz="8" w:space="0" w:color="auto"/>
            </w:tcBorders>
            <w:vAlign w:val="bottom"/>
          </w:tcPr>
          <w:p w14:paraId="30C9CC69"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48B3A9F7" w14:textId="77777777" w:rsidR="001516AB" w:rsidRDefault="001516AB">
            <w:pPr>
              <w:rPr>
                <w:sz w:val="5"/>
                <w:szCs w:val="5"/>
              </w:rPr>
            </w:pPr>
          </w:p>
        </w:tc>
        <w:tc>
          <w:tcPr>
            <w:tcW w:w="580" w:type="dxa"/>
            <w:tcBorders>
              <w:bottom w:val="single" w:sz="8" w:space="0" w:color="auto"/>
              <w:right w:val="single" w:sz="8" w:space="0" w:color="auto"/>
            </w:tcBorders>
            <w:vAlign w:val="bottom"/>
          </w:tcPr>
          <w:p w14:paraId="2F8C500F" w14:textId="77777777" w:rsidR="001516AB" w:rsidRDefault="001516AB">
            <w:pPr>
              <w:rPr>
                <w:sz w:val="5"/>
                <w:szCs w:val="5"/>
              </w:rPr>
            </w:pPr>
          </w:p>
        </w:tc>
        <w:tc>
          <w:tcPr>
            <w:tcW w:w="60" w:type="dxa"/>
            <w:tcBorders>
              <w:bottom w:val="single" w:sz="8" w:space="0" w:color="auto"/>
            </w:tcBorders>
            <w:vAlign w:val="bottom"/>
          </w:tcPr>
          <w:p w14:paraId="34E8156F" w14:textId="77777777" w:rsidR="001516AB" w:rsidRDefault="001516AB">
            <w:pPr>
              <w:rPr>
                <w:sz w:val="5"/>
                <w:szCs w:val="5"/>
              </w:rPr>
            </w:pPr>
          </w:p>
        </w:tc>
        <w:tc>
          <w:tcPr>
            <w:tcW w:w="60" w:type="dxa"/>
            <w:tcBorders>
              <w:bottom w:val="single" w:sz="8" w:space="0" w:color="auto"/>
              <w:right w:val="single" w:sz="8" w:space="0" w:color="auto"/>
            </w:tcBorders>
            <w:vAlign w:val="bottom"/>
          </w:tcPr>
          <w:p w14:paraId="468B0FD3" w14:textId="77777777" w:rsidR="001516AB" w:rsidRDefault="001516AB">
            <w:pPr>
              <w:rPr>
                <w:sz w:val="5"/>
                <w:szCs w:val="5"/>
              </w:rPr>
            </w:pPr>
          </w:p>
        </w:tc>
        <w:tc>
          <w:tcPr>
            <w:tcW w:w="660" w:type="dxa"/>
            <w:gridSpan w:val="3"/>
            <w:tcBorders>
              <w:bottom w:val="single" w:sz="8" w:space="0" w:color="auto"/>
            </w:tcBorders>
            <w:vAlign w:val="bottom"/>
          </w:tcPr>
          <w:p w14:paraId="5FEAFCF3" w14:textId="77777777" w:rsidR="001516AB" w:rsidRDefault="001516AB">
            <w:pPr>
              <w:rPr>
                <w:sz w:val="5"/>
                <w:szCs w:val="5"/>
              </w:rPr>
            </w:pPr>
          </w:p>
        </w:tc>
        <w:tc>
          <w:tcPr>
            <w:tcW w:w="80" w:type="dxa"/>
            <w:tcBorders>
              <w:bottom w:val="single" w:sz="8" w:space="0" w:color="auto"/>
              <w:right w:val="single" w:sz="8" w:space="0" w:color="auto"/>
            </w:tcBorders>
            <w:vAlign w:val="bottom"/>
          </w:tcPr>
          <w:p w14:paraId="54F6D450" w14:textId="77777777" w:rsidR="001516AB" w:rsidRDefault="001516AB">
            <w:pPr>
              <w:rPr>
                <w:sz w:val="5"/>
                <w:szCs w:val="5"/>
              </w:rPr>
            </w:pPr>
          </w:p>
        </w:tc>
        <w:tc>
          <w:tcPr>
            <w:tcW w:w="420" w:type="dxa"/>
            <w:gridSpan w:val="2"/>
            <w:tcBorders>
              <w:bottom w:val="single" w:sz="8" w:space="0" w:color="auto"/>
            </w:tcBorders>
            <w:vAlign w:val="bottom"/>
          </w:tcPr>
          <w:p w14:paraId="1C3BD955" w14:textId="77777777" w:rsidR="001516AB" w:rsidRDefault="001516AB">
            <w:pPr>
              <w:rPr>
                <w:sz w:val="5"/>
                <w:szCs w:val="5"/>
              </w:rPr>
            </w:pPr>
          </w:p>
        </w:tc>
        <w:tc>
          <w:tcPr>
            <w:tcW w:w="1280" w:type="dxa"/>
            <w:tcBorders>
              <w:bottom w:val="single" w:sz="8" w:space="0" w:color="auto"/>
            </w:tcBorders>
            <w:vAlign w:val="bottom"/>
          </w:tcPr>
          <w:p w14:paraId="3F0D444E" w14:textId="77777777" w:rsidR="001516AB" w:rsidRDefault="001516AB">
            <w:pPr>
              <w:rPr>
                <w:sz w:val="5"/>
                <w:szCs w:val="5"/>
              </w:rPr>
            </w:pPr>
          </w:p>
        </w:tc>
        <w:tc>
          <w:tcPr>
            <w:tcW w:w="2400" w:type="dxa"/>
            <w:tcBorders>
              <w:bottom w:val="single" w:sz="8" w:space="0" w:color="auto"/>
              <w:right w:val="single" w:sz="8" w:space="0" w:color="auto"/>
            </w:tcBorders>
            <w:vAlign w:val="bottom"/>
          </w:tcPr>
          <w:p w14:paraId="7B02478A" w14:textId="77777777" w:rsidR="001516AB" w:rsidRDefault="001516AB">
            <w:pPr>
              <w:rPr>
                <w:sz w:val="5"/>
                <w:szCs w:val="5"/>
              </w:rPr>
            </w:pPr>
          </w:p>
        </w:tc>
        <w:tc>
          <w:tcPr>
            <w:tcW w:w="240" w:type="dxa"/>
            <w:tcBorders>
              <w:bottom w:val="single" w:sz="8" w:space="0" w:color="auto"/>
            </w:tcBorders>
            <w:vAlign w:val="bottom"/>
          </w:tcPr>
          <w:p w14:paraId="217F65DB" w14:textId="77777777" w:rsidR="001516AB" w:rsidRDefault="001516AB">
            <w:pPr>
              <w:rPr>
                <w:sz w:val="5"/>
                <w:szCs w:val="5"/>
              </w:rPr>
            </w:pPr>
          </w:p>
        </w:tc>
        <w:tc>
          <w:tcPr>
            <w:tcW w:w="120" w:type="dxa"/>
            <w:tcBorders>
              <w:bottom w:val="single" w:sz="8" w:space="0" w:color="auto"/>
              <w:right w:val="single" w:sz="8" w:space="0" w:color="auto"/>
            </w:tcBorders>
            <w:vAlign w:val="bottom"/>
          </w:tcPr>
          <w:p w14:paraId="2F734B9D" w14:textId="77777777" w:rsidR="001516AB" w:rsidRDefault="001516AB">
            <w:pPr>
              <w:rPr>
                <w:sz w:val="5"/>
                <w:szCs w:val="5"/>
              </w:rPr>
            </w:pPr>
          </w:p>
        </w:tc>
        <w:tc>
          <w:tcPr>
            <w:tcW w:w="0" w:type="dxa"/>
            <w:vAlign w:val="bottom"/>
          </w:tcPr>
          <w:p w14:paraId="7528A3B1" w14:textId="77777777" w:rsidR="001516AB" w:rsidRDefault="001516AB">
            <w:pPr>
              <w:rPr>
                <w:sz w:val="1"/>
                <w:szCs w:val="1"/>
              </w:rPr>
            </w:pPr>
          </w:p>
        </w:tc>
      </w:tr>
      <w:tr w:rsidR="001516AB" w14:paraId="75FF0E1F" w14:textId="77777777">
        <w:trPr>
          <w:trHeight w:val="238"/>
        </w:trPr>
        <w:tc>
          <w:tcPr>
            <w:tcW w:w="480" w:type="dxa"/>
            <w:tcBorders>
              <w:left w:val="single" w:sz="8" w:space="0" w:color="auto"/>
              <w:right w:val="single" w:sz="8" w:space="0" w:color="auto"/>
            </w:tcBorders>
            <w:vAlign w:val="bottom"/>
          </w:tcPr>
          <w:p w14:paraId="70E98C3F" w14:textId="77777777" w:rsidR="001516AB" w:rsidRDefault="0066520C">
            <w:pPr>
              <w:ind w:left="100"/>
              <w:rPr>
                <w:sz w:val="20"/>
                <w:szCs w:val="20"/>
              </w:rPr>
            </w:pPr>
            <w:r>
              <w:rPr>
                <w:rFonts w:ascii="Arial" w:eastAsia="Arial" w:hAnsi="Arial" w:cs="Arial"/>
                <w:sz w:val="16"/>
                <w:szCs w:val="16"/>
              </w:rPr>
              <w:t>1: 0</w:t>
            </w:r>
          </w:p>
        </w:tc>
        <w:tc>
          <w:tcPr>
            <w:tcW w:w="1920" w:type="dxa"/>
            <w:tcBorders>
              <w:right w:val="single" w:sz="8" w:space="0" w:color="auto"/>
            </w:tcBorders>
            <w:vAlign w:val="bottom"/>
          </w:tcPr>
          <w:p w14:paraId="4AB63530" w14:textId="77777777" w:rsidR="001516AB" w:rsidRDefault="0066520C">
            <w:pPr>
              <w:ind w:left="80"/>
              <w:rPr>
                <w:sz w:val="20"/>
                <w:szCs w:val="20"/>
              </w:rPr>
            </w:pPr>
            <w:r>
              <w:rPr>
                <w:rFonts w:ascii="Arial" w:eastAsia="Arial" w:hAnsi="Arial" w:cs="Arial"/>
                <w:sz w:val="16"/>
                <w:szCs w:val="16"/>
              </w:rPr>
              <w:t>FILTER_LENGTH [1: 0]</w:t>
            </w:r>
          </w:p>
        </w:tc>
        <w:tc>
          <w:tcPr>
            <w:tcW w:w="1160" w:type="dxa"/>
            <w:tcBorders>
              <w:right w:val="single" w:sz="8" w:space="0" w:color="auto"/>
            </w:tcBorders>
            <w:vAlign w:val="bottom"/>
          </w:tcPr>
          <w:p w14:paraId="4B234648" w14:textId="77777777" w:rsidR="001516AB" w:rsidRDefault="0066520C">
            <w:pPr>
              <w:ind w:left="100"/>
              <w:rPr>
                <w:sz w:val="20"/>
                <w:szCs w:val="20"/>
              </w:rPr>
            </w:pPr>
            <w:r>
              <w:rPr>
                <w:rFonts w:ascii="Arial" w:eastAsia="Arial" w:hAnsi="Arial" w:cs="Arial"/>
                <w:sz w:val="16"/>
                <w:szCs w:val="16"/>
              </w:rPr>
              <w:t>1 (01)</w:t>
            </w:r>
          </w:p>
        </w:tc>
        <w:tc>
          <w:tcPr>
            <w:tcW w:w="580" w:type="dxa"/>
            <w:tcBorders>
              <w:right w:val="single" w:sz="8" w:space="0" w:color="auto"/>
            </w:tcBorders>
            <w:vAlign w:val="bottom"/>
          </w:tcPr>
          <w:p w14:paraId="234C1BD0" w14:textId="77777777" w:rsidR="001516AB" w:rsidRDefault="0066520C">
            <w:pPr>
              <w:ind w:left="80"/>
              <w:rPr>
                <w:sz w:val="20"/>
                <w:szCs w:val="20"/>
              </w:rPr>
            </w:pPr>
            <w:r>
              <w:rPr>
                <w:rFonts w:ascii="Arial" w:eastAsia="Arial" w:hAnsi="Arial" w:cs="Arial"/>
                <w:sz w:val="16"/>
                <w:szCs w:val="16"/>
              </w:rPr>
              <w:t>R / W</w:t>
            </w:r>
          </w:p>
        </w:tc>
        <w:tc>
          <w:tcPr>
            <w:tcW w:w="60" w:type="dxa"/>
            <w:vAlign w:val="bottom"/>
          </w:tcPr>
          <w:p w14:paraId="39D3C45E" w14:textId="77777777" w:rsidR="001516AB" w:rsidRDefault="001516AB">
            <w:pPr>
              <w:rPr>
                <w:sz w:val="20"/>
                <w:szCs w:val="20"/>
              </w:rPr>
            </w:pPr>
          </w:p>
        </w:tc>
        <w:tc>
          <w:tcPr>
            <w:tcW w:w="60" w:type="dxa"/>
            <w:vAlign w:val="bottom"/>
          </w:tcPr>
          <w:p w14:paraId="0C2120C5" w14:textId="77777777" w:rsidR="001516AB" w:rsidRDefault="001516AB">
            <w:pPr>
              <w:rPr>
                <w:sz w:val="20"/>
                <w:szCs w:val="20"/>
              </w:rPr>
            </w:pPr>
          </w:p>
        </w:tc>
        <w:tc>
          <w:tcPr>
            <w:tcW w:w="5080" w:type="dxa"/>
            <w:gridSpan w:val="9"/>
            <w:vAlign w:val="bottom"/>
          </w:tcPr>
          <w:p w14:paraId="6DF2D824" w14:textId="77777777" w:rsidR="001516AB" w:rsidRDefault="0066520C">
            <w:pPr>
              <w:rPr>
                <w:sz w:val="20"/>
                <w:szCs w:val="20"/>
              </w:rPr>
            </w:pPr>
            <w:r>
              <w:rPr>
                <w:rFonts w:ascii="Arial" w:eastAsia="Arial" w:hAnsi="Arial" w:cs="Arial"/>
                <w:sz w:val="16"/>
                <w:szCs w:val="16"/>
              </w:rPr>
              <w:t xml:space="preserve">2-FSK, 4-FSK, MSK: </w:t>
            </w:r>
            <w:r>
              <w:rPr>
                <w:rFonts w:ascii="Arial" w:eastAsia="Arial" w:hAnsi="Arial" w:cs="Arial"/>
                <w:sz w:val="16"/>
                <w:szCs w:val="16"/>
              </w:rPr>
              <w:t>устанавливает длину усреднения для амплитуды из</w:t>
            </w:r>
          </w:p>
        </w:tc>
        <w:tc>
          <w:tcPr>
            <w:tcW w:w="120" w:type="dxa"/>
            <w:tcBorders>
              <w:right w:val="single" w:sz="8" w:space="0" w:color="auto"/>
            </w:tcBorders>
            <w:vAlign w:val="bottom"/>
          </w:tcPr>
          <w:p w14:paraId="185ACE39" w14:textId="77777777" w:rsidR="001516AB" w:rsidRDefault="001516AB">
            <w:pPr>
              <w:rPr>
                <w:sz w:val="20"/>
                <w:szCs w:val="20"/>
              </w:rPr>
            </w:pPr>
          </w:p>
        </w:tc>
        <w:tc>
          <w:tcPr>
            <w:tcW w:w="0" w:type="dxa"/>
            <w:vAlign w:val="bottom"/>
          </w:tcPr>
          <w:p w14:paraId="6EA61EF8" w14:textId="77777777" w:rsidR="001516AB" w:rsidRDefault="001516AB">
            <w:pPr>
              <w:rPr>
                <w:sz w:val="1"/>
                <w:szCs w:val="1"/>
              </w:rPr>
            </w:pPr>
          </w:p>
        </w:tc>
      </w:tr>
      <w:tr w:rsidR="001516AB" w14:paraId="41E5F3BD" w14:textId="77777777">
        <w:trPr>
          <w:trHeight w:val="182"/>
        </w:trPr>
        <w:tc>
          <w:tcPr>
            <w:tcW w:w="480" w:type="dxa"/>
            <w:tcBorders>
              <w:left w:val="single" w:sz="8" w:space="0" w:color="auto"/>
              <w:right w:val="single" w:sz="8" w:space="0" w:color="auto"/>
            </w:tcBorders>
            <w:vAlign w:val="bottom"/>
          </w:tcPr>
          <w:p w14:paraId="54CDA92E" w14:textId="77777777" w:rsidR="001516AB" w:rsidRDefault="001516AB">
            <w:pPr>
              <w:rPr>
                <w:sz w:val="15"/>
                <w:szCs w:val="15"/>
              </w:rPr>
            </w:pPr>
          </w:p>
        </w:tc>
        <w:tc>
          <w:tcPr>
            <w:tcW w:w="1920" w:type="dxa"/>
            <w:tcBorders>
              <w:right w:val="single" w:sz="8" w:space="0" w:color="auto"/>
            </w:tcBorders>
            <w:vAlign w:val="bottom"/>
          </w:tcPr>
          <w:p w14:paraId="70E03588" w14:textId="77777777" w:rsidR="001516AB" w:rsidRDefault="001516AB">
            <w:pPr>
              <w:rPr>
                <w:sz w:val="15"/>
                <w:szCs w:val="15"/>
              </w:rPr>
            </w:pPr>
          </w:p>
        </w:tc>
        <w:tc>
          <w:tcPr>
            <w:tcW w:w="1160" w:type="dxa"/>
            <w:tcBorders>
              <w:right w:val="single" w:sz="8" w:space="0" w:color="auto"/>
            </w:tcBorders>
            <w:vAlign w:val="bottom"/>
          </w:tcPr>
          <w:p w14:paraId="64728ADB" w14:textId="77777777" w:rsidR="001516AB" w:rsidRDefault="001516AB">
            <w:pPr>
              <w:rPr>
                <w:sz w:val="15"/>
                <w:szCs w:val="15"/>
              </w:rPr>
            </w:pPr>
          </w:p>
        </w:tc>
        <w:tc>
          <w:tcPr>
            <w:tcW w:w="580" w:type="dxa"/>
            <w:tcBorders>
              <w:right w:val="single" w:sz="8" w:space="0" w:color="auto"/>
            </w:tcBorders>
            <w:vAlign w:val="bottom"/>
          </w:tcPr>
          <w:p w14:paraId="1945D57E" w14:textId="77777777" w:rsidR="001516AB" w:rsidRDefault="001516AB">
            <w:pPr>
              <w:rPr>
                <w:sz w:val="15"/>
                <w:szCs w:val="15"/>
              </w:rPr>
            </w:pPr>
          </w:p>
        </w:tc>
        <w:tc>
          <w:tcPr>
            <w:tcW w:w="60" w:type="dxa"/>
            <w:vAlign w:val="bottom"/>
          </w:tcPr>
          <w:p w14:paraId="271C05C3" w14:textId="77777777" w:rsidR="001516AB" w:rsidRDefault="001516AB">
            <w:pPr>
              <w:rPr>
                <w:sz w:val="15"/>
                <w:szCs w:val="15"/>
              </w:rPr>
            </w:pPr>
          </w:p>
        </w:tc>
        <w:tc>
          <w:tcPr>
            <w:tcW w:w="60" w:type="dxa"/>
            <w:vAlign w:val="bottom"/>
          </w:tcPr>
          <w:p w14:paraId="7915CC26" w14:textId="77777777" w:rsidR="001516AB" w:rsidRDefault="001516AB">
            <w:pPr>
              <w:rPr>
                <w:sz w:val="15"/>
                <w:szCs w:val="15"/>
              </w:rPr>
            </w:pPr>
          </w:p>
        </w:tc>
        <w:tc>
          <w:tcPr>
            <w:tcW w:w="2440" w:type="dxa"/>
            <w:gridSpan w:val="7"/>
            <w:vAlign w:val="bottom"/>
          </w:tcPr>
          <w:p w14:paraId="5445C47D" w14:textId="77777777" w:rsidR="001516AB" w:rsidRDefault="0066520C">
            <w:pPr>
              <w:spacing w:line="182" w:lineRule="exact"/>
              <w:rPr>
                <w:sz w:val="20"/>
                <w:szCs w:val="20"/>
              </w:rPr>
            </w:pPr>
            <w:r>
              <w:rPr>
                <w:rFonts w:ascii="Arial" w:eastAsia="Arial" w:hAnsi="Arial" w:cs="Arial"/>
                <w:sz w:val="16"/>
                <w:szCs w:val="16"/>
              </w:rPr>
              <w:t>фильтр канала.</w:t>
            </w:r>
          </w:p>
        </w:tc>
        <w:tc>
          <w:tcPr>
            <w:tcW w:w="2400" w:type="dxa"/>
            <w:vAlign w:val="bottom"/>
          </w:tcPr>
          <w:p w14:paraId="138FE4D3" w14:textId="77777777" w:rsidR="001516AB" w:rsidRDefault="001516AB">
            <w:pPr>
              <w:rPr>
                <w:sz w:val="15"/>
                <w:szCs w:val="15"/>
              </w:rPr>
            </w:pPr>
          </w:p>
        </w:tc>
        <w:tc>
          <w:tcPr>
            <w:tcW w:w="240" w:type="dxa"/>
            <w:vAlign w:val="bottom"/>
          </w:tcPr>
          <w:p w14:paraId="124A3E55" w14:textId="77777777" w:rsidR="001516AB" w:rsidRDefault="001516AB">
            <w:pPr>
              <w:rPr>
                <w:sz w:val="15"/>
                <w:szCs w:val="15"/>
              </w:rPr>
            </w:pPr>
          </w:p>
        </w:tc>
        <w:tc>
          <w:tcPr>
            <w:tcW w:w="120" w:type="dxa"/>
            <w:tcBorders>
              <w:right w:val="single" w:sz="8" w:space="0" w:color="auto"/>
            </w:tcBorders>
            <w:vAlign w:val="bottom"/>
          </w:tcPr>
          <w:p w14:paraId="454607E3" w14:textId="77777777" w:rsidR="001516AB" w:rsidRDefault="001516AB">
            <w:pPr>
              <w:rPr>
                <w:sz w:val="15"/>
                <w:szCs w:val="15"/>
              </w:rPr>
            </w:pPr>
          </w:p>
        </w:tc>
        <w:tc>
          <w:tcPr>
            <w:tcW w:w="0" w:type="dxa"/>
            <w:vAlign w:val="bottom"/>
          </w:tcPr>
          <w:p w14:paraId="2AA97478" w14:textId="77777777" w:rsidR="001516AB" w:rsidRDefault="001516AB">
            <w:pPr>
              <w:rPr>
                <w:sz w:val="1"/>
                <w:szCs w:val="1"/>
              </w:rPr>
            </w:pPr>
          </w:p>
        </w:tc>
      </w:tr>
      <w:tr w:rsidR="001516AB" w14:paraId="70FA23DC" w14:textId="77777777">
        <w:trPr>
          <w:trHeight w:val="305"/>
        </w:trPr>
        <w:tc>
          <w:tcPr>
            <w:tcW w:w="480" w:type="dxa"/>
            <w:tcBorders>
              <w:left w:val="single" w:sz="8" w:space="0" w:color="auto"/>
              <w:right w:val="single" w:sz="8" w:space="0" w:color="auto"/>
            </w:tcBorders>
            <w:vAlign w:val="bottom"/>
          </w:tcPr>
          <w:p w14:paraId="2DC472D4" w14:textId="77777777" w:rsidR="001516AB" w:rsidRDefault="001516AB">
            <w:pPr>
              <w:rPr>
                <w:sz w:val="24"/>
                <w:szCs w:val="24"/>
              </w:rPr>
            </w:pPr>
          </w:p>
        </w:tc>
        <w:tc>
          <w:tcPr>
            <w:tcW w:w="1920" w:type="dxa"/>
            <w:tcBorders>
              <w:right w:val="single" w:sz="8" w:space="0" w:color="auto"/>
            </w:tcBorders>
            <w:vAlign w:val="bottom"/>
          </w:tcPr>
          <w:p w14:paraId="6475E855" w14:textId="77777777" w:rsidR="001516AB" w:rsidRDefault="001516AB">
            <w:pPr>
              <w:rPr>
                <w:sz w:val="24"/>
                <w:szCs w:val="24"/>
              </w:rPr>
            </w:pPr>
          </w:p>
        </w:tc>
        <w:tc>
          <w:tcPr>
            <w:tcW w:w="1160" w:type="dxa"/>
            <w:tcBorders>
              <w:right w:val="single" w:sz="8" w:space="0" w:color="auto"/>
            </w:tcBorders>
            <w:vAlign w:val="bottom"/>
          </w:tcPr>
          <w:p w14:paraId="1A5F035C" w14:textId="77777777" w:rsidR="001516AB" w:rsidRDefault="001516AB">
            <w:pPr>
              <w:rPr>
                <w:sz w:val="24"/>
                <w:szCs w:val="24"/>
              </w:rPr>
            </w:pPr>
          </w:p>
        </w:tc>
        <w:tc>
          <w:tcPr>
            <w:tcW w:w="580" w:type="dxa"/>
            <w:tcBorders>
              <w:right w:val="single" w:sz="8" w:space="0" w:color="auto"/>
            </w:tcBorders>
            <w:vAlign w:val="bottom"/>
          </w:tcPr>
          <w:p w14:paraId="4A10AB46" w14:textId="77777777" w:rsidR="001516AB" w:rsidRDefault="001516AB">
            <w:pPr>
              <w:rPr>
                <w:sz w:val="24"/>
                <w:szCs w:val="24"/>
              </w:rPr>
            </w:pPr>
          </w:p>
        </w:tc>
        <w:tc>
          <w:tcPr>
            <w:tcW w:w="60" w:type="dxa"/>
            <w:vAlign w:val="bottom"/>
          </w:tcPr>
          <w:p w14:paraId="7C8787E0" w14:textId="77777777" w:rsidR="001516AB" w:rsidRDefault="001516AB">
            <w:pPr>
              <w:rPr>
                <w:sz w:val="24"/>
                <w:szCs w:val="24"/>
              </w:rPr>
            </w:pPr>
          </w:p>
        </w:tc>
        <w:tc>
          <w:tcPr>
            <w:tcW w:w="60" w:type="dxa"/>
            <w:vAlign w:val="bottom"/>
          </w:tcPr>
          <w:p w14:paraId="76748858" w14:textId="77777777" w:rsidR="001516AB" w:rsidRDefault="001516AB">
            <w:pPr>
              <w:rPr>
                <w:sz w:val="24"/>
                <w:szCs w:val="24"/>
              </w:rPr>
            </w:pPr>
          </w:p>
        </w:tc>
        <w:tc>
          <w:tcPr>
            <w:tcW w:w="5080" w:type="dxa"/>
            <w:gridSpan w:val="9"/>
            <w:vAlign w:val="bottom"/>
          </w:tcPr>
          <w:p w14:paraId="6F9F8E6E" w14:textId="77777777" w:rsidR="001516AB" w:rsidRDefault="0066520C">
            <w:pPr>
              <w:rPr>
                <w:sz w:val="20"/>
                <w:szCs w:val="20"/>
              </w:rPr>
            </w:pPr>
            <w:r>
              <w:rPr>
                <w:rFonts w:ascii="Arial" w:eastAsia="Arial" w:hAnsi="Arial" w:cs="Arial"/>
                <w:sz w:val="16"/>
                <w:szCs w:val="16"/>
              </w:rPr>
              <w:t>ASK, OOK: устанавливает границу принятия решения OOK / ASK для OOK / ASK</w:t>
            </w:r>
          </w:p>
        </w:tc>
        <w:tc>
          <w:tcPr>
            <w:tcW w:w="120" w:type="dxa"/>
            <w:tcBorders>
              <w:right w:val="single" w:sz="8" w:space="0" w:color="auto"/>
            </w:tcBorders>
            <w:vAlign w:val="bottom"/>
          </w:tcPr>
          <w:p w14:paraId="5727F28B" w14:textId="77777777" w:rsidR="001516AB" w:rsidRDefault="001516AB">
            <w:pPr>
              <w:rPr>
                <w:sz w:val="24"/>
                <w:szCs w:val="24"/>
              </w:rPr>
            </w:pPr>
          </w:p>
        </w:tc>
        <w:tc>
          <w:tcPr>
            <w:tcW w:w="0" w:type="dxa"/>
            <w:vAlign w:val="bottom"/>
          </w:tcPr>
          <w:p w14:paraId="32909D95" w14:textId="77777777" w:rsidR="001516AB" w:rsidRDefault="001516AB">
            <w:pPr>
              <w:rPr>
                <w:sz w:val="1"/>
                <w:szCs w:val="1"/>
              </w:rPr>
            </w:pPr>
          </w:p>
        </w:tc>
      </w:tr>
      <w:tr w:rsidR="001516AB" w14:paraId="28CA8118" w14:textId="77777777">
        <w:trPr>
          <w:trHeight w:val="185"/>
        </w:trPr>
        <w:tc>
          <w:tcPr>
            <w:tcW w:w="480" w:type="dxa"/>
            <w:tcBorders>
              <w:left w:val="single" w:sz="8" w:space="0" w:color="auto"/>
              <w:right w:val="single" w:sz="8" w:space="0" w:color="auto"/>
            </w:tcBorders>
            <w:vAlign w:val="bottom"/>
          </w:tcPr>
          <w:p w14:paraId="473E9ABE" w14:textId="77777777" w:rsidR="001516AB" w:rsidRDefault="001516AB">
            <w:pPr>
              <w:rPr>
                <w:sz w:val="16"/>
                <w:szCs w:val="16"/>
              </w:rPr>
            </w:pPr>
          </w:p>
        </w:tc>
        <w:tc>
          <w:tcPr>
            <w:tcW w:w="1920" w:type="dxa"/>
            <w:tcBorders>
              <w:right w:val="single" w:sz="8" w:space="0" w:color="auto"/>
            </w:tcBorders>
            <w:vAlign w:val="bottom"/>
          </w:tcPr>
          <w:p w14:paraId="47C3538C" w14:textId="77777777" w:rsidR="001516AB" w:rsidRDefault="001516AB">
            <w:pPr>
              <w:rPr>
                <w:sz w:val="16"/>
                <w:szCs w:val="16"/>
              </w:rPr>
            </w:pPr>
          </w:p>
        </w:tc>
        <w:tc>
          <w:tcPr>
            <w:tcW w:w="1160" w:type="dxa"/>
            <w:tcBorders>
              <w:right w:val="single" w:sz="8" w:space="0" w:color="auto"/>
            </w:tcBorders>
            <w:vAlign w:val="bottom"/>
          </w:tcPr>
          <w:p w14:paraId="2B690A9C" w14:textId="77777777" w:rsidR="001516AB" w:rsidRDefault="001516AB">
            <w:pPr>
              <w:rPr>
                <w:sz w:val="16"/>
                <w:szCs w:val="16"/>
              </w:rPr>
            </w:pPr>
          </w:p>
        </w:tc>
        <w:tc>
          <w:tcPr>
            <w:tcW w:w="580" w:type="dxa"/>
            <w:tcBorders>
              <w:right w:val="single" w:sz="8" w:space="0" w:color="auto"/>
            </w:tcBorders>
            <w:vAlign w:val="bottom"/>
          </w:tcPr>
          <w:p w14:paraId="77C8D9F6" w14:textId="77777777" w:rsidR="001516AB" w:rsidRDefault="001516AB">
            <w:pPr>
              <w:rPr>
                <w:sz w:val="16"/>
                <w:szCs w:val="16"/>
              </w:rPr>
            </w:pPr>
          </w:p>
        </w:tc>
        <w:tc>
          <w:tcPr>
            <w:tcW w:w="60" w:type="dxa"/>
            <w:vAlign w:val="bottom"/>
          </w:tcPr>
          <w:p w14:paraId="6F5EA3A8" w14:textId="77777777" w:rsidR="001516AB" w:rsidRDefault="001516AB">
            <w:pPr>
              <w:rPr>
                <w:sz w:val="16"/>
                <w:szCs w:val="16"/>
              </w:rPr>
            </w:pPr>
          </w:p>
        </w:tc>
        <w:tc>
          <w:tcPr>
            <w:tcW w:w="60" w:type="dxa"/>
            <w:vAlign w:val="bottom"/>
          </w:tcPr>
          <w:p w14:paraId="1CB95673" w14:textId="77777777" w:rsidR="001516AB" w:rsidRDefault="001516AB">
            <w:pPr>
              <w:rPr>
                <w:sz w:val="16"/>
                <w:szCs w:val="16"/>
              </w:rPr>
            </w:pPr>
          </w:p>
        </w:tc>
        <w:tc>
          <w:tcPr>
            <w:tcW w:w="740" w:type="dxa"/>
            <w:gridSpan w:val="4"/>
            <w:vAlign w:val="bottom"/>
          </w:tcPr>
          <w:p w14:paraId="0D363B58" w14:textId="77777777" w:rsidR="001516AB" w:rsidRDefault="0066520C">
            <w:pPr>
              <w:rPr>
                <w:sz w:val="20"/>
                <w:szCs w:val="20"/>
              </w:rPr>
            </w:pPr>
            <w:r>
              <w:rPr>
                <w:rFonts w:ascii="Arial" w:eastAsia="Arial" w:hAnsi="Arial" w:cs="Arial"/>
                <w:w w:val="99"/>
                <w:sz w:val="16"/>
                <w:szCs w:val="16"/>
              </w:rPr>
              <w:t>прием.</w:t>
            </w:r>
          </w:p>
        </w:tc>
        <w:tc>
          <w:tcPr>
            <w:tcW w:w="200" w:type="dxa"/>
            <w:vAlign w:val="bottom"/>
          </w:tcPr>
          <w:p w14:paraId="748F4FF8" w14:textId="77777777" w:rsidR="001516AB" w:rsidRDefault="001516AB">
            <w:pPr>
              <w:rPr>
                <w:sz w:val="16"/>
                <w:szCs w:val="16"/>
              </w:rPr>
            </w:pPr>
          </w:p>
        </w:tc>
        <w:tc>
          <w:tcPr>
            <w:tcW w:w="220" w:type="dxa"/>
            <w:vAlign w:val="bottom"/>
          </w:tcPr>
          <w:p w14:paraId="38FBD55B" w14:textId="77777777" w:rsidR="001516AB" w:rsidRDefault="001516AB">
            <w:pPr>
              <w:rPr>
                <w:sz w:val="16"/>
                <w:szCs w:val="16"/>
              </w:rPr>
            </w:pPr>
          </w:p>
        </w:tc>
        <w:tc>
          <w:tcPr>
            <w:tcW w:w="1280" w:type="dxa"/>
            <w:vAlign w:val="bottom"/>
          </w:tcPr>
          <w:p w14:paraId="3034CC11" w14:textId="77777777" w:rsidR="001516AB" w:rsidRDefault="001516AB">
            <w:pPr>
              <w:rPr>
                <w:sz w:val="16"/>
                <w:szCs w:val="16"/>
              </w:rPr>
            </w:pPr>
          </w:p>
        </w:tc>
        <w:tc>
          <w:tcPr>
            <w:tcW w:w="2400" w:type="dxa"/>
            <w:vAlign w:val="bottom"/>
          </w:tcPr>
          <w:p w14:paraId="74857101" w14:textId="77777777" w:rsidR="001516AB" w:rsidRDefault="001516AB">
            <w:pPr>
              <w:rPr>
                <w:sz w:val="16"/>
                <w:szCs w:val="16"/>
              </w:rPr>
            </w:pPr>
          </w:p>
        </w:tc>
        <w:tc>
          <w:tcPr>
            <w:tcW w:w="240" w:type="dxa"/>
            <w:vAlign w:val="bottom"/>
          </w:tcPr>
          <w:p w14:paraId="3E4D227B" w14:textId="77777777" w:rsidR="001516AB" w:rsidRDefault="001516AB">
            <w:pPr>
              <w:rPr>
                <w:sz w:val="16"/>
                <w:szCs w:val="16"/>
              </w:rPr>
            </w:pPr>
          </w:p>
        </w:tc>
        <w:tc>
          <w:tcPr>
            <w:tcW w:w="120" w:type="dxa"/>
            <w:tcBorders>
              <w:right w:val="single" w:sz="8" w:space="0" w:color="auto"/>
            </w:tcBorders>
            <w:vAlign w:val="bottom"/>
          </w:tcPr>
          <w:p w14:paraId="3030B0E9" w14:textId="77777777" w:rsidR="001516AB" w:rsidRDefault="001516AB">
            <w:pPr>
              <w:rPr>
                <w:sz w:val="16"/>
                <w:szCs w:val="16"/>
              </w:rPr>
            </w:pPr>
          </w:p>
        </w:tc>
        <w:tc>
          <w:tcPr>
            <w:tcW w:w="0" w:type="dxa"/>
            <w:vAlign w:val="bottom"/>
          </w:tcPr>
          <w:p w14:paraId="56FFA785" w14:textId="77777777" w:rsidR="001516AB" w:rsidRDefault="001516AB">
            <w:pPr>
              <w:rPr>
                <w:sz w:val="1"/>
                <w:szCs w:val="1"/>
              </w:rPr>
            </w:pPr>
          </w:p>
        </w:tc>
      </w:tr>
      <w:tr w:rsidR="001516AB" w14:paraId="1AF13024" w14:textId="77777777">
        <w:trPr>
          <w:trHeight w:val="64"/>
        </w:trPr>
        <w:tc>
          <w:tcPr>
            <w:tcW w:w="480" w:type="dxa"/>
            <w:tcBorders>
              <w:left w:val="single" w:sz="8" w:space="0" w:color="auto"/>
              <w:right w:val="single" w:sz="8" w:space="0" w:color="auto"/>
            </w:tcBorders>
            <w:vAlign w:val="bottom"/>
          </w:tcPr>
          <w:p w14:paraId="7BC73F25" w14:textId="77777777" w:rsidR="001516AB" w:rsidRDefault="001516AB">
            <w:pPr>
              <w:rPr>
                <w:sz w:val="5"/>
                <w:szCs w:val="5"/>
              </w:rPr>
            </w:pPr>
          </w:p>
        </w:tc>
        <w:tc>
          <w:tcPr>
            <w:tcW w:w="1920" w:type="dxa"/>
            <w:tcBorders>
              <w:right w:val="single" w:sz="8" w:space="0" w:color="auto"/>
            </w:tcBorders>
            <w:vAlign w:val="bottom"/>
          </w:tcPr>
          <w:p w14:paraId="25CE6EF2" w14:textId="77777777" w:rsidR="001516AB" w:rsidRDefault="001516AB">
            <w:pPr>
              <w:rPr>
                <w:sz w:val="5"/>
                <w:szCs w:val="5"/>
              </w:rPr>
            </w:pPr>
          </w:p>
        </w:tc>
        <w:tc>
          <w:tcPr>
            <w:tcW w:w="1160" w:type="dxa"/>
            <w:tcBorders>
              <w:right w:val="single" w:sz="8" w:space="0" w:color="auto"/>
            </w:tcBorders>
            <w:vAlign w:val="bottom"/>
          </w:tcPr>
          <w:p w14:paraId="7B83012B" w14:textId="77777777" w:rsidR="001516AB" w:rsidRDefault="001516AB">
            <w:pPr>
              <w:rPr>
                <w:sz w:val="5"/>
                <w:szCs w:val="5"/>
              </w:rPr>
            </w:pPr>
          </w:p>
        </w:tc>
        <w:tc>
          <w:tcPr>
            <w:tcW w:w="580" w:type="dxa"/>
            <w:tcBorders>
              <w:right w:val="single" w:sz="8" w:space="0" w:color="auto"/>
            </w:tcBorders>
            <w:vAlign w:val="bottom"/>
          </w:tcPr>
          <w:p w14:paraId="6BD0C4DB" w14:textId="77777777" w:rsidR="001516AB" w:rsidRDefault="001516AB">
            <w:pPr>
              <w:rPr>
                <w:sz w:val="5"/>
                <w:szCs w:val="5"/>
              </w:rPr>
            </w:pPr>
          </w:p>
        </w:tc>
        <w:tc>
          <w:tcPr>
            <w:tcW w:w="60" w:type="dxa"/>
            <w:vAlign w:val="bottom"/>
          </w:tcPr>
          <w:p w14:paraId="431CF7AD" w14:textId="77777777" w:rsidR="001516AB" w:rsidRDefault="001516AB">
            <w:pPr>
              <w:rPr>
                <w:sz w:val="5"/>
                <w:szCs w:val="5"/>
              </w:rPr>
            </w:pPr>
          </w:p>
        </w:tc>
        <w:tc>
          <w:tcPr>
            <w:tcW w:w="60" w:type="dxa"/>
            <w:vAlign w:val="bottom"/>
          </w:tcPr>
          <w:p w14:paraId="495673E6" w14:textId="77777777" w:rsidR="001516AB" w:rsidRDefault="001516AB">
            <w:pPr>
              <w:rPr>
                <w:sz w:val="5"/>
                <w:szCs w:val="5"/>
              </w:rPr>
            </w:pPr>
          </w:p>
        </w:tc>
        <w:tc>
          <w:tcPr>
            <w:tcW w:w="40" w:type="dxa"/>
            <w:vAlign w:val="bottom"/>
          </w:tcPr>
          <w:p w14:paraId="14A92669" w14:textId="77777777" w:rsidR="001516AB" w:rsidRDefault="001516AB">
            <w:pPr>
              <w:rPr>
                <w:sz w:val="5"/>
                <w:szCs w:val="5"/>
              </w:rPr>
            </w:pPr>
          </w:p>
        </w:tc>
        <w:tc>
          <w:tcPr>
            <w:tcW w:w="620" w:type="dxa"/>
            <w:gridSpan w:val="2"/>
            <w:vAlign w:val="bottom"/>
          </w:tcPr>
          <w:p w14:paraId="3833342E" w14:textId="77777777" w:rsidR="001516AB" w:rsidRDefault="001516AB">
            <w:pPr>
              <w:rPr>
                <w:sz w:val="5"/>
                <w:szCs w:val="5"/>
              </w:rPr>
            </w:pPr>
          </w:p>
        </w:tc>
        <w:tc>
          <w:tcPr>
            <w:tcW w:w="80" w:type="dxa"/>
            <w:vAlign w:val="bottom"/>
          </w:tcPr>
          <w:p w14:paraId="1F659EBB" w14:textId="77777777" w:rsidR="001516AB" w:rsidRDefault="001516AB">
            <w:pPr>
              <w:rPr>
                <w:sz w:val="5"/>
                <w:szCs w:val="5"/>
              </w:rPr>
            </w:pPr>
          </w:p>
        </w:tc>
        <w:tc>
          <w:tcPr>
            <w:tcW w:w="420" w:type="dxa"/>
            <w:gridSpan w:val="2"/>
            <w:vAlign w:val="bottom"/>
          </w:tcPr>
          <w:p w14:paraId="1887337E" w14:textId="77777777" w:rsidR="001516AB" w:rsidRDefault="001516AB">
            <w:pPr>
              <w:rPr>
                <w:sz w:val="5"/>
                <w:szCs w:val="5"/>
              </w:rPr>
            </w:pPr>
          </w:p>
        </w:tc>
        <w:tc>
          <w:tcPr>
            <w:tcW w:w="1280" w:type="dxa"/>
            <w:vAlign w:val="bottom"/>
          </w:tcPr>
          <w:p w14:paraId="15CF2E29" w14:textId="77777777" w:rsidR="001516AB" w:rsidRDefault="001516AB">
            <w:pPr>
              <w:rPr>
                <w:sz w:val="5"/>
                <w:szCs w:val="5"/>
              </w:rPr>
            </w:pPr>
          </w:p>
        </w:tc>
        <w:tc>
          <w:tcPr>
            <w:tcW w:w="2640" w:type="dxa"/>
            <w:gridSpan w:val="2"/>
            <w:vAlign w:val="bottom"/>
          </w:tcPr>
          <w:p w14:paraId="482A9603" w14:textId="77777777" w:rsidR="001516AB" w:rsidRDefault="001516AB">
            <w:pPr>
              <w:rPr>
                <w:sz w:val="5"/>
                <w:szCs w:val="5"/>
              </w:rPr>
            </w:pPr>
          </w:p>
        </w:tc>
        <w:tc>
          <w:tcPr>
            <w:tcW w:w="120" w:type="dxa"/>
            <w:tcBorders>
              <w:right w:val="single" w:sz="8" w:space="0" w:color="auto"/>
            </w:tcBorders>
            <w:vAlign w:val="bottom"/>
          </w:tcPr>
          <w:p w14:paraId="24C9D6FF" w14:textId="77777777" w:rsidR="001516AB" w:rsidRDefault="001516AB">
            <w:pPr>
              <w:rPr>
                <w:sz w:val="5"/>
                <w:szCs w:val="5"/>
              </w:rPr>
            </w:pPr>
          </w:p>
        </w:tc>
        <w:tc>
          <w:tcPr>
            <w:tcW w:w="0" w:type="dxa"/>
            <w:vAlign w:val="bottom"/>
          </w:tcPr>
          <w:p w14:paraId="6E49A94F" w14:textId="77777777" w:rsidR="001516AB" w:rsidRDefault="001516AB">
            <w:pPr>
              <w:rPr>
                <w:sz w:val="1"/>
                <w:szCs w:val="1"/>
              </w:rPr>
            </w:pPr>
          </w:p>
        </w:tc>
      </w:tr>
      <w:tr w:rsidR="001516AB" w14:paraId="7BC3AA3C" w14:textId="77777777">
        <w:trPr>
          <w:trHeight w:val="230"/>
        </w:trPr>
        <w:tc>
          <w:tcPr>
            <w:tcW w:w="480" w:type="dxa"/>
            <w:tcBorders>
              <w:left w:val="single" w:sz="8" w:space="0" w:color="auto"/>
              <w:right w:val="single" w:sz="8" w:space="0" w:color="auto"/>
            </w:tcBorders>
            <w:vAlign w:val="bottom"/>
          </w:tcPr>
          <w:p w14:paraId="31D0930C" w14:textId="77777777" w:rsidR="001516AB" w:rsidRDefault="001516AB">
            <w:pPr>
              <w:rPr>
                <w:sz w:val="20"/>
                <w:szCs w:val="20"/>
              </w:rPr>
            </w:pPr>
          </w:p>
        </w:tc>
        <w:tc>
          <w:tcPr>
            <w:tcW w:w="1920" w:type="dxa"/>
            <w:tcBorders>
              <w:right w:val="single" w:sz="8" w:space="0" w:color="auto"/>
            </w:tcBorders>
            <w:vAlign w:val="bottom"/>
          </w:tcPr>
          <w:p w14:paraId="29A5EF27" w14:textId="77777777" w:rsidR="001516AB" w:rsidRDefault="001516AB">
            <w:pPr>
              <w:rPr>
                <w:sz w:val="20"/>
                <w:szCs w:val="20"/>
              </w:rPr>
            </w:pPr>
          </w:p>
        </w:tc>
        <w:tc>
          <w:tcPr>
            <w:tcW w:w="1160" w:type="dxa"/>
            <w:tcBorders>
              <w:right w:val="single" w:sz="8" w:space="0" w:color="auto"/>
            </w:tcBorders>
            <w:vAlign w:val="bottom"/>
          </w:tcPr>
          <w:p w14:paraId="5DD4830F" w14:textId="77777777" w:rsidR="001516AB" w:rsidRDefault="001516AB">
            <w:pPr>
              <w:rPr>
                <w:sz w:val="20"/>
                <w:szCs w:val="20"/>
              </w:rPr>
            </w:pPr>
          </w:p>
        </w:tc>
        <w:tc>
          <w:tcPr>
            <w:tcW w:w="580" w:type="dxa"/>
            <w:tcBorders>
              <w:right w:val="single" w:sz="8" w:space="0" w:color="auto"/>
            </w:tcBorders>
            <w:vAlign w:val="bottom"/>
          </w:tcPr>
          <w:p w14:paraId="3CB4B2C3" w14:textId="77777777" w:rsidR="001516AB" w:rsidRDefault="001516AB">
            <w:pPr>
              <w:rPr>
                <w:sz w:val="20"/>
                <w:szCs w:val="20"/>
              </w:rPr>
            </w:pPr>
          </w:p>
        </w:tc>
        <w:tc>
          <w:tcPr>
            <w:tcW w:w="60" w:type="dxa"/>
            <w:vAlign w:val="bottom"/>
          </w:tcPr>
          <w:p w14:paraId="7B3AB449" w14:textId="77777777" w:rsidR="001516AB" w:rsidRDefault="001516AB">
            <w:pPr>
              <w:rPr>
                <w:sz w:val="20"/>
                <w:szCs w:val="20"/>
              </w:rPr>
            </w:pPr>
          </w:p>
        </w:tc>
        <w:tc>
          <w:tcPr>
            <w:tcW w:w="60" w:type="dxa"/>
            <w:tcBorders>
              <w:right w:val="single" w:sz="8" w:space="0" w:color="auto"/>
            </w:tcBorders>
            <w:vAlign w:val="bottom"/>
          </w:tcPr>
          <w:p w14:paraId="16233F5F" w14:textId="77777777" w:rsidR="001516AB" w:rsidRDefault="001516AB">
            <w:pPr>
              <w:rPr>
                <w:sz w:val="20"/>
                <w:szCs w:val="20"/>
              </w:rPr>
            </w:pPr>
          </w:p>
        </w:tc>
        <w:tc>
          <w:tcPr>
            <w:tcW w:w="40" w:type="dxa"/>
            <w:tcBorders>
              <w:top w:val="single" w:sz="8" w:space="0" w:color="auto"/>
            </w:tcBorders>
            <w:vAlign w:val="bottom"/>
          </w:tcPr>
          <w:p w14:paraId="6142D3E3" w14:textId="77777777" w:rsidR="001516AB" w:rsidRDefault="001516AB">
            <w:pPr>
              <w:rPr>
                <w:sz w:val="20"/>
                <w:szCs w:val="20"/>
              </w:rPr>
            </w:pPr>
          </w:p>
        </w:tc>
        <w:tc>
          <w:tcPr>
            <w:tcW w:w="700" w:type="dxa"/>
            <w:gridSpan w:val="3"/>
            <w:tcBorders>
              <w:top w:val="single" w:sz="8" w:space="0" w:color="auto"/>
              <w:right w:val="single" w:sz="8" w:space="0" w:color="auto"/>
            </w:tcBorders>
            <w:vAlign w:val="bottom"/>
          </w:tcPr>
          <w:p w14:paraId="5BC78407" w14:textId="77777777" w:rsidR="001516AB" w:rsidRDefault="0066520C">
            <w:pPr>
              <w:ind w:left="60"/>
              <w:rPr>
                <w:sz w:val="20"/>
                <w:szCs w:val="20"/>
              </w:rPr>
            </w:pPr>
            <w:r>
              <w:rPr>
                <w:rFonts w:ascii="Arial" w:eastAsia="Arial" w:hAnsi="Arial" w:cs="Arial"/>
                <w:sz w:val="16"/>
                <w:szCs w:val="16"/>
              </w:rPr>
              <w:t>Параметр</w:t>
            </w:r>
          </w:p>
        </w:tc>
        <w:tc>
          <w:tcPr>
            <w:tcW w:w="1700" w:type="dxa"/>
            <w:gridSpan w:val="3"/>
            <w:tcBorders>
              <w:top w:val="single" w:sz="8" w:space="0" w:color="auto"/>
              <w:right w:val="single" w:sz="8" w:space="0" w:color="auto"/>
            </w:tcBorders>
            <w:vAlign w:val="bottom"/>
          </w:tcPr>
          <w:p w14:paraId="1020F536" w14:textId="77777777" w:rsidR="001516AB" w:rsidRDefault="0066520C">
            <w:pPr>
              <w:ind w:left="80"/>
              <w:rPr>
                <w:sz w:val="20"/>
                <w:szCs w:val="20"/>
              </w:rPr>
            </w:pPr>
            <w:r>
              <w:rPr>
                <w:rFonts w:ascii="Arial" w:eastAsia="Arial" w:hAnsi="Arial" w:cs="Arial"/>
                <w:sz w:val="16"/>
                <w:szCs w:val="16"/>
              </w:rPr>
              <w:t>Фильтр каналов</w:t>
            </w:r>
          </w:p>
        </w:tc>
        <w:tc>
          <w:tcPr>
            <w:tcW w:w="2400" w:type="dxa"/>
            <w:tcBorders>
              <w:top w:val="single" w:sz="8" w:space="0" w:color="auto"/>
              <w:right w:val="single" w:sz="8" w:space="0" w:color="auto"/>
            </w:tcBorders>
            <w:vAlign w:val="bottom"/>
          </w:tcPr>
          <w:p w14:paraId="5B6BC4F9" w14:textId="77777777" w:rsidR="001516AB" w:rsidRDefault="0066520C">
            <w:pPr>
              <w:ind w:left="100"/>
              <w:rPr>
                <w:sz w:val="20"/>
                <w:szCs w:val="20"/>
              </w:rPr>
            </w:pPr>
            <w:r>
              <w:rPr>
                <w:rFonts w:ascii="Arial" w:eastAsia="Arial" w:hAnsi="Arial" w:cs="Arial"/>
                <w:sz w:val="16"/>
                <w:szCs w:val="16"/>
              </w:rPr>
              <w:t>Граница решения OOK / ASK</w:t>
            </w:r>
          </w:p>
        </w:tc>
        <w:tc>
          <w:tcPr>
            <w:tcW w:w="240" w:type="dxa"/>
            <w:vAlign w:val="bottom"/>
          </w:tcPr>
          <w:p w14:paraId="507072AD" w14:textId="77777777" w:rsidR="001516AB" w:rsidRDefault="001516AB">
            <w:pPr>
              <w:rPr>
                <w:sz w:val="20"/>
                <w:szCs w:val="20"/>
              </w:rPr>
            </w:pPr>
          </w:p>
        </w:tc>
        <w:tc>
          <w:tcPr>
            <w:tcW w:w="120" w:type="dxa"/>
            <w:tcBorders>
              <w:right w:val="single" w:sz="8" w:space="0" w:color="auto"/>
            </w:tcBorders>
            <w:vAlign w:val="bottom"/>
          </w:tcPr>
          <w:p w14:paraId="04EC381C" w14:textId="77777777" w:rsidR="001516AB" w:rsidRDefault="001516AB">
            <w:pPr>
              <w:rPr>
                <w:sz w:val="20"/>
                <w:szCs w:val="20"/>
              </w:rPr>
            </w:pPr>
          </w:p>
        </w:tc>
        <w:tc>
          <w:tcPr>
            <w:tcW w:w="0" w:type="dxa"/>
            <w:vAlign w:val="bottom"/>
          </w:tcPr>
          <w:p w14:paraId="753134CE" w14:textId="77777777" w:rsidR="001516AB" w:rsidRDefault="001516AB">
            <w:pPr>
              <w:rPr>
                <w:sz w:val="1"/>
                <w:szCs w:val="1"/>
              </w:rPr>
            </w:pPr>
          </w:p>
        </w:tc>
      </w:tr>
      <w:tr w:rsidR="001516AB" w14:paraId="410594BF" w14:textId="77777777">
        <w:trPr>
          <w:trHeight w:val="182"/>
        </w:trPr>
        <w:tc>
          <w:tcPr>
            <w:tcW w:w="480" w:type="dxa"/>
            <w:tcBorders>
              <w:left w:val="single" w:sz="8" w:space="0" w:color="auto"/>
              <w:right w:val="single" w:sz="8" w:space="0" w:color="auto"/>
            </w:tcBorders>
            <w:vAlign w:val="bottom"/>
          </w:tcPr>
          <w:p w14:paraId="1C66B31D" w14:textId="77777777" w:rsidR="001516AB" w:rsidRDefault="001516AB">
            <w:pPr>
              <w:rPr>
                <w:sz w:val="15"/>
                <w:szCs w:val="15"/>
              </w:rPr>
            </w:pPr>
          </w:p>
        </w:tc>
        <w:tc>
          <w:tcPr>
            <w:tcW w:w="1920" w:type="dxa"/>
            <w:tcBorders>
              <w:right w:val="single" w:sz="8" w:space="0" w:color="auto"/>
            </w:tcBorders>
            <w:vAlign w:val="bottom"/>
          </w:tcPr>
          <w:p w14:paraId="2AF227FE" w14:textId="77777777" w:rsidR="001516AB" w:rsidRDefault="001516AB">
            <w:pPr>
              <w:rPr>
                <w:sz w:val="15"/>
                <w:szCs w:val="15"/>
              </w:rPr>
            </w:pPr>
          </w:p>
        </w:tc>
        <w:tc>
          <w:tcPr>
            <w:tcW w:w="1160" w:type="dxa"/>
            <w:tcBorders>
              <w:right w:val="single" w:sz="8" w:space="0" w:color="auto"/>
            </w:tcBorders>
            <w:vAlign w:val="bottom"/>
          </w:tcPr>
          <w:p w14:paraId="26F5078D" w14:textId="77777777" w:rsidR="001516AB" w:rsidRDefault="001516AB">
            <w:pPr>
              <w:rPr>
                <w:sz w:val="15"/>
                <w:szCs w:val="15"/>
              </w:rPr>
            </w:pPr>
          </w:p>
        </w:tc>
        <w:tc>
          <w:tcPr>
            <w:tcW w:w="580" w:type="dxa"/>
            <w:tcBorders>
              <w:right w:val="single" w:sz="8" w:space="0" w:color="auto"/>
            </w:tcBorders>
            <w:vAlign w:val="bottom"/>
          </w:tcPr>
          <w:p w14:paraId="212F829E" w14:textId="77777777" w:rsidR="001516AB" w:rsidRDefault="001516AB">
            <w:pPr>
              <w:rPr>
                <w:sz w:val="15"/>
                <w:szCs w:val="15"/>
              </w:rPr>
            </w:pPr>
          </w:p>
        </w:tc>
        <w:tc>
          <w:tcPr>
            <w:tcW w:w="60" w:type="dxa"/>
            <w:vAlign w:val="bottom"/>
          </w:tcPr>
          <w:p w14:paraId="36B2AB6F" w14:textId="77777777" w:rsidR="001516AB" w:rsidRDefault="001516AB">
            <w:pPr>
              <w:rPr>
                <w:sz w:val="15"/>
                <w:szCs w:val="15"/>
              </w:rPr>
            </w:pPr>
          </w:p>
        </w:tc>
        <w:tc>
          <w:tcPr>
            <w:tcW w:w="60" w:type="dxa"/>
            <w:tcBorders>
              <w:right w:val="single" w:sz="8" w:space="0" w:color="auto"/>
            </w:tcBorders>
            <w:vAlign w:val="bottom"/>
          </w:tcPr>
          <w:p w14:paraId="7F679876" w14:textId="77777777" w:rsidR="001516AB" w:rsidRDefault="001516AB">
            <w:pPr>
              <w:rPr>
                <w:sz w:val="15"/>
                <w:szCs w:val="15"/>
              </w:rPr>
            </w:pPr>
          </w:p>
        </w:tc>
        <w:tc>
          <w:tcPr>
            <w:tcW w:w="40" w:type="dxa"/>
            <w:vAlign w:val="bottom"/>
          </w:tcPr>
          <w:p w14:paraId="4450F096" w14:textId="77777777" w:rsidR="001516AB" w:rsidRDefault="001516AB">
            <w:pPr>
              <w:rPr>
                <w:sz w:val="15"/>
                <w:szCs w:val="15"/>
              </w:rPr>
            </w:pPr>
          </w:p>
        </w:tc>
        <w:tc>
          <w:tcPr>
            <w:tcW w:w="400" w:type="dxa"/>
            <w:vAlign w:val="bottom"/>
          </w:tcPr>
          <w:p w14:paraId="702A7EEF" w14:textId="77777777" w:rsidR="001516AB" w:rsidRDefault="001516AB">
            <w:pPr>
              <w:rPr>
                <w:sz w:val="15"/>
                <w:szCs w:val="15"/>
              </w:rPr>
            </w:pPr>
          </w:p>
        </w:tc>
        <w:tc>
          <w:tcPr>
            <w:tcW w:w="220" w:type="dxa"/>
            <w:vAlign w:val="bottom"/>
          </w:tcPr>
          <w:p w14:paraId="29548BDD" w14:textId="77777777" w:rsidR="001516AB" w:rsidRDefault="001516AB">
            <w:pPr>
              <w:rPr>
                <w:sz w:val="15"/>
                <w:szCs w:val="15"/>
              </w:rPr>
            </w:pPr>
          </w:p>
        </w:tc>
        <w:tc>
          <w:tcPr>
            <w:tcW w:w="80" w:type="dxa"/>
            <w:tcBorders>
              <w:right w:val="single" w:sz="8" w:space="0" w:color="auto"/>
            </w:tcBorders>
            <w:vAlign w:val="bottom"/>
          </w:tcPr>
          <w:p w14:paraId="2B866CA3" w14:textId="77777777" w:rsidR="001516AB" w:rsidRDefault="001516AB">
            <w:pPr>
              <w:rPr>
                <w:sz w:val="15"/>
                <w:szCs w:val="15"/>
              </w:rPr>
            </w:pPr>
          </w:p>
        </w:tc>
        <w:tc>
          <w:tcPr>
            <w:tcW w:w="1700" w:type="dxa"/>
            <w:gridSpan w:val="3"/>
            <w:tcBorders>
              <w:right w:val="single" w:sz="8" w:space="0" w:color="auto"/>
            </w:tcBorders>
            <w:vAlign w:val="bottom"/>
          </w:tcPr>
          <w:p w14:paraId="5F026A67" w14:textId="77777777" w:rsidR="001516AB" w:rsidRDefault="0066520C">
            <w:pPr>
              <w:spacing w:line="182" w:lineRule="exact"/>
              <w:ind w:left="80"/>
              <w:rPr>
                <w:sz w:val="20"/>
                <w:szCs w:val="20"/>
              </w:rPr>
            </w:pPr>
            <w:r>
              <w:rPr>
                <w:rFonts w:ascii="Arial" w:eastAsia="Arial" w:hAnsi="Arial" w:cs="Arial"/>
                <w:sz w:val="16"/>
                <w:szCs w:val="16"/>
              </w:rPr>
              <w:t>образцы</w:t>
            </w:r>
          </w:p>
        </w:tc>
        <w:tc>
          <w:tcPr>
            <w:tcW w:w="2400" w:type="dxa"/>
            <w:tcBorders>
              <w:right w:val="single" w:sz="8" w:space="0" w:color="auto"/>
            </w:tcBorders>
            <w:vAlign w:val="bottom"/>
          </w:tcPr>
          <w:p w14:paraId="7AB8CC4D" w14:textId="77777777" w:rsidR="001516AB" w:rsidRDefault="001516AB">
            <w:pPr>
              <w:rPr>
                <w:sz w:val="15"/>
                <w:szCs w:val="15"/>
              </w:rPr>
            </w:pPr>
          </w:p>
        </w:tc>
        <w:tc>
          <w:tcPr>
            <w:tcW w:w="240" w:type="dxa"/>
            <w:vAlign w:val="bottom"/>
          </w:tcPr>
          <w:p w14:paraId="1E82B2D7" w14:textId="77777777" w:rsidR="001516AB" w:rsidRDefault="001516AB">
            <w:pPr>
              <w:rPr>
                <w:sz w:val="15"/>
                <w:szCs w:val="15"/>
              </w:rPr>
            </w:pPr>
          </w:p>
        </w:tc>
        <w:tc>
          <w:tcPr>
            <w:tcW w:w="120" w:type="dxa"/>
            <w:tcBorders>
              <w:right w:val="single" w:sz="8" w:space="0" w:color="auto"/>
            </w:tcBorders>
            <w:vAlign w:val="bottom"/>
          </w:tcPr>
          <w:p w14:paraId="1713A82B" w14:textId="77777777" w:rsidR="001516AB" w:rsidRDefault="001516AB">
            <w:pPr>
              <w:rPr>
                <w:sz w:val="15"/>
                <w:szCs w:val="15"/>
              </w:rPr>
            </w:pPr>
          </w:p>
        </w:tc>
        <w:tc>
          <w:tcPr>
            <w:tcW w:w="0" w:type="dxa"/>
            <w:vAlign w:val="bottom"/>
          </w:tcPr>
          <w:p w14:paraId="682726BA" w14:textId="77777777" w:rsidR="001516AB" w:rsidRDefault="001516AB">
            <w:pPr>
              <w:rPr>
                <w:sz w:val="1"/>
                <w:szCs w:val="1"/>
              </w:rPr>
            </w:pPr>
          </w:p>
        </w:tc>
      </w:tr>
      <w:tr w:rsidR="001516AB" w14:paraId="4B707577" w14:textId="77777777">
        <w:trPr>
          <w:trHeight w:val="66"/>
        </w:trPr>
        <w:tc>
          <w:tcPr>
            <w:tcW w:w="480" w:type="dxa"/>
            <w:tcBorders>
              <w:left w:val="single" w:sz="8" w:space="0" w:color="auto"/>
              <w:right w:val="single" w:sz="8" w:space="0" w:color="auto"/>
            </w:tcBorders>
            <w:vAlign w:val="bottom"/>
          </w:tcPr>
          <w:p w14:paraId="0E2841CD" w14:textId="77777777" w:rsidR="001516AB" w:rsidRDefault="001516AB">
            <w:pPr>
              <w:rPr>
                <w:sz w:val="5"/>
                <w:szCs w:val="5"/>
              </w:rPr>
            </w:pPr>
          </w:p>
        </w:tc>
        <w:tc>
          <w:tcPr>
            <w:tcW w:w="1920" w:type="dxa"/>
            <w:tcBorders>
              <w:right w:val="single" w:sz="8" w:space="0" w:color="auto"/>
            </w:tcBorders>
            <w:vAlign w:val="bottom"/>
          </w:tcPr>
          <w:p w14:paraId="397103DB" w14:textId="77777777" w:rsidR="001516AB" w:rsidRDefault="001516AB">
            <w:pPr>
              <w:rPr>
                <w:sz w:val="5"/>
                <w:szCs w:val="5"/>
              </w:rPr>
            </w:pPr>
          </w:p>
        </w:tc>
        <w:tc>
          <w:tcPr>
            <w:tcW w:w="1160" w:type="dxa"/>
            <w:tcBorders>
              <w:right w:val="single" w:sz="8" w:space="0" w:color="auto"/>
            </w:tcBorders>
            <w:vAlign w:val="bottom"/>
          </w:tcPr>
          <w:p w14:paraId="3FADACBE" w14:textId="77777777" w:rsidR="001516AB" w:rsidRDefault="001516AB">
            <w:pPr>
              <w:rPr>
                <w:sz w:val="5"/>
                <w:szCs w:val="5"/>
              </w:rPr>
            </w:pPr>
          </w:p>
        </w:tc>
        <w:tc>
          <w:tcPr>
            <w:tcW w:w="580" w:type="dxa"/>
            <w:tcBorders>
              <w:right w:val="single" w:sz="8" w:space="0" w:color="auto"/>
            </w:tcBorders>
            <w:vAlign w:val="bottom"/>
          </w:tcPr>
          <w:p w14:paraId="04C8DA1B" w14:textId="77777777" w:rsidR="001516AB" w:rsidRDefault="001516AB">
            <w:pPr>
              <w:rPr>
                <w:sz w:val="5"/>
                <w:szCs w:val="5"/>
              </w:rPr>
            </w:pPr>
          </w:p>
        </w:tc>
        <w:tc>
          <w:tcPr>
            <w:tcW w:w="60" w:type="dxa"/>
            <w:vAlign w:val="bottom"/>
          </w:tcPr>
          <w:p w14:paraId="2863F28F" w14:textId="77777777" w:rsidR="001516AB" w:rsidRDefault="001516AB">
            <w:pPr>
              <w:rPr>
                <w:sz w:val="5"/>
                <w:szCs w:val="5"/>
              </w:rPr>
            </w:pPr>
          </w:p>
        </w:tc>
        <w:tc>
          <w:tcPr>
            <w:tcW w:w="60" w:type="dxa"/>
            <w:tcBorders>
              <w:right w:val="single" w:sz="8" w:space="0" w:color="auto"/>
            </w:tcBorders>
            <w:vAlign w:val="bottom"/>
          </w:tcPr>
          <w:p w14:paraId="1D5D2CFF" w14:textId="77777777" w:rsidR="001516AB" w:rsidRDefault="001516AB">
            <w:pPr>
              <w:rPr>
                <w:sz w:val="5"/>
                <w:szCs w:val="5"/>
              </w:rPr>
            </w:pPr>
          </w:p>
        </w:tc>
        <w:tc>
          <w:tcPr>
            <w:tcW w:w="40" w:type="dxa"/>
            <w:tcBorders>
              <w:bottom w:val="single" w:sz="8" w:space="0" w:color="auto"/>
            </w:tcBorders>
            <w:vAlign w:val="bottom"/>
          </w:tcPr>
          <w:p w14:paraId="1A93EC56" w14:textId="77777777" w:rsidR="001516AB" w:rsidRDefault="001516AB">
            <w:pPr>
              <w:rPr>
                <w:sz w:val="5"/>
                <w:szCs w:val="5"/>
              </w:rPr>
            </w:pPr>
          </w:p>
        </w:tc>
        <w:tc>
          <w:tcPr>
            <w:tcW w:w="620" w:type="dxa"/>
            <w:gridSpan w:val="2"/>
            <w:tcBorders>
              <w:bottom w:val="single" w:sz="8" w:space="0" w:color="auto"/>
            </w:tcBorders>
            <w:vAlign w:val="bottom"/>
          </w:tcPr>
          <w:p w14:paraId="37DE4D79" w14:textId="77777777" w:rsidR="001516AB" w:rsidRDefault="001516AB">
            <w:pPr>
              <w:rPr>
                <w:sz w:val="5"/>
                <w:szCs w:val="5"/>
              </w:rPr>
            </w:pPr>
          </w:p>
        </w:tc>
        <w:tc>
          <w:tcPr>
            <w:tcW w:w="80" w:type="dxa"/>
            <w:tcBorders>
              <w:bottom w:val="single" w:sz="8" w:space="0" w:color="auto"/>
              <w:right w:val="single" w:sz="8" w:space="0" w:color="auto"/>
            </w:tcBorders>
            <w:vAlign w:val="bottom"/>
          </w:tcPr>
          <w:p w14:paraId="664EF791" w14:textId="77777777" w:rsidR="001516AB" w:rsidRDefault="001516AB">
            <w:pPr>
              <w:rPr>
                <w:sz w:val="5"/>
                <w:szCs w:val="5"/>
              </w:rPr>
            </w:pPr>
          </w:p>
        </w:tc>
        <w:tc>
          <w:tcPr>
            <w:tcW w:w="200" w:type="dxa"/>
            <w:tcBorders>
              <w:bottom w:val="single" w:sz="8" w:space="0" w:color="auto"/>
            </w:tcBorders>
            <w:vAlign w:val="bottom"/>
          </w:tcPr>
          <w:p w14:paraId="7E7C62FE" w14:textId="77777777" w:rsidR="001516AB" w:rsidRDefault="001516AB">
            <w:pPr>
              <w:rPr>
                <w:sz w:val="5"/>
                <w:szCs w:val="5"/>
              </w:rPr>
            </w:pPr>
          </w:p>
        </w:tc>
        <w:tc>
          <w:tcPr>
            <w:tcW w:w="220" w:type="dxa"/>
            <w:tcBorders>
              <w:bottom w:val="single" w:sz="8" w:space="0" w:color="auto"/>
            </w:tcBorders>
            <w:vAlign w:val="bottom"/>
          </w:tcPr>
          <w:p w14:paraId="04EEAB01" w14:textId="77777777" w:rsidR="001516AB" w:rsidRDefault="001516AB">
            <w:pPr>
              <w:rPr>
                <w:sz w:val="5"/>
                <w:szCs w:val="5"/>
              </w:rPr>
            </w:pPr>
          </w:p>
        </w:tc>
        <w:tc>
          <w:tcPr>
            <w:tcW w:w="1280" w:type="dxa"/>
            <w:tcBorders>
              <w:bottom w:val="single" w:sz="8" w:space="0" w:color="auto"/>
              <w:right w:val="single" w:sz="8" w:space="0" w:color="auto"/>
            </w:tcBorders>
            <w:vAlign w:val="bottom"/>
          </w:tcPr>
          <w:p w14:paraId="5322FB3C" w14:textId="77777777" w:rsidR="001516AB" w:rsidRDefault="001516AB">
            <w:pPr>
              <w:rPr>
                <w:sz w:val="5"/>
                <w:szCs w:val="5"/>
              </w:rPr>
            </w:pPr>
          </w:p>
        </w:tc>
        <w:tc>
          <w:tcPr>
            <w:tcW w:w="2400" w:type="dxa"/>
            <w:tcBorders>
              <w:bottom w:val="single" w:sz="8" w:space="0" w:color="auto"/>
              <w:right w:val="single" w:sz="8" w:space="0" w:color="auto"/>
            </w:tcBorders>
            <w:vAlign w:val="bottom"/>
          </w:tcPr>
          <w:p w14:paraId="000D1DA5" w14:textId="77777777" w:rsidR="001516AB" w:rsidRDefault="001516AB">
            <w:pPr>
              <w:rPr>
                <w:sz w:val="5"/>
                <w:szCs w:val="5"/>
              </w:rPr>
            </w:pPr>
          </w:p>
        </w:tc>
        <w:tc>
          <w:tcPr>
            <w:tcW w:w="240" w:type="dxa"/>
            <w:vAlign w:val="bottom"/>
          </w:tcPr>
          <w:p w14:paraId="1236E530" w14:textId="77777777" w:rsidR="001516AB" w:rsidRDefault="001516AB">
            <w:pPr>
              <w:rPr>
                <w:sz w:val="5"/>
                <w:szCs w:val="5"/>
              </w:rPr>
            </w:pPr>
          </w:p>
        </w:tc>
        <w:tc>
          <w:tcPr>
            <w:tcW w:w="120" w:type="dxa"/>
            <w:tcBorders>
              <w:right w:val="single" w:sz="8" w:space="0" w:color="auto"/>
            </w:tcBorders>
            <w:vAlign w:val="bottom"/>
          </w:tcPr>
          <w:p w14:paraId="5F03164A" w14:textId="77777777" w:rsidR="001516AB" w:rsidRDefault="001516AB">
            <w:pPr>
              <w:rPr>
                <w:sz w:val="5"/>
                <w:szCs w:val="5"/>
              </w:rPr>
            </w:pPr>
          </w:p>
        </w:tc>
        <w:tc>
          <w:tcPr>
            <w:tcW w:w="0" w:type="dxa"/>
            <w:vAlign w:val="bottom"/>
          </w:tcPr>
          <w:p w14:paraId="147AF0B1" w14:textId="77777777" w:rsidR="001516AB" w:rsidRDefault="001516AB">
            <w:pPr>
              <w:rPr>
                <w:sz w:val="1"/>
                <w:szCs w:val="1"/>
              </w:rPr>
            </w:pPr>
          </w:p>
        </w:tc>
      </w:tr>
      <w:tr w:rsidR="001516AB" w14:paraId="24D37931" w14:textId="77777777">
        <w:trPr>
          <w:trHeight w:val="228"/>
        </w:trPr>
        <w:tc>
          <w:tcPr>
            <w:tcW w:w="480" w:type="dxa"/>
            <w:tcBorders>
              <w:left w:val="single" w:sz="8" w:space="0" w:color="auto"/>
              <w:right w:val="single" w:sz="8" w:space="0" w:color="auto"/>
            </w:tcBorders>
            <w:vAlign w:val="bottom"/>
          </w:tcPr>
          <w:p w14:paraId="345734CA" w14:textId="77777777" w:rsidR="001516AB" w:rsidRDefault="001516AB">
            <w:pPr>
              <w:rPr>
                <w:sz w:val="19"/>
                <w:szCs w:val="19"/>
              </w:rPr>
            </w:pPr>
          </w:p>
        </w:tc>
        <w:tc>
          <w:tcPr>
            <w:tcW w:w="1920" w:type="dxa"/>
            <w:tcBorders>
              <w:right w:val="single" w:sz="8" w:space="0" w:color="auto"/>
            </w:tcBorders>
            <w:vAlign w:val="bottom"/>
          </w:tcPr>
          <w:p w14:paraId="10910C11" w14:textId="77777777" w:rsidR="001516AB" w:rsidRDefault="001516AB">
            <w:pPr>
              <w:rPr>
                <w:sz w:val="19"/>
                <w:szCs w:val="19"/>
              </w:rPr>
            </w:pPr>
          </w:p>
        </w:tc>
        <w:tc>
          <w:tcPr>
            <w:tcW w:w="1160" w:type="dxa"/>
            <w:tcBorders>
              <w:right w:val="single" w:sz="8" w:space="0" w:color="auto"/>
            </w:tcBorders>
            <w:vAlign w:val="bottom"/>
          </w:tcPr>
          <w:p w14:paraId="2788A41F" w14:textId="77777777" w:rsidR="001516AB" w:rsidRDefault="001516AB">
            <w:pPr>
              <w:rPr>
                <w:sz w:val="19"/>
                <w:szCs w:val="19"/>
              </w:rPr>
            </w:pPr>
          </w:p>
        </w:tc>
        <w:tc>
          <w:tcPr>
            <w:tcW w:w="580" w:type="dxa"/>
            <w:tcBorders>
              <w:right w:val="single" w:sz="8" w:space="0" w:color="auto"/>
            </w:tcBorders>
            <w:vAlign w:val="bottom"/>
          </w:tcPr>
          <w:p w14:paraId="400CF8BA" w14:textId="77777777" w:rsidR="001516AB" w:rsidRDefault="001516AB">
            <w:pPr>
              <w:rPr>
                <w:sz w:val="19"/>
                <w:szCs w:val="19"/>
              </w:rPr>
            </w:pPr>
          </w:p>
        </w:tc>
        <w:tc>
          <w:tcPr>
            <w:tcW w:w="60" w:type="dxa"/>
            <w:vAlign w:val="bottom"/>
          </w:tcPr>
          <w:p w14:paraId="4CAECBA4" w14:textId="77777777" w:rsidR="001516AB" w:rsidRDefault="001516AB">
            <w:pPr>
              <w:rPr>
                <w:sz w:val="19"/>
                <w:szCs w:val="19"/>
              </w:rPr>
            </w:pPr>
          </w:p>
        </w:tc>
        <w:tc>
          <w:tcPr>
            <w:tcW w:w="60" w:type="dxa"/>
            <w:tcBorders>
              <w:right w:val="single" w:sz="8" w:space="0" w:color="auto"/>
            </w:tcBorders>
            <w:vAlign w:val="bottom"/>
          </w:tcPr>
          <w:p w14:paraId="68C724C6" w14:textId="77777777" w:rsidR="001516AB" w:rsidRDefault="001516AB">
            <w:pPr>
              <w:rPr>
                <w:sz w:val="19"/>
                <w:szCs w:val="19"/>
              </w:rPr>
            </w:pPr>
          </w:p>
        </w:tc>
        <w:tc>
          <w:tcPr>
            <w:tcW w:w="40" w:type="dxa"/>
            <w:vAlign w:val="bottom"/>
          </w:tcPr>
          <w:p w14:paraId="3ADAA3BC" w14:textId="77777777" w:rsidR="001516AB" w:rsidRDefault="001516AB">
            <w:pPr>
              <w:rPr>
                <w:sz w:val="19"/>
                <w:szCs w:val="19"/>
              </w:rPr>
            </w:pPr>
          </w:p>
        </w:tc>
        <w:tc>
          <w:tcPr>
            <w:tcW w:w="620" w:type="dxa"/>
            <w:gridSpan w:val="2"/>
            <w:vAlign w:val="bottom"/>
          </w:tcPr>
          <w:p w14:paraId="70C83B09" w14:textId="77777777" w:rsidR="001516AB" w:rsidRDefault="0066520C">
            <w:pPr>
              <w:ind w:left="60"/>
              <w:rPr>
                <w:sz w:val="20"/>
                <w:szCs w:val="20"/>
              </w:rPr>
            </w:pPr>
            <w:r>
              <w:rPr>
                <w:rFonts w:ascii="Arial" w:eastAsia="Arial" w:hAnsi="Arial" w:cs="Arial"/>
                <w:sz w:val="16"/>
                <w:szCs w:val="16"/>
              </w:rPr>
              <w:t>0 (00)</w:t>
            </w:r>
          </w:p>
        </w:tc>
        <w:tc>
          <w:tcPr>
            <w:tcW w:w="80" w:type="dxa"/>
            <w:tcBorders>
              <w:right w:val="single" w:sz="8" w:space="0" w:color="auto"/>
            </w:tcBorders>
            <w:vAlign w:val="bottom"/>
          </w:tcPr>
          <w:p w14:paraId="4C8DBD02" w14:textId="77777777" w:rsidR="001516AB" w:rsidRDefault="001516AB">
            <w:pPr>
              <w:rPr>
                <w:sz w:val="19"/>
                <w:szCs w:val="19"/>
              </w:rPr>
            </w:pPr>
          </w:p>
        </w:tc>
        <w:tc>
          <w:tcPr>
            <w:tcW w:w="200" w:type="dxa"/>
            <w:vAlign w:val="bottom"/>
          </w:tcPr>
          <w:p w14:paraId="7498CF90" w14:textId="77777777" w:rsidR="001516AB" w:rsidRDefault="0066520C">
            <w:pPr>
              <w:ind w:left="80"/>
              <w:rPr>
                <w:sz w:val="20"/>
                <w:szCs w:val="20"/>
              </w:rPr>
            </w:pPr>
            <w:r>
              <w:rPr>
                <w:rFonts w:ascii="Arial" w:eastAsia="Arial" w:hAnsi="Arial" w:cs="Arial"/>
                <w:w w:val="89"/>
                <w:sz w:val="16"/>
                <w:szCs w:val="16"/>
              </w:rPr>
              <w:t>8</w:t>
            </w:r>
          </w:p>
        </w:tc>
        <w:tc>
          <w:tcPr>
            <w:tcW w:w="220" w:type="dxa"/>
            <w:vAlign w:val="bottom"/>
          </w:tcPr>
          <w:p w14:paraId="255FBF59" w14:textId="77777777" w:rsidR="001516AB" w:rsidRDefault="001516AB">
            <w:pPr>
              <w:rPr>
                <w:sz w:val="19"/>
                <w:szCs w:val="19"/>
              </w:rPr>
            </w:pPr>
          </w:p>
        </w:tc>
        <w:tc>
          <w:tcPr>
            <w:tcW w:w="1280" w:type="dxa"/>
            <w:tcBorders>
              <w:right w:val="single" w:sz="8" w:space="0" w:color="auto"/>
            </w:tcBorders>
            <w:vAlign w:val="bottom"/>
          </w:tcPr>
          <w:p w14:paraId="653C92DF" w14:textId="77777777" w:rsidR="001516AB" w:rsidRDefault="001516AB">
            <w:pPr>
              <w:rPr>
                <w:sz w:val="19"/>
                <w:szCs w:val="19"/>
              </w:rPr>
            </w:pPr>
          </w:p>
        </w:tc>
        <w:tc>
          <w:tcPr>
            <w:tcW w:w="2400" w:type="dxa"/>
            <w:tcBorders>
              <w:right w:val="single" w:sz="8" w:space="0" w:color="auto"/>
            </w:tcBorders>
            <w:vAlign w:val="bottom"/>
          </w:tcPr>
          <w:p w14:paraId="5FDB512C" w14:textId="77777777" w:rsidR="001516AB" w:rsidRDefault="0066520C">
            <w:pPr>
              <w:ind w:left="100"/>
              <w:rPr>
                <w:sz w:val="20"/>
                <w:szCs w:val="20"/>
              </w:rPr>
            </w:pPr>
            <w:r>
              <w:rPr>
                <w:rFonts w:ascii="Arial" w:eastAsia="Arial" w:hAnsi="Arial" w:cs="Arial"/>
                <w:sz w:val="16"/>
                <w:szCs w:val="16"/>
              </w:rPr>
              <w:t>4 дБ</w:t>
            </w:r>
          </w:p>
        </w:tc>
        <w:tc>
          <w:tcPr>
            <w:tcW w:w="240" w:type="dxa"/>
            <w:vAlign w:val="bottom"/>
          </w:tcPr>
          <w:p w14:paraId="7BC5EEDB" w14:textId="77777777" w:rsidR="001516AB" w:rsidRDefault="001516AB">
            <w:pPr>
              <w:rPr>
                <w:sz w:val="19"/>
                <w:szCs w:val="19"/>
              </w:rPr>
            </w:pPr>
          </w:p>
        </w:tc>
        <w:tc>
          <w:tcPr>
            <w:tcW w:w="120" w:type="dxa"/>
            <w:tcBorders>
              <w:right w:val="single" w:sz="8" w:space="0" w:color="auto"/>
            </w:tcBorders>
            <w:vAlign w:val="bottom"/>
          </w:tcPr>
          <w:p w14:paraId="73693AA5" w14:textId="77777777" w:rsidR="001516AB" w:rsidRDefault="001516AB">
            <w:pPr>
              <w:rPr>
                <w:sz w:val="19"/>
                <w:szCs w:val="19"/>
              </w:rPr>
            </w:pPr>
          </w:p>
        </w:tc>
        <w:tc>
          <w:tcPr>
            <w:tcW w:w="0" w:type="dxa"/>
            <w:vAlign w:val="bottom"/>
          </w:tcPr>
          <w:p w14:paraId="26FBCC25" w14:textId="77777777" w:rsidR="001516AB" w:rsidRDefault="001516AB">
            <w:pPr>
              <w:rPr>
                <w:sz w:val="1"/>
                <w:szCs w:val="1"/>
              </w:rPr>
            </w:pPr>
          </w:p>
        </w:tc>
      </w:tr>
      <w:tr w:rsidR="001516AB" w14:paraId="631F041C" w14:textId="77777777">
        <w:trPr>
          <w:trHeight w:val="305"/>
        </w:trPr>
        <w:tc>
          <w:tcPr>
            <w:tcW w:w="480" w:type="dxa"/>
            <w:tcBorders>
              <w:left w:val="single" w:sz="8" w:space="0" w:color="auto"/>
              <w:right w:val="single" w:sz="8" w:space="0" w:color="auto"/>
            </w:tcBorders>
            <w:vAlign w:val="bottom"/>
          </w:tcPr>
          <w:p w14:paraId="5FDD06CB" w14:textId="77777777" w:rsidR="001516AB" w:rsidRDefault="001516AB">
            <w:pPr>
              <w:rPr>
                <w:sz w:val="24"/>
                <w:szCs w:val="24"/>
              </w:rPr>
            </w:pPr>
          </w:p>
        </w:tc>
        <w:tc>
          <w:tcPr>
            <w:tcW w:w="1920" w:type="dxa"/>
            <w:tcBorders>
              <w:right w:val="single" w:sz="8" w:space="0" w:color="auto"/>
            </w:tcBorders>
            <w:vAlign w:val="bottom"/>
          </w:tcPr>
          <w:p w14:paraId="3D5A8A37" w14:textId="77777777" w:rsidR="001516AB" w:rsidRDefault="001516AB">
            <w:pPr>
              <w:rPr>
                <w:sz w:val="24"/>
                <w:szCs w:val="24"/>
              </w:rPr>
            </w:pPr>
          </w:p>
        </w:tc>
        <w:tc>
          <w:tcPr>
            <w:tcW w:w="1160" w:type="dxa"/>
            <w:tcBorders>
              <w:right w:val="single" w:sz="8" w:space="0" w:color="auto"/>
            </w:tcBorders>
            <w:vAlign w:val="bottom"/>
          </w:tcPr>
          <w:p w14:paraId="55752C1B" w14:textId="77777777" w:rsidR="001516AB" w:rsidRDefault="001516AB">
            <w:pPr>
              <w:rPr>
                <w:sz w:val="24"/>
                <w:szCs w:val="24"/>
              </w:rPr>
            </w:pPr>
          </w:p>
        </w:tc>
        <w:tc>
          <w:tcPr>
            <w:tcW w:w="580" w:type="dxa"/>
            <w:tcBorders>
              <w:right w:val="single" w:sz="8" w:space="0" w:color="auto"/>
            </w:tcBorders>
            <w:vAlign w:val="bottom"/>
          </w:tcPr>
          <w:p w14:paraId="0B29F6A2" w14:textId="77777777" w:rsidR="001516AB" w:rsidRDefault="001516AB">
            <w:pPr>
              <w:rPr>
                <w:sz w:val="24"/>
                <w:szCs w:val="24"/>
              </w:rPr>
            </w:pPr>
          </w:p>
        </w:tc>
        <w:tc>
          <w:tcPr>
            <w:tcW w:w="60" w:type="dxa"/>
            <w:vAlign w:val="bottom"/>
          </w:tcPr>
          <w:p w14:paraId="63E74AC3" w14:textId="77777777" w:rsidR="001516AB" w:rsidRDefault="001516AB">
            <w:pPr>
              <w:rPr>
                <w:sz w:val="24"/>
                <w:szCs w:val="24"/>
              </w:rPr>
            </w:pPr>
          </w:p>
        </w:tc>
        <w:tc>
          <w:tcPr>
            <w:tcW w:w="60" w:type="dxa"/>
            <w:tcBorders>
              <w:right w:val="single" w:sz="8" w:space="0" w:color="auto"/>
            </w:tcBorders>
            <w:vAlign w:val="bottom"/>
          </w:tcPr>
          <w:p w14:paraId="3B2C1799" w14:textId="77777777" w:rsidR="001516AB" w:rsidRDefault="001516AB">
            <w:pPr>
              <w:rPr>
                <w:sz w:val="24"/>
                <w:szCs w:val="24"/>
              </w:rPr>
            </w:pPr>
          </w:p>
        </w:tc>
        <w:tc>
          <w:tcPr>
            <w:tcW w:w="40" w:type="dxa"/>
            <w:vAlign w:val="bottom"/>
          </w:tcPr>
          <w:p w14:paraId="25920C9E" w14:textId="77777777" w:rsidR="001516AB" w:rsidRDefault="001516AB">
            <w:pPr>
              <w:rPr>
                <w:sz w:val="24"/>
                <w:szCs w:val="24"/>
              </w:rPr>
            </w:pPr>
          </w:p>
        </w:tc>
        <w:tc>
          <w:tcPr>
            <w:tcW w:w="620" w:type="dxa"/>
            <w:gridSpan w:val="2"/>
            <w:vAlign w:val="bottom"/>
          </w:tcPr>
          <w:p w14:paraId="6EFAE08A" w14:textId="77777777" w:rsidR="001516AB" w:rsidRDefault="0066520C">
            <w:pPr>
              <w:ind w:left="60"/>
              <w:rPr>
                <w:sz w:val="20"/>
                <w:szCs w:val="20"/>
              </w:rPr>
            </w:pPr>
            <w:r>
              <w:rPr>
                <w:rFonts w:ascii="Arial" w:eastAsia="Arial" w:hAnsi="Arial" w:cs="Arial"/>
                <w:sz w:val="16"/>
                <w:szCs w:val="16"/>
              </w:rPr>
              <w:t>1 (01)</w:t>
            </w:r>
          </w:p>
        </w:tc>
        <w:tc>
          <w:tcPr>
            <w:tcW w:w="80" w:type="dxa"/>
            <w:tcBorders>
              <w:right w:val="single" w:sz="8" w:space="0" w:color="auto"/>
            </w:tcBorders>
            <w:vAlign w:val="bottom"/>
          </w:tcPr>
          <w:p w14:paraId="2984F17D" w14:textId="77777777" w:rsidR="001516AB" w:rsidRDefault="001516AB">
            <w:pPr>
              <w:rPr>
                <w:sz w:val="24"/>
                <w:szCs w:val="24"/>
              </w:rPr>
            </w:pPr>
          </w:p>
        </w:tc>
        <w:tc>
          <w:tcPr>
            <w:tcW w:w="420" w:type="dxa"/>
            <w:gridSpan w:val="2"/>
            <w:vAlign w:val="bottom"/>
          </w:tcPr>
          <w:p w14:paraId="6C311CDA" w14:textId="77777777" w:rsidR="001516AB" w:rsidRDefault="0066520C">
            <w:pPr>
              <w:ind w:left="80"/>
              <w:rPr>
                <w:sz w:val="20"/>
                <w:szCs w:val="20"/>
              </w:rPr>
            </w:pPr>
            <w:r>
              <w:rPr>
                <w:rFonts w:ascii="Arial" w:eastAsia="Arial" w:hAnsi="Arial" w:cs="Arial"/>
                <w:sz w:val="16"/>
                <w:szCs w:val="16"/>
              </w:rPr>
              <w:t>16</w:t>
            </w:r>
          </w:p>
        </w:tc>
        <w:tc>
          <w:tcPr>
            <w:tcW w:w="1280" w:type="dxa"/>
            <w:tcBorders>
              <w:right w:val="single" w:sz="8" w:space="0" w:color="auto"/>
            </w:tcBorders>
            <w:vAlign w:val="bottom"/>
          </w:tcPr>
          <w:p w14:paraId="332CCC3C" w14:textId="77777777" w:rsidR="001516AB" w:rsidRDefault="001516AB">
            <w:pPr>
              <w:rPr>
                <w:sz w:val="24"/>
                <w:szCs w:val="24"/>
              </w:rPr>
            </w:pPr>
          </w:p>
        </w:tc>
        <w:tc>
          <w:tcPr>
            <w:tcW w:w="2400" w:type="dxa"/>
            <w:tcBorders>
              <w:right w:val="single" w:sz="8" w:space="0" w:color="auto"/>
            </w:tcBorders>
            <w:vAlign w:val="bottom"/>
          </w:tcPr>
          <w:p w14:paraId="58A3E925" w14:textId="77777777" w:rsidR="001516AB" w:rsidRDefault="0066520C">
            <w:pPr>
              <w:ind w:left="100"/>
              <w:rPr>
                <w:sz w:val="20"/>
                <w:szCs w:val="20"/>
              </w:rPr>
            </w:pPr>
            <w:r>
              <w:rPr>
                <w:rFonts w:ascii="Arial" w:eastAsia="Arial" w:hAnsi="Arial" w:cs="Arial"/>
                <w:sz w:val="16"/>
                <w:szCs w:val="16"/>
              </w:rPr>
              <w:t>8 дБ</w:t>
            </w:r>
          </w:p>
        </w:tc>
        <w:tc>
          <w:tcPr>
            <w:tcW w:w="240" w:type="dxa"/>
            <w:vAlign w:val="bottom"/>
          </w:tcPr>
          <w:p w14:paraId="233417FF" w14:textId="77777777" w:rsidR="001516AB" w:rsidRDefault="001516AB">
            <w:pPr>
              <w:rPr>
                <w:sz w:val="24"/>
                <w:szCs w:val="24"/>
              </w:rPr>
            </w:pPr>
          </w:p>
        </w:tc>
        <w:tc>
          <w:tcPr>
            <w:tcW w:w="120" w:type="dxa"/>
            <w:tcBorders>
              <w:right w:val="single" w:sz="8" w:space="0" w:color="auto"/>
            </w:tcBorders>
            <w:vAlign w:val="bottom"/>
          </w:tcPr>
          <w:p w14:paraId="2089462A" w14:textId="77777777" w:rsidR="001516AB" w:rsidRDefault="001516AB">
            <w:pPr>
              <w:rPr>
                <w:sz w:val="24"/>
                <w:szCs w:val="24"/>
              </w:rPr>
            </w:pPr>
          </w:p>
        </w:tc>
        <w:tc>
          <w:tcPr>
            <w:tcW w:w="0" w:type="dxa"/>
            <w:vAlign w:val="bottom"/>
          </w:tcPr>
          <w:p w14:paraId="4D557965" w14:textId="77777777" w:rsidR="001516AB" w:rsidRDefault="001516AB">
            <w:pPr>
              <w:rPr>
                <w:sz w:val="1"/>
                <w:szCs w:val="1"/>
              </w:rPr>
            </w:pPr>
          </w:p>
        </w:tc>
      </w:tr>
      <w:tr w:rsidR="001516AB" w14:paraId="25C47361" w14:textId="77777777">
        <w:trPr>
          <w:trHeight w:val="302"/>
        </w:trPr>
        <w:tc>
          <w:tcPr>
            <w:tcW w:w="480" w:type="dxa"/>
            <w:tcBorders>
              <w:left w:val="single" w:sz="8" w:space="0" w:color="auto"/>
              <w:right w:val="single" w:sz="8" w:space="0" w:color="auto"/>
            </w:tcBorders>
            <w:vAlign w:val="bottom"/>
          </w:tcPr>
          <w:p w14:paraId="37EDA002" w14:textId="77777777" w:rsidR="001516AB" w:rsidRDefault="001516AB">
            <w:pPr>
              <w:rPr>
                <w:sz w:val="24"/>
                <w:szCs w:val="24"/>
              </w:rPr>
            </w:pPr>
          </w:p>
        </w:tc>
        <w:tc>
          <w:tcPr>
            <w:tcW w:w="1920" w:type="dxa"/>
            <w:tcBorders>
              <w:right w:val="single" w:sz="8" w:space="0" w:color="auto"/>
            </w:tcBorders>
            <w:vAlign w:val="bottom"/>
          </w:tcPr>
          <w:p w14:paraId="32202D8A" w14:textId="77777777" w:rsidR="001516AB" w:rsidRDefault="001516AB">
            <w:pPr>
              <w:rPr>
                <w:sz w:val="24"/>
                <w:szCs w:val="24"/>
              </w:rPr>
            </w:pPr>
          </w:p>
        </w:tc>
        <w:tc>
          <w:tcPr>
            <w:tcW w:w="1160" w:type="dxa"/>
            <w:tcBorders>
              <w:right w:val="single" w:sz="8" w:space="0" w:color="auto"/>
            </w:tcBorders>
            <w:vAlign w:val="bottom"/>
          </w:tcPr>
          <w:p w14:paraId="177FE58C" w14:textId="77777777" w:rsidR="001516AB" w:rsidRDefault="001516AB">
            <w:pPr>
              <w:rPr>
                <w:sz w:val="24"/>
                <w:szCs w:val="24"/>
              </w:rPr>
            </w:pPr>
          </w:p>
        </w:tc>
        <w:tc>
          <w:tcPr>
            <w:tcW w:w="580" w:type="dxa"/>
            <w:tcBorders>
              <w:right w:val="single" w:sz="8" w:space="0" w:color="auto"/>
            </w:tcBorders>
            <w:vAlign w:val="bottom"/>
          </w:tcPr>
          <w:p w14:paraId="2095DA3E" w14:textId="77777777" w:rsidR="001516AB" w:rsidRDefault="001516AB">
            <w:pPr>
              <w:rPr>
                <w:sz w:val="24"/>
                <w:szCs w:val="24"/>
              </w:rPr>
            </w:pPr>
          </w:p>
        </w:tc>
        <w:tc>
          <w:tcPr>
            <w:tcW w:w="60" w:type="dxa"/>
            <w:vAlign w:val="bottom"/>
          </w:tcPr>
          <w:p w14:paraId="2FE240B6" w14:textId="77777777" w:rsidR="001516AB" w:rsidRDefault="001516AB">
            <w:pPr>
              <w:rPr>
                <w:sz w:val="24"/>
                <w:szCs w:val="24"/>
              </w:rPr>
            </w:pPr>
          </w:p>
        </w:tc>
        <w:tc>
          <w:tcPr>
            <w:tcW w:w="60" w:type="dxa"/>
            <w:tcBorders>
              <w:right w:val="single" w:sz="8" w:space="0" w:color="auto"/>
            </w:tcBorders>
            <w:vAlign w:val="bottom"/>
          </w:tcPr>
          <w:p w14:paraId="15D944D6" w14:textId="77777777" w:rsidR="001516AB" w:rsidRDefault="001516AB">
            <w:pPr>
              <w:rPr>
                <w:sz w:val="24"/>
                <w:szCs w:val="24"/>
              </w:rPr>
            </w:pPr>
          </w:p>
        </w:tc>
        <w:tc>
          <w:tcPr>
            <w:tcW w:w="40" w:type="dxa"/>
            <w:vAlign w:val="bottom"/>
          </w:tcPr>
          <w:p w14:paraId="4B327A7E" w14:textId="77777777" w:rsidR="001516AB" w:rsidRDefault="001516AB">
            <w:pPr>
              <w:rPr>
                <w:sz w:val="24"/>
                <w:szCs w:val="24"/>
              </w:rPr>
            </w:pPr>
          </w:p>
        </w:tc>
        <w:tc>
          <w:tcPr>
            <w:tcW w:w="620" w:type="dxa"/>
            <w:gridSpan w:val="2"/>
            <w:vAlign w:val="bottom"/>
          </w:tcPr>
          <w:p w14:paraId="6A9208D1" w14:textId="77777777" w:rsidR="001516AB" w:rsidRDefault="0066520C">
            <w:pPr>
              <w:ind w:left="60"/>
              <w:rPr>
                <w:sz w:val="20"/>
                <w:szCs w:val="20"/>
              </w:rPr>
            </w:pPr>
            <w:r>
              <w:rPr>
                <w:rFonts w:ascii="Arial" w:eastAsia="Arial" w:hAnsi="Arial" w:cs="Arial"/>
                <w:sz w:val="16"/>
                <w:szCs w:val="16"/>
              </w:rPr>
              <w:t>2 (10)</w:t>
            </w:r>
          </w:p>
        </w:tc>
        <w:tc>
          <w:tcPr>
            <w:tcW w:w="80" w:type="dxa"/>
            <w:tcBorders>
              <w:right w:val="single" w:sz="8" w:space="0" w:color="auto"/>
            </w:tcBorders>
            <w:vAlign w:val="bottom"/>
          </w:tcPr>
          <w:p w14:paraId="7F6919FB" w14:textId="77777777" w:rsidR="001516AB" w:rsidRDefault="001516AB">
            <w:pPr>
              <w:rPr>
                <w:sz w:val="24"/>
                <w:szCs w:val="24"/>
              </w:rPr>
            </w:pPr>
          </w:p>
        </w:tc>
        <w:tc>
          <w:tcPr>
            <w:tcW w:w="420" w:type="dxa"/>
            <w:gridSpan w:val="2"/>
            <w:vAlign w:val="bottom"/>
          </w:tcPr>
          <w:p w14:paraId="7E16AD23" w14:textId="77777777" w:rsidR="001516AB" w:rsidRDefault="0066520C">
            <w:pPr>
              <w:ind w:left="80"/>
              <w:rPr>
                <w:sz w:val="20"/>
                <w:szCs w:val="20"/>
              </w:rPr>
            </w:pPr>
            <w:r>
              <w:rPr>
                <w:rFonts w:ascii="Arial" w:eastAsia="Arial" w:hAnsi="Arial" w:cs="Arial"/>
                <w:sz w:val="16"/>
                <w:szCs w:val="16"/>
              </w:rPr>
              <w:t>32</w:t>
            </w:r>
          </w:p>
        </w:tc>
        <w:tc>
          <w:tcPr>
            <w:tcW w:w="1280" w:type="dxa"/>
            <w:tcBorders>
              <w:right w:val="single" w:sz="8" w:space="0" w:color="auto"/>
            </w:tcBorders>
            <w:vAlign w:val="bottom"/>
          </w:tcPr>
          <w:p w14:paraId="46FD1AC4" w14:textId="77777777" w:rsidR="001516AB" w:rsidRDefault="001516AB">
            <w:pPr>
              <w:rPr>
                <w:sz w:val="24"/>
                <w:szCs w:val="24"/>
              </w:rPr>
            </w:pPr>
          </w:p>
        </w:tc>
        <w:tc>
          <w:tcPr>
            <w:tcW w:w="2400" w:type="dxa"/>
            <w:tcBorders>
              <w:right w:val="single" w:sz="8" w:space="0" w:color="auto"/>
            </w:tcBorders>
            <w:vAlign w:val="bottom"/>
          </w:tcPr>
          <w:p w14:paraId="76F89F33" w14:textId="77777777" w:rsidR="001516AB" w:rsidRDefault="0066520C">
            <w:pPr>
              <w:ind w:left="100"/>
              <w:rPr>
                <w:sz w:val="20"/>
                <w:szCs w:val="20"/>
              </w:rPr>
            </w:pPr>
            <w:r>
              <w:rPr>
                <w:rFonts w:ascii="Arial" w:eastAsia="Arial" w:hAnsi="Arial" w:cs="Arial"/>
                <w:sz w:val="16"/>
                <w:szCs w:val="16"/>
              </w:rPr>
              <w:t>12 дБ</w:t>
            </w:r>
          </w:p>
        </w:tc>
        <w:tc>
          <w:tcPr>
            <w:tcW w:w="240" w:type="dxa"/>
            <w:vAlign w:val="bottom"/>
          </w:tcPr>
          <w:p w14:paraId="3B006B1A" w14:textId="77777777" w:rsidR="001516AB" w:rsidRDefault="001516AB">
            <w:pPr>
              <w:rPr>
                <w:sz w:val="24"/>
                <w:szCs w:val="24"/>
              </w:rPr>
            </w:pPr>
          </w:p>
        </w:tc>
        <w:tc>
          <w:tcPr>
            <w:tcW w:w="120" w:type="dxa"/>
            <w:tcBorders>
              <w:right w:val="single" w:sz="8" w:space="0" w:color="auto"/>
            </w:tcBorders>
            <w:vAlign w:val="bottom"/>
          </w:tcPr>
          <w:p w14:paraId="1A199CCA" w14:textId="77777777" w:rsidR="001516AB" w:rsidRDefault="001516AB">
            <w:pPr>
              <w:rPr>
                <w:sz w:val="24"/>
                <w:szCs w:val="24"/>
              </w:rPr>
            </w:pPr>
          </w:p>
        </w:tc>
        <w:tc>
          <w:tcPr>
            <w:tcW w:w="0" w:type="dxa"/>
            <w:vAlign w:val="bottom"/>
          </w:tcPr>
          <w:p w14:paraId="63A0AAC7" w14:textId="77777777" w:rsidR="001516AB" w:rsidRDefault="001516AB">
            <w:pPr>
              <w:rPr>
                <w:sz w:val="1"/>
                <w:szCs w:val="1"/>
              </w:rPr>
            </w:pPr>
          </w:p>
        </w:tc>
      </w:tr>
      <w:tr w:rsidR="001516AB" w14:paraId="551BCC30" w14:textId="77777777">
        <w:trPr>
          <w:trHeight w:val="305"/>
        </w:trPr>
        <w:tc>
          <w:tcPr>
            <w:tcW w:w="480" w:type="dxa"/>
            <w:tcBorders>
              <w:left w:val="single" w:sz="8" w:space="0" w:color="auto"/>
              <w:right w:val="single" w:sz="8" w:space="0" w:color="auto"/>
            </w:tcBorders>
            <w:vAlign w:val="bottom"/>
          </w:tcPr>
          <w:p w14:paraId="7C8B16F8" w14:textId="77777777" w:rsidR="001516AB" w:rsidRDefault="001516AB">
            <w:pPr>
              <w:rPr>
                <w:sz w:val="24"/>
                <w:szCs w:val="24"/>
              </w:rPr>
            </w:pPr>
          </w:p>
        </w:tc>
        <w:tc>
          <w:tcPr>
            <w:tcW w:w="1920" w:type="dxa"/>
            <w:tcBorders>
              <w:right w:val="single" w:sz="8" w:space="0" w:color="auto"/>
            </w:tcBorders>
            <w:vAlign w:val="bottom"/>
          </w:tcPr>
          <w:p w14:paraId="7EFD13E9" w14:textId="77777777" w:rsidR="001516AB" w:rsidRDefault="001516AB">
            <w:pPr>
              <w:rPr>
                <w:sz w:val="24"/>
                <w:szCs w:val="24"/>
              </w:rPr>
            </w:pPr>
          </w:p>
        </w:tc>
        <w:tc>
          <w:tcPr>
            <w:tcW w:w="1160" w:type="dxa"/>
            <w:tcBorders>
              <w:right w:val="single" w:sz="8" w:space="0" w:color="auto"/>
            </w:tcBorders>
            <w:vAlign w:val="bottom"/>
          </w:tcPr>
          <w:p w14:paraId="4DF1E088" w14:textId="77777777" w:rsidR="001516AB" w:rsidRDefault="001516AB">
            <w:pPr>
              <w:rPr>
                <w:sz w:val="24"/>
                <w:szCs w:val="24"/>
              </w:rPr>
            </w:pPr>
          </w:p>
        </w:tc>
        <w:tc>
          <w:tcPr>
            <w:tcW w:w="580" w:type="dxa"/>
            <w:tcBorders>
              <w:right w:val="single" w:sz="8" w:space="0" w:color="auto"/>
            </w:tcBorders>
            <w:vAlign w:val="bottom"/>
          </w:tcPr>
          <w:p w14:paraId="533FAA3B" w14:textId="77777777" w:rsidR="001516AB" w:rsidRDefault="001516AB">
            <w:pPr>
              <w:rPr>
                <w:sz w:val="24"/>
                <w:szCs w:val="24"/>
              </w:rPr>
            </w:pPr>
          </w:p>
        </w:tc>
        <w:tc>
          <w:tcPr>
            <w:tcW w:w="60" w:type="dxa"/>
            <w:vAlign w:val="bottom"/>
          </w:tcPr>
          <w:p w14:paraId="4C7277B1" w14:textId="77777777" w:rsidR="001516AB" w:rsidRDefault="001516AB">
            <w:pPr>
              <w:rPr>
                <w:sz w:val="24"/>
                <w:szCs w:val="24"/>
              </w:rPr>
            </w:pPr>
          </w:p>
        </w:tc>
        <w:tc>
          <w:tcPr>
            <w:tcW w:w="60" w:type="dxa"/>
            <w:tcBorders>
              <w:right w:val="single" w:sz="8" w:space="0" w:color="auto"/>
            </w:tcBorders>
            <w:vAlign w:val="bottom"/>
          </w:tcPr>
          <w:p w14:paraId="5E66AE78" w14:textId="77777777" w:rsidR="001516AB" w:rsidRDefault="001516AB">
            <w:pPr>
              <w:rPr>
                <w:sz w:val="24"/>
                <w:szCs w:val="24"/>
              </w:rPr>
            </w:pPr>
          </w:p>
        </w:tc>
        <w:tc>
          <w:tcPr>
            <w:tcW w:w="40" w:type="dxa"/>
            <w:vAlign w:val="bottom"/>
          </w:tcPr>
          <w:p w14:paraId="24402463" w14:textId="77777777" w:rsidR="001516AB" w:rsidRDefault="001516AB">
            <w:pPr>
              <w:rPr>
                <w:sz w:val="24"/>
                <w:szCs w:val="24"/>
              </w:rPr>
            </w:pPr>
          </w:p>
        </w:tc>
        <w:tc>
          <w:tcPr>
            <w:tcW w:w="620" w:type="dxa"/>
            <w:gridSpan w:val="2"/>
            <w:vAlign w:val="bottom"/>
          </w:tcPr>
          <w:p w14:paraId="4BC0A7EE" w14:textId="77777777" w:rsidR="001516AB" w:rsidRDefault="0066520C">
            <w:pPr>
              <w:ind w:left="60"/>
              <w:rPr>
                <w:sz w:val="20"/>
                <w:szCs w:val="20"/>
              </w:rPr>
            </w:pPr>
            <w:r>
              <w:rPr>
                <w:rFonts w:ascii="Arial" w:eastAsia="Arial" w:hAnsi="Arial" w:cs="Arial"/>
                <w:sz w:val="16"/>
                <w:szCs w:val="16"/>
              </w:rPr>
              <w:t>3 (11)</w:t>
            </w:r>
          </w:p>
        </w:tc>
        <w:tc>
          <w:tcPr>
            <w:tcW w:w="80" w:type="dxa"/>
            <w:tcBorders>
              <w:right w:val="single" w:sz="8" w:space="0" w:color="auto"/>
            </w:tcBorders>
            <w:vAlign w:val="bottom"/>
          </w:tcPr>
          <w:p w14:paraId="38F7379E" w14:textId="77777777" w:rsidR="001516AB" w:rsidRDefault="001516AB">
            <w:pPr>
              <w:rPr>
                <w:sz w:val="24"/>
                <w:szCs w:val="24"/>
              </w:rPr>
            </w:pPr>
          </w:p>
        </w:tc>
        <w:tc>
          <w:tcPr>
            <w:tcW w:w="420" w:type="dxa"/>
            <w:gridSpan w:val="2"/>
            <w:vAlign w:val="bottom"/>
          </w:tcPr>
          <w:p w14:paraId="7F1D8049" w14:textId="77777777" w:rsidR="001516AB" w:rsidRDefault="0066520C">
            <w:pPr>
              <w:ind w:left="80"/>
              <w:rPr>
                <w:sz w:val="20"/>
                <w:szCs w:val="20"/>
              </w:rPr>
            </w:pPr>
            <w:r>
              <w:rPr>
                <w:rFonts w:ascii="Arial" w:eastAsia="Arial" w:hAnsi="Arial" w:cs="Arial"/>
                <w:sz w:val="16"/>
                <w:szCs w:val="16"/>
              </w:rPr>
              <w:t>64</w:t>
            </w:r>
          </w:p>
        </w:tc>
        <w:tc>
          <w:tcPr>
            <w:tcW w:w="1280" w:type="dxa"/>
            <w:tcBorders>
              <w:right w:val="single" w:sz="8" w:space="0" w:color="auto"/>
            </w:tcBorders>
            <w:vAlign w:val="bottom"/>
          </w:tcPr>
          <w:p w14:paraId="29CF7332" w14:textId="77777777" w:rsidR="001516AB" w:rsidRDefault="001516AB">
            <w:pPr>
              <w:rPr>
                <w:sz w:val="24"/>
                <w:szCs w:val="24"/>
              </w:rPr>
            </w:pPr>
          </w:p>
        </w:tc>
        <w:tc>
          <w:tcPr>
            <w:tcW w:w="2400" w:type="dxa"/>
            <w:tcBorders>
              <w:right w:val="single" w:sz="8" w:space="0" w:color="auto"/>
            </w:tcBorders>
            <w:vAlign w:val="bottom"/>
          </w:tcPr>
          <w:p w14:paraId="1683169D" w14:textId="77777777" w:rsidR="001516AB" w:rsidRDefault="0066520C">
            <w:pPr>
              <w:ind w:left="100"/>
              <w:rPr>
                <w:sz w:val="20"/>
                <w:szCs w:val="20"/>
              </w:rPr>
            </w:pPr>
            <w:r>
              <w:rPr>
                <w:rFonts w:ascii="Arial" w:eastAsia="Arial" w:hAnsi="Arial" w:cs="Arial"/>
                <w:sz w:val="16"/>
                <w:szCs w:val="16"/>
              </w:rPr>
              <w:t>16 дБ</w:t>
            </w:r>
          </w:p>
        </w:tc>
        <w:tc>
          <w:tcPr>
            <w:tcW w:w="240" w:type="dxa"/>
            <w:vAlign w:val="bottom"/>
          </w:tcPr>
          <w:p w14:paraId="3E074985" w14:textId="77777777" w:rsidR="001516AB" w:rsidRDefault="001516AB">
            <w:pPr>
              <w:rPr>
                <w:sz w:val="24"/>
                <w:szCs w:val="24"/>
              </w:rPr>
            </w:pPr>
          </w:p>
        </w:tc>
        <w:tc>
          <w:tcPr>
            <w:tcW w:w="120" w:type="dxa"/>
            <w:tcBorders>
              <w:right w:val="single" w:sz="8" w:space="0" w:color="auto"/>
            </w:tcBorders>
            <w:vAlign w:val="bottom"/>
          </w:tcPr>
          <w:p w14:paraId="389C4DE8" w14:textId="77777777" w:rsidR="001516AB" w:rsidRDefault="001516AB">
            <w:pPr>
              <w:rPr>
                <w:sz w:val="24"/>
                <w:szCs w:val="24"/>
              </w:rPr>
            </w:pPr>
          </w:p>
        </w:tc>
        <w:tc>
          <w:tcPr>
            <w:tcW w:w="0" w:type="dxa"/>
            <w:vAlign w:val="bottom"/>
          </w:tcPr>
          <w:p w14:paraId="5F6587E9" w14:textId="77777777" w:rsidR="001516AB" w:rsidRDefault="001516AB">
            <w:pPr>
              <w:rPr>
                <w:sz w:val="1"/>
                <w:szCs w:val="1"/>
              </w:rPr>
            </w:pPr>
          </w:p>
        </w:tc>
      </w:tr>
      <w:tr w:rsidR="001516AB" w14:paraId="3AF80A92" w14:textId="77777777">
        <w:trPr>
          <w:trHeight w:val="66"/>
        </w:trPr>
        <w:tc>
          <w:tcPr>
            <w:tcW w:w="480" w:type="dxa"/>
            <w:tcBorders>
              <w:left w:val="single" w:sz="8" w:space="0" w:color="auto"/>
              <w:bottom w:val="single" w:sz="8" w:space="0" w:color="auto"/>
              <w:right w:val="single" w:sz="8" w:space="0" w:color="auto"/>
            </w:tcBorders>
            <w:vAlign w:val="bottom"/>
          </w:tcPr>
          <w:p w14:paraId="26751F69" w14:textId="77777777" w:rsidR="001516AB" w:rsidRDefault="001516AB">
            <w:pPr>
              <w:rPr>
                <w:sz w:val="5"/>
                <w:szCs w:val="5"/>
              </w:rPr>
            </w:pPr>
          </w:p>
        </w:tc>
        <w:tc>
          <w:tcPr>
            <w:tcW w:w="1920" w:type="dxa"/>
            <w:tcBorders>
              <w:bottom w:val="single" w:sz="8" w:space="0" w:color="auto"/>
              <w:right w:val="single" w:sz="8" w:space="0" w:color="auto"/>
            </w:tcBorders>
            <w:vAlign w:val="bottom"/>
          </w:tcPr>
          <w:p w14:paraId="7642CE0B" w14:textId="77777777" w:rsidR="001516AB" w:rsidRDefault="001516AB">
            <w:pPr>
              <w:rPr>
                <w:sz w:val="5"/>
                <w:szCs w:val="5"/>
              </w:rPr>
            </w:pPr>
          </w:p>
        </w:tc>
        <w:tc>
          <w:tcPr>
            <w:tcW w:w="1160" w:type="dxa"/>
            <w:tcBorders>
              <w:bottom w:val="single" w:sz="8" w:space="0" w:color="auto"/>
              <w:right w:val="single" w:sz="8" w:space="0" w:color="auto"/>
            </w:tcBorders>
            <w:vAlign w:val="bottom"/>
          </w:tcPr>
          <w:p w14:paraId="7BE76019" w14:textId="77777777" w:rsidR="001516AB" w:rsidRDefault="001516AB">
            <w:pPr>
              <w:rPr>
                <w:sz w:val="5"/>
                <w:szCs w:val="5"/>
              </w:rPr>
            </w:pPr>
          </w:p>
        </w:tc>
        <w:tc>
          <w:tcPr>
            <w:tcW w:w="580" w:type="dxa"/>
            <w:tcBorders>
              <w:bottom w:val="single" w:sz="8" w:space="0" w:color="auto"/>
              <w:right w:val="single" w:sz="8" w:space="0" w:color="auto"/>
            </w:tcBorders>
            <w:vAlign w:val="bottom"/>
          </w:tcPr>
          <w:p w14:paraId="765E92B2" w14:textId="77777777" w:rsidR="001516AB" w:rsidRDefault="001516AB">
            <w:pPr>
              <w:rPr>
                <w:sz w:val="5"/>
                <w:szCs w:val="5"/>
              </w:rPr>
            </w:pPr>
          </w:p>
        </w:tc>
        <w:tc>
          <w:tcPr>
            <w:tcW w:w="60" w:type="dxa"/>
            <w:tcBorders>
              <w:bottom w:val="single" w:sz="8" w:space="0" w:color="auto"/>
            </w:tcBorders>
            <w:vAlign w:val="bottom"/>
          </w:tcPr>
          <w:p w14:paraId="252E9AFF" w14:textId="77777777" w:rsidR="001516AB" w:rsidRDefault="001516AB">
            <w:pPr>
              <w:rPr>
                <w:sz w:val="5"/>
                <w:szCs w:val="5"/>
              </w:rPr>
            </w:pPr>
          </w:p>
        </w:tc>
        <w:tc>
          <w:tcPr>
            <w:tcW w:w="60" w:type="dxa"/>
            <w:tcBorders>
              <w:bottom w:val="single" w:sz="8" w:space="0" w:color="auto"/>
              <w:right w:val="single" w:sz="8" w:space="0" w:color="auto"/>
            </w:tcBorders>
            <w:vAlign w:val="bottom"/>
          </w:tcPr>
          <w:p w14:paraId="07FCE482" w14:textId="77777777" w:rsidR="001516AB" w:rsidRDefault="001516AB">
            <w:pPr>
              <w:rPr>
                <w:sz w:val="5"/>
                <w:szCs w:val="5"/>
              </w:rPr>
            </w:pPr>
          </w:p>
        </w:tc>
        <w:tc>
          <w:tcPr>
            <w:tcW w:w="660" w:type="dxa"/>
            <w:gridSpan w:val="3"/>
            <w:tcBorders>
              <w:bottom w:val="single" w:sz="8" w:space="0" w:color="auto"/>
            </w:tcBorders>
            <w:vAlign w:val="bottom"/>
          </w:tcPr>
          <w:p w14:paraId="0BD707BA" w14:textId="77777777" w:rsidR="001516AB" w:rsidRDefault="001516AB">
            <w:pPr>
              <w:rPr>
                <w:sz w:val="5"/>
                <w:szCs w:val="5"/>
              </w:rPr>
            </w:pPr>
          </w:p>
        </w:tc>
        <w:tc>
          <w:tcPr>
            <w:tcW w:w="80" w:type="dxa"/>
            <w:tcBorders>
              <w:bottom w:val="single" w:sz="8" w:space="0" w:color="auto"/>
              <w:right w:val="single" w:sz="8" w:space="0" w:color="auto"/>
            </w:tcBorders>
            <w:vAlign w:val="bottom"/>
          </w:tcPr>
          <w:p w14:paraId="53501C66" w14:textId="77777777" w:rsidR="001516AB" w:rsidRDefault="001516AB">
            <w:pPr>
              <w:rPr>
                <w:sz w:val="5"/>
                <w:szCs w:val="5"/>
              </w:rPr>
            </w:pPr>
          </w:p>
        </w:tc>
        <w:tc>
          <w:tcPr>
            <w:tcW w:w="200" w:type="dxa"/>
            <w:tcBorders>
              <w:bottom w:val="single" w:sz="8" w:space="0" w:color="auto"/>
            </w:tcBorders>
            <w:vAlign w:val="bottom"/>
          </w:tcPr>
          <w:p w14:paraId="435E46E0" w14:textId="77777777" w:rsidR="001516AB" w:rsidRDefault="001516AB">
            <w:pPr>
              <w:rPr>
                <w:sz w:val="5"/>
                <w:szCs w:val="5"/>
              </w:rPr>
            </w:pPr>
          </w:p>
        </w:tc>
        <w:tc>
          <w:tcPr>
            <w:tcW w:w="220" w:type="dxa"/>
            <w:tcBorders>
              <w:bottom w:val="single" w:sz="8" w:space="0" w:color="auto"/>
            </w:tcBorders>
            <w:vAlign w:val="bottom"/>
          </w:tcPr>
          <w:p w14:paraId="12D1E6B4" w14:textId="77777777" w:rsidR="001516AB" w:rsidRDefault="001516AB">
            <w:pPr>
              <w:rPr>
                <w:sz w:val="5"/>
                <w:szCs w:val="5"/>
              </w:rPr>
            </w:pPr>
          </w:p>
        </w:tc>
        <w:tc>
          <w:tcPr>
            <w:tcW w:w="1280" w:type="dxa"/>
            <w:tcBorders>
              <w:bottom w:val="single" w:sz="8" w:space="0" w:color="auto"/>
              <w:right w:val="single" w:sz="8" w:space="0" w:color="auto"/>
            </w:tcBorders>
            <w:vAlign w:val="bottom"/>
          </w:tcPr>
          <w:p w14:paraId="198C4D60" w14:textId="77777777" w:rsidR="001516AB" w:rsidRDefault="001516AB">
            <w:pPr>
              <w:rPr>
                <w:sz w:val="5"/>
                <w:szCs w:val="5"/>
              </w:rPr>
            </w:pPr>
          </w:p>
        </w:tc>
        <w:tc>
          <w:tcPr>
            <w:tcW w:w="2400" w:type="dxa"/>
            <w:tcBorders>
              <w:bottom w:val="single" w:sz="8" w:space="0" w:color="auto"/>
              <w:right w:val="single" w:sz="8" w:space="0" w:color="auto"/>
            </w:tcBorders>
            <w:vAlign w:val="bottom"/>
          </w:tcPr>
          <w:p w14:paraId="36812861" w14:textId="77777777" w:rsidR="001516AB" w:rsidRDefault="001516AB">
            <w:pPr>
              <w:rPr>
                <w:sz w:val="5"/>
                <w:szCs w:val="5"/>
              </w:rPr>
            </w:pPr>
          </w:p>
        </w:tc>
        <w:tc>
          <w:tcPr>
            <w:tcW w:w="240" w:type="dxa"/>
            <w:tcBorders>
              <w:bottom w:val="single" w:sz="8" w:space="0" w:color="auto"/>
            </w:tcBorders>
            <w:vAlign w:val="bottom"/>
          </w:tcPr>
          <w:p w14:paraId="13F6D62D" w14:textId="77777777" w:rsidR="001516AB" w:rsidRDefault="001516AB">
            <w:pPr>
              <w:rPr>
                <w:sz w:val="5"/>
                <w:szCs w:val="5"/>
              </w:rPr>
            </w:pPr>
          </w:p>
        </w:tc>
        <w:tc>
          <w:tcPr>
            <w:tcW w:w="120" w:type="dxa"/>
            <w:tcBorders>
              <w:bottom w:val="single" w:sz="8" w:space="0" w:color="auto"/>
              <w:right w:val="single" w:sz="8" w:space="0" w:color="auto"/>
            </w:tcBorders>
            <w:vAlign w:val="bottom"/>
          </w:tcPr>
          <w:p w14:paraId="7F833404" w14:textId="77777777" w:rsidR="001516AB" w:rsidRDefault="001516AB">
            <w:pPr>
              <w:rPr>
                <w:sz w:val="5"/>
                <w:szCs w:val="5"/>
              </w:rPr>
            </w:pPr>
          </w:p>
        </w:tc>
        <w:tc>
          <w:tcPr>
            <w:tcW w:w="0" w:type="dxa"/>
            <w:vAlign w:val="bottom"/>
          </w:tcPr>
          <w:p w14:paraId="676F7C14" w14:textId="77777777" w:rsidR="001516AB" w:rsidRDefault="001516AB">
            <w:pPr>
              <w:rPr>
                <w:sz w:val="1"/>
                <w:szCs w:val="1"/>
              </w:rPr>
            </w:pPr>
          </w:p>
        </w:tc>
      </w:tr>
      <w:tr w:rsidR="001516AB" w14:paraId="2E175531" w14:textId="77777777">
        <w:trPr>
          <w:trHeight w:val="692"/>
        </w:trPr>
        <w:tc>
          <w:tcPr>
            <w:tcW w:w="480" w:type="dxa"/>
            <w:vAlign w:val="bottom"/>
          </w:tcPr>
          <w:p w14:paraId="58BA4DD1" w14:textId="77777777" w:rsidR="001516AB" w:rsidRDefault="001516AB">
            <w:pPr>
              <w:rPr>
                <w:sz w:val="24"/>
                <w:szCs w:val="24"/>
              </w:rPr>
            </w:pPr>
          </w:p>
        </w:tc>
        <w:tc>
          <w:tcPr>
            <w:tcW w:w="1920" w:type="dxa"/>
            <w:vAlign w:val="bottom"/>
          </w:tcPr>
          <w:p w14:paraId="7E482F67" w14:textId="77777777" w:rsidR="001516AB" w:rsidRDefault="001516AB">
            <w:pPr>
              <w:rPr>
                <w:sz w:val="24"/>
                <w:szCs w:val="24"/>
              </w:rPr>
            </w:pPr>
          </w:p>
        </w:tc>
        <w:tc>
          <w:tcPr>
            <w:tcW w:w="4300" w:type="dxa"/>
            <w:gridSpan w:val="11"/>
            <w:vAlign w:val="bottom"/>
          </w:tcPr>
          <w:p w14:paraId="324F7283" w14:textId="77777777" w:rsidR="001516AB" w:rsidRDefault="0066520C">
            <w:pPr>
              <w:ind w:left="40"/>
              <w:rPr>
                <w:sz w:val="20"/>
                <w:szCs w:val="20"/>
              </w:rPr>
            </w:pPr>
            <w:r>
              <w:rPr>
                <w:rFonts w:ascii="Arial" w:eastAsia="Arial" w:hAnsi="Arial" w:cs="Arial"/>
                <w:b/>
                <w:bCs/>
                <w:w w:val="98"/>
                <w:sz w:val="20"/>
                <w:szCs w:val="20"/>
              </w:rPr>
              <w:t>0x1E: WOREVT1 - Таймаут старшего байта события 0</w:t>
            </w:r>
          </w:p>
        </w:tc>
        <w:tc>
          <w:tcPr>
            <w:tcW w:w="2400" w:type="dxa"/>
            <w:vAlign w:val="bottom"/>
          </w:tcPr>
          <w:p w14:paraId="2CE8DB3D" w14:textId="77777777" w:rsidR="001516AB" w:rsidRDefault="001516AB">
            <w:pPr>
              <w:rPr>
                <w:sz w:val="24"/>
                <w:szCs w:val="24"/>
              </w:rPr>
            </w:pPr>
          </w:p>
        </w:tc>
        <w:tc>
          <w:tcPr>
            <w:tcW w:w="240" w:type="dxa"/>
            <w:vAlign w:val="bottom"/>
          </w:tcPr>
          <w:p w14:paraId="7C2F9038" w14:textId="77777777" w:rsidR="001516AB" w:rsidRDefault="001516AB">
            <w:pPr>
              <w:rPr>
                <w:sz w:val="24"/>
                <w:szCs w:val="24"/>
              </w:rPr>
            </w:pPr>
          </w:p>
        </w:tc>
        <w:tc>
          <w:tcPr>
            <w:tcW w:w="120" w:type="dxa"/>
            <w:vAlign w:val="bottom"/>
          </w:tcPr>
          <w:p w14:paraId="47BCA51C" w14:textId="77777777" w:rsidR="001516AB" w:rsidRDefault="001516AB">
            <w:pPr>
              <w:rPr>
                <w:sz w:val="24"/>
                <w:szCs w:val="24"/>
              </w:rPr>
            </w:pPr>
          </w:p>
        </w:tc>
        <w:tc>
          <w:tcPr>
            <w:tcW w:w="0" w:type="dxa"/>
            <w:vAlign w:val="bottom"/>
          </w:tcPr>
          <w:p w14:paraId="2B170B40" w14:textId="77777777" w:rsidR="001516AB" w:rsidRDefault="001516AB">
            <w:pPr>
              <w:rPr>
                <w:sz w:val="1"/>
                <w:szCs w:val="1"/>
              </w:rPr>
            </w:pPr>
          </w:p>
        </w:tc>
      </w:tr>
      <w:tr w:rsidR="001516AB" w14:paraId="25B3F66B" w14:textId="77777777">
        <w:trPr>
          <w:trHeight w:val="128"/>
        </w:trPr>
        <w:tc>
          <w:tcPr>
            <w:tcW w:w="480" w:type="dxa"/>
            <w:tcBorders>
              <w:bottom w:val="single" w:sz="8" w:space="0" w:color="auto"/>
            </w:tcBorders>
            <w:vAlign w:val="bottom"/>
          </w:tcPr>
          <w:p w14:paraId="502C0274" w14:textId="77777777" w:rsidR="001516AB" w:rsidRDefault="001516AB">
            <w:pPr>
              <w:rPr>
                <w:sz w:val="11"/>
                <w:szCs w:val="11"/>
              </w:rPr>
            </w:pPr>
          </w:p>
        </w:tc>
        <w:tc>
          <w:tcPr>
            <w:tcW w:w="1920" w:type="dxa"/>
            <w:tcBorders>
              <w:bottom w:val="single" w:sz="8" w:space="0" w:color="auto"/>
            </w:tcBorders>
            <w:vAlign w:val="bottom"/>
          </w:tcPr>
          <w:p w14:paraId="43670B2F" w14:textId="77777777" w:rsidR="001516AB" w:rsidRDefault="001516AB">
            <w:pPr>
              <w:rPr>
                <w:sz w:val="11"/>
                <w:szCs w:val="11"/>
              </w:rPr>
            </w:pPr>
          </w:p>
        </w:tc>
        <w:tc>
          <w:tcPr>
            <w:tcW w:w="1160" w:type="dxa"/>
            <w:tcBorders>
              <w:bottom w:val="single" w:sz="8" w:space="0" w:color="auto"/>
            </w:tcBorders>
            <w:vAlign w:val="bottom"/>
          </w:tcPr>
          <w:p w14:paraId="6324EB41" w14:textId="77777777" w:rsidR="001516AB" w:rsidRDefault="001516AB">
            <w:pPr>
              <w:rPr>
                <w:sz w:val="11"/>
                <w:szCs w:val="11"/>
              </w:rPr>
            </w:pPr>
          </w:p>
        </w:tc>
        <w:tc>
          <w:tcPr>
            <w:tcW w:w="580" w:type="dxa"/>
            <w:tcBorders>
              <w:bottom w:val="single" w:sz="8" w:space="0" w:color="auto"/>
            </w:tcBorders>
            <w:vAlign w:val="bottom"/>
          </w:tcPr>
          <w:p w14:paraId="1A620D02" w14:textId="77777777" w:rsidR="001516AB" w:rsidRDefault="001516AB">
            <w:pPr>
              <w:rPr>
                <w:sz w:val="11"/>
                <w:szCs w:val="11"/>
              </w:rPr>
            </w:pPr>
          </w:p>
        </w:tc>
        <w:tc>
          <w:tcPr>
            <w:tcW w:w="60" w:type="dxa"/>
            <w:tcBorders>
              <w:bottom w:val="single" w:sz="8" w:space="0" w:color="auto"/>
            </w:tcBorders>
            <w:vAlign w:val="bottom"/>
          </w:tcPr>
          <w:p w14:paraId="3E99CAE3" w14:textId="77777777" w:rsidR="001516AB" w:rsidRDefault="001516AB">
            <w:pPr>
              <w:rPr>
                <w:sz w:val="11"/>
                <w:szCs w:val="11"/>
              </w:rPr>
            </w:pPr>
          </w:p>
        </w:tc>
        <w:tc>
          <w:tcPr>
            <w:tcW w:w="720" w:type="dxa"/>
            <w:gridSpan w:val="4"/>
            <w:tcBorders>
              <w:bottom w:val="single" w:sz="8" w:space="0" w:color="auto"/>
            </w:tcBorders>
            <w:vAlign w:val="bottom"/>
          </w:tcPr>
          <w:p w14:paraId="2D09330B" w14:textId="77777777" w:rsidR="001516AB" w:rsidRDefault="001516AB">
            <w:pPr>
              <w:rPr>
                <w:sz w:val="11"/>
                <w:szCs w:val="11"/>
              </w:rPr>
            </w:pPr>
          </w:p>
        </w:tc>
        <w:tc>
          <w:tcPr>
            <w:tcW w:w="500" w:type="dxa"/>
            <w:gridSpan w:val="3"/>
            <w:tcBorders>
              <w:bottom w:val="single" w:sz="8" w:space="0" w:color="auto"/>
            </w:tcBorders>
            <w:vAlign w:val="bottom"/>
          </w:tcPr>
          <w:p w14:paraId="54F7F8E6" w14:textId="77777777" w:rsidR="001516AB" w:rsidRDefault="001516AB">
            <w:pPr>
              <w:rPr>
                <w:sz w:val="11"/>
                <w:szCs w:val="11"/>
              </w:rPr>
            </w:pPr>
          </w:p>
        </w:tc>
        <w:tc>
          <w:tcPr>
            <w:tcW w:w="1280" w:type="dxa"/>
            <w:tcBorders>
              <w:bottom w:val="single" w:sz="8" w:space="0" w:color="auto"/>
            </w:tcBorders>
            <w:vAlign w:val="bottom"/>
          </w:tcPr>
          <w:p w14:paraId="48146978" w14:textId="77777777" w:rsidR="001516AB" w:rsidRDefault="001516AB">
            <w:pPr>
              <w:rPr>
                <w:sz w:val="11"/>
                <w:szCs w:val="11"/>
              </w:rPr>
            </w:pPr>
          </w:p>
        </w:tc>
        <w:tc>
          <w:tcPr>
            <w:tcW w:w="2400" w:type="dxa"/>
            <w:tcBorders>
              <w:bottom w:val="single" w:sz="8" w:space="0" w:color="auto"/>
            </w:tcBorders>
            <w:vAlign w:val="bottom"/>
          </w:tcPr>
          <w:p w14:paraId="521EF93C" w14:textId="77777777" w:rsidR="001516AB" w:rsidRDefault="001516AB">
            <w:pPr>
              <w:rPr>
                <w:sz w:val="11"/>
                <w:szCs w:val="11"/>
              </w:rPr>
            </w:pPr>
          </w:p>
        </w:tc>
        <w:tc>
          <w:tcPr>
            <w:tcW w:w="240" w:type="dxa"/>
            <w:tcBorders>
              <w:bottom w:val="single" w:sz="8" w:space="0" w:color="auto"/>
            </w:tcBorders>
            <w:vAlign w:val="bottom"/>
          </w:tcPr>
          <w:p w14:paraId="094C4812" w14:textId="77777777" w:rsidR="001516AB" w:rsidRDefault="001516AB">
            <w:pPr>
              <w:rPr>
                <w:sz w:val="11"/>
                <w:szCs w:val="11"/>
              </w:rPr>
            </w:pPr>
          </w:p>
        </w:tc>
        <w:tc>
          <w:tcPr>
            <w:tcW w:w="120" w:type="dxa"/>
            <w:tcBorders>
              <w:bottom w:val="single" w:sz="8" w:space="0" w:color="auto"/>
            </w:tcBorders>
            <w:vAlign w:val="bottom"/>
          </w:tcPr>
          <w:p w14:paraId="4E7582C6" w14:textId="77777777" w:rsidR="001516AB" w:rsidRDefault="001516AB">
            <w:pPr>
              <w:rPr>
                <w:sz w:val="11"/>
                <w:szCs w:val="11"/>
              </w:rPr>
            </w:pPr>
          </w:p>
        </w:tc>
        <w:tc>
          <w:tcPr>
            <w:tcW w:w="0" w:type="dxa"/>
            <w:vAlign w:val="bottom"/>
          </w:tcPr>
          <w:p w14:paraId="0D26D487" w14:textId="77777777" w:rsidR="001516AB" w:rsidRDefault="001516AB">
            <w:pPr>
              <w:rPr>
                <w:sz w:val="1"/>
                <w:szCs w:val="1"/>
              </w:rPr>
            </w:pPr>
          </w:p>
        </w:tc>
      </w:tr>
      <w:tr w:rsidR="001516AB" w14:paraId="04E4B43B" w14:textId="77777777">
        <w:trPr>
          <w:trHeight w:val="226"/>
        </w:trPr>
        <w:tc>
          <w:tcPr>
            <w:tcW w:w="480" w:type="dxa"/>
            <w:tcBorders>
              <w:left w:val="single" w:sz="8" w:space="0" w:color="auto"/>
              <w:right w:val="single" w:sz="8" w:space="0" w:color="auto"/>
            </w:tcBorders>
            <w:shd w:val="clear" w:color="auto" w:fill="D9D9D9"/>
            <w:vAlign w:val="bottom"/>
          </w:tcPr>
          <w:p w14:paraId="04012344"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920" w:type="dxa"/>
            <w:tcBorders>
              <w:right w:val="single" w:sz="8" w:space="0" w:color="auto"/>
            </w:tcBorders>
            <w:shd w:val="clear" w:color="auto" w:fill="D9D9D9"/>
            <w:vAlign w:val="bottom"/>
          </w:tcPr>
          <w:p w14:paraId="3AB2AA9D" w14:textId="77777777" w:rsidR="001516AB" w:rsidRDefault="0066520C">
            <w:pPr>
              <w:ind w:left="80"/>
              <w:rPr>
                <w:sz w:val="20"/>
                <w:szCs w:val="20"/>
              </w:rPr>
            </w:pPr>
            <w:r>
              <w:rPr>
                <w:rFonts w:ascii="Arial" w:eastAsia="Arial" w:hAnsi="Arial" w:cs="Arial"/>
                <w:b/>
                <w:bCs/>
                <w:sz w:val="16"/>
                <w:szCs w:val="16"/>
              </w:rPr>
              <w:t xml:space="preserve">Имя </w:t>
            </w:r>
            <w:r>
              <w:rPr>
                <w:rFonts w:ascii="Arial" w:eastAsia="Arial" w:hAnsi="Arial" w:cs="Arial"/>
                <w:b/>
                <w:bCs/>
                <w:sz w:val="16"/>
                <w:szCs w:val="16"/>
              </w:rPr>
              <w:t>поля</w:t>
            </w:r>
          </w:p>
        </w:tc>
        <w:tc>
          <w:tcPr>
            <w:tcW w:w="1160" w:type="dxa"/>
            <w:tcBorders>
              <w:right w:val="single" w:sz="8" w:space="0" w:color="auto"/>
            </w:tcBorders>
            <w:shd w:val="clear" w:color="auto" w:fill="D9D9D9"/>
            <w:vAlign w:val="bottom"/>
          </w:tcPr>
          <w:p w14:paraId="73482ABD" w14:textId="77777777" w:rsidR="001516AB" w:rsidRDefault="0066520C">
            <w:pPr>
              <w:ind w:left="100"/>
              <w:rPr>
                <w:sz w:val="20"/>
                <w:szCs w:val="20"/>
              </w:rPr>
            </w:pPr>
            <w:r>
              <w:rPr>
                <w:rFonts w:ascii="Arial" w:eastAsia="Arial" w:hAnsi="Arial" w:cs="Arial"/>
                <w:b/>
                <w:bCs/>
                <w:sz w:val="16"/>
                <w:szCs w:val="16"/>
              </w:rPr>
              <w:t>Перезагрузить</w:t>
            </w:r>
          </w:p>
        </w:tc>
        <w:tc>
          <w:tcPr>
            <w:tcW w:w="580" w:type="dxa"/>
            <w:tcBorders>
              <w:right w:val="single" w:sz="8" w:space="0" w:color="auto"/>
            </w:tcBorders>
            <w:shd w:val="clear" w:color="auto" w:fill="D9D9D9"/>
            <w:vAlign w:val="bottom"/>
          </w:tcPr>
          <w:p w14:paraId="329C8F78" w14:textId="77777777" w:rsidR="001516AB" w:rsidRDefault="0066520C">
            <w:pPr>
              <w:ind w:left="80"/>
              <w:rPr>
                <w:sz w:val="20"/>
                <w:szCs w:val="20"/>
              </w:rPr>
            </w:pPr>
            <w:r>
              <w:rPr>
                <w:rFonts w:ascii="Arial" w:eastAsia="Arial" w:hAnsi="Arial" w:cs="Arial"/>
                <w:b/>
                <w:bCs/>
                <w:sz w:val="16"/>
                <w:szCs w:val="16"/>
                <w:highlight w:val="lightGray"/>
              </w:rPr>
              <w:t>R / W</w:t>
            </w:r>
          </w:p>
        </w:tc>
        <w:tc>
          <w:tcPr>
            <w:tcW w:w="60" w:type="dxa"/>
            <w:shd w:val="clear" w:color="auto" w:fill="D9D9D9"/>
            <w:vAlign w:val="bottom"/>
          </w:tcPr>
          <w:p w14:paraId="3B38BD58" w14:textId="77777777" w:rsidR="001516AB" w:rsidRDefault="001516AB">
            <w:pPr>
              <w:rPr>
                <w:sz w:val="19"/>
                <w:szCs w:val="19"/>
              </w:rPr>
            </w:pPr>
          </w:p>
        </w:tc>
        <w:tc>
          <w:tcPr>
            <w:tcW w:w="2500" w:type="dxa"/>
            <w:gridSpan w:val="8"/>
            <w:tcBorders>
              <w:right w:val="single" w:sz="8" w:space="0" w:color="D9D9D9"/>
            </w:tcBorders>
            <w:shd w:val="clear" w:color="auto" w:fill="D9D9D9"/>
            <w:vAlign w:val="bottom"/>
          </w:tcPr>
          <w:p w14:paraId="0AC4AF24" w14:textId="77777777" w:rsidR="001516AB" w:rsidRDefault="0066520C">
            <w:pPr>
              <w:rPr>
                <w:sz w:val="20"/>
                <w:szCs w:val="20"/>
              </w:rPr>
            </w:pPr>
            <w:r>
              <w:rPr>
                <w:rFonts w:ascii="Arial" w:eastAsia="Arial" w:hAnsi="Arial" w:cs="Arial"/>
                <w:b/>
                <w:bCs/>
                <w:sz w:val="16"/>
                <w:szCs w:val="16"/>
              </w:rPr>
              <w:t>Описание</w:t>
            </w:r>
          </w:p>
        </w:tc>
        <w:tc>
          <w:tcPr>
            <w:tcW w:w="2400" w:type="dxa"/>
            <w:tcBorders>
              <w:right w:val="single" w:sz="8" w:space="0" w:color="D9D9D9"/>
            </w:tcBorders>
            <w:shd w:val="clear" w:color="auto" w:fill="D9D9D9"/>
            <w:vAlign w:val="bottom"/>
          </w:tcPr>
          <w:p w14:paraId="367FA735" w14:textId="77777777" w:rsidR="001516AB" w:rsidRDefault="001516AB">
            <w:pPr>
              <w:rPr>
                <w:sz w:val="19"/>
                <w:szCs w:val="19"/>
              </w:rPr>
            </w:pPr>
          </w:p>
        </w:tc>
        <w:tc>
          <w:tcPr>
            <w:tcW w:w="240" w:type="dxa"/>
            <w:shd w:val="clear" w:color="auto" w:fill="D9D9D9"/>
            <w:vAlign w:val="bottom"/>
          </w:tcPr>
          <w:p w14:paraId="5A3E7FC2" w14:textId="77777777" w:rsidR="001516AB" w:rsidRDefault="001516AB">
            <w:pPr>
              <w:rPr>
                <w:sz w:val="19"/>
                <w:szCs w:val="19"/>
              </w:rPr>
            </w:pPr>
          </w:p>
        </w:tc>
        <w:tc>
          <w:tcPr>
            <w:tcW w:w="120" w:type="dxa"/>
            <w:tcBorders>
              <w:right w:val="single" w:sz="8" w:space="0" w:color="auto"/>
            </w:tcBorders>
            <w:shd w:val="clear" w:color="auto" w:fill="D9D9D9"/>
            <w:vAlign w:val="bottom"/>
          </w:tcPr>
          <w:p w14:paraId="2AB817B6" w14:textId="77777777" w:rsidR="001516AB" w:rsidRDefault="001516AB">
            <w:pPr>
              <w:rPr>
                <w:sz w:val="19"/>
                <w:szCs w:val="19"/>
              </w:rPr>
            </w:pPr>
          </w:p>
        </w:tc>
        <w:tc>
          <w:tcPr>
            <w:tcW w:w="0" w:type="dxa"/>
            <w:vAlign w:val="bottom"/>
          </w:tcPr>
          <w:p w14:paraId="7372599C" w14:textId="77777777" w:rsidR="001516AB" w:rsidRDefault="001516AB">
            <w:pPr>
              <w:rPr>
                <w:sz w:val="1"/>
                <w:szCs w:val="1"/>
              </w:rPr>
            </w:pPr>
          </w:p>
        </w:tc>
      </w:tr>
      <w:tr w:rsidR="001516AB" w14:paraId="449398C1"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54E2E6F7" w14:textId="77777777" w:rsidR="001516AB" w:rsidRDefault="001516AB">
            <w:pPr>
              <w:rPr>
                <w:sz w:val="10"/>
                <w:szCs w:val="10"/>
              </w:rPr>
            </w:pPr>
          </w:p>
        </w:tc>
        <w:tc>
          <w:tcPr>
            <w:tcW w:w="1920" w:type="dxa"/>
            <w:tcBorders>
              <w:bottom w:val="single" w:sz="8" w:space="0" w:color="D9D9D9"/>
              <w:right w:val="single" w:sz="8" w:space="0" w:color="auto"/>
            </w:tcBorders>
            <w:shd w:val="clear" w:color="auto" w:fill="D9D9D9"/>
            <w:vAlign w:val="bottom"/>
          </w:tcPr>
          <w:p w14:paraId="1FC38007" w14:textId="77777777" w:rsidR="001516AB" w:rsidRDefault="001516AB">
            <w:pPr>
              <w:rPr>
                <w:sz w:val="10"/>
                <w:szCs w:val="10"/>
              </w:rPr>
            </w:pPr>
          </w:p>
        </w:tc>
        <w:tc>
          <w:tcPr>
            <w:tcW w:w="1160" w:type="dxa"/>
            <w:tcBorders>
              <w:bottom w:val="single" w:sz="8" w:space="0" w:color="D9D9D9"/>
              <w:right w:val="single" w:sz="8" w:space="0" w:color="auto"/>
            </w:tcBorders>
            <w:shd w:val="clear" w:color="auto" w:fill="D9D9D9"/>
            <w:vAlign w:val="bottom"/>
          </w:tcPr>
          <w:p w14:paraId="2A134E68"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41B3B8A8" w14:textId="77777777" w:rsidR="001516AB" w:rsidRDefault="001516AB">
            <w:pPr>
              <w:rPr>
                <w:sz w:val="10"/>
                <w:szCs w:val="10"/>
              </w:rPr>
            </w:pPr>
          </w:p>
        </w:tc>
        <w:tc>
          <w:tcPr>
            <w:tcW w:w="60" w:type="dxa"/>
            <w:tcBorders>
              <w:bottom w:val="single" w:sz="8" w:space="0" w:color="D9D9D9"/>
            </w:tcBorders>
            <w:shd w:val="clear" w:color="auto" w:fill="D9D9D9"/>
            <w:vAlign w:val="bottom"/>
          </w:tcPr>
          <w:p w14:paraId="26BFECCF" w14:textId="77777777" w:rsidR="001516AB" w:rsidRDefault="001516AB">
            <w:pPr>
              <w:rPr>
                <w:sz w:val="10"/>
                <w:szCs w:val="10"/>
              </w:rPr>
            </w:pPr>
          </w:p>
        </w:tc>
        <w:tc>
          <w:tcPr>
            <w:tcW w:w="720" w:type="dxa"/>
            <w:gridSpan w:val="4"/>
            <w:tcBorders>
              <w:bottom w:val="single" w:sz="8" w:space="0" w:color="D9D9D9"/>
            </w:tcBorders>
            <w:shd w:val="clear" w:color="auto" w:fill="D9D9D9"/>
            <w:vAlign w:val="bottom"/>
          </w:tcPr>
          <w:p w14:paraId="2BEC8AA1" w14:textId="77777777" w:rsidR="001516AB" w:rsidRDefault="001516AB">
            <w:pPr>
              <w:rPr>
                <w:sz w:val="10"/>
                <w:szCs w:val="10"/>
              </w:rPr>
            </w:pPr>
          </w:p>
        </w:tc>
        <w:tc>
          <w:tcPr>
            <w:tcW w:w="500" w:type="dxa"/>
            <w:gridSpan w:val="3"/>
            <w:tcBorders>
              <w:bottom w:val="single" w:sz="8" w:space="0" w:color="D9D9D9"/>
            </w:tcBorders>
            <w:shd w:val="clear" w:color="auto" w:fill="D9D9D9"/>
            <w:vAlign w:val="bottom"/>
          </w:tcPr>
          <w:p w14:paraId="2C8F1CA1" w14:textId="77777777" w:rsidR="001516AB" w:rsidRDefault="001516AB">
            <w:pPr>
              <w:rPr>
                <w:sz w:val="10"/>
                <w:szCs w:val="10"/>
              </w:rPr>
            </w:pPr>
          </w:p>
        </w:tc>
        <w:tc>
          <w:tcPr>
            <w:tcW w:w="3920" w:type="dxa"/>
            <w:gridSpan w:val="3"/>
            <w:tcBorders>
              <w:bottom w:val="single" w:sz="8" w:space="0" w:color="D9D9D9"/>
            </w:tcBorders>
            <w:shd w:val="clear" w:color="auto" w:fill="D9D9D9"/>
            <w:vAlign w:val="bottom"/>
          </w:tcPr>
          <w:p w14:paraId="094A13AC" w14:textId="77777777" w:rsidR="001516AB" w:rsidRDefault="001516AB">
            <w:pPr>
              <w:rPr>
                <w:sz w:val="10"/>
                <w:szCs w:val="10"/>
              </w:rPr>
            </w:pPr>
          </w:p>
        </w:tc>
        <w:tc>
          <w:tcPr>
            <w:tcW w:w="120" w:type="dxa"/>
            <w:tcBorders>
              <w:bottom w:val="single" w:sz="8" w:space="0" w:color="D9D9D9"/>
              <w:right w:val="single" w:sz="8" w:space="0" w:color="auto"/>
            </w:tcBorders>
            <w:shd w:val="clear" w:color="auto" w:fill="D9D9D9"/>
            <w:vAlign w:val="bottom"/>
          </w:tcPr>
          <w:p w14:paraId="79E17663" w14:textId="77777777" w:rsidR="001516AB" w:rsidRDefault="001516AB">
            <w:pPr>
              <w:rPr>
                <w:sz w:val="10"/>
                <w:szCs w:val="10"/>
              </w:rPr>
            </w:pPr>
          </w:p>
        </w:tc>
        <w:tc>
          <w:tcPr>
            <w:tcW w:w="0" w:type="dxa"/>
            <w:vAlign w:val="bottom"/>
          </w:tcPr>
          <w:p w14:paraId="5987AA0D" w14:textId="77777777" w:rsidR="001516AB" w:rsidRDefault="001516AB">
            <w:pPr>
              <w:rPr>
                <w:sz w:val="1"/>
                <w:szCs w:val="1"/>
              </w:rPr>
            </w:pPr>
          </w:p>
        </w:tc>
      </w:tr>
      <w:tr w:rsidR="001516AB" w14:paraId="6ADCB1AB" w14:textId="77777777">
        <w:trPr>
          <w:trHeight w:val="235"/>
        </w:trPr>
        <w:tc>
          <w:tcPr>
            <w:tcW w:w="480" w:type="dxa"/>
            <w:tcBorders>
              <w:top w:val="single" w:sz="8" w:space="0" w:color="auto"/>
              <w:left w:val="single" w:sz="8" w:space="0" w:color="auto"/>
              <w:right w:val="single" w:sz="8" w:space="0" w:color="auto"/>
            </w:tcBorders>
            <w:vAlign w:val="bottom"/>
          </w:tcPr>
          <w:p w14:paraId="6D57EA65" w14:textId="77777777" w:rsidR="001516AB" w:rsidRDefault="0066520C">
            <w:pPr>
              <w:ind w:left="100"/>
              <w:rPr>
                <w:sz w:val="20"/>
                <w:szCs w:val="20"/>
              </w:rPr>
            </w:pPr>
            <w:r>
              <w:rPr>
                <w:rFonts w:ascii="Arial" w:eastAsia="Arial" w:hAnsi="Arial" w:cs="Arial"/>
                <w:sz w:val="16"/>
                <w:szCs w:val="16"/>
              </w:rPr>
              <w:t>7: 0</w:t>
            </w:r>
          </w:p>
        </w:tc>
        <w:tc>
          <w:tcPr>
            <w:tcW w:w="1920" w:type="dxa"/>
            <w:tcBorders>
              <w:top w:val="single" w:sz="8" w:space="0" w:color="auto"/>
              <w:right w:val="single" w:sz="8" w:space="0" w:color="auto"/>
            </w:tcBorders>
            <w:vAlign w:val="bottom"/>
          </w:tcPr>
          <w:p w14:paraId="60C80D11" w14:textId="77777777" w:rsidR="001516AB" w:rsidRDefault="0066520C">
            <w:pPr>
              <w:ind w:left="80"/>
              <w:rPr>
                <w:sz w:val="20"/>
                <w:szCs w:val="20"/>
              </w:rPr>
            </w:pPr>
            <w:r>
              <w:rPr>
                <w:rFonts w:ascii="Arial" w:eastAsia="Arial" w:hAnsi="Arial" w:cs="Arial"/>
                <w:sz w:val="16"/>
                <w:szCs w:val="16"/>
              </w:rPr>
              <w:t>СОБЫТИЕ0 [15: 8]</w:t>
            </w:r>
          </w:p>
        </w:tc>
        <w:tc>
          <w:tcPr>
            <w:tcW w:w="1160" w:type="dxa"/>
            <w:tcBorders>
              <w:top w:val="single" w:sz="8" w:space="0" w:color="auto"/>
              <w:right w:val="single" w:sz="8" w:space="0" w:color="auto"/>
            </w:tcBorders>
            <w:vAlign w:val="bottom"/>
          </w:tcPr>
          <w:p w14:paraId="75AA2010" w14:textId="77777777" w:rsidR="001516AB" w:rsidRDefault="0066520C">
            <w:pPr>
              <w:ind w:left="100"/>
              <w:rPr>
                <w:sz w:val="20"/>
                <w:szCs w:val="20"/>
              </w:rPr>
            </w:pPr>
            <w:r>
              <w:rPr>
                <w:rFonts w:ascii="Arial" w:eastAsia="Arial" w:hAnsi="Arial" w:cs="Arial"/>
                <w:sz w:val="16"/>
                <w:szCs w:val="16"/>
              </w:rPr>
              <w:t>135 (0x87)</w:t>
            </w:r>
          </w:p>
        </w:tc>
        <w:tc>
          <w:tcPr>
            <w:tcW w:w="580" w:type="dxa"/>
            <w:tcBorders>
              <w:top w:val="single" w:sz="8" w:space="0" w:color="auto"/>
              <w:right w:val="single" w:sz="8" w:space="0" w:color="auto"/>
            </w:tcBorders>
            <w:vAlign w:val="bottom"/>
          </w:tcPr>
          <w:p w14:paraId="1A9CEC51" w14:textId="77777777" w:rsidR="001516AB" w:rsidRDefault="0066520C">
            <w:pPr>
              <w:ind w:left="80"/>
              <w:rPr>
                <w:sz w:val="20"/>
                <w:szCs w:val="20"/>
              </w:rPr>
            </w:pPr>
            <w:r>
              <w:rPr>
                <w:rFonts w:ascii="Arial" w:eastAsia="Arial" w:hAnsi="Arial" w:cs="Arial"/>
                <w:sz w:val="16"/>
                <w:szCs w:val="16"/>
              </w:rPr>
              <w:t>R / W</w:t>
            </w:r>
          </w:p>
        </w:tc>
        <w:tc>
          <w:tcPr>
            <w:tcW w:w="60" w:type="dxa"/>
            <w:tcBorders>
              <w:top w:val="single" w:sz="8" w:space="0" w:color="auto"/>
            </w:tcBorders>
            <w:vAlign w:val="bottom"/>
          </w:tcPr>
          <w:p w14:paraId="1122A57D" w14:textId="77777777" w:rsidR="001516AB" w:rsidRDefault="001516AB">
            <w:pPr>
              <w:rPr>
                <w:sz w:val="20"/>
                <w:szCs w:val="20"/>
              </w:rPr>
            </w:pPr>
          </w:p>
        </w:tc>
        <w:tc>
          <w:tcPr>
            <w:tcW w:w="5140" w:type="dxa"/>
            <w:gridSpan w:val="10"/>
            <w:tcBorders>
              <w:top w:val="single" w:sz="8" w:space="0" w:color="auto"/>
            </w:tcBorders>
            <w:vAlign w:val="bottom"/>
          </w:tcPr>
          <w:p w14:paraId="79335984" w14:textId="77777777" w:rsidR="001516AB" w:rsidRDefault="0066520C">
            <w:pPr>
              <w:rPr>
                <w:sz w:val="20"/>
                <w:szCs w:val="20"/>
              </w:rPr>
            </w:pPr>
            <w:r>
              <w:rPr>
                <w:rFonts w:ascii="Arial" w:eastAsia="Arial" w:hAnsi="Arial" w:cs="Arial"/>
                <w:sz w:val="16"/>
                <w:szCs w:val="16"/>
              </w:rPr>
              <w:t xml:space="preserve">Старший байт </w:t>
            </w:r>
            <w:r>
              <w:rPr>
                <w:rFonts w:ascii="Courier New" w:eastAsia="Courier New" w:hAnsi="Courier New" w:cs="Courier New"/>
                <w:sz w:val="16"/>
                <w:szCs w:val="16"/>
              </w:rPr>
              <w:t>СОБЫТИЕ0</w:t>
            </w:r>
            <w:r>
              <w:rPr>
                <w:rFonts w:ascii="Arial" w:eastAsia="Arial" w:hAnsi="Arial" w:cs="Arial"/>
                <w:sz w:val="16"/>
                <w:szCs w:val="16"/>
              </w:rPr>
              <w:t xml:space="preserve"> регистр тайм-аута</w:t>
            </w:r>
          </w:p>
        </w:tc>
        <w:tc>
          <w:tcPr>
            <w:tcW w:w="120" w:type="dxa"/>
            <w:tcBorders>
              <w:top w:val="single" w:sz="8" w:space="0" w:color="auto"/>
              <w:right w:val="single" w:sz="8" w:space="0" w:color="auto"/>
            </w:tcBorders>
            <w:vAlign w:val="bottom"/>
          </w:tcPr>
          <w:p w14:paraId="41FE0421" w14:textId="77777777" w:rsidR="001516AB" w:rsidRDefault="001516AB">
            <w:pPr>
              <w:rPr>
                <w:sz w:val="20"/>
                <w:szCs w:val="20"/>
              </w:rPr>
            </w:pPr>
          </w:p>
        </w:tc>
        <w:tc>
          <w:tcPr>
            <w:tcW w:w="0" w:type="dxa"/>
            <w:vAlign w:val="bottom"/>
          </w:tcPr>
          <w:p w14:paraId="48F14479" w14:textId="77777777" w:rsidR="001516AB" w:rsidRDefault="001516AB">
            <w:pPr>
              <w:rPr>
                <w:sz w:val="1"/>
                <w:szCs w:val="1"/>
              </w:rPr>
            </w:pPr>
          </w:p>
        </w:tc>
      </w:tr>
      <w:tr w:rsidR="001516AB" w14:paraId="1CDFFC8C" w14:textId="77777777">
        <w:trPr>
          <w:trHeight w:val="405"/>
        </w:trPr>
        <w:tc>
          <w:tcPr>
            <w:tcW w:w="480" w:type="dxa"/>
            <w:tcBorders>
              <w:left w:val="single" w:sz="8" w:space="0" w:color="auto"/>
              <w:right w:val="single" w:sz="8" w:space="0" w:color="auto"/>
            </w:tcBorders>
            <w:vAlign w:val="bottom"/>
          </w:tcPr>
          <w:p w14:paraId="2F98D38D" w14:textId="77777777" w:rsidR="001516AB" w:rsidRDefault="001516AB">
            <w:pPr>
              <w:rPr>
                <w:sz w:val="24"/>
                <w:szCs w:val="24"/>
              </w:rPr>
            </w:pPr>
          </w:p>
        </w:tc>
        <w:tc>
          <w:tcPr>
            <w:tcW w:w="1920" w:type="dxa"/>
            <w:tcBorders>
              <w:right w:val="single" w:sz="8" w:space="0" w:color="auto"/>
            </w:tcBorders>
            <w:vAlign w:val="bottom"/>
          </w:tcPr>
          <w:p w14:paraId="14F88764" w14:textId="77777777" w:rsidR="001516AB" w:rsidRDefault="001516AB">
            <w:pPr>
              <w:rPr>
                <w:sz w:val="24"/>
                <w:szCs w:val="24"/>
              </w:rPr>
            </w:pPr>
          </w:p>
        </w:tc>
        <w:tc>
          <w:tcPr>
            <w:tcW w:w="1160" w:type="dxa"/>
            <w:tcBorders>
              <w:right w:val="single" w:sz="8" w:space="0" w:color="auto"/>
            </w:tcBorders>
            <w:vAlign w:val="bottom"/>
          </w:tcPr>
          <w:p w14:paraId="1D6EBF87" w14:textId="77777777" w:rsidR="001516AB" w:rsidRDefault="001516AB">
            <w:pPr>
              <w:rPr>
                <w:sz w:val="24"/>
                <w:szCs w:val="24"/>
              </w:rPr>
            </w:pPr>
          </w:p>
        </w:tc>
        <w:tc>
          <w:tcPr>
            <w:tcW w:w="580" w:type="dxa"/>
            <w:tcBorders>
              <w:right w:val="single" w:sz="8" w:space="0" w:color="auto"/>
            </w:tcBorders>
            <w:vAlign w:val="bottom"/>
          </w:tcPr>
          <w:p w14:paraId="3CB65A5C" w14:textId="77777777" w:rsidR="001516AB" w:rsidRDefault="001516AB">
            <w:pPr>
              <w:rPr>
                <w:sz w:val="24"/>
                <w:szCs w:val="24"/>
              </w:rPr>
            </w:pPr>
          </w:p>
        </w:tc>
        <w:tc>
          <w:tcPr>
            <w:tcW w:w="60" w:type="dxa"/>
            <w:vAlign w:val="bottom"/>
          </w:tcPr>
          <w:p w14:paraId="3AB55DBA" w14:textId="77777777" w:rsidR="001516AB" w:rsidRDefault="001516AB">
            <w:pPr>
              <w:rPr>
                <w:sz w:val="24"/>
                <w:szCs w:val="24"/>
              </w:rPr>
            </w:pPr>
          </w:p>
        </w:tc>
        <w:tc>
          <w:tcPr>
            <w:tcW w:w="100" w:type="dxa"/>
            <w:gridSpan w:val="2"/>
            <w:vMerge w:val="restart"/>
            <w:vAlign w:val="bottom"/>
          </w:tcPr>
          <w:p w14:paraId="5AD98E66" w14:textId="77777777" w:rsidR="001516AB" w:rsidRDefault="0066520C">
            <w:pPr>
              <w:ind w:left="20"/>
              <w:rPr>
                <w:sz w:val="20"/>
                <w:szCs w:val="20"/>
              </w:rPr>
            </w:pPr>
            <w:r>
              <w:rPr>
                <w:rFonts w:eastAsia="Times New Roman"/>
                <w:i/>
                <w:iCs/>
                <w:sz w:val="21"/>
                <w:szCs w:val="21"/>
              </w:rPr>
              <w:t>т</w:t>
            </w:r>
          </w:p>
        </w:tc>
        <w:tc>
          <w:tcPr>
            <w:tcW w:w="400" w:type="dxa"/>
            <w:vAlign w:val="bottom"/>
          </w:tcPr>
          <w:p w14:paraId="6738B31F" w14:textId="77777777" w:rsidR="001516AB" w:rsidRDefault="001516AB">
            <w:pPr>
              <w:rPr>
                <w:sz w:val="24"/>
                <w:szCs w:val="24"/>
              </w:rPr>
            </w:pPr>
          </w:p>
        </w:tc>
        <w:tc>
          <w:tcPr>
            <w:tcW w:w="220" w:type="dxa"/>
            <w:vMerge w:val="restart"/>
            <w:vAlign w:val="bottom"/>
          </w:tcPr>
          <w:p w14:paraId="053CA4D3" w14:textId="77777777" w:rsidR="001516AB" w:rsidRDefault="0066520C">
            <w:pPr>
              <w:ind w:left="40"/>
              <w:rPr>
                <w:sz w:val="20"/>
                <w:szCs w:val="20"/>
              </w:rPr>
            </w:pPr>
            <w:r>
              <w:rPr>
                <w:rFonts w:ascii="Symbol" w:eastAsia="Symbol" w:hAnsi="Symbol" w:cs="Symbol"/>
                <w:sz w:val="21"/>
                <w:szCs w:val="21"/>
              </w:rPr>
              <w:t></w:t>
            </w:r>
          </w:p>
        </w:tc>
        <w:tc>
          <w:tcPr>
            <w:tcW w:w="80" w:type="dxa"/>
            <w:tcBorders>
              <w:bottom w:val="single" w:sz="8" w:space="0" w:color="auto"/>
            </w:tcBorders>
            <w:vAlign w:val="bottom"/>
          </w:tcPr>
          <w:p w14:paraId="028BF019" w14:textId="77777777" w:rsidR="001516AB" w:rsidRDefault="001516AB">
            <w:pPr>
              <w:rPr>
                <w:sz w:val="24"/>
                <w:szCs w:val="24"/>
              </w:rPr>
            </w:pPr>
          </w:p>
        </w:tc>
        <w:tc>
          <w:tcPr>
            <w:tcW w:w="420" w:type="dxa"/>
            <w:gridSpan w:val="2"/>
            <w:tcBorders>
              <w:bottom w:val="single" w:sz="8" w:space="0" w:color="auto"/>
            </w:tcBorders>
            <w:vAlign w:val="bottom"/>
          </w:tcPr>
          <w:p w14:paraId="4D86A076" w14:textId="77777777" w:rsidR="001516AB" w:rsidRDefault="0066520C">
            <w:pPr>
              <w:rPr>
                <w:sz w:val="20"/>
                <w:szCs w:val="20"/>
              </w:rPr>
            </w:pPr>
            <w:r>
              <w:rPr>
                <w:rFonts w:eastAsia="Times New Roman"/>
                <w:sz w:val="21"/>
                <w:szCs w:val="21"/>
              </w:rPr>
              <w:t>750</w:t>
            </w:r>
          </w:p>
        </w:tc>
        <w:tc>
          <w:tcPr>
            <w:tcW w:w="3920" w:type="dxa"/>
            <w:gridSpan w:val="3"/>
            <w:vMerge w:val="restart"/>
            <w:vAlign w:val="bottom"/>
          </w:tcPr>
          <w:p w14:paraId="40C69D3F" w14:textId="77777777" w:rsidR="001516AB" w:rsidRDefault="0066520C">
            <w:pPr>
              <w:spacing w:line="462" w:lineRule="exact"/>
              <w:ind w:left="20"/>
              <w:rPr>
                <w:sz w:val="20"/>
                <w:szCs w:val="20"/>
              </w:rPr>
            </w:pPr>
            <w:r>
              <w:rPr>
                <w:rFonts w:ascii="Symbol" w:eastAsia="Symbol" w:hAnsi="Symbol" w:cs="Symbol"/>
                <w:sz w:val="20"/>
                <w:szCs w:val="20"/>
              </w:rPr>
              <w:t></w:t>
            </w:r>
            <w:r>
              <w:rPr>
                <w:rFonts w:eastAsia="Times New Roman"/>
                <w:sz w:val="12"/>
                <w:szCs w:val="12"/>
              </w:rPr>
              <w:t xml:space="preserve"> </w:t>
            </w:r>
            <w:r>
              <w:rPr>
                <w:rFonts w:eastAsia="Times New Roman"/>
                <w:i/>
                <w:iCs/>
                <w:sz w:val="41"/>
                <w:szCs w:val="41"/>
                <w:vertAlign w:val="subscript"/>
              </w:rPr>
              <w:t>СОБЫТИЕ</w:t>
            </w:r>
            <w:r>
              <w:rPr>
                <w:rFonts w:eastAsia="Times New Roman"/>
                <w:sz w:val="12"/>
                <w:szCs w:val="12"/>
              </w:rPr>
              <w:t xml:space="preserve"> </w:t>
            </w:r>
            <w:r>
              <w:rPr>
                <w:rFonts w:eastAsia="Times New Roman"/>
                <w:sz w:val="41"/>
                <w:szCs w:val="41"/>
                <w:vertAlign w:val="subscript"/>
              </w:rPr>
              <w:t>0</w:t>
            </w:r>
            <w:r>
              <w:rPr>
                <w:rFonts w:eastAsia="Times New Roman"/>
                <w:sz w:val="12"/>
                <w:szCs w:val="12"/>
              </w:rPr>
              <w:t xml:space="preserve"> </w:t>
            </w:r>
            <w:r>
              <w:rPr>
                <w:rFonts w:ascii="Symbol" w:eastAsia="Symbol" w:hAnsi="Symbol" w:cs="Symbol"/>
                <w:sz w:val="20"/>
                <w:szCs w:val="20"/>
              </w:rPr>
              <w:t></w:t>
            </w:r>
            <w:r>
              <w:rPr>
                <w:rFonts w:eastAsia="Times New Roman"/>
                <w:sz w:val="12"/>
                <w:szCs w:val="12"/>
              </w:rPr>
              <w:t xml:space="preserve"> </w:t>
            </w:r>
            <w:r>
              <w:rPr>
                <w:rFonts w:eastAsia="Times New Roman"/>
                <w:sz w:val="41"/>
                <w:szCs w:val="41"/>
                <w:vertAlign w:val="subscript"/>
              </w:rPr>
              <w:t>2</w:t>
            </w:r>
            <w:r>
              <w:rPr>
                <w:rFonts w:eastAsia="Times New Roman"/>
                <w:sz w:val="12"/>
                <w:szCs w:val="12"/>
              </w:rPr>
              <w:t>5</w:t>
            </w:r>
            <w:r>
              <w:rPr>
                <w:rFonts w:ascii="Symbol" w:eastAsia="Symbol" w:hAnsi="Symbol" w:cs="Symbol"/>
                <w:sz w:val="12"/>
                <w:szCs w:val="12"/>
              </w:rPr>
              <w:t></w:t>
            </w:r>
            <w:r>
              <w:rPr>
                <w:rFonts w:eastAsia="Times New Roman"/>
                <w:i/>
                <w:iCs/>
                <w:sz w:val="12"/>
                <w:szCs w:val="12"/>
              </w:rPr>
              <w:t>WOR</w:t>
            </w:r>
            <w:r>
              <w:rPr>
                <w:rFonts w:eastAsia="Times New Roman"/>
                <w:sz w:val="12"/>
                <w:szCs w:val="12"/>
              </w:rPr>
              <w:t xml:space="preserve"> _ ВИЭ</w:t>
            </w:r>
          </w:p>
        </w:tc>
        <w:tc>
          <w:tcPr>
            <w:tcW w:w="120" w:type="dxa"/>
            <w:tcBorders>
              <w:right w:val="single" w:sz="8" w:space="0" w:color="auto"/>
            </w:tcBorders>
            <w:vAlign w:val="bottom"/>
          </w:tcPr>
          <w:p w14:paraId="1E8B4438" w14:textId="77777777" w:rsidR="001516AB" w:rsidRDefault="001516AB">
            <w:pPr>
              <w:rPr>
                <w:sz w:val="24"/>
                <w:szCs w:val="24"/>
              </w:rPr>
            </w:pPr>
          </w:p>
        </w:tc>
        <w:tc>
          <w:tcPr>
            <w:tcW w:w="0" w:type="dxa"/>
            <w:vAlign w:val="bottom"/>
          </w:tcPr>
          <w:p w14:paraId="5FC4D303" w14:textId="77777777" w:rsidR="001516AB" w:rsidRDefault="001516AB">
            <w:pPr>
              <w:rPr>
                <w:sz w:val="1"/>
                <w:szCs w:val="1"/>
              </w:rPr>
            </w:pPr>
          </w:p>
        </w:tc>
      </w:tr>
      <w:tr w:rsidR="001516AB" w14:paraId="08D95DF6" w14:textId="77777777">
        <w:trPr>
          <w:trHeight w:val="36"/>
        </w:trPr>
        <w:tc>
          <w:tcPr>
            <w:tcW w:w="480" w:type="dxa"/>
            <w:tcBorders>
              <w:left w:val="single" w:sz="8" w:space="0" w:color="auto"/>
              <w:right w:val="single" w:sz="8" w:space="0" w:color="auto"/>
            </w:tcBorders>
            <w:vAlign w:val="bottom"/>
          </w:tcPr>
          <w:p w14:paraId="57E85442" w14:textId="77777777" w:rsidR="001516AB" w:rsidRDefault="001516AB">
            <w:pPr>
              <w:rPr>
                <w:sz w:val="3"/>
                <w:szCs w:val="3"/>
              </w:rPr>
            </w:pPr>
          </w:p>
        </w:tc>
        <w:tc>
          <w:tcPr>
            <w:tcW w:w="1920" w:type="dxa"/>
            <w:tcBorders>
              <w:right w:val="single" w:sz="8" w:space="0" w:color="auto"/>
            </w:tcBorders>
            <w:vAlign w:val="bottom"/>
          </w:tcPr>
          <w:p w14:paraId="06F55A2C" w14:textId="77777777" w:rsidR="001516AB" w:rsidRDefault="001516AB">
            <w:pPr>
              <w:rPr>
                <w:sz w:val="3"/>
                <w:szCs w:val="3"/>
              </w:rPr>
            </w:pPr>
          </w:p>
        </w:tc>
        <w:tc>
          <w:tcPr>
            <w:tcW w:w="1160" w:type="dxa"/>
            <w:tcBorders>
              <w:right w:val="single" w:sz="8" w:space="0" w:color="auto"/>
            </w:tcBorders>
            <w:vAlign w:val="bottom"/>
          </w:tcPr>
          <w:p w14:paraId="0D90F692" w14:textId="77777777" w:rsidR="001516AB" w:rsidRDefault="001516AB">
            <w:pPr>
              <w:rPr>
                <w:sz w:val="3"/>
                <w:szCs w:val="3"/>
              </w:rPr>
            </w:pPr>
          </w:p>
        </w:tc>
        <w:tc>
          <w:tcPr>
            <w:tcW w:w="580" w:type="dxa"/>
            <w:tcBorders>
              <w:right w:val="single" w:sz="8" w:space="0" w:color="auto"/>
            </w:tcBorders>
            <w:vAlign w:val="bottom"/>
          </w:tcPr>
          <w:p w14:paraId="0D4FF571" w14:textId="77777777" w:rsidR="001516AB" w:rsidRDefault="001516AB">
            <w:pPr>
              <w:rPr>
                <w:sz w:val="3"/>
                <w:szCs w:val="3"/>
              </w:rPr>
            </w:pPr>
          </w:p>
        </w:tc>
        <w:tc>
          <w:tcPr>
            <w:tcW w:w="60" w:type="dxa"/>
            <w:vAlign w:val="bottom"/>
          </w:tcPr>
          <w:p w14:paraId="4F879E95" w14:textId="77777777" w:rsidR="001516AB" w:rsidRDefault="001516AB">
            <w:pPr>
              <w:rPr>
                <w:sz w:val="3"/>
                <w:szCs w:val="3"/>
              </w:rPr>
            </w:pPr>
          </w:p>
        </w:tc>
        <w:tc>
          <w:tcPr>
            <w:tcW w:w="100" w:type="dxa"/>
            <w:gridSpan w:val="2"/>
            <w:vMerge/>
            <w:vAlign w:val="bottom"/>
          </w:tcPr>
          <w:p w14:paraId="20DB8C41" w14:textId="77777777" w:rsidR="001516AB" w:rsidRDefault="001516AB">
            <w:pPr>
              <w:rPr>
                <w:sz w:val="3"/>
                <w:szCs w:val="3"/>
              </w:rPr>
            </w:pPr>
          </w:p>
        </w:tc>
        <w:tc>
          <w:tcPr>
            <w:tcW w:w="400" w:type="dxa"/>
            <w:vMerge w:val="restart"/>
            <w:vAlign w:val="bottom"/>
          </w:tcPr>
          <w:p w14:paraId="21A05017" w14:textId="77777777" w:rsidR="001516AB" w:rsidRDefault="0066520C">
            <w:pPr>
              <w:spacing w:line="115" w:lineRule="exact"/>
              <w:rPr>
                <w:sz w:val="20"/>
                <w:szCs w:val="20"/>
              </w:rPr>
            </w:pPr>
            <w:r>
              <w:rPr>
                <w:rFonts w:eastAsia="Times New Roman"/>
                <w:i/>
                <w:iCs/>
                <w:sz w:val="12"/>
                <w:szCs w:val="12"/>
              </w:rPr>
              <w:t>Событ</w:t>
            </w:r>
            <w:r>
              <w:rPr>
                <w:rFonts w:eastAsia="Times New Roman"/>
                <w:i/>
                <w:iCs/>
                <w:sz w:val="12"/>
                <w:szCs w:val="12"/>
              </w:rPr>
              <w:lastRenderedPageBreak/>
              <w:t xml:space="preserve">ие </w:t>
            </w:r>
            <w:r>
              <w:rPr>
                <w:rFonts w:eastAsia="Times New Roman"/>
                <w:sz w:val="12"/>
                <w:szCs w:val="12"/>
              </w:rPr>
              <w:t>0</w:t>
            </w:r>
          </w:p>
        </w:tc>
        <w:tc>
          <w:tcPr>
            <w:tcW w:w="220" w:type="dxa"/>
            <w:vMerge/>
            <w:vAlign w:val="bottom"/>
          </w:tcPr>
          <w:p w14:paraId="1E2D37DB" w14:textId="77777777" w:rsidR="001516AB" w:rsidRDefault="001516AB">
            <w:pPr>
              <w:rPr>
                <w:sz w:val="3"/>
                <w:szCs w:val="3"/>
              </w:rPr>
            </w:pPr>
          </w:p>
        </w:tc>
        <w:tc>
          <w:tcPr>
            <w:tcW w:w="80" w:type="dxa"/>
            <w:vAlign w:val="bottom"/>
          </w:tcPr>
          <w:p w14:paraId="47C49A8F" w14:textId="77777777" w:rsidR="001516AB" w:rsidRDefault="001516AB">
            <w:pPr>
              <w:rPr>
                <w:sz w:val="3"/>
                <w:szCs w:val="3"/>
              </w:rPr>
            </w:pPr>
          </w:p>
        </w:tc>
        <w:tc>
          <w:tcPr>
            <w:tcW w:w="420" w:type="dxa"/>
            <w:gridSpan w:val="2"/>
            <w:vAlign w:val="bottom"/>
          </w:tcPr>
          <w:p w14:paraId="5C6A3D29" w14:textId="77777777" w:rsidR="001516AB" w:rsidRDefault="001516AB">
            <w:pPr>
              <w:rPr>
                <w:sz w:val="3"/>
                <w:szCs w:val="3"/>
              </w:rPr>
            </w:pPr>
          </w:p>
        </w:tc>
        <w:tc>
          <w:tcPr>
            <w:tcW w:w="3920" w:type="dxa"/>
            <w:gridSpan w:val="3"/>
            <w:vMerge/>
            <w:vAlign w:val="bottom"/>
          </w:tcPr>
          <w:p w14:paraId="72B9263B" w14:textId="77777777" w:rsidR="001516AB" w:rsidRDefault="001516AB">
            <w:pPr>
              <w:rPr>
                <w:sz w:val="3"/>
                <w:szCs w:val="3"/>
              </w:rPr>
            </w:pPr>
          </w:p>
        </w:tc>
        <w:tc>
          <w:tcPr>
            <w:tcW w:w="120" w:type="dxa"/>
            <w:tcBorders>
              <w:right w:val="single" w:sz="8" w:space="0" w:color="auto"/>
            </w:tcBorders>
            <w:vAlign w:val="bottom"/>
          </w:tcPr>
          <w:p w14:paraId="43FCAB8E" w14:textId="77777777" w:rsidR="001516AB" w:rsidRDefault="001516AB">
            <w:pPr>
              <w:rPr>
                <w:sz w:val="3"/>
                <w:szCs w:val="3"/>
              </w:rPr>
            </w:pPr>
          </w:p>
        </w:tc>
        <w:tc>
          <w:tcPr>
            <w:tcW w:w="0" w:type="dxa"/>
            <w:vAlign w:val="bottom"/>
          </w:tcPr>
          <w:p w14:paraId="4F4E45D2" w14:textId="77777777" w:rsidR="001516AB" w:rsidRDefault="001516AB">
            <w:pPr>
              <w:spacing w:line="20" w:lineRule="exact"/>
              <w:rPr>
                <w:sz w:val="1"/>
                <w:szCs w:val="1"/>
              </w:rPr>
            </w:pPr>
          </w:p>
        </w:tc>
      </w:tr>
      <w:tr w:rsidR="001516AB" w14:paraId="086A20E0" w14:textId="77777777">
        <w:trPr>
          <w:trHeight w:val="79"/>
        </w:trPr>
        <w:tc>
          <w:tcPr>
            <w:tcW w:w="480" w:type="dxa"/>
            <w:tcBorders>
              <w:left w:val="single" w:sz="8" w:space="0" w:color="auto"/>
              <w:right w:val="single" w:sz="8" w:space="0" w:color="auto"/>
            </w:tcBorders>
            <w:vAlign w:val="bottom"/>
          </w:tcPr>
          <w:p w14:paraId="15F66396" w14:textId="77777777" w:rsidR="001516AB" w:rsidRDefault="001516AB">
            <w:pPr>
              <w:rPr>
                <w:sz w:val="6"/>
                <w:szCs w:val="6"/>
              </w:rPr>
            </w:pPr>
          </w:p>
        </w:tc>
        <w:tc>
          <w:tcPr>
            <w:tcW w:w="1920" w:type="dxa"/>
            <w:tcBorders>
              <w:right w:val="single" w:sz="8" w:space="0" w:color="auto"/>
            </w:tcBorders>
            <w:vAlign w:val="bottom"/>
          </w:tcPr>
          <w:p w14:paraId="28573454" w14:textId="77777777" w:rsidR="001516AB" w:rsidRDefault="001516AB">
            <w:pPr>
              <w:rPr>
                <w:sz w:val="6"/>
                <w:szCs w:val="6"/>
              </w:rPr>
            </w:pPr>
          </w:p>
        </w:tc>
        <w:tc>
          <w:tcPr>
            <w:tcW w:w="1160" w:type="dxa"/>
            <w:tcBorders>
              <w:right w:val="single" w:sz="8" w:space="0" w:color="auto"/>
            </w:tcBorders>
            <w:vAlign w:val="bottom"/>
          </w:tcPr>
          <w:p w14:paraId="347F5541" w14:textId="77777777" w:rsidR="001516AB" w:rsidRDefault="001516AB">
            <w:pPr>
              <w:rPr>
                <w:sz w:val="6"/>
                <w:szCs w:val="6"/>
              </w:rPr>
            </w:pPr>
          </w:p>
        </w:tc>
        <w:tc>
          <w:tcPr>
            <w:tcW w:w="580" w:type="dxa"/>
            <w:tcBorders>
              <w:right w:val="single" w:sz="8" w:space="0" w:color="auto"/>
            </w:tcBorders>
            <w:vAlign w:val="bottom"/>
          </w:tcPr>
          <w:p w14:paraId="13F6772E" w14:textId="77777777" w:rsidR="001516AB" w:rsidRDefault="001516AB">
            <w:pPr>
              <w:rPr>
                <w:sz w:val="6"/>
                <w:szCs w:val="6"/>
              </w:rPr>
            </w:pPr>
          </w:p>
        </w:tc>
        <w:tc>
          <w:tcPr>
            <w:tcW w:w="60" w:type="dxa"/>
            <w:vAlign w:val="bottom"/>
          </w:tcPr>
          <w:p w14:paraId="7146EE02" w14:textId="77777777" w:rsidR="001516AB" w:rsidRDefault="001516AB">
            <w:pPr>
              <w:rPr>
                <w:sz w:val="6"/>
                <w:szCs w:val="6"/>
              </w:rPr>
            </w:pPr>
          </w:p>
        </w:tc>
        <w:tc>
          <w:tcPr>
            <w:tcW w:w="60" w:type="dxa"/>
            <w:vAlign w:val="bottom"/>
          </w:tcPr>
          <w:p w14:paraId="4925BBCF" w14:textId="77777777" w:rsidR="001516AB" w:rsidRDefault="001516AB">
            <w:pPr>
              <w:rPr>
                <w:sz w:val="6"/>
                <w:szCs w:val="6"/>
              </w:rPr>
            </w:pPr>
          </w:p>
        </w:tc>
        <w:tc>
          <w:tcPr>
            <w:tcW w:w="40" w:type="dxa"/>
            <w:vAlign w:val="bottom"/>
          </w:tcPr>
          <w:p w14:paraId="47A2E26B" w14:textId="77777777" w:rsidR="001516AB" w:rsidRDefault="001516AB">
            <w:pPr>
              <w:rPr>
                <w:sz w:val="6"/>
                <w:szCs w:val="6"/>
              </w:rPr>
            </w:pPr>
          </w:p>
        </w:tc>
        <w:tc>
          <w:tcPr>
            <w:tcW w:w="400" w:type="dxa"/>
            <w:vMerge/>
            <w:vAlign w:val="bottom"/>
          </w:tcPr>
          <w:p w14:paraId="4ED50421" w14:textId="77777777" w:rsidR="001516AB" w:rsidRDefault="001516AB">
            <w:pPr>
              <w:rPr>
                <w:sz w:val="6"/>
                <w:szCs w:val="6"/>
              </w:rPr>
            </w:pPr>
          </w:p>
        </w:tc>
        <w:tc>
          <w:tcPr>
            <w:tcW w:w="220" w:type="dxa"/>
            <w:vAlign w:val="bottom"/>
          </w:tcPr>
          <w:p w14:paraId="5D0C36FC" w14:textId="77777777" w:rsidR="001516AB" w:rsidRDefault="001516AB">
            <w:pPr>
              <w:rPr>
                <w:sz w:val="6"/>
                <w:szCs w:val="6"/>
              </w:rPr>
            </w:pPr>
          </w:p>
        </w:tc>
        <w:tc>
          <w:tcPr>
            <w:tcW w:w="80" w:type="dxa"/>
            <w:vAlign w:val="bottom"/>
          </w:tcPr>
          <w:p w14:paraId="38A648F3" w14:textId="77777777" w:rsidR="001516AB" w:rsidRDefault="001516AB">
            <w:pPr>
              <w:rPr>
                <w:sz w:val="6"/>
                <w:szCs w:val="6"/>
              </w:rPr>
            </w:pPr>
          </w:p>
        </w:tc>
        <w:tc>
          <w:tcPr>
            <w:tcW w:w="1700" w:type="dxa"/>
            <w:gridSpan w:val="3"/>
            <w:vMerge w:val="restart"/>
            <w:vAlign w:val="bottom"/>
          </w:tcPr>
          <w:p w14:paraId="5E495F3A" w14:textId="77777777" w:rsidR="001516AB" w:rsidRDefault="0066520C">
            <w:pPr>
              <w:spacing w:line="325" w:lineRule="exact"/>
              <w:rPr>
                <w:sz w:val="20"/>
                <w:szCs w:val="20"/>
              </w:rPr>
            </w:pPr>
            <w:r>
              <w:rPr>
                <w:rFonts w:eastAsia="Times New Roman"/>
                <w:i/>
                <w:iCs/>
                <w:sz w:val="37"/>
                <w:szCs w:val="37"/>
                <w:vertAlign w:val="superscript"/>
              </w:rPr>
              <w:t>ж</w:t>
            </w:r>
            <w:r>
              <w:rPr>
                <w:rFonts w:eastAsia="Times New Roman"/>
                <w:i/>
                <w:iCs/>
                <w:sz w:val="12"/>
                <w:szCs w:val="12"/>
              </w:rPr>
              <w:t xml:space="preserve"> XOSC</w:t>
            </w:r>
          </w:p>
        </w:tc>
        <w:tc>
          <w:tcPr>
            <w:tcW w:w="2400" w:type="dxa"/>
            <w:vAlign w:val="bottom"/>
          </w:tcPr>
          <w:p w14:paraId="3FD722D1" w14:textId="77777777" w:rsidR="001516AB" w:rsidRDefault="001516AB">
            <w:pPr>
              <w:rPr>
                <w:sz w:val="6"/>
                <w:szCs w:val="6"/>
              </w:rPr>
            </w:pPr>
          </w:p>
        </w:tc>
        <w:tc>
          <w:tcPr>
            <w:tcW w:w="240" w:type="dxa"/>
            <w:vAlign w:val="bottom"/>
          </w:tcPr>
          <w:p w14:paraId="3B5F713C" w14:textId="77777777" w:rsidR="001516AB" w:rsidRDefault="001516AB">
            <w:pPr>
              <w:rPr>
                <w:sz w:val="6"/>
                <w:szCs w:val="6"/>
              </w:rPr>
            </w:pPr>
          </w:p>
        </w:tc>
        <w:tc>
          <w:tcPr>
            <w:tcW w:w="120" w:type="dxa"/>
            <w:tcBorders>
              <w:right w:val="single" w:sz="8" w:space="0" w:color="auto"/>
            </w:tcBorders>
            <w:vAlign w:val="bottom"/>
          </w:tcPr>
          <w:p w14:paraId="5787E54F" w14:textId="77777777" w:rsidR="001516AB" w:rsidRDefault="001516AB">
            <w:pPr>
              <w:rPr>
                <w:sz w:val="6"/>
                <w:szCs w:val="6"/>
              </w:rPr>
            </w:pPr>
          </w:p>
        </w:tc>
        <w:tc>
          <w:tcPr>
            <w:tcW w:w="0" w:type="dxa"/>
            <w:vAlign w:val="bottom"/>
          </w:tcPr>
          <w:p w14:paraId="1374F1BA" w14:textId="77777777" w:rsidR="001516AB" w:rsidRDefault="001516AB">
            <w:pPr>
              <w:rPr>
                <w:sz w:val="1"/>
                <w:szCs w:val="1"/>
              </w:rPr>
            </w:pPr>
          </w:p>
        </w:tc>
      </w:tr>
      <w:tr w:rsidR="001516AB" w14:paraId="03B81FE0" w14:textId="77777777">
        <w:trPr>
          <w:trHeight w:val="246"/>
        </w:trPr>
        <w:tc>
          <w:tcPr>
            <w:tcW w:w="480" w:type="dxa"/>
            <w:tcBorders>
              <w:left w:val="single" w:sz="8" w:space="0" w:color="auto"/>
              <w:bottom w:val="single" w:sz="8" w:space="0" w:color="auto"/>
              <w:right w:val="single" w:sz="8" w:space="0" w:color="auto"/>
            </w:tcBorders>
            <w:vAlign w:val="bottom"/>
          </w:tcPr>
          <w:p w14:paraId="6A7BDC9B" w14:textId="77777777" w:rsidR="001516AB" w:rsidRDefault="001516AB">
            <w:pPr>
              <w:rPr>
                <w:sz w:val="21"/>
                <w:szCs w:val="21"/>
              </w:rPr>
            </w:pPr>
          </w:p>
        </w:tc>
        <w:tc>
          <w:tcPr>
            <w:tcW w:w="1920" w:type="dxa"/>
            <w:tcBorders>
              <w:bottom w:val="single" w:sz="8" w:space="0" w:color="auto"/>
              <w:right w:val="single" w:sz="8" w:space="0" w:color="auto"/>
            </w:tcBorders>
            <w:vAlign w:val="bottom"/>
          </w:tcPr>
          <w:p w14:paraId="2CCB1F18" w14:textId="77777777" w:rsidR="001516AB" w:rsidRDefault="001516AB">
            <w:pPr>
              <w:rPr>
                <w:sz w:val="21"/>
                <w:szCs w:val="21"/>
              </w:rPr>
            </w:pPr>
          </w:p>
        </w:tc>
        <w:tc>
          <w:tcPr>
            <w:tcW w:w="1160" w:type="dxa"/>
            <w:tcBorders>
              <w:bottom w:val="single" w:sz="8" w:space="0" w:color="auto"/>
              <w:right w:val="single" w:sz="8" w:space="0" w:color="auto"/>
            </w:tcBorders>
            <w:vAlign w:val="bottom"/>
          </w:tcPr>
          <w:p w14:paraId="0774AE12" w14:textId="77777777" w:rsidR="001516AB" w:rsidRDefault="001516AB">
            <w:pPr>
              <w:rPr>
                <w:sz w:val="21"/>
                <w:szCs w:val="21"/>
              </w:rPr>
            </w:pPr>
          </w:p>
        </w:tc>
        <w:tc>
          <w:tcPr>
            <w:tcW w:w="580" w:type="dxa"/>
            <w:tcBorders>
              <w:bottom w:val="single" w:sz="8" w:space="0" w:color="auto"/>
              <w:right w:val="single" w:sz="8" w:space="0" w:color="auto"/>
            </w:tcBorders>
            <w:vAlign w:val="bottom"/>
          </w:tcPr>
          <w:p w14:paraId="22468D8E" w14:textId="77777777" w:rsidR="001516AB" w:rsidRDefault="001516AB">
            <w:pPr>
              <w:rPr>
                <w:sz w:val="21"/>
                <w:szCs w:val="21"/>
              </w:rPr>
            </w:pPr>
          </w:p>
        </w:tc>
        <w:tc>
          <w:tcPr>
            <w:tcW w:w="60" w:type="dxa"/>
            <w:tcBorders>
              <w:bottom w:val="single" w:sz="8" w:space="0" w:color="auto"/>
            </w:tcBorders>
            <w:vAlign w:val="bottom"/>
          </w:tcPr>
          <w:p w14:paraId="07B15017" w14:textId="77777777" w:rsidR="001516AB" w:rsidRDefault="001516AB">
            <w:pPr>
              <w:rPr>
                <w:sz w:val="21"/>
                <w:szCs w:val="21"/>
              </w:rPr>
            </w:pPr>
          </w:p>
        </w:tc>
        <w:tc>
          <w:tcPr>
            <w:tcW w:w="60" w:type="dxa"/>
            <w:tcBorders>
              <w:bottom w:val="single" w:sz="8" w:space="0" w:color="auto"/>
            </w:tcBorders>
            <w:vAlign w:val="bottom"/>
          </w:tcPr>
          <w:p w14:paraId="385A2B1E" w14:textId="77777777" w:rsidR="001516AB" w:rsidRDefault="001516AB">
            <w:pPr>
              <w:rPr>
                <w:sz w:val="21"/>
                <w:szCs w:val="21"/>
              </w:rPr>
            </w:pPr>
          </w:p>
        </w:tc>
        <w:tc>
          <w:tcPr>
            <w:tcW w:w="40" w:type="dxa"/>
            <w:tcBorders>
              <w:bottom w:val="single" w:sz="8" w:space="0" w:color="auto"/>
            </w:tcBorders>
            <w:vAlign w:val="bottom"/>
          </w:tcPr>
          <w:p w14:paraId="7634F08B" w14:textId="77777777" w:rsidR="001516AB" w:rsidRDefault="001516AB">
            <w:pPr>
              <w:rPr>
                <w:sz w:val="21"/>
                <w:szCs w:val="21"/>
              </w:rPr>
            </w:pPr>
          </w:p>
        </w:tc>
        <w:tc>
          <w:tcPr>
            <w:tcW w:w="400" w:type="dxa"/>
            <w:tcBorders>
              <w:bottom w:val="single" w:sz="8" w:space="0" w:color="auto"/>
            </w:tcBorders>
            <w:vAlign w:val="bottom"/>
          </w:tcPr>
          <w:p w14:paraId="67FCEBBF" w14:textId="77777777" w:rsidR="001516AB" w:rsidRDefault="001516AB">
            <w:pPr>
              <w:rPr>
                <w:sz w:val="21"/>
                <w:szCs w:val="21"/>
              </w:rPr>
            </w:pPr>
          </w:p>
        </w:tc>
        <w:tc>
          <w:tcPr>
            <w:tcW w:w="220" w:type="dxa"/>
            <w:tcBorders>
              <w:bottom w:val="single" w:sz="8" w:space="0" w:color="auto"/>
            </w:tcBorders>
            <w:vAlign w:val="bottom"/>
          </w:tcPr>
          <w:p w14:paraId="6CECE3EA" w14:textId="77777777" w:rsidR="001516AB" w:rsidRDefault="001516AB">
            <w:pPr>
              <w:rPr>
                <w:sz w:val="21"/>
                <w:szCs w:val="21"/>
              </w:rPr>
            </w:pPr>
          </w:p>
        </w:tc>
        <w:tc>
          <w:tcPr>
            <w:tcW w:w="80" w:type="dxa"/>
            <w:tcBorders>
              <w:bottom w:val="single" w:sz="8" w:space="0" w:color="auto"/>
            </w:tcBorders>
            <w:vAlign w:val="bottom"/>
          </w:tcPr>
          <w:p w14:paraId="56F06691" w14:textId="77777777" w:rsidR="001516AB" w:rsidRDefault="001516AB">
            <w:pPr>
              <w:rPr>
                <w:sz w:val="21"/>
                <w:szCs w:val="21"/>
              </w:rPr>
            </w:pPr>
          </w:p>
        </w:tc>
        <w:tc>
          <w:tcPr>
            <w:tcW w:w="1700" w:type="dxa"/>
            <w:gridSpan w:val="3"/>
            <w:vMerge/>
            <w:tcBorders>
              <w:bottom w:val="single" w:sz="8" w:space="0" w:color="auto"/>
            </w:tcBorders>
            <w:vAlign w:val="bottom"/>
          </w:tcPr>
          <w:p w14:paraId="5F9BAB81" w14:textId="77777777" w:rsidR="001516AB" w:rsidRDefault="001516AB">
            <w:pPr>
              <w:rPr>
                <w:sz w:val="21"/>
                <w:szCs w:val="21"/>
              </w:rPr>
            </w:pPr>
          </w:p>
        </w:tc>
        <w:tc>
          <w:tcPr>
            <w:tcW w:w="2400" w:type="dxa"/>
            <w:tcBorders>
              <w:bottom w:val="single" w:sz="8" w:space="0" w:color="auto"/>
            </w:tcBorders>
            <w:vAlign w:val="bottom"/>
          </w:tcPr>
          <w:p w14:paraId="720F641A" w14:textId="77777777" w:rsidR="001516AB" w:rsidRDefault="001516AB">
            <w:pPr>
              <w:rPr>
                <w:sz w:val="21"/>
                <w:szCs w:val="21"/>
              </w:rPr>
            </w:pPr>
          </w:p>
        </w:tc>
        <w:tc>
          <w:tcPr>
            <w:tcW w:w="240" w:type="dxa"/>
            <w:tcBorders>
              <w:bottom w:val="single" w:sz="8" w:space="0" w:color="auto"/>
            </w:tcBorders>
            <w:vAlign w:val="bottom"/>
          </w:tcPr>
          <w:p w14:paraId="53803D65" w14:textId="77777777" w:rsidR="001516AB" w:rsidRDefault="001516AB">
            <w:pPr>
              <w:rPr>
                <w:sz w:val="21"/>
                <w:szCs w:val="21"/>
              </w:rPr>
            </w:pPr>
          </w:p>
        </w:tc>
        <w:tc>
          <w:tcPr>
            <w:tcW w:w="120" w:type="dxa"/>
            <w:tcBorders>
              <w:bottom w:val="single" w:sz="8" w:space="0" w:color="auto"/>
              <w:right w:val="single" w:sz="8" w:space="0" w:color="auto"/>
            </w:tcBorders>
            <w:vAlign w:val="bottom"/>
          </w:tcPr>
          <w:p w14:paraId="79C02095" w14:textId="77777777" w:rsidR="001516AB" w:rsidRDefault="001516AB">
            <w:pPr>
              <w:rPr>
                <w:sz w:val="21"/>
                <w:szCs w:val="21"/>
              </w:rPr>
            </w:pPr>
          </w:p>
        </w:tc>
        <w:tc>
          <w:tcPr>
            <w:tcW w:w="0" w:type="dxa"/>
            <w:vAlign w:val="bottom"/>
          </w:tcPr>
          <w:p w14:paraId="5AAEEC9D" w14:textId="77777777" w:rsidR="001516AB" w:rsidRDefault="001516AB">
            <w:pPr>
              <w:rPr>
                <w:sz w:val="1"/>
                <w:szCs w:val="1"/>
              </w:rPr>
            </w:pPr>
          </w:p>
        </w:tc>
      </w:tr>
    </w:tbl>
    <w:p w14:paraId="49AB89E0" w14:textId="77777777" w:rsidR="001516AB" w:rsidRDefault="0066520C">
      <w:pPr>
        <w:spacing w:line="20" w:lineRule="exact"/>
        <w:rPr>
          <w:sz w:val="20"/>
          <w:szCs w:val="20"/>
        </w:rPr>
      </w:pPr>
      <w:r>
        <w:rPr>
          <w:noProof/>
          <w:sz w:val="20"/>
          <w:szCs w:val="20"/>
        </w:rPr>
        <w:drawing>
          <wp:anchor distT="0" distB="0" distL="114300" distR="114300" simplePos="0" relativeHeight="251875840" behindDoc="1" locked="0" layoutInCell="0" allowOverlap="1" wp14:anchorId="0AFF413F" wp14:editId="7D76D597">
            <wp:simplePos x="0" y="0"/>
            <wp:positionH relativeFrom="column">
              <wp:posOffset>-45085</wp:posOffset>
            </wp:positionH>
            <wp:positionV relativeFrom="paragraph">
              <wp:posOffset>655955</wp:posOffset>
            </wp:positionV>
            <wp:extent cx="5793740" cy="255270"/>
            <wp:effectExtent l="0" t="0" r="0" b="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r>
        <w:rPr>
          <w:noProof/>
          <w:sz w:val="20"/>
          <w:szCs w:val="20"/>
        </w:rPr>
        <w:drawing>
          <wp:anchor distT="0" distB="0" distL="114300" distR="114300" simplePos="0" relativeHeight="251876864" behindDoc="1" locked="0" layoutInCell="0" allowOverlap="1" wp14:anchorId="52ECFB8A" wp14:editId="687AB65F">
            <wp:simplePos x="0" y="0"/>
            <wp:positionH relativeFrom="column">
              <wp:posOffset>5770880</wp:posOffset>
            </wp:positionH>
            <wp:positionV relativeFrom="paragraph">
              <wp:posOffset>-1435100</wp:posOffset>
            </wp:positionV>
            <wp:extent cx="6350" cy="6350"/>
            <wp:effectExtent l="0" t="0" r="0" b="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0"/>
                    <a:srcRect/>
                    <a:stretch>
                      <a:fillRect/>
                    </a:stretch>
                  </pic:blipFill>
                  <pic:spPr bwMode="auto">
                    <a:xfrm>
                      <a:off x="0" y="0"/>
                      <a:ext cx="6350" cy="6350"/>
                    </a:xfrm>
                    <a:prstGeom prst="rect">
                      <a:avLst/>
                    </a:prstGeom>
                    <a:noFill/>
                  </pic:spPr>
                </pic:pic>
              </a:graphicData>
            </a:graphic>
          </wp:anchor>
        </w:drawing>
      </w:r>
    </w:p>
    <w:p w14:paraId="54D52460" w14:textId="77777777" w:rsidR="001516AB" w:rsidRDefault="001516AB">
      <w:pPr>
        <w:spacing w:line="200" w:lineRule="exact"/>
        <w:rPr>
          <w:sz w:val="20"/>
          <w:szCs w:val="20"/>
        </w:rPr>
      </w:pPr>
    </w:p>
    <w:p w14:paraId="0FE15417" w14:textId="77777777" w:rsidR="001516AB" w:rsidRDefault="001516AB">
      <w:pPr>
        <w:spacing w:line="200" w:lineRule="exact"/>
        <w:rPr>
          <w:sz w:val="20"/>
          <w:szCs w:val="20"/>
        </w:rPr>
      </w:pPr>
    </w:p>
    <w:p w14:paraId="5263A855" w14:textId="77777777" w:rsidR="001516AB" w:rsidRDefault="001516AB">
      <w:pPr>
        <w:spacing w:line="200" w:lineRule="exact"/>
        <w:rPr>
          <w:sz w:val="20"/>
          <w:szCs w:val="20"/>
        </w:rPr>
      </w:pPr>
    </w:p>
    <w:p w14:paraId="543DA4A3" w14:textId="77777777" w:rsidR="001516AB" w:rsidRDefault="001516AB">
      <w:pPr>
        <w:spacing w:line="200" w:lineRule="exact"/>
        <w:rPr>
          <w:sz w:val="20"/>
          <w:szCs w:val="20"/>
        </w:rPr>
      </w:pPr>
    </w:p>
    <w:p w14:paraId="5BE1E04C" w14:textId="77777777" w:rsidR="001516AB" w:rsidRDefault="001516AB">
      <w:pPr>
        <w:spacing w:line="200" w:lineRule="exact"/>
        <w:rPr>
          <w:sz w:val="20"/>
          <w:szCs w:val="20"/>
        </w:rPr>
      </w:pPr>
    </w:p>
    <w:p w14:paraId="0366B0B6" w14:textId="77777777" w:rsidR="001516AB" w:rsidRDefault="001516AB">
      <w:pPr>
        <w:spacing w:line="261" w:lineRule="exact"/>
        <w:rPr>
          <w:sz w:val="20"/>
          <w:szCs w:val="20"/>
        </w:rPr>
      </w:pPr>
    </w:p>
    <w:p w14:paraId="1595D537"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87 из 98</w:t>
      </w:r>
    </w:p>
    <w:p w14:paraId="30216112" w14:textId="77777777" w:rsidR="001516AB" w:rsidRDefault="001516AB">
      <w:pPr>
        <w:sectPr w:rsidR="001516AB">
          <w:pgSz w:w="11900" w:h="16838"/>
          <w:pgMar w:top="676" w:right="1026" w:bottom="280" w:left="1440" w:header="0" w:footer="0" w:gutter="0"/>
          <w:cols w:space="720" w:equalWidth="0">
            <w:col w:w="9440"/>
          </w:cols>
        </w:sectPr>
      </w:pPr>
    </w:p>
    <w:p w14:paraId="0B95AAF6" w14:textId="77777777" w:rsidR="001516AB" w:rsidRDefault="0066520C">
      <w:pPr>
        <w:ind w:left="7900"/>
        <w:rPr>
          <w:sz w:val="20"/>
          <w:szCs w:val="20"/>
        </w:rPr>
      </w:pPr>
      <w:bookmarkStart w:id="86" w:name="page88"/>
      <w:bookmarkEnd w:id="86"/>
      <w:r>
        <w:rPr>
          <w:rFonts w:ascii="Impact" w:eastAsia="Impact" w:hAnsi="Impact" w:cs="Impact"/>
          <w:i/>
          <w:iCs/>
          <w:sz w:val="40"/>
          <w:szCs w:val="40"/>
        </w:rPr>
        <w:lastRenderedPageBreak/>
        <w:t>CC1101</w:t>
      </w:r>
    </w:p>
    <w:p w14:paraId="07CC546C" w14:textId="77777777" w:rsidR="001516AB" w:rsidRDefault="001516AB">
      <w:pPr>
        <w:spacing w:line="200" w:lineRule="exact"/>
        <w:rPr>
          <w:sz w:val="20"/>
          <w:szCs w:val="20"/>
        </w:rPr>
      </w:pPr>
    </w:p>
    <w:p w14:paraId="44CF576D" w14:textId="77777777" w:rsidR="001516AB" w:rsidRDefault="001516AB">
      <w:pPr>
        <w:spacing w:line="399" w:lineRule="exact"/>
        <w:rPr>
          <w:sz w:val="20"/>
          <w:szCs w:val="20"/>
        </w:rPr>
      </w:pPr>
    </w:p>
    <w:p w14:paraId="6159C02B" w14:textId="77777777" w:rsidR="001516AB" w:rsidRPr="002E703A" w:rsidRDefault="0066520C">
      <w:pPr>
        <w:ind w:left="2480"/>
        <w:rPr>
          <w:sz w:val="20"/>
          <w:szCs w:val="20"/>
          <w:lang w:val="en-US"/>
        </w:rPr>
      </w:pPr>
      <w:r w:rsidRPr="002E703A">
        <w:rPr>
          <w:rFonts w:ascii="Arial" w:eastAsia="Arial" w:hAnsi="Arial" w:cs="Arial"/>
          <w:b/>
          <w:bCs/>
          <w:sz w:val="20"/>
          <w:szCs w:val="20"/>
          <w:lang w:val="en-US"/>
        </w:rPr>
        <w:t>0x1F: WOREVT0 –Low Byte Event0 Timeout</w:t>
      </w:r>
    </w:p>
    <w:p w14:paraId="4B2E2E14" w14:textId="77777777" w:rsidR="001516AB" w:rsidRPr="002E703A" w:rsidRDefault="001516AB">
      <w:pPr>
        <w:spacing w:line="108" w:lineRule="exact"/>
        <w:rPr>
          <w:sz w:val="20"/>
          <w:szCs w:val="20"/>
          <w:lang w:val="en-US"/>
        </w:rPr>
      </w:pPr>
    </w:p>
    <w:tbl>
      <w:tblPr>
        <w:tblW w:w="0" w:type="auto"/>
        <w:tblInd w:w="10" w:type="dxa"/>
        <w:tblLayout w:type="fixed"/>
        <w:tblCellMar>
          <w:left w:w="0" w:type="dxa"/>
          <w:right w:w="0" w:type="dxa"/>
        </w:tblCellMar>
        <w:tblLook w:val="04A0" w:firstRow="1" w:lastRow="0" w:firstColumn="1" w:lastColumn="0" w:noHBand="0" w:noVBand="1"/>
      </w:tblPr>
      <w:tblGrid>
        <w:gridCol w:w="600"/>
        <w:gridCol w:w="1340"/>
        <w:gridCol w:w="1180"/>
        <w:gridCol w:w="580"/>
        <w:gridCol w:w="5760"/>
      </w:tblGrid>
      <w:tr w:rsidR="001516AB" w14:paraId="0862CE22" w14:textId="77777777">
        <w:trPr>
          <w:trHeight w:val="246"/>
        </w:trPr>
        <w:tc>
          <w:tcPr>
            <w:tcW w:w="600" w:type="dxa"/>
            <w:tcBorders>
              <w:top w:val="single" w:sz="8" w:space="0" w:color="auto"/>
              <w:left w:val="single" w:sz="8" w:space="0" w:color="auto"/>
              <w:right w:val="single" w:sz="8" w:space="0" w:color="auto"/>
            </w:tcBorders>
            <w:shd w:val="clear" w:color="auto" w:fill="D9D9D9"/>
            <w:vAlign w:val="bottom"/>
          </w:tcPr>
          <w:p w14:paraId="45AA83CA" w14:textId="77777777" w:rsidR="001516AB" w:rsidRDefault="0066520C">
            <w:pPr>
              <w:ind w:left="100"/>
              <w:rPr>
                <w:sz w:val="20"/>
                <w:szCs w:val="20"/>
              </w:rPr>
            </w:pPr>
            <w:r>
              <w:rPr>
                <w:rFonts w:ascii="Arial" w:eastAsia="Arial" w:hAnsi="Arial" w:cs="Arial"/>
                <w:b/>
                <w:bCs/>
                <w:sz w:val="16"/>
                <w:szCs w:val="16"/>
              </w:rPr>
              <w:t>Немного</w:t>
            </w:r>
          </w:p>
        </w:tc>
        <w:tc>
          <w:tcPr>
            <w:tcW w:w="1340" w:type="dxa"/>
            <w:tcBorders>
              <w:top w:val="single" w:sz="8" w:space="0" w:color="auto"/>
              <w:right w:val="single" w:sz="8" w:space="0" w:color="auto"/>
            </w:tcBorders>
            <w:shd w:val="clear" w:color="auto" w:fill="D9D9D9"/>
            <w:vAlign w:val="bottom"/>
          </w:tcPr>
          <w:p w14:paraId="398EC402" w14:textId="77777777" w:rsidR="001516AB" w:rsidRDefault="0066520C">
            <w:pPr>
              <w:ind w:left="100"/>
              <w:rPr>
                <w:sz w:val="20"/>
                <w:szCs w:val="20"/>
              </w:rPr>
            </w:pPr>
            <w:r>
              <w:rPr>
                <w:rFonts w:ascii="Arial" w:eastAsia="Arial" w:hAnsi="Arial" w:cs="Arial"/>
                <w:b/>
                <w:bCs/>
                <w:sz w:val="16"/>
                <w:szCs w:val="16"/>
              </w:rPr>
              <w:t>Имя поля</w:t>
            </w:r>
          </w:p>
        </w:tc>
        <w:tc>
          <w:tcPr>
            <w:tcW w:w="1180" w:type="dxa"/>
            <w:tcBorders>
              <w:top w:val="single" w:sz="8" w:space="0" w:color="auto"/>
              <w:right w:val="single" w:sz="8" w:space="0" w:color="auto"/>
            </w:tcBorders>
            <w:shd w:val="clear" w:color="auto" w:fill="D9D9D9"/>
            <w:vAlign w:val="bottom"/>
          </w:tcPr>
          <w:p w14:paraId="35026295" w14:textId="77777777" w:rsidR="001516AB" w:rsidRDefault="0066520C">
            <w:pPr>
              <w:ind w:left="80"/>
              <w:rPr>
                <w:sz w:val="20"/>
                <w:szCs w:val="20"/>
              </w:rPr>
            </w:pPr>
            <w:r>
              <w:rPr>
                <w:rFonts w:ascii="Arial" w:eastAsia="Arial" w:hAnsi="Arial" w:cs="Arial"/>
                <w:b/>
                <w:bCs/>
                <w:sz w:val="16"/>
                <w:szCs w:val="16"/>
              </w:rPr>
              <w:t>Перезагрузить</w:t>
            </w:r>
          </w:p>
        </w:tc>
        <w:tc>
          <w:tcPr>
            <w:tcW w:w="580" w:type="dxa"/>
            <w:tcBorders>
              <w:top w:val="single" w:sz="8" w:space="0" w:color="auto"/>
              <w:right w:val="single" w:sz="8" w:space="0" w:color="auto"/>
            </w:tcBorders>
            <w:shd w:val="clear" w:color="auto" w:fill="D9D9D9"/>
            <w:vAlign w:val="bottom"/>
          </w:tcPr>
          <w:p w14:paraId="378CD083" w14:textId="77777777" w:rsidR="001516AB" w:rsidRDefault="0066520C">
            <w:pPr>
              <w:ind w:left="80"/>
              <w:rPr>
                <w:sz w:val="20"/>
                <w:szCs w:val="20"/>
              </w:rPr>
            </w:pPr>
            <w:r>
              <w:rPr>
                <w:rFonts w:ascii="Arial" w:eastAsia="Arial" w:hAnsi="Arial" w:cs="Arial"/>
                <w:b/>
                <w:bCs/>
                <w:sz w:val="16"/>
                <w:szCs w:val="16"/>
                <w:highlight w:val="lightGray"/>
              </w:rPr>
              <w:t>R / W</w:t>
            </w:r>
          </w:p>
        </w:tc>
        <w:tc>
          <w:tcPr>
            <w:tcW w:w="5760" w:type="dxa"/>
            <w:tcBorders>
              <w:top w:val="single" w:sz="8" w:space="0" w:color="auto"/>
              <w:right w:val="single" w:sz="8" w:space="0" w:color="auto"/>
            </w:tcBorders>
            <w:shd w:val="clear" w:color="auto" w:fill="D9D9D9"/>
            <w:vAlign w:val="bottom"/>
          </w:tcPr>
          <w:p w14:paraId="3027F806" w14:textId="77777777" w:rsidR="001516AB" w:rsidRDefault="0066520C">
            <w:pPr>
              <w:ind w:left="100"/>
              <w:rPr>
                <w:sz w:val="20"/>
                <w:szCs w:val="20"/>
              </w:rPr>
            </w:pPr>
            <w:r>
              <w:rPr>
                <w:rFonts w:ascii="Arial" w:eastAsia="Arial" w:hAnsi="Arial" w:cs="Arial"/>
                <w:b/>
                <w:bCs/>
                <w:sz w:val="16"/>
                <w:szCs w:val="16"/>
              </w:rPr>
              <w:t>Описание</w:t>
            </w:r>
          </w:p>
        </w:tc>
      </w:tr>
      <w:tr w:rsidR="001516AB" w14:paraId="0CE41C59"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518A9A8F" w14:textId="77777777" w:rsidR="001516AB" w:rsidRDefault="001516AB">
            <w:pPr>
              <w:rPr>
                <w:sz w:val="10"/>
                <w:szCs w:val="10"/>
              </w:rPr>
            </w:pPr>
          </w:p>
        </w:tc>
        <w:tc>
          <w:tcPr>
            <w:tcW w:w="1340" w:type="dxa"/>
            <w:tcBorders>
              <w:bottom w:val="single" w:sz="8" w:space="0" w:color="D9D9D9"/>
              <w:right w:val="single" w:sz="8" w:space="0" w:color="auto"/>
            </w:tcBorders>
            <w:shd w:val="clear" w:color="auto" w:fill="D9D9D9"/>
            <w:vAlign w:val="bottom"/>
          </w:tcPr>
          <w:p w14:paraId="4D58403B" w14:textId="77777777" w:rsidR="001516AB" w:rsidRDefault="001516AB">
            <w:pPr>
              <w:rPr>
                <w:sz w:val="10"/>
                <w:szCs w:val="10"/>
              </w:rPr>
            </w:pPr>
          </w:p>
        </w:tc>
        <w:tc>
          <w:tcPr>
            <w:tcW w:w="1180" w:type="dxa"/>
            <w:tcBorders>
              <w:bottom w:val="single" w:sz="8" w:space="0" w:color="D9D9D9"/>
              <w:right w:val="single" w:sz="8" w:space="0" w:color="auto"/>
            </w:tcBorders>
            <w:shd w:val="clear" w:color="auto" w:fill="D9D9D9"/>
            <w:vAlign w:val="bottom"/>
          </w:tcPr>
          <w:p w14:paraId="4DA500EF"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4E21A112" w14:textId="77777777" w:rsidR="001516AB" w:rsidRDefault="001516AB">
            <w:pPr>
              <w:rPr>
                <w:sz w:val="10"/>
                <w:szCs w:val="10"/>
              </w:rPr>
            </w:pPr>
          </w:p>
        </w:tc>
        <w:tc>
          <w:tcPr>
            <w:tcW w:w="5760" w:type="dxa"/>
            <w:tcBorders>
              <w:bottom w:val="single" w:sz="8" w:space="0" w:color="D9D9D9"/>
              <w:right w:val="single" w:sz="8" w:space="0" w:color="auto"/>
            </w:tcBorders>
            <w:shd w:val="clear" w:color="auto" w:fill="D9D9D9"/>
            <w:vAlign w:val="bottom"/>
          </w:tcPr>
          <w:p w14:paraId="7B2D1DFB" w14:textId="77777777" w:rsidR="001516AB" w:rsidRDefault="001516AB">
            <w:pPr>
              <w:rPr>
                <w:sz w:val="10"/>
                <w:szCs w:val="10"/>
              </w:rPr>
            </w:pPr>
          </w:p>
        </w:tc>
      </w:tr>
      <w:tr w:rsidR="001516AB" w14:paraId="7E43E61F" w14:textId="77777777">
        <w:trPr>
          <w:trHeight w:val="238"/>
        </w:trPr>
        <w:tc>
          <w:tcPr>
            <w:tcW w:w="600" w:type="dxa"/>
            <w:tcBorders>
              <w:top w:val="single" w:sz="8" w:space="0" w:color="auto"/>
              <w:left w:val="single" w:sz="8" w:space="0" w:color="auto"/>
              <w:right w:val="single" w:sz="8" w:space="0" w:color="auto"/>
            </w:tcBorders>
            <w:vAlign w:val="bottom"/>
          </w:tcPr>
          <w:p w14:paraId="2620470B" w14:textId="77777777" w:rsidR="001516AB" w:rsidRDefault="0066520C">
            <w:pPr>
              <w:ind w:left="100"/>
              <w:rPr>
                <w:sz w:val="20"/>
                <w:szCs w:val="20"/>
              </w:rPr>
            </w:pPr>
            <w:r>
              <w:rPr>
                <w:rFonts w:ascii="Arial" w:eastAsia="Arial" w:hAnsi="Arial" w:cs="Arial"/>
                <w:sz w:val="16"/>
                <w:szCs w:val="16"/>
              </w:rPr>
              <w:t>7: 0</w:t>
            </w:r>
          </w:p>
        </w:tc>
        <w:tc>
          <w:tcPr>
            <w:tcW w:w="1340" w:type="dxa"/>
            <w:tcBorders>
              <w:top w:val="single" w:sz="8" w:space="0" w:color="auto"/>
              <w:right w:val="single" w:sz="8" w:space="0" w:color="auto"/>
            </w:tcBorders>
            <w:vAlign w:val="bottom"/>
          </w:tcPr>
          <w:p w14:paraId="3F523A20" w14:textId="77777777" w:rsidR="001516AB" w:rsidRDefault="0066520C">
            <w:pPr>
              <w:ind w:left="100"/>
              <w:rPr>
                <w:sz w:val="20"/>
                <w:szCs w:val="20"/>
              </w:rPr>
            </w:pPr>
            <w:r>
              <w:rPr>
                <w:rFonts w:ascii="Arial" w:eastAsia="Arial" w:hAnsi="Arial" w:cs="Arial"/>
                <w:sz w:val="16"/>
                <w:szCs w:val="16"/>
              </w:rPr>
              <w:t>СОБЫТИЕ0 [7: 0]</w:t>
            </w:r>
          </w:p>
        </w:tc>
        <w:tc>
          <w:tcPr>
            <w:tcW w:w="1180" w:type="dxa"/>
            <w:tcBorders>
              <w:top w:val="single" w:sz="8" w:space="0" w:color="auto"/>
              <w:right w:val="single" w:sz="8" w:space="0" w:color="auto"/>
            </w:tcBorders>
            <w:vAlign w:val="bottom"/>
          </w:tcPr>
          <w:p w14:paraId="508CC241" w14:textId="77777777" w:rsidR="001516AB" w:rsidRDefault="0066520C">
            <w:pPr>
              <w:ind w:left="80"/>
              <w:rPr>
                <w:sz w:val="20"/>
                <w:szCs w:val="20"/>
              </w:rPr>
            </w:pPr>
            <w:r>
              <w:rPr>
                <w:rFonts w:ascii="Arial" w:eastAsia="Arial" w:hAnsi="Arial" w:cs="Arial"/>
                <w:sz w:val="16"/>
                <w:szCs w:val="16"/>
              </w:rPr>
              <w:t>107 (0x6B)</w:t>
            </w:r>
          </w:p>
        </w:tc>
        <w:tc>
          <w:tcPr>
            <w:tcW w:w="580" w:type="dxa"/>
            <w:tcBorders>
              <w:top w:val="single" w:sz="8" w:space="0" w:color="auto"/>
              <w:right w:val="single" w:sz="8" w:space="0" w:color="auto"/>
            </w:tcBorders>
            <w:vAlign w:val="bottom"/>
          </w:tcPr>
          <w:p w14:paraId="43050F48" w14:textId="77777777" w:rsidR="001516AB" w:rsidRDefault="0066520C">
            <w:pPr>
              <w:ind w:left="80"/>
              <w:rPr>
                <w:sz w:val="20"/>
                <w:szCs w:val="20"/>
              </w:rPr>
            </w:pPr>
            <w:r>
              <w:rPr>
                <w:rFonts w:ascii="Arial" w:eastAsia="Arial" w:hAnsi="Arial" w:cs="Arial"/>
                <w:sz w:val="16"/>
                <w:szCs w:val="16"/>
              </w:rPr>
              <w:t>R / W</w:t>
            </w:r>
          </w:p>
        </w:tc>
        <w:tc>
          <w:tcPr>
            <w:tcW w:w="5760" w:type="dxa"/>
            <w:tcBorders>
              <w:top w:val="single" w:sz="8" w:space="0" w:color="auto"/>
              <w:right w:val="single" w:sz="8" w:space="0" w:color="auto"/>
            </w:tcBorders>
            <w:vAlign w:val="bottom"/>
          </w:tcPr>
          <w:p w14:paraId="34280490" w14:textId="77777777" w:rsidR="001516AB" w:rsidRDefault="0066520C">
            <w:pPr>
              <w:ind w:left="100"/>
              <w:rPr>
                <w:sz w:val="20"/>
                <w:szCs w:val="20"/>
              </w:rPr>
            </w:pPr>
            <w:r>
              <w:rPr>
                <w:rFonts w:ascii="Arial" w:eastAsia="Arial" w:hAnsi="Arial" w:cs="Arial"/>
                <w:sz w:val="16"/>
                <w:szCs w:val="16"/>
              </w:rPr>
              <w:t xml:space="preserve">Младший байт </w:t>
            </w:r>
            <w:r>
              <w:rPr>
                <w:rFonts w:ascii="Courier New" w:eastAsia="Courier New" w:hAnsi="Courier New" w:cs="Courier New"/>
                <w:sz w:val="16"/>
                <w:szCs w:val="16"/>
              </w:rPr>
              <w:t>СОБЫТИЕ0</w:t>
            </w:r>
            <w:r>
              <w:rPr>
                <w:rFonts w:ascii="Arial" w:eastAsia="Arial" w:hAnsi="Arial" w:cs="Arial"/>
                <w:sz w:val="16"/>
                <w:szCs w:val="16"/>
              </w:rPr>
              <w:t xml:space="preserve"> регистр тайм-аута.</w:t>
            </w:r>
          </w:p>
        </w:tc>
      </w:tr>
      <w:tr w:rsidR="001516AB" w14:paraId="3C636D9C" w14:textId="77777777">
        <w:trPr>
          <w:trHeight w:val="317"/>
        </w:trPr>
        <w:tc>
          <w:tcPr>
            <w:tcW w:w="600" w:type="dxa"/>
            <w:tcBorders>
              <w:left w:val="single" w:sz="8" w:space="0" w:color="auto"/>
              <w:right w:val="single" w:sz="8" w:space="0" w:color="auto"/>
            </w:tcBorders>
            <w:vAlign w:val="bottom"/>
          </w:tcPr>
          <w:p w14:paraId="0DE01CFD" w14:textId="77777777" w:rsidR="001516AB" w:rsidRDefault="001516AB">
            <w:pPr>
              <w:rPr>
                <w:sz w:val="24"/>
                <w:szCs w:val="24"/>
              </w:rPr>
            </w:pPr>
          </w:p>
        </w:tc>
        <w:tc>
          <w:tcPr>
            <w:tcW w:w="1340" w:type="dxa"/>
            <w:tcBorders>
              <w:right w:val="single" w:sz="8" w:space="0" w:color="auto"/>
            </w:tcBorders>
            <w:vAlign w:val="bottom"/>
          </w:tcPr>
          <w:p w14:paraId="69C4D4C6" w14:textId="77777777" w:rsidR="001516AB" w:rsidRDefault="001516AB">
            <w:pPr>
              <w:rPr>
                <w:sz w:val="24"/>
                <w:szCs w:val="24"/>
              </w:rPr>
            </w:pPr>
          </w:p>
        </w:tc>
        <w:tc>
          <w:tcPr>
            <w:tcW w:w="1180" w:type="dxa"/>
            <w:tcBorders>
              <w:right w:val="single" w:sz="8" w:space="0" w:color="auto"/>
            </w:tcBorders>
            <w:vAlign w:val="bottom"/>
          </w:tcPr>
          <w:p w14:paraId="3F2398FB" w14:textId="77777777" w:rsidR="001516AB" w:rsidRDefault="001516AB">
            <w:pPr>
              <w:rPr>
                <w:sz w:val="24"/>
                <w:szCs w:val="24"/>
              </w:rPr>
            </w:pPr>
          </w:p>
        </w:tc>
        <w:tc>
          <w:tcPr>
            <w:tcW w:w="580" w:type="dxa"/>
            <w:tcBorders>
              <w:right w:val="single" w:sz="8" w:space="0" w:color="auto"/>
            </w:tcBorders>
            <w:vAlign w:val="bottom"/>
          </w:tcPr>
          <w:p w14:paraId="53B0A1FC" w14:textId="77777777" w:rsidR="001516AB" w:rsidRDefault="001516AB">
            <w:pPr>
              <w:rPr>
                <w:sz w:val="24"/>
                <w:szCs w:val="24"/>
              </w:rPr>
            </w:pPr>
          </w:p>
        </w:tc>
        <w:tc>
          <w:tcPr>
            <w:tcW w:w="5760" w:type="dxa"/>
            <w:tcBorders>
              <w:right w:val="single" w:sz="8" w:space="0" w:color="auto"/>
            </w:tcBorders>
            <w:vAlign w:val="bottom"/>
          </w:tcPr>
          <w:p w14:paraId="3A43215B" w14:textId="77777777" w:rsidR="001516AB" w:rsidRDefault="0066520C">
            <w:pPr>
              <w:ind w:left="100"/>
              <w:rPr>
                <w:sz w:val="20"/>
                <w:szCs w:val="20"/>
              </w:rPr>
            </w:pPr>
            <w:r>
              <w:rPr>
                <w:rFonts w:ascii="Arial" w:eastAsia="Arial" w:hAnsi="Arial" w:cs="Arial"/>
                <w:sz w:val="16"/>
                <w:szCs w:val="16"/>
              </w:rPr>
              <w:t xml:space="preserve">По умолчанию </w:t>
            </w:r>
            <w:r>
              <w:rPr>
                <w:rFonts w:ascii="Courier New" w:eastAsia="Courier New" w:hAnsi="Courier New" w:cs="Courier New"/>
                <w:sz w:val="16"/>
                <w:szCs w:val="16"/>
              </w:rPr>
              <w:t>СОБЫТИЕ0</w:t>
            </w:r>
            <w:r>
              <w:rPr>
                <w:rFonts w:ascii="Arial" w:eastAsia="Arial" w:hAnsi="Arial" w:cs="Arial"/>
                <w:sz w:val="16"/>
                <w:szCs w:val="16"/>
              </w:rPr>
              <w:t xml:space="preserve"> значение дает таймаут 1,0 с, при условии, что кристалл 26,0 МГц.</w:t>
            </w:r>
          </w:p>
        </w:tc>
      </w:tr>
      <w:tr w:rsidR="001516AB" w14:paraId="27C7B687" w14:textId="77777777">
        <w:trPr>
          <w:trHeight w:val="74"/>
        </w:trPr>
        <w:tc>
          <w:tcPr>
            <w:tcW w:w="600" w:type="dxa"/>
            <w:tcBorders>
              <w:left w:val="single" w:sz="8" w:space="0" w:color="auto"/>
              <w:bottom w:val="single" w:sz="8" w:space="0" w:color="auto"/>
              <w:right w:val="single" w:sz="8" w:space="0" w:color="auto"/>
            </w:tcBorders>
            <w:vAlign w:val="bottom"/>
          </w:tcPr>
          <w:p w14:paraId="4D70D36F" w14:textId="77777777" w:rsidR="001516AB" w:rsidRDefault="001516AB">
            <w:pPr>
              <w:rPr>
                <w:sz w:val="6"/>
                <w:szCs w:val="6"/>
              </w:rPr>
            </w:pPr>
          </w:p>
        </w:tc>
        <w:tc>
          <w:tcPr>
            <w:tcW w:w="1340" w:type="dxa"/>
            <w:tcBorders>
              <w:bottom w:val="single" w:sz="8" w:space="0" w:color="auto"/>
              <w:right w:val="single" w:sz="8" w:space="0" w:color="auto"/>
            </w:tcBorders>
            <w:vAlign w:val="bottom"/>
          </w:tcPr>
          <w:p w14:paraId="7C6C3A63" w14:textId="77777777" w:rsidR="001516AB" w:rsidRDefault="001516AB">
            <w:pPr>
              <w:rPr>
                <w:sz w:val="6"/>
                <w:szCs w:val="6"/>
              </w:rPr>
            </w:pPr>
          </w:p>
        </w:tc>
        <w:tc>
          <w:tcPr>
            <w:tcW w:w="1180" w:type="dxa"/>
            <w:tcBorders>
              <w:bottom w:val="single" w:sz="8" w:space="0" w:color="auto"/>
              <w:right w:val="single" w:sz="8" w:space="0" w:color="auto"/>
            </w:tcBorders>
            <w:vAlign w:val="bottom"/>
          </w:tcPr>
          <w:p w14:paraId="5F08EBD6" w14:textId="77777777" w:rsidR="001516AB" w:rsidRDefault="001516AB">
            <w:pPr>
              <w:rPr>
                <w:sz w:val="6"/>
                <w:szCs w:val="6"/>
              </w:rPr>
            </w:pPr>
          </w:p>
        </w:tc>
        <w:tc>
          <w:tcPr>
            <w:tcW w:w="580" w:type="dxa"/>
            <w:tcBorders>
              <w:bottom w:val="single" w:sz="8" w:space="0" w:color="auto"/>
              <w:right w:val="single" w:sz="8" w:space="0" w:color="auto"/>
            </w:tcBorders>
            <w:vAlign w:val="bottom"/>
          </w:tcPr>
          <w:p w14:paraId="744C64F4" w14:textId="77777777" w:rsidR="001516AB" w:rsidRDefault="001516AB">
            <w:pPr>
              <w:rPr>
                <w:sz w:val="6"/>
                <w:szCs w:val="6"/>
              </w:rPr>
            </w:pPr>
          </w:p>
        </w:tc>
        <w:tc>
          <w:tcPr>
            <w:tcW w:w="5760" w:type="dxa"/>
            <w:tcBorders>
              <w:bottom w:val="single" w:sz="8" w:space="0" w:color="auto"/>
              <w:right w:val="single" w:sz="8" w:space="0" w:color="auto"/>
            </w:tcBorders>
            <w:vAlign w:val="bottom"/>
          </w:tcPr>
          <w:p w14:paraId="31C9DA47" w14:textId="77777777" w:rsidR="001516AB" w:rsidRDefault="001516AB">
            <w:pPr>
              <w:rPr>
                <w:sz w:val="6"/>
                <w:szCs w:val="6"/>
              </w:rPr>
            </w:pPr>
          </w:p>
        </w:tc>
      </w:tr>
    </w:tbl>
    <w:p w14:paraId="33B21FA0" w14:textId="77777777" w:rsidR="001516AB" w:rsidRDefault="001516AB">
      <w:pPr>
        <w:spacing w:line="200" w:lineRule="exact"/>
        <w:rPr>
          <w:sz w:val="20"/>
          <w:szCs w:val="20"/>
        </w:rPr>
      </w:pPr>
    </w:p>
    <w:p w14:paraId="53741B02" w14:textId="77777777" w:rsidR="001516AB" w:rsidRDefault="001516AB">
      <w:pPr>
        <w:spacing w:line="383" w:lineRule="exact"/>
        <w:rPr>
          <w:sz w:val="20"/>
          <w:szCs w:val="20"/>
        </w:rPr>
      </w:pPr>
    </w:p>
    <w:p w14:paraId="283D0C6C" w14:textId="77777777" w:rsidR="001516AB" w:rsidRDefault="0066520C">
      <w:pPr>
        <w:ind w:left="2540"/>
        <w:rPr>
          <w:sz w:val="20"/>
          <w:szCs w:val="20"/>
        </w:rPr>
      </w:pPr>
      <w:r>
        <w:rPr>
          <w:rFonts w:ascii="Arial" w:eastAsia="Arial" w:hAnsi="Arial" w:cs="Arial"/>
          <w:b/>
          <w:bCs/>
          <w:sz w:val="20"/>
          <w:szCs w:val="20"/>
        </w:rPr>
        <w:t>0x20: WORCTRL - пробуждение по радио</w:t>
      </w:r>
    </w:p>
    <w:p w14:paraId="491245E7" w14:textId="77777777" w:rsidR="001516AB" w:rsidRDefault="001516AB">
      <w:pPr>
        <w:spacing w:line="10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0"/>
        <w:gridCol w:w="1340"/>
        <w:gridCol w:w="1180"/>
        <w:gridCol w:w="580"/>
        <w:gridCol w:w="160"/>
        <w:gridCol w:w="700"/>
        <w:gridCol w:w="2440"/>
        <w:gridCol w:w="1380"/>
        <w:gridCol w:w="140"/>
        <w:gridCol w:w="940"/>
      </w:tblGrid>
      <w:tr w:rsidR="001516AB" w14:paraId="785D68FA" w14:textId="77777777">
        <w:trPr>
          <w:trHeight w:val="248"/>
        </w:trPr>
        <w:tc>
          <w:tcPr>
            <w:tcW w:w="600" w:type="dxa"/>
            <w:tcBorders>
              <w:top w:val="single" w:sz="8" w:space="0" w:color="auto"/>
              <w:left w:val="single" w:sz="8" w:space="0" w:color="auto"/>
              <w:right w:val="single" w:sz="8" w:space="0" w:color="auto"/>
            </w:tcBorders>
            <w:shd w:val="clear" w:color="auto" w:fill="D9D9D9"/>
            <w:vAlign w:val="bottom"/>
          </w:tcPr>
          <w:p w14:paraId="5D10915F" w14:textId="77777777" w:rsidR="001516AB" w:rsidRDefault="0066520C">
            <w:pPr>
              <w:ind w:left="100"/>
              <w:rPr>
                <w:sz w:val="20"/>
                <w:szCs w:val="20"/>
              </w:rPr>
            </w:pPr>
            <w:r>
              <w:rPr>
                <w:rFonts w:ascii="Arial" w:eastAsia="Arial" w:hAnsi="Arial" w:cs="Arial"/>
                <w:b/>
                <w:bCs/>
                <w:sz w:val="16"/>
                <w:szCs w:val="16"/>
              </w:rPr>
              <w:t>Немного</w:t>
            </w:r>
          </w:p>
        </w:tc>
        <w:tc>
          <w:tcPr>
            <w:tcW w:w="1340" w:type="dxa"/>
            <w:tcBorders>
              <w:top w:val="single" w:sz="8" w:space="0" w:color="auto"/>
              <w:right w:val="single" w:sz="8" w:space="0" w:color="auto"/>
            </w:tcBorders>
            <w:shd w:val="clear" w:color="auto" w:fill="D9D9D9"/>
            <w:vAlign w:val="bottom"/>
          </w:tcPr>
          <w:p w14:paraId="5FA5DD46" w14:textId="77777777" w:rsidR="001516AB" w:rsidRDefault="0066520C">
            <w:pPr>
              <w:ind w:left="100"/>
              <w:rPr>
                <w:sz w:val="20"/>
                <w:szCs w:val="20"/>
              </w:rPr>
            </w:pPr>
            <w:r>
              <w:rPr>
                <w:rFonts w:ascii="Arial" w:eastAsia="Arial" w:hAnsi="Arial" w:cs="Arial"/>
                <w:b/>
                <w:bCs/>
                <w:sz w:val="16"/>
                <w:szCs w:val="16"/>
              </w:rPr>
              <w:t>Имя поля</w:t>
            </w:r>
          </w:p>
        </w:tc>
        <w:tc>
          <w:tcPr>
            <w:tcW w:w="1180" w:type="dxa"/>
            <w:tcBorders>
              <w:top w:val="single" w:sz="8" w:space="0" w:color="auto"/>
              <w:right w:val="single" w:sz="8" w:space="0" w:color="auto"/>
            </w:tcBorders>
            <w:shd w:val="clear" w:color="auto" w:fill="D9D9D9"/>
            <w:vAlign w:val="bottom"/>
          </w:tcPr>
          <w:p w14:paraId="7926B89E" w14:textId="77777777" w:rsidR="001516AB" w:rsidRDefault="0066520C">
            <w:pPr>
              <w:ind w:left="80"/>
              <w:rPr>
                <w:sz w:val="20"/>
                <w:szCs w:val="20"/>
              </w:rPr>
            </w:pPr>
            <w:r>
              <w:rPr>
                <w:rFonts w:ascii="Arial" w:eastAsia="Arial" w:hAnsi="Arial" w:cs="Arial"/>
                <w:b/>
                <w:bCs/>
                <w:sz w:val="16"/>
                <w:szCs w:val="16"/>
              </w:rPr>
              <w:t>Перезагрузить</w:t>
            </w:r>
          </w:p>
        </w:tc>
        <w:tc>
          <w:tcPr>
            <w:tcW w:w="580" w:type="dxa"/>
            <w:tcBorders>
              <w:top w:val="single" w:sz="8" w:space="0" w:color="auto"/>
              <w:right w:val="single" w:sz="8" w:space="0" w:color="auto"/>
            </w:tcBorders>
            <w:shd w:val="clear" w:color="auto" w:fill="D9D9D9"/>
            <w:vAlign w:val="bottom"/>
          </w:tcPr>
          <w:p w14:paraId="5D857EB5" w14:textId="77777777" w:rsidR="001516AB" w:rsidRDefault="0066520C">
            <w:pPr>
              <w:ind w:left="80"/>
              <w:rPr>
                <w:sz w:val="20"/>
                <w:szCs w:val="20"/>
              </w:rPr>
            </w:pPr>
            <w:r>
              <w:rPr>
                <w:rFonts w:ascii="Arial" w:eastAsia="Arial" w:hAnsi="Arial" w:cs="Arial"/>
                <w:b/>
                <w:bCs/>
                <w:sz w:val="16"/>
                <w:szCs w:val="16"/>
                <w:highlight w:val="lightGray"/>
              </w:rPr>
              <w:t>R / W</w:t>
            </w:r>
          </w:p>
        </w:tc>
        <w:tc>
          <w:tcPr>
            <w:tcW w:w="160" w:type="dxa"/>
            <w:tcBorders>
              <w:top w:val="single" w:sz="8" w:space="0" w:color="auto"/>
              <w:right w:val="single" w:sz="8" w:space="0" w:color="D9D9D9"/>
            </w:tcBorders>
            <w:shd w:val="clear" w:color="auto" w:fill="D9D9D9"/>
            <w:vAlign w:val="bottom"/>
          </w:tcPr>
          <w:p w14:paraId="655AC297" w14:textId="77777777" w:rsidR="001516AB" w:rsidRDefault="001516AB">
            <w:pPr>
              <w:rPr>
                <w:sz w:val="21"/>
                <w:szCs w:val="21"/>
              </w:rPr>
            </w:pPr>
          </w:p>
        </w:tc>
        <w:tc>
          <w:tcPr>
            <w:tcW w:w="3140" w:type="dxa"/>
            <w:gridSpan w:val="2"/>
            <w:tcBorders>
              <w:top w:val="single" w:sz="8" w:space="0" w:color="auto"/>
              <w:right w:val="single" w:sz="8" w:space="0" w:color="D9D9D9"/>
            </w:tcBorders>
            <w:shd w:val="clear" w:color="auto" w:fill="D9D9D9"/>
            <w:vAlign w:val="bottom"/>
          </w:tcPr>
          <w:p w14:paraId="65E7F6B7" w14:textId="77777777" w:rsidR="001516AB" w:rsidRDefault="0066520C">
            <w:pPr>
              <w:rPr>
                <w:sz w:val="20"/>
                <w:szCs w:val="20"/>
              </w:rPr>
            </w:pPr>
            <w:r>
              <w:rPr>
                <w:rFonts w:ascii="Arial" w:eastAsia="Arial" w:hAnsi="Arial" w:cs="Arial"/>
                <w:b/>
                <w:bCs/>
                <w:sz w:val="16"/>
                <w:szCs w:val="16"/>
              </w:rPr>
              <w:t>Описание</w:t>
            </w:r>
          </w:p>
        </w:tc>
        <w:tc>
          <w:tcPr>
            <w:tcW w:w="1380" w:type="dxa"/>
            <w:tcBorders>
              <w:top w:val="single" w:sz="8" w:space="0" w:color="auto"/>
              <w:right w:val="single" w:sz="8" w:space="0" w:color="D9D9D9"/>
            </w:tcBorders>
            <w:shd w:val="clear" w:color="auto" w:fill="D9D9D9"/>
            <w:vAlign w:val="bottom"/>
          </w:tcPr>
          <w:p w14:paraId="0EF0BED9" w14:textId="77777777" w:rsidR="001516AB" w:rsidRDefault="001516AB">
            <w:pPr>
              <w:rPr>
                <w:sz w:val="21"/>
                <w:szCs w:val="21"/>
              </w:rPr>
            </w:pPr>
          </w:p>
        </w:tc>
        <w:tc>
          <w:tcPr>
            <w:tcW w:w="140" w:type="dxa"/>
            <w:tcBorders>
              <w:top w:val="single" w:sz="8" w:space="0" w:color="auto"/>
              <w:right w:val="single" w:sz="8" w:space="0" w:color="D9D9D9"/>
            </w:tcBorders>
            <w:shd w:val="clear" w:color="auto" w:fill="D9D9D9"/>
            <w:vAlign w:val="bottom"/>
          </w:tcPr>
          <w:p w14:paraId="44D641AE" w14:textId="77777777" w:rsidR="001516AB" w:rsidRDefault="001516AB">
            <w:pPr>
              <w:rPr>
                <w:sz w:val="21"/>
                <w:szCs w:val="21"/>
              </w:rPr>
            </w:pPr>
          </w:p>
        </w:tc>
        <w:tc>
          <w:tcPr>
            <w:tcW w:w="940" w:type="dxa"/>
            <w:tcBorders>
              <w:top w:val="single" w:sz="8" w:space="0" w:color="auto"/>
              <w:right w:val="single" w:sz="8" w:space="0" w:color="auto"/>
            </w:tcBorders>
            <w:shd w:val="clear" w:color="auto" w:fill="D9D9D9"/>
            <w:vAlign w:val="bottom"/>
          </w:tcPr>
          <w:p w14:paraId="6AA2888D" w14:textId="77777777" w:rsidR="001516AB" w:rsidRDefault="001516AB">
            <w:pPr>
              <w:rPr>
                <w:sz w:val="21"/>
                <w:szCs w:val="21"/>
              </w:rPr>
            </w:pPr>
          </w:p>
        </w:tc>
      </w:tr>
      <w:tr w:rsidR="001516AB" w14:paraId="0A7EF935"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32914445" w14:textId="77777777" w:rsidR="001516AB" w:rsidRDefault="001516AB">
            <w:pPr>
              <w:rPr>
                <w:sz w:val="10"/>
                <w:szCs w:val="10"/>
              </w:rPr>
            </w:pPr>
          </w:p>
        </w:tc>
        <w:tc>
          <w:tcPr>
            <w:tcW w:w="1340" w:type="dxa"/>
            <w:tcBorders>
              <w:bottom w:val="single" w:sz="8" w:space="0" w:color="D9D9D9"/>
              <w:right w:val="single" w:sz="8" w:space="0" w:color="auto"/>
            </w:tcBorders>
            <w:shd w:val="clear" w:color="auto" w:fill="D9D9D9"/>
            <w:vAlign w:val="bottom"/>
          </w:tcPr>
          <w:p w14:paraId="09F4D1E1" w14:textId="77777777" w:rsidR="001516AB" w:rsidRDefault="001516AB">
            <w:pPr>
              <w:rPr>
                <w:sz w:val="10"/>
                <w:szCs w:val="10"/>
              </w:rPr>
            </w:pPr>
          </w:p>
        </w:tc>
        <w:tc>
          <w:tcPr>
            <w:tcW w:w="1180" w:type="dxa"/>
            <w:tcBorders>
              <w:bottom w:val="single" w:sz="8" w:space="0" w:color="D9D9D9"/>
              <w:right w:val="single" w:sz="8" w:space="0" w:color="auto"/>
            </w:tcBorders>
            <w:shd w:val="clear" w:color="auto" w:fill="D9D9D9"/>
            <w:vAlign w:val="bottom"/>
          </w:tcPr>
          <w:p w14:paraId="10244ACE"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5B567ECD" w14:textId="77777777" w:rsidR="001516AB" w:rsidRDefault="001516AB">
            <w:pPr>
              <w:rPr>
                <w:sz w:val="10"/>
                <w:szCs w:val="10"/>
              </w:rPr>
            </w:pPr>
          </w:p>
        </w:tc>
        <w:tc>
          <w:tcPr>
            <w:tcW w:w="160" w:type="dxa"/>
            <w:tcBorders>
              <w:bottom w:val="single" w:sz="8" w:space="0" w:color="D9D9D9"/>
              <w:right w:val="single" w:sz="8" w:space="0" w:color="D9D9D9"/>
            </w:tcBorders>
            <w:shd w:val="clear" w:color="auto" w:fill="D9D9D9"/>
            <w:vAlign w:val="bottom"/>
          </w:tcPr>
          <w:p w14:paraId="204B60A2" w14:textId="77777777" w:rsidR="001516AB" w:rsidRDefault="001516AB">
            <w:pPr>
              <w:rPr>
                <w:sz w:val="10"/>
                <w:szCs w:val="10"/>
              </w:rPr>
            </w:pPr>
          </w:p>
        </w:tc>
        <w:tc>
          <w:tcPr>
            <w:tcW w:w="700" w:type="dxa"/>
            <w:tcBorders>
              <w:bottom w:val="single" w:sz="8" w:space="0" w:color="D9D9D9"/>
              <w:right w:val="single" w:sz="8" w:space="0" w:color="D9D9D9"/>
            </w:tcBorders>
            <w:shd w:val="clear" w:color="auto" w:fill="D9D9D9"/>
            <w:vAlign w:val="bottom"/>
          </w:tcPr>
          <w:p w14:paraId="06C6D862" w14:textId="77777777" w:rsidR="001516AB" w:rsidRDefault="001516AB">
            <w:pPr>
              <w:rPr>
                <w:sz w:val="10"/>
                <w:szCs w:val="10"/>
              </w:rPr>
            </w:pPr>
          </w:p>
        </w:tc>
        <w:tc>
          <w:tcPr>
            <w:tcW w:w="2440" w:type="dxa"/>
            <w:tcBorders>
              <w:bottom w:val="single" w:sz="8" w:space="0" w:color="D9D9D9"/>
              <w:right w:val="single" w:sz="8" w:space="0" w:color="D9D9D9"/>
            </w:tcBorders>
            <w:shd w:val="clear" w:color="auto" w:fill="D9D9D9"/>
            <w:vAlign w:val="bottom"/>
          </w:tcPr>
          <w:p w14:paraId="1567DD8E" w14:textId="77777777" w:rsidR="001516AB" w:rsidRDefault="001516AB">
            <w:pPr>
              <w:rPr>
                <w:sz w:val="10"/>
                <w:szCs w:val="10"/>
              </w:rPr>
            </w:pPr>
          </w:p>
        </w:tc>
        <w:tc>
          <w:tcPr>
            <w:tcW w:w="1380" w:type="dxa"/>
            <w:tcBorders>
              <w:bottom w:val="single" w:sz="8" w:space="0" w:color="D9D9D9"/>
              <w:right w:val="single" w:sz="8" w:space="0" w:color="D9D9D9"/>
            </w:tcBorders>
            <w:shd w:val="clear" w:color="auto" w:fill="D9D9D9"/>
            <w:vAlign w:val="bottom"/>
          </w:tcPr>
          <w:p w14:paraId="4CAB3BAB" w14:textId="77777777" w:rsidR="001516AB" w:rsidRDefault="001516AB">
            <w:pPr>
              <w:rPr>
                <w:sz w:val="10"/>
                <w:szCs w:val="10"/>
              </w:rPr>
            </w:pPr>
          </w:p>
        </w:tc>
        <w:tc>
          <w:tcPr>
            <w:tcW w:w="140" w:type="dxa"/>
            <w:tcBorders>
              <w:bottom w:val="single" w:sz="8" w:space="0" w:color="D9D9D9"/>
              <w:right w:val="single" w:sz="8" w:space="0" w:color="D9D9D9"/>
            </w:tcBorders>
            <w:shd w:val="clear" w:color="auto" w:fill="D9D9D9"/>
            <w:vAlign w:val="bottom"/>
          </w:tcPr>
          <w:p w14:paraId="601CF9F8" w14:textId="77777777" w:rsidR="001516AB" w:rsidRDefault="001516AB">
            <w:pPr>
              <w:rPr>
                <w:sz w:val="10"/>
                <w:szCs w:val="10"/>
              </w:rPr>
            </w:pPr>
          </w:p>
        </w:tc>
        <w:tc>
          <w:tcPr>
            <w:tcW w:w="940" w:type="dxa"/>
            <w:tcBorders>
              <w:bottom w:val="single" w:sz="8" w:space="0" w:color="D9D9D9"/>
              <w:right w:val="single" w:sz="8" w:space="0" w:color="auto"/>
            </w:tcBorders>
            <w:shd w:val="clear" w:color="auto" w:fill="D9D9D9"/>
            <w:vAlign w:val="bottom"/>
          </w:tcPr>
          <w:p w14:paraId="52AE79AE" w14:textId="77777777" w:rsidR="001516AB" w:rsidRDefault="001516AB">
            <w:pPr>
              <w:rPr>
                <w:sz w:val="10"/>
                <w:szCs w:val="10"/>
              </w:rPr>
            </w:pPr>
          </w:p>
        </w:tc>
      </w:tr>
      <w:tr w:rsidR="001516AB" w14:paraId="138674B7" w14:textId="77777777">
        <w:trPr>
          <w:trHeight w:val="228"/>
        </w:trPr>
        <w:tc>
          <w:tcPr>
            <w:tcW w:w="600" w:type="dxa"/>
            <w:tcBorders>
              <w:top w:val="single" w:sz="8" w:space="0" w:color="auto"/>
              <w:left w:val="single" w:sz="8" w:space="0" w:color="auto"/>
              <w:right w:val="single" w:sz="8" w:space="0" w:color="auto"/>
            </w:tcBorders>
            <w:vAlign w:val="bottom"/>
          </w:tcPr>
          <w:p w14:paraId="442B166F" w14:textId="77777777" w:rsidR="001516AB" w:rsidRDefault="0066520C">
            <w:pPr>
              <w:ind w:left="100"/>
              <w:rPr>
                <w:sz w:val="20"/>
                <w:szCs w:val="20"/>
              </w:rPr>
            </w:pPr>
            <w:r>
              <w:rPr>
                <w:rFonts w:ascii="Arial" w:eastAsia="Arial" w:hAnsi="Arial" w:cs="Arial"/>
                <w:sz w:val="16"/>
                <w:szCs w:val="16"/>
              </w:rPr>
              <w:t>7</w:t>
            </w:r>
          </w:p>
        </w:tc>
        <w:tc>
          <w:tcPr>
            <w:tcW w:w="1340" w:type="dxa"/>
            <w:tcBorders>
              <w:top w:val="single" w:sz="8" w:space="0" w:color="auto"/>
              <w:right w:val="single" w:sz="8" w:space="0" w:color="auto"/>
            </w:tcBorders>
            <w:vAlign w:val="bottom"/>
          </w:tcPr>
          <w:p w14:paraId="4408724C" w14:textId="77777777" w:rsidR="001516AB" w:rsidRDefault="0066520C">
            <w:pPr>
              <w:ind w:left="100"/>
              <w:rPr>
                <w:sz w:val="20"/>
                <w:szCs w:val="20"/>
              </w:rPr>
            </w:pPr>
            <w:r>
              <w:rPr>
                <w:rFonts w:ascii="Arial" w:eastAsia="Arial" w:hAnsi="Arial" w:cs="Arial"/>
                <w:sz w:val="16"/>
                <w:szCs w:val="16"/>
              </w:rPr>
              <w:t>RC_PD</w:t>
            </w:r>
          </w:p>
        </w:tc>
        <w:tc>
          <w:tcPr>
            <w:tcW w:w="1180" w:type="dxa"/>
            <w:tcBorders>
              <w:top w:val="single" w:sz="8" w:space="0" w:color="auto"/>
              <w:right w:val="single" w:sz="8" w:space="0" w:color="auto"/>
            </w:tcBorders>
            <w:vAlign w:val="bottom"/>
          </w:tcPr>
          <w:p w14:paraId="13159C83" w14:textId="77777777" w:rsidR="001516AB" w:rsidRDefault="0066520C">
            <w:pPr>
              <w:ind w:left="80"/>
              <w:rPr>
                <w:sz w:val="20"/>
                <w:szCs w:val="20"/>
              </w:rPr>
            </w:pPr>
            <w:r>
              <w:rPr>
                <w:rFonts w:ascii="Arial" w:eastAsia="Arial" w:hAnsi="Arial" w:cs="Arial"/>
                <w:sz w:val="16"/>
                <w:szCs w:val="16"/>
              </w:rPr>
              <w:t>1</w:t>
            </w:r>
          </w:p>
        </w:tc>
        <w:tc>
          <w:tcPr>
            <w:tcW w:w="580" w:type="dxa"/>
            <w:tcBorders>
              <w:top w:val="single" w:sz="8" w:space="0" w:color="auto"/>
              <w:right w:val="single" w:sz="8" w:space="0" w:color="auto"/>
            </w:tcBorders>
            <w:vAlign w:val="bottom"/>
          </w:tcPr>
          <w:p w14:paraId="3F220B55" w14:textId="77777777" w:rsidR="001516AB" w:rsidRDefault="0066520C">
            <w:pPr>
              <w:ind w:left="80"/>
              <w:rPr>
                <w:sz w:val="20"/>
                <w:szCs w:val="20"/>
              </w:rPr>
            </w:pPr>
            <w:r>
              <w:rPr>
                <w:rFonts w:ascii="Arial" w:eastAsia="Arial" w:hAnsi="Arial" w:cs="Arial"/>
                <w:sz w:val="16"/>
                <w:szCs w:val="16"/>
              </w:rPr>
              <w:t>R / W</w:t>
            </w:r>
          </w:p>
        </w:tc>
        <w:tc>
          <w:tcPr>
            <w:tcW w:w="160" w:type="dxa"/>
            <w:tcBorders>
              <w:top w:val="single" w:sz="8" w:space="0" w:color="auto"/>
            </w:tcBorders>
            <w:vAlign w:val="bottom"/>
          </w:tcPr>
          <w:p w14:paraId="18198922" w14:textId="77777777" w:rsidR="001516AB" w:rsidRDefault="001516AB">
            <w:pPr>
              <w:rPr>
                <w:sz w:val="19"/>
                <w:szCs w:val="19"/>
              </w:rPr>
            </w:pPr>
          </w:p>
        </w:tc>
        <w:tc>
          <w:tcPr>
            <w:tcW w:w="5600" w:type="dxa"/>
            <w:gridSpan w:val="5"/>
            <w:tcBorders>
              <w:top w:val="single" w:sz="8" w:space="0" w:color="auto"/>
              <w:right w:val="single" w:sz="8" w:space="0" w:color="auto"/>
            </w:tcBorders>
            <w:vAlign w:val="bottom"/>
          </w:tcPr>
          <w:p w14:paraId="26AE9B3F" w14:textId="77777777" w:rsidR="001516AB" w:rsidRDefault="0066520C">
            <w:pPr>
              <w:rPr>
                <w:sz w:val="20"/>
                <w:szCs w:val="20"/>
              </w:rPr>
            </w:pPr>
            <w:r>
              <w:rPr>
                <w:rFonts w:ascii="Arial" w:eastAsia="Arial" w:hAnsi="Arial" w:cs="Arial"/>
                <w:sz w:val="16"/>
                <w:szCs w:val="16"/>
              </w:rPr>
              <w:t xml:space="preserve">Сигнал выключения на </w:t>
            </w:r>
            <w:r>
              <w:rPr>
                <w:rFonts w:ascii="Arial" w:eastAsia="Arial" w:hAnsi="Arial" w:cs="Arial"/>
                <w:sz w:val="16"/>
                <w:szCs w:val="16"/>
              </w:rPr>
              <w:t>RC-генератор. Когда записывается в 0, автоматически инициализируется</w:t>
            </w:r>
          </w:p>
        </w:tc>
      </w:tr>
      <w:tr w:rsidR="001516AB" w14:paraId="09253F5F" w14:textId="77777777">
        <w:trPr>
          <w:trHeight w:val="185"/>
        </w:trPr>
        <w:tc>
          <w:tcPr>
            <w:tcW w:w="600" w:type="dxa"/>
            <w:tcBorders>
              <w:left w:val="single" w:sz="8" w:space="0" w:color="auto"/>
              <w:right w:val="single" w:sz="8" w:space="0" w:color="auto"/>
            </w:tcBorders>
            <w:vAlign w:val="bottom"/>
          </w:tcPr>
          <w:p w14:paraId="28384622" w14:textId="77777777" w:rsidR="001516AB" w:rsidRDefault="001516AB">
            <w:pPr>
              <w:rPr>
                <w:sz w:val="16"/>
                <w:szCs w:val="16"/>
              </w:rPr>
            </w:pPr>
          </w:p>
        </w:tc>
        <w:tc>
          <w:tcPr>
            <w:tcW w:w="1340" w:type="dxa"/>
            <w:tcBorders>
              <w:right w:val="single" w:sz="8" w:space="0" w:color="auto"/>
            </w:tcBorders>
            <w:vAlign w:val="bottom"/>
          </w:tcPr>
          <w:p w14:paraId="11E73BEE" w14:textId="77777777" w:rsidR="001516AB" w:rsidRDefault="001516AB">
            <w:pPr>
              <w:rPr>
                <w:sz w:val="16"/>
                <w:szCs w:val="16"/>
              </w:rPr>
            </w:pPr>
          </w:p>
        </w:tc>
        <w:tc>
          <w:tcPr>
            <w:tcW w:w="1180" w:type="dxa"/>
            <w:tcBorders>
              <w:right w:val="single" w:sz="8" w:space="0" w:color="auto"/>
            </w:tcBorders>
            <w:vAlign w:val="bottom"/>
          </w:tcPr>
          <w:p w14:paraId="6EF2C810" w14:textId="77777777" w:rsidR="001516AB" w:rsidRDefault="001516AB">
            <w:pPr>
              <w:rPr>
                <w:sz w:val="16"/>
                <w:szCs w:val="16"/>
              </w:rPr>
            </w:pPr>
          </w:p>
        </w:tc>
        <w:tc>
          <w:tcPr>
            <w:tcW w:w="580" w:type="dxa"/>
            <w:tcBorders>
              <w:right w:val="single" w:sz="8" w:space="0" w:color="auto"/>
            </w:tcBorders>
            <w:vAlign w:val="bottom"/>
          </w:tcPr>
          <w:p w14:paraId="72F20D43" w14:textId="77777777" w:rsidR="001516AB" w:rsidRDefault="001516AB">
            <w:pPr>
              <w:rPr>
                <w:sz w:val="16"/>
                <w:szCs w:val="16"/>
              </w:rPr>
            </w:pPr>
          </w:p>
        </w:tc>
        <w:tc>
          <w:tcPr>
            <w:tcW w:w="160" w:type="dxa"/>
            <w:vAlign w:val="bottom"/>
          </w:tcPr>
          <w:p w14:paraId="4AF3C27E" w14:textId="77777777" w:rsidR="001516AB" w:rsidRDefault="001516AB">
            <w:pPr>
              <w:rPr>
                <w:sz w:val="16"/>
                <w:szCs w:val="16"/>
              </w:rPr>
            </w:pPr>
          </w:p>
        </w:tc>
        <w:tc>
          <w:tcPr>
            <w:tcW w:w="3140" w:type="dxa"/>
            <w:gridSpan w:val="2"/>
            <w:vAlign w:val="bottom"/>
          </w:tcPr>
          <w:p w14:paraId="04793F0F" w14:textId="77777777" w:rsidR="001516AB" w:rsidRDefault="0066520C">
            <w:pPr>
              <w:rPr>
                <w:sz w:val="20"/>
                <w:szCs w:val="20"/>
              </w:rPr>
            </w:pPr>
            <w:r>
              <w:rPr>
                <w:rFonts w:ascii="Arial" w:eastAsia="Arial" w:hAnsi="Arial" w:cs="Arial"/>
                <w:sz w:val="16"/>
                <w:szCs w:val="16"/>
              </w:rPr>
              <w:t>калибровка будет выполнена</w:t>
            </w:r>
          </w:p>
        </w:tc>
        <w:tc>
          <w:tcPr>
            <w:tcW w:w="1380" w:type="dxa"/>
            <w:vAlign w:val="bottom"/>
          </w:tcPr>
          <w:p w14:paraId="3A74C96A" w14:textId="77777777" w:rsidR="001516AB" w:rsidRDefault="001516AB">
            <w:pPr>
              <w:rPr>
                <w:sz w:val="16"/>
                <w:szCs w:val="16"/>
              </w:rPr>
            </w:pPr>
          </w:p>
        </w:tc>
        <w:tc>
          <w:tcPr>
            <w:tcW w:w="140" w:type="dxa"/>
            <w:vAlign w:val="bottom"/>
          </w:tcPr>
          <w:p w14:paraId="2D5FAC5E" w14:textId="77777777" w:rsidR="001516AB" w:rsidRDefault="001516AB">
            <w:pPr>
              <w:rPr>
                <w:sz w:val="16"/>
                <w:szCs w:val="16"/>
              </w:rPr>
            </w:pPr>
          </w:p>
        </w:tc>
        <w:tc>
          <w:tcPr>
            <w:tcW w:w="940" w:type="dxa"/>
            <w:tcBorders>
              <w:right w:val="single" w:sz="8" w:space="0" w:color="auto"/>
            </w:tcBorders>
            <w:vAlign w:val="bottom"/>
          </w:tcPr>
          <w:p w14:paraId="4A646937" w14:textId="77777777" w:rsidR="001516AB" w:rsidRDefault="001516AB">
            <w:pPr>
              <w:rPr>
                <w:sz w:val="16"/>
                <w:szCs w:val="16"/>
              </w:rPr>
            </w:pPr>
          </w:p>
        </w:tc>
      </w:tr>
      <w:tr w:rsidR="001516AB" w14:paraId="3036121A" w14:textId="77777777">
        <w:trPr>
          <w:trHeight w:val="66"/>
        </w:trPr>
        <w:tc>
          <w:tcPr>
            <w:tcW w:w="600" w:type="dxa"/>
            <w:tcBorders>
              <w:left w:val="single" w:sz="8" w:space="0" w:color="auto"/>
              <w:bottom w:val="single" w:sz="8" w:space="0" w:color="auto"/>
              <w:right w:val="single" w:sz="8" w:space="0" w:color="auto"/>
            </w:tcBorders>
            <w:vAlign w:val="bottom"/>
          </w:tcPr>
          <w:p w14:paraId="74FCD190" w14:textId="77777777" w:rsidR="001516AB" w:rsidRDefault="001516AB">
            <w:pPr>
              <w:rPr>
                <w:sz w:val="5"/>
                <w:szCs w:val="5"/>
              </w:rPr>
            </w:pPr>
          </w:p>
        </w:tc>
        <w:tc>
          <w:tcPr>
            <w:tcW w:w="1340" w:type="dxa"/>
            <w:tcBorders>
              <w:bottom w:val="single" w:sz="8" w:space="0" w:color="auto"/>
              <w:right w:val="single" w:sz="8" w:space="0" w:color="auto"/>
            </w:tcBorders>
            <w:vAlign w:val="bottom"/>
          </w:tcPr>
          <w:p w14:paraId="2200680B"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04A422AD" w14:textId="77777777" w:rsidR="001516AB" w:rsidRDefault="001516AB">
            <w:pPr>
              <w:rPr>
                <w:sz w:val="5"/>
                <w:szCs w:val="5"/>
              </w:rPr>
            </w:pPr>
          </w:p>
        </w:tc>
        <w:tc>
          <w:tcPr>
            <w:tcW w:w="580" w:type="dxa"/>
            <w:tcBorders>
              <w:bottom w:val="single" w:sz="8" w:space="0" w:color="auto"/>
              <w:right w:val="single" w:sz="8" w:space="0" w:color="auto"/>
            </w:tcBorders>
            <w:vAlign w:val="bottom"/>
          </w:tcPr>
          <w:p w14:paraId="27D2EE90" w14:textId="77777777" w:rsidR="001516AB" w:rsidRDefault="001516AB">
            <w:pPr>
              <w:rPr>
                <w:sz w:val="5"/>
                <w:szCs w:val="5"/>
              </w:rPr>
            </w:pPr>
          </w:p>
        </w:tc>
        <w:tc>
          <w:tcPr>
            <w:tcW w:w="160" w:type="dxa"/>
            <w:tcBorders>
              <w:bottom w:val="single" w:sz="8" w:space="0" w:color="auto"/>
            </w:tcBorders>
            <w:vAlign w:val="bottom"/>
          </w:tcPr>
          <w:p w14:paraId="6216C820" w14:textId="77777777" w:rsidR="001516AB" w:rsidRDefault="001516AB">
            <w:pPr>
              <w:rPr>
                <w:sz w:val="5"/>
                <w:szCs w:val="5"/>
              </w:rPr>
            </w:pPr>
          </w:p>
        </w:tc>
        <w:tc>
          <w:tcPr>
            <w:tcW w:w="700" w:type="dxa"/>
            <w:tcBorders>
              <w:bottom w:val="single" w:sz="8" w:space="0" w:color="auto"/>
            </w:tcBorders>
            <w:vAlign w:val="bottom"/>
          </w:tcPr>
          <w:p w14:paraId="1F086E36" w14:textId="77777777" w:rsidR="001516AB" w:rsidRDefault="001516AB">
            <w:pPr>
              <w:rPr>
                <w:sz w:val="5"/>
                <w:szCs w:val="5"/>
              </w:rPr>
            </w:pPr>
          </w:p>
        </w:tc>
        <w:tc>
          <w:tcPr>
            <w:tcW w:w="2440" w:type="dxa"/>
            <w:tcBorders>
              <w:bottom w:val="single" w:sz="8" w:space="0" w:color="auto"/>
            </w:tcBorders>
            <w:vAlign w:val="bottom"/>
          </w:tcPr>
          <w:p w14:paraId="2178C764" w14:textId="77777777" w:rsidR="001516AB" w:rsidRDefault="001516AB">
            <w:pPr>
              <w:rPr>
                <w:sz w:val="5"/>
                <w:szCs w:val="5"/>
              </w:rPr>
            </w:pPr>
          </w:p>
        </w:tc>
        <w:tc>
          <w:tcPr>
            <w:tcW w:w="1520" w:type="dxa"/>
            <w:gridSpan w:val="2"/>
            <w:tcBorders>
              <w:bottom w:val="single" w:sz="8" w:space="0" w:color="auto"/>
            </w:tcBorders>
            <w:vAlign w:val="bottom"/>
          </w:tcPr>
          <w:p w14:paraId="3185FC87" w14:textId="77777777" w:rsidR="001516AB" w:rsidRDefault="001516AB">
            <w:pPr>
              <w:rPr>
                <w:sz w:val="5"/>
                <w:szCs w:val="5"/>
              </w:rPr>
            </w:pPr>
          </w:p>
        </w:tc>
        <w:tc>
          <w:tcPr>
            <w:tcW w:w="940" w:type="dxa"/>
            <w:tcBorders>
              <w:bottom w:val="single" w:sz="8" w:space="0" w:color="auto"/>
              <w:right w:val="single" w:sz="8" w:space="0" w:color="auto"/>
            </w:tcBorders>
            <w:vAlign w:val="bottom"/>
          </w:tcPr>
          <w:p w14:paraId="7C359F88" w14:textId="77777777" w:rsidR="001516AB" w:rsidRDefault="001516AB">
            <w:pPr>
              <w:rPr>
                <w:sz w:val="5"/>
                <w:szCs w:val="5"/>
              </w:rPr>
            </w:pPr>
          </w:p>
        </w:tc>
      </w:tr>
      <w:tr w:rsidR="001516AB" w14:paraId="618D7A32" w14:textId="77777777">
        <w:trPr>
          <w:trHeight w:val="228"/>
        </w:trPr>
        <w:tc>
          <w:tcPr>
            <w:tcW w:w="600" w:type="dxa"/>
            <w:tcBorders>
              <w:left w:val="single" w:sz="8" w:space="0" w:color="auto"/>
              <w:right w:val="single" w:sz="8" w:space="0" w:color="auto"/>
            </w:tcBorders>
            <w:vAlign w:val="bottom"/>
          </w:tcPr>
          <w:p w14:paraId="2561464A" w14:textId="77777777" w:rsidR="001516AB" w:rsidRDefault="0066520C">
            <w:pPr>
              <w:ind w:left="100"/>
              <w:rPr>
                <w:sz w:val="20"/>
                <w:szCs w:val="20"/>
              </w:rPr>
            </w:pPr>
            <w:r>
              <w:rPr>
                <w:rFonts w:ascii="Arial" w:eastAsia="Arial" w:hAnsi="Arial" w:cs="Arial"/>
                <w:sz w:val="16"/>
                <w:szCs w:val="16"/>
              </w:rPr>
              <w:t>6: 4</w:t>
            </w:r>
          </w:p>
        </w:tc>
        <w:tc>
          <w:tcPr>
            <w:tcW w:w="1340" w:type="dxa"/>
            <w:tcBorders>
              <w:right w:val="single" w:sz="8" w:space="0" w:color="auto"/>
            </w:tcBorders>
            <w:vAlign w:val="bottom"/>
          </w:tcPr>
          <w:p w14:paraId="1FD24C5E" w14:textId="77777777" w:rsidR="001516AB" w:rsidRDefault="0066520C">
            <w:pPr>
              <w:ind w:left="100"/>
              <w:rPr>
                <w:sz w:val="20"/>
                <w:szCs w:val="20"/>
              </w:rPr>
            </w:pPr>
            <w:r>
              <w:rPr>
                <w:rFonts w:ascii="Arial" w:eastAsia="Arial" w:hAnsi="Arial" w:cs="Arial"/>
                <w:sz w:val="16"/>
                <w:szCs w:val="16"/>
              </w:rPr>
              <w:t>СОБЫТИЕ1 [2: 0]</w:t>
            </w:r>
          </w:p>
        </w:tc>
        <w:tc>
          <w:tcPr>
            <w:tcW w:w="1180" w:type="dxa"/>
            <w:tcBorders>
              <w:right w:val="single" w:sz="8" w:space="0" w:color="auto"/>
            </w:tcBorders>
            <w:vAlign w:val="bottom"/>
          </w:tcPr>
          <w:p w14:paraId="61C87090" w14:textId="77777777" w:rsidR="001516AB" w:rsidRDefault="0066520C">
            <w:pPr>
              <w:ind w:left="80"/>
              <w:rPr>
                <w:sz w:val="20"/>
                <w:szCs w:val="20"/>
              </w:rPr>
            </w:pPr>
            <w:r>
              <w:rPr>
                <w:rFonts w:ascii="Arial" w:eastAsia="Arial" w:hAnsi="Arial" w:cs="Arial"/>
                <w:sz w:val="16"/>
                <w:szCs w:val="16"/>
              </w:rPr>
              <w:t>7 (111)</w:t>
            </w:r>
          </w:p>
        </w:tc>
        <w:tc>
          <w:tcPr>
            <w:tcW w:w="580" w:type="dxa"/>
            <w:tcBorders>
              <w:right w:val="single" w:sz="8" w:space="0" w:color="auto"/>
            </w:tcBorders>
            <w:vAlign w:val="bottom"/>
          </w:tcPr>
          <w:p w14:paraId="619329EA" w14:textId="77777777" w:rsidR="001516AB" w:rsidRDefault="0066520C">
            <w:pPr>
              <w:ind w:left="80"/>
              <w:rPr>
                <w:sz w:val="20"/>
                <w:szCs w:val="20"/>
              </w:rPr>
            </w:pPr>
            <w:r>
              <w:rPr>
                <w:rFonts w:ascii="Arial" w:eastAsia="Arial" w:hAnsi="Arial" w:cs="Arial"/>
                <w:sz w:val="16"/>
                <w:szCs w:val="16"/>
              </w:rPr>
              <w:t>R / W</w:t>
            </w:r>
          </w:p>
        </w:tc>
        <w:tc>
          <w:tcPr>
            <w:tcW w:w="160" w:type="dxa"/>
            <w:vAlign w:val="bottom"/>
          </w:tcPr>
          <w:p w14:paraId="65BBDB89" w14:textId="77777777" w:rsidR="001516AB" w:rsidRDefault="001516AB">
            <w:pPr>
              <w:rPr>
                <w:sz w:val="19"/>
                <w:szCs w:val="19"/>
              </w:rPr>
            </w:pPr>
          </w:p>
        </w:tc>
        <w:tc>
          <w:tcPr>
            <w:tcW w:w="5600" w:type="dxa"/>
            <w:gridSpan w:val="5"/>
            <w:tcBorders>
              <w:right w:val="single" w:sz="8" w:space="0" w:color="auto"/>
            </w:tcBorders>
            <w:vAlign w:val="bottom"/>
          </w:tcPr>
          <w:p w14:paraId="72E1F554" w14:textId="77777777" w:rsidR="001516AB" w:rsidRDefault="0066520C">
            <w:pPr>
              <w:rPr>
                <w:sz w:val="20"/>
                <w:szCs w:val="20"/>
              </w:rPr>
            </w:pPr>
            <w:r>
              <w:rPr>
                <w:rFonts w:ascii="Arial" w:eastAsia="Arial" w:hAnsi="Arial" w:cs="Arial"/>
                <w:sz w:val="16"/>
                <w:szCs w:val="16"/>
              </w:rPr>
              <w:t>Установка тайм-аута из блока регистров. Декодируется по таймауту события 1. RC-генератор</w:t>
            </w:r>
          </w:p>
        </w:tc>
      </w:tr>
      <w:tr w:rsidR="001516AB" w14:paraId="555403F3" w14:textId="77777777">
        <w:trPr>
          <w:trHeight w:val="191"/>
        </w:trPr>
        <w:tc>
          <w:tcPr>
            <w:tcW w:w="600" w:type="dxa"/>
            <w:tcBorders>
              <w:left w:val="single" w:sz="8" w:space="0" w:color="auto"/>
              <w:right w:val="single" w:sz="8" w:space="0" w:color="auto"/>
            </w:tcBorders>
            <w:vAlign w:val="bottom"/>
          </w:tcPr>
          <w:p w14:paraId="0B95B28C" w14:textId="77777777" w:rsidR="001516AB" w:rsidRDefault="001516AB">
            <w:pPr>
              <w:rPr>
                <w:sz w:val="16"/>
                <w:szCs w:val="16"/>
              </w:rPr>
            </w:pPr>
          </w:p>
        </w:tc>
        <w:tc>
          <w:tcPr>
            <w:tcW w:w="1340" w:type="dxa"/>
            <w:tcBorders>
              <w:right w:val="single" w:sz="8" w:space="0" w:color="auto"/>
            </w:tcBorders>
            <w:vAlign w:val="bottom"/>
          </w:tcPr>
          <w:p w14:paraId="08EF6B4C" w14:textId="77777777" w:rsidR="001516AB" w:rsidRDefault="001516AB">
            <w:pPr>
              <w:rPr>
                <w:sz w:val="16"/>
                <w:szCs w:val="16"/>
              </w:rPr>
            </w:pPr>
          </w:p>
        </w:tc>
        <w:tc>
          <w:tcPr>
            <w:tcW w:w="1180" w:type="dxa"/>
            <w:tcBorders>
              <w:right w:val="single" w:sz="8" w:space="0" w:color="auto"/>
            </w:tcBorders>
            <w:vAlign w:val="bottom"/>
          </w:tcPr>
          <w:p w14:paraId="63F3EC31" w14:textId="77777777" w:rsidR="001516AB" w:rsidRDefault="001516AB">
            <w:pPr>
              <w:rPr>
                <w:sz w:val="16"/>
                <w:szCs w:val="16"/>
              </w:rPr>
            </w:pPr>
          </w:p>
        </w:tc>
        <w:tc>
          <w:tcPr>
            <w:tcW w:w="580" w:type="dxa"/>
            <w:tcBorders>
              <w:right w:val="single" w:sz="8" w:space="0" w:color="auto"/>
            </w:tcBorders>
            <w:vAlign w:val="bottom"/>
          </w:tcPr>
          <w:p w14:paraId="1FB90CBD" w14:textId="77777777" w:rsidR="001516AB" w:rsidRDefault="001516AB">
            <w:pPr>
              <w:rPr>
                <w:sz w:val="16"/>
                <w:szCs w:val="16"/>
              </w:rPr>
            </w:pPr>
          </w:p>
        </w:tc>
        <w:tc>
          <w:tcPr>
            <w:tcW w:w="160" w:type="dxa"/>
            <w:vAlign w:val="bottom"/>
          </w:tcPr>
          <w:p w14:paraId="192A6895" w14:textId="77777777" w:rsidR="001516AB" w:rsidRDefault="001516AB">
            <w:pPr>
              <w:rPr>
                <w:sz w:val="16"/>
                <w:szCs w:val="16"/>
              </w:rPr>
            </w:pPr>
          </w:p>
        </w:tc>
        <w:tc>
          <w:tcPr>
            <w:tcW w:w="5600" w:type="dxa"/>
            <w:gridSpan w:val="5"/>
            <w:tcBorders>
              <w:right w:val="single" w:sz="8" w:space="0" w:color="auto"/>
            </w:tcBorders>
            <w:vAlign w:val="bottom"/>
          </w:tcPr>
          <w:p w14:paraId="0AFADF45" w14:textId="77777777" w:rsidR="001516AB" w:rsidRDefault="0066520C">
            <w:pPr>
              <w:spacing w:line="191" w:lineRule="exact"/>
              <w:rPr>
                <w:sz w:val="20"/>
                <w:szCs w:val="20"/>
              </w:rPr>
            </w:pPr>
            <w:r>
              <w:rPr>
                <w:rFonts w:ascii="Arial" w:eastAsia="Arial" w:hAnsi="Arial" w:cs="Arial"/>
                <w:sz w:val="16"/>
                <w:szCs w:val="16"/>
              </w:rPr>
              <w:t>тактовая частота равна F</w:t>
            </w:r>
            <w:r>
              <w:rPr>
                <w:rFonts w:ascii="Arial" w:eastAsia="Arial" w:hAnsi="Arial" w:cs="Arial"/>
                <w:sz w:val="20"/>
                <w:szCs w:val="20"/>
                <w:vertAlign w:val="subscript"/>
              </w:rPr>
              <w:t>XOSC</w:t>
            </w:r>
            <w:r>
              <w:rPr>
                <w:rFonts w:ascii="Arial" w:eastAsia="Arial" w:hAnsi="Arial" w:cs="Arial"/>
                <w:sz w:val="16"/>
                <w:szCs w:val="16"/>
              </w:rPr>
              <w:t>/ 750, что составляет 34,7 - 36 кГц, в зависимости от</w:t>
            </w:r>
          </w:p>
        </w:tc>
      </w:tr>
      <w:tr w:rsidR="001516AB" w14:paraId="4AACB8A7" w14:textId="77777777">
        <w:trPr>
          <w:trHeight w:val="176"/>
        </w:trPr>
        <w:tc>
          <w:tcPr>
            <w:tcW w:w="600" w:type="dxa"/>
            <w:tcBorders>
              <w:left w:val="single" w:sz="8" w:space="0" w:color="auto"/>
              <w:right w:val="single" w:sz="8" w:space="0" w:color="auto"/>
            </w:tcBorders>
            <w:vAlign w:val="bottom"/>
          </w:tcPr>
          <w:p w14:paraId="13286FBA" w14:textId="77777777" w:rsidR="001516AB" w:rsidRDefault="001516AB">
            <w:pPr>
              <w:rPr>
                <w:sz w:val="15"/>
                <w:szCs w:val="15"/>
              </w:rPr>
            </w:pPr>
          </w:p>
        </w:tc>
        <w:tc>
          <w:tcPr>
            <w:tcW w:w="1340" w:type="dxa"/>
            <w:tcBorders>
              <w:right w:val="single" w:sz="8" w:space="0" w:color="auto"/>
            </w:tcBorders>
            <w:vAlign w:val="bottom"/>
          </w:tcPr>
          <w:p w14:paraId="1152DC02" w14:textId="77777777" w:rsidR="001516AB" w:rsidRDefault="001516AB">
            <w:pPr>
              <w:rPr>
                <w:sz w:val="15"/>
                <w:szCs w:val="15"/>
              </w:rPr>
            </w:pPr>
          </w:p>
        </w:tc>
        <w:tc>
          <w:tcPr>
            <w:tcW w:w="1180" w:type="dxa"/>
            <w:tcBorders>
              <w:right w:val="single" w:sz="8" w:space="0" w:color="auto"/>
            </w:tcBorders>
            <w:vAlign w:val="bottom"/>
          </w:tcPr>
          <w:p w14:paraId="32CEFD5D" w14:textId="77777777" w:rsidR="001516AB" w:rsidRDefault="001516AB">
            <w:pPr>
              <w:rPr>
                <w:sz w:val="15"/>
                <w:szCs w:val="15"/>
              </w:rPr>
            </w:pPr>
          </w:p>
        </w:tc>
        <w:tc>
          <w:tcPr>
            <w:tcW w:w="580" w:type="dxa"/>
            <w:tcBorders>
              <w:right w:val="single" w:sz="8" w:space="0" w:color="auto"/>
            </w:tcBorders>
            <w:vAlign w:val="bottom"/>
          </w:tcPr>
          <w:p w14:paraId="49DA9AF2" w14:textId="77777777" w:rsidR="001516AB" w:rsidRDefault="001516AB">
            <w:pPr>
              <w:rPr>
                <w:sz w:val="15"/>
                <w:szCs w:val="15"/>
              </w:rPr>
            </w:pPr>
          </w:p>
        </w:tc>
        <w:tc>
          <w:tcPr>
            <w:tcW w:w="160" w:type="dxa"/>
            <w:vAlign w:val="bottom"/>
          </w:tcPr>
          <w:p w14:paraId="62771EA9" w14:textId="77777777" w:rsidR="001516AB" w:rsidRDefault="001516AB">
            <w:pPr>
              <w:rPr>
                <w:sz w:val="15"/>
                <w:szCs w:val="15"/>
              </w:rPr>
            </w:pPr>
          </w:p>
        </w:tc>
        <w:tc>
          <w:tcPr>
            <w:tcW w:w="5600" w:type="dxa"/>
            <w:gridSpan w:val="5"/>
            <w:tcBorders>
              <w:right w:val="single" w:sz="8" w:space="0" w:color="auto"/>
            </w:tcBorders>
            <w:vAlign w:val="bottom"/>
          </w:tcPr>
          <w:p w14:paraId="0EE0370D" w14:textId="77777777" w:rsidR="001516AB" w:rsidRDefault="0066520C">
            <w:pPr>
              <w:spacing w:line="176" w:lineRule="exact"/>
              <w:rPr>
                <w:sz w:val="20"/>
                <w:szCs w:val="20"/>
              </w:rPr>
            </w:pPr>
            <w:r>
              <w:rPr>
                <w:rFonts w:ascii="Arial" w:eastAsia="Arial" w:hAnsi="Arial" w:cs="Arial"/>
                <w:sz w:val="16"/>
                <w:szCs w:val="16"/>
              </w:rPr>
              <w:t>частота кристалла. В таблице ниже указано количество периодов времени после</w:t>
            </w:r>
          </w:p>
        </w:tc>
      </w:tr>
      <w:tr w:rsidR="001516AB" w14:paraId="0E8D23DD" w14:textId="77777777">
        <w:trPr>
          <w:trHeight w:val="185"/>
        </w:trPr>
        <w:tc>
          <w:tcPr>
            <w:tcW w:w="600" w:type="dxa"/>
            <w:tcBorders>
              <w:left w:val="single" w:sz="8" w:space="0" w:color="auto"/>
              <w:right w:val="single" w:sz="8" w:space="0" w:color="auto"/>
            </w:tcBorders>
            <w:vAlign w:val="bottom"/>
          </w:tcPr>
          <w:p w14:paraId="5F34AAB8" w14:textId="77777777" w:rsidR="001516AB" w:rsidRDefault="001516AB">
            <w:pPr>
              <w:rPr>
                <w:sz w:val="16"/>
                <w:szCs w:val="16"/>
              </w:rPr>
            </w:pPr>
          </w:p>
        </w:tc>
        <w:tc>
          <w:tcPr>
            <w:tcW w:w="1340" w:type="dxa"/>
            <w:tcBorders>
              <w:right w:val="single" w:sz="8" w:space="0" w:color="auto"/>
            </w:tcBorders>
            <w:vAlign w:val="bottom"/>
          </w:tcPr>
          <w:p w14:paraId="02863CB3" w14:textId="77777777" w:rsidR="001516AB" w:rsidRDefault="001516AB">
            <w:pPr>
              <w:rPr>
                <w:sz w:val="16"/>
                <w:szCs w:val="16"/>
              </w:rPr>
            </w:pPr>
          </w:p>
        </w:tc>
        <w:tc>
          <w:tcPr>
            <w:tcW w:w="1180" w:type="dxa"/>
            <w:tcBorders>
              <w:right w:val="single" w:sz="8" w:space="0" w:color="auto"/>
            </w:tcBorders>
            <w:vAlign w:val="bottom"/>
          </w:tcPr>
          <w:p w14:paraId="72D3490F" w14:textId="77777777" w:rsidR="001516AB" w:rsidRDefault="001516AB">
            <w:pPr>
              <w:rPr>
                <w:sz w:val="16"/>
                <w:szCs w:val="16"/>
              </w:rPr>
            </w:pPr>
          </w:p>
        </w:tc>
        <w:tc>
          <w:tcPr>
            <w:tcW w:w="580" w:type="dxa"/>
            <w:tcBorders>
              <w:right w:val="single" w:sz="8" w:space="0" w:color="auto"/>
            </w:tcBorders>
            <w:vAlign w:val="bottom"/>
          </w:tcPr>
          <w:p w14:paraId="2EA6C0D5" w14:textId="77777777" w:rsidR="001516AB" w:rsidRDefault="001516AB">
            <w:pPr>
              <w:rPr>
                <w:sz w:val="16"/>
                <w:szCs w:val="16"/>
              </w:rPr>
            </w:pPr>
          </w:p>
        </w:tc>
        <w:tc>
          <w:tcPr>
            <w:tcW w:w="160" w:type="dxa"/>
            <w:vAlign w:val="bottom"/>
          </w:tcPr>
          <w:p w14:paraId="4E408A03" w14:textId="77777777" w:rsidR="001516AB" w:rsidRDefault="001516AB">
            <w:pPr>
              <w:rPr>
                <w:sz w:val="16"/>
                <w:szCs w:val="16"/>
              </w:rPr>
            </w:pPr>
          </w:p>
        </w:tc>
        <w:tc>
          <w:tcPr>
            <w:tcW w:w="3140" w:type="dxa"/>
            <w:gridSpan w:val="2"/>
            <w:vAlign w:val="bottom"/>
          </w:tcPr>
          <w:p w14:paraId="1CFB7EBE" w14:textId="77777777" w:rsidR="001516AB" w:rsidRDefault="0066520C">
            <w:pPr>
              <w:rPr>
                <w:sz w:val="20"/>
                <w:szCs w:val="20"/>
              </w:rPr>
            </w:pPr>
            <w:r>
              <w:rPr>
                <w:rFonts w:ascii="Arial" w:eastAsia="Arial" w:hAnsi="Arial" w:cs="Arial"/>
                <w:sz w:val="16"/>
                <w:szCs w:val="16"/>
              </w:rPr>
              <w:t>Событие 0 перед событием 1 истекает.</w:t>
            </w:r>
          </w:p>
        </w:tc>
        <w:tc>
          <w:tcPr>
            <w:tcW w:w="1380" w:type="dxa"/>
            <w:vAlign w:val="bottom"/>
          </w:tcPr>
          <w:p w14:paraId="7739F6D8" w14:textId="77777777" w:rsidR="001516AB" w:rsidRDefault="001516AB">
            <w:pPr>
              <w:rPr>
                <w:sz w:val="16"/>
                <w:szCs w:val="16"/>
              </w:rPr>
            </w:pPr>
          </w:p>
        </w:tc>
        <w:tc>
          <w:tcPr>
            <w:tcW w:w="140" w:type="dxa"/>
            <w:vAlign w:val="bottom"/>
          </w:tcPr>
          <w:p w14:paraId="05BFA2AD" w14:textId="77777777" w:rsidR="001516AB" w:rsidRDefault="001516AB">
            <w:pPr>
              <w:rPr>
                <w:sz w:val="16"/>
                <w:szCs w:val="16"/>
              </w:rPr>
            </w:pPr>
          </w:p>
        </w:tc>
        <w:tc>
          <w:tcPr>
            <w:tcW w:w="940" w:type="dxa"/>
            <w:tcBorders>
              <w:right w:val="single" w:sz="8" w:space="0" w:color="auto"/>
            </w:tcBorders>
            <w:vAlign w:val="bottom"/>
          </w:tcPr>
          <w:p w14:paraId="23D07109" w14:textId="77777777" w:rsidR="001516AB" w:rsidRDefault="001516AB">
            <w:pPr>
              <w:rPr>
                <w:sz w:val="16"/>
                <w:szCs w:val="16"/>
              </w:rPr>
            </w:pPr>
          </w:p>
        </w:tc>
      </w:tr>
      <w:tr w:rsidR="001516AB" w14:paraId="3AD26ACA" w14:textId="77777777">
        <w:trPr>
          <w:trHeight w:val="64"/>
        </w:trPr>
        <w:tc>
          <w:tcPr>
            <w:tcW w:w="600" w:type="dxa"/>
            <w:tcBorders>
              <w:left w:val="single" w:sz="8" w:space="0" w:color="auto"/>
              <w:right w:val="single" w:sz="8" w:space="0" w:color="auto"/>
            </w:tcBorders>
            <w:vAlign w:val="bottom"/>
          </w:tcPr>
          <w:p w14:paraId="57A59499" w14:textId="77777777" w:rsidR="001516AB" w:rsidRDefault="001516AB">
            <w:pPr>
              <w:rPr>
                <w:sz w:val="5"/>
                <w:szCs w:val="5"/>
              </w:rPr>
            </w:pPr>
          </w:p>
        </w:tc>
        <w:tc>
          <w:tcPr>
            <w:tcW w:w="1340" w:type="dxa"/>
            <w:tcBorders>
              <w:right w:val="single" w:sz="8" w:space="0" w:color="auto"/>
            </w:tcBorders>
            <w:vAlign w:val="bottom"/>
          </w:tcPr>
          <w:p w14:paraId="06429E15" w14:textId="77777777" w:rsidR="001516AB" w:rsidRDefault="001516AB">
            <w:pPr>
              <w:rPr>
                <w:sz w:val="5"/>
                <w:szCs w:val="5"/>
              </w:rPr>
            </w:pPr>
          </w:p>
        </w:tc>
        <w:tc>
          <w:tcPr>
            <w:tcW w:w="1180" w:type="dxa"/>
            <w:tcBorders>
              <w:right w:val="single" w:sz="8" w:space="0" w:color="auto"/>
            </w:tcBorders>
            <w:vAlign w:val="bottom"/>
          </w:tcPr>
          <w:p w14:paraId="44B73FB4" w14:textId="77777777" w:rsidR="001516AB" w:rsidRDefault="001516AB">
            <w:pPr>
              <w:rPr>
                <w:sz w:val="5"/>
                <w:szCs w:val="5"/>
              </w:rPr>
            </w:pPr>
          </w:p>
        </w:tc>
        <w:tc>
          <w:tcPr>
            <w:tcW w:w="580" w:type="dxa"/>
            <w:tcBorders>
              <w:right w:val="single" w:sz="8" w:space="0" w:color="auto"/>
            </w:tcBorders>
            <w:vAlign w:val="bottom"/>
          </w:tcPr>
          <w:p w14:paraId="4513BF72" w14:textId="77777777" w:rsidR="001516AB" w:rsidRDefault="001516AB">
            <w:pPr>
              <w:rPr>
                <w:sz w:val="5"/>
                <w:szCs w:val="5"/>
              </w:rPr>
            </w:pPr>
          </w:p>
        </w:tc>
        <w:tc>
          <w:tcPr>
            <w:tcW w:w="160" w:type="dxa"/>
            <w:vAlign w:val="bottom"/>
          </w:tcPr>
          <w:p w14:paraId="21A45733" w14:textId="77777777" w:rsidR="001516AB" w:rsidRDefault="001516AB">
            <w:pPr>
              <w:rPr>
                <w:sz w:val="5"/>
                <w:szCs w:val="5"/>
              </w:rPr>
            </w:pPr>
          </w:p>
        </w:tc>
        <w:tc>
          <w:tcPr>
            <w:tcW w:w="700" w:type="dxa"/>
            <w:tcBorders>
              <w:bottom w:val="single" w:sz="8" w:space="0" w:color="auto"/>
            </w:tcBorders>
            <w:vAlign w:val="bottom"/>
          </w:tcPr>
          <w:p w14:paraId="38B210C0" w14:textId="77777777" w:rsidR="001516AB" w:rsidRDefault="001516AB">
            <w:pPr>
              <w:rPr>
                <w:sz w:val="5"/>
                <w:szCs w:val="5"/>
              </w:rPr>
            </w:pPr>
          </w:p>
        </w:tc>
        <w:tc>
          <w:tcPr>
            <w:tcW w:w="2440" w:type="dxa"/>
            <w:tcBorders>
              <w:bottom w:val="single" w:sz="8" w:space="0" w:color="auto"/>
            </w:tcBorders>
            <w:vAlign w:val="bottom"/>
          </w:tcPr>
          <w:p w14:paraId="22396BB2" w14:textId="77777777" w:rsidR="001516AB" w:rsidRDefault="001516AB">
            <w:pPr>
              <w:rPr>
                <w:sz w:val="5"/>
                <w:szCs w:val="5"/>
              </w:rPr>
            </w:pPr>
          </w:p>
        </w:tc>
        <w:tc>
          <w:tcPr>
            <w:tcW w:w="1380" w:type="dxa"/>
            <w:tcBorders>
              <w:bottom w:val="single" w:sz="8" w:space="0" w:color="auto"/>
            </w:tcBorders>
            <w:vAlign w:val="bottom"/>
          </w:tcPr>
          <w:p w14:paraId="0FE54C41" w14:textId="77777777" w:rsidR="001516AB" w:rsidRDefault="001516AB">
            <w:pPr>
              <w:rPr>
                <w:sz w:val="5"/>
                <w:szCs w:val="5"/>
              </w:rPr>
            </w:pPr>
          </w:p>
        </w:tc>
        <w:tc>
          <w:tcPr>
            <w:tcW w:w="140" w:type="dxa"/>
            <w:vAlign w:val="bottom"/>
          </w:tcPr>
          <w:p w14:paraId="6AAB231E" w14:textId="77777777" w:rsidR="001516AB" w:rsidRDefault="001516AB">
            <w:pPr>
              <w:rPr>
                <w:sz w:val="5"/>
                <w:szCs w:val="5"/>
              </w:rPr>
            </w:pPr>
          </w:p>
        </w:tc>
        <w:tc>
          <w:tcPr>
            <w:tcW w:w="940" w:type="dxa"/>
            <w:tcBorders>
              <w:right w:val="single" w:sz="8" w:space="0" w:color="auto"/>
            </w:tcBorders>
            <w:vAlign w:val="bottom"/>
          </w:tcPr>
          <w:p w14:paraId="426F1701" w14:textId="77777777" w:rsidR="001516AB" w:rsidRDefault="001516AB">
            <w:pPr>
              <w:rPr>
                <w:sz w:val="5"/>
                <w:szCs w:val="5"/>
              </w:rPr>
            </w:pPr>
          </w:p>
        </w:tc>
      </w:tr>
      <w:tr w:rsidR="001516AB" w14:paraId="10942829" w14:textId="77777777">
        <w:trPr>
          <w:trHeight w:val="238"/>
        </w:trPr>
        <w:tc>
          <w:tcPr>
            <w:tcW w:w="600" w:type="dxa"/>
            <w:tcBorders>
              <w:left w:val="single" w:sz="8" w:space="0" w:color="auto"/>
              <w:right w:val="single" w:sz="8" w:space="0" w:color="auto"/>
            </w:tcBorders>
            <w:vAlign w:val="bottom"/>
          </w:tcPr>
          <w:p w14:paraId="355790AA" w14:textId="77777777" w:rsidR="001516AB" w:rsidRDefault="001516AB">
            <w:pPr>
              <w:rPr>
                <w:sz w:val="20"/>
                <w:szCs w:val="20"/>
              </w:rPr>
            </w:pPr>
          </w:p>
        </w:tc>
        <w:tc>
          <w:tcPr>
            <w:tcW w:w="1340" w:type="dxa"/>
            <w:tcBorders>
              <w:right w:val="single" w:sz="8" w:space="0" w:color="auto"/>
            </w:tcBorders>
            <w:vAlign w:val="bottom"/>
          </w:tcPr>
          <w:p w14:paraId="7B5595F5" w14:textId="77777777" w:rsidR="001516AB" w:rsidRDefault="001516AB">
            <w:pPr>
              <w:rPr>
                <w:sz w:val="20"/>
                <w:szCs w:val="20"/>
              </w:rPr>
            </w:pPr>
          </w:p>
        </w:tc>
        <w:tc>
          <w:tcPr>
            <w:tcW w:w="1180" w:type="dxa"/>
            <w:tcBorders>
              <w:right w:val="single" w:sz="8" w:space="0" w:color="auto"/>
            </w:tcBorders>
            <w:vAlign w:val="bottom"/>
          </w:tcPr>
          <w:p w14:paraId="1D66CDCB" w14:textId="77777777" w:rsidR="001516AB" w:rsidRDefault="001516AB">
            <w:pPr>
              <w:rPr>
                <w:sz w:val="20"/>
                <w:szCs w:val="20"/>
              </w:rPr>
            </w:pPr>
          </w:p>
        </w:tc>
        <w:tc>
          <w:tcPr>
            <w:tcW w:w="580" w:type="dxa"/>
            <w:tcBorders>
              <w:right w:val="single" w:sz="8" w:space="0" w:color="auto"/>
            </w:tcBorders>
            <w:vAlign w:val="bottom"/>
          </w:tcPr>
          <w:p w14:paraId="0BF1ACE8" w14:textId="77777777" w:rsidR="001516AB" w:rsidRDefault="001516AB">
            <w:pPr>
              <w:rPr>
                <w:sz w:val="20"/>
                <w:szCs w:val="20"/>
              </w:rPr>
            </w:pPr>
          </w:p>
        </w:tc>
        <w:tc>
          <w:tcPr>
            <w:tcW w:w="160" w:type="dxa"/>
            <w:tcBorders>
              <w:right w:val="single" w:sz="8" w:space="0" w:color="auto"/>
            </w:tcBorders>
            <w:vAlign w:val="bottom"/>
          </w:tcPr>
          <w:p w14:paraId="5182F0AF" w14:textId="77777777" w:rsidR="001516AB" w:rsidRDefault="001516AB">
            <w:pPr>
              <w:rPr>
                <w:sz w:val="20"/>
                <w:szCs w:val="20"/>
              </w:rPr>
            </w:pPr>
          </w:p>
        </w:tc>
        <w:tc>
          <w:tcPr>
            <w:tcW w:w="700" w:type="dxa"/>
            <w:tcBorders>
              <w:right w:val="single" w:sz="8" w:space="0" w:color="auto"/>
            </w:tcBorders>
            <w:vAlign w:val="bottom"/>
          </w:tcPr>
          <w:p w14:paraId="27585074" w14:textId="77777777" w:rsidR="001516AB" w:rsidRDefault="0066520C">
            <w:pPr>
              <w:ind w:left="60"/>
              <w:rPr>
                <w:sz w:val="20"/>
                <w:szCs w:val="20"/>
              </w:rPr>
            </w:pPr>
            <w:r>
              <w:rPr>
                <w:rFonts w:ascii="Arial" w:eastAsia="Arial" w:hAnsi="Arial" w:cs="Arial"/>
                <w:sz w:val="16"/>
                <w:szCs w:val="16"/>
              </w:rPr>
              <w:t>Параметр</w:t>
            </w:r>
          </w:p>
        </w:tc>
        <w:tc>
          <w:tcPr>
            <w:tcW w:w="2440" w:type="dxa"/>
            <w:vAlign w:val="bottom"/>
          </w:tcPr>
          <w:p w14:paraId="021334AE" w14:textId="77777777" w:rsidR="001516AB" w:rsidRDefault="0066520C">
            <w:pPr>
              <w:ind w:left="80"/>
              <w:rPr>
                <w:sz w:val="20"/>
                <w:szCs w:val="20"/>
              </w:rPr>
            </w:pPr>
            <w:r>
              <w:rPr>
                <w:rFonts w:ascii="Arial" w:eastAsia="Arial" w:hAnsi="Arial" w:cs="Arial"/>
                <w:sz w:val="16"/>
                <w:szCs w:val="16"/>
              </w:rPr>
              <w:t>т</w:t>
            </w:r>
            <w:r>
              <w:rPr>
                <w:rFonts w:ascii="Arial" w:eastAsia="Arial" w:hAnsi="Arial" w:cs="Arial"/>
                <w:sz w:val="10"/>
                <w:szCs w:val="10"/>
              </w:rPr>
              <w:t>Событие1</w:t>
            </w:r>
          </w:p>
        </w:tc>
        <w:tc>
          <w:tcPr>
            <w:tcW w:w="1380" w:type="dxa"/>
            <w:tcBorders>
              <w:right w:val="single" w:sz="8" w:space="0" w:color="auto"/>
            </w:tcBorders>
            <w:vAlign w:val="bottom"/>
          </w:tcPr>
          <w:p w14:paraId="35D8B614" w14:textId="77777777" w:rsidR="001516AB" w:rsidRDefault="001516AB">
            <w:pPr>
              <w:rPr>
                <w:sz w:val="20"/>
                <w:szCs w:val="20"/>
              </w:rPr>
            </w:pPr>
          </w:p>
        </w:tc>
        <w:tc>
          <w:tcPr>
            <w:tcW w:w="140" w:type="dxa"/>
            <w:vAlign w:val="bottom"/>
          </w:tcPr>
          <w:p w14:paraId="55CDDFF4" w14:textId="77777777" w:rsidR="001516AB" w:rsidRDefault="001516AB">
            <w:pPr>
              <w:rPr>
                <w:sz w:val="20"/>
                <w:szCs w:val="20"/>
              </w:rPr>
            </w:pPr>
          </w:p>
        </w:tc>
        <w:tc>
          <w:tcPr>
            <w:tcW w:w="940" w:type="dxa"/>
            <w:tcBorders>
              <w:right w:val="single" w:sz="8" w:space="0" w:color="auto"/>
            </w:tcBorders>
            <w:vAlign w:val="bottom"/>
          </w:tcPr>
          <w:p w14:paraId="56157772" w14:textId="77777777" w:rsidR="001516AB" w:rsidRDefault="001516AB">
            <w:pPr>
              <w:rPr>
                <w:sz w:val="20"/>
                <w:szCs w:val="20"/>
              </w:rPr>
            </w:pPr>
          </w:p>
        </w:tc>
      </w:tr>
      <w:tr w:rsidR="001516AB" w14:paraId="3EBADD38" w14:textId="77777777">
        <w:trPr>
          <w:trHeight w:val="57"/>
        </w:trPr>
        <w:tc>
          <w:tcPr>
            <w:tcW w:w="600" w:type="dxa"/>
            <w:tcBorders>
              <w:left w:val="single" w:sz="8" w:space="0" w:color="auto"/>
              <w:right w:val="single" w:sz="8" w:space="0" w:color="auto"/>
            </w:tcBorders>
            <w:vAlign w:val="bottom"/>
          </w:tcPr>
          <w:p w14:paraId="1ED554E9" w14:textId="77777777" w:rsidR="001516AB" w:rsidRDefault="001516AB">
            <w:pPr>
              <w:rPr>
                <w:sz w:val="4"/>
                <w:szCs w:val="4"/>
              </w:rPr>
            </w:pPr>
          </w:p>
        </w:tc>
        <w:tc>
          <w:tcPr>
            <w:tcW w:w="1340" w:type="dxa"/>
            <w:tcBorders>
              <w:right w:val="single" w:sz="8" w:space="0" w:color="auto"/>
            </w:tcBorders>
            <w:vAlign w:val="bottom"/>
          </w:tcPr>
          <w:p w14:paraId="792721F8" w14:textId="77777777" w:rsidR="001516AB" w:rsidRDefault="001516AB">
            <w:pPr>
              <w:rPr>
                <w:sz w:val="4"/>
                <w:szCs w:val="4"/>
              </w:rPr>
            </w:pPr>
          </w:p>
        </w:tc>
        <w:tc>
          <w:tcPr>
            <w:tcW w:w="1180" w:type="dxa"/>
            <w:tcBorders>
              <w:right w:val="single" w:sz="8" w:space="0" w:color="auto"/>
            </w:tcBorders>
            <w:vAlign w:val="bottom"/>
          </w:tcPr>
          <w:p w14:paraId="6D4F1131" w14:textId="77777777" w:rsidR="001516AB" w:rsidRDefault="001516AB">
            <w:pPr>
              <w:rPr>
                <w:sz w:val="4"/>
                <w:szCs w:val="4"/>
              </w:rPr>
            </w:pPr>
          </w:p>
        </w:tc>
        <w:tc>
          <w:tcPr>
            <w:tcW w:w="580" w:type="dxa"/>
            <w:tcBorders>
              <w:right w:val="single" w:sz="8" w:space="0" w:color="auto"/>
            </w:tcBorders>
            <w:vAlign w:val="bottom"/>
          </w:tcPr>
          <w:p w14:paraId="0D536670" w14:textId="77777777" w:rsidR="001516AB" w:rsidRDefault="001516AB">
            <w:pPr>
              <w:rPr>
                <w:sz w:val="4"/>
                <w:szCs w:val="4"/>
              </w:rPr>
            </w:pPr>
          </w:p>
        </w:tc>
        <w:tc>
          <w:tcPr>
            <w:tcW w:w="160" w:type="dxa"/>
            <w:tcBorders>
              <w:right w:val="single" w:sz="8" w:space="0" w:color="auto"/>
            </w:tcBorders>
            <w:vAlign w:val="bottom"/>
          </w:tcPr>
          <w:p w14:paraId="538D7DE0" w14:textId="77777777" w:rsidR="001516AB" w:rsidRDefault="001516AB">
            <w:pPr>
              <w:rPr>
                <w:sz w:val="4"/>
                <w:szCs w:val="4"/>
              </w:rPr>
            </w:pPr>
          </w:p>
        </w:tc>
        <w:tc>
          <w:tcPr>
            <w:tcW w:w="700" w:type="dxa"/>
            <w:tcBorders>
              <w:bottom w:val="single" w:sz="8" w:space="0" w:color="auto"/>
              <w:right w:val="single" w:sz="8" w:space="0" w:color="auto"/>
            </w:tcBorders>
            <w:vAlign w:val="bottom"/>
          </w:tcPr>
          <w:p w14:paraId="7622D423" w14:textId="77777777" w:rsidR="001516AB" w:rsidRDefault="001516AB">
            <w:pPr>
              <w:rPr>
                <w:sz w:val="4"/>
                <w:szCs w:val="4"/>
              </w:rPr>
            </w:pPr>
          </w:p>
        </w:tc>
        <w:tc>
          <w:tcPr>
            <w:tcW w:w="2440" w:type="dxa"/>
            <w:tcBorders>
              <w:bottom w:val="single" w:sz="8" w:space="0" w:color="auto"/>
            </w:tcBorders>
            <w:vAlign w:val="bottom"/>
          </w:tcPr>
          <w:p w14:paraId="313133C8" w14:textId="77777777" w:rsidR="001516AB" w:rsidRDefault="001516AB">
            <w:pPr>
              <w:rPr>
                <w:sz w:val="4"/>
                <w:szCs w:val="4"/>
              </w:rPr>
            </w:pPr>
          </w:p>
        </w:tc>
        <w:tc>
          <w:tcPr>
            <w:tcW w:w="1380" w:type="dxa"/>
            <w:tcBorders>
              <w:bottom w:val="single" w:sz="8" w:space="0" w:color="auto"/>
              <w:right w:val="single" w:sz="8" w:space="0" w:color="auto"/>
            </w:tcBorders>
            <w:vAlign w:val="bottom"/>
          </w:tcPr>
          <w:p w14:paraId="479C5D3E" w14:textId="77777777" w:rsidR="001516AB" w:rsidRDefault="001516AB">
            <w:pPr>
              <w:rPr>
                <w:sz w:val="4"/>
                <w:szCs w:val="4"/>
              </w:rPr>
            </w:pPr>
          </w:p>
        </w:tc>
        <w:tc>
          <w:tcPr>
            <w:tcW w:w="140" w:type="dxa"/>
            <w:vAlign w:val="bottom"/>
          </w:tcPr>
          <w:p w14:paraId="54B1E857" w14:textId="77777777" w:rsidR="001516AB" w:rsidRDefault="001516AB">
            <w:pPr>
              <w:rPr>
                <w:sz w:val="4"/>
                <w:szCs w:val="4"/>
              </w:rPr>
            </w:pPr>
          </w:p>
        </w:tc>
        <w:tc>
          <w:tcPr>
            <w:tcW w:w="940" w:type="dxa"/>
            <w:tcBorders>
              <w:right w:val="single" w:sz="8" w:space="0" w:color="auto"/>
            </w:tcBorders>
            <w:vAlign w:val="bottom"/>
          </w:tcPr>
          <w:p w14:paraId="482B431F" w14:textId="77777777" w:rsidR="001516AB" w:rsidRDefault="001516AB">
            <w:pPr>
              <w:rPr>
                <w:sz w:val="4"/>
                <w:szCs w:val="4"/>
              </w:rPr>
            </w:pPr>
          </w:p>
        </w:tc>
      </w:tr>
      <w:tr w:rsidR="001516AB" w14:paraId="6774808E" w14:textId="77777777">
        <w:trPr>
          <w:trHeight w:val="228"/>
        </w:trPr>
        <w:tc>
          <w:tcPr>
            <w:tcW w:w="600" w:type="dxa"/>
            <w:tcBorders>
              <w:left w:val="single" w:sz="8" w:space="0" w:color="auto"/>
              <w:right w:val="single" w:sz="8" w:space="0" w:color="auto"/>
            </w:tcBorders>
            <w:vAlign w:val="bottom"/>
          </w:tcPr>
          <w:p w14:paraId="21C588D5" w14:textId="77777777" w:rsidR="001516AB" w:rsidRDefault="001516AB">
            <w:pPr>
              <w:rPr>
                <w:sz w:val="19"/>
                <w:szCs w:val="19"/>
              </w:rPr>
            </w:pPr>
          </w:p>
        </w:tc>
        <w:tc>
          <w:tcPr>
            <w:tcW w:w="1340" w:type="dxa"/>
            <w:tcBorders>
              <w:right w:val="single" w:sz="8" w:space="0" w:color="auto"/>
            </w:tcBorders>
            <w:vAlign w:val="bottom"/>
          </w:tcPr>
          <w:p w14:paraId="321F24E7" w14:textId="77777777" w:rsidR="001516AB" w:rsidRDefault="001516AB">
            <w:pPr>
              <w:rPr>
                <w:sz w:val="19"/>
                <w:szCs w:val="19"/>
              </w:rPr>
            </w:pPr>
          </w:p>
        </w:tc>
        <w:tc>
          <w:tcPr>
            <w:tcW w:w="1180" w:type="dxa"/>
            <w:tcBorders>
              <w:right w:val="single" w:sz="8" w:space="0" w:color="auto"/>
            </w:tcBorders>
            <w:vAlign w:val="bottom"/>
          </w:tcPr>
          <w:p w14:paraId="6FD77D5E" w14:textId="77777777" w:rsidR="001516AB" w:rsidRDefault="001516AB">
            <w:pPr>
              <w:rPr>
                <w:sz w:val="19"/>
                <w:szCs w:val="19"/>
              </w:rPr>
            </w:pPr>
          </w:p>
        </w:tc>
        <w:tc>
          <w:tcPr>
            <w:tcW w:w="580" w:type="dxa"/>
            <w:tcBorders>
              <w:right w:val="single" w:sz="8" w:space="0" w:color="auto"/>
            </w:tcBorders>
            <w:vAlign w:val="bottom"/>
          </w:tcPr>
          <w:p w14:paraId="38F17BFB" w14:textId="77777777" w:rsidR="001516AB" w:rsidRDefault="001516AB">
            <w:pPr>
              <w:rPr>
                <w:sz w:val="19"/>
                <w:szCs w:val="19"/>
              </w:rPr>
            </w:pPr>
          </w:p>
        </w:tc>
        <w:tc>
          <w:tcPr>
            <w:tcW w:w="160" w:type="dxa"/>
            <w:tcBorders>
              <w:right w:val="single" w:sz="8" w:space="0" w:color="auto"/>
            </w:tcBorders>
            <w:vAlign w:val="bottom"/>
          </w:tcPr>
          <w:p w14:paraId="232E1757" w14:textId="77777777" w:rsidR="001516AB" w:rsidRDefault="001516AB">
            <w:pPr>
              <w:rPr>
                <w:sz w:val="19"/>
                <w:szCs w:val="19"/>
              </w:rPr>
            </w:pPr>
          </w:p>
        </w:tc>
        <w:tc>
          <w:tcPr>
            <w:tcW w:w="700" w:type="dxa"/>
            <w:tcBorders>
              <w:right w:val="single" w:sz="8" w:space="0" w:color="auto"/>
            </w:tcBorders>
            <w:vAlign w:val="bottom"/>
          </w:tcPr>
          <w:p w14:paraId="3A421F33" w14:textId="77777777" w:rsidR="001516AB" w:rsidRDefault="0066520C">
            <w:pPr>
              <w:ind w:left="60"/>
              <w:rPr>
                <w:sz w:val="20"/>
                <w:szCs w:val="20"/>
              </w:rPr>
            </w:pPr>
            <w:r>
              <w:rPr>
                <w:rFonts w:ascii="Arial" w:eastAsia="Arial" w:hAnsi="Arial" w:cs="Arial"/>
                <w:sz w:val="16"/>
                <w:szCs w:val="16"/>
              </w:rPr>
              <w:t>0 (000)</w:t>
            </w:r>
          </w:p>
        </w:tc>
        <w:tc>
          <w:tcPr>
            <w:tcW w:w="2440" w:type="dxa"/>
            <w:vAlign w:val="bottom"/>
          </w:tcPr>
          <w:p w14:paraId="15B3C305" w14:textId="77777777" w:rsidR="001516AB" w:rsidRDefault="0066520C">
            <w:pPr>
              <w:ind w:left="80"/>
              <w:rPr>
                <w:sz w:val="20"/>
                <w:szCs w:val="20"/>
              </w:rPr>
            </w:pPr>
            <w:r>
              <w:rPr>
                <w:rFonts w:ascii="Arial" w:eastAsia="Arial" w:hAnsi="Arial" w:cs="Arial"/>
                <w:sz w:val="16"/>
                <w:szCs w:val="16"/>
              </w:rPr>
              <w:t>4 (0,111 - 0,115 мс)</w:t>
            </w:r>
          </w:p>
        </w:tc>
        <w:tc>
          <w:tcPr>
            <w:tcW w:w="1380" w:type="dxa"/>
            <w:tcBorders>
              <w:right w:val="single" w:sz="8" w:space="0" w:color="auto"/>
            </w:tcBorders>
            <w:vAlign w:val="bottom"/>
          </w:tcPr>
          <w:p w14:paraId="2C4D41FA" w14:textId="77777777" w:rsidR="001516AB" w:rsidRDefault="001516AB">
            <w:pPr>
              <w:rPr>
                <w:sz w:val="19"/>
                <w:szCs w:val="19"/>
              </w:rPr>
            </w:pPr>
          </w:p>
        </w:tc>
        <w:tc>
          <w:tcPr>
            <w:tcW w:w="140" w:type="dxa"/>
            <w:vAlign w:val="bottom"/>
          </w:tcPr>
          <w:p w14:paraId="2AE8DF46" w14:textId="77777777" w:rsidR="001516AB" w:rsidRDefault="001516AB">
            <w:pPr>
              <w:rPr>
                <w:sz w:val="19"/>
                <w:szCs w:val="19"/>
              </w:rPr>
            </w:pPr>
          </w:p>
        </w:tc>
        <w:tc>
          <w:tcPr>
            <w:tcW w:w="940" w:type="dxa"/>
            <w:tcBorders>
              <w:right w:val="single" w:sz="8" w:space="0" w:color="auto"/>
            </w:tcBorders>
            <w:vAlign w:val="bottom"/>
          </w:tcPr>
          <w:p w14:paraId="42CA56E6" w14:textId="77777777" w:rsidR="001516AB" w:rsidRDefault="001516AB">
            <w:pPr>
              <w:rPr>
                <w:sz w:val="19"/>
                <w:szCs w:val="19"/>
              </w:rPr>
            </w:pPr>
          </w:p>
        </w:tc>
      </w:tr>
      <w:tr w:rsidR="001516AB" w14:paraId="50A07FD5" w14:textId="77777777">
        <w:trPr>
          <w:trHeight w:val="305"/>
        </w:trPr>
        <w:tc>
          <w:tcPr>
            <w:tcW w:w="600" w:type="dxa"/>
            <w:tcBorders>
              <w:left w:val="single" w:sz="8" w:space="0" w:color="auto"/>
              <w:right w:val="single" w:sz="8" w:space="0" w:color="auto"/>
            </w:tcBorders>
            <w:vAlign w:val="bottom"/>
          </w:tcPr>
          <w:p w14:paraId="7B74C0F7" w14:textId="77777777" w:rsidR="001516AB" w:rsidRDefault="001516AB">
            <w:pPr>
              <w:rPr>
                <w:sz w:val="24"/>
                <w:szCs w:val="24"/>
              </w:rPr>
            </w:pPr>
          </w:p>
        </w:tc>
        <w:tc>
          <w:tcPr>
            <w:tcW w:w="1340" w:type="dxa"/>
            <w:tcBorders>
              <w:right w:val="single" w:sz="8" w:space="0" w:color="auto"/>
            </w:tcBorders>
            <w:vAlign w:val="bottom"/>
          </w:tcPr>
          <w:p w14:paraId="491BCDD3" w14:textId="77777777" w:rsidR="001516AB" w:rsidRDefault="001516AB">
            <w:pPr>
              <w:rPr>
                <w:sz w:val="24"/>
                <w:szCs w:val="24"/>
              </w:rPr>
            </w:pPr>
          </w:p>
        </w:tc>
        <w:tc>
          <w:tcPr>
            <w:tcW w:w="1180" w:type="dxa"/>
            <w:tcBorders>
              <w:right w:val="single" w:sz="8" w:space="0" w:color="auto"/>
            </w:tcBorders>
            <w:vAlign w:val="bottom"/>
          </w:tcPr>
          <w:p w14:paraId="4AB3E880" w14:textId="77777777" w:rsidR="001516AB" w:rsidRDefault="001516AB">
            <w:pPr>
              <w:rPr>
                <w:sz w:val="24"/>
                <w:szCs w:val="24"/>
              </w:rPr>
            </w:pPr>
          </w:p>
        </w:tc>
        <w:tc>
          <w:tcPr>
            <w:tcW w:w="580" w:type="dxa"/>
            <w:tcBorders>
              <w:right w:val="single" w:sz="8" w:space="0" w:color="auto"/>
            </w:tcBorders>
            <w:vAlign w:val="bottom"/>
          </w:tcPr>
          <w:p w14:paraId="72EB4FF6" w14:textId="77777777" w:rsidR="001516AB" w:rsidRDefault="001516AB">
            <w:pPr>
              <w:rPr>
                <w:sz w:val="24"/>
                <w:szCs w:val="24"/>
              </w:rPr>
            </w:pPr>
          </w:p>
        </w:tc>
        <w:tc>
          <w:tcPr>
            <w:tcW w:w="160" w:type="dxa"/>
            <w:tcBorders>
              <w:right w:val="single" w:sz="8" w:space="0" w:color="auto"/>
            </w:tcBorders>
            <w:vAlign w:val="bottom"/>
          </w:tcPr>
          <w:p w14:paraId="48678BEC" w14:textId="77777777" w:rsidR="001516AB" w:rsidRDefault="001516AB">
            <w:pPr>
              <w:rPr>
                <w:sz w:val="24"/>
                <w:szCs w:val="24"/>
              </w:rPr>
            </w:pPr>
          </w:p>
        </w:tc>
        <w:tc>
          <w:tcPr>
            <w:tcW w:w="700" w:type="dxa"/>
            <w:tcBorders>
              <w:right w:val="single" w:sz="8" w:space="0" w:color="auto"/>
            </w:tcBorders>
            <w:vAlign w:val="bottom"/>
          </w:tcPr>
          <w:p w14:paraId="476FCACE" w14:textId="77777777" w:rsidR="001516AB" w:rsidRDefault="0066520C">
            <w:pPr>
              <w:ind w:left="60"/>
              <w:rPr>
                <w:sz w:val="20"/>
                <w:szCs w:val="20"/>
              </w:rPr>
            </w:pPr>
            <w:r>
              <w:rPr>
                <w:rFonts w:ascii="Arial" w:eastAsia="Arial" w:hAnsi="Arial" w:cs="Arial"/>
                <w:sz w:val="16"/>
                <w:szCs w:val="16"/>
              </w:rPr>
              <w:t>1 (001)</w:t>
            </w:r>
          </w:p>
        </w:tc>
        <w:tc>
          <w:tcPr>
            <w:tcW w:w="2440" w:type="dxa"/>
            <w:vAlign w:val="bottom"/>
          </w:tcPr>
          <w:p w14:paraId="26C41428" w14:textId="77777777" w:rsidR="001516AB" w:rsidRDefault="0066520C">
            <w:pPr>
              <w:ind w:left="80"/>
              <w:rPr>
                <w:sz w:val="20"/>
                <w:szCs w:val="20"/>
              </w:rPr>
            </w:pPr>
            <w:r>
              <w:rPr>
                <w:rFonts w:ascii="Arial" w:eastAsia="Arial" w:hAnsi="Arial" w:cs="Arial"/>
                <w:sz w:val="16"/>
                <w:szCs w:val="16"/>
              </w:rPr>
              <w:t>6 (0,167 - 0,173 мс)</w:t>
            </w:r>
          </w:p>
        </w:tc>
        <w:tc>
          <w:tcPr>
            <w:tcW w:w="1380" w:type="dxa"/>
            <w:tcBorders>
              <w:right w:val="single" w:sz="8" w:space="0" w:color="auto"/>
            </w:tcBorders>
            <w:vAlign w:val="bottom"/>
          </w:tcPr>
          <w:p w14:paraId="4B461BC5" w14:textId="77777777" w:rsidR="001516AB" w:rsidRDefault="001516AB">
            <w:pPr>
              <w:rPr>
                <w:sz w:val="24"/>
                <w:szCs w:val="24"/>
              </w:rPr>
            </w:pPr>
          </w:p>
        </w:tc>
        <w:tc>
          <w:tcPr>
            <w:tcW w:w="140" w:type="dxa"/>
            <w:vAlign w:val="bottom"/>
          </w:tcPr>
          <w:p w14:paraId="5BA43B38" w14:textId="77777777" w:rsidR="001516AB" w:rsidRDefault="001516AB">
            <w:pPr>
              <w:rPr>
                <w:sz w:val="24"/>
                <w:szCs w:val="24"/>
              </w:rPr>
            </w:pPr>
          </w:p>
        </w:tc>
        <w:tc>
          <w:tcPr>
            <w:tcW w:w="940" w:type="dxa"/>
            <w:tcBorders>
              <w:right w:val="single" w:sz="8" w:space="0" w:color="auto"/>
            </w:tcBorders>
            <w:vAlign w:val="bottom"/>
          </w:tcPr>
          <w:p w14:paraId="4680A757" w14:textId="77777777" w:rsidR="001516AB" w:rsidRDefault="001516AB">
            <w:pPr>
              <w:rPr>
                <w:sz w:val="24"/>
                <w:szCs w:val="24"/>
              </w:rPr>
            </w:pPr>
          </w:p>
        </w:tc>
      </w:tr>
      <w:tr w:rsidR="001516AB" w14:paraId="42D90EF6" w14:textId="77777777">
        <w:trPr>
          <w:trHeight w:val="305"/>
        </w:trPr>
        <w:tc>
          <w:tcPr>
            <w:tcW w:w="600" w:type="dxa"/>
            <w:tcBorders>
              <w:left w:val="single" w:sz="8" w:space="0" w:color="auto"/>
              <w:right w:val="single" w:sz="8" w:space="0" w:color="auto"/>
            </w:tcBorders>
            <w:vAlign w:val="bottom"/>
          </w:tcPr>
          <w:p w14:paraId="3854F64E" w14:textId="77777777" w:rsidR="001516AB" w:rsidRDefault="001516AB">
            <w:pPr>
              <w:rPr>
                <w:sz w:val="24"/>
                <w:szCs w:val="24"/>
              </w:rPr>
            </w:pPr>
          </w:p>
        </w:tc>
        <w:tc>
          <w:tcPr>
            <w:tcW w:w="1340" w:type="dxa"/>
            <w:tcBorders>
              <w:right w:val="single" w:sz="8" w:space="0" w:color="auto"/>
            </w:tcBorders>
            <w:vAlign w:val="bottom"/>
          </w:tcPr>
          <w:p w14:paraId="2E79E5B4" w14:textId="77777777" w:rsidR="001516AB" w:rsidRDefault="001516AB">
            <w:pPr>
              <w:rPr>
                <w:sz w:val="24"/>
                <w:szCs w:val="24"/>
              </w:rPr>
            </w:pPr>
          </w:p>
        </w:tc>
        <w:tc>
          <w:tcPr>
            <w:tcW w:w="1180" w:type="dxa"/>
            <w:tcBorders>
              <w:right w:val="single" w:sz="8" w:space="0" w:color="auto"/>
            </w:tcBorders>
            <w:vAlign w:val="bottom"/>
          </w:tcPr>
          <w:p w14:paraId="156DFC4A" w14:textId="77777777" w:rsidR="001516AB" w:rsidRDefault="001516AB">
            <w:pPr>
              <w:rPr>
                <w:sz w:val="24"/>
                <w:szCs w:val="24"/>
              </w:rPr>
            </w:pPr>
          </w:p>
        </w:tc>
        <w:tc>
          <w:tcPr>
            <w:tcW w:w="580" w:type="dxa"/>
            <w:tcBorders>
              <w:right w:val="single" w:sz="8" w:space="0" w:color="auto"/>
            </w:tcBorders>
            <w:vAlign w:val="bottom"/>
          </w:tcPr>
          <w:p w14:paraId="37746AD1" w14:textId="77777777" w:rsidR="001516AB" w:rsidRDefault="001516AB">
            <w:pPr>
              <w:rPr>
                <w:sz w:val="24"/>
                <w:szCs w:val="24"/>
              </w:rPr>
            </w:pPr>
          </w:p>
        </w:tc>
        <w:tc>
          <w:tcPr>
            <w:tcW w:w="160" w:type="dxa"/>
            <w:tcBorders>
              <w:right w:val="single" w:sz="8" w:space="0" w:color="auto"/>
            </w:tcBorders>
            <w:vAlign w:val="bottom"/>
          </w:tcPr>
          <w:p w14:paraId="083295CB" w14:textId="77777777" w:rsidR="001516AB" w:rsidRDefault="001516AB">
            <w:pPr>
              <w:rPr>
                <w:sz w:val="24"/>
                <w:szCs w:val="24"/>
              </w:rPr>
            </w:pPr>
          </w:p>
        </w:tc>
        <w:tc>
          <w:tcPr>
            <w:tcW w:w="700" w:type="dxa"/>
            <w:tcBorders>
              <w:right w:val="single" w:sz="8" w:space="0" w:color="auto"/>
            </w:tcBorders>
            <w:vAlign w:val="bottom"/>
          </w:tcPr>
          <w:p w14:paraId="17A93343" w14:textId="77777777" w:rsidR="001516AB" w:rsidRDefault="0066520C">
            <w:pPr>
              <w:ind w:left="60"/>
              <w:rPr>
                <w:sz w:val="20"/>
                <w:szCs w:val="20"/>
              </w:rPr>
            </w:pPr>
            <w:r>
              <w:rPr>
                <w:rFonts w:ascii="Arial" w:eastAsia="Arial" w:hAnsi="Arial" w:cs="Arial"/>
                <w:sz w:val="16"/>
                <w:szCs w:val="16"/>
              </w:rPr>
              <w:t>2 (010)</w:t>
            </w:r>
          </w:p>
        </w:tc>
        <w:tc>
          <w:tcPr>
            <w:tcW w:w="2440" w:type="dxa"/>
            <w:vAlign w:val="bottom"/>
          </w:tcPr>
          <w:p w14:paraId="512052C0" w14:textId="77777777" w:rsidR="001516AB" w:rsidRDefault="0066520C">
            <w:pPr>
              <w:ind w:left="80"/>
              <w:rPr>
                <w:sz w:val="20"/>
                <w:szCs w:val="20"/>
              </w:rPr>
            </w:pPr>
            <w:r>
              <w:rPr>
                <w:rFonts w:ascii="Arial" w:eastAsia="Arial" w:hAnsi="Arial" w:cs="Arial"/>
                <w:sz w:val="16"/>
                <w:szCs w:val="16"/>
              </w:rPr>
              <w:t>8 (0,222 - 0,230 мс)</w:t>
            </w:r>
          </w:p>
        </w:tc>
        <w:tc>
          <w:tcPr>
            <w:tcW w:w="1380" w:type="dxa"/>
            <w:tcBorders>
              <w:right w:val="single" w:sz="8" w:space="0" w:color="auto"/>
            </w:tcBorders>
            <w:vAlign w:val="bottom"/>
          </w:tcPr>
          <w:p w14:paraId="60137F8B" w14:textId="77777777" w:rsidR="001516AB" w:rsidRDefault="001516AB">
            <w:pPr>
              <w:rPr>
                <w:sz w:val="24"/>
                <w:szCs w:val="24"/>
              </w:rPr>
            </w:pPr>
          </w:p>
        </w:tc>
        <w:tc>
          <w:tcPr>
            <w:tcW w:w="140" w:type="dxa"/>
            <w:vAlign w:val="bottom"/>
          </w:tcPr>
          <w:p w14:paraId="6710D1A2" w14:textId="77777777" w:rsidR="001516AB" w:rsidRDefault="001516AB">
            <w:pPr>
              <w:rPr>
                <w:sz w:val="24"/>
                <w:szCs w:val="24"/>
              </w:rPr>
            </w:pPr>
          </w:p>
        </w:tc>
        <w:tc>
          <w:tcPr>
            <w:tcW w:w="940" w:type="dxa"/>
            <w:tcBorders>
              <w:right w:val="single" w:sz="8" w:space="0" w:color="auto"/>
            </w:tcBorders>
            <w:vAlign w:val="bottom"/>
          </w:tcPr>
          <w:p w14:paraId="0B472166" w14:textId="77777777" w:rsidR="001516AB" w:rsidRDefault="001516AB">
            <w:pPr>
              <w:rPr>
                <w:sz w:val="24"/>
                <w:szCs w:val="24"/>
              </w:rPr>
            </w:pPr>
          </w:p>
        </w:tc>
      </w:tr>
      <w:tr w:rsidR="001516AB" w14:paraId="624FB10C" w14:textId="77777777">
        <w:trPr>
          <w:trHeight w:val="302"/>
        </w:trPr>
        <w:tc>
          <w:tcPr>
            <w:tcW w:w="600" w:type="dxa"/>
            <w:tcBorders>
              <w:left w:val="single" w:sz="8" w:space="0" w:color="auto"/>
              <w:right w:val="single" w:sz="8" w:space="0" w:color="auto"/>
            </w:tcBorders>
            <w:vAlign w:val="bottom"/>
          </w:tcPr>
          <w:p w14:paraId="1C1FC318" w14:textId="77777777" w:rsidR="001516AB" w:rsidRDefault="001516AB">
            <w:pPr>
              <w:rPr>
                <w:sz w:val="24"/>
                <w:szCs w:val="24"/>
              </w:rPr>
            </w:pPr>
          </w:p>
        </w:tc>
        <w:tc>
          <w:tcPr>
            <w:tcW w:w="1340" w:type="dxa"/>
            <w:tcBorders>
              <w:right w:val="single" w:sz="8" w:space="0" w:color="auto"/>
            </w:tcBorders>
            <w:vAlign w:val="bottom"/>
          </w:tcPr>
          <w:p w14:paraId="098C2D63" w14:textId="77777777" w:rsidR="001516AB" w:rsidRDefault="001516AB">
            <w:pPr>
              <w:rPr>
                <w:sz w:val="24"/>
                <w:szCs w:val="24"/>
              </w:rPr>
            </w:pPr>
          </w:p>
        </w:tc>
        <w:tc>
          <w:tcPr>
            <w:tcW w:w="1180" w:type="dxa"/>
            <w:tcBorders>
              <w:right w:val="single" w:sz="8" w:space="0" w:color="auto"/>
            </w:tcBorders>
            <w:vAlign w:val="bottom"/>
          </w:tcPr>
          <w:p w14:paraId="61B5F53F" w14:textId="77777777" w:rsidR="001516AB" w:rsidRDefault="001516AB">
            <w:pPr>
              <w:rPr>
                <w:sz w:val="24"/>
                <w:szCs w:val="24"/>
              </w:rPr>
            </w:pPr>
          </w:p>
        </w:tc>
        <w:tc>
          <w:tcPr>
            <w:tcW w:w="580" w:type="dxa"/>
            <w:tcBorders>
              <w:right w:val="single" w:sz="8" w:space="0" w:color="auto"/>
            </w:tcBorders>
            <w:vAlign w:val="bottom"/>
          </w:tcPr>
          <w:p w14:paraId="1C8E5A44" w14:textId="77777777" w:rsidR="001516AB" w:rsidRDefault="001516AB">
            <w:pPr>
              <w:rPr>
                <w:sz w:val="24"/>
                <w:szCs w:val="24"/>
              </w:rPr>
            </w:pPr>
          </w:p>
        </w:tc>
        <w:tc>
          <w:tcPr>
            <w:tcW w:w="160" w:type="dxa"/>
            <w:tcBorders>
              <w:right w:val="single" w:sz="8" w:space="0" w:color="auto"/>
            </w:tcBorders>
            <w:vAlign w:val="bottom"/>
          </w:tcPr>
          <w:p w14:paraId="1C299728" w14:textId="77777777" w:rsidR="001516AB" w:rsidRDefault="001516AB">
            <w:pPr>
              <w:rPr>
                <w:sz w:val="24"/>
                <w:szCs w:val="24"/>
              </w:rPr>
            </w:pPr>
          </w:p>
        </w:tc>
        <w:tc>
          <w:tcPr>
            <w:tcW w:w="700" w:type="dxa"/>
            <w:tcBorders>
              <w:right w:val="single" w:sz="8" w:space="0" w:color="auto"/>
            </w:tcBorders>
            <w:vAlign w:val="bottom"/>
          </w:tcPr>
          <w:p w14:paraId="029892B5" w14:textId="77777777" w:rsidR="001516AB" w:rsidRDefault="0066520C">
            <w:pPr>
              <w:ind w:left="60"/>
              <w:rPr>
                <w:sz w:val="20"/>
                <w:szCs w:val="20"/>
              </w:rPr>
            </w:pPr>
            <w:r>
              <w:rPr>
                <w:rFonts w:ascii="Arial" w:eastAsia="Arial" w:hAnsi="Arial" w:cs="Arial"/>
                <w:sz w:val="16"/>
                <w:szCs w:val="16"/>
              </w:rPr>
              <w:t>3 (011)</w:t>
            </w:r>
          </w:p>
        </w:tc>
        <w:tc>
          <w:tcPr>
            <w:tcW w:w="2440" w:type="dxa"/>
            <w:vAlign w:val="bottom"/>
          </w:tcPr>
          <w:p w14:paraId="3240CD92" w14:textId="77777777" w:rsidR="001516AB" w:rsidRDefault="0066520C">
            <w:pPr>
              <w:ind w:left="80"/>
              <w:rPr>
                <w:sz w:val="20"/>
                <w:szCs w:val="20"/>
              </w:rPr>
            </w:pPr>
            <w:r>
              <w:rPr>
                <w:rFonts w:ascii="Arial" w:eastAsia="Arial" w:hAnsi="Arial" w:cs="Arial"/>
                <w:sz w:val="16"/>
                <w:szCs w:val="16"/>
              </w:rPr>
              <w:t>12 (0,333 - 0,346 мс)</w:t>
            </w:r>
          </w:p>
        </w:tc>
        <w:tc>
          <w:tcPr>
            <w:tcW w:w="1380" w:type="dxa"/>
            <w:tcBorders>
              <w:right w:val="single" w:sz="8" w:space="0" w:color="auto"/>
            </w:tcBorders>
            <w:vAlign w:val="bottom"/>
          </w:tcPr>
          <w:p w14:paraId="7B1B2D22" w14:textId="77777777" w:rsidR="001516AB" w:rsidRDefault="001516AB">
            <w:pPr>
              <w:rPr>
                <w:sz w:val="24"/>
                <w:szCs w:val="24"/>
              </w:rPr>
            </w:pPr>
          </w:p>
        </w:tc>
        <w:tc>
          <w:tcPr>
            <w:tcW w:w="140" w:type="dxa"/>
            <w:vAlign w:val="bottom"/>
          </w:tcPr>
          <w:p w14:paraId="5C9F730D" w14:textId="77777777" w:rsidR="001516AB" w:rsidRDefault="001516AB">
            <w:pPr>
              <w:rPr>
                <w:sz w:val="24"/>
                <w:szCs w:val="24"/>
              </w:rPr>
            </w:pPr>
          </w:p>
        </w:tc>
        <w:tc>
          <w:tcPr>
            <w:tcW w:w="940" w:type="dxa"/>
            <w:tcBorders>
              <w:right w:val="single" w:sz="8" w:space="0" w:color="auto"/>
            </w:tcBorders>
            <w:vAlign w:val="bottom"/>
          </w:tcPr>
          <w:p w14:paraId="6C0DA3BE" w14:textId="77777777" w:rsidR="001516AB" w:rsidRDefault="001516AB">
            <w:pPr>
              <w:rPr>
                <w:sz w:val="24"/>
                <w:szCs w:val="24"/>
              </w:rPr>
            </w:pPr>
          </w:p>
        </w:tc>
      </w:tr>
      <w:tr w:rsidR="001516AB" w14:paraId="1452CA1C" w14:textId="77777777">
        <w:trPr>
          <w:trHeight w:val="305"/>
        </w:trPr>
        <w:tc>
          <w:tcPr>
            <w:tcW w:w="600" w:type="dxa"/>
            <w:tcBorders>
              <w:left w:val="single" w:sz="8" w:space="0" w:color="auto"/>
              <w:right w:val="single" w:sz="8" w:space="0" w:color="auto"/>
            </w:tcBorders>
            <w:vAlign w:val="bottom"/>
          </w:tcPr>
          <w:p w14:paraId="26481179" w14:textId="77777777" w:rsidR="001516AB" w:rsidRDefault="001516AB">
            <w:pPr>
              <w:rPr>
                <w:sz w:val="24"/>
                <w:szCs w:val="24"/>
              </w:rPr>
            </w:pPr>
          </w:p>
        </w:tc>
        <w:tc>
          <w:tcPr>
            <w:tcW w:w="1340" w:type="dxa"/>
            <w:tcBorders>
              <w:right w:val="single" w:sz="8" w:space="0" w:color="auto"/>
            </w:tcBorders>
            <w:vAlign w:val="bottom"/>
          </w:tcPr>
          <w:p w14:paraId="35D308F4" w14:textId="77777777" w:rsidR="001516AB" w:rsidRDefault="001516AB">
            <w:pPr>
              <w:rPr>
                <w:sz w:val="24"/>
                <w:szCs w:val="24"/>
              </w:rPr>
            </w:pPr>
          </w:p>
        </w:tc>
        <w:tc>
          <w:tcPr>
            <w:tcW w:w="1180" w:type="dxa"/>
            <w:tcBorders>
              <w:right w:val="single" w:sz="8" w:space="0" w:color="auto"/>
            </w:tcBorders>
            <w:vAlign w:val="bottom"/>
          </w:tcPr>
          <w:p w14:paraId="7C0B42BE" w14:textId="77777777" w:rsidR="001516AB" w:rsidRDefault="001516AB">
            <w:pPr>
              <w:rPr>
                <w:sz w:val="24"/>
                <w:szCs w:val="24"/>
              </w:rPr>
            </w:pPr>
          </w:p>
        </w:tc>
        <w:tc>
          <w:tcPr>
            <w:tcW w:w="580" w:type="dxa"/>
            <w:tcBorders>
              <w:right w:val="single" w:sz="8" w:space="0" w:color="auto"/>
            </w:tcBorders>
            <w:vAlign w:val="bottom"/>
          </w:tcPr>
          <w:p w14:paraId="570C6583" w14:textId="77777777" w:rsidR="001516AB" w:rsidRDefault="001516AB">
            <w:pPr>
              <w:rPr>
                <w:sz w:val="24"/>
                <w:szCs w:val="24"/>
              </w:rPr>
            </w:pPr>
          </w:p>
        </w:tc>
        <w:tc>
          <w:tcPr>
            <w:tcW w:w="160" w:type="dxa"/>
            <w:tcBorders>
              <w:right w:val="single" w:sz="8" w:space="0" w:color="auto"/>
            </w:tcBorders>
            <w:vAlign w:val="bottom"/>
          </w:tcPr>
          <w:p w14:paraId="119F4169" w14:textId="77777777" w:rsidR="001516AB" w:rsidRDefault="001516AB">
            <w:pPr>
              <w:rPr>
                <w:sz w:val="24"/>
                <w:szCs w:val="24"/>
              </w:rPr>
            </w:pPr>
          </w:p>
        </w:tc>
        <w:tc>
          <w:tcPr>
            <w:tcW w:w="700" w:type="dxa"/>
            <w:tcBorders>
              <w:right w:val="single" w:sz="8" w:space="0" w:color="auto"/>
            </w:tcBorders>
            <w:vAlign w:val="bottom"/>
          </w:tcPr>
          <w:p w14:paraId="259D256C" w14:textId="77777777" w:rsidR="001516AB" w:rsidRDefault="0066520C">
            <w:pPr>
              <w:ind w:left="60"/>
              <w:rPr>
                <w:sz w:val="20"/>
                <w:szCs w:val="20"/>
              </w:rPr>
            </w:pPr>
            <w:r>
              <w:rPr>
                <w:rFonts w:ascii="Arial" w:eastAsia="Arial" w:hAnsi="Arial" w:cs="Arial"/>
                <w:sz w:val="16"/>
                <w:szCs w:val="16"/>
              </w:rPr>
              <w:t>4 (100)</w:t>
            </w:r>
          </w:p>
        </w:tc>
        <w:tc>
          <w:tcPr>
            <w:tcW w:w="2440" w:type="dxa"/>
            <w:vAlign w:val="bottom"/>
          </w:tcPr>
          <w:p w14:paraId="18B176A1" w14:textId="77777777" w:rsidR="001516AB" w:rsidRDefault="0066520C">
            <w:pPr>
              <w:ind w:left="80"/>
              <w:rPr>
                <w:sz w:val="20"/>
                <w:szCs w:val="20"/>
              </w:rPr>
            </w:pPr>
            <w:r>
              <w:rPr>
                <w:rFonts w:ascii="Arial" w:eastAsia="Arial" w:hAnsi="Arial" w:cs="Arial"/>
                <w:sz w:val="16"/>
                <w:szCs w:val="16"/>
              </w:rPr>
              <w:t>16 (0,444 - 0,462 мс)</w:t>
            </w:r>
          </w:p>
        </w:tc>
        <w:tc>
          <w:tcPr>
            <w:tcW w:w="1380" w:type="dxa"/>
            <w:tcBorders>
              <w:right w:val="single" w:sz="8" w:space="0" w:color="auto"/>
            </w:tcBorders>
            <w:vAlign w:val="bottom"/>
          </w:tcPr>
          <w:p w14:paraId="6B20C285" w14:textId="77777777" w:rsidR="001516AB" w:rsidRDefault="001516AB">
            <w:pPr>
              <w:rPr>
                <w:sz w:val="24"/>
                <w:szCs w:val="24"/>
              </w:rPr>
            </w:pPr>
          </w:p>
        </w:tc>
        <w:tc>
          <w:tcPr>
            <w:tcW w:w="140" w:type="dxa"/>
            <w:vAlign w:val="bottom"/>
          </w:tcPr>
          <w:p w14:paraId="62D365D2" w14:textId="77777777" w:rsidR="001516AB" w:rsidRDefault="001516AB">
            <w:pPr>
              <w:rPr>
                <w:sz w:val="24"/>
                <w:szCs w:val="24"/>
              </w:rPr>
            </w:pPr>
          </w:p>
        </w:tc>
        <w:tc>
          <w:tcPr>
            <w:tcW w:w="940" w:type="dxa"/>
            <w:tcBorders>
              <w:right w:val="single" w:sz="8" w:space="0" w:color="auto"/>
            </w:tcBorders>
            <w:vAlign w:val="bottom"/>
          </w:tcPr>
          <w:p w14:paraId="62F60CB8" w14:textId="77777777" w:rsidR="001516AB" w:rsidRDefault="001516AB">
            <w:pPr>
              <w:rPr>
                <w:sz w:val="24"/>
                <w:szCs w:val="24"/>
              </w:rPr>
            </w:pPr>
          </w:p>
        </w:tc>
      </w:tr>
      <w:tr w:rsidR="001516AB" w14:paraId="11A376E3" w14:textId="77777777">
        <w:trPr>
          <w:trHeight w:val="305"/>
        </w:trPr>
        <w:tc>
          <w:tcPr>
            <w:tcW w:w="600" w:type="dxa"/>
            <w:tcBorders>
              <w:left w:val="single" w:sz="8" w:space="0" w:color="auto"/>
              <w:right w:val="single" w:sz="8" w:space="0" w:color="auto"/>
            </w:tcBorders>
            <w:vAlign w:val="bottom"/>
          </w:tcPr>
          <w:p w14:paraId="472050CA" w14:textId="77777777" w:rsidR="001516AB" w:rsidRDefault="001516AB">
            <w:pPr>
              <w:rPr>
                <w:sz w:val="24"/>
                <w:szCs w:val="24"/>
              </w:rPr>
            </w:pPr>
          </w:p>
        </w:tc>
        <w:tc>
          <w:tcPr>
            <w:tcW w:w="1340" w:type="dxa"/>
            <w:tcBorders>
              <w:right w:val="single" w:sz="8" w:space="0" w:color="auto"/>
            </w:tcBorders>
            <w:vAlign w:val="bottom"/>
          </w:tcPr>
          <w:p w14:paraId="3DC82D33" w14:textId="77777777" w:rsidR="001516AB" w:rsidRDefault="001516AB">
            <w:pPr>
              <w:rPr>
                <w:sz w:val="24"/>
                <w:szCs w:val="24"/>
              </w:rPr>
            </w:pPr>
          </w:p>
        </w:tc>
        <w:tc>
          <w:tcPr>
            <w:tcW w:w="1180" w:type="dxa"/>
            <w:tcBorders>
              <w:right w:val="single" w:sz="8" w:space="0" w:color="auto"/>
            </w:tcBorders>
            <w:vAlign w:val="bottom"/>
          </w:tcPr>
          <w:p w14:paraId="437AD2DF" w14:textId="77777777" w:rsidR="001516AB" w:rsidRDefault="001516AB">
            <w:pPr>
              <w:rPr>
                <w:sz w:val="24"/>
                <w:szCs w:val="24"/>
              </w:rPr>
            </w:pPr>
          </w:p>
        </w:tc>
        <w:tc>
          <w:tcPr>
            <w:tcW w:w="580" w:type="dxa"/>
            <w:tcBorders>
              <w:right w:val="single" w:sz="8" w:space="0" w:color="auto"/>
            </w:tcBorders>
            <w:vAlign w:val="bottom"/>
          </w:tcPr>
          <w:p w14:paraId="59F88A94" w14:textId="77777777" w:rsidR="001516AB" w:rsidRDefault="001516AB">
            <w:pPr>
              <w:rPr>
                <w:sz w:val="24"/>
                <w:szCs w:val="24"/>
              </w:rPr>
            </w:pPr>
          </w:p>
        </w:tc>
        <w:tc>
          <w:tcPr>
            <w:tcW w:w="160" w:type="dxa"/>
            <w:tcBorders>
              <w:right w:val="single" w:sz="8" w:space="0" w:color="auto"/>
            </w:tcBorders>
            <w:vAlign w:val="bottom"/>
          </w:tcPr>
          <w:p w14:paraId="2EE93A3D" w14:textId="77777777" w:rsidR="001516AB" w:rsidRDefault="001516AB">
            <w:pPr>
              <w:rPr>
                <w:sz w:val="24"/>
                <w:szCs w:val="24"/>
              </w:rPr>
            </w:pPr>
          </w:p>
        </w:tc>
        <w:tc>
          <w:tcPr>
            <w:tcW w:w="700" w:type="dxa"/>
            <w:tcBorders>
              <w:right w:val="single" w:sz="8" w:space="0" w:color="auto"/>
            </w:tcBorders>
            <w:vAlign w:val="bottom"/>
          </w:tcPr>
          <w:p w14:paraId="446C1445" w14:textId="77777777" w:rsidR="001516AB" w:rsidRDefault="0066520C">
            <w:pPr>
              <w:ind w:left="60"/>
              <w:rPr>
                <w:sz w:val="20"/>
                <w:szCs w:val="20"/>
              </w:rPr>
            </w:pPr>
            <w:r>
              <w:rPr>
                <w:rFonts w:ascii="Arial" w:eastAsia="Arial" w:hAnsi="Arial" w:cs="Arial"/>
                <w:sz w:val="16"/>
                <w:szCs w:val="16"/>
              </w:rPr>
              <w:t>5 (101)</w:t>
            </w:r>
          </w:p>
        </w:tc>
        <w:tc>
          <w:tcPr>
            <w:tcW w:w="2440" w:type="dxa"/>
            <w:vAlign w:val="bottom"/>
          </w:tcPr>
          <w:p w14:paraId="01527A4E" w14:textId="77777777" w:rsidR="001516AB" w:rsidRDefault="0066520C">
            <w:pPr>
              <w:ind w:left="80"/>
              <w:rPr>
                <w:sz w:val="20"/>
                <w:szCs w:val="20"/>
              </w:rPr>
            </w:pPr>
            <w:r>
              <w:rPr>
                <w:rFonts w:ascii="Arial" w:eastAsia="Arial" w:hAnsi="Arial" w:cs="Arial"/>
                <w:sz w:val="16"/>
                <w:szCs w:val="16"/>
              </w:rPr>
              <w:t>24 (0,667 - 0,692 мс)</w:t>
            </w:r>
          </w:p>
        </w:tc>
        <w:tc>
          <w:tcPr>
            <w:tcW w:w="1380" w:type="dxa"/>
            <w:tcBorders>
              <w:right w:val="single" w:sz="8" w:space="0" w:color="auto"/>
            </w:tcBorders>
            <w:vAlign w:val="bottom"/>
          </w:tcPr>
          <w:p w14:paraId="542AB0A4" w14:textId="77777777" w:rsidR="001516AB" w:rsidRDefault="001516AB">
            <w:pPr>
              <w:rPr>
                <w:sz w:val="24"/>
                <w:szCs w:val="24"/>
              </w:rPr>
            </w:pPr>
          </w:p>
        </w:tc>
        <w:tc>
          <w:tcPr>
            <w:tcW w:w="140" w:type="dxa"/>
            <w:vAlign w:val="bottom"/>
          </w:tcPr>
          <w:p w14:paraId="04C7672A" w14:textId="77777777" w:rsidR="001516AB" w:rsidRDefault="001516AB">
            <w:pPr>
              <w:rPr>
                <w:sz w:val="24"/>
                <w:szCs w:val="24"/>
              </w:rPr>
            </w:pPr>
          </w:p>
        </w:tc>
        <w:tc>
          <w:tcPr>
            <w:tcW w:w="940" w:type="dxa"/>
            <w:tcBorders>
              <w:right w:val="single" w:sz="8" w:space="0" w:color="auto"/>
            </w:tcBorders>
            <w:vAlign w:val="bottom"/>
          </w:tcPr>
          <w:p w14:paraId="70CD5E31" w14:textId="77777777" w:rsidR="001516AB" w:rsidRDefault="001516AB">
            <w:pPr>
              <w:rPr>
                <w:sz w:val="24"/>
                <w:szCs w:val="24"/>
              </w:rPr>
            </w:pPr>
          </w:p>
        </w:tc>
      </w:tr>
      <w:tr w:rsidR="001516AB" w14:paraId="4E1ECC5A" w14:textId="77777777">
        <w:trPr>
          <w:trHeight w:val="302"/>
        </w:trPr>
        <w:tc>
          <w:tcPr>
            <w:tcW w:w="600" w:type="dxa"/>
            <w:tcBorders>
              <w:left w:val="single" w:sz="8" w:space="0" w:color="auto"/>
              <w:right w:val="single" w:sz="8" w:space="0" w:color="auto"/>
            </w:tcBorders>
            <w:vAlign w:val="bottom"/>
          </w:tcPr>
          <w:p w14:paraId="4714AA52" w14:textId="77777777" w:rsidR="001516AB" w:rsidRDefault="001516AB">
            <w:pPr>
              <w:rPr>
                <w:sz w:val="24"/>
                <w:szCs w:val="24"/>
              </w:rPr>
            </w:pPr>
          </w:p>
        </w:tc>
        <w:tc>
          <w:tcPr>
            <w:tcW w:w="1340" w:type="dxa"/>
            <w:tcBorders>
              <w:right w:val="single" w:sz="8" w:space="0" w:color="auto"/>
            </w:tcBorders>
            <w:vAlign w:val="bottom"/>
          </w:tcPr>
          <w:p w14:paraId="7ED6ED0B" w14:textId="77777777" w:rsidR="001516AB" w:rsidRDefault="001516AB">
            <w:pPr>
              <w:rPr>
                <w:sz w:val="24"/>
                <w:szCs w:val="24"/>
              </w:rPr>
            </w:pPr>
          </w:p>
        </w:tc>
        <w:tc>
          <w:tcPr>
            <w:tcW w:w="1180" w:type="dxa"/>
            <w:tcBorders>
              <w:right w:val="single" w:sz="8" w:space="0" w:color="auto"/>
            </w:tcBorders>
            <w:vAlign w:val="bottom"/>
          </w:tcPr>
          <w:p w14:paraId="1650B65C" w14:textId="77777777" w:rsidR="001516AB" w:rsidRDefault="001516AB">
            <w:pPr>
              <w:rPr>
                <w:sz w:val="24"/>
                <w:szCs w:val="24"/>
              </w:rPr>
            </w:pPr>
          </w:p>
        </w:tc>
        <w:tc>
          <w:tcPr>
            <w:tcW w:w="580" w:type="dxa"/>
            <w:tcBorders>
              <w:right w:val="single" w:sz="8" w:space="0" w:color="auto"/>
            </w:tcBorders>
            <w:vAlign w:val="bottom"/>
          </w:tcPr>
          <w:p w14:paraId="3170A889" w14:textId="77777777" w:rsidR="001516AB" w:rsidRDefault="001516AB">
            <w:pPr>
              <w:rPr>
                <w:sz w:val="24"/>
                <w:szCs w:val="24"/>
              </w:rPr>
            </w:pPr>
          </w:p>
        </w:tc>
        <w:tc>
          <w:tcPr>
            <w:tcW w:w="160" w:type="dxa"/>
            <w:tcBorders>
              <w:right w:val="single" w:sz="8" w:space="0" w:color="auto"/>
            </w:tcBorders>
            <w:vAlign w:val="bottom"/>
          </w:tcPr>
          <w:p w14:paraId="49FE63B0" w14:textId="77777777" w:rsidR="001516AB" w:rsidRDefault="001516AB">
            <w:pPr>
              <w:rPr>
                <w:sz w:val="24"/>
                <w:szCs w:val="24"/>
              </w:rPr>
            </w:pPr>
          </w:p>
        </w:tc>
        <w:tc>
          <w:tcPr>
            <w:tcW w:w="700" w:type="dxa"/>
            <w:tcBorders>
              <w:right w:val="single" w:sz="8" w:space="0" w:color="auto"/>
            </w:tcBorders>
            <w:vAlign w:val="bottom"/>
          </w:tcPr>
          <w:p w14:paraId="3F434190" w14:textId="77777777" w:rsidR="001516AB" w:rsidRDefault="0066520C">
            <w:pPr>
              <w:ind w:left="60"/>
              <w:rPr>
                <w:sz w:val="20"/>
                <w:szCs w:val="20"/>
              </w:rPr>
            </w:pPr>
            <w:r>
              <w:rPr>
                <w:rFonts w:ascii="Arial" w:eastAsia="Arial" w:hAnsi="Arial" w:cs="Arial"/>
                <w:sz w:val="16"/>
                <w:szCs w:val="16"/>
              </w:rPr>
              <w:t>6 (110)</w:t>
            </w:r>
          </w:p>
        </w:tc>
        <w:tc>
          <w:tcPr>
            <w:tcW w:w="2440" w:type="dxa"/>
            <w:vAlign w:val="bottom"/>
          </w:tcPr>
          <w:p w14:paraId="1236F700" w14:textId="77777777" w:rsidR="001516AB" w:rsidRDefault="0066520C">
            <w:pPr>
              <w:ind w:left="80"/>
              <w:rPr>
                <w:sz w:val="20"/>
                <w:szCs w:val="20"/>
              </w:rPr>
            </w:pPr>
            <w:r>
              <w:rPr>
                <w:rFonts w:ascii="Arial" w:eastAsia="Arial" w:hAnsi="Arial" w:cs="Arial"/>
                <w:sz w:val="16"/>
                <w:szCs w:val="16"/>
              </w:rPr>
              <w:t>32 (0,889 - 0,923 мс)</w:t>
            </w:r>
          </w:p>
        </w:tc>
        <w:tc>
          <w:tcPr>
            <w:tcW w:w="1380" w:type="dxa"/>
            <w:tcBorders>
              <w:right w:val="single" w:sz="8" w:space="0" w:color="auto"/>
            </w:tcBorders>
            <w:vAlign w:val="bottom"/>
          </w:tcPr>
          <w:p w14:paraId="61AE6BA0" w14:textId="77777777" w:rsidR="001516AB" w:rsidRDefault="001516AB">
            <w:pPr>
              <w:rPr>
                <w:sz w:val="24"/>
                <w:szCs w:val="24"/>
              </w:rPr>
            </w:pPr>
          </w:p>
        </w:tc>
        <w:tc>
          <w:tcPr>
            <w:tcW w:w="140" w:type="dxa"/>
            <w:vAlign w:val="bottom"/>
          </w:tcPr>
          <w:p w14:paraId="7B63D4E7" w14:textId="77777777" w:rsidR="001516AB" w:rsidRDefault="001516AB">
            <w:pPr>
              <w:rPr>
                <w:sz w:val="24"/>
                <w:szCs w:val="24"/>
              </w:rPr>
            </w:pPr>
          </w:p>
        </w:tc>
        <w:tc>
          <w:tcPr>
            <w:tcW w:w="940" w:type="dxa"/>
            <w:tcBorders>
              <w:right w:val="single" w:sz="8" w:space="0" w:color="auto"/>
            </w:tcBorders>
            <w:vAlign w:val="bottom"/>
          </w:tcPr>
          <w:p w14:paraId="3FEBA4D1" w14:textId="77777777" w:rsidR="001516AB" w:rsidRDefault="001516AB">
            <w:pPr>
              <w:rPr>
                <w:sz w:val="24"/>
                <w:szCs w:val="24"/>
              </w:rPr>
            </w:pPr>
          </w:p>
        </w:tc>
      </w:tr>
      <w:tr w:rsidR="001516AB" w14:paraId="05DB33FC" w14:textId="77777777">
        <w:trPr>
          <w:trHeight w:val="305"/>
        </w:trPr>
        <w:tc>
          <w:tcPr>
            <w:tcW w:w="600" w:type="dxa"/>
            <w:tcBorders>
              <w:left w:val="single" w:sz="8" w:space="0" w:color="auto"/>
              <w:right w:val="single" w:sz="8" w:space="0" w:color="auto"/>
            </w:tcBorders>
            <w:vAlign w:val="bottom"/>
          </w:tcPr>
          <w:p w14:paraId="0E927E27" w14:textId="77777777" w:rsidR="001516AB" w:rsidRDefault="001516AB">
            <w:pPr>
              <w:rPr>
                <w:sz w:val="24"/>
                <w:szCs w:val="24"/>
              </w:rPr>
            </w:pPr>
          </w:p>
        </w:tc>
        <w:tc>
          <w:tcPr>
            <w:tcW w:w="1340" w:type="dxa"/>
            <w:tcBorders>
              <w:right w:val="single" w:sz="8" w:space="0" w:color="auto"/>
            </w:tcBorders>
            <w:vAlign w:val="bottom"/>
          </w:tcPr>
          <w:p w14:paraId="24FE4F66" w14:textId="77777777" w:rsidR="001516AB" w:rsidRDefault="001516AB">
            <w:pPr>
              <w:rPr>
                <w:sz w:val="24"/>
                <w:szCs w:val="24"/>
              </w:rPr>
            </w:pPr>
          </w:p>
        </w:tc>
        <w:tc>
          <w:tcPr>
            <w:tcW w:w="1180" w:type="dxa"/>
            <w:tcBorders>
              <w:right w:val="single" w:sz="8" w:space="0" w:color="auto"/>
            </w:tcBorders>
            <w:vAlign w:val="bottom"/>
          </w:tcPr>
          <w:p w14:paraId="4B38BC7E" w14:textId="77777777" w:rsidR="001516AB" w:rsidRDefault="001516AB">
            <w:pPr>
              <w:rPr>
                <w:sz w:val="24"/>
                <w:szCs w:val="24"/>
              </w:rPr>
            </w:pPr>
          </w:p>
        </w:tc>
        <w:tc>
          <w:tcPr>
            <w:tcW w:w="580" w:type="dxa"/>
            <w:tcBorders>
              <w:right w:val="single" w:sz="8" w:space="0" w:color="auto"/>
            </w:tcBorders>
            <w:vAlign w:val="bottom"/>
          </w:tcPr>
          <w:p w14:paraId="5AA40FB4" w14:textId="77777777" w:rsidR="001516AB" w:rsidRDefault="001516AB">
            <w:pPr>
              <w:rPr>
                <w:sz w:val="24"/>
                <w:szCs w:val="24"/>
              </w:rPr>
            </w:pPr>
          </w:p>
        </w:tc>
        <w:tc>
          <w:tcPr>
            <w:tcW w:w="160" w:type="dxa"/>
            <w:tcBorders>
              <w:right w:val="single" w:sz="8" w:space="0" w:color="auto"/>
            </w:tcBorders>
            <w:vAlign w:val="bottom"/>
          </w:tcPr>
          <w:p w14:paraId="62FB55BD" w14:textId="77777777" w:rsidR="001516AB" w:rsidRDefault="001516AB">
            <w:pPr>
              <w:rPr>
                <w:sz w:val="24"/>
                <w:szCs w:val="24"/>
              </w:rPr>
            </w:pPr>
          </w:p>
        </w:tc>
        <w:tc>
          <w:tcPr>
            <w:tcW w:w="700" w:type="dxa"/>
            <w:tcBorders>
              <w:right w:val="single" w:sz="8" w:space="0" w:color="auto"/>
            </w:tcBorders>
            <w:vAlign w:val="bottom"/>
          </w:tcPr>
          <w:p w14:paraId="5F151C55" w14:textId="77777777" w:rsidR="001516AB" w:rsidRDefault="0066520C">
            <w:pPr>
              <w:ind w:left="60"/>
              <w:rPr>
                <w:sz w:val="20"/>
                <w:szCs w:val="20"/>
              </w:rPr>
            </w:pPr>
            <w:r>
              <w:rPr>
                <w:rFonts w:ascii="Arial" w:eastAsia="Arial" w:hAnsi="Arial" w:cs="Arial"/>
                <w:sz w:val="16"/>
                <w:szCs w:val="16"/>
              </w:rPr>
              <w:t>7 (111)</w:t>
            </w:r>
          </w:p>
        </w:tc>
        <w:tc>
          <w:tcPr>
            <w:tcW w:w="2440" w:type="dxa"/>
            <w:vAlign w:val="bottom"/>
          </w:tcPr>
          <w:p w14:paraId="47ECDF91" w14:textId="77777777" w:rsidR="001516AB" w:rsidRDefault="0066520C">
            <w:pPr>
              <w:ind w:left="80"/>
              <w:rPr>
                <w:sz w:val="20"/>
                <w:szCs w:val="20"/>
              </w:rPr>
            </w:pPr>
            <w:r>
              <w:rPr>
                <w:rFonts w:ascii="Arial" w:eastAsia="Arial" w:hAnsi="Arial" w:cs="Arial"/>
                <w:sz w:val="16"/>
                <w:szCs w:val="16"/>
              </w:rPr>
              <w:t>48 (1,333 - 1,385 мс)</w:t>
            </w:r>
          </w:p>
        </w:tc>
        <w:tc>
          <w:tcPr>
            <w:tcW w:w="1380" w:type="dxa"/>
            <w:tcBorders>
              <w:right w:val="single" w:sz="8" w:space="0" w:color="auto"/>
            </w:tcBorders>
            <w:vAlign w:val="bottom"/>
          </w:tcPr>
          <w:p w14:paraId="65498CB9" w14:textId="77777777" w:rsidR="001516AB" w:rsidRDefault="001516AB">
            <w:pPr>
              <w:rPr>
                <w:sz w:val="24"/>
                <w:szCs w:val="24"/>
              </w:rPr>
            </w:pPr>
          </w:p>
        </w:tc>
        <w:tc>
          <w:tcPr>
            <w:tcW w:w="140" w:type="dxa"/>
            <w:vAlign w:val="bottom"/>
          </w:tcPr>
          <w:p w14:paraId="51A8873F" w14:textId="77777777" w:rsidR="001516AB" w:rsidRDefault="001516AB">
            <w:pPr>
              <w:rPr>
                <w:sz w:val="24"/>
                <w:szCs w:val="24"/>
              </w:rPr>
            </w:pPr>
          </w:p>
        </w:tc>
        <w:tc>
          <w:tcPr>
            <w:tcW w:w="940" w:type="dxa"/>
            <w:tcBorders>
              <w:right w:val="single" w:sz="8" w:space="0" w:color="auto"/>
            </w:tcBorders>
            <w:vAlign w:val="bottom"/>
          </w:tcPr>
          <w:p w14:paraId="49596742" w14:textId="77777777" w:rsidR="001516AB" w:rsidRDefault="001516AB">
            <w:pPr>
              <w:rPr>
                <w:sz w:val="24"/>
                <w:szCs w:val="24"/>
              </w:rPr>
            </w:pPr>
          </w:p>
        </w:tc>
      </w:tr>
      <w:tr w:rsidR="001516AB" w14:paraId="68F96DC0" w14:textId="77777777">
        <w:trPr>
          <w:trHeight w:val="66"/>
        </w:trPr>
        <w:tc>
          <w:tcPr>
            <w:tcW w:w="600" w:type="dxa"/>
            <w:tcBorders>
              <w:left w:val="single" w:sz="8" w:space="0" w:color="auto"/>
              <w:bottom w:val="single" w:sz="8" w:space="0" w:color="auto"/>
              <w:right w:val="single" w:sz="8" w:space="0" w:color="auto"/>
            </w:tcBorders>
            <w:vAlign w:val="bottom"/>
          </w:tcPr>
          <w:p w14:paraId="4565F854" w14:textId="77777777" w:rsidR="001516AB" w:rsidRDefault="001516AB">
            <w:pPr>
              <w:rPr>
                <w:sz w:val="5"/>
                <w:szCs w:val="5"/>
              </w:rPr>
            </w:pPr>
          </w:p>
        </w:tc>
        <w:tc>
          <w:tcPr>
            <w:tcW w:w="1340" w:type="dxa"/>
            <w:tcBorders>
              <w:bottom w:val="single" w:sz="8" w:space="0" w:color="auto"/>
              <w:right w:val="single" w:sz="8" w:space="0" w:color="auto"/>
            </w:tcBorders>
            <w:vAlign w:val="bottom"/>
          </w:tcPr>
          <w:p w14:paraId="73F487AD"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0705FDE6" w14:textId="77777777" w:rsidR="001516AB" w:rsidRDefault="001516AB">
            <w:pPr>
              <w:rPr>
                <w:sz w:val="5"/>
                <w:szCs w:val="5"/>
              </w:rPr>
            </w:pPr>
          </w:p>
        </w:tc>
        <w:tc>
          <w:tcPr>
            <w:tcW w:w="580" w:type="dxa"/>
            <w:tcBorders>
              <w:bottom w:val="single" w:sz="8" w:space="0" w:color="auto"/>
              <w:right w:val="single" w:sz="8" w:space="0" w:color="auto"/>
            </w:tcBorders>
            <w:vAlign w:val="bottom"/>
          </w:tcPr>
          <w:p w14:paraId="0BEA1263" w14:textId="77777777" w:rsidR="001516AB" w:rsidRDefault="001516AB">
            <w:pPr>
              <w:rPr>
                <w:sz w:val="5"/>
                <w:szCs w:val="5"/>
              </w:rPr>
            </w:pPr>
          </w:p>
        </w:tc>
        <w:tc>
          <w:tcPr>
            <w:tcW w:w="160" w:type="dxa"/>
            <w:tcBorders>
              <w:bottom w:val="single" w:sz="8" w:space="0" w:color="auto"/>
              <w:right w:val="single" w:sz="8" w:space="0" w:color="auto"/>
            </w:tcBorders>
            <w:vAlign w:val="bottom"/>
          </w:tcPr>
          <w:p w14:paraId="2DD00B6D" w14:textId="77777777" w:rsidR="001516AB" w:rsidRDefault="001516AB">
            <w:pPr>
              <w:rPr>
                <w:sz w:val="5"/>
                <w:szCs w:val="5"/>
              </w:rPr>
            </w:pPr>
          </w:p>
        </w:tc>
        <w:tc>
          <w:tcPr>
            <w:tcW w:w="700" w:type="dxa"/>
            <w:tcBorders>
              <w:bottom w:val="single" w:sz="8" w:space="0" w:color="auto"/>
              <w:right w:val="single" w:sz="8" w:space="0" w:color="auto"/>
            </w:tcBorders>
            <w:vAlign w:val="bottom"/>
          </w:tcPr>
          <w:p w14:paraId="21531590" w14:textId="77777777" w:rsidR="001516AB" w:rsidRDefault="001516AB">
            <w:pPr>
              <w:rPr>
                <w:sz w:val="5"/>
                <w:szCs w:val="5"/>
              </w:rPr>
            </w:pPr>
          </w:p>
        </w:tc>
        <w:tc>
          <w:tcPr>
            <w:tcW w:w="2440" w:type="dxa"/>
            <w:tcBorders>
              <w:bottom w:val="single" w:sz="8" w:space="0" w:color="auto"/>
            </w:tcBorders>
            <w:vAlign w:val="bottom"/>
          </w:tcPr>
          <w:p w14:paraId="0B6EFB4D" w14:textId="77777777" w:rsidR="001516AB" w:rsidRDefault="001516AB">
            <w:pPr>
              <w:rPr>
                <w:sz w:val="5"/>
                <w:szCs w:val="5"/>
              </w:rPr>
            </w:pPr>
          </w:p>
        </w:tc>
        <w:tc>
          <w:tcPr>
            <w:tcW w:w="1380" w:type="dxa"/>
            <w:tcBorders>
              <w:bottom w:val="single" w:sz="8" w:space="0" w:color="auto"/>
              <w:right w:val="single" w:sz="8" w:space="0" w:color="auto"/>
            </w:tcBorders>
            <w:vAlign w:val="bottom"/>
          </w:tcPr>
          <w:p w14:paraId="3BAB5F1D" w14:textId="77777777" w:rsidR="001516AB" w:rsidRDefault="001516AB">
            <w:pPr>
              <w:rPr>
                <w:sz w:val="5"/>
                <w:szCs w:val="5"/>
              </w:rPr>
            </w:pPr>
          </w:p>
        </w:tc>
        <w:tc>
          <w:tcPr>
            <w:tcW w:w="140" w:type="dxa"/>
            <w:tcBorders>
              <w:bottom w:val="single" w:sz="8" w:space="0" w:color="auto"/>
            </w:tcBorders>
            <w:vAlign w:val="bottom"/>
          </w:tcPr>
          <w:p w14:paraId="386CA078" w14:textId="77777777" w:rsidR="001516AB" w:rsidRDefault="001516AB">
            <w:pPr>
              <w:rPr>
                <w:sz w:val="5"/>
                <w:szCs w:val="5"/>
              </w:rPr>
            </w:pPr>
          </w:p>
        </w:tc>
        <w:tc>
          <w:tcPr>
            <w:tcW w:w="940" w:type="dxa"/>
            <w:tcBorders>
              <w:bottom w:val="single" w:sz="8" w:space="0" w:color="auto"/>
              <w:right w:val="single" w:sz="8" w:space="0" w:color="auto"/>
            </w:tcBorders>
            <w:vAlign w:val="bottom"/>
          </w:tcPr>
          <w:p w14:paraId="3A54F9A1" w14:textId="77777777" w:rsidR="001516AB" w:rsidRDefault="001516AB">
            <w:pPr>
              <w:rPr>
                <w:sz w:val="5"/>
                <w:szCs w:val="5"/>
              </w:rPr>
            </w:pPr>
          </w:p>
        </w:tc>
      </w:tr>
      <w:tr w:rsidR="001516AB" w14:paraId="65780BE9" w14:textId="77777777">
        <w:trPr>
          <w:trHeight w:val="238"/>
        </w:trPr>
        <w:tc>
          <w:tcPr>
            <w:tcW w:w="600" w:type="dxa"/>
            <w:tcBorders>
              <w:left w:val="single" w:sz="8" w:space="0" w:color="auto"/>
              <w:right w:val="single" w:sz="8" w:space="0" w:color="auto"/>
            </w:tcBorders>
            <w:vAlign w:val="bottom"/>
          </w:tcPr>
          <w:p w14:paraId="43F45DE7" w14:textId="77777777" w:rsidR="001516AB" w:rsidRDefault="0066520C">
            <w:pPr>
              <w:ind w:left="100"/>
              <w:rPr>
                <w:sz w:val="20"/>
                <w:szCs w:val="20"/>
              </w:rPr>
            </w:pPr>
            <w:r>
              <w:rPr>
                <w:rFonts w:ascii="Arial" w:eastAsia="Arial" w:hAnsi="Arial" w:cs="Arial"/>
                <w:sz w:val="16"/>
                <w:szCs w:val="16"/>
              </w:rPr>
              <w:t>3</w:t>
            </w:r>
          </w:p>
        </w:tc>
        <w:tc>
          <w:tcPr>
            <w:tcW w:w="1340" w:type="dxa"/>
            <w:tcBorders>
              <w:right w:val="single" w:sz="8" w:space="0" w:color="auto"/>
            </w:tcBorders>
            <w:vAlign w:val="bottom"/>
          </w:tcPr>
          <w:p w14:paraId="10C34A20" w14:textId="77777777" w:rsidR="001516AB" w:rsidRDefault="0066520C">
            <w:pPr>
              <w:ind w:left="100"/>
              <w:rPr>
                <w:sz w:val="20"/>
                <w:szCs w:val="20"/>
              </w:rPr>
            </w:pPr>
            <w:r>
              <w:rPr>
                <w:rFonts w:ascii="Arial" w:eastAsia="Arial" w:hAnsi="Arial" w:cs="Arial"/>
                <w:sz w:val="16"/>
                <w:szCs w:val="16"/>
              </w:rPr>
              <w:t>RC_CAL</w:t>
            </w:r>
          </w:p>
        </w:tc>
        <w:tc>
          <w:tcPr>
            <w:tcW w:w="1180" w:type="dxa"/>
            <w:tcBorders>
              <w:right w:val="single" w:sz="8" w:space="0" w:color="auto"/>
            </w:tcBorders>
            <w:vAlign w:val="bottom"/>
          </w:tcPr>
          <w:p w14:paraId="2EFF73FC" w14:textId="77777777" w:rsidR="001516AB" w:rsidRDefault="0066520C">
            <w:pPr>
              <w:ind w:left="80"/>
              <w:rPr>
                <w:sz w:val="20"/>
                <w:szCs w:val="20"/>
              </w:rPr>
            </w:pPr>
            <w:r>
              <w:rPr>
                <w:rFonts w:ascii="Arial" w:eastAsia="Arial" w:hAnsi="Arial" w:cs="Arial"/>
                <w:sz w:val="16"/>
                <w:szCs w:val="16"/>
              </w:rPr>
              <w:t>1</w:t>
            </w:r>
          </w:p>
        </w:tc>
        <w:tc>
          <w:tcPr>
            <w:tcW w:w="580" w:type="dxa"/>
            <w:tcBorders>
              <w:right w:val="single" w:sz="8" w:space="0" w:color="auto"/>
            </w:tcBorders>
            <w:vAlign w:val="bottom"/>
          </w:tcPr>
          <w:p w14:paraId="19115388" w14:textId="77777777" w:rsidR="001516AB" w:rsidRDefault="0066520C">
            <w:pPr>
              <w:ind w:left="80"/>
              <w:rPr>
                <w:sz w:val="20"/>
                <w:szCs w:val="20"/>
              </w:rPr>
            </w:pPr>
            <w:r>
              <w:rPr>
                <w:rFonts w:ascii="Arial" w:eastAsia="Arial" w:hAnsi="Arial" w:cs="Arial"/>
                <w:sz w:val="16"/>
                <w:szCs w:val="16"/>
              </w:rPr>
              <w:t>R / W</w:t>
            </w:r>
          </w:p>
        </w:tc>
        <w:tc>
          <w:tcPr>
            <w:tcW w:w="160" w:type="dxa"/>
            <w:vAlign w:val="bottom"/>
          </w:tcPr>
          <w:p w14:paraId="48BE38BC" w14:textId="77777777" w:rsidR="001516AB" w:rsidRDefault="001516AB">
            <w:pPr>
              <w:rPr>
                <w:sz w:val="20"/>
                <w:szCs w:val="20"/>
              </w:rPr>
            </w:pPr>
          </w:p>
        </w:tc>
        <w:tc>
          <w:tcPr>
            <w:tcW w:w="5600" w:type="dxa"/>
            <w:gridSpan w:val="5"/>
            <w:tcBorders>
              <w:right w:val="single" w:sz="8" w:space="0" w:color="auto"/>
            </w:tcBorders>
            <w:vAlign w:val="bottom"/>
          </w:tcPr>
          <w:p w14:paraId="44936435" w14:textId="77777777" w:rsidR="001516AB" w:rsidRDefault="0066520C">
            <w:pPr>
              <w:rPr>
                <w:sz w:val="20"/>
                <w:szCs w:val="20"/>
              </w:rPr>
            </w:pPr>
            <w:r>
              <w:rPr>
                <w:rFonts w:ascii="Arial" w:eastAsia="Arial" w:hAnsi="Arial" w:cs="Arial"/>
                <w:sz w:val="16"/>
                <w:szCs w:val="16"/>
              </w:rPr>
              <w:t>Включает (1) или отключает (0) калибровку RC-генератора.</w:t>
            </w:r>
          </w:p>
        </w:tc>
      </w:tr>
      <w:tr w:rsidR="001516AB" w14:paraId="63590857" w14:textId="77777777">
        <w:trPr>
          <w:trHeight w:val="66"/>
        </w:trPr>
        <w:tc>
          <w:tcPr>
            <w:tcW w:w="600" w:type="dxa"/>
            <w:tcBorders>
              <w:left w:val="single" w:sz="8" w:space="0" w:color="auto"/>
              <w:bottom w:val="single" w:sz="8" w:space="0" w:color="auto"/>
              <w:right w:val="single" w:sz="8" w:space="0" w:color="auto"/>
            </w:tcBorders>
            <w:vAlign w:val="bottom"/>
          </w:tcPr>
          <w:p w14:paraId="496DCE7F" w14:textId="77777777" w:rsidR="001516AB" w:rsidRDefault="001516AB">
            <w:pPr>
              <w:rPr>
                <w:sz w:val="5"/>
                <w:szCs w:val="5"/>
              </w:rPr>
            </w:pPr>
          </w:p>
        </w:tc>
        <w:tc>
          <w:tcPr>
            <w:tcW w:w="1340" w:type="dxa"/>
            <w:tcBorders>
              <w:bottom w:val="single" w:sz="8" w:space="0" w:color="auto"/>
              <w:right w:val="single" w:sz="8" w:space="0" w:color="auto"/>
            </w:tcBorders>
            <w:vAlign w:val="bottom"/>
          </w:tcPr>
          <w:p w14:paraId="1497CAB6"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1E48632A" w14:textId="77777777" w:rsidR="001516AB" w:rsidRDefault="001516AB">
            <w:pPr>
              <w:rPr>
                <w:sz w:val="5"/>
                <w:szCs w:val="5"/>
              </w:rPr>
            </w:pPr>
          </w:p>
        </w:tc>
        <w:tc>
          <w:tcPr>
            <w:tcW w:w="580" w:type="dxa"/>
            <w:tcBorders>
              <w:bottom w:val="single" w:sz="8" w:space="0" w:color="auto"/>
              <w:right w:val="single" w:sz="8" w:space="0" w:color="auto"/>
            </w:tcBorders>
            <w:vAlign w:val="bottom"/>
          </w:tcPr>
          <w:p w14:paraId="5A10FAD4" w14:textId="77777777" w:rsidR="001516AB" w:rsidRDefault="001516AB">
            <w:pPr>
              <w:rPr>
                <w:sz w:val="5"/>
                <w:szCs w:val="5"/>
              </w:rPr>
            </w:pPr>
          </w:p>
        </w:tc>
        <w:tc>
          <w:tcPr>
            <w:tcW w:w="160" w:type="dxa"/>
            <w:tcBorders>
              <w:bottom w:val="single" w:sz="8" w:space="0" w:color="auto"/>
            </w:tcBorders>
            <w:vAlign w:val="bottom"/>
          </w:tcPr>
          <w:p w14:paraId="5873762C" w14:textId="77777777" w:rsidR="001516AB" w:rsidRDefault="001516AB">
            <w:pPr>
              <w:rPr>
                <w:sz w:val="5"/>
                <w:szCs w:val="5"/>
              </w:rPr>
            </w:pPr>
          </w:p>
        </w:tc>
        <w:tc>
          <w:tcPr>
            <w:tcW w:w="700" w:type="dxa"/>
            <w:tcBorders>
              <w:bottom w:val="single" w:sz="8" w:space="0" w:color="auto"/>
            </w:tcBorders>
            <w:vAlign w:val="bottom"/>
          </w:tcPr>
          <w:p w14:paraId="60896A0C" w14:textId="77777777" w:rsidR="001516AB" w:rsidRDefault="001516AB">
            <w:pPr>
              <w:rPr>
                <w:sz w:val="5"/>
                <w:szCs w:val="5"/>
              </w:rPr>
            </w:pPr>
          </w:p>
        </w:tc>
        <w:tc>
          <w:tcPr>
            <w:tcW w:w="2440" w:type="dxa"/>
            <w:tcBorders>
              <w:bottom w:val="single" w:sz="8" w:space="0" w:color="auto"/>
            </w:tcBorders>
            <w:vAlign w:val="bottom"/>
          </w:tcPr>
          <w:p w14:paraId="12B63610" w14:textId="77777777" w:rsidR="001516AB" w:rsidRDefault="001516AB">
            <w:pPr>
              <w:rPr>
                <w:sz w:val="5"/>
                <w:szCs w:val="5"/>
              </w:rPr>
            </w:pPr>
          </w:p>
        </w:tc>
        <w:tc>
          <w:tcPr>
            <w:tcW w:w="1380" w:type="dxa"/>
            <w:tcBorders>
              <w:bottom w:val="single" w:sz="8" w:space="0" w:color="auto"/>
            </w:tcBorders>
            <w:vAlign w:val="bottom"/>
          </w:tcPr>
          <w:p w14:paraId="7344C645" w14:textId="77777777" w:rsidR="001516AB" w:rsidRDefault="001516AB">
            <w:pPr>
              <w:rPr>
                <w:sz w:val="5"/>
                <w:szCs w:val="5"/>
              </w:rPr>
            </w:pPr>
          </w:p>
        </w:tc>
        <w:tc>
          <w:tcPr>
            <w:tcW w:w="140" w:type="dxa"/>
            <w:tcBorders>
              <w:bottom w:val="single" w:sz="8" w:space="0" w:color="auto"/>
            </w:tcBorders>
            <w:vAlign w:val="bottom"/>
          </w:tcPr>
          <w:p w14:paraId="307749B1" w14:textId="77777777" w:rsidR="001516AB" w:rsidRDefault="001516AB">
            <w:pPr>
              <w:rPr>
                <w:sz w:val="5"/>
                <w:szCs w:val="5"/>
              </w:rPr>
            </w:pPr>
          </w:p>
        </w:tc>
        <w:tc>
          <w:tcPr>
            <w:tcW w:w="940" w:type="dxa"/>
            <w:tcBorders>
              <w:bottom w:val="single" w:sz="8" w:space="0" w:color="auto"/>
              <w:right w:val="single" w:sz="8" w:space="0" w:color="auto"/>
            </w:tcBorders>
            <w:vAlign w:val="bottom"/>
          </w:tcPr>
          <w:p w14:paraId="6B52D241" w14:textId="77777777" w:rsidR="001516AB" w:rsidRDefault="001516AB">
            <w:pPr>
              <w:rPr>
                <w:sz w:val="5"/>
                <w:szCs w:val="5"/>
              </w:rPr>
            </w:pPr>
          </w:p>
        </w:tc>
      </w:tr>
      <w:tr w:rsidR="001516AB" w14:paraId="3F47BFB7" w14:textId="77777777">
        <w:trPr>
          <w:trHeight w:val="228"/>
        </w:trPr>
        <w:tc>
          <w:tcPr>
            <w:tcW w:w="600" w:type="dxa"/>
            <w:tcBorders>
              <w:left w:val="single" w:sz="8" w:space="0" w:color="auto"/>
              <w:right w:val="single" w:sz="8" w:space="0" w:color="auto"/>
            </w:tcBorders>
            <w:vAlign w:val="bottom"/>
          </w:tcPr>
          <w:p w14:paraId="69A1CDD7" w14:textId="77777777" w:rsidR="001516AB" w:rsidRDefault="0066520C">
            <w:pPr>
              <w:ind w:left="100"/>
              <w:rPr>
                <w:sz w:val="20"/>
                <w:szCs w:val="20"/>
              </w:rPr>
            </w:pPr>
            <w:r>
              <w:rPr>
                <w:rFonts w:ascii="Arial" w:eastAsia="Arial" w:hAnsi="Arial" w:cs="Arial"/>
                <w:sz w:val="16"/>
                <w:szCs w:val="16"/>
              </w:rPr>
              <w:t>2</w:t>
            </w:r>
          </w:p>
        </w:tc>
        <w:tc>
          <w:tcPr>
            <w:tcW w:w="1340" w:type="dxa"/>
            <w:tcBorders>
              <w:right w:val="single" w:sz="8" w:space="0" w:color="auto"/>
            </w:tcBorders>
            <w:vAlign w:val="bottom"/>
          </w:tcPr>
          <w:p w14:paraId="7F62A1F2" w14:textId="77777777" w:rsidR="001516AB" w:rsidRDefault="001516AB">
            <w:pPr>
              <w:rPr>
                <w:sz w:val="19"/>
                <w:szCs w:val="19"/>
              </w:rPr>
            </w:pPr>
          </w:p>
        </w:tc>
        <w:tc>
          <w:tcPr>
            <w:tcW w:w="1180" w:type="dxa"/>
            <w:tcBorders>
              <w:right w:val="single" w:sz="8" w:space="0" w:color="auto"/>
            </w:tcBorders>
            <w:vAlign w:val="bottom"/>
          </w:tcPr>
          <w:p w14:paraId="05EBAFE3" w14:textId="77777777" w:rsidR="001516AB" w:rsidRDefault="001516AB">
            <w:pPr>
              <w:rPr>
                <w:sz w:val="19"/>
                <w:szCs w:val="19"/>
              </w:rPr>
            </w:pPr>
          </w:p>
        </w:tc>
        <w:tc>
          <w:tcPr>
            <w:tcW w:w="580" w:type="dxa"/>
            <w:tcBorders>
              <w:right w:val="single" w:sz="8" w:space="0" w:color="auto"/>
            </w:tcBorders>
            <w:vAlign w:val="bottom"/>
          </w:tcPr>
          <w:p w14:paraId="3DC74B64" w14:textId="77777777" w:rsidR="001516AB" w:rsidRDefault="0066520C">
            <w:pPr>
              <w:ind w:left="80"/>
              <w:rPr>
                <w:sz w:val="20"/>
                <w:szCs w:val="20"/>
              </w:rPr>
            </w:pPr>
            <w:r>
              <w:rPr>
                <w:rFonts w:ascii="Arial" w:eastAsia="Arial" w:hAnsi="Arial" w:cs="Arial"/>
                <w:sz w:val="16"/>
                <w:szCs w:val="16"/>
              </w:rPr>
              <w:t>R0</w:t>
            </w:r>
          </w:p>
        </w:tc>
        <w:tc>
          <w:tcPr>
            <w:tcW w:w="160" w:type="dxa"/>
            <w:vAlign w:val="bottom"/>
          </w:tcPr>
          <w:p w14:paraId="21A41073" w14:textId="77777777" w:rsidR="001516AB" w:rsidRDefault="001516AB">
            <w:pPr>
              <w:rPr>
                <w:sz w:val="19"/>
                <w:szCs w:val="19"/>
              </w:rPr>
            </w:pPr>
          </w:p>
        </w:tc>
        <w:tc>
          <w:tcPr>
            <w:tcW w:w="700" w:type="dxa"/>
            <w:vAlign w:val="bottom"/>
          </w:tcPr>
          <w:p w14:paraId="2E17CC71" w14:textId="77777777" w:rsidR="001516AB" w:rsidRDefault="0066520C">
            <w:pPr>
              <w:rPr>
                <w:sz w:val="20"/>
                <w:szCs w:val="20"/>
              </w:rPr>
            </w:pPr>
            <w:r>
              <w:rPr>
                <w:rFonts w:ascii="Arial" w:eastAsia="Arial" w:hAnsi="Arial" w:cs="Arial"/>
                <w:sz w:val="16"/>
                <w:szCs w:val="16"/>
              </w:rPr>
              <w:t>Не используется</w:t>
            </w:r>
          </w:p>
        </w:tc>
        <w:tc>
          <w:tcPr>
            <w:tcW w:w="2440" w:type="dxa"/>
            <w:vAlign w:val="bottom"/>
          </w:tcPr>
          <w:p w14:paraId="620ADB86" w14:textId="77777777" w:rsidR="001516AB" w:rsidRDefault="001516AB">
            <w:pPr>
              <w:rPr>
                <w:sz w:val="19"/>
                <w:szCs w:val="19"/>
              </w:rPr>
            </w:pPr>
          </w:p>
        </w:tc>
        <w:tc>
          <w:tcPr>
            <w:tcW w:w="1380" w:type="dxa"/>
            <w:vAlign w:val="bottom"/>
          </w:tcPr>
          <w:p w14:paraId="559480AA" w14:textId="77777777" w:rsidR="001516AB" w:rsidRDefault="001516AB">
            <w:pPr>
              <w:rPr>
                <w:sz w:val="19"/>
                <w:szCs w:val="19"/>
              </w:rPr>
            </w:pPr>
          </w:p>
        </w:tc>
        <w:tc>
          <w:tcPr>
            <w:tcW w:w="140" w:type="dxa"/>
            <w:vAlign w:val="bottom"/>
          </w:tcPr>
          <w:p w14:paraId="3D18E38F" w14:textId="77777777" w:rsidR="001516AB" w:rsidRDefault="001516AB">
            <w:pPr>
              <w:rPr>
                <w:sz w:val="19"/>
                <w:szCs w:val="19"/>
              </w:rPr>
            </w:pPr>
          </w:p>
        </w:tc>
        <w:tc>
          <w:tcPr>
            <w:tcW w:w="940" w:type="dxa"/>
            <w:tcBorders>
              <w:right w:val="single" w:sz="8" w:space="0" w:color="auto"/>
            </w:tcBorders>
            <w:vAlign w:val="bottom"/>
          </w:tcPr>
          <w:p w14:paraId="7EDEAAB4" w14:textId="77777777" w:rsidR="001516AB" w:rsidRDefault="001516AB">
            <w:pPr>
              <w:rPr>
                <w:sz w:val="19"/>
                <w:szCs w:val="19"/>
              </w:rPr>
            </w:pPr>
          </w:p>
        </w:tc>
      </w:tr>
      <w:tr w:rsidR="001516AB" w14:paraId="683E1FF4" w14:textId="77777777">
        <w:trPr>
          <w:trHeight w:val="64"/>
        </w:trPr>
        <w:tc>
          <w:tcPr>
            <w:tcW w:w="600" w:type="dxa"/>
            <w:tcBorders>
              <w:left w:val="single" w:sz="8" w:space="0" w:color="auto"/>
              <w:bottom w:val="single" w:sz="8" w:space="0" w:color="auto"/>
              <w:right w:val="single" w:sz="8" w:space="0" w:color="auto"/>
            </w:tcBorders>
            <w:vAlign w:val="bottom"/>
          </w:tcPr>
          <w:p w14:paraId="3E92A0EE" w14:textId="77777777" w:rsidR="001516AB" w:rsidRDefault="001516AB">
            <w:pPr>
              <w:rPr>
                <w:sz w:val="5"/>
                <w:szCs w:val="5"/>
              </w:rPr>
            </w:pPr>
          </w:p>
        </w:tc>
        <w:tc>
          <w:tcPr>
            <w:tcW w:w="1340" w:type="dxa"/>
            <w:tcBorders>
              <w:bottom w:val="single" w:sz="8" w:space="0" w:color="auto"/>
              <w:right w:val="single" w:sz="8" w:space="0" w:color="auto"/>
            </w:tcBorders>
            <w:vAlign w:val="bottom"/>
          </w:tcPr>
          <w:p w14:paraId="1A348EF3" w14:textId="77777777" w:rsidR="001516AB" w:rsidRDefault="001516AB">
            <w:pPr>
              <w:rPr>
                <w:sz w:val="5"/>
                <w:szCs w:val="5"/>
              </w:rPr>
            </w:pPr>
          </w:p>
        </w:tc>
        <w:tc>
          <w:tcPr>
            <w:tcW w:w="1180" w:type="dxa"/>
            <w:tcBorders>
              <w:bottom w:val="single" w:sz="8" w:space="0" w:color="auto"/>
              <w:right w:val="single" w:sz="8" w:space="0" w:color="auto"/>
            </w:tcBorders>
            <w:vAlign w:val="bottom"/>
          </w:tcPr>
          <w:p w14:paraId="6D5CB480"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885837F" w14:textId="77777777" w:rsidR="001516AB" w:rsidRDefault="001516AB">
            <w:pPr>
              <w:rPr>
                <w:sz w:val="5"/>
                <w:szCs w:val="5"/>
              </w:rPr>
            </w:pPr>
          </w:p>
        </w:tc>
        <w:tc>
          <w:tcPr>
            <w:tcW w:w="160" w:type="dxa"/>
            <w:tcBorders>
              <w:bottom w:val="single" w:sz="8" w:space="0" w:color="auto"/>
            </w:tcBorders>
            <w:vAlign w:val="bottom"/>
          </w:tcPr>
          <w:p w14:paraId="55124F51" w14:textId="77777777" w:rsidR="001516AB" w:rsidRDefault="001516AB">
            <w:pPr>
              <w:rPr>
                <w:sz w:val="5"/>
                <w:szCs w:val="5"/>
              </w:rPr>
            </w:pPr>
          </w:p>
        </w:tc>
        <w:tc>
          <w:tcPr>
            <w:tcW w:w="5600" w:type="dxa"/>
            <w:gridSpan w:val="5"/>
            <w:tcBorders>
              <w:bottom w:val="single" w:sz="8" w:space="0" w:color="auto"/>
              <w:right w:val="single" w:sz="8" w:space="0" w:color="auto"/>
            </w:tcBorders>
            <w:vAlign w:val="bottom"/>
          </w:tcPr>
          <w:p w14:paraId="3A79A866" w14:textId="77777777" w:rsidR="001516AB" w:rsidRDefault="001516AB">
            <w:pPr>
              <w:rPr>
                <w:sz w:val="5"/>
                <w:szCs w:val="5"/>
              </w:rPr>
            </w:pPr>
          </w:p>
        </w:tc>
      </w:tr>
      <w:tr w:rsidR="001516AB" w14:paraId="66D5BE6A" w14:textId="77777777">
        <w:trPr>
          <w:trHeight w:val="231"/>
        </w:trPr>
        <w:tc>
          <w:tcPr>
            <w:tcW w:w="600" w:type="dxa"/>
            <w:tcBorders>
              <w:left w:val="single" w:sz="8" w:space="0" w:color="auto"/>
              <w:right w:val="single" w:sz="8" w:space="0" w:color="auto"/>
            </w:tcBorders>
            <w:vAlign w:val="bottom"/>
          </w:tcPr>
          <w:p w14:paraId="325CB7BF" w14:textId="77777777" w:rsidR="001516AB" w:rsidRDefault="0066520C">
            <w:pPr>
              <w:ind w:left="100"/>
              <w:rPr>
                <w:sz w:val="20"/>
                <w:szCs w:val="20"/>
              </w:rPr>
            </w:pPr>
            <w:r>
              <w:rPr>
                <w:rFonts w:ascii="Arial" w:eastAsia="Arial" w:hAnsi="Arial" w:cs="Arial"/>
                <w:sz w:val="16"/>
                <w:szCs w:val="16"/>
              </w:rPr>
              <w:t>1: 0</w:t>
            </w:r>
          </w:p>
        </w:tc>
        <w:tc>
          <w:tcPr>
            <w:tcW w:w="1340" w:type="dxa"/>
            <w:tcBorders>
              <w:right w:val="single" w:sz="8" w:space="0" w:color="auto"/>
            </w:tcBorders>
            <w:vAlign w:val="bottom"/>
          </w:tcPr>
          <w:p w14:paraId="2A01E7A4" w14:textId="77777777" w:rsidR="001516AB" w:rsidRDefault="0066520C">
            <w:pPr>
              <w:ind w:left="100"/>
              <w:rPr>
                <w:sz w:val="20"/>
                <w:szCs w:val="20"/>
              </w:rPr>
            </w:pPr>
            <w:r>
              <w:rPr>
                <w:rFonts w:ascii="Arial" w:eastAsia="Arial" w:hAnsi="Arial" w:cs="Arial"/>
                <w:sz w:val="16"/>
                <w:szCs w:val="16"/>
              </w:rPr>
              <w:t>WOR_RES</w:t>
            </w:r>
          </w:p>
        </w:tc>
        <w:tc>
          <w:tcPr>
            <w:tcW w:w="1180" w:type="dxa"/>
            <w:tcBorders>
              <w:right w:val="single" w:sz="8" w:space="0" w:color="auto"/>
            </w:tcBorders>
            <w:vAlign w:val="bottom"/>
          </w:tcPr>
          <w:p w14:paraId="26203C79" w14:textId="77777777" w:rsidR="001516AB" w:rsidRDefault="0066520C">
            <w:pPr>
              <w:ind w:left="80"/>
              <w:rPr>
                <w:sz w:val="20"/>
                <w:szCs w:val="20"/>
              </w:rPr>
            </w:pPr>
            <w:r>
              <w:rPr>
                <w:rFonts w:ascii="Arial" w:eastAsia="Arial" w:hAnsi="Arial" w:cs="Arial"/>
                <w:sz w:val="16"/>
                <w:szCs w:val="16"/>
              </w:rPr>
              <w:t>0 (00)</w:t>
            </w:r>
          </w:p>
        </w:tc>
        <w:tc>
          <w:tcPr>
            <w:tcW w:w="580" w:type="dxa"/>
            <w:tcBorders>
              <w:right w:val="single" w:sz="8" w:space="0" w:color="auto"/>
            </w:tcBorders>
            <w:vAlign w:val="bottom"/>
          </w:tcPr>
          <w:p w14:paraId="3DBCA2C8" w14:textId="77777777" w:rsidR="001516AB" w:rsidRDefault="0066520C">
            <w:pPr>
              <w:ind w:left="80"/>
              <w:rPr>
                <w:sz w:val="20"/>
                <w:szCs w:val="20"/>
              </w:rPr>
            </w:pPr>
            <w:r>
              <w:rPr>
                <w:rFonts w:ascii="Arial" w:eastAsia="Arial" w:hAnsi="Arial" w:cs="Arial"/>
                <w:sz w:val="16"/>
                <w:szCs w:val="16"/>
              </w:rPr>
              <w:t>R / W</w:t>
            </w:r>
          </w:p>
        </w:tc>
        <w:tc>
          <w:tcPr>
            <w:tcW w:w="160" w:type="dxa"/>
            <w:vAlign w:val="bottom"/>
          </w:tcPr>
          <w:p w14:paraId="08BDAEAC" w14:textId="77777777" w:rsidR="001516AB" w:rsidRDefault="001516AB">
            <w:pPr>
              <w:rPr>
                <w:sz w:val="20"/>
                <w:szCs w:val="20"/>
              </w:rPr>
            </w:pPr>
          </w:p>
        </w:tc>
        <w:tc>
          <w:tcPr>
            <w:tcW w:w="5600" w:type="dxa"/>
            <w:gridSpan w:val="5"/>
            <w:tcBorders>
              <w:right w:val="single" w:sz="8" w:space="0" w:color="auto"/>
            </w:tcBorders>
            <w:vAlign w:val="bottom"/>
          </w:tcPr>
          <w:p w14:paraId="6FE2B20E" w14:textId="77777777" w:rsidR="001516AB" w:rsidRDefault="0066520C">
            <w:pPr>
              <w:rPr>
                <w:sz w:val="20"/>
                <w:szCs w:val="20"/>
              </w:rPr>
            </w:pPr>
            <w:r>
              <w:rPr>
                <w:rFonts w:ascii="Arial" w:eastAsia="Arial" w:hAnsi="Arial" w:cs="Arial"/>
                <w:sz w:val="16"/>
                <w:szCs w:val="16"/>
              </w:rPr>
              <w:t xml:space="preserve">Управляет </w:t>
            </w:r>
            <w:r>
              <w:rPr>
                <w:rFonts w:ascii="Arial" w:eastAsia="Arial" w:hAnsi="Arial" w:cs="Arial"/>
                <w:sz w:val="16"/>
                <w:szCs w:val="16"/>
              </w:rPr>
              <w:t>разрешением события 0, а также максимальным таймаутом WOR.</w:t>
            </w:r>
          </w:p>
        </w:tc>
      </w:tr>
      <w:tr w:rsidR="001516AB" w14:paraId="26EE80A8" w14:textId="77777777">
        <w:trPr>
          <w:trHeight w:val="182"/>
        </w:trPr>
        <w:tc>
          <w:tcPr>
            <w:tcW w:w="600" w:type="dxa"/>
            <w:tcBorders>
              <w:left w:val="single" w:sz="8" w:space="0" w:color="auto"/>
              <w:right w:val="single" w:sz="8" w:space="0" w:color="auto"/>
            </w:tcBorders>
            <w:vAlign w:val="bottom"/>
          </w:tcPr>
          <w:p w14:paraId="30F6E81D" w14:textId="77777777" w:rsidR="001516AB" w:rsidRDefault="001516AB">
            <w:pPr>
              <w:rPr>
                <w:sz w:val="15"/>
                <w:szCs w:val="15"/>
              </w:rPr>
            </w:pPr>
          </w:p>
        </w:tc>
        <w:tc>
          <w:tcPr>
            <w:tcW w:w="1340" w:type="dxa"/>
            <w:tcBorders>
              <w:right w:val="single" w:sz="8" w:space="0" w:color="auto"/>
            </w:tcBorders>
            <w:vAlign w:val="bottom"/>
          </w:tcPr>
          <w:p w14:paraId="0B3360D4" w14:textId="77777777" w:rsidR="001516AB" w:rsidRDefault="001516AB">
            <w:pPr>
              <w:rPr>
                <w:sz w:val="15"/>
                <w:szCs w:val="15"/>
              </w:rPr>
            </w:pPr>
          </w:p>
        </w:tc>
        <w:tc>
          <w:tcPr>
            <w:tcW w:w="1180" w:type="dxa"/>
            <w:tcBorders>
              <w:right w:val="single" w:sz="8" w:space="0" w:color="auto"/>
            </w:tcBorders>
            <w:vAlign w:val="bottom"/>
          </w:tcPr>
          <w:p w14:paraId="4D1652A6" w14:textId="77777777" w:rsidR="001516AB" w:rsidRDefault="001516AB">
            <w:pPr>
              <w:rPr>
                <w:sz w:val="15"/>
                <w:szCs w:val="15"/>
              </w:rPr>
            </w:pPr>
          </w:p>
        </w:tc>
        <w:tc>
          <w:tcPr>
            <w:tcW w:w="580" w:type="dxa"/>
            <w:tcBorders>
              <w:right w:val="single" w:sz="8" w:space="0" w:color="auto"/>
            </w:tcBorders>
            <w:vAlign w:val="bottom"/>
          </w:tcPr>
          <w:p w14:paraId="6C6D7588" w14:textId="77777777" w:rsidR="001516AB" w:rsidRDefault="001516AB">
            <w:pPr>
              <w:rPr>
                <w:sz w:val="15"/>
                <w:szCs w:val="15"/>
              </w:rPr>
            </w:pPr>
          </w:p>
        </w:tc>
        <w:tc>
          <w:tcPr>
            <w:tcW w:w="160" w:type="dxa"/>
            <w:vAlign w:val="bottom"/>
          </w:tcPr>
          <w:p w14:paraId="3E42CA55" w14:textId="77777777" w:rsidR="001516AB" w:rsidRDefault="001516AB">
            <w:pPr>
              <w:rPr>
                <w:sz w:val="15"/>
                <w:szCs w:val="15"/>
              </w:rPr>
            </w:pPr>
          </w:p>
        </w:tc>
        <w:tc>
          <w:tcPr>
            <w:tcW w:w="5600" w:type="dxa"/>
            <w:gridSpan w:val="5"/>
            <w:tcBorders>
              <w:right w:val="single" w:sz="8" w:space="0" w:color="auto"/>
            </w:tcBorders>
            <w:vAlign w:val="bottom"/>
          </w:tcPr>
          <w:p w14:paraId="2358F653" w14:textId="77777777" w:rsidR="001516AB" w:rsidRDefault="0066520C">
            <w:pPr>
              <w:spacing w:line="182" w:lineRule="exact"/>
              <w:rPr>
                <w:sz w:val="20"/>
                <w:szCs w:val="20"/>
              </w:rPr>
            </w:pPr>
            <w:r>
              <w:rPr>
                <w:rFonts w:ascii="Arial" w:eastAsia="Arial" w:hAnsi="Arial" w:cs="Arial"/>
                <w:sz w:val="16"/>
                <w:szCs w:val="16"/>
              </w:rPr>
              <w:t>модуль и максимальное время ожидания при нормальной работе RX:</w:t>
            </w:r>
          </w:p>
        </w:tc>
      </w:tr>
      <w:tr w:rsidR="001516AB" w14:paraId="4A84839C" w14:textId="77777777">
        <w:trPr>
          <w:trHeight w:val="66"/>
        </w:trPr>
        <w:tc>
          <w:tcPr>
            <w:tcW w:w="600" w:type="dxa"/>
            <w:tcBorders>
              <w:left w:val="single" w:sz="8" w:space="0" w:color="auto"/>
              <w:right w:val="single" w:sz="8" w:space="0" w:color="auto"/>
            </w:tcBorders>
            <w:vAlign w:val="bottom"/>
          </w:tcPr>
          <w:p w14:paraId="26CA70D8" w14:textId="77777777" w:rsidR="001516AB" w:rsidRDefault="001516AB">
            <w:pPr>
              <w:rPr>
                <w:sz w:val="5"/>
                <w:szCs w:val="5"/>
              </w:rPr>
            </w:pPr>
          </w:p>
        </w:tc>
        <w:tc>
          <w:tcPr>
            <w:tcW w:w="1340" w:type="dxa"/>
            <w:tcBorders>
              <w:right w:val="single" w:sz="8" w:space="0" w:color="auto"/>
            </w:tcBorders>
            <w:vAlign w:val="bottom"/>
          </w:tcPr>
          <w:p w14:paraId="3F57D0B5" w14:textId="77777777" w:rsidR="001516AB" w:rsidRDefault="001516AB">
            <w:pPr>
              <w:rPr>
                <w:sz w:val="5"/>
                <w:szCs w:val="5"/>
              </w:rPr>
            </w:pPr>
          </w:p>
        </w:tc>
        <w:tc>
          <w:tcPr>
            <w:tcW w:w="1180" w:type="dxa"/>
            <w:tcBorders>
              <w:right w:val="single" w:sz="8" w:space="0" w:color="auto"/>
            </w:tcBorders>
            <w:vAlign w:val="bottom"/>
          </w:tcPr>
          <w:p w14:paraId="26EE791C" w14:textId="77777777" w:rsidR="001516AB" w:rsidRDefault="001516AB">
            <w:pPr>
              <w:rPr>
                <w:sz w:val="5"/>
                <w:szCs w:val="5"/>
              </w:rPr>
            </w:pPr>
          </w:p>
        </w:tc>
        <w:tc>
          <w:tcPr>
            <w:tcW w:w="580" w:type="dxa"/>
            <w:tcBorders>
              <w:right w:val="single" w:sz="8" w:space="0" w:color="auto"/>
            </w:tcBorders>
            <w:vAlign w:val="bottom"/>
          </w:tcPr>
          <w:p w14:paraId="25A8FA58" w14:textId="77777777" w:rsidR="001516AB" w:rsidRDefault="001516AB">
            <w:pPr>
              <w:rPr>
                <w:sz w:val="5"/>
                <w:szCs w:val="5"/>
              </w:rPr>
            </w:pPr>
          </w:p>
        </w:tc>
        <w:tc>
          <w:tcPr>
            <w:tcW w:w="160" w:type="dxa"/>
            <w:vAlign w:val="bottom"/>
          </w:tcPr>
          <w:p w14:paraId="5E98CD45" w14:textId="77777777" w:rsidR="001516AB" w:rsidRDefault="001516AB">
            <w:pPr>
              <w:rPr>
                <w:sz w:val="5"/>
                <w:szCs w:val="5"/>
              </w:rPr>
            </w:pPr>
          </w:p>
        </w:tc>
        <w:tc>
          <w:tcPr>
            <w:tcW w:w="700" w:type="dxa"/>
            <w:vAlign w:val="bottom"/>
          </w:tcPr>
          <w:p w14:paraId="2707BEF6" w14:textId="77777777" w:rsidR="001516AB" w:rsidRDefault="001516AB">
            <w:pPr>
              <w:rPr>
                <w:sz w:val="5"/>
                <w:szCs w:val="5"/>
              </w:rPr>
            </w:pPr>
          </w:p>
        </w:tc>
        <w:tc>
          <w:tcPr>
            <w:tcW w:w="2440" w:type="dxa"/>
            <w:vAlign w:val="bottom"/>
          </w:tcPr>
          <w:p w14:paraId="6F35B69C" w14:textId="77777777" w:rsidR="001516AB" w:rsidRDefault="001516AB">
            <w:pPr>
              <w:rPr>
                <w:sz w:val="5"/>
                <w:szCs w:val="5"/>
              </w:rPr>
            </w:pPr>
          </w:p>
        </w:tc>
        <w:tc>
          <w:tcPr>
            <w:tcW w:w="1520" w:type="dxa"/>
            <w:gridSpan w:val="2"/>
            <w:vAlign w:val="bottom"/>
          </w:tcPr>
          <w:p w14:paraId="7AAB774E" w14:textId="77777777" w:rsidR="001516AB" w:rsidRDefault="001516AB">
            <w:pPr>
              <w:rPr>
                <w:sz w:val="5"/>
                <w:szCs w:val="5"/>
              </w:rPr>
            </w:pPr>
          </w:p>
        </w:tc>
        <w:tc>
          <w:tcPr>
            <w:tcW w:w="940" w:type="dxa"/>
            <w:tcBorders>
              <w:right w:val="single" w:sz="8" w:space="0" w:color="auto"/>
            </w:tcBorders>
            <w:vAlign w:val="bottom"/>
          </w:tcPr>
          <w:p w14:paraId="1F0CD643" w14:textId="77777777" w:rsidR="001516AB" w:rsidRDefault="001516AB">
            <w:pPr>
              <w:rPr>
                <w:sz w:val="5"/>
                <w:szCs w:val="5"/>
              </w:rPr>
            </w:pPr>
          </w:p>
        </w:tc>
      </w:tr>
      <w:tr w:rsidR="001516AB" w14:paraId="32098D42" w14:textId="77777777">
        <w:trPr>
          <w:trHeight w:val="228"/>
        </w:trPr>
        <w:tc>
          <w:tcPr>
            <w:tcW w:w="600" w:type="dxa"/>
            <w:tcBorders>
              <w:left w:val="single" w:sz="8" w:space="0" w:color="auto"/>
              <w:right w:val="single" w:sz="8" w:space="0" w:color="auto"/>
            </w:tcBorders>
            <w:vAlign w:val="bottom"/>
          </w:tcPr>
          <w:p w14:paraId="58B9C526" w14:textId="77777777" w:rsidR="001516AB" w:rsidRDefault="001516AB">
            <w:pPr>
              <w:rPr>
                <w:sz w:val="19"/>
                <w:szCs w:val="19"/>
              </w:rPr>
            </w:pPr>
          </w:p>
        </w:tc>
        <w:tc>
          <w:tcPr>
            <w:tcW w:w="1340" w:type="dxa"/>
            <w:tcBorders>
              <w:right w:val="single" w:sz="8" w:space="0" w:color="auto"/>
            </w:tcBorders>
            <w:vAlign w:val="bottom"/>
          </w:tcPr>
          <w:p w14:paraId="69CD1599" w14:textId="77777777" w:rsidR="001516AB" w:rsidRDefault="001516AB">
            <w:pPr>
              <w:rPr>
                <w:sz w:val="19"/>
                <w:szCs w:val="19"/>
              </w:rPr>
            </w:pPr>
          </w:p>
        </w:tc>
        <w:tc>
          <w:tcPr>
            <w:tcW w:w="1180" w:type="dxa"/>
            <w:tcBorders>
              <w:right w:val="single" w:sz="8" w:space="0" w:color="auto"/>
            </w:tcBorders>
            <w:vAlign w:val="bottom"/>
          </w:tcPr>
          <w:p w14:paraId="7BC283C4" w14:textId="77777777" w:rsidR="001516AB" w:rsidRDefault="001516AB">
            <w:pPr>
              <w:rPr>
                <w:sz w:val="19"/>
                <w:szCs w:val="19"/>
              </w:rPr>
            </w:pPr>
          </w:p>
        </w:tc>
        <w:tc>
          <w:tcPr>
            <w:tcW w:w="580" w:type="dxa"/>
            <w:tcBorders>
              <w:right w:val="single" w:sz="8" w:space="0" w:color="auto"/>
            </w:tcBorders>
            <w:vAlign w:val="bottom"/>
          </w:tcPr>
          <w:p w14:paraId="7045F9B3" w14:textId="77777777" w:rsidR="001516AB" w:rsidRDefault="001516AB">
            <w:pPr>
              <w:rPr>
                <w:sz w:val="19"/>
                <w:szCs w:val="19"/>
              </w:rPr>
            </w:pPr>
          </w:p>
        </w:tc>
        <w:tc>
          <w:tcPr>
            <w:tcW w:w="160" w:type="dxa"/>
            <w:tcBorders>
              <w:right w:val="single" w:sz="8" w:space="0" w:color="auto"/>
            </w:tcBorders>
            <w:vAlign w:val="bottom"/>
          </w:tcPr>
          <w:p w14:paraId="47893FD6" w14:textId="77777777" w:rsidR="001516AB" w:rsidRDefault="001516AB">
            <w:pPr>
              <w:rPr>
                <w:sz w:val="19"/>
                <w:szCs w:val="19"/>
              </w:rPr>
            </w:pPr>
          </w:p>
        </w:tc>
        <w:tc>
          <w:tcPr>
            <w:tcW w:w="700" w:type="dxa"/>
            <w:tcBorders>
              <w:top w:val="single" w:sz="8" w:space="0" w:color="auto"/>
              <w:right w:val="single" w:sz="8" w:space="0" w:color="auto"/>
            </w:tcBorders>
            <w:vAlign w:val="bottom"/>
          </w:tcPr>
          <w:p w14:paraId="7762DFA9" w14:textId="77777777" w:rsidR="001516AB" w:rsidRDefault="0066520C">
            <w:pPr>
              <w:ind w:left="60"/>
              <w:rPr>
                <w:sz w:val="20"/>
                <w:szCs w:val="20"/>
              </w:rPr>
            </w:pPr>
            <w:r>
              <w:rPr>
                <w:rFonts w:ascii="Arial" w:eastAsia="Arial" w:hAnsi="Arial" w:cs="Arial"/>
                <w:sz w:val="16"/>
                <w:szCs w:val="16"/>
              </w:rPr>
              <w:t>Параметр</w:t>
            </w:r>
          </w:p>
        </w:tc>
        <w:tc>
          <w:tcPr>
            <w:tcW w:w="2440" w:type="dxa"/>
            <w:tcBorders>
              <w:top w:val="single" w:sz="8" w:space="0" w:color="auto"/>
              <w:right w:val="single" w:sz="8" w:space="0" w:color="auto"/>
            </w:tcBorders>
            <w:vAlign w:val="bottom"/>
          </w:tcPr>
          <w:p w14:paraId="272B5E51" w14:textId="77777777" w:rsidR="001516AB" w:rsidRDefault="0066520C">
            <w:pPr>
              <w:ind w:left="80"/>
              <w:rPr>
                <w:sz w:val="20"/>
                <w:szCs w:val="20"/>
              </w:rPr>
            </w:pPr>
            <w:r>
              <w:rPr>
                <w:rFonts w:ascii="Arial" w:eastAsia="Arial" w:hAnsi="Arial" w:cs="Arial"/>
                <w:sz w:val="16"/>
                <w:szCs w:val="16"/>
              </w:rPr>
              <w:t>Разрешение (1 младший бит)</w:t>
            </w:r>
          </w:p>
        </w:tc>
        <w:tc>
          <w:tcPr>
            <w:tcW w:w="1520" w:type="dxa"/>
            <w:gridSpan w:val="2"/>
            <w:tcBorders>
              <w:top w:val="single" w:sz="8" w:space="0" w:color="auto"/>
              <w:right w:val="single" w:sz="8" w:space="0" w:color="auto"/>
            </w:tcBorders>
            <w:vAlign w:val="bottom"/>
          </w:tcPr>
          <w:p w14:paraId="45CE1015" w14:textId="77777777" w:rsidR="001516AB" w:rsidRDefault="0066520C">
            <w:pPr>
              <w:ind w:left="80"/>
              <w:rPr>
                <w:sz w:val="20"/>
                <w:szCs w:val="20"/>
              </w:rPr>
            </w:pPr>
            <w:r>
              <w:rPr>
                <w:rFonts w:ascii="Arial" w:eastAsia="Arial" w:hAnsi="Arial" w:cs="Arial"/>
                <w:sz w:val="16"/>
                <w:szCs w:val="16"/>
              </w:rPr>
              <w:t>Макс тайм-аут</w:t>
            </w:r>
          </w:p>
        </w:tc>
        <w:tc>
          <w:tcPr>
            <w:tcW w:w="940" w:type="dxa"/>
            <w:tcBorders>
              <w:right w:val="single" w:sz="8" w:space="0" w:color="auto"/>
            </w:tcBorders>
            <w:vAlign w:val="bottom"/>
          </w:tcPr>
          <w:p w14:paraId="0D4BDA7C" w14:textId="77777777" w:rsidR="001516AB" w:rsidRDefault="001516AB">
            <w:pPr>
              <w:rPr>
                <w:sz w:val="19"/>
                <w:szCs w:val="19"/>
              </w:rPr>
            </w:pPr>
          </w:p>
        </w:tc>
      </w:tr>
      <w:tr w:rsidR="001516AB" w14:paraId="3388A956" w14:textId="77777777">
        <w:trPr>
          <w:trHeight w:val="66"/>
        </w:trPr>
        <w:tc>
          <w:tcPr>
            <w:tcW w:w="600" w:type="dxa"/>
            <w:tcBorders>
              <w:left w:val="single" w:sz="8" w:space="0" w:color="auto"/>
              <w:right w:val="single" w:sz="8" w:space="0" w:color="auto"/>
            </w:tcBorders>
            <w:vAlign w:val="bottom"/>
          </w:tcPr>
          <w:p w14:paraId="337CD805" w14:textId="77777777" w:rsidR="001516AB" w:rsidRDefault="001516AB">
            <w:pPr>
              <w:rPr>
                <w:sz w:val="5"/>
                <w:szCs w:val="5"/>
              </w:rPr>
            </w:pPr>
          </w:p>
        </w:tc>
        <w:tc>
          <w:tcPr>
            <w:tcW w:w="1340" w:type="dxa"/>
            <w:tcBorders>
              <w:right w:val="single" w:sz="8" w:space="0" w:color="auto"/>
            </w:tcBorders>
            <w:vAlign w:val="bottom"/>
          </w:tcPr>
          <w:p w14:paraId="577816C0" w14:textId="77777777" w:rsidR="001516AB" w:rsidRDefault="001516AB">
            <w:pPr>
              <w:rPr>
                <w:sz w:val="5"/>
                <w:szCs w:val="5"/>
              </w:rPr>
            </w:pPr>
          </w:p>
        </w:tc>
        <w:tc>
          <w:tcPr>
            <w:tcW w:w="1180" w:type="dxa"/>
            <w:tcBorders>
              <w:right w:val="single" w:sz="8" w:space="0" w:color="auto"/>
            </w:tcBorders>
            <w:vAlign w:val="bottom"/>
          </w:tcPr>
          <w:p w14:paraId="350DA2E9" w14:textId="77777777" w:rsidR="001516AB" w:rsidRDefault="001516AB">
            <w:pPr>
              <w:rPr>
                <w:sz w:val="5"/>
                <w:szCs w:val="5"/>
              </w:rPr>
            </w:pPr>
          </w:p>
        </w:tc>
        <w:tc>
          <w:tcPr>
            <w:tcW w:w="580" w:type="dxa"/>
            <w:tcBorders>
              <w:right w:val="single" w:sz="8" w:space="0" w:color="auto"/>
            </w:tcBorders>
            <w:vAlign w:val="bottom"/>
          </w:tcPr>
          <w:p w14:paraId="672F9258" w14:textId="77777777" w:rsidR="001516AB" w:rsidRDefault="001516AB">
            <w:pPr>
              <w:rPr>
                <w:sz w:val="5"/>
                <w:szCs w:val="5"/>
              </w:rPr>
            </w:pPr>
          </w:p>
        </w:tc>
        <w:tc>
          <w:tcPr>
            <w:tcW w:w="160" w:type="dxa"/>
            <w:tcBorders>
              <w:right w:val="single" w:sz="8" w:space="0" w:color="auto"/>
            </w:tcBorders>
            <w:vAlign w:val="bottom"/>
          </w:tcPr>
          <w:p w14:paraId="270E21AC" w14:textId="77777777" w:rsidR="001516AB" w:rsidRDefault="001516AB">
            <w:pPr>
              <w:rPr>
                <w:sz w:val="5"/>
                <w:szCs w:val="5"/>
              </w:rPr>
            </w:pPr>
          </w:p>
        </w:tc>
        <w:tc>
          <w:tcPr>
            <w:tcW w:w="700" w:type="dxa"/>
            <w:tcBorders>
              <w:bottom w:val="single" w:sz="8" w:space="0" w:color="auto"/>
              <w:right w:val="single" w:sz="8" w:space="0" w:color="auto"/>
            </w:tcBorders>
            <w:vAlign w:val="bottom"/>
          </w:tcPr>
          <w:p w14:paraId="642E85F2" w14:textId="77777777" w:rsidR="001516AB" w:rsidRDefault="001516AB">
            <w:pPr>
              <w:rPr>
                <w:sz w:val="5"/>
                <w:szCs w:val="5"/>
              </w:rPr>
            </w:pPr>
          </w:p>
        </w:tc>
        <w:tc>
          <w:tcPr>
            <w:tcW w:w="2440" w:type="dxa"/>
            <w:tcBorders>
              <w:bottom w:val="single" w:sz="8" w:space="0" w:color="auto"/>
              <w:right w:val="single" w:sz="8" w:space="0" w:color="auto"/>
            </w:tcBorders>
            <w:vAlign w:val="bottom"/>
          </w:tcPr>
          <w:p w14:paraId="67D5732C" w14:textId="77777777" w:rsidR="001516AB" w:rsidRDefault="001516AB">
            <w:pPr>
              <w:rPr>
                <w:sz w:val="5"/>
                <w:szCs w:val="5"/>
              </w:rPr>
            </w:pPr>
          </w:p>
        </w:tc>
        <w:tc>
          <w:tcPr>
            <w:tcW w:w="1520" w:type="dxa"/>
            <w:gridSpan w:val="2"/>
            <w:tcBorders>
              <w:bottom w:val="single" w:sz="8" w:space="0" w:color="auto"/>
              <w:right w:val="single" w:sz="8" w:space="0" w:color="auto"/>
            </w:tcBorders>
            <w:vAlign w:val="bottom"/>
          </w:tcPr>
          <w:p w14:paraId="02B04C29" w14:textId="77777777" w:rsidR="001516AB" w:rsidRDefault="001516AB">
            <w:pPr>
              <w:rPr>
                <w:sz w:val="5"/>
                <w:szCs w:val="5"/>
              </w:rPr>
            </w:pPr>
          </w:p>
        </w:tc>
        <w:tc>
          <w:tcPr>
            <w:tcW w:w="940" w:type="dxa"/>
            <w:tcBorders>
              <w:right w:val="single" w:sz="8" w:space="0" w:color="auto"/>
            </w:tcBorders>
            <w:vAlign w:val="bottom"/>
          </w:tcPr>
          <w:p w14:paraId="406666F5" w14:textId="77777777" w:rsidR="001516AB" w:rsidRDefault="001516AB">
            <w:pPr>
              <w:rPr>
                <w:sz w:val="5"/>
                <w:szCs w:val="5"/>
              </w:rPr>
            </w:pPr>
          </w:p>
        </w:tc>
      </w:tr>
      <w:tr w:rsidR="001516AB" w14:paraId="45A4C622" w14:textId="77777777">
        <w:trPr>
          <w:trHeight w:val="228"/>
        </w:trPr>
        <w:tc>
          <w:tcPr>
            <w:tcW w:w="600" w:type="dxa"/>
            <w:tcBorders>
              <w:left w:val="single" w:sz="8" w:space="0" w:color="auto"/>
              <w:right w:val="single" w:sz="8" w:space="0" w:color="auto"/>
            </w:tcBorders>
            <w:vAlign w:val="bottom"/>
          </w:tcPr>
          <w:p w14:paraId="1CD51B0A" w14:textId="77777777" w:rsidR="001516AB" w:rsidRDefault="001516AB">
            <w:pPr>
              <w:rPr>
                <w:sz w:val="19"/>
                <w:szCs w:val="19"/>
              </w:rPr>
            </w:pPr>
          </w:p>
        </w:tc>
        <w:tc>
          <w:tcPr>
            <w:tcW w:w="1340" w:type="dxa"/>
            <w:tcBorders>
              <w:right w:val="single" w:sz="8" w:space="0" w:color="auto"/>
            </w:tcBorders>
            <w:vAlign w:val="bottom"/>
          </w:tcPr>
          <w:p w14:paraId="367B1D75" w14:textId="77777777" w:rsidR="001516AB" w:rsidRDefault="001516AB">
            <w:pPr>
              <w:rPr>
                <w:sz w:val="19"/>
                <w:szCs w:val="19"/>
              </w:rPr>
            </w:pPr>
          </w:p>
        </w:tc>
        <w:tc>
          <w:tcPr>
            <w:tcW w:w="1180" w:type="dxa"/>
            <w:tcBorders>
              <w:right w:val="single" w:sz="8" w:space="0" w:color="auto"/>
            </w:tcBorders>
            <w:vAlign w:val="bottom"/>
          </w:tcPr>
          <w:p w14:paraId="2C25EEA4" w14:textId="77777777" w:rsidR="001516AB" w:rsidRDefault="001516AB">
            <w:pPr>
              <w:rPr>
                <w:sz w:val="19"/>
                <w:szCs w:val="19"/>
              </w:rPr>
            </w:pPr>
          </w:p>
        </w:tc>
        <w:tc>
          <w:tcPr>
            <w:tcW w:w="580" w:type="dxa"/>
            <w:tcBorders>
              <w:right w:val="single" w:sz="8" w:space="0" w:color="auto"/>
            </w:tcBorders>
            <w:vAlign w:val="bottom"/>
          </w:tcPr>
          <w:p w14:paraId="4640DAF3" w14:textId="77777777" w:rsidR="001516AB" w:rsidRDefault="001516AB">
            <w:pPr>
              <w:rPr>
                <w:sz w:val="19"/>
                <w:szCs w:val="19"/>
              </w:rPr>
            </w:pPr>
          </w:p>
        </w:tc>
        <w:tc>
          <w:tcPr>
            <w:tcW w:w="160" w:type="dxa"/>
            <w:tcBorders>
              <w:right w:val="single" w:sz="8" w:space="0" w:color="auto"/>
            </w:tcBorders>
            <w:vAlign w:val="bottom"/>
          </w:tcPr>
          <w:p w14:paraId="411C8028" w14:textId="77777777" w:rsidR="001516AB" w:rsidRDefault="001516AB">
            <w:pPr>
              <w:rPr>
                <w:sz w:val="19"/>
                <w:szCs w:val="19"/>
              </w:rPr>
            </w:pPr>
          </w:p>
        </w:tc>
        <w:tc>
          <w:tcPr>
            <w:tcW w:w="700" w:type="dxa"/>
            <w:tcBorders>
              <w:right w:val="single" w:sz="8" w:space="0" w:color="auto"/>
            </w:tcBorders>
            <w:vAlign w:val="bottom"/>
          </w:tcPr>
          <w:p w14:paraId="7D6D5D3D" w14:textId="77777777" w:rsidR="001516AB" w:rsidRDefault="0066520C">
            <w:pPr>
              <w:ind w:left="60"/>
              <w:rPr>
                <w:sz w:val="20"/>
                <w:szCs w:val="20"/>
              </w:rPr>
            </w:pPr>
            <w:r>
              <w:rPr>
                <w:rFonts w:ascii="Arial" w:eastAsia="Arial" w:hAnsi="Arial" w:cs="Arial"/>
                <w:sz w:val="16"/>
                <w:szCs w:val="16"/>
              </w:rPr>
              <w:t>0 (00)</w:t>
            </w:r>
          </w:p>
        </w:tc>
        <w:tc>
          <w:tcPr>
            <w:tcW w:w="2440" w:type="dxa"/>
            <w:tcBorders>
              <w:right w:val="single" w:sz="8" w:space="0" w:color="auto"/>
            </w:tcBorders>
            <w:vAlign w:val="bottom"/>
          </w:tcPr>
          <w:p w14:paraId="679EDDC6" w14:textId="77777777" w:rsidR="001516AB" w:rsidRDefault="0066520C">
            <w:pPr>
              <w:ind w:left="80"/>
              <w:rPr>
                <w:sz w:val="20"/>
                <w:szCs w:val="20"/>
              </w:rPr>
            </w:pPr>
            <w:r>
              <w:rPr>
                <w:rFonts w:ascii="Arial" w:eastAsia="Arial" w:hAnsi="Arial" w:cs="Arial"/>
                <w:sz w:val="16"/>
                <w:szCs w:val="16"/>
              </w:rPr>
              <w:t>1 период (28-29 мкс)</w:t>
            </w:r>
          </w:p>
        </w:tc>
        <w:tc>
          <w:tcPr>
            <w:tcW w:w="1520" w:type="dxa"/>
            <w:gridSpan w:val="2"/>
            <w:tcBorders>
              <w:right w:val="single" w:sz="8" w:space="0" w:color="auto"/>
            </w:tcBorders>
            <w:vAlign w:val="bottom"/>
          </w:tcPr>
          <w:p w14:paraId="54AEF56E" w14:textId="77777777" w:rsidR="001516AB" w:rsidRDefault="0066520C">
            <w:pPr>
              <w:ind w:left="80"/>
              <w:rPr>
                <w:sz w:val="20"/>
                <w:szCs w:val="20"/>
              </w:rPr>
            </w:pPr>
            <w:r>
              <w:rPr>
                <w:rFonts w:ascii="Arial" w:eastAsia="Arial" w:hAnsi="Arial" w:cs="Arial"/>
                <w:sz w:val="16"/>
                <w:szCs w:val="16"/>
              </w:rPr>
              <w:t>1,8 - 1,9 секунды</w:t>
            </w:r>
          </w:p>
        </w:tc>
        <w:tc>
          <w:tcPr>
            <w:tcW w:w="940" w:type="dxa"/>
            <w:tcBorders>
              <w:right w:val="single" w:sz="8" w:space="0" w:color="auto"/>
            </w:tcBorders>
            <w:vAlign w:val="bottom"/>
          </w:tcPr>
          <w:p w14:paraId="570A6A81" w14:textId="77777777" w:rsidR="001516AB" w:rsidRDefault="001516AB">
            <w:pPr>
              <w:rPr>
                <w:sz w:val="19"/>
                <w:szCs w:val="19"/>
              </w:rPr>
            </w:pPr>
          </w:p>
        </w:tc>
      </w:tr>
      <w:tr w:rsidR="001516AB" w14:paraId="267A205E" w14:textId="77777777">
        <w:trPr>
          <w:trHeight w:val="345"/>
        </w:trPr>
        <w:tc>
          <w:tcPr>
            <w:tcW w:w="600" w:type="dxa"/>
            <w:tcBorders>
              <w:left w:val="single" w:sz="8" w:space="0" w:color="auto"/>
              <w:right w:val="single" w:sz="8" w:space="0" w:color="auto"/>
            </w:tcBorders>
            <w:vAlign w:val="bottom"/>
          </w:tcPr>
          <w:p w14:paraId="5D51D613" w14:textId="77777777" w:rsidR="001516AB" w:rsidRDefault="001516AB">
            <w:pPr>
              <w:rPr>
                <w:sz w:val="24"/>
                <w:szCs w:val="24"/>
              </w:rPr>
            </w:pPr>
          </w:p>
        </w:tc>
        <w:tc>
          <w:tcPr>
            <w:tcW w:w="1340" w:type="dxa"/>
            <w:tcBorders>
              <w:right w:val="single" w:sz="8" w:space="0" w:color="auto"/>
            </w:tcBorders>
            <w:vAlign w:val="bottom"/>
          </w:tcPr>
          <w:p w14:paraId="278E7AEF" w14:textId="77777777" w:rsidR="001516AB" w:rsidRDefault="001516AB">
            <w:pPr>
              <w:rPr>
                <w:sz w:val="24"/>
                <w:szCs w:val="24"/>
              </w:rPr>
            </w:pPr>
          </w:p>
        </w:tc>
        <w:tc>
          <w:tcPr>
            <w:tcW w:w="1180" w:type="dxa"/>
            <w:tcBorders>
              <w:right w:val="single" w:sz="8" w:space="0" w:color="auto"/>
            </w:tcBorders>
            <w:vAlign w:val="bottom"/>
          </w:tcPr>
          <w:p w14:paraId="200EE91C" w14:textId="77777777" w:rsidR="001516AB" w:rsidRDefault="001516AB">
            <w:pPr>
              <w:rPr>
                <w:sz w:val="24"/>
                <w:szCs w:val="24"/>
              </w:rPr>
            </w:pPr>
          </w:p>
        </w:tc>
        <w:tc>
          <w:tcPr>
            <w:tcW w:w="580" w:type="dxa"/>
            <w:tcBorders>
              <w:right w:val="single" w:sz="8" w:space="0" w:color="auto"/>
            </w:tcBorders>
            <w:vAlign w:val="bottom"/>
          </w:tcPr>
          <w:p w14:paraId="7711992E" w14:textId="77777777" w:rsidR="001516AB" w:rsidRDefault="001516AB">
            <w:pPr>
              <w:rPr>
                <w:sz w:val="24"/>
                <w:szCs w:val="24"/>
              </w:rPr>
            </w:pPr>
          </w:p>
        </w:tc>
        <w:tc>
          <w:tcPr>
            <w:tcW w:w="160" w:type="dxa"/>
            <w:tcBorders>
              <w:right w:val="single" w:sz="8" w:space="0" w:color="auto"/>
            </w:tcBorders>
            <w:vAlign w:val="bottom"/>
          </w:tcPr>
          <w:p w14:paraId="792E7AE2" w14:textId="77777777" w:rsidR="001516AB" w:rsidRDefault="001516AB">
            <w:pPr>
              <w:rPr>
                <w:sz w:val="24"/>
                <w:szCs w:val="24"/>
              </w:rPr>
            </w:pPr>
          </w:p>
        </w:tc>
        <w:tc>
          <w:tcPr>
            <w:tcW w:w="700" w:type="dxa"/>
            <w:tcBorders>
              <w:right w:val="single" w:sz="8" w:space="0" w:color="auto"/>
            </w:tcBorders>
            <w:vAlign w:val="bottom"/>
          </w:tcPr>
          <w:p w14:paraId="072D3601" w14:textId="77777777" w:rsidR="001516AB" w:rsidRDefault="0066520C">
            <w:pPr>
              <w:ind w:left="60"/>
              <w:rPr>
                <w:sz w:val="20"/>
                <w:szCs w:val="20"/>
              </w:rPr>
            </w:pPr>
            <w:r>
              <w:rPr>
                <w:rFonts w:ascii="Arial" w:eastAsia="Arial" w:hAnsi="Arial" w:cs="Arial"/>
                <w:sz w:val="16"/>
                <w:szCs w:val="16"/>
              </w:rPr>
              <w:t>1 (01)</w:t>
            </w:r>
          </w:p>
        </w:tc>
        <w:tc>
          <w:tcPr>
            <w:tcW w:w="2440" w:type="dxa"/>
            <w:tcBorders>
              <w:right w:val="single" w:sz="8" w:space="0" w:color="auto"/>
            </w:tcBorders>
            <w:vAlign w:val="bottom"/>
          </w:tcPr>
          <w:p w14:paraId="6C7D6840" w14:textId="77777777" w:rsidR="001516AB" w:rsidRDefault="0066520C">
            <w:pPr>
              <w:ind w:left="80"/>
              <w:rPr>
                <w:sz w:val="20"/>
                <w:szCs w:val="20"/>
              </w:rPr>
            </w:pPr>
            <w:r>
              <w:rPr>
                <w:rFonts w:ascii="Arial" w:eastAsia="Arial" w:hAnsi="Arial" w:cs="Arial"/>
                <w:sz w:val="16"/>
                <w:szCs w:val="16"/>
              </w:rPr>
              <w:t>2</w:t>
            </w:r>
            <w:r>
              <w:rPr>
                <w:rFonts w:ascii="Arial" w:eastAsia="Arial" w:hAnsi="Arial" w:cs="Arial"/>
                <w:sz w:val="20"/>
                <w:szCs w:val="20"/>
                <w:vertAlign w:val="superscript"/>
              </w:rPr>
              <w:t>5</w:t>
            </w:r>
            <w:r>
              <w:rPr>
                <w:rFonts w:ascii="Arial" w:eastAsia="Arial" w:hAnsi="Arial" w:cs="Arial"/>
                <w:sz w:val="16"/>
                <w:szCs w:val="16"/>
              </w:rPr>
              <w:t xml:space="preserve"> периоды (0,89 - 0,92 мс)</w:t>
            </w:r>
          </w:p>
        </w:tc>
        <w:tc>
          <w:tcPr>
            <w:tcW w:w="1520" w:type="dxa"/>
            <w:gridSpan w:val="2"/>
            <w:tcBorders>
              <w:right w:val="single" w:sz="8" w:space="0" w:color="auto"/>
            </w:tcBorders>
            <w:vAlign w:val="bottom"/>
          </w:tcPr>
          <w:p w14:paraId="22155FAE" w14:textId="77777777" w:rsidR="001516AB" w:rsidRDefault="0066520C">
            <w:pPr>
              <w:ind w:left="80"/>
              <w:rPr>
                <w:sz w:val="20"/>
                <w:szCs w:val="20"/>
              </w:rPr>
            </w:pPr>
            <w:r>
              <w:rPr>
                <w:rFonts w:ascii="Arial" w:eastAsia="Arial" w:hAnsi="Arial" w:cs="Arial"/>
                <w:sz w:val="16"/>
                <w:szCs w:val="16"/>
              </w:rPr>
              <w:t>58 - 61 секунд</w:t>
            </w:r>
          </w:p>
        </w:tc>
        <w:tc>
          <w:tcPr>
            <w:tcW w:w="940" w:type="dxa"/>
            <w:tcBorders>
              <w:right w:val="single" w:sz="8" w:space="0" w:color="auto"/>
            </w:tcBorders>
            <w:vAlign w:val="bottom"/>
          </w:tcPr>
          <w:p w14:paraId="29045693" w14:textId="77777777" w:rsidR="001516AB" w:rsidRDefault="001516AB">
            <w:pPr>
              <w:rPr>
                <w:sz w:val="24"/>
                <w:szCs w:val="24"/>
              </w:rPr>
            </w:pPr>
          </w:p>
        </w:tc>
      </w:tr>
      <w:tr w:rsidR="001516AB" w14:paraId="3CED689F" w14:textId="77777777">
        <w:trPr>
          <w:trHeight w:val="302"/>
        </w:trPr>
        <w:tc>
          <w:tcPr>
            <w:tcW w:w="600" w:type="dxa"/>
            <w:tcBorders>
              <w:left w:val="single" w:sz="8" w:space="0" w:color="auto"/>
              <w:right w:val="single" w:sz="8" w:space="0" w:color="auto"/>
            </w:tcBorders>
            <w:vAlign w:val="bottom"/>
          </w:tcPr>
          <w:p w14:paraId="36387D42" w14:textId="77777777" w:rsidR="001516AB" w:rsidRDefault="001516AB">
            <w:pPr>
              <w:rPr>
                <w:sz w:val="24"/>
                <w:szCs w:val="24"/>
              </w:rPr>
            </w:pPr>
          </w:p>
        </w:tc>
        <w:tc>
          <w:tcPr>
            <w:tcW w:w="1340" w:type="dxa"/>
            <w:tcBorders>
              <w:right w:val="single" w:sz="8" w:space="0" w:color="auto"/>
            </w:tcBorders>
            <w:vAlign w:val="bottom"/>
          </w:tcPr>
          <w:p w14:paraId="302A0EEA" w14:textId="77777777" w:rsidR="001516AB" w:rsidRDefault="001516AB">
            <w:pPr>
              <w:rPr>
                <w:sz w:val="24"/>
                <w:szCs w:val="24"/>
              </w:rPr>
            </w:pPr>
          </w:p>
        </w:tc>
        <w:tc>
          <w:tcPr>
            <w:tcW w:w="1180" w:type="dxa"/>
            <w:tcBorders>
              <w:right w:val="single" w:sz="8" w:space="0" w:color="auto"/>
            </w:tcBorders>
            <w:vAlign w:val="bottom"/>
          </w:tcPr>
          <w:p w14:paraId="588AFADA" w14:textId="77777777" w:rsidR="001516AB" w:rsidRDefault="001516AB">
            <w:pPr>
              <w:rPr>
                <w:sz w:val="24"/>
                <w:szCs w:val="24"/>
              </w:rPr>
            </w:pPr>
          </w:p>
        </w:tc>
        <w:tc>
          <w:tcPr>
            <w:tcW w:w="580" w:type="dxa"/>
            <w:tcBorders>
              <w:right w:val="single" w:sz="8" w:space="0" w:color="auto"/>
            </w:tcBorders>
            <w:vAlign w:val="bottom"/>
          </w:tcPr>
          <w:p w14:paraId="66C660D9" w14:textId="77777777" w:rsidR="001516AB" w:rsidRDefault="001516AB">
            <w:pPr>
              <w:rPr>
                <w:sz w:val="24"/>
                <w:szCs w:val="24"/>
              </w:rPr>
            </w:pPr>
          </w:p>
        </w:tc>
        <w:tc>
          <w:tcPr>
            <w:tcW w:w="160" w:type="dxa"/>
            <w:tcBorders>
              <w:right w:val="single" w:sz="8" w:space="0" w:color="auto"/>
            </w:tcBorders>
            <w:vAlign w:val="bottom"/>
          </w:tcPr>
          <w:p w14:paraId="637E54FF" w14:textId="77777777" w:rsidR="001516AB" w:rsidRDefault="001516AB">
            <w:pPr>
              <w:rPr>
                <w:sz w:val="24"/>
                <w:szCs w:val="24"/>
              </w:rPr>
            </w:pPr>
          </w:p>
        </w:tc>
        <w:tc>
          <w:tcPr>
            <w:tcW w:w="700" w:type="dxa"/>
            <w:tcBorders>
              <w:right w:val="single" w:sz="8" w:space="0" w:color="auto"/>
            </w:tcBorders>
            <w:vAlign w:val="bottom"/>
          </w:tcPr>
          <w:p w14:paraId="008FB79F" w14:textId="77777777" w:rsidR="001516AB" w:rsidRDefault="0066520C">
            <w:pPr>
              <w:ind w:left="60"/>
              <w:rPr>
                <w:sz w:val="20"/>
                <w:szCs w:val="20"/>
              </w:rPr>
            </w:pPr>
            <w:r>
              <w:rPr>
                <w:rFonts w:ascii="Arial" w:eastAsia="Arial" w:hAnsi="Arial" w:cs="Arial"/>
                <w:sz w:val="16"/>
                <w:szCs w:val="16"/>
              </w:rPr>
              <w:t>2 (10)</w:t>
            </w:r>
          </w:p>
        </w:tc>
        <w:tc>
          <w:tcPr>
            <w:tcW w:w="2440" w:type="dxa"/>
            <w:tcBorders>
              <w:right w:val="single" w:sz="8" w:space="0" w:color="auto"/>
            </w:tcBorders>
            <w:vAlign w:val="bottom"/>
          </w:tcPr>
          <w:p w14:paraId="24840157" w14:textId="77777777" w:rsidR="001516AB" w:rsidRDefault="0066520C">
            <w:pPr>
              <w:ind w:left="80"/>
              <w:rPr>
                <w:sz w:val="20"/>
                <w:szCs w:val="20"/>
              </w:rPr>
            </w:pPr>
            <w:r>
              <w:rPr>
                <w:rFonts w:ascii="Arial" w:eastAsia="Arial" w:hAnsi="Arial" w:cs="Arial"/>
                <w:sz w:val="16"/>
                <w:szCs w:val="16"/>
              </w:rPr>
              <w:t>2</w:t>
            </w:r>
            <w:r>
              <w:rPr>
                <w:rFonts w:ascii="Arial" w:eastAsia="Arial" w:hAnsi="Arial" w:cs="Arial"/>
                <w:sz w:val="20"/>
                <w:szCs w:val="20"/>
                <w:vertAlign w:val="superscript"/>
              </w:rPr>
              <w:t>10</w:t>
            </w:r>
            <w:r>
              <w:rPr>
                <w:rFonts w:ascii="Arial" w:eastAsia="Arial" w:hAnsi="Arial" w:cs="Arial"/>
                <w:sz w:val="16"/>
                <w:szCs w:val="16"/>
              </w:rPr>
              <w:t xml:space="preserve"> периоды (28-30 мс)</w:t>
            </w:r>
          </w:p>
        </w:tc>
        <w:tc>
          <w:tcPr>
            <w:tcW w:w="1520" w:type="dxa"/>
            <w:gridSpan w:val="2"/>
            <w:tcBorders>
              <w:right w:val="single" w:sz="8" w:space="0" w:color="auto"/>
            </w:tcBorders>
            <w:vAlign w:val="bottom"/>
          </w:tcPr>
          <w:p w14:paraId="77343162" w14:textId="77777777" w:rsidR="001516AB" w:rsidRDefault="0066520C">
            <w:pPr>
              <w:ind w:left="80"/>
              <w:rPr>
                <w:sz w:val="20"/>
                <w:szCs w:val="20"/>
              </w:rPr>
            </w:pPr>
            <w:r>
              <w:rPr>
                <w:rFonts w:ascii="Arial" w:eastAsia="Arial" w:hAnsi="Arial" w:cs="Arial"/>
                <w:sz w:val="16"/>
                <w:szCs w:val="16"/>
              </w:rPr>
              <w:t>31 - 32 минут</w:t>
            </w:r>
          </w:p>
        </w:tc>
        <w:tc>
          <w:tcPr>
            <w:tcW w:w="940" w:type="dxa"/>
            <w:tcBorders>
              <w:right w:val="single" w:sz="8" w:space="0" w:color="auto"/>
            </w:tcBorders>
            <w:vAlign w:val="bottom"/>
          </w:tcPr>
          <w:p w14:paraId="28576C95" w14:textId="77777777" w:rsidR="001516AB" w:rsidRDefault="001516AB">
            <w:pPr>
              <w:rPr>
                <w:sz w:val="24"/>
                <w:szCs w:val="24"/>
              </w:rPr>
            </w:pPr>
          </w:p>
        </w:tc>
      </w:tr>
      <w:tr w:rsidR="001516AB" w14:paraId="724D945E" w14:textId="77777777">
        <w:trPr>
          <w:trHeight w:val="305"/>
        </w:trPr>
        <w:tc>
          <w:tcPr>
            <w:tcW w:w="600" w:type="dxa"/>
            <w:tcBorders>
              <w:left w:val="single" w:sz="8" w:space="0" w:color="auto"/>
              <w:right w:val="single" w:sz="8" w:space="0" w:color="auto"/>
            </w:tcBorders>
            <w:vAlign w:val="bottom"/>
          </w:tcPr>
          <w:p w14:paraId="7AD36317" w14:textId="77777777" w:rsidR="001516AB" w:rsidRDefault="001516AB">
            <w:pPr>
              <w:rPr>
                <w:sz w:val="24"/>
                <w:szCs w:val="24"/>
              </w:rPr>
            </w:pPr>
          </w:p>
        </w:tc>
        <w:tc>
          <w:tcPr>
            <w:tcW w:w="1340" w:type="dxa"/>
            <w:tcBorders>
              <w:right w:val="single" w:sz="8" w:space="0" w:color="auto"/>
            </w:tcBorders>
            <w:vAlign w:val="bottom"/>
          </w:tcPr>
          <w:p w14:paraId="1A8D6690" w14:textId="77777777" w:rsidR="001516AB" w:rsidRDefault="001516AB">
            <w:pPr>
              <w:rPr>
                <w:sz w:val="24"/>
                <w:szCs w:val="24"/>
              </w:rPr>
            </w:pPr>
          </w:p>
        </w:tc>
        <w:tc>
          <w:tcPr>
            <w:tcW w:w="1180" w:type="dxa"/>
            <w:tcBorders>
              <w:right w:val="single" w:sz="8" w:space="0" w:color="auto"/>
            </w:tcBorders>
            <w:vAlign w:val="bottom"/>
          </w:tcPr>
          <w:p w14:paraId="3DA469DF" w14:textId="77777777" w:rsidR="001516AB" w:rsidRDefault="001516AB">
            <w:pPr>
              <w:rPr>
                <w:sz w:val="24"/>
                <w:szCs w:val="24"/>
              </w:rPr>
            </w:pPr>
          </w:p>
        </w:tc>
        <w:tc>
          <w:tcPr>
            <w:tcW w:w="580" w:type="dxa"/>
            <w:tcBorders>
              <w:right w:val="single" w:sz="8" w:space="0" w:color="auto"/>
            </w:tcBorders>
            <w:vAlign w:val="bottom"/>
          </w:tcPr>
          <w:p w14:paraId="677E5565" w14:textId="77777777" w:rsidR="001516AB" w:rsidRDefault="001516AB">
            <w:pPr>
              <w:rPr>
                <w:sz w:val="24"/>
                <w:szCs w:val="24"/>
              </w:rPr>
            </w:pPr>
          </w:p>
        </w:tc>
        <w:tc>
          <w:tcPr>
            <w:tcW w:w="160" w:type="dxa"/>
            <w:tcBorders>
              <w:right w:val="single" w:sz="8" w:space="0" w:color="auto"/>
            </w:tcBorders>
            <w:vAlign w:val="bottom"/>
          </w:tcPr>
          <w:p w14:paraId="749EE52C" w14:textId="77777777" w:rsidR="001516AB" w:rsidRDefault="001516AB">
            <w:pPr>
              <w:rPr>
                <w:sz w:val="24"/>
                <w:szCs w:val="24"/>
              </w:rPr>
            </w:pPr>
          </w:p>
        </w:tc>
        <w:tc>
          <w:tcPr>
            <w:tcW w:w="700" w:type="dxa"/>
            <w:tcBorders>
              <w:right w:val="single" w:sz="8" w:space="0" w:color="auto"/>
            </w:tcBorders>
            <w:vAlign w:val="bottom"/>
          </w:tcPr>
          <w:p w14:paraId="0ECAAEE4" w14:textId="77777777" w:rsidR="001516AB" w:rsidRDefault="0066520C">
            <w:pPr>
              <w:ind w:left="60"/>
              <w:rPr>
                <w:sz w:val="20"/>
                <w:szCs w:val="20"/>
              </w:rPr>
            </w:pPr>
            <w:r>
              <w:rPr>
                <w:rFonts w:ascii="Arial" w:eastAsia="Arial" w:hAnsi="Arial" w:cs="Arial"/>
                <w:sz w:val="16"/>
                <w:szCs w:val="16"/>
              </w:rPr>
              <w:t>3 (11)</w:t>
            </w:r>
          </w:p>
        </w:tc>
        <w:tc>
          <w:tcPr>
            <w:tcW w:w="2440" w:type="dxa"/>
            <w:tcBorders>
              <w:right w:val="single" w:sz="8" w:space="0" w:color="auto"/>
            </w:tcBorders>
            <w:vAlign w:val="bottom"/>
          </w:tcPr>
          <w:p w14:paraId="10A41582" w14:textId="77777777" w:rsidR="001516AB" w:rsidRDefault="0066520C">
            <w:pPr>
              <w:ind w:left="80"/>
              <w:rPr>
                <w:sz w:val="20"/>
                <w:szCs w:val="20"/>
              </w:rPr>
            </w:pPr>
            <w:r>
              <w:rPr>
                <w:rFonts w:ascii="Arial" w:eastAsia="Arial" w:hAnsi="Arial" w:cs="Arial"/>
                <w:sz w:val="16"/>
                <w:szCs w:val="16"/>
              </w:rPr>
              <w:t>2</w:t>
            </w:r>
            <w:r>
              <w:rPr>
                <w:rFonts w:ascii="Arial" w:eastAsia="Arial" w:hAnsi="Arial" w:cs="Arial"/>
                <w:sz w:val="20"/>
                <w:szCs w:val="20"/>
                <w:vertAlign w:val="superscript"/>
              </w:rPr>
              <w:t>15</w:t>
            </w:r>
            <w:r>
              <w:rPr>
                <w:rFonts w:ascii="Arial" w:eastAsia="Arial" w:hAnsi="Arial" w:cs="Arial"/>
                <w:sz w:val="16"/>
                <w:szCs w:val="16"/>
              </w:rPr>
              <w:t xml:space="preserve"> периоды (0,91 - 0,94 с)</w:t>
            </w:r>
          </w:p>
        </w:tc>
        <w:tc>
          <w:tcPr>
            <w:tcW w:w="1520" w:type="dxa"/>
            <w:gridSpan w:val="2"/>
            <w:tcBorders>
              <w:right w:val="single" w:sz="8" w:space="0" w:color="auto"/>
            </w:tcBorders>
            <w:vAlign w:val="bottom"/>
          </w:tcPr>
          <w:p w14:paraId="01D9C3F1" w14:textId="77777777" w:rsidR="001516AB" w:rsidRDefault="0066520C">
            <w:pPr>
              <w:ind w:left="80"/>
              <w:rPr>
                <w:sz w:val="20"/>
                <w:szCs w:val="20"/>
              </w:rPr>
            </w:pPr>
            <w:r>
              <w:rPr>
                <w:rFonts w:ascii="Arial" w:eastAsia="Arial" w:hAnsi="Arial" w:cs="Arial"/>
                <w:sz w:val="16"/>
                <w:szCs w:val="16"/>
              </w:rPr>
              <w:t>16,5 - 17,2 часов</w:t>
            </w:r>
          </w:p>
        </w:tc>
        <w:tc>
          <w:tcPr>
            <w:tcW w:w="940" w:type="dxa"/>
            <w:tcBorders>
              <w:right w:val="single" w:sz="8" w:space="0" w:color="auto"/>
            </w:tcBorders>
            <w:vAlign w:val="bottom"/>
          </w:tcPr>
          <w:p w14:paraId="1A3EB25F" w14:textId="77777777" w:rsidR="001516AB" w:rsidRDefault="001516AB">
            <w:pPr>
              <w:rPr>
                <w:sz w:val="24"/>
                <w:szCs w:val="24"/>
              </w:rPr>
            </w:pPr>
          </w:p>
        </w:tc>
      </w:tr>
      <w:tr w:rsidR="001516AB" w14:paraId="5EBB77B7" w14:textId="77777777">
        <w:trPr>
          <w:trHeight w:val="26"/>
        </w:trPr>
        <w:tc>
          <w:tcPr>
            <w:tcW w:w="600" w:type="dxa"/>
            <w:tcBorders>
              <w:left w:val="single" w:sz="8" w:space="0" w:color="auto"/>
              <w:right w:val="single" w:sz="8" w:space="0" w:color="auto"/>
            </w:tcBorders>
            <w:vAlign w:val="bottom"/>
          </w:tcPr>
          <w:p w14:paraId="2541D149" w14:textId="77777777" w:rsidR="001516AB" w:rsidRDefault="001516AB">
            <w:pPr>
              <w:rPr>
                <w:sz w:val="2"/>
                <w:szCs w:val="2"/>
              </w:rPr>
            </w:pPr>
          </w:p>
        </w:tc>
        <w:tc>
          <w:tcPr>
            <w:tcW w:w="1340" w:type="dxa"/>
            <w:tcBorders>
              <w:right w:val="single" w:sz="8" w:space="0" w:color="auto"/>
            </w:tcBorders>
            <w:vAlign w:val="bottom"/>
          </w:tcPr>
          <w:p w14:paraId="6906B02A" w14:textId="77777777" w:rsidR="001516AB" w:rsidRDefault="001516AB">
            <w:pPr>
              <w:rPr>
                <w:sz w:val="2"/>
                <w:szCs w:val="2"/>
              </w:rPr>
            </w:pPr>
          </w:p>
        </w:tc>
        <w:tc>
          <w:tcPr>
            <w:tcW w:w="1180" w:type="dxa"/>
            <w:tcBorders>
              <w:right w:val="single" w:sz="8" w:space="0" w:color="auto"/>
            </w:tcBorders>
            <w:vAlign w:val="bottom"/>
          </w:tcPr>
          <w:p w14:paraId="40A12282" w14:textId="77777777" w:rsidR="001516AB" w:rsidRDefault="001516AB">
            <w:pPr>
              <w:rPr>
                <w:sz w:val="2"/>
                <w:szCs w:val="2"/>
              </w:rPr>
            </w:pPr>
          </w:p>
        </w:tc>
        <w:tc>
          <w:tcPr>
            <w:tcW w:w="580" w:type="dxa"/>
            <w:tcBorders>
              <w:right w:val="single" w:sz="8" w:space="0" w:color="auto"/>
            </w:tcBorders>
            <w:vAlign w:val="bottom"/>
          </w:tcPr>
          <w:p w14:paraId="00B5BA9C" w14:textId="77777777" w:rsidR="001516AB" w:rsidRDefault="001516AB">
            <w:pPr>
              <w:rPr>
                <w:sz w:val="2"/>
                <w:szCs w:val="2"/>
              </w:rPr>
            </w:pPr>
          </w:p>
        </w:tc>
        <w:tc>
          <w:tcPr>
            <w:tcW w:w="160" w:type="dxa"/>
            <w:tcBorders>
              <w:right w:val="single" w:sz="8" w:space="0" w:color="auto"/>
            </w:tcBorders>
            <w:vAlign w:val="bottom"/>
          </w:tcPr>
          <w:p w14:paraId="56C49CEE" w14:textId="77777777" w:rsidR="001516AB" w:rsidRDefault="001516AB">
            <w:pPr>
              <w:rPr>
                <w:sz w:val="2"/>
                <w:szCs w:val="2"/>
              </w:rPr>
            </w:pPr>
          </w:p>
        </w:tc>
        <w:tc>
          <w:tcPr>
            <w:tcW w:w="700" w:type="dxa"/>
            <w:tcBorders>
              <w:bottom w:val="single" w:sz="8" w:space="0" w:color="auto"/>
              <w:right w:val="single" w:sz="8" w:space="0" w:color="auto"/>
            </w:tcBorders>
            <w:vAlign w:val="bottom"/>
          </w:tcPr>
          <w:p w14:paraId="4FC54162" w14:textId="77777777" w:rsidR="001516AB" w:rsidRDefault="001516AB">
            <w:pPr>
              <w:rPr>
                <w:sz w:val="2"/>
                <w:szCs w:val="2"/>
              </w:rPr>
            </w:pPr>
          </w:p>
        </w:tc>
        <w:tc>
          <w:tcPr>
            <w:tcW w:w="2440" w:type="dxa"/>
            <w:tcBorders>
              <w:bottom w:val="single" w:sz="8" w:space="0" w:color="auto"/>
              <w:right w:val="single" w:sz="8" w:space="0" w:color="auto"/>
            </w:tcBorders>
            <w:vAlign w:val="bottom"/>
          </w:tcPr>
          <w:p w14:paraId="5D6A399F" w14:textId="77777777" w:rsidR="001516AB" w:rsidRDefault="001516AB">
            <w:pPr>
              <w:rPr>
                <w:sz w:val="2"/>
                <w:szCs w:val="2"/>
              </w:rPr>
            </w:pPr>
          </w:p>
        </w:tc>
        <w:tc>
          <w:tcPr>
            <w:tcW w:w="1520" w:type="dxa"/>
            <w:gridSpan w:val="2"/>
            <w:tcBorders>
              <w:bottom w:val="single" w:sz="8" w:space="0" w:color="auto"/>
              <w:right w:val="single" w:sz="8" w:space="0" w:color="auto"/>
            </w:tcBorders>
            <w:vAlign w:val="bottom"/>
          </w:tcPr>
          <w:p w14:paraId="4F316D9D" w14:textId="77777777" w:rsidR="001516AB" w:rsidRDefault="001516AB">
            <w:pPr>
              <w:rPr>
                <w:sz w:val="2"/>
                <w:szCs w:val="2"/>
              </w:rPr>
            </w:pPr>
          </w:p>
        </w:tc>
        <w:tc>
          <w:tcPr>
            <w:tcW w:w="940" w:type="dxa"/>
            <w:tcBorders>
              <w:right w:val="single" w:sz="8" w:space="0" w:color="auto"/>
            </w:tcBorders>
            <w:vAlign w:val="bottom"/>
          </w:tcPr>
          <w:p w14:paraId="36470C9B" w14:textId="77777777" w:rsidR="001516AB" w:rsidRDefault="001516AB">
            <w:pPr>
              <w:rPr>
                <w:sz w:val="2"/>
                <w:szCs w:val="2"/>
              </w:rPr>
            </w:pPr>
          </w:p>
        </w:tc>
      </w:tr>
      <w:tr w:rsidR="001516AB" w14:paraId="3D1B53C2" w14:textId="77777777">
        <w:trPr>
          <w:trHeight w:val="235"/>
        </w:trPr>
        <w:tc>
          <w:tcPr>
            <w:tcW w:w="600" w:type="dxa"/>
            <w:tcBorders>
              <w:left w:val="single" w:sz="8" w:space="0" w:color="auto"/>
              <w:right w:val="single" w:sz="8" w:space="0" w:color="auto"/>
            </w:tcBorders>
            <w:vAlign w:val="bottom"/>
          </w:tcPr>
          <w:p w14:paraId="58EC866A" w14:textId="77777777" w:rsidR="001516AB" w:rsidRDefault="001516AB">
            <w:pPr>
              <w:rPr>
                <w:sz w:val="20"/>
                <w:szCs w:val="20"/>
              </w:rPr>
            </w:pPr>
          </w:p>
        </w:tc>
        <w:tc>
          <w:tcPr>
            <w:tcW w:w="1340" w:type="dxa"/>
            <w:tcBorders>
              <w:right w:val="single" w:sz="8" w:space="0" w:color="auto"/>
            </w:tcBorders>
            <w:vAlign w:val="bottom"/>
          </w:tcPr>
          <w:p w14:paraId="04ED6FAC" w14:textId="77777777" w:rsidR="001516AB" w:rsidRDefault="001516AB">
            <w:pPr>
              <w:rPr>
                <w:sz w:val="20"/>
                <w:szCs w:val="20"/>
              </w:rPr>
            </w:pPr>
          </w:p>
        </w:tc>
        <w:tc>
          <w:tcPr>
            <w:tcW w:w="1180" w:type="dxa"/>
            <w:tcBorders>
              <w:right w:val="single" w:sz="8" w:space="0" w:color="auto"/>
            </w:tcBorders>
            <w:vAlign w:val="bottom"/>
          </w:tcPr>
          <w:p w14:paraId="23E1C0D3" w14:textId="77777777" w:rsidR="001516AB" w:rsidRDefault="001516AB">
            <w:pPr>
              <w:rPr>
                <w:sz w:val="20"/>
                <w:szCs w:val="20"/>
              </w:rPr>
            </w:pPr>
          </w:p>
        </w:tc>
        <w:tc>
          <w:tcPr>
            <w:tcW w:w="580" w:type="dxa"/>
            <w:tcBorders>
              <w:right w:val="single" w:sz="8" w:space="0" w:color="auto"/>
            </w:tcBorders>
            <w:vAlign w:val="bottom"/>
          </w:tcPr>
          <w:p w14:paraId="26AF1FFE" w14:textId="77777777" w:rsidR="001516AB" w:rsidRDefault="001516AB">
            <w:pPr>
              <w:rPr>
                <w:sz w:val="20"/>
                <w:szCs w:val="20"/>
              </w:rPr>
            </w:pPr>
          </w:p>
        </w:tc>
        <w:tc>
          <w:tcPr>
            <w:tcW w:w="160" w:type="dxa"/>
            <w:vAlign w:val="bottom"/>
          </w:tcPr>
          <w:p w14:paraId="276B15BD" w14:textId="77777777" w:rsidR="001516AB" w:rsidRDefault="001516AB">
            <w:pPr>
              <w:rPr>
                <w:sz w:val="20"/>
                <w:szCs w:val="20"/>
              </w:rPr>
            </w:pPr>
          </w:p>
        </w:tc>
        <w:tc>
          <w:tcPr>
            <w:tcW w:w="5600" w:type="dxa"/>
            <w:gridSpan w:val="5"/>
            <w:tcBorders>
              <w:right w:val="single" w:sz="8" w:space="0" w:color="auto"/>
            </w:tcBorders>
            <w:vAlign w:val="bottom"/>
          </w:tcPr>
          <w:p w14:paraId="522DAB8E" w14:textId="77777777" w:rsidR="001516AB" w:rsidRDefault="0066520C">
            <w:pPr>
              <w:rPr>
                <w:sz w:val="20"/>
                <w:szCs w:val="20"/>
              </w:rPr>
            </w:pPr>
            <w:r>
              <w:rPr>
                <w:rFonts w:ascii="Arial" w:eastAsia="Arial" w:hAnsi="Arial" w:cs="Arial"/>
                <w:sz w:val="16"/>
                <w:szCs w:val="16"/>
              </w:rPr>
              <w:t xml:space="preserve">Обратите внимание, что </w:t>
            </w:r>
            <w:r>
              <w:rPr>
                <w:rFonts w:ascii="Courier New" w:eastAsia="Courier New" w:hAnsi="Courier New" w:cs="Courier New"/>
                <w:sz w:val="16"/>
                <w:szCs w:val="16"/>
              </w:rPr>
              <w:t>WOR_RES</w:t>
            </w:r>
            <w:r>
              <w:rPr>
                <w:rFonts w:ascii="Arial" w:eastAsia="Arial" w:hAnsi="Arial" w:cs="Arial"/>
                <w:sz w:val="16"/>
                <w:szCs w:val="16"/>
              </w:rPr>
              <w:t xml:space="preserve"> должно быть 0 или 1 при использовании WOR, потому что </w:t>
            </w:r>
            <w:r>
              <w:rPr>
                <w:rFonts w:ascii="Courier New" w:eastAsia="Courier New" w:hAnsi="Courier New" w:cs="Courier New"/>
                <w:sz w:val="16"/>
                <w:szCs w:val="16"/>
              </w:rPr>
              <w:t>WOR_RES</w:t>
            </w:r>
            <w:r>
              <w:rPr>
                <w:rFonts w:ascii="Arial" w:eastAsia="Arial" w:hAnsi="Arial" w:cs="Arial"/>
                <w:sz w:val="16"/>
                <w:szCs w:val="16"/>
              </w:rPr>
              <w:t xml:space="preserve"> &gt;</w:t>
            </w:r>
          </w:p>
        </w:tc>
      </w:tr>
      <w:tr w:rsidR="001516AB" w14:paraId="786FE220" w14:textId="77777777">
        <w:trPr>
          <w:trHeight w:val="190"/>
        </w:trPr>
        <w:tc>
          <w:tcPr>
            <w:tcW w:w="600" w:type="dxa"/>
            <w:tcBorders>
              <w:left w:val="single" w:sz="8" w:space="0" w:color="auto"/>
              <w:right w:val="single" w:sz="8" w:space="0" w:color="auto"/>
            </w:tcBorders>
            <w:vAlign w:val="bottom"/>
          </w:tcPr>
          <w:p w14:paraId="5C6905E7" w14:textId="77777777" w:rsidR="001516AB" w:rsidRDefault="001516AB">
            <w:pPr>
              <w:rPr>
                <w:sz w:val="16"/>
                <w:szCs w:val="16"/>
              </w:rPr>
            </w:pPr>
          </w:p>
        </w:tc>
        <w:tc>
          <w:tcPr>
            <w:tcW w:w="1340" w:type="dxa"/>
            <w:tcBorders>
              <w:right w:val="single" w:sz="8" w:space="0" w:color="auto"/>
            </w:tcBorders>
            <w:vAlign w:val="bottom"/>
          </w:tcPr>
          <w:p w14:paraId="4414533F" w14:textId="77777777" w:rsidR="001516AB" w:rsidRDefault="001516AB">
            <w:pPr>
              <w:rPr>
                <w:sz w:val="16"/>
                <w:szCs w:val="16"/>
              </w:rPr>
            </w:pPr>
          </w:p>
        </w:tc>
        <w:tc>
          <w:tcPr>
            <w:tcW w:w="1180" w:type="dxa"/>
            <w:tcBorders>
              <w:right w:val="single" w:sz="8" w:space="0" w:color="auto"/>
            </w:tcBorders>
            <w:vAlign w:val="bottom"/>
          </w:tcPr>
          <w:p w14:paraId="5ACA7A0B" w14:textId="77777777" w:rsidR="001516AB" w:rsidRDefault="001516AB">
            <w:pPr>
              <w:rPr>
                <w:sz w:val="16"/>
                <w:szCs w:val="16"/>
              </w:rPr>
            </w:pPr>
          </w:p>
        </w:tc>
        <w:tc>
          <w:tcPr>
            <w:tcW w:w="580" w:type="dxa"/>
            <w:tcBorders>
              <w:right w:val="single" w:sz="8" w:space="0" w:color="auto"/>
            </w:tcBorders>
            <w:vAlign w:val="bottom"/>
          </w:tcPr>
          <w:p w14:paraId="24B8CFE4" w14:textId="77777777" w:rsidR="001516AB" w:rsidRDefault="001516AB">
            <w:pPr>
              <w:rPr>
                <w:sz w:val="16"/>
                <w:szCs w:val="16"/>
              </w:rPr>
            </w:pPr>
          </w:p>
        </w:tc>
        <w:tc>
          <w:tcPr>
            <w:tcW w:w="160" w:type="dxa"/>
            <w:vAlign w:val="bottom"/>
          </w:tcPr>
          <w:p w14:paraId="610C13C6" w14:textId="77777777" w:rsidR="001516AB" w:rsidRDefault="001516AB">
            <w:pPr>
              <w:rPr>
                <w:sz w:val="16"/>
                <w:szCs w:val="16"/>
              </w:rPr>
            </w:pPr>
          </w:p>
        </w:tc>
        <w:tc>
          <w:tcPr>
            <w:tcW w:w="3140" w:type="dxa"/>
            <w:gridSpan w:val="2"/>
            <w:vAlign w:val="bottom"/>
          </w:tcPr>
          <w:p w14:paraId="275F8ABE" w14:textId="77777777" w:rsidR="001516AB" w:rsidRDefault="0066520C">
            <w:pPr>
              <w:rPr>
                <w:sz w:val="20"/>
                <w:szCs w:val="20"/>
              </w:rPr>
            </w:pPr>
            <w:r>
              <w:rPr>
                <w:rFonts w:ascii="Arial" w:eastAsia="Arial" w:hAnsi="Arial" w:cs="Arial"/>
                <w:sz w:val="16"/>
                <w:szCs w:val="16"/>
              </w:rPr>
              <w:t>1 даст очень низкий рабочий цикл.</w:t>
            </w:r>
          </w:p>
        </w:tc>
        <w:tc>
          <w:tcPr>
            <w:tcW w:w="1380" w:type="dxa"/>
            <w:vAlign w:val="bottom"/>
          </w:tcPr>
          <w:p w14:paraId="175A5F83" w14:textId="77777777" w:rsidR="001516AB" w:rsidRDefault="001516AB">
            <w:pPr>
              <w:rPr>
                <w:sz w:val="16"/>
                <w:szCs w:val="16"/>
              </w:rPr>
            </w:pPr>
          </w:p>
        </w:tc>
        <w:tc>
          <w:tcPr>
            <w:tcW w:w="140" w:type="dxa"/>
            <w:vAlign w:val="bottom"/>
          </w:tcPr>
          <w:p w14:paraId="010ED8D2" w14:textId="77777777" w:rsidR="001516AB" w:rsidRDefault="001516AB">
            <w:pPr>
              <w:rPr>
                <w:sz w:val="16"/>
                <w:szCs w:val="16"/>
              </w:rPr>
            </w:pPr>
          </w:p>
        </w:tc>
        <w:tc>
          <w:tcPr>
            <w:tcW w:w="940" w:type="dxa"/>
            <w:tcBorders>
              <w:right w:val="single" w:sz="8" w:space="0" w:color="auto"/>
            </w:tcBorders>
            <w:vAlign w:val="bottom"/>
          </w:tcPr>
          <w:p w14:paraId="31A0948E" w14:textId="77777777" w:rsidR="001516AB" w:rsidRDefault="001516AB">
            <w:pPr>
              <w:rPr>
                <w:sz w:val="16"/>
                <w:szCs w:val="16"/>
              </w:rPr>
            </w:pPr>
          </w:p>
        </w:tc>
      </w:tr>
      <w:tr w:rsidR="001516AB" w14:paraId="7F7E1A42" w14:textId="77777777">
        <w:trPr>
          <w:trHeight w:val="312"/>
        </w:trPr>
        <w:tc>
          <w:tcPr>
            <w:tcW w:w="600" w:type="dxa"/>
            <w:tcBorders>
              <w:left w:val="single" w:sz="8" w:space="0" w:color="auto"/>
              <w:right w:val="single" w:sz="8" w:space="0" w:color="auto"/>
            </w:tcBorders>
            <w:vAlign w:val="bottom"/>
          </w:tcPr>
          <w:p w14:paraId="7742E975" w14:textId="77777777" w:rsidR="001516AB" w:rsidRDefault="001516AB">
            <w:pPr>
              <w:rPr>
                <w:sz w:val="24"/>
                <w:szCs w:val="24"/>
              </w:rPr>
            </w:pPr>
          </w:p>
        </w:tc>
        <w:tc>
          <w:tcPr>
            <w:tcW w:w="1340" w:type="dxa"/>
            <w:tcBorders>
              <w:right w:val="single" w:sz="8" w:space="0" w:color="auto"/>
            </w:tcBorders>
            <w:vAlign w:val="bottom"/>
          </w:tcPr>
          <w:p w14:paraId="5D033174" w14:textId="77777777" w:rsidR="001516AB" w:rsidRDefault="001516AB">
            <w:pPr>
              <w:rPr>
                <w:sz w:val="24"/>
                <w:szCs w:val="24"/>
              </w:rPr>
            </w:pPr>
          </w:p>
        </w:tc>
        <w:tc>
          <w:tcPr>
            <w:tcW w:w="1180" w:type="dxa"/>
            <w:tcBorders>
              <w:right w:val="single" w:sz="8" w:space="0" w:color="auto"/>
            </w:tcBorders>
            <w:vAlign w:val="bottom"/>
          </w:tcPr>
          <w:p w14:paraId="5E8D0408" w14:textId="77777777" w:rsidR="001516AB" w:rsidRDefault="001516AB">
            <w:pPr>
              <w:rPr>
                <w:sz w:val="24"/>
                <w:szCs w:val="24"/>
              </w:rPr>
            </w:pPr>
          </w:p>
        </w:tc>
        <w:tc>
          <w:tcPr>
            <w:tcW w:w="580" w:type="dxa"/>
            <w:tcBorders>
              <w:right w:val="single" w:sz="8" w:space="0" w:color="auto"/>
            </w:tcBorders>
            <w:vAlign w:val="bottom"/>
          </w:tcPr>
          <w:p w14:paraId="62E09F64" w14:textId="77777777" w:rsidR="001516AB" w:rsidRDefault="001516AB">
            <w:pPr>
              <w:rPr>
                <w:sz w:val="24"/>
                <w:szCs w:val="24"/>
              </w:rPr>
            </w:pPr>
          </w:p>
        </w:tc>
        <w:tc>
          <w:tcPr>
            <w:tcW w:w="160" w:type="dxa"/>
            <w:vAlign w:val="bottom"/>
          </w:tcPr>
          <w:p w14:paraId="5E4F9C2A" w14:textId="77777777" w:rsidR="001516AB" w:rsidRDefault="001516AB">
            <w:pPr>
              <w:rPr>
                <w:sz w:val="24"/>
                <w:szCs w:val="24"/>
              </w:rPr>
            </w:pPr>
          </w:p>
        </w:tc>
        <w:tc>
          <w:tcPr>
            <w:tcW w:w="5600" w:type="dxa"/>
            <w:gridSpan w:val="5"/>
            <w:tcBorders>
              <w:right w:val="single" w:sz="8" w:space="0" w:color="auto"/>
            </w:tcBorders>
            <w:vAlign w:val="bottom"/>
          </w:tcPr>
          <w:p w14:paraId="2F26D31F" w14:textId="77777777" w:rsidR="001516AB" w:rsidRDefault="0066520C">
            <w:pPr>
              <w:rPr>
                <w:sz w:val="20"/>
                <w:szCs w:val="20"/>
              </w:rPr>
            </w:pPr>
            <w:r>
              <w:rPr>
                <w:rFonts w:ascii="Arial" w:eastAsia="Arial" w:hAnsi="Arial" w:cs="Arial"/>
                <w:sz w:val="16"/>
                <w:szCs w:val="16"/>
              </w:rPr>
              <w:t xml:space="preserve">При нормальной работе RX все настройки </w:t>
            </w:r>
            <w:r>
              <w:rPr>
                <w:rFonts w:ascii="Courier New" w:eastAsia="Courier New" w:hAnsi="Courier New" w:cs="Courier New"/>
                <w:sz w:val="16"/>
                <w:szCs w:val="16"/>
              </w:rPr>
              <w:t>WOR_RES</w:t>
            </w:r>
            <w:r>
              <w:rPr>
                <w:rFonts w:ascii="Arial" w:eastAsia="Arial" w:hAnsi="Arial" w:cs="Arial"/>
                <w:sz w:val="16"/>
                <w:szCs w:val="16"/>
              </w:rPr>
              <w:t xml:space="preserve"> может быть использован.</w:t>
            </w:r>
          </w:p>
        </w:tc>
      </w:tr>
      <w:tr w:rsidR="001516AB" w14:paraId="01B3ECDB" w14:textId="77777777">
        <w:trPr>
          <w:trHeight w:val="74"/>
        </w:trPr>
        <w:tc>
          <w:tcPr>
            <w:tcW w:w="600" w:type="dxa"/>
            <w:tcBorders>
              <w:left w:val="single" w:sz="8" w:space="0" w:color="auto"/>
              <w:bottom w:val="single" w:sz="8" w:space="0" w:color="auto"/>
              <w:right w:val="single" w:sz="8" w:space="0" w:color="auto"/>
            </w:tcBorders>
            <w:vAlign w:val="bottom"/>
          </w:tcPr>
          <w:p w14:paraId="23C2598D" w14:textId="77777777" w:rsidR="001516AB" w:rsidRDefault="001516AB">
            <w:pPr>
              <w:rPr>
                <w:sz w:val="6"/>
                <w:szCs w:val="6"/>
              </w:rPr>
            </w:pPr>
          </w:p>
        </w:tc>
        <w:tc>
          <w:tcPr>
            <w:tcW w:w="1340" w:type="dxa"/>
            <w:tcBorders>
              <w:bottom w:val="single" w:sz="8" w:space="0" w:color="auto"/>
              <w:right w:val="single" w:sz="8" w:space="0" w:color="auto"/>
            </w:tcBorders>
            <w:vAlign w:val="bottom"/>
          </w:tcPr>
          <w:p w14:paraId="71F24E8F" w14:textId="77777777" w:rsidR="001516AB" w:rsidRDefault="001516AB">
            <w:pPr>
              <w:rPr>
                <w:sz w:val="6"/>
                <w:szCs w:val="6"/>
              </w:rPr>
            </w:pPr>
          </w:p>
        </w:tc>
        <w:tc>
          <w:tcPr>
            <w:tcW w:w="1180" w:type="dxa"/>
            <w:tcBorders>
              <w:bottom w:val="single" w:sz="8" w:space="0" w:color="auto"/>
              <w:right w:val="single" w:sz="8" w:space="0" w:color="auto"/>
            </w:tcBorders>
            <w:vAlign w:val="bottom"/>
          </w:tcPr>
          <w:p w14:paraId="77BCCA11" w14:textId="77777777" w:rsidR="001516AB" w:rsidRDefault="001516AB">
            <w:pPr>
              <w:rPr>
                <w:sz w:val="6"/>
                <w:szCs w:val="6"/>
              </w:rPr>
            </w:pPr>
          </w:p>
        </w:tc>
        <w:tc>
          <w:tcPr>
            <w:tcW w:w="580" w:type="dxa"/>
            <w:tcBorders>
              <w:bottom w:val="single" w:sz="8" w:space="0" w:color="auto"/>
              <w:right w:val="single" w:sz="8" w:space="0" w:color="auto"/>
            </w:tcBorders>
            <w:vAlign w:val="bottom"/>
          </w:tcPr>
          <w:p w14:paraId="20A0F3C6" w14:textId="77777777" w:rsidR="001516AB" w:rsidRDefault="001516AB">
            <w:pPr>
              <w:rPr>
                <w:sz w:val="6"/>
                <w:szCs w:val="6"/>
              </w:rPr>
            </w:pPr>
          </w:p>
        </w:tc>
        <w:tc>
          <w:tcPr>
            <w:tcW w:w="160" w:type="dxa"/>
            <w:tcBorders>
              <w:bottom w:val="single" w:sz="8" w:space="0" w:color="auto"/>
            </w:tcBorders>
            <w:vAlign w:val="bottom"/>
          </w:tcPr>
          <w:p w14:paraId="59B4C7AC" w14:textId="77777777" w:rsidR="001516AB" w:rsidRDefault="001516AB">
            <w:pPr>
              <w:rPr>
                <w:sz w:val="6"/>
                <w:szCs w:val="6"/>
              </w:rPr>
            </w:pPr>
          </w:p>
        </w:tc>
        <w:tc>
          <w:tcPr>
            <w:tcW w:w="700" w:type="dxa"/>
            <w:tcBorders>
              <w:bottom w:val="single" w:sz="8" w:space="0" w:color="auto"/>
            </w:tcBorders>
            <w:vAlign w:val="bottom"/>
          </w:tcPr>
          <w:p w14:paraId="075CFC09" w14:textId="77777777" w:rsidR="001516AB" w:rsidRDefault="001516AB">
            <w:pPr>
              <w:rPr>
                <w:sz w:val="6"/>
                <w:szCs w:val="6"/>
              </w:rPr>
            </w:pPr>
          </w:p>
        </w:tc>
        <w:tc>
          <w:tcPr>
            <w:tcW w:w="2440" w:type="dxa"/>
            <w:tcBorders>
              <w:bottom w:val="single" w:sz="8" w:space="0" w:color="auto"/>
            </w:tcBorders>
            <w:vAlign w:val="bottom"/>
          </w:tcPr>
          <w:p w14:paraId="153DA3FD" w14:textId="77777777" w:rsidR="001516AB" w:rsidRDefault="001516AB">
            <w:pPr>
              <w:rPr>
                <w:sz w:val="6"/>
                <w:szCs w:val="6"/>
              </w:rPr>
            </w:pPr>
          </w:p>
        </w:tc>
        <w:tc>
          <w:tcPr>
            <w:tcW w:w="1380" w:type="dxa"/>
            <w:tcBorders>
              <w:bottom w:val="single" w:sz="8" w:space="0" w:color="auto"/>
            </w:tcBorders>
            <w:vAlign w:val="bottom"/>
          </w:tcPr>
          <w:p w14:paraId="78C8D5A8" w14:textId="77777777" w:rsidR="001516AB" w:rsidRDefault="001516AB">
            <w:pPr>
              <w:rPr>
                <w:sz w:val="6"/>
                <w:szCs w:val="6"/>
              </w:rPr>
            </w:pPr>
          </w:p>
        </w:tc>
        <w:tc>
          <w:tcPr>
            <w:tcW w:w="140" w:type="dxa"/>
            <w:tcBorders>
              <w:bottom w:val="single" w:sz="8" w:space="0" w:color="auto"/>
            </w:tcBorders>
            <w:vAlign w:val="bottom"/>
          </w:tcPr>
          <w:p w14:paraId="4BB98970" w14:textId="77777777" w:rsidR="001516AB" w:rsidRDefault="001516AB">
            <w:pPr>
              <w:rPr>
                <w:sz w:val="6"/>
                <w:szCs w:val="6"/>
              </w:rPr>
            </w:pPr>
          </w:p>
        </w:tc>
        <w:tc>
          <w:tcPr>
            <w:tcW w:w="940" w:type="dxa"/>
            <w:tcBorders>
              <w:bottom w:val="single" w:sz="8" w:space="0" w:color="auto"/>
              <w:right w:val="single" w:sz="8" w:space="0" w:color="auto"/>
            </w:tcBorders>
            <w:vAlign w:val="bottom"/>
          </w:tcPr>
          <w:p w14:paraId="27DA6DD3" w14:textId="77777777" w:rsidR="001516AB" w:rsidRDefault="001516AB">
            <w:pPr>
              <w:rPr>
                <w:sz w:val="6"/>
                <w:szCs w:val="6"/>
              </w:rPr>
            </w:pPr>
          </w:p>
        </w:tc>
      </w:tr>
    </w:tbl>
    <w:p w14:paraId="6E923FAF" w14:textId="77777777" w:rsidR="001516AB" w:rsidRDefault="0066520C">
      <w:pPr>
        <w:spacing w:line="20" w:lineRule="exact"/>
        <w:rPr>
          <w:sz w:val="20"/>
          <w:szCs w:val="20"/>
        </w:rPr>
      </w:pPr>
      <w:r>
        <w:rPr>
          <w:noProof/>
          <w:sz w:val="20"/>
          <w:szCs w:val="20"/>
        </w:rPr>
        <w:drawing>
          <wp:anchor distT="0" distB="0" distL="114300" distR="114300" simplePos="0" relativeHeight="251877888" behindDoc="1" locked="0" layoutInCell="0" allowOverlap="1" wp14:anchorId="46B3412A" wp14:editId="65D7BC40">
            <wp:simplePos x="0" y="0"/>
            <wp:positionH relativeFrom="column">
              <wp:posOffset>-45085</wp:posOffset>
            </wp:positionH>
            <wp:positionV relativeFrom="paragraph">
              <wp:posOffset>2200275</wp:posOffset>
            </wp:positionV>
            <wp:extent cx="5793740" cy="255270"/>
            <wp:effectExtent l="0" t="0" r="0" b="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BA20A45" w14:textId="77777777" w:rsidR="001516AB" w:rsidRDefault="001516AB">
      <w:pPr>
        <w:spacing w:line="200" w:lineRule="exact"/>
        <w:rPr>
          <w:sz w:val="20"/>
          <w:szCs w:val="20"/>
        </w:rPr>
      </w:pPr>
    </w:p>
    <w:p w14:paraId="1270E6FD" w14:textId="77777777" w:rsidR="001516AB" w:rsidRDefault="001516AB">
      <w:pPr>
        <w:spacing w:line="200" w:lineRule="exact"/>
        <w:rPr>
          <w:sz w:val="20"/>
          <w:szCs w:val="20"/>
        </w:rPr>
      </w:pPr>
    </w:p>
    <w:p w14:paraId="105A3D5F" w14:textId="77777777" w:rsidR="001516AB" w:rsidRDefault="001516AB">
      <w:pPr>
        <w:spacing w:line="200" w:lineRule="exact"/>
        <w:rPr>
          <w:sz w:val="20"/>
          <w:szCs w:val="20"/>
        </w:rPr>
      </w:pPr>
    </w:p>
    <w:p w14:paraId="70F12799" w14:textId="77777777" w:rsidR="001516AB" w:rsidRDefault="001516AB">
      <w:pPr>
        <w:spacing w:line="200" w:lineRule="exact"/>
        <w:rPr>
          <w:sz w:val="20"/>
          <w:szCs w:val="20"/>
        </w:rPr>
      </w:pPr>
    </w:p>
    <w:p w14:paraId="6E88FA5C" w14:textId="77777777" w:rsidR="001516AB" w:rsidRDefault="001516AB">
      <w:pPr>
        <w:spacing w:line="200" w:lineRule="exact"/>
        <w:rPr>
          <w:sz w:val="20"/>
          <w:szCs w:val="20"/>
        </w:rPr>
      </w:pPr>
    </w:p>
    <w:p w14:paraId="17F99D46" w14:textId="77777777" w:rsidR="001516AB" w:rsidRDefault="001516AB">
      <w:pPr>
        <w:spacing w:line="200" w:lineRule="exact"/>
        <w:rPr>
          <w:sz w:val="20"/>
          <w:szCs w:val="20"/>
        </w:rPr>
      </w:pPr>
    </w:p>
    <w:p w14:paraId="5E135806" w14:textId="77777777" w:rsidR="001516AB" w:rsidRDefault="001516AB">
      <w:pPr>
        <w:spacing w:line="200" w:lineRule="exact"/>
        <w:rPr>
          <w:sz w:val="20"/>
          <w:szCs w:val="20"/>
        </w:rPr>
      </w:pPr>
    </w:p>
    <w:p w14:paraId="2724D6F7" w14:textId="77777777" w:rsidR="001516AB" w:rsidRDefault="001516AB">
      <w:pPr>
        <w:spacing w:line="200" w:lineRule="exact"/>
        <w:rPr>
          <w:sz w:val="20"/>
          <w:szCs w:val="20"/>
        </w:rPr>
      </w:pPr>
    </w:p>
    <w:p w14:paraId="4B579414" w14:textId="77777777" w:rsidR="001516AB" w:rsidRDefault="001516AB">
      <w:pPr>
        <w:spacing w:line="200" w:lineRule="exact"/>
        <w:rPr>
          <w:sz w:val="20"/>
          <w:szCs w:val="20"/>
        </w:rPr>
      </w:pPr>
    </w:p>
    <w:p w14:paraId="79D88EA4" w14:textId="77777777" w:rsidR="001516AB" w:rsidRDefault="001516AB">
      <w:pPr>
        <w:spacing w:line="200" w:lineRule="exact"/>
        <w:rPr>
          <w:sz w:val="20"/>
          <w:szCs w:val="20"/>
        </w:rPr>
      </w:pPr>
    </w:p>
    <w:p w14:paraId="03E51F72" w14:textId="77777777" w:rsidR="001516AB" w:rsidRDefault="001516AB">
      <w:pPr>
        <w:spacing w:line="200" w:lineRule="exact"/>
        <w:rPr>
          <w:sz w:val="20"/>
          <w:szCs w:val="20"/>
        </w:rPr>
      </w:pPr>
    </w:p>
    <w:p w14:paraId="07F40141" w14:textId="77777777" w:rsidR="001516AB" w:rsidRDefault="001516AB">
      <w:pPr>
        <w:spacing w:line="200" w:lineRule="exact"/>
        <w:rPr>
          <w:sz w:val="20"/>
          <w:szCs w:val="20"/>
        </w:rPr>
      </w:pPr>
    </w:p>
    <w:p w14:paraId="36E0CDDD" w14:textId="77777777" w:rsidR="001516AB" w:rsidRDefault="001516AB">
      <w:pPr>
        <w:spacing w:line="200" w:lineRule="exact"/>
        <w:rPr>
          <w:sz w:val="20"/>
          <w:szCs w:val="20"/>
        </w:rPr>
      </w:pPr>
    </w:p>
    <w:p w14:paraId="69467A6A" w14:textId="77777777" w:rsidR="001516AB" w:rsidRDefault="001516AB">
      <w:pPr>
        <w:spacing w:line="200" w:lineRule="exact"/>
        <w:rPr>
          <w:sz w:val="20"/>
          <w:szCs w:val="20"/>
        </w:rPr>
      </w:pPr>
    </w:p>
    <w:p w14:paraId="4FD31A43" w14:textId="77777777" w:rsidR="001516AB" w:rsidRDefault="001516AB">
      <w:pPr>
        <w:spacing w:line="200" w:lineRule="exact"/>
        <w:rPr>
          <w:sz w:val="20"/>
          <w:szCs w:val="20"/>
        </w:rPr>
      </w:pPr>
    </w:p>
    <w:p w14:paraId="70A34970" w14:textId="77777777" w:rsidR="001516AB" w:rsidRDefault="001516AB">
      <w:pPr>
        <w:spacing w:line="200" w:lineRule="exact"/>
        <w:rPr>
          <w:sz w:val="20"/>
          <w:szCs w:val="20"/>
        </w:rPr>
      </w:pPr>
    </w:p>
    <w:p w14:paraId="43454A5E" w14:textId="77777777" w:rsidR="001516AB" w:rsidRDefault="001516AB">
      <w:pPr>
        <w:spacing w:line="200" w:lineRule="exact"/>
        <w:rPr>
          <w:sz w:val="20"/>
          <w:szCs w:val="20"/>
        </w:rPr>
      </w:pPr>
    </w:p>
    <w:p w14:paraId="5442DB94" w14:textId="77777777" w:rsidR="001516AB" w:rsidRDefault="001516AB">
      <w:pPr>
        <w:spacing w:line="293" w:lineRule="exact"/>
        <w:rPr>
          <w:sz w:val="20"/>
          <w:szCs w:val="20"/>
        </w:rPr>
      </w:pPr>
    </w:p>
    <w:p w14:paraId="23EE9808"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88 из 98</w:t>
      </w:r>
    </w:p>
    <w:p w14:paraId="134B2787"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600"/>
        <w:gridCol w:w="2840"/>
        <w:gridCol w:w="840"/>
        <w:gridCol w:w="40"/>
        <w:gridCol w:w="560"/>
        <w:gridCol w:w="4580"/>
      </w:tblGrid>
      <w:tr w:rsidR="001516AB" w14:paraId="45F25223" w14:textId="77777777">
        <w:trPr>
          <w:trHeight w:val="488"/>
        </w:trPr>
        <w:tc>
          <w:tcPr>
            <w:tcW w:w="600" w:type="dxa"/>
            <w:vAlign w:val="bottom"/>
          </w:tcPr>
          <w:p w14:paraId="4538177F" w14:textId="77777777" w:rsidR="001516AB" w:rsidRDefault="001516AB">
            <w:pPr>
              <w:rPr>
                <w:sz w:val="24"/>
                <w:szCs w:val="24"/>
              </w:rPr>
            </w:pPr>
            <w:bookmarkStart w:id="87" w:name="page89"/>
            <w:bookmarkEnd w:id="87"/>
          </w:p>
        </w:tc>
        <w:tc>
          <w:tcPr>
            <w:tcW w:w="2840" w:type="dxa"/>
            <w:vAlign w:val="bottom"/>
          </w:tcPr>
          <w:p w14:paraId="13EA387C" w14:textId="77777777" w:rsidR="001516AB" w:rsidRDefault="001516AB">
            <w:pPr>
              <w:rPr>
                <w:sz w:val="24"/>
                <w:szCs w:val="24"/>
              </w:rPr>
            </w:pPr>
          </w:p>
        </w:tc>
        <w:tc>
          <w:tcPr>
            <w:tcW w:w="840" w:type="dxa"/>
            <w:vAlign w:val="bottom"/>
          </w:tcPr>
          <w:p w14:paraId="1B859C41" w14:textId="77777777" w:rsidR="001516AB" w:rsidRDefault="001516AB">
            <w:pPr>
              <w:rPr>
                <w:sz w:val="24"/>
                <w:szCs w:val="24"/>
              </w:rPr>
            </w:pPr>
          </w:p>
        </w:tc>
        <w:tc>
          <w:tcPr>
            <w:tcW w:w="40" w:type="dxa"/>
            <w:vAlign w:val="bottom"/>
          </w:tcPr>
          <w:p w14:paraId="6FC82DB8" w14:textId="77777777" w:rsidR="001516AB" w:rsidRDefault="001516AB">
            <w:pPr>
              <w:rPr>
                <w:sz w:val="24"/>
                <w:szCs w:val="24"/>
              </w:rPr>
            </w:pPr>
          </w:p>
        </w:tc>
        <w:tc>
          <w:tcPr>
            <w:tcW w:w="560" w:type="dxa"/>
            <w:vAlign w:val="bottom"/>
          </w:tcPr>
          <w:p w14:paraId="6D8EF051" w14:textId="77777777" w:rsidR="001516AB" w:rsidRDefault="001516AB">
            <w:pPr>
              <w:rPr>
                <w:sz w:val="24"/>
                <w:szCs w:val="24"/>
              </w:rPr>
            </w:pPr>
          </w:p>
        </w:tc>
        <w:tc>
          <w:tcPr>
            <w:tcW w:w="4580" w:type="dxa"/>
            <w:vAlign w:val="bottom"/>
          </w:tcPr>
          <w:p w14:paraId="1FA632A9" w14:textId="77777777" w:rsidR="001516AB" w:rsidRDefault="0066520C">
            <w:pPr>
              <w:ind w:left="3020"/>
              <w:rPr>
                <w:sz w:val="20"/>
                <w:szCs w:val="20"/>
              </w:rPr>
            </w:pPr>
            <w:r>
              <w:rPr>
                <w:rFonts w:ascii="Impact" w:eastAsia="Impact" w:hAnsi="Impact" w:cs="Impact"/>
                <w:i/>
                <w:iCs/>
                <w:sz w:val="40"/>
                <w:szCs w:val="40"/>
              </w:rPr>
              <w:t>CC1101</w:t>
            </w:r>
          </w:p>
        </w:tc>
      </w:tr>
      <w:tr w:rsidR="001516AB" w14:paraId="5E3E820F" w14:textId="77777777">
        <w:trPr>
          <w:trHeight w:val="829"/>
        </w:trPr>
        <w:tc>
          <w:tcPr>
            <w:tcW w:w="600" w:type="dxa"/>
            <w:vAlign w:val="bottom"/>
          </w:tcPr>
          <w:p w14:paraId="7C45F342" w14:textId="77777777" w:rsidR="001516AB" w:rsidRDefault="001516AB">
            <w:pPr>
              <w:rPr>
                <w:sz w:val="24"/>
                <w:szCs w:val="24"/>
              </w:rPr>
            </w:pPr>
          </w:p>
        </w:tc>
        <w:tc>
          <w:tcPr>
            <w:tcW w:w="8860" w:type="dxa"/>
            <w:gridSpan w:val="5"/>
            <w:vAlign w:val="bottom"/>
          </w:tcPr>
          <w:p w14:paraId="2292366C" w14:textId="77777777" w:rsidR="001516AB" w:rsidRDefault="0066520C">
            <w:pPr>
              <w:ind w:right="936"/>
              <w:jc w:val="center"/>
              <w:rPr>
                <w:sz w:val="20"/>
                <w:szCs w:val="20"/>
              </w:rPr>
            </w:pPr>
            <w:r>
              <w:rPr>
                <w:rFonts w:ascii="Arial" w:eastAsia="Arial" w:hAnsi="Arial" w:cs="Arial"/>
                <w:b/>
                <w:bCs/>
                <w:w w:val="97"/>
                <w:sz w:val="20"/>
                <w:szCs w:val="20"/>
              </w:rPr>
              <w:t>0x21: FREND1 - конфигурация приемника переднего плана</w:t>
            </w:r>
          </w:p>
        </w:tc>
      </w:tr>
      <w:tr w:rsidR="001516AB" w14:paraId="26E30EF4" w14:textId="77777777">
        <w:trPr>
          <w:trHeight w:val="128"/>
        </w:trPr>
        <w:tc>
          <w:tcPr>
            <w:tcW w:w="600" w:type="dxa"/>
            <w:tcBorders>
              <w:bottom w:val="single" w:sz="8" w:space="0" w:color="auto"/>
            </w:tcBorders>
            <w:vAlign w:val="bottom"/>
          </w:tcPr>
          <w:p w14:paraId="1F105577" w14:textId="77777777" w:rsidR="001516AB" w:rsidRDefault="001516AB">
            <w:pPr>
              <w:rPr>
                <w:sz w:val="11"/>
                <w:szCs w:val="11"/>
              </w:rPr>
            </w:pPr>
          </w:p>
        </w:tc>
        <w:tc>
          <w:tcPr>
            <w:tcW w:w="2840" w:type="dxa"/>
            <w:tcBorders>
              <w:bottom w:val="single" w:sz="8" w:space="0" w:color="auto"/>
            </w:tcBorders>
            <w:vAlign w:val="bottom"/>
          </w:tcPr>
          <w:p w14:paraId="50AB6BCE" w14:textId="77777777" w:rsidR="001516AB" w:rsidRDefault="001516AB">
            <w:pPr>
              <w:rPr>
                <w:sz w:val="11"/>
                <w:szCs w:val="11"/>
              </w:rPr>
            </w:pPr>
          </w:p>
        </w:tc>
        <w:tc>
          <w:tcPr>
            <w:tcW w:w="840" w:type="dxa"/>
            <w:tcBorders>
              <w:bottom w:val="single" w:sz="8" w:space="0" w:color="auto"/>
            </w:tcBorders>
            <w:vAlign w:val="bottom"/>
          </w:tcPr>
          <w:p w14:paraId="5B5392CE" w14:textId="77777777" w:rsidR="001516AB" w:rsidRDefault="001516AB">
            <w:pPr>
              <w:rPr>
                <w:sz w:val="11"/>
                <w:szCs w:val="11"/>
              </w:rPr>
            </w:pPr>
          </w:p>
        </w:tc>
        <w:tc>
          <w:tcPr>
            <w:tcW w:w="40" w:type="dxa"/>
            <w:tcBorders>
              <w:bottom w:val="single" w:sz="8" w:space="0" w:color="auto"/>
            </w:tcBorders>
            <w:vAlign w:val="bottom"/>
          </w:tcPr>
          <w:p w14:paraId="3033C1ED" w14:textId="77777777" w:rsidR="001516AB" w:rsidRDefault="001516AB">
            <w:pPr>
              <w:rPr>
                <w:sz w:val="11"/>
                <w:szCs w:val="11"/>
              </w:rPr>
            </w:pPr>
          </w:p>
        </w:tc>
        <w:tc>
          <w:tcPr>
            <w:tcW w:w="560" w:type="dxa"/>
            <w:tcBorders>
              <w:bottom w:val="single" w:sz="8" w:space="0" w:color="auto"/>
            </w:tcBorders>
            <w:vAlign w:val="bottom"/>
          </w:tcPr>
          <w:p w14:paraId="4CA379D0" w14:textId="77777777" w:rsidR="001516AB" w:rsidRDefault="001516AB">
            <w:pPr>
              <w:rPr>
                <w:sz w:val="11"/>
                <w:szCs w:val="11"/>
              </w:rPr>
            </w:pPr>
          </w:p>
        </w:tc>
        <w:tc>
          <w:tcPr>
            <w:tcW w:w="4580" w:type="dxa"/>
            <w:tcBorders>
              <w:bottom w:val="single" w:sz="8" w:space="0" w:color="auto"/>
            </w:tcBorders>
            <w:vAlign w:val="bottom"/>
          </w:tcPr>
          <w:p w14:paraId="3684FCCD" w14:textId="77777777" w:rsidR="001516AB" w:rsidRDefault="001516AB">
            <w:pPr>
              <w:rPr>
                <w:sz w:val="11"/>
                <w:szCs w:val="11"/>
              </w:rPr>
            </w:pPr>
          </w:p>
        </w:tc>
      </w:tr>
      <w:tr w:rsidR="001516AB" w14:paraId="00AB30F0" w14:textId="77777777">
        <w:trPr>
          <w:trHeight w:val="226"/>
        </w:trPr>
        <w:tc>
          <w:tcPr>
            <w:tcW w:w="600" w:type="dxa"/>
            <w:tcBorders>
              <w:left w:val="single" w:sz="8" w:space="0" w:color="auto"/>
              <w:right w:val="single" w:sz="8" w:space="0" w:color="auto"/>
            </w:tcBorders>
            <w:shd w:val="clear" w:color="auto" w:fill="D9D9D9"/>
            <w:vAlign w:val="bottom"/>
          </w:tcPr>
          <w:p w14:paraId="6FC16F3E" w14:textId="77777777" w:rsidR="001516AB" w:rsidRDefault="0066520C">
            <w:pPr>
              <w:ind w:left="100"/>
              <w:rPr>
                <w:sz w:val="20"/>
                <w:szCs w:val="20"/>
              </w:rPr>
            </w:pPr>
            <w:r>
              <w:rPr>
                <w:rFonts w:ascii="Arial" w:eastAsia="Arial" w:hAnsi="Arial" w:cs="Arial"/>
                <w:b/>
                <w:bCs/>
                <w:sz w:val="16"/>
                <w:szCs w:val="16"/>
              </w:rPr>
              <w:t>Немного</w:t>
            </w:r>
          </w:p>
        </w:tc>
        <w:tc>
          <w:tcPr>
            <w:tcW w:w="2840" w:type="dxa"/>
            <w:tcBorders>
              <w:right w:val="single" w:sz="8" w:space="0" w:color="auto"/>
            </w:tcBorders>
            <w:shd w:val="clear" w:color="auto" w:fill="D9D9D9"/>
            <w:vAlign w:val="bottom"/>
          </w:tcPr>
          <w:p w14:paraId="6AD59E19" w14:textId="77777777" w:rsidR="001516AB" w:rsidRDefault="0066520C">
            <w:pPr>
              <w:ind w:left="100"/>
              <w:rPr>
                <w:sz w:val="20"/>
                <w:szCs w:val="20"/>
              </w:rPr>
            </w:pPr>
            <w:r>
              <w:rPr>
                <w:rFonts w:ascii="Arial" w:eastAsia="Arial" w:hAnsi="Arial" w:cs="Arial"/>
                <w:b/>
                <w:bCs/>
                <w:sz w:val="16"/>
                <w:szCs w:val="16"/>
              </w:rPr>
              <w:t>Имя поля</w:t>
            </w:r>
          </w:p>
        </w:tc>
        <w:tc>
          <w:tcPr>
            <w:tcW w:w="840" w:type="dxa"/>
            <w:shd w:val="clear" w:color="auto" w:fill="D9D9D9"/>
            <w:vAlign w:val="bottom"/>
          </w:tcPr>
          <w:p w14:paraId="201F1999" w14:textId="77777777" w:rsidR="001516AB" w:rsidRDefault="0066520C">
            <w:pPr>
              <w:ind w:left="60"/>
              <w:rPr>
                <w:sz w:val="20"/>
                <w:szCs w:val="20"/>
              </w:rPr>
            </w:pPr>
            <w:r>
              <w:rPr>
                <w:rFonts w:ascii="Arial" w:eastAsia="Arial" w:hAnsi="Arial" w:cs="Arial"/>
                <w:b/>
                <w:bCs/>
                <w:sz w:val="16"/>
                <w:szCs w:val="16"/>
              </w:rPr>
              <w:t>Перезагрузить</w:t>
            </w:r>
          </w:p>
        </w:tc>
        <w:tc>
          <w:tcPr>
            <w:tcW w:w="40" w:type="dxa"/>
            <w:tcBorders>
              <w:right w:val="single" w:sz="8" w:space="0" w:color="auto"/>
            </w:tcBorders>
            <w:vAlign w:val="bottom"/>
          </w:tcPr>
          <w:p w14:paraId="6425C770" w14:textId="77777777" w:rsidR="001516AB" w:rsidRDefault="001516AB">
            <w:pPr>
              <w:rPr>
                <w:sz w:val="19"/>
                <w:szCs w:val="19"/>
              </w:rPr>
            </w:pPr>
          </w:p>
        </w:tc>
        <w:tc>
          <w:tcPr>
            <w:tcW w:w="560" w:type="dxa"/>
            <w:tcBorders>
              <w:right w:val="single" w:sz="8" w:space="0" w:color="auto"/>
            </w:tcBorders>
            <w:shd w:val="clear" w:color="auto" w:fill="D9D9D9"/>
            <w:vAlign w:val="bottom"/>
          </w:tcPr>
          <w:p w14:paraId="1861111F" w14:textId="77777777" w:rsidR="001516AB" w:rsidRDefault="0066520C">
            <w:pPr>
              <w:ind w:right="40"/>
              <w:jc w:val="center"/>
              <w:rPr>
                <w:sz w:val="20"/>
                <w:szCs w:val="20"/>
              </w:rPr>
            </w:pPr>
            <w:r>
              <w:rPr>
                <w:rFonts w:ascii="Arial" w:eastAsia="Arial" w:hAnsi="Arial" w:cs="Arial"/>
                <w:b/>
                <w:bCs/>
                <w:sz w:val="16"/>
                <w:szCs w:val="16"/>
                <w:highlight w:val="lightGray"/>
              </w:rPr>
              <w:t>R / W</w:t>
            </w:r>
          </w:p>
        </w:tc>
        <w:tc>
          <w:tcPr>
            <w:tcW w:w="4580" w:type="dxa"/>
            <w:tcBorders>
              <w:right w:val="single" w:sz="8" w:space="0" w:color="auto"/>
            </w:tcBorders>
            <w:shd w:val="clear" w:color="auto" w:fill="D9D9D9"/>
            <w:vAlign w:val="bottom"/>
          </w:tcPr>
          <w:p w14:paraId="5EDA8849" w14:textId="77777777" w:rsidR="001516AB" w:rsidRDefault="0066520C">
            <w:pPr>
              <w:ind w:left="100"/>
              <w:rPr>
                <w:sz w:val="20"/>
                <w:szCs w:val="20"/>
              </w:rPr>
            </w:pPr>
            <w:r>
              <w:rPr>
                <w:rFonts w:ascii="Arial" w:eastAsia="Arial" w:hAnsi="Arial" w:cs="Arial"/>
                <w:b/>
                <w:bCs/>
                <w:sz w:val="16"/>
                <w:szCs w:val="16"/>
              </w:rPr>
              <w:t>Описание</w:t>
            </w:r>
          </w:p>
        </w:tc>
      </w:tr>
      <w:tr w:rsidR="001516AB" w14:paraId="11153547" w14:textId="77777777">
        <w:trPr>
          <w:trHeight w:val="124"/>
        </w:trPr>
        <w:tc>
          <w:tcPr>
            <w:tcW w:w="600" w:type="dxa"/>
            <w:tcBorders>
              <w:left w:val="single" w:sz="8" w:space="0" w:color="auto"/>
              <w:bottom w:val="single" w:sz="8" w:space="0" w:color="D9D9D9"/>
              <w:right w:val="single" w:sz="8" w:space="0" w:color="auto"/>
            </w:tcBorders>
            <w:shd w:val="clear" w:color="auto" w:fill="D9D9D9"/>
            <w:vAlign w:val="bottom"/>
          </w:tcPr>
          <w:p w14:paraId="4281278D" w14:textId="77777777" w:rsidR="001516AB" w:rsidRDefault="001516AB">
            <w:pPr>
              <w:rPr>
                <w:sz w:val="10"/>
                <w:szCs w:val="10"/>
              </w:rPr>
            </w:pPr>
          </w:p>
        </w:tc>
        <w:tc>
          <w:tcPr>
            <w:tcW w:w="2840" w:type="dxa"/>
            <w:tcBorders>
              <w:bottom w:val="single" w:sz="8" w:space="0" w:color="D9D9D9"/>
              <w:right w:val="single" w:sz="8" w:space="0" w:color="auto"/>
            </w:tcBorders>
            <w:shd w:val="clear" w:color="auto" w:fill="D9D9D9"/>
            <w:vAlign w:val="bottom"/>
          </w:tcPr>
          <w:p w14:paraId="6FD7272F" w14:textId="77777777" w:rsidR="001516AB" w:rsidRDefault="001516AB">
            <w:pPr>
              <w:rPr>
                <w:sz w:val="10"/>
                <w:szCs w:val="10"/>
              </w:rPr>
            </w:pPr>
          </w:p>
        </w:tc>
        <w:tc>
          <w:tcPr>
            <w:tcW w:w="840" w:type="dxa"/>
            <w:tcBorders>
              <w:bottom w:val="single" w:sz="8" w:space="0" w:color="D9D9D9"/>
            </w:tcBorders>
            <w:shd w:val="clear" w:color="auto" w:fill="D9D9D9"/>
            <w:vAlign w:val="bottom"/>
          </w:tcPr>
          <w:p w14:paraId="2C072F03" w14:textId="77777777" w:rsidR="001516AB" w:rsidRDefault="001516AB">
            <w:pPr>
              <w:rPr>
                <w:sz w:val="10"/>
                <w:szCs w:val="10"/>
              </w:rPr>
            </w:pPr>
          </w:p>
        </w:tc>
        <w:tc>
          <w:tcPr>
            <w:tcW w:w="40" w:type="dxa"/>
            <w:tcBorders>
              <w:right w:val="single" w:sz="8" w:space="0" w:color="auto"/>
            </w:tcBorders>
            <w:vAlign w:val="bottom"/>
          </w:tcPr>
          <w:p w14:paraId="2AA34029" w14:textId="77777777" w:rsidR="001516AB" w:rsidRDefault="001516AB">
            <w:pPr>
              <w:rPr>
                <w:sz w:val="10"/>
                <w:szCs w:val="10"/>
              </w:rPr>
            </w:pPr>
          </w:p>
        </w:tc>
        <w:tc>
          <w:tcPr>
            <w:tcW w:w="560" w:type="dxa"/>
            <w:tcBorders>
              <w:bottom w:val="single" w:sz="8" w:space="0" w:color="D9D9D9"/>
              <w:right w:val="single" w:sz="8" w:space="0" w:color="auto"/>
            </w:tcBorders>
            <w:shd w:val="clear" w:color="auto" w:fill="D9D9D9"/>
            <w:vAlign w:val="bottom"/>
          </w:tcPr>
          <w:p w14:paraId="53E135F7" w14:textId="77777777" w:rsidR="001516AB" w:rsidRDefault="001516AB">
            <w:pPr>
              <w:rPr>
                <w:sz w:val="10"/>
                <w:szCs w:val="10"/>
              </w:rPr>
            </w:pPr>
          </w:p>
        </w:tc>
        <w:tc>
          <w:tcPr>
            <w:tcW w:w="4580" w:type="dxa"/>
            <w:tcBorders>
              <w:bottom w:val="single" w:sz="8" w:space="0" w:color="D9D9D9"/>
              <w:right w:val="single" w:sz="8" w:space="0" w:color="auto"/>
            </w:tcBorders>
            <w:shd w:val="clear" w:color="auto" w:fill="D9D9D9"/>
            <w:vAlign w:val="bottom"/>
          </w:tcPr>
          <w:p w14:paraId="01E0331B" w14:textId="77777777" w:rsidR="001516AB" w:rsidRDefault="001516AB">
            <w:pPr>
              <w:rPr>
                <w:sz w:val="10"/>
                <w:szCs w:val="10"/>
              </w:rPr>
            </w:pPr>
          </w:p>
        </w:tc>
      </w:tr>
      <w:tr w:rsidR="001516AB" w14:paraId="713C367E" w14:textId="77777777">
        <w:trPr>
          <w:trHeight w:val="230"/>
        </w:trPr>
        <w:tc>
          <w:tcPr>
            <w:tcW w:w="600" w:type="dxa"/>
            <w:tcBorders>
              <w:top w:val="single" w:sz="8" w:space="0" w:color="auto"/>
              <w:left w:val="single" w:sz="8" w:space="0" w:color="auto"/>
              <w:right w:val="single" w:sz="8" w:space="0" w:color="auto"/>
            </w:tcBorders>
            <w:vAlign w:val="bottom"/>
          </w:tcPr>
          <w:p w14:paraId="75A9AD8C" w14:textId="77777777" w:rsidR="001516AB" w:rsidRDefault="0066520C">
            <w:pPr>
              <w:ind w:left="100"/>
              <w:rPr>
                <w:sz w:val="20"/>
                <w:szCs w:val="20"/>
              </w:rPr>
            </w:pPr>
            <w:r>
              <w:rPr>
                <w:rFonts w:ascii="Arial" w:eastAsia="Arial" w:hAnsi="Arial" w:cs="Arial"/>
                <w:sz w:val="16"/>
                <w:szCs w:val="16"/>
              </w:rPr>
              <w:t>7: 6</w:t>
            </w:r>
          </w:p>
        </w:tc>
        <w:tc>
          <w:tcPr>
            <w:tcW w:w="2840" w:type="dxa"/>
            <w:tcBorders>
              <w:top w:val="single" w:sz="8" w:space="0" w:color="auto"/>
              <w:right w:val="single" w:sz="8" w:space="0" w:color="auto"/>
            </w:tcBorders>
            <w:vAlign w:val="bottom"/>
          </w:tcPr>
          <w:p w14:paraId="0973D304" w14:textId="77777777" w:rsidR="001516AB" w:rsidRDefault="0066520C">
            <w:pPr>
              <w:ind w:left="100"/>
              <w:rPr>
                <w:sz w:val="20"/>
                <w:szCs w:val="20"/>
              </w:rPr>
            </w:pPr>
            <w:r>
              <w:rPr>
                <w:rFonts w:ascii="Arial" w:eastAsia="Arial" w:hAnsi="Arial" w:cs="Arial"/>
                <w:sz w:val="16"/>
                <w:szCs w:val="16"/>
              </w:rPr>
              <w:t>LNA_CURRENT [1: 0]</w:t>
            </w:r>
          </w:p>
        </w:tc>
        <w:tc>
          <w:tcPr>
            <w:tcW w:w="840" w:type="dxa"/>
            <w:tcBorders>
              <w:top w:val="single" w:sz="8" w:space="0" w:color="auto"/>
            </w:tcBorders>
            <w:vAlign w:val="bottom"/>
          </w:tcPr>
          <w:p w14:paraId="3B72FD5F" w14:textId="77777777" w:rsidR="001516AB" w:rsidRDefault="0066520C">
            <w:pPr>
              <w:ind w:left="60"/>
              <w:rPr>
                <w:sz w:val="20"/>
                <w:szCs w:val="20"/>
              </w:rPr>
            </w:pPr>
            <w:r>
              <w:rPr>
                <w:rFonts w:ascii="Arial" w:eastAsia="Arial" w:hAnsi="Arial" w:cs="Arial"/>
                <w:sz w:val="16"/>
                <w:szCs w:val="16"/>
              </w:rPr>
              <w:t>1 (01)</w:t>
            </w:r>
          </w:p>
        </w:tc>
        <w:tc>
          <w:tcPr>
            <w:tcW w:w="40" w:type="dxa"/>
            <w:tcBorders>
              <w:top w:val="single" w:sz="8" w:space="0" w:color="auto"/>
              <w:right w:val="single" w:sz="8" w:space="0" w:color="auto"/>
            </w:tcBorders>
            <w:vAlign w:val="bottom"/>
          </w:tcPr>
          <w:p w14:paraId="456EF2D6" w14:textId="77777777" w:rsidR="001516AB" w:rsidRDefault="001516AB">
            <w:pPr>
              <w:rPr>
                <w:sz w:val="20"/>
                <w:szCs w:val="20"/>
              </w:rPr>
            </w:pPr>
          </w:p>
        </w:tc>
        <w:tc>
          <w:tcPr>
            <w:tcW w:w="560" w:type="dxa"/>
            <w:tcBorders>
              <w:top w:val="single" w:sz="8" w:space="0" w:color="auto"/>
              <w:right w:val="single" w:sz="8" w:space="0" w:color="auto"/>
            </w:tcBorders>
            <w:vAlign w:val="bottom"/>
          </w:tcPr>
          <w:p w14:paraId="4C66E6F7" w14:textId="77777777" w:rsidR="001516AB" w:rsidRDefault="0066520C">
            <w:pPr>
              <w:ind w:right="40"/>
              <w:jc w:val="center"/>
              <w:rPr>
                <w:sz w:val="20"/>
                <w:szCs w:val="20"/>
              </w:rPr>
            </w:pPr>
            <w:r>
              <w:rPr>
                <w:rFonts w:ascii="Arial" w:eastAsia="Arial" w:hAnsi="Arial" w:cs="Arial"/>
                <w:sz w:val="16"/>
                <w:szCs w:val="16"/>
              </w:rPr>
              <w:t>R / W</w:t>
            </w:r>
          </w:p>
        </w:tc>
        <w:tc>
          <w:tcPr>
            <w:tcW w:w="4580" w:type="dxa"/>
            <w:tcBorders>
              <w:top w:val="single" w:sz="8" w:space="0" w:color="auto"/>
              <w:right w:val="single" w:sz="8" w:space="0" w:color="auto"/>
            </w:tcBorders>
            <w:vAlign w:val="bottom"/>
          </w:tcPr>
          <w:p w14:paraId="22B768CD" w14:textId="77777777" w:rsidR="001516AB" w:rsidRDefault="0066520C">
            <w:pPr>
              <w:ind w:left="100"/>
              <w:rPr>
                <w:sz w:val="20"/>
                <w:szCs w:val="20"/>
              </w:rPr>
            </w:pPr>
            <w:r>
              <w:rPr>
                <w:rFonts w:ascii="Arial" w:eastAsia="Arial" w:hAnsi="Arial" w:cs="Arial"/>
                <w:sz w:val="16"/>
                <w:szCs w:val="16"/>
              </w:rPr>
              <w:t xml:space="preserve">Регулирует выходной ток LNA PTAT </w:t>
            </w:r>
            <w:r>
              <w:rPr>
                <w:rFonts w:ascii="Arial" w:eastAsia="Arial" w:hAnsi="Arial" w:cs="Arial"/>
                <w:sz w:val="16"/>
                <w:szCs w:val="16"/>
              </w:rPr>
              <w:t>внешнего интерфейса</w:t>
            </w:r>
          </w:p>
        </w:tc>
      </w:tr>
      <w:tr w:rsidR="001516AB" w14:paraId="147D64BA" w14:textId="77777777">
        <w:trPr>
          <w:trHeight w:val="64"/>
        </w:trPr>
        <w:tc>
          <w:tcPr>
            <w:tcW w:w="600" w:type="dxa"/>
            <w:tcBorders>
              <w:left w:val="single" w:sz="8" w:space="0" w:color="auto"/>
              <w:bottom w:val="single" w:sz="8" w:space="0" w:color="auto"/>
              <w:right w:val="single" w:sz="8" w:space="0" w:color="auto"/>
            </w:tcBorders>
            <w:vAlign w:val="bottom"/>
          </w:tcPr>
          <w:p w14:paraId="2E037E8E"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571ACDF3" w14:textId="77777777" w:rsidR="001516AB" w:rsidRDefault="001516AB">
            <w:pPr>
              <w:rPr>
                <w:sz w:val="5"/>
                <w:szCs w:val="5"/>
              </w:rPr>
            </w:pPr>
          </w:p>
        </w:tc>
        <w:tc>
          <w:tcPr>
            <w:tcW w:w="840" w:type="dxa"/>
            <w:tcBorders>
              <w:bottom w:val="single" w:sz="8" w:space="0" w:color="auto"/>
            </w:tcBorders>
            <w:vAlign w:val="bottom"/>
          </w:tcPr>
          <w:p w14:paraId="3A5BBE3E" w14:textId="77777777" w:rsidR="001516AB" w:rsidRDefault="001516AB">
            <w:pPr>
              <w:rPr>
                <w:sz w:val="5"/>
                <w:szCs w:val="5"/>
              </w:rPr>
            </w:pPr>
          </w:p>
        </w:tc>
        <w:tc>
          <w:tcPr>
            <w:tcW w:w="40" w:type="dxa"/>
            <w:tcBorders>
              <w:bottom w:val="single" w:sz="8" w:space="0" w:color="auto"/>
              <w:right w:val="single" w:sz="8" w:space="0" w:color="auto"/>
            </w:tcBorders>
            <w:vAlign w:val="bottom"/>
          </w:tcPr>
          <w:p w14:paraId="6C9E17A1" w14:textId="77777777" w:rsidR="001516AB" w:rsidRDefault="001516AB">
            <w:pPr>
              <w:rPr>
                <w:sz w:val="5"/>
                <w:szCs w:val="5"/>
              </w:rPr>
            </w:pPr>
          </w:p>
        </w:tc>
        <w:tc>
          <w:tcPr>
            <w:tcW w:w="560" w:type="dxa"/>
            <w:tcBorders>
              <w:bottom w:val="single" w:sz="8" w:space="0" w:color="auto"/>
              <w:right w:val="single" w:sz="8" w:space="0" w:color="auto"/>
            </w:tcBorders>
            <w:vAlign w:val="bottom"/>
          </w:tcPr>
          <w:p w14:paraId="07FD63CB"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1EEA103B" w14:textId="77777777" w:rsidR="001516AB" w:rsidRDefault="001516AB">
            <w:pPr>
              <w:rPr>
                <w:sz w:val="5"/>
                <w:szCs w:val="5"/>
              </w:rPr>
            </w:pPr>
          </w:p>
        </w:tc>
      </w:tr>
      <w:tr w:rsidR="001516AB" w14:paraId="65CC0672" w14:textId="77777777">
        <w:trPr>
          <w:trHeight w:val="228"/>
        </w:trPr>
        <w:tc>
          <w:tcPr>
            <w:tcW w:w="600" w:type="dxa"/>
            <w:tcBorders>
              <w:left w:val="single" w:sz="8" w:space="0" w:color="auto"/>
              <w:right w:val="single" w:sz="8" w:space="0" w:color="auto"/>
            </w:tcBorders>
            <w:vAlign w:val="bottom"/>
          </w:tcPr>
          <w:p w14:paraId="298DFD60" w14:textId="77777777" w:rsidR="001516AB" w:rsidRDefault="0066520C">
            <w:pPr>
              <w:ind w:left="100"/>
              <w:rPr>
                <w:sz w:val="20"/>
                <w:szCs w:val="20"/>
              </w:rPr>
            </w:pPr>
            <w:r>
              <w:rPr>
                <w:rFonts w:ascii="Arial" w:eastAsia="Arial" w:hAnsi="Arial" w:cs="Arial"/>
                <w:sz w:val="16"/>
                <w:szCs w:val="16"/>
              </w:rPr>
              <w:t>5: 4</w:t>
            </w:r>
          </w:p>
        </w:tc>
        <w:tc>
          <w:tcPr>
            <w:tcW w:w="2840" w:type="dxa"/>
            <w:tcBorders>
              <w:right w:val="single" w:sz="8" w:space="0" w:color="auto"/>
            </w:tcBorders>
            <w:vAlign w:val="bottom"/>
          </w:tcPr>
          <w:p w14:paraId="473E227E" w14:textId="77777777" w:rsidR="001516AB" w:rsidRDefault="0066520C">
            <w:pPr>
              <w:ind w:left="100"/>
              <w:rPr>
                <w:sz w:val="20"/>
                <w:szCs w:val="20"/>
              </w:rPr>
            </w:pPr>
            <w:r>
              <w:rPr>
                <w:rFonts w:ascii="Arial" w:eastAsia="Arial" w:hAnsi="Arial" w:cs="Arial"/>
                <w:sz w:val="16"/>
                <w:szCs w:val="16"/>
              </w:rPr>
              <w:t>LNA2MIX_CURRENT [1: 0]</w:t>
            </w:r>
          </w:p>
        </w:tc>
        <w:tc>
          <w:tcPr>
            <w:tcW w:w="840" w:type="dxa"/>
            <w:vAlign w:val="bottom"/>
          </w:tcPr>
          <w:p w14:paraId="35BE14B7" w14:textId="77777777" w:rsidR="001516AB" w:rsidRDefault="0066520C">
            <w:pPr>
              <w:ind w:left="60"/>
              <w:rPr>
                <w:sz w:val="20"/>
                <w:szCs w:val="20"/>
              </w:rPr>
            </w:pPr>
            <w:r>
              <w:rPr>
                <w:rFonts w:ascii="Arial" w:eastAsia="Arial" w:hAnsi="Arial" w:cs="Arial"/>
                <w:sz w:val="16"/>
                <w:szCs w:val="16"/>
              </w:rPr>
              <w:t>1 (01)</w:t>
            </w:r>
          </w:p>
        </w:tc>
        <w:tc>
          <w:tcPr>
            <w:tcW w:w="40" w:type="dxa"/>
            <w:tcBorders>
              <w:right w:val="single" w:sz="8" w:space="0" w:color="auto"/>
            </w:tcBorders>
            <w:vAlign w:val="bottom"/>
          </w:tcPr>
          <w:p w14:paraId="582D7B42" w14:textId="77777777" w:rsidR="001516AB" w:rsidRDefault="001516AB">
            <w:pPr>
              <w:rPr>
                <w:sz w:val="19"/>
                <w:szCs w:val="19"/>
              </w:rPr>
            </w:pPr>
          </w:p>
        </w:tc>
        <w:tc>
          <w:tcPr>
            <w:tcW w:w="560" w:type="dxa"/>
            <w:tcBorders>
              <w:right w:val="single" w:sz="8" w:space="0" w:color="auto"/>
            </w:tcBorders>
            <w:vAlign w:val="bottom"/>
          </w:tcPr>
          <w:p w14:paraId="63DE7774" w14:textId="77777777" w:rsidR="001516AB" w:rsidRDefault="0066520C">
            <w:pPr>
              <w:ind w:right="40"/>
              <w:jc w:val="center"/>
              <w:rPr>
                <w:sz w:val="20"/>
                <w:szCs w:val="20"/>
              </w:rPr>
            </w:pPr>
            <w:r>
              <w:rPr>
                <w:rFonts w:ascii="Arial" w:eastAsia="Arial" w:hAnsi="Arial" w:cs="Arial"/>
                <w:sz w:val="16"/>
                <w:szCs w:val="16"/>
              </w:rPr>
              <w:t>R / W</w:t>
            </w:r>
          </w:p>
        </w:tc>
        <w:tc>
          <w:tcPr>
            <w:tcW w:w="4580" w:type="dxa"/>
            <w:tcBorders>
              <w:right w:val="single" w:sz="8" w:space="0" w:color="auto"/>
            </w:tcBorders>
            <w:vAlign w:val="bottom"/>
          </w:tcPr>
          <w:p w14:paraId="68998D3B" w14:textId="77777777" w:rsidR="001516AB" w:rsidRDefault="0066520C">
            <w:pPr>
              <w:ind w:left="100"/>
              <w:rPr>
                <w:sz w:val="20"/>
                <w:szCs w:val="20"/>
              </w:rPr>
            </w:pPr>
            <w:r>
              <w:rPr>
                <w:rFonts w:ascii="Arial" w:eastAsia="Arial" w:hAnsi="Arial" w:cs="Arial"/>
                <w:sz w:val="16"/>
                <w:szCs w:val="16"/>
              </w:rPr>
              <w:t>Регулирует внешние выходы PTAT</w:t>
            </w:r>
          </w:p>
        </w:tc>
      </w:tr>
      <w:tr w:rsidR="001516AB" w14:paraId="3901B9FA" w14:textId="77777777">
        <w:trPr>
          <w:trHeight w:val="66"/>
        </w:trPr>
        <w:tc>
          <w:tcPr>
            <w:tcW w:w="600" w:type="dxa"/>
            <w:tcBorders>
              <w:left w:val="single" w:sz="8" w:space="0" w:color="auto"/>
              <w:bottom w:val="single" w:sz="8" w:space="0" w:color="auto"/>
              <w:right w:val="single" w:sz="8" w:space="0" w:color="auto"/>
            </w:tcBorders>
            <w:vAlign w:val="bottom"/>
          </w:tcPr>
          <w:p w14:paraId="5F202079"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6E8AB2B9" w14:textId="77777777" w:rsidR="001516AB" w:rsidRDefault="001516AB">
            <w:pPr>
              <w:rPr>
                <w:sz w:val="5"/>
                <w:szCs w:val="5"/>
              </w:rPr>
            </w:pPr>
          </w:p>
        </w:tc>
        <w:tc>
          <w:tcPr>
            <w:tcW w:w="840" w:type="dxa"/>
            <w:tcBorders>
              <w:bottom w:val="single" w:sz="8" w:space="0" w:color="auto"/>
            </w:tcBorders>
            <w:vAlign w:val="bottom"/>
          </w:tcPr>
          <w:p w14:paraId="59F74B35" w14:textId="77777777" w:rsidR="001516AB" w:rsidRDefault="001516AB">
            <w:pPr>
              <w:rPr>
                <w:sz w:val="5"/>
                <w:szCs w:val="5"/>
              </w:rPr>
            </w:pPr>
          </w:p>
        </w:tc>
        <w:tc>
          <w:tcPr>
            <w:tcW w:w="40" w:type="dxa"/>
            <w:tcBorders>
              <w:bottom w:val="single" w:sz="8" w:space="0" w:color="auto"/>
              <w:right w:val="single" w:sz="8" w:space="0" w:color="auto"/>
            </w:tcBorders>
            <w:vAlign w:val="bottom"/>
          </w:tcPr>
          <w:p w14:paraId="7F0D0E96" w14:textId="77777777" w:rsidR="001516AB" w:rsidRDefault="001516AB">
            <w:pPr>
              <w:rPr>
                <w:sz w:val="5"/>
                <w:szCs w:val="5"/>
              </w:rPr>
            </w:pPr>
          </w:p>
        </w:tc>
        <w:tc>
          <w:tcPr>
            <w:tcW w:w="560" w:type="dxa"/>
            <w:tcBorders>
              <w:bottom w:val="single" w:sz="8" w:space="0" w:color="auto"/>
              <w:right w:val="single" w:sz="8" w:space="0" w:color="auto"/>
            </w:tcBorders>
            <w:vAlign w:val="bottom"/>
          </w:tcPr>
          <w:p w14:paraId="32F584A2"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0FEE034F" w14:textId="77777777" w:rsidR="001516AB" w:rsidRDefault="001516AB">
            <w:pPr>
              <w:rPr>
                <w:sz w:val="5"/>
                <w:szCs w:val="5"/>
              </w:rPr>
            </w:pPr>
          </w:p>
        </w:tc>
      </w:tr>
      <w:tr w:rsidR="001516AB" w14:paraId="0D4B44F9" w14:textId="77777777">
        <w:trPr>
          <w:trHeight w:val="228"/>
        </w:trPr>
        <w:tc>
          <w:tcPr>
            <w:tcW w:w="600" w:type="dxa"/>
            <w:tcBorders>
              <w:left w:val="single" w:sz="8" w:space="0" w:color="auto"/>
              <w:right w:val="single" w:sz="8" w:space="0" w:color="auto"/>
            </w:tcBorders>
            <w:vAlign w:val="bottom"/>
          </w:tcPr>
          <w:p w14:paraId="12488237" w14:textId="77777777" w:rsidR="001516AB" w:rsidRDefault="0066520C">
            <w:pPr>
              <w:ind w:left="100"/>
              <w:rPr>
                <w:sz w:val="20"/>
                <w:szCs w:val="20"/>
              </w:rPr>
            </w:pPr>
            <w:r>
              <w:rPr>
                <w:rFonts w:ascii="Arial" w:eastAsia="Arial" w:hAnsi="Arial" w:cs="Arial"/>
                <w:sz w:val="16"/>
                <w:szCs w:val="16"/>
              </w:rPr>
              <w:t>3: 2</w:t>
            </w:r>
          </w:p>
        </w:tc>
        <w:tc>
          <w:tcPr>
            <w:tcW w:w="2840" w:type="dxa"/>
            <w:tcBorders>
              <w:right w:val="single" w:sz="8" w:space="0" w:color="auto"/>
            </w:tcBorders>
            <w:vAlign w:val="bottom"/>
          </w:tcPr>
          <w:p w14:paraId="02B83C05" w14:textId="77777777" w:rsidR="001516AB" w:rsidRDefault="0066520C">
            <w:pPr>
              <w:ind w:left="100"/>
              <w:rPr>
                <w:sz w:val="20"/>
                <w:szCs w:val="20"/>
              </w:rPr>
            </w:pPr>
            <w:r>
              <w:rPr>
                <w:rFonts w:ascii="Arial" w:eastAsia="Arial" w:hAnsi="Arial" w:cs="Arial"/>
                <w:sz w:val="16"/>
                <w:szCs w:val="16"/>
              </w:rPr>
              <w:t>LODIV_BUF_CURRENT_RX [1: 0]</w:t>
            </w:r>
          </w:p>
        </w:tc>
        <w:tc>
          <w:tcPr>
            <w:tcW w:w="840" w:type="dxa"/>
            <w:vAlign w:val="bottom"/>
          </w:tcPr>
          <w:p w14:paraId="70E33C98" w14:textId="77777777" w:rsidR="001516AB" w:rsidRDefault="0066520C">
            <w:pPr>
              <w:ind w:left="60"/>
              <w:rPr>
                <w:sz w:val="20"/>
                <w:szCs w:val="20"/>
              </w:rPr>
            </w:pPr>
            <w:r>
              <w:rPr>
                <w:rFonts w:ascii="Arial" w:eastAsia="Arial" w:hAnsi="Arial" w:cs="Arial"/>
                <w:sz w:val="16"/>
                <w:szCs w:val="16"/>
              </w:rPr>
              <w:t>1 (01)</w:t>
            </w:r>
          </w:p>
        </w:tc>
        <w:tc>
          <w:tcPr>
            <w:tcW w:w="40" w:type="dxa"/>
            <w:tcBorders>
              <w:right w:val="single" w:sz="8" w:space="0" w:color="auto"/>
            </w:tcBorders>
            <w:vAlign w:val="bottom"/>
          </w:tcPr>
          <w:p w14:paraId="58987693" w14:textId="77777777" w:rsidR="001516AB" w:rsidRDefault="001516AB">
            <w:pPr>
              <w:rPr>
                <w:sz w:val="19"/>
                <w:szCs w:val="19"/>
              </w:rPr>
            </w:pPr>
          </w:p>
        </w:tc>
        <w:tc>
          <w:tcPr>
            <w:tcW w:w="560" w:type="dxa"/>
            <w:tcBorders>
              <w:right w:val="single" w:sz="8" w:space="0" w:color="auto"/>
            </w:tcBorders>
            <w:vAlign w:val="bottom"/>
          </w:tcPr>
          <w:p w14:paraId="6C09D0C6" w14:textId="77777777" w:rsidR="001516AB" w:rsidRDefault="0066520C">
            <w:pPr>
              <w:ind w:right="40"/>
              <w:jc w:val="center"/>
              <w:rPr>
                <w:sz w:val="20"/>
                <w:szCs w:val="20"/>
              </w:rPr>
            </w:pPr>
            <w:r>
              <w:rPr>
                <w:rFonts w:ascii="Arial" w:eastAsia="Arial" w:hAnsi="Arial" w:cs="Arial"/>
                <w:sz w:val="16"/>
                <w:szCs w:val="16"/>
              </w:rPr>
              <w:t>R / W</w:t>
            </w:r>
          </w:p>
        </w:tc>
        <w:tc>
          <w:tcPr>
            <w:tcW w:w="4580" w:type="dxa"/>
            <w:tcBorders>
              <w:right w:val="single" w:sz="8" w:space="0" w:color="auto"/>
            </w:tcBorders>
            <w:vAlign w:val="bottom"/>
          </w:tcPr>
          <w:p w14:paraId="4F9B20EF" w14:textId="77777777" w:rsidR="001516AB" w:rsidRDefault="0066520C">
            <w:pPr>
              <w:ind w:left="100"/>
              <w:rPr>
                <w:sz w:val="20"/>
                <w:szCs w:val="20"/>
              </w:rPr>
            </w:pPr>
            <w:r>
              <w:rPr>
                <w:rFonts w:ascii="Arial" w:eastAsia="Arial" w:hAnsi="Arial" w:cs="Arial"/>
                <w:sz w:val="16"/>
                <w:szCs w:val="16"/>
              </w:rPr>
              <w:t>Регулирует ток в буфере RX LO (вход LO в микшер)</w:t>
            </w:r>
          </w:p>
        </w:tc>
      </w:tr>
      <w:tr w:rsidR="001516AB" w14:paraId="61C6D716" w14:textId="77777777">
        <w:trPr>
          <w:trHeight w:val="66"/>
        </w:trPr>
        <w:tc>
          <w:tcPr>
            <w:tcW w:w="600" w:type="dxa"/>
            <w:tcBorders>
              <w:left w:val="single" w:sz="8" w:space="0" w:color="auto"/>
              <w:bottom w:val="single" w:sz="8" w:space="0" w:color="auto"/>
              <w:right w:val="single" w:sz="8" w:space="0" w:color="auto"/>
            </w:tcBorders>
            <w:vAlign w:val="bottom"/>
          </w:tcPr>
          <w:p w14:paraId="1BA1B743"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26003EA9" w14:textId="77777777" w:rsidR="001516AB" w:rsidRDefault="001516AB">
            <w:pPr>
              <w:rPr>
                <w:sz w:val="5"/>
                <w:szCs w:val="5"/>
              </w:rPr>
            </w:pPr>
          </w:p>
        </w:tc>
        <w:tc>
          <w:tcPr>
            <w:tcW w:w="840" w:type="dxa"/>
            <w:tcBorders>
              <w:bottom w:val="single" w:sz="8" w:space="0" w:color="auto"/>
            </w:tcBorders>
            <w:vAlign w:val="bottom"/>
          </w:tcPr>
          <w:p w14:paraId="7270B182" w14:textId="77777777" w:rsidR="001516AB" w:rsidRDefault="001516AB">
            <w:pPr>
              <w:rPr>
                <w:sz w:val="5"/>
                <w:szCs w:val="5"/>
              </w:rPr>
            </w:pPr>
          </w:p>
        </w:tc>
        <w:tc>
          <w:tcPr>
            <w:tcW w:w="40" w:type="dxa"/>
            <w:tcBorders>
              <w:bottom w:val="single" w:sz="8" w:space="0" w:color="auto"/>
              <w:right w:val="single" w:sz="8" w:space="0" w:color="auto"/>
            </w:tcBorders>
            <w:vAlign w:val="bottom"/>
          </w:tcPr>
          <w:p w14:paraId="6856B971" w14:textId="77777777" w:rsidR="001516AB" w:rsidRDefault="001516AB">
            <w:pPr>
              <w:rPr>
                <w:sz w:val="5"/>
                <w:szCs w:val="5"/>
              </w:rPr>
            </w:pPr>
          </w:p>
        </w:tc>
        <w:tc>
          <w:tcPr>
            <w:tcW w:w="560" w:type="dxa"/>
            <w:tcBorders>
              <w:bottom w:val="single" w:sz="8" w:space="0" w:color="auto"/>
              <w:right w:val="single" w:sz="8" w:space="0" w:color="auto"/>
            </w:tcBorders>
            <w:vAlign w:val="bottom"/>
          </w:tcPr>
          <w:p w14:paraId="62150F92"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5D0346FA" w14:textId="77777777" w:rsidR="001516AB" w:rsidRDefault="001516AB">
            <w:pPr>
              <w:rPr>
                <w:sz w:val="5"/>
                <w:szCs w:val="5"/>
              </w:rPr>
            </w:pPr>
          </w:p>
        </w:tc>
      </w:tr>
      <w:tr w:rsidR="001516AB" w14:paraId="2F8A2D34" w14:textId="77777777">
        <w:trPr>
          <w:trHeight w:val="228"/>
        </w:trPr>
        <w:tc>
          <w:tcPr>
            <w:tcW w:w="600" w:type="dxa"/>
            <w:tcBorders>
              <w:left w:val="single" w:sz="8" w:space="0" w:color="auto"/>
              <w:right w:val="single" w:sz="8" w:space="0" w:color="auto"/>
            </w:tcBorders>
            <w:vAlign w:val="bottom"/>
          </w:tcPr>
          <w:p w14:paraId="243640E8" w14:textId="77777777" w:rsidR="001516AB" w:rsidRDefault="0066520C">
            <w:pPr>
              <w:ind w:left="100"/>
              <w:rPr>
                <w:sz w:val="20"/>
                <w:szCs w:val="20"/>
              </w:rPr>
            </w:pPr>
            <w:r>
              <w:rPr>
                <w:rFonts w:ascii="Arial" w:eastAsia="Arial" w:hAnsi="Arial" w:cs="Arial"/>
                <w:sz w:val="16"/>
                <w:szCs w:val="16"/>
              </w:rPr>
              <w:t>1: 0</w:t>
            </w:r>
          </w:p>
        </w:tc>
        <w:tc>
          <w:tcPr>
            <w:tcW w:w="2840" w:type="dxa"/>
            <w:tcBorders>
              <w:right w:val="single" w:sz="8" w:space="0" w:color="auto"/>
            </w:tcBorders>
            <w:vAlign w:val="bottom"/>
          </w:tcPr>
          <w:p w14:paraId="5064DCEC" w14:textId="77777777" w:rsidR="001516AB" w:rsidRDefault="0066520C">
            <w:pPr>
              <w:ind w:left="100"/>
              <w:rPr>
                <w:sz w:val="20"/>
                <w:szCs w:val="20"/>
              </w:rPr>
            </w:pPr>
            <w:r>
              <w:rPr>
                <w:rFonts w:ascii="Arial" w:eastAsia="Arial" w:hAnsi="Arial" w:cs="Arial"/>
                <w:sz w:val="16"/>
                <w:szCs w:val="16"/>
              </w:rPr>
              <w:t>MIX_CURRENT [1: 0]</w:t>
            </w:r>
          </w:p>
        </w:tc>
        <w:tc>
          <w:tcPr>
            <w:tcW w:w="840" w:type="dxa"/>
            <w:vAlign w:val="bottom"/>
          </w:tcPr>
          <w:p w14:paraId="487C1F01" w14:textId="77777777" w:rsidR="001516AB" w:rsidRDefault="0066520C">
            <w:pPr>
              <w:ind w:left="60"/>
              <w:rPr>
                <w:sz w:val="20"/>
                <w:szCs w:val="20"/>
              </w:rPr>
            </w:pPr>
            <w:r>
              <w:rPr>
                <w:rFonts w:ascii="Arial" w:eastAsia="Arial" w:hAnsi="Arial" w:cs="Arial"/>
                <w:sz w:val="16"/>
                <w:szCs w:val="16"/>
              </w:rPr>
              <w:t>2 (10)</w:t>
            </w:r>
          </w:p>
        </w:tc>
        <w:tc>
          <w:tcPr>
            <w:tcW w:w="40" w:type="dxa"/>
            <w:tcBorders>
              <w:right w:val="single" w:sz="8" w:space="0" w:color="auto"/>
            </w:tcBorders>
            <w:vAlign w:val="bottom"/>
          </w:tcPr>
          <w:p w14:paraId="5CBE37F6" w14:textId="77777777" w:rsidR="001516AB" w:rsidRDefault="001516AB">
            <w:pPr>
              <w:rPr>
                <w:sz w:val="19"/>
                <w:szCs w:val="19"/>
              </w:rPr>
            </w:pPr>
          </w:p>
        </w:tc>
        <w:tc>
          <w:tcPr>
            <w:tcW w:w="560" w:type="dxa"/>
            <w:tcBorders>
              <w:right w:val="single" w:sz="8" w:space="0" w:color="auto"/>
            </w:tcBorders>
            <w:vAlign w:val="bottom"/>
          </w:tcPr>
          <w:p w14:paraId="0875C6F7" w14:textId="77777777" w:rsidR="001516AB" w:rsidRDefault="0066520C">
            <w:pPr>
              <w:ind w:right="40"/>
              <w:jc w:val="center"/>
              <w:rPr>
                <w:sz w:val="20"/>
                <w:szCs w:val="20"/>
              </w:rPr>
            </w:pPr>
            <w:r>
              <w:rPr>
                <w:rFonts w:ascii="Arial" w:eastAsia="Arial" w:hAnsi="Arial" w:cs="Arial"/>
                <w:sz w:val="16"/>
                <w:szCs w:val="16"/>
              </w:rPr>
              <w:t>R / W</w:t>
            </w:r>
          </w:p>
        </w:tc>
        <w:tc>
          <w:tcPr>
            <w:tcW w:w="4580" w:type="dxa"/>
            <w:tcBorders>
              <w:right w:val="single" w:sz="8" w:space="0" w:color="auto"/>
            </w:tcBorders>
            <w:vAlign w:val="bottom"/>
          </w:tcPr>
          <w:p w14:paraId="295EA91B" w14:textId="77777777" w:rsidR="001516AB" w:rsidRDefault="0066520C">
            <w:pPr>
              <w:ind w:left="100"/>
              <w:rPr>
                <w:sz w:val="20"/>
                <w:szCs w:val="20"/>
              </w:rPr>
            </w:pPr>
            <w:r>
              <w:rPr>
                <w:rFonts w:ascii="Arial" w:eastAsia="Arial" w:hAnsi="Arial" w:cs="Arial"/>
                <w:sz w:val="16"/>
                <w:szCs w:val="16"/>
              </w:rPr>
              <w:t>Регулирует ток в микшере</w:t>
            </w:r>
          </w:p>
        </w:tc>
      </w:tr>
      <w:tr w:rsidR="001516AB" w14:paraId="1B41103F" w14:textId="77777777">
        <w:trPr>
          <w:trHeight w:val="66"/>
        </w:trPr>
        <w:tc>
          <w:tcPr>
            <w:tcW w:w="600" w:type="dxa"/>
            <w:tcBorders>
              <w:left w:val="single" w:sz="8" w:space="0" w:color="auto"/>
              <w:bottom w:val="single" w:sz="8" w:space="0" w:color="auto"/>
              <w:right w:val="single" w:sz="8" w:space="0" w:color="auto"/>
            </w:tcBorders>
            <w:vAlign w:val="bottom"/>
          </w:tcPr>
          <w:p w14:paraId="62F4E6CD"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6847282D" w14:textId="77777777" w:rsidR="001516AB" w:rsidRDefault="001516AB">
            <w:pPr>
              <w:rPr>
                <w:sz w:val="5"/>
                <w:szCs w:val="5"/>
              </w:rPr>
            </w:pPr>
          </w:p>
        </w:tc>
        <w:tc>
          <w:tcPr>
            <w:tcW w:w="840" w:type="dxa"/>
            <w:tcBorders>
              <w:bottom w:val="single" w:sz="8" w:space="0" w:color="auto"/>
            </w:tcBorders>
            <w:vAlign w:val="bottom"/>
          </w:tcPr>
          <w:p w14:paraId="0CDD4129" w14:textId="77777777" w:rsidR="001516AB" w:rsidRDefault="001516AB">
            <w:pPr>
              <w:rPr>
                <w:sz w:val="5"/>
                <w:szCs w:val="5"/>
              </w:rPr>
            </w:pPr>
          </w:p>
        </w:tc>
        <w:tc>
          <w:tcPr>
            <w:tcW w:w="40" w:type="dxa"/>
            <w:tcBorders>
              <w:bottom w:val="single" w:sz="8" w:space="0" w:color="auto"/>
              <w:right w:val="single" w:sz="8" w:space="0" w:color="auto"/>
            </w:tcBorders>
            <w:vAlign w:val="bottom"/>
          </w:tcPr>
          <w:p w14:paraId="1F196A35" w14:textId="77777777" w:rsidR="001516AB" w:rsidRDefault="001516AB">
            <w:pPr>
              <w:rPr>
                <w:sz w:val="5"/>
                <w:szCs w:val="5"/>
              </w:rPr>
            </w:pPr>
          </w:p>
        </w:tc>
        <w:tc>
          <w:tcPr>
            <w:tcW w:w="560" w:type="dxa"/>
            <w:tcBorders>
              <w:bottom w:val="single" w:sz="8" w:space="0" w:color="auto"/>
              <w:right w:val="single" w:sz="8" w:space="0" w:color="auto"/>
            </w:tcBorders>
            <w:vAlign w:val="bottom"/>
          </w:tcPr>
          <w:p w14:paraId="2D0C4274"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4A5E35C1" w14:textId="77777777" w:rsidR="001516AB" w:rsidRDefault="001516AB">
            <w:pPr>
              <w:rPr>
                <w:sz w:val="5"/>
                <w:szCs w:val="5"/>
              </w:rPr>
            </w:pPr>
          </w:p>
        </w:tc>
      </w:tr>
      <w:tr w:rsidR="001516AB" w14:paraId="6FF3D782" w14:textId="77777777">
        <w:trPr>
          <w:trHeight w:val="802"/>
        </w:trPr>
        <w:tc>
          <w:tcPr>
            <w:tcW w:w="600" w:type="dxa"/>
            <w:vAlign w:val="bottom"/>
          </w:tcPr>
          <w:p w14:paraId="2A190047" w14:textId="77777777" w:rsidR="001516AB" w:rsidRDefault="001516AB">
            <w:pPr>
              <w:rPr>
                <w:sz w:val="24"/>
                <w:szCs w:val="24"/>
              </w:rPr>
            </w:pPr>
          </w:p>
        </w:tc>
        <w:tc>
          <w:tcPr>
            <w:tcW w:w="8860" w:type="dxa"/>
            <w:gridSpan w:val="5"/>
            <w:vAlign w:val="bottom"/>
          </w:tcPr>
          <w:p w14:paraId="1C2C70E6" w14:textId="77777777" w:rsidR="001516AB" w:rsidRDefault="0066520C">
            <w:pPr>
              <w:ind w:right="936"/>
              <w:jc w:val="center"/>
              <w:rPr>
                <w:sz w:val="20"/>
                <w:szCs w:val="20"/>
              </w:rPr>
            </w:pPr>
            <w:r>
              <w:rPr>
                <w:rFonts w:ascii="Arial" w:eastAsia="Arial" w:hAnsi="Arial" w:cs="Arial"/>
                <w:b/>
                <w:bCs/>
                <w:w w:val="96"/>
                <w:sz w:val="20"/>
                <w:szCs w:val="20"/>
              </w:rPr>
              <w:t>0x22: FREND0 - конфигурация переднего конца TX</w:t>
            </w:r>
          </w:p>
        </w:tc>
      </w:tr>
      <w:tr w:rsidR="001516AB" w14:paraId="1CB1D7D3" w14:textId="77777777">
        <w:trPr>
          <w:trHeight w:val="126"/>
        </w:trPr>
        <w:tc>
          <w:tcPr>
            <w:tcW w:w="600" w:type="dxa"/>
            <w:tcBorders>
              <w:bottom w:val="single" w:sz="8" w:space="0" w:color="auto"/>
            </w:tcBorders>
            <w:vAlign w:val="bottom"/>
          </w:tcPr>
          <w:p w14:paraId="789F79A7" w14:textId="77777777" w:rsidR="001516AB" w:rsidRDefault="001516AB">
            <w:pPr>
              <w:rPr>
                <w:sz w:val="10"/>
                <w:szCs w:val="10"/>
              </w:rPr>
            </w:pPr>
          </w:p>
        </w:tc>
        <w:tc>
          <w:tcPr>
            <w:tcW w:w="2840" w:type="dxa"/>
            <w:tcBorders>
              <w:bottom w:val="single" w:sz="8" w:space="0" w:color="auto"/>
            </w:tcBorders>
            <w:vAlign w:val="bottom"/>
          </w:tcPr>
          <w:p w14:paraId="190AFD5F" w14:textId="77777777" w:rsidR="001516AB" w:rsidRDefault="001516AB">
            <w:pPr>
              <w:rPr>
                <w:sz w:val="10"/>
                <w:szCs w:val="10"/>
              </w:rPr>
            </w:pPr>
          </w:p>
        </w:tc>
        <w:tc>
          <w:tcPr>
            <w:tcW w:w="840" w:type="dxa"/>
            <w:tcBorders>
              <w:bottom w:val="single" w:sz="8" w:space="0" w:color="auto"/>
            </w:tcBorders>
            <w:vAlign w:val="bottom"/>
          </w:tcPr>
          <w:p w14:paraId="55A6E92C" w14:textId="77777777" w:rsidR="001516AB" w:rsidRDefault="001516AB">
            <w:pPr>
              <w:rPr>
                <w:sz w:val="10"/>
                <w:szCs w:val="10"/>
              </w:rPr>
            </w:pPr>
          </w:p>
        </w:tc>
        <w:tc>
          <w:tcPr>
            <w:tcW w:w="40" w:type="dxa"/>
            <w:tcBorders>
              <w:bottom w:val="single" w:sz="8" w:space="0" w:color="auto"/>
            </w:tcBorders>
            <w:vAlign w:val="bottom"/>
          </w:tcPr>
          <w:p w14:paraId="7F4C17A5" w14:textId="77777777" w:rsidR="001516AB" w:rsidRDefault="001516AB">
            <w:pPr>
              <w:rPr>
                <w:sz w:val="10"/>
                <w:szCs w:val="10"/>
              </w:rPr>
            </w:pPr>
          </w:p>
        </w:tc>
        <w:tc>
          <w:tcPr>
            <w:tcW w:w="560" w:type="dxa"/>
            <w:tcBorders>
              <w:bottom w:val="single" w:sz="8" w:space="0" w:color="auto"/>
            </w:tcBorders>
            <w:vAlign w:val="bottom"/>
          </w:tcPr>
          <w:p w14:paraId="25340CE7" w14:textId="77777777" w:rsidR="001516AB" w:rsidRDefault="001516AB">
            <w:pPr>
              <w:rPr>
                <w:sz w:val="10"/>
                <w:szCs w:val="10"/>
              </w:rPr>
            </w:pPr>
          </w:p>
        </w:tc>
        <w:tc>
          <w:tcPr>
            <w:tcW w:w="4580" w:type="dxa"/>
            <w:tcBorders>
              <w:bottom w:val="single" w:sz="8" w:space="0" w:color="auto"/>
            </w:tcBorders>
            <w:vAlign w:val="bottom"/>
          </w:tcPr>
          <w:p w14:paraId="58DFCC6A" w14:textId="77777777" w:rsidR="001516AB" w:rsidRDefault="001516AB">
            <w:pPr>
              <w:rPr>
                <w:sz w:val="10"/>
                <w:szCs w:val="10"/>
              </w:rPr>
            </w:pPr>
          </w:p>
        </w:tc>
      </w:tr>
      <w:tr w:rsidR="001516AB" w14:paraId="03A137DC" w14:textId="77777777">
        <w:trPr>
          <w:trHeight w:val="228"/>
        </w:trPr>
        <w:tc>
          <w:tcPr>
            <w:tcW w:w="600" w:type="dxa"/>
            <w:tcBorders>
              <w:left w:val="single" w:sz="8" w:space="0" w:color="auto"/>
              <w:right w:val="single" w:sz="8" w:space="0" w:color="auto"/>
            </w:tcBorders>
            <w:shd w:val="clear" w:color="auto" w:fill="D9D9D9"/>
            <w:vAlign w:val="bottom"/>
          </w:tcPr>
          <w:p w14:paraId="6DB180E8" w14:textId="77777777" w:rsidR="001516AB" w:rsidRDefault="0066520C">
            <w:pPr>
              <w:ind w:left="100"/>
              <w:rPr>
                <w:sz w:val="20"/>
                <w:szCs w:val="20"/>
              </w:rPr>
            </w:pPr>
            <w:r>
              <w:rPr>
                <w:rFonts w:ascii="Arial" w:eastAsia="Arial" w:hAnsi="Arial" w:cs="Arial"/>
                <w:b/>
                <w:bCs/>
                <w:sz w:val="16"/>
                <w:szCs w:val="16"/>
              </w:rPr>
              <w:t>Немного</w:t>
            </w:r>
          </w:p>
        </w:tc>
        <w:tc>
          <w:tcPr>
            <w:tcW w:w="2840" w:type="dxa"/>
            <w:tcBorders>
              <w:right w:val="single" w:sz="8" w:space="0" w:color="auto"/>
            </w:tcBorders>
            <w:shd w:val="clear" w:color="auto" w:fill="D9D9D9"/>
            <w:vAlign w:val="bottom"/>
          </w:tcPr>
          <w:p w14:paraId="4DAB3A85" w14:textId="77777777" w:rsidR="001516AB" w:rsidRDefault="0066520C">
            <w:pPr>
              <w:ind w:left="100"/>
              <w:rPr>
                <w:sz w:val="20"/>
                <w:szCs w:val="20"/>
              </w:rPr>
            </w:pPr>
            <w:r>
              <w:rPr>
                <w:rFonts w:ascii="Arial" w:eastAsia="Arial" w:hAnsi="Arial" w:cs="Arial"/>
                <w:b/>
                <w:bCs/>
                <w:sz w:val="16"/>
                <w:szCs w:val="16"/>
              </w:rPr>
              <w:t>Имя поля</w:t>
            </w:r>
          </w:p>
        </w:tc>
        <w:tc>
          <w:tcPr>
            <w:tcW w:w="840" w:type="dxa"/>
            <w:shd w:val="clear" w:color="auto" w:fill="D9D9D9"/>
            <w:vAlign w:val="bottom"/>
          </w:tcPr>
          <w:p w14:paraId="3CF0CC12" w14:textId="77777777" w:rsidR="001516AB" w:rsidRDefault="0066520C">
            <w:pPr>
              <w:ind w:left="60"/>
              <w:rPr>
                <w:sz w:val="20"/>
                <w:szCs w:val="20"/>
              </w:rPr>
            </w:pPr>
            <w:r>
              <w:rPr>
                <w:rFonts w:ascii="Arial" w:eastAsia="Arial" w:hAnsi="Arial" w:cs="Arial"/>
                <w:b/>
                <w:bCs/>
                <w:sz w:val="16"/>
                <w:szCs w:val="16"/>
              </w:rPr>
              <w:t>Перезагрузить</w:t>
            </w:r>
          </w:p>
        </w:tc>
        <w:tc>
          <w:tcPr>
            <w:tcW w:w="40" w:type="dxa"/>
            <w:tcBorders>
              <w:right w:val="single" w:sz="8" w:space="0" w:color="auto"/>
            </w:tcBorders>
            <w:vAlign w:val="bottom"/>
          </w:tcPr>
          <w:p w14:paraId="7CD19A83" w14:textId="77777777" w:rsidR="001516AB" w:rsidRDefault="001516AB">
            <w:pPr>
              <w:rPr>
                <w:sz w:val="19"/>
                <w:szCs w:val="19"/>
              </w:rPr>
            </w:pPr>
          </w:p>
        </w:tc>
        <w:tc>
          <w:tcPr>
            <w:tcW w:w="560" w:type="dxa"/>
            <w:tcBorders>
              <w:right w:val="single" w:sz="8" w:space="0" w:color="auto"/>
            </w:tcBorders>
            <w:shd w:val="clear" w:color="auto" w:fill="D9D9D9"/>
            <w:vAlign w:val="bottom"/>
          </w:tcPr>
          <w:p w14:paraId="10219AD7" w14:textId="77777777" w:rsidR="001516AB" w:rsidRDefault="0066520C">
            <w:pPr>
              <w:ind w:right="40"/>
              <w:jc w:val="center"/>
              <w:rPr>
                <w:sz w:val="20"/>
                <w:szCs w:val="20"/>
              </w:rPr>
            </w:pPr>
            <w:r>
              <w:rPr>
                <w:rFonts w:ascii="Arial" w:eastAsia="Arial" w:hAnsi="Arial" w:cs="Arial"/>
                <w:b/>
                <w:bCs/>
                <w:sz w:val="16"/>
                <w:szCs w:val="16"/>
                <w:highlight w:val="lightGray"/>
              </w:rPr>
              <w:t>R / W</w:t>
            </w:r>
          </w:p>
        </w:tc>
        <w:tc>
          <w:tcPr>
            <w:tcW w:w="4580" w:type="dxa"/>
            <w:tcBorders>
              <w:right w:val="single" w:sz="8" w:space="0" w:color="auto"/>
            </w:tcBorders>
            <w:shd w:val="clear" w:color="auto" w:fill="D9D9D9"/>
            <w:vAlign w:val="bottom"/>
          </w:tcPr>
          <w:p w14:paraId="743DD855" w14:textId="77777777" w:rsidR="001516AB" w:rsidRDefault="0066520C">
            <w:pPr>
              <w:ind w:left="100"/>
              <w:rPr>
                <w:sz w:val="20"/>
                <w:szCs w:val="20"/>
              </w:rPr>
            </w:pPr>
            <w:r>
              <w:rPr>
                <w:rFonts w:ascii="Arial" w:eastAsia="Arial" w:hAnsi="Arial" w:cs="Arial"/>
                <w:b/>
                <w:bCs/>
                <w:sz w:val="16"/>
                <w:szCs w:val="16"/>
              </w:rPr>
              <w:t>Описание</w:t>
            </w:r>
          </w:p>
        </w:tc>
      </w:tr>
      <w:tr w:rsidR="001516AB" w14:paraId="264F016F" w14:textId="77777777">
        <w:trPr>
          <w:trHeight w:val="124"/>
        </w:trPr>
        <w:tc>
          <w:tcPr>
            <w:tcW w:w="600" w:type="dxa"/>
            <w:tcBorders>
              <w:left w:val="single" w:sz="8" w:space="0" w:color="auto"/>
              <w:bottom w:val="single" w:sz="8" w:space="0" w:color="D9D9D9"/>
              <w:right w:val="single" w:sz="8" w:space="0" w:color="auto"/>
            </w:tcBorders>
            <w:shd w:val="clear" w:color="auto" w:fill="D9D9D9"/>
            <w:vAlign w:val="bottom"/>
          </w:tcPr>
          <w:p w14:paraId="5AE89384" w14:textId="77777777" w:rsidR="001516AB" w:rsidRDefault="001516AB">
            <w:pPr>
              <w:rPr>
                <w:sz w:val="10"/>
                <w:szCs w:val="10"/>
              </w:rPr>
            </w:pPr>
          </w:p>
        </w:tc>
        <w:tc>
          <w:tcPr>
            <w:tcW w:w="2840" w:type="dxa"/>
            <w:tcBorders>
              <w:bottom w:val="single" w:sz="8" w:space="0" w:color="D9D9D9"/>
              <w:right w:val="single" w:sz="8" w:space="0" w:color="auto"/>
            </w:tcBorders>
            <w:shd w:val="clear" w:color="auto" w:fill="D9D9D9"/>
            <w:vAlign w:val="bottom"/>
          </w:tcPr>
          <w:p w14:paraId="27700952" w14:textId="77777777" w:rsidR="001516AB" w:rsidRDefault="001516AB">
            <w:pPr>
              <w:rPr>
                <w:sz w:val="10"/>
                <w:szCs w:val="10"/>
              </w:rPr>
            </w:pPr>
          </w:p>
        </w:tc>
        <w:tc>
          <w:tcPr>
            <w:tcW w:w="840" w:type="dxa"/>
            <w:tcBorders>
              <w:bottom w:val="single" w:sz="8" w:space="0" w:color="D9D9D9"/>
            </w:tcBorders>
            <w:shd w:val="clear" w:color="auto" w:fill="D9D9D9"/>
            <w:vAlign w:val="bottom"/>
          </w:tcPr>
          <w:p w14:paraId="10224484" w14:textId="77777777" w:rsidR="001516AB" w:rsidRDefault="001516AB">
            <w:pPr>
              <w:rPr>
                <w:sz w:val="10"/>
                <w:szCs w:val="10"/>
              </w:rPr>
            </w:pPr>
          </w:p>
        </w:tc>
        <w:tc>
          <w:tcPr>
            <w:tcW w:w="40" w:type="dxa"/>
            <w:tcBorders>
              <w:right w:val="single" w:sz="8" w:space="0" w:color="auto"/>
            </w:tcBorders>
            <w:vAlign w:val="bottom"/>
          </w:tcPr>
          <w:p w14:paraId="0DAB3880" w14:textId="77777777" w:rsidR="001516AB" w:rsidRDefault="001516AB">
            <w:pPr>
              <w:rPr>
                <w:sz w:val="10"/>
                <w:szCs w:val="10"/>
              </w:rPr>
            </w:pPr>
          </w:p>
        </w:tc>
        <w:tc>
          <w:tcPr>
            <w:tcW w:w="560" w:type="dxa"/>
            <w:tcBorders>
              <w:bottom w:val="single" w:sz="8" w:space="0" w:color="D9D9D9"/>
              <w:right w:val="single" w:sz="8" w:space="0" w:color="auto"/>
            </w:tcBorders>
            <w:shd w:val="clear" w:color="auto" w:fill="D9D9D9"/>
            <w:vAlign w:val="bottom"/>
          </w:tcPr>
          <w:p w14:paraId="7CA330FB" w14:textId="77777777" w:rsidR="001516AB" w:rsidRDefault="001516AB">
            <w:pPr>
              <w:rPr>
                <w:sz w:val="10"/>
                <w:szCs w:val="10"/>
              </w:rPr>
            </w:pPr>
          </w:p>
        </w:tc>
        <w:tc>
          <w:tcPr>
            <w:tcW w:w="4580" w:type="dxa"/>
            <w:tcBorders>
              <w:bottom w:val="single" w:sz="8" w:space="0" w:color="D9D9D9"/>
              <w:right w:val="single" w:sz="8" w:space="0" w:color="auto"/>
            </w:tcBorders>
            <w:shd w:val="clear" w:color="auto" w:fill="D9D9D9"/>
            <w:vAlign w:val="bottom"/>
          </w:tcPr>
          <w:p w14:paraId="1B9B0D04" w14:textId="77777777" w:rsidR="001516AB" w:rsidRDefault="001516AB">
            <w:pPr>
              <w:rPr>
                <w:sz w:val="10"/>
                <w:szCs w:val="10"/>
              </w:rPr>
            </w:pPr>
          </w:p>
        </w:tc>
      </w:tr>
      <w:tr w:rsidR="001516AB" w14:paraId="5E93948B" w14:textId="77777777">
        <w:trPr>
          <w:trHeight w:val="228"/>
        </w:trPr>
        <w:tc>
          <w:tcPr>
            <w:tcW w:w="600" w:type="dxa"/>
            <w:tcBorders>
              <w:top w:val="single" w:sz="8" w:space="0" w:color="auto"/>
              <w:left w:val="single" w:sz="8" w:space="0" w:color="auto"/>
              <w:right w:val="single" w:sz="8" w:space="0" w:color="auto"/>
            </w:tcBorders>
            <w:vAlign w:val="bottom"/>
          </w:tcPr>
          <w:p w14:paraId="3FF6D4E5" w14:textId="77777777" w:rsidR="001516AB" w:rsidRDefault="0066520C">
            <w:pPr>
              <w:ind w:left="100"/>
              <w:rPr>
                <w:sz w:val="20"/>
                <w:szCs w:val="20"/>
              </w:rPr>
            </w:pPr>
            <w:r>
              <w:rPr>
                <w:rFonts w:ascii="Arial" w:eastAsia="Arial" w:hAnsi="Arial" w:cs="Arial"/>
                <w:sz w:val="16"/>
                <w:szCs w:val="16"/>
              </w:rPr>
              <w:t>7: 6</w:t>
            </w:r>
          </w:p>
        </w:tc>
        <w:tc>
          <w:tcPr>
            <w:tcW w:w="2840" w:type="dxa"/>
            <w:tcBorders>
              <w:top w:val="single" w:sz="8" w:space="0" w:color="auto"/>
              <w:right w:val="single" w:sz="8" w:space="0" w:color="auto"/>
            </w:tcBorders>
            <w:vAlign w:val="bottom"/>
          </w:tcPr>
          <w:p w14:paraId="7B52194C" w14:textId="77777777" w:rsidR="001516AB" w:rsidRDefault="001516AB">
            <w:pPr>
              <w:rPr>
                <w:sz w:val="19"/>
                <w:szCs w:val="19"/>
              </w:rPr>
            </w:pPr>
          </w:p>
        </w:tc>
        <w:tc>
          <w:tcPr>
            <w:tcW w:w="840" w:type="dxa"/>
            <w:tcBorders>
              <w:top w:val="single" w:sz="8" w:space="0" w:color="auto"/>
            </w:tcBorders>
            <w:vAlign w:val="bottom"/>
          </w:tcPr>
          <w:p w14:paraId="17A17D16" w14:textId="77777777" w:rsidR="001516AB" w:rsidRDefault="001516AB">
            <w:pPr>
              <w:rPr>
                <w:sz w:val="19"/>
                <w:szCs w:val="19"/>
              </w:rPr>
            </w:pPr>
          </w:p>
        </w:tc>
        <w:tc>
          <w:tcPr>
            <w:tcW w:w="40" w:type="dxa"/>
            <w:tcBorders>
              <w:top w:val="single" w:sz="8" w:space="0" w:color="auto"/>
              <w:right w:val="single" w:sz="8" w:space="0" w:color="auto"/>
            </w:tcBorders>
            <w:vAlign w:val="bottom"/>
          </w:tcPr>
          <w:p w14:paraId="29486DDD" w14:textId="77777777" w:rsidR="001516AB" w:rsidRDefault="001516AB">
            <w:pPr>
              <w:rPr>
                <w:sz w:val="19"/>
                <w:szCs w:val="19"/>
              </w:rPr>
            </w:pPr>
          </w:p>
        </w:tc>
        <w:tc>
          <w:tcPr>
            <w:tcW w:w="560" w:type="dxa"/>
            <w:tcBorders>
              <w:top w:val="single" w:sz="8" w:space="0" w:color="auto"/>
              <w:right w:val="single" w:sz="8" w:space="0" w:color="auto"/>
            </w:tcBorders>
            <w:vAlign w:val="bottom"/>
          </w:tcPr>
          <w:p w14:paraId="5AAB8BF4" w14:textId="77777777" w:rsidR="001516AB" w:rsidRDefault="0066520C">
            <w:pPr>
              <w:ind w:left="60"/>
              <w:rPr>
                <w:sz w:val="20"/>
                <w:szCs w:val="20"/>
              </w:rPr>
            </w:pPr>
            <w:r>
              <w:rPr>
                <w:rFonts w:ascii="Arial" w:eastAsia="Arial" w:hAnsi="Arial" w:cs="Arial"/>
                <w:sz w:val="16"/>
                <w:szCs w:val="16"/>
              </w:rPr>
              <w:t>R0</w:t>
            </w:r>
          </w:p>
        </w:tc>
        <w:tc>
          <w:tcPr>
            <w:tcW w:w="4580" w:type="dxa"/>
            <w:tcBorders>
              <w:top w:val="single" w:sz="8" w:space="0" w:color="auto"/>
              <w:right w:val="single" w:sz="8" w:space="0" w:color="auto"/>
            </w:tcBorders>
            <w:vAlign w:val="bottom"/>
          </w:tcPr>
          <w:p w14:paraId="0224F339" w14:textId="77777777" w:rsidR="001516AB" w:rsidRDefault="0066520C">
            <w:pPr>
              <w:ind w:left="100"/>
              <w:rPr>
                <w:sz w:val="20"/>
                <w:szCs w:val="20"/>
              </w:rPr>
            </w:pPr>
            <w:r>
              <w:rPr>
                <w:rFonts w:ascii="Arial" w:eastAsia="Arial" w:hAnsi="Arial" w:cs="Arial"/>
                <w:sz w:val="16"/>
                <w:szCs w:val="16"/>
              </w:rPr>
              <w:t>Не используется</w:t>
            </w:r>
          </w:p>
        </w:tc>
      </w:tr>
      <w:tr w:rsidR="001516AB" w14:paraId="2ED350C7" w14:textId="77777777">
        <w:trPr>
          <w:trHeight w:val="66"/>
        </w:trPr>
        <w:tc>
          <w:tcPr>
            <w:tcW w:w="600" w:type="dxa"/>
            <w:tcBorders>
              <w:left w:val="single" w:sz="8" w:space="0" w:color="auto"/>
              <w:bottom w:val="single" w:sz="8" w:space="0" w:color="auto"/>
              <w:right w:val="single" w:sz="8" w:space="0" w:color="auto"/>
            </w:tcBorders>
            <w:vAlign w:val="bottom"/>
          </w:tcPr>
          <w:p w14:paraId="5EB6733C"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186FB45E" w14:textId="77777777" w:rsidR="001516AB" w:rsidRDefault="001516AB">
            <w:pPr>
              <w:rPr>
                <w:sz w:val="5"/>
                <w:szCs w:val="5"/>
              </w:rPr>
            </w:pPr>
          </w:p>
        </w:tc>
        <w:tc>
          <w:tcPr>
            <w:tcW w:w="840" w:type="dxa"/>
            <w:tcBorders>
              <w:bottom w:val="single" w:sz="8" w:space="0" w:color="auto"/>
            </w:tcBorders>
            <w:vAlign w:val="bottom"/>
          </w:tcPr>
          <w:p w14:paraId="10673F63" w14:textId="77777777" w:rsidR="001516AB" w:rsidRDefault="001516AB">
            <w:pPr>
              <w:rPr>
                <w:sz w:val="5"/>
                <w:szCs w:val="5"/>
              </w:rPr>
            </w:pPr>
          </w:p>
        </w:tc>
        <w:tc>
          <w:tcPr>
            <w:tcW w:w="40" w:type="dxa"/>
            <w:tcBorders>
              <w:bottom w:val="single" w:sz="8" w:space="0" w:color="auto"/>
              <w:right w:val="single" w:sz="8" w:space="0" w:color="auto"/>
            </w:tcBorders>
            <w:vAlign w:val="bottom"/>
          </w:tcPr>
          <w:p w14:paraId="63F76625" w14:textId="77777777" w:rsidR="001516AB" w:rsidRDefault="001516AB">
            <w:pPr>
              <w:rPr>
                <w:sz w:val="5"/>
                <w:szCs w:val="5"/>
              </w:rPr>
            </w:pPr>
          </w:p>
        </w:tc>
        <w:tc>
          <w:tcPr>
            <w:tcW w:w="560" w:type="dxa"/>
            <w:tcBorders>
              <w:bottom w:val="single" w:sz="8" w:space="0" w:color="auto"/>
              <w:right w:val="single" w:sz="8" w:space="0" w:color="auto"/>
            </w:tcBorders>
            <w:vAlign w:val="bottom"/>
          </w:tcPr>
          <w:p w14:paraId="25168797"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6C5C5FC7" w14:textId="77777777" w:rsidR="001516AB" w:rsidRDefault="001516AB">
            <w:pPr>
              <w:rPr>
                <w:sz w:val="5"/>
                <w:szCs w:val="5"/>
              </w:rPr>
            </w:pPr>
          </w:p>
        </w:tc>
      </w:tr>
      <w:tr w:rsidR="001516AB" w14:paraId="701B562F" w14:textId="77777777">
        <w:trPr>
          <w:trHeight w:val="228"/>
        </w:trPr>
        <w:tc>
          <w:tcPr>
            <w:tcW w:w="600" w:type="dxa"/>
            <w:tcBorders>
              <w:left w:val="single" w:sz="8" w:space="0" w:color="auto"/>
              <w:right w:val="single" w:sz="8" w:space="0" w:color="auto"/>
            </w:tcBorders>
            <w:vAlign w:val="bottom"/>
          </w:tcPr>
          <w:p w14:paraId="7BCEA2F4" w14:textId="77777777" w:rsidR="001516AB" w:rsidRDefault="0066520C">
            <w:pPr>
              <w:ind w:left="100"/>
              <w:rPr>
                <w:sz w:val="20"/>
                <w:szCs w:val="20"/>
              </w:rPr>
            </w:pPr>
            <w:r>
              <w:rPr>
                <w:rFonts w:ascii="Arial" w:eastAsia="Arial" w:hAnsi="Arial" w:cs="Arial"/>
                <w:sz w:val="16"/>
                <w:szCs w:val="16"/>
              </w:rPr>
              <w:t>5: 4</w:t>
            </w:r>
          </w:p>
        </w:tc>
        <w:tc>
          <w:tcPr>
            <w:tcW w:w="2840" w:type="dxa"/>
            <w:tcBorders>
              <w:right w:val="single" w:sz="8" w:space="0" w:color="auto"/>
            </w:tcBorders>
            <w:vAlign w:val="bottom"/>
          </w:tcPr>
          <w:p w14:paraId="414E617A" w14:textId="77777777" w:rsidR="001516AB" w:rsidRDefault="0066520C">
            <w:pPr>
              <w:ind w:left="100"/>
              <w:rPr>
                <w:sz w:val="20"/>
                <w:szCs w:val="20"/>
              </w:rPr>
            </w:pPr>
            <w:r>
              <w:rPr>
                <w:rFonts w:ascii="Arial" w:eastAsia="Arial" w:hAnsi="Arial" w:cs="Arial"/>
                <w:sz w:val="16"/>
                <w:szCs w:val="16"/>
              </w:rPr>
              <w:t>LODIV_BUF_CURRENT_TX [1: 0]</w:t>
            </w:r>
          </w:p>
        </w:tc>
        <w:tc>
          <w:tcPr>
            <w:tcW w:w="840" w:type="dxa"/>
            <w:vAlign w:val="bottom"/>
          </w:tcPr>
          <w:p w14:paraId="76FE6274" w14:textId="77777777" w:rsidR="001516AB" w:rsidRDefault="0066520C">
            <w:pPr>
              <w:ind w:left="60"/>
              <w:rPr>
                <w:sz w:val="20"/>
                <w:szCs w:val="20"/>
              </w:rPr>
            </w:pPr>
            <w:r>
              <w:rPr>
                <w:rFonts w:ascii="Arial" w:eastAsia="Arial" w:hAnsi="Arial" w:cs="Arial"/>
                <w:sz w:val="16"/>
                <w:szCs w:val="16"/>
              </w:rPr>
              <w:t>1 (0x01)</w:t>
            </w:r>
          </w:p>
        </w:tc>
        <w:tc>
          <w:tcPr>
            <w:tcW w:w="40" w:type="dxa"/>
            <w:tcBorders>
              <w:right w:val="single" w:sz="8" w:space="0" w:color="auto"/>
            </w:tcBorders>
            <w:vAlign w:val="bottom"/>
          </w:tcPr>
          <w:p w14:paraId="1813F3E1" w14:textId="77777777" w:rsidR="001516AB" w:rsidRDefault="001516AB">
            <w:pPr>
              <w:rPr>
                <w:sz w:val="19"/>
                <w:szCs w:val="19"/>
              </w:rPr>
            </w:pPr>
          </w:p>
        </w:tc>
        <w:tc>
          <w:tcPr>
            <w:tcW w:w="560" w:type="dxa"/>
            <w:tcBorders>
              <w:right w:val="single" w:sz="8" w:space="0" w:color="auto"/>
            </w:tcBorders>
            <w:vAlign w:val="bottom"/>
          </w:tcPr>
          <w:p w14:paraId="507FBC67" w14:textId="77777777" w:rsidR="001516AB" w:rsidRDefault="0066520C">
            <w:pPr>
              <w:ind w:right="40"/>
              <w:jc w:val="center"/>
              <w:rPr>
                <w:sz w:val="20"/>
                <w:szCs w:val="20"/>
              </w:rPr>
            </w:pPr>
            <w:r>
              <w:rPr>
                <w:rFonts w:ascii="Arial" w:eastAsia="Arial" w:hAnsi="Arial" w:cs="Arial"/>
                <w:sz w:val="16"/>
                <w:szCs w:val="16"/>
              </w:rPr>
              <w:t>R / W</w:t>
            </w:r>
          </w:p>
        </w:tc>
        <w:tc>
          <w:tcPr>
            <w:tcW w:w="4580" w:type="dxa"/>
            <w:tcBorders>
              <w:right w:val="single" w:sz="8" w:space="0" w:color="auto"/>
            </w:tcBorders>
            <w:vAlign w:val="bottom"/>
          </w:tcPr>
          <w:p w14:paraId="4F6BA810" w14:textId="77777777" w:rsidR="001516AB" w:rsidRDefault="0066520C">
            <w:pPr>
              <w:ind w:left="100"/>
              <w:rPr>
                <w:sz w:val="20"/>
                <w:szCs w:val="20"/>
              </w:rPr>
            </w:pPr>
            <w:r>
              <w:rPr>
                <w:rFonts w:ascii="Arial" w:eastAsia="Arial" w:hAnsi="Arial" w:cs="Arial"/>
                <w:sz w:val="16"/>
                <w:szCs w:val="16"/>
              </w:rPr>
              <w:t xml:space="preserve">Регулирует текущий </w:t>
            </w:r>
            <w:r>
              <w:rPr>
                <w:rFonts w:ascii="Arial" w:eastAsia="Arial" w:hAnsi="Arial" w:cs="Arial"/>
                <w:sz w:val="16"/>
                <w:szCs w:val="16"/>
              </w:rPr>
              <w:t>буфер гетеродина TX (вход в PA). Значение для использования</w:t>
            </w:r>
          </w:p>
        </w:tc>
      </w:tr>
      <w:tr w:rsidR="001516AB" w14:paraId="6BAAA22F" w14:textId="77777777">
        <w:trPr>
          <w:trHeight w:val="185"/>
        </w:trPr>
        <w:tc>
          <w:tcPr>
            <w:tcW w:w="600" w:type="dxa"/>
            <w:tcBorders>
              <w:left w:val="single" w:sz="8" w:space="0" w:color="auto"/>
              <w:right w:val="single" w:sz="8" w:space="0" w:color="auto"/>
            </w:tcBorders>
            <w:vAlign w:val="bottom"/>
          </w:tcPr>
          <w:p w14:paraId="63C64A40" w14:textId="77777777" w:rsidR="001516AB" w:rsidRDefault="001516AB">
            <w:pPr>
              <w:rPr>
                <w:sz w:val="16"/>
                <w:szCs w:val="16"/>
              </w:rPr>
            </w:pPr>
          </w:p>
        </w:tc>
        <w:tc>
          <w:tcPr>
            <w:tcW w:w="2840" w:type="dxa"/>
            <w:tcBorders>
              <w:right w:val="single" w:sz="8" w:space="0" w:color="auto"/>
            </w:tcBorders>
            <w:vAlign w:val="bottom"/>
          </w:tcPr>
          <w:p w14:paraId="491B58C9" w14:textId="77777777" w:rsidR="001516AB" w:rsidRDefault="001516AB">
            <w:pPr>
              <w:rPr>
                <w:sz w:val="16"/>
                <w:szCs w:val="16"/>
              </w:rPr>
            </w:pPr>
          </w:p>
        </w:tc>
        <w:tc>
          <w:tcPr>
            <w:tcW w:w="840" w:type="dxa"/>
            <w:vAlign w:val="bottom"/>
          </w:tcPr>
          <w:p w14:paraId="3929E133" w14:textId="77777777" w:rsidR="001516AB" w:rsidRDefault="001516AB">
            <w:pPr>
              <w:rPr>
                <w:sz w:val="16"/>
                <w:szCs w:val="16"/>
              </w:rPr>
            </w:pPr>
          </w:p>
        </w:tc>
        <w:tc>
          <w:tcPr>
            <w:tcW w:w="40" w:type="dxa"/>
            <w:tcBorders>
              <w:right w:val="single" w:sz="8" w:space="0" w:color="auto"/>
            </w:tcBorders>
            <w:vAlign w:val="bottom"/>
          </w:tcPr>
          <w:p w14:paraId="16B134A0" w14:textId="77777777" w:rsidR="001516AB" w:rsidRDefault="001516AB">
            <w:pPr>
              <w:rPr>
                <w:sz w:val="16"/>
                <w:szCs w:val="16"/>
              </w:rPr>
            </w:pPr>
          </w:p>
        </w:tc>
        <w:tc>
          <w:tcPr>
            <w:tcW w:w="560" w:type="dxa"/>
            <w:tcBorders>
              <w:right w:val="single" w:sz="8" w:space="0" w:color="auto"/>
            </w:tcBorders>
            <w:vAlign w:val="bottom"/>
          </w:tcPr>
          <w:p w14:paraId="273CA276" w14:textId="77777777" w:rsidR="001516AB" w:rsidRDefault="001516AB">
            <w:pPr>
              <w:rPr>
                <w:sz w:val="16"/>
                <w:szCs w:val="16"/>
              </w:rPr>
            </w:pPr>
          </w:p>
        </w:tc>
        <w:tc>
          <w:tcPr>
            <w:tcW w:w="4580" w:type="dxa"/>
            <w:tcBorders>
              <w:right w:val="single" w:sz="8" w:space="0" w:color="auto"/>
            </w:tcBorders>
            <w:vAlign w:val="bottom"/>
          </w:tcPr>
          <w:p w14:paraId="5C315584" w14:textId="77777777" w:rsidR="001516AB" w:rsidRDefault="0066520C">
            <w:pPr>
              <w:ind w:left="100"/>
              <w:rPr>
                <w:rFonts w:ascii="Arial" w:eastAsia="Arial" w:hAnsi="Arial" w:cs="Arial"/>
                <w:sz w:val="16"/>
                <w:szCs w:val="16"/>
              </w:rPr>
            </w:pPr>
            <w:r>
              <w:rPr>
                <w:rFonts w:ascii="Arial" w:eastAsia="Arial" w:hAnsi="Arial" w:cs="Arial"/>
                <w:sz w:val="16"/>
                <w:szCs w:val="16"/>
              </w:rPr>
              <w:t xml:space="preserve">в этом поле задается программой SmartRF Studio </w:t>
            </w:r>
            <w:hyperlink w:anchor="page96">
              <w:r>
                <w:rPr>
                  <w:rFonts w:ascii="Arial" w:eastAsia="Arial" w:hAnsi="Arial" w:cs="Arial"/>
                  <w:sz w:val="16"/>
                  <w:szCs w:val="16"/>
                </w:rPr>
                <w:t>[5].</w:t>
              </w:r>
            </w:hyperlink>
          </w:p>
        </w:tc>
      </w:tr>
      <w:tr w:rsidR="001516AB" w14:paraId="58D7D6BE" w14:textId="77777777">
        <w:trPr>
          <w:trHeight w:val="64"/>
        </w:trPr>
        <w:tc>
          <w:tcPr>
            <w:tcW w:w="600" w:type="dxa"/>
            <w:tcBorders>
              <w:left w:val="single" w:sz="8" w:space="0" w:color="auto"/>
              <w:bottom w:val="single" w:sz="8" w:space="0" w:color="auto"/>
              <w:right w:val="single" w:sz="8" w:space="0" w:color="auto"/>
            </w:tcBorders>
            <w:vAlign w:val="bottom"/>
          </w:tcPr>
          <w:p w14:paraId="0C1CE13C"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4AF96D86" w14:textId="77777777" w:rsidR="001516AB" w:rsidRDefault="001516AB">
            <w:pPr>
              <w:rPr>
                <w:sz w:val="5"/>
                <w:szCs w:val="5"/>
              </w:rPr>
            </w:pPr>
          </w:p>
        </w:tc>
        <w:tc>
          <w:tcPr>
            <w:tcW w:w="840" w:type="dxa"/>
            <w:tcBorders>
              <w:bottom w:val="single" w:sz="8" w:space="0" w:color="auto"/>
            </w:tcBorders>
            <w:vAlign w:val="bottom"/>
          </w:tcPr>
          <w:p w14:paraId="5DEB8665" w14:textId="77777777" w:rsidR="001516AB" w:rsidRDefault="001516AB">
            <w:pPr>
              <w:rPr>
                <w:sz w:val="5"/>
                <w:szCs w:val="5"/>
              </w:rPr>
            </w:pPr>
          </w:p>
        </w:tc>
        <w:tc>
          <w:tcPr>
            <w:tcW w:w="40" w:type="dxa"/>
            <w:tcBorders>
              <w:bottom w:val="single" w:sz="8" w:space="0" w:color="auto"/>
              <w:right w:val="single" w:sz="8" w:space="0" w:color="auto"/>
            </w:tcBorders>
            <w:vAlign w:val="bottom"/>
          </w:tcPr>
          <w:p w14:paraId="2F8FACEE" w14:textId="77777777" w:rsidR="001516AB" w:rsidRDefault="001516AB">
            <w:pPr>
              <w:rPr>
                <w:sz w:val="5"/>
                <w:szCs w:val="5"/>
              </w:rPr>
            </w:pPr>
          </w:p>
        </w:tc>
        <w:tc>
          <w:tcPr>
            <w:tcW w:w="560" w:type="dxa"/>
            <w:tcBorders>
              <w:bottom w:val="single" w:sz="8" w:space="0" w:color="auto"/>
              <w:right w:val="single" w:sz="8" w:space="0" w:color="auto"/>
            </w:tcBorders>
            <w:vAlign w:val="bottom"/>
          </w:tcPr>
          <w:p w14:paraId="35E9F0F1"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6ACD1627" w14:textId="77777777" w:rsidR="001516AB" w:rsidRDefault="001516AB">
            <w:pPr>
              <w:rPr>
                <w:sz w:val="5"/>
                <w:szCs w:val="5"/>
              </w:rPr>
            </w:pPr>
          </w:p>
        </w:tc>
      </w:tr>
      <w:tr w:rsidR="001516AB" w14:paraId="29DC238E" w14:textId="77777777">
        <w:trPr>
          <w:trHeight w:val="230"/>
        </w:trPr>
        <w:tc>
          <w:tcPr>
            <w:tcW w:w="600" w:type="dxa"/>
            <w:tcBorders>
              <w:left w:val="single" w:sz="8" w:space="0" w:color="auto"/>
              <w:right w:val="single" w:sz="8" w:space="0" w:color="auto"/>
            </w:tcBorders>
            <w:vAlign w:val="bottom"/>
          </w:tcPr>
          <w:p w14:paraId="6B562B89" w14:textId="77777777" w:rsidR="001516AB" w:rsidRDefault="0066520C">
            <w:pPr>
              <w:ind w:left="100"/>
              <w:rPr>
                <w:sz w:val="20"/>
                <w:szCs w:val="20"/>
              </w:rPr>
            </w:pPr>
            <w:r>
              <w:rPr>
                <w:rFonts w:ascii="Arial" w:eastAsia="Arial" w:hAnsi="Arial" w:cs="Arial"/>
                <w:sz w:val="16"/>
                <w:szCs w:val="16"/>
              </w:rPr>
              <w:t>3</w:t>
            </w:r>
          </w:p>
        </w:tc>
        <w:tc>
          <w:tcPr>
            <w:tcW w:w="2840" w:type="dxa"/>
            <w:tcBorders>
              <w:right w:val="single" w:sz="8" w:space="0" w:color="auto"/>
            </w:tcBorders>
            <w:vAlign w:val="bottom"/>
          </w:tcPr>
          <w:p w14:paraId="63D111EA" w14:textId="77777777" w:rsidR="001516AB" w:rsidRDefault="001516AB">
            <w:pPr>
              <w:rPr>
                <w:sz w:val="20"/>
                <w:szCs w:val="20"/>
              </w:rPr>
            </w:pPr>
          </w:p>
        </w:tc>
        <w:tc>
          <w:tcPr>
            <w:tcW w:w="840" w:type="dxa"/>
            <w:vAlign w:val="bottom"/>
          </w:tcPr>
          <w:p w14:paraId="66A9349E" w14:textId="77777777" w:rsidR="001516AB" w:rsidRDefault="001516AB">
            <w:pPr>
              <w:rPr>
                <w:sz w:val="20"/>
                <w:szCs w:val="20"/>
              </w:rPr>
            </w:pPr>
          </w:p>
        </w:tc>
        <w:tc>
          <w:tcPr>
            <w:tcW w:w="40" w:type="dxa"/>
            <w:tcBorders>
              <w:right w:val="single" w:sz="8" w:space="0" w:color="auto"/>
            </w:tcBorders>
            <w:vAlign w:val="bottom"/>
          </w:tcPr>
          <w:p w14:paraId="04547FD9" w14:textId="77777777" w:rsidR="001516AB" w:rsidRDefault="001516AB">
            <w:pPr>
              <w:rPr>
                <w:sz w:val="20"/>
                <w:szCs w:val="20"/>
              </w:rPr>
            </w:pPr>
          </w:p>
        </w:tc>
        <w:tc>
          <w:tcPr>
            <w:tcW w:w="560" w:type="dxa"/>
            <w:tcBorders>
              <w:right w:val="single" w:sz="8" w:space="0" w:color="auto"/>
            </w:tcBorders>
            <w:vAlign w:val="bottom"/>
          </w:tcPr>
          <w:p w14:paraId="38B95145" w14:textId="77777777" w:rsidR="001516AB" w:rsidRDefault="0066520C">
            <w:pPr>
              <w:ind w:left="60"/>
              <w:rPr>
                <w:sz w:val="20"/>
                <w:szCs w:val="20"/>
              </w:rPr>
            </w:pPr>
            <w:r>
              <w:rPr>
                <w:rFonts w:ascii="Arial" w:eastAsia="Arial" w:hAnsi="Arial" w:cs="Arial"/>
                <w:sz w:val="16"/>
                <w:szCs w:val="16"/>
              </w:rPr>
              <w:t>R0</w:t>
            </w:r>
          </w:p>
        </w:tc>
        <w:tc>
          <w:tcPr>
            <w:tcW w:w="4580" w:type="dxa"/>
            <w:tcBorders>
              <w:right w:val="single" w:sz="8" w:space="0" w:color="auto"/>
            </w:tcBorders>
            <w:vAlign w:val="bottom"/>
          </w:tcPr>
          <w:p w14:paraId="386F88B4" w14:textId="77777777" w:rsidR="001516AB" w:rsidRDefault="0066520C">
            <w:pPr>
              <w:ind w:left="100"/>
              <w:rPr>
                <w:sz w:val="20"/>
                <w:szCs w:val="20"/>
              </w:rPr>
            </w:pPr>
            <w:r>
              <w:rPr>
                <w:rFonts w:ascii="Arial" w:eastAsia="Arial" w:hAnsi="Arial" w:cs="Arial"/>
                <w:sz w:val="16"/>
                <w:szCs w:val="16"/>
              </w:rPr>
              <w:t>Не используется</w:t>
            </w:r>
          </w:p>
        </w:tc>
      </w:tr>
      <w:tr w:rsidR="001516AB" w14:paraId="2F0FA1EA" w14:textId="77777777">
        <w:trPr>
          <w:trHeight w:val="64"/>
        </w:trPr>
        <w:tc>
          <w:tcPr>
            <w:tcW w:w="600" w:type="dxa"/>
            <w:tcBorders>
              <w:left w:val="single" w:sz="8" w:space="0" w:color="auto"/>
              <w:bottom w:val="single" w:sz="8" w:space="0" w:color="auto"/>
              <w:right w:val="single" w:sz="8" w:space="0" w:color="auto"/>
            </w:tcBorders>
            <w:vAlign w:val="bottom"/>
          </w:tcPr>
          <w:p w14:paraId="7D4CC0F8"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0493E7C1" w14:textId="77777777" w:rsidR="001516AB" w:rsidRDefault="001516AB">
            <w:pPr>
              <w:rPr>
                <w:sz w:val="5"/>
                <w:szCs w:val="5"/>
              </w:rPr>
            </w:pPr>
          </w:p>
        </w:tc>
        <w:tc>
          <w:tcPr>
            <w:tcW w:w="840" w:type="dxa"/>
            <w:tcBorders>
              <w:bottom w:val="single" w:sz="8" w:space="0" w:color="auto"/>
            </w:tcBorders>
            <w:vAlign w:val="bottom"/>
          </w:tcPr>
          <w:p w14:paraId="392E7BC1" w14:textId="77777777" w:rsidR="001516AB" w:rsidRDefault="001516AB">
            <w:pPr>
              <w:rPr>
                <w:sz w:val="5"/>
                <w:szCs w:val="5"/>
              </w:rPr>
            </w:pPr>
          </w:p>
        </w:tc>
        <w:tc>
          <w:tcPr>
            <w:tcW w:w="40" w:type="dxa"/>
            <w:tcBorders>
              <w:bottom w:val="single" w:sz="8" w:space="0" w:color="auto"/>
              <w:right w:val="single" w:sz="8" w:space="0" w:color="auto"/>
            </w:tcBorders>
            <w:vAlign w:val="bottom"/>
          </w:tcPr>
          <w:p w14:paraId="474E6E22" w14:textId="77777777" w:rsidR="001516AB" w:rsidRDefault="001516AB">
            <w:pPr>
              <w:rPr>
                <w:sz w:val="5"/>
                <w:szCs w:val="5"/>
              </w:rPr>
            </w:pPr>
          </w:p>
        </w:tc>
        <w:tc>
          <w:tcPr>
            <w:tcW w:w="560" w:type="dxa"/>
            <w:tcBorders>
              <w:bottom w:val="single" w:sz="8" w:space="0" w:color="auto"/>
              <w:right w:val="single" w:sz="8" w:space="0" w:color="auto"/>
            </w:tcBorders>
            <w:vAlign w:val="bottom"/>
          </w:tcPr>
          <w:p w14:paraId="26E3F215"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11CAE068" w14:textId="77777777" w:rsidR="001516AB" w:rsidRDefault="001516AB">
            <w:pPr>
              <w:rPr>
                <w:sz w:val="5"/>
                <w:szCs w:val="5"/>
              </w:rPr>
            </w:pPr>
          </w:p>
        </w:tc>
      </w:tr>
      <w:tr w:rsidR="001516AB" w14:paraId="02743B5C" w14:textId="77777777">
        <w:trPr>
          <w:trHeight w:val="228"/>
        </w:trPr>
        <w:tc>
          <w:tcPr>
            <w:tcW w:w="600" w:type="dxa"/>
            <w:tcBorders>
              <w:left w:val="single" w:sz="8" w:space="0" w:color="auto"/>
              <w:right w:val="single" w:sz="8" w:space="0" w:color="auto"/>
            </w:tcBorders>
            <w:vAlign w:val="bottom"/>
          </w:tcPr>
          <w:p w14:paraId="05C36754" w14:textId="77777777" w:rsidR="001516AB" w:rsidRDefault="0066520C">
            <w:pPr>
              <w:ind w:left="100"/>
              <w:rPr>
                <w:sz w:val="20"/>
                <w:szCs w:val="20"/>
              </w:rPr>
            </w:pPr>
            <w:r>
              <w:rPr>
                <w:rFonts w:ascii="Arial" w:eastAsia="Arial" w:hAnsi="Arial" w:cs="Arial"/>
                <w:sz w:val="16"/>
                <w:szCs w:val="16"/>
              </w:rPr>
              <w:t>2: 0</w:t>
            </w:r>
          </w:p>
        </w:tc>
        <w:tc>
          <w:tcPr>
            <w:tcW w:w="2840" w:type="dxa"/>
            <w:tcBorders>
              <w:right w:val="single" w:sz="8" w:space="0" w:color="auto"/>
            </w:tcBorders>
            <w:vAlign w:val="bottom"/>
          </w:tcPr>
          <w:p w14:paraId="345FA269" w14:textId="77777777" w:rsidR="001516AB" w:rsidRDefault="0066520C">
            <w:pPr>
              <w:ind w:left="100"/>
              <w:rPr>
                <w:sz w:val="20"/>
                <w:szCs w:val="20"/>
              </w:rPr>
            </w:pPr>
            <w:r>
              <w:rPr>
                <w:rFonts w:ascii="Arial" w:eastAsia="Arial" w:hAnsi="Arial" w:cs="Arial"/>
                <w:sz w:val="16"/>
                <w:szCs w:val="16"/>
              </w:rPr>
              <w:t>PA_POWER [2: 0]</w:t>
            </w:r>
          </w:p>
        </w:tc>
        <w:tc>
          <w:tcPr>
            <w:tcW w:w="840" w:type="dxa"/>
            <w:vAlign w:val="bottom"/>
          </w:tcPr>
          <w:p w14:paraId="53E66604" w14:textId="77777777" w:rsidR="001516AB" w:rsidRDefault="0066520C">
            <w:pPr>
              <w:ind w:left="60"/>
              <w:rPr>
                <w:sz w:val="20"/>
                <w:szCs w:val="20"/>
              </w:rPr>
            </w:pPr>
            <w:r>
              <w:rPr>
                <w:rFonts w:ascii="Arial" w:eastAsia="Arial" w:hAnsi="Arial" w:cs="Arial"/>
                <w:sz w:val="16"/>
                <w:szCs w:val="16"/>
              </w:rPr>
              <w:t>0 (0x00)</w:t>
            </w:r>
          </w:p>
        </w:tc>
        <w:tc>
          <w:tcPr>
            <w:tcW w:w="40" w:type="dxa"/>
            <w:tcBorders>
              <w:right w:val="single" w:sz="8" w:space="0" w:color="auto"/>
            </w:tcBorders>
            <w:vAlign w:val="bottom"/>
          </w:tcPr>
          <w:p w14:paraId="48E4996B" w14:textId="77777777" w:rsidR="001516AB" w:rsidRDefault="001516AB">
            <w:pPr>
              <w:rPr>
                <w:sz w:val="19"/>
                <w:szCs w:val="19"/>
              </w:rPr>
            </w:pPr>
          </w:p>
        </w:tc>
        <w:tc>
          <w:tcPr>
            <w:tcW w:w="560" w:type="dxa"/>
            <w:tcBorders>
              <w:right w:val="single" w:sz="8" w:space="0" w:color="auto"/>
            </w:tcBorders>
            <w:vAlign w:val="bottom"/>
          </w:tcPr>
          <w:p w14:paraId="04DE8247" w14:textId="77777777" w:rsidR="001516AB" w:rsidRDefault="0066520C">
            <w:pPr>
              <w:ind w:right="40"/>
              <w:jc w:val="center"/>
              <w:rPr>
                <w:sz w:val="20"/>
                <w:szCs w:val="20"/>
              </w:rPr>
            </w:pPr>
            <w:r>
              <w:rPr>
                <w:rFonts w:ascii="Arial" w:eastAsia="Arial" w:hAnsi="Arial" w:cs="Arial"/>
                <w:sz w:val="16"/>
                <w:szCs w:val="16"/>
              </w:rPr>
              <w:t>R / W</w:t>
            </w:r>
          </w:p>
        </w:tc>
        <w:tc>
          <w:tcPr>
            <w:tcW w:w="4580" w:type="dxa"/>
            <w:tcBorders>
              <w:right w:val="single" w:sz="8" w:space="0" w:color="auto"/>
            </w:tcBorders>
            <w:vAlign w:val="bottom"/>
          </w:tcPr>
          <w:p w14:paraId="6738A08D" w14:textId="77777777" w:rsidR="001516AB" w:rsidRDefault="0066520C">
            <w:pPr>
              <w:ind w:left="100"/>
              <w:rPr>
                <w:sz w:val="20"/>
                <w:szCs w:val="20"/>
              </w:rPr>
            </w:pPr>
            <w:r>
              <w:rPr>
                <w:rFonts w:ascii="Arial" w:eastAsia="Arial" w:hAnsi="Arial" w:cs="Arial"/>
                <w:sz w:val="16"/>
                <w:szCs w:val="16"/>
              </w:rPr>
              <w:t xml:space="preserve">Выбирает настройку </w:t>
            </w:r>
            <w:r>
              <w:rPr>
                <w:rFonts w:ascii="Arial" w:eastAsia="Arial" w:hAnsi="Arial" w:cs="Arial"/>
                <w:sz w:val="16"/>
                <w:szCs w:val="16"/>
              </w:rPr>
              <w:t>мощности PA. Это значение является индексом</w:t>
            </w:r>
          </w:p>
        </w:tc>
      </w:tr>
      <w:tr w:rsidR="001516AB" w14:paraId="4C16BDEF" w14:textId="77777777">
        <w:trPr>
          <w:trHeight w:val="192"/>
        </w:trPr>
        <w:tc>
          <w:tcPr>
            <w:tcW w:w="600" w:type="dxa"/>
            <w:tcBorders>
              <w:left w:val="single" w:sz="8" w:space="0" w:color="auto"/>
              <w:right w:val="single" w:sz="8" w:space="0" w:color="auto"/>
            </w:tcBorders>
            <w:vAlign w:val="bottom"/>
          </w:tcPr>
          <w:p w14:paraId="4015EEBF" w14:textId="77777777" w:rsidR="001516AB" w:rsidRDefault="001516AB">
            <w:pPr>
              <w:rPr>
                <w:sz w:val="16"/>
                <w:szCs w:val="16"/>
              </w:rPr>
            </w:pPr>
          </w:p>
        </w:tc>
        <w:tc>
          <w:tcPr>
            <w:tcW w:w="2840" w:type="dxa"/>
            <w:tcBorders>
              <w:right w:val="single" w:sz="8" w:space="0" w:color="auto"/>
            </w:tcBorders>
            <w:vAlign w:val="bottom"/>
          </w:tcPr>
          <w:p w14:paraId="2474E351" w14:textId="77777777" w:rsidR="001516AB" w:rsidRDefault="001516AB">
            <w:pPr>
              <w:rPr>
                <w:sz w:val="16"/>
                <w:szCs w:val="16"/>
              </w:rPr>
            </w:pPr>
          </w:p>
        </w:tc>
        <w:tc>
          <w:tcPr>
            <w:tcW w:w="840" w:type="dxa"/>
            <w:vAlign w:val="bottom"/>
          </w:tcPr>
          <w:p w14:paraId="3341614F" w14:textId="77777777" w:rsidR="001516AB" w:rsidRDefault="001516AB">
            <w:pPr>
              <w:rPr>
                <w:sz w:val="16"/>
                <w:szCs w:val="16"/>
              </w:rPr>
            </w:pPr>
          </w:p>
        </w:tc>
        <w:tc>
          <w:tcPr>
            <w:tcW w:w="40" w:type="dxa"/>
            <w:tcBorders>
              <w:right w:val="single" w:sz="8" w:space="0" w:color="auto"/>
            </w:tcBorders>
            <w:vAlign w:val="bottom"/>
          </w:tcPr>
          <w:p w14:paraId="6E3EE718" w14:textId="77777777" w:rsidR="001516AB" w:rsidRDefault="001516AB">
            <w:pPr>
              <w:rPr>
                <w:sz w:val="16"/>
                <w:szCs w:val="16"/>
              </w:rPr>
            </w:pPr>
          </w:p>
        </w:tc>
        <w:tc>
          <w:tcPr>
            <w:tcW w:w="560" w:type="dxa"/>
            <w:tcBorders>
              <w:right w:val="single" w:sz="8" w:space="0" w:color="auto"/>
            </w:tcBorders>
            <w:vAlign w:val="bottom"/>
          </w:tcPr>
          <w:p w14:paraId="7E3463EC" w14:textId="77777777" w:rsidR="001516AB" w:rsidRDefault="001516AB">
            <w:pPr>
              <w:rPr>
                <w:sz w:val="16"/>
                <w:szCs w:val="16"/>
              </w:rPr>
            </w:pPr>
          </w:p>
        </w:tc>
        <w:tc>
          <w:tcPr>
            <w:tcW w:w="4580" w:type="dxa"/>
            <w:tcBorders>
              <w:right w:val="single" w:sz="8" w:space="0" w:color="auto"/>
            </w:tcBorders>
            <w:vAlign w:val="bottom"/>
          </w:tcPr>
          <w:p w14:paraId="3AEA5DA1" w14:textId="77777777" w:rsidR="001516AB" w:rsidRDefault="0066520C">
            <w:pPr>
              <w:spacing w:line="192" w:lineRule="exact"/>
              <w:ind w:left="100"/>
              <w:rPr>
                <w:sz w:val="20"/>
                <w:szCs w:val="20"/>
              </w:rPr>
            </w:pPr>
            <w:r>
              <w:rPr>
                <w:rFonts w:ascii="Courier New" w:eastAsia="Courier New" w:hAnsi="Courier New" w:cs="Courier New"/>
                <w:sz w:val="16"/>
                <w:szCs w:val="16"/>
              </w:rPr>
              <w:t>PATABLE</w:t>
            </w:r>
            <w:r>
              <w:rPr>
                <w:rFonts w:ascii="Arial" w:eastAsia="Arial" w:hAnsi="Arial" w:cs="Arial"/>
                <w:sz w:val="16"/>
                <w:szCs w:val="16"/>
              </w:rPr>
              <w:t>, который можно запрограммировать до 8 различных</w:t>
            </w:r>
          </w:p>
        </w:tc>
      </w:tr>
      <w:tr w:rsidR="001516AB" w14:paraId="1FB23C94" w14:textId="77777777">
        <w:trPr>
          <w:trHeight w:val="199"/>
        </w:trPr>
        <w:tc>
          <w:tcPr>
            <w:tcW w:w="600" w:type="dxa"/>
            <w:tcBorders>
              <w:left w:val="single" w:sz="8" w:space="0" w:color="auto"/>
              <w:right w:val="single" w:sz="8" w:space="0" w:color="auto"/>
            </w:tcBorders>
            <w:vAlign w:val="bottom"/>
          </w:tcPr>
          <w:p w14:paraId="1F814880" w14:textId="77777777" w:rsidR="001516AB" w:rsidRDefault="001516AB">
            <w:pPr>
              <w:rPr>
                <w:sz w:val="17"/>
                <w:szCs w:val="17"/>
              </w:rPr>
            </w:pPr>
          </w:p>
        </w:tc>
        <w:tc>
          <w:tcPr>
            <w:tcW w:w="2840" w:type="dxa"/>
            <w:tcBorders>
              <w:right w:val="single" w:sz="8" w:space="0" w:color="auto"/>
            </w:tcBorders>
            <w:vAlign w:val="bottom"/>
          </w:tcPr>
          <w:p w14:paraId="3DC725B3" w14:textId="77777777" w:rsidR="001516AB" w:rsidRDefault="001516AB">
            <w:pPr>
              <w:rPr>
                <w:sz w:val="17"/>
                <w:szCs w:val="17"/>
              </w:rPr>
            </w:pPr>
          </w:p>
        </w:tc>
        <w:tc>
          <w:tcPr>
            <w:tcW w:w="840" w:type="dxa"/>
            <w:vAlign w:val="bottom"/>
          </w:tcPr>
          <w:p w14:paraId="1BFE1DA5" w14:textId="77777777" w:rsidR="001516AB" w:rsidRDefault="001516AB">
            <w:pPr>
              <w:rPr>
                <w:sz w:val="17"/>
                <w:szCs w:val="17"/>
              </w:rPr>
            </w:pPr>
          </w:p>
        </w:tc>
        <w:tc>
          <w:tcPr>
            <w:tcW w:w="40" w:type="dxa"/>
            <w:tcBorders>
              <w:right w:val="single" w:sz="8" w:space="0" w:color="auto"/>
            </w:tcBorders>
            <w:vAlign w:val="bottom"/>
          </w:tcPr>
          <w:p w14:paraId="7EC3FFB4" w14:textId="77777777" w:rsidR="001516AB" w:rsidRDefault="001516AB">
            <w:pPr>
              <w:rPr>
                <w:sz w:val="17"/>
                <w:szCs w:val="17"/>
              </w:rPr>
            </w:pPr>
          </w:p>
        </w:tc>
        <w:tc>
          <w:tcPr>
            <w:tcW w:w="560" w:type="dxa"/>
            <w:tcBorders>
              <w:right w:val="single" w:sz="8" w:space="0" w:color="auto"/>
            </w:tcBorders>
            <w:vAlign w:val="bottom"/>
          </w:tcPr>
          <w:p w14:paraId="4035A882" w14:textId="77777777" w:rsidR="001516AB" w:rsidRDefault="001516AB">
            <w:pPr>
              <w:rPr>
                <w:sz w:val="17"/>
                <w:szCs w:val="17"/>
              </w:rPr>
            </w:pPr>
          </w:p>
        </w:tc>
        <w:tc>
          <w:tcPr>
            <w:tcW w:w="4580" w:type="dxa"/>
            <w:tcBorders>
              <w:right w:val="single" w:sz="8" w:space="0" w:color="auto"/>
            </w:tcBorders>
            <w:vAlign w:val="bottom"/>
          </w:tcPr>
          <w:p w14:paraId="658E507A" w14:textId="77777777" w:rsidR="001516AB" w:rsidRDefault="0066520C">
            <w:pPr>
              <w:ind w:left="100"/>
              <w:rPr>
                <w:sz w:val="20"/>
                <w:szCs w:val="20"/>
              </w:rPr>
            </w:pPr>
            <w:r>
              <w:rPr>
                <w:rFonts w:ascii="Arial" w:eastAsia="Arial" w:hAnsi="Arial" w:cs="Arial"/>
                <w:sz w:val="16"/>
                <w:szCs w:val="16"/>
              </w:rPr>
              <w:t>Настройки PA. В режиме OOK / ASK выбирается</w:t>
            </w:r>
            <w:r>
              <w:rPr>
                <w:rFonts w:ascii="Courier New" w:eastAsia="Courier New" w:hAnsi="Courier New" w:cs="Courier New"/>
                <w:sz w:val="16"/>
                <w:szCs w:val="16"/>
              </w:rPr>
              <w:t>PATABLE</w:t>
            </w:r>
          </w:p>
        </w:tc>
      </w:tr>
      <w:tr w:rsidR="001516AB" w14:paraId="580EB5F3" w14:textId="77777777">
        <w:trPr>
          <w:trHeight w:val="197"/>
        </w:trPr>
        <w:tc>
          <w:tcPr>
            <w:tcW w:w="600" w:type="dxa"/>
            <w:tcBorders>
              <w:left w:val="single" w:sz="8" w:space="0" w:color="auto"/>
              <w:right w:val="single" w:sz="8" w:space="0" w:color="auto"/>
            </w:tcBorders>
            <w:vAlign w:val="bottom"/>
          </w:tcPr>
          <w:p w14:paraId="13CAAE98" w14:textId="77777777" w:rsidR="001516AB" w:rsidRDefault="001516AB">
            <w:pPr>
              <w:rPr>
                <w:sz w:val="17"/>
                <w:szCs w:val="17"/>
              </w:rPr>
            </w:pPr>
          </w:p>
        </w:tc>
        <w:tc>
          <w:tcPr>
            <w:tcW w:w="2840" w:type="dxa"/>
            <w:tcBorders>
              <w:right w:val="single" w:sz="8" w:space="0" w:color="auto"/>
            </w:tcBorders>
            <w:vAlign w:val="bottom"/>
          </w:tcPr>
          <w:p w14:paraId="6198B2DE" w14:textId="77777777" w:rsidR="001516AB" w:rsidRDefault="001516AB">
            <w:pPr>
              <w:rPr>
                <w:sz w:val="17"/>
                <w:szCs w:val="17"/>
              </w:rPr>
            </w:pPr>
          </w:p>
        </w:tc>
        <w:tc>
          <w:tcPr>
            <w:tcW w:w="840" w:type="dxa"/>
            <w:vAlign w:val="bottom"/>
          </w:tcPr>
          <w:p w14:paraId="3A12CA96" w14:textId="77777777" w:rsidR="001516AB" w:rsidRDefault="001516AB">
            <w:pPr>
              <w:rPr>
                <w:sz w:val="17"/>
                <w:szCs w:val="17"/>
              </w:rPr>
            </w:pPr>
          </w:p>
        </w:tc>
        <w:tc>
          <w:tcPr>
            <w:tcW w:w="40" w:type="dxa"/>
            <w:tcBorders>
              <w:right w:val="single" w:sz="8" w:space="0" w:color="auto"/>
            </w:tcBorders>
            <w:vAlign w:val="bottom"/>
          </w:tcPr>
          <w:p w14:paraId="7DF2B175" w14:textId="77777777" w:rsidR="001516AB" w:rsidRDefault="001516AB">
            <w:pPr>
              <w:rPr>
                <w:sz w:val="17"/>
                <w:szCs w:val="17"/>
              </w:rPr>
            </w:pPr>
          </w:p>
        </w:tc>
        <w:tc>
          <w:tcPr>
            <w:tcW w:w="560" w:type="dxa"/>
            <w:tcBorders>
              <w:right w:val="single" w:sz="8" w:space="0" w:color="auto"/>
            </w:tcBorders>
            <w:vAlign w:val="bottom"/>
          </w:tcPr>
          <w:p w14:paraId="628ED4F5" w14:textId="77777777" w:rsidR="001516AB" w:rsidRDefault="001516AB">
            <w:pPr>
              <w:rPr>
                <w:sz w:val="17"/>
                <w:szCs w:val="17"/>
              </w:rPr>
            </w:pPr>
          </w:p>
        </w:tc>
        <w:tc>
          <w:tcPr>
            <w:tcW w:w="4580" w:type="dxa"/>
            <w:tcBorders>
              <w:right w:val="single" w:sz="8" w:space="0" w:color="auto"/>
            </w:tcBorders>
            <w:vAlign w:val="bottom"/>
          </w:tcPr>
          <w:p w14:paraId="1C8C93CC" w14:textId="77777777" w:rsidR="001516AB" w:rsidRDefault="0066520C">
            <w:pPr>
              <w:spacing w:line="197" w:lineRule="exact"/>
              <w:ind w:left="100"/>
              <w:rPr>
                <w:sz w:val="20"/>
                <w:szCs w:val="20"/>
              </w:rPr>
            </w:pPr>
            <w:r>
              <w:rPr>
                <w:rFonts w:ascii="Arial" w:eastAsia="Arial" w:hAnsi="Arial" w:cs="Arial"/>
                <w:sz w:val="16"/>
                <w:szCs w:val="16"/>
              </w:rPr>
              <w:t>индекс для использования при передаче</w:t>
            </w:r>
            <w:r>
              <w:rPr>
                <w:rFonts w:ascii="Courier New" w:eastAsia="Courier New" w:hAnsi="Courier New" w:cs="Courier New"/>
                <w:sz w:val="16"/>
                <w:szCs w:val="16"/>
              </w:rPr>
              <w:t>PATABLE</w:t>
            </w:r>
            <w:r>
              <w:rPr>
                <w:rFonts w:ascii="Arial" w:eastAsia="Arial" w:hAnsi="Arial" w:cs="Arial"/>
                <w:sz w:val="16"/>
                <w:szCs w:val="16"/>
              </w:rPr>
              <w:t>indexazero'1'is.</w:t>
            </w:r>
          </w:p>
        </w:tc>
      </w:tr>
      <w:tr w:rsidR="001516AB" w14:paraId="120E0F1A" w14:textId="77777777">
        <w:trPr>
          <w:trHeight w:val="199"/>
        </w:trPr>
        <w:tc>
          <w:tcPr>
            <w:tcW w:w="600" w:type="dxa"/>
            <w:tcBorders>
              <w:left w:val="single" w:sz="8" w:space="0" w:color="auto"/>
              <w:right w:val="single" w:sz="8" w:space="0" w:color="auto"/>
            </w:tcBorders>
            <w:vAlign w:val="bottom"/>
          </w:tcPr>
          <w:p w14:paraId="47671800" w14:textId="77777777" w:rsidR="001516AB" w:rsidRDefault="001516AB">
            <w:pPr>
              <w:rPr>
                <w:sz w:val="17"/>
                <w:szCs w:val="17"/>
              </w:rPr>
            </w:pPr>
          </w:p>
        </w:tc>
        <w:tc>
          <w:tcPr>
            <w:tcW w:w="2840" w:type="dxa"/>
            <w:tcBorders>
              <w:right w:val="single" w:sz="8" w:space="0" w:color="auto"/>
            </w:tcBorders>
            <w:vAlign w:val="bottom"/>
          </w:tcPr>
          <w:p w14:paraId="591080FB" w14:textId="77777777" w:rsidR="001516AB" w:rsidRDefault="001516AB">
            <w:pPr>
              <w:rPr>
                <w:sz w:val="17"/>
                <w:szCs w:val="17"/>
              </w:rPr>
            </w:pPr>
          </w:p>
        </w:tc>
        <w:tc>
          <w:tcPr>
            <w:tcW w:w="840" w:type="dxa"/>
            <w:vAlign w:val="bottom"/>
          </w:tcPr>
          <w:p w14:paraId="6930F3E0" w14:textId="77777777" w:rsidR="001516AB" w:rsidRDefault="001516AB">
            <w:pPr>
              <w:rPr>
                <w:sz w:val="17"/>
                <w:szCs w:val="17"/>
              </w:rPr>
            </w:pPr>
          </w:p>
        </w:tc>
        <w:tc>
          <w:tcPr>
            <w:tcW w:w="40" w:type="dxa"/>
            <w:tcBorders>
              <w:right w:val="single" w:sz="8" w:space="0" w:color="auto"/>
            </w:tcBorders>
            <w:vAlign w:val="bottom"/>
          </w:tcPr>
          <w:p w14:paraId="1608B849" w14:textId="77777777" w:rsidR="001516AB" w:rsidRDefault="001516AB">
            <w:pPr>
              <w:rPr>
                <w:sz w:val="17"/>
                <w:szCs w:val="17"/>
              </w:rPr>
            </w:pPr>
          </w:p>
        </w:tc>
        <w:tc>
          <w:tcPr>
            <w:tcW w:w="560" w:type="dxa"/>
            <w:tcBorders>
              <w:right w:val="single" w:sz="8" w:space="0" w:color="auto"/>
            </w:tcBorders>
            <w:vAlign w:val="bottom"/>
          </w:tcPr>
          <w:p w14:paraId="67928F2D" w14:textId="77777777" w:rsidR="001516AB" w:rsidRDefault="001516AB">
            <w:pPr>
              <w:rPr>
                <w:sz w:val="17"/>
                <w:szCs w:val="17"/>
              </w:rPr>
            </w:pPr>
          </w:p>
        </w:tc>
        <w:tc>
          <w:tcPr>
            <w:tcW w:w="4580" w:type="dxa"/>
            <w:tcBorders>
              <w:right w:val="single" w:sz="8" w:space="0" w:color="auto"/>
            </w:tcBorders>
            <w:vAlign w:val="bottom"/>
          </w:tcPr>
          <w:p w14:paraId="7C8B9633" w14:textId="77777777" w:rsidR="001516AB" w:rsidRDefault="0066520C">
            <w:pPr>
              <w:ind w:left="100"/>
              <w:rPr>
                <w:sz w:val="20"/>
                <w:szCs w:val="20"/>
              </w:rPr>
            </w:pPr>
            <w:r>
              <w:rPr>
                <w:rFonts w:ascii="Arial" w:eastAsia="Arial" w:hAnsi="Arial" w:cs="Arial"/>
                <w:sz w:val="16"/>
                <w:szCs w:val="16"/>
              </w:rPr>
              <w:t>используется в OOK / ASK при передаче</w:t>
            </w:r>
            <w:r>
              <w:rPr>
                <w:rFonts w:ascii="Courier New" w:eastAsia="Courier New" w:hAnsi="Courier New" w:cs="Courier New"/>
                <w:sz w:val="16"/>
                <w:szCs w:val="16"/>
              </w:rPr>
              <w:t>PATABLE</w:t>
            </w:r>
            <w:r>
              <w:rPr>
                <w:rFonts w:ascii="Arial" w:eastAsia="Arial" w:hAnsi="Arial" w:cs="Arial"/>
                <w:sz w:val="16"/>
                <w:szCs w:val="16"/>
              </w:rPr>
              <w:t>а'0 '. Т</w:t>
            </w:r>
          </w:p>
        </w:tc>
      </w:tr>
      <w:tr w:rsidR="001516AB" w14:paraId="2B5A820C" w14:textId="77777777">
        <w:trPr>
          <w:trHeight w:val="197"/>
        </w:trPr>
        <w:tc>
          <w:tcPr>
            <w:tcW w:w="600" w:type="dxa"/>
            <w:tcBorders>
              <w:left w:val="single" w:sz="8" w:space="0" w:color="auto"/>
              <w:right w:val="single" w:sz="8" w:space="0" w:color="auto"/>
            </w:tcBorders>
            <w:vAlign w:val="bottom"/>
          </w:tcPr>
          <w:p w14:paraId="40661390" w14:textId="77777777" w:rsidR="001516AB" w:rsidRDefault="001516AB">
            <w:pPr>
              <w:rPr>
                <w:sz w:val="17"/>
                <w:szCs w:val="17"/>
              </w:rPr>
            </w:pPr>
          </w:p>
        </w:tc>
        <w:tc>
          <w:tcPr>
            <w:tcW w:w="2840" w:type="dxa"/>
            <w:tcBorders>
              <w:right w:val="single" w:sz="8" w:space="0" w:color="auto"/>
            </w:tcBorders>
            <w:vAlign w:val="bottom"/>
          </w:tcPr>
          <w:p w14:paraId="27096138" w14:textId="77777777" w:rsidR="001516AB" w:rsidRDefault="001516AB">
            <w:pPr>
              <w:rPr>
                <w:sz w:val="17"/>
                <w:szCs w:val="17"/>
              </w:rPr>
            </w:pPr>
          </w:p>
        </w:tc>
        <w:tc>
          <w:tcPr>
            <w:tcW w:w="840" w:type="dxa"/>
            <w:vAlign w:val="bottom"/>
          </w:tcPr>
          <w:p w14:paraId="2DE35605" w14:textId="77777777" w:rsidR="001516AB" w:rsidRDefault="001516AB">
            <w:pPr>
              <w:rPr>
                <w:sz w:val="17"/>
                <w:szCs w:val="17"/>
              </w:rPr>
            </w:pPr>
          </w:p>
        </w:tc>
        <w:tc>
          <w:tcPr>
            <w:tcW w:w="40" w:type="dxa"/>
            <w:tcBorders>
              <w:right w:val="single" w:sz="8" w:space="0" w:color="auto"/>
            </w:tcBorders>
            <w:vAlign w:val="bottom"/>
          </w:tcPr>
          <w:p w14:paraId="0567CBE5" w14:textId="77777777" w:rsidR="001516AB" w:rsidRDefault="001516AB">
            <w:pPr>
              <w:rPr>
                <w:sz w:val="17"/>
                <w:szCs w:val="17"/>
              </w:rPr>
            </w:pPr>
          </w:p>
        </w:tc>
        <w:tc>
          <w:tcPr>
            <w:tcW w:w="560" w:type="dxa"/>
            <w:tcBorders>
              <w:right w:val="single" w:sz="8" w:space="0" w:color="auto"/>
            </w:tcBorders>
            <w:vAlign w:val="bottom"/>
          </w:tcPr>
          <w:p w14:paraId="7A05CE01" w14:textId="77777777" w:rsidR="001516AB" w:rsidRDefault="001516AB">
            <w:pPr>
              <w:rPr>
                <w:sz w:val="17"/>
                <w:szCs w:val="17"/>
              </w:rPr>
            </w:pPr>
          </w:p>
        </w:tc>
        <w:tc>
          <w:tcPr>
            <w:tcW w:w="4580" w:type="dxa"/>
            <w:tcBorders>
              <w:right w:val="single" w:sz="8" w:space="0" w:color="auto"/>
            </w:tcBorders>
            <w:vAlign w:val="bottom"/>
          </w:tcPr>
          <w:p w14:paraId="4BBCF6F2" w14:textId="77777777" w:rsidR="001516AB" w:rsidRDefault="0066520C">
            <w:pPr>
              <w:spacing w:line="197" w:lineRule="exact"/>
              <w:ind w:left="100"/>
              <w:rPr>
                <w:sz w:val="20"/>
                <w:szCs w:val="20"/>
              </w:rPr>
            </w:pPr>
            <w:r>
              <w:rPr>
                <w:rFonts w:ascii="Arial" w:eastAsia="Arial" w:hAnsi="Arial" w:cs="Arial"/>
                <w:sz w:val="16"/>
                <w:szCs w:val="16"/>
              </w:rPr>
              <w:t>настройки из индекса</w:t>
            </w:r>
            <w:r>
              <w:rPr>
                <w:rFonts w:ascii="Courier New" w:eastAsia="Courier New" w:hAnsi="Courier New" w:cs="Courier New"/>
                <w:sz w:val="16"/>
                <w:szCs w:val="16"/>
              </w:rPr>
              <w:t>PA_POWER</w:t>
            </w:r>
            <w:r>
              <w:rPr>
                <w:rFonts w:ascii="Arial" w:eastAsia="Arial" w:hAnsi="Arial" w:cs="Arial"/>
                <w:sz w:val="16"/>
                <w:szCs w:val="16"/>
              </w:rPr>
              <w:t>Значение '0' используется для</w:t>
            </w:r>
          </w:p>
        </w:tc>
      </w:tr>
      <w:tr w:rsidR="001516AB" w14:paraId="40EADCF7" w14:textId="77777777">
        <w:trPr>
          <w:trHeight w:val="192"/>
        </w:trPr>
        <w:tc>
          <w:tcPr>
            <w:tcW w:w="600" w:type="dxa"/>
            <w:tcBorders>
              <w:left w:val="single" w:sz="8" w:space="0" w:color="auto"/>
              <w:right w:val="single" w:sz="8" w:space="0" w:color="auto"/>
            </w:tcBorders>
            <w:vAlign w:val="bottom"/>
          </w:tcPr>
          <w:p w14:paraId="4A3BE1EC" w14:textId="77777777" w:rsidR="001516AB" w:rsidRDefault="001516AB">
            <w:pPr>
              <w:rPr>
                <w:sz w:val="16"/>
                <w:szCs w:val="16"/>
              </w:rPr>
            </w:pPr>
          </w:p>
        </w:tc>
        <w:tc>
          <w:tcPr>
            <w:tcW w:w="2840" w:type="dxa"/>
            <w:tcBorders>
              <w:right w:val="single" w:sz="8" w:space="0" w:color="auto"/>
            </w:tcBorders>
            <w:vAlign w:val="bottom"/>
          </w:tcPr>
          <w:p w14:paraId="7656F339" w14:textId="77777777" w:rsidR="001516AB" w:rsidRDefault="001516AB">
            <w:pPr>
              <w:rPr>
                <w:sz w:val="16"/>
                <w:szCs w:val="16"/>
              </w:rPr>
            </w:pPr>
          </w:p>
        </w:tc>
        <w:tc>
          <w:tcPr>
            <w:tcW w:w="840" w:type="dxa"/>
            <w:vAlign w:val="bottom"/>
          </w:tcPr>
          <w:p w14:paraId="00BDBF68" w14:textId="77777777" w:rsidR="001516AB" w:rsidRDefault="001516AB">
            <w:pPr>
              <w:rPr>
                <w:sz w:val="16"/>
                <w:szCs w:val="16"/>
              </w:rPr>
            </w:pPr>
          </w:p>
        </w:tc>
        <w:tc>
          <w:tcPr>
            <w:tcW w:w="40" w:type="dxa"/>
            <w:tcBorders>
              <w:right w:val="single" w:sz="8" w:space="0" w:color="auto"/>
            </w:tcBorders>
            <w:vAlign w:val="bottom"/>
          </w:tcPr>
          <w:p w14:paraId="0A64A943" w14:textId="77777777" w:rsidR="001516AB" w:rsidRDefault="001516AB">
            <w:pPr>
              <w:rPr>
                <w:sz w:val="16"/>
                <w:szCs w:val="16"/>
              </w:rPr>
            </w:pPr>
          </w:p>
        </w:tc>
        <w:tc>
          <w:tcPr>
            <w:tcW w:w="560" w:type="dxa"/>
            <w:tcBorders>
              <w:right w:val="single" w:sz="8" w:space="0" w:color="auto"/>
            </w:tcBorders>
            <w:vAlign w:val="bottom"/>
          </w:tcPr>
          <w:p w14:paraId="52BE36D2" w14:textId="77777777" w:rsidR="001516AB" w:rsidRDefault="001516AB">
            <w:pPr>
              <w:rPr>
                <w:sz w:val="16"/>
                <w:szCs w:val="16"/>
              </w:rPr>
            </w:pPr>
          </w:p>
        </w:tc>
        <w:tc>
          <w:tcPr>
            <w:tcW w:w="4580" w:type="dxa"/>
            <w:tcBorders>
              <w:right w:val="single" w:sz="8" w:space="0" w:color="auto"/>
            </w:tcBorders>
            <w:vAlign w:val="bottom"/>
          </w:tcPr>
          <w:p w14:paraId="664A0691" w14:textId="77777777" w:rsidR="001516AB" w:rsidRDefault="0066520C">
            <w:pPr>
              <w:ind w:left="100"/>
              <w:rPr>
                <w:sz w:val="20"/>
                <w:szCs w:val="20"/>
              </w:rPr>
            </w:pPr>
            <w:r>
              <w:rPr>
                <w:rFonts w:ascii="Arial" w:eastAsia="Arial" w:hAnsi="Arial" w:cs="Arial"/>
                <w:sz w:val="16"/>
                <w:szCs w:val="16"/>
              </w:rPr>
              <w:t>ASK TX формирования, а также для увеличения / уменьшения мощности на</w:t>
            </w:r>
          </w:p>
        </w:tc>
      </w:tr>
      <w:tr w:rsidR="001516AB" w14:paraId="05D6503E" w14:textId="77777777">
        <w:trPr>
          <w:trHeight w:val="182"/>
        </w:trPr>
        <w:tc>
          <w:tcPr>
            <w:tcW w:w="600" w:type="dxa"/>
            <w:tcBorders>
              <w:left w:val="single" w:sz="8" w:space="0" w:color="auto"/>
              <w:right w:val="single" w:sz="8" w:space="0" w:color="auto"/>
            </w:tcBorders>
            <w:vAlign w:val="bottom"/>
          </w:tcPr>
          <w:p w14:paraId="0D2BC5FA" w14:textId="77777777" w:rsidR="001516AB" w:rsidRDefault="001516AB">
            <w:pPr>
              <w:rPr>
                <w:sz w:val="15"/>
                <w:szCs w:val="15"/>
              </w:rPr>
            </w:pPr>
          </w:p>
        </w:tc>
        <w:tc>
          <w:tcPr>
            <w:tcW w:w="2840" w:type="dxa"/>
            <w:tcBorders>
              <w:right w:val="single" w:sz="8" w:space="0" w:color="auto"/>
            </w:tcBorders>
            <w:vAlign w:val="bottom"/>
          </w:tcPr>
          <w:p w14:paraId="6356BDEB" w14:textId="77777777" w:rsidR="001516AB" w:rsidRDefault="001516AB">
            <w:pPr>
              <w:rPr>
                <w:sz w:val="15"/>
                <w:szCs w:val="15"/>
              </w:rPr>
            </w:pPr>
          </w:p>
        </w:tc>
        <w:tc>
          <w:tcPr>
            <w:tcW w:w="840" w:type="dxa"/>
            <w:vAlign w:val="bottom"/>
          </w:tcPr>
          <w:p w14:paraId="11C0BFC2" w14:textId="77777777" w:rsidR="001516AB" w:rsidRDefault="001516AB">
            <w:pPr>
              <w:rPr>
                <w:sz w:val="15"/>
                <w:szCs w:val="15"/>
              </w:rPr>
            </w:pPr>
          </w:p>
        </w:tc>
        <w:tc>
          <w:tcPr>
            <w:tcW w:w="40" w:type="dxa"/>
            <w:tcBorders>
              <w:right w:val="single" w:sz="8" w:space="0" w:color="auto"/>
            </w:tcBorders>
            <w:vAlign w:val="bottom"/>
          </w:tcPr>
          <w:p w14:paraId="2A8931B8" w14:textId="77777777" w:rsidR="001516AB" w:rsidRDefault="001516AB">
            <w:pPr>
              <w:rPr>
                <w:sz w:val="15"/>
                <w:szCs w:val="15"/>
              </w:rPr>
            </w:pPr>
          </w:p>
        </w:tc>
        <w:tc>
          <w:tcPr>
            <w:tcW w:w="560" w:type="dxa"/>
            <w:tcBorders>
              <w:right w:val="single" w:sz="8" w:space="0" w:color="auto"/>
            </w:tcBorders>
            <w:vAlign w:val="bottom"/>
          </w:tcPr>
          <w:p w14:paraId="6C453B2E" w14:textId="77777777" w:rsidR="001516AB" w:rsidRDefault="001516AB">
            <w:pPr>
              <w:rPr>
                <w:sz w:val="15"/>
                <w:szCs w:val="15"/>
              </w:rPr>
            </w:pPr>
          </w:p>
        </w:tc>
        <w:tc>
          <w:tcPr>
            <w:tcW w:w="4580" w:type="dxa"/>
            <w:tcBorders>
              <w:right w:val="single" w:sz="8" w:space="0" w:color="auto"/>
            </w:tcBorders>
            <w:vAlign w:val="bottom"/>
          </w:tcPr>
          <w:p w14:paraId="36FC3DA9" w14:textId="77777777" w:rsidR="001516AB" w:rsidRDefault="0066520C">
            <w:pPr>
              <w:spacing w:line="182" w:lineRule="exact"/>
              <w:ind w:left="100"/>
              <w:rPr>
                <w:sz w:val="20"/>
                <w:szCs w:val="20"/>
              </w:rPr>
            </w:pPr>
            <w:r>
              <w:rPr>
                <w:rFonts w:ascii="Arial" w:eastAsia="Arial" w:hAnsi="Arial" w:cs="Arial"/>
                <w:sz w:val="16"/>
                <w:szCs w:val="16"/>
              </w:rPr>
              <w:t xml:space="preserve">начало / конец передачи во всех форматах </w:t>
            </w:r>
            <w:r>
              <w:rPr>
                <w:rFonts w:ascii="Arial" w:eastAsia="Arial" w:hAnsi="Arial" w:cs="Arial"/>
                <w:sz w:val="16"/>
                <w:szCs w:val="16"/>
              </w:rPr>
              <w:t>модуляции TX.</w:t>
            </w:r>
          </w:p>
        </w:tc>
      </w:tr>
      <w:tr w:rsidR="001516AB" w14:paraId="0A8227C1" w14:textId="77777777">
        <w:trPr>
          <w:trHeight w:val="66"/>
        </w:trPr>
        <w:tc>
          <w:tcPr>
            <w:tcW w:w="600" w:type="dxa"/>
            <w:tcBorders>
              <w:left w:val="single" w:sz="8" w:space="0" w:color="auto"/>
              <w:bottom w:val="single" w:sz="8" w:space="0" w:color="auto"/>
              <w:right w:val="single" w:sz="8" w:space="0" w:color="auto"/>
            </w:tcBorders>
            <w:vAlign w:val="bottom"/>
          </w:tcPr>
          <w:p w14:paraId="09D117D2"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358B76BB" w14:textId="77777777" w:rsidR="001516AB" w:rsidRDefault="001516AB">
            <w:pPr>
              <w:rPr>
                <w:sz w:val="5"/>
                <w:szCs w:val="5"/>
              </w:rPr>
            </w:pPr>
          </w:p>
        </w:tc>
        <w:tc>
          <w:tcPr>
            <w:tcW w:w="880" w:type="dxa"/>
            <w:gridSpan w:val="2"/>
            <w:tcBorders>
              <w:bottom w:val="single" w:sz="8" w:space="0" w:color="auto"/>
              <w:right w:val="single" w:sz="8" w:space="0" w:color="auto"/>
            </w:tcBorders>
            <w:vAlign w:val="bottom"/>
          </w:tcPr>
          <w:p w14:paraId="4256BA8D" w14:textId="77777777" w:rsidR="001516AB" w:rsidRDefault="001516AB">
            <w:pPr>
              <w:rPr>
                <w:sz w:val="5"/>
                <w:szCs w:val="5"/>
              </w:rPr>
            </w:pPr>
          </w:p>
        </w:tc>
        <w:tc>
          <w:tcPr>
            <w:tcW w:w="560" w:type="dxa"/>
            <w:tcBorders>
              <w:bottom w:val="single" w:sz="8" w:space="0" w:color="auto"/>
              <w:right w:val="single" w:sz="8" w:space="0" w:color="auto"/>
            </w:tcBorders>
            <w:vAlign w:val="bottom"/>
          </w:tcPr>
          <w:p w14:paraId="143F8C2A"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64F0F209" w14:textId="77777777" w:rsidR="001516AB" w:rsidRDefault="001516AB">
            <w:pPr>
              <w:rPr>
                <w:sz w:val="5"/>
                <w:szCs w:val="5"/>
              </w:rPr>
            </w:pPr>
          </w:p>
        </w:tc>
      </w:tr>
      <w:tr w:rsidR="001516AB" w14:paraId="53DE29F0" w14:textId="77777777">
        <w:trPr>
          <w:trHeight w:val="682"/>
        </w:trPr>
        <w:tc>
          <w:tcPr>
            <w:tcW w:w="600" w:type="dxa"/>
            <w:vAlign w:val="bottom"/>
          </w:tcPr>
          <w:p w14:paraId="3E3BBA7B" w14:textId="77777777" w:rsidR="001516AB" w:rsidRDefault="001516AB">
            <w:pPr>
              <w:rPr>
                <w:sz w:val="24"/>
                <w:szCs w:val="24"/>
              </w:rPr>
            </w:pPr>
          </w:p>
        </w:tc>
        <w:tc>
          <w:tcPr>
            <w:tcW w:w="8860" w:type="dxa"/>
            <w:gridSpan w:val="5"/>
            <w:vAlign w:val="bottom"/>
          </w:tcPr>
          <w:p w14:paraId="146DD056" w14:textId="77777777" w:rsidR="001516AB" w:rsidRDefault="0066520C">
            <w:pPr>
              <w:ind w:right="936"/>
              <w:jc w:val="center"/>
              <w:rPr>
                <w:sz w:val="20"/>
                <w:szCs w:val="20"/>
              </w:rPr>
            </w:pPr>
            <w:r>
              <w:rPr>
                <w:rFonts w:ascii="Arial" w:eastAsia="Arial" w:hAnsi="Arial" w:cs="Arial"/>
                <w:b/>
                <w:bCs/>
                <w:w w:val="97"/>
                <w:sz w:val="20"/>
                <w:szCs w:val="20"/>
              </w:rPr>
              <w:t>0x23: FSCAL3 - Калибровка синтезатора частот</w:t>
            </w:r>
          </w:p>
        </w:tc>
      </w:tr>
      <w:tr w:rsidR="001516AB" w14:paraId="38BE2E32" w14:textId="77777777">
        <w:trPr>
          <w:trHeight w:val="128"/>
        </w:trPr>
        <w:tc>
          <w:tcPr>
            <w:tcW w:w="600" w:type="dxa"/>
            <w:tcBorders>
              <w:bottom w:val="single" w:sz="8" w:space="0" w:color="auto"/>
            </w:tcBorders>
            <w:vAlign w:val="bottom"/>
          </w:tcPr>
          <w:p w14:paraId="0CFBCCF5" w14:textId="77777777" w:rsidR="001516AB" w:rsidRDefault="001516AB">
            <w:pPr>
              <w:rPr>
                <w:sz w:val="11"/>
                <w:szCs w:val="11"/>
              </w:rPr>
            </w:pPr>
          </w:p>
        </w:tc>
        <w:tc>
          <w:tcPr>
            <w:tcW w:w="2840" w:type="dxa"/>
            <w:tcBorders>
              <w:bottom w:val="single" w:sz="8" w:space="0" w:color="auto"/>
            </w:tcBorders>
            <w:vAlign w:val="bottom"/>
          </w:tcPr>
          <w:p w14:paraId="32F294A4" w14:textId="77777777" w:rsidR="001516AB" w:rsidRDefault="001516AB">
            <w:pPr>
              <w:rPr>
                <w:sz w:val="11"/>
                <w:szCs w:val="11"/>
              </w:rPr>
            </w:pPr>
          </w:p>
        </w:tc>
        <w:tc>
          <w:tcPr>
            <w:tcW w:w="840" w:type="dxa"/>
            <w:tcBorders>
              <w:bottom w:val="single" w:sz="8" w:space="0" w:color="auto"/>
            </w:tcBorders>
            <w:vAlign w:val="bottom"/>
          </w:tcPr>
          <w:p w14:paraId="1F3D35EA" w14:textId="77777777" w:rsidR="001516AB" w:rsidRDefault="001516AB">
            <w:pPr>
              <w:rPr>
                <w:sz w:val="11"/>
                <w:szCs w:val="11"/>
              </w:rPr>
            </w:pPr>
          </w:p>
        </w:tc>
        <w:tc>
          <w:tcPr>
            <w:tcW w:w="40" w:type="dxa"/>
            <w:tcBorders>
              <w:bottom w:val="single" w:sz="8" w:space="0" w:color="auto"/>
            </w:tcBorders>
            <w:vAlign w:val="bottom"/>
          </w:tcPr>
          <w:p w14:paraId="0A4A1FC9" w14:textId="77777777" w:rsidR="001516AB" w:rsidRDefault="001516AB">
            <w:pPr>
              <w:rPr>
                <w:sz w:val="11"/>
                <w:szCs w:val="11"/>
              </w:rPr>
            </w:pPr>
          </w:p>
        </w:tc>
        <w:tc>
          <w:tcPr>
            <w:tcW w:w="560" w:type="dxa"/>
            <w:tcBorders>
              <w:bottom w:val="single" w:sz="8" w:space="0" w:color="auto"/>
            </w:tcBorders>
            <w:vAlign w:val="bottom"/>
          </w:tcPr>
          <w:p w14:paraId="58B22A53" w14:textId="77777777" w:rsidR="001516AB" w:rsidRDefault="001516AB">
            <w:pPr>
              <w:rPr>
                <w:sz w:val="11"/>
                <w:szCs w:val="11"/>
              </w:rPr>
            </w:pPr>
          </w:p>
        </w:tc>
        <w:tc>
          <w:tcPr>
            <w:tcW w:w="4580" w:type="dxa"/>
            <w:tcBorders>
              <w:bottom w:val="single" w:sz="8" w:space="0" w:color="auto"/>
            </w:tcBorders>
            <w:vAlign w:val="bottom"/>
          </w:tcPr>
          <w:p w14:paraId="460E96DB" w14:textId="77777777" w:rsidR="001516AB" w:rsidRDefault="001516AB">
            <w:pPr>
              <w:rPr>
                <w:sz w:val="11"/>
                <w:szCs w:val="11"/>
              </w:rPr>
            </w:pPr>
          </w:p>
        </w:tc>
      </w:tr>
      <w:tr w:rsidR="001516AB" w14:paraId="03DC1F3A" w14:textId="77777777">
        <w:trPr>
          <w:trHeight w:val="226"/>
        </w:trPr>
        <w:tc>
          <w:tcPr>
            <w:tcW w:w="600" w:type="dxa"/>
            <w:tcBorders>
              <w:left w:val="single" w:sz="8" w:space="0" w:color="auto"/>
              <w:right w:val="single" w:sz="8" w:space="0" w:color="auto"/>
            </w:tcBorders>
            <w:shd w:val="clear" w:color="auto" w:fill="D9D9D9"/>
            <w:vAlign w:val="bottom"/>
          </w:tcPr>
          <w:p w14:paraId="72FEF772" w14:textId="77777777" w:rsidR="001516AB" w:rsidRDefault="0066520C">
            <w:pPr>
              <w:ind w:left="100"/>
              <w:rPr>
                <w:sz w:val="20"/>
                <w:szCs w:val="20"/>
              </w:rPr>
            </w:pPr>
            <w:r>
              <w:rPr>
                <w:rFonts w:ascii="Arial" w:eastAsia="Arial" w:hAnsi="Arial" w:cs="Arial"/>
                <w:b/>
                <w:bCs/>
                <w:sz w:val="16"/>
                <w:szCs w:val="16"/>
              </w:rPr>
              <w:t>Немного</w:t>
            </w:r>
          </w:p>
        </w:tc>
        <w:tc>
          <w:tcPr>
            <w:tcW w:w="2840" w:type="dxa"/>
            <w:tcBorders>
              <w:right w:val="single" w:sz="8" w:space="0" w:color="auto"/>
            </w:tcBorders>
            <w:shd w:val="clear" w:color="auto" w:fill="D9D9D9"/>
            <w:vAlign w:val="bottom"/>
          </w:tcPr>
          <w:p w14:paraId="3A67D4F6" w14:textId="77777777" w:rsidR="001516AB" w:rsidRDefault="0066520C">
            <w:pPr>
              <w:ind w:left="100"/>
              <w:rPr>
                <w:sz w:val="20"/>
                <w:szCs w:val="20"/>
              </w:rPr>
            </w:pPr>
            <w:r>
              <w:rPr>
                <w:rFonts w:ascii="Arial" w:eastAsia="Arial" w:hAnsi="Arial" w:cs="Arial"/>
                <w:b/>
                <w:bCs/>
                <w:sz w:val="16"/>
                <w:szCs w:val="16"/>
              </w:rPr>
              <w:t>Имя поля</w:t>
            </w:r>
          </w:p>
        </w:tc>
        <w:tc>
          <w:tcPr>
            <w:tcW w:w="840" w:type="dxa"/>
            <w:shd w:val="clear" w:color="auto" w:fill="D9D9D9"/>
            <w:vAlign w:val="bottom"/>
          </w:tcPr>
          <w:p w14:paraId="3C61C7A5" w14:textId="77777777" w:rsidR="001516AB" w:rsidRDefault="0066520C">
            <w:pPr>
              <w:ind w:left="60"/>
              <w:rPr>
                <w:sz w:val="20"/>
                <w:szCs w:val="20"/>
              </w:rPr>
            </w:pPr>
            <w:r>
              <w:rPr>
                <w:rFonts w:ascii="Arial" w:eastAsia="Arial" w:hAnsi="Arial" w:cs="Arial"/>
                <w:b/>
                <w:bCs/>
                <w:sz w:val="16"/>
                <w:szCs w:val="16"/>
              </w:rPr>
              <w:t>Перезагрузить</w:t>
            </w:r>
          </w:p>
        </w:tc>
        <w:tc>
          <w:tcPr>
            <w:tcW w:w="40" w:type="dxa"/>
            <w:tcBorders>
              <w:right w:val="single" w:sz="8" w:space="0" w:color="auto"/>
            </w:tcBorders>
            <w:shd w:val="clear" w:color="auto" w:fill="000000"/>
            <w:vAlign w:val="bottom"/>
          </w:tcPr>
          <w:p w14:paraId="0E34DC76" w14:textId="77777777" w:rsidR="001516AB" w:rsidRDefault="001516AB">
            <w:pPr>
              <w:rPr>
                <w:sz w:val="19"/>
                <w:szCs w:val="19"/>
              </w:rPr>
            </w:pPr>
          </w:p>
        </w:tc>
        <w:tc>
          <w:tcPr>
            <w:tcW w:w="560" w:type="dxa"/>
            <w:tcBorders>
              <w:right w:val="single" w:sz="8" w:space="0" w:color="auto"/>
            </w:tcBorders>
            <w:shd w:val="clear" w:color="auto" w:fill="D9D9D9"/>
            <w:vAlign w:val="bottom"/>
          </w:tcPr>
          <w:p w14:paraId="1CFA5457" w14:textId="77777777" w:rsidR="001516AB" w:rsidRDefault="0066520C">
            <w:pPr>
              <w:ind w:right="40"/>
              <w:jc w:val="center"/>
              <w:rPr>
                <w:sz w:val="20"/>
                <w:szCs w:val="20"/>
              </w:rPr>
            </w:pPr>
            <w:r>
              <w:rPr>
                <w:rFonts w:ascii="Arial" w:eastAsia="Arial" w:hAnsi="Arial" w:cs="Arial"/>
                <w:b/>
                <w:bCs/>
                <w:sz w:val="16"/>
                <w:szCs w:val="16"/>
                <w:highlight w:val="lightGray"/>
              </w:rPr>
              <w:t>R / W</w:t>
            </w:r>
          </w:p>
        </w:tc>
        <w:tc>
          <w:tcPr>
            <w:tcW w:w="4580" w:type="dxa"/>
            <w:tcBorders>
              <w:right w:val="single" w:sz="8" w:space="0" w:color="auto"/>
            </w:tcBorders>
            <w:shd w:val="clear" w:color="auto" w:fill="D9D9D9"/>
            <w:vAlign w:val="bottom"/>
          </w:tcPr>
          <w:p w14:paraId="4A824D4B" w14:textId="77777777" w:rsidR="001516AB" w:rsidRDefault="0066520C">
            <w:pPr>
              <w:ind w:left="100"/>
              <w:rPr>
                <w:sz w:val="20"/>
                <w:szCs w:val="20"/>
              </w:rPr>
            </w:pPr>
            <w:r>
              <w:rPr>
                <w:rFonts w:ascii="Arial" w:eastAsia="Arial" w:hAnsi="Arial" w:cs="Arial"/>
                <w:b/>
                <w:bCs/>
                <w:sz w:val="16"/>
                <w:szCs w:val="16"/>
              </w:rPr>
              <w:t>Описание</w:t>
            </w:r>
          </w:p>
        </w:tc>
      </w:tr>
      <w:tr w:rsidR="001516AB" w14:paraId="5F52BBAD"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2EA6938B" w14:textId="77777777" w:rsidR="001516AB" w:rsidRDefault="001516AB">
            <w:pPr>
              <w:rPr>
                <w:sz w:val="10"/>
                <w:szCs w:val="10"/>
              </w:rPr>
            </w:pPr>
          </w:p>
        </w:tc>
        <w:tc>
          <w:tcPr>
            <w:tcW w:w="2840" w:type="dxa"/>
            <w:tcBorders>
              <w:bottom w:val="single" w:sz="8" w:space="0" w:color="D9D9D9"/>
              <w:right w:val="single" w:sz="8" w:space="0" w:color="auto"/>
            </w:tcBorders>
            <w:shd w:val="clear" w:color="auto" w:fill="D9D9D9"/>
            <w:vAlign w:val="bottom"/>
          </w:tcPr>
          <w:p w14:paraId="4776FA10" w14:textId="77777777" w:rsidR="001516AB" w:rsidRDefault="001516AB">
            <w:pPr>
              <w:rPr>
                <w:sz w:val="10"/>
                <w:szCs w:val="10"/>
              </w:rPr>
            </w:pPr>
          </w:p>
        </w:tc>
        <w:tc>
          <w:tcPr>
            <w:tcW w:w="840" w:type="dxa"/>
            <w:tcBorders>
              <w:bottom w:val="single" w:sz="8" w:space="0" w:color="D9D9D9"/>
            </w:tcBorders>
            <w:shd w:val="clear" w:color="auto" w:fill="D9D9D9"/>
            <w:vAlign w:val="bottom"/>
          </w:tcPr>
          <w:p w14:paraId="3A6404FD" w14:textId="77777777" w:rsidR="001516AB" w:rsidRDefault="001516AB">
            <w:pPr>
              <w:rPr>
                <w:sz w:val="10"/>
                <w:szCs w:val="10"/>
              </w:rPr>
            </w:pPr>
          </w:p>
        </w:tc>
        <w:tc>
          <w:tcPr>
            <w:tcW w:w="40" w:type="dxa"/>
            <w:tcBorders>
              <w:bottom w:val="single" w:sz="8" w:space="0" w:color="auto"/>
              <w:right w:val="single" w:sz="8" w:space="0" w:color="auto"/>
            </w:tcBorders>
            <w:shd w:val="clear" w:color="auto" w:fill="000000"/>
            <w:vAlign w:val="bottom"/>
          </w:tcPr>
          <w:p w14:paraId="2A203B33" w14:textId="77777777" w:rsidR="001516AB" w:rsidRDefault="001516AB">
            <w:pPr>
              <w:rPr>
                <w:sz w:val="10"/>
                <w:szCs w:val="10"/>
              </w:rPr>
            </w:pPr>
          </w:p>
        </w:tc>
        <w:tc>
          <w:tcPr>
            <w:tcW w:w="560" w:type="dxa"/>
            <w:tcBorders>
              <w:bottom w:val="single" w:sz="8" w:space="0" w:color="D9D9D9"/>
              <w:right w:val="single" w:sz="8" w:space="0" w:color="auto"/>
            </w:tcBorders>
            <w:shd w:val="clear" w:color="auto" w:fill="D9D9D9"/>
            <w:vAlign w:val="bottom"/>
          </w:tcPr>
          <w:p w14:paraId="318BCC79" w14:textId="77777777" w:rsidR="001516AB" w:rsidRDefault="001516AB">
            <w:pPr>
              <w:rPr>
                <w:sz w:val="10"/>
                <w:szCs w:val="10"/>
              </w:rPr>
            </w:pPr>
          </w:p>
        </w:tc>
        <w:tc>
          <w:tcPr>
            <w:tcW w:w="4580" w:type="dxa"/>
            <w:tcBorders>
              <w:bottom w:val="single" w:sz="8" w:space="0" w:color="D9D9D9"/>
              <w:right w:val="single" w:sz="8" w:space="0" w:color="auto"/>
            </w:tcBorders>
            <w:shd w:val="clear" w:color="auto" w:fill="D9D9D9"/>
            <w:vAlign w:val="bottom"/>
          </w:tcPr>
          <w:p w14:paraId="5B301998" w14:textId="77777777" w:rsidR="001516AB" w:rsidRDefault="001516AB">
            <w:pPr>
              <w:rPr>
                <w:sz w:val="10"/>
                <w:szCs w:val="10"/>
              </w:rPr>
            </w:pPr>
          </w:p>
        </w:tc>
      </w:tr>
      <w:tr w:rsidR="001516AB" w14:paraId="1DFF66DF" w14:textId="77777777">
        <w:trPr>
          <w:trHeight w:val="230"/>
        </w:trPr>
        <w:tc>
          <w:tcPr>
            <w:tcW w:w="600" w:type="dxa"/>
            <w:tcBorders>
              <w:top w:val="single" w:sz="8" w:space="0" w:color="auto"/>
              <w:left w:val="single" w:sz="8" w:space="0" w:color="auto"/>
              <w:right w:val="single" w:sz="8" w:space="0" w:color="auto"/>
            </w:tcBorders>
            <w:vAlign w:val="bottom"/>
          </w:tcPr>
          <w:p w14:paraId="03F6C56D" w14:textId="77777777" w:rsidR="001516AB" w:rsidRDefault="0066520C">
            <w:pPr>
              <w:ind w:left="100"/>
              <w:rPr>
                <w:sz w:val="20"/>
                <w:szCs w:val="20"/>
              </w:rPr>
            </w:pPr>
            <w:r>
              <w:rPr>
                <w:rFonts w:ascii="Arial" w:eastAsia="Arial" w:hAnsi="Arial" w:cs="Arial"/>
                <w:sz w:val="16"/>
                <w:szCs w:val="16"/>
              </w:rPr>
              <w:t>7: 6</w:t>
            </w:r>
          </w:p>
        </w:tc>
        <w:tc>
          <w:tcPr>
            <w:tcW w:w="2840" w:type="dxa"/>
            <w:tcBorders>
              <w:top w:val="single" w:sz="8" w:space="0" w:color="auto"/>
              <w:right w:val="single" w:sz="8" w:space="0" w:color="auto"/>
            </w:tcBorders>
            <w:vAlign w:val="bottom"/>
          </w:tcPr>
          <w:p w14:paraId="2D009774" w14:textId="77777777" w:rsidR="001516AB" w:rsidRDefault="0066520C">
            <w:pPr>
              <w:ind w:left="100"/>
              <w:rPr>
                <w:sz w:val="20"/>
                <w:szCs w:val="20"/>
              </w:rPr>
            </w:pPr>
            <w:r>
              <w:rPr>
                <w:rFonts w:ascii="Arial" w:eastAsia="Arial" w:hAnsi="Arial" w:cs="Arial"/>
                <w:sz w:val="16"/>
                <w:szCs w:val="16"/>
              </w:rPr>
              <w:t>FSCAL3 [7: 6]</w:t>
            </w:r>
          </w:p>
        </w:tc>
        <w:tc>
          <w:tcPr>
            <w:tcW w:w="840" w:type="dxa"/>
            <w:tcBorders>
              <w:top w:val="single" w:sz="8" w:space="0" w:color="auto"/>
            </w:tcBorders>
            <w:vAlign w:val="bottom"/>
          </w:tcPr>
          <w:p w14:paraId="0ABF011B" w14:textId="77777777" w:rsidR="001516AB" w:rsidRDefault="0066520C">
            <w:pPr>
              <w:ind w:left="60"/>
              <w:rPr>
                <w:sz w:val="20"/>
                <w:szCs w:val="20"/>
              </w:rPr>
            </w:pPr>
            <w:r>
              <w:rPr>
                <w:rFonts w:ascii="Arial" w:eastAsia="Arial" w:hAnsi="Arial" w:cs="Arial"/>
                <w:sz w:val="16"/>
                <w:szCs w:val="16"/>
              </w:rPr>
              <w:t>2 (0x02)</w:t>
            </w:r>
          </w:p>
        </w:tc>
        <w:tc>
          <w:tcPr>
            <w:tcW w:w="40" w:type="dxa"/>
            <w:tcBorders>
              <w:top w:val="single" w:sz="8" w:space="0" w:color="auto"/>
              <w:right w:val="single" w:sz="8" w:space="0" w:color="auto"/>
            </w:tcBorders>
            <w:shd w:val="clear" w:color="auto" w:fill="000000"/>
            <w:vAlign w:val="bottom"/>
          </w:tcPr>
          <w:p w14:paraId="5C9A129E" w14:textId="77777777" w:rsidR="001516AB" w:rsidRDefault="001516AB">
            <w:pPr>
              <w:rPr>
                <w:sz w:val="20"/>
                <w:szCs w:val="20"/>
              </w:rPr>
            </w:pPr>
          </w:p>
        </w:tc>
        <w:tc>
          <w:tcPr>
            <w:tcW w:w="560" w:type="dxa"/>
            <w:tcBorders>
              <w:top w:val="single" w:sz="8" w:space="0" w:color="auto"/>
              <w:right w:val="single" w:sz="8" w:space="0" w:color="auto"/>
            </w:tcBorders>
            <w:vAlign w:val="bottom"/>
          </w:tcPr>
          <w:p w14:paraId="1DC91EE0" w14:textId="77777777" w:rsidR="001516AB" w:rsidRDefault="0066520C">
            <w:pPr>
              <w:ind w:right="40"/>
              <w:jc w:val="center"/>
              <w:rPr>
                <w:sz w:val="20"/>
                <w:szCs w:val="20"/>
              </w:rPr>
            </w:pPr>
            <w:r>
              <w:rPr>
                <w:rFonts w:ascii="Arial" w:eastAsia="Arial" w:hAnsi="Arial" w:cs="Arial"/>
                <w:sz w:val="16"/>
                <w:szCs w:val="16"/>
              </w:rPr>
              <w:t>R / W</w:t>
            </w:r>
          </w:p>
        </w:tc>
        <w:tc>
          <w:tcPr>
            <w:tcW w:w="4580" w:type="dxa"/>
            <w:tcBorders>
              <w:top w:val="single" w:sz="8" w:space="0" w:color="auto"/>
              <w:right w:val="single" w:sz="8" w:space="0" w:color="auto"/>
            </w:tcBorders>
            <w:vAlign w:val="bottom"/>
          </w:tcPr>
          <w:p w14:paraId="47B24B4B" w14:textId="77777777" w:rsidR="001516AB" w:rsidRDefault="0066520C">
            <w:pPr>
              <w:ind w:left="100"/>
              <w:rPr>
                <w:sz w:val="20"/>
                <w:szCs w:val="20"/>
              </w:rPr>
            </w:pPr>
            <w:r>
              <w:rPr>
                <w:rFonts w:ascii="Arial" w:eastAsia="Arial" w:hAnsi="Arial" w:cs="Arial"/>
                <w:sz w:val="16"/>
                <w:szCs w:val="16"/>
              </w:rPr>
              <w:t>Конфигурация калибровки синтезатора частот. Ценность</w:t>
            </w:r>
          </w:p>
        </w:tc>
      </w:tr>
      <w:tr w:rsidR="001516AB" w14:paraId="5A2A55FC" w14:textId="77777777">
        <w:trPr>
          <w:trHeight w:val="183"/>
        </w:trPr>
        <w:tc>
          <w:tcPr>
            <w:tcW w:w="600" w:type="dxa"/>
            <w:tcBorders>
              <w:left w:val="single" w:sz="8" w:space="0" w:color="auto"/>
              <w:right w:val="single" w:sz="8" w:space="0" w:color="auto"/>
            </w:tcBorders>
            <w:vAlign w:val="bottom"/>
          </w:tcPr>
          <w:p w14:paraId="6A1A3EB1" w14:textId="77777777" w:rsidR="001516AB" w:rsidRDefault="001516AB">
            <w:pPr>
              <w:rPr>
                <w:sz w:val="15"/>
                <w:szCs w:val="15"/>
              </w:rPr>
            </w:pPr>
          </w:p>
        </w:tc>
        <w:tc>
          <w:tcPr>
            <w:tcW w:w="2840" w:type="dxa"/>
            <w:tcBorders>
              <w:right w:val="single" w:sz="8" w:space="0" w:color="auto"/>
            </w:tcBorders>
            <w:vAlign w:val="bottom"/>
          </w:tcPr>
          <w:p w14:paraId="0BE409A9" w14:textId="77777777" w:rsidR="001516AB" w:rsidRDefault="001516AB">
            <w:pPr>
              <w:rPr>
                <w:sz w:val="15"/>
                <w:szCs w:val="15"/>
              </w:rPr>
            </w:pPr>
          </w:p>
        </w:tc>
        <w:tc>
          <w:tcPr>
            <w:tcW w:w="840" w:type="dxa"/>
            <w:vAlign w:val="bottom"/>
          </w:tcPr>
          <w:p w14:paraId="46534773" w14:textId="77777777" w:rsidR="001516AB" w:rsidRDefault="001516AB">
            <w:pPr>
              <w:rPr>
                <w:sz w:val="15"/>
                <w:szCs w:val="15"/>
              </w:rPr>
            </w:pPr>
          </w:p>
        </w:tc>
        <w:tc>
          <w:tcPr>
            <w:tcW w:w="40" w:type="dxa"/>
            <w:tcBorders>
              <w:right w:val="single" w:sz="8" w:space="0" w:color="auto"/>
            </w:tcBorders>
            <w:shd w:val="clear" w:color="auto" w:fill="000000"/>
            <w:vAlign w:val="bottom"/>
          </w:tcPr>
          <w:p w14:paraId="03E8E351" w14:textId="77777777" w:rsidR="001516AB" w:rsidRDefault="001516AB">
            <w:pPr>
              <w:rPr>
                <w:sz w:val="15"/>
                <w:szCs w:val="15"/>
              </w:rPr>
            </w:pPr>
          </w:p>
        </w:tc>
        <w:tc>
          <w:tcPr>
            <w:tcW w:w="560" w:type="dxa"/>
            <w:tcBorders>
              <w:right w:val="single" w:sz="8" w:space="0" w:color="auto"/>
            </w:tcBorders>
            <w:vAlign w:val="bottom"/>
          </w:tcPr>
          <w:p w14:paraId="18655A6B" w14:textId="77777777" w:rsidR="001516AB" w:rsidRDefault="001516AB">
            <w:pPr>
              <w:rPr>
                <w:sz w:val="15"/>
                <w:szCs w:val="15"/>
              </w:rPr>
            </w:pPr>
          </w:p>
        </w:tc>
        <w:tc>
          <w:tcPr>
            <w:tcW w:w="4580" w:type="dxa"/>
            <w:tcBorders>
              <w:right w:val="single" w:sz="8" w:space="0" w:color="auto"/>
            </w:tcBorders>
            <w:vAlign w:val="bottom"/>
          </w:tcPr>
          <w:p w14:paraId="034A72FF" w14:textId="77777777" w:rsidR="001516AB" w:rsidRDefault="0066520C">
            <w:pPr>
              <w:spacing w:line="183" w:lineRule="exact"/>
              <w:ind w:left="100"/>
              <w:rPr>
                <w:sz w:val="20"/>
                <w:szCs w:val="20"/>
              </w:rPr>
            </w:pPr>
            <w:r>
              <w:rPr>
                <w:rFonts w:ascii="Arial" w:eastAsia="Arial" w:hAnsi="Arial" w:cs="Arial"/>
                <w:sz w:val="16"/>
                <w:szCs w:val="16"/>
              </w:rPr>
              <w:t xml:space="preserve">впишите в это поле до того, </w:t>
            </w:r>
            <w:r>
              <w:rPr>
                <w:rFonts w:ascii="Arial" w:eastAsia="Arial" w:hAnsi="Arial" w:cs="Arial"/>
                <w:sz w:val="16"/>
                <w:szCs w:val="16"/>
              </w:rPr>
              <w:t>как SmartRF выдаст калибровку.</w:t>
            </w:r>
          </w:p>
        </w:tc>
      </w:tr>
      <w:tr w:rsidR="001516AB" w14:paraId="2A0DE5F5" w14:textId="77777777">
        <w:trPr>
          <w:trHeight w:val="185"/>
        </w:trPr>
        <w:tc>
          <w:tcPr>
            <w:tcW w:w="600" w:type="dxa"/>
            <w:tcBorders>
              <w:left w:val="single" w:sz="8" w:space="0" w:color="auto"/>
              <w:right w:val="single" w:sz="8" w:space="0" w:color="auto"/>
            </w:tcBorders>
            <w:vAlign w:val="bottom"/>
          </w:tcPr>
          <w:p w14:paraId="25318AFA" w14:textId="77777777" w:rsidR="001516AB" w:rsidRDefault="001516AB">
            <w:pPr>
              <w:rPr>
                <w:sz w:val="16"/>
                <w:szCs w:val="16"/>
              </w:rPr>
            </w:pPr>
          </w:p>
        </w:tc>
        <w:tc>
          <w:tcPr>
            <w:tcW w:w="2840" w:type="dxa"/>
            <w:tcBorders>
              <w:right w:val="single" w:sz="8" w:space="0" w:color="auto"/>
            </w:tcBorders>
            <w:vAlign w:val="bottom"/>
          </w:tcPr>
          <w:p w14:paraId="78AD6EE9" w14:textId="77777777" w:rsidR="001516AB" w:rsidRDefault="001516AB">
            <w:pPr>
              <w:rPr>
                <w:sz w:val="16"/>
                <w:szCs w:val="16"/>
              </w:rPr>
            </w:pPr>
          </w:p>
        </w:tc>
        <w:tc>
          <w:tcPr>
            <w:tcW w:w="840" w:type="dxa"/>
            <w:vAlign w:val="bottom"/>
          </w:tcPr>
          <w:p w14:paraId="3084D589" w14:textId="77777777" w:rsidR="001516AB" w:rsidRDefault="001516AB">
            <w:pPr>
              <w:rPr>
                <w:sz w:val="16"/>
                <w:szCs w:val="16"/>
              </w:rPr>
            </w:pPr>
          </w:p>
        </w:tc>
        <w:tc>
          <w:tcPr>
            <w:tcW w:w="40" w:type="dxa"/>
            <w:tcBorders>
              <w:right w:val="single" w:sz="8" w:space="0" w:color="auto"/>
            </w:tcBorders>
            <w:shd w:val="clear" w:color="auto" w:fill="000000"/>
            <w:vAlign w:val="bottom"/>
          </w:tcPr>
          <w:p w14:paraId="7300AA07" w14:textId="77777777" w:rsidR="001516AB" w:rsidRDefault="001516AB">
            <w:pPr>
              <w:rPr>
                <w:sz w:val="16"/>
                <w:szCs w:val="16"/>
              </w:rPr>
            </w:pPr>
          </w:p>
        </w:tc>
        <w:tc>
          <w:tcPr>
            <w:tcW w:w="560" w:type="dxa"/>
            <w:tcBorders>
              <w:right w:val="single" w:sz="8" w:space="0" w:color="auto"/>
            </w:tcBorders>
            <w:vAlign w:val="bottom"/>
          </w:tcPr>
          <w:p w14:paraId="7B87D6C2" w14:textId="77777777" w:rsidR="001516AB" w:rsidRDefault="001516AB">
            <w:pPr>
              <w:rPr>
                <w:sz w:val="16"/>
                <w:szCs w:val="16"/>
              </w:rPr>
            </w:pPr>
          </w:p>
        </w:tc>
        <w:tc>
          <w:tcPr>
            <w:tcW w:w="4580" w:type="dxa"/>
            <w:tcBorders>
              <w:right w:val="single" w:sz="8" w:space="0" w:color="auto"/>
            </w:tcBorders>
            <w:vAlign w:val="bottom"/>
          </w:tcPr>
          <w:p w14:paraId="2546D95F" w14:textId="77777777" w:rsidR="001516AB" w:rsidRDefault="0066520C">
            <w:pPr>
              <w:ind w:left="100"/>
              <w:rPr>
                <w:sz w:val="20"/>
                <w:szCs w:val="20"/>
              </w:rPr>
            </w:pPr>
            <w:r>
              <w:rPr>
                <w:rFonts w:ascii="Arial" w:eastAsia="Arial" w:hAnsi="Arial" w:cs="Arial"/>
                <w:sz w:val="16"/>
                <w:szCs w:val="16"/>
              </w:rPr>
              <w:t>Студийное программное обеспечение.</w:t>
            </w:r>
          </w:p>
        </w:tc>
      </w:tr>
      <w:tr w:rsidR="001516AB" w14:paraId="1D39C6E6" w14:textId="77777777">
        <w:trPr>
          <w:trHeight w:val="66"/>
        </w:trPr>
        <w:tc>
          <w:tcPr>
            <w:tcW w:w="600" w:type="dxa"/>
            <w:tcBorders>
              <w:left w:val="single" w:sz="8" w:space="0" w:color="auto"/>
              <w:bottom w:val="single" w:sz="8" w:space="0" w:color="auto"/>
              <w:right w:val="single" w:sz="8" w:space="0" w:color="auto"/>
            </w:tcBorders>
            <w:vAlign w:val="bottom"/>
          </w:tcPr>
          <w:p w14:paraId="723BB6AD"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77DC0068" w14:textId="77777777" w:rsidR="001516AB" w:rsidRDefault="001516AB">
            <w:pPr>
              <w:rPr>
                <w:sz w:val="5"/>
                <w:szCs w:val="5"/>
              </w:rPr>
            </w:pPr>
          </w:p>
        </w:tc>
        <w:tc>
          <w:tcPr>
            <w:tcW w:w="840" w:type="dxa"/>
            <w:tcBorders>
              <w:bottom w:val="single" w:sz="8" w:space="0" w:color="auto"/>
            </w:tcBorders>
            <w:vAlign w:val="bottom"/>
          </w:tcPr>
          <w:p w14:paraId="4E0895D5" w14:textId="77777777" w:rsidR="001516AB" w:rsidRDefault="001516AB">
            <w:pPr>
              <w:rPr>
                <w:sz w:val="5"/>
                <w:szCs w:val="5"/>
              </w:rPr>
            </w:pPr>
          </w:p>
        </w:tc>
        <w:tc>
          <w:tcPr>
            <w:tcW w:w="40" w:type="dxa"/>
            <w:tcBorders>
              <w:bottom w:val="single" w:sz="8" w:space="0" w:color="auto"/>
              <w:right w:val="single" w:sz="8" w:space="0" w:color="auto"/>
            </w:tcBorders>
            <w:shd w:val="clear" w:color="auto" w:fill="000000"/>
            <w:vAlign w:val="bottom"/>
          </w:tcPr>
          <w:p w14:paraId="3A68F68E" w14:textId="77777777" w:rsidR="001516AB" w:rsidRDefault="001516AB">
            <w:pPr>
              <w:rPr>
                <w:sz w:val="5"/>
                <w:szCs w:val="5"/>
              </w:rPr>
            </w:pPr>
          </w:p>
        </w:tc>
        <w:tc>
          <w:tcPr>
            <w:tcW w:w="560" w:type="dxa"/>
            <w:tcBorders>
              <w:bottom w:val="single" w:sz="8" w:space="0" w:color="auto"/>
              <w:right w:val="single" w:sz="8" w:space="0" w:color="auto"/>
            </w:tcBorders>
            <w:vAlign w:val="bottom"/>
          </w:tcPr>
          <w:p w14:paraId="67C767D2"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67E6D301" w14:textId="77777777" w:rsidR="001516AB" w:rsidRDefault="001516AB">
            <w:pPr>
              <w:rPr>
                <w:sz w:val="5"/>
                <w:szCs w:val="5"/>
              </w:rPr>
            </w:pPr>
          </w:p>
        </w:tc>
      </w:tr>
      <w:tr w:rsidR="001516AB" w14:paraId="7F2AC225" w14:textId="77777777">
        <w:trPr>
          <w:trHeight w:val="228"/>
        </w:trPr>
        <w:tc>
          <w:tcPr>
            <w:tcW w:w="600" w:type="dxa"/>
            <w:tcBorders>
              <w:left w:val="single" w:sz="8" w:space="0" w:color="auto"/>
              <w:right w:val="single" w:sz="8" w:space="0" w:color="auto"/>
            </w:tcBorders>
            <w:vAlign w:val="bottom"/>
          </w:tcPr>
          <w:p w14:paraId="4C9030DB" w14:textId="77777777" w:rsidR="001516AB" w:rsidRDefault="0066520C">
            <w:pPr>
              <w:ind w:left="100"/>
              <w:rPr>
                <w:sz w:val="20"/>
                <w:szCs w:val="20"/>
              </w:rPr>
            </w:pPr>
            <w:r>
              <w:rPr>
                <w:rFonts w:ascii="Arial" w:eastAsia="Arial" w:hAnsi="Arial" w:cs="Arial"/>
                <w:sz w:val="16"/>
                <w:szCs w:val="16"/>
              </w:rPr>
              <w:t>5: 4</w:t>
            </w:r>
          </w:p>
        </w:tc>
        <w:tc>
          <w:tcPr>
            <w:tcW w:w="2840" w:type="dxa"/>
            <w:tcBorders>
              <w:right w:val="single" w:sz="8" w:space="0" w:color="auto"/>
            </w:tcBorders>
            <w:vAlign w:val="bottom"/>
          </w:tcPr>
          <w:p w14:paraId="52AF3074" w14:textId="77777777" w:rsidR="001516AB" w:rsidRDefault="0066520C">
            <w:pPr>
              <w:ind w:left="100"/>
              <w:rPr>
                <w:sz w:val="20"/>
                <w:szCs w:val="20"/>
              </w:rPr>
            </w:pPr>
            <w:r>
              <w:rPr>
                <w:rFonts w:ascii="Arial" w:eastAsia="Arial" w:hAnsi="Arial" w:cs="Arial"/>
                <w:sz w:val="16"/>
                <w:szCs w:val="16"/>
              </w:rPr>
              <w:t>CHP_CURR_CAL_EN [1: 0]</w:t>
            </w:r>
          </w:p>
        </w:tc>
        <w:tc>
          <w:tcPr>
            <w:tcW w:w="840" w:type="dxa"/>
            <w:vAlign w:val="bottom"/>
          </w:tcPr>
          <w:p w14:paraId="25E2A563" w14:textId="77777777" w:rsidR="001516AB" w:rsidRDefault="0066520C">
            <w:pPr>
              <w:ind w:left="60"/>
              <w:rPr>
                <w:sz w:val="20"/>
                <w:szCs w:val="20"/>
              </w:rPr>
            </w:pPr>
            <w:r>
              <w:rPr>
                <w:rFonts w:ascii="Arial" w:eastAsia="Arial" w:hAnsi="Arial" w:cs="Arial"/>
                <w:sz w:val="16"/>
                <w:szCs w:val="16"/>
              </w:rPr>
              <w:t>2 (0x02)</w:t>
            </w:r>
          </w:p>
        </w:tc>
        <w:tc>
          <w:tcPr>
            <w:tcW w:w="40" w:type="dxa"/>
            <w:tcBorders>
              <w:right w:val="single" w:sz="8" w:space="0" w:color="auto"/>
            </w:tcBorders>
            <w:shd w:val="clear" w:color="auto" w:fill="000000"/>
            <w:vAlign w:val="bottom"/>
          </w:tcPr>
          <w:p w14:paraId="02EF993D" w14:textId="77777777" w:rsidR="001516AB" w:rsidRDefault="001516AB">
            <w:pPr>
              <w:rPr>
                <w:sz w:val="19"/>
                <w:szCs w:val="19"/>
              </w:rPr>
            </w:pPr>
          </w:p>
        </w:tc>
        <w:tc>
          <w:tcPr>
            <w:tcW w:w="560" w:type="dxa"/>
            <w:tcBorders>
              <w:right w:val="single" w:sz="8" w:space="0" w:color="auto"/>
            </w:tcBorders>
            <w:vAlign w:val="bottom"/>
          </w:tcPr>
          <w:p w14:paraId="3CD67D92" w14:textId="77777777" w:rsidR="001516AB" w:rsidRDefault="0066520C">
            <w:pPr>
              <w:ind w:right="40"/>
              <w:jc w:val="center"/>
              <w:rPr>
                <w:sz w:val="20"/>
                <w:szCs w:val="20"/>
              </w:rPr>
            </w:pPr>
            <w:r>
              <w:rPr>
                <w:rFonts w:ascii="Arial" w:eastAsia="Arial" w:hAnsi="Arial" w:cs="Arial"/>
                <w:sz w:val="16"/>
                <w:szCs w:val="16"/>
              </w:rPr>
              <w:t>R / W</w:t>
            </w:r>
          </w:p>
        </w:tc>
        <w:tc>
          <w:tcPr>
            <w:tcW w:w="4580" w:type="dxa"/>
            <w:tcBorders>
              <w:right w:val="single" w:sz="8" w:space="0" w:color="auto"/>
            </w:tcBorders>
            <w:vAlign w:val="bottom"/>
          </w:tcPr>
          <w:p w14:paraId="0B9C1DAA" w14:textId="77777777" w:rsidR="001516AB" w:rsidRDefault="0066520C">
            <w:pPr>
              <w:ind w:left="100"/>
              <w:rPr>
                <w:sz w:val="20"/>
                <w:szCs w:val="20"/>
              </w:rPr>
            </w:pPr>
            <w:r>
              <w:rPr>
                <w:rFonts w:ascii="Arial" w:eastAsia="Arial" w:hAnsi="Arial" w:cs="Arial"/>
                <w:sz w:val="16"/>
                <w:szCs w:val="16"/>
              </w:rPr>
              <w:t>Отключите этап калибровки насоса заряда при 0.</w:t>
            </w:r>
          </w:p>
        </w:tc>
      </w:tr>
      <w:tr w:rsidR="001516AB" w14:paraId="17D04E03" w14:textId="77777777">
        <w:trPr>
          <w:trHeight w:val="64"/>
        </w:trPr>
        <w:tc>
          <w:tcPr>
            <w:tcW w:w="600" w:type="dxa"/>
            <w:tcBorders>
              <w:left w:val="single" w:sz="8" w:space="0" w:color="auto"/>
              <w:bottom w:val="single" w:sz="8" w:space="0" w:color="auto"/>
              <w:right w:val="single" w:sz="8" w:space="0" w:color="auto"/>
            </w:tcBorders>
            <w:vAlign w:val="bottom"/>
          </w:tcPr>
          <w:p w14:paraId="2666F8E8"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5767B2AC" w14:textId="77777777" w:rsidR="001516AB" w:rsidRDefault="001516AB">
            <w:pPr>
              <w:rPr>
                <w:sz w:val="5"/>
                <w:szCs w:val="5"/>
              </w:rPr>
            </w:pPr>
          </w:p>
        </w:tc>
        <w:tc>
          <w:tcPr>
            <w:tcW w:w="840" w:type="dxa"/>
            <w:tcBorders>
              <w:bottom w:val="single" w:sz="8" w:space="0" w:color="auto"/>
            </w:tcBorders>
            <w:vAlign w:val="bottom"/>
          </w:tcPr>
          <w:p w14:paraId="403E5AE2" w14:textId="77777777" w:rsidR="001516AB" w:rsidRDefault="001516AB">
            <w:pPr>
              <w:rPr>
                <w:sz w:val="5"/>
                <w:szCs w:val="5"/>
              </w:rPr>
            </w:pPr>
          </w:p>
        </w:tc>
        <w:tc>
          <w:tcPr>
            <w:tcW w:w="40" w:type="dxa"/>
            <w:tcBorders>
              <w:bottom w:val="single" w:sz="8" w:space="0" w:color="auto"/>
              <w:right w:val="single" w:sz="8" w:space="0" w:color="auto"/>
            </w:tcBorders>
            <w:shd w:val="clear" w:color="auto" w:fill="000000"/>
            <w:vAlign w:val="bottom"/>
          </w:tcPr>
          <w:p w14:paraId="3331673F" w14:textId="77777777" w:rsidR="001516AB" w:rsidRDefault="001516AB">
            <w:pPr>
              <w:rPr>
                <w:sz w:val="5"/>
                <w:szCs w:val="5"/>
              </w:rPr>
            </w:pPr>
          </w:p>
        </w:tc>
        <w:tc>
          <w:tcPr>
            <w:tcW w:w="560" w:type="dxa"/>
            <w:tcBorders>
              <w:bottom w:val="single" w:sz="8" w:space="0" w:color="auto"/>
              <w:right w:val="single" w:sz="8" w:space="0" w:color="auto"/>
            </w:tcBorders>
            <w:vAlign w:val="bottom"/>
          </w:tcPr>
          <w:p w14:paraId="095298E2"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40BFC408" w14:textId="77777777" w:rsidR="001516AB" w:rsidRDefault="001516AB">
            <w:pPr>
              <w:rPr>
                <w:sz w:val="5"/>
                <w:szCs w:val="5"/>
              </w:rPr>
            </w:pPr>
          </w:p>
        </w:tc>
      </w:tr>
      <w:tr w:rsidR="001516AB" w14:paraId="6E56FD76" w14:textId="77777777">
        <w:trPr>
          <w:trHeight w:val="230"/>
        </w:trPr>
        <w:tc>
          <w:tcPr>
            <w:tcW w:w="600" w:type="dxa"/>
            <w:tcBorders>
              <w:left w:val="single" w:sz="8" w:space="0" w:color="auto"/>
              <w:right w:val="single" w:sz="8" w:space="0" w:color="auto"/>
            </w:tcBorders>
            <w:vAlign w:val="bottom"/>
          </w:tcPr>
          <w:p w14:paraId="2D4D7A2B" w14:textId="77777777" w:rsidR="001516AB" w:rsidRDefault="0066520C">
            <w:pPr>
              <w:ind w:left="100"/>
              <w:rPr>
                <w:sz w:val="20"/>
                <w:szCs w:val="20"/>
              </w:rPr>
            </w:pPr>
            <w:r>
              <w:rPr>
                <w:rFonts w:ascii="Arial" w:eastAsia="Arial" w:hAnsi="Arial" w:cs="Arial"/>
                <w:sz w:val="16"/>
                <w:szCs w:val="16"/>
              </w:rPr>
              <w:t>3: 0</w:t>
            </w:r>
          </w:p>
        </w:tc>
        <w:tc>
          <w:tcPr>
            <w:tcW w:w="2840" w:type="dxa"/>
            <w:tcBorders>
              <w:right w:val="single" w:sz="8" w:space="0" w:color="auto"/>
            </w:tcBorders>
            <w:vAlign w:val="bottom"/>
          </w:tcPr>
          <w:p w14:paraId="10549C7D" w14:textId="77777777" w:rsidR="001516AB" w:rsidRDefault="0066520C">
            <w:pPr>
              <w:ind w:left="100"/>
              <w:rPr>
                <w:sz w:val="20"/>
                <w:szCs w:val="20"/>
              </w:rPr>
            </w:pPr>
            <w:r>
              <w:rPr>
                <w:rFonts w:ascii="Arial" w:eastAsia="Arial" w:hAnsi="Arial" w:cs="Arial"/>
                <w:sz w:val="16"/>
                <w:szCs w:val="16"/>
              </w:rPr>
              <w:t>FSCAL3 [3: 0]</w:t>
            </w:r>
          </w:p>
        </w:tc>
        <w:tc>
          <w:tcPr>
            <w:tcW w:w="840" w:type="dxa"/>
            <w:vAlign w:val="bottom"/>
          </w:tcPr>
          <w:p w14:paraId="19042B39" w14:textId="77777777" w:rsidR="001516AB" w:rsidRDefault="0066520C">
            <w:pPr>
              <w:ind w:left="60"/>
              <w:rPr>
                <w:sz w:val="20"/>
                <w:szCs w:val="20"/>
              </w:rPr>
            </w:pPr>
            <w:r>
              <w:rPr>
                <w:rFonts w:ascii="Arial" w:eastAsia="Arial" w:hAnsi="Arial" w:cs="Arial"/>
                <w:sz w:val="16"/>
                <w:szCs w:val="16"/>
              </w:rPr>
              <w:t>9 (1001)</w:t>
            </w:r>
          </w:p>
        </w:tc>
        <w:tc>
          <w:tcPr>
            <w:tcW w:w="40" w:type="dxa"/>
            <w:tcBorders>
              <w:right w:val="single" w:sz="8" w:space="0" w:color="auto"/>
            </w:tcBorders>
            <w:shd w:val="clear" w:color="auto" w:fill="000000"/>
            <w:vAlign w:val="bottom"/>
          </w:tcPr>
          <w:p w14:paraId="4FFAEBF1" w14:textId="77777777" w:rsidR="001516AB" w:rsidRDefault="001516AB">
            <w:pPr>
              <w:rPr>
                <w:sz w:val="20"/>
                <w:szCs w:val="20"/>
              </w:rPr>
            </w:pPr>
          </w:p>
        </w:tc>
        <w:tc>
          <w:tcPr>
            <w:tcW w:w="560" w:type="dxa"/>
            <w:tcBorders>
              <w:right w:val="single" w:sz="8" w:space="0" w:color="auto"/>
            </w:tcBorders>
            <w:vAlign w:val="bottom"/>
          </w:tcPr>
          <w:p w14:paraId="683A6C44" w14:textId="77777777" w:rsidR="001516AB" w:rsidRDefault="0066520C">
            <w:pPr>
              <w:ind w:right="40"/>
              <w:jc w:val="center"/>
              <w:rPr>
                <w:sz w:val="20"/>
                <w:szCs w:val="20"/>
              </w:rPr>
            </w:pPr>
            <w:r>
              <w:rPr>
                <w:rFonts w:ascii="Arial" w:eastAsia="Arial" w:hAnsi="Arial" w:cs="Arial"/>
                <w:sz w:val="16"/>
                <w:szCs w:val="16"/>
              </w:rPr>
              <w:t>R / W</w:t>
            </w:r>
          </w:p>
        </w:tc>
        <w:tc>
          <w:tcPr>
            <w:tcW w:w="4580" w:type="dxa"/>
            <w:tcBorders>
              <w:right w:val="single" w:sz="8" w:space="0" w:color="auto"/>
            </w:tcBorders>
            <w:vAlign w:val="bottom"/>
          </w:tcPr>
          <w:p w14:paraId="2458663D" w14:textId="77777777" w:rsidR="001516AB" w:rsidRDefault="0066520C">
            <w:pPr>
              <w:ind w:left="100"/>
              <w:rPr>
                <w:sz w:val="20"/>
                <w:szCs w:val="20"/>
              </w:rPr>
            </w:pPr>
            <w:r>
              <w:rPr>
                <w:rFonts w:ascii="Arial" w:eastAsia="Arial" w:hAnsi="Arial" w:cs="Arial"/>
                <w:sz w:val="16"/>
                <w:szCs w:val="16"/>
              </w:rPr>
              <w:t xml:space="preserve">Регистр результатов калибровки </w:t>
            </w:r>
            <w:r>
              <w:rPr>
                <w:rFonts w:ascii="Arial" w:eastAsia="Arial" w:hAnsi="Arial" w:cs="Arial"/>
                <w:sz w:val="16"/>
                <w:szCs w:val="16"/>
              </w:rPr>
              <w:t>синтезатора частот. Цифровой бит</w:t>
            </w:r>
          </w:p>
        </w:tc>
      </w:tr>
      <w:tr w:rsidR="001516AB" w14:paraId="61E71E52" w14:textId="77777777">
        <w:trPr>
          <w:trHeight w:val="156"/>
        </w:trPr>
        <w:tc>
          <w:tcPr>
            <w:tcW w:w="600" w:type="dxa"/>
            <w:tcBorders>
              <w:left w:val="single" w:sz="8" w:space="0" w:color="auto"/>
              <w:right w:val="single" w:sz="8" w:space="0" w:color="auto"/>
            </w:tcBorders>
            <w:vAlign w:val="bottom"/>
          </w:tcPr>
          <w:p w14:paraId="1A4686C4" w14:textId="77777777" w:rsidR="001516AB" w:rsidRDefault="001516AB">
            <w:pPr>
              <w:rPr>
                <w:sz w:val="13"/>
                <w:szCs w:val="13"/>
              </w:rPr>
            </w:pPr>
          </w:p>
        </w:tc>
        <w:tc>
          <w:tcPr>
            <w:tcW w:w="2840" w:type="dxa"/>
            <w:tcBorders>
              <w:right w:val="single" w:sz="8" w:space="0" w:color="auto"/>
            </w:tcBorders>
            <w:vAlign w:val="bottom"/>
          </w:tcPr>
          <w:p w14:paraId="1EACBA16" w14:textId="77777777" w:rsidR="001516AB" w:rsidRDefault="001516AB">
            <w:pPr>
              <w:rPr>
                <w:sz w:val="13"/>
                <w:szCs w:val="13"/>
              </w:rPr>
            </w:pPr>
          </w:p>
        </w:tc>
        <w:tc>
          <w:tcPr>
            <w:tcW w:w="840" w:type="dxa"/>
            <w:vAlign w:val="bottom"/>
          </w:tcPr>
          <w:p w14:paraId="636BB043" w14:textId="77777777" w:rsidR="001516AB" w:rsidRDefault="001516AB">
            <w:pPr>
              <w:rPr>
                <w:sz w:val="13"/>
                <w:szCs w:val="13"/>
              </w:rPr>
            </w:pPr>
          </w:p>
        </w:tc>
        <w:tc>
          <w:tcPr>
            <w:tcW w:w="40" w:type="dxa"/>
            <w:tcBorders>
              <w:right w:val="single" w:sz="8" w:space="0" w:color="auto"/>
            </w:tcBorders>
            <w:shd w:val="clear" w:color="auto" w:fill="000000"/>
            <w:vAlign w:val="bottom"/>
          </w:tcPr>
          <w:p w14:paraId="3555E51D" w14:textId="77777777" w:rsidR="001516AB" w:rsidRDefault="001516AB">
            <w:pPr>
              <w:rPr>
                <w:sz w:val="13"/>
                <w:szCs w:val="13"/>
              </w:rPr>
            </w:pPr>
          </w:p>
        </w:tc>
        <w:tc>
          <w:tcPr>
            <w:tcW w:w="560" w:type="dxa"/>
            <w:tcBorders>
              <w:right w:val="single" w:sz="8" w:space="0" w:color="auto"/>
            </w:tcBorders>
            <w:vAlign w:val="bottom"/>
          </w:tcPr>
          <w:p w14:paraId="3B435D28" w14:textId="77777777" w:rsidR="001516AB" w:rsidRDefault="001516AB">
            <w:pPr>
              <w:rPr>
                <w:sz w:val="13"/>
                <w:szCs w:val="13"/>
              </w:rPr>
            </w:pPr>
          </w:p>
        </w:tc>
        <w:tc>
          <w:tcPr>
            <w:tcW w:w="4580" w:type="dxa"/>
            <w:tcBorders>
              <w:right w:val="single" w:sz="8" w:space="0" w:color="auto"/>
            </w:tcBorders>
            <w:vAlign w:val="bottom"/>
          </w:tcPr>
          <w:p w14:paraId="22599648" w14:textId="77777777" w:rsidR="001516AB" w:rsidRDefault="0066520C">
            <w:pPr>
              <w:spacing w:line="156" w:lineRule="exact"/>
              <w:ind w:left="100"/>
              <w:rPr>
                <w:sz w:val="20"/>
                <w:szCs w:val="20"/>
              </w:rPr>
            </w:pPr>
            <w:r>
              <w:rPr>
                <w:rFonts w:ascii="Arial" w:eastAsia="Arial" w:hAnsi="Arial" w:cs="Arial"/>
                <w:sz w:val="16"/>
                <w:szCs w:val="16"/>
              </w:rPr>
              <w:t>вектор, определяющий выходной ток накачки заряда, на</w:t>
            </w:r>
          </w:p>
        </w:tc>
      </w:tr>
      <w:tr w:rsidR="001516AB" w14:paraId="2DE66EF7" w14:textId="77777777">
        <w:trPr>
          <w:trHeight w:val="266"/>
        </w:trPr>
        <w:tc>
          <w:tcPr>
            <w:tcW w:w="600" w:type="dxa"/>
            <w:tcBorders>
              <w:left w:val="single" w:sz="8" w:space="0" w:color="auto"/>
              <w:right w:val="single" w:sz="8" w:space="0" w:color="auto"/>
            </w:tcBorders>
            <w:vAlign w:val="bottom"/>
          </w:tcPr>
          <w:p w14:paraId="7A832BA4" w14:textId="77777777" w:rsidR="001516AB" w:rsidRDefault="001516AB">
            <w:pPr>
              <w:rPr>
                <w:sz w:val="23"/>
                <w:szCs w:val="23"/>
              </w:rPr>
            </w:pPr>
          </w:p>
        </w:tc>
        <w:tc>
          <w:tcPr>
            <w:tcW w:w="2840" w:type="dxa"/>
            <w:tcBorders>
              <w:right w:val="single" w:sz="8" w:space="0" w:color="auto"/>
            </w:tcBorders>
            <w:vAlign w:val="bottom"/>
          </w:tcPr>
          <w:p w14:paraId="152E3C73" w14:textId="77777777" w:rsidR="001516AB" w:rsidRDefault="001516AB">
            <w:pPr>
              <w:rPr>
                <w:sz w:val="23"/>
                <w:szCs w:val="23"/>
              </w:rPr>
            </w:pPr>
          </w:p>
        </w:tc>
        <w:tc>
          <w:tcPr>
            <w:tcW w:w="840" w:type="dxa"/>
            <w:vAlign w:val="bottom"/>
          </w:tcPr>
          <w:p w14:paraId="29D1C3A6" w14:textId="77777777" w:rsidR="001516AB" w:rsidRDefault="001516AB">
            <w:pPr>
              <w:rPr>
                <w:sz w:val="23"/>
                <w:szCs w:val="23"/>
              </w:rPr>
            </w:pPr>
          </w:p>
        </w:tc>
        <w:tc>
          <w:tcPr>
            <w:tcW w:w="40" w:type="dxa"/>
            <w:tcBorders>
              <w:right w:val="single" w:sz="8" w:space="0" w:color="auto"/>
            </w:tcBorders>
            <w:shd w:val="clear" w:color="auto" w:fill="000000"/>
            <w:vAlign w:val="bottom"/>
          </w:tcPr>
          <w:p w14:paraId="6F4B6FCC" w14:textId="77777777" w:rsidR="001516AB" w:rsidRDefault="001516AB">
            <w:pPr>
              <w:rPr>
                <w:sz w:val="23"/>
                <w:szCs w:val="23"/>
              </w:rPr>
            </w:pPr>
          </w:p>
        </w:tc>
        <w:tc>
          <w:tcPr>
            <w:tcW w:w="560" w:type="dxa"/>
            <w:tcBorders>
              <w:right w:val="single" w:sz="8" w:space="0" w:color="auto"/>
            </w:tcBorders>
            <w:vAlign w:val="bottom"/>
          </w:tcPr>
          <w:p w14:paraId="3C0CE3AA" w14:textId="77777777" w:rsidR="001516AB" w:rsidRDefault="001516AB">
            <w:pPr>
              <w:rPr>
                <w:sz w:val="23"/>
                <w:szCs w:val="23"/>
              </w:rPr>
            </w:pPr>
          </w:p>
        </w:tc>
        <w:tc>
          <w:tcPr>
            <w:tcW w:w="4580" w:type="dxa"/>
            <w:tcBorders>
              <w:right w:val="single" w:sz="8" w:space="0" w:color="auto"/>
            </w:tcBorders>
            <w:vAlign w:val="bottom"/>
          </w:tcPr>
          <w:p w14:paraId="5586C2A7" w14:textId="77777777" w:rsidR="001516AB" w:rsidRDefault="0066520C">
            <w:pPr>
              <w:spacing w:line="265" w:lineRule="exact"/>
              <w:ind w:left="100"/>
              <w:rPr>
                <w:sz w:val="20"/>
                <w:szCs w:val="20"/>
              </w:rPr>
            </w:pPr>
            <w:r>
              <w:rPr>
                <w:rFonts w:ascii="Arial" w:eastAsia="Arial" w:hAnsi="Arial" w:cs="Arial"/>
                <w:sz w:val="16"/>
                <w:szCs w:val="16"/>
              </w:rPr>
              <w:t xml:space="preserve">экспоненциальная шкала: I_OUT = </w:t>
            </w:r>
            <w:r>
              <w:rPr>
                <w:rFonts w:ascii="Arial" w:eastAsia="Arial" w:hAnsi="Arial" w:cs="Arial"/>
                <w:sz w:val="19"/>
                <w:szCs w:val="19"/>
              </w:rPr>
              <w:t>я</w:t>
            </w:r>
            <w:r>
              <w:rPr>
                <w:rFonts w:ascii="Arial" w:eastAsia="Arial" w:hAnsi="Arial" w:cs="Arial"/>
                <w:sz w:val="25"/>
                <w:szCs w:val="25"/>
                <w:vertAlign w:val="subscript"/>
              </w:rPr>
              <w:t>0</w:t>
            </w:r>
            <w:r>
              <w:rPr>
                <w:rFonts w:ascii="Arial" w:eastAsia="Arial" w:hAnsi="Arial" w:cs="Arial"/>
                <w:sz w:val="19"/>
                <w:szCs w:val="19"/>
              </w:rPr>
              <w:t>· 2</w:t>
            </w:r>
            <w:r>
              <w:rPr>
                <w:rFonts w:ascii="Arial" w:eastAsia="Arial" w:hAnsi="Arial" w:cs="Arial"/>
                <w:sz w:val="25"/>
                <w:szCs w:val="25"/>
                <w:vertAlign w:val="superscript"/>
              </w:rPr>
              <w:t>FSCAL3 [3: 0] / 4</w:t>
            </w:r>
          </w:p>
        </w:tc>
      </w:tr>
      <w:tr w:rsidR="001516AB" w14:paraId="5FBCCED0" w14:textId="77777777">
        <w:trPr>
          <w:trHeight w:val="176"/>
        </w:trPr>
        <w:tc>
          <w:tcPr>
            <w:tcW w:w="600" w:type="dxa"/>
            <w:tcBorders>
              <w:left w:val="single" w:sz="8" w:space="0" w:color="auto"/>
              <w:right w:val="single" w:sz="8" w:space="0" w:color="auto"/>
            </w:tcBorders>
            <w:vAlign w:val="bottom"/>
          </w:tcPr>
          <w:p w14:paraId="7C3BBB97" w14:textId="77777777" w:rsidR="001516AB" w:rsidRDefault="001516AB">
            <w:pPr>
              <w:rPr>
                <w:sz w:val="15"/>
                <w:szCs w:val="15"/>
              </w:rPr>
            </w:pPr>
          </w:p>
        </w:tc>
        <w:tc>
          <w:tcPr>
            <w:tcW w:w="2840" w:type="dxa"/>
            <w:tcBorders>
              <w:right w:val="single" w:sz="8" w:space="0" w:color="auto"/>
            </w:tcBorders>
            <w:vAlign w:val="bottom"/>
          </w:tcPr>
          <w:p w14:paraId="1A988319" w14:textId="77777777" w:rsidR="001516AB" w:rsidRDefault="001516AB">
            <w:pPr>
              <w:rPr>
                <w:sz w:val="15"/>
                <w:szCs w:val="15"/>
              </w:rPr>
            </w:pPr>
          </w:p>
        </w:tc>
        <w:tc>
          <w:tcPr>
            <w:tcW w:w="840" w:type="dxa"/>
            <w:vAlign w:val="bottom"/>
          </w:tcPr>
          <w:p w14:paraId="67EA17A4" w14:textId="77777777" w:rsidR="001516AB" w:rsidRDefault="001516AB">
            <w:pPr>
              <w:rPr>
                <w:sz w:val="15"/>
                <w:szCs w:val="15"/>
              </w:rPr>
            </w:pPr>
          </w:p>
        </w:tc>
        <w:tc>
          <w:tcPr>
            <w:tcW w:w="40" w:type="dxa"/>
            <w:tcBorders>
              <w:right w:val="single" w:sz="8" w:space="0" w:color="auto"/>
            </w:tcBorders>
            <w:shd w:val="clear" w:color="auto" w:fill="000000"/>
            <w:vAlign w:val="bottom"/>
          </w:tcPr>
          <w:p w14:paraId="1A99EC4F" w14:textId="77777777" w:rsidR="001516AB" w:rsidRDefault="001516AB">
            <w:pPr>
              <w:rPr>
                <w:sz w:val="15"/>
                <w:szCs w:val="15"/>
              </w:rPr>
            </w:pPr>
          </w:p>
        </w:tc>
        <w:tc>
          <w:tcPr>
            <w:tcW w:w="560" w:type="dxa"/>
            <w:tcBorders>
              <w:right w:val="single" w:sz="8" w:space="0" w:color="auto"/>
            </w:tcBorders>
            <w:vAlign w:val="bottom"/>
          </w:tcPr>
          <w:p w14:paraId="1E0B6499" w14:textId="77777777" w:rsidR="001516AB" w:rsidRDefault="001516AB">
            <w:pPr>
              <w:rPr>
                <w:sz w:val="15"/>
                <w:szCs w:val="15"/>
              </w:rPr>
            </w:pPr>
          </w:p>
        </w:tc>
        <w:tc>
          <w:tcPr>
            <w:tcW w:w="4580" w:type="dxa"/>
            <w:tcBorders>
              <w:right w:val="single" w:sz="8" w:space="0" w:color="auto"/>
            </w:tcBorders>
            <w:vAlign w:val="bottom"/>
          </w:tcPr>
          <w:p w14:paraId="361F0984" w14:textId="77777777" w:rsidR="001516AB" w:rsidRDefault="0066520C">
            <w:pPr>
              <w:spacing w:line="176" w:lineRule="exact"/>
              <w:ind w:left="100"/>
              <w:rPr>
                <w:sz w:val="20"/>
                <w:szCs w:val="20"/>
              </w:rPr>
            </w:pPr>
            <w:r>
              <w:rPr>
                <w:rFonts w:ascii="Arial" w:eastAsia="Arial" w:hAnsi="Arial" w:cs="Arial"/>
                <w:sz w:val="16"/>
                <w:szCs w:val="16"/>
              </w:rPr>
              <w:t>Быстрое скачкообразное изменение частоты без калибровки для каждого скачка может</w:t>
            </w:r>
          </w:p>
        </w:tc>
      </w:tr>
      <w:tr w:rsidR="001516AB" w14:paraId="148F99AB" w14:textId="77777777">
        <w:trPr>
          <w:trHeight w:val="182"/>
        </w:trPr>
        <w:tc>
          <w:tcPr>
            <w:tcW w:w="600" w:type="dxa"/>
            <w:tcBorders>
              <w:left w:val="single" w:sz="8" w:space="0" w:color="auto"/>
              <w:right w:val="single" w:sz="8" w:space="0" w:color="auto"/>
            </w:tcBorders>
            <w:vAlign w:val="bottom"/>
          </w:tcPr>
          <w:p w14:paraId="6956F4CD" w14:textId="77777777" w:rsidR="001516AB" w:rsidRDefault="001516AB">
            <w:pPr>
              <w:rPr>
                <w:sz w:val="15"/>
                <w:szCs w:val="15"/>
              </w:rPr>
            </w:pPr>
          </w:p>
        </w:tc>
        <w:tc>
          <w:tcPr>
            <w:tcW w:w="2840" w:type="dxa"/>
            <w:tcBorders>
              <w:right w:val="single" w:sz="8" w:space="0" w:color="auto"/>
            </w:tcBorders>
            <w:vAlign w:val="bottom"/>
          </w:tcPr>
          <w:p w14:paraId="47FA4440" w14:textId="77777777" w:rsidR="001516AB" w:rsidRDefault="001516AB">
            <w:pPr>
              <w:rPr>
                <w:sz w:val="15"/>
                <w:szCs w:val="15"/>
              </w:rPr>
            </w:pPr>
          </w:p>
        </w:tc>
        <w:tc>
          <w:tcPr>
            <w:tcW w:w="840" w:type="dxa"/>
            <w:vAlign w:val="bottom"/>
          </w:tcPr>
          <w:p w14:paraId="671914AD" w14:textId="77777777" w:rsidR="001516AB" w:rsidRDefault="001516AB">
            <w:pPr>
              <w:rPr>
                <w:sz w:val="15"/>
                <w:szCs w:val="15"/>
              </w:rPr>
            </w:pPr>
          </w:p>
        </w:tc>
        <w:tc>
          <w:tcPr>
            <w:tcW w:w="40" w:type="dxa"/>
            <w:tcBorders>
              <w:right w:val="single" w:sz="8" w:space="0" w:color="auto"/>
            </w:tcBorders>
            <w:shd w:val="clear" w:color="auto" w:fill="000000"/>
            <w:vAlign w:val="bottom"/>
          </w:tcPr>
          <w:p w14:paraId="483B3159" w14:textId="77777777" w:rsidR="001516AB" w:rsidRDefault="001516AB">
            <w:pPr>
              <w:rPr>
                <w:sz w:val="15"/>
                <w:szCs w:val="15"/>
              </w:rPr>
            </w:pPr>
          </w:p>
        </w:tc>
        <w:tc>
          <w:tcPr>
            <w:tcW w:w="560" w:type="dxa"/>
            <w:tcBorders>
              <w:right w:val="single" w:sz="8" w:space="0" w:color="auto"/>
            </w:tcBorders>
            <w:vAlign w:val="bottom"/>
          </w:tcPr>
          <w:p w14:paraId="21E110E1" w14:textId="77777777" w:rsidR="001516AB" w:rsidRDefault="001516AB">
            <w:pPr>
              <w:rPr>
                <w:sz w:val="15"/>
                <w:szCs w:val="15"/>
              </w:rPr>
            </w:pPr>
          </w:p>
        </w:tc>
        <w:tc>
          <w:tcPr>
            <w:tcW w:w="4580" w:type="dxa"/>
            <w:tcBorders>
              <w:right w:val="single" w:sz="8" w:space="0" w:color="auto"/>
            </w:tcBorders>
            <w:vAlign w:val="bottom"/>
          </w:tcPr>
          <w:p w14:paraId="525150A5" w14:textId="77777777" w:rsidR="001516AB" w:rsidRDefault="0066520C">
            <w:pPr>
              <w:spacing w:line="182" w:lineRule="exact"/>
              <w:ind w:left="100"/>
              <w:rPr>
                <w:sz w:val="20"/>
                <w:szCs w:val="20"/>
              </w:rPr>
            </w:pPr>
            <w:r>
              <w:rPr>
                <w:rFonts w:ascii="Arial" w:eastAsia="Arial" w:hAnsi="Arial" w:cs="Arial"/>
                <w:sz w:val="16"/>
                <w:szCs w:val="16"/>
              </w:rPr>
              <w:t>выполняется путем предварительной калибровки для каждой частоты и сохранения</w:t>
            </w:r>
          </w:p>
        </w:tc>
      </w:tr>
      <w:tr w:rsidR="001516AB" w14:paraId="374B7466" w14:textId="77777777">
        <w:trPr>
          <w:trHeight w:val="192"/>
        </w:trPr>
        <w:tc>
          <w:tcPr>
            <w:tcW w:w="600" w:type="dxa"/>
            <w:tcBorders>
              <w:left w:val="single" w:sz="8" w:space="0" w:color="auto"/>
              <w:right w:val="single" w:sz="8" w:space="0" w:color="auto"/>
            </w:tcBorders>
            <w:vAlign w:val="bottom"/>
          </w:tcPr>
          <w:p w14:paraId="6406F2C9" w14:textId="77777777" w:rsidR="001516AB" w:rsidRDefault="001516AB">
            <w:pPr>
              <w:rPr>
                <w:sz w:val="16"/>
                <w:szCs w:val="16"/>
              </w:rPr>
            </w:pPr>
          </w:p>
        </w:tc>
        <w:tc>
          <w:tcPr>
            <w:tcW w:w="2840" w:type="dxa"/>
            <w:tcBorders>
              <w:right w:val="single" w:sz="8" w:space="0" w:color="auto"/>
            </w:tcBorders>
            <w:vAlign w:val="bottom"/>
          </w:tcPr>
          <w:p w14:paraId="799CF5AA" w14:textId="77777777" w:rsidR="001516AB" w:rsidRDefault="001516AB">
            <w:pPr>
              <w:rPr>
                <w:sz w:val="16"/>
                <w:szCs w:val="16"/>
              </w:rPr>
            </w:pPr>
          </w:p>
        </w:tc>
        <w:tc>
          <w:tcPr>
            <w:tcW w:w="840" w:type="dxa"/>
            <w:vAlign w:val="bottom"/>
          </w:tcPr>
          <w:p w14:paraId="15896323" w14:textId="77777777" w:rsidR="001516AB" w:rsidRDefault="001516AB">
            <w:pPr>
              <w:rPr>
                <w:sz w:val="16"/>
                <w:szCs w:val="16"/>
              </w:rPr>
            </w:pPr>
          </w:p>
        </w:tc>
        <w:tc>
          <w:tcPr>
            <w:tcW w:w="40" w:type="dxa"/>
            <w:tcBorders>
              <w:right w:val="single" w:sz="8" w:space="0" w:color="auto"/>
            </w:tcBorders>
            <w:shd w:val="clear" w:color="auto" w:fill="000000"/>
            <w:vAlign w:val="bottom"/>
          </w:tcPr>
          <w:p w14:paraId="52ACEA3D" w14:textId="77777777" w:rsidR="001516AB" w:rsidRDefault="001516AB">
            <w:pPr>
              <w:rPr>
                <w:sz w:val="16"/>
                <w:szCs w:val="16"/>
              </w:rPr>
            </w:pPr>
          </w:p>
        </w:tc>
        <w:tc>
          <w:tcPr>
            <w:tcW w:w="560" w:type="dxa"/>
            <w:tcBorders>
              <w:right w:val="single" w:sz="8" w:space="0" w:color="auto"/>
            </w:tcBorders>
            <w:vAlign w:val="bottom"/>
          </w:tcPr>
          <w:p w14:paraId="4EA30CA9" w14:textId="77777777" w:rsidR="001516AB" w:rsidRDefault="001516AB">
            <w:pPr>
              <w:rPr>
                <w:sz w:val="16"/>
                <w:szCs w:val="16"/>
              </w:rPr>
            </w:pPr>
          </w:p>
        </w:tc>
        <w:tc>
          <w:tcPr>
            <w:tcW w:w="4580" w:type="dxa"/>
            <w:tcBorders>
              <w:right w:val="single" w:sz="8" w:space="0" w:color="auto"/>
            </w:tcBorders>
            <w:vAlign w:val="bottom"/>
          </w:tcPr>
          <w:p w14:paraId="60299BD0" w14:textId="77777777" w:rsidR="001516AB" w:rsidRDefault="0066520C">
            <w:pPr>
              <w:spacing w:line="192" w:lineRule="exact"/>
              <w:ind w:left="100"/>
              <w:rPr>
                <w:rFonts w:ascii="Arial" w:eastAsia="Arial" w:hAnsi="Arial" w:cs="Arial"/>
                <w:sz w:val="16"/>
                <w:szCs w:val="16"/>
              </w:rPr>
            </w:pPr>
            <w:r>
              <w:rPr>
                <w:rFonts w:ascii="Arial" w:eastAsia="Arial" w:hAnsi="Arial" w:cs="Arial"/>
                <w:sz w:val="16"/>
                <w:szCs w:val="16"/>
              </w:rPr>
              <w:t xml:space="preserve">результирующий </w:t>
            </w:r>
            <w:hyperlink w:anchor="page89">
              <w:r>
                <w:rPr>
                  <w:rFonts w:ascii="Courier New" w:eastAsia="Courier New" w:hAnsi="Courier New" w:cs="Courier New"/>
                  <w:sz w:val="16"/>
                  <w:szCs w:val="16"/>
                </w:rPr>
                <w:t>FSCAL3</w:t>
              </w:r>
              <w:r>
                <w:rPr>
                  <w:rFonts w:ascii="Arial" w:eastAsia="Arial" w:hAnsi="Arial" w:cs="Arial"/>
                  <w:sz w:val="16"/>
                  <w:szCs w:val="16"/>
                </w:rPr>
                <w:t xml:space="preserve">, </w:t>
              </w:r>
            </w:hyperlink>
            <w:hyperlink w:anchor="page90">
              <w:r>
                <w:rPr>
                  <w:rFonts w:ascii="Courier New" w:eastAsia="Courier New" w:hAnsi="Courier New" w:cs="Courier New"/>
                  <w:sz w:val="16"/>
                  <w:szCs w:val="16"/>
                </w:rPr>
                <w:t>FSCAL2</w:t>
              </w:r>
              <w:r>
                <w:rPr>
                  <w:rFonts w:ascii="Arial" w:eastAsia="Arial" w:hAnsi="Arial" w:cs="Arial"/>
                  <w:sz w:val="16"/>
                  <w:szCs w:val="16"/>
                </w:rPr>
                <w:t xml:space="preserve"> </w:t>
              </w:r>
            </w:hyperlink>
            <w:r>
              <w:rPr>
                <w:rFonts w:ascii="Arial" w:eastAsia="Arial" w:hAnsi="Arial" w:cs="Arial"/>
                <w:sz w:val="16"/>
                <w:szCs w:val="16"/>
              </w:rPr>
              <w:t xml:space="preserve">и </w:t>
            </w:r>
            <w:hyperlink w:anchor="page90">
              <w:r>
                <w:rPr>
                  <w:rFonts w:ascii="Courier New" w:eastAsia="Courier New" w:hAnsi="Courier New" w:cs="Courier New"/>
                  <w:sz w:val="16"/>
                  <w:szCs w:val="16"/>
                </w:rPr>
                <w:t>FSCAL1</w:t>
              </w:r>
              <w:r>
                <w:rPr>
                  <w:rFonts w:ascii="Arial" w:eastAsia="Arial" w:hAnsi="Arial" w:cs="Arial"/>
                  <w:sz w:val="16"/>
                  <w:szCs w:val="16"/>
                </w:rPr>
                <w:t xml:space="preserve"> </w:t>
              </w:r>
            </w:hyperlink>
            <w:r>
              <w:rPr>
                <w:rFonts w:ascii="Arial" w:eastAsia="Arial" w:hAnsi="Arial" w:cs="Arial"/>
                <w:sz w:val="16"/>
                <w:szCs w:val="16"/>
              </w:rPr>
              <w:t>регистровые значения.</w:t>
            </w:r>
          </w:p>
        </w:tc>
      </w:tr>
      <w:tr w:rsidR="001516AB" w14:paraId="07CF5106" w14:textId="77777777">
        <w:trPr>
          <w:trHeight w:val="192"/>
        </w:trPr>
        <w:tc>
          <w:tcPr>
            <w:tcW w:w="600" w:type="dxa"/>
            <w:tcBorders>
              <w:left w:val="single" w:sz="8" w:space="0" w:color="auto"/>
              <w:right w:val="single" w:sz="8" w:space="0" w:color="auto"/>
            </w:tcBorders>
            <w:vAlign w:val="bottom"/>
          </w:tcPr>
          <w:p w14:paraId="64BD2DDE" w14:textId="77777777" w:rsidR="001516AB" w:rsidRDefault="001516AB">
            <w:pPr>
              <w:rPr>
                <w:sz w:val="16"/>
                <w:szCs w:val="16"/>
              </w:rPr>
            </w:pPr>
          </w:p>
        </w:tc>
        <w:tc>
          <w:tcPr>
            <w:tcW w:w="2840" w:type="dxa"/>
            <w:tcBorders>
              <w:right w:val="single" w:sz="8" w:space="0" w:color="auto"/>
            </w:tcBorders>
            <w:vAlign w:val="bottom"/>
          </w:tcPr>
          <w:p w14:paraId="48957C0F" w14:textId="77777777" w:rsidR="001516AB" w:rsidRDefault="001516AB">
            <w:pPr>
              <w:rPr>
                <w:sz w:val="16"/>
                <w:szCs w:val="16"/>
              </w:rPr>
            </w:pPr>
          </w:p>
        </w:tc>
        <w:tc>
          <w:tcPr>
            <w:tcW w:w="840" w:type="dxa"/>
            <w:vAlign w:val="bottom"/>
          </w:tcPr>
          <w:p w14:paraId="29C52032" w14:textId="77777777" w:rsidR="001516AB" w:rsidRDefault="001516AB">
            <w:pPr>
              <w:rPr>
                <w:sz w:val="16"/>
                <w:szCs w:val="16"/>
              </w:rPr>
            </w:pPr>
          </w:p>
        </w:tc>
        <w:tc>
          <w:tcPr>
            <w:tcW w:w="40" w:type="dxa"/>
            <w:tcBorders>
              <w:right w:val="single" w:sz="8" w:space="0" w:color="auto"/>
            </w:tcBorders>
            <w:shd w:val="clear" w:color="auto" w:fill="000000"/>
            <w:vAlign w:val="bottom"/>
          </w:tcPr>
          <w:p w14:paraId="0A70E25A" w14:textId="77777777" w:rsidR="001516AB" w:rsidRDefault="001516AB">
            <w:pPr>
              <w:rPr>
                <w:sz w:val="16"/>
                <w:szCs w:val="16"/>
              </w:rPr>
            </w:pPr>
          </w:p>
        </w:tc>
        <w:tc>
          <w:tcPr>
            <w:tcW w:w="560" w:type="dxa"/>
            <w:tcBorders>
              <w:right w:val="single" w:sz="8" w:space="0" w:color="auto"/>
            </w:tcBorders>
            <w:vAlign w:val="bottom"/>
          </w:tcPr>
          <w:p w14:paraId="27A85569" w14:textId="77777777" w:rsidR="001516AB" w:rsidRDefault="001516AB">
            <w:pPr>
              <w:rPr>
                <w:sz w:val="16"/>
                <w:szCs w:val="16"/>
              </w:rPr>
            </w:pPr>
          </w:p>
        </w:tc>
        <w:tc>
          <w:tcPr>
            <w:tcW w:w="4580" w:type="dxa"/>
            <w:tcBorders>
              <w:right w:val="single" w:sz="8" w:space="0" w:color="auto"/>
            </w:tcBorders>
            <w:vAlign w:val="bottom"/>
          </w:tcPr>
          <w:p w14:paraId="7FE17841" w14:textId="77777777" w:rsidR="001516AB" w:rsidRDefault="0066520C">
            <w:pPr>
              <w:ind w:left="100"/>
              <w:rPr>
                <w:sz w:val="20"/>
                <w:szCs w:val="20"/>
              </w:rPr>
            </w:pPr>
            <w:r>
              <w:rPr>
                <w:rFonts w:ascii="Arial" w:eastAsia="Arial" w:hAnsi="Arial" w:cs="Arial"/>
                <w:sz w:val="16"/>
                <w:szCs w:val="16"/>
              </w:rPr>
              <w:t xml:space="preserve">Между каждым </w:t>
            </w:r>
            <w:r>
              <w:rPr>
                <w:rFonts w:ascii="Arial" w:eastAsia="Arial" w:hAnsi="Arial" w:cs="Arial"/>
                <w:sz w:val="16"/>
                <w:szCs w:val="16"/>
              </w:rPr>
              <w:t>скачком частоты калибровку можно заменить на</w:t>
            </w:r>
          </w:p>
        </w:tc>
      </w:tr>
      <w:tr w:rsidR="001516AB" w14:paraId="121752A2" w14:textId="77777777">
        <w:trPr>
          <w:trHeight w:val="190"/>
        </w:trPr>
        <w:tc>
          <w:tcPr>
            <w:tcW w:w="600" w:type="dxa"/>
            <w:tcBorders>
              <w:left w:val="single" w:sz="8" w:space="0" w:color="auto"/>
              <w:right w:val="single" w:sz="8" w:space="0" w:color="auto"/>
            </w:tcBorders>
            <w:vAlign w:val="bottom"/>
          </w:tcPr>
          <w:p w14:paraId="37640CF3" w14:textId="77777777" w:rsidR="001516AB" w:rsidRDefault="001516AB">
            <w:pPr>
              <w:rPr>
                <w:sz w:val="16"/>
                <w:szCs w:val="16"/>
              </w:rPr>
            </w:pPr>
          </w:p>
        </w:tc>
        <w:tc>
          <w:tcPr>
            <w:tcW w:w="2840" w:type="dxa"/>
            <w:tcBorders>
              <w:right w:val="single" w:sz="8" w:space="0" w:color="auto"/>
            </w:tcBorders>
            <w:vAlign w:val="bottom"/>
          </w:tcPr>
          <w:p w14:paraId="1451A1D8" w14:textId="77777777" w:rsidR="001516AB" w:rsidRDefault="001516AB">
            <w:pPr>
              <w:rPr>
                <w:sz w:val="16"/>
                <w:szCs w:val="16"/>
              </w:rPr>
            </w:pPr>
          </w:p>
        </w:tc>
        <w:tc>
          <w:tcPr>
            <w:tcW w:w="840" w:type="dxa"/>
            <w:vAlign w:val="bottom"/>
          </w:tcPr>
          <w:p w14:paraId="1ABA8D99" w14:textId="77777777" w:rsidR="001516AB" w:rsidRDefault="001516AB">
            <w:pPr>
              <w:rPr>
                <w:sz w:val="16"/>
                <w:szCs w:val="16"/>
              </w:rPr>
            </w:pPr>
          </w:p>
        </w:tc>
        <w:tc>
          <w:tcPr>
            <w:tcW w:w="40" w:type="dxa"/>
            <w:tcBorders>
              <w:right w:val="single" w:sz="8" w:space="0" w:color="auto"/>
            </w:tcBorders>
            <w:shd w:val="clear" w:color="auto" w:fill="000000"/>
            <w:vAlign w:val="bottom"/>
          </w:tcPr>
          <w:p w14:paraId="01D6EDEB" w14:textId="77777777" w:rsidR="001516AB" w:rsidRDefault="001516AB">
            <w:pPr>
              <w:rPr>
                <w:sz w:val="16"/>
                <w:szCs w:val="16"/>
              </w:rPr>
            </w:pPr>
          </w:p>
        </w:tc>
        <w:tc>
          <w:tcPr>
            <w:tcW w:w="560" w:type="dxa"/>
            <w:tcBorders>
              <w:right w:val="single" w:sz="8" w:space="0" w:color="auto"/>
            </w:tcBorders>
            <w:vAlign w:val="bottom"/>
          </w:tcPr>
          <w:p w14:paraId="2D7200DA" w14:textId="77777777" w:rsidR="001516AB" w:rsidRDefault="001516AB">
            <w:pPr>
              <w:rPr>
                <w:sz w:val="16"/>
                <w:szCs w:val="16"/>
              </w:rPr>
            </w:pPr>
          </w:p>
        </w:tc>
        <w:tc>
          <w:tcPr>
            <w:tcW w:w="4580" w:type="dxa"/>
            <w:tcBorders>
              <w:right w:val="single" w:sz="8" w:space="0" w:color="auto"/>
            </w:tcBorders>
            <w:vAlign w:val="bottom"/>
          </w:tcPr>
          <w:p w14:paraId="099772AF" w14:textId="77777777" w:rsidR="001516AB" w:rsidRDefault="0066520C">
            <w:pPr>
              <w:spacing w:line="190" w:lineRule="exact"/>
              <w:ind w:left="100"/>
              <w:rPr>
                <w:rFonts w:ascii="Arial" w:eastAsia="Arial" w:hAnsi="Arial" w:cs="Arial"/>
                <w:sz w:val="16"/>
                <w:szCs w:val="16"/>
              </w:rPr>
            </w:pPr>
            <w:r>
              <w:rPr>
                <w:rFonts w:ascii="Arial" w:eastAsia="Arial" w:hAnsi="Arial" w:cs="Arial"/>
                <w:sz w:val="16"/>
                <w:szCs w:val="16"/>
              </w:rPr>
              <w:t xml:space="preserve">написание </w:t>
            </w:r>
            <w:hyperlink w:anchor="page89">
              <w:r>
                <w:rPr>
                  <w:rFonts w:ascii="Courier New" w:eastAsia="Courier New" w:hAnsi="Courier New" w:cs="Courier New"/>
                  <w:sz w:val="16"/>
                  <w:szCs w:val="16"/>
                </w:rPr>
                <w:t>FSCAL3</w:t>
              </w:r>
              <w:r>
                <w:rPr>
                  <w:rFonts w:ascii="Arial" w:eastAsia="Arial" w:hAnsi="Arial" w:cs="Arial"/>
                  <w:sz w:val="16"/>
                  <w:szCs w:val="16"/>
                </w:rPr>
                <w:t xml:space="preserve">, </w:t>
              </w:r>
            </w:hyperlink>
            <w:hyperlink w:anchor="page90">
              <w:r>
                <w:rPr>
                  <w:rFonts w:ascii="Courier New" w:eastAsia="Courier New" w:hAnsi="Courier New" w:cs="Courier New"/>
                  <w:sz w:val="16"/>
                  <w:szCs w:val="16"/>
                </w:rPr>
                <w:t>FSCAL2</w:t>
              </w:r>
              <w:r>
                <w:rPr>
                  <w:rFonts w:ascii="Arial" w:eastAsia="Arial" w:hAnsi="Arial" w:cs="Arial"/>
                  <w:sz w:val="16"/>
                  <w:szCs w:val="16"/>
                </w:rPr>
                <w:t xml:space="preserve"> </w:t>
              </w:r>
            </w:hyperlink>
            <w:r>
              <w:rPr>
                <w:rFonts w:ascii="Arial" w:eastAsia="Arial" w:hAnsi="Arial" w:cs="Arial"/>
                <w:sz w:val="16"/>
                <w:szCs w:val="16"/>
              </w:rPr>
              <w:t xml:space="preserve">и </w:t>
            </w:r>
            <w:hyperlink w:anchor="page90">
              <w:r>
                <w:rPr>
                  <w:rFonts w:ascii="Courier New" w:eastAsia="Courier New" w:hAnsi="Courier New" w:cs="Courier New"/>
                  <w:sz w:val="16"/>
                  <w:szCs w:val="16"/>
                </w:rPr>
                <w:t>FSCAL1</w:t>
              </w:r>
              <w:r>
                <w:rPr>
                  <w:rFonts w:ascii="Arial" w:eastAsia="Arial" w:hAnsi="Arial" w:cs="Arial"/>
                  <w:sz w:val="16"/>
                  <w:szCs w:val="16"/>
                </w:rPr>
                <w:t xml:space="preserve"> </w:t>
              </w:r>
            </w:hyperlink>
            <w:r>
              <w:rPr>
                <w:rFonts w:ascii="Arial" w:eastAsia="Arial" w:hAnsi="Arial" w:cs="Arial"/>
                <w:sz w:val="16"/>
                <w:szCs w:val="16"/>
              </w:rPr>
              <w:t>значения регистра</w:t>
            </w:r>
          </w:p>
        </w:tc>
      </w:tr>
      <w:tr w:rsidR="001516AB" w14:paraId="589A7A02" w14:textId="77777777">
        <w:trPr>
          <w:trHeight w:val="192"/>
        </w:trPr>
        <w:tc>
          <w:tcPr>
            <w:tcW w:w="600" w:type="dxa"/>
            <w:tcBorders>
              <w:left w:val="single" w:sz="8" w:space="0" w:color="auto"/>
              <w:right w:val="single" w:sz="8" w:space="0" w:color="auto"/>
            </w:tcBorders>
            <w:vAlign w:val="bottom"/>
          </w:tcPr>
          <w:p w14:paraId="23C9C707" w14:textId="77777777" w:rsidR="001516AB" w:rsidRDefault="001516AB">
            <w:pPr>
              <w:rPr>
                <w:sz w:val="16"/>
                <w:szCs w:val="16"/>
              </w:rPr>
            </w:pPr>
          </w:p>
        </w:tc>
        <w:tc>
          <w:tcPr>
            <w:tcW w:w="2840" w:type="dxa"/>
            <w:tcBorders>
              <w:right w:val="single" w:sz="8" w:space="0" w:color="auto"/>
            </w:tcBorders>
            <w:vAlign w:val="bottom"/>
          </w:tcPr>
          <w:p w14:paraId="0EE51789" w14:textId="77777777" w:rsidR="001516AB" w:rsidRDefault="001516AB">
            <w:pPr>
              <w:rPr>
                <w:sz w:val="16"/>
                <w:szCs w:val="16"/>
              </w:rPr>
            </w:pPr>
          </w:p>
        </w:tc>
        <w:tc>
          <w:tcPr>
            <w:tcW w:w="840" w:type="dxa"/>
            <w:vAlign w:val="bottom"/>
          </w:tcPr>
          <w:p w14:paraId="05C49AE5" w14:textId="77777777" w:rsidR="001516AB" w:rsidRDefault="001516AB">
            <w:pPr>
              <w:rPr>
                <w:sz w:val="16"/>
                <w:szCs w:val="16"/>
              </w:rPr>
            </w:pPr>
          </w:p>
        </w:tc>
        <w:tc>
          <w:tcPr>
            <w:tcW w:w="40" w:type="dxa"/>
            <w:tcBorders>
              <w:right w:val="single" w:sz="8" w:space="0" w:color="auto"/>
            </w:tcBorders>
            <w:shd w:val="clear" w:color="auto" w:fill="000000"/>
            <w:vAlign w:val="bottom"/>
          </w:tcPr>
          <w:p w14:paraId="6276F88A" w14:textId="77777777" w:rsidR="001516AB" w:rsidRDefault="001516AB">
            <w:pPr>
              <w:rPr>
                <w:sz w:val="16"/>
                <w:szCs w:val="16"/>
              </w:rPr>
            </w:pPr>
          </w:p>
        </w:tc>
        <w:tc>
          <w:tcPr>
            <w:tcW w:w="560" w:type="dxa"/>
            <w:tcBorders>
              <w:right w:val="single" w:sz="8" w:space="0" w:color="auto"/>
            </w:tcBorders>
            <w:vAlign w:val="bottom"/>
          </w:tcPr>
          <w:p w14:paraId="0929AC90" w14:textId="77777777" w:rsidR="001516AB" w:rsidRDefault="001516AB">
            <w:pPr>
              <w:rPr>
                <w:sz w:val="16"/>
                <w:szCs w:val="16"/>
              </w:rPr>
            </w:pPr>
          </w:p>
        </w:tc>
        <w:tc>
          <w:tcPr>
            <w:tcW w:w="4580" w:type="dxa"/>
            <w:tcBorders>
              <w:right w:val="single" w:sz="8" w:space="0" w:color="auto"/>
            </w:tcBorders>
            <w:vAlign w:val="bottom"/>
          </w:tcPr>
          <w:p w14:paraId="1ECDCF68" w14:textId="77777777" w:rsidR="001516AB" w:rsidRDefault="0066520C">
            <w:pPr>
              <w:ind w:left="100"/>
              <w:rPr>
                <w:sz w:val="20"/>
                <w:szCs w:val="20"/>
              </w:rPr>
            </w:pPr>
            <w:r>
              <w:rPr>
                <w:rFonts w:ascii="Arial" w:eastAsia="Arial" w:hAnsi="Arial" w:cs="Arial"/>
                <w:sz w:val="16"/>
                <w:szCs w:val="16"/>
              </w:rPr>
              <w:t>соответствует следующей частоте RF.</w:t>
            </w:r>
          </w:p>
        </w:tc>
      </w:tr>
      <w:tr w:rsidR="001516AB" w14:paraId="321E7921" w14:textId="77777777">
        <w:trPr>
          <w:trHeight w:val="66"/>
        </w:trPr>
        <w:tc>
          <w:tcPr>
            <w:tcW w:w="600" w:type="dxa"/>
            <w:tcBorders>
              <w:left w:val="single" w:sz="8" w:space="0" w:color="auto"/>
              <w:bottom w:val="single" w:sz="8" w:space="0" w:color="auto"/>
              <w:right w:val="single" w:sz="8" w:space="0" w:color="auto"/>
            </w:tcBorders>
            <w:vAlign w:val="bottom"/>
          </w:tcPr>
          <w:p w14:paraId="39478587" w14:textId="77777777" w:rsidR="001516AB" w:rsidRDefault="001516AB">
            <w:pPr>
              <w:rPr>
                <w:sz w:val="5"/>
                <w:szCs w:val="5"/>
              </w:rPr>
            </w:pPr>
          </w:p>
        </w:tc>
        <w:tc>
          <w:tcPr>
            <w:tcW w:w="2840" w:type="dxa"/>
            <w:tcBorders>
              <w:bottom w:val="single" w:sz="8" w:space="0" w:color="auto"/>
              <w:right w:val="single" w:sz="8" w:space="0" w:color="auto"/>
            </w:tcBorders>
            <w:vAlign w:val="bottom"/>
          </w:tcPr>
          <w:p w14:paraId="07DA6DFA" w14:textId="77777777" w:rsidR="001516AB" w:rsidRDefault="001516AB">
            <w:pPr>
              <w:rPr>
                <w:sz w:val="5"/>
                <w:szCs w:val="5"/>
              </w:rPr>
            </w:pPr>
          </w:p>
        </w:tc>
        <w:tc>
          <w:tcPr>
            <w:tcW w:w="840" w:type="dxa"/>
            <w:tcBorders>
              <w:bottom w:val="single" w:sz="8" w:space="0" w:color="auto"/>
            </w:tcBorders>
            <w:vAlign w:val="bottom"/>
          </w:tcPr>
          <w:p w14:paraId="61B9D2CE" w14:textId="77777777" w:rsidR="001516AB" w:rsidRDefault="001516AB">
            <w:pPr>
              <w:rPr>
                <w:sz w:val="5"/>
                <w:szCs w:val="5"/>
              </w:rPr>
            </w:pPr>
          </w:p>
        </w:tc>
        <w:tc>
          <w:tcPr>
            <w:tcW w:w="40" w:type="dxa"/>
            <w:tcBorders>
              <w:bottom w:val="single" w:sz="8" w:space="0" w:color="auto"/>
              <w:right w:val="single" w:sz="8" w:space="0" w:color="auto"/>
            </w:tcBorders>
            <w:shd w:val="clear" w:color="auto" w:fill="000000"/>
            <w:vAlign w:val="bottom"/>
          </w:tcPr>
          <w:p w14:paraId="30D91183" w14:textId="77777777" w:rsidR="001516AB" w:rsidRDefault="001516AB">
            <w:pPr>
              <w:rPr>
                <w:sz w:val="5"/>
                <w:szCs w:val="5"/>
              </w:rPr>
            </w:pPr>
          </w:p>
        </w:tc>
        <w:tc>
          <w:tcPr>
            <w:tcW w:w="560" w:type="dxa"/>
            <w:tcBorders>
              <w:bottom w:val="single" w:sz="8" w:space="0" w:color="auto"/>
              <w:right w:val="single" w:sz="8" w:space="0" w:color="auto"/>
            </w:tcBorders>
            <w:vAlign w:val="bottom"/>
          </w:tcPr>
          <w:p w14:paraId="12819EEB" w14:textId="77777777" w:rsidR="001516AB" w:rsidRDefault="001516AB">
            <w:pPr>
              <w:rPr>
                <w:sz w:val="5"/>
                <w:szCs w:val="5"/>
              </w:rPr>
            </w:pPr>
          </w:p>
        </w:tc>
        <w:tc>
          <w:tcPr>
            <w:tcW w:w="4580" w:type="dxa"/>
            <w:tcBorders>
              <w:bottom w:val="single" w:sz="8" w:space="0" w:color="auto"/>
              <w:right w:val="single" w:sz="8" w:space="0" w:color="auto"/>
            </w:tcBorders>
            <w:vAlign w:val="bottom"/>
          </w:tcPr>
          <w:p w14:paraId="11BA460F" w14:textId="77777777" w:rsidR="001516AB" w:rsidRDefault="001516AB">
            <w:pPr>
              <w:rPr>
                <w:sz w:val="5"/>
                <w:szCs w:val="5"/>
              </w:rPr>
            </w:pPr>
          </w:p>
        </w:tc>
      </w:tr>
    </w:tbl>
    <w:p w14:paraId="5619ABFF" w14:textId="77777777" w:rsidR="001516AB" w:rsidRDefault="0066520C">
      <w:pPr>
        <w:spacing w:line="20" w:lineRule="exact"/>
        <w:rPr>
          <w:sz w:val="20"/>
          <w:szCs w:val="20"/>
        </w:rPr>
      </w:pPr>
      <w:r>
        <w:rPr>
          <w:noProof/>
          <w:sz w:val="20"/>
          <w:szCs w:val="20"/>
        </w:rPr>
        <w:drawing>
          <wp:anchor distT="0" distB="0" distL="114300" distR="114300" simplePos="0" relativeHeight="251878912" behindDoc="1" locked="0" layoutInCell="0" allowOverlap="1" wp14:anchorId="205DD4D8" wp14:editId="4ABB2408">
            <wp:simplePos x="0" y="0"/>
            <wp:positionH relativeFrom="column">
              <wp:posOffset>-45085</wp:posOffset>
            </wp:positionH>
            <wp:positionV relativeFrom="paragraph">
              <wp:posOffset>2301875</wp:posOffset>
            </wp:positionV>
            <wp:extent cx="5793740" cy="255270"/>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1E83AA4" w14:textId="77777777" w:rsidR="001516AB" w:rsidRDefault="001516AB">
      <w:pPr>
        <w:spacing w:line="200" w:lineRule="exact"/>
        <w:rPr>
          <w:sz w:val="20"/>
          <w:szCs w:val="20"/>
        </w:rPr>
      </w:pPr>
    </w:p>
    <w:p w14:paraId="351E79B9" w14:textId="77777777" w:rsidR="001516AB" w:rsidRDefault="001516AB">
      <w:pPr>
        <w:spacing w:line="200" w:lineRule="exact"/>
        <w:rPr>
          <w:sz w:val="20"/>
          <w:szCs w:val="20"/>
        </w:rPr>
      </w:pPr>
    </w:p>
    <w:p w14:paraId="6D30875F" w14:textId="77777777" w:rsidR="001516AB" w:rsidRDefault="001516AB">
      <w:pPr>
        <w:spacing w:line="200" w:lineRule="exact"/>
        <w:rPr>
          <w:sz w:val="20"/>
          <w:szCs w:val="20"/>
        </w:rPr>
      </w:pPr>
    </w:p>
    <w:p w14:paraId="79C62731" w14:textId="77777777" w:rsidR="001516AB" w:rsidRDefault="001516AB">
      <w:pPr>
        <w:spacing w:line="200" w:lineRule="exact"/>
        <w:rPr>
          <w:sz w:val="20"/>
          <w:szCs w:val="20"/>
        </w:rPr>
      </w:pPr>
    </w:p>
    <w:p w14:paraId="41DA815B" w14:textId="77777777" w:rsidR="001516AB" w:rsidRDefault="001516AB">
      <w:pPr>
        <w:spacing w:line="200" w:lineRule="exact"/>
        <w:rPr>
          <w:sz w:val="20"/>
          <w:szCs w:val="20"/>
        </w:rPr>
      </w:pPr>
    </w:p>
    <w:p w14:paraId="76A151F4" w14:textId="77777777" w:rsidR="001516AB" w:rsidRDefault="001516AB">
      <w:pPr>
        <w:spacing w:line="200" w:lineRule="exact"/>
        <w:rPr>
          <w:sz w:val="20"/>
          <w:szCs w:val="20"/>
        </w:rPr>
      </w:pPr>
    </w:p>
    <w:p w14:paraId="25D1EBF0" w14:textId="77777777" w:rsidR="001516AB" w:rsidRDefault="001516AB">
      <w:pPr>
        <w:spacing w:line="200" w:lineRule="exact"/>
        <w:rPr>
          <w:sz w:val="20"/>
          <w:szCs w:val="20"/>
        </w:rPr>
      </w:pPr>
    </w:p>
    <w:p w14:paraId="0155180E" w14:textId="77777777" w:rsidR="001516AB" w:rsidRDefault="001516AB">
      <w:pPr>
        <w:spacing w:line="200" w:lineRule="exact"/>
        <w:rPr>
          <w:sz w:val="20"/>
          <w:szCs w:val="20"/>
        </w:rPr>
      </w:pPr>
    </w:p>
    <w:p w14:paraId="3888779A" w14:textId="77777777" w:rsidR="001516AB" w:rsidRDefault="001516AB">
      <w:pPr>
        <w:spacing w:line="200" w:lineRule="exact"/>
        <w:rPr>
          <w:sz w:val="20"/>
          <w:szCs w:val="20"/>
        </w:rPr>
      </w:pPr>
    </w:p>
    <w:p w14:paraId="6661105B" w14:textId="77777777" w:rsidR="001516AB" w:rsidRDefault="001516AB">
      <w:pPr>
        <w:spacing w:line="200" w:lineRule="exact"/>
        <w:rPr>
          <w:sz w:val="20"/>
          <w:szCs w:val="20"/>
        </w:rPr>
      </w:pPr>
    </w:p>
    <w:p w14:paraId="34BD6E51" w14:textId="77777777" w:rsidR="001516AB" w:rsidRDefault="001516AB">
      <w:pPr>
        <w:spacing w:line="200" w:lineRule="exact"/>
        <w:rPr>
          <w:sz w:val="20"/>
          <w:szCs w:val="20"/>
        </w:rPr>
      </w:pPr>
    </w:p>
    <w:p w14:paraId="623DEB8C" w14:textId="77777777" w:rsidR="001516AB" w:rsidRDefault="001516AB">
      <w:pPr>
        <w:spacing w:line="200" w:lineRule="exact"/>
        <w:rPr>
          <w:sz w:val="20"/>
          <w:szCs w:val="20"/>
        </w:rPr>
      </w:pPr>
    </w:p>
    <w:p w14:paraId="7C8236B1" w14:textId="77777777" w:rsidR="001516AB" w:rsidRDefault="001516AB">
      <w:pPr>
        <w:spacing w:line="200" w:lineRule="exact"/>
        <w:rPr>
          <w:sz w:val="20"/>
          <w:szCs w:val="20"/>
        </w:rPr>
      </w:pPr>
    </w:p>
    <w:p w14:paraId="2A792687" w14:textId="77777777" w:rsidR="001516AB" w:rsidRDefault="001516AB">
      <w:pPr>
        <w:spacing w:line="200" w:lineRule="exact"/>
        <w:rPr>
          <w:sz w:val="20"/>
          <w:szCs w:val="20"/>
        </w:rPr>
      </w:pPr>
    </w:p>
    <w:p w14:paraId="04C7D732" w14:textId="77777777" w:rsidR="001516AB" w:rsidRDefault="001516AB">
      <w:pPr>
        <w:spacing w:line="200" w:lineRule="exact"/>
        <w:rPr>
          <w:sz w:val="20"/>
          <w:szCs w:val="20"/>
        </w:rPr>
      </w:pPr>
    </w:p>
    <w:p w14:paraId="01975DF4" w14:textId="77777777" w:rsidR="001516AB" w:rsidRDefault="001516AB">
      <w:pPr>
        <w:spacing w:line="200" w:lineRule="exact"/>
        <w:rPr>
          <w:sz w:val="20"/>
          <w:szCs w:val="20"/>
        </w:rPr>
      </w:pPr>
    </w:p>
    <w:p w14:paraId="26FC0361" w14:textId="77777777" w:rsidR="001516AB" w:rsidRDefault="001516AB">
      <w:pPr>
        <w:spacing w:line="200" w:lineRule="exact"/>
        <w:rPr>
          <w:sz w:val="20"/>
          <w:szCs w:val="20"/>
        </w:rPr>
      </w:pPr>
    </w:p>
    <w:p w14:paraId="2D1A5A63" w14:textId="77777777" w:rsidR="001516AB" w:rsidRDefault="001516AB">
      <w:pPr>
        <w:spacing w:line="200" w:lineRule="exact"/>
        <w:rPr>
          <w:sz w:val="20"/>
          <w:szCs w:val="20"/>
        </w:rPr>
      </w:pPr>
    </w:p>
    <w:p w14:paraId="670A4524" w14:textId="77777777" w:rsidR="001516AB" w:rsidRDefault="001516AB">
      <w:pPr>
        <w:spacing w:line="253" w:lineRule="exact"/>
        <w:rPr>
          <w:sz w:val="20"/>
          <w:szCs w:val="20"/>
        </w:rPr>
      </w:pPr>
    </w:p>
    <w:p w14:paraId="100B6EFA"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89 из 98</w:t>
      </w:r>
    </w:p>
    <w:p w14:paraId="21AD3667"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480"/>
        <w:gridCol w:w="1630"/>
        <w:gridCol w:w="90"/>
        <w:gridCol w:w="80"/>
        <w:gridCol w:w="980"/>
        <w:gridCol w:w="620"/>
        <w:gridCol w:w="5580"/>
      </w:tblGrid>
      <w:tr w:rsidR="001516AB" w14:paraId="30A50295" w14:textId="77777777">
        <w:trPr>
          <w:trHeight w:val="488"/>
        </w:trPr>
        <w:tc>
          <w:tcPr>
            <w:tcW w:w="480" w:type="dxa"/>
            <w:vAlign w:val="bottom"/>
          </w:tcPr>
          <w:p w14:paraId="0D0CCF22" w14:textId="77777777" w:rsidR="001516AB" w:rsidRDefault="001516AB">
            <w:pPr>
              <w:rPr>
                <w:sz w:val="24"/>
                <w:szCs w:val="24"/>
              </w:rPr>
            </w:pPr>
            <w:bookmarkStart w:id="88" w:name="page90"/>
            <w:bookmarkEnd w:id="88"/>
          </w:p>
        </w:tc>
        <w:tc>
          <w:tcPr>
            <w:tcW w:w="1630" w:type="dxa"/>
            <w:vAlign w:val="bottom"/>
          </w:tcPr>
          <w:p w14:paraId="3F730A4B" w14:textId="77777777" w:rsidR="001516AB" w:rsidRDefault="001516AB">
            <w:pPr>
              <w:rPr>
                <w:sz w:val="24"/>
                <w:szCs w:val="24"/>
              </w:rPr>
            </w:pPr>
          </w:p>
        </w:tc>
        <w:tc>
          <w:tcPr>
            <w:tcW w:w="90" w:type="dxa"/>
            <w:vAlign w:val="bottom"/>
          </w:tcPr>
          <w:p w14:paraId="3B5EA8E7" w14:textId="77777777" w:rsidR="001516AB" w:rsidRDefault="001516AB">
            <w:pPr>
              <w:rPr>
                <w:sz w:val="24"/>
                <w:szCs w:val="24"/>
              </w:rPr>
            </w:pPr>
          </w:p>
        </w:tc>
        <w:tc>
          <w:tcPr>
            <w:tcW w:w="80" w:type="dxa"/>
            <w:vAlign w:val="bottom"/>
          </w:tcPr>
          <w:p w14:paraId="39826E99" w14:textId="77777777" w:rsidR="001516AB" w:rsidRDefault="001516AB">
            <w:pPr>
              <w:rPr>
                <w:sz w:val="24"/>
                <w:szCs w:val="24"/>
              </w:rPr>
            </w:pPr>
          </w:p>
        </w:tc>
        <w:tc>
          <w:tcPr>
            <w:tcW w:w="980" w:type="dxa"/>
            <w:vAlign w:val="bottom"/>
          </w:tcPr>
          <w:p w14:paraId="5BD9C4C3" w14:textId="77777777" w:rsidR="001516AB" w:rsidRDefault="001516AB">
            <w:pPr>
              <w:rPr>
                <w:sz w:val="24"/>
                <w:szCs w:val="24"/>
              </w:rPr>
            </w:pPr>
          </w:p>
        </w:tc>
        <w:tc>
          <w:tcPr>
            <w:tcW w:w="620" w:type="dxa"/>
            <w:vAlign w:val="bottom"/>
          </w:tcPr>
          <w:p w14:paraId="4C5E5D3B" w14:textId="77777777" w:rsidR="001516AB" w:rsidRDefault="001516AB">
            <w:pPr>
              <w:rPr>
                <w:sz w:val="24"/>
                <w:szCs w:val="24"/>
              </w:rPr>
            </w:pPr>
          </w:p>
        </w:tc>
        <w:tc>
          <w:tcPr>
            <w:tcW w:w="5580" w:type="dxa"/>
            <w:vAlign w:val="bottom"/>
          </w:tcPr>
          <w:p w14:paraId="5B2B8BF4" w14:textId="77777777" w:rsidR="001516AB" w:rsidRDefault="0066520C">
            <w:pPr>
              <w:ind w:left="4020"/>
              <w:rPr>
                <w:sz w:val="20"/>
                <w:szCs w:val="20"/>
              </w:rPr>
            </w:pPr>
            <w:r>
              <w:rPr>
                <w:rFonts w:ascii="Impact" w:eastAsia="Impact" w:hAnsi="Impact" w:cs="Impact"/>
                <w:i/>
                <w:iCs/>
                <w:sz w:val="40"/>
                <w:szCs w:val="40"/>
              </w:rPr>
              <w:t>CC1101</w:t>
            </w:r>
          </w:p>
        </w:tc>
      </w:tr>
      <w:tr w:rsidR="001516AB" w14:paraId="52413DBB" w14:textId="77777777">
        <w:trPr>
          <w:trHeight w:val="829"/>
        </w:trPr>
        <w:tc>
          <w:tcPr>
            <w:tcW w:w="480" w:type="dxa"/>
            <w:vAlign w:val="bottom"/>
          </w:tcPr>
          <w:p w14:paraId="4560DA08" w14:textId="77777777" w:rsidR="001516AB" w:rsidRDefault="001516AB">
            <w:pPr>
              <w:rPr>
                <w:sz w:val="24"/>
                <w:szCs w:val="24"/>
              </w:rPr>
            </w:pPr>
          </w:p>
        </w:tc>
        <w:tc>
          <w:tcPr>
            <w:tcW w:w="1630" w:type="dxa"/>
            <w:vAlign w:val="bottom"/>
          </w:tcPr>
          <w:p w14:paraId="2F993ED2" w14:textId="77777777" w:rsidR="001516AB" w:rsidRDefault="001516AB">
            <w:pPr>
              <w:rPr>
                <w:sz w:val="24"/>
                <w:szCs w:val="24"/>
              </w:rPr>
            </w:pPr>
          </w:p>
        </w:tc>
        <w:tc>
          <w:tcPr>
            <w:tcW w:w="7350" w:type="dxa"/>
            <w:gridSpan w:val="5"/>
            <w:vAlign w:val="bottom"/>
          </w:tcPr>
          <w:p w14:paraId="250BD6EE" w14:textId="77777777" w:rsidR="001516AB" w:rsidRDefault="0066520C">
            <w:pPr>
              <w:ind w:right="2446"/>
              <w:jc w:val="center"/>
              <w:rPr>
                <w:sz w:val="20"/>
                <w:szCs w:val="20"/>
              </w:rPr>
            </w:pPr>
            <w:r>
              <w:rPr>
                <w:rFonts w:ascii="Arial" w:eastAsia="Arial" w:hAnsi="Arial" w:cs="Arial"/>
                <w:b/>
                <w:bCs/>
                <w:w w:val="97"/>
                <w:sz w:val="20"/>
                <w:szCs w:val="20"/>
              </w:rPr>
              <w:t>0x24: FSCAL2 - калибровка синтезатора частот</w:t>
            </w:r>
          </w:p>
        </w:tc>
      </w:tr>
      <w:tr w:rsidR="001516AB" w14:paraId="4AA8AD2F" w14:textId="77777777">
        <w:trPr>
          <w:trHeight w:val="128"/>
        </w:trPr>
        <w:tc>
          <w:tcPr>
            <w:tcW w:w="480" w:type="dxa"/>
            <w:tcBorders>
              <w:bottom w:val="single" w:sz="8" w:space="0" w:color="auto"/>
            </w:tcBorders>
            <w:vAlign w:val="bottom"/>
          </w:tcPr>
          <w:p w14:paraId="2BE9FD89" w14:textId="77777777" w:rsidR="001516AB" w:rsidRDefault="001516AB">
            <w:pPr>
              <w:rPr>
                <w:sz w:val="11"/>
                <w:szCs w:val="11"/>
              </w:rPr>
            </w:pPr>
          </w:p>
        </w:tc>
        <w:tc>
          <w:tcPr>
            <w:tcW w:w="1630" w:type="dxa"/>
            <w:tcBorders>
              <w:bottom w:val="single" w:sz="8" w:space="0" w:color="auto"/>
            </w:tcBorders>
            <w:vAlign w:val="bottom"/>
          </w:tcPr>
          <w:p w14:paraId="4AB03900" w14:textId="77777777" w:rsidR="001516AB" w:rsidRDefault="001516AB">
            <w:pPr>
              <w:rPr>
                <w:sz w:val="11"/>
                <w:szCs w:val="11"/>
              </w:rPr>
            </w:pPr>
          </w:p>
        </w:tc>
        <w:tc>
          <w:tcPr>
            <w:tcW w:w="90" w:type="dxa"/>
            <w:tcBorders>
              <w:bottom w:val="single" w:sz="8" w:space="0" w:color="auto"/>
            </w:tcBorders>
            <w:vAlign w:val="bottom"/>
          </w:tcPr>
          <w:p w14:paraId="658792BC" w14:textId="77777777" w:rsidR="001516AB" w:rsidRDefault="001516AB">
            <w:pPr>
              <w:rPr>
                <w:sz w:val="11"/>
                <w:szCs w:val="11"/>
              </w:rPr>
            </w:pPr>
          </w:p>
        </w:tc>
        <w:tc>
          <w:tcPr>
            <w:tcW w:w="80" w:type="dxa"/>
            <w:tcBorders>
              <w:bottom w:val="single" w:sz="8" w:space="0" w:color="auto"/>
            </w:tcBorders>
            <w:vAlign w:val="bottom"/>
          </w:tcPr>
          <w:p w14:paraId="1D15190E" w14:textId="77777777" w:rsidR="001516AB" w:rsidRDefault="001516AB">
            <w:pPr>
              <w:rPr>
                <w:sz w:val="11"/>
                <w:szCs w:val="11"/>
              </w:rPr>
            </w:pPr>
          </w:p>
        </w:tc>
        <w:tc>
          <w:tcPr>
            <w:tcW w:w="980" w:type="dxa"/>
            <w:tcBorders>
              <w:bottom w:val="single" w:sz="8" w:space="0" w:color="auto"/>
            </w:tcBorders>
            <w:vAlign w:val="bottom"/>
          </w:tcPr>
          <w:p w14:paraId="4D6EF0FF" w14:textId="77777777" w:rsidR="001516AB" w:rsidRDefault="001516AB">
            <w:pPr>
              <w:rPr>
                <w:sz w:val="11"/>
                <w:szCs w:val="11"/>
              </w:rPr>
            </w:pPr>
          </w:p>
        </w:tc>
        <w:tc>
          <w:tcPr>
            <w:tcW w:w="620" w:type="dxa"/>
            <w:tcBorders>
              <w:bottom w:val="single" w:sz="8" w:space="0" w:color="auto"/>
            </w:tcBorders>
            <w:vAlign w:val="bottom"/>
          </w:tcPr>
          <w:p w14:paraId="34204858" w14:textId="77777777" w:rsidR="001516AB" w:rsidRDefault="001516AB">
            <w:pPr>
              <w:rPr>
                <w:sz w:val="11"/>
                <w:szCs w:val="11"/>
              </w:rPr>
            </w:pPr>
          </w:p>
        </w:tc>
        <w:tc>
          <w:tcPr>
            <w:tcW w:w="5580" w:type="dxa"/>
            <w:tcBorders>
              <w:bottom w:val="single" w:sz="8" w:space="0" w:color="auto"/>
            </w:tcBorders>
            <w:vAlign w:val="bottom"/>
          </w:tcPr>
          <w:p w14:paraId="55842C69" w14:textId="77777777" w:rsidR="001516AB" w:rsidRDefault="001516AB">
            <w:pPr>
              <w:rPr>
                <w:sz w:val="11"/>
                <w:szCs w:val="11"/>
              </w:rPr>
            </w:pPr>
          </w:p>
        </w:tc>
      </w:tr>
      <w:tr w:rsidR="001516AB" w14:paraId="6D910C85" w14:textId="77777777">
        <w:trPr>
          <w:trHeight w:val="226"/>
        </w:trPr>
        <w:tc>
          <w:tcPr>
            <w:tcW w:w="480" w:type="dxa"/>
            <w:tcBorders>
              <w:left w:val="single" w:sz="8" w:space="0" w:color="auto"/>
              <w:right w:val="single" w:sz="8" w:space="0" w:color="auto"/>
            </w:tcBorders>
            <w:shd w:val="clear" w:color="auto" w:fill="D9D9D9"/>
            <w:vAlign w:val="bottom"/>
          </w:tcPr>
          <w:p w14:paraId="4408B346"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630" w:type="dxa"/>
            <w:shd w:val="clear" w:color="auto" w:fill="D9D9D9"/>
            <w:vAlign w:val="bottom"/>
          </w:tcPr>
          <w:p w14:paraId="1CD25E0C" w14:textId="77777777" w:rsidR="001516AB" w:rsidRDefault="0066520C">
            <w:pPr>
              <w:ind w:left="80"/>
              <w:rPr>
                <w:sz w:val="20"/>
                <w:szCs w:val="20"/>
              </w:rPr>
            </w:pPr>
            <w:r>
              <w:rPr>
                <w:rFonts w:ascii="Arial" w:eastAsia="Arial" w:hAnsi="Arial" w:cs="Arial"/>
                <w:b/>
                <w:bCs/>
                <w:sz w:val="16"/>
                <w:szCs w:val="16"/>
              </w:rPr>
              <w:t>Имя поля</w:t>
            </w:r>
          </w:p>
        </w:tc>
        <w:tc>
          <w:tcPr>
            <w:tcW w:w="90" w:type="dxa"/>
            <w:shd w:val="clear" w:color="auto" w:fill="D9D9D9"/>
            <w:vAlign w:val="bottom"/>
          </w:tcPr>
          <w:p w14:paraId="4D6EAF20" w14:textId="77777777" w:rsidR="001516AB" w:rsidRDefault="001516AB">
            <w:pPr>
              <w:rPr>
                <w:sz w:val="19"/>
                <w:szCs w:val="19"/>
              </w:rPr>
            </w:pPr>
          </w:p>
        </w:tc>
        <w:tc>
          <w:tcPr>
            <w:tcW w:w="80" w:type="dxa"/>
            <w:tcBorders>
              <w:right w:val="single" w:sz="8" w:space="0" w:color="auto"/>
            </w:tcBorders>
            <w:vAlign w:val="bottom"/>
          </w:tcPr>
          <w:p w14:paraId="2A414461" w14:textId="77777777" w:rsidR="001516AB" w:rsidRDefault="001516AB">
            <w:pPr>
              <w:rPr>
                <w:sz w:val="19"/>
                <w:szCs w:val="19"/>
              </w:rPr>
            </w:pPr>
          </w:p>
        </w:tc>
        <w:tc>
          <w:tcPr>
            <w:tcW w:w="980" w:type="dxa"/>
            <w:tcBorders>
              <w:right w:val="single" w:sz="8" w:space="0" w:color="auto"/>
            </w:tcBorders>
            <w:shd w:val="clear" w:color="auto" w:fill="D9D9D9"/>
            <w:vAlign w:val="bottom"/>
          </w:tcPr>
          <w:p w14:paraId="24E90A57" w14:textId="77777777" w:rsidR="001516AB" w:rsidRDefault="0066520C">
            <w:pPr>
              <w:ind w:left="40"/>
              <w:rPr>
                <w:sz w:val="20"/>
                <w:szCs w:val="20"/>
              </w:rPr>
            </w:pPr>
            <w:r>
              <w:rPr>
                <w:rFonts w:ascii="Arial" w:eastAsia="Arial" w:hAnsi="Arial" w:cs="Arial"/>
                <w:b/>
                <w:bCs/>
                <w:sz w:val="16"/>
                <w:szCs w:val="16"/>
              </w:rPr>
              <w:t>Перезагрузить</w:t>
            </w:r>
          </w:p>
        </w:tc>
        <w:tc>
          <w:tcPr>
            <w:tcW w:w="620" w:type="dxa"/>
            <w:tcBorders>
              <w:right w:val="single" w:sz="8" w:space="0" w:color="auto"/>
            </w:tcBorders>
            <w:shd w:val="clear" w:color="auto" w:fill="D9D9D9"/>
            <w:vAlign w:val="bottom"/>
          </w:tcPr>
          <w:p w14:paraId="1B3E81ED" w14:textId="77777777" w:rsidR="001516AB" w:rsidRDefault="0066520C">
            <w:pPr>
              <w:ind w:left="100"/>
              <w:rPr>
                <w:sz w:val="20"/>
                <w:szCs w:val="20"/>
              </w:rPr>
            </w:pPr>
            <w:r>
              <w:rPr>
                <w:rFonts w:ascii="Arial" w:eastAsia="Arial" w:hAnsi="Arial" w:cs="Arial"/>
                <w:b/>
                <w:bCs/>
                <w:sz w:val="16"/>
                <w:szCs w:val="16"/>
                <w:highlight w:val="lightGray"/>
              </w:rPr>
              <w:t>R / W</w:t>
            </w:r>
          </w:p>
        </w:tc>
        <w:tc>
          <w:tcPr>
            <w:tcW w:w="5580" w:type="dxa"/>
            <w:tcBorders>
              <w:right w:val="single" w:sz="8" w:space="0" w:color="auto"/>
            </w:tcBorders>
            <w:shd w:val="clear" w:color="auto" w:fill="D9D9D9"/>
            <w:vAlign w:val="bottom"/>
          </w:tcPr>
          <w:p w14:paraId="480B1E2A" w14:textId="77777777" w:rsidR="001516AB" w:rsidRDefault="0066520C">
            <w:pPr>
              <w:ind w:left="60"/>
              <w:rPr>
                <w:sz w:val="20"/>
                <w:szCs w:val="20"/>
              </w:rPr>
            </w:pPr>
            <w:r>
              <w:rPr>
                <w:rFonts w:ascii="Arial" w:eastAsia="Arial" w:hAnsi="Arial" w:cs="Arial"/>
                <w:b/>
                <w:bCs/>
                <w:sz w:val="16"/>
                <w:szCs w:val="16"/>
              </w:rPr>
              <w:t>Описание</w:t>
            </w:r>
          </w:p>
        </w:tc>
      </w:tr>
      <w:tr w:rsidR="001516AB" w14:paraId="2CB0E85E" w14:textId="77777777">
        <w:trPr>
          <w:trHeight w:val="124"/>
        </w:trPr>
        <w:tc>
          <w:tcPr>
            <w:tcW w:w="480" w:type="dxa"/>
            <w:tcBorders>
              <w:left w:val="single" w:sz="8" w:space="0" w:color="auto"/>
              <w:bottom w:val="single" w:sz="8" w:space="0" w:color="D9D9D9"/>
              <w:right w:val="single" w:sz="8" w:space="0" w:color="auto"/>
            </w:tcBorders>
            <w:shd w:val="clear" w:color="auto" w:fill="D9D9D9"/>
            <w:vAlign w:val="bottom"/>
          </w:tcPr>
          <w:p w14:paraId="709A2D4B" w14:textId="77777777" w:rsidR="001516AB" w:rsidRDefault="001516AB">
            <w:pPr>
              <w:rPr>
                <w:sz w:val="10"/>
                <w:szCs w:val="10"/>
              </w:rPr>
            </w:pPr>
          </w:p>
        </w:tc>
        <w:tc>
          <w:tcPr>
            <w:tcW w:w="1630" w:type="dxa"/>
            <w:tcBorders>
              <w:bottom w:val="single" w:sz="8" w:space="0" w:color="D9D9D9"/>
            </w:tcBorders>
            <w:shd w:val="clear" w:color="auto" w:fill="D9D9D9"/>
            <w:vAlign w:val="bottom"/>
          </w:tcPr>
          <w:p w14:paraId="65C89480" w14:textId="77777777" w:rsidR="001516AB" w:rsidRDefault="001516AB">
            <w:pPr>
              <w:rPr>
                <w:sz w:val="10"/>
                <w:szCs w:val="10"/>
              </w:rPr>
            </w:pPr>
          </w:p>
        </w:tc>
        <w:tc>
          <w:tcPr>
            <w:tcW w:w="90" w:type="dxa"/>
            <w:tcBorders>
              <w:bottom w:val="single" w:sz="8" w:space="0" w:color="D9D9D9"/>
            </w:tcBorders>
            <w:shd w:val="clear" w:color="auto" w:fill="D9D9D9"/>
            <w:vAlign w:val="bottom"/>
          </w:tcPr>
          <w:p w14:paraId="5AF5CEE3" w14:textId="77777777" w:rsidR="001516AB" w:rsidRDefault="001516AB">
            <w:pPr>
              <w:rPr>
                <w:sz w:val="10"/>
                <w:szCs w:val="10"/>
              </w:rPr>
            </w:pPr>
          </w:p>
        </w:tc>
        <w:tc>
          <w:tcPr>
            <w:tcW w:w="80" w:type="dxa"/>
            <w:tcBorders>
              <w:right w:val="single" w:sz="8" w:space="0" w:color="auto"/>
            </w:tcBorders>
            <w:vAlign w:val="bottom"/>
          </w:tcPr>
          <w:p w14:paraId="230EB2E2" w14:textId="77777777" w:rsidR="001516AB" w:rsidRDefault="001516AB">
            <w:pPr>
              <w:rPr>
                <w:sz w:val="10"/>
                <w:szCs w:val="10"/>
              </w:rPr>
            </w:pPr>
          </w:p>
        </w:tc>
        <w:tc>
          <w:tcPr>
            <w:tcW w:w="980" w:type="dxa"/>
            <w:tcBorders>
              <w:bottom w:val="single" w:sz="8" w:space="0" w:color="D9D9D9"/>
              <w:right w:val="single" w:sz="8" w:space="0" w:color="auto"/>
            </w:tcBorders>
            <w:shd w:val="clear" w:color="auto" w:fill="D9D9D9"/>
            <w:vAlign w:val="bottom"/>
          </w:tcPr>
          <w:p w14:paraId="05F14878" w14:textId="77777777" w:rsidR="001516AB" w:rsidRDefault="001516AB">
            <w:pPr>
              <w:rPr>
                <w:sz w:val="10"/>
                <w:szCs w:val="10"/>
              </w:rPr>
            </w:pPr>
          </w:p>
        </w:tc>
        <w:tc>
          <w:tcPr>
            <w:tcW w:w="620" w:type="dxa"/>
            <w:tcBorders>
              <w:bottom w:val="single" w:sz="8" w:space="0" w:color="D9D9D9"/>
              <w:right w:val="single" w:sz="8" w:space="0" w:color="auto"/>
            </w:tcBorders>
            <w:shd w:val="clear" w:color="auto" w:fill="D9D9D9"/>
            <w:vAlign w:val="bottom"/>
          </w:tcPr>
          <w:p w14:paraId="1475D832" w14:textId="77777777" w:rsidR="001516AB" w:rsidRDefault="001516AB">
            <w:pPr>
              <w:rPr>
                <w:sz w:val="10"/>
                <w:szCs w:val="10"/>
              </w:rPr>
            </w:pPr>
          </w:p>
        </w:tc>
        <w:tc>
          <w:tcPr>
            <w:tcW w:w="5580" w:type="dxa"/>
            <w:tcBorders>
              <w:bottom w:val="single" w:sz="8" w:space="0" w:color="D9D9D9"/>
              <w:right w:val="single" w:sz="8" w:space="0" w:color="auto"/>
            </w:tcBorders>
            <w:shd w:val="clear" w:color="auto" w:fill="D9D9D9"/>
            <w:vAlign w:val="bottom"/>
          </w:tcPr>
          <w:p w14:paraId="07F3BD46" w14:textId="77777777" w:rsidR="001516AB" w:rsidRDefault="001516AB">
            <w:pPr>
              <w:rPr>
                <w:sz w:val="10"/>
                <w:szCs w:val="10"/>
              </w:rPr>
            </w:pPr>
          </w:p>
        </w:tc>
      </w:tr>
      <w:tr w:rsidR="001516AB" w14:paraId="78D0CE4F" w14:textId="77777777">
        <w:trPr>
          <w:trHeight w:val="230"/>
        </w:trPr>
        <w:tc>
          <w:tcPr>
            <w:tcW w:w="480" w:type="dxa"/>
            <w:tcBorders>
              <w:top w:val="single" w:sz="8" w:space="0" w:color="auto"/>
              <w:left w:val="single" w:sz="8" w:space="0" w:color="auto"/>
              <w:right w:val="single" w:sz="8" w:space="0" w:color="auto"/>
            </w:tcBorders>
            <w:vAlign w:val="bottom"/>
          </w:tcPr>
          <w:p w14:paraId="19CF31FF" w14:textId="77777777" w:rsidR="001516AB" w:rsidRDefault="0066520C">
            <w:pPr>
              <w:ind w:left="100"/>
              <w:rPr>
                <w:sz w:val="20"/>
                <w:szCs w:val="20"/>
              </w:rPr>
            </w:pPr>
            <w:r>
              <w:rPr>
                <w:rFonts w:ascii="Arial" w:eastAsia="Arial" w:hAnsi="Arial" w:cs="Arial"/>
                <w:sz w:val="16"/>
                <w:szCs w:val="16"/>
              </w:rPr>
              <w:t>7: 6</w:t>
            </w:r>
          </w:p>
        </w:tc>
        <w:tc>
          <w:tcPr>
            <w:tcW w:w="1630" w:type="dxa"/>
            <w:tcBorders>
              <w:top w:val="single" w:sz="8" w:space="0" w:color="auto"/>
            </w:tcBorders>
            <w:vAlign w:val="bottom"/>
          </w:tcPr>
          <w:p w14:paraId="3CBDC0EE" w14:textId="77777777" w:rsidR="001516AB" w:rsidRDefault="001516AB">
            <w:pPr>
              <w:rPr>
                <w:sz w:val="20"/>
                <w:szCs w:val="20"/>
              </w:rPr>
            </w:pPr>
          </w:p>
        </w:tc>
        <w:tc>
          <w:tcPr>
            <w:tcW w:w="90" w:type="dxa"/>
            <w:tcBorders>
              <w:top w:val="single" w:sz="8" w:space="0" w:color="auto"/>
            </w:tcBorders>
            <w:vAlign w:val="bottom"/>
          </w:tcPr>
          <w:p w14:paraId="569F3444" w14:textId="77777777" w:rsidR="001516AB" w:rsidRDefault="001516AB">
            <w:pPr>
              <w:rPr>
                <w:sz w:val="20"/>
                <w:szCs w:val="20"/>
              </w:rPr>
            </w:pPr>
          </w:p>
        </w:tc>
        <w:tc>
          <w:tcPr>
            <w:tcW w:w="80" w:type="dxa"/>
            <w:tcBorders>
              <w:top w:val="single" w:sz="8" w:space="0" w:color="auto"/>
              <w:right w:val="single" w:sz="8" w:space="0" w:color="auto"/>
            </w:tcBorders>
            <w:vAlign w:val="bottom"/>
          </w:tcPr>
          <w:p w14:paraId="34A4EB52" w14:textId="77777777" w:rsidR="001516AB" w:rsidRDefault="001516AB">
            <w:pPr>
              <w:rPr>
                <w:sz w:val="20"/>
                <w:szCs w:val="20"/>
              </w:rPr>
            </w:pPr>
          </w:p>
        </w:tc>
        <w:tc>
          <w:tcPr>
            <w:tcW w:w="980" w:type="dxa"/>
            <w:tcBorders>
              <w:top w:val="single" w:sz="8" w:space="0" w:color="auto"/>
              <w:right w:val="single" w:sz="8" w:space="0" w:color="auto"/>
            </w:tcBorders>
            <w:vAlign w:val="bottom"/>
          </w:tcPr>
          <w:p w14:paraId="35E481BB" w14:textId="77777777" w:rsidR="001516AB" w:rsidRDefault="001516AB">
            <w:pPr>
              <w:rPr>
                <w:sz w:val="20"/>
                <w:szCs w:val="20"/>
              </w:rPr>
            </w:pPr>
          </w:p>
        </w:tc>
        <w:tc>
          <w:tcPr>
            <w:tcW w:w="620" w:type="dxa"/>
            <w:tcBorders>
              <w:top w:val="single" w:sz="8" w:space="0" w:color="auto"/>
              <w:right w:val="single" w:sz="8" w:space="0" w:color="auto"/>
            </w:tcBorders>
            <w:vAlign w:val="bottom"/>
          </w:tcPr>
          <w:p w14:paraId="1A51ADB7" w14:textId="77777777" w:rsidR="001516AB" w:rsidRDefault="0066520C">
            <w:pPr>
              <w:ind w:left="100"/>
              <w:rPr>
                <w:sz w:val="20"/>
                <w:szCs w:val="20"/>
              </w:rPr>
            </w:pPr>
            <w:r>
              <w:rPr>
                <w:rFonts w:ascii="Arial" w:eastAsia="Arial" w:hAnsi="Arial" w:cs="Arial"/>
                <w:sz w:val="16"/>
                <w:szCs w:val="16"/>
              </w:rPr>
              <w:t>R0</w:t>
            </w:r>
          </w:p>
        </w:tc>
        <w:tc>
          <w:tcPr>
            <w:tcW w:w="5580" w:type="dxa"/>
            <w:tcBorders>
              <w:top w:val="single" w:sz="8" w:space="0" w:color="auto"/>
              <w:right w:val="single" w:sz="8" w:space="0" w:color="auto"/>
            </w:tcBorders>
            <w:vAlign w:val="bottom"/>
          </w:tcPr>
          <w:p w14:paraId="4A820399" w14:textId="77777777" w:rsidR="001516AB" w:rsidRDefault="0066520C">
            <w:pPr>
              <w:ind w:left="60"/>
              <w:rPr>
                <w:sz w:val="20"/>
                <w:szCs w:val="20"/>
              </w:rPr>
            </w:pPr>
            <w:r>
              <w:rPr>
                <w:rFonts w:ascii="Arial" w:eastAsia="Arial" w:hAnsi="Arial" w:cs="Arial"/>
                <w:sz w:val="16"/>
                <w:szCs w:val="16"/>
              </w:rPr>
              <w:t>Не используется</w:t>
            </w:r>
          </w:p>
        </w:tc>
      </w:tr>
      <w:tr w:rsidR="001516AB" w14:paraId="5B1F73DA" w14:textId="77777777">
        <w:trPr>
          <w:trHeight w:val="64"/>
        </w:trPr>
        <w:tc>
          <w:tcPr>
            <w:tcW w:w="480" w:type="dxa"/>
            <w:tcBorders>
              <w:left w:val="single" w:sz="8" w:space="0" w:color="auto"/>
              <w:bottom w:val="single" w:sz="8" w:space="0" w:color="auto"/>
              <w:right w:val="single" w:sz="8" w:space="0" w:color="auto"/>
            </w:tcBorders>
            <w:vAlign w:val="bottom"/>
          </w:tcPr>
          <w:p w14:paraId="7D87A2B5" w14:textId="77777777" w:rsidR="001516AB" w:rsidRDefault="001516AB">
            <w:pPr>
              <w:rPr>
                <w:sz w:val="5"/>
                <w:szCs w:val="5"/>
              </w:rPr>
            </w:pPr>
          </w:p>
        </w:tc>
        <w:tc>
          <w:tcPr>
            <w:tcW w:w="1630" w:type="dxa"/>
            <w:tcBorders>
              <w:bottom w:val="single" w:sz="8" w:space="0" w:color="auto"/>
            </w:tcBorders>
            <w:vAlign w:val="bottom"/>
          </w:tcPr>
          <w:p w14:paraId="5779FD41" w14:textId="77777777" w:rsidR="001516AB" w:rsidRDefault="001516AB">
            <w:pPr>
              <w:rPr>
                <w:sz w:val="5"/>
                <w:szCs w:val="5"/>
              </w:rPr>
            </w:pPr>
          </w:p>
        </w:tc>
        <w:tc>
          <w:tcPr>
            <w:tcW w:w="170" w:type="dxa"/>
            <w:gridSpan w:val="2"/>
            <w:tcBorders>
              <w:bottom w:val="single" w:sz="8" w:space="0" w:color="auto"/>
              <w:right w:val="single" w:sz="8" w:space="0" w:color="auto"/>
            </w:tcBorders>
            <w:vAlign w:val="bottom"/>
          </w:tcPr>
          <w:p w14:paraId="7DF5780F" w14:textId="77777777" w:rsidR="001516AB" w:rsidRDefault="001516AB">
            <w:pPr>
              <w:rPr>
                <w:sz w:val="5"/>
                <w:szCs w:val="5"/>
              </w:rPr>
            </w:pPr>
          </w:p>
        </w:tc>
        <w:tc>
          <w:tcPr>
            <w:tcW w:w="980" w:type="dxa"/>
            <w:tcBorders>
              <w:bottom w:val="single" w:sz="8" w:space="0" w:color="auto"/>
              <w:right w:val="single" w:sz="8" w:space="0" w:color="auto"/>
            </w:tcBorders>
            <w:vAlign w:val="bottom"/>
          </w:tcPr>
          <w:p w14:paraId="4D0BC24C" w14:textId="77777777" w:rsidR="001516AB" w:rsidRDefault="001516AB">
            <w:pPr>
              <w:rPr>
                <w:sz w:val="5"/>
                <w:szCs w:val="5"/>
              </w:rPr>
            </w:pPr>
          </w:p>
        </w:tc>
        <w:tc>
          <w:tcPr>
            <w:tcW w:w="620" w:type="dxa"/>
            <w:tcBorders>
              <w:bottom w:val="single" w:sz="8" w:space="0" w:color="auto"/>
              <w:right w:val="single" w:sz="8" w:space="0" w:color="auto"/>
            </w:tcBorders>
            <w:vAlign w:val="bottom"/>
          </w:tcPr>
          <w:p w14:paraId="5729B859"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769206E5" w14:textId="77777777" w:rsidR="001516AB" w:rsidRDefault="001516AB">
            <w:pPr>
              <w:rPr>
                <w:sz w:val="5"/>
                <w:szCs w:val="5"/>
              </w:rPr>
            </w:pPr>
          </w:p>
        </w:tc>
      </w:tr>
      <w:tr w:rsidR="001516AB" w14:paraId="78A18B00" w14:textId="77777777">
        <w:trPr>
          <w:trHeight w:val="228"/>
        </w:trPr>
        <w:tc>
          <w:tcPr>
            <w:tcW w:w="480" w:type="dxa"/>
            <w:tcBorders>
              <w:left w:val="single" w:sz="8" w:space="0" w:color="auto"/>
              <w:right w:val="single" w:sz="8" w:space="0" w:color="auto"/>
            </w:tcBorders>
            <w:vAlign w:val="bottom"/>
          </w:tcPr>
          <w:p w14:paraId="60AC6B5A" w14:textId="77777777" w:rsidR="001516AB" w:rsidRDefault="0066520C">
            <w:pPr>
              <w:ind w:left="100"/>
              <w:rPr>
                <w:sz w:val="20"/>
                <w:szCs w:val="20"/>
              </w:rPr>
            </w:pPr>
            <w:r>
              <w:rPr>
                <w:rFonts w:ascii="Arial" w:eastAsia="Arial" w:hAnsi="Arial" w:cs="Arial"/>
                <w:sz w:val="16"/>
                <w:szCs w:val="16"/>
              </w:rPr>
              <w:t>5</w:t>
            </w:r>
          </w:p>
        </w:tc>
        <w:tc>
          <w:tcPr>
            <w:tcW w:w="1630" w:type="dxa"/>
            <w:vAlign w:val="bottom"/>
          </w:tcPr>
          <w:p w14:paraId="519F50E2" w14:textId="77777777" w:rsidR="001516AB" w:rsidRDefault="0066520C">
            <w:pPr>
              <w:ind w:left="80"/>
              <w:rPr>
                <w:sz w:val="20"/>
                <w:szCs w:val="20"/>
              </w:rPr>
            </w:pPr>
            <w:r>
              <w:rPr>
                <w:rFonts w:ascii="Arial" w:eastAsia="Arial" w:hAnsi="Arial" w:cs="Arial"/>
                <w:sz w:val="16"/>
                <w:szCs w:val="16"/>
              </w:rPr>
              <w:t>VCO_CORE_H_EN</w:t>
            </w:r>
          </w:p>
        </w:tc>
        <w:tc>
          <w:tcPr>
            <w:tcW w:w="90" w:type="dxa"/>
            <w:vAlign w:val="bottom"/>
          </w:tcPr>
          <w:p w14:paraId="67EECB3C" w14:textId="77777777" w:rsidR="001516AB" w:rsidRDefault="001516AB">
            <w:pPr>
              <w:rPr>
                <w:sz w:val="19"/>
                <w:szCs w:val="19"/>
              </w:rPr>
            </w:pPr>
          </w:p>
        </w:tc>
        <w:tc>
          <w:tcPr>
            <w:tcW w:w="80" w:type="dxa"/>
            <w:tcBorders>
              <w:right w:val="single" w:sz="8" w:space="0" w:color="auto"/>
            </w:tcBorders>
            <w:vAlign w:val="bottom"/>
          </w:tcPr>
          <w:p w14:paraId="4EF7B488" w14:textId="77777777" w:rsidR="001516AB" w:rsidRDefault="001516AB">
            <w:pPr>
              <w:rPr>
                <w:sz w:val="19"/>
                <w:szCs w:val="19"/>
              </w:rPr>
            </w:pPr>
          </w:p>
        </w:tc>
        <w:tc>
          <w:tcPr>
            <w:tcW w:w="980" w:type="dxa"/>
            <w:tcBorders>
              <w:right w:val="single" w:sz="8" w:space="0" w:color="auto"/>
            </w:tcBorders>
            <w:vAlign w:val="bottom"/>
          </w:tcPr>
          <w:p w14:paraId="0FD5A94A" w14:textId="77777777" w:rsidR="001516AB" w:rsidRDefault="0066520C">
            <w:pPr>
              <w:ind w:left="40"/>
              <w:rPr>
                <w:sz w:val="20"/>
                <w:szCs w:val="20"/>
              </w:rPr>
            </w:pPr>
            <w:r>
              <w:rPr>
                <w:rFonts w:ascii="Arial" w:eastAsia="Arial" w:hAnsi="Arial" w:cs="Arial"/>
                <w:sz w:val="16"/>
                <w:szCs w:val="16"/>
              </w:rPr>
              <w:t>0</w:t>
            </w:r>
          </w:p>
        </w:tc>
        <w:tc>
          <w:tcPr>
            <w:tcW w:w="620" w:type="dxa"/>
            <w:tcBorders>
              <w:right w:val="single" w:sz="8" w:space="0" w:color="auto"/>
            </w:tcBorders>
            <w:vAlign w:val="bottom"/>
          </w:tcPr>
          <w:p w14:paraId="12CC343B" w14:textId="77777777" w:rsidR="001516AB" w:rsidRDefault="0066520C">
            <w:pPr>
              <w:ind w:left="100"/>
              <w:rPr>
                <w:sz w:val="20"/>
                <w:szCs w:val="20"/>
              </w:rPr>
            </w:pPr>
            <w:r>
              <w:rPr>
                <w:rFonts w:ascii="Arial" w:eastAsia="Arial" w:hAnsi="Arial" w:cs="Arial"/>
                <w:sz w:val="16"/>
                <w:szCs w:val="16"/>
              </w:rPr>
              <w:t>R / W</w:t>
            </w:r>
          </w:p>
        </w:tc>
        <w:tc>
          <w:tcPr>
            <w:tcW w:w="5580" w:type="dxa"/>
            <w:tcBorders>
              <w:right w:val="single" w:sz="8" w:space="0" w:color="auto"/>
            </w:tcBorders>
            <w:vAlign w:val="bottom"/>
          </w:tcPr>
          <w:p w14:paraId="3EFC85B0" w14:textId="77777777" w:rsidR="001516AB" w:rsidRDefault="0066520C">
            <w:pPr>
              <w:ind w:left="60"/>
              <w:rPr>
                <w:sz w:val="20"/>
                <w:szCs w:val="20"/>
              </w:rPr>
            </w:pPr>
            <w:r>
              <w:rPr>
                <w:rFonts w:ascii="Arial" w:eastAsia="Arial" w:hAnsi="Arial" w:cs="Arial"/>
                <w:sz w:val="16"/>
                <w:szCs w:val="16"/>
              </w:rPr>
              <w:t>Выберите высокий (1) / низкий (0) VCO</w:t>
            </w:r>
          </w:p>
        </w:tc>
      </w:tr>
      <w:tr w:rsidR="001516AB" w14:paraId="36CD3157" w14:textId="77777777">
        <w:trPr>
          <w:trHeight w:val="66"/>
        </w:trPr>
        <w:tc>
          <w:tcPr>
            <w:tcW w:w="480" w:type="dxa"/>
            <w:tcBorders>
              <w:left w:val="single" w:sz="8" w:space="0" w:color="auto"/>
              <w:bottom w:val="single" w:sz="8" w:space="0" w:color="auto"/>
              <w:right w:val="single" w:sz="8" w:space="0" w:color="auto"/>
            </w:tcBorders>
            <w:vAlign w:val="bottom"/>
          </w:tcPr>
          <w:p w14:paraId="685E6593" w14:textId="77777777" w:rsidR="001516AB" w:rsidRDefault="001516AB">
            <w:pPr>
              <w:rPr>
                <w:sz w:val="5"/>
                <w:szCs w:val="5"/>
              </w:rPr>
            </w:pPr>
          </w:p>
        </w:tc>
        <w:tc>
          <w:tcPr>
            <w:tcW w:w="1630" w:type="dxa"/>
            <w:tcBorders>
              <w:bottom w:val="single" w:sz="8" w:space="0" w:color="auto"/>
            </w:tcBorders>
            <w:vAlign w:val="bottom"/>
          </w:tcPr>
          <w:p w14:paraId="086BABDF" w14:textId="77777777" w:rsidR="001516AB" w:rsidRDefault="001516AB">
            <w:pPr>
              <w:rPr>
                <w:sz w:val="5"/>
                <w:szCs w:val="5"/>
              </w:rPr>
            </w:pPr>
          </w:p>
        </w:tc>
        <w:tc>
          <w:tcPr>
            <w:tcW w:w="90" w:type="dxa"/>
            <w:tcBorders>
              <w:bottom w:val="single" w:sz="8" w:space="0" w:color="auto"/>
            </w:tcBorders>
            <w:vAlign w:val="bottom"/>
          </w:tcPr>
          <w:p w14:paraId="25AD39F8" w14:textId="77777777" w:rsidR="001516AB" w:rsidRDefault="001516AB">
            <w:pPr>
              <w:rPr>
                <w:sz w:val="5"/>
                <w:szCs w:val="5"/>
              </w:rPr>
            </w:pPr>
          </w:p>
        </w:tc>
        <w:tc>
          <w:tcPr>
            <w:tcW w:w="80" w:type="dxa"/>
            <w:tcBorders>
              <w:bottom w:val="single" w:sz="8" w:space="0" w:color="auto"/>
              <w:right w:val="single" w:sz="8" w:space="0" w:color="auto"/>
            </w:tcBorders>
            <w:vAlign w:val="bottom"/>
          </w:tcPr>
          <w:p w14:paraId="01959C2A" w14:textId="77777777" w:rsidR="001516AB" w:rsidRDefault="001516AB">
            <w:pPr>
              <w:rPr>
                <w:sz w:val="5"/>
                <w:szCs w:val="5"/>
              </w:rPr>
            </w:pPr>
          </w:p>
        </w:tc>
        <w:tc>
          <w:tcPr>
            <w:tcW w:w="980" w:type="dxa"/>
            <w:tcBorders>
              <w:bottom w:val="single" w:sz="8" w:space="0" w:color="auto"/>
              <w:right w:val="single" w:sz="8" w:space="0" w:color="auto"/>
            </w:tcBorders>
            <w:vAlign w:val="bottom"/>
          </w:tcPr>
          <w:p w14:paraId="6394AC28" w14:textId="77777777" w:rsidR="001516AB" w:rsidRDefault="001516AB">
            <w:pPr>
              <w:rPr>
                <w:sz w:val="5"/>
                <w:szCs w:val="5"/>
              </w:rPr>
            </w:pPr>
          </w:p>
        </w:tc>
        <w:tc>
          <w:tcPr>
            <w:tcW w:w="620" w:type="dxa"/>
            <w:tcBorders>
              <w:bottom w:val="single" w:sz="8" w:space="0" w:color="auto"/>
              <w:right w:val="single" w:sz="8" w:space="0" w:color="auto"/>
            </w:tcBorders>
            <w:vAlign w:val="bottom"/>
          </w:tcPr>
          <w:p w14:paraId="599D5D83"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05194DE0" w14:textId="77777777" w:rsidR="001516AB" w:rsidRDefault="001516AB">
            <w:pPr>
              <w:rPr>
                <w:sz w:val="5"/>
                <w:szCs w:val="5"/>
              </w:rPr>
            </w:pPr>
          </w:p>
        </w:tc>
      </w:tr>
      <w:tr w:rsidR="001516AB" w14:paraId="244B381A" w14:textId="77777777">
        <w:trPr>
          <w:trHeight w:val="228"/>
        </w:trPr>
        <w:tc>
          <w:tcPr>
            <w:tcW w:w="480" w:type="dxa"/>
            <w:tcBorders>
              <w:left w:val="single" w:sz="8" w:space="0" w:color="auto"/>
              <w:right w:val="single" w:sz="8" w:space="0" w:color="auto"/>
            </w:tcBorders>
            <w:vAlign w:val="bottom"/>
          </w:tcPr>
          <w:p w14:paraId="78EA9B76" w14:textId="77777777" w:rsidR="001516AB" w:rsidRDefault="0066520C">
            <w:pPr>
              <w:ind w:left="100"/>
              <w:rPr>
                <w:sz w:val="20"/>
                <w:szCs w:val="20"/>
              </w:rPr>
            </w:pPr>
            <w:r>
              <w:rPr>
                <w:rFonts w:ascii="Arial" w:eastAsia="Arial" w:hAnsi="Arial" w:cs="Arial"/>
                <w:sz w:val="16"/>
                <w:szCs w:val="16"/>
              </w:rPr>
              <w:t>4: 0</w:t>
            </w:r>
          </w:p>
        </w:tc>
        <w:tc>
          <w:tcPr>
            <w:tcW w:w="1630" w:type="dxa"/>
            <w:vAlign w:val="bottom"/>
          </w:tcPr>
          <w:p w14:paraId="5B5AFB4C" w14:textId="77777777" w:rsidR="001516AB" w:rsidRDefault="0066520C">
            <w:pPr>
              <w:ind w:left="80"/>
              <w:rPr>
                <w:sz w:val="20"/>
                <w:szCs w:val="20"/>
              </w:rPr>
            </w:pPr>
            <w:r>
              <w:rPr>
                <w:rFonts w:ascii="Arial" w:eastAsia="Arial" w:hAnsi="Arial" w:cs="Arial"/>
                <w:sz w:val="16"/>
                <w:szCs w:val="16"/>
              </w:rPr>
              <w:t>FSCAL2 [4: 0]</w:t>
            </w:r>
          </w:p>
        </w:tc>
        <w:tc>
          <w:tcPr>
            <w:tcW w:w="90" w:type="dxa"/>
            <w:vAlign w:val="bottom"/>
          </w:tcPr>
          <w:p w14:paraId="4C676F25" w14:textId="77777777" w:rsidR="001516AB" w:rsidRDefault="001516AB">
            <w:pPr>
              <w:rPr>
                <w:sz w:val="19"/>
                <w:szCs w:val="19"/>
              </w:rPr>
            </w:pPr>
          </w:p>
        </w:tc>
        <w:tc>
          <w:tcPr>
            <w:tcW w:w="80" w:type="dxa"/>
            <w:tcBorders>
              <w:right w:val="single" w:sz="8" w:space="0" w:color="auto"/>
            </w:tcBorders>
            <w:vAlign w:val="bottom"/>
          </w:tcPr>
          <w:p w14:paraId="371FC4CB" w14:textId="77777777" w:rsidR="001516AB" w:rsidRDefault="001516AB">
            <w:pPr>
              <w:rPr>
                <w:sz w:val="19"/>
                <w:szCs w:val="19"/>
              </w:rPr>
            </w:pPr>
          </w:p>
        </w:tc>
        <w:tc>
          <w:tcPr>
            <w:tcW w:w="980" w:type="dxa"/>
            <w:tcBorders>
              <w:right w:val="single" w:sz="8" w:space="0" w:color="auto"/>
            </w:tcBorders>
            <w:vAlign w:val="bottom"/>
          </w:tcPr>
          <w:p w14:paraId="58CD7E3B" w14:textId="77777777" w:rsidR="001516AB" w:rsidRDefault="0066520C">
            <w:pPr>
              <w:ind w:left="40"/>
              <w:rPr>
                <w:sz w:val="20"/>
                <w:szCs w:val="20"/>
              </w:rPr>
            </w:pPr>
            <w:r>
              <w:rPr>
                <w:rFonts w:ascii="Arial" w:eastAsia="Arial" w:hAnsi="Arial" w:cs="Arial"/>
                <w:sz w:val="16"/>
                <w:szCs w:val="16"/>
              </w:rPr>
              <w:t>10 (0x0A)</w:t>
            </w:r>
          </w:p>
        </w:tc>
        <w:tc>
          <w:tcPr>
            <w:tcW w:w="620" w:type="dxa"/>
            <w:tcBorders>
              <w:right w:val="single" w:sz="8" w:space="0" w:color="auto"/>
            </w:tcBorders>
            <w:vAlign w:val="bottom"/>
          </w:tcPr>
          <w:p w14:paraId="5E707925" w14:textId="77777777" w:rsidR="001516AB" w:rsidRDefault="0066520C">
            <w:pPr>
              <w:ind w:left="100"/>
              <w:rPr>
                <w:sz w:val="20"/>
                <w:szCs w:val="20"/>
              </w:rPr>
            </w:pPr>
            <w:r>
              <w:rPr>
                <w:rFonts w:ascii="Arial" w:eastAsia="Arial" w:hAnsi="Arial" w:cs="Arial"/>
                <w:sz w:val="16"/>
                <w:szCs w:val="16"/>
              </w:rPr>
              <w:t>R / W</w:t>
            </w:r>
          </w:p>
        </w:tc>
        <w:tc>
          <w:tcPr>
            <w:tcW w:w="5580" w:type="dxa"/>
            <w:tcBorders>
              <w:right w:val="single" w:sz="8" w:space="0" w:color="auto"/>
            </w:tcBorders>
            <w:vAlign w:val="bottom"/>
          </w:tcPr>
          <w:p w14:paraId="1BE466DF" w14:textId="77777777" w:rsidR="001516AB" w:rsidRDefault="0066520C">
            <w:pPr>
              <w:ind w:left="60"/>
              <w:rPr>
                <w:sz w:val="20"/>
                <w:szCs w:val="20"/>
              </w:rPr>
            </w:pPr>
            <w:r>
              <w:rPr>
                <w:rFonts w:ascii="Arial" w:eastAsia="Arial" w:hAnsi="Arial" w:cs="Arial"/>
                <w:sz w:val="16"/>
                <w:szCs w:val="16"/>
              </w:rPr>
              <w:t>Регистр результатов калибровки синтезатора частот. Калибровка тока ГУН</w:t>
            </w:r>
          </w:p>
        </w:tc>
      </w:tr>
      <w:tr w:rsidR="001516AB" w14:paraId="098F59B4" w14:textId="77777777">
        <w:trPr>
          <w:trHeight w:val="185"/>
        </w:trPr>
        <w:tc>
          <w:tcPr>
            <w:tcW w:w="480" w:type="dxa"/>
            <w:tcBorders>
              <w:left w:val="single" w:sz="8" w:space="0" w:color="auto"/>
              <w:right w:val="single" w:sz="8" w:space="0" w:color="auto"/>
            </w:tcBorders>
            <w:vAlign w:val="bottom"/>
          </w:tcPr>
          <w:p w14:paraId="74B41509" w14:textId="77777777" w:rsidR="001516AB" w:rsidRDefault="001516AB">
            <w:pPr>
              <w:rPr>
                <w:sz w:val="16"/>
                <w:szCs w:val="16"/>
              </w:rPr>
            </w:pPr>
          </w:p>
        </w:tc>
        <w:tc>
          <w:tcPr>
            <w:tcW w:w="1630" w:type="dxa"/>
            <w:vAlign w:val="bottom"/>
          </w:tcPr>
          <w:p w14:paraId="3B97E112" w14:textId="77777777" w:rsidR="001516AB" w:rsidRDefault="001516AB">
            <w:pPr>
              <w:rPr>
                <w:sz w:val="16"/>
                <w:szCs w:val="16"/>
              </w:rPr>
            </w:pPr>
          </w:p>
        </w:tc>
        <w:tc>
          <w:tcPr>
            <w:tcW w:w="90" w:type="dxa"/>
            <w:vAlign w:val="bottom"/>
          </w:tcPr>
          <w:p w14:paraId="4CA25178" w14:textId="77777777" w:rsidR="001516AB" w:rsidRDefault="001516AB">
            <w:pPr>
              <w:rPr>
                <w:sz w:val="16"/>
                <w:szCs w:val="16"/>
              </w:rPr>
            </w:pPr>
          </w:p>
        </w:tc>
        <w:tc>
          <w:tcPr>
            <w:tcW w:w="80" w:type="dxa"/>
            <w:tcBorders>
              <w:right w:val="single" w:sz="8" w:space="0" w:color="auto"/>
            </w:tcBorders>
            <w:vAlign w:val="bottom"/>
          </w:tcPr>
          <w:p w14:paraId="0A1C51F2" w14:textId="77777777" w:rsidR="001516AB" w:rsidRDefault="001516AB">
            <w:pPr>
              <w:rPr>
                <w:sz w:val="16"/>
                <w:szCs w:val="16"/>
              </w:rPr>
            </w:pPr>
          </w:p>
        </w:tc>
        <w:tc>
          <w:tcPr>
            <w:tcW w:w="980" w:type="dxa"/>
            <w:tcBorders>
              <w:right w:val="single" w:sz="8" w:space="0" w:color="auto"/>
            </w:tcBorders>
            <w:vAlign w:val="bottom"/>
          </w:tcPr>
          <w:p w14:paraId="7B807339" w14:textId="77777777" w:rsidR="001516AB" w:rsidRDefault="001516AB">
            <w:pPr>
              <w:rPr>
                <w:sz w:val="16"/>
                <w:szCs w:val="16"/>
              </w:rPr>
            </w:pPr>
          </w:p>
        </w:tc>
        <w:tc>
          <w:tcPr>
            <w:tcW w:w="620" w:type="dxa"/>
            <w:tcBorders>
              <w:right w:val="single" w:sz="8" w:space="0" w:color="auto"/>
            </w:tcBorders>
            <w:vAlign w:val="bottom"/>
          </w:tcPr>
          <w:p w14:paraId="09D14866" w14:textId="77777777" w:rsidR="001516AB" w:rsidRDefault="001516AB">
            <w:pPr>
              <w:rPr>
                <w:sz w:val="16"/>
                <w:szCs w:val="16"/>
              </w:rPr>
            </w:pPr>
          </w:p>
        </w:tc>
        <w:tc>
          <w:tcPr>
            <w:tcW w:w="5580" w:type="dxa"/>
            <w:tcBorders>
              <w:right w:val="single" w:sz="8" w:space="0" w:color="auto"/>
            </w:tcBorders>
            <w:vAlign w:val="bottom"/>
          </w:tcPr>
          <w:p w14:paraId="3CD319BE" w14:textId="77777777" w:rsidR="001516AB" w:rsidRDefault="0066520C">
            <w:pPr>
              <w:ind w:left="60"/>
              <w:rPr>
                <w:sz w:val="20"/>
                <w:szCs w:val="20"/>
              </w:rPr>
            </w:pPr>
            <w:r>
              <w:rPr>
                <w:rFonts w:ascii="Arial" w:eastAsia="Arial" w:hAnsi="Arial" w:cs="Arial"/>
                <w:sz w:val="16"/>
                <w:szCs w:val="16"/>
              </w:rPr>
              <w:t>результат и значение переопределения.</w:t>
            </w:r>
          </w:p>
        </w:tc>
      </w:tr>
      <w:tr w:rsidR="001516AB" w14:paraId="531CE69F" w14:textId="77777777">
        <w:trPr>
          <w:trHeight w:val="185"/>
        </w:trPr>
        <w:tc>
          <w:tcPr>
            <w:tcW w:w="480" w:type="dxa"/>
            <w:tcBorders>
              <w:left w:val="single" w:sz="8" w:space="0" w:color="auto"/>
              <w:right w:val="single" w:sz="8" w:space="0" w:color="auto"/>
            </w:tcBorders>
            <w:vAlign w:val="bottom"/>
          </w:tcPr>
          <w:p w14:paraId="5B711366" w14:textId="77777777" w:rsidR="001516AB" w:rsidRDefault="001516AB">
            <w:pPr>
              <w:rPr>
                <w:sz w:val="16"/>
                <w:szCs w:val="16"/>
              </w:rPr>
            </w:pPr>
          </w:p>
        </w:tc>
        <w:tc>
          <w:tcPr>
            <w:tcW w:w="1630" w:type="dxa"/>
            <w:vAlign w:val="bottom"/>
          </w:tcPr>
          <w:p w14:paraId="1C02150F" w14:textId="77777777" w:rsidR="001516AB" w:rsidRDefault="001516AB">
            <w:pPr>
              <w:rPr>
                <w:sz w:val="16"/>
                <w:szCs w:val="16"/>
              </w:rPr>
            </w:pPr>
          </w:p>
        </w:tc>
        <w:tc>
          <w:tcPr>
            <w:tcW w:w="90" w:type="dxa"/>
            <w:vAlign w:val="bottom"/>
          </w:tcPr>
          <w:p w14:paraId="16EEB499" w14:textId="77777777" w:rsidR="001516AB" w:rsidRDefault="001516AB">
            <w:pPr>
              <w:rPr>
                <w:sz w:val="16"/>
                <w:szCs w:val="16"/>
              </w:rPr>
            </w:pPr>
          </w:p>
        </w:tc>
        <w:tc>
          <w:tcPr>
            <w:tcW w:w="80" w:type="dxa"/>
            <w:tcBorders>
              <w:right w:val="single" w:sz="8" w:space="0" w:color="auto"/>
            </w:tcBorders>
            <w:vAlign w:val="bottom"/>
          </w:tcPr>
          <w:p w14:paraId="5E930462" w14:textId="77777777" w:rsidR="001516AB" w:rsidRDefault="001516AB">
            <w:pPr>
              <w:rPr>
                <w:sz w:val="16"/>
                <w:szCs w:val="16"/>
              </w:rPr>
            </w:pPr>
          </w:p>
        </w:tc>
        <w:tc>
          <w:tcPr>
            <w:tcW w:w="980" w:type="dxa"/>
            <w:tcBorders>
              <w:right w:val="single" w:sz="8" w:space="0" w:color="auto"/>
            </w:tcBorders>
            <w:vAlign w:val="bottom"/>
          </w:tcPr>
          <w:p w14:paraId="491C0349" w14:textId="77777777" w:rsidR="001516AB" w:rsidRDefault="001516AB">
            <w:pPr>
              <w:rPr>
                <w:sz w:val="16"/>
                <w:szCs w:val="16"/>
              </w:rPr>
            </w:pPr>
          </w:p>
        </w:tc>
        <w:tc>
          <w:tcPr>
            <w:tcW w:w="620" w:type="dxa"/>
            <w:tcBorders>
              <w:right w:val="single" w:sz="8" w:space="0" w:color="auto"/>
            </w:tcBorders>
            <w:vAlign w:val="bottom"/>
          </w:tcPr>
          <w:p w14:paraId="52B6DFA2" w14:textId="77777777" w:rsidR="001516AB" w:rsidRDefault="001516AB">
            <w:pPr>
              <w:rPr>
                <w:sz w:val="16"/>
                <w:szCs w:val="16"/>
              </w:rPr>
            </w:pPr>
          </w:p>
        </w:tc>
        <w:tc>
          <w:tcPr>
            <w:tcW w:w="5580" w:type="dxa"/>
            <w:tcBorders>
              <w:right w:val="single" w:sz="8" w:space="0" w:color="auto"/>
            </w:tcBorders>
            <w:vAlign w:val="bottom"/>
          </w:tcPr>
          <w:p w14:paraId="4CAE3B11" w14:textId="77777777" w:rsidR="001516AB" w:rsidRDefault="0066520C">
            <w:pPr>
              <w:ind w:left="60"/>
              <w:rPr>
                <w:sz w:val="20"/>
                <w:szCs w:val="20"/>
              </w:rPr>
            </w:pPr>
            <w:r>
              <w:rPr>
                <w:rFonts w:ascii="Arial" w:eastAsia="Arial" w:hAnsi="Arial" w:cs="Arial"/>
                <w:sz w:val="16"/>
                <w:szCs w:val="16"/>
              </w:rPr>
              <w:t xml:space="preserve">Быстрое скачкообразное изменение частоты без </w:t>
            </w:r>
            <w:r>
              <w:rPr>
                <w:rFonts w:ascii="Arial" w:eastAsia="Arial" w:hAnsi="Arial" w:cs="Arial"/>
                <w:sz w:val="16"/>
                <w:szCs w:val="16"/>
              </w:rPr>
              <w:t>калибровки для каждого скачка может быть выполнено</w:t>
            </w:r>
          </w:p>
        </w:tc>
      </w:tr>
      <w:tr w:rsidR="001516AB" w14:paraId="6E930E6D" w14:textId="77777777">
        <w:trPr>
          <w:trHeight w:val="190"/>
        </w:trPr>
        <w:tc>
          <w:tcPr>
            <w:tcW w:w="480" w:type="dxa"/>
            <w:tcBorders>
              <w:left w:val="single" w:sz="8" w:space="0" w:color="auto"/>
              <w:right w:val="single" w:sz="8" w:space="0" w:color="auto"/>
            </w:tcBorders>
            <w:vAlign w:val="bottom"/>
          </w:tcPr>
          <w:p w14:paraId="16C84DBC" w14:textId="77777777" w:rsidR="001516AB" w:rsidRDefault="001516AB">
            <w:pPr>
              <w:rPr>
                <w:sz w:val="16"/>
                <w:szCs w:val="16"/>
              </w:rPr>
            </w:pPr>
          </w:p>
        </w:tc>
        <w:tc>
          <w:tcPr>
            <w:tcW w:w="1630" w:type="dxa"/>
            <w:vAlign w:val="bottom"/>
          </w:tcPr>
          <w:p w14:paraId="1D5AF553" w14:textId="77777777" w:rsidR="001516AB" w:rsidRDefault="001516AB">
            <w:pPr>
              <w:rPr>
                <w:sz w:val="16"/>
                <w:szCs w:val="16"/>
              </w:rPr>
            </w:pPr>
          </w:p>
        </w:tc>
        <w:tc>
          <w:tcPr>
            <w:tcW w:w="90" w:type="dxa"/>
            <w:vAlign w:val="bottom"/>
          </w:tcPr>
          <w:p w14:paraId="45822454" w14:textId="77777777" w:rsidR="001516AB" w:rsidRDefault="001516AB">
            <w:pPr>
              <w:rPr>
                <w:sz w:val="16"/>
                <w:szCs w:val="16"/>
              </w:rPr>
            </w:pPr>
          </w:p>
        </w:tc>
        <w:tc>
          <w:tcPr>
            <w:tcW w:w="80" w:type="dxa"/>
            <w:tcBorders>
              <w:right w:val="single" w:sz="8" w:space="0" w:color="auto"/>
            </w:tcBorders>
            <w:vAlign w:val="bottom"/>
          </w:tcPr>
          <w:p w14:paraId="2CB886AE" w14:textId="77777777" w:rsidR="001516AB" w:rsidRDefault="001516AB">
            <w:pPr>
              <w:rPr>
                <w:sz w:val="16"/>
                <w:szCs w:val="16"/>
              </w:rPr>
            </w:pPr>
          </w:p>
        </w:tc>
        <w:tc>
          <w:tcPr>
            <w:tcW w:w="980" w:type="dxa"/>
            <w:tcBorders>
              <w:right w:val="single" w:sz="8" w:space="0" w:color="auto"/>
            </w:tcBorders>
            <w:vAlign w:val="bottom"/>
          </w:tcPr>
          <w:p w14:paraId="3E1384B9" w14:textId="77777777" w:rsidR="001516AB" w:rsidRDefault="001516AB">
            <w:pPr>
              <w:rPr>
                <w:sz w:val="16"/>
                <w:szCs w:val="16"/>
              </w:rPr>
            </w:pPr>
          </w:p>
        </w:tc>
        <w:tc>
          <w:tcPr>
            <w:tcW w:w="620" w:type="dxa"/>
            <w:tcBorders>
              <w:right w:val="single" w:sz="8" w:space="0" w:color="auto"/>
            </w:tcBorders>
            <w:vAlign w:val="bottom"/>
          </w:tcPr>
          <w:p w14:paraId="0DD779F0" w14:textId="77777777" w:rsidR="001516AB" w:rsidRDefault="001516AB">
            <w:pPr>
              <w:rPr>
                <w:sz w:val="16"/>
                <w:szCs w:val="16"/>
              </w:rPr>
            </w:pPr>
          </w:p>
        </w:tc>
        <w:tc>
          <w:tcPr>
            <w:tcW w:w="5580" w:type="dxa"/>
            <w:tcBorders>
              <w:right w:val="single" w:sz="8" w:space="0" w:color="auto"/>
            </w:tcBorders>
            <w:vAlign w:val="bottom"/>
          </w:tcPr>
          <w:p w14:paraId="1E6D9FAA" w14:textId="77777777" w:rsidR="001516AB" w:rsidRDefault="0066520C">
            <w:pPr>
              <w:spacing w:line="190" w:lineRule="exact"/>
              <w:ind w:left="60"/>
              <w:rPr>
                <w:rFonts w:ascii="Arial" w:eastAsia="Arial" w:hAnsi="Arial" w:cs="Arial"/>
                <w:sz w:val="16"/>
                <w:szCs w:val="16"/>
              </w:rPr>
            </w:pPr>
            <w:r>
              <w:rPr>
                <w:rFonts w:ascii="Arial" w:eastAsia="Arial" w:hAnsi="Arial" w:cs="Arial"/>
                <w:sz w:val="16"/>
                <w:szCs w:val="16"/>
              </w:rPr>
              <w:t xml:space="preserve">предварительная калибровка для каждой частоты и сохранение полученного </w:t>
            </w:r>
            <w:hyperlink w:anchor="page89">
              <w:r>
                <w:rPr>
                  <w:rFonts w:ascii="Courier New" w:eastAsia="Courier New" w:hAnsi="Courier New" w:cs="Courier New"/>
                  <w:sz w:val="16"/>
                  <w:szCs w:val="16"/>
                </w:rPr>
                <w:t>FSCAL3</w:t>
              </w:r>
              <w:r>
                <w:rPr>
                  <w:rFonts w:ascii="Arial" w:eastAsia="Arial" w:hAnsi="Arial" w:cs="Arial"/>
                  <w:sz w:val="16"/>
                  <w:szCs w:val="16"/>
                </w:rPr>
                <w:t>,</w:t>
              </w:r>
            </w:hyperlink>
          </w:p>
        </w:tc>
      </w:tr>
      <w:tr w:rsidR="001516AB" w14:paraId="1154FAD7" w14:textId="77777777">
        <w:trPr>
          <w:trHeight w:val="199"/>
        </w:trPr>
        <w:tc>
          <w:tcPr>
            <w:tcW w:w="480" w:type="dxa"/>
            <w:tcBorders>
              <w:left w:val="single" w:sz="8" w:space="0" w:color="auto"/>
              <w:right w:val="single" w:sz="8" w:space="0" w:color="auto"/>
            </w:tcBorders>
            <w:vAlign w:val="bottom"/>
          </w:tcPr>
          <w:p w14:paraId="1A9D6B5A" w14:textId="77777777" w:rsidR="001516AB" w:rsidRDefault="001516AB">
            <w:pPr>
              <w:rPr>
                <w:sz w:val="17"/>
                <w:szCs w:val="17"/>
              </w:rPr>
            </w:pPr>
          </w:p>
        </w:tc>
        <w:tc>
          <w:tcPr>
            <w:tcW w:w="1630" w:type="dxa"/>
            <w:vAlign w:val="bottom"/>
          </w:tcPr>
          <w:p w14:paraId="242C29FF" w14:textId="77777777" w:rsidR="001516AB" w:rsidRDefault="001516AB">
            <w:pPr>
              <w:rPr>
                <w:sz w:val="17"/>
                <w:szCs w:val="17"/>
              </w:rPr>
            </w:pPr>
          </w:p>
        </w:tc>
        <w:tc>
          <w:tcPr>
            <w:tcW w:w="90" w:type="dxa"/>
            <w:vAlign w:val="bottom"/>
          </w:tcPr>
          <w:p w14:paraId="4D53EE5B" w14:textId="77777777" w:rsidR="001516AB" w:rsidRDefault="001516AB">
            <w:pPr>
              <w:rPr>
                <w:sz w:val="17"/>
                <w:szCs w:val="17"/>
              </w:rPr>
            </w:pPr>
          </w:p>
        </w:tc>
        <w:tc>
          <w:tcPr>
            <w:tcW w:w="80" w:type="dxa"/>
            <w:tcBorders>
              <w:right w:val="single" w:sz="8" w:space="0" w:color="auto"/>
            </w:tcBorders>
            <w:vAlign w:val="bottom"/>
          </w:tcPr>
          <w:p w14:paraId="27EC0748" w14:textId="77777777" w:rsidR="001516AB" w:rsidRDefault="001516AB">
            <w:pPr>
              <w:rPr>
                <w:sz w:val="17"/>
                <w:szCs w:val="17"/>
              </w:rPr>
            </w:pPr>
          </w:p>
        </w:tc>
        <w:tc>
          <w:tcPr>
            <w:tcW w:w="980" w:type="dxa"/>
            <w:tcBorders>
              <w:right w:val="single" w:sz="8" w:space="0" w:color="auto"/>
            </w:tcBorders>
            <w:vAlign w:val="bottom"/>
          </w:tcPr>
          <w:p w14:paraId="24E0100D" w14:textId="77777777" w:rsidR="001516AB" w:rsidRDefault="001516AB">
            <w:pPr>
              <w:rPr>
                <w:sz w:val="17"/>
                <w:szCs w:val="17"/>
              </w:rPr>
            </w:pPr>
          </w:p>
        </w:tc>
        <w:tc>
          <w:tcPr>
            <w:tcW w:w="620" w:type="dxa"/>
            <w:tcBorders>
              <w:right w:val="single" w:sz="8" w:space="0" w:color="auto"/>
            </w:tcBorders>
            <w:vAlign w:val="bottom"/>
          </w:tcPr>
          <w:p w14:paraId="42D493B8" w14:textId="77777777" w:rsidR="001516AB" w:rsidRDefault="001516AB">
            <w:pPr>
              <w:rPr>
                <w:sz w:val="17"/>
                <w:szCs w:val="17"/>
              </w:rPr>
            </w:pPr>
          </w:p>
        </w:tc>
        <w:tc>
          <w:tcPr>
            <w:tcW w:w="5580" w:type="dxa"/>
            <w:tcBorders>
              <w:right w:val="single" w:sz="8" w:space="0" w:color="auto"/>
            </w:tcBorders>
            <w:vAlign w:val="bottom"/>
          </w:tcPr>
          <w:p w14:paraId="7033E13E" w14:textId="77777777" w:rsidR="001516AB" w:rsidRDefault="0066520C">
            <w:pPr>
              <w:ind w:left="60"/>
              <w:rPr>
                <w:rFonts w:ascii="Courier New" w:eastAsia="Courier New" w:hAnsi="Courier New" w:cs="Courier New"/>
                <w:sz w:val="16"/>
                <w:szCs w:val="16"/>
              </w:rPr>
            </w:pPr>
            <w:hyperlink w:anchor="page90">
              <w:r>
                <w:rPr>
                  <w:rFonts w:ascii="Courier New" w:eastAsia="Courier New" w:hAnsi="Courier New" w:cs="Courier New"/>
                  <w:sz w:val="16"/>
                  <w:szCs w:val="16"/>
                </w:rPr>
                <w:t xml:space="preserve">FSCAL2 </w:t>
              </w:r>
            </w:hyperlink>
            <w:r>
              <w:rPr>
                <w:rFonts w:ascii="Arial" w:eastAsia="Arial" w:hAnsi="Arial" w:cs="Arial"/>
                <w:sz w:val="16"/>
                <w:szCs w:val="16"/>
              </w:rPr>
              <w:t>и</w:t>
            </w:r>
            <w:r>
              <w:rPr>
                <w:rFonts w:ascii="Courier New" w:eastAsia="Courier New" w:hAnsi="Courier New" w:cs="Courier New"/>
                <w:sz w:val="16"/>
                <w:szCs w:val="16"/>
              </w:rPr>
              <w:t xml:space="preserve"> </w:t>
            </w:r>
            <w:hyperlink w:anchor="page90">
              <w:r>
                <w:rPr>
                  <w:rFonts w:ascii="Courier New" w:eastAsia="Courier New" w:hAnsi="Courier New" w:cs="Courier New"/>
                  <w:sz w:val="16"/>
                  <w:szCs w:val="16"/>
                </w:rPr>
                <w:t xml:space="preserve">FSCAL1 </w:t>
              </w:r>
            </w:hyperlink>
            <w:r>
              <w:rPr>
                <w:rFonts w:ascii="Arial" w:eastAsia="Arial" w:hAnsi="Arial" w:cs="Arial"/>
                <w:sz w:val="16"/>
                <w:szCs w:val="16"/>
              </w:rPr>
              <w:t>регистр</w:t>
            </w:r>
            <w:r>
              <w:rPr>
                <w:rFonts w:ascii="Courier New" w:eastAsia="Courier New" w:hAnsi="Courier New" w:cs="Courier New"/>
                <w:sz w:val="16"/>
                <w:szCs w:val="16"/>
              </w:rPr>
              <w:t xml:space="preserve"> </w:t>
            </w:r>
            <w:r>
              <w:rPr>
                <w:rFonts w:ascii="Arial" w:eastAsia="Arial" w:hAnsi="Arial" w:cs="Arial"/>
                <w:sz w:val="16"/>
                <w:szCs w:val="16"/>
              </w:rPr>
              <w:t>ценности. Между каждым скачком частоты</w:t>
            </w:r>
          </w:p>
        </w:tc>
      </w:tr>
      <w:tr w:rsidR="001516AB" w14:paraId="3558D819" w14:textId="77777777">
        <w:trPr>
          <w:trHeight w:val="197"/>
        </w:trPr>
        <w:tc>
          <w:tcPr>
            <w:tcW w:w="480" w:type="dxa"/>
            <w:tcBorders>
              <w:left w:val="single" w:sz="8" w:space="0" w:color="auto"/>
              <w:right w:val="single" w:sz="8" w:space="0" w:color="auto"/>
            </w:tcBorders>
            <w:vAlign w:val="bottom"/>
          </w:tcPr>
          <w:p w14:paraId="0427D291" w14:textId="77777777" w:rsidR="001516AB" w:rsidRDefault="001516AB">
            <w:pPr>
              <w:rPr>
                <w:sz w:val="17"/>
                <w:szCs w:val="17"/>
              </w:rPr>
            </w:pPr>
          </w:p>
        </w:tc>
        <w:tc>
          <w:tcPr>
            <w:tcW w:w="1630" w:type="dxa"/>
            <w:vAlign w:val="bottom"/>
          </w:tcPr>
          <w:p w14:paraId="06C5AA98" w14:textId="77777777" w:rsidR="001516AB" w:rsidRDefault="001516AB">
            <w:pPr>
              <w:rPr>
                <w:sz w:val="17"/>
                <w:szCs w:val="17"/>
              </w:rPr>
            </w:pPr>
          </w:p>
        </w:tc>
        <w:tc>
          <w:tcPr>
            <w:tcW w:w="90" w:type="dxa"/>
            <w:vAlign w:val="bottom"/>
          </w:tcPr>
          <w:p w14:paraId="682E393F" w14:textId="77777777" w:rsidR="001516AB" w:rsidRDefault="001516AB">
            <w:pPr>
              <w:rPr>
                <w:sz w:val="17"/>
                <w:szCs w:val="17"/>
              </w:rPr>
            </w:pPr>
          </w:p>
        </w:tc>
        <w:tc>
          <w:tcPr>
            <w:tcW w:w="80" w:type="dxa"/>
            <w:tcBorders>
              <w:right w:val="single" w:sz="8" w:space="0" w:color="auto"/>
            </w:tcBorders>
            <w:vAlign w:val="bottom"/>
          </w:tcPr>
          <w:p w14:paraId="50571049" w14:textId="77777777" w:rsidR="001516AB" w:rsidRDefault="001516AB">
            <w:pPr>
              <w:rPr>
                <w:sz w:val="17"/>
                <w:szCs w:val="17"/>
              </w:rPr>
            </w:pPr>
          </w:p>
        </w:tc>
        <w:tc>
          <w:tcPr>
            <w:tcW w:w="980" w:type="dxa"/>
            <w:tcBorders>
              <w:right w:val="single" w:sz="8" w:space="0" w:color="auto"/>
            </w:tcBorders>
            <w:vAlign w:val="bottom"/>
          </w:tcPr>
          <w:p w14:paraId="371897A9" w14:textId="77777777" w:rsidR="001516AB" w:rsidRDefault="001516AB">
            <w:pPr>
              <w:rPr>
                <w:sz w:val="17"/>
                <w:szCs w:val="17"/>
              </w:rPr>
            </w:pPr>
          </w:p>
        </w:tc>
        <w:tc>
          <w:tcPr>
            <w:tcW w:w="620" w:type="dxa"/>
            <w:tcBorders>
              <w:right w:val="single" w:sz="8" w:space="0" w:color="auto"/>
            </w:tcBorders>
            <w:vAlign w:val="bottom"/>
          </w:tcPr>
          <w:p w14:paraId="457F11C0" w14:textId="77777777" w:rsidR="001516AB" w:rsidRDefault="001516AB">
            <w:pPr>
              <w:rPr>
                <w:sz w:val="17"/>
                <w:szCs w:val="17"/>
              </w:rPr>
            </w:pPr>
          </w:p>
        </w:tc>
        <w:tc>
          <w:tcPr>
            <w:tcW w:w="5580" w:type="dxa"/>
            <w:tcBorders>
              <w:right w:val="single" w:sz="8" w:space="0" w:color="auto"/>
            </w:tcBorders>
            <w:vAlign w:val="bottom"/>
          </w:tcPr>
          <w:p w14:paraId="36D8C70C" w14:textId="77777777" w:rsidR="001516AB" w:rsidRDefault="0066520C">
            <w:pPr>
              <w:spacing w:line="197" w:lineRule="exact"/>
              <w:ind w:left="60"/>
              <w:rPr>
                <w:rFonts w:ascii="Arial" w:eastAsia="Arial" w:hAnsi="Arial" w:cs="Arial"/>
                <w:sz w:val="16"/>
                <w:szCs w:val="16"/>
              </w:rPr>
            </w:pPr>
            <w:r>
              <w:rPr>
                <w:rFonts w:ascii="Arial" w:eastAsia="Arial" w:hAnsi="Arial" w:cs="Arial"/>
                <w:sz w:val="16"/>
                <w:szCs w:val="16"/>
              </w:rPr>
              <w:t xml:space="preserve">калибровку можно заменить написанием </w:t>
            </w:r>
            <w:hyperlink w:anchor="page89">
              <w:r>
                <w:rPr>
                  <w:rFonts w:ascii="Courier New" w:eastAsia="Courier New" w:hAnsi="Courier New" w:cs="Courier New"/>
                  <w:sz w:val="16"/>
                  <w:szCs w:val="16"/>
                </w:rPr>
                <w:t>FSCAL3</w:t>
              </w:r>
              <w:r>
                <w:rPr>
                  <w:rFonts w:ascii="Arial" w:eastAsia="Arial" w:hAnsi="Arial" w:cs="Arial"/>
                  <w:sz w:val="16"/>
                  <w:szCs w:val="16"/>
                </w:rPr>
                <w:t xml:space="preserve">, </w:t>
              </w:r>
            </w:hyperlink>
            <w:hyperlink w:anchor="page90">
              <w:r>
                <w:rPr>
                  <w:rFonts w:ascii="Courier New" w:eastAsia="Courier New" w:hAnsi="Courier New" w:cs="Courier New"/>
                  <w:sz w:val="16"/>
                  <w:szCs w:val="16"/>
                </w:rPr>
                <w:t>FSCAL2</w:t>
              </w:r>
              <w:r>
                <w:rPr>
                  <w:rFonts w:ascii="Arial" w:eastAsia="Arial" w:hAnsi="Arial" w:cs="Arial"/>
                  <w:sz w:val="16"/>
                  <w:szCs w:val="16"/>
                </w:rPr>
                <w:t xml:space="preserve"> </w:t>
              </w:r>
            </w:hyperlink>
            <w:r>
              <w:rPr>
                <w:rFonts w:ascii="Arial" w:eastAsia="Arial" w:hAnsi="Arial" w:cs="Arial"/>
                <w:sz w:val="16"/>
                <w:szCs w:val="16"/>
              </w:rPr>
              <w:t xml:space="preserve">и </w:t>
            </w:r>
            <w:hyperlink w:anchor="page90">
              <w:r>
                <w:rPr>
                  <w:rFonts w:ascii="Courier New" w:eastAsia="Courier New" w:hAnsi="Courier New" w:cs="Courier New"/>
                  <w:sz w:val="16"/>
                  <w:szCs w:val="16"/>
                </w:rPr>
                <w:t>FSCAL1</w:t>
              </w:r>
            </w:hyperlink>
          </w:p>
        </w:tc>
      </w:tr>
      <w:tr w:rsidR="001516AB" w14:paraId="2CA7C73A" w14:textId="77777777">
        <w:trPr>
          <w:trHeight w:val="192"/>
        </w:trPr>
        <w:tc>
          <w:tcPr>
            <w:tcW w:w="480" w:type="dxa"/>
            <w:tcBorders>
              <w:left w:val="single" w:sz="8" w:space="0" w:color="auto"/>
              <w:right w:val="single" w:sz="8" w:space="0" w:color="auto"/>
            </w:tcBorders>
            <w:vAlign w:val="bottom"/>
          </w:tcPr>
          <w:p w14:paraId="2C670E86" w14:textId="77777777" w:rsidR="001516AB" w:rsidRDefault="001516AB">
            <w:pPr>
              <w:rPr>
                <w:sz w:val="16"/>
                <w:szCs w:val="16"/>
              </w:rPr>
            </w:pPr>
          </w:p>
        </w:tc>
        <w:tc>
          <w:tcPr>
            <w:tcW w:w="1630" w:type="dxa"/>
            <w:vAlign w:val="bottom"/>
          </w:tcPr>
          <w:p w14:paraId="08A5038C" w14:textId="77777777" w:rsidR="001516AB" w:rsidRDefault="001516AB">
            <w:pPr>
              <w:rPr>
                <w:sz w:val="16"/>
                <w:szCs w:val="16"/>
              </w:rPr>
            </w:pPr>
          </w:p>
        </w:tc>
        <w:tc>
          <w:tcPr>
            <w:tcW w:w="90" w:type="dxa"/>
            <w:vAlign w:val="bottom"/>
          </w:tcPr>
          <w:p w14:paraId="3D85D5AC" w14:textId="77777777" w:rsidR="001516AB" w:rsidRDefault="001516AB">
            <w:pPr>
              <w:rPr>
                <w:sz w:val="16"/>
                <w:szCs w:val="16"/>
              </w:rPr>
            </w:pPr>
          </w:p>
        </w:tc>
        <w:tc>
          <w:tcPr>
            <w:tcW w:w="80" w:type="dxa"/>
            <w:tcBorders>
              <w:right w:val="single" w:sz="8" w:space="0" w:color="auto"/>
            </w:tcBorders>
            <w:vAlign w:val="bottom"/>
          </w:tcPr>
          <w:p w14:paraId="5262E9B8" w14:textId="77777777" w:rsidR="001516AB" w:rsidRDefault="001516AB">
            <w:pPr>
              <w:rPr>
                <w:sz w:val="16"/>
                <w:szCs w:val="16"/>
              </w:rPr>
            </w:pPr>
          </w:p>
        </w:tc>
        <w:tc>
          <w:tcPr>
            <w:tcW w:w="980" w:type="dxa"/>
            <w:tcBorders>
              <w:right w:val="single" w:sz="8" w:space="0" w:color="auto"/>
            </w:tcBorders>
            <w:vAlign w:val="bottom"/>
          </w:tcPr>
          <w:p w14:paraId="37AD2790" w14:textId="77777777" w:rsidR="001516AB" w:rsidRDefault="001516AB">
            <w:pPr>
              <w:rPr>
                <w:sz w:val="16"/>
                <w:szCs w:val="16"/>
              </w:rPr>
            </w:pPr>
          </w:p>
        </w:tc>
        <w:tc>
          <w:tcPr>
            <w:tcW w:w="620" w:type="dxa"/>
            <w:tcBorders>
              <w:right w:val="single" w:sz="8" w:space="0" w:color="auto"/>
            </w:tcBorders>
            <w:vAlign w:val="bottom"/>
          </w:tcPr>
          <w:p w14:paraId="08D3927D" w14:textId="77777777" w:rsidR="001516AB" w:rsidRDefault="001516AB">
            <w:pPr>
              <w:rPr>
                <w:sz w:val="16"/>
                <w:szCs w:val="16"/>
              </w:rPr>
            </w:pPr>
          </w:p>
        </w:tc>
        <w:tc>
          <w:tcPr>
            <w:tcW w:w="5580" w:type="dxa"/>
            <w:tcBorders>
              <w:right w:val="single" w:sz="8" w:space="0" w:color="auto"/>
            </w:tcBorders>
            <w:vAlign w:val="bottom"/>
          </w:tcPr>
          <w:p w14:paraId="37A76A5A" w14:textId="77777777" w:rsidR="001516AB" w:rsidRDefault="0066520C">
            <w:pPr>
              <w:ind w:left="60"/>
              <w:rPr>
                <w:sz w:val="20"/>
                <w:szCs w:val="20"/>
              </w:rPr>
            </w:pPr>
            <w:r>
              <w:rPr>
                <w:rFonts w:ascii="Arial" w:eastAsia="Arial" w:hAnsi="Arial" w:cs="Arial"/>
                <w:sz w:val="16"/>
                <w:szCs w:val="16"/>
              </w:rPr>
              <w:t>значения регистра, соответствующие следующей частоте RF.</w:t>
            </w:r>
          </w:p>
        </w:tc>
      </w:tr>
      <w:tr w:rsidR="001516AB" w14:paraId="49E22E68" w14:textId="77777777">
        <w:trPr>
          <w:trHeight w:val="66"/>
        </w:trPr>
        <w:tc>
          <w:tcPr>
            <w:tcW w:w="480" w:type="dxa"/>
            <w:tcBorders>
              <w:left w:val="single" w:sz="8" w:space="0" w:color="auto"/>
              <w:bottom w:val="single" w:sz="8" w:space="0" w:color="auto"/>
              <w:right w:val="single" w:sz="8" w:space="0" w:color="auto"/>
            </w:tcBorders>
            <w:vAlign w:val="bottom"/>
          </w:tcPr>
          <w:p w14:paraId="3B92CF51" w14:textId="77777777" w:rsidR="001516AB" w:rsidRDefault="001516AB">
            <w:pPr>
              <w:rPr>
                <w:sz w:val="5"/>
                <w:szCs w:val="5"/>
              </w:rPr>
            </w:pPr>
          </w:p>
        </w:tc>
        <w:tc>
          <w:tcPr>
            <w:tcW w:w="1630" w:type="dxa"/>
            <w:tcBorders>
              <w:bottom w:val="single" w:sz="8" w:space="0" w:color="auto"/>
            </w:tcBorders>
            <w:vAlign w:val="bottom"/>
          </w:tcPr>
          <w:p w14:paraId="0A2828B3" w14:textId="77777777" w:rsidR="001516AB" w:rsidRDefault="001516AB">
            <w:pPr>
              <w:rPr>
                <w:sz w:val="5"/>
                <w:szCs w:val="5"/>
              </w:rPr>
            </w:pPr>
          </w:p>
        </w:tc>
        <w:tc>
          <w:tcPr>
            <w:tcW w:w="170" w:type="dxa"/>
            <w:gridSpan w:val="2"/>
            <w:tcBorders>
              <w:bottom w:val="single" w:sz="8" w:space="0" w:color="auto"/>
              <w:right w:val="single" w:sz="8" w:space="0" w:color="auto"/>
            </w:tcBorders>
            <w:vAlign w:val="bottom"/>
          </w:tcPr>
          <w:p w14:paraId="41AE1F70" w14:textId="77777777" w:rsidR="001516AB" w:rsidRDefault="001516AB">
            <w:pPr>
              <w:rPr>
                <w:sz w:val="5"/>
                <w:szCs w:val="5"/>
              </w:rPr>
            </w:pPr>
          </w:p>
        </w:tc>
        <w:tc>
          <w:tcPr>
            <w:tcW w:w="980" w:type="dxa"/>
            <w:tcBorders>
              <w:bottom w:val="single" w:sz="8" w:space="0" w:color="auto"/>
              <w:right w:val="single" w:sz="8" w:space="0" w:color="auto"/>
            </w:tcBorders>
            <w:vAlign w:val="bottom"/>
          </w:tcPr>
          <w:p w14:paraId="4FF8DF4F" w14:textId="77777777" w:rsidR="001516AB" w:rsidRDefault="001516AB">
            <w:pPr>
              <w:rPr>
                <w:sz w:val="5"/>
                <w:szCs w:val="5"/>
              </w:rPr>
            </w:pPr>
          </w:p>
        </w:tc>
        <w:tc>
          <w:tcPr>
            <w:tcW w:w="620" w:type="dxa"/>
            <w:tcBorders>
              <w:bottom w:val="single" w:sz="8" w:space="0" w:color="auto"/>
              <w:right w:val="single" w:sz="8" w:space="0" w:color="auto"/>
            </w:tcBorders>
            <w:vAlign w:val="bottom"/>
          </w:tcPr>
          <w:p w14:paraId="199BA874"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039A19F3" w14:textId="77777777" w:rsidR="001516AB" w:rsidRDefault="001516AB">
            <w:pPr>
              <w:rPr>
                <w:sz w:val="5"/>
                <w:szCs w:val="5"/>
              </w:rPr>
            </w:pPr>
          </w:p>
        </w:tc>
      </w:tr>
      <w:tr w:rsidR="001516AB" w14:paraId="449A9A03" w14:textId="77777777">
        <w:trPr>
          <w:trHeight w:val="680"/>
        </w:trPr>
        <w:tc>
          <w:tcPr>
            <w:tcW w:w="480" w:type="dxa"/>
            <w:vAlign w:val="bottom"/>
          </w:tcPr>
          <w:p w14:paraId="051B2F4A" w14:textId="77777777" w:rsidR="001516AB" w:rsidRDefault="001516AB">
            <w:pPr>
              <w:rPr>
                <w:sz w:val="24"/>
                <w:szCs w:val="24"/>
              </w:rPr>
            </w:pPr>
          </w:p>
        </w:tc>
        <w:tc>
          <w:tcPr>
            <w:tcW w:w="1630" w:type="dxa"/>
            <w:vAlign w:val="bottom"/>
          </w:tcPr>
          <w:p w14:paraId="7EF1E5BF" w14:textId="77777777" w:rsidR="001516AB" w:rsidRDefault="001516AB">
            <w:pPr>
              <w:rPr>
                <w:sz w:val="24"/>
                <w:szCs w:val="24"/>
              </w:rPr>
            </w:pPr>
          </w:p>
        </w:tc>
        <w:tc>
          <w:tcPr>
            <w:tcW w:w="7350" w:type="dxa"/>
            <w:gridSpan w:val="5"/>
            <w:vAlign w:val="bottom"/>
          </w:tcPr>
          <w:p w14:paraId="2107D59D" w14:textId="77777777" w:rsidR="001516AB" w:rsidRDefault="0066520C">
            <w:pPr>
              <w:ind w:right="2446"/>
              <w:jc w:val="center"/>
              <w:rPr>
                <w:sz w:val="20"/>
                <w:szCs w:val="20"/>
              </w:rPr>
            </w:pPr>
            <w:r>
              <w:rPr>
                <w:rFonts w:ascii="Arial" w:eastAsia="Arial" w:hAnsi="Arial" w:cs="Arial"/>
                <w:b/>
                <w:bCs/>
                <w:w w:val="97"/>
                <w:sz w:val="20"/>
                <w:szCs w:val="20"/>
              </w:rPr>
              <w:t>0x25: FSCAL1 - Калибровка синтезатора частот</w:t>
            </w:r>
          </w:p>
        </w:tc>
      </w:tr>
      <w:tr w:rsidR="001516AB" w14:paraId="552C68C3" w14:textId="77777777">
        <w:trPr>
          <w:trHeight w:val="128"/>
        </w:trPr>
        <w:tc>
          <w:tcPr>
            <w:tcW w:w="480" w:type="dxa"/>
            <w:tcBorders>
              <w:bottom w:val="single" w:sz="8" w:space="0" w:color="auto"/>
            </w:tcBorders>
            <w:vAlign w:val="bottom"/>
          </w:tcPr>
          <w:p w14:paraId="7A1344D8" w14:textId="77777777" w:rsidR="001516AB" w:rsidRDefault="001516AB">
            <w:pPr>
              <w:rPr>
                <w:sz w:val="11"/>
                <w:szCs w:val="11"/>
              </w:rPr>
            </w:pPr>
          </w:p>
        </w:tc>
        <w:tc>
          <w:tcPr>
            <w:tcW w:w="1630" w:type="dxa"/>
            <w:tcBorders>
              <w:bottom w:val="single" w:sz="8" w:space="0" w:color="auto"/>
            </w:tcBorders>
            <w:vAlign w:val="bottom"/>
          </w:tcPr>
          <w:p w14:paraId="504517EA" w14:textId="77777777" w:rsidR="001516AB" w:rsidRDefault="001516AB">
            <w:pPr>
              <w:rPr>
                <w:sz w:val="11"/>
                <w:szCs w:val="11"/>
              </w:rPr>
            </w:pPr>
          </w:p>
        </w:tc>
        <w:tc>
          <w:tcPr>
            <w:tcW w:w="90" w:type="dxa"/>
            <w:tcBorders>
              <w:bottom w:val="single" w:sz="8" w:space="0" w:color="auto"/>
            </w:tcBorders>
            <w:vAlign w:val="bottom"/>
          </w:tcPr>
          <w:p w14:paraId="05B3592F" w14:textId="77777777" w:rsidR="001516AB" w:rsidRDefault="001516AB">
            <w:pPr>
              <w:rPr>
                <w:sz w:val="11"/>
                <w:szCs w:val="11"/>
              </w:rPr>
            </w:pPr>
          </w:p>
        </w:tc>
        <w:tc>
          <w:tcPr>
            <w:tcW w:w="80" w:type="dxa"/>
            <w:tcBorders>
              <w:bottom w:val="single" w:sz="8" w:space="0" w:color="auto"/>
            </w:tcBorders>
            <w:vAlign w:val="bottom"/>
          </w:tcPr>
          <w:p w14:paraId="4C710623" w14:textId="77777777" w:rsidR="001516AB" w:rsidRDefault="001516AB">
            <w:pPr>
              <w:rPr>
                <w:sz w:val="11"/>
                <w:szCs w:val="11"/>
              </w:rPr>
            </w:pPr>
          </w:p>
        </w:tc>
        <w:tc>
          <w:tcPr>
            <w:tcW w:w="980" w:type="dxa"/>
            <w:tcBorders>
              <w:bottom w:val="single" w:sz="8" w:space="0" w:color="auto"/>
            </w:tcBorders>
            <w:vAlign w:val="bottom"/>
          </w:tcPr>
          <w:p w14:paraId="2705510C" w14:textId="77777777" w:rsidR="001516AB" w:rsidRDefault="001516AB">
            <w:pPr>
              <w:rPr>
                <w:sz w:val="11"/>
                <w:szCs w:val="11"/>
              </w:rPr>
            </w:pPr>
          </w:p>
        </w:tc>
        <w:tc>
          <w:tcPr>
            <w:tcW w:w="620" w:type="dxa"/>
            <w:tcBorders>
              <w:bottom w:val="single" w:sz="8" w:space="0" w:color="auto"/>
            </w:tcBorders>
            <w:vAlign w:val="bottom"/>
          </w:tcPr>
          <w:p w14:paraId="1202F528" w14:textId="77777777" w:rsidR="001516AB" w:rsidRDefault="001516AB">
            <w:pPr>
              <w:rPr>
                <w:sz w:val="11"/>
                <w:szCs w:val="11"/>
              </w:rPr>
            </w:pPr>
          </w:p>
        </w:tc>
        <w:tc>
          <w:tcPr>
            <w:tcW w:w="5580" w:type="dxa"/>
            <w:tcBorders>
              <w:bottom w:val="single" w:sz="8" w:space="0" w:color="auto"/>
            </w:tcBorders>
            <w:vAlign w:val="bottom"/>
          </w:tcPr>
          <w:p w14:paraId="1683B110" w14:textId="77777777" w:rsidR="001516AB" w:rsidRDefault="001516AB">
            <w:pPr>
              <w:rPr>
                <w:sz w:val="11"/>
                <w:szCs w:val="11"/>
              </w:rPr>
            </w:pPr>
          </w:p>
        </w:tc>
      </w:tr>
      <w:tr w:rsidR="001516AB" w14:paraId="259CDF9C" w14:textId="77777777">
        <w:trPr>
          <w:trHeight w:val="226"/>
        </w:trPr>
        <w:tc>
          <w:tcPr>
            <w:tcW w:w="480" w:type="dxa"/>
            <w:tcBorders>
              <w:left w:val="single" w:sz="8" w:space="0" w:color="auto"/>
              <w:right w:val="single" w:sz="8" w:space="0" w:color="auto"/>
            </w:tcBorders>
            <w:shd w:val="clear" w:color="auto" w:fill="D9D9D9"/>
            <w:vAlign w:val="bottom"/>
          </w:tcPr>
          <w:p w14:paraId="23BBD24A"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630" w:type="dxa"/>
            <w:shd w:val="clear" w:color="auto" w:fill="D9D9D9"/>
            <w:vAlign w:val="bottom"/>
          </w:tcPr>
          <w:p w14:paraId="777F255D" w14:textId="77777777" w:rsidR="001516AB" w:rsidRDefault="0066520C">
            <w:pPr>
              <w:ind w:left="80"/>
              <w:rPr>
                <w:sz w:val="20"/>
                <w:szCs w:val="20"/>
              </w:rPr>
            </w:pPr>
            <w:r>
              <w:rPr>
                <w:rFonts w:ascii="Arial" w:eastAsia="Arial" w:hAnsi="Arial" w:cs="Arial"/>
                <w:b/>
                <w:bCs/>
                <w:sz w:val="16"/>
                <w:szCs w:val="16"/>
              </w:rPr>
              <w:t>Имя поля</w:t>
            </w:r>
          </w:p>
        </w:tc>
        <w:tc>
          <w:tcPr>
            <w:tcW w:w="90" w:type="dxa"/>
            <w:shd w:val="clear" w:color="auto" w:fill="D9D9D9"/>
            <w:vAlign w:val="bottom"/>
          </w:tcPr>
          <w:p w14:paraId="63C961BC" w14:textId="77777777" w:rsidR="001516AB" w:rsidRDefault="001516AB">
            <w:pPr>
              <w:rPr>
                <w:sz w:val="19"/>
                <w:szCs w:val="19"/>
              </w:rPr>
            </w:pPr>
          </w:p>
        </w:tc>
        <w:tc>
          <w:tcPr>
            <w:tcW w:w="80" w:type="dxa"/>
            <w:tcBorders>
              <w:right w:val="single" w:sz="8" w:space="0" w:color="auto"/>
            </w:tcBorders>
            <w:vAlign w:val="bottom"/>
          </w:tcPr>
          <w:p w14:paraId="3FB75A5D" w14:textId="77777777" w:rsidR="001516AB" w:rsidRDefault="001516AB">
            <w:pPr>
              <w:rPr>
                <w:sz w:val="19"/>
                <w:szCs w:val="19"/>
              </w:rPr>
            </w:pPr>
          </w:p>
        </w:tc>
        <w:tc>
          <w:tcPr>
            <w:tcW w:w="980" w:type="dxa"/>
            <w:tcBorders>
              <w:right w:val="single" w:sz="8" w:space="0" w:color="auto"/>
            </w:tcBorders>
            <w:shd w:val="clear" w:color="auto" w:fill="D9D9D9"/>
            <w:vAlign w:val="bottom"/>
          </w:tcPr>
          <w:p w14:paraId="78127F4B" w14:textId="77777777" w:rsidR="001516AB" w:rsidRDefault="0066520C">
            <w:pPr>
              <w:ind w:left="40"/>
              <w:rPr>
                <w:sz w:val="20"/>
                <w:szCs w:val="20"/>
              </w:rPr>
            </w:pPr>
            <w:r>
              <w:rPr>
                <w:rFonts w:ascii="Arial" w:eastAsia="Arial" w:hAnsi="Arial" w:cs="Arial"/>
                <w:b/>
                <w:bCs/>
                <w:sz w:val="16"/>
                <w:szCs w:val="16"/>
              </w:rPr>
              <w:t>Перезагрузить</w:t>
            </w:r>
          </w:p>
        </w:tc>
        <w:tc>
          <w:tcPr>
            <w:tcW w:w="620" w:type="dxa"/>
            <w:tcBorders>
              <w:right w:val="single" w:sz="8" w:space="0" w:color="auto"/>
            </w:tcBorders>
            <w:shd w:val="clear" w:color="auto" w:fill="D9D9D9"/>
            <w:vAlign w:val="bottom"/>
          </w:tcPr>
          <w:p w14:paraId="78AA5475" w14:textId="77777777" w:rsidR="001516AB" w:rsidRDefault="0066520C">
            <w:pPr>
              <w:ind w:left="100"/>
              <w:rPr>
                <w:sz w:val="20"/>
                <w:szCs w:val="20"/>
              </w:rPr>
            </w:pPr>
            <w:r>
              <w:rPr>
                <w:rFonts w:ascii="Arial" w:eastAsia="Arial" w:hAnsi="Arial" w:cs="Arial"/>
                <w:b/>
                <w:bCs/>
                <w:sz w:val="16"/>
                <w:szCs w:val="16"/>
                <w:highlight w:val="lightGray"/>
              </w:rPr>
              <w:t>R / W</w:t>
            </w:r>
          </w:p>
        </w:tc>
        <w:tc>
          <w:tcPr>
            <w:tcW w:w="5580" w:type="dxa"/>
            <w:tcBorders>
              <w:right w:val="single" w:sz="8" w:space="0" w:color="auto"/>
            </w:tcBorders>
            <w:shd w:val="clear" w:color="auto" w:fill="D9D9D9"/>
            <w:vAlign w:val="bottom"/>
          </w:tcPr>
          <w:p w14:paraId="39770238" w14:textId="77777777" w:rsidR="001516AB" w:rsidRDefault="0066520C">
            <w:pPr>
              <w:ind w:left="60"/>
              <w:rPr>
                <w:sz w:val="20"/>
                <w:szCs w:val="20"/>
              </w:rPr>
            </w:pPr>
            <w:r>
              <w:rPr>
                <w:rFonts w:ascii="Arial" w:eastAsia="Arial" w:hAnsi="Arial" w:cs="Arial"/>
                <w:b/>
                <w:bCs/>
                <w:sz w:val="16"/>
                <w:szCs w:val="16"/>
              </w:rPr>
              <w:t>Описание</w:t>
            </w:r>
          </w:p>
        </w:tc>
      </w:tr>
      <w:tr w:rsidR="001516AB" w14:paraId="497B144B" w14:textId="77777777">
        <w:trPr>
          <w:trHeight w:val="127"/>
        </w:trPr>
        <w:tc>
          <w:tcPr>
            <w:tcW w:w="480" w:type="dxa"/>
            <w:tcBorders>
              <w:left w:val="single" w:sz="8" w:space="0" w:color="auto"/>
              <w:bottom w:val="single" w:sz="8" w:space="0" w:color="D9D9D9"/>
              <w:right w:val="single" w:sz="8" w:space="0" w:color="auto"/>
            </w:tcBorders>
            <w:shd w:val="clear" w:color="auto" w:fill="D9D9D9"/>
            <w:vAlign w:val="bottom"/>
          </w:tcPr>
          <w:p w14:paraId="0E3B1F2B" w14:textId="77777777" w:rsidR="001516AB" w:rsidRDefault="001516AB">
            <w:pPr>
              <w:rPr>
                <w:sz w:val="11"/>
                <w:szCs w:val="11"/>
              </w:rPr>
            </w:pPr>
          </w:p>
        </w:tc>
        <w:tc>
          <w:tcPr>
            <w:tcW w:w="1630" w:type="dxa"/>
            <w:tcBorders>
              <w:bottom w:val="single" w:sz="8" w:space="0" w:color="D9D9D9"/>
            </w:tcBorders>
            <w:shd w:val="clear" w:color="auto" w:fill="D9D9D9"/>
            <w:vAlign w:val="bottom"/>
          </w:tcPr>
          <w:p w14:paraId="0D2770A4" w14:textId="77777777" w:rsidR="001516AB" w:rsidRDefault="001516AB">
            <w:pPr>
              <w:rPr>
                <w:sz w:val="11"/>
                <w:szCs w:val="11"/>
              </w:rPr>
            </w:pPr>
          </w:p>
        </w:tc>
        <w:tc>
          <w:tcPr>
            <w:tcW w:w="90" w:type="dxa"/>
            <w:tcBorders>
              <w:bottom w:val="single" w:sz="8" w:space="0" w:color="D9D9D9"/>
            </w:tcBorders>
            <w:shd w:val="clear" w:color="auto" w:fill="D9D9D9"/>
            <w:vAlign w:val="bottom"/>
          </w:tcPr>
          <w:p w14:paraId="3D190A03" w14:textId="77777777" w:rsidR="001516AB" w:rsidRDefault="001516AB">
            <w:pPr>
              <w:rPr>
                <w:sz w:val="11"/>
                <w:szCs w:val="11"/>
              </w:rPr>
            </w:pPr>
          </w:p>
        </w:tc>
        <w:tc>
          <w:tcPr>
            <w:tcW w:w="80" w:type="dxa"/>
            <w:tcBorders>
              <w:right w:val="single" w:sz="8" w:space="0" w:color="auto"/>
            </w:tcBorders>
            <w:vAlign w:val="bottom"/>
          </w:tcPr>
          <w:p w14:paraId="04A1E50B" w14:textId="77777777" w:rsidR="001516AB" w:rsidRDefault="001516AB">
            <w:pPr>
              <w:rPr>
                <w:sz w:val="11"/>
                <w:szCs w:val="11"/>
              </w:rPr>
            </w:pPr>
          </w:p>
        </w:tc>
        <w:tc>
          <w:tcPr>
            <w:tcW w:w="980" w:type="dxa"/>
            <w:tcBorders>
              <w:bottom w:val="single" w:sz="8" w:space="0" w:color="D9D9D9"/>
              <w:right w:val="single" w:sz="8" w:space="0" w:color="auto"/>
            </w:tcBorders>
            <w:shd w:val="clear" w:color="auto" w:fill="D9D9D9"/>
            <w:vAlign w:val="bottom"/>
          </w:tcPr>
          <w:p w14:paraId="51DC8334" w14:textId="77777777" w:rsidR="001516AB" w:rsidRDefault="001516AB">
            <w:pPr>
              <w:rPr>
                <w:sz w:val="11"/>
                <w:szCs w:val="11"/>
              </w:rPr>
            </w:pPr>
          </w:p>
        </w:tc>
        <w:tc>
          <w:tcPr>
            <w:tcW w:w="620" w:type="dxa"/>
            <w:tcBorders>
              <w:bottom w:val="single" w:sz="8" w:space="0" w:color="D9D9D9"/>
              <w:right w:val="single" w:sz="8" w:space="0" w:color="auto"/>
            </w:tcBorders>
            <w:shd w:val="clear" w:color="auto" w:fill="D9D9D9"/>
            <w:vAlign w:val="bottom"/>
          </w:tcPr>
          <w:p w14:paraId="13A2422D" w14:textId="77777777" w:rsidR="001516AB" w:rsidRDefault="001516AB">
            <w:pPr>
              <w:rPr>
                <w:sz w:val="11"/>
                <w:szCs w:val="11"/>
              </w:rPr>
            </w:pPr>
          </w:p>
        </w:tc>
        <w:tc>
          <w:tcPr>
            <w:tcW w:w="5580" w:type="dxa"/>
            <w:tcBorders>
              <w:bottom w:val="single" w:sz="8" w:space="0" w:color="D9D9D9"/>
              <w:right w:val="single" w:sz="8" w:space="0" w:color="auto"/>
            </w:tcBorders>
            <w:shd w:val="clear" w:color="auto" w:fill="D9D9D9"/>
            <w:vAlign w:val="bottom"/>
          </w:tcPr>
          <w:p w14:paraId="52D17B7C" w14:textId="77777777" w:rsidR="001516AB" w:rsidRDefault="001516AB">
            <w:pPr>
              <w:rPr>
                <w:sz w:val="11"/>
                <w:szCs w:val="11"/>
              </w:rPr>
            </w:pPr>
          </w:p>
        </w:tc>
      </w:tr>
      <w:tr w:rsidR="001516AB" w14:paraId="38283211" w14:textId="77777777">
        <w:trPr>
          <w:trHeight w:val="228"/>
        </w:trPr>
        <w:tc>
          <w:tcPr>
            <w:tcW w:w="480" w:type="dxa"/>
            <w:tcBorders>
              <w:top w:val="single" w:sz="8" w:space="0" w:color="auto"/>
              <w:left w:val="single" w:sz="8" w:space="0" w:color="auto"/>
              <w:right w:val="single" w:sz="8" w:space="0" w:color="auto"/>
            </w:tcBorders>
            <w:vAlign w:val="bottom"/>
          </w:tcPr>
          <w:p w14:paraId="11C66FB2" w14:textId="77777777" w:rsidR="001516AB" w:rsidRDefault="0066520C">
            <w:pPr>
              <w:ind w:left="100"/>
              <w:rPr>
                <w:sz w:val="20"/>
                <w:szCs w:val="20"/>
              </w:rPr>
            </w:pPr>
            <w:r>
              <w:rPr>
                <w:rFonts w:ascii="Arial" w:eastAsia="Arial" w:hAnsi="Arial" w:cs="Arial"/>
                <w:sz w:val="16"/>
                <w:szCs w:val="16"/>
              </w:rPr>
              <w:t>7: 6</w:t>
            </w:r>
          </w:p>
        </w:tc>
        <w:tc>
          <w:tcPr>
            <w:tcW w:w="1630" w:type="dxa"/>
            <w:tcBorders>
              <w:top w:val="single" w:sz="8" w:space="0" w:color="auto"/>
            </w:tcBorders>
            <w:vAlign w:val="bottom"/>
          </w:tcPr>
          <w:p w14:paraId="04B7A91A" w14:textId="77777777" w:rsidR="001516AB" w:rsidRDefault="001516AB">
            <w:pPr>
              <w:rPr>
                <w:sz w:val="19"/>
                <w:szCs w:val="19"/>
              </w:rPr>
            </w:pPr>
          </w:p>
        </w:tc>
        <w:tc>
          <w:tcPr>
            <w:tcW w:w="90" w:type="dxa"/>
            <w:tcBorders>
              <w:top w:val="single" w:sz="8" w:space="0" w:color="auto"/>
            </w:tcBorders>
            <w:vAlign w:val="bottom"/>
          </w:tcPr>
          <w:p w14:paraId="14DF0F15" w14:textId="77777777" w:rsidR="001516AB" w:rsidRDefault="001516AB">
            <w:pPr>
              <w:rPr>
                <w:sz w:val="19"/>
                <w:szCs w:val="19"/>
              </w:rPr>
            </w:pPr>
          </w:p>
        </w:tc>
        <w:tc>
          <w:tcPr>
            <w:tcW w:w="80" w:type="dxa"/>
            <w:tcBorders>
              <w:top w:val="single" w:sz="8" w:space="0" w:color="auto"/>
              <w:right w:val="single" w:sz="8" w:space="0" w:color="auto"/>
            </w:tcBorders>
            <w:vAlign w:val="bottom"/>
          </w:tcPr>
          <w:p w14:paraId="4C525ACA" w14:textId="77777777" w:rsidR="001516AB" w:rsidRDefault="001516AB">
            <w:pPr>
              <w:rPr>
                <w:sz w:val="19"/>
                <w:szCs w:val="19"/>
              </w:rPr>
            </w:pPr>
          </w:p>
        </w:tc>
        <w:tc>
          <w:tcPr>
            <w:tcW w:w="980" w:type="dxa"/>
            <w:tcBorders>
              <w:top w:val="single" w:sz="8" w:space="0" w:color="auto"/>
              <w:right w:val="single" w:sz="8" w:space="0" w:color="auto"/>
            </w:tcBorders>
            <w:vAlign w:val="bottom"/>
          </w:tcPr>
          <w:p w14:paraId="0E71E023" w14:textId="77777777" w:rsidR="001516AB" w:rsidRDefault="001516AB">
            <w:pPr>
              <w:rPr>
                <w:sz w:val="19"/>
                <w:szCs w:val="19"/>
              </w:rPr>
            </w:pPr>
          </w:p>
        </w:tc>
        <w:tc>
          <w:tcPr>
            <w:tcW w:w="620" w:type="dxa"/>
            <w:tcBorders>
              <w:top w:val="single" w:sz="8" w:space="0" w:color="auto"/>
              <w:right w:val="single" w:sz="8" w:space="0" w:color="auto"/>
            </w:tcBorders>
            <w:vAlign w:val="bottom"/>
          </w:tcPr>
          <w:p w14:paraId="41B04FA5" w14:textId="77777777" w:rsidR="001516AB" w:rsidRDefault="0066520C">
            <w:pPr>
              <w:ind w:left="100"/>
              <w:rPr>
                <w:sz w:val="20"/>
                <w:szCs w:val="20"/>
              </w:rPr>
            </w:pPr>
            <w:r>
              <w:rPr>
                <w:rFonts w:ascii="Arial" w:eastAsia="Arial" w:hAnsi="Arial" w:cs="Arial"/>
                <w:sz w:val="16"/>
                <w:szCs w:val="16"/>
              </w:rPr>
              <w:t>R0</w:t>
            </w:r>
          </w:p>
        </w:tc>
        <w:tc>
          <w:tcPr>
            <w:tcW w:w="5580" w:type="dxa"/>
            <w:tcBorders>
              <w:top w:val="single" w:sz="8" w:space="0" w:color="auto"/>
              <w:right w:val="single" w:sz="8" w:space="0" w:color="auto"/>
            </w:tcBorders>
            <w:vAlign w:val="bottom"/>
          </w:tcPr>
          <w:p w14:paraId="23EC37DF" w14:textId="77777777" w:rsidR="001516AB" w:rsidRDefault="0066520C">
            <w:pPr>
              <w:ind w:left="60"/>
              <w:rPr>
                <w:sz w:val="20"/>
                <w:szCs w:val="20"/>
              </w:rPr>
            </w:pPr>
            <w:r>
              <w:rPr>
                <w:rFonts w:ascii="Arial" w:eastAsia="Arial" w:hAnsi="Arial" w:cs="Arial"/>
                <w:sz w:val="16"/>
                <w:szCs w:val="16"/>
              </w:rPr>
              <w:t>Не используется</w:t>
            </w:r>
          </w:p>
        </w:tc>
      </w:tr>
      <w:tr w:rsidR="001516AB" w14:paraId="13A5F4A3" w14:textId="77777777">
        <w:trPr>
          <w:trHeight w:val="66"/>
        </w:trPr>
        <w:tc>
          <w:tcPr>
            <w:tcW w:w="480" w:type="dxa"/>
            <w:tcBorders>
              <w:left w:val="single" w:sz="8" w:space="0" w:color="auto"/>
              <w:bottom w:val="single" w:sz="8" w:space="0" w:color="auto"/>
              <w:right w:val="single" w:sz="8" w:space="0" w:color="auto"/>
            </w:tcBorders>
            <w:vAlign w:val="bottom"/>
          </w:tcPr>
          <w:p w14:paraId="791577A9" w14:textId="77777777" w:rsidR="001516AB" w:rsidRDefault="001516AB">
            <w:pPr>
              <w:rPr>
                <w:sz w:val="5"/>
                <w:szCs w:val="5"/>
              </w:rPr>
            </w:pPr>
          </w:p>
        </w:tc>
        <w:tc>
          <w:tcPr>
            <w:tcW w:w="1630" w:type="dxa"/>
            <w:tcBorders>
              <w:bottom w:val="single" w:sz="8" w:space="0" w:color="auto"/>
            </w:tcBorders>
            <w:vAlign w:val="bottom"/>
          </w:tcPr>
          <w:p w14:paraId="479C8528" w14:textId="77777777" w:rsidR="001516AB" w:rsidRDefault="001516AB">
            <w:pPr>
              <w:rPr>
                <w:sz w:val="5"/>
                <w:szCs w:val="5"/>
              </w:rPr>
            </w:pPr>
          </w:p>
        </w:tc>
        <w:tc>
          <w:tcPr>
            <w:tcW w:w="90" w:type="dxa"/>
            <w:tcBorders>
              <w:bottom w:val="single" w:sz="8" w:space="0" w:color="auto"/>
            </w:tcBorders>
            <w:vAlign w:val="bottom"/>
          </w:tcPr>
          <w:p w14:paraId="5AAD259F" w14:textId="77777777" w:rsidR="001516AB" w:rsidRDefault="001516AB">
            <w:pPr>
              <w:rPr>
                <w:sz w:val="5"/>
                <w:szCs w:val="5"/>
              </w:rPr>
            </w:pPr>
          </w:p>
        </w:tc>
        <w:tc>
          <w:tcPr>
            <w:tcW w:w="80" w:type="dxa"/>
            <w:tcBorders>
              <w:bottom w:val="single" w:sz="8" w:space="0" w:color="auto"/>
              <w:right w:val="single" w:sz="8" w:space="0" w:color="auto"/>
            </w:tcBorders>
            <w:vAlign w:val="bottom"/>
          </w:tcPr>
          <w:p w14:paraId="3F8939A6" w14:textId="77777777" w:rsidR="001516AB" w:rsidRDefault="001516AB">
            <w:pPr>
              <w:rPr>
                <w:sz w:val="5"/>
                <w:szCs w:val="5"/>
              </w:rPr>
            </w:pPr>
          </w:p>
        </w:tc>
        <w:tc>
          <w:tcPr>
            <w:tcW w:w="980" w:type="dxa"/>
            <w:tcBorders>
              <w:bottom w:val="single" w:sz="8" w:space="0" w:color="auto"/>
              <w:right w:val="single" w:sz="8" w:space="0" w:color="auto"/>
            </w:tcBorders>
            <w:vAlign w:val="bottom"/>
          </w:tcPr>
          <w:p w14:paraId="0E757CEF" w14:textId="77777777" w:rsidR="001516AB" w:rsidRDefault="001516AB">
            <w:pPr>
              <w:rPr>
                <w:sz w:val="5"/>
                <w:szCs w:val="5"/>
              </w:rPr>
            </w:pPr>
          </w:p>
        </w:tc>
        <w:tc>
          <w:tcPr>
            <w:tcW w:w="620" w:type="dxa"/>
            <w:tcBorders>
              <w:bottom w:val="single" w:sz="8" w:space="0" w:color="auto"/>
              <w:right w:val="single" w:sz="8" w:space="0" w:color="auto"/>
            </w:tcBorders>
            <w:vAlign w:val="bottom"/>
          </w:tcPr>
          <w:p w14:paraId="4C469851"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4B4E3DCE" w14:textId="77777777" w:rsidR="001516AB" w:rsidRDefault="001516AB">
            <w:pPr>
              <w:rPr>
                <w:sz w:val="5"/>
                <w:szCs w:val="5"/>
              </w:rPr>
            </w:pPr>
          </w:p>
        </w:tc>
      </w:tr>
      <w:tr w:rsidR="001516AB" w14:paraId="425C9C72" w14:textId="77777777">
        <w:trPr>
          <w:trHeight w:val="228"/>
        </w:trPr>
        <w:tc>
          <w:tcPr>
            <w:tcW w:w="480" w:type="dxa"/>
            <w:tcBorders>
              <w:left w:val="single" w:sz="8" w:space="0" w:color="auto"/>
              <w:right w:val="single" w:sz="8" w:space="0" w:color="auto"/>
            </w:tcBorders>
            <w:vAlign w:val="bottom"/>
          </w:tcPr>
          <w:p w14:paraId="60A6BACC" w14:textId="77777777" w:rsidR="001516AB" w:rsidRDefault="0066520C">
            <w:pPr>
              <w:ind w:left="100"/>
              <w:rPr>
                <w:sz w:val="20"/>
                <w:szCs w:val="20"/>
              </w:rPr>
            </w:pPr>
            <w:r>
              <w:rPr>
                <w:rFonts w:ascii="Arial" w:eastAsia="Arial" w:hAnsi="Arial" w:cs="Arial"/>
                <w:sz w:val="16"/>
                <w:szCs w:val="16"/>
              </w:rPr>
              <w:t>5: 0</w:t>
            </w:r>
          </w:p>
        </w:tc>
        <w:tc>
          <w:tcPr>
            <w:tcW w:w="1630" w:type="dxa"/>
            <w:vAlign w:val="bottom"/>
          </w:tcPr>
          <w:p w14:paraId="77591D0A" w14:textId="77777777" w:rsidR="001516AB" w:rsidRDefault="0066520C">
            <w:pPr>
              <w:ind w:left="80"/>
              <w:rPr>
                <w:sz w:val="20"/>
                <w:szCs w:val="20"/>
              </w:rPr>
            </w:pPr>
            <w:r>
              <w:rPr>
                <w:rFonts w:ascii="Arial" w:eastAsia="Arial" w:hAnsi="Arial" w:cs="Arial"/>
                <w:sz w:val="16"/>
                <w:szCs w:val="16"/>
              </w:rPr>
              <w:t>FSCAL1 [5: 0]</w:t>
            </w:r>
          </w:p>
        </w:tc>
        <w:tc>
          <w:tcPr>
            <w:tcW w:w="90" w:type="dxa"/>
            <w:vAlign w:val="bottom"/>
          </w:tcPr>
          <w:p w14:paraId="30BC0F48" w14:textId="77777777" w:rsidR="001516AB" w:rsidRDefault="001516AB">
            <w:pPr>
              <w:rPr>
                <w:sz w:val="19"/>
                <w:szCs w:val="19"/>
              </w:rPr>
            </w:pPr>
          </w:p>
        </w:tc>
        <w:tc>
          <w:tcPr>
            <w:tcW w:w="80" w:type="dxa"/>
            <w:tcBorders>
              <w:right w:val="single" w:sz="8" w:space="0" w:color="auto"/>
            </w:tcBorders>
            <w:vAlign w:val="bottom"/>
          </w:tcPr>
          <w:p w14:paraId="39A3005E" w14:textId="77777777" w:rsidR="001516AB" w:rsidRDefault="001516AB">
            <w:pPr>
              <w:rPr>
                <w:sz w:val="19"/>
                <w:szCs w:val="19"/>
              </w:rPr>
            </w:pPr>
          </w:p>
        </w:tc>
        <w:tc>
          <w:tcPr>
            <w:tcW w:w="980" w:type="dxa"/>
            <w:tcBorders>
              <w:right w:val="single" w:sz="8" w:space="0" w:color="auto"/>
            </w:tcBorders>
            <w:vAlign w:val="bottom"/>
          </w:tcPr>
          <w:p w14:paraId="3D51ED5E" w14:textId="77777777" w:rsidR="001516AB" w:rsidRDefault="0066520C">
            <w:pPr>
              <w:ind w:left="40"/>
              <w:rPr>
                <w:sz w:val="20"/>
                <w:szCs w:val="20"/>
              </w:rPr>
            </w:pPr>
            <w:r>
              <w:rPr>
                <w:rFonts w:ascii="Arial" w:eastAsia="Arial" w:hAnsi="Arial" w:cs="Arial"/>
                <w:sz w:val="16"/>
                <w:szCs w:val="16"/>
              </w:rPr>
              <w:t>32 (0x20)</w:t>
            </w:r>
          </w:p>
        </w:tc>
        <w:tc>
          <w:tcPr>
            <w:tcW w:w="620" w:type="dxa"/>
            <w:tcBorders>
              <w:right w:val="single" w:sz="8" w:space="0" w:color="auto"/>
            </w:tcBorders>
            <w:vAlign w:val="bottom"/>
          </w:tcPr>
          <w:p w14:paraId="0B0BF31D" w14:textId="77777777" w:rsidR="001516AB" w:rsidRDefault="0066520C">
            <w:pPr>
              <w:ind w:left="100"/>
              <w:rPr>
                <w:sz w:val="20"/>
                <w:szCs w:val="20"/>
              </w:rPr>
            </w:pPr>
            <w:r>
              <w:rPr>
                <w:rFonts w:ascii="Arial" w:eastAsia="Arial" w:hAnsi="Arial" w:cs="Arial"/>
                <w:sz w:val="16"/>
                <w:szCs w:val="16"/>
              </w:rPr>
              <w:t>R / W</w:t>
            </w:r>
          </w:p>
        </w:tc>
        <w:tc>
          <w:tcPr>
            <w:tcW w:w="5580" w:type="dxa"/>
            <w:tcBorders>
              <w:right w:val="single" w:sz="8" w:space="0" w:color="auto"/>
            </w:tcBorders>
            <w:vAlign w:val="bottom"/>
          </w:tcPr>
          <w:p w14:paraId="647A4958" w14:textId="77777777" w:rsidR="001516AB" w:rsidRDefault="0066520C">
            <w:pPr>
              <w:ind w:left="60"/>
              <w:rPr>
                <w:sz w:val="20"/>
                <w:szCs w:val="20"/>
              </w:rPr>
            </w:pPr>
            <w:r>
              <w:rPr>
                <w:rFonts w:ascii="Arial" w:eastAsia="Arial" w:hAnsi="Arial" w:cs="Arial"/>
                <w:sz w:val="16"/>
                <w:szCs w:val="16"/>
              </w:rPr>
              <w:t>Регистр результатов калибровки синтезатора частот. Настройка массива конденсаторов для</w:t>
            </w:r>
          </w:p>
        </w:tc>
      </w:tr>
      <w:tr w:rsidR="001516AB" w14:paraId="026E489D" w14:textId="77777777">
        <w:trPr>
          <w:trHeight w:val="185"/>
        </w:trPr>
        <w:tc>
          <w:tcPr>
            <w:tcW w:w="480" w:type="dxa"/>
            <w:tcBorders>
              <w:left w:val="single" w:sz="8" w:space="0" w:color="auto"/>
              <w:right w:val="single" w:sz="8" w:space="0" w:color="auto"/>
            </w:tcBorders>
            <w:vAlign w:val="bottom"/>
          </w:tcPr>
          <w:p w14:paraId="75EA9555" w14:textId="77777777" w:rsidR="001516AB" w:rsidRDefault="001516AB">
            <w:pPr>
              <w:rPr>
                <w:sz w:val="16"/>
                <w:szCs w:val="16"/>
              </w:rPr>
            </w:pPr>
          </w:p>
        </w:tc>
        <w:tc>
          <w:tcPr>
            <w:tcW w:w="1630" w:type="dxa"/>
            <w:vAlign w:val="bottom"/>
          </w:tcPr>
          <w:p w14:paraId="436FC881" w14:textId="77777777" w:rsidR="001516AB" w:rsidRDefault="001516AB">
            <w:pPr>
              <w:rPr>
                <w:sz w:val="16"/>
                <w:szCs w:val="16"/>
              </w:rPr>
            </w:pPr>
          </w:p>
        </w:tc>
        <w:tc>
          <w:tcPr>
            <w:tcW w:w="90" w:type="dxa"/>
            <w:vAlign w:val="bottom"/>
          </w:tcPr>
          <w:p w14:paraId="326BC29F" w14:textId="77777777" w:rsidR="001516AB" w:rsidRDefault="001516AB">
            <w:pPr>
              <w:rPr>
                <w:sz w:val="16"/>
                <w:szCs w:val="16"/>
              </w:rPr>
            </w:pPr>
          </w:p>
        </w:tc>
        <w:tc>
          <w:tcPr>
            <w:tcW w:w="80" w:type="dxa"/>
            <w:tcBorders>
              <w:right w:val="single" w:sz="8" w:space="0" w:color="auto"/>
            </w:tcBorders>
            <w:vAlign w:val="bottom"/>
          </w:tcPr>
          <w:p w14:paraId="6B162BB8" w14:textId="77777777" w:rsidR="001516AB" w:rsidRDefault="001516AB">
            <w:pPr>
              <w:rPr>
                <w:sz w:val="16"/>
                <w:szCs w:val="16"/>
              </w:rPr>
            </w:pPr>
          </w:p>
        </w:tc>
        <w:tc>
          <w:tcPr>
            <w:tcW w:w="980" w:type="dxa"/>
            <w:tcBorders>
              <w:right w:val="single" w:sz="8" w:space="0" w:color="auto"/>
            </w:tcBorders>
            <w:vAlign w:val="bottom"/>
          </w:tcPr>
          <w:p w14:paraId="4C982981" w14:textId="77777777" w:rsidR="001516AB" w:rsidRDefault="001516AB">
            <w:pPr>
              <w:rPr>
                <w:sz w:val="16"/>
                <w:szCs w:val="16"/>
              </w:rPr>
            </w:pPr>
          </w:p>
        </w:tc>
        <w:tc>
          <w:tcPr>
            <w:tcW w:w="620" w:type="dxa"/>
            <w:tcBorders>
              <w:right w:val="single" w:sz="8" w:space="0" w:color="auto"/>
            </w:tcBorders>
            <w:vAlign w:val="bottom"/>
          </w:tcPr>
          <w:p w14:paraId="047D16DA" w14:textId="77777777" w:rsidR="001516AB" w:rsidRDefault="001516AB">
            <w:pPr>
              <w:rPr>
                <w:sz w:val="16"/>
                <w:szCs w:val="16"/>
              </w:rPr>
            </w:pPr>
          </w:p>
        </w:tc>
        <w:tc>
          <w:tcPr>
            <w:tcW w:w="5580" w:type="dxa"/>
            <w:tcBorders>
              <w:right w:val="single" w:sz="8" w:space="0" w:color="auto"/>
            </w:tcBorders>
            <w:vAlign w:val="bottom"/>
          </w:tcPr>
          <w:p w14:paraId="4DE26CA1" w14:textId="77777777" w:rsidR="001516AB" w:rsidRDefault="0066520C">
            <w:pPr>
              <w:ind w:left="60"/>
              <w:rPr>
                <w:sz w:val="20"/>
                <w:szCs w:val="20"/>
              </w:rPr>
            </w:pPr>
            <w:r>
              <w:rPr>
                <w:rFonts w:ascii="Arial" w:eastAsia="Arial" w:hAnsi="Arial" w:cs="Arial"/>
                <w:sz w:val="16"/>
                <w:szCs w:val="16"/>
              </w:rPr>
              <w:t>Грубая настройка VCO.</w:t>
            </w:r>
          </w:p>
        </w:tc>
      </w:tr>
      <w:tr w:rsidR="001516AB" w14:paraId="0D931234" w14:textId="77777777">
        <w:trPr>
          <w:trHeight w:val="182"/>
        </w:trPr>
        <w:tc>
          <w:tcPr>
            <w:tcW w:w="480" w:type="dxa"/>
            <w:tcBorders>
              <w:left w:val="single" w:sz="8" w:space="0" w:color="auto"/>
              <w:right w:val="single" w:sz="8" w:space="0" w:color="auto"/>
            </w:tcBorders>
            <w:vAlign w:val="bottom"/>
          </w:tcPr>
          <w:p w14:paraId="5BE466A1" w14:textId="77777777" w:rsidR="001516AB" w:rsidRDefault="001516AB">
            <w:pPr>
              <w:rPr>
                <w:sz w:val="15"/>
                <w:szCs w:val="15"/>
              </w:rPr>
            </w:pPr>
          </w:p>
        </w:tc>
        <w:tc>
          <w:tcPr>
            <w:tcW w:w="1630" w:type="dxa"/>
            <w:vAlign w:val="bottom"/>
          </w:tcPr>
          <w:p w14:paraId="64422626" w14:textId="77777777" w:rsidR="001516AB" w:rsidRDefault="001516AB">
            <w:pPr>
              <w:rPr>
                <w:sz w:val="15"/>
                <w:szCs w:val="15"/>
              </w:rPr>
            </w:pPr>
          </w:p>
        </w:tc>
        <w:tc>
          <w:tcPr>
            <w:tcW w:w="90" w:type="dxa"/>
            <w:vAlign w:val="bottom"/>
          </w:tcPr>
          <w:p w14:paraId="58BE73B8" w14:textId="77777777" w:rsidR="001516AB" w:rsidRDefault="001516AB">
            <w:pPr>
              <w:rPr>
                <w:sz w:val="15"/>
                <w:szCs w:val="15"/>
              </w:rPr>
            </w:pPr>
          </w:p>
        </w:tc>
        <w:tc>
          <w:tcPr>
            <w:tcW w:w="80" w:type="dxa"/>
            <w:tcBorders>
              <w:right w:val="single" w:sz="8" w:space="0" w:color="auto"/>
            </w:tcBorders>
            <w:vAlign w:val="bottom"/>
          </w:tcPr>
          <w:p w14:paraId="1D6A339C" w14:textId="77777777" w:rsidR="001516AB" w:rsidRDefault="001516AB">
            <w:pPr>
              <w:rPr>
                <w:sz w:val="15"/>
                <w:szCs w:val="15"/>
              </w:rPr>
            </w:pPr>
          </w:p>
        </w:tc>
        <w:tc>
          <w:tcPr>
            <w:tcW w:w="980" w:type="dxa"/>
            <w:tcBorders>
              <w:right w:val="single" w:sz="8" w:space="0" w:color="auto"/>
            </w:tcBorders>
            <w:vAlign w:val="bottom"/>
          </w:tcPr>
          <w:p w14:paraId="0E4AB261" w14:textId="77777777" w:rsidR="001516AB" w:rsidRDefault="001516AB">
            <w:pPr>
              <w:rPr>
                <w:sz w:val="15"/>
                <w:szCs w:val="15"/>
              </w:rPr>
            </w:pPr>
          </w:p>
        </w:tc>
        <w:tc>
          <w:tcPr>
            <w:tcW w:w="620" w:type="dxa"/>
            <w:tcBorders>
              <w:right w:val="single" w:sz="8" w:space="0" w:color="auto"/>
            </w:tcBorders>
            <w:vAlign w:val="bottom"/>
          </w:tcPr>
          <w:p w14:paraId="62A9EA62" w14:textId="77777777" w:rsidR="001516AB" w:rsidRDefault="001516AB">
            <w:pPr>
              <w:rPr>
                <w:sz w:val="15"/>
                <w:szCs w:val="15"/>
              </w:rPr>
            </w:pPr>
          </w:p>
        </w:tc>
        <w:tc>
          <w:tcPr>
            <w:tcW w:w="5580" w:type="dxa"/>
            <w:tcBorders>
              <w:right w:val="single" w:sz="8" w:space="0" w:color="auto"/>
            </w:tcBorders>
            <w:vAlign w:val="bottom"/>
          </w:tcPr>
          <w:p w14:paraId="2B91A5D1" w14:textId="77777777" w:rsidR="001516AB" w:rsidRDefault="0066520C">
            <w:pPr>
              <w:spacing w:line="182" w:lineRule="exact"/>
              <w:ind w:left="60"/>
              <w:rPr>
                <w:sz w:val="20"/>
                <w:szCs w:val="20"/>
              </w:rPr>
            </w:pPr>
            <w:r>
              <w:rPr>
                <w:rFonts w:ascii="Arial" w:eastAsia="Arial" w:hAnsi="Arial" w:cs="Arial"/>
                <w:sz w:val="16"/>
                <w:szCs w:val="16"/>
              </w:rPr>
              <w:t>Быстрое скачкообразное изменение частоты без калибровки для каждого скачка может быть выполнено</w:t>
            </w:r>
          </w:p>
        </w:tc>
      </w:tr>
      <w:tr w:rsidR="001516AB" w14:paraId="68CEAA32" w14:textId="77777777">
        <w:trPr>
          <w:trHeight w:val="192"/>
        </w:trPr>
        <w:tc>
          <w:tcPr>
            <w:tcW w:w="480" w:type="dxa"/>
            <w:tcBorders>
              <w:left w:val="single" w:sz="8" w:space="0" w:color="auto"/>
              <w:right w:val="single" w:sz="8" w:space="0" w:color="auto"/>
            </w:tcBorders>
            <w:vAlign w:val="bottom"/>
          </w:tcPr>
          <w:p w14:paraId="5E2E0F1C" w14:textId="77777777" w:rsidR="001516AB" w:rsidRDefault="001516AB">
            <w:pPr>
              <w:rPr>
                <w:sz w:val="16"/>
                <w:szCs w:val="16"/>
              </w:rPr>
            </w:pPr>
          </w:p>
        </w:tc>
        <w:tc>
          <w:tcPr>
            <w:tcW w:w="1630" w:type="dxa"/>
            <w:vAlign w:val="bottom"/>
          </w:tcPr>
          <w:p w14:paraId="2806842F" w14:textId="77777777" w:rsidR="001516AB" w:rsidRDefault="001516AB">
            <w:pPr>
              <w:rPr>
                <w:sz w:val="16"/>
                <w:szCs w:val="16"/>
              </w:rPr>
            </w:pPr>
          </w:p>
        </w:tc>
        <w:tc>
          <w:tcPr>
            <w:tcW w:w="90" w:type="dxa"/>
            <w:vAlign w:val="bottom"/>
          </w:tcPr>
          <w:p w14:paraId="1D09BED7" w14:textId="77777777" w:rsidR="001516AB" w:rsidRDefault="001516AB">
            <w:pPr>
              <w:rPr>
                <w:sz w:val="16"/>
                <w:szCs w:val="16"/>
              </w:rPr>
            </w:pPr>
          </w:p>
        </w:tc>
        <w:tc>
          <w:tcPr>
            <w:tcW w:w="80" w:type="dxa"/>
            <w:tcBorders>
              <w:right w:val="single" w:sz="8" w:space="0" w:color="auto"/>
            </w:tcBorders>
            <w:vAlign w:val="bottom"/>
          </w:tcPr>
          <w:p w14:paraId="19EB07B0" w14:textId="77777777" w:rsidR="001516AB" w:rsidRDefault="001516AB">
            <w:pPr>
              <w:rPr>
                <w:sz w:val="16"/>
                <w:szCs w:val="16"/>
              </w:rPr>
            </w:pPr>
          </w:p>
        </w:tc>
        <w:tc>
          <w:tcPr>
            <w:tcW w:w="980" w:type="dxa"/>
            <w:tcBorders>
              <w:right w:val="single" w:sz="8" w:space="0" w:color="auto"/>
            </w:tcBorders>
            <w:vAlign w:val="bottom"/>
          </w:tcPr>
          <w:p w14:paraId="6892ACA6" w14:textId="77777777" w:rsidR="001516AB" w:rsidRDefault="001516AB">
            <w:pPr>
              <w:rPr>
                <w:sz w:val="16"/>
                <w:szCs w:val="16"/>
              </w:rPr>
            </w:pPr>
          </w:p>
        </w:tc>
        <w:tc>
          <w:tcPr>
            <w:tcW w:w="620" w:type="dxa"/>
            <w:tcBorders>
              <w:right w:val="single" w:sz="8" w:space="0" w:color="auto"/>
            </w:tcBorders>
            <w:vAlign w:val="bottom"/>
          </w:tcPr>
          <w:p w14:paraId="5DF6419B" w14:textId="77777777" w:rsidR="001516AB" w:rsidRDefault="001516AB">
            <w:pPr>
              <w:rPr>
                <w:sz w:val="16"/>
                <w:szCs w:val="16"/>
              </w:rPr>
            </w:pPr>
          </w:p>
        </w:tc>
        <w:tc>
          <w:tcPr>
            <w:tcW w:w="5580" w:type="dxa"/>
            <w:tcBorders>
              <w:right w:val="single" w:sz="8" w:space="0" w:color="auto"/>
            </w:tcBorders>
            <w:vAlign w:val="bottom"/>
          </w:tcPr>
          <w:p w14:paraId="4B3FC753" w14:textId="77777777" w:rsidR="001516AB" w:rsidRDefault="0066520C">
            <w:pPr>
              <w:spacing w:line="192" w:lineRule="exact"/>
              <w:ind w:left="60"/>
              <w:rPr>
                <w:rFonts w:ascii="Arial" w:eastAsia="Arial" w:hAnsi="Arial" w:cs="Arial"/>
                <w:sz w:val="16"/>
                <w:szCs w:val="16"/>
              </w:rPr>
            </w:pPr>
            <w:r>
              <w:rPr>
                <w:rFonts w:ascii="Arial" w:eastAsia="Arial" w:hAnsi="Arial" w:cs="Arial"/>
                <w:sz w:val="16"/>
                <w:szCs w:val="16"/>
              </w:rPr>
              <w:t xml:space="preserve">предварительная калибровка для каждой частоты и сохранение полученного </w:t>
            </w:r>
            <w:hyperlink w:anchor="page89">
              <w:r>
                <w:rPr>
                  <w:rFonts w:ascii="Courier New" w:eastAsia="Courier New" w:hAnsi="Courier New" w:cs="Courier New"/>
                  <w:sz w:val="16"/>
                  <w:szCs w:val="16"/>
                </w:rPr>
                <w:t>FSCAL3</w:t>
              </w:r>
              <w:r>
                <w:rPr>
                  <w:rFonts w:ascii="Arial" w:eastAsia="Arial" w:hAnsi="Arial" w:cs="Arial"/>
                  <w:sz w:val="16"/>
                  <w:szCs w:val="16"/>
                </w:rPr>
                <w:t>,</w:t>
              </w:r>
            </w:hyperlink>
          </w:p>
        </w:tc>
      </w:tr>
      <w:tr w:rsidR="001516AB" w14:paraId="22ACD0F4" w14:textId="77777777">
        <w:trPr>
          <w:trHeight w:val="197"/>
        </w:trPr>
        <w:tc>
          <w:tcPr>
            <w:tcW w:w="480" w:type="dxa"/>
            <w:tcBorders>
              <w:left w:val="single" w:sz="8" w:space="0" w:color="auto"/>
              <w:right w:val="single" w:sz="8" w:space="0" w:color="auto"/>
            </w:tcBorders>
            <w:vAlign w:val="bottom"/>
          </w:tcPr>
          <w:p w14:paraId="5B642158" w14:textId="77777777" w:rsidR="001516AB" w:rsidRDefault="001516AB">
            <w:pPr>
              <w:rPr>
                <w:sz w:val="17"/>
                <w:szCs w:val="17"/>
              </w:rPr>
            </w:pPr>
          </w:p>
        </w:tc>
        <w:tc>
          <w:tcPr>
            <w:tcW w:w="1630" w:type="dxa"/>
            <w:vAlign w:val="bottom"/>
          </w:tcPr>
          <w:p w14:paraId="2B601D5D" w14:textId="77777777" w:rsidR="001516AB" w:rsidRDefault="001516AB">
            <w:pPr>
              <w:rPr>
                <w:sz w:val="17"/>
                <w:szCs w:val="17"/>
              </w:rPr>
            </w:pPr>
          </w:p>
        </w:tc>
        <w:tc>
          <w:tcPr>
            <w:tcW w:w="90" w:type="dxa"/>
            <w:vAlign w:val="bottom"/>
          </w:tcPr>
          <w:p w14:paraId="21533DF2" w14:textId="77777777" w:rsidR="001516AB" w:rsidRDefault="001516AB">
            <w:pPr>
              <w:rPr>
                <w:sz w:val="17"/>
                <w:szCs w:val="17"/>
              </w:rPr>
            </w:pPr>
          </w:p>
        </w:tc>
        <w:tc>
          <w:tcPr>
            <w:tcW w:w="80" w:type="dxa"/>
            <w:tcBorders>
              <w:right w:val="single" w:sz="8" w:space="0" w:color="auto"/>
            </w:tcBorders>
            <w:vAlign w:val="bottom"/>
          </w:tcPr>
          <w:p w14:paraId="117C397E" w14:textId="77777777" w:rsidR="001516AB" w:rsidRDefault="001516AB">
            <w:pPr>
              <w:rPr>
                <w:sz w:val="17"/>
                <w:szCs w:val="17"/>
              </w:rPr>
            </w:pPr>
          </w:p>
        </w:tc>
        <w:tc>
          <w:tcPr>
            <w:tcW w:w="980" w:type="dxa"/>
            <w:tcBorders>
              <w:right w:val="single" w:sz="8" w:space="0" w:color="auto"/>
            </w:tcBorders>
            <w:vAlign w:val="bottom"/>
          </w:tcPr>
          <w:p w14:paraId="65B662AC" w14:textId="77777777" w:rsidR="001516AB" w:rsidRDefault="001516AB">
            <w:pPr>
              <w:rPr>
                <w:sz w:val="17"/>
                <w:szCs w:val="17"/>
              </w:rPr>
            </w:pPr>
          </w:p>
        </w:tc>
        <w:tc>
          <w:tcPr>
            <w:tcW w:w="620" w:type="dxa"/>
            <w:tcBorders>
              <w:right w:val="single" w:sz="8" w:space="0" w:color="auto"/>
            </w:tcBorders>
            <w:vAlign w:val="bottom"/>
          </w:tcPr>
          <w:p w14:paraId="20F460C4" w14:textId="77777777" w:rsidR="001516AB" w:rsidRDefault="001516AB">
            <w:pPr>
              <w:rPr>
                <w:sz w:val="17"/>
                <w:szCs w:val="17"/>
              </w:rPr>
            </w:pPr>
          </w:p>
        </w:tc>
        <w:tc>
          <w:tcPr>
            <w:tcW w:w="5580" w:type="dxa"/>
            <w:tcBorders>
              <w:right w:val="single" w:sz="8" w:space="0" w:color="auto"/>
            </w:tcBorders>
            <w:vAlign w:val="bottom"/>
          </w:tcPr>
          <w:p w14:paraId="5A30F17B" w14:textId="77777777" w:rsidR="001516AB" w:rsidRDefault="0066520C">
            <w:pPr>
              <w:spacing w:line="197" w:lineRule="exact"/>
              <w:ind w:left="60"/>
              <w:rPr>
                <w:rFonts w:ascii="Courier New" w:eastAsia="Courier New" w:hAnsi="Courier New" w:cs="Courier New"/>
                <w:sz w:val="16"/>
                <w:szCs w:val="16"/>
              </w:rPr>
            </w:pPr>
            <w:hyperlink w:anchor="page90">
              <w:r>
                <w:rPr>
                  <w:rFonts w:ascii="Courier New" w:eastAsia="Courier New" w:hAnsi="Courier New" w:cs="Courier New"/>
                  <w:sz w:val="16"/>
                  <w:szCs w:val="16"/>
                </w:rPr>
                <w:t xml:space="preserve">FSCAL2 </w:t>
              </w:r>
            </w:hyperlink>
            <w:r>
              <w:rPr>
                <w:rFonts w:ascii="Arial" w:eastAsia="Arial" w:hAnsi="Arial" w:cs="Arial"/>
                <w:sz w:val="16"/>
                <w:szCs w:val="16"/>
              </w:rPr>
              <w:t>и</w:t>
            </w:r>
            <w:r>
              <w:rPr>
                <w:rFonts w:ascii="Courier New" w:eastAsia="Courier New" w:hAnsi="Courier New" w:cs="Courier New"/>
                <w:sz w:val="16"/>
                <w:szCs w:val="16"/>
              </w:rPr>
              <w:t xml:space="preserve"> </w:t>
            </w:r>
            <w:hyperlink w:anchor="page90">
              <w:r>
                <w:rPr>
                  <w:rFonts w:ascii="Courier New" w:eastAsia="Courier New" w:hAnsi="Courier New" w:cs="Courier New"/>
                  <w:sz w:val="16"/>
                  <w:szCs w:val="16"/>
                </w:rPr>
                <w:t xml:space="preserve">FSCAL1 </w:t>
              </w:r>
            </w:hyperlink>
            <w:r>
              <w:rPr>
                <w:rFonts w:ascii="Arial" w:eastAsia="Arial" w:hAnsi="Arial" w:cs="Arial"/>
                <w:sz w:val="16"/>
                <w:szCs w:val="16"/>
              </w:rPr>
              <w:t>регистр</w:t>
            </w:r>
            <w:r>
              <w:rPr>
                <w:rFonts w:ascii="Courier New" w:eastAsia="Courier New" w:hAnsi="Courier New" w:cs="Courier New"/>
                <w:sz w:val="16"/>
                <w:szCs w:val="16"/>
              </w:rPr>
              <w:t xml:space="preserve"> </w:t>
            </w:r>
            <w:r>
              <w:rPr>
                <w:rFonts w:ascii="Arial" w:eastAsia="Arial" w:hAnsi="Arial" w:cs="Arial"/>
                <w:sz w:val="16"/>
                <w:szCs w:val="16"/>
              </w:rPr>
              <w:t>ценности. Между каждым скачком частоты</w:t>
            </w:r>
          </w:p>
        </w:tc>
      </w:tr>
      <w:tr w:rsidR="001516AB" w14:paraId="38595C08" w14:textId="77777777">
        <w:trPr>
          <w:trHeight w:val="199"/>
        </w:trPr>
        <w:tc>
          <w:tcPr>
            <w:tcW w:w="480" w:type="dxa"/>
            <w:tcBorders>
              <w:left w:val="single" w:sz="8" w:space="0" w:color="auto"/>
              <w:right w:val="single" w:sz="8" w:space="0" w:color="auto"/>
            </w:tcBorders>
            <w:vAlign w:val="bottom"/>
          </w:tcPr>
          <w:p w14:paraId="5AD8EF3D" w14:textId="77777777" w:rsidR="001516AB" w:rsidRDefault="001516AB">
            <w:pPr>
              <w:rPr>
                <w:sz w:val="17"/>
                <w:szCs w:val="17"/>
              </w:rPr>
            </w:pPr>
          </w:p>
        </w:tc>
        <w:tc>
          <w:tcPr>
            <w:tcW w:w="1630" w:type="dxa"/>
            <w:vAlign w:val="bottom"/>
          </w:tcPr>
          <w:p w14:paraId="4F5EE5C1" w14:textId="77777777" w:rsidR="001516AB" w:rsidRDefault="001516AB">
            <w:pPr>
              <w:rPr>
                <w:sz w:val="17"/>
                <w:szCs w:val="17"/>
              </w:rPr>
            </w:pPr>
          </w:p>
        </w:tc>
        <w:tc>
          <w:tcPr>
            <w:tcW w:w="90" w:type="dxa"/>
            <w:vAlign w:val="bottom"/>
          </w:tcPr>
          <w:p w14:paraId="06A0FADA" w14:textId="77777777" w:rsidR="001516AB" w:rsidRDefault="001516AB">
            <w:pPr>
              <w:rPr>
                <w:sz w:val="17"/>
                <w:szCs w:val="17"/>
              </w:rPr>
            </w:pPr>
          </w:p>
        </w:tc>
        <w:tc>
          <w:tcPr>
            <w:tcW w:w="80" w:type="dxa"/>
            <w:tcBorders>
              <w:right w:val="single" w:sz="8" w:space="0" w:color="auto"/>
            </w:tcBorders>
            <w:vAlign w:val="bottom"/>
          </w:tcPr>
          <w:p w14:paraId="68C43996" w14:textId="77777777" w:rsidR="001516AB" w:rsidRDefault="001516AB">
            <w:pPr>
              <w:rPr>
                <w:sz w:val="17"/>
                <w:szCs w:val="17"/>
              </w:rPr>
            </w:pPr>
          </w:p>
        </w:tc>
        <w:tc>
          <w:tcPr>
            <w:tcW w:w="980" w:type="dxa"/>
            <w:tcBorders>
              <w:right w:val="single" w:sz="8" w:space="0" w:color="auto"/>
            </w:tcBorders>
            <w:vAlign w:val="bottom"/>
          </w:tcPr>
          <w:p w14:paraId="4AE218C4" w14:textId="77777777" w:rsidR="001516AB" w:rsidRDefault="001516AB">
            <w:pPr>
              <w:rPr>
                <w:sz w:val="17"/>
                <w:szCs w:val="17"/>
              </w:rPr>
            </w:pPr>
          </w:p>
        </w:tc>
        <w:tc>
          <w:tcPr>
            <w:tcW w:w="620" w:type="dxa"/>
            <w:tcBorders>
              <w:right w:val="single" w:sz="8" w:space="0" w:color="auto"/>
            </w:tcBorders>
            <w:vAlign w:val="bottom"/>
          </w:tcPr>
          <w:p w14:paraId="5EDCF8E8" w14:textId="77777777" w:rsidR="001516AB" w:rsidRDefault="001516AB">
            <w:pPr>
              <w:rPr>
                <w:sz w:val="17"/>
                <w:szCs w:val="17"/>
              </w:rPr>
            </w:pPr>
          </w:p>
        </w:tc>
        <w:tc>
          <w:tcPr>
            <w:tcW w:w="5580" w:type="dxa"/>
            <w:tcBorders>
              <w:right w:val="single" w:sz="8" w:space="0" w:color="auto"/>
            </w:tcBorders>
            <w:vAlign w:val="bottom"/>
          </w:tcPr>
          <w:p w14:paraId="5E45D716" w14:textId="77777777" w:rsidR="001516AB" w:rsidRDefault="0066520C">
            <w:pPr>
              <w:ind w:left="60"/>
              <w:rPr>
                <w:rFonts w:ascii="Arial" w:eastAsia="Arial" w:hAnsi="Arial" w:cs="Arial"/>
                <w:sz w:val="16"/>
                <w:szCs w:val="16"/>
              </w:rPr>
            </w:pPr>
            <w:r>
              <w:rPr>
                <w:rFonts w:ascii="Arial" w:eastAsia="Arial" w:hAnsi="Arial" w:cs="Arial"/>
                <w:sz w:val="16"/>
                <w:szCs w:val="16"/>
              </w:rPr>
              <w:t xml:space="preserve">калибровку можно заменить написанием </w:t>
            </w:r>
            <w:hyperlink w:anchor="page89">
              <w:r>
                <w:rPr>
                  <w:rFonts w:ascii="Courier New" w:eastAsia="Courier New" w:hAnsi="Courier New" w:cs="Courier New"/>
                  <w:sz w:val="16"/>
                  <w:szCs w:val="16"/>
                </w:rPr>
                <w:t>FSCAL3</w:t>
              </w:r>
              <w:r>
                <w:rPr>
                  <w:rFonts w:ascii="Arial" w:eastAsia="Arial" w:hAnsi="Arial" w:cs="Arial"/>
                  <w:sz w:val="16"/>
                  <w:szCs w:val="16"/>
                </w:rPr>
                <w:t xml:space="preserve">, </w:t>
              </w:r>
            </w:hyperlink>
            <w:hyperlink w:anchor="page90">
              <w:r>
                <w:rPr>
                  <w:rFonts w:ascii="Courier New" w:eastAsia="Courier New" w:hAnsi="Courier New" w:cs="Courier New"/>
                  <w:sz w:val="16"/>
                  <w:szCs w:val="16"/>
                </w:rPr>
                <w:t>FSCAL2</w:t>
              </w:r>
              <w:r>
                <w:rPr>
                  <w:rFonts w:ascii="Arial" w:eastAsia="Arial" w:hAnsi="Arial" w:cs="Arial"/>
                  <w:sz w:val="16"/>
                  <w:szCs w:val="16"/>
                </w:rPr>
                <w:t xml:space="preserve"> </w:t>
              </w:r>
            </w:hyperlink>
            <w:r>
              <w:rPr>
                <w:rFonts w:ascii="Arial" w:eastAsia="Arial" w:hAnsi="Arial" w:cs="Arial"/>
                <w:sz w:val="16"/>
                <w:szCs w:val="16"/>
              </w:rPr>
              <w:t xml:space="preserve">и </w:t>
            </w:r>
            <w:hyperlink w:anchor="page90">
              <w:r>
                <w:rPr>
                  <w:rFonts w:ascii="Courier New" w:eastAsia="Courier New" w:hAnsi="Courier New" w:cs="Courier New"/>
                  <w:sz w:val="16"/>
                  <w:szCs w:val="16"/>
                </w:rPr>
                <w:t>FSCAL1</w:t>
              </w:r>
            </w:hyperlink>
          </w:p>
        </w:tc>
      </w:tr>
      <w:tr w:rsidR="001516AB" w14:paraId="7BED84E1" w14:textId="77777777">
        <w:trPr>
          <w:trHeight w:val="192"/>
        </w:trPr>
        <w:tc>
          <w:tcPr>
            <w:tcW w:w="480" w:type="dxa"/>
            <w:tcBorders>
              <w:left w:val="single" w:sz="8" w:space="0" w:color="auto"/>
              <w:right w:val="single" w:sz="8" w:space="0" w:color="auto"/>
            </w:tcBorders>
            <w:vAlign w:val="bottom"/>
          </w:tcPr>
          <w:p w14:paraId="572C6E1B" w14:textId="77777777" w:rsidR="001516AB" w:rsidRDefault="001516AB">
            <w:pPr>
              <w:rPr>
                <w:sz w:val="16"/>
                <w:szCs w:val="16"/>
              </w:rPr>
            </w:pPr>
          </w:p>
        </w:tc>
        <w:tc>
          <w:tcPr>
            <w:tcW w:w="1630" w:type="dxa"/>
            <w:vAlign w:val="bottom"/>
          </w:tcPr>
          <w:p w14:paraId="5E88DB6C" w14:textId="77777777" w:rsidR="001516AB" w:rsidRDefault="001516AB">
            <w:pPr>
              <w:rPr>
                <w:sz w:val="16"/>
                <w:szCs w:val="16"/>
              </w:rPr>
            </w:pPr>
          </w:p>
        </w:tc>
        <w:tc>
          <w:tcPr>
            <w:tcW w:w="90" w:type="dxa"/>
            <w:vAlign w:val="bottom"/>
          </w:tcPr>
          <w:p w14:paraId="4356A15D" w14:textId="77777777" w:rsidR="001516AB" w:rsidRDefault="001516AB">
            <w:pPr>
              <w:rPr>
                <w:sz w:val="16"/>
                <w:szCs w:val="16"/>
              </w:rPr>
            </w:pPr>
          </w:p>
        </w:tc>
        <w:tc>
          <w:tcPr>
            <w:tcW w:w="80" w:type="dxa"/>
            <w:tcBorders>
              <w:right w:val="single" w:sz="8" w:space="0" w:color="auto"/>
            </w:tcBorders>
            <w:vAlign w:val="bottom"/>
          </w:tcPr>
          <w:p w14:paraId="6D795289" w14:textId="77777777" w:rsidR="001516AB" w:rsidRDefault="001516AB">
            <w:pPr>
              <w:rPr>
                <w:sz w:val="16"/>
                <w:szCs w:val="16"/>
              </w:rPr>
            </w:pPr>
          </w:p>
        </w:tc>
        <w:tc>
          <w:tcPr>
            <w:tcW w:w="980" w:type="dxa"/>
            <w:tcBorders>
              <w:right w:val="single" w:sz="8" w:space="0" w:color="auto"/>
            </w:tcBorders>
            <w:vAlign w:val="bottom"/>
          </w:tcPr>
          <w:p w14:paraId="6260453B" w14:textId="77777777" w:rsidR="001516AB" w:rsidRDefault="001516AB">
            <w:pPr>
              <w:rPr>
                <w:sz w:val="16"/>
                <w:szCs w:val="16"/>
              </w:rPr>
            </w:pPr>
          </w:p>
        </w:tc>
        <w:tc>
          <w:tcPr>
            <w:tcW w:w="620" w:type="dxa"/>
            <w:tcBorders>
              <w:right w:val="single" w:sz="8" w:space="0" w:color="auto"/>
            </w:tcBorders>
            <w:vAlign w:val="bottom"/>
          </w:tcPr>
          <w:p w14:paraId="224CE531" w14:textId="77777777" w:rsidR="001516AB" w:rsidRDefault="001516AB">
            <w:pPr>
              <w:rPr>
                <w:sz w:val="16"/>
                <w:szCs w:val="16"/>
              </w:rPr>
            </w:pPr>
          </w:p>
        </w:tc>
        <w:tc>
          <w:tcPr>
            <w:tcW w:w="5580" w:type="dxa"/>
            <w:tcBorders>
              <w:right w:val="single" w:sz="8" w:space="0" w:color="auto"/>
            </w:tcBorders>
            <w:vAlign w:val="bottom"/>
          </w:tcPr>
          <w:p w14:paraId="7B014CD5" w14:textId="77777777" w:rsidR="001516AB" w:rsidRDefault="0066520C">
            <w:pPr>
              <w:ind w:left="60"/>
              <w:rPr>
                <w:sz w:val="20"/>
                <w:szCs w:val="20"/>
              </w:rPr>
            </w:pPr>
            <w:r>
              <w:rPr>
                <w:rFonts w:ascii="Arial" w:eastAsia="Arial" w:hAnsi="Arial" w:cs="Arial"/>
                <w:sz w:val="16"/>
                <w:szCs w:val="16"/>
              </w:rPr>
              <w:t>значения регистра, соответствующие следующей частоте RF.</w:t>
            </w:r>
          </w:p>
        </w:tc>
      </w:tr>
      <w:tr w:rsidR="001516AB" w14:paraId="2E09F976" w14:textId="77777777">
        <w:trPr>
          <w:trHeight w:val="64"/>
        </w:trPr>
        <w:tc>
          <w:tcPr>
            <w:tcW w:w="480" w:type="dxa"/>
            <w:tcBorders>
              <w:left w:val="single" w:sz="8" w:space="0" w:color="auto"/>
              <w:bottom w:val="single" w:sz="8" w:space="0" w:color="auto"/>
              <w:right w:val="single" w:sz="8" w:space="0" w:color="auto"/>
            </w:tcBorders>
            <w:vAlign w:val="bottom"/>
          </w:tcPr>
          <w:p w14:paraId="620FB588" w14:textId="77777777" w:rsidR="001516AB" w:rsidRDefault="001516AB">
            <w:pPr>
              <w:rPr>
                <w:sz w:val="5"/>
                <w:szCs w:val="5"/>
              </w:rPr>
            </w:pPr>
          </w:p>
        </w:tc>
        <w:tc>
          <w:tcPr>
            <w:tcW w:w="1630" w:type="dxa"/>
            <w:tcBorders>
              <w:bottom w:val="single" w:sz="8" w:space="0" w:color="auto"/>
            </w:tcBorders>
            <w:vAlign w:val="bottom"/>
          </w:tcPr>
          <w:p w14:paraId="0FB3FDBF" w14:textId="77777777" w:rsidR="001516AB" w:rsidRDefault="001516AB">
            <w:pPr>
              <w:rPr>
                <w:sz w:val="5"/>
                <w:szCs w:val="5"/>
              </w:rPr>
            </w:pPr>
          </w:p>
        </w:tc>
        <w:tc>
          <w:tcPr>
            <w:tcW w:w="170" w:type="dxa"/>
            <w:gridSpan w:val="2"/>
            <w:tcBorders>
              <w:bottom w:val="single" w:sz="8" w:space="0" w:color="auto"/>
              <w:right w:val="single" w:sz="8" w:space="0" w:color="auto"/>
            </w:tcBorders>
            <w:vAlign w:val="bottom"/>
          </w:tcPr>
          <w:p w14:paraId="071A4BFA" w14:textId="77777777" w:rsidR="001516AB" w:rsidRDefault="001516AB">
            <w:pPr>
              <w:rPr>
                <w:sz w:val="5"/>
                <w:szCs w:val="5"/>
              </w:rPr>
            </w:pPr>
          </w:p>
        </w:tc>
        <w:tc>
          <w:tcPr>
            <w:tcW w:w="980" w:type="dxa"/>
            <w:tcBorders>
              <w:bottom w:val="single" w:sz="8" w:space="0" w:color="auto"/>
              <w:right w:val="single" w:sz="8" w:space="0" w:color="auto"/>
            </w:tcBorders>
            <w:vAlign w:val="bottom"/>
          </w:tcPr>
          <w:p w14:paraId="16E16328" w14:textId="77777777" w:rsidR="001516AB" w:rsidRDefault="001516AB">
            <w:pPr>
              <w:rPr>
                <w:sz w:val="5"/>
                <w:szCs w:val="5"/>
              </w:rPr>
            </w:pPr>
          </w:p>
        </w:tc>
        <w:tc>
          <w:tcPr>
            <w:tcW w:w="620" w:type="dxa"/>
            <w:tcBorders>
              <w:bottom w:val="single" w:sz="8" w:space="0" w:color="auto"/>
              <w:right w:val="single" w:sz="8" w:space="0" w:color="auto"/>
            </w:tcBorders>
            <w:vAlign w:val="bottom"/>
          </w:tcPr>
          <w:p w14:paraId="5FA5A4E2"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70B36A82" w14:textId="77777777" w:rsidR="001516AB" w:rsidRDefault="001516AB">
            <w:pPr>
              <w:rPr>
                <w:sz w:val="5"/>
                <w:szCs w:val="5"/>
              </w:rPr>
            </w:pPr>
          </w:p>
        </w:tc>
      </w:tr>
      <w:tr w:rsidR="001516AB" w14:paraId="177F815B" w14:textId="77777777">
        <w:trPr>
          <w:trHeight w:val="682"/>
        </w:trPr>
        <w:tc>
          <w:tcPr>
            <w:tcW w:w="480" w:type="dxa"/>
            <w:vAlign w:val="bottom"/>
          </w:tcPr>
          <w:p w14:paraId="4FB3DDA3" w14:textId="77777777" w:rsidR="001516AB" w:rsidRDefault="001516AB">
            <w:pPr>
              <w:rPr>
                <w:sz w:val="24"/>
                <w:szCs w:val="24"/>
              </w:rPr>
            </w:pPr>
          </w:p>
        </w:tc>
        <w:tc>
          <w:tcPr>
            <w:tcW w:w="1630" w:type="dxa"/>
            <w:vAlign w:val="bottom"/>
          </w:tcPr>
          <w:p w14:paraId="424A91C7" w14:textId="77777777" w:rsidR="001516AB" w:rsidRDefault="001516AB">
            <w:pPr>
              <w:rPr>
                <w:sz w:val="24"/>
                <w:szCs w:val="24"/>
              </w:rPr>
            </w:pPr>
          </w:p>
        </w:tc>
        <w:tc>
          <w:tcPr>
            <w:tcW w:w="7350" w:type="dxa"/>
            <w:gridSpan w:val="5"/>
            <w:vAlign w:val="bottom"/>
          </w:tcPr>
          <w:p w14:paraId="41C757C9" w14:textId="77777777" w:rsidR="001516AB" w:rsidRDefault="0066520C">
            <w:pPr>
              <w:ind w:right="2446"/>
              <w:jc w:val="center"/>
              <w:rPr>
                <w:sz w:val="20"/>
                <w:szCs w:val="20"/>
              </w:rPr>
            </w:pPr>
            <w:r>
              <w:rPr>
                <w:rFonts w:ascii="Arial" w:eastAsia="Arial" w:hAnsi="Arial" w:cs="Arial"/>
                <w:b/>
                <w:bCs/>
                <w:w w:val="97"/>
                <w:sz w:val="20"/>
                <w:szCs w:val="20"/>
              </w:rPr>
              <w:t xml:space="preserve">0x26: FSCAL0 - </w:t>
            </w:r>
            <w:r>
              <w:rPr>
                <w:rFonts w:ascii="Arial" w:eastAsia="Arial" w:hAnsi="Arial" w:cs="Arial"/>
                <w:b/>
                <w:bCs/>
                <w:w w:val="97"/>
                <w:sz w:val="20"/>
                <w:szCs w:val="20"/>
              </w:rPr>
              <w:t>Калибровка синтезатора частот</w:t>
            </w:r>
          </w:p>
        </w:tc>
      </w:tr>
      <w:tr w:rsidR="001516AB" w14:paraId="63E2A9CB" w14:textId="77777777">
        <w:trPr>
          <w:trHeight w:val="128"/>
        </w:trPr>
        <w:tc>
          <w:tcPr>
            <w:tcW w:w="480" w:type="dxa"/>
            <w:tcBorders>
              <w:bottom w:val="single" w:sz="8" w:space="0" w:color="auto"/>
            </w:tcBorders>
            <w:vAlign w:val="bottom"/>
          </w:tcPr>
          <w:p w14:paraId="1192308A" w14:textId="77777777" w:rsidR="001516AB" w:rsidRDefault="001516AB">
            <w:pPr>
              <w:rPr>
                <w:sz w:val="11"/>
                <w:szCs w:val="11"/>
              </w:rPr>
            </w:pPr>
          </w:p>
        </w:tc>
        <w:tc>
          <w:tcPr>
            <w:tcW w:w="1630" w:type="dxa"/>
            <w:tcBorders>
              <w:bottom w:val="single" w:sz="8" w:space="0" w:color="auto"/>
            </w:tcBorders>
            <w:vAlign w:val="bottom"/>
          </w:tcPr>
          <w:p w14:paraId="305CE59E" w14:textId="77777777" w:rsidR="001516AB" w:rsidRDefault="001516AB">
            <w:pPr>
              <w:rPr>
                <w:sz w:val="11"/>
                <w:szCs w:val="11"/>
              </w:rPr>
            </w:pPr>
          </w:p>
        </w:tc>
        <w:tc>
          <w:tcPr>
            <w:tcW w:w="90" w:type="dxa"/>
            <w:tcBorders>
              <w:bottom w:val="single" w:sz="8" w:space="0" w:color="auto"/>
            </w:tcBorders>
            <w:vAlign w:val="bottom"/>
          </w:tcPr>
          <w:p w14:paraId="76E19CD0" w14:textId="77777777" w:rsidR="001516AB" w:rsidRDefault="001516AB">
            <w:pPr>
              <w:rPr>
                <w:sz w:val="11"/>
                <w:szCs w:val="11"/>
              </w:rPr>
            </w:pPr>
          </w:p>
        </w:tc>
        <w:tc>
          <w:tcPr>
            <w:tcW w:w="80" w:type="dxa"/>
            <w:tcBorders>
              <w:bottom w:val="single" w:sz="8" w:space="0" w:color="auto"/>
            </w:tcBorders>
            <w:vAlign w:val="bottom"/>
          </w:tcPr>
          <w:p w14:paraId="4849BD2A" w14:textId="77777777" w:rsidR="001516AB" w:rsidRDefault="001516AB">
            <w:pPr>
              <w:rPr>
                <w:sz w:val="11"/>
                <w:szCs w:val="11"/>
              </w:rPr>
            </w:pPr>
          </w:p>
        </w:tc>
        <w:tc>
          <w:tcPr>
            <w:tcW w:w="980" w:type="dxa"/>
            <w:tcBorders>
              <w:bottom w:val="single" w:sz="8" w:space="0" w:color="auto"/>
            </w:tcBorders>
            <w:vAlign w:val="bottom"/>
          </w:tcPr>
          <w:p w14:paraId="4FEAD9C9" w14:textId="77777777" w:rsidR="001516AB" w:rsidRDefault="001516AB">
            <w:pPr>
              <w:rPr>
                <w:sz w:val="11"/>
                <w:szCs w:val="11"/>
              </w:rPr>
            </w:pPr>
          </w:p>
        </w:tc>
        <w:tc>
          <w:tcPr>
            <w:tcW w:w="620" w:type="dxa"/>
            <w:tcBorders>
              <w:bottom w:val="single" w:sz="8" w:space="0" w:color="auto"/>
            </w:tcBorders>
            <w:vAlign w:val="bottom"/>
          </w:tcPr>
          <w:p w14:paraId="7FB1D293" w14:textId="77777777" w:rsidR="001516AB" w:rsidRDefault="001516AB">
            <w:pPr>
              <w:rPr>
                <w:sz w:val="11"/>
                <w:szCs w:val="11"/>
              </w:rPr>
            </w:pPr>
          </w:p>
        </w:tc>
        <w:tc>
          <w:tcPr>
            <w:tcW w:w="5580" w:type="dxa"/>
            <w:tcBorders>
              <w:bottom w:val="single" w:sz="8" w:space="0" w:color="auto"/>
            </w:tcBorders>
            <w:vAlign w:val="bottom"/>
          </w:tcPr>
          <w:p w14:paraId="63E85A72" w14:textId="77777777" w:rsidR="001516AB" w:rsidRDefault="001516AB">
            <w:pPr>
              <w:rPr>
                <w:sz w:val="11"/>
                <w:szCs w:val="11"/>
              </w:rPr>
            </w:pPr>
          </w:p>
        </w:tc>
      </w:tr>
      <w:tr w:rsidR="001516AB" w14:paraId="3F985B68" w14:textId="77777777">
        <w:trPr>
          <w:trHeight w:val="226"/>
        </w:trPr>
        <w:tc>
          <w:tcPr>
            <w:tcW w:w="480" w:type="dxa"/>
            <w:tcBorders>
              <w:left w:val="single" w:sz="8" w:space="0" w:color="auto"/>
              <w:right w:val="single" w:sz="8" w:space="0" w:color="auto"/>
            </w:tcBorders>
            <w:shd w:val="clear" w:color="auto" w:fill="D9D9D9"/>
            <w:vAlign w:val="bottom"/>
          </w:tcPr>
          <w:p w14:paraId="0998BD8C"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630" w:type="dxa"/>
            <w:shd w:val="clear" w:color="auto" w:fill="D9D9D9"/>
            <w:vAlign w:val="bottom"/>
          </w:tcPr>
          <w:p w14:paraId="43AC4D72" w14:textId="77777777" w:rsidR="001516AB" w:rsidRDefault="0066520C">
            <w:pPr>
              <w:ind w:left="80"/>
              <w:rPr>
                <w:sz w:val="20"/>
                <w:szCs w:val="20"/>
              </w:rPr>
            </w:pPr>
            <w:r>
              <w:rPr>
                <w:rFonts w:ascii="Arial" w:eastAsia="Arial" w:hAnsi="Arial" w:cs="Arial"/>
                <w:b/>
                <w:bCs/>
                <w:sz w:val="16"/>
                <w:szCs w:val="16"/>
              </w:rPr>
              <w:t>Имя поля</w:t>
            </w:r>
          </w:p>
        </w:tc>
        <w:tc>
          <w:tcPr>
            <w:tcW w:w="90" w:type="dxa"/>
            <w:shd w:val="clear" w:color="auto" w:fill="D9D9D9"/>
            <w:vAlign w:val="bottom"/>
          </w:tcPr>
          <w:p w14:paraId="4423E0FC" w14:textId="77777777" w:rsidR="001516AB" w:rsidRDefault="001516AB">
            <w:pPr>
              <w:rPr>
                <w:sz w:val="19"/>
                <w:szCs w:val="19"/>
              </w:rPr>
            </w:pPr>
          </w:p>
        </w:tc>
        <w:tc>
          <w:tcPr>
            <w:tcW w:w="80" w:type="dxa"/>
            <w:tcBorders>
              <w:right w:val="single" w:sz="8" w:space="0" w:color="auto"/>
            </w:tcBorders>
            <w:vAlign w:val="bottom"/>
          </w:tcPr>
          <w:p w14:paraId="2F7B03D5" w14:textId="77777777" w:rsidR="001516AB" w:rsidRDefault="001516AB">
            <w:pPr>
              <w:rPr>
                <w:sz w:val="19"/>
                <w:szCs w:val="19"/>
              </w:rPr>
            </w:pPr>
          </w:p>
        </w:tc>
        <w:tc>
          <w:tcPr>
            <w:tcW w:w="980" w:type="dxa"/>
            <w:tcBorders>
              <w:right w:val="single" w:sz="8" w:space="0" w:color="auto"/>
            </w:tcBorders>
            <w:shd w:val="clear" w:color="auto" w:fill="D9D9D9"/>
            <w:vAlign w:val="bottom"/>
          </w:tcPr>
          <w:p w14:paraId="1D4EC584" w14:textId="77777777" w:rsidR="001516AB" w:rsidRDefault="0066520C">
            <w:pPr>
              <w:ind w:left="40"/>
              <w:rPr>
                <w:sz w:val="20"/>
                <w:szCs w:val="20"/>
              </w:rPr>
            </w:pPr>
            <w:r>
              <w:rPr>
                <w:rFonts w:ascii="Arial" w:eastAsia="Arial" w:hAnsi="Arial" w:cs="Arial"/>
                <w:b/>
                <w:bCs/>
                <w:sz w:val="16"/>
                <w:szCs w:val="16"/>
              </w:rPr>
              <w:t>Перезагрузить</w:t>
            </w:r>
          </w:p>
        </w:tc>
        <w:tc>
          <w:tcPr>
            <w:tcW w:w="620" w:type="dxa"/>
            <w:tcBorders>
              <w:right w:val="single" w:sz="8" w:space="0" w:color="auto"/>
            </w:tcBorders>
            <w:shd w:val="clear" w:color="auto" w:fill="D9D9D9"/>
            <w:vAlign w:val="bottom"/>
          </w:tcPr>
          <w:p w14:paraId="71FC2933" w14:textId="77777777" w:rsidR="001516AB" w:rsidRDefault="0066520C">
            <w:pPr>
              <w:ind w:left="100"/>
              <w:rPr>
                <w:sz w:val="20"/>
                <w:szCs w:val="20"/>
              </w:rPr>
            </w:pPr>
            <w:r>
              <w:rPr>
                <w:rFonts w:ascii="Arial" w:eastAsia="Arial" w:hAnsi="Arial" w:cs="Arial"/>
                <w:b/>
                <w:bCs/>
                <w:sz w:val="16"/>
                <w:szCs w:val="16"/>
                <w:highlight w:val="lightGray"/>
              </w:rPr>
              <w:t>R / W</w:t>
            </w:r>
          </w:p>
        </w:tc>
        <w:tc>
          <w:tcPr>
            <w:tcW w:w="5580" w:type="dxa"/>
            <w:tcBorders>
              <w:right w:val="single" w:sz="8" w:space="0" w:color="auto"/>
            </w:tcBorders>
            <w:shd w:val="clear" w:color="auto" w:fill="D9D9D9"/>
            <w:vAlign w:val="bottom"/>
          </w:tcPr>
          <w:p w14:paraId="71C577F8" w14:textId="77777777" w:rsidR="001516AB" w:rsidRDefault="0066520C">
            <w:pPr>
              <w:ind w:left="60"/>
              <w:rPr>
                <w:sz w:val="20"/>
                <w:szCs w:val="20"/>
              </w:rPr>
            </w:pPr>
            <w:r>
              <w:rPr>
                <w:rFonts w:ascii="Arial" w:eastAsia="Arial" w:hAnsi="Arial" w:cs="Arial"/>
                <w:b/>
                <w:bCs/>
                <w:sz w:val="16"/>
                <w:szCs w:val="16"/>
              </w:rPr>
              <w:t>Описание</w:t>
            </w:r>
          </w:p>
        </w:tc>
      </w:tr>
      <w:tr w:rsidR="001516AB" w14:paraId="32DCF067" w14:textId="77777777">
        <w:trPr>
          <w:trHeight w:val="126"/>
        </w:trPr>
        <w:tc>
          <w:tcPr>
            <w:tcW w:w="480" w:type="dxa"/>
            <w:tcBorders>
              <w:left w:val="single" w:sz="8" w:space="0" w:color="auto"/>
              <w:bottom w:val="single" w:sz="8" w:space="0" w:color="D9D9D9"/>
              <w:right w:val="single" w:sz="8" w:space="0" w:color="auto"/>
            </w:tcBorders>
            <w:shd w:val="clear" w:color="auto" w:fill="D9D9D9"/>
            <w:vAlign w:val="bottom"/>
          </w:tcPr>
          <w:p w14:paraId="52F7776D" w14:textId="77777777" w:rsidR="001516AB" w:rsidRDefault="001516AB">
            <w:pPr>
              <w:rPr>
                <w:sz w:val="10"/>
                <w:szCs w:val="10"/>
              </w:rPr>
            </w:pPr>
          </w:p>
        </w:tc>
        <w:tc>
          <w:tcPr>
            <w:tcW w:w="1630" w:type="dxa"/>
            <w:tcBorders>
              <w:bottom w:val="single" w:sz="8" w:space="0" w:color="D9D9D9"/>
            </w:tcBorders>
            <w:shd w:val="clear" w:color="auto" w:fill="D9D9D9"/>
            <w:vAlign w:val="bottom"/>
          </w:tcPr>
          <w:p w14:paraId="7AAD77D8" w14:textId="77777777" w:rsidR="001516AB" w:rsidRDefault="001516AB">
            <w:pPr>
              <w:rPr>
                <w:sz w:val="10"/>
                <w:szCs w:val="10"/>
              </w:rPr>
            </w:pPr>
          </w:p>
        </w:tc>
        <w:tc>
          <w:tcPr>
            <w:tcW w:w="90" w:type="dxa"/>
            <w:tcBorders>
              <w:bottom w:val="single" w:sz="8" w:space="0" w:color="D9D9D9"/>
            </w:tcBorders>
            <w:shd w:val="clear" w:color="auto" w:fill="D9D9D9"/>
            <w:vAlign w:val="bottom"/>
          </w:tcPr>
          <w:p w14:paraId="6BDBA535" w14:textId="77777777" w:rsidR="001516AB" w:rsidRDefault="001516AB">
            <w:pPr>
              <w:rPr>
                <w:sz w:val="10"/>
                <w:szCs w:val="10"/>
              </w:rPr>
            </w:pPr>
          </w:p>
        </w:tc>
        <w:tc>
          <w:tcPr>
            <w:tcW w:w="80" w:type="dxa"/>
            <w:tcBorders>
              <w:right w:val="single" w:sz="8" w:space="0" w:color="auto"/>
            </w:tcBorders>
            <w:vAlign w:val="bottom"/>
          </w:tcPr>
          <w:p w14:paraId="645DD950" w14:textId="77777777" w:rsidR="001516AB" w:rsidRDefault="001516AB">
            <w:pPr>
              <w:rPr>
                <w:sz w:val="10"/>
                <w:szCs w:val="10"/>
              </w:rPr>
            </w:pPr>
          </w:p>
        </w:tc>
        <w:tc>
          <w:tcPr>
            <w:tcW w:w="980" w:type="dxa"/>
            <w:tcBorders>
              <w:bottom w:val="single" w:sz="8" w:space="0" w:color="D9D9D9"/>
              <w:right w:val="single" w:sz="8" w:space="0" w:color="auto"/>
            </w:tcBorders>
            <w:shd w:val="clear" w:color="auto" w:fill="D9D9D9"/>
            <w:vAlign w:val="bottom"/>
          </w:tcPr>
          <w:p w14:paraId="7F66C406" w14:textId="77777777" w:rsidR="001516AB" w:rsidRDefault="001516AB">
            <w:pPr>
              <w:rPr>
                <w:sz w:val="10"/>
                <w:szCs w:val="10"/>
              </w:rPr>
            </w:pPr>
          </w:p>
        </w:tc>
        <w:tc>
          <w:tcPr>
            <w:tcW w:w="620" w:type="dxa"/>
            <w:tcBorders>
              <w:bottom w:val="single" w:sz="8" w:space="0" w:color="D9D9D9"/>
              <w:right w:val="single" w:sz="8" w:space="0" w:color="auto"/>
            </w:tcBorders>
            <w:shd w:val="clear" w:color="auto" w:fill="D9D9D9"/>
            <w:vAlign w:val="bottom"/>
          </w:tcPr>
          <w:p w14:paraId="247B24F3" w14:textId="77777777" w:rsidR="001516AB" w:rsidRDefault="001516AB">
            <w:pPr>
              <w:rPr>
                <w:sz w:val="10"/>
                <w:szCs w:val="10"/>
              </w:rPr>
            </w:pPr>
          </w:p>
        </w:tc>
        <w:tc>
          <w:tcPr>
            <w:tcW w:w="5580" w:type="dxa"/>
            <w:tcBorders>
              <w:bottom w:val="single" w:sz="8" w:space="0" w:color="D9D9D9"/>
              <w:right w:val="single" w:sz="8" w:space="0" w:color="auto"/>
            </w:tcBorders>
            <w:shd w:val="clear" w:color="auto" w:fill="D9D9D9"/>
            <w:vAlign w:val="bottom"/>
          </w:tcPr>
          <w:p w14:paraId="2345410A" w14:textId="77777777" w:rsidR="001516AB" w:rsidRDefault="001516AB">
            <w:pPr>
              <w:rPr>
                <w:sz w:val="10"/>
                <w:szCs w:val="10"/>
              </w:rPr>
            </w:pPr>
          </w:p>
        </w:tc>
      </w:tr>
      <w:tr w:rsidR="001516AB" w14:paraId="7CA428E5" w14:textId="77777777">
        <w:trPr>
          <w:trHeight w:val="228"/>
        </w:trPr>
        <w:tc>
          <w:tcPr>
            <w:tcW w:w="480" w:type="dxa"/>
            <w:tcBorders>
              <w:top w:val="single" w:sz="8" w:space="0" w:color="auto"/>
              <w:left w:val="single" w:sz="8" w:space="0" w:color="auto"/>
              <w:right w:val="single" w:sz="8" w:space="0" w:color="auto"/>
            </w:tcBorders>
            <w:vAlign w:val="bottom"/>
          </w:tcPr>
          <w:p w14:paraId="60FF7C1A" w14:textId="77777777" w:rsidR="001516AB" w:rsidRDefault="0066520C">
            <w:pPr>
              <w:ind w:left="100"/>
              <w:rPr>
                <w:sz w:val="20"/>
                <w:szCs w:val="20"/>
              </w:rPr>
            </w:pPr>
            <w:r>
              <w:rPr>
                <w:rFonts w:ascii="Arial" w:eastAsia="Arial" w:hAnsi="Arial" w:cs="Arial"/>
                <w:sz w:val="16"/>
                <w:szCs w:val="16"/>
              </w:rPr>
              <w:t>7</w:t>
            </w:r>
          </w:p>
        </w:tc>
        <w:tc>
          <w:tcPr>
            <w:tcW w:w="1630" w:type="dxa"/>
            <w:tcBorders>
              <w:top w:val="single" w:sz="8" w:space="0" w:color="auto"/>
            </w:tcBorders>
            <w:vAlign w:val="bottom"/>
          </w:tcPr>
          <w:p w14:paraId="4448E5BC" w14:textId="77777777" w:rsidR="001516AB" w:rsidRDefault="001516AB">
            <w:pPr>
              <w:rPr>
                <w:sz w:val="19"/>
                <w:szCs w:val="19"/>
              </w:rPr>
            </w:pPr>
          </w:p>
        </w:tc>
        <w:tc>
          <w:tcPr>
            <w:tcW w:w="90" w:type="dxa"/>
            <w:tcBorders>
              <w:top w:val="single" w:sz="8" w:space="0" w:color="auto"/>
            </w:tcBorders>
            <w:vAlign w:val="bottom"/>
          </w:tcPr>
          <w:p w14:paraId="3BA2338A" w14:textId="77777777" w:rsidR="001516AB" w:rsidRDefault="001516AB">
            <w:pPr>
              <w:rPr>
                <w:sz w:val="19"/>
                <w:szCs w:val="19"/>
              </w:rPr>
            </w:pPr>
          </w:p>
        </w:tc>
        <w:tc>
          <w:tcPr>
            <w:tcW w:w="80" w:type="dxa"/>
            <w:tcBorders>
              <w:top w:val="single" w:sz="8" w:space="0" w:color="auto"/>
              <w:right w:val="single" w:sz="8" w:space="0" w:color="auto"/>
            </w:tcBorders>
            <w:vAlign w:val="bottom"/>
          </w:tcPr>
          <w:p w14:paraId="58A01198" w14:textId="77777777" w:rsidR="001516AB" w:rsidRDefault="001516AB">
            <w:pPr>
              <w:rPr>
                <w:sz w:val="19"/>
                <w:szCs w:val="19"/>
              </w:rPr>
            </w:pPr>
          </w:p>
        </w:tc>
        <w:tc>
          <w:tcPr>
            <w:tcW w:w="980" w:type="dxa"/>
            <w:tcBorders>
              <w:top w:val="single" w:sz="8" w:space="0" w:color="auto"/>
              <w:right w:val="single" w:sz="8" w:space="0" w:color="auto"/>
            </w:tcBorders>
            <w:vAlign w:val="bottom"/>
          </w:tcPr>
          <w:p w14:paraId="0FCFD39B" w14:textId="77777777" w:rsidR="001516AB" w:rsidRDefault="001516AB">
            <w:pPr>
              <w:rPr>
                <w:sz w:val="19"/>
                <w:szCs w:val="19"/>
              </w:rPr>
            </w:pPr>
          </w:p>
        </w:tc>
        <w:tc>
          <w:tcPr>
            <w:tcW w:w="620" w:type="dxa"/>
            <w:tcBorders>
              <w:top w:val="single" w:sz="8" w:space="0" w:color="auto"/>
              <w:right w:val="single" w:sz="8" w:space="0" w:color="auto"/>
            </w:tcBorders>
            <w:vAlign w:val="bottom"/>
          </w:tcPr>
          <w:p w14:paraId="32F59D8D" w14:textId="77777777" w:rsidR="001516AB" w:rsidRDefault="0066520C">
            <w:pPr>
              <w:ind w:left="100"/>
              <w:rPr>
                <w:sz w:val="20"/>
                <w:szCs w:val="20"/>
              </w:rPr>
            </w:pPr>
            <w:r>
              <w:rPr>
                <w:rFonts w:ascii="Arial" w:eastAsia="Arial" w:hAnsi="Arial" w:cs="Arial"/>
                <w:sz w:val="16"/>
                <w:szCs w:val="16"/>
              </w:rPr>
              <w:t>R0</w:t>
            </w:r>
          </w:p>
        </w:tc>
        <w:tc>
          <w:tcPr>
            <w:tcW w:w="5580" w:type="dxa"/>
            <w:tcBorders>
              <w:top w:val="single" w:sz="8" w:space="0" w:color="auto"/>
              <w:right w:val="single" w:sz="8" w:space="0" w:color="auto"/>
            </w:tcBorders>
            <w:vAlign w:val="bottom"/>
          </w:tcPr>
          <w:p w14:paraId="13AA0590" w14:textId="77777777" w:rsidR="001516AB" w:rsidRDefault="0066520C">
            <w:pPr>
              <w:ind w:left="60"/>
              <w:rPr>
                <w:sz w:val="20"/>
                <w:szCs w:val="20"/>
              </w:rPr>
            </w:pPr>
            <w:r>
              <w:rPr>
                <w:rFonts w:ascii="Arial" w:eastAsia="Arial" w:hAnsi="Arial" w:cs="Arial"/>
                <w:sz w:val="16"/>
                <w:szCs w:val="16"/>
              </w:rPr>
              <w:t>Не используется</w:t>
            </w:r>
          </w:p>
        </w:tc>
      </w:tr>
      <w:tr w:rsidR="001516AB" w14:paraId="4B7C8A27" w14:textId="77777777">
        <w:trPr>
          <w:trHeight w:val="64"/>
        </w:trPr>
        <w:tc>
          <w:tcPr>
            <w:tcW w:w="480" w:type="dxa"/>
            <w:tcBorders>
              <w:left w:val="single" w:sz="8" w:space="0" w:color="auto"/>
              <w:bottom w:val="single" w:sz="8" w:space="0" w:color="auto"/>
              <w:right w:val="single" w:sz="8" w:space="0" w:color="auto"/>
            </w:tcBorders>
            <w:vAlign w:val="bottom"/>
          </w:tcPr>
          <w:p w14:paraId="40C1D340" w14:textId="77777777" w:rsidR="001516AB" w:rsidRDefault="001516AB">
            <w:pPr>
              <w:rPr>
                <w:sz w:val="5"/>
                <w:szCs w:val="5"/>
              </w:rPr>
            </w:pPr>
          </w:p>
        </w:tc>
        <w:tc>
          <w:tcPr>
            <w:tcW w:w="1630" w:type="dxa"/>
            <w:tcBorders>
              <w:bottom w:val="single" w:sz="8" w:space="0" w:color="auto"/>
            </w:tcBorders>
            <w:vAlign w:val="bottom"/>
          </w:tcPr>
          <w:p w14:paraId="66D2140A" w14:textId="77777777" w:rsidR="001516AB" w:rsidRDefault="001516AB">
            <w:pPr>
              <w:rPr>
                <w:sz w:val="5"/>
                <w:szCs w:val="5"/>
              </w:rPr>
            </w:pPr>
          </w:p>
        </w:tc>
        <w:tc>
          <w:tcPr>
            <w:tcW w:w="90" w:type="dxa"/>
            <w:tcBorders>
              <w:bottom w:val="single" w:sz="8" w:space="0" w:color="auto"/>
            </w:tcBorders>
            <w:vAlign w:val="bottom"/>
          </w:tcPr>
          <w:p w14:paraId="2457C303" w14:textId="77777777" w:rsidR="001516AB" w:rsidRDefault="001516AB">
            <w:pPr>
              <w:rPr>
                <w:sz w:val="5"/>
                <w:szCs w:val="5"/>
              </w:rPr>
            </w:pPr>
          </w:p>
        </w:tc>
        <w:tc>
          <w:tcPr>
            <w:tcW w:w="80" w:type="dxa"/>
            <w:tcBorders>
              <w:bottom w:val="single" w:sz="8" w:space="0" w:color="auto"/>
              <w:right w:val="single" w:sz="8" w:space="0" w:color="auto"/>
            </w:tcBorders>
            <w:vAlign w:val="bottom"/>
          </w:tcPr>
          <w:p w14:paraId="55E11BD6" w14:textId="77777777" w:rsidR="001516AB" w:rsidRDefault="001516AB">
            <w:pPr>
              <w:rPr>
                <w:sz w:val="5"/>
                <w:szCs w:val="5"/>
              </w:rPr>
            </w:pPr>
          </w:p>
        </w:tc>
        <w:tc>
          <w:tcPr>
            <w:tcW w:w="980" w:type="dxa"/>
            <w:tcBorders>
              <w:bottom w:val="single" w:sz="8" w:space="0" w:color="auto"/>
              <w:right w:val="single" w:sz="8" w:space="0" w:color="auto"/>
            </w:tcBorders>
            <w:vAlign w:val="bottom"/>
          </w:tcPr>
          <w:p w14:paraId="37F5C11A" w14:textId="77777777" w:rsidR="001516AB" w:rsidRDefault="001516AB">
            <w:pPr>
              <w:rPr>
                <w:sz w:val="5"/>
                <w:szCs w:val="5"/>
              </w:rPr>
            </w:pPr>
          </w:p>
        </w:tc>
        <w:tc>
          <w:tcPr>
            <w:tcW w:w="620" w:type="dxa"/>
            <w:tcBorders>
              <w:bottom w:val="single" w:sz="8" w:space="0" w:color="auto"/>
              <w:right w:val="single" w:sz="8" w:space="0" w:color="auto"/>
            </w:tcBorders>
            <w:vAlign w:val="bottom"/>
          </w:tcPr>
          <w:p w14:paraId="69FDCC8C"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489D0959" w14:textId="77777777" w:rsidR="001516AB" w:rsidRDefault="001516AB">
            <w:pPr>
              <w:rPr>
                <w:sz w:val="5"/>
                <w:szCs w:val="5"/>
              </w:rPr>
            </w:pPr>
          </w:p>
        </w:tc>
      </w:tr>
      <w:tr w:rsidR="001516AB" w14:paraId="7CA1C044" w14:textId="77777777">
        <w:trPr>
          <w:trHeight w:val="230"/>
        </w:trPr>
        <w:tc>
          <w:tcPr>
            <w:tcW w:w="480" w:type="dxa"/>
            <w:tcBorders>
              <w:left w:val="single" w:sz="8" w:space="0" w:color="auto"/>
              <w:right w:val="single" w:sz="8" w:space="0" w:color="auto"/>
            </w:tcBorders>
            <w:vAlign w:val="bottom"/>
          </w:tcPr>
          <w:p w14:paraId="03CCC673" w14:textId="77777777" w:rsidR="001516AB" w:rsidRDefault="0066520C">
            <w:pPr>
              <w:ind w:left="100"/>
              <w:rPr>
                <w:sz w:val="20"/>
                <w:szCs w:val="20"/>
              </w:rPr>
            </w:pPr>
            <w:r>
              <w:rPr>
                <w:rFonts w:ascii="Arial" w:eastAsia="Arial" w:hAnsi="Arial" w:cs="Arial"/>
                <w:sz w:val="16"/>
                <w:szCs w:val="16"/>
              </w:rPr>
              <w:t>6: 0</w:t>
            </w:r>
          </w:p>
        </w:tc>
        <w:tc>
          <w:tcPr>
            <w:tcW w:w="1630" w:type="dxa"/>
            <w:vAlign w:val="bottom"/>
          </w:tcPr>
          <w:p w14:paraId="61E5D9CE" w14:textId="77777777" w:rsidR="001516AB" w:rsidRDefault="0066520C">
            <w:pPr>
              <w:ind w:left="80"/>
              <w:rPr>
                <w:sz w:val="20"/>
                <w:szCs w:val="20"/>
              </w:rPr>
            </w:pPr>
            <w:r>
              <w:rPr>
                <w:rFonts w:ascii="Arial" w:eastAsia="Arial" w:hAnsi="Arial" w:cs="Arial"/>
                <w:sz w:val="16"/>
                <w:szCs w:val="16"/>
              </w:rPr>
              <w:t>FSCAL0 [6: 0]</w:t>
            </w:r>
          </w:p>
        </w:tc>
        <w:tc>
          <w:tcPr>
            <w:tcW w:w="90" w:type="dxa"/>
            <w:vAlign w:val="bottom"/>
          </w:tcPr>
          <w:p w14:paraId="49E19E3C" w14:textId="77777777" w:rsidR="001516AB" w:rsidRDefault="001516AB">
            <w:pPr>
              <w:rPr>
                <w:sz w:val="20"/>
                <w:szCs w:val="20"/>
              </w:rPr>
            </w:pPr>
          </w:p>
        </w:tc>
        <w:tc>
          <w:tcPr>
            <w:tcW w:w="80" w:type="dxa"/>
            <w:tcBorders>
              <w:right w:val="single" w:sz="8" w:space="0" w:color="auto"/>
            </w:tcBorders>
            <w:vAlign w:val="bottom"/>
          </w:tcPr>
          <w:p w14:paraId="6F803AF0" w14:textId="77777777" w:rsidR="001516AB" w:rsidRDefault="001516AB">
            <w:pPr>
              <w:rPr>
                <w:sz w:val="20"/>
                <w:szCs w:val="20"/>
              </w:rPr>
            </w:pPr>
          </w:p>
        </w:tc>
        <w:tc>
          <w:tcPr>
            <w:tcW w:w="980" w:type="dxa"/>
            <w:tcBorders>
              <w:right w:val="single" w:sz="8" w:space="0" w:color="auto"/>
            </w:tcBorders>
            <w:vAlign w:val="bottom"/>
          </w:tcPr>
          <w:p w14:paraId="2561EC8B" w14:textId="77777777" w:rsidR="001516AB" w:rsidRDefault="0066520C">
            <w:pPr>
              <w:ind w:left="40"/>
              <w:rPr>
                <w:sz w:val="20"/>
                <w:szCs w:val="20"/>
              </w:rPr>
            </w:pPr>
            <w:r>
              <w:rPr>
                <w:rFonts w:ascii="Arial" w:eastAsia="Arial" w:hAnsi="Arial" w:cs="Arial"/>
                <w:sz w:val="16"/>
                <w:szCs w:val="16"/>
              </w:rPr>
              <w:t>13 (0x0D)</w:t>
            </w:r>
          </w:p>
        </w:tc>
        <w:tc>
          <w:tcPr>
            <w:tcW w:w="620" w:type="dxa"/>
            <w:tcBorders>
              <w:right w:val="single" w:sz="8" w:space="0" w:color="auto"/>
            </w:tcBorders>
            <w:vAlign w:val="bottom"/>
          </w:tcPr>
          <w:p w14:paraId="38BC64F1" w14:textId="77777777" w:rsidR="001516AB" w:rsidRDefault="0066520C">
            <w:pPr>
              <w:ind w:left="100"/>
              <w:rPr>
                <w:sz w:val="20"/>
                <w:szCs w:val="20"/>
              </w:rPr>
            </w:pPr>
            <w:r>
              <w:rPr>
                <w:rFonts w:ascii="Arial" w:eastAsia="Arial" w:hAnsi="Arial" w:cs="Arial"/>
                <w:sz w:val="16"/>
                <w:szCs w:val="16"/>
              </w:rPr>
              <w:t>R / W</w:t>
            </w:r>
          </w:p>
        </w:tc>
        <w:tc>
          <w:tcPr>
            <w:tcW w:w="5580" w:type="dxa"/>
            <w:tcBorders>
              <w:right w:val="single" w:sz="8" w:space="0" w:color="auto"/>
            </w:tcBorders>
            <w:vAlign w:val="bottom"/>
          </w:tcPr>
          <w:p w14:paraId="2E79403A" w14:textId="77777777" w:rsidR="001516AB" w:rsidRDefault="0066520C">
            <w:pPr>
              <w:ind w:left="60"/>
              <w:rPr>
                <w:sz w:val="20"/>
                <w:szCs w:val="20"/>
              </w:rPr>
            </w:pPr>
            <w:r>
              <w:rPr>
                <w:rFonts w:ascii="Arial" w:eastAsia="Arial" w:hAnsi="Arial" w:cs="Arial"/>
                <w:sz w:val="16"/>
                <w:szCs w:val="16"/>
              </w:rPr>
              <w:t xml:space="preserve">Контроль калибровки синтезатора частот. Значение для использования в этом </w:t>
            </w:r>
            <w:r>
              <w:rPr>
                <w:rFonts w:ascii="Arial" w:eastAsia="Arial" w:hAnsi="Arial" w:cs="Arial"/>
                <w:sz w:val="16"/>
                <w:szCs w:val="16"/>
              </w:rPr>
              <w:t>регистре:</w:t>
            </w:r>
          </w:p>
        </w:tc>
      </w:tr>
      <w:tr w:rsidR="001516AB" w14:paraId="67D814B3" w14:textId="77777777">
        <w:trPr>
          <w:trHeight w:val="183"/>
        </w:trPr>
        <w:tc>
          <w:tcPr>
            <w:tcW w:w="480" w:type="dxa"/>
            <w:tcBorders>
              <w:left w:val="single" w:sz="8" w:space="0" w:color="auto"/>
              <w:right w:val="single" w:sz="8" w:space="0" w:color="auto"/>
            </w:tcBorders>
            <w:vAlign w:val="bottom"/>
          </w:tcPr>
          <w:p w14:paraId="6459F0AE" w14:textId="77777777" w:rsidR="001516AB" w:rsidRDefault="001516AB">
            <w:pPr>
              <w:rPr>
                <w:sz w:val="15"/>
                <w:szCs w:val="15"/>
              </w:rPr>
            </w:pPr>
          </w:p>
        </w:tc>
        <w:tc>
          <w:tcPr>
            <w:tcW w:w="1630" w:type="dxa"/>
            <w:vAlign w:val="bottom"/>
          </w:tcPr>
          <w:p w14:paraId="69732657" w14:textId="77777777" w:rsidR="001516AB" w:rsidRDefault="001516AB">
            <w:pPr>
              <w:rPr>
                <w:sz w:val="15"/>
                <w:szCs w:val="15"/>
              </w:rPr>
            </w:pPr>
          </w:p>
        </w:tc>
        <w:tc>
          <w:tcPr>
            <w:tcW w:w="90" w:type="dxa"/>
            <w:vAlign w:val="bottom"/>
          </w:tcPr>
          <w:p w14:paraId="0192BD5D" w14:textId="77777777" w:rsidR="001516AB" w:rsidRDefault="001516AB">
            <w:pPr>
              <w:rPr>
                <w:sz w:val="15"/>
                <w:szCs w:val="15"/>
              </w:rPr>
            </w:pPr>
          </w:p>
        </w:tc>
        <w:tc>
          <w:tcPr>
            <w:tcW w:w="80" w:type="dxa"/>
            <w:tcBorders>
              <w:right w:val="single" w:sz="8" w:space="0" w:color="auto"/>
            </w:tcBorders>
            <w:vAlign w:val="bottom"/>
          </w:tcPr>
          <w:p w14:paraId="75773F85" w14:textId="77777777" w:rsidR="001516AB" w:rsidRDefault="001516AB">
            <w:pPr>
              <w:rPr>
                <w:sz w:val="15"/>
                <w:szCs w:val="15"/>
              </w:rPr>
            </w:pPr>
          </w:p>
        </w:tc>
        <w:tc>
          <w:tcPr>
            <w:tcW w:w="980" w:type="dxa"/>
            <w:tcBorders>
              <w:right w:val="single" w:sz="8" w:space="0" w:color="auto"/>
            </w:tcBorders>
            <w:vAlign w:val="bottom"/>
          </w:tcPr>
          <w:p w14:paraId="7ACCCDFF" w14:textId="77777777" w:rsidR="001516AB" w:rsidRDefault="001516AB">
            <w:pPr>
              <w:rPr>
                <w:sz w:val="15"/>
                <w:szCs w:val="15"/>
              </w:rPr>
            </w:pPr>
          </w:p>
        </w:tc>
        <w:tc>
          <w:tcPr>
            <w:tcW w:w="620" w:type="dxa"/>
            <w:tcBorders>
              <w:right w:val="single" w:sz="8" w:space="0" w:color="auto"/>
            </w:tcBorders>
            <w:vAlign w:val="bottom"/>
          </w:tcPr>
          <w:p w14:paraId="1E079E9C" w14:textId="77777777" w:rsidR="001516AB" w:rsidRDefault="001516AB">
            <w:pPr>
              <w:rPr>
                <w:sz w:val="15"/>
                <w:szCs w:val="15"/>
              </w:rPr>
            </w:pPr>
          </w:p>
        </w:tc>
        <w:tc>
          <w:tcPr>
            <w:tcW w:w="5580" w:type="dxa"/>
            <w:tcBorders>
              <w:right w:val="single" w:sz="8" w:space="0" w:color="auto"/>
            </w:tcBorders>
            <w:vAlign w:val="bottom"/>
          </w:tcPr>
          <w:p w14:paraId="255C7A99" w14:textId="77777777" w:rsidR="001516AB" w:rsidRDefault="0066520C">
            <w:pPr>
              <w:spacing w:line="183" w:lineRule="exact"/>
              <w:ind w:left="60"/>
              <w:rPr>
                <w:rFonts w:ascii="Arial" w:eastAsia="Arial" w:hAnsi="Arial" w:cs="Arial"/>
                <w:sz w:val="16"/>
                <w:szCs w:val="16"/>
              </w:rPr>
            </w:pPr>
            <w:r>
              <w:rPr>
                <w:rFonts w:ascii="Arial" w:eastAsia="Arial" w:hAnsi="Arial" w:cs="Arial"/>
                <w:sz w:val="16"/>
                <w:szCs w:val="16"/>
              </w:rPr>
              <w:t xml:space="preserve">дается программой SmartRF Studio </w:t>
            </w:r>
            <w:hyperlink w:anchor="page96">
              <w:r>
                <w:rPr>
                  <w:rFonts w:ascii="Arial" w:eastAsia="Arial" w:hAnsi="Arial" w:cs="Arial"/>
                  <w:sz w:val="16"/>
                  <w:szCs w:val="16"/>
                </w:rPr>
                <w:t>[5].</w:t>
              </w:r>
            </w:hyperlink>
          </w:p>
        </w:tc>
      </w:tr>
      <w:tr w:rsidR="001516AB" w14:paraId="7E155414" w14:textId="77777777">
        <w:trPr>
          <w:trHeight w:val="66"/>
        </w:trPr>
        <w:tc>
          <w:tcPr>
            <w:tcW w:w="480" w:type="dxa"/>
            <w:tcBorders>
              <w:left w:val="single" w:sz="8" w:space="0" w:color="auto"/>
              <w:bottom w:val="single" w:sz="8" w:space="0" w:color="auto"/>
              <w:right w:val="single" w:sz="8" w:space="0" w:color="auto"/>
            </w:tcBorders>
            <w:vAlign w:val="bottom"/>
          </w:tcPr>
          <w:p w14:paraId="679EFE0D" w14:textId="77777777" w:rsidR="001516AB" w:rsidRDefault="001516AB">
            <w:pPr>
              <w:rPr>
                <w:sz w:val="5"/>
                <w:szCs w:val="5"/>
              </w:rPr>
            </w:pPr>
          </w:p>
        </w:tc>
        <w:tc>
          <w:tcPr>
            <w:tcW w:w="1630" w:type="dxa"/>
            <w:tcBorders>
              <w:bottom w:val="single" w:sz="8" w:space="0" w:color="auto"/>
            </w:tcBorders>
            <w:vAlign w:val="bottom"/>
          </w:tcPr>
          <w:p w14:paraId="59852F8F" w14:textId="77777777" w:rsidR="001516AB" w:rsidRDefault="001516AB">
            <w:pPr>
              <w:rPr>
                <w:sz w:val="5"/>
                <w:szCs w:val="5"/>
              </w:rPr>
            </w:pPr>
          </w:p>
        </w:tc>
        <w:tc>
          <w:tcPr>
            <w:tcW w:w="90" w:type="dxa"/>
            <w:tcBorders>
              <w:bottom w:val="single" w:sz="8" w:space="0" w:color="auto"/>
            </w:tcBorders>
            <w:vAlign w:val="bottom"/>
          </w:tcPr>
          <w:p w14:paraId="657E5DEF" w14:textId="77777777" w:rsidR="001516AB" w:rsidRDefault="001516AB">
            <w:pPr>
              <w:rPr>
                <w:sz w:val="5"/>
                <w:szCs w:val="5"/>
              </w:rPr>
            </w:pPr>
          </w:p>
        </w:tc>
        <w:tc>
          <w:tcPr>
            <w:tcW w:w="80" w:type="dxa"/>
            <w:tcBorders>
              <w:bottom w:val="single" w:sz="8" w:space="0" w:color="auto"/>
              <w:right w:val="single" w:sz="8" w:space="0" w:color="auto"/>
            </w:tcBorders>
            <w:vAlign w:val="bottom"/>
          </w:tcPr>
          <w:p w14:paraId="3BE683A0" w14:textId="77777777" w:rsidR="001516AB" w:rsidRDefault="001516AB">
            <w:pPr>
              <w:rPr>
                <w:sz w:val="5"/>
                <w:szCs w:val="5"/>
              </w:rPr>
            </w:pPr>
          </w:p>
        </w:tc>
        <w:tc>
          <w:tcPr>
            <w:tcW w:w="980" w:type="dxa"/>
            <w:tcBorders>
              <w:bottom w:val="single" w:sz="8" w:space="0" w:color="auto"/>
              <w:right w:val="single" w:sz="8" w:space="0" w:color="auto"/>
            </w:tcBorders>
            <w:vAlign w:val="bottom"/>
          </w:tcPr>
          <w:p w14:paraId="155456E3" w14:textId="77777777" w:rsidR="001516AB" w:rsidRDefault="001516AB">
            <w:pPr>
              <w:rPr>
                <w:sz w:val="5"/>
                <w:szCs w:val="5"/>
              </w:rPr>
            </w:pPr>
          </w:p>
        </w:tc>
        <w:tc>
          <w:tcPr>
            <w:tcW w:w="620" w:type="dxa"/>
            <w:tcBorders>
              <w:bottom w:val="single" w:sz="8" w:space="0" w:color="auto"/>
              <w:right w:val="single" w:sz="8" w:space="0" w:color="auto"/>
            </w:tcBorders>
            <w:vAlign w:val="bottom"/>
          </w:tcPr>
          <w:p w14:paraId="5F95FA0F"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17A7091D" w14:textId="77777777" w:rsidR="001516AB" w:rsidRDefault="001516AB">
            <w:pPr>
              <w:rPr>
                <w:sz w:val="5"/>
                <w:szCs w:val="5"/>
              </w:rPr>
            </w:pPr>
          </w:p>
        </w:tc>
      </w:tr>
      <w:tr w:rsidR="001516AB" w14:paraId="053CFF3F" w14:textId="77777777">
        <w:trPr>
          <w:trHeight w:val="682"/>
        </w:trPr>
        <w:tc>
          <w:tcPr>
            <w:tcW w:w="480" w:type="dxa"/>
            <w:vAlign w:val="bottom"/>
          </w:tcPr>
          <w:p w14:paraId="13478C76" w14:textId="77777777" w:rsidR="001516AB" w:rsidRDefault="001516AB">
            <w:pPr>
              <w:rPr>
                <w:sz w:val="24"/>
                <w:szCs w:val="24"/>
              </w:rPr>
            </w:pPr>
          </w:p>
        </w:tc>
        <w:tc>
          <w:tcPr>
            <w:tcW w:w="1630" w:type="dxa"/>
            <w:vAlign w:val="bottom"/>
          </w:tcPr>
          <w:p w14:paraId="3AE454D2" w14:textId="77777777" w:rsidR="001516AB" w:rsidRDefault="001516AB">
            <w:pPr>
              <w:rPr>
                <w:sz w:val="24"/>
                <w:szCs w:val="24"/>
              </w:rPr>
            </w:pPr>
          </w:p>
        </w:tc>
        <w:tc>
          <w:tcPr>
            <w:tcW w:w="90" w:type="dxa"/>
            <w:vAlign w:val="bottom"/>
          </w:tcPr>
          <w:p w14:paraId="6496E0D7" w14:textId="77777777" w:rsidR="001516AB" w:rsidRDefault="001516AB">
            <w:pPr>
              <w:rPr>
                <w:sz w:val="24"/>
                <w:szCs w:val="24"/>
              </w:rPr>
            </w:pPr>
          </w:p>
        </w:tc>
        <w:tc>
          <w:tcPr>
            <w:tcW w:w="80" w:type="dxa"/>
            <w:vAlign w:val="bottom"/>
          </w:tcPr>
          <w:p w14:paraId="0B3C8F2C" w14:textId="77777777" w:rsidR="001516AB" w:rsidRDefault="001516AB">
            <w:pPr>
              <w:rPr>
                <w:sz w:val="24"/>
                <w:szCs w:val="24"/>
              </w:rPr>
            </w:pPr>
          </w:p>
        </w:tc>
        <w:tc>
          <w:tcPr>
            <w:tcW w:w="7180" w:type="dxa"/>
            <w:gridSpan w:val="3"/>
            <w:vAlign w:val="bottom"/>
          </w:tcPr>
          <w:p w14:paraId="2D4D3026" w14:textId="77777777" w:rsidR="001516AB" w:rsidRDefault="0066520C">
            <w:pPr>
              <w:ind w:right="2616"/>
              <w:jc w:val="center"/>
              <w:rPr>
                <w:sz w:val="20"/>
                <w:szCs w:val="20"/>
              </w:rPr>
            </w:pPr>
            <w:r>
              <w:rPr>
                <w:rFonts w:ascii="Arial" w:eastAsia="Arial" w:hAnsi="Arial" w:cs="Arial"/>
                <w:b/>
                <w:bCs/>
                <w:w w:val="97"/>
                <w:sz w:val="20"/>
                <w:szCs w:val="20"/>
              </w:rPr>
              <w:t>0x27: RCCTRL1 - Конфигурация RC-генератора</w:t>
            </w:r>
          </w:p>
        </w:tc>
      </w:tr>
      <w:tr w:rsidR="001516AB" w14:paraId="130D4045" w14:textId="77777777">
        <w:trPr>
          <w:trHeight w:val="128"/>
        </w:trPr>
        <w:tc>
          <w:tcPr>
            <w:tcW w:w="480" w:type="dxa"/>
            <w:tcBorders>
              <w:bottom w:val="single" w:sz="8" w:space="0" w:color="auto"/>
            </w:tcBorders>
            <w:vAlign w:val="bottom"/>
          </w:tcPr>
          <w:p w14:paraId="1018B469" w14:textId="77777777" w:rsidR="001516AB" w:rsidRDefault="001516AB">
            <w:pPr>
              <w:rPr>
                <w:sz w:val="11"/>
                <w:szCs w:val="11"/>
              </w:rPr>
            </w:pPr>
          </w:p>
        </w:tc>
        <w:tc>
          <w:tcPr>
            <w:tcW w:w="1630" w:type="dxa"/>
            <w:tcBorders>
              <w:bottom w:val="single" w:sz="8" w:space="0" w:color="auto"/>
            </w:tcBorders>
            <w:vAlign w:val="bottom"/>
          </w:tcPr>
          <w:p w14:paraId="1ECDCD2E" w14:textId="77777777" w:rsidR="001516AB" w:rsidRDefault="001516AB">
            <w:pPr>
              <w:rPr>
                <w:sz w:val="11"/>
                <w:szCs w:val="11"/>
              </w:rPr>
            </w:pPr>
          </w:p>
        </w:tc>
        <w:tc>
          <w:tcPr>
            <w:tcW w:w="90" w:type="dxa"/>
            <w:tcBorders>
              <w:bottom w:val="single" w:sz="8" w:space="0" w:color="auto"/>
            </w:tcBorders>
            <w:vAlign w:val="bottom"/>
          </w:tcPr>
          <w:p w14:paraId="5845178E" w14:textId="77777777" w:rsidR="001516AB" w:rsidRDefault="001516AB">
            <w:pPr>
              <w:rPr>
                <w:sz w:val="11"/>
                <w:szCs w:val="11"/>
              </w:rPr>
            </w:pPr>
          </w:p>
        </w:tc>
        <w:tc>
          <w:tcPr>
            <w:tcW w:w="80" w:type="dxa"/>
            <w:tcBorders>
              <w:bottom w:val="single" w:sz="8" w:space="0" w:color="auto"/>
            </w:tcBorders>
            <w:vAlign w:val="bottom"/>
          </w:tcPr>
          <w:p w14:paraId="6DA5851D" w14:textId="77777777" w:rsidR="001516AB" w:rsidRDefault="001516AB">
            <w:pPr>
              <w:rPr>
                <w:sz w:val="11"/>
                <w:szCs w:val="11"/>
              </w:rPr>
            </w:pPr>
          </w:p>
        </w:tc>
        <w:tc>
          <w:tcPr>
            <w:tcW w:w="980" w:type="dxa"/>
            <w:tcBorders>
              <w:bottom w:val="single" w:sz="8" w:space="0" w:color="auto"/>
            </w:tcBorders>
            <w:vAlign w:val="bottom"/>
          </w:tcPr>
          <w:p w14:paraId="01F0A446" w14:textId="77777777" w:rsidR="001516AB" w:rsidRDefault="001516AB">
            <w:pPr>
              <w:rPr>
                <w:sz w:val="11"/>
                <w:szCs w:val="11"/>
              </w:rPr>
            </w:pPr>
          </w:p>
        </w:tc>
        <w:tc>
          <w:tcPr>
            <w:tcW w:w="620" w:type="dxa"/>
            <w:tcBorders>
              <w:bottom w:val="single" w:sz="8" w:space="0" w:color="auto"/>
            </w:tcBorders>
            <w:vAlign w:val="bottom"/>
          </w:tcPr>
          <w:p w14:paraId="07DAB2ED" w14:textId="77777777" w:rsidR="001516AB" w:rsidRDefault="001516AB">
            <w:pPr>
              <w:rPr>
                <w:sz w:val="11"/>
                <w:szCs w:val="11"/>
              </w:rPr>
            </w:pPr>
          </w:p>
        </w:tc>
        <w:tc>
          <w:tcPr>
            <w:tcW w:w="5580" w:type="dxa"/>
            <w:tcBorders>
              <w:bottom w:val="single" w:sz="8" w:space="0" w:color="auto"/>
            </w:tcBorders>
            <w:vAlign w:val="bottom"/>
          </w:tcPr>
          <w:p w14:paraId="6C0EE8FE" w14:textId="77777777" w:rsidR="001516AB" w:rsidRDefault="001516AB">
            <w:pPr>
              <w:rPr>
                <w:sz w:val="11"/>
                <w:szCs w:val="11"/>
              </w:rPr>
            </w:pPr>
          </w:p>
        </w:tc>
      </w:tr>
      <w:tr w:rsidR="001516AB" w14:paraId="1D6F5303" w14:textId="77777777">
        <w:trPr>
          <w:trHeight w:val="226"/>
        </w:trPr>
        <w:tc>
          <w:tcPr>
            <w:tcW w:w="480" w:type="dxa"/>
            <w:tcBorders>
              <w:left w:val="single" w:sz="8" w:space="0" w:color="auto"/>
              <w:right w:val="single" w:sz="8" w:space="0" w:color="auto"/>
            </w:tcBorders>
            <w:shd w:val="clear" w:color="auto" w:fill="D9D9D9"/>
            <w:vAlign w:val="bottom"/>
          </w:tcPr>
          <w:p w14:paraId="7E673FE6"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630" w:type="dxa"/>
            <w:shd w:val="clear" w:color="auto" w:fill="D9D9D9"/>
            <w:vAlign w:val="bottom"/>
          </w:tcPr>
          <w:p w14:paraId="5A0B5A88" w14:textId="77777777" w:rsidR="001516AB" w:rsidRDefault="0066520C">
            <w:pPr>
              <w:ind w:left="80"/>
              <w:rPr>
                <w:sz w:val="20"/>
                <w:szCs w:val="20"/>
              </w:rPr>
            </w:pPr>
            <w:r>
              <w:rPr>
                <w:rFonts w:ascii="Arial" w:eastAsia="Arial" w:hAnsi="Arial" w:cs="Arial"/>
                <w:b/>
                <w:bCs/>
                <w:sz w:val="16"/>
                <w:szCs w:val="16"/>
              </w:rPr>
              <w:t>Имя поля</w:t>
            </w:r>
          </w:p>
        </w:tc>
        <w:tc>
          <w:tcPr>
            <w:tcW w:w="90" w:type="dxa"/>
            <w:shd w:val="clear" w:color="auto" w:fill="D9D9D9"/>
            <w:vAlign w:val="bottom"/>
          </w:tcPr>
          <w:p w14:paraId="009CF68A" w14:textId="77777777" w:rsidR="001516AB" w:rsidRDefault="001516AB">
            <w:pPr>
              <w:rPr>
                <w:sz w:val="19"/>
                <w:szCs w:val="19"/>
              </w:rPr>
            </w:pPr>
          </w:p>
        </w:tc>
        <w:tc>
          <w:tcPr>
            <w:tcW w:w="80" w:type="dxa"/>
            <w:tcBorders>
              <w:right w:val="single" w:sz="8" w:space="0" w:color="auto"/>
            </w:tcBorders>
            <w:shd w:val="clear" w:color="auto" w:fill="D9D9D9"/>
            <w:vAlign w:val="bottom"/>
          </w:tcPr>
          <w:p w14:paraId="20AACB86" w14:textId="77777777" w:rsidR="001516AB" w:rsidRDefault="001516AB">
            <w:pPr>
              <w:rPr>
                <w:sz w:val="19"/>
                <w:szCs w:val="19"/>
              </w:rPr>
            </w:pPr>
          </w:p>
        </w:tc>
        <w:tc>
          <w:tcPr>
            <w:tcW w:w="980" w:type="dxa"/>
            <w:tcBorders>
              <w:right w:val="single" w:sz="8" w:space="0" w:color="auto"/>
            </w:tcBorders>
            <w:shd w:val="clear" w:color="auto" w:fill="D9D9D9"/>
            <w:vAlign w:val="bottom"/>
          </w:tcPr>
          <w:p w14:paraId="534EA0C8" w14:textId="77777777" w:rsidR="001516AB" w:rsidRDefault="0066520C">
            <w:pPr>
              <w:ind w:left="40"/>
              <w:rPr>
                <w:sz w:val="20"/>
                <w:szCs w:val="20"/>
              </w:rPr>
            </w:pPr>
            <w:r>
              <w:rPr>
                <w:rFonts w:ascii="Arial" w:eastAsia="Arial" w:hAnsi="Arial" w:cs="Arial"/>
                <w:b/>
                <w:bCs/>
                <w:sz w:val="16"/>
                <w:szCs w:val="16"/>
              </w:rPr>
              <w:t>Перезагрузить</w:t>
            </w:r>
          </w:p>
        </w:tc>
        <w:tc>
          <w:tcPr>
            <w:tcW w:w="620" w:type="dxa"/>
            <w:tcBorders>
              <w:right w:val="single" w:sz="8" w:space="0" w:color="auto"/>
            </w:tcBorders>
            <w:shd w:val="clear" w:color="auto" w:fill="D9D9D9"/>
            <w:vAlign w:val="bottom"/>
          </w:tcPr>
          <w:p w14:paraId="0A7AFA7B" w14:textId="77777777" w:rsidR="001516AB" w:rsidRDefault="0066520C">
            <w:pPr>
              <w:ind w:left="100"/>
              <w:rPr>
                <w:sz w:val="20"/>
                <w:szCs w:val="20"/>
              </w:rPr>
            </w:pPr>
            <w:r>
              <w:rPr>
                <w:rFonts w:ascii="Arial" w:eastAsia="Arial" w:hAnsi="Arial" w:cs="Arial"/>
                <w:b/>
                <w:bCs/>
                <w:sz w:val="16"/>
                <w:szCs w:val="16"/>
                <w:highlight w:val="lightGray"/>
              </w:rPr>
              <w:t>R / W</w:t>
            </w:r>
          </w:p>
        </w:tc>
        <w:tc>
          <w:tcPr>
            <w:tcW w:w="5580" w:type="dxa"/>
            <w:tcBorders>
              <w:right w:val="single" w:sz="8" w:space="0" w:color="auto"/>
            </w:tcBorders>
            <w:shd w:val="clear" w:color="auto" w:fill="D9D9D9"/>
            <w:vAlign w:val="bottom"/>
          </w:tcPr>
          <w:p w14:paraId="2AE7E600" w14:textId="77777777" w:rsidR="001516AB" w:rsidRDefault="0066520C">
            <w:pPr>
              <w:ind w:left="60"/>
              <w:rPr>
                <w:sz w:val="20"/>
                <w:szCs w:val="20"/>
              </w:rPr>
            </w:pPr>
            <w:r>
              <w:rPr>
                <w:rFonts w:ascii="Arial" w:eastAsia="Arial" w:hAnsi="Arial" w:cs="Arial"/>
                <w:b/>
                <w:bCs/>
                <w:sz w:val="16"/>
                <w:szCs w:val="16"/>
              </w:rPr>
              <w:t>Описание</w:t>
            </w:r>
          </w:p>
        </w:tc>
      </w:tr>
      <w:tr w:rsidR="001516AB" w14:paraId="7C99427E"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52D058BB" w14:textId="77777777" w:rsidR="001516AB" w:rsidRDefault="001516AB">
            <w:pPr>
              <w:rPr>
                <w:sz w:val="10"/>
                <w:szCs w:val="10"/>
              </w:rPr>
            </w:pPr>
          </w:p>
        </w:tc>
        <w:tc>
          <w:tcPr>
            <w:tcW w:w="1630" w:type="dxa"/>
            <w:tcBorders>
              <w:bottom w:val="single" w:sz="8" w:space="0" w:color="D9D9D9"/>
            </w:tcBorders>
            <w:shd w:val="clear" w:color="auto" w:fill="D9D9D9"/>
            <w:vAlign w:val="bottom"/>
          </w:tcPr>
          <w:p w14:paraId="1DE8D215" w14:textId="77777777" w:rsidR="001516AB" w:rsidRDefault="001516AB">
            <w:pPr>
              <w:rPr>
                <w:sz w:val="10"/>
                <w:szCs w:val="10"/>
              </w:rPr>
            </w:pPr>
          </w:p>
        </w:tc>
        <w:tc>
          <w:tcPr>
            <w:tcW w:w="170" w:type="dxa"/>
            <w:gridSpan w:val="2"/>
            <w:tcBorders>
              <w:bottom w:val="single" w:sz="8" w:space="0" w:color="D9D9D9"/>
              <w:right w:val="single" w:sz="8" w:space="0" w:color="auto"/>
            </w:tcBorders>
            <w:shd w:val="clear" w:color="auto" w:fill="D9D9D9"/>
            <w:vAlign w:val="bottom"/>
          </w:tcPr>
          <w:p w14:paraId="07D0226F" w14:textId="77777777" w:rsidR="001516AB" w:rsidRDefault="001516AB">
            <w:pPr>
              <w:rPr>
                <w:sz w:val="10"/>
                <w:szCs w:val="10"/>
              </w:rPr>
            </w:pPr>
          </w:p>
        </w:tc>
        <w:tc>
          <w:tcPr>
            <w:tcW w:w="980" w:type="dxa"/>
            <w:tcBorders>
              <w:bottom w:val="single" w:sz="8" w:space="0" w:color="D9D9D9"/>
              <w:right w:val="single" w:sz="8" w:space="0" w:color="auto"/>
            </w:tcBorders>
            <w:shd w:val="clear" w:color="auto" w:fill="D9D9D9"/>
            <w:vAlign w:val="bottom"/>
          </w:tcPr>
          <w:p w14:paraId="56C5B5A5" w14:textId="77777777" w:rsidR="001516AB" w:rsidRDefault="001516AB">
            <w:pPr>
              <w:rPr>
                <w:sz w:val="10"/>
                <w:szCs w:val="10"/>
              </w:rPr>
            </w:pPr>
          </w:p>
        </w:tc>
        <w:tc>
          <w:tcPr>
            <w:tcW w:w="620" w:type="dxa"/>
            <w:tcBorders>
              <w:bottom w:val="single" w:sz="8" w:space="0" w:color="D9D9D9"/>
              <w:right w:val="single" w:sz="8" w:space="0" w:color="auto"/>
            </w:tcBorders>
            <w:shd w:val="clear" w:color="auto" w:fill="D9D9D9"/>
            <w:vAlign w:val="bottom"/>
          </w:tcPr>
          <w:p w14:paraId="79D6530E" w14:textId="77777777" w:rsidR="001516AB" w:rsidRDefault="001516AB">
            <w:pPr>
              <w:rPr>
                <w:sz w:val="10"/>
                <w:szCs w:val="10"/>
              </w:rPr>
            </w:pPr>
          </w:p>
        </w:tc>
        <w:tc>
          <w:tcPr>
            <w:tcW w:w="5580" w:type="dxa"/>
            <w:tcBorders>
              <w:bottom w:val="single" w:sz="8" w:space="0" w:color="D9D9D9"/>
              <w:right w:val="single" w:sz="8" w:space="0" w:color="auto"/>
            </w:tcBorders>
            <w:shd w:val="clear" w:color="auto" w:fill="D9D9D9"/>
            <w:vAlign w:val="bottom"/>
          </w:tcPr>
          <w:p w14:paraId="2E3D314E" w14:textId="77777777" w:rsidR="001516AB" w:rsidRDefault="001516AB">
            <w:pPr>
              <w:rPr>
                <w:sz w:val="10"/>
                <w:szCs w:val="10"/>
              </w:rPr>
            </w:pPr>
          </w:p>
        </w:tc>
      </w:tr>
      <w:tr w:rsidR="001516AB" w14:paraId="1144E9E0" w14:textId="77777777">
        <w:trPr>
          <w:trHeight w:val="228"/>
        </w:trPr>
        <w:tc>
          <w:tcPr>
            <w:tcW w:w="480" w:type="dxa"/>
            <w:tcBorders>
              <w:top w:val="single" w:sz="8" w:space="0" w:color="auto"/>
              <w:left w:val="single" w:sz="8" w:space="0" w:color="auto"/>
              <w:right w:val="single" w:sz="8" w:space="0" w:color="auto"/>
            </w:tcBorders>
            <w:vAlign w:val="bottom"/>
          </w:tcPr>
          <w:p w14:paraId="1E98CEB7" w14:textId="77777777" w:rsidR="001516AB" w:rsidRDefault="0066520C">
            <w:pPr>
              <w:ind w:left="100"/>
              <w:rPr>
                <w:sz w:val="20"/>
                <w:szCs w:val="20"/>
              </w:rPr>
            </w:pPr>
            <w:r>
              <w:rPr>
                <w:rFonts w:ascii="Arial" w:eastAsia="Arial" w:hAnsi="Arial" w:cs="Arial"/>
                <w:sz w:val="16"/>
                <w:szCs w:val="16"/>
              </w:rPr>
              <w:t>7</w:t>
            </w:r>
          </w:p>
        </w:tc>
        <w:tc>
          <w:tcPr>
            <w:tcW w:w="1630" w:type="dxa"/>
            <w:tcBorders>
              <w:top w:val="single" w:sz="8" w:space="0" w:color="auto"/>
            </w:tcBorders>
            <w:vAlign w:val="bottom"/>
          </w:tcPr>
          <w:p w14:paraId="673F0E88" w14:textId="77777777" w:rsidR="001516AB" w:rsidRDefault="001516AB">
            <w:pPr>
              <w:rPr>
                <w:sz w:val="19"/>
                <w:szCs w:val="19"/>
              </w:rPr>
            </w:pPr>
          </w:p>
        </w:tc>
        <w:tc>
          <w:tcPr>
            <w:tcW w:w="90" w:type="dxa"/>
            <w:tcBorders>
              <w:top w:val="single" w:sz="8" w:space="0" w:color="auto"/>
            </w:tcBorders>
            <w:vAlign w:val="bottom"/>
          </w:tcPr>
          <w:p w14:paraId="791D5F41" w14:textId="77777777" w:rsidR="001516AB" w:rsidRDefault="001516AB">
            <w:pPr>
              <w:rPr>
                <w:sz w:val="19"/>
                <w:szCs w:val="19"/>
              </w:rPr>
            </w:pPr>
          </w:p>
        </w:tc>
        <w:tc>
          <w:tcPr>
            <w:tcW w:w="80" w:type="dxa"/>
            <w:tcBorders>
              <w:top w:val="single" w:sz="8" w:space="0" w:color="auto"/>
              <w:right w:val="single" w:sz="8" w:space="0" w:color="auto"/>
            </w:tcBorders>
            <w:vAlign w:val="bottom"/>
          </w:tcPr>
          <w:p w14:paraId="76DC375F" w14:textId="77777777" w:rsidR="001516AB" w:rsidRDefault="001516AB">
            <w:pPr>
              <w:rPr>
                <w:sz w:val="19"/>
                <w:szCs w:val="19"/>
              </w:rPr>
            </w:pPr>
          </w:p>
        </w:tc>
        <w:tc>
          <w:tcPr>
            <w:tcW w:w="980" w:type="dxa"/>
            <w:tcBorders>
              <w:top w:val="single" w:sz="8" w:space="0" w:color="auto"/>
              <w:right w:val="single" w:sz="8" w:space="0" w:color="auto"/>
            </w:tcBorders>
            <w:vAlign w:val="bottom"/>
          </w:tcPr>
          <w:p w14:paraId="794533F7" w14:textId="77777777" w:rsidR="001516AB" w:rsidRDefault="0066520C">
            <w:pPr>
              <w:ind w:left="40"/>
              <w:rPr>
                <w:sz w:val="20"/>
                <w:szCs w:val="20"/>
              </w:rPr>
            </w:pPr>
            <w:r>
              <w:rPr>
                <w:rFonts w:ascii="Arial" w:eastAsia="Arial" w:hAnsi="Arial" w:cs="Arial"/>
                <w:sz w:val="16"/>
                <w:szCs w:val="16"/>
              </w:rPr>
              <w:t>0</w:t>
            </w:r>
          </w:p>
        </w:tc>
        <w:tc>
          <w:tcPr>
            <w:tcW w:w="620" w:type="dxa"/>
            <w:tcBorders>
              <w:top w:val="single" w:sz="8" w:space="0" w:color="auto"/>
              <w:right w:val="single" w:sz="8" w:space="0" w:color="auto"/>
            </w:tcBorders>
            <w:vAlign w:val="bottom"/>
          </w:tcPr>
          <w:p w14:paraId="6EE77FB1" w14:textId="77777777" w:rsidR="001516AB" w:rsidRDefault="0066520C">
            <w:pPr>
              <w:ind w:left="100"/>
              <w:rPr>
                <w:sz w:val="20"/>
                <w:szCs w:val="20"/>
              </w:rPr>
            </w:pPr>
            <w:r>
              <w:rPr>
                <w:rFonts w:ascii="Arial" w:eastAsia="Arial" w:hAnsi="Arial" w:cs="Arial"/>
                <w:sz w:val="16"/>
                <w:szCs w:val="16"/>
              </w:rPr>
              <w:t>R0</w:t>
            </w:r>
          </w:p>
        </w:tc>
        <w:tc>
          <w:tcPr>
            <w:tcW w:w="5580" w:type="dxa"/>
            <w:tcBorders>
              <w:top w:val="single" w:sz="8" w:space="0" w:color="auto"/>
              <w:right w:val="single" w:sz="8" w:space="0" w:color="auto"/>
            </w:tcBorders>
            <w:vAlign w:val="bottom"/>
          </w:tcPr>
          <w:p w14:paraId="421A97F8" w14:textId="77777777" w:rsidR="001516AB" w:rsidRDefault="0066520C">
            <w:pPr>
              <w:ind w:left="60"/>
              <w:rPr>
                <w:sz w:val="20"/>
                <w:szCs w:val="20"/>
              </w:rPr>
            </w:pPr>
            <w:r>
              <w:rPr>
                <w:rFonts w:ascii="Arial" w:eastAsia="Arial" w:hAnsi="Arial" w:cs="Arial"/>
                <w:sz w:val="16"/>
                <w:szCs w:val="16"/>
              </w:rPr>
              <w:t>Не используется</w:t>
            </w:r>
          </w:p>
        </w:tc>
      </w:tr>
      <w:tr w:rsidR="001516AB" w14:paraId="3D898F16" w14:textId="77777777">
        <w:trPr>
          <w:trHeight w:val="66"/>
        </w:trPr>
        <w:tc>
          <w:tcPr>
            <w:tcW w:w="480" w:type="dxa"/>
            <w:tcBorders>
              <w:left w:val="single" w:sz="8" w:space="0" w:color="auto"/>
              <w:bottom w:val="single" w:sz="8" w:space="0" w:color="auto"/>
              <w:right w:val="single" w:sz="8" w:space="0" w:color="auto"/>
            </w:tcBorders>
            <w:vAlign w:val="bottom"/>
          </w:tcPr>
          <w:p w14:paraId="1BCCF59E" w14:textId="77777777" w:rsidR="001516AB" w:rsidRDefault="001516AB">
            <w:pPr>
              <w:rPr>
                <w:sz w:val="5"/>
                <w:szCs w:val="5"/>
              </w:rPr>
            </w:pPr>
          </w:p>
        </w:tc>
        <w:tc>
          <w:tcPr>
            <w:tcW w:w="1630" w:type="dxa"/>
            <w:tcBorders>
              <w:bottom w:val="single" w:sz="8" w:space="0" w:color="auto"/>
            </w:tcBorders>
            <w:vAlign w:val="bottom"/>
          </w:tcPr>
          <w:p w14:paraId="20F76D91" w14:textId="77777777" w:rsidR="001516AB" w:rsidRDefault="001516AB">
            <w:pPr>
              <w:rPr>
                <w:sz w:val="5"/>
                <w:szCs w:val="5"/>
              </w:rPr>
            </w:pPr>
          </w:p>
        </w:tc>
        <w:tc>
          <w:tcPr>
            <w:tcW w:w="90" w:type="dxa"/>
            <w:tcBorders>
              <w:bottom w:val="single" w:sz="8" w:space="0" w:color="auto"/>
            </w:tcBorders>
            <w:vAlign w:val="bottom"/>
          </w:tcPr>
          <w:p w14:paraId="4F330BDF" w14:textId="77777777" w:rsidR="001516AB" w:rsidRDefault="001516AB">
            <w:pPr>
              <w:rPr>
                <w:sz w:val="5"/>
                <w:szCs w:val="5"/>
              </w:rPr>
            </w:pPr>
          </w:p>
        </w:tc>
        <w:tc>
          <w:tcPr>
            <w:tcW w:w="80" w:type="dxa"/>
            <w:tcBorders>
              <w:bottom w:val="single" w:sz="8" w:space="0" w:color="auto"/>
              <w:right w:val="single" w:sz="8" w:space="0" w:color="auto"/>
            </w:tcBorders>
            <w:vAlign w:val="bottom"/>
          </w:tcPr>
          <w:p w14:paraId="745B4CB0" w14:textId="77777777" w:rsidR="001516AB" w:rsidRDefault="001516AB">
            <w:pPr>
              <w:rPr>
                <w:sz w:val="5"/>
                <w:szCs w:val="5"/>
              </w:rPr>
            </w:pPr>
          </w:p>
        </w:tc>
        <w:tc>
          <w:tcPr>
            <w:tcW w:w="980" w:type="dxa"/>
            <w:tcBorders>
              <w:bottom w:val="single" w:sz="8" w:space="0" w:color="auto"/>
              <w:right w:val="single" w:sz="8" w:space="0" w:color="auto"/>
            </w:tcBorders>
            <w:vAlign w:val="bottom"/>
          </w:tcPr>
          <w:p w14:paraId="6D9A049B" w14:textId="77777777" w:rsidR="001516AB" w:rsidRDefault="001516AB">
            <w:pPr>
              <w:rPr>
                <w:sz w:val="5"/>
                <w:szCs w:val="5"/>
              </w:rPr>
            </w:pPr>
          </w:p>
        </w:tc>
        <w:tc>
          <w:tcPr>
            <w:tcW w:w="620" w:type="dxa"/>
            <w:tcBorders>
              <w:bottom w:val="single" w:sz="8" w:space="0" w:color="auto"/>
              <w:right w:val="single" w:sz="8" w:space="0" w:color="auto"/>
            </w:tcBorders>
            <w:vAlign w:val="bottom"/>
          </w:tcPr>
          <w:p w14:paraId="48AF9423"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12D2D6DD" w14:textId="77777777" w:rsidR="001516AB" w:rsidRDefault="001516AB">
            <w:pPr>
              <w:rPr>
                <w:sz w:val="5"/>
                <w:szCs w:val="5"/>
              </w:rPr>
            </w:pPr>
          </w:p>
        </w:tc>
      </w:tr>
      <w:tr w:rsidR="001516AB" w14:paraId="6F61A1E1" w14:textId="77777777">
        <w:trPr>
          <w:trHeight w:val="228"/>
        </w:trPr>
        <w:tc>
          <w:tcPr>
            <w:tcW w:w="480" w:type="dxa"/>
            <w:tcBorders>
              <w:left w:val="single" w:sz="8" w:space="0" w:color="auto"/>
              <w:right w:val="single" w:sz="8" w:space="0" w:color="auto"/>
            </w:tcBorders>
            <w:vAlign w:val="bottom"/>
          </w:tcPr>
          <w:p w14:paraId="61431EAD" w14:textId="77777777" w:rsidR="001516AB" w:rsidRDefault="0066520C">
            <w:pPr>
              <w:ind w:left="100"/>
              <w:rPr>
                <w:sz w:val="20"/>
                <w:szCs w:val="20"/>
              </w:rPr>
            </w:pPr>
            <w:r>
              <w:rPr>
                <w:rFonts w:ascii="Arial" w:eastAsia="Arial" w:hAnsi="Arial" w:cs="Arial"/>
                <w:sz w:val="16"/>
                <w:szCs w:val="16"/>
              </w:rPr>
              <w:t>6: 0</w:t>
            </w:r>
          </w:p>
        </w:tc>
        <w:tc>
          <w:tcPr>
            <w:tcW w:w="1630" w:type="dxa"/>
            <w:vAlign w:val="bottom"/>
          </w:tcPr>
          <w:p w14:paraId="66FCAAF6" w14:textId="77777777" w:rsidR="001516AB" w:rsidRDefault="0066520C">
            <w:pPr>
              <w:ind w:left="80"/>
              <w:rPr>
                <w:sz w:val="20"/>
                <w:szCs w:val="20"/>
              </w:rPr>
            </w:pPr>
            <w:r>
              <w:rPr>
                <w:rFonts w:ascii="Arial" w:eastAsia="Arial" w:hAnsi="Arial" w:cs="Arial"/>
                <w:sz w:val="16"/>
                <w:szCs w:val="16"/>
              </w:rPr>
              <w:t>RCCTRL1 [6: 0]</w:t>
            </w:r>
          </w:p>
        </w:tc>
        <w:tc>
          <w:tcPr>
            <w:tcW w:w="90" w:type="dxa"/>
            <w:vAlign w:val="bottom"/>
          </w:tcPr>
          <w:p w14:paraId="06379096" w14:textId="77777777" w:rsidR="001516AB" w:rsidRDefault="001516AB">
            <w:pPr>
              <w:rPr>
                <w:sz w:val="19"/>
                <w:szCs w:val="19"/>
              </w:rPr>
            </w:pPr>
          </w:p>
        </w:tc>
        <w:tc>
          <w:tcPr>
            <w:tcW w:w="80" w:type="dxa"/>
            <w:tcBorders>
              <w:right w:val="single" w:sz="8" w:space="0" w:color="auto"/>
            </w:tcBorders>
            <w:vAlign w:val="bottom"/>
          </w:tcPr>
          <w:p w14:paraId="1CB28F94" w14:textId="77777777" w:rsidR="001516AB" w:rsidRDefault="001516AB">
            <w:pPr>
              <w:rPr>
                <w:sz w:val="19"/>
                <w:szCs w:val="19"/>
              </w:rPr>
            </w:pPr>
          </w:p>
        </w:tc>
        <w:tc>
          <w:tcPr>
            <w:tcW w:w="980" w:type="dxa"/>
            <w:tcBorders>
              <w:right w:val="single" w:sz="8" w:space="0" w:color="auto"/>
            </w:tcBorders>
            <w:vAlign w:val="bottom"/>
          </w:tcPr>
          <w:p w14:paraId="093AE661" w14:textId="77777777" w:rsidR="001516AB" w:rsidRDefault="0066520C">
            <w:pPr>
              <w:ind w:left="40"/>
              <w:rPr>
                <w:sz w:val="20"/>
                <w:szCs w:val="20"/>
              </w:rPr>
            </w:pPr>
            <w:r>
              <w:rPr>
                <w:rFonts w:ascii="Arial" w:eastAsia="Arial" w:hAnsi="Arial" w:cs="Arial"/>
                <w:sz w:val="16"/>
                <w:szCs w:val="16"/>
              </w:rPr>
              <w:t>65 (0x41)</w:t>
            </w:r>
          </w:p>
        </w:tc>
        <w:tc>
          <w:tcPr>
            <w:tcW w:w="620" w:type="dxa"/>
            <w:tcBorders>
              <w:right w:val="single" w:sz="8" w:space="0" w:color="auto"/>
            </w:tcBorders>
            <w:vAlign w:val="bottom"/>
          </w:tcPr>
          <w:p w14:paraId="33A4C0E6" w14:textId="77777777" w:rsidR="001516AB" w:rsidRDefault="0066520C">
            <w:pPr>
              <w:ind w:left="100"/>
              <w:rPr>
                <w:sz w:val="20"/>
                <w:szCs w:val="20"/>
              </w:rPr>
            </w:pPr>
            <w:r>
              <w:rPr>
                <w:rFonts w:ascii="Arial" w:eastAsia="Arial" w:hAnsi="Arial" w:cs="Arial"/>
                <w:sz w:val="16"/>
                <w:szCs w:val="16"/>
              </w:rPr>
              <w:t>R / W</w:t>
            </w:r>
          </w:p>
        </w:tc>
        <w:tc>
          <w:tcPr>
            <w:tcW w:w="5580" w:type="dxa"/>
            <w:tcBorders>
              <w:right w:val="single" w:sz="8" w:space="0" w:color="auto"/>
            </w:tcBorders>
            <w:vAlign w:val="bottom"/>
          </w:tcPr>
          <w:p w14:paraId="52891118" w14:textId="77777777" w:rsidR="001516AB" w:rsidRDefault="0066520C">
            <w:pPr>
              <w:ind w:left="60"/>
              <w:rPr>
                <w:sz w:val="20"/>
                <w:szCs w:val="20"/>
              </w:rPr>
            </w:pPr>
            <w:r>
              <w:rPr>
                <w:rFonts w:ascii="Arial" w:eastAsia="Arial" w:hAnsi="Arial" w:cs="Arial"/>
                <w:sz w:val="16"/>
                <w:szCs w:val="16"/>
              </w:rPr>
              <w:t>Конфигурация RC-генератора.</w:t>
            </w:r>
          </w:p>
        </w:tc>
      </w:tr>
      <w:tr w:rsidR="001516AB" w14:paraId="111C5940" w14:textId="77777777">
        <w:trPr>
          <w:trHeight w:val="66"/>
        </w:trPr>
        <w:tc>
          <w:tcPr>
            <w:tcW w:w="480" w:type="dxa"/>
            <w:tcBorders>
              <w:left w:val="single" w:sz="8" w:space="0" w:color="auto"/>
              <w:bottom w:val="single" w:sz="8" w:space="0" w:color="auto"/>
              <w:right w:val="single" w:sz="8" w:space="0" w:color="auto"/>
            </w:tcBorders>
            <w:vAlign w:val="bottom"/>
          </w:tcPr>
          <w:p w14:paraId="0F8C1E9E" w14:textId="77777777" w:rsidR="001516AB" w:rsidRDefault="001516AB">
            <w:pPr>
              <w:rPr>
                <w:sz w:val="5"/>
                <w:szCs w:val="5"/>
              </w:rPr>
            </w:pPr>
          </w:p>
        </w:tc>
        <w:tc>
          <w:tcPr>
            <w:tcW w:w="1630" w:type="dxa"/>
            <w:tcBorders>
              <w:bottom w:val="single" w:sz="8" w:space="0" w:color="auto"/>
            </w:tcBorders>
            <w:vAlign w:val="bottom"/>
          </w:tcPr>
          <w:p w14:paraId="0D7F39D7" w14:textId="77777777" w:rsidR="001516AB" w:rsidRDefault="001516AB">
            <w:pPr>
              <w:rPr>
                <w:sz w:val="5"/>
                <w:szCs w:val="5"/>
              </w:rPr>
            </w:pPr>
          </w:p>
        </w:tc>
        <w:tc>
          <w:tcPr>
            <w:tcW w:w="90" w:type="dxa"/>
            <w:tcBorders>
              <w:bottom w:val="single" w:sz="8" w:space="0" w:color="auto"/>
            </w:tcBorders>
            <w:vAlign w:val="bottom"/>
          </w:tcPr>
          <w:p w14:paraId="64DAA78C" w14:textId="77777777" w:rsidR="001516AB" w:rsidRDefault="001516AB">
            <w:pPr>
              <w:rPr>
                <w:sz w:val="5"/>
                <w:szCs w:val="5"/>
              </w:rPr>
            </w:pPr>
          </w:p>
        </w:tc>
        <w:tc>
          <w:tcPr>
            <w:tcW w:w="80" w:type="dxa"/>
            <w:tcBorders>
              <w:bottom w:val="single" w:sz="8" w:space="0" w:color="auto"/>
              <w:right w:val="single" w:sz="8" w:space="0" w:color="auto"/>
            </w:tcBorders>
            <w:vAlign w:val="bottom"/>
          </w:tcPr>
          <w:p w14:paraId="335A99C6" w14:textId="77777777" w:rsidR="001516AB" w:rsidRDefault="001516AB">
            <w:pPr>
              <w:rPr>
                <w:sz w:val="5"/>
                <w:szCs w:val="5"/>
              </w:rPr>
            </w:pPr>
          </w:p>
        </w:tc>
        <w:tc>
          <w:tcPr>
            <w:tcW w:w="980" w:type="dxa"/>
            <w:tcBorders>
              <w:bottom w:val="single" w:sz="8" w:space="0" w:color="auto"/>
              <w:right w:val="single" w:sz="8" w:space="0" w:color="auto"/>
            </w:tcBorders>
            <w:vAlign w:val="bottom"/>
          </w:tcPr>
          <w:p w14:paraId="35CA1AB2" w14:textId="77777777" w:rsidR="001516AB" w:rsidRDefault="001516AB">
            <w:pPr>
              <w:rPr>
                <w:sz w:val="5"/>
                <w:szCs w:val="5"/>
              </w:rPr>
            </w:pPr>
          </w:p>
        </w:tc>
        <w:tc>
          <w:tcPr>
            <w:tcW w:w="620" w:type="dxa"/>
            <w:tcBorders>
              <w:bottom w:val="single" w:sz="8" w:space="0" w:color="auto"/>
              <w:right w:val="single" w:sz="8" w:space="0" w:color="auto"/>
            </w:tcBorders>
            <w:vAlign w:val="bottom"/>
          </w:tcPr>
          <w:p w14:paraId="256EE95F"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2AFB98A9" w14:textId="77777777" w:rsidR="001516AB" w:rsidRDefault="001516AB">
            <w:pPr>
              <w:rPr>
                <w:sz w:val="5"/>
                <w:szCs w:val="5"/>
              </w:rPr>
            </w:pPr>
          </w:p>
        </w:tc>
      </w:tr>
      <w:tr w:rsidR="001516AB" w14:paraId="650D9264" w14:textId="77777777">
        <w:trPr>
          <w:trHeight w:val="682"/>
        </w:trPr>
        <w:tc>
          <w:tcPr>
            <w:tcW w:w="480" w:type="dxa"/>
            <w:vAlign w:val="bottom"/>
          </w:tcPr>
          <w:p w14:paraId="0798952A" w14:textId="77777777" w:rsidR="001516AB" w:rsidRDefault="001516AB">
            <w:pPr>
              <w:rPr>
                <w:sz w:val="24"/>
                <w:szCs w:val="24"/>
              </w:rPr>
            </w:pPr>
          </w:p>
        </w:tc>
        <w:tc>
          <w:tcPr>
            <w:tcW w:w="1630" w:type="dxa"/>
            <w:vAlign w:val="bottom"/>
          </w:tcPr>
          <w:p w14:paraId="039F267B" w14:textId="77777777" w:rsidR="001516AB" w:rsidRDefault="001516AB">
            <w:pPr>
              <w:rPr>
                <w:sz w:val="24"/>
                <w:szCs w:val="24"/>
              </w:rPr>
            </w:pPr>
          </w:p>
        </w:tc>
        <w:tc>
          <w:tcPr>
            <w:tcW w:w="90" w:type="dxa"/>
            <w:vAlign w:val="bottom"/>
          </w:tcPr>
          <w:p w14:paraId="0B93F555" w14:textId="77777777" w:rsidR="001516AB" w:rsidRDefault="001516AB">
            <w:pPr>
              <w:rPr>
                <w:sz w:val="24"/>
                <w:szCs w:val="24"/>
              </w:rPr>
            </w:pPr>
          </w:p>
        </w:tc>
        <w:tc>
          <w:tcPr>
            <w:tcW w:w="80" w:type="dxa"/>
            <w:vAlign w:val="bottom"/>
          </w:tcPr>
          <w:p w14:paraId="46377DA5" w14:textId="77777777" w:rsidR="001516AB" w:rsidRDefault="001516AB">
            <w:pPr>
              <w:rPr>
                <w:sz w:val="24"/>
                <w:szCs w:val="24"/>
              </w:rPr>
            </w:pPr>
          </w:p>
        </w:tc>
        <w:tc>
          <w:tcPr>
            <w:tcW w:w="7180" w:type="dxa"/>
            <w:gridSpan w:val="3"/>
            <w:vAlign w:val="bottom"/>
          </w:tcPr>
          <w:p w14:paraId="59DBEC85" w14:textId="77777777" w:rsidR="001516AB" w:rsidRDefault="0066520C">
            <w:pPr>
              <w:ind w:right="2616"/>
              <w:jc w:val="center"/>
              <w:rPr>
                <w:sz w:val="20"/>
                <w:szCs w:val="20"/>
              </w:rPr>
            </w:pPr>
            <w:r>
              <w:rPr>
                <w:rFonts w:ascii="Arial" w:eastAsia="Arial" w:hAnsi="Arial" w:cs="Arial"/>
                <w:b/>
                <w:bCs/>
                <w:w w:val="97"/>
                <w:sz w:val="20"/>
                <w:szCs w:val="20"/>
              </w:rPr>
              <w:t>0x28: RCCTRL0 - Конфигурация RC-генератора</w:t>
            </w:r>
          </w:p>
        </w:tc>
      </w:tr>
      <w:tr w:rsidR="001516AB" w14:paraId="41E72F2B" w14:textId="77777777">
        <w:trPr>
          <w:trHeight w:val="128"/>
        </w:trPr>
        <w:tc>
          <w:tcPr>
            <w:tcW w:w="480" w:type="dxa"/>
            <w:tcBorders>
              <w:bottom w:val="single" w:sz="8" w:space="0" w:color="auto"/>
            </w:tcBorders>
            <w:vAlign w:val="bottom"/>
          </w:tcPr>
          <w:p w14:paraId="54B5EBA1" w14:textId="77777777" w:rsidR="001516AB" w:rsidRDefault="001516AB">
            <w:pPr>
              <w:rPr>
                <w:sz w:val="11"/>
                <w:szCs w:val="11"/>
              </w:rPr>
            </w:pPr>
          </w:p>
        </w:tc>
        <w:tc>
          <w:tcPr>
            <w:tcW w:w="1630" w:type="dxa"/>
            <w:tcBorders>
              <w:bottom w:val="single" w:sz="8" w:space="0" w:color="auto"/>
            </w:tcBorders>
            <w:vAlign w:val="bottom"/>
          </w:tcPr>
          <w:p w14:paraId="621D6F81" w14:textId="77777777" w:rsidR="001516AB" w:rsidRDefault="001516AB">
            <w:pPr>
              <w:rPr>
                <w:sz w:val="11"/>
                <w:szCs w:val="11"/>
              </w:rPr>
            </w:pPr>
          </w:p>
        </w:tc>
        <w:tc>
          <w:tcPr>
            <w:tcW w:w="90" w:type="dxa"/>
            <w:tcBorders>
              <w:bottom w:val="single" w:sz="8" w:space="0" w:color="auto"/>
            </w:tcBorders>
            <w:vAlign w:val="bottom"/>
          </w:tcPr>
          <w:p w14:paraId="1E4B96E9" w14:textId="77777777" w:rsidR="001516AB" w:rsidRDefault="001516AB">
            <w:pPr>
              <w:rPr>
                <w:sz w:val="11"/>
                <w:szCs w:val="11"/>
              </w:rPr>
            </w:pPr>
          </w:p>
        </w:tc>
        <w:tc>
          <w:tcPr>
            <w:tcW w:w="80" w:type="dxa"/>
            <w:tcBorders>
              <w:bottom w:val="single" w:sz="8" w:space="0" w:color="auto"/>
            </w:tcBorders>
            <w:vAlign w:val="bottom"/>
          </w:tcPr>
          <w:p w14:paraId="54E92376" w14:textId="77777777" w:rsidR="001516AB" w:rsidRDefault="001516AB">
            <w:pPr>
              <w:rPr>
                <w:sz w:val="11"/>
                <w:szCs w:val="11"/>
              </w:rPr>
            </w:pPr>
          </w:p>
        </w:tc>
        <w:tc>
          <w:tcPr>
            <w:tcW w:w="980" w:type="dxa"/>
            <w:tcBorders>
              <w:bottom w:val="single" w:sz="8" w:space="0" w:color="auto"/>
            </w:tcBorders>
            <w:vAlign w:val="bottom"/>
          </w:tcPr>
          <w:p w14:paraId="0F025643" w14:textId="77777777" w:rsidR="001516AB" w:rsidRDefault="001516AB">
            <w:pPr>
              <w:rPr>
                <w:sz w:val="11"/>
                <w:szCs w:val="11"/>
              </w:rPr>
            </w:pPr>
          </w:p>
        </w:tc>
        <w:tc>
          <w:tcPr>
            <w:tcW w:w="620" w:type="dxa"/>
            <w:tcBorders>
              <w:bottom w:val="single" w:sz="8" w:space="0" w:color="auto"/>
            </w:tcBorders>
            <w:vAlign w:val="bottom"/>
          </w:tcPr>
          <w:p w14:paraId="67B40D7F" w14:textId="77777777" w:rsidR="001516AB" w:rsidRDefault="001516AB">
            <w:pPr>
              <w:rPr>
                <w:sz w:val="11"/>
                <w:szCs w:val="11"/>
              </w:rPr>
            </w:pPr>
          </w:p>
        </w:tc>
        <w:tc>
          <w:tcPr>
            <w:tcW w:w="5580" w:type="dxa"/>
            <w:tcBorders>
              <w:bottom w:val="single" w:sz="8" w:space="0" w:color="auto"/>
            </w:tcBorders>
            <w:vAlign w:val="bottom"/>
          </w:tcPr>
          <w:p w14:paraId="0176B415" w14:textId="77777777" w:rsidR="001516AB" w:rsidRDefault="001516AB">
            <w:pPr>
              <w:rPr>
                <w:sz w:val="11"/>
                <w:szCs w:val="11"/>
              </w:rPr>
            </w:pPr>
          </w:p>
        </w:tc>
      </w:tr>
      <w:tr w:rsidR="001516AB" w14:paraId="5B51DBA4" w14:textId="77777777">
        <w:trPr>
          <w:trHeight w:val="226"/>
        </w:trPr>
        <w:tc>
          <w:tcPr>
            <w:tcW w:w="480" w:type="dxa"/>
            <w:tcBorders>
              <w:left w:val="single" w:sz="8" w:space="0" w:color="auto"/>
              <w:right w:val="single" w:sz="8" w:space="0" w:color="auto"/>
            </w:tcBorders>
            <w:shd w:val="clear" w:color="auto" w:fill="D9D9D9"/>
            <w:vAlign w:val="bottom"/>
          </w:tcPr>
          <w:p w14:paraId="5D095E89"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630" w:type="dxa"/>
            <w:shd w:val="clear" w:color="auto" w:fill="D9D9D9"/>
            <w:vAlign w:val="bottom"/>
          </w:tcPr>
          <w:p w14:paraId="4B7C91E0" w14:textId="77777777" w:rsidR="001516AB" w:rsidRDefault="0066520C">
            <w:pPr>
              <w:ind w:left="80"/>
              <w:rPr>
                <w:sz w:val="20"/>
                <w:szCs w:val="20"/>
              </w:rPr>
            </w:pPr>
            <w:r>
              <w:rPr>
                <w:rFonts w:ascii="Arial" w:eastAsia="Arial" w:hAnsi="Arial" w:cs="Arial"/>
                <w:b/>
                <w:bCs/>
                <w:sz w:val="16"/>
                <w:szCs w:val="16"/>
              </w:rPr>
              <w:t>Имя поля</w:t>
            </w:r>
          </w:p>
        </w:tc>
        <w:tc>
          <w:tcPr>
            <w:tcW w:w="90" w:type="dxa"/>
            <w:shd w:val="clear" w:color="auto" w:fill="D9D9D9"/>
            <w:vAlign w:val="bottom"/>
          </w:tcPr>
          <w:p w14:paraId="04F50BA1" w14:textId="77777777" w:rsidR="001516AB" w:rsidRDefault="001516AB">
            <w:pPr>
              <w:rPr>
                <w:sz w:val="19"/>
                <w:szCs w:val="19"/>
              </w:rPr>
            </w:pPr>
          </w:p>
        </w:tc>
        <w:tc>
          <w:tcPr>
            <w:tcW w:w="80" w:type="dxa"/>
            <w:tcBorders>
              <w:right w:val="single" w:sz="8" w:space="0" w:color="auto"/>
            </w:tcBorders>
            <w:shd w:val="clear" w:color="auto" w:fill="D9D9D9"/>
            <w:vAlign w:val="bottom"/>
          </w:tcPr>
          <w:p w14:paraId="47CBDD61" w14:textId="77777777" w:rsidR="001516AB" w:rsidRDefault="001516AB">
            <w:pPr>
              <w:rPr>
                <w:sz w:val="19"/>
                <w:szCs w:val="19"/>
              </w:rPr>
            </w:pPr>
          </w:p>
        </w:tc>
        <w:tc>
          <w:tcPr>
            <w:tcW w:w="980" w:type="dxa"/>
            <w:tcBorders>
              <w:right w:val="single" w:sz="8" w:space="0" w:color="auto"/>
            </w:tcBorders>
            <w:shd w:val="clear" w:color="auto" w:fill="D9D9D9"/>
            <w:vAlign w:val="bottom"/>
          </w:tcPr>
          <w:p w14:paraId="72F8AD6C" w14:textId="77777777" w:rsidR="001516AB" w:rsidRDefault="0066520C">
            <w:pPr>
              <w:ind w:left="40"/>
              <w:rPr>
                <w:sz w:val="20"/>
                <w:szCs w:val="20"/>
              </w:rPr>
            </w:pPr>
            <w:r>
              <w:rPr>
                <w:rFonts w:ascii="Arial" w:eastAsia="Arial" w:hAnsi="Arial" w:cs="Arial"/>
                <w:b/>
                <w:bCs/>
                <w:sz w:val="16"/>
                <w:szCs w:val="16"/>
              </w:rPr>
              <w:t>Перезагрузить</w:t>
            </w:r>
          </w:p>
        </w:tc>
        <w:tc>
          <w:tcPr>
            <w:tcW w:w="620" w:type="dxa"/>
            <w:tcBorders>
              <w:right w:val="single" w:sz="8" w:space="0" w:color="auto"/>
            </w:tcBorders>
            <w:shd w:val="clear" w:color="auto" w:fill="D9D9D9"/>
            <w:vAlign w:val="bottom"/>
          </w:tcPr>
          <w:p w14:paraId="49220A9C" w14:textId="77777777" w:rsidR="001516AB" w:rsidRDefault="0066520C">
            <w:pPr>
              <w:ind w:left="100"/>
              <w:rPr>
                <w:sz w:val="20"/>
                <w:szCs w:val="20"/>
              </w:rPr>
            </w:pPr>
            <w:r>
              <w:rPr>
                <w:rFonts w:ascii="Arial" w:eastAsia="Arial" w:hAnsi="Arial" w:cs="Arial"/>
                <w:b/>
                <w:bCs/>
                <w:sz w:val="16"/>
                <w:szCs w:val="16"/>
                <w:highlight w:val="lightGray"/>
              </w:rPr>
              <w:t>R / W</w:t>
            </w:r>
          </w:p>
        </w:tc>
        <w:tc>
          <w:tcPr>
            <w:tcW w:w="5580" w:type="dxa"/>
            <w:tcBorders>
              <w:right w:val="single" w:sz="8" w:space="0" w:color="auto"/>
            </w:tcBorders>
            <w:shd w:val="clear" w:color="auto" w:fill="D9D9D9"/>
            <w:vAlign w:val="bottom"/>
          </w:tcPr>
          <w:p w14:paraId="39FDDE9C" w14:textId="77777777" w:rsidR="001516AB" w:rsidRDefault="0066520C">
            <w:pPr>
              <w:ind w:left="60"/>
              <w:rPr>
                <w:sz w:val="20"/>
                <w:szCs w:val="20"/>
              </w:rPr>
            </w:pPr>
            <w:r>
              <w:rPr>
                <w:rFonts w:ascii="Arial" w:eastAsia="Arial" w:hAnsi="Arial" w:cs="Arial"/>
                <w:b/>
                <w:bCs/>
                <w:sz w:val="16"/>
                <w:szCs w:val="16"/>
              </w:rPr>
              <w:t>Описание</w:t>
            </w:r>
          </w:p>
        </w:tc>
      </w:tr>
      <w:tr w:rsidR="001516AB" w14:paraId="2601F0F0"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6E63FBAA" w14:textId="77777777" w:rsidR="001516AB" w:rsidRDefault="001516AB">
            <w:pPr>
              <w:rPr>
                <w:sz w:val="10"/>
                <w:szCs w:val="10"/>
              </w:rPr>
            </w:pPr>
          </w:p>
        </w:tc>
        <w:tc>
          <w:tcPr>
            <w:tcW w:w="1630" w:type="dxa"/>
            <w:tcBorders>
              <w:bottom w:val="single" w:sz="8" w:space="0" w:color="D9D9D9"/>
            </w:tcBorders>
            <w:shd w:val="clear" w:color="auto" w:fill="D9D9D9"/>
            <w:vAlign w:val="bottom"/>
          </w:tcPr>
          <w:p w14:paraId="0CBAA7D7" w14:textId="77777777" w:rsidR="001516AB" w:rsidRDefault="001516AB">
            <w:pPr>
              <w:rPr>
                <w:sz w:val="10"/>
                <w:szCs w:val="10"/>
              </w:rPr>
            </w:pPr>
          </w:p>
        </w:tc>
        <w:tc>
          <w:tcPr>
            <w:tcW w:w="170" w:type="dxa"/>
            <w:gridSpan w:val="2"/>
            <w:tcBorders>
              <w:bottom w:val="single" w:sz="8" w:space="0" w:color="D9D9D9"/>
              <w:right w:val="single" w:sz="8" w:space="0" w:color="auto"/>
            </w:tcBorders>
            <w:shd w:val="clear" w:color="auto" w:fill="D9D9D9"/>
            <w:vAlign w:val="bottom"/>
          </w:tcPr>
          <w:p w14:paraId="6FC598FA" w14:textId="77777777" w:rsidR="001516AB" w:rsidRDefault="001516AB">
            <w:pPr>
              <w:rPr>
                <w:sz w:val="10"/>
                <w:szCs w:val="10"/>
              </w:rPr>
            </w:pPr>
          </w:p>
        </w:tc>
        <w:tc>
          <w:tcPr>
            <w:tcW w:w="980" w:type="dxa"/>
            <w:tcBorders>
              <w:bottom w:val="single" w:sz="8" w:space="0" w:color="D9D9D9"/>
              <w:right w:val="single" w:sz="8" w:space="0" w:color="auto"/>
            </w:tcBorders>
            <w:shd w:val="clear" w:color="auto" w:fill="D9D9D9"/>
            <w:vAlign w:val="bottom"/>
          </w:tcPr>
          <w:p w14:paraId="0A8A9FAA" w14:textId="77777777" w:rsidR="001516AB" w:rsidRDefault="001516AB">
            <w:pPr>
              <w:rPr>
                <w:sz w:val="10"/>
                <w:szCs w:val="10"/>
              </w:rPr>
            </w:pPr>
          </w:p>
        </w:tc>
        <w:tc>
          <w:tcPr>
            <w:tcW w:w="620" w:type="dxa"/>
            <w:tcBorders>
              <w:bottom w:val="single" w:sz="8" w:space="0" w:color="D9D9D9"/>
              <w:right w:val="single" w:sz="8" w:space="0" w:color="auto"/>
            </w:tcBorders>
            <w:shd w:val="clear" w:color="auto" w:fill="D9D9D9"/>
            <w:vAlign w:val="bottom"/>
          </w:tcPr>
          <w:p w14:paraId="031C0584" w14:textId="77777777" w:rsidR="001516AB" w:rsidRDefault="001516AB">
            <w:pPr>
              <w:rPr>
                <w:sz w:val="10"/>
                <w:szCs w:val="10"/>
              </w:rPr>
            </w:pPr>
          </w:p>
        </w:tc>
        <w:tc>
          <w:tcPr>
            <w:tcW w:w="5580" w:type="dxa"/>
            <w:tcBorders>
              <w:bottom w:val="single" w:sz="8" w:space="0" w:color="D9D9D9"/>
              <w:right w:val="single" w:sz="8" w:space="0" w:color="auto"/>
            </w:tcBorders>
            <w:shd w:val="clear" w:color="auto" w:fill="D9D9D9"/>
            <w:vAlign w:val="bottom"/>
          </w:tcPr>
          <w:p w14:paraId="650C5ABD" w14:textId="77777777" w:rsidR="001516AB" w:rsidRDefault="001516AB">
            <w:pPr>
              <w:rPr>
                <w:sz w:val="10"/>
                <w:szCs w:val="10"/>
              </w:rPr>
            </w:pPr>
          </w:p>
        </w:tc>
      </w:tr>
      <w:tr w:rsidR="001516AB" w14:paraId="3084E496" w14:textId="77777777">
        <w:trPr>
          <w:trHeight w:val="230"/>
        </w:trPr>
        <w:tc>
          <w:tcPr>
            <w:tcW w:w="480" w:type="dxa"/>
            <w:tcBorders>
              <w:top w:val="single" w:sz="8" w:space="0" w:color="auto"/>
              <w:left w:val="single" w:sz="8" w:space="0" w:color="auto"/>
              <w:right w:val="single" w:sz="8" w:space="0" w:color="auto"/>
            </w:tcBorders>
            <w:vAlign w:val="bottom"/>
          </w:tcPr>
          <w:p w14:paraId="3384DD5D" w14:textId="77777777" w:rsidR="001516AB" w:rsidRDefault="0066520C">
            <w:pPr>
              <w:ind w:left="100"/>
              <w:rPr>
                <w:sz w:val="20"/>
                <w:szCs w:val="20"/>
              </w:rPr>
            </w:pPr>
            <w:r>
              <w:rPr>
                <w:rFonts w:ascii="Arial" w:eastAsia="Arial" w:hAnsi="Arial" w:cs="Arial"/>
                <w:sz w:val="16"/>
                <w:szCs w:val="16"/>
              </w:rPr>
              <w:t>7</w:t>
            </w:r>
          </w:p>
        </w:tc>
        <w:tc>
          <w:tcPr>
            <w:tcW w:w="1630" w:type="dxa"/>
            <w:tcBorders>
              <w:top w:val="single" w:sz="8" w:space="0" w:color="auto"/>
            </w:tcBorders>
            <w:vAlign w:val="bottom"/>
          </w:tcPr>
          <w:p w14:paraId="0B2CF8C7" w14:textId="77777777" w:rsidR="001516AB" w:rsidRDefault="001516AB">
            <w:pPr>
              <w:rPr>
                <w:sz w:val="20"/>
                <w:szCs w:val="20"/>
              </w:rPr>
            </w:pPr>
          </w:p>
        </w:tc>
        <w:tc>
          <w:tcPr>
            <w:tcW w:w="90" w:type="dxa"/>
            <w:tcBorders>
              <w:top w:val="single" w:sz="8" w:space="0" w:color="auto"/>
            </w:tcBorders>
            <w:vAlign w:val="bottom"/>
          </w:tcPr>
          <w:p w14:paraId="5750A26A" w14:textId="77777777" w:rsidR="001516AB" w:rsidRDefault="001516AB">
            <w:pPr>
              <w:rPr>
                <w:sz w:val="20"/>
                <w:szCs w:val="20"/>
              </w:rPr>
            </w:pPr>
          </w:p>
        </w:tc>
        <w:tc>
          <w:tcPr>
            <w:tcW w:w="80" w:type="dxa"/>
            <w:tcBorders>
              <w:top w:val="single" w:sz="8" w:space="0" w:color="auto"/>
              <w:right w:val="single" w:sz="8" w:space="0" w:color="auto"/>
            </w:tcBorders>
            <w:vAlign w:val="bottom"/>
          </w:tcPr>
          <w:p w14:paraId="4B739838" w14:textId="77777777" w:rsidR="001516AB" w:rsidRDefault="001516AB">
            <w:pPr>
              <w:rPr>
                <w:sz w:val="20"/>
                <w:szCs w:val="20"/>
              </w:rPr>
            </w:pPr>
          </w:p>
        </w:tc>
        <w:tc>
          <w:tcPr>
            <w:tcW w:w="980" w:type="dxa"/>
            <w:tcBorders>
              <w:top w:val="single" w:sz="8" w:space="0" w:color="auto"/>
              <w:right w:val="single" w:sz="8" w:space="0" w:color="auto"/>
            </w:tcBorders>
            <w:vAlign w:val="bottom"/>
          </w:tcPr>
          <w:p w14:paraId="2CA382C6" w14:textId="77777777" w:rsidR="001516AB" w:rsidRDefault="0066520C">
            <w:pPr>
              <w:ind w:left="40"/>
              <w:rPr>
                <w:sz w:val="20"/>
                <w:szCs w:val="20"/>
              </w:rPr>
            </w:pPr>
            <w:r>
              <w:rPr>
                <w:rFonts w:ascii="Arial" w:eastAsia="Arial" w:hAnsi="Arial" w:cs="Arial"/>
                <w:sz w:val="16"/>
                <w:szCs w:val="16"/>
              </w:rPr>
              <w:t>0</w:t>
            </w:r>
          </w:p>
        </w:tc>
        <w:tc>
          <w:tcPr>
            <w:tcW w:w="620" w:type="dxa"/>
            <w:tcBorders>
              <w:top w:val="single" w:sz="8" w:space="0" w:color="auto"/>
              <w:right w:val="single" w:sz="8" w:space="0" w:color="auto"/>
            </w:tcBorders>
            <w:vAlign w:val="bottom"/>
          </w:tcPr>
          <w:p w14:paraId="17DCA506" w14:textId="77777777" w:rsidR="001516AB" w:rsidRDefault="0066520C">
            <w:pPr>
              <w:ind w:left="100"/>
              <w:rPr>
                <w:sz w:val="20"/>
                <w:szCs w:val="20"/>
              </w:rPr>
            </w:pPr>
            <w:r>
              <w:rPr>
                <w:rFonts w:ascii="Arial" w:eastAsia="Arial" w:hAnsi="Arial" w:cs="Arial"/>
                <w:sz w:val="16"/>
                <w:szCs w:val="16"/>
              </w:rPr>
              <w:t>R0</w:t>
            </w:r>
          </w:p>
        </w:tc>
        <w:tc>
          <w:tcPr>
            <w:tcW w:w="5580" w:type="dxa"/>
            <w:tcBorders>
              <w:top w:val="single" w:sz="8" w:space="0" w:color="auto"/>
              <w:right w:val="single" w:sz="8" w:space="0" w:color="auto"/>
            </w:tcBorders>
            <w:vAlign w:val="bottom"/>
          </w:tcPr>
          <w:p w14:paraId="06B38869" w14:textId="77777777" w:rsidR="001516AB" w:rsidRDefault="0066520C">
            <w:pPr>
              <w:ind w:left="60"/>
              <w:rPr>
                <w:sz w:val="20"/>
                <w:szCs w:val="20"/>
              </w:rPr>
            </w:pPr>
            <w:r>
              <w:rPr>
                <w:rFonts w:ascii="Arial" w:eastAsia="Arial" w:hAnsi="Arial" w:cs="Arial"/>
                <w:sz w:val="16"/>
                <w:szCs w:val="16"/>
              </w:rPr>
              <w:t>Не используется</w:t>
            </w:r>
          </w:p>
        </w:tc>
      </w:tr>
      <w:tr w:rsidR="001516AB" w14:paraId="4247977C" w14:textId="77777777">
        <w:trPr>
          <w:trHeight w:val="64"/>
        </w:trPr>
        <w:tc>
          <w:tcPr>
            <w:tcW w:w="480" w:type="dxa"/>
            <w:tcBorders>
              <w:left w:val="single" w:sz="8" w:space="0" w:color="auto"/>
              <w:bottom w:val="single" w:sz="8" w:space="0" w:color="auto"/>
              <w:right w:val="single" w:sz="8" w:space="0" w:color="auto"/>
            </w:tcBorders>
            <w:vAlign w:val="bottom"/>
          </w:tcPr>
          <w:p w14:paraId="75420A0F" w14:textId="77777777" w:rsidR="001516AB" w:rsidRDefault="001516AB">
            <w:pPr>
              <w:rPr>
                <w:sz w:val="5"/>
                <w:szCs w:val="5"/>
              </w:rPr>
            </w:pPr>
          </w:p>
        </w:tc>
        <w:tc>
          <w:tcPr>
            <w:tcW w:w="1630" w:type="dxa"/>
            <w:tcBorders>
              <w:bottom w:val="single" w:sz="8" w:space="0" w:color="auto"/>
            </w:tcBorders>
            <w:vAlign w:val="bottom"/>
          </w:tcPr>
          <w:p w14:paraId="0188CACD" w14:textId="77777777" w:rsidR="001516AB" w:rsidRDefault="001516AB">
            <w:pPr>
              <w:rPr>
                <w:sz w:val="5"/>
                <w:szCs w:val="5"/>
              </w:rPr>
            </w:pPr>
          </w:p>
        </w:tc>
        <w:tc>
          <w:tcPr>
            <w:tcW w:w="90" w:type="dxa"/>
            <w:tcBorders>
              <w:bottom w:val="single" w:sz="8" w:space="0" w:color="auto"/>
            </w:tcBorders>
            <w:vAlign w:val="bottom"/>
          </w:tcPr>
          <w:p w14:paraId="77D8DCEE" w14:textId="77777777" w:rsidR="001516AB" w:rsidRDefault="001516AB">
            <w:pPr>
              <w:rPr>
                <w:sz w:val="5"/>
                <w:szCs w:val="5"/>
              </w:rPr>
            </w:pPr>
          </w:p>
        </w:tc>
        <w:tc>
          <w:tcPr>
            <w:tcW w:w="80" w:type="dxa"/>
            <w:tcBorders>
              <w:bottom w:val="single" w:sz="8" w:space="0" w:color="auto"/>
              <w:right w:val="single" w:sz="8" w:space="0" w:color="auto"/>
            </w:tcBorders>
            <w:vAlign w:val="bottom"/>
          </w:tcPr>
          <w:p w14:paraId="55A09B16" w14:textId="77777777" w:rsidR="001516AB" w:rsidRDefault="001516AB">
            <w:pPr>
              <w:rPr>
                <w:sz w:val="5"/>
                <w:szCs w:val="5"/>
              </w:rPr>
            </w:pPr>
          </w:p>
        </w:tc>
        <w:tc>
          <w:tcPr>
            <w:tcW w:w="980" w:type="dxa"/>
            <w:tcBorders>
              <w:bottom w:val="single" w:sz="8" w:space="0" w:color="auto"/>
              <w:right w:val="single" w:sz="8" w:space="0" w:color="auto"/>
            </w:tcBorders>
            <w:vAlign w:val="bottom"/>
          </w:tcPr>
          <w:p w14:paraId="0D6A6D57" w14:textId="77777777" w:rsidR="001516AB" w:rsidRDefault="001516AB">
            <w:pPr>
              <w:rPr>
                <w:sz w:val="5"/>
                <w:szCs w:val="5"/>
              </w:rPr>
            </w:pPr>
          </w:p>
        </w:tc>
        <w:tc>
          <w:tcPr>
            <w:tcW w:w="620" w:type="dxa"/>
            <w:tcBorders>
              <w:bottom w:val="single" w:sz="8" w:space="0" w:color="auto"/>
              <w:right w:val="single" w:sz="8" w:space="0" w:color="auto"/>
            </w:tcBorders>
            <w:vAlign w:val="bottom"/>
          </w:tcPr>
          <w:p w14:paraId="46F16DFC"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37152C0C" w14:textId="77777777" w:rsidR="001516AB" w:rsidRDefault="001516AB">
            <w:pPr>
              <w:rPr>
                <w:sz w:val="5"/>
                <w:szCs w:val="5"/>
              </w:rPr>
            </w:pPr>
          </w:p>
        </w:tc>
      </w:tr>
      <w:tr w:rsidR="001516AB" w14:paraId="063BE9B6" w14:textId="77777777">
        <w:trPr>
          <w:trHeight w:val="228"/>
        </w:trPr>
        <w:tc>
          <w:tcPr>
            <w:tcW w:w="480" w:type="dxa"/>
            <w:tcBorders>
              <w:left w:val="single" w:sz="8" w:space="0" w:color="auto"/>
              <w:right w:val="single" w:sz="8" w:space="0" w:color="auto"/>
            </w:tcBorders>
            <w:vAlign w:val="bottom"/>
          </w:tcPr>
          <w:p w14:paraId="4F8B42B1" w14:textId="77777777" w:rsidR="001516AB" w:rsidRDefault="0066520C">
            <w:pPr>
              <w:ind w:left="100"/>
              <w:rPr>
                <w:sz w:val="20"/>
                <w:szCs w:val="20"/>
              </w:rPr>
            </w:pPr>
            <w:r>
              <w:rPr>
                <w:rFonts w:ascii="Arial" w:eastAsia="Arial" w:hAnsi="Arial" w:cs="Arial"/>
                <w:sz w:val="16"/>
                <w:szCs w:val="16"/>
              </w:rPr>
              <w:t>6: 0</w:t>
            </w:r>
          </w:p>
        </w:tc>
        <w:tc>
          <w:tcPr>
            <w:tcW w:w="1630" w:type="dxa"/>
            <w:vAlign w:val="bottom"/>
          </w:tcPr>
          <w:p w14:paraId="2C8A678E" w14:textId="77777777" w:rsidR="001516AB" w:rsidRDefault="0066520C">
            <w:pPr>
              <w:ind w:left="80"/>
              <w:rPr>
                <w:sz w:val="20"/>
                <w:szCs w:val="20"/>
              </w:rPr>
            </w:pPr>
            <w:r>
              <w:rPr>
                <w:rFonts w:ascii="Arial" w:eastAsia="Arial" w:hAnsi="Arial" w:cs="Arial"/>
                <w:sz w:val="16"/>
                <w:szCs w:val="16"/>
              </w:rPr>
              <w:t>RCCTRL0 [6: 0]</w:t>
            </w:r>
          </w:p>
        </w:tc>
        <w:tc>
          <w:tcPr>
            <w:tcW w:w="90" w:type="dxa"/>
            <w:vAlign w:val="bottom"/>
          </w:tcPr>
          <w:p w14:paraId="54B3719A" w14:textId="77777777" w:rsidR="001516AB" w:rsidRDefault="001516AB">
            <w:pPr>
              <w:rPr>
                <w:sz w:val="19"/>
                <w:szCs w:val="19"/>
              </w:rPr>
            </w:pPr>
          </w:p>
        </w:tc>
        <w:tc>
          <w:tcPr>
            <w:tcW w:w="80" w:type="dxa"/>
            <w:tcBorders>
              <w:right w:val="single" w:sz="8" w:space="0" w:color="auto"/>
            </w:tcBorders>
            <w:vAlign w:val="bottom"/>
          </w:tcPr>
          <w:p w14:paraId="0319F192" w14:textId="77777777" w:rsidR="001516AB" w:rsidRDefault="001516AB">
            <w:pPr>
              <w:rPr>
                <w:sz w:val="19"/>
                <w:szCs w:val="19"/>
              </w:rPr>
            </w:pPr>
          </w:p>
        </w:tc>
        <w:tc>
          <w:tcPr>
            <w:tcW w:w="980" w:type="dxa"/>
            <w:tcBorders>
              <w:right w:val="single" w:sz="8" w:space="0" w:color="auto"/>
            </w:tcBorders>
            <w:vAlign w:val="bottom"/>
          </w:tcPr>
          <w:p w14:paraId="1555329A" w14:textId="77777777" w:rsidR="001516AB" w:rsidRDefault="0066520C">
            <w:pPr>
              <w:ind w:left="40"/>
              <w:rPr>
                <w:sz w:val="20"/>
                <w:szCs w:val="20"/>
              </w:rPr>
            </w:pPr>
            <w:r>
              <w:rPr>
                <w:rFonts w:ascii="Arial" w:eastAsia="Arial" w:hAnsi="Arial" w:cs="Arial"/>
                <w:sz w:val="16"/>
                <w:szCs w:val="16"/>
              </w:rPr>
              <w:t>0 (0x00)</w:t>
            </w:r>
          </w:p>
        </w:tc>
        <w:tc>
          <w:tcPr>
            <w:tcW w:w="620" w:type="dxa"/>
            <w:tcBorders>
              <w:right w:val="single" w:sz="8" w:space="0" w:color="auto"/>
            </w:tcBorders>
            <w:vAlign w:val="bottom"/>
          </w:tcPr>
          <w:p w14:paraId="0082F925" w14:textId="77777777" w:rsidR="001516AB" w:rsidRDefault="0066520C">
            <w:pPr>
              <w:ind w:left="100"/>
              <w:rPr>
                <w:sz w:val="20"/>
                <w:szCs w:val="20"/>
              </w:rPr>
            </w:pPr>
            <w:r>
              <w:rPr>
                <w:rFonts w:ascii="Arial" w:eastAsia="Arial" w:hAnsi="Arial" w:cs="Arial"/>
                <w:sz w:val="16"/>
                <w:szCs w:val="16"/>
              </w:rPr>
              <w:t>R / W</w:t>
            </w:r>
          </w:p>
        </w:tc>
        <w:tc>
          <w:tcPr>
            <w:tcW w:w="5580" w:type="dxa"/>
            <w:tcBorders>
              <w:right w:val="single" w:sz="8" w:space="0" w:color="auto"/>
            </w:tcBorders>
            <w:vAlign w:val="bottom"/>
          </w:tcPr>
          <w:p w14:paraId="3B9CB797" w14:textId="77777777" w:rsidR="001516AB" w:rsidRDefault="0066520C">
            <w:pPr>
              <w:ind w:left="60"/>
              <w:rPr>
                <w:sz w:val="20"/>
                <w:szCs w:val="20"/>
              </w:rPr>
            </w:pPr>
            <w:r>
              <w:rPr>
                <w:rFonts w:ascii="Arial" w:eastAsia="Arial" w:hAnsi="Arial" w:cs="Arial"/>
                <w:sz w:val="16"/>
                <w:szCs w:val="16"/>
              </w:rPr>
              <w:t>Конфигурация RC-генератора.</w:t>
            </w:r>
          </w:p>
        </w:tc>
      </w:tr>
      <w:tr w:rsidR="001516AB" w14:paraId="0C3F32F5" w14:textId="77777777">
        <w:trPr>
          <w:trHeight w:val="67"/>
        </w:trPr>
        <w:tc>
          <w:tcPr>
            <w:tcW w:w="480" w:type="dxa"/>
            <w:tcBorders>
              <w:left w:val="single" w:sz="8" w:space="0" w:color="auto"/>
              <w:bottom w:val="single" w:sz="8" w:space="0" w:color="auto"/>
              <w:right w:val="single" w:sz="8" w:space="0" w:color="auto"/>
            </w:tcBorders>
            <w:vAlign w:val="bottom"/>
          </w:tcPr>
          <w:p w14:paraId="43819F7E" w14:textId="77777777" w:rsidR="001516AB" w:rsidRDefault="001516AB">
            <w:pPr>
              <w:rPr>
                <w:sz w:val="5"/>
                <w:szCs w:val="5"/>
              </w:rPr>
            </w:pPr>
          </w:p>
        </w:tc>
        <w:tc>
          <w:tcPr>
            <w:tcW w:w="1630" w:type="dxa"/>
            <w:tcBorders>
              <w:bottom w:val="single" w:sz="8" w:space="0" w:color="auto"/>
            </w:tcBorders>
            <w:vAlign w:val="bottom"/>
          </w:tcPr>
          <w:p w14:paraId="5ED07D56" w14:textId="77777777" w:rsidR="001516AB" w:rsidRDefault="001516AB">
            <w:pPr>
              <w:rPr>
                <w:sz w:val="5"/>
                <w:szCs w:val="5"/>
              </w:rPr>
            </w:pPr>
          </w:p>
        </w:tc>
        <w:tc>
          <w:tcPr>
            <w:tcW w:w="90" w:type="dxa"/>
            <w:tcBorders>
              <w:bottom w:val="single" w:sz="8" w:space="0" w:color="auto"/>
            </w:tcBorders>
            <w:vAlign w:val="bottom"/>
          </w:tcPr>
          <w:p w14:paraId="7F6540E7" w14:textId="77777777" w:rsidR="001516AB" w:rsidRDefault="001516AB">
            <w:pPr>
              <w:rPr>
                <w:sz w:val="5"/>
                <w:szCs w:val="5"/>
              </w:rPr>
            </w:pPr>
          </w:p>
        </w:tc>
        <w:tc>
          <w:tcPr>
            <w:tcW w:w="80" w:type="dxa"/>
            <w:tcBorders>
              <w:bottom w:val="single" w:sz="8" w:space="0" w:color="auto"/>
              <w:right w:val="single" w:sz="8" w:space="0" w:color="auto"/>
            </w:tcBorders>
            <w:vAlign w:val="bottom"/>
          </w:tcPr>
          <w:p w14:paraId="6A77D700" w14:textId="77777777" w:rsidR="001516AB" w:rsidRDefault="001516AB">
            <w:pPr>
              <w:rPr>
                <w:sz w:val="5"/>
                <w:szCs w:val="5"/>
              </w:rPr>
            </w:pPr>
          </w:p>
        </w:tc>
        <w:tc>
          <w:tcPr>
            <w:tcW w:w="980" w:type="dxa"/>
            <w:tcBorders>
              <w:bottom w:val="single" w:sz="8" w:space="0" w:color="auto"/>
              <w:right w:val="single" w:sz="8" w:space="0" w:color="auto"/>
            </w:tcBorders>
            <w:vAlign w:val="bottom"/>
          </w:tcPr>
          <w:p w14:paraId="12800939" w14:textId="77777777" w:rsidR="001516AB" w:rsidRDefault="001516AB">
            <w:pPr>
              <w:rPr>
                <w:sz w:val="5"/>
                <w:szCs w:val="5"/>
              </w:rPr>
            </w:pPr>
          </w:p>
        </w:tc>
        <w:tc>
          <w:tcPr>
            <w:tcW w:w="620" w:type="dxa"/>
            <w:tcBorders>
              <w:bottom w:val="single" w:sz="8" w:space="0" w:color="auto"/>
              <w:right w:val="single" w:sz="8" w:space="0" w:color="auto"/>
            </w:tcBorders>
            <w:vAlign w:val="bottom"/>
          </w:tcPr>
          <w:p w14:paraId="54EE8A9A" w14:textId="77777777" w:rsidR="001516AB" w:rsidRDefault="001516AB">
            <w:pPr>
              <w:rPr>
                <w:sz w:val="5"/>
                <w:szCs w:val="5"/>
              </w:rPr>
            </w:pPr>
          </w:p>
        </w:tc>
        <w:tc>
          <w:tcPr>
            <w:tcW w:w="5580" w:type="dxa"/>
            <w:tcBorders>
              <w:bottom w:val="single" w:sz="8" w:space="0" w:color="auto"/>
              <w:right w:val="single" w:sz="8" w:space="0" w:color="auto"/>
            </w:tcBorders>
            <w:vAlign w:val="bottom"/>
          </w:tcPr>
          <w:p w14:paraId="5E4806F1" w14:textId="77777777" w:rsidR="001516AB" w:rsidRDefault="001516AB">
            <w:pPr>
              <w:rPr>
                <w:sz w:val="5"/>
                <w:szCs w:val="5"/>
              </w:rPr>
            </w:pPr>
          </w:p>
        </w:tc>
      </w:tr>
    </w:tbl>
    <w:p w14:paraId="6F928797" w14:textId="77777777" w:rsidR="001516AB" w:rsidRDefault="0066520C">
      <w:pPr>
        <w:spacing w:line="20" w:lineRule="exact"/>
        <w:rPr>
          <w:rFonts w:ascii="Arial" w:eastAsia="Arial" w:hAnsi="Arial" w:cs="Arial"/>
          <w:sz w:val="16"/>
          <w:szCs w:val="16"/>
        </w:rPr>
      </w:pPr>
      <w:r>
        <w:rPr>
          <w:rFonts w:ascii="Arial" w:eastAsia="Arial" w:hAnsi="Arial" w:cs="Arial"/>
          <w:noProof/>
          <w:sz w:val="16"/>
          <w:szCs w:val="16"/>
        </w:rPr>
        <w:drawing>
          <wp:anchor distT="0" distB="0" distL="114300" distR="114300" simplePos="0" relativeHeight="251879936" behindDoc="1" locked="0" layoutInCell="0" allowOverlap="1" wp14:anchorId="08621E47" wp14:editId="37303554">
            <wp:simplePos x="0" y="0"/>
            <wp:positionH relativeFrom="column">
              <wp:posOffset>-45085</wp:posOffset>
            </wp:positionH>
            <wp:positionV relativeFrom="paragraph">
              <wp:posOffset>1475740</wp:posOffset>
            </wp:positionV>
            <wp:extent cx="5793740" cy="255270"/>
            <wp:effectExtent l="0" t="0" r="0" b="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63689A99" w14:textId="77777777" w:rsidR="001516AB" w:rsidRDefault="001516AB">
      <w:pPr>
        <w:spacing w:line="200" w:lineRule="exact"/>
        <w:rPr>
          <w:rFonts w:ascii="Arial" w:eastAsia="Arial" w:hAnsi="Arial" w:cs="Arial"/>
          <w:sz w:val="16"/>
          <w:szCs w:val="16"/>
        </w:rPr>
      </w:pPr>
    </w:p>
    <w:p w14:paraId="3EFFCB67" w14:textId="77777777" w:rsidR="001516AB" w:rsidRDefault="001516AB">
      <w:pPr>
        <w:spacing w:line="200" w:lineRule="exact"/>
        <w:rPr>
          <w:rFonts w:ascii="Arial" w:eastAsia="Arial" w:hAnsi="Arial" w:cs="Arial"/>
          <w:sz w:val="16"/>
          <w:szCs w:val="16"/>
        </w:rPr>
      </w:pPr>
    </w:p>
    <w:p w14:paraId="762B16DD" w14:textId="77777777" w:rsidR="001516AB" w:rsidRDefault="001516AB">
      <w:pPr>
        <w:spacing w:line="200" w:lineRule="exact"/>
        <w:rPr>
          <w:rFonts w:ascii="Arial" w:eastAsia="Arial" w:hAnsi="Arial" w:cs="Arial"/>
          <w:sz w:val="16"/>
          <w:szCs w:val="16"/>
        </w:rPr>
      </w:pPr>
    </w:p>
    <w:p w14:paraId="6E19246D" w14:textId="77777777" w:rsidR="001516AB" w:rsidRDefault="001516AB">
      <w:pPr>
        <w:spacing w:line="200" w:lineRule="exact"/>
        <w:rPr>
          <w:rFonts w:ascii="Arial" w:eastAsia="Arial" w:hAnsi="Arial" w:cs="Arial"/>
          <w:sz w:val="16"/>
          <w:szCs w:val="16"/>
        </w:rPr>
      </w:pPr>
    </w:p>
    <w:p w14:paraId="55976B73" w14:textId="77777777" w:rsidR="001516AB" w:rsidRDefault="001516AB">
      <w:pPr>
        <w:spacing w:line="200" w:lineRule="exact"/>
        <w:rPr>
          <w:rFonts w:ascii="Arial" w:eastAsia="Arial" w:hAnsi="Arial" w:cs="Arial"/>
          <w:sz w:val="16"/>
          <w:szCs w:val="16"/>
        </w:rPr>
      </w:pPr>
    </w:p>
    <w:p w14:paraId="2D01EC60" w14:textId="77777777" w:rsidR="001516AB" w:rsidRDefault="001516AB">
      <w:pPr>
        <w:spacing w:line="200" w:lineRule="exact"/>
        <w:rPr>
          <w:rFonts w:ascii="Arial" w:eastAsia="Arial" w:hAnsi="Arial" w:cs="Arial"/>
          <w:sz w:val="16"/>
          <w:szCs w:val="16"/>
        </w:rPr>
      </w:pPr>
    </w:p>
    <w:p w14:paraId="3DD5F14C" w14:textId="77777777" w:rsidR="001516AB" w:rsidRDefault="001516AB">
      <w:pPr>
        <w:spacing w:line="200" w:lineRule="exact"/>
        <w:rPr>
          <w:rFonts w:ascii="Arial" w:eastAsia="Arial" w:hAnsi="Arial" w:cs="Arial"/>
          <w:sz w:val="16"/>
          <w:szCs w:val="16"/>
        </w:rPr>
      </w:pPr>
    </w:p>
    <w:p w14:paraId="5396C2F4" w14:textId="77777777" w:rsidR="001516AB" w:rsidRDefault="001516AB">
      <w:pPr>
        <w:spacing w:line="200" w:lineRule="exact"/>
        <w:rPr>
          <w:rFonts w:ascii="Arial" w:eastAsia="Arial" w:hAnsi="Arial" w:cs="Arial"/>
          <w:sz w:val="16"/>
          <w:szCs w:val="16"/>
        </w:rPr>
      </w:pPr>
    </w:p>
    <w:p w14:paraId="59C1FC61" w14:textId="77777777" w:rsidR="001516AB" w:rsidRDefault="001516AB">
      <w:pPr>
        <w:spacing w:line="200" w:lineRule="exact"/>
        <w:rPr>
          <w:rFonts w:ascii="Arial" w:eastAsia="Arial" w:hAnsi="Arial" w:cs="Arial"/>
          <w:sz w:val="16"/>
          <w:szCs w:val="16"/>
        </w:rPr>
      </w:pPr>
    </w:p>
    <w:p w14:paraId="01FC0B1B" w14:textId="77777777" w:rsidR="001516AB" w:rsidRDefault="001516AB">
      <w:pPr>
        <w:spacing w:line="200" w:lineRule="exact"/>
        <w:rPr>
          <w:rFonts w:ascii="Arial" w:eastAsia="Arial" w:hAnsi="Arial" w:cs="Arial"/>
          <w:sz w:val="16"/>
          <w:szCs w:val="16"/>
        </w:rPr>
      </w:pPr>
    </w:p>
    <w:p w14:paraId="3D42B392" w14:textId="77777777" w:rsidR="001516AB" w:rsidRDefault="001516AB">
      <w:pPr>
        <w:spacing w:line="200" w:lineRule="exact"/>
        <w:rPr>
          <w:rFonts w:ascii="Arial" w:eastAsia="Arial" w:hAnsi="Arial" w:cs="Arial"/>
          <w:sz w:val="16"/>
          <w:szCs w:val="16"/>
        </w:rPr>
      </w:pPr>
    </w:p>
    <w:p w14:paraId="42EFBAB0" w14:textId="77777777" w:rsidR="001516AB" w:rsidRDefault="001516AB">
      <w:pPr>
        <w:spacing w:line="352" w:lineRule="exact"/>
        <w:rPr>
          <w:rFonts w:ascii="Arial" w:eastAsia="Arial" w:hAnsi="Arial" w:cs="Arial"/>
          <w:sz w:val="16"/>
          <w:szCs w:val="16"/>
        </w:rPr>
      </w:pPr>
    </w:p>
    <w:p w14:paraId="01D9C9D5"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90 из 98</w:t>
      </w:r>
    </w:p>
    <w:p w14:paraId="1B20A654" w14:textId="77777777" w:rsidR="001516AB" w:rsidRDefault="001516AB">
      <w:pPr>
        <w:sectPr w:rsidR="001516AB">
          <w:pgSz w:w="11900" w:h="16838"/>
          <w:pgMar w:top="676" w:right="1026" w:bottom="280" w:left="1440" w:header="0" w:footer="0" w:gutter="0"/>
          <w:cols w:space="720" w:equalWidth="0">
            <w:col w:w="9440"/>
          </w:cols>
        </w:sectPr>
      </w:pPr>
    </w:p>
    <w:p w14:paraId="4E99B5F7" w14:textId="77777777" w:rsidR="001516AB" w:rsidRDefault="0066520C">
      <w:pPr>
        <w:ind w:right="440"/>
        <w:jc w:val="right"/>
        <w:rPr>
          <w:sz w:val="20"/>
          <w:szCs w:val="20"/>
        </w:rPr>
      </w:pPr>
      <w:bookmarkStart w:id="89" w:name="page91"/>
      <w:bookmarkEnd w:id="89"/>
      <w:r>
        <w:rPr>
          <w:rFonts w:ascii="Impact" w:eastAsia="Impact" w:hAnsi="Impact" w:cs="Impact"/>
          <w:i/>
          <w:iCs/>
          <w:sz w:val="40"/>
          <w:szCs w:val="40"/>
        </w:rPr>
        <w:lastRenderedPageBreak/>
        <w:t>CC1101</w:t>
      </w:r>
    </w:p>
    <w:p w14:paraId="79E6A037" w14:textId="77777777" w:rsidR="001516AB" w:rsidRDefault="001516AB">
      <w:pPr>
        <w:spacing w:line="200" w:lineRule="exact"/>
        <w:rPr>
          <w:sz w:val="20"/>
          <w:szCs w:val="20"/>
        </w:rPr>
      </w:pPr>
    </w:p>
    <w:p w14:paraId="1F9D55DE" w14:textId="77777777" w:rsidR="001516AB" w:rsidRDefault="001516AB">
      <w:pPr>
        <w:spacing w:line="399" w:lineRule="exact"/>
        <w:rPr>
          <w:sz w:val="20"/>
          <w:szCs w:val="20"/>
        </w:rPr>
      </w:pPr>
    </w:p>
    <w:p w14:paraId="71F3F119" w14:textId="77777777" w:rsidR="001516AB" w:rsidRDefault="0066520C">
      <w:pPr>
        <w:tabs>
          <w:tab w:val="left" w:pos="540"/>
        </w:tabs>
        <w:rPr>
          <w:sz w:val="20"/>
          <w:szCs w:val="20"/>
        </w:rPr>
      </w:pPr>
      <w:r>
        <w:rPr>
          <w:rFonts w:ascii="Arial" w:eastAsia="Arial" w:hAnsi="Arial" w:cs="Arial"/>
          <w:b/>
          <w:bCs/>
          <w:sz w:val="20"/>
          <w:szCs w:val="20"/>
        </w:rPr>
        <w:t>29,2</w:t>
      </w:r>
      <w:r>
        <w:rPr>
          <w:sz w:val="20"/>
          <w:szCs w:val="20"/>
        </w:rPr>
        <w:tab/>
      </w:r>
      <w:r>
        <w:rPr>
          <w:rFonts w:ascii="Arial" w:eastAsia="Arial" w:hAnsi="Arial" w:cs="Arial"/>
          <w:b/>
          <w:bCs/>
          <w:sz w:val="19"/>
          <w:szCs w:val="19"/>
        </w:rPr>
        <w:t>Подробная информация о регистре конфигурации - регистры, которые свободно программируются в состоянии SLEEP</w:t>
      </w:r>
    </w:p>
    <w:p w14:paraId="367548EA" w14:textId="77777777" w:rsidR="001516AB" w:rsidRDefault="001516AB">
      <w:pPr>
        <w:spacing w:line="240" w:lineRule="exact"/>
        <w:rPr>
          <w:sz w:val="20"/>
          <w:szCs w:val="20"/>
        </w:rPr>
      </w:pPr>
    </w:p>
    <w:p w14:paraId="4C7B0429" w14:textId="77777777" w:rsidR="001516AB" w:rsidRDefault="0066520C">
      <w:pPr>
        <w:ind w:left="1800"/>
        <w:rPr>
          <w:sz w:val="20"/>
          <w:szCs w:val="20"/>
        </w:rPr>
      </w:pPr>
      <w:r>
        <w:rPr>
          <w:rFonts w:ascii="Arial" w:eastAsia="Arial" w:hAnsi="Arial" w:cs="Arial"/>
          <w:b/>
          <w:bCs/>
          <w:sz w:val="20"/>
          <w:szCs w:val="20"/>
        </w:rPr>
        <w:t xml:space="preserve">0x29: FSTEST - </w:t>
      </w:r>
      <w:r>
        <w:rPr>
          <w:rFonts w:ascii="Arial" w:eastAsia="Arial" w:hAnsi="Arial" w:cs="Arial"/>
          <w:b/>
          <w:bCs/>
          <w:sz w:val="20"/>
          <w:szCs w:val="20"/>
        </w:rPr>
        <w:t>Управление калибровкой синтезатора частот</w:t>
      </w:r>
    </w:p>
    <w:p w14:paraId="265B79DB"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740"/>
        <w:gridCol w:w="1040"/>
        <w:gridCol w:w="600"/>
        <w:gridCol w:w="5600"/>
      </w:tblGrid>
      <w:tr w:rsidR="001516AB" w14:paraId="50594B47"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1E5E7BAF"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740" w:type="dxa"/>
            <w:tcBorders>
              <w:top w:val="single" w:sz="8" w:space="0" w:color="auto"/>
              <w:right w:val="single" w:sz="8" w:space="0" w:color="auto"/>
            </w:tcBorders>
            <w:shd w:val="clear" w:color="auto" w:fill="D9D9D9"/>
            <w:vAlign w:val="bottom"/>
          </w:tcPr>
          <w:p w14:paraId="29BBBA19" w14:textId="77777777" w:rsidR="001516AB" w:rsidRDefault="0066520C">
            <w:pPr>
              <w:ind w:left="80"/>
              <w:rPr>
                <w:sz w:val="20"/>
                <w:szCs w:val="20"/>
              </w:rPr>
            </w:pPr>
            <w:r>
              <w:rPr>
                <w:rFonts w:ascii="Arial" w:eastAsia="Arial" w:hAnsi="Arial" w:cs="Arial"/>
                <w:b/>
                <w:bCs/>
                <w:sz w:val="16"/>
                <w:szCs w:val="16"/>
              </w:rPr>
              <w:t>Имя поля</w:t>
            </w:r>
          </w:p>
        </w:tc>
        <w:tc>
          <w:tcPr>
            <w:tcW w:w="1040" w:type="dxa"/>
            <w:tcBorders>
              <w:top w:val="single" w:sz="8" w:space="0" w:color="auto"/>
              <w:right w:val="single" w:sz="8" w:space="0" w:color="auto"/>
            </w:tcBorders>
            <w:shd w:val="clear" w:color="auto" w:fill="D9D9D9"/>
            <w:vAlign w:val="bottom"/>
          </w:tcPr>
          <w:p w14:paraId="21DF1C89" w14:textId="77777777" w:rsidR="001516AB" w:rsidRDefault="0066520C">
            <w:pPr>
              <w:ind w:left="10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07568A3E"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top w:val="single" w:sz="8" w:space="0" w:color="auto"/>
              <w:right w:val="single" w:sz="8" w:space="0" w:color="auto"/>
            </w:tcBorders>
            <w:shd w:val="clear" w:color="auto" w:fill="D9D9D9"/>
            <w:vAlign w:val="bottom"/>
          </w:tcPr>
          <w:p w14:paraId="1E02112A" w14:textId="77777777" w:rsidR="001516AB" w:rsidRDefault="0066520C">
            <w:pPr>
              <w:ind w:left="80"/>
              <w:rPr>
                <w:sz w:val="20"/>
                <w:szCs w:val="20"/>
              </w:rPr>
            </w:pPr>
            <w:r>
              <w:rPr>
                <w:rFonts w:ascii="Arial" w:eastAsia="Arial" w:hAnsi="Arial" w:cs="Arial"/>
                <w:b/>
                <w:bCs/>
                <w:sz w:val="16"/>
                <w:szCs w:val="16"/>
              </w:rPr>
              <w:t>Описание</w:t>
            </w:r>
          </w:p>
        </w:tc>
      </w:tr>
      <w:tr w:rsidR="001516AB" w14:paraId="69DD0EB4"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0CA9C687" w14:textId="77777777" w:rsidR="001516AB" w:rsidRDefault="001516AB">
            <w:pPr>
              <w:rPr>
                <w:sz w:val="10"/>
                <w:szCs w:val="10"/>
              </w:rPr>
            </w:pPr>
          </w:p>
        </w:tc>
        <w:tc>
          <w:tcPr>
            <w:tcW w:w="1740" w:type="dxa"/>
            <w:tcBorders>
              <w:bottom w:val="single" w:sz="8" w:space="0" w:color="D9D9D9"/>
              <w:right w:val="single" w:sz="8" w:space="0" w:color="auto"/>
            </w:tcBorders>
            <w:shd w:val="clear" w:color="auto" w:fill="D9D9D9"/>
            <w:vAlign w:val="bottom"/>
          </w:tcPr>
          <w:p w14:paraId="6831D373"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5A89DBA3"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75BBD587"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41FB89AA" w14:textId="77777777" w:rsidR="001516AB" w:rsidRDefault="001516AB">
            <w:pPr>
              <w:rPr>
                <w:sz w:val="10"/>
                <w:szCs w:val="10"/>
              </w:rPr>
            </w:pPr>
          </w:p>
        </w:tc>
      </w:tr>
      <w:tr w:rsidR="001516AB" w14:paraId="6330AACC" w14:textId="77777777">
        <w:trPr>
          <w:trHeight w:val="228"/>
        </w:trPr>
        <w:tc>
          <w:tcPr>
            <w:tcW w:w="480" w:type="dxa"/>
            <w:tcBorders>
              <w:top w:val="single" w:sz="8" w:space="0" w:color="auto"/>
              <w:left w:val="single" w:sz="8" w:space="0" w:color="auto"/>
              <w:right w:val="single" w:sz="8" w:space="0" w:color="auto"/>
            </w:tcBorders>
            <w:vAlign w:val="bottom"/>
          </w:tcPr>
          <w:p w14:paraId="608A0853" w14:textId="77777777" w:rsidR="001516AB" w:rsidRDefault="0066520C">
            <w:pPr>
              <w:ind w:left="100"/>
              <w:rPr>
                <w:sz w:val="20"/>
                <w:szCs w:val="20"/>
              </w:rPr>
            </w:pPr>
            <w:r>
              <w:rPr>
                <w:rFonts w:ascii="Arial" w:eastAsia="Arial" w:hAnsi="Arial" w:cs="Arial"/>
                <w:sz w:val="16"/>
                <w:szCs w:val="16"/>
              </w:rPr>
              <w:t>7: 0</w:t>
            </w:r>
          </w:p>
        </w:tc>
        <w:tc>
          <w:tcPr>
            <w:tcW w:w="1740" w:type="dxa"/>
            <w:tcBorders>
              <w:top w:val="single" w:sz="8" w:space="0" w:color="auto"/>
              <w:right w:val="single" w:sz="8" w:space="0" w:color="auto"/>
            </w:tcBorders>
            <w:vAlign w:val="bottom"/>
          </w:tcPr>
          <w:p w14:paraId="2A6E3870" w14:textId="77777777" w:rsidR="001516AB" w:rsidRDefault="0066520C">
            <w:pPr>
              <w:ind w:left="80"/>
              <w:rPr>
                <w:sz w:val="20"/>
                <w:szCs w:val="20"/>
              </w:rPr>
            </w:pPr>
            <w:r>
              <w:rPr>
                <w:rFonts w:ascii="Arial" w:eastAsia="Arial" w:hAnsi="Arial" w:cs="Arial"/>
                <w:sz w:val="16"/>
                <w:szCs w:val="16"/>
              </w:rPr>
              <w:t>FSTEST [7: 0]</w:t>
            </w:r>
          </w:p>
        </w:tc>
        <w:tc>
          <w:tcPr>
            <w:tcW w:w="1040" w:type="dxa"/>
            <w:tcBorders>
              <w:top w:val="single" w:sz="8" w:space="0" w:color="auto"/>
              <w:right w:val="single" w:sz="8" w:space="0" w:color="auto"/>
            </w:tcBorders>
            <w:vAlign w:val="bottom"/>
          </w:tcPr>
          <w:p w14:paraId="6177E3D2" w14:textId="77777777" w:rsidR="001516AB" w:rsidRDefault="0066520C">
            <w:pPr>
              <w:ind w:left="100"/>
              <w:rPr>
                <w:sz w:val="20"/>
                <w:szCs w:val="20"/>
              </w:rPr>
            </w:pPr>
            <w:r>
              <w:rPr>
                <w:rFonts w:ascii="Arial" w:eastAsia="Arial" w:hAnsi="Arial" w:cs="Arial"/>
                <w:sz w:val="16"/>
                <w:szCs w:val="16"/>
              </w:rPr>
              <w:t>89 (0x59)</w:t>
            </w:r>
          </w:p>
        </w:tc>
        <w:tc>
          <w:tcPr>
            <w:tcW w:w="600" w:type="dxa"/>
            <w:tcBorders>
              <w:top w:val="single" w:sz="8" w:space="0" w:color="auto"/>
              <w:right w:val="single" w:sz="8" w:space="0" w:color="auto"/>
            </w:tcBorders>
            <w:vAlign w:val="bottom"/>
          </w:tcPr>
          <w:p w14:paraId="4F6BE5E6" w14:textId="77777777" w:rsidR="001516AB" w:rsidRDefault="0066520C">
            <w:pPr>
              <w:ind w:left="100"/>
              <w:rPr>
                <w:sz w:val="20"/>
                <w:szCs w:val="20"/>
              </w:rPr>
            </w:pPr>
            <w:r>
              <w:rPr>
                <w:rFonts w:ascii="Arial" w:eastAsia="Arial" w:hAnsi="Arial" w:cs="Arial"/>
                <w:sz w:val="16"/>
                <w:szCs w:val="16"/>
              </w:rPr>
              <w:t>R / W</w:t>
            </w:r>
          </w:p>
        </w:tc>
        <w:tc>
          <w:tcPr>
            <w:tcW w:w="5600" w:type="dxa"/>
            <w:tcBorders>
              <w:top w:val="single" w:sz="8" w:space="0" w:color="auto"/>
              <w:right w:val="single" w:sz="8" w:space="0" w:color="auto"/>
            </w:tcBorders>
            <w:vAlign w:val="bottom"/>
          </w:tcPr>
          <w:p w14:paraId="795F96FF" w14:textId="77777777" w:rsidR="001516AB" w:rsidRDefault="0066520C">
            <w:pPr>
              <w:ind w:left="80"/>
              <w:rPr>
                <w:sz w:val="20"/>
                <w:szCs w:val="20"/>
              </w:rPr>
            </w:pPr>
            <w:r>
              <w:rPr>
                <w:rFonts w:ascii="Arial" w:eastAsia="Arial" w:hAnsi="Arial" w:cs="Arial"/>
                <w:sz w:val="16"/>
                <w:szCs w:val="16"/>
              </w:rPr>
              <w:t>Только для тестирования. Не пишите в этот реестр.</w:t>
            </w:r>
          </w:p>
        </w:tc>
      </w:tr>
      <w:tr w:rsidR="001516AB" w14:paraId="11C00F87" w14:textId="77777777">
        <w:trPr>
          <w:trHeight w:val="66"/>
        </w:trPr>
        <w:tc>
          <w:tcPr>
            <w:tcW w:w="480" w:type="dxa"/>
            <w:tcBorders>
              <w:left w:val="single" w:sz="8" w:space="0" w:color="auto"/>
              <w:bottom w:val="single" w:sz="8" w:space="0" w:color="auto"/>
              <w:right w:val="single" w:sz="8" w:space="0" w:color="auto"/>
            </w:tcBorders>
            <w:vAlign w:val="bottom"/>
          </w:tcPr>
          <w:p w14:paraId="5D153F2E"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1325B735"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28F22A85"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D5607FB"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187D15F5" w14:textId="77777777" w:rsidR="001516AB" w:rsidRDefault="001516AB">
            <w:pPr>
              <w:rPr>
                <w:sz w:val="5"/>
                <w:szCs w:val="5"/>
              </w:rPr>
            </w:pPr>
          </w:p>
        </w:tc>
      </w:tr>
    </w:tbl>
    <w:p w14:paraId="10207860" w14:textId="77777777" w:rsidR="001516AB" w:rsidRDefault="001516AB">
      <w:pPr>
        <w:spacing w:line="200" w:lineRule="exact"/>
        <w:rPr>
          <w:sz w:val="20"/>
          <w:szCs w:val="20"/>
        </w:rPr>
      </w:pPr>
    </w:p>
    <w:p w14:paraId="48B6B58B" w14:textId="77777777" w:rsidR="001516AB" w:rsidRDefault="001516AB">
      <w:pPr>
        <w:spacing w:line="263" w:lineRule="exact"/>
        <w:rPr>
          <w:sz w:val="20"/>
          <w:szCs w:val="20"/>
        </w:rPr>
      </w:pPr>
    </w:p>
    <w:p w14:paraId="245F77F4" w14:textId="77777777" w:rsidR="001516AB" w:rsidRDefault="0066520C">
      <w:pPr>
        <w:ind w:left="3060"/>
        <w:rPr>
          <w:sz w:val="20"/>
          <w:szCs w:val="20"/>
        </w:rPr>
      </w:pPr>
      <w:r>
        <w:rPr>
          <w:rFonts w:ascii="Arial" w:eastAsia="Arial" w:hAnsi="Arial" w:cs="Arial"/>
          <w:b/>
          <w:bCs/>
          <w:sz w:val="20"/>
          <w:szCs w:val="20"/>
        </w:rPr>
        <w:t>0x2A: PTEST - производственный тест</w:t>
      </w:r>
    </w:p>
    <w:p w14:paraId="7D89990A"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740"/>
        <w:gridCol w:w="1040"/>
        <w:gridCol w:w="600"/>
        <w:gridCol w:w="5600"/>
      </w:tblGrid>
      <w:tr w:rsidR="001516AB" w14:paraId="722A879D"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22C106D3"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740" w:type="dxa"/>
            <w:tcBorders>
              <w:top w:val="single" w:sz="8" w:space="0" w:color="auto"/>
              <w:right w:val="single" w:sz="8" w:space="0" w:color="auto"/>
            </w:tcBorders>
            <w:shd w:val="clear" w:color="auto" w:fill="D9D9D9"/>
            <w:vAlign w:val="bottom"/>
          </w:tcPr>
          <w:p w14:paraId="622F9F99" w14:textId="77777777" w:rsidR="001516AB" w:rsidRDefault="0066520C">
            <w:pPr>
              <w:ind w:left="80"/>
              <w:rPr>
                <w:sz w:val="20"/>
                <w:szCs w:val="20"/>
              </w:rPr>
            </w:pPr>
            <w:r>
              <w:rPr>
                <w:rFonts w:ascii="Arial" w:eastAsia="Arial" w:hAnsi="Arial" w:cs="Arial"/>
                <w:b/>
                <w:bCs/>
                <w:sz w:val="16"/>
                <w:szCs w:val="16"/>
              </w:rPr>
              <w:t>Имя поля</w:t>
            </w:r>
          </w:p>
        </w:tc>
        <w:tc>
          <w:tcPr>
            <w:tcW w:w="1040" w:type="dxa"/>
            <w:tcBorders>
              <w:top w:val="single" w:sz="8" w:space="0" w:color="auto"/>
              <w:right w:val="single" w:sz="8" w:space="0" w:color="auto"/>
            </w:tcBorders>
            <w:shd w:val="clear" w:color="auto" w:fill="D9D9D9"/>
            <w:vAlign w:val="bottom"/>
          </w:tcPr>
          <w:p w14:paraId="580A8D58" w14:textId="77777777" w:rsidR="001516AB" w:rsidRDefault="0066520C">
            <w:pPr>
              <w:ind w:left="10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27DD3DDD"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top w:val="single" w:sz="8" w:space="0" w:color="auto"/>
              <w:right w:val="single" w:sz="8" w:space="0" w:color="auto"/>
            </w:tcBorders>
            <w:shd w:val="clear" w:color="auto" w:fill="D9D9D9"/>
            <w:vAlign w:val="bottom"/>
          </w:tcPr>
          <w:p w14:paraId="6D9B1967" w14:textId="77777777" w:rsidR="001516AB" w:rsidRDefault="0066520C">
            <w:pPr>
              <w:ind w:left="80"/>
              <w:rPr>
                <w:sz w:val="20"/>
                <w:szCs w:val="20"/>
              </w:rPr>
            </w:pPr>
            <w:r>
              <w:rPr>
                <w:rFonts w:ascii="Arial" w:eastAsia="Arial" w:hAnsi="Arial" w:cs="Arial"/>
                <w:b/>
                <w:bCs/>
                <w:sz w:val="16"/>
                <w:szCs w:val="16"/>
              </w:rPr>
              <w:t>Описание</w:t>
            </w:r>
          </w:p>
        </w:tc>
      </w:tr>
      <w:tr w:rsidR="001516AB" w14:paraId="029E2C1A"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64A19455" w14:textId="77777777" w:rsidR="001516AB" w:rsidRDefault="001516AB">
            <w:pPr>
              <w:rPr>
                <w:sz w:val="10"/>
                <w:szCs w:val="10"/>
              </w:rPr>
            </w:pPr>
          </w:p>
        </w:tc>
        <w:tc>
          <w:tcPr>
            <w:tcW w:w="1740" w:type="dxa"/>
            <w:tcBorders>
              <w:bottom w:val="single" w:sz="8" w:space="0" w:color="D9D9D9"/>
              <w:right w:val="single" w:sz="8" w:space="0" w:color="auto"/>
            </w:tcBorders>
            <w:shd w:val="clear" w:color="auto" w:fill="D9D9D9"/>
            <w:vAlign w:val="bottom"/>
          </w:tcPr>
          <w:p w14:paraId="25C47C4A"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7DE0DC93"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367AEE5C"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25171C1C" w14:textId="77777777" w:rsidR="001516AB" w:rsidRDefault="001516AB">
            <w:pPr>
              <w:rPr>
                <w:sz w:val="10"/>
                <w:szCs w:val="10"/>
              </w:rPr>
            </w:pPr>
          </w:p>
        </w:tc>
      </w:tr>
      <w:tr w:rsidR="001516AB" w14:paraId="38569981" w14:textId="77777777">
        <w:trPr>
          <w:trHeight w:val="230"/>
        </w:trPr>
        <w:tc>
          <w:tcPr>
            <w:tcW w:w="480" w:type="dxa"/>
            <w:tcBorders>
              <w:top w:val="single" w:sz="8" w:space="0" w:color="auto"/>
              <w:left w:val="single" w:sz="8" w:space="0" w:color="auto"/>
              <w:right w:val="single" w:sz="8" w:space="0" w:color="auto"/>
            </w:tcBorders>
            <w:vAlign w:val="bottom"/>
          </w:tcPr>
          <w:p w14:paraId="090E9154" w14:textId="77777777" w:rsidR="001516AB" w:rsidRDefault="0066520C">
            <w:pPr>
              <w:ind w:left="100"/>
              <w:rPr>
                <w:sz w:val="20"/>
                <w:szCs w:val="20"/>
              </w:rPr>
            </w:pPr>
            <w:r>
              <w:rPr>
                <w:rFonts w:ascii="Arial" w:eastAsia="Arial" w:hAnsi="Arial" w:cs="Arial"/>
                <w:sz w:val="16"/>
                <w:szCs w:val="16"/>
              </w:rPr>
              <w:t>7: 0</w:t>
            </w:r>
          </w:p>
        </w:tc>
        <w:tc>
          <w:tcPr>
            <w:tcW w:w="1740" w:type="dxa"/>
            <w:tcBorders>
              <w:top w:val="single" w:sz="8" w:space="0" w:color="auto"/>
              <w:right w:val="single" w:sz="8" w:space="0" w:color="auto"/>
            </w:tcBorders>
            <w:vAlign w:val="bottom"/>
          </w:tcPr>
          <w:p w14:paraId="0EE9F99F" w14:textId="77777777" w:rsidR="001516AB" w:rsidRDefault="0066520C">
            <w:pPr>
              <w:ind w:left="80"/>
              <w:rPr>
                <w:sz w:val="20"/>
                <w:szCs w:val="20"/>
              </w:rPr>
            </w:pPr>
            <w:r>
              <w:rPr>
                <w:rFonts w:ascii="Arial" w:eastAsia="Arial" w:hAnsi="Arial" w:cs="Arial"/>
                <w:sz w:val="16"/>
                <w:szCs w:val="16"/>
              </w:rPr>
              <w:t>ПТЕСТ [7: 0]</w:t>
            </w:r>
          </w:p>
        </w:tc>
        <w:tc>
          <w:tcPr>
            <w:tcW w:w="1040" w:type="dxa"/>
            <w:tcBorders>
              <w:top w:val="single" w:sz="8" w:space="0" w:color="auto"/>
              <w:right w:val="single" w:sz="8" w:space="0" w:color="auto"/>
            </w:tcBorders>
            <w:vAlign w:val="bottom"/>
          </w:tcPr>
          <w:p w14:paraId="4119F26A" w14:textId="77777777" w:rsidR="001516AB" w:rsidRDefault="0066520C">
            <w:pPr>
              <w:ind w:left="100"/>
              <w:rPr>
                <w:sz w:val="20"/>
                <w:szCs w:val="20"/>
              </w:rPr>
            </w:pPr>
            <w:r>
              <w:rPr>
                <w:rFonts w:ascii="Arial" w:eastAsia="Arial" w:hAnsi="Arial" w:cs="Arial"/>
                <w:sz w:val="16"/>
                <w:szCs w:val="16"/>
              </w:rPr>
              <w:t>127 (0x7F)</w:t>
            </w:r>
          </w:p>
        </w:tc>
        <w:tc>
          <w:tcPr>
            <w:tcW w:w="600" w:type="dxa"/>
            <w:tcBorders>
              <w:top w:val="single" w:sz="8" w:space="0" w:color="auto"/>
              <w:right w:val="single" w:sz="8" w:space="0" w:color="auto"/>
            </w:tcBorders>
            <w:vAlign w:val="bottom"/>
          </w:tcPr>
          <w:p w14:paraId="1B7596CD" w14:textId="77777777" w:rsidR="001516AB" w:rsidRDefault="0066520C">
            <w:pPr>
              <w:ind w:left="100"/>
              <w:rPr>
                <w:sz w:val="20"/>
                <w:szCs w:val="20"/>
              </w:rPr>
            </w:pPr>
            <w:r>
              <w:rPr>
                <w:rFonts w:ascii="Arial" w:eastAsia="Arial" w:hAnsi="Arial" w:cs="Arial"/>
                <w:sz w:val="16"/>
                <w:szCs w:val="16"/>
              </w:rPr>
              <w:t>R / W</w:t>
            </w:r>
          </w:p>
        </w:tc>
        <w:tc>
          <w:tcPr>
            <w:tcW w:w="5600" w:type="dxa"/>
            <w:tcBorders>
              <w:top w:val="single" w:sz="8" w:space="0" w:color="auto"/>
              <w:right w:val="single" w:sz="8" w:space="0" w:color="auto"/>
            </w:tcBorders>
            <w:vAlign w:val="bottom"/>
          </w:tcPr>
          <w:p w14:paraId="092700CE" w14:textId="77777777" w:rsidR="001516AB" w:rsidRDefault="0066520C">
            <w:pPr>
              <w:ind w:left="80"/>
              <w:rPr>
                <w:sz w:val="20"/>
                <w:szCs w:val="20"/>
              </w:rPr>
            </w:pPr>
            <w:r>
              <w:rPr>
                <w:rFonts w:ascii="Arial" w:eastAsia="Arial" w:hAnsi="Arial" w:cs="Arial"/>
                <w:sz w:val="16"/>
                <w:szCs w:val="16"/>
              </w:rPr>
              <w:t>Запись 0xBF в этот регистр заставляет встроенный датчик температуры</w:t>
            </w:r>
          </w:p>
        </w:tc>
      </w:tr>
      <w:tr w:rsidR="001516AB" w14:paraId="71CCB116" w14:textId="77777777">
        <w:trPr>
          <w:trHeight w:val="182"/>
        </w:trPr>
        <w:tc>
          <w:tcPr>
            <w:tcW w:w="480" w:type="dxa"/>
            <w:tcBorders>
              <w:left w:val="single" w:sz="8" w:space="0" w:color="auto"/>
              <w:right w:val="single" w:sz="8" w:space="0" w:color="auto"/>
            </w:tcBorders>
            <w:vAlign w:val="bottom"/>
          </w:tcPr>
          <w:p w14:paraId="6D4BCC51" w14:textId="77777777" w:rsidR="001516AB" w:rsidRDefault="001516AB">
            <w:pPr>
              <w:rPr>
                <w:sz w:val="15"/>
                <w:szCs w:val="15"/>
              </w:rPr>
            </w:pPr>
          </w:p>
        </w:tc>
        <w:tc>
          <w:tcPr>
            <w:tcW w:w="1740" w:type="dxa"/>
            <w:tcBorders>
              <w:right w:val="single" w:sz="8" w:space="0" w:color="auto"/>
            </w:tcBorders>
            <w:vAlign w:val="bottom"/>
          </w:tcPr>
          <w:p w14:paraId="0FEA3331" w14:textId="77777777" w:rsidR="001516AB" w:rsidRDefault="001516AB">
            <w:pPr>
              <w:rPr>
                <w:sz w:val="15"/>
                <w:szCs w:val="15"/>
              </w:rPr>
            </w:pPr>
          </w:p>
        </w:tc>
        <w:tc>
          <w:tcPr>
            <w:tcW w:w="1040" w:type="dxa"/>
            <w:tcBorders>
              <w:right w:val="single" w:sz="8" w:space="0" w:color="auto"/>
            </w:tcBorders>
            <w:vAlign w:val="bottom"/>
          </w:tcPr>
          <w:p w14:paraId="26BAAAB4" w14:textId="77777777" w:rsidR="001516AB" w:rsidRDefault="001516AB">
            <w:pPr>
              <w:rPr>
                <w:sz w:val="15"/>
                <w:szCs w:val="15"/>
              </w:rPr>
            </w:pPr>
          </w:p>
        </w:tc>
        <w:tc>
          <w:tcPr>
            <w:tcW w:w="600" w:type="dxa"/>
            <w:tcBorders>
              <w:right w:val="single" w:sz="8" w:space="0" w:color="auto"/>
            </w:tcBorders>
            <w:vAlign w:val="bottom"/>
          </w:tcPr>
          <w:p w14:paraId="6233954E" w14:textId="77777777" w:rsidR="001516AB" w:rsidRDefault="001516AB">
            <w:pPr>
              <w:rPr>
                <w:sz w:val="15"/>
                <w:szCs w:val="15"/>
              </w:rPr>
            </w:pPr>
          </w:p>
        </w:tc>
        <w:tc>
          <w:tcPr>
            <w:tcW w:w="5600" w:type="dxa"/>
            <w:tcBorders>
              <w:right w:val="single" w:sz="8" w:space="0" w:color="auto"/>
            </w:tcBorders>
            <w:vAlign w:val="bottom"/>
          </w:tcPr>
          <w:p w14:paraId="6FF3A9F9" w14:textId="77777777" w:rsidR="001516AB" w:rsidRDefault="0066520C">
            <w:pPr>
              <w:spacing w:line="182" w:lineRule="exact"/>
              <w:ind w:left="80"/>
              <w:rPr>
                <w:sz w:val="20"/>
                <w:szCs w:val="20"/>
              </w:rPr>
            </w:pPr>
            <w:r>
              <w:rPr>
                <w:rFonts w:ascii="Arial" w:eastAsia="Arial" w:hAnsi="Arial" w:cs="Arial"/>
                <w:sz w:val="16"/>
                <w:szCs w:val="16"/>
              </w:rPr>
              <w:t>доступен в состоянии IDLE. Затем следует записать значение по умолчанию 0x7F</w:t>
            </w:r>
          </w:p>
        </w:tc>
      </w:tr>
      <w:tr w:rsidR="001516AB" w14:paraId="6CB2A982" w14:textId="77777777">
        <w:trPr>
          <w:trHeight w:val="185"/>
        </w:trPr>
        <w:tc>
          <w:tcPr>
            <w:tcW w:w="480" w:type="dxa"/>
            <w:tcBorders>
              <w:left w:val="single" w:sz="8" w:space="0" w:color="auto"/>
              <w:right w:val="single" w:sz="8" w:space="0" w:color="auto"/>
            </w:tcBorders>
            <w:vAlign w:val="bottom"/>
          </w:tcPr>
          <w:p w14:paraId="54B28E1B" w14:textId="77777777" w:rsidR="001516AB" w:rsidRDefault="001516AB">
            <w:pPr>
              <w:rPr>
                <w:sz w:val="16"/>
                <w:szCs w:val="16"/>
              </w:rPr>
            </w:pPr>
          </w:p>
        </w:tc>
        <w:tc>
          <w:tcPr>
            <w:tcW w:w="1740" w:type="dxa"/>
            <w:tcBorders>
              <w:right w:val="single" w:sz="8" w:space="0" w:color="auto"/>
            </w:tcBorders>
            <w:vAlign w:val="bottom"/>
          </w:tcPr>
          <w:p w14:paraId="6102780D" w14:textId="77777777" w:rsidR="001516AB" w:rsidRDefault="001516AB">
            <w:pPr>
              <w:rPr>
                <w:sz w:val="16"/>
                <w:szCs w:val="16"/>
              </w:rPr>
            </w:pPr>
          </w:p>
        </w:tc>
        <w:tc>
          <w:tcPr>
            <w:tcW w:w="1040" w:type="dxa"/>
            <w:tcBorders>
              <w:right w:val="single" w:sz="8" w:space="0" w:color="auto"/>
            </w:tcBorders>
            <w:vAlign w:val="bottom"/>
          </w:tcPr>
          <w:p w14:paraId="36C4672F" w14:textId="77777777" w:rsidR="001516AB" w:rsidRDefault="001516AB">
            <w:pPr>
              <w:rPr>
                <w:sz w:val="16"/>
                <w:szCs w:val="16"/>
              </w:rPr>
            </w:pPr>
          </w:p>
        </w:tc>
        <w:tc>
          <w:tcPr>
            <w:tcW w:w="600" w:type="dxa"/>
            <w:tcBorders>
              <w:right w:val="single" w:sz="8" w:space="0" w:color="auto"/>
            </w:tcBorders>
            <w:vAlign w:val="bottom"/>
          </w:tcPr>
          <w:p w14:paraId="27B75576" w14:textId="77777777" w:rsidR="001516AB" w:rsidRDefault="001516AB">
            <w:pPr>
              <w:rPr>
                <w:sz w:val="16"/>
                <w:szCs w:val="16"/>
              </w:rPr>
            </w:pPr>
          </w:p>
        </w:tc>
        <w:tc>
          <w:tcPr>
            <w:tcW w:w="5600" w:type="dxa"/>
            <w:tcBorders>
              <w:right w:val="single" w:sz="8" w:space="0" w:color="auto"/>
            </w:tcBorders>
            <w:vAlign w:val="bottom"/>
          </w:tcPr>
          <w:p w14:paraId="3F564C1C" w14:textId="77777777" w:rsidR="001516AB" w:rsidRDefault="0066520C">
            <w:pPr>
              <w:ind w:left="80"/>
              <w:rPr>
                <w:sz w:val="20"/>
                <w:szCs w:val="20"/>
              </w:rPr>
            </w:pPr>
            <w:r>
              <w:rPr>
                <w:rFonts w:ascii="Arial" w:eastAsia="Arial" w:hAnsi="Arial" w:cs="Arial"/>
                <w:sz w:val="16"/>
                <w:szCs w:val="16"/>
              </w:rPr>
              <w:t xml:space="preserve">назад перед выходом из </w:t>
            </w:r>
            <w:r>
              <w:rPr>
                <w:rFonts w:ascii="Arial" w:eastAsia="Arial" w:hAnsi="Arial" w:cs="Arial"/>
                <w:sz w:val="16"/>
                <w:szCs w:val="16"/>
              </w:rPr>
              <w:t>состояния IDLE. Другое использование этого регистра предназначено только для тестирования.</w:t>
            </w:r>
          </w:p>
        </w:tc>
      </w:tr>
      <w:tr w:rsidR="001516AB" w14:paraId="4A37925E" w14:textId="77777777">
        <w:trPr>
          <w:trHeight w:val="66"/>
        </w:trPr>
        <w:tc>
          <w:tcPr>
            <w:tcW w:w="480" w:type="dxa"/>
            <w:tcBorders>
              <w:left w:val="single" w:sz="8" w:space="0" w:color="auto"/>
              <w:bottom w:val="single" w:sz="8" w:space="0" w:color="auto"/>
              <w:right w:val="single" w:sz="8" w:space="0" w:color="auto"/>
            </w:tcBorders>
            <w:vAlign w:val="bottom"/>
          </w:tcPr>
          <w:p w14:paraId="1D1DCA2D"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1AE1F432"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6961DF74"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AC6554E"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55C38E51" w14:textId="77777777" w:rsidR="001516AB" w:rsidRDefault="001516AB">
            <w:pPr>
              <w:rPr>
                <w:sz w:val="5"/>
                <w:szCs w:val="5"/>
              </w:rPr>
            </w:pPr>
          </w:p>
        </w:tc>
      </w:tr>
    </w:tbl>
    <w:p w14:paraId="50F6EAED" w14:textId="77777777" w:rsidR="001516AB" w:rsidRDefault="001516AB">
      <w:pPr>
        <w:spacing w:line="200" w:lineRule="exact"/>
        <w:rPr>
          <w:sz w:val="20"/>
          <w:szCs w:val="20"/>
        </w:rPr>
      </w:pPr>
    </w:p>
    <w:p w14:paraId="2B9F6A94" w14:textId="77777777" w:rsidR="001516AB" w:rsidRDefault="001516AB">
      <w:pPr>
        <w:spacing w:line="263" w:lineRule="exact"/>
        <w:rPr>
          <w:sz w:val="20"/>
          <w:szCs w:val="20"/>
        </w:rPr>
      </w:pPr>
    </w:p>
    <w:p w14:paraId="1DC8797F" w14:textId="77777777" w:rsidR="001516AB" w:rsidRDefault="0066520C">
      <w:pPr>
        <w:ind w:left="3200"/>
        <w:rPr>
          <w:sz w:val="20"/>
          <w:szCs w:val="20"/>
        </w:rPr>
      </w:pPr>
      <w:r>
        <w:rPr>
          <w:rFonts w:ascii="Arial" w:eastAsia="Arial" w:hAnsi="Arial" w:cs="Arial"/>
          <w:b/>
          <w:bCs/>
          <w:sz w:val="20"/>
          <w:szCs w:val="20"/>
        </w:rPr>
        <w:t>0x2B: AGCTEST - тест AGC</w:t>
      </w:r>
    </w:p>
    <w:p w14:paraId="2EE9CCC9" w14:textId="77777777" w:rsidR="001516AB" w:rsidRDefault="001516AB">
      <w:pPr>
        <w:spacing w:line="10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740"/>
        <w:gridCol w:w="1040"/>
        <w:gridCol w:w="600"/>
        <w:gridCol w:w="5600"/>
      </w:tblGrid>
      <w:tr w:rsidR="001516AB" w14:paraId="465740E0" w14:textId="77777777">
        <w:trPr>
          <w:trHeight w:val="248"/>
        </w:trPr>
        <w:tc>
          <w:tcPr>
            <w:tcW w:w="480" w:type="dxa"/>
            <w:tcBorders>
              <w:top w:val="single" w:sz="8" w:space="0" w:color="auto"/>
              <w:left w:val="single" w:sz="8" w:space="0" w:color="auto"/>
              <w:right w:val="single" w:sz="8" w:space="0" w:color="auto"/>
            </w:tcBorders>
            <w:shd w:val="clear" w:color="auto" w:fill="D9D9D9"/>
            <w:vAlign w:val="bottom"/>
          </w:tcPr>
          <w:p w14:paraId="5A621814"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740" w:type="dxa"/>
            <w:tcBorders>
              <w:top w:val="single" w:sz="8" w:space="0" w:color="auto"/>
              <w:right w:val="single" w:sz="8" w:space="0" w:color="auto"/>
            </w:tcBorders>
            <w:shd w:val="clear" w:color="auto" w:fill="D9D9D9"/>
            <w:vAlign w:val="bottom"/>
          </w:tcPr>
          <w:p w14:paraId="0042A809" w14:textId="77777777" w:rsidR="001516AB" w:rsidRDefault="0066520C">
            <w:pPr>
              <w:ind w:left="80"/>
              <w:rPr>
                <w:sz w:val="20"/>
                <w:szCs w:val="20"/>
              </w:rPr>
            </w:pPr>
            <w:r>
              <w:rPr>
                <w:rFonts w:ascii="Arial" w:eastAsia="Arial" w:hAnsi="Arial" w:cs="Arial"/>
                <w:b/>
                <w:bCs/>
                <w:sz w:val="16"/>
                <w:szCs w:val="16"/>
              </w:rPr>
              <w:t>Имя поля</w:t>
            </w:r>
          </w:p>
        </w:tc>
        <w:tc>
          <w:tcPr>
            <w:tcW w:w="1040" w:type="dxa"/>
            <w:tcBorders>
              <w:top w:val="single" w:sz="8" w:space="0" w:color="auto"/>
              <w:right w:val="single" w:sz="8" w:space="0" w:color="auto"/>
            </w:tcBorders>
            <w:shd w:val="clear" w:color="auto" w:fill="D9D9D9"/>
            <w:vAlign w:val="bottom"/>
          </w:tcPr>
          <w:p w14:paraId="183522E9" w14:textId="77777777" w:rsidR="001516AB" w:rsidRDefault="0066520C">
            <w:pPr>
              <w:ind w:left="10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4988FC9E"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top w:val="single" w:sz="8" w:space="0" w:color="auto"/>
              <w:right w:val="single" w:sz="8" w:space="0" w:color="auto"/>
            </w:tcBorders>
            <w:shd w:val="clear" w:color="auto" w:fill="D9D9D9"/>
            <w:vAlign w:val="bottom"/>
          </w:tcPr>
          <w:p w14:paraId="2750158B" w14:textId="77777777" w:rsidR="001516AB" w:rsidRDefault="0066520C">
            <w:pPr>
              <w:ind w:left="80"/>
              <w:rPr>
                <w:sz w:val="20"/>
                <w:szCs w:val="20"/>
              </w:rPr>
            </w:pPr>
            <w:r>
              <w:rPr>
                <w:rFonts w:ascii="Arial" w:eastAsia="Arial" w:hAnsi="Arial" w:cs="Arial"/>
                <w:b/>
                <w:bCs/>
                <w:sz w:val="16"/>
                <w:szCs w:val="16"/>
              </w:rPr>
              <w:t>Описание</w:t>
            </w:r>
          </w:p>
        </w:tc>
      </w:tr>
      <w:tr w:rsidR="001516AB" w14:paraId="6FD8C9D5"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1C60A0E0" w14:textId="77777777" w:rsidR="001516AB" w:rsidRDefault="001516AB">
            <w:pPr>
              <w:rPr>
                <w:sz w:val="10"/>
                <w:szCs w:val="10"/>
              </w:rPr>
            </w:pPr>
          </w:p>
        </w:tc>
        <w:tc>
          <w:tcPr>
            <w:tcW w:w="1740" w:type="dxa"/>
            <w:tcBorders>
              <w:bottom w:val="single" w:sz="8" w:space="0" w:color="D9D9D9"/>
              <w:right w:val="single" w:sz="8" w:space="0" w:color="auto"/>
            </w:tcBorders>
            <w:shd w:val="clear" w:color="auto" w:fill="D9D9D9"/>
            <w:vAlign w:val="bottom"/>
          </w:tcPr>
          <w:p w14:paraId="42088080"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5B368125"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55054FB1"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47CF1EAE" w14:textId="77777777" w:rsidR="001516AB" w:rsidRDefault="001516AB">
            <w:pPr>
              <w:rPr>
                <w:sz w:val="10"/>
                <w:szCs w:val="10"/>
              </w:rPr>
            </w:pPr>
          </w:p>
        </w:tc>
      </w:tr>
      <w:tr w:rsidR="001516AB" w14:paraId="05708CAC" w14:textId="77777777">
        <w:trPr>
          <w:trHeight w:val="228"/>
        </w:trPr>
        <w:tc>
          <w:tcPr>
            <w:tcW w:w="480" w:type="dxa"/>
            <w:tcBorders>
              <w:top w:val="single" w:sz="8" w:space="0" w:color="auto"/>
              <w:left w:val="single" w:sz="8" w:space="0" w:color="auto"/>
              <w:right w:val="single" w:sz="8" w:space="0" w:color="auto"/>
            </w:tcBorders>
            <w:vAlign w:val="bottom"/>
          </w:tcPr>
          <w:p w14:paraId="6AC3DB4D" w14:textId="77777777" w:rsidR="001516AB" w:rsidRDefault="0066520C">
            <w:pPr>
              <w:ind w:left="100"/>
              <w:rPr>
                <w:sz w:val="20"/>
                <w:szCs w:val="20"/>
              </w:rPr>
            </w:pPr>
            <w:r>
              <w:rPr>
                <w:rFonts w:ascii="Arial" w:eastAsia="Arial" w:hAnsi="Arial" w:cs="Arial"/>
                <w:sz w:val="16"/>
                <w:szCs w:val="16"/>
              </w:rPr>
              <w:t>7: 0</w:t>
            </w:r>
          </w:p>
        </w:tc>
        <w:tc>
          <w:tcPr>
            <w:tcW w:w="1740" w:type="dxa"/>
            <w:tcBorders>
              <w:top w:val="single" w:sz="8" w:space="0" w:color="auto"/>
              <w:right w:val="single" w:sz="8" w:space="0" w:color="auto"/>
            </w:tcBorders>
            <w:vAlign w:val="bottom"/>
          </w:tcPr>
          <w:p w14:paraId="76C0FA9A" w14:textId="77777777" w:rsidR="001516AB" w:rsidRDefault="0066520C">
            <w:pPr>
              <w:ind w:left="80"/>
              <w:rPr>
                <w:sz w:val="20"/>
                <w:szCs w:val="20"/>
              </w:rPr>
            </w:pPr>
            <w:r>
              <w:rPr>
                <w:rFonts w:ascii="Arial" w:eastAsia="Arial" w:hAnsi="Arial" w:cs="Arial"/>
                <w:sz w:val="16"/>
                <w:szCs w:val="16"/>
              </w:rPr>
              <w:t>АГКТЕСТ [7: 0]</w:t>
            </w:r>
          </w:p>
        </w:tc>
        <w:tc>
          <w:tcPr>
            <w:tcW w:w="1040" w:type="dxa"/>
            <w:tcBorders>
              <w:top w:val="single" w:sz="8" w:space="0" w:color="auto"/>
              <w:right w:val="single" w:sz="8" w:space="0" w:color="auto"/>
            </w:tcBorders>
            <w:vAlign w:val="bottom"/>
          </w:tcPr>
          <w:p w14:paraId="645AD9C8" w14:textId="77777777" w:rsidR="001516AB" w:rsidRDefault="0066520C">
            <w:pPr>
              <w:ind w:left="100"/>
              <w:rPr>
                <w:sz w:val="20"/>
                <w:szCs w:val="20"/>
              </w:rPr>
            </w:pPr>
            <w:r>
              <w:rPr>
                <w:rFonts w:ascii="Arial" w:eastAsia="Arial" w:hAnsi="Arial" w:cs="Arial"/>
                <w:sz w:val="16"/>
                <w:szCs w:val="16"/>
              </w:rPr>
              <w:t>63 (0x3F)</w:t>
            </w:r>
          </w:p>
        </w:tc>
        <w:tc>
          <w:tcPr>
            <w:tcW w:w="600" w:type="dxa"/>
            <w:tcBorders>
              <w:top w:val="single" w:sz="8" w:space="0" w:color="auto"/>
              <w:right w:val="single" w:sz="8" w:space="0" w:color="auto"/>
            </w:tcBorders>
            <w:vAlign w:val="bottom"/>
          </w:tcPr>
          <w:p w14:paraId="0C61C6F8" w14:textId="77777777" w:rsidR="001516AB" w:rsidRDefault="0066520C">
            <w:pPr>
              <w:ind w:left="100"/>
              <w:rPr>
                <w:sz w:val="20"/>
                <w:szCs w:val="20"/>
              </w:rPr>
            </w:pPr>
            <w:r>
              <w:rPr>
                <w:rFonts w:ascii="Arial" w:eastAsia="Arial" w:hAnsi="Arial" w:cs="Arial"/>
                <w:sz w:val="16"/>
                <w:szCs w:val="16"/>
              </w:rPr>
              <w:t>R / W</w:t>
            </w:r>
          </w:p>
        </w:tc>
        <w:tc>
          <w:tcPr>
            <w:tcW w:w="5600" w:type="dxa"/>
            <w:tcBorders>
              <w:top w:val="single" w:sz="8" w:space="0" w:color="auto"/>
              <w:right w:val="single" w:sz="8" w:space="0" w:color="auto"/>
            </w:tcBorders>
            <w:vAlign w:val="bottom"/>
          </w:tcPr>
          <w:p w14:paraId="1E1ACE7E" w14:textId="77777777" w:rsidR="001516AB" w:rsidRDefault="0066520C">
            <w:pPr>
              <w:ind w:left="80"/>
              <w:rPr>
                <w:sz w:val="20"/>
                <w:szCs w:val="20"/>
              </w:rPr>
            </w:pPr>
            <w:r>
              <w:rPr>
                <w:rFonts w:ascii="Arial" w:eastAsia="Arial" w:hAnsi="Arial" w:cs="Arial"/>
                <w:sz w:val="16"/>
                <w:szCs w:val="16"/>
              </w:rPr>
              <w:t xml:space="preserve">Только для тестирования. Не пишите в </w:t>
            </w:r>
            <w:r>
              <w:rPr>
                <w:rFonts w:ascii="Arial" w:eastAsia="Arial" w:hAnsi="Arial" w:cs="Arial"/>
                <w:sz w:val="16"/>
                <w:szCs w:val="16"/>
              </w:rPr>
              <w:t>этот реестр.</w:t>
            </w:r>
          </w:p>
        </w:tc>
      </w:tr>
      <w:tr w:rsidR="001516AB" w14:paraId="0DE51A2B" w14:textId="77777777">
        <w:trPr>
          <w:trHeight w:val="66"/>
        </w:trPr>
        <w:tc>
          <w:tcPr>
            <w:tcW w:w="480" w:type="dxa"/>
            <w:tcBorders>
              <w:left w:val="single" w:sz="8" w:space="0" w:color="auto"/>
              <w:bottom w:val="single" w:sz="8" w:space="0" w:color="auto"/>
              <w:right w:val="single" w:sz="8" w:space="0" w:color="auto"/>
            </w:tcBorders>
            <w:vAlign w:val="bottom"/>
          </w:tcPr>
          <w:p w14:paraId="49D14E3E"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7DB37D5B"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69DD0E48"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079D4AB"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3CE08F45" w14:textId="77777777" w:rsidR="001516AB" w:rsidRDefault="001516AB">
            <w:pPr>
              <w:rPr>
                <w:sz w:val="5"/>
                <w:szCs w:val="5"/>
              </w:rPr>
            </w:pPr>
          </w:p>
        </w:tc>
      </w:tr>
    </w:tbl>
    <w:p w14:paraId="29299DC4" w14:textId="77777777" w:rsidR="001516AB" w:rsidRDefault="001516AB">
      <w:pPr>
        <w:spacing w:line="200" w:lineRule="exact"/>
        <w:rPr>
          <w:sz w:val="20"/>
          <w:szCs w:val="20"/>
        </w:rPr>
      </w:pPr>
    </w:p>
    <w:p w14:paraId="3C96403F" w14:textId="77777777" w:rsidR="001516AB" w:rsidRDefault="001516AB">
      <w:pPr>
        <w:spacing w:line="263" w:lineRule="exact"/>
        <w:rPr>
          <w:sz w:val="20"/>
          <w:szCs w:val="20"/>
        </w:rPr>
      </w:pPr>
    </w:p>
    <w:p w14:paraId="6B2B74C5" w14:textId="77777777" w:rsidR="001516AB" w:rsidRDefault="0066520C">
      <w:pPr>
        <w:ind w:left="2820"/>
        <w:rPr>
          <w:sz w:val="20"/>
          <w:szCs w:val="20"/>
        </w:rPr>
      </w:pPr>
      <w:r>
        <w:rPr>
          <w:rFonts w:ascii="Arial" w:eastAsia="Arial" w:hAnsi="Arial" w:cs="Arial"/>
          <w:b/>
          <w:bCs/>
          <w:sz w:val="20"/>
          <w:szCs w:val="20"/>
        </w:rPr>
        <w:t>0x2C: TEST2 - различные настройки тестирования</w:t>
      </w:r>
    </w:p>
    <w:p w14:paraId="7D2B9922"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740"/>
        <w:gridCol w:w="1040"/>
        <w:gridCol w:w="600"/>
        <w:gridCol w:w="5600"/>
      </w:tblGrid>
      <w:tr w:rsidR="001516AB" w14:paraId="21682479"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0C9E9907"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740" w:type="dxa"/>
            <w:tcBorders>
              <w:top w:val="single" w:sz="8" w:space="0" w:color="auto"/>
              <w:right w:val="single" w:sz="8" w:space="0" w:color="auto"/>
            </w:tcBorders>
            <w:shd w:val="clear" w:color="auto" w:fill="D9D9D9"/>
            <w:vAlign w:val="bottom"/>
          </w:tcPr>
          <w:p w14:paraId="3B6155C5" w14:textId="77777777" w:rsidR="001516AB" w:rsidRDefault="0066520C">
            <w:pPr>
              <w:ind w:left="80"/>
              <w:rPr>
                <w:sz w:val="20"/>
                <w:szCs w:val="20"/>
              </w:rPr>
            </w:pPr>
            <w:r>
              <w:rPr>
                <w:rFonts w:ascii="Arial" w:eastAsia="Arial" w:hAnsi="Arial" w:cs="Arial"/>
                <w:b/>
                <w:bCs/>
                <w:sz w:val="16"/>
                <w:szCs w:val="16"/>
              </w:rPr>
              <w:t>Имя поля</w:t>
            </w:r>
          </w:p>
        </w:tc>
        <w:tc>
          <w:tcPr>
            <w:tcW w:w="1040" w:type="dxa"/>
            <w:tcBorders>
              <w:top w:val="single" w:sz="8" w:space="0" w:color="auto"/>
              <w:right w:val="single" w:sz="8" w:space="0" w:color="auto"/>
            </w:tcBorders>
            <w:shd w:val="clear" w:color="auto" w:fill="D9D9D9"/>
            <w:vAlign w:val="bottom"/>
          </w:tcPr>
          <w:p w14:paraId="20243132" w14:textId="77777777" w:rsidR="001516AB" w:rsidRDefault="0066520C">
            <w:pPr>
              <w:ind w:left="10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278021B5"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top w:val="single" w:sz="8" w:space="0" w:color="auto"/>
              <w:right w:val="single" w:sz="8" w:space="0" w:color="auto"/>
            </w:tcBorders>
            <w:shd w:val="clear" w:color="auto" w:fill="D9D9D9"/>
            <w:vAlign w:val="bottom"/>
          </w:tcPr>
          <w:p w14:paraId="7999EEB9" w14:textId="77777777" w:rsidR="001516AB" w:rsidRDefault="0066520C">
            <w:pPr>
              <w:ind w:left="80"/>
              <w:rPr>
                <w:sz w:val="20"/>
                <w:szCs w:val="20"/>
              </w:rPr>
            </w:pPr>
            <w:r>
              <w:rPr>
                <w:rFonts w:ascii="Arial" w:eastAsia="Arial" w:hAnsi="Arial" w:cs="Arial"/>
                <w:b/>
                <w:bCs/>
                <w:sz w:val="16"/>
                <w:szCs w:val="16"/>
              </w:rPr>
              <w:t>Описание</w:t>
            </w:r>
          </w:p>
        </w:tc>
      </w:tr>
      <w:tr w:rsidR="001516AB" w14:paraId="79A86598"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334BF3C6" w14:textId="77777777" w:rsidR="001516AB" w:rsidRDefault="001516AB">
            <w:pPr>
              <w:rPr>
                <w:sz w:val="10"/>
                <w:szCs w:val="10"/>
              </w:rPr>
            </w:pPr>
          </w:p>
        </w:tc>
        <w:tc>
          <w:tcPr>
            <w:tcW w:w="1740" w:type="dxa"/>
            <w:tcBorders>
              <w:bottom w:val="single" w:sz="8" w:space="0" w:color="D9D9D9"/>
              <w:right w:val="single" w:sz="8" w:space="0" w:color="auto"/>
            </w:tcBorders>
            <w:shd w:val="clear" w:color="auto" w:fill="D9D9D9"/>
            <w:vAlign w:val="bottom"/>
          </w:tcPr>
          <w:p w14:paraId="03D3C727"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6E8BDCEF"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06A7BEC1"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6C4DA463" w14:textId="77777777" w:rsidR="001516AB" w:rsidRDefault="001516AB">
            <w:pPr>
              <w:rPr>
                <w:sz w:val="10"/>
                <w:szCs w:val="10"/>
              </w:rPr>
            </w:pPr>
          </w:p>
        </w:tc>
      </w:tr>
      <w:tr w:rsidR="001516AB" w14:paraId="6FE7BE22" w14:textId="77777777">
        <w:trPr>
          <w:trHeight w:val="228"/>
        </w:trPr>
        <w:tc>
          <w:tcPr>
            <w:tcW w:w="480" w:type="dxa"/>
            <w:tcBorders>
              <w:top w:val="single" w:sz="8" w:space="0" w:color="auto"/>
              <w:left w:val="single" w:sz="8" w:space="0" w:color="auto"/>
              <w:right w:val="single" w:sz="8" w:space="0" w:color="auto"/>
            </w:tcBorders>
            <w:vAlign w:val="bottom"/>
          </w:tcPr>
          <w:p w14:paraId="4C4E6D55" w14:textId="77777777" w:rsidR="001516AB" w:rsidRDefault="0066520C">
            <w:pPr>
              <w:ind w:left="100"/>
              <w:rPr>
                <w:sz w:val="20"/>
                <w:szCs w:val="20"/>
              </w:rPr>
            </w:pPr>
            <w:r>
              <w:rPr>
                <w:rFonts w:ascii="Arial" w:eastAsia="Arial" w:hAnsi="Arial" w:cs="Arial"/>
                <w:sz w:val="16"/>
                <w:szCs w:val="16"/>
              </w:rPr>
              <w:t>7: 0</w:t>
            </w:r>
          </w:p>
        </w:tc>
        <w:tc>
          <w:tcPr>
            <w:tcW w:w="1740" w:type="dxa"/>
            <w:tcBorders>
              <w:top w:val="single" w:sz="8" w:space="0" w:color="auto"/>
              <w:right w:val="single" w:sz="8" w:space="0" w:color="auto"/>
            </w:tcBorders>
            <w:vAlign w:val="bottom"/>
          </w:tcPr>
          <w:p w14:paraId="77C52C1E" w14:textId="77777777" w:rsidR="001516AB" w:rsidRDefault="0066520C">
            <w:pPr>
              <w:ind w:left="80"/>
              <w:rPr>
                <w:sz w:val="20"/>
                <w:szCs w:val="20"/>
              </w:rPr>
            </w:pPr>
            <w:r>
              <w:rPr>
                <w:rFonts w:ascii="Arial" w:eastAsia="Arial" w:hAnsi="Arial" w:cs="Arial"/>
                <w:sz w:val="16"/>
                <w:szCs w:val="16"/>
              </w:rPr>
              <w:t>ТЕСТ2 [7: 0]</w:t>
            </w:r>
          </w:p>
        </w:tc>
        <w:tc>
          <w:tcPr>
            <w:tcW w:w="1040" w:type="dxa"/>
            <w:tcBorders>
              <w:top w:val="single" w:sz="8" w:space="0" w:color="auto"/>
              <w:right w:val="single" w:sz="8" w:space="0" w:color="auto"/>
            </w:tcBorders>
            <w:vAlign w:val="bottom"/>
          </w:tcPr>
          <w:p w14:paraId="623A7DB9" w14:textId="77777777" w:rsidR="001516AB" w:rsidRDefault="0066520C">
            <w:pPr>
              <w:ind w:left="100"/>
              <w:rPr>
                <w:sz w:val="20"/>
                <w:szCs w:val="20"/>
              </w:rPr>
            </w:pPr>
            <w:r>
              <w:rPr>
                <w:rFonts w:ascii="Arial" w:eastAsia="Arial" w:hAnsi="Arial" w:cs="Arial"/>
                <w:sz w:val="16"/>
                <w:szCs w:val="16"/>
              </w:rPr>
              <w:t>136 (0x88)</w:t>
            </w:r>
          </w:p>
        </w:tc>
        <w:tc>
          <w:tcPr>
            <w:tcW w:w="600" w:type="dxa"/>
            <w:tcBorders>
              <w:top w:val="single" w:sz="8" w:space="0" w:color="auto"/>
              <w:right w:val="single" w:sz="8" w:space="0" w:color="auto"/>
            </w:tcBorders>
            <w:vAlign w:val="bottom"/>
          </w:tcPr>
          <w:p w14:paraId="78F601BD" w14:textId="77777777" w:rsidR="001516AB" w:rsidRDefault="0066520C">
            <w:pPr>
              <w:ind w:left="100"/>
              <w:rPr>
                <w:sz w:val="20"/>
                <w:szCs w:val="20"/>
              </w:rPr>
            </w:pPr>
            <w:r>
              <w:rPr>
                <w:rFonts w:ascii="Arial" w:eastAsia="Arial" w:hAnsi="Arial" w:cs="Arial"/>
                <w:sz w:val="16"/>
                <w:szCs w:val="16"/>
              </w:rPr>
              <w:t>R / W</w:t>
            </w:r>
          </w:p>
        </w:tc>
        <w:tc>
          <w:tcPr>
            <w:tcW w:w="5600" w:type="dxa"/>
            <w:tcBorders>
              <w:top w:val="single" w:sz="8" w:space="0" w:color="auto"/>
              <w:right w:val="single" w:sz="8" w:space="0" w:color="auto"/>
            </w:tcBorders>
            <w:vAlign w:val="bottom"/>
          </w:tcPr>
          <w:p w14:paraId="10ADA035" w14:textId="77777777" w:rsidR="001516AB" w:rsidRDefault="0066520C">
            <w:pPr>
              <w:ind w:left="80"/>
              <w:rPr>
                <w:sz w:val="20"/>
                <w:szCs w:val="20"/>
              </w:rPr>
            </w:pPr>
            <w:r>
              <w:rPr>
                <w:rFonts w:ascii="Arial" w:eastAsia="Arial" w:hAnsi="Arial" w:cs="Arial"/>
                <w:sz w:val="16"/>
                <w:szCs w:val="16"/>
              </w:rPr>
              <w:t>Значение для использования в этом регистре задается программой SmartRF Studio.</w:t>
            </w:r>
          </w:p>
        </w:tc>
      </w:tr>
      <w:tr w:rsidR="001516AB" w14:paraId="6093CFA7" w14:textId="77777777">
        <w:trPr>
          <w:trHeight w:val="185"/>
        </w:trPr>
        <w:tc>
          <w:tcPr>
            <w:tcW w:w="480" w:type="dxa"/>
            <w:tcBorders>
              <w:left w:val="single" w:sz="8" w:space="0" w:color="auto"/>
              <w:right w:val="single" w:sz="8" w:space="0" w:color="auto"/>
            </w:tcBorders>
            <w:vAlign w:val="bottom"/>
          </w:tcPr>
          <w:p w14:paraId="287616FD" w14:textId="77777777" w:rsidR="001516AB" w:rsidRDefault="001516AB">
            <w:pPr>
              <w:rPr>
                <w:sz w:val="16"/>
                <w:szCs w:val="16"/>
              </w:rPr>
            </w:pPr>
          </w:p>
        </w:tc>
        <w:tc>
          <w:tcPr>
            <w:tcW w:w="1740" w:type="dxa"/>
            <w:tcBorders>
              <w:right w:val="single" w:sz="8" w:space="0" w:color="auto"/>
            </w:tcBorders>
            <w:vAlign w:val="bottom"/>
          </w:tcPr>
          <w:p w14:paraId="555CAC78" w14:textId="77777777" w:rsidR="001516AB" w:rsidRDefault="001516AB">
            <w:pPr>
              <w:rPr>
                <w:sz w:val="16"/>
                <w:szCs w:val="16"/>
              </w:rPr>
            </w:pPr>
          </w:p>
        </w:tc>
        <w:tc>
          <w:tcPr>
            <w:tcW w:w="1040" w:type="dxa"/>
            <w:tcBorders>
              <w:right w:val="single" w:sz="8" w:space="0" w:color="auto"/>
            </w:tcBorders>
            <w:vAlign w:val="bottom"/>
          </w:tcPr>
          <w:p w14:paraId="5F515926" w14:textId="77777777" w:rsidR="001516AB" w:rsidRDefault="001516AB">
            <w:pPr>
              <w:rPr>
                <w:sz w:val="16"/>
                <w:szCs w:val="16"/>
              </w:rPr>
            </w:pPr>
          </w:p>
        </w:tc>
        <w:tc>
          <w:tcPr>
            <w:tcW w:w="600" w:type="dxa"/>
            <w:tcBorders>
              <w:right w:val="single" w:sz="8" w:space="0" w:color="auto"/>
            </w:tcBorders>
            <w:vAlign w:val="bottom"/>
          </w:tcPr>
          <w:p w14:paraId="4ED5F3AD" w14:textId="77777777" w:rsidR="001516AB" w:rsidRDefault="001516AB">
            <w:pPr>
              <w:rPr>
                <w:sz w:val="16"/>
                <w:szCs w:val="16"/>
              </w:rPr>
            </w:pPr>
          </w:p>
        </w:tc>
        <w:tc>
          <w:tcPr>
            <w:tcW w:w="5600" w:type="dxa"/>
            <w:tcBorders>
              <w:right w:val="single" w:sz="8" w:space="0" w:color="auto"/>
            </w:tcBorders>
            <w:vAlign w:val="bottom"/>
          </w:tcPr>
          <w:p w14:paraId="00F20AC5" w14:textId="77777777" w:rsidR="001516AB" w:rsidRDefault="0066520C">
            <w:pPr>
              <w:ind w:left="80"/>
              <w:rPr>
                <w:rFonts w:ascii="Arial" w:eastAsia="Arial" w:hAnsi="Arial" w:cs="Arial"/>
                <w:sz w:val="16"/>
                <w:szCs w:val="16"/>
              </w:rPr>
            </w:pPr>
            <w:hyperlink w:anchor="page96">
              <w:r>
                <w:rPr>
                  <w:rFonts w:ascii="Arial" w:eastAsia="Arial" w:hAnsi="Arial" w:cs="Arial"/>
                  <w:sz w:val="16"/>
                  <w:szCs w:val="16"/>
                </w:rPr>
                <w:t xml:space="preserve">[5]. </w:t>
              </w:r>
            </w:hyperlink>
            <w:r>
              <w:rPr>
                <w:rFonts w:ascii="Arial" w:eastAsia="Arial" w:hAnsi="Arial" w:cs="Arial"/>
                <w:sz w:val="16"/>
                <w:szCs w:val="16"/>
              </w:rPr>
              <w:t>Этот регистр будет принудительно установлен на 0x88 или 0x81, когда он проснется из</w:t>
            </w:r>
          </w:p>
        </w:tc>
      </w:tr>
      <w:tr w:rsidR="001516AB" w14:paraId="1D086631" w14:textId="77777777">
        <w:trPr>
          <w:trHeight w:val="185"/>
        </w:trPr>
        <w:tc>
          <w:tcPr>
            <w:tcW w:w="480" w:type="dxa"/>
            <w:tcBorders>
              <w:left w:val="single" w:sz="8" w:space="0" w:color="auto"/>
              <w:right w:val="single" w:sz="8" w:space="0" w:color="auto"/>
            </w:tcBorders>
            <w:vAlign w:val="bottom"/>
          </w:tcPr>
          <w:p w14:paraId="21921A54" w14:textId="77777777" w:rsidR="001516AB" w:rsidRDefault="001516AB">
            <w:pPr>
              <w:rPr>
                <w:sz w:val="16"/>
                <w:szCs w:val="16"/>
              </w:rPr>
            </w:pPr>
          </w:p>
        </w:tc>
        <w:tc>
          <w:tcPr>
            <w:tcW w:w="1740" w:type="dxa"/>
            <w:tcBorders>
              <w:right w:val="single" w:sz="8" w:space="0" w:color="auto"/>
            </w:tcBorders>
            <w:vAlign w:val="bottom"/>
          </w:tcPr>
          <w:p w14:paraId="7D08D397" w14:textId="77777777" w:rsidR="001516AB" w:rsidRDefault="001516AB">
            <w:pPr>
              <w:rPr>
                <w:sz w:val="16"/>
                <w:szCs w:val="16"/>
              </w:rPr>
            </w:pPr>
          </w:p>
        </w:tc>
        <w:tc>
          <w:tcPr>
            <w:tcW w:w="1040" w:type="dxa"/>
            <w:tcBorders>
              <w:right w:val="single" w:sz="8" w:space="0" w:color="auto"/>
            </w:tcBorders>
            <w:vAlign w:val="bottom"/>
          </w:tcPr>
          <w:p w14:paraId="56AA4835" w14:textId="77777777" w:rsidR="001516AB" w:rsidRDefault="001516AB">
            <w:pPr>
              <w:rPr>
                <w:sz w:val="16"/>
                <w:szCs w:val="16"/>
              </w:rPr>
            </w:pPr>
          </w:p>
        </w:tc>
        <w:tc>
          <w:tcPr>
            <w:tcW w:w="600" w:type="dxa"/>
            <w:tcBorders>
              <w:right w:val="single" w:sz="8" w:space="0" w:color="auto"/>
            </w:tcBorders>
            <w:vAlign w:val="bottom"/>
          </w:tcPr>
          <w:p w14:paraId="5DA0F8F0" w14:textId="77777777" w:rsidR="001516AB" w:rsidRDefault="001516AB">
            <w:pPr>
              <w:rPr>
                <w:sz w:val="16"/>
                <w:szCs w:val="16"/>
              </w:rPr>
            </w:pPr>
          </w:p>
        </w:tc>
        <w:tc>
          <w:tcPr>
            <w:tcW w:w="5600" w:type="dxa"/>
            <w:tcBorders>
              <w:right w:val="single" w:sz="8" w:space="0" w:color="auto"/>
            </w:tcBorders>
            <w:vAlign w:val="bottom"/>
          </w:tcPr>
          <w:p w14:paraId="037AE74F" w14:textId="77777777" w:rsidR="001516AB" w:rsidRDefault="0066520C">
            <w:pPr>
              <w:ind w:left="80"/>
              <w:rPr>
                <w:sz w:val="20"/>
                <w:szCs w:val="20"/>
              </w:rPr>
            </w:pPr>
            <w:r>
              <w:rPr>
                <w:rFonts w:ascii="Arial" w:eastAsia="Arial" w:hAnsi="Arial" w:cs="Arial"/>
                <w:sz w:val="16"/>
                <w:szCs w:val="16"/>
              </w:rPr>
              <w:t>Режим SLEEP, в зависимости от конфигурации FIFOTHR.</w:t>
            </w:r>
          </w:p>
        </w:tc>
      </w:tr>
      <w:tr w:rsidR="001516AB" w14:paraId="7505EAC0" w14:textId="77777777">
        <w:trPr>
          <w:trHeight w:val="182"/>
        </w:trPr>
        <w:tc>
          <w:tcPr>
            <w:tcW w:w="480" w:type="dxa"/>
            <w:tcBorders>
              <w:left w:val="single" w:sz="8" w:space="0" w:color="auto"/>
              <w:right w:val="single" w:sz="8" w:space="0" w:color="auto"/>
            </w:tcBorders>
            <w:vAlign w:val="bottom"/>
          </w:tcPr>
          <w:p w14:paraId="66452AE2" w14:textId="77777777" w:rsidR="001516AB" w:rsidRDefault="001516AB">
            <w:pPr>
              <w:rPr>
                <w:sz w:val="15"/>
                <w:szCs w:val="15"/>
              </w:rPr>
            </w:pPr>
          </w:p>
        </w:tc>
        <w:tc>
          <w:tcPr>
            <w:tcW w:w="1740" w:type="dxa"/>
            <w:tcBorders>
              <w:right w:val="single" w:sz="8" w:space="0" w:color="auto"/>
            </w:tcBorders>
            <w:vAlign w:val="bottom"/>
          </w:tcPr>
          <w:p w14:paraId="068B0C14" w14:textId="77777777" w:rsidR="001516AB" w:rsidRDefault="001516AB">
            <w:pPr>
              <w:rPr>
                <w:sz w:val="15"/>
                <w:szCs w:val="15"/>
              </w:rPr>
            </w:pPr>
          </w:p>
        </w:tc>
        <w:tc>
          <w:tcPr>
            <w:tcW w:w="1040" w:type="dxa"/>
            <w:tcBorders>
              <w:right w:val="single" w:sz="8" w:space="0" w:color="auto"/>
            </w:tcBorders>
            <w:vAlign w:val="bottom"/>
          </w:tcPr>
          <w:p w14:paraId="1F5B04EE" w14:textId="77777777" w:rsidR="001516AB" w:rsidRDefault="001516AB">
            <w:pPr>
              <w:rPr>
                <w:sz w:val="15"/>
                <w:szCs w:val="15"/>
              </w:rPr>
            </w:pPr>
          </w:p>
        </w:tc>
        <w:tc>
          <w:tcPr>
            <w:tcW w:w="600" w:type="dxa"/>
            <w:tcBorders>
              <w:right w:val="single" w:sz="8" w:space="0" w:color="auto"/>
            </w:tcBorders>
            <w:vAlign w:val="bottom"/>
          </w:tcPr>
          <w:p w14:paraId="01D8D1A4" w14:textId="77777777" w:rsidR="001516AB" w:rsidRDefault="001516AB">
            <w:pPr>
              <w:rPr>
                <w:sz w:val="15"/>
                <w:szCs w:val="15"/>
              </w:rPr>
            </w:pPr>
          </w:p>
        </w:tc>
        <w:tc>
          <w:tcPr>
            <w:tcW w:w="5600" w:type="dxa"/>
            <w:tcBorders>
              <w:right w:val="single" w:sz="8" w:space="0" w:color="auto"/>
            </w:tcBorders>
            <w:vAlign w:val="bottom"/>
          </w:tcPr>
          <w:p w14:paraId="75EF3660" w14:textId="77777777" w:rsidR="001516AB" w:rsidRDefault="0066520C">
            <w:pPr>
              <w:spacing w:line="182" w:lineRule="exact"/>
              <w:ind w:left="80"/>
              <w:rPr>
                <w:sz w:val="20"/>
                <w:szCs w:val="20"/>
              </w:rPr>
            </w:pPr>
            <w:r>
              <w:rPr>
                <w:rFonts w:ascii="Arial" w:eastAsia="Arial" w:hAnsi="Arial" w:cs="Arial"/>
                <w:sz w:val="16"/>
                <w:szCs w:val="16"/>
              </w:rPr>
              <w:t>ADC_RETENTION.</w:t>
            </w:r>
          </w:p>
        </w:tc>
      </w:tr>
      <w:tr w:rsidR="001516AB" w14:paraId="7E5B82E8" w14:textId="77777777">
        <w:trPr>
          <w:trHeight w:val="305"/>
        </w:trPr>
        <w:tc>
          <w:tcPr>
            <w:tcW w:w="480" w:type="dxa"/>
            <w:tcBorders>
              <w:left w:val="single" w:sz="8" w:space="0" w:color="auto"/>
              <w:right w:val="single" w:sz="8" w:space="0" w:color="auto"/>
            </w:tcBorders>
            <w:vAlign w:val="bottom"/>
          </w:tcPr>
          <w:p w14:paraId="7F0BAB7A" w14:textId="77777777" w:rsidR="001516AB" w:rsidRDefault="001516AB">
            <w:pPr>
              <w:rPr>
                <w:sz w:val="24"/>
                <w:szCs w:val="24"/>
              </w:rPr>
            </w:pPr>
          </w:p>
        </w:tc>
        <w:tc>
          <w:tcPr>
            <w:tcW w:w="1740" w:type="dxa"/>
            <w:tcBorders>
              <w:right w:val="single" w:sz="8" w:space="0" w:color="auto"/>
            </w:tcBorders>
            <w:vAlign w:val="bottom"/>
          </w:tcPr>
          <w:p w14:paraId="7DBE5E87" w14:textId="77777777" w:rsidR="001516AB" w:rsidRDefault="001516AB">
            <w:pPr>
              <w:rPr>
                <w:sz w:val="24"/>
                <w:szCs w:val="24"/>
              </w:rPr>
            </w:pPr>
          </w:p>
        </w:tc>
        <w:tc>
          <w:tcPr>
            <w:tcW w:w="1040" w:type="dxa"/>
            <w:tcBorders>
              <w:right w:val="single" w:sz="8" w:space="0" w:color="auto"/>
            </w:tcBorders>
            <w:vAlign w:val="bottom"/>
          </w:tcPr>
          <w:p w14:paraId="0B3D60F3" w14:textId="77777777" w:rsidR="001516AB" w:rsidRDefault="001516AB">
            <w:pPr>
              <w:rPr>
                <w:sz w:val="24"/>
                <w:szCs w:val="24"/>
              </w:rPr>
            </w:pPr>
          </w:p>
        </w:tc>
        <w:tc>
          <w:tcPr>
            <w:tcW w:w="600" w:type="dxa"/>
            <w:tcBorders>
              <w:right w:val="single" w:sz="8" w:space="0" w:color="auto"/>
            </w:tcBorders>
            <w:vAlign w:val="bottom"/>
          </w:tcPr>
          <w:p w14:paraId="4CBD0026" w14:textId="77777777" w:rsidR="001516AB" w:rsidRDefault="001516AB">
            <w:pPr>
              <w:rPr>
                <w:sz w:val="24"/>
                <w:szCs w:val="24"/>
              </w:rPr>
            </w:pPr>
          </w:p>
        </w:tc>
        <w:tc>
          <w:tcPr>
            <w:tcW w:w="5600" w:type="dxa"/>
            <w:tcBorders>
              <w:right w:val="single" w:sz="8" w:space="0" w:color="auto"/>
            </w:tcBorders>
            <w:vAlign w:val="bottom"/>
          </w:tcPr>
          <w:p w14:paraId="09BBA2A6" w14:textId="77777777" w:rsidR="001516AB" w:rsidRDefault="0066520C">
            <w:pPr>
              <w:ind w:left="80"/>
              <w:rPr>
                <w:sz w:val="20"/>
                <w:szCs w:val="20"/>
              </w:rPr>
            </w:pPr>
            <w:r>
              <w:rPr>
                <w:rFonts w:ascii="Arial" w:eastAsia="Arial" w:hAnsi="Arial" w:cs="Arial"/>
                <w:sz w:val="16"/>
                <w:szCs w:val="16"/>
              </w:rPr>
              <w:t xml:space="preserve">Обратите внимание, что значение, считываемое из этого </w:t>
            </w:r>
            <w:r>
              <w:rPr>
                <w:rFonts w:ascii="Arial" w:eastAsia="Arial" w:hAnsi="Arial" w:cs="Arial"/>
                <w:sz w:val="16"/>
                <w:szCs w:val="16"/>
              </w:rPr>
              <w:t>регистра при выходе из режима сна.</w:t>
            </w:r>
          </w:p>
        </w:tc>
      </w:tr>
      <w:tr w:rsidR="001516AB" w14:paraId="49B6EC55" w14:textId="77777777">
        <w:trPr>
          <w:trHeight w:val="185"/>
        </w:trPr>
        <w:tc>
          <w:tcPr>
            <w:tcW w:w="480" w:type="dxa"/>
            <w:tcBorders>
              <w:left w:val="single" w:sz="8" w:space="0" w:color="auto"/>
              <w:right w:val="single" w:sz="8" w:space="0" w:color="auto"/>
            </w:tcBorders>
            <w:vAlign w:val="bottom"/>
          </w:tcPr>
          <w:p w14:paraId="17B9FEDC" w14:textId="77777777" w:rsidR="001516AB" w:rsidRDefault="001516AB">
            <w:pPr>
              <w:rPr>
                <w:sz w:val="16"/>
                <w:szCs w:val="16"/>
              </w:rPr>
            </w:pPr>
          </w:p>
        </w:tc>
        <w:tc>
          <w:tcPr>
            <w:tcW w:w="1740" w:type="dxa"/>
            <w:tcBorders>
              <w:right w:val="single" w:sz="8" w:space="0" w:color="auto"/>
            </w:tcBorders>
            <w:vAlign w:val="bottom"/>
          </w:tcPr>
          <w:p w14:paraId="55730C12" w14:textId="77777777" w:rsidR="001516AB" w:rsidRDefault="001516AB">
            <w:pPr>
              <w:rPr>
                <w:sz w:val="16"/>
                <w:szCs w:val="16"/>
              </w:rPr>
            </w:pPr>
          </w:p>
        </w:tc>
        <w:tc>
          <w:tcPr>
            <w:tcW w:w="1040" w:type="dxa"/>
            <w:tcBorders>
              <w:right w:val="single" w:sz="8" w:space="0" w:color="auto"/>
            </w:tcBorders>
            <w:vAlign w:val="bottom"/>
          </w:tcPr>
          <w:p w14:paraId="39A2F9B0" w14:textId="77777777" w:rsidR="001516AB" w:rsidRDefault="001516AB">
            <w:pPr>
              <w:rPr>
                <w:sz w:val="16"/>
                <w:szCs w:val="16"/>
              </w:rPr>
            </w:pPr>
          </w:p>
        </w:tc>
        <w:tc>
          <w:tcPr>
            <w:tcW w:w="600" w:type="dxa"/>
            <w:tcBorders>
              <w:right w:val="single" w:sz="8" w:space="0" w:color="auto"/>
            </w:tcBorders>
            <w:vAlign w:val="bottom"/>
          </w:tcPr>
          <w:p w14:paraId="3C51A509" w14:textId="77777777" w:rsidR="001516AB" w:rsidRDefault="001516AB">
            <w:pPr>
              <w:rPr>
                <w:sz w:val="16"/>
                <w:szCs w:val="16"/>
              </w:rPr>
            </w:pPr>
          </w:p>
        </w:tc>
        <w:tc>
          <w:tcPr>
            <w:tcW w:w="5600" w:type="dxa"/>
            <w:tcBorders>
              <w:right w:val="single" w:sz="8" w:space="0" w:color="auto"/>
            </w:tcBorders>
            <w:vAlign w:val="bottom"/>
          </w:tcPr>
          <w:p w14:paraId="23352AC7" w14:textId="77777777" w:rsidR="001516AB" w:rsidRDefault="0066520C">
            <w:pPr>
              <w:ind w:left="80"/>
              <w:rPr>
                <w:sz w:val="20"/>
                <w:szCs w:val="20"/>
              </w:rPr>
            </w:pPr>
            <w:r>
              <w:rPr>
                <w:rFonts w:ascii="Arial" w:eastAsia="Arial" w:hAnsi="Arial" w:cs="Arial"/>
                <w:sz w:val="16"/>
                <w:szCs w:val="16"/>
              </w:rPr>
              <w:t>всегда значение сброса (0x88) независимо от ADC_RETENTION</w:t>
            </w:r>
          </w:p>
        </w:tc>
      </w:tr>
      <w:tr w:rsidR="001516AB" w14:paraId="45E3E5DC" w14:textId="77777777">
        <w:trPr>
          <w:trHeight w:val="182"/>
        </w:trPr>
        <w:tc>
          <w:tcPr>
            <w:tcW w:w="480" w:type="dxa"/>
            <w:tcBorders>
              <w:left w:val="single" w:sz="8" w:space="0" w:color="auto"/>
              <w:right w:val="single" w:sz="8" w:space="0" w:color="auto"/>
            </w:tcBorders>
            <w:vAlign w:val="bottom"/>
          </w:tcPr>
          <w:p w14:paraId="09956322" w14:textId="77777777" w:rsidR="001516AB" w:rsidRDefault="001516AB">
            <w:pPr>
              <w:rPr>
                <w:sz w:val="15"/>
                <w:szCs w:val="15"/>
              </w:rPr>
            </w:pPr>
          </w:p>
        </w:tc>
        <w:tc>
          <w:tcPr>
            <w:tcW w:w="1740" w:type="dxa"/>
            <w:tcBorders>
              <w:right w:val="single" w:sz="8" w:space="0" w:color="auto"/>
            </w:tcBorders>
            <w:vAlign w:val="bottom"/>
          </w:tcPr>
          <w:p w14:paraId="4308B232" w14:textId="77777777" w:rsidR="001516AB" w:rsidRDefault="001516AB">
            <w:pPr>
              <w:rPr>
                <w:sz w:val="15"/>
                <w:szCs w:val="15"/>
              </w:rPr>
            </w:pPr>
          </w:p>
        </w:tc>
        <w:tc>
          <w:tcPr>
            <w:tcW w:w="1040" w:type="dxa"/>
            <w:tcBorders>
              <w:right w:val="single" w:sz="8" w:space="0" w:color="auto"/>
            </w:tcBorders>
            <w:vAlign w:val="bottom"/>
          </w:tcPr>
          <w:p w14:paraId="3FA8ED66" w14:textId="77777777" w:rsidR="001516AB" w:rsidRDefault="001516AB">
            <w:pPr>
              <w:rPr>
                <w:sz w:val="15"/>
                <w:szCs w:val="15"/>
              </w:rPr>
            </w:pPr>
          </w:p>
        </w:tc>
        <w:tc>
          <w:tcPr>
            <w:tcW w:w="600" w:type="dxa"/>
            <w:tcBorders>
              <w:right w:val="single" w:sz="8" w:space="0" w:color="auto"/>
            </w:tcBorders>
            <w:vAlign w:val="bottom"/>
          </w:tcPr>
          <w:p w14:paraId="4EA83599" w14:textId="77777777" w:rsidR="001516AB" w:rsidRDefault="001516AB">
            <w:pPr>
              <w:rPr>
                <w:sz w:val="15"/>
                <w:szCs w:val="15"/>
              </w:rPr>
            </w:pPr>
          </w:p>
        </w:tc>
        <w:tc>
          <w:tcPr>
            <w:tcW w:w="5600" w:type="dxa"/>
            <w:tcBorders>
              <w:right w:val="single" w:sz="8" w:space="0" w:color="auto"/>
            </w:tcBorders>
            <w:vAlign w:val="bottom"/>
          </w:tcPr>
          <w:p w14:paraId="261D1CBB" w14:textId="77777777" w:rsidR="001516AB" w:rsidRDefault="0066520C">
            <w:pPr>
              <w:spacing w:line="182" w:lineRule="exact"/>
              <w:ind w:left="80"/>
              <w:rPr>
                <w:sz w:val="20"/>
                <w:szCs w:val="20"/>
              </w:rPr>
            </w:pPr>
            <w:r>
              <w:rPr>
                <w:rFonts w:ascii="Arial" w:eastAsia="Arial" w:hAnsi="Arial" w:cs="Arial"/>
                <w:sz w:val="16"/>
                <w:szCs w:val="16"/>
              </w:rPr>
              <w:t>параметр. Инвертирование некоторых бит из-за ADC_RETENTION</w:t>
            </w:r>
          </w:p>
        </w:tc>
      </w:tr>
      <w:tr w:rsidR="001516AB" w14:paraId="6783406D" w14:textId="77777777">
        <w:trPr>
          <w:trHeight w:val="185"/>
        </w:trPr>
        <w:tc>
          <w:tcPr>
            <w:tcW w:w="480" w:type="dxa"/>
            <w:tcBorders>
              <w:left w:val="single" w:sz="8" w:space="0" w:color="auto"/>
              <w:right w:val="single" w:sz="8" w:space="0" w:color="auto"/>
            </w:tcBorders>
            <w:vAlign w:val="bottom"/>
          </w:tcPr>
          <w:p w14:paraId="52F5FE0A" w14:textId="77777777" w:rsidR="001516AB" w:rsidRDefault="001516AB">
            <w:pPr>
              <w:rPr>
                <w:sz w:val="16"/>
                <w:szCs w:val="16"/>
              </w:rPr>
            </w:pPr>
          </w:p>
        </w:tc>
        <w:tc>
          <w:tcPr>
            <w:tcW w:w="1740" w:type="dxa"/>
            <w:tcBorders>
              <w:right w:val="single" w:sz="8" w:space="0" w:color="auto"/>
            </w:tcBorders>
            <w:vAlign w:val="bottom"/>
          </w:tcPr>
          <w:p w14:paraId="421FACA9" w14:textId="77777777" w:rsidR="001516AB" w:rsidRDefault="001516AB">
            <w:pPr>
              <w:rPr>
                <w:sz w:val="16"/>
                <w:szCs w:val="16"/>
              </w:rPr>
            </w:pPr>
          </w:p>
        </w:tc>
        <w:tc>
          <w:tcPr>
            <w:tcW w:w="1040" w:type="dxa"/>
            <w:tcBorders>
              <w:right w:val="single" w:sz="8" w:space="0" w:color="auto"/>
            </w:tcBorders>
            <w:vAlign w:val="bottom"/>
          </w:tcPr>
          <w:p w14:paraId="542F9FDE" w14:textId="77777777" w:rsidR="001516AB" w:rsidRDefault="001516AB">
            <w:pPr>
              <w:rPr>
                <w:sz w:val="16"/>
                <w:szCs w:val="16"/>
              </w:rPr>
            </w:pPr>
          </w:p>
        </w:tc>
        <w:tc>
          <w:tcPr>
            <w:tcW w:w="600" w:type="dxa"/>
            <w:tcBorders>
              <w:right w:val="single" w:sz="8" w:space="0" w:color="auto"/>
            </w:tcBorders>
            <w:vAlign w:val="bottom"/>
          </w:tcPr>
          <w:p w14:paraId="4214E4A2" w14:textId="77777777" w:rsidR="001516AB" w:rsidRDefault="001516AB">
            <w:pPr>
              <w:rPr>
                <w:sz w:val="16"/>
                <w:szCs w:val="16"/>
              </w:rPr>
            </w:pPr>
          </w:p>
        </w:tc>
        <w:tc>
          <w:tcPr>
            <w:tcW w:w="5600" w:type="dxa"/>
            <w:tcBorders>
              <w:right w:val="single" w:sz="8" w:space="0" w:color="auto"/>
            </w:tcBorders>
            <w:vAlign w:val="bottom"/>
          </w:tcPr>
          <w:p w14:paraId="369404A7" w14:textId="77777777" w:rsidR="001516AB" w:rsidRDefault="0066520C">
            <w:pPr>
              <w:ind w:left="80"/>
              <w:rPr>
                <w:sz w:val="20"/>
                <w:szCs w:val="20"/>
              </w:rPr>
            </w:pPr>
            <w:r>
              <w:rPr>
                <w:rFonts w:ascii="Arial" w:eastAsia="Arial" w:hAnsi="Arial" w:cs="Arial"/>
                <w:sz w:val="16"/>
                <w:szCs w:val="16"/>
              </w:rPr>
              <w:t>настройка видна только ВНУТРЕННЕЕ в аналоговой части.</w:t>
            </w:r>
          </w:p>
        </w:tc>
      </w:tr>
      <w:tr w:rsidR="001516AB" w14:paraId="2220BF8C" w14:textId="77777777">
        <w:trPr>
          <w:trHeight w:val="66"/>
        </w:trPr>
        <w:tc>
          <w:tcPr>
            <w:tcW w:w="480" w:type="dxa"/>
            <w:tcBorders>
              <w:left w:val="single" w:sz="8" w:space="0" w:color="auto"/>
              <w:bottom w:val="single" w:sz="8" w:space="0" w:color="auto"/>
              <w:right w:val="single" w:sz="8" w:space="0" w:color="auto"/>
            </w:tcBorders>
            <w:vAlign w:val="bottom"/>
          </w:tcPr>
          <w:p w14:paraId="314B738F"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369D063F"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41057BCC"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A6B23F2"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4B4E9E6E" w14:textId="77777777" w:rsidR="001516AB" w:rsidRDefault="001516AB">
            <w:pPr>
              <w:rPr>
                <w:sz w:val="5"/>
                <w:szCs w:val="5"/>
              </w:rPr>
            </w:pPr>
          </w:p>
        </w:tc>
      </w:tr>
    </w:tbl>
    <w:p w14:paraId="5D6132AD" w14:textId="77777777" w:rsidR="001516AB" w:rsidRDefault="001516AB">
      <w:pPr>
        <w:spacing w:line="200" w:lineRule="exact"/>
        <w:rPr>
          <w:sz w:val="20"/>
          <w:szCs w:val="20"/>
        </w:rPr>
      </w:pPr>
    </w:p>
    <w:p w14:paraId="74E2085C" w14:textId="77777777" w:rsidR="001516AB" w:rsidRDefault="001516AB">
      <w:pPr>
        <w:spacing w:line="383" w:lineRule="exact"/>
        <w:rPr>
          <w:sz w:val="20"/>
          <w:szCs w:val="20"/>
        </w:rPr>
      </w:pPr>
    </w:p>
    <w:p w14:paraId="1E67B8BF" w14:textId="77777777" w:rsidR="001516AB" w:rsidRDefault="0066520C">
      <w:pPr>
        <w:ind w:left="2820"/>
        <w:rPr>
          <w:sz w:val="20"/>
          <w:szCs w:val="20"/>
        </w:rPr>
      </w:pPr>
      <w:r>
        <w:rPr>
          <w:rFonts w:ascii="Arial" w:eastAsia="Arial" w:hAnsi="Arial" w:cs="Arial"/>
          <w:b/>
          <w:bCs/>
          <w:sz w:val="20"/>
          <w:szCs w:val="20"/>
        </w:rPr>
        <w:t xml:space="preserve">0x2D: TEST1 - </w:t>
      </w:r>
      <w:r>
        <w:rPr>
          <w:rFonts w:ascii="Arial" w:eastAsia="Arial" w:hAnsi="Arial" w:cs="Arial"/>
          <w:b/>
          <w:bCs/>
          <w:sz w:val="20"/>
          <w:szCs w:val="20"/>
        </w:rPr>
        <w:t>различные настройки тестирования</w:t>
      </w:r>
    </w:p>
    <w:p w14:paraId="0C272CAA" w14:textId="77777777" w:rsidR="001516AB" w:rsidRDefault="001516AB">
      <w:pPr>
        <w:spacing w:line="10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740"/>
        <w:gridCol w:w="1040"/>
        <w:gridCol w:w="600"/>
        <w:gridCol w:w="5600"/>
      </w:tblGrid>
      <w:tr w:rsidR="001516AB" w14:paraId="193CCBB0" w14:textId="77777777">
        <w:trPr>
          <w:trHeight w:val="248"/>
        </w:trPr>
        <w:tc>
          <w:tcPr>
            <w:tcW w:w="480" w:type="dxa"/>
            <w:tcBorders>
              <w:top w:val="single" w:sz="8" w:space="0" w:color="auto"/>
              <w:left w:val="single" w:sz="8" w:space="0" w:color="auto"/>
              <w:right w:val="single" w:sz="8" w:space="0" w:color="auto"/>
            </w:tcBorders>
            <w:shd w:val="clear" w:color="auto" w:fill="D9D9D9"/>
            <w:vAlign w:val="bottom"/>
          </w:tcPr>
          <w:p w14:paraId="55E92EDA"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740" w:type="dxa"/>
            <w:tcBorders>
              <w:top w:val="single" w:sz="8" w:space="0" w:color="auto"/>
              <w:right w:val="single" w:sz="8" w:space="0" w:color="auto"/>
            </w:tcBorders>
            <w:shd w:val="clear" w:color="auto" w:fill="D9D9D9"/>
            <w:vAlign w:val="bottom"/>
          </w:tcPr>
          <w:p w14:paraId="6DB74AC4" w14:textId="77777777" w:rsidR="001516AB" w:rsidRDefault="0066520C">
            <w:pPr>
              <w:ind w:left="80"/>
              <w:rPr>
                <w:sz w:val="20"/>
                <w:szCs w:val="20"/>
              </w:rPr>
            </w:pPr>
            <w:r>
              <w:rPr>
                <w:rFonts w:ascii="Arial" w:eastAsia="Arial" w:hAnsi="Arial" w:cs="Arial"/>
                <w:b/>
                <w:bCs/>
                <w:sz w:val="16"/>
                <w:szCs w:val="16"/>
              </w:rPr>
              <w:t>Имя поля</w:t>
            </w:r>
          </w:p>
        </w:tc>
        <w:tc>
          <w:tcPr>
            <w:tcW w:w="1040" w:type="dxa"/>
            <w:tcBorders>
              <w:top w:val="single" w:sz="8" w:space="0" w:color="auto"/>
              <w:right w:val="single" w:sz="8" w:space="0" w:color="auto"/>
            </w:tcBorders>
            <w:shd w:val="clear" w:color="auto" w:fill="D9D9D9"/>
            <w:vAlign w:val="bottom"/>
          </w:tcPr>
          <w:p w14:paraId="2BBC3EC9" w14:textId="77777777" w:rsidR="001516AB" w:rsidRDefault="0066520C">
            <w:pPr>
              <w:ind w:left="10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6FC168FA"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top w:val="single" w:sz="8" w:space="0" w:color="auto"/>
              <w:right w:val="single" w:sz="8" w:space="0" w:color="auto"/>
            </w:tcBorders>
            <w:shd w:val="clear" w:color="auto" w:fill="D9D9D9"/>
            <w:vAlign w:val="bottom"/>
          </w:tcPr>
          <w:p w14:paraId="69E5355B" w14:textId="77777777" w:rsidR="001516AB" w:rsidRDefault="0066520C">
            <w:pPr>
              <w:ind w:left="80"/>
              <w:rPr>
                <w:sz w:val="20"/>
                <w:szCs w:val="20"/>
              </w:rPr>
            </w:pPr>
            <w:r>
              <w:rPr>
                <w:rFonts w:ascii="Arial" w:eastAsia="Arial" w:hAnsi="Arial" w:cs="Arial"/>
                <w:b/>
                <w:bCs/>
                <w:sz w:val="16"/>
                <w:szCs w:val="16"/>
              </w:rPr>
              <w:t>Описание</w:t>
            </w:r>
          </w:p>
        </w:tc>
      </w:tr>
      <w:tr w:rsidR="001516AB" w14:paraId="64776FFF"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4C5EDA6E" w14:textId="77777777" w:rsidR="001516AB" w:rsidRDefault="001516AB">
            <w:pPr>
              <w:rPr>
                <w:sz w:val="10"/>
                <w:szCs w:val="10"/>
              </w:rPr>
            </w:pPr>
          </w:p>
        </w:tc>
        <w:tc>
          <w:tcPr>
            <w:tcW w:w="1740" w:type="dxa"/>
            <w:tcBorders>
              <w:bottom w:val="single" w:sz="8" w:space="0" w:color="D9D9D9"/>
              <w:right w:val="single" w:sz="8" w:space="0" w:color="auto"/>
            </w:tcBorders>
            <w:shd w:val="clear" w:color="auto" w:fill="D9D9D9"/>
            <w:vAlign w:val="bottom"/>
          </w:tcPr>
          <w:p w14:paraId="6DEE9057" w14:textId="77777777" w:rsidR="001516AB" w:rsidRDefault="001516AB">
            <w:pPr>
              <w:rPr>
                <w:sz w:val="10"/>
                <w:szCs w:val="10"/>
              </w:rPr>
            </w:pPr>
          </w:p>
        </w:tc>
        <w:tc>
          <w:tcPr>
            <w:tcW w:w="1040" w:type="dxa"/>
            <w:tcBorders>
              <w:bottom w:val="single" w:sz="8" w:space="0" w:color="D9D9D9"/>
              <w:right w:val="single" w:sz="8" w:space="0" w:color="auto"/>
            </w:tcBorders>
            <w:shd w:val="clear" w:color="auto" w:fill="D9D9D9"/>
            <w:vAlign w:val="bottom"/>
          </w:tcPr>
          <w:p w14:paraId="74244666"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2EADAD5E"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57E0C1CB" w14:textId="77777777" w:rsidR="001516AB" w:rsidRDefault="001516AB">
            <w:pPr>
              <w:rPr>
                <w:sz w:val="10"/>
                <w:szCs w:val="10"/>
              </w:rPr>
            </w:pPr>
          </w:p>
        </w:tc>
      </w:tr>
      <w:tr w:rsidR="001516AB" w14:paraId="394C4E95" w14:textId="77777777">
        <w:trPr>
          <w:trHeight w:val="228"/>
        </w:trPr>
        <w:tc>
          <w:tcPr>
            <w:tcW w:w="480" w:type="dxa"/>
            <w:tcBorders>
              <w:top w:val="single" w:sz="8" w:space="0" w:color="auto"/>
              <w:left w:val="single" w:sz="8" w:space="0" w:color="auto"/>
              <w:right w:val="single" w:sz="8" w:space="0" w:color="auto"/>
            </w:tcBorders>
            <w:vAlign w:val="bottom"/>
          </w:tcPr>
          <w:p w14:paraId="55106F04" w14:textId="77777777" w:rsidR="001516AB" w:rsidRDefault="0066520C">
            <w:pPr>
              <w:ind w:left="100"/>
              <w:rPr>
                <w:sz w:val="20"/>
                <w:szCs w:val="20"/>
              </w:rPr>
            </w:pPr>
            <w:r>
              <w:rPr>
                <w:rFonts w:ascii="Arial" w:eastAsia="Arial" w:hAnsi="Arial" w:cs="Arial"/>
                <w:sz w:val="16"/>
                <w:szCs w:val="16"/>
              </w:rPr>
              <w:t>7: 0</w:t>
            </w:r>
          </w:p>
        </w:tc>
        <w:tc>
          <w:tcPr>
            <w:tcW w:w="1740" w:type="dxa"/>
            <w:tcBorders>
              <w:top w:val="single" w:sz="8" w:space="0" w:color="auto"/>
              <w:right w:val="single" w:sz="8" w:space="0" w:color="auto"/>
            </w:tcBorders>
            <w:vAlign w:val="bottom"/>
          </w:tcPr>
          <w:p w14:paraId="727FBD13" w14:textId="77777777" w:rsidR="001516AB" w:rsidRDefault="0066520C">
            <w:pPr>
              <w:ind w:left="80"/>
              <w:rPr>
                <w:sz w:val="20"/>
                <w:szCs w:val="20"/>
              </w:rPr>
            </w:pPr>
            <w:r>
              <w:rPr>
                <w:rFonts w:ascii="Arial" w:eastAsia="Arial" w:hAnsi="Arial" w:cs="Arial"/>
                <w:sz w:val="16"/>
                <w:szCs w:val="16"/>
              </w:rPr>
              <w:t>ТЕСТ1 [7: 0]</w:t>
            </w:r>
          </w:p>
        </w:tc>
        <w:tc>
          <w:tcPr>
            <w:tcW w:w="1040" w:type="dxa"/>
            <w:tcBorders>
              <w:top w:val="single" w:sz="8" w:space="0" w:color="auto"/>
              <w:right w:val="single" w:sz="8" w:space="0" w:color="auto"/>
            </w:tcBorders>
            <w:vAlign w:val="bottom"/>
          </w:tcPr>
          <w:p w14:paraId="29856CD4" w14:textId="77777777" w:rsidR="001516AB" w:rsidRDefault="0066520C">
            <w:pPr>
              <w:ind w:left="100"/>
              <w:rPr>
                <w:sz w:val="20"/>
                <w:szCs w:val="20"/>
              </w:rPr>
            </w:pPr>
            <w:r>
              <w:rPr>
                <w:rFonts w:ascii="Arial" w:eastAsia="Arial" w:hAnsi="Arial" w:cs="Arial"/>
                <w:sz w:val="16"/>
                <w:szCs w:val="16"/>
              </w:rPr>
              <w:t>49 (0x31)</w:t>
            </w:r>
          </w:p>
        </w:tc>
        <w:tc>
          <w:tcPr>
            <w:tcW w:w="600" w:type="dxa"/>
            <w:tcBorders>
              <w:top w:val="single" w:sz="8" w:space="0" w:color="auto"/>
              <w:right w:val="single" w:sz="8" w:space="0" w:color="auto"/>
            </w:tcBorders>
            <w:vAlign w:val="bottom"/>
          </w:tcPr>
          <w:p w14:paraId="7EACBC48" w14:textId="77777777" w:rsidR="001516AB" w:rsidRDefault="0066520C">
            <w:pPr>
              <w:ind w:left="100"/>
              <w:rPr>
                <w:sz w:val="20"/>
                <w:szCs w:val="20"/>
              </w:rPr>
            </w:pPr>
            <w:r>
              <w:rPr>
                <w:rFonts w:ascii="Arial" w:eastAsia="Arial" w:hAnsi="Arial" w:cs="Arial"/>
                <w:sz w:val="16"/>
                <w:szCs w:val="16"/>
              </w:rPr>
              <w:t>R / W</w:t>
            </w:r>
          </w:p>
        </w:tc>
        <w:tc>
          <w:tcPr>
            <w:tcW w:w="5600" w:type="dxa"/>
            <w:tcBorders>
              <w:top w:val="single" w:sz="8" w:space="0" w:color="auto"/>
              <w:right w:val="single" w:sz="8" w:space="0" w:color="auto"/>
            </w:tcBorders>
            <w:vAlign w:val="bottom"/>
          </w:tcPr>
          <w:p w14:paraId="43C009FF" w14:textId="77777777" w:rsidR="001516AB" w:rsidRDefault="0066520C">
            <w:pPr>
              <w:ind w:left="80"/>
              <w:rPr>
                <w:sz w:val="20"/>
                <w:szCs w:val="20"/>
              </w:rPr>
            </w:pPr>
            <w:r>
              <w:rPr>
                <w:rFonts w:ascii="Arial" w:eastAsia="Arial" w:hAnsi="Arial" w:cs="Arial"/>
                <w:sz w:val="16"/>
                <w:szCs w:val="16"/>
              </w:rPr>
              <w:t>Значение для использования в этом регистре задается программой SmartRF Studio.</w:t>
            </w:r>
          </w:p>
        </w:tc>
      </w:tr>
      <w:tr w:rsidR="001516AB" w14:paraId="2EA772F3" w14:textId="77777777">
        <w:trPr>
          <w:trHeight w:val="185"/>
        </w:trPr>
        <w:tc>
          <w:tcPr>
            <w:tcW w:w="480" w:type="dxa"/>
            <w:tcBorders>
              <w:left w:val="single" w:sz="8" w:space="0" w:color="auto"/>
              <w:right w:val="single" w:sz="8" w:space="0" w:color="auto"/>
            </w:tcBorders>
            <w:vAlign w:val="bottom"/>
          </w:tcPr>
          <w:p w14:paraId="3F6F86E4" w14:textId="77777777" w:rsidR="001516AB" w:rsidRDefault="001516AB">
            <w:pPr>
              <w:rPr>
                <w:sz w:val="16"/>
                <w:szCs w:val="16"/>
              </w:rPr>
            </w:pPr>
          </w:p>
        </w:tc>
        <w:tc>
          <w:tcPr>
            <w:tcW w:w="1740" w:type="dxa"/>
            <w:tcBorders>
              <w:right w:val="single" w:sz="8" w:space="0" w:color="auto"/>
            </w:tcBorders>
            <w:vAlign w:val="bottom"/>
          </w:tcPr>
          <w:p w14:paraId="3496ADB9" w14:textId="77777777" w:rsidR="001516AB" w:rsidRDefault="001516AB">
            <w:pPr>
              <w:rPr>
                <w:sz w:val="16"/>
                <w:szCs w:val="16"/>
              </w:rPr>
            </w:pPr>
          </w:p>
        </w:tc>
        <w:tc>
          <w:tcPr>
            <w:tcW w:w="1040" w:type="dxa"/>
            <w:tcBorders>
              <w:right w:val="single" w:sz="8" w:space="0" w:color="auto"/>
            </w:tcBorders>
            <w:vAlign w:val="bottom"/>
          </w:tcPr>
          <w:p w14:paraId="13936455" w14:textId="77777777" w:rsidR="001516AB" w:rsidRDefault="001516AB">
            <w:pPr>
              <w:rPr>
                <w:sz w:val="16"/>
                <w:szCs w:val="16"/>
              </w:rPr>
            </w:pPr>
          </w:p>
        </w:tc>
        <w:tc>
          <w:tcPr>
            <w:tcW w:w="600" w:type="dxa"/>
            <w:tcBorders>
              <w:right w:val="single" w:sz="8" w:space="0" w:color="auto"/>
            </w:tcBorders>
            <w:vAlign w:val="bottom"/>
          </w:tcPr>
          <w:p w14:paraId="187CC75B" w14:textId="77777777" w:rsidR="001516AB" w:rsidRDefault="001516AB">
            <w:pPr>
              <w:rPr>
                <w:sz w:val="16"/>
                <w:szCs w:val="16"/>
              </w:rPr>
            </w:pPr>
          </w:p>
        </w:tc>
        <w:tc>
          <w:tcPr>
            <w:tcW w:w="5600" w:type="dxa"/>
            <w:tcBorders>
              <w:right w:val="single" w:sz="8" w:space="0" w:color="auto"/>
            </w:tcBorders>
            <w:vAlign w:val="bottom"/>
          </w:tcPr>
          <w:p w14:paraId="05F8A390" w14:textId="77777777" w:rsidR="001516AB" w:rsidRDefault="0066520C">
            <w:pPr>
              <w:ind w:left="80"/>
              <w:rPr>
                <w:rFonts w:ascii="Arial" w:eastAsia="Arial" w:hAnsi="Arial" w:cs="Arial"/>
                <w:sz w:val="16"/>
                <w:szCs w:val="16"/>
              </w:rPr>
            </w:pPr>
            <w:hyperlink w:anchor="page96">
              <w:r>
                <w:rPr>
                  <w:rFonts w:ascii="Arial" w:eastAsia="Arial" w:hAnsi="Arial" w:cs="Arial"/>
                  <w:sz w:val="16"/>
                  <w:szCs w:val="16"/>
                </w:rPr>
                <w:t xml:space="preserve">[5]. </w:t>
              </w:r>
            </w:hyperlink>
            <w:r>
              <w:rPr>
                <w:rFonts w:ascii="Arial" w:eastAsia="Arial" w:hAnsi="Arial" w:cs="Arial"/>
                <w:sz w:val="16"/>
                <w:szCs w:val="16"/>
              </w:rPr>
              <w:t>Этот регистр будет принудительно установлен на 0x31 или 0x35, когда он проснется из</w:t>
            </w:r>
          </w:p>
        </w:tc>
      </w:tr>
      <w:tr w:rsidR="001516AB" w14:paraId="3155F192" w14:textId="77777777">
        <w:trPr>
          <w:trHeight w:val="185"/>
        </w:trPr>
        <w:tc>
          <w:tcPr>
            <w:tcW w:w="480" w:type="dxa"/>
            <w:tcBorders>
              <w:left w:val="single" w:sz="8" w:space="0" w:color="auto"/>
              <w:right w:val="single" w:sz="8" w:space="0" w:color="auto"/>
            </w:tcBorders>
            <w:vAlign w:val="bottom"/>
          </w:tcPr>
          <w:p w14:paraId="68F1B17C" w14:textId="77777777" w:rsidR="001516AB" w:rsidRDefault="001516AB">
            <w:pPr>
              <w:rPr>
                <w:sz w:val="16"/>
                <w:szCs w:val="16"/>
              </w:rPr>
            </w:pPr>
          </w:p>
        </w:tc>
        <w:tc>
          <w:tcPr>
            <w:tcW w:w="1740" w:type="dxa"/>
            <w:tcBorders>
              <w:right w:val="single" w:sz="8" w:space="0" w:color="auto"/>
            </w:tcBorders>
            <w:vAlign w:val="bottom"/>
          </w:tcPr>
          <w:p w14:paraId="1B32E0C1" w14:textId="77777777" w:rsidR="001516AB" w:rsidRDefault="001516AB">
            <w:pPr>
              <w:rPr>
                <w:sz w:val="16"/>
                <w:szCs w:val="16"/>
              </w:rPr>
            </w:pPr>
          </w:p>
        </w:tc>
        <w:tc>
          <w:tcPr>
            <w:tcW w:w="1040" w:type="dxa"/>
            <w:tcBorders>
              <w:right w:val="single" w:sz="8" w:space="0" w:color="auto"/>
            </w:tcBorders>
            <w:vAlign w:val="bottom"/>
          </w:tcPr>
          <w:p w14:paraId="09E50583" w14:textId="77777777" w:rsidR="001516AB" w:rsidRDefault="001516AB">
            <w:pPr>
              <w:rPr>
                <w:sz w:val="16"/>
                <w:szCs w:val="16"/>
              </w:rPr>
            </w:pPr>
          </w:p>
        </w:tc>
        <w:tc>
          <w:tcPr>
            <w:tcW w:w="600" w:type="dxa"/>
            <w:tcBorders>
              <w:right w:val="single" w:sz="8" w:space="0" w:color="auto"/>
            </w:tcBorders>
            <w:vAlign w:val="bottom"/>
          </w:tcPr>
          <w:p w14:paraId="32112B50" w14:textId="77777777" w:rsidR="001516AB" w:rsidRDefault="001516AB">
            <w:pPr>
              <w:rPr>
                <w:sz w:val="16"/>
                <w:szCs w:val="16"/>
              </w:rPr>
            </w:pPr>
          </w:p>
        </w:tc>
        <w:tc>
          <w:tcPr>
            <w:tcW w:w="5600" w:type="dxa"/>
            <w:tcBorders>
              <w:right w:val="single" w:sz="8" w:space="0" w:color="auto"/>
            </w:tcBorders>
            <w:vAlign w:val="bottom"/>
          </w:tcPr>
          <w:p w14:paraId="57B762CB" w14:textId="77777777" w:rsidR="001516AB" w:rsidRDefault="0066520C">
            <w:pPr>
              <w:ind w:left="80"/>
              <w:rPr>
                <w:sz w:val="20"/>
                <w:szCs w:val="20"/>
              </w:rPr>
            </w:pPr>
            <w:r>
              <w:rPr>
                <w:rFonts w:ascii="Arial" w:eastAsia="Arial" w:hAnsi="Arial" w:cs="Arial"/>
                <w:sz w:val="16"/>
                <w:szCs w:val="16"/>
              </w:rPr>
              <w:t>Режим SLEEP, в зависимости от конфигурации FIFOTHR.</w:t>
            </w:r>
          </w:p>
        </w:tc>
      </w:tr>
      <w:tr w:rsidR="001516AB" w14:paraId="5741E31D" w14:textId="77777777">
        <w:trPr>
          <w:trHeight w:val="182"/>
        </w:trPr>
        <w:tc>
          <w:tcPr>
            <w:tcW w:w="480" w:type="dxa"/>
            <w:tcBorders>
              <w:left w:val="single" w:sz="8" w:space="0" w:color="auto"/>
              <w:right w:val="single" w:sz="8" w:space="0" w:color="auto"/>
            </w:tcBorders>
            <w:vAlign w:val="bottom"/>
          </w:tcPr>
          <w:p w14:paraId="49213020" w14:textId="77777777" w:rsidR="001516AB" w:rsidRDefault="001516AB">
            <w:pPr>
              <w:rPr>
                <w:sz w:val="15"/>
                <w:szCs w:val="15"/>
              </w:rPr>
            </w:pPr>
          </w:p>
        </w:tc>
        <w:tc>
          <w:tcPr>
            <w:tcW w:w="1740" w:type="dxa"/>
            <w:tcBorders>
              <w:right w:val="single" w:sz="8" w:space="0" w:color="auto"/>
            </w:tcBorders>
            <w:vAlign w:val="bottom"/>
          </w:tcPr>
          <w:p w14:paraId="19401D69" w14:textId="77777777" w:rsidR="001516AB" w:rsidRDefault="001516AB">
            <w:pPr>
              <w:rPr>
                <w:sz w:val="15"/>
                <w:szCs w:val="15"/>
              </w:rPr>
            </w:pPr>
          </w:p>
        </w:tc>
        <w:tc>
          <w:tcPr>
            <w:tcW w:w="1040" w:type="dxa"/>
            <w:tcBorders>
              <w:right w:val="single" w:sz="8" w:space="0" w:color="auto"/>
            </w:tcBorders>
            <w:vAlign w:val="bottom"/>
          </w:tcPr>
          <w:p w14:paraId="4BB4FA32" w14:textId="77777777" w:rsidR="001516AB" w:rsidRDefault="001516AB">
            <w:pPr>
              <w:rPr>
                <w:sz w:val="15"/>
                <w:szCs w:val="15"/>
              </w:rPr>
            </w:pPr>
          </w:p>
        </w:tc>
        <w:tc>
          <w:tcPr>
            <w:tcW w:w="600" w:type="dxa"/>
            <w:tcBorders>
              <w:right w:val="single" w:sz="8" w:space="0" w:color="auto"/>
            </w:tcBorders>
            <w:vAlign w:val="bottom"/>
          </w:tcPr>
          <w:p w14:paraId="78EF1AB7" w14:textId="77777777" w:rsidR="001516AB" w:rsidRDefault="001516AB">
            <w:pPr>
              <w:rPr>
                <w:sz w:val="15"/>
                <w:szCs w:val="15"/>
              </w:rPr>
            </w:pPr>
          </w:p>
        </w:tc>
        <w:tc>
          <w:tcPr>
            <w:tcW w:w="5600" w:type="dxa"/>
            <w:tcBorders>
              <w:right w:val="single" w:sz="8" w:space="0" w:color="auto"/>
            </w:tcBorders>
            <w:vAlign w:val="bottom"/>
          </w:tcPr>
          <w:p w14:paraId="07E0D46C" w14:textId="77777777" w:rsidR="001516AB" w:rsidRDefault="0066520C">
            <w:pPr>
              <w:spacing w:line="182" w:lineRule="exact"/>
              <w:ind w:left="80"/>
              <w:rPr>
                <w:sz w:val="20"/>
                <w:szCs w:val="20"/>
              </w:rPr>
            </w:pPr>
            <w:r>
              <w:rPr>
                <w:rFonts w:ascii="Arial" w:eastAsia="Arial" w:hAnsi="Arial" w:cs="Arial"/>
                <w:sz w:val="16"/>
                <w:szCs w:val="16"/>
              </w:rPr>
              <w:t>ADC_RETENTION.</w:t>
            </w:r>
          </w:p>
        </w:tc>
      </w:tr>
      <w:tr w:rsidR="001516AB" w14:paraId="10D2E0E8" w14:textId="77777777">
        <w:trPr>
          <w:trHeight w:val="305"/>
        </w:trPr>
        <w:tc>
          <w:tcPr>
            <w:tcW w:w="480" w:type="dxa"/>
            <w:tcBorders>
              <w:left w:val="single" w:sz="8" w:space="0" w:color="auto"/>
              <w:right w:val="single" w:sz="8" w:space="0" w:color="auto"/>
            </w:tcBorders>
            <w:vAlign w:val="bottom"/>
          </w:tcPr>
          <w:p w14:paraId="15B2AC00" w14:textId="77777777" w:rsidR="001516AB" w:rsidRDefault="001516AB">
            <w:pPr>
              <w:rPr>
                <w:sz w:val="24"/>
                <w:szCs w:val="24"/>
              </w:rPr>
            </w:pPr>
          </w:p>
        </w:tc>
        <w:tc>
          <w:tcPr>
            <w:tcW w:w="1740" w:type="dxa"/>
            <w:tcBorders>
              <w:right w:val="single" w:sz="8" w:space="0" w:color="auto"/>
            </w:tcBorders>
            <w:vAlign w:val="bottom"/>
          </w:tcPr>
          <w:p w14:paraId="027D3506" w14:textId="77777777" w:rsidR="001516AB" w:rsidRDefault="001516AB">
            <w:pPr>
              <w:rPr>
                <w:sz w:val="24"/>
                <w:szCs w:val="24"/>
              </w:rPr>
            </w:pPr>
          </w:p>
        </w:tc>
        <w:tc>
          <w:tcPr>
            <w:tcW w:w="1040" w:type="dxa"/>
            <w:tcBorders>
              <w:right w:val="single" w:sz="8" w:space="0" w:color="auto"/>
            </w:tcBorders>
            <w:vAlign w:val="bottom"/>
          </w:tcPr>
          <w:p w14:paraId="1867E36D" w14:textId="77777777" w:rsidR="001516AB" w:rsidRDefault="001516AB">
            <w:pPr>
              <w:rPr>
                <w:sz w:val="24"/>
                <w:szCs w:val="24"/>
              </w:rPr>
            </w:pPr>
          </w:p>
        </w:tc>
        <w:tc>
          <w:tcPr>
            <w:tcW w:w="600" w:type="dxa"/>
            <w:tcBorders>
              <w:right w:val="single" w:sz="8" w:space="0" w:color="auto"/>
            </w:tcBorders>
            <w:vAlign w:val="bottom"/>
          </w:tcPr>
          <w:p w14:paraId="648C8193" w14:textId="77777777" w:rsidR="001516AB" w:rsidRDefault="001516AB">
            <w:pPr>
              <w:rPr>
                <w:sz w:val="24"/>
                <w:szCs w:val="24"/>
              </w:rPr>
            </w:pPr>
          </w:p>
        </w:tc>
        <w:tc>
          <w:tcPr>
            <w:tcW w:w="5600" w:type="dxa"/>
            <w:tcBorders>
              <w:right w:val="single" w:sz="8" w:space="0" w:color="auto"/>
            </w:tcBorders>
            <w:vAlign w:val="bottom"/>
          </w:tcPr>
          <w:p w14:paraId="7D53BEFD" w14:textId="77777777" w:rsidR="001516AB" w:rsidRDefault="0066520C">
            <w:pPr>
              <w:ind w:left="80"/>
              <w:rPr>
                <w:sz w:val="20"/>
                <w:szCs w:val="20"/>
              </w:rPr>
            </w:pPr>
            <w:r>
              <w:rPr>
                <w:rFonts w:ascii="Arial" w:eastAsia="Arial" w:hAnsi="Arial" w:cs="Arial"/>
                <w:sz w:val="16"/>
                <w:szCs w:val="16"/>
              </w:rPr>
              <w:t xml:space="preserve">Обратите внимание, что значение, считываемое из этого </w:t>
            </w:r>
            <w:r>
              <w:rPr>
                <w:rFonts w:ascii="Arial" w:eastAsia="Arial" w:hAnsi="Arial" w:cs="Arial"/>
                <w:sz w:val="16"/>
                <w:szCs w:val="16"/>
              </w:rPr>
              <w:t>регистра при выходе из режима сна.</w:t>
            </w:r>
          </w:p>
        </w:tc>
      </w:tr>
      <w:tr w:rsidR="001516AB" w14:paraId="7520ABB8" w14:textId="77777777">
        <w:trPr>
          <w:trHeight w:val="185"/>
        </w:trPr>
        <w:tc>
          <w:tcPr>
            <w:tcW w:w="480" w:type="dxa"/>
            <w:tcBorders>
              <w:left w:val="single" w:sz="8" w:space="0" w:color="auto"/>
              <w:right w:val="single" w:sz="8" w:space="0" w:color="auto"/>
            </w:tcBorders>
            <w:vAlign w:val="bottom"/>
          </w:tcPr>
          <w:p w14:paraId="050AD477" w14:textId="77777777" w:rsidR="001516AB" w:rsidRDefault="001516AB">
            <w:pPr>
              <w:rPr>
                <w:sz w:val="16"/>
                <w:szCs w:val="16"/>
              </w:rPr>
            </w:pPr>
          </w:p>
        </w:tc>
        <w:tc>
          <w:tcPr>
            <w:tcW w:w="1740" w:type="dxa"/>
            <w:tcBorders>
              <w:right w:val="single" w:sz="8" w:space="0" w:color="auto"/>
            </w:tcBorders>
            <w:vAlign w:val="bottom"/>
          </w:tcPr>
          <w:p w14:paraId="0B8584D8" w14:textId="77777777" w:rsidR="001516AB" w:rsidRDefault="001516AB">
            <w:pPr>
              <w:rPr>
                <w:sz w:val="16"/>
                <w:szCs w:val="16"/>
              </w:rPr>
            </w:pPr>
          </w:p>
        </w:tc>
        <w:tc>
          <w:tcPr>
            <w:tcW w:w="1040" w:type="dxa"/>
            <w:tcBorders>
              <w:right w:val="single" w:sz="8" w:space="0" w:color="auto"/>
            </w:tcBorders>
            <w:vAlign w:val="bottom"/>
          </w:tcPr>
          <w:p w14:paraId="1C45FB02" w14:textId="77777777" w:rsidR="001516AB" w:rsidRDefault="001516AB">
            <w:pPr>
              <w:rPr>
                <w:sz w:val="16"/>
                <w:szCs w:val="16"/>
              </w:rPr>
            </w:pPr>
          </w:p>
        </w:tc>
        <w:tc>
          <w:tcPr>
            <w:tcW w:w="600" w:type="dxa"/>
            <w:tcBorders>
              <w:right w:val="single" w:sz="8" w:space="0" w:color="auto"/>
            </w:tcBorders>
            <w:vAlign w:val="bottom"/>
          </w:tcPr>
          <w:p w14:paraId="43BB3978" w14:textId="77777777" w:rsidR="001516AB" w:rsidRDefault="001516AB">
            <w:pPr>
              <w:rPr>
                <w:sz w:val="16"/>
                <w:szCs w:val="16"/>
              </w:rPr>
            </w:pPr>
          </w:p>
        </w:tc>
        <w:tc>
          <w:tcPr>
            <w:tcW w:w="5600" w:type="dxa"/>
            <w:tcBorders>
              <w:right w:val="single" w:sz="8" w:space="0" w:color="auto"/>
            </w:tcBorders>
            <w:vAlign w:val="bottom"/>
          </w:tcPr>
          <w:p w14:paraId="00987DD9" w14:textId="77777777" w:rsidR="001516AB" w:rsidRDefault="0066520C">
            <w:pPr>
              <w:ind w:left="80"/>
              <w:rPr>
                <w:sz w:val="20"/>
                <w:szCs w:val="20"/>
              </w:rPr>
            </w:pPr>
            <w:r>
              <w:rPr>
                <w:rFonts w:ascii="Arial" w:eastAsia="Arial" w:hAnsi="Arial" w:cs="Arial"/>
                <w:sz w:val="16"/>
                <w:szCs w:val="16"/>
              </w:rPr>
              <w:t>всегда значение сброса (0x31) независимо от ADC_RETENTION</w:t>
            </w:r>
          </w:p>
        </w:tc>
      </w:tr>
      <w:tr w:rsidR="001516AB" w14:paraId="57FD32E1" w14:textId="77777777">
        <w:trPr>
          <w:trHeight w:val="182"/>
        </w:trPr>
        <w:tc>
          <w:tcPr>
            <w:tcW w:w="480" w:type="dxa"/>
            <w:tcBorders>
              <w:left w:val="single" w:sz="8" w:space="0" w:color="auto"/>
              <w:right w:val="single" w:sz="8" w:space="0" w:color="auto"/>
            </w:tcBorders>
            <w:vAlign w:val="bottom"/>
          </w:tcPr>
          <w:p w14:paraId="0168B366" w14:textId="77777777" w:rsidR="001516AB" w:rsidRDefault="001516AB">
            <w:pPr>
              <w:rPr>
                <w:sz w:val="15"/>
                <w:szCs w:val="15"/>
              </w:rPr>
            </w:pPr>
          </w:p>
        </w:tc>
        <w:tc>
          <w:tcPr>
            <w:tcW w:w="1740" w:type="dxa"/>
            <w:tcBorders>
              <w:right w:val="single" w:sz="8" w:space="0" w:color="auto"/>
            </w:tcBorders>
            <w:vAlign w:val="bottom"/>
          </w:tcPr>
          <w:p w14:paraId="28B71152" w14:textId="77777777" w:rsidR="001516AB" w:rsidRDefault="001516AB">
            <w:pPr>
              <w:rPr>
                <w:sz w:val="15"/>
                <w:szCs w:val="15"/>
              </w:rPr>
            </w:pPr>
          </w:p>
        </w:tc>
        <w:tc>
          <w:tcPr>
            <w:tcW w:w="1040" w:type="dxa"/>
            <w:tcBorders>
              <w:right w:val="single" w:sz="8" w:space="0" w:color="auto"/>
            </w:tcBorders>
            <w:vAlign w:val="bottom"/>
          </w:tcPr>
          <w:p w14:paraId="12203249" w14:textId="77777777" w:rsidR="001516AB" w:rsidRDefault="001516AB">
            <w:pPr>
              <w:rPr>
                <w:sz w:val="15"/>
                <w:szCs w:val="15"/>
              </w:rPr>
            </w:pPr>
          </w:p>
        </w:tc>
        <w:tc>
          <w:tcPr>
            <w:tcW w:w="600" w:type="dxa"/>
            <w:tcBorders>
              <w:right w:val="single" w:sz="8" w:space="0" w:color="auto"/>
            </w:tcBorders>
            <w:vAlign w:val="bottom"/>
          </w:tcPr>
          <w:p w14:paraId="7835E209" w14:textId="77777777" w:rsidR="001516AB" w:rsidRDefault="001516AB">
            <w:pPr>
              <w:rPr>
                <w:sz w:val="15"/>
                <w:szCs w:val="15"/>
              </w:rPr>
            </w:pPr>
          </w:p>
        </w:tc>
        <w:tc>
          <w:tcPr>
            <w:tcW w:w="5600" w:type="dxa"/>
            <w:tcBorders>
              <w:right w:val="single" w:sz="8" w:space="0" w:color="auto"/>
            </w:tcBorders>
            <w:vAlign w:val="bottom"/>
          </w:tcPr>
          <w:p w14:paraId="462D6EB7" w14:textId="77777777" w:rsidR="001516AB" w:rsidRDefault="0066520C">
            <w:pPr>
              <w:spacing w:line="182" w:lineRule="exact"/>
              <w:ind w:left="80"/>
              <w:rPr>
                <w:sz w:val="20"/>
                <w:szCs w:val="20"/>
              </w:rPr>
            </w:pPr>
            <w:r>
              <w:rPr>
                <w:rFonts w:ascii="Arial" w:eastAsia="Arial" w:hAnsi="Arial" w:cs="Arial"/>
                <w:sz w:val="16"/>
                <w:szCs w:val="16"/>
              </w:rPr>
              <w:t>параметр. Инвертирование некоторых бит из-за ADC_RETENTION</w:t>
            </w:r>
          </w:p>
        </w:tc>
      </w:tr>
      <w:tr w:rsidR="001516AB" w14:paraId="1EF3F8CB" w14:textId="77777777">
        <w:trPr>
          <w:trHeight w:val="185"/>
        </w:trPr>
        <w:tc>
          <w:tcPr>
            <w:tcW w:w="480" w:type="dxa"/>
            <w:tcBorders>
              <w:left w:val="single" w:sz="8" w:space="0" w:color="auto"/>
              <w:right w:val="single" w:sz="8" w:space="0" w:color="auto"/>
            </w:tcBorders>
            <w:vAlign w:val="bottom"/>
          </w:tcPr>
          <w:p w14:paraId="2795B7C2" w14:textId="77777777" w:rsidR="001516AB" w:rsidRDefault="001516AB">
            <w:pPr>
              <w:rPr>
                <w:sz w:val="16"/>
                <w:szCs w:val="16"/>
              </w:rPr>
            </w:pPr>
          </w:p>
        </w:tc>
        <w:tc>
          <w:tcPr>
            <w:tcW w:w="1740" w:type="dxa"/>
            <w:tcBorders>
              <w:right w:val="single" w:sz="8" w:space="0" w:color="auto"/>
            </w:tcBorders>
            <w:vAlign w:val="bottom"/>
          </w:tcPr>
          <w:p w14:paraId="35B75509" w14:textId="77777777" w:rsidR="001516AB" w:rsidRDefault="001516AB">
            <w:pPr>
              <w:rPr>
                <w:sz w:val="16"/>
                <w:szCs w:val="16"/>
              </w:rPr>
            </w:pPr>
          </w:p>
        </w:tc>
        <w:tc>
          <w:tcPr>
            <w:tcW w:w="1040" w:type="dxa"/>
            <w:tcBorders>
              <w:right w:val="single" w:sz="8" w:space="0" w:color="auto"/>
            </w:tcBorders>
            <w:vAlign w:val="bottom"/>
          </w:tcPr>
          <w:p w14:paraId="5545FFA7" w14:textId="77777777" w:rsidR="001516AB" w:rsidRDefault="001516AB">
            <w:pPr>
              <w:rPr>
                <w:sz w:val="16"/>
                <w:szCs w:val="16"/>
              </w:rPr>
            </w:pPr>
          </w:p>
        </w:tc>
        <w:tc>
          <w:tcPr>
            <w:tcW w:w="600" w:type="dxa"/>
            <w:tcBorders>
              <w:right w:val="single" w:sz="8" w:space="0" w:color="auto"/>
            </w:tcBorders>
            <w:vAlign w:val="bottom"/>
          </w:tcPr>
          <w:p w14:paraId="796D8B26" w14:textId="77777777" w:rsidR="001516AB" w:rsidRDefault="001516AB">
            <w:pPr>
              <w:rPr>
                <w:sz w:val="16"/>
                <w:szCs w:val="16"/>
              </w:rPr>
            </w:pPr>
          </w:p>
        </w:tc>
        <w:tc>
          <w:tcPr>
            <w:tcW w:w="5600" w:type="dxa"/>
            <w:tcBorders>
              <w:right w:val="single" w:sz="8" w:space="0" w:color="auto"/>
            </w:tcBorders>
            <w:vAlign w:val="bottom"/>
          </w:tcPr>
          <w:p w14:paraId="7A8016B4" w14:textId="77777777" w:rsidR="001516AB" w:rsidRDefault="0066520C">
            <w:pPr>
              <w:ind w:left="80"/>
              <w:rPr>
                <w:sz w:val="20"/>
                <w:szCs w:val="20"/>
              </w:rPr>
            </w:pPr>
            <w:r>
              <w:rPr>
                <w:rFonts w:ascii="Arial" w:eastAsia="Arial" w:hAnsi="Arial" w:cs="Arial"/>
                <w:sz w:val="16"/>
                <w:szCs w:val="16"/>
              </w:rPr>
              <w:t>настройка видна только ВНУТРЕННЕЕ в аналоговой части.</w:t>
            </w:r>
          </w:p>
        </w:tc>
      </w:tr>
      <w:tr w:rsidR="001516AB" w14:paraId="267BFB8B" w14:textId="77777777">
        <w:trPr>
          <w:trHeight w:val="66"/>
        </w:trPr>
        <w:tc>
          <w:tcPr>
            <w:tcW w:w="480" w:type="dxa"/>
            <w:tcBorders>
              <w:left w:val="single" w:sz="8" w:space="0" w:color="auto"/>
              <w:bottom w:val="single" w:sz="8" w:space="0" w:color="auto"/>
              <w:right w:val="single" w:sz="8" w:space="0" w:color="auto"/>
            </w:tcBorders>
            <w:vAlign w:val="bottom"/>
          </w:tcPr>
          <w:p w14:paraId="109C51E6" w14:textId="77777777" w:rsidR="001516AB" w:rsidRDefault="001516AB">
            <w:pPr>
              <w:rPr>
                <w:sz w:val="5"/>
                <w:szCs w:val="5"/>
              </w:rPr>
            </w:pPr>
          </w:p>
        </w:tc>
        <w:tc>
          <w:tcPr>
            <w:tcW w:w="1740" w:type="dxa"/>
            <w:tcBorders>
              <w:bottom w:val="single" w:sz="8" w:space="0" w:color="auto"/>
              <w:right w:val="single" w:sz="8" w:space="0" w:color="auto"/>
            </w:tcBorders>
            <w:vAlign w:val="bottom"/>
          </w:tcPr>
          <w:p w14:paraId="57FEA956" w14:textId="77777777" w:rsidR="001516AB" w:rsidRDefault="001516AB">
            <w:pPr>
              <w:rPr>
                <w:sz w:val="5"/>
                <w:szCs w:val="5"/>
              </w:rPr>
            </w:pPr>
          </w:p>
        </w:tc>
        <w:tc>
          <w:tcPr>
            <w:tcW w:w="1040" w:type="dxa"/>
            <w:tcBorders>
              <w:bottom w:val="single" w:sz="8" w:space="0" w:color="auto"/>
              <w:right w:val="single" w:sz="8" w:space="0" w:color="auto"/>
            </w:tcBorders>
            <w:vAlign w:val="bottom"/>
          </w:tcPr>
          <w:p w14:paraId="5FB33EB4"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A795FE5"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1D60D299" w14:textId="77777777" w:rsidR="001516AB" w:rsidRDefault="001516AB">
            <w:pPr>
              <w:rPr>
                <w:sz w:val="5"/>
                <w:szCs w:val="5"/>
              </w:rPr>
            </w:pPr>
          </w:p>
        </w:tc>
      </w:tr>
    </w:tbl>
    <w:p w14:paraId="7D6DD3AA" w14:textId="77777777" w:rsidR="001516AB" w:rsidRDefault="0066520C">
      <w:pPr>
        <w:spacing w:line="20" w:lineRule="exact"/>
        <w:rPr>
          <w:sz w:val="20"/>
          <w:szCs w:val="20"/>
        </w:rPr>
      </w:pPr>
      <w:r>
        <w:rPr>
          <w:noProof/>
          <w:sz w:val="20"/>
          <w:szCs w:val="20"/>
        </w:rPr>
        <w:drawing>
          <wp:anchor distT="0" distB="0" distL="114300" distR="114300" simplePos="0" relativeHeight="251880960" behindDoc="1" locked="0" layoutInCell="0" allowOverlap="1" wp14:anchorId="4F7A9F72" wp14:editId="2E43C0A4">
            <wp:simplePos x="0" y="0"/>
            <wp:positionH relativeFrom="column">
              <wp:posOffset>-45085</wp:posOffset>
            </wp:positionH>
            <wp:positionV relativeFrom="paragraph">
              <wp:posOffset>1847850</wp:posOffset>
            </wp:positionV>
            <wp:extent cx="5793740" cy="255270"/>
            <wp:effectExtent l="0" t="0" r="0" b="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95E2E98" w14:textId="77777777" w:rsidR="001516AB" w:rsidRDefault="001516AB">
      <w:pPr>
        <w:spacing w:line="200" w:lineRule="exact"/>
        <w:rPr>
          <w:sz w:val="20"/>
          <w:szCs w:val="20"/>
        </w:rPr>
      </w:pPr>
    </w:p>
    <w:p w14:paraId="2D2E7794" w14:textId="77777777" w:rsidR="001516AB" w:rsidRDefault="001516AB">
      <w:pPr>
        <w:spacing w:line="200" w:lineRule="exact"/>
        <w:rPr>
          <w:sz w:val="20"/>
          <w:szCs w:val="20"/>
        </w:rPr>
      </w:pPr>
    </w:p>
    <w:p w14:paraId="6AAE3411" w14:textId="77777777" w:rsidR="001516AB" w:rsidRDefault="001516AB">
      <w:pPr>
        <w:spacing w:line="200" w:lineRule="exact"/>
        <w:rPr>
          <w:sz w:val="20"/>
          <w:szCs w:val="20"/>
        </w:rPr>
      </w:pPr>
    </w:p>
    <w:p w14:paraId="38105F12" w14:textId="77777777" w:rsidR="001516AB" w:rsidRDefault="001516AB">
      <w:pPr>
        <w:spacing w:line="200" w:lineRule="exact"/>
        <w:rPr>
          <w:sz w:val="20"/>
          <w:szCs w:val="20"/>
        </w:rPr>
      </w:pPr>
    </w:p>
    <w:p w14:paraId="671C08C8" w14:textId="77777777" w:rsidR="001516AB" w:rsidRDefault="001516AB">
      <w:pPr>
        <w:spacing w:line="200" w:lineRule="exact"/>
        <w:rPr>
          <w:sz w:val="20"/>
          <w:szCs w:val="20"/>
        </w:rPr>
      </w:pPr>
    </w:p>
    <w:p w14:paraId="3989D94B" w14:textId="77777777" w:rsidR="001516AB" w:rsidRDefault="001516AB">
      <w:pPr>
        <w:spacing w:line="200" w:lineRule="exact"/>
        <w:rPr>
          <w:sz w:val="20"/>
          <w:szCs w:val="20"/>
        </w:rPr>
      </w:pPr>
    </w:p>
    <w:p w14:paraId="7861D6A7" w14:textId="77777777" w:rsidR="001516AB" w:rsidRDefault="001516AB">
      <w:pPr>
        <w:spacing w:line="200" w:lineRule="exact"/>
        <w:rPr>
          <w:sz w:val="20"/>
          <w:szCs w:val="20"/>
        </w:rPr>
      </w:pPr>
    </w:p>
    <w:p w14:paraId="5C74BEA6" w14:textId="77777777" w:rsidR="001516AB" w:rsidRDefault="001516AB">
      <w:pPr>
        <w:spacing w:line="200" w:lineRule="exact"/>
        <w:rPr>
          <w:sz w:val="20"/>
          <w:szCs w:val="20"/>
        </w:rPr>
      </w:pPr>
    </w:p>
    <w:p w14:paraId="05C2DB6C" w14:textId="77777777" w:rsidR="001516AB" w:rsidRDefault="001516AB">
      <w:pPr>
        <w:spacing w:line="200" w:lineRule="exact"/>
        <w:rPr>
          <w:sz w:val="20"/>
          <w:szCs w:val="20"/>
        </w:rPr>
      </w:pPr>
    </w:p>
    <w:p w14:paraId="1F686E0A" w14:textId="77777777" w:rsidR="001516AB" w:rsidRDefault="001516AB">
      <w:pPr>
        <w:spacing w:line="200" w:lineRule="exact"/>
        <w:rPr>
          <w:sz w:val="20"/>
          <w:szCs w:val="20"/>
        </w:rPr>
      </w:pPr>
    </w:p>
    <w:p w14:paraId="04524B21" w14:textId="77777777" w:rsidR="001516AB" w:rsidRDefault="001516AB">
      <w:pPr>
        <w:spacing w:line="200" w:lineRule="exact"/>
        <w:rPr>
          <w:sz w:val="20"/>
          <w:szCs w:val="20"/>
        </w:rPr>
      </w:pPr>
    </w:p>
    <w:p w14:paraId="6418EE21" w14:textId="77777777" w:rsidR="001516AB" w:rsidRDefault="001516AB">
      <w:pPr>
        <w:spacing w:line="200" w:lineRule="exact"/>
        <w:rPr>
          <w:sz w:val="20"/>
          <w:szCs w:val="20"/>
        </w:rPr>
      </w:pPr>
    </w:p>
    <w:p w14:paraId="2B744A39" w14:textId="77777777" w:rsidR="001516AB" w:rsidRDefault="001516AB">
      <w:pPr>
        <w:spacing w:line="200" w:lineRule="exact"/>
        <w:rPr>
          <w:sz w:val="20"/>
          <w:szCs w:val="20"/>
        </w:rPr>
      </w:pPr>
    </w:p>
    <w:p w14:paraId="27502534" w14:textId="77777777" w:rsidR="001516AB" w:rsidRDefault="001516AB">
      <w:pPr>
        <w:spacing w:line="200" w:lineRule="exact"/>
        <w:rPr>
          <w:sz w:val="20"/>
          <w:szCs w:val="20"/>
        </w:rPr>
      </w:pPr>
    </w:p>
    <w:p w14:paraId="48B01415" w14:textId="77777777" w:rsidR="001516AB" w:rsidRDefault="001516AB">
      <w:pPr>
        <w:spacing w:line="338" w:lineRule="exact"/>
        <w:rPr>
          <w:sz w:val="20"/>
          <w:szCs w:val="20"/>
        </w:rPr>
      </w:pPr>
    </w:p>
    <w:p w14:paraId="25FF3B74"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91 из 98</w:t>
      </w:r>
    </w:p>
    <w:p w14:paraId="4B98921A"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480"/>
        <w:gridCol w:w="1720"/>
        <w:gridCol w:w="1060"/>
        <w:gridCol w:w="600"/>
        <w:gridCol w:w="5600"/>
      </w:tblGrid>
      <w:tr w:rsidR="001516AB" w14:paraId="52285759" w14:textId="77777777">
        <w:trPr>
          <w:trHeight w:val="488"/>
        </w:trPr>
        <w:tc>
          <w:tcPr>
            <w:tcW w:w="480" w:type="dxa"/>
            <w:vAlign w:val="bottom"/>
          </w:tcPr>
          <w:p w14:paraId="3729DBCB" w14:textId="77777777" w:rsidR="001516AB" w:rsidRDefault="001516AB">
            <w:pPr>
              <w:rPr>
                <w:sz w:val="24"/>
                <w:szCs w:val="24"/>
              </w:rPr>
            </w:pPr>
            <w:bookmarkStart w:id="90" w:name="page92"/>
            <w:bookmarkEnd w:id="90"/>
          </w:p>
        </w:tc>
        <w:tc>
          <w:tcPr>
            <w:tcW w:w="1720" w:type="dxa"/>
            <w:vAlign w:val="bottom"/>
          </w:tcPr>
          <w:p w14:paraId="5BE1C73F" w14:textId="77777777" w:rsidR="001516AB" w:rsidRDefault="001516AB">
            <w:pPr>
              <w:rPr>
                <w:sz w:val="24"/>
                <w:szCs w:val="24"/>
              </w:rPr>
            </w:pPr>
          </w:p>
        </w:tc>
        <w:tc>
          <w:tcPr>
            <w:tcW w:w="1060" w:type="dxa"/>
            <w:vAlign w:val="bottom"/>
          </w:tcPr>
          <w:p w14:paraId="7FA5A72E" w14:textId="77777777" w:rsidR="001516AB" w:rsidRDefault="001516AB">
            <w:pPr>
              <w:rPr>
                <w:sz w:val="24"/>
                <w:szCs w:val="24"/>
              </w:rPr>
            </w:pPr>
          </w:p>
        </w:tc>
        <w:tc>
          <w:tcPr>
            <w:tcW w:w="600" w:type="dxa"/>
            <w:vAlign w:val="bottom"/>
          </w:tcPr>
          <w:p w14:paraId="110B941D" w14:textId="77777777" w:rsidR="001516AB" w:rsidRDefault="001516AB">
            <w:pPr>
              <w:rPr>
                <w:sz w:val="24"/>
                <w:szCs w:val="24"/>
              </w:rPr>
            </w:pPr>
          </w:p>
        </w:tc>
        <w:tc>
          <w:tcPr>
            <w:tcW w:w="5600" w:type="dxa"/>
            <w:vAlign w:val="bottom"/>
          </w:tcPr>
          <w:p w14:paraId="043DCE84" w14:textId="77777777" w:rsidR="001516AB" w:rsidRDefault="0066520C">
            <w:pPr>
              <w:ind w:left="4040"/>
              <w:rPr>
                <w:sz w:val="20"/>
                <w:szCs w:val="20"/>
              </w:rPr>
            </w:pPr>
            <w:r>
              <w:rPr>
                <w:rFonts w:ascii="Impact" w:eastAsia="Impact" w:hAnsi="Impact" w:cs="Impact"/>
                <w:i/>
                <w:iCs/>
                <w:sz w:val="40"/>
                <w:szCs w:val="40"/>
              </w:rPr>
              <w:t>CC1101</w:t>
            </w:r>
          </w:p>
        </w:tc>
      </w:tr>
      <w:tr w:rsidR="001516AB" w14:paraId="2C6481A8" w14:textId="77777777">
        <w:trPr>
          <w:trHeight w:val="829"/>
        </w:trPr>
        <w:tc>
          <w:tcPr>
            <w:tcW w:w="480" w:type="dxa"/>
            <w:vAlign w:val="bottom"/>
          </w:tcPr>
          <w:p w14:paraId="70ABD06A" w14:textId="77777777" w:rsidR="001516AB" w:rsidRDefault="001516AB">
            <w:pPr>
              <w:rPr>
                <w:sz w:val="24"/>
                <w:szCs w:val="24"/>
              </w:rPr>
            </w:pPr>
          </w:p>
        </w:tc>
        <w:tc>
          <w:tcPr>
            <w:tcW w:w="1720" w:type="dxa"/>
            <w:vAlign w:val="bottom"/>
          </w:tcPr>
          <w:p w14:paraId="0A675F9B" w14:textId="77777777" w:rsidR="001516AB" w:rsidRDefault="001516AB">
            <w:pPr>
              <w:rPr>
                <w:sz w:val="24"/>
                <w:szCs w:val="24"/>
              </w:rPr>
            </w:pPr>
          </w:p>
        </w:tc>
        <w:tc>
          <w:tcPr>
            <w:tcW w:w="7260" w:type="dxa"/>
            <w:gridSpan w:val="3"/>
            <w:vAlign w:val="bottom"/>
          </w:tcPr>
          <w:p w14:paraId="3ACB82C5" w14:textId="77777777" w:rsidR="001516AB" w:rsidRDefault="0066520C">
            <w:pPr>
              <w:ind w:left="620"/>
              <w:rPr>
                <w:sz w:val="20"/>
                <w:szCs w:val="20"/>
              </w:rPr>
            </w:pPr>
            <w:r>
              <w:rPr>
                <w:rFonts w:ascii="Arial" w:eastAsia="Arial" w:hAnsi="Arial" w:cs="Arial"/>
                <w:b/>
                <w:bCs/>
                <w:sz w:val="20"/>
                <w:szCs w:val="20"/>
              </w:rPr>
              <w:t>0x2E: TEST0 - различные настройки тестирования</w:t>
            </w:r>
          </w:p>
        </w:tc>
      </w:tr>
      <w:tr w:rsidR="001516AB" w14:paraId="68A09270" w14:textId="77777777">
        <w:trPr>
          <w:trHeight w:val="128"/>
        </w:trPr>
        <w:tc>
          <w:tcPr>
            <w:tcW w:w="480" w:type="dxa"/>
            <w:tcBorders>
              <w:bottom w:val="single" w:sz="8" w:space="0" w:color="auto"/>
            </w:tcBorders>
            <w:vAlign w:val="bottom"/>
          </w:tcPr>
          <w:p w14:paraId="26CEC574" w14:textId="77777777" w:rsidR="001516AB" w:rsidRDefault="001516AB">
            <w:pPr>
              <w:rPr>
                <w:sz w:val="11"/>
                <w:szCs w:val="11"/>
              </w:rPr>
            </w:pPr>
          </w:p>
        </w:tc>
        <w:tc>
          <w:tcPr>
            <w:tcW w:w="1720" w:type="dxa"/>
            <w:tcBorders>
              <w:bottom w:val="single" w:sz="8" w:space="0" w:color="auto"/>
            </w:tcBorders>
            <w:vAlign w:val="bottom"/>
          </w:tcPr>
          <w:p w14:paraId="6579A830" w14:textId="77777777" w:rsidR="001516AB" w:rsidRDefault="001516AB">
            <w:pPr>
              <w:rPr>
                <w:sz w:val="11"/>
                <w:szCs w:val="11"/>
              </w:rPr>
            </w:pPr>
          </w:p>
        </w:tc>
        <w:tc>
          <w:tcPr>
            <w:tcW w:w="1060" w:type="dxa"/>
            <w:tcBorders>
              <w:bottom w:val="single" w:sz="8" w:space="0" w:color="auto"/>
            </w:tcBorders>
            <w:vAlign w:val="bottom"/>
          </w:tcPr>
          <w:p w14:paraId="07362A5C" w14:textId="77777777" w:rsidR="001516AB" w:rsidRDefault="001516AB">
            <w:pPr>
              <w:rPr>
                <w:sz w:val="11"/>
                <w:szCs w:val="11"/>
              </w:rPr>
            </w:pPr>
          </w:p>
        </w:tc>
        <w:tc>
          <w:tcPr>
            <w:tcW w:w="600" w:type="dxa"/>
            <w:tcBorders>
              <w:bottom w:val="single" w:sz="8" w:space="0" w:color="auto"/>
            </w:tcBorders>
            <w:vAlign w:val="bottom"/>
          </w:tcPr>
          <w:p w14:paraId="4403B4A2" w14:textId="77777777" w:rsidR="001516AB" w:rsidRDefault="001516AB">
            <w:pPr>
              <w:rPr>
                <w:sz w:val="11"/>
                <w:szCs w:val="11"/>
              </w:rPr>
            </w:pPr>
          </w:p>
        </w:tc>
        <w:tc>
          <w:tcPr>
            <w:tcW w:w="5600" w:type="dxa"/>
            <w:tcBorders>
              <w:bottom w:val="single" w:sz="8" w:space="0" w:color="auto"/>
            </w:tcBorders>
            <w:vAlign w:val="bottom"/>
          </w:tcPr>
          <w:p w14:paraId="5D3580F1" w14:textId="77777777" w:rsidR="001516AB" w:rsidRDefault="001516AB">
            <w:pPr>
              <w:rPr>
                <w:sz w:val="11"/>
                <w:szCs w:val="11"/>
              </w:rPr>
            </w:pPr>
          </w:p>
        </w:tc>
      </w:tr>
      <w:tr w:rsidR="001516AB" w14:paraId="0098D304" w14:textId="77777777">
        <w:trPr>
          <w:trHeight w:val="226"/>
        </w:trPr>
        <w:tc>
          <w:tcPr>
            <w:tcW w:w="480" w:type="dxa"/>
            <w:tcBorders>
              <w:left w:val="single" w:sz="8" w:space="0" w:color="auto"/>
              <w:right w:val="single" w:sz="8" w:space="0" w:color="auto"/>
            </w:tcBorders>
            <w:shd w:val="clear" w:color="auto" w:fill="D9D9D9"/>
            <w:vAlign w:val="bottom"/>
          </w:tcPr>
          <w:p w14:paraId="731EBA4F"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720" w:type="dxa"/>
            <w:tcBorders>
              <w:right w:val="single" w:sz="8" w:space="0" w:color="auto"/>
            </w:tcBorders>
            <w:shd w:val="clear" w:color="auto" w:fill="D9D9D9"/>
            <w:vAlign w:val="bottom"/>
          </w:tcPr>
          <w:p w14:paraId="7CDE70EA" w14:textId="77777777" w:rsidR="001516AB" w:rsidRDefault="0066520C">
            <w:pPr>
              <w:ind w:left="80"/>
              <w:rPr>
                <w:sz w:val="20"/>
                <w:szCs w:val="20"/>
              </w:rPr>
            </w:pPr>
            <w:r>
              <w:rPr>
                <w:rFonts w:ascii="Arial" w:eastAsia="Arial" w:hAnsi="Arial" w:cs="Arial"/>
                <w:b/>
                <w:bCs/>
                <w:sz w:val="16"/>
                <w:szCs w:val="16"/>
              </w:rPr>
              <w:t>Имя поля</w:t>
            </w:r>
          </w:p>
        </w:tc>
        <w:tc>
          <w:tcPr>
            <w:tcW w:w="1060" w:type="dxa"/>
            <w:tcBorders>
              <w:right w:val="single" w:sz="8" w:space="0" w:color="auto"/>
            </w:tcBorders>
            <w:shd w:val="clear" w:color="auto" w:fill="D9D9D9"/>
            <w:vAlign w:val="bottom"/>
          </w:tcPr>
          <w:p w14:paraId="7C9EC9E6" w14:textId="77777777" w:rsidR="001516AB" w:rsidRDefault="0066520C">
            <w:pPr>
              <w:ind w:left="100"/>
              <w:rPr>
                <w:sz w:val="20"/>
                <w:szCs w:val="20"/>
              </w:rPr>
            </w:pPr>
            <w:r>
              <w:rPr>
                <w:rFonts w:ascii="Arial" w:eastAsia="Arial" w:hAnsi="Arial" w:cs="Arial"/>
                <w:b/>
                <w:bCs/>
                <w:sz w:val="16"/>
                <w:szCs w:val="16"/>
              </w:rPr>
              <w:t>Перезагрузить</w:t>
            </w:r>
          </w:p>
        </w:tc>
        <w:tc>
          <w:tcPr>
            <w:tcW w:w="600" w:type="dxa"/>
            <w:tcBorders>
              <w:right w:val="single" w:sz="8" w:space="0" w:color="auto"/>
            </w:tcBorders>
            <w:shd w:val="clear" w:color="auto" w:fill="D9D9D9"/>
            <w:vAlign w:val="bottom"/>
          </w:tcPr>
          <w:p w14:paraId="72B4775C"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right w:val="single" w:sz="8" w:space="0" w:color="auto"/>
            </w:tcBorders>
            <w:shd w:val="clear" w:color="auto" w:fill="D9D9D9"/>
            <w:vAlign w:val="bottom"/>
          </w:tcPr>
          <w:p w14:paraId="1053F98A" w14:textId="77777777" w:rsidR="001516AB" w:rsidRDefault="0066520C">
            <w:pPr>
              <w:ind w:left="80"/>
              <w:rPr>
                <w:sz w:val="20"/>
                <w:szCs w:val="20"/>
              </w:rPr>
            </w:pPr>
            <w:r>
              <w:rPr>
                <w:rFonts w:ascii="Arial" w:eastAsia="Arial" w:hAnsi="Arial" w:cs="Arial"/>
                <w:b/>
                <w:bCs/>
                <w:sz w:val="16"/>
                <w:szCs w:val="16"/>
              </w:rPr>
              <w:t>Описание</w:t>
            </w:r>
          </w:p>
        </w:tc>
      </w:tr>
      <w:tr w:rsidR="001516AB" w14:paraId="201660D3"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01E3F68E" w14:textId="77777777" w:rsidR="001516AB" w:rsidRDefault="001516AB">
            <w:pPr>
              <w:rPr>
                <w:sz w:val="10"/>
                <w:szCs w:val="10"/>
              </w:rPr>
            </w:pPr>
          </w:p>
        </w:tc>
        <w:tc>
          <w:tcPr>
            <w:tcW w:w="1720" w:type="dxa"/>
            <w:tcBorders>
              <w:bottom w:val="single" w:sz="8" w:space="0" w:color="D9D9D9"/>
              <w:right w:val="single" w:sz="8" w:space="0" w:color="auto"/>
            </w:tcBorders>
            <w:shd w:val="clear" w:color="auto" w:fill="D9D9D9"/>
            <w:vAlign w:val="bottom"/>
          </w:tcPr>
          <w:p w14:paraId="21765E9C" w14:textId="77777777" w:rsidR="001516AB" w:rsidRDefault="001516AB">
            <w:pPr>
              <w:rPr>
                <w:sz w:val="10"/>
                <w:szCs w:val="10"/>
              </w:rPr>
            </w:pPr>
          </w:p>
        </w:tc>
        <w:tc>
          <w:tcPr>
            <w:tcW w:w="1060" w:type="dxa"/>
            <w:tcBorders>
              <w:bottom w:val="single" w:sz="8" w:space="0" w:color="D9D9D9"/>
              <w:right w:val="single" w:sz="8" w:space="0" w:color="auto"/>
            </w:tcBorders>
            <w:shd w:val="clear" w:color="auto" w:fill="D9D9D9"/>
            <w:vAlign w:val="bottom"/>
          </w:tcPr>
          <w:p w14:paraId="55184E6A"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20850B7E"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2B16ADCD" w14:textId="77777777" w:rsidR="001516AB" w:rsidRDefault="001516AB">
            <w:pPr>
              <w:rPr>
                <w:sz w:val="10"/>
                <w:szCs w:val="10"/>
              </w:rPr>
            </w:pPr>
          </w:p>
        </w:tc>
      </w:tr>
      <w:tr w:rsidR="001516AB" w14:paraId="366B6D6F" w14:textId="77777777">
        <w:trPr>
          <w:trHeight w:val="230"/>
        </w:trPr>
        <w:tc>
          <w:tcPr>
            <w:tcW w:w="480" w:type="dxa"/>
            <w:tcBorders>
              <w:top w:val="single" w:sz="8" w:space="0" w:color="auto"/>
              <w:left w:val="single" w:sz="8" w:space="0" w:color="auto"/>
              <w:right w:val="single" w:sz="8" w:space="0" w:color="auto"/>
            </w:tcBorders>
            <w:vAlign w:val="bottom"/>
          </w:tcPr>
          <w:p w14:paraId="158D3FD8" w14:textId="77777777" w:rsidR="001516AB" w:rsidRDefault="0066520C">
            <w:pPr>
              <w:ind w:left="100"/>
              <w:rPr>
                <w:sz w:val="20"/>
                <w:szCs w:val="20"/>
              </w:rPr>
            </w:pPr>
            <w:r>
              <w:rPr>
                <w:rFonts w:ascii="Arial" w:eastAsia="Arial" w:hAnsi="Arial" w:cs="Arial"/>
                <w:sz w:val="16"/>
                <w:szCs w:val="16"/>
              </w:rPr>
              <w:t>7: 2</w:t>
            </w:r>
          </w:p>
        </w:tc>
        <w:tc>
          <w:tcPr>
            <w:tcW w:w="1720" w:type="dxa"/>
            <w:tcBorders>
              <w:top w:val="single" w:sz="8" w:space="0" w:color="auto"/>
              <w:right w:val="single" w:sz="8" w:space="0" w:color="auto"/>
            </w:tcBorders>
            <w:vAlign w:val="bottom"/>
          </w:tcPr>
          <w:p w14:paraId="66D6F5FE" w14:textId="77777777" w:rsidR="001516AB" w:rsidRDefault="0066520C">
            <w:pPr>
              <w:ind w:left="80"/>
              <w:rPr>
                <w:sz w:val="20"/>
                <w:szCs w:val="20"/>
              </w:rPr>
            </w:pPr>
            <w:r>
              <w:rPr>
                <w:rFonts w:ascii="Arial" w:eastAsia="Arial" w:hAnsi="Arial" w:cs="Arial"/>
                <w:sz w:val="16"/>
                <w:szCs w:val="16"/>
              </w:rPr>
              <w:t>TEST0 [7: 2]</w:t>
            </w:r>
          </w:p>
        </w:tc>
        <w:tc>
          <w:tcPr>
            <w:tcW w:w="1060" w:type="dxa"/>
            <w:tcBorders>
              <w:top w:val="single" w:sz="8" w:space="0" w:color="auto"/>
              <w:right w:val="single" w:sz="8" w:space="0" w:color="auto"/>
            </w:tcBorders>
            <w:vAlign w:val="bottom"/>
          </w:tcPr>
          <w:p w14:paraId="5FA7F7C6" w14:textId="77777777" w:rsidR="001516AB" w:rsidRDefault="0066520C">
            <w:pPr>
              <w:ind w:left="100"/>
              <w:rPr>
                <w:sz w:val="20"/>
                <w:szCs w:val="20"/>
              </w:rPr>
            </w:pPr>
            <w:r>
              <w:rPr>
                <w:rFonts w:ascii="Arial" w:eastAsia="Arial" w:hAnsi="Arial" w:cs="Arial"/>
                <w:sz w:val="16"/>
                <w:szCs w:val="16"/>
              </w:rPr>
              <w:t>2 (0x02)</w:t>
            </w:r>
          </w:p>
        </w:tc>
        <w:tc>
          <w:tcPr>
            <w:tcW w:w="600" w:type="dxa"/>
            <w:tcBorders>
              <w:top w:val="single" w:sz="8" w:space="0" w:color="auto"/>
              <w:right w:val="single" w:sz="8" w:space="0" w:color="auto"/>
            </w:tcBorders>
            <w:vAlign w:val="bottom"/>
          </w:tcPr>
          <w:p w14:paraId="49D9535A" w14:textId="77777777" w:rsidR="001516AB" w:rsidRDefault="0066520C">
            <w:pPr>
              <w:ind w:left="100"/>
              <w:rPr>
                <w:sz w:val="20"/>
                <w:szCs w:val="20"/>
              </w:rPr>
            </w:pPr>
            <w:r>
              <w:rPr>
                <w:rFonts w:ascii="Arial" w:eastAsia="Arial" w:hAnsi="Arial" w:cs="Arial"/>
                <w:sz w:val="16"/>
                <w:szCs w:val="16"/>
              </w:rPr>
              <w:t>R / W</w:t>
            </w:r>
          </w:p>
        </w:tc>
        <w:tc>
          <w:tcPr>
            <w:tcW w:w="5600" w:type="dxa"/>
            <w:tcBorders>
              <w:top w:val="single" w:sz="8" w:space="0" w:color="auto"/>
              <w:right w:val="single" w:sz="8" w:space="0" w:color="auto"/>
            </w:tcBorders>
            <w:vAlign w:val="bottom"/>
          </w:tcPr>
          <w:p w14:paraId="315F772B" w14:textId="77777777" w:rsidR="001516AB" w:rsidRDefault="0066520C">
            <w:pPr>
              <w:ind w:left="80"/>
              <w:rPr>
                <w:sz w:val="20"/>
                <w:szCs w:val="20"/>
              </w:rPr>
            </w:pPr>
            <w:r>
              <w:rPr>
                <w:rFonts w:ascii="Arial" w:eastAsia="Arial" w:hAnsi="Arial" w:cs="Arial"/>
                <w:sz w:val="16"/>
                <w:szCs w:val="16"/>
              </w:rPr>
              <w:t xml:space="preserve">Значение для использования в этом регистре </w:t>
            </w:r>
            <w:r>
              <w:rPr>
                <w:rFonts w:ascii="Arial" w:eastAsia="Arial" w:hAnsi="Arial" w:cs="Arial"/>
                <w:sz w:val="16"/>
                <w:szCs w:val="16"/>
              </w:rPr>
              <w:t>задается программой SmartRF Studio.</w:t>
            </w:r>
          </w:p>
        </w:tc>
      </w:tr>
      <w:tr w:rsidR="001516AB" w14:paraId="27D1360E" w14:textId="77777777">
        <w:trPr>
          <w:trHeight w:val="182"/>
        </w:trPr>
        <w:tc>
          <w:tcPr>
            <w:tcW w:w="480" w:type="dxa"/>
            <w:tcBorders>
              <w:left w:val="single" w:sz="8" w:space="0" w:color="auto"/>
              <w:right w:val="single" w:sz="8" w:space="0" w:color="auto"/>
            </w:tcBorders>
            <w:vAlign w:val="bottom"/>
          </w:tcPr>
          <w:p w14:paraId="525219BC" w14:textId="77777777" w:rsidR="001516AB" w:rsidRDefault="001516AB">
            <w:pPr>
              <w:rPr>
                <w:sz w:val="15"/>
                <w:szCs w:val="15"/>
              </w:rPr>
            </w:pPr>
          </w:p>
        </w:tc>
        <w:tc>
          <w:tcPr>
            <w:tcW w:w="1720" w:type="dxa"/>
            <w:tcBorders>
              <w:right w:val="single" w:sz="8" w:space="0" w:color="auto"/>
            </w:tcBorders>
            <w:vAlign w:val="bottom"/>
          </w:tcPr>
          <w:p w14:paraId="32B2160B" w14:textId="77777777" w:rsidR="001516AB" w:rsidRDefault="001516AB">
            <w:pPr>
              <w:rPr>
                <w:sz w:val="15"/>
                <w:szCs w:val="15"/>
              </w:rPr>
            </w:pPr>
          </w:p>
        </w:tc>
        <w:tc>
          <w:tcPr>
            <w:tcW w:w="1060" w:type="dxa"/>
            <w:tcBorders>
              <w:right w:val="single" w:sz="8" w:space="0" w:color="auto"/>
            </w:tcBorders>
            <w:vAlign w:val="bottom"/>
          </w:tcPr>
          <w:p w14:paraId="7504682E" w14:textId="77777777" w:rsidR="001516AB" w:rsidRDefault="001516AB">
            <w:pPr>
              <w:rPr>
                <w:sz w:val="15"/>
                <w:szCs w:val="15"/>
              </w:rPr>
            </w:pPr>
          </w:p>
        </w:tc>
        <w:tc>
          <w:tcPr>
            <w:tcW w:w="600" w:type="dxa"/>
            <w:tcBorders>
              <w:right w:val="single" w:sz="8" w:space="0" w:color="auto"/>
            </w:tcBorders>
            <w:vAlign w:val="bottom"/>
          </w:tcPr>
          <w:p w14:paraId="451D91CA" w14:textId="77777777" w:rsidR="001516AB" w:rsidRDefault="001516AB">
            <w:pPr>
              <w:rPr>
                <w:sz w:val="15"/>
                <w:szCs w:val="15"/>
              </w:rPr>
            </w:pPr>
          </w:p>
        </w:tc>
        <w:tc>
          <w:tcPr>
            <w:tcW w:w="5600" w:type="dxa"/>
            <w:tcBorders>
              <w:right w:val="single" w:sz="8" w:space="0" w:color="auto"/>
            </w:tcBorders>
            <w:vAlign w:val="bottom"/>
          </w:tcPr>
          <w:p w14:paraId="1A6ECD93" w14:textId="77777777" w:rsidR="001516AB" w:rsidRDefault="0066520C">
            <w:pPr>
              <w:spacing w:line="182" w:lineRule="exact"/>
              <w:ind w:left="80"/>
              <w:rPr>
                <w:rFonts w:ascii="Arial" w:eastAsia="Arial" w:hAnsi="Arial" w:cs="Arial"/>
                <w:sz w:val="16"/>
                <w:szCs w:val="16"/>
              </w:rPr>
            </w:pPr>
            <w:hyperlink w:anchor="page96">
              <w:r>
                <w:rPr>
                  <w:rFonts w:ascii="Arial" w:eastAsia="Arial" w:hAnsi="Arial" w:cs="Arial"/>
                  <w:sz w:val="16"/>
                  <w:szCs w:val="16"/>
                </w:rPr>
                <w:t>[5].</w:t>
              </w:r>
            </w:hyperlink>
          </w:p>
        </w:tc>
      </w:tr>
      <w:tr w:rsidR="001516AB" w14:paraId="3AA6ADB3" w14:textId="77777777">
        <w:trPr>
          <w:trHeight w:val="66"/>
        </w:trPr>
        <w:tc>
          <w:tcPr>
            <w:tcW w:w="480" w:type="dxa"/>
            <w:tcBorders>
              <w:left w:val="single" w:sz="8" w:space="0" w:color="auto"/>
              <w:bottom w:val="single" w:sz="8" w:space="0" w:color="auto"/>
              <w:right w:val="single" w:sz="8" w:space="0" w:color="auto"/>
            </w:tcBorders>
            <w:vAlign w:val="bottom"/>
          </w:tcPr>
          <w:p w14:paraId="20136CA9" w14:textId="77777777" w:rsidR="001516AB" w:rsidRDefault="001516AB">
            <w:pPr>
              <w:rPr>
                <w:sz w:val="5"/>
                <w:szCs w:val="5"/>
              </w:rPr>
            </w:pPr>
          </w:p>
        </w:tc>
        <w:tc>
          <w:tcPr>
            <w:tcW w:w="1720" w:type="dxa"/>
            <w:tcBorders>
              <w:bottom w:val="single" w:sz="8" w:space="0" w:color="auto"/>
              <w:right w:val="single" w:sz="8" w:space="0" w:color="auto"/>
            </w:tcBorders>
            <w:vAlign w:val="bottom"/>
          </w:tcPr>
          <w:p w14:paraId="243C645E" w14:textId="77777777" w:rsidR="001516AB" w:rsidRDefault="001516AB">
            <w:pPr>
              <w:rPr>
                <w:sz w:val="5"/>
                <w:szCs w:val="5"/>
              </w:rPr>
            </w:pPr>
          </w:p>
        </w:tc>
        <w:tc>
          <w:tcPr>
            <w:tcW w:w="1060" w:type="dxa"/>
            <w:tcBorders>
              <w:bottom w:val="single" w:sz="8" w:space="0" w:color="auto"/>
              <w:right w:val="single" w:sz="8" w:space="0" w:color="auto"/>
            </w:tcBorders>
            <w:vAlign w:val="bottom"/>
          </w:tcPr>
          <w:p w14:paraId="3BE31CE0" w14:textId="77777777" w:rsidR="001516AB" w:rsidRDefault="001516AB">
            <w:pPr>
              <w:rPr>
                <w:sz w:val="5"/>
                <w:szCs w:val="5"/>
              </w:rPr>
            </w:pPr>
          </w:p>
        </w:tc>
        <w:tc>
          <w:tcPr>
            <w:tcW w:w="600" w:type="dxa"/>
            <w:tcBorders>
              <w:bottom w:val="single" w:sz="8" w:space="0" w:color="auto"/>
              <w:right w:val="single" w:sz="8" w:space="0" w:color="auto"/>
            </w:tcBorders>
            <w:vAlign w:val="bottom"/>
          </w:tcPr>
          <w:p w14:paraId="12D79618"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73A5CC97" w14:textId="77777777" w:rsidR="001516AB" w:rsidRDefault="001516AB">
            <w:pPr>
              <w:rPr>
                <w:sz w:val="5"/>
                <w:szCs w:val="5"/>
              </w:rPr>
            </w:pPr>
          </w:p>
        </w:tc>
      </w:tr>
      <w:tr w:rsidR="001516AB" w14:paraId="0DB154DD" w14:textId="77777777">
        <w:trPr>
          <w:trHeight w:val="228"/>
        </w:trPr>
        <w:tc>
          <w:tcPr>
            <w:tcW w:w="480" w:type="dxa"/>
            <w:tcBorders>
              <w:left w:val="single" w:sz="8" w:space="0" w:color="auto"/>
              <w:right w:val="single" w:sz="8" w:space="0" w:color="auto"/>
            </w:tcBorders>
            <w:vAlign w:val="bottom"/>
          </w:tcPr>
          <w:p w14:paraId="276274C9" w14:textId="77777777" w:rsidR="001516AB" w:rsidRDefault="0066520C">
            <w:pPr>
              <w:ind w:left="100"/>
              <w:rPr>
                <w:sz w:val="20"/>
                <w:szCs w:val="20"/>
              </w:rPr>
            </w:pPr>
            <w:r>
              <w:rPr>
                <w:rFonts w:ascii="Arial" w:eastAsia="Arial" w:hAnsi="Arial" w:cs="Arial"/>
                <w:sz w:val="16"/>
                <w:szCs w:val="16"/>
              </w:rPr>
              <w:t>1</w:t>
            </w:r>
          </w:p>
        </w:tc>
        <w:tc>
          <w:tcPr>
            <w:tcW w:w="1720" w:type="dxa"/>
            <w:tcBorders>
              <w:right w:val="single" w:sz="8" w:space="0" w:color="auto"/>
            </w:tcBorders>
            <w:vAlign w:val="bottom"/>
          </w:tcPr>
          <w:p w14:paraId="072704CF" w14:textId="77777777" w:rsidR="001516AB" w:rsidRDefault="0066520C">
            <w:pPr>
              <w:ind w:left="80"/>
              <w:rPr>
                <w:sz w:val="20"/>
                <w:szCs w:val="20"/>
              </w:rPr>
            </w:pPr>
            <w:r>
              <w:rPr>
                <w:rFonts w:ascii="Arial" w:eastAsia="Arial" w:hAnsi="Arial" w:cs="Arial"/>
                <w:sz w:val="16"/>
                <w:szCs w:val="16"/>
              </w:rPr>
              <w:t>VCO_SEL_CAL_EN</w:t>
            </w:r>
          </w:p>
        </w:tc>
        <w:tc>
          <w:tcPr>
            <w:tcW w:w="1060" w:type="dxa"/>
            <w:tcBorders>
              <w:right w:val="single" w:sz="8" w:space="0" w:color="auto"/>
            </w:tcBorders>
            <w:vAlign w:val="bottom"/>
          </w:tcPr>
          <w:p w14:paraId="7EF03F1B" w14:textId="77777777" w:rsidR="001516AB" w:rsidRDefault="0066520C">
            <w:pPr>
              <w:ind w:left="100"/>
              <w:rPr>
                <w:sz w:val="20"/>
                <w:szCs w:val="20"/>
              </w:rPr>
            </w:pPr>
            <w:r>
              <w:rPr>
                <w:rFonts w:ascii="Arial" w:eastAsia="Arial" w:hAnsi="Arial" w:cs="Arial"/>
                <w:sz w:val="16"/>
                <w:szCs w:val="16"/>
              </w:rPr>
              <w:t>1</w:t>
            </w:r>
          </w:p>
        </w:tc>
        <w:tc>
          <w:tcPr>
            <w:tcW w:w="600" w:type="dxa"/>
            <w:tcBorders>
              <w:right w:val="single" w:sz="8" w:space="0" w:color="auto"/>
            </w:tcBorders>
            <w:vAlign w:val="bottom"/>
          </w:tcPr>
          <w:p w14:paraId="61B1DAB4" w14:textId="77777777" w:rsidR="001516AB" w:rsidRDefault="0066520C">
            <w:pPr>
              <w:ind w:left="100"/>
              <w:rPr>
                <w:sz w:val="20"/>
                <w:szCs w:val="20"/>
              </w:rPr>
            </w:pPr>
            <w:r>
              <w:rPr>
                <w:rFonts w:ascii="Arial" w:eastAsia="Arial" w:hAnsi="Arial" w:cs="Arial"/>
                <w:sz w:val="16"/>
                <w:szCs w:val="16"/>
              </w:rPr>
              <w:t>R / W</w:t>
            </w:r>
          </w:p>
        </w:tc>
        <w:tc>
          <w:tcPr>
            <w:tcW w:w="5600" w:type="dxa"/>
            <w:tcBorders>
              <w:right w:val="single" w:sz="8" w:space="0" w:color="auto"/>
            </w:tcBorders>
            <w:vAlign w:val="bottom"/>
          </w:tcPr>
          <w:p w14:paraId="7F201ACE" w14:textId="77777777" w:rsidR="001516AB" w:rsidRDefault="0066520C">
            <w:pPr>
              <w:ind w:left="80"/>
              <w:rPr>
                <w:sz w:val="20"/>
                <w:szCs w:val="20"/>
              </w:rPr>
            </w:pPr>
            <w:r>
              <w:rPr>
                <w:rFonts w:ascii="Arial" w:eastAsia="Arial" w:hAnsi="Arial" w:cs="Arial"/>
                <w:sz w:val="16"/>
                <w:szCs w:val="16"/>
              </w:rPr>
              <w:t>Включите этап калибровки выбора VCO, когда 1</w:t>
            </w:r>
          </w:p>
        </w:tc>
      </w:tr>
      <w:tr w:rsidR="001516AB" w14:paraId="3C1CDFEA" w14:textId="77777777">
        <w:trPr>
          <w:trHeight w:val="66"/>
        </w:trPr>
        <w:tc>
          <w:tcPr>
            <w:tcW w:w="480" w:type="dxa"/>
            <w:tcBorders>
              <w:left w:val="single" w:sz="8" w:space="0" w:color="auto"/>
              <w:bottom w:val="single" w:sz="8" w:space="0" w:color="auto"/>
              <w:right w:val="single" w:sz="8" w:space="0" w:color="auto"/>
            </w:tcBorders>
            <w:vAlign w:val="bottom"/>
          </w:tcPr>
          <w:p w14:paraId="671157DB" w14:textId="77777777" w:rsidR="001516AB" w:rsidRDefault="001516AB">
            <w:pPr>
              <w:rPr>
                <w:sz w:val="5"/>
                <w:szCs w:val="5"/>
              </w:rPr>
            </w:pPr>
          </w:p>
        </w:tc>
        <w:tc>
          <w:tcPr>
            <w:tcW w:w="1720" w:type="dxa"/>
            <w:tcBorders>
              <w:bottom w:val="single" w:sz="8" w:space="0" w:color="auto"/>
              <w:right w:val="single" w:sz="8" w:space="0" w:color="auto"/>
            </w:tcBorders>
            <w:vAlign w:val="bottom"/>
          </w:tcPr>
          <w:p w14:paraId="1F6467E5" w14:textId="77777777" w:rsidR="001516AB" w:rsidRDefault="001516AB">
            <w:pPr>
              <w:rPr>
                <w:sz w:val="5"/>
                <w:szCs w:val="5"/>
              </w:rPr>
            </w:pPr>
          </w:p>
        </w:tc>
        <w:tc>
          <w:tcPr>
            <w:tcW w:w="1060" w:type="dxa"/>
            <w:tcBorders>
              <w:bottom w:val="single" w:sz="8" w:space="0" w:color="auto"/>
              <w:right w:val="single" w:sz="8" w:space="0" w:color="auto"/>
            </w:tcBorders>
            <w:vAlign w:val="bottom"/>
          </w:tcPr>
          <w:p w14:paraId="69F26EEA" w14:textId="77777777" w:rsidR="001516AB" w:rsidRDefault="001516AB">
            <w:pPr>
              <w:rPr>
                <w:sz w:val="5"/>
                <w:szCs w:val="5"/>
              </w:rPr>
            </w:pPr>
          </w:p>
        </w:tc>
        <w:tc>
          <w:tcPr>
            <w:tcW w:w="600" w:type="dxa"/>
            <w:tcBorders>
              <w:bottom w:val="single" w:sz="8" w:space="0" w:color="auto"/>
              <w:right w:val="single" w:sz="8" w:space="0" w:color="auto"/>
            </w:tcBorders>
            <w:vAlign w:val="bottom"/>
          </w:tcPr>
          <w:p w14:paraId="14960617"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5A74563A" w14:textId="77777777" w:rsidR="001516AB" w:rsidRDefault="001516AB">
            <w:pPr>
              <w:rPr>
                <w:sz w:val="5"/>
                <w:szCs w:val="5"/>
              </w:rPr>
            </w:pPr>
          </w:p>
        </w:tc>
      </w:tr>
      <w:tr w:rsidR="001516AB" w14:paraId="0318B02F" w14:textId="77777777">
        <w:trPr>
          <w:trHeight w:val="228"/>
        </w:trPr>
        <w:tc>
          <w:tcPr>
            <w:tcW w:w="480" w:type="dxa"/>
            <w:tcBorders>
              <w:left w:val="single" w:sz="8" w:space="0" w:color="auto"/>
              <w:right w:val="single" w:sz="8" w:space="0" w:color="auto"/>
            </w:tcBorders>
            <w:vAlign w:val="bottom"/>
          </w:tcPr>
          <w:p w14:paraId="3AC6DC9D" w14:textId="77777777" w:rsidR="001516AB" w:rsidRDefault="0066520C">
            <w:pPr>
              <w:ind w:left="100"/>
              <w:rPr>
                <w:sz w:val="20"/>
                <w:szCs w:val="20"/>
              </w:rPr>
            </w:pPr>
            <w:r>
              <w:rPr>
                <w:rFonts w:ascii="Arial" w:eastAsia="Arial" w:hAnsi="Arial" w:cs="Arial"/>
                <w:sz w:val="16"/>
                <w:szCs w:val="16"/>
              </w:rPr>
              <w:t>0</w:t>
            </w:r>
          </w:p>
        </w:tc>
        <w:tc>
          <w:tcPr>
            <w:tcW w:w="1720" w:type="dxa"/>
            <w:tcBorders>
              <w:right w:val="single" w:sz="8" w:space="0" w:color="auto"/>
            </w:tcBorders>
            <w:vAlign w:val="bottom"/>
          </w:tcPr>
          <w:p w14:paraId="7A0A4D3F" w14:textId="77777777" w:rsidR="001516AB" w:rsidRDefault="0066520C">
            <w:pPr>
              <w:ind w:left="80"/>
              <w:rPr>
                <w:sz w:val="20"/>
                <w:szCs w:val="20"/>
              </w:rPr>
            </w:pPr>
            <w:r>
              <w:rPr>
                <w:rFonts w:ascii="Arial" w:eastAsia="Arial" w:hAnsi="Arial" w:cs="Arial"/>
                <w:sz w:val="16"/>
                <w:szCs w:val="16"/>
              </w:rPr>
              <w:t>TEST0 [0]</w:t>
            </w:r>
          </w:p>
        </w:tc>
        <w:tc>
          <w:tcPr>
            <w:tcW w:w="1060" w:type="dxa"/>
            <w:tcBorders>
              <w:right w:val="single" w:sz="8" w:space="0" w:color="auto"/>
            </w:tcBorders>
            <w:vAlign w:val="bottom"/>
          </w:tcPr>
          <w:p w14:paraId="78425E66" w14:textId="77777777" w:rsidR="001516AB" w:rsidRDefault="0066520C">
            <w:pPr>
              <w:ind w:left="100"/>
              <w:rPr>
                <w:sz w:val="20"/>
                <w:szCs w:val="20"/>
              </w:rPr>
            </w:pPr>
            <w:r>
              <w:rPr>
                <w:rFonts w:ascii="Arial" w:eastAsia="Arial" w:hAnsi="Arial" w:cs="Arial"/>
                <w:sz w:val="16"/>
                <w:szCs w:val="16"/>
              </w:rPr>
              <w:t>1</w:t>
            </w:r>
          </w:p>
        </w:tc>
        <w:tc>
          <w:tcPr>
            <w:tcW w:w="600" w:type="dxa"/>
            <w:tcBorders>
              <w:right w:val="single" w:sz="8" w:space="0" w:color="auto"/>
            </w:tcBorders>
            <w:vAlign w:val="bottom"/>
          </w:tcPr>
          <w:p w14:paraId="252C5A47" w14:textId="77777777" w:rsidR="001516AB" w:rsidRDefault="0066520C">
            <w:pPr>
              <w:ind w:left="100"/>
              <w:rPr>
                <w:sz w:val="20"/>
                <w:szCs w:val="20"/>
              </w:rPr>
            </w:pPr>
            <w:r>
              <w:rPr>
                <w:rFonts w:ascii="Arial" w:eastAsia="Arial" w:hAnsi="Arial" w:cs="Arial"/>
                <w:sz w:val="16"/>
                <w:szCs w:val="16"/>
              </w:rPr>
              <w:t>R / W</w:t>
            </w:r>
          </w:p>
        </w:tc>
        <w:tc>
          <w:tcPr>
            <w:tcW w:w="5600" w:type="dxa"/>
            <w:tcBorders>
              <w:right w:val="single" w:sz="8" w:space="0" w:color="auto"/>
            </w:tcBorders>
            <w:vAlign w:val="bottom"/>
          </w:tcPr>
          <w:p w14:paraId="31902CF0" w14:textId="77777777" w:rsidR="001516AB" w:rsidRDefault="0066520C">
            <w:pPr>
              <w:ind w:left="80"/>
              <w:rPr>
                <w:sz w:val="20"/>
                <w:szCs w:val="20"/>
              </w:rPr>
            </w:pPr>
            <w:r>
              <w:rPr>
                <w:rFonts w:ascii="Arial" w:eastAsia="Arial" w:hAnsi="Arial" w:cs="Arial"/>
                <w:sz w:val="16"/>
                <w:szCs w:val="16"/>
              </w:rPr>
              <w:t xml:space="preserve">Значение для использования в этом регистре задается программой SmartRF </w:t>
            </w:r>
            <w:r>
              <w:rPr>
                <w:rFonts w:ascii="Arial" w:eastAsia="Arial" w:hAnsi="Arial" w:cs="Arial"/>
                <w:sz w:val="16"/>
                <w:szCs w:val="16"/>
              </w:rPr>
              <w:t>Studio.</w:t>
            </w:r>
          </w:p>
        </w:tc>
      </w:tr>
      <w:tr w:rsidR="001516AB" w14:paraId="12C6F0B7" w14:textId="77777777">
        <w:trPr>
          <w:trHeight w:val="185"/>
        </w:trPr>
        <w:tc>
          <w:tcPr>
            <w:tcW w:w="480" w:type="dxa"/>
            <w:tcBorders>
              <w:left w:val="single" w:sz="8" w:space="0" w:color="auto"/>
              <w:right w:val="single" w:sz="8" w:space="0" w:color="auto"/>
            </w:tcBorders>
            <w:vAlign w:val="bottom"/>
          </w:tcPr>
          <w:p w14:paraId="652BA901" w14:textId="77777777" w:rsidR="001516AB" w:rsidRDefault="001516AB">
            <w:pPr>
              <w:rPr>
                <w:sz w:val="16"/>
                <w:szCs w:val="16"/>
              </w:rPr>
            </w:pPr>
          </w:p>
        </w:tc>
        <w:tc>
          <w:tcPr>
            <w:tcW w:w="1720" w:type="dxa"/>
            <w:tcBorders>
              <w:right w:val="single" w:sz="8" w:space="0" w:color="auto"/>
            </w:tcBorders>
            <w:vAlign w:val="bottom"/>
          </w:tcPr>
          <w:p w14:paraId="56FF7277" w14:textId="77777777" w:rsidR="001516AB" w:rsidRDefault="001516AB">
            <w:pPr>
              <w:rPr>
                <w:sz w:val="16"/>
                <w:szCs w:val="16"/>
              </w:rPr>
            </w:pPr>
          </w:p>
        </w:tc>
        <w:tc>
          <w:tcPr>
            <w:tcW w:w="1060" w:type="dxa"/>
            <w:tcBorders>
              <w:right w:val="single" w:sz="8" w:space="0" w:color="auto"/>
            </w:tcBorders>
            <w:vAlign w:val="bottom"/>
          </w:tcPr>
          <w:p w14:paraId="20D72DAD" w14:textId="77777777" w:rsidR="001516AB" w:rsidRDefault="001516AB">
            <w:pPr>
              <w:rPr>
                <w:sz w:val="16"/>
                <w:szCs w:val="16"/>
              </w:rPr>
            </w:pPr>
          </w:p>
        </w:tc>
        <w:tc>
          <w:tcPr>
            <w:tcW w:w="600" w:type="dxa"/>
            <w:tcBorders>
              <w:right w:val="single" w:sz="8" w:space="0" w:color="auto"/>
            </w:tcBorders>
            <w:vAlign w:val="bottom"/>
          </w:tcPr>
          <w:p w14:paraId="7A0015A5" w14:textId="77777777" w:rsidR="001516AB" w:rsidRDefault="001516AB">
            <w:pPr>
              <w:rPr>
                <w:sz w:val="16"/>
                <w:szCs w:val="16"/>
              </w:rPr>
            </w:pPr>
          </w:p>
        </w:tc>
        <w:tc>
          <w:tcPr>
            <w:tcW w:w="5600" w:type="dxa"/>
            <w:tcBorders>
              <w:right w:val="single" w:sz="8" w:space="0" w:color="auto"/>
            </w:tcBorders>
            <w:vAlign w:val="bottom"/>
          </w:tcPr>
          <w:p w14:paraId="704B45F0" w14:textId="77777777" w:rsidR="001516AB" w:rsidRDefault="0066520C">
            <w:pPr>
              <w:ind w:left="80"/>
              <w:rPr>
                <w:rFonts w:ascii="Arial" w:eastAsia="Arial" w:hAnsi="Arial" w:cs="Arial"/>
                <w:sz w:val="16"/>
                <w:szCs w:val="16"/>
              </w:rPr>
            </w:pPr>
            <w:hyperlink w:anchor="page96">
              <w:r>
                <w:rPr>
                  <w:rFonts w:ascii="Arial" w:eastAsia="Arial" w:hAnsi="Arial" w:cs="Arial"/>
                  <w:sz w:val="16"/>
                  <w:szCs w:val="16"/>
                </w:rPr>
                <w:t>[5].</w:t>
              </w:r>
            </w:hyperlink>
          </w:p>
        </w:tc>
      </w:tr>
      <w:tr w:rsidR="001516AB" w14:paraId="2569CC97" w14:textId="77777777">
        <w:trPr>
          <w:trHeight w:val="64"/>
        </w:trPr>
        <w:tc>
          <w:tcPr>
            <w:tcW w:w="480" w:type="dxa"/>
            <w:tcBorders>
              <w:left w:val="single" w:sz="8" w:space="0" w:color="auto"/>
              <w:bottom w:val="single" w:sz="8" w:space="0" w:color="auto"/>
              <w:right w:val="single" w:sz="8" w:space="0" w:color="auto"/>
            </w:tcBorders>
            <w:vAlign w:val="bottom"/>
          </w:tcPr>
          <w:p w14:paraId="750D5EF0" w14:textId="77777777" w:rsidR="001516AB" w:rsidRDefault="001516AB">
            <w:pPr>
              <w:rPr>
                <w:sz w:val="5"/>
                <w:szCs w:val="5"/>
              </w:rPr>
            </w:pPr>
          </w:p>
        </w:tc>
        <w:tc>
          <w:tcPr>
            <w:tcW w:w="1720" w:type="dxa"/>
            <w:tcBorders>
              <w:bottom w:val="single" w:sz="8" w:space="0" w:color="auto"/>
              <w:right w:val="single" w:sz="8" w:space="0" w:color="auto"/>
            </w:tcBorders>
            <w:vAlign w:val="bottom"/>
          </w:tcPr>
          <w:p w14:paraId="1D0021D0" w14:textId="77777777" w:rsidR="001516AB" w:rsidRDefault="001516AB">
            <w:pPr>
              <w:rPr>
                <w:sz w:val="5"/>
                <w:szCs w:val="5"/>
              </w:rPr>
            </w:pPr>
          </w:p>
        </w:tc>
        <w:tc>
          <w:tcPr>
            <w:tcW w:w="1060" w:type="dxa"/>
            <w:tcBorders>
              <w:bottom w:val="single" w:sz="8" w:space="0" w:color="auto"/>
              <w:right w:val="single" w:sz="8" w:space="0" w:color="auto"/>
            </w:tcBorders>
            <w:vAlign w:val="bottom"/>
          </w:tcPr>
          <w:p w14:paraId="291DEF85"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C7A9BAD"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06B33E4D" w14:textId="77777777" w:rsidR="001516AB" w:rsidRDefault="001516AB">
            <w:pPr>
              <w:rPr>
                <w:sz w:val="5"/>
                <w:szCs w:val="5"/>
              </w:rPr>
            </w:pPr>
          </w:p>
        </w:tc>
      </w:tr>
    </w:tbl>
    <w:p w14:paraId="66DA94AB" w14:textId="77777777" w:rsidR="001516AB" w:rsidRDefault="001516AB">
      <w:pPr>
        <w:spacing w:line="232" w:lineRule="exact"/>
        <w:rPr>
          <w:sz w:val="20"/>
          <w:szCs w:val="20"/>
        </w:rPr>
      </w:pPr>
    </w:p>
    <w:p w14:paraId="6A865FD3" w14:textId="77777777" w:rsidR="001516AB" w:rsidRDefault="0066520C">
      <w:pPr>
        <w:tabs>
          <w:tab w:val="left" w:pos="560"/>
        </w:tabs>
        <w:rPr>
          <w:sz w:val="20"/>
          <w:szCs w:val="20"/>
        </w:rPr>
      </w:pPr>
      <w:r>
        <w:rPr>
          <w:rFonts w:ascii="Arial" w:eastAsia="Arial" w:hAnsi="Arial" w:cs="Arial"/>
          <w:b/>
          <w:bCs/>
          <w:sz w:val="20"/>
          <w:szCs w:val="20"/>
        </w:rPr>
        <w:t>29.3 Детали регистра статуса</w:t>
      </w:r>
      <w:r>
        <w:rPr>
          <w:rFonts w:ascii="Arial" w:eastAsia="Arial" w:hAnsi="Arial" w:cs="Arial"/>
          <w:b/>
          <w:bCs/>
          <w:sz w:val="20"/>
          <w:szCs w:val="20"/>
        </w:rPr>
        <w:tab/>
      </w:r>
    </w:p>
    <w:p w14:paraId="40171D96" w14:textId="77777777" w:rsidR="001516AB" w:rsidRDefault="001516AB">
      <w:pPr>
        <w:spacing w:line="240"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360"/>
        <w:gridCol w:w="1400"/>
        <w:gridCol w:w="900"/>
        <w:gridCol w:w="600"/>
        <w:gridCol w:w="2680"/>
      </w:tblGrid>
      <w:tr w:rsidR="001516AB" w:rsidRPr="002E703A" w14:paraId="2EB83B16" w14:textId="77777777">
        <w:trPr>
          <w:trHeight w:val="230"/>
        </w:trPr>
        <w:tc>
          <w:tcPr>
            <w:tcW w:w="360" w:type="dxa"/>
            <w:vAlign w:val="bottom"/>
          </w:tcPr>
          <w:p w14:paraId="51D6C79A" w14:textId="77777777" w:rsidR="001516AB" w:rsidRDefault="001516AB">
            <w:pPr>
              <w:rPr>
                <w:sz w:val="19"/>
                <w:szCs w:val="19"/>
              </w:rPr>
            </w:pPr>
          </w:p>
        </w:tc>
        <w:tc>
          <w:tcPr>
            <w:tcW w:w="1400" w:type="dxa"/>
            <w:vAlign w:val="bottom"/>
          </w:tcPr>
          <w:p w14:paraId="37B43D0E" w14:textId="77777777" w:rsidR="001516AB" w:rsidRDefault="001516AB">
            <w:pPr>
              <w:rPr>
                <w:sz w:val="19"/>
                <w:szCs w:val="19"/>
              </w:rPr>
            </w:pPr>
          </w:p>
        </w:tc>
        <w:tc>
          <w:tcPr>
            <w:tcW w:w="900" w:type="dxa"/>
            <w:vAlign w:val="bottom"/>
          </w:tcPr>
          <w:p w14:paraId="18972153" w14:textId="77777777" w:rsidR="001516AB" w:rsidRDefault="001516AB">
            <w:pPr>
              <w:rPr>
                <w:sz w:val="19"/>
                <w:szCs w:val="19"/>
              </w:rPr>
            </w:pPr>
          </w:p>
        </w:tc>
        <w:tc>
          <w:tcPr>
            <w:tcW w:w="3280" w:type="dxa"/>
            <w:gridSpan w:val="2"/>
            <w:vAlign w:val="bottom"/>
          </w:tcPr>
          <w:p w14:paraId="78E61B74" w14:textId="77777777" w:rsidR="001516AB" w:rsidRPr="002E703A" w:rsidRDefault="0066520C">
            <w:pPr>
              <w:ind w:left="220"/>
              <w:rPr>
                <w:sz w:val="20"/>
                <w:szCs w:val="20"/>
                <w:lang w:val="en-US"/>
              </w:rPr>
            </w:pPr>
            <w:r w:rsidRPr="002E703A">
              <w:rPr>
                <w:rFonts w:ascii="Arial" w:eastAsia="Arial" w:hAnsi="Arial" w:cs="Arial"/>
                <w:b/>
                <w:bCs/>
                <w:w w:val="96"/>
                <w:sz w:val="20"/>
                <w:szCs w:val="20"/>
                <w:lang w:val="en-US"/>
              </w:rPr>
              <w:t xml:space="preserve">0x30 (0xF0): PARTNUM - ID </w:t>
            </w:r>
            <w:r>
              <w:rPr>
                <w:rFonts w:ascii="Arial" w:eastAsia="Arial" w:hAnsi="Arial" w:cs="Arial"/>
                <w:b/>
                <w:bCs/>
                <w:w w:val="96"/>
                <w:sz w:val="20"/>
                <w:szCs w:val="20"/>
              </w:rPr>
              <w:t>чипа</w:t>
            </w:r>
          </w:p>
        </w:tc>
      </w:tr>
      <w:tr w:rsidR="001516AB" w14:paraId="6F8F30D3" w14:textId="77777777">
        <w:trPr>
          <w:trHeight w:val="374"/>
        </w:trPr>
        <w:tc>
          <w:tcPr>
            <w:tcW w:w="360" w:type="dxa"/>
            <w:vAlign w:val="bottom"/>
          </w:tcPr>
          <w:p w14:paraId="6CBF7DE7" w14:textId="77777777" w:rsidR="001516AB" w:rsidRDefault="0066520C">
            <w:pPr>
              <w:rPr>
                <w:sz w:val="20"/>
                <w:szCs w:val="20"/>
              </w:rPr>
            </w:pPr>
            <w:r>
              <w:rPr>
                <w:rFonts w:ascii="Arial" w:eastAsia="Arial" w:hAnsi="Arial" w:cs="Arial"/>
                <w:b/>
                <w:bCs/>
                <w:sz w:val="16"/>
                <w:szCs w:val="16"/>
                <w:highlight w:val="lightGray"/>
              </w:rPr>
              <w:t>Немного</w:t>
            </w:r>
          </w:p>
        </w:tc>
        <w:tc>
          <w:tcPr>
            <w:tcW w:w="1400" w:type="dxa"/>
            <w:vAlign w:val="bottom"/>
          </w:tcPr>
          <w:p w14:paraId="094DE8A1" w14:textId="77777777" w:rsidR="001516AB" w:rsidRDefault="0066520C">
            <w:pPr>
              <w:ind w:left="100"/>
              <w:rPr>
                <w:sz w:val="20"/>
                <w:szCs w:val="20"/>
              </w:rPr>
            </w:pPr>
            <w:r>
              <w:rPr>
                <w:rFonts w:ascii="Arial" w:eastAsia="Arial" w:hAnsi="Arial" w:cs="Arial"/>
                <w:b/>
                <w:bCs/>
                <w:sz w:val="16"/>
                <w:szCs w:val="16"/>
              </w:rPr>
              <w:t>Имя поля</w:t>
            </w:r>
          </w:p>
        </w:tc>
        <w:tc>
          <w:tcPr>
            <w:tcW w:w="900" w:type="dxa"/>
            <w:vAlign w:val="bottom"/>
          </w:tcPr>
          <w:p w14:paraId="0CE21693" w14:textId="77777777" w:rsidR="001516AB" w:rsidRDefault="0066520C">
            <w:pPr>
              <w:ind w:left="160"/>
              <w:rPr>
                <w:sz w:val="20"/>
                <w:szCs w:val="20"/>
              </w:rPr>
            </w:pPr>
            <w:r>
              <w:rPr>
                <w:rFonts w:ascii="Arial" w:eastAsia="Arial" w:hAnsi="Arial" w:cs="Arial"/>
                <w:b/>
                <w:bCs/>
                <w:sz w:val="16"/>
                <w:szCs w:val="16"/>
              </w:rPr>
              <w:t>Перезагрузить</w:t>
            </w:r>
          </w:p>
        </w:tc>
        <w:tc>
          <w:tcPr>
            <w:tcW w:w="600" w:type="dxa"/>
            <w:vAlign w:val="bottom"/>
          </w:tcPr>
          <w:p w14:paraId="5888ADB6" w14:textId="77777777" w:rsidR="001516AB" w:rsidRDefault="0066520C">
            <w:pPr>
              <w:ind w:left="160"/>
              <w:rPr>
                <w:sz w:val="20"/>
                <w:szCs w:val="20"/>
              </w:rPr>
            </w:pPr>
            <w:r>
              <w:rPr>
                <w:rFonts w:ascii="Arial" w:eastAsia="Arial" w:hAnsi="Arial" w:cs="Arial"/>
                <w:b/>
                <w:bCs/>
                <w:sz w:val="16"/>
                <w:szCs w:val="16"/>
                <w:highlight w:val="lightGray"/>
              </w:rPr>
              <w:t>R / W</w:t>
            </w:r>
          </w:p>
        </w:tc>
        <w:tc>
          <w:tcPr>
            <w:tcW w:w="2680" w:type="dxa"/>
            <w:vAlign w:val="bottom"/>
          </w:tcPr>
          <w:p w14:paraId="0E7D14AF" w14:textId="77777777" w:rsidR="001516AB" w:rsidRDefault="0066520C">
            <w:pPr>
              <w:ind w:left="140"/>
              <w:rPr>
                <w:sz w:val="20"/>
                <w:szCs w:val="20"/>
              </w:rPr>
            </w:pPr>
            <w:r>
              <w:rPr>
                <w:rFonts w:ascii="Arial" w:eastAsia="Arial" w:hAnsi="Arial" w:cs="Arial"/>
                <w:b/>
                <w:bCs/>
                <w:sz w:val="16"/>
                <w:szCs w:val="16"/>
              </w:rPr>
              <w:t>Описание</w:t>
            </w:r>
          </w:p>
        </w:tc>
      </w:tr>
      <w:tr w:rsidR="001516AB" w14:paraId="55CCF96B" w14:textId="77777777">
        <w:trPr>
          <w:trHeight w:val="374"/>
        </w:trPr>
        <w:tc>
          <w:tcPr>
            <w:tcW w:w="360" w:type="dxa"/>
            <w:vAlign w:val="bottom"/>
          </w:tcPr>
          <w:p w14:paraId="6350F1C8" w14:textId="77777777" w:rsidR="001516AB" w:rsidRDefault="0066520C">
            <w:pPr>
              <w:rPr>
                <w:sz w:val="20"/>
                <w:szCs w:val="20"/>
              </w:rPr>
            </w:pPr>
            <w:r>
              <w:rPr>
                <w:rFonts w:ascii="Arial" w:eastAsia="Arial" w:hAnsi="Arial" w:cs="Arial"/>
                <w:sz w:val="16"/>
                <w:szCs w:val="16"/>
              </w:rPr>
              <w:t>7: 0</w:t>
            </w:r>
          </w:p>
        </w:tc>
        <w:tc>
          <w:tcPr>
            <w:tcW w:w="1400" w:type="dxa"/>
            <w:vAlign w:val="bottom"/>
          </w:tcPr>
          <w:p w14:paraId="33586B7C" w14:textId="77777777" w:rsidR="001516AB" w:rsidRDefault="0066520C">
            <w:pPr>
              <w:ind w:left="100"/>
              <w:rPr>
                <w:sz w:val="20"/>
                <w:szCs w:val="20"/>
              </w:rPr>
            </w:pPr>
            <w:r>
              <w:rPr>
                <w:rFonts w:ascii="Arial" w:eastAsia="Arial" w:hAnsi="Arial" w:cs="Arial"/>
                <w:sz w:val="16"/>
                <w:szCs w:val="16"/>
              </w:rPr>
              <w:t>PARTNUM [7: 0]</w:t>
            </w:r>
          </w:p>
        </w:tc>
        <w:tc>
          <w:tcPr>
            <w:tcW w:w="900" w:type="dxa"/>
            <w:vAlign w:val="bottom"/>
          </w:tcPr>
          <w:p w14:paraId="6220481D" w14:textId="77777777" w:rsidR="001516AB" w:rsidRDefault="0066520C">
            <w:pPr>
              <w:ind w:left="160"/>
              <w:rPr>
                <w:sz w:val="20"/>
                <w:szCs w:val="20"/>
              </w:rPr>
            </w:pPr>
            <w:r>
              <w:rPr>
                <w:rFonts w:ascii="Arial" w:eastAsia="Arial" w:hAnsi="Arial" w:cs="Arial"/>
                <w:sz w:val="16"/>
                <w:szCs w:val="16"/>
              </w:rPr>
              <w:t>0 (0x00)</w:t>
            </w:r>
          </w:p>
        </w:tc>
        <w:tc>
          <w:tcPr>
            <w:tcW w:w="600" w:type="dxa"/>
            <w:vAlign w:val="bottom"/>
          </w:tcPr>
          <w:p w14:paraId="0B7B7919" w14:textId="77777777" w:rsidR="001516AB" w:rsidRDefault="0066520C">
            <w:pPr>
              <w:ind w:left="160"/>
              <w:rPr>
                <w:sz w:val="20"/>
                <w:szCs w:val="20"/>
              </w:rPr>
            </w:pPr>
            <w:r>
              <w:rPr>
                <w:rFonts w:ascii="Arial" w:eastAsia="Arial" w:hAnsi="Arial" w:cs="Arial"/>
                <w:sz w:val="16"/>
                <w:szCs w:val="16"/>
              </w:rPr>
              <w:t>р</w:t>
            </w:r>
          </w:p>
        </w:tc>
        <w:tc>
          <w:tcPr>
            <w:tcW w:w="2680" w:type="dxa"/>
            <w:vAlign w:val="bottom"/>
          </w:tcPr>
          <w:p w14:paraId="1AE17187" w14:textId="77777777" w:rsidR="001516AB" w:rsidRDefault="0066520C">
            <w:pPr>
              <w:ind w:left="140"/>
              <w:rPr>
                <w:sz w:val="20"/>
                <w:szCs w:val="20"/>
              </w:rPr>
            </w:pPr>
            <w:r>
              <w:rPr>
                <w:rFonts w:ascii="Arial" w:eastAsia="Arial" w:hAnsi="Arial" w:cs="Arial"/>
                <w:sz w:val="16"/>
                <w:szCs w:val="16"/>
              </w:rPr>
              <w:t>Номер детали чипа</w:t>
            </w:r>
          </w:p>
        </w:tc>
      </w:tr>
    </w:tbl>
    <w:p w14:paraId="3389729C" w14:textId="77777777" w:rsidR="001516AB" w:rsidRDefault="0066520C">
      <w:pPr>
        <w:spacing w:line="20" w:lineRule="exact"/>
        <w:rPr>
          <w:sz w:val="20"/>
          <w:szCs w:val="20"/>
        </w:rPr>
      </w:pPr>
      <w:r>
        <w:rPr>
          <w:noProof/>
          <w:sz w:val="20"/>
          <w:szCs w:val="20"/>
        </w:rPr>
        <w:drawing>
          <wp:anchor distT="0" distB="0" distL="114300" distR="114300" simplePos="0" relativeHeight="251881984" behindDoc="1" locked="0" layoutInCell="0" allowOverlap="1" wp14:anchorId="78422074" wp14:editId="1BE3E9EB">
            <wp:simplePos x="0" y="0"/>
            <wp:positionH relativeFrom="column">
              <wp:posOffset>-1905</wp:posOffset>
            </wp:positionH>
            <wp:positionV relativeFrom="paragraph">
              <wp:posOffset>-393065</wp:posOffset>
            </wp:positionV>
            <wp:extent cx="6000750" cy="441960"/>
            <wp:effectExtent l="0" t="0" r="0" b="0"/>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09"/>
                    <a:srcRect/>
                    <a:stretch>
                      <a:fillRect/>
                    </a:stretch>
                  </pic:blipFill>
                  <pic:spPr bwMode="auto">
                    <a:xfrm>
                      <a:off x="0" y="0"/>
                      <a:ext cx="6000750" cy="441960"/>
                    </a:xfrm>
                    <a:prstGeom prst="rect">
                      <a:avLst/>
                    </a:prstGeom>
                    <a:noFill/>
                  </pic:spPr>
                </pic:pic>
              </a:graphicData>
            </a:graphic>
          </wp:anchor>
        </w:drawing>
      </w:r>
    </w:p>
    <w:p w14:paraId="3AFEA45D" w14:textId="77777777" w:rsidR="001516AB" w:rsidRDefault="001516AB">
      <w:pPr>
        <w:spacing w:line="200" w:lineRule="exact"/>
        <w:rPr>
          <w:sz w:val="20"/>
          <w:szCs w:val="20"/>
        </w:rPr>
      </w:pPr>
    </w:p>
    <w:p w14:paraId="55F44785" w14:textId="77777777" w:rsidR="001516AB" w:rsidRDefault="001516AB">
      <w:pPr>
        <w:spacing w:line="317" w:lineRule="exact"/>
        <w:rPr>
          <w:sz w:val="20"/>
          <w:szCs w:val="20"/>
        </w:rPr>
      </w:pPr>
    </w:p>
    <w:p w14:paraId="17689AF3" w14:textId="77777777" w:rsidR="001516AB" w:rsidRDefault="0066520C">
      <w:pPr>
        <w:ind w:left="3040"/>
        <w:rPr>
          <w:sz w:val="20"/>
          <w:szCs w:val="20"/>
        </w:rPr>
      </w:pPr>
      <w:r>
        <w:rPr>
          <w:rFonts w:ascii="Arial" w:eastAsia="Arial" w:hAnsi="Arial" w:cs="Arial"/>
          <w:b/>
          <w:bCs/>
          <w:sz w:val="20"/>
          <w:szCs w:val="20"/>
        </w:rPr>
        <w:t>0x31 (0xF1): ВЕРСИЯ - ID чипа</w:t>
      </w:r>
    </w:p>
    <w:p w14:paraId="230D29C1"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460"/>
        <w:gridCol w:w="880"/>
        <w:gridCol w:w="600"/>
        <w:gridCol w:w="6040"/>
      </w:tblGrid>
      <w:tr w:rsidR="001516AB" w14:paraId="739241BA"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4B07A3E9"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460" w:type="dxa"/>
            <w:tcBorders>
              <w:top w:val="single" w:sz="8" w:space="0" w:color="auto"/>
              <w:right w:val="single" w:sz="8" w:space="0" w:color="auto"/>
            </w:tcBorders>
            <w:shd w:val="clear" w:color="auto" w:fill="D9D9D9"/>
            <w:vAlign w:val="bottom"/>
          </w:tcPr>
          <w:p w14:paraId="7F27F077" w14:textId="77777777" w:rsidR="001516AB" w:rsidRDefault="0066520C">
            <w:pPr>
              <w:ind w:left="80"/>
              <w:rPr>
                <w:sz w:val="20"/>
                <w:szCs w:val="20"/>
              </w:rPr>
            </w:pPr>
            <w:r>
              <w:rPr>
                <w:rFonts w:ascii="Arial" w:eastAsia="Arial" w:hAnsi="Arial" w:cs="Arial"/>
                <w:b/>
                <w:bCs/>
                <w:sz w:val="16"/>
                <w:szCs w:val="16"/>
              </w:rPr>
              <w:t>Имя поля</w:t>
            </w:r>
          </w:p>
        </w:tc>
        <w:tc>
          <w:tcPr>
            <w:tcW w:w="880" w:type="dxa"/>
            <w:tcBorders>
              <w:top w:val="single" w:sz="8" w:space="0" w:color="auto"/>
              <w:right w:val="single" w:sz="8" w:space="0" w:color="auto"/>
            </w:tcBorders>
            <w:shd w:val="clear" w:color="auto" w:fill="D9D9D9"/>
            <w:vAlign w:val="bottom"/>
          </w:tcPr>
          <w:p w14:paraId="3A4108BB" w14:textId="77777777" w:rsidR="001516AB" w:rsidRDefault="0066520C">
            <w:pPr>
              <w:ind w:left="8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6BF8BF61" w14:textId="77777777" w:rsidR="001516AB" w:rsidRDefault="0066520C">
            <w:pPr>
              <w:ind w:left="100"/>
              <w:rPr>
                <w:sz w:val="20"/>
                <w:szCs w:val="20"/>
              </w:rPr>
            </w:pPr>
            <w:r>
              <w:rPr>
                <w:rFonts w:ascii="Arial" w:eastAsia="Arial" w:hAnsi="Arial" w:cs="Arial"/>
                <w:b/>
                <w:bCs/>
                <w:sz w:val="16"/>
                <w:szCs w:val="16"/>
                <w:highlight w:val="lightGray"/>
              </w:rPr>
              <w:t>R / W</w:t>
            </w:r>
          </w:p>
        </w:tc>
        <w:tc>
          <w:tcPr>
            <w:tcW w:w="6040" w:type="dxa"/>
            <w:tcBorders>
              <w:top w:val="single" w:sz="8" w:space="0" w:color="auto"/>
              <w:right w:val="single" w:sz="8" w:space="0" w:color="auto"/>
            </w:tcBorders>
            <w:shd w:val="clear" w:color="auto" w:fill="D9D9D9"/>
            <w:vAlign w:val="bottom"/>
          </w:tcPr>
          <w:p w14:paraId="40D2D716" w14:textId="77777777" w:rsidR="001516AB" w:rsidRDefault="0066520C">
            <w:pPr>
              <w:ind w:left="80"/>
              <w:rPr>
                <w:sz w:val="20"/>
                <w:szCs w:val="20"/>
              </w:rPr>
            </w:pPr>
            <w:r>
              <w:rPr>
                <w:rFonts w:ascii="Arial" w:eastAsia="Arial" w:hAnsi="Arial" w:cs="Arial"/>
                <w:b/>
                <w:bCs/>
                <w:sz w:val="16"/>
                <w:szCs w:val="16"/>
              </w:rPr>
              <w:t>Описание</w:t>
            </w:r>
          </w:p>
        </w:tc>
      </w:tr>
      <w:tr w:rsidR="001516AB" w14:paraId="06AEFD96" w14:textId="77777777">
        <w:trPr>
          <w:trHeight w:val="131"/>
        </w:trPr>
        <w:tc>
          <w:tcPr>
            <w:tcW w:w="480" w:type="dxa"/>
            <w:tcBorders>
              <w:left w:val="single" w:sz="8" w:space="0" w:color="auto"/>
              <w:bottom w:val="single" w:sz="8" w:space="0" w:color="D9D9D9"/>
              <w:right w:val="single" w:sz="8" w:space="0" w:color="auto"/>
            </w:tcBorders>
            <w:shd w:val="clear" w:color="auto" w:fill="D9D9D9"/>
            <w:vAlign w:val="bottom"/>
          </w:tcPr>
          <w:p w14:paraId="4CF07B80" w14:textId="77777777" w:rsidR="001516AB" w:rsidRDefault="001516AB">
            <w:pPr>
              <w:rPr>
                <w:sz w:val="10"/>
                <w:szCs w:val="10"/>
              </w:rPr>
            </w:pPr>
          </w:p>
        </w:tc>
        <w:tc>
          <w:tcPr>
            <w:tcW w:w="1460" w:type="dxa"/>
            <w:tcBorders>
              <w:bottom w:val="single" w:sz="8" w:space="0" w:color="D9D9D9"/>
              <w:right w:val="single" w:sz="8" w:space="0" w:color="auto"/>
            </w:tcBorders>
            <w:shd w:val="clear" w:color="auto" w:fill="D9D9D9"/>
            <w:vAlign w:val="bottom"/>
          </w:tcPr>
          <w:p w14:paraId="40BEABF3" w14:textId="77777777" w:rsidR="001516AB" w:rsidRDefault="001516AB">
            <w:pPr>
              <w:rPr>
                <w:sz w:val="10"/>
                <w:szCs w:val="10"/>
              </w:rPr>
            </w:pPr>
          </w:p>
        </w:tc>
        <w:tc>
          <w:tcPr>
            <w:tcW w:w="880" w:type="dxa"/>
            <w:tcBorders>
              <w:bottom w:val="single" w:sz="8" w:space="0" w:color="D9D9D9"/>
              <w:right w:val="single" w:sz="8" w:space="0" w:color="auto"/>
            </w:tcBorders>
            <w:shd w:val="clear" w:color="auto" w:fill="D9D9D9"/>
            <w:vAlign w:val="bottom"/>
          </w:tcPr>
          <w:p w14:paraId="6DD769EF"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7C07DBCC" w14:textId="77777777" w:rsidR="001516AB" w:rsidRDefault="001516AB">
            <w:pPr>
              <w:rPr>
                <w:sz w:val="10"/>
                <w:szCs w:val="10"/>
              </w:rPr>
            </w:pPr>
          </w:p>
        </w:tc>
        <w:tc>
          <w:tcPr>
            <w:tcW w:w="6040" w:type="dxa"/>
            <w:tcBorders>
              <w:bottom w:val="single" w:sz="8" w:space="0" w:color="D9D9D9"/>
              <w:right w:val="single" w:sz="8" w:space="0" w:color="auto"/>
            </w:tcBorders>
            <w:shd w:val="clear" w:color="auto" w:fill="D9D9D9"/>
            <w:vAlign w:val="bottom"/>
          </w:tcPr>
          <w:p w14:paraId="5488298E" w14:textId="77777777" w:rsidR="001516AB" w:rsidRDefault="001516AB">
            <w:pPr>
              <w:rPr>
                <w:sz w:val="10"/>
                <w:szCs w:val="10"/>
              </w:rPr>
            </w:pPr>
          </w:p>
        </w:tc>
      </w:tr>
      <w:tr w:rsidR="001516AB" w14:paraId="3DA4A319" w14:textId="77777777">
        <w:trPr>
          <w:trHeight w:val="228"/>
        </w:trPr>
        <w:tc>
          <w:tcPr>
            <w:tcW w:w="480" w:type="dxa"/>
            <w:tcBorders>
              <w:top w:val="single" w:sz="8" w:space="0" w:color="auto"/>
              <w:left w:val="single" w:sz="8" w:space="0" w:color="auto"/>
              <w:right w:val="single" w:sz="8" w:space="0" w:color="auto"/>
            </w:tcBorders>
            <w:vAlign w:val="bottom"/>
          </w:tcPr>
          <w:p w14:paraId="02432489" w14:textId="77777777" w:rsidR="001516AB" w:rsidRDefault="0066520C">
            <w:pPr>
              <w:ind w:left="100"/>
              <w:rPr>
                <w:sz w:val="20"/>
                <w:szCs w:val="20"/>
              </w:rPr>
            </w:pPr>
            <w:r>
              <w:rPr>
                <w:rFonts w:ascii="Arial" w:eastAsia="Arial" w:hAnsi="Arial" w:cs="Arial"/>
                <w:sz w:val="16"/>
                <w:szCs w:val="16"/>
              </w:rPr>
              <w:t>7: 0</w:t>
            </w:r>
          </w:p>
        </w:tc>
        <w:tc>
          <w:tcPr>
            <w:tcW w:w="1460" w:type="dxa"/>
            <w:tcBorders>
              <w:top w:val="single" w:sz="8" w:space="0" w:color="auto"/>
              <w:right w:val="single" w:sz="8" w:space="0" w:color="auto"/>
            </w:tcBorders>
            <w:vAlign w:val="bottom"/>
          </w:tcPr>
          <w:p w14:paraId="64DD425B" w14:textId="77777777" w:rsidR="001516AB" w:rsidRDefault="0066520C">
            <w:pPr>
              <w:ind w:left="80"/>
              <w:rPr>
                <w:sz w:val="20"/>
                <w:szCs w:val="20"/>
              </w:rPr>
            </w:pPr>
            <w:r>
              <w:rPr>
                <w:rFonts w:ascii="Arial" w:eastAsia="Arial" w:hAnsi="Arial" w:cs="Arial"/>
                <w:sz w:val="16"/>
                <w:szCs w:val="16"/>
              </w:rPr>
              <w:t>ВЕРСИЯ [7: 0]</w:t>
            </w:r>
          </w:p>
        </w:tc>
        <w:tc>
          <w:tcPr>
            <w:tcW w:w="880" w:type="dxa"/>
            <w:tcBorders>
              <w:top w:val="single" w:sz="8" w:space="0" w:color="auto"/>
              <w:right w:val="single" w:sz="8" w:space="0" w:color="auto"/>
            </w:tcBorders>
            <w:vAlign w:val="bottom"/>
          </w:tcPr>
          <w:p w14:paraId="17478BCF" w14:textId="77777777" w:rsidR="001516AB" w:rsidRDefault="0066520C">
            <w:pPr>
              <w:ind w:left="80"/>
              <w:rPr>
                <w:sz w:val="20"/>
                <w:szCs w:val="20"/>
              </w:rPr>
            </w:pPr>
            <w:r>
              <w:rPr>
                <w:rFonts w:ascii="Arial" w:eastAsia="Arial" w:hAnsi="Arial" w:cs="Arial"/>
                <w:sz w:val="16"/>
                <w:szCs w:val="16"/>
              </w:rPr>
              <w:t>20</w:t>
            </w:r>
          </w:p>
        </w:tc>
        <w:tc>
          <w:tcPr>
            <w:tcW w:w="600" w:type="dxa"/>
            <w:tcBorders>
              <w:top w:val="single" w:sz="8" w:space="0" w:color="auto"/>
              <w:right w:val="single" w:sz="8" w:space="0" w:color="auto"/>
            </w:tcBorders>
            <w:vAlign w:val="bottom"/>
          </w:tcPr>
          <w:p w14:paraId="2ECB3A26" w14:textId="77777777" w:rsidR="001516AB" w:rsidRDefault="0066520C">
            <w:pPr>
              <w:ind w:left="100"/>
              <w:rPr>
                <w:sz w:val="20"/>
                <w:szCs w:val="20"/>
              </w:rPr>
            </w:pPr>
            <w:r>
              <w:rPr>
                <w:rFonts w:ascii="Arial" w:eastAsia="Arial" w:hAnsi="Arial" w:cs="Arial"/>
                <w:sz w:val="16"/>
                <w:szCs w:val="16"/>
              </w:rPr>
              <w:t>р</w:t>
            </w:r>
          </w:p>
        </w:tc>
        <w:tc>
          <w:tcPr>
            <w:tcW w:w="6040" w:type="dxa"/>
            <w:tcBorders>
              <w:top w:val="single" w:sz="8" w:space="0" w:color="auto"/>
              <w:right w:val="single" w:sz="8" w:space="0" w:color="auto"/>
            </w:tcBorders>
            <w:vAlign w:val="bottom"/>
          </w:tcPr>
          <w:p w14:paraId="45829540" w14:textId="77777777" w:rsidR="001516AB" w:rsidRDefault="0066520C">
            <w:pPr>
              <w:ind w:left="80"/>
              <w:rPr>
                <w:sz w:val="20"/>
                <w:szCs w:val="20"/>
              </w:rPr>
            </w:pPr>
            <w:r>
              <w:rPr>
                <w:rFonts w:ascii="Arial" w:eastAsia="Arial" w:hAnsi="Arial" w:cs="Arial"/>
                <w:sz w:val="16"/>
                <w:szCs w:val="16"/>
              </w:rPr>
              <w:t>Номер версии чипа. Может быть изменено без уведомления.</w:t>
            </w:r>
          </w:p>
        </w:tc>
      </w:tr>
      <w:tr w:rsidR="001516AB" w14:paraId="3337C972" w14:textId="77777777">
        <w:trPr>
          <w:trHeight w:val="185"/>
        </w:trPr>
        <w:tc>
          <w:tcPr>
            <w:tcW w:w="480" w:type="dxa"/>
            <w:tcBorders>
              <w:left w:val="single" w:sz="8" w:space="0" w:color="auto"/>
              <w:right w:val="single" w:sz="8" w:space="0" w:color="auto"/>
            </w:tcBorders>
            <w:vAlign w:val="bottom"/>
          </w:tcPr>
          <w:p w14:paraId="7011D0AB" w14:textId="77777777" w:rsidR="001516AB" w:rsidRDefault="001516AB">
            <w:pPr>
              <w:rPr>
                <w:sz w:val="16"/>
                <w:szCs w:val="16"/>
              </w:rPr>
            </w:pPr>
          </w:p>
        </w:tc>
        <w:tc>
          <w:tcPr>
            <w:tcW w:w="1460" w:type="dxa"/>
            <w:tcBorders>
              <w:right w:val="single" w:sz="8" w:space="0" w:color="auto"/>
            </w:tcBorders>
            <w:vAlign w:val="bottom"/>
          </w:tcPr>
          <w:p w14:paraId="767F211C" w14:textId="77777777" w:rsidR="001516AB" w:rsidRDefault="001516AB">
            <w:pPr>
              <w:rPr>
                <w:sz w:val="16"/>
                <w:szCs w:val="16"/>
              </w:rPr>
            </w:pPr>
          </w:p>
        </w:tc>
        <w:tc>
          <w:tcPr>
            <w:tcW w:w="880" w:type="dxa"/>
            <w:tcBorders>
              <w:right w:val="single" w:sz="8" w:space="0" w:color="auto"/>
            </w:tcBorders>
            <w:vAlign w:val="bottom"/>
          </w:tcPr>
          <w:p w14:paraId="06262C15" w14:textId="77777777" w:rsidR="001516AB" w:rsidRDefault="0066520C">
            <w:pPr>
              <w:ind w:left="80"/>
              <w:rPr>
                <w:sz w:val="20"/>
                <w:szCs w:val="20"/>
              </w:rPr>
            </w:pPr>
            <w:r>
              <w:rPr>
                <w:rFonts w:ascii="Arial" w:eastAsia="Arial" w:hAnsi="Arial" w:cs="Arial"/>
                <w:sz w:val="16"/>
                <w:szCs w:val="16"/>
              </w:rPr>
              <w:t>(0x14)</w:t>
            </w:r>
          </w:p>
        </w:tc>
        <w:tc>
          <w:tcPr>
            <w:tcW w:w="600" w:type="dxa"/>
            <w:tcBorders>
              <w:right w:val="single" w:sz="8" w:space="0" w:color="auto"/>
            </w:tcBorders>
            <w:vAlign w:val="bottom"/>
          </w:tcPr>
          <w:p w14:paraId="0175CD51" w14:textId="77777777" w:rsidR="001516AB" w:rsidRDefault="001516AB">
            <w:pPr>
              <w:rPr>
                <w:sz w:val="16"/>
                <w:szCs w:val="16"/>
              </w:rPr>
            </w:pPr>
          </w:p>
        </w:tc>
        <w:tc>
          <w:tcPr>
            <w:tcW w:w="6040" w:type="dxa"/>
            <w:tcBorders>
              <w:right w:val="single" w:sz="8" w:space="0" w:color="auto"/>
            </w:tcBorders>
            <w:vAlign w:val="bottom"/>
          </w:tcPr>
          <w:p w14:paraId="1F524BEF" w14:textId="77777777" w:rsidR="001516AB" w:rsidRDefault="001516AB">
            <w:pPr>
              <w:rPr>
                <w:sz w:val="16"/>
                <w:szCs w:val="16"/>
              </w:rPr>
            </w:pPr>
          </w:p>
        </w:tc>
      </w:tr>
      <w:tr w:rsidR="001516AB" w14:paraId="68DDCDE0" w14:textId="77777777">
        <w:trPr>
          <w:trHeight w:val="64"/>
        </w:trPr>
        <w:tc>
          <w:tcPr>
            <w:tcW w:w="480" w:type="dxa"/>
            <w:tcBorders>
              <w:left w:val="single" w:sz="8" w:space="0" w:color="auto"/>
              <w:bottom w:val="single" w:sz="8" w:space="0" w:color="auto"/>
              <w:right w:val="single" w:sz="8" w:space="0" w:color="auto"/>
            </w:tcBorders>
            <w:vAlign w:val="bottom"/>
          </w:tcPr>
          <w:p w14:paraId="7E37F38A" w14:textId="77777777" w:rsidR="001516AB" w:rsidRDefault="001516AB">
            <w:pPr>
              <w:rPr>
                <w:sz w:val="5"/>
                <w:szCs w:val="5"/>
              </w:rPr>
            </w:pPr>
          </w:p>
        </w:tc>
        <w:tc>
          <w:tcPr>
            <w:tcW w:w="1460" w:type="dxa"/>
            <w:tcBorders>
              <w:bottom w:val="single" w:sz="8" w:space="0" w:color="auto"/>
              <w:right w:val="single" w:sz="8" w:space="0" w:color="auto"/>
            </w:tcBorders>
            <w:vAlign w:val="bottom"/>
          </w:tcPr>
          <w:p w14:paraId="4386E484" w14:textId="77777777" w:rsidR="001516AB" w:rsidRDefault="001516AB">
            <w:pPr>
              <w:rPr>
                <w:sz w:val="5"/>
                <w:szCs w:val="5"/>
              </w:rPr>
            </w:pPr>
          </w:p>
        </w:tc>
        <w:tc>
          <w:tcPr>
            <w:tcW w:w="880" w:type="dxa"/>
            <w:tcBorders>
              <w:bottom w:val="single" w:sz="8" w:space="0" w:color="auto"/>
              <w:right w:val="single" w:sz="8" w:space="0" w:color="auto"/>
            </w:tcBorders>
            <w:vAlign w:val="bottom"/>
          </w:tcPr>
          <w:p w14:paraId="28F96310"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25A1EC1" w14:textId="77777777" w:rsidR="001516AB" w:rsidRDefault="001516AB">
            <w:pPr>
              <w:rPr>
                <w:sz w:val="5"/>
                <w:szCs w:val="5"/>
              </w:rPr>
            </w:pPr>
          </w:p>
        </w:tc>
        <w:tc>
          <w:tcPr>
            <w:tcW w:w="6040" w:type="dxa"/>
            <w:tcBorders>
              <w:bottom w:val="single" w:sz="8" w:space="0" w:color="auto"/>
              <w:right w:val="single" w:sz="8" w:space="0" w:color="auto"/>
            </w:tcBorders>
            <w:vAlign w:val="bottom"/>
          </w:tcPr>
          <w:p w14:paraId="565A7F98" w14:textId="77777777" w:rsidR="001516AB" w:rsidRDefault="001516AB">
            <w:pPr>
              <w:rPr>
                <w:sz w:val="5"/>
                <w:szCs w:val="5"/>
              </w:rPr>
            </w:pPr>
          </w:p>
        </w:tc>
      </w:tr>
    </w:tbl>
    <w:p w14:paraId="202FEB2F" w14:textId="77777777" w:rsidR="001516AB" w:rsidRDefault="001516AB">
      <w:pPr>
        <w:spacing w:line="200" w:lineRule="exact"/>
        <w:rPr>
          <w:sz w:val="20"/>
          <w:szCs w:val="20"/>
        </w:rPr>
      </w:pPr>
    </w:p>
    <w:p w14:paraId="695E379F" w14:textId="77777777" w:rsidR="001516AB" w:rsidRDefault="001516AB">
      <w:pPr>
        <w:spacing w:line="263" w:lineRule="exact"/>
        <w:rPr>
          <w:sz w:val="20"/>
          <w:szCs w:val="20"/>
        </w:rPr>
      </w:pPr>
    </w:p>
    <w:p w14:paraId="5E88CEE3" w14:textId="77777777" w:rsidR="001516AB" w:rsidRDefault="0066520C">
      <w:pPr>
        <w:ind w:left="1260"/>
        <w:rPr>
          <w:sz w:val="20"/>
          <w:szCs w:val="20"/>
        </w:rPr>
      </w:pPr>
      <w:r>
        <w:rPr>
          <w:rFonts w:ascii="Arial" w:eastAsia="Arial" w:hAnsi="Arial" w:cs="Arial"/>
          <w:b/>
          <w:bCs/>
          <w:sz w:val="20"/>
          <w:szCs w:val="20"/>
        </w:rPr>
        <w:t>0x32 (0xF2): FREQEST - оценка смещения частоты от демодулятора</w:t>
      </w:r>
    </w:p>
    <w:p w14:paraId="4175CB88"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460"/>
        <w:gridCol w:w="880"/>
        <w:gridCol w:w="600"/>
        <w:gridCol w:w="6040"/>
        <w:gridCol w:w="30"/>
      </w:tblGrid>
      <w:tr w:rsidR="001516AB" w14:paraId="1537700B"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5F0DFDEA"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460" w:type="dxa"/>
            <w:tcBorders>
              <w:top w:val="single" w:sz="8" w:space="0" w:color="auto"/>
              <w:right w:val="single" w:sz="8" w:space="0" w:color="auto"/>
            </w:tcBorders>
            <w:shd w:val="clear" w:color="auto" w:fill="D9D9D9"/>
            <w:vAlign w:val="bottom"/>
          </w:tcPr>
          <w:p w14:paraId="36D2EE39" w14:textId="77777777" w:rsidR="001516AB" w:rsidRDefault="0066520C">
            <w:pPr>
              <w:ind w:left="80"/>
              <w:rPr>
                <w:sz w:val="20"/>
                <w:szCs w:val="20"/>
              </w:rPr>
            </w:pPr>
            <w:r>
              <w:rPr>
                <w:rFonts w:ascii="Arial" w:eastAsia="Arial" w:hAnsi="Arial" w:cs="Arial"/>
                <w:b/>
                <w:bCs/>
                <w:sz w:val="16"/>
                <w:szCs w:val="16"/>
              </w:rPr>
              <w:t>Имя поля</w:t>
            </w:r>
          </w:p>
        </w:tc>
        <w:tc>
          <w:tcPr>
            <w:tcW w:w="880" w:type="dxa"/>
            <w:tcBorders>
              <w:top w:val="single" w:sz="8" w:space="0" w:color="auto"/>
              <w:right w:val="single" w:sz="8" w:space="0" w:color="auto"/>
            </w:tcBorders>
            <w:shd w:val="clear" w:color="auto" w:fill="D9D9D9"/>
            <w:vAlign w:val="bottom"/>
          </w:tcPr>
          <w:p w14:paraId="5509CFFB" w14:textId="77777777" w:rsidR="001516AB" w:rsidRDefault="0066520C">
            <w:pPr>
              <w:ind w:left="8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747CB0C3" w14:textId="77777777" w:rsidR="001516AB" w:rsidRDefault="0066520C">
            <w:pPr>
              <w:ind w:left="100"/>
              <w:rPr>
                <w:sz w:val="20"/>
                <w:szCs w:val="20"/>
              </w:rPr>
            </w:pPr>
            <w:r>
              <w:rPr>
                <w:rFonts w:ascii="Arial" w:eastAsia="Arial" w:hAnsi="Arial" w:cs="Arial"/>
                <w:b/>
                <w:bCs/>
                <w:sz w:val="16"/>
                <w:szCs w:val="16"/>
                <w:highlight w:val="lightGray"/>
              </w:rPr>
              <w:t>R / W</w:t>
            </w:r>
          </w:p>
        </w:tc>
        <w:tc>
          <w:tcPr>
            <w:tcW w:w="6040" w:type="dxa"/>
            <w:tcBorders>
              <w:top w:val="single" w:sz="8" w:space="0" w:color="auto"/>
              <w:right w:val="single" w:sz="8" w:space="0" w:color="auto"/>
            </w:tcBorders>
            <w:shd w:val="clear" w:color="auto" w:fill="D9D9D9"/>
            <w:vAlign w:val="bottom"/>
          </w:tcPr>
          <w:p w14:paraId="6E962E36" w14:textId="77777777" w:rsidR="001516AB" w:rsidRDefault="0066520C">
            <w:pPr>
              <w:ind w:left="80"/>
              <w:rPr>
                <w:sz w:val="20"/>
                <w:szCs w:val="20"/>
              </w:rPr>
            </w:pPr>
            <w:r>
              <w:rPr>
                <w:rFonts w:ascii="Arial" w:eastAsia="Arial" w:hAnsi="Arial" w:cs="Arial"/>
                <w:b/>
                <w:bCs/>
                <w:sz w:val="16"/>
                <w:szCs w:val="16"/>
              </w:rPr>
              <w:t>Описание</w:t>
            </w:r>
          </w:p>
        </w:tc>
        <w:tc>
          <w:tcPr>
            <w:tcW w:w="20" w:type="dxa"/>
            <w:vAlign w:val="bottom"/>
          </w:tcPr>
          <w:p w14:paraId="1277B3BF" w14:textId="77777777" w:rsidR="001516AB" w:rsidRDefault="001516AB">
            <w:pPr>
              <w:rPr>
                <w:sz w:val="21"/>
                <w:szCs w:val="21"/>
              </w:rPr>
            </w:pPr>
          </w:p>
        </w:tc>
      </w:tr>
      <w:tr w:rsidR="001516AB" w14:paraId="49D5B0C6" w14:textId="77777777">
        <w:trPr>
          <w:trHeight w:val="131"/>
        </w:trPr>
        <w:tc>
          <w:tcPr>
            <w:tcW w:w="480" w:type="dxa"/>
            <w:tcBorders>
              <w:left w:val="single" w:sz="8" w:space="0" w:color="auto"/>
              <w:bottom w:val="single" w:sz="8" w:space="0" w:color="D9D9D9"/>
              <w:right w:val="single" w:sz="8" w:space="0" w:color="auto"/>
            </w:tcBorders>
            <w:shd w:val="clear" w:color="auto" w:fill="D9D9D9"/>
            <w:vAlign w:val="bottom"/>
          </w:tcPr>
          <w:p w14:paraId="0AD21EAE" w14:textId="77777777" w:rsidR="001516AB" w:rsidRDefault="001516AB">
            <w:pPr>
              <w:rPr>
                <w:sz w:val="10"/>
                <w:szCs w:val="10"/>
              </w:rPr>
            </w:pPr>
          </w:p>
        </w:tc>
        <w:tc>
          <w:tcPr>
            <w:tcW w:w="1460" w:type="dxa"/>
            <w:tcBorders>
              <w:bottom w:val="single" w:sz="8" w:space="0" w:color="D9D9D9"/>
              <w:right w:val="single" w:sz="8" w:space="0" w:color="auto"/>
            </w:tcBorders>
            <w:shd w:val="clear" w:color="auto" w:fill="D9D9D9"/>
            <w:vAlign w:val="bottom"/>
          </w:tcPr>
          <w:p w14:paraId="39EFB408" w14:textId="77777777" w:rsidR="001516AB" w:rsidRDefault="001516AB">
            <w:pPr>
              <w:rPr>
                <w:sz w:val="10"/>
                <w:szCs w:val="10"/>
              </w:rPr>
            </w:pPr>
          </w:p>
        </w:tc>
        <w:tc>
          <w:tcPr>
            <w:tcW w:w="880" w:type="dxa"/>
            <w:tcBorders>
              <w:bottom w:val="single" w:sz="8" w:space="0" w:color="D9D9D9"/>
              <w:right w:val="single" w:sz="8" w:space="0" w:color="auto"/>
            </w:tcBorders>
            <w:shd w:val="clear" w:color="auto" w:fill="D9D9D9"/>
            <w:vAlign w:val="bottom"/>
          </w:tcPr>
          <w:p w14:paraId="3BDA60F0"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43C59C59" w14:textId="77777777" w:rsidR="001516AB" w:rsidRDefault="001516AB">
            <w:pPr>
              <w:rPr>
                <w:sz w:val="10"/>
                <w:szCs w:val="10"/>
              </w:rPr>
            </w:pPr>
          </w:p>
        </w:tc>
        <w:tc>
          <w:tcPr>
            <w:tcW w:w="6040" w:type="dxa"/>
            <w:tcBorders>
              <w:bottom w:val="single" w:sz="8" w:space="0" w:color="D9D9D9"/>
              <w:right w:val="single" w:sz="8" w:space="0" w:color="auto"/>
            </w:tcBorders>
            <w:shd w:val="clear" w:color="auto" w:fill="D9D9D9"/>
            <w:vAlign w:val="bottom"/>
          </w:tcPr>
          <w:p w14:paraId="0F0BCEE9" w14:textId="77777777" w:rsidR="001516AB" w:rsidRDefault="001516AB">
            <w:pPr>
              <w:rPr>
                <w:sz w:val="10"/>
                <w:szCs w:val="10"/>
              </w:rPr>
            </w:pPr>
          </w:p>
        </w:tc>
        <w:tc>
          <w:tcPr>
            <w:tcW w:w="20" w:type="dxa"/>
            <w:vAlign w:val="bottom"/>
          </w:tcPr>
          <w:p w14:paraId="530D8C8C" w14:textId="77777777" w:rsidR="001516AB" w:rsidRDefault="001516AB">
            <w:pPr>
              <w:rPr>
                <w:sz w:val="10"/>
                <w:szCs w:val="10"/>
              </w:rPr>
            </w:pPr>
          </w:p>
        </w:tc>
      </w:tr>
      <w:tr w:rsidR="001516AB" w14:paraId="298E962A" w14:textId="77777777">
        <w:trPr>
          <w:trHeight w:val="212"/>
        </w:trPr>
        <w:tc>
          <w:tcPr>
            <w:tcW w:w="480" w:type="dxa"/>
            <w:tcBorders>
              <w:top w:val="single" w:sz="8" w:space="0" w:color="auto"/>
              <w:left w:val="single" w:sz="8" w:space="0" w:color="auto"/>
              <w:right w:val="single" w:sz="8" w:space="0" w:color="auto"/>
            </w:tcBorders>
            <w:vAlign w:val="bottom"/>
          </w:tcPr>
          <w:p w14:paraId="25EB7492" w14:textId="77777777" w:rsidR="001516AB" w:rsidRDefault="0066520C">
            <w:pPr>
              <w:ind w:left="100"/>
              <w:rPr>
                <w:sz w:val="20"/>
                <w:szCs w:val="20"/>
              </w:rPr>
            </w:pPr>
            <w:r>
              <w:rPr>
                <w:rFonts w:ascii="Arial" w:eastAsia="Arial" w:hAnsi="Arial" w:cs="Arial"/>
                <w:sz w:val="16"/>
                <w:szCs w:val="16"/>
              </w:rPr>
              <w:t>7: 0</w:t>
            </w:r>
          </w:p>
        </w:tc>
        <w:tc>
          <w:tcPr>
            <w:tcW w:w="1460" w:type="dxa"/>
            <w:tcBorders>
              <w:top w:val="single" w:sz="8" w:space="0" w:color="auto"/>
              <w:right w:val="single" w:sz="8" w:space="0" w:color="auto"/>
            </w:tcBorders>
            <w:vAlign w:val="bottom"/>
          </w:tcPr>
          <w:p w14:paraId="54E3DA4E" w14:textId="77777777" w:rsidR="001516AB" w:rsidRDefault="0066520C">
            <w:pPr>
              <w:ind w:left="80"/>
              <w:rPr>
                <w:sz w:val="20"/>
                <w:szCs w:val="20"/>
              </w:rPr>
            </w:pPr>
            <w:r>
              <w:rPr>
                <w:rFonts w:ascii="Arial" w:eastAsia="Arial" w:hAnsi="Arial" w:cs="Arial"/>
                <w:sz w:val="16"/>
                <w:szCs w:val="16"/>
              </w:rPr>
              <w:t>FREQOFF_EST</w:t>
            </w:r>
          </w:p>
        </w:tc>
        <w:tc>
          <w:tcPr>
            <w:tcW w:w="880" w:type="dxa"/>
            <w:tcBorders>
              <w:top w:val="single" w:sz="8" w:space="0" w:color="auto"/>
              <w:right w:val="single" w:sz="8" w:space="0" w:color="auto"/>
            </w:tcBorders>
            <w:vAlign w:val="bottom"/>
          </w:tcPr>
          <w:p w14:paraId="443AD74D" w14:textId="77777777" w:rsidR="001516AB" w:rsidRDefault="001516AB">
            <w:pPr>
              <w:rPr>
                <w:sz w:val="18"/>
                <w:szCs w:val="18"/>
              </w:rPr>
            </w:pPr>
          </w:p>
        </w:tc>
        <w:tc>
          <w:tcPr>
            <w:tcW w:w="600" w:type="dxa"/>
            <w:tcBorders>
              <w:top w:val="single" w:sz="8" w:space="0" w:color="auto"/>
              <w:right w:val="single" w:sz="8" w:space="0" w:color="auto"/>
            </w:tcBorders>
            <w:vAlign w:val="bottom"/>
          </w:tcPr>
          <w:p w14:paraId="20626D35" w14:textId="77777777" w:rsidR="001516AB" w:rsidRDefault="0066520C">
            <w:pPr>
              <w:ind w:left="100"/>
              <w:rPr>
                <w:sz w:val="20"/>
                <w:szCs w:val="20"/>
              </w:rPr>
            </w:pPr>
            <w:r>
              <w:rPr>
                <w:rFonts w:ascii="Arial" w:eastAsia="Arial" w:hAnsi="Arial" w:cs="Arial"/>
                <w:sz w:val="16"/>
                <w:szCs w:val="16"/>
              </w:rPr>
              <w:t>р</w:t>
            </w:r>
          </w:p>
        </w:tc>
        <w:tc>
          <w:tcPr>
            <w:tcW w:w="6040" w:type="dxa"/>
            <w:tcBorders>
              <w:top w:val="single" w:sz="8" w:space="0" w:color="auto"/>
              <w:right w:val="single" w:sz="8" w:space="0" w:color="auto"/>
            </w:tcBorders>
            <w:vAlign w:val="bottom"/>
          </w:tcPr>
          <w:p w14:paraId="7B04419F" w14:textId="77777777" w:rsidR="001516AB" w:rsidRDefault="0066520C">
            <w:pPr>
              <w:ind w:left="80"/>
              <w:rPr>
                <w:sz w:val="20"/>
                <w:szCs w:val="20"/>
              </w:rPr>
            </w:pPr>
            <w:r>
              <w:rPr>
                <w:rFonts w:ascii="Arial" w:eastAsia="Arial" w:hAnsi="Arial" w:cs="Arial"/>
                <w:sz w:val="16"/>
                <w:szCs w:val="16"/>
              </w:rPr>
              <w:t>Предполагаемый сдвиг частоты (дополнение до 2) несущей.</w:t>
            </w:r>
          </w:p>
        </w:tc>
        <w:tc>
          <w:tcPr>
            <w:tcW w:w="20" w:type="dxa"/>
            <w:vAlign w:val="bottom"/>
          </w:tcPr>
          <w:p w14:paraId="6D5679E1" w14:textId="77777777" w:rsidR="001516AB" w:rsidRDefault="001516AB">
            <w:pPr>
              <w:rPr>
                <w:sz w:val="18"/>
                <w:szCs w:val="18"/>
              </w:rPr>
            </w:pPr>
          </w:p>
        </w:tc>
      </w:tr>
      <w:tr w:rsidR="001516AB" w14:paraId="33FA23B5" w14:textId="77777777">
        <w:trPr>
          <w:trHeight w:val="207"/>
        </w:trPr>
        <w:tc>
          <w:tcPr>
            <w:tcW w:w="480" w:type="dxa"/>
            <w:tcBorders>
              <w:left w:val="single" w:sz="8" w:space="0" w:color="auto"/>
              <w:right w:val="single" w:sz="8" w:space="0" w:color="auto"/>
            </w:tcBorders>
            <w:vAlign w:val="bottom"/>
          </w:tcPr>
          <w:p w14:paraId="5E23929C" w14:textId="77777777" w:rsidR="001516AB" w:rsidRDefault="001516AB">
            <w:pPr>
              <w:rPr>
                <w:sz w:val="18"/>
                <w:szCs w:val="18"/>
              </w:rPr>
            </w:pPr>
          </w:p>
        </w:tc>
        <w:tc>
          <w:tcPr>
            <w:tcW w:w="1460" w:type="dxa"/>
            <w:tcBorders>
              <w:right w:val="single" w:sz="8" w:space="0" w:color="auto"/>
            </w:tcBorders>
            <w:vAlign w:val="bottom"/>
          </w:tcPr>
          <w:p w14:paraId="15BC6435" w14:textId="77777777" w:rsidR="001516AB" w:rsidRDefault="001516AB">
            <w:pPr>
              <w:rPr>
                <w:sz w:val="18"/>
                <w:szCs w:val="18"/>
              </w:rPr>
            </w:pPr>
          </w:p>
        </w:tc>
        <w:tc>
          <w:tcPr>
            <w:tcW w:w="880" w:type="dxa"/>
            <w:tcBorders>
              <w:right w:val="single" w:sz="8" w:space="0" w:color="auto"/>
            </w:tcBorders>
            <w:vAlign w:val="bottom"/>
          </w:tcPr>
          <w:p w14:paraId="775D108E" w14:textId="77777777" w:rsidR="001516AB" w:rsidRDefault="001516AB">
            <w:pPr>
              <w:rPr>
                <w:sz w:val="18"/>
                <w:szCs w:val="18"/>
              </w:rPr>
            </w:pPr>
          </w:p>
        </w:tc>
        <w:tc>
          <w:tcPr>
            <w:tcW w:w="600" w:type="dxa"/>
            <w:tcBorders>
              <w:right w:val="single" w:sz="8" w:space="0" w:color="auto"/>
            </w:tcBorders>
            <w:vAlign w:val="bottom"/>
          </w:tcPr>
          <w:p w14:paraId="4851067B" w14:textId="77777777" w:rsidR="001516AB" w:rsidRDefault="001516AB">
            <w:pPr>
              <w:rPr>
                <w:sz w:val="18"/>
                <w:szCs w:val="18"/>
              </w:rPr>
            </w:pPr>
          </w:p>
        </w:tc>
        <w:tc>
          <w:tcPr>
            <w:tcW w:w="6040" w:type="dxa"/>
            <w:tcBorders>
              <w:right w:val="single" w:sz="8" w:space="0" w:color="auto"/>
            </w:tcBorders>
            <w:vAlign w:val="bottom"/>
          </w:tcPr>
          <w:p w14:paraId="67726FED" w14:textId="77777777" w:rsidR="001516AB" w:rsidRDefault="0066520C">
            <w:pPr>
              <w:spacing w:line="207" w:lineRule="exact"/>
              <w:ind w:left="80"/>
              <w:rPr>
                <w:sz w:val="20"/>
                <w:szCs w:val="20"/>
              </w:rPr>
            </w:pPr>
            <w:r>
              <w:rPr>
                <w:rFonts w:ascii="Arial" w:eastAsia="Arial" w:hAnsi="Arial" w:cs="Arial"/>
                <w:sz w:val="16"/>
                <w:szCs w:val="16"/>
              </w:rPr>
              <w:t>F</w:t>
            </w:r>
            <w:r>
              <w:rPr>
                <w:rFonts w:ascii="Arial" w:eastAsia="Arial" w:hAnsi="Arial" w:cs="Arial"/>
                <w:sz w:val="20"/>
                <w:szCs w:val="20"/>
                <w:vertAlign w:val="subscript"/>
              </w:rPr>
              <w:t>XTAL</w:t>
            </w:r>
            <w:r>
              <w:rPr>
                <w:rFonts w:ascii="Arial" w:eastAsia="Arial" w:hAnsi="Arial" w:cs="Arial"/>
                <w:sz w:val="16"/>
                <w:szCs w:val="16"/>
              </w:rPr>
              <w:t>/ 2</w:t>
            </w:r>
            <w:r>
              <w:rPr>
                <w:rFonts w:ascii="Arial" w:eastAsia="Arial" w:hAnsi="Arial" w:cs="Arial"/>
                <w:sz w:val="20"/>
                <w:szCs w:val="20"/>
                <w:vertAlign w:val="superscript"/>
              </w:rPr>
              <w:t>14</w:t>
            </w:r>
            <w:r>
              <w:rPr>
                <w:rFonts w:ascii="Arial" w:eastAsia="Arial" w:hAnsi="Arial" w:cs="Arial"/>
                <w:sz w:val="16"/>
                <w:szCs w:val="16"/>
              </w:rPr>
              <w:t>(1,59 - 1,65 кГц); диапазон от ± 202 кГц до ± 210 кГц, в зависимости от XTAL</w:t>
            </w:r>
          </w:p>
        </w:tc>
        <w:tc>
          <w:tcPr>
            <w:tcW w:w="20" w:type="dxa"/>
            <w:vAlign w:val="bottom"/>
          </w:tcPr>
          <w:p w14:paraId="2C3CCFBC" w14:textId="77777777" w:rsidR="001516AB" w:rsidRDefault="001516AB">
            <w:pPr>
              <w:rPr>
                <w:sz w:val="18"/>
                <w:szCs w:val="18"/>
              </w:rPr>
            </w:pPr>
          </w:p>
        </w:tc>
      </w:tr>
      <w:tr w:rsidR="001516AB" w14:paraId="2CAE1AAD" w14:textId="77777777">
        <w:trPr>
          <w:trHeight w:val="176"/>
        </w:trPr>
        <w:tc>
          <w:tcPr>
            <w:tcW w:w="480" w:type="dxa"/>
            <w:tcBorders>
              <w:left w:val="single" w:sz="8" w:space="0" w:color="auto"/>
              <w:right w:val="single" w:sz="8" w:space="0" w:color="auto"/>
            </w:tcBorders>
            <w:vAlign w:val="bottom"/>
          </w:tcPr>
          <w:p w14:paraId="1E38AA60" w14:textId="77777777" w:rsidR="001516AB" w:rsidRDefault="001516AB">
            <w:pPr>
              <w:rPr>
                <w:sz w:val="15"/>
                <w:szCs w:val="15"/>
              </w:rPr>
            </w:pPr>
          </w:p>
        </w:tc>
        <w:tc>
          <w:tcPr>
            <w:tcW w:w="1460" w:type="dxa"/>
            <w:tcBorders>
              <w:right w:val="single" w:sz="8" w:space="0" w:color="auto"/>
            </w:tcBorders>
            <w:vAlign w:val="bottom"/>
          </w:tcPr>
          <w:p w14:paraId="7EECF39F" w14:textId="77777777" w:rsidR="001516AB" w:rsidRDefault="001516AB">
            <w:pPr>
              <w:rPr>
                <w:sz w:val="15"/>
                <w:szCs w:val="15"/>
              </w:rPr>
            </w:pPr>
          </w:p>
        </w:tc>
        <w:tc>
          <w:tcPr>
            <w:tcW w:w="880" w:type="dxa"/>
            <w:tcBorders>
              <w:right w:val="single" w:sz="8" w:space="0" w:color="auto"/>
            </w:tcBorders>
            <w:vAlign w:val="bottom"/>
          </w:tcPr>
          <w:p w14:paraId="634B174A" w14:textId="77777777" w:rsidR="001516AB" w:rsidRDefault="001516AB">
            <w:pPr>
              <w:rPr>
                <w:sz w:val="15"/>
                <w:szCs w:val="15"/>
              </w:rPr>
            </w:pPr>
          </w:p>
        </w:tc>
        <w:tc>
          <w:tcPr>
            <w:tcW w:w="600" w:type="dxa"/>
            <w:tcBorders>
              <w:right w:val="single" w:sz="8" w:space="0" w:color="auto"/>
            </w:tcBorders>
            <w:vAlign w:val="bottom"/>
          </w:tcPr>
          <w:p w14:paraId="52C96DE3" w14:textId="77777777" w:rsidR="001516AB" w:rsidRDefault="001516AB">
            <w:pPr>
              <w:rPr>
                <w:sz w:val="15"/>
                <w:szCs w:val="15"/>
              </w:rPr>
            </w:pPr>
          </w:p>
        </w:tc>
        <w:tc>
          <w:tcPr>
            <w:tcW w:w="6040" w:type="dxa"/>
            <w:tcBorders>
              <w:right w:val="single" w:sz="8" w:space="0" w:color="auto"/>
            </w:tcBorders>
            <w:vAlign w:val="bottom"/>
          </w:tcPr>
          <w:p w14:paraId="14898EE9" w14:textId="77777777" w:rsidR="001516AB" w:rsidRDefault="0066520C">
            <w:pPr>
              <w:spacing w:line="176" w:lineRule="exact"/>
              <w:ind w:left="80"/>
              <w:rPr>
                <w:sz w:val="20"/>
                <w:szCs w:val="20"/>
              </w:rPr>
            </w:pPr>
            <w:r>
              <w:rPr>
                <w:rFonts w:ascii="Arial" w:eastAsia="Arial" w:hAnsi="Arial" w:cs="Arial"/>
                <w:sz w:val="16"/>
                <w:szCs w:val="16"/>
              </w:rPr>
              <w:t>частота.</w:t>
            </w:r>
          </w:p>
        </w:tc>
        <w:tc>
          <w:tcPr>
            <w:tcW w:w="20" w:type="dxa"/>
            <w:vAlign w:val="bottom"/>
          </w:tcPr>
          <w:p w14:paraId="7C3C3444" w14:textId="77777777" w:rsidR="001516AB" w:rsidRDefault="001516AB">
            <w:pPr>
              <w:rPr>
                <w:sz w:val="15"/>
                <w:szCs w:val="15"/>
              </w:rPr>
            </w:pPr>
          </w:p>
        </w:tc>
      </w:tr>
      <w:tr w:rsidR="001516AB" w14:paraId="6C655F76" w14:textId="77777777">
        <w:trPr>
          <w:trHeight w:val="305"/>
        </w:trPr>
        <w:tc>
          <w:tcPr>
            <w:tcW w:w="480" w:type="dxa"/>
            <w:tcBorders>
              <w:left w:val="single" w:sz="8" w:space="0" w:color="auto"/>
              <w:right w:val="single" w:sz="8" w:space="0" w:color="auto"/>
            </w:tcBorders>
            <w:vAlign w:val="bottom"/>
          </w:tcPr>
          <w:p w14:paraId="2E422FFF" w14:textId="77777777" w:rsidR="001516AB" w:rsidRDefault="001516AB">
            <w:pPr>
              <w:rPr>
                <w:sz w:val="24"/>
                <w:szCs w:val="24"/>
              </w:rPr>
            </w:pPr>
          </w:p>
        </w:tc>
        <w:tc>
          <w:tcPr>
            <w:tcW w:w="1460" w:type="dxa"/>
            <w:tcBorders>
              <w:right w:val="single" w:sz="8" w:space="0" w:color="auto"/>
            </w:tcBorders>
            <w:vAlign w:val="bottom"/>
          </w:tcPr>
          <w:p w14:paraId="3C38189D" w14:textId="77777777" w:rsidR="001516AB" w:rsidRDefault="001516AB">
            <w:pPr>
              <w:rPr>
                <w:sz w:val="24"/>
                <w:szCs w:val="24"/>
              </w:rPr>
            </w:pPr>
          </w:p>
        </w:tc>
        <w:tc>
          <w:tcPr>
            <w:tcW w:w="880" w:type="dxa"/>
            <w:tcBorders>
              <w:right w:val="single" w:sz="8" w:space="0" w:color="auto"/>
            </w:tcBorders>
            <w:vAlign w:val="bottom"/>
          </w:tcPr>
          <w:p w14:paraId="4F1503BE" w14:textId="77777777" w:rsidR="001516AB" w:rsidRDefault="001516AB">
            <w:pPr>
              <w:rPr>
                <w:sz w:val="24"/>
                <w:szCs w:val="24"/>
              </w:rPr>
            </w:pPr>
          </w:p>
        </w:tc>
        <w:tc>
          <w:tcPr>
            <w:tcW w:w="600" w:type="dxa"/>
            <w:tcBorders>
              <w:right w:val="single" w:sz="8" w:space="0" w:color="auto"/>
            </w:tcBorders>
            <w:vAlign w:val="bottom"/>
          </w:tcPr>
          <w:p w14:paraId="743D7F84" w14:textId="77777777" w:rsidR="001516AB" w:rsidRDefault="001516AB">
            <w:pPr>
              <w:rPr>
                <w:sz w:val="24"/>
                <w:szCs w:val="24"/>
              </w:rPr>
            </w:pPr>
          </w:p>
        </w:tc>
        <w:tc>
          <w:tcPr>
            <w:tcW w:w="6040" w:type="dxa"/>
            <w:tcBorders>
              <w:right w:val="single" w:sz="8" w:space="0" w:color="auto"/>
            </w:tcBorders>
            <w:vAlign w:val="bottom"/>
          </w:tcPr>
          <w:p w14:paraId="7651CF94" w14:textId="77777777" w:rsidR="001516AB" w:rsidRDefault="0066520C">
            <w:pPr>
              <w:ind w:left="80"/>
              <w:rPr>
                <w:sz w:val="20"/>
                <w:szCs w:val="20"/>
              </w:rPr>
            </w:pPr>
            <w:r>
              <w:rPr>
                <w:rFonts w:ascii="Arial" w:eastAsia="Arial" w:hAnsi="Arial" w:cs="Arial"/>
                <w:sz w:val="16"/>
                <w:szCs w:val="16"/>
              </w:rPr>
              <w:t>Компенсация смещения частоты поддерживается только для 2-FSK, GFSK, 4-FSK и</w:t>
            </w:r>
          </w:p>
        </w:tc>
        <w:tc>
          <w:tcPr>
            <w:tcW w:w="20" w:type="dxa"/>
            <w:vAlign w:val="bottom"/>
          </w:tcPr>
          <w:p w14:paraId="3B955EDF" w14:textId="77777777" w:rsidR="001516AB" w:rsidRDefault="001516AB">
            <w:pPr>
              <w:rPr>
                <w:sz w:val="24"/>
                <w:szCs w:val="24"/>
              </w:rPr>
            </w:pPr>
          </w:p>
        </w:tc>
      </w:tr>
      <w:tr w:rsidR="001516AB" w14:paraId="60B910CA" w14:textId="77777777">
        <w:trPr>
          <w:trHeight w:val="183"/>
        </w:trPr>
        <w:tc>
          <w:tcPr>
            <w:tcW w:w="480" w:type="dxa"/>
            <w:tcBorders>
              <w:left w:val="single" w:sz="8" w:space="0" w:color="auto"/>
              <w:right w:val="single" w:sz="8" w:space="0" w:color="auto"/>
            </w:tcBorders>
            <w:vAlign w:val="bottom"/>
          </w:tcPr>
          <w:p w14:paraId="080C1287" w14:textId="77777777" w:rsidR="001516AB" w:rsidRDefault="001516AB">
            <w:pPr>
              <w:rPr>
                <w:sz w:val="15"/>
                <w:szCs w:val="15"/>
              </w:rPr>
            </w:pPr>
          </w:p>
        </w:tc>
        <w:tc>
          <w:tcPr>
            <w:tcW w:w="1460" w:type="dxa"/>
            <w:tcBorders>
              <w:right w:val="single" w:sz="8" w:space="0" w:color="auto"/>
            </w:tcBorders>
            <w:vAlign w:val="bottom"/>
          </w:tcPr>
          <w:p w14:paraId="522F84CE" w14:textId="77777777" w:rsidR="001516AB" w:rsidRDefault="001516AB">
            <w:pPr>
              <w:rPr>
                <w:sz w:val="15"/>
                <w:szCs w:val="15"/>
              </w:rPr>
            </w:pPr>
          </w:p>
        </w:tc>
        <w:tc>
          <w:tcPr>
            <w:tcW w:w="880" w:type="dxa"/>
            <w:tcBorders>
              <w:right w:val="single" w:sz="8" w:space="0" w:color="auto"/>
            </w:tcBorders>
            <w:vAlign w:val="bottom"/>
          </w:tcPr>
          <w:p w14:paraId="0406C2C8" w14:textId="77777777" w:rsidR="001516AB" w:rsidRDefault="001516AB">
            <w:pPr>
              <w:rPr>
                <w:sz w:val="15"/>
                <w:szCs w:val="15"/>
              </w:rPr>
            </w:pPr>
          </w:p>
        </w:tc>
        <w:tc>
          <w:tcPr>
            <w:tcW w:w="600" w:type="dxa"/>
            <w:tcBorders>
              <w:right w:val="single" w:sz="8" w:space="0" w:color="auto"/>
            </w:tcBorders>
            <w:vAlign w:val="bottom"/>
          </w:tcPr>
          <w:p w14:paraId="126B345F" w14:textId="77777777" w:rsidR="001516AB" w:rsidRDefault="001516AB">
            <w:pPr>
              <w:rPr>
                <w:sz w:val="15"/>
                <w:szCs w:val="15"/>
              </w:rPr>
            </w:pPr>
          </w:p>
        </w:tc>
        <w:tc>
          <w:tcPr>
            <w:tcW w:w="6040" w:type="dxa"/>
            <w:tcBorders>
              <w:right w:val="single" w:sz="8" w:space="0" w:color="auto"/>
            </w:tcBorders>
            <w:vAlign w:val="bottom"/>
          </w:tcPr>
          <w:p w14:paraId="35C4DF74" w14:textId="77777777" w:rsidR="001516AB" w:rsidRDefault="0066520C">
            <w:pPr>
              <w:spacing w:line="183" w:lineRule="exact"/>
              <w:ind w:left="80"/>
              <w:rPr>
                <w:sz w:val="20"/>
                <w:szCs w:val="20"/>
              </w:rPr>
            </w:pPr>
            <w:r>
              <w:rPr>
                <w:rFonts w:ascii="Arial" w:eastAsia="Arial" w:hAnsi="Arial" w:cs="Arial"/>
                <w:sz w:val="16"/>
                <w:szCs w:val="16"/>
              </w:rPr>
              <w:t xml:space="preserve">Модуляция MSK. Этот регистр будет читать 0 при использовании </w:t>
            </w:r>
            <w:r>
              <w:rPr>
                <w:rFonts w:ascii="Arial" w:eastAsia="Arial" w:hAnsi="Arial" w:cs="Arial"/>
                <w:sz w:val="16"/>
                <w:szCs w:val="16"/>
              </w:rPr>
              <w:t>модуляции ASK или OOK.</w:t>
            </w:r>
          </w:p>
        </w:tc>
        <w:tc>
          <w:tcPr>
            <w:tcW w:w="20" w:type="dxa"/>
            <w:vAlign w:val="bottom"/>
          </w:tcPr>
          <w:p w14:paraId="5CBD2ECB" w14:textId="77777777" w:rsidR="001516AB" w:rsidRDefault="001516AB">
            <w:pPr>
              <w:rPr>
                <w:sz w:val="15"/>
                <w:szCs w:val="15"/>
              </w:rPr>
            </w:pPr>
          </w:p>
        </w:tc>
      </w:tr>
      <w:tr w:rsidR="001516AB" w14:paraId="2A1443F3" w14:textId="77777777">
        <w:trPr>
          <w:trHeight w:val="66"/>
        </w:trPr>
        <w:tc>
          <w:tcPr>
            <w:tcW w:w="480" w:type="dxa"/>
            <w:tcBorders>
              <w:left w:val="single" w:sz="8" w:space="0" w:color="auto"/>
              <w:bottom w:val="single" w:sz="8" w:space="0" w:color="auto"/>
              <w:right w:val="single" w:sz="8" w:space="0" w:color="auto"/>
            </w:tcBorders>
            <w:vAlign w:val="bottom"/>
          </w:tcPr>
          <w:p w14:paraId="36C5F691" w14:textId="77777777" w:rsidR="001516AB" w:rsidRDefault="001516AB">
            <w:pPr>
              <w:rPr>
                <w:sz w:val="5"/>
                <w:szCs w:val="5"/>
              </w:rPr>
            </w:pPr>
          </w:p>
        </w:tc>
        <w:tc>
          <w:tcPr>
            <w:tcW w:w="1460" w:type="dxa"/>
            <w:tcBorders>
              <w:bottom w:val="single" w:sz="8" w:space="0" w:color="auto"/>
              <w:right w:val="single" w:sz="8" w:space="0" w:color="auto"/>
            </w:tcBorders>
            <w:vAlign w:val="bottom"/>
          </w:tcPr>
          <w:p w14:paraId="6390E2B4" w14:textId="77777777" w:rsidR="001516AB" w:rsidRDefault="001516AB">
            <w:pPr>
              <w:rPr>
                <w:sz w:val="5"/>
                <w:szCs w:val="5"/>
              </w:rPr>
            </w:pPr>
          </w:p>
        </w:tc>
        <w:tc>
          <w:tcPr>
            <w:tcW w:w="880" w:type="dxa"/>
            <w:tcBorders>
              <w:bottom w:val="single" w:sz="8" w:space="0" w:color="auto"/>
              <w:right w:val="single" w:sz="8" w:space="0" w:color="auto"/>
            </w:tcBorders>
            <w:vAlign w:val="bottom"/>
          </w:tcPr>
          <w:p w14:paraId="4855FEEA" w14:textId="77777777" w:rsidR="001516AB" w:rsidRDefault="001516AB">
            <w:pPr>
              <w:rPr>
                <w:sz w:val="5"/>
                <w:szCs w:val="5"/>
              </w:rPr>
            </w:pPr>
          </w:p>
        </w:tc>
        <w:tc>
          <w:tcPr>
            <w:tcW w:w="600" w:type="dxa"/>
            <w:tcBorders>
              <w:bottom w:val="single" w:sz="8" w:space="0" w:color="auto"/>
              <w:right w:val="single" w:sz="8" w:space="0" w:color="auto"/>
            </w:tcBorders>
            <w:vAlign w:val="bottom"/>
          </w:tcPr>
          <w:p w14:paraId="26212396" w14:textId="77777777" w:rsidR="001516AB" w:rsidRDefault="001516AB">
            <w:pPr>
              <w:rPr>
                <w:sz w:val="5"/>
                <w:szCs w:val="5"/>
              </w:rPr>
            </w:pPr>
          </w:p>
        </w:tc>
        <w:tc>
          <w:tcPr>
            <w:tcW w:w="6040" w:type="dxa"/>
            <w:tcBorders>
              <w:bottom w:val="single" w:sz="8" w:space="0" w:color="auto"/>
              <w:right w:val="single" w:sz="8" w:space="0" w:color="auto"/>
            </w:tcBorders>
            <w:vAlign w:val="bottom"/>
          </w:tcPr>
          <w:p w14:paraId="605EFD65" w14:textId="77777777" w:rsidR="001516AB" w:rsidRDefault="001516AB">
            <w:pPr>
              <w:rPr>
                <w:sz w:val="5"/>
                <w:szCs w:val="5"/>
              </w:rPr>
            </w:pPr>
          </w:p>
        </w:tc>
        <w:tc>
          <w:tcPr>
            <w:tcW w:w="20" w:type="dxa"/>
            <w:vAlign w:val="bottom"/>
          </w:tcPr>
          <w:p w14:paraId="372BE59B" w14:textId="77777777" w:rsidR="001516AB" w:rsidRDefault="001516AB">
            <w:pPr>
              <w:rPr>
                <w:sz w:val="5"/>
                <w:szCs w:val="5"/>
              </w:rPr>
            </w:pPr>
          </w:p>
        </w:tc>
      </w:tr>
    </w:tbl>
    <w:p w14:paraId="667F968B" w14:textId="77777777" w:rsidR="001516AB" w:rsidRDefault="001516AB">
      <w:pPr>
        <w:spacing w:line="200" w:lineRule="exact"/>
        <w:rPr>
          <w:sz w:val="20"/>
          <w:szCs w:val="20"/>
        </w:rPr>
      </w:pPr>
    </w:p>
    <w:p w14:paraId="47BF4776" w14:textId="77777777" w:rsidR="001516AB" w:rsidRDefault="001516AB">
      <w:pPr>
        <w:spacing w:line="263" w:lineRule="exact"/>
        <w:rPr>
          <w:sz w:val="20"/>
          <w:szCs w:val="20"/>
        </w:rPr>
      </w:pPr>
    </w:p>
    <w:p w14:paraId="1025421A" w14:textId="77777777" w:rsidR="001516AB" w:rsidRDefault="0066520C">
      <w:pPr>
        <w:ind w:left="1900"/>
        <w:rPr>
          <w:sz w:val="20"/>
          <w:szCs w:val="20"/>
        </w:rPr>
      </w:pPr>
      <w:r>
        <w:rPr>
          <w:rFonts w:ascii="Arial" w:eastAsia="Arial" w:hAnsi="Arial" w:cs="Arial"/>
          <w:b/>
          <w:bCs/>
          <w:sz w:val="20"/>
          <w:szCs w:val="20"/>
        </w:rPr>
        <w:t>0x33 (0xF3): LQI - оценка демодулятора для качества связи</w:t>
      </w:r>
    </w:p>
    <w:p w14:paraId="006596D2"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1460"/>
        <w:gridCol w:w="880"/>
        <w:gridCol w:w="600"/>
        <w:gridCol w:w="6040"/>
      </w:tblGrid>
      <w:tr w:rsidR="001516AB" w14:paraId="1B2D5042" w14:textId="77777777">
        <w:trPr>
          <w:trHeight w:val="246"/>
        </w:trPr>
        <w:tc>
          <w:tcPr>
            <w:tcW w:w="480" w:type="dxa"/>
            <w:tcBorders>
              <w:top w:val="single" w:sz="8" w:space="0" w:color="auto"/>
              <w:left w:val="single" w:sz="8" w:space="0" w:color="auto"/>
              <w:right w:val="single" w:sz="8" w:space="0" w:color="auto"/>
            </w:tcBorders>
            <w:shd w:val="clear" w:color="auto" w:fill="D9D9D9"/>
            <w:vAlign w:val="bottom"/>
          </w:tcPr>
          <w:p w14:paraId="5457B2AE"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1460" w:type="dxa"/>
            <w:tcBorders>
              <w:top w:val="single" w:sz="8" w:space="0" w:color="auto"/>
              <w:right w:val="single" w:sz="8" w:space="0" w:color="auto"/>
            </w:tcBorders>
            <w:shd w:val="clear" w:color="auto" w:fill="D9D9D9"/>
            <w:vAlign w:val="bottom"/>
          </w:tcPr>
          <w:p w14:paraId="436EA67D" w14:textId="77777777" w:rsidR="001516AB" w:rsidRDefault="0066520C">
            <w:pPr>
              <w:ind w:left="80"/>
              <w:rPr>
                <w:sz w:val="20"/>
                <w:szCs w:val="20"/>
              </w:rPr>
            </w:pPr>
            <w:r>
              <w:rPr>
                <w:rFonts w:ascii="Arial" w:eastAsia="Arial" w:hAnsi="Arial" w:cs="Arial"/>
                <w:b/>
                <w:bCs/>
                <w:sz w:val="16"/>
                <w:szCs w:val="16"/>
              </w:rPr>
              <w:t>Имя поля</w:t>
            </w:r>
          </w:p>
        </w:tc>
        <w:tc>
          <w:tcPr>
            <w:tcW w:w="880" w:type="dxa"/>
            <w:tcBorders>
              <w:top w:val="single" w:sz="8" w:space="0" w:color="auto"/>
              <w:right w:val="single" w:sz="8" w:space="0" w:color="auto"/>
            </w:tcBorders>
            <w:shd w:val="clear" w:color="auto" w:fill="D9D9D9"/>
            <w:vAlign w:val="bottom"/>
          </w:tcPr>
          <w:p w14:paraId="06F5D325" w14:textId="77777777" w:rsidR="001516AB" w:rsidRDefault="0066520C">
            <w:pPr>
              <w:ind w:left="80"/>
              <w:rPr>
                <w:sz w:val="20"/>
                <w:szCs w:val="20"/>
              </w:rPr>
            </w:pPr>
            <w:r>
              <w:rPr>
                <w:rFonts w:ascii="Arial" w:eastAsia="Arial" w:hAnsi="Arial" w:cs="Arial"/>
                <w:b/>
                <w:bCs/>
                <w:sz w:val="16"/>
                <w:szCs w:val="16"/>
              </w:rPr>
              <w:t>Перезагрузить</w:t>
            </w:r>
          </w:p>
        </w:tc>
        <w:tc>
          <w:tcPr>
            <w:tcW w:w="600" w:type="dxa"/>
            <w:tcBorders>
              <w:top w:val="single" w:sz="8" w:space="0" w:color="auto"/>
              <w:right w:val="single" w:sz="8" w:space="0" w:color="auto"/>
            </w:tcBorders>
            <w:shd w:val="clear" w:color="auto" w:fill="D9D9D9"/>
            <w:vAlign w:val="bottom"/>
          </w:tcPr>
          <w:p w14:paraId="1FB1DBBB" w14:textId="77777777" w:rsidR="001516AB" w:rsidRDefault="0066520C">
            <w:pPr>
              <w:ind w:left="100"/>
              <w:rPr>
                <w:sz w:val="20"/>
                <w:szCs w:val="20"/>
              </w:rPr>
            </w:pPr>
            <w:r>
              <w:rPr>
                <w:rFonts w:ascii="Arial" w:eastAsia="Arial" w:hAnsi="Arial" w:cs="Arial"/>
                <w:b/>
                <w:bCs/>
                <w:sz w:val="16"/>
                <w:szCs w:val="16"/>
                <w:highlight w:val="lightGray"/>
              </w:rPr>
              <w:t>R / W</w:t>
            </w:r>
          </w:p>
        </w:tc>
        <w:tc>
          <w:tcPr>
            <w:tcW w:w="6040" w:type="dxa"/>
            <w:tcBorders>
              <w:top w:val="single" w:sz="8" w:space="0" w:color="auto"/>
              <w:right w:val="single" w:sz="8" w:space="0" w:color="auto"/>
            </w:tcBorders>
            <w:shd w:val="clear" w:color="auto" w:fill="D9D9D9"/>
            <w:vAlign w:val="bottom"/>
          </w:tcPr>
          <w:p w14:paraId="05474BA3" w14:textId="77777777" w:rsidR="001516AB" w:rsidRDefault="0066520C">
            <w:pPr>
              <w:ind w:left="80"/>
              <w:rPr>
                <w:sz w:val="20"/>
                <w:szCs w:val="20"/>
              </w:rPr>
            </w:pPr>
            <w:r>
              <w:rPr>
                <w:rFonts w:ascii="Arial" w:eastAsia="Arial" w:hAnsi="Arial" w:cs="Arial"/>
                <w:b/>
                <w:bCs/>
                <w:sz w:val="16"/>
                <w:szCs w:val="16"/>
              </w:rPr>
              <w:t>Описание</w:t>
            </w:r>
          </w:p>
        </w:tc>
      </w:tr>
      <w:tr w:rsidR="001516AB" w14:paraId="694390B6" w14:textId="77777777">
        <w:trPr>
          <w:trHeight w:val="131"/>
        </w:trPr>
        <w:tc>
          <w:tcPr>
            <w:tcW w:w="480" w:type="dxa"/>
            <w:tcBorders>
              <w:left w:val="single" w:sz="8" w:space="0" w:color="auto"/>
              <w:bottom w:val="single" w:sz="8" w:space="0" w:color="D9D9D9"/>
              <w:right w:val="single" w:sz="8" w:space="0" w:color="auto"/>
            </w:tcBorders>
            <w:shd w:val="clear" w:color="auto" w:fill="D9D9D9"/>
            <w:vAlign w:val="bottom"/>
          </w:tcPr>
          <w:p w14:paraId="346CB59D" w14:textId="77777777" w:rsidR="001516AB" w:rsidRDefault="001516AB">
            <w:pPr>
              <w:rPr>
                <w:sz w:val="10"/>
                <w:szCs w:val="10"/>
              </w:rPr>
            </w:pPr>
          </w:p>
        </w:tc>
        <w:tc>
          <w:tcPr>
            <w:tcW w:w="1460" w:type="dxa"/>
            <w:tcBorders>
              <w:bottom w:val="single" w:sz="8" w:space="0" w:color="D9D9D9"/>
              <w:right w:val="single" w:sz="8" w:space="0" w:color="auto"/>
            </w:tcBorders>
            <w:shd w:val="clear" w:color="auto" w:fill="D9D9D9"/>
            <w:vAlign w:val="bottom"/>
          </w:tcPr>
          <w:p w14:paraId="4980265F" w14:textId="77777777" w:rsidR="001516AB" w:rsidRDefault="001516AB">
            <w:pPr>
              <w:rPr>
                <w:sz w:val="10"/>
                <w:szCs w:val="10"/>
              </w:rPr>
            </w:pPr>
          </w:p>
        </w:tc>
        <w:tc>
          <w:tcPr>
            <w:tcW w:w="880" w:type="dxa"/>
            <w:tcBorders>
              <w:bottom w:val="single" w:sz="8" w:space="0" w:color="D9D9D9"/>
              <w:right w:val="single" w:sz="8" w:space="0" w:color="auto"/>
            </w:tcBorders>
            <w:shd w:val="clear" w:color="auto" w:fill="D9D9D9"/>
            <w:vAlign w:val="bottom"/>
          </w:tcPr>
          <w:p w14:paraId="544CD849"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23125731" w14:textId="77777777" w:rsidR="001516AB" w:rsidRDefault="001516AB">
            <w:pPr>
              <w:rPr>
                <w:sz w:val="10"/>
                <w:szCs w:val="10"/>
              </w:rPr>
            </w:pPr>
          </w:p>
        </w:tc>
        <w:tc>
          <w:tcPr>
            <w:tcW w:w="6040" w:type="dxa"/>
            <w:tcBorders>
              <w:bottom w:val="single" w:sz="8" w:space="0" w:color="D9D9D9"/>
              <w:right w:val="single" w:sz="8" w:space="0" w:color="auto"/>
            </w:tcBorders>
            <w:shd w:val="clear" w:color="auto" w:fill="D9D9D9"/>
            <w:vAlign w:val="bottom"/>
          </w:tcPr>
          <w:p w14:paraId="11A7B125" w14:textId="77777777" w:rsidR="001516AB" w:rsidRDefault="001516AB">
            <w:pPr>
              <w:rPr>
                <w:sz w:val="10"/>
                <w:szCs w:val="10"/>
              </w:rPr>
            </w:pPr>
          </w:p>
        </w:tc>
      </w:tr>
      <w:tr w:rsidR="001516AB" w14:paraId="0F61AC15" w14:textId="77777777">
        <w:trPr>
          <w:trHeight w:val="228"/>
        </w:trPr>
        <w:tc>
          <w:tcPr>
            <w:tcW w:w="480" w:type="dxa"/>
            <w:tcBorders>
              <w:top w:val="single" w:sz="8" w:space="0" w:color="auto"/>
              <w:left w:val="single" w:sz="8" w:space="0" w:color="auto"/>
              <w:right w:val="single" w:sz="8" w:space="0" w:color="auto"/>
            </w:tcBorders>
            <w:vAlign w:val="bottom"/>
          </w:tcPr>
          <w:p w14:paraId="60137FC4" w14:textId="77777777" w:rsidR="001516AB" w:rsidRDefault="0066520C">
            <w:pPr>
              <w:ind w:left="100"/>
              <w:rPr>
                <w:sz w:val="20"/>
                <w:szCs w:val="20"/>
              </w:rPr>
            </w:pPr>
            <w:r>
              <w:rPr>
                <w:rFonts w:ascii="Arial" w:eastAsia="Arial" w:hAnsi="Arial" w:cs="Arial"/>
                <w:sz w:val="16"/>
                <w:szCs w:val="16"/>
              </w:rPr>
              <w:t>7</w:t>
            </w:r>
          </w:p>
        </w:tc>
        <w:tc>
          <w:tcPr>
            <w:tcW w:w="1460" w:type="dxa"/>
            <w:tcBorders>
              <w:top w:val="single" w:sz="8" w:space="0" w:color="auto"/>
              <w:right w:val="single" w:sz="8" w:space="0" w:color="auto"/>
            </w:tcBorders>
            <w:vAlign w:val="bottom"/>
          </w:tcPr>
          <w:p w14:paraId="67196063" w14:textId="77777777" w:rsidR="001516AB" w:rsidRDefault="0066520C">
            <w:pPr>
              <w:ind w:left="80"/>
              <w:rPr>
                <w:sz w:val="20"/>
                <w:szCs w:val="20"/>
              </w:rPr>
            </w:pPr>
            <w:r>
              <w:rPr>
                <w:rFonts w:ascii="Arial" w:eastAsia="Arial" w:hAnsi="Arial" w:cs="Arial"/>
                <w:sz w:val="16"/>
                <w:szCs w:val="16"/>
              </w:rPr>
              <w:t>CRC ОК</w:t>
            </w:r>
          </w:p>
        </w:tc>
        <w:tc>
          <w:tcPr>
            <w:tcW w:w="880" w:type="dxa"/>
            <w:tcBorders>
              <w:top w:val="single" w:sz="8" w:space="0" w:color="auto"/>
              <w:right w:val="single" w:sz="8" w:space="0" w:color="auto"/>
            </w:tcBorders>
            <w:vAlign w:val="bottom"/>
          </w:tcPr>
          <w:p w14:paraId="53939C2B" w14:textId="77777777" w:rsidR="001516AB" w:rsidRDefault="001516AB">
            <w:pPr>
              <w:rPr>
                <w:sz w:val="19"/>
                <w:szCs w:val="19"/>
              </w:rPr>
            </w:pPr>
          </w:p>
        </w:tc>
        <w:tc>
          <w:tcPr>
            <w:tcW w:w="600" w:type="dxa"/>
            <w:tcBorders>
              <w:top w:val="single" w:sz="8" w:space="0" w:color="auto"/>
              <w:right w:val="single" w:sz="8" w:space="0" w:color="auto"/>
            </w:tcBorders>
            <w:vAlign w:val="bottom"/>
          </w:tcPr>
          <w:p w14:paraId="60DAEE2B" w14:textId="77777777" w:rsidR="001516AB" w:rsidRDefault="0066520C">
            <w:pPr>
              <w:ind w:left="100"/>
              <w:rPr>
                <w:sz w:val="20"/>
                <w:szCs w:val="20"/>
              </w:rPr>
            </w:pPr>
            <w:r>
              <w:rPr>
                <w:rFonts w:ascii="Arial" w:eastAsia="Arial" w:hAnsi="Arial" w:cs="Arial"/>
                <w:sz w:val="16"/>
                <w:szCs w:val="16"/>
              </w:rPr>
              <w:t>р</w:t>
            </w:r>
          </w:p>
        </w:tc>
        <w:tc>
          <w:tcPr>
            <w:tcW w:w="6040" w:type="dxa"/>
            <w:tcBorders>
              <w:top w:val="single" w:sz="8" w:space="0" w:color="auto"/>
              <w:right w:val="single" w:sz="8" w:space="0" w:color="auto"/>
            </w:tcBorders>
            <w:vAlign w:val="bottom"/>
          </w:tcPr>
          <w:p w14:paraId="49EFCB93" w14:textId="77777777" w:rsidR="001516AB" w:rsidRDefault="0066520C">
            <w:pPr>
              <w:ind w:left="80"/>
              <w:rPr>
                <w:sz w:val="20"/>
                <w:szCs w:val="20"/>
              </w:rPr>
            </w:pPr>
            <w:r>
              <w:rPr>
                <w:rFonts w:ascii="Arial" w:eastAsia="Arial" w:hAnsi="Arial" w:cs="Arial"/>
                <w:sz w:val="16"/>
                <w:szCs w:val="16"/>
              </w:rPr>
              <w:t>Последнее сравнение CRC совпало. Сбрасывается при входе / перезапуске режима приема.</w:t>
            </w:r>
          </w:p>
        </w:tc>
      </w:tr>
      <w:tr w:rsidR="001516AB" w14:paraId="1D958694" w14:textId="77777777">
        <w:trPr>
          <w:trHeight w:val="64"/>
        </w:trPr>
        <w:tc>
          <w:tcPr>
            <w:tcW w:w="480" w:type="dxa"/>
            <w:tcBorders>
              <w:left w:val="single" w:sz="8" w:space="0" w:color="auto"/>
              <w:bottom w:val="single" w:sz="8" w:space="0" w:color="auto"/>
              <w:right w:val="single" w:sz="8" w:space="0" w:color="auto"/>
            </w:tcBorders>
            <w:vAlign w:val="bottom"/>
          </w:tcPr>
          <w:p w14:paraId="311367C3" w14:textId="77777777" w:rsidR="001516AB" w:rsidRDefault="001516AB">
            <w:pPr>
              <w:rPr>
                <w:sz w:val="5"/>
                <w:szCs w:val="5"/>
              </w:rPr>
            </w:pPr>
          </w:p>
        </w:tc>
        <w:tc>
          <w:tcPr>
            <w:tcW w:w="1460" w:type="dxa"/>
            <w:tcBorders>
              <w:bottom w:val="single" w:sz="8" w:space="0" w:color="auto"/>
              <w:right w:val="single" w:sz="8" w:space="0" w:color="auto"/>
            </w:tcBorders>
            <w:vAlign w:val="bottom"/>
          </w:tcPr>
          <w:p w14:paraId="50807E47" w14:textId="77777777" w:rsidR="001516AB" w:rsidRDefault="001516AB">
            <w:pPr>
              <w:rPr>
                <w:sz w:val="5"/>
                <w:szCs w:val="5"/>
              </w:rPr>
            </w:pPr>
          </w:p>
        </w:tc>
        <w:tc>
          <w:tcPr>
            <w:tcW w:w="880" w:type="dxa"/>
            <w:tcBorders>
              <w:bottom w:val="single" w:sz="8" w:space="0" w:color="auto"/>
              <w:right w:val="single" w:sz="8" w:space="0" w:color="auto"/>
            </w:tcBorders>
            <w:vAlign w:val="bottom"/>
          </w:tcPr>
          <w:p w14:paraId="6C794CD9"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485FF9F" w14:textId="77777777" w:rsidR="001516AB" w:rsidRDefault="001516AB">
            <w:pPr>
              <w:rPr>
                <w:sz w:val="5"/>
                <w:szCs w:val="5"/>
              </w:rPr>
            </w:pPr>
          </w:p>
        </w:tc>
        <w:tc>
          <w:tcPr>
            <w:tcW w:w="6040" w:type="dxa"/>
            <w:tcBorders>
              <w:bottom w:val="single" w:sz="8" w:space="0" w:color="auto"/>
              <w:right w:val="single" w:sz="8" w:space="0" w:color="auto"/>
            </w:tcBorders>
            <w:vAlign w:val="bottom"/>
          </w:tcPr>
          <w:p w14:paraId="23AC21B3" w14:textId="77777777" w:rsidR="001516AB" w:rsidRDefault="001516AB">
            <w:pPr>
              <w:rPr>
                <w:sz w:val="5"/>
                <w:szCs w:val="5"/>
              </w:rPr>
            </w:pPr>
          </w:p>
        </w:tc>
      </w:tr>
      <w:tr w:rsidR="001516AB" w14:paraId="5E9D762D" w14:textId="77777777">
        <w:trPr>
          <w:trHeight w:val="230"/>
        </w:trPr>
        <w:tc>
          <w:tcPr>
            <w:tcW w:w="480" w:type="dxa"/>
            <w:tcBorders>
              <w:left w:val="single" w:sz="8" w:space="0" w:color="auto"/>
              <w:right w:val="single" w:sz="8" w:space="0" w:color="auto"/>
            </w:tcBorders>
            <w:vAlign w:val="bottom"/>
          </w:tcPr>
          <w:p w14:paraId="0C58983C" w14:textId="77777777" w:rsidR="001516AB" w:rsidRDefault="0066520C">
            <w:pPr>
              <w:ind w:left="100"/>
              <w:rPr>
                <w:sz w:val="20"/>
                <w:szCs w:val="20"/>
              </w:rPr>
            </w:pPr>
            <w:r>
              <w:rPr>
                <w:rFonts w:ascii="Arial" w:eastAsia="Arial" w:hAnsi="Arial" w:cs="Arial"/>
                <w:sz w:val="16"/>
                <w:szCs w:val="16"/>
              </w:rPr>
              <w:t>6: 0</w:t>
            </w:r>
          </w:p>
        </w:tc>
        <w:tc>
          <w:tcPr>
            <w:tcW w:w="1460" w:type="dxa"/>
            <w:tcBorders>
              <w:right w:val="single" w:sz="8" w:space="0" w:color="auto"/>
            </w:tcBorders>
            <w:vAlign w:val="bottom"/>
          </w:tcPr>
          <w:p w14:paraId="3DD4FFAD" w14:textId="77777777" w:rsidR="001516AB" w:rsidRDefault="0066520C">
            <w:pPr>
              <w:ind w:left="80"/>
              <w:rPr>
                <w:sz w:val="20"/>
                <w:szCs w:val="20"/>
              </w:rPr>
            </w:pPr>
            <w:r>
              <w:rPr>
                <w:rFonts w:ascii="Arial" w:eastAsia="Arial" w:hAnsi="Arial" w:cs="Arial"/>
                <w:sz w:val="16"/>
                <w:szCs w:val="16"/>
              </w:rPr>
              <w:t>LQI_EST [6: 0]</w:t>
            </w:r>
          </w:p>
        </w:tc>
        <w:tc>
          <w:tcPr>
            <w:tcW w:w="880" w:type="dxa"/>
            <w:tcBorders>
              <w:right w:val="single" w:sz="8" w:space="0" w:color="auto"/>
            </w:tcBorders>
            <w:vAlign w:val="bottom"/>
          </w:tcPr>
          <w:p w14:paraId="2F616D6F" w14:textId="77777777" w:rsidR="001516AB" w:rsidRDefault="001516AB">
            <w:pPr>
              <w:rPr>
                <w:sz w:val="20"/>
                <w:szCs w:val="20"/>
              </w:rPr>
            </w:pPr>
          </w:p>
        </w:tc>
        <w:tc>
          <w:tcPr>
            <w:tcW w:w="600" w:type="dxa"/>
            <w:tcBorders>
              <w:right w:val="single" w:sz="8" w:space="0" w:color="auto"/>
            </w:tcBorders>
            <w:vAlign w:val="bottom"/>
          </w:tcPr>
          <w:p w14:paraId="47B01025" w14:textId="77777777" w:rsidR="001516AB" w:rsidRDefault="0066520C">
            <w:pPr>
              <w:ind w:left="100"/>
              <w:rPr>
                <w:sz w:val="20"/>
                <w:szCs w:val="20"/>
              </w:rPr>
            </w:pPr>
            <w:r>
              <w:rPr>
                <w:rFonts w:ascii="Arial" w:eastAsia="Arial" w:hAnsi="Arial" w:cs="Arial"/>
                <w:sz w:val="16"/>
                <w:szCs w:val="16"/>
              </w:rPr>
              <w:t>р</w:t>
            </w:r>
          </w:p>
        </w:tc>
        <w:tc>
          <w:tcPr>
            <w:tcW w:w="6040" w:type="dxa"/>
            <w:tcBorders>
              <w:right w:val="single" w:sz="8" w:space="0" w:color="auto"/>
            </w:tcBorders>
            <w:vAlign w:val="bottom"/>
          </w:tcPr>
          <w:p w14:paraId="48682698" w14:textId="77777777" w:rsidR="001516AB" w:rsidRDefault="0066520C">
            <w:pPr>
              <w:ind w:left="80"/>
              <w:rPr>
                <w:sz w:val="20"/>
                <w:szCs w:val="20"/>
              </w:rPr>
            </w:pPr>
            <w:r>
              <w:rPr>
                <w:rFonts w:ascii="Arial" w:eastAsia="Arial" w:hAnsi="Arial" w:cs="Arial"/>
                <w:sz w:val="16"/>
                <w:szCs w:val="16"/>
              </w:rPr>
              <w:t>Индикатор качества связи оценивает, насколько легко может быть принят принятый сигнал.</w:t>
            </w:r>
          </w:p>
        </w:tc>
      </w:tr>
      <w:tr w:rsidR="001516AB" w14:paraId="1533C96D" w14:textId="77777777">
        <w:trPr>
          <w:trHeight w:val="182"/>
        </w:trPr>
        <w:tc>
          <w:tcPr>
            <w:tcW w:w="480" w:type="dxa"/>
            <w:tcBorders>
              <w:left w:val="single" w:sz="8" w:space="0" w:color="auto"/>
              <w:right w:val="single" w:sz="8" w:space="0" w:color="auto"/>
            </w:tcBorders>
            <w:vAlign w:val="bottom"/>
          </w:tcPr>
          <w:p w14:paraId="59CB77D5" w14:textId="77777777" w:rsidR="001516AB" w:rsidRDefault="001516AB">
            <w:pPr>
              <w:rPr>
                <w:sz w:val="15"/>
                <w:szCs w:val="15"/>
              </w:rPr>
            </w:pPr>
          </w:p>
        </w:tc>
        <w:tc>
          <w:tcPr>
            <w:tcW w:w="1460" w:type="dxa"/>
            <w:tcBorders>
              <w:right w:val="single" w:sz="8" w:space="0" w:color="auto"/>
            </w:tcBorders>
            <w:vAlign w:val="bottom"/>
          </w:tcPr>
          <w:p w14:paraId="6DC11E43" w14:textId="77777777" w:rsidR="001516AB" w:rsidRDefault="001516AB">
            <w:pPr>
              <w:rPr>
                <w:sz w:val="15"/>
                <w:szCs w:val="15"/>
              </w:rPr>
            </w:pPr>
          </w:p>
        </w:tc>
        <w:tc>
          <w:tcPr>
            <w:tcW w:w="880" w:type="dxa"/>
            <w:tcBorders>
              <w:right w:val="single" w:sz="8" w:space="0" w:color="auto"/>
            </w:tcBorders>
            <w:vAlign w:val="bottom"/>
          </w:tcPr>
          <w:p w14:paraId="24B2E228" w14:textId="77777777" w:rsidR="001516AB" w:rsidRDefault="001516AB">
            <w:pPr>
              <w:rPr>
                <w:sz w:val="15"/>
                <w:szCs w:val="15"/>
              </w:rPr>
            </w:pPr>
          </w:p>
        </w:tc>
        <w:tc>
          <w:tcPr>
            <w:tcW w:w="600" w:type="dxa"/>
            <w:tcBorders>
              <w:right w:val="single" w:sz="8" w:space="0" w:color="auto"/>
            </w:tcBorders>
            <w:vAlign w:val="bottom"/>
          </w:tcPr>
          <w:p w14:paraId="7D9AEF12" w14:textId="77777777" w:rsidR="001516AB" w:rsidRDefault="001516AB">
            <w:pPr>
              <w:rPr>
                <w:sz w:val="15"/>
                <w:szCs w:val="15"/>
              </w:rPr>
            </w:pPr>
          </w:p>
        </w:tc>
        <w:tc>
          <w:tcPr>
            <w:tcW w:w="6040" w:type="dxa"/>
            <w:tcBorders>
              <w:right w:val="single" w:sz="8" w:space="0" w:color="auto"/>
            </w:tcBorders>
            <w:vAlign w:val="bottom"/>
          </w:tcPr>
          <w:p w14:paraId="3BD27DE0" w14:textId="77777777" w:rsidR="001516AB" w:rsidRDefault="0066520C">
            <w:pPr>
              <w:spacing w:line="182" w:lineRule="exact"/>
              <w:ind w:left="80"/>
              <w:rPr>
                <w:sz w:val="20"/>
                <w:szCs w:val="20"/>
              </w:rPr>
            </w:pPr>
            <w:r>
              <w:rPr>
                <w:rFonts w:ascii="Arial" w:eastAsia="Arial" w:hAnsi="Arial" w:cs="Arial"/>
                <w:sz w:val="16"/>
                <w:szCs w:val="16"/>
              </w:rPr>
              <w:t>демодулированный. Вычисляется по 64 символам, следующим за синхрословом.</w:t>
            </w:r>
          </w:p>
        </w:tc>
      </w:tr>
      <w:tr w:rsidR="001516AB" w14:paraId="3682AB94" w14:textId="77777777">
        <w:trPr>
          <w:trHeight w:val="66"/>
        </w:trPr>
        <w:tc>
          <w:tcPr>
            <w:tcW w:w="480" w:type="dxa"/>
            <w:tcBorders>
              <w:left w:val="single" w:sz="8" w:space="0" w:color="auto"/>
              <w:bottom w:val="single" w:sz="8" w:space="0" w:color="auto"/>
              <w:right w:val="single" w:sz="8" w:space="0" w:color="auto"/>
            </w:tcBorders>
            <w:vAlign w:val="bottom"/>
          </w:tcPr>
          <w:p w14:paraId="7EC32646" w14:textId="77777777" w:rsidR="001516AB" w:rsidRDefault="001516AB">
            <w:pPr>
              <w:rPr>
                <w:sz w:val="5"/>
                <w:szCs w:val="5"/>
              </w:rPr>
            </w:pPr>
          </w:p>
        </w:tc>
        <w:tc>
          <w:tcPr>
            <w:tcW w:w="1460" w:type="dxa"/>
            <w:tcBorders>
              <w:bottom w:val="single" w:sz="8" w:space="0" w:color="auto"/>
              <w:right w:val="single" w:sz="8" w:space="0" w:color="auto"/>
            </w:tcBorders>
            <w:vAlign w:val="bottom"/>
          </w:tcPr>
          <w:p w14:paraId="1FA036CE" w14:textId="77777777" w:rsidR="001516AB" w:rsidRDefault="001516AB">
            <w:pPr>
              <w:rPr>
                <w:sz w:val="5"/>
                <w:szCs w:val="5"/>
              </w:rPr>
            </w:pPr>
          </w:p>
        </w:tc>
        <w:tc>
          <w:tcPr>
            <w:tcW w:w="880" w:type="dxa"/>
            <w:tcBorders>
              <w:bottom w:val="single" w:sz="8" w:space="0" w:color="auto"/>
              <w:right w:val="single" w:sz="8" w:space="0" w:color="auto"/>
            </w:tcBorders>
            <w:vAlign w:val="bottom"/>
          </w:tcPr>
          <w:p w14:paraId="60633B8D" w14:textId="77777777" w:rsidR="001516AB" w:rsidRDefault="001516AB">
            <w:pPr>
              <w:rPr>
                <w:sz w:val="5"/>
                <w:szCs w:val="5"/>
              </w:rPr>
            </w:pPr>
          </w:p>
        </w:tc>
        <w:tc>
          <w:tcPr>
            <w:tcW w:w="600" w:type="dxa"/>
            <w:tcBorders>
              <w:bottom w:val="single" w:sz="8" w:space="0" w:color="auto"/>
              <w:right w:val="single" w:sz="8" w:space="0" w:color="auto"/>
            </w:tcBorders>
            <w:vAlign w:val="bottom"/>
          </w:tcPr>
          <w:p w14:paraId="59F06B56" w14:textId="77777777" w:rsidR="001516AB" w:rsidRDefault="001516AB">
            <w:pPr>
              <w:rPr>
                <w:sz w:val="5"/>
                <w:szCs w:val="5"/>
              </w:rPr>
            </w:pPr>
          </w:p>
        </w:tc>
        <w:tc>
          <w:tcPr>
            <w:tcW w:w="6040" w:type="dxa"/>
            <w:tcBorders>
              <w:bottom w:val="single" w:sz="8" w:space="0" w:color="auto"/>
              <w:right w:val="single" w:sz="8" w:space="0" w:color="auto"/>
            </w:tcBorders>
            <w:vAlign w:val="bottom"/>
          </w:tcPr>
          <w:p w14:paraId="77529748" w14:textId="77777777" w:rsidR="001516AB" w:rsidRDefault="001516AB">
            <w:pPr>
              <w:rPr>
                <w:sz w:val="5"/>
                <w:szCs w:val="5"/>
              </w:rPr>
            </w:pPr>
          </w:p>
        </w:tc>
      </w:tr>
    </w:tbl>
    <w:p w14:paraId="4DFD2182" w14:textId="77777777" w:rsidR="001516AB" w:rsidRDefault="001516AB">
      <w:pPr>
        <w:spacing w:line="200" w:lineRule="exact"/>
        <w:rPr>
          <w:sz w:val="20"/>
          <w:szCs w:val="20"/>
        </w:rPr>
      </w:pPr>
    </w:p>
    <w:p w14:paraId="02FB62C7" w14:textId="77777777" w:rsidR="001516AB" w:rsidRDefault="001516AB">
      <w:pPr>
        <w:spacing w:line="263" w:lineRule="exact"/>
        <w:rPr>
          <w:sz w:val="20"/>
          <w:szCs w:val="20"/>
        </w:rPr>
      </w:pPr>
    </w:p>
    <w:p w14:paraId="01092B03" w14:textId="77777777" w:rsidR="001516AB" w:rsidRDefault="0066520C">
      <w:pPr>
        <w:ind w:left="1940"/>
        <w:rPr>
          <w:sz w:val="20"/>
          <w:szCs w:val="20"/>
        </w:rPr>
      </w:pPr>
      <w:r>
        <w:rPr>
          <w:rFonts w:ascii="Arial" w:eastAsia="Arial" w:hAnsi="Arial" w:cs="Arial"/>
          <w:b/>
          <w:bCs/>
          <w:sz w:val="20"/>
          <w:szCs w:val="20"/>
        </w:rPr>
        <w:t>0x34 (0xF4): RSSI - Индикация мощности принятого сигнала</w:t>
      </w:r>
    </w:p>
    <w:p w14:paraId="57C3C6D7" w14:textId="77777777" w:rsidR="001516AB" w:rsidRDefault="0066520C">
      <w:pPr>
        <w:spacing w:line="20" w:lineRule="exact"/>
        <w:rPr>
          <w:sz w:val="20"/>
          <w:szCs w:val="20"/>
        </w:rPr>
      </w:pPr>
      <w:r>
        <w:rPr>
          <w:noProof/>
          <w:sz w:val="20"/>
          <w:szCs w:val="20"/>
        </w:rPr>
        <w:drawing>
          <wp:anchor distT="0" distB="0" distL="114300" distR="114300" simplePos="0" relativeHeight="251883008" behindDoc="1" locked="0" layoutInCell="0" allowOverlap="1" wp14:anchorId="1191A5E1" wp14:editId="1B95637C">
            <wp:simplePos x="0" y="0"/>
            <wp:positionH relativeFrom="column">
              <wp:posOffset>-1905</wp:posOffset>
            </wp:positionH>
            <wp:positionV relativeFrom="paragraph">
              <wp:posOffset>81280</wp:posOffset>
            </wp:positionV>
            <wp:extent cx="6000750" cy="440690"/>
            <wp:effectExtent l="0" t="0" r="0" b="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10"/>
                    <a:srcRect/>
                    <a:stretch>
                      <a:fillRect/>
                    </a:stretch>
                  </pic:blipFill>
                  <pic:spPr bwMode="auto">
                    <a:xfrm>
                      <a:off x="0" y="0"/>
                      <a:ext cx="6000750" cy="440690"/>
                    </a:xfrm>
                    <a:prstGeom prst="rect">
                      <a:avLst/>
                    </a:prstGeom>
                    <a:noFill/>
                  </pic:spPr>
                </pic:pic>
              </a:graphicData>
            </a:graphic>
          </wp:anchor>
        </w:drawing>
      </w:r>
    </w:p>
    <w:p w14:paraId="0CB01226" w14:textId="77777777" w:rsidR="001516AB" w:rsidRDefault="001516AB">
      <w:pPr>
        <w:spacing w:line="170"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340"/>
        <w:gridCol w:w="1280"/>
        <w:gridCol w:w="960"/>
        <w:gridCol w:w="680"/>
        <w:gridCol w:w="1020"/>
      </w:tblGrid>
      <w:tr w:rsidR="001516AB" w14:paraId="2401972C" w14:textId="77777777">
        <w:trPr>
          <w:trHeight w:val="184"/>
        </w:trPr>
        <w:tc>
          <w:tcPr>
            <w:tcW w:w="340" w:type="dxa"/>
            <w:vAlign w:val="bottom"/>
          </w:tcPr>
          <w:p w14:paraId="59B4FFB0" w14:textId="77777777" w:rsidR="001516AB" w:rsidRDefault="0066520C">
            <w:pPr>
              <w:rPr>
                <w:sz w:val="20"/>
                <w:szCs w:val="20"/>
              </w:rPr>
            </w:pPr>
            <w:r>
              <w:rPr>
                <w:rFonts w:ascii="Arial" w:eastAsia="Arial" w:hAnsi="Arial" w:cs="Arial"/>
                <w:b/>
                <w:bCs/>
                <w:sz w:val="16"/>
                <w:szCs w:val="16"/>
                <w:highlight w:val="lightGray"/>
              </w:rPr>
              <w:t>Немного</w:t>
            </w:r>
          </w:p>
        </w:tc>
        <w:tc>
          <w:tcPr>
            <w:tcW w:w="1280" w:type="dxa"/>
            <w:vAlign w:val="bottom"/>
          </w:tcPr>
          <w:p w14:paraId="0FC1F282" w14:textId="77777777" w:rsidR="001516AB" w:rsidRDefault="0066520C">
            <w:pPr>
              <w:ind w:left="120"/>
              <w:rPr>
                <w:sz w:val="20"/>
                <w:szCs w:val="20"/>
              </w:rPr>
            </w:pPr>
            <w:r>
              <w:rPr>
                <w:rFonts w:ascii="Arial" w:eastAsia="Arial" w:hAnsi="Arial" w:cs="Arial"/>
                <w:b/>
                <w:bCs/>
                <w:sz w:val="16"/>
                <w:szCs w:val="16"/>
              </w:rPr>
              <w:t>Имя поля</w:t>
            </w:r>
          </w:p>
        </w:tc>
        <w:tc>
          <w:tcPr>
            <w:tcW w:w="960" w:type="dxa"/>
            <w:vAlign w:val="bottom"/>
          </w:tcPr>
          <w:p w14:paraId="1E812A76" w14:textId="77777777" w:rsidR="001516AB" w:rsidRDefault="0066520C">
            <w:pPr>
              <w:ind w:left="300"/>
              <w:rPr>
                <w:sz w:val="20"/>
                <w:szCs w:val="20"/>
              </w:rPr>
            </w:pPr>
            <w:r>
              <w:rPr>
                <w:rFonts w:ascii="Arial" w:eastAsia="Arial" w:hAnsi="Arial" w:cs="Arial"/>
                <w:b/>
                <w:bCs/>
                <w:sz w:val="16"/>
                <w:szCs w:val="16"/>
              </w:rPr>
              <w:t>Перезагрузить</w:t>
            </w:r>
          </w:p>
        </w:tc>
        <w:tc>
          <w:tcPr>
            <w:tcW w:w="680" w:type="dxa"/>
            <w:vAlign w:val="bottom"/>
          </w:tcPr>
          <w:p w14:paraId="5C46C469" w14:textId="77777777" w:rsidR="001516AB" w:rsidRDefault="0066520C">
            <w:pPr>
              <w:ind w:left="240"/>
              <w:rPr>
                <w:sz w:val="20"/>
                <w:szCs w:val="20"/>
              </w:rPr>
            </w:pPr>
            <w:r>
              <w:rPr>
                <w:rFonts w:ascii="Arial" w:eastAsia="Arial" w:hAnsi="Arial" w:cs="Arial"/>
                <w:b/>
                <w:bCs/>
                <w:sz w:val="16"/>
                <w:szCs w:val="16"/>
                <w:highlight w:val="lightGray"/>
              </w:rPr>
              <w:t>R / W</w:t>
            </w:r>
          </w:p>
        </w:tc>
        <w:tc>
          <w:tcPr>
            <w:tcW w:w="1020" w:type="dxa"/>
            <w:vAlign w:val="bottom"/>
          </w:tcPr>
          <w:p w14:paraId="21E9DE4B" w14:textId="77777777" w:rsidR="001516AB" w:rsidRDefault="0066520C">
            <w:pPr>
              <w:ind w:left="140"/>
              <w:rPr>
                <w:sz w:val="20"/>
                <w:szCs w:val="20"/>
              </w:rPr>
            </w:pPr>
            <w:r>
              <w:rPr>
                <w:rFonts w:ascii="Arial" w:eastAsia="Arial" w:hAnsi="Arial" w:cs="Arial"/>
                <w:b/>
                <w:bCs/>
                <w:w w:val="97"/>
                <w:sz w:val="16"/>
                <w:szCs w:val="16"/>
              </w:rPr>
              <w:t>Описание</w:t>
            </w:r>
          </w:p>
        </w:tc>
      </w:tr>
    </w:tbl>
    <w:p w14:paraId="6C11481A" w14:textId="77777777" w:rsidR="001516AB" w:rsidRDefault="001516AB">
      <w:pPr>
        <w:spacing w:line="188"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1820"/>
        <w:gridCol w:w="1340"/>
        <w:gridCol w:w="2640"/>
      </w:tblGrid>
      <w:tr w:rsidR="001516AB" w14:paraId="68F13579" w14:textId="77777777">
        <w:trPr>
          <w:trHeight w:val="184"/>
        </w:trPr>
        <w:tc>
          <w:tcPr>
            <w:tcW w:w="1820" w:type="dxa"/>
            <w:vAlign w:val="bottom"/>
          </w:tcPr>
          <w:p w14:paraId="6E07F478" w14:textId="77777777" w:rsidR="001516AB" w:rsidRDefault="0066520C">
            <w:pPr>
              <w:rPr>
                <w:sz w:val="20"/>
                <w:szCs w:val="20"/>
              </w:rPr>
            </w:pPr>
            <w:r>
              <w:rPr>
                <w:rFonts w:ascii="Arial" w:eastAsia="Arial" w:hAnsi="Arial" w:cs="Arial"/>
                <w:sz w:val="16"/>
                <w:szCs w:val="16"/>
              </w:rPr>
              <w:t>7: 0 RSSI</w:t>
            </w:r>
          </w:p>
        </w:tc>
        <w:tc>
          <w:tcPr>
            <w:tcW w:w="1340" w:type="dxa"/>
            <w:vAlign w:val="bottom"/>
          </w:tcPr>
          <w:p w14:paraId="423A9681" w14:textId="77777777" w:rsidR="001516AB" w:rsidRDefault="0066520C">
            <w:pPr>
              <w:ind w:left="1000"/>
              <w:rPr>
                <w:sz w:val="20"/>
                <w:szCs w:val="20"/>
              </w:rPr>
            </w:pPr>
            <w:r>
              <w:rPr>
                <w:rFonts w:ascii="Arial" w:eastAsia="Arial" w:hAnsi="Arial" w:cs="Arial"/>
                <w:sz w:val="16"/>
                <w:szCs w:val="16"/>
              </w:rPr>
              <w:t>р</w:t>
            </w:r>
          </w:p>
        </w:tc>
        <w:tc>
          <w:tcPr>
            <w:tcW w:w="2640" w:type="dxa"/>
            <w:vAlign w:val="bottom"/>
          </w:tcPr>
          <w:p w14:paraId="5CACB6E4" w14:textId="77777777" w:rsidR="001516AB" w:rsidRDefault="0066520C">
            <w:pPr>
              <w:ind w:left="240"/>
              <w:rPr>
                <w:sz w:val="20"/>
                <w:szCs w:val="20"/>
              </w:rPr>
            </w:pPr>
            <w:r>
              <w:rPr>
                <w:rFonts w:ascii="Arial" w:eastAsia="Arial" w:hAnsi="Arial" w:cs="Arial"/>
                <w:w w:val="99"/>
                <w:sz w:val="16"/>
                <w:szCs w:val="16"/>
              </w:rPr>
              <w:t>Индикатор уровня принимаемого сигнала</w:t>
            </w:r>
          </w:p>
        </w:tc>
      </w:tr>
    </w:tbl>
    <w:p w14:paraId="089D4B56" w14:textId="77777777" w:rsidR="001516AB" w:rsidRDefault="0066520C">
      <w:pPr>
        <w:spacing w:line="20" w:lineRule="exact"/>
        <w:rPr>
          <w:sz w:val="20"/>
          <w:szCs w:val="20"/>
        </w:rPr>
      </w:pPr>
      <w:r>
        <w:rPr>
          <w:noProof/>
          <w:sz w:val="20"/>
          <w:szCs w:val="20"/>
        </w:rPr>
        <w:drawing>
          <wp:anchor distT="0" distB="0" distL="114300" distR="114300" simplePos="0" relativeHeight="251884032" behindDoc="1" locked="0" layoutInCell="0" allowOverlap="1" wp14:anchorId="4D164F1B" wp14:editId="6BE5AE73">
            <wp:simplePos x="0" y="0"/>
            <wp:positionH relativeFrom="column">
              <wp:posOffset>-45085</wp:posOffset>
            </wp:positionH>
            <wp:positionV relativeFrom="paragraph">
              <wp:posOffset>1570355</wp:posOffset>
            </wp:positionV>
            <wp:extent cx="5793740" cy="255270"/>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55FD6B2" w14:textId="77777777" w:rsidR="001516AB" w:rsidRDefault="001516AB">
      <w:pPr>
        <w:spacing w:line="200" w:lineRule="exact"/>
        <w:rPr>
          <w:sz w:val="20"/>
          <w:szCs w:val="20"/>
        </w:rPr>
      </w:pPr>
    </w:p>
    <w:p w14:paraId="18BC23D6" w14:textId="77777777" w:rsidR="001516AB" w:rsidRDefault="001516AB">
      <w:pPr>
        <w:spacing w:line="200" w:lineRule="exact"/>
        <w:rPr>
          <w:sz w:val="20"/>
          <w:szCs w:val="20"/>
        </w:rPr>
      </w:pPr>
    </w:p>
    <w:p w14:paraId="04B792ED" w14:textId="77777777" w:rsidR="001516AB" w:rsidRDefault="001516AB">
      <w:pPr>
        <w:spacing w:line="200" w:lineRule="exact"/>
        <w:rPr>
          <w:sz w:val="20"/>
          <w:szCs w:val="20"/>
        </w:rPr>
      </w:pPr>
    </w:p>
    <w:p w14:paraId="118C3AD5" w14:textId="77777777" w:rsidR="001516AB" w:rsidRDefault="001516AB">
      <w:pPr>
        <w:spacing w:line="200" w:lineRule="exact"/>
        <w:rPr>
          <w:sz w:val="20"/>
          <w:szCs w:val="20"/>
        </w:rPr>
      </w:pPr>
    </w:p>
    <w:p w14:paraId="4BB9C1B7" w14:textId="77777777" w:rsidR="001516AB" w:rsidRDefault="001516AB">
      <w:pPr>
        <w:spacing w:line="200" w:lineRule="exact"/>
        <w:rPr>
          <w:sz w:val="20"/>
          <w:szCs w:val="20"/>
        </w:rPr>
      </w:pPr>
    </w:p>
    <w:p w14:paraId="30495622" w14:textId="77777777" w:rsidR="001516AB" w:rsidRDefault="001516AB">
      <w:pPr>
        <w:spacing w:line="200" w:lineRule="exact"/>
        <w:rPr>
          <w:sz w:val="20"/>
          <w:szCs w:val="20"/>
        </w:rPr>
      </w:pPr>
    </w:p>
    <w:p w14:paraId="087A293A" w14:textId="77777777" w:rsidR="001516AB" w:rsidRDefault="001516AB">
      <w:pPr>
        <w:spacing w:line="200" w:lineRule="exact"/>
        <w:rPr>
          <w:sz w:val="20"/>
          <w:szCs w:val="20"/>
        </w:rPr>
      </w:pPr>
    </w:p>
    <w:p w14:paraId="518C4580" w14:textId="77777777" w:rsidR="001516AB" w:rsidRDefault="001516AB">
      <w:pPr>
        <w:spacing w:line="200" w:lineRule="exact"/>
        <w:rPr>
          <w:sz w:val="20"/>
          <w:szCs w:val="20"/>
        </w:rPr>
      </w:pPr>
    </w:p>
    <w:p w14:paraId="0D531885" w14:textId="77777777" w:rsidR="001516AB" w:rsidRDefault="001516AB">
      <w:pPr>
        <w:spacing w:line="200" w:lineRule="exact"/>
        <w:rPr>
          <w:sz w:val="20"/>
          <w:szCs w:val="20"/>
        </w:rPr>
      </w:pPr>
    </w:p>
    <w:p w14:paraId="47E051B3" w14:textId="77777777" w:rsidR="001516AB" w:rsidRDefault="001516AB">
      <w:pPr>
        <w:spacing w:line="200" w:lineRule="exact"/>
        <w:rPr>
          <w:sz w:val="20"/>
          <w:szCs w:val="20"/>
        </w:rPr>
      </w:pPr>
    </w:p>
    <w:p w14:paraId="03AB2064" w14:textId="77777777" w:rsidR="001516AB" w:rsidRDefault="001516AB">
      <w:pPr>
        <w:spacing w:line="200" w:lineRule="exact"/>
        <w:rPr>
          <w:sz w:val="20"/>
          <w:szCs w:val="20"/>
        </w:rPr>
      </w:pPr>
    </w:p>
    <w:p w14:paraId="57064011" w14:textId="77777777" w:rsidR="001516AB" w:rsidRDefault="001516AB">
      <w:pPr>
        <w:spacing w:line="200" w:lineRule="exact"/>
        <w:rPr>
          <w:sz w:val="20"/>
          <w:szCs w:val="20"/>
        </w:rPr>
      </w:pPr>
    </w:p>
    <w:p w14:paraId="25D4BEAB" w14:textId="77777777" w:rsidR="001516AB" w:rsidRDefault="001516AB">
      <w:pPr>
        <w:spacing w:line="301" w:lineRule="exact"/>
        <w:rPr>
          <w:sz w:val="20"/>
          <w:szCs w:val="20"/>
        </w:rPr>
      </w:pPr>
    </w:p>
    <w:p w14:paraId="6DA36E93" w14:textId="77777777" w:rsidR="001516AB" w:rsidRDefault="0066520C">
      <w:pPr>
        <w:tabs>
          <w:tab w:val="left" w:pos="7920"/>
        </w:tabs>
        <w:ind w:left="378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92 из 98</w:t>
      </w:r>
    </w:p>
    <w:p w14:paraId="31D5F00B" w14:textId="77777777" w:rsidR="001516AB" w:rsidRDefault="001516AB">
      <w:pPr>
        <w:sectPr w:rsidR="001516AB">
          <w:pgSz w:w="11900" w:h="16838"/>
          <w:pgMar w:top="676" w:right="986" w:bottom="280" w:left="1440" w:header="0" w:footer="0" w:gutter="0"/>
          <w:cols w:space="720" w:equalWidth="0">
            <w:col w:w="9480"/>
          </w:cols>
        </w:sectPr>
      </w:pPr>
    </w:p>
    <w:tbl>
      <w:tblPr>
        <w:tblW w:w="0" w:type="auto"/>
        <w:tblInd w:w="100" w:type="dxa"/>
        <w:tblLayout w:type="fixed"/>
        <w:tblCellMar>
          <w:left w:w="0" w:type="dxa"/>
          <w:right w:w="0" w:type="dxa"/>
        </w:tblCellMar>
        <w:tblLook w:val="04A0" w:firstRow="1" w:lastRow="0" w:firstColumn="1" w:lastColumn="0" w:noHBand="0" w:noVBand="1"/>
      </w:tblPr>
      <w:tblGrid>
        <w:gridCol w:w="420"/>
        <w:gridCol w:w="1760"/>
        <w:gridCol w:w="780"/>
        <w:gridCol w:w="600"/>
        <w:gridCol w:w="460"/>
        <w:gridCol w:w="640"/>
        <w:gridCol w:w="1900"/>
        <w:gridCol w:w="2360"/>
      </w:tblGrid>
      <w:tr w:rsidR="001516AB" w14:paraId="7B93EB36" w14:textId="77777777">
        <w:trPr>
          <w:trHeight w:val="488"/>
        </w:trPr>
        <w:tc>
          <w:tcPr>
            <w:tcW w:w="420" w:type="dxa"/>
            <w:vAlign w:val="bottom"/>
          </w:tcPr>
          <w:p w14:paraId="7766AC89" w14:textId="77777777" w:rsidR="001516AB" w:rsidRDefault="001516AB">
            <w:pPr>
              <w:rPr>
                <w:sz w:val="24"/>
                <w:szCs w:val="24"/>
              </w:rPr>
            </w:pPr>
            <w:bookmarkStart w:id="91" w:name="page93"/>
            <w:bookmarkEnd w:id="91"/>
          </w:p>
        </w:tc>
        <w:tc>
          <w:tcPr>
            <w:tcW w:w="1760" w:type="dxa"/>
            <w:vAlign w:val="bottom"/>
          </w:tcPr>
          <w:p w14:paraId="38F5FC1B" w14:textId="77777777" w:rsidR="001516AB" w:rsidRDefault="001516AB">
            <w:pPr>
              <w:rPr>
                <w:sz w:val="24"/>
                <w:szCs w:val="24"/>
              </w:rPr>
            </w:pPr>
          </w:p>
        </w:tc>
        <w:tc>
          <w:tcPr>
            <w:tcW w:w="780" w:type="dxa"/>
            <w:vAlign w:val="bottom"/>
          </w:tcPr>
          <w:p w14:paraId="4FD566DB" w14:textId="77777777" w:rsidR="001516AB" w:rsidRDefault="001516AB">
            <w:pPr>
              <w:rPr>
                <w:sz w:val="24"/>
                <w:szCs w:val="24"/>
              </w:rPr>
            </w:pPr>
          </w:p>
        </w:tc>
        <w:tc>
          <w:tcPr>
            <w:tcW w:w="600" w:type="dxa"/>
            <w:vAlign w:val="bottom"/>
          </w:tcPr>
          <w:p w14:paraId="48D7D199" w14:textId="77777777" w:rsidR="001516AB" w:rsidRDefault="001516AB">
            <w:pPr>
              <w:rPr>
                <w:sz w:val="24"/>
                <w:szCs w:val="24"/>
              </w:rPr>
            </w:pPr>
          </w:p>
        </w:tc>
        <w:tc>
          <w:tcPr>
            <w:tcW w:w="460" w:type="dxa"/>
            <w:vAlign w:val="bottom"/>
          </w:tcPr>
          <w:p w14:paraId="1A90C5F5" w14:textId="77777777" w:rsidR="001516AB" w:rsidRDefault="001516AB">
            <w:pPr>
              <w:rPr>
                <w:sz w:val="24"/>
                <w:szCs w:val="24"/>
              </w:rPr>
            </w:pPr>
          </w:p>
        </w:tc>
        <w:tc>
          <w:tcPr>
            <w:tcW w:w="640" w:type="dxa"/>
            <w:vAlign w:val="bottom"/>
          </w:tcPr>
          <w:p w14:paraId="3F0706A5" w14:textId="77777777" w:rsidR="001516AB" w:rsidRDefault="001516AB">
            <w:pPr>
              <w:rPr>
                <w:sz w:val="24"/>
                <w:szCs w:val="24"/>
              </w:rPr>
            </w:pPr>
          </w:p>
        </w:tc>
        <w:tc>
          <w:tcPr>
            <w:tcW w:w="1900" w:type="dxa"/>
            <w:vAlign w:val="bottom"/>
          </w:tcPr>
          <w:p w14:paraId="0B96BC17" w14:textId="77777777" w:rsidR="001516AB" w:rsidRDefault="001516AB">
            <w:pPr>
              <w:rPr>
                <w:sz w:val="24"/>
                <w:szCs w:val="24"/>
              </w:rPr>
            </w:pPr>
          </w:p>
        </w:tc>
        <w:tc>
          <w:tcPr>
            <w:tcW w:w="2360" w:type="dxa"/>
            <w:vAlign w:val="bottom"/>
          </w:tcPr>
          <w:p w14:paraId="30BA7128" w14:textId="77777777" w:rsidR="001516AB" w:rsidRDefault="0066520C">
            <w:pPr>
              <w:ind w:left="1240"/>
              <w:rPr>
                <w:sz w:val="20"/>
                <w:szCs w:val="20"/>
              </w:rPr>
            </w:pPr>
            <w:r>
              <w:rPr>
                <w:rFonts w:ascii="Impact" w:eastAsia="Impact" w:hAnsi="Impact" w:cs="Impact"/>
                <w:i/>
                <w:iCs/>
                <w:w w:val="98"/>
                <w:sz w:val="40"/>
                <w:szCs w:val="40"/>
              </w:rPr>
              <w:t>CC1101</w:t>
            </w:r>
          </w:p>
        </w:tc>
      </w:tr>
      <w:tr w:rsidR="001516AB" w14:paraId="4DD05E59" w14:textId="77777777">
        <w:trPr>
          <w:trHeight w:val="829"/>
        </w:trPr>
        <w:tc>
          <w:tcPr>
            <w:tcW w:w="420" w:type="dxa"/>
            <w:vAlign w:val="bottom"/>
          </w:tcPr>
          <w:p w14:paraId="74B37518" w14:textId="77777777" w:rsidR="001516AB" w:rsidRDefault="001516AB">
            <w:pPr>
              <w:rPr>
                <w:sz w:val="24"/>
                <w:szCs w:val="24"/>
              </w:rPr>
            </w:pPr>
          </w:p>
        </w:tc>
        <w:tc>
          <w:tcPr>
            <w:tcW w:w="8500" w:type="dxa"/>
            <w:gridSpan w:val="7"/>
            <w:vAlign w:val="bottom"/>
          </w:tcPr>
          <w:p w14:paraId="23A00AF0" w14:textId="77777777" w:rsidR="001516AB" w:rsidRDefault="0066520C">
            <w:pPr>
              <w:ind w:left="860"/>
              <w:rPr>
                <w:sz w:val="20"/>
                <w:szCs w:val="20"/>
              </w:rPr>
            </w:pPr>
            <w:r>
              <w:rPr>
                <w:rFonts w:ascii="Arial" w:eastAsia="Arial" w:hAnsi="Arial" w:cs="Arial"/>
                <w:b/>
                <w:bCs/>
                <w:sz w:val="20"/>
                <w:szCs w:val="20"/>
              </w:rPr>
              <w:t xml:space="preserve">0x35 (0xF5): MARCSTATE - состояние основного автомата </w:t>
            </w:r>
            <w:r>
              <w:rPr>
                <w:rFonts w:ascii="Arial" w:eastAsia="Arial" w:hAnsi="Arial" w:cs="Arial"/>
                <w:b/>
                <w:bCs/>
                <w:sz w:val="20"/>
                <w:szCs w:val="20"/>
              </w:rPr>
              <w:t>радиоуправления</w:t>
            </w:r>
          </w:p>
        </w:tc>
      </w:tr>
      <w:tr w:rsidR="001516AB" w14:paraId="2E051769" w14:textId="77777777">
        <w:trPr>
          <w:trHeight w:val="374"/>
        </w:trPr>
        <w:tc>
          <w:tcPr>
            <w:tcW w:w="420" w:type="dxa"/>
            <w:vAlign w:val="bottom"/>
          </w:tcPr>
          <w:p w14:paraId="4DC048E9" w14:textId="77777777" w:rsidR="001516AB" w:rsidRDefault="0066520C">
            <w:pPr>
              <w:rPr>
                <w:sz w:val="20"/>
                <w:szCs w:val="20"/>
              </w:rPr>
            </w:pPr>
            <w:r>
              <w:rPr>
                <w:rFonts w:ascii="Arial" w:eastAsia="Arial" w:hAnsi="Arial" w:cs="Arial"/>
                <w:b/>
                <w:bCs/>
                <w:sz w:val="16"/>
                <w:szCs w:val="16"/>
              </w:rPr>
              <w:t>Немного</w:t>
            </w:r>
          </w:p>
        </w:tc>
        <w:tc>
          <w:tcPr>
            <w:tcW w:w="1760" w:type="dxa"/>
            <w:vAlign w:val="bottom"/>
          </w:tcPr>
          <w:p w14:paraId="64B9DE8C" w14:textId="77777777" w:rsidR="001516AB" w:rsidRDefault="0066520C">
            <w:pPr>
              <w:ind w:left="180"/>
              <w:rPr>
                <w:sz w:val="20"/>
                <w:szCs w:val="20"/>
              </w:rPr>
            </w:pPr>
            <w:r>
              <w:rPr>
                <w:rFonts w:ascii="Arial" w:eastAsia="Arial" w:hAnsi="Arial" w:cs="Arial"/>
                <w:b/>
                <w:bCs/>
                <w:sz w:val="16"/>
                <w:szCs w:val="16"/>
              </w:rPr>
              <w:t>Имя поля</w:t>
            </w:r>
          </w:p>
        </w:tc>
        <w:tc>
          <w:tcPr>
            <w:tcW w:w="780" w:type="dxa"/>
            <w:vAlign w:val="bottom"/>
          </w:tcPr>
          <w:p w14:paraId="499B7AC6" w14:textId="77777777" w:rsidR="001516AB" w:rsidRDefault="0066520C">
            <w:pPr>
              <w:ind w:left="180"/>
              <w:rPr>
                <w:sz w:val="20"/>
                <w:szCs w:val="20"/>
              </w:rPr>
            </w:pPr>
            <w:r>
              <w:rPr>
                <w:rFonts w:ascii="Arial" w:eastAsia="Arial" w:hAnsi="Arial" w:cs="Arial"/>
                <w:b/>
                <w:bCs/>
                <w:sz w:val="16"/>
                <w:szCs w:val="16"/>
                <w:highlight w:val="lightGray"/>
              </w:rPr>
              <w:t>Перезагрузить</w:t>
            </w:r>
          </w:p>
        </w:tc>
        <w:tc>
          <w:tcPr>
            <w:tcW w:w="600" w:type="dxa"/>
            <w:vAlign w:val="bottom"/>
          </w:tcPr>
          <w:p w14:paraId="6CC1D691" w14:textId="77777777" w:rsidR="001516AB" w:rsidRDefault="0066520C">
            <w:pPr>
              <w:ind w:left="140"/>
              <w:rPr>
                <w:sz w:val="20"/>
                <w:szCs w:val="20"/>
              </w:rPr>
            </w:pPr>
            <w:r>
              <w:rPr>
                <w:rFonts w:ascii="Arial" w:eastAsia="Arial" w:hAnsi="Arial" w:cs="Arial"/>
                <w:b/>
                <w:bCs/>
                <w:sz w:val="16"/>
                <w:szCs w:val="16"/>
                <w:highlight w:val="lightGray"/>
              </w:rPr>
              <w:t>R / W</w:t>
            </w:r>
          </w:p>
        </w:tc>
        <w:tc>
          <w:tcPr>
            <w:tcW w:w="1100" w:type="dxa"/>
            <w:gridSpan w:val="2"/>
            <w:vAlign w:val="bottom"/>
          </w:tcPr>
          <w:p w14:paraId="6351744E" w14:textId="77777777" w:rsidR="001516AB" w:rsidRDefault="0066520C">
            <w:pPr>
              <w:ind w:left="140"/>
              <w:rPr>
                <w:sz w:val="20"/>
                <w:szCs w:val="20"/>
              </w:rPr>
            </w:pPr>
            <w:r>
              <w:rPr>
                <w:rFonts w:ascii="Arial" w:eastAsia="Arial" w:hAnsi="Arial" w:cs="Arial"/>
                <w:b/>
                <w:bCs/>
                <w:sz w:val="16"/>
                <w:szCs w:val="16"/>
              </w:rPr>
              <w:t>Описание</w:t>
            </w:r>
          </w:p>
        </w:tc>
        <w:tc>
          <w:tcPr>
            <w:tcW w:w="1900" w:type="dxa"/>
            <w:vAlign w:val="bottom"/>
          </w:tcPr>
          <w:p w14:paraId="46E7C973" w14:textId="77777777" w:rsidR="001516AB" w:rsidRDefault="001516AB">
            <w:pPr>
              <w:rPr>
                <w:sz w:val="24"/>
                <w:szCs w:val="24"/>
              </w:rPr>
            </w:pPr>
          </w:p>
        </w:tc>
        <w:tc>
          <w:tcPr>
            <w:tcW w:w="2360" w:type="dxa"/>
            <w:vAlign w:val="bottom"/>
          </w:tcPr>
          <w:p w14:paraId="452816F2" w14:textId="77777777" w:rsidR="001516AB" w:rsidRDefault="001516AB">
            <w:pPr>
              <w:rPr>
                <w:sz w:val="24"/>
                <w:szCs w:val="24"/>
              </w:rPr>
            </w:pPr>
          </w:p>
        </w:tc>
      </w:tr>
      <w:tr w:rsidR="001516AB" w14:paraId="2EB90088" w14:textId="77777777">
        <w:trPr>
          <w:trHeight w:val="374"/>
        </w:trPr>
        <w:tc>
          <w:tcPr>
            <w:tcW w:w="420" w:type="dxa"/>
            <w:vAlign w:val="bottom"/>
          </w:tcPr>
          <w:p w14:paraId="145FD44A" w14:textId="77777777" w:rsidR="001516AB" w:rsidRDefault="0066520C">
            <w:pPr>
              <w:rPr>
                <w:sz w:val="20"/>
                <w:szCs w:val="20"/>
              </w:rPr>
            </w:pPr>
            <w:r>
              <w:rPr>
                <w:rFonts w:ascii="Arial" w:eastAsia="Arial" w:hAnsi="Arial" w:cs="Arial"/>
                <w:sz w:val="16"/>
                <w:szCs w:val="16"/>
              </w:rPr>
              <w:t>7: 5</w:t>
            </w:r>
          </w:p>
        </w:tc>
        <w:tc>
          <w:tcPr>
            <w:tcW w:w="1760" w:type="dxa"/>
            <w:vAlign w:val="bottom"/>
          </w:tcPr>
          <w:p w14:paraId="3B5FD6C0" w14:textId="77777777" w:rsidR="001516AB" w:rsidRDefault="001516AB">
            <w:pPr>
              <w:rPr>
                <w:sz w:val="24"/>
                <w:szCs w:val="24"/>
              </w:rPr>
            </w:pPr>
          </w:p>
        </w:tc>
        <w:tc>
          <w:tcPr>
            <w:tcW w:w="780" w:type="dxa"/>
            <w:vAlign w:val="bottom"/>
          </w:tcPr>
          <w:p w14:paraId="66BE629B" w14:textId="77777777" w:rsidR="001516AB" w:rsidRDefault="001516AB">
            <w:pPr>
              <w:rPr>
                <w:sz w:val="24"/>
                <w:szCs w:val="24"/>
              </w:rPr>
            </w:pPr>
          </w:p>
        </w:tc>
        <w:tc>
          <w:tcPr>
            <w:tcW w:w="600" w:type="dxa"/>
            <w:vAlign w:val="bottom"/>
          </w:tcPr>
          <w:p w14:paraId="30D9D2DD" w14:textId="77777777" w:rsidR="001516AB" w:rsidRDefault="0066520C">
            <w:pPr>
              <w:ind w:left="140"/>
              <w:rPr>
                <w:sz w:val="20"/>
                <w:szCs w:val="20"/>
              </w:rPr>
            </w:pPr>
            <w:r>
              <w:rPr>
                <w:rFonts w:ascii="Arial" w:eastAsia="Arial" w:hAnsi="Arial" w:cs="Arial"/>
                <w:sz w:val="16"/>
                <w:szCs w:val="16"/>
              </w:rPr>
              <w:t>R0</w:t>
            </w:r>
          </w:p>
        </w:tc>
        <w:tc>
          <w:tcPr>
            <w:tcW w:w="1100" w:type="dxa"/>
            <w:gridSpan w:val="2"/>
            <w:vAlign w:val="bottom"/>
          </w:tcPr>
          <w:p w14:paraId="2F7B3A1C" w14:textId="77777777" w:rsidR="001516AB" w:rsidRDefault="0066520C">
            <w:pPr>
              <w:ind w:left="140"/>
              <w:rPr>
                <w:sz w:val="20"/>
                <w:szCs w:val="20"/>
              </w:rPr>
            </w:pPr>
            <w:r>
              <w:rPr>
                <w:rFonts w:ascii="Arial" w:eastAsia="Arial" w:hAnsi="Arial" w:cs="Arial"/>
                <w:sz w:val="16"/>
                <w:szCs w:val="16"/>
              </w:rPr>
              <w:t>Не используется</w:t>
            </w:r>
          </w:p>
        </w:tc>
        <w:tc>
          <w:tcPr>
            <w:tcW w:w="1900" w:type="dxa"/>
            <w:vAlign w:val="bottom"/>
          </w:tcPr>
          <w:p w14:paraId="25710523" w14:textId="77777777" w:rsidR="001516AB" w:rsidRDefault="001516AB">
            <w:pPr>
              <w:rPr>
                <w:sz w:val="24"/>
                <w:szCs w:val="24"/>
              </w:rPr>
            </w:pPr>
          </w:p>
        </w:tc>
        <w:tc>
          <w:tcPr>
            <w:tcW w:w="2360" w:type="dxa"/>
            <w:vAlign w:val="bottom"/>
          </w:tcPr>
          <w:p w14:paraId="7BDED5B2" w14:textId="77777777" w:rsidR="001516AB" w:rsidRDefault="001516AB">
            <w:pPr>
              <w:rPr>
                <w:sz w:val="24"/>
                <w:szCs w:val="24"/>
              </w:rPr>
            </w:pPr>
          </w:p>
        </w:tc>
      </w:tr>
      <w:tr w:rsidR="001516AB" w14:paraId="11945676" w14:textId="77777777">
        <w:trPr>
          <w:trHeight w:val="312"/>
        </w:trPr>
        <w:tc>
          <w:tcPr>
            <w:tcW w:w="420" w:type="dxa"/>
            <w:vAlign w:val="bottom"/>
          </w:tcPr>
          <w:p w14:paraId="0A56266B" w14:textId="77777777" w:rsidR="001516AB" w:rsidRDefault="0066520C">
            <w:pPr>
              <w:rPr>
                <w:sz w:val="20"/>
                <w:szCs w:val="20"/>
              </w:rPr>
            </w:pPr>
            <w:r>
              <w:rPr>
                <w:rFonts w:ascii="Arial" w:eastAsia="Arial" w:hAnsi="Arial" w:cs="Arial"/>
                <w:sz w:val="16"/>
                <w:szCs w:val="16"/>
              </w:rPr>
              <w:t>4: 0</w:t>
            </w:r>
          </w:p>
        </w:tc>
        <w:tc>
          <w:tcPr>
            <w:tcW w:w="1760" w:type="dxa"/>
            <w:vAlign w:val="bottom"/>
          </w:tcPr>
          <w:p w14:paraId="260C9583" w14:textId="77777777" w:rsidR="001516AB" w:rsidRDefault="0066520C">
            <w:pPr>
              <w:ind w:left="180"/>
              <w:rPr>
                <w:sz w:val="20"/>
                <w:szCs w:val="20"/>
              </w:rPr>
            </w:pPr>
            <w:r>
              <w:rPr>
                <w:rFonts w:ascii="Arial" w:eastAsia="Arial" w:hAnsi="Arial" w:cs="Arial"/>
                <w:sz w:val="16"/>
                <w:szCs w:val="16"/>
              </w:rPr>
              <w:t>MARC_STATE [4: 0]</w:t>
            </w:r>
          </w:p>
        </w:tc>
        <w:tc>
          <w:tcPr>
            <w:tcW w:w="780" w:type="dxa"/>
            <w:vAlign w:val="bottom"/>
          </w:tcPr>
          <w:p w14:paraId="4BD096BC" w14:textId="77777777" w:rsidR="001516AB" w:rsidRDefault="001516AB">
            <w:pPr>
              <w:rPr>
                <w:sz w:val="24"/>
                <w:szCs w:val="24"/>
              </w:rPr>
            </w:pPr>
          </w:p>
        </w:tc>
        <w:tc>
          <w:tcPr>
            <w:tcW w:w="600" w:type="dxa"/>
            <w:vAlign w:val="bottom"/>
          </w:tcPr>
          <w:p w14:paraId="1C338377" w14:textId="77777777" w:rsidR="001516AB" w:rsidRDefault="0066520C">
            <w:pPr>
              <w:ind w:left="140"/>
              <w:rPr>
                <w:sz w:val="20"/>
                <w:szCs w:val="20"/>
              </w:rPr>
            </w:pPr>
            <w:r>
              <w:rPr>
                <w:rFonts w:ascii="Arial" w:eastAsia="Arial" w:hAnsi="Arial" w:cs="Arial"/>
                <w:sz w:val="16"/>
                <w:szCs w:val="16"/>
              </w:rPr>
              <w:t>р</w:t>
            </w:r>
          </w:p>
        </w:tc>
        <w:tc>
          <w:tcPr>
            <w:tcW w:w="3000" w:type="dxa"/>
            <w:gridSpan w:val="3"/>
            <w:vAlign w:val="bottom"/>
          </w:tcPr>
          <w:p w14:paraId="7F47258C" w14:textId="77777777" w:rsidR="001516AB" w:rsidRDefault="0066520C">
            <w:pPr>
              <w:ind w:left="140"/>
              <w:rPr>
                <w:sz w:val="20"/>
                <w:szCs w:val="20"/>
              </w:rPr>
            </w:pPr>
            <w:r>
              <w:rPr>
                <w:rFonts w:ascii="Arial" w:eastAsia="Arial" w:hAnsi="Arial" w:cs="Arial"/>
                <w:sz w:val="16"/>
                <w:szCs w:val="16"/>
              </w:rPr>
              <w:t>Состояние главного радиоуправления FSM</w:t>
            </w:r>
          </w:p>
        </w:tc>
        <w:tc>
          <w:tcPr>
            <w:tcW w:w="2360" w:type="dxa"/>
            <w:vAlign w:val="bottom"/>
          </w:tcPr>
          <w:p w14:paraId="67786A56" w14:textId="77777777" w:rsidR="001516AB" w:rsidRDefault="001516AB">
            <w:pPr>
              <w:rPr>
                <w:sz w:val="24"/>
                <w:szCs w:val="24"/>
              </w:rPr>
            </w:pPr>
          </w:p>
        </w:tc>
      </w:tr>
      <w:tr w:rsidR="001516AB" w14:paraId="38DA6726" w14:textId="77777777">
        <w:trPr>
          <w:trHeight w:val="314"/>
        </w:trPr>
        <w:tc>
          <w:tcPr>
            <w:tcW w:w="420" w:type="dxa"/>
            <w:vAlign w:val="bottom"/>
          </w:tcPr>
          <w:p w14:paraId="02C5B1F5" w14:textId="77777777" w:rsidR="001516AB" w:rsidRDefault="001516AB">
            <w:pPr>
              <w:rPr>
                <w:sz w:val="24"/>
                <w:szCs w:val="24"/>
              </w:rPr>
            </w:pPr>
          </w:p>
        </w:tc>
        <w:tc>
          <w:tcPr>
            <w:tcW w:w="1760" w:type="dxa"/>
            <w:vAlign w:val="bottom"/>
          </w:tcPr>
          <w:p w14:paraId="7548A33F" w14:textId="77777777" w:rsidR="001516AB" w:rsidRDefault="001516AB">
            <w:pPr>
              <w:rPr>
                <w:sz w:val="24"/>
                <w:szCs w:val="24"/>
              </w:rPr>
            </w:pPr>
          </w:p>
        </w:tc>
        <w:tc>
          <w:tcPr>
            <w:tcW w:w="780" w:type="dxa"/>
            <w:vAlign w:val="bottom"/>
          </w:tcPr>
          <w:p w14:paraId="7EAB9E46" w14:textId="77777777" w:rsidR="001516AB" w:rsidRDefault="001516AB">
            <w:pPr>
              <w:rPr>
                <w:sz w:val="24"/>
                <w:szCs w:val="24"/>
              </w:rPr>
            </w:pPr>
          </w:p>
        </w:tc>
        <w:tc>
          <w:tcPr>
            <w:tcW w:w="600" w:type="dxa"/>
            <w:vAlign w:val="bottom"/>
          </w:tcPr>
          <w:p w14:paraId="18E3D40D" w14:textId="77777777" w:rsidR="001516AB" w:rsidRDefault="001516AB">
            <w:pPr>
              <w:rPr>
                <w:sz w:val="24"/>
                <w:szCs w:val="24"/>
              </w:rPr>
            </w:pPr>
          </w:p>
        </w:tc>
        <w:tc>
          <w:tcPr>
            <w:tcW w:w="1100" w:type="dxa"/>
            <w:gridSpan w:val="2"/>
            <w:vAlign w:val="bottom"/>
          </w:tcPr>
          <w:p w14:paraId="774AAA7F" w14:textId="77777777" w:rsidR="001516AB" w:rsidRDefault="0066520C">
            <w:pPr>
              <w:ind w:left="260"/>
              <w:rPr>
                <w:sz w:val="20"/>
                <w:szCs w:val="20"/>
              </w:rPr>
            </w:pPr>
            <w:r>
              <w:rPr>
                <w:rFonts w:ascii="Arial" w:eastAsia="Arial" w:hAnsi="Arial" w:cs="Arial"/>
                <w:sz w:val="16"/>
                <w:szCs w:val="16"/>
              </w:rPr>
              <w:t>Ценность</w:t>
            </w:r>
          </w:p>
        </w:tc>
        <w:tc>
          <w:tcPr>
            <w:tcW w:w="1900" w:type="dxa"/>
            <w:vAlign w:val="bottom"/>
          </w:tcPr>
          <w:p w14:paraId="067BB7B0" w14:textId="77777777" w:rsidR="001516AB" w:rsidRDefault="0066520C">
            <w:pPr>
              <w:ind w:left="80"/>
              <w:rPr>
                <w:sz w:val="20"/>
                <w:szCs w:val="20"/>
              </w:rPr>
            </w:pPr>
            <w:r>
              <w:rPr>
                <w:rFonts w:ascii="Arial" w:eastAsia="Arial" w:hAnsi="Arial" w:cs="Arial"/>
                <w:sz w:val="16"/>
                <w:szCs w:val="16"/>
              </w:rPr>
              <w:t>Название штата</w:t>
            </w:r>
          </w:p>
        </w:tc>
        <w:tc>
          <w:tcPr>
            <w:tcW w:w="2360" w:type="dxa"/>
            <w:vAlign w:val="bottom"/>
          </w:tcPr>
          <w:p w14:paraId="53427DA1" w14:textId="77777777" w:rsidR="001516AB" w:rsidRDefault="0066520C">
            <w:pPr>
              <w:ind w:left="120"/>
              <w:rPr>
                <w:rFonts w:ascii="Arial" w:eastAsia="Arial" w:hAnsi="Arial" w:cs="Arial"/>
                <w:sz w:val="16"/>
                <w:szCs w:val="16"/>
              </w:rPr>
            </w:pPr>
            <w:r>
              <w:rPr>
                <w:rFonts w:ascii="Arial" w:eastAsia="Arial" w:hAnsi="Arial" w:cs="Arial"/>
                <w:sz w:val="16"/>
                <w:szCs w:val="16"/>
              </w:rPr>
              <w:t xml:space="preserve">Состояние </w:t>
            </w:r>
            <w:hyperlink w:anchor="page50">
              <w:r>
                <w:rPr>
                  <w:rFonts w:ascii="Arial" w:eastAsia="Arial" w:hAnsi="Arial" w:cs="Arial"/>
                  <w:sz w:val="16"/>
                  <w:szCs w:val="16"/>
                </w:rPr>
                <w:t xml:space="preserve">(Рисунок 25, </w:t>
              </w:r>
            </w:hyperlink>
            <w:r>
              <w:rPr>
                <w:rFonts w:ascii="Arial" w:eastAsia="Arial" w:hAnsi="Arial" w:cs="Arial"/>
                <w:sz w:val="16"/>
                <w:szCs w:val="16"/>
              </w:rPr>
              <w:t xml:space="preserve">страница </w:t>
            </w:r>
            <w:hyperlink w:anchor="page50">
              <w:r>
                <w:rPr>
                  <w:rFonts w:ascii="Arial" w:eastAsia="Arial" w:hAnsi="Arial" w:cs="Arial"/>
                  <w:sz w:val="16"/>
                  <w:szCs w:val="16"/>
                </w:rPr>
                <w:t>50)</w:t>
              </w:r>
            </w:hyperlink>
          </w:p>
        </w:tc>
      </w:tr>
      <w:tr w:rsidR="001516AB" w14:paraId="0888BB50" w14:textId="77777777">
        <w:trPr>
          <w:trHeight w:val="314"/>
        </w:trPr>
        <w:tc>
          <w:tcPr>
            <w:tcW w:w="420" w:type="dxa"/>
            <w:vAlign w:val="bottom"/>
          </w:tcPr>
          <w:p w14:paraId="2DB3F898" w14:textId="77777777" w:rsidR="001516AB" w:rsidRDefault="001516AB">
            <w:pPr>
              <w:rPr>
                <w:sz w:val="24"/>
                <w:szCs w:val="24"/>
              </w:rPr>
            </w:pPr>
          </w:p>
        </w:tc>
        <w:tc>
          <w:tcPr>
            <w:tcW w:w="1760" w:type="dxa"/>
            <w:vAlign w:val="bottom"/>
          </w:tcPr>
          <w:p w14:paraId="6C54A640" w14:textId="77777777" w:rsidR="001516AB" w:rsidRDefault="001516AB">
            <w:pPr>
              <w:rPr>
                <w:sz w:val="24"/>
                <w:szCs w:val="24"/>
              </w:rPr>
            </w:pPr>
          </w:p>
        </w:tc>
        <w:tc>
          <w:tcPr>
            <w:tcW w:w="780" w:type="dxa"/>
            <w:vAlign w:val="bottom"/>
          </w:tcPr>
          <w:p w14:paraId="067AC696" w14:textId="77777777" w:rsidR="001516AB" w:rsidRDefault="001516AB">
            <w:pPr>
              <w:rPr>
                <w:sz w:val="24"/>
                <w:szCs w:val="24"/>
              </w:rPr>
            </w:pPr>
          </w:p>
        </w:tc>
        <w:tc>
          <w:tcPr>
            <w:tcW w:w="600" w:type="dxa"/>
            <w:vAlign w:val="bottom"/>
          </w:tcPr>
          <w:p w14:paraId="2F211A2C" w14:textId="77777777" w:rsidR="001516AB" w:rsidRDefault="001516AB">
            <w:pPr>
              <w:rPr>
                <w:sz w:val="24"/>
                <w:szCs w:val="24"/>
              </w:rPr>
            </w:pPr>
          </w:p>
        </w:tc>
        <w:tc>
          <w:tcPr>
            <w:tcW w:w="1100" w:type="dxa"/>
            <w:gridSpan w:val="2"/>
            <w:vAlign w:val="bottom"/>
          </w:tcPr>
          <w:p w14:paraId="23F5CDDF" w14:textId="77777777" w:rsidR="001516AB" w:rsidRDefault="0066520C">
            <w:pPr>
              <w:ind w:left="260"/>
              <w:rPr>
                <w:sz w:val="20"/>
                <w:szCs w:val="20"/>
              </w:rPr>
            </w:pPr>
            <w:r>
              <w:rPr>
                <w:rFonts w:ascii="Arial" w:eastAsia="Arial" w:hAnsi="Arial" w:cs="Arial"/>
                <w:sz w:val="16"/>
                <w:szCs w:val="16"/>
              </w:rPr>
              <w:t>0 (0x00)</w:t>
            </w:r>
          </w:p>
        </w:tc>
        <w:tc>
          <w:tcPr>
            <w:tcW w:w="1900" w:type="dxa"/>
            <w:vAlign w:val="bottom"/>
          </w:tcPr>
          <w:p w14:paraId="27E7AD38" w14:textId="77777777" w:rsidR="001516AB" w:rsidRDefault="0066520C">
            <w:pPr>
              <w:ind w:left="80"/>
              <w:rPr>
                <w:sz w:val="20"/>
                <w:szCs w:val="20"/>
              </w:rPr>
            </w:pPr>
            <w:r>
              <w:rPr>
                <w:rFonts w:ascii="Arial" w:eastAsia="Arial" w:hAnsi="Arial" w:cs="Arial"/>
                <w:sz w:val="16"/>
                <w:szCs w:val="16"/>
              </w:rPr>
              <w:t>СПАТЬ</w:t>
            </w:r>
          </w:p>
        </w:tc>
        <w:tc>
          <w:tcPr>
            <w:tcW w:w="2360" w:type="dxa"/>
            <w:vAlign w:val="bottom"/>
          </w:tcPr>
          <w:p w14:paraId="7DED0293" w14:textId="77777777" w:rsidR="001516AB" w:rsidRDefault="0066520C">
            <w:pPr>
              <w:ind w:left="120"/>
              <w:rPr>
                <w:sz w:val="20"/>
                <w:szCs w:val="20"/>
              </w:rPr>
            </w:pPr>
            <w:r>
              <w:rPr>
                <w:rFonts w:ascii="Arial" w:eastAsia="Arial" w:hAnsi="Arial" w:cs="Arial"/>
                <w:sz w:val="16"/>
                <w:szCs w:val="16"/>
              </w:rPr>
              <w:t>СПАТЬ</w:t>
            </w:r>
          </w:p>
        </w:tc>
      </w:tr>
      <w:tr w:rsidR="001516AB" w14:paraId="06022C24" w14:textId="77777777">
        <w:trPr>
          <w:trHeight w:val="305"/>
        </w:trPr>
        <w:tc>
          <w:tcPr>
            <w:tcW w:w="420" w:type="dxa"/>
            <w:vAlign w:val="bottom"/>
          </w:tcPr>
          <w:p w14:paraId="0086B3EC" w14:textId="77777777" w:rsidR="001516AB" w:rsidRDefault="001516AB">
            <w:pPr>
              <w:rPr>
                <w:sz w:val="24"/>
                <w:szCs w:val="24"/>
              </w:rPr>
            </w:pPr>
          </w:p>
        </w:tc>
        <w:tc>
          <w:tcPr>
            <w:tcW w:w="1760" w:type="dxa"/>
            <w:vAlign w:val="bottom"/>
          </w:tcPr>
          <w:p w14:paraId="4AB11FA1" w14:textId="77777777" w:rsidR="001516AB" w:rsidRDefault="001516AB">
            <w:pPr>
              <w:rPr>
                <w:sz w:val="24"/>
                <w:szCs w:val="24"/>
              </w:rPr>
            </w:pPr>
          </w:p>
        </w:tc>
        <w:tc>
          <w:tcPr>
            <w:tcW w:w="780" w:type="dxa"/>
            <w:vAlign w:val="bottom"/>
          </w:tcPr>
          <w:p w14:paraId="0817347E" w14:textId="77777777" w:rsidR="001516AB" w:rsidRDefault="001516AB">
            <w:pPr>
              <w:rPr>
                <w:sz w:val="24"/>
                <w:szCs w:val="24"/>
              </w:rPr>
            </w:pPr>
          </w:p>
        </w:tc>
        <w:tc>
          <w:tcPr>
            <w:tcW w:w="600" w:type="dxa"/>
            <w:vAlign w:val="bottom"/>
          </w:tcPr>
          <w:p w14:paraId="7D456BE9" w14:textId="77777777" w:rsidR="001516AB" w:rsidRDefault="001516AB">
            <w:pPr>
              <w:rPr>
                <w:sz w:val="24"/>
                <w:szCs w:val="24"/>
              </w:rPr>
            </w:pPr>
          </w:p>
        </w:tc>
        <w:tc>
          <w:tcPr>
            <w:tcW w:w="1100" w:type="dxa"/>
            <w:gridSpan w:val="2"/>
            <w:vAlign w:val="bottom"/>
          </w:tcPr>
          <w:p w14:paraId="6B49B4F1" w14:textId="77777777" w:rsidR="001516AB" w:rsidRDefault="0066520C">
            <w:pPr>
              <w:ind w:left="260"/>
              <w:rPr>
                <w:sz w:val="20"/>
                <w:szCs w:val="20"/>
              </w:rPr>
            </w:pPr>
            <w:r>
              <w:rPr>
                <w:rFonts w:ascii="Arial" w:eastAsia="Arial" w:hAnsi="Arial" w:cs="Arial"/>
                <w:sz w:val="16"/>
                <w:szCs w:val="16"/>
              </w:rPr>
              <w:t>1 (0x01)</w:t>
            </w:r>
          </w:p>
        </w:tc>
        <w:tc>
          <w:tcPr>
            <w:tcW w:w="1900" w:type="dxa"/>
            <w:vAlign w:val="bottom"/>
          </w:tcPr>
          <w:p w14:paraId="05AF5F97" w14:textId="77777777" w:rsidR="001516AB" w:rsidRDefault="0066520C">
            <w:pPr>
              <w:ind w:left="80"/>
              <w:rPr>
                <w:sz w:val="20"/>
                <w:szCs w:val="20"/>
              </w:rPr>
            </w:pPr>
            <w:r>
              <w:rPr>
                <w:rFonts w:ascii="Arial" w:eastAsia="Arial" w:hAnsi="Arial" w:cs="Arial"/>
                <w:sz w:val="16"/>
                <w:szCs w:val="16"/>
              </w:rPr>
              <w:t>ПРАЗДНЫЙ</w:t>
            </w:r>
          </w:p>
        </w:tc>
        <w:tc>
          <w:tcPr>
            <w:tcW w:w="2360" w:type="dxa"/>
            <w:vAlign w:val="bottom"/>
          </w:tcPr>
          <w:p w14:paraId="33F2D5D5" w14:textId="77777777" w:rsidR="001516AB" w:rsidRDefault="0066520C">
            <w:pPr>
              <w:ind w:left="120"/>
              <w:rPr>
                <w:sz w:val="20"/>
                <w:szCs w:val="20"/>
              </w:rPr>
            </w:pPr>
            <w:r>
              <w:rPr>
                <w:rFonts w:ascii="Arial" w:eastAsia="Arial" w:hAnsi="Arial" w:cs="Arial"/>
                <w:sz w:val="16"/>
                <w:szCs w:val="16"/>
              </w:rPr>
              <w:t>ПРАЗДНЫЙ</w:t>
            </w:r>
          </w:p>
        </w:tc>
      </w:tr>
      <w:tr w:rsidR="001516AB" w14:paraId="1BC6F7C0" w14:textId="77777777">
        <w:trPr>
          <w:trHeight w:val="302"/>
        </w:trPr>
        <w:tc>
          <w:tcPr>
            <w:tcW w:w="420" w:type="dxa"/>
            <w:vAlign w:val="bottom"/>
          </w:tcPr>
          <w:p w14:paraId="1C6419CD" w14:textId="77777777" w:rsidR="001516AB" w:rsidRDefault="001516AB">
            <w:pPr>
              <w:rPr>
                <w:sz w:val="24"/>
                <w:szCs w:val="24"/>
              </w:rPr>
            </w:pPr>
          </w:p>
        </w:tc>
        <w:tc>
          <w:tcPr>
            <w:tcW w:w="1760" w:type="dxa"/>
            <w:vAlign w:val="bottom"/>
          </w:tcPr>
          <w:p w14:paraId="473E9434" w14:textId="77777777" w:rsidR="001516AB" w:rsidRDefault="001516AB">
            <w:pPr>
              <w:rPr>
                <w:sz w:val="24"/>
                <w:szCs w:val="24"/>
              </w:rPr>
            </w:pPr>
          </w:p>
        </w:tc>
        <w:tc>
          <w:tcPr>
            <w:tcW w:w="780" w:type="dxa"/>
            <w:vAlign w:val="bottom"/>
          </w:tcPr>
          <w:p w14:paraId="46C87AB6" w14:textId="77777777" w:rsidR="001516AB" w:rsidRDefault="001516AB">
            <w:pPr>
              <w:rPr>
                <w:sz w:val="24"/>
                <w:szCs w:val="24"/>
              </w:rPr>
            </w:pPr>
          </w:p>
        </w:tc>
        <w:tc>
          <w:tcPr>
            <w:tcW w:w="600" w:type="dxa"/>
            <w:vAlign w:val="bottom"/>
          </w:tcPr>
          <w:p w14:paraId="14188092" w14:textId="77777777" w:rsidR="001516AB" w:rsidRDefault="001516AB">
            <w:pPr>
              <w:rPr>
                <w:sz w:val="24"/>
                <w:szCs w:val="24"/>
              </w:rPr>
            </w:pPr>
          </w:p>
        </w:tc>
        <w:tc>
          <w:tcPr>
            <w:tcW w:w="1100" w:type="dxa"/>
            <w:gridSpan w:val="2"/>
            <w:vAlign w:val="bottom"/>
          </w:tcPr>
          <w:p w14:paraId="0B091C76" w14:textId="77777777" w:rsidR="001516AB" w:rsidRDefault="0066520C">
            <w:pPr>
              <w:ind w:left="260"/>
              <w:rPr>
                <w:sz w:val="20"/>
                <w:szCs w:val="20"/>
              </w:rPr>
            </w:pPr>
            <w:r>
              <w:rPr>
                <w:rFonts w:ascii="Arial" w:eastAsia="Arial" w:hAnsi="Arial" w:cs="Arial"/>
                <w:sz w:val="16"/>
                <w:szCs w:val="16"/>
              </w:rPr>
              <w:t>2 (0x02)</w:t>
            </w:r>
          </w:p>
        </w:tc>
        <w:tc>
          <w:tcPr>
            <w:tcW w:w="1900" w:type="dxa"/>
            <w:vAlign w:val="bottom"/>
          </w:tcPr>
          <w:p w14:paraId="77958FEA" w14:textId="77777777" w:rsidR="001516AB" w:rsidRDefault="0066520C">
            <w:pPr>
              <w:ind w:left="80"/>
              <w:rPr>
                <w:sz w:val="20"/>
                <w:szCs w:val="20"/>
              </w:rPr>
            </w:pPr>
            <w:r>
              <w:rPr>
                <w:rFonts w:ascii="Arial" w:eastAsia="Arial" w:hAnsi="Arial" w:cs="Arial"/>
                <w:sz w:val="16"/>
                <w:szCs w:val="16"/>
              </w:rPr>
              <w:t>XOFF</w:t>
            </w:r>
          </w:p>
        </w:tc>
        <w:tc>
          <w:tcPr>
            <w:tcW w:w="2360" w:type="dxa"/>
            <w:vAlign w:val="bottom"/>
          </w:tcPr>
          <w:p w14:paraId="3FBEF4ED" w14:textId="77777777" w:rsidR="001516AB" w:rsidRDefault="0066520C">
            <w:pPr>
              <w:ind w:left="120"/>
              <w:rPr>
                <w:sz w:val="20"/>
                <w:szCs w:val="20"/>
              </w:rPr>
            </w:pPr>
            <w:r>
              <w:rPr>
                <w:rFonts w:ascii="Arial" w:eastAsia="Arial" w:hAnsi="Arial" w:cs="Arial"/>
                <w:sz w:val="16"/>
                <w:szCs w:val="16"/>
              </w:rPr>
              <w:t>XOFF</w:t>
            </w:r>
          </w:p>
        </w:tc>
      </w:tr>
      <w:tr w:rsidR="001516AB" w14:paraId="1E37B823" w14:textId="77777777">
        <w:trPr>
          <w:trHeight w:val="305"/>
        </w:trPr>
        <w:tc>
          <w:tcPr>
            <w:tcW w:w="420" w:type="dxa"/>
            <w:vAlign w:val="bottom"/>
          </w:tcPr>
          <w:p w14:paraId="3B1B3773" w14:textId="77777777" w:rsidR="001516AB" w:rsidRDefault="001516AB">
            <w:pPr>
              <w:rPr>
                <w:sz w:val="24"/>
                <w:szCs w:val="24"/>
              </w:rPr>
            </w:pPr>
          </w:p>
        </w:tc>
        <w:tc>
          <w:tcPr>
            <w:tcW w:w="1760" w:type="dxa"/>
            <w:vAlign w:val="bottom"/>
          </w:tcPr>
          <w:p w14:paraId="1E2B012F" w14:textId="77777777" w:rsidR="001516AB" w:rsidRDefault="001516AB">
            <w:pPr>
              <w:rPr>
                <w:sz w:val="24"/>
                <w:szCs w:val="24"/>
              </w:rPr>
            </w:pPr>
          </w:p>
        </w:tc>
        <w:tc>
          <w:tcPr>
            <w:tcW w:w="780" w:type="dxa"/>
            <w:vAlign w:val="bottom"/>
          </w:tcPr>
          <w:p w14:paraId="72D929B5" w14:textId="77777777" w:rsidR="001516AB" w:rsidRDefault="001516AB">
            <w:pPr>
              <w:rPr>
                <w:sz w:val="24"/>
                <w:szCs w:val="24"/>
              </w:rPr>
            </w:pPr>
          </w:p>
        </w:tc>
        <w:tc>
          <w:tcPr>
            <w:tcW w:w="600" w:type="dxa"/>
            <w:vAlign w:val="bottom"/>
          </w:tcPr>
          <w:p w14:paraId="10220975" w14:textId="77777777" w:rsidR="001516AB" w:rsidRDefault="001516AB">
            <w:pPr>
              <w:rPr>
                <w:sz w:val="24"/>
                <w:szCs w:val="24"/>
              </w:rPr>
            </w:pPr>
          </w:p>
        </w:tc>
        <w:tc>
          <w:tcPr>
            <w:tcW w:w="1100" w:type="dxa"/>
            <w:gridSpan w:val="2"/>
            <w:vAlign w:val="bottom"/>
          </w:tcPr>
          <w:p w14:paraId="04D174FF" w14:textId="77777777" w:rsidR="001516AB" w:rsidRDefault="0066520C">
            <w:pPr>
              <w:ind w:left="260"/>
              <w:rPr>
                <w:sz w:val="20"/>
                <w:szCs w:val="20"/>
              </w:rPr>
            </w:pPr>
            <w:r>
              <w:rPr>
                <w:rFonts w:ascii="Arial" w:eastAsia="Arial" w:hAnsi="Arial" w:cs="Arial"/>
                <w:sz w:val="16"/>
                <w:szCs w:val="16"/>
              </w:rPr>
              <w:t>3 (0x03)</w:t>
            </w:r>
          </w:p>
        </w:tc>
        <w:tc>
          <w:tcPr>
            <w:tcW w:w="1900" w:type="dxa"/>
            <w:vAlign w:val="bottom"/>
          </w:tcPr>
          <w:p w14:paraId="7282038B" w14:textId="77777777" w:rsidR="001516AB" w:rsidRDefault="0066520C">
            <w:pPr>
              <w:ind w:left="80"/>
              <w:rPr>
                <w:sz w:val="20"/>
                <w:szCs w:val="20"/>
              </w:rPr>
            </w:pPr>
            <w:r>
              <w:rPr>
                <w:rFonts w:ascii="Arial" w:eastAsia="Arial" w:hAnsi="Arial" w:cs="Arial"/>
                <w:sz w:val="16"/>
                <w:szCs w:val="16"/>
              </w:rPr>
              <w:t>VCOON_MC</w:t>
            </w:r>
          </w:p>
        </w:tc>
        <w:tc>
          <w:tcPr>
            <w:tcW w:w="2360" w:type="dxa"/>
            <w:vAlign w:val="bottom"/>
          </w:tcPr>
          <w:p w14:paraId="00CEF272" w14:textId="77777777" w:rsidR="001516AB" w:rsidRDefault="0066520C">
            <w:pPr>
              <w:ind w:left="120"/>
              <w:rPr>
                <w:sz w:val="20"/>
                <w:szCs w:val="20"/>
              </w:rPr>
            </w:pPr>
            <w:r>
              <w:rPr>
                <w:rFonts w:ascii="Arial" w:eastAsia="Arial" w:hAnsi="Arial" w:cs="Arial"/>
                <w:sz w:val="16"/>
                <w:szCs w:val="16"/>
              </w:rPr>
              <w:t>MANCAL</w:t>
            </w:r>
          </w:p>
        </w:tc>
      </w:tr>
      <w:tr w:rsidR="001516AB" w14:paraId="591E2507" w14:textId="77777777">
        <w:trPr>
          <w:trHeight w:val="305"/>
        </w:trPr>
        <w:tc>
          <w:tcPr>
            <w:tcW w:w="420" w:type="dxa"/>
            <w:vAlign w:val="bottom"/>
          </w:tcPr>
          <w:p w14:paraId="5A9FDD72" w14:textId="77777777" w:rsidR="001516AB" w:rsidRDefault="001516AB">
            <w:pPr>
              <w:rPr>
                <w:sz w:val="24"/>
                <w:szCs w:val="24"/>
              </w:rPr>
            </w:pPr>
          </w:p>
        </w:tc>
        <w:tc>
          <w:tcPr>
            <w:tcW w:w="1760" w:type="dxa"/>
            <w:vAlign w:val="bottom"/>
          </w:tcPr>
          <w:p w14:paraId="41FF55BD" w14:textId="77777777" w:rsidR="001516AB" w:rsidRDefault="001516AB">
            <w:pPr>
              <w:rPr>
                <w:sz w:val="24"/>
                <w:szCs w:val="24"/>
              </w:rPr>
            </w:pPr>
          </w:p>
        </w:tc>
        <w:tc>
          <w:tcPr>
            <w:tcW w:w="780" w:type="dxa"/>
            <w:vAlign w:val="bottom"/>
          </w:tcPr>
          <w:p w14:paraId="7B89046E" w14:textId="77777777" w:rsidR="001516AB" w:rsidRDefault="001516AB">
            <w:pPr>
              <w:rPr>
                <w:sz w:val="24"/>
                <w:szCs w:val="24"/>
              </w:rPr>
            </w:pPr>
          </w:p>
        </w:tc>
        <w:tc>
          <w:tcPr>
            <w:tcW w:w="600" w:type="dxa"/>
            <w:vAlign w:val="bottom"/>
          </w:tcPr>
          <w:p w14:paraId="527BE8D2" w14:textId="77777777" w:rsidR="001516AB" w:rsidRDefault="001516AB">
            <w:pPr>
              <w:rPr>
                <w:sz w:val="24"/>
                <w:szCs w:val="24"/>
              </w:rPr>
            </w:pPr>
          </w:p>
        </w:tc>
        <w:tc>
          <w:tcPr>
            <w:tcW w:w="1100" w:type="dxa"/>
            <w:gridSpan w:val="2"/>
            <w:vAlign w:val="bottom"/>
          </w:tcPr>
          <w:p w14:paraId="769F99AD" w14:textId="77777777" w:rsidR="001516AB" w:rsidRDefault="0066520C">
            <w:pPr>
              <w:ind w:left="260"/>
              <w:rPr>
                <w:sz w:val="20"/>
                <w:szCs w:val="20"/>
              </w:rPr>
            </w:pPr>
            <w:r>
              <w:rPr>
                <w:rFonts w:ascii="Arial" w:eastAsia="Arial" w:hAnsi="Arial" w:cs="Arial"/>
                <w:sz w:val="16"/>
                <w:szCs w:val="16"/>
              </w:rPr>
              <w:t>4 (0x04)</w:t>
            </w:r>
          </w:p>
        </w:tc>
        <w:tc>
          <w:tcPr>
            <w:tcW w:w="1900" w:type="dxa"/>
            <w:vAlign w:val="bottom"/>
          </w:tcPr>
          <w:p w14:paraId="63D7766F" w14:textId="77777777" w:rsidR="001516AB" w:rsidRDefault="0066520C">
            <w:pPr>
              <w:ind w:left="80"/>
              <w:rPr>
                <w:sz w:val="20"/>
                <w:szCs w:val="20"/>
              </w:rPr>
            </w:pPr>
            <w:r>
              <w:rPr>
                <w:rFonts w:ascii="Arial" w:eastAsia="Arial" w:hAnsi="Arial" w:cs="Arial"/>
                <w:sz w:val="16"/>
                <w:szCs w:val="16"/>
              </w:rPr>
              <w:t>REGON_MC</w:t>
            </w:r>
          </w:p>
        </w:tc>
        <w:tc>
          <w:tcPr>
            <w:tcW w:w="2360" w:type="dxa"/>
            <w:vAlign w:val="bottom"/>
          </w:tcPr>
          <w:p w14:paraId="5BE77270" w14:textId="77777777" w:rsidR="001516AB" w:rsidRDefault="0066520C">
            <w:pPr>
              <w:ind w:left="120"/>
              <w:rPr>
                <w:sz w:val="20"/>
                <w:szCs w:val="20"/>
              </w:rPr>
            </w:pPr>
            <w:r>
              <w:rPr>
                <w:rFonts w:ascii="Arial" w:eastAsia="Arial" w:hAnsi="Arial" w:cs="Arial"/>
                <w:sz w:val="16"/>
                <w:szCs w:val="16"/>
              </w:rPr>
              <w:t>MANCAL</w:t>
            </w:r>
          </w:p>
        </w:tc>
      </w:tr>
      <w:tr w:rsidR="001516AB" w14:paraId="1BFA1F84" w14:textId="77777777">
        <w:trPr>
          <w:trHeight w:val="302"/>
        </w:trPr>
        <w:tc>
          <w:tcPr>
            <w:tcW w:w="420" w:type="dxa"/>
            <w:vAlign w:val="bottom"/>
          </w:tcPr>
          <w:p w14:paraId="747F5E6C" w14:textId="77777777" w:rsidR="001516AB" w:rsidRDefault="001516AB">
            <w:pPr>
              <w:rPr>
                <w:sz w:val="24"/>
                <w:szCs w:val="24"/>
              </w:rPr>
            </w:pPr>
          </w:p>
        </w:tc>
        <w:tc>
          <w:tcPr>
            <w:tcW w:w="1760" w:type="dxa"/>
            <w:vAlign w:val="bottom"/>
          </w:tcPr>
          <w:p w14:paraId="5556501E" w14:textId="77777777" w:rsidR="001516AB" w:rsidRDefault="001516AB">
            <w:pPr>
              <w:rPr>
                <w:sz w:val="24"/>
                <w:szCs w:val="24"/>
              </w:rPr>
            </w:pPr>
          </w:p>
        </w:tc>
        <w:tc>
          <w:tcPr>
            <w:tcW w:w="780" w:type="dxa"/>
            <w:vAlign w:val="bottom"/>
          </w:tcPr>
          <w:p w14:paraId="6B4C648A" w14:textId="77777777" w:rsidR="001516AB" w:rsidRDefault="001516AB">
            <w:pPr>
              <w:rPr>
                <w:sz w:val="24"/>
                <w:szCs w:val="24"/>
              </w:rPr>
            </w:pPr>
          </w:p>
        </w:tc>
        <w:tc>
          <w:tcPr>
            <w:tcW w:w="600" w:type="dxa"/>
            <w:vAlign w:val="bottom"/>
          </w:tcPr>
          <w:p w14:paraId="6CB9F392" w14:textId="77777777" w:rsidR="001516AB" w:rsidRDefault="001516AB">
            <w:pPr>
              <w:rPr>
                <w:sz w:val="24"/>
                <w:szCs w:val="24"/>
              </w:rPr>
            </w:pPr>
          </w:p>
        </w:tc>
        <w:tc>
          <w:tcPr>
            <w:tcW w:w="1100" w:type="dxa"/>
            <w:gridSpan w:val="2"/>
            <w:vAlign w:val="bottom"/>
          </w:tcPr>
          <w:p w14:paraId="34C2288B" w14:textId="77777777" w:rsidR="001516AB" w:rsidRDefault="0066520C">
            <w:pPr>
              <w:ind w:left="260"/>
              <w:rPr>
                <w:sz w:val="20"/>
                <w:szCs w:val="20"/>
              </w:rPr>
            </w:pPr>
            <w:r>
              <w:rPr>
                <w:rFonts w:ascii="Arial" w:eastAsia="Arial" w:hAnsi="Arial" w:cs="Arial"/>
                <w:sz w:val="16"/>
                <w:szCs w:val="16"/>
              </w:rPr>
              <w:t>5 (0x05)</w:t>
            </w:r>
          </w:p>
        </w:tc>
        <w:tc>
          <w:tcPr>
            <w:tcW w:w="1900" w:type="dxa"/>
            <w:vAlign w:val="bottom"/>
          </w:tcPr>
          <w:p w14:paraId="179A23C1" w14:textId="77777777" w:rsidR="001516AB" w:rsidRDefault="0066520C">
            <w:pPr>
              <w:ind w:left="80"/>
              <w:rPr>
                <w:sz w:val="20"/>
                <w:szCs w:val="20"/>
              </w:rPr>
            </w:pPr>
            <w:r>
              <w:rPr>
                <w:rFonts w:ascii="Arial" w:eastAsia="Arial" w:hAnsi="Arial" w:cs="Arial"/>
                <w:sz w:val="16"/>
                <w:szCs w:val="16"/>
              </w:rPr>
              <w:t>MANCAL</w:t>
            </w:r>
          </w:p>
        </w:tc>
        <w:tc>
          <w:tcPr>
            <w:tcW w:w="2360" w:type="dxa"/>
            <w:vAlign w:val="bottom"/>
          </w:tcPr>
          <w:p w14:paraId="0F5A72FD" w14:textId="77777777" w:rsidR="001516AB" w:rsidRDefault="0066520C">
            <w:pPr>
              <w:ind w:left="120"/>
              <w:rPr>
                <w:sz w:val="20"/>
                <w:szCs w:val="20"/>
              </w:rPr>
            </w:pPr>
            <w:r>
              <w:rPr>
                <w:rFonts w:ascii="Arial" w:eastAsia="Arial" w:hAnsi="Arial" w:cs="Arial"/>
                <w:sz w:val="16"/>
                <w:szCs w:val="16"/>
              </w:rPr>
              <w:t>MANCAL</w:t>
            </w:r>
          </w:p>
        </w:tc>
      </w:tr>
      <w:tr w:rsidR="001516AB" w14:paraId="2FC8FC97" w14:textId="77777777">
        <w:trPr>
          <w:trHeight w:val="305"/>
        </w:trPr>
        <w:tc>
          <w:tcPr>
            <w:tcW w:w="420" w:type="dxa"/>
            <w:vAlign w:val="bottom"/>
          </w:tcPr>
          <w:p w14:paraId="6597C8FE" w14:textId="77777777" w:rsidR="001516AB" w:rsidRDefault="001516AB">
            <w:pPr>
              <w:rPr>
                <w:sz w:val="24"/>
                <w:szCs w:val="24"/>
              </w:rPr>
            </w:pPr>
          </w:p>
        </w:tc>
        <w:tc>
          <w:tcPr>
            <w:tcW w:w="1760" w:type="dxa"/>
            <w:vAlign w:val="bottom"/>
          </w:tcPr>
          <w:p w14:paraId="0B06A167" w14:textId="77777777" w:rsidR="001516AB" w:rsidRDefault="001516AB">
            <w:pPr>
              <w:rPr>
                <w:sz w:val="24"/>
                <w:szCs w:val="24"/>
              </w:rPr>
            </w:pPr>
          </w:p>
        </w:tc>
        <w:tc>
          <w:tcPr>
            <w:tcW w:w="780" w:type="dxa"/>
            <w:vAlign w:val="bottom"/>
          </w:tcPr>
          <w:p w14:paraId="186A99D4" w14:textId="77777777" w:rsidR="001516AB" w:rsidRDefault="001516AB">
            <w:pPr>
              <w:rPr>
                <w:sz w:val="24"/>
                <w:szCs w:val="24"/>
              </w:rPr>
            </w:pPr>
          </w:p>
        </w:tc>
        <w:tc>
          <w:tcPr>
            <w:tcW w:w="600" w:type="dxa"/>
            <w:vAlign w:val="bottom"/>
          </w:tcPr>
          <w:p w14:paraId="4C9C1057" w14:textId="77777777" w:rsidR="001516AB" w:rsidRDefault="001516AB">
            <w:pPr>
              <w:rPr>
                <w:sz w:val="24"/>
                <w:szCs w:val="24"/>
              </w:rPr>
            </w:pPr>
          </w:p>
        </w:tc>
        <w:tc>
          <w:tcPr>
            <w:tcW w:w="1100" w:type="dxa"/>
            <w:gridSpan w:val="2"/>
            <w:vAlign w:val="bottom"/>
          </w:tcPr>
          <w:p w14:paraId="1A2BA789" w14:textId="77777777" w:rsidR="001516AB" w:rsidRDefault="0066520C">
            <w:pPr>
              <w:ind w:left="260"/>
              <w:rPr>
                <w:sz w:val="20"/>
                <w:szCs w:val="20"/>
              </w:rPr>
            </w:pPr>
            <w:r>
              <w:rPr>
                <w:rFonts w:ascii="Arial" w:eastAsia="Arial" w:hAnsi="Arial" w:cs="Arial"/>
                <w:sz w:val="16"/>
                <w:szCs w:val="16"/>
              </w:rPr>
              <w:t>6 (0x06)</w:t>
            </w:r>
          </w:p>
        </w:tc>
        <w:tc>
          <w:tcPr>
            <w:tcW w:w="1900" w:type="dxa"/>
            <w:vAlign w:val="bottom"/>
          </w:tcPr>
          <w:p w14:paraId="17C6E2A7" w14:textId="77777777" w:rsidR="001516AB" w:rsidRDefault="0066520C">
            <w:pPr>
              <w:ind w:left="80"/>
              <w:rPr>
                <w:sz w:val="20"/>
                <w:szCs w:val="20"/>
              </w:rPr>
            </w:pPr>
            <w:r>
              <w:rPr>
                <w:rFonts w:ascii="Arial" w:eastAsia="Arial" w:hAnsi="Arial" w:cs="Arial"/>
                <w:sz w:val="16"/>
                <w:szCs w:val="16"/>
              </w:rPr>
              <w:t>VCOON</w:t>
            </w:r>
          </w:p>
        </w:tc>
        <w:tc>
          <w:tcPr>
            <w:tcW w:w="2360" w:type="dxa"/>
            <w:vAlign w:val="bottom"/>
          </w:tcPr>
          <w:p w14:paraId="43F1D6C4" w14:textId="77777777" w:rsidR="001516AB" w:rsidRDefault="0066520C">
            <w:pPr>
              <w:ind w:left="120"/>
              <w:rPr>
                <w:sz w:val="20"/>
                <w:szCs w:val="20"/>
              </w:rPr>
            </w:pPr>
            <w:r>
              <w:rPr>
                <w:rFonts w:ascii="Arial" w:eastAsia="Arial" w:hAnsi="Arial" w:cs="Arial"/>
                <w:sz w:val="16"/>
                <w:szCs w:val="16"/>
              </w:rPr>
              <w:t>FS_WAKEUP</w:t>
            </w:r>
          </w:p>
        </w:tc>
      </w:tr>
      <w:tr w:rsidR="001516AB" w14:paraId="4E8CD762" w14:textId="77777777">
        <w:trPr>
          <w:trHeight w:val="305"/>
        </w:trPr>
        <w:tc>
          <w:tcPr>
            <w:tcW w:w="420" w:type="dxa"/>
            <w:vAlign w:val="bottom"/>
          </w:tcPr>
          <w:p w14:paraId="4C8EE919" w14:textId="77777777" w:rsidR="001516AB" w:rsidRDefault="001516AB">
            <w:pPr>
              <w:rPr>
                <w:sz w:val="24"/>
                <w:szCs w:val="24"/>
              </w:rPr>
            </w:pPr>
          </w:p>
        </w:tc>
        <w:tc>
          <w:tcPr>
            <w:tcW w:w="1760" w:type="dxa"/>
            <w:vAlign w:val="bottom"/>
          </w:tcPr>
          <w:p w14:paraId="21913F6C" w14:textId="77777777" w:rsidR="001516AB" w:rsidRDefault="001516AB">
            <w:pPr>
              <w:rPr>
                <w:sz w:val="24"/>
                <w:szCs w:val="24"/>
              </w:rPr>
            </w:pPr>
          </w:p>
        </w:tc>
        <w:tc>
          <w:tcPr>
            <w:tcW w:w="780" w:type="dxa"/>
            <w:vAlign w:val="bottom"/>
          </w:tcPr>
          <w:p w14:paraId="5C3AD5D1" w14:textId="77777777" w:rsidR="001516AB" w:rsidRDefault="001516AB">
            <w:pPr>
              <w:rPr>
                <w:sz w:val="24"/>
                <w:szCs w:val="24"/>
              </w:rPr>
            </w:pPr>
          </w:p>
        </w:tc>
        <w:tc>
          <w:tcPr>
            <w:tcW w:w="600" w:type="dxa"/>
            <w:vAlign w:val="bottom"/>
          </w:tcPr>
          <w:p w14:paraId="5829ACFC" w14:textId="77777777" w:rsidR="001516AB" w:rsidRDefault="001516AB">
            <w:pPr>
              <w:rPr>
                <w:sz w:val="24"/>
                <w:szCs w:val="24"/>
              </w:rPr>
            </w:pPr>
          </w:p>
        </w:tc>
        <w:tc>
          <w:tcPr>
            <w:tcW w:w="1100" w:type="dxa"/>
            <w:gridSpan w:val="2"/>
            <w:vAlign w:val="bottom"/>
          </w:tcPr>
          <w:p w14:paraId="51DE1544" w14:textId="77777777" w:rsidR="001516AB" w:rsidRDefault="0066520C">
            <w:pPr>
              <w:ind w:left="260"/>
              <w:rPr>
                <w:sz w:val="20"/>
                <w:szCs w:val="20"/>
              </w:rPr>
            </w:pPr>
            <w:r>
              <w:rPr>
                <w:rFonts w:ascii="Arial" w:eastAsia="Arial" w:hAnsi="Arial" w:cs="Arial"/>
                <w:sz w:val="16"/>
                <w:szCs w:val="16"/>
              </w:rPr>
              <w:t xml:space="preserve">7 </w:t>
            </w:r>
            <w:r>
              <w:rPr>
                <w:rFonts w:ascii="Arial" w:eastAsia="Arial" w:hAnsi="Arial" w:cs="Arial"/>
                <w:sz w:val="16"/>
                <w:szCs w:val="16"/>
              </w:rPr>
              <w:t>(0x07)</w:t>
            </w:r>
          </w:p>
        </w:tc>
        <w:tc>
          <w:tcPr>
            <w:tcW w:w="1900" w:type="dxa"/>
            <w:vAlign w:val="bottom"/>
          </w:tcPr>
          <w:p w14:paraId="4FE2A3C0" w14:textId="77777777" w:rsidR="001516AB" w:rsidRDefault="0066520C">
            <w:pPr>
              <w:ind w:left="80"/>
              <w:rPr>
                <w:sz w:val="20"/>
                <w:szCs w:val="20"/>
              </w:rPr>
            </w:pPr>
            <w:r>
              <w:rPr>
                <w:rFonts w:ascii="Arial" w:eastAsia="Arial" w:hAnsi="Arial" w:cs="Arial"/>
                <w:sz w:val="16"/>
                <w:szCs w:val="16"/>
              </w:rPr>
              <w:t>РЕГОН</w:t>
            </w:r>
          </w:p>
        </w:tc>
        <w:tc>
          <w:tcPr>
            <w:tcW w:w="2360" w:type="dxa"/>
            <w:vAlign w:val="bottom"/>
          </w:tcPr>
          <w:p w14:paraId="44B0D29E" w14:textId="77777777" w:rsidR="001516AB" w:rsidRDefault="0066520C">
            <w:pPr>
              <w:ind w:left="120"/>
              <w:rPr>
                <w:sz w:val="20"/>
                <w:szCs w:val="20"/>
              </w:rPr>
            </w:pPr>
            <w:r>
              <w:rPr>
                <w:rFonts w:ascii="Arial" w:eastAsia="Arial" w:hAnsi="Arial" w:cs="Arial"/>
                <w:sz w:val="16"/>
                <w:szCs w:val="16"/>
              </w:rPr>
              <w:t>FS_WAKEUP</w:t>
            </w:r>
          </w:p>
        </w:tc>
      </w:tr>
      <w:tr w:rsidR="001516AB" w14:paraId="141C6F5D" w14:textId="77777777">
        <w:trPr>
          <w:trHeight w:val="302"/>
        </w:trPr>
        <w:tc>
          <w:tcPr>
            <w:tcW w:w="420" w:type="dxa"/>
            <w:vAlign w:val="bottom"/>
          </w:tcPr>
          <w:p w14:paraId="0C2F983B" w14:textId="77777777" w:rsidR="001516AB" w:rsidRDefault="001516AB">
            <w:pPr>
              <w:rPr>
                <w:sz w:val="24"/>
                <w:szCs w:val="24"/>
              </w:rPr>
            </w:pPr>
          </w:p>
        </w:tc>
        <w:tc>
          <w:tcPr>
            <w:tcW w:w="1760" w:type="dxa"/>
            <w:vAlign w:val="bottom"/>
          </w:tcPr>
          <w:p w14:paraId="18EFC9CE" w14:textId="77777777" w:rsidR="001516AB" w:rsidRDefault="001516AB">
            <w:pPr>
              <w:rPr>
                <w:sz w:val="24"/>
                <w:szCs w:val="24"/>
              </w:rPr>
            </w:pPr>
          </w:p>
        </w:tc>
        <w:tc>
          <w:tcPr>
            <w:tcW w:w="780" w:type="dxa"/>
            <w:vAlign w:val="bottom"/>
          </w:tcPr>
          <w:p w14:paraId="421DAA6B" w14:textId="77777777" w:rsidR="001516AB" w:rsidRDefault="001516AB">
            <w:pPr>
              <w:rPr>
                <w:sz w:val="24"/>
                <w:szCs w:val="24"/>
              </w:rPr>
            </w:pPr>
          </w:p>
        </w:tc>
        <w:tc>
          <w:tcPr>
            <w:tcW w:w="600" w:type="dxa"/>
            <w:vAlign w:val="bottom"/>
          </w:tcPr>
          <w:p w14:paraId="071FA8C3" w14:textId="77777777" w:rsidR="001516AB" w:rsidRDefault="001516AB">
            <w:pPr>
              <w:rPr>
                <w:sz w:val="24"/>
                <w:szCs w:val="24"/>
              </w:rPr>
            </w:pPr>
          </w:p>
        </w:tc>
        <w:tc>
          <w:tcPr>
            <w:tcW w:w="1100" w:type="dxa"/>
            <w:gridSpan w:val="2"/>
            <w:vAlign w:val="bottom"/>
          </w:tcPr>
          <w:p w14:paraId="6499E4CE" w14:textId="77777777" w:rsidR="001516AB" w:rsidRDefault="0066520C">
            <w:pPr>
              <w:ind w:left="260"/>
              <w:rPr>
                <w:sz w:val="20"/>
                <w:szCs w:val="20"/>
              </w:rPr>
            </w:pPr>
            <w:r>
              <w:rPr>
                <w:rFonts w:ascii="Arial" w:eastAsia="Arial" w:hAnsi="Arial" w:cs="Arial"/>
                <w:sz w:val="16"/>
                <w:szCs w:val="16"/>
              </w:rPr>
              <w:t>8 (0x08)</w:t>
            </w:r>
          </w:p>
        </w:tc>
        <w:tc>
          <w:tcPr>
            <w:tcW w:w="1900" w:type="dxa"/>
            <w:vAlign w:val="bottom"/>
          </w:tcPr>
          <w:p w14:paraId="7EEB93DD" w14:textId="77777777" w:rsidR="001516AB" w:rsidRDefault="0066520C">
            <w:pPr>
              <w:ind w:left="80"/>
              <w:rPr>
                <w:sz w:val="20"/>
                <w:szCs w:val="20"/>
              </w:rPr>
            </w:pPr>
            <w:r>
              <w:rPr>
                <w:rFonts w:ascii="Arial" w:eastAsia="Arial" w:hAnsi="Arial" w:cs="Arial"/>
                <w:sz w:val="16"/>
                <w:szCs w:val="16"/>
              </w:rPr>
              <w:t>STARTCAL</w:t>
            </w:r>
          </w:p>
        </w:tc>
        <w:tc>
          <w:tcPr>
            <w:tcW w:w="2360" w:type="dxa"/>
            <w:vAlign w:val="bottom"/>
          </w:tcPr>
          <w:p w14:paraId="2E948E1B" w14:textId="77777777" w:rsidR="001516AB" w:rsidRDefault="0066520C">
            <w:pPr>
              <w:ind w:left="120"/>
              <w:rPr>
                <w:sz w:val="20"/>
                <w:szCs w:val="20"/>
              </w:rPr>
            </w:pPr>
            <w:r>
              <w:rPr>
                <w:rFonts w:ascii="Arial" w:eastAsia="Arial" w:hAnsi="Arial" w:cs="Arial"/>
                <w:sz w:val="16"/>
                <w:szCs w:val="16"/>
              </w:rPr>
              <w:t>КАЛИБРОВАТЬ</w:t>
            </w:r>
          </w:p>
        </w:tc>
      </w:tr>
      <w:tr w:rsidR="001516AB" w14:paraId="51BEE830" w14:textId="77777777">
        <w:trPr>
          <w:trHeight w:val="305"/>
        </w:trPr>
        <w:tc>
          <w:tcPr>
            <w:tcW w:w="420" w:type="dxa"/>
            <w:vAlign w:val="bottom"/>
          </w:tcPr>
          <w:p w14:paraId="21E8F630" w14:textId="77777777" w:rsidR="001516AB" w:rsidRDefault="001516AB">
            <w:pPr>
              <w:rPr>
                <w:sz w:val="24"/>
                <w:szCs w:val="24"/>
              </w:rPr>
            </w:pPr>
          </w:p>
        </w:tc>
        <w:tc>
          <w:tcPr>
            <w:tcW w:w="1760" w:type="dxa"/>
            <w:vAlign w:val="bottom"/>
          </w:tcPr>
          <w:p w14:paraId="01395A25" w14:textId="77777777" w:rsidR="001516AB" w:rsidRDefault="001516AB">
            <w:pPr>
              <w:rPr>
                <w:sz w:val="24"/>
                <w:szCs w:val="24"/>
              </w:rPr>
            </w:pPr>
          </w:p>
        </w:tc>
        <w:tc>
          <w:tcPr>
            <w:tcW w:w="780" w:type="dxa"/>
            <w:vAlign w:val="bottom"/>
          </w:tcPr>
          <w:p w14:paraId="1043F498" w14:textId="77777777" w:rsidR="001516AB" w:rsidRDefault="001516AB">
            <w:pPr>
              <w:rPr>
                <w:sz w:val="24"/>
                <w:szCs w:val="24"/>
              </w:rPr>
            </w:pPr>
          </w:p>
        </w:tc>
        <w:tc>
          <w:tcPr>
            <w:tcW w:w="600" w:type="dxa"/>
            <w:vAlign w:val="bottom"/>
          </w:tcPr>
          <w:p w14:paraId="1A0B12B6" w14:textId="77777777" w:rsidR="001516AB" w:rsidRDefault="001516AB">
            <w:pPr>
              <w:rPr>
                <w:sz w:val="24"/>
                <w:szCs w:val="24"/>
              </w:rPr>
            </w:pPr>
          </w:p>
        </w:tc>
        <w:tc>
          <w:tcPr>
            <w:tcW w:w="1100" w:type="dxa"/>
            <w:gridSpan w:val="2"/>
            <w:vAlign w:val="bottom"/>
          </w:tcPr>
          <w:p w14:paraId="35D98488" w14:textId="77777777" w:rsidR="001516AB" w:rsidRDefault="0066520C">
            <w:pPr>
              <w:ind w:left="260"/>
              <w:rPr>
                <w:sz w:val="20"/>
                <w:szCs w:val="20"/>
              </w:rPr>
            </w:pPr>
            <w:r>
              <w:rPr>
                <w:rFonts w:ascii="Arial" w:eastAsia="Arial" w:hAnsi="Arial" w:cs="Arial"/>
                <w:sz w:val="16"/>
                <w:szCs w:val="16"/>
              </w:rPr>
              <w:t>9 (0x09)</w:t>
            </w:r>
          </w:p>
        </w:tc>
        <w:tc>
          <w:tcPr>
            <w:tcW w:w="1900" w:type="dxa"/>
            <w:vAlign w:val="bottom"/>
          </w:tcPr>
          <w:p w14:paraId="74BE1E45" w14:textId="77777777" w:rsidR="001516AB" w:rsidRDefault="0066520C">
            <w:pPr>
              <w:ind w:left="80"/>
              <w:rPr>
                <w:sz w:val="20"/>
                <w:szCs w:val="20"/>
              </w:rPr>
            </w:pPr>
            <w:r>
              <w:rPr>
                <w:rFonts w:ascii="Arial" w:eastAsia="Arial" w:hAnsi="Arial" w:cs="Arial"/>
                <w:sz w:val="16"/>
                <w:szCs w:val="16"/>
              </w:rPr>
              <w:t>BWBOOST</w:t>
            </w:r>
          </w:p>
        </w:tc>
        <w:tc>
          <w:tcPr>
            <w:tcW w:w="2360" w:type="dxa"/>
            <w:vAlign w:val="bottom"/>
          </w:tcPr>
          <w:p w14:paraId="3C9C42E4" w14:textId="77777777" w:rsidR="001516AB" w:rsidRDefault="0066520C">
            <w:pPr>
              <w:ind w:left="120"/>
              <w:rPr>
                <w:sz w:val="20"/>
                <w:szCs w:val="20"/>
              </w:rPr>
            </w:pPr>
            <w:r>
              <w:rPr>
                <w:rFonts w:ascii="Arial" w:eastAsia="Arial" w:hAnsi="Arial" w:cs="Arial"/>
                <w:sz w:val="16"/>
                <w:szCs w:val="16"/>
              </w:rPr>
              <w:t>Поселение</w:t>
            </w:r>
          </w:p>
        </w:tc>
      </w:tr>
      <w:tr w:rsidR="001516AB" w14:paraId="6CE20170" w14:textId="77777777">
        <w:trPr>
          <w:trHeight w:val="305"/>
        </w:trPr>
        <w:tc>
          <w:tcPr>
            <w:tcW w:w="420" w:type="dxa"/>
            <w:vAlign w:val="bottom"/>
          </w:tcPr>
          <w:p w14:paraId="23DE5E98" w14:textId="77777777" w:rsidR="001516AB" w:rsidRDefault="001516AB">
            <w:pPr>
              <w:rPr>
                <w:sz w:val="24"/>
                <w:szCs w:val="24"/>
              </w:rPr>
            </w:pPr>
          </w:p>
        </w:tc>
        <w:tc>
          <w:tcPr>
            <w:tcW w:w="1760" w:type="dxa"/>
            <w:vAlign w:val="bottom"/>
          </w:tcPr>
          <w:p w14:paraId="24DFA8F0" w14:textId="77777777" w:rsidR="001516AB" w:rsidRDefault="001516AB">
            <w:pPr>
              <w:rPr>
                <w:sz w:val="24"/>
                <w:szCs w:val="24"/>
              </w:rPr>
            </w:pPr>
          </w:p>
        </w:tc>
        <w:tc>
          <w:tcPr>
            <w:tcW w:w="780" w:type="dxa"/>
            <w:vAlign w:val="bottom"/>
          </w:tcPr>
          <w:p w14:paraId="3360D01C" w14:textId="77777777" w:rsidR="001516AB" w:rsidRDefault="001516AB">
            <w:pPr>
              <w:rPr>
                <w:sz w:val="24"/>
                <w:szCs w:val="24"/>
              </w:rPr>
            </w:pPr>
          </w:p>
        </w:tc>
        <w:tc>
          <w:tcPr>
            <w:tcW w:w="600" w:type="dxa"/>
            <w:vAlign w:val="bottom"/>
          </w:tcPr>
          <w:p w14:paraId="241CA29B" w14:textId="77777777" w:rsidR="001516AB" w:rsidRDefault="001516AB">
            <w:pPr>
              <w:rPr>
                <w:sz w:val="24"/>
                <w:szCs w:val="24"/>
              </w:rPr>
            </w:pPr>
          </w:p>
        </w:tc>
        <w:tc>
          <w:tcPr>
            <w:tcW w:w="460" w:type="dxa"/>
            <w:vAlign w:val="bottom"/>
          </w:tcPr>
          <w:p w14:paraId="7996E561" w14:textId="77777777" w:rsidR="001516AB" w:rsidRDefault="0066520C">
            <w:pPr>
              <w:ind w:left="260"/>
              <w:rPr>
                <w:sz w:val="20"/>
                <w:szCs w:val="20"/>
              </w:rPr>
            </w:pPr>
            <w:r>
              <w:rPr>
                <w:rFonts w:ascii="Arial" w:eastAsia="Arial" w:hAnsi="Arial" w:cs="Arial"/>
                <w:sz w:val="16"/>
                <w:szCs w:val="16"/>
              </w:rPr>
              <w:t>10</w:t>
            </w:r>
          </w:p>
        </w:tc>
        <w:tc>
          <w:tcPr>
            <w:tcW w:w="640" w:type="dxa"/>
            <w:vAlign w:val="bottom"/>
          </w:tcPr>
          <w:p w14:paraId="2CEAA89C" w14:textId="77777777" w:rsidR="001516AB" w:rsidRDefault="0066520C">
            <w:pPr>
              <w:ind w:left="20"/>
              <w:rPr>
                <w:sz w:val="20"/>
                <w:szCs w:val="20"/>
              </w:rPr>
            </w:pPr>
            <w:r>
              <w:rPr>
                <w:rFonts w:ascii="Arial" w:eastAsia="Arial" w:hAnsi="Arial" w:cs="Arial"/>
                <w:sz w:val="16"/>
                <w:szCs w:val="16"/>
              </w:rPr>
              <w:t>(0x0A)</w:t>
            </w:r>
          </w:p>
        </w:tc>
        <w:tc>
          <w:tcPr>
            <w:tcW w:w="1900" w:type="dxa"/>
            <w:vAlign w:val="bottom"/>
          </w:tcPr>
          <w:p w14:paraId="41533194" w14:textId="77777777" w:rsidR="001516AB" w:rsidRDefault="0066520C">
            <w:pPr>
              <w:ind w:left="80"/>
              <w:rPr>
                <w:sz w:val="20"/>
                <w:szCs w:val="20"/>
              </w:rPr>
            </w:pPr>
            <w:r>
              <w:rPr>
                <w:rFonts w:ascii="Arial" w:eastAsia="Arial" w:hAnsi="Arial" w:cs="Arial"/>
                <w:sz w:val="16"/>
                <w:szCs w:val="16"/>
              </w:rPr>
              <w:t>FS_LOCK</w:t>
            </w:r>
          </w:p>
        </w:tc>
        <w:tc>
          <w:tcPr>
            <w:tcW w:w="2360" w:type="dxa"/>
            <w:vAlign w:val="bottom"/>
          </w:tcPr>
          <w:p w14:paraId="2FA1CA7E" w14:textId="77777777" w:rsidR="001516AB" w:rsidRDefault="0066520C">
            <w:pPr>
              <w:ind w:left="120"/>
              <w:rPr>
                <w:sz w:val="20"/>
                <w:szCs w:val="20"/>
              </w:rPr>
            </w:pPr>
            <w:r>
              <w:rPr>
                <w:rFonts w:ascii="Arial" w:eastAsia="Arial" w:hAnsi="Arial" w:cs="Arial"/>
                <w:sz w:val="16"/>
                <w:szCs w:val="16"/>
              </w:rPr>
              <w:t>Поселение</w:t>
            </w:r>
          </w:p>
        </w:tc>
      </w:tr>
      <w:tr w:rsidR="001516AB" w14:paraId="06B28F3F" w14:textId="77777777">
        <w:trPr>
          <w:trHeight w:val="302"/>
        </w:trPr>
        <w:tc>
          <w:tcPr>
            <w:tcW w:w="420" w:type="dxa"/>
            <w:vAlign w:val="bottom"/>
          </w:tcPr>
          <w:p w14:paraId="355E1256" w14:textId="77777777" w:rsidR="001516AB" w:rsidRDefault="001516AB">
            <w:pPr>
              <w:rPr>
                <w:sz w:val="24"/>
                <w:szCs w:val="24"/>
              </w:rPr>
            </w:pPr>
          </w:p>
        </w:tc>
        <w:tc>
          <w:tcPr>
            <w:tcW w:w="1760" w:type="dxa"/>
            <w:vAlign w:val="bottom"/>
          </w:tcPr>
          <w:p w14:paraId="74F22F67" w14:textId="77777777" w:rsidR="001516AB" w:rsidRDefault="001516AB">
            <w:pPr>
              <w:rPr>
                <w:sz w:val="24"/>
                <w:szCs w:val="24"/>
              </w:rPr>
            </w:pPr>
          </w:p>
        </w:tc>
        <w:tc>
          <w:tcPr>
            <w:tcW w:w="780" w:type="dxa"/>
            <w:vAlign w:val="bottom"/>
          </w:tcPr>
          <w:p w14:paraId="0A116B2C" w14:textId="77777777" w:rsidR="001516AB" w:rsidRDefault="001516AB">
            <w:pPr>
              <w:rPr>
                <w:sz w:val="24"/>
                <w:szCs w:val="24"/>
              </w:rPr>
            </w:pPr>
          </w:p>
        </w:tc>
        <w:tc>
          <w:tcPr>
            <w:tcW w:w="600" w:type="dxa"/>
            <w:vAlign w:val="bottom"/>
          </w:tcPr>
          <w:p w14:paraId="59492810" w14:textId="77777777" w:rsidR="001516AB" w:rsidRDefault="001516AB">
            <w:pPr>
              <w:rPr>
                <w:sz w:val="24"/>
                <w:szCs w:val="24"/>
              </w:rPr>
            </w:pPr>
          </w:p>
        </w:tc>
        <w:tc>
          <w:tcPr>
            <w:tcW w:w="460" w:type="dxa"/>
            <w:vAlign w:val="bottom"/>
          </w:tcPr>
          <w:p w14:paraId="6692C6AD" w14:textId="77777777" w:rsidR="001516AB" w:rsidRDefault="0066520C">
            <w:pPr>
              <w:ind w:left="260"/>
              <w:rPr>
                <w:sz w:val="20"/>
                <w:szCs w:val="20"/>
              </w:rPr>
            </w:pPr>
            <w:r>
              <w:rPr>
                <w:rFonts w:ascii="Arial" w:eastAsia="Arial" w:hAnsi="Arial" w:cs="Arial"/>
                <w:sz w:val="16"/>
                <w:szCs w:val="16"/>
              </w:rPr>
              <w:t>11</w:t>
            </w:r>
          </w:p>
        </w:tc>
        <w:tc>
          <w:tcPr>
            <w:tcW w:w="640" w:type="dxa"/>
            <w:vAlign w:val="bottom"/>
          </w:tcPr>
          <w:p w14:paraId="27DCC506" w14:textId="77777777" w:rsidR="001516AB" w:rsidRDefault="0066520C">
            <w:pPr>
              <w:ind w:left="20"/>
              <w:rPr>
                <w:sz w:val="20"/>
                <w:szCs w:val="20"/>
              </w:rPr>
            </w:pPr>
            <w:r>
              <w:rPr>
                <w:rFonts w:ascii="Arial" w:eastAsia="Arial" w:hAnsi="Arial" w:cs="Arial"/>
                <w:sz w:val="16"/>
                <w:szCs w:val="16"/>
              </w:rPr>
              <w:t>(0x0B)</w:t>
            </w:r>
          </w:p>
        </w:tc>
        <w:tc>
          <w:tcPr>
            <w:tcW w:w="1900" w:type="dxa"/>
            <w:vAlign w:val="bottom"/>
          </w:tcPr>
          <w:p w14:paraId="5B7F396A" w14:textId="77777777" w:rsidR="001516AB" w:rsidRDefault="0066520C">
            <w:pPr>
              <w:ind w:left="80"/>
              <w:rPr>
                <w:sz w:val="20"/>
                <w:szCs w:val="20"/>
              </w:rPr>
            </w:pPr>
            <w:r>
              <w:rPr>
                <w:rFonts w:ascii="Arial" w:eastAsia="Arial" w:hAnsi="Arial" w:cs="Arial"/>
                <w:sz w:val="16"/>
                <w:szCs w:val="16"/>
              </w:rPr>
              <w:t>ИФАДКОН</w:t>
            </w:r>
          </w:p>
        </w:tc>
        <w:tc>
          <w:tcPr>
            <w:tcW w:w="2360" w:type="dxa"/>
            <w:vAlign w:val="bottom"/>
          </w:tcPr>
          <w:p w14:paraId="3ACA873A" w14:textId="77777777" w:rsidR="001516AB" w:rsidRDefault="0066520C">
            <w:pPr>
              <w:ind w:left="120"/>
              <w:rPr>
                <w:sz w:val="20"/>
                <w:szCs w:val="20"/>
              </w:rPr>
            </w:pPr>
            <w:r>
              <w:rPr>
                <w:rFonts w:ascii="Arial" w:eastAsia="Arial" w:hAnsi="Arial" w:cs="Arial"/>
                <w:sz w:val="16"/>
                <w:szCs w:val="16"/>
              </w:rPr>
              <w:t>Поселение</w:t>
            </w:r>
          </w:p>
        </w:tc>
      </w:tr>
      <w:tr w:rsidR="001516AB" w14:paraId="7C05E64A" w14:textId="77777777">
        <w:trPr>
          <w:trHeight w:val="305"/>
        </w:trPr>
        <w:tc>
          <w:tcPr>
            <w:tcW w:w="420" w:type="dxa"/>
            <w:vAlign w:val="bottom"/>
          </w:tcPr>
          <w:p w14:paraId="0B2E08D4" w14:textId="77777777" w:rsidR="001516AB" w:rsidRDefault="001516AB">
            <w:pPr>
              <w:rPr>
                <w:sz w:val="24"/>
                <w:szCs w:val="24"/>
              </w:rPr>
            </w:pPr>
          </w:p>
        </w:tc>
        <w:tc>
          <w:tcPr>
            <w:tcW w:w="1760" w:type="dxa"/>
            <w:vAlign w:val="bottom"/>
          </w:tcPr>
          <w:p w14:paraId="0015758D" w14:textId="77777777" w:rsidR="001516AB" w:rsidRDefault="001516AB">
            <w:pPr>
              <w:rPr>
                <w:sz w:val="24"/>
                <w:szCs w:val="24"/>
              </w:rPr>
            </w:pPr>
          </w:p>
        </w:tc>
        <w:tc>
          <w:tcPr>
            <w:tcW w:w="780" w:type="dxa"/>
            <w:vAlign w:val="bottom"/>
          </w:tcPr>
          <w:p w14:paraId="524B4F1B" w14:textId="77777777" w:rsidR="001516AB" w:rsidRDefault="001516AB">
            <w:pPr>
              <w:rPr>
                <w:sz w:val="24"/>
                <w:szCs w:val="24"/>
              </w:rPr>
            </w:pPr>
          </w:p>
        </w:tc>
        <w:tc>
          <w:tcPr>
            <w:tcW w:w="600" w:type="dxa"/>
            <w:vAlign w:val="bottom"/>
          </w:tcPr>
          <w:p w14:paraId="2E269115" w14:textId="77777777" w:rsidR="001516AB" w:rsidRDefault="001516AB">
            <w:pPr>
              <w:rPr>
                <w:sz w:val="24"/>
                <w:szCs w:val="24"/>
              </w:rPr>
            </w:pPr>
          </w:p>
        </w:tc>
        <w:tc>
          <w:tcPr>
            <w:tcW w:w="460" w:type="dxa"/>
            <w:vAlign w:val="bottom"/>
          </w:tcPr>
          <w:p w14:paraId="1898A4AE" w14:textId="77777777" w:rsidR="001516AB" w:rsidRDefault="0066520C">
            <w:pPr>
              <w:ind w:left="260"/>
              <w:rPr>
                <w:sz w:val="20"/>
                <w:szCs w:val="20"/>
              </w:rPr>
            </w:pPr>
            <w:r>
              <w:rPr>
                <w:rFonts w:ascii="Arial" w:eastAsia="Arial" w:hAnsi="Arial" w:cs="Arial"/>
                <w:sz w:val="16"/>
                <w:szCs w:val="16"/>
              </w:rPr>
              <w:t>12</w:t>
            </w:r>
          </w:p>
        </w:tc>
        <w:tc>
          <w:tcPr>
            <w:tcW w:w="640" w:type="dxa"/>
            <w:vAlign w:val="bottom"/>
          </w:tcPr>
          <w:p w14:paraId="32F256B7" w14:textId="77777777" w:rsidR="001516AB" w:rsidRDefault="0066520C">
            <w:pPr>
              <w:ind w:left="20"/>
              <w:rPr>
                <w:sz w:val="20"/>
                <w:szCs w:val="20"/>
              </w:rPr>
            </w:pPr>
            <w:r>
              <w:rPr>
                <w:rFonts w:ascii="Arial" w:eastAsia="Arial" w:hAnsi="Arial" w:cs="Arial"/>
                <w:sz w:val="16"/>
                <w:szCs w:val="16"/>
              </w:rPr>
              <w:t>(0x0C)</w:t>
            </w:r>
          </w:p>
        </w:tc>
        <w:tc>
          <w:tcPr>
            <w:tcW w:w="1900" w:type="dxa"/>
            <w:vAlign w:val="bottom"/>
          </w:tcPr>
          <w:p w14:paraId="15F58A77" w14:textId="77777777" w:rsidR="001516AB" w:rsidRDefault="0066520C">
            <w:pPr>
              <w:ind w:left="80"/>
              <w:rPr>
                <w:sz w:val="20"/>
                <w:szCs w:val="20"/>
              </w:rPr>
            </w:pPr>
            <w:r>
              <w:rPr>
                <w:rFonts w:ascii="Arial" w:eastAsia="Arial" w:hAnsi="Arial" w:cs="Arial"/>
                <w:sz w:val="16"/>
                <w:szCs w:val="16"/>
              </w:rPr>
              <w:t>ENDCAL</w:t>
            </w:r>
          </w:p>
        </w:tc>
        <w:tc>
          <w:tcPr>
            <w:tcW w:w="2360" w:type="dxa"/>
            <w:vAlign w:val="bottom"/>
          </w:tcPr>
          <w:p w14:paraId="07CDC4DC" w14:textId="77777777" w:rsidR="001516AB" w:rsidRDefault="0066520C">
            <w:pPr>
              <w:ind w:left="120"/>
              <w:rPr>
                <w:sz w:val="20"/>
                <w:szCs w:val="20"/>
              </w:rPr>
            </w:pPr>
            <w:r>
              <w:rPr>
                <w:rFonts w:ascii="Arial" w:eastAsia="Arial" w:hAnsi="Arial" w:cs="Arial"/>
                <w:sz w:val="16"/>
                <w:szCs w:val="16"/>
              </w:rPr>
              <w:t>КАЛИБРОВАТЬ</w:t>
            </w:r>
          </w:p>
        </w:tc>
      </w:tr>
      <w:tr w:rsidR="001516AB" w14:paraId="1540A670" w14:textId="77777777">
        <w:trPr>
          <w:trHeight w:val="305"/>
        </w:trPr>
        <w:tc>
          <w:tcPr>
            <w:tcW w:w="420" w:type="dxa"/>
            <w:vAlign w:val="bottom"/>
          </w:tcPr>
          <w:p w14:paraId="096091D5" w14:textId="77777777" w:rsidR="001516AB" w:rsidRDefault="001516AB">
            <w:pPr>
              <w:rPr>
                <w:sz w:val="24"/>
                <w:szCs w:val="24"/>
              </w:rPr>
            </w:pPr>
          </w:p>
        </w:tc>
        <w:tc>
          <w:tcPr>
            <w:tcW w:w="1760" w:type="dxa"/>
            <w:vAlign w:val="bottom"/>
          </w:tcPr>
          <w:p w14:paraId="58C7500D" w14:textId="77777777" w:rsidR="001516AB" w:rsidRDefault="001516AB">
            <w:pPr>
              <w:rPr>
                <w:sz w:val="24"/>
                <w:szCs w:val="24"/>
              </w:rPr>
            </w:pPr>
          </w:p>
        </w:tc>
        <w:tc>
          <w:tcPr>
            <w:tcW w:w="780" w:type="dxa"/>
            <w:vAlign w:val="bottom"/>
          </w:tcPr>
          <w:p w14:paraId="7156DAFC" w14:textId="77777777" w:rsidR="001516AB" w:rsidRDefault="001516AB">
            <w:pPr>
              <w:rPr>
                <w:sz w:val="24"/>
                <w:szCs w:val="24"/>
              </w:rPr>
            </w:pPr>
          </w:p>
        </w:tc>
        <w:tc>
          <w:tcPr>
            <w:tcW w:w="600" w:type="dxa"/>
            <w:vAlign w:val="bottom"/>
          </w:tcPr>
          <w:p w14:paraId="2C1BF4B4" w14:textId="77777777" w:rsidR="001516AB" w:rsidRDefault="001516AB">
            <w:pPr>
              <w:rPr>
                <w:sz w:val="24"/>
                <w:szCs w:val="24"/>
              </w:rPr>
            </w:pPr>
          </w:p>
        </w:tc>
        <w:tc>
          <w:tcPr>
            <w:tcW w:w="460" w:type="dxa"/>
            <w:vAlign w:val="bottom"/>
          </w:tcPr>
          <w:p w14:paraId="47875A4F" w14:textId="77777777" w:rsidR="001516AB" w:rsidRDefault="0066520C">
            <w:pPr>
              <w:ind w:left="260"/>
              <w:rPr>
                <w:sz w:val="20"/>
                <w:szCs w:val="20"/>
              </w:rPr>
            </w:pPr>
            <w:r>
              <w:rPr>
                <w:rFonts w:ascii="Arial" w:eastAsia="Arial" w:hAnsi="Arial" w:cs="Arial"/>
                <w:sz w:val="16"/>
                <w:szCs w:val="16"/>
              </w:rPr>
              <w:t>13</w:t>
            </w:r>
          </w:p>
        </w:tc>
        <w:tc>
          <w:tcPr>
            <w:tcW w:w="640" w:type="dxa"/>
            <w:vAlign w:val="bottom"/>
          </w:tcPr>
          <w:p w14:paraId="2EA05607" w14:textId="77777777" w:rsidR="001516AB" w:rsidRDefault="0066520C">
            <w:pPr>
              <w:ind w:left="20"/>
              <w:rPr>
                <w:sz w:val="20"/>
                <w:szCs w:val="20"/>
              </w:rPr>
            </w:pPr>
            <w:r>
              <w:rPr>
                <w:rFonts w:ascii="Arial" w:eastAsia="Arial" w:hAnsi="Arial" w:cs="Arial"/>
                <w:sz w:val="16"/>
                <w:szCs w:val="16"/>
              </w:rPr>
              <w:t>(0x0D)</w:t>
            </w:r>
          </w:p>
        </w:tc>
        <w:tc>
          <w:tcPr>
            <w:tcW w:w="1900" w:type="dxa"/>
            <w:vAlign w:val="bottom"/>
          </w:tcPr>
          <w:p w14:paraId="58110F67" w14:textId="77777777" w:rsidR="001516AB" w:rsidRDefault="0066520C">
            <w:pPr>
              <w:ind w:left="80"/>
              <w:rPr>
                <w:sz w:val="20"/>
                <w:szCs w:val="20"/>
              </w:rPr>
            </w:pPr>
            <w:r>
              <w:rPr>
                <w:rFonts w:ascii="Arial" w:eastAsia="Arial" w:hAnsi="Arial" w:cs="Arial"/>
                <w:sz w:val="16"/>
                <w:szCs w:val="16"/>
              </w:rPr>
              <w:t>RX</w:t>
            </w:r>
          </w:p>
        </w:tc>
        <w:tc>
          <w:tcPr>
            <w:tcW w:w="2360" w:type="dxa"/>
            <w:vAlign w:val="bottom"/>
          </w:tcPr>
          <w:p w14:paraId="2188B97D" w14:textId="77777777" w:rsidR="001516AB" w:rsidRDefault="0066520C">
            <w:pPr>
              <w:ind w:left="120"/>
              <w:rPr>
                <w:sz w:val="20"/>
                <w:szCs w:val="20"/>
              </w:rPr>
            </w:pPr>
            <w:r>
              <w:rPr>
                <w:rFonts w:ascii="Arial" w:eastAsia="Arial" w:hAnsi="Arial" w:cs="Arial"/>
                <w:sz w:val="16"/>
                <w:szCs w:val="16"/>
              </w:rPr>
              <w:t>RX</w:t>
            </w:r>
          </w:p>
        </w:tc>
      </w:tr>
      <w:tr w:rsidR="001516AB" w14:paraId="2E440AD6" w14:textId="77777777">
        <w:trPr>
          <w:trHeight w:val="302"/>
        </w:trPr>
        <w:tc>
          <w:tcPr>
            <w:tcW w:w="420" w:type="dxa"/>
            <w:vAlign w:val="bottom"/>
          </w:tcPr>
          <w:p w14:paraId="6C3DC8BD" w14:textId="77777777" w:rsidR="001516AB" w:rsidRDefault="001516AB">
            <w:pPr>
              <w:rPr>
                <w:sz w:val="24"/>
                <w:szCs w:val="24"/>
              </w:rPr>
            </w:pPr>
          </w:p>
        </w:tc>
        <w:tc>
          <w:tcPr>
            <w:tcW w:w="1760" w:type="dxa"/>
            <w:vAlign w:val="bottom"/>
          </w:tcPr>
          <w:p w14:paraId="194AE164" w14:textId="77777777" w:rsidR="001516AB" w:rsidRDefault="001516AB">
            <w:pPr>
              <w:rPr>
                <w:sz w:val="24"/>
                <w:szCs w:val="24"/>
              </w:rPr>
            </w:pPr>
          </w:p>
        </w:tc>
        <w:tc>
          <w:tcPr>
            <w:tcW w:w="780" w:type="dxa"/>
            <w:vAlign w:val="bottom"/>
          </w:tcPr>
          <w:p w14:paraId="68B56E00" w14:textId="77777777" w:rsidR="001516AB" w:rsidRDefault="001516AB">
            <w:pPr>
              <w:rPr>
                <w:sz w:val="24"/>
                <w:szCs w:val="24"/>
              </w:rPr>
            </w:pPr>
          </w:p>
        </w:tc>
        <w:tc>
          <w:tcPr>
            <w:tcW w:w="600" w:type="dxa"/>
            <w:vAlign w:val="bottom"/>
          </w:tcPr>
          <w:p w14:paraId="1349EA71" w14:textId="77777777" w:rsidR="001516AB" w:rsidRDefault="001516AB">
            <w:pPr>
              <w:rPr>
                <w:sz w:val="24"/>
                <w:szCs w:val="24"/>
              </w:rPr>
            </w:pPr>
          </w:p>
        </w:tc>
        <w:tc>
          <w:tcPr>
            <w:tcW w:w="460" w:type="dxa"/>
            <w:vAlign w:val="bottom"/>
          </w:tcPr>
          <w:p w14:paraId="15B3AEDF" w14:textId="77777777" w:rsidR="001516AB" w:rsidRDefault="0066520C">
            <w:pPr>
              <w:ind w:left="260"/>
              <w:rPr>
                <w:sz w:val="20"/>
                <w:szCs w:val="20"/>
              </w:rPr>
            </w:pPr>
            <w:r>
              <w:rPr>
                <w:rFonts w:ascii="Arial" w:eastAsia="Arial" w:hAnsi="Arial" w:cs="Arial"/>
                <w:sz w:val="16"/>
                <w:szCs w:val="16"/>
              </w:rPr>
              <w:t>14</w:t>
            </w:r>
          </w:p>
        </w:tc>
        <w:tc>
          <w:tcPr>
            <w:tcW w:w="640" w:type="dxa"/>
            <w:vAlign w:val="bottom"/>
          </w:tcPr>
          <w:p w14:paraId="29484EDF" w14:textId="77777777" w:rsidR="001516AB" w:rsidRDefault="0066520C">
            <w:pPr>
              <w:ind w:left="20"/>
              <w:rPr>
                <w:sz w:val="20"/>
                <w:szCs w:val="20"/>
              </w:rPr>
            </w:pPr>
            <w:r>
              <w:rPr>
                <w:rFonts w:ascii="Arial" w:eastAsia="Arial" w:hAnsi="Arial" w:cs="Arial"/>
                <w:sz w:val="16"/>
                <w:szCs w:val="16"/>
              </w:rPr>
              <w:t>(0x0E)</w:t>
            </w:r>
          </w:p>
        </w:tc>
        <w:tc>
          <w:tcPr>
            <w:tcW w:w="1900" w:type="dxa"/>
            <w:vAlign w:val="bottom"/>
          </w:tcPr>
          <w:p w14:paraId="56067AC8" w14:textId="77777777" w:rsidR="001516AB" w:rsidRDefault="0066520C">
            <w:pPr>
              <w:ind w:left="80"/>
              <w:rPr>
                <w:sz w:val="20"/>
                <w:szCs w:val="20"/>
              </w:rPr>
            </w:pPr>
            <w:r>
              <w:rPr>
                <w:rFonts w:ascii="Arial" w:eastAsia="Arial" w:hAnsi="Arial" w:cs="Arial"/>
                <w:sz w:val="16"/>
                <w:szCs w:val="16"/>
              </w:rPr>
              <w:t>RX_END</w:t>
            </w:r>
          </w:p>
        </w:tc>
        <w:tc>
          <w:tcPr>
            <w:tcW w:w="2360" w:type="dxa"/>
            <w:vAlign w:val="bottom"/>
          </w:tcPr>
          <w:p w14:paraId="51A12638" w14:textId="77777777" w:rsidR="001516AB" w:rsidRDefault="0066520C">
            <w:pPr>
              <w:ind w:left="120"/>
              <w:rPr>
                <w:sz w:val="20"/>
                <w:szCs w:val="20"/>
              </w:rPr>
            </w:pPr>
            <w:r>
              <w:rPr>
                <w:rFonts w:ascii="Arial" w:eastAsia="Arial" w:hAnsi="Arial" w:cs="Arial"/>
                <w:sz w:val="16"/>
                <w:szCs w:val="16"/>
              </w:rPr>
              <w:t>RX</w:t>
            </w:r>
          </w:p>
        </w:tc>
      </w:tr>
      <w:tr w:rsidR="001516AB" w14:paraId="4764CF24" w14:textId="77777777">
        <w:trPr>
          <w:trHeight w:val="305"/>
        </w:trPr>
        <w:tc>
          <w:tcPr>
            <w:tcW w:w="420" w:type="dxa"/>
            <w:vAlign w:val="bottom"/>
          </w:tcPr>
          <w:p w14:paraId="03607B14" w14:textId="77777777" w:rsidR="001516AB" w:rsidRDefault="001516AB">
            <w:pPr>
              <w:rPr>
                <w:sz w:val="24"/>
                <w:szCs w:val="24"/>
              </w:rPr>
            </w:pPr>
          </w:p>
        </w:tc>
        <w:tc>
          <w:tcPr>
            <w:tcW w:w="1760" w:type="dxa"/>
            <w:vAlign w:val="bottom"/>
          </w:tcPr>
          <w:p w14:paraId="275E5EBF" w14:textId="77777777" w:rsidR="001516AB" w:rsidRDefault="001516AB">
            <w:pPr>
              <w:rPr>
                <w:sz w:val="24"/>
                <w:szCs w:val="24"/>
              </w:rPr>
            </w:pPr>
          </w:p>
        </w:tc>
        <w:tc>
          <w:tcPr>
            <w:tcW w:w="780" w:type="dxa"/>
            <w:vAlign w:val="bottom"/>
          </w:tcPr>
          <w:p w14:paraId="6A658CDE" w14:textId="77777777" w:rsidR="001516AB" w:rsidRDefault="001516AB">
            <w:pPr>
              <w:rPr>
                <w:sz w:val="24"/>
                <w:szCs w:val="24"/>
              </w:rPr>
            </w:pPr>
          </w:p>
        </w:tc>
        <w:tc>
          <w:tcPr>
            <w:tcW w:w="600" w:type="dxa"/>
            <w:vAlign w:val="bottom"/>
          </w:tcPr>
          <w:p w14:paraId="54DA056D" w14:textId="77777777" w:rsidR="001516AB" w:rsidRDefault="001516AB">
            <w:pPr>
              <w:rPr>
                <w:sz w:val="24"/>
                <w:szCs w:val="24"/>
              </w:rPr>
            </w:pPr>
          </w:p>
        </w:tc>
        <w:tc>
          <w:tcPr>
            <w:tcW w:w="460" w:type="dxa"/>
            <w:vAlign w:val="bottom"/>
          </w:tcPr>
          <w:p w14:paraId="4B0F0C33" w14:textId="77777777" w:rsidR="001516AB" w:rsidRDefault="0066520C">
            <w:pPr>
              <w:ind w:left="260"/>
              <w:rPr>
                <w:sz w:val="20"/>
                <w:szCs w:val="20"/>
              </w:rPr>
            </w:pPr>
            <w:r>
              <w:rPr>
                <w:rFonts w:ascii="Arial" w:eastAsia="Arial" w:hAnsi="Arial" w:cs="Arial"/>
                <w:sz w:val="16"/>
                <w:szCs w:val="16"/>
              </w:rPr>
              <w:t>15</w:t>
            </w:r>
          </w:p>
        </w:tc>
        <w:tc>
          <w:tcPr>
            <w:tcW w:w="640" w:type="dxa"/>
            <w:vAlign w:val="bottom"/>
          </w:tcPr>
          <w:p w14:paraId="1B53E60F" w14:textId="77777777" w:rsidR="001516AB" w:rsidRDefault="0066520C">
            <w:pPr>
              <w:ind w:left="20"/>
              <w:rPr>
                <w:sz w:val="20"/>
                <w:szCs w:val="20"/>
              </w:rPr>
            </w:pPr>
            <w:r>
              <w:rPr>
                <w:rFonts w:ascii="Arial" w:eastAsia="Arial" w:hAnsi="Arial" w:cs="Arial"/>
                <w:sz w:val="16"/>
                <w:szCs w:val="16"/>
              </w:rPr>
              <w:t>(0x0F)</w:t>
            </w:r>
          </w:p>
        </w:tc>
        <w:tc>
          <w:tcPr>
            <w:tcW w:w="1900" w:type="dxa"/>
            <w:vAlign w:val="bottom"/>
          </w:tcPr>
          <w:p w14:paraId="7CAD85A4" w14:textId="77777777" w:rsidR="001516AB" w:rsidRDefault="0066520C">
            <w:pPr>
              <w:ind w:left="80"/>
              <w:rPr>
                <w:sz w:val="20"/>
                <w:szCs w:val="20"/>
              </w:rPr>
            </w:pPr>
            <w:r>
              <w:rPr>
                <w:rFonts w:ascii="Arial" w:eastAsia="Arial" w:hAnsi="Arial" w:cs="Arial"/>
                <w:sz w:val="16"/>
                <w:szCs w:val="16"/>
              </w:rPr>
              <w:t>RX_RST</w:t>
            </w:r>
          </w:p>
        </w:tc>
        <w:tc>
          <w:tcPr>
            <w:tcW w:w="2360" w:type="dxa"/>
            <w:vAlign w:val="bottom"/>
          </w:tcPr>
          <w:p w14:paraId="27ECEDA0" w14:textId="77777777" w:rsidR="001516AB" w:rsidRDefault="0066520C">
            <w:pPr>
              <w:ind w:left="120"/>
              <w:rPr>
                <w:sz w:val="20"/>
                <w:szCs w:val="20"/>
              </w:rPr>
            </w:pPr>
            <w:r>
              <w:rPr>
                <w:rFonts w:ascii="Arial" w:eastAsia="Arial" w:hAnsi="Arial" w:cs="Arial"/>
                <w:sz w:val="16"/>
                <w:szCs w:val="16"/>
              </w:rPr>
              <w:t>RX</w:t>
            </w:r>
          </w:p>
        </w:tc>
      </w:tr>
      <w:tr w:rsidR="001516AB" w14:paraId="0ADF55E5" w14:textId="77777777">
        <w:trPr>
          <w:trHeight w:val="305"/>
        </w:trPr>
        <w:tc>
          <w:tcPr>
            <w:tcW w:w="420" w:type="dxa"/>
            <w:vAlign w:val="bottom"/>
          </w:tcPr>
          <w:p w14:paraId="016B84E1" w14:textId="77777777" w:rsidR="001516AB" w:rsidRDefault="001516AB">
            <w:pPr>
              <w:rPr>
                <w:sz w:val="24"/>
                <w:szCs w:val="24"/>
              </w:rPr>
            </w:pPr>
          </w:p>
        </w:tc>
        <w:tc>
          <w:tcPr>
            <w:tcW w:w="1760" w:type="dxa"/>
            <w:vAlign w:val="bottom"/>
          </w:tcPr>
          <w:p w14:paraId="14D55554" w14:textId="77777777" w:rsidR="001516AB" w:rsidRDefault="001516AB">
            <w:pPr>
              <w:rPr>
                <w:sz w:val="24"/>
                <w:szCs w:val="24"/>
              </w:rPr>
            </w:pPr>
          </w:p>
        </w:tc>
        <w:tc>
          <w:tcPr>
            <w:tcW w:w="780" w:type="dxa"/>
            <w:vAlign w:val="bottom"/>
          </w:tcPr>
          <w:p w14:paraId="573723B9" w14:textId="77777777" w:rsidR="001516AB" w:rsidRDefault="001516AB">
            <w:pPr>
              <w:rPr>
                <w:sz w:val="24"/>
                <w:szCs w:val="24"/>
              </w:rPr>
            </w:pPr>
          </w:p>
        </w:tc>
        <w:tc>
          <w:tcPr>
            <w:tcW w:w="600" w:type="dxa"/>
            <w:vAlign w:val="bottom"/>
          </w:tcPr>
          <w:p w14:paraId="79625BFD" w14:textId="77777777" w:rsidR="001516AB" w:rsidRDefault="001516AB">
            <w:pPr>
              <w:rPr>
                <w:sz w:val="24"/>
                <w:szCs w:val="24"/>
              </w:rPr>
            </w:pPr>
          </w:p>
        </w:tc>
        <w:tc>
          <w:tcPr>
            <w:tcW w:w="460" w:type="dxa"/>
            <w:vAlign w:val="bottom"/>
          </w:tcPr>
          <w:p w14:paraId="4D6FF118" w14:textId="77777777" w:rsidR="001516AB" w:rsidRDefault="0066520C">
            <w:pPr>
              <w:ind w:left="260"/>
              <w:rPr>
                <w:sz w:val="20"/>
                <w:szCs w:val="20"/>
              </w:rPr>
            </w:pPr>
            <w:r>
              <w:rPr>
                <w:rFonts w:ascii="Arial" w:eastAsia="Arial" w:hAnsi="Arial" w:cs="Arial"/>
                <w:sz w:val="16"/>
                <w:szCs w:val="16"/>
              </w:rPr>
              <w:t>16</w:t>
            </w:r>
          </w:p>
        </w:tc>
        <w:tc>
          <w:tcPr>
            <w:tcW w:w="640" w:type="dxa"/>
            <w:vAlign w:val="bottom"/>
          </w:tcPr>
          <w:p w14:paraId="5A810D0B" w14:textId="77777777" w:rsidR="001516AB" w:rsidRDefault="0066520C">
            <w:pPr>
              <w:ind w:left="20"/>
              <w:rPr>
                <w:sz w:val="20"/>
                <w:szCs w:val="20"/>
              </w:rPr>
            </w:pPr>
            <w:r>
              <w:rPr>
                <w:rFonts w:ascii="Arial" w:eastAsia="Arial" w:hAnsi="Arial" w:cs="Arial"/>
                <w:sz w:val="16"/>
                <w:szCs w:val="16"/>
              </w:rPr>
              <w:t>(0x10)</w:t>
            </w:r>
          </w:p>
        </w:tc>
        <w:tc>
          <w:tcPr>
            <w:tcW w:w="1900" w:type="dxa"/>
            <w:vAlign w:val="bottom"/>
          </w:tcPr>
          <w:p w14:paraId="23DE4B58" w14:textId="77777777" w:rsidR="001516AB" w:rsidRDefault="0066520C">
            <w:pPr>
              <w:ind w:left="80"/>
              <w:rPr>
                <w:sz w:val="20"/>
                <w:szCs w:val="20"/>
              </w:rPr>
            </w:pPr>
            <w:r>
              <w:rPr>
                <w:rFonts w:ascii="Arial" w:eastAsia="Arial" w:hAnsi="Arial" w:cs="Arial"/>
                <w:sz w:val="16"/>
                <w:szCs w:val="16"/>
              </w:rPr>
              <w:t>TXRX_SWITCH</w:t>
            </w:r>
          </w:p>
        </w:tc>
        <w:tc>
          <w:tcPr>
            <w:tcW w:w="2360" w:type="dxa"/>
            <w:vAlign w:val="bottom"/>
          </w:tcPr>
          <w:p w14:paraId="21FD3B79" w14:textId="77777777" w:rsidR="001516AB" w:rsidRDefault="0066520C">
            <w:pPr>
              <w:ind w:left="120"/>
              <w:rPr>
                <w:sz w:val="20"/>
                <w:szCs w:val="20"/>
              </w:rPr>
            </w:pPr>
            <w:r>
              <w:rPr>
                <w:rFonts w:ascii="Arial" w:eastAsia="Arial" w:hAnsi="Arial" w:cs="Arial"/>
                <w:sz w:val="16"/>
                <w:szCs w:val="16"/>
              </w:rPr>
              <w:t>TXRX_SETTLING</w:t>
            </w:r>
          </w:p>
        </w:tc>
      </w:tr>
      <w:tr w:rsidR="001516AB" w14:paraId="08639595" w14:textId="77777777">
        <w:trPr>
          <w:trHeight w:val="302"/>
        </w:trPr>
        <w:tc>
          <w:tcPr>
            <w:tcW w:w="420" w:type="dxa"/>
            <w:vAlign w:val="bottom"/>
          </w:tcPr>
          <w:p w14:paraId="34EEE9DD" w14:textId="77777777" w:rsidR="001516AB" w:rsidRDefault="001516AB">
            <w:pPr>
              <w:rPr>
                <w:sz w:val="24"/>
                <w:szCs w:val="24"/>
              </w:rPr>
            </w:pPr>
          </w:p>
        </w:tc>
        <w:tc>
          <w:tcPr>
            <w:tcW w:w="1760" w:type="dxa"/>
            <w:vAlign w:val="bottom"/>
          </w:tcPr>
          <w:p w14:paraId="4C8E9B8D" w14:textId="77777777" w:rsidR="001516AB" w:rsidRDefault="001516AB">
            <w:pPr>
              <w:rPr>
                <w:sz w:val="24"/>
                <w:szCs w:val="24"/>
              </w:rPr>
            </w:pPr>
          </w:p>
        </w:tc>
        <w:tc>
          <w:tcPr>
            <w:tcW w:w="780" w:type="dxa"/>
            <w:vAlign w:val="bottom"/>
          </w:tcPr>
          <w:p w14:paraId="15F24904" w14:textId="77777777" w:rsidR="001516AB" w:rsidRDefault="001516AB">
            <w:pPr>
              <w:rPr>
                <w:sz w:val="24"/>
                <w:szCs w:val="24"/>
              </w:rPr>
            </w:pPr>
          </w:p>
        </w:tc>
        <w:tc>
          <w:tcPr>
            <w:tcW w:w="600" w:type="dxa"/>
            <w:vAlign w:val="bottom"/>
          </w:tcPr>
          <w:p w14:paraId="0AE7DB4C" w14:textId="77777777" w:rsidR="001516AB" w:rsidRDefault="001516AB">
            <w:pPr>
              <w:rPr>
                <w:sz w:val="24"/>
                <w:szCs w:val="24"/>
              </w:rPr>
            </w:pPr>
          </w:p>
        </w:tc>
        <w:tc>
          <w:tcPr>
            <w:tcW w:w="460" w:type="dxa"/>
            <w:vAlign w:val="bottom"/>
          </w:tcPr>
          <w:p w14:paraId="7BD4B8F7" w14:textId="77777777" w:rsidR="001516AB" w:rsidRDefault="0066520C">
            <w:pPr>
              <w:ind w:left="260"/>
              <w:rPr>
                <w:sz w:val="20"/>
                <w:szCs w:val="20"/>
              </w:rPr>
            </w:pPr>
            <w:r>
              <w:rPr>
                <w:rFonts w:ascii="Arial" w:eastAsia="Arial" w:hAnsi="Arial" w:cs="Arial"/>
                <w:sz w:val="16"/>
                <w:szCs w:val="16"/>
              </w:rPr>
              <w:t>17</w:t>
            </w:r>
          </w:p>
        </w:tc>
        <w:tc>
          <w:tcPr>
            <w:tcW w:w="640" w:type="dxa"/>
            <w:vAlign w:val="bottom"/>
          </w:tcPr>
          <w:p w14:paraId="2AC8CB13" w14:textId="77777777" w:rsidR="001516AB" w:rsidRDefault="0066520C">
            <w:pPr>
              <w:ind w:left="20"/>
              <w:rPr>
                <w:sz w:val="20"/>
                <w:szCs w:val="20"/>
              </w:rPr>
            </w:pPr>
            <w:r>
              <w:rPr>
                <w:rFonts w:ascii="Arial" w:eastAsia="Arial" w:hAnsi="Arial" w:cs="Arial"/>
                <w:sz w:val="16"/>
                <w:szCs w:val="16"/>
              </w:rPr>
              <w:t>(0x11)</w:t>
            </w:r>
          </w:p>
        </w:tc>
        <w:tc>
          <w:tcPr>
            <w:tcW w:w="1900" w:type="dxa"/>
            <w:vAlign w:val="bottom"/>
          </w:tcPr>
          <w:p w14:paraId="74236EBE" w14:textId="77777777" w:rsidR="001516AB" w:rsidRDefault="0066520C">
            <w:pPr>
              <w:ind w:left="80"/>
              <w:rPr>
                <w:sz w:val="20"/>
                <w:szCs w:val="20"/>
              </w:rPr>
            </w:pPr>
            <w:r>
              <w:rPr>
                <w:rFonts w:ascii="Arial" w:eastAsia="Arial" w:hAnsi="Arial" w:cs="Arial"/>
                <w:sz w:val="16"/>
                <w:szCs w:val="16"/>
              </w:rPr>
              <w:t>RXFIFO_OVERFLOW</w:t>
            </w:r>
          </w:p>
        </w:tc>
        <w:tc>
          <w:tcPr>
            <w:tcW w:w="2360" w:type="dxa"/>
            <w:vAlign w:val="bottom"/>
          </w:tcPr>
          <w:p w14:paraId="0E5C5CDF" w14:textId="77777777" w:rsidR="001516AB" w:rsidRDefault="0066520C">
            <w:pPr>
              <w:ind w:left="120"/>
              <w:rPr>
                <w:sz w:val="20"/>
                <w:szCs w:val="20"/>
              </w:rPr>
            </w:pPr>
            <w:r>
              <w:rPr>
                <w:rFonts w:ascii="Arial" w:eastAsia="Arial" w:hAnsi="Arial" w:cs="Arial"/>
                <w:sz w:val="16"/>
                <w:szCs w:val="16"/>
              </w:rPr>
              <w:t>RXFIFO_OVERFLOW</w:t>
            </w:r>
          </w:p>
        </w:tc>
      </w:tr>
      <w:tr w:rsidR="001516AB" w14:paraId="059F6536" w14:textId="77777777">
        <w:trPr>
          <w:trHeight w:val="305"/>
        </w:trPr>
        <w:tc>
          <w:tcPr>
            <w:tcW w:w="420" w:type="dxa"/>
            <w:vAlign w:val="bottom"/>
          </w:tcPr>
          <w:p w14:paraId="6F6E1BF0" w14:textId="77777777" w:rsidR="001516AB" w:rsidRDefault="001516AB">
            <w:pPr>
              <w:rPr>
                <w:sz w:val="24"/>
                <w:szCs w:val="24"/>
              </w:rPr>
            </w:pPr>
          </w:p>
        </w:tc>
        <w:tc>
          <w:tcPr>
            <w:tcW w:w="1760" w:type="dxa"/>
            <w:vAlign w:val="bottom"/>
          </w:tcPr>
          <w:p w14:paraId="6E32C9D6" w14:textId="77777777" w:rsidR="001516AB" w:rsidRDefault="001516AB">
            <w:pPr>
              <w:rPr>
                <w:sz w:val="24"/>
                <w:szCs w:val="24"/>
              </w:rPr>
            </w:pPr>
          </w:p>
        </w:tc>
        <w:tc>
          <w:tcPr>
            <w:tcW w:w="780" w:type="dxa"/>
            <w:vAlign w:val="bottom"/>
          </w:tcPr>
          <w:p w14:paraId="2D75F621" w14:textId="77777777" w:rsidR="001516AB" w:rsidRDefault="001516AB">
            <w:pPr>
              <w:rPr>
                <w:sz w:val="24"/>
                <w:szCs w:val="24"/>
              </w:rPr>
            </w:pPr>
          </w:p>
        </w:tc>
        <w:tc>
          <w:tcPr>
            <w:tcW w:w="600" w:type="dxa"/>
            <w:vAlign w:val="bottom"/>
          </w:tcPr>
          <w:p w14:paraId="21700C4F" w14:textId="77777777" w:rsidR="001516AB" w:rsidRDefault="001516AB">
            <w:pPr>
              <w:rPr>
                <w:sz w:val="24"/>
                <w:szCs w:val="24"/>
              </w:rPr>
            </w:pPr>
          </w:p>
        </w:tc>
        <w:tc>
          <w:tcPr>
            <w:tcW w:w="460" w:type="dxa"/>
            <w:vAlign w:val="bottom"/>
          </w:tcPr>
          <w:p w14:paraId="6294EEA4" w14:textId="77777777" w:rsidR="001516AB" w:rsidRDefault="0066520C">
            <w:pPr>
              <w:ind w:left="260"/>
              <w:rPr>
                <w:sz w:val="20"/>
                <w:szCs w:val="20"/>
              </w:rPr>
            </w:pPr>
            <w:r>
              <w:rPr>
                <w:rFonts w:ascii="Arial" w:eastAsia="Arial" w:hAnsi="Arial" w:cs="Arial"/>
                <w:sz w:val="16"/>
                <w:szCs w:val="16"/>
              </w:rPr>
              <w:t>18</w:t>
            </w:r>
          </w:p>
        </w:tc>
        <w:tc>
          <w:tcPr>
            <w:tcW w:w="640" w:type="dxa"/>
            <w:vAlign w:val="bottom"/>
          </w:tcPr>
          <w:p w14:paraId="0693EF69" w14:textId="77777777" w:rsidR="001516AB" w:rsidRDefault="0066520C">
            <w:pPr>
              <w:ind w:left="20"/>
              <w:rPr>
                <w:sz w:val="20"/>
                <w:szCs w:val="20"/>
              </w:rPr>
            </w:pPr>
            <w:r>
              <w:rPr>
                <w:rFonts w:ascii="Arial" w:eastAsia="Arial" w:hAnsi="Arial" w:cs="Arial"/>
                <w:sz w:val="16"/>
                <w:szCs w:val="16"/>
              </w:rPr>
              <w:t>(0x12)</w:t>
            </w:r>
          </w:p>
        </w:tc>
        <w:tc>
          <w:tcPr>
            <w:tcW w:w="1900" w:type="dxa"/>
            <w:vAlign w:val="bottom"/>
          </w:tcPr>
          <w:p w14:paraId="74543CD9" w14:textId="77777777" w:rsidR="001516AB" w:rsidRDefault="0066520C">
            <w:pPr>
              <w:ind w:left="80"/>
              <w:rPr>
                <w:sz w:val="20"/>
                <w:szCs w:val="20"/>
              </w:rPr>
            </w:pPr>
            <w:r>
              <w:rPr>
                <w:rFonts w:ascii="Arial" w:eastAsia="Arial" w:hAnsi="Arial" w:cs="Arial"/>
                <w:sz w:val="16"/>
                <w:szCs w:val="16"/>
              </w:rPr>
              <w:t>FSTXON</w:t>
            </w:r>
          </w:p>
        </w:tc>
        <w:tc>
          <w:tcPr>
            <w:tcW w:w="2360" w:type="dxa"/>
            <w:vAlign w:val="bottom"/>
          </w:tcPr>
          <w:p w14:paraId="5EAF4964" w14:textId="77777777" w:rsidR="001516AB" w:rsidRDefault="0066520C">
            <w:pPr>
              <w:ind w:left="120"/>
              <w:rPr>
                <w:sz w:val="20"/>
                <w:szCs w:val="20"/>
              </w:rPr>
            </w:pPr>
            <w:r>
              <w:rPr>
                <w:rFonts w:ascii="Arial" w:eastAsia="Arial" w:hAnsi="Arial" w:cs="Arial"/>
                <w:sz w:val="16"/>
                <w:szCs w:val="16"/>
              </w:rPr>
              <w:t>FSTXON</w:t>
            </w:r>
          </w:p>
        </w:tc>
      </w:tr>
      <w:tr w:rsidR="001516AB" w14:paraId="3F01EE31" w14:textId="77777777">
        <w:trPr>
          <w:trHeight w:val="305"/>
        </w:trPr>
        <w:tc>
          <w:tcPr>
            <w:tcW w:w="420" w:type="dxa"/>
            <w:vAlign w:val="bottom"/>
          </w:tcPr>
          <w:p w14:paraId="4EFA80F6" w14:textId="77777777" w:rsidR="001516AB" w:rsidRDefault="001516AB">
            <w:pPr>
              <w:rPr>
                <w:sz w:val="24"/>
                <w:szCs w:val="24"/>
              </w:rPr>
            </w:pPr>
          </w:p>
        </w:tc>
        <w:tc>
          <w:tcPr>
            <w:tcW w:w="1760" w:type="dxa"/>
            <w:vAlign w:val="bottom"/>
          </w:tcPr>
          <w:p w14:paraId="7B324DFB" w14:textId="77777777" w:rsidR="001516AB" w:rsidRDefault="001516AB">
            <w:pPr>
              <w:rPr>
                <w:sz w:val="24"/>
                <w:szCs w:val="24"/>
              </w:rPr>
            </w:pPr>
          </w:p>
        </w:tc>
        <w:tc>
          <w:tcPr>
            <w:tcW w:w="780" w:type="dxa"/>
            <w:vAlign w:val="bottom"/>
          </w:tcPr>
          <w:p w14:paraId="53E6969C" w14:textId="77777777" w:rsidR="001516AB" w:rsidRDefault="001516AB">
            <w:pPr>
              <w:rPr>
                <w:sz w:val="24"/>
                <w:szCs w:val="24"/>
              </w:rPr>
            </w:pPr>
          </w:p>
        </w:tc>
        <w:tc>
          <w:tcPr>
            <w:tcW w:w="600" w:type="dxa"/>
            <w:vAlign w:val="bottom"/>
          </w:tcPr>
          <w:p w14:paraId="502CC566" w14:textId="77777777" w:rsidR="001516AB" w:rsidRDefault="001516AB">
            <w:pPr>
              <w:rPr>
                <w:sz w:val="24"/>
                <w:szCs w:val="24"/>
              </w:rPr>
            </w:pPr>
          </w:p>
        </w:tc>
        <w:tc>
          <w:tcPr>
            <w:tcW w:w="460" w:type="dxa"/>
            <w:vAlign w:val="bottom"/>
          </w:tcPr>
          <w:p w14:paraId="609DB504" w14:textId="77777777" w:rsidR="001516AB" w:rsidRDefault="0066520C">
            <w:pPr>
              <w:ind w:left="260"/>
              <w:rPr>
                <w:sz w:val="20"/>
                <w:szCs w:val="20"/>
              </w:rPr>
            </w:pPr>
            <w:r>
              <w:rPr>
                <w:rFonts w:ascii="Arial" w:eastAsia="Arial" w:hAnsi="Arial" w:cs="Arial"/>
                <w:sz w:val="16"/>
                <w:szCs w:val="16"/>
              </w:rPr>
              <w:t>19</w:t>
            </w:r>
          </w:p>
        </w:tc>
        <w:tc>
          <w:tcPr>
            <w:tcW w:w="640" w:type="dxa"/>
            <w:vAlign w:val="bottom"/>
          </w:tcPr>
          <w:p w14:paraId="1D3647ED" w14:textId="77777777" w:rsidR="001516AB" w:rsidRDefault="0066520C">
            <w:pPr>
              <w:ind w:left="20"/>
              <w:rPr>
                <w:sz w:val="20"/>
                <w:szCs w:val="20"/>
              </w:rPr>
            </w:pPr>
            <w:r>
              <w:rPr>
                <w:rFonts w:ascii="Arial" w:eastAsia="Arial" w:hAnsi="Arial" w:cs="Arial"/>
                <w:sz w:val="16"/>
                <w:szCs w:val="16"/>
              </w:rPr>
              <w:t>(0x13)</w:t>
            </w:r>
          </w:p>
        </w:tc>
        <w:tc>
          <w:tcPr>
            <w:tcW w:w="1900" w:type="dxa"/>
            <w:vAlign w:val="bottom"/>
          </w:tcPr>
          <w:p w14:paraId="46721109" w14:textId="77777777" w:rsidR="001516AB" w:rsidRDefault="0066520C">
            <w:pPr>
              <w:ind w:left="80"/>
              <w:rPr>
                <w:sz w:val="20"/>
                <w:szCs w:val="20"/>
              </w:rPr>
            </w:pPr>
            <w:r>
              <w:rPr>
                <w:rFonts w:ascii="Arial" w:eastAsia="Arial" w:hAnsi="Arial" w:cs="Arial"/>
                <w:sz w:val="16"/>
                <w:szCs w:val="16"/>
              </w:rPr>
              <w:t>Техас</w:t>
            </w:r>
          </w:p>
        </w:tc>
        <w:tc>
          <w:tcPr>
            <w:tcW w:w="2360" w:type="dxa"/>
            <w:vAlign w:val="bottom"/>
          </w:tcPr>
          <w:p w14:paraId="21045A1E" w14:textId="77777777" w:rsidR="001516AB" w:rsidRDefault="0066520C">
            <w:pPr>
              <w:ind w:left="120"/>
              <w:rPr>
                <w:sz w:val="20"/>
                <w:szCs w:val="20"/>
              </w:rPr>
            </w:pPr>
            <w:r>
              <w:rPr>
                <w:rFonts w:ascii="Arial" w:eastAsia="Arial" w:hAnsi="Arial" w:cs="Arial"/>
                <w:sz w:val="16"/>
                <w:szCs w:val="16"/>
              </w:rPr>
              <w:t>Техас</w:t>
            </w:r>
          </w:p>
        </w:tc>
      </w:tr>
      <w:tr w:rsidR="001516AB" w14:paraId="73D13895" w14:textId="77777777">
        <w:trPr>
          <w:trHeight w:val="303"/>
        </w:trPr>
        <w:tc>
          <w:tcPr>
            <w:tcW w:w="420" w:type="dxa"/>
            <w:vAlign w:val="bottom"/>
          </w:tcPr>
          <w:p w14:paraId="481B979B" w14:textId="77777777" w:rsidR="001516AB" w:rsidRDefault="001516AB">
            <w:pPr>
              <w:rPr>
                <w:sz w:val="24"/>
                <w:szCs w:val="24"/>
              </w:rPr>
            </w:pPr>
          </w:p>
        </w:tc>
        <w:tc>
          <w:tcPr>
            <w:tcW w:w="1760" w:type="dxa"/>
            <w:vAlign w:val="bottom"/>
          </w:tcPr>
          <w:p w14:paraId="6593EBEC" w14:textId="77777777" w:rsidR="001516AB" w:rsidRDefault="001516AB">
            <w:pPr>
              <w:rPr>
                <w:sz w:val="24"/>
                <w:szCs w:val="24"/>
              </w:rPr>
            </w:pPr>
          </w:p>
        </w:tc>
        <w:tc>
          <w:tcPr>
            <w:tcW w:w="780" w:type="dxa"/>
            <w:vAlign w:val="bottom"/>
          </w:tcPr>
          <w:p w14:paraId="76CEBC09" w14:textId="77777777" w:rsidR="001516AB" w:rsidRDefault="001516AB">
            <w:pPr>
              <w:rPr>
                <w:sz w:val="24"/>
                <w:szCs w:val="24"/>
              </w:rPr>
            </w:pPr>
          </w:p>
        </w:tc>
        <w:tc>
          <w:tcPr>
            <w:tcW w:w="600" w:type="dxa"/>
            <w:vAlign w:val="bottom"/>
          </w:tcPr>
          <w:p w14:paraId="74109669" w14:textId="77777777" w:rsidR="001516AB" w:rsidRDefault="001516AB">
            <w:pPr>
              <w:rPr>
                <w:sz w:val="24"/>
                <w:szCs w:val="24"/>
              </w:rPr>
            </w:pPr>
          </w:p>
        </w:tc>
        <w:tc>
          <w:tcPr>
            <w:tcW w:w="460" w:type="dxa"/>
            <w:vAlign w:val="bottom"/>
          </w:tcPr>
          <w:p w14:paraId="3B671EC6" w14:textId="77777777" w:rsidR="001516AB" w:rsidRDefault="0066520C">
            <w:pPr>
              <w:ind w:left="260"/>
              <w:rPr>
                <w:sz w:val="20"/>
                <w:szCs w:val="20"/>
              </w:rPr>
            </w:pPr>
            <w:r>
              <w:rPr>
                <w:rFonts w:ascii="Arial" w:eastAsia="Arial" w:hAnsi="Arial" w:cs="Arial"/>
                <w:sz w:val="16"/>
                <w:szCs w:val="16"/>
              </w:rPr>
              <w:t>20</w:t>
            </w:r>
          </w:p>
        </w:tc>
        <w:tc>
          <w:tcPr>
            <w:tcW w:w="640" w:type="dxa"/>
            <w:vAlign w:val="bottom"/>
          </w:tcPr>
          <w:p w14:paraId="7E1469AB" w14:textId="77777777" w:rsidR="001516AB" w:rsidRDefault="0066520C">
            <w:pPr>
              <w:ind w:left="20"/>
              <w:rPr>
                <w:sz w:val="20"/>
                <w:szCs w:val="20"/>
              </w:rPr>
            </w:pPr>
            <w:r>
              <w:rPr>
                <w:rFonts w:ascii="Arial" w:eastAsia="Arial" w:hAnsi="Arial" w:cs="Arial"/>
                <w:sz w:val="16"/>
                <w:szCs w:val="16"/>
              </w:rPr>
              <w:t>(0x14)</w:t>
            </w:r>
          </w:p>
        </w:tc>
        <w:tc>
          <w:tcPr>
            <w:tcW w:w="1900" w:type="dxa"/>
            <w:vAlign w:val="bottom"/>
          </w:tcPr>
          <w:p w14:paraId="7026B9DB" w14:textId="77777777" w:rsidR="001516AB" w:rsidRDefault="0066520C">
            <w:pPr>
              <w:ind w:left="80"/>
              <w:rPr>
                <w:sz w:val="20"/>
                <w:szCs w:val="20"/>
              </w:rPr>
            </w:pPr>
            <w:r>
              <w:rPr>
                <w:rFonts w:ascii="Arial" w:eastAsia="Arial" w:hAnsi="Arial" w:cs="Arial"/>
                <w:sz w:val="16"/>
                <w:szCs w:val="16"/>
              </w:rPr>
              <w:t>TX_END</w:t>
            </w:r>
          </w:p>
        </w:tc>
        <w:tc>
          <w:tcPr>
            <w:tcW w:w="2360" w:type="dxa"/>
            <w:vAlign w:val="bottom"/>
          </w:tcPr>
          <w:p w14:paraId="18B506C3" w14:textId="77777777" w:rsidR="001516AB" w:rsidRDefault="0066520C">
            <w:pPr>
              <w:ind w:left="120"/>
              <w:rPr>
                <w:sz w:val="20"/>
                <w:szCs w:val="20"/>
              </w:rPr>
            </w:pPr>
            <w:r>
              <w:rPr>
                <w:rFonts w:ascii="Arial" w:eastAsia="Arial" w:hAnsi="Arial" w:cs="Arial"/>
                <w:sz w:val="16"/>
                <w:szCs w:val="16"/>
              </w:rPr>
              <w:t>Техас</w:t>
            </w:r>
          </w:p>
        </w:tc>
      </w:tr>
      <w:tr w:rsidR="001516AB" w14:paraId="77115023" w14:textId="77777777">
        <w:trPr>
          <w:trHeight w:val="305"/>
        </w:trPr>
        <w:tc>
          <w:tcPr>
            <w:tcW w:w="420" w:type="dxa"/>
            <w:vAlign w:val="bottom"/>
          </w:tcPr>
          <w:p w14:paraId="3C74B2DA" w14:textId="77777777" w:rsidR="001516AB" w:rsidRDefault="001516AB">
            <w:pPr>
              <w:rPr>
                <w:sz w:val="24"/>
                <w:szCs w:val="24"/>
              </w:rPr>
            </w:pPr>
          </w:p>
        </w:tc>
        <w:tc>
          <w:tcPr>
            <w:tcW w:w="1760" w:type="dxa"/>
            <w:vAlign w:val="bottom"/>
          </w:tcPr>
          <w:p w14:paraId="63FE1F73" w14:textId="77777777" w:rsidR="001516AB" w:rsidRDefault="001516AB">
            <w:pPr>
              <w:rPr>
                <w:sz w:val="24"/>
                <w:szCs w:val="24"/>
              </w:rPr>
            </w:pPr>
          </w:p>
        </w:tc>
        <w:tc>
          <w:tcPr>
            <w:tcW w:w="780" w:type="dxa"/>
            <w:vAlign w:val="bottom"/>
          </w:tcPr>
          <w:p w14:paraId="270958D8" w14:textId="77777777" w:rsidR="001516AB" w:rsidRDefault="001516AB">
            <w:pPr>
              <w:rPr>
                <w:sz w:val="24"/>
                <w:szCs w:val="24"/>
              </w:rPr>
            </w:pPr>
          </w:p>
        </w:tc>
        <w:tc>
          <w:tcPr>
            <w:tcW w:w="600" w:type="dxa"/>
            <w:vAlign w:val="bottom"/>
          </w:tcPr>
          <w:p w14:paraId="2CA216AF" w14:textId="77777777" w:rsidR="001516AB" w:rsidRDefault="001516AB">
            <w:pPr>
              <w:rPr>
                <w:sz w:val="24"/>
                <w:szCs w:val="24"/>
              </w:rPr>
            </w:pPr>
          </w:p>
        </w:tc>
        <w:tc>
          <w:tcPr>
            <w:tcW w:w="460" w:type="dxa"/>
            <w:vAlign w:val="bottom"/>
          </w:tcPr>
          <w:p w14:paraId="614D0499" w14:textId="77777777" w:rsidR="001516AB" w:rsidRDefault="0066520C">
            <w:pPr>
              <w:ind w:left="260"/>
              <w:rPr>
                <w:sz w:val="20"/>
                <w:szCs w:val="20"/>
              </w:rPr>
            </w:pPr>
            <w:r>
              <w:rPr>
                <w:rFonts w:ascii="Arial" w:eastAsia="Arial" w:hAnsi="Arial" w:cs="Arial"/>
                <w:sz w:val="16"/>
                <w:szCs w:val="16"/>
              </w:rPr>
              <w:t>21 год</w:t>
            </w:r>
          </w:p>
        </w:tc>
        <w:tc>
          <w:tcPr>
            <w:tcW w:w="640" w:type="dxa"/>
            <w:vAlign w:val="bottom"/>
          </w:tcPr>
          <w:p w14:paraId="62B6574B" w14:textId="77777777" w:rsidR="001516AB" w:rsidRDefault="0066520C">
            <w:pPr>
              <w:ind w:left="20"/>
              <w:rPr>
                <w:sz w:val="20"/>
                <w:szCs w:val="20"/>
              </w:rPr>
            </w:pPr>
            <w:r>
              <w:rPr>
                <w:rFonts w:ascii="Arial" w:eastAsia="Arial" w:hAnsi="Arial" w:cs="Arial"/>
                <w:sz w:val="16"/>
                <w:szCs w:val="16"/>
              </w:rPr>
              <w:t>(0x15)</w:t>
            </w:r>
          </w:p>
        </w:tc>
        <w:tc>
          <w:tcPr>
            <w:tcW w:w="1900" w:type="dxa"/>
            <w:vAlign w:val="bottom"/>
          </w:tcPr>
          <w:p w14:paraId="083FBFCD" w14:textId="77777777" w:rsidR="001516AB" w:rsidRDefault="0066520C">
            <w:pPr>
              <w:ind w:left="80"/>
              <w:rPr>
                <w:sz w:val="20"/>
                <w:szCs w:val="20"/>
              </w:rPr>
            </w:pPr>
            <w:r>
              <w:rPr>
                <w:rFonts w:ascii="Arial" w:eastAsia="Arial" w:hAnsi="Arial" w:cs="Arial"/>
                <w:sz w:val="16"/>
                <w:szCs w:val="16"/>
              </w:rPr>
              <w:t>RXTX_SWITCH</w:t>
            </w:r>
          </w:p>
        </w:tc>
        <w:tc>
          <w:tcPr>
            <w:tcW w:w="2360" w:type="dxa"/>
            <w:vAlign w:val="bottom"/>
          </w:tcPr>
          <w:p w14:paraId="10ADD000" w14:textId="77777777" w:rsidR="001516AB" w:rsidRDefault="0066520C">
            <w:pPr>
              <w:ind w:left="120"/>
              <w:rPr>
                <w:sz w:val="20"/>
                <w:szCs w:val="20"/>
              </w:rPr>
            </w:pPr>
            <w:r>
              <w:rPr>
                <w:rFonts w:ascii="Arial" w:eastAsia="Arial" w:hAnsi="Arial" w:cs="Arial"/>
                <w:sz w:val="16"/>
                <w:szCs w:val="16"/>
              </w:rPr>
              <w:t>RXTX_SETTLING</w:t>
            </w:r>
          </w:p>
        </w:tc>
      </w:tr>
      <w:tr w:rsidR="001516AB" w14:paraId="2F9920AB" w14:textId="77777777">
        <w:trPr>
          <w:trHeight w:val="305"/>
        </w:trPr>
        <w:tc>
          <w:tcPr>
            <w:tcW w:w="420" w:type="dxa"/>
            <w:vAlign w:val="bottom"/>
          </w:tcPr>
          <w:p w14:paraId="6E3C3B22" w14:textId="77777777" w:rsidR="001516AB" w:rsidRDefault="001516AB">
            <w:pPr>
              <w:rPr>
                <w:sz w:val="24"/>
                <w:szCs w:val="24"/>
              </w:rPr>
            </w:pPr>
          </w:p>
        </w:tc>
        <w:tc>
          <w:tcPr>
            <w:tcW w:w="1760" w:type="dxa"/>
            <w:vAlign w:val="bottom"/>
          </w:tcPr>
          <w:p w14:paraId="17B58143" w14:textId="77777777" w:rsidR="001516AB" w:rsidRDefault="001516AB">
            <w:pPr>
              <w:rPr>
                <w:sz w:val="24"/>
                <w:szCs w:val="24"/>
              </w:rPr>
            </w:pPr>
          </w:p>
        </w:tc>
        <w:tc>
          <w:tcPr>
            <w:tcW w:w="780" w:type="dxa"/>
            <w:vAlign w:val="bottom"/>
          </w:tcPr>
          <w:p w14:paraId="292CAF33" w14:textId="77777777" w:rsidR="001516AB" w:rsidRDefault="001516AB">
            <w:pPr>
              <w:rPr>
                <w:sz w:val="24"/>
                <w:szCs w:val="24"/>
              </w:rPr>
            </w:pPr>
          </w:p>
        </w:tc>
        <w:tc>
          <w:tcPr>
            <w:tcW w:w="600" w:type="dxa"/>
            <w:vAlign w:val="bottom"/>
          </w:tcPr>
          <w:p w14:paraId="3249F26C" w14:textId="77777777" w:rsidR="001516AB" w:rsidRDefault="001516AB">
            <w:pPr>
              <w:rPr>
                <w:sz w:val="24"/>
                <w:szCs w:val="24"/>
              </w:rPr>
            </w:pPr>
          </w:p>
        </w:tc>
        <w:tc>
          <w:tcPr>
            <w:tcW w:w="460" w:type="dxa"/>
            <w:vAlign w:val="bottom"/>
          </w:tcPr>
          <w:p w14:paraId="59E5EA3B" w14:textId="77777777" w:rsidR="001516AB" w:rsidRDefault="0066520C">
            <w:pPr>
              <w:ind w:left="260"/>
              <w:rPr>
                <w:sz w:val="20"/>
                <w:szCs w:val="20"/>
              </w:rPr>
            </w:pPr>
            <w:r>
              <w:rPr>
                <w:rFonts w:ascii="Arial" w:eastAsia="Arial" w:hAnsi="Arial" w:cs="Arial"/>
                <w:sz w:val="16"/>
                <w:szCs w:val="16"/>
              </w:rPr>
              <w:t>22</w:t>
            </w:r>
          </w:p>
        </w:tc>
        <w:tc>
          <w:tcPr>
            <w:tcW w:w="640" w:type="dxa"/>
            <w:vAlign w:val="bottom"/>
          </w:tcPr>
          <w:p w14:paraId="6457C0D5" w14:textId="77777777" w:rsidR="001516AB" w:rsidRDefault="0066520C">
            <w:pPr>
              <w:ind w:left="20"/>
              <w:rPr>
                <w:sz w:val="20"/>
                <w:szCs w:val="20"/>
              </w:rPr>
            </w:pPr>
            <w:r>
              <w:rPr>
                <w:rFonts w:ascii="Arial" w:eastAsia="Arial" w:hAnsi="Arial" w:cs="Arial"/>
                <w:sz w:val="16"/>
                <w:szCs w:val="16"/>
              </w:rPr>
              <w:t>(0x16)</w:t>
            </w:r>
          </w:p>
        </w:tc>
        <w:tc>
          <w:tcPr>
            <w:tcW w:w="1900" w:type="dxa"/>
            <w:vAlign w:val="bottom"/>
          </w:tcPr>
          <w:p w14:paraId="158D9EB2" w14:textId="77777777" w:rsidR="001516AB" w:rsidRDefault="0066520C">
            <w:pPr>
              <w:ind w:left="80"/>
              <w:rPr>
                <w:sz w:val="20"/>
                <w:szCs w:val="20"/>
              </w:rPr>
            </w:pPr>
            <w:r>
              <w:rPr>
                <w:rFonts w:ascii="Arial" w:eastAsia="Arial" w:hAnsi="Arial" w:cs="Arial"/>
                <w:sz w:val="16"/>
                <w:szCs w:val="16"/>
              </w:rPr>
              <w:t>TXFIFO_UNDERFLOW</w:t>
            </w:r>
          </w:p>
        </w:tc>
        <w:tc>
          <w:tcPr>
            <w:tcW w:w="2360" w:type="dxa"/>
            <w:vAlign w:val="bottom"/>
          </w:tcPr>
          <w:p w14:paraId="750DDB0B" w14:textId="77777777" w:rsidR="001516AB" w:rsidRDefault="0066520C">
            <w:pPr>
              <w:ind w:left="120"/>
              <w:rPr>
                <w:sz w:val="20"/>
                <w:szCs w:val="20"/>
              </w:rPr>
            </w:pPr>
            <w:r>
              <w:rPr>
                <w:rFonts w:ascii="Arial" w:eastAsia="Arial" w:hAnsi="Arial" w:cs="Arial"/>
                <w:sz w:val="16"/>
                <w:szCs w:val="16"/>
              </w:rPr>
              <w:t>TXFIFO_UNDERFLOW</w:t>
            </w:r>
          </w:p>
        </w:tc>
      </w:tr>
      <w:tr w:rsidR="001516AB" w14:paraId="0EF8ACB5" w14:textId="77777777">
        <w:trPr>
          <w:trHeight w:val="312"/>
        </w:trPr>
        <w:tc>
          <w:tcPr>
            <w:tcW w:w="420" w:type="dxa"/>
            <w:vAlign w:val="bottom"/>
          </w:tcPr>
          <w:p w14:paraId="20871AB6" w14:textId="77777777" w:rsidR="001516AB" w:rsidRDefault="001516AB">
            <w:pPr>
              <w:rPr>
                <w:sz w:val="24"/>
                <w:szCs w:val="24"/>
              </w:rPr>
            </w:pPr>
          </w:p>
        </w:tc>
        <w:tc>
          <w:tcPr>
            <w:tcW w:w="1760" w:type="dxa"/>
            <w:vAlign w:val="bottom"/>
          </w:tcPr>
          <w:p w14:paraId="7A1882BE" w14:textId="77777777" w:rsidR="001516AB" w:rsidRDefault="001516AB">
            <w:pPr>
              <w:rPr>
                <w:sz w:val="24"/>
                <w:szCs w:val="24"/>
              </w:rPr>
            </w:pPr>
          </w:p>
        </w:tc>
        <w:tc>
          <w:tcPr>
            <w:tcW w:w="780" w:type="dxa"/>
            <w:vAlign w:val="bottom"/>
          </w:tcPr>
          <w:p w14:paraId="195CAFEE" w14:textId="77777777" w:rsidR="001516AB" w:rsidRDefault="001516AB">
            <w:pPr>
              <w:rPr>
                <w:sz w:val="24"/>
                <w:szCs w:val="24"/>
              </w:rPr>
            </w:pPr>
          </w:p>
        </w:tc>
        <w:tc>
          <w:tcPr>
            <w:tcW w:w="600" w:type="dxa"/>
            <w:vAlign w:val="bottom"/>
          </w:tcPr>
          <w:p w14:paraId="13D60F83" w14:textId="77777777" w:rsidR="001516AB" w:rsidRDefault="001516AB">
            <w:pPr>
              <w:rPr>
                <w:sz w:val="24"/>
                <w:szCs w:val="24"/>
              </w:rPr>
            </w:pPr>
          </w:p>
        </w:tc>
        <w:tc>
          <w:tcPr>
            <w:tcW w:w="5360" w:type="dxa"/>
            <w:gridSpan w:val="4"/>
            <w:vAlign w:val="bottom"/>
          </w:tcPr>
          <w:p w14:paraId="161DC419" w14:textId="77777777" w:rsidR="001516AB" w:rsidRDefault="0066520C">
            <w:pPr>
              <w:ind w:left="140"/>
              <w:rPr>
                <w:sz w:val="20"/>
                <w:szCs w:val="20"/>
              </w:rPr>
            </w:pPr>
            <w:r>
              <w:rPr>
                <w:rFonts w:ascii="Arial" w:eastAsia="Arial" w:hAnsi="Arial" w:cs="Arial"/>
                <w:sz w:val="16"/>
                <w:szCs w:val="16"/>
              </w:rPr>
              <w:t>Примечание: невозможно прочитать номера состояний SLEEP или XOFF.</w:t>
            </w:r>
          </w:p>
        </w:tc>
      </w:tr>
      <w:tr w:rsidR="001516AB" w14:paraId="15B218D3" w14:textId="77777777">
        <w:trPr>
          <w:trHeight w:val="185"/>
        </w:trPr>
        <w:tc>
          <w:tcPr>
            <w:tcW w:w="420" w:type="dxa"/>
            <w:vAlign w:val="bottom"/>
          </w:tcPr>
          <w:p w14:paraId="75064303" w14:textId="77777777" w:rsidR="001516AB" w:rsidRDefault="001516AB">
            <w:pPr>
              <w:rPr>
                <w:sz w:val="16"/>
                <w:szCs w:val="16"/>
              </w:rPr>
            </w:pPr>
          </w:p>
        </w:tc>
        <w:tc>
          <w:tcPr>
            <w:tcW w:w="1760" w:type="dxa"/>
            <w:vAlign w:val="bottom"/>
          </w:tcPr>
          <w:p w14:paraId="0C45D130" w14:textId="77777777" w:rsidR="001516AB" w:rsidRDefault="001516AB">
            <w:pPr>
              <w:rPr>
                <w:sz w:val="16"/>
                <w:szCs w:val="16"/>
              </w:rPr>
            </w:pPr>
          </w:p>
        </w:tc>
        <w:tc>
          <w:tcPr>
            <w:tcW w:w="780" w:type="dxa"/>
            <w:vAlign w:val="bottom"/>
          </w:tcPr>
          <w:p w14:paraId="6D76E518" w14:textId="77777777" w:rsidR="001516AB" w:rsidRDefault="001516AB">
            <w:pPr>
              <w:rPr>
                <w:sz w:val="16"/>
                <w:szCs w:val="16"/>
              </w:rPr>
            </w:pPr>
          </w:p>
        </w:tc>
        <w:tc>
          <w:tcPr>
            <w:tcW w:w="600" w:type="dxa"/>
            <w:vAlign w:val="bottom"/>
          </w:tcPr>
          <w:p w14:paraId="053FAE93" w14:textId="77777777" w:rsidR="001516AB" w:rsidRDefault="001516AB">
            <w:pPr>
              <w:rPr>
                <w:sz w:val="16"/>
                <w:szCs w:val="16"/>
              </w:rPr>
            </w:pPr>
          </w:p>
        </w:tc>
        <w:tc>
          <w:tcPr>
            <w:tcW w:w="5360" w:type="dxa"/>
            <w:gridSpan w:val="4"/>
            <w:vAlign w:val="bottom"/>
          </w:tcPr>
          <w:p w14:paraId="771903C2" w14:textId="77777777" w:rsidR="001516AB" w:rsidRDefault="0066520C">
            <w:pPr>
              <w:ind w:left="140"/>
              <w:rPr>
                <w:sz w:val="20"/>
                <w:szCs w:val="20"/>
              </w:rPr>
            </w:pPr>
            <w:r>
              <w:rPr>
                <w:rFonts w:ascii="Arial" w:eastAsia="Arial" w:hAnsi="Arial" w:cs="Arial"/>
                <w:w w:val="99"/>
                <w:sz w:val="16"/>
                <w:szCs w:val="16"/>
              </w:rPr>
              <w:t>потому что установка CSn low заставит чип перейти в режим IDLE из</w:t>
            </w:r>
          </w:p>
        </w:tc>
      </w:tr>
      <w:tr w:rsidR="001516AB" w14:paraId="4DA1381F" w14:textId="77777777">
        <w:trPr>
          <w:trHeight w:val="185"/>
        </w:trPr>
        <w:tc>
          <w:tcPr>
            <w:tcW w:w="420" w:type="dxa"/>
            <w:vAlign w:val="bottom"/>
          </w:tcPr>
          <w:p w14:paraId="6C6F0721" w14:textId="77777777" w:rsidR="001516AB" w:rsidRDefault="001516AB">
            <w:pPr>
              <w:rPr>
                <w:sz w:val="16"/>
                <w:szCs w:val="16"/>
              </w:rPr>
            </w:pPr>
          </w:p>
        </w:tc>
        <w:tc>
          <w:tcPr>
            <w:tcW w:w="1760" w:type="dxa"/>
            <w:vAlign w:val="bottom"/>
          </w:tcPr>
          <w:p w14:paraId="7A716AD4" w14:textId="77777777" w:rsidR="001516AB" w:rsidRDefault="001516AB">
            <w:pPr>
              <w:rPr>
                <w:sz w:val="16"/>
                <w:szCs w:val="16"/>
              </w:rPr>
            </w:pPr>
          </w:p>
        </w:tc>
        <w:tc>
          <w:tcPr>
            <w:tcW w:w="780" w:type="dxa"/>
            <w:vAlign w:val="bottom"/>
          </w:tcPr>
          <w:p w14:paraId="6C1C524E" w14:textId="77777777" w:rsidR="001516AB" w:rsidRDefault="001516AB">
            <w:pPr>
              <w:rPr>
                <w:sz w:val="16"/>
                <w:szCs w:val="16"/>
              </w:rPr>
            </w:pPr>
          </w:p>
        </w:tc>
        <w:tc>
          <w:tcPr>
            <w:tcW w:w="600" w:type="dxa"/>
            <w:vAlign w:val="bottom"/>
          </w:tcPr>
          <w:p w14:paraId="158E6DF4" w14:textId="77777777" w:rsidR="001516AB" w:rsidRDefault="001516AB">
            <w:pPr>
              <w:rPr>
                <w:sz w:val="16"/>
                <w:szCs w:val="16"/>
              </w:rPr>
            </w:pPr>
          </w:p>
        </w:tc>
        <w:tc>
          <w:tcPr>
            <w:tcW w:w="3000" w:type="dxa"/>
            <w:gridSpan w:val="3"/>
            <w:vAlign w:val="bottom"/>
          </w:tcPr>
          <w:p w14:paraId="141CE79C" w14:textId="77777777" w:rsidR="001516AB" w:rsidRDefault="0066520C">
            <w:pPr>
              <w:ind w:left="140"/>
              <w:rPr>
                <w:sz w:val="20"/>
                <w:szCs w:val="20"/>
              </w:rPr>
            </w:pPr>
            <w:r>
              <w:rPr>
                <w:rFonts w:ascii="Arial" w:eastAsia="Arial" w:hAnsi="Arial" w:cs="Arial"/>
                <w:sz w:val="16"/>
                <w:szCs w:val="16"/>
              </w:rPr>
              <w:t>Состояния SLEEP или XOFF.</w:t>
            </w:r>
          </w:p>
        </w:tc>
        <w:tc>
          <w:tcPr>
            <w:tcW w:w="2360" w:type="dxa"/>
            <w:vAlign w:val="bottom"/>
          </w:tcPr>
          <w:p w14:paraId="33EE0777" w14:textId="77777777" w:rsidR="001516AB" w:rsidRDefault="001516AB">
            <w:pPr>
              <w:rPr>
                <w:sz w:val="16"/>
                <w:szCs w:val="16"/>
              </w:rPr>
            </w:pPr>
          </w:p>
        </w:tc>
      </w:tr>
    </w:tbl>
    <w:p w14:paraId="3CF2D993" w14:textId="77777777" w:rsidR="001516AB" w:rsidRDefault="0066520C">
      <w:pPr>
        <w:spacing w:line="20" w:lineRule="exact"/>
        <w:rPr>
          <w:sz w:val="20"/>
          <w:szCs w:val="20"/>
        </w:rPr>
      </w:pPr>
      <w:r>
        <w:rPr>
          <w:noProof/>
          <w:sz w:val="20"/>
          <w:szCs w:val="20"/>
        </w:rPr>
        <w:drawing>
          <wp:anchor distT="0" distB="0" distL="114300" distR="114300" simplePos="0" relativeHeight="251885056" behindDoc="1" locked="0" layoutInCell="0" allowOverlap="1" wp14:anchorId="65626457" wp14:editId="0AB05379">
            <wp:simplePos x="0" y="0"/>
            <wp:positionH relativeFrom="column">
              <wp:posOffset>-1905</wp:posOffset>
            </wp:positionH>
            <wp:positionV relativeFrom="paragraph">
              <wp:posOffset>-5671185</wp:posOffset>
            </wp:positionV>
            <wp:extent cx="6000750" cy="5720080"/>
            <wp:effectExtent l="0" t="0" r="0" b="0"/>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11"/>
                    <a:srcRect/>
                    <a:stretch>
                      <a:fillRect/>
                    </a:stretch>
                  </pic:blipFill>
                  <pic:spPr bwMode="auto">
                    <a:xfrm>
                      <a:off x="0" y="0"/>
                      <a:ext cx="6000750" cy="5720080"/>
                    </a:xfrm>
                    <a:prstGeom prst="rect">
                      <a:avLst/>
                    </a:prstGeom>
                    <a:noFill/>
                  </pic:spPr>
                </pic:pic>
              </a:graphicData>
            </a:graphic>
          </wp:anchor>
        </w:drawing>
      </w:r>
    </w:p>
    <w:p w14:paraId="4B91ADD9" w14:textId="77777777" w:rsidR="001516AB" w:rsidRDefault="001516AB">
      <w:pPr>
        <w:spacing w:line="200" w:lineRule="exact"/>
        <w:rPr>
          <w:sz w:val="20"/>
          <w:szCs w:val="20"/>
        </w:rPr>
      </w:pPr>
    </w:p>
    <w:p w14:paraId="2EC748AE" w14:textId="77777777" w:rsidR="001516AB" w:rsidRDefault="001516AB">
      <w:pPr>
        <w:spacing w:line="316" w:lineRule="exact"/>
        <w:rPr>
          <w:sz w:val="20"/>
          <w:szCs w:val="20"/>
        </w:rPr>
      </w:pPr>
    </w:p>
    <w:p w14:paraId="2E3C15CD" w14:textId="77777777" w:rsidR="001516AB" w:rsidRDefault="0066520C">
      <w:pPr>
        <w:ind w:left="2200"/>
        <w:rPr>
          <w:sz w:val="20"/>
          <w:szCs w:val="20"/>
        </w:rPr>
      </w:pPr>
      <w:r>
        <w:rPr>
          <w:rFonts w:ascii="Arial" w:eastAsia="Arial" w:hAnsi="Arial" w:cs="Arial"/>
          <w:b/>
          <w:bCs/>
          <w:sz w:val="20"/>
          <w:szCs w:val="20"/>
        </w:rPr>
        <w:t xml:space="preserve">0x36 (0xF6): WORTIME1 - старший байт </w:t>
      </w:r>
      <w:r>
        <w:rPr>
          <w:rFonts w:ascii="Arial" w:eastAsia="Arial" w:hAnsi="Arial" w:cs="Arial"/>
          <w:b/>
          <w:bCs/>
          <w:sz w:val="20"/>
          <w:szCs w:val="20"/>
        </w:rPr>
        <w:t>времени работы</w:t>
      </w:r>
    </w:p>
    <w:p w14:paraId="521D241A" w14:textId="77777777" w:rsidR="001516AB" w:rsidRDefault="001516AB">
      <w:pPr>
        <w:spacing w:line="1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0"/>
        <w:gridCol w:w="1780"/>
        <w:gridCol w:w="740"/>
        <w:gridCol w:w="580"/>
        <w:gridCol w:w="5760"/>
      </w:tblGrid>
      <w:tr w:rsidR="001516AB" w14:paraId="3979ABB4" w14:textId="77777777">
        <w:trPr>
          <w:trHeight w:val="246"/>
        </w:trPr>
        <w:tc>
          <w:tcPr>
            <w:tcW w:w="600" w:type="dxa"/>
            <w:tcBorders>
              <w:top w:val="single" w:sz="8" w:space="0" w:color="auto"/>
              <w:left w:val="single" w:sz="8" w:space="0" w:color="auto"/>
              <w:right w:val="single" w:sz="8" w:space="0" w:color="auto"/>
            </w:tcBorders>
            <w:shd w:val="clear" w:color="auto" w:fill="D9D9D9"/>
            <w:vAlign w:val="bottom"/>
          </w:tcPr>
          <w:p w14:paraId="42FECFFD" w14:textId="77777777" w:rsidR="001516AB" w:rsidRDefault="0066520C">
            <w:pPr>
              <w:ind w:left="100"/>
              <w:rPr>
                <w:sz w:val="20"/>
                <w:szCs w:val="20"/>
              </w:rPr>
            </w:pPr>
            <w:r>
              <w:rPr>
                <w:rFonts w:ascii="Arial" w:eastAsia="Arial" w:hAnsi="Arial" w:cs="Arial"/>
                <w:b/>
                <w:bCs/>
                <w:sz w:val="16"/>
                <w:szCs w:val="16"/>
              </w:rPr>
              <w:t>Немного</w:t>
            </w:r>
          </w:p>
        </w:tc>
        <w:tc>
          <w:tcPr>
            <w:tcW w:w="1780" w:type="dxa"/>
            <w:tcBorders>
              <w:top w:val="single" w:sz="8" w:space="0" w:color="auto"/>
              <w:right w:val="single" w:sz="8" w:space="0" w:color="auto"/>
            </w:tcBorders>
            <w:shd w:val="clear" w:color="auto" w:fill="D9D9D9"/>
            <w:vAlign w:val="bottom"/>
          </w:tcPr>
          <w:p w14:paraId="447DEEE2" w14:textId="77777777" w:rsidR="001516AB" w:rsidRDefault="0066520C">
            <w:pPr>
              <w:ind w:left="100"/>
              <w:rPr>
                <w:sz w:val="20"/>
                <w:szCs w:val="20"/>
              </w:rPr>
            </w:pPr>
            <w:r>
              <w:rPr>
                <w:rFonts w:ascii="Arial" w:eastAsia="Arial" w:hAnsi="Arial" w:cs="Arial"/>
                <w:b/>
                <w:bCs/>
                <w:sz w:val="16"/>
                <w:szCs w:val="16"/>
              </w:rPr>
              <w:t>Имя поля</w:t>
            </w:r>
          </w:p>
        </w:tc>
        <w:tc>
          <w:tcPr>
            <w:tcW w:w="740" w:type="dxa"/>
            <w:tcBorders>
              <w:top w:val="single" w:sz="8" w:space="0" w:color="auto"/>
              <w:right w:val="single" w:sz="8" w:space="0" w:color="auto"/>
            </w:tcBorders>
            <w:shd w:val="clear" w:color="auto" w:fill="D9D9D9"/>
            <w:vAlign w:val="bottom"/>
          </w:tcPr>
          <w:p w14:paraId="2E422301" w14:textId="77777777" w:rsidR="001516AB" w:rsidRDefault="0066520C">
            <w:pPr>
              <w:ind w:left="100"/>
              <w:rPr>
                <w:sz w:val="20"/>
                <w:szCs w:val="20"/>
              </w:rPr>
            </w:pPr>
            <w:r>
              <w:rPr>
                <w:rFonts w:ascii="Arial" w:eastAsia="Arial" w:hAnsi="Arial" w:cs="Arial"/>
                <w:b/>
                <w:bCs/>
                <w:sz w:val="16"/>
                <w:szCs w:val="16"/>
                <w:highlight w:val="lightGray"/>
              </w:rPr>
              <w:t>Перезагрузить</w:t>
            </w:r>
          </w:p>
        </w:tc>
        <w:tc>
          <w:tcPr>
            <w:tcW w:w="580" w:type="dxa"/>
            <w:tcBorders>
              <w:top w:val="single" w:sz="8" w:space="0" w:color="auto"/>
              <w:right w:val="single" w:sz="8" w:space="0" w:color="auto"/>
            </w:tcBorders>
            <w:shd w:val="clear" w:color="auto" w:fill="D9D9D9"/>
            <w:vAlign w:val="bottom"/>
          </w:tcPr>
          <w:p w14:paraId="3A459B1B" w14:textId="77777777" w:rsidR="001516AB" w:rsidRDefault="0066520C">
            <w:pPr>
              <w:ind w:left="80"/>
              <w:rPr>
                <w:sz w:val="20"/>
                <w:szCs w:val="20"/>
              </w:rPr>
            </w:pPr>
            <w:r>
              <w:rPr>
                <w:rFonts w:ascii="Arial" w:eastAsia="Arial" w:hAnsi="Arial" w:cs="Arial"/>
                <w:b/>
                <w:bCs/>
                <w:sz w:val="16"/>
                <w:szCs w:val="16"/>
                <w:highlight w:val="lightGray"/>
              </w:rPr>
              <w:t>R / W</w:t>
            </w:r>
          </w:p>
        </w:tc>
        <w:tc>
          <w:tcPr>
            <w:tcW w:w="5760" w:type="dxa"/>
            <w:tcBorders>
              <w:top w:val="single" w:sz="8" w:space="0" w:color="auto"/>
              <w:right w:val="single" w:sz="8" w:space="0" w:color="auto"/>
            </w:tcBorders>
            <w:shd w:val="clear" w:color="auto" w:fill="D9D9D9"/>
            <w:vAlign w:val="bottom"/>
          </w:tcPr>
          <w:p w14:paraId="1B5C2810" w14:textId="77777777" w:rsidR="001516AB" w:rsidRDefault="0066520C">
            <w:pPr>
              <w:ind w:left="100"/>
              <w:rPr>
                <w:sz w:val="20"/>
                <w:szCs w:val="20"/>
              </w:rPr>
            </w:pPr>
            <w:r>
              <w:rPr>
                <w:rFonts w:ascii="Arial" w:eastAsia="Arial" w:hAnsi="Arial" w:cs="Arial"/>
                <w:b/>
                <w:bCs/>
                <w:sz w:val="16"/>
                <w:szCs w:val="16"/>
              </w:rPr>
              <w:t>Описание</w:t>
            </w:r>
          </w:p>
        </w:tc>
      </w:tr>
      <w:tr w:rsidR="001516AB" w14:paraId="21BCA7D6" w14:textId="77777777">
        <w:trPr>
          <w:trHeight w:val="131"/>
        </w:trPr>
        <w:tc>
          <w:tcPr>
            <w:tcW w:w="600" w:type="dxa"/>
            <w:tcBorders>
              <w:left w:val="single" w:sz="8" w:space="0" w:color="auto"/>
              <w:bottom w:val="single" w:sz="8" w:space="0" w:color="D9D9D9"/>
              <w:right w:val="single" w:sz="8" w:space="0" w:color="auto"/>
            </w:tcBorders>
            <w:shd w:val="clear" w:color="auto" w:fill="D9D9D9"/>
            <w:vAlign w:val="bottom"/>
          </w:tcPr>
          <w:p w14:paraId="0BBCF395" w14:textId="77777777" w:rsidR="001516AB" w:rsidRDefault="001516AB">
            <w:pPr>
              <w:rPr>
                <w:sz w:val="10"/>
                <w:szCs w:val="10"/>
              </w:rPr>
            </w:pPr>
          </w:p>
        </w:tc>
        <w:tc>
          <w:tcPr>
            <w:tcW w:w="1780" w:type="dxa"/>
            <w:tcBorders>
              <w:bottom w:val="single" w:sz="8" w:space="0" w:color="D9D9D9"/>
              <w:right w:val="single" w:sz="8" w:space="0" w:color="auto"/>
            </w:tcBorders>
            <w:shd w:val="clear" w:color="auto" w:fill="D9D9D9"/>
            <w:vAlign w:val="bottom"/>
          </w:tcPr>
          <w:p w14:paraId="6AD950C6" w14:textId="77777777" w:rsidR="001516AB" w:rsidRDefault="001516AB">
            <w:pPr>
              <w:rPr>
                <w:sz w:val="10"/>
                <w:szCs w:val="10"/>
              </w:rPr>
            </w:pPr>
          </w:p>
        </w:tc>
        <w:tc>
          <w:tcPr>
            <w:tcW w:w="740" w:type="dxa"/>
            <w:tcBorders>
              <w:bottom w:val="single" w:sz="8" w:space="0" w:color="D9D9D9"/>
              <w:right w:val="single" w:sz="8" w:space="0" w:color="auto"/>
            </w:tcBorders>
            <w:shd w:val="clear" w:color="auto" w:fill="D9D9D9"/>
            <w:vAlign w:val="bottom"/>
          </w:tcPr>
          <w:p w14:paraId="2DFCBE3B"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541AB27A" w14:textId="77777777" w:rsidR="001516AB" w:rsidRDefault="001516AB">
            <w:pPr>
              <w:rPr>
                <w:sz w:val="10"/>
                <w:szCs w:val="10"/>
              </w:rPr>
            </w:pPr>
          </w:p>
        </w:tc>
        <w:tc>
          <w:tcPr>
            <w:tcW w:w="5760" w:type="dxa"/>
            <w:tcBorders>
              <w:bottom w:val="single" w:sz="8" w:space="0" w:color="D9D9D9"/>
              <w:right w:val="single" w:sz="8" w:space="0" w:color="auto"/>
            </w:tcBorders>
            <w:shd w:val="clear" w:color="auto" w:fill="D9D9D9"/>
            <w:vAlign w:val="bottom"/>
          </w:tcPr>
          <w:p w14:paraId="1F3DD261" w14:textId="77777777" w:rsidR="001516AB" w:rsidRDefault="001516AB">
            <w:pPr>
              <w:rPr>
                <w:sz w:val="10"/>
                <w:szCs w:val="10"/>
              </w:rPr>
            </w:pPr>
          </w:p>
        </w:tc>
      </w:tr>
      <w:tr w:rsidR="001516AB" w14:paraId="5424782B" w14:textId="77777777">
        <w:trPr>
          <w:trHeight w:val="228"/>
        </w:trPr>
        <w:tc>
          <w:tcPr>
            <w:tcW w:w="600" w:type="dxa"/>
            <w:tcBorders>
              <w:top w:val="single" w:sz="8" w:space="0" w:color="auto"/>
              <w:left w:val="single" w:sz="8" w:space="0" w:color="auto"/>
              <w:right w:val="single" w:sz="8" w:space="0" w:color="auto"/>
            </w:tcBorders>
            <w:vAlign w:val="bottom"/>
          </w:tcPr>
          <w:p w14:paraId="5D7F72FD" w14:textId="77777777" w:rsidR="001516AB" w:rsidRDefault="0066520C">
            <w:pPr>
              <w:ind w:left="100"/>
              <w:rPr>
                <w:sz w:val="20"/>
                <w:szCs w:val="20"/>
              </w:rPr>
            </w:pPr>
            <w:r>
              <w:rPr>
                <w:rFonts w:ascii="Arial" w:eastAsia="Arial" w:hAnsi="Arial" w:cs="Arial"/>
                <w:sz w:val="16"/>
                <w:szCs w:val="16"/>
              </w:rPr>
              <w:t>7: 0</w:t>
            </w:r>
          </w:p>
        </w:tc>
        <w:tc>
          <w:tcPr>
            <w:tcW w:w="1780" w:type="dxa"/>
            <w:tcBorders>
              <w:top w:val="single" w:sz="8" w:space="0" w:color="auto"/>
              <w:right w:val="single" w:sz="8" w:space="0" w:color="auto"/>
            </w:tcBorders>
            <w:vAlign w:val="bottom"/>
          </w:tcPr>
          <w:p w14:paraId="7D6B413A" w14:textId="77777777" w:rsidR="001516AB" w:rsidRDefault="0066520C">
            <w:pPr>
              <w:ind w:left="100"/>
              <w:rPr>
                <w:sz w:val="20"/>
                <w:szCs w:val="20"/>
              </w:rPr>
            </w:pPr>
            <w:r>
              <w:rPr>
                <w:rFonts w:ascii="Arial" w:eastAsia="Arial" w:hAnsi="Arial" w:cs="Arial"/>
                <w:sz w:val="16"/>
                <w:szCs w:val="16"/>
              </w:rPr>
              <w:t>ВРЕМЯ [15: 8]</w:t>
            </w:r>
          </w:p>
        </w:tc>
        <w:tc>
          <w:tcPr>
            <w:tcW w:w="740" w:type="dxa"/>
            <w:tcBorders>
              <w:top w:val="single" w:sz="8" w:space="0" w:color="auto"/>
              <w:right w:val="single" w:sz="8" w:space="0" w:color="auto"/>
            </w:tcBorders>
            <w:vAlign w:val="bottom"/>
          </w:tcPr>
          <w:p w14:paraId="16B24ECD" w14:textId="77777777" w:rsidR="001516AB" w:rsidRDefault="001516AB">
            <w:pPr>
              <w:rPr>
                <w:sz w:val="19"/>
                <w:szCs w:val="19"/>
              </w:rPr>
            </w:pPr>
          </w:p>
        </w:tc>
        <w:tc>
          <w:tcPr>
            <w:tcW w:w="580" w:type="dxa"/>
            <w:tcBorders>
              <w:top w:val="single" w:sz="8" w:space="0" w:color="auto"/>
              <w:right w:val="single" w:sz="8" w:space="0" w:color="auto"/>
            </w:tcBorders>
            <w:vAlign w:val="bottom"/>
          </w:tcPr>
          <w:p w14:paraId="5185C458" w14:textId="77777777" w:rsidR="001516AB" w:rsidRDefault="0066520C">
            <w:pPr>
              <w:ind w:left="80"/>
              <w:rPr>
                <w:sz w:val="20"/>
                <w:szCs w:val="20"/>
              </w:rPr>
            </w:pPr>
            <w:r>
              <w:rPr>
                <w:rFonts w:ascii="Arial" w:eastAsia="Arial" w:hAnsi="Arial" w:cs="Arial"/>
                <w:sz w:val="16"/>
                <w:szCs w:val="16"/>
              </w:rPr>
              <w:t>р</w:t>
            </w:r>
          </w:p>
        </w:tc>
        <w:tc>
          <w:tcPr>
            <w:tcW w:w="5760" w:type="dxa"/>
            <w:tcBorders>
              <w:top w:val="single" w:sz="8" w:space="0" w:color="auto"/>
              <w:right w:val="single" w:sz="8" w:space="0" w:color="auto"/>
            </w:tcBorders>
            <w:vAlign w:val="bottom"/>
          </w:tcPr>
          <w:p w14:paraId="13CA54D0" w14:textId="77777777" w:rsidR="001516AB" w:rsidRDefault="0066520C">
            <w:pPr>
              <w:ind w:left="100"/>
              <w:rPr>
                <w:sz w:val="20"/>
                <w:szCs w:val="20"/>
              </w:rPr>
            </w:pPr>
            <w:r>
              <w:rPr>
                <w:rFonts w:ascii="Arial" w:eastAsia="Arial" w:hAnsi="Arial" w:cs="Arial"/>
                <w:sz w:val="16"/>
                <w:szCs w:val="16"/>
              </w:rPr>
              <w:t>Старший байт значения таймера в модуле WOR</w:t>
            </w:r>
          </w:p>
        </w:tc>
      </w:tr>
      <w:tr w:rsidR="001516AB" w14:paraId="74E67FC7" w14:textId="77777777">
        <w:trPr>
          <w:trHeight w:val="66"/>
        </w:trPr>
        <w:tc>
          <w:tcPr>
            <w:tcW w:w="600" w:type="dxa"/>
            <w:tcBorders>
              <w:left w:val="single" w:sz="8" w:space="0" w:color="auto"/>
              <w:bottom w:val="single" w:sz="8" w:space="0" w:color="auto"/>
              <w:right w:val="single" w:sz="8" w:space="0" w:color="auto"/>
            </w:tcBorders>
            <w:vAlign w:val="bottom"/>
          </w:tcPr>
          <w:p w14:paraId="1622E3D6"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538B56E4" w14:textId="77777777" w:rsidR="001516AB" w:rsidRDefault="001516AB">
            <w:pPr>
              <w:rPr>
                <w:sz w:val="5"/>
                <w:szCs w:val="5"/>
              </w:rPr>
            </w:pPr>
          </w:p>
        </w:tc>
        <w:tc>
          <w:tcPr>
            <w:tcW w:w="740" w:type="dxa"/>
            <w:tcBorders>
              <w:bottom w:val="single" w:sz="8" w:space="0" w:color="auto"/>
              <w:right w:val="single" w:sz="8" w:space="0" w:color="auto"/>
            </w:tcBorders>
            <w:vAlign w:val="bottom"/>
          </w:tcPr>
          <w:p w14:paraId="239153FA" w14:textId="77777777" w:rsidR="001516AB" w:rsidRDefault="001516AB">
            <w:pPr>
              <w:rPr>
                <w:sz w:val="5"/>
                <w:szCs w:val="5"/>
              </w:rPr>
            </w:pPr>
          </w:p>
        </w:tc>
        <w:tc>
          <w:tcPr>
            <w:tcW w:w="580" w:type="dxa"/>
            <w:tcBorders>
              <w:bottom w:val="single" w:sz="8" w:space="0" w:color="auto"/>
              <w:right w:val="single" w:sz="8" w:space="0" w:color="auto"/>
            </w:tcBorders>
            <w:vAlign w:val="bottom"/>
          </w:tcPr>
          <w:p w14:paraId="194F6DEC" w14:textId="77777777" w:rsidR="001516AB" w:rsidRDefault="001516AB">
            <w:pPr>
              <w:rPr>
                <w:sz w:val="5"/>
                <w:szCs w:val="5"/>
              </w:rPr>
            </w:pPr>
          </w:p>
        </w:tc>
        <w:tc>
          <w:tcPr>
            <w:tcW w:w="5760" w:type="dxa"/>
            <w:tcBorders>
              <w:bottom w:val="single" w:sz="8" w:space="0" w:color="auto"/>
              <w:right w:val="single" w:sz="8" w:space="0" w:color="auto"/>
            </w:tcBorders>
            <w:vAlign w:val="bottom"/>
          </w:tcPr>
          <w:p w14:paraId="1738B0E2" w14:textId="77777777" w:rsidR="001516AB" w:rsidRDefault="001516AB">
            <w:pPr>
              <w:rPr>
                <w:sz w:val="5"/>
                <w:szCs w:val="5"/>
              </w:rPr>
            </w:pPr>
          </w:p>
        </w:tc>
      </w:tr>
    </w:tbl>
    <w:p w14:paraId="49C0DF8B" w14:textId="77777777" w:rsidR="001516AB" w:rsidRDefault="001516AB">
      <w:pPr>
        <w:spacing w:line="200" w:lineRule="exact"/>
        <w:rPr>
          <w:sz w:val="20"/>
          <w:szCs w:val="20"/>
        </w:rPr>
      </w:pPr>
    </w:p>
    <w:p w14:paraId="074CA0DB" w14:textId="77777777" w:rsidR="001516AB" w:rsidRDefault="001516AB">
      <w:pPr>
        <w:spacing w:line="263" w:lineRule="exact"/>
        <w:rPr>
          <w:sz w:val="20"/>
          <w:szCs w:val="20"/>
        </w:rPr>
      </w:pPr>
    </w:p>
    <w:p w14:paraId="21C39E5E" w14:textId="77777777" w:rsidR="001516AB" w:rsidRDefault="0066520C">
      <w:pPr>
        <w:ind w:left="2220"/>
        <w:rPr>
          <w:sz w:val="20"/>
          <w:szCs w:val="20"/>
        </w:rPr>
      </w:pPr>
      <w:r>
        <w:rPr>
          <w:rFonts w:ascii="Arial" w:eastAsia="Arial" w:hAnsi="Arial" w:cs="Arial"/>
          <w:b/>
          <w:bCs/>
          <w:sz w:val="20"/>
          <w:szCs w:val="20"/>
        </w:rPr>
        <w:t>0x37 (0xF7): WORTIME0 - младший байт времени работы</w:t>
      </w:r>
    </w:p>
    <w:p w14:paraId="689F4773" w14:textId="77777777" w:rsidR="001516AB" w:rsidRDefault="001516AB">
      <w:pPr>
        <w:spacing w:line="10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0"/>
        <w:gridCol w:w="1780"/>
        <w:gridCol w:w="740"/>
        <w:gridCol w:w="580"/>
        <w:gridCol w:w="5760"/>
      </w:tblGrid>
      <w:tr w:rsidR="001516AB" w14:paraId="5BF75FFD" w14:textId="77777777">
        <w:trPr>
          <w:trHeight w:val="248"/>
        </w:trPr>
        <w:tc>
          <w:tcPr>
            <w:tcW w:w="600" w:type="dxa"/>
            <w:tcBorders>
              <w:top w:val="single" w:sz="8" w:space="0" w:color="auto"/>
              <w:left w:val="single" w:sz="8" w:space="0" w:color="auto"/>
              <w:right w:val="single" w:sz="8" w:space="0" w:color="auto"/>
            </w:tcBorders>
            <w:shd w:val="clear" w:color="auto" w:fill="D9D9D9"/>
            <w:vAlign w:val="bottom"/>
          </w:tcPr>
          <w:p w14:paraId="4184F5AC" w14:textId="77777777" w:rsidR="001516AB" w:rsidRDefault="0066520C">
            <w:pPr>
              <w:ind w:left="100"/>
              <w:rPr>
                <w:sz w:val="20"/>
                <w:szCs w:val="20"/>
              </w:rPr>
            </w:pPr>
            <w:r>
              <w:rPr>
                <w:rFonts w:ascii="Arial" w:eastAsia="Arial" w:hAnsi="Arial" w:cs="Arial"/>
                <w:b/>
                <w:bCs/>
                <w:sz w:val="16"/>
                <w:szCs w:val="16"/>
              </w:rPr>
              <w:t>Немного</w:t>
            </w:r>
          </w:p>
        </w:tc>
        <w:tc>
          <w:tcPr>
            <w:tcW w:w="1780" w:type="dxa"/>
            <w:tcBorders>
              <w:top w:val="single" w:sz="8" w:space="0" w:color="auto"/>
              <w:right w:val="single" w:sz="8" w:space="0" w:color="auto"/>
            </w:tcBorders>
            <w:shd w:val="clear" w:color="auto" w:fill="D9D9D9"/>
            <w:vAlign w:val="bottom"/>
          </w:tcPr>
          <w:p w14:paraId="24D19ABB" w14:textId="77777777" w:rsidR="001516AB" w:rsidRDefault="0066520C">
            <w:pPr>
              <w:ind w:left="100"/>
              <w:rPr>
                <w:sz w:val="20"/>
                <w:szCs w:val="20"/>
              </w:rPr>
            </w:pPr>
            <w:r>
              <w:rPr>
                <w:rFonts w:ascii="Arial" w:eastAsia="Arial" w:hAnsi="Arial" w:cs="Arial"/>
                <w:b/>
                <w:bCs/>
                <w:sz w:val="16"/>
                <w:szCs w:val="16"/>
              </w:rPr>
              <w:t>Имя поля</w:t>
            </w:r>
          </w:p>
        </w:tc>
        <w:tc>
          <w:tcPr>
            <w:tcW w:w="740" w:type="dxa"/>
            <w:tcBorders>
              <w:top w:val="single" w:sz="8" w:space="0" w:color="auto"/>
              <w:right w:val="single" w:sz="8" w:space="0" w:color="auto"/>
            </w:tcBorders>
            <w:shd w:val="clear" w:color="auto" w:fill="D9D9D9"/>
            <w:vAlign w:val="bottom"/>
          </w:tcPr>
          <w:p w14:paraId="1829CA35" w14:textId="77777777" w:rsidR="001516AB" w:rsidRDefault="0066520C">
            <w:pPr>
              <w:ind w:left="100"/>
              <w:rPr>
                <w:sz w:val="20"/>
                <w:szCs w:val="20"/>
              </w:rPr>
            </w:pPr>
            <w:r>
              <w:rPr>
                <w:rFonts w:ascii="Arial" w:eastAsia="Arial" w:hAnsi="Arial" w:cs="Arial"/>
                <w:b/>
                <w:bCs/>
                <w:sz w:val="16"/>
                <w:szCs w:val="16"/>
                <w:highlight w:val="lightGray"/>
              </w:rPr>
              <w:t>Перезагрузить</w:t>
            </w:r>
          </w:p>
        </w:tc>
        <w:tc>
          <w:tcPr>
            <w:tcW w:w="580" w:type="dxa"/>
            <w:tcBorders>
              <w:top w:val="single" w:sz="8" w:space="0" w:color="auto"/>
              <w:right w:val="single" w:sz="8" w:space="0" w:color="auto"/>
            </w:tcBorders>
            <w:shd w:val="clear" w:color="auto" w:fill="D9D9D9"/>
            <w:vAlign w:val="bottom"/>
          </w:tcPr>
          <w:p w14:paraId="163F17AB" w14:textId="77777777" w:rsidR="001516AB" w:rsidRDefault="0066520C">
            <w:pPr>
              <w:ind w:left="80"/>
              <w:rPr>
                <w:sz w:val="20"/>
                <w:szCs w:val="20"/>
              </w:rPr>
            </w:pPr>
            <w:r>
              <w:rPr>
                <w:rFonts w:ascii="Arial" w:eastAsia="Arial" w:hAnsi="Arial" w:cs="Arial"/>
                <w:b/>
                <w:bCs/>
                <w:sz w:val="16"/>
                <w:szCs w:val="16"/>
                <w:highlight w:val="lightGray"/>
              </w:rPr>
              <w:t>R / W</w:t>
            </w:r>
          </w:p>
        </w:tc>
        <w:tc>
          <w:tcPr>
            <w:tcW w:w="5760" w:type="dxa"/>
            <w:tcBorders>
              <w:top w:val="single" w:sz="8" w:space="0" w:color="auto"/>
              <w:right w:val="single" w:sz="8" w:space="0" w:color="auto"/>
            </w:tcBorders>
            <w:shd w:val="clear" w:color="auto" w:fill="D9D9D9"/>
            <w:vAlign w:val="bottom"/>
          </w:tcPr>
          <w:p w14:paraId="0D7BA862" w14:textId="77777777" w:rsidR="001516AB" w:rsidRDefault="0066520C">
            <w:pPr>
              <w:ind w:left="100"/>
              <w:rPr>
                <w:sz w:val="20"/>
                <w:szCs w:val="20"/>
              </w:rPr>
            </w:pPr>
            <w:r>
              <w:rPr>
                <w:rFonts w:ascii="Arial" w:eastAsia="Arial" w:hAnsi="Arial" w:cs="Arial"/>
                <w:b/>
                <w:bCs/>
                <w:sz w:val="16"/>
                <w:szCs w:val="16"/>
              </w:rPr>
              <w:t>Описание</w:t>
            </w:r>
          </w:p>
        </w:tc>
      </w:tr>
      <w:tr w:rsidR="001516AB" w14:paraId="1761A658" w14:textId="77777777">
        <w:trPr>
          <w:trHeight w:val="129"/>
        </w:trPr>
        <w:tc>
          <w:tcPr>
            <w:tcW w:w="600" w:type="dxa"/>
            <w:tcBorders>
              <w:left w:val="single" w:sz="8" w:space="0" w:color="auto"/>
              <w:bottom w:val="single" w:sz="8" w:space="0" w:color="D9D9D9"/>
              <w:right w:val="single" w:sz="8" w:space="0" w:color="auto"/>
            </w:tcBorders>
            <w:shd w:val="clear" w:color="auto" w:fill="D9D9D9"/>
            <w:vAlign w:val="bottom"/>
          </w:tcPr>
          <w:p w14:paraId="3C2A4314" w14:textId="77777777" w:rsidR="001516AB" w:rsidRDefault="001516AB">
            <w:pPr>
              <w:rPr>
                <w:sz w:val="10"/>
                <w:szCs w:val="10"/>
              </w:rPr>
            </w:pPr>
          </w:p>
        </w:tc>
        <w:tc>
          <w:tcPr>
            <w:tcW w:w="1780" w:type="dxa"/>
            <w:tcBorders>
              <w:bottom w:val="single" w:sz="8" w:space="0" w:color="D9D9D9"/>
              <w:right w:val="single" w:sz="8" w:space="0" w:color="auto"/>
            </w:tcBorders>
            <w:shd w:val="clear" w:color="auto" w:fill="D9D9D9"/>
            <w:vAlign w:val="bottom"/>
          </w:tcPr>
          <w:p w14:paraId="3C5C2BC2" w14:textId="77777777" w:rsidR="001516AB" w:rsidRDefault="001516AB">
            <w:pPr>
              <w:rPr>
                <w:sz w:val="10"/>
                <w:szCs w:val="10"/>
              </w:rPr>
            </w:pPr>
          </w:p>
        </w:tc>
        <w:tc>
          <w:tcPr>
            <w:tcW w:w="740" w:type="dxa"/>
            <w:tcBorders>
              <w:bottom w:val="single" w:sz="8" w:space="0" w:color="D9D9D9"/>
              <w:right w:val="single" w:sz="8" w:space="0" w:color="auto"/>
            </w:tcBorders>
            <w:shd w:val="clear" w:color="auto" w:fill="D9D9D9"/>
            <w:vAlign w:val="bottom"/>
          </w:tcPr>
          <w:p w14:paraId="370794FB" w14:textId="77777777" w:rsidR="001516AB" w:rsidRDefault="001516AB">
            <w:pPr>
              <w:rPr>
                <w:sz w:val="10"/>
                <w:szCs w:val="10"/>
              </w:rPr>
            </w:pPr>
          </w:p>
        </w:tc>
        <w:tc>
          <w:tcPr>
            <w:tcW w:w="580" w:type="dxa"/>
            <w:tcBorders>
              <w:bottom w:val="single" w:sz="8" w:space="0" w:color="D9D9D9"/>
              <w:right w:val="single" w:sz="8" w:space="0" w:color="auto"/>
            </w:tcBorders>
            <w:shd w:val="clear" w:color="auto" w:fill="D9D9D9"/>
            <w:vAlign w:val="bottom"/>
          </w:tcPr>
          <w:p w14:paraId="38EB436A" w14:textId="77777777" w:rsidR="001516AB" w:rsidRDefault="001516AB">
            <w:pPr>
              <w:rPr>
                <w:sz w:val="10"/>
                <w:szCs w:val="10"/>
              </w:rPr>
            </w:pPr>
          </w:p>
        </w:tc>
        <w:tc>
          <w:tcPr>
            <w:tcW w:w="5760" w:type="dxa"/>
            <w:tcBorders>
              <w:bottom w:val="single" w:sz="8" w:space="0" w:color="D9D9D9"/>
              <w:right w:val="single" w:sz="8" w:space="0" w:color="auto"/>
            </w:tcBorders>
            <w:shd w:val="clear" w:color="auto" w:fill="D9D9D9"/>
            <w:vAlign w:val="bottom"/>
          </w:tcPr>
          <w:p w14:paraId="3486185E" w14:textId="77777777" w:rsidR="001516AB" w:rsidRDefault="001516AB">
            <w:pPr>
              <w:rPr>
                <w:sz w:val="10"/>
                <w:szCs w:val="10"/>
              </w:rPr>
            </w:pPr>
          </w:p>
        </w:tc>
      </w:tr>
      <w:tr w:rsidR="001516AB" w14:paraId="1B827C8F" w14:textId="77777777">
        <w:trPr>
          <w:trHeight w:val="228"/>
        </w:trPr>
        <w:tc>
          <w:tcPr>
            <w:tcW w:w="600" w:type="dxa"/>
            <w:tcBorders>
              <w:top w:val="single" w:sz="8" w:space="0" w:color="auto"/>
              <w:left w:val="single" w:sz="8" w:space="0" w:color="auto"/>
              <w:right w:val="single" w:sz="8" w:space="0" w:color="auto"/>
            </w:tcBorders>
            <w:vAlign w:val="bottom"/>
          </w:tcPr>
          <w:p w14:paraId="1837296E" w14:textId="77777777" w:rsidR="001516AB" w:rsidRDefault="0066520C">
            <w:pPr>
              <w:ind w:left="100"/>
              <w:rPr>
                <w:sz w:val="20"/>
                <w:szCs w:val="20"/>
              </w:rPr>
            </w:pPr>
            <w:r>
              <w:rPr>
                <w:rFonts w:ascii="Arial" w:eastAsia="Arial" w:hAnsi="Arial" w:cs="Arial"/>
                <w:sz w:val="16"/>
                <w:szCs w:val="16"/>
              </w:rPr>
              <w:t>7: 0</w:t>
            </w:r>
          </w:p>
        </w:tc>
        <w:tc>
          <w:tcPr>
            <w:tcW w:w="1780" w:type="dxa"/>
            <w:tcBorders>
              <w:top w:val="single" w:sz="8" w:space="0" w:color="auto"/>
              <w:right w:val="single" w:sz="8" w:space="0" w:color="auto"/>
            </w:tcBorders>
            <w:vAlign w:val="bottom"/>
          </w:tcPr>
          <w:p w14:paraId="173D21ED" w14:textId="77777777" w:rsidR="001516AB" w:rsidRDefault="0066520C">
            <w:pPr>
              <w:ind w:left="100"/>
              <w:rPr>
                <w:sz w:val="20"/>
                <w:szCs w:val="20"/>
              </w:rPr>
            </w:pPr>
            <w:r>
              <w:rPr>
                <w:rFonts w:ascii="Arial" w:eastAsia="Arial" w:hAnsi="Arial" w:cs="Arial"/>
                <w:sz w:val="16"/>
                <w:szCs w:val="16"/>
              </w:rPr>
              <w:t>ВРЕМЯ [7: 0]</w:t>
            </w:r>
          </w:p>
        </w:tc>
        <w:tc>
          <w:tcPr>
            <w:tcW w:w="740" w:type="dxa"/>
            <w:tcBorders>
              <w:top w:val="single" w:sz="8" w:space="0" w:color="auto"/>
              <w:right w:val="single" w:sz="8" w:space="0" w:color="auto"/>
            </w:tcBorders>
            <w:vAlign w:val="bottom"/>
          </w:tcPr>
          <w:p w14:paraId="1F4B4715" w14:textId="77777777" w:rsidR="001516AB" w:rsidRDefault="001516AB">
            <w:pPr>
              <w:rPr>
                <w:sz w:val="19"/>
                <w:szCs w:val="19"/>
              </w:rPr>
            </w:pPr>
          </w:p>
        </w:tc>
        <w:tc>
          <w:tcPr>
            <w:tcW w:w="580" w:type="dxa"/>
            <w:tcBorders>
              <w:top w:val="single" w:sz="8" w:space="0" w:color="auto"/>
              <w:right w:val="single" w:sz="8" w:space="0" w:color="auto"/>
            </w:tcBorders>
            <w:vAlign w:val="bottom"/>
          </w:tcPr>
          <w:p w14:paraId="25F2BD22" w14:textId="77777777" w:rsidR="001516AB" w:rsidRDefault="0066520C">
            <w:pPr>
              <w:ind w:left="80"/>
              <w:rPr>
                <w:sz w:val="20"/>
                <w:szCs w:val="20"/>
              </w:rPr>
            </w:pPr>
            <w:r>
              <w:rPr>
                <w:rFonts w:ascii="Arial" w:eastAsia="Arial" w:hAnsi="Arial" w:cs="Arial"/>
                <w:sz w:val="16"/>
                <w:szCs w:val="16"/>
              </w:rPr>
              <w:t>р</w:t>
            </w:r>
          </w:p>
        </w:tc>
        <w:tc>
          <w:tcPr>
            <w:tcW w:w="5760" w:type="dxa"/>
            <w:tcBorders>
              <w:top w:val="single" w:sz="8" w:space="0" w:color="auto"/>
              <w:right w:val="single" w:sz="8" w:space="0" w:color="auto"/>
            </w:tcBorders>
            <w:vAlign w:val="bottom"/>
          </w:tcPr>
          <w:p w14:paraId="6C4E8649" w14:textId="77777777" w:rsidR="001516AB" w:rsidRDefault="0066520C">
            <w:pPr>
              <w:ind w:left="100"/>
              <w:rPr>
                <w:sz w:val="20"/>
                <w:szCs w:val="20"/>
              </w:rPr>
            </w:pPr>
            <w:r>
              <w:rPr>
                <w:rFonts w:ascii="Arial" w:eastAsia="Arial" w:hAnsi="Arial" w:cs="Arial"/>
                <w:sz w:val="16"/>
                <w:szCs w:val="16"/>
              </w:rPr>
              <w:t>Младший байт значения таймера в модуле WOR</w:t>
            </w:r>
          </w:p>
        </w:tc>
      </w:tr>
      <w:tr w:rsidR="001516AB" w14:paraId="5EF9BEF4" w14:textId="77777777">
        <w:trPr>
          <w:trHeight w:val="66"/>
        </w:trPr>
        <w:tc>
          <w:tcPr>
            <w:tcW w:w="600" w:type="dxa"/>
            <w:tcBorders>
              <w:left w:val="single" w:sz="8" w:space="0" w:color="auto"/>
              <w:bottom w:val="single" w:sz="8" w:space="0" w:color="auto"/>
              <w:right w:val="single" w:sz="8" w:space="0" w:color="auto"/>
            </w:tcBorders>
            <w:vAlign w:val="bottom"/>
          </w:tcPr>
          <w:p w14:paraId="77F12BEC" w14:textId="77777777" w:rsidR="001516AB" w:rsidRDefault="001516AB">
            <w:pPr>
              <w:rPr>
                <w:sz w:val="5"/>
                <w:szCs w:val="5"/>
              </w:rPr>
            </w:pPr>
          </w:p>
        </w:tc>
        <w:tc>
          <w:tcPr>
            <w:tcW w:w="1780" w:type="dxa"/>
            <w:tcBorders>
              <w:bottom w:val="single" w:sz="8" w:space="0" w:color="auto"/>
              <w:right w:val="single" w:sz="8" w:space="0" w:color="auto"/>
            </w:tcBorders>
            <w:vAlign w:val="bottom"/>
          </w:tcPr>
          <w:p w14:paraId="7A2F02DA" w14:textId="77777777" w:rsidR="001516AB" w:rsidRDefault="001516AB">
            <w:pPr>
              <w:rPr>
                <w:sz w:val="5"/>
                <w:szCs w:val="5"/>
              </w:rPr>
            </w:pPr>
          </w:p>
        </w:tc>
        <w:tc>
          <w:tcPr>
            <w:tcW w:w="740" w:type="dxa"/>
            <w:tcBorders>
              <w:bottom w:val="single" w:sz="8" w:space="0" w:color="auto"/>
              <w:right w:val="single" w:sz="8" w:space="0" w:color="auto"/>
            </w:tcBorders>
            <w:vAlign w:val="bottom"/>
          </w:tcPr>
          <w:p w14:paraId="788D6ACA" w14:textId="77777777" w:rsidR="001516AB" w:rsidRDefault="001516AB">
            <w:pPr>
              <w:rPr>
                <w:sz w:val="5"/>
                <w:szCs w:val="5"/>
              </w:rPr>
            </w:pPr>
          </w:p>
        </w:tc>
        <w:tc>
          <w:tcPr>
            <w:tcW w:w="580" w:type="dxa"/>
            <w:tcBorders>
              <w:bottom w:val="single" w:sz="8" w:space="0" w:color="auto"/>
              <w:right w:val="single" w:sz="8" w:space="0" w:color="auto"/>
            </w:tcBorders>
            <w:vAlign w:val="bottom"/>
          </w:tcPr>
          <w:p w14:paraId="6446C27D" w14:textId="77777777" w:rsidR="001516AB" w:rsidRDefault="001516AB">
            <w:pPr>
              <w:rPr>
                <w:sz w:val="5"/>
                <w:szCs w:val="5"/>
              </w:rPr>
            </w:pPr>
          </w:p>
        </w:tc>
        <w:tc>
          <w:tcPr>
            <w:tcW w:w="5760" w:type="dxa"/>
            <w:tcBorders>
              <w:bottom w:val="single" w:sz="8" w:space="0" w:color="auto"/>
              <w:right w:val="single" w:sz="8" w:space="0" w:color="auto"/>
            </w:tcBorders>
            <w:vAlign w:val="bottom"/>
          </w:tcPr>
          <w:p w14:paraId="09A02009" w14:textId="77777777" w:rsidR="001516AB" w:rsidRDefault="001516AB">
            <w:pPr>
              <w:rPr>
                <w:sz w:val="5"/>
                <w:szCs w:val="5"/>
              </w:rPr>
            </w:pPr>
          </w:p>
        </w:tc>
      </w:tr>
    </w:tbl>
    <w:p w14:paraId="2E1F6DA2" w14:textId="77777777" w:rsidR="001516AB" w:rsidRDefault="0066520C">
      <w:pPr>
        <w:spacing w:line="20" w:lineRule="exact"/>
        <w:rPr>
          <w:sz w:val="20"/>
          <w:szCs w:val="20"/>
        </w:rPr>
      </w:pPr>
      <w:r>
        <w:rPr>
          <w:noProof/>
          <w:sz w:val="20"/>
          <w:szCs w:val="20"/>
        </w:rPr>
        <w:drawing>
          <wp:anchor distT="0" distB="0" distL="114300" distR="114300" simplePos="0" relativeHeight="251886080" behindDoc="1" locked="0" layoutInCell="0" allowOverlap="1" wp14:anchorId="297EF1B8" wp14:editId="060BF27E">
            <wp:simplePos x="0" y="0"/>
            <wp:positionH relativeFrom="column">
              <wp:posOffset>-45085</wp:posOffset>
            </wp:positionH>
            <wp:positionV relativeFrom="paragraph">
              <wp:posOffset>890270</wp:posOffset>
            </wp:positionV>
            <wp:extent cx="5793740" cy="255270"/>
            <wp:effectExtent l="0" t="0" r="0" b="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6BDB546" w14:textId="77777777" w:rsidR="001516AB" w:rsidRDefault="001516AB">
      <w:pPr>
        <w:spacing w:line="200" w:lineRule="exact"/>
        <w:rPr>
          <w:sz w:val="20"/>
          <w:szCs w:val="20"/>
        </w:rPr>
      </w:pPr>
    </w:p>
    <w:p w14:paraId="36DFF49B" w14:textId="77777777" w:rsidR="001516AB" w:rsidRDefault="001516AB">
      <w:pPr>
        <w:spacing w:line="200" w:lineRule="exact"/>
        <w:rPr>
          <w:sz w:val="20"/>
          <w:szCs w:val="20"/>
        </w:rPr>
      </w:pPr>
    </w:p>
    <w:p w14:paraId="48B79E4C" w14:textId="77777777" w:rsidR="001516AB" w:rsidRDefault="001516AB">
      <w:pPr>
        <w:spacing w:line="200" w:lineRule="exact"/>
        <w:rPr>
          <w:sz w:val="20"/>
          <w:szCs w:val="20"/>
        </w:rPr>
      </w:pPr>
    </w:p>
    <w:p w14:paraId="4740A818" w14:textId="77777777" w:rsidR="001516AB" w:rsidRDefault="001516AB">
      <w:pPr>
        <w:spacing w:line="200" w:lineRule="exact"/>
        <w:rPr>
          <w:sz w:val="20"/>
          <w:szCs w:val="20"/>
        </w:rPr>
      </w:pPr>
    </w:p>
    <w:p w14:paraId="167D7C6F" w14:textId="77777777" w:rsidR="001516AB" w:rsidRDefault="001516AB">
      <w:pPr>
        <w:spacing w:line="200" w:lineRule="exact"/>
        <w:rPr>
          <w:sz w:val="20"/>
          <w:szCs w:val="20"/>
        </w:rPr>
      </w:pPr>
    </w:p>
    <w:p w14:paraId="671B6E63" w14:textId="77777777" w:rsidR="001516AB" w:rsidRDefault="001516AB">
      <w:pPr>
        <w:spacing w:line="200" w:lineRule="exact"/>
        <w:rPr>
          <w:sz w:val="20"/>
          <w:szCs w:val="20"/>
        </w:rPr>
      </w:pPr>
    </w:p>
    <w:p w14:paraId="2266B16B" w14:textId="77777777" w:rsidR="001516AB" w:rsidRDefault="001516AB">
      <w:pPr>
        <w:spacing w:line="200" w:lineRule="exact"/>
        <w:rPr>
          <w:sz w:val="20"/>
          <w:szCs w:val="20"/>
        </w:rPr>
      </w:pPr>
    </w:p>
    <w:p w14:paraId="58B12D76" w14:textId="77777777" w:rsidR="001516AB" w:rsidRDefault="001516AB">
      <w:pPr>
        <w:spacing w:line="230" w:lineRule="exact"/>
        <w:rPr>
          <w:sz w:val="20"/>
          <w:szCs w:val="20"/>
        </w:rPr>
      </w:pPr>
    </w:p>
    <w:p w14:paraId="2029EEAC"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93 из 98</w:t>
      </w:r>
    </w:p>
    <w:p w14:paraId="03B5F80E"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0" w:type="dxa"/>
        <w:tblLayout w:type="fixed"/>
        <w:tblCellMar>
          <w:left w:w="0" w:type="dxa"/>
          <w:right w:w="0" w:type="dxa"/>
        </w:tblCellMar>
        <w:tblLook w:val="04A0" w:firstRow="1" w:lastRow="0" w:firstColumn="1" w:lastColumn="0" w:noHBand="0" w:noVBand="1"/>
      </w:tblPr>
      <w:tblGrid>
        <w:gridCol w:w="460"/>
        <w:gridCol w:w="2100"/>
        <w:gridCol w:w="80"/>
        <w:gridCol w:w="20"/>
        <w:gridCol w:w="600"/>
        <w:gridCol w:w="600"/>
        <w:gridCol w:w="5600"/>
      </w:tblGrid>
      <w:tr w:rsidR="001516AB" w14:paraId="12AF2A86" w14:textId="77777777">
        <w:trPr>
          <w:trHeight w:val="488"/>
        </w:trPr>
        <w:tc>
          <w:tcPr>
            <w:tcW w:w="460" w:type="dxa"/>
            <w:vAlign w:val="bottom"/>
          </w:tcPr>
          <w:p w14:paraId="76F9F412" w14:textId="77777777" w:rsidR="001516AB" w:rsidRDefault="001516AB">
            <w:pPr>
              <w:rPr>
                <w:sz w:val="24"/>
                <w:szCs w:val="24"/>
              </w:rPr>
            </w:pPr>
            <w:bookmarkStart w:id="92" w:name="page94"/>
            <w:bookmarkEnd w:id="92"/>
          </w:p>
        </w:tc>
        <w:tc>
          <w:tcPr>
            <w:tcW w:w="2100" w:type="dxa"/>
            <w:vAlign w:val="bottom"/>
          </w:tcPr>
          <w:p w14:paraId="6E153F36" w14:textId="77777777" w:rsidR="001516AB" w:rsidRDefault="001516AB">
            <w:pPr>
              <w:rPr>
                <w:sz w:val="24"/>
                <w:szCs w:val="24"/>
              </w:rPr>
            </w:pPr>
          </w:p>
        </w:tc>
        <w:tc>
          <w:tcPr>
            <w:tcW w:w="80" w:type="dxa"/>
            <w:vAlign w:val="bottom"/>
          </w:tcPr>
          <w:p w14:paraId="4026F161" w14:textId="77777777" w:rsidR="001516AB" w:rsidRDefault="001516AB">
            <w:pPr>
              <w:rPr>
                <w:sz w:val="24"/>
                <w:szCs w:val="24"/>
              </w:rPr>
            </w:pPr>
          </w:p>
        </w:tc>
        <w:tc>
          <w:tcPr>
            <w:tcW w:w="20" w:type="dxa"/>
            <w:vAlign w:val="bottom"/>
          </w:tcPr>
          <w:p w14:paraId="3106EC55" w14:textId="77777777" w:rsidR="001516AB" w:rsidRDefault="001516AB">
            <w:pPr>
              <w:rPr>
                <w:sz w:val="24"/>
                <w:szCs w:val="24"/>
              </w:rPr>
            </w:pPr>
          </w:p>
        </w:tc>
        <w:tc>
          <w:tcPr>
            <w:tcW w:w="600" w:type="dxa"/>
            <w:vAlign w:val="bottom"/>
          </w:tcPr>
          <w:p w14:paraId="71A54767" w14:textId="77777777" w:rsidR="001516AB" w:rsidRDefault="001516AB">
            <w:pPr>
              <w:rPr>
                <w:sz w:val="24"/>
                <w:szCs w:val="24"/>
              </w:rPr>
            </w:pPr>
          </w:p>
        </w:tc>
        <w:tc>
          <w:tcPr>
            <w:tcW w:w="600" w:type="dxa"/>
            <w:vAlign w:val="bottom"/>
          </w:tcPr>
          <w:p w14:paraId="6CB1220B" w14:textId="77777777" w:rsidR="001516AB" w:rsidRDefault="001516AB">
            <w:pPr>
              <w:rPr>
                <w:sz w:val="24"/>
                <w:szCs w:val="24"/>
              </w:rPr>
            </w:pPr>
          </w:p>
        </w:tc>
        <w:tc>
          <w:tcPr>
            <w:tcW w:w="5600" w:type="dxa"/>
            <w:vAlign w:val="bottom"/>
          </w:tcPr>
          <w:p w14:paraId="6273E1ED" w14:textId="77777777" w:rsidR="001516AB" w:rsidRDefault="0066520C">
            <w:pPr>
              <w:ind w:left="4040"/>
              <w:rPr>
                <w:sz w:val="20"/>
                <w:szCs w:val="20"/>
              </w:rPr>
            </w:pPr>
            <w:r>
              <w:rPr>
                <w:rFonts w:ascii="Impact" w:eastAsia="Impact" w:hAnsi="Impact" w:cs="Impact"/>
                <w:i/>
                <w:iCs/>
                <w:sz w:val="40"/>
                <w:szCs w:val="40"/>
              </w:rPr>
              <w:t>CC1101</w:t>
            </w:r>
          </w:p>
        </w:tc>
      </w:tr>
      <w:tr w:rsidR="001516AB" w14:paraId="22756C77" w14:textId="77777777">
        <w:trPr>
          <w:trHeight w:val="829"/>
        </w:trPr>
        <w:tc>
          <w:tcPr>
            <w:tcW w:w="460" w:type="dxa"/>
            <w:vAlign w:val="bottom"/>
          </w:tcPr>
          <w:p w14:paraId="64FF1FF5" w14:textId="77777777" w:rsidR="001516AB" w:rsidRDefault="001516AB">
            <w:pPr>
              <w:rPr>
                <w:sz w:val="24"/>
                <w:szCs w:val="24"/>
              </w:rPr>
            </w:pPr>
          </w:p>
        </w:tc>
        <w:tc>
          <w:tcPr>
            <w:tcW w:w="9000" w:type="dxa"/>
            <w:gridSpan w:val="6"/>
            <w:vAlign w:val="bottom"/>
          </w:tcPr>
          <w:p w14:paraId="2A79EC92" w14:textId="77777777" w:rsidR="001516AB" w:rsidRDefault="0066520C">
            <w:pPr>
              <w:ind w:right="796"/>
              <w:jc w:val="center"/>
              <w:rPr>
                <w:sz w:val="20"/>
                <w:szCs w:val="20"/>
              </w:rPr>
            </w:pPr>
            <w:r>
              <w:rPr>
                <w:rFonts w:ascii="Arial" w:eastAsia="Arial" w:hAnsi="Arial" w:cs="Arial"/>
                <w:b/>
                <w:bCs/>
                <w:w w:val="97"/>
                <w:sz w:val="20"/>
                <w:szCs w:val="20"/>
              </w:rPr>
              <w:t>0x38 (0xF8): PKTSTATUS - текущий статус GDOx и статус пакета</w:t>
            </w:r>
          </w:p>
        </w:tc>
      </w:tr>
      <w:tr w:rsidR="001516AB" w14:paraId="0F009A09" w14:textId="77777777">
        <w:trPr>
          <w:trHeight w:val="128"/>
        </w:trPr>
        <w:tc>
          <w:tcPr>
            <w:tcW w:w="460" w:type="dxa"/>
            <w:tcBorders>
              <w:bottom w:val="single" w:sz="8" w:space="0" w:color="auto"/>
            </w:tcBorders>
            <w:vAlign w:val="bottom"/>
          </w:tcPr>
          <w:p w14:paraId="0DCED964" w14:textId="77777777" w:rsidR="001516AB" w:rsidRDefault="001516AB">
            <w:pPr>
              <w:rPr>
                <w:sz w:val="11"/>
                <w:szCs w:val="11"/>
              </w:rPr>
            </w:pPr>
          </w:p>
        </w:tc>
        <w:tc>
          <w:tcPr>
            <w:tcW w:w="2100" w:type="dxa"/>
            <w:tcBorders>
              <w:bottom w:val="single" w:sz="8" w:space="0" w:color="auto"/>
            </w:tcBorders>
            <w:vAlign w:val="bottom"/>
          </w:tcPr>
          <w:p w14:paraId="537681BB" w14:textId="77777777" w:rsidR="001516AB" w:rsidRDefault="001516AB">
            <w:pPr>
              <w:rPr>
                <w:sz w:val="11"/>
                <w:szCs w:val="11"/>
              </w:rPr>
            </w:pPr>
          </w:p>
        </w:tc>
        <w:tc>
          <w:tcPr>
            <w:tcW w:w="80" w:type="dxa"/>
            <w:tcBorders>
              <w:bottom w:val="single" w:sz="8" w:space="0" w:color="auto"/>
            </w:tcBorders>
            <w:vAlign w:val="bottom"/>
          </w:tcPr>
          <w:p w14:paraId="045BC9D0" w14:textId="77777777" w:rsidR="001516AB" w:rsidRDefault="001516AB">
            <w:pPr>
              <w:rPr>
                <w:sz w:val="11"/>
                <w:szCs w:val="11"/>
              </w:rPr>
            </w:pPr>
          </w:p>
        </w:tc>
        <w:tc>
          <w:tcPr>
            <w:tcW w:w="20" w:type="dxa"/>
            <w:tcBorders>
              <w:bottom w:val="single" w:sz="8" w:space="0" w:color="auto"/>
            </w:tcBorders>
            <w:vAlign w:val="bottom"/>
          </w:tcPr>
          <w:p w14:paraId="5059F319" w14:textId="77777777" w:rsidR="001516AB" w:rsidRDefault="001516AB">
            <w:pPr>
              <w:rPr>
                <w:sz w:val="11"/>
                <w:szCs w:val="11"/>
              </w:rPr>
            </w:pPr>
          </w:p>
        </w:tc>
        <w:tc>
          <w:tcPr>
            <w:tcW w:w="600" w:type="dxa"/>
            <w:tcBorders>
              <w:bottom w:val="single" w:sz="8" w:space="0" w:color="auto"/>
            </w:tcBorders>
            <w:vAlign w:val="bottom"/>
          </w:tcPr>
          <w:p w14:paraId="25CFEB50" w14:textId="77777777" w:rsidR="001516AB" w:rsidRDefault="001516AB">
            <w:pPr>
              <w:rPr>
                <w:sz w:val="11"/>
                <w:szCs w:val="11"/>
              </w:rPr>
            </w:pPr>
          </w:p>
        </w:tc>
        <w:tc>
          <w:tcPr>
            <w:tcW w:w="600" w:type="dxa"/>
            <w:tcBorders>
              <w:bottom w:val="single" w:sz="8" w:space="0" w:color="auto"/>
            </w:tcBorders>
            <w:vAlign w:val="bottom"/>
          </w:tcPr>
          <w:p w14:paraId="34831EC0" w14:textId="77777777" w:rsidR="001516AB" w:rsidRDefault="001516AB">
            <w:pPr>
              <w:rPr>
                <w:sz w:val="11"/>
                <w:szCs w:val="11"/>
              </w:rPr>
            </w:pPr>
          </w:p>
        </w:tc>
        <w:tc>
          <w:tcPr>
            <w:tcW w:w="5600" w:type="dxa"/>
            <w:tcBorders>
              <w:bottom w:val="single" w:sz="8" w:space="0" w:color="auto"/>
            </w:tcBorders>
            <w:vAlign w:val="bottom"/>
          </w:tcPr>
          <w:p w14:paraId="253F788E" w14:textId="77777777" w:rsidR="001516AB" w:rsidRDefault="001516AB">
            <w:pPr>
              <w:rPr>
                <w:sz w:val="11"/>
                <w:szCs w:val="11"/>
              </w:rPr>
            </w:pPr>
          </w:p>
        </w:tc>
      </w:tr>
      <w:tr w:rsidR="001516AB" w14:paraId="1F12DF84" w14:textId="77777777">
        <w:trPr>
          <w:trHeight w:val="226"/>
        </w:trPr>
        <w:tc>
          <w:tcPr>
            <w:tcW w:w="460" w:type="dxa"/>
            <w:tcBorders>
              <w:left w:val="single" w:sz="8" w:space="0" w:color="auto"/>
              <w:right w:val="single" w:sz="8" w:space="0" w:color="auto"/>
            </w:tcBorders>
            <w:shd w:val="clear" w:color="auto" w:fill="D9D9D9"/>
            <w:vAlign w:val="bottom"/>
          </w:tcPr>
          <w:p w14:paraId="2521F276"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100" w:type="dxa"/>
            <w:tcBorders>
              <w:right w:val="single" w:sz="8" w:space="0" w:color="auto"/>
            </w:tcBorders>
            <w:shd w:val="clear" w:color="auto" w:fill="D9D9D9"/>
            <w:vAlign w:val="bottom"/>
          </w:tcPr>
          <w:p w14:paraId="225F4C45" w14:textId="77777777" w:rsidR="001516AB" w:rsidRDefault="0066520C">
            <w:pPr>
              <w:ind w:left="100"/>
              <w:rPr>
                <w:sz w:val="20"/>
                <w:szCs w:val="20"/>
              </w:rPr>
            </w:pPr>
            <w:r>
              <w:rPr>
                <w:rFonts w:ascii="Arial" w:eastAsia="Arial" w:hAnsi="Arial" w:cs="Arial"/>
                <w:b/>
                <w:bCs/>
                <w:sz w:val="16"/>
                <w:szCs w:val="16"/>
              </w:rPr>
              <w:t>Имя поля</w:t>
            </w:r>
          </w:p>
        </w:tc>
        <w:tc>
          <w:tcPr>
            <w:tcW w:w="80" w:type="dxa"/>
            <w:shd w:val="clear" w:color="auto" w:fill="D9D9D9"/>
            <w:vAlign w:val="bottom"/>
          </w:tcPr>
          <w:p w14:paraId="3CFDBDC5" w14:textId="77777777" w:rsidR="001516AB" w:rsidRDefault="001516AB">
            <w:pPr>
              <w:rPr>
                <w:sz w:val="19"/>
                <w:szCs w:val="19"/>
              </w:rPr>
            </w:pPr>
          </w:p>
        </w:tc>
        <w:tc>
          <w:tcPr>
            <w:tcW w:w="620" w:type="dxa"/>
            <w:gridSpan w:val="2"/>
            <w:tcBorders>
              <w:right w:val="single" w:sz="8" w:space="0" w:color="auto"/>
            </w:tcBorders>
            <w:shd w:val="clear" w:color="auto" w:fill="D9D9D9"/>
            <w:vAlign w:val="bottom"/>
          </w:tcPr>
          <w:p w14:paraId="6D660C13" w14:textId="77777777" w:rsidR="001516AB" w:rsidRDefault="0066520C">
            <w:pPr>
              <w:rPr>
                <w:sz w:val="20"/>
                <w:szCs w:val="20"/>
              </w:rPr>
            </w:pPr>
            <w:r>
              <w:rPr>
                <w:rFonts w:ascii="Arial" w:eastAsia="Arial" w:hAnsi="Arial" w:cs="Arial"/>
                <w:b/>
                <w:bCs/>
                <w:sz w:val="16"/>
                <w:szCs w:val="16"/>
                <w:highlight w:val="lightGray"/>
              </w:rPr>
              <w:t>Перезагрузить</w:t>
            </w:r>
          </w:p>
        </w:tc>
        <w:tc>
          <w:tcPr>
            <w:tcW w:w="600" w:type="dxa"/>
            <w:tcBorders>
              <w:right w:val="single" w:sz="8" w:space="0" w:color="auto"/>
            </w:tcBorders>
            <w:shd w:val="clear" w:color="auto" w:fill="D9D9D9"/>
            <w:vAlign w:val="bottom"/>
          </w:tcPr>
          <w:p w14:paraId="7EEA291D"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right w:val="single" w:sz="8" w:space="0" w:color="auto"/>
            </w:tcBorders>
            <w:shd w:val="clear" w:color="auto" w:fill="D9D9D9"/>
            <w:vAlign w:val="bottom"/>
          </w:tcPr>
          <w:p w14:paraId="7838333F" w14:textId="77777777" w:rsidR="001516AB" w:rsidRDefault="0066520C">
            <w:pPr>
              <w:ind w:left="80"/>
              <w:rPr>
                <w:sz w:val="20"/>
                <w:szCs w:val="20"/>
              </w:rPr>
            </w:pPr>
            <w:r>
              <w:rPr>
                <w:rFonts w:ascii="Arial" w:eastAsia="Arial" w:hAnsi="Arial" w:cs="Arial"/>
                <w:b/>
                <w:bCs/>
                <w:sz w:val="16"/>
                <w:szCs w:val="16"/>
              </w:rPr>
              <w:t>Описание</w:t>
            </w:r>
          </w:p>
        </w:tc>
      </w:tr>
      <w:tr w:rsidR="001516AB" w14:paraId="1DF5497F" w14:textId="77777777">
        <w:trPr>
          <w:trHeight w:val="129"/>
        </w:trPr>
        <w:tc>
          <w:tcPr>
            <w:tcW w:w="460" w:type="dxa"/>
            <w:tcBorders>
              <w:left w:val="single" w:sz="8" w:space="0" w:color="auto"/>
              <w:bottom w:val="single" w:sz="8" w:space="0" w:color="D9D9D9"/>
              <w:right w:val="single" w:sz="8" w:space="0" w:color="auto"/>
            </w:tcBorders>
            <w:shd w:val="clear" w:color="auto" w:fill="D9D9D9"/>
            <w:vAlign w:val="bottom"/>
          </w:tcPr>
          <w:p w14:paraId="32158686" w14:textId="77777777" w:rsidR="001516AB" w:rsidRDefault="001516AB">
            <w:pPr>
              <w:rPr>
                <w:sz w:val="10"/>
                <w:szCs w:val="10"/>
              </w:rPr>
            </w:pPr>
          </w:p>
        </w:tc>
        <w:tc>
          <w:tcPr>
            <w:tcW w:w="2100" w:type="dxa"/>
            <w:tcBorders>
              <w:bottom w:val="single" w:sz="8" w:space="0" w:color="D9D9D9"/>
              <w:right w:val="single" w:sz="8" w:space="0" w:color="auto"/>
            </w:tcBorders>
            <w:shd w:val="clear" w:color="auto" w:fill="D9D9D9"/>
            <w:vAlign w:val="bottom"/>
          </w:tcPr>
          <w:p w14:paraId="7ED685A9" w14:textId="77777777" w:rsidR="001516AB" w:rsidRDefault="001516AB">
            <w:pPr>
              <w:rPr>
                <w:sz w:val="10"/>
                <w:szCs w:val="10"/>
              </w:rPr>
            </w:pPr>
          </w:p>
        </w:tc>
        <w:tc>
          <w:tcPr>
            <w:tcW w:w="80" w:type="dxa"/>
            <w:tcBorders>
              <w:bottom w:val="single" w:sz="8" w:space="0" w:color="D9D9D9"/>
            </w:tcBorders>
            <w:shd w:val="clear" w:color="auto" w:fill="D9D9D9"/>
            <w:vAlign w:val="bottom"/>
          </w:tcPr>
          <w:p w14:paraId="06D2B370" w14:textId="77777777" w:rsidR="001516AB" w:rsidRDefault="001516AB">
            <w:pPr>
              <w:rPr>
                <w:sz w:val="10"/>
                <w:szCs w:val="10"/>
              </w:rPr>
            </w:pPr>
          </w:p>
        </w:tc>
        <w:tc>
          <w:tcPr>
            <w:tcW w:w="20" w:type="dxa"/>
            <w:tcBorders>
              <w:bottom w:val="single" w:sz="8" w:space="0" w:color="D9D9D9"/>
            </w:tcBorders>
            <w:shd w:val="clear" w:color="auto" w:fill="D9D9D9"/>
            <w:vAlign w:val="bottom"/>
          </w:tcPr>
          <w:p w14:paraId="5C3A79B9"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4A5C8439"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5A496CA0"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4DD921DF" w14:textId="77777777" w:rsidR="001516AB" w:rsidRDefault="001516AB">
            <w:pPr>
              <w:rPr>
                <w:sz w:val="10"/>
                <w:szCs w:val="10"/>
              </w:rPr>
            </w:pPr>
          </w:p>
        </w:tc>
      </w:tr>
      <w:tr w:rsidR="001516AB" w14:paraId="34A6ADE8" w14:textId="77777777">
        <w:trPr>
          <w:trHeight w:val="230"/>
        </w:trPr>
        <w:tc>
          <w:tcPr>
            <w:tcW w:w="460" w:type="dxa"/>
            <w:tcBorders>
              <w:top w:val="single" w:sz="8" w:space="0" w:color="auto"/>
              <w:left w:val="single" w:sz="8" w:space="0" w:color="auto"/>
              <w:right w:val="single" w:sz="8" w:space="0" w:color="auto"/>
            </w:tcBorders>
            <w:vAlign w:val="bottom"/>
          </w:tcPr>
          <w:p w14:paraId="66114CAD" w14:textId="77777777" w:rsidR="001516AB" w:rsidRDefault="0066520C">
            <w:pPr>
              <w:ind w:left="100"/>
              <w:rPr>
                <w:sz w:val="20"/>
                <w:szCs w:val="20"/>
              </w:rPr>
            </w:pPr>
            <w:r>
              <w:rPr>
                <w:rFonts w:ascii="Arial" w:eastAsia="Arial" w:hAnsi="Arial" w:cs="Arial"/>
                <w:sz w:val="16"/>
                <w:szCs w:val="16"/>
              </w:rPr>
              <w:t>7</w:t>
            </w:r>
          </w:p>
        </w:tc>
        <w:tc>
          <w:tcPr>
            <w:tcW w:w="2100" w:type="dxa"/>
            <w:tcBorders>
              <w:top w:val="single" w:sz="8" w:space="0" w:color="auto"/>
              <w:right w:val="single" w:sz="8" w:space="0" w:color="auto"/>
            </w:tcBorders>
            <w:vAlign w:val="bottom"/>
          </w:tcPr>
          <w:p w14:paraId="40B763E3" w14:textId="77777777" w:rsidR="001516AB" w:rsidRDefault="0066520C">
            <w:pPr>
              <w:ind w:left="100"/>
              <w:rPr>
                <w:sz w:val="20"/>
                <w:szCs w:val="20"/>
              </w:rPr>
            </w:pPr>
            <w:r>
              <w:rPr>
                <w:rFonts w:ascii="Arial" w:eastAsia="Arial" w:hAnsi="Arial" w:cs="Arial"/>
                <w:sz w:val="16"/>
                <w:szCs w:val="16"/>
              </w:rPr>
              <w:t>CRC_OK</w:t>
            </w:r>
          </w:p>
        </w:tc>
        <w:tc>
          <w:tcPr>
            <w:tcW w:w="80" w:type="dxa"/>
            <w:tcBorders>
              <w:top w:val="single" w:sz="8" w:space="0" w:color="auto"/>
            </w:tcBorders>
            <w:vAlign w:val="bottom"/>
          </w:tcPr>
          <w:p w14:paraId="567FC98A" w14:textId="77777777" w:rsidR="001516AB" w:rsidRDefault="001516AB">
            <w:pPr>
              <w:rPr>
                <w:sz w:val="20"/>
                <w:szCs w:val="20"/>
              </w:rPr>
            </w:pPr>
          </w:p>
        </w:tc>
        <w:tc>
          <w:tcPr>
            <w:tcW w:w="20" w:type="dxa"/>
            <w:tcBorders>
              <w:top w:val="single" w:sz="8" w:space="0" w:color="auto"/>
            </w:tcBorders>
            <w:vAlign w:val="bottom"/>
          </w:tcPr>
          <w:p w14:paraId="7F63974F" w14:textId="77777777" w:rsidR="001516AB" w:rsidRDefault="001516AB">
            <w:pPr>
              <w:rPr>
                <w:sz w:val="20"/>
                <w:szCs w:val="20"/>
              </w:rPr>
            </w:pPr>
          </w:p>
        </w:tc>
        <w:tc>
          <w:tcPr>
            <w:tcW w:w="600" w:type="dxa"/>
            <w:tcBorders>
              <w:top w:val="single" w:sz="8" w:space="0" w:color="auto"/>
              <w:right w:val="single" w:sz="8" w:space="0" w:color="auto"/>
            </w:tcBorders>
            <w:vAlign w:val="bottom"/>
          </w:tcPr>
          <w:p w14:paraId="2AB0AC49" w14:textId="77777777" w:rsidR="001516AB" w:rsidRDefault="001516AB">
            <w:pPr>
              <w:rPr>
                <w:sz w:val="20"/>
                <w:szCs w:val="20"/>
              </w:rPr>
            </w:pPr>
          </w:p>
        </w:tc>
        <w:tc>
          <w:tcPr>
            <w:tcW w:w="600" w:type="dxa"/>
            <w:tcBorders>
              <w:top w:val="single" w:sz="8" w:space="0" w:color="auto"/>
              <w:right w:val="single" w:sz="8" w:space="0" w:color="auto"/>
            </w:tcBorders>
            <w:vAlign w:val="bottom"/>
          </w:tcPr>
          <w:p w14:paraId="56CE264A" w14:textId="77777777" w:rsidR="001516AB" w:rsidRDefault="0066520C">
            <w:pPr>
              <w:ind w:left="100"/>
              <w:rPr>
                <w:sz w:val="20"/>
                <w:szCs w:val="20"/>
              </w:rPr>
            </w:pPr>
            <w:r>
              <w:rPr>
                <w:rFonts w:ascii="Arial" w:eastAsia="Arial" w:hAnsi="Arial" w:cs="Arial"/>
                <w:sz w:val="16"/>
                <w:szCs w:val="16"/>
              </w:rPr>
              <w:t>р</w:t>
            </w:r>
          </w:p>
        </w:tc>
        <w:tc>
          <w:tcPr>
            <w:tcW w:w="5600" w:type="dxa"/>
            <w:tcBorders>
              <w:top w:val="single" w:sz="8" w:space="0" w:color="auto"/>
              <w:right w:val="single" w:sz="8" w:space="0" w:color="auto"/>
            </w:tcBorders>
            <w:vAlign w:val="bottom"/>
          </w:tcPr>
          <w:p w14:paraId="3D9FC072" w14:textId="77777777" w:rsidR="001516AB" w:rsidRDefault="0066520C">
            <w:pPr>
              <w:ind w:left="80"/>
              <w:rPr>
                <w:sz w:val="20"/>
                <w:szCs w:val="20"/>
              </w:rPr>
            </w:pPr>
            <w:r>
              <w:rPr>
                <w:rFonts w:ascii="Arial" w:eastAsia="Arial" w:hAnsi="Arial" w:cs="Arial"/>
                <w:sz w:val="16"/>
                <w:szCs w:val="16"/>
              </w:rPr>
              <w:t>Последнее сравнение CRC совпало. Сбрасывается при входе / перезапуске RX</w:t>
            </w:r>
          </w:p>
        </w:tc>
      </w:tr>
      <w:tr w:rsidR="001516AB" w14:paraId="05D3BDD2" w14:textId="77777777">
        <w:trPr>
          <w:trHeight w:val="182"/>
        </w:trPr>
        <w:tc>
          <w:tcPr>
            <w:tcW w:w="460" w:type="dxa"/>
            <w:tcBorders>
              <w:left w:val="single" w:sz="8" w:space="0" w:color="auto"/>
              <w:right w:val="single" w:sz="8" w:space="0" w:color="auto"/>
            </w:tcBorders>
            <w:vAlign w:val="bottom"/>
          </w:tcPr>
          <w:p w14:paraId="796A649C" w14:textId="77777777" w:rsidR="001516AB" w:rsidRDefault="001516AB">
            <w:pPr>
              <w:rPr>
                <w:sz w:val="15"/>
                <w:szCs w:val="15"/>
              </w:rPr>
            </w:pPr>
          </w:p>
        </w:tc>
        <w:tc>
          <w:tcPr>
            <w:tcW w:w="2100" w:type="dxa"/>
            <w:tcBorders>
              <w:right w:val="single" w:sz="8" w:space="0" w:color="auto"/>
            </w:tcBorders>
            <w:vAlign w:val="bottom"/>
          </w:tcPr>
          <w:p w14:paraId="01A2B1E2" w14:textId="77777777" w:rsidR="001516AB" w:rsidRDefault="001516AB">
            <w:pPr>
              <w:rPr>
                <w:sz w:val="15"/>
                <w:szCs w:val="15"/>
              </w:rPr>
            </w:pPr>
          </w:p>
        </w:tc>
        <w:tc>
          <w:tcPr>
            <w:tcW w:w="80" w:type="dxa"/>
            <w:vAlign w:val="bottom"/>
          </w:tcPr>
          <w:p w14:paraId="598ECC4B" w14:textId="77777777" w:rsidR="001516AB" w:rsidRDefault="001516AB">
            <w:pPr>
              <w:rPr>
                <w:sz w:val="15"/>
                <w:szCs w:val="15"/>
              </w:rPr>
            </w:pPr>
          </w:p>
        </w:tc>
        <w:tc>
          <w:tcPr>
            <w:tcW w:w="20" w:type="dxa"/>
            <w:vAlign w:val="bottom"/>
          </w:tcPr>
          <w:p w14:paraId="564044FE" w14:textId="77777777" w:rsidR="001516AB" w:rsidRDefault="001516AB">
            <w:pPr>
              <w:rPr>
                <w:sz w:val="15"/>
                <w:szCs w:val="15"/>
              </w:rPr>
            </w:pPr>
          </w:p>
        </w:tc>
        <w:tc>
          <w:tcPr>
            <w:tcW w:w="600" w:type="dxa"/>
            <w:tcBorders>
              <w:right w:val="single" w:sz="8" w:space="0" w:color="auto"/>
            </w:tcBorders>
            <w:vAlign w:val="bottom"/>
          </w:tcPr>
          <w:p w14:paraId="7AA3B137" w14:textId="77777777" w:rsidR="001516AB" w:rsidRDefault="001516AB">
            <w:pPr>
              <w:rPr>
                <w:sz w:val="15"/>
                <w:szCs w:val="15"/>
              </w:rPr>
            </w:pPr>
          </w:p>
        </w:tc>
        <w:tc>
          <w:tcPr>
            <w:tcW w:w="600" w:type="dxa"/>
            <w:tcBorders>
              <w:right w:val="single" w:sz="8" w:space="0" w:color="auto"/>
            </w:tcBorders>
            <w:vAlign w:val="bottom"/>
          </w:tcPr>
          <w:p w14:paraId="74D28F3A" w14:textId="77777777" w:rsidR="001516AB" w:rsidRDefault="001516AB">
            <w:pPr>
              <w:rPr>
                <w:sz w:val="15"/>
                <w:szCs w:val="15"/>
              </w:rPr>
            </w:pPr>
          </w:p>
        </w:tc>
        <w:tc>
          <w:tcPr>
            <w:tcW w:w="5600" w:type="dxa"/>
            <w:tcBorders>
              <w:right w:val="single" w:sz="8" w:space="0" w:color="auto"/>
            </w:tcBorders>
            <w:vAlign w:val="bottom"/>
          </w:tcPr>
          <w:p w14:paraId="4CCD94D6" w14:textId="77777777" w:rsidR="001516AB" w:rsidRDefault="0066520C">
            <w:pPr>
              <w:spacing w:line="182" w:lineRule="exact"/>
              <w:ind w:left="80"/>
              <w:rPr>
                <w:sz w:val="20"/>
                <w:szCs w:val="20"/>
              </w:rPr>
            </w:pPr>
            <w:r>
              <w:rPr>
                <w:rFonts w:ascii="Arial" w:eastAsia="Arial" w:hAnsi="Arial" w:cs="Arial"/>
                <w:sz w:val="16"/>
                <w:szCs w:val="16"/>
              </w:rPr>
              <w:t>режим.</w:t>
            </w:r>
          </w:p>
        </w:tc>
      </w:tr>
      <w:tr w:rsidR="001516AB" w14:paraId="6F9F75A8" w14:textId="77777777">
        <w:trPr>
          <w:trHeight w:val="66"/>
        </w:trPr>
        <w:tc>
          <w:tcPr>
            <w:tcW w:w="460" w:type="dxa"/>
            <w:tcBorders>
              <w:left w:val="single" w:sz="8" w:space="0" w:color="auto"/>
              <w:bottom w:val="single" w:sz="8" w:space="0" w:color="auto"/>
              <w:right w:val="single" w:sz="8" w:space="0" w:color="auto"/>
            </w:tcBorders>
            <w:vAlign w:val="bottom"/>
          </w:tcPr>
          <w:p w14:paraId="2725E03B"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73180116" w14:textId="77777777" w:rsidR="001516AB" w:rsidRDefault="001516AB">
            <w:pPr>
              <w:rPr>
                <w:sz w:val="5"/>
                <w:szCs w:val="5"/>
              </w:rPr>
            </w:pPr>
          </w:p>
        </w:tc>
        <w:tc>
          <w:tcPr>
            <w:tcW w:w="80" w:type="dxa"/>
            <w:tcBorders>
              <w:bottom w:val="single" w:sz="8" w:space="0" w:color="auto"/>
            </w:tcBorders>
            <w:vAlign w:val="bottom"/>
          </w:tcPr>
          <w:p w14:paraId="7AEE9808" w14:textId="77777777" w:rsidR="001516AB" w:rsidRDefault="001516AB">
            <w:pPr>
              <w:rPr>
                <w:sz w:val="5"/>
                <w:szCs w:val="5"/>
              </w:rPr>
            </w:pPr>
          </w:p>
        </w:tc>
        <w:tc>
          <w:tcPr>
            <w:tcW w:w="20" w:type="dxa"/>
            <w:tcBorders>
              <w:bottom w:val="single" w:sz="8" w:space="0" w:color="auto"/>
            </w:tcBorders>
            <w:vAlign w:val="bottom"/>
          </w:tcPr>
          <w:p w14:paraId="2E4B729A" w14:textId="77777777" w:rsidR="001516AB" w:rsidRDefault="001516AB">
            <w:pPr>
              <w:rPr>
                <w:sz w:val="5"/>
                <w:szCs w:val="5"/>
              </w:rPr>
            </w:pPr>
          </w:p>
        </w:tc>
        <w:tc>
          <w:tcPr>
            <w:tcW w:w="600" w:type="dxa"/>
            <w:tcBorders>
              <w:bottom w:val="single" w:sz="8" w:space="0" w:color="auto"/>
              <w:right w:val="single" w:sz="8" w:space="0" w:color="auto"/>
            </w:tcBorders>
            <w:vAlign w:val="bottom"/>
          </w:tcPr>
          <w:p w14:paraId="1F7855FD"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6878ECB"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797DF150" w14:textId="77777777" w:rsidR="001516AB" w:rsidRDefault="001516AB">
            <w:pPr>
              <w:rPr>
                <w:sz w:val="5"/>
                <w:szCs w:val="5"/>
              </w:rPr>
            </w:pPr>
          </w:p>
        </w:tc>
      </w:tr>
      <w:tr w:rsidR="001516AB" w14:paraId="5AF7FEF1" w14:textId="77777777">
        <w:trPr>
          <w:trHeight w:val="228"/>
        </w:trPr>
        <w:tc>
          <w:tcPr>
            <w:tcW w:w="460" w:type="dxa"/>
            <w:tcBorders>
              <w:left w:val="single" w:sz="8" w:space="0" w:color="auto"/>
              <w:right w:val="single" w:sz="8" w:space="0" w:color="auto"/>
            </w:tcBorders>
            <w:vAlign w:val="bottom"/>
          </w:tcPr>
          <w:p w14:paraId="5371A7F0" w14:textId="77777777" w:rsidR="001516AB" w:rsidRDefault="0066520C">
            <w:pPr>
              <w:ind w:left="100"/>
              <w:rPr>
                <w:sz w:val="20"/>
                <w:szCs w:val="20"/>
              </w:rPr>
            </w:pPr>
            <w:r>
              <w:rPr>
                <w:rFonts w:ascii="Arial" w:eastAsia="Arial" w:hAnsi="Arial" w:cs="Arial"/>
                <w:sz w:val="16"/>
                <w:szCs w:val="16"/>
              </w:rPr>
              <w:t>6</w:t>
            </w:r>
          </w:p>
        </w:tc>
        <w:tc>
          <w:tcPr>
            <w:tcW w:w="2100" w:type="dxa"/>
            <w:tcBorders>
              <w:right w:val="single" w:sz="8" w:space="0" w:color="auto"/>
            </w:tcBorders>
            <w:vAlign w:val="bottom"/>
          </w:tcPr>
          <w:p w14:paraId="4A449068" w14:textId="77777777" w:rsidR="001516AB" w:rsidRDefault="0066520C">
            <w:pPr>
              <w:ind w:left="100"/>
              <w:rPr>
                <w:sz w:val="20"/>
                <w:szCs w:val="20"/>
              </w:rPr>
            </w:pPr>
            <w:r>
              <w:rPr>
                <w:rFonts w:ascii="Arial" w:eastAsia="Arial" w:hAnsi="Arial" w:cs="Arial"/>
                <w:sz w:val="16"/>
                <w:szCs w:val="16"/>
              </w:rPr>
              <w:t>CS</w:t>
            </w:r>
          </w:p>
        </w:tc>
        <w:tc>
          <w:tcPr>
            <w:tcW w:w="80" w:type="dxa"/>
            <w:vAlign w:val="bottom"/>
          </w:tcPr>
          <w:p w14:paraId="4364C70A" w14:textId="77777777" w:rsidR="001516AB" w:rsidRDefault="001516AB">
            <w:pPr>
              <w:rPr>
                <w:sz w:val="19"/>
                <w:szCs w:val="19"/>
              </w:rPr>
            </w:pPr>
          </w:p>
        </w:tc>
        <w:tc>
          <w:tcPr>
            <w:tcW w:w="20" w:type="dxa"/>
            <w:vAlign w:val="bottom"/>
          </w:tcPr>
          <w:p w14:paraId="0C349BA2" w14:textId="77777777" w:rsidR="001516AB" w:rsidRDefault="001516AB">
            <w:pPr>
              <w:rPr>
                <w:sz w:val="19"/>
                <w:szCs w:val="19"/>
              </w:rPr>
            </w:pPr>
          </w:p>
        </w:tc>
        <w:tc>
          <w:tcPr>
            <w:tcW w:w="600" w:type="dxa"/>
            <w:tcBorders>
              <w:right w:val="single" w:sz="8" w:space="0" w:color="auto"/>
            </w:tcBorders>
            <w:vAlign w:val="bottom"/>
          </w:tcPr>
          <w:p w14:paraId="594356E3" w14:textId="77777777" w:rsidR="001516AB" w:rsidRDefault="001516AB">
            <w:pPr>
              <w:rPr>
                <w:sz w:val="19"/>
                <w:szCs w:val="19"/>
              </w:rPr>
            </w:pPr>
          </w:p>
        </w:tc>
        <w:tc>
          <w:tcPr>
            <w:tcW w:w="600" w:type="dxa"/>
            <w:tcBorders>
              <w:right w:val="single" w:sz="8" w:space="0" w:color="auto"/>
            </w:tcBorders>
            <w:vAlign w:val="bottom"/>
          </w:tcPr>
          <w:p w14:paraId="076935C9"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6A410209" w14:textId="77777777" w:rsidR="001516AB" w:rsidRDefault="0066520C">
            <w:pPr>
              <w:ind w:left="80"/>
              <w:rPr>
                <w:sz w:val="20"/>
                <w:szCs w:val="20"/>
              </w:rPr>
            </w:pPr>
            <w:r>
              <w:rPr>
                <w:rFonts w:ascii="Arial" w:eastAsia="Arial" w:hAnsi="Arial" w:cs="Arial"/>
                <w:sz w:val="16"/>
                <w:szCs w:val="16"/>
              </w:rPr>
              <w:t>Чувство носителя. Сбрасывается при переходе в режим ХОЛОСТОГО ХОДА.</w:t>
            </w:r>
          </w:p>
        </w:tc>
      </w:tr>
      <w:tr w:rsidR="001516AB" w14:paraId="158669E7" w14:textId="77777777">
        <w:trPr>
          <w:trHeight w:val="66"/>
        </w:trPr>
        <w:tc>
          <w:tcPr>
            <w:tcW w:w="460" w:type="dxa"/>
            <w:tcBorders>
              <w:left w:val="single" w:sz="8" w:space="0" w:color="auto"/>
              <w:bottom w:val="single" w:sz="8" w:space="0" w:color="auto"/>
              <w:right w:val="single" w:sz="8" w:space="0" w:color="auto"/>
            </w:tcBorders>
            <w:vAlign w:val="bottom"/>
          </w:tcPr>
          <w:p w14:paraId="76FC3E10"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45E5D5D6" w14:textId="77777777" w:rsidR="001516AB" w:rsidRDefault="001516AB">
            <w:pPr>
              <w:rPr>
                <w:sz w:val="5"/>
                <w:szCs w:val="5"/>
              </w:rPr>
            </w:pPr>
          </w:p>
        </w:tc>
        <w:tc>
          <w:tcPr>
            <w:tcW w:w="80" w:type="dxa"/>
            <w:tcBorders>
              <w:bottom w:val="single" w:sz="8" w:space="0" w:color="auto"/>
            </w:tcBorders>
            <w:vAlign w:val="bottom"/>
          </w:tcPr>
          <w:p w14:paraId="1D494D7C" w14:textId="77777777" w:rsidR="001516AB" w:rsidRDefault="001516AB">
            <w:pPr>
              <w:rPr>
                <w:sz w:val="5"/>
                <w:szCs w:val="5"/>
              </w:rPr>
            </w:pPr>
          </w:p>
        </w:tc>
        <w:tc>
          <w:tcPr>
            <w:tcW w:w="20" w:type="dxa"/>
            <w:tcBorders>
              <w:bottom w:val="single" w:sz="8" w:space="0" w:color="auto"/>
            </w:tcBorders>
            <w:vAlign w:val="bottom"/>
          </w:tcPr>
          <w:p w14:paraId="202E4040" w14:textId="77777777" w:rsidR="001516AB" w:rsidRDefault="001516AB">
            <w:pPr>
              <w:rPr>
                <w:sz w:val="5"/>
                <w:szCs w:val="5"/>
              </w:rPr>
            </w:pPr>
          </w:p>
        </w:tc>
        <w:tc>
          <w:tcPr>
            <w:tcW w:w="600" w:type="dxa"/>
            <w:tcBorders>
              <w:bottom w:val="single" w:sz="8" w:space="0" w:color="auto"/>
              <w:right w:val="single" w:sz="8" w:space="0" w:color="auto"/>
            </w:tcBorders>
            <w:vAlign w:val="bottom"/>
          </w:tcPr>
          <w:p w14:paraId="2963A58D"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ED2E4F1"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2BA5DFC6" w14:textId="77777777" w:rsidR="001516AB" w:rsidRDefault="001516AB">
            <w:pPr>
              <w:rPr>
                <w:sz w:val="5"/>
                <w:szCs w:val="5"/>
              </w:rPr>
            </w:pPr>
          </w:p>
        </w:tc>
      </w:tr>
      <w:tr w:rsidR="001516AB" w14:paraId="2D082B9D" w14:textId="77777777">
        <w:trPr>
          <w:trHeight w:val="228"/>
        </w:trPr>
        <w:tc>
          <w:tcPr>
            <w:tcW w:w="460" w:type="dxa"/>
            <w:tcBorders>
              <w:left w:val="single" w:sz="8" w:space="0" w:color="auto"/>
              <w:right w:val="single" w:sz="8" w:space="0" w:color="auto"/>
            </w:tcBorders>
            <w:vAlign w:val="bottom"/>
          </w:tcPr>
          <w:p w14:paraId="60997485" w14:textId="77777777" w:rsidR="001516AB" w:rsidRDefault="0066520C">
            <w:pPr>
              <w:ind w:left="100"/>
              <w:rPr>
                <w:sz w:val="20"/>
                <w:szCs w:val="20"/>
              </w:rPr>
            </w:pPr>
            <w:r>
              <w:rPr>
                <w:rFonts w:ascii="Arial" w:eastAsia="Arial" w:hAnsi="Arial" w:cs="Arial"/>
                <w:sz w:val="16"/>
                <w:szCs w:val="16"/>
              </w:rPr>
              <w:t>5</w:t>
            </w:r>
          </w:p>
        </w:tc>
        <w:tc>
          <w:tcPr>
            <w:tcW w:w="2100" w:type="dxa"/>
            <w:tcBorders>
              <w:right w:val="single" w:sz="8" w:space="0" w:color="auto"/>
            </w:tcBorders>
            <w:vAlign w:val="bottom"/>
          </w:tcPr>
          <w:p w14:paraId="7A17F598" w14:textId="77777777" w:rsidR="001516AB" w:rsidRDefault="0066520C">
            <w:pPr>
              <w:ind w:left="100"/>
              <w:rPr>
                <w:sz w:val="20"/>
                <w:szCs w:val="20"/>
              </w:rPr>
            </w:pPr>
            <w:r>
              <w:rPr>
                <w:rFonts w:ascii="Arial" w:eastAsia="Arial" w:hAnsi="Arial" w:cs="Arial"/>
                <w:sz w:val="16"/>
                <w:szCs w:val="16"/>
              </w:rPr>
              <w:t>PQT_REACHED</w:t>
            </w:r>
          </w:p>
        </w:tc>
        <w:tc>
          <w:tcPr>
            <w:tcW w:w="80" w:type="dxa"/>
            <w:vAlign w:val="bottom"/>
          </w:tcPr>
          <w:p w14:paraId="0435BBE9" w14:textId="77777777" w:rsidR="001516AB" w:rsidRDefault="001516AB">
            <w:pPr>
              <w:rPr>
                <w:sz w:val="19"/>
                <w:szCs w:val="19"/>
              </w:rPr>
            </w:pPr>
          </w:p>
        </w:tc>
        <w:tc>
          <w:tcPr>
            <w:tcW w:w="20" w:type="dxa"/>
            <w:vAlign w:val="bottom"/>
          </w:tcPr>
          <w:p w14:paraId="1C769E82" w14:textId="77777777" w:rsidR="001516AB" w:rsidRDefault="001516AB">
            <w:pPr>
              <w:rPr>
                <w:sz w:val="19"/>
                <w:szCs w:val="19"/>
              </w:rPr>
            </w:pPr>
          </w:p>
        </w:tc>
        <w:tc>
          <w:tcPr>
            <w:tcW w:w="600" w:type="dxa"/>
            <w:tcBorders>
              <w:right w:val="single" w:sz="8" w:space="0" w:color="auto"/>
            </w:tcBorders>
            <w:vAlign w:val="bottom"/>
          </w:tcPr>
          <w:p w14:paraId="0DAB91EF" w14:textId="77777777" w:rsidR="001516AB" w:rsidRDefault="001516AB">
            <w:pPr>
              <w:rPr>
                <w:sz w:val="19"/>
                <w:szCs w:val="19"/>
              </w:rPr>
            </w:pPr>
          </w:p>
        </w:tc>
        <w:tc>
          <w:tcPr>
            <w:tcW w:w="600" w:type="dxa"/>
            <w:tcBorders>
              <w:right w:val="single" w:sz="8" w:space="0" w:color="auto"/>
            </w:tcBorders>
            <w:vAlign w:val="bottom"/>
          </w:tcPr>
          <w:p w14:paraId="0A0A33DA"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4473E43F" w14:textId="77777777" w:rsidR="001516AB" w:rsidRDefault="0066520C">
            <w:pPr>
              <w:ind w:left="80"/>
              <w:rPr>
                <w:sz w:val="20"/>
                <w:szCs w:val="20"/>
              </w:rPr>
            </w:pPr>
            <w:r>
              <w:rPr>
                <w:rFonts w:ascii="Arial" w:eastAsia="Arial" w:hAnsi="Arial" w:cs="Arial"/>
                <w:sz w:val="16"/>
                <w:szCs w:val="16"/>
              </w:rPr>
              <w:t xml:space="preserve">Преамбула </w:t>
            </w:r>
            <w:r>
              <w:rPr>
                <w:rFonts w:ascii="Arial" w:eastAsia="Arial" w:hAnsi="Arial" w:cs="Arial"/>
                <w:sz w:val="16"/>
                <w:szCs w:val="16"/>
              </w:rPr>
              <w:t>Качество достигнуто. Если выйти из состояния RX, когда этот бит установлен, он будет</w:t>
            </w:r>
          </w:p>
        </w:tc>
      </w:tr>
      <w:tr w:rsidR="001516AB" w14:paraId="2D276CA1" w14:textId="77777777">
        <w:trPr>
          <w:trHeight w:val="192"/>
        </w:trPr>
        <w:tc>
          <w:tcPr>
            <w:tcW w:w="460" w:type="dxa"/>
            <w:tcBorders>
              <w:left w:val="single" w:sz="8" w:space="0" w:color="auto"/>
              <w:right w:val="single" w:sz="8" w:space="0" w:color="auto"/>
            </w:tcBorders>
            <w:vAlign w:val="bottom"/>
          </w:tcPr>
          <w:p w14:paraId="2D7E0100" w14:textId="77777777" w:rsidR="001516AB" w:rsidRDefault="001516AB">
            <w:pPr>
              <w:rPr>
                <w:sz w:val="16"/>
                <w:szCs w:val="16"/>
              </w:rPr>
            </w:pPr>
          </w:p>
        </w:tc>
        <w:tc>
          <w:tcPr>
            <w:tcW w:w="2100" w:type="dxa"/>
            <w:tcBorders>
              <w:right w:val="single" w:sz="8" w:space="0" w:color="auto"/>
            </w:tcBorders>
            <w:vAlign w:val="bottom"/>
          </w:tcPr>
          <w:p w14:paraId="55F9241B" w14:textId="77777777" w:rsidR="001516AB" w:rsidRDefault="001516AB">
            <w:pPr>
              <w:rPr>
                <w:sz w:val="16"/>
                <w:szCs w:val="16"/>
              </w:rPr>
            </w:pPr>
          </w:p>
        </w:tc>
        <w:tc>
          <w:tcPr>
            <w:tcW w:w="80" w:type="dxa"/>
            <w:vAlign w:val="bottom"/>
          </w:tcPr>
          <w:p w14:paraId="51EB081C" w14:textId="77777777" w:rsidR="001516AB" w:rsidRDefault="001516AB">
            <w:pPr>
              <w:rPr>
                <w:sz w:val="16"/>
                <w:szCs w:val="16"/>
              </w:rPr>
            </w:pPr>
          </w:p>
        </w:tc>
        <w:tc>
          <w:tcPr>
            <w:tcW w:w="20" w:type="dxa"/>
            <w:vAlign w:val="bottom"/>
          </w:tcPr>
          <w:p w14:paraId="40A2EE04" w14:textId="77777777" w:rsidR="001516AB" w:rsidRDefault="001516AB">
            <w:pPr>
              <w:rPr>
                <w:sz w:val="16"/>
                <w:szCs w:val="16"/>
              </w:rPr>
            </w:pPr>
          </w:p>
        </w:tc>
        <w:tc>
          <w:tcPr>
            <w:tcW w:w="600" w:type="dxa"/>
            <w:tcBorders>
              <w:right w:val="single" w:sz="8" w:space="0" w:color="auto"/>
            </w:tcBorders>
            <w:vAlign w:val="bottom"/>
          </w:tcPr>
          <w:p w14:paraId="4591F31C" w14:textId="77777777" w:rsidR="001516AB" w:rsidRDefault="001516AB">
            <w:pPr>
              <w:rPr>
                <w:sz w:val="16"/>
                <w:szCs w:val="16"/>
              </w:rPr>
            </w:pPr>
          </w:p>
        </w:tc>
        <w:tc>
          <w:tcPr>
            <w:tcW w:w="600" w:type="dxa"/>
            <w:tcBorders>
              <w:right w:val="single" w:sz="8" w:space="0" w:color="auto"/>
            </w:tcBorders>
            <w:vAlign w:val="bottom"/>
          </w:tcPr>
          <w:p w14:paraId="0B2842FB" w14:textId="77777777" w:rsidR="001516AB" w:rsidRDefault="001516AB">
            <w:pPr>
              <w:rPr>
                <w:sz w:val="16"/>
                <w:szCs w:val="16"/>
              </w:rPr>
            </w:pPr>
          </w:p>
        </w:tc>
        <w:tc>
          <w:tcPr>
            <w:tcW w:w="5600" w:type="dxa"/>
            <w:tcBorders>
              <w:right w:val="single" w:sz="8" w:space="0" w:color="auto"/>
            </w:tcBorders>
            <w:vAlign w:val="bottom"/>
          </w:tcPr>
          <w:p w14:paraId="229E4771" w14:textId="77777777" w:rsidR="001516AB" w:rsidRDefault="0066520C">
            <w:pPr>
              <w:spacing w:line="192" w:lineRule="exact"/>
              <w:ind w:left="80"/>
              <w:rPr>
                <w:rFonts w:ascii="Arial" w:eastAsia="Arial" w:hAnsi="Arial" w:cs="Arial"/>
                <w:sz w:val="16"/>
                <w:szCs w:val="16"/>
              </w:rPr>
            </w:pPr>
            <w:r>
              <w:rPr>
                <w:rFonts w:ascii="Arial" w:eastAsia="Arial" w:hAnsi="Arial" w:cs="Arial"/>
                <w:sz w:val="16"/>
                <w:szCs w:val="16"/>
              </w:rPr>
              <w:t xml:space="preserve">остаются утвержденными до тех пор, пока микросхема не перейдет в состояние RX </w:t>
            </w:r>
            <w:hyperlink w:anchor="page93">
              <w:r>
                <w:rPr>
                  <w:rFonts w:ascii="Arial" w:eastAsia="Arial" w:hAnsi="Arial" w:cs="Arial"/>
                  <w:sz w:val="16"/>
                  <w:szCs w:val="16"/>
                </w:rPr>
                <w:t>(</w:t>
              </w:r>
              <w:r>
                <w:rPr>
                  <w:rFonts w:ascii="Courier New" w:eastAsia="Courier New" w:hAnsi="Courier New" w:cs="Courier New"/>
                  <w:sz w:val="16"/>
                  <w:szCs w:val="16"/>
                </w:rPr>
                <w:t>MARCSTATE = 0x0D</w:t>
              </w:r>
              <w:r>
                <w:rPr>
                  <w:rFonts w:ascii="Arial" w:eastAsia="Arial" w:hAnsi="Arial" w:cs="Arial"/>
                  <w:sz w:val="16"/>
                  <w:szCs w:val="16"/>
                </w:rPr>
                <w:t>)</w:t>
              </w:r>
            </w:hyperlink>
            <w:r>
              <w:rPr>
                <w:rFonts w:ascii="Arial" w:eastAsia="Arial" w:hAnsi="Arial" w:cs="Arial"/>
                <w:sz w:val="16"/>
                <w:szCs w:val="16"/>
              </w:rPr>
              <w:t>. В</w:t>
            </w:r>
          </w:p>
        </w:tc>
      </w:tr>
      <w:tr w:rsidR="001516AB" w14:paraId="6426D8B2" w14:textId="77777777">
        <w:trPr>
          <w:trHeight w:val="190"/>
        </w:trPr>
        <w:tc>
          <w:tcPr>
            <w:tcW w:w="460" w:type="dxa"/>
            <w:tcBorders>
              <w:left w:val="single" w:sz="8" w:space="0" w:color="auto"/>
              <w:right w:val="single" w:sz="8" w:space="0" w:color="auto"/>
            </w:tcBorders>
            <w:vAlign w:val="bottom"/>
          </w:tcPr>
          <w:p w14:paraId="5C7F2744" w14:textId="77777777" w:rsidR="001516AB" w:rsidRDefault="001516AB">
            <w:pPr>
              <w:rPr>
                <w:sz w:val="16"/>
                <w:szCs w:val="16"/>
              </w:rPr>
            </w:pPr>
          </w:p>
        </w:tc>
        <w:tc>
          <w:tcPr>
            <w:tcW w:w="2100" w:type="dxa"/>
            <w:tcBorders>
              <w:right w:val="single" w:sz="8" w:space="0" w:color="auto"/>
            </w:tcBorders>
            <w:vAlign w:val="bottom"/>
          </w:tcPr>
          <w:p w14:paraId="1512402F" w14:textId="77777777" w:rsidR="001516AB" w:rsidRDefault="001516AB">
            <w:pPr>
              <w:rPr>
                <w:sz w:val="16"/>
                <w:szCs w:val="16"/>
              </w:rPr>
            </w:pPr>
          </w:p>
        </w:tc>
        <w:tc>
          <w:tcPr>
            <w:tcW w:w="80" w:type="dxa"/>
            <w:vAlign w:val="bottom"/>
          </w:tcPr>
          <w:p w14:paraId="783514CD" w14:textId="77777777" w:rsidR="001516AB" w:rsidRDefault="001516AB">
            <w:pPr>
              <w:rPr>
                <w:sz w:val="16"/>
                <w:szCs w:val="16"/>
              </w:rPr>
            </w:pPr>
          </w:p>
        </w:tc>
        <w:tc>
          <w:tcPr>
            <w:tcW w:w="20" w:type="dxa"/>
            <w:vAlign w:val="bottom"/>
          </w:tcPr>
          <w:p w14:paraId="276BF27D" w14:textId="77777777" w:rsidR="001516AB" w:rsidRDefault="001516AB">
            <w:pPr>
              <w:rPr>
                <w:sz w:val="16"/>
                <w:szCs w:val="16"/>
              </w:rPr>
            </w:pPr>
          </w:p>
        </w:tc>
        <w:tc>
          <w:tcPr>
            <w:tcW w:w="600" w:type="dxa"/>
            <w:tcBorders>
              <w:right w:val="single" w:sz="8" w:space="0" w:color="auto"/>
            </w:tcBorders>
            <w:vAlign w:val="bottom"/>
          </w:tcPr>
          <w:p w14:paraId="73425C2E" w14:textId="77777777" w:rsidR="001516AB" w:rsidRDefault="001516AB">
            <w:pPr>
              <w:rPr>
                <w:sz w:val="16"/>
                <w:szCs w:val="16"/>
              </w:rPr>
            </w:pPr>
          </w:p>
        </w:tc>
        <w:tc>
          <w:tcPr>
            <w:tcW w:w="600" w:type="dxa"/>
            <w:tcBorders>
              <w:right w:val="single" w:sz="8" w:space="0" w:color="auto"/>
            </w:tcBorders>
            <w:vAlign w:val="bottom"/>
          </w:tcPr>
          <w:p w14:paraId="53D74872" w14:textId="77777777" w:rsidR="001516AB" w:rsidRDefault="001516AB">
            <w:pPr>
              <w:rPr>
                <w:sz w:val="16"/>
                <w:szCs w:val="16"/>
              </w:rPr>
            </w:pPr>
          </w:p>
        </w:tc>
        <w:tc>
          <w:tcPr>
            <w:tcW w:w="5600" w:type="dxa"/>
            <w:tcBorders>
              <w:right w:val="single" w:sz="8" w:space="0" w:color="auto"/>
            </w:tcBorders>
            <w:vAlign w:val="bottom"/>
          </w:tcPr>
          <w:p w14:paraId="05032172" w14:textId="77777777" w:rsidR="001516AB" w:rsidRDefault="0066520C">
            <w:pPr>
              <w:ind w:left="80"/>
              <w:rPr>
                <w:sz w:val="20"/>
                <w:szCs w:val="20"/>
              </w:rPr>
            </w:pPr>
            <w:r>
              <w:rPr>
                <w:rFonts w:ascii="Arial" w:eastAsia="Arial" w:hAnsi="Arial" w:cs="Arial"/>
                <w:sz w:val="16"/>
                <w:szCs w:val="16"/>
              </w:rPr>
              <w:t xml:space="preserve">бит также будет </w:t>
            </w:r>
            <w:r>
              <w:rPr>
                <w:rFonts w:ascii="Arial" w:eastAsia="Arial" w:hAnsi="Arial" w:cs="Arial"/>
                <w:sz w:val="16"/>
                <w:szCs w:val="16"/>
              </w:rPr>
              <w:t>очищен, если PQI опустится ниже запрограммированного значения PQT.</w:t>
            </w:r>
          </w:p>
        </w:tc>
      </w:tr>
      <w:tr w:rsidR="001516AB" w14:paraId="6CBEE811" w14:textId="77777777">
        <w:trPr>
          <w:trHeight w:val="66"/>
        </w:trPr>
        <w:tc>
          <w:tcPr>
            <w:tcW w:w="460" w:type="dxa"/>
            <w:tcBorders>
              <w:left w:val="single" w:sz="8" w:space="0" w:color="auto"/>
              <w:bottom w:val="single" w:sz="8" w:space="0" w:color="auto"/>
              <w:right w:val="single" w:sz="8" w:space="0" w:color="auto"/>
            </w:tcBorders>
            <w:vAlign w:val="bottom"/>
          </w:tcPr>
          <w:p w14:paraId="41540D0A"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50851372" w14:textId="77777777" w:rsidR="001516AB" w:rsidRDefault="001516AB">
            <w:pPr>
              <w:rPr>
                <w:sz w:val="5"/>
                <w:szCs w:val="5"/>
              </w:rPr>
            </w:pPr>
          </w:p>
        </w:tc>
        <w:tc>
          <w:tcPr>
            <w:tcW w:w="80" w:type="dxa"/>
            <w:tcBorders>
              <w:bottom w:val="single" w:sz="8" w:space="0" w:color="auto"/>
            </w:tcBorders>
            <w:vAlign w:val="bottom"/>
          </w:tcPr>
          <w:p w14:paraId="1C47DBF3" w14:textId="77777777" w:rsidR="001516AB" w:rsidRDefault="001516AB">
            <w:pPr>
              <w:rPr>
                <w:sz w:val="5"/>
                <w:szCs w:val="5"/>
              </w:rPr>
            </w:pPr>
          </w:p>
        </w:tc>
        <w:tc>
          <w:tcPr>
            <w:tcW w:w="20" w:type="dxa"/>
            <w:tcBorders>
              <w:bottom w:val="single" w:sz="8" w:space="0" w:color="auto"/>
            </w:tcBorders>
            <w:vAlign w:val="bottom"/>
          </w:tcPr>
          <w:p w14:paraId="0BCDC376"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FD03299" w14:textId="77777777" w:rsidR="001516AB" w:rsidRDefault="001516AB">
            <w:pPr>
              <w:rPr>
                <w:sz w:val="5"/>
                <w:szCs w:val="5"/>
              </w:rPr>
            </w:pPr>
          </w:p>
        </w:tc>
        <w:tc>
          <w:tcPr>
            <w:tcW w:w="600" w:type="dxa"/>
            <w:tcBorders>
              <w:bottom w:val="single" w:sz="8" w:space="0" w:color="auto"/>
              <w:right w:val="single" w:sz="8" w:space="0" w:color="auto"/>
            </w:tcBorders>
            <w:vAlign w:val="bottom"/>
          </w:tcPr>
          <w:p w14:paraId="21320248"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168E50D0" w14:textId="77777777" w:rsidR="001516AB" w:rsidRDefault="001516AB">
            <w:pPr>
              <w:rPr>
                <w:sz w:val="5"/>
                <w:szCs w:val="5"/>
              </w:rPr>
            </w:pPr>
          </w:p>
        </w:tc>
      </w:tr>
      <w:tr w:rsidR="001516AB" w14:paraId="26051194" w14:textId="77777777">
        <w:trPr>
          <w:trHeight w:val="228"/>
        </w:trPr>
        <w:tc>
          <w:tcPr>
            <w:tcW w:w="460" w:type="dxa"/>
            <w:tcBorders>
              <w:left w:val="single" w:sz="8" w:space="0" w:color="auto"/>
              <w:right w:val="single" w:sz="8" w:space="0" w:color="auto"/>
            </w:tcBorders>
            <w:vAlign w:val="bottom"/>
          </w:tcPr>
          <w:p w14:paraId="72D9D054" w14:textId="77777777" w:rsidR="001516AB" w:rsidRDefault="0066520C">
            <w:pPr>
              <w:ind w:left="100"/>
              <w:rPr>
                <w:sz w:val="20"/>
                <w:szCs w:val="20"/>
              </w:rPr>
            </w:pPr>
            <w:r>
              <w:rPr>
                <w:rFonts w:ascii="Arial" w:eastAsia="Arial" w:hAnsi="Arial" w:cs="Arial"/>
                <w:sz w:val="16"/>
                <w:szCs w:val="16"/>
              </w:rPr>
              <w:t>4</w:t>
            </w:r>
          </w:p>
        </w:tc>
        <w:tc>
          <w:tcPr>
            <w:tcW w:w="2100" w:type="dxa"/>
            <w:tcBorders>
              <w:right w:val="single" w:sz="8" w:space="0" w:color="auto"/>
            </w:tcBorders>
            <w:vAlign w:val="bottom"/>
          </w:tcPr>
          <w:p w14:paraId="291A25F8" w14:textId="77777777" w:rsidR="001516AB" w:rsidRDefault="0066520C">
            <w:pPr>
              <w:ind w:left="100"/>
              <w:rPr>
                <w:sz w:val="20"/>
                <w:szCs w:val="20"/>
              </w:rPr>
            </w:pPr>
            <w:r>
              <w:rPr>
                <w:rFonts w:ascii="Arial" w:eastAsia="Arial" w:hAnsi="Arial" w:cs="Arial"/>
                <w:sz w:val="16"/>
                <w:szCs w:val="16"/>
              </w:rPr>
              <w:t>CCA</w:t>
            </w:r>
          </w:p>
        </w:tc>
        <w:tc>
          <w:tcPr>
            <w:tcW w:w="80" w:type="dxa"/>
            <w:vAlign w:val="bottom"/>
          </w:tcPr>
          <w:p w14:paraId="6B2F73E2" w14:textId="77777777" w:rsidR="001516AB" w:rsidRDefault="001516AB">
            <w:pPr>
              <w:rPr>
                <w:sz w:val="19"/>
                <w:szCs w:val="19"/>
              </w:rPr>
            </w:pPr>
          </w:p>
        </w:tc>
        <w:tc>
          <w:tcPr>
            <w:tcW w:w="20" w:type="dxa"/>
            <w:vAlign w:val="bottom"/>
          </w:tcPr>
          <w:p w14:paraId="167D884F" w14:textId="77777777" w:rsidR="001516AB" w:rsidRDefault="001516AB">
            <w:pPr>
              <w:rPr>
                <w:sz w:val="19"/>
                <w:szCs w:val="19"/>
              </w:rPr>
            </w:pPr>
          </w:p>
        </w:tc>
        <w:tc>
          <w:tcPr>
            <w:tcW w:w="600" w:type="dxa"/>
            <w:tcBorders>
              <w:right w:val="single" w:sz="8" w:space="0" w:color="auto"/>
            </w:tcBorders>
            <w:vAlign w:val="bottom"/>
          </w:tcPr>
          <w:p w14:paraId="68E3050E" w14:textId="77777777" w:rsidR="001516AB" w:rsidRDefault="001516AB">
            <w:pPr>
              <w:rPr>
                <w:sz w:val="19"/>
                <w:szCs w:val="19"/>
              </w:rPr>
            </w:pPr>
          </w:p>
        </w:tc>
        <w:tc>
          <w:tcPr>
            <w:tcW w:w="600" w:type="dxa"/>
            <w:tcBorders>
              <w:right w:val="single" w:sz="8" w:space="0" w:color="auto"/>
            </w:tcBorders>
            <w:vAlign w:val="bottom"/>
          </w:tcPr>
          <w:p w14:paraId="6845D96D"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5AB327A7" w14:textId="77777777" w:rsidR="001516AB" w:rsidRDefault="0066520C">
            <w:pPr>
              <w:ind w:left="80"/>
              <w:rPr>
                <w:sz w:val="20"/>
                <w:szCs w:val="20"/>
              </w:rPr>
            </w:pPr>
            <w:r>
              <w:rPr>
                <w:rFonts w:ascii="Arial" w:eastAsia="Arial" w:hAnsi="Arial" w:cs="Arial"/>
                <w:sz w:val="16"/>
                <w:szCs w:val="16"/>
              </w:rPr>
              <w:t>Канал свободен</w:t>
            </w:r>
          </w:p>
        </w:tc>
      </w:tr>
      <w:tr w:rsidR="001516AB" w14:paraId="132449B8" w14:textId="77777777">
        <w:trPr>
          <w:trHeight w:val="66"/>
        </w:trPr>
        <w:tc>
          <w:tcPr>
            <w:tcW w:w="460" w:type="dxa"/>
            <w:tcBorders>
              <w:left w:val="single" w:sz="8" w:space="0" w:color="auto"/>
              <w:bottom w:val="single" w:sz="8" w:space="0" w:color="auto"/>
              <w:right w:val="single" w:sz="8" w:space="0" w:color="auto"/>
            </w:tcBorders>
            <w:vAlign w:val="bottom"/>
          </w:tcPr>
          <w:p w14:paraId="2B80216D"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6D8F1116" w14:textId="77777777" w:rsidR="001516AB" w:rsidRDefault="001516AB">
            <w:pPr>
              <w:rPr>
                <w:sz w:val="5"/>
                <w:szCs w:val="5"/>
              </w:rPr>
            </w:pPr>
          </w:p>
        </w:tc>
        <w:tc>
          <w:tcPr>
            <w:tcW w:w="80" w:type="dxa"/>
            <w:tcBorders>
              <w:bottom w:val="single" w:sz="8" w:space="0" w:color="auto"/>
            </w:tcBorders>
            <w:vAlign w:val="bottom"/>
          </w:tcPr>
          <w:p w14:paraId="248F6591" w14:textId="77777777" w:rsidR="001516AB" w:rsidRDefault="001516AB">
            <w:pPr>
              <w:rPr>
                <w:sz w:val="5"/>
                <w:szCs w:val="5"/>
              </w:rPr>
            </w:pPr>
          </w:p>
        </w:tc>
        <w:tc>
          <w:tcPr>
            <w:tcW w:w="20" w:type="dxa"/>
            <w:tcBorders>
              <w:bottom w:val="single" w:sz="8" w:space="0" w:color="auto"/>
            </w:tcBorders>
            <w:vAlign w:val="bottom"/>
          </w:tcPr>
          <w:p w14:paraId="2C3826CC"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1351FA7"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E0BFE57"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5D29440B" w14:textId="77777777" w:rsidR="001516AB" w:rsidRDefault="001516AB">
            <w:pPr>
              <w:rPr>
                <w:sz w:val="5"/>
                <w:szCs w:val="5"/>
              </w:rPr>
            </w:pPr>
          </w:p>
        </w:tc>
      </w:tr>
      <w:tr w:rsidR="001516AB" w14:paraId="43BF4A51" w14:textId="77777777">
        <w:trPr>
          <w:trHeight w:val="228"/>
        </w:trPr>
        <w:tc>
          <w:tcPr>
            <w:tcW w:w="460" w:type="dxa"/>
            <w:tcBorders>
              <w:left w:val="single" w:sz="8" w:space="0" w:color="auto"/>
              <w:right w:val="single" w:sz="8" w:space="0" w:color="auto"/>
            </w:tcBorders>
            <w:vAlign w:val="bottom"/>
          </w:tcPr>
          <w:p w14:paraId="722CC4A6" w14:textId="77777777" w:rsidR="001516AB" w:rsidRDefault="0066520C">
            <w:pPr>
              <w:ind w:left="100"/>
              <w:rPr>
                <w:sz w:val="20"/>
                <w:szCs w:val="20"/>
              </w:rPr>
            </w:pPr>
            <w:r>
              <w:rPr>
                <w:rFonts w:ascii="Arial" w:eastAsia="Arial" w:hAnsi="Arial" w:cs="Arial"/>
                <w:sz w:val="16"/>
                <w:szCs w:val="16"/>
              </w:rPr>
              <w:t>3</w:t>
            </w:r>
          </w:p>
        </w:tc>
        <w:tc>
          <w:tcPr>
            <w:tcW w:w="2100" w:type="dxa"/>
            <w:tcBorders>
              <w:right w:val="single" w:sz="8" w:space="0" w:color="auto"/>
            </w:tcBorders>
            <w:vAlign w:val="bottom"/>
          </w:tcPr>
          <w:p w14:paraId="3A8105F9" w14:textId="77777777" w:rsidR="001516AB" w:rsidRDefault="0066520C">
            <w:pPr>
              <w:ind w:left="100"/>
              <w:rPr>
                <w:sz w:val="20"/>
                <w:szCs w:val="20"/>
              </w:rPr>
            </w:pPr>
            <w:r>
              <w:rPr>
                <w:rFonts w:ascii="Arial" w:eastAsia="Arial" w:hAnsi="Arial" w:cs="Arial"/>
                <w:sz w:val="16"/>
                <w:szCs w:val="16"/>
              </w:rPr>
              <w:t>ЮФО</w:t>
            </w:r>
          </w:p>
        </w:tc>
        <w:tc>
          <w:tcPr>
            <w:tcW w:w="80" w:type="dxa"/>
            <w:vAlign w:val="bottom"/>
          </w:tcPr>
          <w:p w14:paraId="02CEEA11" w14:textId="77777777" w:rsidR="001516AB" w:rsidRDefault="001516AB">
            <w:pPr>
              <w:rPr>
                <w:sz w:val="19"/>
                <w:szCs w:val="19"/>
              </w:rPr>
            </w:pPr>
          </w:p>
        </w:tc>
        <w:tc>
          <w:tcPr>
            <w:tcW w:w="20" w:type="dxa"/>
            <w:vAlign w:val="bottom"/>
          </w:tcPr>
          <w:p w14:paraId="56F64206" w14:textId="77777777" w:rsidR="001516AB" w:rsidRDefault="001516AB">
            <w:pPr>
              <w:rPr>
                <w:sz w:val="19"/>
                <w:szCs w:val="19"/>
              </w:rPr>
            </w:pPr>
          </w:p>
        </w:tc>
        <w:tc>
          <w:tcPr>
            <w:tcW w:w="600" w:type="dxa"/>
            <w:tcBorders>
              <w:right w:val="single" w:sz="8" w:space="0" w:color="auto"/>
            </w:tcBorders>
            <w:vAlign w:val="bottom"/>
          </w:tcPr>
          <w:p w14:paraId="404FD4B2" w14:textId="77777777" w:rsidR="001516AB" w:rsidRDefault="001516AB">
            <w:pPr>
              <w:rPr>
                <w:sz w:val="19"/>
                <w:szCs w:val="19"/>
              </w:rPr>
            </w:pPr>
          </w:p>
        </w:tc>
        <w:tc>
          <w:tcPr>
            <w:tcW w:w="600" w:type="dxa"/>
            <w:tcBorders>
              <w:right w:val="single" w:sz="8" w:space="0" w:color="auto"/>
            </w:tcBorders>
            <w:vAlign w:val="bottom"/>
          </w:tcPr>
          <w:p w14:paraId="519F8C73"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70DC052C" w14:textId="77777777" w:rsidR="001516AB" w:rsidRDefault="0066520C">
            <w:pPr>
              <w:ind w:left="80"/>
              <w:rPr>
                <w:sz w:val="20"/>
                <w:szCs w:val="20"/>
              </w:rPr>
            </w:pPr>
            <w:r>
              <w:rPr>
                <w:rFonts w:ascii="Arial" w:eastAsia="Arial" w:hAnsi="Arial" w:cs="Arial"/>
                <w:sz w:val="16"/>
                <w:szCs w:val="16"/>
              </w:rPr>
              <w:t>Начало разделителя кадра. В RX этот бит устанавливается, когда слово синхронизации имеет</w:t>
            </w:r>
          </w:p>
        </w:tc>
      </w:tr>
      <w:tr w:rsidR="001516AB" w14:paraId="016A43D5" w14:textId="77777777">
        <w:trPr>
          <w:trHeight w:val="182"/>
        </w:trPr>
        <w:tc>
          <w:tcPr>
            <w:tcW w:w="460" w:type="dxa"/>
            <w:tcBorders>
              <w:left w:val="single" w:sz="8" w:space="0" w:color="auto"/>
              <w:right w:val="single" w:sz="8" w:space="0" w:color="auto"/>
            </w:tcBorders>
            <w:vAlign w:val="bottom"/>
          </w:tcPr>
          <w:p w14:paraId="1C92DD78" w14:textId="77777777" w:rsidR="001516AB" w:rsidRDefault="001516AB">
            <w:pPr>
              <w:rPr>
                <w:sz w:val="15"/>
                <w:szCs w:val="15"/>
              </w:rPr>
            </w:pPr>
          </w:p>
        </w:tc>
        <w:tc>
          <w:tcPr>
            <w:tcW w:w="2100" w:type="dxa"/>
            <w:tcBorders>
              <w:right w:val="single" w:sz="8" w:space="0" w:color="auto"/>
            </w:tcBorders>
            <w:vAlign w:val="bottom"/>
          </w:tcPr>
          <w:p w14:paraId="4947087B" w14:textId="77777777" w:rsidR="001516AB" w:rsidRDefault="001516AB">
            <w:pPr>
              <w:rPr>
                <w:sz w:val="15"/>
                <w:szCs w:val="15"/>
              </w:rPr>
            </w:pPr>
          </w:p>
        </w:tc>
        <w:tc>
          <w:tcPr>
            <w:tcW w:w="80" w:type="dxa"/>
            <w:vAlign w:val="bottom"/>
          </w:tcPr>
          <w:p w14:paraId="451D1FE3" w14:textId="77777777" w:rsidR="001516AB" w:rsidRDefault="001516AB">
            <w:pPr>
              <w:rPr>
                <w:sz w:val="15"/>
                <w:szCs w:val="15"/>
              </w:rPr>
            </w:pPr>
          </w:p>
        </w:tc>
        <w:tc>
          <w:tcPr>
            <w:tcW w:w="20" w:type="dxa"/>
            <w:vAlign w:val="bottom"/>
          </w:tcPr>
          <w:p w14:paraId="095D3311" w14:textId="77777777" w:rsidR="001516AB" w:rsidRDefault="001516AB">
            <w:pPr>
              <w:rPr>
                <w:sz w:val="15"/>
                <w:szCs w:val="15"/>
              </w:rPr>
            </w:pPr>
          </w:p>
        </w:tc>
        <w:tc>
          <w:tcPr>
            <w:tcW w:w="600" w:type="dxa"/>
            <w:tcBorders>
              <w:right w:val="single" w:sz="8" w:space="0" w:color="auto"/>
            </w:tcBorders>
            <w:vAlign w:val="bottom"/>
          </w:tcPr>
          <w:p w14:paraId="577CC05B" w14:textId="77777777" w:rsidR="001516AB" w:rsidRDefault="001516AB">
            <w:pPr>
              <w:rPr>
                <w:sz w:val="15"/>
                <w:szCs w:val="15"/>
              </w:rPr>
            </w:pPr>
          </w:p>
        </w:tc>
        <w:tc>
          <w:tcPr>
            <w:tcW w:w="600" w:type="dxa"/>
            <w:tcBorders>
              <w:right w:val="single" w:sz="8" w:space="0" w:color="auto"/>
            </w:tcBorders>
            <w:vAlign w:val="bottom"/>
          </w:tcPr>
          <w:p w14:paraId="67EC5133" w14:textId="77777777" w:rsidR="001516AB" w:rsidRDefault="001516AB">
            <w:pPr>
              <w:rPr>
                <w:sz w:val="15"/>
                <w:szCs w:val="15"/>
              </w:rPr>
            </w:pPr>
          </w:p>
        </w:tc>
        <w:tc>
          <w:tcPr>
            <w:tcW w:w="5600" w:type="dxa"/>
            <w:tcBorders>
              <w:right w:val="single" w:sz="8" w:space="0" w:color="auto"/>
            </w:tcBorders>
            <w:vAlign w:val="bottom"/>
          </w:tcPr>
          <w:p w14:paraId="6FF4122D" w14:textId="77777777" w:rsidR="001516AB" w:rsidRDefault="0066520C">
            <w:pPr>
              <w:spacing w:line="182" w:lineRule="exact"/>
              <w:ind w:left="80"/>
              <w:rPr>
                <w:sz w:val="20"/>
                <w:szCs w:val="20"/>
              </w:rPr>
            </w:pPr>
            <w:r>
              <w:rPr>
                <w:rFonts w:ascii="Arial" w:eastAsia="Arial" w:hAnsi="Arial" w:cs="Arial"/>
                <w:sz w:val="16"/>
                <w:szCs w:val="16"/>
              </w:rPr>
              <w:t xml:space="preserve">был получен и отменен в конце </w:t>
            </w:r>
            <w:r>
              <w:rPr>
                <w:rFonts w:ascii="Arial" w:eastAsia="Arial" w:hAnsi="Arial" w:cs="Arial"/>
                <w:sz w:val="16"/>
                <w:szCs w:val="16"/>
              </w:rPr>
              <w:t>пакета. Это также де-</w:t>
            </w:r>
          </w:p>
        </w:tc>
      </w:tr>
      <w:tr w:rsidR="001516AB" w14:paraId="02F5667E" w14:textId="77777777">
        <w:trPr>
          <w:trHeight w:val="185"/>
        </w:trPr>
        <w:tc>
          <w:tcPr>
            <w:tcW w:w="460" w:type="dxa"/>
            <w:tcBorders>
              <w:left w:val="single" w:sz="8" w:space="0" w:color="auto"/>
              <w:right w:val="single" w:sz="8" w:space="0" w:color="auto"/>
            </w:tcBorders>
            <w:vAlign w:val="bottom"/>
          </w:tcPr>
          <w:p w14:paraId="64B9030A" w14:textId="77777777" w:rsidR="001516AB" w:rsidRDefault="001516AB">
            <w:pPr>
              <w:rPr>
                <w:sz w:val="16"/>
                <w:szCs w:val="16"/>
              </w:rPr>
            </w:pPr>
          </w:p>
        </w:tc>
        <w:tc>
          <w:tcPr>
            <w:tcW w:w="2100" w:type="dxa"/>
            <w:tcBorders>
              <w:right w:val="single" w:sz="8" w:space="0" w:color="auto"/>
            </w:tcBorders>
            <w:vAlign w:val="bottom"/>
          </w:tcPr>
          <w:p w14:paraId="28B68D79" w14:textId="77777777" w:rsidR="001516AB" w:rsidRDefault="001516AB">
            <w:pPr>
              <w:rPr>
                <w:sz w:val="16"/>
                <w:szCs w:val="16"/>
              </w:rPr>
            </w:pPr>
          </w:p>
        </w:tc>
        <w:tc>
          <w:tcPr>
            <w:tcW w:w="80" w:type="dxa"/>
            <w:vAlign w:val="bottom"/>
          </w:tcPr>
          <w:p w14:paraId="7E5E1D0A" w14:textId="77777777" w:rsidR="001516AB" w:rsidRDefault="001516AB">
            <w:pPr>
              <w:rPr>
                <w:sz w:val="16"/>
                <w:szCs w:val="16"/>
              </w:rPr>
            </w:pPr>
          </w:p>
        </w:tc>
        <w:tc>
          <w:tcPr>
            <w:tcW w:w="20" w:type="dxa"/>
            <w:vAlign w:val="bottom"/>
          </w:tcPr>
          <w:p w14:paraId="7B8D10C6" w14:textId="77777777" w:rsidR="001516AB" w:rsidRDefault="001516AB">
            <w:pPr>
              <w:rPr>
                <w:sz w:val="16"/>
                <w:szCs w:val="16"/>
              </w:rPr>
            </w:pPr>
          </w:p>
        </w:tc>
        <w:tc>
          <w:tcPr>
            <w:tcW w:w="600" w:type="dxa"/>
            <w:tcBorders>
              <w:right w:val="single" w:sz="8" w:space="0" w:color="auto"/>
            </w:tcBorders>
            <w:vAlign w:val="bottom"/>
          </w:tcPr>
          <w:p w14:paraId="6DC97DC7" w14:textId="77777777" w:rsidR="001516AB" w:rsidRDefault="001516AB">
            <w:pPr>
              <w:rPr>
                <w:sz w:val="16"/>
                <w:szCs w:val="16"/>
              </w:rPr>
            </w:pPr>
          </w:p>
        </w:tc>
        <w:tc>
          <w:tcPr>
            <w:tcW w:w="600" w:type="dxa"/>
            <w:tcBorders>
              <w:right w:val="single" w:sz="8" w:space="0" w:color="auto"/>
            </w:tcBorders>
            <w:vAlign w:val="bottom"/>
          </w:tcPr>
          <w:p w14:paraId="65EB3340" w14:textId="77777777" w:rsidR="001516AB" w:rsidRDefault="001516AB">
            <w:pPr>
              <w:rPr>
                <w:sz w:val="16"/>
                <w:szCs w:val="16"/>
              </w:rPr>
            </w:pPr>
          </w:p>
        </w:tc>
        <w:tc>
          <w:tcPr>
            <w:tcW w:w="5600" w:type="dxa"/>
            <w:tcBorders>
              <w:right w:val="single" w:sz="8" w:space="0" w:color="auto"/>
            </w:tcBorders>
            <w:vAlign w:val="bottom"/>
          </w:tcPr>
          <w:p w14:paraId="0B1A171D" w14:textId="77777777" w:rsidR="001516AB" w:rsidRDefault="0066520C">
            <w:pPr>
              <w:ind w:left="80"/>
              <w:rPr>
                <w:sz w:val="20"/>
                <w:szCs w:val="20"/>
              </w:rPr>
            </w:pPr>
            <w:r>
              <w:rPr>
                <w:rFonts w:ascii="Arial" w:eastAsia="Arial" w:hAnsi="Arial" w:cs="Arial"/>
                <w:sz w:val="16"/>
                <w:szCs w:val="16"/>
              </w:rPr>
              <w:t>утверждать, когда пакет отбрасывается из-за адреса или максимальной длины</w:t>
            </w:r>
          </w:p>
        </w:tc>
      </w:tr>
      <w:tr w:rsidR="001516AB" w14:paraId="2E6E0901" w14:textId="77777777">
        <w:trPr>
          <w:trHeight w:val="185"/>
        </w:trPr>
        <w:tc>
          <w:tcPr>
            <w:tcW w:w="460" w:type="dxa"/>
            <w:tcBorders>
              <w:left w:val="single" w:sz="8" w:space="0" w:color="auto"/>
              <w:right w:val="single" w:sz="8" w:space="0" w:color="auto"/>
            </w:tcBorders>
            <w:vAlign w:val="bottom"/>
          </w:tcPr>
          <w:p w14:paraId="1B6990AB" w14:textId="77777777" w:rsidR="001516AB" w:rsidRDefault="001516AB">
            <w:pPr>
              <w:rPr>
                <w:sz w:val="16"/>
                <w:szCs w:val="16"/>
              </w:rPr>
            </w:pPr>
          </w:p>
        </w:tc>
        <w:tc>
          <w:tcPr>
            <w:tcW w:w="2100" w:type="dxa"/>
            <w:tcBorders>
              <w:right w:val="single" w:sz="8" w:space="0" w:color="auto"/>
            </w:tcBorders>
            <w:vAlign w:val="bottom"/>
          </w:tcPr>
          <w:p w14:paraId="3BDFBFFF" w14:textId="77777777" w:rsidR="001516AB" w:rsidRDefault="001516AB">
            <w:pPr>
              <w:rPr>
                <w:sz w:val="16"/>
                <w:szCs w:val="16"/>
              </w:rPr>
            </w:pPr>
          </w:p>
        </w:tc>
        <w:tc>
          <w:tcPr>
            <w:tcW w:w="80" w:type="dxa"/>
            <w:vAlign w:val="bottom"/>
          </w:tcPr>
          <w:p w14:paraId="11D57C3F" w14:textId="77777777" w:rsidR="001516AB" w:rsidRDefault="001516AB">
            <w:pPr>
              <w:rPr>
                <w:sz w:val="16"/>
                <w:szCs w:val="16"/>
              </w:rPr>
            </w:pPr>
          </w:p>
        </w:tc>
        <w:tc>
          <w:tcPr>
            <w:tcW w:w="20" w:type="dxa"/>
            <w:vAlign w:val="bottom"/>
          </w:tcPr>
          <w:p w14:paraId="460C31DC" w14:textId="77777777" w:rsidR="001516AB" w:rsidRDefault="001516AB">
            <w:pPr>
              <w:rPr>
                <w:sz w:val="16"/>
                <w:szCs w:val="16"/>
              </w:rPr>
            </w:pPr>
          </w:p>
        </w:tc>
        <w:tc>
          <w:tcPr>
            <w:tcW w:w="600" w:type="dxa"/>
            <w:tcBorders>
              <w:right w:val="single" w:sz="8" w:space="0" w:color="auto"/>
            </w:tcBorders>
            <w:vAlign w:val="bottom"/>
          </w:tcPr>
          <w:p w14:paraId="5CE1AEDE" w14:textId="77777777" w:rsidR="001516AB" w:rsidRDefault="001516AB">
            <w:pPr>
              <w:rPr>
                <w:sz w:val="16"/>
                <w:szCs w:val="16"/>
              </w:rPr>
            </w:pPr>
          </w:p>
        </w:tc>
        <w:tc>
          <w:tcPr>
            <w:tcW w:w="600" w:type="dxa"/>
            <w:tcBorders>
              <w:right w:val="single" w:sz="8" w:space="0" w:color="auto"/>
            </w:tcBorders>
            <w:vAlign w:val="bottom"/>
          </w:tcPr>
          <w:p w14:paraId="58FE74B5" w14:textId="77777777" w:rsidR="001516AB" w:rsidRDefault="001516AB">
            <w:pPr>
              <w:rPr>
                <w:sz w:val="16"/>
                <w:szCs w:val="16"/>
              </w:rPr>
            </w:pPr>
          </w:p>
        </w:tc>
        <w:tc>
          <w:tcPr>
            <w:tcW w:w="5600" w:type="dxa"/>
            <w:tcBorders>
              <w:right w:val="single" w:sz="8" w:space="0" w:color="auto"/>
            </w:tcBorders>
            <w:vAlign w:val="bottom"/>
          </w:tcPr>
          <w:p w14:paraId="34D01979" w14:textId="77777777" w:rsidR="001516AB" w:rsidRDefault="0066520C">
            <w:pPr>
              <w:ind w:left="80"/>
              <w:rPr>
                <w:sz w:val="20"/>
                <w:szCs w:val="20"/>
              </w:rPr>
            </w:pPr>
            <w:r>
              <w:rPr>
                <w:rFonts w:ascii="Arial" w:eastAsia="Arial" w:hAnsi="Arial" w:cs="Arial"/>
                <w:sz w:val="16"/>
                <w:szCs w:val="16"/>
              </w:rPr>
              <w:t>фильтрация или радио переходит в состояние RXFIFO_OVERFLOW. В TX этот бит будет</w:t>
            </w:r>
          </w:p>
        </w:tc>
      </w:tr>
      <w:tr w:rsidR="001516AB" w14:paraId="24A0F9B2" w14:textId="77777777">
        <w:trPr>
          <w:trHeight w:val="182"/>
        </w:trPr>
        <w:tc>
          <w:tcPr>
            <w:tcW w:w="460" w:type="dxa"/>
            <w:tcBorders>
              <w:left w:val="single" w:sz="8" w:space="0" w:color="auto"/>
              <w:right w:val="single" w:sz="8" w:space="0" w:color="auto"/>
            </w:tcBorders>
            <w:vAlign w:val="bottom"/>
          </w:tcPr>
          <w:p w14:paraId="4E5C413B" w14:textId="77777777" w:rsidR="001516AB" w:rsidRDefault="001516AB">
            <w:pPr>
              <w:rPr>
                <w:sz w:val="15"/>
                <w:szCs w:val="15"/>
              </w:rPr>
            </w:pPr>
          </w:p>
        </w:tc>
        <w:tc>
          <w:tcPr>
            <w:tcW w:w="2100" w:type="dxa"/>
            <w:tcBorders>
              <w:right w:val="single" w:sz="8" w:space="0" w:color="auto"/>
            </w:tcBorders>
            <w:vAlign w:val="bottom"/>
          </w:tcPr>
          <w:p w14:paraId="443F546B" w14:textId="77777777" w:rsidR="001516AB" w:rsidRDefault="001516AB">
            <w:pPr>
              <w:rPr>
                <w:sz w:val="15"/>
                <w:szCs w:val="15"/>
              </w:rPr>
            </w:pPr>
          </w:p>
        </w:tc>
        <w:tc>
          <w:tcPr>
            <w:tcW w:w="80" w:type="dxa"/>
            <w:vAlign w:val="bottom"/>
          </w:tcPr>
          <w:p w14:paraId="4C965A7F" w14:textId="77777777" w:rsidR="001516AB" w:rsidRDefault="001516AB">
            <w:pPr>
              <w:rPr>
                <w:sz w:val="15"/>
                <w:szCs w:val="15"/>
              </w:rPr>
            </w:pPr>
          </w:p>
        </w:tc>
        <w:tc>
          <w:tcPr>
            <w:tcW w:w="20" w:type="dxa"/>
            <w:vAlign w:val="bottom"/>
          </w:tcPr>
          <w:p w14:paraId="3F1A9ADF" w14:textId="77777777" w:rsidR="001516AB" w:rsidRDefault="001516AB">
            <w:pPr>
              <w:rPr>
                <w:sz w:val="15"/>
                <w:szCs w:val="15"/>
              </w:rPr>
            </w:pPr>
          </w:p>
        </w:tc>
        <w:tc>
          <w:tcPr>
            <w:tcW w:w="600" w:type="dxa"/>
            <w:tcBorders>
              <w:right w:val="single" w:sz="8" w:space="0" w:color="auto"/>
            </w:tcBorders>
            <w:vAlign w:val="bottom"/>
          </w:tcPr>
          <w:p w14:paraId="7AB42397" w14:textId="77777777" w:rsidR="001516AB" w:rsidRDefault="001516AB">
            <w:pPr>
              <w:rPr>
                <w:sz w:val="15"/>
                <w:szCs w:val="15"/>
              </w:rPr>
            </w:pPr>
          </w:p>
        </w:tc>
        <w:tc>
          <w:tcPr>
            <w:tcW w:w="600" w:type="dxa"/>
            <w:tcBorders>
              <w:right w:val="single" w:sz="8" w:space="0" w:color="auto"/>
            </w:tcBorders>
            <w:vAlign w:val="bottom"/>
          </w:tcPr>
          <w:p w14:paraId="6BC65C1A" w14:textId="77777777" w:rsidR="001516AB" w:rsidRDefault="001516AB">
            <w:pPr>
              <w:rPr>
                <w:sz w:val="15"/>
                <w:szCs w:val="15"/>
              </w:rPr>
            </w:pPr>
          </w:p>
        </w:tc>
        <w:tc>
          <w:tcPr>
            <w:tcW w:w="5600" w:type="dxa"/>
            <w:tcBorders>
              <w:right w:val="single" w:sz="8" w:space="0" w:color="auto"/>
            </w:tcBorders>
            <w:vAlign w:val="bottom"/>
          </w:tcPr>
          <w:p w14:paraId="33C84237" w14:textId="77777777" w:rsidR="001516AB" w:rsidRDefault="0066520C">
            <w:pPr>
              <w:spacing w:line="182" w:lineRule="exact"/>
              <w:ind w:left="80"/>
              <w:rPr>
                <w:sz w:val="20"/>
                <w:szCs w:val="20"/>
              </w:rPr>
            </w:pPr>
            <w:r>
              <w:rPr>
                <w:rFonts w:ascii="Arial" w:eastAsia="Arial" w:hAnsi="Arial" w:cs="Arial"/>
                <w:sz w:val="16"/>
                <w:szCs w:val="16"/>
              </w:rPr>
              <w:t>всегда читается как 0.</w:t>
            </w:r>
          </w:p>
        </w:tc>
      </w:tr>
      <w:tr w:rsidR="001516AB" w14:paraId="598BFE77" w14:textId="77777777">
        <w:trPr>
          <w:trHeight w:val="66"/>
        </w:trPr>
        <w:tc>
          <w:tcPr>
            <w:tcW w:w="460" w:type="dxa"/>
            <w:tcBorders>
              <w:left w:val="single" w:sz="8" w:space="0" w:color="auto"/>
              <w:bottom w:val="single" w:sz="8" w:space="0" w:color="auto"/>
              <w:right w:val="single" w:sz="8" w:space="0" w:color="auto"/>
            </w:tcBorders>
            <w:vAlign w:val="bottom"/>
          </w:tcPr>
          <w:p w14:paraId="4E97E09A"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339063F7" w14:textId="77777777" w:rsidR="001516AB" w:rsidRDefault="001516AB">
            <w:pPr>
              <w:rPr>
                <w:sz w:val="5"/>
                <w:szCs w:val="5"/>
              </w:rPr>
            </w:pPr>
          </w:p>
        </w:tc>
        <w:tc>
          <w:tcPr>
            <w:tcW w:w="80" w:type="dxa"/>
            <w:tcBorders>
              <w:bottom w:val="single" w:sz="8" w:space="0" w:color="auto"/>
            </w:tcBorders>
            <w:vAlign w:val="bottom"/>
          </w:tcPr>
          <w:p w14:paraId="4557C369" w14:textId="77777777" w:rsidR="001516AB" w:rsidRDefault="001516AB">
            <w:pPr>
              <w:rPr>
                <w:sz w:val="5"/>
                <w:szCs w:val="5"/>
              </w:rPr>
            </w:pPr>
          </w:p>
        </w:tc>
        <w:tc>
          <w:tcPr>
            <w:tcW w:w="20" w:type="dxa"/>
            <w:tcBorders>
              <w:bottom w:val="single" w:sz="8" w:space="0" w:color="auto"/>
            </w:tcBorders>
            <w:vAlign w:val="bottom"/>
          </w:tcPr>
          <w:p w14:paraId="52F07453"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DAB848B"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808B404"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30EEF078" w14:textId="77777777" w:rsidR="001516AB" w:rsidRDefault="001516AB">
            <w:pPr>
              <w:rPr>
                <w:sz w:val="5"/>
                <w:szCs w:val="5"/>
              </w:rPr>
            </w:pPr>
          </w:p>
        </w:tc>
      </w:tr>
      <w:tr w:rsidR="001516AB" w14:paraId="53666655" w14:textId="77777777">
        <w:trPr>
          <w:trHeight w:val="244"/>
        </w:trPr>
        <w:tc>
          <w:tcPr>
            <w:tcW w:w="460" w:type="dxa"/>
            <w:tcBorders>
              <w:left w:val="single" w:sz="8" w:space="0" w:color="auto"/>
              <w:right w:val="single" w:sz="8" w:space="0" w:color="auto"/>
            </w:tcBorders>
            <w:vAlign w:val="bottom"/>
          </w:tcPr>
          <w:p w14:paraId="6AADF105" w14:textId="77777777" w:rsidR="001516AB" w:rsidRDefault="0066520C">
            <w:pPr>
              <w:ind w:left="100"/>
              <w:rPr>
                <w:sz w:val="20"/>
                <w:szCs w:val="20"/>
              </w:rPr>
            </w:pPr>
            <w:r>
              <w:rPr>
                <w:rFonts w:ascii="Arial" w:eastAsia="Arial" w:hAnsi="Arial" w:cs="Arial"/>
                <w:sz w:val="16"/>
                <w:szCs w:val="16"/>
              </w:rPr>
              <w:t>2</w:t>
            </w:r>
          </w:p>
        </w:tc>
        <w:tc>
          <w:tcPr>
            <w:tcW w:w="2100" w:type="dxa"/>
            <w:tcBorders>
              <w:right w:val="single" w:sz="8" w:space="0" w:color="auto"/>
            </w:tcBorders>
            <w:vAlign w:val="bottom"/>
          </w:tcPr>
          <w:p w14:paraId="2E044C32" w14:textId="77777777" w:rsidR="001516AB" w:rsidRDefault="0066520C">
            <w:pPr>
              <w:ind w:left="100"/>
              <w:rPr>
                <w:sz w:val="20"/>
                <w:szCs w:val="20"/>
              </w:rPr>
            </w:pPr>
            <w:r>
              <w:rPr>
                <w:rFonts w:ascii="Courier New" w:eastAsia="Courier New" w:hAnsi="Courier New" w:cs="Courier New"/>
                <w:sz w:val="20"/>
                <w:szCs w:val="20"/>
              </w:rPr>
              <w:t>GDO2</w:t>
            </w:r>
          </w:p>
        </w:tc>
        <w:tc>
          <w:tcPr>
            <w:tcW w:w="80" w:type="dxa"/>
            <w:vAlign w:val="bottom"/>
          </w:tcPr>
          <w:p w14:paraId="75EBEBE8" w14:textId="77777777" w:rsidR="001516AB" w:rsidRDefault="001516AB">
            <w:pPr>
              <w:rPr>
                <w:sz w:val="21"/>
                <w:szCs w:val="21"/>
              </w:rPr>
            </w:pPr>
          </w:p>
        </w:tc>
        <w:tc>
          <w:tcPr>
            <w:tcW w:w="20" w:type="dxa"/>
            <w:vAlign w:val="bottom"/>
          </w:tcPr>
          <w:p w14:paraId="76C62A00" w14:textId="77777777" w:rsidR="001516AB" w:rsidRDefault="001516AB">
            <w:pPr>
              <w:rPr>
                <w:sz w:val="21"/>
                <w:szCs w:val="21"/>
              </w:rPr>
            </w:pPr>
          </w:p>
        </w:tc>
        <w:tc>
          <w:tcPr>
            <w:tcW w:w="600" w:type="dxa"/>
            <w:tcBorders>
              <w:right w:val="single" w:sz="8" w:space="0" w:color="auto"/>
            </w:tcBorders>
            <w:vAlign w:val="bottom"/>
          </w:tcPr>
          <w:p w14:paraId="2B46329E" w14:textId="77777777" w:rsidR="001516AB" w:rsidRDefault="001516AB">
            <w:pPr>
              <w:rPr>
                <w:sz w:val="21"/>
                <w:szCs w:val="21"/>
              </w:rPr>
            </w:pPr>
          </w:p>
        </w:tc>
        <w:tc>
          <w:tcPr>
            <w:tcW w:w="600" w:type="dxa"/>
            <w:tcBorders>
              <w:right w:val="single" w:sz="8" w:space="0" w:color="auto"/>
            </w:tcBorders>
            <w:vAlign w:val="bottom"/>
          </w:tcPr>
          <w:p w14:paraId="3F10B18A"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7E77C250" w14:textId="77777777" w:rsidR="001516AB" w:rsidRDefault="0066520C">
            <w:pPr>
              <w:ind w:left="80"/>
              <w:rPr>
                <w:sz w:val="20"/>
                <w:szCs w:val="20"/>
              </w:rPr>
            </w:pPr>
            <w:r>
              <w:rPr>
                <w:rFonts w:ascii="Arial" w:eastAsia="Arial" w:hAnsi="Arial" w:cs="Arial"/>
                <w:sz w:val="16"/>
                <w:szCs w:val="16"/>
              </w:rPr>
              <w:t xml:space="preserve">Текущее </w:t>
            </w:r>
            <w:r>
              <w:rPr>
                <w:rFonts w:ascii="Arial" w:eastAsia="Arial" w:hAnsi="Arial" w:cs="Arial"/>
                <w:sz w:val="16"/>
                <w:szCs w:val="16"/>
              </w:rPr>
              <w:t>значение GDO2. Примечание: показание дает неинвертированное значение.</w:t>
            </w:r>
          </w:p>
        </w:tc>
      </w:tr>
      <w:tr w:rsidR="001516AB" w14:paraId="586ECC2C" w14:textId="77777777">
        <w:trPr>
          <w:trHeight w:val="176"/>
        </w:trPr>
        <w:tc>
          <w:tcPr>
            <w:tcW w:w="460" w:type="dxa"/>
            <w:tcBorders>
              <w:left w:val="single" w:sz="8" w:space="0" w:color="auto"/>
              <w:right w:val="single" w:sz="8" w:space="0" w:color="auto"/>
            </w:tcBorders>
            <w:vAlign w:val="bottom"/>
          </w:tcPr>
          <w:p w14:paraId="1A709AAE" w14:textId="77777777" w:rsidR="001516AB" w:rsidRDefault="001516AB">
            <w:pPr>
              <w:rPr>
                <w:sz w:val="15"/>
                <w:szCs w:val="15"/>
              </w:rPr>
            </w:pPr>
          </w:p>
        </w:tc>
        <w:tc>
          <w:tcPr>
            <w:tcW w:w="2100" w:type="dxa"/>
            <w:tcBorders>
              <w:right w:val="single" w:sz="8" w:space="0" w:color="auto"/>
            </w:tcBorders>
            <w:vAlign w:val="bottom"/>
          </w:tcPr>
          <w:p w14:paraId="6CEAC9D8" w14:textId="77777777" w:rsidR="001516AB" w:rsidRDefault="001516AB">
            <w:pPr>
              <w:rPr>
                <w:sz w:val="15"/>
                <w:szCs w:val="15"/>
              </w:rPr>
            </w:pPr>
          </w:p>
        </w:tc>
        <w:tc>
          <w:tcPr>
            <w:tcW w:w="80" w:type="dxa"/>
            <w:vAlign w:val="bottom"/>
          </w:tcPr>
          <w:p w14:paraId="064E4BFF" w14:textId="77777777" w:rsidR="001516AB" w:rsidRDefault="001516AB">
            <w:pPr>
              <w:rPr>
                <w:sz w:val="15"/>
                <w:szCs w:val="15"/>
              </w:rPr>
            </w:pPr>
          </w:p>
        </w:tc>
        <w:tc>
          <w:tcPr>
            <w:tcW w:w="20" w:type="dxa"/>
            <w:vAlign w:val="bottom"/>
          </w:tcPr>
          <w:p w14:paraId="04C6381A" w14:textId="77777777" w:rsidR="001516AB" w:rsidRDefault="001516AB">
            <w:pPr>
              <w:rPr>
                <w:sz w:val="15"/>
                <w:szCs w:val="15"/>
              </w:rPr>
            </w:pPr>
          </w:p>
        </w:tc>
        <w:tc>
          <w:tcPr>
            <w:tcW w:w="600" w:type="dxa"/>
            <w:tcBorders>
              <w:right w:val="single" w:sz="8" w:space="0" w:color="auto"/>
            </w:tcBorders>
            <w:vAlign w:val="bottom"/>
          </w:tcPr>
          <w:p w14:paraId="4362F558" w14:textId="77777777" w:rsidR="001516AB" w:rsidRDefault="001516AB">
            <w:pPr>
              <w:rPr>
                <w:sz w:val="15"/>
                <w:szCs w:val="15"/>
              </w:rPr>
            </w:pPr>
          </w:p>
        </w:tc>
        <w:tc>
          <w:tcPr>
            <w:tcW w:w="600" w:type="dxa"/>
            <w:tcBorders>
              <w:right w:val="single" w:sz="8" w:space="0" w:color="auto"/>
            </w:tcBorders>
            <w:vAlign w:val="bottom"/>
          </w:tcPr>
          <w:p w14:paraId="466AF7C7" w14:textId="77777777" w:rsidR="001516AB" w:rsidRDefault="001516AB">
            <w:pPr>
              <w:rPr>
                <w:sz w:val="15"/>
                <w:szCs w:val="15"/>
              </w:rPr>
            </w:pPr>
          </w:p>
        </w:tc>
        <w:tc>
          <w:tcPr>
            <w:tcW w:w="5600" w:type="dxa"/>
            <w:tcBorders>
              <w:right w:val="single" w:sz="8" w:space="0" w:color="auto"/>
            </w:tcBorders>
            <w:vAlign w:val="bottom"/>
          </w:tcPr>
          <w:p w14:paraId="10B059B9" w14:textId="77777777" w:rsidR="001516AB" w:rsidRDefault="0066520C">
            <w:pPr>
              <w:spacing w:line="176" w:lineRule="exact"/>
              <w:ind w:left="80"/>
              <w:rPr>
                <w:rFonts w:ascii="Arial" w:eastAsia="Arial" w:hAnsi="Arial" w:cs="Arial"/>
                <w:sz w:val="16"/>
                <w:szCs w:val="16"/>
              </w:rPr>
            </w:pPr>
            <w:r>
              <w:rPr>
                <w:rFonts w:ascii="Arial" w:eastAsia="Arial" w:hAnsi="Arial" w:cs="Arial"/>
                <w:sz w:val="16"/>
                <w:szCs w:val="16"/>
              </w:rPr>
              <w:t xml:space="preserve">независимо от того, что </w:t>
            </w:r>
            <w:hyperlink w:anchor="page71">
              <w:r>
                <w:rPr>
                  <w:rFonts w:ascii="Courier New" w:eastAsia="Courier New" w:hAnsi="Courier New" w:cs="Courier New"/>
                  <w:sz w:val="16"/>
                  <w:szCs w:val="16"/>
                </w:rPr>
                <w:t>IOCFG2.GDO2_INV</w:t>
              </w:r>
              <w:r>
                <w:rPr>
                  <w:rFonts w:ascii="Arial" w:eastAsia="Arial" w:hAnsi="Arial" w:cs="Arial"/>
                  <w:sz w:val="16"/>
                  <w:szCs w:val="16"/>
                </w:rPr>
                <w:t xml:space="preserve"> </w:t>
              </w:r>
            </w:hyperlink>
            <w:r>
              <w:rPr>
                <w:rFonts w:ascii="Arial" w:eastAsia="Arial" w:hAnsi="Arial" w:cs="Arial"/>
                <w:sz w:val="16"/>
                <w:szCs w:val="16"/>
              </w:rPr>
              <w:t>запрограммирован на.</w:t>
            </w:r>
          </w:p>
        </w:tc>
      </w:tr>
      <w:tr w:rsidR="001516AB" w14:paraId="354FBAF6" w14:textId="77777777">
        <w:trPr>
          <w:trHeight w:val="317"/>
        </w:trPr>
        <w:tc>
          <w:tcPr>
            <w:tcW w:w="460" w:type="dxa"/>
            <w:tcBorders>
              <w:left w:val="single" w:sz="8" w:space="0" w:color="auto"/>
              <w:right w:val="single" w:sz="8" w:space="0" w:color="auto"/>
            </w:tcBorders>
            <w:vAlign w:val="bottom"/>
          </w:tcPr>
          <w:p w14:paraId="2D9B9624" w14:textId="77777777" w:rsidR="001516AB" w:rsidRDefault="001516AB">
            <w:pPr>
              <w:rPr>
                <w:sz w:val="24"/>
                <w:szCs w:val="24"/>
              </w:rPr>
            </w:pPr>
          </w:p>
        </w:tc>
        <w:tc>
          <w:tcPr>
            <w:tcW w:w="2100" w:type="dxa"/>
            <w:tcBorders>
              <w:right w:val="single" w:sz="8" w:space="0" w:color="auto"/>
            </w:tcBorders>
            <w:vAlign w:val="bottom"/>
          </w:tcPr>
          <w:p w14:paraId="44DBBAF8" w14:textId="77777777" w:rsidR="001516AB" w:rsidRDefault="001516AB">
            <w:pPr>
              <w:rPr>
                <w:sz w:val="24"/>
                <w:szCs w:val="24"/>
              </w:rPr>
            </w:pPr>
          </w:p>
        </w:tc>
        <w:tc>
          <w:tcPr>
            <w:tcW w:w="80" w:type="dxa"/>
            <w:vAlign w:val="bottom"/>
          </w:tcPr>
          <w:p w14:paraId="3CA09868" w14:textId="77777777" w:rsidR="001516AB" w:rsidRDefault="001516AB">
            <w:pPr>
              <w:rPr>
                <w:sz w:val="24"/>
                <w:szCs w:val="24"/>
              </w:rPr>
            </w:pPr>
          </w:p>
        </w:tc>
        <w:tc>
          <w:tcPr>
            <w:tcW w:w="20" w:type="dxa"/>
            <w:vAlign w:val="bottom"/>
          </w:tcPr>
          <w:p w14:paraId="78039F3A" w14:textId="77777777" w:rsidR="001516AB" w:rsidRDefault="001516AB">
            <w:pPr>
              <w:rPr>
                <w:sz w:val="24"/>
                <w:szCs w:val="24"/>
              </w:rPr>
            </w:pPr>
          </w:p>
        </w:tc>
        <w:tc>
          <w:tcPr>
            <w:tcW w:w="600" w:type="dxa"/>
            <w:tcBorders>
              <w:right w:val="single" w:sz="8" w:space="0" w:color="auto"/>
            </w:tcBorders>
            <w:vAlign w:val="bottom"/>
          </w:tcPr>
          <w:p w14:paraId="3E005EEB" w14:textId="77777777" w:rsidR="001516AB" w:rsidRDefault="001516AB">
            <w:pPr>
              <w:rPr>
                <w:sz w:val="24"/>
                <w:szCs w:val="24"/>
              </w:rPr>
            </w:pPr>
          </w:p>
        </w:tc>
        <w:tc>
          <w:tcPr>
            <w:tcW w:w="600" w:type="dxa"/>
            <w:tcBorders>
              <w:right w:val="single" w:sz="8" w:space="0" w:color="auto"/>
            </w:tcBorders>
            <w:vAlign w:val="bottom"/>
          </w:tcPr>
          <w:p w14:paraId="2F46381C" w14:textId="77777777" w:rsidR="001516AB" w:rsidRDefault="001516AB">
            <w:pPr>
              <w:rPr>
                <w:sz w:val="24"/>
                <w:szCs w:val="24"/>
              </w:rPr>
            </w:pPr>
          </w:p>
        </w:tc>
        <w:tc>
          <w:tcPr>
            <w:tcW w:w="5600" w:type="dxa"/>
            <w:tcBorders>
              <w:right w:val="single" w:sz="8" w:space="0" w:color="auto"/>
            </w:tcBorders>
            <w:vAlign w:val="bottom"/>
          </w:tcPr>
          <w:p w14:paraId="33E362BD"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Не рекомендуется проверять блокировку ФАПЧ чтением </w:t>
            </w:r>
            <w:hyperlink w:anchor="page94">
              <w:r>
                <w:rPr>
                  <w:rFonts w:ascii="Courier New" w:eastAsia="Courier New" w:hAnsi="Courier New" w:cs="Courier New"/>
                  <w:sz w:val="16"/>
                  <w:szCs w:val="16"/>
                </w:rPr>
                <w:t>PKTSTATUS [2]</w:t>
              </w:r>
            </w:hyperlink>
          </w:p>
        </w:tc>
      </w:tr>
      <w:tr w:rsidR="001516AB" w14:paraId="1F505E10" w14:textId="77777777">
        <w:trPr>
          <w:trHeight w:val="199"/>
        </w:trPr>
        <w:tc>
          <w:tcPr>
            <w:tcW w:w="460" w:type="dxa"/>
            <w:tcBorders>
              <w:left w:val="single" w:sz="8" w:space="0" w:color="auto"/>
              <w:right w:val="single" w:sz="8" w:space="0" w:color="auto"/>
            </w:tcBorders>
            <w:vAlign w:val="bottom"/>
          </w:tcPr>
          <w:p w14:paraId="4EC44216" w14:textId="77777777" w:rsidR="001516AB" w:rsidRDefault="001516AB">
            <w:pPr>
              <w:rPr>
                <w:sz w:val="17"/>
                <w:szCs w:val="17"/>
              </w:rPr>
            </w:pPr>
          </w:p>
        </w:tc>
        <w:tc>
          <w:tcPr>
            <w:tcW w:w="2100" w:type="dxa"/>
            <w:tcBorders>
              <w:right w:val="single" w:sz="8" w:space="0" w:color="auto"/>
            </w:tcBorders>
            <w:vAlign w:val="bottom"/>
          </w:tcPr>
          <w:p w14:paraId="5A283436" w14:textId="77777777" w:rsidR="001516AB" w:rsidRDefault="001516AB">
            <w:pPr>
              <w:rPr>
                <w:sz w:val="17"/>
                <w:szCs w:val="17"/>
              </w:rPr>
            </w:pPr>
          </w:p>
        </w:tc>
        <w:tc>
          <w:tcPr>
            <w:tcW w:w="80" w:type="dxa"/>
            <w:vAlign w:val="bottom"/>
          </w:tcPr>
          <w:p w14:paraId="5367DCE0" w14:textId="77777777" w:rsidR="001516AB" w:rsidRDefault="001516AB">
            <w:pPr>
              <w:rPr>
                <w:sz w:val="17"/>
                <w:szCs w:val="17"/>
              </w:rPr>
            </w:pPr>
          </w:p>
        </w:tc>
        <w:tc>
          <w:tcPr>
            <w:tcW w:w="20" w:type="dxa"/>
            <w:vAlign w:val="bottom"/>
          </w:tcPr>
          <w:p w14:paraId="52914E5F" w14:textId="77777777" w:rsidR="001516AB" w:rsidRDefault="001516AB">
            <w:pPr>
              <w:rPr>
                <w:sz w:val="17"/>
                <w:szCs w:val="17"/>
              </w:rPr>
            </w:pPr>
          </w:p>
        </w:tc>
        <w:tc>
          <w:tcPr>
            <w:tcW w:w="600" w:type="dxa"/>
            <w:tcBorders>
              <w:right w:val="single" w:sz="8" w:space="0" w:color="auto"/>
            </w:tcBorders>
            <w:vAlign w:val="bottom"/>
          </w:tcPr>
          <w:p w14:paraId="2B7879EA" w14:textId="77777777" w:rsidR="001516AB" w:rsidRDefault="001516AB">
            <w:pPr>
              <w:rPr>
                <w:sz w:val="17"/>
                <w:szCs w:val="17"/>
              </w:rPr>
            </w:pPr>
          </w:p>
        </w:tc>
        <w:tc>
          <w:tcPr>
            <w:tcW w:w="600" w:type="dxa"/>
            <w:tcBorders>
              <w:right w:val="single" w:sz="8" w:space="0" w:color="auto"/>
            </w:tcBorders>
            <w:vAlign w:val="bottom"/>
          </w:tcPr>
          <w:p w14:paraId="47E9D2F6" w14:textId="77777777" w:rsidR="001516AB" w:rsidRDefault="001516AB">
            <w:pPr>
              <w:rPr>
                <w:sz w:val="17"/>
                <w:szCs w:val="17"/>
              </w:rPr>
            </w:pPr>
          </w:p>
        </w:tc>
        <w:tc>
          <w:tcPr>
            <w:tcW w:w="5600" w:type="dxa"/>
            <w:tcBorders>
              <w:right w:val="single" w:sz="8" w:space="0" w:color="auto"/>
            </w:tcBorders>
            <w:vAlign w:val="bottom"/>
          </w:tcPr>
          <w:p w14:paraId="704EEFBF"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с участием </w:t>
            </w:r>
            <w:hyperlink w:anchor="page71">
              <w:r>
                <w:rPr>
                  <w:rFonts w:ascii="Courier New" w:eastAsia="Courier New" w:hAnsi="Courier New" w:cs="Courier New"/>
                  <w:sz w:val="16"/>
                  <w:szCs w:val="16"/>
                </w:rPr>
                <w:t>GDO2_CFG = 0x0A</w:t>
              </w:r>
              <w:r>
                <w:rPr>
                  <w:rFonts w:ascii="Arial" w:eastAsia="Arial" w:hAnsi="Arial" w:cs="Arial"/>
                  <w:sz w:val="16"/>
                  <w:szCs w:val="16"/>
                </w:rPr>
                <w:t>.</w:t>
              </w:r>
            </w:hyperlink>
          </w:p>
        </w:tc>
      </w:tr>
      <w:tr w:rsidR="001516AB" w14:paraId="5772F5B5" w14:textId="77777777">
        <w:trPr>
          <w:trHeight w:val="74"/>
        </w:trPr>
        <w:tc>
          <w:tcPr>
            <w:tcW w:w="460" w:type="dxa"/>
            <w:tcBorders>
              <w:left w:val="single" w:sz="8" w:space="0" w:color="auto"/>
              <w:bottom w:val="single" w:sz="8" w:space="0" w:color="auto"/>
              <w:right w:val="single" w:sz="8" w:space="0" w:color="auto"/>
            </w:tcBorders>
            <w:vAlign w:val="bottom"/>
          </w:tcPr>
          <w:p w14:paraId="69354009" w14:textId="77777777" w:rsidR="001516AB" w:rsidRDefault="001516AB">
            <w:pPr>
              <w:rPr>
                <w:sz w:val="6"/>
                <w:szCs w:val="6"/>
              </w:rPr>
            </w:pPr>
          </w:p>
        </w:tc>
        <w:tc>
          <w:tcPr>
            <w:tcW w:w="2100" w:type="dxa"/>
            <w:tcBorders>
              <w:bottom w:val="single" w:sz="8" w:space="0" w:color="auto"/>
              <w:right w:val="single" w:sz="8" w:space="0" w:color="auto"/>
            </w:tcBorders>
            <w:vAlign w:val="bottom"/>
          </w:tcPr>
          <w:p w14:paraId="3AE68A43" w14:textId="77777777" w:rsidR="001516AB" w:rsidRDefault="001516AB">
            <w:pPr>
              <w:rPr>
                <w:sz w:val="6"/>
                <w:szCs w:val="6"/>
              </w:rPr>
            </w:pPr>
          </w:p>
        </w:tc>
        <w:tc>
          <w:tcPr>
            <w:tcW w:w="80" w:type="dxa"/>
            <w:tcBorders>
              <w:bottom w:val="single" w:sz="8" w:space="0" w:color="auto"/>
            </w:tcBorders>
            <w:vAlign w:val="bottom"/>
          </w:tcPr>
          <w:p w14:paraId="395302E2" w14:textId="77777777" w:rsidR="001516AB" w:rsidRDefault="001516AB">
            <w:pPr>
              <w:rPr>
                <w:sz w:val="6"/>
                <w:szCs w:val="6"/>
              </w:rPr>
            </w:pPr>
          </w:p>
        </w:tc>
        <w:tc>
          <w:tcPr>
            <w:tcW w:w="20" w:type="dxa"/>
            <w:tcBorders>
              <w:bottom w:val="single" w:sz="8" w:space="0" w:color="auto"/>
            </w:tcBorders>
            <w:vAlign w:val="bottom"/>
          </w:tcPr>
          <w:p w14:paraId="40A26A13" w14:textId="77777777" w:rsidR="001516AB" w:rsidRDefault="001516AB">
            <w:pPr>
              <w:rPr>
                <w:sz w:val="6"/>
                <w:szCs w:val="6"/>
              </w:rPr>
            </w:pPr>
          </w:p>
        </w:tc>
        <w:tc>
          <w:tcPr>
            <w:tcW w:w="600" w:type="dxa"/>
            <w:tcBorders>
              <w:bottom w:val="single" w:sz="8" w:space="0" w:color="auto"/>
              <w:right w:val="single" w:sz="8" w:space="0" w:color="auto"/>
            </w:tcBorders>
            <w:vAlign w:val="bottom"/>
          </w:tcPr>
          <w:p w14:paraId="31CC29CE" w14:textId="77777777" w:rsidR="001516AB" w:rsidRDefault="001516AB">
            <w:pPr>
              <w:rPr>
                <w:sz w:val="6"/>
                <w:szCs w:val="6"/>
              </w:rPr>
            </w:pPr>
          </w:p>
        </w:tc>
        <w:tc>
          <w:tcPr>
            <w:tcW w:w="600" w:type="dxa"/>
            <w:tcBorders>
              <w:bottom w:val="single" w:sz="8" w:space="0" w:color="auto"/>
              <w:right w:val="single" w:sz="8" w:space="0" w:color="auto"/>
            </w:tcBorders>
            <w:vAlign w:val="bottom"/>
          </w:tcPr>
          <w:p w14:paraId="006C8195" w14:textId="77777777" w:rsidR="001516AB" w:rsidRDefault="001516AB">
            <w:pPr>
              <w:rPr>
                <w:sz w:val="6"/>
                <w:szCs w:val="6"/>
              </w:rPr>
            </w:pPr>
          </w:p>
        </w:tc>
        <w:tc>
          <w:tcPr>
            <w:tcW w:w="5600" w:type="dxa"/>
            <w:tcBorders>
              <w:bottom w:val="single" w:sz="8" w:space="0" w:color="auto"/>
              <w:right w:val="single" w:sz="8" w:space="0" w:color="auto"/>
            </w:tcBorders>
            <w:vAlign w:val="bottom"/>
          </w:tcPr>
          <w:p w14:paraId="5DB3D804" w14:textId="77777777" w:rsidR="001516AB" w:rsidRDefault="001516AB">
            <w:pPr>
              <w:rPr>
                <w:sz w:val="6"/>
                <w:szCs w:val="6"/>
              </w:rPr>
            </w:pPr>
          </w:p>
        </w:tc>
      </w:tr>
      <w:tr w:rsidR="001516AB" w14:paraId="252068A2" w14:textId="77777777">
        <w:trPr>
          <w:trHeight w:val="228"/>
        </w:trPr>
        <w:tc>
          <w:tcPr>
            <w:tcW w:w="460" w:type="dxa"/>
            <w:tcBorders>
              <w:left w:val="single" w:sz="8" w:space="0" w:color="auto"/>
              <w:right w:val="single" w:sz="8" w:space="0" w:color="auto"/>
            </w:tcBorders>
            <w:vAlign w:val="bottom"/>
          </w:tcPr>
          <w:p w14:paraId="70490767" w14:textId="77777777" w:rsidR="001516AB" w:rsidRDefault="0066520C">
            <w:pPr>
              <w:ind w:left="100"/>
              <w:rPr>
                <w:sz w:val="20"/>
                <w:szCs w:val="20"/>
              </w:rPr>
            </w:pPr>
            <w:r>
              <w:rPr>
                <w:rFonts w:ascii="Arial" w:eastAsia="Arial" w:hAnsi="Arial" w:cs="Arial"/>
                <w:sz w:val="16"/>
                <w:szCs w:val="16"/>
              </w:rPr>
              <w:t>1</w:t>
            </w:r>
          </w:p>
        </w:tc>
        <w:tc>
          <w:tcPr>
            <w:tcW w:w="2100" w:type="dxa"/>
            <w:tcBorders>
              <w:right w:val="single" w:sz="8" w:space="0" w:color="auto"/>
            </w:tcBorders>
            <w:vAlign w:val="bottom"/>
          </w:tcPr>
          <w:p w14:paraId="3CADF4C7" w14:textId="77777777" w:rsidR="001516AB" w:rsidRDefault="001516AB">
            <w:pPr>
              <w:rPr>
                <w:sz w:val="19"/>
                <w:szCs w:val="19"/>
              </w:rPr>
            </w:pPr>
          </w:p>
        </w:tc>
        <w:tc>
          <w:tcPr>
            <w:tcW w:w="80" w:type="dxa"/>
            <w:vAlign w:val="bottom"/>
          </w:tcPr>
          <w:p w14:paraId="78944198" w14:textId="77777777" w:rsidR="001516AB" w:rsidRDefault="001516AB">
            <w:pPr>
              <w:rPr>
                <w:sz w:val="19"/>
                <w:szCs w:val="19"/>
              </w:rPr>
            </w:pPr>
          </w:p>
        </w:tc>
        <w:tc>
          <w:tcPr>
            <w:tcW w:w="20" w:type="dxa"/>
            <w:vAlign w:val="bottom"/>
          </w:tcPr>
          <w:p w14:paraId="6AA5531C" w14:textId="77777777" w:rsidR="001516AB" w:rsidRDefault="001516AB">
            <w:pPr>
              <w:rPr>
                <w:sz w:val="19"/>
                <w:szCs w:val="19"/>
              </w:rPr>
            </w:pPr>
          </w:p>
        </w:tc>
        <w:tc>
          <w:tcPr>
            <w:tcW w:w="600" w:type="dxa"/>
            <w:tcBorders>
              <w:right w:val="single" w:sz="8" w:space="0" w:color="auto"/>
            </w:tcBorders>
            <w:vAlign w:val="bottom"/>
          </w:tcPr>
          <w:p w14:paraId="637252C7" w14:textId="77777777" w:rsidR="001516AB" w:rsidRDefault="001516AB">
            <w:pPr>
              <w:rPr>
                <w:sz w:val="19"/>
                <w:szCs w:val="19"/>
              </w:rPr>
            </w:pPr>
          </w:p>
        </w:tc>
        <w:tc>
          <w:tcPr>
            <w:tcW w:w="600" w:type="dxa"/>
            <w:tcBorders>
              <w:right w:val="single" w:sz="8" w:space="0" w:color="auto"/>
            </w:tcBorders>
            <w:vAlign w:val="bottom"/>
          </w:tcPr>
          <w:p w14:paraId="33DE94EE" w14:textId="77777777" w:rsidR="001516AB" w:rsidRDefault="0066520C">
            <w:pPr>
              <w:ind w:left="100"/>
              <w:rPr>
                <w:sz w:val="20"/>
                <w:szCs w:val="20"/>
              </w:rPr>
            </w:pPr>
            <w:r>
              <w:rPr>
                <w:rFonts w:ascii="Arial" w:eastAsia="Arial" w:hAnsi="Arial" w:cs="Arial"/>
                <w:sz w:val="16"/>
                <w:szCs w:val="16"/>
              </w:rPr>
              <w:t>R0</w:t>
            </w:r>
          </w:p>
        </w:tc>
        <w:tc>
          <w:tcPr>
            <w:tcW w:w="5600" w:type="dxa"/>
            <w:tcBorders>
              <w:right w:val="single" w:sz="8" w:space="0" w:color="auto"/>
            </w:tcBorders>
            <w:vAlign w:val="bottom"/>
          </w:tcPr>
          <w:p w14:paraId="7D0432DE" w14:textId="77777777" w:rsidR="001516AB" w:rsidRDefault="0066520C">
            <w:pPr>
              <w:ind w:left="80"/>
              <w:rPr>
                <w:sz w:val="20"/>
                <w:szCs w:val="20"/>
              </w:rPr>
            </w:pPr>
            <w:r>
              <w:rPr>
                <w:rFonts w:ascii="Arial" w:eastAsia="Arial" w:hAnsi="Arial" w:cs="Arial"/>
                <w:sz w:val="16"/>
                <w:szCs w:val="16"/>
              </w:rPr>
              <w:t>Не используется</w:t>
            </w:r>
          </w:p>
        </w:tc>
      </w:tr>
      <w:tr w:rsidR="001516AB" w14:paraId="2EA3EA4F" w14:textId="77777777">
        <w:trPr>
          <w:trHeight w:val="64"/>
        </w:trPr>
        <w:tc>
          <w:tcPr>
            <w:tcW w:w="460" w:type="dxa"/>
            <w:tcBorders>
              <w:left w:val="single" w:sz="8" w:space="0" w:color="auto"/>
              <w:bottom w:val="single" w:sz="8" w:space="0" w:color="auto"/>
              <w:right w:val="single" w:sz="8" w:space="0" w:color="auto"/>
            </w:tcBorders>
            <w:vAlign w:val="bottom"/>
          </w:tcPr>
          <w:p w14:paraId="675ADD99"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23F4331D" w14:textId="77777777" w:rsidR="001516AB" w:rsidRDefault="001516AB">
            <w:pPr>
              <w:rPr>
                <w:sz w:val="5"/>
                <w:szCs w:val="5"/>
              </w:rPr>
            </w:pPr>
          </w:p>
        </w:tc>
        <w:tc>
          <w:tcPr>
            <w:tcW w:w="80" w:type="dxa"/>
            <w:tcBorders>
              <w:bottom w:val="single" w:sz="8" w:space="0" w:color="auto"/>
            </w:tcBorders>
            <w:vAlign w:val="bottom"/>
          </w:tcPr>
          <w:p w14:paraId="6A59B507" w14:textId="77777777" w:rsidR="001516AB" w:rsidRDefault="001516AB">
            <w:pPr>
              <w:rPr>
                <w:sz w:val="5"/>
                <w:szCs w:val="5"/>
              </w:rPr>
            </w:pPr>
          </w:p>
        </w:tc>
        <w:tc>
          <w:tcPr>
            <w:tcW w:w="20" w:type="dxa"/>
            <w:tcBorders>
              <w:bottom w:val="single" w:sz="8" w:space="0" w:color="auto"/>
            </w:tcBorders>
            <w:vAlign w:val="bottom"/>
          </w:tcPr>
          <w:p w14:paraId="0E82B10D" w14:textId="77777777" w:rsidR="001516AB" w:rsidRDefault="001516AB">
            <w:pPr>
              <w:rPr>
                <w:sz w:val="5"/>
                <w:szCs w:val="5"/>
              </w:rPr>
            </w:pPr>
          </w:p>
        </w:tc>
        <w:tc>
          <w:tcPr>
            <w:tcW w:w="600" w:type="dxa"/>
            <w:tcBorders>
              <w:bottom w:val="single" w:sz="8" w:space="0" w:color="auto"/>
              <w:right w:val="single" w:sz="8" w:space="0" w:color="auto"/>
            </w:tcBorders>
            <w:vAlign w:val="bottom"/>
          </w:tcPr>
          <w:p w14:paraId="46CEFB97" w14:textId="77777777" w:rsidR="001516AB" w:rsidRDefault="001516AB">
            <w:pPr>
              <w:rPr>
                <w:sz w:val="5"/>
                <w:szCs w:val="5"/>
              </w:rPr>
            </w:pPr>
          </w:p>
        </w:tc>
        <w:tc>
          <w:tcPr>
            <w:tcW w:w="600" w:type="dxa"/>
            <w:tcBorders>
              <w:bottom w:val="single" w:sz="8" w:space="0" w:color="auto"/>
              <w:right w:val="single" w:sz="8" w:space="0" w:color="auto"/>
            </w:tcBorders>
            <w:vAlign w:val="bottom"/>
          </w:tcPr>
          <w:p w14:paraId="0D96AEB8"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68B97AAB" w14:textId="77777777" w:rsidR="001516AB" w:rsidRDefault="001516AB">
            <w:pPr>
              <w:rPr>
                <w:sz w:val="5"/>
                <w:szCs w:val="5"/>
              </w:rPr>
            </w:pPr>
          </w:p>
        </w:tc>
      </w:tr>
      <w:tr w:rsidR="001516AB" w14:paraId="34A8E600" w14:textId="77777777">
        <w:trPr>
          <w:trHeight w:val="244"/>
        </w:trPr>
        <w:tc>
          <w:tcPr>
            <w:tcW w:w="460" w:type="dxa"/>
            <w:tcBorders>
              <w:left w:val="single" w:sz="8" w:space="0" w:color="auto"/>
              <w:right w:val="single" w:sz="8" w:space="0" w:color="auto"/>
            </w:tcBorders>
            <w:vAlign w:val="bottom"/>
          </w:tcPr>
          <w:p w14:paraId="616099A9" w14:textId="77777777" w:rsidR="001516AB" w:rsidRDefault="0066520C">
            <w:pPr>
              <w:ind w:left="100"/>
              <w:rPr>
                <w:sz w:val="20"/>
                <w:szCs w:val="20"/>
              </w:rPr>
            </w:pPr>
            <w:r>
              <w:rPr>
                <w:rFonts w:ascii="Arial" w:eastAsia="Arial" w:hAnsi="Arial" w:cs="Arial"/>
                <w:sz w:val="16"/>
                <w:szCs w:val="16"/>
              </w:rPr>
              <w:t>0</w:t>
            </w:r>
          </w:p>
        </w:tc>
        <w:tc>
          <w:tcPr>
            <w:tcW w:w="2100" w:type="dxa"/>
            <w:tcBorders>
              <w:right w:val="single" w:sz="8" w:space="0" w:color="auto"/>
            </w:tcBorders>
            <w:vAlign w:val="bottom"/>
          </w:tcPr>
          <w:p w14:paraId="51F3D4BD" w14:textId="77777777" w:rsidR="001516AB" w:rsidRDefault="0066520C">
            <w:pPr>
              <w:ind w:left="100"/>
              <w:rPr>
                <w:sz w:val="20"/>
                <w:szCs w:val="20"/>
              </w:rPr>
            </w:pPr>
            <w:r>
              <w:rPr>
                <w:rFonts w:ascii="Courier New" w:eastAsia="Courier New" w:hAnsi="Courier New" w:cs="Courier New"/>
                <w:sz w:val="20"/>
                <w:szCs w:val="20"/>
              </w:rPr>
              <w:t>GDO0</w:t>
            </w:r>
          </w:p>
        </w:tc>
        <w:tc>
          <w:tcPr>
            <w:tcW w:w="80" w:type="dxa"/>
            <w:vAlign w:val="bottom"/>
          </w:tcPr>
          <w:p w14:paraId="12354987" w14:textId="77777777" w:rsidR="001516AB" w:rsidRDefault="001516AB">
            <w:pPr>
              <w:rPr>
                <w:sz w:val="21"/>
                <w:szCs w:val="21"/>
              </w:rPr>
            </w:pPr>
          </w:p>
        </w:tc>
        <w:tc>
          <w:tcPr>
            <w:tcW w:w="20" w:type="dxa"/>
            <w:vAlign w:val="bottom"/>
          </w:tcPr>
          <w:p w14:paraId="215284FB" w14:textId="77777777" w:rsidR="001516AB" w:rsidRDefault="001516AB">
            <w:pPr>
              <w:rPr>
                <w:sz w:val="21"/>
                <w:szCs w:val="21"/>
              </w:rPr>
            </w:pPr>
          </w:p>
        </w:tc>
        <w:tc>
          <w:tcPr>
            <w:tcW w:w="600" w:type="dxa"/>
            <w:tcBorders>
              <w:right w:val="single" w:sz="8" w:space="0" w:color="auto"/>
            </w:tcBorders>
            <w:vAlign w:val="bottom"/>
          </w:tcPr>
          <w:p w14:paraId="75C448DA" w14:textId="77777777" w:rsidR="001516AB" w:rsidRDefault="001516AB">
            <w:pPr>
              <w:rPr>
                <w:sz w:val="21"/>
                <w:szCs w:val="21"/>
              </w:rPr>
            </w:pPr>
          </w:p>
        </w:tc>
        <w:tc>
          <w:tcPr>
            <w:tcW w:w="600" w:type="dxa"/>
            <w:tcBorders>
              <w:right w:val="single" w:sz="8" w:space="0" w:color="auto"/>
            </w:tcBorders>
            <w:vAlign w:val="bottom"/>
          </w:tcPr>
          <w:p w14:paraId="062BD1D4"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5A1D6497" w14:textId="77777777" w:rsidR="001516AB" w:rsidRDefault="0066520C">
            <w:pPr>
              <w:ind w:left="80"/>
              <w:rPr>
                <w:sz w:val="20"/>
                <w:szCs w:val="20"/>
              </w:rPr>
            </w:pPr>
            <w:r>
              <w:rPr>
                <w:rFonts w:ascii="Arial" w:eastAsia="Arial" w:hAnsi="Arial" w:cs="Arial"/>
                <w:sz w:val="16"/>
                <w:szCs w:val="16"/>
              </w:rPr>
              <w:t xml:space="preserve">Текущее значение GDO0. </w:t>
            </w:r>
            <w:r>
              <w:rPr>
                <w:rFonts w:ascii="Arial" w:eastAsia="Arial" w:hAnsi="Arial" w:cs="Arial"/>
                <w:sz w:val="16"/>
                <w:szCs w:val="16"/>
              </w:rPr>
              <w:t>Примечание: показание дает неинвертированное значение.</w:t>
            </w:r>
          </w:p>
        </w:tc>
      </w:tr>
      <w:tr w:rsidR="001516AB" w14:paraId="758BAEF4" w14:textId="77777777">
        <w:trPr>
          <w:trHeight w:val="176"/>
        </w:trPr>
        <w:tc>
          <w:tcPr>
            <w:tcW w:w="460" w:type="dxa"/>
            <w:tcBorders>
              <w:left w:val="single" w:sz="8" w:space="0" w:color="auto"/>
              <w:right w:val="single" w:sz="8" w:space="0" w:color="auto"/>
            </w:tcBorders>
            <w:vAlign w:val="bottom"/>
          </w:tcPr>
          <w:p w14:paraId="4E8C4C1D" w14:textId="77777777" w:rsidR="001516AB" w:rsidRDefault="001516AB">
            <w:pPr>
              <w:rPr>
                <w:sz w:val="15"/>
                <w:szCs w:val="15"/>
              </w:rPr>
            </w:pPr>
          </w:p>
        </w:tc>
        <w:tc>
          <w:tcPr>
            <w:tcW w:w="2100" w:type="dxa"/>
            <w:tcBorders>
              <w:right w:val="single" w:sz="8" w:space="0" w:color="auto"/>
            </w:tcBorders>
            <w:vAlign w:val="bottom"/>
          </w:tcPr>
          <w:p w14:paraId="7750E4A0" w14:textId="77777777" w:rsidR="001516AB" w:rsidRDefault="001516AB">
            <w:pPr>
              <w:rPr>
                <w:sz w:val="15"/>
                <w:szCs w:val="15"/>
              </w:rPr>
            </w:pPr>
          </w:p>
        </w:tc>
        <w:tc>
          <w:tcPr>
            <w:tcW w:w="80" w:type="dxa"/>
            <w:vAlign w:val="bottom"/>
          </w:tcPr>
          <w:p w14:paraId="755FC422" w14:textId="77777777" w:rsidR="001516AB" w:rsidRDefault="001516AB">
            <w:pPr>
              <w:rPr>
                <w:sz w:val="15"/>
                <w:szCs w:val="15"/>
              </w:rPr>
            </w:pPr>
          </w:p>
        </w:tc>
        <w:tc>
          <w:tcPr>
            <w:tcW w:w="20" w:type="dxa"/>
            <w:vAlign w:val="bottom"/>
          </w:tcPr>
          <w:p w14:paraId="75F44FD9" w14:textId="77777777" w:rsidR="001516AB" w:rsidRDefault="001516AB">
            <w:pPr>
              <w:rPr>
                <w:sz w:val="15"/>
                <w:szCs w:val="15"/>
              </w:rPr>
            </w:pPr>
          </w:p>
        </w:tc>
        <w:tc>
          <w:tcPr>
            <w:tcW w:w="600" w:type="dxa"/>
            <w:tcBorders>
              <w:right w:val="single" w:sz="8" w:space="0" w:color="auto"/>
            </w:tcBorders>
            <w:vAlign w:val="bottom"/>
          </w:tcPr>
          <w:p w14:paraId="38A82FA5" w14:textId="77777777" w:rsidR="001516AB" w:rsidRDefault="001516AB">
            <w:pPr>
              <w:rPr>
                <w:sz w:val="15"/>
                <w:szCs w:val="15"/>
              </w:rPr>
            </w:pPr>
          </w:p>
        </w:tc>
        <w:tc>
          <w:tcPr>
            <w:tcW w:w="600" w:type="dxa"/>
            <w:tcBorders>
              <w:right w:val="single" w:sz="8" w:space="0" w:color="auto"/>
            </w:tcBorders>
            <w:vAlign w:val="bottom"/>
          </w:tcPr>
          <w:p w14:paraId="27389181" w14:textId="77777777" w:rsidR="001516AB" w:rsidRDefault="001516AB">
            <w:pPr>
              <w:rPr>
                <w:sz w:val="15"/>
                <w:szCs w:val="15"/>
              </w:rPr>
            </w:pPr>
          </w:p>
        </w:tc>
        <w:tc>
          <w:tcPr>
            <w:tcW w:w="5600" w:type="dxa"/>
            <w:tcBorders>
              <w:right w:val="single" w:sz="8" w:space="0" w:color="auto"/>
            </w:tcBorders>
            <w:vAlign w:val="bottom"/>
          </w:tcPr>
          <w:p w14:paraId="4032BD0F" w14:textId="77777777" w:rsidR="001516AB" w:rsidRDefault="0066520C">
            <w:pPr>
              <w:spacing w:line="176" w:lineRule="exact"/>
              <w:ind w:left="80"/>
              <w:rPr>
                <w:rFonts w:ascii="Arial" w:eastAsia="Arial" w:hAnsi="Arial" w:cs="Arial"/>
                <w:sz w:val="16"/>
                <w:szCs w:val="16"/>
              </w:rPr>
            </w:pPr>
            <w:r>
              <w:rPr>
                <w:rFonts w:ascii="Arial" w:eastAsia="Arial" w:hAnsi="Arial" w:cs="Arial"/>
                <w:sz w:val="16"/>
                <w:szCs w:val="16"/>
              </w:rPr>
              <w:t xml:space="preserve">независимо от того, что </w:t>
            </w:r>
            <w:hyperlink w:anchor="page71">
              <w:r>
                <w:rPr>
                  <w:rFonts w:ascii="Courier New" w:eastAsia="Courier New" w:hAnsi="Courier New" w:cs="Courier New"/>
                  <w:sz w:val="16"/>
                  <w:szCs w:val="16"/>
                </w:rPr>
                <w:t>IOCFG0.GDO0_INV</w:t>
              </w:r>
              <w:r>
                <w:rPr>
                  <w:rFonts w:ascii="Arial" w:eastAsia="Arial" w:hAnsi="Arial" w:cs="Arial"/>
                  <w:sz w:val="16"/>
                  <w:szCs w:val="16"/>
                </w:rPr>
                <w:t xml:space="preserve"> </w:t>
              </w:r>
            </w:hyperlink>
            <w:r>
              <w:rPr>
                <w:rFonts w:ascii="Arial" w:eastAsia="Arial" w:hAnsi="Arial" w:cs="Arial"/>
                <w:sz w:val="16"/>
                <w:szCs w:val="16"/>
              </w:rPr>
              <w:t>запрограммирован на.</w:t>
            </w:r>
          </w:p>
        </w:tc>
      </w:tr>
      <w:tr w:rsidR="001516AB" w14:paraId="3E6B456C" w14:textId="77777777">
        <w:trPr>
          <w:trHeight w:val="319"/>
        </w:trPr>
        <w:tc>
          <w:tcPr>
            <w:tcW w:w="460" w:type="dxa"/>
            <w:tcBorders>
              <w:left w:val="single" w:sz="8" w:space="0" w:color="auto"/>
              <w:right w:val="single" w:sz="8" w:space="0" w:color="auto"/>
            </w:tcBorders>
            <w:vAlign w:val="bottom"/>
          </w:tcPr>
          <w:p w14:paraId="0AC3C3ED" w14:textId="77777777" w:rsidR="001516AB" w:rsidRDefault="001516AB">
            <w:pPr>
              <w:rPr>
                <w:sz w:val="24"/>
                <w:szCs w:val="24"/>
              </w:rPr>
            </w:pPr>
          </w:p>
        </w:tc>
        <w:tc>
          <w:tcPr>
            <w:tcW w:w="2100" w:type="dxa"/>
            <w:tcBorders>
              <w:right w:val="single" w:sz="8" w:space="0" w:color="auto"/>
            </w:tcBorders>
            <w:vAlign w:val="bottom"/>
          </w:tcPr>
          <w:p w14:paraId="13400330" w14:textId="77777777" w:rsidR="001516AB" w:rsidRDefault="001516AB">
            <w:pPr>
              <w:rPr>
                <w:sz w:val="24"/>
                <w:szCs w:val="24"/>
              </w:rPr>
            </w:pPr>
          </w:p>
        </w:tc>
        <w:tc>
          <w:tcPr>
            <w:tcW w:w="80" w:type="dxa"/>
            <w:vAlign w:val="bottom"/>
          </w:tcPr>
          <w:p w14:paraId="19C702BC" w14:textId="77777777" w:rsidR="001516AB" w:rsidRDefault="001516AB">
            <w:pPr>
              <w:rPr>
                <w:sz w:val="24"/>
                <w:szCs w:val="24"/>
              </w:rPr>
            </w:pPr>
          </w:p>
        </w:tc>
        <w:tc>
          <w:tcPr>
            <w:tcW w:w="20" w:type="dxa"/>
            <w:vAlign w:val="bottom"/>
          </w:tcPr>
          <w:p w14:paraId="02C0A5EA" w14:textId="77777777" w:rsidR="001516AB" w:rsidRDefault="001516AB">
            <w:pPr>
              <w:rPr>
                <w:sz w:val="24"/>
                <w:szCs w:val="24"/>
              </w:rPr>
            </w:pPr>
          </w:p>
        </w:tc>
        <w:tc>
          <w:tcPr>
            <w:tcW w:w="600" w:type="dxa"/>
            <w:tcBorders>
              <w:right w:val="single" w:sz="8" w:space="0" w:color="auto"/>
            </w:tcBorders>
            <w:vAlign w:val="bottom"/>
          </w:tcPr>
          <w:p w14:paraId="33A9BDA7" w14:textId="77777777" w:rsidR="001516AB" w:rsidRDefault="001516AB">
            <w:pPr>
              <w:rPr>
                <w:sz w:val="24"/>
                <w:szCs w:val="24"/>
              </w:rPr>
            </w:pPr>
          </w:p>
        </w:tc>
        <w:tc>
          <w:tcPr>
            <w:tcW w:w="600" w:type="dxa"/>
            <w:tcBorders>
              <w:right w:val="single" w:sz="8" w:space="0" w:color="auto"/>
            </w:tcBorders>
            <w:vAlign w:val="bottom"/>
          </w:tcPr>
          <w:p w14:paraId="11DD79A1" w14:textId="77777777" w:rsidR="001516AB" w:rsidRDefault="001516AB">
            <w:pPr>
              <w:rPr>
                <w:sz w:val="24"/>
                <w:szCs w:val="24"/>
              </w:rPr>
            </w:pPr>
          </w:p>
        </w:tc>
        <w:tc>
          <w:tcPr>
            <w:tcW w:w="5600" w:type="dxa"/>
            <w:tcBorders>
              <w:right w:val="single" w:sz="8" w:space="0" w:color="auto"/>
            </w:tcBorders>
            <w:vAlign w:val="bottom"/>
          </w:tcPr>
          <w:p w14:paraId="788FC451"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Не рекомендуется проверять блокировку ФАПЧ чтением </w:t>
            </w:r>
            <w:hyperlink w:anchor="page94">
              <w:r>
                <w:rPr>
                  <w:rFonts w:ascii="Courier New" w:eastAsia="Courier New" w:hAnsi="Courier New" w:cs="Courier New"/>
                  <w:sz w:val="16"/>
                  <w:szCs w:val="16"/>
                </w:rPr>
                <w:t>PKTSTATUS [0]</w:t>
              </w:r>
            </w:hyperlink>
          </w:p>
        </w:tc>
      </w:tr>
      <w:tr w:rsidR="001516AB" w14:paraId="1DE86F2D" w14:textId="77777777">
        <w:trPr>
          <w:trHeight w:val="197"/>
        </w:trPr>
        <w:tc>
          <w:tcPr>
            <w:tcW w:w="460" w:type="dxa"/>
            <w:tcBorders>
              <w:left w:val="single" w:sz="8" w:space="0" w:color="auto"/>
              <w:right w:val="single" w:sz="8" w:space="0" w:color="auto"/>
            </w:tcBorders>
            <w:vAlign w:val="bottom"/>
          </w:tcPr>
          <w:p w14:paraId="34530C96" w14:textId="77777777" w:rsidR="001516AB" w:rsidRDefault="001516AB">
            <w:pPr>
              <w:rPr>
                <w:sz w:val="17"/>
                <w:szCs w:val="17"/>
              </w:rPr>
            </w:pPr>
          </w:p>
        </w:tc>
        <w:tc>
          <w:tcPr>
            <w:tcW w:w="2100" w:type="dxa"/>
            <w:tcBorders>
              <w:right w:val="single" w:sz="8" w:space="0" w:color="auto"/>
            </w:tcBorders>
            <w:vAlign w:val="bottom"/>
          </w:tcPr>
          <w:p w14:paraId="7116B3DA" w14:textId="77777777" w:rsidR="001516AB" w:rsidRDefault="001516AB">
            <w:pPr>
              <w:rPr>
                <w:sz w:val="17"/>
                <w:szCs w:val="17"/>
              </w:rPr>
            </w:pPr>
          </w:p>
        </w:tc>
        <w:tc>
          <w:tcPr>
            <w:tcW w:w="80" w:type="dxa"/>
            <w:vAlign w:val="bottom"/>
          </w:tcPr>
          <w:p w14:paraId="0EFE987A" w14:textId="77777777" w:rsidR="001516AB" w:rsidRDefault="001516AB">
            <w:pPr>
              <w:rPr>
                <w:sz w:val="17"/>
                <w:szCs w:val="17"/>
              </w:rPr>
            </w:pPr>
          </w:p>
        </w:tc>
        <w:tc>
          <w:tcPr>
            <w:tcW w:w="20" w:type="dxa"/>
            <w:vAlign w:val="bottom"/>
          </w:tcPr>
          <w:p w14:paraId="582C318C" w14:textId="77777777" w:rsidR="001516AB" w:rsidRDefault="001516AB">
            <w:pPr>
              <w:rPr>
                <w:sz w:val="17"/>
                <w:szCs w:val="17"/>
              </w:rPr>
            </w:pPr>
          </w:p>
        </w:tc>
        <w:tc>
          <w:tcPr>
            <w:tcW w:w="600" w:type="dxa"/>
            <w:tcBorders>
              <w:right w:val="single" w:sz="8" w:space="0" w:color="auto"/>
            </w:tcBorders>
            <w:vAlign w:val="bottom"/>
          </w:tcPr>
          <w:p w14:paraId="3275AEAA" w14:textId="77777777" w:rsidR="001516AB" w:rsidRDefault="001516AB">
            <w:pPr>
              <w:rPr>
                <w:sz w:val="17"/>
                <w:szCs w:val="17"/>
              </w:rPr>
            </w:pPr>
          </w:p>
        </w:tc>
        <w:tc>
          <w:tcPr>
            <w:tcW w:w="600" w:type="dxa"/>
            <w:tcBorders>
              <w:right w:val="single" w:sz="8" w:space="0" w:color="auto"/>
            </w:tcBorders>
            <w:vAlign w:val="bottom"/>
          </w:tcPr>
          <w:p w14:paraId="67BA6B53" w14:textId="77777777" w:rsidR="001516AB" w:rsidRDefault="001516AB">
            <w:pPr>
              <w:rPr>
                <w:sz w:val="17"/>
                <w:szCs w:val="17"/>
              </w:rPr>
            </w:pPr>
          </w:p>
        </w:tc>
        <w:tc>
          <w:tcPr>
            <w:tcW w:w="5600" w:type="dxa"/>
            <w:tcBorders>
              <w:right w:val="single" w:sz="8" w:space="0" w:color="auto"/>
            </w:tcBorders>
            <w:vAlign w:val="bottom"/>
          </w:tcPr>
          <w:p w14:paraId="75B43880" w14:textId="77777777" w:rsidR="001516AB" w:rsidRDefault="0066520C">
            <w:pPr>
              <w:spacing w:line="197" w:lineRule="exact"/>
              <w:ind w:left="80"/>
              <w:rPr>
                <w:rFonts w:ascii="Arial" w:eastAsia="Arial" w:hAnsi="Arial" w:cs="Arial"/>
                <w:sz w:val="16"/>
                <w:szCs w:val="16"/>
              </w:rPr>
            </w:pPr>
            <w:r>
              <w:rPr>
                <w:rFonts w:ascii="Arial" w:eastAsia="Arial" w:hAnsi="Arial" w:cs="Arial"/>
                <w:sz w:val="16"/>
                <w:szCs w:val="16"/>
              </w:rPr>
              <w:t xml:space="preserve">с участием </w:t>
            </w:r>
            <w:hyperlink w:anchor="page71">
              <w:r>
                <w:rPr>
                  <w:rFonts w:ascii="Courier New" w:eastAsia="Courier New" w:hAnsi="Courier New" w:cs="Courier New"/>
                  <w:sz w:val="16"/>
                  <w:szCs w:val="16"/>
                </w:rPr>
                <w:t>GDO0_CFG = 0x0A</w:t>
              </w:r>
              <w:r>
                <w:rPr>
                  <w:rFonts w:ascii="Arial" w:eastAsia="Arial" w:hAnsi="Arial" w:cs="Arial"/>
                  <w:sz w:val="16"/>
                  <w:szCs w:val="16"/>
                </w:rPr>
                <w:t>.</w:t>
              </w:r>
            </w:hyperlink>
          </w:p>
        </w:tc>
      </w:tr>
      <w:tr w:rsidR="001516AB" w14:paraId="7F39CC6F" w14:textId="77777777">
        <w:trPr>
          <w:trHeight w:val="74"/>
        </w:trPr>
        <w:tc>
          <w:tcPr>
            <w:tcW w:w="460" w:type="dxa"/>
            <w:tcBorders>
              <w:left w:val="single" w:sz="8" w:space="0" w:color="auto"/>
              <w:bottom w:val="single" w:sz="8" w:space="0" w:color="auto"/>
              <w:right w:val="single" w:sz="8" w:space="0" w:color="auto"/>
            </w:tcBorders>
            <w:vAlign w:val="bottom"/>
          </w:tcPr>
          <w:p w14:paraId="78FDE1BE" w14:textId="77777777" w:rsidR="001516AB" w:rsidRDefault="001516AB">
            <w:pPr>
              <w:rPr>
                <w:sz w:val="6"/>
                <w:szCs w:val="6"/>
              </w:rPr>
            </w:pPr>
          </w:p>
        </w:tc>
        <w:tc>
          <w:tcPr>
            <w:tcW w:w="2100" w:type="dxa"/>
            <w:tcBorders>
              <w:bottom w:val="single" w:sz="8" w:space="0" w:color="auto"/>
              <w:right w:val="single" w:sz="8" w:space="0" w:color="auto"/>
            </w:tcBorders>
            <w:vAlign w:val="bottom"/>
          </w:tcPr>
          <w:p w14:paraId="3ECA3268" w14:textId="77777777" w:rsidR="001516AB" w:rsidRDefault="001516AB">
            <w:pPr>
              <w:rPr>
                <w:sz w:val="6"/>
                <w:szCs w:val="6"/>
              </w:rPr>
            </w:pPr>
          </w:p>
        </w:tc>
        <w:tc>
          <w:tcPr>
            <w:tcW w:w="80" w:type="dxa"/>
            <w:tcBorders>
              <w:bottom w:val="single" w:sz="8" w:space="0" w:color="auto"/>
            </w:tcBorders>
            <w:vAlign w:val="bottom"/>
          </w:tcPr>
          <w:p w14:paraId="6DFC8756" w14:textId="77777777" w:rsidR="001516AB" w:rsidRDefault="001516AB">
            <w:pPr>
              <w:rPr>
                <w:sz w:val="6"/>
                <w:szCs w:val="6"/>
              </w:rPr>
            </w:pPr>
          </w:p>
        </w:tc>
        <w:tc>
          <w:tcPr>
            <w:tcW w:w="20" w:type="dxa"/>
            <w:tcBorders>
              <w:bottom w:val="single" w:sz="8" w:space="0" w:color="auto"/>
            </w:tcBorders>
            <w:vAlign w:val="bottom"/>
          </w:tcPr>
          <w:p w14:paraId="0BE0D9FE" w14:textId="77777777" w:rsidR="001516AB" w:rsidRDefault="001516AB">
            <w:pPr>
              <w:rPr>
                <w:sz w:val="6"/>
                <w:szCs w:val="6"/>
              </w:rPr>
            </w:pPr>
          </w:p>
        </w:tc>
        <w:tc>
          <w:tcPr>
            <w:tcW w:w="600" w:type="dxa"/>
            <w:tcBorders>
              <w:bottom w:val="single" w:sz="8" w:space="0" w:color="auto"/>
              <w:right w:val="single" w:sz="8" w:space="0" w:color="auto"/>
            </w:tcBorders>
            <w:vAlign w:val="bottom"/>
          </w:tcPr>
          <w:p w14:paraId="4C17A08B" w14:textId="77777777" w:rsidR="001516AB" w:rsidRDefault="001516AB">
            <w:pPr>
              <w:rPr>
                <w:sz w:val="6"/>
                <w:szCs w:val="6"/>
              </w:rPr>
            </w:pPr>
          </w:p>
        </w:tc>
        <w:tc>
          <w:tcPr>
            <w:tcW w:w="600" w:type="dxa"/>
            <w:tcBorders>
              <w:bottom w:val="single" w:sz="8" w:space="0" w:color="auto"/>
              <w:right w:val="single" w:sz="8" w:space="0" w:color="auto"/>
            </w:tcBorders>
            <w:vAlign w:val="bottom"/>
          </w:tcPr>
          <w:p w14:paraId="4176C1F9" w14:textId="77777777" w:rsidR="001516AB" w:rsidRDefault="001516AB">
            <w:pPr>
              <w:rPr>
                <w:sz w:val="6"/>
                <w:szCs w:val="6"/>
              </w:rPr>
            </w:pPr>
          </w:p>
        </w:tc>
        <w:tc>
          <w:tcPr>
            <w:tcW w:w="5600" w:type="dxa"/>
            <w:tcBorders>
              <w:bottom w:val="single" w:sz="8" w:space="0" w:color="auto"/>
              <w:right w:val="single" w:sz="8" w:space="0" w:color="auto"/>
            </w:tcBorders>
            <w:vAlign w:val="bottom"/>
          </w:tcPr>
          <w:p w14:paraId="03FC4042" w14:textId="77777777" w:rsidR="001516AB" w:rsidRDefault="001516AB">
            <w:pPr>
              <w:rPr>
                <w:sz w:val="6"/>
                <w:szCs w:val="6"/>
              </w:rPr>
            </w:pPr>
          </w:p>
        </w:tc>
      </w:tr>
      <w:tr w:rsidR="001516AB" w14:paraId="226DE2EF" w14:textId="77777777">
        <w:trPr>
          <w:trHeight w:val="682"/>
        </w:trPr>
        <w:tc>
          <w:tcPr>
            <w:tcW w:w="460" w:type="dxa"/>
            <w:vAlign w:val="bottom"/>
          </w:tcPr>
          <w:p w14:paraId="6764C1D2" w14:textId="77777777" w:rsidR="001516AB" w:rsidRDefault="001516AB">
            <w:pPr>
              <w:rPr>
                <w:sz w:val="24"/>
                <w:szCs w:val="24"/>
              </w:rPr>
            </w:pPr>
          </w:p>
        </w:tc>
        <w:tc>
          <w:tcPr>
            <w:tcW w:w="9000" w:type="dxa"/>
            <w:gridSpan w:val="6"/>
            <w:vAlign w:val="bottom"/>
          </w:tcPr>
          <w:p w14:paraId="1F6C8D1A" w14:textId="77777777" w:rsidR="001516AB" w:rsidRDefault="0066520C">
            <w:pPr>
              <w:ind w:right="796"/>
              <w:jc w:val="center"/>
              <w:rPr>
                <w:sz w:val="20"/>
                <w:szCs w:val="20"/>
              </w:rPr>
            </w:pPr>
            <w:r>
              <w:rPr>
                <w:rFonts w:ascii="Arial" w:eastAsia="Arial" w:hAnsi="Arial" w:cs="Arial"/>
                <w:b/>
                <w:bCs/>
                <w:w w:val="97"/>
                <w:sz w:val="20"/>
                <w:szCs w:val="20"/>
              </w:rPr>
              <w:t>0x39 (0xF9): VCO_VC_DAC - текущая настройка из модуля калибровки ФАПЧ</w:t>
            </w:r>
          </w:p>
        </w:tc>
      </w:tr>
      <w:tr w:rsidR="001516AB" w14:paraId="6E478552" w14:textId="77777777">
        <w:trPr>
          <w:trHeight w:val="128"/>
        </w:trPr>
        <w:tc>
          <w:tcPr>
            <w:tcW w:w="460" w:type="dxa"/>
            <w:tcBorders>
              <w:bottom w:val="single" w:sz="8" w:space="0" w:color="auto"/>
            </w:tcBorders>
            <w:vAlign w:val="bottom"/>
          </w:tcPr>
          <w:p w14:paraId="6CA79F0C" w14:textId="77777777" w:rsidR="001516AB" w:rsidRDefault="001516AB">
            <w:pPr>
              <w:rPr>
                <w:sz w:val="11"/>
                <w:szCs w:val="11"/>
              </w:rPr>
            </w:pPr>
          </w:p>
        </w:tc>
        <w:tc>
          <w:tcPr>
            <w:tcW w:w="2100" w:type="dxa"/>
            <w:tcBorders>
              <w:bottom w:val="single" w:sz="8" w:space="0" w:color="auto"/>
            </w:tcBorders>
            <w:vAlign w:val="bottom"/>
          </w:tcPr>
          <w:p w14:paraId="758D8059" w14:textId="77777777" w:rsidR="001516AB" w:rsidRDefault="001516AB">
            <w:pPr>
              <w:rPr>
                <w:sz w:val="11"/>
                <w:szCs w:val="11"/>
              </w:rPr>
            </w:pPr>
          </w:p>
        </w:tc>
        <w:tc>
          <w:tcPr>
            <w:tcW w:w="80" w:type="dxa"/>
            <w:tcBorders>
              <w:bottom w:val="single" w:sz="8" w:space="0" w:color="auto"/>
            </w:tcBorders>
            <w:vAlign w:val="bottom"/>
          </w:tcPr>
          <w:p w14:paraId="5081D33D" w14:textId="77777777" w:rsidR="001516AB" w:rsidRDefault="001516AB">
            <w:pPr>
              <w:rPr>
                <w:sz w:val="11"/>
                <w:szCs w:val="11"/>
              </w:rPr>
            </w:pPr>
          </w:p>
        </w:tc>
        <w:tc>
          <w:tcPr>
            <w:tcW w:w="20" w:type="dxa"/>
            <w:tcBorders>
              <w:bottom w:val="single" w:sz="8" w:space="0" w:color="auto"/>
            </w:tcBorders>
            <w:vAlign w:val="bottom"/>
          </w:tcPr>
          <w:p w14:paraId="1F919D35" w14:textId="77777777" w:rsidR="001516AB" w:rsidRDefault="001516AB">
            <w:pPr>
              <w:rPr>
                <w:sz w:val="11"/>
                <w:szCs w:val="11"/>
              </w:rPr>
            </w:pPr>
          </w:p>
        </w:tc>
        <w:tc>
          <w:tcPr>
            <w:tcW w:w="600" w:type="dxa"/>
            <w:tcBorders>
              <w:bottom w:val="single" w:sz="8" w:space="0" w:color="auto"/>
            </w:tcBorders>
            <w:vAlign w:val="bottom"/>
          </w:tcPr>
          <w:p w14:paraId="3048D01F" w14:textId="77777777" w:rsidR="001516AB" w:rsidRDefault="001516AB">
            <w:pPr>
              <w:rPr>
                <w:sz w:val="11"/>
                <w:szCs w:val="11"/>
              </w:rPr>
            </w:pPr>
          </w:p>
        </w:tc>
        <w:tc>
          <w:tcPr>
            <w:tcW w:w="600" w:type="dxa"/>
            <w:tcBorders>
              <w:bottom w:val="single" w:sz="8" w:space="0" w:color="auto"/>
            </w:tcBorders>
            <w:vAlign w:val="bottom"/>
          </w:tcPr>
          <w:p w14:paraId="7465153E" w14:textId="77777777" w:rsidR="001516AB" w:rsidRDefault="001516AB">
            <w:pPr>
              <w:rPr>
                <w:sz w:val="11"/>
                <w:szCs w:val="11"/>
              </w:rPr>
            </w:pPr>
          </w:p>
        </w:tc>
        <w:tc>
          <w:tcPr>
            <w:tcW w:w="5600" w:type="dxa"/>
            <w:tcBorders>
              <w:bottom w:val="single" w:sz="8" w:space="0" w:color="auto"/>
            </w:tcBorders>
            <w:vAlign w:val="bottom"/>
          </w:tcPr>
          <w:p w14:paraId="64ECDF83" w14:textId="77777777" w:rsidR="001516AB" w:rsidRDefault="001516AB">
            <w:pPr>
              <w:rPr>
                <w:sz w:val="11"/>
                <w:szCs w:val="11"/>
              </w:rPr>
            </w:pPr>
          </w:p>
        </w:tc>
      </w:tr>
      <w:tr w:rsidR="001516AB" w14:paraId="19782D51" w14:textId="77777777">
        <w:trPr>
          <w:trHeight w:val="226"/>
        </w:trPr>
        <w:tc>
          <w:tcPr>
            <w:tcW w:w="460" w:type="dxa"/>
            <w:tcBorders>
              <w:left w:val="single" w:sz="8" w:space="0" w:color="auto"/>
              <w:right w:val="single" w:sz="8" w:space="0" w:color="auto"/>
            </w:tcBorders>
            <w:shd w:val="clear" w:color="auto" w:fill="D9D9D9"/>
            <w:vAlign w:val="bottom"/>
          </w:tcPr>
          <w:p w14:paraId="48D287BC"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100" w:type="dxa"/>
            <w:tcBorders>
              <w:right w:val="single" w:sz="8" w:space="0" w:color="auto"/>
            </w:tcBorders>
            <w:shd w:val="clear" w:color="auto" w:fill="D9D9D9"/>
            <w:vAlign w:val="bottom"/>
          </w:tcPr>
          <w:p w14:paraId="4FAE1555" w14:textId="77777777" w:rsidR="001516AB" w:rsidRDefault="0066520C">
            <w:pPr>
              <w:ind w:left="100"/>
              <w:rPr>
                <w:sz w:val="20"/>
                <w:szCs w:val="20"/>
              </w:rPr>
            </w:pPr>
            <w:r>
              <w:rPr>
                <w:rFonts w:ascii="Arial" w:eastAsia="Arial" w:hAnsi="Arial" w:cs="Arial"/>
                <w:b/>
                <w:bCs/>
                <w:sz w:val="16"/>
                <w:szCs w:val="16"/>
              </w:rPr>
              <w:t>Имя поля</w:t>
            </w:r>
          </w:p>
        </w:tc>
        <w:tc>
          <w:tcPr>
            <w:tcW w:w="80" w:type="dxa"/>
            <w:shd w:val="clear" w:color="auto" w:fill="D9D9D9"/>
            <w:vAlign w:val="bottom"/>
          </w:tcPr>
          <w:p w14:paraId="64753624" w14:textId="77777777" w:rsidR="001516AB" w:rsidRDefault="001516AB">
            <w:pPr>
              <w:rPr>
                <w:sz w:val="19"/>
                <w:szCs w:val="19"/>
              </w:rPr>
            </w:pPr>
          </w:p>
        </w:tc>
        <w:tc>
          <w:tcPr>
            <w:tcW w:w="20" w:type="dxa"/>
            <w:shd w:val="clear" w:color="auto" w:fill="D9D9D9"/>
            <w:vAlign w:val="bottom"/>
          </w:tcPr>
          <w:p w14:paraId="7FAB023A" w14:textId="77777777" w:rsidR="001516AB" w:rsidRDefault="001516AB">
            <w:pPr>
              <w:rPr>
                <w:sz w:val="19"/>
                <w:szCs w:val="19"/>
              </w:rPr>
            </w:pPr>
          </w:p>
        </w:tc>
        <w:tc>
          <w:tcPr>
            <w:tcW w:w="600" w:type="dxa"/>
            <w:tcBorders>
              <w:right w:val="single" w:sz="8" w:space="0" w:color="auto"/>
            </w:tcBorders>
            <w:shd w:val="clear" w:color="auto" w:fill="D9D9D9"/>
            <w:vAlign w:val="bottom"/>
          </w:tcPr>
          <w:p w14:paraId="5E8174A3" w14:textId="77777777" w:rsidR="001516AB" w:rsidRDefault="0066520C">
            <w:pPr>
              <w:rPr>
                <w:sz w:val="20"/>
                <w:szCs w:val="20"/>
              </w:rPr>
            </w:pPr>
            <w:r>
              <w:rPr>
                <w:rFonts w:ascii="Arial" w:eastAsia="Arial" w:hAnsi="Arial" w:cs="Arial"/>
                <w:b/>
                <w:bCs/>
                <w:sz w:val="16"/>
                <w:szCs w:val="16"/>
                <w:highlight w:val="lightGray"/>
              </w:rPr>
              <w:t>Перезагрузить</w:t>
            </w:r>
          </w:p>
        </w:tc>
        <w:tc>
          <w:tcPr>
            <w:tcW w:w="600" w:type="dxa"/>
            <w:tcBorders>
              <w:right w:val="single" w:sz="8" w:space="0" w:color="auto"/>
            </w:tcBorders>
            <w:shd w:val="clear" w:color="auto" w:fill="D9D9D9"/>
            <w:vAlign w:val="bottom"/>
          </w:tcPr>
          <w:p w14:paraId="27647DF0"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right w:val="single" w:sz="8" w:space="0" w:color="auto"/>
            </w:tcBorders>
            <w:shd w:val="clear" w:color="auto" w:fill="D9D9D9"/>
            <w:vAlign w:val="bottom"/>
          </w:tcPr>
          <w:p w14:paraId="5540292B" w14:textId="77777777" w:rsidR="001516AB" w:rsidRDefault="0066520C">
            <w:pPr>
              <w:ind w:left="80"/>
              <w:rPr>
                <w:sz w:val="20"/>
                <w:szCs w:val="20"/>
              </w:rPr>
            </w:pPr>
            <w:r>
              <w:rPr>
                <w:rFonts w:ascii="Arial" w:eastAsia="Arial" w:hAnsi="Arial" w:cs="Arial"/>
                <w:b/>
                <w:bCs/>
                <w:sz w:val="16"/>
                <w:szCs w:val="16"/>
              </w:rPr>
              <w:t>Описание</w:t>
            </w:r>
          </w:p>
        </w:tc>
      </w:tr>
      <w:tr w:rsidR="001516AB" w14:paraId="0C8EC9DE" w14:textId="77777777">
        <w:trPr>
          <w:trHeight w:val="129"/>
        </w:trPr>
        <w:tc>
          <w:tcPr>
            <w:tcW w:w="460" w:type="dxa"/>
            <w:tcBorders>
              <w:left w:val="single" w:sz="8" w:space="0" w:color="auto"/>
              <w:bottom w:val="single" w:sz="8" w:space="0" w:color="D9D9D9"/>
              <w:right w:val="single" w:sz="8" w:space="0" w:color="auto"/>
            </w:tcBorders>
            <w:shd w:val="clear" w:color="auto" w:fill="D9D9D9"/>
            <w:vAlign w:val="bottom"/>
          </w:tcPr>
          <w:p w14:paraId="326F35F9" w14:textId="77777777" w:rsidR="001516AB" w:rsidRDefault="001516AB">
            <w:pPr>
              <w:rPr>
                <w:sz w:val="10"/>
                <w:szCs w:val="10"/>
              </w:rPr>
            </w:pPr>
          </w:p>
        </w:tc>
        <w:tc>
          <w:tcPr>
            <w:tcW w:w="2100" w:type="dxa"/>
            <w:tcBorders>
              <w:bottom w:val="single" w:sz="8" w:space="0" w:color="D9D9D9"/>
              <w:right w:val="single" w:sz="8" w:space="0" w:color="auto"/>
            </w:tcBorders>
            <w:shd w:val="clear" w:color="auto" w:fill="D9D9D9"/>
            <w:vAlign w:val="bottom"/>
          </w:tcPr>
          <w:p w14:paraId="6F76581D" w14:textId="77777777" w:rsidR="001516AB" w:rsidRDefault="001516AB">
            <w:pPr>
              <w:rPr>
                <w:sz w:val="10"/>
                <w:szCs w:val="10"/>
              </w:rPr>
            </w:pPr>
          </w:p>
        </w:tc>
        <w:tc>
          <w:tcPr>
            <w:tcW w:w="80" w:type="dxa"/>
            <w:tcBorders>
              <w:bottom w:val="single" w:sz="8" w:space="0" w:color="D9D9D9"/>
            </w:tcBorders>
            <w:shd w:val="clear" w:color="auto" w:fill="D9D9D9"/>
            <w:vAlign w:val="bottom"/>
          </w:tcPr>
          <w:p w14:paraId="2A1F3564" w14:textId="77777777" w:rsidR="001516AB" w:rsidRDefault="001516AB">
            <w:pPr>
              <w:rPr>
                <w:sz w:val="10"/>
                <w:szCs w:val="10"/>
              </w:rPr>
            </w:pPr>
          </w:p>
        </w:tc>
        <w:tc>
          <w:tcPr>
            <w:tcW w:w="20" w:type="dxa"/>
            <w:tcBorders>
              <w:bottom w:val="single" w:sz="8" w:space="0" w:color="D9D9D9"/>
            </w:tcBorders>
            <w:shd w:val="clear" w:color="auto" w:fill="D9D9D9"/>
            <w:vAlign w:val="bottom"/>
          </w:tcPr>
          <w:p w14:paraId="0A5003B0"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3AAA3FEB"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3062F110"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5EC6D2B8" w14:textId="77777777" w:rsidR="001516AB" w:rsidRDefault="001516AB">
            <w:pPr>
              <w:rPr>
                <w:sz w:val="10"/>
                <w:szCs w:val="10"/>
              </w:rPr>
            </w:pPr>
          </w:p>
        </w:tc>
      </w:tr>
      <w:tr w:rsidR="001516AB" w14:paraId="521E9506" w14:textId="77777777">
        <w:trPr>
          <w:trHeight w:val="228"/>
        </w:trPr>
        <w:tc>
          <w:tcPr>
            <w:tcW w:w="460" w:type="dxa"/>
            <w:tcBorders>
              <w:top w:val="single" w:sz="8" w:space="0" w:color="auto"/>
              <w:left w:val="single" w:sz="8" w:space="0" w:color="auto"/>
              <w:right w:val="single" w:sz="8" w:space="0" w:color="auto"/>
            </w:tcBorders>
            <w:vAlign w:val="bottom"/>
          </w:tcPr>
          <w:p w14:paraId="5CE30823" w14:textId="77777777" w:rsidR="001516AB" w:rsidRDefault="0066520C">
            <w:pPr>
              <w:ind w:left="100"/>
              <w:rPr>
                <w:sz w:val="20"/>
                <w:szCs w:val="20"/>
              </w:rPr>
            </w:pPr>
            <w:r>
              <w:rPr>
                <w:rFonts w:ascii="Arial" w:eastAsia="Arial" w:hAnsi="Arial" w:cs="Arial"/>
                <w:sz w:val="16"/>
                <w:szCs w:val="16"/>
              </w:rPr>
              <w:t>7: 0</w:t>
            </w:r>
          </w:p>
        </w:tc>
        <w:tc>
          <w:tcPr>
            <w:tcW w:w="2100" w:type="dxa"/>
            <w:tcBorders>
              <w:top w:val="single" w:sz="8" w:space="0" w:color="auto"/>
              <w:right w:val="single" w:sz="8" w:space="0" w:color="auto"/>
            </w:tcBorders>
            <w:vAlign w:val="bottom"/>
          </w:tcPr>
          <w:p w14:paraId="0CBC134A" w14:textId="77777777" w:rsidR="001516AB" w:rsidRDefault="0066520C">
            <w:pPr>
              <w:ind w:left="100"/>
              <w:rPr>
                <w:sz w:val="20"/>
                <w:szCs w:val="20"/>
              </w:rPr>
            </w:pPr>
            <w:r>
              <w:rPr>
                <w:rFonts w:ascii="Arial" w:eastAsia="Arial" w:hAnsi="Arial" w:cs="Arial"/>
                <w:sz w:val="16"/>
                <w:szCs w:val="16"/>
              </w:rPr>
              <w:t>VCO_VC_DAC [7: 0]</w:t>
            </w:r>
          </w:p>
        </w:tc>
        <w:tc>
          <w:tcPr>
            <w:tcW w:w="80" w:type="dxa"/>
            <w:tcBorders>
              <w:top w:val="single" w:sz="8" w:space="0" w:color="auto"/>
            </w:tcBorders>
            <w:vAlign w:val="bottom"/>
          </w:tcPr>
          <w:p w14:paraId="263CB8EE" w14:textId="77777777" w:rsidR="001516AB" w:rsidRDefault="001516AB">
            <w:pPr>
              <w:rPr>
                <w:sz w:val="19"/>
                <w:szCs w:val="19"/>
              </w:rPr>
            </w:pPr>
          </w:p>
        </w:tc>
        <w:tc>
          <w:tcPr>
            <w:tcW w:w="20" w:type="dxa"/>
            <w:tcBorders>
              <w:top w:val="single" w:sz="8" w:space="0" w:color="auto"/>
            </w:tcBorders>
            <w:vAlign w:val="bottom"/>
          </w:tcPr>
          <w:p w14:paraId="028F3B09" w14:textId="77777777" w:rsidR="001516AB" w:rsidRDefault="001516AB">
            <w:pPr>
              <w:rPr>
                <w:sz w:val="19"/>
                <w:szCs w:val="19"/>
              </w:rPr>
            </w:pPr>
          </w:p>
        </w:tc>
        <w:tc>
          <w:tcPr>
            <w:tcW w:w="600" w:type="dxa"/>
            <w:tcBorders>
              <w:top w:val="single" w:sz="8" w:space="0" w:color="auto"/>
              <w:right w:val="single" w:sz="8" w:space="0" w:color="auto"/>
            </w:tcBorders>
            <w:vAlign w:val="bottom"/>
          </w:tcPr>
          <w:p w14:paraId="4BD88111" w14:textId="77777777" w:rsidR="001516AB" w:rsidRDefault="001516AB">
            <w:pPr>
              <w:rPr>
                <w:sz w:val="19"/>
                <w:szCs w:val="19"/>
              </w:rPr>
            </w:pPr>
          </w:p>
        </w:tc>
        <w:tc>
          <w:tcPr>
            <w:tcW w:w="600" w:type="dxa"/>
            <w:tcBorders>
              <w:top w:val="single" w:sz="8" w:space="0" w:color="auto"/>
              <w:right w:val="single" w:sz="8" w:space="0" w:color="auto"/>
            </w:tcBorders>
            <w:vAlign w:val="bottom"/>
          </w:tcPr>
          <w:p w14:paraId="4BDC36E1" w14:textId="77777777" w:rsidR="001516AB" w:rsidRDefault="0066520C">
            <w:pPr>
              <w:ind w:left="100"/>
              <w:rPr>
                <w:sz w:val="20"/>
                <w:szCs w:val="20"/>
              </w:rPr>
            </w:pPr>
            <w:r>
              <w:rPr>
                <w:rFonts w:ascii="Arial" w:eastAsia="Arial" w:hAnsi="Arial" w:cs="Arial"/>
                <w:sz w:val="16"/>
                <w:szCs w:val="16"/>
              </w:rPr>
              <w:t>р</w:t>
            </w:r>
          </w:p>
        </w:tc>
        <w:tc>
          <w:tcPr>
            <w:tcW w:w="5600" w:type="dxa"/>
            <w:tcBorders>
              <w:top w:val="single" w:sz="8" w:space="0" w:color="auto"/>
              <w:right w:val="single" w:sz="8" w:space="0" w:color="auto"/>
            </w:tcBorders>
            <w:vAlign w:val="bottom"/>
          </w:tcPr>
          <w:p w14:paraId="5A322E14" w14:textId="77777777" w:rsidR="001516AB" w:rsidRDefault="0066520C">
            <w:pPr>
              <w:ind w:left="80"/>
              <w:rPr>
                <w:sz w:val="20"/>
                <w:szCs w:val="20"/>
              </w:rPr>
            </w:pPr>
            <w:r>
              <w:rPr>
                <w:rFonts w:ascii="Arial" w:eastAsia="Arial" w:hAnsi="Arial" w:cs="Arial"/>
                <w:sz w:val="16"/>
                <w:szCs w:val="16"/>
              </w:rPr>
              <w:t>Регистр статуса только для тестирования.</w:t>
            </w:r>
          </w:p>
        </w:tc>
      </w:tr>
      <w:tr w:rsidR="001516AB" w14:paraId="0EF47C6B" w14:textId="77777777">
        <w:trPr>
          <w:trHeight w:val="66"/>
        </w:trPr>
        <w:tc>
          <w:tcPr>
            <w:tcW w:w="460" w:type="dxa"/>
            <w:tcBorders>
              <w:left w:val="single" w:sz="8" w:space="0" w:color="auto"/>
              <w:bottom w:val="single" w:sz="8" w:space="0" w:color="auto"/>
              <w:right w:val="single" w:sz="8" w:space="0" w:color="auto"/>
            </w:tcBorders>
            <w:vAlign w:val="bottom"/>
          </w:tcPr>
          <w:p w14:paraId="7A47E643"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33598570" w14:textId="77777777" w:rsidR="001516AB" w:rsidRDefault="001516AB">
            <w:pPr>
              <w:rPr>
                <w:sz w:val="5"/>
                <w:szCs w:val="5"/>
              </w:rPr>
            </w:pPr>
          </w:p>
        </w:tc>
        <w:tc>
          <w:tcPr>
            <w:tcW w:w="80" w:type="dxa"/>
            <w:tcBorders>
              <w:bottom w:val="single" w:sz="8" w:space="0" w:color="auto"/>
            </w:tcBorders>
            <w:vAlign w:val="bottom"/>
          </w:tcPr>
          <w:p w14:paraId="0C60DF26" w14:textId="77777777" w:rsidR="001516AB" w:rsidRDefault="001516AB">
            <w:pPr>
              <w:rPr>
                <w:sz w:val="5"/>
                <w:szCs w:val="5"/>
              </w:rPr>
            </w:pPr>
          </w:p>
        </w:tc>
        <w:tc>
          <w:tcPr>
            <w:tcW w:w="620" w:type="dxa"/>
            <w:gridSpan w:val="2"/>
            <w:tcBorders>
              <w:bottom w:val="single" w:sz="8" w:space="0" w:color="auto"/>
              <w:right w:val="single" w:sz="8" w:space="0" w:color="auto"/>
            </w:tcBorders>
            <w:vAlign w:val="bottom"/>
          </w:tcPr>
          <w:p w14:paraId="7B5D76E3" w14:textId="77777777" w:rsidR="001516AB" w:rsidRDefault="001516AB">
            <w:pPr>
              <w:rPr>
                <w:sz w:val="5"/>
                <w:szCs w:val="5"/>
              </w:rPr>
            </w:pPr>
          </w:p>
        </w:tc>
        <w:tc>
          <w:tcPr>
            <w:tcW w:w="600" w:type="dxa"/>
            <w:tcBorders>
              <w:bottom w:val="single" w:sz="8" w:space="0" w:color="auto"/>
              <w:right w:val="single" w:sz="8" w:space="0" w:color="auto"/>
            </w:tcBorders>
            <w:vAlign w:val="bottom"/>
          </w:tcPr>
          <w:p w14:paraId="4BA6EA9C"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5D833E28" w14:textId="77777777" w:rsidR="001516AB" w:rsidRDefault="001516AB">
            <w:pPr>
              <w:rPr>
                <w:sz w:val="5"/>
                <w:szCs w:val="5"/>
              </w:rPr>
            </w:pPr>
          </w:p>
        </w:tc>
      </w:tr>
      <w:tr w:rsidR="001516AB" w14:paraId="7183ECC3" w14:textId="77777777">
        <w:trPr>
          <w:trHeight w:val="683"/>
        </w:trPr>
        <w:tc>
          <w:tcPr>
            <w:tcW w:w="460" w:type="dxa"/>
            <w:vAlign w:val="bottom"/>
          </w:tcPr>
          <w:p w14:paraId="5455E053" w14:textId="77777777" w:rsidR="001516AB" w:rsidRDefault="001516AB">
            <w:pPr>
              <w:rPr>
                <w:sz w:val="24"/>
                <w:szCs w:val="24"/>
              </w:rPr>
            </w:pPr>
          </w:p>
        </w:tc>
        <w:tc>
          <w:tcPr>
            <w:tcW w:w="9000" w:type="dxa"/>
            <w:gridSpan w:val="6"/>
            <w:vAlign w:val="bottom"/>
          </w:tcPr>
          <w:p w14:paraId="7D8BA69E" w14:textId="77777777" w:rsidR="001516AB" w:rsidRDefault="0066520C">
            <w:pPr>
              <w:ind w:right="796"/>
              <w:jc w:val="center"/>
              <w:rPr>
                <w:sz w:val="20"/>
                <w:szCs w:val="20"/>
              </w:rPr>
            </w:pPr>
            <w:r>
              <w:rPr>
                <w:rFonts w:ascii="Arial" w:eastAsia="Arial" w:hAnsi="Arial" w:cs="Arial"/>
                <w:b/>
                <w:bCs/>
                <w:w w:val="97"/>
                <w:sz w:val="20"/>
                <w:szCs w:val="20"/>
              </w:rPr>
              <w:t>0x3A (0xFA): TXBYTES - недополнение и количество байтов</w:t>
            </w:r>
          </w:p>
        </w:tc>
      </w:tr>
      <w:tr w:rsidR="001516AB" w14:paraId="0396A409" w14:textId="77777777">
        <w:trPr>
          <w:trHeight w:val="128"/>
        </w:trPr>
        <w:tc>
          <w:tcPr>
            <w:tcW w:w="460" w:type="dxa"/>
            <w:tcBorders>
              <w:bottom w:val="single" w:sz="8" w:space="0" w:color="auto"/>
            </w:tcBorders>
            <w:vAlign w:val="bottom"/>
          </w:tcPr>
          <w:p w14:paraId="6D1EEE4C" w14:textId="77777777" w:rsidR="001516AB" w:rsidRDefault="001516AB">
            <w:pPr>
              <w:rPr>
                <w:sz w:val="11"/>
                <w:szCs w:val="11"/>
              </w:rPr>
            </w:pPr>
          </w:p>
        </w:tc>
        <w:tc>
          <w:tcPr>
            <w:tcW w:w="2100" w:type="dxa"/>
            <w:tcBorders>
              <w:bottom w:val="single" w:sz="8" w:space="0" w:color="auto"/>
            </w:tcBorders>
            <w:vAlign w:val="bottom"/>
          </w:tcPr>
          <w:p w14:paraId="56A8C462" w14:textId="77777777" w:rsidR="001516AB" w:rsidRDefault="001516AB">
            <w:pPr>
              <w:rPr>
                <w:sz w:val="11"/>
                <w:szCs w:val="11"/>
              </w:rPr>
            </w:pPr>
          </w:p>
        </w:tc>
        <w:tc>
          <w:tcPr>
            <w:tcW w:w="80" w:type="dxa"/>
            <w:tcBorders>
              <w:bottom w:val="single" w:sz="8" w:space="0" w:color="auto"/>
            </w:tcBorders>
            <w:vAlign w:val="bottom"/>
          </w:tcPr>
          <w:p w14:paraId="2382B74C" w14:textId="77777777" w:rsidR="001516AB" w:rsidRDefault="001516AB">
            <w:pPr>
              <w:rPr>
                <w:sz w:val="11"/>
                <w:szCs w:val="11"/>
              </w:rPr>
            </w:pPr>
          </w:p>
        </w:tc>
        <w:tc>
          <w:tcPr>
            <w:tcW w:w="20" w:type="dxa"/>
            <w:tcBorders>
              <w:bottom w:val="single" w:sz="8" w:space="0" w:color="auto"/>
            </w:tcBorders>
            <w:vAlign w:val="bottom"/>
          </w:tcPr>
          <w:p w14:paraId="68BEB453" w14:textId="77777777" w:rsidR="001516AB" w:rsidRDefault="001516AB">
            <w:pPr>
              <w:rPr>
                <w:sz w:val="11"/>
                <w:szCs w:val="11"/>
              </w:rPr>
            </w:pPr>
          </w:p>
        </w:tc>
        <w:tc>
          <w:tcPr>
            <w:tcW w:w="600" w:type="dxa"/>
            <w:tcBorders>
              <w:bottom w:val="single" w:sz="8" w:space="0" w:color="auto"/>
            </w:tcBorders>
            <w:vAlign w:val="bottom"/>
          </w:tcPr>
          <w:p w14:paraId="7718CC8F" w14:textId="77777777" w:rsidR="001516AB" w:rsidRDefault="001516AB">
            <w:pPr>
              <w:rPr>
                <w:sz w:val="11"/>
                <w:szCs w:val="11"/>
              </w:rPr>
            </w:pPr>
          </w:p>
        </w:tc>
        <w:tc>
          <w:tcPr>
            <w:tcW w:w="600" w:type="dxa"/>
            <w:tcBorders>
              <w:bottom w:val="single" w:sz="8" w:space="0" w:color="auto"/>
            </w:tcBorders>
            <w:vAlign w:val="bottom"/>
          </w:tcPr>
          <w:p w14:paraId="0D6C862F" w14:textId="77777777" w:rsidR="001516AB" w:rsidRDefault="001516AB">
            <w:pPr>
              <w:rPr>
                <w:sz w:val="11"/>
                <w:szCs w:val="11"/>
              </w:rPr>
            </w:pPr>
          </w:p>
        </w:tc>
        <w:tc>
          <w:tcPr>
            <w:tcW w:w="5600" w:type="dxa"/>
            <w:tcBorders>
              <w:bottom w:val="single" w:sz="8" w:space="0" w:color="auto"/>
            </w:tcBorders>
            <w:vAlign w:val="bottom"/>
          </w:tcPr>
          <w:p w14:paraId="176472D9" w14:textId="77777777" w:rsidR="001516AB" w:rsidRDefault="001516AB">
            <w:pPr>
              <w:rPr>
                <w:sz w:val="11"/>
                <w:szCs w:val="11"/>
              </w:rPr>
            </w:pPr>
          </w:p>
        </w:tc>
      </w:tr>
      <w:tr w:rsidR="001516AB" w14:paraId="77892574" w14:textId="77777777">
        <w:trPr>
          <w:trHeight w:val="226"/>
        </w:trPr>
        <w:tc>
          <w:tcPr>
            <w:tcW w:w="460" w:type="dxa"/>
            <w:tcBorders>
              <w:left w:val="single" w:sz="8" w:space="0" w:color="auto"/>
              <w:right w:val="single" w:sz="8" w:space="0" w:color="auto"/>
            </w:tcBorders>
            <w:shd w:val="clear" w:color="auto" w:fill="D9D9D9"/>
            <w:vAlign w:val="bottom"/>
          </w:tcPr>
          <w:p w14:paraId="451F9F66"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100" w:type="dxa"/>
            <w:tcBorders>
              <w:right w:val="single" w:sz="8" w:space="0" w:color="auto"/>
            </w:tcBorders>
            <w:shd w:val="clear" w:color="auto" w:fill="D9D9D9"/>
            <w:vAlign w:val="bottom"/>
          </w:tcPr>
          <w:p w14:paraId="6932D362" w14:textId="77777777" w:rsidR="001516AB" w:rsidRDefault="0066520C">
            <w:pPr>
              <w:ind w:left="100"/>
              <w:rPr>
                <w:sz w:val="20"/>
                <w:szCs w:val="20"/>
              </w:rPr>
            </w:pPr>
            <w:r>
              <w:rPr>
                <w:rFonts w:ascii="Arial" w:eastAsia="Arial" w:hAnsi="Arial" w:cs="Arial"/>
                <w:b/>
                <w:bCs/>
                <w:sz w:val="16"/>
                <w:szCs w:val="16"/>
              </w:rPr>
              <w:t>Имя поля</w:t>
            </w:r>
          </w:p>
        </w:tc>
        <w:tc>
          <w:tcPr>
            <w:tcW w:w="80" w:type="dxa"/>
            <w:shd w:val="clear" w:color="auto" w:fill="D9D9D9"/>
            <w:vAlign w:val="bottom"/>
          </w:tcPr>
          <w:p w14:paraId="5DE453CE" w14:textId="77777777" w:rsidR="001516AB" w:rsidRDefault="001516AB">
            <w:pPr>
              <w:rPr>
                <w:sz w:val="19"/>
                <w:szCs w:val="19"/>
              </w:rPr>
            </w:pPr>
          </w:p>
        </w:tc>
        <w:tc>
          <w:tcPr>
            <w:tcW w:w="20" w:type="dxa"/>
            <w:shd w:val="clear" w:color="auto" w:fill="D9D9D9"/>
            <w:vAlign w:val="bottom"/>
          </w:tcPr>
          <w:p w14:paraId="1B6FF3AF" w14:textId="77777777" w:rsidR="001516AB" w:rsidRDefault="001516AB">
            <w:pPr>
              <w:rPr>
                <w:sz w:val="19"/>
                <w:szCs w:val="19"/>
              </w:rPr>
            </w:pPr>
          </w:p>
        </w:tc>
        <w:tc>
          <w:tcPr>
            <w:tcW w:w="600" w:type="dxa"/>
            <w:tcBorders>
              <w:right w:val="single" w:sz="8" w:space="0" w:color="auto"/>
            </w:tcBorders>
            <w:shd w:val="clear" w:color="auto" w:fill="D9D9D9"/>
            <w:vAlign w:val="bottom"/>
          </w:tcPr>
          <w:p w14:paraId="30E43EFE" w14:textId="77777777" w:rsidR="001516AB" w:rsidRDefault="0066520C">
            <w:pPr>
              <w:rPr>
                <w:sz w:val="20"/>
                <w:szCs w:val="20"/>
              </w:rPr>
            </w:pPr>
            <w:r>
              <w:rPr>
                <w:rFonts w:ascii="Arial" w:eastAsia="Arial" w:hAnsi="Arial" w:cs="Arial"/>
                <w:b/>
                <w:bCs/>
                <w:sz w:val="16"/>
                <w:szCs w:val="16"/>
                <w:highlight w:val="lightGray"/>
              </w:rPr>
              <w:t>Перезагрузить</w:t>
            </w:r>
          </w:p>
        </w:tc>
        <w:tc>
          <w:tcPr>
            <w:tcW w:w="600" w:type="dxa"/>
            <w:tcBorders>
              <w:right w:val="single" w:sz="8" w:space="0" w:color="auto"/>
            </w:tcBorders>
            <w:shd w:val="clear" w:color="auto" w:fill="D9D9D9"/>
            <w:vAlign w:val="bottom"/>
          </w:tcPr>
          <w:p w14:paraId="3F515583"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right w:val="single" w:sz="8" w:space="0" w:color="auto"/>
            </w:tcBorders>
            <w:shd w:val="clear" w:color="auto" w:fill="D9D9D9"/>
            <w:vAlign w:val="bottom"/>
          </w:tcPr>
          <w:p w14:paraId="2E4A681E" w14:textId="77777777" w:rsidR="001516AB" w:rsidRDefault="0066520C">
            <w:pPr>
              <w:ind w:left="80"/>
              <w:rPr>
                <w:sz w:val="20"/>
                <w:szCs w:val="20"/>
              </w:rPr>
            </w:pPr>
            <w:r>
              <w:rPr>
                <w:rFonts w:ascii="Arial" w:eastAsia="Arial" w:hAnsi="Arial" w:cs="Arial"/>
                <w:b/>
                <w:bCs/>
                <w:sz w:val="16"/>
                <w:szCs w:val="16"/>
              </w:rPr>
              <w:t>Описание</w:t>
            </w:r>
          </w:p>
        </w:tc>
      </w:tr>
      <w:tr w:rsidR="001516AB" w14:paraId="10DA70E9" w14:textId="77777777">
        <w:trPr>
          <w:trHeight w:val="129"/>
        </w:trPr>
        <w:tc>
          <w:tcPr>
            <w:tcW w:w="460" w:type="dxa"/>
            <w:tcBorders>
              <w:left w:val="single" w:sz="8" w:space="0" w:color="auto"/>
              <w:bottom w:val="single" w:sz="8" w:space="0" w:color="D9D9D9"/>
              <w:right w:val="single" w:sz="8" w:space="0" w:color="auto"/>
            </w:tcBorders>
            <w:shd w:val="clear" w:color="auto" w:fill="D9D9D9"/>
            <w:vAlign w:val="bottom"/>
          </w:tcPr>
          <w:p w14:paraId="636EDC2F" w14:textId="77777777" w:rsidR="001516AB" w:rsidRDefault="001516AB">
            <w:pPr>
              <w:rPr>
                <w:sz w:val="10"/>
                <w:szCs w:val="10"/>
              </w:rPr>
            </w:pPr>
          </w:p>
        </w:tc>
        <w:tc>
          <w:tcPr>
            <w:tcW w:w="2100" w:type="dxa"/>
            <w:tcBorders>
              <w:bottom w:val="single" w:sz="8" w:space="0" w:color="D9D9D9"/>
              <w:right w:val="single" w:sz="8" w:space="0" w:color="auto"/>
            </w:tcBorders>
            <w:shd w:val="clear" w:color="auto" w:fill="D9D9D9"/>
            <w:vAlign w:val="bottom"/>
          </w:tcPr>
          <w:p w14:paraId="2F01D975" w14:textId="77777777" w:rsidR="001516AB" w:rsidRDefault="001516AB">
            <w:pPr>
              <w:rPr>
                <w:sz w:val="10"/>
                <w:szCs w:val="10"/>
              </w:rPr>
            </w:pPr>
          </w:p>
        </w:tc>
        <w:tc>
          <w:tcPr>
            <w:tcW w:w="80" w:type="dxa"/>
            <w:tcBorders>
              <w:bottom w:val="single" w:sz="8" w:space="0" w:color="D9D9D9"/>
            </w:tcBorders>
            <w:shd w:val="clear" w:color="auto" w:fill="D9D9D9"/>
            <w:vAlign w:val="bottom"/>
          </w:tcPr>
          <w:p w14:paraId="750023EF" w14:textId="77777777" w:rsidR="001516AB" w:rsidRDefault="001516AB">
            <w:pPr>
              <w:rPr>
                <w:sz w:val="10"/>
                <w:szCs w:val="10"/>
              </w:rPr>
            </w:pPr>
          </w:p>
        </w:tc>
        <w:tc>
          <w:tcPr>
            <w:tcW w:w="20" w:type="dxa"/>
            <w:tcBorders>
              <w:bottom w:val="single" w:sz="8" w:space="0" w:color="D9D9D9"/>
            </w:tcBorders>
            <w:shd w:val="clear" w:color="auto" w:fill="D9D9D9"/>
            <w:vAlign w:val="bottom"/>
          </w:tcPr>
          <w:p w14:paraId="216F7E23"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4D46D75C"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31C0CBAD"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4C526ADD" w14:textId="77777777" w:rsidR="001516AB" w:rsidRDefault="001516AB">
            <w:pPr>
              <w:rPr>
                <w:sz w:val="10"/>
                <w:szCs w:val="10"/>
              </w:rPr>
            </w:pPr>
          </w:p>
        </w:tc>
      </w:tr>
      <w:tr w:rsidR="001516AB" w14:paraId="6D40934E" w14:textId="77777777">
        <w:trPr>
          <w:trHeight w:val="230"/>
        </w:trPr>
        <w:tc>
          <w:tcPr>
            <w:tcW w:w="460" w:type="dxa"/>
            <w:tcBorders>
              <w:top w:val="single" w:sz="8" w:space="0" w:color="auto"/>
              <w:left w:val="single" w:sz="8" w:space="0" w:color="auto"/>
              <w:right w:val="single" w:sz="8" w:space="0" w:color="auto"/>
            </w:tcBorders>
            <w:vAlign w:val="bottom"/>
          </w:tcPr>
          <w:p w14:paraId="272A5F35" w14:textId="77777777" w:rsidR="001516AB" w:rsidRDefault="0066520C">
            <w:pPr>
              <w:ind w:left="100"/>
              <w:rPr>
                <w:sz w:val="20"/>
                <w:szCs w:val="20"/>
              </w:rPr>
            </w:pPr>
            <w:r>
              <w:rPr>
                <w:rFonts w:ascii="Arial" w:eastAsia="Arial" w:hAnsi="Arial" w:cs="Arial"/>
                <w:sz w:val="16"/>
                <w:szCs w:val="16"/>
              </w:rPr>
              <w:t>7</w:t>
            </w:r>
          </w:p>
        </w:tc>
        <w:tc>
          <w:tcPr>
            <w:tcW w:w="2100" w:type="dxa"/>
            <w:tcBorders>
              <w:top w:val="single" w:sz="8" w:space="0" w:color="auto"/>
              <w:right w:val="single" w:sz="8" w:space="0" w:color="auto"/>
            </w:tcBorders>
            <w:vAlign w:val="bottom"/>
          </w:tcPr>
          <w:p w14:paraId="1F932F73" w14:textId="77777777" w:rsidR="001516AB" w:rsidRDefault="0066520C">
            <w:pPr>
              <w:ind w:left="100"/>
              <w:rPr>
                <w:sz w:val="20"/>
                <w:szCs w:val="20"/>
              </w:rPr>
            </w:pPr>
            <w:r>
              <w:rPr>
                <w:rFonts w:ascii="Arial" w:eastAsia="Arial" w:hAnsi="Arial" w:cs="Arial"/>
                <w:sz w:val="16"/>
                <w:szCs w:val="16"/>
              </w:rPr>
              <w:t>TXFIFO_UNDERFLOW</w:t>
            </w:r>
          </w:p>
        </w:tc>
        <w:tc>
          <w:tcPr>
            <w:tcW w:w="80" w:type="dxa"/>
            <w:tcBorders>
              <w:top w:val="single" w:sz="8" w:space="0" w:color="auto"/>
            </w:tcBorders>
            <w:vAlign w:val="bottom"/>
          </w:tcPr>
          <w:p w14:paraId="6C901548" w14:textId="77777777" w:rsidR="001516AB" w:rsidRDefault="001516AB">
            <w:pPr>
              <w:rPr>
                <w:sz w:val="20"/>
                <w:szCs w:val="20"/>
              </w:rPr>
            </w:pPr>
          </w:p>
        </w:tc>
        <w:tc>
          <w:tcPr>
            <w:tcW w:w="20" w:type="dxa"/>
            <w:tcBorders>
              <w:top w:val="single" w:sz="8" w:space="0" w:color="auto"/>
            </w:tcBorders>
            <w:vAlign w:val="bottom"/>
          </w:tcPr>
          <w:p w14:paraId="6E8D686F" w14:textId="77777777" w:rsidR="001516AB" w:rsidRDefault="001516AB">
            <w:pPr>
              <w:rPr>
                <w:sz w:val="20"/>
                <w:szCs w:val="20"/>
              </w:rPr>
            </w:pPr>
          </w:p>
        </w:tc>
        <w:tc>
          <w:tcPr>
            <w:tcW w:w="600" w:type="dxa"/>
            <w:tcBorders>
              <w:top w:val="single" w:sz="8" w:space="0" w:color="auto"/>
              <w:right w:val="single" w:sz="8" w:space="0" w:color="auto"/>
            </w:tcBorders>
            <w:vAlign w:val="bottom"/>
          </w:tcPr>
          <w:p w14:paraId="41EC5F23" w14:textId="77777777" w:rsidR="001516AB" w:rsidRDefault="001516AB">
            <w:pPr>
              <w:rPr>
                <w:sz w:val="20"/>
                <w:szCs w:val="20"/>
              </w:rPr>
            </w:pPr>
          </w:p>
        </w:tc>
        <w:tc>
          <w:tcPr>
            <w:tcW w:w="600" w:type="dxa"/>
            <w:tcBorders>
              <w:top w:val="single" w:sz="8" w:space="0" w:color="auto"/>
              <w:right w:val="single" w:sz="8" w:space="0" w:color="auto"/>
            </w:tcBorders>
            <w:vAlign w:val="bottom"/>
          </w:tcPr>
          <w:p w14:paraId="240AA273" w14:textId="77777777" w:rsidR="001516AB" w:rsidRDefault="0066520C">
            <w:pPr>
              <w:ind w:left="100"/>
              <w:rPr>
                <w:sz w:val="20"/>
                <w:szCs w:val="20"/>
              </w:rPr>
            </w:pPr>
            <w:r>
              <w:rPr>
                <w:rFonts w:ascii="Arial" w:eastAsia="Arial" w:hAnsi="Arial" w:cs="Arial"/>
                <w:sz w:val="16"/>
                <w:szCs w:val="16"/>
              </w:rPr>
              <w:t>р</w:t>
            </w:r>
          </w:p>
        </w:tc>
        <w:tc>
          <w:tcPr>
            <w:tcW w:w="5600" w:type="dxa"/>
            <w:tcBorders>
              <w:top w:val="single" w:sz="8" w:space="0" w:color="auto"/>
              <w:right w:val="single" w:sz="8" w:space="0" w:color="auto"/>
            </w:tcBorders>
            <w:vAlign w:val="bottom"/>
          </w:tcPr>
          <w:p w14:paraId="4706DC5C" w14:textId="77777777" w:rsidR="001516AB" w:rsidRDefault="001516AB">
            <w:pPr>
              <w:rPr>
                <w:sz w:val="20"/>
                <w:szCs w:val="20"/>
              </w:rPr>
            </w:pPr>
          </w:p>
        </w:tc>
      </w:tr>
      <w:tr w:rsidR="001516AB" w14:paraId="2B68DEA5" w14:textId="77777777">
        <w:trPr>
          <w:trHeight w:val="64"/>
        </w:trPr>
        <w:tc>
          <w:tcPr>
            <w:tcW w:w="460" w:type="dxa"/>
            <w:tcBorders>
              <w:left w:val="single" w:sz="8" w:space="0" w:color="auto"/>
              <w:bottom w:val="single" w:sz="8" w:space="0" w:color="auto"/>
              <w:right w:val="single" w:sz="8" w:space="0" w:color="auto"/>
            </w:tcBorders>
            <w:vAlign w:val="bottom"/>
          </w:tcPr>
          <w:p w14:paraId="61600807"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3C20D593" w14:textId="77777777" w:rsidR="001516AB" w:rsidRDefault="001516AB">
            <w:pPr>
              <w:rPr>
                <w:sz w:val="5"/>
                <w:szCs w:val="5"/>
              </w:rPr>
            </w:pPr>
          </w:p>
        </w:tc>
        <w:tc>
          <w:tcPr>
            <w:tcW w:w="80" w:type="dxa"/>
            <w:tcBorders>
              <w:bottom w:val="single" w:sz="8" w:space="0" w:color="auto"/>
            </w:tcBorders>
            <w:vAlign w:val="bottom"/>
          </w:tcPr>
          <w:p w14:paraId="52AE4ADB" w14:textId="77777777" w:rsidR="001516AB" w:rsidRDefault="001516AB">
            <w:pPr>
              <w:rPr>
                <w:sz w:val="5"/>
                <w:szCs w:val="5"/>
              </w:rPr>
            </w:pPr>
          </w:p>
        </w:tc>
        <w:tc>
          <w:tcPr>
            <w:tcW w:w="20" w:type="dxa"/>
            <w:tcBorders>
              <w:bottom w:val="single" w:sz="8" w:space="0" w:color="auto"/>
            </w:tcBorders>
            <w:vAlign w:val="bottom"/>
          </w:tcPr>
          <w:p w14:paraId="037AA754" w14:textId="77777777" w:rsidR="001516AB" w:rsidRDefault="001516AB">
            <w:pPr>
              <w:rPr>
                <w:sz w:val="5"/>
                <w:szCs w:val="5"/>
              </w:rPr>
            </w:pPr>
          </w:p>
        </w:tc>
        <w:tc>
          <w:tcPr>
            <w:tcW w:w="600" w:type="dxa"/>
            <w:tcBorders>
              <w:bottom w:val="single" w:sz="8" w:space="0" w:color="auto"/>
              <w:right w:val="single" w:sz="8" w:space="0" w:color="auto"/>
            </w:tcBorders>
            <w:vAlign w:val="bottom"/>
          </w:tcPr>
          <w:p w14:paraId="1371E6FC" w14:textId="77777777" w:rsidR="001516AB" w:rsidRDefault="001516AB">
            <w:pPr>
              <w:rPr>
                <w:sz w:val="5"/>
                <w:szCs w:val="5"/>
              </w:rPr>
            </w:pPr>
          </w:p>
        </w:tc>
        <w:tc>
          <w:tcPr>
            <w:tcW w:w="600" w:type="dxa"/>
            <w:tcBorders>
              <w:bottom w:val="single" w:sz="8" w:space="0" w:color="auto"/>
              <w:right w:val="single" w:sz="8" w:space="0" w:color="auto"/>
            </w:tcBorders>
            <w:vAlign w:val="bottom"/>
          </w:tcPr>
          <w:p w14:paraId="13B6FE22"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6E4014BF" w14:textId="77777777" w:rsidR="001516AB" w:rsidRDefault="001516AB">
            <w:pPr>
              <w:rPr>
                <w:sz w:val="5"/>
                <w:szCs w:val="5"/>
              </w:rPr>
            </w:pPr>
          </w:p>
        </w:tc>
      </w:tr>
      <w:tr w:rsidR="001516AB" w14:paraId="14EE066B" w14:textId="77777777">
        <w:trPr>
          <w:trHeight w:val="228"/>
        </w:trPr>
        <w:tc>
          <w:tcPr>
            <w:tcW w:w="460" w:type="dxa"/>
            <w:tcBorders>
              <w:left w:val="single" w:sz="8" w:space="0" w:color="auto"/>
              <w:right w:val="single" w:sz="8" w:space="0" w:color="auto"/>
            </w:tcBorders>
            <w:vAlign w:val="bottom"/>
          </w:tcPr>
          <w:p w14:paraId="71323223" w14:textId="77777777" w:rsidR="001516AB" w:rsidRDefault="0066520C">
            <w:pPr>
              <w:ind w:left="100"/>
              <w:rPr>
                <w:sz w:val="20"/>
                <w:szCs w:val="20"/>
              </w:rPr>
            </w:pPr>
            <w:r>
              <w:rPr>
                <w:rFonts w:ascii="Arial" w:eastAsia="Arial" w:hAnsi="Arial" w:cs="Arial"/>
                <w:sz w:val="16"/>
                <w:szCs w:val="16"/>
              </w:rPr>
              <w:t>6: 0</w:t>
            </w:r>
          </w:p>
        </w:tc>
        <w:tc>
          <w:tcPr>
            <w:tcW w:w="2100" w:type="dxa"/>
            <w:tcBorders>
              <w:right w:val="single" w:sz="8" w:space="0" w:color="auto"/>
            </w:tcBorders>
            <w:vAlign w:val="bottom"/>
          </w:tcPr>
          <w:p w14:paraId="2DBA4C85" w14:textId="77777777" w:rsidR="001516AB" w:rsidRDefault="0066520C">
            <w:pPr>
              <w:ind w:left="100"/>
              <w:rPr>
                <w:sz w:val="20"/>
                <w:szCs w:val="20"/>
              </w:rPr>
            </w:pPr>
            <w:r>
              <w:rPr>
                <w:rFonts w:ascii="Arial" w:eastAsia="Arial" w:hAnsi="Arial" w:cs="Arial"/>
                <w:sz w:val="16"/>
                <w:szCs w:val="16"/>
              </w:rPr>
              <w:t>NUM_TXBYTES</w:t>
            </w:r>
          </w:p>
        </w:tc>
        <w:tc>
          <w:tcPr>
            <w:tcW w:w="80" w:type="dxa"/>
            <w:vAlign w:val="bottom"/>
          </w:tcPr>
          <w:p w14:paraId="5F16620E" w14:textId="77777777" w:rsidR="001516AB" w:rsidRDefault="001516AB">
            <w:pPr>
              <w:rPr>
                <w:sz w:val="19"/>
                <w:szCs w:val="19"/>
              </w:rPr>
            </w:pPr>
          </w:p>
        </w:tc>
        <w:tc>
          <w:tcPr>
            <w:tcW w:w="20" w:type="dxa"/>
            <w:vAlign w:val="bottom"/>
          </w:tcPr>
          <w:p w14:paraId="78BCA7D2" w14:textId="77777777" w:rsidR="001516AB" w:rsidRDefault="001516AB">
            <w:pPr>
              <w:rPr>
                <w:sz w:val="19"/>
                <w:szCs w:val="19"/>
              </w:rPr>
            </w:pPr>
          </w:p>
        </w:tc>
        <w:tc>
          <w:tcPr>
            <w:tcW w:w="600" w:type="dxa"/>
            <w:tcBorders>
              <w:right w:val="single" w:sz="8" w:space="0" w:color="auto"/>
            </w:tcBorders>
            <w:vAlign w:val="bottom"/>
          </w:tcPr>
          <w:p w14:paraId="787F2357" w14:textId="77777777" w:rsidR="001516AB" w:rsidRDefault="001516AB">
            <w:pPr>
              <w:rPr>
                <w:sz w:val="19"/>
                <w:szCs w:val="19"/>
              </w:rPr>
            </w:pPr>
          </w:p>
        </w:tc>
        <w:tc>
          <w:tcPr>
            <w:tcW w:w="600" w:type="dxa"/>
            <w:tcBorders>
              <w:right w:val="single" w:sz="8" w:space="0" w:color="auto"/>
            </w:tcBorders>
            <w:vAlign w:val="bottom"/>
          </w:tcPr>
          <w:p w14:paraId="407BAAC7"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63537CF7" w14:textId="77777777" w:rsidR="001516AB" w:rsidRDefault="0066520C">
            <w:pPr>
              <w:ind w:left="80"/>
              <w:rPr>
                <w:sz w:val="20"/>
                <w:szCs w:val="20"/>
              </w:rPr>
            </w:pPr>
            <w:r>
              <w:rPr>
                <w:rFonts w:ascii="Arial" w:eastAsia="Arial" w:hAnsi="Arial" w:cs="Arial"/>
                <w:sz w:val="16"/>
                <w:szCs w:val="16"/>
              </w:rPr>
              <w:t>Количество байтов в TX FIFO</w:t>
            </w:r>
          </w:p>
        </w:tc>
      </w:tr>
      <w:tr w:rsidR="001516AB" w14:paraId="0A1B73C8" w14:textId="77777777">
        <w:trPr>
          <w:trHeight w:val="66"/>
        </w:trPr>
        <w:tc>
          <w:tcPr>
            <w:tcW w:w="460" w:type="dxa"/>
            <w:tcBorders>
              <w:left w:val="single" w:sz="8" w:space="0" w:color="auto"/>
              <w:bottom w:val="single" w:sz="8" w:space="0" w:color="auto"/>
              <w:right w:val="single" w:sz="8" w:space="0" w:color="auto"/>
            </w:tcBorders>
            <w:vAlign w:val="bottom"/>
          </w:tcPr>
          <w:p w14:paraId="0A7905ED"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5FE4FA69" w14:textId="77777777" w:rsidR="001516AB" w:rsidRDefault="001516AB">
            <w:pPr>
              <w:rPr>
                <w:sz w:val="5"/>
                <w:szCs w:val="5"/>
              </w:rPr>
            </w:pPr>
          </w:p>
        </w:tc>
        <w:tc>
          <w:tcPr>
            <w:tcW w:w="80" w:type="dxa"/>
            <w:tcBorders>
              <w:bottom w:val="single" w:sz="8" w:space="0" w:color="auto"/>
            </w:tcBorders>
            <w:vAlign w:val="bottom"/>
          </w:tcPr>
          <w:p w14:paraId="6E677984" w14:textId="77777777" w:rsidR="001516AB" w:rsidRDefault="001516AB">
            <w:pPr>
              <w:rPr>
                <w:sz w:val="5"/>
                <w:szCs w:val="5"/>
              </w:rPr>
            </w:pPr>
          </w:p>
        </w:tc>
        <w:tc>
          <w:tcPr>
            <w:tcW w:w="620" w:type="dxa"/>
            <w:gridSpan w:val="2"/>
            <w:tcBorders>
              <w:bottom w:val="single" w:sz="8" w:space="0" w:color="auto"/>
              <w:right w:val="single" w:sz="8" w:space="0" w:color="auto"/>
            </w:tcBorders>
            <w:vAlign w:val="bottom"/>
          </w:tcPr>
          <w:p w14:paraId="12ADA1F6" w14:textId="77777777" w:rsidR="001516AB" w:rsidRDefault="001516AB">
            <w:pPr>
              <w:rPr>
                <w:sz w:val="5"/>
                <w:szCs w:val="5"/>
              </w:rPr>
            </w:pPr>
          </w:p>
        </w:tc>
        <w:tc>
          <w:tcPr>
            <w:tcW w:w="600" w:type="dxa"/>
            <w:tcBorders>
              <w:bottom w:val="single" w:sz="8" w:space="0" w:color="auto"/>
              <w:right w:val="single" w:sz="8" w:space="0" w:color="auto"/>
            </w:tcBorders>
            <w:vAlign w:val="bottom"/>
          </w:tcPr>
          <w:p w14:paraId="2A2B0826"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4FE472F8" w14:textId="77777777" w:rsidR="001516AB" w:rsidRDefault="001516AB">
            <w:pPr>
              <w:rPr>
                <w:sz w:val="5"/>
                <w:szCs w:val="5"/>
              </w:rPr>
            </w:pPr>
          </w:p>
        </w:tc>
      </w:tr>
      <w:tr w:rsidR="001516AB" w14:paraId="47D68915" w14:textId="77777777">
        <w:trPr>
          <w:trHeight w:val="682"/>
        </w:trPr>
        <w:tc>
          <w:tcPr>
            <w:tcW w:w="460" w:type="dxa"/>
            <w:vAlign w:val="bottom"/>
          </w:tcPr>
          <w:p w14:paraId="5A357168" w14:textId="77777777" w:rsidR="001516AB" w:rsidRDefault="001516AB">
            <w:pPr>
              <w:rPr>
                <w:sz w:val="24"/>
                <w:szCs w:val="24"/>
              </w:rPr>
            </w:pPr>
          </w:p>
        </w:tc>
        <w:tc>
          <w:tcPr>
            <w:tcW w:w="9000" w:type="dxa"/>
            <w:gridSpan w:val="6"/>
            <w:vAlign w:val="bottom"/>
          </w:tcPr>
          <w:p w14:paraId="4F4C93FF" w14:textId="77777777" w:rsidR="001516AB" w:rsidRDefault="0066520C">
            <w:pPr>
              <w:ind w:right="816"/>
              <w:jc w:val="center"/>
              <w:rPr>
                <w:sz w:val="20"/>
                <w:szCs w:val="20"/>
              </w:rPr>
            </w:pPr>
            <w:r>
              <w:rPr>
                <w:rFonts w:ascii="Arial" w:eastAsia="Arial" w:hAnsi="Arial" w:cs="Arial"/>
                <w:b/>
                <w:bCs/>
                <w:w w:val="97"/>
                <w:sz w:val="20"/>
                <w:szCs w:val="20"/>
              </w:rPr>
              <w:t>0x3B (0xFB): RXBYTES - переполнение и количество байтов</w:t>
            </w:r>
          </w:p>
        </w:tc>
      </w:tr>
      <w:tr w:rsidR="001516AB" w14:paraId="7BDCC712" w14:textId="77777777">
        <w:trPr>
          <w:trHeight w:val="128"/>
        </w:trPr>
        <w:tc>
          <w:tcPr>
            <w:tcW w:w="460" w:type="dxa"/>
            <w:tcBorders>
              <w:bottom w:val="single" w:sz="8" w:space="0" w:color="auto"/>
            </w:tcBorders>
            <w:vAlign w:val="bottom"/>
          </w:tcPr>
          <w:p w14:paraId="0C55D69B" w14:textId="77777777" w:rsidR="001516AB" w:rsidRDefault="001516AB">
            <w:pPr>
              <w:rPr>
                <w:sz w:val="11"/>
                <w:szCs w:val="11"/>
              </w:rPr>
            </w:pPr>
          </w:p>
        </w:tc>
        <w:tc>
          <w:tcPr>
            <w:tcW w:w="2100" w:type="dxa"/>
            <w:tcBorders>
              <w:bottom w:val="single" w:sz="8" w:space="0" w:color="auto"/>
            </w:tcBorders>
            <w:vAlign w:val="bottom"/>
          </w:tcPr>
          <w:p w14:paraId="5416A1F8" w14:textId="77777777" w:rsidR="001516AB" w:rsidRDefault="001516AB">
            <w:pPr>
              <w:rPr>
                <w:sz w:val="11"/>
                <w:szCs w:val="11"/>
              </w:rPr>
            </w:pPr>
          </w:p>
        </w:tc>
        <w:tc>
          <w:tcPr>
            <w:tcW w:w="80" w:type="dxa"/>
            <w:tcBorders>
              <w:bottom w:val="single" w:sz="8" w:space="0" w:color="auto"/>
            </w:tcBorders>
            <w:vAlign w:val="bottom"/>
          </w:tcPr>
          <w:p w14:paraId="035080A3" w14:textId="77777777" w:rsidR="001516AB" w:rsidRDefault="001516AB">
            <w:pPr>
              <w:rPr>
                <w:sz w:val="11"/>
                <w:szCs w:val="11"/>
              </w:rPr>
            </w:pPr>
          </w:p>
        </w:tc>
        <w:tc>
          <w:tcPr>
            <w:tcW w:w="20" w:type="dxa"/>
            <w:tcBorders>
              <w:bottom w:val="single" w:sz="8" w:space="0" w:color="auto"/>
            </w:tcBorders>
            <w:vAlign w:val="bottom"/>
          </w:tcPr>
          <w:p w14:paraId="4263A303" w14:textId="77777777" w:rsidR="001516AB" w:rsidRDefault="001516AB">
            <w:pPr>
              <w:rPr>
                <w:sz w:val="11"/>
                <w:szCs w:val="11"/>
              </w:rPr>
            </w:pPr>
          </w:p>
        </w:tc>
        <w:tc>
          <w:tcPr>
            <w:tcW w:w="600" w:type="dxa"/>
            <w:tcBorders>
              <w:bottom w:val="single" w:sz="8" w:space="0" w:color="auto"/>
            </w:tcBorders>
            <w:vAlign w:val="bottom"/>
          </w:tcPr>
          <w:p w14:paraId="037193F8" w14:textId="77777777" w:rsidR="001516AB" w:rsidRDefault="001516AB">
            <w:pPr>
              <w:rPr>
                <w:sz w:val="11"/>
                <w:szCs w:val="11"/>
              </w:rPr>
            </w:pPr>
          </w:p>
        </w:tc>
        <w:tc>
          <w:tcPr>
            <w:tcW w:w="600" w:type="dxa"/>
            <w:tcBorders>
              <w:bottom w:val="single" w:sz="8" w:space="0" w:color="auto"/>
            </w:tcBorders>
            <w:vAlign w:val="bottom"/>
          </w:tcPr>
          <w:p w14:paraId="37464E76" w14:textId="77777777" w:rsidR="001516AB" w:rsidRDefault="001516AB">
            <w:pPr>
              <w:rPr>
                <w:sz w:val="11"/>
                <w:szCs w:val="11"/>
              </w:rPr>
            </w:pPr>
          </w:p>
        </w:tc>
        <w:tc>
          <w:tcPr>
            <w:tcW w:w="5600" w:type="dxa"/>
            <w:tcBorders>
              <w:bottom w:val="single" w:sz="8" w:space="0" w:color="auto"/>
            </w:tcBorders>
            <w:vAlign w:val="bottom"/>
          </w:tcPr>
          <w:p w14:paraId="1F3CD5A4" w14:textId="77777777" w:rsidR="001516AB" w:rsidRDefault="001516AB">
            <w:pPr>
              <w:rPr>
                <w:sz w:val="11"/>
                <w:szCs w:val="11"/>
              </w:rPr>
            </w:pPr>
          </w:p>
        </w:tc>
      </w:tr>
      <w:tr w:rsidR="001516AB" w14:paraId="13FA7437" w14:textId="77777777">
        <w:trPr>
          <w:trHeight w:val="226"/>
        </w:trPr>
        <w:tc>
          <w:tcPr>
            <w:tcW w:w="460" w:type="dxa"/>
            <w:tcBorders>
              <w:left w:val="single" w:sz="8" w:space="0" w:color="auto"/>
              <w:right w:val="single" w:sz="8" w:space="0" w:color="auto"/>
            </w:tcBorders>
            <w:shd w:val="clear" w:color="auto" w:fill="D9D9D9"/>
            <w:vAlign w:val="bottom"/>
          </w:tcPr>
          <w:p w14:paraId="5FCDFD37"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100" w:type="dxa"/>
            <w:tcBorders>
              <w:right w:val="single" w:sz="8" w:space="0" w:color="auto"/>
            </w:tcBorders>
            <w:shd w:val="clear" w:color="auto" w:fill="D9D9D9"/>
            <w:vAlign w:val="bottom"/>
          </w:tcPr>
          <w:p w14:paraId="7C781499" w14:textId="77777777" w:rsidR="001516AB" w:rsidRDefault="0066520C">
            <w:pPr>
              <w:ind w:left="100"/>
              <w:rPr>
                <w:sz w:val="20"/>
                <w:szCs w:val="20"/>
              </w:rPr>
            </w:pPr>
            <w:r>
              <w:rPr>
                <w:rFonts w:ascii="Arial" w:eastAsia="Arial" w:hAnsi="Arial" w:cs="Arial"/>
                <w:b/>
                <w:bCs/>
                <w:sz w:val="16"/>
                <w:szCs w:val="16"/>
              </w:rPr>
              <w:t>Имя поля</w:t>
            </w:r>
          </w:p>
        </w:tc>
        <w:tc>
          <w:tcPr>
            <w:tcW w:w="80" w:type="dxa"/>
            <w:shd w:val="clear" w:color="auto" w:fill="D9D9D9"/>
            <w:vAlign w:val="bottom"/>
          </w:tcPr>
          <w:p w14:paraId="25BB27D2" w14:textId="77777777" w:rsidR="001516AB" w:rsidRDefault="001516AB">
            <w:pPr>
              <w:rPr>
                <w:sz w:val="19"/>
                <w:szCs w:val="19"/>
              </w:rPr>
            </w:pPr>
          </w:p>
        </w:tc>
        <w:tc>
          <w:tcPr>
            <w:tcW w:w="20" w:type="dxa"/>
            <w:shd w:val="clear" w:color="auto" w:fill="D9D9D9"/>
            <w:vAlign w:val="bottom"/>
          </w:tcPr>
          <w:p w14:paraId="17F36F0B" w14:textId="77777777" w:rsidR="001516AB" w:rsidRDefault="001516AB">
            <w:pPr>
              <w:rPr>
                <w:sz w:val="19"/>
                <w:szCs w:val="19"/>
              </w:rPr>
            </w:pPr>
          </w:p>
        </w:tc>
        <w:tc>
          <w:tcPr>
            <w:tcW w:w="600" w:type="dxa"/>
            <w:tcBorders>
              <w:right w:val="single" w:sz="8" w:space="0" w:color="auto"/>
            </w:tcBorders>
            <w:shd w:val="clear" w:color="auto" w:fill="D9D9D9"/>
            <w:vAlign w:val="bottom"/>
          </w:tcPr>
          <w:p w14:paraId="70F7C4F9" w14:textId="77777777" w:rsidR="001516AB" w:rsidRDefault="0066520C">
            <w:pPr>
              <w:rPr>
                <w:sz w:val="20"/>
                <w:szCs w:val="20"/>
              </w:rPr>
            </w:pPr>
            <w:r>
              <w:rPr>
                <w:rFonts w:ascii="Arial" w:eastAsia="Arial" w:hAnsi="Arial" w:cs="Arial"/>
                <w:b/>
                <w:bCs/>
                <w:sz w:val="16"/>
                <w:szCs w:val="16"/>
                <w:highlight w:val="lightGray"/>
              </w:rPr>
              <w:t>Перезагрузить</w:t>
            </w:r>
          </w:p>
        </w:tc>
        <w:tc>
          <w:tcPr>
            <w:tcW w:w="600" w:type="dxa"/>
            <w:tcBorders>
              <w:right w:val="single" w:sz="8" w:space="0" w:color="auto"/>
            </w:tcBorders>
            <w:shd w:val="clear" w:color="auto" w:fill="D9D9D9"/>
            <w:vAlign w:val="bottom"/>
          </w:tcPr>
          <w:p w14:paraId="6C4C6556"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right w:val="single" w:sz="8" w:space="0" w:color="auto"/>
            </w:tcBorders>
            <w:shd w:val="clear" w:color="auto" w:fill="D9D9D9"/>
            <w:vAlign w:val="bottom"/>
          </w:tcPr>
          <w:p w14:paraId="49D88F33" w14:textId="77777777" w:rsidR="001516AB" w:rsidRDefault="0066520C">
            <w:pPr>
              <w:ind w:left="80"/>
              <w:rPr>
                <w:sz w:val="20"/>
                <w:szCs w:val="20"/>
              </w:rPr>
            </w:pPr>
            <w:r>
              <w:rPr>
                <w:rFonts w:ascii="Arial" w:eastAsia="Arial" w:hAnsi="Arial" w:cs="Arial"/>
                <w:b/>
                <w:bCs/>
                <w:sz w:val="16"/>
                <w:szCs w:val="16"/>
              </w:rPr>
              <w:t>Описание</w:t>
            </w:r>
          </w:p>
        </w:tc>
      </w:tr>
      <w:tr w:rsidR="001516AB" w14:paraId="37AE5CBB" w14:textId="77777777">
        <w:trPr>
          <w:trHeight w:val="129"/>
        </w:trPr>
        <w:tc>
          <w:tcPr>
            <w:tcW w:w="460" w:type="dxa"/>
            <w:tcBorders>
              <w:left w:val="single" w:sz="8" w:space="0" w:color="auto"/>
              <w:bottom w:val="single" w:sz="8" w:space="0" w:color="D9D9D9"/>
              <w:right w:val="single" w:sz="8" w:space="0" w:color="auto"/>
            </w:tcBorders>
            <w:shd w:val="clear" w:color="auto" w:fill="D9D9D9"/>
            <w:vAlign w:val="bottom"/>
          </w:tcPr>
          <w:p w14:paraId="0A492FE9" w14:textId="77777777" w:rsidR="001516AB" w:rsidRDefault="001516AB">
            <w:pPr>
              <w:rPr>
                <w:sz w:val="10"/>
                <w:szCs w:val="10"/>
              </w:rPr>
            </w:pPr>
          </w:p>
        </w:tc>
        <w:tc>
          <w:tcPr>
            <w:tcW w:w="2100" w:type="dxa"/>
            <w:tcBorders>
              <w:bottom w:val="single" w:sz="8" w:space="0" w:color="D9D9D9"/>
              <w:right w:val="single" w:sz="8" w:space="0" w:color="auto"/>
            </w:tcBorders>
            <w:shd w:val="clear" w:color="auto" w:fill="D9D9D9"/>
            <w:vAlign w:val="bottom"/>
          </w:tcPr>
          <w:p w14:paraId="34BFAD86" w14:textId="77777777" w:rsidR="001516AB" w:rsidRDefault="001516AB">
            <w:pPr>
              <w:rPr>
                <w:sz w:val="10"/>
                <w:szCs w:val="10"/>
              </w:rPr>
            </w:pPr>
          </w:p>
        </w:tc>
        <w:tc>
          <w:tcPr>
            <w:tcW w:w="80" w:type="dxa"/>
            <w:tcBorders>
              <w:bottom w:val="single" w:sz="8" w:space="0" w:color="D9D9D9"/>
            </w:tcBorders>
            <w:shd w:val="clear" w:color="auto" w:fill="D9D9D9"/>
            <w:vAlign w:val="bottom"/>
          </w:tcPr>
          <w:p w14:paraId="3870CA24" w14:textId="77777777" w:rsidR="001516AB" w:rsidRDefault="001516AB">
            <w:pPr>
              <w:rPr>
                <w:sz w:val="10"/>
                <w:szCs w:val="10"/>
              </w:rPr>
            </w:pPr>
          </w:p>
        </w:tc>
        <w:tc>
          <w:tcPr>
            <w:tcW w:w="20" w:type="dxa"/>
            <w:tcBorders>
              <w:bottom w:val="single" w:sz="8" w:space="0" w:color="D9D9D9"/>
            </w:tcBorders>
            <w:shd w:val="clear" w:color="auto" w:fill="D9D9D9"/>
            <w:vAlign w:val="bottom"/>
          </w:tcPr>
          <w:p w14:paraId="5A07A676"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7289DF78"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2E4F004C"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27CB2745" w14:textId="77777777" w:rsidR="001516AB" w:rsidRDefault="001516AB">
            <w:pPr>
              <w:rPr>
                <w:sz w:val="10"/>
                <w:szCs w:val="10"/>
              </w:rPr>
            </w:pPr>
          </w:p>
        </w:tc>
      </w:tr>
      <w:tr w:rsidR="001516AB" w14:paraId="27E4311C" w14:textId="77777777">
        <w:trPr>
          <w:trHeight w:val="230"/>
        </w:trPr>
        <w:tc>
          <w:tcPr>
            <w:tcW w:w="460" w:type="dxa"/>
            <w:tcBorders>
              <w:top w:val="single" w:sz="8" w:space="0" w:color="auto"/>
              <w:left w:val="single" w:sz="8" w:space="0" w:color="auto"/>
              <w:right w:val="single" w:sz="8" w:space="0" w:color="auto"/>
            </w:tcBorders>
            <w:vAlign w:val="bottom"/>
          </w:tcPr>
          <w:p w14:paraId="37284388" w14:textId="77777777" w:rsidR="001516AB" w:rsidRDefault="0066520C">
            <w:pPr>
              <w:ind w:left="100"/>
              <w:rPr>
                <w:sz w:val="20"/>
                <w:szCs w:val="20"/>
              </w:rPr>
            </w:pPr>
            <w:r>
              <w:rPr>
                <w:rFonts w:ascii="Arial" w:eastAsia="Arial" w:hAnsi="Arial" w:cs="Arial"/>
                <w:sz w:val="16"/>
                <w:szCs w:val="16"/>
              </w:rPr>
              <w:t>7</w:t>
            </w:r>
          </w:p>
        </w:tc>
        <w:tc>
          <w:tcPr>
            <w:tcW w:w="2100" w:type="dxa"/>
            <w:tcBorders>
              <w:top w:val="single" w:sz="8" w:space="0" w:color="auto"/>
              <w:right w:val="single" w:sz="8" w:space="0" w:color="auto"/>
            </w:tcBorders>
            <w:vAlign w:val="bottom"/>
          </w:tcPr>
          <w:p w14:paraId="1EB38AD4" w14:textId="77777777" w:rsidR="001516AB" w:rsidRDefault="0066520C">
            <w:pPr>
              <w:ind w:left="100"/>
              <w:rPr>
                <w:sz w:val="20"/>
                <w:szCs w:val="20"/>
              </w:rPr>
            </w:pPr>
            <w:r>
              <w:rPr>
                <w:rFonts w:ascii="Arial" w:eastAsia="Arial" w:hAnsi="Arial" w:cs="Arial"/>
                <w:sz w:val="16"/>
                <w:szCs w:val="16"/>
              </w:rPr>
              <w:t>RXFIFO_OVERFLOW</w:t>
            </w:r>
          </w:p>
        </w:tc>
        <w:tc>
          <w:tcPr>
            <w:tcW w:w="80" w:type="dxa"/>
            <w:tcBorders>
              <w:top w:val="single" w:sz="8" w:space="0" w:color="auto"/>
            </w:tcBorders>
            <w:vAlign w:val="bottom"/>
          </w:tcPr>
          <w:p w14:paraId="68E1B95C" w14:textId="77777777" w:rsidR="001516AB" w:rsidRDefault="001516AB">
            <w:pPr>
              <w:rPr>
                <w:sz w:val="20"/>
                <w:szCs w:val="20"/>
              </w:rPr>
            </w:pPr>
          </w:p>
        </w:tc>
        <w:tc>
          <w:tcPr>
            <w:tcW w:w="20" w:type="dxa"/>
            <w:tcBorders>
              <w:top w:val="single" w:sz="8" w:space="0" w:color="auto"/>
            </w:tcBorders>
            <w:vAlign w:val="bottom"/>
          </w:tcPr>
          <w:p w14:paraId="3690F02A" w14:textId="77777777" w:rsidR="001516AB" w:rsidRDefault="001516AB">
            <w:pPr>
              <w:rPr>
                <w:sz w:val="20"/>
                <w:szCs w:val="20"/>
              </w:rPr>
            </w:pPr>
          </w:p>
        </w:tc>
        <w:tc>
          <w:tcPr>
            <w:tcW w:w="600" w:type="dxa"/>
            <w:tcBorders>
              <w:top w:val="single" w:sz="8" w:space="0" w:color="auto"/>
              <w:right w:val="single" w:sz="8" w:space="0" w:color="auto"/>
            </w:tcBorders>
            <w:vAlign w:val="bottom"/>
          </w:tcPr>
          <w:p w14:paraId="715A4AC1" w14:textId="77777777" w:rsidR="001516AB" w:rsidRDefault="001516AB">
            <w:pPr>
              <w:rPr>
                <w:sz w:val="20"/>
                <w:szCs w:val="20"/>
              </w:rPr>
            </w:pPr>
          </w:p>
        </w:tc>
        <w:tc>
          <w:tcPr>
            <w:tcW w:w="600" w:type="dxa"/>
            <w:tcBorders>
              <w:top w:val="single" w:sz="8" w:space="0" w:color="auto"/>
              <w:right w:val="single" w:sz="8" w:space="0" w:color="auto"/>
            </w:tcBorders>
            <w:vAlign w:val="bottom"/>
          </w:tcPr>
          <w:p w14:paraId="2FF2C39A" w14:textId="77777777" w:rsidR="001516AB" w:rsidRDefault="0066520C">
            <w:pPr>
              <w:ind w:left="100"/>
              <w:rPr>
                <w:sz w:val="20"/>
                <w:szCs w:val="20"/>
              </w:rPr>
            </w:pPr>
            <w:r>
              <w:rPr>
                <w:rFonts w:ascii="Arial" w:eastAsia="Arial" w:hAnsi="Arial" w:cs="Arial"/>
                <w:sz w:val="16"/>
                <w:szCs w:val="16"/>
              </w:rPr>
              <w:t>р</w:t>
            </w:r>
          </w:p>
        </w:tc>
        <w:tc>
          <w:tcPr>
            <w:tcW w:w="5600" w:type="dxa"/>
            <w:tcBorders>
              <w:top w:val="single" w:sz="8" w:space="0" w:color="auto"/>
              <w:right w:val="single" w:sz="8" w:space="0" w:color="auto"/>
            </w:tcBorders>
            <w:vAlign w:val="bottom"/>
          </w:tcPr>
          <w:p w14:paraId="0F46BD98" w14:textId="77777777" w:rsidR="001516AB" w:rsidRDefault="001516AB">
            <w:pPr>
              <w:rPr>
                <w:sz w:val="20"/>
                <w:szCs w:val="20"/>
              </w:rPr>
            </w:pPr>
          </w:p>
        </w:tc>
      </w:tr>
      <w:tr w:rsidR="001516AB" w14:paraId="0912B597" w14:textId="77777777">
        <w:trPr>
          <w:trHeight w:val="64"/>
        </w:trPr>
        <w:tc>
          <w:tcPr>
            <w:tcW w:w="460" w:type="dxa"/>
            <w:tcBorders>
              <w:left w:val="single" w:sz="8" w:space="0" w:color="auto"/>
              <w:bottom w:val="single" w:sz="8" w:space="0" w:color="auto"/>
              <w:right w:val="single" w:sz="8" w:space="0" w:color="auto"/>
            </w:tcBorders>
            <w:vAlign w:val="bottom"/>
          </w:tcPr>
          <w:p w14:paraId="783CBE2F"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4D59080F" w14:textId="77777777" w:rsidR="001516AB" w:rsidRDefault="001516AB">
            <w:pPr>
              <w:rPr>
                <w:sz w:val="5"/>
                <w:szCs w:val="5"/>
              </w:rPr>
            </w:pPr>
          </w:p>
        </w:tc>
        <w:tc>
          <w:tcPr>
            <w:tcW w:w="80" w:type="dxa"/>
            <w:tcBorders>
              <w:bottom w:val="single" w:sz="8" w:space="0" w:color="auto"/>
            </w:tcBorders>
            <w:vAlign w:val="bottom"/>
          </w:tcPr>
          <w:p w14:paraId="6B97125F" w14:textId="77777777" w:rsidR="001516AB" w:rsidRDefault="001516AB">
            <w:pPr>
              <w:rPr>
                <w:sz w:val="5"/>
                <w:szCs w:val="5"/>
              </w:rPr>
            </w:pPr>
          </w:p>
        </w:tc>
        <w:tc>
          <w:tcPr>
            <w:tcW w:w="20" w:type="dxa"/>
            <w:tcBorders>
              <w:bottom w:val="single" w:sz="8" w:space="0" w:color="auto"/>
            </w:tcBorders>
            <w:vAlign w:val="bottom"/>
          </w:tcPr>
          <w:p w14:paraId="1DA8A812"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A448132"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11D4004"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3A2DC606" w14:textId="77777777" w:rsidR="001516AB" w:rsidRDefault="001516AB">
            <w:pPr>
              <w:rPr>
                <w:sz w:val="5"/>
                <w:szCs w:val="5"/>
              </w:rPr>
            </w:pPr>
          </w:p>
        </w:tc>
      </w:tr>
      <w:tr w:rsidR="001516AB" w14:paraId="1D021727" w14:textId="77777777">
        <w:trPr>
          <w:trHeight w:val="228"/>
        </w:trPr>
        <w:tc>
          <w:tcPr>
            <w:tcW w:w="460" w:type="dxa"/>
            <w:tcBorders>
              <w:left w:val="single" w:sz="8" w:space="0" w:color="auto"/>
              <w:right w:val="single" w:sz="8" w:space="0" w:color="auto"/>
            </w:tcBorders>
            <w:vAlign w:val="bottom"/>
          </w:tcPr>
          <w:p w14:paraId="2DCD1A6E" w14:textId="77777777" w:rsidR="001516AB" w:rsidRDefault="0066520C">
            <w:pPr>
              <w:ind w:left="100"/>
              <w:rPr>
                <w:sz w:val="20"/>
                <w:szCs w:val="20"/>
              </w:rPr>
            </w:pPr>
            <w:r>
              <w:rPr>
                <w:rFonts w:ascii="Arial" w:eastAsia="Arial" w:hAnsi="Arial" w:cs="Arial"/>
                <w:sz w:val="16"/>
                <w:szCs w:val="16"/>
              </w:rPr>
              <w:t>6: 0</w:t>
            </w:r>
          </w:p>
        </w:tc>
        <w:tc>
          <w:tcPr>
            <w:tcW w:w="2100" w:type="dxa"/>
            <w:tcBorders>
              <w:right w:val="single" w:sz="8" w:space="0" w:color="auto"/>
            </w:tcBorders>
            <w:vAlign w:val="bottom"/>
          </w:tcPr>
          <w:p w14:paraId="307BA6C2" w14:textId="77777777" w:rsidR="001516AB" w:rsidRDefault="0066520C">
            <w:pPr>
              <w:ind w:left="100"/>
              <w:rPr>
                <w:sz w:val="20"/>
                <w:szCs w:val="20"/>
              </w:rPr>
            </w:pPr>
            <w:r>
              <w:rPr>
                <w:rFonts w:ascii="Arial" w:eastAsia="Arial" w:hAnsi="Arial" w:cs="Arial"/>
                <w:sz w:val="16"/>
                <w:szCs w:val="16"/>
              </w:rPr>
              <w:t>NUM_RXBYTES</w:t>
            </w:r>
          </w:p>
        </w:tc>
        <w:tc>
          <w:tcPr>
            <w:tcW w:w="80" w:type="dxa"/>
            <w:vAlign w:val="bottom"/>
          </w:tcPr>
          <w:p w14:paraId="12B92E2E" w14:textId="77777777" w:rsidR="001516AB" w:rsidRDefault="001516AB">
            <w:pPr>
              <w:rPr>
                <w:sz w:val="19"/>
                <w:szCs w:val="19"/>
              </w:rPr>
            </w:pPr>
          </w:p>
        </w:tc>
        <w:tc>
          <w:tcPr>
            <w:tcW w:w="20" w:type="dxa"/>
            <w:vAlign w:val="bottom"/>
          </w:tcPr>
          <w:p w14:paraId="652D5C0C" w14:textId="77777777" w:rsidR="001516AB" w:rsidRDefault="001516AB">
            <w:pPr>
              <w:rPr>
                <w:sz w:val="19"/>
                <w:szCs w:val="19"/>
              </w:rPr>
            </w:pPr>
          </w:p>
        </w:tc>
        <w:tc>
          <w:tcPr>
            <w:tcW w:w="600" w:type="dxa"/>
            <w:tcBorders>
              <w:right w:val="single" w:sz="8" w:space="0" w:color="auto"/>
            </w:tcBorders>
            <w:vAlign w:val="bottom"/>
          </w:tcPr>
          <w:p w14:paraId="18312130" w14:textId="77777777" w:rsidR="001516AB" w:rsidRDefault="001516AB">
            <w:pPr>
              <w:rPr>
                <w:sz w:val="19"/>
                <w:szCs w:val="19"/>
              </w:rPr>
            </w:pPr>
          </w:p>
        </w:tc>
        <w:tc>
          <w:tcPr>
            <w:tcW w:w="600" w:type="dxa"/>
            <w:tcBorders>
              <w:right w:val="single" w:sz="8" w:space="0" w:color="auto"/>
            </w:tcBorders>
            <w:vAlign w:val="bottom"/>
          </w:tcPr>
          <w:p w14:paraId="2FD2E656"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48DB380D" w14:textId="77777777" w:rsidR="001516AB" w:rsidRDefault="0066520C">
            <w:pPr>
              <w:ind w:left="80"/>
              <w:rPr>
                <w:sz w:val="20"/>
                <w:szCs w:val="20"/>
              </w:rPr>
            </w:pPr>
            <w:r>
              <w:rPr>
                <w:rFonts w:ascii="Arial" w:eastAsia="Arial" w:hAnsi="Arial" w:cs="Arial"/>
                <w:sz w:val="16"/>
                <w:szCs w:val="16"/>
              </w:rPr>
              <w:t>Количество байтов в RX FIFO</w:t>
            </w:r>
          </w:p>
        </w:tc>
      </w:tr>
      <w:tr w:rsidR="001516AB" w14:paraId="4DB162B8" w14:textId="77777777">
        <w:trPr>
          <w:trHeight w:val="66"/>
        </w:trPr>
        <w:tc>
          <w:tcPr>
            <w:tcW w:w="460" w:type="dxa"/>
            <w:tcBorders>
              <w:left w:val="single" w:sz="8" w:space="0" w:color="auto"/>
              <w:bottom w:val="single" w:sz="8" w:space="0" w:color="auto"/>
              <w:right w:val="single" w:sz="8" w:space="0" w:color="auto"/>
            </w:tcBorders>
            <w:vAlign w:val="bottom"/>
          </w:tcPr>
          <w:p w14:paraId="743EF121"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2DB58782" w14:textId="77777777" w:rsidR="001516AB" w:rsidRDefault="001516AB">
            <w:pPr>
              <w:rPr>
                <w:sz w:val="5"/>
                <w:szCs w:val="5"/>
              </w:rPr>
            </w:pPr>
          </w:p>
        </w:tc>
        <w:tc>
          <w:tcPr>
            <w:tcW w:w="80" w:type="dxa"/>
            <w:tcBorders>
              <w:bottom w:val="single" w:sz="8" w:space="0" w:color="auto"/>
            </w:tcBorders>
            <w:vAlign w:val="bottom"/>
          </w:tcPr>
          <w:p w14:paraId="281C5E45" w14:textId="77777777" w:rsidR="001516AB" w:rsidRDefault="001516AB">
            <w:pPr>
              <w:rPr>
                <w:sz w:val="5"/>
                <w:szCs w:val="5"/>
              </w:rPr>
            </w:pPr>
          </w:p>
        </w:tc>
        <w:tc>
          <w:tcPr>
            <w:tcW w:w="620" w:type="dxa"/>
            <w:gridSpan w:val="2"/>
            <w:tcBorders>
              <w:bottom w:val="single" w:sz="8" w:space="0" w:color="auto"/>
              <w:right w:val="single" w:sz="8" w:space="0" w:color="auto"/>
            </w:tcBorders>
            <w:vAlign w:val="bottom"/>
          </w:tcPr>
          <w:p w14:paraId="635940F3"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21D99D8"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74A3DF10" w14:textId="77777777" w:rsidR="001516AB" w:rsidRDefault="001516AB">
            <w:pPr>
              <w:rPr>
                <w:sz w:val="5"/>
                <w:szCs w:val="5"/>
              </w:rPr>
            </w:pPr>
          </w:p>
        </w:tc>
      </w:tr>
      <w:tr w:rsidR="001516AB" w14:paraId="0C37818A" w14:textId="77777777">
        <w:trPr>
          <w:trHeight w:val="563"/>
        </w:trPr>
        <w:tc>
          <w:tcPr>
            <w:tcW w:w="460" w:type="dxa"/>
            <w:vAlign w:val="bottom"/>
          </w:tcPr>
          <w:p w14:paraId="29251B11" w14:textId="77777777" w:rsidR="001516AB" w:rsidRDefault="001516AB">
            <w:pPr>
              <w:rPr>
                <w:sz w:val="24"/>
                <w:szCs w:val="24"/>
              </w:rPr>
            </w:pPr>
          </w:p>
        </w:tc>
        <w:tc>
          <w:tcPr>
            <w:tcW w:w="9000" w:type="dxa"/>
            <w:gridSpan w:val="6"/>
            <w:vAlign w:val="bottom"/>
          </w:tcPr>
          <w:p w14:paraId="0F8C1613" w14:textId="77777777" w:rsidR="001516AB" w:rsidRDefault="0066520C">
            <w:pPr>
              <w:ind w:right="796"/>
              <w:jc w:val="center"/>
              <w:rPr>
                <w:sz w:val="20"/>
                <w:szCs w:val="20"/>
              </w:rPr>
            </w:pPr>
            <w:r>
              <w:rPr>
                <w:rFonts w:ascii="Arial" w:eastAsia="Arial" w:hAnsi="Arial" w:cs="Arial"/>
                <w:b/>
                <w:bCs/>
                <w:w w:val="96"/>
                <w:sz w:val="20"/>
                <w:szCs w:val="20"/>
              </w:rPr>
              <w:t>0x3C (0xFC): RCCTRL1_STATUS - Последний результат калибровки RC-генератора</w:t>
            </w:r>
          </w:p>
        </w:tc>
      </w:tr>
      <w:tr w:rsidR="001516AB" w14:paraId="1E78C170" w14:textId="77777777">
        <w:trPr>
          <w:trHeight w:val="128"/>
        </w:trPr>
        <w:tc>
          <w:tcPr>
            <w:tcW w:w="460" w:type="dxa"/>
            <w:tcBorders>
              <w:bottom w:val="single" w:sz="8" w:space="0" w:color="auto"/>
            </w:tcBorders>
            <w:vAlign w:val="bottom"/>
          </w:tcPr>
          <w:p w14:paraId="48714C2C" w14:textId="77777777" w:rsidR="001516AB" w:rsidRDefault="001516AB">
            <w:pPr>
              <w:rPr>
                <w:sz w:val="11"/>
                <w:szCs w:val="11"/>
              </w:rPr>
            </w:pPr>
          </w:p>
        </w:tc>
        <w:tc>
          <w:tcPr>
            <w:tcW w:w="2100" w:type="dxa"/>
            <w:tcBorders>
              <w:bottom w:val="single" w:sz="8" w:space="0" w:color="auto"/>
            </w:tcBorders>
            <w:vAlign w:val="bottom"/>
          </w:tcPr>
          <w:p w14:paraId="3D8400F0" w14:textId="77777777" w:rsidR="001516AB" w:rsidRDefault="001516AB">
            <w:pPr>
              <w:rPr>
                <w:sz w:val="11"/>
                <w:szCs w:val="11"/>
              </w:rPr>
            </w:pPr>
          </w:p>
        </w:tc>
        <w:tc>
          <w:tcPr>
            <w:tcW w:w="80" w:type="dxa"/>
            <w:tcBorders>
              <w:bottom w:val="single" w:sz="8" w:space="0" w:color="auto"/>
            </w:tcBorders>
            <w:vAlign w:val="bottom"/>
          </w:tcPr>
          <w:p w14:paraId="0C24BF92" w14:textId="77777777" w:rsidR="001516AB" w:rsidRDefault="001516AB">
            <w:pPr>
              <w:rPr>
                <w:sz w:val="11"/>
                <w:szCs w:val="11"/>
              </w:rPr>
            </w:pPr>
          </w:p>
        </w:tc>
        <w:tc>
          <w:tcPr>
            <w:tcW w:w="620" w:type="dxa"/>
            <w:gridSpan w:val="2"/>
            <w:tcBorders>
              <w:bottom w:val="single" w:sz="8" w:space="0" w:color="auto"/>
            </w:tcBorders>
            <w:vAlign w:val="bottom"/>
          </w:tcPr>
          <w:p w14:paraId="78D60958" w14:textId="77777777" w:rsidR="001516AB" w:rsidRDefault="001516AB">
            <w:pPr>
              <w:rPr>
                <w:sz w:val="11"/>
                <w:szCs w:val="11"/>
              </w:rPr>
            </w:pPr>
          </w:p>
        </w:tc>
        <w:tc>
          <w:tcPr>
            <w:tcW w:w="600" w:type="dxa"/>
            <w:tcBorders>
              <w:bottom w:val="single" w:sz="8" w:space="0" w:color="auto"/>
            </w:tcBorders>
            <w:vAlign w:val="bottom"/>
          </w:tcPr>
          <w:p w14:paraId="463175D8" w14:textId="77777777" w:rsidR="001516AB" w:rsidRDefault="001516AB">
            <w:pPr>
              <w:rPr>
                <w:sz w:val="11"/>
                <w:szCs w:val="11"/>
              </w:rPr>
            </w:pPr>
          </w:p>
        </w:tc>
        <w:tc>
          <w:tcPr>
            <w:tcW w:w="5600" w:type="dxa"/>
            <w:tcBorders>
              <w:bottom w:val="single" w:sz="8" w:space="0" w:color="auto"/>
            </w:tcBorders>
            <w:vAlign w:val="bottom"/>
          </w:tcPr>
          <w:p w14:paraId="7282C97D" w14:textId="77777777" w:rsidR="001516AB" w:rsidRDefault="001516AB">
            <w:pPr>
              <w:rPr>
                <w:sz w:val="11"/>
                <w:szCs w:val="11"/>
              </w:rPr>
            </w:pPr>
          </w:p>
        </w:tc>
      </w:tr>
      <w:tr w:rsidR="001516AB" w14:paraId="43EAB996" w14:textId="77777777">
        <w:trPr>
          <w:trHeight w:val="226"/>
        </w:trPr>
        <w:tc>
          <w:tcPr>
            <w:tcW w:w="460" w:type="dxa"/>
            <w:tcBorders>
              <w:left w:val="single" w:sz="8" w:space="0" w:color="auto"/>
              <w:right w:val="single" w:sz="8" w:space="0" w:color="auto"/>
            </w:tcBorders>
            <w:shd w:val="clear" w:color="auto" w:fill="D9D9D9"/>
            <w:vAlign w:val="bottom"/>
          </w:tcPr>
          <w:p w14:paraId="19A1B770"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100" w:type="dxa"/>
            <w:tcBorders>
              <w:right w:val="single" w:sz="8" w:space="0" w:color="auto"/>
            </w:tcBorders>
            <w:shd w:val="clear" w:color="auto" w:fill="D9D9D9"/>
            <w:vAlign w:val="bottom"/>
          </w:tcPr>
          <w:p w14:paraId="6C06FDAE" w14:textId="77777777" w:rsidR="001516AB" w:rsidRDefault="0066520C">
            <w:pPr>
              <w:ind w:left="100"/>
              <w:rPr>
                <w:sz w:val="20"/>
                <w:szCs w:val="20"/>
              </w:rPr>
            </w:pPr>
            <w:r>
              <w:rPr>
                <w:rFonts w:ascii="Arial" w:eastAsia="Arial" w:hAnsi="Arial" w:cs="Arial"/>
                <w:b/>
                <w:bCs/>
                <w:sz w:val="16"/>
                <w:szCs w:val="16"/>
              </w:rPr>
              <w:t>Имя поля</w:t>
            </w:r>
          </w:p>
        </w:tc>
        <w:tc>
          <w:tcPr>
            <w:tcW w:w="80" w:type="dxa"/>
            <w:shd w:val="clear" w:color="auto" w:fill="D9D9D9"/>
            <w:vAlign w:val="bottom"/>
          </w:tcPr>
          <w:p w14:paraId="633EECAD" w14:textId="77777777" w:rsidR="001516AB" w:rsidRDefault="001516AB">
            <w:pPr>
              <w:rPr>
                <w:sz w:val="19"/>
                <w:szCs w:val="19"/>
              </w:rPr>
            </w:pPr>
          </w:p>
        </w:tc>
        <w:tc>
          <w:tcPr>
            <w:tcW w:w="620" w:type="dxa"/>
            <w:gridSpan w:val="2"/>
            <w:tcBorders>
              <w:right w:val="single" w:sz="8" w:space="0" w:color="auto"/>
            </w:tcBorders>
            <w:shd w:val="clear" w:color="auto" w:fill="D9D9D9"/>
            <w:vAlign w:val="bottom"/>
          </w:tcPr>
          <w:p w14:paraId="000A9B6B" w14:textId="77777777" w:rsidR="001516AB" w:rsidRDefault="0066520C">
            <w:pPr>
              <w:rPr>
                <w:sz w:val="20"/>
                <w:szCs w:val="20"/>
              </w:rPr>
            </w:pPr>
            <w:r>
              <w:rPr>
                <w:rFonts w:ascii="Arial" w:eastAsia="Arial" w:hAnsi="Arial" w:cs="Arial"/>
                <w:b/>
                <w:bCs/>
                <w:sz w:val="16"/>
                <w:szCs w:val="16"/>
                <w:highlight w:val="lightGray"/>
              </w:rPr>
              <w:t>Перезагрузить</w:t>
            </w:r>
          </w:p>
        </w:tc>
        <w:tc>
          <w:tcPr>
            <w:tcW w:w="600" w:type="dxa"/>
            <w:tcBorders>
              <w:right w:val="single" w:sz="8" w:space="0" w:color="auto"/>
            </w:tcBorders>
            <w:shd w:val="clear" w:color="auto" w:fill="D9D9D9"/>
            <w:vAlign w:val="bottom"/>
          </w:tcPr>
          <w:p w14:paraId="31F900EF"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right w:val="single" w:sz="8" w:space="0" w:color="auto"/>
            </w:tcBorders>
            <w:shd w:val="clear" w:color="auto" w:fill="D9D9D9"/>
            <w:vAlign w:val="bottom"/>
          </w:tcPr>
          <w:p w14:paraId="38A598FB" w14:textId="77777777" w:rsidR="001516AB" w:rsidRDefault="0066520C">
            <w:pPr>
              <w:ind w:left="80"/>
              <w:rPr>
                <w:sz w:val="20"/>
                <w:szCs w:val="20"/>
              </w:rPr>
            </w:pPr>
            <w:r>
              <w:rPr>
                <w:rFonts w:ascii="Arial" w:eastAsia="Arial" w:hAnsi="Arial" w:cs="Arial"/>
                <w:b/>
                <w:bCs/>
                <w:sz w:val="16"/>
                <w:szCs w:val="16"/>
              </w:rPr>
              <w:t>Описание</w:t>
            </w:r>
          </w:p>
        </w:tc>
      </w:tr>
      <w:tr w:rsidR="001516AB" w14:paraId="26963882" w14:textId="77777777">
        <w:trPr>
          <w:trHeight w:val="131"/>
        </w:trPr>
        <w:tc>
          <w:tcPr>
            <w:tcW w:w="460" w:type="dxa"/>
            <w:tcBorders>
              <w:left w:val="single" w:sz="8" w:space="0" w:color="auto"/>
              <w:bottom w:val="single" w:sz="8" w:space="0" w:color="D9D9D9"/>
              <w:right w:val="single" w:sz="8" w:space="0" w:color="auto"/>
            </w:tcBorders>
            <w:shd w:val="clear" w:color="auto" w:fill="D9D9D9"/>
            <w:vAlign w:val="bottom"/>
          </w:tcPr>
          <w:p w14:paraId="1EDE989E" w14:textId="77777777" w:rsidR="001516AB" w:rsidRDefault="001516AB">
            <w:pPr>
              <w:rPr>
                <w:sz w:val="10"/>
                <w:szCs w:val="10"/>
              </w:rPr>
            </w:pPr>
          </w:p>
        </w:tc>
        <w:tc>
          <w:tcPr>
            <w:tcW w:w="2100" w:type="dxa"/>
            <w:tcBorders>
              <w:bottom w:val="single" w:sz="8" w:space="0" w:color="D9D9D9"/>
              <w:right w:val="single" w:sz="8" w:space="0" w:color="auto"/>
            </w:tcBorders>
            <w:shd w:val="clear" w:color="auto" w:fill="D9D9D9"/>
            <w:vAlign w:val="bottom"/>
          </w:tcPr>
          <w:p w14:paraId="5C91B92B" w14:textId="77777777" w:rsidR="001516AB" w:rsidRDefault="001516AB">
            <w:pPr>
              <w:rPr>
                <w:sz w:val="10"/>
                <w:szCs w:val="10"/>
              </w:rPr>
            </w:pPr>
          </w:p>
        </w:tc>
        <w:tc>
          <w:tcPr>
            <w:tcW w:w="80" w:type="dxa"/>
            <w:tcBorders>
              <w:bottom w:val="single" w:sz="8" w:space="0" w:color="D9D9D9"/>
            </w:tcBorders>
            <w:shd w:val="clear" w:color="auto" w:fill="D9D9D9"/>
            <w:vAlign w:val="bottom"/>
          </w:tcPr>
          <w:p w14:paraId="5D79834E" w14:textId="77777777" w:rsidR="001516AB" w:rsidRDefault="001516AB">
            <w:pPr>
              <w:rPr>
                <w:sz w:val="10"/>
                <w:szCs w:val="10"/>
              </w:rPr>
            </w:pPr>
          </w:p>
        </w:tc>
        <w:tc>
          <w:tcPr>
            <w:tcW w:w="20" w:type="dxa"/>
            <w:tcBorders>
              <w:bottom w:val="single" w:sz="8" w:space="0" w:color="D9D9D9"/>
            </w:tcBorders>
            <w:shd w:val="clear" w:color="auto" w:fill="D9D9D9"/>
            <w:vAlign w:val="bottom"/>
          </w:tcPr>
          <w:p w14:paraId="19AF3BA1"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728F3F5D"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7C7ED59B"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28D5A135" w14:textId="77777777" w:rsidR="001516AB" w:rsidRDefault="001516AB">
            <w:pPr>
              <w:rPr>
                <w:sz w:val="10"/>
                <w:szCs w:val="10"/>
              </w:rPr>
            </w:pPr>
          </w:p>
        </w:tc>
      </w:tr>
      <w:tr w:rsidR="001516AB" w14:paraId="74A5E879" w14:textId="77777777">
        <w:trPr>
          <w:trHeight w:val="228"/>
        </w:trPr>
        <w:tc>
          <w:tcPr>
            <w:tcW w:w="460" w:type="dxa"/>
            <w:tcBorders>
              <w:top w:val="single" w:sz="8" w:space="0" w:color="auto"/>
              <w:left w:val="single" w:sz="8" w:space="0" w:color="auto"/>
              <w:right w:val="single" w:sz="8" w:space="0" w:color="auto"/>
            </w:tcBorders>
            <w:vAlign w:val="bottom"/>
          </w:tcPr>
          <w:p w14:paraId="6C02AD4A" w14:textId="77777777" w:rsidR="001516AB" w:rsidRDefault="0066520C">
            <w:pPr>
              <w:ind w:left="100"/>
              <w:rPr>
                <w:sz w:val="20"/>
                <w:szCs w:val="20"/>
              </w:rPr>
            </w:pPr>
            <w:r>
              <w:rPr>
                <w:rFonts w:ascii="Arial" w:eastAsia="Arial" w:hAnsi="Arial" w:cs="Arial"/>
                <w:sz w:val="16"/>
                <w:szCs w:val="16"/>
              </w:rPr>
              <w:t>7</w:t>
            </w:r>
          </w:p>
        </w:tc>
        <w:tc>
          <w:tcPr>
            <w:tcW w:w="2100" w:type="dxa"/>
            <w:tcBorders>
              <w:top w:val="single" w:sz="8" w:space="0" w:color="auto"/>
              <w:right w:val="single" w:sz="8" w:space="0" w:color="auto"/>
            </w:tcBorders>
            <w:vAlign w:val="bottom"/>
          </w:tcPr>
          <w:p w14:paraId="3DBED676" w14:textId="77777777" w:rsidR="001516AB" w:rsidRDefault="001516AB">
            <w:pPr>
              <w:rPr>
                <w:sz w:val="19"/>
                <w:szCs w:val="19"/>
              </w:rPr>
            </w:pPr>
          </w:p>
        </w:tc>
        <w:tc>
          <w:tcPr>
            <w:tcW w:w="80" w:type="dxa"/>
            <w:tcBorders>
              <w:top w:val="single" w:sz="8" w:space="0" w:color="auto"/>
            </w:tcBorders>
            <w:vAlign w:val="bottom"/>
          </w:tcPr>
          <w:p w14:paraId="5D3639F8" w14:textId="77777777" w:rsidR="001516AB" w:rsidRDefault="001516AB">
            <w:pPr>
              <w:rPr>
                <w:sz w:val="19"/>
                <w:szCs w:val="19"/>
              </w:rPr>
            </w:pPr>
          </w:p>
        </w:tc>
        <w:tc>
          <w:tcPr>
            <w:tcW w:w="20" w:type="dxa"/>
            <w:tcBorders>
              <w:top w:val="single" w:sz="8" w:space="0" w:color="auto"/>
            </w:tcBorders>
            <w:vAlign w:val="bottom"/>
          </w:tcPr>
          <w:p w14:paraId="045AB56A" w14:textId="77777777" w:rsidR="001516AB" w:rsidRDefault="001516AB">
            <w:pPr>
              <w:rPr>
                <w:sz w:val="19"/>
                <w:szCs w:val="19"/>
              </w:rPr>
            </w:pPr>
          </w:p>
        </w:tc>
        <w:tc>
          <w:tcPr>
            <w:tcW w:w="600" w:type="dxa"/>
            <w:tcBorders>
              <w:top w:val="single" w:sz="8" w:space="0" w:color="auto"/>
              <w:right w:val="single" w:sz="8" w:space="0" w:color="auto"/>
            </w:tcBorders>
            <w:vAlign w:val="bottom"/>
          </w:tcPr>
          <w:p w14:paraId="26EE6094" w14:textId="77777777" w:rsidR="001516AB" w:rsidRDefault="001516AB">
            <w:pPr>
              <w:rPr>
                <w:sz w:val="19"/>
                <w:szCs w:val="19"/>
              </w:rPr>
            </w:pPr>
          </w:p>
        </w:tc>
        <w:tc>
          <w:tcPr>
            <w:tcW w:w="600" w:type="dxa"/>
            <w:tcBorders>
              <w:top w:val="single" w:sz="8" w:space="0" w:color="auto"/>
              <w:right w:val="single" w:sz="8" w:space="0" w:color="auto"/>
            </w:tcBorders>
            <w:vAlign w:val="bottom"/>
          </w:tcPr>
          <w:p w14:paraId="21FBC2AB" w14:textId="77777777" w:rsidR="001516AB" w:rsidRDefault="0066520C">
            <w:pPr>
              <w:ind w:left="100"/>
              <w:rPr>
                <w:sz w:val="20"/>
                <w:szCs w:val="20"/>
              </w:rPr>
            </w:pPr>
            <w:r>
              <w:rPr>
                <w:rFonts w:ascii="Arial" w:eastAsia="Arial" w:hAnsi="Arial" w:cs="Arial"/>
                <w:sz w:val="16"/>
                <w:szCs w:val="16"/>
              </w:rPr>
              <w:t>R0</w:t>
            </w:r>
          </w:p>
        </w:tc>
        <w:tc>
          <w:tcPr>
            <w:tcW w:w="5600" w:type="dxa"/>
            <w:tcBorders>
              <w:top w:val="single" w:sz="8" w:space="0" w:color="auto"/>
              <w:right w:val="single" w:sz="8" w:space="0" w:color="auto"/>
            </w:tcBorders>
            <w:vAlign w:val="bottom"/>
          </w:tcPr>
          <w:p w14:paraId="5267D6BD" w14:textId="77777777" w:rsidR="001516AB" w:rsidRDefault="0066520C">
            <w:pPr>
              <w:ind w:left="80"/>
              <w:rPr>
                <w:sz w:val="20"/>
                <w:szCs w:val="20"/>
              </w:rPr>
            </w:pPr>
            <w:r>
              <w:rPr>
                <w:rFonts w:ascii="Arial" w:eastAsia="Arial" w:hAnsi="Arial" w:cs="Arial"/>
                <w:sz w:val="16"/>
                <w:szCs w:val="16"/>
              </w:rPr>
              <w:t>Не используется</w:t>
            </w:r>
          </w:p>
        </w:tc>
      </w:tr>
      <w:tr w:rsidR="001516AB" w14:paraId="380AA269" w14:textId="77777777">
        <w:trPr>
          <w:trHeight w:val="64"/>
        </w:trPr>
        <w:tc>
          <w:tcPr>
            <w:tcW w:w="460" w:type="dxa"/>
            <w:tcBorders>
              <w:left w:val="single" w:sz="8" w:space="0" w:color="auto"/>
              <w:bottom w:val="single" w:sz="8" w:space="0" w:color="auto"/>
              <w:right w:val="single" w:sz="8" w:space="0" w:color="auto"/>
            </w:tcBorders>
            <w:vAlign w:val="bottom"/>
          </w:tcPr>
          <w:p w14:paraId="1BD465AB"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3E4D0067" w14:textId="77777777" w:rsidR="001516AB" w:rsidRDefault="001516AB">
            <w:pPr>
              <w:rPr>
                <w:sz w:val="5"/>
                <w:szCs w:val="5"/>
              </w:rPr>
            </w:pPr>
          </w:p>
        </w:tc>
        <w:tc>
          <w:tcPr>
            <w:tcW w:w="80" w:type="dxa"/>
            <w:tcBorders>
              <w:bottom w:val="single" w:sz="8" w:space="0" w:color="auto"/>
            </w:tcBorders>
            <w:vAlign w:val="bottom"/>
          </w:tcPr>
          <w:p w14:paraId="2B153A7F" w14:textId="77777777" w:rsidR="001516AB" w:rsidRDefault="001516AB">
            <w:pPr>
              <w:rPr>
                <w:sz w:val="5"/>
                <w:szCs w:val="5"/>
              </w:rPr>
            </w:pPr>
          </w:p>
        </w:tc>
        <w:tc>
          <w:tcPr>
            <w:tcW w:w="20" w:type="dxa"/>
            <w:tcBorders>
              <w:bottom w:val="single" w:sz="8" w:space="0" w:color="auto"/>
            </w:tcBorders>
            <w:vAlign w:val="bottom"/>
          </w:tcPr>
          <w:p w14:paraId="6871F420" w14:textId="77777777" w:rsidR="001516AB" w:rsidRDefault="001516AB">
            <w:pPr>
              <w:rPr>
                <w:sz w:val="5"/>
                <w:szCs w:val="5"/>
              </w:rPr>
            </w:pPr>
          </w:p>
        </w:tc>
        <w:tc>
          <w:tcPr>
            <w:tcW w:w="600" w:type="dxa"/>
            <w:tcBorders>
              <w:bottom w:val="single" w:sz="8" w:space="0" w:color="auto"/>
              <w:right w:val="single" w:sz="8" w:space="0" w:color="auto"/>
            </w:tcBorders>
            <w:vAlign w:val="bottom"/>
          </w:tcPr>
          <w:p w14:paraId="76AF4F3B" w14:textId="77777777" w:rsidR="001516AB" w:rsidRDefault="001516AB">
            <w:pPr>
              <w:rPr>
                <w:sz w:val="5"/>
                <w:szCs w:val="5"/>
              </w:rPr>
            </w:pPr>
          </w:p>
        </w:tc>
        <w:tc>
          <w:tcPr>
            <w:tcW w:w="600" w:type="dxa"/>
            <w:tcBorders>
              <w:bottom w:val="single" w:sz="8" w:space="0" w:color="auto"/>
              <w:right w:val="single" w:sz="8" w:space="0" w:color="auto"/>
            </w:tcBorders>
            <w:vAlign w:val="bottom"/>
          </w:tcPr>
          <w:p w14:paraId="3E7F81F2"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3CA8EFF7" w14:textId="77777777" w:rsidR="001516AB" w:rsidRDefault="001516AB">
            <w:pPr>
              <w:rPr>
                <w:sz w:val="5"/>
                <w:szCs w:val="5"/>
              </w:rPr>
            </w:pPr>
          </w:p>
        </w:tc>
      </w:tr>
      <w:tr w:rsidR="001516AB" w14:paraId="45EB5874" w14:textId="77777777">
        <w:trPr>
          <w:trHeight w:val="230"/>
        </w:trPr>
        <w:tc>
          <w:tcPr>
            <w:tcW w:w="460" w:type="dxa"/>
            <w:tcBorders>
              <w:left w:val="single" w:sz="8" w:space="0" w:color="auto"/>
              <w:right w:val="single" w:sz="8" w:space="0" w:color="auto"/>
            </w:tcBorders>
            <w:vAlign w:val="bottom"/>
          </w:tcPr>
          <w:p w14:paraId="0B055B28" w14:textId="77777777" w:rsidR="001516AB" w:rsidRDefault="0066520C">
            <w:pPr>
              <w:ind w:left="100"/>
              <w:rPr>
                <w:sz w:val="20"/>
                <w:szCs w:val="20"/>
              </w:rPr>
            </w:pPr>
            <w:r>
              <w:rPr>
                <w:rFonts w:ascii="Arial" w:eastAsia="Arial" w:hAnsi="Arial" w:cs="Arial"/>
                <w:sz w:val="16"/>
                <w:szCs w:val="16"/>
              </w:rPr>
              <w:t>6: 0</w:t>
            </w:r>
          </w:p>
        </w:tc>
        <w:tc>
          <w:tcPr>
            <w:tcW w:w="2100" w:type="dxa"/>
            <w:tcBorders>
              <w:right w:val="single" w:sz="8" w:space="0" w:color="auto"/>
            </w:tcBorders>
            <w:vAlign w:val="bottom"/>
          </w:tcPr>
          <w:p w14:paraId="6786CC2B" w14:textId="77777777" w:rsidR="001516AB" w:rsidRDefault="0066520C">
            <w:pPr>
              <w:ind w:left="100"/>
              <w:rPr>
                <w:sz w:val="20"/>
                <w:szCs w:val="20"/>
              </w:rPr>
            </w:pPr>
            <w:r>
              <w:rPr>
                <w:rFonts w:ascii="Arial" w:eastAsia="Arial" w:hAnsi="Arial" w:cs="Arial"/>
                <w:sz w:val="16"/>
                <w:szCs w:val="16"/>
              </w:rPr>
              <w:t>RCCTRL1_STATUS [6: 0]</w:t>
            </w:r>
          </w:p>
        </w:tc>
        <w:tc>
          <w:tcPr>
            <w:tcW w:w="80" w:type="dxa"/>
            <w:vAlign w:val="bottom"/>
          </w:tcPr>
          <w:p w14:paraId="39538821" w14:textId="77777777" w:rsidR="001516AB" w:rsidRDefault="001516AB">
            <w:pPr>
              <w:rPr>
                <w:sz w:val="20"/>
                <w:szCs w:val="20"/>
              </w:rPr>
            </w:pPr>
          </w:p>
        </w:tc>
        <w:tc>
          <w:tcPr>
            <w:tcW w:w="20" w:type="dxa"/>
            <w:vAlign w:val="bottom"/>
          </w:tcPr>
          <w:p w14:paraId="549A3327" w14:textId="77777777" w:rsidR="001516AB" w:rsidRDefault="001516AB">
            <w:pPr>
              <w:rPr>
                <w:sz w:val="20"/>
                <w:szCs w:val="20"/>
              </w:rPr>
            </w:pPr>
          </w:p>
        </w:tc>
        <w:tc>
          <w:tcPr>
            <w:tcW w:w="600" w:type="dxa"/>
            <w:tcBorders>
              <w:right w:val="single" w:sz="8" w:space="0" w:color="auto"/>
            </w:tcBorders>
            <w:vAlign w:val="bottom"/>
          </w:tcPr>
          <w:p w14:paraId="3AA93EDA" w14:textId="77777777" w:rsidR="001516AB" w:rsidRDefault="001516AB">
            <w:pPr>
              <w:rPr>
                <w:sz w:val="20"/>
                <w:szCs w:val="20"/>
              </w:rPr>
            </w:pPr>
          </w:p>
        </w:tc>
        <w:tc>
          <w:tcPr>
            <w:tcW w:w="600" w:type="dxa"/>
            <w:tcBorders>
              <w:right w:val="single" w:sz="8" w:space="0" w:color="auto"/>
            </w:tcBorders>
            <w:vAlign w:val="bottom"/>
          </w:tcPr>
          <w:p w14:paraId="09DD0951"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7FBB0CEA" w14:textId="77777777" w:rsidR="001516AB" w:rsidRDefault="0066520C">
            <w:pPr>
              <w:ind w:left="80"/>
              <w:rPr>
                <w:sz w:val="20"/>
                <w:szCs w:val="20"/>
              </w:rPr>
            </w:pPr>
            <w:r>
              <w:rPr>
                <w:rFonts w:ascii="Arial" w:eastAsia="Arial" w:hAnsi="Arial" w:cs="Arial"/>
                <w:sz w:val="16"/>
                <w:szCs w:val="16"/>
              </w:rPr>
              <w:t>Содержит значение из последнего запуска процедуры калибровки RC-генератора.</w:t>
            </w:r>
          </w:p>
        </w:tc>
      </w:tr>
      <w:tr w:rsidR="001516AB" w14:paraId="5E05EBE9" w14:textId="77777777">
        <w:trPr>
          <w:trHeight w:val="302"/>
        </w:trPr>
        <w:tc>
          <w:tcPr>
            <w:tcW w:w="460" w:type="dxa"/>
            <w:tcBorders>
              <w:left w:val="single" w:sz="8" w:space="0" w:color="auto"/>
              <w:right w:val="single" w:sz="8" w:space="0" w:color="auto"/>
            </w:tcBorders>
            <w:vAlign w:val="bottom"/>
          </w:tcPr>
          <w:p w14:paraId="70AD4642" w14:textId="77777777" w:rsidR="001516AB" w:rsidRDefault="001516AB">
            <w:pPr>
              <w:rPr>
                <w:sz w:val="24"/>
                <w:szCs w:val="24"/>
              </w:rPr>
            </w:pPr>
          </w:p>
        </w:tc>
        <w:tc>
          <w:tcPr>
            <w:tcW w:w="2100" w:type="dxa"/>
            <w:tcBorders>
              <w:right w:val="single" w:sz="8" w:space="0" w:color="auto"/>
            </w:tcBorders>
            <w:vAlign w:val="bottom"/>
          </w:tcPr>
          <w:p w14:paraId="426D564D" w14:textId="77777777" w:rsidR="001516AB" w:rsidRDefault="001516AB">
            <w:pPr>
              <w:rPr>
                <w:sz w:val="24"/>
                <w:szCs w:val="24"/>
              </w:rPr>
            </w:pPr>
          </w:p>
        </w:tc>
        <w:tc>
          <w:tcPr>
            <w:tcW w:w="80" w:type="dxa"/>
            <w:vAlign w:val="bottom"/>
          </w:tcPr>
          <w:p w14:paraId="7794996B" w14:textId="77777777" w:rsidR="001516AB" w:rsidRDefault="001516AB">
            <w:pPr>
              <w:rPr>
                <w:sz w:val="24"/>
                <w:szCs w:val="24"/>
              </w:rPr>
            </w:pPr>
          </w:p>
        </w:tc>
        <w:tc>
          <w:tcPr>
            <w:tcW w:w="20" w:type="dxa"/>
            <w:vAlign w:val="bottom"/>
          </w:tcPr>
          <w:p w14:paraId="1ACE88B9" w14:textId="77777777" w:rsidR="001516AB" w:rsidRDefault="001516AB">
            <w:pPr>
              <w:rPr>
                <w:sz w:val="24"/>
                <w:szCs w:val="24"/>
              </w:rPr>
            </w:pPr>
          </w:p>
        </w:tc>
        <w:tc>
          <w:tcPr>
            <w:tcW w:w="600" w:type="dxa"/>
            <w:tcBorders>
              <w:right w:val="single" w:sz="8" w:space="0" w:color="auto"/>
            </w:tcBorders>
            <w:vAlign w:val="bottom"/>
          </w:tcPr>
          <w:p w14:paraId="005FD596" w14:textId="77777777" w:rsidR="001516AB" w:rsidRDefault="001516AB">
            <w:pPr>
              <w:rPr>
                <w:sz w:val="24"/>
                <w:szCs w:val="24"/>
              </w:rPr>
            </w:pPr>
          </w:p>
        </w:tc>
        <w:tc>
          <w:tcPr>
            <w:tcW w:w="600" w:type="dxa"/>
            <w:tcBorders>
              <w:right w:val="single" w:sz="8" w:space="0" w:color="auto"/>
            </w:tcBorders>
            <w:vAlign w:val="bottom"/>
          </w:tcPr>
          <w:p w14:paraId="77918DB1" w14:textId="77777777" w:rsidR="001516AB" w:rsidRDefault="001516AB">
            <w:pPr>
              <w:rPr>
                <w:sz w:val="24"/>
                <w:szCs w:val="24"/>
              </w:rPr>
            </w:pPr>
          </w:p>
        </w:tc>
        <w:tc>
          <w:tcPr>
            <w:tcW w:w="5600" w:type="dxa"/>
            <w:tcBorders>
              <w:right w:val="single" w:sz="8" w:space="0" w:color="auto"/>
            </w:tcBorders>
            <w:vAlign w:val="bottom"/>
          </w:tcPr>
          <w:p w14:paraId="25F5B3F8"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Описание использования см. В примечаниях к применению AN047. </w:t>
            </w:r>
            <w:hyperlink w:anchor="page96">
              <w:r>
                <w:rPr>
                  <w:rFonts w:ascii="Arial" w:eastAsia="Arial" w:hAnsi="Arial" w:cs="Arial"/>
                  <w:sz w:val="16"/>
                  <w:szCs w:val="16"/>
                </w:rPr>
                <w:t>[4]</w:t>
              </w:r>
            </w:hyperlink>
          </w:p>
        </w:tc>
      </w:tr>
      <w:tr w:rsidR="001516AB" w14:paraId="00ECAC70" w14:textId="77777777">
        <w:trPr>
          <w:trHeight w:val="66"/>
        </w:trPr>
        <w:tc>
          <w:tcPr>
            <w:tcW w:w="460" w:type="dxa"/>
            <w:tcBorders>
              <w:left w:val="single" w:sz="8" w:space="0" w:color="auto"/>
              <w:bottom w:val="single" w:sz="8" w:space="0" w:color="auto"/>
              <w:right w:val="single" w:sz="8" w:space="0" w:color="auto"/>
            </w:tcBorders>
            <w:vAlign w:val="bottom"/>
          </w:tcPr>
          <w:p w14:paraId="24383A0A" w14:textId="77777777" w:rsidR="001516AB" w:rsidRDefault="001516AB">
            <w:pPr>
              <w:rPr>
                <w:sz w:val="5"/>
                <w:szCs w:val="5"/>
              </w:rPr>
            </w:pPr>
          </w:p>
        </w:tc>
        <w:tc>
          <w:tcPr>
            <w:tcW w:w="2100" w:type="dxa"/>
            <w:tcBorders>
              <w:bottom w:val="single" w:sz="8" w:space="0" w:color="auto"/>
              <w:right w:val="single" w:sz="8" w:space="0" w:color="auto"/>
            </w:tcBorders>
            <w:vAlign w:val="bottom"/>
          </w:tcPr>
          <w:p w14:paraId="1C1756CB" w14:textId="77777777" w:rsidR="001516AB" w:rsidRDefault="001516AB">
            <w:pPr>
              <w:rPr>
                <w:sz w:val="5"/>
                <w:szCs w:val="5"/>
              </w:rPr>
            </w:pPr>
          </w:p>
        </w:tc>
        <w:tc>
          <w:tcPr>
            <w:tcW w:w="80" w:type="dxa"/>
            <w:tcBorders>
              <w:bottom w:val="single" w:sz="8" w:space="0" w:color="auto"/>
            </w:tcBorders>
            <w:vAlign w:val="bottom"/>
          </w:tcPr>
          <w:p w14:paraId="46697653" w14:textId="77777777" w:rsidR="001516AB" w:rsidRDefault="001516AB">
            <w:pPr>
              <w:rPr>
                <w:sz w:val="5"/>
                <w:szCs w:val="5"/>
              </w:rPr>
            </w:pPr>
          </w:p>
        </w:tc>
        <w:tc>
          <w:tcPr>
            <w:tcW w:w="20" w:type="dxa"/>
            <w:tcBorders>
              <w:bottom w:val="single" w:sz="8" w:space="0" w:color="auto"/>
            </w:tcBorders>
            <w:vAlign w:val="bottom"/>
          </w:tcPr>
          <w:p w14:paraId="56ED1A0E"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10D6500" w14:textId="77777777" w:rsidR="001516AB" w:rsidRDefault="001516AB">
            <w:pPr>
              <w:rPr>
                <w:sz w:val="5"/>
                <w:szCs w:val="5"/>
              </w:rPr>
            </w:pPr>
          </w:p>
        </w:tc>
        <w:tc>
          <w:tcPr>
            <w:tcW w:w="600" w:type="dxa"/>
            <w:tcBorders>
              <w:bottom w:val="single" w:sz="8" w:space="0" w:color="auto"/>
              <w:right w:val="single" w:sz="8" w:space="0" w:color="auto"/>
            </w:tcBorders>
            <w:vAlign w:val="bottom"/>
          </w:tcPr>
          <w:p w14:paraId="59E889A4"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48F52DD9" w14:textId="77777777" w:rsidR="001516AB" w:rsidRDefault="001516AB">
            <w:pPr>
              <w:rPr>
                <w:sz w:val="5"/>
                <w:szCs w:val="5"/>
              </w:rPr>
            </w:pPr>
          </w:p>
        </w:tc>
      </w:tr>
    </w:tbl>
    <w:p w14:paraId="129FE68F" w14:textId="77777777" w:rsidR="001516AB" w:rsidRDefault="0066520C">
      <w:pPr>
        <w:spacing w:line="20" w:lineRule="exact"/>
        <w:rPr>
          <w:sz w:val="20"/>
          <w:szCs w:val="20"/>
        </w:rPr>
      </w:pPr>
      <w:r>
        <w:rPr>
          <w:noProof/>
          <w:sz w:val="20"/>
          <w:szCs w:val="20"/>
        </w:rPr>
        <w:drawing>
          <wp:anchor distT="0" distB="0" distL="114300" distR="114300" simplePos="0" relativeHeight="251887104" behindDoc="1" locked="0" layoutInCell="0" allowOverlap="1" wp14:anchorId="13628CAA" wp14:editId="46BB14C6">
            <wp:simplePos x="0" y="0"/>
            <wp:positionH relativeFrom="column">
              <wp:posOffset>-45085</wp:posOffset>
            </wp:positionH>
            <wp:positionV relativeFrom="paragraph">
              <wp:posOffset>400050</wp:posOffset>
            </wp:positionV>
            <wp:extent cx="5793740" cy="255270"/>
            <wp:effectExtent l="0" t="0" r="0" b="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1B5CB353" w14:textId="77777777" w:rsidR="001516AB" w:rsidRDefault="001516AB">
      <w:pPr>
        <w:spacing w:line="200" w:lineRule="exact"/>
        <w:rPr>
          <w:sz w:val="20"/>
          <w:szCs w:val="20"/>
        </w:rPr>
      </w:pPr>
    </w:p>
    <w:p w14:paraId="4E583F0C" w14:textId="77777777" w:rsidR="001516AB" w:rsidRDefault="001516AB">
      <w:pPr>
        <w:spacing w:line="200" w:lineRule="exact"/>
        <w:rPr>
          <w:sz w:val="20"/>
          <w:szCs w:val="20"/>
        </w:rPr>
      </w:pPr>
    </w:p>
    <w:p w14:paraId="2A7780EC" w14:textId="77777777" w:rsidR="001516AB" w:rsidRDefault="001516AB">
      <w:pPr>
        <w:spacing w:line="200" w:lineRule="exact"/>
        <w:rPr>
          <w:sz w:val="20"/>
          <w:szCs w:val="20"/>
        </w:rPr>
      </w:pPr>
    </w:p>
    <w:p w14:paraId="45999987" w14:textId="77777777" w:rsidR="001516AB" w:rsidRDefault="001516AB">
      <w:pPr>
        <w:spacing w:line="258" w:lineRule="exact"/>
        <w:rPr>
          <w:sz w:val="20"/>
          <w:szCs w:val="20"/>
        </w:rPr>
      </w:pPr>
    </w:p>
    <w:p w14:paraId="30A3A7EF"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94 из 98</w:t>
      </w:r>
    </w:p>
    <w:p w14:paraId="116E5824" w14:textId="77777777" w:rsidR="001516AB" w:rsidRDefault="001516AB">
      <w:pPr>
        <w:sectPr w:rsidR="001516AB">
          <w:pgSz w:w="11900" w:h="16838"/>
          <w:pgMar w:top="676" w:right="1026" w:bottom="280" w:left="1440" w:header="0" w:footer="0" w:gutter="0"/>
          <w:cols w:space="720" w:equalWidth="0">
            <w:col w:w="9440"/>
          </w:cols>
        </w:sectPr>
      </w:pPr>
    </w:p>
    <w:tbl>
      <w:tblPr>
        <w:tblW w:w="0" w:type="auto"/>
        <w:tblInd w:w="130" w:type="dxa"/>
        <w:tblLayout w:type="fixed"/>
        <w:tblCellMar>
          <w:left w:w="0" w:type="dxa"/>
          <w:right w:w="0" w:type="dxa"/>
        </w:tblCellMar>
        <w:tblLook w:val="04A0" w:firstRow="1" w:lastRow="0" w:firstColumn="1" w:lastColumn="0" w:noHBand="0" w:noVBand="1"/>
      </w:tblPr>
      <w:tblGrid>
        <w:gridCol w:w="480"/>
        <w:gridCol w:w="2060"/>
        <w:gridCol w:w="100"/>
        <w:gridCol w:w="620"/>
        <w:gridCol w:w="600"/>
        <w:gridCol w:w="5600"/>
      </w:tblGrid>
      <w:tr w:rsidR="001516AB" w14:paraId="13BE4505" w14:textId="77777777">
        <w:trPr>
          <w:trHeight w:val="488"/>
        </w:trPr>
        <w:tc>
          <w:tcPr>
            <w:tcW w:w="480" w:type="dxa"/>
            <w:vAlign w:val="bottom"/>
          </w:tcPr>
          <w:p w14:paraId="51380829" w14:textId="77777777" w:rsidR="001516AB" w:rsidRDefault="001516AB">
            <w:pPr>
              <w:rPr>
                <w:sz w:val="24"/>
                <w:szCs w:val="24"/>
              </w:rPr>
            </w:pPr>
            <w:bookmarkStart w:id="93" w:name="page95"/>
            <w:bookmarkEnd w:id="93"/>
          </w:p>
        </w:tc>
        <w:tc>
          <w:tcPr>
            <w:tcW w:w="2060" w:type="dxa"/>
            <w:vAlign w:val="bottom"/>
          </w:tcPr>
          <w:p w14:paraId="6D9DF7BD" w14:textId="77777777" w:rsidR="001516AB" w:rsidRDefault="001516AB">
            <w:pPr>
              <w:rPr>
                <w:sz w:val="24"/>
                <w:szCs w:val="24"/>
              </w:rPr>
            </w:pPr>
          </w:p>
        </w:tc>
        <w:tc>
          <w:tcPr>
            <w:tcW w:w="100" w:type="dxa"/>
            <w:vAlign w:val="bottom"/>
          </w:tcPr>
          <w:p w14:paraId="60360E9C" w14:textId="77777777" w:rsidR="001516AB" w:rsidRDefault="001516AB">
            <w:pPr>
              <w:rPr>
                <w:sz w:val="24"/>
                <w:szCs w:val="24"/>
              </w:rPr>
            </w:pPr>
          </w:p>
        </w:tc>
        <w:tc>
          <w:tcPr>
            <w:tcW w:w="620" w:type="dxa"/>
            <w:vAlign w:val="bottom"/>
          </w:tcPr>
          <w:p w14:paraId="14DB67BE" w14:textId="77777777" w:rsidR="001516AB" w:rsidRDefault="001516AB">
            <w:pPr>
              <w:rPr>
                <w:sz w:val="24"/>
                <w:szCs w:val="24"/>
              </w:rPr>
            </w:pPr>
          </w:p>
        </w:tc>
        <w:tc>
          <w:tcPr>
            <w:tcW w:w="600" w:type="dxa"/>
            <w:vAlign w:val="bottom"/>
          </w:tcPr>
          <w:p w14:paraId="40279B2C" w14:textId="77777777" w:rsidR="001516AB" w:rsidRDefault="001516AB">
            <w:pPr>
              <w:rPr>
                <w:sz w:val="24"/>
                <w:szCs w:val="24"/>
              </w:rPr>
            </w:pPr>
          </w:p>
        </w:tc>
        <w:tc>
          <w:tcPr>
            <w:tcW w:w="5600" w:type="dxa"/>
            <w:vAlign w:val="bottom"/>
          </w:tcPr>
          <w:p w14:paraId="4A78B4D6" w14:textId="77777777" w:rsidR="001516AB" w:rsidRDefault="0066520C">
            <w:pPr>
              <w:ind w:left="4040"/>
              <w:rPr>
                <w:sz w:val="20"/>
                <w:szCs w:val="20"/>
              </w:rPr>
            </w:pPr>
            <w:r>
              <w:rPr>
                <w:rFonts w:ascii="Impact" w:eastAsia="Impact" w:hAnsi="Impact" w:cs="Impact"/>
                <w:i/>
                <w:iCs/>
                <w:sz w:val="40"/>
                <w:szCs w:val="40"/>
              </w:rPr>
              <w:t>CC1101</w:t>
            </w:r>
          </w:p>
        </w:tc>
      </w:tr>
      <w:tr w:rsidR="001516AB" w14:paraId="29D804EC" w14:textId="77777777">
        <w:trPr>
          <w:trHeight w:val="829"/>
        </w:trPr>
        <w:tc>
          <w:tcPr>
            <w:tcW w:w="480" w:type="dxa"/>
            <w:vAlign w:val="bottom"/>
          </w:tcPr>
          <w:p w14:paraId="056A8B0A" w14:textId="77777777" w:rsidR="001516AB" w:rsidRDefault="001516AB">
            <w:pPr>
              <w:rPr>
                <w:sz w:val="24"/>
                <w:szCs w:val="24"/>
              </w:rPr>
            </w:pPr>
          </w:p>
        </w:tc>
        <w:tc>
          <w:tcPr>
            <w:tcW w:w="8980" w:type="dxa"/>
            <w:gridSpan w:val="5"/>
            <w:vAlign w:val="bottom"/>
          </w:tcPr>
          <w:p w14:paraId="6364B747" w14:textId="77777777" w:rsidR="001516AB" w:rsidRDefault="0066520C">
            <w:pPr>
              <w:ind w:left="720"/>
              <w:rPr>
                <w:sz w:val="20"/>
                <w:szCs w:val="20"/>
              </w:rPr>
            </w:pPr>
            <w:r>
              <w:rPr>
                <w:rFonts w:ascii="Arial" w:eastAsia="Arial" w:hAnsi="Arial" w:cs="Arial"/>
                <w:b/>
                <w:bCs/>
                <w:sz w:val="20"/>
                <w:szCs w:val="20"/>
              </w:rPr>
              <w:t>0x3D (0xFD): RCCTRL0_STATUS - Последний результат калибровки RC-генератора</w:t>
            </w:r>
          </w:p>
        </w:tc>
      </w:tr>
      <w:tr w:rsidR="001516AB" w14:paraId="476C6F16" w14:textId="77777777">
        <w:trPr>
          <w:trHeight w:val="128"/>
        </w:trPr>
        <w:tc>
          <w:tcPr>
            <w:tcW w:w="480" w:type="dxa"/>
            <w:tcBorders>
              <w:bottom w:val="single" w:sz="8" w:space="0" w:color="auto"/>
            </w:tcBorders>
            <w:vAlign w:val="bottom"/>
          </w:tcPr>
          <w:p w14:paraId="5F419B50" w14:textId="77777777" w:rsidR="001516AB" w:rsidRDefault="001516AB">
            <w:pPr>
              <w:rPr>
                <w:sz w:val="11"/>
                <w:szCs w:val="11"/>
              </w:rPr>
            </w:pPr>
          </w:p>
        </w:tc>
        <w:tc>
          <w:tcPr>
            <w:tcW w:w="2060" w:type="dxa"/>
            <w:tcBorders>
              <w:bottom w:val="single" w:sz="8" w:space="0" w:color="auto"/>
            </w:tcBorders>
            <w:vAlign w:val="bottom"/>
          </w:tcPr>
          <w:p w14:paraId="72F03423" w14:textId="77777777" w:rsidR="001516AB" w:rsidRDefault="001516AB">
            <w:pPr>
              <w:rPr>
                <w:sz w:val="11"/>
                <w:szCs w:val="11"/>
              </w:rPr>
            </w:pPr>
          </w:p>
        </w:tc>
        <w:tc>
          <w:tcPr>
            <w:tcW w:w="100" w:type="dxa"/>
            <w:tcBorders>
              <w:bottom w:val="single" w:sz="8" w:space="0" w:color="auto"/>
            </w:tcBorders>
            <w:vAlign w:val="bottom"/>
          </w:tcPr>
          <w:p w14:paraId="040D0806" w14:textId="77777777" w:rsidR="001516AB" w:rsidRDefault="001516AB">
            <w:pPr>
              <w:rPr>
                <w:sz w:val="11"/>
                <w:szCs w:val="11"/>
              </w:rPr>
            </w:pPr>
          </w:p>
        </w:tc>
        <w:tc>
          <w:tcPr>
            <w:tcW w:w="620" w:type="dxa"/>
            <w:tcBorders>
              <w:bottom w:val="single" w:sz="8" w:space="0" w:color="auto"/>
            </w:tcBorders>
            <w:vAlign w:val="bottom"/>
          </w:tcPr>
          <w:p w14:paraId="02F9717A" w14:textId="77777777" w:rsidR="001516AB" w:rsidRDefault="001516AB">
            <w:pPr>
              <w:rPr>
                <w:sz w:val="11"/>
                <w:szCs w:val="11"/>
              </w:rPr>
            </w:pPr>
          </w:p>
        </w:tc>
        <w:tc>
          <w:tcPr>
            <w:tcW w:w="600" w:type="dxa"/>
            <w:tcBorders>
              <w:bottom w:val="single" w:sz="8" w:space="0" w:color="auto"/>
            </w:tcBorders>
            <w:vAlign w:val="bottom"/>
          </w:tcPr>
          <w:p w14:paraId="3682F7A3" w14:textId="77777777" w:rsidR="001516AB" w:rsidRDefault="001516AB">
            <w:pPr>
              <w:rPr>
                <w:sz w:val="11"/>
                <w:szCs w:val="11"/>
              </w:rPr>
            </w:pPr>
          </w:p>
        </w:tc>
        <w:tc>
          <w:tcPr>
            <w:tcW w:w="5600" w:type="dxa"/>
            <w:tcBorders>
              <w:bottom w:val="single" w:sz="8" w:space="0" w:color="auto"/>
            </w:tcBorders>
            <w:vAlign w:val="bottom"/>
          </w:tcPr>
          <w:p w14:paraId="59630966" w14:textId="77777777" w:rsidR="001516AB" w:rsidRDefault="001516AB">
            <w:pPr>
              <w:rPr>
                <w:sz w:val="11"/>
                <w:szCs w:val="11"/>
              </w:rPr>
            </w:pPr>
          </w:p>
        </w:tc>
      </w:tr>
      <w:tr w:rsidR="001516AB" w14:paraId="6F4AF68D" w14:textId="77777777">
        <w:trPr>
          <w:trHeight w:val="226"/>
        </w:trPr>
        <w:tc>
          <w:tcPr>
            <w:tcW w:w="480" w:type="dxa"/>
            <w:tcBorders>
              <w:left w:val="single" w:sz="8" w:space="0" w:color="auto"/>
              <w:right w:val="single" w:sz="8" w:space="0" w:color="auto"/>
            </w:tcBorders>
            <w:shd w:val="clear" w:color="auto" w:fill="D9D9D9"/>
            <w:vAlign w:val="bottom"/>
          </w:tcPr>
          <w:p w14:paraId="25EE8173" w14:textId="77777777" w:rsidR="001516AB" w:rsidRDefault="0066520C">
            <w:pPr>
              <w:ind w:left="100"/>
              <w:rPr>
                <w:sz w:val="20"/>
                <w:szCs w:val="20"/>
              </w:rPr>
            </w:pPr>
            <w:r>
              <w:rPr>
                <w:rFonts w:ascii="Arial" w:eastAsia="Arial" w:hAnsi="Arial" w:cs="Arial"/>
                <w:b/>
                <w:bCs/>
                <w:sz w:val="16"/>
                <w:szCs w:val="16"/>
                <w:highlight w:val="lightGray"/>
              </w:rPr>
              <w:t>Немного</w:t>
            </w:r>
          </w:p>
        </w:tc>
        <w:tc>
          <w:tcPr>
            <w:tcW w:w="2060" w:type="dxa"/>
            <w:tcBorders>
              <w:right w:val="single" w:sz="8" w:space="0" w:color="auto"/>
            </w:tcBorders>
            <w:shd w:val="clear" w:color="auto" w:fill="D9D9D9"/>
            <w:vAlign w:val="bottom"/>
          </w:tcPr>
          <w:p w14:paraId="49E8E62E" w14:textId="77777777" w:rsidR="001516AB" w:rsidRDefault="0066520C">
            <w:pPr>
              <w:ind w:left="80"/>
              <w:rPr>
                <w:sz w:val="20"/>
                <w:szCs w:val="20"/>
              </w:rPr>
            </w:pPr>
            <w:r>
              <w:rPr>
                <w:rFonts w:ascii="Arial" w:eastAsia="Arial" w:hAnsi="Arial" w:cs="Arial"/>
                <w:b/>
                <w:bCs/>
                <w:sz w:val="16"/>
                <w:szCs w:val="16"/>
              </w:rPr>
              <w:t>Имя поля</w:t>
            </w:r>
          </w:p>
        </w:tc>
        <w:tc>
          <w:tcPr>
            <w:tcW w:w="100" w:type="dxa"/>
            <w:shd w:val="clear" w:color="auto" w:fill="D9D9D9"/>
            <w:vAlign w:val="bottom"/>
          </w:tcPr>
          <w:p w14:paraId="06D33E8B" w14:textId="77777777" w:rsidR="001516AB" w:rsidRDefault="001516AB">
            <w:pPr>
              <w:rPr>
                <w:sz w:val="19"/>
                <w:szCs w:val="19"/>
              </w:rPr>
            </w:pPr>
          </w:p>
        </w:tc>
        <w:tc>
          <w:tcPr>
            <w:tcW w:w="620" w:type="dxa"/>
            <w:tcBorders>
              <w:right w:val="single" w:sz="8" w:space="0" w:color="auto"/>
            </w:tcBorders>
            <w:shd w:val="clear" w:color="auto" w:fill="D9D9D9"/>
            <w:vAlign w:val="bottom"/>
          </w:tcPr>
          <w:p w14:paraId="71130713" w14:textId="77777777" w:rsidR="001516AB" w:rsidRDefault="0066520C">
            <w:pPr>
              <w:rPr>
                <w:sz w:val="20"/>
                <w:szCs w:val="20"/>
              </w:rPr>
            </w:pPr>
            <w:r>
              <w:rPr>
                <w:rFonts w:ascii="Arial" w:eastAsia="Arial" w:hAnsi="Arial" w:cs="Arial"/>
                <w:b/>
                <w:bCs/>
                <w:sz w:val="16"/>
                <w:szCs w:val="16"/>
                <w:highlight w:val="lightGray"/>
              </w:rPr>
              <w:t>Перезагрузить</w:t>
            </w:r>
          </w:p>
        </w:tc>
        <w:tc>
          <w:tcPr>
            <w:tcW w:w="600" w:type="dxa"/>
            <w:tcBorders>
              <w:right w:val="single" w:sz="8" w:space="0" w:color="auto"/>
            </w:tcBorders>
            <w:shd w:val="clear" w:color="auto" w:fill="D9D9D9"/>
            <w:vAlign w:val="bottom"/>
          </w:tcPr>
          <w:p w14:paraId="02036708" w14:textId="77777777" w:rsidR="001516AB" w:rsidRDefault="0066520C">
            <w:pPr>
              <w:ind w:left="100"/>
              <w:rPr>
                <w:sz w:val="20"/>
                <w:szCs w:val="20"/>
              </w:rPr>
            </w:pPr>
            <w:r>
              <w:rPr>
                <w:rFonts w:ascii="Arial" w:eastAsia="Arial" w:hAnsi="Arial" w:cs="Arial"/>
                <w:b/>
                <w:bCs/>
                <w:sz w:val="16"/>
                <w:szCs w:val="16"/>
                <w:highlight w:val="lightGray"/>
              </w:rPr>
              <w:t>R / W</w:t>
            </w:r>
          </w:p>
        </w:tc>
        <w:tc>
          <w:tcPr>
            <w:tcW w:w="5600" w:type="dxa"/>
            <w:tcBorders>
              <w:right w:val="single" w:sz="8" w:space="0" w:color="auto"/>
            </w:tcBorders>
            <w:shd w:val="clear" w:color="auto" w:fill="D9D9D9"/>
            <w:vAlign w:val="bottom"/>
          </w:tcPr>
          <w:p w14:paraId="57944C96" w14:textId="77777777" w:rsidR="001516AB" w:rsidRDefault="0066520C">
            <w:pPr>
              <w:ind w:left="80"/>
              <w:rPr>
                <w:sz w:val="20"/>
                <w:szCs w:val="20"/>
              </w:rPr>
            </w:pPr>
            <w:r>
              <w:rPr>
                <w:rFonts w:ascii="Arial" w:eastAsia="Arial" w:hAnsi="Arial" w:cs="Arial"/>
                <w:b/>
                <w:bCs/>
                <w:sz w:val="16"/>
                <w:szCs w:val="16"/>
              </w:rPr>
              <w:t>Описание</w:t>
            </w:r>
          </w:p>
        </w:tc>
      </w:tr>
      <w:tr w:rsidR="001516AB" w14:paraId="4100E92D" w14:textId="77777777">
        <w:trPr>
          <w:trHeight w:val="129"/>
        </w:trPr>
        <w:tc>
          <w:tcPr>
            <w:tcW w:w="480" w:type="dxa"/>
            <w:tcBorders>
              <w:left w:val="single" w:sz="8" w:space="0" w:color="auto"/>
              <w:bottom w:val="single" w:sz="8" w:space="0" w:color="D9D9D9"/>
              <w:right w:val="single" w:sz="8" w:space="0" w:color="auto"/>
            </w:tcBorders>
            <w:shd w:val="clear" w:color="auto" w:fill="D9D9D9"/>
            <w:vAlign w:val="bottom"/>
          </w:tcPr>
          <w:p w14:paraId="29E16AD2" w14:textId="77777777" w:rsidR="001516AB" w:rsidRDefault="001516AB">
            <w:pPr>
              <w:rPr>
                <w:sz w:val="10"/>
                <w:szCs w:val="10"/>
              </w:rPr>
            </w:pPr>
          </w:p>
        </w:tc>
        <w:tc>
          <w:tcPr>
            <w:tcW w:w="2060" w:type="dxa"/>
            <w:tcBorders>
              <w:bottom w:val="single" w:sz="8" w:space="0" w:color="D9D9D9"/>
              <w:right w:val="single" w:sz="8" w:space="0" w:color="auto"/>
            </w:tcBorders>
            <w:shd w:val="clear" w:color="auto" w:fill="D9D9D9"/>
            <w:vAlign w:val="bottom"/>
          </w:tcPr>
          <w:p w14:paraId="47CBCDD5" w14:textId="77777777" w:rsidR="001516AB" w:rsidRDefault="001516AB">
            <w:pPr>
              <w:rPr>
                <w:sz w:val="10"/>
                <w:szCs w:val="10"/>
              </w:rPr>
            </w:pPr>
          </w:p>
        </w:tc>
        <w:tc>
          <w:tcPr>
            <w:tcW w:w="100" w:type="dxa"/>
            <w:tcBorders>
              <w:bottom w:val="single" w:sz="8" w:space="0" w:color="D9D9D9"/>
            </w:tcBorders>
            <w:shd w:val="clear" w:color="auto" w:fill="D9D9D9"/>
            <w:vAlign w:val="bottom"/>
          </w:tcPr>
          <w:p w14:paraId="70A45285" w14:textId="77777777" w:rsidR="001516AB" w:rsidRDefault="001516AB">
            <w:pPr>
              <w:rPr>
                <w:sz w:val="10"/>
                <w:szCs w:val="10"/>
              </w:rPr>
            </w:pPr>
          </w:p>
        </w:tc>
        <w:tc>
          <w:tcPr>
            <w:tcW w:w="620" w:type="dxa"/>
            <w:tcBorders>
              <w:bottom w:val="single" w:sz="8" w:space="0" w:color="D9D9D9"/>
              <w:right w:val="single" w:sz="8" w:space="0" w:color="auto"/>
            </w:tcBorders>
            <w:shd w:val="clear" w:color="auto" w:fill="D9D9D9"/>
            <w:vAlign w:val="bottom"/>
          </w:tcPr>
          <w:p w14:paraId="6AFEB8F7" w14:textId="77777777" w:rsidR="001516AB" w:rsidRDefault="001516AB">
            <w:pPr>
              <w:rPr>
                <w:sz w:val="10"/>
                <w:szCs w:val="10"/>
              </w:rPr>
            </w:pPr>
          </w:p>
        </w:tc>
        <w:tc>
          <w:tcPr>
            <w:tcW w:w="600" w:type="dxa"/>
            <w:tcBorders>
              <w:bottom w:val="single" w:sz="8" w:space="0" w:color="D9D9D9"/>
              <w:right w:val="single" w:sz="8" w:space="0" w:color="auto"/>
            </w:tcBorders>
            <w:shd w:val="clear" w:color="auto" w:fill="D9D9D9"/>
            <w:vAlign w:val="bottom"/>
          </w:tcPr>
          <w:p w14:paraId="490AD749" w14:textId="77777777" w:rsidR="001516AB" w:rsidRDefault="001516AB">
            <w:pPr>
              <w:rPr>
                <w:sz w:val="10"/>
                <w:szCs w:val="10"/>
              </w:rPr>
            </w:pPr>
          </w:p>
        </w:tc>
        <w:tc>
          <w:tcPr>
            <w:tcW w:w="5600" w:type="dxa"/>
            <w:tcBorders>
              <w:bottom w:val="single" w:sz="8" w:space="0" w:color="D9D9D9"/>
              <w:right w:val="single" w:sz="8" w:space="0" w:color="auto"/>
            </w:tcBorders>
            <w:shd w:val="clear" w:color="auto" w:fill="D9D9D9"/>
            <w:vAlign w:val="bottom"/>
          </w:tcPr>
          <w:p w14:paraId="3FF1F997" w14:textId="77777777" w:rsidR="001516AB" w:rsidRDefault="001516AB">
            <w:pPr>
              <w:rPr>
                <w:sz w:val="10"/>
                <w:szCs w:val="10"/>
              </w:rPr>
            </w:pPr>
          </w:p>
        </w:tc>
      </w:tr>
      <w:tr w:rsidR="001516AB" w14:paraId="51A800B2" w14:textId="77777777">
        <w:trPr>
          <w:trHeight w:val="230"/>
        </w:trPr>
        <w:tc>
          <w:tcPr>
            <w:tcW w:w="480" w:type="dxa"/>
            <w:tcBorders>
              <w:top w:val="single" w:sz="8" w:space="0" w:color="auto"/>
              <w:left w:val="single" w:sz="8" w:space="0" w:color="auto"/>
              <w:right w:val="single" w:sz="8" w:space="0" w:color="auto"/>
            </w:tcBorders>
            <w:vAlign w:val="bottom"/>
          </w:tcPr>
          <w:p w14:paraId="5AFE3C96" w14:textId="77777777" w:rsidR="001516AB" w:rsidRDefault="0066520C">
            <w:pPr>
              <w:ind w:left="100"/>
              <w:rPr>
                <w:sz w:val="20"/>
                <w:szCs w:val="20"/>
              </w:rPr>
            </w:pPr>
            <w:r>
              <w:rPr>
                <w:rFonts w:ascii="Arial" w:eastAsia="Arial" w:hAnsi="Arial" w:cs="Arial"/>
                <w:sz w:val="16"/>
                <w:szCs w:val="16"/>
              </w:rPr>
              <w:t>7</w:t>
            </w:r>
          </w:p>
        </w:tc>
        <w:tc>
          <w:tcPr>
            <w:tcW w:w="2060" w:type="dxa"/>
            <w:tcBorders>
              <w:top w:val="single" w:sz="8" w:space="0" w:color="auto"/>
              <w:right w:val="single" w:sz="8" w:space="0" w:color="auto"/>
            </w:tcBorders>
            <w:vAlign w:val="bottom"/>
          </w:tcPr>
          <w:p w14:paraId="66672D24" w14:textId="77777777" w:rsidR="001516AB" w:rsidRDefault="001516AB">
            <w:pPr>
              <w:rPr>
                <w:sz w:val="20"/>
                <w:szCs w:val="20"/>
              </w:rPr>
            </w:pPr>
          </w:p>
        </w:tc>
        <w:tc>
          <w:tcPr>
            <w:tcW w:w="100" w:type="dxa"/>
            <w:tcBorders>
              <w:top w:val="single" w:sz="8" w:space="0" w:color="auto"/>
            </w:tcBorders>
            <w:vAlign w:val="bottom"/>
          </w:tcPr>
          <w:p w14:paraId="1F3BB870" w14:textId="77777777" w:rsidR="001516AB" w:rsidRDefault="001516AB">
            <w:pPr>
              <w:rPr>
                <w:sz w:val="20"/>
                <w:szCs w:val="20"/>
              </w:rPr>
            </w:pPr>
          </w:p>
        </w:tc>
        <w:tc>
          <w:tcPr>
            <w:tcW w:w="620" w:type="dxa"/>
            <w:tcBorders>
              <w:top w:val="single" w:sz="8" w:space="0" w:color="auto"/>
              <w:right w:val="single" w:sz="8" w:space="0" w:color="auto"/>
            </w:tcBorders>
            <w:vAlign w:val="bottom"/>
          </w:tcPr>
          <w:p w14:paraId="511F6BEA" w14:textId="77777777" w:rsidR="001516AB" w:rsidRDefault="001516AB">
            <w:pPr>
              <w:rPr>
                <w:sz w:val="20"/>
                <w:szCs w:val="20"/>
              </w:rPr>
            </w:pPr>
          </w:p>
        </w:tc>
        <w:tc>
          <w:tcPr>
            <w:tcW w:w="600" w:type="dxa"/>
            <w:tcBorders>
              <w:top w:val="single" w:sz="8" w:space="0" w:color="auto"/>
              <w:right w:val="single" w:sz="8" w:space="0" w:color="auto"/>
            </w:tcBorders>
            <w:vAlign w:val="bottom"/>
          </w:tcPr>
          <w:p w14:paraId="3D7BD7EF" w14:textId="77777777" w:rsidR="001516AB" w:rsidRDefault="0066520C">
            <w:pPr>
              <w:ind w:left="100"/>
              <w:rPr>
                <w:sz w:val="20"/>
                <w:szCs w:val="20"/>
              </w:rPr>
            </w:pPr>
            <w:r>
              <w:rPr>
                <w:rFonts w:ascii="Arial" w:eastAsia="Arial" w:hAnsi="Arial" w:cs="Arial"/>
                <w:sz w:val="16"/>
                <w:szCs w:val="16"/>
              </w:rPr>
              <w:t>R0</w:t>
            </w:r>
          </w:p>
        </w:tc>
        <w:tc>
          <w:tcPr>
            <w:tcW w:w="5600" w:type="dxa"/>
            <w:tcBorders>
              <w:top w:val="single" w:sz="8" w:space="0" w:color="auto"/>
              <w:right w:val="single" w:sz="8" w:space="0" w:color="auto"/>
            </w:tcBorders>
            <w:vAlign w:val="bottom"/>
          </w:tcPr>
          <w:p w14:paraId="5317C331" w14:textId="77777777" w:rsidR="001516AB" w:rsidRDefault="0066520C">
            <w:pPr>
              <w:ind w:left="80"/>
              <w:rPr>
                <w:sz w:val="20"/>
                <w:szCs w:val="20"/>
              </w:rPr>
            </w:pPr>
            <w:r>
              <w:rPr>
                <w:rFonts w:ascii="Arial" w:eastAsia="Arial" w:hAnsi="Arial" w:cs="Arial"/>
                <w:sz w:val="16"/>
                <w:szCs w:val="16"/>
              </w:rPr>
              <w:t>Не используется</w:t>
            </w:r>
          </w:p>
        </w:tc>
      </w:tr>
      <w:tr w:rsidR="001516AB" w14:paraId="6F844528" w14:textId="77777777">
        <w:trPr>
          <w:trHeight w:val="64"/>
        </w:trPr>
        <w:tc>
          <w:tcPr>
            <w:tcW w:w="480" w:type="dxa"/>
            <w:tcBorders>
              <w:left w:val="single" w:sz="8" w:space="0" w:color="auto"/>
              <w:bottom w:val="single" w:sz="8" w:space="0" w:color="auto"/>
              <w:right w:val="single" w:sz="8" w:space="0" w:color="auto"/>
            </w:tcBorders>
            <w:vAlign w:val="bottom"/>
          </w:tcPr>
          <w:p w14:paraId="352F9AF6" w14:textId="77777777" w:rsidR="001516AB" w:rsidRDefault="001516AB">
            <w:pPr>
              <w:rPr>
                <w:sz w:val="5"/>
                <w:szCs w:val="5"/>
              </w:rPr>
            </w:pPr>
          </w:p>
        </w:tc>
        <w:tc>
          <w:tcPr>
            <w:tcW w:w="2060" w:type="dxa"/>
            <w:tcBorders>
              <w:bottom w:val="single" w:sz="8" w:space="0" w:color="auto"/>
              <w:right w:val="single" w:sz="8" w:space="0" w:color="auto"/>
            </w:tcBorders>
            <w:vAlign w:val="bottom"/>
          </w:tcPr>
          <w:p w14:paraId="7E58913A" w14:textId="77777777" w:rsidR="001516AB" w:rsidRDefault="001516AB">
            <w:pPr>
              <w:rPr>
                <w:sz w:val="5"/>
                <w:szCs w:val="5"/>
              </w:rPr>
            </w:pPr>
          </w:p>
        </w:tc>
        <w:tc>
          <w:tcPr>
            <w:tcW w:w="100" w:type="dxa"/>
            <w:tcBorders>
              <w:bottom w:val="single" w:sz="8" w:space="0" w:color="auto"/>
            </w:tcBorders>
            <w:vAlign w:val="bottom"/>
          </w:tcPr>
          <w:p w14:paraId="26C85150" w14:textId="77777777" w:rsidR="001516AB" w:rsidRDefault="001516AB">
            <w:pPr>
              <w:rPr>
                <w:sz w:val="5"/>
                <w:szCs w:val="5"/>
              </w:rPr>
            </w:pPr>
          </w:p>
        </w:tc>
        <w:tc>
          <w:tcPr>
            <w:tcW w:w="620" w:type="dxa"/>
            <w:tcBorders>
              <w:bottom w:val="single" w:sz="8" w:space="0" w:color="auto"/>
              <w:right w:val="single" w:sz="8" w:space="0" w:color="auto"/>
            </w:tcBorders>
            <w:vAlign w:val="bottom"/>
          </w:tcPr>
          <w:p w14:paraId="6DE42B9F" w14:textId="77777777" w:rsidR="001516AB" w:rsidRDefault="001516AB">
            <w:pPr>
              <w:rPr>
                <w:sz w:val="5"/>
                <w:szCs w:val="5"/>
              </w:rPr>
            </w:pPr>
          </w:p>
        </w:tc>
        <w:tc>
          <w:tcPr>
            <w:tcW w:w="600" w:type="dxa"/>
            <w:tcBorders>
              <w:bottom w:val="single" w:sz="8" w:space="0" w:color="auto"/>
              <w:right w:val="single" w:sz="8" w:space="0" w:color="auto"/>
            </w:tcBorders>
            <w:vAlign w:val="bottom"/>
          </w:tcPr>
          <w:p w14:paraId="656A707D"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3F6A63D2" w14:textId="77777777" w:rsidR="001516AB" w:rsidRDefault="001516AB">
            <w:pPr>
              <w:rPr>
                <w:sz w:val="5"/>
                <w:szCs w:val="5"/>
              </w:rPr>
            </w:pPr>
          </w:p>
        </w:tc>
      </w:tr>
      <w:tr w:rsidR="001516AB" w14:paraId="6C2AB943" w14:textId="77777777">
        <w:trPr>
          <w:trHeight w:val="228"/>
        </w:trPr>
        <w:tc>
          <w:tcPr>
            <w:tcW w:w="480" w:type="dxa"/>
            <w:tcBorders>
              <w:left w:val="single" w:sz="8" w:space="0" w:color="auto"/>
              <w:right w:val="single" w:sz="8" w:space="0" w:color="auto"/>
            </w:tcBorders>
            <w:vAlign w:val="bottom"/>
          </w:tcPr>
          <w:p w14:paraId="405DEF84" w14:textId="77777777" w:rsidR="001516AB" w:rsidRDefault="0066520C">
            <w:pPr>
              <w:ind w:left="100"/>
              <w:rPr>
                <w:sz w:val="20"/>
                <w:szCs w:val="20"/>
              </w:rPr>
            </w:pPr>
            <w:r>
              <w:rPr>
                <w:rFonts w:ascii="Arial" w:eastAsia="Arial" w:hAnsi="Arial" w:cs="Arial"/>
                <w:sz w:val="16"/>
                <w:szCs w:val="16"/>
              </w:rPr>
              <w:t>6: 0</w:t>
            </w:r>
          </w:p>
        </w:tc>
        <w:tc>
          <w:tcPr>
            <w:tcW w:w="2060" w:type="dxa"/>
            <w:tcBorders>
              <w:right w:val="single" w:sz="8" w:space="0" w:color="auto"/>
            </w:tcBorders>
            <w:vAlign w:val="bottom"/>
          </w:tcPr>
          <w:p w14:paraId="6EBA68A7" w14:textId="77777777" w:rsidR="001516AB" w:rsidRDefault="0066520C">
            <w:pPr>
              <w:ind w:left="80"/>
              <w:rPr>
                <w:sz w:val="20"/>
                <w:szCs w:val="20"/>
              </w:rPr>
            </w:pPr>
            <w:r>
              <w:rPr>
                <w:rFonts w:ascii="Arial" w:eastAsia="Arial" w:hAnsi="Arial" w:cs="Arial"/>
                <w:sz w:val="16"/>
                <w:szCs w:val="16"/>
              </w:rPr>
              <w:t>RCCTRL0_STATUS [6: 0]</w:t>
            </w:r>
          </w:p>
        </w:tc>
        <w:tc>
          <w:tcPr>
            <w:tcW w:w="100" w:type="dxa"/>
            <w:vAlign w:val="bottom"/>
          </w:tcPr>
          <w:p w14:paraId="004DB65F" w14:textId="77777777" w:rsidR="001516AB" w:rsidRDefault="001516AB">
            <w:pPr>
              <w:rPr>
                <w:sz w:val="19"/>
                <w:szCs w:val="19"/>
              </w:rPr>
            </w:pPr>
          </w:p>
        </w:tc>
        <w:tc>
          <w:tcPr>
            <w:tcW w:w="620" w:type="dxa"/>
            <w:tcBorders>
              <w:right w:val="single" w:sz="8" w:space="0" w:color="auto"/>
            </w:tcBorders>
            <w:vAlign w:val="bottom"/>
          </w:tcPr>
          <w:p w14:paraId="405A1CF9" w14:textId="77777777" w:rsidR="001516AB" w:rsidRDefault="001516AB">
            <w:pPr>
              <w:rPr>
                <w:sz w:val="19"/>
                <w:szCs w:val="19"/>
              </w:rPr>
            </w:pPr>
          </w:p>
        </w:tc>
        <w:tc>
          <w:tcPr>
            <w:tcW w:w="600" w:type="dxa"/>
            <w:tcBorders>
              <w:right w:val="single" w:sz="8" w:space="0" w:color="auto"/>
            </w:tcBorders>
            <w:vAlign w:val="bottom"/>
          </w:tcPr>
          <w:p w14:paraId="5C165AB8" w14:textId="77777777" w:rsidR="001516AB" w:rsidRDefault="0066520C">
            <w:pPr>
              <w:ind w:left="100"/>
              <w:rPr>
                <w:sz w:val="20"/>
                <w:szCs w:val="20"/>
              </w:rPr>
            </w:pPr>
            <w:r>
              <w:rPr>
                <w:rFonts w:ascii="Arial" w:eastAsia="Arial" w:hAnsi="Arial" w:cs="Arial"/>
                <w:sz w:val="16"/>
                <w:szCs w:val="16"/>
              </w:rPr>
              <w:t>р</w:t>
            </w:r>
          </w:p>
        </w:tc>
        <w:tc>
          <w:tcPr>
            <w:tcW w:w="5600" w:type="dxa"/>
            <w:tcBorders>
              <w:right w:val="single" w:sz="8" w:space="0" w:color="auto"/>
            </w:tcBorders>
            <w:vAlign w:val="bottom"/>
          </w:tcPr>
          <w:p w14:paraId="60A31A09" w14:textId="77777777" w:rsidR="001516AB" w:rsidRDefault="0066520C">
            <w:pPr>
              <w:ind w:left="80"/>
              <w:rPr>
                <w:sz w:val="20"/>
                <w:szCs w:val="20"/>
              </w:rPr>
            </w:pPr>
            <w:r>
              <w:rPr>
                <w:rFonts w:ascii="Arial" w:eastAsia="Arial" w:hAnsi="Arial" w:cs="Arial"/>
                <w:sz w:val="16"/>
                <w:szCs w:val="16"/>
              </w:rPr>
              <w:t xml:space="preserve">Содержит </w:t>
            </w:r>
            <w:r>
              <w:rPr>
                <w:rFonts w:ascii="Arial" w:eastAsia="Arial" w:hAnsi="Arial" w:cs="Arial"/>
                <w:sz w:val="16"/>
                <w:szCs w:val="16"/>
              </w:rPr>
              <w:t>значение из последнего запуска процедуры калибровки RC-генератора.</w:t>
            </w:r>
          </w:p>
        </w:tc>
      </w:tr>
      <w:tr w:rsidR="001516AB" w14:paraId="144253ED" w14:textId="77777777">
        <w:trPr>
          <w:trHeight w:val="305"/>
        </w:trPr>
        <w:tc>
          <w:tcPr>
            <w:tcW w:w="480" w:type="dxa"/>
            <w:tcBorders>
              <w:left w:val="single" w:sz="8" w:space="0" w:color="auto"/>
              <w:right w:val="single" w:sz="8" w:space="0" w:color="auto"/>
            </w:tcBorders>
            <w:vAlign w:val="bottom"/>
          </w:tcPr>
          <w:p w14:paraId="3E12320E" w14:textId="77777777" w:rsidR="001516AB" w:rsidRDefault="001516AB">
            <w:pPr>
              <w:rPr>
                <w:sz w:val="24"/>
                <w:szCs w:val="24"/>
              </w:rPr>
            </w:pPr>
          </w:p>
        </w:tc>
        <w:tc>
          <w:tcPr>
            <w:tcW w:w="2060" w:type="dxa"/>
            <w:tcBorders>
              <w:right w:val="single" w:sz="8" w:space="0" w:color="auto"/>
            </w:tcBorders>
            <w:vAlign w:val="bottom"/>
          </w:tcPr>
          <w:p w14:paraId="5B172085" w14:textId="77777777" w:rsidR="001516AB" w:rsidRDefault="001516AB">
            <w:pPr>
              <w:rPr>
                <w:sz w:val="24"/>
                <w:szCs w:val="24"/>
              </w:rPr>
            </w:pPr>
          </w:p>
        </w:tc>
        <w:tc>
          <w:tcPr>
            <w:tcW w:w="100" w:type="dxa"/>
            <w:vAlign w:val="bottom"/>
          </w:tcPr>
          <w:p w14:paraId="21477B90" w14:textId="77777777" w:rsidR="001516AB" w:rsidRDefault="001516AB">
            <w:pPr>
              <w:rPr>
                <w:sz w:val="24"/>
                <w:szCs w:val="24"/>
              </w:rPr>
            </w:pPr>
          </w:p>
        </w:tc>
        <w:tc>
          <w:tcPr>
            <w:tcW w:w="620" w:type="dxa"/>
            <w:tcBorders>
              <w:right w:val="single" w:sz="8" w:space="0" w:color="auto"/>
            </w:tcBorders>
            <w:vAlign w:val="bottom"/>
          </w:tcPr>
          <w:p w14:paraId="4E5C16B5" w14:textId="77777777" w:rsidR="001516AB" w:rsidRDefault="001516AB">
            <w:pPr>
              <w:rPr>
                <w:sz w:val="24"/>
                <w:szCs w:val="24"/>
              </w:rPr>
            </w:pPr>
          </w:p>
        </w:tc>
        <w:tc>
          <w:tcPr>
            <w:tcW w:w="600" w:type="dxa"/>
            <w:tcBorders>
              <w:right w:val="single" w:sz="8" w:space="0" w:color="auto"/>
            </w:tcBorders>
            <w:vAlign w:val="bottom"/>
          </w:tcPr>
          <w:p w14:paraId="3DDFFDF6" w14:textId="77777777" w:rsidR="001516AB" w:rsidRDefault="001516AB">
            <w:pPr>
              <w:rPr>
                <w:sz w:val="24"/>
                <w:szCs w:val="24"/>
              </w:rPr>
            </w:pPr>
          </w:p>
        </w:tc>
        <w:tc>
          <w:tcPr>
            <w:tcW w:w="5600" w:type="dxa"/>
            <w:tcBorders>
              <w:right w:val="single" w:sz="8" w:space="0" w:color="auto"/>
            </w:tcBorders>
            <w:vAlign w:val="bottom"/>
          </w:tcPr>
          <w:p w14:paraId="551EA8E6" w14:textId="77777777" w:rsidR="001516AB" w:rsidRDefault="0066520C">
            <w:pPr>
              <w:ind w:left="80"/>
              <w:rPr>
                <w:rFonts w:ascii="Arial" w:eastAsia="Arial" w:hAnsi="Arial" w:cs="Arial"/>
                <w:sz w:val="16"/>
                <w:szCs w:val="16"/>
              </w:rPr>
            </w:pPr>
            <w:r>
              <w:rPr>
                <w:rFonts w:ascii="Arial" w:eastAsia="Arial" w:hAnsi="Arial" w:cs="Arial"/>
                <w:sz w:val="16"/>
                <w:szCs w:val="16"/>
              </w:rPr>
              <w:t xml:space="preserve">Описание использования см. В примечаниях к применению AN047. </w:t>
            </w:r>
            <w:hyperlink w:anchor="page96">
              <w:r>
                <w:rPr>
                  <w:rFonts w:ascii="Arial" w:eastAsia="Arial" w:hAnsi="Arial" w:cs="Arial"/>
                  <w:sz w:val="16"/>
                  <w:szCs w:val="16"/>
                </w:rPr>
                <w:t>[4].</w:t>
              </w:r>
            </w:hyperlink>
          </w:p>
        </w:tc>
      </w:tr>
      <w:tr w:rsidR="001516AB" w14:paraId="784BAE81" w14:textId="77777777">
        <w:trPr>
          <w:trHeight w:val="66"/>
        </w:trPr>
        <w:tc>
          <w:tcPr>
            <w:tcW w:w="480" w:type="dxa"/>
            <w:tcBorders>
              <w:left w:val="single" w:sz="8" w:space="0" w:color="auto"/>
              <w:bottom w:val="single" w:sz="8" w:space="0" w:color="auto"/>
              <w:right w:val="single" w:sz="8" w:space="0" w:color="auto"/>
            </w:tcBorders>
            <w:vAlign w:val="bottom"/>
          </w:tcPr>
          <w:p w14:paraId="4F9A72CE" w14:textId="77777777" w:rsidR="001516AB" w:rsidRDefault="001516AB">
            <w:pPr>
              <w:rPr>
                <w:sz w:val="5"/>
                <w:szCs w:val="5"/>
              </w:rPr>
            </w:pPr>
          </w:p>
        </w:tc>
        <w:tc>
          <w:tcPr>
            <w:tcW w:w="2060" w:type="dxa"/>
            <w:tcBorders>
              <w:bottom w:val="single" w:sz="8" w:space="0" w:color="auto"/>
              <w:right w:val="single" w:sz="8" w:space="0" w:color="auto"/>
            </w:tcBorders>
            <w:vAlign w:val="bottom"/>
          </w:tcPr>
          <w:p w14:paraId="73331C27" w14:textId="77777777" w:rsidR="001516AB" w:rsidRDefault="001516AB">
            <w:pPr>
              <w:rPr>
                <w:sz w:val="5"/>
                <w:szCs w:val="5"/>
              </w:rPr>
            </w:pPr>
          </w:p>
        </w:tc>
        <w:tc>
          <w:tcPr>
            <w:tcW w:w="100" w:type="dxa"/>
            <w:tcBorders>
              <w:bottom w:val="single" w:sz="8" w:space="0" w:color="auto"/>
            </w:tcBorders>
            <w:vAlign w:val="bottom"/>
          </w:tcPr>
          <w:p w14:paraId="0ACC03C6" w14:textId="77777777" w:rsidR="001516AB" w:rsidRDefault="001516AB">
            <w:pPr>
              <w:rPr>
                <w:sz w:val="5"/>
                <w:szCs w:val="5"/>
              </w:rPr>
            </w:pPr>
          </w:p>
        </w:tc>
        <w:tc>
          <w:tcPr>
            <w:tcW w:w="620" w:type="dxa"/>
            <w:tcBorders>
              <w:bottom w:val="single" w:sz="8" w:space="0" w:color="auto"/>
              <w:right w:val="single" w:sz="8" w:space="0" w:color="auto"/>
            </w:tcBorders>
            <w:vAlign w:val="bottom"/>
          </w:tcPr>
          <w:p w14:paraId="4FB9834B" w14:textId="77777777" w:rsidR="001516AB" w:rsidRDefault="001516AB">
            <w:pPr>
              <w:rPr>
                <w:sz w:val="5"/>
                <w:szCs w:val="5"/>
              </w:rPr>
            </w:pPr>
          </w:p>
        </w:tc>
        <w:tc>
          <w:tcPr>
            <w:tcW w:w="600" w:type="dxa"/>
            <w:tcBorders>
              <w:bottom w:val="single" w:sz="8" w:space="0" w:color="auto"/>
              <w:right w:val="single" w:sz="8" w:space="0" w:color="auto"/>
            </w:tcBorders>
            <w:vAlign w:val="bottom"/>
          </w:tcPr>
          <w:p w14:paraId="1AEEAF36" w14:textId="77777777" w:rsidR="001516AB" w:rsidRDefault="001516AB">
            <w:pPr>
              <w:rPr>
                <w:sz w:val="5"/>
                <w:szCs w:val="5"/>
              </w:rPr>
            </w:pPr>
          </w:p>
        </w:tc>
        <w:tc>
          <w:tcPr>
            <w:tcW w:w="5600" w:type="dxa"/>
            <w:tcBorders>
              <w:bottom w:val="single" w:sz="8" w:space="0" w:color="auto"/>
              <w:right w:val="single" w:sz="8" w:space="0" w:color="auto"/>
            </w:tcBorders>
            <w:vAlign w:val="bottom"/>
          </w:tcPr>
          <w:p w14:paraId="51C471B9" w14:textId="77777777" w:rsidR="001516AB" w:rsidRDefault="001516AB">
            <w:pPr>
              <w:rPr>
                <w:sz w:val="5"/>
                <w:szCs w:val="5"/>
              </w:rPr>
            </w:pPr>
          </w:p>
        </w:tc>
      </w:tr>
    </w:tbl>
    <w:p w14:paraId="0A728513" w14:textId="77777777" w:rsidR="001516AB" w:rsidRDefault="001516AB">
      <w:pPr>
        <w:spacing w:line="200" w:lineRule="exact"/>
        <w:rPr>
          <w:sz w:val="20"/>
          <w:szCs w:val="20"/>
        </w:rPr>
      </w:pPr>
    </w:p>
    <w:p w14:paraId="6667E744" w14:textId="77777777" w:rsidR="001516AB" w:rsidRDefault="001516AB">
      <w:pPr>
        <w:spacing w:line="385" w:lineRule="exact"/>
        <w:rPr>
          <w:sz w:val="20"/>
          <w:szCs w:val="20"/>
        </w:rPr>
      </w:pPr>
    </w:p>
    <w:p w14:paraId="3B2012D7" w14:textId="77777777" w:rsidR="001516AB" w:rsidRDefault="0066520C">
      <w:pPr>
        <w:ind w:left="120"/>
        <w:rPr>
          <w:sz w:val="20"/>
          <w:szCs w:val="20"/>
        </w:rPr>
      </w:pPr>
      <w:r>
        <w:rPr>
          <w:rFonts w:ascii="Arial" w:eastAsia="Arial" w:hAnsi="Arial" w:cs="Arial"/>
          <w:b/>
          <w:bCs/>
          <w:sz w:val="24"/>
          <w:szCs w:val="24"/>
        </w:rPr>
        <w:t>30 Информация о пайке</w:t>
      </w:r>
    </w:p>
    <w:p w14:paraId="587F949A" w14:textId="77777777" w:rsidR="001516AB" w:rsidRDefault="001516AB">
      <w:pPr>
        <w:spacing w:line="120" w:lineRule="exact"/>
        <w:rPr>
          <w:sz w:val="20"/>
          <w:szCs w:val="20"/>
        </w:rPr>
      </w:pPr>
    </w:p>
    <w:p w14:paraId="3174B143" w14:textId="77777777" w:rsidR="001516AB" w:rsidRDefault="0066520C">
      <w:pPr>
        <w:ind w:left="120"/>
        <w:rPr>
          <w:rFonts w:ascii="Arial" w:eastAsia="Arial" w:hAnsi="Arial" w:cs="Arial"/>
          <w:sz w:val="20"/>
          <w:szCs w:val="20"/>
        </w:rPr>
      </w:pPr>
      <w:r>
        <w:rPr>
          <w:rFonts w:ascii="Arial" w:eastAsia="Arial" w:hAnsi="Arial" w:cs="Arial"/>
          <w:sz w:val="20"/>
          <w:szCs w:val="20"/>
        </w:rPr>
        <w:t xml:space="preserve">Рекомендации по бессвинцовому оплавлению </w:t>
      </w:r>
      <w:hyperlink r:id="rId112">
        <w:r>
          <w:rPr>
            <w:rFonts w:ascii="Arial" w:eastAsia="Arial" w:hAnsi="Arial" w:cs="Arial"/>
            <w:sz w:val="20"/>
            <w:szCs w:val="20"/>
          </w:rPr>
          <w:t xml:space="preserve">IPC / JEDEC J-STD-020 </w:t>
        </w:r>
      </w:hyperlink>
      <w:r>
        <w:rPr>
          <w:rFonts w:ascii="Arial" w:eastAsia="Arial" w:hAnsi="Arial" w:cs="Arial"/>
          <w:sz w:val="20"/>
          <w:szCs w:val="20"/>
        </w:rPr>
        <w:t>следует соблюдать.</w:t>
      </w:r>
    </w:p>
    <w:p w14:paraId="64C11E98" w14:textId="77777777" w:rsidR="001516AB" w:rsidRDefault="001516AB">
      <w:pPr>
        <w:spacing w:line="358" w:lineRule="exact"/>
        <w:rPr>
          <w:sz w:val="20"/>
          <w:szCs w:val="20"/>
        </w:rPr>
      </w:pPr>
    </w:p>
    <w:p w14:paraId="5FBFA374" w14:textId="77777777" w:rsidR="001516AB" w:rsidRDefault="0066520C">
      <w:pPr>
        <w:ind w:left="120"/>
        <w:rPr>
          <w:sz w:val="20"/>
          <w:szCs w:val="20"/>
        </w:rPr>
      </w:pPr>
      <w:r>
        <w:rPr>
          <w:rFonts w:ascii="Arial" w:eastAsia="Arial" w:hAnsi="Arial" w:cs="Arial"/>
          <w:b/>
          <w:bCs/>
          <w:sz w:val="24"/>
          <w:szCs w:val="24"/>
        </w:rPr>
        <w:t>31 Информация для заказа комплекта разработчика</w:t>
      </w:r>
    </w:p>
    <w:p w14:paraId="55EE8B1B" w14:textId="77777777" w:rsidR="001516AB" w:rsidRDefault="001516AB">
      <w:pPr>
        <w:spacing w:line="200" w:lineRule="exact"/>
        <w:rPr>
          <w:sz w:val="20"/>
          <w:szCs w:val="20"/>
        </w:rPr>
      </w:pPr>
    </w:p>
    <w:p w14:paraId="3B5B6F37" w14:textId="77777777" w:rsidR="001516AB" w:rsidRDefault="001516AB">
      <w:pPr>
        <w:spacing w:line="25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860"/>
        <w:gridCol w:w="3940"/>
        <w:gridCol w:w="2400"/>
      </w:tblGrid>
      <w:tr w:rsidR="001516AB" w14:paraId="79C6E352" w14:textId="77777777">
        <w:trPr>
          <w:trHeight w:val="186"/>
        </w:trPr>
        <w:tc>
          <w:tcPr>
            <w:tcW w:w="2860" w:type="dxa"/>
            <w:tcBorders>
              <w:top w:val="single" w:sz="8" w:space="0" w:color="auto"/>
              <w:left w:val="single" w:sz="8" w:space="0" w:color="auto"/>
              <w:right w:val="single" w:sz="8" w:space="0" w:color="auto"/>
            </w:tcBorders>
            <w:vAlign w:val="bottom"/>
          </w:tcPr>
          <w:p w14:paraId="3DC653BE" w14:textId="77777777" w:rsidR="001516AB" w:rsidRDefault="0066520C">
            <w:pPr>
              <w:ind w:left="120"/>
              <w:rPr>
                <w:sz w:val="20"/>
                <w:szCs w:val="20"/>
              </w:rPr>
            </w:pPr>
            <w:r>
              <w:rPr>
                <w:rFonts w:ascii="Arial" w:eastAsia="Arial" w:hAnsi="Arial" w:cs="Arial"/>
                <w:b/>
                <w:bCs/>
                <w:sz w:val="16"/>
                <w:szCs w:val="16"/>
              </w:rPr>
              <w:t>Заказной модуль оценки</w:t>
            </w:r>
          </w:p>
        </w:tc>
        <w:tc>
          <w:tcPr>
            <w:tcW w:w="3940" w:type="dxa"/>
            <w:tcBorders>
              <w:top w:val="single" w:sz="8" w:space="0" w:color="auto"/>
              <w:right w:val="single" w:sz="8" w:space="0" w:color="auto"/>
            </w:tcBorders>
            <w:vAlign w:val="bottom"/>
          </w:tcPr>
          <w:p w14:paraId="7C8773CA" w14:textId="77777777" w:rsidR="001516AB" w:rsidRDefault="0066520C">
            <w:pPr>
              <w:ind w:left="100"/>
              <w:rPr>
                <w:sz w:val="20"/>
                <w:szCs w:val="20"/>
              </w:rPr>
            </w:pPr>
            <w:r>
              <w:rPr>
                <w:rFonts w:ascii="Arial" w:eastAsia="Arial" w:hAnsi="Arial" w:cs="Arial"/>
                <w:b/>
                <w:bCs/>
                <w:sz w:val="16"/>
                <w:szCs w:val="16"/>
              </w:rPr>
              <w:t>Описание</w:t>
            </w:r>
          </w:p>
        </w:tc>
        <w:tc>
          <w:tcPr>
            <w:tcW w:w="2400" w:type="dxa"/>
            <w:tcBorders>
              <w:top w:val="single" w:sz="8" w:space="0" w:color="auto"/>
              <w:right w:val="single" w:sz="8" w:space="0" w:color="auto"/>
            </w:tcBorders>
            <w:vAlign w:val="bottom"/>
          </w:tcPr>
          <w:p w14:paraId="73720F6E" w14:textId="77777777" w:rsidR="001516AB" w:rsidRDefault="0066520C">
            <w:pPr>
              <w:jc w:val="center"/>
              <w:rPr>
                <w:sz w:val="20"/>
                <w:szCs w:val="20"/>
              </w:rPr>
            </w:pPr>
            <w:r>
              <w:rPr>
                <w:rFonts w:ascii="Arial" w:eastAsia="Arial" w:hAnsi="Arial" w:cs="Arial"/>
                <w:b/>
                <w:bCs/>
                <w:w w:val="99"/>
                <w:sz w:val="16"/>
                <w:szCs w:val="16"/>
              </w:rPr>
              <w:t>Минимум для заказа</w:t>
            </w:r>
          </w:p>
        </w:tc>
      </w:tr>
      <w:tr w:rsidR="001516AB" w14:paraId="5A8543C7" w14:textId="77777777">
        <w:trPr>
          <w:trHeight w:val="129"/>
        </w:trPr>
        <w:tc>
          <w:tcPr>
            <w:tcW w:w="2860" w:type="dxa"/>
            <w:tcBorders>
              <w:left w:val="single" w:sz="8" w:space="0" w:color="auto"/>
              <w:bottom w:val="single" w:sz="8" w:space="0" w:color="auto"/>
              <w:right w:val="single" w:sz="8" w:space="0" w:color="auto"/>
            </w:tcBorders>
            <w:vAlign w:val="bottom"/>
          </w:tcPr>
          <w:p w14:paraId="5E0BC470" w14:textId="77777777" w:rsidR="001516AB" w:rsidRDefault="001516AB">
            <w:pPr>
              <w:rPr>
                <w:sz w:val="11"/>
                <w:szCs w:val="11"/>
              </w:rPr>
            </w:pPr>
          </w:p>
        </w:tc>
        <w:tc>
          <w:tcPr>
            <w:tcW w:w="3940" w:type="dxa"/>
            <w:tcBorders>
              <w:bottom w:val="single" w:sz="8" w:space="0" w:color="auto"/>
              <w:right w:val="single" w:sz="8" w:space="0" w:color="auto"/>
            </w:tcBorders>
            <w:vAlign w:val="bottom"/>
          </w:tcPr>
          <w:p w14:paraId="047BDC13" w14:textId="77777777" w:rsidR="001516AB" w:rsidRDefault="001516AB">
            <w:pPr>
              <w:rPr>
                <w:sz w:val="11"/>
                <w:szCs w:val="11"/>
              </w:rPr>
            </w:pPr>
          </w:p>
        </w:tc>
        <w:tc>
          <w:tcPr>
            <w:tcW w:w="2400" w:type="dxa"/>
            <w:tcBorders>
              <w:bottom w:val="single" w:sz="8" w:space="0" w:color="auto"/>
              <w:right w:val="single" w:sz="8" w:space="0" w:color="auto"/>
            </w:tcBorders>
            <w:vAlign w:val="bottom"/>
          </w:tcPr>
          <w:p w14:paraId="1EB68126" w14:textId="77777777" w:rsidR="001516AB" w:rsidRDefault="001516AB">
            <w:pPr>
              <w:rPr>
                <w:sz w:val="11"/>
                <w:szCs w:val="11"/>
              </w:rPr>
            </w:pPr>
          </w:p>
        </w:tc>
      </w:tr>
      <w:tr w:rsidR="001516AB" w14:paraId="565B36DC" w14:textId="77777777">
        <w:trPr>
          <w:trHeight w:val="168"/>
        </w:trPr>
        <w:tc>
          <w:tcPr>
            <w:tcW w:w="2860" w:type="dxa"/>
            <w:tcBorders>
              <w:left w:val="single" w:sz="8" w:space="0" w:color="auto"/>
              <w:right w:val="single" w:sz="8" w:space="0" w:color="auto"/>
            </w:tcBorders>
            <w:vAlign w:val="bottom"/>
          </w:tcPr>
          <w:p w14:paraId="4586133E" w14:textId="77777777" w:rsidR="001516AB" w:rsidRDefault="0066520C">
            <w:pPr>
              <w:spacing w:line="168" w:lineRule="exact"/>
              <w:ind w:left="120"/>
              <w:rPr>
                <w:sz w:val="20"/>
                <w:szCs w:val="20"/>
              </w:rPr>
            </w:pPr>
            <w:r>
              <w:rPr>
                <w:rFonts w:ascii="Arial" w:eastAsia="Arial" w:hAnsi="Arial" w:cs="Arial"/>
                <w:sz w:val="16"/>
                <w:szCs w:val="16"/>
              </w:rPr>
              <w:t>CC1101DK433</w:t>
            </w:r>
          </w:p>
        </w:tc>
        <w:tc>
          <w:tcPr>
            <w:tcW w:w="3940" w:type="dxa"/>
            <w:tcBorders>
              <w:right w:val="single" w:sz="8" w:space="0" w:color="auto"/>
            </w:tcBorders>
            <w:vAlign w:val="bottom"/>
          </w:tcPr>
          <w:p w14:paraId="439D0538" w14:textId="77777777" w:rsidR="001516AB" w:rsidRDefault="0066520C">
            <w:pPr>
              <w:spacing w:line="168" w:lineRule="exact"/>
              <w:ind w:left="100"/>
              <w:rPr>
                <w:sz w:val="20"/>
                <w:szCs w:val="20"/>
              </w:rPr>
            </w:pPr>
            <w:r>
              <w:rPr>
                <w:rFonts w:ascii="Arial" w:eastAsia="Arial" w:hAnsi="Arial" w:cs="Arial"/>
                <w:sz w:val="16"/>
                <w:szCs w:val="16"/>
              </w:rPr>
              <w:t>Комплект разработчика CC1101, 433 МГц</w:t>
            </w:r>
          </w:p>
        </w:tc>
        <w:tc>
          <w:tcPr>
            <w:tcW w:w="2400" w:type="dxa"/>
            <w:tcBorders>
              <w:right w:val="single" w:sz="8" w:space="0" w:color="auto"/>
            </w:tcBorders>
            <w:vAlign w:val="bottom"/>
          </w:tcPr>
          <w:p w14:paraId="79DE0B0F" w14:textId="77777777" w:rsidR="001516AB" w:rsidRDefault="0066520C">
            <w:pPr>
              <w:spacing w:line="168" w:lineRule="exact"/>
              <w:jc w:val="center"/>
              <w:rPr>
                <w:sz w:val="20"/>
                <w:szCs w:val="20"/>
              </w:rPr>
            </w:pPr>
            <w:r>
              <w:rPr>
                <w:rFonts w:ascii="Arial" w:eastAsia="Arial" w:hAnsi="Arial" w:cs="Arial"/>
                <w:sz w:val="16"/>
                <w:szCs w:val="16"/>
              </w:rPr>
              <w:t>1</w:t>
            </w:r>
          </w:p>
        </w:tc>
      </w:tr>
      <w:tr w:rsidR="001516AB" w14:paraId="795C77DD" w14:textId="77777777">
        <w:trPr>
          <w:trHeight w:val="126"/>
        </w:trPr>
        <w:tc>
          <w:tcPr>
            <w:tcW w:w="2860" w:type="dxa"/>
            <w:tcBorders>
              <w:left w:val="single" w:sz="8" w:space="0" w:color="auto"/>
              <w:bottom w:val="single" w:sz="8" w:space="0" w:color="auto"/>
              <w:right w:val="single" w:sz="8" w:space="0" w:color="auto"/>
            </w:tcBorders>
            <w:vAlign w:val="bottom"/>
          </w:tcPr>
          <w:p w14:paraId="04546BDE" w14:textId="77777777" w:rsidR="001516AB" w:rsidRDefault="001516AB">
            <w:pPr>
              <w:rPr>
                <w:sz w:val="10"/>
                <w:szCs w:val="10"/>
              </w:rPr>
            </w:pPr>
          </w:p>
        </w:tc>
        <w:tc>
          <w:tcPr>
            <w:tcW w:w="3940" w:type="dxa"/>
            <w:tcBorders>
              <w:bottom w:val="single" w:sz="8" w:space="0" w:color="auto"/>
              <w:right w:val="single" w:sz="8" w:space="0" w:color="auto"/>
            </w:tcBorders>
            <w:vAlign w:val="bottom"/>
          </w:tcPr>
          <w:p w14:paraId="35BAE43D" w14:textId="77777777" w:rsidR="001516AB" w:rsidRDefault="001516AB">
            <w:pPr>
              <w:rPr>
                <w:sz w:val="10"/>
                <w:szCs w:val="10"/>
              </w:rPr>
            </w:pPr>
          </w:p>
        </w:tc>
        <w:tc>
          <w:tcPr>
            <w:tcW w:w="2400" w:type="dxa"/>
            <w:tcBorders>
              <w:bottom w:val="single" w:sz="8" w:space="0" w:color="auto"/>
              <w:right w:val="single" w:sz="8" w:space="0" w:color="auto"/>
            </w:tcBorders>
            <w:vAlign w:val="bottom"/>
          </w:tcPr>
          <w:p w14:paraId="5DD2C1AA" w14:textId="77777777" w:rsidR="001516AB" w:rsidRDefault="001516AB">
            <w:pPr>
              <w:rPr>
                <w:sz w:val="10"/>
                <w:szCs w:val="10"/>
              </w:rPr>
            </w:pPr>
          </w:p>
        </w:tc>
      </w:tr>
      <w:tr w:rsidR="001516AB" w14:paraId="0EF4AF2A" w14:textId="77777777">
        <w:trPr>
          <w:trHeight w:val="168"/>
        </w:trPr>
        <w:tc>
          <w:tcPr>
            <w:tcW w:w="2860" w:type="dxa"/>
            <w:tcBorders>
              <w:left w:val="single" w:sz="8" w:space="0" w:color="auto"/>
              <w:right w:val="single" w:sz="8" w:space="0" w:color="auto"/>
            </w:tcBorders>
            <w:vAlign w:val="bottom"/>
          </w:tcPr>
          <w:p w14:paraId="6B6F42B5" w14:textId="77777777" w:rsidR="001516AB" w:rsidRDefault="0066520C">
            <w:pPr>
              <w:spacing w:line="168" w:lineRule="exact"/>
              <w:ind w:left="120"/>
              <w:rPr>
                <w:sz w:val="20"/>
                <w:szCs w:val="20"/>
              </w:rPr>
            </w:pPr>
            <w:r>
              <w:rPr>
                <w:rFonts w:ascii="Arial" w:eastAsia="Arial" w:hAnsi="Arial" w:cs="Arial"/>
                <w:sz w:val="16"/>
                <w:szCs w:val="16"/>
              </w:rPr>
              <w:t>CC1101DK868-915</w:t>
            </w:r>
          </w:p>
        </w:tc>
        <w:tc>
          <w:tcPr>
            <w:tcW w:w="3940" w:type="dxa"/>
            <w:tcBorders>
              <w:right w:val="single" w:sz="8" w:space="0" w:color="auto"/>
            </w:tcBorders>
            <w:vAlign w:val="bottom"/>
          </w:tcPr>
          <w:p w14:paraId="265F0979" w14:textId="77777777" w:rsidR="001516AB" w:rsidRDefault="0066520C">
            <w:pPr>
              <w:spacing w:line="168" w:lineRule="exact"/>
              <w:ind w:left="100"/>
              <w:rPr>
                <w:sz w:val="20"/>
                <w:szCs w:val="20"/>
              </w:rPr>
            </w:pPr>
            <w:r>
              <w:rPr>
                <w:rFonts w:ascii="Arial" w:eastAsia="Arial" w:hAnsi="Arial" w:cs="Arial"/>
                <w:sz w:val="16"/>
                <w:szCs w:val="16"/>
              </w:rPr>
              <w:t>Комплект разработчика CC1101, 868/915 МГц</w:t>
            </w:r>
          </w:p>
        </w:tc>
        <w:tc>
          <w:tcPr>
            <w:tcW w:w="2400" w:type="dxa"/>
            <w:tcBorders>
              <w:right w:val="single" w:sz="8" w:space="0" w:color="auto"/>
            </w:tcBorders>
            <w:vAlign w:val="bottom"/>
          </w:tcPr>
          <w:p w14:paraId="26FB3A34" w14:textId="77777777" w:rsidR="001516AB" w:rsidRDefault="0066520C">
            <w:pPr>
              <w:spacing w:line="168" w:lineRule="exact"/>
              <w:jc w:val="center"/>
              <w:rPr>
                <w:sz w:val="20"/>
                <w:szCs w:val="20"/>
              </w:rPr>
            </w:pPr>
            <w:r>
              <w:rPr>
                <w:rFonts w:ascii="Arial" w:eastAsia="Arial" w:hAnsi="Arial" w:cs="Arial"/>
                <w:sz w:val="16"/>
                <w:szCs w:val="16"/>
              </w:rPr>
              <w:t>1</w:t>
            </w:r>
          </w:p>
        </w:tc>
      </w:tr>
      <w:tr w:rsidR="001516AB" w14:paraId="6B0DC218" w14:textId="77777777">
        <w:trPr>
          <w:trHeight w:val="126"/>
        </w:trPr>
        <w:tc>
          <w:tcPr>
            <w:tcW w:w="2860" w:type="dxa"/>
            <w:tcBorders>
              <w:left w:val="single" w:sz="8" w:space="0" w:color="auto"/>
              <w:bottom w:val="single" w:sz="8" w:space="0" w:color="auto"/>
              <w:right w:val="single" w:sz="8" w:space="0" w:color="auto"/>
            </w:tcBorders>
            <w:vAlign w:val="bottom"/>
          </w:tcPr>
          <w:p w14:paraId="5BF0A2AA" w14:textId="77777777" w:rsidR="001516AB" w:rsidRDefault="001516AB">
            <w:pPr>
              <w:rPr>
                <w:sz w:val="10"/>
                <w:szCs w:val="10"/>
              </w:rPr>
            </w:pPr>
          </w:p>
        </w:tc>
        <w:tc>
          <w:tcPr>
            <w:tcW w:w="3940" w:type="dxa"/>
            <w:tcBorders>
              <w:bottom w:val="single" w:sz="8" w:space="0" w:color="auto"/>
              <w:right w:val="single" w:sz="8" w:space="0" w:color="auto"/>
            </w:tcBorders>
            <w:vAlign w:val="bottom"/>
          </w:tcPr>
          <w:p w14:paraId="399D4DBE" w14:textId="77777777" w:rsidR="001516AB" w:rsidRDefault="001516AB">
            <w:pPr>
              <w:rPr>
                <w:sz w:val="10"/>
                <w:szCs w:val="10"/>
              </w:rPr>
            </w:pPr>
          </w:p>
        </w:tc>
        <w:tc>
          <w:tcPr>
            <w:tcW w:w="2400" w:type="dxa"/>
            <w:tcBorders>
              <w:bottom w:val="single" w:sz="8" w:space="0" w:color="auto"/>
              <w:right w:val="single" w:sz="8" w:space="0" w:color="auto"/>
            </w:tcBorders>
            <w:vAlign w:val="bottom"/>
          </w:tcPr>
          <w:p w14:paraId="62BC40C5" w14:textId="77777777" w:rsidR="001516AB" w:rsidRDefault="001516AB">
            <w:pPr>
              <w:rPr>
                <w:sz w:val="10"/>
                <w:szCs w:val="10"/>
              </w:rPr>
            </w:pPr>
          </w:p>
        </w:tc>
      </w:tr>
      <w:tr w:rsidR="001516AB" w14:paraId="4DC23857" w14:textId="77777777">
        <w:trPr>
          <w:trHeight w:val="168"/>
        </w:trPr>
        <w:tc>
          <w:tcPr>
            <w:tcW w:w="2860" w:type="dxa"/>
            <w:tcBorders>
              <w:left w:val="single" w:sz="8" w:space="0" w:color="auto"/>
              <w:right w:val="single" w:sz="8" w:space="0" w:color="auto"/>
            </w:tcBorders>
            <w:vAlign w:val="bottom"/>
          </w:tcPr>
          <w:p w14:paraId="09DC0E94" w14:textId="77777777" w:rsidR="001516AB" w:rsidRDefault="0066520C">
            <w:pPr>
              <w:spacing w:line="168" w:lineRule="exact"/>
              <w:ind w:left="120"/>
              <w:rPr>
                <w:sz w:val="20"/>
                <w:szCs w:val="20"/>
              </w:rPr>
            </w:pPr>
            <w:r>
              <w:rPr>
                <w:rFonts w:ascii="Arial" w:eastAsia="Arial" w:hAnsi="Arial" w:cs="Arial"/>
                <w:sz w:val="16"/>
                <w:szCs w:val="16"/>
              </w:rPr>
              <w:t>CC1101EMK433</w:t>
            </w:r>
          </w:p>
        </w:tc>
        <w:tc>
          <w:tcPr>
            <w:tcW w:w="3940" w:type="dxa"/>
            <w:tcBorders>
              <w:right w:val="single" w:sz="8" w:space="0" w:color="auto"/>
            </w:tcBorders>
            <w:vAlign w:val="bottom"/>
          </w:tcPr>
          <w:p w14:paraId="5A2800FB" w14:textId="77777777" w:rsidR="001516AB" w:rsidRDefault="0066520C">
            <w:pPr>
              <w:spacing w:line="168" w:lineRule="exact"/>
              <w:ind w:left="100"/>
              <w:rPr>
                <w:sz w:val="20"/>
                <w:szCs w:val="20"/>
              </w:rPr>
            </w:pPr>
            <w:r>
              <w:rPr>
                <w:rFonts w:ascii="Arial" w:eastAsia="Arial" w:hAnsi="Arial" w:cs="Arial"/>
                <w:sz w:val="16"/>
                <w:szCs w:val="16"/>
              </w:rPr>
              <w:t>Комплект оценочного модуля CC1101, 433 МГц</w:t>
            </w:r>
          </w:p>
        </w:tc>
        <w:tc>
          <w:tcPr>
            <w:tcW w:w="2400" w:type="dxa"/>
            <w:tcBorders>
              <w:right w:val="single" w:sz="8" w:space="0" w:color="auto"/>
            </w:tcBorders>
            <w:vAlign w:val="bottom"/>
          </w:tcPr>
          <w:p w14:paraId="4BBA8662" w14:textId="77777777" w:rsidR="001516AB" w:rsidRDefault="0066520C">
            <w:pPr>
              <w:spacing w:line="168" w:lineRule="exact"/>
              <w:jc w:val="center"/>
              <w:rPr>
                <w:sz w:val="20"/>
                <w:szCs w:val="20"/>
              </w:rPr>
            </w:pPr>
            <w:r>
              <w:rPr>
                <w:rFonts w:ascii="Arial" w:eastAsia="Arial" w:hAnsi="Arial" w:cs="Arial"/>
                <w:sz w:val="16"/>
                <w:szCs w:val="16"/>
              </w:rPr>
              <w:t>1</w:t>
            </w:r>
          </w:p>
        </w:tc>
      </w:tr>
      <w:tr w:rsidR="001516AB" w14:paraId="4E5C2161" w14:textId="77777777">
        <w:trPr>
          <w:trHeight w:val="126"/>
        </w:trPr>
        <w:tc>
          <w:tcPr>
            <w:tcW w:w="2860" w:type="dxa"/>
            <w:tcBorders>
              <w:left w:val="single" w:sz="8" w:space="0" w:color="auto"/>
              <w:bottom w:val="single" w:sz="8" w:space="0" w:color="auto"/>
              <w:right w:val="single" w:sz="8" w:space="0" w:color="auto"/>
            </w:tcBorders>
            <w:vAlign w:val="bottom"/>
          </w:tcPr>
          <w:p w14:paraId="2EF83A2C" w14:textId="77777777" w:rsidR="001516AB" w:rsidRDefault="001516AB">
            <w:pPr>
              <w:rPr>
                <w:sz w:val="10"/>
                <w:szCs w:val="10"/>
              </w:rPr>
            </w:pPr>
          </w:p>
        </w:tc>
        <w:tc>
          <w:tcPr>
            <w:tcW w:w="3940" w:type="dxa"/>
            <w:tcBorders>
              <w:bottom w:val="single" w:sz="8" w:space="0" w:color="auto"/>
              <w:right w:val="single" w:sz="8" w:space="0" w:color="auto"/>
            </w:tcBorders>
            <w:vAlign w:val="bottom"/>
          </w:tcPr>
          <w:p w14:paraId="03DC784A" w14:textId="77777777" w:rsidR="001516AB" w:rsidRDefault="001516AB">
            <w:pPr>
              <w:rPr>
                <w:sz w:val="10"/>
                <w:szCs w:val="10"/>
              </w:rPr>
            </w:pPr>
          </w:p>
        </w:tc>
        <w:tc>
          <w:tcPr>
            <w:tcW w:w="2400" w:type="dxa"/>
            <w:tcBorders>
              <w:bottom w:val="single" w:sz="8" w:space="0" w:color="auto"/>
              <w:right w:val="single" w:sz="8" w:space="0" w:color="auto"/>
            </w:tcBorders>
            <w:vAlign w:val="bottom"/>
          </w:tcPr>
          <w:p w14:paraId="3BFF5B3E" w14:textId="77777777" w:rsidR="001516AB" w:rsidRDefault="001516AB">
            <w:pPr>
              <w:rPr>
                <w:sz w:val="10"/>
                <w:szCs w:val="10"/>
              </w:rPr>
            </w:pPr>
          </w:p>
        </w:tc>
      </w:tr>
      <w:tr w:rsidR="001516AB" w14:paraId="4D9AC010" w14:textId="77777777">
        <w:trPr>
          <w:trHeight w:val="168"/>
        </w:trPr>
        <w:tc>
          <w:tcPr>
            <w:tcW w:w="2860" w:type="dxa"/>
            <w:tcBorders>
              <w:left w:val="single" w:sz="8" w:space="0" w:color="auto"/>
              <w:right w:val="single" w:sz="8" w:space="0" w:color="auto"/>
            </w:tcBorders>
            <w:vAlign w:val="bottom"/>
          </w:tcPr>
          <w:p w14:paraId="3F79677F" w14:textId="77777777" w:rsidR="001516AB" w:rsidRDefault="0066520C">
            <w:pPr>
              <w:spacing w:line="168" w:lineRule="exact"/>
              <w:ind w:left="120"/>
              <w:rPr>
                <w:sz w:val="20"/>
                <w:szCs w:val="20"/>
              </w:rPr>
            </w:pPr>
            <w:r>
              <w:rPr>
                <w:rFonts w:ascii="Arial" w:eastAsia="Arial" w:hAnsi="Arial" w:cs="Arial"/>
                <w:sz w:val="16"/>
                <w:szCs w:val="16"/>
              </w:rPr>
              <w:t>CC1101EMK868-915</w:t>
            </w:r>
          </w:p>
        </w:tc>
        <w:tc>
          <w:tcPr>
            <w:tcW w:w="3940" w:type="dxa"/>
            <w:tcBorders>
              <w:right w:val="single" w:sz="8" w:space="0" w:color="auto"/>
            </w:tcBorders>
            <w:vAlign w:val="bottom"/>
          </w:tcPr>
          <w:p w14:paraId="2F844423" w14:textId="77777777" w:rsidR="001516AB" w:rsidRDefault="0066520C">
            <w:pPr>
              <w:spacing w:line="168" w:lineRule="exact"/>
              <w:ind w:left="100"/>
              <w:rPr>
                <w:sz w:val="20"/>
                <w:szCs w:val="20"/>
              </w:rPr>
            </w:pPr>
            <w:r>
              <w:rPr>
                <w:rFonts w:ascii="Arial" w:eastAsia="Arial" w:hAnsi="Arial" w:cs="Arial"/>
                <w:sz w:val="16"/>
                <w:szCs w:val="16"/>
              </w:rPr>
              <w:t>Комплект оценочного модуля CC1101, 868/915 МГц</w:t>
            </w:r>
          </w:p>
        </w:tc>
        <w:tc>
          <w:tcPr>
            <w:tcW w:w="2400" w:type="dxa"/>
            <w:tcBorders>
              <w:right w:val="single" w:sz="8" w:space="0" w:color="auto"/>
            </w:tcBorders>
            <w:vAlign w:val="bottom"/>
          </w:tcPr>
          <w:p w14:paraId="0036B3C2" w14:textId="77777777" w:rsidR="001516AB" w:rsidRDefault="0066520C">
            <w:pPr>
              <w:spacing w:line="168" w:lineRule="exact"/>
              <w:jc w:val="center"/>
              <w:rPr>
                <w:sz w:val="20"/>
                <w:szCs w:val="20"/>
              </w:rPr>
            </w:pPr>
            <w:r>
              <w:rPr>
                <w:rFonts w:ascii="Arial" w:eastAsia="Arial" w:hAnsi="Arial" w:cs="Arial"/>
                <w:sz w:val="16"/>
                <w:szCs w:val="16"/>
              </w:rPr>
              <w:t>1</w:t>
            </w:r>
          </w:p>
        </w:tc>
      </w:tr>
      <w:tr w:rsidR="001516AB" w14:paraId="7D6A8570" w14:textId="77777777">
        <w:trPr>
          <w:trHeight w:val="126"/>
        </w:trPr>
        <w:tc>
          <w:tcPr>
            <w:tcW w:w="2860" w:type="dxa"/>
            <w:tcBorders>
              <w:left w:val="single" w:sz="8" w:space="0" w:color="auto"/>
              <w:bottom w:val="single" w:sz="8" w:space="0" w:color="auto"/>
              <w:right w:val="single" w:sz="8" w:space="0" w:color="auto"/>
            </w:tcBorders>
            <w:vAlign w:val="bottom"/>
          </w:tcPr>
          <w:p w14:paraId="44C7148F" w14:textId="77777777" w:rsidR="001516AB" w:rsidRDefault="001516AB">
            <w:pPr>
              <w:rPr>
                <w:sz w:val="10"/>
                <w:szCs w:val="10"/>
              </w:rPr>
            </w:pPr>
          </w:p>
        </w:tc>
        <w:tc>
          <w:tcPr>
            <w:tcW w:w="3940" w:type="dxa"/>
            <w:tcBorders>
              <w:bottom w:val="single" w:sz="8" w:space="0" w:color="auto"/>
              <w:right w:val="single" w:sz="8" w:space="0" w:color="auto"/>
            </w:tcBorders>
            <w:vAlign w:val="bottom"/>
          </w:tcPr>
          <w:p w14:paraId="246C85A5" w14:textId="77777777" w:rsidR="001516AB" w:rsidRDefault="001516AB">
            <w:pPr>
              <w:rPr>
                <w:sz w:val="10"/>
                <w:szCs w:val="10"/>
              </w:rPr>
            </w:pPr>
          </w:p>
        </w:tc>
        <w:tc>
          <w:tcPr>
            <w:tcW w:w="2400" w:type="dxa"/>
            <w:tcBorders>
              <w:bottom w:val="single" w:sz="8" w:space="0" w:color="auto"/>
              <w:right w:val="single" w:sz="8" w:space="0" w:color="auto"/>
            </w:tcBorders>
            <w:vAlign w:val="bottom"/>
          </w:tcPr>
          <w:p w14:paraId="724FE0A8" w14:textId="77777777" w:rsidR="001516AB" w:rsidRDefault="001516AB">
            <w:pPr>
              <w:rPr>
                <w:sz w:val="10"/>
                <w:szCs w:val="10"/>
              </w:rPr>
            </w:pPr>
          </w:p>
        </w:tc>
      </w:tr>
    </w:tbl>
    <w:p w14:paraId="7A8E15FE" w14:textId="77777777" w:rsidR="001516AB" w:rsidRDefault="001516AB">
      <w:pPr>
        <w:spacing w:line="112" w:lineRule="exact"/>
        <w:rPr>
          <w:sz w:val="20"/>
          <w:szCs w:val="20"/>
        </w:rPr>
      </w:pPr>
    </w:p>
    <w:p w14:paraId="37EE984D" w14:textId="77777777" w:rsidR="001516AB" w:rsidRDefault="0066520C">
      <w:pPr>
        <w:ind w:left="2200"/>
        <w:rPr>
          <w:sz w:val="20"/>
          <w:szCs w:val="20"/>
        </w:rPr>
      </w:pPr>
      <w:r>
        <w:rPr>
          <w:rFonts w:ascii="Arial" w:eastAsia="Arial" w:hAnsi="Arial" w:cs="Arial"/>
          <w:b/>
          <w:bCs/>
          <w:sz w:val="20"/>
          <w:szCs w:val="20"/>
        </w:rPr>
        <w:t>Рисунок 34: Информация для заказа комплекта разработчика</w:t>
      </w:r>
    </w:p>
    <w:p w14:paraId="57559285" w14:textId="77777777" w:rsidR="001516AB" w:rsidRDefault="0066520C">
      <w:pPr>
        <w:spacing w:line="20" w:lineRule="exact"/>
        <w:rPr>
          <w:sz w:val="20"/>
          <w:szCs w:val="20"/>
        </w:rPr>
      </w:pPr>
      <w:r>
        <w:rPr>
          <w:noProof/>
          <w:sz w:val="20"/>
          <w:szCs w:val="20"/>
        </w:rPr>
        <w:drawing>
          <wp:anchor distT="0" distB="0" distL="114300" distR="114300" simplePos="0" relativeHeight="251888128" behindDoc="1" locked="0" layoutInCell="0" allowOverlap="1" wp14:anchorId="1218C08E" wp14:editId="5A9FCC25">
            <wp:simplePos x="0" y="0"/>
            <wp:positionH relativeFrom="column">
              <wp:posOffset>30480</wp:posOffset>
            </wp:positionH>
            <wp:positionV relativeFrom="paragraph">
              <wp:posOffset>5005070</wp:posOffset>
            </wp:positionV>
            <wp:extent cx="5793740" cy="255270"/>
            <wp:effectExtent l="0" t="0" r="0" b="0"/>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08E2DC46" w14:textId="77777777" w:rsidR="001516AB" w:rsidRDefault="001516AB">
      <w:pPr>
        <w:spacing w:line="200" w:lineRule="exact"/>
        <w:rPr>
          <w:sz w:val="20"/>
          <w:szCs w:val="20"/>
        </w:rPr>
      </w:pPr>
    </w:p>
    <w:p w14:paraId="022928C0" w14:textId="77777777" w:rsidR="001516AB" w:rsidRDefault="001516AB">
      <w:pPr>
        <w:spacing w:line="200" w:lineRule="exact"/>
        <w:rPr>
          <w:sz w:val="20"/>
          <w:szCs w:val="20"/>
        </w:rPr>
      </w:pPr>
    </w:p>
    <w:p w14:paraId="000CED86" w14:textId="77777777" w:rsidR="001516AB" w:rsidRDefault="001516AB">
      <w:pPr>
        <w:spacing w:line="200" w:lineRule="exact"/>
        <w:rPr>
          <w:sz w:val="20"/>
          <w:szCs w:val="20"/>
        </w:rPr>
      </w:pPr>
    </w:p>
    <w:p w14:paraId="0B00E1C3" w14:textId="77777777" w:rsidR="001516AB" w:rsidRDefault="001516AB">
      <w:pPr>
        <w:spacing w:line="200" w:lineRule="exact"/>
        <w:rPr>
          <w:sz w:val="20"/>
          <w:szCs w:val="20"/>
        </w:rPr>
      </w:pPr>
    </w:p>
    <w:p w14:paraId="3BE1A32B" w14:textId="77777777" w:rsidR="001516AB" w:rsidRDefault="001516AB">
      <w:pPr>
        <w:spacing w:line="200" w:lineRule="exact"/>
        <w:rPr>
          <w:sz w:val="20"/>
          <w:szCs w:val="20"/>
        </w:rPr>
      </w:pPr>
    </w:p>
    <w:p w14:paraId="5A3D6D5E" w14:textId="77777777" w:rsidR="001516AB" w:rsidRDefault="001516AB">
      <w:pPr>
        <w:spacing w:line="200" w:lineRule="exact"/>
        <w:rPr>
          <w:sz w:val="20"/>
          <w:szCs w:val="20"/>
        </w:rPr>
      </w:pPr>
    </w:p>
    <w:p w14:paraId="01998EE9" w14:textId="77777777" w:rsidR="001516AB" w:rsidRDefault="001516AB">
      <w:pPr>
        <w:spacing w:line="200" w:lineRule="exact"/>
        <w:rPr>
          <w:sz w:val="20"/>
          <w:szCs w:val="20"/>
        </w:rPr>
      </w:pPr>
    </w:p>
    <w:p w14:paraId="7B0C395D" w14:textId="77777777" w:rsidR="001516AB" w:rsidRDefault="001516AB">
      <w:pPr>
        <w:spacing w:line="200" w:lineRule="exact"/>
        <w:rPr>
          <w:sz w:val="20"/>
          <w:szCs w:val="20"/>
        </w:rPr>
      </w:pPr>
    </w:p>
    <w:p w14:paraId="1F0191E2" w14:textId="77777777" w:rsidR="001516AB" w:rsidRDefault="001516AB">
      <w:pPr>
        <w:spacing w:line="200" w:lineRule="exact"/>
        <w:rPr>
          <w:sz w:val="20"/>
          <w:szCs w:val="20"/>
        </w:rPr>
      </w:pPr>
    </w:p>
    <w:p w14:paraId="1A465C1A" w14:textId="77777777" w:rsidR="001516AB" w:rsidRDefault="001516AB">
      <w:pPr>
        <w:spacing w:line="200" w:lineRule="exact"/>
        <w:rPr>
          <w:sz w:val="20"/>
          <w:szCs w:val="20"/>
        </w:rPr>
      </w:pPr>
    </w:p>
    <w:p w14:paraId="1848127C" w14:textId="77777777" w:rsidR="001516AB" w:rsidRDefault="001516AB">
      <w:pPr>
        <w:spacing w:line="200" w:lineRule="exact"/>
        <w:rPr>
          <w:sz w:val="20"/>
          <w:szCs w:val="20"/>
        </w:rPr>
      </w:pPr>
    </w:p>
    <w:p w14:paraId="1FF9EC00" w14:textId="77777777" w:rsidR="001516AB" w:rsidRDefault="001516AB">
      <w:pPr>
        <w:spacing w:line="200" w:lineRule="exact"/>
        <w:rPr>
          <w:sz w:val="20"/>
          <w:szCs w:val="20"/>
        </w:rPr>
      </w:pPr>
    </w:p>
    <w:p w14:paraId="51DF8461" w14:textId="77777777" w:rsidR="001516AB" w:rsidRDefault="001516AB">
      <w:pPr>
        <w:spacing w:line="200" w:lineRule="exact"/>
        <w:rPr>
          <w:sz w:val="20"/>
          <w:szCs w:val="20"/>
        </w:rPr>
      </w:pPr>
    </w:p>
    <w:p w14:paraId="06E668EA" w14:textId="77777777" w:rsidR="001516AB" w:rsidRDefault="001516AB">
      <w:pPr>
        <w:spacing w:line="200" w:lineRule="exact"/>
        <w:rPr>
          <w:sz w:val="20"/>
          <w:szCs w:val="20"/>
        </w:rPr>
      </w:pPr>
    </w:p>
    <w:p w14:paraId="50538D28" w14:textId="77777777" w:rsidR="001516AB" w:rsidRDefault="001516AB">
      <w:pPr>
        <w:spacing w:line="200" w:lineRule="exact"/>
        <w:rPr>
          <w:sz w:val="20"/>
          <w:szCs w:val="20"/>
        </w:rPr>
      </w:pPr>
    </w:p>
    <w:p w14:paraId="305B218E" w14:textId="77777777" w:rsidR="001516AB" w:rsidRDefault="001516AB">
      <w:pPr>
        <w:spacing w:line="200" w:lineRule="exact"/>
        <w:rPr>
          <w:sz w:val="20"/>
          <w:szCs w:val="20"/>
        </w:rPr>
      </w:pPr>
    </w:p>
    <w:p w14:paraId="33231F40" w14:textId="77777777" w:rsidR="001516AB" w:rsidRDefault="001516AB">
      <w:pPr>
        <w:spacing w:line="200" w:lineRule="exact"/>
        <w:rPr>
          <w:sz w:val="20"/>
          <w:szCs w:val="20"/>
        </w:rPr>
      </w:pPr>
    </w:p>
    <w:p w14:paraId="6572ABD8" w14:textId="77777777" w:rsidR="001516AB" w:rsidRDefault="001516AB">
      <w:pPr>
        <w:spacing w:line="200" w:lineRule="exact"/>
        <w:rPr>
          <w:sz w:val="20"/>
          <w:szCs w:val="20"/>
        </w:rPr>
      </w:pPr>
    </w:p>
    <w:p w14:paraId="7B377640" w14:textId="77777777" w:rsidR="001516AB" w:rsidRDefault="001516AB">
      <w:pPr>
        <w:spacing w:line="200" w:lineRule="exact"/>
        <w:rPr>
          <w:sz w:val="20"/>
          <w:szCs w:val="20"/>
        </w:rPr>
      </w:pPr>
    </w:p>
    <w:p w14:paraId="19C06DF6" w14:textId="77777777" w:rsidR="001516AB" w:rsidRDefault="001516AB">
      <w:pPr>
        <w:spacing w:line="200" w:lineRule="exact"/>
        <w:rPr>
          <w:sz w:val="20"/>
          <w:szCs w:val="20"/>
        </w:rPr>
      </w:pPr>
    </w:p>
    <w:p w14:paraId="064741D3" w14:textId="77777777" w:rsidR="001516AB" w:rsidRDefault="001516AB">
      <w:pPr>
        <w:spacing w:line="200" w:lineRule="exact"/>
        <w:rPr>
          <w:sz w:val="20"/>
          <w:szCs w:val="20"/>
        </w:rPr>
      </w:pPr>
    </w:p>
    <w:p w14:paraId="76B4EBC1" w14:textId="77777777" w:rsidR="001516AB" w:rsidRDefault="001516AB">
      <w:pPr>
        <w:spacing w:line="200" w:lineRule="exact"/>
        <w:rPr>
          <w:sz w:val="20"/>
          <w:szCs w:val="20"/>
        </w:rPr>
      </w:pPr>
    </w:p>
    <w:p w14:paraId="15C53C7C" w14:textId="77777777" w:rsidR="001516AB" w:rsidRDefault="001516AB">
      <w:pPr>
        <w:spacing w:line="200" w:lineRule="exact"/>
        <w:rPr>
          <w:sz w:val="20"/>
          <w:szCs w:val="20"/>
        </w:rPr>
      </w:pPr>
    </w:p>
    <w:p w14:paraId="4AAE0DC7" w14:textId="77777777" w:rsidR="001516AB" w:rsidRDefault="001516AB">
      <w:pPr>
        <w:spacing w:line="200" w:lineRule="exact"/>
        <w:rPr>
          <w:sz w:val="20"/>
          <w:szCs w:val="20"/>
        </w:rPr>
      </w:pPr>
    </w:p>
    <w:p w14:paraId="125375FE" w14:textId="77777777" w:rsidR="001516AB" w:rsidRDefault="001516AB">
      <w:pPr>
        <w:spacing w:line="200" w:lineRule="exact"/>
        <w:rPr>
          <w:sz w:val="20"/>
          <w:szCs w:val="20"/>
        </w:rPr>
      </w:pPr>
    </w:p>
    <w:p w14:paraId="26E25DED" w14:textId="77777777" w:rsidR="001516AB" w:rsidRDefault="001516AB">
      <w:pPr>
        <w:spacing w:line="200" w:lineRule="exact"/>
        <w:rPr>
          <w:sz w:val="20"/>
          <w:szCs w:val="20"/>
        </w:rPr>
      </w:pPr>
    </w:p>
    <w:p w14:paraId="553A1FF8" w14:textId="77777777" w:rsidR="001516AB" w:rsidRDefault="001516AB">
      <w:pPr>
        <w:spacing w:line="200" w:lineRule="exact"/>
        <w:rPr>
          <w:sz w:val="20"/>
          <w:szCs w:val="20"/>
        </w:rPr>
      </w:pPr>
    </w:p>
    <w:p w14:paraId="31E942E3" w14:textId="77777777" w:rsidR="001516AB" w:rsidRDefault="001516AB">
      <w:pPr>
        <w:spacing w:line="200" w:lineRule="exact"/>
        <w:rPr>
          <w:sz w:val="20"/>
          <w:szCs w:val="20"/>
        </w:rPr>
      </w:pPr>
    </w:p>
    <w:p w14:paraId="5CB7D77A" w14:textId="77777777" w:rsidR="001516AB" w:rsidRDefault="001516AB">
      <w:pPr>
        <w:spacing w:line="200" w:lineRule="exact"/>
        <w:rPr>
          <w:sz w:val="20"/>
          <w:szCs w:val="20"/>
        </w:rPr>
      </w:pPr>
    </w:p>
    <w:p w14:paraId="13D25B6F" w14:textId="77777777" w:rsidR="001516AB" w:rsidRDefault="001516AB">
      <w:pPr>
        <w:spacing w:line="200" w:lineRule="exact"/>
        <w:rPr>
          <w:sz w:val="20"/>
          <w:szCs w:val="20"/>
        </w:rPr>
      </w:pPr>
    </w:p>
    <w:p w14:paraId="080A6B53" w14:textId="77777777" w:rsidR="001516AB" w:rsidRDefault="001516AB">
      <w:pPr>
        <w:spacing w:line="200" w:lineRule="exact"/>
        <w:rPr>
          <w:sz w:val="20"/>
          <w:szCs w:val="20"/>
        </w:rPr>
      </w:pPr>
    </w:p>
    <w:p w14:paraId="12C3F2E5" w14:textId="77777777" w:rsidR="001516AB" w:rsidRDefault="001516AB">
      <w:pPr>
        <w:spacing w:line="200" w:lineRule="exact"/>
        <w:rPr>
          <w:sz w:val="20"/>
          <w:szCs w:val="20"/>
        </w:rPr>
      </w:pPr>
    </w:p>
    <w:p w14:paraId="024A0753" w14:textId="77777777" w:rsidR="001516AB" w:rsidRDefault="001516AB">
      <w:pPr>
        <w:spacing w:line="200" w:lineRule="exact"/>
        <w:rPr>
          <w:sz w:val="20"/>
          <w:szCs w:val="20"/>
        </w:rPr>
      </w:pPr>
    </w:p>
    <w:p w14:paraId="6D079D3E" w14:textId="77777777" w:rsidR="001516AB" w:rsidRDefault="001516AB">
      <w:pPr>
        <w:spacing w:line="200" w:lineRule="exact"/>
        <w:rPr>
          <w:sz w:val="20"/>
          <w:szCs w:val="20"/>
        </w:rPr>
      </w:pPr>
    </w:p>
    <w:p w14:paraId="5828462A" w14:textId="77777777" w:rsidR="001516AB" w:rsidRDefault="001516AB">
      <w:pPr>
        <w:spacing w:line="200" w:lineRule="exact"/>
        <w:rPr>
          <w:sz w:val="20"/>
          <w:szCs w:val="20"/>
        </w:rPr>
      </w:pPr>
    </w:p>
    <w:p w14:paraId="1C18A6BB" w14:textId="77777777" w:rsidR="001516AB" w:rsidRDefault="001516AB">
      <w:pPr>
        <w:spacing w:line="200" w:lineRule="exact"/>
        <w:rPr>
          <w:sz w:val="20"/>
          <w:szCs w:val="20"/>
        </w:rPr>
      </w:pPr>
    </w:p>
    <w:p w14:paraId="78C115DE" w14:textId="77777777" w:rsidR="001516AB" w:rsidRDefault="001516AB">
      <w:pPr>
        <w:spacing w:line="200" w:lineRule="exact"/>
        <w:rPr>
          <w:sz w:val="20"/>
          <w:szCs w:val="20"/>
        </w:rPr>
      </w:pPr>
    </w:p>
    <w:p w14:paraId="2270DFDC" w14:textId="77777777" w:rsidR="001516AB" w:rsidRDefault="001516AB">
      <w:pPr>
        <w:spacing w:line="200" w:lineRule="exact"/>
        <w:rPr>
          <w:sz w:val="20"/>
          <w:szCs w:val="20"/>
        </w:rPr>
      </w:pPr>
    </w:p>
    <w:p w14:paraId="5F48B849" w14:textId="77777777" w:rsidR="001516AB" w:rsidRDefault="001516AB">
      <w:pPr>
        <w:spacing w:line="200" w:lineRule="exact"/>
        <w:rPr>
          <w:sz w:val="20"/>
          <w:szCs w:val="20"/>
        </w:rPr>
      </w:pPr>
    </w:p>
    <w:p w14:paraId="03D2BFA9" w14:textId="77777777" w:rsidR="001516AB" w:rsidRDefault="001516AB">
      <w:pPr>
        <w:spacing w:line="310" w:lineRule="exact"/>
        <w:rPr>
          <w:sz w:val="20"/>
          <w:szCs w:val="20"/>
        </w:rPr>
      </w:pPr>
    </w:p>
    <w:p w14:paraId="470F6287" w14:textId="77777777" w:rsidR="001516AB" w:rsidRDefault="0066520C">
      <w:pPr>
        <w:tabs>
          <w:tab w:val="left" w:pos="8040"/>
        </w:tabs>
        <w:ind w:left="3900"/>
        <w:jc w:val="both"/>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95 из 98</w:t>
      </w:r>
    </w:p>
    <w:p w14:paraId="3443AE5C" w14:textId="77777777" w:rsidR="001516AB" w:rsidRDefault="001516AB">
      <w:pPr>
        <w:sectPr w:rsidR="001516AB">
          <w:pgSz w:w="11900" w:h="16838"/>
          <w:pgMar w:top="676" w:right="1026" w:bottom="280" w:left="1320" w:header="0" w:footer="0" w:gutter="0"/>
          <w:cols w:space="720" w:equalWidth="0">
            <w:col w:w="9560"/>
          </w:cols>
        </w:sectPr>
      </w:pPr>
    </w:p>
    <w:p w14:paraId="2384C6AE" w14:textId="77777777" w:rsidR="001516AB" w:rsidRDefault="0066520C">
      <w:pPr>
        <w:ind w:right="26"/>
        <w:jc w:val="right"/>
        <w:rPr>
          <w:sz w:val="20"/>
          <w:szCs w:val="20"/>
        </w:rPr>
      </w:pPr>
      <w:bookmarkStart w:id="94" w:name="page96"/>
      <w:bookmarkEnd w:id="94"/>
      <w:r>
        <w:rPr>
          <w:rFonts w:ascii="Impact" w:eastAsia="Impact" w:hAnsi="Impact" w:cs="Impact"/>
          <w:i/>
          <w:iCs/>
          <w:sz w:val="40"/>
          <w:szCs w:val="40"/>
        </w:rPr>
        <w:lastRenderedPageBreak/>
        <w:t>CC1101</w:t>
      </w:r>
    </w:p>
    <w:p w14:paraId="37C6D116" w14:textId="77777777" w:rsidR="001516AB" w:rsidRDefault="001516AB">
      <w:pPr>
        <w:spacing w:line="200" w:lineRule="exact"/>
        <w:rPr>
          <w:sz w:val="20"/>
          <w:szCs w:val="20"/>
        </w:rPr>
      </w:pPr>
    </w:p>
    <w:p w14:paraId="61500498" w14:textId="77777777" w:rsidR="001516AB" w:rsidRDefault="001516AB">
      <w:pPr>
        <w:spacing w:line="200" w:lineRule="exact"/>
        <w:rPr>
          <w:sz w:val="20"/>
          <w:szCs w:val="20"/>
        </w:rPr>
      </w:pPr>
    </w:p>
    <w:p w14:paraId="55CD1F9F" w14:textId="77777777" w:rsidR="001516AB" w:rsidRDefault="001516AB">
      <w:pPr>
        <w:spacing w:line="202" w:lineRule="exact"/>
        <w:rPr>
          <w:sz w:val="20"/>
          <w:szCs w:val="20"/>
        </w:rPr>
      </w:pPr>
    </w:p>
    <w:p w14:paraId="3942FFE3" w14:textId="77777777" w:rsidR="001516AB" w:rsidRDefault="0066520C">
      <w:pPr>
        <w:tabs>
          <w:tab w:val="left" w:pos="540"/>
        </w:tabs>
        <w:rPr>
          <w:sz w:val="20"/>
          <w:szCs w:val="20"/>
        </w:rPr>
      </w:pPr>
      <w:r>
        <w:rPr>
          <w:rFonts w:ascii="Arial" w:eastAsia="Arial" w:hAnsi="Arial" w:cs="Arial"/>
          <w:b/>
          <w:bCs/>
          <w:sz w:val="24"/>
          <w:szCs w:val="24"/>
        </w:rPr>
        <w:t>32 Ссылки</w:t>
      </w:r>
      <w:r>
        <w:rPr>
          <w:rFonts w:ascii="Arial" w:eastAsia="Arial" w:hAnsi="Arial" w:cs="Arial"/>
          <w:b/>
          <w:bCs/>
          <w:sz w:val="24"/>
          <w:szCs w:val="24"/>
        </w:rPr>
        <w:tab/>
      </w:r>
    </w:p>
    <w:p w14:paraId="5A5F7B3C" w14:textId="77777777" w:rsidR="001516AB" w:rsidRDefault="001516AB">
      <w:pPr>
        <w:spacing w:line="120" w:lineRule="exact"/>
        <w:rPr>
          <w:sz w:val="20"/>
          <w:szCs w:val="20"/>
        </w:rPr>
      </w:pPr>
    </w:p>
    <w:p w14:paraId="1C07897C"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CC1101EM 315 - 433 МГц, эталонный дизайн </w:t>
      </w:r>
      <w:hyperlink r:id="rId113">
        <w:r>
          <w:rPr>
            <w:rFonts w:ascii="Arial" w:eastAsia="Arial" w:hAnsi="Arial" w:cs="Arial"/>
            <w:sz w:val="20"/>
            <w:szCs w:val="20"/>
          </w:rPr>
          <w:t>(swrr046.zip)</w:t>
        </w:r>
      </w:hyperlink>
    </w:p>
    <w:p w14:paraId="683227F8" w14:textId="77777777" w:rsidR="001516AB" w:rsidRDefault="001516AB">
      <w:pPr>
        <w:spacing w:line="230" w:lineRule="exact"/>
        <w:rPr>
          <w:rFonts w:ascii="Arial" w:eastAsia="Arial" w:hAnsi="Arial" w:cs="Arial"/>
          <w:sz w:val="20"/>
          <w:szCs w:val="20"/>
        </w:rPr>
      </w:pPr>
    </w:p>
    <w:p w14:paraId="673451B3"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CC1101EM, эталонный дизайн, 868 - 915 МГц </w:t>
      </w:r>
      <w:hyperlink r:id="rId114">
        <w:r>
          <w:rPr>
            <w:rFonts w:ascii="Arial" w:eastAsia="Arial" w:hAnsi="Arial" w:cs="Arial"/>
            <w:sz w:val="20"/>
            <w:szCs w:val="20"/>
          </w:rPr>
          <w:t>(swrr045.zip)</w:t>
        </w:r>
      </w:hyperlink>
    </w:p>
    <w:p w14:paraId="5D2F1C7D" w14:textId="77777777" w:rsidR="001516AB" w:rsidRDefault="001516AB">
      <w:pPr>
        <w:spacing w:line="228" w:lineRule="exact"/>
        <w:rPr>
          <w:rFonts w:ascii="Arial" w:eastAsia="Arial" w:hAnsi="Arial" w:cs="Arial"/>
          <w:sz w:val="20"/>
          <w:szCs w:val="20"/>
        </w:rPr>
      </w:pPr>
    </w:p>
    <w:p w14:paraId="7364C6CB"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CC1101 Примечания к исправлениям </w:t>
      </w:r>
      <w:hyperlink r:id="rId115">
        <w:r>
          <w:rPr>
            <w:rFonts w:ascii="Arial" w:eastAsia="Arial" w:hAnsi="Arial" w:cs="Arial"/>
            <w:sz w:val="20"/>
            <w:szCs w:val="20"/>
          </w:rPr>
          <w:t>(swrz020.pdf)</w:t>
        </w:r>
      </w:hyperlink>
    </w:p>
    <w:p w14:paraId="7C2B3C59" w14:textId="77777777" w:rsidR="001516AB" w:rsidRDefault="001516AB">
      <w:pPr>
        <w:spacing w:line="230" w:lineRule="exact"/>
        <w:rPr>
          <w:rFonts w:ascii="Arial" w:eastAsia="Arial" w:hAnsi="Arial" w:cs="Arial"/>
          <w:sz w:val="20"/>
          <w:szCs w:val="20"/>
        </w:rPr>
      </w:pPr>
    </w:p>
    <w:p w14:paraId="21B72409"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AN047 CC1100 / CC2500 - Пробуждение по радио </w:t>
      </w:r>
      <w:hyperlink r:id="rId116">
        <w:r>
          <w:rPr>
            <w:rFonts w:ascii="Arial" w:eastAsia="Arial" w:hAnsi="Arial" w:cs="Arial"/>
            <w:sz w:val="20"/>
            <w:szCs w:val="20"/>
          </w:rPr>
          <w:t>(swra126.pdf)</w:t>
        </w:r>
      </w:hyperlink>
    </w:p>
    <w:p w14:paraId="09EE30EF" w14:textId="77777777" w:rsidR="001516AB" w:rsidRDefault="001516AB">
      <w:pPr>
        <w:spacing w:line="202" w:lineRule="exact"/>
        <w:rPr>
          <w:rFonts w:ascii="Arial" w:eastAsia="Arial" w:hAnsi="Arial" w:cs="Arial"/>
          <w:sz w:val="20"/>
          <w:szCs w:val="20"/>
        </w:rPr>
      </w:pPr>
    </w:p>
    <w:p w14:paraId="11D7F521"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SmartRF</w:t>
      </w:r>
      <w:r>
        <w:rPr>
          <w:rFonts w:ascii="Arial" w:eastAsia="Arial" w:hAnsi="Arial" w:cs="Arial"/>
          <w:sz w:val="25"/>
          <w:szCs w:val="25"/>
          <w:vertAlign w:val="superscript"/>
        </w:rPr>
        <w:t>TM</w:t>
      </w:r>
      <w:r>
        <w:rPr>
          <w:rFonts w:ascii="Arial" w:eastAsia="Arial" w:hAnsi="Arial" w:cs="Arial"/>
          <w:sz w:val="20"/>
          <w:szCs w:val="20"/>
        </w:rPr>
        <w:t xml:space="preserve"> Студия </w:t>
      </w:r>
      <w:hyperlink r:id="rId117">
        <w:r>
          <w:rPr>
            <w:rFonts w:ascii="Arial" w:eastAsia="Arial" w:hAnsi="Arial" w:cs="Arial"/>
            <w:sz w:val="20"/>
            <w:szCs w:val="20"/>
          </w:rPr>
          <w:t>(swrc046.zip)</w:t>
        </w:r>
      </w:hyperlink>
    </w:p>
    <w:p w14:paraId="24E39E39" w14:textId="77777777" w:rsidR="001516AB" w:rsidRDefault="001516AB">
      <w:pPr>
        <w:spacing w:line="198" w:lineRule="exact"/>
        <w:rPr>
          <w:rFonts w:ascii="Arial" w:eastAsia="Arial" w:hAnsi="Arial" w:cs="Arial"/>
          <w:sz w:val="20"/>
          <w:szCs w:val="20"/>
        </w:rPr>
      </w:pPr>
    </w:p>
    <w:p w14:paraId="4B39C321"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CC1100 CC2500 Примеры библиотек </w:t>
      </w:r>
      <w:hyperlink r:id="rId118">
        <w:r>
          <w:rPr>
            <w:rFonts w:ascii="Arial" w:eastAsia="Arial" w:hAnsi="Arial" w:cs="Arial"/>
            <w:sz w:val="20"/>
            <w:szCs w:val="20"/>
          </w:rPr>
          <w:t>(swrc021.zip)</w:t>
        </w:r>
      </w:hyperlink>
    </w:p>
    <w:p w14:paraId="01FF9B57" w14:textId="77777777" w:rsidR="001516AB" w:rsidRDefault="001516AB">
      <w:pPr>
        <w:spacing w:line="241" w:lineRule="exact"/>
        <w:rPr>
          <w:rFonts w:ascii="Arial" w:eastAsia="Arial" w:hAnsi="Arial" w:cs="Arial"/>
          <w:sz w:val="20"/>
          <w:szCs w:val="20"/>
        </w:rPr>
      </w:pPr>
    </w:p>
    <w:p w14:paraId="45F6FD9F" w14:textId="77777777" w:rsidR="001516AB" w:rsidRDefault="0066520C">
      <w:pPr>
        <w:numPr>
          <w:ilvl w:val="0"/>
          <w:numId w:val="49"/>
        </w:numPr>
        <w:tabs>
          <w:tab w:val="left" w:pos="560"/>
        </w:tabs>
        <w:spacing w:line="234" w:lineRule="auto"/>
        <w:ind w:left="560" w:right="606" w:hanging="560"/>
        <w:rPr>
          <w:rFonts w:ascii="Arial" w:eastAsia="Arial" w:hAnsi="Arial" w:cs="Arial"/>
          <w:sz w:val="20"/>
          <w:szCs w:val="20"/>
        </w:rPr>
      </w:pPr>
      <w:r>
        <w:rPr>
          <w:rFonts w:ascii="Arial" w:eastAsia="Arial" w:hAnsi="Arial" w:cs="Arial"/>
          <w:sz w:val="20"/>
          <w:szCs w:val="20"/>
        </w:rPr>
        <w:t xml:space="preserve">Примеры и библиотеки CC1100 / CC1150DK, CC1101DK и CC2500 / CC2550DK и руководство пользователя </w:t>
      </w:r>
      <w:hyperlink r:id="rId119">
        <w:r>
          <w:rPr>
            <w:rFonts w:ascii="Arial" w:eastAsia="Arial" w:hAnsi="Arial" w:cs="Arial"/>
            <w:sz w:val="20"/>
            <w:szCs w:val="20"/>
          </w:rPr>
          <w:t>(swru109.pdf)</w:t>
        </w:r>
      </w:hyperlink>
    </w:p>
    <w:p w14:paraId="2F6C8C44" w14:textId="77777777" w:rsidR="001516AB" w:rsidRDefault="001516AB">
      <w:pPr>
        <w:spacing w:line="230" w:lineRule="exact"/>
        <w:rPr>
          <w:rFonts w:ascii="Arial" w:eastAsia="Arial" w:hAnsi="Arial" w:cs="Arial"/>
          <w:sz w:val="20"/>
          <w:szCs w:val="20"/>
        </w:rPr>
      </w:pPr>
    </w:p>
    <w:p w14:paraId="724DCC77"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DN010 Закрытый прием с CC1101 </w:t>
      </w:r>
      <w:hyperlink r:id="rId120">
        <w:r>
          <w:rPr>
            <w:rFonts w:ascii="Arial" w:eastAsia="Arial" w:hAnsi="Arial" w:cs="Arial"/>
            <w:sz w:val="20"/>
            <w:szCs w:val="20"/>
          </w:rPr>
          <w:t>(swra147.pdf)</w:t>
        </w:r>
      </w:hyperlink>
    </w:p>
    <w:p w14:paraId="2DA9E12D" w14:textId="77777777" w:rsidR="001516AB" w:rsidRDefault="001516AB">
      <w:pPr>
        <w:spacing w:line="230" w:lineRule="exact"/>
        <w:rPr>
          <w:rFonts w:ascii="Arial" w:eastAsia="Arial" w:hAnsi="Arial" w:cs="Arial"/>
          <w:sz w:val="20"/>
          <w:szCs w:val="20"/>
        </w:rPr>
      </w:pPr>
    </w:p>
    <w:p w14:paraId="69303D35"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DN</w:t>
      </w:r>
      <w:r>
        <w:rPr>
          <w:rFonts w:ascii="Arial" w:eastAsia="Arial" w:hAnsi="Arial" w:cs="Arial"/>
          <w:sz w:val="20"/>
          <w:szCs w:val="20"/>
        </w:rPr>
        <w:t xml:space="preserve">017 CC11xx 868/915 МГц RF согласование </w:t>
      </w:r>
      <w:hyperlink r:id="rId121">
        <w:r>
          <w:rPr>
            <w:rFonts w:ascii="Arial" w:eastAsia="Arial" w:hAnsi="Arial" w:cs="Arial"/>
            <w:sz w:val="20"/>
            <w:szCs w:val="20"/>
          </w:rPr>
          <w:t>(swra168.pdf)</w:t>
        </w:r>
      </w:hyperlink>
    </w:p>
    <w:p w14:paraId="7AA90D7E" w14:textId="77777777" w:rsidR="001516AB" w:rsidRDefault="001516AB">
      <w:pPr>
        <w:spacing w:line="230" w:lineRule="exact"/>
        <w:rPr>
          <w:rFonts w:ascii="Arial" w:eastAsia="Arial" w:hAnsi="Arial" w:cs="Arial"/>
          <w:sz w:val="20"/>
          <w:szCs w:val="20"/>
        </w:rPr>
      </w:pPr>
    </w:p>
    <w:p w14:paraId="4277828D"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DN015 Компенсация постоянного смещения частоты </w:t>
      </w:r>
      <w:hyperlink r:id="rId122">
        <w:r>
          <w:rPr>
            <w:rFonts w:ascii="Arial" w:eastAsia="Arial" w:hAnsi="Arial" w:cs="Arial"/>
            <w:sz w:val="20"/>
            <w:szCs w:val="20"/>
          </w:rPr>
          <w:t>(swra159.pdf)</w:t>
        </w:r>
      </w:hyperlink>
    </w:p>
    <w:p w14:paraId="7DD824B9" w14:textId="77777777" w:rsidR="001516AB" w:rsidRDefault="001516AB">
      <w:pPr>
        <w:spacing w:line="228" w:lineRule="exact"/>
        <w:rPr>
          <w:rFonts w:ascii="Arial" w:eastAsia="Arial" w:hAnsi="Arial" w:cs="Arial"/>
          <w:sz w:val="20"/>
          <w:szCs w:val="20"/>
        </w:rPr>
      </w:pPr>
    </w:p>
    <w:p w14:paraId="6805D4AD"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Настройки DN006 CC11xx для решений FCC 15.</w:t>
      </w:r>
      <w:r>
        <w:rPr>
          <w:rFonts w:ascii="Arial" w:eastAsia="Arial" w:hAnsi="Arial" w:cs="Arial"/>
          <w:sz w:val="20"/>
          <w:szCs w:val="20"/>
        </w:rPr>
        <w:t xml:space="preserve">247 </w:t>
      </w:r>
      <w:hyperlink r:id="rId123">
        <w:r>
          <w:rPr>
            <w:rFonts w:ascii="Arial" w:eastAsia="Arial" w:hAnsi="Arial" w:cs="Arial"/>
            <w:sz w:val="20"/>
            <w:szCs w:val="20"/>
          </w:rPr>
          <w:t>(swra123.pdf)</w:t>
        </w:r>
      </w:hyperlink>
    </w:p>
    <w:p w14:paraId="42BCDA46" w14:textId="77777777" w:rsidR="001516AB" w:rsidRDefault="001516AB">
      <w:pPr>
        <w:spacing w:line="230" w:lineRule="exact"/>
        <w:rPr>
          <w:rFonts w:ascii="Arial" w:eastAsia="Arial" w:hAnsi="Arial" w:cs="Arial"/>
          <w:sz w:val="20"/>
          <w:szCs w:val="20"/>
        </w:rPr>
      </w:pPr>
    </w:p>
    <w:p w14:paraId="620E78B5"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DN505 RSSI Интерпретация и синхронизация </w:t>
      </w:r>
      <w:hyperlink r:id="rId124">
        <w:r>
          <w:rPr>
            <w:rFonts w:ascii="Arial" w:eastAsia="Arial" w:hAnsi="Arial" w:cs="Arial"/>
            <w:sz w:val="20"/>
            <w:szCs w:val="20"/>
          </w:rPr>
          <w:t>(swra114.pdf)</w:t>
        </w:r>
      </w:hyperlink>
    </w:p>
    <w:p w14:paraId="6039AA51" w14:textId="77777777" w:rsidR="001516AB" w:rsidRDefault="001516AB">
      <w:pPr>
        <w:spacing w:line="230" w:lineRule="exact"/>
        <w:rPr>
          <w:rFonts w:ascii="Arial" w:eastAsia="Arial" w:hAnsi="Arial" w:cs="Arial"/>
          <w:sz w:val="20"/>
          <w:szCs w:val="20"/>
        </w:rPr>
      </w:pPr>
    </w:p>
    <w:p w14:paraId="1F47DB37"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AN058 Руководство по выбору антенны </w:t>
      </w:r>
      <w:hyperlink r:id="rId125">
        <w:r>
          <w:rPr>
            <w:rFonts w:ascii="Arial" w:eastAsia="Arial" w:hAnsi="Arial" w:cs="Arial"/>
            <w:sz w:val="20"/>
            <w:szCs w:val="20"/>
          </w:rPr>
          <w:t>(swra161.pdf)</w:t>
        </w:r>
      </w:hyperlink>
    </w:p>
    <w:p w14:paraId="22B19523" w14:textId="77777777" w:rsidR="001516AB" w:rsidRDefault="001516AB">
      <w:pPr>
        <w:spacing w:line="228" w:lineRule="exact"/>
        <w:rPr>
          <w:rFonts w:ascii="Arial" w:eastAsia="Arial" w:hAnsi="Arial" w:cs="Arial"/>
          <w:sz w:val="20"/>
          <w:szCs w:val="20"/>
        </w:rPr>
      </w:pPr>
    </w:p>
    <w:p w14:paraId="11B3367C"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AN067 Реализация беспроводной MBUS с CC1101 и MSP430 </w:t>
      </w:r>
      <w:hyperlink r:id="rId126">
        <w:r>
          <w:rPr>
            <w:rFonts w:ascii="Arial" w:eastAsia="Arial" w:hAnsi="Arial" w:cs="Arial"/>
            <w:sz w:val="20"/>
            <w:szCs w:val="20"/>
          </w:rPr>
          <w:t>(swra234.pdf)</w:t>
        </w:r>
      </w:hyperlink>
    </w:p>
    <w:p w14:paraId="233DF390" w14:textId="77777777" w:rsidR="001516AB" w:rsidRDefault="001516AB">
      <w:pPr>
        <w:spacing w:line="230" w:lineRule="exact"/>
        <w:rPr>
          <w:rFonts w:ascii="Arial" w:eastAsia="Arial" w:hAnsi="Arial" w:cs="Arial"/>
          <w:sz w:val="20"/>
          <w:szCs w:val="20"/>
        </w:rPr>
      </w:pPr>
    </w:p>
    <w:p w14:paraId="1AB59DDA"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DN013 Программирование выходной мощности на CC1101 </w:t>
      </w:r>
      <w:hyperlink r:id="rId127">
        <w:r>
          <w:rPr>
            <w:rFonts w:ascii="Arial" w:eastAsia="Arial" w:hAnsi="Arial" w:cs="Arial"/>
            <w:sz w:val="20"/>
            <w:szCs w:val="20"/>
          </w:rPr>
          <w:t>(swra168.pdf)</w:t>
        </w:r>
      </w:hyperlink>
    </w:p>
    <w:p w14:paraId="4475730F" w14:textId="77777777" w:rsidR="001516AB" w:rsidRDefault="001516AB">
      <w:pPr>
        <w:spacing w:line="231" w:lineRule="exact"/>
        <w:rPr>
          <w:rFonts w:ascii="Arial" w:eastAsia="Arial" w:hAnsi="Arial" w:cs="Arial"/>
          <w:sz w:val="20"/>
          <w:szCs w:val="20"/>
        </w:rPr>
      </w:pPr>
    </w:p>
    <w:p w14:paraId="68CBEF7F"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DN022 CC11xx Настройки регистра OOK / ASK </w:t>
      </w:r>
      <w:hyperlink r:id="rId128">
        <w:r>
          <w:rPr>
            <w:rFonts w:ascii="Arial" w:eastAsia="Arial" w:hAnsi="Arial" w:cs="Arial"/>
            <w:sz w:val="20"/>
            <w:szCs w:val="20"/>
          </w:rPr>
          <w:t>(swra215.pdf)</w:t>
        </w:r>
      </w:hyperlink>
    </w:p>
    <w:p w14:paraId="72AFCE4C" w14:textId="77777777" w:rsidR="001516AB" w:rsidRDefault="001516AB">
      <w:pPr>
        <w:spacing w:line="228" w:lineRule="exact"/>
        <w:rPr>
          <w:rFonts w:ascii="Arial" w:eastAsia="Arial" w:hAnsi="Arial" w:cs="Arial"/>
          <w:sz w:val="20"/>
          <w:szCs w:val="20"/>
        </w:rPr>
      </w:pPr>
    </w:p>
    <w:p w14:paraId="5D8A40C7"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DN005 CC11xx Чувствительность в зависимости от смещения частоты и точности кристалла </w:t>
      </w:r>
      <w:hyperlink r:id="rId129">
        <w:r>
          <w:rPr>
            <w:rFonts w:ascii="Arial" w:eastAsia="Arial" w:hAnsi="Arial" w:cs="Arial"/>
            <w:sz w:val="20"/>
            <w:szCs w:val="20"/>
          </w:rPr>
          <w:t>(swra122.pdf)</w:t>
        </w:r>
      </w:hyperlink>
    </w:p>
    <w:p w14:paraId="1BE40636" w14:textId="77777777" w:rsidR="001516AB" w:rsidRDefault="001516AB">
      <w:pPr>
        <w:spacing w:line="230" w:lineRule="exact"/>
        <w:rPr>
          <w:rFonts w:ascii="Arial" w:eastAsia="Arial" w:hAnsi="Arial" w:cs="Arial"/>
          <w:sz w:val="20"/>
          <w:szCs w:val="20"/>
        </w:rPr>
      </w:pPr>
    </w:p>
    <w:p w14:paraId="15CEF905" w14:textId="77777777" w:rsidR="001516AB" w:rsidRPr="002E703A" w:rsidRDefault="0066520C">
      <w:pPr>
        <w:numPr>
          <w:ilvl w:val="0"/>
          <w:numId w:val="49"/>
        </w:numPr>
        <w:tabs>
          <w:tab w:val="left" w:pos="560"/>
        </w:tabs>
        <w:ind w:left="560" w:hanging="560"/>
        <w:rPr>
          <w:rFonts w:ascii="Arial" w:eastAsia="Arial" w:hAnsi="Arial" w:cs="Arial"/>
          <w:sz w:val="20"/>
          <w:szCs w:val="20"/>
          <w:lang w:val="en-US"/>
        </w:rPr>
      </w:pPr>
      <w:r w:rsidRPr="002E703A">
        <w:rPr>
          <w:rFonts w:ascii="Arial" w:eastAsia="Arial" w:hAnsi="Arial" w:cs="Arial"/>
          <w:sz w:val="20"/>
          <w:szCs w:val="20"/>
          <w:lang w:val="en-US"/>
        </w:rPr>
        <w:t>D</w:t>
      </w:r>
      <w:r w:rsidRPr="002E703A">
        <w:rPr>
          <w:rFonts w:ascii="Arial" w:eastAsia="Arial" w:hAnsi="Arial" w:cs="Arial"/>
          <w:sz w:val="20"/>
          <w:szCs w:val="20"/>
          <w:lang w:val="en-US"/>
        </w:rPr>
        <w:t xml:space="preserve">N501 PATABLE </w:t>
      </w:r>
      <w:r>
        <w:rPr>
          <w:rFonts w:ascii="Arial" w:eastAsia="Arial" w:hAnsi="Arial" w:cs="Arial"/>
          <w:sz w:val="20"/>
          <w:szCs w:val="20"/>
        </w:rPr>
        <w:t>Доступ</w:t>
      </w:r>
      <w:r w:rsidRPr="002E703A">
        <w:rPr>
          <w:rFonts w:ascii="Arial" w:eastAsia="Arial" w:hAnsi="Arial" w:cs="Arial"/>
          <w:sz w:val="20"/>
          <w:szCs w:val="20"/>
          <w:lang w:val="en-US"/>
        </w:rPr>
        <w:t xml:space="preserve"> </w:t>
      </w:r>
      <w:hyperlink r:id="rId130">
        <w:r w:rsidRPr="002E703A">
          <w:rPr>
            <w:rFonts w:ascii="Arial" w:eastAsia="Arial" w:hAnsi="Arial" w:cs="Arial"/>
            <w:sz w:val="20"/>
            <w:szCs w:val="20"/>
            <w:lang w:val="en-US"/>
          </w:rPr>
          <w:t>(swra110.pdf)</w:t>
        </w:r>
      </w:hyperlink>
    </w:p>
    <w:p w14:paraId="4033FF85" w14:textId="77777777" w:rsidR="001516AB" w:rsidRPr="002E703A" w:rsidRDefault="001516AB">
      <w:pPr>
        <w:spacing w:line="228" w:lineRule="exact"/>
        <w:rPr>
          <w:rFonts w:ascii="Arial" w:eastAsia="Arial" w:hAnsi="Arial" w:cs="Arial"/>
          <w:sz w:val="20"/>
          <w:szCs w:val="20"/>
          <w:lang w:val="en-US"/>
        </w:rPr>
      </w:pPr>
    </w:p>
    <w:p w14:paraId="25DE6ED4" w14:textId="77777777" w:rsidR="001516AB" w:rsidRPr="002E703A" w:rsidRDefault="0066520C">
      <w:pPr>
        <w:numPr>
          <w:ilvl w:val="0"/>
          <w:numId w:val="49"/>
        </w:numPr>
        <w:tabs>
          <w:tab w:val="left" w:pos="560"/>
        </w:tabs>
        <w:ind w:left="560" w:hanging="560"/>
        <w:rPr>
          <w:rFonts w:ascii="Arial" w:eastAsia="Arial" w:hAnsi="Arial" w:cs="Arial"/>
          <w:sz w:val="20"/>
          <w:szCs w:val="20"/>
          <w:lang w:val="en-US"/>
        </w:rPr>
      </w:pPr>
      <w:r>
        <w:rPr>
          <w:rFonts w:ascii="Arial" w:eastAsia="Arial" w:hAnsi="Arial" w:cs="Arial"/>
          <w:sz w:val="20"/>
          <w:szCs w:val="20"/>
        </w:rPr>
        <w:t>Внедрение</w:t>
      </w:r>
      <w:r w:rsidRPr="002E703A">
        <w:rPr>
          <w:rFonts w:ascii="Arial" w:eastAsia="Arial" w:hAnsi="Arial" w:cs="Arial"/>
          <w:sz w:val="20"/>
          <w:szCs w:val="20"/>
          <w:lang w:val="en-US"/>
        </w:rPr>
        <w:t xml:space="preserve"> DN504 FEC </w:t>
      </w:r>
      <w:hyperlink r:id="rId131">
        <w:r w:rsidRPr="002E703A">
          <w:rPr>
            <w:rFonts w:ascii="Arial" w:eastAsia="Arial" w:hAnsi="Arial" w:cs="Arial"/>
            <w:sz w:val="20"/>
            <w:szCs w:val="20"/>
            <w:lang w:val="en-US"/>
          </w:rPr>
          <w:t>(swra113.pdf)</w:t>
        </w:r>
      </w:hyperlink>
    </w:p>
    <w:p w14:paraId="614E88DD" w14:textId="77777777" w:rsidR="001516AB" w:rsidRPr="002E703A" w:rsidRDefault="001516AB">
      <w:pPr>
        <w:spacing w:line="230" w:lineRule="exact"/>
        <w:rPr>
          <w:rFonts w:ascii="Arial" w:eastAsia="Arial" w:hAnsi="Arial" w:cs="Arial"/>
          <w:sz w:val="20"/>
          <w:szCs w:val="20"/>
          <w:lang w:val="en-US"/>
        </w:rPr>
      </w:pPr>
    </w:p>
    <w:p w14:paraId="1CE57BED" w14:textId="77777777" w:rsidR="001516AB" w:rsidRPr="002E703A" w:rsidRDefault="0066520C">
      <w:pPr>
        <w:numPr>
          <w:ilvl w:val="0"/>
          <w:numId w:val="49"/>
        </w:numPr>
        <w:tabs>
          <w:tab w:val="left" w:pos="560"/>
        </w:tabs>
        <w:ind w:left="560" w:hanging="560"/>
        <w:rPr>
          <w:rFonts w:ascii="Arial" w:eastAsia="Arial" w:hAnsi="Arial" w:cs="Arial"/>
          <w:sz w:val="20"/>
          <w:szCs w:val="20"/>
          <w:lang w:val="en-US"/>
        </w:rPr>
      </w:pPr>
      <w:r>
        <w:rPr>
          <w:rFonts w:ascii="Arial" w:eastAsia="Arial" w:hAnsi="Arial" w:cs="Arial"/>
          <w:sz w:val="20"/>
          <w:szCs w:val="20"/>
        </w:rPr>
        <w:t>Декодирование</w:t>
      </w:r>
      <w:r w:rsidRPr="002E703A">
        <w:rPr>
          <w:rFonts w:ascii="Arial" w:eastAsia="Arial" w:hAnsi="Arial" w:cs="Arial"/>
          <w:sz w:val="20"/>
          <w:szCs w:val="20"/>
          <w:lang w:val="en-US"/>
        </w:rPr>
        <w:t xml:space="preserve"> DN507 FEC </w:t>
      </w:r>
      <w:hyperlink r:id="rId132">
        <w:r w:rsidRPr="002E703A">
          <w:rPr>
            <w:rFonts w:ascii="Arial" w:eastAsia="Arial" w:hAnsi="Arial" w:cs="Arial"/>
            <w:sz w:val="20"/>
            <w:szCs w:val="20"/>
            <w:lang w:val="en-US"/>
          </w:rPr>
          <w:t>(swra313.pdf)</w:t>
        </w:r>
      </w:hyperlink>
    </w:p>
    <w:p w14:paraId="2ACFED52" w14:textId="77777777" w:rsidR="001516AB" w:rsidRPr="002E703A" w:rsidRDefault="001516AB">
      <w:pPr>
        <w:spacing w:line="230" w:lineRule="exact"/>
        <w:rPr>
          <w:rFonts w:ascii="Arial" w:eastAsia="Arial" w:hAnsi="Arial" w:cs="Arial"/>
          <w:sz w:val="20"/>
          <w:szCs w:val="20"/>
          <w:lang w:val="en-US"/>
        </w:rPr>
      </w:pPr>
    </w:p>
    <w:p w14:paraId="05D01B70"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Лист данных CC1190 </w:t>
      </w:r>
      <w:hyperlink r:id="rId133">
        <w:r>
          <w:rPr>
            <w:rFonts w:ascii="Arial" w:eastAsia="Arial" w:hAnsi="Arial" w:cs="Arial"/>
            <w:sz w:val="20"/>
            <w:szCs w:val="20"/>
          </w:rPr>
          <w:t>(swrs089.pdf)</w:t>
        </w:r>
      </w:hyperlink>
    </w:p>
    <w:p w14:paraId="1BB95774" w14:textId="77777777" w:rsidR="001516AB" w:rsidRDefault="001516AB">
      <w:pPr>
        <w:spacing w:line="228" w:lineRule="exact"/>
        <w:rPr>
          <w:rFonts w:ascii="Arial" w:eastAsia="Arial" w:hAnsi="Arial" w:cs="Arial"/>
          <w:sz w:val="20"/>
          <w:szCs w:val="20"/>
        </w:rPr>
      </w:pPr>
    </w:p>
    <w:p w14:paraId="305CC6B9"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AN094 Использование внешнего интерфейса CC1190 с CC1101 в соответствии с EN 300 220 </w:t>
      </w:r>
      <w:hyperlink r:id="rId134">
        <w:r>
          <w:rPr>
            <w:rFonts w:ascii="Arial" w:eastAsia="Arial" w:hAnsi="Arial" w:cs="Arial"/>
            <w:sz w:val="20"/>
            <w:szCs w:val="20"/>
          </w:rPr>
          <w:t>(swra356.pdf)</w:t>
        </w:r>
      </w:hyperlink>
    </w:p>
    <w:p w14:paraId="724068EB" w14:textId="77777777" w:rsidR="001516AB" w:rsidRDefault="001516AB">
      <w:pPr>
        <w:spacing w:line="230" w:lineRule="exact"/>
        <w:rPr>
          <w:rFonts w:ascii="Arial" w:eastAsia="Arial" w:hAnsi="Arial" w:cs="Arial"/>
          <w:sz w:val="20"/>
          <w:szCs w:val="20"/>
        </w:rPr>
      </w:pPr>
    </w:p>
    <w:p w14:paraId="2C05E4AD"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AN096 Использование внешнего интерфейса CC1190 с CC1101 в соответствии с FCC 15.247 </w:t>
      </w:r>
      <w:hyperlink r:id="rId135">
        <w:r>
          <w:rPr>
            <w:rFonts w:ascii="Arial" w:eastAsia="Arial" w:hAnsi="Arial" w:cs="Arial"/>
            <w:sz w:val="20"/>
            <w:szCs w:val="20"/>
          </w:rPr>
          <w:t>(swra361.pdf)</w:t>
        </w:r>
      </w:hyperlink>
    </w:p>
    <w:p w14:paraId="79228A80" w14:textId="77777777" w:rsidR="001516AB" w:rsidRDefault="001516AB">
      <w:pPr>
        <w:spacing w:line="230" w:lineRule="exact"/>
        <w:rPr>
          <w:rFonts w:ascii="Arial" w:eastAsia="Arial" w:hAnsi="Arial" w:cs="Arial"/>
          <w:sz w:val="20"/>
          <w:szCs w:val="20"/>
        </w:rPr>
      </w:pPr>
    </w:p>
    <w:p w14:paraId="3D283F8B"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 xml:space="preserve">Опции DN032 для оптимизированного соответствия CC11xx </w:t>
      </w:r>
      <w:hyperlink r:id="rId136">
        <w:r>
          <w:rPr>
            <w:rFonts w:ascii="Arial" w:eastAsia="Arial" w:hAnsi="Arial" w:cs="Arial"/>
            <w:sz w:val="20"/>
            <w:szCs w:val="20"/>
          </w:rPr>
          <w:t>(swra346.pdf)</w:t>
        </w:r>
      </w:hyperlink>
    </w:p>
    <w:p w14:paraId="4C1A98D4" w14:textId="77777777" w:rsidR="001516AB" w:rsidRDefault="001516AB">
      <w:pPr>
        <w:spacing w:line="239" w:lineRule="exact"/>
        <w:rPr>
          <w:rFonts w:ascii="Arial" w:eastAsia="Arial" w:hAnsi="Arial" w:cs="Arial"/>
          <w:sz w:val="20"/>
          <w:szCs w:val="20"/>
        </w:rPr>
      </w:pPr>
    </w:p>
    <w:p w14:paraId="3365D4FC" w14:textId="77777777" w:rsidR="001516AB" w:rsidRDefault="0066520C">
      <w:pPr>
        <w:numPr>
          <w:ilvl w:val="0"/>
          <w:numId w:val="49"/>
        </w:numPr>
        <w:tabs>
          <w:tab w:val="left" w:pos="560"/>
        </w:tabs>
        <w:spacing w:line="234" w:lineRule="auto"/>
        <w:ind w:left="560" w:right="606" w:hanging="560"/>
        <w:rPr>
          <w:rFonts w:ascii="Arial" w:eastAsia="Arial" w:hAnsi="Arial" w:cs="Arial"/>
          <w:sz w:val="20"/>
          <w:szCs w:val="20"/>
        </w:rPr>
      </w:pPr>
      <w:r>
        <w:rPr>
          <w:rFonts w:ascii="Arial" w:eastAsia="Arial" w:hAnsi="Arial" w:cs="Arial"/>
          <w:sz w:val="20"/>
          <w:szCs w:val="20"/>
        </w:rPr>
        <w:t xml:space="preserve">DN036 CC1101 + CC1190 Скорость передачи данных 600 кбит / с, мощность передачи +19 дБм без FHSS в полосе частот 902-928 МГц </w:t>
      </w:r>
      <w:hyperlink r:id="rId137">
        <w:r>
          <w:rPr>
            <w:rFonts w:ascii="Arial" w:eastAsia="Arial" w:hAnsi="Arial" w:cs="Arial"/>
            <w:sz w:val="20"/>
            <w:szCs w:val="20"/>
          </w:rPr>
          <w:t>(swrr078.pdf)</w:t>
        </w:r>
      </w:hyperlink>
    </w:p>
    <w:p w14:paraId="64A88476" w14:textId="77777777" w:rsidR="001516AB" w:rsidRDefault="001516AB">
      <w:pPr>
        <w:spacing w:line="232" w:lineRule="exact"/>
        <w:rPr>
          <w:rFonts w:ascii="Arial" w:eastAsia="Arial" w:hAnsi="Arial" w:cs="Arial"/>
          <w:sz w:val="20"/>
          <w:szCs w:val="20"/>
        </w:rPr>
      </w:pPr>
    </w:p>
    <w:p w14:paraId="2FEE968F" w14:textId="77777777" w:rsidR="001516AB" w:rsidRDefault="0066520C">
      <w:pPr>
        <w:numPr>
          <w:ilvl w:val="0"/>
          <w:numId w:val="49"/>
        </w:numPr>
        <w:tabs>
          <w:tab w:val="left" w:pos="560"/>
        </w:tabs>
        <w:ind w:left="560" w:hanging="560"/>
        <w:rPr>
          <w:rFonts w:ascii="Arial" w:eastAsia="Arial" w:hAnsi="Arial" w:cs="Arial"/>
          <w:sz w:val="20"/>
          <w:szCs w:val="20"/>
        </w:rPr>
      </w:pPr>
      <w:r>
        <w:rPr>
          <w:rFonts w:ascii="Arial" w:eastAsia="Arial" w:hAnsi="Arial" w:cs="Arial"/>
          <w:sz w:val="20"/>
          <w:szCs w:val="20"/>
        </w:rPr>
        <w:t>Технический паспорт T</w:t>
      </w:r>
      <w:r>
        <w:rPr>
          <w:rFonts w:ascii="Arial" w:eastAsia="Arial" w:hAnsi="Arial" w:cs="Arial"/>
          <w:sz w:val="20"/>
          <w:szCs w:val="20"/>
        </w:rPr>
        <w:t xml:space="preserve">PS62730 </w:t>
      </w:r>
      <w:hyperlink r:id="rId138">
        <w:r>
          <w:rPr>
            <w:rFonts w:ascii="Arial" w:eastAsia="Arial" w:hAnsi="Arial" w:cs="Arial"/>
            <w:sz w:val="20"/>
            <w:szCs w:val="20"/>
          </w:rPr>
          <w:t>(slvsac3.pdf)</w:t>
        </w:r>
      </w:hyperlink>
    </w:p>
    <w:p w14:paraId="6F12B0CE" w14:textId="77777777" w:rsidR="001516AB" w:rsidRDefault="0066520C">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889152" behindDoc="1" locked="0" layoutInCell="0" allowOverlap="1" wp14:anchorId="3F678900" wp14:editId="01FF8B83">
            <wp:simplePos x="0" y="0"/>
            <wp:positionH relativeFrom="column">
              <wp:posOffset>-45085</wp:posOffset>
            </wp:positionH>
            <wp:positionV relativeFrom="paragraph">
              <wp:posOffset>767715</wp:posOffset>
            </wp:positionV>
            <wp:extent cx="5793740" cy="255270"/>
            <wp:effectExtent l="0" t="0" r="0" b="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3B15CC44" w14:textId="77777777" w:rsidR="001516AB" w:rsidRDefault="001516AB">
      <w:pPr>
        <w:spacing w:line="200" w:lineRule="exact"/>
        <w:rPr>
          <w:rFonts w:ascii="Arial" w:eastAsia="Arial" w:hAnsi="Arial" w:cs="Arial"/>
          <w:sz w:val="20"/>
          <w:szCs w:val="20"/>
        </w:rPr>
      </w:pPr>
    </w:p>
    <w:p w14:paraId="4E4A293D" w14:textId="77777777" w:rsidR="001516AB" w:rsidRDefault="001516AB">
      <w:pPr>
        <w:spacing w:line="200" w:lineRule="exact"/>
        <w:rPr>
          <w:rFonts w:ascii="Arial" w:eastAsia="Arial" w:hAnsi="Arial" w:cs="Arial"/>
          <w:sz w:val="20"/>
          <w:szCs w:val="20"/>
        </w:rPr>
      </w:pPr>
    </w:p>
    <w:p w14:paraId="0E1CEF84" w14:textId="77777777" w:rsidR="001516AB" w:rsidRDefault="001516AB">
      <w:pPr>
        <w:spacing w:line="200" w:lineRule="exact"/>
        <w:rPr>
          <w:rFonts w:ascii="Arial" w:eastAsia="Arial" w:hAnsi="Arial" w:cs="Arial"/>
          <w:sz w:val="20"/>
          <w:szCs w:val="20"/>
        </w:rPr>
      </w:pPr>
    </w:p>
    <w:p w14:paraId="071D5314" w14:textId="77777777" w:rsidR="001516AB" w:rsidRDefault="001516AB">
      <w:pPr>
        <w:spacing w:line="200" w:lineRule="exact"/>
        <w:rPr>
          <w:rFonts w:ascii="Arial" w:eastAsia="Arial" w:hAnsi="Arial" w:cs="Arial"/>
          <w:sz w:val="20"/>
          <w:szCs w:val="20"/>
        </w:rPr>
      </w:pPr>
    </w:p>
    <w:p w14:paraId="0B08DB9E" w14:textId="77777777" w:rsidR="001516AB" w:rsidRDefault="001516AB">
      <w:pPr>
        <w:spacing w:line="200" w:lineRule="exact"/>
        <w:rPr>
          <w:rFonts w:ascii="Arial" w:eastAsia="Arial" w:hAnsi="Arial" w:cs="Arial"/>
          <w:sz w:val="20"/>
          <w:szCs w:val="20"/>
        </w:rPr>
      </w:pPr>
    </w:p>
    <w:p w14:paraId="6DDDFC76" w14:textId="77777777" w:rsidR="001516AB" w:rsidRDefault="001516AB">
      <w:pPr>
        <w:spacing w:line="200" w:lineRule="exact"/>
        <w:rPr>
          <w:rFonts w:ascii="Arial" w:eastAsia="Arial" w:hAnsi="Arial" w:cs="Arial"/>
          <w:sz w:val="20"/>
          <w:szCs w:val="20"/>
        </w:rPr>
      </w:pPr>
    </w:p>
    <w:p w14:paraId="782B2051" w14:textId="77777777" w:rsidR="001516AB" w:rsidRDefault="001516AB">
      <w:pPr>
        <w:spacing w:line="237" w:lineRule="exact"/>
        <w:rPr>
          <w:rFonts w:ascii="Arial" w:eastAsia="Arial" w:hAnsi="Arial" w:cs="Arial"/>
          <w:sz w:val="20"/>
          <w:szCs w:val="20"/>
        </w:rPr>
      </w:pPr>
    </w:p>
    <w:p w14:paraId="2983C188" w14:textId="77777777" w:rsidR="001516AB" w:rsidRDefault="0066520C">
      <w:pPr>
        <w:tabs>
          <w:tab w:val="left" w:pos="7920"/>
        </w:tabs>
        <w:ind w:left="3780"/>
        <w:rPr>
          <w:sz w:val="20"/>
          <w:szCs w:val="20"/>
        </w:rPr>
      </w:pPr>
      <w:r>
        <w:rPr>
          <w:rFonts w:ascii="Arial" w:eastAsia="Arial" w:hAnsi="Arial" w:cs="Arial"/>
          <w:sz w:val="16"/>
          <w:szCs w:val="16"/>
        </w:rPr>
        <w:lastRenderedPageBreak/>
        <w:t>SWRS061I</w:t>
      </w:r>
      <w:r>
        <w:rPr>
          <w:sz w:val="20"/>
          <w:szCs w:val="20"/>
        </w:rPr>
        <w:tab/>
      </w:r>
      <w:r>
        <w:rPr>
          <w:rFonts w:ascii="Arial" w:eastAsia="Arial" w:hAnsi="Arial" w:cs="Arial"/>
          <w:sz w:val="16"/>
          <w:szCs w:val="16"/>
        </w:rPr>
        <w:t>Страница 96 из 98</w:t>
      </w:r>
    </w:p>
    <w:p w14:paraId="3EA44CDB" w14:textId="77777777" w:rsidR="001516AB" w:rsidRDefault="001516AB">
      <w:pPr>
        <w:sectPr w:rsidR="001516AB">
          <w:pgSz w:w="11900" w:h="16838"/>
          <w:pgMar w:top="676" w:right="1440" w:bottom="280" w:left="1440" w:header="0" w:footer="0" w:gutter="0"/>
          <w:cols w:space="720" w:equalWidth="0">
            <w:col w:w="9026"/>
          </w:cols>
        </w:sectPr>
      </w:pPr>
    </w:p>
    <w:p w14:paraId="40254E37" w14:textId="77777777" w:rsidR="001516AB" w:rsidRDefault="0066520C">
      <w:pPr>
        <w:ind w:right="26"/>
        <w:jc w:val="right"/>
        <w:rPr>
          <w:sz w:val="20"/>
          <w:szCs w:val="20"/>
        </w:rPr>
      </w:pPr>
      <w:bookmarkStart w:id="95" w:name="page97"/>
      <w:bookmarkEnd w:id="95"/>
      <w:r>
        <w:rPr>
          <w:rFonts w:ascii="Impact" w:eastAsia="Impact" w:hAnsi="Impact" w:cs="Impact"/>
          <w:i/>
          <w:iCs/>
          <w:sz w:val="40"/>
          <w:szCs w:val="40"/>
        </w:rPr>
        <w:lastRenderedPageBreak/>
        <w:t>CC1101</w:t>
      </w:r>
    </w:p>
    <w:p w14:paraId="723679F5" w14:textId="77777777" w:rsidR="001516AB" w:rsidRDefault="001516AB">
      <w:pPr>
        <w:spacing w:line="200" w:lineRule="exact"/>
        <w:rPr>
          <w:sz w:val="20"/>
          <w:szCs w:val="20"/>
        </w:rPr>
      </w:pPr>
    </w:p>
    <w:p w14:paraId="2EF18E03" w14:textId="77777777" w:rsidR="001516AB" w:rsidRDefault="001516AB">
      <w:pPr>
        <w:spacing w:line="200" w:lineRule="exact"/>
        <w:rPr>
          <w:sz w:val="20"/>
          <w:szCs w:val="20"/>
        </w:rPr>
      </w:pPr>
    </w:p>
    <w:p w14:paraId="03E1D30C" w14:textId="77777777" w:rsidR="001516AB" w:rsidRDefault="001516AB">
      <w:pPr>
        <w:spacing w:line="20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80"/>
        <w:gridCol w:w="640"/>
        <w:gridCol w:w="40"/>
        <w:gridCol w:w="880"/>
        <w:gridCol w:w="100"/>
        <w:gridCol w:w="60"/>
        <w:gridCol w:w="6080"/>
        <w:gridCol w:w="100"/>
        <w:gridCol w:w="30"/>
      </w:tblGrid>
      <w:tr w:rsidR="001516AB" w14:paraId="0F366B2E" w14:textId="77777777">
        <w:trPr>
          <w:trHeight w:val="276"/>
        </w:trPr>
        <w:tc>
          <w:tcPr>
            <w:tcW w:w="480" w:type="dxa"/>
            <w:vAlign w:val="bottom"/>
          </w:tcPr>
          <w:p w14:paraId="096A318E" w14:textId="77777777" w:rsidR="001516AB" w:rsidRDefault="0066520C">
            <w:pPr>
              <w:rPr>
                <w:sz w:val="20"/>
                <w:szCs w:val="20"/>
              </w:rPr>
            </w:pPr>
            <w:r>
              <w:rPr>
                <w:rFonts w:ascii="Arial" w:eastAsia="Arial" w:hAnsi="Arial" w:cs="Arial"/>
                <w:b/>
                <w:bCs/>
                <w:sz w:val="24"/>
                <w:szCs w:val="24"/>
              </w:rPr>
              <w:t>33</w:t>
            </w:r>
          </w:p>
        </w:tc>
        <w:tc>
          <w:tcPr>
            <w:tcW w:w="7800" w:type="dxa"/>
            <w:gridSpan w:val="6"/>
            <w:vAlign w:val="bottom"/>
          </w:tcPr>
          <w:p w14:paraId="49FBBEEC" w14:textId="77777777" w:rsidR="001516AB" w:rsidRDefault="0066520C">
            <w:pPr>
              <w:ind w:left="80"/>
              <w:rPr>
                <w:sz w:val="20"/>
                <w:szCs w:val="20"/>
              </w:rPr>
            </w:pPr>
            <w:r>
              <w:rPr>
                <w:rFonts w:ascii="Arial" w:eastAsia="Arial" w:hAnsi="Arial" w:cs="Arial"/>
                <w:b/>
                <w:bCs/>
                <w:sz w:val="24"/>
                <w:szCs w:val="24"/>
              </w:rPr>
              <w:t>Главная Информация</w:t>
            </w:r>
          </w:p>
        </w:tc>
        <w:tc>
          <w:tcPr>
            <w:tcW w:w="100" w:type="dxa"/>
            <w:vAlign w:val="bottom"/>
          </w:tcPr>
          <w:p w14:paraId="59D82F43" w14:textId="77777777" w:rsidR="001516AB" w:rsidRDefault="001516AB">
            <w:pPr>
              <w:rPr>
                <w:sz w:val="23"/>
                <w:szCs w:val="23"/>
              </w:rPr>
            </w:pPr>
          </w:p>
        </w:tc>
        <w:tc>
          <w:tcPr>
            <w:tcW w:w="0" w:type="dxa"/>
            <w:vAlign w:val="bottom"/>
          </w:tcPr>
          <w:p w14:paraId="5599FAC6" w14:textId="77777777" w:rsidR="001516AB" w:rsidRDefault="001516AB">
            <w:pPr>
              <w:rPr>
                <w:sz w:val="1"/>
                <w:szCs w:val="1"/>
              </w:rPr>
            </w:pPr>
          </w:p>
        </w:tc>
      </w:tr>
      <w:tr w:rsidR="001516AB" w14:paraId="477B9327" w14:textId="77777777">
        <w:trPr>
          <w:trHeight w:val="588"/>
        </w:trPr>
        <w:tc>
          <w:tcPr>
            <w:tcW w:w="480" w:type="dxa"/>
            <w:vAlign w:val="bottom"/>
          </w:tcPr>
          <w:p w14:paraId="35BA70BE" w14:textId="77777777" w:rsidR="001516AB" w:rsidRDefault="0066520C">
            <w:pPr>
              <w:rPr>
                <w:sz w:val="20"/>
                <w:szCs w:val="20"/>
              </w:rPr>
            </w:pPr>
            <w:r>
              <w:rPr>
                <w:rFonts w:ascii="Arial" w:eastAsia="Arial" w:hAnsi="Arial" w:cs="Arial"/>
                <w:b/>
                <w:bCs/>
                <w:sz w:val="20"/>
                <w:szCs w:val="20"/>
              </w:rPr>
              <w:t>33,1</w:t>
            </w:r>
          </w:p>
        </w:tc>
        <w:tc>
          <w:tcPr>
            <w:tcW w:w="7800" w:type="dxa"/>
            <w:gridSpan w:val="6"/>
            <w:vAlign w:val="bottom"/>
          </w:tcPr>
          <w:p w14:paraId="4C84093B" w14:textId="77777777" w:rsidR="001516AB" w:rsidRDefault="0066520C">
            <w:pPr>
              <w:ind w:left="80"/>
              <w:rPr>
                <w:sz w:val="20"/>
                <w:szCs w:val="20"/>
              </w:rPr>
            </w:pPr>
            <w:r>
              <w:rPr>
                <w:rFonts w:ascii="Arial" w:eastAsia="Arial" w:hAnsi="Arial" w:cs="Arial"/>
                <w:b/>
                <w:bCs/>
                <w:sz w:val="20"/>
                <w:szCs w:val="20"/>
              </w:rPr>
              <w:t>История документа</w:t>
            </w:r>
          </w:p>
        </w:tc>
        <w:tc>
          <w:tcPr>
            <w:tcW w:w="100" w:type="dxa"/>
            <w:vAlign w:val="bottom"/>
          </w:tcPr>
          <w:p w14:paraId="0062FEF8" w14:textId="77777777" w:rsidR="001516AB" w:rsidRDefault="001516AB">
            <w:pPr>
              <w:rPr>
                <w:sz w:val="24"/>
                <w:szCs w:val="24"/>
              </w:rPr>
            </w:pPr>
          </w:p>
        </w:tc>
        <w:tc>
          <w:tcPr>
            <w:tcW w:w="0" w:type="dxa"/>
            <w:vAlign w:val="bottom"/>
          </w:tcPr>
          <w:p w14:paraId="70DC1E19" w14:textId="77777777" w:rsidR="001516AB" w:rsidRDefault="001516AB">
            <w:pPr>
              <w:rPr>
                <w:sz w:val="1"/>
                <w:szCs w:val="1"/>
              </w:rPr>
            </w:pPr>
          </w:p>
        </w:tc>
      </w:tr>
      <w:tr w:rsidR="001516AB" w14:paraId="4CE5376E" w14:textId="77777777">
        <w:trPr>
          <w:trHeight w:val="128"/>
        </w:trPr>
        <w:tc>
          <w:tcPr>
            <w:tcW w:w="1120" w:type="dxa"/>
            <w:gridSpan w:val="2"/>
            <w:tcBorders>
              <w:bottom w:val="single" w:sz="8" w:space="0" w:color="auto"/>
            </w:tcBorders>
            <w:vAlign w:val="bottom"/>
          </w:tcPr>
          <w:p w14:paraId="6AC920F2" w14:textId="77777777" w:rsidR="001516AB" w:rsidRDefault="001516AB">
            <w:pPr>
              <w:rPr>
                <w:sz w:val="11"/>
                <w:szCs w:val="11"/>
              </w:rPr>
            </w:pPr>
          </w:p>
        </w:tc>
        <w:tc>
          <w:tcPr>
            <w:tcW w:w="40" w:type="dxa"/>
            <w:tcBorders>
              <w:bottom w:val="single" w:sz="8" w:space="0" w:color="auto"/>
            </w:tcBorders>
            <w:vAlign w:val="bottom"/>
          </w:tcPr>
          <w:p w14:paraId="4101E5B1" w14:textId="77777777" w:rsidR="001516AB" w:rsidRDefault="001516AB">
            <w:pPr>
              <w:rPr>
                <w:sz w:val="11"/>
                <w:szCs w:val="11"/>
              </w:rPr>
            </w:pPr>
          </w:p>
        </w:tc>
        <w:tc>
          <w:tcPr>
            <w:tcW w:w="880" w:type="dxa"/>
            <w:tcBorders>
              <w:bottom w:val="single" w:sz="8" w:space="0" w:color="auto"/>
            </w:tcBorders>
            <w:vAlign w:val="bottom"/>
          </w:tcPr>
          <w:p w14:paraId="00D581DC" w14:textId="77777777" w:rsidR="001516AB" w:rsidRDefault="001516AB">
            <w:pPr>
              <w:rPr>
                <w:sz w:val="11"/>
                <w:szCs w:val="11"/>
              </w:rPr>
            </w:pPr>
          </w:p>
        </w:tc>
        <w:tc>
          <w:tcPr>
            <w:tcW w:w="100" w:type="dxa"/>
            <w:tcBorders>
              <w:bottom w:val="single" w:sz="8" w:space="0" w:color="auto"/>
            </w:tcBorders>
            <w:vAlign w:val="bottom"/>
          </w:tcPr>
          <w:p w14:paraId="19E37E23" w14:textId="77777777" w:rsidR="001516AB" w:rsidRDefault="001516AB">
            <w:pPr>
              <w:rPr>
                <w:sz w:val="11"/>
                <w:szCs w:val="11"/>
              </w:rPr>
            </w:pPr>
          </w:p>
        </w:tc>
        <w:tc>
          <w:tcPr>
            <w:tcW w:w="60" w:type="dxa"/>
            <w:tcBorders>
              <w:bottom w:val="single" w:sz="8" w:space="0" w:color="auto"/>
            </w:tcBorders>
            <w:vAlign w:val="bottom"/>
          </w:tcPr>
          <w:p w14:paraId="476AB472" w14:textId="77777777" w:rsidR="001516AB" w:rsidRDefault="001516AB">
            <w:pPr>
              <w:rPr>
                <w:sz w:val="11"/>
                <w:szCs w:val="11"/>
              </w:rPr>
            </w:pPr>
          </w:p>
        </w:tc>
        <w:tc>
          <w:tcPr>
            <w:tcW w:w="6080" w:type="dxa"/>
            <w:tcBorders>
              <w:bottom w:val="single" w:sz="8" w:space="0" w:color="auto"/>
            </w:tcBorders>
            <w:vAlign w:val="bottom"/>
          </w:tcPr>
          <w:p w14:paraId="63995370" w14:textId="77777777" w:rsidR="001516AB" w:rsidRDefault="001516AB">
            <w:pPr>
              <w:rPr>
                <w:sz w:val="11"/>
                <w:szCs w:val="11"/>
              </w:rPr>
            </w:pPr>
          </w:p>
        </w:tc>
        <w:tc>
          <w:tcPr>
            <w:tcW w:w="100" w:type="dxa"/>
            <w:tcBorders>
              <w:bottom w:val="single" w:sz="8" w:space="0" w:color="auto"/>
            </w:tcBorders>
            <w:vAlign w:val="bottom"/>
          </w:tcPr>
          <w:p w14:paraId="0C22E5EE" w14:textId="77777777" w:rsidR="001516AB" w:rsidRDefault="001516AB">
            <w:pPr>
              <w:rPr>
                <w:sz w:val="11"/>
                <w:szCs w:val="11"/>
              </w:rPr>
            </w:pPr>
          </w:p>
        </w:tc>
        <w:tc>
          <w:tcPr>
            <w:tcW w:w="0" w:type="dxa"/>
            <w:vAlign w:val="bottom"/>
          </w:tcPr>
          <w:p w14:paraId="31DB80B4" w14:textId="77777777" w:rsidR="001516AB" w:rsidRDefault="001516AB">
            <w:pPr>
              <w:rPr>
                <w:sz w:val="1"/>
                <w:szCs w:val="1"/>
              </w:rPr>
            </w:pPr>
          </w:p>
        </w:tc>
      </w:tr>
      <w:tr w:rsidR="001516AB" w14:paraId="5728EF03" w14:textId="77777777">
        <w:trPr>
          <w:trHeight w:val="226"/>
        </w:trPr>
        <w:tc>
          <w:tcPr>
            <w:tcW w:w="1120" w:type="dxa"/>
            <w:gridSpan w:val="2"/>
            <w:tcBorders>
              <w:left w:val="single" w:sz="8" w:space="0" w:color="auto"/>
              <w:right w:val="single" w:sz="8" w:space="0" w:color="DFDFDF"/>
            </w:tcBorders>
            <w:shd w:val="clear" w:color="auto" w:fill="DFDFDF"/>
            <w:vAlign w:val="bottom"/>
          </w:tcPr>
          <w:p w14:paraId="108C6017" w14:textId="77777777" w:rsidR="001516AB" w:rsidRDefault="0066520C">
            <w:pPr>
              <w:ind w:left="80"/>
              <w:rPr>
                <w:sz w:val="20"/>
                <w:szCs w:val="20"/>
              </w:rPr>
            </w:pPr>
            <w:r>
              <w:rPr>
                <w:rFonts w:ascii="Arial" w:eastAsia="Arial" w:hAnsi="Arial" w:cs="Arial"/>
                <w:b/>
                <w:bCs/>
                <w:sz w:val="16"/>
                <w:szCs w:val="16"/>
              </w:rPr>
              <w:t>Редакция</w:t>
            </w:r>
          </w:p>
        </w:tc>
        <w:tc>
          <w:tcPr>
            <w:tcW w:w="40" w:type="dxa"/>
            <w:tcBorders>
              <w:right w:val="single" w:sz="8" w:space="0" w:color="auto"/>
            </w:tcBorders>
            <w:vAlign w:val="bottom"/>
          </w:tcPr>
          <w:p w14:paraId="744EFFC2" w14:textId="77777777" w:rsidR="001516AB" w:rsidRDefault="001516AB">
            <w:pPr>
              <w:rPr>
                <w:sz w:val="19"/>
                <w:szCs w:val="19"/>
              </w:rPr>
            </w:pPr>
          </w:p>
        </w:tc>
        <w:tc>
          <w:tcPr>
            <w:tcW w:w="880" w:type="dxa"/>
            <w:shd w:val="clear" w:color="auto" w:fill="DFDFDF"/>
            <w:vAlign w:val="bottom"/>
          </w:tcPr>
          <w:p w14:paraId="15B6B887" w14:textId="77777777" w:rsidR="001516AB" w:rsidRDefault="0066520C">
            <w:pPr>
              <w:ind w:right="400"/>
              <w:jc w:val="right"/>
              <w:rPr>
                <w:sz w:val="20"/>
                <w:szCs w:val="20"/>
              </w:rPr>
            </w:pPr>
            <w:r>
              <w:rPr>
                <w:rFonts w:ascii="Arial" w:eastAsia="Arial" w:hAnsi="Arial" w:cs="Arial"/>
                <w:b/>
                <w:bCs/>
                <w:sz w:val="16"/>
                <w:szCs w:val="16"/>
              </w:rPr>
              <w:t>Дата</w:t>
            </w:r>
          </w:p>
        </w:tc>
        <w:tc>
          <w:tcPr>
            <w:tcW w:w="100" w:type="dxa"/>
            <w:tcBorders>
              <w:right w:val="single" w:sz="8" w:space="0" w:color="auto"/>
            </w:tcBorders>
            <w:shd w:val="clear" w:color="auto" w:fill="DFDFDF"/>
            <w:vAlign w:val="bottom"/>
          </w:tcPr>
          <w:p w14:paraId="1DD1E10C" w14:textId="77777777" w:rsidR="001516AB" w:rsidRDefault="001516AB">
            <w:pPr>
              <w:rPr>
                <w:sz w:val="19"/>
                <w:szCs w:val="19"/>
              </w:rPr>
            </w:pPr>
          </w:p>
        </w:tc>
        <w:tc>
          <w:tcPr>
            <w:tcW w:w="60" w:type="dxa"/>
            <w:shd w:val="clear" w:color="auto" w:fill="DFDFDF"/>
            <w:vAlign w:val="bottom"/>
          </w:tcPr>
          <w:p w14:paraId="17B34036" w14:textId="77777777" w:rsidR="001516AB" w:rsidRDefault="001516AB">
            <w:pPr>
              <w:rPr>
                <w:sz w:val="19"/>
                <w:szCs w:val="19"/>
              </w:rPr>
            </w:pPr>
          </w:p>
        </w:tc>
        <w:tc>
          <w:tcPr>
            <w:tcW w:w="6080" w:type="dxa"/>
            <w:shd w:val="clear" w:color="auto" w:fill="DFDFDF"/>
            <w:vAlign w:val="bottom"/>
          </w:tcPr>
          <w:p w14:paraId="52B30998" w14:textId="77777777" w:rsidR="001516AB" w:rsidRDefault="0066520C">
            <w:pPr>
              <w:rPr>
                <w:sz w:val="20"/>
                <w:szCs w:val="20"/>
              </w:rPr>
            </w:pPr>
            <w:r>
              <w:rPr>
                <w:rFonts w:ascii="Arial" w:eastAsia="Arial" w:hAnsi="Arial" w:cs="Arial"/>
                <w:b/>
                <w:bCs/>
                <w:sz w:val="16"/>
                <w:szCs w:val="16"/>
              </w:rPr>
              <w:t>Описание / Изменения</w:t>
            </w:r>
          </w:p>
        </w:tc>
        <w:tc>
          <w:tcPr>
            <w:tcW w:w="100" w:type="dxa"/>
            <w:tcBorders>
              <w:right w:val="single" w:sz="8" w:space="0" w:color="auto"/>
            </w:tcBorders>
            <w:shd w:val="clear" w:color="auto" w:fill="DFDFDF"/>
            <w:vAlign w:val="bottom"/>
          </w:tcPr>
          <w:p w14:paraId="3983EBFA" w14:textId="77777777" w:rsidR="001516AB" w:rsidRDefault="001516AB">
            <w:pPr>
              <w:rPr>
                <w:sz w:val="19"/>
                <w:szCs w:val="19"/>
              </w:rPr>
            </w:pPr>
          </w:p>
        </w:tc>
        <w:tc>
          <w:tcPr>
            <w:tcW w:w="0" w:type="dxa"/>
            <w:vAlign w:val="bottom"/>
          </w:tcPr>
          <w:p w14:paraId="1500B4E8" w14:textId="77777777" w:rsidR="001516AB" w:rsidRDefault="001516AB">
            <w:pPr>
              <w:rPr>
                <w:sz w:val="1"/>
                <w:szCs w:val="1"/>
              </w:rPr>
            </w:pPr>
          </w:p>
        </w:tc>
      </w:tr>
      <w:tr w:rsidR="001516AB" w14:paraId="68BAEDFC" w14:textId="77777777">
        <w:trPr>
          <w:trHeight w:val="69"/>
        </w:trPr>
        <w:tc>
          <w:tcPr>
            <w:tcW w:w="480" w:type="dxa"/>
            <w:tcBorders>
              <w:left w:val="single" w:sz="8" w:space="0" w:color="auto"/>
              <w:bottom w:val="single" w:sz="8" w:space="0" w:color="auto"/>
            </w:tcBorders>
            <w:shd w:val="clear" w:color="auto" w:fill="DFDFDF"/>
            <w:vAlign w:val="bottom"/>
          </w:tcPr>
          <w:p w14:paraId="586631E9" w14:textId="77777777" w:rsidR="001516AB" w:rsidRDefault="001516AB">
            <w:pPr>
              <w:rPr>
                <w:sz w:val="5"/>
                <w:szCs w:val="5"/>
              </w:rPr>
            </w:pPr>
          </w:p>
        </w:tc>
        <w:tc>
          <w:tcPr>
            <w:tcW w:w="640" w:type="dxa"/>
            <w:tcBorders>
              <w:bottom w:val="single" w:sz="8" w:space="0" w:color="auto"/>
              <w:right w:val="single" w:sz="8" w:space="0" w:color="DFDFDF"/>
            </w:tcBorders>
            <w:shd w:val="clear" w:color="auto" w:fill="DFDFDF"/>
            <w:vAlign w:val="bottom"/>
          </w:tcPr>
          <w:p w14:paraId="6395A018" w14:textId="77777777" w:rsidR="001516AB" w:rsidRDefault="001516AB">
            <w:pPr>
              <w:rPr>
                <w:sz w:val="5"/>
                <w:szCs w:val="5"/>
              </w:rPr>
            </w:pPr>
          </w:p>
        </w:tc>
        <w:tc>
          <w:tcPr>
            <w:tcW w:w="40" w:type="dxa"/>
            <w:tcBorders>
              <w:bottom w:val="single" w:sz="8" w:space="0" w:color="auto"/>
              <w:right w:val="single" w:sz="8" w:space="0" w:color="auto"/>
            </w:tcBorders>
            <w:vAlign w:val="bottom"/>
          </w:tcPr>
          <w:p w14:paraId="7E2B9A7F" w14:textId="77777777" w:rsidR="001516AB" w:rsidRDefault="001516AB">
            <w:pPr>
              <w:rPr>
                <w:sz w:val="5"/>
                <w:szCs w:val="5"/>
              </w:rPr>
            </w:pPr>
          </w:p>
        </w:tc>
        <w:tc>
          <w:tcPr>
            <w:tcW w:w="880" w:type="dxa"/>
            <w:tcBorders>
              <w:bottom w:val="single" w:sz="8" w:space="0" w:color="auto"/>
            </w:tcBorders>
            <w:shd w:val="clear" w:color="auto" w:fill="DFDFDF"/>
            <w:vAlign w:val="bottom"/>
          </w:tcPr>
          <w:p w14:paraId="69D2FBE9" w14:textId="77777777" w:rsidR="001516AB" w:rsidRDefault="001516AB">
            <w:pPr>
              <w:rPr>
                <w:sz w:val="5"/>
                <w:szCs w:val="5"/>
              </w:rPr>
            </w:pPr>
          </w:p>
        </w:tc>
        <w:tc>
          <w:tcPr>
            <w:tcW w:w="100" w:type="dxa"/>
            <w:tcBorders>
              <w:bottom w:val="single" w:sz="8" w:space="0" w:color="auto"/>
              <w:right w:val="single" w:sz="8" w:space="0" w:color="auto"/>
            </w:tcBorders>
            <w:shd w:val="clear" w:color="auto" w:fill="DFDFDF"/>
            <w:vAlign w:val="bottom"/>
          </w:tcPr>
          <w:p w14:paraId="5E170A8F" w14:textId="77777777" w:rsidR="001516AB" w:rsidRDefault="001516AB">
            <w:pPr>
              <w:rPr>
                <w:sz w:val="5"/>
                <w:szCs w:val="5"/>
              </w:rPr>
            </w:pPr>
          </w:p>
        </w:tc>
        <w:tc>
          <w:tcPr>
            <w:tcW w:w="60" w:type="dxa"/>
            <w:tcBorders>
              <w:bottom w:val="single" w:sz="8" w:space="0" w:color="auto"/>
            </w:tcBorders>
            <w:shd w:val="clear" w:color="auto" w:fill="DFDFDF"/>
            <w:vAlign w:val="bottom"/>
          </w:tcPr>
          <w:p w14:paraId="34FD05E3" w14:textId="77777777" w:rsidR="001516AB" w:rsidRDefault="001516AB">
            <w:pPr>
              <w:rPr>
                <w:sz w:val="5"/>
                <w:szCs w:val="5"/>
              </w:rPr>
            </w:pPr>
          </w:p>
        </w:tc>
        <w:tc>
          <w:tcPr>
            <w:tcW w:w="6080" w:type="dxa"/>
            <w:tcBorders>
              <w:bottom w:val="single" w:sz="8" w:space="0" w:color="auto"/>
            </w:tcBorders>
            <w:shd w:val="clear" w:color="auto" w:fill="DFDFDF"/>
            <w:vAlign w:val="bottom"/>
          </w:tcPr>
          <w:p w14:paraId="69D7AB8E" w14:textId="77777777" w:rsidR="001516AB" w:rsidRDefault="001516AB">
            <w:pPr>
              <w:rPr>
                <w:sz w:val="5"/>
                <w:szCs w:val="5"/>
              </w:rPr>
            </w:pPr>
          </w:p>
        </w:tc>
        <w:tc>
          <w:tcPr>
            <w:tcW w:w="100" w:type="dxa"/>
            <w:tcBorders>
              <w:bottom w:val="single" w:sz="8" w:space="0" w:color="auto"/>
              <w:right w:val="single" w:sz="8" w:space="0" w:color="auto"/>
            </w:tcBorders>
            <w:shd w:val="clear" w:color="auto" w:fill="DFDFDF"/>
            <w:vAlign w:val="bottom"/>
          </w:tcPr>
          <w:p w14:paraId="11DD5B7A" w14:textId="77777777" w:rsidR="001516AB" w:rsidRDefault="001516AB">
            <w:pPr>
              <w:rPr>
                <w:sz w:val="5"/>
                <w:szCs w:val="5"/>
              </w:rPr>
            </w:pPr>
          </w:p>
        </w:tc>
        <w:tc>
          <w:tcPr>
            <w:tcW w:w="0" w:type="dxa"/>
            <w:vAlign w:val="bottom"/>
          </w:tcPr>
          <w:p w14:paraId="740B1894" w14:textId="77777777" w:rsidR="001516AB" w:rsidRDefault="001516AB">
            <w:pPr>
              <w:rPr>
                <w:sz w:val="1"/>
                <w:szCs w:val="1"/>
              </w:rPr>
            </w:pPr>
          </w:p>
        </w:tc>
      </w:tr>
      <w:tr w:rsidR="001516AB" w14:paraId="0B2C213D" w14:textId="77777777">
        <w:trPr>
          <w:trHeight w:val="168"/>
        </w:trPr>
        <w:tc>
          <w:tcPr>
            <w:tcW w:w="1120" w:type="dxa"/>
            <w:gridSpan w:val="2"/>
            <w:vMerge w:val="restart"/>
            <w:tcBorders>
              <w:left w:val="single" w:sz="8" w:space="0" w:color="auto"/>
            </w:tcBorders>
            <w:vAlign w:val="bottom"/>
          </w:tcPr>
          <w:p w14:paraId="6648BF13" w14:textId="77777777" w:rsidR="001516AB" w:rsidRDefault="0066520C">
            <w:pPr>
              <w:ind w:left="80"/>
              <w:rPr>
                <w:sz w:val="20"/>
                <w:szCs w:val="20"/>
              </w:rPr>
            </w:pPr>
            <w:r>
              <w:rPr>
                <w:rFonts w:ascii="Arial" w:eastAsia="Arial" w:hAnsi="Arial" w:cs="Arial"/>
                <w:sz w:val="16"/>
                <w:szCs w:val="16"/>
              </w:rPr>
              <w:t>SWRS061I</w:t>
            </w:r>
          </w:p>
        </w:tc>
        <w:tc>
          <w:tcPr>
            <w:tcW w:w="40" w:type="dxa"/>
            <w:tcBorders>
              <w:right w:val="single" w:sz="8" w:space="0" w:color="auto"/>
            </w:tcBorders>
            <w:vAlign w:val="bottom"/>
          </w:tcPr>
          <w:p w14:paraId="0FD736A3" w14:textId="77777777" w:rsidR="001516AB" w:rsidRDefault="001516AB">
            <w:pPr>
              <w:rPr>
                <w:sz w:val="14"/>
                <w:szCs w:val="14"/>
              </w:rPr>
            </w:pPr>
          </w:p>
        </w:tc>
        <w:tc>
          <w:tcPr>
            <w:tcW w:w="880" w:type="dxa"/>
            <w:vMerge w:val="restart"/>
            <w:vAlign w:val="bottom"/>
          </w:tcPr>
          <w:p w14:paraId="4E57D2EC" w14:textId="77777777" w:rsidR="001516AB" w:rsidRDefault="0066520C">
            <w:pPr>
              <w:jc w:val="right"/>
              <w:rPr>
                <w:sz w:val="20"/>
                <w:szCs w:val="20"/>
              </w:rPr>
            </w:pPr>
            <w:r>
              <w:rPr>
                <w:rFonts w:ascii="Arial" w:eastAsia="Arial" w:hAnsi="Arial" w:cs="Arial"/>
                <w:sz w:val="16"/>
                <w:szCs w:val="16"/>
              </w:rPr>
              <w:t>2013.11.05</w:t>
            </w:r>
          </w:p>
        </w:tc>
        <w:tc>
          <w:tcPr>
            <w:tcW w:w="100" w:type="dxa"/>
            <w:tcBorders>
              <w:right w:val="single" w:sz="8" w:space="0" w:color="auto"/>
            </w:tcBorders>
            <w:vAlign w:val="bottom"/>
          </w:tcPr>
          <w:p w14:paraId="1A437B0F" w14:textId="77777777" w:rsidR="001516AB" w:rsidRDefault="001516AB">
            <w:pPr>
              <w:rPr>
                <w:sz w:val="14"/>
                <w:szCs w:val="14"/>
              </w:rPr>
            </w:pPr>
          </w:p>
        </w:tc>
        <w:tc>
          <w:tcPr>
            <w:tcW w:w="60" w:type="dxa"/>
            <w:vAlign w:val="bottom"/>
          </w:tcPr>
          <w:p w14:paraId="29D4A154" w14:textId="77777777" w:rsidR="001516AB" w:rsidRDefault="001516AB">
            <w:pPr>
              <w:rPr>
                <w:sz w:val="14"/>
                <w:szCs w:val="14"/>
              </w:rPr>
            </w:pPr>
          </w:p>
        </w:tc>
        <w:tc>
          <w:tcPr>
            <w:tcW w:w="6080" w:type="dxa"/>
            <w:vAlign w:val="bottom"/>
          </w:tcPr>
          <w:p w14:paraId="5D3DD3CD" w14:textId="77777777" w:rsidR="001516AB" w:rsidRDefault="0066520C">
            <w:pPr>
              <w:spacing w:line="168" w:lineRule="exact"/>
              <w:rPr>
                <w:sz w:val="20"/>
                <w:szCs w:val="20"/>
              </w:rPr>
            </w:pPr>
            <w:r>
              <w:rPr>
                <w:rFonts w:ascii="Arial" w:eastAsia="Arial" w:hAnsi="Arial" w:cs="Arial"/>
                <w:sz w:val="16"/>
                <w:szCs w:val="16"/>
              </w:rPr>
              <w:t>Обозначение пакета обновлено с RTK до RGP.</w:t>
            </w:r>
          </w:p>
        </w:tc>
        <w:tc>
          <w:tcPr>
            <w:tcW w:w="100" w:type="dxa"/>
            <w:tcBorders>
              <w:right w:val="single" w:sz="8" w:space="0" w:color="auto"/>
            </w:tcBorders>
            <w:vAlign w:val="bottom"/>
          </w:tcPr>
          <w:p w14:paraId="27F359D5" w14:textId="77777777" w:rsidR="001516AB" w:rsidRDefault="001516AB">
            <w:pPr>
              <w:rPr>
                <w:sz w:val="14"/>
                <w:szCs w:val="14"/>
              </w:rPr>
            </w:pPr>
          </w:p>
        </w:tc>
        <w:tc>
          <w:tcPr>
            <w:tcW w:w="0" w:type="dxa"/>
            <w:vAlign w:val="bottom"/>
          </w:tcPr>
          <w:p w14:paraId="3DCA0B9B" w14:textId="77777777" w:rsidR="001516AB" w:rsidRDefault="001516AB">
            <w:pPr>
              <w:rPr>
                <w:sz w:val="1"/>
                <w:szCs w:val="1"/>
              </w:rPr>
            </w:pPr>
          </w:p>
        </w:tc>
      </w:tr>
      <w:tr w:rsidR="001516AB" w14:paraId="4F2F3EFA" w14:textId="77777777">
        <w:trPr>
          <w:trHeight w:val="60"/>
        </w:trPr>
        <w:tc>
          <w:tcPr>
            <w:tcW w:w="1120" w:type="dxa"/>
            <w:gridSpan w:val="2"/>
            <w:vMerge/>
            <w:tcBorders>
              <w:left w:val="single" w:sz="8" w:space="0" w:color="auto"/>
            </w:tcBorders>
            <w:vAlign w:val="bottom"/>
          </w:tcPr>
          <w:p w14:paraId="3703D22A" w14:textId="77777777" w:rsidR="001516AB" w:rsidRDefault="001516AB">
            <w:pPr>
              <w:rPr>
                <w:sz w:val="5"/>
                <w:szCs w:val="5"/>
              </w:rPr>
            </w:pPr>
          </w:p>
        </w:tc>
        <w:tc>
          <w:tcPr>
            <w:tcW w:w="40" w:type="dxa"/>
            <w:tcBorders>
              <w:right w:val="single" w:sz="8" w:space="0" w:color="auto"/>
            </w:tcBorders>
            <w:vAlign w:val="bottom"/>
          </w:tcPr>
          <w:p w14:paraId="28A26728" w14:textId="77777777" w:rsidR="001516AB" w:rsidRDefault="001516AB">
            <w:pPr>
              <w:rPr>
                <w:sz w:val="5"/>
                <w:szCs w:val="5"/>
              </w:rPr>
            </w:pPr>
          </w:p>
        </w:tc>
        <w:tc>
          <w:tcPr>
            <w:tcW w:w="880" w:type="dxa"/>
            <w:vMerge/>
            <w:vAlign w:val="bottom"/>
          </w:tcPr>
          <w:p w14:paraId="795C3176" w14:textId="77777777" w:rsidR="001516AB" w:rsidRDefault="001516AB">
            <w:pPr>
              <w:rPr>
                <w:sz w:val="5"/>
                <w:szCs w:val="5"/>
              </w:rPr>
            </w:pPr>
          </w:p>
        </w:tc>
        <w:tc>
          <w:tcPr>
            <w:tcW w:w="100" w:type="dxa"/>
            <w:tcBorders>
              <w:right w:val="single" w:sz="8" w:space="0" w:color="auto"/>
            </w:tcBorders>
            <w:vAlign w:val="bottom"/>
          </w:tcPr>
          <w:p w14:paraId="60E26417" w14:textId="77777777" w:rsidR="001516AB" w:rsidRDefault="001516AB">
            <w:pPr>
              <w:rPr>
                <w:sz w:val="5"/>
                <w:szCs w:val="5"/>
              </w:rPr>
            </w:pPr>
          </w:p>
        </w:tc>
        <w:tc>
          <w:tcPr>
            <w:tcW w:w="60" w:type="dxa"/>
            <w:vAlign w:val="bottom"/>
          </w:tcPr>
          <w:p w14:paraId="6826B9AB" w14:textId="77777777" w:rsidR="001516AB" w:rsidRDefault="001516AB">
            <w:pPr>
              <w:rPr>
                <w:sz w:val="5"/>
                <w:szCs w:val="5"/>
              </w:rPr>
            </w:pPr>
          </w:p>
        </w:tc>
        <w:tc>
          <w:tcPr>
            <w:tcW w:w="6080" w:type="dxa"/>
            <w:vMerge w:val="restart"/>
            <w:vAlign w:val="bottom"/>
          </w:tcPr>
          <w:p w14:paraId="30ADC3DE" w14:textId="77777777" w:rsidR="001516AB" w:rsidRDefault="0066520C">
            <w:pPr>
              <w:spacing w:line="182" w:lineRule="exact"/>
              <w:rPr>
                <w:sz w:val="20"/>
                <w:szCs w:val="20"/>
              </w:rPr>
            </w:pPr>
            <w:r>
              <w:rPr>
                <w:rFonts w:ascii="Arial" w:eastAsia="Arial" w:hAnsi="Arial" w:cs="Arial"/>
                <w:sz w:val="16"/>
                <w:szCs w:val="16"/>
              </w:rPr>
              <w:t>Изменено описание ВЕРСИИ. Значение сброса изменено с 0x04 на 0x14</w:t>
            </w:r>
          </w:p>
        </w:tc>
        <w:tc>
          <w:tcPr>
            <w:tcW w:w="100" w:type="dxa"/>
            <w:tcBorders>
              <w:right w:val="single" w:sz="8" w:space="0" w:color="auto"/>
            </w:tcBorders>
            <w:vAlign w:val="bottom"/>
          </w:tcPr>
          <w:p w14:paraId="153FE0F6" w14:textId="77777777" w:rsidR="001516AB" w:rsidRDefault="001516AB">
            <w:pPr>
              <w:rPr>
                <w:sz w:val="5"/>
                <w:szCs w:val="5"/>
              </w:rPr>
            </w:pPr>
          </w:p>
        </w:tc>
        <w:tc>
          <w:tcPr>
            <w:tcW w:w="0" w:type="dxa"/>
            <w:vAlign w:val="bottom"/>
          </w:tcPr>
          <w:p w14:paraId="4EA5F184" w14:textId="77777777" w:rsidR="001516AB" w:rsidRDefault="001516AB">
            <w:pPr>
              <w:rPr>
                <w:sz w:val="1"/>
                <w:szCs w:val="1"/>
              </w:rPr>
            </w:pPr>
          </w:p>
        </w:tc>
      </w:tr>
      <w:tr w:rsidR="001516AB" w14:paraId="19434694" w14:textId="77777777">
        <w:trPr>
          <w:trHeight w:val="126"/>
        </w:trPr>
        <w:tc>
          <w:tcPr>
            <w:tcW w:w="480" w:type="dxa"/>
            <w:tcBorders>
              <w:left w:val="single" w:sz="8" w:space="0" w:color="auto"/>
              <w:bottom w:val="single" w:sz="8" w:space="0" w:color="auto"/>
            </w:tcBorders>
            <w:vAlign w:val="bottom"/>
          </w:tcPr>
          <w:p w14:paraId="628FD77B" w14:textId="77777777" w:rsidR="001516AB" w:rsidRDefault="001516AB">
            <w:pPr>
              <w:rPr>
                <w:sz w:val="10"/>
                <w:szCs w:val="10"/>
              </w:rPr>
            </w:pPr>
          </w:p>
        </w:tc>
        <w:tc>
          <w:tcPr>
            <w:tcW w:w="640" w:type="dxa"/>
            <w:tcBorders>
              <w:bottom w:val="single" w:sz="8" w:space="0" w:color="auto"/>
            </w:tcBorders>
            <w:vAlign w:val="bottom"/>
          </w:tcPr>
          <w:p w14:paraId="434A81A5" w14:textId="77777777" w:rsidR="001516AB" w:rsidRDefault="001516AB">
            <w:pPr>
              <w:rPr>
                <w:sz w:val="10"/>
                <w:szCs w:val="10"/>
              </w:rPr>
            </w:pPr>
          </w:p>
        </w:tc>
        <w:tc>
          <w:tcPr>
            <w:tcW w:w="40" w:type="dxa"/>
            <w:tcBorders>
              <w:bottom w:val="single" w:sz="8" w:space="0" w:color="auto"/>
              <w:right w:val="single" w:sz="8" w:space="0" w:color="auto"/>
            </w:tcBorders>
            <w:vAlign w:val="bottom"/>
          </w:tcPr>
          <w:p w14:paraId="1C5C695D" w14:textId="77777777" w:rsidR="001516AB" w:rsidRDefault="001516AB">
            <w:pPr>
              <w:rPr>
                <w:sz w:val="10"/>
                <w:szCs w:val="10"/>
              </w:rPr>
            </w:pPr>
          </w:p>
        </w:tc>
        <w:tc>
          <w:tcPr>
            <w:tcW w:w="880" w:type="dxa"/>
            <w:tcBorders>
              <w:bottom w:val="single" w:sz="8" w:space="0" w:color="auto"/>
            </w:tcBorders>
            <w:vAlign w:val="bottom"/>
          </w:tcPr>
          <w:p w14:paraId="2042E722" w14:textId="77777777" w:rsidR="001516AB" w:rsidRDefault="001516AB">
            <w:pPr>
              <w:rPr>
                <w:sz w:val="10"/>
                <w:szCs w:val="10"/>
              </w:rPr>
            </w:pPr>
          </w:p>
        </w:tc>
        <w:tc>
          <w:tcPr>
            <w:tcW w:w="100" w:type="dxa"/>
            <w:tcBorders>
              <w:bottom w:val="single" w:sz="8" w:space="0" w:color="auto"/>
              <w:right w:val="single" w:sz="8" w:space="0" w:color="auto"/>
            </w:tcBorders>
            <w:vAlign w:val="bottom"/>
          </w:tcPr>
          <w:p w14:paraId="41A9CEBB" w14:textId="77777777" w:rsidR="001516AB" w:rsidRDefault="001516AB">
            <w:pPr>
              <w:rPr>
                <w:sz w:val="10"/>
                <w:szCs w:val="10"/>
              </w:rPr>
            </w:pPr>
          </w:p>
        </w:tc>
        <w:tc>
          <w:tcPr>
            <w:tcW w:w="60" w:type="dxa"/>
            <w:tcBorders>
              <w:bottom w:val="single" w:sz="8" w:space="0" w:color="auto"/>
            </w:tcBorders>
            <w:vAlign w:val="bottom"/>
          </w:tcPr>
          <w:p w14:paraId="2A6CAB6F" w14:textId="77777777" w:rsidR="001516AB" w:rsidRDefault="001516AB">
            <w:pPr>
              <w:rPr>
                <w:sz w:val="10"/>
                <w:szCs w:val="10"/>
              </w:rPr>
            </w:pPr>
          </w:p>
        </w:tc>
        <w:tc>
          <w:tcPr>
            <w:tcW w:w="6080" w:type="dxa"/>
            <w:vMerge/>
            <w:tcBorders>
              <w:bottom w:val="single" w:sz="8" w:space="0" w:color="auto"/>
            </w:tcBorders>
            <w:vAlign w:val="bottom"/>
          </w:tcPr>
          <w:p w14:paraId="25F99073" w14:textId="77777777" w:rsidR="001516AB" w:rsidRDefault="001516AB">
            <w:pPr>
              <w:rPr>
                <w:sz w:val="10"/>
                <w:szCs w:val="10"/>
              </w:rPr>
            </w:pPr>
          </w:p>
        </w:tc>
        <w:tc>
          <w:tcPr>
            <w:tcW w:w="100" w:type="dxa"/>
            <w:tcBorders>
              <w:bottom w:val="single" w:sz="8" w:space="0" w:color="auto"/>
              <w:right w:val="single" w:sz="8" w:space="0" w:color="auto"/>
            </w:tcBorders>
            <w:vAlign w:val="bottom"/>
          </w:tcPr>
          <w:p w14:paraId="72275E6C" w14:textId="77777777" w:rsidR="001516AB" w:rsidRDefault="001516AB">
            <w:pPr>
              <w:rPr>
                <w:sz w:val="10"/>
                <w:szCs w:val="10"/>
              </w:rPr>
            </w:pPr>
          </w:p>
        </w:tc>
        <w:tc>
          <w:tcPr>
            <w:tcW w:w="0" w:type="dxa"/>
            <w:vAlign w:val="bottom"/>
          </w:tcPr>
          <w:p w14:paraId="6B5E3C7C" w14:textId="77777777" w:rsidR="001516AB" w:rsidRDefault="001516AB">
            <w:pPr>
              <w:rPr>
                <w:sz w:val="1"/>
                <w:szCs w:val="1"/>
              </w:rPr>
            </w:pPr>
          </w:p>
        </w:tc>
      </w:tr>
      <w:tr w:rsidR="001516AB" w14:paraId="30C50F22" w14:textId="77777777">
        <w:trPr>
          <w:trHeight w:val="231"/>
        </w:trPr>
        <w:tc>
          <w:tcPr>
            <w:tcW w:w="1120" w:type="dxa"/>
            <w:gridSpan w:val="2"/>
            <w:tcBorders>
              <w:left w:val="single" w:sz="8" w:space="0" w:color="auto"/>
            </w:tcBorders>
            <w:vAlign w:val="bottom"/>
          </w:tcPr>
          <w:p w14:paraId="44F75409" w14:textId="77777777" w:rsidR="001516AB" w:rsidRDefault="0066520C">
            <w:pPr>
              <w:ind w:left="80"/>
              <w:rPr>
                <w:sz w:val="20"/>
                <w:szCs w:val="20"/>
              </w:rPr>
            </w:pPr>
            <w:r>
              <w:rPr>
                <w:rFonts w:ascii="Arial" w:eastAsia="Arial" w:hAnsi="Arial" w:cs="Arial"/>
                <w:sz w:val="16"/>
                <w:szCs w:val="16"/>
              </w:rPr>
              <w:t>SWRS061H</w:t>
            </w:r>
          </w:p>
        </w:tc>
        <w:tc>
          <w:tcPr>
            <w:tcW w:w="40" w:type="dxa"/>
            <w:tcBorders>
              <w:right w:val="single" w:sz="8" w:space="0" w:color="auto"/>
            </w:tcBorders>
            <w:vAlign w:val="bottom"/>
          </w:tcPr>
          <w:p w14:paraId="5F5FC6EB" w14:textId="77777777" w:rsidR="001516AB" w:rsidRDefault="001516AB">
            <w:pPr>
              <w:rPr>
                <w:sz w:val="20"/>
                <w:szCs w:val="20"/>
              </w:rPr>
            </w:pPr>
          </w:p>
        </w:tc>
        <w:tc>
          <w:tcPr>
            <w:tcW w:w="980" w:type="dxa"/>
            <w:gridSpan w:val="2"/>
            <w:tcBorders>
              <w:right w:val="single" w:sz="8" w:space="0" w:color="auto"/>
            </w:tcBorders>
            <w:vAlign w:val="bottom"/>
          </w:tcPr>
          <w:p w14:paraId="785F038E" w14:textId="77777777" w:rsidR="001516AB" w:rsidRDefault="0066520C">
            <w:pPr>
              <w:ind w:right="120"/>
              <w:jc w:val="right"/>
              <w:rPr>
                <w:sz w:val="20"/>
                <w:szCs w:val="20"/>
              </w:rPr>
            </w:pPr>
            <w:r>
              <w:rPr>
                <w:rFonts w:ascii="Arial" w:eastAsia="Arial" w:hAnsi="Arial" w:cs="Arial"/>
                <w:sz w:val="16"/>
                <w:szCs w:val="16"/>
              </w:rPr>
              <w:t>2012.10.09</w:t>
            </w:r>
          </w:p>
        </w:tc>
        <w:tc>
          <w:tcPr>
            <w:tcW w:w="6140" w:type="dxa"/>
            <w:gridSpan w:val="2"/>
            <w:vAlign w:val="bottom"/>
          </w:tcPr>
          <w:p w14:paraId="701844C9" w14:textId="77777777" w:rsidR="001516AB" w:rsidRDefault="0066520C">
            <w:pPr>
              <w:ind w:left="60"/>
              <w:rPr>
                <w:sz w:val="20"/>
                <w:szCs w:val="20"/>
              </w:rPr>
            </w:pPr>
            <w:r>
              <w:rPr>
                <w:rFonts w:ascii="Arial" w:eastAsia="Arial" w:hAnsi="Arial" w:cs="Arial"/>
                <w:sz w:val="16"/>
                <w:szCs w:val="16"/>
              </w:rPr>
              <w:t>Добавлена ​​частота 256 Гц в Таблицу 41: Выбор сигнала GDOx.</w:t>
            </w:r>
          </w:p>
        </w:tc>
        <w:tc>
          <w:tcPr>
            <w:tcW w:w="100" w:type="dxa"/>
            <w:tcBorders>
              <w:right w:val="single" w:sz="8" w:space="0" w:color="auto"/>
            </w:tcBorders>
            <w:vAlign w:val="bottom"/>
          </w:tcPr>
          <w:p w14:paraId="6E13C9EE" w14:textId="77777777" w:rsidR="001516AB" w:rsidRDefault="001516AB">
            <w:pPr>
              <w:rPr>
                <w:sz w:val="20"/>
                <w:szCs w:val="20"/>
              </w:rPr>
            </w:pPr>
          </w:p>
        </w:tc>
        <w:tc>
          <w:tcPr>
            <w:tcW w:w="0" w:type="dxa"/>
            <w:vAlign w:val="bottom"/>
          </w:tcPr>
          <w:p w14:paraId="0836937E" w14:textId="77777777" w:rsidR="001516AB" w:rsidRDefault="001516AB">
            <w:pPr>
              <w:rPr>
                <w:sz w:val="1"/>
                <w:szCs w:val="1"/>
              </w:rPr>
            </w:pPr>
          </w:p>
        </w:tc>
      </w:tr>
      <w:tr w:rsidR="001516AB" w14:paraId="756B1EA2" w14:textId="77777777">
        <w:trPr>
          <w:trHeight w:val="66"/>
        </w:trPr>
        <w:tc>
          <w:tcPr>
            <w:tcW w:w="480" w:type="dxa"/>
            <w:tcBorders>
              <w:left w:val="single" w:sz="8" w:space="0" w:color="auto"/>
              <w:bottom w:val="single" w:sz="8" w:space="0" w:color="auto"/>
            </w:tcBorders>
            <w:vAlign w:val="bottom"/>
          </w:tcPr>
          <w:p w14:paraId="12E25456" w14:textId="77777777" w:rsidR="001516AB" w:rsidRDefault="001516AB">
            <w:pPr>
              <w:rPr>
                <w:sz w:val="5"/>
                <w:szCs w:val="5"/>
              </w:rPr>
            </w:pPr>
          </w:p>
        </w:tc>
        <w:tc>
          <w:tcPr>
            <w:tcW w:w="640" w:type="dxa"/>
            <w:tcBorders>
              <w:bottom w:val="single" w:sz="8" w:space="0" w:color="auto"/>
            </w:tcBorders>
            <w:vAlign w:val="bottom"/>
          </w:tcPr>
          <w:p w14:paraId="0FCA1793" w14:textId="77777777" w:rsidR="001516AB" w:rsidRDefault="001516AB">
            <w:pPr>
              <w:rPr>
                <w:sz w:val="5"/>
                <w:szCs w:val="5"/>
              </w:rPr>
            </w:pPr>
          </w:p>
        </w:tc>
        <w:tc>
          <w:tcPr>
            <w:tcW w:w="40" w:type="dxa"/>
            <w:tcBorders>
              <w:bottom w:val="single" w:sz="8" w:space="0" w:color="auto"/>
              <w:right w:val="single" w:sz="8" w:space="0" w:color="auto"/>
            </w:tcBorders>
            <w:vAlign w:val="bottom"/>
          </w:tcPr>
          <w:p w14:paraId="56F71BF2" w14:textId="77777777" w:rsidR="001516AB" w:rsidRDefault="001516AB">
            <w:pPr>
              <w:rPr>
                <w:sz w:val="5"/>
                <w:szCs w:val="5"/>
              </w:rPr>
            </w:pPr>
          </w:p>
        </w:tc>
        <w:tc>
          <w:tcPr>
            <w:tcW w:w="880" w:type="dxa"/>
            <w:tcBorders>
              <w:bottom w:val="single" w:sz="8" w:space="0" w:color="auto"/>
            </w:tcBorders>
            <w:vAlign w:val="bottom"/>
          </w:tcPr>
          <w:p w14:paraId="60F7FFEF" w14:textId="77777777" w:rsidR="001516AB" w:rsidRDefault="001516AB">
            <w:pPr>
              <w:rPr>
                <w:sz w:val="5"/>
                <w:szCs w:val="5"/>
              </w:rPr>
            </w:pPr>
          </w:p>
        </w:tc>
        <w:tc>
          <w:tcPr>
            <w:tcW w:w="100" w:type="dxa"/>
            <w:tcBorders>
              <w:bottom w:val="single" w:sz="8" w:space="0" w:color="auto"/>
              <w:right w:val="single" w:sz="8" w:space="0" w:color="auto"/>
            </w:tcBorders>
            <w:vAlign w:val="bottom"/>
          </w:tcPr>
          <w:p w14:paraId="252258AE" w14:textId="77777777" w:rsidR="001516AB" w:rsidRDefault="001516AB">
            <w:pPr>
              <w:rPr>
                <w:sz w:val="5"/>
                <w:szCs w:val="5"/>
              </w:rPr>
            </w:pPr>
          </w:p>
        </w:tc>
        <w:tc>
          <w:tcPr>
            <w:tcW w:w="60" w:type="dxa"/>
            <w:tcBorders>
              <w:bottom w:val="single" w:sz="8" w:space="0" w:color="auto"/>
            </w:tcBorders>
            <w:vAlign w:val="bottom"/>
          </w:tcPr>
          <w:p w14:paraId="31B0D16C" w14:textId="77777777" w:rsidR="001516AB" w:rsidRDefault="001516AB">
            <w:pPr>
              <w:rPr>
                <w:sz w:val="5"/>
                <w:szCs w:val="5"/>
              </w:rPr>
            </w:pPr>
          </w:p>
        </w:tc>
        <w:tc>
          <w:tcPr>
            <w:tcW w:w="6080" w:type="dxa"/>
            <w:tcBorders>
              <w:bottom w:val="single" w:sz="8" w:space="0" w:color="auto"/>
            </w:tcBorders>
            <w:vAlign w:val="bottom"/>
          </w:tcPr>
          <w:p w14:paraId="675ED747" w14:textId="77777777" w:rsidR="001516AB" w:rsidRDefault="001516AB">
            <w:pPr>
              <w:rPr>
                <w:sz w:val="5"/>
                <w:szCs w:val="5"/>
              </w:rPr>
            </w:pPr>
          </w:p>
        </w:tc>
        <w:tc>
          <w:tcPr>
            <w:tcW w:w="100" w:type="dxa"/>
            <w:tcBorders>
              <w:bottom w:val="single" w:sz="8" w:space="0" w:color="auto"/>
              <w:right w:val="single" w:sz="8" w:space="0" w:color="auto"/>
            </w:tcBorders>
            <w:vAlign w:val="bottom"/>
          </w:tcPr>
          <w:p w14:paraId="3C759DBA" w14:textId="77777777" w:rsidR="001516AB" w:rsidRDefault="001516AB">
            <w:pPr>
              <w:rPr>
                <w:sz w:val="5"/>
                <w:szCs w:val="5"/>
              </w:rPr>
            </w:pPr>
          </w:p>
        </w:tc>
        <w:tc>
          <w:tcPr>
            <w:tcW w:w="0" w:type="dxa"/>
            <w:vAlign w:val="bottom"/>
          </w:tcPr>
          <w:p w14:paraId="0730C7BC" w14:textId="77777777" w:rsidR="001516AB" w:rsidRDefault="001516AB">
            <w:pPr>
              <w:rPr>
                <w:sz w:val="1"/>
                <w:szCs w:val="1"/>
              </w:rPr>
            </w:pPr>
          </w:p>
        </w:tc>
      </w:tr>
      <w:tr w:rsidR="001516AB" w14:paraId="74C26256" w14:textId="77777777">
        <w:trPr>
          <w:trHeight w:val="168"/>
        </w:trPr>
        <w:tc>
          <w:tcPr>
            <w:tcW w:w="1120" w:type="dxa"/>
            <w:gridSpan w:val="2"/>
            <w:vMerge w:val="restart"/>
            <w:tcBorders>
              <w:left w:val="single" w:sz="8" w:space="0" w:color="auto"/>
            </w:tcBorders>
            <w:vAlign w:val="bottom"/>
          </w:tcPr>
          <w:p w14:paraId="2983148E" w14:textId="77777777" w:rsidR="001516AB" w:rsidRDefault="0066520C">
            <w:pPr>
              <w:ind w:left="80"/>
              <w:rPr>
                <w:sz w:val="20"/>
                <w:szCs w:val="20"/>
              </w:rPr>
            </w:pPr>
            <w:r>
              <w:rPr>
                <w:rFonts w:ascii="Arial" w:eastAsia="Arial" w:hAnsi="Arial" w:cs="Arial"/>
                <w:sz w:val="16"/>
                <w:szCs w:val="16"/>
              </w:rPr>
              <w:t>SWRS061G</w:t>
            </w:r>
          </w:p>
        </w:tc>
        <w:tc>
          <w:tcPr>
            <w:tcW w:w="40" w:type="dxa"/>
            <w:tcBorders>
              <w:right w:val="single" w:sz="8" w:space="0" w:color="auto"/>
            </w:tcBorders>
            <w:vAlign w:val="bottom"/>
          </w:tcPr>
          <w:p w14:paraId="24B84E0D" w14:textId="77777777" w:rsidR="001516AB" w:rsidRDefault="001516AB">
            <w:pPr>
              <w:rPr>
                <w:sz w:val="14"/>
                <w:szCs w:val="14"/>
              </w:rPr>
            </w:pPr>
          </w:p>
        </w:tc>
        <w:tc>
          <w:tcPr>
            <w:tcW w:w="880" w:type="dxa"/>
            <w:vMerge w:val="restart"/>
            <w:vAlign w:val="bottom"/>
          </w:tcPr>
          <w:p w14:paraId="4D97009E" w14:textId="77777777" w:rsidR="001516AB" w:rsidRDefault="0066520C">
            <w:pPr>
              <w:jc w:val="right"/>
              <w:rPr>
                <w:sz w:val="20"/>
                <w:szCs w:val="20"/>
              </w:rPr>
            </w:pPr>
            <w:r>
              <w:rPr>
                <w:rFonts w:ascii="Arial" w:eastAsia="Arial" w:hAnsi="Arial" w:cs="Arial"/>
                <w:sz w:val="16"/>
                <w:szCs w:val="16"/>
              </w:rPr>
              <w:t>2011.07.26</w:t>
            </w:r>
          </w:p>
        </w:tc>
        <w:tc>
          <w:tcPr>
            <w:tcW w:w="100" w:type="dxa"/>
            <w:tcBorders>
              <w:right w:val="single" w:sz="8" w:space="0" w:color="auto"/>
            </w:tcBorders>
            <w:vAlign w:val="bottom"/>
          </w:tcPr>
          <w:p w14:paraId="34FF9A92" w14:textId="77777777" w:rsidR="001516AB" w:rsidRDefault="001516AB">
            <w:pPr>
              <w:rPr>
                <w:sz w:val="14"/>
                <w:szCs w:val="14"/>
              </w:rPr>
            </w:pPr>
          </w:p>
        </w:tc>
        <w:tc>
          <w:tcPr>
            <w:tcW w:w="60" w:type="dxa"/>
            <w:vAlign w:val="bottom"/>
          </w:tcPr>
          <w:p w14:paraId="4CD99F77" w14:textId="77777777" w:rsidR="001516AB" w:rsidRDefault="001516AB">
            <w:pPr>
              <w:rPr>
                <w:sz w:val="14"/>
                <w:szCs w:val="14"/>
              </w:rPr>
            </w:pPr>
          </w:p>
        </w:tc>
        <w:tc>
          <w:tcPr>
            <w:tcW w:w="6080" w:type="dxa"/>
            <w:vAlign w:val="bottom"/>
          </w:tcPr>
          <w:p w14:paraId="53C77C8F" w14:textId="77777777" w:rsidR="001516AB" w:rsidRDefault="0066520C">
            <w:pPr>
              <w:spacing w:line="168" w:lineRule="exact"/>
              <w:rPr>
                <w:sz w:val="20"/>
                <w:szCs w:val="20"/>
              </w:rPr>
            </w:pPr>
            <w:r>
              <w:rPr>
                <w:rFonts w:ascii="Arial" w:eastAsia="Arial" w:hAnsi="Arial" w:cs="Arial"/>
                <w:sz w:val="16"/>
                <w:szCs w:val="16"/>
              </w:rPr>
              <w:t>Crystal NX3225GA добавлен в спецификацию схемы приложения</w:t>
            </w:r>
          </w:p>
        </w:tc>
        <w:tc>
          <w:tcPr>
            <w:tcW w:w="100" w:type="dxa"/>
            <w:tcBorders>
              <w:right w:val="single" w:sz="8" w:space="0" w:color="auto"/>
            </w:tcBorders>
            <w:vAlign w:val="bottom"/>
          </w:tcPr>
          <w:p w14:paraId="27025C1B" w14:textId="77777777" w:rsidR="001516AB" w:rsidRDefault="001516AB">
            <w:pPr>
              <w:rPr>
                <w:sz w:val="14"/>
                <w:szCs w:val="14"/>
              </w:rPr>
            </w:pPr>
          </w:p>
        </w:tc>
        <w:tc>
          <w:tcPr>
            <w:tcW w:w="0" w:type="dxa"/>
            <w:vAlign w:val="bottom"/>
          </w:tcPr>
          <w:p w14:paraId="20944FB4" w14:textId="77777777" w:rsidR="001516AB" w:rsidRDefault="001516AB">
            <w:pPr>
              <w:rPr>
                <w:sz w:val="1"/>
                <w:szCs w:val="1"/>
              </w:rPr>
            </w:pPr>
          </w:p>
        </w:tc>
      </w:tr>
      <w:tr w:rsidR="001516AB" w14:paraId="7761FCAF" w14:textId="77777777">
        <w:trPr>
          <w:trHeight w:val="60"/>
        </w:trPr>
        <w:tc>
          <w:tcPr>
            <w:tcW w:w="1120" w:type="dxa"/>
            <w:gridSpan w:val="2"/>
            <w:vMerge/>
            <w:tcBorders>
              <w:left w:val="single" w:sz="8" w:space="0" w:color="auto"/>
            </w:tcBorders>
            <w:vAlign w:val="bottom"/>
          </w:tcPr>
          <w:p w14:paraId="6043750D" w14:textId="77777777" w:rsidR="001516AB" w:rsidRDefault="001516AB">
            <w:pPr>
              <w:rPr>
                <w:sz w:val="5"/>
                <w:szCs w:val="5"/>
              </w:rPr>
            </w:pPr>
          </w:p>
        </w:tc>
        <w:tc>
          <w:tcPr>
            <w:tcW w:w="40" w:type="dxa"/>
            <w:tcBorders>
              <w:right w:val="single" w:sz="8" w:space="0" w:color="auto"/>
            </w:tcBorders>
            <w:vAlign w:val="bottom"/>
          </w:tcPr>
          <w:p w14:paraId="16EE5EA6" w14:textId="77777777" w:rsidR="001516AB" w:rsidRDefault="001516AB">
            <w:pPr>
              <w:rPr>
                <w:sz w:val="5"/>
                <w:szCs w:val="5"/>
              </w:rPr>
            </w:pPr>
          </w:p>
        </w:tc>
        <w:tc>
          <w:tcPr>
            <w:tcW w:w="880" w:type="dxa"/>
            <w:vMerge/>
            <w:vAlign w:val="bottom"/>
          </w:tcPr>
          <w:p w14:paraId="51B1C17F" w14:textId="77777777" w:rsidR="001516AB" w:rsidRDefault="001516AB">
            <w:pPr>
              <w:rPr>
                <w:sz w:val="5"/>
                <w:szCs w:val="5"/>
              </w:rPr>
            </w:pPr>
          </w:p>
        </w:tc>
        <w:tc>
          <w:tcPr>
            <w:tcW w:w="100" w:type="dxa"/>
            <w:tcBorders>
              <w:right w:val="single" w:sz="8" w:space="0" w:color="auto"/>
            </w:tcBorders>
            <w:vAlign w:val="bottom"/>
          </w:tcPr>
          <w:p w14:paraId="2B591202" w14:textId="77777777" w:rsidR="001516AB" w:rsidRDefault="001516AB">
            <w:pPr>
              <w:rPr>
                <w:sz w:val="5"/>
                <w:szCs w:val="5"/>
              </w:rPr>
            </w:pPr>
          </w:p>
        </w:tc>
        <w:tc>
          <w:tcPr>
            <w:tcW w:w="60" w:type="dxa"/>
            <w:vAlign w:val="bottom"/>
          </w:tcPr>
          <w:p w14:paraId="1314ADA5" w14:textId="77777777" w:rsidR="001516AB" w:rsidRDefault="001516AB">
            <w:pPr>
              <w:rPr>
                <w:sz w:val="5"/>
                <w:szCs w:val="5"/>
              </w:rPr>
            </w:pPr>
          </w:p>
        </w:tc>
        <w:tc>
          <w:tcPr>
            <w:tcW w:w="6080" w:type="dxa"/>
            <w:vMerge w:val="restart"/>
            <w:vAlign w:val="bottom"/>
          </w:tcPr>
          <w:p w14:paraId="1B566165" w14:textId="77777777" w:rsidR="001516AB" w:rsidRDefault="0066520C">
            <w:pPr>
              <w:rPr>
                <w:sz w:val="20"/>
                <w:szCs w:val="20"/>
              </w:rPr>
            </w:pPr>
            <w:r>
              <w:rPr>
                <w:rFonts w:ascii="Arial" w:eastAsia="Arial" w:hAnsi="Arial" w:cs="Arial"/>
                <w:sz w:val="16"/>
                <w:szCs w:val="16"/>
              </w:rPr>
              <w:t>Добавлена ​​ссылка на расширитель диапазона CC1190.</w:t>
            </w:r>
          </w:p>
        </w:tc>
        <w:tc>
          <w:tcPr>
            <w:tcW w:w="100" w:type="dxa"/>
            <w:tcBorders>
              <w:right w:val="single" w:sz="8" w:space="0" w:color="auto"/>
            </w:tcBorders>
            <w:vAlign w:val="bottom"/>
          </w:tcPr>
          <w:p w14:paraId="5BE319FC" w14:textId="77777777" w:rsidR="001516AB" w:rsidRDefault="001516AB">
            <w:pPr>
              <w:rPr>
                <w:sz w:val="5"/>
                <w:szCs w:val="5"/>
              </w:rPr>
            </w:pPr>
          </w:p>
        </w:tc>
        <w:tc>
          <w:tcPr>
            <w:tcW w:w="0" w:type="dxa"/>
            <w:vAlign w:val="bottom"/>
          </w:tcPr>
          <w:p w14:paraId="3268BE87" w14:textId="77777777" w:rsidR="001516AB" w:rsidRDefault="001516AB">
            <w:pPr>
              <w:rPr>
                <w:sz w:val="1"/>
                <w:szCs w:val="1"/>
              </w:rPr>
            </w:pPr>
          </w:p>
        </w:tc>
      </w:tr>
      <w:tr w:rsidR="001516AB" w14:paraId="5A1C9FDA" w14:textId="77777777">
        <w:trPr>
          <w:trHeight w:val="125"/>
        </w:trPr>
        <w:tc>
          <w:tcPr>
            <w:tcW w:w="480" w:type="dxa"/>
            <w:tcBorders>
              <w:left w:val="single" w:sz="8" w:space="0" w:color="auto"/>
            </w:tcBorders>
            <w:vAlign w:val="bottom"/>
          </w:tcPr>
          <w:p w14:paraId="0527B5E5" w14:textId="77777777" w:rsidR="001516AB" w:rsidRDefault="001516AB">
            <w:pPr>
              <w:rPr>
                <w:sz w:val="10"/>
                <w:szCs w:val="10"/>
              </w:rPr>
            </w:pPr>
          </w:p>
        </w:tc>
        <w:tc>
          <w:tcPr>
            <w:tcW w:w="640" w:type="dxa"/>
            <w:vAlign w:val="bottom"/>
          </w:tcPr>
          <w:p w14:paraId="5F79D075" w14:textId="77777777" w:rsidR="001516AB" w:rsidRDefault="001516AB">
            <w:pPr>
              <w:rPr>
                <w:sz w:val="10"/>
                <w:szCs w:val="10"/>
              </w:rPr>
            </w:pPr>
          </w:p>
        </w:tc>
        <w:tc>
          <w:tcPr>
            <w:tcW w:w="40" w:type="dxa"/>
            <w:tcBorders>
              <w:right w:val="single" w:sz="8" w:space="0" w:color="auto"/>
            </w:tcBorders>
            <w:vAlign w:val="bottom"/>
          </w:tcPr>
          <w:p w14:paraId="5F3EF02B" w14:textId="77777777" w:rsidR="001516AB" w:rsidRDefault="001516AB">
            <w:pPr>
              <w:rPr>
                <w:sz w:val="10"/>
                <w:szCs w:val="10"/>
              </w:rPr>
            </w:pPr>
          </w:p>
        </w:tc>
        <w:tc>
          <w:tcPr>
            <w:tcW w:w="880" w:type="dxa"/>
            <w:vAlign w:val="bottom"/>
          </w:tcPr>
          <w:p w14:paraId="0C908F65" w14:textId="77777777" w:rsidR="001516AB" w:rsidRDefault="001516AB">
            <w:pPr>
              <w:rPr>
                <w:sz w:val="10"/>
                <w:szCs w:val="10"/>
              </w:rPr>
            </w:pPr>
          </w:p>
        </w:tc>
        <w:tc>
          <w:tcPr>
            <w:tcW w:w="100" w:type="dxa"/>
            <w:tcBorders>
              <w:right w:val="single" w:sz="8" w:space="0" w:color="auto"/>
            </w:tcBorders>
            <w:vAlign w:val="bottom"/>
          </w:tcPr>
          <w:p w14:paraId="20D9CD24" w14:textId="77777777" w:rsidR="001516AB" w:rsidRDefault="001516AB">
            <w:pPr>
              <w:rPr>
                <w:sz w:val="10"/>
                <w:szCs w:val="10"/>
              </w:rPr>
            </w:pPr>
          </w:p>
        </w:tc>
        <w:tc>
          <w:tcPr>
            <w:tcW w:w="60" w:type="dxa"/>
            <w:vAlign w:val="bottom"/>
          </w:tcPr>
          <w:p w14:paraId="5E9FA170" w14:textId="77777777" w:rsidR="001516AB" w:rsidRDefault="001516AB">
            <w:pPr>
              <w:rPr>
                <w:sz w:val="10"/>
                <w:szCs w:val="10"/>
              </w:rPr>
            </w:pPr>
          </w:p>
        </w:tc>
        <w:tc>
          <w:tcPr>
            <w:tcW w:w="6080" w:type="dxa"/>
            <w:vMerge/>
            <w:vAlign w:val="bottom"/>
          </w:tcPr>
          <w:p w14:paraId="2D012AD8" w14:textId="77777777" w:rsidR="001516AB" w:rsidRDefault="001516AB">
            <w:pPr>
              <w:rPr>
                <w:sz w:val="10"/>
                <w:szCs w:val="10"/>
              </w:rPr>
            </w:pPr>
          </w:p>
        </w:tc>
        <w:tc>
          <w:tcPr>
            <w:tcW w:w="100" w:type="dxa"/>
            <w:tcBorders>
              <w:right w:val="single" w:sz="8" w:space="0" w:color="auto"/>
            </w:tcBorders>
            <w:vAlign w:val="bottom"/>
          </w:tcPr>
          <w:p w14:paraId="20D55C30" w14:textId="77777777" w:rsidR="001516AB" w:rsidRDefault="001516AB">
            <w:pPr>
              <w:rPr>
                <w:sz w:val="10"/>
                <w:szCs w:val="10"/>
              </w:rPr>
            </w:pPr>
          </w:p>
        </w:tc>
        <w:tc>
          <w:tcPr>
            <w:tcW w:w="0" w:type="dxa"/>
            <w:vAlign w:val="bottom"/>
          </w:tcPr>
          <w:p w14:paraId="343E6E5C" w14:textId="77777777" w:rsidR="001516AB" w:rsidRDefault="001516AB">
            <w:pPr>
              <w:rPr>
                <w:sz w:val="1"/>
                <w:szCs w:val="1"/>
              </w:rPr>
            </w:pPr>
          </w:p>
        </w:tc>
      </w:tr>
      <w:tr w:rsidR="001516AB" w14:paraId="564758DC" w14:textId="77777777">
        <w:trPr>
          <w:trHeight w:val="182"/>
        </w:trPr>
        <w:tc>
          <w:tcPr>
            <w:tcW w:w="480" w:type="dxa"/>
            <w:tcBorders>
              <w:left w:val="single" w:sz="8" w:space="0" w:color="auto"/>
            </w:tcBorders>
            <w:vAlign w:val="bottom"/>
          </w:tcPr>
          <w:p w14:paraId="172D65A2" w14:textId="77777777" w:rsidR="001516AB" w:rsidRDefault="001516AB">
            <w:pPr>
              <w:rPr>
                <w:sz w:val="15"/>
                <w:szCs w:val="15"/>
              </w:rPr>
            </w:pPr>
          </w:p>
        </w:tc>
        <w:tc>
          <w:tcPr>
            <w:tcW w:w="640" w:type="dxa"/>
            <w:vAlign w:val="bottom"/>
          </w:tcPr>
          <w:p w14:paraId="43A0BFDC" w14:textId="77777777" w:rsidR="001516AB" w:rsidRDefault="001516AB">
            <w:pPr>
              <w:rPr>
                <w:sz w:val="15"/>
                <w:szCs w:val="15"/>
              </w:rPr>
            </w:pPr>
          </w:p>
        </w:tc>
        <w:tc>
          <w:tcPr>
            <w:tcW w:w="40" w:type="dxa"/>
            <w:tcBorders>
              <w:right w:val="single" w:sz="8" w:space="0" w:color="auto"/>
            </w:tcBorders>
            <w:vAlign w:val="bottom"/>
          </w:tcPr>
          <w:p w14:paraId="08ED23C2" w14:textId="77777777" w:rsidR="001516AB" w:rsidRDefault="001516AB">
            <w:pPr>
              <w:rPr>
                <w:sz w:val="15"/>
                <w:szCs w:val="15"/>
              </w:rPr>
            </w:pPr>
          </w:p>
        </w:tc>
        <w:tc>
          <w:tcPr>
            <w:tcW w:w="880" w:type="dxa"/>
            <w:vAlign w:val="bottom"/>
          </w:tcPr>
          <w:p w14:paraId="0C816BDF" w14:textId="77777777" w:rsidR="001516AB" w:rsidRDefault="001516AB">
            <w:pPr>
              <w:rPr>
                <w:sz w:val="15"/>
                <w:szCs w:val="15"/>
              </w:rPr>
            </w:pPr>
          </w:p>
        </w:tc>
        <w:tc>
          <w:tcPr>
            <w:tcW w:w="100" w:type="dxa"/>
            <w:tcBorders>
              <w:right w:val="single" w:sz="8" w:space="0" w:color="auto"/>
            </w:tcBorders>
            <w:vAlign w:val="bottom"/>
          </w:tcPr>
          <w:p w14:paraId="5C140BCC" w14:textId="77777777" w:rsidR="001516AB" w:rsidRDefault="001516AB">
            <w:pPr>
              <w:rPr>
                <w:sz w:val="15"/>
                <w:szCs w:val="15"/>
              </w:rPr>
            </w:pPr>
          </w:p>
        </w:tc>
        <w:tc>
          <w:tcPr>
            <w:tcW w:w="60" w:type="dxa"/>
            <w:vAlign w:val="bottom"/>
          </w:tcPr>
          <w:p w14:paraId="08157D62" w14:textId="77777777" w:rsidR="001516AB" w:rsidRDefault="001516AB">
            <w:pPr>
              <w:rPr>
                <w:sz w:val="15"/>
                <w:szCs w:val="15"/>
              </w:rPr>
            </w:pPr>
          </w:p>
        </w:tc>
        <w:tc>
          <w:tcPr>
            <w:tcW w:w="6080" w:type="dxa"/>
            <w:vAlign w:val="bottom"/>
          </w:tcPr>
          <w:p w14:paraId="3B77DE23" w14:textId="77777777" w:rsidR="001516AB" w:rsidRDefault="0066520C">
            <w:pPr>
              <w:spacing w:line="182" w:lineRule="exact"/>
              <w:rPr>
                <w:sz w:val="20"/>
                <w:szCs w:val="20"/>
              </w:rPr>
            </w:pPr>
            <w:r>
              <w:rPr>
                <w:rFonts w:ascii="Arial" w:eastAsia="Arial" w:hAnsi="Arial" w:cs="Arial"/>
                <w:sz w:val="16"/>
                <w:szCs w:val="16"/>
              </w:rPr>
              <w:t>Добавлена ​​ссылка на AN094 и AN096.</w:t>
            </w:r>
          </w:p>
        </w:tc>
        <w:tc>
          <w:tcPr>
            <w:tcW w:w="100" w:type="dxa"/>
            <w:tcBorders>
              <w:right w:val="single" w:sz="8" w:space="0" w:color="auto"/>
            </w:tcBorders>
            <w:vAlign w:val="bottom"/>
          </w:tcPr>
          <w:p w14:paraId="0091ADC6" w14:textId="77777777" w:rsidR="001516AB" w:rsidRDefault="001516AB">
            <w:pPr>
              <w:rPr>
                <w:sz w:val="15"/>
                <w:szCs w:val="15"/>
              </w:rPr>
            </w:pPr>
          </w:p>
        </w:tc>
        <w:tc>
          <w:tcPr>
            <w:tcW w:w="0" w:type="dxa"/>
            <w:vAlign w:val="bottom"/>
          </w:tcPr>
          <w:p w14:paraId="6FC43C39" w14:textId="77777777" w:rsidR="001516AB" w:rsidRDefault="001516AB">
            <w:pPr>
              <w:rPr>
                <w:sz w:val="1"/>
                <w:szCs w:val="1"/>
              </w:rPr>
            </w:pPr>
          </w:p>
        </w:tc>
      </w:tr>
      <w:tr w:rsidR="001516AB" w14:paraId="5208F340" w14:textId="77777777">
        <w:trPr>
          <w:trHeight w:val="185"/>
        </w:trPr>
        <w:tc>
          <w:tcPr>
            <w:tcW w:w="480" w:type="dxa"/>
            <w:tcBorders>
              <w:left w:val="single" w:sz="8" w:space="0" w:color="auto"/>
            </w:tcBorders>
            <w:vAlign w:val="bottom"/>
          </w:tcPr>
          <w:p w14:paraId="0A28C292" w14:textId="77777777" w:rsidR="001516AB" w:rsidRDefault="001516AB">
            <w:pPr>
              <w:rPr>
                <w:sz w:val="16"/>
                <w:szCs w:val="16"/>
              </w:rPr>
            </w:pPr>
          </w:p>
        </w:tc>
        <w:tc>
          <w:tcPr>
            <w:tcW w:w="640" w:type="dxa"/>
            <w:vAlign w:val="bottom"/>
          </w:tcPr>
          <w:p w14:paraId="58BD1BED" w14:textId="77777777" w:rsidR="001516AB" w:rsidRDefault="001516AB">
            <w:pPr>
              <w:rPr>
                <w:sz w:val="16"/>
                <w:szCs w:val="16"/>
              </w:rPr>
            </w:pPr>
          </w:p>
        </w:tc>
        <w:tc>
          <w:tcPr>
            <w:tcW w:w="40" w:type="dxa"/>
            <w:tcBorders>
              <w:right w:val="single" w:sz="8" w:space="0" w:color="auto"/>
            </w:tcBorders>
            <w:vAlign w:val="bottom"/>
          </w:tcPr>
          <w:p w14:paraId="69E53879" w14:textId="77777777" w:rsidR="001516AB" w:rsidRDefault="001516AB">
            <w:pPr>
              <w:rPr>
                <w:sz w:val="16"/>
                <w:szCs w:val="16"/>
              </w:rPr>
            </w:pPr>
          </w:p>
        </w:tc>
        <w:tc>
          <w:tcPr>
            <w:tcW w:w="880" w:type="dxa"/>
            <w:vAlign w:val="bottom"/>
          </w:tcPr>
          <w:p w14:paraId="19B470F2" w14:textId="77777777" w:rsidR="001516AB" w:rsidRDefault="001516AB">
            <w:pPr>
              <w:rPr>
                <w:sz w:val="16"/>
                <w:szCs w:val="16"/>
              </w:rPr>
            </w:pPr>
          </w:p>
        </w:tc>
        <w:tc>
          <w:tcPr>
            <w:tcW w:w="100" w:type="dxa"/>
            <w:tcBorders>
              <w:right w:val="single" w:sz="8" w:space="0" w:color="auto"/>
            </w:tcBorders>
            <w:vAlign w:val="bottom"/>
          </w:tcPr>
          <w:p w14:paraId="3A5DB879" w14:textId="77777777" w:rsidR="001516AB" w:rsidRDefault="001516AB">
            <w:pPr>
              <w:rPr>
                <w:sz w:val="16"/>
                <w:szCs w:val="16"/>
              </w:rPr>
            </w:pPr>
          </w:p>
        </w:tc>
        <w:tc>
          <w:tcPr>
            <w:tcW w:w="60" w:type="dxa"/>
            <w:vAlign w:val="bottom"/>
          </w:tcPr>
          <w:p w14:paraId="387ADB84" w14:textId="77777777" w:rsidR="001516AB" w:rsidRDefault="001516AB">
            <w:pPr>
              <w:rPr>
                <w:sz w:val="16"/>
                <w:szCs w:val="16"/>
              </w:rPr>
            </w:pPr>
          </w:p>
        </w:tc>
        <w:tc>
          <w:tcPr>
            <w:tcW w:w="6080" w:type="dxa"/>
            <w:vAlign w:val="bottom"/>
          </w:tcPr>
          <w:p w14:paraId="5C441D76" w14:textId="77777777" w:rsidR="001516AB" w:rsidRDefault="0066520C">
            <w:pPr>
              <w:rPr>
                <w:sz w:val="20"/>
                <w:szCs w:val="20"/>
              </w:rPr>
            </w:pPr>
            <w:r>
              <w:rPr>
                <w:rFonts w:ascii="Arial" w:eastAsia="Arial" w:hAnsi="Arial" w:cs="Arial"/>
                <w:sz w:val="16"/>
                <w:szCs w:val="16"/>
              </w:rPr>
              <w:t xml:space="preserve">Скорректированное время установления и время </w:t>
            </w:r>
            <w:r>
              <w:rPr>
                <w:rFonts w:ascii="Arial" w:eastAsia="Arial" w:hAnsi="Arial" w:cs="Arial"/>
                <w:sz w:val="16"/>
                <w:szCs w:val="16"/>
              </w:rPr>
              <w:t>включения / переключения ФАПЧ в таблице 15</w:t>
            </w:r>
          </w:p>
        </w:tc>
        <w:tc>
          <w:tcPr>
            <w:tcW w:w="100" w:type="dxa"/>
            <w:tcBorders>
              <w:right w:val="single" w:sz="8" w:space="0" w:color="auto"/>
            </w:tcBorders>
            <w:vAlign w:val="bottom"/>
          </w:tcPr>
          <w:p w14:paraId="3C2B0EC9" w14:textId="77777777" w:rsidR="001516AB" w:rsidRDefault="001516AB">
            <w:pPr>
              <w:rPr>
                <w:sz w:val="16"/>
                <w:szCs w:val="16"/>
              </w:rPr>
            </w:pPr>
          </w:p>
        </w:tc>
        <w:tc>
          <w:tcPr>
            <w:tcW w:w="0" w:type="dxa"/>
            <w:vAlign w:val="bottom"/>
          </w:tcPr>
          <w:p w14:paraId="5AE30378" w14:textId="77777777" w:rsidR="001516AB" w:rsidRDefault="001516AB">
            <w:pPr>
              <w:rPr>
                <w:sz w:val="1"/>
                <w:szCs w:val="1"/>
              </w:rPr>
            </w:pPr>
          </w:p>
        </w:tc>
      </w:tr>
      <w:tr w:rsidR="001516AB" w14:paraId="1328C5D2" w14:textId="77777777">
        <w:trPr>
          <w:trHeight w:val="185"/>
        </w:trPr>
        <w:tc>
          <w:tcPr>
            <w:tcW w:w="480" w:type="dxa"/>
            <w:tcBorders>
              <w:left w:val="single" w:sz="8" w:space="0" w:color="auto"/>
            </w:tcBorders>
            <w:vAlign w:val="bottom"/>
          </w:tcPr>
          <w:p w14:paraId="3C68C43A" w14:textId="77777777" w:rsidR="001516AB" w:rsidRDefault="001516AB">
            <w:pPr>
              <w:rPr>
                <w:sz w:val="16"/>
                <w:szCs w:val="16"/>
              </w:rPr>
            </w:pPr>
          </w:p>
        </w:tc>
        <w:tc>
          <w:tcPr>
            <w:tcW w:w="640" w:type="dxa"/>
            <w:vAlign w:val="bottom"/>
          </w:tcPr>
          <w:p w14:paraId="1A3CC714" w14:textId="77777777" w:rsidR="001516AB" w:rsidRDefault="001516AB">
            <w:pPr>
              <w:rPr>
                <w:sz w:val="16"/>
                <w:szCs w:val="16"/>
              </w:rPr>
            </w:pPr>
          </w:p>
        </w:tc>
        <w:tc>
          <w:tcPr>
            <w:tcW w:w="40" w:type="dxa"/>
            <w:tcBorders>
              <w:right w:val="single" w:sz="8" w:space="0" w:color="auto"/>
            </w:tcBorders>
            <w:vAlign w:val="bottom"/>
          </w:tcPr>
          <w:p w14:paraId="28AE1439" w14:textId="77777777" w:rsidR="001516AB" w:rsidRDefault="001516AB">
            <w:pPr>
              <w:rPr>
                <w:sz w:val="16"/>
                <w:szCs w:val="16"/>
              </w:rPr>
            </w:pPr>
          </w:p>
        </w:tc>
        <w:tc>
          <w:tcPr>
            <w:tcW w:w="880" w:type="dxa"/>
            <w:vAlign w:val="bottom"/>
          </w:tcPr>
          <w:p w14:paraId="394A8CE6" w14:textId="77777777" w:rsidR="001516AB" w:rsidRDefault="001516AB">
            <w:pPr>
              <w:rPr>
                <w:sz w:val="16"/>
                <w:szCs w:val="16"/>
              </w:rPr>
            </w:pPr>
          </w:p>
        </w:tc>
        <w:tc>
          <w:tcPr>
            <w:tcW w:w="100" w:type="dxa"/>
            <w:tcBorders>
              <w:right w:val="single" w:sz="8" w:space="0" w:color="auto"/>
            </w:tcBorders>
            <w:vAlign w:val="bottom"/>
          </w:tcPr>
          <w:p w14:paraId="7C0C2440" w14:textId="77777777" w:rsidR="001516AB" w:rsidRDefault="001516AB">
            <w:pPr>
              <w:rPr>
                <w:sz w:val="16"/>
                <w:szCs w:val="16"/>
              </w:rPr>
            </w:pPr>
          </w:p>
        </w:tc>
        <w:tc>
          <w:tcPr>
            <w:tcW w:w="60" w:type="dxa"/>
            <w:vAlign w:val="bottom"/>
          </w:tcPr>
          <w:p w14:paraId="78D79D23" w14:textId="77777777" w:rsidR="001516AB" w:rsidRDefault="001516AB">
            <w:pPr>
              <w:rPr>
                <w:sz w:val="16"/>
                <w:szCs w:val="16"/>
              </w:rPr>
            </w:pPr>
          </w:p>
        </w:tc>
        <w:tc>
          <w:tcPr>
            <w:tcW w:w="6080" w:type="dxa"/>
            <w:vAlign w:val="bottom"/>
          </w:tcPr>
          <w:p w14:paraId="02B44B85" w14:textId="77777777" w:rsidR="001516AB" w:rsidRDefault="0066520C">
            <w:pPr>
              <w:rPr>
                <w:sz w:val="20"/>
                <w:szCs w:val="20"/>
              </w:rPr>
            </w:pPr>
            <w:r>
              <w:rPr>
                <w:rFonts w:ascii="Arial" w:eastAsia="Arial" w:hAnsi="Arial" w:cs="Arial"/>
                <w:sz w:val="16"/>
                <w:szCs w:val="16"/>
              </w:rPr>
              <w:t>Добавлена ​​ссылка на конструкторские примечания DN032 и DN036.</w:t>
            </w:r>
          </w:p>
        </w:tc>
        <w:tc>
          <w:tcPr>
            <w:tcW w:w="100" w:type="dxa"/>
            <w:tcBorders>
              <w:right w:val="single" w:sz="8" w:space="0" w:color="auto"/>
            </w:tcBorders>
            <w:vAlign w:val="bottom"/>
          </w:tcPr>
          <w:p w14:paraId="59C1CDE9" w14:textId="77777777" w:rsidR="001516AB" w:rsidRDefault="001516AB">
            <w:pPr>
              <w:rPr>
                <w:sz w:val="16"/>
                <w:szCs w:val="16"/>
              </w:rPr>
            </w:pPr>
          </w:p>
        </w:tc>
        <w:tc>
          <w:tcPr>
            <w:tcW w:w="0" w:type="dxa"/>
            <w:vAlign w:val="bottom"/>
          </w:tcPr>
          <w:p w14:paraId="7B053E02" w14:textId="77777777" w:rsidR="001516AB" w:rsidRDefault="001516AB">
            <w:pPr>
              <w:rPr>
                <w:sz w:val="1"/>
                <w:szCs w:val="1"/>
              </w:rPr>
            </w:pPr>
          </w:p>
        </w:tc>
      </w:tr>
      <w:tr w:rsidR="001516AB" w14:paraId="0BCFE075" w14:textId="77777777">
        <w:trPr>
          <w:trHeight w:val="182"/>
        </w:trPr>
        <w:tc>
          <w:tcPr>
            <w:tcW w:w="480" w:type="dxa"/>
            <w:tcBorders>
              <w:left w:val="single" w:sz="8" w:space="0" w:color="auto"/>
            </w:tcBorders>
            <w:vAlign w:val="bottom"/>
          </w:tcPr>
          <w:p w14:paraId="1E39BCC4" w14:textId="77777777" w:rsidR="001516AB" w:rsidRDefault="001516AB">
            <w:pPr>
              <w:rPr>
                <w:sz w:val="15"/>
                <w:szCs w:val="15"/>
              </w:rPr>
            </w:pPr>
          </w:p>
        </w:tc>
        <w:tc>
          <w:tcPr>
            <w:tcW w:w="640" w:type="dxa"/>
            <w:vAlign w:val="bottom"/>
          </w:tcPr>
          <w:p w14:paraId="280B7CE0" w14:textId="77777777" w:rsidR="001516AB" w:rsidRDefault="001516AB">
            <w:pPr>
              <w:rPr>
                <w:sz w:val="15"/>
                <w:szCs w:val="15"/>
              </w:rPr>
            </w:pPr>
          </w:p>
        </w:tc>
        <w:tc>
          <w:tcPr>
            <w:tcW w:w="40" w:type="dxa"/>
            <w:tcBorders>
              <w:right w:val="single" w:sz="8" w:space="0" w:color="auto"/>
            </w:tcBorders>
            <w:vAlign w:val="bottom"/>
          </w:tcPr>
          <w:p w14:paraId="5BC276C3" w14:textId="77777777" w:rsidR="001516AB" w:rsidRDefault="001516AB">
            <w:pPr>
              <w:rPr>
                <w:sz w:val="15"/>
                <w:szCs w:val="15"/>
              </w:rPr>
            </w:pPr>
          </w:p>
        </w:tc>
        <w:tc>
          <w:tcPr>
            <w:tcW w:w="880" w:type="dxa"/>
            <w:vAlign w:val="bottom"/>
          </w:tcPr>
          <w:p w14:paraId="4E530B6D" w14:textId="77777777" w:rsidR="001516AB" w:rsidRDefault="001516AB">
            <w:pPr>
              <w:rPr>
                <w:sz w:val="15"/>
                <w:szCs w:val="15"/>
              </w:rPr>
            </w:pPr>
          </w:p>
        </w:tc>
        <w:tc>
          <w:tcPr>
            <w:tcW w:w="100" w:type="dxa"/>
            <w:tcBorders>
              <w:right w:val="single" w:sz="8" w:space="0" w:color="auto"/>
            </w:tcBorders>
            <w:vAlign w:val="bottom"/>
          </w:tcPr>
          <w:p w14:paraId="62EA46B6" w14:textId="77777777" w:rsidR="001516AB" w:rsidRDefault="001516AB">
            <w:pPr>
              <w:rPr>
                <w:sz w:val="15"/>
                <w:szCs w:val="15"/>
              </w:rPr>
            </w:pPr>
          </w:p>
        </w:tc>
        <w:tc>
          <w:tcPr>
            <w:tcW w:w="60" w:type="dxa"/>
            <w:vAlign w:val="bottom"/>
          </w:tcPr>
          <w:p w14:paraId="50A7A675" w14:textId="77777777" w:rsidR="001516AB" w:rsidRDefault="001516AB">
            <w:pPr>
              <w:rPr>
                <w:sz w:val="15"/>
                <w:szCs w:val="15"/>
              </w:rPr>
            </w:pPr>
          </w:p>
        </w:tc>
        <w:tc>
          <w:tcPr>
            <w:tcW w:w="6080" w:type="dxa"/>
            <w:vAlign w:val="bottom"/>
          </w:tcPr>
          <w:p w14:paraId="4AA9B763" w14:textId="77777777" w:rsidR="001516AB" w:rsidRDefault="0066520C">
            <w:pPr>
              <w:spacing w:line="182" w:lineRule="exact"/>
              <w:rPr>
                <w:sz w:val="20"/>
                <w:szCs w:val="20"/>
              </w:rPr>
            </w:pPr>
            <w:r>
              <w:rPr>
                <w:rFonts w:ascii="Arial" w:eastAsia="Arial" w:hAnsi="Arial" w:cs="Arial"/>
                <w:sz w:val="16"/>
                <w:szCs w:val="16"/>
              </w:rPr>
              <w:t>Удалены ссылки на AN001 и AN050.</w:t>
            </w:r>
          </w:p>
        </w:tc>
        <w:tc>
          <w:tcPr>
            <w:tcW w:w="100" w:type="dxa"/>
            <w:tcBorders>
              <w:right w:val="single" w:sz="8" w:space="0" w:color="auto"/>
            </w:tcBorders>
            <w:vAlign w:val="bottom"/>
          </w:tcPr>
          <w:p w14:paraId="6BED257B" w14:textId="77777777" w:rsidR="001516AB" w:rsidRDefault="001516AB">
            <w:pPr>
              <w:rPr>
                <w:sz w:val="15"/>
                <w:szCs w:val="15"/>
              </w:rPr>
            </w:pPr>
          </w:p>
        </w:tc>
        <w:tc>
          <w:tcPr>
            <w:tcW w:w="0" w:type="dxa"/>
            <w:vAlign w:val="bottom"/>
          </w:tcPr>
          <w:p w14:paraId="03C3DBB2" w14:textId="77777777" w:rsidR="001516AB" w:rsidRDefault="001516AB">
            <w:pPr>
              <w:rPr>
                <w:sz w:val="1"/>
                <w:szCs w:val="1"/>
              </w:rPr>
            </w:pPr>
          </w:p>
        </w:tc>
      </w:tr>
      <w:tr w:rsidR="001516AB" w14:paraId="4AFB6766" w14:textId="77777777">
        <w:trPr>
          <w:trHeight w:val="185"/>
        </w:trPr>
        <w:tc>
          <w:tcPr>
            <w:tcW w:w="480" w:type="dxa"/>
            <w:tcBorders>
              <w:left w:val="single" w:sz="8" w:space="0" w:color="auto"/>
            </w:tcBorders>
            <w:vAlign w:val="bottom"/>
          </w:tcPr>
          <w:p w14:paraId="40E2A319" w14:textId="77777777" w:rsidR="001516AB" w:rsidRDefault="001516AB">
            <w:pPr>
              <w:rPr>
                <w:sz w:val="16"/>
                <w:szCs w:val="16"/>
              </w:rPr>
            </w:pPr>
          </w:p>
        </w:tc>
        <w:tc>
          <w:tcPr>
            <w:tcW w:w="640" w:type="dxa"/>
            <w:vAlign w:val="bottom"/>
          </w:tcPr>
          <w:p w14:paraId="5197D192" w14:textId="77777777" w:rsidR="001516AB" w:rsidRDefault="001516AB">
            <w:pPr>
              <w:rPr>
                <w:sz w:val="16"/>
                <w:szCs w:val="16"/>
              </w:rPr>
            </w:pPr>
          </w:p>
        </w:tc>
        <w:tc>
          <w:tcPr>
            <w:tcW w:w="40" w:type="dxa"/>
            <w:tcBorders>
              <w:right w:val="single" w:sz="8" w:space="0" w:color="auto"/>
            </w:tcBorders>
            <w:vAlign w:val="bottom"/>
          </w:tcPr>
          <w:p w14:paraId="484F9F90" w14:textId="77777777" w:rsidR="001516AB" w:rsidRDefault="001516AB">
            <w:pPr>
              <w:rPr>
                <w:sz w:val="16"/>
                <w:szCs w:val="16"/>
              </w:rPr>
            </w:pPr>
          </w:p>
        </w:tc>
        <w:tc>
          <w:tcPr>
            <w:tcW w:w="880" w:type="dxa"/>
            <w:vAlign w:val="bottom"/>
          </w:tcPr>
          <w:p w14:paraId="31A922C4" w14:textId="77777777" w:rsidR="001516AB" w:rsidRDefault="001516AB">
            <w:pPr>
              <w:rPr>
                <w:sz w:val="16"/>
                <w:szCs w:val="16"/>
              </w:rPr>
            </w:pPr>
          </w:p>
        </w:tc>
        <w:tc>
          <w:tcPr>
            <w:tcW w:w="100" w:type="dxa"/>
            <w:tcBorders>
              <w:right w:val="single" w:sz="8" w:space="0" w:color="auto"/>
            </w:tcBorders>
            <w:vAlign w:val="bottom"/>
          </w:tcPr>
          <w:p w14:paraId="40A78FAC" w14:textId="77777777" w:rsidR="001516AB" w:rsidRDefault="001516AB">
            <w:pPr>
              <w:rPr>
                <w:sz w:val="16"/>
                <w:szCs w:val="16"/>
              </w:rPr>
            </w:pPr>
          </w:p>
        </w:tc>
        <w:tc>
          <w:tcPr>
            <w:tcW w:w="60" w:type="dxa"/>
            <w:vAlign w:val="bottom"/>
          </w:tcPr>
          <w:p w14:paraId="773F847C" w14:textId="77777777" w:rsidR="001516AB" w:rsidRDefault="001516AB">
            <w:pPr>
              <w:rPr>
                <w:sz w:val="16"/>
                <w:szCs w:val="16"/>
              </w:rPr>
            </w:pPr>
          </w:p>
        </w:tc>
        <w:tc>
          <w:tcPr>
            <w:tcW w:w="6080" w:type="dxa"/>
            <w:vAlign w:val="bottom"/>
          </w:tcPr>
          <w:p w14:paraId="5ACA826E" w14:textId="77777777" w:rsidR="001516AB" w:rsidRDefault="0066520C">
            <w:pPr>
              <w:rPr>
                <w:sz w:val="20"/>
                <w:szCs w:val="20"/>
              </w:rPr>
            </w:pPr>
            <w:r>
              <w:rPr>
                <w:rFonts w:ascii="Arial" w:eastAsia="Arial" w:hAnsi="Arial" w:cs="Arial"/>
                <w:sz w:val="16"/>
                <w:szCs w:val="16"/>
              </w:rPr>
              <w:t>Изменено описание MCSM0.PO_TIMEOUT</w:t>
            </w:r>
          </w:p>
        </w:tc>
        <w:tc>
          <w:tcPr>
            <w:tcW w:w="100" w:type="dxa"/>
            <w:tcBorders>
              <w:right w:val="single" w:sz="8" w:space="0" w:color="auto"/>
            </w:tcBorders>
            <w:vAlign w:val="bottom"/>
          </w:tcPr>
          <w:p w14:paraId="25FA99B1" w14:textId="77777777" w:rsidR="001516AB" w:rsidRDefault="001516AB">
            <w:pPr>
              <w:rPr>
                <w:sz w:val="16"/>
                <w:szCs w:val="16"/>
              </w:rPr>
            </w:pPr>
          </w:p>
        </w:tc>
        <w:tc>
          <w:tcPr>
            <w:tcW w:w="0" w:type="dxa"/>
            <w:vAlign w:val="bottom"/>
          </w:tcPr>
          <w:p w14:paraId="19E6EC13" w14:textId="77777777" w:rsidR="001516AB" w:rsidRDefault="001516AB">
            <w:pPr>
              <w:rPr>
                <w:sz w:val="1"/>
                <w:szCs w:val="1"/>
              </w:rPr>
            </w:pPr>
          </w:p>
        </w:tc>
      </w:tr>
      <w:tr w:rsidR="001516AB" w14:paraId="390200FE" w14:textId="77777777">
        <w:trPr>
          <w:trHeight w:val="185"/>
        </w:trPr>
        <w:tc>
          <w:tcPr>
            <w:tcW w:w="480" w:type="dxa"/>
            <w:tcBorders>
              <w:left w:val="single" w:sz="8" w:space="0" w:color="auto"/>
            </w:tcBorders>
            <w:vAlign w:val="bottom"/>
          </w:tcPr>
          <w:p w14:paraId="29BA8D5F" w14:textId="77777777" w:rsidR="001516AB" w:rsidRDefault="001516AB">
            <w:pPr>
              <w:rPr>
                <w:sz w:val="16"/>
                <w:szCs w:val="16"/>
              </w:rPr>
            </w:pPr>
          </w:p>
        </w:tc>
        <w:tc>
          <w:tcPr>
            <w:tcW w:w="640" w:type="dxa"/>
            <w:vAlign w:val="bottom"/>
          </w:tcPr>
          <w:p w14:paraId="74CE3CC4" w14:textId="77777777" w:rsidR="001516AB" w:rsidRDefault="001516AB">
            <w:pPr>
              <w:rPr>
                <w:sz w:val="16"/>
                <w:szCs w:val="16"/>
              </w:rPr>
            </w:pPr>
          </w:p>
        </w:tc>
        <w:tc>
          <w:tcPr>
            <w:tcW w:w="40" w:type="dxa"/>
            <w:tcBorders>
              <w:right w:val="single" w:sz="8" w:space="0" w:color="auto"/>
            </w:tcBorders>
            <w:vAlign w:val="bottom"/>
          </w:tcPr>
          <w:p w14:paraId="26FE2171" w14:textId="77777777" w:rsidR="001516AB" w:rsidRDefault="001516AB">
            <w:pPr>
              <w:rPr>
                <w:sz w:val="16"/>
                <w:szCs w:val="16"/>
              </w:rPr>
            </w:pPr>
          </w:p>
        </w:tc>
        <w:tc>
          <w:tcPr>
            <w:tcW w:w="880" w:type="dxa"/>
            <w:vAlign w:val="bottom"/>
          </w:tcPr>
          <w:p w14:paraId="7E55B7CD" w14:textId="77777777" w:rsidR="001516AB" w:rsidRDefault="001516AB">
            <w:pPr>
              <w:rPr>
                <w:sz w:val="16"/>
                <w:szCs w:val="16"/>
              </w:rPr>
            </w:pPr>
          </w:p>
        </w:tc>
        <w:tc>
          <w:tcPr>
            <w:tcW w:w="100" w:type="dxa"/>
            <w:tcBorders>
              <w:right w:val="single" w:sz="8" w:space="0" w:color="auto"/>
            </w:tcBorders>
            <w:vAlign w:val="bottom"/>
          </w:tcPr>
          <w:p w14:paraId="397925D0" w14:textId="77777777" w:rsidR="001516AB" w:rsidRDefault="001516AB">
            <w:pPr>
              <w:rPr>
                <w:sz w:val="16"/>
                <w:szCs w:val="16"/>
              </w:rPr>
            </w:pPr>
          </w:p>
        </w:tc>
        <w:tc>
          <w:tcPr>
            <w:tcW w:w="60" w:type="dxa"/>
            <w:vAlign w:val="bottom"/>
          </w:tcPr>
          <w:p w14:paraId="77AC7D97" w14:textId="77777777" w:rsidR="001516AB" w:rsidRDefault="001516AB">
            <w:pPr>
              <w:rPr>
                <w:sz w:val="16"/>
                <w:szCs w:val="16"/>
              </w:rPr>
            </w:pPr>
          </w:p>
        </w:tc>
        <w:tc>
          <w:tcPr>
            <w:tcW w:w="6080" w:type="dxa"/>
            <w:vAlign w:val="bottom"/>
          </w:tcPr>
          <w:p w14:paraId="2F5B12AD" w14:textId="77777777" w:rsidR="001516AB" w:rsidRDefault="0066520C">
            <w:pPr>
              <w:rPr>
                <w:sz w:val="20"/>
                <w:szCs w:val="20"/>
              </w:rPr>
            </w:pPr>
            <w:r>
              <w:rPr>
                <w:rFonts w:ascii="Arial" w:eastAsia="Arial" w:hAnsi="Arial" w:cs="Arial"/>
                <w:sz w:val="16"/>
                <w:szCs w:val="16"/>
              </w:rPr>
              <w:t>Удалена ссылка на DN009</w:t>
            </w:r>
          </w:p>
        </w:tc>
        <w:tc>
          <w:tcPr>
            <w:tcW w:w="100" w:type="dxa"/>
            <w:tcBorders>
              <w:right w:val="single" w:sz="8" w:space="0" w:color="auto"/>
            </w:tcBorders>
            <w:vAlign w:val="bottom"/>
          </w:tcPr>
          <w:p w14:paraId="53E84466" w14:textId="77777777" w:rsidR="001516AB" w:rsidRDefault="001516AB">
            <w:pPr>
              <w:rPr>
                <w:sz w:val="16"/>
                <w:szCs w:val="16"/>
              </w:rPr>
            </w:pPr>
          </w:p>
        </w:tc>
        <w:tc>
          <w:tcPr>
            <w:tcW w:w="0" w:type="dxa"/>
            <w:vAlign w:val="bottom"/>
          </w:tcPr>
          <w:p w14:paraId="1094D6D2" w14:textId="77777777" w:rsidR="001516AB" w:rsidRDefault="001516AB">
            <w:pPr>
              <w:rPr>
                <w:sz w:val="1"/>
                <w:szCs w:val="1"/>
              </w:rPr>
            </w:pPr>
          </w:p>
        </w:tc>
      </w:tr>
      <w:tr w:rsidR="001516AB" w14:paraId="4C6BD3E9" w14:textId="77777777">
        <w:trPr>
          <w:trHeight w:val="186"/>
        </w:trPr>
        <w:tc>
          <w:tcPr>
            <w:tcW w:w="480" w:type="dxa"/>
            <w:tcBorders>
              <w:left w:val="single" w:sz="8" w:space="0" w:color="auto"/>
              <w:bottom w:val="single" w:sz="8" w:space="0" w:color="auto"/>
            </w:tcBorders>
            <w:vAlign w:val="bottom"/>
          </w:tcPr>
          <w:p w14:paraId="1CECEDC9" w14:textId="77777777" w:rsidR="001516AB" w:rsidRDefault="001516AB">
            <w:pPr>
              <w:rPr>
                <w:sz w:val="16"/>
                <w:szCs w:val="16"/>
              </w:rPr>
            </w:pPr>
          </w:p>
        </w:tc>
        <w:tc>
          <w:tcPr>
            <w:tcW w:w="640" w:type="dxa"/>
            <w:tcBorders>
              <w:bottom w:val="single" w:sz="8" w:space="0" w:color="auto"/>
            </w:tcBorders>
            <w:vAlign w:val="bottom"/>
          </w:tcPr>
          <w:p w14:paraId="486B05DF" w14:textId="77777777" w:rsidR="001516AB" w:rsidRDefault="001516AB">
            <w:pPr>
              <w:rPr>
                <w:sz w:val="16"/>
                <w:szCs w:val="16"/>
              </w:rPr>
            </w:pPr>
          </w:p>
        </w:tc>
        <w:tc>
          <w:tcPr>
            <w:tcW w:w="40" w:type="dxa"/>
            <w:tcBorders>
              <w:bottom w:val="single" w:sz="8" w:space="0" w:color="auto"/>
              <w:right w:val="single" w:sz="8" w:space="0" w:color="auto"/>
            </w:tcBorders>
            <w:vAlign w:val="bottom"/>
          </w:tcPr>
          <w:p w14:paraId="4CCD0B49" w14:textId="77777777" w:rsidR="001516AB" w:rsidRDefault="001516AB">
            <w:pPr>
              <w:rPr>
                <w:sz w:val="16"/>
                <w:szCs w:val="16"/>
              </w:rPr>
            </w:pPr>
          </w:p>
        </w:tc>
        <w:tc>
          <w:tcPr>
            <w:tcW w:w="880" w:type="dxa"/>
            <w:tcBorders>
              <w:bottom w:val="single" w:sz="8" w:space="0" w:color="auto"/>
            </w:tcBorders>
            <w:vAlign w:val="bottom"/>
          </w:tcPr>
          <w:p w14:paraId="7136D019" w14:textId="77777777" w:rsidR="001516AB" w:rsidRDefault="001516AB">
            <w:pPr>
              <w:rPr>
                <w:sz w:val="16"/>
                <w:szCs w:val="16"/>
              </w:rPr>
            </w:pPr>
          </w:p>
        </w:tc>
        <w:tc>
          <w:tcPr>
            <w:tcW w:w="100" w:type="dxa"/>
            <w:tcBorders>
              <w:bottom w:val="single" w:sz="8" w:space="0" w:color="auto"/>
              <w:right w:val="single" w:sz="8" w:space="0" w:color="auto"/>
            </w:tcBorders>
            <w:vAlign w:val="bottom"/>
          </w:tcPr>
          <w:p w14:paraId="5EDA5474" w14:textId="77777777" w:rsidR="001516AB" w:rsidRDefault="001516AB">
            <w:pPr>
              <w:rPr>
                <w:sz w:val="16"/>
                <w:szCs w:val="16"/>
              </w:rPr>
            </w:pPr>
          </w:p>
        </w:tc>
        <w:tc>
          <w:tcPr>
            <w:tcW w:w="60" w:type="dxa"/>
            <w:tcBorders>
              <w:bottom w:val="single" w:sz="8" w:space="0" w:color="auto"/>
            </w:tcBorders>
            <w:vAlign w:val="bottom"/>
          </w:tcPr>
          <w:p w14:paraId="78E6CC44" w14:textId="77777777" w:rsidR="001516AB" w:rsidRDefault="001516AB">
            <w:pPr>
              <w:rPr>
                <w:sz w:val="16"/>
                <w:szCs w:val="16"/>
              </w:rPr>
            </w:pPr>
          </w:p>
        </w:tc>
        <w:tc>
          <w:tcPr>
            <w:tcW w:w="6080" w:type="dxa"/>
            <w:tcBorders>
              <w:bottom w:val="single" w:sz="8" w:space="0" w:color="auto"/>
            </w:tcBorders>
            <w:vAlign w:val="bottom"/>
          </w:tcPr>
          <w:p w14:paraId="49373CA5" w14:textId="77777777" w:rsidR="001516AB" w:rsidRDefault="0066520C">
            <w:pPr>
              <w:spacing w:line="182" w:lineRule="exact"/>
              <w:rPr>
                <w:sz w:val="20"/>
                <w:szCs w:val="20"/>
              </w:rPr>
            </w:pPr>
            <w:r>
              <w:rPr>
                <w:rFonts w:ascii="Arial" w:eastAsia="Arial" w:hAnsi="Arial" w:cs="Arial"/>
                <w:sz w:val="16"/>
                <w:szCs w:val="16"/>
              </w:rPr>
              <w:t>Добавлена ​​более подробная информация о том, как проверить блокировку ФАПЧ в Раздел 22.1.</w:t>
            </w:r>
          </w:p>
        </w:tc>
        <w:tc>
          <w:tcPr>
            <w:tcW w:w="100" w:type="dxa"/>
            <w:tcBorders>
              <w:bottom w:val="single" w:sz="8" w:space="0" w:color="auto"/>
              <w:right w:val="single" w:sz="8" w:space="0" w:color="auto"/>
            </w:tcBorders>
            <w:vAlign w:val="bottom"/>
          </w:tcPr>
          <w:p w14:paraId="671E6E2A" w14:textId="77777777" w:rsidR="001516AB" w:rsidRDefault="001516AB">
            <w:pPr>
              <w:rPr>
                <w:sz w:val="16"/>
                <w:szCs w:val="16"/>
              </w:rPr>
            </w:pPr>
          </w:p>
        </w:tc>
        <w:tc>
          <w:tcPr>
            <w:tcW w:w="0" w:type="dxa"/>
            <w:vAlign w:val="bottom"/>
          </w:tcPr>
          <w:p w14:paraId="15753480" w14:textId="77777777" w:rsidR="001516AB" w:rsidRDefault="001516AB">
            <w:pPr>
              <w:rPr>
                <w:sz w:val="1"/>
                <w:szCs w:val="1"/>
              </w:rPr>
            </w:pPr>
          </w:p>
        </w:tc>
      </w:tr>
      <w:tr w:rsidR="001516AB" w14:paraId="313B0040" w14:textId="77777777">
        <w:trPr>
          <w:trHeight w:val="171"/>
        </w:trPr>
        <w:tc>
          <w:tcPr>
            <w:tcW w:w="1120" w:type="dxa"/>
            <w:gridSpan w:val="2"/>
            <w:vMerge w:val="restart"/>
            <w:tcBorders>
              <w:left w:val="single" w:sz="8" w:space="0" w:color="auto"/>
            </w:tcBorders>
            <w:vAlign w:val="bottom"/>
          </w:tcPr>
          <w:p w14:paraId="5FAD8170" w14:textId="77777777" w:rsidR="001516AB" w:rsidRDefault="0066520C">
            <w:pPr>
              <w:ind w:left="80"/>
              <w:rPr>
                <w:sz w:val="20"/>
                <w:szCs w:val="20"/>
              </w:rPr>
            </w:pPr>
            <w:r>
              <w:rPr>
                <w:rFonts w:ascii="Arial" w:eastAsia="Arial" w:hAnsi="Arial" w:cs="Arial"/>
                <w:sz w:val="16"/>
                <w:szCs w:val="16"/>
              </w:rPr>
              <w:t>SWRS061F</w:t>
            </w:r>
          </w:p>
        </w:tc>
        <w:tc>
          <w:tcPr>
            <w:tcW w:w="40" w:type="dxa"/>
            <w:tcBorders>
              <w:right w:val="single" w:sz="8" w:space="0" w:color="auto"/>
            </w:tcBorders>
            <w:vAlign w:val="bottom"/>
          </w:tcPr>
          <w:p w14:paraId="1E4B7FD4" w14:textId="77777777" w:rsidR="001516AB" w:rsidRDefault="001516AB">
            <w:pPr>
              <w:rPr>
                <w:sz w:val="14"/>
                <w:szCs w:val="14"/>
              </w:rPr>
            </w:pPr>
          </w:p>
        </w:tc>
        <w:tc>
          <w:tcPr>
            <w:tcW w:w="880" w:type="dxa"/>
            <w:vMerge w:val="restart"/>
            <w:vAlign w:val="bottom"/>
          </w:tcPr>
          <w:p w14:paraId="5173AF32" w14:textId="77777777" w:rsidR="001516AB" w:rsidRDefault="0066520C">
            <w:pPr>
              <w:jc w:val="right"/>
              <w:rPr>
                <w:sz w:val="20"/>
                <w:szCs w:val="20"/>
              </w:rPr>
            </w:pPr>
            <w:r>
              <w:rPr>
                <w:rFonts w:ascii="Arial" w:eastAsia="Arial" w:hAnsi="Arial" w:cs="Arial"/>
                <w:sz w:val="16"/>
                <w:szCs w:val="16"/>
              </w:rPr>
              <w:t>2010.01.10</w:t>
            </w:r>
          </w:p>
        </w:tc>
        <w:tc>
          <w:tcPr>
            <w:tcW w:w="100" w:type="dxa"/>
            <w:tcBorders>
              <w:right w:val="single" w:sz="8" w:space="0" w:color="auto"/>
            </w:tcBorders>
            <w:vAlign w:val="bottom"/>
          </w:tcPr>
          <w:p w14:paraId="5E15006E" w14:textId="77777777" w:rsidR="001516AB" w:rsidRDefault="001516AB">
            <w:pPr>
              <w:rPr>
                <w:sz w:val="14"/>
                <w:szCs w:val="14"/>
              </w:rPr>
            </w:pPr>
          </w:p>
        </w:tc>
        <w:tc>
          <w:tcPr>
            <w:tcW w:w="60" w:type="dxa"/>
            <w:vAlign w:val="bottom"/>
          </w:tcPr>
          <w:p w14:paraId="66BE720C" w14:textId="77777777" w:rsidR="001516AB" w:rsidRDefault="001516AB">
            <w:pPr>
              <w:rPr>
                <w:sz w:val="14"/>
                <w:szCs w:val="14"/>
              </w:rPr>
            </w:pPr>
          </w:p>
        </w:tc>
        <w:tc>
          <w:tcPr>
            <w:tcW w:w="6080" w:type="dxa"/>
            <w:vAlign w:val="bottom"/>
          </w:tcPr>
          <w:p w14:paraId="332A1A64" w14:textId="77777777" w:rsidR="001516AB" w:rsidRDefault="0066520C">
            <w:pPr>
              <w:spacing w:line="171" w:lineRule="exact"/>
              <w:rPr>
                <w:rFonts w:ascii="Arial" w:eastAsia="Arial" w:hAnsi="Arial" w:cs="Arial"/>
                <w:sz w:val="16"/>
                <w:szCs w:val="16"/>
              </w:rPr>
            </w:pPr>
            <w:r>
              <w:rPr>
                <w:rFonts w:ascii="Arial" w:eastAsia="Arial" w:hAnsi="Arial" w:cs="Arial"/>
                <w:sz w:val="16"/>
                <w:szCs w:val="16"/>
              </w:rPr>
              <w:t xml:space="preserve">Заменены многослойные индукторы на проволочные индукторы в </w:t>
            </w:r>
            <w:hyperlink w:anchor="page60">
              <w:r>
                <w:rPr>
                  <w:rFonts w:ascii="Arial" w:eastAsia="Arial" w:hAnsi="Arial" w:cs="Arial"/>
                  <w:sz w:val="16"/>
                  <w:szCs w:val="16"/>
                </w:rPr>
                <w:t>Таблица 38.</w:t>
              </w:r>
            </w:hyperlink>
          </w:p>
        </w:tc>
        <w:tc>
          <w:tcPr>
            <w:tcW w:w="100" w:type="dxa"/>
            <w:tcBorders>
              <w:right w:val="single" w:sz="8" w:space="0" w:color="auto"/>
            </w:tcBorders>
            <w:vAlign w:val="bottom"/>
          </w:tcPr>
          <w:p w14:paraId="7143349C" w14:textId="77777777" w:rsidR="001516AB" w:rsidRDefault="001516AB">
            <w:pPr>
              <w:rPr>
                <w:sz w:val="14"/>
                <w:szCs w:val="14"/>
              </w:rPr>
            </w:pPr>
          </w:p>
        </w:tc>
        <w:tc>
          <w:tcPr>
            <w:tcW w:w="0" w:type="dxa"/>
            <w:vAlign w:val="bottom"/>
          </w:tcPr>
          <w:p w14:paraId="3A462D0C" w14:textId="77777777" w:rsidR="001516AB" w:rsidRDefault="001516AB">
            <w:pPr>
              <w:rPr>
                <w:sz w:val="1"/>
                <w:szCs w:val="1"/>
              </w:rPr>
            </w:pPr>
          </w:p>
        </w:tc>
      </w:tr>
      <w:tr w:rsidR="001516AB" w14:paraId="7EB5ED1E" w14:textId="77777777">
        <w:trPr>
          <w:trHeight w:val="60"/>
        </w:trPr>
        <w:tc>
          <w:tcPr>
            <w:tcW w:w="1120" w:type="dxa"/>
            <w:gridSpan w:val="2"/>
            <w:vMerge/>
            <w:tcBorders>
              <w:left w:val="single" w:sz="8" w:space="0" w:color="auto"/>
            </w:tcBorders>
            <w:vAlign w:val="bottom"/>
          </w:tcPr>
          <w:p w14:paraId="3F855764" w14:textId="77777777" w:rsidR="001516AB" w:rsidRDefault="001516AB">
            <w:pPr>
              <w:rPr>
                <w:sz w:val="5"/>
                <w:szCs w:val="5"/>
              </w:rPr>
            </w:pPr>
          </w:p>
        </w:tc>
        <w:tc>
          <w:tcPr>
            <w:tcW w:w="40" w:type="dxa"/>
            <w:tcBorders>
              <w:right w:val="single" w:sz="8" w:space="0" w:color="auto"/>
            </w:tcBorders>
            <w:vAlign w:val="bottom"/>
          </w:tcPr>
          <w:p w14:paraId="79765D62" w14:textId="77777777" w:rsidR="001516AB" w:rsidRDefault="001516AB">
            <w:pPr>
              <w:rPr>
                <w:sz w:val="5"/>
                <w:szCs w:val="5"/>
              </w:rPr>
            </w:pPr>
          </w:p>
        </w:tc>
        <w:tc>
          <w:tcPr>
            <w:tcW w:w="880" w:type="dxa"/>
            <w:vMerge/>
            <w:vAlign w:val="bottom"/>
          </w:tcPr>
          <w:p w14:paraId="4CE9726F" w14:textId="77777777" w:rsidR="001516AB" w:rsidRDefault="001516AB">
            <w:pPr>
              <w:rPr>
                <w:sz w:val="5"/>
                <w:szCs w:val="5"/>
              </w:rPr>
            </w:pPr>
          </w:p>
        </w:tc>
        <w:tc>
          <w:tcPr>
            <w:tcW w:w="100" w:type="dxa"/>
            <w:tcBorders>
              <w:right w:val="single" w:sz="8" w:space="0" w:color="auto"/>
            </w:tcBorders>
            <w:vAlign w:val="bottom"/>
          </w:tcPr>
          <w:p w14:paraId="32D7F3A7" w14:textId="77777777" w:rsidR="001516AB" w:rsidRDefault="001516AB">
            <w:pPr>
              <w:rPr>
                <w:sz w:val="5"/>
                <w:szCs w:val="5"/>
              </w:rPr>
            </w:pPr>
          </w:p>
        </w:tc>
        <w:tc>
          <w:tcPr>
            <w:tcW w:w="60" w:type="dxa"/>
            <w:vAlign w:val="bottom"/>
          </w:tcPr>
          <w:p w14:paraId="21AB13A7" w14:textId="77777777" w:rsidR="001516AB" w:rsidRDefault="001516AB">
            <w:pPr>
              <w:rPr>
                <w:sz w:val="5"/>
                <w:szCs w:val="5"/>
              </w:rPr>
            </w:pPr>
          </w:p>
        </w:tc>
        <w:tc>
          <w:tcPr>
            <w:tcW w:w="6080" w:type="dxa"/>
            <w:vMerge w:val="restart"/>
            <w:vAlign w:val="bottom"/>
          </w:tcPr>
          <w:p w14:paraId="3B1DBA2C" w14:textId="77777777" w:rsidR="001516AB" w:rsidRDefault="0066520C">
            <w:pPr>
              <w:rPr>
                <w:rFonts w:ascii="Arial" w:eastAsia="Arial" w:hAnsi="Arial" w:cs="Arial"/>
                <w:sz w:val="16"/>
                <w:szCs w:val="16"/>
              </w:rPr>
            </w:pPr>
            <w:r>
              <w:rPr>
                <w:rFonts w:ascii="Arial" w:eastAsia="Arial" w:hAnsi="Arial" w:cs="Arial"/>
                <w:sz w:val="16"/>
                <w:szCs w:val="16"/>
              </w:rPr>
              <w:t xml:space="preserve">Включены сигналы PA_PD и LNA_PD GDO </w:t>
            </w:r>
            <w:hyperlink w:anchor="page62">
              <w:r>
                <w:rPr>
                  <w:rFonts w:ascii="Arial" w:eastAsia="Arial" w:hAnsi="Arial" w:cs="Arial"/>
                  <w:sz w:val="16"/>
                  <w:szCs w:val="16"/>
                </w:rPr>
                <w:t xml:space="preserve">Таблица 41 </w:t>
              </w:r>
            </w:hyperlink>
            <w:r>
              <w:rPr>
                <w:rFonts w:ascii="Arial" w:eastAsia="Arial" w:hAnsi="Arial" w:cs="Arial"/>
                <w:sz w:val="16"/>
                <w:szCs w:val="16"/>
              </w:rPr>
              <w:t>как они были ошибочно</w:t>
            </w:r>
          </w:p>
        </w:tc>
        <w:tc>
          <w:tcPr>
            <w:tcW w:w="100" w:type="dxa"/>
            <w:tcBorders>
              <w:right w:val="single" w:sz="8" w:space="0" w:color="auto"/>
            </w:tcBorders>
            <w:vAlign w:val="bottom"/>
          </w:tcPr>
          <w:p w14:paraId="7E7BEEEA" w14:textId="77777777" w:rsidR="001516AB" w:rsidRDefault="001516AB">
            <w:pPr>
              <w:rPr>
                <w:sz w:val="5"/>
                <w:szCs w:val="5"/>
              </w:rPr>
            </w:pPr>
          </w:p>
        </w:tc>
        <w:tc>
          <w:tcPr>
            <w:tcW w:w="0" w:type="dxa"/>
            <w:vAlign w:val="bottom"/>
          </w:tcPr>
          <w:p w14:paraId="73898B67" w14:textId="77777777" w:rsidR="001516AB" w:rsidRDefault="001516AB">
            <w:pPr>
              <w:rPr>
                <w:sz w:val="1"/>
                <w:szCs w:val="1"/>
              </w:rPr>
            </w:pPr>
          </w:p>
        </w:tc>
      </w:tr>
      <w:tr w:rsidR="001516AB" w14:paraId="0A60D535" w14:textId="77777777">
        <w:trPr>
          <w:trHeight w:val="125"/>
        </w:trPr>
        <w:tc>
          <w:tcPr>
            <w:tcW w:w="480" w:type="dxa"/>
            <w:tcBorders>
              <w:left w:val="single" w:sz="8" w:space="0" w:color="auto"/>
            </w:tcBorders>
            <w:vAlign w:val="bottom"/>
          </w:tcPr>
          <w:p w14:paraId="24569E19" w14:textId="77777777" w:rsidR="001516AB" w:rsidRDefault="001516AB">
            <w:pPr>
              <w:rPr>
                <w:sz w:val="10"/>
                <w:szCs w:val="10"/>
              </w:rPr>
            </w:pPr>
          </w:p>
        </w:tc>
        <w:tc>
          <w:tcPr>
            <w:tcW w:w="640" w:type="dxa"/>
            <w:vAlign w:val="bottom"/>
          </w:tcPr>
          <w:p w14:paraId="29FBE4D9" w14:textId="77777777" w:rsidR="001516AB" w:rsidRDefault="001516AB">
            <w:pPr>
              <w:rPr>
                <w:sz w:val="10"/>
                <w:szCs w:val="10"/>
              </w:rPr>
            </w:pPr>
          </w:p>
        </w:tc>
        <w:tc>
          <w:tcPr>
            <w:tcW w:w="40" w:type="dxa"/>
            <w:tcBorders>
              <w:right w:val="single" w:sz="8" w:space="0" w:color="auto"/>
            </w:tcBorders>
            <w:vAlign w:val="bottom"/>
          </w:tcPr>
          <w:p w14:paraId="3F872269" w14:textId="77777777" w:rsidR="001516AB" w:rsidRDefault="001516AB">
            <w:pPr>
              <w:rPr>
                <w:sz w:val="10"/>
                <w:szCs w:val="10"/>
              </w:rPr>
            </w:pPr>
          </w:p>
        </w:tc>
        <w:tc>
          <w:tcPr>
            <w:tcW w:w="880" w:type="dxa"/>
            <w:vAlign w:val="bottom"/>
          </w:tcPr>
          <w:p w14:paraId="3E3FFE38" w14:textId="77777777" w:rsidR="001516AB" w:rsidRDefault="001516AB">
            <w:pPr>
              <w:rPr>
                <w:sz w:val="10"/>
                <w:szCs w:val="10"/>
              </w:rPr>
            </w:pPr>
          </w:p>
        </w:tc>
        <w:tc>
          <w:tcPr>
            <w:tcW w:w="100" w:type="dxa"/>
            <w:tcBorders>
              <w:right w:val="single" w:sz="8" w:space="0" w:color="auto"/>
            </w:tcBorders>
            <w:vAlign w:val="bottom"/>
          </w:tcPr>
          <w:p w14:paraId="38088FA6" w14:textId="77777777" w:rsidR="001516AB" w:rsidRDefault="001516AB">
            <w:pPr>
              <w:rPr>
                <w:sz w:val="10"/>
                <w:szCs w:val="10"/>
              </w:rPr>
            </w:pPr>
          </w:p>
        </w:tc>
        <w:tc>
          <w:tcPr>
            <w:tcW w:w="60" w:type="dxa"/>
            <w:vAlign w:val="bottom"/>
          </w:tcPr>
          <w:p w14:paraId="3B7B9CF6" w14:textId="77777777" w:rsidR="001516AB" w:rsidRDefault="001516AB">
            <w:pPr>
              <w:rPr>
                <w:sz w:val="10"/>
                <w:szCs w:val="10"/>
              </w:rPr>
            </w:pPr>
          </w:p>
        </w:tc>
        <w:tc>
          <w:tcPr>
            <w:tcW w:w="6080" w:type="dxa"/>
            <w:vMerge/>
            <w:vAlign w:val="bottom"/>
          </w:tcPr>
          <w:p w14:paraId="1041520D" w14:textId="77777777" w:rsidR="001516AB" w:rsidRDefault="001516AB">
            <w:pPr>
              <w:rPr>
                <w:sz w:val="10"/>
                <w:szCs w:val="10"/>
              </w:rPr>
            </w:pPr>
          </w:p>
        </w:tc>
        <w:tc>
          <w:tcPr>
            <w:tcW w:w="100" w:type="dxa"/>
            <w:tcBorders>
              <w:right w:val="single" w:sz="8" w:space="0" w:color="auto"/>
            </w:tcBorders>
            <w:vAlign w:val="bottom"/>
          </w:tcPr>
          <w:p w14:paraId="34F5778B" w14:textId="77777777" w:rsidR="001516AB" w:rsidRDefault="001516AB">
            <w:pPr>
              <w:rPr>
                <w:sz w:val="10"/>
                <w:szCs w:val="10"/>
              </w:rPr>
            </w:pPr>
          </w:p>
        </w:tc>
        <w:tc>
          <w:tcPr>
            <w:tcW w:w="0" w:type="dxa"/>
            <w:vAlign w:val="bottom"/>
          </w:tcPr>
          <w:p w14:paraId="47F7D986" w14:textId="77777777" w:rsidR="001516AB" w:rsidRDefault="001516AB">
            <w:pPr>
              <w:rPr>
                <w:sz w:val="1"/>
                <w:szCs w:val="1"/>
              </w:rPr>
            </w:pPr>
          </w:p>
        </w:tc>
      </w:tr>
      <w:tr w:rsidR="001516AB" w14:paraId="4885190A" w14:textId="77777777">
        <w:trPr>
          <w:trHeight w:val="185"/>
        </w:trPr>
        <w:tc>
          <w:tcPr>
            <w:tcW w:w="480" w:type="dxa"/>
            <w:tcBorders>
              <w:left w:val="single" w:sz="8" w:space="0" w:color="auto"/>
            </w:tcBorders>
            <w:vAlign w:val="bottom"/>
          </w:tcPr>
          <w:p w14:paraId="3FDFF878" w14:textId="77777777" w:rsidR="001516AB" w:rsidRDefault="001516AB">
            <w:pPr>
              <w:rPr>
                <w:sz w:val="16"/>
                <w:szCs w:val="16"/>
              </w:rPr>
            </w:pPr>
          </w:p>
        </w:tc>
        <w:tc>
          <w:tcPr>
            <w:tcW w:w="640" w:type="dxa"/>
            <w:vAlign w:val="bottom"/>
          </w:tcPr>
          <w:p w14:paraId="0E4BDF80" w14:textId="77777777" w:rsidR="001516AB" w:rsidRDefault="001516AB">
            <w:pPr>
              <w:rPr>
                <w:sz w:val="16"/>
                <w:szCs w:val="16"/>
              </w:rPr>
            </w:pPr>
          </w:p>
        </w:tc>
        <w:tc>
          <w:tcPr>
            <w:tcW w:w="40" w:type="dxa"/>
            <w:tcBorders>
              <w:right w:val="single" w:sz="8" w:space="0" w:color="auto"/>
            </w:tcBorders>
            <w:vAlign w:val="bottom"/>
          </w:tcPr>
          <w:p w14:paraId="0FC9E50E" w14:textId="77777777" w:rsidR="001516AB" w:rsidRDefault="001516AB">
            <w:pPr>
              <w:rPr>
                <w:sz w:val="16"/>
                <w:szCs w:val="16"/>
              </w:rPr>
            </w:pPr>
          </w:p>
        </w:tc>
        <w:tc>
          <w:tcPr>
            <w:tcW w:w="880" w:type="dxa"/>
            <w:vAlign w:val="bottom"/>
          </w:tcPr>
          <w:p w14:paraId="4F64FC5D" w14:textId="77777777" w:rsidR="001516AB" w:rsidRDefault="001516AB">
            <w:pPr>
              <w:rPr>
                <w:sz w:val="16"/>
                <w:szCs w:val="16"/>
              </w:rPr>
            </w:pPr>
          </w:p>
        </w:tc>
        <w:tc>
          <w:tcPr>
            <w:tcW w:w="100" w:type="dxa"/>
            <w:tcBorders>
              <w:right w:val="single" w:sz="8" w:space="0" w:color="auto"/>
            </w:tcBorders>
            <w:vAlign w:val="bottom"/>
          </w:tcPr>
          <w:p w14:paraId="7032510D" w14:textId="77777777" w:rsidR="001516AB" w:rsidRDefault="001516AB">
            <w:pPr>
              <w:rPr>
                <w:sz w:val="16"/>
                <w:szCs w:val="16"/>
              </w:rPr>
            </w:pPr>
          </w:p>
        </w:tc>
        <w:tc>
          <w:tcPr>
            <w:tcW w:w="60" w:type="dxa"/>
            <w:vAlign w:val="bottom"/>
          </w:tcPr>
          <w:p w14:paraId="555C54AF" w14:textId="77777777" w:rsidR="001516AB" w:rsidRDefault="001516AB">
            <w:pPr>
              <w:rPr>
                <w:sz w:val="16"/>
                <w:szCs w:val="16"/>
              </w:rPr>
            </w:pPr>
          </w:p>
        </w:tc>
        <w:tc>
          <w:tcPr>
            <w:tcW w:w="6080" w:type="dxa"/>
            <w:vAlign w:val="bottom"/>
          </w:tcPr>
          <w:p w14:paraId="5229AC3E" w14:textId="77777777" w:rsidR="001516AB" w:rsidRDefault="0066520C">
            <w:pPr>
              <w:rPr>
                <w:sz w:val="20"/>
                <w:szCs w:val="20"/>
              </w:rPr>
            </w:pPr>
            <w:r>
              <w:rPr>
                <w:rFonts w:ascii="Arial" w:eastAsia="Arial" w:hAnsi="Arial" w:cs="Arial"/>
                <w:sz w:val="16"/>
                <w:szCs w:val="16"/>
              </w:rPr>
              <w:t>удалено в SWRS061E.</w:t>
            </w:r>
          </w:p>
        </w:tc>
        <w:tc>
          <w:tcPr>
            <w:tcW w:w="100" w:type="dxa"/>
            <w:tcBorders>
              <w:right w:val="single" w:sz="8" w:space="0" w:color="auto"/>
            </w:tcBorders>
            <w:vAlign w:val="bottom"/>
          </w:tcPr>
          <w:p w14:paraId="23C1AB3B" w14:textId="77777777" w:rsidR="001516AB" w:rsidRDefault="001516AB">
            <w:pPr>
              <w:rPr>
                <w:sz w:val="16"/>
                <w:szCs w:val="16"/>
              </w:rPr>
            </w:pPr>
          </w:p>
        </w:tc>
        <w:tc>
          <w:tcPr>
            <w:tcW w:w="0" w:type="dxa"/>
            <w:vAlign w:val="bottom"/>
          </w:tcPr>
          <w:p w14:paraId="57D2AEB4" w14:textId="77777777" w:rsidR="001516AB" w:rsidRDefault="001516AB">
            <w:pPr>
              <w:rPr>
                <w:sz w:val="1"/>
                <w:szCs w:val="1"/>
              </w:rPr>
            </w:pPr>
          </w:p>
        </w:tc>
      </w:tr>
      <w:tr w:rsidR="001516AB" w14:paraId="5566317C" w14:textId="77777777">
        <w:trPr>
          <w:trHeight w:val="182"/>
        </w:trPr>
        <w:tc>
          <w:tcPr>
            <w:tcW w:w="480" w:type="dxa"/>
            <w:tcBorders>
              <w:left w:val="single" w:sz="8" w:space="0" w:color="auto"/>
            </w:tcBorders>
            <w:vAlign w:val="bottom"/>
          </w:tcPr>
          <w:p w14:paraId="351E72D2" w14:textId="77777777" w:rsidR="001516AB" w:rsidRDefault="001516AB">
            <w:pPr>
              <w:rPr>
                <w:sz w:val="15"/>
                <w:szCs w:val="15"/>
              </w:rPr>
            </w:pPr>
          </w:p>
        </w:tc>
        <w:tc>
          <w:tcPr>
            <w:tcW w:w="640" w:type="dxa"/>
            <w:vAlign w:val="bottom"/>
          </w:tcPr>
          <w:p w14:paraId="6C27A220" w14:textId="77777777" w:rsidR="001516AB" w:rsidRDefault="001516AB">
            <w:pPr>
              <w:rPr>
                <w:sz w:val="15"/>
                <w:szCs w:val="15"/>
              </w:rPr>
            </w:pPr>
          </w:p>
        </w:tc>
        <w:tc>
          <w:tcPr>
            <w:tcW w:w="40" w:type="dxa"/>
            <w:tcBorders>
              <w:right w:val="single" w:sz="8" w:space="0" w:color="auto"/>
            </w:tcBorders>
            <w:vAlign w:val="bottom"/>
          </w:tcPr>
          <w:p w14:paraId="47839C89" w14:textId="77777777" w:rsidR="001516AB" w:rsidRDefault="001516AB">
            <w:pPr>
              <w:rPr>
                <w:sz w:val="15"/>
                <w:szCs w:val="15"/>
              </w:rPr>
            </w:pPr>
          </w:p>
        </w:tc>
        <w:tc>
          <w:tcPr>
            <w:tcW w:w="880" w:type="dxa"/>
            <w:vAlign w:val="bottom"/>
          </w:tcPr>
          <w:p w14:paraId="1F1917CD" w14:textId="77777777" w:rsidR="001516AB" w:rsidRDefault="001516AB">
            <w:pPr>
              <w:rPr>
                <w:sz w:val="15"/>
                <w:szCs w:val="15"/>
              </w:rPr>
            </w:pPr>
          </w:p>
        </w:tc>
        <w:tc>
          <w:tcPr>
            <w:tcW w:w="100" w:type="dxa"/>
            <w:tcBorders>
              <w:right w:val="single" w:sz="8" w:space="0" w:color="auto"/>
            </w:tcBorders>
            <w:vAlign w:val="bottom"/>
          </w:tcPr>
          <w:p w14:paraId="20B2D9C2" w14:textId="77777777" w:rsidR="001516AB" w:rsidRDefault="001516AB">
            <w:pPr>
              <w:rPr>
                <w:sz w:val="15"/>
                <w:szCs w:val="15"/>
              </w:rPr>
            </w:pPr>
          </w:p>
        </w:tc>
        <w:tc>
          <w:tcPr>
            <w:tcW w:w="60" w:type="dxa"/>
            <w:vAlign w:val="bottom"/>
          </w:tcPr>
          <w:p w14:paraId="0858A97E" w14:textId="77777777" w:rsidR="001516AB" w:rsidRDefault="001516AB">
            <w:pPr>
              <w:rPr>
                <w:sz w:val="15"/>
                <w:szCs w:val="15"/>
              </w:rPr>
            </w:pPr>
          </w:p>
        </w:tc>
        <w:tc>
          <w:tcPr>
            <w:tcW w:w="6080" w:type="dxa"/>
            <w:vAlign w:val="bottom"/>
          </w:tcPr>
          <w:p w14:paraId="4C6AFB39" w14:textId="77777777" w:rsidR="001516AB" w:rsidRDefault="0066520C">
            <w:pPr>
              <w:spacing w:line="182" w:lineRule="exact"/>
              <w:rPr>
                <w:rFonts w:ascii="Arial" w:eastAsia="Arial" w:hAnsi="Arial" w:cs="Arial"/>
                <w:sz w:val="16"/>
                <w:szCs w:val="16"/>
              </w:rPr>
            </w:pPr>
            <w:r>
              <w:rPr>
                <w:rFonts w:ascii="Arial" w:eastAsia="Arial" w:hAnsi="Arial" w:cs="Arial"/>
                <w:sz w:val="16"/>
                <w:szCs w:val="16"/>
              </w:rPr>
              <w:t xml:space="preserve">Обновлены данные о текущем потреблении WOR в </w:t>
            </w:r>
            <w:hyperlink w:anchor="page10">
              <w:r>
                <w:rPr>
                  <w:rFonts w:ascii="Arial" w:eastAsia="Arial" w:hAnsi="Arial" w:cs="Arial"/>
                  <w:sz w:val="16"/>
                  <w:szCs w:val="16"/>
                </w:rPr>
                <w:t>Таблица 4.</w:t>
              </w:r>
            </w:hyperlink>
          </w:p>
        </w:tc>
        <w:tc>
          <w:tcPr>
            <w:tcW w:w="100" w:type="dxa"/>
            <w:tcBorders>
              <w:right w:val="single" w:sz="8" w:space="0" w:color="auto"/>
            </w:tcBorders>
            <w:vAlign w:val="bottom"/>
          </w:tcPr>
          <w:p w14:paraId="3F34993E" w14:textId="77777777" w:rsidR="001516AB" w:rsidRDefault="001516AB">
            <w:pPr>
              <w:rPr>
                <w:sz w:val="15"/>
                <w:szCs w:val="15"/>
              </w:rPr>
            </w:pPr>
          </w:p>
        </w:tc>
        <w:tc>
          <w:tcPr>
            <w:tcW w:w="0" w:type="dxa"/>
            <w:vAlign w:val="bottom"/>
          </w:tcPr>
          <w:p w14:paraId="5FE7A9B3" w14:textId="77777777" w:rsidR="001516AB" w:rsidRDefault="001516AB">
            <w:pPr>
              <w:rPr>
                <w:sz w:val="1"/>
                <w:szCs w:val="1"/>
              </w:rPr>
            </w:pPr>
          </w:p>
        </w:tc>
      </w:tr>
      <w:tr w:rsidR="001516AB" w14:paraId="32EB117C" w14:textId="77777777">
        <w:trPr>
          <w:trHeight w:val="185"/>
        </w:trPr>
        <w:tc>
          <w:tcPr>
            <w:tcW w:w="480" w:type="dxa"/>
            <w:tcBorders>
              <w:left w:val="single" w:sz="8" w:space="0" w:color="auto"/>
            </w:tcBorders>
            <w:vAlign w:val="bottom"/>
          </w:tcPr>
          <w:p w14:paraId="4C854CBF" w14:textId="77777777" w:rsidR="001516AB" w:rsidRDefault="001516AB">
            <w:pPr>
              <w:rPr>
                <w:sz w:val="16"/>
                <w:szCs w:val="16"/>
              </w:rPr>
            </w:pPr>
          </w:p>
        </w:tc>
        <w:tc>
          <w:tcPr>
            <w:tcW w:w="640" w:type="dxa"/>
            <w:vAlign w:val="bottom"/>
          </w:tcPr>
          <w:p w14:paraId="30DE080A" w14:textId="77777777" w:rsidR="001516AB" w:rsidRDefault="001516AB">
            <w:pPr>
              <w:rPr>
                <w:sz w:val="16"/>
                <w:szCs w:val="16"/>
              </w:rPr>
            </w:pPr>
          </w:p>
        </w:tc>
        <w:tc>
          <w:tcPr>
            <w:tcW w:w="40" w:type="dxa"/>
            <w:tcBorders>
              <w:right w:val="single" w:sz="8" w:space="0" w:color="auto"/>
            </w:tcBorders>
            <w:vAlign w:val="bottom"/>
          </w:tcPr>
          <w:p w14:paraId="50E73A81" w14:textId="77777777" w:rsidR="001516AB" w:rsidRDefault="001516AB">
            <w:pPr>
              <w:rPr>
                <w:sz w:val="16"/>
                <w:szCs w:val="16"/>
              </w:rPr>
            </w:pPr>
          </w:p>
        </w:tc>
        <w:tc>
          <w:tcPr>
            <w:tcW w:w="880" w:type="dxa"/>
            <w:vAlign w:val="bottom"/>
          </w:tcPr>
          <w:p w14:paraId="51BC3CA8" w14:textId="77777777" w:rsidR="001516AB" w:rsidRDefault="001516AB">
            <w:pPr>
              <w:rPr>
                <w:sz w:val="16"/>
                <w:szCs w:val="16"/>
              </w:rPr>
            </w:pPr>
          </w:p>
        </w:tc>
        <w:tc>
          <w:tcPr>
            <w:tcW w:w="100" w:type="dxa"/>
            <w:tcBorders>
              <w:right w:val="single" w:sz="8" w:space="0" w:color="auto"/>
            </w:tcBorders>
            <w:vAlign w:val="bottom"/>
          </w:tcPr>
          <w:p w14:paraId="3D6FD20C" w14:textId="77777777" w:rsidR="001516AB" w:rsidRDefault="001516AB">
            <w:pPr>
              <w:rPr>
                <w:sz w:val="16"/>
                <w:szCs w:val="16"/>
              </w:rPr>
            </w:pPr>
          </w:p>
        </w:tc>
        <w:tc>
          <w:tcPr>
            <w:tcW w:w="60" w:type="dxa"/>
            <w:vAlign w:val="bottom"/>
          </w:tcPr>
          <w:p w14:paraId="05D9E81C" w14:textId="77777777" w:rsidR="001516AB" w:rsidRDefault="001516AB">
            <w:pPr>
              <w:rPr>
                <w:sz w:val="16"/>
                <w:szCs w:val="16"/>
              </w:rPr>
            </w:pPr>
          </w:p>
        </w:tc>
        <w:tc>
          <w:tcPr>
            <w:tcW w:w="6080" w:type="dxa"/>
            <w:vAlign w:val="bottom"/>
          </w:tcPr>
          <w:p w14:paraId="13AA342B" w14:textId="77777777" w:rsidR="001516AB" w:rsidRDefault="0066520C">
            <w:pPr>
              <w:rPr>
                <w:sz w:val="20"/>
                <w:szCs w:val="20"/>
              </w:rPr>
            </w:pPr>
            <w:r>
              <w:rPr>
                <w:rFonts w:ascii="Arial" w:eastAsia="Arial" w:hAnsi="Arial" w:cs="Arial"/>
                <w:sz w:val="16"/>
                <w:szCs w:val="16"/>
              </w:rPr>
              <w:t xml:space="preserve">Гауссов </w:t>
            </w:r>
            <w:r>
              <w:rPr>
                <w:rFonts w:ascii="Arial" w:eastAsia="Arial" w:hAnsi="Arial" w:cs="Arial"/>
                <w:sz w:val="16"/>
                <w:szCs w:val="16"/>
              </w:rPr>
              <w:t>фильтр BT изменен с 1.0 на 0.5.</w:t>
            </w:r>
          </w:p>
        </w:tc>
        <w:tc>
          <w:tcPr>
            <w:tcW w:w="100" w:type="dxa"/>
            <w:tcBorders>
              <w:right w:val="single" w:sz="8" w:space="0" w:color="auto"/>
            </w:tcBorders>
            <w:vAlign w:val="bottom"/>
          </w:tcPr>
          <w:p w14:paraId="03A01FBB" w14:textId="77777777" w:rsidR="001516AB" w:rsidRDefault="001516AB">
            <w:pPr>
              <w:rPr>
                <w:sz w:val="16"/>
                <w:szCs w:val="16"/>
              </w:rPr>
            </w:pPr>
          </w:p>
        </w:tc>
        <w:tc>
          <w:tcPr>
            <w:tcW w:w="0" w:type="dxa"/>
            <w:vAlign w:val="bottom"/>
          </w:tcPr>
          <w:p w14:paraId="30EDEEB3" w14:textId="77777777" w:rsidR="001516AB" w:rsidRDefault="001516AB">
            <w:pPr>
              <w:rPr>
                <w:sz w:val="1"/>
                <w:szCs w:val="1"/>
              </w:rPr>
            </w:pPr>
          </w:p>
        </w:tc>
      </w:tr>
      <w:tr w:rsidR="001516AB" w14:paraId="1B845564" w14:textId="77777777">
        <w:trPr>
          <w:trHeight w:val="182"/>
        </w:trPr>
        <w:tc>
          <w:tcPr>
            <w:tcW w:w="480" w:type="dxa"/>
            <w:tcBorders>
              <w:left w:val="single" w:sz="8" w:space="0" w:color="auto"/>
            </w:tcBorders>
            <w:vAlign w:val="bottom"/>
          </w:tcPr>
          <w:p w14:paraId="7F0A8E52" w14:textId="77777777" w:rsidR="001516AB" w:rsidRDefault="001516AB">
            <w:pPr>
              <w:rPr>
                <w:sz w:val="15"/>
                <w:szCs w:val="15"/>
              </w:rPr>
            </w:pPr>
          </w:p>
        </w:tc>
        <w:tc>
          <w:tcPr>
            <w:tcW w:w="640" w:type="dxa"/>
            <w:vAlign w:val="bottom"/>
          </w:tcPr>
          <w:p w14:paraId="5302DC8B" w14:textId="77777777" w:rsidR="001516AB" w:rsidRDefault="001516AB">
            <w:pPr>
              <w:rPr>
                <w:sz w:val="15"/>
                <w:szCs w:val="15"/>
              </w:rPr>
            </w:pPr>
          </w:p>
        </w:tc>
        <w:tc>
          <w:tcPr>
            <w:tcW w:w="40" w:type="dxa"/>
            <w:tcBorders>
              <w:right w:val="single" w:sz="8" w:space="0" w:color="auto"/>
            </w:tcBorders>
            <w:vAlign w:val="bottom"/>
          </w:tcPr>
          <w:p w14:paraId="2FD3AAF8" w14:textId="77777777" w:rsidR="001516AB" w:rsidRDefault="001516AB">
            <w:pPr>
              <w:rPr>
                <w:sz w:val="15"/>
                <w:szCs w:val="15"/>
              </w:rPr>
            </w:pPr>
          </w:p>
        </w:tc>
        <w:tc>
          <w:tcPr>
            <w:tcW w:w="880" w:type="dxa"/>
            <w:vAlign w:val="bottom"/>
          </w:tcPr>
          <w:p w14:paraId="6652CA34" w14:textId="77777777" w:rsidR="001516AB" w:rsidRDefault="001516AB">
            <w:pPr>
              <w:rPr>
                <w:sz w:val="15"/>
                <w:szCs w:val="15"/>
              </w:rPr>
            </w:pPr>
          </w:p>
        </w:tc>
        <w:tc>
          <w:tcPr>
            <w:tcW w:w="100" w:type="dxa"/>
            <w:tcBorders>
              <w:right w:val="single" w:sz="8" w:space="0" w:color="auto"/>
            </w:tcBorders>
            <w:vAlign w:val="bottom"/>
          </w:tcPr>
          <w:p w14:paraId="11240C21" w14:textId="77777777" w:rsidR="001516AB" w:rsidRDefault="001516AB">
            <w:pPr>
              <w:rPr>
                <w:sz w:val="15"/>
                <w:szCs w:val="15"/>
              </w:rPr>
            </w:pPr>
          </w:p>
        </w:tc>
        <w:tc>
          <w:tcPr>
            <w:tcW w:w="60" w:type="dxa"/>
            <w:vAlign w:val="bottom"/>
          </w:tcPr>
          <w:p w14:paraId="2EF1FC4C" w14:textId="77777777" w:rsidR="001516AB" w:rsidRDefault="001516AB">
            <w:pPr>
              <w:rPr>
                <w:sz w:val="15"/>
                <w:szCs w:val="15"/>
              </w:rPr>
            </w:pPr>
          </w:p>
        </w:tc>
        <w:tc>
          <w:tcPr>
            <w:tcW w:w="6080" w:type="dxa"/>
            <w:vAlign w:val="bottom"/>
          </w:tcPr>
          <w:p w14:paraId="1468ACD4" w14:textId="77777777" w:rsidR="001516AB" w:rsidRDefault="0066520C">
            <w:pPr>
              <w:spacing w:line="182" w:lineRule="exact"/>
              <w:rPr>
                <w:sz w:val="20"/>
                <w:szCs w:val="20"/>
              </w:rPr>
            </w:pPr>
            <w:r>
              <w:rPr>
                <w:rFonts w:ascii="Arial" w:eastAsia="Arial" w:hAnsi="Arial" w:cs="Arial"/>
                <w:sz w:val="16"/>
                <w:szCs w:val="16"/>
              </w:rPr>
              <w:t>Минимальная скорость передачи данных изменена на 0,6 кбод.</w:t>
            </w:r>
          </w:p>
        </w:tc>
        <w:tc>
          <w:tcPr>
            <w:tcW w:w="100" w:type="dxa"/>
            <w:tcBorders>
              <w:right w:val="single" w:sz="8" w:space="0" w:color="auto"/>
            </w:tcBorders>
            <w:vAlign w:val="bottom"/>
          </w:tcPr>
          <w:p w14:paraId="0EBB03DB" w14:textId="77777777" w:rsidR="001516AB" w:rsidRDefault="001516AB">
            <w:pPr>
              <w:rPr>
                <w:sz w:val="15"/>
                <w:szCs w:val="15"/>
              </w:rPr>
            </w:pPr>
          </w:p>
        </w:tc>
        <w:tc>
          <w:tcPr>
            <w:tcW w:w="0" w:type="dxa"/>
            <w:vAlign w:val="bottom"/>
          </w:tcPr>
          <w:p w14:paraId="378F9CEF" w14:textId="77777777" w:rsidR="001516AB" w:rsidRDefault="001516AB">
            <w:pPr>
              <w:rPr>
                <w:sz w:val="1"/>
                <w:szCs w:val="1"/>
              </w:rPr>
            </w:pPr>
          </w:p>
        </w:tc>
      </w:tr>
      <w:tr w:rsidR="001516AB" w14:paraId="3C22A8A4" w14:textId="77777777">
        <w:trPr>
          <w:trHeight w:val="185"/>
        </w:trPr>
        <w:tc>
          <w:tcPr>
            <w:tcW w:w="480" w:type="dxa"/>
            <w:tcBorders>
              <w:left w:val="single" w:sz="8" w:space="0" w:color="auto"/>
            </w:tcBorders>
            <w:vAlign w:val="bottom"/>
          </w:tcPr>
          <w:p w14:paraId="3ECCABA1" w14:textId="77777777" w:rsidR="001516AB" w:rsidRDefault="001516AB">
            <w:pPr>
              <w:rPr>
                <w:sz w:val="16"/>
                <w:szCs w:val="16"/>
              </w:rPr>
            </w:pPr>
          </w:p>
        </w:tc>
        <w:tc>
          <w:tcPr>
            <w:tcW w:w="640" w:type="dxa"/>
            <w:vAlign w:val="bottom"/>
          </w:tcPr>
          <w:p w14:paraId="4CE11235" w14:textId="77777777" w:rsidR="001516AB" w:rsidRDefault="001516AB">
            <w:pPr>
              <w:rPr>
                <w:sz w:val="16"/>
                <w:szCs w:val="16"/>
              </w:rPr>
            </w:pPr>
          </w:p>
        </w:tc>
        <w:tc>
          <w:tcPr>
            <w:tcW w:w="40" w:type="dxa"/>
            <w:tcBorders>
              <w:right w:val="single" w:sz="8" w:space="0" w:color="auto"/>
            </w:tcBorders>
            <w:vAlign w:val="bottom"/>
          </w:tcPr>
          <w:p w14:paraId="71846979" w14:textId="77777777" w:rsidR="001516AB" w:rsidRDefault="001516AB">
            <w:pPr>
              <w:rPr>
                <w:sz w:val="16"/>
                <w:szCs w:val="16"/>
              </w:rPr>
            </w:pPr>
          </w:p>
        </w:tc>
        <w:tc>
          <w:tcPr>
            <w:tcW w:w="880" w:type="dxa"/>
            <w:vAlign w:val="bottom"/>
          </w:tcPr>
          <w:p w14:paraId="7FCF2836" w14:textId="77777777" w:rsidR="001516AB" w:rsidRDefault="001516AB">
            <w:pPr>
              <w:rPr>
                <w:sz w:val="16"/>
                <w:szCs w:val="16"/>
              </w:rPr>
            </w:pPr>
          </w:p>
        </w:tc>
        <w:tc>
          <w:tcPr>
            <w:tcW w:w="100" w:type="dxa"/>
            <w:tcBorders>
              <w:right w:val="single" w:sz="8" w:space="0" w:color="auto"/>
            </w:tcBorders>
            <w:vAlign w:val="bottom"/>
          </w:tcPr>
          <w:p w14:paraId="49469721" w14:textId="77777777" w:rsidR="001516AB" w:rsidRDefault="001516AB">
            <w:pPr>
              <w:rPr>
                <w:sz w:val="16"/>
                <w:szCs w:val="16"/>
              </w:rPr>
            </w:pPr>
          </w:p>
        </w:tc>
        <w:tc>
          <w:tcPr>
            <w:tcW w:w="60" w:type="dxa"/>
            <w:vAlign w:val="bottom"/>
          </w:tcPr>
          <w:p w14:paraId="34209C0A" w14:textId="77777777" w:rsidR="001516AB" w:rsidRDefault="001516AB">
            <w:pPr>
              <w:rPr>
                <w:sz w:val="16"/>
                <w:szCs w:val="16"/>
              </w:rPr>
            </w:pPr>
          </w:p>
        </w:tc>
        <w:tc>
          <w:tcPr>
            <w:tcW w:w="6080" w:type="dxa"/>
            <w:vAlign w:val="bottom"/>
          </w:tcPr>
          <w:p w14:paraId="620EF74F" w14:textId="77777777" w:rsidR="001516AB" w:rsidRDefault="0066520C">
            <w:pPr>
              <w:rPr>
                <w:rFonts w:ascii="Arial" w:eastAsia="Arial" w:hAnsi="Arial" w:cs="Arial"/>
                <w:sz w:val="16"/>
                <w:szCs w:val="16"/>
              </w:rPr>
            </w:pPr>
            <w:r>
              <w:rPr>
                <w:rFonts w:ascii="Arial" w:eastAsia="Arial" w:hAnsi="Arial" w:cs="Arial"/>
                <w:sz w:val="16"/>
                <w:szCs w:val="16"/>
              </w:rPr>
              <w:t xml:space="preserve">Обновлено </w:t>
            </w:r>
            <w:hyperlink w:anchor="page35">
              <w:r>
                <w:rPr>
                  <w:rFonts w:ascii="Arial" w:eastAsia="Arial" w:hAnsi="Arial" w:cs="Arial"/>
                  <w:sz w:val="16"/>
                  <w:szCs w:val="16"/>
                </w:rPr>
                <w:t xml:space="preserve">Таблица 25 </w:t>
              </w:r>
            </w:hyperlink>
            <w:r>
              <w:rPr>
                <w:rFonts w:ascii="Arial" w:eastAsia="Arial" w:hAnsi="Arial" w:cs="Arial"/>
                <w:sz w:val="16"/>
                <w:szCs w:val="16"/>
              </w:rPr>
              <w:t>со скоростью передачи данных 0,6 кбод.</w:t>
            </w:r>
          </w:p>
        </w:tc>
        <w:tc>
          <w:tcPr>
            <w:tcW w:w="100" w:type="dxa"/>
            <w:tcBorders>
              <w:right w:val="single" w:sz="8" w:space="0" w:color="auto"/>
            </w:tcBorders>
            <w:vAlign w:val="bottom"/>
          </w:tcPr>
          <w:p w14:paraId="73327D12" w14:textId="77777777" w:rsidR="001516AB" w:rsidRDefault="001516AB">
            <w:pPr>
              <w:rPr>
                <w:sz w:val="16"/>
                <w:szCs w:val="16"/>
              </w:rPr>
            </w:pPr>
          </w:p>
        </w:tc>
        <w:tc>
          <w:tcPr>
            <w:tcW w:w="0" w:type="dxa"/>
            <w:vAlign w:val="bottom"/>
          </w:tcPr>
          <w:p w14:paraId="72F5008A" w14:textId="77777777" w:rsidR="001516AB" w:rsidRDefault="001516AB">
            <w:pPr>
              <w:rPr>
                <w:sz w:val="1"/>
                <w:szCs w:val="1"/>
              </w:rPr>
            </w:pPr>
          </w:p>
        </w:tc>
      </w:tr>
      <w:tr w:rsidR="001516AB" w14:paraId="7005CE1E" w14:textId="77777777">
        <w:trPr>
          <w:trHeight w:val="185"/>
        </w:trPr>
        <w:tc>
          <w:tcPr>
            <w:tcW w:w="480" w:type="dxa"/>
            <w:tcBorders>
              <w:left w:val="single" w:sz="8" w:space="0" w:color="auto"/>
            </w:tcBorders>
            <w:vAlign w:val="bottom"/>
          </w:tcPr>
          <w:p w14:paraId="18AC74D2" w14:textId="77777777" w:rsidR="001516AB" w:rsidRDefault="001516AB">
            <w:pPr>
              <w:rPr>
                <w:sz w:val="16"/>
                <w:szCs w:val="16"/>
              </w:rPr>
            </w:pPr>
          </w:p>
        </w:tc>
        <w:tc>
          <w:tcPr>
            <w:tcW w:w="640" w:type="dxa"/>
            <w:vAlign w:val="bottom"/>
          </w:tcPr>
          <w:p w14:paraId="2B0A5C94" w14:textId="77777777" w:rsidR="001516AB" w:rsidRDefault="001516AB">
            <w:pPr>
              <w:rPr>
                <w:sz w:val="16"/>
                <w:szCs w:val="16"/>
              </w:rPr>
            </w:pPr>
          </w:p>
        </w:tc>
        <w:tc>
          <w:tcPr>
            <w:tcW w:w="40" w:type="dxa"/>
            <w:tcBorders>
              <w:right w:val="single" w:sz="8" w:space="0" w:color="auto"/>
            </w:tcBorders>
            <w:vAlign w:val="bottom"/>
          </w:tcPr>
          <w:p w14:paraId="478E6DC3" w14:textId="77777777" w:rsidR="001516AB" w:rsidRDefault="001516AB">
            <w:pPr>
              <w:rPr>
                <w:sz w:val="16"/>
                <w:szCs w:val="16"/>
              </w:rPr>
            </w:pPr>
          </w:p>
        </w:tc>
        <w:tc>
          <w:tcPr>
            <w:tcW w:w="880" w:type="dxa"/>
            <w:vAlign w:val="bottom"/>
          </w:tcPr>
          <w:p w14:paraId="3E159D11" w14:textId="77777777" w:rsidR="001516AB" w:rsidRDefault="001516AB">
            <w:pPr>
              <w:rPr>
                <w:sz w:val="16"/>
                <w:szCs w:val="16"/>
              </w:rPr>
            </w:pPr>
          </w:p>
        </w:tc>
        <w:tc>
          <w:tcPr>
            <w:tcW w:w="100" w:type="dxa"/>
            <w:tcBorders>
              <w:right w:val="single" w:sz="8" w:space="0" w:color="auto"/>
            </w:tcBorders>
            <w:vAlign w:val="bottom"/>
          </w:tcPr>
          <w:p w14:paraId="5E377D1A" w14:textId="77777777" w:rsidR="001516AB" w:rsidRDefault="001516AB">
            <w:pPr>
              <w:rPr>
                <w:sz w:val="16"/>
                <w:szCs w:val="16"/>
              </w:rPr>
            </w:pPr>
          </w:p>
        </w:tc>
        <w:tc>
          <w:tcPr>
            <w:tcW w:w="60" w:type="dxa"/>
            <w:vAlign w:val="bottom"/>
          </w:tcPr>
          <w:p w14:paraId="11C725D1" w14:textId="77777777" w:rsidR="001516AB" w:rsidRDefault="001516AB">
            <w:pPr>
              <w:rPr>
                <w:sz w:val="16"/>
                <w:szCs w:val="16"/>
              </w:rPr>
            </w:pPr>
          </w:p>
        </w:tc>
        <w:tc>
          <w:tcPr>
            <w:tcW w:w="6080" w:type="dxa"/>
            <w:vAlign w:val="bottom"/>
          </w:tcPr>
          <w:p w14:paraId="20026E76" w14:textId="77777777" w:rsidR="001516AB" w:rsidRDefault="0066520C">
            <w:pPr>
              <w:rPr>
                <w:sz w:val="20"/>
                <w:szCs w:val="20"/>
              </w:rPr>
            </w:pPr>
            <w:r>
              <w:rPr>
                <w:rFonts w:ascii="Arial" w:eastAsia="Arial" w:hAnsi="Arial" w:cs="Arial"/>
                <w:sz w:val="16"/>
                <w:szCs w:val="16"/>
              </w:rPr>
              <w:t xml:space="preserve">Добавлена ​​информация о том, что </w:t>
            </w:r>
            <w:r>
              <w:rPr>
                <w:rFonts w:ascii="Arial" w:eastAsia="Arial" w:hAnsi="Arial" w:cs="Arial"/>
                <w:sz w:val="16"/>
                <w:szCs w:val="16"/>
              </w:rPr>
              <w:t>цифровые сигналы с острыми краями не следует маршрутизировать близко к</w:t>
            </w:r>
          </w:p>
        </w:tc>
        <w:tc>
          <w:tcPr>
            <w:tcW w:w="100" w:type="dxa"/>
            <w:tcBorders>
              <w:right w:val="single" w:sz="8" w:space="0" w:color="auto"/>
            </w:tcBorders>
            <w:vAlign w:val="bottom"/>
          </w:tcPr>
          <w:p w14:paraId="18546CCD" w14:textId="77777777" w:rsidR="001516AB" w:rsidRDefault="001516AB">
            <w:pPr>
              <w:rPr>
                <w:sz w:val="16"/>
                <w:szCs w:val="16"/>
              </w:rPr>
            </w:pPr>
          </w:p>
        </w:tc>
        <w:tc>
          <w:tcPr>
            <w:tcW w:w="0" w:type="dxa"/>
            <w:vAlign w:val="bottom"/>
          </w:tcPr>
          <w:p w14:paraId="79DEB655" w14:textId="77777777" w:rsidR="001516AB" w:rsidRDefault="001516AB">
            <w:pPr>
              <w:rPr>
                <w:sz w:val="1"/>
                <w:szCs w:val="1"/>
              </w:rPr>
            </w:pPr>
          </w:p>
        </w:tc>
      </w:tr>
      <w:tr w:rsidR="001516AB" w14:paraId="4E01EE72" w14:textId="77777777">
        <w:trPr>
          <w:trHeight w:val="182"/>
        </w:trPr>
        <w:tc>
          <w:tcPr>
            <w:tcW w:w="480" w:type="dxa"/>
            <w:tcBorders>
              <w:left w:val="single" w:sz="8" w:space="0" w:color="auto"/>
            </w:tcBorders>
            <w:vAlign w:val="bottom"/>
          </w:tcPr>
          <w:p w14:paraId="29C13CD3" w14:textId="77777777" w:rsidR="001516AB" w:rsidRDefault="001516AB">
            <w:pPr>
              <w:rPr>
                <w:sz w:val="15"/>
                <w:szCs w:val="15"/>
              </w:rPr>
            </w:pPr>
          </w:p>
        </w:tc>
        <w:tc>
          <w:tcPr>
            <w:tcW w:w="640" w:type="dxa"/>
            <w:vAlign w:val="bottom"/>
          </w:tcPr>
          <w:p w14:paraId="75474217" w14:textId="77777777" w:rsidR="001516AB" w:rsidRDefault="001516AB">
            <w:pPr>
              <w:rPr>
                <w:sz w:val="15"/>
                <w:szCs w:val="15"/>
              </w:rPr>
            </w:pPr>
          </w:p>
        </w:tc>
        <w:tc>
          <w:tcPr>
            <w:tcW w:w="40" w:type="dxa"/>
            <w:tcBorders>
              <w:right w:val="single" w:sz="8" w:space="0" w:color="auto"/>
            </w:tcBorders>
            <w:vAlign w:val="bottom"/>
          </w:tcPr>
          <w:p w14:paraId="49BF6B95" w14:textId="77777777" w:rsidR="001516AB" w:rsidRDefault="001516AB">
            <w:pPr>
              <w:rPr>
                <w:sz w:val="15"/>
                <w:szCs w:val="15"/>
              </w:rPr>
            </w:pPr>
          </w:p>
        </w:tc>
        <w:tc>
          <w:tcPr>
            <w:tcW w:w="880" w:type="dxa"/>
            <w:vAlign w:val="bottom"/>
          </w:tcPr>
          <w:p w14:paraId="4F8F1D74" w14:textId="77777777" w:rsidR="001516AB" w:rsidRDefault="001516AB">
            <w:pPr>
              <w:rPr>
                <w:sz w:val="15"/>
                <w:szCs w:val="15"/>
              </w:rPr>
            </w:pPr>
          </w:p>
        </w:tc>
        <w:tc>
          <w:tcPr>
            <w:tcW w:w="100" w:type="dxa"/>
            <w:tcBorders>
              <w:right w:val="single" w:sz="8" w:space="0" w:color="auto"/>
            </w:tcBorders>
            <w:vAlign w:val="bottom"/>
          </w:tcPr>
          <w:p w14:paraId="4069BB50" w14:textId="77777777" w:rsidR="001516AB" w:rsidRDefault="001516AB">
            <w:pPr>
              <w:rPr>
                <w:sz w:val="15"/>
                <w:szCs w:val="15"/>
              </w:rPr>
            </w:pPr>
          </w:p>
        </w:tc>
        <w:tc>
          <w:tcPr>
            <w:tcW w:w="60" w:type="dxa"/>
            <w:vAlign w:val="bottom"/>
          </w:tcPr>
          <w:p w14:paraId="3343D38A" w14:textId="77777777" w:rsidR="001516AB" w:rsidRDefault="001516AB">
            <w:pPr>
              <w:rPr>
                <w:sz w:val="15"/>
                <w:szCs w:val="15"/>
              </w:rPr>
            </w:pPr>
          </w:p>
        </w:tc>
        <w:tc>
          <w:tcPr>
            <w:tcW w:w="6080" w:type="dxa"/>
            <w:vAlign w:val="bottom"/>
          </w:tcPr>
          <w:p w14:paraId="4C17290D" w14:textId="77777777" w:rsidR="001516AB" w:rsidRDefault="0066520C">
            <w:pPr>
              <w:spacing w:line="182" w:lineRule="exact"/>
              <w:rPr>
                <w:sz w:val="20"/>
                <w:szCs w:val="20"/>
              </w:rPr>
            </w:pPr>
            <w:r>
              <w:rPr>
                <w:rFonts w:ascii="Arial" w:eastAsia="Arial" w:hAnsi="Arial" w:cs="Arial"/>
                <w:sz w:val="16"/>
                <w:szCs w:val="16"/>
              </w:rPr>
              <w:t>XOSC_Q1 Дорожка печатной платы.</w:t>
            </w:r>
          </w:p>
        </w:tc>
        <w:tc>
          <w:tcPr>
            <w:tcW w:w="100" w:type="dxa"/>
            <w:tcBorders>
              <w:right w:val="single" w:sz="8" w:space="0" w:color="auto"/>
            </w:tcBorders>
            <w:vAlign w:val="bottom"/>
          </w:tcPr>
          <w:p w14:paraId="2F8EC259" w14:textId="77777777" w:rsidR="001516AB" w:rsidRDefault="001516AB">
            <w:pPr>
              <w:rPr>
                <w:sz w:val="15"/>
                <w:szCs w:val="15"/>
              </w:rPr>
            </w:pPr>
          </w:p>
        </w:tc>
        <w:tc>
          <w:tcPr>
            <w:tcW w:w="0" w:type="dxa"/>
            <w:vAlign w:val="bottom"/>
          </w:tcPr>
          <w:p w14:paraId="12C29605" w14:textId="77777777" w:rsidR="001516AB" w:rsidRDefault="001516AB">
            <w:pPr>
              <w:rPr>
                <w:sz w:val="1"/>
                <w:szCs w:val="1"/>
              </w:rPr>
            </w:pPr>
          </w:p>
        </w:tc>
      </w:tr>
      <w:tr w:rsidR="001516AB" w14:paraId="43623D5D" w14:textId="77777777">
        <w:trPr>
          <w:trHeight w:val="185"/>
        </w:trPr>
        <w:tc>
          <w:tcPr>
            <w:tcW w:w="480" w:type="dxa"/>
            <w:tcBorders>
              <w:left w:val="single" w:sz="8" w:space="0" w:color="auto"/>
            </w:tcBorders>
            <w:vAlign w:val="bottom"/>
          </w:tcPr>
          <w:p w14:paraId="3B2560D5" w14:textId="77777777" w:rsidR="001516AB" w:rsidRDefault="001516AB">
            <w:pPr>
              <w:rPr>
                <w:sz w:val="16"/>
                <w:szCs w:val="16"/>
              </w:rPr>
            </w:pPr>
          </w:p>
        </w:tc>
        <w:tc>
          <w:tcPr>
            <w:tcW w:w="640" w:type="dxa"/>
            <w:vAlign w:val="bottom"/>
          </w:tcPr>
          <w:p w14:paraId="2400A7EB" w14:textId="77777777" w:rsidR="001516AB" w:rsidRDefault="001516AB">
            <w:pPr>
              <w:rPr>
                <w:sz w:val="16"/>
                <w:szCs w:val="16"/>
              </w:rPr>
            </w:pPr>
          </w:p>
        </w:tc>
        <w:tc>
          <w:tcPr>
            <w:tcW w:w="40" w:type="dxa"/>
            <w:tcBorders>
              <w:right w:val="single" w:sz="8" w:space="0" w:color="auto"/>
            </w:tcBorders>
            <w:vAlign w:val="bottom"/>
          </w:tcPr>
          <w:p w14:paraId="4836A25C" w14:textId="77777777" w:rsidR="001516AB" w:rsidRDefault="001516AB">
            <w:pPr>
              <w:rPr>
                <w:sz w:val="16"/>
                <w:szCs w:val="16"/>
              </w:rPr>
            </w:pPr>
          </w:p>
        </w:tc>
        <w:tc>
          <w:tcPr>
            <w:tcW w:w="880" w:type="dxa"/>
            <w:vAlign w:val="bottom"/>
          </w:tcPr>
          <w:p w14:paraId="72FF81E7" w14:textId="77777777" w:rsidR="001516AB" w:rsidRDefault="001516AB">
            <w:pPr>
              <w:rPr>
                <w:sz w:val="16"/>
                <w:szCs w:val="16"/>
              </w:rPr>
            </w:pPr>
          </w:p>
        </w:tc>
        <w:tc>
          <w:tcPr>
            <w:tcW w:w="100" w:type="dxa"/>
            <w:tcBorders>
              <w:right w:val="single" w:sz="8" w:space="0" w:color="auto"/>
            </w:tcBorders>
            <w:vAlign w:val="bottom"/>
          </w:tcPr>
          <w:p w14:paraId="4F277CFE" w14:textId="77777777" w:rsidR="001516AB" w:rsidRDefault="001516AB">
            <w:pPr>
              <w:rPr>
                <w:sz w:val="16"/>
                <w:szCs w:val="16"/>
              </w:rPr>
            </w:pPr>
          </w:p>
        </w:tc>
        <w:tc>
          <w:tcPr>
            <w:tcW w:w="60" w:type="dxa"/>
            <w:vAlign w:val="bottom"/>
          </w:tcPr>
          <w:p w14:paraId="38F302B3" w14:textId="77777777" w:rsidR="001516AB" w:rsidRDefault="001516AB">
            <w:pPr>
              <w:rPr>
                <w:sz w:val="16"/>
                <w:szCs w:val="16"/>
              </w:rPr>
            </w:pPr>
          </w:p>
        </w:tc>
        <w:tc>
          <w:tcPr>
            <w:tcW w:w="6080" w:type="dxa"/>
            <w:vAlign w:val="bottom"/>
          </w:tcPr>
          <w:p w14:paraId="5DBB727B" w14:textId="77777777" w:rsidR="001516AB" w:rsidRDefault="0066520C">
            <w:pPr>
              <w:rPr>
                <w:sz w:val="20"/>
                <w:szCs w:val="20"/>
              </w:rPr>
            </w:pPr>
            <w:r>
              <w:rPr>
                <w:rFonts w:ascii="Arial" w:eastAsia="Arial" w:hAnsi="Arial" w:cs="Arial"/>
                <w:sz w:val="16"/>
                <w:szCs w:val="16"/>
              </w:rPr>
              <w:t>Добавлена ​​информация о сбое 1 / XOSC в выводе полученных данных при использовании</w:t>
            </w:r>
          </w:p>
        </w:tc>
        <w:tc>
          <w:tcPr>
            <w:tcW w:w="100" w:type="dxa"/>
            <w:tcBorders>
              <w:right w:val="single" w:sz="8" w:space="0" w:color="auto"/>
            </w:tcBorders>
            <w:vAlign w:val="bottom"/>
          </w:tcPr>
          <w:p w14:paraId="7B23B045" w14:textId="77777777" w:rsidR="001516AB" w:rsidRDefault="001516AB">
            <w:pPr>
              <w:rPr>
                <w:sz w:val="16"/>
                <w:szCs w:val="16"/>
              </w:rPr>
            </w:pPr>
          </w:p>
        </w:tc>
        <w:tc>
          <w:tcPr>
            <w:tcW w:w="0" w:type="dxa"/>
            <w:vAlign w:val="bottom"/>
          </w:tcPr>
          <w:p w14:paraId="232E543C" w14:textId="77777777" w:rsidR="001516AB" w:rsidRDefault="001516AB">
            <w:pPr>
              <w:rPr>
                <w:sz w:val="1"/>
                <w:szCs w:val="1"/>
              </w:rPr>
            </w:pPr>
          </w:p>
        </w:tc>
      </w:tr>
      <w:tr w:rsidR="001516AB" w14:paraId="2462D003" w14:textId="77777777">
        <w:trPr>
          <w:trHeight w:val="185"/>
        </w:trPr>
        <w:tc>
          <w:tcPr>
            <w:tcW w:w="480" w:type="dxa"/>
            <w:tcBorders>
              <w:left w:val="single" w:sz="8" w:space="0" w:color="auto"/>
            </w:tcBorders>
            <w:vAlign w:val="bottom"/>
          </w:tcPr>
          <w:p w14:paraId="2AD90223" w14:textId="77777777" w:rsidR="001516AB" w:rsidRDefault="001516AB">
            <w:pPr>
              <w:rPr>
                <w:sz w:val="16"/>
                <w:szCs w:val="16"/>
              </w:rPr>
            </w:pPr>
          </w:p>
        </w:tc>
        <w:tc>
          <w:tcPr>
            <w:tcW w:w="640" w:type="dxa"/>
            <w:vAlign w:val="bottom"/>
          </w:tcPr>
          <w:p w14:paraId="6233BB06" w14:textId="77777777" w:rsidR="001516AB" w:rsidRDefault="001516AB">
            <w:pPr>
              <w:rPr>
                <w:sz w:val="16"/>
                <w:szCs w:val="16"/>
              </w:rPr>
            </w:pPr>
          </w:p>
        </w:tc>
        <w:tc>
          <w:tcPr>
            <w:tcW w:w="40" w:type="dxa"/>
            <w:tcBorders>
              <w:right w:val="single" w:sz="8" w:space="0" w:color="auto"/>
            </w:tcBorders>
            <w:vAlign w:val="bottom"/>
          </w:tcPr>
          <w:p w14:paraId="759ACBDD" w14:textId="77777777" w:rsidR="001516AB" w:rsidRDefault="001516AB">
            <w:pPr>
              <w:rPr>
                <w:sz w:val="16"/>
                <w:szCs w:val="16"/>
              </w:rPr>
            </w:pPr>
          </w:p>
        </w:tc>
        <w:tc>
          <w:tcPr>
            <w:tcW w:w="880" w:type="dxa"/>
            <w:vAlign w:val="bottom"/>
          </w:tcPr>
          <w:p w14:paraId="4E8BD2B2" w14:textId="77777777" w:rsidR="001516AB" w:rsidRDefault="001516AB">
            <w:pPr>
              <w:rPr>
                <w:sz w:val="16"/>
                <w:szCs w:val="16"/>
              </w:rPr>
            </w:pPr>
          </w:p>
        </w:tc>
        <w:tc>
          <w:tcPr>
            <w:tcW w:w="100" w:type="dxa"/>
            <w:tcBorders>
              <w:right w:val="single" w:sz="8" w:space="0" w:color="auto"/>
            </w:tcBorders>
            <w:vAlign w:val="bottom"/>
          </w:tcPr>
          <w:p w14:paraId="651EE8C7" w14:textId="77777777" w:rsidR="001516AB" w:rsidRDefault="001516AB">
            <w:pPr>
              <w:rPr>
                <w:sz w:val="16"/>
                <w:szCs w:val="16"/>
              </w:rPr>
            </w:pPr>
          </w:p>
        </w:tc>
        <w:tc>
          <w:tcPr>
            <w:tcW w:w="60" w:type="dxa"/>
            <w:vAlign w:val="bottom"/>
          </w:tcPr>
          <w:p w14:paraId="6DD50CA2" w14:textId="77777777" w:rsidR="001516AB" w:rsidRDefault="001516AB">
            <w:pPr>
              <w:rPr>
                <w:sz w:val="16"/>
                <w:szCs w:val="16"/>
              </w:rPr>
            </w:pPr>
          </w:p>
        </w:tc>
        <w:tc>
          <w:tcPr>
            <w:tcW w:w="6080" w:type="dxa"/>
            <w:vAlign w:val="bottom"/>
          </w:tcPr>
          <w:p w14:paraId="215283BC" w14:textId="77777777" w:rsidR="001516AB" w:rsidRDefault="0066520C">
            <w:pPr>
              <w:rPr>
                <w:sz w:val="20"/>
                <w:szCs w:val="20"/>
              </w:rPr>
            </w:pPr>
            <w:r>
              <w:rPr>
                <w:rFonts w:ascii="Arial" w:eastAsia="Arial" w:hAnsi="Arial" w:cs="Arial"/>
                <w:sz w:val="16"/>
                <w:szCs w:val="16"/>
              </w:rPr>
              <w:t xml:space="preserve">асинхронный </w:t>
            </w:r>
            <w:r>
              <w:rPr>
                <w:rFonts w:ascii="Arial" w:eastAsia="Arial" w:hAnsi="Arial" w:cs="Arial"/>
                <w:sz w:val="16"/>
                <w:szCs w:val="16"/>
              </w:rPr>
              <w:t>последовательный режим</w:t>
            </w:r>
          </w:p>
        </w:tc>
        <w:tc>
          <w:tcPr>
            <w:tcW w:w="100" w:type="dxa"/>
            <w:tcBorders>
              <w:right w:val="single" w:sz="8" w:space="0" w:color="auto"/>
            </w:tcBorders>
            <w:vAlign w:val="bottom"/>
          </w:tcPr>
          <w:p w14:paraId="759497E3" w14:textId="77777777" w:rsidR="001516AB" w:rsidRDefault="001516AB">
            <w:pPr>
              <w:rPr>
                <w:sz w:val="16"/>
                <w:szCs w:val="16"/>
              </w:rPr>
            </w:pPr>
          </w:p>
        </w:tc>
        <w:tc>
          <w:tcPr>
            <w:tcW w:w="0" w:type="dxa"/>
            <w:vAlign w:val="bottom"/>
          </w:tcPr>
          <w:p w14:paraId="6093E270" w14:textId="77777777" w:rsidR="001516AB" w:rsidRDefault="001516AB">
            <w:pPr>
              <w:rPr>
                <w:sz w:val="1"/>
                <w:szCs w:val="1"/>
              </w:rPr>
            </w:pPr>
          </w:p>
        </w:tc>
      </w:tr>
      <w:tr w:rsidR="001516AB" w14:paraId="0356BFE6" w14:textId="77777777">
        <w:trPr>
          <w:trHeight w:val="182"/>
        </w:trPr>
        <w:tc>
          <w:tcPr>
            <w:tcW w:w="480" w:type="dxa"/>
            <w:tcBorders>
              <w:left w:val="single" w:sz="8" w:space="0" w:color="auto"/>
            </w:tcBorders>
            <w:vAlign w:val="bottom"/>
          </w:tcPr>
          <w:p w14:paraId="7DD2B716" w14:textId="77777777" w:rsidR="001516AB" w:rsidRDefault="001516AB">
            <w:pPr>
              <w:rPr>
                <w:sz w:val="15"/>
                <w:szCs w:val="15"/>
              </w:rPr>
            </w:pPr>
          </w:p>
        </w:tc>
        <w:tc>
          <w:tcPr>
            <w:tcW w:w="640" w:type="dxa"/>
            <w:vAlign w:val="bottom"/>
          </w:tcPr>
          <w:p w14:paraId="17C6C972" w14:textId="77777777" w:rsidR="001516AB" w:rsidRDefault="001516AB">
            <w:pPr>
              <w:rPr>
                <w:sz w:val="15"/>
                <w:szCs w:val="15"/>
              </w:rPr>
            </w:pPr>
          </w:p>
        </w:tc>
        <w:tc>
          <w:tcPr>
            <w:tcW w:w="40" w:type="dxa"/>
            <w:tcBorders>
              <w:right w:val="single" w:sz="8" w:space="0" w:color="auto"/>
            </w:tcBorders>
            <w:vAlign w:val="bottom"/>
          </w:tcPr>
          <w:p w14:paraId="402AD708" w14:textId="77777777" w:rsidR="001516AB" w:rsidRDefault="001516AB">
            <w:pPr>
              <w:rPr>
                <w:sz w:val="15"/>
                <w:szCs w:val="15"/>
              </w:rPr>
            </w:pPr>
          </w:p>
        </w:tc>
        <w:tc>
          <w:tcPr>
            <w:tcW w:w="880" w:type="dxa"/>
            <w:vAlign w:val="bottom"/>
          </w:tcPr>
          <w:p w14:paraId="468825B9" w14:textId="77777777" w:rsidR="001516AB" w:rsidRDefault="001516AB">
            <w:pPr>
              <w:rPr>
                <w:sz w:val="15"/>
                <w:szCs w:val="15"/>
              </w:rPr>
            </w:pPr>
          </w:p>
        </w:tc>
        <w:tc>
          <w:tcPr>
            <w:tcW w:w="100" w:type="dxa"/>
            <w:tcBorders>
              <w:right w:val="single" w:sz="8" w:space="0" w:color="auto"/>
            </w:tcBorders>
            <w:vAlign w:val="bottom"/>
          </w:tcPr>
          <w:p w14:paraId="701BFF8C" w14:textId="77777777" w:rsidR="001516AB" w:rsidRDefault="001516AB">
            <w:pPr>
              <w:rPr>
                <w:sz w:val="15"/>
                <w:szCs w:val="15"/>
              </w:rPr>
            </w:pPr>
          </w:p>
        </w:tc>
        <w:tc>
          <w:tcPr>
            <w:tcW w:w="60" w:type="dxa"/>
            <w:vAlign w:val="bottom"/>
          </w:tcPr>
          <w:p w14:paraId="7D2799CA" w14:textId="77777777" w:rsidR="001516AB" w:rsidRDefault="001516AB">
            <w:pPr>
              <w:rPr>
                <w:sz w:val="15"/>
                <w:szCs w:val="15"/>
              </w:rPr>
            </w:pPr>
          </w:p>
        </w:tc>
        <w:tc>
          <w:tcPr>
            <w:tcW w:w="6080" w:type="dxa"/>
            <w:vAlign w:val="bottom"/>
          </w:tcPr>
          <w:p w14:paraId="7343C501" w14:textId="77777777" w:rsidR="001516AB" w:rsidRDefault="0066520C">
            <w:pPr>
              <w:spacing w:line="182" w:lineRule="exact"/>
              <w:rPr>
                <w:sz w:val="20"/>
                <w:szCs w:val="20"/>
              </w:rPr>
            </w:pPr>
            <w:r>
              <w:rPr>
                <w:rFonts w:ascii="Arial" w:eastAsia="Arial" w:hAnsi="Arial" w:cs="Arial"/>
                <w:sz w:val="16"/>
                <w:szCs w:val="16"/>
              </w:rPr>
              <w:t>Добавлена ​​информация о том, что для систем нацеливания рекомендуется кристалл 27 МГц.</w:t>
            </w:r>
          </w:p>
        </w:tc>
        <w:tc>
          <w:tcPr>
            <w:tcW w:w="100" w:type="dxa"/>
            <w:tcBorders>
              <w:right w:val="single" w:sz="8" w:space="0" w:color="auto"/>
            </w:tcBorders>
            <w:vAlign w:val="bottom"/>
          </w:tcPr>
          <w:p w14:paraId="09E9A37D" w14:textId="77777777" w:rsidR="001516AB" w:rsidRDefault="001516AB">
            <w:pPr>
              <w:rPr>
                <w:sz w:val="15"/>
                <w:szCs w:val="15"/>
              </w:rPr>
            </w:pPr>
          </w:p>
        </w:tc>
        <w:tc>
          <w:tcPr>
            <w:tcW w:w="0" w:type="dxa"/>
            <w:vAlign w:val="bottom"/>
          </w:tcPr>
          <w:p w14:paraId="6331AA14" w14:textId="77777777" w:rsidR="001516AB" w:rsidRDefault="001516AB">
            <w:pPr>
              <w:rPr>
                <w:sz w:val="1"/>
                <w:szCs w:val="1"/>
              </w:rPr>
            </w:pPr>
          </w:p>
        </w:tc>
      </w:tr>
      <w:tr w:rsidR="001516AB" w14:paraId="15B3C5BE" w14:textId="77777777">
        <w:trPr>
          <w:trHeight w:val="185"/>
        </w:trPr>
        <w:tc>
          <w:tcPr>
            <w:tcW w:w="480" w:type="dxa"/>
            <w:tcBorders>
              <w:left w:val="single" w:sz="8" w:space="0" w:color="auto"/>
            </w:tcBorders>
            <w:vAlign w:val="bottom"/>
          </w:tcPr>
          <w:p w14:paraId="320C8CFC" w14:textId="77777777" w:rsidR="001516AB" w:rsidRDefault="001516AB">
            <w:pPr>
              <w:rPr>
                <w:sz w:val="16"/>
                <w:szCs w:val="16"/>
              </w:rPr>
            </w:pPr>
          </w:p>
        </w:tc>
        <w:tc>
          <w:tcPr>
            <w:tcW w:w="640" w:type="dxa"/>
            <w:vAlign w:val="bottom"/>
          </w:tcPr>
          <w:p w14:paraId="26895C64" w14:textId="77777777" w:rsidR="001516AB" w:rsidRDefault="001516AB">
            <w:pPr>
              <w:rPr>
                <w:sz w:val="16"/>
                <w:szCs w:val="16"/>
              </w:rPr>
            </w:pPr>
          </w:p>
        </w:tc>
        <w:tc>
          <w:tcPr>
            <w:tcW w:w="40" w:type="dxa"/>
            <w:tcBorders>
              <w:right w:val="single" w:sz="8" w:space="0" w:color="auto"/>
            </w:tcBorders>
            <w:vAlign w:val="bottom"/>
          </w:tcPr>
          <w:p w14:paraId="7EAA2EAF" w14:textId="77777777" w:rsidR="001516AB" w:rsidRDefault="001516AB">
            <w:pPr>
              <w:rPr>
                <w:sz w:val="16"/>
                <w:szCs w:val="16"/>
              </w:rPr>
            </w:pPr>
          </w:p>
        </w:tc>
        <w:tc>
          <w:tcPr>
            <w:tcW w:w="880" w:type="dxa"/>
            <w:vAlign w:val="bottom"/>
          </w:tcPr>
          <w:p w14:paraId="61CDDEEA" w14:textId="77777777" w:rsidR="001516AB" w:rsidRDefault="001516AB">
            <w:pPr>
              <w:rPr>
                <w:sz w:val="16"/>
                <w:szCs w:val="16"/>
              </w:rPr>
            </w:pPr>
          </w:p>
        </w:tc>
        <w:tc>
          <w:tcPr>
            <w:tcW w:w="100" w:type="dxa"/>
            <w:tcBorders>
              <w:right w:val="single" w:sz="8" w:space="0" w:color="auto"/>
            </w:tcBorders>
            <w:vAlign w:val="bottom"/>
          </w:tcPr>
          <w:p w14:paraId="31EDB437" w14:textId="77777777" w:rsidR="001516AB" w:rsidRDefault="001516AB">
            <w:pPr>
              <w:rPr>
                <w:sz w:val="16"/>
                <w:szCs w:val="16"/>
              </w:rPr>
            </w:pPr>
          </w:p>
        </w:tc>
        <w:tc>
          <w:tcPr>
            <w:tcW w:w="60" w:type="dxa"/>
            <w:vAlign w:val="bottom"/>
          </w:tcPr>
          <w:p w14:paraId="07276977" w14:textId="77777777" w:rsidR="001516AB" w:rsidRDefault="001516AB">
            <w:pPr>
              <w:rPr>
                <w:sz w:val="16"/>
                <w:szCs w:val="16"/>
              </w:rPr>
            </w:pPr>
          </w:p>
        </w:tc>
        <w:tc>
          <w:tcPr>
            <w:tcW w:w="6080" w:type="dxa"/>
            <w:vAlign w:val="bottom"/>
          </w:tcPr>
          <w:p w14:paraId="0E05B8A6" w14:textId="77777777" w:rsidR="001516AB" w:rsidRDefault="0066520C">
            <w:pPr>
              <w:rPr>
                <w:sz w:val="20"/>
                <w:szCs w:val="20"/>
              </w:rPr>
            </w:pPr>
            <w:r>
              <w:rPr>
                <w:rFonts w:ascii="Arial" w:eastAsia="Arial" w:hAnsi="Arial" w:cs="Arial"/>
                <w:w w:val="99"/>
                <w:sz w:val="16"/>
                <w:szCs w:val="16"/>
              </w:rPr>
              <w:t>соответствие требованиям к полосе модуляции в диапазоне частот от 869 до 870 МГц</w:t>
            </w:r>
          </w:p>
        </w:tc>
        <w:tc>
          <w:tcPr>
            <w:tcW w:w="100" w:type="dxa"/>
            <w:tcBorders>
              <w:right w:val="single" w:sz="8" w:space="0" w:color="auto"/>
            </w:tcBorders>
            <w:vAlign w:val="bottom"/>
          </w:tcPr>
          <w:p w14:paraId="0C89778C" w14:textId="77777777" w:rsidR="001516AB" w:rsidRDefault="001516AB">
            <w:pPr>
              <w:rPr>
                <w:sz w:val="16"/>
                <w:szCs w:val="16"/>
              </w:rPr>
            </w:pPr>
          </w:p>
        </w:tc>
        <w:tc>
          <w:tcPr>
            <w:tcW w:w="0" w:type="dxa"/>
            <w:vAlign w:val="bottom"/>
          </w:tcPr>
          <w:p w14:paraId="10BBF507" w14:textId="77777777" w:rsidR="001516AB" w:rsidRDefault="001516AB">
            <w:pPr>
              <w:rPr>
                <w:sz w:val="1"/>
                <w:szCs w:val="1"/>
              </w:rPr>
            </w:pPr>
          </w:p>
        </w:tc>
      </w:tr>
      <w:tr w:rsidR="001516AB" w14:paraId="37301C5A" w14:textId="77777777">
        <w:trPr>
          <w:trHeight w:val="185"/>
        </w:trPr>
        <w:tc>
          <w:tcPr>
            <w:tcW w:w="480" w:type="dxa"/>
            <w:tcBorders>
              <w:left w:val="single" w:sz="8" w:space="0" w:color="auto"/>
            </w:tcBorders>
            <w:vAlign w:val="bottom"/>
          </w:tcPr>
          <w:p w14:paraId="2CB5C658" w14:textId="77777777" w:rsidR="001516AB" w:rsidRDefault="001516AB">
            <w:pPr>
              <w:rPr>
                <w:sz w:val="16"/>
                <w:szCs w:val="16"/>
              </w:rPr>
            </w:pPr>
          </w:p>
        </w:tc>
        <w:tc>
          <w:tcPr>
            <w:tcW w:w="640" w:type="dxa"/>
            <w:vAlign w:val="bottom"/>
          </w:tcPr>
          <w:p w14:paraId="5486D9E9" w14:textId="77777777" w:rsidR="001516AB" w:rsidRDefault="001516AB">
            <w:pPr>
              <w:rPr>
                <w:sz w:val="16"/>
                <w:szCs w:val="16"/>
              </w:rPr>
            </w:pPr>
          </w:p>
        </w:tc>
        <w:tc>
          <w:tcPr>
            <w:tcW w:w="40" w:type="dxa"/>
            <w:tcBorders>
              <w:right w:val="single" w:sz="8" w:space="0" w:color="auto"/>
            </w:tcBorders>
            <w:vAlign w:val="bottom"/>
          </w:tcPr>
          <w:p w14:paraId="5462A579" w14:textId="77777777" w:rsidR="001516AB" w:rsidRDefault="001516AB">
            <w:pPr>
              <w:rPr>
                <w:sz w:val="16"/>
                <w:szCs w:val="16"/>
              </w:rPr>
            </w:pPr>
          </w:p>
        </w:tc>
        <w:tc>
          <w:tcPr>
            <w:tcW w:w="880" w:type="dxa"/>
            <w:vAlign w:val="bottom"/>
          </w:tcPr>
          <w:p w14:paraId="6772E706" w14:textId="77777777" w:rsidR="001516AB" w:rsidRDefault="001516AB">
            <w:pPr>
              <w:rPr>
                <w:sz w:val="16"/>
                <w:szCs w:val="16"/>
              </w:rPr>
            </w:pPr>
          </w:p>
        </w:tc>
        <w:tc>
          <w:tcPr>
            <w:tcW w:w="100" w:type="dxa"/>
            <w:tcBorders>
              <w:right w:val="single" w:sz="8" w:space="0" w:color="auto"/>
            </w:tcBorders>
            <w:vAlign w:val="bottom"/>
          </w:tcPr>
          <w:p w14:paraId="3E15C9BD" w14:textId="77777777" w:rsidR="001516AB" w:rsidRDefault="001516AB">
            <w:pPr>
              <w:rPr>
                <w:sz w:val="16"/>
                <w:szCs w:val="16"/>
              </w:rPr>
            </w:pPr>
          </w:p>
        </w:tc>
        <w:tc>
          <w:tcPr>
            <w:tcW w:w="60" w:type="dxa"/>
            <w:vAlign w:val="bottom"/>
          </w:tcPr>
          <w:p w14:paraId="64E93B76" w14:textId="77777777" w:rsidR="001516AB" w:rsidRDefault="001516AB">
            <w:pPr>
              <w:rPr>
                <w:sz w:val="16"/>
                <w:szCs w:val="16"/>
              </w:rPr>
            </w:pPr>
          </w:p>
        </w:tc>
        <w:tc>
          <w:tcPr>
            <w:tcW w:w="6080" w:type="dxa"/>
            <w:vAlign w:val="bottom"/>
          </w:tcPr>
          <w:p w14:paraId="629B1BF8" w14:textId="77777777" w:rsidR="001516AB" w:rsidRDefault="0066520C">
            <w:pPr>
              <w:rPr>
                <w:sz w:val="20"/>
                <w:szCs w:val="20"/>
              </w:rPr>
            </w:pPr>
            <w:r>
              <w:rPr>
                <w:rFonts w:ascii="Arial" w:eastAsia="Arial" w:hAnsi="Arial" w:cs="Arial"/>
                <w:sz w:val="16"/>
                <w:szCs w:val="16"/>
              </w:rPr>
              <w:t>диапазон согласно EN 300 220.</w:t>
            </w:r>
          </w:p>
        </w:tc>
        <w:tc>
          <w:tcPr>
            <w:tcW w:w="100" w:type="dxa"/>
            <w:tcBorders>
              <w:right w:val="single" w:sz="8" w:space="0" w:color="auto"/>
            </w:tcBorders>
            <w:vAlign w:val="bottom"/>
          </w:tcPr>
          <w:p w14:paraId="738CEDD4" w14:textId="77777777" w:rsidR="001516AB" w:rsidRDefault="001516AB">
            <w:pPr>
              <w:rPr>
                <w:sz w:val="16"/>
                <w:szCs w:val="16"/>
              </w:rPr>
            </w:pPr>
          </w:p>
        </w:tc>
        <w:tc>
          <w:tcPr>
            <w:tcW w:w="0" w:type="dxa"/>
            <w:vAlign w:val="bottom"/>
          </w:tcPr>
          <w:p w14:paraId="008CDE13" w14:textId="77777777" w:rsidR="001516AB" w:rsidRDefault="001516AB">
            <w:pPr>
              <w:rPr>
                <w:sz w:val="1"/>
                <w:szCs w:val="1"/>
              </w:rPr>
            </w:pPr>
          </w:p>
        </w:tc>
      </w:tr>
      <w:tr w:rsidR="001516AB" w14:paraId="10FFFE42" w14:textId="77777777">
        <w:trPr>
          <w:trHeight w:val="242"/>
        </w:trPr>
        <w:tc>
          <w:tcPr>
            <w:tcW w:w="480" w:type="dxa"/>
            <w:tcBorders>
              <w:left w:val="single" w:sz="8" w:space="0" w:color="auto"/>
            </w:tcBorders>
            <w:vAlign w:val="bottom"/>
          </w:tcPr>
          <w:p w14:paraId="4BBC6AEF" w14:textId="77777777" w:rsidR="001516AB" w:rsidRDefault="001516AB">
            <w:pPr>
              <w:rPr>
                <w:sz w:val="21"/>
                <w:szCs w:val="21"/>
              </w:rPr>
            </w:pPr>
          </w:p>
        </w:tc>
        <w:tc>
          <w:tcPr>
            <w:tcW w:w="640" w:type="dxa"/>
            <w:vAlign w:val="bottom"/>
          </w:tcPr>
          <w:p w14:paraId="165F27A5" w14:textId="77777777" w:rsidR="001516AB" w:rsidRDefault="001516AB">
            <w:pPr>
              <w:rPr>
                <w:sz w:val="21"/>
                <w:szCs w:val="21"/>
              </w:rPr>
            </w:pPr>
          </w:p>
        </w:tc>
        <w:tc>
          <w:tcPr>
            <w:tcW w:w="40" w:type="dxa"/>
            <w:tcBorders>
              <w:right w:val="single" w:sz="8" w:space="0" w:color="auto"/>
            </w:tcBorders>
            <w:vAlign w:val="bottom"/>
          </w:tcPr>
          <w:p w14:paraId="5B80B018" w14:textId="77777777" w:rsidR="001516AB" w:rsidRDefault="001516AB">
            <w:pPr>
              <w:rPr>
                <w:sz w:val="21"/>
                <w:szCs w:val="21"/>
              </w:rPr>
            </w:pPr>
          </w:p>
        </w:tc>
        <w:tc>
          <w:tcPr>
            <w:tcW w:w="880" w:type="dxa"/>
            <w:vAlign w:val="bottom"/>
          </w:tcPr>
          <w:p w14:paraId="72F069AC" w14:textId="77777777" w:rsidR="001516AB" w:rsidRDefault="001516AB">
            <w:pPr>
              <w:rPr>
                <w:sz w:val="21"/>
                <w:szCs w:val="21"/>
              </w:rPr>
            </w:pPr>
          </w:p>
        </w:tc>
        <w:tc>
          <w:tcPr>
            <w:tcW w:w="100" w:type="dxa"/>
            <w:tcBorders>
              <w:right w:val="single" w:sz="8" w:space="0" w:color="auto"/>
            </w:tcBorders>
            <w:vAlign w:val="bottom"/>
          </w:tcPr>
          <w:p w14:paraId="0C12ED57" w14:textId="77777777" w:rsidR="001516AB" w:rsidRDefault="001516AB">
            <w:pPr>
              <w:rPr>
                <w:sz w:val="21"/>
                <w:szCs w:val="21"/>
              </w:rPr>
            </w:pPr>
          </w:p>
        </w:tc>
        <w:tc>
          <w:tcPr>
            <w:tcW w:w="60" w:type="dxa"/>
            <w:vAlign w:val="bottom"/>
          </w:tcPr>
          <w:p w14:paraId="4D27CDD7" w14:textId="77777777" w:rsidR="001516AB" w:rsidRDefault="001516AB">
            <w:pPr>
              <w:rPr>
                <w:sz w:val="21"/>
                <w:szCs w:val="21"/>
              </w:rPr>
            </w:pPr>
          </w:p>
        </w:tc>
        <w:tc>
          <w:tcPr>
            <w:tcW w:w="6080" w:type="dxa"/>
            <w:vAlign w:val="bottom"/>
          </w:tcPr>
          <w:p w14:paraId="0B108388" w14:textId="77777777" w:rsidR="001516AB" w:rsidRDefault="0066520C">
            <w:pPr>
              <w:rPr>
                <w:rFonts w:ascii="Arial" w:eastAsia="Arial" w:hAnsi="Arial" w:cs="Arial"/>
                <w:sz w:val="16"/>
                <w:szCs w:val="16"/>
              </w:rPr>
            </w:pPr>
            <w:r>
              <w:rPr>
                <w:rFonts w:ascii="Arial" w:eastAsia="Arial" w:hAnsi="Arial" w:cs="Arial"/>
                <w:sz w:val="16"/>
                <w:szCs w:val="16"/>
              </w:rPr>
              <w:t xml:space="preserve">Обновлено общее время перехода между состояниями в </w:t>
            </w:r>
            <w:hyperlink w:anchor="page54">
              <w:r>
                <w:rPr>
                  <w:rFonts w:ascii="Arial" w:eastAsia="Arial" w:hAnsi="Arial" w:cs="Arial"/>
                  <w:sz w:val="16"/>
                  <w:szCs w:val="16"/>
                </w:rPr>
                <w:t xml:space="preserve">Таблица 34 </w:t>
              </w:r>
            </w:hyperlink>
            <w:r>
              <w:rPr>
                <w:rFonts w:ascii="Arial" w:eastAsia="Arial" w:hAnsi="Arial" w:cs="Arial"/>
                <w:sz w:val="16"/>
                <w:szCs w:val="16"/>
              </w:rPr>
              <w:t>и добавлена ​​таблица с частотой</w:t>
            </w:r>
          </w:p>
        </w:tc>
        <w:tc>
          <w:tcPr>
            <w:tcW w:w="100" w:type="dxa"/>
            <w:tcBorders>
              <w:right w:val="single" w:sz="8" w:space="0" w:color="auto"/>
            </w:tcBorders>
            <w:vAlign w:val="bottom"/>
          </w:tcPr>
          <w:p w14:paraId="1392A464" w14:textId="77777777" w:rsidR="001516AB" w:rsidRDefault="001516AB">
            <w:pPr>
              <w:rPr>
                <w:sz w:val="21"/>
                <w:szCs w:val="21"/>
              </w:rPr>
            </w:pPr>
          </w:p>
        </w:tc>
        <w:tc>
          <w:tcPr>
            <w:tcW w:w="0" w:type="dxa"/>
            <w:vAlign w:val="bottom"/>
          </w:tcPr>
          <w:p w14:paraId="7BB95BB4" w14:textId="77777777" w:rsidR="001516AB" w:rsidRDefault="001516AB">
            <w:pPr>
              <w:rPr>
                <w:sz w:val="1"/>
                <w:szCs w:val="1"/>
              </w:rPr>
            </w:pPr>
          </w:p>
        </w:tc>
      </w:tr>
      <w:tr w:rsidR="001516AB" w14:paraId="223CEACF" w14:textId="77777777">
        <w:trPr>
          <w:trHeight w:val="185"/>
        </w:trPr>
        <w:tc>
          <w:tcPr>
            <w:tcW w:w="480" w:type="dxa"/>
            <w:tcBorders>
              <w:left w:val="single" w:sz="8" w:space="0" w:color="auto"/>
            </w:tcBorders>
            <w:vAlign w:val="bottom"/>
          </w:tcPr>
          <w:p w14:paraId="47C9D2D0" w14:textId="77777777" w:rsidR="001516AB" w:rsidRDefault="001516AB">
            <w:pPr>
              <w:rPr>
                <w:sz w:val="16"/>
                <w:szCs w:val="16"/>
              </w:rPr>
            </w:pPr>
          </w:p>
        </w:tc>
        <w:tc>
          <w:tcPr>
            <w:tcW w:w="640" w:type="dxa"/>
            <w:vAlign w:val="bottom"/>
          </w:tcPr>
          <w:p w14:paraId="24A94F2E" w14:textId="77777777" w:rsidR="001516AB" w:rsidRDefault="001516AB">
            <w:pPr>
              <w:rPr>
                <w:sz w:val="16"/>
                <w:szCs w:val="16"/>
              </w:rPr>
            </w:pPr>
          </w:p>
        </w:tc>
        <w:tc>
          <w:tcPr>
            <w:tcW w:w="40" w:type="dxa"/>
            <w:tcBorders>
              <w:right w:val="single" w:sz="8" w:space="0" w:color="auto"/>
            </w:tcBorders>
            <w:vAlign w:val="bottom"/>
          </w:tcPr>
          <w:p w14:paraId="0E4F547B" w14:textId="77777777" w:rsidR="001516AB" w:rsidRDefault="001516AB">
            <w:pPr>
              <w:rPr>
                <w:sz w:val="16"/>
                <w:szCs w:val="16"/>
              </w:rPr>
            </w:pPr>
          </w:p>
        </w:tc>
        <w:tc>
          <w:tcPr>
            <w:tcW w:w="880" w:type="dxa"/>
            <w:vAlign w:val="bottom"/>
          </w:tcPr>
          <w:p w14:paraId="1468B213" w14:textId="77777777" w:rsidR="001516AB" w:rsidRDefault="001516AB">
            <w:pPr>
              <w:rPr>
                <w:sz w:val="16"/>
                <w:szCs w:val="16"/>
              </w:rPr>
            </w:pPr>
          </w:p>
        </w:tc>
        <w:tc>
          <w:tcPr>
            <w:tcW w:w="100" w:type="dxa"/>
            <w:tcBorders>
              <w:right w:val="single" w:sz="8" w:space="0" w:color="auto"/>
            </w:tcBorders>
            <w:vAlign w:val="bottom"/>
          </w:tcPr>
          <w:p w14:paraId="0F845002" w14:textId="77777777" w:rsidR="001516AB" w:rsidRDefault="001516AB">
            <w:pPr>
              <w:rPr>
                <w:sz w:val="16"/>
                <w:szCs w:val="16"/>
              </w:rPr>
            </w:pPr>
          </w:p>
        </w:tc>
        <w:tc>
          <w:tcPr>
            <w:tcW w:w="60" w:type="dxa"/>
            <w:vAlign w:val="bottom"/>
          </w:tcPr>
          <w:p w14:paraId="61FE0CAE" w14:textId="77777777" w:rsidR="001516AB" w:rsidRDefault="001516AB">
            <w:pPr>
              <w:rPr>
                <w:sz w:val="16"/>
                <w:szCs w:val="16"/>
              </w:rPr>
            </w:pPr>
          </w:p>
        </w:tc>
        <w:tc>
          <w:tcPr>
            <w:tcW w:w="6080" w:type="dxa"/>
            <w:vAlign w:val="bottom"/>
          </w:tcPr>
          <w:p w14:paraId="6A3952A3" w14:textId="77777777" w:rsidR="001516AB" w:rsidRDefault="0066520C">
            <w:pPr>
              <w:rPr>
                <w:sz w:val="20"/>
                <w:szCs w:val="20"/>
              </w:rPr>
            </w:pPr>
            <w:r>
              <w:rPr>
                <w:rFonts w:ascii="Arial" w:eastAsia="Arial" w:hAnsi="Arial" w:cs="Arial"/>
                <w:sz w:val="16"/>
                <w:szCs w:val="16"/>
              </w:rPr>
              <w:t>время калибровки синтезатора (таблица 35).</w:t>
            </w:r>
          </w:p>
        </w:tc>
        <w:tc>
          <w:tcPr>
            <w:tcW w:w="100" w:type="dxa"/>
            <w:tcBorders>
              <w:right w:val="single" w:sz="8" w:space="0" w:color="auto"/>
            </w:tcBorders>
            <w:vAlign w:val="bottom"/>
          </w:tcPr>
          <w:p w14:paraId="342438D8" w14:textId="77777777" w:rsidR="001516AB" w:rsidRDefault="001516AB">
            <w:pPr>
              <w:rPr>
                <w:sz w:val="16"/>
                <w:szCs w:val="16"/>
              </w:rPr>
            </w:pPr>
          </w:p>
        </w:tc>
        <w:tc>
          <w:tcPr>
            <w:tcW w:w="0" w:type="dxa"/>
            <w:vAlign w:val="bottom"/>
          </w:tcPr>
          <w:p w14:paraId="6CA57315" w14:textId="77777777" w:rsidR="001516AB" w:rsidRDefault="001516AB">
            <w:pPr>
              <w:rPr>
                <w:sz w:val="1"/>
                <w:szCs w:val="1"/>
              </w:rPr>
            </w:pPr>
          </w:p>
        </w:tc>
      </w:tr>
      <w:tr w:rsidR="001516AB" w14:paraId="3EF73D2C" w14:textId="77777777">
        <w:trPr>
          <w:trHeight w:val="185"/>
        </w:trPr>
        <w:tc>
          <w:tcPr>
            <w:tcW w:w="480" w:type="dxa"/>
            <w:tcBorders>
              <w:left w:val="single" w:sz="8" w:space="0" w:color="auto"/>
            </w:tcBorders>
            <w:vAlign w:val="bottom"/>
          </w:tcPr>
          <w:p w14:paraId="1608DC8C" w14:textId="77777777" w:rsidR="001516AB" w:rsidRDefault="001516AB">
            <w:pPr>
              <w:rPr>
                <w:sz w:val="16"/>
                <w:szCs w:val="16"/>
              </w:rPr>
            </w:pPr>
          </w:p>
        </w:tc>
        <w:tc>
          <w:tcPr>
            <w:tcW w:w="640" w:type="dxa"/>
            <w:vAlign w:val="bottom"/>
          </w:tcPr>
          <w:p w14:paraId="6D019610" w14:textId="77777777" w:rsidR="001516AB" w:rsidRDefault="001516AB">
            <w:pPr>
              <w:rPr>
                <w:sz w:val="16"/>
                <w:szCs w:val="16"/>
              </w:rPr>
            </w:pPr>
          </w:p>
        </w:tc>
        <w:tc>
          <w:tcPr>
            <w:tcW w:w="40" w:type="dxa"/>
            <w:tcBorders>
              <w:right w:val="single" w:sz="8" w:space="0" w:color="auto"/>
            </w:tcBorders>
            <w:vAlign w:val="bottom"/>
          </w:tcPr>
          <w:p w14:paraId="70E6CE48" w14:textId="77777777" w:rsidR="001516AB" w:rsidRDefault="001516AB">
            <w:pPr>
              <w:rPr>
                <w:sz w:val="16"/>
                <w:szCs w:val="16"/>
              </w:rPr>
            </w:pPr>
          </w:p>
        </w:tc>
        <w:tc>
          <w:tcPr>
            <w:tcW w:w="880" w:type="dxa"/>
            <w:vAlign w:val="bottom"/>
          </w:tcPr>
          <w:p w14:paraId="6184A4B4" w14:textId="77777777" w:rsidR="001516AB" w:rsidRDefault="001516AB">
            <w:pPr>
              <w:rPr>
                <w:sz w:val="16"/>
                <w:szCs w:val="16"/>
              </w:rPr>
            </w:pPr>
          </w:p>
        </w:tc>
        <w:tc>
          <w:tcPr>
            <w:tcW w:w="100" w:type="dxa"/>
            <w:tcBorders>
              <w:right w:val="single" w:sz="8" w:space="0" w:color="auto"/>
            </w:tcBorders>
            <w:vAlign w:val="bottom"/>
          </w:tcPr>
          <w:p w14:paraId="38AF73AB" w14:textId="77777777" w:rsidR="001516AB" w:rsidRDefault="001516AB">
            <w:pPr>
              <w:rPr>
                <w:sz w:val="16"/>
                <w:szCs w:val="16"/>
              </w:rPr>
            </w:pPr>
          </w:p>
        </w:tc>
        <w:tc>
          <w:tcPr>
            <w:tcW w:w="60" w:type="dxa"/>
            <w:vAlign w:val="bottom"/>
          </w:tcPr>
          <w:p w14:paraId="3DF53EA3" w14:textId="77777777" w:rsidR="001516AB" w:rsidRDefault="001516AB">
            <w:pPr>
              <w:rPr>
                <w:sz w:val="16"/>
                <w:szCs w:val="16"/>
              </w:rPr>
            </w:pPr>
          </w:p>
        </w:tc>
        <w:tc>
          <w:tcPr>
            <w:tcW w:w="6080" w:type="dxa"/>
            <w:vAlign w:val="bottom"/>
          </w:tcPr>
          <w:p w14:paraId="0470D30D" w14:textId="77777777" w:rsidR="001516AB" w:rsidRDefault="0066520C">
            <w:pPr>
              <w:rPr>
                <w:sz w:val="20"/>
                <w:szCs w:val="20"/>
              </w:rPr>
            </w:pPr>
            <w:r>
              <w:rPr>
                <w:rFonts w:ascii="Arial" w:eastAsia="Arial" w:hAnsi="Arial" w:cs="Arial"/>
                <w:sz w:val="16"/>
                <w:szCs w:val="16"/>
              </w:rPr>
              <w:t>Добавлен -116 дБм 1% PER при 0,6 кбод, 434 МГц</w:t>
            </w:r>
          </w:p>
        </w:tc>
        <w:tc>
          <w:tcPr>
            <w:tcW w:w="100" w:type="dxa"/>
            <w:tcBorders>
              <w:right w:val="single" w:sz="8" w:space="0" w:color="auto"/>
            </w:tcBorders>
            <w:vAlign w:val="bottom"/>
          </w:tcPr>
          <w:p w14:paraId="775D5969" w14:textId="77777777" w:rsidR="001516AB" w:rsidRDefault="001516AB">
            <w:pPr>
              <w:rPr>
                <w:sz w:val="16"/>
                <w:szCs w:val="16"/>
              </w:rPr>
            </w:pPr>
          </w:p>
        </w:tc>
        <w:tc>
          <w:tcPr>
            <w:tcW w:w="0" w:type="dxa"/>
            <w:vAlign w:val="bottom"/>
          </w:tcPr>
          <w:p w14:paraId="533BFA1E" w14:textId="77777777" w:rsidR="001516AB" w:rsidRDefault="001516AB">
            <w:pPr>
              <w:rPr>
                <w:sz w:val="1"/>
                <w:szCs w:val="1"/>
              </w:rPr>
            </w:pPr>
          </w:p>
        </w:tc>
      </w:tr>
      <w:tr w:rsidR="001516AB" w14:paraId="3C90C384" w14:textId="77777777">
        <w:trPr>
          <w:trHeight w:val="182"/>
        </w:trPr>
        <w:tc>
          <w:tcPr>
            <w:tcW w:w="480" w:type="dxa"/>
            <w:tcBorders>
              <w:left w:val="single" w:sz="8" w:space="0" w:color="auto"/>
            </w:tcBorders>
            <w:vAlign w:val="bottom"/>
          </w:tcPr>
          <w:p w14:paraId="2DF28685" w14:textId="77777777" w:rsidR="001516AB" w:rsidRDefault="001516AB">
            <w:pPr>
              <w:rPr>
                <w:sz w:val="15"/>
                <w:szCs w:val="15"/>
              </w:rPr>
            </w:pPr>
          </w:p>
        </w:tc>
        <w:tc>
          <w:tcPr>
            <w:tcW w:w="640" w:type="dxa"/>
            <w:vAlign w:val="bottom"/>
          </w:tcPr>
          <w:p w14:paraId="4C1F655F" w14:textId="77777777" w:rsidR="001516AB" w:rsidRDefault="001516AB">
            <w:pPr>
              <w:rPr>
                <w:sz w:val="15"/>
                <w:szCs w:val="15"/>
              </w:rPr>
            </w:pPr>
          </w:p>
        </w:tc>
        <w:tc>
          <w:tcPr>
            <w:tcW w:w="40" w:type="dxa"/>
            <w:tcBorders>
              <w:right w:val="single" w:sz="8" w:space="0" w:color="auto"/>
            </w:tcBorders>
            <w:vAlign w:val="bottom"/>
          </w:tcPr>
          <w:p w14:paraId="6B80CB2B" w14:textId="77777777" w:rsidR="001516AB" w:rsidRDefault="001516AB">
            <w:pPr>
              <w:rPr>
                <w:sz w:val="15"/>
                <w:szCs w:val="15"/>
              </w:rPr>
            </w:pPr>
          </w:p>
        </w:tc>
        <w:tc>
          <w:tcPr>
            <w:tcW w:w="880" w:type="dxa"/>
            <w:vAlign w:val="bottom"/>
          </w:tcPr>
          <w:p w14:paraId="46FF32C5" w14:textId="77777777" w:rsidR="001516AB" w:rsidRDefault="001516AB">
            <w:pPr>
              <w:rPr>
                <w:sz w:val="15"/>
                <w:szCs w:val="15"/>
              </w:rPr>
            </w:pPr>
          </w:p>
        </w:tc>
        <w:tc>
          <w:tcPr>
            <w:tcW w:w="100" w:type="dxa"/>
            <w:tcBorders>
              <w:right w:val="single" w:sz="8" w:space="0" w:color="auto"/>
            </w:tcBorders>
            <w:vAlign w:val="bottom"/>
          </w:tcPr>
          <w:p w14:paraId="474B9D09" w14:textId="77777777" w:rsidR="001516AB" w:rsidRDefault="001516AB">
            <w:pPr>
              <w:rPr>
                <w:sz w:val="15"/>
                <w:szCs w:val="15"/>
              </w:rPr>
            </w:pPr>
          </w:p>
        </w:tc>
        <w:tc>
          <w:tcPr>
            <w:tcW w:w="60" w:type="dxa"/>
            <w:vAlign w:val="bottom"/>
          </w:tcPr>
          <w:p w14:paraId="3AD44A92" w14:textId="77777777" w:rsidR="001516AB" w:rsidRDefault="001516AB">
            <w:pPr>
              <w:rPr>
                <w:sz w:val="15"/>
                <w:szCs w:val="15"/>
              </w:rPr>
            </w:pPr>
          </w:p>
        </w:tc>
        <w:tc>
          <w:tcPr>
            <w:tcW w:w="6080" w:type="dxa"/>
            <w:vAlign w:val="bottom"/>
          </w:tcPr>
          <w:p w14:paraId="7D3D96E1" w14:textId="77777777" w:rsidR="001516AB" w:rsidRDefault="0066520C">
            <w:pPr>
              <w:spacing w:line="182" w:lineRule="exact"/>
              <w:rPr>
                <w:sz w:val="20"/>
                <w:szCs w:val="20"/>
              </w:rPr>
            </w:pPr>
            <w:r>
              <w:rPr>
                <w:rFonts w:ascii="Arial" w:eastAsia="Arial" w:hAnsi="Arial" w:cs="Arial"/>
                <w:sz w:val="16"/>
                <w:szCs w:val="16"/>
              </w:rPr>
              <w:t>Включена информация о модуляции 4-FSK</w:t>
            </w:r>
          </w:p>
        </w:tc>
        <w:tc>
          <w:tcPr>
            <w:tcW w:w="100" w:type="dxa"/>
            <w:tcBorders>
              <w:right w:val="single" w:sz="8" w:space="0" w:color="auto"/>
            </w:tcBorders>
            <w:vAlign w:val="bottom"/>
          </w:tcPr>
          <w:p w14:paraId="3ED23FC2" w14:textId="77777777" w:rsidR="001516AB" w:rsidRDefault="001516AB">
            <w:pPr>
              <w:rPr>
                <w:sz w:val="15"/>
                <w:szCs w:val="15"/>
              </w:rPr>
            </w:pPr>
          </w:p>
        </w:tc>
        <w:tc>
          <w:tcPr>
            <w:tcW w:w="0" w:type="dxa"/>
            <w:vAlign w:val="bottom"/>
          </w:tcPr>
          <w:p w14:paraId="22E4BF6F" w14:textId="77777777" w:rsidR="001516AB" w:rsidRDefault="001516AB">
            <w:pPr>
              <w:rPr>
                <w:sz w:val="1"/>
                <w:szCs w:val="1"/>
              </w:rPr>
            </w:pPr>
          </w:p>
        </w:tc>
      </w:tr>
      <w:tr w:rsidR="001516AB" w14:paraId="3DD065CC" w14:textId="77777777">
        <w:trPr>
          <w:trHeight w:val="185"/>
        </w:trPr>
        <w:tc>
          <w:tcPr>
            <w:tcW w:w="480" w:type="dxa"/>
            <w:tcBorders>
              <w:left w:val="single" w:sz="8" w:space="0" w:color="auto"/>
            </w:tcBorders>
            <w:vAlign w:val="bottom"/>
          </w:tcPr>
          <w:p w14:paraId="18A96FA7" w14:textId="77777777" w:rsidR="001516AB" w:rsidRDefault="001516AB">
            <w:pPr>
              <w:rPr>
                <w:sz w:val="16"/>
                <w:szCs w:val="16"/>
              </w:rPr>
            </w:pPr>
          </w:p>
        </w:tc>
        <w:tc>
          <w:tcPr>
            <w:tcW w:w="640" w:type="dxa"/>
            <w:vAlign w:val="bottom"/>
          </w:tcPr>
          <w:p w14:paraId="372D2532" w14:textId="77777777" w:rsidR="001516AB" w:rsidRDefault="001516AB">
            <w:pPr>
              <w:rPr>
                <w:sz w:val="16"/>
                <w:szCs w:val="16"/>
              </w:rPr>
            </w:pPr>
          </w:p>
        </w:tc>
        <w:tc>
          <w:tcPr>
            <w:tcW w:w="40" w:type="dxa"/>
            <w:tcBorders>
              <w:right w:val="single" w:sz="8" w:space="0" w:color="auto"/>
            </w:tcBorders>
            <w:vAlign w:val="bottom"/>
          </w:tcPr>
          <w:p w14:paraId="59F8CC99" w14:textId="77777777" w:rsidR="001516AB" w:rsidRDefault="001516AB">
            <w:pPr>
              <w:rPr>
                <w:sz w:val="16"/>
                <w:szCs w:val="16"/>
              </w:rPr>
            </w:pPr>
          </w:p>
        </w:tc>
        <w:tc>
          <w:tcPr>
            <w:tcW w:w="880" w:type="dxa"/>
            <w:vAlign w:val="bottom"/>
          </w:tcPr>
          <w:p w14:paraId="38CDF6D4" w14:textId="77777777" w:rsidR="001516AB" w:rsidRDefault="001516AB">
            <w:pPr>
              <w:rPr>
                <w:sz w:val="16"/>
                <w:szCs w:val="16"/>
              </w:rPr>
            </w:pPr>
          </w:p>
        </w:tc>
        <w:tc>
          <w:tcPr>
            <w:tcW w:w="100" w:type="dxa"/>
            <w:tcBorders>
              <w:right w:val="single" w:sz="8" w:space="0" w:color="auto"/>
            </w:tcBorders>
            <w:vAlign w:val="bottom"/>
          </w:tcPr>
          <w:p w14:paraId="5082F669" w14:textId="77777777" w:rsidR="001516AB" w:rsidRDefault="001516AB">
            <w:pPr>
              <w:rPr>
                <w:sz w:val="16"/>
                <w:szCs w:val="16"/>
              </w:rPr>
            </w:pPr>
          </w:p>
        </w:tc>
        <w:tc>
          <w:tcPr>
            <w:tcW w:w="60" w:type="dxa"/>
            <w:vAlign w:val="bottom"/>
          </w:tcPr>
          <w:p w14:paraId="4B33FA5A" w14:textId="77777777" w:rsidR="001516AB" w:rsidRDefault="001516AB">
            <w:pPr>
              <w:rPr>
                <w:sz w:val="16"/>
                <w:szCs w:val="16"/>
              </w:rPr>
            </w:pPr>
          </w:p>
        </w:tc>
        <w:tc>
          <w:tcPr>
            <w:tcW w:w="6080" w:type="dxa"/>
            <w:vAlign w:val="bottom"/>
          </w:tcPr>
          <w:p w14:paraId="2418313A" w14:textId="77777777" w:rsidR="001516AB" w:rsidRDefault="0066520C">
            <w:pPr>
              <w:rPr>
                <w:sz w:val="20"/>
                <w:szCs w:val="20"/>
              </w:rPr>
            </w:pPr>
            <w:r>
              <w:rPr>
                <w:rFonts w:ascii="Arial" w:eastAsia="Arial" w:hAnsi="Arial" w:cs="Arial"/>
                <w:sz w:val="16"/>
                <w:szCs w:val="16"/>
              </w:rPr>
              <w:t>Добавлены показатели чувствительности для 4-FSK.</w:t>
            </w:r>
          </w:p>
        </w:tc>
        <w:tc>
          <w:tcPr>
            <w:tcW w:w="100" w:type="dxa"/>
            <w:tcBorders>
              <w:right w:val="single" w:sz="8" w:space="0" w:color="auto"/>
            </w:tcBorders>
            <w:vAlign w:val="bottom"/>
          </w:tcPr>
          <w:p w14:paraId="4F255270" w14:textId="77777777" w:rsidR="001516AB" w:rsidRDefault="001516AB">
            <w:pPr>
              <w:rPr>
                <w:sz w:val="16"/>
                <w:szCs w:val="16"/>
              </w:rPr>
            </w:pPr>
          </w:p>
        </w:tc>
        <w:tc>
          <w:tcPr>
            <w:tcW w:w="0" w:type="dxa"/>
            <w:vAlign w:val="bottom"/>
          </w:tcPr>
          <w:p w14:paraId="65D880C1" w14:textId="77777777" w:rsidR="001516AB" w:rsidRDefault="001516AB">
            <w:pPr>
              <w:rPr>
                <w:sz w:val="1"/>
                <w:szCs w:val="1"/>
              </w:rPr>
            </w:pPr>
          </w:p>
        </w:tc>
      </w:tr>
      <w:tr w:rsidR="001516AB" w14:paraId="0F558CBE" w14:textId="77777777">
        <w:trPr>
          <w:trHeight w:val="185"/>
        </w:trPr>
        <w:tc>
          <w:tcPr>
            <w:tcW w:w="480" w:type="dxa"/>
            <w:tcBorders>
              <w:left w:val="single" w:sz="8" w:space="0" w:color="auto"/>
            </w:tcBorders>
            <w:vAlign w:val="bottom"/>
          </w:tcPr>
          <w:p w14:paraId="7EDE1C58" w14:textId="77777777" w:rsidR="001516AB" w:rsidRDefault="001516AB">
            <w:pPr>
              <w:rPr>
                <w:sz w:val="16"/>
                <w:szCs w:val="16"/>
              </w:rPr>
            </w:pPr>
          </w:p>
        </w:tc>
        <w:tc>
          <w:tcPr>
            <w:tcW w:w="640" w:type="dxa"/>
            <w:vAlign w:val="bottom"/>
          </w:tcPr>
          <w:p w14:paraId="29F268FC" w14:textId="77777777" w:rsidR="001516AB" w:rsidRDefault="001516AB">
            <w:pPr>
              <w:rPr>
                <w:sz w:val="16"/>
                <w:szCs w:val="16"/>
              </w:rPr>
            </w:pPr>
          </w:p>
        </w:tc>
        <w:tc>
          <w:tcPr>
            <w:tcW w:w="40" w:type="dxa"/>
            <w:tcBorders>
              <w:right w:val="single" w:sz="8" w:space="0" w:color="auto"/>
            </w:tcBorders>
            <w:vAlign w:val="bottom"/>
          </w:tcPr>
          <w:p w14:paraId="53B25FB1" w14:textId="77777777" w:rsidR="001516AB" w:rsidRDefault="001516AB">
            <w:pPr>
              <w:rPr>
                <w:sz w:val="16"/>
                <w:szCs w:val="16"/>
              </w:rPr>
            </w:pPr>
          </w:p>
        </w:tc>
        <w:tc>
          <w:tcPr>
            <w:tcW w:w="880" w:type="dxa"/>
            <w:vAlign w:val="bottom"/>
          </w:tcPr>
          <w:p w14:paraId="7D0DE276" w14:textId="77777777" w:rsidR="001516AB" w:rsidRDefault="001516AB">
            <w:pPr>
              <w:rPr>
                <w:sz w:val="16"/>
                <w:szCs w:val="16"/>
              </w:rPr>
            </w:pPr>
          </w:p>
        </w:tc>
        <w:tc>
          <w:tcPr>
            <w:tcW w:w="100" w:type="dxa"/>
            <w:tcBorders>
              <w:right w:val="single" w:sz="8" w:space="0" w:color="auto"/>
            </w:tcBorders>
            <w:vAlign w:val="bottom"/>
          </w:tcPr>
          <w:p w14:paraId="18B5CEEB" w14:textId="77777777" w:rsidR="001516AB" w:rsidRDefault="001516AB">
            <w:pPr>
              <w:rPr>
                <w:sz w:val="16"/>
                <w:szCs w:val="16"/>
              </w:rPr>
            </w:pPr>
          </w:p>
        </w:tc>
        <w:tc>
          <w:tcPr>
            <w:tcW w:w="60" w:type="dxa"/>
            <w:vAlign w:val="bottom"/>
          </w:tcPr>
          <w:p w14:paraId="11CFBF34" w14:textId="77777777" w:rsidR="001516AB" w:rsidRDefault="001516AB">
            <w:pPr>
              <w:rPr>
                <w:sz w:val="16"/>
                <w:szCs w:val="16"/>
              </w:rPr>
            </w:pPr>
          </w:p>
        </w:tc>
        <w:tc>
          <w:tcPr>
            <w:tcW w:w="6080" w:type="dxa"/>
            <w:vAlign w:val="bottom"/>
          </w:tcPr>
          <w:p w14:paraId="69E6D959" w14:textId="77777777" w:rsidR="001516AB" w:rsidRDefault="0066520C">
            <w:pPr>
              <w:rPr>
                <w:sz w:val="20"/>
                <w:szCs w:val="20"/>
              </w:rPr>
            </w:pPr>
            <w:r>
              <w:rPr>
                <w:rFonts w:ascii="Arial" w:eastAsia="Arial" w:hAnsi="Arial" w:cs="Arial"/>
                <w:sz w:val="16"/>
                <w:szCs w:val="16"/>
              </w:rPr>
              <w:t>Добавлена ​​ссылка на DN507</w:t>
            </w:r>
          </w:p>
        </w:tc>
        <w:tc>
          <w:tcPr>
            <w:tcW w:w="100" w:type="dxa"/>
            <w:tcBorders>
              <w:right w:val="single" w:sz="8" w:space="0" w:color="auto"/>
            </w:tcBorders>
            <w:vAlign w:val="bottom"/>
          </w:tcPr>
          <w:p w14:paraId="582D12A8" w14:textId="77777777" w:rsidR="001516AB" w:rsidRDefault="001516AB">
            <w:pPr>
              <w:rPr>
                <w:sz w:val="16"/>
                <w:szCs w:val="16"/>
              </w:rPr>
            </w:pPr>
          </w:p>
        </w:tc>
        <w:tc>
          <w:tcPr>
            <w:tcW w:w="0" w:type="dxa"/>
            <w:vAlign w:val="bottom"/>
          </w:tcPr>
          <w:p w14:paraId="5431A360" w14:textId="77777777" w:rsidR="001516AB" w:rsidRDefault="001516AB">
            <w:pPr>
              <w:rPr>
                <w:sz w:val="1"/>
                <w:szCs w:val="1"/>
              </w:rPr>
            </w:pPr>
          </w:p>
        </w:tc>
      </w:tr>
      <w:tr w:rsidR="001516AB" w14:paraId="6E2C95F2" w14:textId="77777777">
        <w:trPr>
          <w:trHeight w:val="182"/>
        </w:trPr>
        <w:tc>
          <w:tcPr>
            <w:tcW w:w="480" w:type="dxa"/>
            <w:tcBorders>
              <w:left w:val="single" w:sz="8" w:space="0" w:color="auto"/>
            </w:tcBorders>
            <w:vAlign w:val="bottom"/>
          </w:tcPr>
          <w:p w14:paraId="600519F5" w14:textId="77777777" w:rsidR="001516AB" w:rsidRDefault="001516AB">
            <w:pPr>
              <w:rPr>
                <w:sz w:val="15"/>
                <w:szCs w:val="15"/>
              </w:rPr>
            </w:pPr>
          </w:p>
        </w:tc>
        <w:tc>
          <w:tcPr>
            <w:tcW w:w="640" w:type="dxa"/>
            <w:vAlign w:val="bottom"/>
          </w:tcPr>
          <w:p w14:paraId="3EC1AA0A" w14:textId="77777777" w:rsidR="001516AB" w:rsidRDefault="001516AB">
            <w:pPr>
              <w:rPr>
                <w:sz w:val="15"/>
                <w:szCs w:val="15"/>
              </w:rPr>
            </w:pPr>
          </w:p>
        </w:tc>
        <w:tc>
          <w:tcPr>
            <w:tcW w:w="40" w:type="dxa"/>
            <w:tcBorders>
              <w:right w:val="single" w:sz="8" w:space="0" w:color="auto"/>
            </w:tcBorders>
            <w:vAlign w:val="bottom"/>
          </w:tcPr>
          <w:p w14:paraId="26A519E6" w14:textId="77777777" w:rsidR="001516AB" w:rsidRDefault="001516AB">
            <w:pPr>
              <w:rPr>
                <w:sz w:val="15"/>
                <w:szCs w:val="15"/>
              </w:rPr>
            </w:pPr>
          </w:p>
        </w:tc>
        <w:tc>
          <w:tcPr>
            <w:tcW w:w="880" w:type="dxa"/>
            <w:vAlign w:val="bottom"/>
          </w:tcPr>
          <w:p w14:paraId="26DF6559" w14:textId="77777777" w:rsidR="001516AB" w:rsidRDefault="001516AB">
            <w:pPr>
              <w:rPr>
                <w:sz w:val="15"/>
                <w:szCs w:val="15"/>
              </w:rPr>
            </w:pPr>
          </w:p>
        </w:tc>
        <w:tc>
          <w:tcPr>
            <w:tcW w:w="100" w:type="dxa"/>
            <w:tcBorders>
              <w:right w:val="single" w:sz="8" w:space="0" w:color="auto"/>
            </w:tcBorders>
            <w:vAlign w:val="bottom"/>
          </w:tcPr>
          <w:p w14:paraId="633FC42C" w14:textId="77777777" w:rsidR="001516AB" w:rsidRDefault="001516AB">
            <w:pPr>
              <w:rPr>
                <w:sz w:val="15"/>
                <w:szCs w:val="15"/>
              </w:rPr>
            </w:pPr>
          </w:p>
        </w:tc>
        <w:tc>
          <w:tcPr>
            <w:tcW w:w="60" w:type="dxa"/>
            <w:vAlign w:val="bottom"/>
          </w:tcPr>
          <w:p w14:paraId="2055B8B5" w14:textId="77777777" w:rsidR="001516AB" w:rsidRDefault="001516AB">
            <w:pPr>
              <w:rPr>
                <w:sz w:val="15"/>
                <w:szCs w:val="15"/>
              </w:rPr>
            </w:pPr>
          </w:p>
        </w:tc>
        <w:tc>
          <w:tcPr>
            <w:tcW w:w="6080" w:type="dxa"/>
            <w:vAlign w:val="bottom"/>
          </w:tcPr>
          <w:p w14:paraId="139BC0BD" w14:textId="77777777" w:rsidR="001516AB" w:rsidRDefault="0066520C">
            <w:pPr>
              <w:spacing w:line="182" w:lineRule="exact"/>
              <w:rPr>
                <w:sz w:val="20"/>
                <w:szCs w:val="20"/>
              </w:rPr>
            </w:pPr>
            <w:r>
              <w:rPr>
                <w:rFonts w:ascii="Arial" w:eastAsia="Arial" w:hAnsi="Arial" w:cs="Arial"/>
                <w:sz w:val="16"/>
                <w:szCs w:val="16"/>
              </w:rPr>
              <w:t>Обновлен ПКЦТАТУС.SFD. В TX этот бит читается как 0.</w:t>
            </w:r>
          </w:p>
        </w:tc>
        <w:tc>
          <w:tcPr>
            <w:tcW w:w="100" w:type="dxa"/>
            <w:tcBorders>
              <w:right w:val="single" w:sz="8" w:space="0" w:color="auto"/>
            </w:tcBorders>
            <w:vAlign w:val="bottom"/>
          </w:tcPr>
          <w:p w14:paraId="593DC2FD" w14:textId="77777777" w:rsidR="001516AB" w:rsidRDefault="001516AB">
            <w:pPr>
              <w:rPr>
                <w:sz w:val="15"/>
                <w:szCs w:val="15"/>
              </w:rPr>
            </w:pPr>
          </w:p>
        </w:tc>
        <w:tc>
          <w:tcPr>
            <w:tcW w:w="0" w:type="dxa"/>
            <w:vAlign w:val="bottom"/>
          </w:tcPr>
          <w:p w14:paraId="316E43D2" w14:textId="77777777" w:rsidR="001516AB" w:rsidRDefault="001516AB">
            <w:pPr>
              <w:rPr>
                <w:sz w:val="1"/>
                <w:szCs w:val="1"/>
              </w:rPr>
            </w:pPr>
          </w:p>
        </w:tc>
      </w:tr>
      <w:tr w:rsidR="001516AB" w14:paraId="7177C664" w14:textId="77777777">
        <w:trPr>
          <w:trHeight w:val="185"/>
        </w:trPr>
        <w:tc>
          <w:tcPr>
            <w:tcW w:w="480" w:type="dxa"/>
            <w:tcBorders>
              <w:left w:val="single" w:sz="8" w:space="0" w:color="auto"/>
            </w:tcBorders>
            <w:vAlign w:val="bottom"/>
          </w:tcPr>
          <w:p w14:paraId="3F8149C5" w14:textId="77777777" w:rsidR="001516AB" w:rsidRDefault="001516AB">
            <w:pPr>
              <w:rPr>
                <w:sz w:val="16"/>
                <w:szCs w:val="16"/>
              </w:rPr>
            </w:pPr>
          </w:p>
        </w:tc>
        <w:tc>
          <w:tcPr>
            <w:tcW w:w="640" w:type="dxa"/>
            <w:vAlign w:val="bottom"/>
          </w:tcPr>
          <w:p w14:paraId="5DF7D0EC" w14:textId="77777777" w:rsidR="001516AB" w:rsidRDefault="001516AB">
            <w:pPr>
              <w:rPr>
                <w:sz w:val="16"/>
                <w:szCs w:val="16"/>
              </w:rPr>
            </w:pPr>
          </w:p>
        </w:tc>
        <w:tc>
          <w:tcPr>
            <w:tcW w:w="40" w:type="dxa"/>
            <w:tcBorders>
              <w:right w:val="single" w:sz="8" w:space="0" w:color="auto"/>
            </w:tcBorders>
            <w:vAlign w:val="bottom"/>
          </w:tcPr>
          <w:p w14:paraId="0716DD15" w14:textId="77777777" w:rsidR="001516AB" w:rsidRDefault="001516AB">
            <w:pPr>
              <w:rPr>
                <w:sz w:val="16"/>
                <w:szCs w:val="16"/>
              </w:rPr>
            </w:pPr>
          </w:p>
        </w:tc>
        <w:tc>
          <w:tcPr>
            <w:tcW w:w="880" w:type="dxa"/>
            <w:vAlign w:val="bottom"/>
          </w:tcPr>
          <w:p w14:paraId="132C1EF6" w14:textId="77777777" w:rsidR="001516AB" w:rsidRDefault="001516AB">
            <w:pPr>
              <w:rPr>
                <w:sz w:val="16"/>
                <w:szCs w:val="16"/>
              </w:rPr>
            </w:pPr>
          </w:p>
        </w:tc>
        <w:tc>
          <w:tcPr>
            <w:tcW w:w="100" w:type="dxa"/>
            <w:tcBorders>
              <w:right w:val="single" w:sz="8" w:space="0" w:color="auto"/>
            </w:tcBorders>
            <w:vAlign w:val="bottom"/>
          </w:tcPr>
          <w:p w14:paraId="1EAC7CEA" w14:textId="77777777" w:rsidR="001516AB" w:rsidRDefault="001516AB">
            <w:pPr>
              <w:rPr>
                <w:sz w:val="16"/>
                <w:szCs w:val="16"/>
              </w:rPr>
            </w:pPr>
          </w:p>
        </w:tc>
        <w:tc>
          <w:tcPr>
            <w:tcW w:w="60" w:type="dxa"/>
            <w:vAlign w:val="bottom"/>
          </w:tcPr>
          <w:p w14:paraId="5A40E3AA" w14:textId="77777777" w:rsidR="001516AB" w:rsidRDefault="001516AB">
            <w:pPr>
              <w:rPr>
                <w:sz w:val="16"/>
                <w:szCs w:val="16"/>
              </w:rPr>
            </w:pPr>
          </w:p>
        </w:tc>
        <w:tc>
          <w:tcPr>
            <w:tcW w:w="6080" w:type="dxa"/>
            <w:vAlign w:val="bottom"/>
          </w:tcPr>
          <w:p w14:paraId="066AD59D" w14:textId="77777777" w:rsidR="001516AB" w:rsidRDefault="0066520C">
            <w:pPr>
              <w:rPr>
                <w:sz w:val="20"/>
                <w:szCs w:val="20"/>
              </w:rPr>
            </w:pPr>
            <w:r>
              <w:rPr>
                <w:rFonts w:ascii="Arial" w:eastAsia="Arial" w:hAnsi="Arial" w:cs="Arial"/>
                <w:sz w:val="16"/>
                <w:szCs w:val="16"/>
              </w:rPr>
              <w:t xml:space="preserve">Обновлен </w:t>
            </w:r>
            <w:r>
              <w:rPr>
                <w:rFonts w:ascii="Arial" w:eastAsia="Arial" w:hAnsi="Arial" w:cs="Arial"/>
                <w:sz w:val="16"/>
                <w:szCs w:val="16"/>
              </w:rPr>
              <w:t>PKTSTATUS.PQT_REACHED.</w:t>
            </w:r>
          </w:p>
        </w:tc>
        <w:tc>
          <w:tcPr>
            <w:tcW w:w="100" w:type="dxa"/>
            <w:tcBorders>
              <w:right w:val="single" w:sz="8" w:space="0" w:color="auto"/>
            </w:tcBorders>
            <w:vAlign w:val="bottom"/>
          </w:tcPr>
          <w:p w14:paraId="4B91AE3E" w14:textId="77777777" w:rsidR="001516AB" w:rsidRDefault="001516AB">
            <w:pPr>
              <w:rPr>
                <w:sz w:val="16"/>
                <w:szCs w:val="16"/>
              </w:rPr>
            </w:pPr>
          </w:p>
        </w:tc>
        <w:tc>
          <w:tcPr>
            <w:tcW w:w="0" w:type="dxa"/>
            <w:vAlign w:val="bottom"/>
          </w:tcPr>
          <w:p w14:paraId="2ED661EE" w14:textId="77777777" w:rsidR="001516AB" w:rsidRDefault="001516AB">
            <w:pPr>
              <w:rPr>
                <w:sz w:val="1"/>
                <w:szCs w:val="1"/>
              </w:rPr>
            </w:pPr>
          </w:p>
        </w:tc>
      </w:tr>
      <w:tr w:rsidR="001516AB" w14:paraId="46B95D57" w14:textId="77777777">
        <w:trPr>
          <w:trHeight w:val="185"/>
        </w:trPr>
        <w:tc>
          <w:tcPr>
            <w:tcW w:w="480" w:type="dxa"/>
            <w:tcBorders>
              <w:left w:val="single" w:sz="8" w:space="0" w:color="auto"/>
            </w:tcBorders>
            <w:vAlign w:val="bottom"/>
          </w:tcPr>
          <w:p w14:paraId="1B02EFDA" w14:textId="77777777" w:rsidR="001516AB" w:rsidRDefault="001516AB">
            <w:pPr>
              <w:rPr>
                <w:sz w:val="16"/>
                <w:szCs w:val="16"/>
              </w:rPr>
            </w:pPr>
          </w:p>
        </w:tc>
        <w:tc>
          <w:tcPr>
            <w:tcW w:w="640" w:type="dxa"/>
            <w:vAlign w:val="bottom"/>
          </w:tcPr>
          <w:p w14:paraId="5AB84C0B" w14:textId="77777777" w:rsidR="001516AB" w:rsidRDefault="001516AB">
            <w:pPr>
              <w:rPr>
                <w:sz w:val="16"/>
                <w:szCs w:val="16"/>
              </w:rPr>
            </w:pPr>
          </w:p>
        </w:tc>
        <w:tc>
          <w:tcPr>
            <w:tcW w:w="40" w:type="dxa"/>
            <w:tcBorders>
              <w:right w:val="single" w:sz="8" w:space="0" w:color="auto"/>
            </w:tcBorders>
            <w:vAlign w:val="bottom"/>
          </w:tcPr>
          <w:p w14:paraId="6B4A37A2" w14:textId="77777777" w:rsidR="001516AB" w:rsidRDefault="001516AB">
            <w:pPr>
              <w:rPr>
                <w:sz w:val="16"/>
                <w:szCs w:val="16"/>
              </w:rPr>
            </w:pPr>
          </w:p>
        </w:tc>
        <w:tc>
          <w:tcPr>
            <w:tcW w:w="880" w:type="dxa"/>
            <w:vAlign w:val="bottom"/>
          </w:tcPr>
          <w:p w14:paraId="19452270" w14:textId="77777777" w:rsidR="001516AB" w:rsidRDefault="001516AB">
            <w:pPr>
              <w:rPr>
                <w:sz w:val="16"/>
                <w:szCs w:val="16"/>
              </w:rPr>
            </w:pPr>
          </w:p>
        </w:tc>
        <w:tc>
          <w:tcPr>
            <w:tcW w:w="100" w:type="dxa"/>
            <w:tcBorders>
              <w:right w:val="single" w:sz="8" w:space="0" w:color="auto"/>
            </w:tcBorders>
            <w:vAlign w:val="bottom"/>
          </w:tcPr>
          <w:p w14:paraId="0C46DB69" w14:textId="77777777" w:rsidR="001516AB" w:rsidRDefault="001516AB">
            <w:pPr>
              <w:rPr>
                <w:sz w:val="16"/>
                <w:szCs w:val="16"/>
              </w:rPr>
            </w:pPr>
          </w:p>
        </w:tc>
        <w:tc>
          <w:tcPr>
            <w:tcW w:w="60" w:type="dxa"/>
            <w:vAlign w:val="bottom"/>
          </w:tcPr>
          <w:p w14:paraId="155C11E1" w14:textId="77777777" w:rsidR="001516AB" w:rsidRDefault="001516AB">
            <w:pPr>
              <w:rPr>
                <w:sz w:val="16"/>
                <w:szCs w:val="16"/>
              </w:rPr>
            </w:pPr>
          </w:p>
        </w:tc>
        <w:tc>
          <w:tcPr>
            <w:tcW w:w="6080" w:type="dxa"/>
            <w:vAlign w:val="bottom"/>
          </w:tcPr>
          <w:p w14:paraId="0826AA33" w14:textId="77777777" w:rsidR="001516AB" w:rsidRDefault="0066520C">
            <w:pPr>
              <w:rPr>
                <w:sz w:val="20"/>
                <w:szCs w:val="20"/>
              </w:rPr>
            </w:pPr>
            <w:r>
              <w:rPr>
                <w:rFonts w:ascii="Arial" w:eastAsia="Arial" w:hAnsi="Arial" w:cs="Arial"/>
                <w:sz w:val="16"/>
                <w:szCs w:val="16"/>
              </w:rPr>
              <w:t>Удалена глава Описание пакета.</w:t>
            </w:r>
          </w:p>
        </w:tc>
        <w:tc>
          <w:tcPr>
            <w:tcW w:w="100" w:type="dxa"/>
            <w:tcBorders>
              <w:right w:val="single" w:sz="8" w:space="0" w:color="auto"/>
            </w:tcBorders>
            <w:vAlign w:val="bottom"/>
          </w:tcPr>
          <w:p w14:paraId="4E5C289D" w14:textId="77777777" w:rsidR="001516AB" w:rsidRDefault="001516AB">
            <w:pPr>
              <w:rPr>
                <w:sz w:val="16"/>
                <w:szCs w:val="16"/>
              </w:rPr>
            </w:pPr>
          </w:p>
        </w:tc>
        <w:tc>
          <w:tcPr>
            <w:tcW w:w="0" w:type="dxa"/>
            <w:vAlign w:val="bottom"/>
          </w:tcPr>
          <w:p w14:paraId="408EF0D1" w14:textId="77777777" w:rsidR="001516AB" w:rsidRDefault="001516AB">
            <w:pPr>
              <w:rPr>
                <w:sz w:val="1"/>
                <w:szCs w:val="1"/>
              </w:rPr>
            </w:pPr>
          </w:p>
        </w:tc>
      </w:tr>
      <w:tr w:rsidR="001516AB" w14:paraId="205B476F" w14:textId="77777777">
        <w:trPr>
          <w:trHeight w:val="186"/>
        </w:trPr>
        <w:tc>
          <w:tcPr>
            <w:tcW w:w="480" w:type="dxa"/>
            <w:tcBorders>
              <w:left w:val="single" w:sz="8" w:space="0" w:color="auto"/>
              <w:bottom w:val="single" w:sz="8" w:space="0" w:color="auto"/>
            </w:tcBorders>
            <w:vAlign w:val="bottom"/>
          </w:tcPr>
          <w:p w14:paraId="503E9D29" w14:textId="77777777" w:rsidR="001516AB" w:rsidRDefault="001516AB">
            <w:pPr>
              <w:rPr>
                <w:sz w:val="16"/>
                <w:szCs w:val="16"/>
              </w:rPr>
            </w:pPr>
          </w:p>
        </w:tc>
        <w:tc>
          <w:tcPr>
            <w:tcW w:w="640" w:type="dxa"/>
            <w:tcBorders>
              <w:bottom w:val="single" w:sz="8" w:space="0" w:color="auto"/>
            </w:tcBorders>
            <w:vAlign w:val="bottom"/>
          </w:tcPr>
          <w:p w14:paraId="0D1FFD79" w14:textId="77777777" w:rsidR="001516AB" w:rsidRDefault="001516AB">
            <w:pPr>
              <w:rPr>
                <w:sz w:val="16"/>
                <w:szCs w:val="16"/>
              </w:rPr>
            </w:pPr>
          </w:p>
        </w:tc>
        <w:tc>
          <w:tcPr>
            <w:tcW w:w="40" w:type="dxa"/>
            <w:tcBorders>
              <w:bottom w:val="single" w:sz="8" w:space="0" w:color="auto"/>
              <w:right w:val="single" w:sz="8" w:space="0" w:color="auto"/>
            </w:tcBorders>
            <w:vAlign w:val="bottom"/>
          </w:tcPr>
          <w:p w14:paraId="1F4BBAB0" w14:textId="77777777" w:rsidR="001516AB" w:rsidRDefault="001516AB">
            <w:pPr>
              <w:rPr>
                <w:sz w:val="16"/>
                <w:szCs w:val="16"/>
              </w:rPr>
            </w:pPr>
          </w:p>
        </w:tc>
        <w:tc>
          <w:tcPr>
            <w:tcW w:w="880" w:type="dxa"/>
            <w:tcBorders>
              <w:bottom w:val="single" w:sz="8" w:space="0" w:color="auto"/>
            </w:tcBorders>
            <w:vAlign w:val="bottom"/>
          </w:tcPr>
          <w:p w14:paraId="3745C077" w14:textId="77777777" w:rsidR="001516AB" w:rsidRDefault="001516AB">
            <w:pPr>
              <w:rPr>
                <w:sz w:val="16"/>
                <w:szCs w:val="16"/>
              </w:rPr>
            </w:pPr>
          </w:p>
        </w:tc>
        <w:tc>
          <w:tcPr>
            <w:tcW w:w="100" w:type="dxa"/>
            <w:tcBorders>
              <w:bottom w:val="single" w:sz="8" w:space="0" w:color="auto"/>
              <w:right w:val="single" w:sz="8" w:space="0" w:color="auto"/>
            </w:tcBorders>
            <w:vAlign w:val="bottom"/>
          </w:tcPr>
          <w:p w14:paraId="09F5567F" w14:textId="77777777" w:rsidR="001516AB" w:rsidRDefault="001516AB">
            <w:pPr>
              <w:rPr>
                <w:sz w:val="16"/>
                <w:szCs w:val="16"/>
              </w:rPr>
            </w:pPr>
          </w:p>
        </w:tc>
        <w:tc>
          <w:tcPr>
            <w:tcW w:w="60" w:type="dxa"/>
            <w:tcBorders>
              <w:bottom w:val="single" w:sz="8" w:space="0" w:color="auto"/>
            </w:tcBorders>
            <w:vAlign w:val="bottom"/>
          </w:tcPr>
          <w:p w14:paraId="240401A2" w14:textId="77777777" w:rsidR="001516AB" w:rsidRDefault="001516AB">
            <w:pPr>
              <w:rPr>
                <w:sz w:val="16"/>
                <w:szCs w:val="16"/>
              </w:rPr>
            </w:pPr>
          </w:p>
        </w:tc>
        <w:tc>
          <w:tcPr>
            <w:tcW w:w="6080" w:type="dxa"/>
            <w:tcBorders>
              <w:bottom w:val="single" w:sz="8" w:space="0" w:color="auto"/>
            </w:tcBorders>
            <w:vAlign w:val="bottom"/>
          </w:tcPr>
          <w:p w14:paraId="48BF5FDE" w14:textId="77777777" w:rsidR="001516AB" w:rsidRDefault="0066520C">
            <w:pPr>
              <w:spacing w:line="182" w:lineRule="exact"/>
              <w:rPr>
                <w:sz w:val="20"/>
                <w:szCs w:val="20"/>
              </w:rPr>
            </w:pPr>
            <w:r>
              <w:rPr>
                <w:rFonts w:ascii="Arial" w:eastAsia="Arial" w:hAnsi="Arial" w:cs="Arial"/>
                <w:sz w:val="16"/>
                <w:szCs w:val="16"/>
              </w:rPr>
              <w:t>Изменена глава «Информация для заказа», так как это дублирующаяся информация.</w:t>
            </w:r>
          </w:p>
        </w:tc>
        <w:tc>
          <w:tcPr>
            <w:tcW w:w="100" w:type="dxa"/>
            <w:tcBorders>
              <w:bottom w:val="single" w:sz="8" w:space="0" w:color="auto"/>
              <w:right w:val="single" w:sz="8" w:space="0" w:color="auto"/>
            </w:tcBorders>
            <w:vAlign w:val="bottom"/>
          </w:tcPr>
          <w:p w14:paraId="70CDB471" w14:textId="77777777" w:rsidR="001516AB" w:rsidRDefault="001516AB">
            <w:pPr>
              <w:rPr>
                <w:sz w:val="16"/>
                <w:szCs w:val="16"/>
              </w:rPr>
            </w:pPr>
          </w:p>
        </w:tc>
        <w:tc>
          <w:tcPr>
            <w:tcW w:w="0" w:type="dxa"/>
            <w:vAlign w:val="bottom"/>
          </w:tcPr>
          <w:p w14:paraId="1E90495D" w14:textId="77777777" w:rsidR="001516AB" w:rsidRDefault="001516AB">
            <w:pPr>
              <w:rPr>
                <w:sz w:val="1"/>
                <w:szCs w:val="1"/>
              </w:rPr>
            </w:pPr>
          </w:p>
        </w:tc>
      </w:tr>
      <w:tr w:rsidR="001516AB" w14:paraId="3E6EABA4" w14:textId="77777777">
        <w:trPr>
          <w:trHeight w:val="171"/>
        </w:trPr>
        <w:tc>
          <w:tcPr>
            <w:tcW w:w="1120" w:type="dxa"/>
            <w:gridSpan w:val="2"/>
            <w:vMerge w:val="restart"/>
            <w:tcBorders>
              <w:left w:val="single" w:sz="8" w:space="0" w:color="auto"/>
            </w:tcBorders>
            <w:vAlign w:val="bottom"/>
          </w:tcPr>
          <w:p w14:paraId="68D02E36" w14:textId="77777777" w:rsidR="001516AB" w:rsidRDefault="0066520C">
            <w:pPr>
              <w:ind w:left="80"/>
              <w:rPr>
                <w:sz w:val="20"/>
                <w:szCs w:val="20"/>
              </w:rPr>
            </w:pPr>
            <w:r>
              <w:rPr>
                <w:rFonts w:ascii="Arial" w:eastAsia="Arial" w:hAnsi="Arial" w:cs="Arial"/>
                <w:sz w:val="16"/>
                <w:szCs w:val="16"/>
              </w:rPr>
              <w:t>SWRS061E</w:t>
            </w:r>
          </w:p>
        </w:tc>
        <w:tc>
          <w:tcPr>
            <w:tcW w:w="40" w:type="dxa"/>
            <w:tcBorders>
              <w:right w:val="single" w:sz="8" w:space="0" w:color="auto"/>
            </w:tcBorders>
            <w:vAlign w:val="bottom"/>
          </w:tcPr>
          <w:p w14:paraId="1589B300" w14:textId="77777777" w:rsidR="001516AB" w:rsidRDefault="001516AB">
            <w:pPr>
              <w:rPr>
                <w:sz w:val="14"/>
                <w:szCs w:val="14"/>
              </w:rPr>
            </w:pPr>
          </w:p>
        </w:tc>
        <w:tc>
          <w:tcPr>
            <w:tcW w:w="880" w:type="dxa"/>
            <w:vMerge w:val="restart"/>
            <w:vAlign w:val="bottom"/>
          </w:tcPr>
          <w:p w14:paraId="5EA4B142" w14:textId="77777777" w:rsidR="001516AB" w:rsidRDefault="0066520C">
            <w:pPr>
              <w:jc w:val="right"/>
              <w:rPr>
                <w:sz w:val="20"/>
                <w:szCs w:val="20"/>
              </w:rPr>
            </w:pPr>
            <w:r>
              <w:rPr>
                <w:rFonts w:ascii="Arial" w:eastAsia="Arial" w:hAnsi="Arial" w:cs="Arial"/>
                <w:sz w:val="16"/>
                <w:szCs w:val="16"/>
              </w:rPr>
              <w:t>2009.04.21</w:t>
            </w:r>
          </w:p>
        </w:tc>
        <w:tc>
          <w:tcPr>
            <w:tcW w:w="100" w:type="dxa"/>
            <w:tcBorders>
              <w:right w:val="single" w:sz="8" w:space="0" w:color="auto"/>
            </w:tcBorders>
            <w:vAlign w:val="bottom"/>
          </w:tcPr>
          <w:p w14:paraId="6F311BE6" w14:textId="77777777" w:rsidR="001516AB" w:rsidRDefault="001516AB">
            <w:pPr>
              <w:rPr>
                <w:sz w:val="14"/>
                <w:szCs w:val="14"/>
              </w:rPr>
            </w:pPr>
          </w:p>
        </w:tc>
        <w:tc>
          <w:tcPr>
            <w:tcW w:w="60" w:type="dxa"/>
            <w:vAlign w:val="bottom"/>
          </w:tcPr>
          <w:p w14:paraId="4A08281C" w14:textId="77777777" w:rsidR="001516AB" w:rsidRDefault="001516AB">
            <w:pPr>
              <w:rPr>
                <w:sz w:val="14"/>
                <w:szCs w:val="14"/>
              </w:rPr>
            </w:pPr>
          </w:p>
        </w:tc>
        <w:tc>
          <w:tcPr>
            <w:tcW w:w="6080" w:type="dxa"/>
            <w:vAlign w:val="bottom"/>
          </w:tcPr>
          <w:p w14:paraId="35F7A732" w14:textId="77777777" w:rsidR="001516AB" w:rsidRDefault="0066520C">
            <w:pPr>
              <w:spacing w:line="171" w:lineRule="exact"/>
              <w:rPr>
                <w:sz w:val="20"/>
                <w:szCs w:val="20"/>
              </w:rPr>
            </w:pPr>
            <w:r>
              <w:rPr>
                <w:rFonts w:ascii="Arial" w:eastAsia="Arial" w:hAnsi="Arial" w:cs="Arial"/>
                <w:sz w:val="16"/>
                <w:szCs w:val="16"/>
              </w:rPr>
              <w:t xml:space="preserve">Максимальная выходная мощность увеличена до + 12 / + 11 дБм на 868/915 МГц с </w:t>
            </w:r>
            <w:r>
              <w:rPr>
                <w:rFonts w:ascii="Arial" w:eastAsia="Arial" w:hAnsi="Arial" w:cs="Arial"/>
                <w:sz w:val="16"/>
                <w:szCs w:val="16"/>
              </w:rPr>
              <w:t>использованием</w:t>
            </w:r>
          </w:p>
        </w:tc>
        <w:tc>
          <w:tcPr>
            <w:tcW w:w="100" w:type="dxa"/>
            <w:tcBorders>
              <w:right w:val="single" w:sz="8" w:space="0" w:color="auto"/>
            </w:tcBorders>
            <w:vAlign w:val="bottom"/>
          </w:tcPr>
          <w:p w14:paraId="78D5E7A7" w14:textId="77777777" w:rsidR="001516AB" w:rsidRDefault="001516AB">
            <w:pPr>
              <w:rPr>
                <w:sz w:val="14"/>
                <w:szCs w:val="14"/>
              </w:rPr>
            </w:pPr>
          </w:p>
        </w:tc>
        <w:tc>
          <w:tcPr>
            <w:tcW w:w="0" w:type="dxa"/>
            <w:vAlign w:val="bottom"/>
          </w:tcPr>
          <w:p w14:paraId="4124DE3D" w14:textId="77777777" w:rsidR="001516AB" w:rsidRDefault="001516AB">
            <w:pPr>
              <w:rPr>
                <w:sz w:val="1"/>
                <w:szCs w:val="1"/>
              </w:rPr>
            </w:pPr>
          </w:p>
        </w:tc>
      </w:tr>
      <w:tr w:rsidR="001516AB" w14:paraId="37B8B8B0" w14:textId="77777777">
        <w:trPr>
          <w:trHeight w:val="60"/>
        </w:trPr>
        <w:tc>
          <w:tcPr>
            <w:tcW w:w="1120" w:type="dxa"/>
            <w:gridSpan w:val="2"/>
            <w:vMerge/>
            <w:tcBorders>
              <w:left w:val="single" w:sz="8" w:space="0" w:color="auto"/>
            </w:tcBorders>
            <w:vAlign w:val="bottom"/>
          </w:tcPr>
          <w:p w14:paraId="36BB987B" w14:textId="77777777" w:rsidR="001516AB" w:rsidRDefault="001516AB">
            <w:pPr>
              <w:rPr>
                <w:sz w:val="5"/>
                <w:szCs w:val="5"/>
              </w:rPr>
            </w:pPr>
          </w:p>
        </w:tc>
        <w:tc>
          <w:tcPr>
            <w:tcW w:w="40" w:type="dxa"/>
            <w:tcBorders>
              <w:right w:val="single" w:sz="8" w:space="0" w:color="auto"/>
            </w:tcBorders>
            <w:vAlign w:val="bottom"/>
          </w:tcPr>
          <w:p w14:paraId="55D581B8" w14:textId="77777777" w:rsidR="001516AB" w:rsidRDefault="001516AB">
            <w:pPr>
              <w:rPr>
                <w:sz w:val="5"/>
                <w:szCs w:val="5"/>
              </w:rPr>
            </w:pPr>
          </w:p>
        </w:tc>
        <w:tc>
          <w:tcPr>
            <w:tcW w:w="880" w:type="dxa"/>
            <w:vMerge/>
            <w:vAlign w:val="bottom"/>
          </w:tcPr>
          <w:p w14:paraId="7ADE6447" w14:textId="77777777" w:rsidR="001516AB" w:rsidRDefault="001516AB">
            <w:pPr>
              <w:rPr>
                <w:sz w:val="5"/>
                <w:szCs w:val="5"/>
              </w:rPr>
            </w:pPr>
          </w:p>
        </w:tc>
        <w:tc>
          <w:tcPr>
            <w:tcW w:w="100" w:type="dxa"/>
            <w:tcBorders>
              <w:right w:val="single" w:sz="8" w:space="0" w:color="auto"/>
            </w:tcBorders>
            <w:vAlign w:val="bottom"/>
          </w:tcPr>
          <w:p w14:paraId="40BA0256" w14:textId="77777777" w:rsidR="001516AB" w:rsidRDefault="001516AB">
            <w:pPr>
              <w:rPr>
                <w:sz w:val="5"/>
                <w:szCs w:val="5"/>
              </w:rPr>
            </w:pPr>
          </w:p>
        </w:tc>
        <w:tc>
          <w:tcPr>
            <w:tcW w:w="60" w:type="dxa"/>
            <w:vAlign w:val="bottom"/>
          </w:tcPr>
          <w:p w14:paraId="3AF8718A" w14:textId="77777777" w:rsidR="001516AB" w:rsidRDefault="001516AB">
            <w:pPr>
              <w:rPr>
                <w:sz w:val="5"/>
                <w:szCs w:val="5"/>
              </w:rPr>
            </w:pPr>
          </w:p>
        </w:tc>
        <w:tc>
          <w:tcPr>
            <w:tcW w:w="6080" w:type="dxa"/>
            <w:vMerge w:val="restart"/>
            <w:vAlign w:val="bottom"/>
          </w:tcPr>
          <w:p w14:paraId="68287BDE" w14:textId="77777777" w:rsidR="001516AB" w:rsidRDefault="0066520C">
            <w:pPr>
              <w:rPr>
                <w:sz w:val="20"/>
                <w:szCs w:val="20"/>
              </w:rPr>
            </w:pPr>
            <w:r>
              <w:rPr>
                <w:rFonts w:ascii="Arial" w:eastAsia="Arial" w:hAnsi="Arial" w:cs="Arial"/>
                <w:sz w:val="16"/>
                <w:szCs w:val="16"/>
              </w:rPr>
              <w:t>проволочные индукторы (серия Murata LQW15xx).</w:t>
            </w:r>
          </w:p>
        </w:tc>
        <w:tc>
          <w:tcPr>
            <w:tcW w:w="100" w:type="dxa"/>
            <w:tcBorders>
              <w:right w:val="single" w:sz="8" w:space="0" w:color="auto"/>
            </w:tcBorders>
            <w:vAlign w:val="bottom"/>
          </w:tcPr>
          <w:p w14:paraId="7424F173" w14:textId="77777777" w:rsidR="001516AB" w:rsidRDefault="001516AB">
            <w:pPr>
              <w:rPr>
                <w:sz w:val="5"/>
                <w:szCs w:val="5"/>
              </w:rPr>
            </w:pPr>
          </w:p>
        </w:tc>
        <w:tc>
          <w:tcPr>
            <w:tcW w:w="0" w:type="dxa"/>
            <w:vAlign w:val="bottom"/>
          </w:tcPr>
          <w:p w14:paraId="484FC801" w14:textId="77777777" w:rsidR="001516AB" w:rsidRDefault="001516AB">
            <w:pPr>
              <w:rPr>
                <w:sz w:val="1"/>
                <w:szCs w:val="1"/>
              </w:rPr>
            </w:pPr>
          </w:p>
        </w:tc>
      </w:tr>
      <w:tr w:rsidR="001516AB" w14:paraId="3A0A21AB" w14:textId="77777777">
        <w:trPr>
          <w:trHeight w:val="125"/>
        </w:trPr>
        <w:tc>
          <w:tcPr>
            <w:tcW w:w="480" w:type="dxa"/>
            <w:tcBorders>
              <w:left w:val="single" w:sz="8" w:space="0" w:color="auto"/>
            </w:tcBorders>
            <w:vAlign w:val="bottom"/>
          </w:tcPr>
          <w:p w14:paraId="4492081C" w14:textId="77777777" w:rsidR="001516AB" w:rsidRDefault="001516AB">
            <w:pPr>
              <w:rPr>
                <w:sz w:val="10"/>
                <w:szCs w:val="10"/>
              </w:rPr>
            </w:pPr>
          </w:p>
        </w:tc>
        <w:tc>
          <w:tcPr>
            <w:tcW w:w="640" w:type="dxa"/>
            <w:vAlign w:val="bottom"/>
          </w:tcPr>
          <w:p w14:paraId="314E01A6" w14:textId="77777777" w:rsidR="001516AB" w:rsidRDefault="001516AB">
            <w:pPr>
              <w:rPr>
                <w:sz w:val="10"/>
                <w:szCs w:val="10"/>
              </w:rPr>
            </w:pPr>
          </w:p>
        </w:tc>
        <w:tc>
          <w:tcPr>
            <w:tcW w:w="40" w:type="dxa"/>
            <w:tcBorders>
              <w:right w:val="single" w:sz="8" w:space="0" w:color="auto"/>
            </w:tcBorders>
            <w:vAlign w:val="bottom"/>
          </w:tcPr>
          <w:p w14:paraId="18A2113A" w14:textId="77777777" w:rsidR="001516AB" w:rsidRDefault="001516AB">
            <w:pPr>
              <w:rPr>
                <w:sz w:val="10"/>
                <w:szCs w:val="10"/>
              </w:rPr>
            </w:pPr>
          </w:p>
        </w:tc>
        <w:tc>
          <w:tcPr>
            <w:tcW w:w="880" w:type="dxa"/>
            <w:vAlign w:val="bottom"/>
          </w:tcPr>
          <w:p w14:paraId="1C7BA255" w14:textId="77777777" w:rsidR="001516AB" w:rsidRDefault="001516AB">
            <w:pPr>
              <w:rPr>
                <w:sz w:val="10"/>
                <w:szCs w:val="10"/>
              </w:rPr>
            </w:pPr>
          </w:p>
        </w:tc>
        <w:tc>
          <w:tcPr>
            <w:tcW w:w="100" w:type="dxa"/>
            <w:tcBorders>
              <w:right w:val="single" w:sz="8" w:space="0" w:color="auto"/>
            </w:tcBorders>
            <w:vAlign w:val="bottom"/>
          </w:tcPr>
          <w:p w14:paraId="4E0F5C90" w14:textId="77777777" w:rsidR="001516AB" w:rsidRDefault="001516AB">
            <w:pPr>
              <w:rPr>
                <w:sz w:val="10"/>
                <w:szCs w:val="10"/>
              </w:rPr>
            </w:pPr>
          </w:p>
        </w:tc>
        <w:tc>
          <w:tcPr>
            <w:tcW w:w="60" w:type="dxa"/>
            <w:vAlign w:val="bottom"/>
          </w:tcPr>
          <w:p w14:paraId="3E5ED74E" w14:textId="77777777" w:rsidR="001516AB" w:rsidRDefault="001516AB">
            <w:pPr>
              <w:rPr>
                <w:sz w:val="10"/>
                <w:szCs w:val="10"/>
              </w:rPr>
            </w:pPr>
          </w:p>
        </w:tc>
        <w:tc>
          <w:tcPr>
            <w:tcW w:w="6080" w:type="dxa"/>
            <w:vMerge/>
            <w:vAlign w:val="bottom"/>
          </w:tcPr>
          <w:p w14:paraId="5776A0C1" w14:textId="77777777" w:rsidR="001516AB" w:rsidRDefault="001516AB">
            <w:pPr>
              <w:rPr>
                <w:sz w:val="10"/>
                <w:szCs w:val="10"/>
              </w:rPr>
            </w:pPr>
          </w:p>
        </w:tc>
        <w:tc>
          <w:tcPr>
            <w:tcW w:w="100" w:type="dxa"/>
            <w:tcBorders>
              <w:right w:val="single" w:sz="8" w:space="0" w:color="auto"/>
            </w:tcBorders>
            <w:vAlign w:val="bottom"/>
          </w:tcPr>
          <w:p w14:paraId="7D01E8A5" w14:textId="77777777" w:rsidR="001516AB" w:rsidRDefault="001516AB">
            <w:pPr>
              <w:rPr>
                <w:sz w:val="10"/>
                <w:szCs w:val="10"/>
              </w:rPr>
            </w:pPr>
          </w:p>
        </w:tc>
        <w:tc>
          <w:tcPr>
            <w:tcW w:w="0" w:type="dxa"/>
            <w:vAlign w:val="bottom"/>
          </w:tcPr>
          <w:p w14:paraId="4D470EA8" w14:textId="77777777" w:rsidR="001516AB" w:rsidRDefault="001516AB">
            <w:pPr>
              <w:rPr>
                <w:sz w:val="1"/>
                <w:szCs w:val="1"/>
              </w:rPr>
            </w:pPr>
          </w:p>
        </w:tc>
      </w:tr>
      <w:tr w:rsidR="001516AB" w14:paraId="66D55299" w14:textId="77777777">
        <w:trPr>
          <w:trHeight w:val="185"/>
        </w:trPr>
        <w:tc>
          <w:tcPr>
            <w:tcW w:w="480" w:type="dxa"/>
            <w:tcBorders>
              <w:left w:val="single" w:sz="8" w:space="0" w:color="auto"/>
            </w:tcBorders>
            <w:vAlign w:val="bottom"/>
          </w:tcPr>
          <w:p w14:paraId="31BA6068" w14:textId="77777777" w:rsidR="001516AB" w:rsidRDefault="001516AB">
            <w:pPr>
              <w:rPr>
                <w:sz w:val="16"/>
                <w:szCs w:val="16"/>
              </w:rPr>
            </w:pPr>
          </w:p>
        </w:tc>
        <w:tc>
          <w:tcPr>
            <w:tcW w:w="640" w:type="dxa"/>
            <w:vAlign w:val="bottom"/>
          </w:tcPr>
          <w:p w14:paraId="561153F7" w14:textId="77777777" w:rsidR="001516AB" w:rsidRDefault="001516AB">
            <w:pPr>
              <w:rPr>
                <w:sz w:val="16"/>
                <w:szCs w:val="16"/>
              </w:rPr>
            </w:pPr>
          </w:p>
        </w:tc>
        <w:tc>
          <w:tcPr>
            <w:tcW w:w="40" w:type="dxa"/>
            <w:tcBorders>
              <w:right w:val="single" w:sz="8" w:space="0" w:color="auto"/>
            </w:tcBorders>
            <w:vAlign w:val="bottom"/>
          </w:tcPr>
          <w:p w14:paraId="71CF10EE" w14:textId="77777777" w:rsidR="001516AB" w:rsidRDefault="001516AB">
            <w:pPr>
              <w:rPr>
                <w:sz w:val="16"/>
                <w:szCs w:val="16"/>
              </w:rPr>
            </w:pPr>
          </w:p>
        </w:tc>
        <w:tc>
          <w:tcPr>
            <w:tcW w:w="880" w:type="dxa"/>
            <w:vAlign w:val="bottom"/>
          </w:tcPr>
          <w:p w14:paraId="2FC97160" w14:textId="77777777" w:rsidR="001516AB" w:rsidRDefault="001516AB">
            <w:pPr>
              <w:rPr>
                <w:sz w:val="16"/>
                <w:szCs w:val="16"/>
              </w:rPr>
            </w:pPr>
          </w:p>
        </w:tc>
        <w:tc>
          <w:tcPr>
            <w:tcW w:w="100" w:type="dxa"/>
            <w:tcBorders>
              <w:right w:val="single" w:sz="8" w:space="0" w:color="auto"/>
            </w:tcBorders>
            <w:vAlign w:val="bottom"/>
          </w:tcPr>
          <w:p w14:paraId="5E0F2D8A" w14:textId="77777777" w:rsidR="001516AB" w:rsidRDefault="001516AB">
            <w:pPr>
              <w:rPr>
                <w:sz w:val="16"/>
                <w:szCs w:val="16"/>
              </w:rPr>
            </w:pPr>
          </w:p>
        </w:tc>
        <w:tc>
          <w:tcPr>
            <w:tcW w:w="60" w:type="dxa"/>
            <w:vAlign w:val="bottom"/>
          </w:tcPr>
          <w:p w14:paraId="0752F3C8" w14:textId="77777777" w:rsidR="001516AB" w:rsidRDefault="001516AB">
            <w:pPr>
              <w:rPr>
                <w:sz w:val="16"/>
                <w:szCs w:val="16"/>
              </w:rPr>
            </w:pPr>
          </w:p>
        </w:tc>
        <w:tc>
          <w:tcPr>
            <w:tcW w:w="6080" w:type="dxa"/>
            <w:vAlign w:val="bottom"/>
          </w:tcPr>
          <w:p w14:paraId="145F01AC" w14:textId="77777777" w:rsidR="001516AB" w:rsidRDefault="0066520C">
            <w:pPr>
              <w:rPr>
                <w:sz w:val="20"/>
                <w:szCs w:val="20"/>
              </w:rPr>
            </w:pPr>
            <w:r>
              <w:rPr>
                <w:rFonts w:ascii="Arial" w:eastAsia="Arial" w:hAnsi="Arial" w:cs="Arial"/>
                <w:sz w:val="16"/>
                <w:szCs w:val="16"/>
              </w:rPr>
              <w:t>Изменяет оптимальные настройки PATABLE.</w:t>
            </w:r>
          </w:p>
        </w:tc>
        <w:tc>
          <w:tcPr>
            <w:tcW w:w="100" w:type="dxa"/>
            <w:tcBorders>
              <w:right w:val="single" w:sz="8" w:space="0" w:color="auto"/>
            </w:tcBorders>
            <w:vAlign w:val="bottom"/>
          </w:tcPr>
          <w:p w14:paraId="1BCFD7F0" w14:textId="77777777" w:rsidR="001516AB" w:rsidRDefault="001516AB">
            <w:pPr>
              <w:rPr>
                <w:sz w:val="16"/>
                <w:szCs w:val="16"/>
              </w:rPr>
            </w:pPr>
          </w:p>
        </w:tc>
        <w:tc>
          <w:tcPr>
            <w:tcW w:w="0" w:type="dxa"/>
            <w:vAlign w:val="bottom"/>
          </w:tcPr>
          <w:p w14:paraId="0F9BCB5C" w14:textId="77777777" w:rsidR="001516AB" w:rsidRDefault="001516AB">
            <w:pPr>
              <w:rPr>
                <w:sz w:val="1"/>
                <w:szCs w:val="1"/>
              </w:rPr>
            </w:pPr>
          </w:p>
        </w:tc>
      </w:tr>
      <w:tr w:rsidR="001516AB" w14:paraId="69AFAD40" w14:textId="77777777">
        <w:trPr>
          <w:trHeight w:val="182"/>
        </w:trPr>
        <w:tc>
          <w:tcPr>
            <w:tcW w:w="480" w:type="dxa"/>
            <w:tcBorders>
              <w:left w:val="single" w:sz="8" w:space="0" w:color="auto"/>
            </w:tcBorders>
            <w:vAlign w:val="bottom"/>
          </w:tcPr>
          <w:p w14:paraId="20CEB10B" w14:textId="77777777" w:rsidR="001516AB" w:rsidRDefault="001516AB">
            <w:pPr>
              <w:rPr>
                <w:sz w:val="15"/>
                <w:szCs w:val="15"/>
              </w:rPr>
            </w:pPr>
          </w:p>
        </w:tc>
        <w:tc>
          <w:tcPr>
            <w:tcW w:w="640" w:type="dxa"/>
            <w:vAlign w:val="bottom"/>
          </w:tcPr>
          <w:p w14:paraId="346AB755" w14:textId="77777777" w:rsidR="001516AB" w:rsidRDefault="001516AB">
            <w:pPr>
              <w:rPr>
                <w:sz w:val="15"/>
                <w:szCs w:val="15"/>
              </w:rPr>
            </w:pPr>
          </w:p>
        </w:tc>
        <w:tc>
          <w:tcPr>
            <w:tcW w:w="40" w:type="dxa"/>
            <w:tcBorders>
              <w:right w:val="single" w:sz="8" w:space="0" w:color="auto"/>
            </w:tcBorders>
            <w:vAlign w:val="bottom"/>
          </w:tcPr>
          <w:p w14:paraId="7D080487" w14:textId="77777777" w:rsidR="001516AB" w:rsidRDefault="001516AB">
            <w:pPr>
              <w:rPr>
                <w:sz w:val="15"/>
                <w:szCs w:val="15"/>
              </w:rPr>
            </w:pPr>
          </w:p>
        </w:tc>
        <w:tc>
          <w:tcPr>
            <w:tcW w:w="880" w:type="dxa"/>
            <w:vAlign w:val="bottom"/>
          </w:tcPr>
          <w:p w14:paraId="37A2A847" w14:textId="77777777" w:rsidR="001516AB" w:rsidRDefault="001516AB">
            <w:pPr>
              <w:rPr>
                <w:sz w:val="15"/>
                <w:szCs w:val="15"/>
              </w:rPr>
            </w:pPr>
          </w:p>
        </w:tc>
        <w:tc>
          <w:tcPr>
            <w:tcW w:w="100" w:type="dxa"/>
            <w:tcBorders>
              <w:right w:val="single" w:sz="8" w:space="0" w:color="auto"/>
            </w:tcBorders>
            <w:vAlign w:val="bottom"/>
          </w:tcPr>
          <w:p w14:paraId="761E81BC" w14:textId="77777777" w:rsidR="001516AB" w:rsidRDefault="001516AB">
            <w:pPr>
              <w:rPr>
                <w:sz w:val="15"/>
                <w:szCs w:val="15"/>
              </w:rPr>
            </w:pPr>
          </w:p>
        </w:tc>
        <w:tc>
          <w:tcPr>
            <w:tcW w:w="60" w:type="dxa"/>
            <w:vAlign w:val="bottom"/>
          </w:tcPr>
          <w:p w14:paraId="0B63F040" w14:textId="77777777" w:rsidR="001516AB" w:rsidRDefault="001516AB">
            <w:pPr>
              <w:rPr>
                <w:sz w:val="15"/>
                <w:szCs w:val="15"/>
              </w:rPr>
            </w:pPr>
          </w:p>
        </w:tc>
        <w:tc>
          <w:tcPr>
            <w:tcW w:w="6080" w:type="dxa"/>
            <w:vAlign w:val="bottom"/>
          </w:tcPr>
          <w:p w14:paraId="140490E8" w14:textId="77777777" w:rsidR="001516AB" w:rsidRDefault="0066520C">
            <w:pPr>
              <w:spacing w:line="182" w:lineRule="exact"/>
              <w:rPr>
                <w:sz w:val="20"/>
                <w:szCs w:val="20"/>
              </w:rPr>
            </w:pPr>
            <w:r>
              <w:rPr>
                <w:rFonts w:ascii="Arial" w:eastAsia="Arial" w:hAnsi="Arial" w:cs="Arial"/>
                <w:sz w:val="16"/>
                <w:szCs w:val="16"/>
              </w:rPr>
              <w:t>Добавлена ​​типичная выходная мощность по температуре и напряжению питания.</w:t>
            </w:r>
          </w:p>
        </w:tc>
        <w:tc>
          <w:tcPr>
            <w:tcW w:w="100" w:type="dxa"/>
            <w:tcBorders>
              <w:right w:val="single" w:sz="8" w:space="0" w:color="auto"/>
            </w:tcBorders>
            <w:vAlign w:val="bottom"/>
          </w:tcPr>
          <w:p w14:paraId="0E37DCF7" w14:textId="77777777" w:rsidR="001516AB" w:rsidRDefault="001516AB">
            <w:pPr>
              <w:rPr>
                <w:sz w:val="15"/>
                <w:szCs w:val="15"/>
              </w:rPr>
            </w:pPr>
          </w:p>
        </w:tc>
        <w:tc>
          <w:tcPr>
            <w:tcW w:w="0" w:type="dxa"/>
            <w:vAlign w:val="bottom"/>
          </w:tcPr>
          <w:p w14:paraId="1024AA8D" w14:textId="77777777" w:rsidR="001516AB" w:rsidRDefault="001516AB">
            <w:pPr>
              <w:rPr>
                <w:sz w:val="1"/>
                <w:szCs w:val="1"/>
              </w:rPr>
            </w:pPr>
          </w:p>
        </w:tc>
      </w:tr>
      <w:tr w:rsidR="001516AB" w14:paraId="685BAA1A" w14:textId="77777777">
        <w:trPr>
          <w:trHeight w:val="185"/>
        </w:trPr>
        <w:tc>
          <w:tcPr>
            <w:tcW w:w="480" w:type="dxa"/>
            <w:tcBorders>
              <w:left w:val="single" w:sz="8" w:space="0" w:color="auto"/>
            </w:tcBorders>
            <w:vAlign w:val="bottom"/>
          </w:tcPr>
          <w:p w14:paraId="13965BC6" w14:textId="77777777" w:rsidR="001516AB" w:rsidRDefault="001516AB">
            <w:pPr>
              <w:rPr>
                <w:sz w:val="16"/>
                <w:szCs w:val="16"/>
              </w:rPr>
            </w:pPr>
          </w:p>
        </w:tc>
        <w:tc>
          <w:tcPr>
            <w:tcW w:w="640" w:type="dxa"/>
            <w:vAlign w:val="bottom"/>
          </w:tcPr>
          <w:p w14:paraId="0A4B8783" w14:textId="77777777" w:rsidR="001516AB" w:rsidRDefault="001516AB">
            <w:pPr>
              <w:rPr>
                <w:sz w:val="16"/>
                <w:szCs w:val="16"/>
              </w:rPr>
            </w:pPr>
          </w:p>
        </w:tc>
        <w:tc>
          <w:tcPr>
            <w:tcW w:w="40" w:type="dxa"/>
            <w:tcBorders>
              <w:right w:val="single" w:sz="8" w:space="0" w:color="auto"/>
            </w:tcBorders>
            <w:vAlign w:val="bottom"/>
          </w:tcPr>
          <w:p w14:paraId="0E9A5222" w14:textId="77777777" w:rsidR="001516AB" w:rsidRDefault="001516AB">
            <w:pPr>
              <w:rPr>
                <w:sz w:val="16"/>
                <w:szCs w:val="16"/>
              </w:rPr>
            </w:pPr>
          </w:p>
        </w:tc>
        <w:tc>
          <w:tcPr>
            <w:tcW w:w="880" w:type="dxa"/>
            <w:vAlign w:val="bottom"/>
          </w:tcPr>
          <w:p w14:paraId="514D95E7" w14:textId="77777777" w:rsidR="001516AB" w:rsidRDefault="001516AB">
            <w:pPr>
              <w:rPr>
                <w:sz w:val="16"/>
                <w:szCs w:val="16"/>
              </w:rPr>
            </w:pPr>
          </w:p>
        </w:tc>
        <w:tc>
          <w:tcPr>
            <w:tcW w:w="100" w:type="dxa"/>
            <w:tcBorders>
              <w:right w:val="single" w:sz="8" w:space="0" w:color="auto"/>
            </w:tcBorders>
            <w:vAlign w:val="bottom"/>
          </w:tcPr>
          <w:p w14:paraId="287C978F" w14:textId="77777777" w:rsidR="001516AB" w:rsidRDefault="001516AB">
            <w:pPr>
              <w:rPr>
                <w:sz w:val="16"/>
                <w:szCs w:val="16"/>
              </w:rPr>
            </w:pPr>
          </w:p>
        </w:tc>
        <w:tc>
          <w:tcPr>
            <w:tcW w:w="60" w:type="dxa"/>
            <w:vAlign w:val="bottom"/>
          </w:tcPr>
          <w:p w14:paraId="4ECF1E38" w14:textId="77777777" w:rsidR="001516AB" w:rsidRDefault="001516AB">
            <w:pPr>
              <w:rPr>
                <w:sz w:val="16"/>
                <w:szCs w:val="16"/>
              </w:rPr>
            </w:pPr>
          </w:p>
        </w:tc>
        <w:tc>
          <w:tcPr>
            <w:tcW w:w="6080" w:type="dxa"/>
            <w:vAlign w:val="bottom"/>
          </w:tcPr>
          <w:p w14:paraId="7AC718F1" w14:textId="77777777" w:rsidR="001516AB" w:rsidRDefault="0066520C">
            <w:pPr>
              <w:rPr>
                <w:sz w:val="20"/>
                <w:szCs w:val="20"/>
              </w:rPr>
            </w:pPr>
            <w:r>
              <w:rPr>
                <w:rFonts w:ascii="Arial" w:eastAsia="Arial" w:hAnsi="Arial" w:cs="Arial"/>
                <w:sz w:val="16"/>
                <w:szCs w:val="16"/>
              </w:rPr>
              <w:t xml:space="preserve">Изменяет потребление тока в </w:t>
            </w:r>
            <w:r>
              <w:rPr>
                <w:rFonts w:ascii="Arial" w:eastAsia="Arial" w:hAnsi="Arial" w:cs="Arial"/>
                <w:sz w:val="16"/>
                <w:szCs w:val="16"/>
              </w:rPr>
              <w:t>режиме TX.</w:t>
            </w:r>
          </w:p>
        </w:tc>
        <w:tc>
          <w:tcPr>
            <w:tcW w:w="100" w:type="dxa"/>
            <w:tcBorders>
              <w:right w:val="single" w:sz="8" w:space="0" w:color="auto"/>
            </w:tcBorders>
            <w:vAlign w:val="bottom"/>
          </w:tcPr>
          <w:p w14:paraId="4314C425" w14:textId="77777777" w:rsidR="001516AB" w:rsidRDefault="001516AB">
            <w:pPr>
              <w:rPr>
                <w:sz w:val="16"/>
                <w:szCs w:val="16"/>
              </w:rPr>
            </w:pPr>
          </w:p>
        </w:tc>
        <w:tc>
          <w:tcPr>
            <w:tcW w:w="0" w:type="dxa"/>
            <w:vAlign w:val="bottom"/>
          </w:tcPr>
          <w:p w14:paraId="0EB59D2E" w14:textId="77777777" w:rsidR="001516AB" w:rsidRDefault="001516AB">
            <w:pPr>
              <w:rPr>
                <w:sz w:val="1"/>
                <w:szCs w:val="1"/>
              </w:rPr>
            </w:pPr>
          </w:p>
        </w:tc>
      </w:tr>
      <w:tr w:rsidR="001516AB" w14:paraId="61975741" w14:textId="77777777">
        <w:trPr>
          <w:trHeight w:val="185"/>
        </w:trPr>
        <w:tc>
          <w:tcPr>
            <w:tcW w:w="480" w:type="dxa"/>
            <w:tcBorders>
              <w:left w:val="single" w:sz="8" w:space="0" w:color="auto"/>
            </w:tcBorders>
            <w:vAlign w:val="bottom"/>
          </w:tcPr>
          <w:p w14:paraId="1F9990B9" w14:textId="77777777" w:rsidR="001516AB" w:rsidRDefault="001516AB">
            <w:pPr>
              <w:rPr>
                <w:sz w:val="16"/>
                <w:szCs w:val="16"/>
              </w:rPr>
            </w:pPr>
          </w:p>
        </w:tc>
        <w:tc>
          <w:tcPr>
            <w:tcW w:w="640" w:type="dxa"/>
            <w:vAlign w:val="bottom"/>
          </w:tcPr>
          <w:p w14:paraId="6151C48C" w14:textId="77777777" w:rsidR="001516AB" w:rsidRDefault="001516AB">
            <w:pPr>
              <w:rPr>
                <w:sz w:val="16"/>
                <w:szCs w:val="16"/>
              </w:rPr>
            </w:pPr>
          </w:p>
        </w:tc>
        <w:tc>
          <w:tcPr>
            <w:tcW w:w="40" w:type="dxa"/>
            <w:tcBorders>
              <w:right w:val="single" w:sz="8" w:space="0" w:color="auto"/>
            </w:tcBorders>
            <w:vAlign w:val="bottom"/>
          </w:tcPr>
          <w:p w14:paraId="18EE29AB" w14:textId="77777777" w:rsidR="001516AB" w:rsidRDefault="001516AB">
            <w:pPr>
              <w:rPr>
                <w:sz w:val="16"/>
                <w:szCs w:val="16"/>
              </w:rPr>
            </w:pPr>
          </w:p>
        </w:tc>
        <w:tc>
          <w:tcPr>
            <w:tcW w:w="880" w:type="dxa"/>
            <w:vAlign w:val="bottom"/>
          </w:tcPr>
          <w:p w14:paraId="03C153CD" w14:textId="77777777" w:rsidR="001516AB" w:rsidRDefault="001516AB">
            <w:pPr>
              <w:rPr>
                <w:sz w:val="16"/>
                <w:szCs w:val="16"/>
              </w:rPr>
            </w:pPr>
          </w:p>
        </w:tc>
        <w:tc>
          <w:tcPr>
            <w:tcW w:w="100" w:type="dxa"/>
            <w:tcBorders>
              <w:right w:val="single" w:sz="8" w:space="0" w:color="auto"/>
            </w:tcBorders>
            <w:vAlign w:val="bottom"/>
          </w:tcPr>
          <w:p w14:paraId="2AB8884F" w14:textId="77777777" w:rsidR="001516AB" w:rsidRDefault="001516AB">
            <w:pPr>
              <w:rPr>
                <w:sz w:val="16"/>
                <w:szCs w:val="16"/>
              </w:rPr>
            </w:pPr>
          </w:p>
        </w:tc>
        <w:tc>
          <w:tcPr>
            <w:tcW w:w="60" w:type="dxa"/>
            <w:vAlign w:val="bottom"/>
          </w:tcPr>
          <w:p w14:paraId="04521851" w14:textId="77777777" w:rsidR="001516AB" w:rsidRDefault="001516AB">
            <w:pPr>
              <w:rPr>
                <w:sz w:val="16"/>
                <w:szCs w:val="16"/>
              </w:rPr>
            </w:pPr>
          </w:p>
        </w:tc>
        <w:tc>
          <w:tcPr>
            <w:tcW w:w="6080" w:type="dxa"/>
            <w:vAlign w:val="bottom"/>
          </w:tcPr>
          <w:p w14:paraId="5C7B9831" w14:textId="77777777" w:rsidR="001516AB" w:rsidRDefault="0066520C">
            <w:pPr>
              <w:rPr>
                <w:sz w:val="20"/>
                <w:szCs w:val="20"/>
              </w:rPr>
            </w:pPr>
            <w:r>
              <w:rPr>
                <w:rFonts w:ascii="Arial" w:eastAsia="Arial" w:hAnsi="Arial" w:cs="Arial"/>
                <w:sz w:val="16"/>
                <w:szCs w:val="16"/>
              </w:rPr>
              <w:t>Добавлено типичное потребление тока передатчика по температуре и напряжению питания.</w:t>
            </w:r>
          </w:p>
        </w:tc>
        <w:tc>
          <w:tcPr>
            <w:tcW w:w="100" w:type="dxa"/>
            <w:tcBorders>
              <w:right w:val="single" w:sz="8" w:space="0" w:color="auto"/>
            </w:tcBorders>
            <w:vAlign w:val="bottom"/>
          </w:tcPr>
          <w:p w14:paraId="0C8A758F" w14:textId="77777777" w:rsidR="001516AB" w:rsidRDefault="001516AB">
            <w:pPr>
              <w:rPr>
                <w:sz w:val="16"/>
                <w:szCs w:val="16"/>
              </w:rPr>
            </w:pPr>
          </w:p>
        </w:tc>
        <w:tc>
          <w:tcPr>
            <w:tcW w:w="0" w:type="dxa"/>
            <w:vAlign w:val="bottom"/>
          </w:tcPr>
          <w:p w14:paraId="36CC95B0" w14:textId="77777777" w:rsidR="001516AB" w:rsidRDefault="001516AB">
            <w:pPr>
              <w:rPr>
                <w:sz w:val="1"/>
                <w:szCs w:val="1"/>
              </w:rPr>
            </w:pPr>
          </w:p>
        </w:tc>
      </w:tr>
      <w:tr w:rsidR="001516AB" w14:paraId="039D142C" w14:textId="77777777">
        <w:trPr>
          <w:trHeight w:val="182"/>
        </w:trPr>
        <w:tc>
          <w:tcPr>
            <w:tcW w:w="480" w:type="dxa"/>
            <w:tcBorders>
              <w:left w:val="single" w:sz="8" w:space="0" w:color="auto"/>
            </w:tcBorders>
            <w:vAlign w:val="bottom"/>
          </w:tcPr>
          <w:p w14:paraId="05FB3C0C" w14:textId="77777777" w:rsidR="001516AB" w:rsidRDefault="001516AB">
            <w:pPr>
              <w:rPr>
                <w:sz w:val="15"/>
                <w:szCs w:val="15"/>
              </w:rPr>
            </w:pPr>
          </w:p>
        </w:tc>
        <w:tc>
          <w:tcPr>
            <w:tcW w:w="640" w:type="dxa"/>
            <w:vAlign w:val="bottom"/>
          </w:tcPr>
          <w:p w14:paraId="123B4D43" w14:textId="77777777" w:rsidR="001516AB" w:rsidRDefault="001516AB">
            <w:pPr>
              <w:rPr>
                <w:sz w:val="15"/>
                <w:szCs w:val="15"/>
              </w:rPr>
            </w:pPr>
          </w:p>
        </w:tc>
        <w:tc>
          <w:tcPr>
            <w:tcW w:w="40" w:type="dxa"/>
            <w:tcBorders>
              <w:right w:val="single" w:sz="8" w:space="0" w:color="auto"/>
            </w:tcBorders>
            <w:vAlign w:val="bottom"/>
          </w:tcPr>
          <w:p w14:paraId="080FBFF6" w14:textId="77777777" w:rsidR="001516AB" w:rsidRDefault="001516AB">
            <w:pPr>
              <w:rPr>
                <w:sz w:val="15"/>
                <w:szCs w:val="15"/>
              </w:rPr>
            </w:pPr>
          </w:p>
        </w:tc>
        <w:tc>
          <w:tcPr>
            <w:tcW w:w="880" w:type="dxa"/>
            <w:vAlign w:val="bottom"/>
          </w:tcPr>
          <w:p w14:paraId="5F43F1D1" w14:textId="77777777" w:rsidR="001516AB" w:rsidRDefault="001516AB">
            <w:pPr>
              <w:rPr>
                <w:sz w:val="15"/>
                <w:szCs w:val="15"/>
              </w:rPr>
            </w:pPr>
          </w:p>
        </w:tc>
        <w:tc>
          <w:tcPr>
            <w:tcW w:w="100" w:type="dxa"/>
            <w:tcBorders>
              <w:right w:val="single" w:sz="8" w:space="0" w:color="auto"/>
            </w:tcBorders>
            <w:vAlign w:val="bottom"/>
          </w:tcPr>
          <w:p w14:paraId="4CA0DAA2" w14:textId="77777777" w:rsidR="001516AB" w:rsidRDefault="001516AB">
            <w:pPr>
              <w:rPr>
                <w:sz w:val="15"/>
                <w:szCs w:val="15"/>
              </w:rPr>
            </w:pPr>
          </w:p>
        </w:tc>
        <w:tc>
          <w:tcPr>
            <w:tcW w:w="60" w:type="dxa"/>
            <w:vAlign w:val="bottom"/>
          </w:tcPr>
          <w:p w14:paraId="51F04E6B" w14:textId="77777777" w:rsidR="001516AB" w:rsidRDefault="001516AB">
            <w:pPr>
              <w:rPr>
                <w:sz w:val="15"/>
                <w:szCs w:val="15"/>
              </w:rPr>
            </w:pPr>
          </w:p>
        </w:tc>
        <w:tc>
          <w:tcPr>
            <w:tcW w:w="6080" w:type="dxa"/>
            <w:vAlign w:val="bottom"/>
          </w:tcPr>
          <w:p w14:paraId="0AFD4959" w14:textId="77777777" w:rsidR="001516AB" w:rsidRDefault="0066520C">
            <w:pPr>
              <w:spacing w:line="182" w:lineRule="exact"/>
              <w:rPr>
                <w:sz w:val="20"/>
                <w:szCs w:val="20"/>
              </w:rPr>
            </w:pPr>
            <w:r>
              <w:rPr>
                <w:rFonts w:ascii="Arial" w:eastAsia="Arial" w:hAnsi="Arial" w:cs="Arial"/>
                <w:sz w:val="16"/>
                <w:szCs w:val="16"/>
              </w:rPr>
              <w:t>Улучшены показатели чувствительности на 868/915 МГц.</w:t>
            </w:r>
          </w:p>
        </w:tc>
        <w:tc>
          <w:tcPr>
            <w:tcW w:w="100" w:type="dxa"/>
            <w:tcBorders>
              <w:right w:val="single" w:sz="8" w:space="0" w:color="auto"/>
            </w:tcBorders>
            <w:vAlign w:val="bottom"/>
          </w:tcPr>
          <w:p w14:paraId="31F39314" w14:textId="77777777" w:rsidR="001516AB" w:rsidRDefault="001516AB">
            <w:pPr>
              <w:rPr>
                <w:sz w:val="15"/>
                <w:szCs w:val="15"/>
              </w:rPr>
            </w:pPr>
          </w:p>
        </w:tc>
        <w:tc>
          <w:tcPr>
            <w:tcW w:w="0" w:type="dxa"/>
            <w:vAlign w:val="bottom"/>
          </w:tcPr>
          <w:p w14:paraId="685E457F" w14:textId="77777777" w:rsidR="001516AB" w:rsidRDefault="001516AB">
            <w:pPr>
              <w:rPr>
                <w:sz w:val="1"/>
                <w:szCs w:val="1"/>
              </w:rPr>
            </w:pPr>
          </w:p>
        </w:tc>
      </w:tr>
      <w:tr w:rsidR="001516AB" w14:paraId="2994FE6A" w14:textId="77777777">
        <w:trPr>
          <w:trHeight w:val="185"/>
        </w:trPr>
        <w:tc>
          <w:tcPr>
            <w:tcW w:w="480" w:type="dxa"/>
            <w:tcBorders>
              <w:left w:val="single" w:sz="8" w:space="0" w:color="auto"/>
            </w:tcBorders>
            <w:vAlign w:val="bottom"/>
          </w:tcPr>
          <w:p w14:paraId="3C1B9934" w14:textId="77777777" w:rsidR="001516AB" w:rsidRDefault="001516AB">
            <w:pPr>
              <w:rPr>
                <w:sz w:val="16"/>
                <w:szCs w:val="16"/>
              </w:rPr>
            </w:pPr>
          </w:p>
        </w:tc>
        <w:tc>
          <w:tcPr>
            <w:tcW w:w="640" w:type="dxa"/>
            <w:vAlign w:val="bottom"/>
          </w:tcPr>
          <w:p w14:paraId="09D122BB" w14:textId="77777777" w:rsidR="001516AB" w:rsidRDefault="001516AB">
            <w:pPr>
              <w:rPr>
                <w:sz w:val="16"/>
                <w:szCs w:val="16"/>
              </w:rPr>
            </w:pPr>
          </w:p>
        </w:tc>
        <w:tc>
          <w:tcPr>
            <w:tcW w:w="40" w:type="dxa"/>
            <w:tcBorders>
              <w:right w:val="single" w:sz="8" w:space="0" w:color="auto"/>
            </w:tcBorders>
            <w:vAlign w:val="bottom"/>
          </w:tcPr>
          <w:p w14:paraId="372E144F" w14:textId="77777777" w:rsidR="001516AB" w:rsidRDefault="001516AB">
            <w:pPr>
              <w:rPr>
                <w:sz w:val="16"/>
                <w:szCs w:val="16"/>
              </w:rPr>
            </w:pPr>
          </w:p>
        </w:tc>
        <w:tc>
          <w:tcPr>
            <w:tcW w:w="880" w:type="dxa"/>
            <w:vAlign w:val="bottom"/>
          </w:tcPr>
          <w:p w14:paraId="7DCDF343" w14:textId="77777777" w:rsidR="001516AB" w:rsidRDefault="001516AB">
            <w:pPr>
              <w:rPr>
                <w:sz w:val="16"/>
                <w:szCs w:val="16"/>
              </w:rPr>
            </w:pPr>
          </w:p>
        </w:tc>
        <w:tc>
          <w:tcPr>
            <w:tcW w:w="100" w:type="dxa"/>
            <w:tcBorders>
              <w:right w:val="single" w:sz="8" w:space="0" w:color="auto"/>
            </w:tcBorders>
            <w:vAlign w:val="bottom"/>
          </w:tcPr>
          <w:p w14:paraId="60FA4600" w14:textId="77777777" w:rsidR="001516AB" w:rsidRDefault="001516AB">
            <w:pPr>
              <w:rPr>
                <w:sz w:val="16"/>
                <w:szCs w:val="16"/>
              </w:rPr>
            </w:pPr>
          </w:p>
        </w:tc>
        <w:tc>
          <w:tcPr>
            <w:tcW w:w="60" w:type="dxa"/>
            <w:vAlign w:val="bottom"/>
          </w:tcPr>
          <w:p w14:paraId="7C5C6728" w14:textId="77777777" w:rsidR="001516AB" w:rsidRDefault="001516AB">
            <w:pPr>
              <w:rPr>
                <w:sz w:val="16"/>
                <w:szCs w:val="16"/>
              </w:rPr>
            </w:pPr>
          </w:p>
        </w:tc>
        <w:tc>
          <w:tcPr>
            <w:tcW w:w="6080" w:type="dxa"/>
            <w:vAlign w:val="bottom"/>
          </w:tcPr>
          <w:p w14:paraId="7FEE5EB7" w14:textId="77777777" w:rsidR="001516AB" w:rsidRDefault="0066520C">
            <w:pPr>
              <w:rPr>
                <w:sz w:val="20"/>
                <w:szCs w:val="20"/>
              </w:rPr>
            </w:pPr>
            <w:r>
              <w:rPr>
                <w:rFonts w:ascii="Arial" w:eastAsia="Arial" w:hAnsi="Arial" w:cs="Arial"/>
                <w:sz w:val="16"/>
                <w:szCs w:val="16"/>
              </w:rPr>
              <w:t xml:space="preserve">Добавлены типовые значения чувствительности по температуре и </w:t>
            </w:r>
            <w:r>
              <w:rPr>
                <w:rFonts w:ascii="Arial" w:eastAsia="Arial" w:hAnsi="Arial" w:cs="Arial"/>
                <w:sz w:val="16"/>
                <w:szCs w:val="16"/>
              </w:rPr>
              <w:t>напряжению питания.</w:t>
            </w:r>
          </w:p>
        </w:tc>
        <w:tc>
          <w:tcPr>
            <w:tcW w:w="100" w:type="dxa"/>
            <w:tcBorders>
              <w:right w:val="single" w:sz="8" w:space="0" w:color="auto"/>
            </w:tcBorders>
            <w:vAlign w:val="bottom"/>
          </w:tcPr>
          <w:p w14:paraId="76B495FA" w14:textId="77777777" w:rsidR="001516AB" w:rsidRDefault="001516AB">
            <w:pPr>
              <w:rPr>
                <w:sz w:val="16"/>
                <w:szCs w:val="16"/>
              </w:rPr>
            </w:pPr>
          </w:p>
        </w:tc>
        <w:tc>
          <w:tcPr>
            <w:tcW w:w="0" w:type="dxa"/>
            <w:vAlign w:val="bottom"/>
          </w:tcPr>
          <w:p w14:paraId="08EA8FA2" w14:textId="77777777" w:rsidR="001516AB" w:rsidRDefault="001516AB">
            <w:pPr>
              <w:rPr>
                <w:sz w:val="1"/>
                <w:szCs w:val="1"/>
              </w:rPr>
            </w:pPr>
          </w:p>
        </w:tc>
      </w:tr>
      <w:tr w:rsidR="001516AB" w14:paraId="7000E698" w14:textId="77777777">
        <w:trPr>
          <w:trHeight w:val="182"/>
        </w:trPr>
        <w:tc>
          <w:tcPr>
            <w:tcW w:w="480" w:type="dxa"/>
            <w:tcBorders>
              <w:left w:val="single" w:sz="8" w:space="0" w:color="auto"/>
            </w:tcBorders>
            <w:vAlign w:val="bottom"/>
          </w:tcPr>
          <w:p w14:paraId="53F0E3B3" w14:textId="77777777" w:rsidR="001516AB" w:rsidRDefault="001516AB">
            <w:pPr>
              <w:rPr>
                <w:sz w:val="15"/>
                <w:szCs w:val="15"/>
              </w:rPr>
            </w:pPr>
          </w:p>
        </w:tc>
        <w:tc>
          <w:tcPr>
            <w:tcW w:w="640" w:type="dxa"/>
            <w:vAlign w:val="bottom"/>
          </w:tcPr>
          <w:p w14:paraId="5B5C36E6" w14:textId="77777777" w:rsidR="001516AB" w:rsidRDefault="001516AB">
            <w:pPr>
              <w:rPr>
                <w:sz w:val="15"/>
                <w:szCs w:val="15"/>
              </w:rPr>
            </w:pPr>
          </w:p>
        </w:tc>
        <w:tc>
          <w:tcPr>
            <w:tcW w:w="40" w:type="dxa"/>
            <w:tcBorders>
              <w:right w:val="single" w:sz="8" w:space="0" w:color="auto"/>
            </w:tcBorders>
            <w:vAlign w:val="bottom"/>
          </w:tcPr>
          <w:p w14:paraId="7BB2EC78" w14:textId="77777777" w:rsidR="001516AB" w:rsidRDefault="001516AB">
            <w:pPr>
              <w:rPr>
                <w:sz w:val="15"/>
                <w:szCs w:val="15"/>
              </w:rPr>
            </w:pPr>
          </w:p>
        </w:tc>
        <w:tc>
          <w:tcPr>
            <w:tcW w:w="880" w:type="dxa"/>
            <w:vAlign w:val="bottom"/>
          </w:tcPr>
          <w:p w14:paraId="1A26AC69" w14:textId="77777777" w:rsidR="001516AB" w:rsidRDefault="001516AB">
            <w:pPr>
              <w:rPr>
                <w:sz w:val="15"/>
                <w:szCs w:val="15"/>
              </w:rPr>
            </w:pPr>
          </w:p>
        </w:tc>
        <w:tc>
          <w:tcPr>
            <w:tcW w:w="100" w:type="dxa"/>
            <w:tcBorders>
              <w:right w:val="single" w:sz="8" w:space="0" w:color="auto"/>
            </w:tcBorders>
            <w:vAlign w:val="bottom"/>
          </w:tcPr>
          <w:p w14:paraId="58B0F283" w14:textId="77777777" w:rsidR="001516AB" w:rsidRDefault="001516AB">
            <w:pPr>
              <w:rPr>
                <w:sz w:val="15"/>
                <w:szCs w:val="15"/>
              </w:rPr>
            </w:pPr>
          </w:p>
        </w:tc>
        <w:tc>
          <w:tcPr>
            <w:tcW w:w="60" w:type="dxa"/>
            <w:vAlign w:val="bottom"/>
          </w:tcPr>
          <w:p w14:paraId="1754788A" w14:textId="77777777" w:rsidR="001516AB" w:rsidRDefault="001516AB">
            <w:pPr>
              <w:rPr>
                <w:sz w:val="15"/>
                <w:szCs w:val="15"/>
              </w:rPr>
            </w:pPr>
          </w:p>
        </w:tc>
        <w:tc>
          <w:tcPr>
            <w:tcW w:w="6080" w:type="dxa"/>
            <w:vAlign w:val="bottom"/>
          </w:tcPr>
          <w:p w14:paraId="1EA0FDA8" w14:textId="77777777" w:rsidR="001516AB" w:rsidRDefault="0066520C">
            <w:pPr>
              <w:spacing w:line="182" w:lineRule="exact"/>
              <w:rPr>
                <w:sz w:val="20"/>
                <w:szCs w:val="20"/>
              </w:rPr>
            </w:pPr>
            <w:r>
              <w:rPr>
                <w:rFonts w:ascii="Arial" w:eastAsia="Arial" w:hAnsi="Arial" w:cs="Arial"/>
                <w:sz w:val="16"/>
                <w:szCs w:val="16"/>
              </w:rPr>
              <w:t>Добавлено типичное потребление тока RX по сравнению с температурой и уровнем входной мощности.</w:t>
            </w:r>
          </w:p>
        </w:tc>
        <w:tc>
          <w:tcPr>
            <w:tcW w:w="100" w:type="dxa"/>
            <w:tcBorders>
              <w:right w:val="single" w:sz="8" w:space="0" w:color="auto"/>
            </w:tcBorders>
            <w:vAlign w:val="bottom"/>
          </w:tcPr>
          <w:p w14:paraId="212FE05D" w14:textId="77777777" w:rsidR="001516AB" w:rsidRDefault="001516AB">
            <w:pPr>
              <w:rPr>
                <w:sz w:val="15"/>
                <w:szCs w:val="15"/>
              </w:rPr>
            </w:pPr>
          </w:p>
        </w:tc>
        <w:tc>
          <w:tcPr>
            <w:tcW w:w="0" w:type="dxa"/>
            <w:vAlign w:val="bottom"/>
          </w:tcPr>
          <w:p w14:paraId="44BF0A74" w14:textId="77777777" w:rsidR="001516AB" w:rsidRDefault="001516AB">
            <w:pPr>
              <w:rPr>
                <w:sz w:val="1"/>
                <w:szCs w:val="1"/>
              </w:rPr>
            </w:pPr>
          </w:p>
        </w:tc>
      </w:tr>
      <w:tr w:rsidR="001516AB" w14:paraId="544DE65E" w14:textId="77777777">
        <w:trPr>
          <w:trHeight w:val="185"/>
        </w:trPr>
        <w:tc>
          <w:tcPr>
            <w:tcW w:w="480" w:type="dxa"/>
            <w:tcBorders>
              <w:left w:val="single" w:sz="8" w:space="0" w:color="auto"/>
            </w:tcBorders>
            <w:vAlign w:val="bottom"/>
          </w:tcPr>
          <w:p w14:paraId="6D9B48FB" w14:textId="77777777" w:rsidR="001516AB" w:rsidRDefault="001516AB">
            <w:pPr>
              <w:rPr>
                <w:sz w:val="16"/>
                <w:szCs w:val="16"/>
              </w:rPr>
            </w:pPr>
          </w:p>
        </w:tc>
        <w:tc>
          <w:tcPr>
            <w:tcW w:w="640" w:type="dxa"/>
            <w:vAlign w:val="bottom"/>
          </w:tcPr>
          <w:p w14:paraId="794BB772" w14:textId="77777777" w:rsidR="001516AB" w:rsidRDefault="001516AB">
            <w:pPr>
              <w:rPr>
                <w:sz w:val="16"/>
                <w:szCs w:val="16"/>
              </w:rPr>
            </w:pPr>
          </w:p>
        </w:tc>
        <w:tc>
          <w:tcPr>
            <w:tcW w:w="40" w:type="dxa"/>
            <w:tcBorders>
              <w:right w:val="single" w:sz="8" w:space="0" w:color="auto"/>
            </w:tcBorders>
            <w:vAlign w:val="bottom"/>
          </w:tcPr>
          <w:p w14:paraId="68C990C4" w14:textId="77777777" w:rsidR="001516AB" w:rsidRDefault="001516AB">
            <w:pPr>
              <w:rPr>
                <w:sz w:val="16"/>
                <w:szCs w:val="16"/>
              </w:rPr>
            </w:pPr>
          </w:p>
        </w:tc>
        <w:tc>
          <w:tcPr>
            <w:tcW w:w="880" w:type="dxa"/>
            <w:vAlign w:val="bottom"/>
          </w:tcPr>
          <w:p w14:paraId="17C38EE4" w14:textId="77777777" w:rsidR="001516AB" w:rsidRDefault="001516AB">
            <w:pPr>
              <w:rPr>
                <w:sz w:val="16"/>
                <w:szCs w:val="16"/>
              </w:rPr>
            </w:pPr>
          </w:p>
        </w:tc>
        <w:tc>
          <w:tcPr>
            <w:tcW w:w="100" w:type="dxa"/>
            <w:tcBorders>
              <w:right w:val="single" w:sz="8" w:space="0" w:color="auto"/>
            </w:tcBorders>
            <w:vAlign w:val="bottom"/>
          </w:tcPr>
          <w:p w14:paraId="444D7295" w14:textId="77777777" w:rsidR="001516AB" w:rsidRDefault="001516AB">
            <w:pPr>
              <w:rPr>
                <w:sz w:val="16"/>
                <w:szCs w:val="16"/>
              </w:rPr>
            </w:pPr>
          </w:p>
        </w:tc>
        <w:tc>
          <w:tcPr>
            <w:tcW w:w="60" w:type="dxa"/>
            <w:vAlign w:val="bottom"/>
          </w:tcPr>
          <w:p w14:paraId="6A3188FB" w14:textId="77777777" w:rsidR="001516AB" w:rsidRDefault="001516AB">
            <w:pPr>
              <w:rPr>
                <w:sz w:val="16"/>
                <w:szCs w:val="16"/>
              </w:rPr>
            </w:pPr>
          </w:p>
        </w:tc>
        <w:tc>
          <w:tcPr>
            <w:tcW w:w="6080" w:type="dxa"/>
            <w:vAlign w:val="bottom"/>
          </w:tcPr>
          <w:p w14:paraId="0960F0A2" w14:textId="77777777" w:rsidR="001516AB" w:rsidRDefault="0066520C">
            <w:pPr>
              <w:rPr>
                <w:sz w:val="20"/>
                <w:szCs w:val="20"/>
              </w:rPr>
            </w:pPr>
            <w:r>
              <w:rPr>
                <w:rFonts w:ascii="Arial" w:eastAsia="Arial" w:hAnsi="Arial" w:cs="Arial"/>
                <w:sz w:val="16"/>
                <w:szCs w:val="16"/>
              </w:rPr>
              <w:t>Изменяется подавление соседнего канала на 38,4 кбод.</w:t>
            </w:r>
          </w:p>
        </w:tc>
        <w:tc>
          <w:tcPr>
            <w:tcW w:w="100" w:type="dxa"/>
            <w:tcBorders>
              <w:right w:val="single" w:sz="8" w:space="0" w:color="auto"/>
            </w:tcBorders>
            <w:vAlign w:val="bottom"/>
          </w:tcPr>
          <w:p w14:paraId="66FC3C75" w14:textId="77777777" w:rsidR="001516AB" w:rsidRDefault="001516AB">
            <w:pPr>
              <w:rPr>
                <w:sz w:val="16"/>
                <w:szCs w:val="16"/>
              </w:rPr>
            </w:pPr>
          </w:p>
        </w:tc>
        <w:tc>
          <w:tcPr>
            <w:tcW w:w="0" w:type="dxa"/>
            <w:vAlign w:val="bottom"/>
          </w:tcPr>
          <w:p w14:paraId="75A84AE3" w14:textId="77777777" w:rsidR="001516AB" w:rsidRDefault="001516AB">
            <w:pPr>
              <w:rPr>
                <w:sz w:val="1"/>
                <w:szCs w:val="1"/>
              </w:rPr>
            </w:pPr>
          </w:p>
        </w:tc>
      </w:tr>
      <w:tr w:rsidR="001516AB" w14:paraId="1C21A080" w14:textId="77777777">
        <w:trPr>
          <w:trHeight w:val="185"/>
        </w:trPr>
        <w:tc>
          <w:tcPr>
            <w:tcW w:w="480" w:type="dxa"/>
            <w:tcBorders>
              <w:left w:val="single" w:sz="8" w:space="0" w:color="auto"/>
            </w:tcBorders>
            <w:vAlign w:val="bottom"/>
          </w:tcPr>
          <w:p w14:paraId="4B8B8063" w14:textId="77777777" w:rsidR="001516AB" w:rsidRDefault="001516AB">
            <w:pPr>
              <w:rPr>
                <w:sz w:val="16"/>
                <w:szCs w:val="16"/>
              </w:rPr>
            </w:pPr>
          </w:p>
        </w:tc>
        <w:tc>
          <w:tcPr>
            <w:tcW w:w="640" w:type="dxa"/>
            <w:vAlign w:val="bottom"/>
          </w:tcPr>
          <w:p w14:paraId="41C92072" w14:textId="77777777" w:rsidR="001516AB" w:rsidRDefault="001516AB">
            <w:pPr>
              <w:rPr>
                <w:sz w:val="16"/>
                <w:szCs w:val="16"/>
              </w:rPr>
            </w:pPr>
          </w:p>
        </w:tc>
        <w:tc>
          <w:tcPr>
            <w:tcW w:w="40" w:type="dxa"/>
            <w:tcBorders>
              <w:right w:val="single" w:sz="8" w:space="0" w:color="auto"/>
            </w:tcBorders>
            <w:vAlign w:val="bottom"/>
          </w:tcPr>
          <w:p w14:paraId="5BEE7E05" w14:textId="77777777" w:rsidR="001516AB" w:rsidRDefault="001516AB">
            <w:pPr>
              <w:rPr>
                <w:sz w:val="16"/>
                <w:szCs w:val="16"/>
              </w:rPr>
            </w:pPr>
          </w:p>
        </w:tc>
        <w:tc>
          <w:tcPr>
            <w:tcW w:w="880" w:type="dxa"/>
            <w:vAlign w:val="bottom"/>
          </w:tcPr>
          <w:p w14:paraId="67656007" w14:textId="77777777" w:rsidR="001516AB" w:rsidRDefault="001516AB">
            <w:pPr>
              <w:rPr>
                <w:sz w:val="16"/>
                <w:szCs w:val="16"/>
              </w:rPr>
            </w:pPr>
          </w:p>
        </w:tc>
        <w:tc>
          <w:tcPr>
            <w:tcW w:w="100" w:type="dxa"/>
            <w:tcBorders>
              <w:right w:val="single" w:sz="8" w:space="0" w:color="auto"/>
            </w:tcBorders>
            <w:vAlign w:val="bottom"/>
          </w:tcPr>
          <w:p w14:paraId="3721E10F" w14:textId="77777777" w:rsidR="001516AB" w:rsidRDefault="001516AB">
            <w:pPr>
              <w:rPr>
                <w:sz w:val="16"/>
                <w:szCs w:val="16"/>
              </w:rPr>
            </w:pPr>
          </w:p>
        </w:tc>
        <w:tc>
          <w:tcPr>
            <w:tcW w:w="60" w:type="dxa"/>
            <w:vAlign w:val="bottom"/>
          </w:tcPr>
          <w:p w14:paraId="29C3C13C" w14:textId="77777777" w:rsidR="001516AB" w:rsidRDefault="001516AB">
            <w:pPr>
              <w:rPr>
                <w:sz w:val="16"/>
                <w:szCs w:val="16"/>
              </w:rPr>
            </w:pPr>
          </w:p>
        </w:tc>
        <w:tc>
          <w:tcPr>
            <w:tcW w:w="6080" w:type="dxa"/>
            <w:vAlign w:val="bottom"/>
          </w:tcPr>
          <w:p w14:paraId="55D8EAE5" w14:textId="77777777" w:rsidR="001516AB" w:rsidRDefault="0066520C">
            <w:pPr>
              <w:rPr>
                <w:sz w:val="20"/>
                <w:szCs w:val="20"/>
              </w:rPr>
            </w:pPr>
            <w:r>
              <w:rPr>
                <w:rFonts w:ascii="Arial" w:eastAsia="Arial" w:hAnsi="Arial" w:cs="Arial"/>
                <w:sz w:val="16"/>
                <w:szCs w:val="16"/>
              </w:rPr>
              <w:t xml:space="preserve">Изменяется режим подавления изображения на скорости 250 </w:t>
            </w:r>
            <w:r>
              <w:rPr>
                <w:rFonts w:ascii="Arial" w:eastAsia="Arial" w:hAnsi="Arial" w:cs="Arial"/>
                <w:sz w:val="16"/>
                <w:szCs w:val="16"/>
              </w:rPr>
              <w:t>кбод.</w:t>
            </w:r>
          </w:p>
        </w:tc>
        <w:tc>
          <w:tcPr>
            <w:tcW w:w="100" w:type="dxa"/>
            <w:tcBorders>
              <w:right w:val="single" w:sz="8" w:space="0" w:color="auto"/>
            </w:tcBorders>
            <w:vAlign w:val="bottom"/>
          </w:tcPr>
          <w:p w14:paraId="7DB833B2" w14:textId="77777777" w:rsidR="001516AB" w:rsidRDefault="001516AB">
            <w:pPr>
              <w:rPr>
                <w:sz w:val="16"/>
                <w:szCs w:val="16"/>
              </w:rPr>
            </w:pPr>
          </w:p>
        </w:tc>
        <w:tc>
          <w:tcPr>
            <w:tcW w:w="0" w:type="dxa"/>
            <w:vAlign w:val="bottom"/>
          </w:tcPr>
          <w:p w14:paraId="1EA43212" w14:textId="77777777" w:rsidR="001516AB" w:rsidRDefault="001516AB">
            <w:pPr>
              <w:rPr>
                <w:sz w:val="1"/>
                <w:szCs w:val="1"/>
              </w:rPr>
            </w:pPr>
          </w:p>
        </w:tc>
      </w:tr>
      <w:tr w:rsidR="001516AB" w14:paraId="509BA5FA" w14:textId="77777777">
        <w:trPr>
          <w:trHeight w:val="182"/>
        </w:trPr>
        <w:tc>
          <w:tcPr>
            <w:tcW w:w="480" w:type="dxa"/>
            <w:tcBorders>
              <w:left w:val="single" w:sz="8" w:space="0" w:color="auto"/>
            </w:tcBorders>
            <w:vAlign w:val="bottom"/>
          </w:tcPr>
          <w:p w14:paraId="51171EAC" w14:textId="77777777" w:rsidR="001516AB" w:rsidRDefault="001516AB">
            <w:pPr>
              <w:rPr>
                <w:sz w:val="15"/>
                <w:szCs w:val="15"/>
              </w:rPr>
            </w:pPr>
          </w:p>
        </w:tc>
        <w:tc>
          <w:tcPr>
            <w:tcW w:w="640" w:type="dxa"/>
            <w:vAlign w:val="bottom"/>
          </w:tcPr>
          <w:p w14:paraId="7F0093F5" w14:textId="77777777" w:rsidR="001516AB" w:rsidRDefault="001516AB">
            <w:pPr>
              <w:rPr>
                <w:sz w:val="15"/>
                <w:szCs w:val="15"/>
              </w:rPr>
            </w:pPr>
          </w:p>
        </w:tc>
        <w:tc>
          <w:tcPr>
            <w:tcW w:w="40" w:type="dxa"/>
            <w:tcBorders>
              <w:right w:val="single" w:sz="8" w:space="0" w:color="auto"/>
            </w:tcBorders>
            <w:vAlign w:val="bottom"/>
          </w:tcPr>
          <w:p w14:paraId="54391849" w14:textId="77777777" w:rsidR="001516AB" w:rsidRDefault="001516AB">
            <w:pPr>
              <w:rPr>
                <w:sz w:val="15"/>
                <w:szCs w:val="15"/>
              </w:rPr>
            </w:pPr>
          </w:p>
        </w:tc>
        <w:tc>
          <w:tcPr>
            <w:tcW w:w="880" w:type="dxa"/>
            <w:vAlign w:val="bottom"/>
          </w:tcPr>
          <w:p w14:paraId="2D659325" w14:textId="77777777" w:rsidR="001516AB" w:rsidRDefault="001516AB">
            <w:pPr>
              <w:rPr>
                <w:sz w:val="15"/>
                <w:szCs w:val="15"/>
              </w:rPr>
            </w:pPr>
          </w:p>
        </w:tc>
        <w:tc>
          <w:tcPr>
            <w:tcW w:w="100" w:type="dxa"/>
            <w:tcBorders>
              <w:right w:val="single" w:sz="8" w:space="0" w:color="auto"/>
            </w:tcBorders>
            <w:vAlign w:val="bottom"/>
          </w:tcPr>
          <w:p w14:paraId="2CCAB820" w14:textId="77777777" w:rsidR="001516AB" w:rsidRDefault="001516AB">
            <w:pPr>
              <w:rPr>
                <w:sz w:val="15"/>
                <w:szCs w:val="15"/>
              </w:rPr>
            </w:pPr>
          </w:p>
        </w:tc>
        <w:tc>
          <w:tcPr>
            <w:tcW w:w="60" w:type="dxa"/>
            <w:vAlign w:val="bottom"/>
          </w:tcPr>
          <w:p w14:paraId="78067A9D" w14:textId="77777777" w:rsidR="001516AB" w:rsidRDefault="001516AB">
            <w:pPr>
              <w:rPr>
                <w:sz w:val="15"/>
                <w:szCs w:val="15"/>
              </w:rPr>
            </w:pPr>
          </w:p>
        </w:tc>
        <w:tc>
          <w:tcPr>
            <w:tcW w:w="6080" w:type="dxa"/>
            <w:vAlign w:val="bottom"/>
          </w:tcPr>
          <w:p w14:paraId="2B9AD4D1" w14:textId="77777777" w:rsidR="001516AB" w:rsidRDefault="0066520C">
            <w:pPr>
              <w:spacing w:line="182" w:lineRule="exact"/>
              <w:rPr>
                <w:sz w:val="20"/>
                <w:szCs w:val="20"/>
              </w:rPr>
            </w:pPr>
            <w:r>
              <w:rPr>
                <w:rFonts w:ascii="Arial" w:eastAsia="Arial" w:hAnsi="Arial" w:cs="Arial"/>
                <w:sz w:val="16"/>
                <w:szCs w:val="16"/>
              </w:rPr>
              <w:t>Обновления избирательных / блокирующих участков.</w:t>
            </w:r>
          </w:p>
        </w:tc>
        <w:tc>
          <w:tcPr>
            <w:tcW w:w="100" w:type="dxa"/>
            <w:tcBorders>
              <w:right w:val="single" w:sz="8" w:space="0" w:color="auto"/>
            </w:tcBorders>
            <w:vAlign w:val="bottom"/>
          </w:tcPr>
          <w:p w14:paraId="6DE33276" w14:textId="77777777" w:rsidR="001516AB" w:rsidRDefault="001516AB">
            <w:pPr>
              <w:rPr>
                <w:sz w:val="15"/>
                <w:szCs w:val="15"/>
              </w:rPr>
            </w:pPr>
          </w:p>
        </w:tc>
        <w:tc>
          <w:tcPr>
            <w:tcW w:w="0" w:type="dxa"/>
            <w:vAlign w:val="bottom"/>
          </w:tcPr>
          <w:p w14:paraId="4013BF38" w14:textId="77777777" w:rsidR="001516AB" w:rsidRDefault="001516AB">
            <w:pPr>
              <w:rPr>
                <w:sz w:val="1"/>
                <w:szCs w:val="1"/>
              </w:rPr>
            </w:pPr>
          </w:p>
        </w:tc>
      </w:tr>
      <w:tr w:rsidR="001516AB" w14:paraId="798C5B51" w14:textId="77777777">
        <w:trPr>
          <w:trHeight w:val="185"/>
        </w:trPr>
        <w:tc>
          <w:tcPr>
            <w:tcW w:w="480" w:type="dxa"/>
            <w:tcBorders>
              <w:left w:val="single" w:sz="8" w:space="0" w:color="auto"/>
            </w:tcBorders>
            <w:vAlign w:val="bottom"/>
          </w:tcPr>
          <w:p w14:paraId="7E3B5177" w14:textId="77777777" w:rsidR="001516AB" w:rsidRDefault="001516AB">
            <w:pPr>
              <w:rPr>
                <w:sz w:val="16"/>
                <w:szCs w:val="16"/>
              </w:rPr>
            </w:pPr>
          </w:p>
        </w:tc>
        <w:tc>
          <w:tcPr>
            <w:tcW w:w="640" w:type="dxa"/>
            <w:vAlign w:val="bottom"/>
          </w:tcPr>
          <w:p w14:paraId="44B146C7" w14:textId="77777777" w:rsidR="001516AB" w:rsidRDefault="001516AB">
            <w:pPr>
              <w:rPr>
                <w:sz w:val="16"/>
                <w:szCs w:val="16"/>
              </w:rPr>
            </w:pPr>
          </w:p>
        </w:tc>
        <w:tc>
          <w:tcPr>
            <w:tcW w:w="40" w:type="dxa"/>
            <w:tcBorders>
              <w:right w:val="single" w:sz="8" w:space="0" w:color="auto"/>
            </w:tcBorders>
            <w:vAlign w:val="bottom"/>
          </w:tcPr>
          <w:p w14:paraId="5FF52692" w14:textId="77777777" w:rsidR="001516AB" w:rsidRDefault="001516AB">
            <w:pPr>
              <w:rPr>
                <w:sz w:val="16"/>
                <w:szCs w:val="16"/>
              </w:rPr>
            </w:pPr>
          </w:p>
        </w:tc>
        <w:tc>
          <w:tcPr>
            <w:tcW w:w="880" w:type="dxa"/>
            <w:vAlign w:val="bottom"/>
          </w:tcPr>
          <w:p w14:paraId="5AD5868E" w14:textId="77777777" w:rsidR="001516AB" w:rsidRDefault="001516AB">
            <w:pPr>
              <w:rPr>
                <w:sz w:val="16"/>
                <w:szCs w:val="16"/>
              </w:rPr>
            </w:pPr>
          </w:p>
        </w:tc>
        <w:tc>
          <w:tcPr>
            <w:tcW w:w="100" w:type="dxa"/>
            <w:tcBorders>
              <w:right w:val="single" w:sz="8" w:space="0" w:color="auto"/>
            </w:tcBorders>
            <w:vAlign w:val="bottom"/>
          </w:tcPr>
          <w:p w14:paraId="4C97D56B" w14:textId="77777777" w:rsidR="001516AB" w:rsidRDefault="001516AB">
            <w:pPr>
              <w:rPr>
                <w:sz w:val="16"/>
                <w:szCs w:val="16"/>
              </w:rPr>
            </w:pPr>
          </w:p>
        </w:tc>
        <w:tc>
          <w:tcPr>
            <w:tcW w:w="60" w:type="dxa"/>
            <w:vAlign w:val="bottom"/>
          </w:tcPr>
          <w:p w14:paraId="77E34FEC" w14:textId="77777777" w:rsidR="001516AB" w:rsidRDefault="001516AB">
            <w:pPr>
              <w:rPr>
                <w:sz w:val="16"/>
                <w:szCs w:val="16"/>
              </w:rPr>
            </w:pPr>
          </w:p>
        </w:tc>
        <w:tc>
          <w:tcPr>
            <w:tcW w:w="6080" w:type="dxa"/>
            <w:vAlign w:val="bottom"/>
          </w:tcPr>
          <w:p w14:paraId="667DF9B5" w14:textId="77777777" w:rsidR="001516AB" w:rsidRDefault="0066520C">
            <w:pPr>
              <w:rPr>
                <w:sz w:val="20"/>
                <w:szCs w:val="20"/>
              </w:rPr>
            </w:pPr>
            <w:r>
              <w:rPr>
                <w:rFonts w:ascii="Arial" w:eastAsia="Arial" w:hAnsi="Arial" w:cs="Arial"/>
                <w:sz w:val="16"/>
                <w:szCs w:val="16"/>
              </w:rPr>
              <w:t>Изменена спецификация материалов для схем приложений 868/915 МГц на Murata LQW15xx.</w:t>
            </w:r>
          </w:p>
        </w:tc>
        <w:tc>
          <w:tcPr>
            <w:tcW w:w="100" w:type="dxa"/>
            <w:tcBorders>
              <w:right w:val="single" w:sz="8" w:space="0" w:color="auto"/>
            </w:tcBorders>
            <w:vAlign w:val="bottom"/>
          </w:tcPr>
          <w:p w14:paraId="09E18107" w14:textId="77777777" w:rsidR="001516AB" w:rsidRDefault="001516AB">
            <w:pPr>
              <w:rPr>
                <w:sz w:val="16"/>
                <w:szCs w:val="16"/>
              </w:rPr>
            </w:pPr>
          </w:p>
        </w:tc>
        <w:tc>
          <w:tcPr>
            <w:tcW w:w="0" w:type="dxa"/>
            <w:vAlign w:val="bottom"/>
          </w:tcPr>
          <w:p w14:paraId="2B1FAF14" w14:textId="77777777" w:rsidR="001516AB" w:rsidRDefault="001516AB">
            <w:pPr>
              <w:rPr>
                <w:sz w:val="1"/>
                <w:szCs w:val="1"/>
              </w:rPr>
            </w:pPr>
          </w:p>
        </w:tc>
      </w:tr>
      <w:tr w:rsidR="001516AB" w14:paraId="62B00D00" w14:textId="77777777">
        <w:trPr>
          <w:trHeight w:val="185"/>
        </w:trPr>
        <w:tc>
          <w:tcPr>
            <w:tcW w:w="480" w:type="dxa"/>
            <w:tcBorders>
              <w:left w:val="single" w:sz="8" w:space="0" w:color="auto"/>
            </w:tcBorders>
            <w:vAlign w:val="bottom"/>
          </w:tcPr>
          <w:p w14:paraId="18983674" w14:textId="77777777" w:rsidR="001516AB" w:rsidRDefault="001516AB">
            <w:pPr>
              <w:rPr>
                <w:sz w:val="16"/>
                <w:szCs w:val="16"/>
              </w:rPr>
            </w:pPr>
          </w:p>
        </w:tc>
        <w:tc>
          <w:tcPr>
            <w:tcW w:w="640" w:type="dxa"/>
            <w:vAlign w:val="bottom"/>
          </w:tcPr>
          <w:p w14:paraId="226DB5B7" w14:textId="77777777" w:rsidR="001516AB" w:rsidRDefault="001516AB">
            <w:pPr>
              <w:rPr>
                <w:sz w:val="16"/>
                <w:szCs w:val="16"/>
              </w:rPr>
            </w:pPr>
          </w:p>
        </w:tc>
        <w:tc>
          <w:tcPr>
            <w:tcW w:w="40" w:type="dxa"/>
            <w:tcBorders>
              <w:right w:val="single" w:sz="8" w:space="0" w:color="auto"/>
            </w:tcBorders>
            <w:vAlign w:val="bottom"/>
          </w:tcPr>
          <w:p w14:paraId="65E10272" w14:textId="77777777" w:rsidR="001516AB" w:rsidRDefault="001516AB">
            <w:pPr>
              <w:rPr>
                <w:sz w:val="16"/>
                <w:szCs w:val="16"/>
              </w:rPr>
            </w:pPr>
          </w:p>
        </w:tc>
        <w:tc>
          <w:tcPr>
            <w:tcW w:w="880" w:type="dxa"/>
            <w:vAlign w:val="bottom"/>
          </w:tcPr>
          <w:p w14:paraId="0427CEDF" w14:textId="77777777" w:rsidR="001516AB" w:rsidRDefault="001516AB">
            <w:pPr>
              <w:rPr>
                <w:sz w:val="16"/>
                <w:szCs w:val="16"/>
              </w:rPr>
            </w:pPr>
          </w:p>
        </w:tc>
        <w:tc>
          <w:tcPr>
            <w:tcW w:w="100" w:type="dxa"/>
            <w:tcBorders>
              <w:right w:val="single" w:sz="8" w:space="0" w:color="auto"/>
            </w:tcBorders>
            <w:vAlign w:val="bottom"/>
          </w:tcPr>
          <w:p w14:paraId="0637F35E" w14:textId="77777777" w:rsidR="001516AB" w:rsidRDefault="001516AB">
            <w:pPr>
              <w:rPr>
                <w:sz w:val="16"/>
                <w:szCs w:val="16"/>
              </w:rPr>
            </w:pPr>
          </w:p>
        </w:tc>
        <w:tc>
          <w:tcPr>
            <w:tcW w:w="60" w:type="dxa"/>
            <w:vAlign w:val="bottom"/>
          </w:tcPr>
          <w:p w14:paraId="2B801306" w14:textId="77777777" w:rsidR="001516AB" w:rsidRDefault="001516AB">
            <w:pPr>
              <w:rPr>
                <w:sz w:val="16"/>
                <w:szCs w:val="16"/>
              </w:rPr>
            </w:pPr>
          </w:p>
        </w:tc>
        <w:tc>
          <w:tcPr>
            <w:tcW w:w="6080" w:type="dxa"/>
            <w:vAlign w:val="bottom"/>
          </w:tcPr>
          <w:p w14:paraId="6B6697A8" w14:textId="77777777" w:rsidR="001516AB" w:rsidRDefault="0066520C">
            <w:pPr>
              <w:rPr>
                <w:sz w:val="20"/>
                <w:szCs w:val="20"/>
              </w:rPr>
            </w:pPr>
            <w:r>
              <w:rPr>
                <w:rFonts w:ascii="Arial" w:eastAsia="Arial" w:hAnsi="Arial" w:cs="Arial"/>
                <w:sz w:val="16"/>
                <w:szCs w:val="16"/>
              </w:rPr>
              <w:t>индукторы серии.</w:t>
            </w:r>
          </w:p>
        </w:tc>
        <w:tc>
          <w:tcPr>
            <w:tcW w:w="100" w:type="dxa"/>
            <w:tcBorders>
              <w:right w:val="single" w:sz="8" w:space="0" w:color="auto"/>
            </w:tcBorders>
            <w:vAlign w:val="bottom"/>
          </w:tcPr>
          <w:p w14:paraId="59D4F700" w14:textId="77777777" w:rsidR="001516AB" w:rsidRDefault="001516AB">
            <w:pPr>
              <w:rPr>
                <w:sz w:val="16"/>
                <w:szCs w:val="16"/>
              </w:rPr>
            </w:pPr>
          </w:p>
        </w:tc>
        <w:tc>
          <w:tcPr>
            <w:tcW w:w="0" w:type="dxa"/>
            <w:vAlign w:val="bottom"/>
          </w:tcPr>
          <w:p w14:paraId="5A14954A" w14:textId="77777777" w:rsidR="001516AB" w:rsidRDefault="001516AB">
            <w:pPr>
              <w:rPr>
                <w:sz w:val="1"/>
                <w:szCs w:val="1"/>
              </w:rPr>
            </w:pPr>
          </w:p>
        </w:tc>
      </w:tr>
      <w:tr w:rsidR="001516AB" w14:paraId="69847F9B" w14:textId="77777777">
        <w:trPr>
          <w:trHeight w:val="182"/>
        </w:trPr>
        <w:tc>
          <w:tcPr>
            <w:tcW w:w="480" w:type="dxa"/>
            <w:tcBorders>
              <w:left w:val="single" w:sz="8" w:space="0" w:color="auto"/>
            </w:tcBorders>
            <w:vAlign w:val="bottom"/>
          </w:tcPr>
          <w:p w14:paraId="16EFA007" w14:textId="77777777" w:rsidR="001516AB" w:rsidRDefault="001516AB">
            <w:pPr>
              <w:rPr>
                <w:sz w:val="15"/>
                <w:szCs w:val="15"/>
              </w:rPr>
            </w:pPr>
          </w:p>
        </w:tc>
        <w:tc>
          <w:tcPr>
            <w:tcW w:w="640" w:type="dxa"/>
            <w:vAlign w:val="bottom"/>
          </w:tcPr>
          <w:p w14:paraId="01DAFD05" w14:textId="77777777" w:rsidR="001516AB" w:rsidRDefault="001516AB">
            <w:pPr>
              <w:rPr>
                <w:sz w:val="15"/>
                <w:szCs w:val="15"/>
              </w:rPr>
            </w:pPr>
          </w:p>
        </w:tc>
        <w:tc>
          <w:tcPr>
            <w:tcW w:w="40" w:type="dxa"/>
            <w:tcBorders>
              <w:right w:val="single" w:sz="8" w:space="0" w:color="auto"/>
            </w:tcBorders>
            <w:vAlign w:val="bottom"/>
          </w:tcPr>
          <w:p w14:paraId="49295F70" w14:textId="77777777" w:rsidR="001516AB" w:rsidRDefault="001516AB">
            <w:pPr>
              <w:rPr>
                <w:sz w:val="15"/>
                <w:szCs w:val="15"/>
              </w:rPr>
            </w:pPr>
          </w:p>
        </w:tc>
        <w:tc>
          <w:tcPr>
            <w:tcW w:w="880" w:type="dxa"/>
            <w:vAlign w:val="bottom"/>
          </w:tcPr>
          <w:p w14:paraId="533F357D" w14:textId="77777777" w:rsidR="001516AB" w:rsidRDefault="001516AB">
            <w:pPr>
              <w:rPr>
                <w:sz w:val="15"/>
                <w:szCs w:val="15"/>
              </w:rPr>
            </w:pPr>
          </w:p>
        </w:tc>
        <w:tc>
          <w:tcPr>
            <w:tcW w:w="100" w:type="dxa"/>
            <w:tcBorders>
              <w:right w:val="single" w:sz="8" w:space="0" w:color="auto"/>
            </w:tcBorders>
            <w:vAlign w:val="bottom"/>
          </w:tcPr>
          <w:p w14:paraId="3AF3D92C" w14:textId="77777777" w:rsidR="001516AB" w:rsidRDefault="001516AB">
            <w:pPr>
              <w:rPr>
                <w:sz w:val="15"/>
                <w:szCs w:val="15"/>
              </w:rPr>
            </w:pPr>
          </w:p>
        </w:tc>
        <w:tc>
          <w:tcPr>
            <w:tcW w:w="60" w:type="dxa"/>
            <w:vAlign w:val="bottom"/>
          </w:tcPr>
          <w:p w14:paraId="37DF41E1" w14:textId="77777777" w:rsidR="001516AB" w:rsidRDefault="001516AB">
            <w:pPr>
              <w:rPr>
                <w:sz w:val="15"/>
                <w:szCs w:val="15"/>
              </w:rPr>
            </w:pPr>
          </w:p>
        </w:tc>
        <w:tc>
          <w:tcPr>
            <w:tcW w:w="6080" w:type="dxa"/>
            <w:vAlign w:val="bottom"/>
          </w:tcPr>
          <w:p w14:paraId="0AEF26DD" w14:textId="77777777" w:rsidR="001516AB" w:rsidRDefault="0066520C">
            <w:pPr>
              <w:spacing w:line="182" w:lineRule="exact"/>
              <w:rPr>
                <w:sz w:val="20"/>
                <w:szCs w:val="20"/>
              </w:rPr>
            </w:pPr>
            <w:r>
              <w:rPr>
                <w:rFonts w:ascii="Arial" w:eastAsia="Arial" w:hAnsi="Arial" w:cs="Arial"/>
                <w:sz w:val="16"/>
                <w:szCs w:val="16"/>
              </w:rPr>
              <w:t xml:space="preserve">Изменен температурный коэффициент аналогового датчика </w:t>
            </w:r>
            <w:r>
              <w:rPr>
                <w:rFonts w:ascii="Arial" w:eastAsia="Arial" w:hAnsi="Arial" w:cs="Arial"/>
                <w:sz w:val="16"/>
                <w:szCs w:val="16"/>
              </w:rPr>
              <w:t>температуры.</w:t>
            </w:r>
          </w:p>
        </w:tc>
        <w:tc>
          <w:tcPr>
            <w:tcW w:w="100" w:type="dxa"/>
            <w:tcBorders>
              <w:right w:val="single" w:sz="8" w:space="0" w:color="auto"/>
            </w:tcBorders>
            <w:vAlign w:val="bottom"/>
          </w:tcPr>
          <w:p w14:paraId="13B2A2C3" w14:textId="77777777" w:rsidR="001516AB" w:rsidRDefault="001516AB">
            <w:pPr>
              <w:rPr>
                <w:sz w:val="15"/>
                <w:szCs w:val="15"/>
              </w:rPr>
            </w:pPr>
          </w:p>
        </w:tc>
        <w:tc>
          <w:tcPr>
            <w:tcW w:w="0" w:type="dxa"/>
            <w:vAlign w:val="bottom"/>
          </w:tcPr>
          <w:p w14:paraId="471AC857" w14:textId="77777777" w:rsidR="001516AB" w:rsidRDefault="001516AB">
            <w:pPr>
              <w:rPr>
                <w:sz w:val="1"/>
                <w:szCs w:val="1"/>
              </w:rPr>
            </w:pPr>
          </w:p>
        </w:tc>
      </w:tr>
      <w:tr w:rsidR="001516AB" w14:paraId="7DEF7DB7" w14:textId="77777777">
        <w:trPr>
          <w:trHeight w:val="185"/>
        </w:trPr>
        <w:tc>
          <w:tcPr>
            <w:tcW w:w="480" w:type="dxa"/>
            <w:tcBorders>
              <w:left w:val="single" w:sz="8" w:space="0" w:color="auto"/>
            </w:tcBorders>
            <w:vAlign w:val="bottom"/>
          </w:tcPr>
          <w:p w14:paraId="1B203A86" w14:textId="77777777" w:rsidR="001516AB" w:rsidRDefault="001516AB">
            <w:pPr>
              <w:rPr>
                <w:sz w:val="16"/>
                <w:szCs w:val="16"/>
              </w:rPr>
            </w:pPr>
          </w:p>
        </w:tc>
        <w:tc>
          <w:tcPr>
            <w:tcW w:w="640" w:type="dxa"/>
            <w:vAlign w:val="bottom"/>
          </w:tcPr>
          <w:p w14:paraId="3E71D8A8" w14:textId="77777777" w:rsidR="001516AB" w:rsidRDefault="001516AB">
            <w:pPr>
              <w:rPr>
                <w:sz w:val="16"/>
                <w:szCs w:val="16"/>
              </w:rPr>
            </w:pPr>
          </w:p>
        </w:tc>
        <w:tc>
          <w:tcPr>
            <w:tcW w:w="40" w:type="dxa"/>
            <w:tcBorders>
              <w:right w:val="single" w:sz="8" w:space="0" w:color="auto"/>
            </w:tcBorders>
            <w:vAlign w:val="bottom"/>
          </w:tcPr>
          <w:p w14:paraId="309184CA" w14:textId="77777777" w:rsidR="001516AB" w:rsidRDefault="001516AB">
            <w:pPr>
              <w:rPr>
                <w:sz w:val="16"/>
                <w:szCs w:val="16"/>
              </w:rPr>
            </w:pPr>
          </w:p>
        </w:tc>
        <w:tc>
          <w:tcPr>
            <w:tcW w:w="880" w:type="dxa"/>
            <w:vAlign w:val="bottom"/>
          </w:tcPr>
          <w:p w14:paraId="59A01877" w14:textId="77777777" w:rsidR="001516AB" w:rsidRDefault="001516AB">
            <w:pPr>
              <w:rPr>
                <w:sz w:val="16"/>
                <w:szCs w:val="16"/>
              </w:rPr>
            </w:pPr>
          </w:p>
        </w:tc>
        <w:tc>
          <w:tcPr>
            <w:tcW w:w="100" w:type="dxa"/>
            <w:tcBorders>
              <w:right w:val="single" w:sz="8" w:space="0" w:color="auto"/>
            </w:tcBorders>
            <w:vAlign w:val="bottom"/>
          </w:tcPr>
          <w:p w14:paraId="6DD77A53" w14:textId="77777777" w:rsidR="001516AB" w:rsidRDefault="001516AB">
            <w:pPr>
              <w:rPr>
                <w:sz w:val="16"/>
                <w:szCs w:val="16"/>
              </w:rPr>
            </w:pPr>
          </w:p>
        </w:tc>
        <w:tc>
          <w:tcPr>
            <w:tcW w:w="60" w:type="dxa"/>
            <w:vAlign w:val="bottom"/>
          </w:tcPr>
          <w:p w14:paraId="7E7CADF8" w14:textId="77777777" w:rsidR="001516AB" w:rsidRDefault="001516AB">
            <w:pPr>
              <w:rPr>
                <w:sz w:val="16"/>
                <w:szCs w:val="16"/>
              </w:rPr>
            </w:pPr>
          </w:p>
        </w:tc>
        <w:tc>
          <w:tcPr>
            <w:tcW w:w="6080" w:type="dxa"/>
            <w:vAlign w:val="bottom"/>
          </w:tcPr>
          <w:p w14:paraId="102B11FC" w14:textId="77777777" w:rsidR="001516AB" w:rsidRDefault="0066520C">
            <w:pPr>
              <w:rPr>
                <w:sz w:val="20"/>
                <w:szCs w:val="20"/>
              </w:rPr>
            </w:pPr>
            <w:r>
              <w:rPr>
                <w:rFonts w:ascii="Arial" w:eastAsia="Arial" w:hAnsi="Arial" w:cs="Arial"/>
                <w:sz w:val="16"/>
                <w:szCs w:val="16"/>
              </w:rPr>
              <w:t>Добавлены ссылки на DN501 и DN504</w:t>
            </w:r>
          </w:p>
        </w:tc>
        <w:tc>
          <w:tcPr>
            <w:tcW w:w="100" w:type="dxa"/>
            <w:tcBorders>
              <w:right w:val="single" w:sz="8" w:space="0" w:color="auto"/>
            </w:tcBorders>
            <w:vAlign w:val="bottom"/>
          </w:tcPr>
          <w:p w14:paraId="5F5DB302" w14:textId="77777777" w:rsidR="001516AB" w:rsidRDefault="001516AB">
            <w:pPr>
              <w:rPr>
                <w:sz w:val="16"/>
                <w:szCs w:val="16"/>
              </w:rPr>
            </w:pPr>
          </w:p>
        </w:tc>
        <w:tc>
          <w:tcPr>
            <w:tcW w:w="0" w:type="dxa"/>
            <w:vAlign w:val="bottom"/>
          </w:tcPr>
          <w:p w14:paraId="28A931FD" w14:textId="77777777" w:rsidR="001516AB" w:rsidRDefault="001516AB">
            <w:pPr>
              <w:rPr>
                <w:sz w:val="1"/>
                <w:szCs w:val="1"/>
              </w:rPr>
            </w:pPr>
          </w:p>
        </w:tc>
      </w:tr>
      <w:tr w:rsidR="001516AB" w14:paraId="7FBFDCEE" w14:textId="77777777">
        <w:trPr>
          <w:trHeight w:val="185"/>
        </w:trPr>
        <w:tc>
          <w:tcPr>
            <w:tcW w:w="480" w:type="dxa"/>
            <w:tcBorders>
              <w:left w:val="single" w:sz="8" w:space="0" w:color="auto"/>
            </w:tcBorders>
            <w:vAlign w:val="bottom"/>
          </w:tcPr>
          <w:p w14:paraId="67B6C845" w14:textId="77777777" w:rsidR="001516AB" w:rsidRDefault="001516AB">
            <w:pPr>
              <w:rPr>
                <w:sz w:val="16"/>
                <w:szCs w:val="16"/>
              </w:rPr>
            </w:pPr>
          </w:p>
        </w:tc>
        <w:tc>
          <w:tcPr>
            <w:tcW w:w="640" w:type="dxa"/>
            <w:vAlign w:val="bottom"/>
          </w:tcPr>
          <w:p w14:paraId="6A2DE365" w14:textId="77777777" w:rsidR="001516AB" w:rsidRDefault="001516AB">
            <w:pPr>
              <w:rPr>
                <w:sz w:val="16"/>
                <w:szCs w:val="16"/>
              </w:rPr>
            </w:pPr>
          </w:p>
        </w:tc>
        <w:tc>
          <w:tcPr>
            <w:tcW w:w="40" w:type="dxa"/>
            <w:tcBorders>
              <w:right w:val="single" w:sz="8" w:space="0" w:color="auto"/>
            </w:tcBorders>
            <w:vAlign w:val="bottom"/>
          </w:tcPr>
          <w:p w14:paraId="7D797BD8" w14:textId="77777777" w:rsidR="001516AB" w:rsidRDefault="001516AB">
            <w:pPr>
              <w:rPr>
                <w:sz w:val="16"/>
                <w:szCs w:val="16"/>
              </w:rPr>
            </w:pPr>
          </w:p>
        </w:tc>
        <w:tc>
          <w:tcPr>
            <w:tcW w:w="880" w:type="dxa"/>
            <w:vAlign w:val="bottom"/>
          </w:tcPr>
          <w:p w14:paraId="38910BB9" w14:textId="77777777" w:rsidR="001516AB" w:rsidRDefault="001516AB">
            <w:pPr>
              <w:rPr>
                <w:sz w:val="16"/>
                <w:szCs w:val="16"/>
              </w:rPr>
            </w:pPr>
          </w:p>
        </w:tc>
        <w:tc>
          <w:tcPr>
            <w:tcW w:w="100" w:type="dxa"/>
            <w:tcBorders>
              <w:right w:val="single" w:sz="8" w:space="0" w:color="auto"/>
            </w:tcBorders>
            <w:vAlign w:val="bottom"/>
          </w:tcPr>
          <w:p w14:paraId="2F7B9498" w14:textId="77777777" w:rsidR="001516AB" w:rsidRDefault="001516AB">
            <w:pPr>
              <w:rPr>
                <w:sz w:val="16"/>
                <w:szCs w:val="16"/>
              </w:rPr>
            </w:pPr>
          </w:p>
        </w:tc>
        <w:tc>
          <w:tcPr>
            <w:tcW w:w="60" w:type="dxa"/>
            <w:vAlign w:val="bottom"/>
          </w:tcPr>
          <w:p w14:paraId="330063A3" w14:textId="77777777" w:rsidR="001516AB" w:rsidRDefault="001516AB">
            <w:pPr>
              <w:rPr>
                <w:sz w:val="16"/>
                <w:szCs w:val="16"/>
              </w:rPr>
            </w:pPr>
          </w:p>
        </w:tc>
        <w:tc>
          <w:tcPr>
            <w:tcW w:w="6080" w:type="dxa"/>
            <w:vAlign w:val="bottom"/>
          </w:tcPr>
          <w:p w14:paraId="30FB2494" w14:textId="77777777" w:rsidR="001516AB" w:rsidRDefault="0066520C">
            <w:pPr>
              <w:rPr>
                <w:sz w:val="20"/>
                <w:szCs w:val="20"/>
              </w:rPr>
            </w:pPr>
            <w:r>
              <w:rPr>
                <w:rFonts w:ascii="Arial" w:eastAsia="Arial" w:hAnsi="Arial" w:cs="Arial"/>
                <w:sz w:val="16"/>
                <w:szCs w:val="16"/>
              </w:rPr>
              <w:t>Изменения в разделе 17.6. Низкое значение LQI указывает на хорошую связь</w:t>
            </w:r>
          </w:p>
        </w:tc>
        <w:tc>
          <w:tcPr>
            <w:tcW w:w="100" w:type="dxa"/>
            <w:tcBorders>
              <w:right w:val="single" w:sz="8" w:space="0" w:color="auto"/>
            </w:tcBorders>
            <w:vAlign w:val="bottom"/>
          </w:tcPr>
          <w:p w14:paraId="2DB71CBB" w14:textId="77777777" w:rsidR="001516AB" w:rsidRDefault="001516AB">
            <w:pPr>
              <w:rPr>
                <w:sz w:val="16"/>
                <w:szCs w:val="16"/>
              </w:rPr>
            </w:pPr>
          </w:p>
        </w:tc>
        <w:tc>
          <w:tcPr>
            <w:tcW w:w="0" w:type="dxa"/>
            <w:vAlign w:val="bottom"/>
          </w:tcPr>
          <w:p w14:paraId="64D5F90A" w14:textId="77777777" w:rsidR="001516AB" w:rsidRDefault="001516AB">
            <w:pPr>
              <w:rPr>
                <w:sz w:val="1"/>
                <w:szCs w:val="1"/>
              </w:rPr>
            </w:pPr>
          </w:p>
        </w:tc>
      </w:tr>
      <w:tr w:rsidR="001516AB" w14:paraId="5EB89EB1" w14:textId="77777777">
        <w:trPr>
          <w:trHeight w:val="182"/>
        </w:trPr>
        <w:tc>
          <w:tcPr>
            <w:tcW w:w="480" w:type="dxa"/>
            <w:tcBorders>
              <w:left w:val="single" w:sz="8" w:space="0" w:color="auto"/>
            </w:tcBorders>
            <w:vAlign w:val="bottom"/>
          </w:tcPr>
          <w:p w14:paraId="7E8B90AA" w14:textId="77777777" w:rsidR="001516AB" w:rsidRDefault="001516AB">
            <w:pPr>
              <w:rPr>
                <w:sz w:val="15"/>
                <w:szCs w:val="15"/>
              </w:rPr>
            </w:pPr>
          </w:p>
        </w:tc>
        <w:tc>
          <w:tcPr>
            <w:tcW w:w="640" w:type="dxa"/>
            <w:vAlign w:val="bottom"/>
          </w:tcPr>
          <w:p w14:paraId="4B39D3DA" w14:textId="77777777" w:rsidR="001516AB" w:rsidRDefault="001516AB">
            <w:pPr>
              <w:rPr>
                <w:sz w:val="15"/>
                <w:szCs w:val="15"/>
              </w:rPr>
            </w:pPr>
          </w:p>
        </w:tc>
        <w:tc>
          <w:tcPr>
            <w:tcW w:w="40" w:type="dxa"/>
            <w:tcBorders>
              <w:right w:val="single" w:sz="8" w:space="0" w:color="auto"/>
            </w:tcBorders>
            <w:vAlign w:val="bottom"/>
          </w:tcPr>
          <w:p w14:paraId="0481230C" w14:textId="77777777" w:rsidR="001516AB" w:rsidRDefault="001516AB">
            <w:pPr>
              <w:rPr>
                <w:sz w:val="15"/>
                <w:szCs w:val="15"/>
              </w:rPr>
            </w:pPr>
          </w:p>
        </w:tc>
        <w:tc>
          <w:tcPr>
            <w:tcW w:w="880" w:type="dxa"/>
            <w:vAlign w:val="bottom"/>
          </w:tcPr>
          <w:p w14:paraId="692A3675" w14:textId="77777777" w:rsidR="001516AB" w:rsidRDefault="001516AB">
            <w:pPr>
              <w:rPr>
                <w:sz w:val="15"/>
                <w:szCs w:val="15"/>
              </w:rPr>
            </w:pPr>
          </w:p>
        </w:tc>
        <w:tc>
          <w:tcPr>
            <w:tcW w:w="100" w:type="dxa"/>
            <w:tcBorders>
              <w:right w:val="single" w:sz="8" w:space="0" w:color="auto"/>
            </w:tcBorders>
            <w:vAlign w:val="bottom"/>
          </w:tcPr>
          <w:p w14:paraId="13782210" w14:textId="77777777" w:rsidR="001516AB" w:rsidRDefault="001516AB">
            <w:pPr>
              <w:rPr>
                <w:sz w:val="15"/>
                <w:szCs w:val="15"/>
              </w:rPr>
            </w:pPr>
          </w:p>
        </w:tc>
        <w:tc>
          <w:tcPr>
            <w:tcW w:w="60" w:type="dxa"/>
            <w:vAlign w:val="bottom"/>
          </w:tcPr>
          <w:p w14:paraId="02BF8773" w14:textId="77777777" w:rsidR="001516AB" w:rsidRDefault="001516AB">
            <w:pPr>
              <w:rPr>
                <w:sz w:val="15"/>
                <w:szCs w:val="15"/>
              </w:rPr>
            </w:pPr>
          </w:p>
        </w:tc>
        <w:tc>
          <w:tcPr>
            <w:tcW w:w="6080" w:type="dxa"/>
            <w:vAlign w:val="bottom"/>
          </w:tcPr>
          <w:p w14:paraId="08BBECC5" w14:textId="77777777" w:rsidR="001516AB" w:rsidRDefault="0066520C">
            <w:pPr>
              <w:spacing w:line="182" w:lineRule="exact"/>
              <w:rPr>
                <w:sz w:val="20"/>
                <w:szCs w:val="20"/>
              </w:rPr>
            </w:pPr>
            <w:r>
              <w:rPr>
                <w:rFonts w:ascii="Arial" w:eastAsia="Arial" w:hAnsi="Arial" w:cs="Arial"/>
                <w:sz w:val="16"/>
                <w:szCs w:val="16"/>
              </w:rPr>
              <w:t>Изменения в разделе "Описание пакета"</w:t>
            </w:r>
          </w:p>
        </w:tc>
        <w:tc>
          <w:tcPr>
            <w:tcW w:w="100" w:type="dxa"/>
            <w:tcBorders>
              <w:right w:val="single" w:sz="8" w:space="0" w:color="auto"/>
            </w:tcBorders>
            <w:vAlign w:val="bottom"/>
          </w:tcPr>
          <w:p w14:paraId="2C76F891" w14:textId="77777777" w:rsidR="001516AB" w:rsidRDefault="001516AB">
            <w:pPr>
              <w:rPr>
                <w:sz w:val="15"/>
                <w:szCs w:val="15"/>
              </w:rPr>
            </w:pPr>
          </w:p>
        </w:tc>
        <w:tc>
          <w:tcPr>
            <w:tcW w:w="0" w:type="dxa"/>
            <w:vAlign w:val="bottom"/>
          </w:tcPr>
          <w:p w14:paraId="6B2AA995" w14:textId="77777777" w:rsidR="001516AB" w:rsidRDefault="001516AB">
            <w:pPr>
              <w:rPr>
                <w:sz w:val="1"/>
                <w:szCs w:val="1"/>
              </w:rPr>
            </w:pPr>
          </w:p>
        </w:tc>
      </w:tr>
      <w:tr w:rsidR="001516AB" w14:paraId="3DEACA41" w14:textId="77777777">
        <w:trPr>
          <w:trHeight w:val="189"/>
        </w:trPr>
        <w:tc>
          <w:tcPr>
            <w:tcW w:w="480" w:type="dxa"/>
            <w:tcBorders>
              <w:left w:val="single" w:sz="8" w:space="0" w:color="auto"/>
              <w:bottom w:val="single" w:sz="8" w:space="0" w:color="auto"/>
            </w:tcBorders>
            <w:vAlign w:val="bottom"/>
          </w:tcPr>
          <w:p w14:paraId="6BACE190" w14:textId="77777777" w:rsidR="001516AB" w:rsidRDefault="001516AB">
            <w:pPr>
              <w:rPr>
                <w:sz w:val="16"/>
                <w:szCs w:val="16"/>
              </w:rPr>
            </w:pPr>
          </w:p>
        </w:tc>
        <w:tc>
          <w:tcPr>
            <w:tcW w:w="640" w:type="dxa"/>
            <w:tcBorders>
              <w:bottom w:val="single" w:sz="8" w:space="0" w:color="auto"/>
            </w:tcBorders>
            <w:vAlign w:val="bottom"/>
          </w:tcPr>
          <w:p w14:paraId="6256356A" w14:textId="77777777" w:rsidR="001516AB" w:rsidRDefault="001516AB">
            <w:pPr>
              <w:rPr>
                <w:sz w:val="16"/>
                <w:szCs w:val="16"/>
              </w:rPr>
            </w:pPr>
          </w:p>
        </w:tc>
        <w:tc>
          <w:tcPr>
            <w:tcW w:w="40" w:type="dxa"/>
            <w:tcBorders>
              <w:bottom w:val="single" w:sz="8" w:space="0" w:color="auto"/>
              <w:right w:val="single" w:sz="8" w:space="0" w:color="auto"/>
            </w:tcBorders>
            <w:vAlign w:val="bottom"/>
          </w:tcPr>
          <w:p w14:paraId="204C1720" w14:textId="77777777" w:rsidR="001516AB" w:rsidRDefault="001516AB">
            <w:pPr>
              <w:rPr>
                <w:sz w:val="16"/>
                <w:szCs w:val="16"/>
              </w:rPr>
            </w:pPr>
          </w:p>
        </w:tc>
        <w:tc>
          <w:tcPr>
            <w:tcW w:w="880" w:type="dxa"/>
            <w:tcBorders>
              <w:bottom w:val="single" w:sz="8" w:space="0" w:color="auto"/>
            </w:tcBorders>
            <w:vAlign w:val="bottom"/>
          </w:tcPr>
          <w:p w14:paraId="221FE485" w14:textId="77777777" w:rsidR="001516AB" w:rsidRDefault="001516AB">
            <w:pPr>
              <w:rPr>
                <w:sz w:val="16"/>
                <w:szCs w:val="16"/>
              </w:rPr>
            </w:pPr>
          </w:p>
        </w:tc>
        <w:tc>
          <w:tcPr>
            <w:tcW w:w="100" w:type="dxa"/>
            <w:tcBorders>
              <w:bottom w:val="single" w:sz="8" w:space="0" w:color="auto"/>
              <w:right w:val="single" w:sz="8" w:space="0" w:color="auto"/>
            </w:tcBorders>
            <w:vAlign w:val="bottom"/>
          </w:tcPr>
          <w:p w14:paraId="3C8E7724" w14:textId="77777777" w:rsidR="001516AB" w:rsidRDefault="001516AB">
            <w:pPr>
              <w:rPr>
                <w:sz w:val="16"/>
                <w:szCs w:val="16"/>
              </w:rPr>
            </w:pPr>
          </w:p>
        </w:tc>
        <w:tc>
          <w:tcPr>
            <w:tcW w:w="60" w:type="dxa"/>
            <w:tcBorders>
              <w:bottom w:val="single" w:sz="8" w:space="0" w:color="auto"/>
            </w:tcBorders>
            <w:vAlign w:val="bottom"/>
          </w:tcPr>
          <w:p w14:paraId="407D7C17" w14:textId="77777777" w:rsidR="001516AB" w:rsidRDefault="001516AB">
            <w:pPr>
              <w:rPr>
                <w:sz w:val="16"/>
                <w:szCs w:val="16"/>
              </w:rPr>
            </w:pPr>
          </w:p>
        </w:tc>
        <w:tc>
          <w:tcPr>
            <w:tcW w:w="6080" w:type="dxa"/>
            <w:tcBorders>
              <w:bottom w:val="single" w:sz="8" w:space="0" w:color="auto"/>
            </w:tcBorders>
            <w:vAlign w:val="bottom"/>
          </w:tcPr>
          <w:p w14:paraId="290E5A4B" w14:textId="77777777" w:rsidR="001516AB" w:rsidRDefault="0066520C">
            <w:pPr>
              <w:rPr>
                <w:sz w:val="20"/>
                <w:szCs w:val="20"/>
              </w:rPr>
            </w:pPr>
            <w:r>
              <w:rPr>
                <w:rFonts w:ascii="Arial" w:eastAsia="Arial" w:hAnsi="Arial" w:cs="Arial"/>
                <w:sz w:val="16"/>
                <w:szCs w:val="16"/>
              </w:rPr>
              <w:t>Изменения в разделе информации для заказа</w:t>
            </w:r>
          </w:p>
        </w:tc>
        <w:tc>
          <w:tcPr>
            <w:tcW w:w="100" w:type="dxa"/>
            <w:tcBorders>
              <w:bottom w:val="single" w:sz="8" w:space="0" w:color="auto"/>
              <w:right w:val="single" w:sz="8" w:space="0" w:color="auto"/>
            </w:tcBorders>
            <w:vAlign w:val="bottom"/>
          </w:tcPr>
          <w:p w14:paraId="26AAC437" w14:textId="77777777" w:rsidR="001516AB" w:rsidRDefault="001516AB">
            <w:pPr>
              <w:rPr>
                <w:sz w:val="16"/>
                <w:szCs w:val="16"/>
              </w:rPr>
            </w:pPr>
          </w:p>
        </w:tc>
        <w:tc>
          <w:tcPr>
            <w:tcW w:w="0" w:type="dxa"/>
            <w:vAlign w:val="bottom"/>
          </w:tcPr>
          <w:p w14:paraId="00364B13" w14:textId="77777777" w:rsidR="001516AB" w:rsidRDefault="001516AB">
            <w:pPr>
              <w:rPr>
                <w:sz w:val="1"/>
                <w:szCs w:val="1"/>
              </w:rPr>
            </w:pPr>
          </w:p>
        </w:tc>
      </w:tr>
    </w:tbl>
    <w:p w14:paraId="735DFBD9" w14:textId="77777777" w:rsidR="001516AB" w:rsidRDefault="0066520C">
      <w:pPr>
        <w:spacing w:line="20" w:lineRule="exact"/>
        <w:rPr>
          <w:sz w:val="20"/>
          <w:szCs w:val="20"/>
        </w:rPr>
      </w:pPr>
      <w:r>
        <w:rPr>
          <w:noProof/>
          <w:sz w:val="20"/>
          <w:szCs w:val="20"/>
        </w:rPr>
        <w:drawing>
          <wp:anchor distT="0" distB="0" distL="114300" distR="114300" simplePos="0" relativeHeight="251890176" behindDoc="1" locked="0" layoutInCell="0" allowOverlap="1" wp14:anchorId="4397D125" wp14:editId="323F46E5">
            <wp:simplePos x="0" y="0"/>
            <wp:positionH relativeFrom="column">
              <wp:posOffset>-45085</wp:posOffset>
            </wp:positionH>
            <wp:positionV relativeFrom="paragraph">
              <wp:posOffset>1352550</wp:posOffset>
            </wp:positionV>
            <wp:extent cx="5793740" cy="255270"/>
            <wp:effectExtent l="0" t="0" r="0" b="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7793B30F" w14:textId="77777777" w:rsidR="001516AB" w:rsidRDefault="001516AB">
      <w:pPr>
        <w:spacing w:line="200" w:lineRule="exact"/>
        <w:rPr>
          <w:sz w:val="20"/>
          <w:szCs w:val="20"/>
        </w:rPr>
      </w:pPr>
    </w:p>
    <w:p w14:paraId="784930C5" w14:textId="77777777" w:rsidR="001516AB" w:rsidRDefault="001516AB">
      <w:pPr>
        <w:spacing w:line="200" w:lineRule="exact"/>
        <w:rPr>
          <w:sz w:val="20"/>
          <w:szCs w:val="20"/>
        </w:rPr>
      </w:pPr>
    </w:p>
    <w:p w14:paraId="2AE0EC2E" w14:textId="77777777" w:rsidR="001516AB" w:rsidRDefault="001516AB">
      <w:pPr>
        <w:spacing w:line="200" w:lineRule="exact"/>
        <w:rPr>
          <w:sz w:val="20"/>
          <w:szCs w:val="20"/>
        </w:rPr>
      </w:pPr>
    </w:p>
    <w:p w14:paraId="11D168DF" w14:textId="77777777" w:rsidR="001516AB" w:rsidRDefault="001516AB">
      <w:pPr>
        <w:spacing w:line="200" w:lineRule="exact"/>
        <w:rPr>
          <w:sz w:val="20"/>
          <w:szCs w:val="20"/>
        </w:rPr>
      </w:pPr>
    </w:p>
    <w:p w14:paraId="29B0E36B" w14:textId="77777777" w:rsidR="001516AB" w:rsidRDefault="001516AB">
      <w:pPr>
        <w:spacing w:line="200" w:lineRule="exact"/>
        <w:rPr>
          <w:sz w:val="20"/>
          <w:szCs w:val="20"/>
        </w:rPr>
      </w:pPr>
    </w:p>
    <w:p w14:paraId="02114063" w14:textId="77777777" w:rsidR="001516AB" w:rsidRDefault="001516AB">
      <w:pPr>
        <w:spacing w:line="200" w:lineRule="exact"/>
        <w:rPr>
          <w:sz w:val="20"/>
          <w:szCs w:val="20"/>
        </w:rPr>
      </w:pPr>
    </w:p>
    <w:p w14:paraId="6ADFD880" w14:textId="77777777" w:rsidR="001516AB" w:rsidRDefault="001516AB">
      <w:pPr>
        <w:spacing w:line="200" w:lineRule="exact"/>
        <w:rPr>
          <w:sz w:val="20"/>
          <w:szCs w:val="20"/>
        </w:rPr>
      </w:pPr>
    </w:p>
    <w:p w14:paraId="28818BBB" w14:textId="77777777" w:rsidR="001516AB" w:rsidRDefault="001516AB">
      <w:pPr>
        <w:spacing w:line="200" w:lineRule="exact"/>
        <w:rPr>
          <w:sz w:val="20"/>
          <w:szCs w:val="20"/>
        </w:rPr>
      </w:pPr>
    </w:p>
    <w:p w14:paraId="0CDA5EA0" w14:textId="77777777" w:rsidR="001516AB" w:rsidRDefault="001516AB">
      <w:pPr>
        <w:spacing w:line="200" w:lineRule="exact"/>
        <w:rPr>
          <w:sz w:val="20"/>
          <w:szCs w:val="20"/>
        </w:rPr>
      </w:pPr>
    </w:p>
    <w:p w14:paraId="306CE3DD" w14:textId="77777777" w:rsidR="001516AB" w:rsidRDefault="001516AB">
      <w:pPr>
        <w:spacing w:line="200" w:lineRule="exact"/>
        <w:rPr>
          <w:sz w:val="20"/>
          <w:szCs w:val="20"/>
        </w:rPr>
      </w:pPr>
    </w:p>
    <w:p w14:paraId="5C6E508D" w14:textId="77777777" w:rsidR="001516AB" w:rsidRDefault="001516AB">
      <w:pPr>
        <w:spacing w:line="358" w:lineRule="exact"/>
        <w:rPr>
          <w:sz w:val="20"/>
          <w:szCs w:val="20"/>
        </w:rPr>
      </w:pPr>
    </w:p>
    <w:p w14:paraId="0F152511"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97 из 98</w:t>
      </w:r>
    </w:p>
    <w:p w14:paraId="393BA99C" w14:textId="77777777" w:rsidR="001516AB" w:rsidRDefault="001516AB">
      <w:pPr>
        <w:sectPr w:rsidR="001516AB">
          <w:pgSz w:w="11900" w:h="16838"/>
          <w:pgMar w:top="676" w:right="1440" w:bottom="280" w:left="1440" w:header="0" w:footer="0" w:gutter="0"/>
          <w:cols w:space="720" w:equalWidth="0">
            <w:col w:w="9026"/>
          </w:cols>
        </w:sectPr>
      </w:pPr>
    </w:p>
    <w:p w14:paraId="40E6947F" w14:textId="77777777" w:rsidR="001516AB" w:rsidRDefault="0066520C">
      <w:pPr>
        <w:ind w:right="26"/>
        <w:jc w:val="right"/>
        <w:rPr>
          <w:sz w:val="20"/>
          <w:szCs w:val="20"/>
        </w:rPr>
      </w:pPr>
      <w:bookmarkStart w:id="96" w:name="page98"/>
      <w:bookmarkEnd w:id="96"/>
      <w:r>
        <w:rPr>
          <w:rFonts w:ascii="Impact" w:eastAsia="Impact" w:hAnsi="Impact" w:cs="Impact"/>
          <w:i/>
          <w:iCs/>
          <w:sz w:val="40"/>
          <w:szCs w:val="40"/>
        </w:rPr>
        <w:lastRenderedPageBreak/>
        <w:t>CC1101</w:t>
      </w:r>
    </w:p>
    <w:p w14:paraId="68DBA945" w14:textId="77777777" w:rsidR="001516AB" w:rsidRDefault="001516AB">
      <w:pPr>
        <w:spacing w:line="200" w:lineRule="exact"/>
        <w:rPr>
          <w:sz w:val="20"/>
          <w:szCs w:val="20"/>
        </w:rPr>
      </w:pPr>
    </w:p>
    <w:p w14:paraId="4DF9B3CD" w14:textId="77777777" w:rsidR="001516AB" w:rsidRDefault="001516AB">
      <w:pPr>
        <w:spacing w:line="38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120"/>
        <w:gridCol w:w="40"/>
        <w:gridCol w:w="880"/>
        <w:gridCol w:w="100"/>
        <w:gridCol w:w="60"/>
        <w:gridCol w:w="6080"/>
        <w:gridCol w:w="100"/>
        <w:gridCol w:w="30"/>
      </w:tblGrid>
      <w:tr w:rsidR="001516AB" w14:paraId="5B5E617A" w14:textId="77777777">
        <w:trPr>
          <w:trHeight w:val="246"/>
        </w:trPr>
        <w:tc>
          <w:tcPr>
            <w:tcW w:w="1120" w:type="dxa"/>
            <w:tcBorders>
              <w:top w:val="single" w:sz="8" w:space="0" w:color="auto"/>
              <w:left w:val="single" w:sz="8" w:space="0" w:color="auto"/>
              <w:right w:val="single" w:sz="8" w:space="0" w:color="DFDFDF"/>
            </w:tcBorders>
            <w:shd w:val="clear" w:color="auto" w:fill="DFDFDF"/>
            <w:vAlign w:val="bottom"/>
          </w:tcPr>
          <w:p w14:paraId="7F73A359" w14:textId="77777777" w:rsidR="001516AB" w:rsidRDefault="0066520C">
            <w:pPr>
              <w:ind w:left="80"/>
              <w:rPr>
                <w:sz w:val="20"/>
                <w:szCs w:val="20"/>
              </w:rPr>
            </w:pPr>
            <w:r>
              <w:rPr>
                <w:rFonts w:ascii="Arial" w:eastAsia="Arial" w:hAnsi="Arial" w:cs="Arial"/>
                <w:b/>
                <w:bCs/>
                <w:sz w:val="16"/>
                <w:szCs w:val="16"/>
              </w:rPr>
              <w:t>Редакция</w:t>
            </w:r>
          </w:p>
        </w:tc>
        <w:tc>
          <w:tcPr>
            <w:tcW w:w="40" w:type="dxa"/>
            <w:tcBorders>
              <w:top w:val="single" w:sz="8" w:space="0" w:color="auto"/>
              <w:right w:val="single" w:sz="8" w:space="0" w:color="auto"/>
            </w:tcBorders>
            <w:vAlign w:val="bottom"/>
          </w:tcPr>
          <w:p w14:paraId="124E9268" w14:textId="77777777" w:rsidR="001516AB" w:rsidRDefault="001516AB">
            <w:pPr>
              <w:rPr>
                <w:sz w:val="21"/>
                <w:szCs w:val="21"/>
              </w:rPr>
            </w:pPr>
          </w:p>
        </w:tc>
        <w:tc>
          <w:tcPr>
            <w:tcW w:w="880" w:type="dxa"/>
            <w:tcBorders>
              <w:top w:val="single" w:sz="8" w:space="0" w:color="auto"/>
            </w:tcBorders>
            <w:shd w:val="clear" w:color="auto" w:fill="DFDFDF"/>
            <w:vAlign w:val="bottom"/>
          </w:tcPr>
          <w:p w14:paraId="6B536A08" w14:textId="77777777" w:rsidR="001516AB" w:rsidRDefault="0066520C">
            <w:pPr>
              <w:ind w:right="400"/>
              <w:jc w:val="right"/>
              <w:rPr>
                <w:sz w:val="20"/>
                <w:szCs w:val="20"/>
              </w:rPr>
            </w:pPr>
            <w:r>
              <w:rPr>
                <w:rFonts w:ascii="Arial" w:eastAsia="Arial" w:hAnsi="Arial" w:cs="Arial"/>
                <w:b/>
                <w:bCs/>
                <w:sz w:val="16"/>
                <w:szCs w:val="16"/>
              </w:rPr>
              <w:t>Дата</w:t>
            </w:r>
          </w:p>
        </w:tc>
        <w:tc>
          <w:tcPr>
            <w:tcW w:w="100" w:type="dxa"/>
            <w:tcBorders>
              <w:top w:val="single" w:sz="8" w:space="0" w:color="auto"/>
              <w:right w:val="single" w:sz="8" w:space="0" w:color="auto"/>
            </w:tcBorders>
            <w:shd w:val="clear" w:color="auto" w:fill="DFDFDF"/>
            <w:vAlign w:val="bottom"/>
          </w:tcPr>
          <w:p w14:paraId="7A17B555" w14:textId="77777777" w:rsidR="001516AB" w:rsidRDefault="001516AB">
            <w:pPr>
              <w:rPr>
                <w:sz w:val="21"/>
                <w:szCs w:val="21"/>
              </w:rPr>
            </w:pPr>
          </w:p>
        </w:tc>
        <w:tc>
          <w:tcPr>
            <w:tcW w:w="60" w:type="dxa"/>
            <w:tcBorders>
              <w:top w:val="single" w:sz="8" w:space="0" w:color="auto"/>
            </w:tcBorders>
            <w:shd w:val="clear" w:color="auto" w:fill="DFDFDF"/>
            <w:vAlign w:val="bottom"/>
          </w:tcPr>
          <w:p w14:paraId="7A94649A" w14:textId="77777777" w:rsidR="001516AB" w:rsidRDefault="001516AB">
            <w:pPr>
              <w:rPr>
                <w:sz w:val="21"/>
                <w:szCs w:val="21"/>
              </w:rPr>
            </w:pPr>
          </w:p>
        </w:tc>
        <w:tc>
          <w:tcPr>
            <w:tcW w:w="6080" w:type="dxa"/>
            <w:tcBorders>
              <w:top w:val="single" w:sz="8" w:space="0" w:color="auto"/>
            </w:tcBorders>
            <w:shd w:val="clear" w:color="auto" w:fill="DFDFDF"/>
            <w:vAlign w:val="bottom"/>
          </w:tcPr>
          <w:p w14:paraId="29E46959" w14:textId="77777777" w:rsidR="001516AB" w:rsidRDefault="0066520C">
            <w:pPr>
              <w:rPr>
                <w:sz w:val="20"/>
                <w:szCs w:val="20"/>
              </w:rPr>
            </w:pPr>
            <w:r>
              <w:rPr>
                <w:rFonts w:ascii="Arial" w:eastAsia="Arial" w:hAnsi="Arial" w:cs="Arial"/>
                <w:b/>
                <w:bCs/>
                <w:sz w:val="16"/>
                <w:szCs w:val="16"/>
              </w:rPr>
              <w:t>Описание / Изменения</w:t>
            </w:r>
          </w:p>
        </w:tc>
        <w:tc>
          <w:tcPr>
            <w:tcW w:w="100" w:type="dxa"/>
            <w:tcBorders>
              <w:top w:val="single" w:sz="8" w:space="0" w:color="auto"/>
              <w:right w:val="single" w:sz="8" w:space="0" w:color="auto"/>
            </w:tcBorders>
            <w:shd w:val="clear" w:color="auto" w:fill="DFDFDF"/>
            <w:vAlign w:val="bottom"/>
          </w:tcPr>
          <w:p w14:paraId="3AAA497C" w14:textId="77777777" w:rsidR="001516AB" w:rsidRDefault="001516AB">
            <w:pPr>
              <w:rPr>
                <w:sz w:val="21"/>
                <w:szCs w:val="21"/>
              </w:rPr>
            </w:pPr>
          </w:p>
        </w:tc>
        <w:tc>
          <w:tcPr>
            <w:tcW w:w="0" w:type="dxa"/>
            <w:vAlign w:val="bottom"/>
          </w:tcPr>
          <w:p w14:paraId="31D1DED5" w14:textId="77777777" w:rsidR="001516AB" w:rsidRDefault="001516AB">
            <w:pPr>
              <w:rPr>
                <w:sz w:val="1"/>
                <w:szCs w:val="1"/>
              </w:rPr>
            </w:pPr>
          </w:p>
        </w:tc>
      </w:tr>
      <w:tr w:rsidR="001516AB" w14:paraId="22AC194B" w14:textId="77777777">
        <w:trPr>
          <w:trHeight w:val="69"/>
        </w:trPr>
        <w:tc>
          <w:tcPr>
            <w:tcW w:w="1120" w:type="dxa"/>
            <w:tcBorders>
              <w:left w:val="single" w:sz="8" w:space="0" w:color="auto"/>
              <w:bottom w:val="single" w:sz="8" w:space="0" w:color="auto"/>
              <w:right w:val="single" w:sz="8" w:space="0" w:color="DFDFDF"/>
            </w:tcBorders>
            <w:shd w:val="clear" w:color="auto" w:fill="DFDFDF"/>
            <w:vAlign w:val="bottom"/>
          </w:tcPr>
          <w:p w14:paraId="4ECE65D4" w14:textId="77777777" w:rsidR="001516AB" w:rsidRDefault="001516AB">
            <w:pPr>
              <w:rPr>
                <w:sz w:val="5"/>
                <w:szCs w:val="5"/>
              </w:rPr>
            </w:pPr>
          </w:p>
        </w:tc>
        <w:tc>
          <w:tcPr>
            <w:tcW w:w="40" w:type="dxa"/>
            <w:tcBorders>
              <w:bottom w:val="single" w:sz="8" w:space="0" w:color="auto"/>
              <w:right w:val="single" w:sz="8" w:space="0" w:color="auto"/>
            </w:tcBorders>
            <w:vAlign w:val="bottom"/>
          </w:tcPr>
          <w:p w14:paraId="5F254E0E" w14:textId="77777777" w:rsidR="001516AB" w:rsidRDefault="001516AB">
            <w:pPr>
              <w:rPr>
                <w:sz w:val="5"/>
                <w:szCs w:val="5"/>
              </w:rPr>
            </w:pPr>
          </w:p>
        </w:tc>
        <w:tc>
          <w:tcPr>
            <w:tcW w:w="880" w:type="dxa"/>
            <w:tcBorders>
              <w:bottom w:val="single" w:sz="8" w:space="0" w:color="auto"/>
            </w:tcBorders>
            <w:shd w:val="clear" w:color="auto" w:fill="DFDFDF"/>
            <w:vAlign w:val="bottom"/>
          </w:tcPr>
          <w:p w14:paraId="35305956" w14:textId="77777777" w:rsidR="001516AB" w:rsidRDefault="001516AB">
            <w:pPr>
              <w:rPr>
                <w:sz w:val="5"/>
                <w:szCs w:val="5"/>
              </w:rPr>
            </w:pPr>
          </w:p>
        </w:tc>
        <w:tc>
          <w:tcPr>
            <w:tcW w:w="100" w:type="dxa"/>
            <w:tcBorders>
              <w:bottom w:val="single" w:sz="8" w:space="0" w:color="auto"/>
              <w:right w:val="single" w:sz="8" w:space="0" w:color="auto"/>
            </w:tcBorders>
            <w:shd w:val="clear" w:color="auto" w:fill="DFDFDF"/>
            <w:vAlign w:val="bottom"/>
          </w:tcPr>
          <w:p w14:paraId="1AE00173" w14:textId="77777777" w:rsidR="001516AB" w:rsidRDefault="001516AB">
            <w:pPr>
              <w:rPr>
                <w:sz w:val="5"/>
                <w:szCs w:val="5"/>
              </w:rPr>
            </w:pPr>
          </w:p>
        </w:tc>
        <w:tc>
          <w:tcPr>
            <w:tcW w:w="60" w:type="dxa"/>
            <w:tcBorders>
              <w:bottom w:val="single" w:sz="8" w:space="0" w:color="auto"/>
            </w:tcBorders>
            <w:shd w:val="clear" w:color="auto" w:fill="DFDFDF"/>
            <w:vAlign w:val="bottom"/>
          </w:tcPr>
          <w:p w14:paraId="1EA45E03" w14:textId="77777777" w:rsidR="001516AB" w:rsidRDefault="001516AB">
            <w:pPr>
              <w:rPr>
                <w:sz w:val="5"/>
                <w:szCs w:val="5"/>
              </w:rPr>
            </w:pPr>
          </w:p>
        </w:tc>
        <w:tc>
          <w:tcPr>
            <w:tcW w:w="6080" w:type="dxa"/>
            <w:tcBorders>
              <w:bottom w:val="single" w:sz="8" w:space="0" w:color="auto"/>
            </w:tcBorders>
            <w:shd w:val="clear" w:color="auto" w:fill="DFDFDF"/>
            <w:vAlign w:val="bottom"/>
          </w:tcPr>
          <w:p w14:paraId="22B76CA3" w14:textId="77777777" w:rsidR="001516AB" w:rsidRDefault="001516AB">
            <w:pPr>
              <w:rPr>
                <w:sz w:val="5"/>
                <w:szCs w:val="5"/>
              </w:rPr>
            </w:pPr>
          </w:p>
        </w:tc>
        <w:tc>
          <w:tcPr>
            <w:tcW w:w="100" w:type="dxa"/>
            <w:tcBorders>
              <w:bottom w:val="single" w:sz="8" w:space="0" w:color="auto"/>
              <w:right w:val="single" w:sz="8" w:space="0" w:color="auto"/>
            </w:tcBorders>
            <w:shd w:val="clear" w:color="auto" w:fill="DFDFDF"/>
            <w:vAlign w:val="bottom"/>
          </w:tcPr>
          <w:p w14:paraId="71CF70FE" w14:textId="77777777" w:rsidR="001516AB" w:rsidRDefault="001516AB">
            <w:pPr>
              <w:rPr>
                <w:sz w:val="5"/>
                <w:szCs w:val="5"/>
              </w:rPr>
            </w:pPr>
          </w:p>
        </w:tc>
        <w:tc>
          <w:tcPr>
            <w:tcW w:w="0" w:type="dxa"/>
            <w:vAlign w:val="bottom"/>
          </w:tcPr>
          <w:p w14:paraId="3E2EC0ED" w14:textId="77777777" w:rsidR="001516AB" w:rsidRDefault="001516AB">
            <w:pPr>
              <w:rPr>
                <w:sz w:val="1"/>
                <w:szCs w:val="1"/>
              </w:rPr>
            </w:pPr>
          </w:p>
        </w:tc>
      </w:tr>
      <w:tr w:rsidR="001516AB" w14:paraId="5CD07333" w14:textId="77777777">
        <w:trPr>
          <w:trHeight w:val="168"/>
        </w:trPr>
        <w:tc>
          <w:tcPr>
            <w:tcW w:w="1120" w:type="dxa"/>
            <w:vMerge w:val="restart"/>
            <w:tcBorders>
              <w:left w:val="single" w:sz="8" w:space="0" w:color="auto"/>
            </w:tcBorders>
            <w:vAlign w:val="bottom"/>
          </w:tcPr>
          <w:p w14:paraId="3F5319E1" w14:textId="77777777" w:rsidR="001516AB" w:rsidRDefault="0066520C">
            <w:pPr>
              <w:ind w:left="80"/>
              <w:rPr>
                <w:sz w:val="20"/>
                <w:szCs w:val="20"/>
              </w:rPr>
            </w:pPr>
            <w:r>
              <w:rPr>
                <w:rFonts w:ascii="Arial" w:eastAsia="Arial" w:hAnsi="Arial" w:cs="Arial"/>
                <w:sz w:val="16"/>
                <w:szCs w:val="16"/>
              </w:rPr>
              <w:t>SWRS061D</w:t>
            </w:r>
          </w:p>
        </w:tc>
        <w:tc>
          <w:tcPr>
            <w:tcW w:w="40" w:type="dxa"/>
            <w:tcBorders>
              <w:right w:val="single" w:sz="8" w:space="0" w:color="auto"/>
            </w:tcBorders>
            <w:vAlign w:val="bottom"/>
          </w:tcPr>
          <w:p w14:paraId="72149916" w14:textId="77777777" w:rsidR="001516AB" w:rsidRDefault="001516AB">
            <w:pPr>
              <w:rPr>
                <w:sz w:val="14"/>
                <w:szCs w:val="14"/>
              </w:rPr>
            </w:pPr>
          </w:p>
        </w:tc>
        <w:tc>
          <w:tcPr>
            <w:tcW w:w="880" w:type="dxa"/>
            <w:vMerge w:val="restart"/>
            <w:vAlign w:val="bottom"/>
          </w:tcPr>
          <w:p w14:paraId="1B41E4B8" w14:textId="77777777" w:rsidR="001516AB" w:rsidRDefault="0066520C">
            <w:pPr>
              <w:jc w:val="right"/>
              <w:rPr>
                <w:sz w:val="20"/>
                <w:szCs w:val="20"/>
              </w:rPr>
            </w:pPr>
            <w:r>
              <w:rPr>
                <w:rFonts w:ascii="Arial" w:eastAsia="Arial" w:hAnsi="Arial" w:cs="Arial"/>
                <w:sz w:val="16"/>
                <w:szCs w:val="16"/>
              </w:rPr>
              <w:t>2008.05.22</w:t>
            </w:r>
          </w:p>
        </w:tc>
        <w:tc>
          <w:tcPr>
            <w:tcW w:w="100" w:type="dxa"/>
            <w:tcBorders>
              <w:right w:val="single" w:sz="8" w:space="0" w:color="auto"/>
            </w:tcBorders>
            <w:vAlign w:val="bottom"/>
          </w:tcPr>
          <w:p w14:paraId="49F026E8" w14:textId="77777777" w:rsidR="001516AB" w:rsidRDefault="001516AB">
            <w:pPr>
              <w:rPr>
                <w:sz w:val="14"/>
                <w:szCs w:val="14"/>
              </w:rPr>
            </w:pPr>
          </w:p>
        </w:tc>
        <w:tc>
          <w:tcPr>
            <w:tcW w:w="60" w:type="dxa"/>
            <w:vAlign w:val="bottom"/>
          </w:tcPr>
          <w:p w14:paraId="1D1177BD" w14:textId="77777777" w:rsidR="001516AB" w:rsidRDefault="001516AB">
            <w:pPr>
              <w:rPr>
                <w:sz w:val="14"/>
                <w:szCs w:val="14"/>
              </w:rPr>
            </w:pPr>
          </w:p>
        </w:tc>
        <w:tc>
          <w:tcPr>
            <w:tcW w:w="6080" w:type="dxa"/>
            <w:vAlign w:val="bottom"/>
          </w:tcPr>
          <w:p w14:paraId="422B3EE3" w14:textId="77777777" w:rsidR="001516AB" w:rsidRDefault="0066520C">
            <w:pPr>
              <w:spacing w:line="168" w:lineRule="exact"/>
              <w:rPr>
                <w:sz w:val="20"/>
                <w:szCs w:val="20"/>
              </w:rPr>
            </w:pPr>
            <w:r>
              <w:rPr>
                <w:rFonts w:ascii="Arial" w:eastAsia="Arial" w:hAnsi="Arial" w:cs="Arial"/>
                <w:sz w:val="16"/>
                <w:szCs w:val="16"/>
              </w:rPr>
              <w:t>Отредактировано название и удален логотип CC.</w:t>
            </w:r>
          </w:p>
        </w:tc>
        <w:tc>
          <w:tcPr>
            <w:tcW w:w="100" w:type="dxa"/>
            <w:tcBorders>
              <w:right w:val="single" w:sz="8" w:space="0" w:color="auto"/>
            </w:tcBorders>
            <w:vAlign w:val="bottom"/>
          </w:tcPr>
          <w:p w14:paraId="10187145" w14:textId="77777777" w:rsidR="001516AB" w:rsidRDefault="001516AB">
            <w:pPr>
              <w:rPr>
                <w:sz w:val="14"/>
                <w:szCs w:val="14"/>
              </w:rPr>
            </w:pPr>
          </w:p>
        </w:tc>
        <w:tc>
          <w:tcPr>
            <w:tcW w:w="0" w:type="dxa"/>
            <w:vAlign w:val="bottom"/>
          </w:tcPr>
          <w:p w14:paraId="14BE1FA3" w14:textId="77777777" w:rsidR="001516AB" w:rsidRDefault="001516AB">
            <w:pPr>
              <w:rPr>
                <w:sz w:val="1"/>
                <w:szCs w:val="1"/>
              </w:rPr>
            </w:pPr>
          </w:p>
        </w:tc>
      </w:tr>
      <w:tr w:rsidR="001516AB" w14:paraId="4F5F5EAA" w14:textId="77777777">
        <w:trPr>
          <w:trHeight w:val="60"/>
        </w:trPr>
        <w:tc>
          <w:tcPr>
            <w:tcW w:w="1120" w:type="dxa"/>
            <w:vMerge/>
            <w:tcBorders>
              <w:left w:val="single" w:sz="8" w:space="0" w:color="auto"/>
            </w:tcBorders>
            <w:vAlign w:val="bottom"/>
          </w:tcPr>
          <w:p w14:paraId="43E05434" w14:textId="77777777" w:rsidR="001516AB" w:rsidRDefault="001516AB">
            <w:pPr>
              <w:rPr>
                <w:sz w:val="5"/>
                <w:szCs w:val="5"/>
              </w:rPr>
            </w:pPr>
          </w:p>
        </w:tc>
        <w:tc>
          <w:tcPr>
            <w:tcW w:w="40" w:type="dxa"/>
            <w:tcBorders>
              <w:right w:val="single" w:sz="8" w:space="0" w:color="auto"/>
            </w:tcBorders>
            <w:vAlign w:val="bottom"/>
          </w:tcPr>
          <w:p w14:paraId="100B1F38" w14:textId="77777777" w:rsidR="001516AB" w:rsidRDefault="001516AB">
            <w:pPr>
              <w:rPr>
                <w:sz w:val="5"/>
                <w:szCs w:val="5"/>
              </w:rPr>
            </w:pPr>
          </w:p>
        </w:tc>
        <w:tc>
          <w:tcPr>
            <w:tcW w:w="880" w:type="dxa"/>
            <w:vMerge/>
            <w:vAlign w:val="bottom"/>
          </w:tcPr>
          <w:p w14:paraId="15B95008" w14:textId="77777777" w:rsidR="001516AB" w:rsidRDefault="001516AB">
            <w:pPr>
              <w:rPr>
                <w:sz w:val="5"/>
                <w:szCs w:val="5"/>
              </w:rPr>
            </w:pPr>
          </w:p>
        </w:tc>
        <w:tc>
          <w:tcPr>
            <w:tcW w:w="100" w:type="dxa"/>
            <w:tcBorders>
              <w:right w:val="single" w:sz="8" w:space="0" w:color="auto"/>
            </w:tcBorders>
            <w:vAlign w:val="bottom"/>
          </w:tcPr>
          <w:p w14:paraId="01400E97" w14:textId="77777777" w:rsidR="001516AB" w:rsidRDefault="001516AB">
            <w:pPr>
              <w:rPr>
                <w:sz w:val="5"/>
                <w:szCs w:val="5"/>
              </w:rPr>
            </w:pPr>
          </w:p>
        </w:tc>
        <w:tc>
          <w:tcPr>
            <w:tcW w:w="60" w:type="dxa"/>
            <w:vAlign w:val="bottom"/>
          </w:tcPr>
          <w:p w14:paraId="117C5581" w14:textId="77777777" w:rsidR="001516AB" w:rsidRDefault="001516AB">
            <w:pPr>
              <w:rPr>
                <w:sz w:val="5"/>
                <w:szCs w:val="5"/>
              </w:rPr>
            </w:pPr>
          </w:p>
        </w:tc>
        <w:tc>
          <w:tcPr>
            <w:tcW w:w="6080" w:type="dxa"/>
            <w:vMerge w:val="restart"/>
            <w:vAlign w:val="bottom"/>
          </w:tcPr>
          <w:p w14:paraId="69E8F481" w14:textId="77777777" w:rsidR="001516AB" w:rsidRDefault="0066520C">
            <w:pPr>
              <w:rPr>
                <w:sz w:val="20"/>
                <w:szCs w:val="20"/>
              </w:rPr>
            </w:pPr>
            <w:r>
              <w:rPr>
                <w:rFonts w:ascii="Arial" w:eastAsia="Arial" w:hAnsi="Arial" w:cs="Arial"/>
                <w:sz w:val="16"/>
                <w:szCs w:val="16"/>
              </w:rPr>
              <w:t xml:space="preserve">Отформатированный и отредактированный текст. Поместите важные </w:t>
            </w:r>
            <w:r>
              <w:rPr>
                <w:rFonts w:ascii="Arial" w:eastAsia="Arial" w:hAnsi="Arial" w:cs="Arial"/>
                <w:sz w:val="16"/>
                <w:szCs w:val="16"/>
              </w:rPr>
              <w:t>заметки в коробки.</w:t>
            </w:r>
          </w:p>
        </w:tc>
        <w:tc>
          <w:tcPr>
            <w:tcW w:w="100" w:type="dxa"/>
            <w:tcBorders>
              <w:right w:val="single" w:sz="8" w:space="0" w:color="auto"/>
            </w:tcBorders>
            <w:vAlign w:val="bottom"/>
          </w:tcPr>
          <w:p w14:paraId="28F8D883" w14:textId="77777777" w:rsidR="001516AB" w:rsidRDefault="001516AB">
            <w:pPr>
              <w:rPr>
                <w:sz w:val="5"/>
                <w:szCs w:val="5"/>
              </w:rPr>
            </w:pPr>
          </w:p>
        </w:tc>
        <w:tc>
          <w:tcPr>
            <w:tcW w:w="0" w:type="dxa"/>
            <w:vAlign w:val="bottom"/>
          </w:tcPr>
          <w:p w14:paraId="6D96DB13" w14:textId="77777777" w:rsidR="001516AB" w:rsidRDefault="001516AB">
            <w:pPr>
              <w:rPr>
                <w:sz w:val="1"/>
                <w:szCs w:val="1"/>
              </w:rPr>
            </w:pPr>
          </w:p>
        </w:tc>
      </w:tr>
      <w:tr w:rsidR="001516AB" w14:paraId="181B73C2" w14:textId="77777777">
        <w:trPr>
          <w:trHeight w:val="125"/>
        </w:trPr>
        <w:tc>
          <w:tcPr>
            <w:tcW w:w="1120" w:type="dxa"/>
            <w:tcBorders>
              <w:left w:val="single" w:sz="8" w:space="0" w:color="auto"/>
            </w:tcBorders>
            <w:vAlign w:val="bottom"/>
          </w:tcPr>
          <w:p w14:paraId="18BF75DA" w14:textId="77777777" w:rsidR="001516AB" w:rsidRDefault="001516AB">
            <w:pPr>
              <w:rPr>
                <w:sz w:val="10"/>
                <w:szCs w:val="10"/>
              </w:rPr>
            </w:pPr>
          </w:p>
        </w:tc>
        <w:tc>
          <w:tcPr>
            <w:tcW w:w="40" w:type="dxa"/>
            <w:tcBorders>
              <w:right w:val="single" w:sz="8" w:space="0" w:color="auto"/>
            </w:tcBorders>
            <w:vAlign w:val="bottom"/>
          </w:tcPr>
          <w:p w14:paraId="0418FAB9" w14:textId="77777777" w:rsidR="001516AB" w:rsidRDefault="001516AB">
            <w:pPr>
              <w:rPr>
                <w:sz w:val="10"/>
                <w:szCs w:val="10"/>
              </w:rPr>
            </w:pPr>
          </w:p>
        </w:tc>
        <w:tc>
          <w:tcPr>
            <w:tcW w:w="880" w:type="dxa"/>
            <w:vAlign w:val="bottom"/>
          </w:tcPr>
          <w:p w14:paraId="4D574C78" w14:textId="77777777" w:rsidR="001516AB" w:rsidRDefault="001516AB">
            <w:pPr>
              <w:rPr>
                <w:sz w:val="10"/>
                <w:szCs w:val="10"/>
              </w:rPr>
            </w:pPr>
          </w:p>
        </w:tc>
        <w:tc>
          <w:tcPr>
            <w:tcW w:w="100" w:type="dxa"/>
            <w:tcBorders>
              <w:right w:val="single" w:sz="8" w:space="0" w:color="auto"/>
            </w:tcBorders>
            <w:vAlign w:val="bottom"/>
          </w:tcPr>
          <w:p w14:paraId="291D7974" w14:textId="77777777" w:rsidR="001516AB" w:rsidRDefault="001516AB">
            <w:pPr>
              <w:rPr>
                <w:sz w:val="10"/>
                <w:szCs w:val="10"/>
              </w:rPr>
            </w:pPr>
          </w:p>
        </w:tc>
        <w:tc>
          <w:tcPr>
            <w:tcW w:w="60" w:type="dxa"/>
            <w:vAlign w:val="bottom"/>
          </w:tcPr>
          <w:p w14:paraId="6AC91328" w14:textId="77777777" w:rsidR="001516AB" w:rsidRDefault="001516AB">
            <w:pPr>
              <w:rPr>
                <w:sz w:val="10"/>
                <w:szCs w:val="10"/>
              </w:rPr>
            </w:pPr>
          </w:p>
        </w:tc>
        <w:tc>
          <w:tcPr>
            <w:tcW w:w="6080" w:type="dxa"/>
            <w:vMerge/>
            <w:vAlign w:val="bottom"/>
          </w:tcPr>
          <w:p w14:paraId="3EF0D254" w14:textId="77777777" w:rsidR="001516AB" w:rsidRDefault="001516AB">
            <w:pPr>
              <w:rPr>
                <w:sz w:val="10"/>
                <w:szCs w:val="10"/>
              </w:rPr>
            </w:pPr>
          </w:p>
        </w:tc>
        <w:tc>
          <w:tcPr>
            <w:tcW w:w="100" w:type="dxa"/>
            <w:tcBorders>
              <w:right w:val="single" w:sz="8" w:space="0" w:color="auto"/>
            </w:tcBorders>
            <w:vAlign w:val="bottom"/>
          </w:tcPr>
          <w:p w14:paraId="37C1B077" w14:textId="77777777" w:rsidR="001516AB" w:rsidRDefault="001516AB">
            <w:pPr>
              <w:rPr>
                <w:sz w:val="10"/>
                <w:szCs w:val="10"/>
              </w:rPr>
            </w:pPr>
          </w:p>
        </w:tc>
        <w:tc>
          <w:tcPr>
            <w:tcW w:w="0" w:type="dxa"/>
            <w:vAlign w:val="bottom"/>
          </w:tcPr>
          <w:p w14:paraId="1C9B97CE" w14:textId="77777777" w:rsidR="001516AB" w:rsidRDefault="001516AB">
            <w:pPr>
              <w:rPr>
                <w:sz w:val="1"/>
                <w:szCs w:val="1"/>
              </w:rPr>
            </w:pPr>
          </w:p>
        </w:tc>
      </w:tr>
      <w:tr w:rsidR="001516AB" w14:paraId="41C5A5C8" w14:textId="77777777">
        <w:trPr>
          <w:trHeight w:val="182"/>
        </w:trPr>
        <w:tc>
          <w:tcPr>
            <w:tcW w:w="1120" w:type="dxa"/>
            <w:tcBorders>
              <w:left w:val="single" w:sz="8" w:space="0" w:color="auto"/>
            </w:tcBorders>
            <w:vAlign w:val="bottom"/>
          </w:tcPr>
          <w:p w14:paraId="70349C9C" w14:textId="77777777" w:rsidR="001516AB" w:rsidRDefault="001516AB">
            <w:pPr>
              <w:rPr>
                <w:sz w:val="15"/>
                <w:szCs w:val="15"/>
              </w:rPr>
            </w:pPr>
          </w:p>
        </w:tc>
        <w:tc>
          <w:tcPr>
            <w:tcW w:w="40" w:type="dxa"/>
            <w:tcBorders>
              <w:right w:val="single" w:sz="8" w:space="0" w:color="auto"/>
            </w:tcBorders>
            <w:vAlign w:val="bottom"/>
          </w:tcPr>
          <w:p w14:paraId="2D690349" w14:textId="77777777" w:rsidR="001516AB" w:rsidRDefault="001516AB">
            <w:pPr>
              <w:rPr>
                <w:sz w:val="15"/>
                <w:szCs w:val="15"/>
              </w:rPr>
            </w:pPr>
          </w:p>
        </w:tc>
        <w:tc>
          <w:tcPr>
            <w:tcW w:w="880" w:type="dxa"/>
            <w:vAlign w:val="bottom"/>
          </w:tcPr>
          <w:p w14:paraId="30AFCFAD" w14:textId="77777777" w:rsidR="001516AB" w:rsidRDefault="001516AB">
            <w:pPr>
              <w:rPr>
                <w:sz w:val="15"/>
                <w:szCs w:val="15"/>
              </w:rPr>
            </w:pPr>
          </w:p>
        </w:tc>
        <w:tc>
          <w:tcPr>
            <w:tcW w:w="100" w:type="dxa"/>
            <w:tcBorders>
              <w:right w:val="single" w:sz="8" w:space="0" w:color="auto"/>
            </w:tcBorders>
            <w:vAlign w:val="bottom"/>
          </w:tcPr>
          <w:p w14:paraId="63BEF69D" w14:textId="77777777" w:rsidR="001516AB" w:rsidRDefault="001516AB">
            <w:pPr>
              <w:rPr>
                <w:sz w:val="15"/>
                <w:szCs w:val="15"/>
              </w:rPr>
            </w:pPr>
          </w:p>
        </w:tc>
        <w:tc>
          <w:tcPr>
            <w:tcW w:w="60" w:type="dxa"/>
            <w:vAlign w:val="bottom"/>
          </w:tcPr>
          <w:p w14:paraId="3007CBEA" w14:textId="77777777" w:rsidR="001516AB" w:rsidRDefault="001516AB">
            <w:pPr>
              <w:rPr>
                <w:sz w:val="15"/>
                <w:szCs w:val="15"/>
              </w:rPr>
            </w:pPr>
          </w:p>
        </w:tc>
        <w:tc>
          <w:tcPr>
            <w:tcW w:w="6080" w:type="dxa"/>
            <w:vAlign w:val="bottom"/>
          </w:tcPr>
          <w:p w14:paraId="3626928C" w14:textId="77777777" w:rsidR="001516AB" w:rsidRDefault="0066520C">
            <w:pPr>
              <w:spacing w:line="182" w:lineRule="exact"/>
              <w:rPr>
                <w:sz w:val="20"/>
                <w:szCs w:val="20"/>
              </w:rPr>
            </w:pPr>
            <w:r>
              <w:rPr>
                <w:rFonts w:ascii="Arial" w:eastAsia="Arial" w:hAnsi="Arial" w:cs="Arial"/>
                <w:sz w:val="16"/>
                <w:szCs w:val="16"/>
              </w:rPr>
              <w:t>Исправлена ​​информация о настройках 250 кбод с MSK на GFSK.</w:t>
            </w:r>
          </w:p>
        </w:tc>
        <w:tc>
          <w:tcPr>
            <w:tcW w:w="100" w:type="dxa"/>
            <w:tcBorders>
              <w:right w:val="single" w:sz="8" w:space="0" w:color="auto"/>
            </w:tcBorders>
            <w:vAlign w:val="bottom"/>
          </w:tcPr>
          <w:p w14:paraId="00D0C3BA" w14:textId="77777777" w:rsidR="001516AB" w:rsidRDefault="001516AB">
            <w:pPr>
              <w:rPr>
                <w:sz w:val="15"/>
                <w:szCs w:val="15"/>
              </w:rPr>
            </w:pPr>
          </w:p>
        </w:tc>
        <w:tc>
          <w:tcPr>
            <w:tcW w:w="0" w:type="dxa"/>
            <w:vAlign w:val="bottom"/>
          </w:tcPr>
          <w:p w14:paraId="63F17941" w14:textId="77777777" w:rsidR="001516AB" w:rsidRDefault="001516AB">
            <w:pPr>
              <w:rPr>
                <w:sz w:val="1"/>
                <w:szCs w:val="1"/>
              </w:rPr>
            </w:pPr>
          </w:p>
        </w:tc>
      </w:tr>
      <w:tr w:rsidR="001516AB" w14:paraId="01B5335A" w14:textId="77777777">
        <w:trPr>
          <w:trHeight w:val="185"/>
        </w:trPr>
        <w:tc>
          <w:tcPr>
            <w:tcW w:w="1120" w:type="dxa"/>
            <w:tcBorders>
              <w:left w:val="single" w:sz="8" w:space="0" w:color="auto"/>
            </w:tcBorders>
            <w:vAlign w:val="bottom"/>
          </w:tcPr>
          <w:p w14:paraId="5675AF90" w14:textId="77777777" w:rsidR="001516AB" w:rsidRDefault="001516AB">
            <w:pPr>
              <w:rPr>
                <w:sz w:val="16"/>
                <w:szCs w:val="16"/>
              </w:rPr>
            </w:pPr>
          </w:p>
        </w:tc>
        <w:tc>
          <w:tcPr>
            <w:tcW w:w="40" w:type="dxa"/>
            <w:tcBorders>
              <w:right w:val="single" w:sz="8" w:space="0" w:color="auto"/>
            </w:tcBorders>
            <w:vAlign w:val="bottom"/>
          </w:tcPr>
          <w:p w14:paraId="7BDD1335" w14:textId="77777777" w:rsidR="001516AB" w:rsidRDefault="001516AB">
            <w:pPr>
              <w:rPr>
                <w:sz w:val="16"/>
                <w:szCs w:val="16"/>
              </w:rPr>
            </w:pPr>
          </w:p>
        </w:tc>
        <w:tc>
          <w:tcPr>
            <w:tcW w:w="880" w:type="dxa"/>
            <w:vAlign w:val="bottom"/>
          </w:tcPr>
          <w:p w14:paraId="6B36C7AC" w14:textId="77777777" w:rsidR="001516AB" w:rsidRDefault="001516AB">
            <w:pPr>
              <w:rPr>
                <w:sz w:val="16"/>
                <w:szCs w:val="16"/>
              </w:rPr>
            </w:pPr>
          </w:p>
        </w:tc>
        <w:tc>
          <w:tcPr>
            <w:tcW w:w="100" w:type="dxa"/>
            <w:tcBorders>
              <w:right w:val="single" w:sz="8" w:space="0" w:color="auto"/>
            </w:tcBorders>
            <w:vAlign w:val="bottom"/>
          </w:tcPr>
          <w:p w14:paraId="2F96EF39" w14:textId="77777777" w:rsidR="001516AB" w:rsidRDefault="001516AB">
            <w:pPr>
              <w:rPr>
                <w:sz w:val="16"/>
                <w:szCs w:val="16"/>
              </w:rPr>
            </w:pPr>
          </w:p>
        </w:tc>
        <w:tc>
          <w:tcPr>
            <w:tcW w:w="60" w:type="dxa"/>
            <w:vAlign w:val="bottom"/>
          </w:tcPr>
          <w:p w14:paraId="4C641A2C" w14:textId="77777777" w:rsidR="001516AB" w:rsidRDefault="001516AB">
            <w:pPr>
              <w:rPr>
                <w:sz w:val="16"/>
                <w:szCs w:val="16"/>
              </w:rPr>
            </w:pPr>
          </w:p>
        </w:tc>
        <w:tc>
          <w:tcPr>
            <w:tcW w:w="6080" w:type="dxa"/>
            <w:vAlign w:val="bottom"/>
          </w:tcPr>
          <w:p w14:paraId="374CFA3A" w14:textId="77777777" w:rsidR="001516AB" w:rsidRDefault="0066520C">
            <w:pPr>
              <w:rPr>
                <w:sz w:val="20"/>
                <w:szCs w:val="20"/>
              </w:rPr>
            </w:pPr>
            <w:r>
              <w:rPr>
                <w:rFonts w:ascii="Arial" w:eastAsia="Arial" w:hAnsi="Arial" w:cs="Arial"/>
                <w:sz w:val="16"/>
                <w:szCs w:val="16"/>
              </w:rPr>
              <w:t>Добавлен график изменения тока RX в зависимости от уровня входной мощности и температуры.</w:t>
            </w:r>
          </w:p>
        </w:tc>
        <w:tc>
          <w:tcPr>
            <w:tcW w:w="100" w:type="dxa"/>
            <w:tcBorders>
              <w:right w:val="single" w:sz="8" w:space="0" w:color="auto"/>
            </w:tcBorders>
            <w:vAlign w:val="bottom"/>
          </w:tcPr>
          <w:p w14:paraId="1F2860A8" w14:textId="77777777" w:rsidR="001516AB" w:rsidRDefault="001516AB">
            <w:pPr>
              <w:rPr>
                <w:sz w:val="16"/>
                <w:szCs w:val="16"/>
              </w:rPr>
            </w:pPr>
          </w:p>
        </w:tc>
        <w:tc>
          <w:tcPr>
            <w:tcW w:w="0" w:type="dxa"/>
            <w:vAlign w:val="bottom"/>
          </w:tcPr>
          <w:p w14:paraId="6B10E1D9" w14:textId="77777777" w:rsidR="001516AB" w:rsidRDefault="001516AB">
            <w:pPr>
              <w:rPr>
                <w:sz w:val="1"/>
                <w:szCs w:val="1"/>
              </w:rPr>
            </w:pPr>
          </w:p>
        </w:tc>
      </w:tr>
      <w:tr w:rsidR="001516AB" w14:paraId="31D0F964" w14:textId="77777777">
        <w:trPr>
          <w:trHeight w:val="185"/>
        </w:trPr>
        <w:tc>
          <w:tcPr>
            <w:tcW w:w="1120" w:type="dxa"/>
            <w:tcBorders>
              <w:left w:val="single" w:sz="8" w:space="0" w:color="auto"/>
            </w:tcBorders>
            <w:vAlign w:val="bottom"/>
          </w:tcPr>
          <w:p w14:paraId="1F7FBE5E" w14:textId="77777777" w:rsidR="001516AB" w:rsidRDefault="001516AB">
            <w:pPr>
              <w:rPr>
                <w:sz w:val="16"/>
                <w:szCs w:val="16"/>
              </w:rPr>
            </w:pPr>
          </w:p>
        </w:tc>
        <w:tc>
          <w:tcPr>
            <w:tcW w:w="40" w:type="dxa"/>
            <w:tcBorders>
              <w:right w:val="single" w:sz="8" w:space="0" w:color="auto"/>
            </w:tcBorders>
            <w:vAlign w:val="bottom"/>
          </w:tcPr>
          <w:p w14:paraId="02B6D83F" w14:textId="77777777" w:rsidR="001516AB" w:rsidRDefault="001516AB">
            <w:pPr>
              <w:rPr>
                <w:sz w:val="16"/>
                <w:szCs w:val="16"/>
              </w:rPr>
            </w:pPr>
          </w:p>
        </w:tc>
        <w:tc>
          <w:tcPr>
            <w:tcW w:w="880" w:type="dxa"/>
            <w:vAlign w:val="bottom"/>
          </w:tcPr>
          <w:p w14:paraId="3B92A6EE" w14:textId="77777777" w:rsidR="001516AB" w:rsidRDefault="001516AB">
            <w:pPr>
              <w:rPr>
                <w:sz w:val="16"/>
                <w:szCs w:val="16"/>
              </w:rPr>
            </w:pPr>
          </w:p>
        </w:tc>
        <w:tc>
          <w:tcPr>
            <w:tcW w:w="100" w:type="dxa"/>
            <w:tcBorders>
              <w:right w:val="single" w:sz="8" w:space="0" w:color="auto"/>
            </w:tcBorders>
            <w:vAlign w:val="bottom"/>
          </w:tcPr>
          <w:p w14:paraId="041ABB3A" w14:textId="77777777" w:rsidR="001516AB" w:rsidRDefault="001516AB">
            <w:pPr>
              <w:rPr>
                <w:sz w:val="16"/>
                <w:szCs w:val="16"/>
              </w:rPr>
            </w:pPr>
          </w:p>
        </w:tc>
        <w:tc>
          <w:tcPr>
            <w:tcW w:w="60" w:type="dxa"/>
            <w:vAlign w:val="bottom"/>
          </w:tcPr>
          <w:p w14:paraId="108D647C" w14:textId="77777777" w:rsidR="001516AB" w:rsidRDefault="001516AB">
            <w:pPr>
              <w:rPr>
                <w:sz w:val="16"/>
                <w:szCs w:val="16"/>
              </w:rPr>
            </w:pPr>
          </w:p>
        </w:tc>
        <w:tc>
          <w:tcPr>
            <w:tcW w:w="6080" w:type="dxa"/>
            <w:vAlign w:val="bottom"/>
          </w:tcPr>
          <w:p w14:paraId="1B54964E" w14:textId="77777777" w:rsidR="001516AB" w:rsidRDefault="0066520C">
            <w:pPr>
              <w:rPr>
                <w:sz w:val="20"/>
                <w:szCs w:val="20"/>
              </w:rPr>
            </w:pPr>
            <w:r>
              <w:rPr>
                <w:rFonts w:ascii="Arial" w:eastAsia="Arial" w:hAnsi="Arial" w:cs="Arial"/>
                <w:sz w:val="16"/>
                <w:szCs w:val="16"/>
              </w:rPr>
              <w:t xml:space="preserve">Добавлены таблицы изменения </w:t>
            </w:r>
            <w:r>
              <w:rPr>
                <w:rFonts w:ascii="Arial" w:eastAsia="Arial" w:hAnsi="Arial" w:cs="Arial"/>
                <w:sz w:val="16"/>
                <w:szCs w:val="16"/>
              </w:rPr>
              <w:t>чувствительности, выходной мощности и потребления тока передатчика.</w:t>
            </w:r>
          </w:p>
        </w:tc>
        <w:tc>
          <w:tcPr>
            <w:tcW w:w="100" w:type="dxa"/>
            <w:tcBorders>
              <w:right w:val="single" w:sz="8" w:space="0" w:color="auto"/>
            </w:tcBorders>
            <w:vAlign w:val="bottom"/>
          </w:tcPr>
          <w:p w14:paraId="1716FD17" w14:textId="77777777" w:rsidR="001516AB" w:rsidRDefault="001516AB">
            <w:pPr>
              <w:rPr>
                <w:sz w:val="16"/>
                <w:szCs w:val="16"/>
              </w:rPr>
            </w:pPr>
          </w:p>
        </w:tc>
        <w:tc>
          <w:tcPr>
            <w:tcW w:w="0" w:type="dxa"/>
            <w:vAlign w:val="bottom"/>
          </w:tcPr>
          <w:p w14:paraId="67F80B28" w14:textId="77777777" w:rsidR="001516AB" w:rsidRDefault="001516AB">
            <w:pPr>
              <w:rPr>
                <w:sz w:val="1"/>
                <w:szCs w:val="1"/>
              </w:rPr>
            </w:pPr>
          </w:p>
        </w:tc>
      </w:tr>
      <w:tr w:rsidR="001516AB" w14:paraId="081985E7" w14:textId="77777777">
        <w:trPr>
          <w:trHeight w:val="182"/>
        </w:trPr>
        <w:tc>
          <w:tcPr>
            <w:tcW w:w="1120" w:type="dxa"/>
            <w:tcBorders>
              <w:left w:val="single" w:sz="8" w:space="0" w:color="auto"/>
            </w:tcBorders>
            <w:vAlign w:val="bottom"/>
          </w:tcPr>
          <w:p w14:paraId="38FC2E78" w14:textId="77777777" w:rsidR="001516AB" w:rsidRDefault="001516AB">
            <w:pPr>
              <w:rPr>
                <w:sz w:val="15"/>
                <w:szCs w:val="15"/>
              </w:rPr>
            </w:pPr>
          </w:p>
        </w:tc>
        <w:tc>
          <w:tcPr>
            <w:tcW w:w="40" w:type="dxa"/>
            <w:tcBorders>
              <w:right w:val="single" w:sz="8" w:space="0" w:color="auto"/>
            </w:tcBorders>
            <w:vAlign w:val="bottom"/>
          </w:tcPr>
          <w:p w14:paraId="3D8F93D3" w14:textId="77777777" w:rsidR="001516AB" w:rsidRDefault="001516AB">
            <w:pPr>
              <w:rPr>
                <w:sz w:val="15"/>
                <w:szCs w:val="15"/>
              </w:rPr>
            </w:pPr>
          </w:p>
        </w:tc>
        <w:tc>
          <w:tcPr>
            <w:tcW w:w="880" w:type="dxa"/>
            <w:vAlign w:val="bottom"/>
          </w:tcPr>
          <w:p w14:paraId="4826E483" w14:textId="77777777" w:rsidR="001516AB" w:rsidRDefault="001516AB">
            <w:pPr>
              <w:rPr>
                <w:sz w:val="15"/>
                <w:szCs w:val="15"/>
              </w:rPr>
            </w:pPr>
          </w:p>
        </w:tc>
        <w:tc>
          <w:tcPr>
            <w:tcW w:w="100" w:type="dxa"/>
            <w:tcBorders>
              <w:right w:val="single" w:sz="8" w:space="0" w:color="auto"/>
            </w:tcBorders>
            <w:vAlign w:val="bottom"/>
          </w:tcPr>
          <w:p w14:paraId="17194DC9" w14:textId="77777777" w:rsidR="001516AB" w:rsidRDefault="001516AB">
            <w:pPr>
              <w:rPr>
                <w:sz w:val="15"/>
                <w:szCs w:val="15"/>
              </w:rPr>
            </w:pPr>
          </w:p>
        </w:tc>
        <w:tc>
          <w:tcPr>
            <w:tcW w:w="60" w:type="dxa"/>
            <w:vAlign w:val="bottom"/>
          </w:tcPr>
          <w:p w14:paraId="40C9C37A" w14:textId="77777777" w:rsidR="001516AB" w:rsidRDefault="001516AB">
            <w:pPr>
              <w:rPr>
                <w:sz w:val="15"/>
                <w:szCs w:val="15"/>
              </w:rPr>
            </w:pPr>
          </w:p>
        </w:tc>
        <w:tc>
          <w:tcPr>
            <w:tcW w:w="6080" w:type="dxa"/>
            <w:vAlign w:val="bottom"/>
          </w:tcPr>
          <w:p w14:paraId="175D06A6" w14:textId="77777777" w:rsidR="001516AB" w:rsidRDefault="0066520C">
            <w:pPr>
              <w:spacing w:line="182" w:lineRule="exact"/>
              <w:rPr>
                <w:sz w:val="20"/>
                <w:szCs w:val="20"/>
              </w:rPr>
            </w:pPr>
            <w:r>
              <w:rPr>
                <w:rFonts w:ascii="Arial" w:eastAsia="Arial" w:hAnsi="Arial" w:cs="Arial"/>
                <w:sz w:val="16"/>
                <w:szCs w:val="16"/>
              </w:rPr>
              <w:t>от температуры и напряжения питания.</w:t>
            </w:r>
          </w:p>
        </w:tc>
        <w:tc>
          <w:tcPr>
            <w:tcW w:w="100" w:type="dxa"/>
            <w:tcBorders>
              <w:right w:val="single" w:sz="8" w:space="0" w:color="auto"/>
            </w:tcBorders>
            <w:vAlign w:val="bottom"/>
          </w:tcPr>
          <w:p w14:paraId="66D4D449" w14:textId="77777777" w:rsidR="001516AB" w:rsidRDefault="001516AB">
            <w:pPr>
              <w:rPr>
                <w:sz w:val="15"/>
                <w:szCs w:val="15"/>
              </w:rPr>
            </w:pPr>
          </w:p>
        </w:tc>
        <w:tc>
          <w:tcPr>
            <w:tcW w:w="0" w:type="dxa"/>
            <w:vAlign w:val="bottom"/>
          </w:tcPr>
          <w:p w14:paraId="0DE0E763" w14:textId="77777777" w:rsidR="001516AB" w:rsidRDefault="001516AB">
            <w:pPr>
              <w:rPr>
                <w:sz w:val="1"/>
                <w:szCs w:val="1"/>
              </w:rPr>
            </w:pPr>
          </w:p>
        </w:tc>
      </w:tr>
      <w:tr w:rsidR="001516AB" w14:paraId="29BDA588" w14:textId="77777777">
        <w:trPr>
          <w:trHeight w:val="185"/>
        </w:trPr>
        <w:tc>
          <w:tcPr>
            <w:tcW w:w="1120" w:type="dxa"/>
            <w:tcBorders>
              <w:left w:val="single" w:sz="8" w:space="0" w:color="auto"/>
            </w:tcBorders>
            <w:vAlign w:val="bottom"/>
          </w:tcPr>
          <w:p w14:paraId="5632A697" w14:textId="77777777" w:rsidR="001516AB" w:rsidRDefault="001516AB">
            <w:pPr>
              <w:rPr>
                <w:sz w:val="16"/>
                <w:szCs w:val="16"/>
              </w:rPr>
            </w:pPr>
          </w:p>
        </w:tc>
        <w:tc>
          <w:tcPr>
            <w:tcW w:w="40" w:type="dxa"/>
            <w:tcBorders>
              <w:right w:val="single" w:sz="8" w:space="0" w:color="auto"/>
            </w:tcBorders>
            <w:vAlign w:val="bottom"/>
          </w:tcPr>
          <w:p w14:paraId="702DC71E" w14:textId="77777777" w:rsidR="001516AB" w:rsidRDefault="001516AB">
            <w:pPr>
              <w:rPr>
                <w:sz w:val="16"/>
                <w:szCs w:val="16"/>
              </w:rPr>
            </w:pPr>
          </w:p>
        </w:tc>
        <w:tc>
          <w:tcPr>
            <w:tcW w:w="880" w:type="dxa"/>
            <w:vAlign w:val="bottom"/>
          </w:tcPr>
          <w:p w14:paraId="273CC90E" w14:textId="77777777" w:rsidR="001516AB" w:rsidRDefault="001516AB">
            <w:pPr>
              <w:rPr>
                <w:sz w:val="16"/>
                <w:szCs w:val="16"/>
              </w:rPr>
            </w:pPr>
          </w:p>
        </w:tc>
        <w:tc>
          <w:tcPr>
            <w:tcW w:w="100" w:type="dxa"/>
            <w:tcBorders>
              <w:right w:val="single" w:sz="8" w:space="0" w:color="auto"/>
            </w:tcBorders>
            <w:vAlign w:val="bottom"/>
          </w:tcPr>
          <w:p w14:paraId="61F9DB00" w14:textId="77777777" w:rsidR="001516AB" w:rsidRDefault="001516AB">
            <w:pPr>
              <w:rPr>
                <w:sz w:val="16"/>
                <w:szCs w:val="16"/>
              </w:rPr>
            </w:pPr>
          </w:p>
        </w:tc>
        <w:tc>
          <w:tcPr>
            <w:tcW w:w="60" w:type="dxa"/>
            <w:vAlign w:val="bottom"/>
          </w:tcPr>
          <w:p w14:paraId="495382B0" w14:textId="77777777" w:rsidR="001516AB" w:rsidRDefault="001516AB">
            <w:pPr>
              <w:rPr>
                <w:sz w:val="16"/>
                <w:szCs w:val="16"/>
              </w:rPr>
            </w:pPr>
          </w:p>
        </w:tc>
        <w:tc>
          <w:tcPr>
            <w:tcW w:w="6080" w:type="dxa"/>
            <w:vAlign w:val="bottom"/>
          </w:tcPr>
          <w:p w14:paraId="23C98529" w14:textId="77777777" w:rsidR="001516AB" w:rsidRDefault="0066520C">
            <w:pPr>
              <w:rPr>
                <w:sz w:val="20"/>
                <w:szCs w:val="20"/>
              </w:rPr>
            </w:pPr>
            <w:r>
              <w:rPr>
                <w:rFonts w:ascii="Arial" w:eastAsia="Arial" w:hAnsi="Arial" w:cs="Arial"/>
                <w:sz w:val="16"/>
                <w:szCs w:val="16"/>
              </w:rPr>
              <w:t>Графики селективности перенесены в раздел электрических характеристик и обновлены версии 1.2.</w:t>
            </w:r>
          </w:p>
        </w:tc>
        <w:tc>
          <w:tcPr>
            <w:tcW w:w="100" w:type="dxa"/>
            <w:tcBorders>
              <w:right w:val="single" w:sz="8" w:space="0" w:color="auto"/>
            </w:tcBorders>
            <w:vAlign w:val="bottom"/>
          </w:tcPr>
          <w:p w14:paraId="05064CF7" w14:textId="77777777" w:rsidR="001516AB" w:rsidRDefault="001516AB">
            <w:pPr>
              <w:rPr>
                <w:sz w:val="16"/>
                <w:szCs w:val="16"/>
              </w:rPr>
            </w:pPr>
          </w:p>
        </w:tc>
        <w:tc>
          <w:tcPr>
            <w:tcW w:w="0" w:type="dxa"/>
            <w:vAlign w:val="bottom"/>
          </w:tcPr>
          <w:p w14:paraId="5DC355C1" w14:textId="77777777" w:rsidR="001516AB" w:rsidRDefault="001516AB">
            <w:pPr>
              <w:rPr>
                <w:sz w:val="1"/>
                <w:szCs w:val="1"/>
              </w:rPr>
            </w:pPr>
          </w:p>
        </w:tc>
      </w:tr>
      <w:tr w:rsidR="001516AB" w14:paraId="2F2F0D18" w14:textId="77777777">
        <w:trPr>
          <w:trHeight w:val="185"/>
        </w:trPr>
        <w:tc>
          <w:tcPr>
            <w:tcW w:w="1120" w:type="dxa"/>
            <w:tcBorders>
              <w:left w:val="single" w:sz="8" w:space="0" w:color="auto"/>
            </w:tcBorders>
            <w:vAlign w:val="bottom"/>
          </w:tcPr>
          <w:p w14:paraId="6B8412C4" w14:textId="77777777" w:rsidR="001516AB" w:rsidRDefault="001516AB">
            <w:pPr>
              <w:rPr>
                <w:sz w:val="16"/>
                <w:szCs w:val="16"/>
              </w:rPr>
            </w:pPr>
          </w:p>
        </w:tc>
        <w:tc>
          <w:tcPr>
            <w:tcW w:w="40" w:type="dxa"/>
            <w:tcBorders>
              <w:right w:val="single" w:sz="8" w:space="0" w:color="auto"/>
            </w:tcBorders>
            <w:vAlign w:val="bottom"/>
          </w:tcPr>
          <w:p w14:paraId="44D0EA88" w14:textId="77777777" w:rsidR="001516AB" w:rsidRDefault="001516AB">
            <w:pPr>
              <w:rPr>
                <w:sz w:val="16"/>
                <w:szCs w:val="16"/>
              </w:rPr>
            </w:pPr>
          </w:p>
        </w:tc>
        <w:tc>
          <w:tcPr>
            <w:tcW w:w="880" w:type="dxa"/>
            <w:vAlign w:val="bottom"/>
          </w:tcPr>
          <w:p w14:paraId="1DC22AAA" w14:textId="77777777" w:rsidR="001516AB" w:rsidRDefault="001516AB">
            <w:pPr>
              <w:rPr>
                <w:sz w:val="16"/>
                <w:szCs w:val="16"/>
              </w:rPr>
            </w:pPr>
          </w:p>
        </w:tc>
        <w:tc>
          <w:tcPr>
            <w:tcW w:w="100" w:type="dxa"/>
            <w:tcBorders>
              <w:right w:val="single" w:sz="8" w:space="0" w:color="auto"/>
            </w:tcBorders>
            <w:vAlign w:val="bottom"/>
          </w:tcPr>
          <w:p w14:paraId="3CEB8BA2" w14:textId="77777777" w:rsidR="001516AB" w:rsidRDefault="001516AB">
            <w:pPr>
              <w:rPr>
                <w:sz w:val="16"/>
                <w:szCs w:val="16"/>
              </w:rPr>
            </w:pPr>
          </w:p>
        </w:tc>
        <w:tc>
          <w:tcPr>
            <w:tcW w:w="60" w:type="dxa"/>
            <w:vAlign w:val="bottom"/>
          </w:tcPr>
          <w:p w14:paraId="33589175" w14:textId="77777777" w:rsidR="001516AB" w:rsidRDefault="001516AB">
            <w:pPr>
              <w:rPr>
                <w:sz w:val="16"/>
                <w:szCs w:val="16"/>
              </w:rPr>
            </w:pPr>
          </w:p>
        </w:tc>
        <w:tc>
          <w:tcPr>
            <w:tcW w:w="6080" w:type="dxa"/>
            <w:vAlign w:val="bottom"/>
          </w:tcPr>
          <w:p w14:paraId="67D0F38B" w14:textId="77777777" w:rsidR="001516AB" w:rsidRDefault="0066520C">
            <w:pPr>
              <w:rPr>
                <w:sz w:val="20"/>
                <w:szCs w:val="20"/>
              </w:rPr>
            </w:pPr>
            <w:r>
              <w:rPr>
                <w:rFonts w:ascii="Arial" w:eastAsia="Arial" w:hAnsi="Arial" w:cs="Arial"/>
                <w:sz w:val="16"/>
                <w:szCs w:val="16"/>
              </w:rPr>
              <w:t>График настройки kBaud.</w:t>
            </w:r>
          </w:p>
        </w:tc>
        <w:tc>
          <w:tcPr>
            <w:tcW w:w="100" w:type="dxa"/>
            <w:tcBorders>
              <w:right w:val="single" w:sz="8" w:space="0" w:color="auto"/>
            </w:tcBorders>
            <w:vAlign w:val="bottom"/>
          </w:tcPr>
          <w:p w14:paraId="561C049F" w14:textId="77777777" w:rsidR="001516AB" w:rsidRDefault="001516AB">
            <w:pPr>
              <w:rPr>
                <w:sz w:val="16"/>
                <w:szCs w:val="16"/>
              </w:rPr>
            </w:pPr>
          </w:p>
        </w:tc>
        <w:tc>
          <w:tcPr>
            <w:tcW w:w="0" w:type="dxa"/>
            <w:vAlign w:val="bottom"/>
          </w:tcPr>
          <w:p w14:paraId="0BEA1B89" w14:textId="77777777" w:rsidR="001516AB" w:rsidRDefault="001516AB">
            <w:pPr>
              <w:rPr>
                <w:sz w:val="1"/>
                <w:szCs w:val="1"/>
              </w:rPr>
            </w:pPr>
          </w:p>
        </w:tc>
      </w:tr>
      <w:tr w:rsidR="001516AB" w14:paraId="1FC11781" w14:textId="77777777">
        <w:trPr>
          <w:trHeight w:val="182"/>
        </w:trPr>
        <w:tc>
          <w:tcPr>
            <w:tcW w:w="1120" w:type="dxa"/>
            <w:tcBorders>
              <w:left w:val="single" w:sz="8" w:space="0" w:color="auto"/>
            </w:tcBorders>
            <w:vAlign w:val="bottom"/>
          </w:tcPr>
          <w:p w14:paraId="3B161FA5" w14:textId="77777777" w:rsidR="001516AB" w:rsidRDefault="001516AB">
            <w:pPr>
              <w:rPr>
                <w:sz w:val="15"/>
                <w:szCs w:val="15"/>
              </w:rPr>
            </w:pPr>
          </w:p>
        </w:tc>
        <w:tc>
          <w:tcPr>
            <w:tcW w:w="40" w:type="dxa"/>
            <w:tcBorders>
              <w:right w:val="single" w:sz="8" w:space="0" w:color="auto"/>
            </w:tcBorders>
            <w:vAlign w:val="bottom"/>
          </w:tcPr>
          <w:p w14:paraId="5AC8D32F" w14:textId="77777777" w:rsidR="001516AB" w:rsidRDefault="001516AB">
            <w:pPr>
              <w:rPr>
                <w:sz w:val="15"/>
                <w:szCs w:val="15"/>
              </w:rPr>
            </w:pPr>
          </w:p>
        </w:tc>
        <w:tc>
          <w:tcPr>
            <w:tcW w:w="880" w:type="dxa"/>
            <w:vAlign w:val="bottom"/>
          </w:tcPr>
          <w:p w14:paraId="655A8E89" w14:textId="77777777" w:rsidR="001516AB" w:rsidRDefault="001516AB">
            <w:pPr>
              <w:rPr>
                <w:sz w:val="15"/>
                <w:szCs w:val="15"/>
              </w:rPr>
            </w:pPr>
          </w:p>
        </w:tc>
        <w:tc>
          <w:tcPr>
            <w:tcW w:w="100" w:type="dxa"/>
            <w:tcBorders>
              <w:right w:val="single" w:sz="8" w:space="0" w:color="auto"/>
            </w:tcBorders>
            <w:vAlign w:val="bottom"/>
          </w:tcPr>
          <w:p w14:paraId="5E1AFD27" w14:textId="77777777" w:rsidR="001516AB" w:rsidRDefault="001516AB">
            <w:pPr>
              <w:rPr>
                <w:sz w:val="15"/>
                <w:szCs w:val="15"/>
              </w:rPr>
            </w:pPr>
          </w:p>
        </w:tc>
        <w:tc>
          <w:tcPr>
            <w:tcW w:w="60" w:type="dxa"/>
            <w:vAlign w:val="bottom"/>
          </w:tcPr>
          <w:p w14:paraId="4C6EA3C6" w14:textId="77777777" w:rsidR="001516AB" w:rsidRDefault="001516AB">
            <w:pPr>
              <w:rPr>
                <w:sz w:val="15"/>
                <w:szCs w:val="15"/>
              </w:rPr>
            </w:pPr>
          </w:p>
        </w:tc>
        <w:tc>
          <w:tcPr>
            <w:tcW w:w="6080" w:type="dxa"/>
            <w:vAlign w:val="bottom"/>
          </w:tcPr>
          <w:p w14:paraId="4B8DBE44" w14:textId="77777777" w:rsidR="001516AB" w:rsidRDefault="0066520C">
            <w:pPr>
              <w:spacing w:line="182" w:lineRule="exact"/>
              <w:rPr>
                <w:sz w:val="20"/>
                <w:szCs w:val="20"/>
              </w:rPr>
            </w:pPr>
            <w:r>
              <w:rPr>
                <w:rFonts w:ascii="Arial" w:eastAsia="Arial" w:hAnsi="Arial" w:cs="Arial"/>
                <w:sz w:val="16"/>
                <w:szCs w:val="16"/>
              </w:rPr>
              <w:t>Добавлены характеристики емкости нагрузки кварцевого генератора.</w:t>
            </w:r>
          </w:p>
        </w:tc>
        <w:tc>
          <w:tcPr>
            <w:tcW w:w="100" w:type="dxa"/>
            <w:tcBorders>
              <w:right w:val="single" w:sz="8" w:space="0" w:color="auto"/>
            </w:tcBorders>
            <w:vAlign w:val="bottom"/>
          </w:tcPr>
          <w:p w14:paraId="17C920A8" w14:textId="77777777" w:rsidR="001516AB" w:rsidRDefault="001516AB">
            <w:pPr>
              <w:rPr>
                <w:sz w:val="15"/>
                <w:szCs w:val="15"/>
              </w:rPr>
            </w:pPr>
          </w:p>
        </w:tc>
        <w:tc>
          <w:tcPr>
            <w:tcW w:w="0" w:type="dxa"/>
            <w:vAlign w:val="bottom"/>
          </w:tcPr>
          <w:p w14:paraId="19F67A5E" w14:textId="77777777" w:rsidR="001516AB" w:rsidRDefault="001516AB">
            <w:pPr>
              <w:rPr>
                <w:sz w:val="1"/>
                <w:szCs w:val="1"/>
              </w:rPr>
            </w:pPr>
          </w:p>
        </w:tc>
      </w:tr>
      <w:tr w:rsidR="001516AB" w14:paraId="0803B770" w14:textId="77777777">
        <w:trPr>
          <w:trHeight w:val="185"/>
        </w:trPr>
        <w:tc>
          <w:tcPr>
            <w:tcW w:w="1120" w:type="dxa"/>
            <w:tcBorders>
              <w:left w:val="single" w:sz="8" w:space="0" w:color="auto"/>
            </w:tcBorders>
            <w:vAlign w:val="bottom"/>
          </w:tcPr>
          <w:p w14:paraId="4DAF81E9" w14:textId="77777777" w:rsidR="001516AB" w:rsidRDefault="001516AB">
            <w:pPr>
              <w:rPr>
                <w:sz w:val="16"/>
                <w:szCs w:val="16"/>
              </w:rPr>
            </w:pPr>
          </w:p>
        </w:tc>
        <w:tc>
          <w:tcPr>
            <w:tcW w:w="40" w:type="dxa"/>
            <w:tcBorders>
              <w:right w:val="single" w:sz="8" w:space="0" w:color="auto"/>
            </w:tcBorders>
            <w:vAlign w:val="bottom"/>
          </w:tcPr>
          <w:p w14:paraId="61179D83" w14:textId="77777777" w:rsidR="001516AB" w:rsidRDefault="001516AB">
            <w:pPr>
              <w:rPr>
                <w:sz w:val="16"/>
                <w:szCs w:val="16"/>
              </w:rPr>
            </w:pPr>
          </w:p>
        </w:tc>
        <w:tc>
          <w:tcPr>
            <w:tcW w:w="880" w:type="dxa"/>
            <w:vAlign w:val="bottom"/>
          </w:tcPr>
          <w:p w14:paraId="62028A92" w14:textId="77777777" w:rsidR="001516AB" w:rsidRDefault="001516AB">
            <w:pPr>
              <w:rPr>
                <w:sz w:val="16"/>
                <w:szCs w:val="16"/>
              </w:rPr>
            </w:pPr>
          </w:p>
        </w:tc>
        <w:tc>
          <w:tcPr>
            <w:tcW w:w="100" w:type="dxa"/>
            <w:tcBorders>
              <w:right w:val="single" w:sz="8" w:space="0" w:color="auto"/>
            </w:tcBorders>
            <w:vAlign w:val="bottom"/>
          </w:tcPr>
          <w:p w14:paraId="168AF708" w14:textId="77777777" w:rsidR="001516AB" w:rsidRDefault="001516AB">
            <w:pPr>
              <w:rPr>
                <w:sz w:val="16"/>
                <w:szCs w:val="16"/>
              </w:rPr>
            </w:pPr>
          </w:p>
        </w:tc>
        <w:tc>
          <w:tcPr>
            <w:tcW w:w="60" w:type="dxa"/>
            <w:vAlign w:val="bottom"/>
          </w:tcPr>
          <w:p w14:paraId="6C33A846" w14:textId="77777777" w:rsidR="001516AB" w:rsidRDefault="001516AB">
            <w:pPr>
              <w:rPr>
                <w:sz w:val="16"/>
                <w:szCs w:val="16"/>
              </w:rPr>
            </w:pPr>
          </w:p>
        </w:tc>
        <w:tc>
          <w:tcPr>
            <w:tcW w:w="6080" w:type="dxa"/>
            <w:vAlign w:val="bottom"/>
          </w:tcPr>
          <w:p w14:paraId="14CB7261" w14:textId="77777777" w:rsidR="001516AB" w:rsidRDefault="0066520C">
            <w:pPr>
              <w:rPr>
                <w:sz w:val="20"/>
                <w:szCs w:val="20"/>
              </w:rPr>
            </w:pPr>
            <w:r>
              <w:rPr>
                <w:rFonts w:ascii="Arial" w:eastAsia="Arial" w:hAnsi="Arial" w:cs="Arial"/>
                <w:sz w:val="16"/>
                <w:szCs w:val="16"/>
              </w:rPr>
              <w:t>Обновлены ссылки с AN039 на AN050.</w:t>
            </w:r>
          </w:p>
        </w:tc>
        <w:tc>
          <w:tcPr>
            <w:tcW w:w="100" w:type="dxa"/>
            <w:tcBorders>
              <w:right w:val="single" w:sz="8" w:space="0" w:color="auto"/>
            </w:tcBorders>
            <w:vAlign w:val="bottom"/>
          </w:tcPr>
          <w:p w14:paraId="5BEFAAE9" w14:textId="77777777" w:rsidR="001516AB" w:rsidRDefault="001516AB">
            <w:pPr>
              <w:rPr>
                <w:sz w:val="16"/>
                <w:szCs w:val="16"/>
              </w:rPr>
            </w:pPr>
          </w:p>
        </w:tc>
        <w:tc>
          <w:tcPr>
            <w:tcW w:w="0" w:type="dxa"/>
            <w:vAlign w:val="bottom"/>
          </w:tcPr>
          <w:p w14:paraId="147C84EA" w14:textId="77777777" w:rsidR="001516AB" w:rsidRDefault="001516AB">
            <w:pPr>
              <w:rPr>
                <w:sz w:val="1"/>
                <w:szCs w:val="1"/>
              </w:rPr>
            </w:pPr>
          </w:p>
        </w:tc>
      </w:tr>
      <w:tr w:rsidR="001516AB" w14:paraId="2C0E4476" w14:textId="77777777">
        <w:trPr>
          <w:trHeight w:val="185"/>
        </w:trPr>
        <w:tc>
          <w:tcPr>
            <w:tcW w:w="1120" w:type="dxa"/>
            <w:tcBorders>
              <w:left w:val="single" w:sz="8" w:space="0" w:color="auto"/>
            </w:tcBorders>
            <w:vAlign w:val="bottom"/>
          </w:tcPr>
          <w:p w14:paraId="11A10088" w14:textId="77777777" w:rsidR="001516AB" w:rsidRDefault="001516AB">
            <w:pPr>
              <w:rPr>
                <w:sz w:val="16"/>
                <w:szCs w:val="16"/>
              </w:rPr>
            </w:pPr>
          </w:p>
        </w:tc>
        <w:tc>
          <w:tcPr>
            <w:tcW w:w="40" w:type="dxa"/>
            <w:tcBorders>
              <w:right w:val="single" w:sz="8" w:space="0" w:color="auto"/>
            </w:tcBorders>
            <w:vAlign w:val="bottom"/>
          </w:tcPr>
          <w:p w14:paraId="689E27C3" w14:textId="77777777" w:rsidR="001516AB" w:rsidRDefault="001516AB">
            <w:pPr>
              <w:rPr>
                <w:sz w:val="16"/>
                <w:szCs w:val="16"/>
              </w:rPr>
            </w:pPr>
          </w:p>
        </w:tc>
        <w:tc>
          <w:tcPr>
            <w:tcW w:w="880" w:type="dxa"/>
            <w:vAlign w:val="bottom"/>
          </w:tcPr>
          <w:p w14:paraId="16685330" w14:textId="77777777" w:rsidR="001516AB" w:rsidRDefault="001516AB">
            <w:pPr>
              <w:rPr>
                <w:sz w:val="16"/>
                <w:szCs w:val="16"/>
              </w:rPr>
            </w:pPr>
          </w:p>
        </w:tc>
        <w:tc>
          <w:tcPr>
            <w:tcW w:w="100" w:type="dxa"/>
            <w:tcBorders>
              <w:right w:val="single" w:sz="8" w:space="0" w:color="auto"/>
            </w:tcBorders>
            <w:vAlign w:val="bottom"/>
          </w:tcPr>
          <w:p w14:paraId="3B4C08C4" w14:textId="77777777" w:rsidR="001516AB" w:rsidRDefault="001516AB">
            <w:pPr>
              <w:rPr>
                <w:sz w:val="16"/>
                <w:szCs w:val="16"/>
              </w:rPr>
            </w:pPr>
          </w:p>
        </w:tc>
        <w:tc>
          <w:tcPr>
            <w:tcW w:w="60" w:type="dxa"/>
            <w:vAlign w:val="bottom"/>
          </w:tcPr>
          <w:p w14:paraId="6EF9271C" w14:textId="77777777" w:rsidR="001516AB" w:rsidRDefault="001516AB">
            <w:pPr>
              <w:rPr>
                <w:sz w:val="16"/>
                <w:szCs w:val="16"/>
              </w:rPr>
            </w:pPr>
          </w:p>
        </w:tc>
        <w:tc>
          <w:tcPr>
            <w:tcW w:w="6080" w:type="dxa"/>
            <w:vAlign w:val="bottom"/>
          </w:tcPr>
          <w:p w14:paraId="675E4A31" w14:textId="77777777" w:rsidR="001516AB" w:rsidRDefault="0066520C">
            <w:pPr>
              <w:rPr>
                <w:sz w:val="20"/>
                <w:szCs w:val="20"/>
              </w:rPr>
            </w:pPr>
            <w:r>
              <w:rPr>
                <w:rFonts w:ascii="Arial" w:eastAsia="Arial" w:hAnsi="Arial" w:cs="Arial"/>
                <w:sz w:val="16"/>
                <w:szCs w:val="16"/>
              </w:rPr>
              <w:t>Обновлена ​​информация о дополнительной фильтрации излучения 699 МГц, обновлено</w:t>
            </w:r>
          </w:p>
        </w:tc>
        <w:tc>
          <w:tcPr>
            <w:tcW w:w="100" w:type="dxa"/>
            <w:tcBorders>
              <w:right w:val="single" w:sz="8" w:space="0" w:color="auto"/>
            </w:tcBorders>
            <w:vAlign w:val="bottom"/>
          </w:tcPr>
          <w:p w14:paraId="27511EBB" w14:textId="77777777" w:rsidR="001516AB" w:rsidRDefault="001516AB">
            <w:pPr>
              <w:rPr>
                <w:sz w:val="16"/>
                <w:szCs w:val="16"/>
              </w:rPr>
            </w:pPr>
          </w:p>
        </w:tc>
        <w:tc>
          <w:tcPr>
            <w:tcW w:w="0" w:type="dxa"/>
            <w:vAlign w:val="bottom"/>
          </w:tcPr>
          <w:p w14:paraId="6E14B91B" w14:textId="77777777" w:rsidR="001516AB" w:rsidRDefault="001516AB">
            <w:pPr>
              <w:rPr>
                <w:sz w:val="1"/>
                <w:szCs w:val="1"/>
              </w:rPr>
            </w:pPr>
          </w:p>
        </w:tc>
      </w:tr>
      <w:tr w:rsidR="001516AB" w14:paraId="6D36CF02" w14:textId="77777777">
        <w:trPr>
          <w:trHeight w:val="182"/>
        </w:trPr>
        <w:tc>
          <w:tcPr>
            <w:tcW w:w="1120" w:type="dxa"/>
            <w:tcBorders>
              <w:left w:val="single" w:sz="8" w:space="0" w:color="auto"/>
            </w:tcBorders>
            <w:vAlign w:val="bottom"/>
          </w:tcPr>
          <w:p w14:paraId="3A651BE3" w14:textId="77777777" w:rsidR="001516AB" w:rsidRDefault="001516AB">
            <w:pPr>
              <w:rPr>
                <w:sz w:val="15"/>
                <w:szCs w:val="15"/>
              </w:rPr>
            </w:pPr>
          </w:p>
        </w:tc>
        <w:tc>
          <w:tcPr>
            <w:tcW w:w="40" w:type="dxa"/>
            <w:tcBorders>
              <w:right w:val="single" w:sz="8" w:space="0" w:color="auto"/>
            </w:tcBorders>
            <w:vAlign w:val="bottom"/>
          </w:tcPr>
          <w:p w14:paraId="53EBB612" w14:textId="77777777" w:rsidR="001516AB" w:rsidRDefault="001516AB">
            <w:pPr>
              <w:rPr>
                <w:sz w:val="15"/>
                <w:szCs w:val="15"/>
              </w:rPr>
            </w:pPr>
          </w:p>
        </w:tc>
        <w:tc>
          <w:tcPr>
            <w:tcW w:w="880" w:type="dxa"/>
            <w:vAlign w:val="bottom"/>
          </w:tcPr>
          <w:p w14:paraId="14B4ABE1" w14:textId="77777777" w:rsidR="001516AB" w:rsidRDefault="001516AB">
            <w:pPr>
              <w:rPr>
                <w:sz w:val="15"/>
                <w:szCs w:val="15"/>
              </w:rPr>
            </w:pPr>
          </w:p>
        </w:tc>
        <w:tc>
          <w:tcPr>
            <w:tcW w:w="100" w:type="dxa"/>
            <w:tcBorders>
              <w:right w:val="single" w:sz="8" w:space="0" w:color="auto"/>
            </w:tcBorders>
            <w:vAlign w:val="bottom"/>
          </w:tcPr>
          <w:p w14:paraId="72329A52" w14:textId="77777777" w:rsidR="001516AB" w:rsidRDefault="001516AB">
            <w:pPr>
              <w:rPr>
                <w:sz w:val="15"/>
                <w:szCs w:val="15"/>
              </w:rPr>
            </w:pPr>
          </w:p>
        </w:tc>
        <w:tc>
          <w:tcPr>
            <w:tcW w:w="60" w:type="dxa"/>
            <w:vAlign w:val="bottom"/>
          </w:tcPr>
          <w:p w14:paraId="1A5735DA" w14:textId="77777777" w:rsidR="001516AB" w:rsidRDefault="001516AB">
            <w:pPr>
              <w:rPr>
                <w:sz w:val="15"/>
                <w:szCs w:val="15"/>
              </w:rPr>
            </w:pPr>
          </w:p>
        </w:tc>
        <w:tc>
          <w:tcPr>
            <w:tcW w:w="6080" w:type="dxa"/>
            <w:vAlign w:val="bottom"/>
          </w:tcPr>
          <w:p w14:paraId="1EB99BA1" w14:textId="77777777" w:rsidR="001516AB" w:rsidRDefault="0066520C">
            <w:pPr>
              <w:spacing w:line="182" w:lineRule="exact"/>
              <w:rPr>
                <w:sz w:val="20"/>
                <w:szCs w:val="20"/>
              </w:rPr>
            </w:pPr>
            <w:r>
              <w:rPr>
                <w:rFonts w:ascii="Arial" w:eastAsia="Arial" w:hAnsi="Arial" w:cs="Arial"/>
                <w:sz w:val="16"/>
                <w:szCs w:val="16"/>
              </w:rPr>
              <w:t xml:space="preserve">Схема применения 868/915 МГц и ведомости </w:t>
            </w:r>
            <w:r>
              <w:rPr>
                <w:rFonts w:ascii="Arial" w:eastAsia="Arial" w:hAnsi="Arial" w:cs="Arial"/>
                <w:sz w:val="16"/>
                <w:szCs w:val="16"/>
              </w:rPr>
              <w:t>материалов, а также добавлена ​​ссылка на DN017.</w:t>
            </w:r>
          </w:p>
        </w:tc>
        <w:tc>
          <w:tcPr>
            <w:tcW w:w="100" w:type="dxa"/>
            <w:tcBorders>
              <w:right w:val="single" w:sz="8" w:space="0" w:color="auto"/>
            </w:tcBorders>
            <w:vAlign w:val="bottom"/>
          </w:tcPr>
          <w:p w14:paraId="51942224" w14:textId="77777777" w:rsidR="001516AB" w:rsidRDefault="001516AB">
            <w:pPr>
              <w:rPr>
                <w:sz w:val="15"/>
                <w:szCs w:val="15"/>
              </w:rPr>
            </w:pPr>
          </w:p>
        </w:tc>
        <w:tc>
          <w:tcPr>
            <w:tcW w:w="0" w:type="dxa"/>
            <w:vAlign w:val="bottom"/>
          </w:tcPr>
          <w:p w14:paraId="3AEE90D3" w14:textId="77777777" w:rsidR="001516AB" w:rsidRDefault="001516AB">
            <w:pPr>
              <w:rPr>
                <w:sz w:val="1"/>
                <w:szCs w:val="1"/>
              </w:rPr>
            </w:pPr>
          </w:p>
        </w:tc>
      </w:tr>
      <w:tr w:rsidR="001516AB" w14:paraId="0D953490" w14:textId="77777777">
        <w:trPr>
          <w:trHeight w:val="185"/>
        </w:trPr>
        <w:tc>
          <w:tcPr>
            <w:tcW w:w="1120" w:type="dxa"/>
            <w:tcBorders>
              <w:left w:val="single" w:sz="8" w:space="0" w:color="auto"/>
            </w:tcBorders>
            <w:vAlign w:val="bottom"/>
          </w:tcPr>
          <w:p w14:paraId="6AB07031" w14:textId="77777777" w:rsidR="001516AB" w:rsidRDefault="001516AB">
            <w:pPr>
              <w:rPr>
                <w:sz w:val="16"/>
                <w:szCs w:val="16"/>
              </w:rPr>
            </w:pPr>
          </w:p>
        </w:tc>
        <w:tc>
          <w:tcPr>
            <w:tcW w:w="40" w:type="dxa"/>
            <w:tcBorders>
              <w:right w:val="single" w:sz="8" w:space="0" w:color="auto"/>
            </w:tcBorders>
            <w:vAlign w:val="bottom"/>
          </w:tcPr>
          <w:p w14:paraId="0DCCFA5F" w14:textId="77777777" w:rsidR="001516AB" w:rsidRDefault="001516AB">
            <w:pPr>
              <w:rPr>
                <w:sz w:val="16"/>
                <w:szCs w:val="16"/>
              </w:rPr>
            </w:pPr>
          </w:p>
        </w:tc>
        <w:tc>
          <w:tcPr>
            <w:tcW w:w="880" w:type="dxa"/>
            <w:vAlign w:val="bottom"/>
          </w:tcPr>
          <w:p w14:paraId="0BADB793" w14:textId="77777777" w:rsidR="001516AB" w:rsidRDefault="001516AB">
            <w:pPr>
              <w:rPr>
                <w:sz w:val="16"/>
                <w:szCs w:val="16"/>
              </w:rPr>
            </w:pPr>
          </w:p>
        </w:tc>
        <w:tc>
          <w:tcPr>
            <w:tcW w:w="100" w:type="dxa"/>
            <w:tcBorders>
              <w:right w:val="single" w:sz="8" w:space="0" w:color="auto"/>
            </w:tcBorders>
            <w:vAlign w:val="bottom"/>
          </w:tcPr>
          <w:p w14:paraId="22684A8F" w14:textId="77777777" w:rsidR="001516AB" w:rsidRDefault="001516AB">
            <w:pPr>
              <w:rPr>
                <w:sz w:val="16"/>
                <w:szCs w:val="16"/>
              </w:rPr>
            </w:pPr>
          </w:p>
        </w:tc>
        <w:tc>
          <w:tcPr>
            <w:tcW w:w="60" w:type="dxa"/>
            <w:vAlign w:val="bottom"/>
          </w:tcPr>
          <w:p w14:paraId="160126B8" w14:textId="77777777" w:rsidR="001516AB" w:rsidRDefault="001516AB">
            <w:pPr>
              <w:rPr>
                <w:sz w:val="16"/>
                <w:szCs w:val="16"/>
              </w:rPr>
            </w:pPr>
          </w:p>
        </w:tc>
        <w:tc>
          <w:tcPr>
            <w:tcW w:w="6080" w:type="dxa"/>
            <w:vAlign w:val="bottom"/>
          </w:tcPr>
          <w:p w14:paraId="4537215B" w14:textId="77777777" w:rsidR="001516AB" w:rsidRDefault="0066520C">
            <w:pPr>
              <w:rPr>
                <w:sz w:val="20"/>
                <w:szCs w:val="20"/>
              </w:rPr>
            </w:pPr>
            <w:r>
              <w:rPr>
                <w:rFonts w:ascii="Arial" w:eastAsia="Arial" w:hAnsi="Arial" w:cs="Arial"/>
                <w:sz w:val="16"/>
                <w:szCs w:val="16"/>
              </w:rPr>
              <w:t>Обновлена ​​и перенесена информация о кристалле, опорном сигнале, балуне,</w:t>
            </w:r>
          </w:p>
        </w:tc>
        <w:tc>
          <w:tcPr>
            <w:tcW w:w="100" w:type="dxa"/>
            <w:tcBorders>
              <w:right w:val="single" w:sz="8" w:space="0" w:color="auto"/>
            </w:tcBorders>
            <w:vAlign w:val="bottom"/>
          </w:tcPr>
          <w:p w14:paraId="6F0788F5" w14:textId="77777777" w:rsidR="001516AB" w:rsidRDefault="001516AB">
            <w:pPr>
              <w:rPr>
                <w:sz w:val="16"/>
                <w:szCs w:val="16"/>
              </w:rPr>
            </w:pPr>
          </w:p>
        </w:tc>
        <w:tc>
          <w:tcPr>
            <w:tcW w:w="0" w:type="dxa"/>
            <w:vAlign w:val="bottom"/>
          </w:tcPr>
          <w:p w14:paraId="0F1E043C" w14:textId="77777777" w:rsidR="001516AB" w:rsidRDefault="001516AB">
            <w:pPr>
              <w:rPr>
                <w:sz w:val="1"/>
                <w:szCs w:val="1"/>
              </w:rPr>
            </w:pPr>
          </w:p>
        </w:tc>
      </w:tr>
      <w:tr w:rsidR="001516AB" w14:paraId="15BC08D8" w14:textId="77777777">
        <w:trPr>
          <w:trHeight w:val="185"/>
        </w:trPr>
        <w:tc>
          <w:tcPr>
            <w:tcW w:w="1120" w:type="dxa"/>
            <w:tcBorders>
              <w:left w:val="single" w:sz="8" w:space="0" w:color="auto"/>
            </w:tcBorders>
            <w:vAlign w:val="bottom"/>
          </w:tcPr>
          <w:p w14:paraId="300E25B8" w14:textId="77777777" w:rsidR="001516AB" w:rsidRDefault="001516AB">
            <w:pPr>
              <w:rPr>
                <w:sz w:val="16"/>
                <w:szCs w:val="16"/>
              </w:rPr>
            </w:pPr>
          </w:p>
        </w:tc>
        <w:tc>
          <w:tcPr>
            <w:tcW w:w="40" w:type="dxa"/>
            <w:tcBorders>
              <w:right w:val="single" w:sz="8" w:space="0" w:color="auto"/>
            </w:tcBorders>
            <w:vAlign w:val="bottom"/>
          </w:tcPr>
          <w:p w14:paraId="29C9E088" w14:textId="77777777" w:rsidR="001516AB" w:rsidRDefault="001516AB">
            <w:pPr>
              <w:rPr>
                <w:sz w:val="16"/>
                <w:szCs w:val="16"/>
              </w:rPr>
            </w:pPr>
          </w:p>
        </w:tc>
        <w:tc>
          <w:tcPr>
            <w:tcW w:w="880" w:type="dxa"/>
            <w:vAlign w:val="bottom"/>
          </w:tcPr>
          <w:p w14:paraId="40B78F55" w14:textId="77777777" w:rsidR="001516AB" w:rsidRDefault="001516AB">
            <w:pPr>
              <w:rPr>
                <w:sz w:val="16"/>
                <w:szCs w:val="16"/>
              </w:rPr>
            </w:pPr>
          </w:p>
        </w:tc>
        <w:tc>
          <w:tcPr>
            <w:tcW w:w="100" w:type="dxa"/>
            <w:tcBorders>
              <w:right w:val="single" w:sz="8" w:space="0" w:color="auto"/>
            </w:tcBorders>
            <w:vAlign w:val="bottom"/>
          </w:tcPr>
          <w:p w14:paraId="5D02861F" w14:textId="77777777" w:rsidR="001516AB" w:rsidRDefault="001516AB">
            <w:pPr>
              <w:rPr>
                <w:sz w:val="16"/>
                <w:szCs w:val="16"/>
              </w:rPr>
            </w:pPr>
          </w:p>
        </w:tc>
        <w:tc>
          <w:tcPr>
            <w:tcW w:w="60" w:type="dxa"/>
            <w:vAlign w:val="bottom"/>
          </w:tcPr>
          <w:p w14:paraId="44E02FB9" w14:textId="77777777" w:rsidR="001516AB" w:rsidRDefault="001516AB">
            <w:pPr>
              <w:rPr>
                <w:sz w:val="16"/>
                <w:szCs w:val="16"/>
              </w:rPr>
            </w:pPr>
          </w:p>
        </w:tc>
        <w:tc>
          <w:tcPr>
            <w:tcW w:w="6080" w:type="dxa"/>
            <w:vAlign w:val="bottom"/>
          </w:tcPr>
          <w:p w14:paraId="6793AB97" w14:textId="77777777" w:rsidR="001516AB" w:rsidRDefault="0066520C">
            <w:pPr>
              <w:rPr>
                <w:sz w:val="20"/>
                <w:szCs w:val="20"/>
              </w:rPr>
            </w:pPr>
            <w:r>
              <w:rPr>
                <w:rFonts w:ascii="Arial" w:eastAsia="Arial" w:hAnsi="Arial" w:cs="Arial"/>
                <w:sz w:val="16"/>
                <w:szCs w:val="16"/>
              </w:rPr>
              <w:t>и рекомендации по компоновке печатной платы к разделу, касающемуся схемы приложения.</w:t>
            </w:r>
          </w:p>
        </w:tc>
        <w:tc>
          <w:tcPr>
            <w:tcW w:w="100" w:type="dxa"/>
            <w:tcBorders>
              <w:right w:val="single" w:sz="8" w:space="0" w:color="auto"/>
            </w:tcBorders>
            <w:vAlign w:val="bottom"/>
          </w:tcPr>
          <w:p w14:paraId="272AA277" w14:textId="77777777" w:rsidR="001516AB" w:rsidRDefault="001516AB">
            <w:pPr>
              <w:rPr>
                <w:sz w:val="16"/>
                <w:szCs w:val="16"/>
              </w:rPr>
            </w:pPr>
          </w:p>
        </w:tc>
        <w:tc>
          <w:tcPr>
            <w:tcW w:w="0" w:type="dxa"/>
            <w:vAlign w:val="bottom"/>
          </w:tcPr>
          <w:p w14:paraId="29A76435" w14:textId="77777777" w:rsidR="001516AB" w:rsidRDefault="001516AB">
            <w:pPr>
              <w:rPr>
                <w:sz w:val="1"/>
                <w:szCs w:val="1"/>
              </w:rPr>
            </w:pPr>
          </w:p>
        </w:tc>
      </w:tr>
      <w:tr w:rsidR="001516AB" w14:paraId="63778A58" w14:textId="77777777">
        <w:trPr>
          <w:trHeight w:val="182"/>
        </w:trPr>
        <w:tc>
          <w:tcPr>
            <w:tcW w:w="1120" w:type="dxa"/>
            <w:tcBorders>
              <w:left w:val="single" w:sz="8" w:space="0" w:color="auto"/>
            </w:tcBorders>
            <w:vAlign w:val="bottom"/>
          </w:tcPr>
          <w:p w14:paraId="69ABF3CC" w14:textId="77777777" w:rsidR="001516AB" w:rsidRDefault="001516AB">
            <w:pPr>
              <w:rPr>
                <w:sz w:val="15"/>
                <w:szCs w:val="15"/>
              </w:rPr>
            </w:pPr>
          </w:p>
        </w:tc>
        <w:tc>
          <w:tcPr>
            <w:tcW w:w="40" w:type="dxa"/>
            <w:tcBorders>
              <w:right w:val="single" w:sz="8" w:space="0" w:color="auto"/>
            </w:tcBorders>
            <w:vAlign w:val="bottom"/>
          </w:tcPr>
          <w:p w14:paraId="04B4D532" w14:textId="77777777" w:rsidR="001516AB" w:rsidRDefault="001516AB">
            <w:pPr>
              <w:rPr>
                <w:sz w:val="15"/>
                <w:szCs w:val="15"/>
              </w:rPr>
            </w:pPr>
          </w:p>
        </w:tc>
        <w:tc>
          <w:tcPr>
            <w:tcW w:w="880" w:type="dxa"/>
            <w:vAlign w:val="bottom"/>
          </w:tcPr>
          <w:p w14:paraId="28638AD9" w14:textId="77777777" w:rsidR="001516AB" w:rsidRDefault="001516AB">
            <w:pPr>
              <w:rPr>
                <w:sz w:val="15"/>
                <w:szCs w:val="15"/>
              </w:rPr>
            </w:pPr>
          </w:p>
        </w:tc>
        <w:tc>
          <w:tcPr>
            <w:tcW w:w="100" w:type="dxa"/>
            <w:tcBorders>
              <w:right w:val="single" w:sz="8" w:space="0" w:color="auto"/>
            </w:tcBorders>
            <w:vAlign w:val="bottom"/>
          </w:tcPr>
          <w:p w14:paraId="0DD27CB4" w14:textId="77777777" w:rsidR="001516AB" w:rsidRDefault="001516AB">
            <w:pPr>
              <w:rPr>
                <w:sz w:val="15"/>
                <w:szCs w:val="15"/>
              </w:rPr>
            </w:pPr>
          </w:p>
        </w:tc>
        <w:tc>
          <w:tcPr>
            <w:tcW w:w="60" w:type="dxa"/>
            <w:vAlign w:val="bottom"/>
          </w:tcPr>
          <w:p w14:paraId="5F06BF02" w14:textId="77777777" w:rsidR="001516AB" w:rsidRDefault="001516AB">
            <w:pPr>
              <w:rPr>
                <w:sz w:val="15"/>
                <w:szCs w:val="15"/>
              </w:rPr>
            </w:pPr>
          </w:p>
        </w:tc>
        <w:tc>
          <w:tcPr>
            <w:tcW w:w="6080" w:type="dxa"/>
            <w:vAlign w:val="bottom"/>
          </w:tcPr>
          <w:p w14:paraId="20DAA3B8" w14:textId="77777777" w:rsidR="001516AB" w:rsidRDefault="0066520C">
            <w:pPr>
              <w:spacing w:line="182" w:lineRule="exact"/>
              <w:rPr>
                <w:sz w:val="20"/>
                <w:szCs w:val="20"/>
              </w:rPr>
            </w:pPr>
            <w:r>
              <w:rPr>
                <w:rFonts w:ascii="Arial" w:eastAsia="Arial" w:hAnsi="Arial" w:cs="Arial"/>
                <w:w w:val="99"/>
                <w:sz w:val="16"/>
                <w:szCs w:val="16"/>
              </w:rPr>
              <w:t xml:space="preserve">Добавлена </w:t>
            </w:r>
            <w:r>
              <w:rPr>
                <w:rFonts w:ascii="Arial" w:eastAsia="Arial" w:hAnsi="Arial" w:cs="Arial"/>
                <w:w w:val="99"/>
                <w:sz w:val="16"/>
                <w:szCs w:val="16"/>
              </w:rPr>
              <w:t>​​</w:t>
            </w:r>
            <w:r>
              <w:rPr>
                <w:rFonts w:ascii="Arial" w:eastAsia="Arial" w:hAnsi="Arial" w:cs="Arial"/>
                <w:w w:val="99"/>
                <w:sz w:val="16"/>
                <w:szCs w:val="16"/>
              </w:rPr>
              <w:t>информация об антеннах и ссылка на руководство по выбору антенн AN058.</w:t>
            </w:r>
          </w:p>
        </w:tc>
        <w:tc>
          <w:tcPr>
            <w:tcW w:w="100" w:type="dxa"/>
            <w:tcBorders>
              <w:right w:val="single" w:sz="8" w:space="0" w:color="auto"/>
            </w:tcBorders>
            <w:vAlign w:val="bottom"/>
          </w:tcPr>
          <w:p w14:paraId="7EC78436" w14:textId="77777777" w:rsidR="001516AB" w:rsidRDefault="001516AB">
            <w:pPr>
              <w:rPr>
                <w:sz w:val="15"/>
                <w:szCs w:val="15"/>
              </w:rPr>
            </w:pPr>
          </w:p>
        </w:tc>
        <w:tc>
          <w:tcPr>
            <w:tcW w:w="0" w:type="dxa"/>
            <w:vAlign w:val="bottom"/>
          </w:tcPr>
          <w:p w14:paraId="4727F890" w14:textId="77777777" w:rsidR="001516AB" w:rsidRDefault="001516AB">
            <w:pPr>
              <w:rPr>
                <w:sz w:val="1"/>
                <w:szCs w:val="1"/>
              </w:rPr>
            </w:pPr>
          </w:p>
        </w:tc>
      </w:tr>
      <w:tr w:rsidR="001516AB" w14:paraId="1A387880" w14:textId="77777777">
        <w:trPr>
          <w:trHeight w:val="185"/>
        </w:trPr>
        <w:tc>
          <w:tcPr>
            <w:tcW w:w="1120" w:type="dxa"/>
            <w:tcBorders>
              <w:left w:val="single" w:sz="8" w:space="0" w:color="auto"/>
            </w:tcBorders>
            <w:vAlign w:val="bottom"/>
          </w:tcPr>
          <w:p w14:paraId="7C035098" w14:textId="77777777" w:rsidR="001516AB" w:rsidRDefault="001516AB">
            <w:pPr>
              <w:rPr>
                <w:sz w:val="16"/>
                <w:szCs w:val="16"/>
              </w:rPr>
            </w:pPr>
          </w:p>
        </w:tc>
        <w:tc>
          <w:tcPr>
            <w:tcW w:w="40" w:type="dxa"/>
            <w:tcBorders>
              <w:right w:val="single" w:sz="8" w:space="0" w:color="auto"/>
            </w:tcBorders>
            <w:vAlign w:val="bottom"/>
          </w:tcPr>
          <w:p w14:paraId="2637D660" w14:textId="77777777" w:rsidR="001516AB" w:rsidRDefault="001516AB">
            <w:pPr>
              <w:rPr>
                <w:sz w:val="16"/>
                <w:szCs w:val="16"/>
              </w:rPr>
            </w:pPr>
          </w:p>
        </w:tc>
        <w:tc>
          <w:tcPr>
            <w:tcW w:w="880" w:type="dxa"/>
            <w:vAlign w:val="bottom"/>
          </w:tcPr>
          <w:p w14:paraId="4727DDCB" w14:textId="77777777" w:rsidR="001516AB" w:rsidRDefault="001516AB">
            <w:pPr>
              <w:rPr>
                <w:sz w:val="16"/>
                <w:szCs w:val="16"/>
              </w:rPr>
            </w:pPr>
          </w:p>
        </w:tc>
        <w:tc>
          <w:tcPr>
            <w:tcW w:w="100" w:type="dxa"/>
            <w:tcBorders>
              <w:right w:val="single" w:sz="8" w:space="0" w:color="auto"/>
            </w:tcBorders>
            <w:vAlign w:val="bottom"/>
          </w:tcPr>
          <w:p w14:paraId="5F748212" w14:textId="77777777" w:rsidR="001516AB" w:rsidRDefault="001516AB">
            <w:pPr>
              <w:rPr>
                <w:sz w:val="16"/>
                <w:szCs w:val="16"/>
              </w:rPr>
            </w:pPr>
          </w:p>
        </w:tc>
        <w:tc>
          <w:tcPr>
            <w:tcW w:w="60" w:type="dxa"/>
            <w:vAlign w:val="bottom"/>
          </w:tcPr>
          <w:p w14:paraId="13AED7C4" w14:textId="77777777" w:rsidR="001516AB" w:rsidRDefault="001516AB">
            <w:pPr>
              <w:rPr>
                <w:sz w:val="16"/>
                <w:szCs w:val="16"/>
              </w:rPr>
            </w:pPr>
          </w:p>
        </w:tc>
        <w:tc>
          <w:tcPr>
            <w:tcW w:w="6080" w:type="dxa"/>
            <w:vAlign w:val="bottom"/>
          </w:tcPr>
          <w:p w14:paraId="35982AE8" w14:textId="77777777" w:rsidR="001516AB" w:rsidRDefault="0066520C">
            <w:pPr>
              <w:rPr>
                <w:sz w:val="20"/>
                <w:szCs w:val="20"/>
              </w:rPr>
            </w:pPr>
            <w:r>
              <w:rPr>
                <w:rFonts w:ascii="Arial" w:eastAsia="Arial" w:hAnsi="Arial" w:cs="Arial"/>
                <w:sz w:val="16"/>
                <w:szCs w:val="16"/>
              </w:rPr>
              <w:t>Добавлена ​​ссылка на DN005.</w:t>
            </w:r>
          </w:p>
        </w:tc>
        <w:tc>
          <w:tcPr>
            <w:tcW w:w="100" w:type="dxa"/>
            <w:tcBorders>
              <w:right w:val="single" w:sz="8" w:space="0" w:color="auto"/>
            </w:tcBorders>
            <w:vAlign w:val="bottom"/>
          </w:tcPr>
          <w:p w14:paraId="29B2E2AB" w14:textId="77777777" w:rsidR="001516AB" w:rsidRDefault="001516AB">
            <w:pPr>
              <w:rPr>
                <w:sz w:val="16"/>
                <w:szCs w:val="16"/>
              </w:rPr>
            </w:pPr>
          </w:p>
        </w:tc>
        <w:tc>
          <w:tcPr>
            <w:tcW w:w="0" w:type="dxa"/>
            <w:vAlign w:val="bottom"/>
          </w:tcPr>
          <w:p w14:paraId="4EAE9289" w14:textId="77777777" w:rsidR="001516AB" w:rsidRDefault="001516AB">
            <w:pPr>
              <w:rPr>
                <w:sz w:val="1"/>
                <w:szCs w:val="1"/>
              </w:rPr>
            </w:pPr>
          </w:p>
        </w:tc>
      </w:tr>
      <w:tr w:rsidR="001516AB" w14:paraId="0ADBB23B" w14:textId="77777777">
        <w:trPr>
          <w:trHeight w:val="185"/>
        </w:trPr>
        <w:tc>
          <w:tcPr>
            <w:tcW w:w="1120" w:type="dxa"/>
            <w:tcBorders>
              <w:left w:val="single" w:sz="8" w:space="0" w:color="auto"/>
            </w:tcBorders>
            <w:vAlign w:val="bottom"/>
          </w:tcPr>
          <w:p w14:paraId="03737B1B" w14:textId="77777777" w:rsidR="001516AB" w:rsidRDefault="001516AB">
            <w:pPr>
              <w:rPr>
                <w:sz w:val="16"/>
                <w:szCs w:val="16"/>
              </w:rPr>
            </w:pPr>
          </w:p>
        </w:tc>
        <w:tc>
          <w:tcPr>
            <w:tcW w:w="40" w:type="dxa"/>
            <w:tcBorders>
              <w:right w:val="single" w:sz="8" w:space="0" w:color="auto"/>
            </w:tcBorders>
            <w:vAlign w:val="bottom"/>
          </w:tcPr>
          <w:p w14:paraId="00465B8E" w14:textId="77777777" w:rsidR="001516AB" w:rsidRDefault="001516AB">
            <w:pPr>
              <w:rPr>
                <w:sz w:val="16"/>
                <w:szCs w:val="16"/>
              </w:rPr>
            </w:pPr>
          </w:p>
        </w:tc>
        <w:tc>
          <w:tcPr>
            <w:tcW w:w="880" w:type="dxa"/>
            <w:vAlign w:val="bottom"/>
          </w:tcPr>
          <w:p w14:paraId="26331886" w14:textId="77777777" w:rsidR="001516AB" w:rsidRDefault="001516AB">
            <w:pPr>
              <w:rPr>
                <w:sz w:val="16"/>
                <w:szCs w:val="16"/>
              </w:rPr>
            </w:pPr>
          </w:p>
        </w:tc>
        <w:tc>
          <w:tcPr>
            <w:tcW w:w="100" w:type="dxa"/>
            <w:tcBorders>
              <w:right w:val="single" w:sz="8" w:space="0" w:color="auto"/>
            </w:tcBorders>
            <w:vAlign w:val="bottom"/>
          </w:tcPr>
          <w:p w14:paraId="1140A087" w14:textId="77777777" w:rsidR="001516AB" w:rsidRDefault="001516AB">
            <w:pPr>
              <w:rPr>
                <w:sz w:val="16"/>
                <w:szCs w:val="16"/>
              </w:rPr>
            </w:pPr>
          </w:p>
        </w:tc>
        <w:tc>
          <w:tcPr>
            <w:tcW w:w="60" w:type="dxa"/>
            <w:vAlign w:val="bottom"/>
          </w:tcPr>
          <w:p w14:paraId="775B26B8" w14:textId="77777777" w:rsidR="001516AB" w:rsidRDefault="001516AB">
            <w:pPr>
              <w:rPr>
                <w:sz w:val="16"/>
                <w:szCs w:val="16"/>
              </w:rPr>
            </w:pPr>
          </w:p>
        </w:tc>
        <w:tc>
          <w:tcPr>
            <w:tcW w:w="6080" w:type="dxa"/>
            <w:vAlign w:val="bottom"/>
          </w:tcPr>
          <w:p w14:paraId="7EE94C36" w14:textId="77777777" w:rsidR="001516AB" w:rsidRDefault="0066520C">
            <w:pPr>
              <w:rPr>
                <w:rFonts w:ascii="Arial" w:eastAsia="Arial" w:hAnsi="Arial" w:cs="Arial"/>
                <w:sz w:val="16"/>
                <w:szCs w:val="16"/>
              </w:rPr>
            </w:pPr>
            <w:r>
              <w:rPr>
                <w:rFonts w:ascii="Arial" w:eastAsia="Arial" w:hAnsi="Arial" w:cs="Arial"/>
                <w:sz w:val="16"/>
                <w:szCs w:val="16"/>
              </w:rPr>
              <w:t xml:space="preserve">Реструктурированный раздел </w:t>
            </w:r>
            <w:hyperlink w:anchor="page36">
              <w:r>
                <w:rPr>
                  <w:rFonts w:ascii="Arial" w:eastAsia="Arial" w:hAnsi="Arial" w:cs="Arial"/>
                  <w:sz w:val="16"/>
                  <w:szCs w:val="16"/>
                </w:rPr>
                <w:t xml:space="preserve">14,1 </w:t>
              </w:r>
            </w:hyperlink>
            <w:r>
              <w:rPr>
                <w:rFonts w:ascii="Arial" w:eastAsia="Arial" w:hAnsi="Arial" w:cs="Arial"/>
                <w:sz w:val="16"/>
                <w:szCs w:val="16"/>
              </w:rPr>
              <w:t>и добавил ссылку на DN015.</w:t>
            </w:r>
          </w:p>
        </w:tc>
        <w:tc>
          <w:tcPr>
            <w:tcW w:w="100" w:type="dxa"/>
            <w:tcBorders>
              <w:right w:val="single" w:sz="8" w:space="0" w:color="auto"/>
            </w:tcBorders>
            <w:vAlign w:val="bottom"/>
          </w:tcPr>
          <w:p w14:paraId="571DBF0F" w14:textId="77777777" w:rsidR="001516AB" w:rsidRDefault="001516AB">
            <w:pPr>
              <w:rPr>
                <w:sz w:val="16"/>
                <w:szCs w:val="16"/>
              </w:rPr>
            </w:pPr>
          </w:p>
        </w:tc>
        <w:tc>
          <w:tcPr>
            <w:tcW w:w="0" w:type="dxa"/>
            <w:vAlign w:val="bottom"/>
          </w:tcPr>
          <w:p w14:paraId="2B377DA3" w14:textId="77777777" w:rsidR="001516AB" w:rsidRDefault="001516AB">
            <w:pPr>
              <w:rPr>
                <w:sz w:val="1"/>
                <w:szCs w:val="1"/>
              </w:rPr>
            </w:pPr>
          </w:p>
        </w:tc>
      </w:tr>
      <w:tr w:rsidR="001516AB" w14:paraId="38381581" w14:textId="77777777">
        <w:trPr>
          <w:trHeight w:val="182"/>
        </w:trPr>
        <w:tc>
          <w:tcPr>
            <w:tcW w:w="1120" w:type="dxa"/>
            <w:tcBorders>
              <w:left w:val="single" w:sz="8" w:space="0" w:color="auto"/>
            </w:tcBorders>
            <w:vAlign w:val="bottom"/>
          </w:tcPr>
          <w:p w14:paraId="29513702" w14:textId="77777777" w:rsidR="001516AB" w:rsidRDefault="001516AB">
            <w:pPr>
              <w:rPr>
                <w:sz w:val="15"/>
                <w:szCs w:val="15"/>
              </w:rPr>
            </w:pPr>
          </w:p>
        </w:tc>
        <w:tc>
          <w:tcPr>
            <w:tcW w:w="40" w:type="dxa"/>
            <w:tcBorders>
              <w:right w:val="single" w:sz="8" w:space="0" w:color="auto"/>
            </w:tcBorders>
            <w:vAlign w:val="bottom"/>
          </w:tcPr>
          <w:p w14:paraId="2BB81CB2" w14:textId="77777777" w:rsidR="001516AB" w:rsidRDefault="001516AB">
            <w:pPr>
              <w:rPr>
                <w:sz w:val="15"/>
                <w:szCs w:val="15"/>
              </w:rPr>
            </w:pPr>
          </w:p>
        </w:tc>
        <w:tc>
          <w:tcPr>
            <w:tcW w:w="880" w:type="dxa"/>
            <w:vAlign w:val="bottom"/>
          </w:tcPr>
          <w:p w14:paraId="5131B1C1" w14:textId="77777777" w:rsidR="001516AB" w:rsidRDefault="001516AB">
            <w:pPr>
              <w:rPr>
                <w:sz w:val="15"/>
                <w:szCs w:val="15"/>
              </w:rPr>
            </w:pPr>
          </w:p>
        </w:tc>
        <w:tc>
          <w:tcPr>
            <w:tcW w:w="100" w:type="dxa"/>
            <w:tcBorders>
              <w:right w:val="single" w:sz="8" w:space="0" w:color="auto"/>
            </w:tcBorders>
            <w:vAlign w:val="bottom"/>
          </w:tcPr>
          <w:p w14:paraId="7A7D11D3" w14:textId="77777777" w:rsidR="001516AB" w:rsidRDefault="001516AB">
            <w:pPr>
              <w:rPr>
                <w:sz w:val="15"/>
                <w:szCs w:val="15"/>
              </w:rPr>
            </w:pPr>
          </w:p>
        </w:tc>
        <w:tc>
          <w:tcPr>
            <w:tcW w:w="60" w:type="dxa"/>
            <w:vAlign w:val="bottom"/>
          </w:tcPr>
          <w:p w14:paraId="2B21CE41" w14:textId="77777777" w:rsidR="001516AB" w:rsidRDefault="001516AB">
            <w:pPr>
              <w:rPr>
                <w:sz w:val="15"/>
                <w:szCs w:val="15"/>
              </w:rPr>
            </w:pPr>
          </w:p>
        </w:tc>
        <w:tc>
          <w:tcPr>
            <w:tcW w:w="6080" w:type="dxa"/>
            <w:vAlign w:val="bottom"/>
          </w:tcPr>
          <w:p w14:paraId="4AF25E2B" w14:textId="77777777" w:rsidR="001516AB" w:rsidRDefault="0066520C">
            <w:pPr>
              <w:spacing w:line="182" w:lineRule="exact"/>
              <w:rPr>
                <w:sz w:val="20"/>
                <w:szCs w:val="20"/>
              </w:rPr>
            </w:pPr>
            <w:r>
              <w:rPr>
                <w:rFonts w:ascii="Arial" w:eastAsia="Arial" w:hAnsi="Arial" w:cs="Arial"/>
                <w:sz w:val="16"/>
                <w:szCs w:val="16"/>
              </w:rPr>
              <w:t xml:space="preserve">Улучшенная информация о спектре </w:t>
            </w:r>
            <w:r>
              <w:rPr>
                <w:rFonts w:ascii="Arial" w:eastAsia="Arial" w:hAnsi="Arial" w:cs="Arial"/>
                <w:sz w:val="16"/>
                <w:szCs w:val="16"/>
              </w:rPr>
              <w:t>(информация GFSK) перемещена в раздел 16.1.</w:t>
            </w:r>
          </w:p>
        </w:tc>
        <w:tc>
          <w:tcPr>
            <w:tcW w:w="100" w:type="dxa"/>
            <w:tcBorders>
              <w:right w:val="single" w:sz="8" w:space="0" w:color="auto"/>
            </w:tcBorders>
            <w:vAlign w:val="bottom"/>
          </w:tcPr>
          <w:p w14:paraId="4F136732" w14:textId="77777777" w:rsidR="001516AB" w:rsidRDefault="001516AB">
            <w:pPr>
              <w:rPr>
                <w:sz w:val="15"/>
                <w:szCs w:val="15"/>
              </w:rPr>
            </w:pPr>
          </w:p>
        </w:tc>
        <w:tc>
          <w:tcPr>
            <w:tcW w:w="0" w:type="dxa"/>
            <w:vAlign w:val="bottom"/>
          </w:tcPr>
          <w:p w14:paraId="366ABF42" w14:textId="77777777" w:rsidR="001516AB" w:rsidRDefault="001516AB">
            <w:pPr>
              <w:rPr>
                <w:sz w:val="1"/>
                <w:szCs w:val="1"/>
              </w:rPr>
            </w:pPr>
          </w:p>
        </w:tc>
      </w:tr>
      <w:tr w:rsidR="001516AB" w14:paraId="257E19D9" w14:textId="77777777">
        <w:trPr>
          <w:trHeight w:val="185"/>
        </w:trPr>
        <w:tc>
          <w:tcPr>
            <w:tcW w:w="1120" w:type="dxa"/>
            <w:tcBorders>
              <w:left w:val="single" w:sz="8" w:space="0" w:color="auto"/>
            </w:tcBorders>
            <w:vAlign w:val="bottom"/>
          </w:tcPr>
          <w:p w14:paraId="5A9DB720" w14:textId="77777777" w:rsidR="001516AB" w:rsidRDefault="001516AB">
            <w:pPr>
              <w:rPr>
                <w:sz w:val="16"/>
                <w:szCs w:val="16"/>
              </w:rPr>
            </w:pPr>
          </w:p>
        </w:tc>
        <w:tc>
          <w:tcPr>
            <w:tcW w:w="40" w:type="dxa"/>
            <w:tcBorders>
              <w:right w:val="single" w:sz="8" w:space="0" w:color="auto"/>
            </w:tcBorders>
            <w:vAlign w:val="bottom"/>
          </w:tcPr>
          <w:p w14:paraId="6F87287B" w14:textId="77777777" w:rsidR="001516AB" w:rsidRDefault="001516AB">
            <w:pPr>
              <w:rPr>
                <w:sz w:val="16"/>
                <w:szCs w:val="16"/>
              </w:rPr>
            </w:pPr>
          </w:p>
        </w:tc>
        <w:tc>
          <w:tcPr>
            <w:tcW w:w="880" w:type="dxa"/>
            <w:vAlign w:val="bottom"/>
          </w:tcPr>
          <w:p w14:paraId="2F28D911" w14:textId="77777777" w:rsidR="001516AB" w:rsidRDefault="001516AB">
            <w:pPr>
              <w:rPr>
                <w:sz w:val="16"/>
                <w:szCs w:val="16"/>
              </w:rPr>
            </w:pPr>
          </w:p>
        </w:tc>
        <w:tc>
          <w:tcPr>
            <w:tcW w:w="100" w:type="dxa"/>
            <w:tcBorders>
              <w:right w:val="single" w:sz="8" w:space="0" w:color="auto"/>
            </w:tcBorders>
            <w:vAlign w:val="bottom"/>
          </w:tcPr>
          <w:p w14:paraId="4D1C27AF" w14:textId="77777777" w:rsidR="001516AB" w:rsidRDefault="001516AB">
            <w:pPr>
              <w:rPr>
                <w:sz w:val="16"/>
                <w:szCs w:val="16"/>
              </w:rPr>
            </w:pPr>
          </w:p>
        </w:tc>
        <w:tc>
          <w:tcPr>
            <w:tcW w:w="60" w:type="dxa"/>
            <w:vAlign w:val="bottom"/>
          </w:tcPr>
          <w:p w14:paraId="4C2B3B7E" w14:textId="77777777" w:rsidR="001516AB" w:rsidRDefault="001516AB">
            <w:pPr>
              <w:rPr>
                <w:sz w:val="16"/>
                <w:szCs w:val="16"/>
              </w:rPr>
            </w:pPr>
          </w:p>
        </w:tc>
        <w:tc>
          <w:tcPr>
            <w:tcW w:w="6080" w:type="dxa"/>
            <w:vAlign w:val="bottom"/>
          </w:tcPr>
          <w:p w14:paraId="31961F39" w14:textId="77777777" w:rsidR="001516AB" w:rsidRDefault="0066520C">
            <w:pPr>
              <w:rPr>
                <w:sz w:val="20"/>
                <w:szCs w:val="20"/>
              </w:rPr>
            </w:pPr>
            <w:r>
              <w:rPr>
                <w:rFonts w:ascii="Arial" w:eastAsia="Arial" w:hAnsi="Arial" w:cs="Arial"/>
                <w:sz w:val="16"/>
                <w:szCs w:val="16"/>
              </w:rPr>
              <w:t>Добавлена ​​информация о реестре DEVIATN в Главу 16 и в реестр.</w:t>
            </w:r>
          </w:p>
        </w:tc>
        <w:tc>
          <w:tcPr>
            <w:tcW w:w="100" w:type="dxa"/>
            <w:tcBorders>
              <w:right w:val="single" w:sz="8" w:space="0" w:color="auto"/>
            </w:tcBorders>
            <w:vAlign w:val="bottom"/>
          </w:tcPr>
          <w:p w14:paraId="6738AE5D" w14:textId="77777777" w:rsidR="001516AB" w:rsidRDefault="001516AB">
            <w:pPr>
              <w:rPr>
                <w:sz w:val="16"/>
                <w:szCs w:val="16"/>
              </w:rPr>
            </w:pPr>
          </w:p>
        </w:tc>
        <w:tc>
          <w:tcPr>
            <w:tcW w:w="0" w:type="dxa"/>
            <w:vAlign w:val="bottom"/>
          </w:tcPr>
          <w:p w14:paraId="04860BC4" w14:textId="77777777" w:rsidR="001516AB" w:rsidRDefault="001516AB">
            <w:pPr>
              <w:rPr>
                <w:sz w:val="1"/>
                <w:szCs w:val="1"/>
              </w:rPr>
            </w:pPr>
          </w:p>
        </w:tc>
      </w:tr>
      <w:tr w:rsidR="001516AB" w14:paraId="54E5D6C4" w14:textId="77777777">
        <w:trPr>
          <w:trHeight w:val="185"/>
        </w:trPr>
        <w:tc>
          <w:tcPr>
            <w:tcW w:w="1120" w:type="dxa"/>
            <w:tcBorders>
              <w:left w:val="single" w:sz="8" w:space="0" w:color="auto"/>
            </w:tcBorders>
            <w:vAlign w:val="bottom"/>
          </w:tcPr>
          <w:p w14:paraId="71B263C9" w14:textId="77777777" w:rsidR="001516AB" w:rsidRDefault="001516AB">
            <w:pPr>
              <w:rPr>
                <w:sz w:val="16"/>
                <w:szCs w:val="16"/>
              </w:rPr>
            </w:pPr>
          </w:p>
        </w:tc>
        <w:tc>
          <w:tcPr>
            <w:tcW w:w="40" w:type="dxa"/>
            <w:tcBorders>
              <w:right w:val="single" w:sz="8" w:space="0" w:color="auto"/>
            </w:tcBorders>
            <w:vAlign w:val="bottom"/>
          </w:tcPr>
          <w:p w14:paraId="63AAFA92" w14:textId="77777777" w:rsidR="001516AB" w:rsidRDefault="001516AB">
            <w:pPr>
              <w:rPr>
                <w:sz w:val="16"/>
                <w:szCs w:val="16"/>
              </w:rPr>
            </w:pPr>
          </w:p>
        </w:tc>
        <w:tc>
          <w:tcPr>
            <w:tcW w:w="880" w:type="dxa"/>
            <w:vAlign w:val="bottom"/>
          </w:tcPr>
          <w:p w14:paraId="315BAA40" w14:textId="77777777" w:rsidR="001516AB" w:rsidRDefault="001516AB">
            <w:pPr>
              <w:rPr>
                <w:sz w:val="16"/>
                <w:szCs w:val="16"/>
              </w:rPr>
            </w:pPr>
          </w:p>
        </w:tc>
        <w:tc>
          <w:tcPr>
            <w:tcW w:w="100" w:type="dxa"/>
            <w:tcBorders>
              <w:right w:val="single" w:sz="8" w:space="0" w:color="auto"/>
            </w:tcBorders>
            <w:vAlign w:val="bottom"/>
          </w:tcPr>
          <w:p w14:paraId="249F32B7" w14:textId="77777777" w:rsidR="001516AB" w:rsidRDefault="001516AB">
            <w:pPr>
              <w:rPr>
                <w:sz w:val="16"/>
                <w:szCs w:val="16"/>
              </w:rPr>
            </w:pPr>
          </w:p>
        </w:tc>
        <w:tc>
          <w:tcPr>
            <w:tcW w:w="60" w:type="dxa"/>
            <w:vAlign w:val="bottom"/>
          </w:tcPr>
          <w:p w14:paraId="0A696BAD" w14:textId="77777777" w:rsidR="001516AB" w:rsidRDefault="001516AB">
            <w:pPr>
              <w:rPr>
                <w:sz w:val="16"/>
                <w:szCs w:val="16"/>
              </w:rPr>
            </w:pPr>
          </w:p>
        </w:tc>
        <w:tc>
          <w:tcPr>
            <w:tcW w:w="6080" w:type="dxa"/>
            <w:vAlign w:val="bottom"/>
          </w:tcPr>
          <w:p w14:paraId="0954937C" w14:textId="77777777" w:rsidR="001516AB" w:rsidRDefault="0066520C">
            <w:pPr>
              <w:rPr>
                <w:sz w:val="20"/>
                <w:szCs w:val="20"/>
              </w:rPr>
            </w:pPr>
            <w:r>
              <w:rPr>
                <w:rFonts w:ascii="Arial" w:eastAsia="Arial" w:hAnsi="Arial" w:cs="Arial"/>
                <w:sz w:val="16"/>
                <w:szCs w:val="16"/>
              </w:rPr>
              <w:t>описание.</w:t>
            </w:r>
          </w:p>
        </w:tc>
        <w:tc>
          <w:tcPr>
            <w:tcW w:w="100" w:type="dxa"/>
            <w:tcBorders>
              <w:right w:val="single" w:sz="8" w:space="0" w:color="auto"/>
            </w:tcBorders>
            <w:vAlign w:val="bottom"/>
          </w:tcPr>
          <w:p w14:paraId="0CAAA20A" w14:textId="77777777" w:rsidR="001516AB" w:rsidRDefault="001516AB">
            <w:pPr>
              <w:rPr>
                <w:sz w:val="16"/>
                <w:szCs w:val="16"/>
              </w:rPr>
            </w:pPr>
          </w:p>
        </w:tc>
        <w:tc>
          <w:tcPr>
            <w:tcW w:w="0" w:type="dxa"/>
            <w:vAlign w:val="bottom"/>
          </w:tcPr>
          <w:p w14:paraId="091710A2" w14:textId="77777777" w:rsidR="001516AB" w:rsidRDefault="001516AB">
            <w:pPr>
              <w:rPr>
                <w:sz w:val="1"/>
                <w:szCs w:val="1"/>
              </w:rPr>
            </w:pPr>
          </w:p>
        </w:tc>
      </w:tr>
      <w:tr w:rsidR="001516AB" w14:paraId="7B08B2EB" w14:textId="77777777">
        <w:trPr>
          <w:trHeight w:val="182"/>
        </w:trPr>
        <w:tc>
          <w:tcPr>
            <w:tcW w:w="1120" w:type="dxa"/>
            <w:tcBorders>
              <w:left w:val="single" w:sz="8" w:space="0" w:color="auto"/>
            </w:tcBorders>
            <w:vAlign w:val="bottom"/>
          </w:tcPr>
          <w:p w14:paraId="106CF4B9" w14:textId="77777777" w:rsidR="001516AB" w:rsidRDefault="001516AB">
            <w:pPr>
              <w:rPr>
                <w:sz w:val="15"/>
                <w:szCs w:val="15"/>
              </w:rPr>
            </w:pPr>
          </w:p>
        </w:tc>
        <w:tc>
          <w:tcPr>
            <w:tcW w:w="40" w:type="dxa"/>
            <w:tcBorders>
              <w:right w:val="single" w:sz="8" w:space="0" w:color="auto"/>
            </w:tcBorders>
            <w:vAlign w:val="bottom"/>
          </w:tcPr>
          <w:p w14:paraId="3EF516AD" w14:textId="77777777" w:rsidR="001516AB" w:rsidRDefault="001516AB">
            <w:pPr>
              <w:rPr>
                <w:sz w:val="15"/>
                <w:szCs w:val="15"/>
              </w:rPr>
            </w:pPr>
          </w:p>
        </w:tc>
        <w:tc>
          <w:tcPr>
            <w:tcW w:w="880" w:type="dxa"/>
            <w:vAlign w:val="bottom"/>
          </w:tcPr>
          <w:p w14:paraId="5B73D0E6" w14:textId="77777777" w:rsidR="001516AB" w:rsidRDefault="001516AB">
            <w:pPr>
              <w:rPr>
                <w:sz w:val="15"/>
                <w:szCs w:val="15"/>
              </w:rPr>
            </w:pPr>
          </w:p>
        </w:tc>
        <w:tc>
          <w:tcPr>
            <w:tcW w:w="100" w:type="dxa"/>
            <w:tcBorders>
              <w:right w:val="single" w:sz="8" w:space="0" w:color="auto"/>
            </w:tcBorders>
            <w:vAlign w:val="bottom"/>
          </w:tcPr>
          <w:p w14:paraId="0521F088" w14:textId="77777777" w:rsidR="001516AB" w:rsidRDefault="001516AB">
            <w:pPr>
              <w:rPr>
                <w:sz w:val="15"/>
                <w:szCs w:val="15"/>
              </w:rPr>
            </w:pPr>
          </w:p>
        </w:tc>
        <w:tc>
          <w:tcPr>
            <w:tcW w:w="60" w:type="dxa"/>
            <w:vAlign w:val="bottom"/>
          </w:tcPr>
          <w:p w14:paraId="0215573E" w14:textId="77777777" w:rsidR="001516AB" w:rsidRDefault="001516AB">
            <w:pPr>
              <w:rPr>
                <w:sz w:val="15"/>
                <w:szCs w:val="15"/>
              </w:rPr>
            </w:pPr>
          </w:p>
        </w:tc>
        <w:tc>
          <w:tcPr>
            <w:tcW w:w="6080" w:type="dxa"/>
            <w:vAlign w:val="bottom"/>
          </w:tcPr>
          <w:p w14:paraId="07C0A418" w14:textId="77777777" w:rsidR="001516AB" w:rsidRDefault="0066520C">
            <w:pPr>
              <w:spacing w:line="182" w:lineRule="exact"/>
              <w:rPr>
                <w:sz w:val="20"/>
                <w:szCs w:val="20"/>
              </w:rPr>
            </w:pPr>
            <w:r>
              <w:rPr>
                <w:rFonts w:ascii="Arial" w:eastAsia="Arial" w:hAnsi="Arial" w:cs="Arial"/>
                <w:sz w:val="16"/>
                <w:szCs w:val="16"/>
              </w:rPr>
              <w:t>Добавлена ​​информация о настройках ASK / OOK и добавлена ​​ссылка на DN022.</w:t>
            </w:r>
          </w:p>
        </w:tc>
        <w:tc>
          <w:tcPr>
            <w:tcW w:w="100" w:type="dxa"/>
            <w:tcBorders>
              <w:right w:val="single" w:sz="8" w:space="0" w:color="auto"/>
            </w:tcBorders>
            <w:vAlign w:val="bottom"/>
          </w:tcPr>
          <w:p w14:paraId="0463D38A" w14:textId="77777777" w:rsidR="001516AB" w:rsidRDefault="001516AB">
            <w:pPr>
              <w:rPr>
                <w:sz w:val="15"/>
                <w:szCs w:val="15"/>
              </w:rPr>
            </w:pPr>
          </w:p>
        </w:tc>
        <w:tc>
          <w:tcPr>
            <w:tcW w:w="0" w:type="dxa"/>
            <w:vAlign w:val="bottom"/>
          </w:tcPr>
          <w:p w14:paraId="04B6FCB1" w14:textId="77777777" w:rsidR="001516AB" w:rsidRDefault="001516AB">
            <w:pPr>
              <w:rPr>
                <w:sz w:val="1"/>
                <w:szCs w:val="1"/>
              </w:rPr>
            </w:pPr>
          </w:p>
        </w:tc>
      </w:tr>
      <w:tr w:rsidR="001516AB" w14:paraId="78E769AF" w14:textId="77777777">
        <w:trPr>
          <w:trHeight w:val="185"/>
        </w:trPr>
        <w:tc>
          <w:tcPr>
            <w:tcW w:w="1120" w:type="dxa"/>
            <w:tcBorders>
              <w:left w:val="single" w:sz="8" w:space="0" w:color="auto"/>
            </w:tcBorders>
            <w:vAlign w:val="bottom"/>
          </w:tcPr>
          <w:p w14:paraId="17C4E982" w14:textId="77777777" w:rsidR="001516AB" w:rsidRDefault="001516AB">
            <w:pPr>
              <w:rPr>
                <w:sz w:val="16"/>
                <w:szCs w:val="16"/>
              </w:rPr>
            </w:pPr>
          </w:p>
        </w:tc>
        <w:tc>
          <w:tcPr>
            <w:tcW w:w="40" w:type="dxa"/>
            <w:tcBorders>
              <w:right w:val="single" w:sz="8" w:space="0" w:color="auto"/>
            </w:tcBorders>
            <w:vAlign w:val="bottom"/>
          </w:tcPr>
          <w:p w14:paraId="783EEC6D" w14:textId="77777777" w:rsidR="001516AB" w:rsidRDefault="001516AB">
            <w:pPr>
              <w:rPr>
                <w:sz w:val="16"/>
                <w:szCs w:val="16"/>
              </w:rPr>
            </w:pPr>
          </w:p>
        </w:tc>
        <w:tc>
          <w:tcPr>
            <w:tcW w:w="880" w:type="dxa"/>
            <w:vAlign w:val="bottom"/>
          </w:tcPr>
          <w:p w14:paraId="21010763" w14:textId="77777777" w:rsidR="001516AB" w:rsidRDefault="001516AB">
            <w:pPr>
              <w:rPr>
                <w:sz w:val="16"/>
                <w:szCs w:val="16"/>
              </w:rPr>
            </w:pPr>
          </w:p>
        </w:tc>
        <w:tc>
          <w:tcPr>
            <w:tcW w:w="100" w:type="dxa"/>
            <w:tcBorders>
              <w:right w:val="single" w:sz="8" w:space="0" w:color="auto"/>
            </w:tcBorders>
            <w:vAlign w:val="bottom"/>
          </w:tcPr>
          <w:p w14:paraId="3F85291F" w14:textId="77777777" w:rsidR="001516AB" w:rsidRDefault="001516AB">
            <w:pPr>
              <w:rPr>
                <w:sz w:val="16"/>
                <w:szCs w:val="16"/>
              </w:rPr>
            </w:pPr>
          </w:p>
        </w:tc>
        <w:tc>
          <w:tcPr>
            <w:tcW w:w="60" w:type="dxa"/>
            <w:vAlign w:val="bottom"/>
          </w:tcPr>
          <w:p w14:paraId="72876107" w14:textId="77777777" w:rsidR="001516AB" w:rsidRDefault="001516AB">
            <w:pPr>
              <w:rPr>
                <w:sz w:val="16"/>
                <w:szCs w:val="16"/>
              </w:rPr>
            </w:pPr>
          </w:p>
        </w:tc>
        <w:tc>
          <w:tcPr>
            <w:tcW w:w="6080" w:type="dxa"/>
            <w:vAlign w:val="bottom"/>
          </w:tcPr>
          <w:p w14:paraId="4EA2306B" w14:textId="77777777" w:rsidR="001516AB" w:rsidRDefault="0066520C">
            <w:pPr>
              <w:rPr>
                <w:sz w:val="20"/>
                <w:szCs w:val="20"/>
              </w:rPr>
            </w:pPr>
            <w:r>
              <w:rPr>
                <w:rFonts w:ascii="Arial" w:eastAsia="Arial" w:hAnsi="Arial" w:cs="Arial"/>
                <w:sz w:val="16"/>
                <w:szCs w:val="16"/>
              </w:rPr>
              <w:t xml:space="preserve">Обновлена </w:t>
            </w:r>
            <w:r>
              <w:rPr>
                <w:rFonts w:ascii="Arial" w:eastAsia="Arial" w:hAnsi="Arial" w:cs="Arial"/>
                <w:sz w:val="16"/>
                <w:szCs w:val="16"/>
              </w:rPr>
              <w:t>​​</w:t>
            </w:r>
            <w:r>
              <w:rPr>
                <w:rFonts w:ascii="Arial" w:eastAsia="Arial" w:hAnsi="Arial" w:cs="Arial"/>
                <w:sz w:val="16"/>
                <w:szCs w:val="16"/>
              </w:rPr>
              <w:t>информация RSSI и добавлена ​​ссылка на DN505.</w:t>
            </w:r>
          </w:p>
        </w:tc>
        <w:tc>
          <w:tcPr>
            <w:tcW w:w="100" w:type="dxa"/>
            <w:tcBorders>
              <w:right w:val="single" w:sz="8" w:space="0" w:color="auto"/>
            </w:tcBorders>
            <w:vAlign w:val="bottom"/>
          </w:tcPr>
          <w:p w14:paraId="3F2861D9" w14:textId="77777777" w:rsidR="001516AB" w:rsidRDefault="001516AB">
            <w:pPr>
              <w:rPr>
                <w:sz w:val="16"/>
                <w:szCs w:val="16"/>
              </w:rPr>
            </w:pPr>
          </w:p>
        </w:tc>
        <w:tc>
          <w:tcPr>
            <w:tcW w:w="0" w:type="dxa"/>
            <w:vAlign w:val="bottom"/>
          </w:tcPr>
          <w:p w14:paraId="0B3E87AB" w14:textId="77777777" w:rsidR="001516AB" w:rsidRDefault="001516AB">
            <w:pPr>
              <w:rPr>
                <w:sz w:val="1"/>
                <w:szCs w:val="1"/>
              </w:rPr>
            </w:pPr>
          </w:p>
        </w:tc>
      </w:tr>
      <w:tr w:rsidR="001516AB" w14:paraId="6E2C39BB" w14:textId="77777777">
        <w:trPr>
          <w:trHeight w:val="182"/>
        </w:trPr>
        <w:tc>
          <w:tcPr>
            <w:tcW w:w="1120" w:type="dxa"/>
            <w:tcBorders>
              <w:left w:val="single" w:sz="8" w:space="0" w:color="auto"/>
            </w:tcBorders>
            <w:vAlign w:val="bottom"/>
          </w:tcPr>
          <w:p w14:paraId="60CE521D" w14:textId="77777777" w:rsidR="001516AB" w:rsidRDefault="001516AB">
            <w:pPr>
              <w:rPr>
                <w:sz w:val="15"/>
                <w:szCs w:val="15"/>
              </w:rPr>
            </w:pPr>
          </w:p>
        </w:tc>
        <w:tc>
          <w:tcPr>
            <w:tcW w:w="40" w:type="dxa"/>
            <w:tcBorders>
              <w:right w:val="single" w:sz="8" w:space="0" w:color="auto"/>
            </w:tcBorders>
            <w:vAlign w:val="bottom"/>
          </w:tcPr>
          <w:p w14:paraId="6630FFF8" w14:textId="77777777" w:rsidR="001516AB" w:rsidRDefault="001516AB">
            <w:pPr>
              <w:rPr>
                <w:sz w:val="15"/>
                <w:szCs w:val="15"/>
              </w:rPr>
            </w:pPr>
          </w:p>
        </w:tc>
        <w:tc>
          <w:tcPr>
            <w:tcW w:w="880" w:type="dxa"/>
            <w:vAlign w:val="bottom"/>
          </w:tcPr>
          <w:p w14:paraId="00D8BA58" w14:textId="77777777" w:rsidR="001516AB" w:rsidRDefault="001516AB">
            <w:pPr>
              <w:rPr>
                <w:sz w:val="15"/>
                <w:szCs w:val="15"/>
              </w:rPr>
            </w:pPr>
          </w:p>
        </w:tc>
        <w:tc>
          <w:tcPr>
            <w:tcW w:w="100" w:type="dxa"/>
            <w:tcBorders>
              <w:right w:val="single" w:sz="8" w:space="0" w:color="auto"/>
            </w:tcBorders>
            <w:vAlign w:val="bottom"/>
          </w:tcPr>
          <w:p w14:paraId="15716F01" w14:textId="77777777" w:rsidR="001516AB" w:rsidRDefault="001516AB">
            <w:pPr>
              <w:rPr>
                <w:sz w:val="15"/>
                <w:szCs w:val="15"/>
              </w:rPr>
            </w:pPr>
          </w:p>
        </w:tc>
        <w:tc>
          <w:tcPr>
            <w:tcW w:w="60" w:type="dxa"/>
            <w:vAlign w:val="bottom"/>
          </w:tcPr>
          <w:p w14:paraId="3BBC3336" w14:textId="77777777" w:rsidR="001516AB" w:rsidRDefault="001516AB">
            <w:pPr>
              <w:rPr>
                <w:sz w:val="15"/>
                <w:szCs w:val="15"/>
              </w:rPr>
            </w:pPr>
          </w:p>
        </w:tc>
        <w:tc>
          <w:tcPr>
            <w:tcW w:w="6080" w:type="dxa"/>
            <w:vAlign w:val="bottom"/>
          </w:tcPr>
          <w:p w14:paraId="3E056649" w14:textId="77777777" w:rsidR="001516AB" w:rsidRDefault="0066520C">
            <w:pPr>
              <w:spacing w:line="182" w:lineRule="exact"/>
              <w:rPr>
                <w:rFonts w:ascii="Arial" w:eastAsia="Arial" w:hAnsi="Arial" w:cs="Arial"/>
                <w:sz w:val="16"/>
                <w:szCs w:val="16"/>
              </w:rPr>
            </w:pPr>
            <w:r>
              <w:rPr>
                <w:rFonts w:ascii="Arial" w:eastAsia="Arial" w:hAnsi="Arial" w:cs="Arial"/>
                <w:sz w:val="16"/>
                <w:szCs w:val="16"/>
              </w:rPr>
              <w:t xml:space="preserve">Обновленный раздел </w:t>
            </w:r>
            <w:hyperlink w:anchor="page49">
              <w:r>
                <w:rPr>
                  <w:rFonts w:ascii="Arial" w:eastAsia="Arial" w:hAnsi="Arial" w:cs="Arial"/>
                  <w:sz w:val="16"/>
                  <w:szCs w:val="16"/>
                </w:rPr>
                <w:t xml:space="preserve">18,2 </w:t>
              </w:r>
            </w:hyperlink>
            <w:r>
              <w:rPr>
                <w:rFonts w:ascii="Arial" w:eastAsia="Arial" w:hAnsi="Arial" w:cs="Arial"/>
                <w:sz w:val="16"/>
                <w:szCs w:val="16"/>
              </w:rPr>
              <w:t>Информация.</w:t>
            </w:r>
          </w:p>
        </w:tc>
        <w:tc>
          <w:tcPr>
            <w:tcW w:w="100" w:type="dxa"/>
            <w:tcBorders>
              <w:right w:val="single" w:sz="8" w:space="0" w:color="auto"/>
            </w:tcBorders>
            <w:vAlign w:val="bottom"/>
          </w:tcPr>
          <w:p w14:paraId="7031E192" w14:textId="77777777" w:rsidR="001516AB" w:rsidRDefault="001516AB">
            <w:pPr>
              <w:rPr>
                <w:sz w:val="15"/>
                <w:szCs w:val="15"/>
              </w:rPr>
            </w:pPr>
          </w:p>
        </w:tc>
        <w:tc>
          <w:tcPr>
            <w:tcW w:w="0" w:type="dxa"/>
            <w:vAlign w:val="bottom"/>
          </w:tcPr>
          <w:p w14:paraId="44A7A330" w14:textId="77777777" w:rsidR="001516AB" w:rsidRDefault="001516AB">
            <w:pPr>
              <w:rPr>
                <w:sz w:val="1"/>
                <w:szCs w:val="1"/>
              </w:rPr>
            </w:pPr>
          </w:p>
        </w:tc>
      </w:tr>
      <w:tr w:rsidR="001516AB" w14:paraId="64F1C794" w14:textId="77777777">
        <w:trPr>
          <w:trHeight w:val="185"/>
        </w:trPr>
        <w:tc>
          <w:tcPr>
            <w:tcW w:w="1120" w:type="dxa"/>
            <w:tcBorders>
              <w:left w:val="single" w:sz="8" w:space="0" w:color="auto"/>
            </w:tcBorders>
            <w:vAlign w:val="bottom"/>
          </w:tcPr>
          <w:p w14:paraId="31AFBE36" w14:textId="77777777" w:rsidR="001516AB" w:rsidRDefault="001516AB">
            <w:pPr>
              <w:rPr>
                <w:sz w:val="16"/>
                <w:szCs w:val="16"/>
              </w:rPr>
            </w:pPr>
          </w:p>
        </w:tc>
        <w:tc>
          <w:tcPr>
            <w:tcW w:w="40" w:type="dxa"/>
            <w:tcBorders>
              <w:right w:val="single" w:sz="8" w:space="0" w:color="auto"/>
            </w:tcBorders>
            <w:vAlign w:val="bottom"/>
          </w:tcPr>
          <w:p w14:paraId="3E20DA16" w14:textId="77777777" w:rsidR="001516AB" w:rsidRDefault="001516AB">
            <w:pPr>
              <w:rPr>
                <w:sz w:val="16"/>
                <w:szCs w:val="16"/>
              </w:rPr>
            </w:pPr>
          </w:p>
        </w:tc>
        <w:tc>
          <w:tcPr>
            <w:tcW w:w="880" w:type="dxa"/>
            <w:vAlign w:val="bottom"/>
          </w:tcPr>
          <w:p w14:paraId="0D5B47E0" w14:textId="77777777" w:rsidR="001516AB" w:rsidRDefault="001516AB">
            <w:pPr>
              <w:rPr>
                <w:sz w:val="16"/>
                <w:szCs w:val="16"/>
              </w:rPr>
            </w:pPr>
          </w:p>
        </w:tc>
        <w:tc>
          <w:tcPr>
            <w:tcW w:w="100" w:type="dxa"/>
            <w:tcBorders>
              <w:right w:val="single" w:sz="8" w:space="0" w:color="auto"/>
            </w:tcBorders>
            <w:vAlign w:val="bottom"/>
          </w:tcPr>
          <w:p w14:paraId="01E1139A" w14:textId="77777777" w:rsidR="001516AB" w:rsidRDefault="001516AB">
            <w:pPr>
              <w:rPr>
                <w:sz w:val="16"/>
                <w:szCs w:val="16"/>
              </w:rPr>
            </w:pPr>
          </w:p>
        </w:tc>
        <w:tc>
          <w:tcPr>
            <w:tcW w:w="60" w:type="dxa"/>
            <w:vAlign w:val="bottom"/>
          </w:tcPr>
          <w:p w14:paraId="32B9A967" w14:textId="77777777" w:rsidR="001516AB" w:rsidRDefault="001516AB">
            <w:pPr>
              <w:rPr>
                <w:sz w:val="16"/>
                <w:szCs w:val="16"/>
              </w:rPr>
            </w:pPr>
          </w:p>
        </w:tc>
        <w:tc>
          <w:tcPr>
            <w:tcW w:w="6080" w:type="dxa"/>
            <w:vAlign w:val="bottom"/>
          </w:tcPr>
          <w:p w14:paraId="17A49F94" w14:textId="77777777" w:rsidR="001516AB" w:rsidRDefault="0066520C">
            <w:pPr>
              <w:rPr>
                <w:rFonts w:ascii="Arial" w:eastAsia="Arial" w:hAnsi="Arial" w:cs="Arial"/>
                <w:sz w:val="16"/>
                <w:szCs w:val="16"/>
              </w:rPr>
            </w:pPr>
            <w:r>
              <w:rPr>
                <w:rFonts w:ascii="Arial" w:eastAsia="Arial" w:hAnsi="Arial" w:cs="Arial"/>
                <w:sz w:val="16"/>
                <w:szCs w:val="16"/>
              </w:rPr>
              <w:t xml:space="preserve">Уточнен текст с описанием </w:t>
            </w:r>
            <w:hyperlink w:anchor="page51">
              <w:r>
                <w:rPr>
                  <w:rFonts w:ascii="Arial" w:eastAsia="Arial" w:hAnsi="Arial" w:cs="Arial"/>
                  <w:sz w:val="16"/>
                  <w:szCs w:val="16"/>
                </w:rPr>
                <w:t>Рис 27.</w:t>
              </w:r>
            </w:hyperlink>
          </w:p>
        </w:tc>
        <w:tc>
          <w:tcPr>
            <w:tcW w:w="100" w:type="dxa"/>
            <w:tcBorders>
              <w:right w:val="single" w:sz="8" w:space="0" w:color="auto"/>
            </w:tcBorders>
            <w:vAlign w:val="bottom"/>
          </w:tcPr>
          <w:p w14:paraId="218A9C00" w14:textId="77777777" w:rsidR="001516AB" w:rsidRDefault="001516AB">
            <w:pPr>
              <w:rPr>
                <w:sz w:val="16"/>
                <w:szCs w:val="16"/>
              </w:rPr>
            </w:pPr>
          </w:p>
        </w:tc>
        <w:tc>
          <w:tcPr>
            <w:tcW w:w="0" w:type="dxa"/>
            <w:vAlign w:val="bottom"/>
          </w:tcPr>
          <w:p w14:paraId="5D8F7E6B" w14:textId="77777777" w:rsidR="001516AB" w:rsidRDefault="001516AB">
            <w:pPr>
              <w:rPr>
                <w:sz w:val="1"/>
                <w:szCs w:val="1"/>
              </w:rPr>
            </w:pPr>
          </w:p>
        </w:tc>
      </w:tr>
      <w:tr w:rsidR="001516AB" w14:paraId="02460110" w14:textId="77777777">
        <w:trPr>
          <w:trHeight w:val="185"/>
        </w:trPr>
        <w:tc>
          <w:tcPr>
            <w:tcW w:w="1120" w:type="dxa"/>
            <w:tcBorders>
              <w:left w:val="single" w:sz="8" w:space="0" w:color="auto"/>
            </w:tcBorders>
            <w:vAlign w:val="bottom"/>
          </w:tcPr>
          <w:p w14:paraId="2A826A82" w14:textId="77777777" w:rsidR="001516AB" w:rsidRDefault="001516AB">
            <w:pPr>
              <w:rPr>
                <w:sz w:val="16"/>
                <w:szCs w:val="16"/>
              </w:rPr>
            </w:pPr>
          </w:p>
        </w:tc>
        <w:tc>
          <w:tcPr>
            <w:tcW w:w="40" w:type="dxa"/>
            <w:tcBorders>
              <w:right w:val="single" w:sz="8" w:space="0" w:color="auto"/>
            </w:tcBorders>
            <w:vAlign w:val="bottom"/>
          </w:tcPr>
          <w:p w14:paraId="683CCCB9" w14:textId="77777777" w:rsidR="001516AB" w:rsidRDefault="001516AB">
            <w:pPr>
              <w:rPr>
                <w:sz w:val="16"/>
                <w:szCs w:val="16"/>
              </w:rPr>
            </w:pPr>
          </w:p>
        </w:tc>
        <w:tc>
          <w:tcPr>
            <w:tcW w:w="880" w:type="dxa"/>
            <w:vAlign w:val="bottom"/>
          </w:tcPr>
          <w:p w14:paraId="7F86CAB1" w14:textId="77777777" w:rsidR="001516AB" w:rsidRDefault="001516AB">
            <w:pPr>
              <w:rPr>
                <w:sz w:val="16"/>
                <w:szCs w:val="16"/>
              </w:rPr>
            </w:pPr>
          </w:p>
        </w:tc>
        <w:tc>
          <w:tcPr>
            <w:tcW w:w="100" w:type="dxa"/>
            <w:tcBorders>
              <w:right w:val="single" w:sz="8" w:space="0" w:color="auto"/>
            </w:tcBorders>
            <w:vAlign w:val="bottom"/>
          </w:tcPr>
          <w:p w14:paraId="711AE14F" w14:textId="77777777" w:rsidR="001516AB" w:rsidRDefault="001516AB">
            <w:pPr>
              <w:rPr>
                <w:sz w:val="16"/>
                <w:szCs w:val="16"/>
              </w:rPr>
            </w:pPr>
          </w:p>
        </w:tc>
        <w:tc>
          <w:tcPr>
            <w:tcW w:w="60" w:type="dxa"/>
            <w:vAlign w:val="bottom"/>
          </w:tcPr>
          <w:p w14:paraId="2F427B07" w14:textId="77777777" w:rsidR="001516AB" w:rsidRDefault="001516AB">
            <w:pPr>
              <w:rPr>
                <w:sz w:val="16"/>
                <w:szCs w:val="16"/>
              </w:rPr>
            </w:pPr>
          </w:p>
        </w:tc>
        <w:tc>
          <w:tcPr>
            <w:tcW w:w="6080" w:type="dxa"/>
            <w:vAlign w:val="bottom"/>
          </w:tcPr>
          <w:p w14:paraId="2476819A" w14:textId="77777777" w:rsidR="001516AB" w:rsidRDefault="0066520C">
            <w:pPr>
              <w:rPr>
                <w:sz w:val="20"/>
                <w:szCs w:val="20"/>
              </w:rPr>
            </w:pPr>
            <w:r>
              <w:rPr>
                <w:rFonts w:ascii="Arial" w:eastAsia="Arial" w:hAnsi="Arial" w:cs="Arial"/>
                <w:sz w:val="16"/>
                <w:szCs w:val="16"/>
              </w:rPr>
              <w:t>Добавлена ​​ссылка на DN013.</w:t>
            </w:r>
          </w:p>
        </w:tc>
        <w:tc>
          <w:tcPr>
            <w:tcW w:w="100" w:type="dxa"/>
            <w:tcBorders>
              <w:right w:val="single" w:sz="8" w:space="0" w:color="auto"/>
            </w:tcBorders>
            <w:vAlign w:val="bottom"/>
          </w:tcPr>
          <w:p w14:paraId="7156C46A" w14:textId="77777777" w:rsidR="001516AB" w:rsidRDefault="001516AB">
            <w:pPr>
              <w:rPr>
                <w:sz w:val="16"/>
                <w:szCs w:val="16"/>
              </w:rPr>
            </w:pPr>
          </w:p>
        </w:tc>
        <w:tc>
          <w:tcPr>
            <w:tcW w:w="0" w:type="dxa"/>
            <w:vAlign w:val="bottom"/>
          </w:tcPr>
          <w:p w14:paraId="28B9FDB0" w14:textId="77777777" w:rsidR="001516AB" w:rsidRDefault="001516AB">
            <w:pPr>
              <w:rPr>
                <w:sz w:val="1"/>
                <w:szCs w:val="1"/>
              </w:rPr>
            </w:pPr>
          </w:p>
        </w:tc>
      </w:tr>
      <w:tr w:rsidR="001516AB" w14:paraId="66A1C99A" w14:textId="77777777">
        <w:trPr>
          <w:trHeight w:val="182"/>
        </w:trPr>
        <w:tc>
          <w:tcPr>
            <w:tcW w:w="1120" w:type="dxa"/>
            <w:tcBorders>
              <w:left w:val="single" w:sz="8" w:space="0" w:color="auto"/>
            </w:tcBorders>
            <w:vAlign w:val="bottom"/>
          </w:tcPr>
          <w:p w14:paraId="52A37829" w14:textId="77777777" w:rsidR="001516AB" w:rsidRDefault="001516AB">
            <w:pPr>
              <w:rPr>
                <w:sz w:val="15"/>
                <w:szCs w:val="15"/>
              </w:rPr>
            </w:pPr>
          </w:p>
        </w:tc>
        <w:tc>
          <w:tcPr>
            <w:tcW w:w="40" w:type="dxa"/>
            <w:tcBorders>
              <w:right w:val="single" w:sz="8" w:space="0" w:color="auto"/>
            </w:tcBorders>
            <w:vAlign w:val="bottom"/>
          </w:tcPr>
          <w:p w14:paraId="6445A352" w14:textId="77777777" w:rsidR="001516AB" w:rsidRDefault="001516AB">
            <w:pPr>
              <w:rPr>
                <w:sz w:val="15"/>
                <w:szCs w:val="15"/>
              </w:rPr>
            </w:pPr>
          </w:p>
        </w:tc>
        <w:tc>
          <w:tcPr>
            <w:tcW w:w="880" w:type="dxa"/>
            <w:vAlign w:val="bottom"/>
          </w:tcPr>
          <w:p w14:paraId="5E977D3E" w14:textId="77777777" w:rsidR="001516AB" w:rsidRDefault="001516AB">
            <w:pPr>
              <w:rPr>
                <w:sz w:val="15"/>
                <w:szCs w:val="15"/>
              </w:rPr>
            </w:pPr>
          </w:p>
        </w:tc>
        <w:tc>
          <w:tcPr>
            <w:tcW w:w="100" w:type="dxa"/>
            <w:tcBorders>
              <w:right w:val="single" w:sz="8" w:space="0" w:color="auto"/>
            </w:tcBorders>
            <w:vAlign w:val="bottom"/>
          </w:tcPr>
          <w:p w14:paraId="74ACA869" w14:textId="77777777" w:rsidR="001516AB" w:rsidRDefault="001516AB">
            <w:pPr>
              <w:rPr>
                <w:sz w:val="15"/>
                <w:szCs w:val="15"/>
              </w:rPr>
            </w:pPr>
          </w:p>
        </w:tc>
        <w:tc>
          <w:tcPr>
            <w:tcW w:w="60" w:type="dxa"/>
            <w:vAlign w:val="bottom"/>
          </w:tcPr>
          <w:p w14:paraId="1EC5ABC6" w14:textId="77777777" w:rsidR="001516AB" w:rsidRDefault="001516AB">
            <w:pPr>
              <w:rPr>
                <w:sz w:val="15"/>
                <w:szCs w:val="15"/>
              </w:rPr>
            </w:pPr>
          </w:p>
        </w:tc>
        <w:tc>
          <w:tcPr>
            <w:tcW w:w="6080" w:type="dxa"/>
            <w:vAlign w:val="bottom"/>
          </w:tcPr>
          <w:p w14:paraId="205B8680" w14:textId="77777777" w:rsidR="001516AB" w:rsidRDefault="0066520C">
            <w:pPr>
              <w:spacing w:line="182" w:lineRule="exact"/>
              <w:rPr>
                <w:rFonts w:ascii="Arial" w:eastAsia="Arial" w:hAnsi="Arial" w:cs="Arial"/>
                <w:sz w:val="16"/>
                <w:szCs w:val="16"/>
              </w:rPr>
            </w:pPr>
            <w:r>
              <w:rPr>
                <w:rFonts w:ascii="Arial" w:eastAsia="Arial" w:hAnsi="Arial" w:cs="Arial"/>
                <w:sz w:val="16"/>
                <w:szCs w:val="16"/>
              </w:rPr>
              <w:t xml:space="preserve">Обновлено </w:t>
            </w:r>
            <w:hyperlink w:anchor="page66">
              <w:r>
                <w:rPr>
                  <w:rFonts w:ascii="Arial" w:eastAsia="Arial" w:hAnsi="Arial" w:cs="Arial"/>
                  <w:sz w:val="16"/>
                  <w:szCs w:val="16"/>
                </w:rPr>
                <w:t>Рис 33.</w:t>
              </w:r>
            </w:hyperlink>
          </w:p>
        </w:tc>
        <w:tc>
          <w:tcPr>
            <w:tcW w:w="100" w:type="dxa"/>
            <w:tcBorders>
              <w:right w:val="single" w:sz="8" w:space="0" w:color="auto"/>
            </w:tcBorders>
            <w:vAlign w:val="bottom"/>
          </w:tcPr>
          <w:p w14:paraId="72439F7C" w14:textId="77777777" w:rsidR="001516AB" w:rsidRDefault="001516AB">
            <w:pPr>
              <w:rPr>
                <w:sz w:val="15"/>
                <w:szCs w:val="15"/>
              </w:rPr>
            </w:pPr>
          </w:p>
        </w:tc>
        <w:tc>
          <w:tcPr>
            <w:tcW w:w="0" w:type="dxa"/>
            <w:vAlign w:val="bottom"/>
          </w:tcPr>
          <w:p w14:paraId="274A40B9" w14:textId="77777777" w:rsidR="001516AB" w:rsidRDefault="001516AB">
            <w:pPr>
              <w:rPr>
                <w:sz w:val="1"/>
                <w:szCs w:val="1"/>
              </w:rPr>
            </w:pPr>
          </w:p>
        </w:tc>
      </w:tr>
      <w:tr w:rsidR="001516AB" w14:paraId="40C6DDA2" w14:textId="77777777">
        <w:trPr>
          <w:trHeight w:val="185"/>
        </w:trPr>
        <w:tc>
          <w:tcPr>
            <w:tcW w:w="1120" w:type="dxa"/>
            <w:tcBorders>
              <w:left w:val="single" w:sz="8" w:space="0" w:color="auto"/>
            </w:tcBorders>
            <w:vAlign w:val="bottom"/>
          </w:tcPr>
          <w:p w14:paraId="67C01553" w14:textId="77777777" w:rsidR="001516AB" w:rsidRDefault="001516AB">
            <w:pPr>
              <w:rPr>
                <w:sz w:val="16"/>
                <w:szCs w:val="16"/>
              </w:rPr>
            </w:pPr>
          </w:p>
        </w:tc>
        <w:tc>
          <w:tcPr>
            <w:tcW w:w="40" w:type="dxa"/>
            <w:tcBorders>
              <w:right w:val="single" w:sz="8" w:space="0" w:color="auto"/>
            </w:tcBorders>
            <w:vAlign w:val="bottom"/>
          </w:tcPr>
          <w:p w14:paraId="4EFEFF12" w14:textId="77777777" w:rsidR="001516AB" w:rsidRDefault="001516AB">
            <w:pPr>
              <w:rPr>
                <w:sz w:val="16"/>
                <w:szCs w:val="16"/>
              </w:rPr>
            </w:pPr>
          </w:p>
        </w:tc>
        <w:tc>
          <w:tcPr>
            <w:tcW w:w="880" w:type="dxa"/>
            <w:vAlign w:val="bottom"/>
          </w:tcPr>
          <w:p w14:paraId="278C414A" w14:textId="77777777" w:rsidR="001516AB" w:rsidRDefault="001516AB">
            <w:pPr>
              <w:rPr>
                <w:sz w:val="16"/>
                <w:szCs w:val="16"/>
              </w:rPr>
            </w:pPr>
          </w:p>
        </w:tc>
        <w:tc>
          <w:tcPr>
            <w:tcW w:w="100" w:type="dxa"/>
            <w:tcBorders>
              <w:right w:val="single" w:sz="8" w:space="0" w:color="auto"/>
            </w:tcBorders>
            <w:vAlign w:val="bottom"/>
          </w:tcPr>
          <w:p w14:paraId="4AB16F00" w14:textId="77777777" w:rsidR="001516AB" w:rsidRDefault="001516AB">
            <w:pPr>
              <w:rPr>
                <w:sz w:val="16"/>
                <w:szCs w:val="16"/>
              </w:rPr>
            </w:pPr>
          </w:p>
        </w:tc>
        <w:tc>
          <w:tcPr>
            <w:tcW w:w="60" w:type="dxa"/>
            <w:vAlign w:val="bottom"/>
          </w:tcPr>
          <w:p w14:paraId="13FC38E8" w14:textId="77777777" w:rsidR="001516AB" w:rsidRDefault="001516AB">
            <w:pPr>
              <w:rPr>
                <w:sz w:val="16"/>
                <w:szCs w:val="16"/>
              </w:rPr>
            </w:pPr>
          </w:p>
        </w:tc>
        <w:tc>
          <w:tcPr>
            <w:tcW w:w="6080" w:type="dxa"/>
            <w:vAlign w:val="bottom"/>
          </w:tcPr>
          <w:p w14:paraId="4E1FD0F5" w14:textId="77777777" w:rsidR="001516AB" w:rsidRDefault="0066520C">
            <w:pPr>
              <w:rPr>
                <w:rFonts w:ascii="Arial" w:eastAsia="Arial" w:hAnsi="Arial" w:cs="Arial"/>
                <w:sz w:val="16"/>
                <w:szCs w:val="16"/>
              </w:rPr>
            </w:pPr>
            <w:r>
              <w:rPr>
                <w:rFonts w:ascii="Arial" w:eastAsia="Arial" w:hAnsi="Arial" w:cs="Arial"/>
                <w:sz w:val="16"/>
                <w:szCs w:val="16"/>
              </w:rPr>
              <w:t xml:space="preserve">Обновленный раздел </w:t>
            </w:r>
            <w:hyperlink w:anchor="page64">
              <w:r>
                <w:rPr>
                  <w:rFonts w:ascii="Arial" w:eastAsia="Arial" w:hAnsi="Arial" w:cs="Arial"/>
                  <w:sz w:val="16"/>
                  <w:szCs w:val="16"/>
                </w:rPr>
                <w:t>28.2.</w:t>
              </w:r>
            </w:hyperlink>
          </w:p>
        </w:tc>
        <w:tc>
          <w:tcPr>
            <w:tcW w:w="100" w:type="dxa"/>
            <w:tcBorders>
              <w:right w:val="single" w:sz="8" w:space="0" w:color="auto"/>
            </w:tcBorders>
            <w:vAlign w:val="bottom"/>
          </w:tcPr>
          <w:p w14:paraId="35A01515" w14:textId="77777777" w:rsidR="001516AB" w:rsidRDefault="001516AB">
            <w:pPr>
              <w:rPr>
                <w:sz w:val="16"/>
                <w:szCs w:val="16"/>
              </w:rPr>
            </w:pPr>
          </w:p>
        </w:tc>
        <w:tc>
          <w:tcPr>
            <w:tcW w:w="0" w:type="dxa"/>
            <w:vAlign w:val="bottom"/>
          </w:tcPr>
          <w:p w14:paraId="59558472" w14:textId="77777777" w:rsidR="001516AB" w:rsidRDefault="001516AB">
            <w:pPr>
              <w:rPr>
                <w:sz w:val="1"/>
                <w:szCs w:val="1"/>
              </w:rPr>
            </w:pPr>
          </w:p>
        </w:tc>
      </w:tr>
      <w:tr w:rsidR="001516AB" w14:paraId="124FFBC3" w14:textId="77777777">
        <w:trPr>
          <w:trHeight w:val="185"/>
        </w:trPr>
        <w:tc>
          <w:tcPr>
            <w:tcW w:w="1120" w:type="dxa"/>
            <w:tcBorders>
              <w:left w:val="single" w:sz="8" w:space="0" w:color="auto"/>
            </w:tcBorders>
            <w:vAlign w:val="bottom"/>
          </w:tcPr>
          <w:p w14:paraId="28316FFD" w14:textId="77777777" w:rsidR="001516AB" w:rsidRDefault="001516AB">
            <w:pPr>
              <w:rPr>
                <w:sz w:val="16"/>
                <w:szCs w:val="16"/>
              </w:rPr>
            </w:pPr>
          </w:p>
        </w:tc>
        <w:tc>
          <w:tcPr>
            <w:tcW w:w="40" w:type="dxa"/>
            <w:tcBorders>
              <w:right w:val="single" w:sz="8" w:space="0" w:color="auto"/>
            </w:tcBorders>
            <w:vAlign w:val="bottom"/>
          </w:tcPr>
          <w:p w14:paraId="0BA1F21D" w14:textId="77777777" w:rsidR="001516AB" w:rsidRDefault="001516AB">
            <w:pPr>
              <w:rPr>
                <w:sz w:val="16"/>
                <w:szCs w:val="16"/>
              </w:rPr>
            </w:pPr>
          </w:p>
        </w:tc>
        <w:tc>
          <w:tcPr>
            <w:tcW w:w="880" w:type="dxa"/>
            <w:vAlign w:val="bottom"/>
          </w:tcPr>
          <w:p w14:paraId="5ED1F4A9" w14:textId="77777777" w:rsidR="001516AB" w:rsidRDefault="001516AB">
            <w:pPr>
              <w:rPr>
                <w:sz w:val="16"/>
                <w:szCs w:val="16"/>
              </w:rPr>
            </w:pPr>
          </w:p>
        </w:tc>
        <w:tc>
          <w:tcPr>
            <w:tcW w:w="100" w:type="dxa"/>
            <w:tcBorders>
              <w:right w:val="single" w:sz="8" w:space="0" w:color="auto"/>
            </w:tcBorders>
            <w:vAlign w:val="bottom"/>
          </w:tcPr>
          <w:p w14:paraId="37A3E517" w14:textId="77777777" w:rsidR="001516AB" w:rsidRDefault="001516AB">
            <w:pPr>
              <w:rPr>
                <w:sz w:val="16"/>
                <w:szCs w:val="16"/>
              </w:rPr>
            </w:pPr>
          </w:p>
        </w:tc>
        <w:tc>
          <w:tcPr>
            <w:tcW w:w="60" w:type="dxa"/>
            <w:vAlign w:val="bottom"/>
          </w:tcPr>
          <w:p w14:paraId="25987A33" w14:textId="77777777" w:rsidR="001516AB" w:rsidRDefault="001516AB">
            <w:pPr>
              <w:rPr>
                <w:sz w:val="16"/>
                <w:szCs w:val="16"/>
              </w:rPr>
            </w:pPr>
          </w:p>
        </w:tc>
        <w:tc>
          <w:tcPr>
            <w:tcW w:w="6080" w:type="dxa"/>
            <w:vAlign w:val="bottom"/>
          </w:tcPr>
          <w:p w14:paraId="6594BE02" w14:textId="77777777" w:rsidR="001516AB" w:rsidRDefault="0066520C">
            <w:pPr>
              <w:rPr>
                <w:sz w:val="20"/>
                <w:szCs w:val="20"/>
              </w:rPr>
            </w:pPr>
            <w:r>
              <w:rPr>
                <w:rFonts w:ascii="Arial" w:eastAsia="Arial" w:hAnsi="Arial" w:cs="Arial"/>
                <w:sz w:val="16"/>
                <w:szCs w:val="16"/>
              </w:rPr>
              <w:t>Обновлена ​​информация о последовательном синхронном режиме.</w:t>
            </w:r>
          </w:p>
        </w:tc>
        <w:tc>
          <w:tcPr>
            <w:tcW w:w="100" w:type="dxa"/>
            <w:tcBorders>
              <w:right w:val="single" w:sz="8" w:space="0" w:color="auto"/>
            </w:tcBorders>
            <w:vAlign w:val="bottom"/>
          </w:tcPr>
          <w:p w14:paraId="164A3782" w14:textId="77777777" w:rsidR="001516AB" w:rsidRDefault="001516AB">
            <w:pPr>
              <w:rPr>
                <w:sz w:val="16"/>
                <w:szCs w:val="16"/>
              </w:rPr>
            </w:pPr>
          </w:p>
        </w:tc>
        <w:tc>
          <w:tcPr>
            <w:tcW w:w="0" w:type="dxa"/>
            <w:vAlign w:val="bottom"/>
          </w:tcPr>
          <w:p w14:paraId="38403578" w14:textId="77777777" w:rsidR="001516AB" w:rsidRDefault="001516AB">
            <w:pPr>
              <w:rPr>
                <w:sz w:val="1"/>
                <w:szCs w:val="1"/>
              </w:rPr>
            </w:pPr>
          </w:p>
        </w:tc>
      </w:tr>
      <w:tr w:rsidR="001516AB" w14:paraId="0E5BB3F0" w14:textId="77777777">
        <w:trPr>
          <w:trHeight w:val="182"/>
        </w:trPr>
        <w:tc>
          <w:tcPr>
            <w:tcW w:w="1120" w:type="dxa"/>
            <w:tcBorders>
              <w:left w:val="single" w:sz="8" w:space="0" w:color="auto"/>
            </w:tcBorders>
            <w:vAlign w:val="bottom"/>
          </w:tcPr>
          <w:p w14:paraId="217A200A" w14:textId="77777777" w:rsidR="001516AB" w:rsidRDefault="001516AB">
            <w:pPr>
              <w:rPr>
                <w:sz w:val="15"/>
                <w:szCs w:val="15"/>
              </w:rPr>
            </w:pPr>
          </w:p>
        </w:tc>
        <w:tc>
          <w:tcPr>
            <w:tcW w:w="40" w:type="dxa"/>
            <w:tcBorders>
              <w:right w:val="single" w:sz="8" w:space="0" w:color="auto"/>
            </w:tcBorders>
            <w:vAlign w:val="bottom"/>
          </w:tcPr>
          <w:p w14:paraId="652BDBF3" w14:textId="77777777" w:rsidR="001516AB" w:rsidRDefault="001516AB">
            <w:pPr>
              <w:rPr>
                <w:sz w:val="15"/>
                <w:szCs w:val="15"/>
              </w:rPr>
            </w:pPr>
          </w:p>
        </w:tc>
        <w:tc>
          <w:tcPr>
            <w:tcW w:w="880" w:type="dxa"/>
            <w:vAlign w:val="bottom"/>
          </w:tcPr>
          <w:p w14:paraId="5EA1DB95" w14:textId="77777777" w:rsidR="001516AB" w:rsidRDefault="001516AB">
            <w:pPr>
              <w:rPr>
                <w:sz w:val="15"/>
                <w:szCs w:val="15"/>
              </w:rPr>
            </w:pPr>
          </w:p>
        </w:tc>
        <w:tc>
          <w:tcPr>
            <w:tcW w:w="100" w:type="dxa"/>
            <w:tcBorders>
              <w:right w:val="single" w:sz="8" w:space="0" w:color="auto"/>
            </w:tcBorders>
            <w:vAlign w:val="bottom"/>
          </w:tcPr>
          <w:p w14:paraId="0271C8F6" w14:textId="77777777" w:rsidR="001516AB" w:rsidRDefault="001516AB">
            <w:pPr>
              <w:rPr>
                <w:sz w:val="15"/>
                <w:szCs w:val="15"/>
              </w:rPr>
            </w:pPr>
          </w:p>
        </w:tc>
        <w:tc>
          <w:tcPr>
            <w:tcW w:w="60" w:type="dxa"/>
            <w:vAlign w:val="bottom"/>
          </w:tcPr>
          <w:p w14:paraId="62373312" w14:textId="77777777" w:rsidR="001516AB" w:rsidRDefault="001516AB">
            <w:pPr>
              <w:rPr>
                <w:sz w:val="15"/>
                <w:szCs w:val="15"/>
              </w:rPr>
            </w:pPr>
          </w:p>
        </w:tc>
        <w:tc>
          <w:tcPr>
            <w:tcW w:w="6080" w:type="dxa"/>
            <w:vAlign w:val="bottom"/>
          </w:tcPr>
          <w:p w14:paraId="7AAF3219" w14:textId="77777777" w:rsidR="001516AB" w:rsidRDefault="0066520C">
            <w:pPr>
              <w:spacing w:line="182" w:lineRule="exact"/>
              <w:rPr>
                <w:sz w:val="20"/>
                <w:szCs w:val="20"/>
              </w:rPr>
            </w:pPr>
            <w:r>
              <w:rPr>
                <w:rFonts w:ascii="Arial" w:eastAsia="Arial" w:hAnsi="Arial" w:cs="Arial"/>
                <w:sz w:val="16"/>
                <w:szCs w:val="16"/>
              </w:rPr>
              <w:t xml:space="preserve">Добавлена ​​информация о Wireless MBUS и добавлена ​​ссылка на </w:t>
            </w:r>
            <w:r>
              <w:rPr>
                <w:rFonts w:ascii="Arial" w:eastAsia="Arial" w:hAnsi="Arial" w:cs="Arial"/>
                <w:sz w:val="16"/>
                <w:szCs w:val="16"/>
              </w:rPr>
              <w:t>AN067.</w:t>
            </w:r>
          </w:p>
        </w:tc>
        <w:tc>
          <w:tcPr>
            <w:tcW w:w="100" w:type="dxa"/>
            <w:tcBorders>
              <w:right w:val="single" w:sz="8" w:space="0" w:color="auto"/>
            </w:tcBorders>
            <w:vAlign w:val="bottom"/>
          </w:tcPr>
          <w:p w14:paraId="2E21E3E4" w14:textId="77777777" w:rsidR="001516AB" w:rsidRDefault="001516AB">
            <w:pPr>
              <w:rPr>
                <w:sz w:val="15"/>
                <w:szCs w:val="15"/>
              </w:rPr>
            </w:pPr>
          </w:p>
        </w:tc>
        <w:tc>
          <w:tcPr>
            <w:tcW w:w="0" w:type="dxa"/>
            <w:vAlign w:val="bottom"/>
          </w:tcPr>
          <w:p w14:paraId="65307093" w14:textId="77777777" w:rsidR="001516AB" w:rsidRDefault="001516AB">
            <w:pPr>
              <w:rPr>
                <w:sz w:val="1"/>
                <w:szCs w:val="1"/>
              </w:rPr>
            </w:pPr>
          </w:p>
        </w:tc>
      </w:tr>
      <w:tr w:rsidR="001516AB" w14:paraId="63C4BFEF" w14:textId="77777777">
        <w:trPr>
          <w:trHeight w:val="185"/>
        </w:trPr>
        <w:tc>
          <w:tcPr>
            <w:tcW w:w="1120" w:type="dxa"/>
            <w:tcBorders>
              <w:left w:val="single" w:sz="8" w:space="0" w:color="auto"/>
            </w:tcBorders>
            <w:vAlign w:val="bottom"/>
          </w:tcPr>
          <w:p w14:paraId="6F12AD51" w14:textId="77777777" w:rsidR="001516AB" w:rsidRDefault="001516AB">
            <w:pPr>
              <w:rPr>
                <w:sz w:val="16"/>
                <w:szCs w:val="16"/>
              </w:rPr>
            </w:pPr>
          </w:p>
        </w:tc>
        <w:tc>
          <w:tcPr>
            <w:tcW w:w="40" w:type="dxa"/>
            <w:tcBorders>
              <w:right w:val="single" w:sz="8" w:space="0" w:color="auto"/>
            </w:tcBorders>
            <w:vAlign w:val="bottom"/>
          </w:tcPr>
          <w:p w14:paraId="3A8FDFEE" w14:textId="77777777" w:rsidR="001516AB" w:rsidRDefault="001516AB">
            <w:pPr>
              <w:rPr>
                <w:sz w:val="16"/>
                <w:szCs w:val="16"/>
              </w:rPr>
            </w:pPr>
          </w:p>
        </w:tc>
        <w:tc>
          <w:tcPr>
            <w:tcW w:w="880" w:type="dxa"/>
            <w:vAlign w:val="bottom"/>
          </w:tcPr>
          <w:p w14:paraId="3C8E8FB1" w14:textId="77777777" w:rsidR="001516AB" w:rsidRDefault="001516AB">
            <w:pPr>
              <w:rPr>
                <w:sz w:val="16"/>
                <w:szCs w:val="16"/>
              </w:rPr>
            </w:pPr>
          </w:p>
        </w:tc>
        <w:tc>
          <w:tcPr>
            <w:tcW w:w="100" w:type="dxa"/>
            <w:tcBorders>
              <w:right w:val="single" w:sz="8" w:space="0" w:color="auto"/>
            </w:tcBorders>
            <w:vAlign w:val="bottom"/>
          </w:tcPr>
          <w:p w14:paraId="442B5829" w14:textId="77777777" w:rsidR="001516AB" w:rsidRDefault="001516AB">
            <w:pPr>
              <w:rPr>
                <w:sz w:val="16"/>
                <w:szCs w:val="16"/>
              </w:rPr>
            </w:pPr>
          </w:p>
        </w:tc>
        <w:tc>
          <w:tcPr>
            <w:tcW w:w="60" w:type="dxa"/>
            <w:vAlign w:val="bottom"/>
          </w:tcPr>
          <w:p w14:paraId="4DE1F516" w14:textId="77777777" w:rsidR="001516AB" w:rsidRDefault="001516AB">
            <w:pPr>
              <w:rPr>
                <w:sz w:val="16"/>
                <w:szCs w:val="16"/>
              </w:rPr>
            </w:pPr>
          </w:p>
        </w:tc>
        <w:tc>
          <w:tcPr>
            <w:tcW w:w="6080" w:type="dxa"/>
            <w:vAlign w:val="bottom"/>
          </w:tcPr>
          <w:p w14:paraId="70841ED0" w14:textId="77777777" w:rsidR="001516AB" w:rsidRDefault="0066520C">
            <w:pPr>
              <w:rPr>
                <w:sz w:val="20"/>
                <w:szCs w:val="20"/>
              </w:rPr>
            </w:pPr>
            <w:r>
              <w:rPr>
                <w:rFonts w:ascii="Arial" w:eastAsia="Arial" w:hAnsi="Arial" w:cs="Arial"/>
                <w:sz w:val="16"/>
                <w:szCs w:val="16"/>
              </w:rPr>
              <w:t>Обновленная информация о регистре FIFOTHR и TEST1 и TEST2.</w:t>
            </w:r>
          </w:p>
        </w:tc>
        <w:tc>
          <w:tcPr>
            <w:tcW w:w="100" w:type="dxa"/>
            <w:tcBorders>
              <w:right w:val="single" w:sz="8" w:space="0" w:color="auto"/>
            </w:tcBorders>
            <w:vAlign w:val="bottom"/>
          </w:tcPr>
          <w:p w14:paraId="179EF8E4" w14:textId="77777777" w:rsidR="001516AB" w:rsidRDefault="001516AB">
            <w:pPr>
              <w:rPr>
                <w:sz w:val="16"/>
                <w:szCs w:val="16"/>
              </w:rPr>
            </w:pPr>
          </w:p>
        </w:tc>
        <w:tc>
          <w:tcPr>
            <w:tcW w:w="0" w:type="dxa"/>
            <w:vAlign w:val="bottom"/>
          </w:tcPr>
          <w:p w14:paraId="48BF08E3" w14:textId="77777777" w:rsidR="001516AB" w:rsidRDefault="001516AB">
            <w:pPr>
              <w:rPr>
                <w:sz w:val="1"/>
                <w:szCs w:val="1"/>
              </w:rPr>
            </w:pPr>
          </w:p>
        </w:tc>
      </w:tr>
      <w:tr w:rsidR="001516AB" w14:paraId="70D09480" w14:textId="77777777">
        <w:trPr>
          <w:trHeight w:val="185"/>
        </w:trPr>
        <w:tc>
          <w:tcPr>
            <w:tcW w:w="1120" w:type="dxa"/>
            <w:tcBorders>
              <w:left w:val="single" w:sz="8" w:space="0" w:color="auto"/>
            </w:tcBorders>
            <w:vAlign w:val="bottom"/>
          </w:tcPr>
          <w:p w14:paraId="0E041B01" w14:textId="77777777" w:rsidR="001516AB" w:rsidRDefault="001516AB">
            <w:pPr>
              <w:rPr>
                <w:sz w:val="16"/>
                <w:szCs w:val="16"/>
              </w:rPr>
            </w:pPr>
          </w:p>
        </w:tc>
        <w:tc>
          <w:tcPr>
            <w:tcW w:w="40" w:type="dxa"/>
            <w:tcBorders>
              <w:right w:val="single" w:sz="8" w:space="0" w:color="auto"/>
            </w:tcBorders>
            <w:vAlign w:val="bottom"/>
          </w:tcPr>
          <w:p w14:paraId="4E8CAD69" w14:textId="77777777" w:rsidR="001516AB" w:rsidRDefault="001516AB">
            <w:pPr>
              <w:rPr>
                <w:sz w:val="16"/>
                <w:szCs w:val="16"/>
              </w:rPr>
            </w:pPr>
          </w:p>
        </w:tc>
        <w:tc>
          <w:tcPr>
            <w:tcW w:w="880" w:type="dxa"/>
            <w:vAlign w:val="bottom"/>
          </w:tcPr>
          <w:p w14:paraId="05E569E4" w14:textId="77777777" w:rsidR="001516AB" w:rsidRDefault="001516AB">
            <w:pPr>
              <w:rPr>
                <w:sz w:val="16"/>
                <w:szCs w:val="16"/>
              </w:rPr>
            </w:pPr>
          </w:p>
        </w:tc>
        <w:tc>
          <w:tcPr>
            <w:tcW w:w="100" w:type="dxa"/>
            <w:tcBorders>
              <w:right w:val="single" w:sz="8" w:space="0" w:color="auto"/>
            </w:tcBorders>
            <w:vAlign w:val="bottom"/>
          </w:tcPr>
          <w:p w14:paraId="4D1C1403" w14:textId="77777777" w:rsidR="001516AB" w:rsidRDefault="001516AB">
            <w:pPr>
              <w:rPr>
                <w:sz w:val="16"/>
                <w:szCs w:val="16"/>
              </w:rPr>
            </w:pPr>
          </w:p>
        </w:tc>
        <w:tc>
          <w:tcPr>
            <w:tcW w:w="60" w:type="dxa"/>
            <w:vAlign w:val="bottom"/>
          </w:tcPr>
          <w:p w14:paraId="49389C2B" w14:textId="77777777" w:rsidR="001516AB" w:rsidRDefault="001516AB">
            <w:pPr>
              <w:rPr>
                <w:sz w:val="16"/>
                <w:szCs w:val="16"/>
              </w:rPr>
            </w:pPr>
          </w:p>
        </w:tc>
        <w:tc>
          <w:tcPr>
            <w:tcW w:w="6080" w:type="dxa"/>
            <w:vAlign w:val="bottom"/>
          </w:tcPr>
          <w:p w14:paraId="1BCBF8BD" w14:textId="77777777" w:rsidR="001516AB" w:rsidRDefault="0066520C">
            <w:pPr>
              <w:rPr>
                <w:sz w:val="20"/>
                <w:szCs w:val="20"/>
              </w:rPr>
            </w:pPr>
            <w:r>
              <w:rPr>
                <w:rFonts w:ascii="Arial" w:eastAsia="Arial" w:hAnsi="Arial" w:cs="Arial"/>
                <w:sz w:val="16"/>
                <w:szCs w:val="16"/>
              </w:rPr>
              <w:t>Обновлена ​​информация о бите PKTSTAUS.SFD.</w:t>
            </w:r>
          </w:p>
        </w:tc>
        <w:tc>
          <w:tcPr>
            <w:tcW w:w="100" w:type="dxa"/>
            <w:tcBorders>
              <w:right w:val="single" w:sz="8" w:space="0" w:color="auto"/>
            </w:tcBorders>
            <w:vAlign w:val="bottom"/>
          </w:tcPr>
          <w:p w14:paraId="7B121956" w14:textId="77777777" w:rsidR="001516AB" w:rsidRDefault="001516AB">
            <w:pPr>
              <w:rPr>
                <w:sz w:val="16"/>
                <w:szCs w:val="16"/>
              </w:rPr>
            </w:pPr>
          </w:p>
        </w:tc>
        <w:tc>
          <w:tcPr>
            <w:tcW w:w="0" w:type="dxa"/>
            <w:vAlign w:val="bottom"/>
          </w:tcPr>
          <w:p w14:paraId="0062FEAB" w14:textId="77777777" w:rsidR="001516AB" w:rsidRDefault="001516AB">
            <w:pPr>
              <w:rPr>
                <w:sz w:val="1"/>
                <w:szCs w:val="1"/>
              </w:rPr>
            </w:pPr>
          </w:p>
        </w:tc>
      </w:tr>
      <w:tr w:rsidR="001516AB" w14:paraId="36BD9796" w14:textId="77777777">
        <w:trPr>
          <w:trHeight w:val="182"/>
        </w:trPr>
        <w:tc>
          <w:tcPr>
            <w:tcW w:w="1120" w:type="dxa"/>
            <w:tcBorders>
              <w:left w:val="single" w:sz="8" w:space="0" w:color="auto"/>
            </w:tcBorders>
            <w:vAlign w:val="bottom"/>
          </w:tcPr>
          <w:p w14:paraId="0CDDDD0E" w14:textId="77777777" w:rsidR="001516AB" w:rsidRDefault="001516AB">
            <w:pPr>
              <w:rPr>
                <w:sz w:val="15"/>
                <w:szCs w:val="15"/>
              </w:rPr>
            </w:pPr>
          </w:p>
        </w:tc>
        <w:tc>
          <w:tcPr>
            <w:tcW w:w="40" w:type="dxa"/>
            <w:tcBorders>
              <w:right w:val="single" w:sz="8" w:space="0" w:color="auto"/>
            </w:tcBorders>
            <w:vAlign w:val="bottom"/>
          </w:tcPr>
          <w:p w14:paraId="367608D3" w14:textId="77777777" w:rsidR="001516AB" w:rsidRDefault="001516AB">
            <w:pPr>
              <w:rPr>
                <w:sz w:val="15"/>
                <w:szCs w:val="15"/>
              </w:rPr>
            </w:pPr>
          </w:p>
        </w:tc>
        <w:tc>
          <w:tcPr>
            <w:tcW w:w="880" w:type="dxa"/>
            <w:vAlign w:val="bottom"/>
          </w:tcPr>
          <w:p w14:paraId="693D5CF8" w14:textId="77777777" w:rsidR="001516AB" w:rsidRDefault="001516AB">
            <w:pPr>
              <w:rPr>
                <w:sz w:val="15"/>
                <w:szCs w:val="15"/>
              </w:rPr>
            </w:pPr>
          </w:p>
        </w:tc>
        <w:tc>
          <w:tcPr>
            <w:tcW w:w="100" w:type="dxa"/>
            <w:tcBorders>
              <w:right w:val="single" w:sz="8" w:space="0" w:color="auto"/>
            </w:tcBorders>
            <w:vAlign w:val="bottom"/>
          </w:tcPr>
          <w:p w14:paraId="72247985" w14:textId="77777777" w:rsidR="001516AB" w:rsidRDefault="001516AB">
            <w:pPr>
              <w:rPr>
                <w:sz w:val="15"/>
                <w:szCs w:val="15"/>
              </w:rPr>
            </w:pPr>
          </w:p>
        </w:tc>
        <w:tc>
          <w:tcPr>
            <w:tcW w:w="60" w:type="dxa"/>
            <w:vAlign w:val="bottom"/>
          </w:tcPr>
          <w:p w14:paraId="7C56E4F0" w14:textId="77777777" w:rsidR="001516AB" w:rsidRDefault="001516AB">
            <w:pPr>
              <w:rPr>
                <w:sz w:val="15"/>
                <w:szCs w:val="15"/>
              </w:rPr>
            </w:pPr>
          </w:p>
        </w:tc>
        <w:tc>
          <w:tcPr>
            <w:tcW w:w="6080" w:type="dxa"/>
            <w:vAlign w:val="bottom"/>
          </w:tcPr>
          <w:p w14:paraId="2C99D4AF" w14:textId="77777777" w:rsidR="001516AB" w:rsidRDefault="0066520C">
            <w:pPr>
              <w:spacing w:line="182" w:lineRule="exact"/>
              <w:rPr>
                <w:sz w:val="20"/>
                <w:szCs w:val="20"/>
              </w:rPr>
            </w:pPr>
            <w:r>
              <w:rPr>
                <w:rFonts w:ascii="Arial" w:eastAsia="Arial" w:hAnsi="Arial" w:cs="Arial"/>
                <w:sz w:val="16"/>
                <w:szCs w:val="16"/>
              </w:rPr>
              <w:t>Обновлен адрес для чтения содержимого из 0x3D.</w:t>
            </w:r>
          </w:p>
        </w:tc>
        <w:tc>
          <w:tcPr>
            <w:tcW w:w="100" w:type="dxa"/>
            <w:tcBorders>
              <w:right w:val="single" w:sz="8" w:space="0" w:color="auto"/>
            </w:tcBorders>
            <w:vAlign w:val="bottom"/>
          </w:tcPr>
          <w:p w14:paraId="2480FD0A" w14:textId="77777777" w:rsidR="001516AB" w:rsidRDefault="001516AB">
            <w:pPr>
              <w:rPr>
                <w:sz w:val="15"/>
                <w:szCs w:val="15"/>
              </w:rPr>
            </w:pPr>
          </w:p>
        </w:tc>
        <w:tc>
          <w:tcPr>
            <w:tcW w:w="0" w:type="dxa"/>
            <w:vAlign w:val="bottom"/>
          </w:tcPr>
          <w:p w14:paraId="03783CB5" w14:textId="77777777" w:rsidR="001516AB" w:rsidRDefault="001516AB">
            <w:pPr>
              <w:rPr>
                <w:sz w:val="1"/>
                <w:szCs w:val="1"/>
              </w:rPr>
            </w:pPr>
          </w:p>
        </w:tc>
      </w:tr>
      <w:tr w:rsidR="001516AB" w14:paraId="1C75A3FF" w14:textId="77777777">
        <w:trPr>
          <w:trHeight w:val="185"/>
        </w:trPr>
        <w:tc>
          <w:tcPr>
            <w:tcW w:w="1120" w:type="dxa"/>
            <w:tcBorders>
              <w:left w:val="single" w:sz="8" w:space="0" w:color="auto"/>
            </w:tcBorders>
            <w:vAlign w:val="bottom"/>
          </w:tcPr>
          <w:p w14:paraId="226D394C" w14:textId="77777777" w:rsidR="001516AB" w:rsidRDefault="001516AB">
            <w:pPr>
              <w:rPr>
                <w:sz w:val="16"/>
                <w:szCs w:val="16"/>
              </w:rPr>
            </w:pPr>
          </w:p>
        </w:tc>
        <w:tc>
          <w:tcPr>
            <w:tcW w:w="40" w:type="dxa"/>
            <w:tcBorders>
              <w:right w:val="single" w:sz="8" w:space="0" w:color="auto"/>
            </w:tcBorders>
            <w:vAlign w:val="bottom"/>
          </w:tcPr>
          <w:p w14:paraId="533BF059" w14:textId="77777777" w:rsidR="001516AB" w:rsidRDefault="001516AB">
            <w:pPr>
              <w:rPr>
                <w:sz w:val="16"/>
                <w:szCs w:val="16"/>
              </w:rPr>
            </w:pPr>
          </w:p>
        </w:tc>
        <w:tc>
          <w:tcPr>
            <w:tcW w:w="880" w:type="dxa"/>
            <w:vAlign w:val="bottom"/>
          </w:tcPr>
          <w:p w14:paraId="3D807B12" w14:textId="77777777" w:rsidR="001516AB" w:rsidRDefault="001516AB">
            <w:pPr>
              <w:rPr>
                <w:sz w:val="16"/>
                <w:szCs w:val="16"/>
              </w:rPr>
            </w:pPr>
          </w:p>
        </w:tc>
        <w:tc>
          <w:tcPr>
            <w:tcW w:w="100" w:type="dxa"/>
            <w:tcBorders>
              <w:right w:val="single" w:sz="8" w:space="0" w:color="auto"/>
            </w:tcBorders>
            <w:vAlign w:val="bottom"/>
          </w:tcPr>
          <w:p w14:paraId="04FE3B3B" w14:textId="77777777" w:rsidR="001516AB" w:rsidRDefault="001516AB">
            <w:pPr>
              <w:rPr>
                <w:sz w:val="16"/>
                <w:szCs w:val="16"/>
              </w:rPr>
            </w:pPr>
          </w:p>
        </w:tc>
        <w:tc>
          <w:tcPr>
            <w:tcW w:w="60" w:type="dxa"/>
            <w:vAlign w:val="bottom"/>
          </w:tcPr>
          <w:p w14:paraId="28330A2C" w14:textId="77777777" w:rsidR="001516AB" w:rsidRDefault="001516AB">
            <w:pPr>
              <w:rPr>
                <w:sz w:val="16"/>
                <w:szCs w:val="16"/>
              </w:rPr>
            </w:pPr>
          </w:p>
        </w:tc>
        <w:tc>
          <w:tcPr>
            <w:tcW w:w="6080" w:type="dxa"/>
            <w:vAlign w:val="bottom"/>
          </w:tcPr>
          <w:p w14:paraId="4919F541" w14:textId="77777777" w:rsidR="001516AB" w:rsidRDefault="0066520C">
            <w:pPr>
              <w:rPr>
                <w:sz w:val="20"/>
                <w:szCs w:val="20"/>
              </w:rPr>
            </w:pPr>
            <w:r>
              <w:rPr>
                <w:rFonts w:ascii="Arial" w:eastAsia="Arial" w:hAnsi="Arial" w:cs="Arial"/>
                <w:sz w:val="16"/>
                <w:szCs w:val="16"/>
              </w:rPr>
              <w:t>Обновлена ​​информация регистров о неиспользуемых битах.</w:t>
            </w:r>
          </w:p>
        </w:tc>
        <w:tc>
          <w:tcPr>
            <w:tcW w:w="100" w:type="dxa"/>
            <w:tcBorders>
              <w:right w:val="single" w:sz="8" w:space="0" w:color="auto"/>
            </w:tcBorders>
            <w:vAlign w:val="bottom"/>
          </w:tcPr>
          <w:p w14:paraId="03E28C18" w14:textId="77777777" w:rsidR="001516AB" w:rsidRDefault="001516AB">
            <w:pPr>
              <w:rPr>
                <w:sz w:val="16"/>
                <w:szCs w:val="16"/>
              </w:rPr>
            </w:pPr>
          </w:p>
        </w:tc>
        <w:tc>
          <w:tcPr>
            <w:tcW w:w="0" w:type="dxa"/>
            <w:vAlign w:val="bottom"/>
          </w:tcPr>
          <w:p w14:paraId="25252127" w14:textId="77777777" w:rsidR="001516AB" w:rsidRDefault="001516AB">
            <w:pPr>
              <w:rPr>
                <w:sz w:val="1"/>
                <w:szCs w:val="1"/>
              </w:rPr>
            </w:pPr>
          </w:p>
        </w:tc>
      </w:tr>
      <w:tr w:rsidR="001516AB" w14:paraId="1829DEF9" w14:textId="77777777">
        <w:trPr>
          <w:trHeight w:val="185"/>
        </w:trPr>
        <w:tc>
          <w:tcPr>
            <w:tcW w:w="1120" w:type="dxa"/>
            <w:tcBorders>
              <w:left w:val="single" w:sz="8" w:space="0" w:color="auto"/>
            </w:tcBorders>
            <w:vAlign w:val="bottom"/>
          </w:tcPr>
          <w:p w14:paraId="68212468" w14:textId="77777777" w:rsidR="001516AB" w:rsidRDefault="001516AB">
            <w:pPr>
              <w:rPr>
                <w:sz w:val="16"/>
                <w:szCs w:val="16"/>
              </w:rPr>
            </w:pPr>
          </w:p>
        </w:tc>
        <w:tc>
          <w:tcPr>
            <w:tcW w:w="40" w:type="dxa"/>
            <w:tcBorders>
              <w:right w:val="single" w:sz="8" w:space="0" w:color="auto"/>
            </w:tcBorders>
            <w:vAlign w:val="bottom"/>
          </w:tcPr>
          <w:p w14:paraId="5A7EA184" w14:textId="77777777" w:rsidR="001516AB" w:rsidRDefault="001516AB">
            <w:pPr>
              <w:rPr>
                <w:sz w:val="16"/>
                <w:szCs w:val="16"/>
              </w:rPr>
            </w:pPr>
          </w:p>
        </w:tc>
        <w:tc>
          <w:tcPr>
            <w:tcW w:w="880" w:type="dxa"/>
            <w:vAlign w:val="bottom"/>
          </w:tcPr>
          <w:p w14:paraId="470728D5" w14:textId="77777777" w:rsidR="001516AB" w:rsidRDefault="001516AB">
            <w:pPr>
              <w:rPr>
                <w:sz w:val="16"/>
                <w:szCs w:val="16"/>
              </w:rPr>
            </w:pPr>
          </w:p>
        </w:tc>
        <w:tc>
          <w:tcPr>
            <w:tcW w:w="100" w:type="dxa"/>
            <w:tcBorders>
              <w:right w:val="single" w:sz="8" w:space="0" w:color="auto"/>
            </w:tcBorders>
            <w:vAlign w:val="bottom"/>
          </w:tcPr>
          <w:p w14:paraId="78B65216" w14:textId="77777777" w:rsidR="001516AB" w:rsidRDefault="001516AB">
            <w:pPr>
              <w:rPr>
                <w:sz w:val="16"/>
                <w:szCs w:val="16"/>
              </w:rPr>
            </w:pPr>
          </w:p>
        </w:tc>
        <w:tc>
          <w:tcPr>
            <w:tcW w:w="60" w:type="dxa"/>
            <w:vAlign w:val="bottom"/>
          </w:tcPr>
          <w:p w14:paraId="0578069D" w14:textId="77777777" w:rsidR="001516AB" w:rsidRDefault="001516AB">
            <w:pPr>
              <w:rPr>
                <w:sz w:val="16"/>
                <w:szCs w:val="16"/>
              </w:rPr>
            </w:pPr>
          </w:p>
        </w:tc>
        <w:tc>
          <w:tcPr>
            <w:tcW w:w="6080" w:type="dxa"/>
            <w:vAlign w:val="bottom"/>
          </w:tcPr>
          <w:p w14:paraId="68A268CF" w14:textId="77777777" w:rsidR="001516AB" w:rsidRDefault="0066520C">
            <w:pPr>
              <w:rPr>
                <w:sz w:val="20"/>
                <w:szCs w:val="20"/>
              </w:rPr>
            </w:pPr>
            <w:r>
              <w:rPr>
                <w:rFonts w:ascii="Arial" w:eastAsia="Arial" w:hAnsi="Arial" w:cs="Arial"/>
                <w:sz w:val="16"/>
                <w:szCs w:val="16"/>
              </w:rPr>
              <w:t>Обновлен раздел Command Strobes.</w:t>
            </w:r>
          </w:p>
        </w:tc>
        <w:tc>
          <w:tcPr>
            <w:tcW w:w="100" w:type="dxa"/>
            <w:tcBorders>
              <w:right w:val="single" w:sz="8" w:space="0" w:color="auto"/>
            </w:tcBorders>
            <w:vAlign w:val="bottom"/>
          </w:tcPr>
          <w:p w14:paraId="399BBABF" w14:textId="77777777" w:rsidR="001516AB" w:rsidRDefault="001516AB">
            <w:pPr>
              <w:rPr>
                <w:sz w:val="16"/>
                <w:szCs w:val="16"/>
              </w:rPr>
            </w:pPr>
          </w:p>
        </w:tc>
        <w:tc>
          <w:tcPr>
            <w:tcW w:w="0" w:type="dxa"/>
            <w:vAlign w:val="bottom"/>
          </w:tcPr>
          <w:p w14:paraId="2657FA4B" w14:textId="77777777" w:rsidR="001516AB" w:rsidRDefault="001516AB">
            <w:pPr>
              <w:rPr>
                <w:sz w:val="1"/>
                <w:szCs w:val="1"/>
              </w:rPr>
            </w:pPr>
          </w:p>
        </w:tc>
      </w:tr>
      <w:tr w:rsidR="001516AB" w14:paraId="00D6CAB8" w14:textId="77777777">
        <w:trPr>
          <w:trHeight w:val="182"/>
        </w:trPr>
        <w:tc>
          <w:tcPr>
            <w:tcW w:w="1120" w:type="dxa"/>
            <w:tcBorders>
              <w:left w:val="single" w:sz="8" w:space="0" w:color="auto"/>
            </w:tcBorders>
            <w:vAlign w:val="bottom"/>
          </w:tcPr>
          <w:p w14:paraId="195BB420" w14:textId="77777777" w:rsidR="001516AB" w:rsidRDefault="001516AB">
            <w:pPr>
              <w:rPr>
                <w:sz w:val="15"/>
                <w:szCs w:val="15"/>
              </w:rPr>
            </w:pPr>
          </w:p>
        </w:tc>
        <w:tc>
          <w:tcPr>
            <w:tcW w:w="40" w:type="dxa"/>
            <w:tcBorders>
              <w:right w:val="single" w:sz="8" w:space="0" w:color="auto"/>
            </w:tcBorders>
            <w:vAlign w:val="bottom"/>
          </w:tcPr>
          <w:p w14:paraId="6E19F5E8" w14:textId="77777777" w:rsidR="001516AB" w:rsidRDefault="001516AB">
            <w:pPr>
              <w:rPr>
                <w:sz w:val="15"/>
                <w:szCs w:val="15"/>
              </w:rPr>
            </w:pPr>
          </w:p>
        </w:tc>
        <w:tc>
          <w:tcPr>
            <w:tcW w:w="880" w:type="dxa"/>
            <w:vAlign w:val="bottom"/>
          </w:tcPr>
          <w:p w14:paraId="74FBADA7" w14:textId="77777777" w:rsidR="001516AB" w:rsidRDefault="001516AB">
            <w:pPr>
              <w:rPr>
                <w:sz w:val="15"/>
                <w:szCs w:val="15"/>
              </w:rPr>
            </w:pPr>
          </w:p>
        </w:tc>
        <w:tc>
          <w:tcPr>
            <w:tcW w:w="100" w:type="dxa"/>
            <w:tcBorders>
              <w:right w:val="single" w:sz="8" w:space="0" w:color="auto"/>
            </w:tcBorders>
            <w:vAlign w:val="bottom"/>
          </w:tcPr>
          <w:p w14:paraId="7641E0EB" w14:textId="77777777" w:rsidR="001516AB" w:rsidRDefault="001516AB">
            <w:pPr>
              <w:rPr>
                <w:sz w:val="15"/>
                <w:szCs w:val="15"/>
              </w:rPr>
            </w:pPr>
          </w:p>
        </w:tc>
        <w:tc>
          <w:tcPr>
            <w:tcW w:w="60" w:type="dxa"/>
            <w:vAlign w:val="bottom"/>
          </w:tcPr>
          <w:p w14:paraId="585E7DF2" w14:textId="77777777" w:rsidR="001516AB" w:rsidRDefault="001516AB">
            <w:pPr>
              <w:rPr>
                <w:sz w:val="15"/>
                <w:szCs w:val="15"/>
              </w:rPr>
            </w:pPr>
          </w:p>
        </w:tc>
        <w:tc>
          <w:tcPr>
            <w:tcW w:w="6080" w:type="dxa"/>
            <w:vAlign w:val="bottom"/>
          </w:tcPr>
          <w:p w14:paraId="3C12A061" w14:textId="77777777" w:rsidR="001516AB" w:rsidRDefault="0066520C">
            <w:pPr>
              <w:spacing w:line="182" w:lineRule="exact"/>
              <w:rPr>
                <w:sz w:val="20"/>
                <w:szCs w:val="20"/>
              </w:rPr>
            </w:pPr>
            <w:r>
              <w:rPr>
                <w:rFonts w:ascii="Arial" w:eastAsia="Arial" w:hAnsi="Arial" w:cs="Arial"/>
                <w:sz w:val="16"/>
                <w:szCs w:val="16"/>
              </w:rPr>
              <w:t>Добавлена ​​ссылка на DN009.</w:t>
            </w:r>
          </w:p>
        </w:tc>
        <w:tc>
          <w:tcPr>
            <w:tcW w:w="100" w:type="dxa"/>
            <w:tcBorders>
              <w:right w:val="single" w:sz="8" w:space="0" w:color="auto"/>
            </w:tcBorders>
            <w:vAlign w:val="bottom"/>
          </w:tcPr>
          <w:p w14:paraId="319F7F8F" w14:textId="77777777" w:rsidR="001516AB" w:rsidRDefault="001516AB">
            <w:pPr>
              <w:rPr>
                <w:sz w:val="15"/>
                <w:szCs w:val="15"/>
              </w:rPr>
            </w:pPr>
          </w:p>
        </w:tc>
        <w:tc>
          <w:tcPr>
            <w:tcW w:w="0" w:type="dxa"/>
            <w:vAlign w:val="bottom"/>
          </w:tcPr>
          <w:p w14:paraId="4EED4E04" w14:textId="77777777" w:rsidR="001516AB" w:rsidRDefault="001516AB">
            <w:pPr>
              <w:rPr>
                <w:sz w:val="1"/>
                <w:szCs w:val="1"/>
              </w:rPr>
            </w:pPr>
          </w:p>
        </w:tc>
      </w:tr>
      <w:tr w:rsidR="001516AB" w14:paraId="28B32AF7" w14:textId="77777777">
        <w:trPr>
          <w:trHeight w:val="185"/>
        </w:trPr>
        <w:tc>
          <w:tcPr>
            <w:tcW w:w="1120" w:type="dxa"/>
            <w:tcBorders>
              <w:left w:val="single" w:sz="8" w:space="0" w:color="auto"/>
            </w:tcBorders>
            <w:vAlign w:val="bottom"/>
          </w:tcPr>
          <w:p w14:paraId="4B2BB176" w14:textId="77777777" w:rsidR="001516AB" w:rsidRDefault="001516AB">
            <w:pPr>
              <w:rPr>
                <w:sz w:val="16"/>
                <w:szCs w:val="16"/>
              </w:rPr>
            </w:pPr>
          </w:p>
        </w:tc>
        <w:tc>
          <w:tcPr>
            <w:tcW w:w="40" w:type="dxa"/>
            <w:tcBorders>
              <w:right w:val="single" w:sz="8" w:space="0" w:color="auto"/>
            </w:tcBorders>
            <w:vAlign w:val="bottom"/>
          </w:tcPr>
          <w:p w14:paraId="6643D3AF" w14:textId="77777777" w:rsidR="001516AB" w:rsidRDefault="001516AB">
            <w:pPr>
              <w:rPr>
                <w:sz w:val="16"/>
                <w:szCs w:val="16"/>
              </w:rPr>
            </w:pPr>
          </w:p>
        </w:tc>
        <w:tc>
          <w:tcPr>
            <w:tcW w:w="880" w:type="dxa"/>
            <w:vAlign w:val="bottom"/>
          </w:tcPr>
          <w:p w14:paraId="531CC161" w14:textId="77777777" w:rsidR="001516AB" w:rsidRDefault="001516AB">
            <w:pPr>
              <w:rPr>
                <w:sz w:val="16"/>
                <w:szCs w:val="16"/>
              </w:rPr>
            </w:pPr>
          </w:p>
        </w:tc>
        <w:tc>
          <w:tcPr>
            <w:tcW w:w="100" w:type="dxa"/>
            <w:tcBorders>
              <w:right w:val="single" w:sz="8" w:space="0" w:color="auto"/>
            </w:tcBorders>
            <w:vAlign w:val="bottom"/>
          </w:tcPr>
          <w:p w14:paraId="11339A28" w14:textId="77777777" w:rsidR="001516AB" w:rsidRDefault="001516AB">
            <w:pPr>
              <w:rPr>
                <w:sz w:val="16"/>
                <w:szCs w:val="16"/>
              </w:rPr>
            </w:pPr>
          </w:p>
        </w:tc>
        <w:tc>
          <w:tcPr>
            <w:tcW w:w="60" w:type="dxa"/>
            <w:vAlign w:val="bottom"/>
          </w:tcPr>
          <w:p w14:paraId="03ADA3F0" w14:textId="77777777" w:rsidR="001516AB" w:rsidRDefault="001516AB">
            <w:pPr>
              <w:rPr>
                <w:sz w:val="16"/>
                <w:szCs w:val="16"/>
              </w:rPr>
            </w:pPr>
          </w:p>
        </w:tc>
        <w:tc>
          <w:tcPr>
            <w:tcW w:w="6080" w:type="dxa"/>
            <w:vAlign w:val="bottom"/>
          </w:tcPr>
          <w:p w14:paraId="3776D287" w14:textId="77777777" w:rsidR="001516AB" w:rsidRDefault="0066520C">
            <w:pPr>
              <w:rPr>
                <w:sz w:val="20"/>
                <w:szCs w:val="20"/>
              </w:rPr>
            </w:pPr>
            <w:r>
              <w:rPr>
                <w:rFonts w:ascii="Arial" w:eastAsia="Arial" w:hAnsi="Arial" w:cs="Arial"/>
                <w:sz w:val="16"/>
                <w:szCs w:val="16"/>
              </w:rPr>
              <w:t>Обновлены ссылки в справочной главе.</w:t>
            </w:r>
          </w:p>
        </w:tc>
        <w:tc>
          <w:tcPr>
            <w:tcW w:w="100" w:type="dxa"/>
            <w:tcBorders>
              <w:right w:val="single" w:sz="8" w:space="0" w:color="auto"/>
            </w:tcBorders>
            <w:vAlign w:val="bottom"/>
          </w:tcPr>
          <w:p w14:paraId="6477628D" w14:textId="77777777" w:rsidR="001516AB" w:rsidRDefault="001516AB">
            <w:pPr>
              <w:rPr>
                <w:sz w:val="16"/>
                <w:szCs w:val="16"/>
              </w:rPr>
            </w:pPr>
          </w:p>
        </w:tc>
        <w:tc>
          <w:tcPr>
            <w:tcW w:w="0" w:type="dxa"/>
            <w:vAlign w:val="bottom"/>
          </w:tcPr>
          <w:p w14:paraId="530CAF70" w14:textId="77777777" w:rsidR="001516AB" w:rsidRDefault="001516AB">
            <w:pPr>
              <w:rPr>
                <w:sz w:val="1"/>
                <w:szCs w:val="1"/>
              </w:rPr>
            </w:pPr>
          </w:p>
        </w:tc>
      </w:tr>
      <w:tr w:rsidR="001516AB" w14:paraId="73AA4DC3" w14:textId="77777777">
        <w:trPr>
          <w:trHeight w:val="187"/>
        </w:trPr>
        <w:tc>
          <w:tcPr>
            <w:tcW w:w="1120" w:type="dxa"/>
            <w:tcBorders>
              <w:left w:val="single" w:sz="8" w:space="0" w:color="auto"/>
              <w:bottom w:val="single" w:sz="8" w:space="0" w:color="auto"/>
            </w:tcBorders>
            <w:vAlign w:val="bottom"/>
          </w:tcPr>
          <w:p w14:paraId="7C83FFF2" w14:textId="77777777" w:rsidR="001516AB" w:rsidRDefault="001516AB">
            <w:pPr>
              <w:rPr>
                <w:sz w:val="16"/>
                <w:szCs w:val="16"/>
              </w:rPr>
            </w:pPr>
          </w:p>
        </w:tc>
        <w:tc>
          <w:tcPr>
            <w:tcW w:w="40" w:type="dxa"/>
            <w:tcBorders>
              <w:bottom w:val="single" w:sz="8" w:space="0" w:color="auto"/>
              <w:right w:val="single" w:sz="8" w:space="0" w:color="auto"/>
            </w:tcBorders>
            <w:vAlign w:val="bottom"/>
          </w:tcPr>
          <w:p w14:paraId="6EFEEC49" w14:textId="77777777" w:rsidR="001516AB" w:rsidRDefault="001516AB">
            <w:pPr>
              <w:rPr>
                <w:sz w:val="16"/>
                <w:szCs w:val="16"/>
              </w:rPr>
            </w:pPr>
          </w:p>
        </w:tc>
        <w:tc>
          <w:tcPr>
            <w:tcW w:w="880" w:type="dxa"/>
            <w:tcBorders>
              <w:bottom w:val="single" w:sz="8" w:space="0" w:color="auto"/>
            </w:tcBorders>
            <w:vAlign w:val="bottom"/>
          </w:tcPr>
          <w:p w14:paraId="44BB92A6" w14:textId="77777777" w:rsidR="001516AB" w:rsidRDefault="001516AB">
            <w:pPr>
              <w:rPr>
                <w:sz w:val="16"/>
                <w:szCs w:val="16"/>
              </w:rPr>
            </w:pPr>
          </w:p>
        </w:tc>
        <w:tc>
          <w:tcPr>
            <w:tcW w:w="100" w:type="dxa"/>
            <w:tcBorders>
              <w:bottom w:val="single" w:sz="8" w:space="0" w:color="auto"/>
              <w:right w:val="single" w:sz="8" w:space="0" w:color="auto"/>
            </w:tcBorders>
            <w:vAlign w:val="bottom"/>
          </w:tcPr>
          <w:p w14:paraId="6AF5B3F5" w14:textId="77777777" w:rsidR="001516AB" w:rsidRDefault="001516AB">
            <w:pPr>
              <w:rPr>
                <w:sz w:val="16"/>
                <w:szCs w:val="16"/>
              </w:rPr>
            </w:pPr>
          </w:p>
        </w:tc>
        <w:tc>
          <w:tcPr>
            <w:tcW w:w="60" w:type="dxa"/>
            <w:tcBorders>
              <w:bottom w:val="single" w:sz="8" w:space="0" w:color="auto"/>
            </w:tcBorders>
            <w:vAlign w:val="bottom"/>
          </w:tcPr>
          <w:p w14:paraId="6F05AD0C" w14:textId="77777777" w:rsidR="001516AB" w:rsidRDefault="001516AB">
            <w:pPr>
              <w:rPr>
                <w:sz w:val="16"/>
                <w:szCs w:val="16"/>
              </w:rPr>
            </w:pPr>
          </w:p>
        </w:tc>
        <w:tc>
          <w:tcPr>
            <w:tcW w:w="6080" w:type="dxa"/>
            <w:tcBorders>
              <w:bottom w:val="single" w:sz="8" w:space="0" w:color="auto"/>
            </w:tcBorders>
            <w:vAlign w:val="bottom"/>
          </w:tcPr>
          <w:p w14:paraId="47CC86B1" w14:textId="77777777" w:rsidR="001516AB" w:rsidRDefault="0066520C">
            <w:pPr>
              <w:rPr>
                <w:sz w:val="20"/>
                <w:szCs w:val="20"/>
              </w:rPr>
            </w:pPr>
            <w:r>
              <w:rPr>
                <w:rFonts w:ascii="Arial" w:eastAsia="Arial" w:hAnsi="Arial" w:cs="Arial"/>
                <w:sz w:val="16"/>
                <w:szCs w:val="16"/>
              </w:rPr>
              <w:t>Добавлена ​​ссылка на Сообщество.</w:t>
            </w:r>
          </w:p>
        </w:tc>
        <w:tc>
          <w:tcPr>
            <w:tcW w:w="100" w:type="dxa"/>
            <w:tcBorders>
              <w:bottom w:val="single" w:sz="8" w:space="0" w:color="auto"/>
              <w:right w:val="single" w:sz="8" w:space="0" w:color="auto"/>
            </w:tcBorders>
            <w:vAlign w:val="bottom"/>
          </w:tcPr>
          <w:p w14:paraId="0C580C58" w14:textId="77777777" w:rsidR="001516AB" w:rsidRDefault="001516AB">
            <w:pPr>
              <w:rPr>
                <w:sz w:val="16"/>
                <w:szCs w:val="16"/>
              </w:rPr>
            </w:pPr>
          </w:p>
        </w:tc>
        <w:tc>
          <w:tcPr>
            <w:tcW w:w="0" w:type="dxa"/>
            <w:vAlign w:val="bottom"/>
          </w:tcPr>
          <w:p w14:paraId="28DE4FDB" w14:textId="77777777" w:rsidR="001516AB" w:rsidRDefault="001516AB">
            <w:pPr>
              <w:rPr>
                <w:sz w:val="1"/>
                <w:szCs w:val="1"/>
              </w:rPr>
            </w:pPr>
          </w:p>
        </w:tc>
      </w:tr>
      <w:tr w:rsidR="001516AB" w14:paraId="49B9DABC" w14:textId="77777777">
        <w:trPr>
          <w:trHeight w:val="232"/>
        </w:trPr>
        <w:tc>
          <w:tcPr>
            <w:tcW w:w="1120" w:type="dxa"/>
            <w:tcBorders>
              <w:left w:val="single" w:sz="8" w:space="0" w:color="auto"/>
            </w:tcBorders>
            <w:vAlign w:val="bottom"/>
          </w:tcPr>
          <w:p w14:paraId="67761D6F" w14:textId="77777777" w:rsidR="001516AB" w:rsidRDefault="0066520C">
            <w:pPr>
              <w:ind w:left="80"/>
              <w:rPr>
                <w:sz w:val="20"/>
                <w:szCs w:val="20"/>
              </w:rPr>
            </w:pPr>
            <w:r>
              <w:rPr>
                <w:rFonts w:ascii="Arial" w:eastAsia="Arial" w:hAnsi="Arial" w:cs="Arial"/>
                <w:sz w:val="16"/>
                <w:szCs w:val="16"/>
              </w:rPr>
              <w:t>SWRS061C</w:t>
            </w:r>
          </w:p>
        </w:tc>
        <w:tc>
          <w:tcPr>
            <w:tcW w:w="40" w:type="dxa"/>
            <w:tcBorders>
              <w:right w:val="single" w:sz="8" w:space="0" w:color="auto"/>
            </w:tcBorders>
            <w:vAlign w:val="bottom"/>
          </w:tcPr>
          <w:p w14:paraId="3954253C" w14:textId="77777777" w:rsidR="001516AB" w:rsidRDefault="001516AB">
            <w:pPr>
              <w:rPr>
                <w:sz w:val="20"/>
                <w:szCs w:val="20"/>
              </w:rPr>
            </w:pPr>
          </w:p>
        </w:tc>
        <w:tc>
          <w:tcPr>
            <w:tcW w:w="980" w:type="dxa"/>
            <w:gridSpan w:val="2"/>
            <w:tcBorders>
              <w:right w:val="single" w:sz="8" w:space="0" w:color="auto"/>
            </w:tcBorders>
            <w:vAlign w:val="bottom"/>
          </w:tcPr>
          <w:p w14:paraId="6C253693" w14:textId="77777777" w:rsidR="001516AB" w:rsidRDefault="0066520C">
            <w:pPr>
              <w:ind w:right="120"/>
              <w:jc w:val="right"/>
              <w:rPr>
                <w:sz w:val="20"/>
                <w:szCs w:val="20"/>
              </w:rPr>
            </w:pPr>
            <w:r>
              <w:rPr>
                <w:rFonts w:ascii="Arial" w:eastAsia="Arial" w:hAnsi="Arial" w:cs="Arial"/>
                <w:sz w:val="16"/>
                <w:szCs w:val="16"/>
              </w:rPr>
              <w:t>2008.05.22</w:t>
            </w:r>
          </w:p>
        </w:tc>
        <w:tc>
          <w:tcPr>
            <w:tcW w:w="6140" w:type="dxa"/>
            <w:gridSpan w:val="2"/>
            <w:vAlign w:val="bottom"/>
          </w:tcPr>
          <w:p w14:paraId="6AABA60D" w14:textId="77777777" w:rsidR="001516AB" w:rsidRDefault="0066520C">
            <w:pPr>
              <w:ind w:left="60"/>
              <w:rPr>
                <w:sz w:val="20"/>
                <w:szCs w:val="20"/>
              </w:rPr>
            </w:pPr>
            <w:r>
              <w:rPr>
                <w:rFonts w:ascii="Arial" w:eastAsia="Arial" w:hAnsi="Arial" w:cs="Arial"/>
                <w:sz w:val="16"/>
                <w:szCs w:val="16"/>
              </w:rPr>
              <w:t>Добавлена ​​информация о продукте на главную страницу</w:t>
            </w:r>
          </w:p>
        </w:tc>
        <w:tc>
          <w:tcPr>
            <w:tcW w:w="100" w:type="dxa"/>
            <w:tcBorders>
              <w:right w:val="single" w:sz="8" w:space="0" w:color="auto"/>
            </w:tcBorders>
            <w:vAlign w:val="bottom"/>
          </w:tcPr>
          <w:p w14:paraId="560E3C47" w14:textId="77777777" w:rsidR="001516AB" w:rsidRDefault="001516AB">
            <w:pPr>
              <w:rPr>
                <w:sz w:val="20"/>
                <w:szCs w:val="20"/>
              </w:rPr>
            </w:pPr>
          </w:p>
        </w:tc>
        <w:tc>
          <w:tcPr>
            <w:tcW w:w="0" w:type="dxa"/>
            <w:vAlign w:val="bottom"/>
          </w:tcPr>
          <w:p w14:paraId="7B2B5DC9" w14:textId="77777777" w:rsidR="001516AB" w:rsidRDefault="001516AB">
            <w:pPr>
              <w:rPr>
                <w:sz w:val="1"/>
                <w:szCs w:val="1"/>
              </w:rPr>
            </w:pPr>
          </w:p>
        </w:tc>
      </w:tr>
      <w:tr w:rsidR="001516AB" w14:paraId="2F86EB23" w14:textId="77777777">
        <w:trPr>
          <w:trHeight w:val="64"/>
        </w:trPr>
        <w:tc>
          <w:tcPr>
            <w:tcW w:w="1120" w:type="dxa"/>
            <w:tcBorders>
              <w:left w:val="single" w:sz="8" w:space="0" w:color="auto"/>
              <w:bottom w:val="single" w:sz="8" w:space="0" w:color="auto"/>
            </w:tcBorders>
            <w:vAlign w:val="bottom"/>
          </w:tcPr>
          <w:p w14:paraId="7A093BBB" w14:textId="77777777" w:rsidR="001516AB" w:rsidRDefault="001516AB">
            <w:pPr>
              <w:rPr>
                <w:sz w:val="5"/>
                <w:szCs w:val="5"/>
              </w:rPr>
            </w:pPr>
          </w:p>
        </w:tc>
        <w:tc>
          <w:tcPr>
            <w:tcW w:w="40" w:type="dxa"/>
            <w:tcBorders>
              <w:bottom w:val="single" w:sz="8" w:space="0" w:color="auto"/>
              <w:right w:val="single" w:sz="8" w:space="0" w:color="auto"/>
            </w:tcBorders>
            <w:vAlign w:val="bottom"/>
          </w:tcPr>
          <w:p w14:paraId="4F45622E" w14:textId="77777777" w:rsidR="001516AB" w:rsidRDefault="001516AB">
            <w:pPr>
              <w:rPr>
                <w:sz w:val="5"/>
                <w:szCs w:val="5"/>
              </w:rPr>
            </w:pPr>
          </w:p>
        </w:tc>
        <w:tc>
          <w:tcPr>
            <w:tcW w:w="880" w:type="dxa"/>
            <w:tcBorders>
              <w:bottom w:val="single" w:sz="8" w:space="0" w:color="auto"/>
            </w:tcBorders>
            <w:vAlign w:val="bottom"/>
          </w:tcPr>
          <w:p w14:paraId="33D45242" w14:textId="77777777" w:rsidR="001516AB" w:rsidRDefault="001516AB">
            <w:pPr>
              <w:rPr>
                <w:sz w:val="5"/>
                <w:szCs w:val="5"/>
              </w:rPr>
            </w:pPr>
          </w:p>
        </w:tc>
        <w:tc>
          <w:tcPr>
            <w:tcW w:w="100" w:type="dxa"/>
            <w:tcBorders>
              <w:bottom w:val="single" w:sz="8" w:space="0" w:color="auto"/>
              <w:right w:val="single" w:sz="8" w:space="0" w:color="auto"/>
            </w:tcBorders>
            <w:vAlign w:val="bottom"/>
          </w:tcPr>
          <w:p w14:paraId="736475C1" w14:textId="77777777" w:rsidR="001516AB" w:rsidRDefault="001516AB">
            <w:pPr>
              <w:rPr>
                <w:sz w:val="5"/>
                <w:szCs w:val="5"/>
              </w:rPr>
            </w:pPr>
          </w:p>
        </w:tc>
        <w:tc>
          <w:tcPr>
            <w:tcW w:w="60" w:type="dxa"/>
            <w:tcBorders>
              <w:bottom w:val="single" w:sz="8" w:space="0" w:color="auto"/>
            </w:tcBorders>
            <w:vAlign w:val="bottom"/>
          </w:tcPr>
          <w:p w14:paraId="70066DC3" w14:textId="77777777" w:rsidR="001516AB" w:rsidRDefault="001516AB">
            <w:pPr>
              <w:rPr>
                <w:sz w:val="5"/>
                <w:szCs w:val="5"/>
              </w:rPr>
            </w:pPr>
          </w:p>
        </w:tc>
        <w:tc>
          <w:tcPr>
            <w:tcW w:w="6080" w:type="dxa"/>
            <w:tcBorders>
              <w:bottom w:val="single" w:sz="8" w:space="0" w:color="auto"/>
            </w:tcBorders>
            <w:vAlign w:val="bottom"/>
          </w:tcPr>
          <w:p w14:paraId="41ADCD66" w14:textId="77777777" w:rsidR="001516AB" w:rsidRDefault="001516AB">
            <w:pPr>
              <w:rPr>
                <w:sz w:val="5"/>
                <w:szCs w:val="5"/>
              </w:rPr>
            </w:pPr>
          </w:p>
        </w:tc>
        <w:tc>
          <w:tcPr>
            <w:tcW w:w="100" w:type="dxa"/>
            <w:tcBorders>
              <w:bottom w:val="single" w:sz="8" w:space="0" w:color="auto"/>
              <w:right w:val="single" w:sz="8" w:space="0" w:color="auto"/>
            </w:tcBorders>
            <w:vAlign w:val="bottom"/>
          </w:tcPr>
          <w:p w14:paraId="43AD89C3" w14:textId="77777777" w:rsidR="001516AB" w:rsidRDefault="001516AB">
            <w:pPr>
              <w:rPr>
                <w:sz w:val="5"/>
                <w:szCs w:val="5"/>
              </w:rPr>
            </w:pPr>
          </w:p>
        </w:tc>
        <w:tc>
          <w:tcPr>
            <w:tcW w:w="0" w:type="dxa"/>
            <w:vAlign w:val="bottom"/>
          </w:tcPr>
          <w:p w14:paraId="738AD128" w14:textId="77777777" w:rsidR="001516AB" w:rsidRDefault="001516AB">
            <w:pPr>
              <w:rPr>
                <w:sz w:val="1"/>
                <w:szCs w:val="1"/>
              </w:rPr>
            </w:pPr>
          </w:p>
        </w:tc>
      </w:tr>
      <w:tr w:rsidR="001516AB" w:rsidRPr="002E703A" w14:paraId="45D5E1BF" w14:textId="77777777">
        <w:trPr>
          <w:trHeight w:val="168"/>
        </w:trPr>
        <w:tc>
          <w:tcPr>
            <w:tcW w:w="1120" w:type="dxa"/>
            <w:vMerge w:val="restart"/>
            <w:tcBorders>
              <w:left w:val="single" w:sz="8" w:space="0" w:color="auto"/>
            </w:tcBorders>
            <w:vAlign w:val="bottom"/>
          </w:tcPr>
          <w:p w14:paraId="65F75E14" w14:textId="77777777" w:rsidR="001516AB" w:rsidRDefault="0066520C">
            <w:pPr>
              <w:ind w:left="80"/>
              <w:rPr>
                <w:sz w:val="20"/>
                <w:szCs w:val="20"/>
              </w:rPr>
            </w:pPr>
            <w:r>
              <w:rPr>
                <w:rFonts w:ascii="Arial" w:eastAsia="Arial" w:hAnsi="Arial" w:cs="Arial"/>
                <w:sz w:val="16"/>
                <w:szCs w:val="16"/>
              </w:rPr>
              <w:t>SWRS061B</w:t>
            </w:r>
          </w:p>
        </w:tc>
        <w:tc>
          <w:tcPr>
            <w:tcW w:w="40" w:type="dxa"/>
            <w:tcBorders>
              <w:right w:val="single" w:sz="8" w:space="0" w:color="auto"/>
            </w:tcBorders>
            <w:vAlign w:val="bottom"/>
          </w:tcPr>
          <w:p w14:paraId="5DE1003A" w14:textId="77777777" w:rsidR="001516AB" w:rsidRDefault="001516AB">
            <w:pPr>
              <w:rPr>
                <w:sz w:val="14"/>
                <w:szCs w:val="14"/>
              </w:rPr>
            </w:pPr>
          </w:p>
        </w:tc>
        <w:tc>
          <w:tcPr>
            <w:tcW w:w="880" w:type="dxa"/>
            <w:vMerge w:val="restart"/>
            <w:vAlign w:val="bottom"/>
          </w:tcPr>
          <w:p w14:paraId="1BD29E8B" w14:textId="77777777" w:rsidR="001516AB" w:rsidRDefault="0066520C">
            <w:pPr>
              <w:jc w:val="right"/>
              <w:rPr>
                <w:sz w:val="20"/>
                <w:szCs w:val="20"/>
              </w:rPr>
            </w:pPr>
            <w:r>
              <w:rPr>
                <w:rFonts w:ascii="Arial" w:eastAsia="Arial" w:hAnsi="Arial" w:cs="Arial"/>
                <w:sz w:val="16"/>
                <w:szCs w:val="16"/>
              </w:rPr>
              <w:t>2007.06.05</w:t>
            </w:r>
          </w:p>
        </w:tc>
        <w:tc>
          <w:tcPr>
            <w:tcW w:w="100" w:type="dxa"/>
            <w:tcBorders>
              <w:right w:val="single" w:sz="8" w:space="0" w:color="auto"/>
            </w:tcBorders>
            <w:vAlign w:val="bottom"/>
          </w:tcPr>
          <w:p w14:paraId="7A18FC6E" w14:textId="77777777" w:rsidR="001516AB" w:rsidRDefault="001516AB">
            <w:pPr>
              <w:rPr>
                <w:sz w:val="14"/>
                <w:szCs w:val="14"/>
              </w:rPr>
            </w:pPr>
          </w:p>
        </w:tc>
        <w:tc>
          <w:tcPr>
            <w:tcW w:w="60" w:type="dxa"/>
            <w:vAlign w:val="bottom"/>
          </w:tcPr>
          <w:p w14:paraId="2B99022C" w14:textId="77777777" w:rsidR="001516AB" w:rsidRDefault="001516AB">
            <w:pPr>
              <w:rPr>
                <w:sz w:val="14"/>
                <w:szCs w:val="14"/>
              </w:rPr>
            </w:pPr>
          </w:p>
        </w:tc>
        <w:tc>
          <w:tcPr>
            <w:tcW w:w="6080" w:type="dxa"/>
            <w:vAlign w:val="bottom"/>
          </w:tcPr>
          <w:p w14:paraId="27F50F5A" w14:textId="77777777" w:rsidR="001516AB" w:rsidRPr="002E703A" w:rsidRDefault="0066520C">
            <w:pPr>
              <w:spacing w:line="168" w:lineRule="exact"/>
              <w:rPr>
                <w:sz w:val="20"/>
                <w:szCs w:val="20"/>
                <w:lang w:val="en-US"/>
              </w:rPr>
            </w:pPr>
            <w:r>
              <w:rPr>
                <w:rFonts w:ascii="Arial" w:eastAsia="Arial" w:hAnsi="Arial" w:cs="Arial"/>
                <w:sz w:val="16"/>
                <w:szCs w:val="16"/>
              </w:rPr>
              <w:t>Изменено</w:t>
            </w:r>
            <w:r w:rsidRPr="002E703A">
              <w:rPr>
                <w:rFonts w:ascii="Arial" w:eastAsia="Arial" w:hAnsi="Arial" w:cs="Arial"/>
                <w:sz w:val="16"/>
                <w:szCs w:val="16"/>
                <w:lang w:val="en-US"/>
              </w:rPr>
              <w:t xml:space="preserve"> </w:t>
            </w:r>
            <w:r>
              <w:rPr>
                <w:rFonts w:ascii="Arial" w:eastAsia="Arial" w:hAnsi="Arial" w:cs="Arial"/>
                <w:sz w:val="16"/>
                <w:szCs w:val="16"/>
              </w:rPr>
              <w:t>имя</w:t>
            </w:r>
            <w:r w:rsidRPr="002E703A">
              <w:rPr>
                <w:rFonts w:ascii="Arial" w:eastAsia="Arial" w:hAnsi="Arial" w:cs="Arial"/>
                <w:sz w:val="16"/>
                <w:szCs w:val="16"/>
                <w:lang w:val="en-US"/>
              </w:rPr>
              <w:t xml:space="preserve"> </w:t>
            </w:r>
            <w:r>
              <w:rPr>
                <w:rFonts w:ascii="Arial" w:eastAsia="Arial" w:hAnsi="Arial" w:cs="Arial"/>
                <w:sz w:val="16"/>
                <w:szCs w:val="16"/>
              </w:rPr>
              <w:t>на</w:t>
            </w:r>
            <w:r w:rsidRPr="002E703A">
              <w:rPr>
                <w:rFonts w:ascii="Arial" w:eastAsia="Arial" w:hAnsi="Arial" w:cs="Arial"/>
                <w:sz w:val="16"/>
                <w:szCs w:val="16"/>
                <w:lang w:val="en-US"/>
              </w:rPr>
              <w:t xml:space="preserve"> DN009 Close-in Reception </w:t>
            </w:r>
            <w:r>
              <w:rPr>
                <w:rFonts w:ascii="Arial" w:eastAsia="Arial" w:hAnsi="Arial" w:cs="Arial"/>
                <w:sz w:val="16"/>
                <w:szCs w:val="16"/>
              </w:rPr>
              <w:t>с</w:t>
            </w:r>
            <w:r w:rsidRPr="002E703A">
              <w:rPr>
                <w:rFonts w:ascii="Arial" w:eastAsia="Arial" w:hAnsi="Arial" w:cs="Arial"/>
                <w:sz w:val="16"/>
                <w:szCs w:val="16"/>
                <w:lang w:val="en-US"/>
              </w:rPr>
              <w:t xml:space="preserve"> CC1101 </w:t>
            </w:r>
            <w:r>
              <w:rPr>
                <w:rFonts w:ascii="Arial" w:eastAsia="Arial" w:hAnsi="Arial" w:cs="Arial"/>
                <w:sz w:val="16"/>
                <w:szCs w:val="16"/>
              </w:rPr>
              <w:t>на</w:t>
            </w:r>
            <w:r w:rsidRPr="002E703A">
              <w:rPr>
                <w:rFonts w:ascii="Arial" w:eastAsia="Arial" w:hAnsi="Arial" w:cs="Arial"/>
                <w:sz w:val="16"/>
                <w:szCs w:val="16"/>
                <w:lang w:val="en-US"/>
              </w:rPr>
              <w:t xml:space="preserve"> DN010 Close-in</w:t>
            </w:r>
          </w:p>
        </w:tc>
        <w:tc>
          <w:tcPr>
            <w:tcW w:w="100" w:type="dxa"/>
            <w:tcBorders>
              <w:right w:val="single" w:sz="8" w:space="0" w:color="auto"/>
            </w:tcBorders>
            <w:vAlign w:val="bottom"/>
          </w:tcPr>
          <w:p w14:paraId="7F5AC077" w14:textId="77777777" w:rsidR="001516AB" w:rsidRPr="002E703A" w:rsidRDefault="001516AB">
            <w:pPr>
              <w:rPr>
                <w:sz w:val="14"/>
                <w:szCs w:val="14"/>
                <w:lang w:val="en-US"/>
              </w:rPr>
            </w:pPr>
          </w:p>
        </w:tc>
        <w:tc>
          <w:tcPr>
            <w:tcW w:w="0" w:type="dxa"/>
            <w:vAlign w:val="bottom"/>
          </w:tcPr>
          <w:p w14:paraId="57968E17" w14:textId="77777777" w:rsidR="001516AB" w:rsidRPr="002E703A" w:rsidRDefault="001516AB">
            <w:pPr>
              <w:rPr>
                <w:sz w:val="1"/>
                <w:szCs w:val="1"/>
                <w:lang w:val="en-US"/>
              </w:rPr>
            </w:pPr>
          </w:p>
        </w:tc>
      </w:tr>
      <w:tr w:rsidR="001516AB" w14:paraId="74FB839A" w14:textId="77777777">
        <w:trPr>
          <w:trHeight w:val="60"/>
        </w:trPr>
        <w:tc>
          <w:tcPr>
            <w:tcW w:w="1120" w:type="dxa"/>
            <w:vMerge/>
            <w:tcBorders>
              <w:left w:val="single" w:sz="8" w:space="0" w:color="auto"/>
            </w:tcBorders>
            <w:vAlign w:val="bottom"/>
          </w:tcPr>
          <w:p w14:paraId="39422A9D" w14:textId="77777777" w:rsidR="001516AB" w:rsidRPr="002E703A" w:rsidRDefault="001516AB">
            <w:pPr>
              <w:rPr>
                <w:sz w:val="5"/>
                <w:szCs w:val="5"/>
                <w:lang w:val="en-US"/>
              </w:rPr>
            </w:pPr>
          </w:p>
        </w:tc>
        <w:tc>
          <w:tcPr>
            <w:tcW w:w="40" w:type="dxa"/>
            <w:tcBorders>
              <w:right w:val="single" w:sz="8" w:space="0" w:color="auto"/>
            </w:tcBorders>
            <w:vAlign w:val="bottom"/>
          </w:tcPr>
          <w:p w14:paraId="3A6994CA" w14:textId="77777777" w:rsidR="001516AB" w:rsidRPr="002E703A" w:rsidRDefault="001516AB">
            <w:pPr>
              <w:rPr>
                <w:sz w:val="5"/>
                <w:szCs w:val="5"/>
                <w:lang w:val="en-US"/>
              </w:rPr>
            </w:pPr>
          </w:p>
        </w:tc>
        <w:tc>
          <w:tcPr>
            <w:tcW w:w="880" w:type="dxa"/>
            <w:vMerge/>
            <w:vAlign w:val="bottom"/>
          </w:tcPr>
          <w:p w14:paraId="7F7DD55B" w14:textId="77777777" w:rsidR="001516AB" w:rsidRPr="002E703A" w:rsidRDefault="001516AB">
            <w:pPr>
              <w:rPr>
                <w:sz w:val="5"/>
                <w:szCs w:val="5"/>
                <w:lang w:val="en-US"/>
              </w:rPr>
            </w:pPr>
          </w:p>
        </w:tc>
        <w:tc>
          <w:tcPr>
            <w:tcW w:w="100" w:type="dxa"/>
            <w:tcBorders>
              <w:right w:val="single" w:sz="8" w:space="0" w:color="auto"/>
            </w:tcBorders>
            <w:vAlign w:val="bottom"/>
          </w:tcPr>
          <w:p w14:paraId="196F0B4F" w14:textId="77777777" w:rsidR="001516AB" w:rsidRPr="002E703A" w:rsidRDefault="001516AB">
            <w:pPr>
              <w:rPr>
                <w:sz w:val="5"/>
                <w:szCs w:val="5"/>
                <w:lang w:val="en-US"/>
              </w:rPr>
            </w:pPr>
          </w:p>
        </w:tc>
        <w:tc>
          <w:tcPr>
            <w:tcW w:w="60" w:type="dxa"/>
            <w:vAlign w:val="bottom"/>
          </w:tcPr>
          <w:p w14:paraId="541183EE" w14:textId="77777777" w:rsidR="001516AB" w:rsidRPr="002E703A" w:rsidRDefault="001516AB">
            <w:pPr>
              <w:rPr>
                <w:sz w:val="5"/>
                <w:szCs w:val="5"/>
                <w:lang w:val="en-US"/>
              </w:rPr>
            </w:pPr>
          </w:p>
        </w:tc>
        <w:tc>
          <w:tcPr>
            <w:tcW w:w="6080" w:type="dxa"/>
            <w:vMerge w:val="restart"/>
            <w:vAlign w:val="bottom"/>
          </w:tcPr>
          <w:p w14:paraId="3EFF1E13" w14:textId="77777777" w:rsidR="001516AB" w:rsidRDefault="0066520C">
            <w:pPr>
              <w:rPr>
                <w:sz w:val="20"/>
                <w:szCs w:val="20"/>
              </w:rPr>
            </w:pPr>
            <w:r>
              <w:rPr>
                <w:rFonts w:ascii="Arial" w:eastAsia="Arial" w:hAnsi="Arial" w:cs="Arial"/>
                <w:sz w:val="16"/>
                <w:szCs w:val="16"/>
              </w:rPr>
              <w:t>Прием с CC1101.</w:t>
            </w:r>
          </w:p>
        </w:tc>
        <w:tc>
          <w:tcPr>
            <w:tcW w:w="100" w:type="dxa"/>
            <w:tcBorders>
              <w:right w:val="single" w:sz="8" w:space="0" w:color="auto"/>
            </w:tcBorders>
            <w:vAlign w:val="bottom"/>
          </w:tcPr>
          <w:p w14:paraId="5C3185DC" w14:textId="77777777" w:rsidR="001516AB" w:rsidRDefault="001516AB">
            <w:pPr>
              <w:rPr>
                <w:sz w:val="5"/>
                <w:szCs w:val="5"/>
              </w:rPr>
            </w:pPr>
          </w:p>
        </w:tc>
        <w:tc>
          <w:tcPr>
            <w:tcW w:w="0" w:type="dxa"/>
            <w:vAlign w:val="bottom"/>
          </w:tcPr>
          <w:p w14:paraId="72E92348" w14:textId="77777777" w:rsidR="001516AB" w:rsidRDefault="001516AB">
            <w:pPr>
              <w:rPr>
                <w:sz w:val="1"/>
                <w:szCs w:val="1"/>
              </w:rPr>
            </w:pPr>
          </w:p>
        </w:tc>
      </w:tr>
      <w:tr w:rsidR="001516AB" w14:paraId="43F267BC" w14:textId="77777777">
        <w:trPr>
          <w:trHeight w:val="125"/>
        </w:trPr>
        <w:tc>
          <w:tcPr>
            <w:tcW w:w="1120" w:type="dxa"/>
            <w:tcBorders>
              <w:left w:val="single" w:sz="8" w:space="0" w:color="auto"/>
            </w:tcBorders>
            <w:vAlign w:val="bottom"/>
          </w:tcPr>
          <w:p w14:paraId="6FF4B449" w14:textId="77777777" w:rsidR="001516AB" w:rsidRDefault="001516AB">
            <w:pPr>
              <w:rPr>
                <w:sz w:val="10"/>
                <w:szCs w:val="10"/>
              </w:rPr>
            </w:pPr>
          </w:p>
        </w:tc>
        <w:tc>
          <w:tcPr>
            <w:tcW w:w="40" w:type="dxa"/>
            <w:tcBorders>
              <w:right w:val="single" w:sz="8" w:space="0" w:color="auto"/>
            </w:tcBorders>
            <w:vAlign w:val="bottom"/>
          </w:tcPr>
          <w:p w14:paraId="19B552C7" w14:textId="77777777" w:rsidR="001516AB" w:rsidRDefault="001516AB">
            <w:pPr>
              <w:rPr>
                <w:sz w:val="10"/>
                <w:szCs w:val="10"/>
              </w:rPr>
            </w:pPr>
          </w:p>
        </w:tc>
        <w:tc>
          <w:tcPr>
            <w:tcW w:w="880" w:type="dxa"/>
            <w:vAlign w:val="bottom"/>
          </w:tcPr>
          <w:p w14:paraId="5C355251" w14:textId="77777777" w:rsidR="001516AB" w:rsidRDefault="001516AB">
            <w:pPr>
              <w:rPr>
                <w:sz w:val="10"/>
                <w:szCs w:val="10"/>
              </w:rPr>
            </w:pPr>
          </w:p>
        </w:tc>
        <w:tc>
          <w:tcPr>
            <w:tcW w:w="100" w:type="dxa"/>
            <w:tcBorders>
              <w:right w:val="single" w:sz="8" w:space="0" w:color="auto"/>
            </w:tcBorders>
            <w:vAlign w:val="bottom"/>
          </w:tcPr>
          <w:p w14:paraId="04A3C5D8" w14:textId="77777777" w:rsidR="001516AB" w:rsidRDefault="001516AB">
            <w:pPr>
              <w:rPr>
                <w:sz w:val="10"/>
                <w:szCs w:val="10"/>
              </w:rPr>
            </w:pPr>
          </w:p>
        </w:tc>
        <w:tc>
          <w:tcPr>
            <w:tcW w:w="60" w:type="dxa"/>
            <w:vAlign w:val="bottom"/>
          </w:tcPr>
          <w:p w14:paraId="19E9AFD6" w14:textId="77777777" w:rsidR="001516AB" w:rsidRDefault="001516AB">
            <w:pPr>
              <w:rPr>
                <w:sz w:val="10"/>
                <w:szCs w:val="10"/>
              </w:rPr>
            </w:pPr>
          </w:p>
        </w:tc>
        <w:tc>
          <w:tcPr>
            <w:tcW w:w="6080" w:type="dxa"/>
            <w:vMerge/>
            <w:vAlign w:val="bottom"/>
          </w:tcPr>
          <w:p w14:paraId="350B5958" w14:textId="77777777" w:rsidR="001516AB" w:rsidRDefault="001516AB">
            <w:pPr>
              <w:rPr>
                <w:sz w:val="10"/>
                <w:szCs w:val="10"/>
              </w:rPr>
            </w:pPr>
          </w:p>
        </w:tc>
        <w:tc>
          <w:tcPr>
            <w:tcW w:w="100" w:type="dxa"/>
            <w:tcBorders>
              <w:right w:val="single" w:sz="8" w:space="0" w:color="auto"/>
            </w:tcBorders>
            <w:vAlign w:val="bottom"/>
          </w:tcPr>
          <w:p w14:paraId="0F6F4C14" w14:textId="77777777" w:rsidR="001516AB" w:rsidRDefault="001516AB">
            <w:pPr>
              <w:rPr>
                <w:sz w:val="10"/>
                <w:szCs w:val="10"/>
              </w:rPr>
            </w:pPr>
          </w:p>
        </w:tc>
        <w:tc>
          <w:tcPr>
            <w:tcW w:w="0" w:type="dxa"/>
            <w:vAlign w:val="bottom"/>
          </w:tcPr>
          <w:p w14:paraId="3BC65D34" w14:textId="77777777" w:rsidR="001516AB" w:rsidRDefault="001516AB">
            <w:pPr>
              <w:rPr>
                <w:sz w:val="1"/>
                <w:szCs w:val="1"/>
              </w:rPr>
            </w:pPr>
          </w:p>
        </w:tc>
      </w:tr>
      <w:tr w:rsidR="001516AB" w14:paraId="3E3E0AF4" w14:textId="77777777">
        <w:trPr>
          <w:trHeight w:val="185"/>
        </w:trPr>
        <w:tc>
          <w:tcPr>
            <w:tcW w:w="1120" w:type="dxa"/>
            <w:tcBorders>
              <w:left w:val="single" w:sz="8" w:space="0" w:color="auto"/>
            </w:tcBorders>
            <w:vAlign w:val="bottom"/>
          </w:tcPr>
          <w:p w14:paraId="45827AF4" w14:textId="77777777" w:rsidR="001516AB" w:rsidRDefault="001516AB">
            <w:pPr>
              <w:rPr>
                <w:sz w:val="16"/>
                <w:szCs w:val="16"/>
              </w:rPr>
            </w:pPr>
          </w:p>
        </w:tc>
        <w:tc>
          <w:tcPr>
            <w:tcW w:w="40" w:type="dxa"/>
            <w:tcBorders>
              <w:right w:val="single" w:sz="8" w:space="0" w:color="auto"/>
            </w:tcBorders>
            <w:vAlign w:val="bottom"/>
          </w:tcPr>
          <w:p w14:paraId="39B3AC72" w14:textId="77777777" w:rsidR="001516AB" w:rsidRDefault="001516AB">
            <w:pPr>
              <w:rPr>
                <w:sz w:val="16"/>
                <w:szCs w:val="16"/>
              </w:rPr>
            </w:pPr>
          </w:p>
        </w:tc>
        <w:tc>
          <w:tcPr>
            <w:tcW w:w="880" w:type="dxa"/>
            <w:vAlign w:val="bottom"/>
          </w:tcPr>
          <w:p w14:paraId="3CEB6808" w14:textId="77777777" w:rsidR="001516AB" w:rsidRDefault="001516AB">
            <w:pPr>
              <w:rPr>
                <w:sz w:val="16"/>
                <w:szCs w:val="16"/>
              </w:rPr>
            </w:pPr>
          </w:p>
        </w:tc>
        <w:tc>
          <w:tcPr>
            <w:tcW w:w="100" w:type="dxa"/>
            <w:tcBorders>
              <w:right w:val="single" w:sz="8" w:space="0" w:color="auto"/>
            </w:tcBorders>
            <w:vAlign w:val="bottom"/>
          </w:tcPr>
          <w:p w14:paraId="2E02D3D9" w14:textId="77777777" w:rsidR="001516AB" w:rsidRDefault="001516AB">
            <w:pPr>
              <w:rPr>
                <w:sz w:val="16"/>
                <w:szCs w:val="16"/>
              </w:rPr>
            </w:pPr>
          </w:p>
        </w:tc>
        <w:tc>
          <w:tcPr>
            <w:tcW w:w="60" w:type="dxa"/>
            <w:vAlign w:val="bottom"/>
          </w:tcPr>
          <w:p w14:paraId="3D85F69C" w14:textId="77777777" w:rsidR="001516AB" w:rsidRDefault="001516AB">
            <w:pPr>
              <w:rPr>
                <w:sz w:val="16"/>
                <w:szCs w:val="16"/>
              </w:rPr>
            </w:pPr>
          </w:p>
        </w:tc>
        <w:tc>
          <w:tcPr>
            <w:tcW w:w="6080" w:type="dxa"/>
            <w:vAlign w:val="bottom"/>
          </w:tcPr>
          <w:p w14:paraId="5752A326" w14:textId="77777777" w:rsidR="001516AB" w:rsidRDefault="0066520C">
            <w:pPr>
              <w:rPr>
                <w:sz w:val="20"/>
                <w:szCs w:val="20"/>
              </w:rPr>
            </w:pPr>
            <w:r>
              <w:rPr>
                <w:rFonts w:ascii="Arial" w:eastAsia="Arial" w:hAnsi="Arial" w:cs="Arial"/>
                <w:sz w:val="16"/>
                <w:szCs w:val="16"/>
              </w:rPr>
              <w:t>Добавлена ​​информация о том, как уменьшить побочное излучение на частоте 699 МГц. Изменения</w:t>
            </w:r>
          </w:p>
        </w:tc>
        <w:tc>
          <w:tcPr>
            <w:tcW w:w="100" w:type="dxa"/>
            <w:tcBorders>
              <w:right w:val="single" w:sz="8" w:space="0" w:color="auto"/>
            </w:tcBorders>
            <w:vAlign w:val="bottom"/>
          </w:tcPr>
          <w:p w14:paraId="1849D8E6" w14:textId="77777777" w:rsidR="001516AB" w:rsidRDefault="001516AB">
            <w:pPr>
              <w:rPr>
                <w:sz w:val="16"/>
                <w:szCs w:val="16"/>
              </w:rPr>
            </w:pPr>
          </w:p>
        </w:tc>
        <w:tc>
          <w:tcPr>
            <w:tcW w:w="0" w:type="dxa"/>
            <w:vAlign w:val="bottom"/>
          </w:tcPr>
          <w:p w14:paraId="6412BF34" w14:textId="77777777" w:rsidR="001516AB" w:rsidRDefault="001516AB">
            <w:pPr>
              <w:rPr>
                <w:sz w:val="1"/>
                <w:szCs w:val="1"/>
              </w:rPr>
            </w:pPr>
          </w:p>
        </w:tc>
      </w:tr>
      <w:tr w:rsidR="001516AB" w14:paraId="67E02839" w14:textId="77777777">
        <w:trPr>
          <w:trHeight w:val="182"/>
        </w:trPr>
        <w:tc>
          <w:tcPr>
            <w:tcW w:w="1120" w:type="dxa"/>
            <w:tcBorders>
              <w:left w:val="single" w:sz="8" w:space="0" w:color="auto"/>
            </w:tcBorders>
            <w:vAlign w:val="bottom"/>
          </w:tcPr>
          <w:p w14:paraId="6D36FD0B" w14:textId="77777777" w:rsidR="001516AB" w:rsidRDefault="001516AB">
            <w:pPr>
              <w:rPr>
                <w:sz w:val="15"/>
                <w:szCs w:val="15"/>
              </w:rPr>
            </w:pPr>
          </w:p>
        </w:tc>
        <w:tc>
          <w:tcPr>
            <w:tcW w:w="40" w:type="dxa"/>
            <w:tcBorders>
              <w:right w:val="single" w:sz="8" w:space="0" w:color="auto"/>
            </w:tcBorders>
            <w:vAlign w:val="bottom"/>
          </w:tcPr>
          <w:p w14:paraId="719676FE" w14:textId="77777777" w:rsidR="001516AB" w:rsidRDefault="001516AB">
            <w:pPr>
              <w:rPr>
                <w:sz w:val="15"/>
                <w:szCs w:val="15"/>
              </w:rPr>
            </w:pPr>
          </w:p>
        </w:tc>
        <w:tc>
          <w:tcPr>
            <w:tcW w:w="880" w:type="dxa"/>
            <w:vAlign w:val="bottom"/>
          </w:tcPr>
          <w:p w14:paraId="345FF2F9" w14:textId="77777777" w:rsidR="001516AB" w:rsidRDefault="001516AB">
            <w:pPr>
              <w:rPr>
                <w:sz w:val="15"/>
                <w:szCs w:val="15"/>
              </w:rPr>
            </w:pPr>
          </w:p>
        </w:tc>
        <w:tc>
          <w:tcPr>
            <w:tcW w:w="100" w:type="dxa"/>
            <w:tcBorders>
              <w:right w:val="single" w:sz="8" w:space="0" w:color="auto"/>
            </w:tcBorders>
            <w:vAlign w:val="bottom"/>
          </w:tcPr>
          <w:p w14:paraId="5FF9084E" w14:textId="77777777" w:rsidR="001516AB" w:rsidRDefault="001516AB">
            <w:pPr>
              <w:rPr>
                <w:sz w:val="15"/>
                <w:szCs w:val="15"/>
              </w:rPr>
            </w:pPr>
          </w:p>
        </w:tc>
        <w:tc>
          <w:tcPr>
            <w:tcW w:w="60" w:type="dxa"/>
            <w:vAlign w:val="bottom"/>
          </w:tcPr>
          <w:p w14:paraId="6FC08DF9" w14:textId="77777777" w:rsidR="001516AB" w:rsidRDefault="001516AB">
            <w:pPr>
              <w:rPr>
                <w:sz w:val="15"/>
                <w:szCs w:val="15"/>
              </w:rPr>
            </w:pPr>
          </w:p>
        </w:tc>
        <w:tc>
          <w:tcPr>
            <w:tcW w:w="6080" w:type="dxa"/>
            <w:vAlign w:val="bottom"/>
          </w:tcPr>
          <w:p w14:paraId="49136A0A" w14:textId="77777777" w:rsidR="001516AB" w:rsidRDefault="0066520C">
            <w:pPr>
              <w:spacing w:line="182" w:lineRule="exact"/>
              <w:rPr>
                <w:sz w:val="20"/>
                <w:szCs w:val="20"/>
              </w:rPr>
            </w:pPr>
            <w:r>
              <w:rPr>
                <w:rFonts w:ascii="Arial" w:eastAsia="Arial" w:hAnsi="Arial" w:cs="Arial"/>
                <w:sz w:val="16"/>
                <w:szCs w:val="16"/>
              </w:rPr>
              <w:t xml:space="preserve">в связи с этим были </w:t>
            </w:r>
            <w:r>
              <w:rPr>
                <w:rFonts w:ascii="Arial" w:eastAsia="Arial" w:hAnsi="Arial" w:cs="Arial"/>
                <w:sz w:val="16"/>
                <w:szCs w:val="16"/>
              </w:rPr>
              <w:t>сделаны следующие места: Таблица: RF Transmit Section,</w:t>
            </w:r>
          </w:p>
        </w:tc>
        <w:tc>
          <w:tcPr>
            <w:tcW w:w="100" w:type="dxa"/>
            <w:tcBorders>
              <w:right w:val="single" w:sz="8" w:space="0" w:color="auto"/>
            </w:tcBorders>
            <w:vAlign w:val="bottom"/>
          </w:tcPr>
          <w:p w14:paraId="08D7E0B8" w14:textId="77777777" w:rsidR="001516AB" w:rsidRDefault="001516AB">
            <w:pPr>
              <w:rPr>
                <w:sz w:val="15"/>
                <w:szCs w:val="15"/>
              </w:rPr>
            </w:pPr>
          </w:p>
        </w:tc>
        <w:tc>
          <w:tcPr>
            <w:tcW w:w="0" w:type="dxa"/>
            <w:vAlign w:val="bottom"/>
          </w:tcPr>
          <w:p w14:paraId="5CD4B993" w14:textId="77777777" w:rsidR="001516AB" w:rsidRDefault="001516AB">
            <w:pPr>
              <w:rPr>
                <w:sz w:val="1"/>
                <w:szCs w:val="1"/>
              </w:rPr>
            </w:pPr>
          </w:p>
        </w:tc>
      </w:tr>
      <w:tr w:rsidR="001516AB" w14:paraId="02F7B320" w14:textId="77777777">
        <w:trPr>
          <w:trHeight w:val="185"/>
        </w:trPr>
        <w:tc>
          <w:tcPr>
            <w:tcW w:w="1120" w:type="dxa"/>
            <w:tcBorders>
              <w:left w:val="single" w:sz="8" w:space="0" w:color="auto"/>
            </w:tcBorders>
            <w:vAlign w:val="bottom"/>
          </w:tcPr>
          <w:p w14:paraId="1D73FB29" w14:textId="77777777" w:rsidR="001516AB" w:rsidRDefault="001516AB">
            <w:pPr>
              <w:rPr>
                <w:sz w:val="16"/>
                <w:szCs w:val="16"/>
              </w:rPr>
            </w:pPr>
          </w:p>
        </w:tc>
        <w:tc>
          <w:tcPr>
            <w:tcW w:w="40" w:type="dxa"/>
            <w:tcBorders>
              <w:right w:val="single" w:sz="8" w:space="0" w:color="auto"/>
            </w:tcBorders>
            <w:vAlign w:val="bottom"/>
          </w:tcPr>
          <w:p w14:paraId="05770F51" w14:textId="77777777" w:rsidR="001516AB" w:rsidRDefault="001516AB">
            <w:pPr>
              <w:rPr>
                <w:sz w:val="16"/>
                <w:szCs w:val="16"/>
              </w:rPr>
            </w:pPr>
          </w:p>
        </w:tc>
        <w:tc>
          <w:tcPr>
            <w:tcW w:w="880" w:type="dxa"/>
            <w:vAlign w:val="bottom"/>
          </w:tcPr>
          <w:p w14:paraId="43934B7A" w14:textId="77777777" w:rsidR="001516AB" w:rsidRDefault="001516AB">
            <w:pPr>
              <w:rPr>
                <w:sz w:val="16"/>
                <w:szCs w:val="16"/>
              </w:rPr>
            </w:pPr>
          </w:p>
        </w:tc>
        <w:tc>
          <w:tcPr>
            <w:tcW w:w="100" w:type="dxa"/>
            <w:tcBorders>
              <w:right w:val="single" w:sz="8" w:space="0" w:color="auto"/>
            </w:tcBorders>
            <w:vAlign w:val="bottom"/>
          </w:tcPr>
          <w:p w14:paraId="04C351E1" w14:textId="77777777" w:rsidR="001516AB" w:rsidRDefault="001516AB">
            <w:pPr>
              <w:rPr>
                <w:sz w:val="16"/>
                <w:szCs w:val="16"/>
              </w:rPr>
            </w:pPr>
          </w:p>
        </w:tc>
        <w:tc>
          <w:tcPr>
            <w:tcW w:w="60" w:type="dxa"/>
            <w:vAlign w:val="bottom"/>
          </w:tcPr>
          <w:p w14:paraId="5428CDF3" w14:textId="77777777" w:rsidR="001516AB" w:rsidRDefault="001516AB">
            <w:pPr>
              <w:rPr>
                <w:sz w:val="16"/>
                <w:szCs w:val="16"/>
              </w:rPr>
            </w:pPr>
          </w:p>
        </w:tc>
        <w:tc>
          <w:tcPr>
            <w:tcW w:w="6080" w:type="dxa"/>
            <w:vAlign w:val="bottom"/>
          </w:tcPr>
          <w:p w14:paraId="3C71B95F" w14:textId="77777777" w:rsidR="001516AB" w:rsidRDefault="0066520C">
            <w:pPr>
              <w:rPr>
                <w:rFonts w:ascii="Arial" w:eastAsia="Arial" w:hAnsi="Arial" w:cs="Arial"/>
                <w:sz w:val="16"/>
                <w:szCs w:val="16"/>
              </w:rPr>
            </w:pPr>
            <w:hyperlink w:anchor="page25">
              <w:r>
                <w:rPr>
                  <w:rFonts w:ascii="Arial" w:eastAsia="Arial" w:hAnsi="Arial" w:cs="Arial"/>
                  <w:sz w:val="16"/>
                  <w:szCs w:val="16"/>
                </w:rPr>
                <w:t xml:space="preserve">Фигура 11: </w:t>
              </w:r>
            </w:hyperlink>
            <w:r>
              <w:rPr>
                <w:rFonts w:ascii="Arial" w:eastAsia="Arial" w:hAnsi="Arial" w:cs="Arial"/>
                <w:sz w:val="16"/>
                <w:szCs w:val="16"/>
              </w:rPr>
              <w:t xml:space="preserve">Типовая схема применения и оценки 868/915 МГц, </w:t>
            </w:r>
            <w:hyperlink w:anchor="page24">
              <w:r>
                <w:rPr>
                  <w:rFonts w:ascii="Arial" w:eastAsia="Arial" w:hAnsi="Arial" w:cs="Arial"/>
                  <w:sz w:val="16"/>
                  <w:szCs w:val="16"/>
                </w:rPr>
                <w:t>Таблица 20:</w:t>
              </w:r>
            </w:hyperlink>
          </w:p>
        </w:tc>
        <w:tc>
          <w:tcPr>
            <w:tcW w:w="100" w:type="dxa"/>
            <w:tcBorders>
              <w:right w:val="single" w:sz="8" w:space="0" w:color="auto"/>
            </w:tcBorders>
            <w:vAlign w:val="bottom"/>
          </w:tcPr>
          <w:p w14:paraId="71E14009" w14:textId="77777777" w:rsidR="001516AB" w:rsidRDefault="001516AB">
            <w:pPr>
              <w:rPr>
                <w:sz w:val="16"/>
                <w:szCs w:val="16"/>
              </w:rPr>
            </w:pPr>
          </w:p>
        </w:tc>
        <w:tc>
          <w:tcPr>
            <w:tcW w:w="0" w:type="dxa"/>
            <w:vAlign w:val="bottom"/>
          </w:tcPr>
          <w:p w14:paraId="696280E5" w14:textId="77777777" w:rsidR="001516AB" w:rsidRDefault="001516AB">
            <w:pPr>
              <w:rPr>
                <w:sz w:val="1"/>
                <w:szCs w:val="1"/>
              </w:rPr>
            </w:pPr>
          </w:p>
        </w:tc>
      </w:tr>
      <w:tr w:rsidR="001516AB" w14:paraId="508E4A7E" w14:textId="77777777">
        <w:trPr>
          <w:trHeight w:val="185"/>
        </w:trPr>
        <w:tc>
          <w:tcPr>
            <w:tcW w:w="1120" w:type="dxa"/>
            <w:tcBorders>
              <w:left w:val="single" w:sz="8" w:space="0" w:color="auto"/>
            </w:tcBorders>
            <w:vAlign w:val="bottom"/>
          </w:tcPr>
          <w:p w14:paraId="739F959C" w14:textId="77777777" w:rsidR="001516AB" w:rsidRDefault="001516AB">
            <w:pPr>
              <w:rPr>
                <w:sz w:val="16"/>
                <w:szCs w:val="16"/>
              </w:rPr>
            </w:pPr>
          </w:p>
        </w:tc>
        <w:tc>
          <w:tcPr>
            <w:tcW w:w="40" w:type="dxa"/>
            <w:tcBorders>
              <w:right w:val="single" w:sz="8" w:space="0" w:color="auto"/>
            </w:tcBorders>
            <w:vAlign w:val="bottom"/>
          </w:tcPr>
          <w:p w14:paraId="4C3B6A59" w14:textId="77777777" w:rsidR="001516AB" w:rsidRDefault="001516AB">
            <w:pPr>
              <w:rPr>
                <w:sz w:val="16"/>
                <w:szCs w:val="16"/>
              </w:rPr>
            </w:pPr>
          </w:p>
        </w:tc>
        <w:tc>
          <w:tcPr>
            <w:tcW w:w="880" w:type="dxa"/>
            <w:vAlign w:val="bottom"/>
          </w:tcPr>
          <w:p w14:paraId="1E6BBFA9" w14:textId="77777777" w:rsidR="001516AB" w:rsidRDefault="001516AB">
            <w:pPr>
              <w:rPr>
                <w:sz w:val="16"/>
                <w:szCs w:val="16"/>
              </w:rPr>
            </w:pPr>
          </w:p>
        </w:tc>
        <w:tc>
          <w:tcPr>
            <w:tcW w:w="100" w:type="dxa"/>
            <w:tcBorders>
              <w:right w:val="single" w:sz="8" w:space="0" w:color="auto"/>
            </w:tcBorders>
            <w:vAlign w:val="bottom"/>
          </w:tcPr>
          <w:p w14:paraId="26A47C61" w14:textId="77777777" w:rsidR="001516AB" w:rsidRDefault="001516AB">
            <w:pPr>
              <w:rPr>
                <w:sz w:val="16"/>
                <w:szCs w:val="16"/>
              </w:rPr>
            </w:pPr>
          </w:p>
        </w:tc>
        <w:tc>
          <w:tcPr>
            <w:tcW w:w="60" w:type="dxa"/>
            <w:vAlign w:val="bottom"/>
          </w:tcPr>
          <w:p w14:paraId="0F4461BE" w14:textId="77777777" w:rsidR="001516AB" w:rsidRDefault="001516AB">
            <w:pPr>
              <w:rPr>
                <w:sz w:val="16"/>
                <w:szCs w:val="16"/>
              </w:rPr>
            </w:pPr>
          </w:p>
        </w:tc>
        <w:tc>
          <w:tcPr>
            <w:tcW w:w="6080" w:type="dxa"/>
            <w:vAlign w:val="bottom"/>
          </w:tcPr>
          <w:p w14:paraId="4D667AF5" w14:textId="77777777" w:rsidR="001516AB" w:rsidRDefault="0066520C">
            <w:pPr>
              <w:rPr>
                <w:rFonts w:ascii="Arial" w:eastAsia="Arial" w:hAnsi="Arial" w:cs="Arial"/>
                <w:sz w:val="16"/>
                <w:szCs w:val="16"/>
              </w:rPr>
            </w:pPr>
            <w:r>
              <w:rPr>
                <w:rFonts w:ascii="Arial" w:eastAsia="Arial" w:hAnsi="Arial" w:cs="Arial"/>
                <w:sz w:val="16"/>
                <w:szCs w:val="16"/>
              </w:rPr>
              <w:t xml:space="preserve">Обзор внешних компонентов и </w:t>
            </w:r>
            <w:hyperlink w:anchor="page26">
              <w:r>
                <w:rPr>
                  <w:rFonts w:ascii="Arial" w:eastAsia="Arial" w:hAnsi="Arial" w:cs="Arial"/>
                  <w:sz w:val="16"/>
                  <w:szCs w:val="16"/>
                </w:rPr>
                <w:t xml:space="preserve">Таблица 21: </w:t>
              </w:r>
            </w:hyperlink>
            <w:r>
              <w:rPr>
                <w:rFonts w:ascii="Arial" w:eastAsia="Arial" w:hAnsi="Arial" w:cs="Arial"/>
                <w:sz w:val="16"/>
                <w:szCs w:val="16"/>
              </w:rPr>
              <w:t>Ведомость материалов для приложения</w:t>
            </w:r>
          </w:p>
        </w:tc>
        <w:tc>
          <w:tcPr>
            <w:tcW w:w="100" w:type="dxa"/>
            <w:tcBorders>
              <w:right w:val="single" w:sz="8" w:space="0" w:color="auto"/>
            </w:tcBorders>
            <w:vAlign w:val="bottom"/>
          </w:tcPr>
          <w:p w14:paraId="6F87E709" w14:textId="77777777" w:rsidR="001516AB" w:rsidRDefault="001516AB">
            <w:pPr>
              <w:rPr>
                <w:sz w:val="16"/>
                <w:szCs w:val="16"/>
              </w:rPr>
            </w:pPr>
          </w:p>
        </w:tc>
        <w:tc>
          <w:tcPr>
            <w:tcW w:w="0" w:type="dxa"/>
            <w:vAlign w:val="bottom"/>
          </w:tcPr>
          <w:p w14:paraId="4BB742E6" w14:textId="77777777" w:rsidR="001516AB" w:rsidRDefault="001516AB">
            <w:pPr>
              <w:rPr>
                <w:sz w:val="1"/>
                <w:szCs w:val="1"/>
              </w:rPr>
            </w:pPr>
          </w:p>
        </w:tc>
      </w:tr>
      <w:tr w:rsidR="001516AB" w14:paraId="168797A6" w14:textId="77777777">
        <w:trPr>
          <w:trHeight w:val="182"/>
        </w:trPr>
        <w:tc>
          <w:tcPr>
            <w:tcW w:w="1120" w:type="dxa"/>
            <w:tcBorders>
              <w:left w:val="single" w:sz="8" w:space="0" w:color="auto"/>
            </w:tcBorders>
            <w:vAlign w:val="bottom"/>
          </w:tcPr>
          <w:p w14:paraId="7DCCB4E9" w14:textId="77777777" w:rsidR="001516AB" w:rsidRDefault="001516AB">
            <w:pPr>
              <w:rPr>
                <w:sz w:val="15"/>
                <w:szCs w:val="15"/>
              </w:rPr>
            </w:pPr>
          </w:p>
        </w:tc>
        <w:tc>
          <w:tcPr>
            <w:tcW w:w="40" w:type="dxa"/>
            <w:tcBorders>
              <w:right w:val="single" w:sz="8" w:space="0" w:color="auto"/>
            </w:tcBorders>
            <w:vAlign w:val="bottom"/>
          </w:tcPr>
          <w:p w14:paraId="3145597D" w14:textId="77777777" w:rsidR="001516AB" w:rsidRDefault="001516AB">
            <w:pPr>
              <w:rPr>
                <w:sz w:val="15"/>
                <w:szCs w:val="15"/>
              </w:rPr>
            </w:pPr>
          </w:p>
        </w:tc>
        <w:tc>
          <w:tcPr>
            <w:tcW w:w="880" w:type="dxa"/>
            <w:vAlign w:val="bottom"/>
          </w:tcPr>
          <w:p w14:paraId="4C86DA37" w14:textId="77777777" w:rsidR="001516AB" w:rsidRDefault="001516AB">
            <w:pPr>
              <w:rPr>
                <w:sz w:val="15"/>
                <w:szCs w:val="15"/>
              </w:rPr>
            </w:pPr>
          </w:p>
        </w:tc>
        <w:tc>
          <w:tcPr>
            <w:tcW w:w="100" w:type="dxa"/>
            <w:tcBorders>
              <w:right w:val="single" w:sz="8" w:space="0" w:color="auto"/>
            </w:tcBorders>
            <w:vAlign w:val="bottom"/>
          </w:tcPr>
          <w:p w14:paraId="6C6E4698" w14:textId="77777777" w:rsidR="001516AB" w:rsidRDefault="001516AB">
            <w:pPr>
              <w:rPr>
                <w:sz w:val="15"/>
                <w:szCs w:val="15"/>
              </w:rPr>
            </w:pPr>
          </w:p>
        </w:tc>
        <w:tc>
          <w:tcPr>
            <w:tcW w:w="60" w:type="dxa"/>
            <w:vAlign w:val="bottom"/>
          </w:tcPr>
          <w:p w14:paraId="5D973485" w14:textId="77777777" w:rsidR="001516AB" w:rsidRDefault="001516AB">
            <w:pPr>
              <w:rPr>
                <w:sz w:val="15"/>
                <w:szCs w:val="15"/>
              </w:rPr>
            </w:pPr>
          </w:p>
        </w:tc>
        <w:tc>
          <w:tcPr>
            <w:tcW w:w="6080" w:type="dxa"/>
            <w:vAlign w:val="bottom"/>
          </w:tcPr>
          <w:p w14:paraId="0CC6C389" w14:textId="77777777" w:rsidR="001516AB" w:rsidRDefault="0066520C">
            <w:pPr>
              <w:spacing w:line="182" w:lineRule="exact"/>
              <w:rPr>
                <w:sz w:val="20"/>
                <w:szCs w:val="20"/>
              </w:rPr>
            </w:pPr>
            <w:r>
              <w:rPr>
                <w:rFonts w:ascii="Arial" w:eastAsia="Arial" w:hAnsi="Arial" w:cs="Arial"/>
                <w:sz w:val="16"/>
                <w:szCs w:val="16"/>
              </w:rPr>
              <w:t>Схема.</w:t>
            </w:r>
          </w:p>
        </w:tc>
        <w:tc>
          <w:tcPr>
            <w:tcW w:w="100" w:type="dxa"/>
            <w:tcBorders>
              <w:right w:val="single" w:sz="8" w:space="0" w:color="auto"/>
            </w:tcBorders>
            <w:vAlign w:val="bottom"/>
          </w:tcPr>
          <w:p w14:paraId="404823DB" w14:textId="77777777" w:rsidR="001516AB" w:rsidRDefault="001516AB">
            <w:pPr>
              <w:rPr>
                <w:sz w:val="15"/>
                <w:szCs w:val="15"/>
              </w:rPr>
            </w:pPr>
          </w:p>
        </w:tc>
        <w:tc>
          <w:tcPr>
            <w:tcW w:w="0" w:type="dxa"/>
            <w:vAlign w:val="bottom"/>
          </w:tcPr>
          <w:p w14:paraId="2A944E2B" w14:textId="77777777" w:rsidR="001516AB" w:rsidRDefault="001516AB">
            <w:pPr>
              <w:rPr>
                <w:sz w:val="1"/>
                <w:szCs w:val="1"/>
              </w:rPr>
            </w:pPr>
          </w:p>
        </w:tc>
      </w:tr>
      <w:tr w:rsidR="001516AB" w14:paraId="69DE5C3A" w14:textId="77777777">
        <w:trPr>
          <w:trHeight w:val="188"/>
        </w:trPr>
        <w:tc>
          <w:tcPr>
            <w:tcW w:w="1120" w:type="dxa"/>
            <w:tcBorders>
              <w:left w:val="single" w:sz="8" w:space="0" w:color="auto"/>
              <w:bottom w:val="single" w:sz="8" w:space="0" w:color="auto"/>
            </w:tcBorders>
            <w:vAlign w:val="bottom"/>
          </w:tcPr>
          <w:p w14:paraId="6AD16E7A" w14:textId="77777777" w:rsidR="001516AB" w:rsidRDefault="001516AB">
            <w:pPr>
              <w:rPr>
                <w:sz w:val="16"/>
                <w:szCs w:val="16"/>
              </w:rPr>
            </w:pPr>
          </w:p>
        </w:tc>
        <w:tc>
          <w:tcPr>
            <w:tcW w:w="40" w:type="dxa"/>
            <w:tcBorders>
              <w:bottom w:val="single" w:sz="8" w:space="0" w:color="auto"/>
              <w:right w:val="single" w:sz="8" w:space="0" w:color="auto"/>
            </w:tcBorders>
            <w:vAlign w:val="bottom"/>
          </w:tcPr>
          <w:p w14:paraId="7F8840D8" w14:textId="77777777" w:rsidR="001516AB" w:rsidRDefault="001516AB">
            <w:pPr>
              <w:rPr>
                <w:sz w:val="16"/>
                <w:szCs w:val="16"/>
              </w:rPr>
            </w:pPr>
          </w:p>
        </w:tc>
        <w:tc>
          <w:tcPr>
            <w:tcW w:w="880" w:type="dxa"/>
            <w:tcBorders>
              <w:bottom w:val="single" w:sz="8" w:space="0" w:color="auto"/>
            </w:tcBorders>
            <w:vAlign w:val="bottom"/>
          </w:tcPr>
          <w:p w14:paraId="292C887E" w14:textId="77777777" w:rsidR="001516AB" w:rsidRDefault="001516AB">
            <w:pPr>
              <w:rPr>
                <w:sz w:val="16"/>
                <w:szCs w:val="16"/>
              </w:rPr>
            </w:pPr>
          </w:p>
        </w:tc>
        <w:tc>
          <w:tcPr>
            <w:tcW w:w="100" w:type="dxa"/>
            <w:tcBorders>
              <w:bottom w:val="single" w:sz="8" w:space="0" w:color="auto"/>
              <w:right w:val="single" w:sz="8" w:space="0" w:color="auto"/>
            </w:tcBorders>
            <w:vAlign w:val="bottom"/>
          </w:tcPr>
          <w:p w14:paraId="2C7D2483" w14:textId="77777777" w:rsidR="001516AB" w:rsidRDefault="001516AB">
            <w:pPr>
              <w:rPr>
                <w:sz w:val="16"/>
                <w:szCs w:val="16"/>
              </w:rPr>
            </w:pPr>
          </w:p>
        </w:tc>
        <w:tc>
          <w:tcPr>
            <w:tcW w:w="60" w:type="dxa"/>
            <w:tcBorders>
              <w:bottom w:val="single" w:sz="8" w:space="0" w:color="auto"/>
            </w:tcBorders>
            <w:vAlign w:val="bottom"/>
          </w:tcPr>
          <w:p w14:paraId="57EE8E27" w14:textId="77777777" w:rsidR="001516AB" w:rsidRDefault="001516AB">
            <w:pPr>
              <w:rPr>
                <w:sz w:val="16"/>
                <w:szCs w:val="16"/>
              </w:rPr>
            </w:pPr>
          </w:p>
        </w:tc>
        <w:tc>
          <w:tcPr>
            <w:tcW w:w="6080" w:type="dxa"/>
            <w:tcBorders>
              <w:bottom w:val="single" w:sz="8" w:space="0" w:color="auto"/>
            </w:tcBorders>
            <w:vAlign w:val="bottom"/>
          </w:tcPr>
          <w:p w14:paraId="75D062D4" w14:textId="77777777" w:rsidR="001516AB" w:rsidRDefault="0066520C">
            <w:pPr>
              <w:rPr>
                <w:rFonts w:ascii="Arial" w:eastAsia="Arial" w:hAnsi="Arial" w:cs="Arial"/>
                <w:sz w:val="16"/>
                <w:szCs w:val="16"/>
              </w:rPr>
            </w:pPr>
            <w:r>
              <w:rPr>
                <w:rFonts w:ascii="Arial" w:eastAsia="Arial" w:hAnsi="Arial" w:cs="Arial"/>
                <w:sz w:val="16"/>
                <w:szCs w:val="16"/>
              </w:rPr>
              <w:t xml:space="preserve">Изменения внесены в </w:t>
            </w:r>
            <w:hyperlink w:anchor="page51">
              <w:r>
                <w:rPr>
                  <w:rFonts w:ascii="Arial" w:eastAsia="Arial" w:hAnsi="Arial" w:cs="Arial"/>
                  <w:sz w:val="16"/>
                  <w:szCs w:val="16"/>
                </w:rPr>
                <w:t xml:space="preserve">Фигура 27: </w:t>
              </w:r>
            </w:hyperlink>
            <w:r>
              <w:rPr>
                <w:rFonts w:ascii="Arial" w:eastAsia="Arial" w:hAnsi="Arial" w:cs="Arial"/>
                <w:sz w:val="16"/>
                <w:szCs w:val="16"/>
              </w:rPr>
              <w:t>Сброс при включении с помощью SRES</w:t>
            </w:r>
          </w:p>
        </w:tc>
        <w:tc>
          <w:tcPr>
            <w:tcW w:w="100" w:type="dxa"/>
            <w:tcBorders>
              <w:bottom w:val="single" w:sz="8" w:space="0" w:color="auto"/>
              <w:right w:val="single" w:sz="8" w:space="0" w:color="auto"/>
            </w:tcBorders>
            <w:vAlign w:val="bottom"/>
          </w:tcPr>
          <w:p w14:paraId="566C5819" w14:textId="77777777" w:rsidR="001516AB" w:rsidRDefault="001516AB">
            <w:pPr>
              <w:rPr>
                <w:sz w:val="16"/>
                <w:szCs w:val="16"/>
              </w:rPr>
            </w:pPr>
          </w:p>
        </w:tc>
        <w:tc>
          <w:tcPr>
            <w:tcW w:w="0" w:type="dxa"/>
            <w:vAlign w:val="bottom"/>
          </w:tcPr>
          <w:p w14:paraId="157CA54E" w14:textId="77777777" w:rsidR="001516AB" w:rsidRDefault="001516AB">
            <w:pPr>
              <w:rPr>
                <w:sz w:val="1"/>
                <w:szCs w:val="1"/>
              </w:rPr>
            </w:pPr>
          </w:p>
        </w:tc>
      </w:tr>
      <w:tr w:rsidR="001516AB" w14:paraId="50F9514E" w14:textId="77777777">
        <w:trPr>
          <w:trHeight w:val="231"/>
        </w:trPr>
        <w:tc>
          <w:tcPr>
            <w:tcW w:w="1120" w:type="dxa"/>
            <w:tcBorders>
              <w:left w:val="single" w:sz="8" w:space="0" w:color="auto"/>
            </w:tcBorders>
            <w:vAlign w:val="bottom"/>
          </w:tcPr>
          <w:p w14:paraId="1285146F" w14:textId="77777777" w:rsidR="001516AB" w:rsidRDefault="0066520C">
            <w:pPr>
              <w:ind w:left="80"/>
              <w:rPr>
                <w:sz w:val="20"/>
                <w:szCs w:val="20"/>
              </w:rPr>
            </w:pPr>
            <w:r>
              <w:rPr>
                <w:rFonts w:ascii="Arial" w:eastAsia="Arial" w:hAnsi="Arial" w:cs="Arial"/>
                <w:sz w:val="16"/>
                <w:szCs w:val="16"/>
              </w:rPr>
              <w:t>SWRS061A</w:t>
            </w:r>
          </w:p>
        </w:tc>
        <w:tc>
          <w:tcPr>
            <w:tcW w:w="40" w:type="dxa"/>
            <w:tcBorders>
              <w:right w:val="single" w:sz="8" w:space="0" w:color="auto"/>
            </w:tcBorders>
            <w:vAlign w:val="bottom"/>
          </w:tcPr>
          <w:p w14:paraId="166DA75D" w14:textId="77777777" w:rsidR="001516AB" w:rsidRDefault="001516AB">
            <w:pPr>
              <w:rPr>
                <w:sz w:val="20"/>
                <w:szCs w:val="20"/>
              </w:rPr>
            </w:pPr>
          </w:p>
        </w:tc>
        <w:tc>
          <w:tcPr>
            <w:tcW w:w="880" w:type="dxa"/>
            <w:vAlign w:val="bottom"/>
          </w:tcPr>
          <w:p w14:paraId="07BA67BE" w14:textId="77777777" w:rsidR="001516AB" w:rsidRDefault="0066520C">
            <w:pPr>
              <w:jc w:val="right"/>
              <w:rPr>
                <w:sz w:val="20"/>
                <w:szCs w:val="20"/>
              </w:rPr>
            </w:pPr>
            <w:r>
              <w:rPr>
                <w:rFonts w:ascii="Arial" w:eastAsia="Arial" w:hAnsi="Arial" w:cs="Arial"/>
                <w:sz w:val="16"/>
                <w:szCs w:val="16"/>
              </w:rPr>
              <w:t>2007.06.30</w:t>
            </w:r>
          </w:p>
        </w:tc>
        <w:tc>
          <w:tcPr>
            <w:tcW w:w="100" w:type="dxa"/>
            <w:tcBorders>
              <w:right w:val="single" w:sz="8" w:space="0" w:color="auto"/>
            </w:tcBorders>
            <w:vAlign w:val="bottom"/>
          </w:tcPr>
          <w:p w14:paraId="152A860B" w14:textId="77777777" w:rsidR="001516AB" w:rsidRDefault="001516AB">
            <w:pPr>
              <w:rPr>
                <w:sz w:val="20"/>
                <w:szCs w:val="20"/>
              </w:rPr>
            </w:pPr>
          </w:p>
        </w:tc>
        <w:tc>
          <w:tcPr>
            <w:tcW w:w="60" w:type="dxa"/>
            <w:vAlign w:val="bottom"/>
          </w:tcPr>
          <w:p w14:paraId="1B65194F" w14:textId="77777777" w:rsidR="001516AB" w:rsidRDefault="001516AB">
            <w:pPr>
              <w:rPr>
                <w:sz w:val="20"/>
                <w:szCs w:val="20"/>
              </w:rPr>
            </w:pPr>
          </w:p>
        </w:tc>
        <w:tc>
          <w:tcPr>
            <w:tcW w:w="6080" w:type="dxa"/>
            <w:vAlign w:val="bottom"/>
          </w:tcPr>
          <w:p w14:paraId="10889FDA" w14:textId="77777777" w:rsidR="001516AB" w:rsidRDefault="0066520C">
            <w:pPr>
              <w:rPr>
                <w:sz w:val="20"/>
                <w:szCs w:val="20"/>
              </w:rPr>
            </w:pPr>
            <w:r>
              <w:rPr>
                <w:rFonts w:ascii="Arial" w:eastAsia="Arial" w:hAnsi="Arial" w:cs="Arial"/>
                <w:sz w:val="16"/>
                <w:szCs w:val="16"/>
              </w:rPr>
              <w:t>Начальная версия.</w:t>
            </w:r>
          </w:p>
        </w:tc>
        <w:tc>
          <w:tcPr>
            <w:tcW w:w="100" w:type="dxa"/>
            <w:tcBorders>
              <w:right w:val="single" w:sz="8" w:space="0" w:color="auto"/>
            </w:tcBorders>
            <w:vAlign w:val="bottom"/>
          </w:tcPr>
          <w:p w14:paraId="646931DB" w14:textId="77777777" w:rsidR="001516AB" w:rsidRDefault="001516AB">
            <w:pPr>
              <w:rPr>
                <w:sz w:val="20"/>
                <w:szCs w:val="20"/>
              </w:rPr>
            </w:pPr>
          </w:p>
        </w:tc>
        <w:tc>
          <w:tcPr>
            <w:tcW w:w="0" w:type="dxa"/>
            <w:vAlign w:val="bottom"/>
          </w:tcPr>
          <w:p w14:paraId="32AA7939" w14:textId="77777777" w:rsidR="001516AB" w:rsidRDefault="001516AB">
            <w:pPr>
              <w:rPr>
                <w:sz w:val="1"/>
                <w:szCs w:val="1"/>
              </w:rPr>
            </w:pPr>
          </w:p>
        </w:tc>
      </w:tr>
      <w:tr w:rsidR="001516AB" w14:paraId="624A6C59" w14:textId="77777777">
        <w:trPr>
          <w:trHeight w:val="64"/>
        </w:trPr>
        <w:tc>
          <w:tcPr>
            <w:tcW w:w="1120" w:type="dxa"/>
            <w:tcBorders>
              <w:left w:val="single" w:sz="8" w:space="0" w:color="auto"/>
              <w:bottom w:val="single" w:sz="8" w:space="0" w:color="auto"/>
            </w:tcBorders>
            <w:vAlign w:val="bottom"/>
          </w:tcPr>
          <w:p w14:paraId="07B0EFC3" w14:textId="77777777" w:rsidR="001516AB" w:rsidRDefault="001516AB">
            <w:pPr>
              <w:rPr>
                <w:sz w:val="5"/>
                <w:szCs w:val="5"/>
              </w:rPr>
            </w:pPr>
          </w:p>
        </w:tc>
        <w:tc>
          <w:tcPr>
            <w:tcW w:w="40" w:type="dxa"/>
            <w:tcBorders>
              <w:bottom w:val="single" w:sz="8" w:space="0" w:color="auto"/>
              <w:right w:val="single" w:sz="8" w:space="0" w:color="auto"/>
            </w:tcBorders>
            <w:vAlign w:val="bottom"/>
          </w:tcPr>
          <w:p w14:paraId="29EAB7D3" w14:textId="77777777" w:rsidR="001516AB" w:rsidRDefault="001516AB">
            <w:pPr>
              <w:rPr>
                <w:sz w:val="5"/>
                <w:szCs w:val="5"/>
              </w:rPr>
            </w:pPr>
          </w:p>
        </w:tc>
        <w:tc>
          <w:tcPr>
            <w:tcW w:w="980" w:type="dxa"/>
            <w:gridSpan w:val="2"/>
            <w:tcBorders>
              <w:bottom w:val="single" w:sz="8" w:space="0" w:color="auto"/>
              <w:right w:val="single" w:sz="8" w:space="0" w:color="auto"/>
            </w:tcBorders>
            <w:vAlign w:val="bottom"/>
          </w:tcPr>
          <w:p w14:paraId="2C9AE508" w14:textId="77777777" w:rsidR="001516AB" w:rsidRDefault="001516AB">
            <w:pPr>
              <w:rPr>
                <w:sz w:val="5"/>
                <w:szCs w:val="5"/>
              </w:rPr>
            </w:pPr>
          </w:p>
        </w:tc>
        <w:tc>
          <w:tcPr>
            <w:tcW w:w="6140" w:type="dxa"/>
            <w:gridSpan w:val="2"/>
            <w:tcBorders>
              <w:bottom w:val="single" w:sz="8" w:space="0" w:color="auto"/>
            </w:tcBorders>
            <w:vAlign w:val="bottom"/>
          </w:tcPr>
          <w:p w14:paraId="4D513368" w14:textId="77777777" w:rsidR="001516AB" w:rsidRDefault="001516AB">
            <w:pPr>
              <w:rPr>
                <w:sz w:val="5"/>
                <w:szCs w:val="5"/>
              </w:rPr>
            </w:pPr>
          </w:p>
        </w:tc>
        <w:tc>
          <w:tcPr>
            <w:tcW w:w="100" w:type="dxa"/>
            <w:tcBorders>
              <w:bottom w:val="single" w:sz="8" w:space="0" w:color="auto"/>
              <w:right w:val="single" w:sz="8" w:space="0" w:color="auto"/>
            </w:tcBorders>
            <w:vAlign w:val="bottom"/>
          </w:tcPr>
          <w:p w14:paraId="3F2DEBE8" w14:textId="77777777" w:rsidR="001516AB" w:rsidRDefault="001516AB">
            <w:pPr>
              <w:rPr>
                <w:sz w:val="5"/>
                <w:szCs w:val="5"/>
              </w:rPr>
            </w:pPr>
          </w:p>
        </w:tc>
        <w:tc>
          <w:tcPr>
            <w:tcW w:w="0" w:type="dxa"/>
            <w:vAlign w:val="bottom"/>
          </w:tcPr>
          <w:p w14:paraId="5FBFF5ED" w14:textId="77777777" w:rsidR="001516AB" w:rsidRDefault="001516AB">
            <w:pPr>
              <w:rPr>
                <w:sz w:val="1"/>
                <w:szCs w:val="1"/>
              </w:rPr>
            </w:pPr>
          </w:p>
        </w:tc>
      </w:tr>
      <w:tr w:rsidR="001516AB" w14:paraId="414BF054" w14:textId="77777777">
        <w:trPr>
          <w:trHeight w:val="230"/>
        </w:trPr>
        <w:tc>
          <w:tcPr>
            <w:tcW w:w="1120" w:type="dxa"/>
            <w:tcBorders>
              <w:left w:val="single" w:sz="8" w:space="0" w:color="auto"/>
            </w:tcBorders>
            <w:vAlign w:val="bottom"/>
          </w:tcPr>
          <w:p w14:paraId="5C2B77B5" w14:textId="77777777" w:rsidR="001516AB" w:rsidRDefault="0066520C">
            <w:pPr>
              <w:ind w:left="80"/>
              <w:rPr>
                <w:sz w:val="20"/>
                <w:szCs w:val="20"/>
              </w:rPr>
            </w:pPr>
            <w:r>
              <w:rPr>
                <w:rFonts w:ascii="Arial" w:eastAsia="Arial" w:hAnsi="Arial" w:cs="Arial"/>
                <w:sz w:val="16"/>
                <w:szCs w:val="16"/>
              </w:rPr>
              <w:t>SWRS061</w:t>
            </w:r>
          </w:p>
        </w:tc>
        <w:tc>
          <w:tcPr>
            <w:tcW w:w="40" w:type="dxa"/>
            <w:tcBorders>
              <w:right w:val="single" w:sz="8" w:space="0" w:color="auto"/>
            </w:tcBorders>
            <w:vAlign w:val="bottom"/>
          </w:tcPr>
          <w:p w14:paraId="0A9C51BE" w14:textId="77777777" w:rsidR="001516AB" w:rsidRDefault="001516AB">
            <w:pPr>
              <w:rPr>
                <w:sz w:val="20"/>
                <w:szCs w:val="20"/>
              </w:rPr>
            </w:pPr>
          </w:p>
        </w:tc>
        <w:tc>
          <w:tcPr>
            <w:tcW w:w="980" w:type="dxa"/>
            <w:gridSpan w:val="2"/>
            <w:tcBorders>
              <w:right w:val="single" w:sz="8" w:space="0" w:color="auto"/>
            </w:tcBorders>
            <w:vAlign w:val="bottom"/>
          </w:tcPr>
          <w:p w14:paraId="29F8AA96" w14:textId="77777777" w:rsidR="001516AB" w:rsidRDefault="0066520C">
            <w:pPr>
              <w:ind w:right="120"/>
              <w:jc w:val="right"/>
              <w:rPr>
                <w:sz w:val="20"/>
                <w:szCs w:val="20"/>
              </w:rPr>
            </w:pPr>
            <w:r>
              <w:rPr>
                <w:rFonts w:ascii="Arial" w:eastAsia="Arial" w:hAnsi="Arial" w:cs="Arial"/>
                <w:sz w:val="16"/>
                <w:szCs w:val="16"/>
              </w:rPr>
              <w:t>2007.04.16</w:t>
            </w:r>
          </w:p>
        </w:tc>
        <w:tc>
          <w:tcPr>
            <w:tcW w:w="6140" w:type="dxa"/>
            <w:gridSpan w:val="2"/>
            <w:vAlign w:val="bottom"/>
          </w:tcPr>
          <w:p w14:paraId="43B4F7B0" w14:textId="77777777" w:rsidR="001516AB" w:rsidRDefault="0066520C">
            <w:pPr>
              <w:ind w:left="60"/>
              <w:rPr>
                <w:sz w:val="20"/>
                <w:szCs w:val="20"/>
              </w:rPr>
            </w:pPr>
            <w:r>
              <w:rPr>
                <w:rFonts w:ascii="Arial" w:eastAsia="Arial" w:hAnsi="Arial" w:cs="Arial"/>
                <w:sz w:val="16"/>
                <w:szCs w:val="16"/>
              </w:rPr>
              <w:t>Выпуск первого предварительного паспорта</w:t>
            </w:r>
          </w:p>
        </w:tc>
        <w:tc>
          <w:tcPr>
            <w:tcW w:w="100" w:type="dxa"/>
            <w:tcBorders>
              <w:right w:val="single" w:sz="8" w:space="0" w:color="auto"/>
            </w:tcBorders>
            <w:vAlign w:val="bottom"/>
          </w:tcPr>
          <w:p w14:paraId="108EE173" w14:textId="77777777" w:rsidR="001516AB" w:rsidRDefault="001516AB">
            <w:pPr>
              <w:rPr>
                <w:sz w:val="20"/>
                <w:szCs w:val="20"/>
              </w:rPr>
            </w:pPr>
          </w:p>
        </w:tc>
        <w:tc>
          <w:tcPr>
            <w:tcW w:w="0" w:type="dxa"/>
            <w:vAlign w:val="bottom"/>
          </w:tcPr>
          <w:p w14:paraId="546BA954" w14:textId="77777777" w:rsidR="001516AB" w:rsidRDefault="001516AB">
            <w:pPr>
              <w:rPr>
                <w:sz w:val="1"/>
                <w:szCs w:val="1"/>
              </w:rPr>
            </w:pPr>
          </w:p>
        </w:tc>
      </w:tr>
      <w:tr w:rsidR="001516AB" w14:paraId="645A7F25" w14:textId="77777777">
        <w:trPr>
          <w:trHeight w:val="64"/>
        </w:trPr>
        <w:tc>
          <w:tcPr>
            <w:tcW w:w="1120" w:type="dxa"/>
            <w:tcBorders>
              <w:left w:val="single" w:sz="8" w:space="0" w:color="auto"/>
              <w:bottom w:val="single" w:sz="8" w:space="0" w:color="auto"/>
            </w:tcBorders>
            <w:vAlign w:val="bottom"/>
          </w:tcPr>
          <w:p w14:paraId="194FA72D" w14:textId="77777777" w:rsidR="001516AB" w:rsidRDefault="001516AB">
            <w:pPr>
              <w:rPr>
                <w:sz w:val="5"/>
                <w:szCs w:val="5"/>
              </w:rPr>
            </w:pPr>
          </w:p>
        </w:tc>
        <w:tc>
          <w:tcPr>
            <w:tcW w:w="40" w:type="dxa"/>
            <w:tcBorders>
              <w:bottom w:val="single" w:sz="8" w:space="0" w:color="auto"/>
              <w:right w:val="single" w:sz="8" w:space="0" w:color="auto"/>
            </w:tcBorders>
            <w:vAlign w:val="bottom"/>
          </w:tcPr>
          <w:p w14:paraId="1FCD28F7" w14:textId="77777777" w:rsidR="001516AB" w:rsidRDefault="001516AB">
            <w:pPr>
              <w:rPr>
                <w:sz w:val="5"/>
                <w:szCs w:val="5"/>
              </w:rPr>
            </w:pPr>
          </w:p>
        </w:tc>
        <w:tc>
          <w:tcPr>
            <w:tcW w:w="880" w:type="dxa"/>
            <w:tcBorders>
              <w:bottom w:val="single" w:sz="8" w:space="0" w:color="auto"/>
            </w:tcBorders>
            <w:vAlign w:val="bottom"/>
          </w:tcPr>
          <w:p w14:paraId="1CA94760" w14:textId="77777777" w:rsidR="001516AB" w:rsidRDefault="001516AB">
            <w:pPr>
              <w:rPr>
                <w:sz w:val="5"/>
                <w:szCs w:val="5"/>
              </w:rPr>
            </w:pPr>
          </w:p>
        </w:tc>
        <w:tc>
          <w:tcPr>
            <w:tcW w:w="100" w:type="dxa"/>
            <w:tcBorders>
              <w:bottom w:val="single" w:sz="8" w:space="0" w:color="auto"/>
              <w:right w:val="single" w:sz="8" w:space="0" w:color="auto"/>
            </w:tcBorders>
            <w:vAlign w:val="bottom"/>
          </w:tcPr>
          <w:p w14:paraId="2523F7D5" w14:textId="77777777" w:rsidR="001516AB" w:rsidRDefault="001516AB">
            <w:pPr>
              <w:rPr>
                <w:sz w:val="5"/>
                <w:szCs w:val="5"/>
              </w:rPr>
            </w:pPr>
          </w:p>
        </w:tc>
        <w:tc>
          <w:tcPr>
            <w:tcW w:w="60" w:type="dxa"/>
            <w:tcBorders>
              <w:bottom w:val="single" w:sz="8" w:space="0" w:color="auto"/>
            </w:tcBorders>
            <w:vAlign w:val="bottom"/>
          </w:tcPr>
          <w:p w14:paraId="6FE76491" w14:textId="77777777" w:rsidR="001516AB" w:rsidRDefault="001516AB">
            <w:pPr>
              <w:rPr>
                <w:sz w:val="5"/>
                <w:szCs w:val="5"/>
              </w:rPr>
            </w:pPr>
          </w:p>
        </w:tc>
        <w:tc>
          <w:tcPr>
            <w:tcW w:w="6080" w:type="dxa"/>
            <w:tcBorders>
              <w:bottom w:val="single" w:sz="8" w:space="0" w:color="auto"/>
            </w:tcBorders>
            <w:vAlign w:val="bottom"/>
          </w:tcPr>
          <w:p w14:paraId="1B0A05BD" w14:textId="77777777" w:rsidR="001516AB" w:rsidRDefault="001516AB">
            <w:pPr>
              <w:rPr>
                <w:sz w:val="5"/>
                <w:szCs w:val="5"/>
              </w:rPr>
            </w:pPr>
          </w:p>
        </w:tc>
        <w:tc>
          <w:tcPr>
            <w:tcW w:w="100" w:type="dxa"/>
            <w:tcBorders>
              <w:bottom w:val="single" w:sz="8" w:space="0" w:color="auto"/>
              <w:right w:val="single" w:sz="8" w:space="0" w:color="auto"/>
            </w:tcBorders>
            <w:vAlign w:val="bottom"/>
          </w:tcPr>
          <w:p w14:paraId="6A8AEF43" w14:textId="77777777" w:rsidR="001516AB" w:rsidRDefault="001516AB">
            <w:pPr>
              <w:rPr>
                <w:sz w:val="5"/>
                <w:szCs w:val="5"/>
              </w:rPr>
            </w:pPr>
          </w:p>
        </w:tc>
        <w:tc>
          <w:tcPr>
            <w:tcW w:w="0" w:type="dxa"/>
            <w:vAlign w:val="bottom"/>
          </w:tcPr>
          <w:p w14:paraId="6F09C1BE" w14:textId="77777777" w:rsidR="001516AB" w:rsidRDefault="001516AB">
            <w:pPr>
              <w:rPr>
                <w:sz w:val="1"/>
                <w:szCs w:val="1"/>
              </w:rPr>
            </w:pPr>
          </w:p>
        </w:tc>
      </w:tr>
    </w:tbl>
    <w:p w14:paraId="7ECCA8A5" w14:textId="77777777" w:rsidR="001516AB" w:rsidRDefault="001516AB">
      <w:pPr>
        <w:spacing w:line="112" w:lineRule="exact"/>
        <w:rPr>
          <w:sz w:val="20"/>
          <w:szCs w:val="20"/>
        </w:rPr>
      </w:pPr>
    </w:p>
    <w:p w14:paraId="0C6ECBF6" w14:textId="77777777" w:rsidR="001516AB" w:rsidRDefault="0066520C">
      <w:pPr>
        <w:ind w:left="3060"/>
        <w:rPr>
          <w:sz w:val="20"/>
          <w:szCs w:val="20"/>
        </w:rPr>
      </w:pPr>
      <w:r>
        <w:rPr>
          <w:rFonts w:ascii="Arial" w:eastAsia="Arial" w:hAnsi="Arial" w:cs="Arial"/>
          <w:b/>
          <w:bCs/>
          <w:sz w:val="20"/>
          <w:szCs w:val="20"/>
        </w:rPr>
        <w:t>Таблица 46: История документа</w:t>
      </w:r>
    </w:p>
    <w:p w14:paraId="11936653" w14:textId="77777777" w:rsidR="001516AB" w:rsidRDefault="0066520C">
      <w:pPr>
        <w:spacing w:line="20" w:lineRule="exact"/>
        <w:rPr>
          <w:sz w:val="20"/>
          <w:szCs w:val="20"/>
        </w:rPr>
      </w:pPr>
      <w:r>
        <w:rPr>
          <w:noProof/>
          <w:sz w:val="20"/>
          <w:szCs w:val="20"/>
        </w:rPr>
        <w:drawing>
          <wp:anchor distT="0" distB="0" distL="114300" distR="114300" simplePos="0" relativeHeight="251891200" behindDoc="1" locked="0" layoutInCell="0" allowOverlap="1" wp14:anchorId="408F907D" wp14:editId="5EA6E852">
            <wp:simplePos x="0" y="0"/>
            <wp:positionH relativeFrom="column">
              <wp:posOffset>-45085</wp:posOffset>
            </wp:positionH>
            <wp:positionV relativeFrom="paragraph">
              <wp:posOffset>2465705</wp:posOffset>
            </wp:positionV>
            <wp:extent cx="5793740" cy="255270"/>
            <wp:effectExtent l="0" t="0" r="0" b="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5"/>
                    <a:srcRect/>
                    <a:stretch>
                      <a:fillRect/>
                    </a:stretch>
                  </pic:blipFill>
                  <pic:spPr bwMode="auto">
                    <a:xfrm>
                      <a:off x="0" y="0"/>
                      <a:ext cx="5793740" cy="255270"/>
                    </a:xfrm>
                    <a:prstGeom prst="rect">
                      <a:avLst/>
                    </a:prstGeom>
                    <a:noFill/>
                  </pic:spPr>
                </pic:pic>
              </a:graphicData>
            </a:graphic>
          </wp:anchor>
        </w:drawing>
      </w:r>
    </w:p>
    <w:p w14:paraId="5EC93C57" w14:textId="77777777" w:rsidR="001516AB" w:rsidRDefault="001516AB">
      <w:pPr>
        <w:spacing w:line="200" w:lineRule="exact"/>
        <w:rPr>
          <w:sz w:val="20"/>
          <w:szCs w:val="20"/>
        </w:rPr>
      </w:pPr>
    </w:p>
    <w:p w14:paraId="691CCCAA" w14:textId="77777777" w:rsidR="001516AB" w:rsidRDefault="001516AB">
      <w:pPr>
        <w:spacing w:line="200" w:lineRule="exact"/>
        <w:rPr>
          <w:sz w:val="20"/>
          <w:szCs w:val="20"/>
        </w:rPr>
      </w:pPr>
    </w:p>
    <w:p w14:paraId="10E487A7" w14:textId="77777777" w:rsidR="001516AB" w:rsidRDefault="001516AB">
      <w:pPr>
        <w:spacing w:line="200" w:lineRule="exact"/>
        <w:rPr>
          <w:sz w:val="20"/>
          <w:szCs w:val="20"/>
        </w:rPr>
      </w:pPr>
    </w:p>
    <w:p w14:paraId="2A34C8BE" w14:textId="77777777" w:rsidR="001516AB" w:rsidRDefault="001516AB">
      <w:pPr>
        <w:spacing w:line="200" w:lineRule="exact"/>
        <w:rPr>
          <w:sz w:val="20"/>
          <w:szCs w:val="20"/>
        </w:rPr>
      </w:pPr>
    </w:p>
    <w:p w14:paraId="4605E7E8" w14:textId="77777777" w:rsidR="001516AB" w:rsidRDefault="001516AB">
      <w:pPr>
        <w:spacing w:line="200" w:lineRule="exact"/>
        <w:rPr>
          <w:sz w:val="20"/>
          <w:szCs w:val="20"/>
        </w:rPr>
      </w:pPr>
    </w:p>
    <w:p w14:paraId="6B9E82AD" w14:textId="77777777" w:rsidR="001516AB" w:rsidRDefault="001516AB">
      <w:pPr>
        <w:spacing w:line="200" w:lineRule="exact"/>
        <w:rPr>
          <w:sz w:val="20"/>
          <w:szCs w:val="20"/>
        </w:rPr>
      </w:pPr>
    </w:p>
    <w:p w14:paraId="3B08070E" w14:textId="77777777" w:rsidR="001516AB" w:rsidRDefault="001516AB">
      <w:pPr>
        <w:spacing w:line="200" w:lineRule="exact"/>
        <w:rPr>
          <w:sz w:val="20"/>
          <w:szCs w:val="20"/>
        </w:rPr>
      </w:pPr>
    </w:p>
    <w:p w14:paraId="3E03869E" w14:textId="77777777" w:rsidR="001516AB" w:rsidRDefault="001516AB">
      <w:pPr>
        <w:spacing w:line="200" w:lineRule="exact"/>
        <w:rPr>
          <w:sz w:val="20"/>
          <w:szCs w:val="20"/>
        </w:rPr>
      </w:pPr>
    </w:p>
    <w:p w14:paraId="28502FC5" w14:textId="77777777" w:rsidR="001516AB" w:rsidRDefault="001516AB">
      <w:pPr>
        <w:spacing w:line="200" w:lineRule="exact"/>
        <w:rPr>
          <w:sz w:val="20"/>
          <w:szCs w:val="20"/>
        </w:rPr>
      </w:pPr>
    </w:p>
    <w:p w14:paraId="27456046" w14:textId="77777777" w:rsidR="001516AB" w:rsidRDefault="001516AB">
      <w:pPr>
        <w:spacing w:line="200" w:lineRule="exact"/>
        <w:rPr>
          <w:sz w:val="20"/>
          <w:szCs w:val="20"/>
        </w:rPr>
      </w:pPr>
    </w:p>
    <w:p w14:paraId="2B8B30C0" w14:textId="77777777" w:rsidR="001516AB" w:rsidRDefault="001516AB">
      <w:pPr>
        <w:spacing w:line="200" w:lineRule="exact"/>
        <w:rPr>
          <w:sz w:val="20"/>
          <w:szCs w:val="20"/>
        </w:rPr>
      </w:pPr>
    </w:p>
    <w:p w14:paraId="15DA0EFE" w14:textId="77777777" w:rsidR="001516AB" w:rsidRDefault="001516AB">
      <w:pPr>
        <w:spacing w:line="200" w:lineRule="exact"/>
        <w:rPr>
          <w:sz w:val="20"/>
          <w:szCs w:val="20"/>
        </w:rPr>
      </w:pPr>
    </w:p>
    <w:p w14:paraId="697DE68F" w14:textId="77777777" w:rsidR="001516AB" w:rsidRDefault="001516AB">
      <w:pPr>
        <w:spacing w:line="200" w:lineRule="exact"/>
        <w:rPr>
          <w:sz w:val="20"/>
          <w:szCs w:val="20"/>
        </w:rPr>
      </w:pPr>
    </w:p>
    <w:p w14:paraId="1E02F64F" w14:textId="77777777" w:rsidR="001516AB" w:rsidRDefault="001516AB">
      <w:pPr>
        <w:spacing w:line="200" w:lineRule="exact"/>
        <w:rPr>
          <w:sz w:val="20"/>
          <w:szCs w:val="20"/>
        </w:rPr>
      </w:pPr>
    </w:p>
    <w:p w14:paraId="72AFFFED" w14:textId="77777777" w:rsidR="001516AB" w:rsidRDefault="001516AB">
      <w:pPr>
        <w:spacing w:line="200" w:lineRule="exact"/>
        <w:rPr>
          <w:sz w:val="20"/>
          <w:szCs w:val="20"/>
        </w:rPr>
      </w:pPr>
    </w:p>
    <w:p w14:paraId="64FA0F05" w14:textId="77777777" w:rsidR="001516AB" w:rsidRDefault="001516AB">
      <w:pPr>
        <w:spacing w:line="200" w:lineRule="exact"/>
        <w:rPr>
          <w:sz w:val="20"/>
          <w:szCs w:val="20"/>
        </w:rPr>
      </w:pPr>
    </w:p>
    <w:p w14:paraId="681F309E" w14:textId="77777777" w:rsidR="001516AB" w:rsidRDefault="001516AB">
      <w:pPr>
        <w:spacing w:line="200" w:lineRule="exact"/>
        <w:rPr>
          <w:sz w:val="20"/>
          <w:szCs w:val="20"/>
        </w:rPr>
      </w:pPr>
    </w:p>
    <w:p w14:paraId="0F991CA1" w14:textId="77777777" w:rsidR="001516AB" w:rsidRDefault="001516AB">
      <w:pPr>
        <w:spacing w:line="200" w:lineRule="exact"/>
        <w:rPr>
          <w:sz w:val="20"/>
          <w:szCs w:val="20"/>
        </w:rPr>
      </w:pPr>
    </w:p>
    <w:p w14:paraId="7FEC104B" w14:textId="77777777" w:rsidR="001516AB" w:rsidRDefault="001516AB">
      <w:pPr>
        <w:spacing w:line="200" w:lineRule="exact"/>
        <w:rPr>
          <w:sz w:val="20"/>
          <w:szCs w:val="20"/>
        </w:rPr>
      </w:pPr>
    </w:p>
    <w:p w14:paraId="1E3A1C36" w14:textId="77777777" w:rsidR="001516AB" w:rsidRDefault="001516AB">
      <w:pPr>
        <w:spacing w:line="311" w:lineRule="exact"/>
        <w:rPr>
          <w:sz w:val="20"/>
          <w:szCs w:val="20"/>
        </w:rPr>
      </w:pPr>
    </w:p>
    <w:p w14:paraId="36590CF9" w14:textId="77777777" w:rsidR="001516AB" w:rsidRDefault="0066520C">
      <w:pPr>
        <w:tabs>
          <w:tab w:val="left" w:pos="7920"/>
        </w:tabs>
        <w:ind w:left="3780"/>
        <w:rPr>
          <w:sz w:val="20"/>
          <w:szCs w:val="20"/>
        </w:rPr>
      </w:pPr>
      <w:r>
        <w:rPr>
          <w:rFonts w:ascii="Arial" w:eastAsia="Arial" w:hAnsi="Arial" w:cs="Arial"/>
          <w:sz w:val="16"/>
          <w:szCs w:val="16"/>
        </w:rPr>
        <w:t>SWRS061I</w:t>
      </w:r>
      <w:r>
        <w:rPr>
          <w:sz w:val="20"/>
          <w:szCs w:val="20"/>
        </w:rPr>
        <w:tab/>
      </w:r>
      <w:r>
        <w:rPr>
          <w:rFonts w:ascii="Arial" w:eastAsia="Arial" w:hAnsi="Arial" w:cs="Arial"/>
          <w:sz w:val="16"/>
          <w:szCs w:val="16"/>
        </w:rPr>
        <w:t>Страница 98 из 98</w:t>
      </w:r>
    </w:p>
    <w:p w14:paraId="11537FA1" w14:textId="77777777" w:rsidR="001516AB" w:rsidRDefault="001516AB">
      <w:pPr>
        <w:sectPr w:rsidR="001516AB">
          <w:pgSz w:w="11900" w:h="16838"/>
          <w:pgMar w:top="676" w:right="1440" w:bottom="280" w:left="1440" w:header="0" w:footer="0" w:gutter="0"/>
          <w:cols w:space="720" w:equalWidth="0">
            <w:col w:w="9026"/>
          </w:cols>
        </w:sectPr>
      </w:pPr>
    </w:p>
    <w:p w14:paraId="4B540ECA" w14:textId="77777777" w:rsidR="001516AB" w:rsidRDefault="0066520C">
      <w:pPr>
        <w:ind w:right="1460"/>
        <w:jc w:val="right"/>
        <w:rPr>
          <w:sz w:val="20"/>
          <w:szCs w:val="20"/>
        </w:rPr>
      </w:pPr>
      <w:bookmarkStart w:id="97" w:name="page99"/>
      <w:bookmarkEnd w:id="97"/>
      <w:r>
        <w:rPr>
          <w:rFonts w:ascii="Arial" w:eastAsia="Arial" w:hAnsi="Arial" w:cs="Arial"/>
          <w:b/>
          <w:bCs/>
          <w:sz w:val="28"/>
          <w:szCs w:val="28"/>
        </w:rPr>
        <w:lastRenderedPageBreak/>
        <w:t>ДОПОЛНИТЕЛЬНАЯ ИНФОРМАЦИЯ ДЛЯ ПАКЕТА</w:t>
      </w:r>
    </w:p>
    <w:p w14:paraId="72C84A46" w14:textId="77777777" w:rsidR="001516AB" w:rsidRDefault="0066520C">
      <w:pPr>
        <w:spacing w:line="20" w:lineRule="exact"/>
        <w:rPr>
          <w:sz w:val="20"/>
          <w:szCs w:val="20"/>
        </w:rPr>
      </w:pPr>
      <w:r>
        <w:rPr>
          <w:noProof/>
          <w:sz w:val="20"/>
          <w:szCs w:val="20"/>
        </w:rPr>
        <w:drawing>
          <wp:anchor distT="0" distB="0" distL="114300" distR="114300" simplePos="0" relativeHeight="251892224" behindDoc="1" locked="0" layoutInCell="0" allowOverlap="1" wp14:anchorId="442B749F" wp14:editId="5225C1A4">
            <wp:simplePos x="0" y="0"/>
            <wp:positionH relativeFrom="column">
              <wp:posOffset>0</wp:posOffset>
            </wp:positionH>
            <wp:positionV relativeFrom="paragraph">
              <wp:posOffset>-163830</wp:posOffset>
            </wp:positionV>
            <wp:extent cx="2692400" cy="635000"/>
            <wp:effectExtent l="0" t="0" r="0" b="0"/>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39"/>
                    <a:srcRect/>
                    <a:stretch>
                      <a:fillRect/>
                    </a:stretch>
                  </pic:blipFill>
                  <pic:spPr bwMode="auto">
                    <a:xfrm>
                      <a:off x="0" y="0"/>
                      <a:ext cx="2692400" cy="635000"/>
                    </a:xfrm>
                    <a:prstGeom prst="rect">
                      <a:avLst/>
                    </a:prstGeom>
                    <a:noFill/>
                  </pic:spPr>
                </pic:pic>
              </a:graphicData>
            </a:graphic>
          </wp:anchor>
        </w:drawing>
      </w:r>
    </w:p>
    <w:p w14:paraId="08D6590B" w14:textId="77777777" w:rsidR="001516AB" w:rsidRDefault="001516AB">
      <w:pPr>
        <w:spacing w:line="200" w:lineRule="exact"/>
        <w:rPr>
          <w:sz w:val="20"/>
          <w:szCs w:val="20"/>
        </w:rPr>
      </w:pPr>
    </w:p>
    <w:p w14:paraId="2222A6FB" w14:textId="77777777" w:rsidR="001516AB" w:rsidRDefault="001516AB">
      <w:pPr>
        <w:spacing w:line="200" w:lineRule="exact"/>
        <w:rPr>
          <w:sz w:val="20"/>
          <w:szCs w:val="20"/>
        </w:rPr>
      </w:pPr>
    </w:p>
    <w:p w14:paraId="266CB690" w14:textId="77777777" w:rsidR="001516AB" w:rsidRDefault="001516AB">
      <w:pPr>
        <w:spacing w:line="390" w:lineRule="exact"/>
        <w:rPr>
          <w:sz w:val="20"/>
          <w:szCs w:val="20"/>
        </w:rPr>
      </w:pPr>
    </w:p>
    <w:tbl>
      <w:tblPr>
        <w:tblW w:w="0" w:type="auto"/>
        <w:tblInd w:w="3" w:type="dxa"/>
        <w:tblLayout w:type="fixed"/>
        <w:tblCellMar>
          <w:left w:w="0" w:type="dxa"/>
          <w:right w:w="0" w:type="dxa"/>
        </w:tblCellMar>
        <w:tblLook w:val="04A0" w:firstRow="1" w:lastRow="0" w:firstColumn="1" w:lastColumn="0" w:noHBand="0" w:noVBand="1"/>
      </w:tblPr>
      <w:tblGrid>
        <w:gridCol w:w="7120"/>
        <w:gridCol w:w="7340"/>
      </w:tblGrid>
      <w:tr w:rsidR="001516AB" w14:paraId="3FA34D95" w14:textId="77777777">
        <w:trPr>
          <w:trHeight w:val="184"/>
        </w:trPr>
        <w:tc>
          <w:tcPr>
            <w:tcW w:w="7120" w:type="dxa"/>
            <w:vAlign w:val="bottom"/>
          </w:tcPr>
          <w:p w14:paraId="33A481D0" w14:textId="77777777" w:rsidR="001516AB" w:rsidRDefault="0066520C">
            <w:pPr>
              <w:rPr>
                <w:sz w:val="20"/>
                <w:szCs w:val="20"/>
              </w:rPr>
            </w:pPr>
            <w:r>
              <w:rPr>
                <w:rFonts w:ascii="Arial" w:eastAsia="Arial" w:hAnsi="Arial" w:cs="Arial"/>
                <w:sz w:val="14"/>
                <w:szCs w:val="14"/>
              </w:rPr>
              <w:t>www.ti.com</w:t>
            </w:r>
          </w:p>
        </w:tc>
        <w:tc>
          <w:tcPr>
            <w:tcW w:w="7340" w:type="dxa"/>
            <w:vAlign w:val="bottom"/>
          </w:tcPr>
          <w:p w14:paraId="4914D7B0" w14:textId="77777777" w:rsidR="001516AB" w:rsidRDefault="0066520C">
            <w:pPr>
              <w:ind w:left="6420"/>
              <w:rPr>
                <w:sz w:val="20"/>
                <w:szCs w:val="20"/>
              </w:rPr>
            </w:pPr>
            <w:r>
              <w:rPr>
                <w:rFonts w:ascii="Arial" w:eastAsia="Arial" w:hAnsi="Arial" w:cs="Arial"/>
                <w:w w:val="97"/>
                <w:sz w:val="16"/>
                <w:szCs w:val="16"/>
              </w:rPr>
              <w:t>10-дек-2020</w:t>
            </w:r>
          </w:p>
        </w:tc>
      </w:tr>
    </w:tbl>
    <w:p w14:paraId="76E43461"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93248" behindDoc="1" locked="0" layoutInCell="0" allowOverlap="1" wp14:anchorId="0D828E2B" wp14:editId="6494B613">
                <wp:simplePos x="0" y="0"/>
                <wp:positionH relativeFrom="column">
                  <wp:posOffset>0</wp:posOffset>
                </wp:positionH>
                <wp:positionV relativeFrom="paragraph">
                  <wp:posOffset>137160</wp:posOffset>
                </wp:positionV>
                <wp:extent cx="9188450" cy="0"/>
                <wp:effectExtent l="0" t="0" r="0" b="0"/>
                <wp:wrapNone/>
                <wp:docPr id="544" name="Shap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67D56A59" id="Shape 544" o:spid="_x0000_s1026" style="position:absolute;z-index:-251423232;visibility:visible;mso-wrap-style:square;mso-wrap-distance-left:9pt;mso-wrap-distance-top:0;mso-wrap-distance-right:9pt;mso-wrap-distance-bottom:0;mso-position-horizontal:absolute;mso-position-horizontal-relative:text;mso-position-vertical:absolute;mso-position-vertical-relative:text" from="0,10.8pt" to="72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" o:allowincell="f" filled="t" strokeweight="1pt">
                <v:stroke joinstyle="miter"/>
                <o:lock v:ext="edit" shapetype="f"/>
              </v:line>
            </w:pict>
          </mc:Fallback>
        </mc:AlternateContent>
      </w:r>
    </w:p>
    <w:p w14:paraId="2BBA529E" w14:textId="77777777" w:rsidR="001516AB" w:rsidRDefault="001516AB">
      <w:pPr>
        <w:spacing w:line="372" w:lineRule="exact"/>
        <w:rPr>
          <w:sz w:val="20"/>
          <w:szCs w:val="20"/>
        </w:rPr>
      </w:pPr>
    </w:p>
    <w:p w14:paraId="26004819" w14:textId="77777777" w:rsidR="001516AB" w:rsidRDefault="0066520C">
      <w:pPr>
        <w:ind w:left="3"/>
        <w:rPr>
          <w:sz w:val="20"/>
          <w:szCs w:val="20"/>
        </w:rPr>
      </w:pPr>
      <w:r>
        <w:rPr>
          <w:rFonts w:ascii="Arial" w:eastAsia="Arial" w:hAnsi="Arial" w:cs="Arial"/>
          <w:b/>
          <w:bCs/>
        </w:rPr>
        <w:t>ИНФОРМАЦИЯ ОБ УПАКОВКЕ</w:t>
      </w:r>
    </w:p>
    <w:p w14:paraId="73DAB29B" w14:textId="77777777" w:rsidR="001516AB" w:rsidRDefault="001516AB">
      <w:pPr>
        <w:spacing w:line="173" w:lineRule="exact"/>
        <w:rPr>
          <w:sz w:val="20"/>
          <w:szCs w:val="20"/>
        </w:rPr>
      </w:pPr>
    </w:p>
    <w:tbl>
      <w:tblPr>
        <w:tblW w:w="0" w:type="auto"/>
        <w:tblInd w:w="13" w:type="dxa"/>
        <w:tblLayout w:type="fixed"/>
        <w:tblCellMar>
          <w:left w:w="0" w:type="dxa"/>
          <w:right w:w="0" w:type="dxa"/>
        </w:tblCellMar>
        <w:tblLook w:val="04A0" w:firstRow="1" w:lastRow="0" w:firstColumn="1" w:lastColumn="0" w:noHBand="0" w:noVBand="1"/>
      </w:tblPr>
      <w:tblGrid>
        <w:gridCol w:w="2440"/>
        <w:gridCol w:w="800"/>
        <w:gridCol w:w="1140"/>
        <w:gridCol w:w="760"/>
        <w:gridCol w:w="460"/>
        <w:gridCol w:w="740"/>
        <w:gridCol w:w="1120"/>
        <w:gridCol w:w="1820"/>
        <w:gridCol w:w="1700"/>
        <w:gridCol w:w="1140"/>
        <w:gridCol w:w="2840"/>
        <w:gridCol w:w="980"/>
      </w:tblGrid>
      <w:tr w:rsidR="001516AB" w14:paraId="0E28F4D6" w14:textId="77777777">
        <w:trPr>
          <w:trHeight w:val="253"/>
        </w:trPr>
        <w:tc>
          <w:tcPr>
            <w:tcW w:w="2440" w:type="dxa"/>
            <w:tcBorders>
              <w:top w:val="single" w:sz="8" w:space="0" w:color="auto"/>
              <w:left w:val="single" w:sz="8" w:space="0" w:color="auto"/>
            </w:tcBorders>
            <w:vAlign w:val="bottom"/>
          </w:tcPr>
          <w:p w14:paraId="2802E81C" w14:textId="77777777" w:rsidR="001516AB" w:rsidRDefault="0066520C">
            <w:pPr>
              <w:ind w:left="560"/>
              <w:rPr>
                <w:sz w:val="20"/>
                <w:szCs w:val="20"/>
              </w:rPr>
            </w:pPr>
            <w:r>
              <w:rPr>
                <w:rFonts w:ascii="Arial" w:eastAsia="Arial" w:hAnsi="Arial" w:cs="Arial"/>
                <w:b/>
                <w:bCs/>
                <w:sz w:val="16"/>
                <w:szCs w:val="16"/>
              </w:rPr>
              <w:t>Заказываемое устройство</w:t>
            </w:r>
          </w:p>
        </w:tc>
        <w:tc>
          <w:tcPr>
            <w:tcW w:w="800" w:type="dxa"/>
            <w:tcBorders>
              <w:top w:val="single" w:sz="8" w:space="0" w:color="auto"/>
            </w:tcBorders>
            <w:shd w:val="clear" w:color="auto" w:fill="F2F2F2"/>
            <w:vAlign w:val="bottom"/>
          </w:tcPr>
          <w:p w14:paraId="128F4122" w14:textId="77777777" w:rsidR="001516AB" w:rsidRDefault="0066520C">
            <w:pPr>
              <w:jc w:val="center"/>
              <w:rPr>
                <w:sz w:val="20"/>
                <w:szCs w:val="20"/>
              </w:rPr>
            </w:pPr>
            <w:r>
              <w:rPr>
                <w:rFonts w:ascii="Arial" w:eastAsia="Arial" w:hAnsi="Arial" w:cs="Arial"/>
                <w:b/>
                <w:bCs/>
                <w:w w:val="98"/>
                <w:sz w:val="16"/>
                <w:szCs w:val="16"/>
              </w:rPr>
              <w:t>Статус</w:t>
            </w:r>
          </w:p>
        </w:tc>
        <w:tc>
          <w:tcPr>
            <w:tcW w:w="1140" w:type="dxa"/>
            <w:tcBorders>
              <w:top w:val="single" w:sz="8" w:space="0" w:color="auto"/>
            </w:tcBorders>
            <w:vAlign w:val="bottom"/>
          </w:tcPr>
          <w:p w14:paraId="1CC2695B" w14:textId="77777777" w:rsidR="001516AB" w:rsidRDefault="0066520C">
            <w:pPr>
              <w:jc w:val="center"/>
              <w:rPr>
                <w:sz w:val="20"/>
                <w:szCs w:val="20"/>
              </w:rPr>
            </w:pPr>
            <w:r>
              <w:rPr>
                <w:rFonts w:ascii="Arial" w:eastAsia="Arial" w:hAnsi="Arial" w:cs="Arial"/>
                <w:b/>
                <w:bCs/>
                <w:w w:val="99"/>
                <w:sz w:val="16"/>
                <w:szCs w:val="16"/>
              </w:rPr>
              <w:t>Тип упаковки</w:t>
            </w:r>
          </w:p>
        </w:tc>
        <w:tc>
          <w:tcPr>
            <w:tcW w:w="760" w:type="dxa"/>
            <w:tcBorders>
              <w:top w:val="single" w:sz="8" w:space="0" w:color="auto"/>
            </w:tcBorders>
            <w:shd w:val="clear" w:color="auto" w:fill="F2F2F2"/>
            <w:vAlign w:val="bottom"/>
          </w:tcPr>
          <w:p w14:paraId="69507DC8" w14:textId="77777777" w:rsidR="001516AB" w:rsidRDefault="0066520C">
            <w:pPr>
              <w:jc w:val="center"/>
              <w:rPr>
                <w:sz w:val="20"/>
                <w:szCs w:val="20"/>
              </w:rPr>
            </w:pPr>
            <w:r>
              <w:rPr>
                <w:rFonts w:ascii="Arial" w:eastAsia="Arial" w:hAnsi="Arial" w:cs="Arial"/>
                <w:b/>
                <w:bCs/>
                <w:w w:val="98"/>
                <w:sz w:val="16"/>
                <w:szCs w:val="16"/>
              </w:rPr>
              <w:t>Упаковка</w:t>
            </w:r>
          </w:p>
        </w:tc>
        <w:tc>
          <w:tcPr>
            <w:tcW w:w="460" w:type="dxa"/>
            <w:tcBorders>
              <w:top w:val="single" w:sz="8" w:space="0" w:color="auto"/>
            </w:tcBorders>
            <w:vAlign w:val="bottom"/>
          </w:tcPr>
          <w:p w14:paraId="4FF64490" w14:textId="77777777" w:rsidR="001516AB" w:rsidRDefault="0066520C">
            <w:pPr>
              <w:jc w:val="center"/>
              <w:rPr>
                <w:sz w:val="20"/>
                <w:szCs w:val="20"/>
              </w:rPr>
            </w:pPr>
            <w:r>
              <w:rPr>
                <w:rFonts w:ascii="Arial" w:eastAsia="Arial" w:hAnsi="Arial" w:cs="Arial"/>
                <w:b/>
                <w:bCs/>
                <w:sz w:val="16"/>
                <w:szCs w:val="16"/>
              </w:rPr>
              <w:t>Булавки</w:t>
            </w:r>
          </w:p>
        </w:tc>
        <w:tc>
          <w:tcPr>
            <w:tcW w:w="740" w:type="dxa"/>
            <w:tcBorders>
              <w:top w:val="single" w:sz="8" w:space="0" w:color="auto"/>
            </w:tcBorders>
            <w:shd w:val="clear" w:color="auto" w:fill="F2F2F2"/>
            <w:vAlign w:val="bottom"/>
          </w:tcPr>
          <w:p w14:paraId="35B11929" w14:textId="77777777" w:rsidR="001516AB" w:rsidRDefault="0066520C">
            <w:pPr>
              <w:jc w:val="center"/>
              <w:rPr>
                <w:sz w:val="20"/>
                <w:szCs w:val="20"/>
              </w:rPr>
            </w:pPr>
            <w:r>
              <w:rPr>
                <w:rFonts w:ascii="Arial" w:eastAsia="Arial" w:hAnsi="Arial" w:cs="Arial"/>
                <w:b/>
                <w:bCs/>
                <w:w w:val="98"/>
                <w:sz w:val="16"/>
                <w:szCs w:val="16"/>
              </w:rPr>
              <w:t>Упаковка</w:t>
            </w:r>
          </w:p>
        </w:tc>
        <w:tc>
          <w:tcPr>
            <w:tcW w:w="1120" w:type="dxa"/>
            <w:tcBorders>
              <w:top w:val="single" w:sz="8" w:space="0" w:color="auto"/>
            </w:tcBorders>
            <w:vAlign w:val="bottom"/>
          </w:tcPr>
          <w:p w14:paraId="661F135B" w14:textId="77777777" w:rsidR="001516AB" w:rsidRDefault="0066520C">
            <w:pPr>
              <w:jc w:val="center"/>
              <w:rPr>
                <w:sz w:val="20"/>
                <w:szCs w:val="20"/>
              </w:rPr>
            </w:pPr>
            <w:r>
              <w:rPr>
                <w:rFonts w:ascii="Arial" w:eastAsia="Arial" w:hAnsi="Arial" w:cs="Arial"/>
                <w:b/>
                <w:bCs/>
                <w:sz w:val="16"/>
                <w:szCs w:val="16"/>
              </w:rPr>
              <w:t>Эко план</w:t>
            </w:r>
          </w:p>
        </w:tc>
        <w:tc>
          <w:tcPr>
            <w:tcW w:w="1820" w:type="dxa"/>
            <w:tcBorders>
              <w:top w:val="single" w:sz="8" w:space="0" w:color="auto"/>
            </w:tcBorders>
            <w:shd w:val="clear" w:color="auto" w:fill="F2F2F2"/>
            <w:vAlign w:val="bottom"/>
          </w:tcPr>
          <w:p w14:paraId="5136859D" w14:textId="77777777" w:rsidR="001516AB" w:rsidRDefault="0066520C">
            <w:pPr>
              <w:jc w:val="center"/>
              <w:rPr>
                <w:sz w:val="20"/>
                <w:szCs w:val="20"/>
              </w:rPr>
            </w:pPr>
            <w:r>
              <w:rPr>
                <w:rFonts w:ascii="Arial" w:eastAsia="Arial" w:hAnsi="Arial" w:cs="Arial"/>
                <w:b/>
                <w:bCs/>
                <w:sz w:val="16"/>
                <w:szCs w:val="16"/>
              </w:rPr>
              <w:t>Свинец отделка /</w:t>
            </w:r>
          </w:p>
        </w:tc>
        <w:tc>
          <w:tcPr>
            <w:tcW w:w="1700" w:type="dxa"/>
            <w:tcBorders>
              <w:top w:val="single" w:sz="8" w:space="0" w:color="auto"/>
            </w:tcBorders>
            <w:vAlign w:val="bottom"/>
          </w:tcPr>
          <w:p w14:paraId="33B0C608" w14:textId="77777777" w:rsidR="001516AB" w:rsidRDefault="0066520C">
            <w:pPr>
              <w:jc w:val="center"/>
              <w:rPr>
                <w:sz w:val="20"/>
                <w:szCs w:val="20"/>
              </w:rPr>
            </w:pPr>
            <w:r>
              <w:rPr>
                <w:rFonts w:ascii="Arial" w:eastAsia="Arial" w:hAnsi="Arial" w:cs="Arial"/>
                <w:b/>
                <w:bCs/>
                <w:w w:val="99"/>
                <w:sz w:val="16"/>
                <w:szCs w:val="16"/>
              </w:rPr>
              <w:t>Пиковая температура MSL</w:t>
            </w:r>
          </w:p>
        </w:tc>
        <w:tc>
          <w:tcPr>
            <w:tcW w:w="1140" w:type="dxa"/>
            <w:tcBorders>
              <w:top w:val="single" w:sz="8" w:space="0" w:color="auto"/>
            </w:tcBorders>
            <w:shd w:val="clear" w:color="auto" w:fill="F2F2F2"/>
            <w:vAlign w:val="bottom"/>
          </w:tcPr>
          <w:p w14:paraId="1FA9ED43" w14:textId="77777777" w:rsidR="001516AB" w:rsidRDefault="0066520C">
            <w:pPr>
              <w:jc w:val="center"/>
              <w:rPr>
                <w:sz w:val="20"/>
                <w:szCs w:val="20"/>
              </w:rPr>
            </w:pPr>
            <w:r>
              <w:rPr>
                <w:rFonts w:ascii="Arial" w:eastAsia="Arial" w:hAnsi="Arial" w:cs="Arial"/>
                <w:b/>
                <w:bCs/>
                <w:w w:val="99"/>
                <w:sz w:val="16"/>
                <w:szCs w:val="16"/>
              </w:rPr>
              <w:t>Рабочая температура (° C)</w:t>
            </w:r>
          </w:p>
        </w:tc>
        <w:tc>
          <w:tcPr>
            <w:tcW w:w="2840" w:type="dxa"/>
            <w:tcBorders>
              <w:top w:val="single" w:sz="8" w:space="0" w:color="auto"/>
            </w:tcBorders>
            <w:vAlign w:val="bottom"/>
          </w:tcPr>
          <w:p w14:paraId="54FFDA56" w14:textId="77777777" w:rsidR="001516AB" w:rsidRDefault="0066520C">
            <w:pPr>
              <w:jc w:val="center"/>
              <w:rPr>
                <w:sz w:val="20"/>
                <w:szCs w:val="20"/>
              </w:rPr>
            </w:pPr>
            <w:r>
              <w:rPr>
                <w:rFonts w:ascii="Arial" w:eastAsia="Arial" w:hAnsi="Arial" w:cs="Arial"/>
                <w:b/>
                <w:bCs/>
                <w:sz w:val="16"/>
                <w:szCs w:val="16"/>
              </w:rPr>
              <w:t>Маркировка устройства</w:t>
            </w:r>
          </w:p>
        </w:tc>
        <w:tc>
          <w:tcPr>
            <w:tcW w:w="980" w:type="dxa"/>
            <w:tcBorders>
              <w:top w:val="single" w:sz="8" w:space="0" w:color="auto"/>
              <w:right w:val="single" w:sz="8" w:space="0" w:color="auto"/>
            </w:tcBorders>
            <w:shd w:val="clear" w:color="auto" w:fill="F2F2F2"/>
            <w:vAlign w:val="bottom"/>
          </w:tcPr>
          <w:p w14:paraId="7667FB84" w14:textId="77777777" w:rsidR="001516AB" w:rsidRDefault="0066520C">
            <w:pPr>
              <w:ind w:left="140"/>
              <w:rPr>
                <w:sz w:val="20"/>
                <w:szCs w:val="20"/>
              </w:rPr>
            </w:pPr>
            <w:r>
              <w:rPr>
                <w:rFonts w:ascii="Arial" w:eastAsia="Arial" w:hAnsi="Arial" w:cs="Arial"/>
                <w:b/>
                <w:bCs/>
                <w:sz w:val="16"/>
                <w:szCs w:val="16"/>
              </w:rPr>
              <w:t>Образцы</w:t>
            </w:r>
          </w:p>
        </w:tc>
      </w:tr>
      <w:tr w:rsidR="001516AB" w14:paraId="21D11E49" w14:textId="77777777">
        <w:trPr>
          <w:trHeight w:val="208"/>
        </w:trPr>
        <w:tc>
          <w:tcPr>
            <w:tcW w:w="2440" w:type="dxa"/>
            <w:tcBorders>
              <w:left w:val="single" w:sz="8" w:space="0" w:color="auto"/>
            </w:tcBorders>
            <w:vAlign w:val="bottom"/>
          </w:tcPr>
          <w:p w14:paraId="54456F36" w14:textId="77777777" w:rsidR="001516AB" w:rsidRDefault="001516AB">
            <w:pPr>
              <w:rPr>
                <w:sz w:val="18"/>
                <w:szCs w:val="18"/>
              </w:rPr>
            </w:pPr>
          </w:p>
        </w:tc>
        <w:tc>
          <w:tcPr>
            <w:tcW w:w="800" w:type="dxa"/>
            <w:shd w:val="clear" w:color="auto" w:fill="F2F2F2"/>
            <w:vAlign w:val="bottom"/>
          </w:tcPr>
          <w:p w14:paraId="06C850AC" w14:textId="77777777" w:rsidR="001516AB" w:rsidRDefault="0066520C">
            <w:pPr>
              <w:jc w:val="center"/>
              <w:rPr>
                <w:sz w:val="20"/>
                <w:szCs w:val="20"/>
              </w:rPr>
            </w:pPr>
            <w:r>
              <w:rPr>
                <w:rFonts w:ascii="Arial" w:eastAsia="Arial" w:hAnsi="Arial" w:cs="Arial"/>
                <w:sz w:val="12"/>
                <w:szCs w:val="12"/>
              </w:rPr>
              <w:t>(1)</w:t>
            </w:r>
          </w:p>
        </w:tc>
        <w:tc>
          <w:tcPr>
            <w:tcW w:w="1140" w:type="dxa"/>
            <w:vAlign w:val="bottom"/>
          </w:tcPr>
          <w:p w14:paraId="4DCB9918" w14:textId="77777777" w:rsidR="001516AB" w:rsidRDefault="001516AB">
            <w:pPr>
              <w:rPr>
                <w:sz w:val="18"/>
                <w:szCs w:val="18"/>
              </w:rPr>
            </w:pPr>
          </w:p>
        </w:tc>
        <w:tc>
          <w:tcPr>
            <w:tcW w:w="760" w:type="dxa"/>
            <w:shd w:val="clear" w:color="auto" w:fill="F2F2F2"/>
            <w:vAlign w:val="bottom"/>
          </w:tcPr>
          <w:p w14:paraId="16BD19EB" w14:textId="77777777" w:rsidR="001516AB" w:rsidRDefault="0066520C">
            <w:pPr>
              <w:jc w:val="center"/>
              <w:rPr>
                <w:sz w:val="20"/>
                <w:szCs w:val="20"/>
              </w:rPr>
            </w:pPr>
            <w:r>
              <w:rPr>
                <w:rFonts w:ascii="Arial" w:eastAsia="Arial" w:hAnsi="Arial" w:cs="Arial"/>
                <w:b/>
                <w:bCs/>
                <w:sz w:val="16"/>
                <w:szCs w:val="16"/>
              </w:rPr>
              <w:t>Рисунок</w:t>
            </w:r>
          </w:p>
        </w:tc>
        <w:tc>
          <w:tcPr>
            <w:tcW w:w="460" w:type="dxa"/>
            <w:vAlign w:val="bottom"/>
          </w:tcPr>
          <w:p w14:paraId="6F980AEF" w14:textId="77777777" w:rsidR="001516AB" w:rsidRDefault="001516AB">
            <w:pPr>
              <w:rPr>
                <w:sz w:val="18"/>
                <w:szCs w:val="18"/>
              </w:rPr>
            </w:pPr>
          </w:p>
        </w:tc>
        <w:tc>
          <w:tcPr>
            <w:tcW w:w="740" w:type="dxa"/>
            <w:shd w:val="clear" w:color="auto" w:fill="F2F2F2"/>
            <w:vAlign w:val="bottom"/>
          </w:tcPr>
          <w:p w14:paraId="36E8665D" w14:textId="77777777" w:rsidR="001516AB" w:rsidRDefault="0066520C">
            <w:pPr>
              <w:jc w:val="center"/>
              <w:rPr>
                <w:sz w:val="20"/>
                <w:szCs w:val="20"/>
              </w:rPr>
            </w:pPr>
            <w:r>
              <w:rPr>
                <w:rFonts w:ascii="Arial" w:eastAsia="Arial" w:hAnsi="Arial" w:cs="Arial"/>
                <w:b/>
                <w:bCs/>
                <w:w w:val="97"/>
                <w:sz w:val="16"/>
                <w:szCs w:val="16"/>
              </w:rPr>
              <w:t>Кол-во</w:t>
            </w:r>
          </w:p>
        </w:tc>
        <w:tc>
          <w:tcPr>
            <w:tcW w:w="1120" w:type="dxa"/>
            <w:vAlign w:val="bottom"/>
          </w:tcPr>
          <w:p w14:paraId="0CABDB39" w14:textId="77777777" w:rsidR="001516AB" w:rsidRDefault="0066520C">
            <w:pPr>
              <w:jc w:val="center"/>
              <w:rPr>
                <w:sz w:val="20"/>
                <w:szCs w:val="20"/>
              </w:rPr>
            </w:pPr>
            <w:r>
              <w:rPr>
                <w:rFonts w:ascii="Arial" w:eastAsia="Arial" w:hAnsi="Arial" w:cs="Arial"/>
                <w:sz w:val="12"/>
                <w:szCs w:val="12"/>
              </w:rPr>
              <w:t>(2)</w:t>
            </w:r>
          </w:p>
        </w:tc>
        <w:tc>
          <w:tcPr>
            <w:tcW w:w="1820" w:type="dxa"/>
            <w:shd w:val="clear" w:color="auto" w:fill="F2F2F2"/>
            <w:vAlign w:val="bottom"/>
          </w:tcPr>
          <w:p w14:paraId="3805E097" w14:textId="77777777" w:rsidR="001516AB" w:rsidRDefault="0066520C">
            <w:pPr>
              <w:jc w:val="center"/>
              <w:rPr>
                <w:sz w:val="20"/>
                <w:szCs w:val="20"/>
              </w:rPr>
            </w:pPr>
            <w:r>
              <w:rPr>
                <w:rFonts w:ascii="Arial" w:eastAsia="Arial" w:hAnsi="Arial" w:cs="Arial"/>
                <w:b/>
                <w:bCs/>
                <w:sz w:val="16"/>
                <w:szCs w:val="16"/>
              </w:rPr>
              <w:t>Материал мяча</w:t>
            </w:r>
          </w:p>
        </w:tc>
        <w:tc>
          <w:tcPr>
            <w:tcW w:w="1700" w:type="dxa"/>
            <w:vAlign w:val="bottom"/>
          </w:tcPr>
          <w:p w14:paraId="5485D440" w14:textId="77777777" w:rsidR="001516AB" w:rsidRDefault="0066520C">
            <w:pPr>
              <w:jc w:val="center"/>
              <w:rPr>
                <w:sz w:val="20"/>
                <w:szCs w:val="20"/>
              </w:rPr>
            </w:pPr>
            <w:r>
              <w:rPr>
                <w:rFonts w:ascii="Arial" w:eastAsia="Arial" w:hAnsi="Arial" w:cs="Arial"/>
                <w:w w:val="95"/>
                <w:sz w:val="12"/>
                <w:szCs w:val="12"/>
              </w:rPr>
              <w:t>(3)</w:t>
            </w:r>
          </w:p>
        </w:tc>
        <w:tc>
          <w:tcPr>
            <w:tcW w:w="1140" w:type="dxa"/>
            <w:shd w:val="clear" w:color="auto" w:fill="F2F2F2"/>
            <w:vAlign w:val="bottom"/>
          </w:tcPr>
          <w:p w14:paraId="2D2C7B76" w14:textId="77777777" w:rsidR="001516AB" w:rsidRDefault="001516AB">
            <w:pPr>
              <w:rPr>
                <w:sz w:val="18"/>
                <w:szCs w:val="18"/>
              </w:rPr>
            </w:pPr>
          </w:p>
        </w:tc>
        <w:tc>
          <w:tcPr>
            <w:tcW w:w="2840" w:type="dxa"/>
            <w:vAlign w:val="bottom"/>
          </w:tcPr>
          <w:p w14:paraId="1E891A09" w14:textId="77777777" w:rsidR="001516AB" w:rsidRDefault="0066520C">
            <w:pPr>
              <w:ind w:right="1224"/>
              <w:jc w:val="right"/>
              <w:rPr>
                <w:sz w:val="20"/>
                <w:szCs w:val="20"/>
              </w:rPr>
            </w:pPr>
            <w:r>
              <w:rPr>
                <w:rFonts w:ascii="Arial" w:eastAsia="Arial" w:hAnsi="Arial" w:cs="Arial"/>
                <w:sz w:val="12"/>
                <w:szCs w:val="12"/>
              </w:rPr>
              <w:t>(4/5)</w:t>
            </w:r>
          </w:p>
        </w:tc>
        <w:tc>
          <w:tcPr>
            <w:tcW w:w="980" w:type="dxa"/>
            <w:tcBorders>
              <w:right w:val="single" w:sz="8" w:space="0" w:color="auto"/>
            </w:tcBorders>
            <w:shd w:val="clear" w:color="auto" w:fill="F2F2F2"/>
            <w:vAlign w:val="bottom"/>
          </w:tcPr>
          <w:p w14:paraId="0CB89FA4" w14:textId="77777777" w:rsidR="001516AB" w:rsidRDefault="001516AB">
            <w:pPr>
              <w:rPr>
                <w:sz w:val="18"/>
                <w:szCs w:val="18"/>
              </w:rPr>
            </w:pPr>
          </w:p>
        </w:tc>
      </w:tr>
      <w:tr w:rsidR="001516AB" w14:paraId="70DE55B7" w14:textId="77777777">
        <w:trPr>
          <w:trHeight w:val="200"/>
        </w:trPr>
        <w:tc>
          <w:tcPr>
            <w:tcW w:w="2440" w:type="dxa"/>
            <w:tcBorders>
              <w:left w:val="single" w:sz="8" w:space="0" w:color="auto"/>
              <w:bottom w:val="single" w:sz="8" w:space="0" w:color="auto"/>
            </w:tcBorders>
            <w:vAlign w:val="bottom"/>
          </w:tcPr>
          <w:p w14:paraId="6E83A9D6" w14:textId="77777777" w:rsidR="001516AB" w:rsidRDefault="001516AB">
            <w:pPr>
              <w:rPr>
                <w:sz w:val="17"/>
                <w:szCs w:val="17"/>
              </w:rPr>
            </w:pPr>
          </w:p>
        </w:tc>
        <w:tc>
          <w:tcPr>
            <w:tcW w:w="800" w:type="dxa"/>
            <w:tcBorders>
              <w:bottom w:val="single" w:sz="8" w:space="0" w:color="auto"/>
            </w:tcBorders>
            <w:shd w:val="clear" w:color="auto" w:fill="F2F2F2"/>
            <w:vAlign w:val="bottom"/>
          </w:tcPr>
          <w:p w14:paraId="4C177658" w14:textId="77777777" w:rsidR="001516AB" w:rsidRDefault="001516AB">
            <w:pPr>
              <w:rPr>
                <w:sz w:val="17"/>
                <w:szCs w:val="17"/>
              </w:rPr>
            </w:pPr>
          </w:p>
        </w:tc>
        <w:tc>
          <w:tcPr>
            <w:tcW w:w="1140" w:type="dxa"/>
            <w:tcBorders>
              <w:bottom w:val="single" w:sz="8" w:space="0" w:color="auto"/>
            </w:tcBorders>
            <w:vAlign w:val="bottom"/>
          </w:tcPr>
          <w:p w14:paraId="3B23F4B2" w14:textId="77777777" w:rsidR="001516AB" w:rsidRDefault="001516AB">
            <w:pPr>
              <w:rPr>
                <w:sz w:val="17"/>
                <w:szCs w:val="17"/>
              </w:rPr>
            </w:pPr>
          </w:p>
        </w:tc>
        <w:tc>
          <w:tcPr>
            <w:tcW w:w="760" w:type="dxa"/>
            <w:tcBorders>
              <w:bottom w:val="single" w:sz="8" w:space="0" w:color="auto"/>
            </w:tcBorders>
            <w:shd w:val="clear" w:color="auto" w:fill="F2F2F2"/>
            <w:vAlign w:val="bottom"/>
          </w:tcPr>
          <w:p w14:paraId="6D6F2BA0" w14:textId="77777777" w:rsidR="001516AB" w:rsidRDefault="001516AB">
            <w:pPr>
              <w:rPr>
                <w:sz w:val="17"/>
                <w:szCs w:val="17"/>
              </w:rPr>
            </w:pPr>
          </w:p>
        </w:tc>
        <w:tc>
          <w:tcPr>
            <w:tcW w:w="460" w:type="dxa"/>
            <w:tcBorders>
              <w:bottom w:val="single" w:sz="8" w:space="0" w:color="auto"/>
            </w:tcBorders>
            <w:vAlign w:val="bottom"/>
          </w:tcPr>
          <w:p w14:paraId="5CE98698" w14:textId="77777777" w:rsidR="001516AB" w:rsidRDefault="001516AB">
            <w:pPr>
              <w:rPr>
                <w:sz w:val="17"/>
                <w:szCs w:val="17"/>
              </w:rPr>
            </w:pPr>
          </w:p>
        </w:tc>
        <w:tc>
          <w:tcPr>
            <w:tcW w:w="740" w:type="dxa"/>
            <w:tcBorders>
              <w:bottom w:val="single" w:sz="8" w:space="0" w:color="auto"/>
            </w:tcBorders>
            <w:shd w:val="clear" w:color="auto" w:fill="F2F2F2"/>
            <w:vAlign w:val="bottom"/>
          </w:tcPr>
          <w:p w14:paraId="05DD5D99" w14:textId="77777777" w:rsidR="001516AB" w:rsidRDefault="001516AB">
            <w:pPr>
              <w:rPr>
                <w:sz w:val="17"/>
                <w:szCs w:val="17"/>
              </w:rPr>
            </w:pPr>
          </w:p>
        </w:tc>
        <w:tc>
          <w:tcPr>
            <w:tcW w:w="1120" w:type="dxa"/>
            <w:tcBorders>
              <w:bottom w:val="single" w:sz="8" w:space="0" w:color="auto"/>
            </w:tcBorders>
            <w:vAlign w:val="bottom"/>
          </w:tcPr>
          <w:p w14:paraId="185C6B09" w14:textId="77777777" w:rsidR="001516AB" w:rsidRDefault="001516AB">
            <w:pPr>
              <w:rPr>
                <w:sz w:val="17"/>
                <w:szCs w:val="17"/>
              </w:rPr>
            </w:pPr>
          </w:p>
        </w:tc>
        <w:tc>
          <w:tcPr>
            <w:tcW w:w="1820" w:type="dxa"/>
            <w:tcBorders>
              <w:bottom w:val="single" w:sz="8" w:space="0" w:color="auto"/>
            </w:tcBorders>
            <w:shd w:val="clear" w:color="auto" w:fill="F2F2F2"/>
            <w:vAlign w:val="bottom"/>
          </w:tcPr>
          <w:p w14:paraId="2C82F171" w14:textId="77777777" w:rsidR="001516AB" w:rsidRDefault="0066520C">
            <w:pPr>
              <w:ind w:right="763"/>
              <w:jc w:val="right"/>
              <w:rPr>
                <w:sz w:val="20"/>
                <w:szCs w:val="20"/>
              </w:rPr>
            </w:pPr>
            <w:r>
              <w:rPr>
                <w:rFonts w:ascii="Arial" w:eastAsia="Arial" w:hAnsi="Arial" w:cs="Arial"/>
                <w:sz w:val="12"/>
                <w:szCs w:val="12"/>
              </w:rPr>
              <w:t>(6)</w:t>
            </w:r>
          </w:p>
        </w:tc>
        <w:tc>
          <w:tcPr>
            <w:tcW w:w="1700" w:type="dxa"/>
            <w:tcBorders>
              <w:bottom w:val="single" w:sz="8" w:space="0" w:color="auto"/>
            </w:tcBorders>
            <w:vAlign w:val="bottom"/>
          </w:tcPr>
          <w:p w14:paraId="3675463B" w14:textId="77777777" w:rsidR="001516AB" w:rsidRDefault="001516AB">
            <w:pPr>
              <w:rPr>
                <w:sz w:val="17"/>
                <w:szCs w:val="17"/>
              </w:rPr>
            </w:pPr>
          </w:p>
        </w:tc>
        <w:tc>
          <w:tcPr>
            <w:tcW w:w="1140" w:type="dxa"/>
            <w:tcBorders>
              <w:bottom w:val="single" w:sz="8" w:space="0" w:color="auto"/>
            </w:tcBorders>
            <w:shd w:val="clear" w:color="auto" w:fill="F2F2F2"/>
            <w:vAlign w:val="bottom"/>
          </w:tcPr>
          <w:p w14:paraId="4C141887" w14:textId="77777777" w:rsidR="001516AB" w:rsidRDefault="001516AB">
            <w:pPr>
              <w:rPr>
                <w:sz w:val="17"/>
                <w:szCs w:val="17"/>
              </w:rPr>
            </w:pPr>
          </w:p>
        </w:tc>
        <w:tc>
          <w:tcPr>
            <w:tcW w:w="2840" w:type="dxa"/>
            <w:tcBorders>
              <w:bottom w:val="single" w:sz="8" w:space="0" w:color="auto"/>
            </w:tcBorders>
            <w:vAlign w:val="bottom"/>
          </w:tcPr>
          <w:p w14:paraId="39FDDDBE" w14:textId="77777777" w:rsidR="001516AB" w:rsidRDefault="001516AB">
            <w:pPr>
              <w:rPr>
                <w:sz w:val="17"/>
                <w:szCs w:val="17"/>
              </w:rPr>
            </w:pPr>
          </w:p>
        </w:tc>
        <w:tc>
          <w:tcPr>
            <w:tcW w:w="980" w:type="dxa"/>
            <w:tcBorders>
              <w:bottom w:val="single" w:sz="8" w:space="0" w:color="auto"/>
              <w:right w:val="single" w:sz="8" w:space="0" w:color="auto"/>
            </w:tcBorders>
            <w:shd w:val="clear" w:color="auto" w:fill="F2F2F2"/>
            <w:vAlign w:val="bottom"/>
          </w:tcPr>
          <w:p w14:paraId="5B308EAC" w14:textId="77777777" w:rsidR="001516AB" w:rsidRDefault="001516AB">
            <w:pPr>
              <w:rPr>
                <w:sz w:val="17"/>
                <w:szCs w:val="17"/>
              </w:rPr>
            </w:pPr>
          </w:p>
        </w:tc>
      </w:tr>
      <w:tr w:rsidR="001516AB" w14:paraId="2674CE34" w14:textId="77777777">
        <w:trPr>
          <w:trHeight w:val="233"/>
        </w:trPr>
        <w:tc>
          <w:tcPr>
            <w:tcW w:w="2440" w:type="dxa"/>
            <w:tcBorders>
              <w:left w:val="single" w:sz="8" w:space="0" w:color="auto"/>
            </w:tcBorders>
            <w:vAlign w:val="bottom"/>
          </w:tcPr>
          <w:p w14:paraId="1C8B49A4" w14:textId="77777777" w:rsidR="001516AB" w:rsidRDefault="0066520C">
            <w:pPr>
              <w:jc w:val="center"/>
              <w:rPr>
                <w:sz w:val="20"/>
                <w:szCs w:val="20"/>
              </w:rPr>
            </w:pPr>
            <w:r>
              <w:rPr>
                <w:rFonts w:ascii="Arial" w:eastAsia="Arial" w:hAnsi="Arial" w:cs="Arial"/>
                <w:w w:val="98"/>
                <w:sz w:val="16"/>
                <w:szCs w:val="16"/>
              </w:rPr>
              <w:t>CC1101RGP</w:t>
            </w:r>
          </w:p>
        </w:tc>
        <w:tc>
          <w:tcPr>
            <w:tcW w:w="800" w:type="dxa"/>
            <w:shd w:val="clear" w:color="auto" w:fill="F2F2F2"/>
            <w:vAlign w:val="bottom"/>
          </w:tcPr>
          <w:p w14:paraId="2694CB4E" w14:textId="77777777" w:rsidR="001516AB" w:rsidRDefault="0066520C">
            <w:pPr>
              <w:jc w:val="center"/>
              <w:rPr>
                <w:sz w:val="20"/>
                <w:szCs w:val="20"/>
              </w:rPr>
            </w:pPr>
            <w:r>
              <w:rPr>
                <w:rFonts w:ascii="Arial" w:eastAsia="Arial" w:hAnsi="Arial" w:cs="Arial"/>
                <w:sz w:val="16"/>
                <w:szCs w:val="16"/>
              </w:rPr>
              <w:t>АКТИВНЫЙ</w:t>
            </w:r>
          </w:p>
        </w:tc>
        <w:tc>
          <w:tcPr>
            <w:tcW w:w="1140" w:type="dxa"/>
            <w:vAlign w:val="bottom"/>
          </w:tcPr>
          <w:p w14:paraId="3548480D" w14:textId="77777777" w:rsidR="001516AB" w:rsidRDefault="0066520C">
            <w:pPr>
              <w:jc w:val="center"/>
              <w:rPr>
                <w:sz w:val="20"/>
                <w:szCs w:val="20"/>
              </w:rPr>
            </w:pPr>
            <w:r>
              <w:rPr>
                <w:rFonts w:ascii="Arial" w:eastAsia="Arial" w:hAnsi="Arial" w:cs="Arial"/>
                <w:sz w:val="16"/>
                <w:szCs w:val="16"/>
              </w:rPr>
              <w:t>QFN</w:t>
            </w:r>
          </w:p>
        </w:tc>
        <w:tc>
          <w:tcPr>
            <w:tcW w:w="760" w:type="dxa"/>
            <w:shd w:val="clear" w:color="auto" w:fill="F2F2F2"/>
            <w:vAlign w:val="bottom"/>
          </w:tcPr>
          <w:p w14:paraId="3100F6F6" w14:textId="77777777" w:rsidR="001516AB" w:rsidRDefault="0066520C">
            <w:pPr>
              <w:jc w:val="center"/>
              <w:rPr>
                <w:sz w:val="20"/>
                <w:szCs w:val="20"/>
              </w:rPr>
            </w:pPr>
            <w:r>
              <w:rPr>
                <w:rFonts w:ascii="Arial" w:eastAsia="Arial" w:hAnsi="Arial" w:cs="Arial"/>
                <w:sz w:val="16"/>
                <w:szCs w:val="16"/>
              </w:rPr>
              <w:t>RGP</w:t>
            </w:r>
          </w:p>
        </w:tc>
        <w:tc>
          <w:tcPr>
            <w:tcW w:w="460" w:type="dxa"/>
            <w:vAlign w:val="bottom"/>
          </w:tcPr>
          <w:p w14:paraId="0D0F05D9" w14:textId="77777777" w:rsidR="001516AB" w:rsidRDefault="0066520C">
            <w:pPr>
              <w:jc w:val="center"/>
              <w:rPr>
                <w:sz w:val="20"/>
                <w:szCs w:val="20"/>
              </w:rPr>
            </w:pPr>
            <w:r>
              <w:rPr>
                <w:rFonts w:ascii="Arial" w:eastAsia="Arial" w:hAnsi="Arial" w:cs="Arial"/>
                <w:sz w:val="16"/>
                <w:szCs w:val="16"/>
              </w:rPr>
              <w:t>20</w:t>
            </w:r>
          </w:p>
        </w:tc>
        <w:tc>
          <w:tcPr>
            <w:tcW w:w="740" w:type="dxa"/>
            <w:shd w:val="clear" w:color="auto" w:fill="F2F2F2"/>
            <w:vAlign w:val="bottom"/>
          </w:tcPr>
          <w:p w14:paraId="14601E71" w14:textId="77777777" w:rsidR="001516AB" w:rsidRDefault="0066520C">
            <w:pPr>
              <w:jc w:val="center"/>
              <w:rPr>
                <w:sz w:val="20"/>
                <w:szCs w:val="20"/>
              </w:rPr>
            </w:pPr>
            <w:r>
              <w:rPr>
                <w:rFonts w:ascii="Arial" w:eastAsia="Arial" w:hAnsi="Arial" w:cs="Arial"/>
                <w:sz w:val="16"/>
                <w:szCs w:val="16"/>
              </w:rPr>
              <w:t>92</w:t>
            </w:r>
          </w:p>
        </w:tc>
        <w:tc>
          <w:tcPr>
            <w:tcW w:w="1120" w:type="dxa"/>
            <w:vAlign w:val="bottom"/>
          </w:tcPr>
          <w:p w14:paraId="467C88E7" w14:textId="77777777" w:rsidR="001516AB" w:rsidRDefault="0066520C">
            <w:pPr>
              <w:jc w:val="center"/>
              <w:rPr>
                <w:sz w:val="20"/>
                <w:szCs w:val="20"/>
              </w:rPr>
            </w:pPr>
            <w:r>
              <w:rPr>
                <w:rFonts w:ascii="Arial" w:eastAsia="Arial" w:hAnsi="Arial" w:cs="Arial"/>
                <w:sz w:val="16"/>
                <w:szCs w:val="16"/>
              </w:rPr>
              <w:t>RoHS и зеленый</w:t>
            </w:r>
          </w:p>
        </w:tc>
        <w:tc>
          <w:tcPr>
            <w:tcW w:w="1820" w:type="dxa"/>
            <w:shd w:val="clear" w:color="auto" w:fill="F2F2F2"/>
            <w:vAlign w:val="bottom"/>
          </w:tcPr>
          <w:p w14:paraId="329CD412" w14:textId="77777777" w:rsidR="001516AB" w:rsidRDefault="0066520C">
            <w:pPr>
              <w:jc w:val="center"/>
              <w:rPr>
                <w:sz w:val="20"/>
                <w:szCs w:val="20"/>
              </w:rPr>
            </w:pPr>
            <w:r>
              <w:rPr>
                <w:rFonts w:ascii="Arial" w:eastAsia="Arial" w:hAnsi="Arial" w:cs="Arial"/>
                <w:sz w:val="16"/>
                <w:szCs w:val="16"/>
              </w:rPr>
              <w:t>НИПДАУ | НИПДАУАГ</w:t>
            </w:r>
          </w:p>
        </w:tc>
        <w:tc>
          <w:tcPr>
            <w:tcW w:w="1700" w:type="dxa"/>
            <w:vAlign w:val="bottom"/>
          </w:tcPr>
          <w:p w14:paraId="45807B53" w14:textId="77777777" w:rsidR="001516AB" w:rsidRDefault="0066520C">
            <w:pPr>
              <w:jc w:val="center"/>
              <w:rPr>
                <w:sz w:val="20"/>
                <w:szCs w:val="20"/>
              </w:rPr>
            </w:pPr>
            <w:r>
              <w:rPr>
                <w:rFonts w:ascii="Arial" w:eastAsia="Arial" w:hAnsi="Arial" w:cs="Arial"/>
                <w:w w:val="98"/>
                <w:sz w:val="16"/>
                <w:szCs w:val="16"/>
              </w:rPr>
              <w:t>Уровень-3-260C-168 HR</w:t>
            </w:r>
          </w:p>
        </w:tc>
        <w:tc>
          <w:tcPr>
            <w:tcW w:w="1140" w:type="dxa"/>
            <w:shd w:val="clear" w:color="auto" w:fill="F2F2F2"/>
            <w:vAlign w:val="bottom"/>
          </w:tcPr>
          <w:p w14:paraId="6D07EF40" w14:textId="77777777" w:rsidR="001516AB" w:rsidRDefault="0066520C">
            <w:pPr>
              <w:jc w:val="center"/>
              <w:rPr>
                <w:sz w:val="20"/>
                <w:szCs w:val="20"/>
              </w:rPr>
            </w:pPr>
            <w:r>
              <w:rPr>
                <w:rFonts w:ascii="Arial" w:eastAsia="Arial" w:hAnsi="Arial" w:cs="Arial"/>
                <w:w w:val="98"/>
                <w:sz w:val="16"/>
                <w:szCs w:val="16"/>
              </w:rPr>
              <w:t>От -40 до 85</w:t>
            </w:r>
          </w:p>
        </w:tc>
        <w:tc>
          <w:tcPr>
            <w:tcW w:w="2840" w:type="dxa"/>
            <w:vAlign w:val="bottom"/>
          </w:tcPr>
          <w:p w14:paraId="64724AC1" w14:textId="77777777" w:rsidR="001516AB" w:rsidRDefault="0066520C">
            <w:pPr>
              <w:ind w:left="400"/>
              <w:rPr>
                <w:sz w:val="20"/>
                <w:szCs w:val="20"/>
              </w:rPr>
            </w:pPr>
            <w:r>
              <w:rPr>
                <w:rFonts w:ascii="Arial" w:eastAsia="Arial" w:hAnsi="Arial" w:cs="Arial"/>
                <w:sz w:val="16"/>
                <w:szCs w:val="16"/>
              </w:rPr>
              <w:t>CC1101</w:t>
            </w:r>
          </w:p>
        </w:tc>
        <w:tc>
          <w:tcPr>
            <w:tcW w:w="980" w:type="dxa"/>
            <w:tcBorders>
              <w:right w:val="single" w:sz="8" w:space="0" w:color="auto"/>
            </w:tcBorders>
            <w:shd w:val="clear" w:color="auto" w:fill="F2F2F2"/>
            <w:vAlign w:val="bottom"/>
          </w:tcPr>
          <w:p w14:paraId="0FAACC85" w14:textId="77777777" w:rsidR="001516AB" w:rsidRDefault="001516AB">
            <w:pPr>
              <w:rPr>
                <w:sz w:val="20"/>
                <w:szCs w:val="20"/>
              </w:rPr>
            </w:pPr>
          </w:p>
        </w:tc>
      </w:tr>
      <w:tr w:rsidR="001516AB" w14:paraId="3690A41E" w14:textId="77777777">
        <w:trPr>
          <w:trHeight w:val="147"/>
        </w:trPr>
        <w:tc>
          <w:tcPr>
            <w:tcW w:w="2440" w:type="dxa"/>
            <w:tcBorders>
              <w:left w:val="single" w:sz="8" w:space="0" w:color="auto"/>
              <w:bottom w:val="single" w:sz="8" w:space="0" w:color="auto"/>
            </w:tcBorders>
            <w:vAlign w:val="bottom"/>
          </w:tcPr>
          <w:p w14:paraId="6A176A18" w14:textId="77777777" w:rsidR="001516AB" w:rsidRDefault="001516AB">
            <w:pPr>
              <w:rPr>
                <w:sz w:val="12"/>
                <w:szCs w:val="12"/>
              </w:rPr>
            </w:pPr>
          </w:p>
        </w:tc>
        <w:tc>
          <w:tcPr>
            <w:tcW w:w="800" w:type="dxa"/>
            <w:tcBorders>
              <w:bottom w:val="single" w:sz="8" w:space="0" w:color="auto"/>
            </w:tcBorders>
            <w:shd w:val="clear" w:color="auto" w:fill="F2F2F2"/>
            <w:vAlign w:val="bottom"/>
          </w:tcPr>
          <w:p w14:paraId="1F4E0651" w14:textId="77777777" w:rsidR="001516AB" w:rsidRDefault="001516AB">
            <w:pPr>
              <w:rPr>
                <w:sz w:val="12"/>
                <w:szCs w:val="12"/>
              </w:rPr>
            </w:pPr>
          </w:p>
        </w:tc>
        <w:tc>
          <w:tcPr>
            <w:tcW w:w="1140" w:type="dxa"/>
            <w:tcBorders>
              <w:bottom w:val="single" w:sz="8" w:space="0" w:color="auto"/>
            </w:tcBorders>
            <w:vAlign w:val="bottom"/>
          </w:tcPr>
          <w:p w14:paraId="0F5524F9" w14:textId="77777777" w:rsidR="001516AB" w:rsidRDefault="001516AB">
            <w:pPr>
              <w:rPr>
                <w:sz w:val="12"/>
                <w:szCs w:val="12"/>
              </w:rPr>
            </w:pPr>
          </w:p>
        </w:tc>
        <w:tc>
          <w:tcPr>
            <w:tcW w:w="760" w:type="dxa"/>
            <w:tcBorders>
              <w:bottom w:val="single" w:sz="8" w:space="0" w:color="auto"/>
            </w:tcBorders>
            <w:shd w:val="clear" w:color="auto" w:fill="F2F2F2"/>
            <w:vAlign w:val="bottom"/>
          </w:tcPr>
          <w:p w14:paraId="50782C3D" w14:textId="77777777" w:rsidR="001516AB" w:rsidRDefault="001516AB">
            <w:pPr>
              <w:rPr>
                <w:sz w:val="12"/>
                <w:szCs w:val="12"/>
              </w:rPr>
            </w:pPr>
          </w:p>
        </w:tc>
        <w:tc>
          <w:tcPr>
            <w:tcW w:w="460" w:type="dxa"/>
            <w:tcBorders>
              <w:bottom w:val="single" w:sz="8" w:space="0" w:color="auto"/>
            </w:tcBorders>
            <w:vAlign w:val="bottom"/>
          </w:tcPr>
          <w:p w14:paraId="2D45FA73" w14:textId="77777777" w:rsidR="001516AB" w:rsidRDefault="001516AB">
            <w:pPr>
              <w:rPr>
                <w:sz w:val="12"/>
                <w:szCs w:val="12"/>
              </w:rPr>
            </w:pPr>
          </w:p>
        </w:tc>
        <w:tc>
          <w:tcPr>
            <w:tcW w:w="740" w:type="dxa"/>
            <w:tcBorders>
              <w:bottom w:val="single" w:sz="8" w:space="0" w:color="auto"/>
            </w:tcBorders>
            <w:shd w:val="clear" w:color="auto" w:fill="F2F2F2"/>
            <w:vAlign w:val="bottom"/>
          </w:tcPr>
          <w:p w14:paraId="70A5E2E5" w14:textId="77777777" w:rsidR="001516AB" w:rsidRDefault="001516AB">
            <w:pPr>
              <w:rPr>
                <w:sz w:val="12"/>
                <w:szCs w:val="12"/>
              </w:rPr>
            </w:pPr>
          </w:p>
        </w:tc>
        <w:tc>
          <w:tcPr>
            <w:tcW w:w="1120" w:type="dxa"/>
            <w:tcBorders>
              <w:bottom w:val="single" w:sz="8" w:space="0" w:color="auto"/>
            </w:tcBorders>
            <w:vAlign w:val="bottom"/>
          </w:tcPr>
          <w:p w14:paraId="26FE5238" w14:textId="77777777" w:rsidR="001516AB" w:rsidRDefault="001516AB">
            <w:pPr>
              <w:rPr>
                <w:sz w:val="12"/>
                <w:szCs w:val="12"/>
              </w:rPr>
            </w:pPr>
          </w:p>
        </w:tc>
        <w:tc>
          <w:tcPr>
            <w:tcW w:w="1820" w:type="dxa"/>
            <w:tcBorders>
              <w:bottom w:val="single" w:sz="8" w:space="0" w:color="auto"/>
            </w:tcBorders>
            <w:shd w:val="clear" w:color="auto" w:fill="F2F2F2"/>
            <w:vAlign w:val="bottom"/>
          </w:tcPr>
          <w:p w14:paraId="05A4FEE5" w14:textId="77777777" w:rsidR="001516AB" w:rsidRDefault="001516AB">
            <w:pPr>
              <w:rPr>
                <w:sz w:val="12"/>
                <w:szCs w:val="12"/>
              </w:rPr>
            </w:pPr>
          </w:p>
        </w:tc>
        <w:tc>
          <w:tcPr>
            <w:tcW w:w="1700" w:type="dxa"/>
            <w:tcBorders>
              <w:bottom w:val="single" w:sz="8" w:space="0" w:color="auto"/>
            </w:tcBorders>
            <w:vAlign w:val="bottom"/>
          </w:tcPr>
          <w:p w14:paraId="25D354C9" w14:textId="77777777" w:rsidR="001516AB" w:rsidRDefault="001516AB">
            <w:pPr>
              <w:rPr>
                <w:sz w:val="12"/>
                <w:szCs w:val="12"/>
              </w:rPr>
            </w:pPr>
          </w:p>
        </w:tc>
        <w:tc>
          <w:tcPr>
            <w:tcW w:w="1140" w:type="dxa"/>
            <w:tcBorders>
              <w:bottom w:val="single" w:sz="8" w:space="0" w:color="auto"/>
            </w:tcBorders>
            <w:shd w:val="clear" w:color="auto" w:fill="F2F2F2"/>
            <w:vAlign w:val="bottom"/>
          </w:tcPr>
          <w:p w14:paraId="37686256" w14:textId="77777777" w:rsidR="001516AB" w:rsidRDefault="001516AB">
            <w:pPr>
              <w:rPr>
                <w:sz w:val="12"/>
                <w:szCs w:val="12"/>
              </w:rPr>
            </w:pPr>
          </w:p>
        </w:tc>
        <w:tc>
          <w:tcPr>
            <w:tcW w:w="2840" w:type="dxa"/>
            <w:tcBorders>
              <w:bottom w:val="single" w:sz="8" w:space="0" w:color="auto"/>
            </w:tcBorders>
            <w:vAlign w:val="bottom"/>
          </w:tcPr>
          <w:p w14:paraId="3A914360" w14:textId="77777777" w:rsidR="001516AB" w:rsidRDefault="001516AB">
            <w:pPr>
              <w:rPr>
                <w:sz w:val="12"/>
                <w:szCs w:val="12"/>
              </w:rPr>
            </w:pPr>
          </w:p>
        </w:tc>
        <w:tc>
          <w:tcPr>
            <w:tcW w:w="980" w:type="dxa"/>
            <w:tcBorders>
              <w:bottom w:val="single" w:sz="8" w:space="0" w:color="auto"/>
              <w:right w:val="single" w:sz="8" w:space="0" w:color="auto"/>
            </w:tcBorders>
            <w:shd w:val="clear" w:color="auto" w:fill="F2F2F2"/>
            <w:vAlign w:val="bottom"/>
          </w:tcPr>
          <w:p w14:paraId="71D29450" w14:textId="77777777" w:rsidR="001516AB" w:rsidRDefault="001516AB">
            <w:pPr>
              <w:rPr>
                <w:sz w:val="12"/>
                <w:szCs w:val="12"/>
              </w:rPr>
            </w:pPr>
          </w:p>
        </w:tc>
      </w:tr>
      <w:tr w:rsidR="001516AB" w14:paraId="38D1C1C8" w14:textId="77777777">
        <w:trPr>
          <w:trHeight w:val="225"/>
        </w:trPr>
        <w:tc>
          <w:tcPr>
            <w:tcW w:w="2440" w:type="dxa"/>
            <w:tcBorders>
              <w:left w:val="single" w:sz="8" w:space="0" w:color="auto"/>
            </w:tcBorders>
            <w:vAlign w:val="bottom"/>
          </w:tcPr>
          <w:p w14:paraId="65F4F1D5" w14:textId="77777777" w:rsidR="001516AB" w:rsidRDefault="0066520C">
            <w:pPr>
              <w:jc w:val="center"/>
              <w:rPr>
                <w:sz w:val="20"/>
                <w:szCs w:val="20"/>
              </w:rPr>
            </w:pPr>
            <w:r>
              <w:rPr>
                <w:rFonts w:ascii="Arial" w:eastAsia="Arial" w:hAnsi="Arial" w:cs="Arial"/>
                <w:w w:val="99"/>
                <w:sz w:val="16"/>
                <w:szCs w:val="16"/>
              </w:rPr>
              <w:t>CC1101RGPR</w:t>
            </w:r>
          </w:p>
        </w:tc>
        <w:tc>
          <w:tcPr>
            <w:tcW w:w="800" w:type="dxa"/>
            <w:shd w:val="clear" w:color="auto" w:fill="F2F2F2"/>
            <w:vAlign w:val="bottom"/>
          </w:tcPr>
          <w:p w14:paraId="00EE578B" w14:textId="77777777" w:rsidR="001516AB" w:rsidRDefault="0066520C">
            <w:pPr>
              <w:jc w:val="center"/>
              <w:rPr>
                <w:sz w:val="20"/>
                <w:szCs w:val="20"/>
              </w:rPr>
            </w:pPr>
            <w:r>
              <w:rPr>
                <w:rFonts w:ascii="Arial" w:eastAsia="Arial" w:hAnsi="Arial" w:cs="Arial"/>
                <w:sz w:val="16"/>
                <w:szCs w:val="16"/>
              </w:rPr>
              <w:t>АКТИВНЫЙ</w:t>
            </w:r>
          </w:p>
        </w:tc>
        <w:tc>
          <w:tcPr>
            <w:tcW w:w="1140" w:type="dxa"/>
            <w:vAlign w:val="bottom"/>
          </w:tcPr>
          <w:p w14:paraId="52A116D5" w14:textId="77777777" w:rsidR="001516AB" w:rsidRDefault="0066520C">
            <w:pPr>
              <w:jc w:val="center"/>
              <w:rPr>
                <w:sz w:val="20"/>
                <w:szCs w:val="20"/>
              </w:rPr>
            </w:pPr>
            <w:r>
              <w:rPr>
                <w:rFonts w:ascii="Arial" w:eastAsia="Arial" w:hAnsi="Arial" w:cs="Arial"/>
                <w:sz w:val="16"/>
                <w:szCs w:val="16"/>
              </w:rPr>
              <w:t>QFN</w:t>
            </w:r>
          </w:p>
        </w:tc>
        <w:tc>
          <w:tcPr>
            <w:tcW w:w="760" w:type="dxa"/>
            <w:shd w:val="clear" w:color="auto" w:fill="F2F2F2"/>
            <w:vAlign w:val="bottom"/>
          </w:tcPr>
          <w:p w14:paraId="08F5D116" w14:textId="77777777" w:rsidR="001516AB" w:rsidRDefault="0066520C">
            <w:pPr>
              <w:jc w:val="center"/>
              <w:rPr>
                <w:sz w:val="20"/>
                <w:szCs w:val="20"/>
              </w:rPr>
            </w:pPr>
            <w:r>
              <w:rPr>
                <w:rFonts w:ascii="Arial" w:eastAsia="Arial" w:hAnsi="Arial" w:cs="Arial"/>
                <w:sz w:val="16"/>
                <w:szCs w:val="16"/>
              </w:rPr>
              <w:t>RGP</w:t>
            </w:r>
          </w:p>
        </w:tc>
        <w:tc>
          <w:tcPr>
            <w:tcW w:w="460" w:type="dxa"/>
            <w:vAlign w:val="bottom"/>
          </w:tcPr>
          <w:p w14:paraId="5962E08E" w14:textId="77777777" w:rsidR="001516AB" w:rsidRDefault="0066520C">
            <w:pPr>
              <w:jc w:val="center"/>
              <w:rPr>
                <w:sz w:val="20"/>
                <w:szCs w:val="20"/>
              </w:rPr>
            </w:pPr>
            <w:r>
              <w:rPr>
                <w:rFonts w:ascii="Arial" w:eastAsia="Arial" w:hAnsi="Arial" w:cs="Arial"/>
                <w:sz w:val="16"/>
                <w:szCs w:val="16"/>
              </w:rPr>
              <w:t>20</w:t>
            </w:r>
          </w:p>
        </w:tc>
        <w:tc>
          <w:tcPr>
            <w:tcW w:w="740" w:type="dxa"/>
            <w:shd w:val="clear" w:color="auto" w:fill="F2F2F2"/>
            <w:vAlign w:val="bottom"/>
          </w:tcPr>
          <w:p w14:paraId="414D7DD4" w14:textId="77777777" w:rsidR="001516AB" w:rsidRDefault="0066520C">
            <w:pPr>
              <w:jc w:val="center"/>
              <w:rPr>
                <w:sz w:val="20"/>
                <w:szCs w:val="20"/>
              </w:rPr>
            </w:pPr>
            <w:r>
              <w:rPr>
                <w:rFonts w:ascii="Arial" w:eastAsia="Arial" w:hAnsi="Arial" w:cs="Arial"/>
                <w:sz w:val="16"/>
                <w:szCs w:val="16"/>
              </w:rPr>
              <w:t>3000</w:t>
            </w:r>
          </w:p>
        </w:tc>
        <w:tc>
          <w:tcPr>
            <w:tcW w:w="1120" w:type="dxa"/>
            <w:vAlign w:val="bottom"/>
          </w:tcPr>
          <w:p w14:paraId="54E10A7A" w14:textId="77777777" w:rsidR="001516AB" w:rsidRDefault="0066520C">
            <w:pPr>
              <w:jc w:val="center"/>
              <w:rPr>
                <w:sz w:val="20"/>
                <w:szCs w:val="20"/>
              </w:rPr>
            </w:pPr>
            <w:r>
              <w:rPr>
                <w:rFonts w:ascii="Arial" w:eastAsia="Arial" w:hAnsi="Arial" w:cs="Arial"/>
                <w:sz w:val="16"/>
                <w:szCs w:val="16"/>
              </w:rPr>
              <w:t>RoHS и зеленый</w:t>
            </w:r>
          </w:p>
        </w:tc>
        <w:tc>
          <w:tcPr>
            <w:tcW w:w="1820" w:type="dxa"/>
            <w:shd w:val="clear" w:color="auto" w:fill="F2F2F2"/>
            <w:vAlign w:val="bottom"/>
          </w:tcPr>
          <w:p w14:paraId="585BC9B4" w14:textId="77777777" w:rsidR="001516AB" w:rsidRDefault="0066520C">
            <w:pPr>
              <w:jc w:val="center"/>
              <w:rPr>
                <w:sz w:val="20"/>
                <w:szCs w:val="20"/>
              </w:rPr>
            </w:pPr>
            <w:r>
              <w:rPr>
                <w:rFonts w:ascii="Arial" w:eastAsia="Arial" w:hAnsi="Arial" w:cs="Arial"/>
                <w:sz w:val="16"/>
                <w:szCs w:val="16"/>
              </w:rPr>
              <w:t>НИПДАУ | НИПДАУАГ</w:t>
            </w:r>
          </w:p>
        </w:tc>
        <w:tc>
          <w:tcPr>
            <w:tcW w:w="1700" w:type="dxa"/>
            <w:vAlign w:val="bottom"/>
          </w:tcPr>
          <w:p w14:paraId="5455E0FF" w14:textId="77777777" w:rsidR="001516AB" w:rsidRDefault="0066520C">
            <w:pPr>
              <w:jc w:val="center"/>
              <w:rPr>
                <w:sz w:val="20"/>
                <w:szCs w:val="20"/>
              </w:rPr>
            </w:pPr>
            <w:r>
              <w:rPr>
                <w:rFonts w:ascii="Arial" w:eastAsia="Arial" w:hAnsi="Arial" w:cs="Arial"/>
                <w:w w:val="98"/>
                <w:sz w:val="16"/>
                <w:szCs w:val="16"/>
              </w:rPr>
              <w:t>Уровень-3-260C-168 HR</w:t>
            </w:r>
          </w:p>
        </w:tc>
        <w:tc>
          <w:tcPr>
            <w:tcW w:w="1140" w:type="dxa"/>
            <w:shd w:val="clear" w:color="auto" w:fill="F2F2F2"/>
            <w:vAlign w:val="bottom"/>
          </w:tcPr>
          <w:p w14:paraId="7DA571F9" w14:textId="77777777" w:rsidR="001516AB" w:rsidRDefault="0066520C">
            <w:pPr>
              <w:jc w:val="center"/>
              <w:rPr>
                <w:sz w:val="20"/>
                <w:szCs w:val="20"/>
              </w:rPr>
            </w:pPr>
            <w:r>
              <w:rPr>
                <w:rFonts w:ascii="Arial" w:eastAsia="Arial" w:hAnsi="Arial" w:cs="Arial"/>
                <w:w w:val="98"/>
                <w:sz w:val="16"/>
                <w:szCs w:val="16"/>
              </w:rPr>
              <w:t>От -40 до 85</w:t>
            </w:r>
          </w:p>
        </w:tc>
        <w:tc>
          <w:tcPr>
            <w:tcW w:w="2840" w:type="dxa"/>
            <w:vAlign w:val="bottom"/>
          </w:tcPr>
          <w:p w14:paraId="4F124768" w14:textId="77777777" w:rsidR="001516AB" w:rsidRDefault="0066520C">
            <w:pPr>
              <w:ind w:left="400"/>
              <w:rPr>
                <w:sz w:val="20"/>
                <w:szCs w:val="20"/>
              </w:rPr>
            </w:pPr>
            <w:r>
              <w:rPr>
                <w:rFonts w:ascii="Arial" w:eastAsia="Arial" w:hAnsi="Arial" w:cs="Arial"/>
                <w:sz w:val="16"/>
                <w:szCs w:val="16"/>
              </w:rPr>
              <w:t>CC1101</w:t>
            </w:r>
          </w:p>
        </w:tc>
        <w:tc>
          <w:tcPr>
            <w:tcW w:w="980" w:type="dxa"/>
            <w:tcBorders>
              <w:right w:val="single" w:sz="8" w:space="0" w:color="auto"/>
            </w:tcBorders>
            <w:shd w:val="clear" w:color="auto" w:fill="F2F2F2"/>
            <w:vAlign w:val="bottom"/>
          </w:tcPr>
          <w:p w14:paraId="0B4A34A1" w14:textId="77777777" w:rsidR="001516AB" w:rsidRDefault="001516AB">
            <w:pPr>
              <w:rPr>
                <w:sz w:val="19"/>
                <w:szCs w:val="19"/>
              </w:rPr>
            </w:pPr>
          </w:p>
        </w:tc>
      </w:tr>
      <w:tr w:rsidR="001516AB" w14:paraId="30CF62FB" w14:textId="77777777">
        <w:trPr>
          <w:trHeight w:val="147"/>
        </w:trPr>
        <w:tc>
          <w:tcPr>
            <w:tcW w:w="2440" w:type="dxa"/>
            <w:tcBorders>
              <w:left w:val="single" w:sz="8" w:space="0" w:color="auto"/>
              <w:bottom w:val="single" w:sz="8" w:space="0" w:color="auto"/>
            </w:tcBorders>
            <w:vAlign w:val="bottom"/>
          </w:tcPr>
          <w:p w14:paraId="6203DF75" w14:textId="77777777" w:rsidR="001516AB" w:rsidRDefault="001516AB">
            <w:pPr>
              <w:rPr>
                <w:sz w:val="12"/>
                <w:szCs w:val="12"/>
              </w:rPr>
            </w:pPr>
          </w:p>
        </w:tc>
        <w:tc>
          <w:tcPr>
            <w:tcW w:w="800" w:type="dxa"/>
            <w:tcBorders>
              <w:bottom w:val="single" w:sz="8" w:space="0" w:color="auto"/>
            </w:tcBorders>
            <w:shd w:val="clear" w:color="auto" w:fill="F2F2F2"/>
            <w:vAlign w:val="bottom"/>
          </w:tcPr>
          <w:p w14:paraId="49A0887C" w14:textId="77777777" w:rsidR="001516AB" w:rsidRDefault="001516AB">
            <w:pPr>
              <w:rPr>
                <w:sz w:val="12"/>
                <w:szCs w:val="12"/>
              </w:rPr>
            </w:pPr>
          </w:p>
        </w:tc>
        <w:tc>
          <w:tcPr>
            <w:tcW w:w="1140" w:type="dxa"/>
            <w:tcBorders>
              <w:bottom w:val="single" w:sz="8" w:space="0" w:color="auto"/>
            </w:tcBorders>
            <w:vAlign w:val="bottom"/>
          </w:tcPr>
          <w:p w14:paraId="2EA0D5FD" w14:textId="77777777" w:rsidR="001516AB" w:rsidRDefault="001516AB">
            <w:pPr>
              <w:rPr>
                <w:sz w:val="12"/>
                <w:szCs w:val="12"/>
              </w:rPr>
            </w:pPr>
          </w:p>
        </w:tc>
        <w:tc>
          <w:tcPr>
            <w:tcW w:w="760" w:type="dxa"/>
            <w:tcBorders>
              <w:bottom w:val="single" w:sz="8" w:space="0" w:color="auto"/>
            </w:tcBorders>
            <w:shd w:val="clear" w:color="auto" w:fill="F2F2F2"/>
            <w:vAlign w:val="bottom"/>
          </w:tcPr>
          <w:p w14:paraId="6B3E15B0" w14:textId="77777777" w:rsidR="001516AB" w:rsidRDefault="001516AB">
            <w:pPr>
              <w:rPr>
                <w:sz w:val="12"/>
                <w:szCs w:val="12"/>
              </w:rPr>
            </w:pPr>
          </w:p>
        </w:tc>
        <w:tc>
          <w:tcPr>
            <w:tcW w:w="460" w:type="dxa"/>
            <w:tcBorders>
              <w:bottom w:val="single" w:sz="8" w:space="0" w:color="auto"/>
            </w:tcBorders>
            <w:vAlign w:val="bottom"/>
          </w:tcPr>
          <w:p w14:paraId="47D2E56B" w14:textId="77777777" w:rsidR="001516AB" w:rsidRDefault="001516AB">
            <w:pPr>
              <w:rPr>
                <w:sz w:val="12"/>
                <w:szCs w:val="12"/>
              </w:rPr>
            </w:pPr>
          </w:p>
        </w:tc>
        <w:tc>
          <w:tcPr>
            <w:tcW w:w="740" w:type="dxa"/>
            <w:tcBorders>
              <w:bottom w:val="single" w:sz="8" w:space="0" w:color="auto"/>
            </w:tcBorders>
            <w:shd w:val="clear" w:color="auto" w:fill="F2F2F2"/>
            <w:vAlign w:val="bottom"/>
          </w:tcPr>
          <w:p w14:paraId="00B803AE" w14:textId="77777777" w:rsidR="001516AB" w:rsidRDefault="001516AB">
            <w:pPr>
              <w:rPr>
                <w:sz w:val="12"/>
                <w:szCs w:val="12"/>
              </w:rPr>
            </w:pPr>
          </w:p>
        </w:tc>
        <w:tc>
          <w:tcPr>
            <w:tcW w:w="1120" w:type="dxa"/>
            <w:tcBorders>
              <w:bottom w:val="single" w:sz="8" w:space="0" w:color="auto"/>
            </w:tcBorders>
            <w:vAlign w:val="bottom"/>
          </w:tcPr>
          <w:p w14:paraId="2E71DA77" w14:textId="77777777" w:rsidR="001516AB" w:rsidRDefault="001516AB">
            <w:pPr>
              <w:rPr>
                <w:sz w:val="12"/>
                <w:szCs w:val="12"/>
              </w:rPr>
            </w:pPr>
          </w:p>
        </w:tc>
        <w:tc>
          <w:tcPr>
            <w:tcW w:w="1820" w:type="dxa"/>
            <w:tcBorders>
              <w:bottom w:val="single" w:sz="8" w:space="0" w:color="auto"/>
            </w:tcBorders>
            <w:shd w:val="clear" w:color="auto" w:fill="F2F2F2"/>
            <w:vAlign w:val="bottom"/>
          </w:tcPr>
          <w:p w14:paraId="60D6E02B" w14:textId="77777777" w:rsidR="001516AB" w:rsidRDefault="001516AB">
            <w:pPr>
              <w:rPr>
                <w:sz w:val="12"/>
                <w:szCs w:val="12"/>
              </w:rPr>
            </w:pPr>
          </w:p>
        </w:tc>
        <w:tc>
          <w:tcPr>
            <w:tcW w:w="1700" w:type="dxa"/>
            <w:tcBorders>
              <w:bottom w:val="single" w:sz="8" w:space="0" w:color="auto"/>
            </w:tcBorders>
            <w:vAlign w:val="bottom"/>
          </w:tcPr>
          <w:p w14:paraId="2E62CE44" w14:textId="77777777" w:rsidR="001516AB" w:rsidRDefault="001516AB">
            <w:pPr>
              <w:rPr>
                <w:sz w:val="12"/>
                <w:szCs w:val="12"/>
              </w:rPr>
            </w:pPr>
          </w:p>
        </w:tc>
        <w:tc>
          <w:tcPr>
            <w:tcW w:w="1140" w:type="dxa"/>
            <w:tcBorders>
              <w:bottom w:val="single" w:sz="8" w:space="0" w:color="auto"/>
            </w:tcBorders>
            <w:shd w:val="clear" w:color="auto" w:fill="F2F2F2"/>
            <w:vAlign w:val="bottom"/>
          </w:tcPr>
          <w:p w14:paraId="1F8FD36F" w14:textId="77777777" w:rsidR="001516AB" w:rsidRDefault="001516AB">
            <w:pPr>
              <w:rPr>
                <w:sz w:val="12"/>
                <w:szCs w:val="12"/>
              </w:rPr>
            </w:pPr>
          </w:p>
        </w:tc>
        <w:tc>
          <w:tcPr>
            <w:tcW w:w="2840" w:type="dxa"/>
            <w:tcBorders>
              <w:bottom w:val="single" w:sz="8" w:space="0" w:color="auto"/>
            </w:tcBorders>
            <w:vAlign w:val="bottom"/>
          </w:tcPr>
          <w:p w14:paraId="6BAEFCCC" w14:textId="77777777" w:rsidR="001516AB" w:rsidRDefault="001516AB">
            <w:pPr>
              <w:rPr>
                <w:sz w:val="12"/>
                <w:szCs w:val="12"/>
              </w:rPr>
            </w:pPr>
          </w:p>
        </w:tc>
        <w:tc>
          <w:tcPr>
            <w:tcW w:w="980" w:type="dxa"/>
            <w:tcBorders>
              <w:bottom w:val="single" w:sz="8" w:space="0" w:color="auto"/>
              <w:right w:val="single" w:sz="8" w:space="0" w:color="auto"/>
            </w:tcBorders>
            <w:shd w:val="clear" w:color="auto" w:fill="F2F2F2"/>
            <w:vAlign w:val="bottom"/>
          </w:tcPr>
          <w:p w14:paraId="33251625" w14:textId="77777777" w:rsidR="001516AB" w:rsidRDefault="001516AB">
            <w:pPr>
              <w:rPr>
                <w:sz w:val="12"/>
                <w:szCs w:val="12"/>
              </w:rPr>
            </w:pPr>
          </w:p>
        </w:tc>
      </w:tr>
      <w:tr w:rsidR="001516AB" w14:paraId="1759D196" w14:textId="77777777">
        <w:trPr>
          <w:trHeight w:val="227"/>
        </w:trPr>
        <w:tc>
          <w:tcPr>
            <w:tcW w:w="2440" w:type="dxa"/>
            <w:tcBorders>
              <w:left w:val="single" w:sz="8" w:space="0" w:color="auto"/>
            </w:tcBorders>
            <w:vAlign w:val="bottom"/>
          </w:tcPr>
          <w:p w14:paraId="1F151359" w14:textId="77777777" w:rsidR="001516AB" w:rsidRDefault="0066520C">
            <w:pPr>
              <w:jc w:val="center"/>
              <w:rPr>
                <w:sz w:val="20"/>
                <w:szCs w:val="20"/>
              </w:rPr>
            </w:pPr>
            <w:r>
              <w:rPr>
                <w:rFonts w:ascii="Arial" w:eastAsia="Arial" w:hAnsi="Arial" w:cs="Arial"/>
                <w:sz w:val="16"/>
                <w:szCs w:val="16"/>
              </w:rPr>
              <w:t>CC1101RGPT</w:t>
            </w:r>
          </w:p>
        </w:tc>
        <w:tc>
          <w:tcPr>
            <w:tcW w:w="800" w:type="dxa"/>
            <w:shd w:val="clear" w:color="auto" w:fill="F2F2F2"/>
            <w:vAlign w:val="bottom"/>
          </w:tcPr>
          <w:p w14:paraId="069400D9" w14:textId="77777777" w:rsidR="001516AB" w:rsidRDefault="0066520C">
            <w:pPr>
              <w:jc w:val="center"/>
              <w:rPr>
                <w:sz w:val="20"/>
                <w:szCs w:val="20"/>
              </w:rPr>
            </w:pPr>
            <w:r>
              <w:rPr>
                <w:rFonts w:ascii="Arial" w:eastAsia="Arial" w:hAnsi="Arial" w:cs="Arial"/>
                <w:sz w:val="16"/>
                <w:szCs w:val="16"/>
              </w:rPr>
              <w:t>АКТИВНЫЙ</w:t>
            </w:r>
          </w:p>
        </w:tc>
        <w:tc>
          <w:tcPr>
            <w:tcW w:w="1140" w:type="dxa"/>
            <w:vAlign w:val="bottom"/>
          </w:tcPr>
          <w:p w14:paraId="76F12B31" w14:textId="77777777" w:rsidR="001516AB" w:rsidRDefault="0066520C">
            <w:pPr>
              <w:jc w:val="center"/>
              <w:rPr>
                <w:sz w:val="20"/>
                <w:szCs w:val="20"/>
              </w:rPr>
            </w:pPr>
            <w:r>
              <w:rPr>
                <w:rFonts w:ascii="Arial" w:eastAsia="Arial" w:hAnsi="Arial" w:cs="Arial"/>
                <w:sz w:val="16"/>
                <w:szCs w:val="16"/>
              </w:rPr>
              <w:t>QFN</w:t>
            </w:r>
          </w:p>
        </w:tc>
        <w:tc>
          <w:tcPr>
            <w:tcW w:w="760" w:type="dxa"/>
            <w:shd w:val="clear" w:color="auto" w:fill="F2F2F2"/>
            <w:vAlign w:val="bottom"/>
          </w:tcPr>
          <w:p w14:paraId="1D12F701" w14:textId="77777777" w:rsidR="001516AB" w:rsidRDefault="0066520C">
            <w:pPr>
              <w:jc w:val="center"/>
              <w:rPr>
                <w:sz w:val="20"/>
                <w:szCs w:val="20"/>
              </w:rPr>
            </w:pPr>
            <w:r>
              <w:rPr>
                <w:rFonts w:ascii="Arial" w:eastAsia="Arial" w:hAnsi="Arial" w:cs="Arial"/>
                <w:sz w:val="16"/>
                <w:szCs w:val="16"/>
              </w:rPr>
              <w:t>RGP</w:t>
            </w:r>
          </w:p>
        </w:tc>
        <w:tc>
          <w:tcPr>
            <w:tcW w:w="460" w:type="dxa"/>
            <w:vAlign w:val="bottom"/>
          </w:tcPr>
          <w:p w14:paraId="7B9AB31B" w14:textId="77777777" w:rsidR="001516AB" w:rsidRDefault="0066520C">
            <w:pPr>
              <w:jc w:val="center"/>
              <w:rPr>
                <w:sz w:val="20"/>
                <w:szCs w:val="20"/>
              </w:rPr>
            </w:pPr>
            <w:r>
              <w:rPr>
                <w:rFonts w:ascii="Arial" w:eastAsia="Arial" w:hAnsi="Arial" w:cs="Arial"/>
                <w:sz w:val="16"/>
                <w:szCs w:val="16"/>
              </w:rPr>
              <w:t>20</w:t>
            </w:r>
          </w:p>
        </w:tc>
        <w:tc>
          <w:tcPr>
            <w:tcW w:w="740" w:type="dxa"/>
            <w:shd w:val="clear" w:color="auto" w:fill="F2F2F2"/>
            <w:vAlign w:val="bottom"/>
          </w:tcPr>
          <w:p w14:paraId="78D61987" w14:textId="77777777" w:rsidR="001516AB" w:rsidRDefault="0066520C">
            <w:pPr>
              <w:jc w:val="center"/>
              <w:rPr>
                <w:sz w:val="20"/>
                <w:szCs w:val="20"/>
              </w:rPr>
            </w:pPr>
            <w:r>
              <w:rPr>
                <w:rFonts w:ascii="Arial" w:eastAsia="Arial" w:hAnsi="Arial" w:cs="Arial"/>
                <w:w w:val="97"/>
                <w:sz w:val="16"/>
                <w:szCs w:val="16"/>
              </w:rPr>
              <w:t>250</w:t>
            </w:r>
          </w:p>
        </w:tc>
        <w:tc>
          <w:tcPr>
            <w:tcW w:w="1120" w:type="dxa"/>
            <w:vAlign w:val="bottom"/>
          </w:tcPr>
          <w:p w14:paraId="489E40A9" w14:textId="77777777" w:rsidR="001516AB" w:rsidRDefault="0066520C">
            <w:pPr>
              <w:jc w:val="center"/>
              <w:rPr>
                <w:sz w:val="20"/>
                <w:szCs w:val="20"/>
              </w:rPr>
            </w:pPr>
            <w:r>
              <w:rPr>
                <w:rFonts w:ascii="Arial" w:eastAsia="Arial" w:hAnsi="Arial" w:cs="Arial"/>
                <w:sz w:val="16"/>
                <w:szCs w:val="16"/>
              </w:rPr>
              <w:t>RoHS и зеленый</w:t>
            </w:r>
          </w:p>
        </w:tc>
        <w:tc>
          <w:tcPr>
            <w:tcW w:w="1820" w:type="dxa"/>
            <w:shd w:val="clear" w:color="auto" w:fill="F2F2F2"/>
            <w:vAlign w:val="bottom"/>
          </w:tcPr>
          <w:p w14:paraId="7A236D88" w14:textId="77777777" w:rsidR="001516AB" w:rsidRDefault="0066520C">
            <w:pPr>
              <w:jc w:val="center"/>
              <w:rPr>
                <w:sz w:val="20"/>
                <w:szCs w:val="20"/>
              </w:rPr>
            </w:pPr>
            <w:r>
              <w:rPr>
                <w:rFonts w:ascii="Arial" w:eastAsia="Arial" w:hAnsi="Arial" w:cs="Arial"/>
                <w:sz w:val="16"/>
                <w:szCs w:val="16"/>
              </w:rPr>
              <w:t>НИПДАУ | НИПДАУАГ</w:t>
            </w:r>
          </w:p>
        </w:tc>
        <w:tc>
          <w:tcPr>
            <w:tcW w:w="1700" w:type="dxa"/>
            <w:vAlign w:val="bottom"/>
          </w:tcPr>
          <w:p w14:paraId="3C2DE7F4" w14:textId="77777777" w:rsidR="001516AB" w:rsidRDefault="0066520C">
            <w:pPr>
              <w:jc w:val="center"/>
              <w:rPr>
                <w:sz w:val="20"/>
                <w:szCs w:val="20"/>
              </w:rPr>
            </w:pPr>
            <w:r>
              <w:rPr>
                <w:rFonts w:ascii="Arial" w:eastAsia="Arial" w:hAnsi="Arial" w:cs="Arial"/>
                <w:w w:val="98"/>
                <w:sz w:val="16"/>
                <w:szCs w:val="16"/>
              </w:rPr>
              <w:t>Уровень-3-260C-168 HR</w:t>
            </w:r>
          </w:p>
        </w:tc>
        <w:tc>
          <w:tcPr>
            <w:tcW w:w="1140" w:type="dxa"/>
            <w:shd w:val="clear" w:color="auto" w:fill="F2F2F2"/>
            <w:vAlign w:val="bottom"/>
          </w:tcPr>
          <w:p w14:paraId="482844B2" w14:textId="77777777" w:rsidR="001516AB" w:rsidRDefault="0066520C">
            <w:pPr>
              <w:jc w:val="center"/>
              <w:rPr>
                <w:sz w:val="20"/>
                <w:szCs w:val="20"/>
              </w:rPr>
            </w:pPr>
            <w:r>
              <w:rPr>
                <w:rFonts w:ascii="Arial" w:eastAsia="Arial" w:hAnsi="Arial" w:cs="Arial"/>
                <w:w w:val="98"/>
                <w:sz w:val="16"/>
                <w:szCs w:val="16"/>
              </w:rPr>
              <w:t>От -40 до 85</w:t>
            </w:r>
          </w:p>
        </w:tc>
        <w:tc>
          <w:tcPr>
            <w:tcW w:w="2840" w:type="dxa"/>
            <w:vAlign w:val="bottom"/>
          </w:tcPr>
          <w:p w14:paraId="4BE03E53" w14:textId="77777777" w:rsidR="001516AB" w:rsidRDefault="0066520C">
            <w:pPr>
              <w:ind w:left="400"/>
              <w:rPr>
                <w:sz w:val="20"/>
                <w:szCs w:val="20"/>
              </w:rPr>
            </w:pPr>
            <w:r>
              <w:rPr>
                <w:rFonts w:ascii="Arial" w:eastAsia="Arial" w:hAnsi="Arial" w:cs="Arial"/>
                <w:sz w:val="16"/>
                <w:szCs w:val="16"/>
              </w:rPr>
              <w:t>CC1101</w:t>
            </w:r>
          </w:p>
        </w:tc>
        <w:tc>
          <w:tcPr>
            <w:tcW w:w="980" w:type="dxa"/>
            <w:tcBorders>
              <w:right w:val="single" w:sz="8" w:space="0" w:color="auto"/>
            </w:tcBorders>
            <w:shd w:val="clear" w:color="auto" w:fill="F2F2F2"/>
            <w:vAlign w:val="bottom"/>
          </w:tcPr>
          <w:p w14:paraId="74C3D1F0" w14:textId="77777777" w:rsidR="001516AB" w:rsidRDefault="001516AB">
            <w:pPr>
              <w:rPr>
                <w:sz w:val="19"/>
                <w:szCs w:val="19"/>
              </w:rPr>
            </w:pPr>
          </w:p>
        </w:tc>
      </w:tr>
      <w:tr w:rsidR="001516AB" w14:paraId="76FDA4AA" w14:textId="77777777">
        <w:trPr>
          <w:trHeight w:val="145"/>
        </w:trPr>
        <w:tc>
          <w:tcPr>
            <w:tcW w:w="2440" w:type="dxa"/>
            <w:tcBorders>
              <w:left w:val="single" w:sz="8" w:space="0" w:color="auto"/>
              <w:bottom w:val="single" w:sz="8" w:space="0" w:color="auto"/>
            </w:tcBorders>
            <w:vAlign w:val="bottom"/>
          </w:tcPr>
          <w:p w14:paraId="6BCA2275" w14:textId="77777777" w:rsidR="001516AB" w:rsidRDefault="001516AB">
            <w:pPr>
              <w:rPr>
                <w:sz w:val="12"/>
                <w:szCs w:val="12"/>
              </w:rPr>
            </w:pPr>
          </w:p>
        </w:tc>
        <w:tc>
          <w:tcPr>
            <w:tcW w:w="800" w:type="dxa"/>
            <w:tcBorders>
              <w:bottom w:val="single" w:sz="8" w:space="0" w:color="auto"/>
            </w:tcBorders>
            <w:shd w:val="clear" w:color="auto" w:fill="F2F2F2"/>
            <w:vAlign w:val="bottom"/>
          </w:tcPr>
          <w:p w14:paraId="4498E0D5" w14:textId="77777777" w:rsidR="001516AB" w:rsidRDefault="001516AB">
            <w:pPr>
              <w:rPr>
                <w:sz w:val="12"/>
                <w:szCs w:val="12"/>
              </w:rPr>
            </w:pPr>
          </w:p>
        </w:tc>
        <w:tc>
          <w:tcPr>
            <w:tcW w:w="1140" w:type="dxa"/>
            <w:tcBorders>
              <w:bottom w:val="single" w:sz="8" w:space="0" w:color="auto"/>
            </w:tcBorders>
            <w:vAlign w:val="bottom"/>
          </w:tcPr>
          <w:p w14:paraId="37F62ECF" w14:textId="77777777" w:rsidR="001516AB" w:rsidRDefault="001516AB">
            <w:pPr>
              <w:rPr>
                <w:sz w:val="12"/>
                <w:szCs w:val="12"/>
              </w:rPr>
            </w:pPr>
          </w:p>
        </w:tc>
        <w:tc>
          <w:tcPr>
            <w:tcW w:w="760" w:type="dxa"/>
            <w:tcBorders>
              <w:bottom w:val="single" w:sz="8" w:space="0" w:color="auto"/>
            </w:tcBorders>
            <w:shd w:val="clear" w:color="auto" w:fill="F2F2F2"/>
            <w:vAlign w:val="bottom"/>
          </w:tcPr>
          <w:p w14:paraId="7A6E9675" w14:textId="77777777" w:rsidR="001516AB" w:rsidRDefault="001516AB">
            <w:pPr>
              <w:rPr>
                <w:sz w:val="12"/>
                <w:szCs w:val="12"/>
              </w:rPr>
            </w:pPr>
          </w:p>
        </w:tc>
        <w:tc>
          <w:tcPr>
            <w:tcW w:w="460" w:type="dxa"/>
            <w:tcBorders>
              <w:bottom w:val="single" w:sz="8" w:space="0" w:color="auto"/>
            </w:tcBorders>
            <w:vAlign w:val="bottom"/>
          </w:tcPr>
          <w:p w14:paraId="7F8F0FD8" w14:textId="77777777" w:rsidR="001516AB" w:rsidRDefault="001516AB">
            <w:pPr>
              <w:rPr>
                <w:sz w:val="12"/>
                <w:szCs w:val="12"/>
              </w:rPr>
            </w:pPr>
          </w:p>
        </w:tc>
        <w:tc>
          <w:tcPr>
            <w:tcW w:w="740" w:type="dxa"/>
            <w:tcBorders>
              <w:bottom w:val="single" w:sz="8" w:space="0" w:color="auto"/>
            </w:tcBorders>
            <w:shd w:val="clear" w:color="auto" w:fill="F2F2F2"/>
            <w:vAlign w:val="bottom"/>
          </w:tcPr>
          <w:p w14:paraId="2E5FCFB9" w14:textId="77777777" w:rsidR="001516AB" w:rsidRDefault="001516AB">
            <w:pPr>
              <w:rPr>
                <w:sz w:val="12"/>
                <w:szCs w:val="12"/>
              </w:rPr>
            </w:pPr>
          </w:p>
        </w:tc>
        <w:tc>
          <w:tcPr>
            <w:tcW w:w="1120" w:type="dxa"/>
            <w:tcBorders>
              <w:bottom w:val="single" w:sz="8" w:space="0" w:color="auto"/>
            </w:tcBorders>
            <w:vAlign w:val="bottom"/>
          </w:tcPr>
          <w:p w14:paraId="2CB0C898" w14:textId="77777777" w:rsidR="001516AB" w:rsidRDefault="001516AB">
            <w:pPr>
              <w:rPr>
                <w:sz w:val="12"/>
                <w:szCs w:val="12"/>
              </w:rPr>
            </w:pPr>
          </w:p>
        </w:tc>
        <w:tc>
          <w:tcPr>
            <w:tcW w:w="1820" w:type="dxa"/>
            <w:tcBorders>
              <w:bottom w:val="single" w:sz="8" w:space="0" w:color="auto"/>
            </w:tcBorders>
            <w:shd w:val="clear" w:color="auto" w:fill="F2F2F2"/>
            <w:vAlign w:val="bottom"/>
          </w:tcPr>
          <w:p w14:paraId="150C47A3" w14:textId="77777777" w:rsidR="001516AB" w:rsidRDefault="001516AB">
            <w:pPr>
              <w:rPr>
                <w:sz w:val="12"/>
                <w:szCs w:val="12"/>
              </w:rPr>
            </w:pPr>
          </w:p>
        </w:tc>
        <w:tc>
          <w:tcPr>
            <w:tcW w:w="1700" w:type="dxa"/>
            <w:tcBorders>
              <w:bottom w:val="single" w:sz="8" w:space="0" w:color="auto"/>
            </w:tcBorders>
            <w:vAlign w:val="bottom"/>
          </w:tcPr>
          <w:p w14:paraId="1324F895" w14:textId="77777777" w:rsidR="001516AB" w:rsidRDefault="001516AB">
            <w:pPr>
              <w:rPr>
                <w:sz w:val="12"/>
                <w:szCs w:val="12"/>
              </w:rPr>
            </w:pPr>
          </w:p>
        </w:tc>
        <w:tc>
          <w:tcPr>
            <w:tcW w:w="1140" w:type="dxa"/>
            <w:tcBorders>
              <w:bottom w:val="single" w:sz="8" w:space="0" w:color="auto"/>
            </w:tcBorders>
            <w:shd w:val="clear" w:color="auto" w:fill="F2F2F2"/>
            <w:vAlign w:val="bottom"/>
          </w:tcPr>
          <w:p w14:paraId="0C6120BB" w14:textId="77777777" w:rsidR="001516AB" w:rsidRDefault="001516AB">
            <w:pPr>
              <w:rPr>
                <w:sz w:val="12"/>
                <w:szCs w:val="12"/>
              </w:rPr>
            </w:pPr>
          </w:p>
        </w:tc>
        <w:tc>
          <w:tcPr>
            <w:tcW w:w="2840" w:type="dxa"/>
            <w:tcBorders>
              <w:bottom w:val="single" w:sz="8" w:space="0" w:color="auto"/>
            </w:tcBorders>
            <w:vAlign w:val="bottom"/>
          </w:tcPr>
          <w:p w14:paraId="05316D0B" w14:textId="77777777" w:rsidR="001516AB" w:rsidRDefault="001516AB">
            <w:pPr>
              <w:rPr>
                <w:sz w:val="12"/>
                <w:szCs w:val="12"/>
              </w:rPr>
            </w:pPr>
          </w:p>
        </w:tc>
        <w:tc>
          <w:tcPr>
            <w:tcW w:w="980" w:type="dxa"/>
            <w:tcBorders>
              <w:bottom w:val="single" w:sz="8" w:space="0" w:color="auto"/>
              <w:right w:val="single" w:sz="8" w:space="0" w:color="auto"/>
            </w:tcBorders>
            <w:shd w:val="clear" w:color="auto" w:fill="F2F2F2"/>
            <w:vAlign w:val="bottom"/>
          </w:tcPr>
          <w:p w14:paraId="543100EF" w14:textId="77777777" w:rsidR="001516AB" w:rsidRDefault="001516AB">
            <w:pPr>
              <w:rPr>
                <w:sz w:val="12"/>
                <w:szCs w:val="12"/>
              </w:rPr>
            </w:pPr>
          </w:p>
        </w:tc>
      </w:tr>
    </w:tbl>
    <w:p w14:paraId="7BA317C6" w14:textId="77777777" w:rsidR="001516AB" w:rsidRDefault="0066520C">
      <w:pPr>
        <w:spacing w:line="20" w:lineRule="exact"/>
        <w:rPr>
          <w:sz w:val="20"/>
          <w:szCs w:val="20"/>
        </w:rPr>
      </w:pPr>
      <w:r>
        <w:rPr>
          <w:noProof/>
          <w:sz w:val="20"/>
          <w:szCs w:val="20"/>
        </w:rPr>
        <w:drawing>
          <wp:anchor distT="0" distB="0" distL="114300" distR="114300" simplePos="0" relativeHeight="251894272" behindDoc="1" locked="0" layoutInCell="0" allowOverlap="1" wp14:anchorId="3819E86B" wp14:editId="54F631D4">
            <wp:simplePos x="0" y="0"/>
            <wp:positionH relativeFrom="column">
              <wp:posOffset>9547225</wp:posOffset>
            </wp:positionH>
            <wp:positionV relativeFrom="paragraph">
              <wp:posOffset>-695325</wp:posOffset>
            </wp:positionV>
            <wp:extent cx="508000" cy="190500"/>
            <wp:effectExtent l="0" t="0" r="0" b="0"/>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140"/>
                    <a:srcRect/>
                    <a:stretch>
                      <a:fillRect/>
                    </a:stretch>
                  </pic:blipFill>
                  <pic:spPr bwMode="auto">
                    <a:xfrm>
                      <a:off x="0" y="0"/>
                      <a:ext cx="508000" cy="190500"/>
                    </a:xfrm>
                    <a:prstGeom prst="rect">
                      <a:avLst/>
                    </a:prstGeom>
                    <a:noFill/>
                  </pic:spPr>
                </pic:pic>
              </a:graphicData>
            </a:graphic>
          </wp:anchor>
        </w:drawing>
      </w:r>
      <w:r>
        <w:rPr>
          <w:noProof/>
          <w:sz w:val="20"/>
          <w:szCs w:val="20"/>
        </w:rPr>
        <w:drawing>
          <wp:anchor distT="0" distB="0" distL="114300" distR="114300" simplePos="0" relativeHeight="251895296" behindDoc="1" locked="0" layoutInCell="0" allowOverlap="1" wp14:anchorId="03E26D82" wp14:editId="208FBF63">
            <wp:simplePos x="0" y="0"/>
            <wp:positionH relativeFrom="column">
              <wp:posOffset>9547225</wp:posOffset>
            </wp:positionH>
            <wp:positionV relativeFrom="paragraph">
              <wp:posOffset>-446405</wp:posOffset>
            </wp:positionV>
            <wp:extent cx="508000" cy="190500"/>
            <wp:effectExtent l="0" t="0" r="0" b="0"/>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140"/>
                    <a:srcRect/>
                    <a:stretch>
                      <a:fillRect/>
                    </a:stretch>
                  </pic:blipFill>
                  <pic:spPr bwMode="auto">
                    <a:xfrm>
                      <a:off x="0" y="0"/>
                      <a:ext cx="508000" cy="190500"/>
                    </a:xfrm>
                    <a:prstGeom prst="rect">
                      <a:avLst/>
                    </a:prstGeom>
                    <a:noFill/>
                  </pic:spPr>
                </pic:pic>
              </a:graphicData>
            </a:graphic>
          </wp:anchor>
        </w:drawing>
      </w:r>
      <w:r>
        <w:rPr>
          <w:noProof/>
          <w:sz w:val="20"/>
          <w:szCs w:val="20"/>
        </w:rPr>
        <w:drawing>
          <wp:anchor distT="0" distB="0" distL="114300" distR="114300" simplePos="0" relativeHeight="251896320" behindDoc="1" locked="0" layoutInCell="0" allowOverlap="1" wp14:anchorId="45AE046B" wp14:editId="3FEC5357">
            <wp:simplePos x="0" y="0"/>
            <wp:positionH relativeFrom="column">
              <wp:posOffset>9547225</wp:posOffset>
            </wp:positionH>
            <wp:positionV relativeFrom="paragraph">
              <wp:posOffset>-198120</wp:posOffset>
            </wp:positionV>
            <wp:extent cx="508000" cy="190500"/>
            <wp:effectExtent l="0" t="0" r="0" b="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40"/>
                    <a:srcRect/>
                    <a:stretch>
                      <a:fillRect/>
                    </a:stretch>
                  </pic:blipFill>
                  <pic:spPr bwMode="auto">
                    <a:xfrm>
                      <a:off x="0" y="0"/>
                      <a:ext cx="508000" cy="190500"/>
                    </a:xfrm>
                    <a:prstGeom prst="rect">
                      <a:avLst/>
                    </a:prstGeom>
                    <a:noFill/>
                  </pic:spPr>
                </pic:pic>
              </a:graphicData>
            </a:graphic>
          </wp:anchor>
        </w:drawing>
      </w:r>
    </w:p>
    <w:p w14:paraId="3AD3F73F" w14:textId="77777777" w:rsidR="001516AB" w:rsidRDefault="001516AB">
      <w:pPr>
        <w:spacing w:line="133" w:lineRule="exact"/>
        <w:rPr>
          <w:sz w:val="20"/>
          <w:szCs w:val="20"/>
        </w:rPr>
      </w:pPr>
    </w:p>
    <w:p w14:paraId="70C11083" w14:textId="77777777" w:rsidR="001516AB" w:rsidRDefault="0066520C">
      <w:pPr>
        <w:numPr>
          <w:ilvl w:val="0"/>
          <w:numId w:val="50"/>
        </w:numPr>
        <w:tabs>
          <w:tab w:val="left" w:pos="183"/>
        </w:tabs>
        <w:ind w:left="183" w:hanging="183"/>
        <w:rPr>
          <w:rFonts w:ascii="Arial" w:eastAsia="Arial" w:hAnsi="Arial" w:cs="Arial"/>
          <w:b/>
          <w:bCs/>
          <w:vertAlign w:val="superscript"/>
        </w:rPr>
      </w:pPr>
      <w:r>
        <w:rPr>
          <w:rFonts w:ascii="Arial" w:eastAsia="Arial" w:hAnsi="Arial" w:cs="Arial"/>
          <w:sz w:val="15"/>
          <w:szCs w:val="15"/>
        </w:rPr>
        <w:t>Значения маркетингового статуса определяются следующим образом:</w:t>
      </w:r>
    </w:p>
    <w:p w14:paraId="39A36F9F" w14:textId="77777777" w:rsidR="001516AB" w:rsidRDefault="001516AB">
      <w:pPr>
        <w:spacing w:line="35" w:lineRule="exact"/>
        <w:rPr>
          <w:rFonts w:ascii="Arial" w:eastAsia="Arial" w:hAnsi="Arial" w:cs="Arial"/>
          <w:b/>
          <w:bCs/>
          <w:vertAlign w:val="superscript"/>
        </w:rPr>
      </w:pPr>
    </w:p>
    <w:p w14:paraId="4DFDEE51" w14:textId="77777777" w:rsidR="001516AB" w:rsidRDefault="0066520C">
      <w:pPr>
        <w:spacing w:line="204" w:lineRule="auto"/>
        <w:ind w:left="3"/>
        <w:rPr>
          <w:rFonts w:ascii="Arial" w:eastAsia="Arial" w:hAnsi="Arial" w:cs="Arial"/>
          <w:b/>
          <w:bCs/>
          <w:vertAlign w:val="superscript"/>
        </w:rPr>
      </w:pPr>
      <w:r>
        <w:rPr>
          <w:rFonts w:ascii="Arial" w:eastAsia="Arial" w:hAnsi="Arial" w:cs="Arial"/>
          <w:b/>
          <w:bCs/>
          <w:sz w:val="16"/>
          <w:szCs w:val="16"/>
        </w:rPr>
        <w:t xml:space="preserve">АКТИВНЫЙ: </w:t>
      </w:r>
      <w:r>
        <w:rPr>
          <w:rFonts w:ascii="Arial" w:eastAsia="Arial" w:hAnsi="Arial" w:cs="Arial"/>
          <w:sz w:val="16"/>
          <w:szCs w:val="16"/>
        </w:rPr>
        <w:t xml:space="preserve">Изделие рекомендовано для новых </w:t>
      </w:r>
      <w:r>
        <w:rPr>
          <w:rFonts w:ascii="Arial" w:eastAsia="Arial" w:hAnsi="Arial" w:cs="Arial"/>
          <w:sz w:val="16"/>
          <w:szCs w:val="16"/>
        </w:rPr>
        <w:t>разработок.</w:t>
      </w:r>
    </w:p>
    <w:p w14:paraId="21AC852D" w14:textId="77777777" w:rsidR="001516AB" w:rsidRDefault="001516AB">
      <w:pPr>
        <w:spacing w:line="3" w:lineRule="exact"/>
        <w:rPr>
          <w:rFonts w:ascii="Arial" w:eastAsia="Arial" w:hAnsi="Arial" w:cs="Arial"/>
          <w:b/>
          <w:bCs/>
          <w:vertAlign w:val="superscript"/>
        </w:rPr>
      </w:pPr>
    </w:p>
    <w:p w14:paraId="727DCA77" w14:textId="77777777" w:rsidR="001516AB" w:rsidRDefault="0066520C">
      <w:pPr>
        <w:ind w:left="3"/>
        <w:rPr>
          <w:rFonts w:ascii="Arial" w:eastAsia="Arial" w:hAnsi="Arial" w:cs="Arial"/>
          <w:b/>
          <w:bCs/>
          <w:vertAlign w:val="superscript"/>
        </w:rPr>
      </w:pPr>
      <w:r>
        <w:rPr>
          <w:rFonts w:ascii="Arial" w:eastAsia="Arial" w:hAnsi="Arial" w:cs="Arial"/>
          <w:b/>
          <w:bCs/>
          <w:sz w:val="16"/>
          <w:szCs w:val="16"/>
        </w:rPr>
        <w:t xml:space="preserve">LIFEBUY: </w:t>
      </w:r>
      <w:r>
        <w:rPr>
          <w:rFonts w:ascii="Arial" w:eastAsia="Arial" w:hAnsi="Arial" w:cs="Arial"/>
          <w:sz w:val="16"/>
          <w:szCs w:val="16"/>
        </w:rPr>
        <w:t>TI объявила, что устройство будет снято с производства и действует пожизненный срок покупки.</w:t>
      </w:r>
    </w:p>
    <w:p w14:paraId="5ECD1D22" w14:textId="77777777" w:rsidR="001516AB" w:rsidRDefault="001516AB">
      <w:pPr>
        <w:spacing w:line="8" w:lineRule="exact"/>
        <w:rPr>
          <w:rFonts w:ascii="Arial" w:eastAsia="Arial" w:hAnsi="Arial" w:cs="Arial"/>
          <w:b/>
          <w:bCs/>
          <w:vertAlign w:val="superscript"/>
        </w:rPr>
      </w:pPr>
    </w:p>
    <w:p w14:paraId="7DE37C63" w14:textId="77777777" w:rsidR="001516AB" w:rsidRDefault="0066520C">
      <w:pPr>
        <w:ind w:left="3"/>
        <w:rPr>
          <w:rFonts w:ascii="Arial" w:eastAsia="Arial" w:hAnsi="Arial" w:cs="Arial"/>
          <w:b/>
          <w:bCs/>
          <w:vertAlign w:val="superscript"/>
        </w:rPr>
      </w:pPr>
      <w:r>
        <w:rPr>
          <w:rFonts w:ascii="Arial" w:eastAsia="Arial" w:hAnsi="Arial" w:cs="Arial"/>
          <w:b/>
          <w:bCs/>
          <w:sz w:val="16"/>
          <w:szCs w:val="16"/>
        </w:rPr>
        <w:t xml:space="preserve">NRND: </w:t>
      </w:r>
      <w:r>
        <w:rPr>
          <w:rFonts w:ascii="Arial" w:eastAsia="Arial" w:hAnsi="Arial" w:cs="Arial"/>
          <w:sz w:val="16"/>
          <w:szCs w:val="16"/>
        </w:rPr>
        <w:t>Не рекомендуется для новых разработок. Устройство находится в производстве для поддержки существующих клиентов, но TI не рекомендует и</w:t>
      </w:r>
      <w:r>
        <w:rPr>
          <w:rFonts w:ascii="Arial" w:eastAsia="Arial" w:hAnsi="Arial" w:cs="Arial"/>
          <w:sz w:val="16"/>
          <w:szCs w:val="16"/>
        </w:rPr>
        <w:t>спользовать эту деталь в новом дизайне.</w:t>
      </w:r>
    </w:p>
    <w:p w14:paraId="1B27D668" w14:textId="77777777" w:rsidR="001516AB" w:rsidRDefault="001516AB">
      <w:pPr>
        <w:spacing w:line="8" w:lineRule="exact"/>
        <w:rPr>
          <w:rFonts w:ascii="Arial" w:eastAsia="Arial" w:hAnsi="Arial" w:cs="Arial"/>
          <w:b/>
          <w:bCs/>
          <w:vertAlign w:val="superscript"/>
        </w:rPr>
      </w:pPr>
    </w:p>
    <w:p w14:paraId="625911BF" w14:textId="77777777" w:rsidR="001516AB" w:rsidRDefault="0066520C">
      <w:pPr>
        <w:ind w:left="3"/>
        <w:rPr>
          <w:rFonts w:ascii="Arial" w:eastAsia="Arial" w:hAnsi="Arial" w:cs="Arial"/>
          <w:b/>
          <w:bCs/>
          <w:vertAlign w:val="superscript"/>
        </w:rPr>
      </w:pPr>
      <w:r>
        <w:rPr>
          <w:rFonts w:ascii="Arial" w:eastAsia="Arial" w:hAnsi="Arial" w:cs="Arial"/>
          <w:b/>
          <w:bCs/>
          <w:sz w:val="16"/>
          <w:szCs w:val="16"/>
        </w:rPr>
        <w:t xml:space="preserve">ПРОСМОТР: </w:t>
      </w:r>
      <w:r>
        <w:rPr>
          <w:rFonts w:ascii="Arial" w:eastAsia="Arial" w:hAnsi="Arial" w:cs="Arial"/>
          <w:sz w:val="16"/>
          <w:szCs w:val="16"/>
        </w:rPr>
        <w:t>Устройство было анонсировано, но не производится. Образцы могут или не могут быть доступны.</w:t>
      </w:r>
    </w:p>
    <w:p w14:paraId="0E0AAE8C" w14:textId="77777777" w:rsidR="001516AB" w:rsidRDefault="001516AB">
      <w:pPr>
        <w:spacing w:line="8" w:lineRule="exact"/>
        <w:rPr>
          <w:rFonts w:ascii="Arial" w:eastAsia="Arial" w:hAnsi="Arial" w:cs="Arial"/>
          <w:b/>
          <w:bCs/>
          <w:vertAlign w:val="superscript"/>
        </w:rPr>
      </w:pPr>
    </w:p>
    <w:p w14:paraId="4AD6E263" w14:textId="77777777" w:rsidR="001516AB" w:rsidRDefault="0066520C">
      <w:pPr>
        <w:ind w:left="3"/>
        <w:rPr>
          <w:rFonts w:ascii="Arial" w:eastAsia="Arial" w:hAnsi="Arial" w:cs="Arial"/>
          <w:b/>
          <w:bCs/>
          <w:vertAlign w:val="superscript"/>
        </w:rPr>
      </w:pPr>
      <w:r>
        <w:rPr>
          <w:rFonts w:ascii="Arial" w:eastAsia="Arial" w:hAnsi="Arial" w:cs="Arial"/>
          <w:b/>
          <w:bCs/>
          <w:sz w:val="16"/>
          <w:szCs w:val="16"/>
        </w:rPr>
        <w:t xml:space="preserve">УСТАРЕВШИЙ: </w:t>
      </w:r>
      <w:r>
        <w:rPr>
          <w:rFonts w:ascii="Arial" w:eastAsia="Arial" w:hAnsi="Arial" w:cs="Arial"/>
          <w:sz w:val="16"/>
          <w:szCs w:val="16"/>
        </w:rPr>
        <w:t>TI прекратила производство устройства.</w:t>
      </w:r>
    </w:p>
    <w:p w14:paraId="30B7CC47" w14:textId="77777777" w:rsidR="001516AB" w:rsidRDefault="001516AB">
      <w:pPr>
        <w:spacing w:line="350" w:lineRule="exact"/>
        <w:rPr>
          <w:rFonts w:ascii="Arial" w:eastAsia="Arial" w:hAnsi="Arial" w:cs="Arial"/>
          <w:b/>
          <w:bCs/>
          <w:vertAlign w:val="superscript"/>
        </w:rPr>
      </w:pPr>
    </w:p>
    <w:p w14:paraId="1624913E" w14:textId="77777777" w:rsidR="001516AB" w:rsidRDefault="0066520C">
      <w:pPr>
        <w:numPr>
          <w:ilvl w:val="0"/>
          <w:numId w:val="50"/>
        </w:numPr>
        <w:tabs>
          <w:tab w:val="left" w:pos="186"/>
        </w:tabs>
        <w:spacing w:line="229" w:lineRule="auto"/>
        <w:ind w:left="3" w:right="2160" w:hanging="3"/>
        <w:jc w:val="both"/>
        <w:rPr>
          <w:rFonts w:ascii="Arial" w:eastAsia="Arial" w:hAnsi="Arial" w:cs="Arial"/>
          <w:b/>
          <w:bCs/>
          <w:vertAlign w:val="superscript"/>
        </w:rPr>
      </w:pPr>
      <w:r>
        <w:rPr>
          <w:rFonts w:ascii="Arial" w:eastAsia="Arial" w:hAnsi="Arial" w:cs="Arial"/>
          <w:b/>
          <w:bCs/>
          <w:sz w:val="15"/>
          <w:szCs w:val="15"/>
        </w:rPr>
        <w:t xml:space="preserve">RoHS: </w:t>
      </w:r>
      <w:r>
        <w:rPr>
          <w:rFonts w:ascii="Arial" w:eastAsia="Arial" w:hAnsi="Arial" w:cs="Arial"/>
          <w:sz w:val="15"/>
          <w:szCs w:val="15"/>
        </w:rPr>
        <w:t xml:space="preserve">TI определяет "RoHS" как </w:t>
      </w:r>
      <w:r>
        <w:rPr>
          <w:rFonts w:ascii="Arial" w:eastAsia="Arial" w:hAnsi="Arial" w:cs="Arial"/>
          <w:sz w:val="15"/>
          <w:szCs w:val="15"/>
        </w:rPr>
        <w:t>полупроводниковую продукцию, которая соответствует действующим требованиям ЕС RoHS для всех 10 веществ RoHS, включая требование о том, чтобы содержание вещества RoHS не превышало 0,1% по весу в однородных материалах. Продукты с маркировкой RoHS подходят дл</w:t>
      </w:r>
      <w:r>
        <w:rPr>
          <w:rFonts w:ascii="Arial" w:eastAsia="Arial" w:hAnsi="Arial" w:cs="Arial"/>
          <w:sz w:val="15"/>
          <w:szCs w:val="15"/>
        </w:rPr>
        <w:t>я использования в определенных бессвинцовых процессах, если они предназначены для пайки при высоких температурах. Компания TI может ссылаться на эти типы продуктов как на «бессвинцовые».</w:t>
      </w:r>
    </w:p>
    <w:p w14:paraId="13E4BC03" w14:textId="77777777" w:rsidR="001516AB" w:rsidRDefault="001516AB">
      <w:pPr>
        <w:spacing w:line="5" w:lineRule="exact"/>
        <w:rPr>
          <w:rFonts w:ascii="Arial" w:eastAsia="Arial" w:hAnsi="Arial" w:cs="Arial"/>
          <w:b/>
          <w:bCs/>
          <w:vertAlign w:val="superscript"/>
        </w:rPr>
      </w:pPr>
    </w:p>
    <w:p w14:paraId="490D7351" w14:textId="77777777" w:rsidR="001516AB" w:rsidRDefault="0066520C">
      <w:pPr>
        <w:ind w:left="3"/>
        <w:rPr>
          <w:rFonts w:ascii="Arial" w:eastAsia="Arial" w:hAnsi="Arial" w:cs="Arial"/>
          <w:b/>
          <w:bCs/>
          <w:vertAlign w:val="superscript"/>
        </w:rPr>
      </w:pPr>
      <w:r>
        <w:rPr>
          <w:rFonts w:ascii="Arial" w:eastAsia="Arial" w:hAnsi="Arial" w:cs="Arial"/>
          <w:b/>
          <w:bCs/>
          <w:sz w:val="16"/>
          <w:szCs w:val="16"/>
        </w:rPr>
        <w:t xml:space="preserve">Освобождение от RoHS: </w:t>
      </w:r>
      <w:r>
        <w:rPr>
          <w:rFonts w:ascii="Arial" w:eastAsia="Arial" w:hAnsi="Arial" w:cs="Arial"/>
          <w:sz w:val="16"/>
          <w:szCs w:val="16"/>
        </w:rPr>
        <w:t>TI определяет «освобождение от RoHS» как обозн</w:t>
      </w:r>
      <w:r>
        <w:rPr>
          <w:rFonts w:ascii="Arial" w:eastAsia="Arial" w:hAnsi="Arial" w:cs="Arial"/>
          <w:sz w:val="16"/>
          <w:szCs w:val="16"/>
        </w:rPr>
        <w:t>ачение продуктов, которые содержат свинец, но соответствуют требованиям RoHS ЕС в соответствии с конкретным исключением RoHS ЕС.</w:t>
      </w:r>
    </w:p>
    <w:p w14:paraId="240DB50E" w14:textId="77777777" w:rsidR="001516AB" w:rsidRDefault="001516AB">
      <w:pPr>
        <w:spacing w:line="8" w:lineRule="exact"/>
        <w:rPr>
          <w:rFonts w:ascii="Arial" w:eastAsia="Arial" w:hAnsi="Arial" w:cs="Arial"/>
          <w:b/>
          <w:bCs/>
          <w:vertAlign w:val="superscript"/>
        </w:rPr>
      </w:pPr>
    </w:p>
    <w:p w14:paraId="3CE7B0A1" w14:textId="77777777" w:rsidR="001516AB" w:rsidRDefault="0066520C">
      <w:pPr>
        <w:spacing w:line="256" w:lineRule="auto"/>
        <w:ind w:left="3" w:right="2160"/>
        <w:rPr>
          <w:rFonts w:ascii="Arial" w:eastAsia="Arial" w:hAnsi="Arial" w:cs="Arial"/>
          <w:b/>
          <w:bCs/>
          <w:vertAlign w:val="superscript"/>
        </w:rPr>
      </w:pPr>
      <w:r>
        <w:rPr>
          <w:rFonts w:ascii="Arial" w:eastAsia="Arial" w:hAnsi="Arial" w:cs="Arial"/>
          <w:b/>
          <w:bCs/>
          <w:sz w:val="16"/>
          <w:szCs w:val="16"/>
        </w:rPr>
        <w:t xml:space="preserve">Зеленый: </w:t>
      </w:r>
      <w:r>
        <w:rPr>
          <w:rFonts w:ascii="Arial" w:eastAsia="Arial" w:hAnsi="Arial" w:cs="Arial"/>
          <w:sz w:val="16"/>
          <w:szCs w:val="16"/>
        </w:rPr>
        <w:t>TI определяет «зеленый» как означающий, что содержание антипиренов на основе хлора (Cl) и брома (Br) соответствует тр</w:t>
      </w:r>
      <w:r>
        <w:rPr>
          <w:rFonts w:ascii="Arial" w:eastAsia="Arial" w:hAnsi="Arial" w:cs="Arial"/>
          <w:sz w:val="16"/>
          <w:szCs w:val="16"/>
        </w:rPr>
        <w:t>ебованиям JS709B к низкому содержанию галогенов (пороговое значение &lt;= 1000 ppm). Антипирены на основе триоксида сурьмы также должны соответствовать пороговому требованию &lt;= 1000 ppm.</w:t>
      </w:r>
    </w:p>
    <w:p w14:paraId="1F6FE276" w14:textId="77777777" w:rsidR="001516AB" w:rsidRDefault="001516AB">
      <w:pPr>
        <w:spacing w:line="270" w:lineRule="exact"/>
        <w:rPr>
          <w:rFonts w:ascii="Arial" w:eastAsia="Arial" w:hAnsi="Arial" w:cs="Arial"/>
          <w:b/>
          <w:bCs/>
          <w:vertAlign w:val="superscript"/>
        </w:rPr>
      </w:pPr>
    </w:p>
    <w:p w14:paraId="224F97C5" w14:textId="77777777" w:rsidR="001516AB" w:rsidRDefault="0066520C">
      <w:pPr>
        <w:numPr>
          <w:ilvl w:val="0"/>
          <w:numId w:val="50"/>
        </w:numPr>
        <w:tabs>
          <w:tab w:val="left" w:pos="183"/>
        </w:tabs>
        <w:ind w:left="183" w:hanging="183"/>
        <w:rPr>
          <w:rFonts w:ascii="Arial" w:eastAsia="Arial" w:hAnsi="Arial" w:cs="Arial"/>
          <w:b/>
          <w:bCs/>
          <w:vertAlign w:val="superscript"/>
        </w:rPr>
      </w:pPr>
      <w:r>
        <w:rPr>
          <w:rFonts w:ascii="Arial" w:eastAsia="Arial" w:hAnsi="Arial" w:cs="Arial"/>
          <w:sz w:val="15"/>
          <w:szCs w:val="15"/>
        </w:rPr>
        <w:t xml:space="preserve">MSL, пиковая темп. - Уровень чувствительности к влаге в </w:t>
      </w:r>
      <w:r>
        <w:rPr>
          <w:rFonts w:ascii="Arial" w:eastAsia="Arial" w:hAnsi="Arial" w:cs="Arial"/>
          <w:sz w:val="15"/>
          <w:szCs w:val="15"/>
        </w:rPr>
        <w:t>соответствии с отраслевыми стандартами классификации JEDEC и пиковая температура припоя.</w:t>
      </w:r>
    </w:p>
    <w:p w14:paraId="627E1E4E" w14:textId="77777777" w:rsidR="001516AB" w:rsidRDefault="001516AB">
      <w:pPr>
        <w:spacing w:line="281" w:lineRule="exact"/>
        <w:rPr>
          <w:rFonts w:ascii="Arial" w:eastAsia="Arial" w:hAnsi="Arial" w:cs="Arial"/>
          <w:b/>
          <w:bCs/>
          <w:vertAlign w:val="superscript"/>
        </w:rPr>
      </w:pPr>
    </w:p>
    <w:p w14:paraId="1B5D89F4" w14:textId="77777777" w:rsidR="001516AB" w:rsidRDefault="0066520C">
      <w:pPr>
        <w:numPr>
          <w:ilvl w:val="0"/>
          <w:numId w:val="50"/>
        </w:numPr>
        <w:tabs>
          <w:tab w:val="left" w:pos="183"/>
        </w:tabs>
        <w:ind w:left="183" w:hanging="183"/>
        <w:rPr>
          <w:rFonts w:ascii="Arial" w:eastAsia="Arial" w:hAnsi="Arial" w:cs="Arial"/>
          <w:b/>
          <w:bCs/>
          <w:vertAlign w:val="superscript"/>
        </w:rPr>
      </w:pPr>
      <w:r>
        <w:rPr>
          <w:rFonts w:ascii="Arial" w:eastAsia="Arial" w:hAnsi="Arial" w:cs="Arial"/>
          <w:sz w:val="15"/>
          <w:szCs w:val="15"/>
        </w:rPr>
        <w:t>Может быть дополнительная маркировка, которая относится к логотипу, информации о коде отслеживания партии или экологической категории на устройстве.</w:t>
      </w:r>
    </w:p>
    <w:p w14:paraId="6E821387" w14:textId="77777777" w:rsidR="001516AB" w:rsidRDefault="001516AB">
      <w:pPr>
        <w:spacing w:line="350" w:lineRule="exact"/>
        <w:rPr>
          <w:rFonts w:ascii="Arial" w:eastAsia="Arial" w:hAnsi="Arial" w:cs="Arial"/>
          <w:b/>
          <w:bCs/>
          <w:vertAlign w:val="superscript"/>
        </w:rPr>
      </w:pPr>
    </w:p>
    <w:p w14:paraId="0F342399" w14:textId="77777777" w:rsidR="001516AB" w:rsidRDefault="0066520C">
      <w:pPr>
        <w:numPr>
          <w:ilvl w:val="0"/>
          <w:numId w:val="50"/>
        </w:numPr>
        <w:tabs>
          <w:tab w:val="left" w:pos="187"/>
        </w:tabs>
        <w:spacing w:line="206" w:lineRule="auto"/>
        <w:ind w:left="3" w:right="2160" w:hanging="3"/>
        <w:rPr>
          <w:rFonts w:ascii="Arial" w:eastAsia="Arial" w:hAnsi="Arial" w:cs="Arial"/>
          <w:b/>
          <w:bCs/>
          <w:sz w:val="23"/>
          <w:szCs w:val="23"/>
          <w:vertAlign w:val="superscript"/>
        </w:rPr>
      </w:pPr>
      <w:r>
        <w:rPr>
          <w:rFonts w:ascii="Arial" w:eastAsia="Arial" w:hAnsi="Arial" w:cs="Arial"/>
          <w:sz w:val="15"/>
          <w:szCs w:val="15"/>
        </w:rPr>
        <w:t>Обозначения неск</w:t>
      </w:r>
      <w:r>
        <w:rPr>
          <w:rFonts w:ascii="Arial" w:eastAsia="Arial" w:hAnsi="Arial" w:cs="Arial"/>
          <w:sz w:val="15"/>
          <w:szCs w:val="15"/>
        </w:rPr>
        <w:t xml:space="preserve">ольких устройств будут заключены в круглые скобки. На устройстве будет отображаться только одна маркировка устройства, заключенная в скобки и разделенная знаком «~». Если строка имеет отступ, то это продолжение предыдущей строки, и две вместе представляют </w:t>
      </w:r>
      <w:r>
        <w:rPr>
          <w:rFonts w:ascii="Arial" w:eastAsia="Arial" w:hAnsi="Arial" w:cs="Arial"/>
          <w:sz w:val="15"/>
          <w:szCs w:val="15"/>
        </w:rPr>
        <w:t>собой всю маркировку устройства для этого устройства.</w:t>
      </w:r>
    </w:p>
    <w:p w14:paraId="5E465A4E" w14:textId="77777777" w:rsidR="001516AB" w:rsidRDefault="001516AB">
      <w:pPr>
        <w:spacing w:line="351" w:lineRule="exact"/>
        <w:rPr>
          <w:rFonts w:ascii="Arial" w:eastAsia="Arial" w:hAnsi="Arial" w:cs="Arial"/>
          <w:b/>
          <w:bCs/>
          <w:sz w:val="23"/>
          <w:szCs w:val="23"/>
          <w:vertAlign w:val="superscript"/>
        </w:rPr>
      </w:pPr>
    </w:p>
    <w:p w14:paraId="4C03453E" w14:textId="77777777" w:rsidR="001516AB" w:rsidRDefault="0066520C">
      <w:pPr>
        <w:numPr>
          <w:ilvl w:val="0"/>
          <w:numId w:val="50"/>
        </w:numPr>
        <w:tabs>
          <w:tab w:val="left" w:pos="204"/>
        </w:tabs>
        <w:spacing w:line="196" w:lineRule="auto"/>
        <w:ind w:left="3" w:right="2160" w:hanging="3"/>
        <w:rPr>
          <w:rFonts w:ascii="Arial" w:eastAsia="Arial" w:hAnsi="Arial" w:cs="Arial"/>
          <w:b/>
          <w:bCs/>
          <w:sz w:val="24"/>
          <w:szCs w:val="24"/>
          <w:vertAlign w:val="superscript"/>
        </w:rPr>
      </w:pPr>
      <w:r>
        <w:rPr>
          <w:rFonts w:ascii="Arial" w:eastAsia="Arial" w:hAnsi="Arial" w:cs="Arial"/>
          <w:sz w:val="16"/>
          <w:szCs w:val="16"/>
        </w:rPr>
        <w:t>Свинцовая отделка / материал шарика - заказываемые устройства могут иметь несколько вариантов отделки материала. Варианты отделки разделены вертикальной линейной линией. Значения чистоты свинца / шарик</w:t>
      </w:r>
      <w:r>
        <w:rPr>
          <w:rFonts w:ascii="Arial" w:eastAsia="Arial" w:hAnsi="Arial" w:cs="Arial"/>
          <w:sz w:val="16"/>
          <w:szCs w:val="16"/>
        </w:rPr>
        <w:t>а могут быть сведены к двум строкам, если конечное значение превышает максимальную ширину столбца.</w:t>
      </w:r>
    </w:p>
    <w:p w14:paraId="34842C5F" w14:textId="77777777" w:rsidR="001516AB" w:rsidRDefault="001516AB">
      <w:pPr>
        <w:spacing w:line="292" w:lineRule="exact"/>
        <w:rPr>
          <w:sz w:val="20"/>
          <w:szCs w:val="20"/>
        </w:rPr>
      </w:pPr>
    </w:p>
    <w:p w14:paraId="4DA711FA" w14:textId="77777777" w:rsidR="001516AB" w:rsidRDefault="0066520C">
      <w:pPr>
        <w:spacing w:line="251" w:lineRule="auto"/>
        <w:ind w:left="3" w:right="2060"/>
        <w:rPr>
          <w:sz w:val="20"/>
          <w:szCs w:val="20"/>
        </w:rPr>
      </w:pPr>
      <w:r>
        <w:rPr>
          <w:rFonts w:ascii="Arial" w:eastAsia="Arial" w:hAnsi="Arial" w:cs="Arial"/>
          <w:b/>
          <w:bCs/>
          <w:sz w:val="16"/>
          <w:szCs w:val="16"/>
        </w:rPr>
        <w:t>Важная информация и отказ от ответственности:</w:t>
      </w:r>
      <w:r>
        <w:rPr>
          <w:rFonts w:ascii="Arial" w:eastAsia="Arial" w:hAnsi="Arial" w:cs="Arial"/>
          <w:sz w:val="16"/>
          <w:szCs w:val="16"/>
        </w:rPr>
        <w:t>Информация, представленная на этой странице, отражает знания и убеждения TI на дату предоставления. TI основыва</w:t>
      </w:r>
      <w:r>
        <w:rPr>
          <w:rFonts w:ascii="Arial" w:eastAsia="Arial" w:hAnsi="Arial" w:cs="Arial"/>
          <w:sz w:val="16"/>
          <w:szCs w:val="16"/>
        </w:rPr>
        <w:t>ет свои знания и убеждения на информации, предоставленной третьими сторонами, и не делает никаких заявлений и не дает никаких гарантий относительно точности такой информации. Прилагаются усилия, чтобы лучше интегрировать информацию от третьих лиц. Компания</w:t>
      </w:r>
      <w:r>
        <w:rPr>
          <w:rFonts w:ascii="Arial" w:eastAsia="Arial" w:hAnsi="Arial" w:cs="Arial"/>
          <w:sz w:val="16"/>
          <w:szCs w:val="16"/>
        </w:rPr>
        <w:t xml:space="preserve"> TI предприняла и продолжает принимать разумные меры для предоставления репрезентативной и точной информации, но, возможно, не проводила разрушающие испытания или химический анализ поступающих материалов и химикатов. Поставщики TI и TI считают определенную</w:t>
      </w:r>
      <w:r>
        <w:rPr>
          <w:rFonts w:ascii="Arial" w:eastAsia="Arial" w:hAnsi="Arial" w:cs="Arial"/>
          <w:sz w:val="16"/>
          <w:szCs w:val="16"/>
        </w:rPr>
        <w:t xml:space="preserve"> информацию собственностью, поэтому номера CAS и другая ограниченная информация могут быть недоступны для публикации.</w:t>
      </w:r>
    </w:p>
    <w:p w14:paraId="1D697904"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97344" behindDoc="1" locked="0" layoutInCell="0" allowOverlap="1" wp14:anchorId="6845FB9B" wp14:editId="5FD262B1">
                <wp:simplePos x="0" y="0"/>
                <wp:positionH relativeFrom="column">
                  <wp:posOffset>0</wp:posOffset>
                </wp:positionH>
                <wp:positionV relativeFrom="paragraph">
                  <wp:posOffset>348615</wp:posOffset>
                </wp:positionV>
                <wp:extent cx="9188450" cy="0"/>
                <wp:effectExtent l="0" t="0" r="0" b="0"/>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6285BAE1" id="Shape 548" o:spid="_x0000_s1026" style="position:absolute;z-index:-251419136;visibility:visible;mso-wrap-style:square;mso-wrap-distance-left:9pt;mso-wrap-distance-top:0;mso-wrap-distance-right:9pt;mso-wrap-distance-bottom:0;mso-position-horizontal:absolute;mso-position-horizontal-relative:text;mso-position-vertical:absolute;mso-position-vertical-relative:text" from="0,27.45pt" to="72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" o:allowincell="f" filled="t" strokeweight="1pt">
                <v:stroke joinstyle="miter"/>
                <o:lock v:ext="edit" shapetype="f"/>
              </v:line>
            </w:pict>
          </mc:Fallback>
        </mc:AlternateContent>
      </w:r>
    </w:p>
    <w:p w14:paraId="72545615" w14:textId="77777777" w:rsidR="001516AB" w:rsidRDefault="001516AB">
      <w:pPr>
        <w:sectPr w:rsidR="001516AB">
          <w:pgSz w:w="16840" w:h="11900" w:orient="landscape"/>
          <w:pgMar w:top="248" w:right="180" w:bottom="0" w:left="737" w:header="0" w:footer="0" w:gutter="0"/>
          <w:cols w:space="720" w:equalWidth="0">
            <w:col w:w="15923"/>
          </w:cols>
        </w:sectPr>
      </w:pPr>
    </w:p>
    <w:p w14:paraId="28775659" w14:textId="77777777" w:rsidR="001516AB" w:rsidRDefault="001516AB">
      <w:pPr>
        <w:spacing w:line="200" w:lineRule="exact"/>
        <w:rPr>
          <w:sz w:val="20"/>
          <w:szCs w:val="20"/>
        </w:rPr>
      </w:pPr>
    </w:p>
    <w:p w14:paraId="05384B69" w14:textId="77777777" w:rsidR="001516AB" w:rsidRDefault="001516AB">
      <w:pPr>
        <w:spacing w:line="200" w:lineRule="exact"/>
        <w:rPr>
          <w:sz w:val="20"/>
          <w:szCs w:val="20"/>
        </w:rPr>
      </w:pPr>
    </w:p>
    <w:p w14:paraId="5BB19BA9" w14:textId="77777777" w:rsidR="001516AB" w:rsidRDefault="001516AB">
      <w:pPr>
        <w:spacing w:line="231" w:lineRule="exact"/>
        <w:rPr>
          <w:sz w:val="20"/>
          <w:szCs w:val="20"/>
        </w:rPr>
      </w:pPr>
    </w:p>
    <w:p w14:paraId="47AD9C27" w14:textId="77777777" w:rsidR="001516AB" w:rsidRDefault="0066520C">
      <w:pPr>
        <w:ind w:left="6563"/>
        <w:rPr>
          <w:sz w:val="20"/>
          <w:szCs w:val="20"/>
        </w:rPr>
      </w:pPr>
      <w:r>
        <w:rPr>
          <w:rFonts w:ascii="Arial" w:eastAsia="Arial" w:hAnsi="Arial" w:cs="Arial"/>
          <w:sz w:val="16"/>
          <w:szCs w:val="16"/>
        </w:rPr>
        <w:t>Приложение-Страница 1</w:t>
      </w:r>
    </w:p>
    <w:p w14:paraId="6A4C6460" w14:textId="77777777" w:rsidR="001516AB" w:rsidRDefault="001516AB">
      <w:pPr>
        <w:sectPr w:rsidR="001516AB">
          <w:type w:val="continuous"/>
          <w:pgSz w:w="16840" w:h="11900" w:orient="landscape"/>
          <w:pgMar w:top="248" w:right="180" w:bottom="0" w:left="737" w:header="0" w:footer="0" w:gutter="0"/>
          <w:cols w:space="720" w:equalWidth="0">
            <w:col w:w="15923"/>
          </w:cols>
        </w:sectPr>
      </w:pPr>
    </w:p>
    <w:p w14:paraId="0FB39969" w14:textId="77777777" w:rsidR="001516AB" w:rsidRDefault="0066520C">
      <w:pPr>
        <w:ind w:right="200"/>
        <w:jc w:val="right"/>
        <w:rPr>
          <w:sz w:val="20"/>
          <w:szCs w:val="20"/>
        </w:rPr>
      </w:pPr>
      <w:bookmarkStart w:id="98" w:name="page100"/>
      <w:bookmarkEnd w:id="98"/>
      <w:r>
        <w:rPr>
          <w:rFonts w:ascii="Arial" w:eastAsia="Arial" w:hAnsi="Arial" w:cs="Arial"/>
          <w:b/>
          <w:bCs/>
          <w:sz w:val="28"/>
          <w:szCs w:val="28"/>
        </w:rPr>
        <w:lastRenderedPageBreak/>
        <w:t>ДОПОЛНИТЕЛЬНАЯ ИНФОРМАЦИЯ ДЛЯ ПАКЕТА</w:t>
      </w:r>
    </w:p>
    <w:p w14:paraId="7810FF26" w14:textId="77777777" w:rsidR="001516AB" w:rsidRDefault="0066520C">
      <w:pPr>
        <w:spacing w:line="20" w:lineRule="exact"/>
        <w:rPr>
          <w:sz w:val="20"/>
          <w:szCs w:val="20"/>
        </w:rPr>
      </w:pPr>
      <w:r>
        <w:rPr>
          <w:noProof/>
          <w:sz w:val="20"/>
          <w:szCs w:val="20"/>
        </w:rPr>
        <w:drawing>
          <wp:anchor distT="0" distB="0" distL="114300" distR="114300" simplePos="0" relativeHeight="251898368" behindDoc="1" locked="0" layoutInCell="0" allowOverlap="1" wp14:anchorId="25210408" wp14:editId="7EA477AD">
            <wp:simplePos x="0" y="0"/>
            <wp:positionH relativeFrom="column">
              <wp:posOffset>0</wp:posOffset>
            </wp:positionH>
            <wp:positionV relativeFrom="paragraph">
              <wp:posOffset>-163830</wp:posOffset>
            </wp:positionV>
            <wp:extent cx="2692400" cy="635000"/>
            <wp:effectExtent l="0" t="0" r="0" b="0"/>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39"/>
                    <a:srcRect/>
                    <a:stretch>
                      <a:fillRect/>
                    </a:stretch>
                  </pic:blipFill>
                  <pic:spPr bwMode="auto">
                    <a:xfrm>
                      <a:off x="0" y="0"/>
                      <a:ext cx="2692400" cy="635000"/>
                    </a:xfrm>
                    <a:prstGeom prst="rect">
                      <a:avLst/>
                    </a:prstGeom>
                    <a:noFill/>
                  </pic:spPr>
                </pic:pic>
              </a:graphicData>
            </a:graphic>
          </wp:anchor>
        </w:drawing>
      </w:r>
    </w:p>
    <w:p w14:paraId="3F1942E0" w14:textId="77777777" w:rsidR="001516AB" w:rsidRDefault="001516AB">
      <w:pPr>
        <w:spacing w:line="200" w:lineRule="exact"/>
        <w:rPr>
          <w:sz w:val="20"/>
          <w:szCs w:val="20"/>
        </w:rPr>
      </w:pPr>
    </w:p>
    <w:p w14:paraId="47275EC5" w14:textId="77777777" w:rsidR="001516AB" w:rsidRDefault="001516AB">
      <w:pPr>
        <w:spacing w:line="200" w:lineRule="exact"/>
        <w:rPr>
          <w:sz w:val="20"/>
          <w:szCs w:val="20"/>
        </w:rPr>
      </w:pPr>
    </w:p>
    <w:p w14:paraId="4C6B8BC6" w14:textId="77777777" w:rsidR="001516AB" w:rsidRDefault="001516AB">
      <w:pPr>
        <w:spacing w:line="390" w:lineRule="exact"/>
        <w:rPr>
          <w:sz w:val="20"/>
          <w:szCs w:val="20"/>
        </w:rPr>
      </w:pPr>
    </w:p>
    <w:tbl>
      <w:tblPr>
        <w:tblW w:w="0" w:type="auto"/>
        <w:tblInd w:w="3" w:type="dxa"/>
        <w:tblLayout w:type="fixed"/>
        <w:tblCellMar>
          <w:left w:w="0" w:type="dxa"/>
          <w:right w:w="0" w:type="dxa"/>
        </w:tblCellMar>
        <w:tblLook w:val="04A0" w:firstRow="1" w:lastRow="0" w:firstColumn="1" w:lastColumn="0" w:noHBand="0" w:noVBand="1"/>
      </w:tblPr>
      <w:tblGrid>
        <w:gridCol w:w="7120"/>
        <w:gridCol w:w="7340"/>
      </w:tblGrid>
      <w:tr w:rsidR="001516AB" w14:paraId="418EB7DE" w14:textId="77777777">
        <w:trPr>
          <w:trHeight w:val="184"/>
        </w:trPr>
        <w:tc>
          <w:tcPr>
            <w:tcW w:w="7120" w:type="dxa"/>
            <w:vAlign w:val="bottom"/>
          </w:tcPr>
          <w:p w14:paraId="54DE0D76" w14:textId="77777777" w:rsidR="001516AB" w:rsidRDefault="0066520C">
            <w:pPr>
              <w:rPr>
                <w:sz w:val="20"/>
                <w:szCs w:val="20"/>
              </w:rPr>
            </w:pPr>
            <w:r>
              <w:rPr>
                <w:rFonts w:ascii="Arial" w:eastAsia="Arial" w:hAnsi="Arial" w:cs="Arial"/>
                <w:sz w:val="14"/>
                <w:szCs w:val="14"/>
              </w:rPr>
              <w:t>www.ti.com</w:t>
            </w:r>
          </w:p>
        </w:tc>
        <w:tc>
          <w:tcPr>
            <w:tcW w:w="7340" w:type="dxa"/>
            <w:vAlign w:val="bottom"/>
          </w:tcPr>
          <w:p w14:paraId="65B73C3C" w14:textId="77777777" w:rsidR="001516AB" w:rsidRDefault="0066520C">
            <w:pPr>
              <w:ind w:left="6420"/>
              <w:rPr>
                <w:sz w:val="20"/>
                <w:szCs w:val="20"/>
              </w:rPr>
            </w:pPr>
            <w:r>
              <w:rPr>
                <w:rFonts w:ascii="Arial" w:eastAsia="Arial" w:hAnsi="Arial" w:cs="Arial"/>
                <w:w w:val="97"/>
                <w:sz w:val="16"/>
                <w:szCs w:val="16"/>
              </w:rPr>
              <w:t>10-дек-2020</w:t>
            </w:r>
          </w:p>
        </w:tc>
      </w:tr>
    </w:tbl>
    <w:p w14:paraId="1B3092F9"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899392" behindDoc="1" locked="0" layoutInCell="0" allowOverlap="1" wp14:anchorId="069020B6" wp14:editId="62439924">
                <wp:simplePos x="0" y="0"/>
                <wp:positionH relativeFrom="column">
                  <wp:posOffset>0</wp:posOffset>
                </wp:positionH>
                <wp:positionV relativeFrom="paragraph">
                  <wp:posOffset>137160</wp:posOffset>
                </wp:positionV>
                <wp:extent cx="9188450" cy="0"/>
                <wp:effectExtent l="0" t="0" r="0" b="0"/>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6DF923E9" id="Shape 550" o:spid="_x0000_s1026" style="position:absolute;z-index:-251417088;visibility:visible;mso-wrap-style:square;mso-wrap-distance-left:9pt;mso-wrap-distance-top:0;mso-wrap-distance-right:9pt;mso-wrap-distance-bottom:0;mso-position-horizontal:absolute;mso-position-horizontal-relative:text;mso-position-vertical:absolute;mso-position-vertical-relative:text" from="0,10.8pt" to="72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" o:allowincell="f" filled="t" strokeweight="1pt">
                <v:stroke joinstyle="miter"/>
                <o:lock v:ext="edit" shapetype="f"/>
              </v:line>
            </w:pict>
          </mc:Fallback>
        </mc:AlternateContent>
      </w:r>
    </w:p>
    <w:p w14:paraId="31830D56" w14:textId="77777777" w:rsidR="001516AB" w:rsidRDefault="001516AB">
      <w:pPr>
        <w:spacing w:line="381" w:lineRule="exact"/>
        <w:rPr>
          <w:sz w:val="20"/>
          <w:szCs w:val="20"/>
        </w:rPr>
      </w:pPr>
    </w:p>
    <w:p w14:paraId="0BA35C89" w14:textId="77777777" w:rsidR="001516AB" w:rsidRDefault="0066520C">
      <w:pPr>
        <w:ind w:left="3"/>
        <w:rPr>
          <w:sz w:val="20"/>
          <w:szCs w:val="20"/>
        </w:rPr>
      </w:pPr>
      <w:r>
        <w:rPr>
          <w:rFonts w:ascii="Arial" w:eastAsia="Arial" w:hAnsi="Arial" w:cs="Arial"/>
          <w:sz w:val="16"/>
          <w:szCs w:val="16"/>
        </w:rPr>
        <w:t>Ни при каких обстоятельствах ответственность TI, вытекающая из такой информации, не может превышать общую закупочную цену частей TI, рассматриваемых в этом документе, проданных TI Заказчику на ежегодной основе.</w:t>
      </w:r>
    </w:p>
    <w:p w14:paraId="1521A167" w14:textId="77777777" w:rsidR="001516AB" w:rsidRDefault="001516AB">
      <w:pPr>
        <w:spacing w:line="293" w:lineRule="exact"/>
        <w:rPr>
          <w:sz w:val="20"/>
          <w:szCs w:val="20"/>
        </w:rPr>
      </w:pPr>
    </w:p>
    <w:p w14:paraId="4639B7A5" w14:textId="77777777" w:rsidR="001516AB" w:rsidRDefault="0066520C">
      <w:pPr>
        <w:ind w:left="3"/>
        <w:rPr>
          <w:sz w:val="20"/>
          <w:szCs w:val="20"/>
        </w:rPr>
      </w:pPr>
      <w:r>
        <w:rPr>
          <w:rFonts w:ascii="Arial" w:eastAsia="Arial" w:hAnsi="Arial" w:cs="Arial"/>
          <w:b/>
          <w:bCs/>
          <w:sz w:val="16"/>
          <w:szCs w:val="16"/>
        </w:rPr>
        <w:t>ДРУГИЕ КВАЛИФИЦИРОВАННЫЕ ВЕР</w:t>
      </w:r>
      <w:r>
        <w:rPr>
          <w:rFonts w:ascii="Arial" w:eastAsia="Arial" w:hAnsi="Arial" w:cs="Arial"/>
          <w:b/>
          <w:bCs/>
          <w:sz w:val="16"/>
          <w:szCs w:val="16"/>
        </w:rPr>
        <w:t>СИИ CC1101:</w:t>
      </w:r>
    </w:p>
    <w:p w14:paraId="2F471CDE" w14:textId="77777777" w:rsidR="001516AB" w:rsidRDefault="0066520C">
      <w:pPr>
        <w:numPr>
          <w:ilvl w:val="0"/>
          <w:numId w:val="51"/>
        </w:numPr>
        <w:tabs>
          <w:tab w:val="left" w:pos="123"/>
        </w:tabs>
        <w:spacing w:line="185" w:lineRule="auto"/>
        <w:ind w:left="123" w:hanging="123"/>
        <w:rPr>
          <w:rFonts w:ascii="Arial" w:eastAsia="Arial" w:hAnsi="Arial" w:cs="Arial"/>
          <w:sz w:val="14"/>
          <w:szCs w:val="14"/>
        </w:rPr>
      </w:pPr>
      <w:r>
        <w:rPr>
          <w:rFonts w:ascii="Arial" w:eastAsia="Arial" w:hAnsi="Arial" w:cs="Arial"/>
          <w:sz w:val="14"/>
          <w:szCs w:val="14"/>
        </w:rPr>
        <w:t xml:space="preserve">Автомобильная промышленность: </w:t>
      </w:r>
      <w:hyperlink r:id="rId141">
        <w:r>
          <w:rPr>
            <w:rFonts w:ascii="Arial" w:eastAsia="Arial" w:hAnsi="Arial" w:cs="Arial"/>
            <w:color w:val="0000FF"/>
            <w:sz w:val="14"/>
            <w:szCs w:val="14"/>
          </w:rPr>
          <w:t>CC1101-Q1</w:t>
        </w:r>
      </w:hyperlink>
    </w:p>
    <w:p w14:paraId="562B4804" w14:textId="77777777" w:rsidR="001516AB" w:rsidRDefault="001516AB">
      <w:pPr>
        <w:spacing w:line="200" w:lineRule="exact"/>
        <w:rPr>
          <w:sz w:val="20"/>
          <w:szCs w:val="20"/>
        </w:rPr>
      </w:pPr>
    </w:p>
    <w:p w14:paraId="55769359" w14:textId="77777777" w:rsidR="001516AB" w:rsidRDefault="001516AB">
      <w:pPr>
        <w:spacing w:line="312" w:lineRule="exact"/>
        <w:rPr>
          <w:sz w:val="20"/>
          <w:szCs w:val="20"/>
        </w:rPr>
      </w:pPr>
    </w:p>
    <w:p w14:paraId="40FFABA0" w14:textId="77777777" w:rsidR="001516AB" w:rsidRDefault="0066520C">
      <w:pPr>
        <w:ind w:left="3"/>
        <w:rPr>
          <w:sz w:val="20"/>
          <w:szCs w:val="20"/>
        </w:rPr>
      </w:pPr>
      <w:r>
        <w:rPr>
          <w:rFonts w:ascii="Arial" w:eastAsia="Arial" w:hAnsi="Arial" w:cs="Arial"/>
          <w:sz w:val="16"/>
          <w:szCs w:val="16"/>
        </w:rPr>
        <w:t>ПРИМЕЧАНИЕ. Определения квалифицированной версии:</w:t>
      </w:r>
    </w:p>
    <w:p w14:paraId="2B68015A" w14:textId="77777777" w:rsidR="001516AB" w:rsidRDefault="0066520C">
      <w:pPr>
        <w:numPr>
          <w:ilvl w:val="0"/>
          <w:numId w:val="52"/>
        </w:numPr>
        <w:tabs>
          <w:tab w:val="left" w:pos="683"/>
        </w:tabs>
        <w:spacing w:line="180" w:lineRule="auto"/>
        <w:ind w:left="683" w:hanging="116"/>
        <w:rPr>
          <w:rFonts w:ascii="Arial" w:eastAsia="Arial" w:hAnsi="Arial" w:cs="Arial"/>
          <w:sz w:val="38"/>
          <w:szCs w:val="38"/>
          <w:vertAlign w:val="subscript"/>
        </w:rPr>
      </w:pPr>
      <w:r>
        <w:rPr>
          <w:rFonts w:ascii="Arial" w:eastAsia="Arial" w:hAnsi="Arial" w:cs="Arial"/>
          <w:sz w:val="14"/>
          <w:szCs w:val="14"/>
        </w:rPr>
        <w:t xml:space="preserve">Автомобильная промышленность - устройства Q100 подходят для </w:t>
      </w:r>
      <w:r>
        <w:rPr>
          <w:rFonts w:ascii="Arial" w:eastAsia="Arial" w:hAnsi="Arial" w:cs="Arial"/>
          <w:sz w:val="14"/>
          <w:szCs w:val="14"/>
        </w:rPr>
        <w:t>высоконадежных автомобильных приложений с нулевым уровнем дефектов.</w:t>
      </w:r>
    </w:p>
    <w:p w14:paraId="5008A69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900416" behindDoc="1" locked="0" layoutInCell="0" allowOverlap="1" wp14:anchorId="5656EEAA" wp14:editId="600EE1DF">
                <wp:simplePos x="0" y="0"/>
                <wp:positionH relativeFrom="column">
                  <wp:posOffset>0</wp:posOffset>
                </wp:positionH>
                <wp:positionV relativeFrom="paragraph">
                  <wp:posOffset>4636135</wp:posOffset>
                </wp:positionV>
                <wp:extent cx="9188450" cy="0"/>
                <wp:effectExtent l="0" t="0" r="0" b="0"/>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884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2D40F657" id="Shape 551" o:spid="_x0000_s1026" style="position:absolute;z-index:-251416064;visibility:visible;mso-wrap-style:square;mso-wrap-distance-left:9pt;mso-wrap-distance-top:0;mso-wrap-distance-right:9pt;mso-wrap-distance-bottom:0;mso-position-horizontal:absolute;mso-position-horizontal-relative:text;mso-position-vertical:absolute;mso-position-vertical-relative:text" from="0,365.05pt" to="723.5pt,3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" o:allowincell="f" filled="t" strokeweight="1pt">
                <v:stroke joinstyle="miter"/>
                <o:lock v:ext="edit" shapetype="f"/>
              </v:line>
            </w:pict>
          </mc:Fallback>
        </mc:AlternateContent>
      </w:r>
    </w:p>
    <w:p w14:paraId="76EB16D0" w14:textId="77777777" w:rsidR="001516AB" w:rsidRDefault="001516AB">
      <w:pPr>
        <w:sectPr w:rsidR="001516AB">
          <w:pgSz w:w="16840" w:h="11900" w:orient="landscape"/>
          <w:pgMar w:top="248" w:right="1440" w:bottom="0" w:left="737" w:header="0" w:footer="0" w:gutter="0"/>
          <w:cols w:space="720" w:equalWidth="0">
            <w:col w:w="14663"/>
          </w:cols>
        </w:sectPr>
      </w:pPr>
    </w:p>
    <w:p w14:paraId="33D7195B" w14:textId="77777777" w:rsidR="001516AB" w:rsidRDefault="001516AB">
      <w:pPr>
        <w:spacing w:line="200" w:lineRule="exact"/>
        <w:rPr>
          <w:sz w:val="20"/>
          <w:szCs w:val="20"/>
        </w:rPr>
      </w:pPr>
    </w:p>
    <w:p w14:paraId="5DF49232" w14:textId="77777777" w:rsidR="001516AB" w:rsidRDefault="001516AB">
      <w:pPr>
        <w:spacing w:line="200" w:lineRule="exact"/>
        <w:rPr>
          <w:sz w:val="20"/>
          <w:szCs w:val="20"/>
        </w:rPr>
      </w:pPr>
    </w:p>
    <w:p w14:paraId="0A9975B6" w14:textId="77777777" w:rsidR="001516AB" w:rsidRDefault="001516AB">
      <w:pPr>
        <w:spacing w:line="200" w:lineRule="exact"/>
        <w:rPr>
          <w:sz w:val="20"/>
          <w:szCs w:val="20"/>
        </w:rPr>
      </w:pPr>
    </w:p>
    <w:p w14:paraId="3C459006" w14:textId="77777777" w:rsidR="001516AB" w:rsidRDefault="001516AB">
      <w:pPr>
        <w:spacing w:line="200" w:lineRule="exact"/>
        <w:rPr>
          <w:sz w:val="20"/>
          <w:szCs w:val="20"/>
        </w:rPr>
      </w:pPr>
    </w:p>
    <w:p w14:paraId="53B305E7" w14:textId="77777777" w:rsidR="001516AB" w:rsidRDefault="001516AB">
      <w:pPr>
        <w:spacing w:line="200" w:lineRule="exact"/>
        <w:rPr>
          <w:sz w:val="20"/>
          <w:szCs w:val="20"/>
        </w:rPr>
      </w:pPr>
    </w:p>
    <w:p w14:paraId="15F652F3" w14:textId="77777777" w:rsidR="001516AB" w:rsidRDefault="001516AB">
      <w:pPr>
        <w:spacing w:line="200" w:lineRule="exact"/>
        <w:rPr>
          <w:sz w:val="20"/>
          <w:szCs w:val="20"/>
        </w:rPr>
      </w:pPr>
    </w:p>
    <w:p w14:paraId="25D8FA90" w14:textId="77777777" w:rsidR="001516AB" w:rsidRDefault="001516AB">
      <w:pPr>
        <w:spacing w:line="200" w:lineRule="exact"/>
        <w:rPr>
          <w:sz w:val="20"/>
          <w:szCs w:val="20"/>
        </w:rPr>
      </w:pPr>
    </w:p>
    <w:p w14:paraId="10112854" w14:textId="77777777" w:rsidR="001516AB" w:rsidRDefault="001516AB">
      <w:pPr>
        <w:spacing w:line="200" w:lineRule="exact"/>
        <w:rPr>
          <w:sz w:val="20"/>
          <w:szCs w:val="20"/>
        </w:rPr>
      </w:pPr>
    </w:p>
    <w:p w14:paraId="7D44D2F6" w14:textId="77777777" w:rsidR="001516AB" w:rsidRDefault="001516AB">
      <w:pPr>
        <w:spacing w:line="200" w:lineRule="exact"/>
        <w:rPr>
          <w:sz w:val="20"/>
          <w:szCs w:val="20"/>
        </w:rPr>
      </w:pPr>
    </w:p>
    <w:p w14:paraId="545E2D43" w14:textId="77777777" w:rsidR="001516AB" w:rsidRDefault="001516AB">
      <w:pPr>
        <w:spacing w:line="200" w:lineRule="exact"/>
        <w:rPr>
          <w:sz w:val="20"/>
          <w:szCs w:val="20"/>
        </w:rPr>
      </w:pPr>
    </w:p>
    <w:p w14:paraId="3BFB53F5" w14:textId="77777777" w:rsidR="001516AB" w:rsidRDefault="001516AB">
      <w:pPr>
        <w:spacing w:line="200" w:lineRule="exact"/>
        <w:rPr>
          <w:sz w:val="20"/>
          <w:szCs w:val="20"/>
        </w:rPr>
      </w:pPr>
    </w:p>
    <w:p w14:paraId="33D0B812" w14:textId="77777777" w:rsidR="001516AB" w:rsidRDefault="001516AB">
      <w:pPr>
        <w:spacing w:line="200" w:lineRule="exact"/>
        <w:rPr>
          <w:sz w:val="20"/>
          <w:szCs w:val="20"/>
        </w:rPr>
      </w:pPr>
    </w:p>
    <w:p w14:paraId="69324AC0" w14:textId="77777777" w:rsidR="001516AB" w:rsidRDefault="001516AB">
      <w:pPr>
        <w:spacing w:line="200" w:lineRule="exact"/>
        <w:rPr>
          <w:sz w:val="20"/>
          <w:szCs w:val="20"/>
        </w:rPr>
      </w:pPr>
    </w:p>
    <w:p w14:paraId="496A9B24" w14:textId="77777777" w:rsidR="001516AB" w:rsidRDefault="001516AB">
      <w:pPr>
        <w:spacing w:line="200" w:lineRule="exact"/>
        <w:rPr>
          <w:sz w:val="20"/>
          <w:szCs w:val="20"/>
        </w:rPr>
      </w:pPr>
    </w:p>
    <w:p w14:paraId="19CE836E" w14:textId="77777777" w:rsidR="001516AB" w:rsidRDefault="001516AB">
      <w:pPr>
        <w:spacing w:line="200" w:lineRule="exact"/>
        <w:rPr>
          <w:sz w:val="20"/>
          <w:szCs w:val="20"/>
        </w:rPr>
      </w:pPr>
    </w:p>
    <w:p w14:paraId="2294D427" w14:textId="77777777" w:rsidR="001516AB" w:rsidRDefault="001516AB">
      <w:pPr>
        <w:spacing w:line="200" w:lineRule="exact"/>
        <w:rPr>
          <w:sz w:val="20"/>
          <w:szCs w:val="20"/>
        </w:rPr>
      </w:pPr>
    </w:p>
    <w:p w14:paraId="429B90B1" w14:textId="77777777" w:rsidR="001516AB" w:rsidRDefault="001516AB">
      <w:pPr>
        <w:spacing w:line="200" w:lineRule="exact"/>
        <w:rPr>
          <w:sz w:val="20"/>
          <w:szCs w:val="20"/>
        </w:rPr>
      </w:pPr>
    </w:p>
    <w:p w14:paraId="650ABCCD" w14:textId="77777777" w:rsidR="001516AB" w:rsidRDefault="001516AB">
      <w:pPr>
        <w:spacing w:line="200" w:lineRule="exact"/>
        <w:rPr>
          <w:sz w:val="20"/>
          <w:szCs w:val="20"/>
        </w:rPr>
      </w:pPr>
    </w:p>
    <w:p w14:paraId="67F9F0E4" w14:textId="77777777" w:rsidR="001516AB" w:rsidRDefault="001516AB">
      <w:pPr>
        <w:spacing w:line="200" w:lineRule="exact"/>
        <w:rPr>
          <w:sz w:val="20"/>
          <w:szCs w:val="20"/>
        </w:rPr>
      </w:pPr>
    </w:p>
    <w:p w14:paraId="7A9B54A9" w14:textId="77777777" w:rsidR="001516AB" w:rsidRDefault="001516AB">
      <w:pPr>
        <w:spacing w:line="200" w:lineRule="exact"/>
        <w:rPr>
          <w:sz w:val="20"/>
          <w:szCs w:val="20"/>
        </w:rPr>
      </w:pPr>
    </w:p>
    <w:p w14:paraId="340BBE92" w14:textId="77777777" w:rsidR="001516AB" w:rsidRDefault="001516AB">
      <w:pPr>
        <w:spacing w:line="200" w:lineRule="exact"/>
        <w:rPr>
          <w:sz w:val="20"/>
          <w:szCs w:val="20"/>
        </w:rPr>
      </w:pPr>
    </w:p>
    <w:p w14:paraId="419AC586" w14:textId="77777777" w:rsidR="001516AB" w:rsidRDefault="001516AB">
      <w:pPr>
        <w:spacing w:line="200" w:lineRule="exact"/>
        <w:rPr>
          <w:sz w:val="20"/>
          <w:szCs w:val="20"/>
        </w:rPr>
      </w:pPr>
    </w:p>
    <w:p w14:paraId="69988164" w14:textId="77777777" w:rsidR="001516AB" w:rsidRDefault="001516AB">
      <w:pPr>
        <w:spacing w:line="200" w:lineRule="exact"/>
        <w:rPr>
          <w:sz w:val="20"/>
          <w:szCs w:val="20"/>
        </w:rPr>
      </w:pPr>
    </w:p>
    <w:p w14:paraId="1AA8BFC2" w14:textId="77777777" w:rsidR="001516AB" w:rsidRDefault="001516AB">
      <w:pPr>
        <w:spacing w:line="200" w:lineRule="exact"/>
        <w:rPr>
          <w:sz w:val="20"/>
          <w:szCs w:val="20"/>
        </w:rPr>
      </w:pPr>
    </w:p>
    <w:p w14:paraId="56D13491" w14:textId="77777777" w:rsidR="001516AB" w:rsidRDefault="001516AB">
      <w:pPr>
        <w:spacing w:line="200" w:lineRule="exact"/>
        <w:rPr>
          <w:sz w:val="20"/>
          <w:szCs w:val="20"/>
        </w:rPr>
      </w:pPr>
    </w:p>
    <w:p w14:paraId="32DA7645" w14:textId="77777777" w:rsidR="001516AB" w:rsidRDefault="001516AB">
      <w:pPr>
        <w:spacing w:line="200" w:lineRule="exact"/>
        <w:rPr>
          <w:sz w:val="20"/>
          <w:szCs w:val="20"/>
        </w:rPr>
      </w:pPr>
    </w:p>
    <w:p w14:paraId="01F7F582" w14:textId="77777777" w:rsidR="001516AB" w:rsidRDefault="001516AB">
      <w:pPr>
        <w:spacing w:line="200" w:lineRule="exact"/>
        <w:rPr>
          <w:sz w:val="20"/>
          <w:szCs w:val="20"/>
        </w:rPr>
      </w:pPr>
    </w:p>
    <w:p w14:paraId="209237CC" w14:textId="77777777" w:rsidR="001516AB" w:rsidRDefault="001516AB">
      <w:pPr>
        <w:spacing w:line="200" w:lineRule="exact"/>
        <w:rPr>
          <w:sz w:val="20"/>
          <w:szCs w:val="20"/>
        </w:rPr>
      </w:pPr>
    </w:p>
    <w:p w14:paraId="2473501A" w14:textId="77777777" w:rsidR="001516AB" w:rsidRDefault="001516AB">
      <w:pPr>
        <w:spacing w:line="200" w:lineRule="exact"/>
        <w:rPr>
          <w:sz w:val="20"/>
          <w:szCs w:val="20"/>
        </w:rPr>
      </w:pPr>
    </w:p>
    <w:p w14:paraId="76D4A865" w14:textId="77777777" w:rsidR="001516AB" w:rsidRDefault="001516AB">
      <w:pPr>
        <w:spacing w:line="200" w:lineRule="exact"/>
        <w:rPr>
          <w:sz w:val="20"/>
          <w:szCs w:val="20"/>
        </w:rPr>
      </w:pPr>
    </w:p>
    <w:p w14:paraId="574D184F" w14:textId="77777777" w:rsidR="001516AB" w:rsidRDefault="001516AB">
      <w:pPr>
        <w:spacing w:line="200" w:lineRule="exact"/>
        <w:rPr>
          <w:sz w:val="20"/>
          <w:szCs w:val="20"/>
        </w:rPr>
      </w:pPr>
    </w:p>
    <w:p w14:paraId="43AA8503" w14:textId="77777777" w:rsidR="001516AB" w:rsidRDefault="001516AB">
      <w:pPr>
        <w:spacing w:line="200" w:lineRule="exact"/>
        <w:rPr>
          <w:sz w:val="20"/>
          <w:szCs w:val="20"/>
        </w:rPr>
      </w:pPr>
    </w:p>
    <w:p w14:paraId="7FBD96A8" w14:textId="77777777" w:rsidR="001516AB" w:rsidRDefault="001516AB">
      <w:pPr>
        <w:spacing w:line="200" w:lineRule="exact"/>
        <w:rPr>
          <w:sz w:val="20"/>
          <w:szCs w:val="20"/>
        </w:rPr>
      </w:pPr>
    </w:p>
    <w:p w14:paraId="2749B1AE" w14:textId="77777777" w:rsidR="001516AB" w:rsidRDefault="001516AB">
      <w:pPr>
        <w:spacing w:line="200" w:lineRule="exact"/>
        <w:rPr>
          <w:sz w:val="20"/>
          <w:szCs w:val="20"/>
        </w:rPr>
      </w:pPr>
    </w:p>
    <w:p w14:paraId="5132236C" w14:textId="77777777" w:rsidR="001516AB" w:rsidRDefault="001516AB">
      <w:pPr>
        <w:spacing w:line="200" w:lineRule="exact"/>
        <w:rPr>
          <w:sz w:val="20"/>
          <w:szCs w:val="20"/>
        </w:rPr>
      </w:pPr>
    </w:p>
    <w:p w14:paraId="0B85BD74" w14:textId="77777777" w:rsidR="001516AB" w:rsidRDefault="001516AB">
      <w:pPr>
        <w:spacing w:line="382" w:lineRule="exact"/>
        <w:rPr>
          <w:sz w:val="20"/>
          <w:szCs w:val="20"/>
        </w:rPr>
      </w:pPr>
    </w:p>
    <w:p w14:paraId="24C1CF1A" w14:textId="77777777" w:rsidR="001516AB" w:rsidRDefault="0066520C">
      <w:pPr>
        <w:ind w:right="197"/>
        <w:jc w:val="center"/>
        <w:rPr>
          <w:sz w:val="20"/>
          <w:szCs w:val="20"/>
        </w:rPr>
      </w:pPr>
      <w:r>
        <w:rPr>
          <w:rFonts w:ascii="Arial" w:eastAsia="Arial" w:hAnsi="Arial" w:cs="Arial"/>
          <w:sz w:val="16"/>
          <w:szCs w:val="16"/>
        </w:rPr>
        <w:t>Приложение-Страница 2</w:t>
      </w:r>
    </w:p>
    <w:p w14:paraId="3A32E89F" w14:textId="77777777" w:rsidR="001516AB" w:rsidRDefault="001516AB">
      <w:pPr>
        <w:sectPr w:rsidR="001516AB">
          <w:type w:val="continuous"/>
          <w:pgSz w:w="16840" w:h="11900" w:orient="landscape"/>
          <w:pgMar w:top="248" w:right="1440" w:bottom="0" w:left="737" w:header="0" w:footer="0" w:gutter="0"/>
          <w:cols w:space="720" w:equalWidth="0">
            <w:col w:w="14663"/>
          </w:cols>
        </w:sectPr>
      </w:pPr>
    </w:p>
    <w:tbl>
      <w:tblPr>
        <w:tblW w:w="0" w:type="auto"/>
        <w:tblLayout w:type="fixed"/>
        <w:tblCellMar>
          <w:left w:w="0" w:type="dxa"/>
          <w:right w:w="0" w:type="dxa"/>
        </w:tblCellMar>
        <w:tblLook w:val="04A0" w:firstRow="1" w:lastRow="0" w:firstColumn="1" w:lastColumn="0" w:noHBand="0" w:noVBand="1"/>
      </w:tblPr>
      <w:tblGrid>
        <w:gridCol w:w="2720"/>
        <w:gridCol w:w="7360"/>
      </w:tblGrid>
      <w:tr w:rsidR="001516AB" w14:paraId="3B2B94DF" w14:textId="77777777">
        <w:trPr>
          <w:trHeight w:val="430"/>
        </w:trPr>
        <w:tc>
          <w:tcPr>
            <w:tcW w:w="2720" w:type="dxa"/>
            <w:vAlign w:val="bottom"/>
          </w:tcPr>
          <w:p w14:paraId="4E12DCE0" w14:textId="77777777" w:rsidR="001516AB" w:rsidRDefault="001516AB">
            <w:pPr>
              <w:rPr>
                <w:sz w:val="24"/>
                <w:szCs w:val="24"/>
              </w:rPr>
            </w:pPr>
            <w:bookmarkStart w:id="99" w:name="page101"/>
            <w:bookmarkEnd w:id="99"/>
          </w:p>
        </w:tc>
        <w:tc>
          <w:tcPr>
            <w:tcW w:w="7360" w:type="dxa"/>
            <w:vAlign w:val="bottom"/>
          </w:tcPr>
          <w:p w14:paraId="44B0514B" w14:textId="77777777" w:rsidR="001516AB" w:rsidRDefault="0066520C">
            <w:pPr>
              <w:jc w:val="right"/>
              <w:rPr>
                <w:sz w:val="20"/>
                <w:szCs w:val="20"/>
              </w:rPr>
            </w:pPr>
            <w:r>
              <w:rPr>
                <w:rFonts w:ascii="Arial" w:eastAsia="Arial" w:hAnsi="Arial" w:cs="Arial"/>
                <w:b/>
                <w:bCs/>
                <w:sz w:val="30"/>
                <w:szCs w:val="30"/>
              </w:rPr>
              <w:t>ОБЩИЙ ПРОСМОТР ПАКЕТА</w:t>
            </w:r>
          </w:p>
        </w:tc>
      </w:tr>
      <w:tr w:rsidR="001516AB" w14:paraId="46202D73" w14:textId="77777777">
        <w:trPr>
          <w:trHeight w:val="483"/>
        </w:trPr>
        <w:tc>
          <w:tcPr>
            <w:tcW w:w="2720" w:type="dxa"/>
            <w:tcBorders>
              <w:bottom w:val="single" w:sz="8" w:space="0" w:color="auto"/>
            </w:tcBorders>
            <w:vAlign w:val="bottom"/>
          </w:tcPr>
          <w:p w14:paraId="11FAF4B3" w14:textId="77777777" w:rsidR="001516AB" w:rsidRDefault="0066520C">
            <w:pPr>
              <w:ind w:left="100"/>
              <w:rPr>
                <w:sz w:val="20"/>
                <w:szCs w:val="20"/>
              </w:rPr>
            </w:pPr>
            <w:r>
              <w:rPr>
                <w:rFonts w:ascii="Arial" w:eastAsia="Arial" w:hAnsi="Arial" w:cs="Arial"/>
                <w:b/>
                <w:bCs/>
                <w:sz w:val="31"/>
                <w:szCs w:val="31"/>
              </w:rPr>
              <w:t>RGP 20</w:t>
            </w:r>
          </w:p>
        </w:tc>
        <w:tc>
          <w:tcPr>
            <w:tcW w:w="7360" w:type="dxa"/>
            <w:tcBorders>
              <w:bottom w:val="single" w:sz="8" w:space="0" w:color="auto"/>
            </w:tcBorders>
            <w:vAlign w:val="bottom"/>
          </w:tcPr>
          <w:p w14:paraId="638A27A7" w14:textId="77777777" w:rsidR="001516AB" w:rsidRDefault="0066520C">
            <w:pPr>
              <w:jc w:val="right"/>
              <w:rPr>
                <w:sz w:val="20"/>
                <w:szCs w:val="20"/>
              </w:rPr>
            </w:pPr>
            <w:r>
              <w:rPr>
                <w:rFonts w:ascii="Arial" w:eastAsia="Arial" w:hAnsi="Arial" w:cs="Arial"/>
                <w:b/>
                <w:bCs/>
                <w:sz w:val="25"/>
                <w:szCs w:val="25"/>
              </w:rPr>
              <w:t>VQFN - макс. Высота 1 мм</w:t>
            </w:r>
          </w:p>
        </w:tc>
      </w:tr>
      <w:tr w:rsidR="001516AB" w14:paraId="27FAF0FF" w14:textId="77777777">
        <w:trPr>
          <w:trHeight w:val="323"/>
        </w:trPr>
        <w:tc>
          <w:tcPr>
            <w:tcW w:w="2720" w:type="dxa"/>
            <w:vAlign w:val="bottom"/>
          </w:tcPr>
          <w:p w14:paraId="5B7C7150" w14:textId="77777777" w:rsidR="001516AB" w:rsidRDefault="0066520C">
            <w:pPr>
              <w:ind w:left="100"/>
              <w:rPr>
                <w:sz w:val="20"/>
                <w:szCs w:val="20"/>
              </w:rPr>
            </w:pPr>
            <w:r>
              <w:rPr>
                <w:rFonts w:ascii="Arial" w:eastAsia="Arial" w:hAnsi="Arial" w:cs="Arial"/>
                <w:b/>
                <w:bCs/>
                <w:sz w:val="20"/>
                <w:szCs w:val="20"/>
              </w:rPr>
              <w:t>4 x 4, шаг 0,5 мм</w:t>
            </w:r>
          </w:p>
        </w:tc>
        <w:tc>
          <w:tcPr>
            <w:tcW w:w="7360" w:type="dxa"/>
            <w:vAlign w:val="bottom"/>
          </w:tcPr>
          <w:p w14:paraId="5013F06A" w14:textId="77777777" w:rsidR="001516AB" w:rsidRDefault="0066520C">
            <w:pPr>
              <w:jc w:val="right"/>
              <w:rPr>
                <w:sz w:val="20"/>
                <w:szCs w:val="20"/>
              </w:rPr>
            </w:pPr>
            <w:r>
              <w:rPr>
                <w:rFonts w:ascii="Arial" w:eastAsia="Arial" w:hAnsi="Arial" w:cs="Arial"/>
                <w:sz w:val="16"/>
                <w:szCs w:val="16"/>
              </w:rPr>
              <w:t>ОЧЕНЬ ТОНКИЙ КВАДРАТНЫЙ ФЛАТПАК</w:t>
            </w:r>
          </w:p>
        </w:tc>
      </w:tr>
    </w:tbl>
    <w:p w14:paraId="60FC1BFC" w14:textId="77777777" w:rsidR="001516AB" w:rsidRDefault="0066520C">
      <w:pPr>
        <w:spacing w:line="20" w:lineRule="exact"/>
        <w:rPr>
          <w:sz w:val="20"/>
          <w:szCs w:val="20"/>
        </w:rPr>
      </w:pPr>
      <w:r>
        <w:rPr>
          <w:noProof/>
          <w:sz w:val="20"/>
          <w:szCs w:val="20"/>
        </w:rPr>
        <w:drawing>
          <wp:anchor distT="0" distB="0" distL="114300" distR="114300" simplePos="0" relativeHeight="251901440" behindDoc="1" locked="0" layoutInCell="0" allowOverlap="1" wp14:anchorId="35FC1A5A" wp14:editId="238BCF94">
            <wp:simplePos x="0" y="0"/>
            <wp:positionH relativeFrom="column">
              <wp:posOffset>807720</wp:posOffset>
            </wp:positionH>
            <wp:positionV relativeFrom="paragraph">
              <wp:posOffset>2099945</wp:posOffset>
            </wp:positionV>
            <wp:extent cx="4572000" cy="3537585"/>
            <wp:effectExtent l="0" t="0" r="0" b="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42"/>
                    <a:srcRect/>
                    <a:stretch>
                      <a:fillRect/>
                    </a:stretch>
                  </pic:blipFill>
                  <pic:spPr bwMode="auto">
                    <a:xfrm>
                      <a:off x="0" y="0"/>
                      <a:ext cx="4572000" cy="353758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902464" behindDoc="1" locked="0" layoutInCell="0" allowOverlap="1" wp14:anchorId="45A73549" wp14:editId="3AB4072A">
                <wp:simplePos x="0" y="0"/>
                <wp:positionH relativeFrom="column">
                  <wp:posOffset>6400800</wp:posOffset>
                </wp:positionH>
                <wp:positionV relativeFrom="paragraph">
                  <wp:posOffset>-227965</wp:posOffset>
                </wp:positionV>
                <wp:extent cx="0" cy="22860"/>
                <wp:effectExtent l="0" t="0" r="0" b="0"/>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860"/>
                        </a:xfrm>
                        <a:prstGeom prst="line">
                          <a:avLst/>
                        </a:prstGeom>
                        <a:solidFill>
                          <a:srgbClr val="FFFFFF"/>
                        </a:solidFill>
                        <a:ln w="4673">
                          <a:solidFill>
                            <a:srgbClr val="000000"/>
                          </a:solidFill>
                          <a:miter lim="800000"/>
                          <a:headEnd/>
                          <a:tailEnd/>
                        </a:ln>
                      </wps:spPr>
                      <wps:bodyPr/>
                    </wps:wsp>
                  </a:graphicData>
                </a:graphic>
              </wp:anchor>
            </w:drawing>
          </mc:Choice>
          <mc:Fallback>
            <w:pict>
              <v:line w14:anchorId="6B6F3B43" id="Shape 553" o:spid="_x0000_s1026" style="position:absolute;z-index:-251414016;visibility:visible;mso-wrap-style:square;mso-wrap-distance-left:9pt;mso-wrap-distance-top:0;mso-wrap-distance-right:9pt;mso-wrap-distance-bottom:0;mso-position-horizontal:absolute;mso-position-horizontal-relative:text;mso-position-vertical:absolute;mso-position-vertical-relative:text" from="7in,-17.95pt" to="7in,-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" o:allowincell="f" filled="t" strokeweight=".1298mm">
                <v:stroke joinstyle="miter"/>
                <o:lock v:ext="edit" shapetype="f"/>
              </v:line>
            </w:pict>
          </mc:Fallback>
        </mc:AlternateContent>
      </w:r>
      <w:r>
        <w:rPr>
          <w:noProof/>
          <w:sz w:val="20"/>
          <w:szCs w:val="20"/>
        </w:rPr>
        <mc:AlternateContent>
          <mc:Choice Requires="wps">
            <w:drawing>
              <wp:anchor distT="0" distB="0" distL="114300" distR="114300" simplePos="0" relativeHeight="251903488" behindDoc="1" locked="0" layoutInCell="0" allowOverlap="1" wp14:anchorId="2783A156" wp14:editId="7FD13A3A">
                <wp:simplePos x="0" y="0"/>
                <wp:positionH relativeFrom="column">
                  <wp:posOffset>1722755</wp:posOffset>
                </wp:positionH>
                <wp:positionV relativeFrom="paragraph">
                  <wp:posOffset>-227965</wp:posOffset>
                </wp:positionV>
                <wp:extent cx="0" cy="27305"/>
                <wp:effectExtent l="0" t="0" r="0" b="0"/>
                <wp:wrapNone/>
                <wp:docPr id="554" name="Shap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305"/>
                        </a:xfrm>
                        <a:prstGeom prst="line">
                          <a:avLst/>
                        </a:prstGeom>
                        <a:solidFill>
                          <a:srgbClr val="FFFFFF"/>
                        </a:solidFill>
                        <a:ln w="4673">
                          <a:solidFill>
                            <a:srgbClr val="000000"/>
                          </a:solidFill>
                          <a:miter lim="800000"/>
                          <a:headEnd/>
                          <a:tailEnd/>
                        </a:ln>
                      </wps:spPr>
                      <wps:bodyPr/>
                    </wps:wsp>
                  </a:graphicData>
                </a:graphic>
              </wp:anchor>
            </w:drawing>
          </mc:Choice>
          <mc:Fallback>
            <w:pict>
              <v:line w14:anchorId="4CC74B68" id="Shape 554" o:spid="_x0000_s1026" style="position:absolute;z-index:-251412992;visibility:visible;mso-wrap-style:square;mso-wrap-distance-left:9pt;mso-wrap-distance-top:0;mso-wrap-distance-right:9pt;mso-wrap-distance-bottom:0;mso-position-horizontal:absolute;mso-position-horizontal-relative:text;mso-position-vertical:absolute;mso-position-vertical-relative:text" from="135.65pt,-17.95pt" to="135.6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" o:allowincell="f" filled="t" strokeweight=".1298mm">
                <v:stroke joinstyle="miter"/>
                <o:lock v:ext="edit" shapetype="f"/>
              </v:line>
            </w:pict>
          </mc:Fallback>
        </mc:AlternateContent>
      </w:r>
    </w:p>
    <w:p w14:paraId="42CA78F9" w14:textId="77777777" w:rsidR="001516AB" w:rsidRDefault="001516AB">
      <w:pPr>
        <w:spacing w:line="200" w:lineRule="exact"/>
        <w:rPr>
          <w:sz w:val="20"/>
          <w:szCs w:val="20"/>
        </w:rPr>
      </w:pPr>
    </w:p>
    <w:p w14:paraId="6C8FCDE8" w14:textId="77777777" w:rsidR="001516AB" w:rsidRDefault="001516AB">
      <w:pPr>
        <w:spacing w:line="200" w:lineRule="exact"/>
        <w:rPr>
          <w:sz w:val="20"/>
          <w:szCs w:val="20"/>
        </w:rPr>
      </w:pPr>
    </w:p>
    <w:p w14:paraId="63DB3B3C" w14:textId="77777777" w:rsidR="001516AB" w:rsidRDefault="001516AB">
      <w:pPr>
        <w:spacing w:line="200" w:lineRule="exact"/>
        <w:rPr>
          <w:sz w:val="20"/>
          <w:szCs w:val="20"/>
        </w:rPr>
      </w:pPr>
    </w:p>
    <w:p w14:paraId="6C7C53AC" w14:textId="77777777" w:rsidR="001516AB" w:rsidRDefault="001516AB">
      <w:pPr>
        <w:spacing w:line="200" w:lineRule="exact"/>
        <w:rPr>
          <w:sz w:val="20"/>
          <w:szCs w:val="20"/>
        </w:rPr>
      </w:pPr>
    </w:p>
    <w:p w14:paraId="78A2D661" w14:textId="77777777" w:rsidR="001516AB" w:rsidRDefault="001516AB">
      <w:pPr>
        <w:spacing w:line="200" w:lineRule="exact"/>
        <w:rPr>
          <w:sz w:val="20"/>
          <w:szCs w:val="20"/>
        </w:rPr>
      </w:pPr>
    </w:p>
    <w:p w14:paraId="1A0752D5" w14:textId="77777777" w:rsidR="001516AB" w:rsidRDefault="001516AB">
      <w:pPr>
        <w:spacing w:line="200" w:lineRule="exact"/>
        <w:rPr>
          <w:sz w:val="20"/>
          <w:szCs w:val="20"/>
        </w:rPr>
      </w:pPr>
    </w:p>
    <w:p w14:paraId="26017824" w14:textId="77777777" w:rsidR="001516AB" w:rsidRDefault="001516AB">
      <w:pPr>
        <w:spacing w:line="200" w:lineRule="exact"/>
        <w:rPr>
          <w:sz w:val="20"/>
          <w:szCs w:val="20"/>
        </w:rPr>
      </w:pPr>
    </w:p>
    <w:p w14:paraId="216AD0DA" w14:textId="77777777" w:rsidR="001516AB" w:rsidRDefault="001516AB">
      <w:pPr>
        <w:spacing w:line="200" w:lineRule="exact"/>
        <w:rPr>
          <w:sz w:val="20"/>
          <w:szCs w:val="20"/>
        </w:rPr>
      </w:pPr>
    </w:p>
    <w:p w14:paraId="19DAF185" w14:textId="77777777" w:rsidR="001516AB" w:rsidRDefault="001516AB">
      <w:pPr>
        <w:spacing w:line="200" w:lineRule="exact"/>
        <w:rPr>
          <w:sz w:val="20"/>
          <w:szCs w:val="20"/>
        </w:rPr>
      </w:pPr>
    </w:p>
    <w:p w14:paraId="7F70493D" w14:textId="77777777" w:rsidR="001516AB" w:rsidRDefault="001516AB">
      <w:pPr>
        <w:spacing w:line="200" w:lineRule="exact"/>
        <w:rPr>
          <w:sz w:val="20"/>
          <w:szCs w:val="20"/>
        </w:rPr>
      </w:pPr>
    </w:p>
    <w:p w14:paraId="11B6A5C5" w14:textId="77777777" w:rsidR="001516AB" w:rsidRDefault="001516AB">
      <w:pPr>
        <w:spacing w:line="200" w:lineRule="exact"/>
        <w:rPr>
          <w:sz w:val="20"/>
          <w:szCs w:val="20"/>
        </w:rPr>
      </w:pPr>
    </w:p>
    <w:p w14:paraId="27022CBE" w14:textId="77777777" w:rsidR="001516AB" w:rsidRDefault="001516AB">
      <w:pPr>
        <w:spacing w:line="200" w:lineRule="exact"/>
        <w:rPr>
          <w:sz w:val="20"/>
          <w:szCs w:val="20"/>
        </w:rPr>
      </w:pPr>
    </w:p>
    <w:p w14:paraId="197B3504" w14:textId="77777777" w:rsidR="001516AB" w:rsidRDefault="001516AB">
      <w:pPr>
        <w:spacing w:line="200" w:lineRule="exact"/>
        <w:rPr>
          <w:sz w:val="20"/>
          <w:szCs w:val="20"/>
        </w:rPr>
      </w:pPr>
    </w:p>
    <w:p w14:paraId="26AD9294" w14:textId="77777777" w:rsidR="001516AB" w:rsidRDefault="001516AB">
      <w:pPr>
        <w:spacing w:line="200" w:lineRule="exact"/>
        <w:rPr>
          <w:sz w:val="20"/>
          <w:szCs w:val="20"/>
        </w:rPr>
      </w:pPr>
    </w:p>
    <w:p w14:paraId="6BDCED1D" w14:textId="77777777" w:rsidR="001516AB" w:rsidRDefault="001516AB">
      <w:pPr>
        <w:spacing w:line="200" w:lineRule="exact"/>
        <w:rPr>
          <w:sz w:val="20"/>
          <w:szCs w:val="20"/>
        </w:rPr>
      </w:pPr>
    </w:p>
    <w:p w14:paraId="158157F7" w14:textId="77777777" w:rsidR="001516AB" w:rsidRDefault="001516AB">
      <w:pPr>
        <w:spacing w:line="200" w:lineRule="exact"/>
        <w:rPr>
          <w:sz w:val="20"/>
          <w:szCs w:val="20"/>
        </w:rPr>
      </w:pPr>
    </w:p>
    <w:p w14:paraId="1E185DE6" w14:textId="77777777" w:rsidR="001516AB" w:rsidRDefault="001516AB">
      <w:pPr>
        <w:spacing w:line="200" w:lineRule="exact"/>
        <w:rPr>
          <w:sz w:val="20"/>
          <w:szCs w:val="20"/>
        </w:rPr>
      </w:pPr>
    </w:p>
    <w:p w14:paraId="27D6F8C1" w14:textId="77777777" w:rsidR="001516AB" w:rsidRDefault="001516AB">
      <w:pPr>
        <w:spacing w:line="200" w:lineRule="exact"/>
        <w:rPr>
          <w:sz w:val="20"/>
          <w:szCs w:val="20"/>
        </w:rPr>
      </w:pPr>
    </w:p>
    <w:p w14:paraId="7D11C06D" w14:textId="77777777" w:rsidR="001516AB" w:rsidRDefault="001516AB">
      <w:pPr>
        <w:spacing w:line="200" w:lineRule="exact"/>
        <w:rPr>
          <w:sz w:val="20"/>
          <w:szCs w:val="20"/>
        </w:rPr>
      </w:pPr>
    </w:p>
    <w:p w14:paraId="2D101E45" w14:textId="77777777" w:rsidR="001516AB" w:rsidRDefault="001516AB">
      <w:pPr>
        <w:spacing w:line="200" w:lineRule="exact"/>
        <w:rPr>
          <w:sz w:val="20"/>
          <w:szCs w:val="20"/>
        </w:rPr>
      </w:pPr>
    </w:p>
    <w:p w14:paraId="5E65FC87" w14:textId="77777777" w:rsidR="001516AB" w:rsidRDefault="001516AB">
      <w:pPr>
        <w:spacing w:line="200" w:lineRule="exact"/>
        <w:rPr>
          <w:sz w:val="20"/>
          <w:szCs w:val="20"/>
        </w:rPr>
      </w:pPr>
    </w:p>
    <w:p w14:paraId="0995C17B" w14:textId="77777777" w:rsidR="001516AB" w:rsidRDefault="001516AB">
      <w:pPr>
        <w:spacing w:line="200" w:lineRule="exact"/>
        <w:rPr>
          <w:sz w:val="20"/>
          <w:szCs w:val="20"/>
        </w:rPr>
      </w:pPr>
    </w:p>
    <w:p w14:paraId="512C3784" w14:textId="77777777" w:rsidR="001516AB" w:rsidRDefault="001516AB">
      <w:pPr>
        <w:spacing w:line="200" w:lineRule="exact"/>
        <w:rPr>
          <w:sz w:val="20"/>
          <w:szCs w:val="20"/>
        </w:rPr>
      </w:pPr>
    </w:p>
    <w:p w14:paraId="285AA6C2" w14:textId="77777777" w:rsidR="001516AB" w:rsidRDefault="001516AB">
      <w:pPr>
        <w:spacing w:line="200" w:lineRule="exact"/>
        <w:rPr>
          <w:sz w:val="20"/>
          <w:szCs w:val="20"/>
        </w:rPr>
      </w:pPr>
    </w:p>
    <w:p w14:paraId="38BC3838" w14:textId="77777777" w:rsidR="001516AB" w:rsidRDefault="001516AB">
      <w:pPr>
        <w:spacing w:line="200" w:lineRule="exact"/>
        <w:rPr>
          <w:sz w:val="20"/>
          <w:szCs w:val="20"/>
        </w:rPr>
      </w:pPr>
    </w:p>
    <w:p w14:paraId="27C58AB8" w14:textId="77777777" w:rsidR="001516AB" w:rsidRDefault="001516AB">
      <w:pPr>
        <w:spacing w:line="200" w:lineRule="exact"/>
        <w:rPr>
          <w:sz w:val="20"/>
          <w:szCs w:val="20"/>
        </w:rPr>
      </w:pPr>
    </w:p>
    <w:p w14:paraId="60678E88" w14:textId="77777777" w:rsidR="001516AB" w:rsidRDefault="001516AB">
      <w:pPr>
        <w:spacing w:line="200" w:lineRule="exact"/>
        <w:rPr>
          <w:sz w:val="20"/>
          <w:szCs w:val="20"/>
        </w:rPr>
      </w:pPr>
    </w:p>
    <w:p w14:paraId="7FD3E180" w14:textId="77777777" w:rsidR="001516AB" w:rsidRDefault="001516AB">
      <w:pPr>
        <w:spacing w:line="200" w:lineRule="exact"/>
        <w:rPr>
          <w:sz w:val="20"/>
          <w:szCs w:val="20"/>
        </w:rPr>
      </w:pPr>
    </w:p>
    <w:p w14:paraId="7E7EF37E" w14:textId="77777777" w:rsidR="001516AB" w:rsidRDefault="001516AB">
      <w:pPr>
        <w:spacing w:line="200" w:lineRule="exact"/>
        <w:rPr>
          <w:sz w:val="20"/>
          <w:szCs w:val="20"/>
        </w:rPr>
      </w:pPr>
    </w:p>
    <w:p w14:paraId="67501CAF" w14:textId="77777777" w:rsidR="001516AB" w:rsidRDefault="001516AB">
      <w:pPr>
        <w:spacing w:line="200" w:lineRule="exact"/>
        <w:rPr>
          <w:sz w:val="20"/>
          <w:szCs w:val="20"/>
        </w:rPr>
      </w:pPr>
    </w:p>
    <w:p w14:paraId="076965C8" w14:textId="77777777" w:rsidR="001516AB" w:rsidRDefault="001516AB">
      <w:pPr>
        <w:spacing w:line="200" w:lineRule="exact"/>
        <w:rPr>
          <w:sz w:val="20"/>
          <w:szCs w:val="20"/>
        </w:rPr>
      </w:pPr>
    </w:p>
    <w:p w14:paraId="717254F6" w14:textId="77777777" w:rsidR="001516AB" w:rsidRDefault="001516AB">
      <w:pPr>
        <w:spacing w:line="200" w:lineRule="exact"/>
        <w:rPr>
          <w:sz w:val="20"/>
          <w:szCs w:val="20"/>
        </w:rPr>
      </w:pPr>
    </w:p>
    <w:p w14:paraId="4A32611F" w14:textId="77777777" w:rsidR="001516AB" w:rsidRDefault="001516AB">
      <w:pPr>
        <w:spacing w:line="200" w:lineRule="exact"/>
        <w:rPr>
          <w:sz w:val="20"/>
          <w:szCs w:val="20"/>
        </w:rPr>
      </w:pPr>
    </w:p>
    <w:p w14:paraId="09C4B091" w14:textId="77777777" w:rsidR="001516AB" w:rsidRDefault="001516AB">
      <w:pPr>
        <w:spacing w:line="200" w:lineRule="exact"/>
        <w:rPr>
          <w:sz w:val="20"/>
          <w:szCs w:val="20"/>
        </w:rPr>
      </w:pPr>
    </w:p>
    <w:p w14:paraId="59B65708" w14:textId="77777777" w:rsidR="001516AB" w:rsidRDefault="001516AB">
      <w:pPr>
        <w:spacing w:line="200" w:lineRule="exact"/>
        <w:rPr>
          <w:sz w:val="20"/>
          <w:szCs w:val="20"/>
        </w:rPr>
      </w:pPr>
    </w:p>
    <w:p w14:paraId="4335BC20" w14:textId="77777777" w:rsidR="001516AB" w:rsidRDefault="001516AB">
      <w:pPr>
        <w:spacing w:line="200" w:lineRule="exact"/>
        <w:rPr>
          <w:sz w:val="20"/>
          <w:szCs w:val="20"/>
        </w:rPr>
      </w:pPr>
    </w:p>
    <w:p w14:paraId="7F7EF8E1" w14:textId="77777777" w:rsidR="001516AB" w:rsidRDefault="001516AB">
      <w:pPr>
        <w:spacing w:line="200" w:lineRule="exact"/>
        <w:rPr>
          <w:sz w:val="20"/>
          <w:szCs w:val="20"/>
        </w:rPr>
      </w:pPr>
    </w:p>
    <w:p w14:paraId="451EC719" w14:textId="77777777" w:rsidR="001516AB" w:rsidRDefault="001516AB">
      <w:pPr>
        <w:spacing w:line="200" w:lineRule="exact"/>
        <w:rPr>
          <w:sz w:val="20"/>
          <w:szCs w:val="20"/>
        </w:rPr>
      </w:pPr>
    </w:p>
    <w:p w14:paraId="48C8F18F" w14:textId="77777777" w:rsidR="001516AB" w:rsidRDefault="001516AB">
      <w:pPr>
        <w:spacing w:line="200" w:lineRule="exact"/>
        <w:rPr>
          <w:sz w:val="20"/>
          <w:szCs w:val="20"/>
        </w:rPr>
      </w:pPr>
    </w:p>
    <w:p w14:paraId="5FE7CEDE" w14:textId="77777777" w:rsidR="001516AB" w:rsidRDefault="001516AB">
      <w:pPr>
        <w:spacing w:line="200" w:lineRule="exact"/>
        <w:rPr>
          <w:sz w:val="20"/>
          <w:szCs w:val="20"/>
        </w:rPr>
      </w:pPr>
    </w:p>
    <w:p w14:paraId="5AF80545" w14:textId="77777777" w:rsidR="001516AB" w:rsidRDefault="001516AB">
      <w:pPr>
        <w:spacing w:line="200" w:lineRule="exact"/>
        <w:rPr>
          <w:sz w:val="20"/>
          <w:szCs w:val="20"/>
        </w:rPr>
      </w:pPr>
    </w:p>
    <w:p w14:paraId="77EF141C" w14:textId="77777777" w:rsidR="001516AB" w:rsidRDefault="001516AB">
      <w:pPr>
        <w:spacing w:line="200" w:lineRule="exact"/>
        <w:rPr>
          <w:sz w:val="20"/>
          <w:szCs w:val="20"/>
        </w:rPr>
      </w:pPr>
    </w:p>
    <w:p w14:paraId="29E37387" w14:textId="77777777" w:rsidR="001516AB" w:rsidRDefault="001516AB">
      <w:pPr>
        <w:spacing w:line="200" w:lineRule="exact"/>
        <w:rPr>
          <w:sz w:val="20"/>
          <w:szCs w:val="20"/>
        </w:rPr>
      </w:pPr>
    </w:p>
    <w:p w14:paraId="15D3D78A" w14:textId="77777777" w:rsidR="001516AB" w:rsidRDefault="001516AB">
      <w:pPr>
        <w:spacing w:line="200" w:lineRule="exact"/>
        <w:rPr>
          <w:sz w:val="20"/>
          <w:szCs w:val="20"/>
        </w:rPr>
      </w:pPr>
    </w:p>
    <w:p w14:paraId="7B008645" w14:textId="77777777" w:rsidR="001516AB" w:rsidRDefault="001516AB">
      <w:pPr>
        <w:spacing w:line="200" w:lineRule="exact"/>
        <w:rPr>
          <w:sz w:val="20"/>
          <w:szCs w:val="20"/>
        </w:rPr>
      </w:pPr>
    </w:p>
    <w:p w14:paraId="5E2C0DA9" w14:textId="77777777" w:rsidR="001516AB" w:rsidRDefault="001516AB">
      <w:pPr>
        <w:spacing w:line="200" w:lineRule="exact"/>
        <w:rPr>
          <w:sz w:val="20"/>
          <w:szCs w:val="20"/>
        </w:rPr>
      </w:pPr>
    </w:p>
    <w:p w14:paraId="5B14EB54" w14:textId="77777777" w:rsidR="001516AB" w:rsidRDefault="001516AB">
      <w:pPr>
        <w:spacing w:line="200" w:lineRule="exact"/>
        <w:rPr>
          <w:sz w:val="20"/>
          <w:szCs w:val="20"/>
        </w:rPr>
      </w:pPr>
    </w:p>
    <w:p w14:paraId="4C94D4AD" w14:textId="77777777" w:rsidR="001516AB" w:rsidRDefault="001516AB">
      <w:pPr>
        <w:spacing w:line="200" w:lineRule="exact"/>
        <w:rPr>
          <w:sz w:val="20"/>
          <w:szCs w:val="20"/>
        </w:rPr>
      </w:pPr>
    </w:p>
    <w:p w14:paraId="04AFBE8D" w14:textId="77777777" w:rsidR="001516AB" w:rsidRDefault="001516AB">
      <w:pPr>
        <w:spacing w:line="200" w:lineRule="exact"/>
        <w:rPr>
          <w:sz w:val="20"/>
          <w:szCs w:val="20"/>
        </w:rPr>
      </w:pPr>
    </w:p>
    <w:p w14:paraId="652DE88F" w14:textId="77777777" w:rsidR="001516AB" w:rsidRDefault="001516AB">
      <w:pPr>
        <w:spacing w:line="200" w:lineRule="exact"/>
        <w:rPr>
          <w:sz w:val="20"/>
          <w:szCs w:val="20"/>
        </w:rPr>
      </w:pPr>
    </w:p>
    <w:p w14:paraId="2D3F9EC6" w14:textId="77777777" w:rsidR="001516AB" w:rsidRDefault="001516AB">
      <w:pPr>
        <w:spacing w:line="200" w:lineRule="exact"/>
        <w:rPr>
          <w:sz w:val="20"/>
          <w:szCs w:val="20"/>
        </w:rPr>
      </w:pPr>
    </w:p>
    <w:p w14:paraId="7CBAF030" w14:textId="77777777" w:rsidR="001516AB" w:rsidRDefault="001516AB">
      <w:pPr>
        <w:spacing w:line="200" w:lineRule="exact"/>
        <w:rPr>
          <w:sz w:val="20"/>
          <w:szCs w:val="20"/>
        </w:rPr>
      </w:pPr>
    </w:p>
    <w:p w14:paraId="2A9D4E9C" w14:textId="77777777" w:rsidR="001516AB" w:rsidRDefault="001516AB">
      <w:pPr>
        <w:spacing w:line="200" w:lineRule="exact"/>
        <w:rPr>
          <w:sz w:val="20"/>
          <w:szCs w:val="20"/>
        </w:rPr>
      </w:pPr>
    </w:p>
    <w:p w14:paraId="6FDD832C" w14:textId="77777777" w:rsidR="001516AB" w:rsidRDefault="001516AB">
      <w:pPr>
        <w:spacing w:line="200" w:lineRule="exact"/>
        <w:rPr>
          <w:sz w:val="20"/>
          <w:szCs w:val="20"/>
        </w:rPr>
      </w:pPr>
    </w:p>
    <w:p w14:paraId="1FFE1A49" w14:textId="77777777" w:rsidR="001516AB" w:rsidRDefault="001516AB">
      <w:pPr>
        <w:spacing w:line="200" w:lineRule="exact"/>
        <w:rPr>
          <w:sz w:val="20"/>
          <w:szCs w:val="20"/>
        </w:rPr>
      </w:pPr>
    </w:p>
    <w:p w14:paraId="72431A30" w14:textId="77777777" w:rsidR="001516AB" w:rsidRDefault="001516AB">
      <w:pPr>
        <w:spacing w:line="200" w:lineRule="exact"/>
        <w:rPr>
          <w:sz w:val="20"/>
          <w:szCs w:val="20"/>
        </w:rPr>
      </w:pPr>
    </w:p>
    <w:p w14:paraId="1350A212" w14:textId="77777777" w:rsidR="001516AB" w:rsidRDefault="001516AB">
      <w:pPr>
        <w:spacing w:line="200" w:lineRule="exact"/>
        <w:rPr>
          <w:sz w:val="20"/>
          <w:szCs w:val="20"/>
        </w:rPr>
      </w:pPr>
    </w:p>
    <w:p w14:paraId="17663F1E" w14:textId="77777777" w:rsidR="001516AB" w:rsidRDefault="001516AB">
      <w:pPr>
        <w:spacing w:line="370" w:lineRule="exact"/>
        <w:rPr>
          <w:sz w:val="20"/>
          <w:szCs w:val="20"/>
        </w:rPr>
      </w:pPr>
    </w:p>
    <w:p w14:paraId="48902CAD" w14:textId="77777777" w:rsidR="001516AB" w:rsidRDefault="0066520C">
      <w:pPr>
        <w:ind w:left="660"/>
        <w:rPr>
          <w:sz w:val="20"/>
          <w:szCs w:val="20"/>
        </w:rPr>
      </w:pPr>
      <w:r>
        <w:rPr>
          <w:rFonts w:ascii="Arial" w:eastAsia="Arial" w:hAnsi="Arial" w:cs="Arial"/>
          <w:sz w:val="20"/>
          <w:szCs w:val="20"/>
        </w:rPr>
        <w:t>Изображения выше являются всего лишь представлением семейства пакетов, фактический пакет может отличаться.</w:t>
      </w:r>
    </w:p>
    <w:p w14:paraId="5E0ECD53" w14:textId="77777777" w:rsidR="001516AB" w:rsidRDefault="0066520C">
      <w:pPr>
        <w:ind w:left="660"/>
        <w:rPr>
          <w:sz w:val="20"/>
          <w:szCs w:val="20"/>
        </w:rPr>
      </w:pPr>
      <w:r>
        <w:rPr>
          <w:rFonts w:ascii="Arial" w:eastAsia="Arial" w:hAnsi="Arial" w:cs="Arial"/>
          <w:sz w:val="20"/>
          <w:szCs w:val="20"/>
        </w:rPr>
        <w:t xml:space="preserve">Подробную информацию об упаковке см. В </w:t>
      </w:r>
      <w:r>
        <w:rPr>
          <w:rFonts w:ascii="Arial" w:eastAsia="Arial" w:hAnsi="Arial" w:cs="Arial"/>
          <w:sz w:val="20"/>
          <w:szCs w:val="20"/>
        </w:rPr>
        <w:t>паспорте продукта.</w:t>
      </w:r>
    </w:p>
    <w:p w14:paraId="78E7D93E" w14:textId="77777777" w:rsidR="001516AB" w:rsidRDefault="001516AB">
      <w:pPr>
        <w:spacing w:line="325" w:lineRule="exact"/>
        <w:rPr>
          <w:sz w:val="20"/>
          <w:szCs w:val="20"/>
        </w:rPr>
      </w:pPr>
    </w:p>
    <w:p w14:paraId="71861588" w14:textId="77777777" w:rsidR="001516AB" w:rsidRDefault="0066520C">
      <w:pPr>
        <w:ind w:left="9300"/>
        <w:rPr>
          <w:sz w:val="20"/>
          <w:szCs w:val="20"/>
        </w:rPr>
      </w:pPr>
      <w:r>
        <w:rPr>
          <w:rFonts w:ascii="Arial" w:eastAsia="Arial" w:hAnsi="Arial" w:cs="Arial"/>
          <w:sz w:val="14"/>
          <w:szCs w:val="14"/>
        </w:rPr>
        <w:t>4224735 / А</w:t>
      </w:r>
    </w:p>
    <w:p w14:paraId="3FF505E8" w14:textId="77777777" w:rsidR="001516AB" w:rsidRDefault="0066520C">
      <w:pPr>
        <w:spacing w:line="20" w:lineRule="exact"/>
        <w:rPr>
          <w:sz w:val="20"/>
          <w:szCs w:val="20"/>
        </w:rPr>
      </w:pPr>
      <w:r>
        <w:rPr>
          <w:noProof/>
          <w:sz w:val="20"/>
          <w:szCs w:val="20"/>
        </w:rPr>
        <w:drawing>
          <wp:anchor distT="0" distB="0" distL="114300" distR="114300" simplePos="0" relativeHeight="251904512" behindDoc="1" locked="0" layoutInCell="0" allowOverlap="1" wp14:anchorId="18B3C90B" wp14:editId="44347C25">
            <wp:simplePos x="0" y="0"/>
            <wp:positionH relativeFrom="column">
              <wp:posOffset>2718435</wp:posOffset>
            </wp:positionH>
            <wp:positionV relativeFrom="paragraph">
              <wp:posOffset>170180</wp:posOffset>
            </wp:positionV>
            <wp:extent cx="1299845" cy="316865"/>
            <wp:effectExtent l="0" t="0" r="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43"/>
                    <a:srcRect/>
                    <a:stretch>
                      <a:fillRect/>
                    </a:stretch>
                  </pic:blipFill>
                  <pic:spPr bwMode="auto">
                    <a:xfrm>
                      <a:off x="0" y="0"/>
                      <a:ext cx="1299845" cy="31686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905536" behindDoc="1" locked="0" layoutInCell="0" allowOverlap="1" wp14:anchorId="2C8B666B" wp14:editId="7AE4DB94">
                <wp:simplePos x="0" y="0"/>
                <wp:positionH relativeFrom="column">
                  <wp:posOffset>0</wp:posOffset>
                </wp:positionH>
                <wp:positionV relativeFrom="paragraph">
                  <wp:posOffset>62230</wp:posOffset>
                </wp:positionV>
                <wp:extent cx="6402705" cy="0"/>
                <wp:effectExtent l="0" t="0" r="0" b="0"/>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2705" cy="4763"/>
                        </a:xfrm>
                        <a:prstGeom prst="line">
                          <a:avLst/>
                        </a:prstGeom>
                        <a:solidFill>
                          <a:srgbClr val="FFFFFF"/>
                        </a:solidFill>
                        <a:ln w="22682">
                          <a:solidFill>
                            <a:srgbClr val="000000"/>
                          </a:solidFill>
                          <a:miter lim="800000"/>
                          <a:headEnd/>
                          <a:tailEnd/>
                        </a:ln>
                      </wps:spPr>
                      <wps:bodyPr/>
                    </wps:wsp>
                  </a:graphicData>
                </a:graphic>
              </wp:anchor>
            </w:drawing>
          </mc:Choice>
          <mc:Fallback>
            <w:pict>
              <v:line w14:anchorId="04BE8552" id="Shape 556" o:spid="_x0000_s1026" style="position:absolute;z-index:-251410944;visibility:visible;mso-wrap-style:square;mso-wrap-distance-left:9pt;mso-wrap-distance-top:0;mso-wrap-distance-right:9pt;mso-wrap-distance-bottom:0;mso-position-horizontal:absolute;mso-position-horizontal-relative:text;mso-position-vertical:absolute;mso-position-vertical-relative:text" from="0,4.9pt" to="504.1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" o:allowincell="f" filled="t" strokeweight=".63006mm">
                <v:stroke joinstyle="miter"/>
                <o:lock v:ext="edit" shapetype="f"/>
              </v:line>
            </w:pict>
          </mc:Fallback>
        </mc:AlternateContent>
      </w:r>
      <w:r>
        <w:rPr>
          <w:noProof/>
          <w:sz w:val="20"/>
          <w:szCs w:val="20"/>
        </w:rPr>
        <mc:AlternateContent>
          <mc:Choice Requires="wps">
            <w:drawing>
              <wp:anchor distT="0" distB="0" distL="114300" distR="114300" simplePos="0" relativeHeight="251906560" behindDoc="1" locked="0" layoutInCell="0" allowOverlap="1" wp14:anchorId="38C8AC42" wp14:editId="0585449C">
                <wp:simplePos x="0" y="0"/>
                <wp:positionH relativeFrom="column">
                  <wp:posOffset>3656965</wp:posOffset>
                </wp:positionH>
                <wp:positionV relativeFrom="paragraph">
                  <wp:posOffset>61595</wp:posOffset>
                </wp:positionV>
                <wp:extent cx="2745740" cy="0"/>
                <wp:effectExtent l="0" t="0" r="0" b="0"/>
                <wp:wrapNone/>
                <wp:docPr id="557" name="Shap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5740" cy="4763"/>
                        </a:xfrm>
                        <a:prstGeom prst="line">
                          <a:avLst/>
                        </a:prstGeom>
                        <a:solidFill>
                          <a:srgbClr val="FFFFFF"/>
                        </a:solidFill>
                        <a:ln w="4673">
                          <a:solidFill>
                            <a:srgbClr val="000000"/>
                          </a:solidFill>
                          <a:miter lim="800000"/>
                          <a:headEnd/>
                          <a:tailEnd/>
                        </a:ln>
                      </wps:spPr>
                      <wps:bodyPr/>
                    </wps:wsp>
                  </a:graphicData>
                </a:graphic>
              </wp:anchor>
            </w:drawing>
          </mc:Choice>
          <mc:Fallback>
            <w:pict>
              <v:line w14:anchorId="544A2572" id="Shape 557" o:spid="_x0000_s1026" style="position:absolute;z-index:-251409920;visibility:visible;mso-wrap-style:square;mso-wrap-distance-left:9pt;mso-wrap-distance-top:0;mso-wrap-distance-right:9pt;mso-wrap-distance-bottom:0;mso-position-horizontal:absolute;mso-position-horizontal-relative:text;mso-position-vertical:absolute;mso-position-vertical-relative:text" from="287.95pt,4.85pt" to="504.1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" o:allowincell="f" filled="t" strokeweight=".1298mm">
                <v:stroke joinstyle="miter"/>
                <o:lock v:ext="edit" shapetype="f"/>
              </v:line>
            </w:pict>
          </mc:Fallback>
        </mc:AlternateContent>
      </w:r>
      <w:r>
        <w:rPr>
          <w:noProof/>
          <w:sz w:val="20"/>
          <w:szCs w:val="20"/>
        </w:rPr>
        <mc:AlternateContent>
          <mc:Choice Requires="wps">
            <w:drawing>
              <wp:anchor distT="0" distB="0" distL="114300" distR="114300" simplePos="0" relativeHeight="251907584" behindDoc="1" locked="0" layoutInCell="0" allowOverlap="1" wp14:anchorId="64A5C5F9" wp14:editId="46A8CF3A">
                <wp:simplePos x="0" y="0"/>
                <wp:positionH relativeFrom="column">
                  <wp:posOffset>6400165</wp:posOffset>
                </wp:positionH>
                <wp:positionV relativeFrom="paragraph">
                  <wp:posOffset>51435</wp:posOffset>
                </wp:positionV>
                <wp:extent cx="0" cy="22225"/>
                <wp:effectExtent l="0" t="0" r="0" b="0"/>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225"/>
                        </a:xfrm>
                        <a:prstGeom prst="line">
                          <a:avLst/>
                        </a:prstGeom>
                        <a:solidFill>
                          <a:srgbClr val="FFFFFF"/>
                        </a:solidFill>
                        <a:ln w="4673">
                          <a:solidFill>
                            <a:srgbClr val="000000"/>
                          </a:solidFill>
                          <a:miter lim="800000"/>
                          <a:headEnd/>
                          <a:tailEnd/>
                        </a:ln>
                      </wps:spPr>
                      <wps:bodyPr/>
                    </wps:wsp>
                  </a:graphicData>
                </a:graphic>
              </wp:anchor>
            </w:drawing>
          </mc:Choice>
          <mc:Fallback>
            <w:pict>
              <v:line w14:anchorId="2C1D4CEC" id="Shape 558" o:spid="_x0000_s1026" style="position:absolute;z-index:-251408896;visibility:visible;mso-wrap-style:square;mso-wrap-distance-left:9pt;mso-wrap-distance-top:0;mso-wrap-distance-right:9pt;mso-wrap-distance-bottom:0;mso-position-horizontal:absolute;mso-position-horizontal-relative:text;mso-position-vertical:absolute;mso-position-vertical-relative:text" from="503.95pt,4.05pt" to="503.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" o:allowincell="f" filled="t" strokeweight=".1298mm">
                <v:stroke joinstyle="miter"/>
                <o:lock v:ext="edit" shapetype="f"/>
              </v:line>
            </w:pict>
          </mc:Fallback>
        </mc:AlternateContent>
      </w:r>
    </w:p>
    <w:p w14:paraId="35F066BB" w14:textId="77777777" w:rsidR="001516AB" w:rsidRDefault="001516AB">
      <w:pPr>
        <w:sectPr w:rsidR="001516AB">
          <w:pgSz w:w="12240" w:h="15840"/>
          <w:pgMar w:top="668" w:right="1080" w:bottom="0" w:left="1080" w:header="0" w:footer="0" w:gutter="0"/>
          <w:cols w:space="720" w:equalWidth="0">
            <w:col w:w="10080"/>
          </w:cols>
        </w:sectPr>
      </w:pPr>
    </w:p>
    <w:p w14:paraId="62A1D86B" w14:textId="77777777" w:rsidR="001516AB" w:rsidRDefault="001516AB">
      <w:pPr>
        <w:spacing w:line="200" w:lineRule="exact"/>
        <w:rPr>
          <w:sz w:val="20"/>
          <w:szCs w:val="20"/>
        </w:rPr>
      </w:pPr>
    </w:p>
    <w:p w14:paraId="75F85B75" w14:textId="77777777" w:rsidR="001516AB" w:rsidRDefault="001516AB">
      <w:pPr>
        <w:spacing w:line="200" w:lineRule="exact"/>
        <w:rPr>
          <w:sz w:val="20"/>
          <w:szCs w:val="20"/>
        </w:rPr>
      </w:pPr>
    </w:p>
    <w:p w14:paraId="53D9887F" w14:textId="77777777" w:rsidR="001516AB" w:rsidRDefault="001516AB">
      <w:pPr>
        <w:spacing w:line="360" w:lineRule="exact"/>
        <w:rPr>
          <w:sz w:val="20"/>
          <w:szCs w:val="20"/>
        </w:rPr>
      </w:pPr>
    </w:p>
    <w:p w14:paraId="5B5646AD" w14:textId="77777777" w:rsidR="001516AB" w:rsidRDefault="0066520C">
      <w:pPr>
        <w:ind w:left="4920"/>
        <w:rPr>
          <w:sz w:val="20"/>
          <w:szCs w:val="20"/>
        </w:rPr>
      </w:pPr>
      <w:r>
        <w:rPr>
          <w:rFonts w:ascii="Arial" w:eastAsia="Arial" w:hAnsi="Arial" w:cs="Arial"/>
          <w:sz w:val="18"/>
          <w:szCs w:val="18"/>
        </w:rPr>
        <w:lastRenderedPageBreak/>
        <w:t>www.ti.com</w:t>
      </w:r>
    </w:p>
    <w:p w14:paraId="17E2532F" w14:textId="77777777" w:rsidR="001516AB" w:rsidRDefault="001516AB">
      <w:pPr>
        <w:sectPr w:rsidR="001516AB">
          <w:type w:val="continuous"/>
          <w:pgSz w:w="12240" w:h="15840"/>
          <w:pgMar w:top="668" w:right="1080" w:bottom="0" w:left="1080" w:header="0" w:footer="0" w:gutter="0"/>
          <w:cols w:space="720" w:equalWidth="0">
            <w:col w:w="10080"/>
          </w:cols>
        </w:sectPr>
      </w:pPr>
    </w:p>
    <w:tbl>
      <w:tblPr>
        <w:tblW w:w="0" w:type="auto"/>
        <w:tblLayout w:type="fixed"/>
        <w:tblCellMar>
          <w:left w:w="0" w:type="dxa"/>
          <w:right w:w="0" w:type="dxa"/>
        </w:tblCellMar>
        <w:tblLook w:val="04A0" w:firstRow="1" w:lastRow="0" w:firstColumn="1" w:lastColumn="0" w:noHBand="0" w:noVBand="1"/>
      </w:tblPr>
      <w:tblGrid>
        <w:gridCol w:w="20"/>
        <w:gridCol w:w="3280"/>
        <w:gridCol w:w="20"/>
        <w:gridCol w:w="1140"/>
        <w:gridCol w:w="420"/>
        <w:gridCol w:w="1140"/>
        <w:gridCol w:w="80"/>
        <w:gridCol w:w="400"/>
        <w:gridCol w:w="40"/>
        <w:gridCol w:w="3560"/>
        <w:gridCol w:w="20"/>
        <w:gridCol w:w="20"/>
      </w:tblGrid>
      <w:tr w:rsidR="001516AB" w14:paraId="74ECC3B1" w14:textId="77777777">
        <w:trPr>
          <w:trHeight w:val="430"/>
        </w:trPr>
        <w:tc>
          <w:tcPr>
            <w:tcW w:w="20" w:type="dxa"/>
            <w:vAlign w:val="bottom"/>
          </w:tcPr>
          <w:p w14:paraId="609E00F9" w14:textId="77777777" w:rsidR="001516AB" w:rsidRDefault="001516AB">
            <w:pPr>
              <w:rPr>
                <w:sz w:val="24"/>
                <w:szCs w:val="24"/>
              </w:rPr>
            </w:pPr>
            <w:bookmarkStart w:id="100" w:name="page102"/>
            <w:bookmarkEnd w:id="100"/>
          </w:p>
        </w:tc>
        <w:tc>
          <w:tcPr>
            <w:tcW w:w="3280" w:type="dxa"/>
            <w:vAlign w:val="bottom"/>
          </w:tcPr>
          <w:p w14:paraId="28983490" w14:textId="77777777" w:rsidR="001516AB" w:rsidRDefault="001516AB">
            <w:pPr>
              <w:rPr>
                <w:sz w:val="24"/>
                <w:szCs w:val="24"/>
              </w:rPr>
            </w:pPr>
          </w:p>
        </w:tc>
        <w:tc>
          <w:tcPr>
            <w:tcW w:w="20" w:type="dxa"/>
            <w:vAlign w:val="bottom"/>
          </w:tcPr>
          <w:p w14:paraId="72254590" w14:textId="77777777" w:rsidR="001516AB" w:rsidRDefault="001516AB">
            <w:pPr>
              <w:rPr>
                <w:sz w:val="24"/>
                <w:szCs w:val="24"/>
              </w:rPr>
            </w:pPr>
          </w:p>
        </w:tc>
        <w:tc>
          <w:tcPr>
            <w:tcW w:w="1140" w:type="dxa"/>
            <w:vAlign w:val="bottom"/>
          </w:tcPr>
          <w:p w14:paraId="1AEA8992" w14:textId="77777777" w:rsidR="001516AB" w:rsidRDefault="001516AB">
            <w:pPr>
              <w:rPr>
                <w:sz w:val="24"/>
                <w:szCs w:val="24"/>
              </w:rPr>
            </w:pPr>
          </w:p>
        </w:tc>
        <w:tc>
          <w:tcPr>
            <w:tcW w:w="420" w:type="dxa"/>
            <w:vAlign w:val="bottom"/>
          </w:tcPr>
          <w:p w14:paraId="32AC5B04" w14:textId="77777777" w:rsidR="001516AB" w:rsidRDefault="001516AB">
            <w:pPr>
              <w:rPr>
                <w:sz w:val="24"/>
                <w:szCs w:val="24"/>
              </w:rPr>
            </w:pPr>
          </w:p>
        </w:tc>
        <w:tc>
          <w:tcPr>
            <w:tcW w:w="1140" w:type="dxa"/>
            <w:vAlign w:val="bottom"/>
          </w:tcPr>
          <w:p w14:paraId="192C6C0B" w14:textId="77777777" w:rsidR="001516AB" w:rsidRDefault="001516AB">
            <w:pPr>
              <w:rPr>
                <w:sz w:val="24"/>
                <w:szCs w:val="24"/>
              </w:rPr>
            </w:pPr>
          </w:p>
        </w:tc>
        <w:tc>
          <w:tcPr>
            <w:tcW w:w="80" w:type="dxa"/>
            <w:vAlign w:val="bottom"/>
          </w:tcPr>
          <w:p w14:paraId="58398F54" w14:textId="77777777" w:rsidR="001516AB" w:rsidRDefault="001516AB">
            <w:pPr>
              <w:rPr>
                <w:sz w:val="24"/>
                <w:szCs w:val="24"/>
              </w:rPr>
            </w:pPr>
          </w:p>
        </w:tc>
        <w:tc>
          <w:tcPr>
            <w:tcW w:w="400" w:type="dxa"/>
            <w:vAlign w:val="bottom"/>
          </w:tcPr>
          <w:p w14:paraId="333C5F3C" w14:textId="77777777" w:rsidR="001516AB" w:rsidRDefault="001516AB">
            <w:pPr>
              <w:rPr>
                <w:sz w:val="24"/>
                <w:szCs w:val="24"/>
              </w:rPr>
            </w:pPr>
          </w:p>
        </w:tc>
        <w:tc>
          <w:tcPr>
            <w:tcW w:w="40" w:type="dxa"/>
            <w:vAlign w:val="bottom"/>
          </w:tcPr>
          <w:p w14:paraId="2E1E52D8" w14:textId="77777777" w:rsidR="001516AB" w:rsidRDefault="001516AB">
            <w:pPr>
              <w:rPr>
                <w:sz w:val="24"/>
                <w:szCs w:val="24"/>
              </w:rPr>
            </w:pPr>
          </w:p>
        </w:tc>
        <w:tc>
          <w:tcPr>
            <w:tcW w:w="3580" w:type="dxa"/>
            <w:gridSpan w:val="2"/>
            <w:vAlign w:val="bottom"/>
          </w:tcPr>
          <w:p w14:paraId="5C5CFE56" w14:textId="77777777" w:rsidR="001516AB" w:rsidRDefault="0066520C">
            <w:pPr>
              <w:ind w:left="580"/>
              <w:rPr>
                <w:sz w:val="20"/>
                <w:szCs w:val="20"/>
              </w:rPr>
            </w:pPr>
            <w:r>
              <w:rPr>
                <w:rFonts w:ascii="Arial" w:eastAsia="Arial" w:hAnsi="Arial" w:cs="Arial"/>
                <w:b/>
                <w:bCs/>
                <w:sz w:val="30"/>
                <w:szCs w:val="30"/>
              </w:rPr>
              <w:t>ОПИСАНИЕ ПАКЕТА</w:t>
            </w:r>
          </w:p>
        </w:tc>
        <w:tc>
          <w:tcPr>
            <w:tcW w:w="0" w:type="dxa"/>
            <w:vAlign w:val="bottom"/>
          </w:tcPr>
          <w:p w14:paraId="76960939" w14:textId="77777777" w:rsidR="001516AB" w:rsidRDefault="001516AB">
            <w:pPr>
              <w:rPr>
                <w:sz w:val="1"/>
                <w:szCs w:val="1"/>
              </w:rPr>
            </w:pPr>
          </w:p>
        </w:tc>
      </w:tr>
      <w:tr w:rsidR="001516AB" w14:paraId="1024F92F" w14:textId="77777777">
        <w:trPr>
          <w:trHeight w:val="483"/>
        </w:trPr>
        <w:tc>
          <w:tcPr>
            <w:tcW w:w="20" w:type="dxa"/>
            <w:vAlign w:val="bottom"/>
          </w:tcPr>
          <w:p w14:paraId="3A1C6466" w14:textId="77777777" w:rsidR="001516AB" w:rsidRDefault="001516AB">
            <w:pPr>
              <w:rPr>
                <w:sz w:val="24"/>
                <w:szCs w:val="24"/>
              </w:rPr>
            </w:pPr>
          </w:p>
        </w:tc>
        <w:tc>
          <w:tcPr>
            <w:tcW w:w="3280" w:type="dxa"/>
            <w:tcBorders>
              <w:bottom w:val="single" w:sz="8" w:space="0" w:color="auto"/>
            </w:tcBorders>
            <w:vAlign w:val="bottom"/>
          </w:tcPr>
          <w:p w14:paraId="6E4463B6" w14:textId="77777777" w:rsidR="001516AB" w:rsidRDefault="0066520C">
            <w:pPr>
              <w:ind w:left="100"/>
              <w:rPr>
                <w:sz w:val="20"/>
                <w:szCs w:val="20"/>
              </w:rPr>
            </w:pPr>
            <w:r>
              <w:rPr>
                <w:rFonts w:ascii="Arial" w:eastAsia="Arial" w:hAnsi="Arial" w:cs="Arial"/>
                <w:b/>
                <w:bCs/>
                <w:sz w:val="31"/>
                <w:szCs w:val="31"/>
              </w:rPr>
              <w:t>RGP0020H</w:t>
            </w:r>
          </w:p>
        </w:tc>
        <w:tc>
          <w:tcPr>
            <w:tcW w:w="20" w:type="dxa"/>
            <w:tcBorders>
              <w:bottom w:val="single" w:sz="8" w:space="0" w:color="auto"/>
            </w:tcBorders>
            <w:vAlign w:val="bottom"/>
          </w:tcPr>
          <w:p w14:paraId="50B221F8" w14:textId="77777777" w:rsidR="001516AB" w:rsidRDefault="001516AB">
            <w:pPr>
              <w:rPr>
                <w:sz w:val="24"/>
                <w:szCs w:val="24"/>
              </w:rPr>
            </w:pPr>
          </w:p>
        </w:tc>
        <w:tc>
          <w:tcPr>
            <w:tcW w:w="1140" w:type="dxa"/>
            <w:tcBorders>
              <w:bottom w:val="single" w:sz="8" w:space="0" w:color="auto"/>
            </w:tcBorders>
            <w:vAlign w:val="bottom"/>
          </w:tcPr>
          <w:p w14:paraId="5CCE13D0" w14:textId="77777777" w:rsidR="001516AB" w:rsidRDefault="001516AB">
            <w:pPr>
              <w:rPr>
                <w:sz w:val="24"/>
                <w:szCs w:val="24"/>
              </w:rPr>
            </w:pPr>
          </w:p>
        </w:tc>
        <w:tc>
          <w:tcPr>
            <w:tcW w:w="420" w:type="dxa"/>
            <w:tcBorders>
              <w:bottom w:val="single" w:sz="8" w:space="0" w:color="auto"/>
            </w:tcBorders>
            <w:vAlign w:val="bottom"/>
          </w:tcPr>
          <w:p w14:paraId="68DB01E7" w14:textId="77777777" w:rsidR="001516AB" w:rsidRDefault="001516AB">
            <w:pPr>
              <w:rPr>
                <w:sz w:val="24"/>
                <w:szCs w:val="24"/>
              </w:rPr>
            </w:pPr>
          </w:p>
        </w:tc>
        <w:tc>
          <w:tcPr>
            <w:tcW w:w="1140" w:type="dxa"/>
            <w:tcBorders>
              <w:bottom w:val="single" w:sz="8" w:space="0" w:color="auto"/>
            </w:tcBorders>
            <w:vAlign w:val="bottom"/>
          </w:tcPr>
          <w:p w14:paraId="34E4F7F9" w14:textId="77777777" w:rsidR="001516AB" w:rsidRDefault="001516AB">
            <w:pPr>
              <w:rPr>
                <w:sz w:val="24"/>
                <w:szCs w:val="24"/>
              </w:rPr>
            </w:pPr>
          </w:p>
        </w:tc>
        <w:tc>
          <w:tcPr>
            <w:tcW w:w="80" w:type="dxa"/>
            <w:tcBorders>
              <w:bottom w:val="single" w:sz="8" w:space="0" w:color="auto"/>
            </w:tcBorders>
            <w:vAlign w:val="bottom"/>
          </w:tcPr>
          <w:p w14:paraId="4F09EB5D" w14:textId="77777777" w:rsidR="001516AB" w:rsidRDefault="001516AB">
            <w:pPr>
              <w:rPr>
                <w:sz w:val="24"/>
                <w:szCs w:val="24"/>
              </w:rPr>
            </w:pPr>
          </w:p>
        </w:tc>
        <w:tc>
          <w:tcPr>
            <w:tcW w:w="400" w:type="dxa"/>
            <w:tcBorders>
              <w:bottom w:val="single" w:sz="8" w:space="0" w:color="auto"/>
            </w:tcBorders>
            <w:vAlign w:val="bottom"/>
          </w:tcPr>
          <w:p w14:paraId="4A973BCE" w14:textId="77777777" w:rsidR="001516AB" w:rsidRDefault="001516AB">
            <w:pPr>
              <w:rPr>
                <w:sz w:val="24"/>
                <w:szCs w:val="24"/>
              </w:rPr>
            </w:pPr>
          </w:p>
        </w:tc>
        <w:tc>
          <w:tcPr>
            <w:tcW w:w="40" w:type="dxa"/>
            <w:tcBorders>
              <w:bottom w:val="single" w:sz="8" w:space="0" w:color="auto"/>
            </w:tcBorders>
            <w:vAlign w:val="bottom"/>
          </w:tcPr>
          <w:p w14:paraId="26DE32B1" w14:textId="77777777" w:rsidR="001516AB" w:rsidRDefault="001516AB">
            <w:pPr>
              <w:rPr>
                <w:sz w:val="24"/>
                <w:szCs w:val="24"/>
              </w:rPr>
            </w:pPr>
          </w:p>
        </w:tc>
        <w:tc>
          <w:tcPr>
            <w:tcW w:w="3560" w:type="dxa"/>
            <w:tcBorders>
              <w:bottom w:val="single" w:sz="8" w:space="0" w:color="auto"/>
            </w:tcBorders>
            <w:vAlign w:val="bottom"/>
          </w:tcPr>
          <w:p w14:paraId="354B7682" w14:textId="77777777" w:rsidR="001516AB" w:rsidRDefault="0066520C">
            <w:pPr>
              <w:jc w:val="right"/>
              <w:rPr>
                <w:sz w:val="20"/>
                <w:szCs w:val="20"/>
              </w:rPr>
            </w:pPr>
            <w:r>
              <w:rPr>
                <w:rFonts w:ascii="Arial" w:eastAsia="Arial" w:hAnsi="Arial" w:cs="Arial"/>
                <w:b/>
                <w:bCs/>
                <w:sz w:val="25"/>
                <w:szCs w:val="25"/>
              </w:rPr>
              <w:t>VQFN - макс. Высота 1,0 мм</w:t>
            </w:r>
          </w:p>
        </w:tc>
        <w:tc>
          <w:tcPr>
            <w:tcW w:w="20" w:type="dxa"/>
            <w:vAlign w:val="bottom"/>
          </w:tcPr>
          <w:p w14:paraId="2B0E3AA3" w14:textId="77777777" w:rsidR="001516AB" w:rsidRDefault="001516AB">
            <w:pPr>
              <w:rPr>
                <w:sz w:val="24"/>
                <w:szCs w:val="24"/>
              </w:rPr>
            </w:pPr>
          </w:p>
        </w:tc>
        <w:tc>
          <w:tcPr>
            <w:tcW w:w="0" w:type="dxa"/>
            <w:vAlign w:val="bottom"/>
          </w:tcPr>
          <w:p w14:paraId="5BEC37C9" w14:textId="77777777" w:rsidR="001516AB" w:rsidRDefault="001516AB">
            <w:pPr>
              <w:rPr>
                <w:sz w:val="1"/>
                <w:szCs w:val="1"/>
              </w:rPr>
            </w:pPr>
          </w:p>
        </w:tc>
      </w:tr>
      <w:tr w:rsidR="001516AB" w14:paraId="128F623A" w14:textId="77777777">
        <w:trPr>
          <w:trHeight w:val="262"/>
        </w:trPr>
        <w:tc>
          <w:tcPr>
            <w:tcW w:w="20" w:type="dxa"/>
            <w:vAlign w:val="bottom"/>
          </w:tcPr>
          <w:p w14:paraId="75782769" w14:textId="77777777" w:rsidR="001516AB" w:rsidRDefault="001516AB"/>
        </w:tc>
        <w:tc>
          <w:tcPr>
            <w:tcW w:w="3280" w:type="dxa"/>
            <w:vAlign w:val="bottom"/>
          </w:tcPr>
          <w:p w14:paraId="1D8CCED9" w14:textId="77777777" w:rsidR="001516AB" w:rsidRDefault="001516AB"/>
        </w:tc>
        <w:tc>
          <w:tcPr>
            <w:tcW w:w="20" w:type="dxa"/>
            <w:vAlign w:val="bottom"/>
          </w:tcPr>
          <w:p w14:paraId="3DE81D4B" w14:textId="77777777" w:rsidR="001516AB" w:rsidRDefault="001516AB"/>
        </w:tc>
        <w:tc>
          <w:tcPr>
            <w:tcW w:w="1140" w:type="dxa"/>
            <w:vAlign w:val="bottom"/>
          </w:tcPr>
          <w:p w14:paraId="0CB8A482" w14:textId="77777777" w:rsidR="001516AB" w:rsidRDefault="001516AB"/>
        </w:tc>
        <w:tc>
          <w:tcPr>
            <w:tcW w:w="420" w:type="dxa"/>
            <w:vAlign w:val="bottom"/>
          </w:tcPr>
          <w:p w14:paraId="228BD609" w14:textId="77777777" w:rsidR="001516AB" w:rsidRDefault="001516AB"/>
        </w:tc>
        <w:tc>
          <w:tcPr>
            <w:tcW w:w="1140" w:type="dxa"/>
            <w:vAlign w:val="bottom"/>
          </w:tcPr>
          <w:p w14:paraId="699EE3B2" w14:textId="77777777" w:rsidR="001516AB" w:rsidRDefault="001516AB"/>
        </w:tc>
        <w:tc>
          <w:tcPr>
            <w:tcW w:w="80" w:type="dxa"/>
            <w:vAlign w:val="bottom"/>
          </w:tcPr>
          <w:p w14:paraId="0F9207FF" w14:textId="77777777" w:rsidR="001516AB" w:rsidRDefault="001516AB"/>
        </w:tc>
        <w:tc>
          <w:tcPr>
            <w:tcW w:w="400" w:type="dxa"/>
            <w:vAlign w:val="bottom"/>
          </w:tcPr>
          <w:p w14:paraId="70497D6D" w14:textId="77777777" w:rsidR="001516AB" w:rsidRDefault="001516AB"/>
        </w:tc>
        <w:tc>
          <w:tcPr>
            <w:tcW w:w="40" w:type="dxa"/>
            <w:vAlign w:val="bottom"/>
          </w:tcPr>
          <w:p w14:paraId="4E5DBCDA" w14:textId="77777777" w:rsidR="001516AB" w:rsidRDefault="001516AB"/>
        </w:tc>
        <w:tc>
          <w:tcPr>
            <w:tcW w:w="3580" w:type="dxa"/>
            <w:gridSpan w:val="2"/>
            <w:vAlign w:val="bottom"/>
          </w:tcPr>
          <w:p w14:paraId="7D22D394" w14:textId="77777777" w:rsidR="001516AB" w:rsidRDefault="0066520C">
            <w:pPr>
              <w:ind w:right="100"/>
              <w:jc w:val="right"/>
              <w:rPr>
                <w:sz w:val="20"/>
                <w:szCs w:val="20"/>
              </w:rPr>
            </w:pPr>
            <w:r>
              <w:rPr>
                <w:rFonts w:ascii="Arial" w:eastAsia="Arial" w:hAnsi="Arial" w:cs="Arial"/>
                <w:sz w:val="16"/>
                <w:szCs w:val="16"/>
              </w:rPr>
              <w:t>ПЛАСТИКОВЫЙ КВАДРАТНЫЙ ПЛОСКИЙ УПАКОВКА - БЕЗ СВИНЦА</w:t>
            </w:r>
          </w:p>
        </w:tc>
        <w:tc>
          <w:tcPr>
            <w:tcW w:w="0" w:type="dxa"/>
            <w:vAlign w:val="bottom"/>
          </w:tcPr>
          <w:p w14:paraId="3C1BD38B" w14:textId="77777777" w:rsidR="001516AB" w:rsidRDefault="001516AB">
            <w:pPr>
              <w:rPr>
                <w:sz w:val="1"/>
                <w:szCs w:val="1"/>
              </w:rPr>
            </w:pPr>
          </w:p>
        </w:tc>
      </w:tr>
      <w:tr w:rsidR="001516AB" w14:paraId="718B546D" w14:textId="77777777">
        <w:trPr>
          <w:trHeight w:val="180"/>
        </w:trPr>
        <w:tc>
          <w:tcPr>
            <w:tcW w:w="20" w:type="dxa"/>
            <w:tcBorders>
              <w:bottom w:val="single" w:sz="8" w:space="0" w:color="auto"/>
            </w:tcBorders>
            <w:vAlign w:val="bottom"/>
          </w:tcPr>
          <w:p w14:paraId="21B7FFAC" w14:textId="77777777" w:rsidR="001516AB" w:rsidRDefault="001516AB">
            <w:pPr>
              <w:rPr>
                <w:sz w:val="15"/>
                <w:szCs w:val="15"/>
              </w:rPr>
            </w:pPr>
          </w:p>
        </w:tc>
        <w:tc>
          <w:tcPr>
            <w:tcW w:w="3280" w:type="dxa"/>
            <w:tcBorders>
              <w:bottom w:val="single" w:sz="8" w:space="0" w:color="auto"/>
            </w:tcBorders>
            <w:vAlign w:val="bottom"/>
          </w:tcPr>
          <w:p w14:paraId="2AD83098" w14:textId="77777777" w:rsidR="001516AB" w:rsidRDefault="001516AB">
            <w:pPr>
              <w:rPr>
                <w:sz w:val="15"/>
                <w:szCs w:val="15"/>
              </w:rPr>
            </w:pPr>
          </w:p>
        </w:tc>
        <w:tc>
          <w:tcPr>
            <w:tcW w:w="20" w:type="dxa"/>
            <w:tcBorders>
              <w:bottom w:val="single" w:sz="8" w:space="0" w:color="auto"/>
            </w:tcBorders>
            <w:vAlign w:val="bottom"/>
          </w:tcPr>
          <w:p w14:paraId="42CCF928" w14:textId="77777777" w:rsidR="001516AB" w:rsidRDefault="001516AB">
            <w:pPr>
              <w:rPr>
                <w:sz w:val="15"/>
                <w:szCs w:val="15"/>
              </w:rPr>
            </w:pPr>
          </w:p>
        </w:tc>
        <w:tc>
          <w:tcPr>
            <w:tcW w:w="1140" w:type="dxa"/>
            <w:tcBorders>
              <w:bottom w:val="single" w:sz="8" w:space="0" w:color="auto"/>
            </w:tcBorders>
            <w:vAlign w:val="bottom"/>
          </w:tcPr>
          <w:p w14:paraId="4C7F4760" w14:textId="77777777" w:rsidR="001516AB" w:rsidRDefault="001516AB">
            <w:pPr>
              <w:rPr>
                <w:sz w:val="15"/>
                <w:szCs w:val="15"/>
              </w:rPr>
            </w:pPr>
          </w:p>
        </w:tc>
        <w:tc>
          <w:tcPr>
            <w:tcW w:w="420" w:type="dxa"/>
            <w:tcBorders>
              <w:bottom w:val="single" w:sz="8" w:space="0" w:color="auto"/>
            </w:tcBorders>
            <w:vAlign w:val="bottom"/>
          </w:tcPr>
          <w:p w14:paraId="49E21188" w14:textId="77777777" w:rsidR="001516AB" w:rsidRDefault="001516AB">
            <w:pPr>
              <w:rPr>
                <w:sz w:val="15"/>
                <w:szCs w:val="15"/>
              </w:rPr>
            </w:pPr>
          </w:p>
        </w:tc>
        <w:tc>
          <w:tcPr>
            <w:tcW w:w="1140" w:type="dxa"/>
            <w:tcBorders>
              <w:bottom w:val="single" w:sz="8" w:space="0" w:color="auto"/>
            </w:tcBorders>
            <w:vAlign w:val="bottom"/>
          </w:tcPr>
          <w:p w14:paraId="00C75837" w14:textId="77777777" w:rsidR="001516AB" w:rsidRDefault="001516AB">
            <w:pPr>
              <w:rPr>
                <w:sz w:val="15"/>
                <w:szCs w:val="15"/>
              </w:rPr>
            </w:pPr>
          </w:p>
        </w:tc>
        <w:tc>
          <w:tcPr>
            <w:tcW w:w="80" w:type="dxa"/>
            <w:tcBorders>
              <w:bottom w:val="single" w:sz="8" w:space="0" w:color="auto"/>
            </w:tcBorders>
            <w:vAlign w:val="bottom"/>
          </w:tcPr>
          <w:p w14:paraId="7A8FE63B" w14:textId="77777777" w:rsidR="001516AB" w:rsidRDefault="001516AB">
            <w:pPr>
              <w:rPr>
                <w:sz w:val="15"/>
                <w:szCs w:val="15"/>
              </w:rPr>
            </w:pPr>
          </w:p>
        </w:tc>
        <w:tc>
          <w:tcPr>
            <w:tcW w:w="400" w:type="dxa"/>
            <w:tcBorders>
              <w:bottom w:val="single" w:sz="8" w:space="0" w:color="auto"/>
            </w:tcBorders>
            <w:vAlign w:val="bottom"/>
          </w:tcPr>
          <w:p w14:paraId="7D8064BC" w14:textId="77777777" w:rsidR="001516AB" w:rsidRDefault="001516AB">
            <w:pPr>
              <w:rPr>
                <w:sz w:val="15"/>
                <w:szCs w:val="15"/>
              </w:rPr>
            </w:pPr>
          </w:p>
        </w:tc>
        <w:tc>
          <w:tcPr>
            <w:tcW w:w="40" w:type="dxa"/>
            <w:tcBorders>
              <w:bottom w:val="single" w:sz="8" w:space="0" w:color="auto"/>
            </w:tcBorders>
            <w:vAlign w:val="bottom"/>
          </w:tcPr>
          <w:p w14:paraId="41A57D0D" w14:textId="77777777" w:rsidR="001516AB" w:rsidRDefault="001516AB">
            <w:pPr>
              <w:rPr>
                <w:sz w:val="15"/>
                <w:szCs w:val="15"/>
              </w:rPr>
            </w:pPr>
          </w:p>
        </w:tc>
        <w:tc>
          <w:tcPr>
            <w:tcW w:w="3560" w:type="dxa"/>
            <w:tcBorders>
              <w:bottom w:val="single" w:sz="8" w:space="0" w:color="auto"/>
            </w:tcBorders>
            <w:vAlign w:val="bottom"/>
          </w:tcPr>
          <w:p w14:paraId="04BB4633" w14:textId="77777777" w:rsidR="001516AB" w:rsidRDefault="001516AB">
            <w:pPr>
              <w:rPr>
                <w:sz w:val="15"/>
                <w:szCs w:val="15"/>
              </w:rPr>
            </w:pPr>
          </w:p>
        </w:tc>
        <w:tc>
          <w:tcPr>
            <w:tcW w:w="20" w:type="dxa"/>
            <w:tcBorders>
              <w:bottom w:val="single" w:sz="8" w:space="0" w:color="auto"/>
            </w:tcBorders>
            <w:vAlign w:val="bottom"/>
          </w:tcPr>
          <w:p w14:paraId="1F80CA47" w14:textId="77777777" w:rsidR="001516AB" w:rsidRDefault="001516AB">
            <w:pPr>
              <w:rPr>
                <w:sz w:val="15"/>
                <w:szCs w:val="15"/>
              </w:rPr>
            </w:pPr>
          </w:p>
        </w:tc>
        <w:tc>
          <w:tcPr>
            <w:tcW w:w="0" w:type="dxa"/>
            <w:vAlign w:val="bottom"/>
          </w:tcPr>
          <w:p w14:paraId="2ADCBEAA" w14:textId="77777777" w:rsidR="001516AB" w:rsidRDefault="001516AB">
            <w:pPr>
              <w:rPr>
                <w:sz w:val="1"/>
                <w:szCs w:val="1"/>
              </w:rPr>
            </w:pPr>
          </w:p>
        </w:tc>
      </w:tr>
      <w:tr w:rsidR="001516AB" w14:paraId="4E352DF7" w14:textId="77777777">
        <w:trPr>
          <w:trHeight w:val="518"/>
        </w:trPr>
        <w:tc>
          <w:tcPr>
            <w:tcW w:w="20" w:type="dxa"/>
            <w:vAlign w:val="bottom"/>
          </w:tcPr>
          <w:p w14:paraId="0932BD2E" w14:textId="77777777" w:rsidR="001516AB" w:rsidRDefault="001516AB">
            <w:pPr>
              <w:rPr>
                <w:sz w:val="24"/>
                <w:szCs w:val="24"/>
              </w:rPr>
            </w:pPr>
          </w:p>
        </w:tc>
        <w:tc>
          <w:tcPr>
            <w:tcW w:w="3280" w:type="dxa"/>
            <w:vMerge w:val="restart"/>
            <w:vAlign w:val="bottom"/>
          </w:tcPr>
          <w:p w14:paraId="7A90509E" w14:textId="77777777" w:rsidR="001516AB" w:rsidRDefault="0066520C">
            <w:pPr>
              <w:ind w:left="2800"/>
              <w:rPr>
                <w:sz w:val="20"/>
                <w:szCs w:val="20"/>
              </w:rPr>
            </w:pPr>
            <w:r>
              <w:rPr>
                <w:rFonts w:ascii="Arial" w:eastAsia="Arial" w:hAnsi="Arial" w:cs="Arial"/>
                <w:sz w:val="16"/>
                <w:szCs w:val="16"/>
              </w:rPr>
              <w:t>B</w:t>
            </w:r>
          </w:p>
        </w:tc>
        <w:tc>
          <w:tcPr>
            <w:tcW w:w="20" w:type="dxa"/>
            <w:vAlign w:val="bottom"/>
          </w:tcPr>
          <w:p w14:paraId="0D71C579" w14:textId="77777777" w:rsidR="001516AB" w:rsidRDefault="001516AB">
            <w:pPr>
              <w:rPr>
                <w:sz w:val="24"/>
                <w:szCs w:val="24"/>
              </w:rPr>
            </w:pPr>
          </w:p>
        </w:tc>
        <w:tc>
          <w:tcPr>
            <w:tcW w:w="1140" w:type="dxa"/>
            <w:vMerge w:val="restart"/>
            <w:vAlign w:val="bottom"/>
          </w:tcPr>
          <w:p w14:paraId="60B16109" w14:textId="77777777" w:rsidR="001516AB" w:rsidRDefault="001516AB">
            <w:pPr>
              <w:rPr>
                <w:sz w:val="24"/>
                <w:szCs w:val="24"/>
              </w:rPr>
            </w:pPr>
          </w:p>
        </w:tc>
        <w:tc>
          <w:tcPr>
            <w:tcW w:w="420" w:type="dxa"/>
            <w:vMerge w:val="restart"/>
            <w:vAlign w:val="bottom"/>
          </w:tcPr>
          <w:p w14:paraId="0FE48B50" w14:textId="77777777" w:rsidR="001516AB" w:rsidRDefault="0066520C">
            <w:pPr>
              <w:jc w:val="right"/>
              <w:rPr>
                <w:sz w:val="20"/>
                <w:szCs w:val="20"/>
              </w:rPr>
            </w:pPr>
            <w:r>
              <w:rPr>
                <w:rFonts w:ascii="Arial" w:eastAsia="Arial" w:hAnsi="Arial" w:cs="Arial"/>
                <w:sz w:val="16"/>
                <w:szCs w:val="16"/>
              </w:rPr>
              <w:t>4,15</w:t>
            </w:r>
          </w:p>
        </w:tc>
        <w:tc>
          <w:tcPr>
            <w:tcW w:w="1140" w:type="dxa"/>
            <w:vMerge w:val="restart"/>
            <w:vAlign w:val="bottom"/>
          </w:tcPr>
          <w:p w14:paraId="4DC124E6" w14:textId="77777777" w:rsidR="001516AB" w:rsidRDefault="001516AB">
            <w:pPr>
              <w:rPr>
                <w:sz w:val="24"/>
                <w:szCs w:val="24"/>
              </w:rPr>
            </w:pPr>
          </w:p>
        </w:tc>
        <w:tc>
          <w:tcPr>
            <w:tcW w:w="80" w:type="dxa"/>
            <w:vAlign w:val="bottom"/>
          </w:tcPr>
          <w:p w14:paraId="05B1652C" w14:textId="77777777" w:rsidR="001516AB" w:rsidRDefault="001516AB">
            <w:pPr>
              <w:rPr>
                <w:sz w:val="24"/>
                <w:szCs w:val="24"/>
              </w:rPr>
            </w:pPr>
          </w:p>
        </w:tc>
        <w:tc>
          <w:tcPr>
            <w:tcW w:w="4020" w:type="dxa"/>
            <w:gridSpan w:val="4"/>
            <w:vMerge w:val="restart"/>
            <w:vAlign w:val="bottom"/>
          </w:tcPr>
          <w:p w14:paraId="018305C1" w14:textId="77777777" w:rsidR="001516AB" w:rsidRDefault="0066520C">
            <w:pPr>
              <w:ind w:left="320"/>
              <w:rPr>
                <w:sz w:val="20"/>
                <w:szCs w:val="20"/>
              </w:rPr>
            </w:pPr>
            <w:r>
              <w:rPr>
                <w:rFonts w:ascii="Arial" w:eastAsia="Arial" w:hAnsi="Arial" w:cs="Arial"/>
                <w:sz w:val="16"/>
                <w:szCs w:val="16"/>
              </w:rPr>
              <w:t>А</w:t>
            </w:r>
          </w:p>
        </w:tc>
        <w:tc>
          <w:tcPr>
            <w:tcW w:w="0" w:type="dxa"/>
            <w:vAlign w:val="bottom"/>
          </w:tcPr>
          <w:p w14:paraId="1A807C81" w14:textId="77777777" w:rsidR="001516AB" w:rsidRDefault="001516AB">
            <w:pPr>
              <w:rPr>
                <w:sz w:val="1"/>
                <w:szCs w:val="1"/>
              </w:rPr>
            </w:pPr>
          </w:p>
        </w:tc>
      </w:tr>
      <w:tr w:rsidR="001516AB" w14:paraId="2A14C7B3" w14:textId="77777777">
        <w:trPr>
          <w:trHeight w:val="67"/>
        </w:trPr>
        <w:tc>
          <w:tcPr>
            <w:tcW w:w="20" w:type="dxa"/>
            <w:vAlign w:val="bottom"/>
          </w:tcPr>
          <w:p w14:paraId="69313E8C" w14:textId="77777777" w:rsidR="001516AB" w:rsidRDefault="001516AB">
            <w:pPr>
              <w:rPr>
                <w:sz w:val="5"/>
                <w:szCs w:val="5"/>
              </w:rPr>
            </w:pPr>
          </w:p>
        </w:tc>
        <w:tc>
          <w:tcPr>
            <w:tcW w:w="3280" w:type="dxa"/>
            <w:vMerge/>
            <w:vAlign w:val="bottom"/>
          </w:tcPr>
          <w:p w14:paraId="213972E7" w14:textId="77777777" w:rsidR="001516AB" w:rsidRDefault="001516AB">
            <w:pPr>
              <w:rPr>
                <w:sz w:val="5"/>
                <w:szCs w:val="5"/>
              </w:rPr>
            </w:pPr>
          </w:p>
        </w:tc>
        <w:tc>
          <w:tcPr>
            <w:tcW w:w="20" w:type="dxa"/>
            <w:tcBorders>
              <w:bottom w:val="single" w:sz="8" w:space="0" w:color="auto"/>
            </w:tcBorders>
            <w:shd w:val="clear" w:color="auto" w:fill="000000"/>
            <w:vAlign w:val="bottom"/>
          </w:tcPr>
          <w:p w14:paraId="33F9CCEE" w14:textId="77777777" w:rsidR="001516AB" w:rsidRDefault="001516AB">
            <w:pPr>
              <w:rPr>
                <w:sz w:val="5"/>
                <w:szCs w:val="5"/>
              </w:rPr>
            </w:pPr>
          </w:p>
        </w:tc>
        <w:tc>
          <w:tcPr>
            <w:tcW w:w="1140" w:type="dxa"/>
            <w:vMerge/>
            <w:tcBorders>
              <w:bottom w:val="single" w:sz="8" w:space="0" w:color="auto"/>
            </w:tcBorders>
            <w:vAlign w:val="bottom"/>
          </w:tcPr>
          <w:p w14:paraId="1137851B" w14:textId="77777777" w:rsidR="001516AB" w:rsidRDefault="001516AB">
            <w:pPr>
              <w:rPr>
                <w:sz w:val="5"/>
                <w:szCs w:val="5"/>
              </w:rPr>
            </w:pPr>
          </w:p>
        </w:tc>
        <w:tc>
          <w:tcPr>
            <w:tcW w:w="420" w:type="dxa"/>
            <w:vMerge/>
            <w:vAlign w:val="bottom"/>
          </w:tcPr>
          <w:p w14:paraId="19FA0A98" w14:textId="77777777" w:rsidR="001516AB" w:rsidRDefault="001516AB">
            <w:pPr>
              <w:rPr>
                <w:sz w:val="5"/>
                <w:szCs w:val="5"/>
              </w:rPr>
            </w:pPr>
          </w:p>
        </w:tc>
        <w:tc>
          <w:tcPr>
            <w:tcW w:w="1140" w:type="dxa"/>
            <w:vMerge/>
            <w:tcBorders>
              <w:bottom w:val="single" w:sz="8" w:space="0" w:color="auto"/>
            </w:tcBorders>
            <w:vAlign w:val="bottom"/>
          </w:tcPr>
          <w:p w14:paraId="28751C06" w14:textId="77777777" w:rsidR="001516AB" w:rsidRDefault="001516AB">
            <w:pPr>
              <w:rPr>
                <w:sz w:val="5"/>
                <w:szCs w:val="5"/>
              </w:rPr>
            </w:pPr>
          </w:p>
        </w:tc>
        <w:tc>
          <w:tcPr>
            <w:tcW w:w="80" w:type="dxa"/>
            <w:tcBorders>
              <w:left w:val="single" w:sz="8" w:space="0" w:color="auto"/>
            </w:tcBorders>
            <w:vAlign w:val="bottom"/>
          </w:tcPr>
          <w:p w14:paraId="2FC0CB80" w14:textId="77777777" w:rsidR="001516AB" w:rsidRDefault="001516AB">
            <w:pPr>
              <w:rPr>
                <w:sz w:val="5"/>
                <w:szCs w:val="5"/>
              </w:rPr>
            </w:pPr>
          </w:p>
        </w:tc>
        <w:tc>
          <w:tcPr>
            <w:tcW w:w="4020" w:type="dxa"/>
            <w:gridSpan w:val="4"/>
            <w:vMerge/>
            <w:vAlign w:val="bottom"/>
          </w:tcPr>
          <w:p w14:paraId="124BC59E" w14:textId="77777777" w:rsidR="001516AB" w:rsidRDefault="001516AB">
            <w:pPr>
              <w:rPr>
                <w:sz w:val="5"/>
                <w:szCs w:val="5"/>
              </w:rPr>
            </w:pPr>
          </w:p>
        </w:tc>
        <w:tc>
          <w:tcPr>
            <w:tcW w:w="0" w:type="dxa"/>
            <w:vAlign w:val="bottom"/>
          </w:tcPr>
          <w:p w14:paraId="7FE90940" w14:textId="77777777" w:rsidR="001516AB" w:rsidRDefault="001516AB">
            <w:pPr>
              <w:rPr>
                <w:sz w:val="1"/>
                <w:szCs w:val="1"/>
              </w:rPr>
            </w:pPr>
          </w:p>
        </w:tc>
      </w:tr>
      <w:tr w:rsidR="001516AB" w14:paraId="1EB05DD5" w14:textId="77777777">
        <w:trPr>
          <w:trHeight w:val="90"/>
        </w:trPr>
        <w:tc>
          <w:tcPr>
            <w:tcW w:w="20" w:type="dxa"/>
            <w:vAlign w:val="bottom"/>
          </w:tcPr>
          <w:p w14:paraId="7A3DE3C8" w14:textId="77777777" w:rsidR="001516AB" w:rsidRDefault="001516AB">
            <w:pPr>
              <w:rPr>
                <w:sz w:val="7"/>
                <w:szCs w:val="7"/>
              </w:rPr>
            </w:pPr>
          </w:p>
        </w:tc>
        <w:tc>
          <w:tcPr>
            <w:tcW w:w="3280" w:type="dxa"/>
            <w:vMerge/>
            <w:vAlign w:val="bottom"/>
          </w:tcPr>
          <w:p w14:paraId="335873FB" w14:textId="77777777" w:rsidR="001516AB" w:rsidRDefault="001516AB">
            <w:pPr>
              <w:rPr>
                <w:sz w:val="7"/>
                <w:szCs w:val="7"/>
              </w:rPr>
            </w:pPr>
          </w:p>
        </w:tc>
        <w:tc>
          <w:tcPr>
            <w:tcW w:w="20" w:type="dxa"/>
            <w:shd w:val="clear" w:color="auto" w:fill="000000"/>
            <w:vAlign w:val="bottom"/>
          </w:tcPr>
          <w:p w14:paraId="636635A1" w14:textId="77777777" w:rsidR="001516AB" w:rsidRDefault="001516AB">
            <w:pPr>
              <w:rPr>
                <w:sz w:val="7"/>
                <w:szCs w:val="7"/>
              </w:rPr>
            </w:pPr>
          </w:p>
        </w:tc>
        <w:tc>
          <w:tcPr>
            <w:tcW w:w="1560" w:type="dxa"/>
            <w:gridSpan w:val="2"/>
            <w:vMerge w:val="restart"/>
            <w:vAlign w:val="bottom"/>
          </w:tcPr>
          <w:p w14:paraId="63244C56" w14:textId="77777777" w:rsidR="001516AB" w:rsidRDefault="0066520C">
            <w:pPr>
              <w:jc w:val="right"/>
              <w:rPr>
                <w:sz w:val="20"/>
                <w:szCs w:val="20"/>
              </w:rPr>
            </w:pPr>
            <w:r>
              <w:rPr>
                <w:rFonts w:ascii="Arial" w:eastAsia="Arial" w:hAnsi="Arial" w:cs="Arial"/>
                <w:sz w:val="16"/>
                <w:szCs w:val="16"/>
              </w:rPr>
              <w:t>3,85</w:t>
            </w:r>
          </w:p>
        </w:tc>
        <w:tc>
          <w:tcPr>
            <w:tcW w:w="1140" w:type="dxa"/>
            <w:vAlign w:val="bottom"/>
          </w:tcPr>
          <w:p w14:paraId="029159D6" w14:textId="77777777" w:rsidR="001516AB" w:rsidRDefault="001516AB">
            <w:pPr>
              <w:rPr>
                <w:sz w:val="7"/>
                <w:szCs w:val="7"/>
              </w:rPr>
            </w:pPr>
          </w:p>
        </w:tc>
        <w:tc>
          <w:tcPr>
            <w:tcW w:w="80" w:type="dxa"/>
            <w:tcBorders>
              <w:left w:val="single" w:sz="8" w:space="0" w:color="auto"/>
            </w:tcBorders>
            <w:vAlign w:val="bottom"/>
          </w:tcPr>
          <w:p w14:paraId="1D300B03" w14:textId="77777777" w:rsidR="001516AB" w:rsidRDefault="001516AB">
            <w:pPr>
              <w:rPr>
                <w:sz w:val="7"/>
                <w:szCs w:val="7"/>
              </w:rPr>
            </w:pPr>
          </w:p>
        </w:tc>
        <w:tc>
          <w:tcPr>
            <w:tcW w:w="4020" w:type="dxa"/>
            <w:gridSpan w:val="4"/>
            <w:vMerge/>
            <w:vAlign w:val="bottom"/>
          </w:tcPr>
          <w:p w14:paraId="57232245" w14:textId="77777777" w:rsidR="001516AB" w:rsidRDefault="001516AB">
            <w:pPr>
              <w:rPr>
                <w:sz w:val="7"/>
                <w:szCs w:val="7"/>
              </w:rPr>
            </w:pPr>
          </w:p>
        </w:tc>
        <w:tc>
          <w:tcPr>
            <w:tcW w:w="0" w:type="dxa"/>
            <w:vAlign w:val="bottom"/>
          </w:tcPr>
          <w:p w14:paraId="79E69A0A" w14:textId="77777777" w:rsidR="001516AB" w:rsidRDefault="001516AB">
            <w:pPr>
              <w:rPr>
                <w:sz w:val="1"/>
                <w:szCs w:val="1"/>
              </w:rPr>
            </w:pPr>
          </w:p>
        </w:tc>
      </w:tr>
      <w:tr w:rsidR="001516AB" w14:paraId="1CAAA2F0" w14:textId="77777777">
        <w:trPr>
          <w:trHeight w:val="112"/>
        </w:trPr>
        <w:tc>
          <w:tcPr>
            <w:tcW w:w="20" w:type="dxa"/>
            <w:vAlign w:val="bottom"/>
          </w:tcPr>
          <w:p w14:paraId="6F0C72F1" w14:textId="77777777" w:rsidR="001516AB" w:rsidRDefault="001516AB">
            <w:pPr>
              <w:rPr>
                <w:sz w:val="9"/>
                <w:szCs w:val="9"/>
              </w:rPr>
            </w:pPr>
          </w:p>
        </w:tc>
        <w:tc>
          <w:tcPr>
            <w:tcW w:w="3280" w:type="dxa"/>
            <w:vAlign w:val="bottom"/>
          </w:tcPr>
          <w:p w14:paraId="4BA27B17" w14:textId="77777777" w:rsidR="001516AB" w:rsidRDefault="001516AB">
            <w:pPr>
              <w:rPr>
                <w:sz w:val="9"/>
                <w:szCs w:val="9"/>
              </w:rPr>
            </w:pPr>
          </w:p>
        </w:tc>
        <w:tc>
          <w:tcPr>
            <w:tcW w:w="20" w:type="dxa"/>
            <w:shd w:val="clear" w:color="auto" w:fill="000000"/>
            <w:vAlign w:val="bottom"/>
          </w:tcPr>
          <w:p w14:paraId="3358FECB" w14:textId="77777777" w:rsidR="001516AB" w:rsidRDefault="001516AB">
            <w:pPr>
              <w:rPr>
                <w:sz w:val="9"/>
                <w:szCs w:val="9"/>
              </w:rPr>
            </w:pPr>
          </w:p>
        </w:tc>
        <w:tc>
          <w:tcPr>
            <w:tcW w:w="1560" w:type="dxa"/>
            <w:gridSpan w:val="2"/>
            <w:vMerge/>
            <w:vAlign w:val="bottom"/>
          </w:tcPr>
          <w:p w14:paraId="783378A0" w14:textId="77777777" w:rsidR="001516AB" w:rsidRDefault="001516AB">
            <w:pPr>
              <w:rPr>
                <w:sz w:val="9"/>
                <w:szCs w:val="9"/>
              </w:rPr>
            </w:pPr>
          </w:p>
        </w:tc>
        <w:tc>
          <w:tcPr>
            <w:tcW w:w="1140" w:type="dxa"/>
            <w:vAlign w:val="bottom"/>
          </w:tcPr>
          <w:p w14:paraId="69A78BE2" w14:textId="77777777" w:rsidR="001516AB" w:rsidRDefault="001516AB">
            <w:pPr>
              <w:rPr>
                <w:sz w:val="9"/>
                <w:szCs w:val="9"/>
              </w:rPr>
            </w:pPr>
          </w:p>
        </w:tc>
        <w:tc>
          <w:tcPr>
            <w:tcW w:w="80" w:type="dxa"/>
            <w:tcBorders>
              <w:left w:val="single" w:sz="8" w:space="0" w:color="auto"/>
            </w:tcBorders>
            <w:vAlign w:val="bottom"/>
          </w:tcPr>
          <w:p w14:paraId="5BAE3D62" w14:textId="77777777" w:rsidR="001516AB" w:rsidRDefault="001516AB">
            <w:pPr>
              <w:rPr>
                <w:sz w:val="9"/>
                <w:szCs w:val="9"/>
              </w:rPr>
            </w:pPr>
          </w:p>
        </w:tc>
        <w:tc>
          <w:tcPr>
            <w:tcW w:w="400" w:type="dxa"/>
            <w:vAlign w:val="bottom"/>
          </w:tcPr>
          <w:p w14:paraId="4675C21A" w14:textId="77777777" w:rsidR="001516AB" w:rsidRDefault="001516AB">
            <w:pPr>
              <w:rPr>
                <w:sz w:val="9"/>
                <w:szCs w:val="9"/>
              </w:rPr>
            </w:pPr>
          </w:p>
        </w:tc>
        <w:tc>
          <w:tcPr>
            <w:tcW w:w="40" w:type="dxa"/>
            <w:vAlign w:val="bottom"/>
          </w:tcPr>
          <w:p w14:paraId="2EA42FB2" w14:textId="77777777" w:rsidR="001516AB" w:rsidRDefault="001516AB">
            <w:pPr>
              <w:rPr>
                <w:sz w:val="9"/>
                <w:szCs w:val="9"/>
              </w:rPr>
            </w:pPr>
          </w:p>
        </w:tc>
        <w:tc>
          <w:tcPr>
            <w:tcW w:w="3560" w:type="dxa"/>
            <w:vAlign w:val="bottom"/>
          </w:tcPr>
          <w:p w14:paraId="6BC687BE" w14:textId="77777777" w:rsidR="001516AB" w:rsidRDefault="001516AB">
            <w:pPr>
              <w:rPr>
                <w:sz w:val="9"/>
                <w:szCs w:val="9"/>
              </w:rPr>
            </w:pPr>
          </w:p>
        </w:tc>
        <w:tc>
          <w:tcPr>
            <w:tcW w:w="20" w:type="dxa"/>
            <w:vAlign w:val="bottom"/>
          </w:tcPr>
          <w:p w14:paraId="3A527A30" w14:textId="77777777" w:rsidR="001516AB" w:rsidRDefault="001516AB">
            <w:pPr>
              <w:rPr>
                <w:sz w:val="9"/>
                <w:szCs w:val="9"/>
              </w:rPr>
            </w:pPr>
          </w:p>
        </w:tc>
        <w:tc>
          <w:tcPr>
            <w:tcW w:w="0" w:type="dxa"/>
            <w:vAlign w:val="bottom"/>
          </w:tcPr>
          <w:p w14:paraId="09264827" w14:textId="77777777" w:rsidR="001516AB" w:rsidRDefault="001516AB">
            <w:pPr>
              <w:rPr>
                <w:sz w:val="1"/>
                <w:szCs w:val="1"/>
              </w:rPr>
            </w:pPr>
          </w:p>
        </w:tc>
      </w:tr>
      <w:tr w:rsidR="001516AB" w14:paraId="206CEC36" w14:textId="77777777">
        <w:trPr>
          <w:trHeight w:val="133"/>
        </w:trPr>
        <w:tc>
          <w:tcPr>
            <w:tcW w:w="20" w:type="dxa"/>
            <w:vAlign w:val="bottom"/>
          </w:tcPr>
          <w:p w14:paraId="59398F74" w14:textId="77777777" w:rsidR="001516AB" w:rsidRDefault="001516AB">
            <w:pPr>
              <w:rPr>
                <w:sz w:val="11"/>
                <w:szCs w:val="11"/>
              </w:rPr>
            </w:pPr>
          </w:p>
        </w:tc>
        <w:tc>
          <w:tcPr>
            <w:tcW w:w="3280" w:type="dxa"/>
            <w:vAlign w:val="bottom"/>
          </w:tcPr>
          <w:p w14:paraId="10412CCF" w14:textId="77777777" w:rsidR="001516AB" w:rsidRDefault="001516AB">
            <w:pPr>
              <w:rPr>
                <w:sz w:val="11"/>
                <w:szCs w:val="11"/>
              </w:rPr>
            </w:pPr>
          </w:p>
        </w:tc>
        <w:tc>
          <w:tcPr>
            <w:tcW w:w="20" w:type="dxa"/>
            <w:shd w:val="clear" w:color="auto" w:fill="000000"/>
            <w:vAlign w:val="bottom"/>
          </w:tcPr>
          <w:p w14:paraId="2F60C89B" w14:textId="77777777" w:rsidR="001516AB" w:rsidRDefault="001516AB">
            <w:pPr>
              <w:rPr>
                <w:sz w:val="11"/>
                <w:szCs w:val="11"/>
              </w:rPr>
            </w:pPr>
          </w:p>
        </w:tc>
        <w:tc>
          <w:tcPr>
            <w:tcW w:w="1140" w:type="dxa"/>
            <w:vAlign w:val="bottom"/>
          </w:tcPr>
          <w:p w14:paraId="2EFCC01F" w14:textId="77777777" w:rsidR="001516AB" w:rsidRDefault="001516AB">
            <w:pPr>
              <w:rPr>
                <w:sz w:val="11"/>
                <w:szCs w:val="11"/>
              </w:rPr>
            </w:pPr>
          </w:p>
        </w:tc>
        <w:tc>
          <w:tcPr>
            <w:tcW w:w="420" w:type="dxa"/>
            <w:vAlign w:val="bottom"/>
          </w:tcPr>
          <w:p w14:paraId="316328A0" w14:textId="77777777" w:rsidR="001516AB" w:rsidRDefault="001516AB">
            <w:pPr>
              <w:rPr>
                <w:sz w:val="11"/>
                <w:szCs w:val="11"/>
              </w:rPr>
            </w:pPr>
          </w:p>
        </w:tc>
        <w:tc>
          <w:tcPr>
            <w:tcW w:w="1140" w:type="dxa"/>
            <w:vAlign w:val="bottom"/>
          </w:tcPr>
          <w:p w14:paraId="441A40EA" w14:textId="77777777" w:rsidR="001516AB" w:rsidRDefault="001516AB">
            <w:pPr>
              <w:rPr>
                <w:sz w:val="11"/>
                <w:szCs w:val="11"/>
              </w:rPr>
            </w:pPr>
          </w:p>
        </w:tc>
        <w:tc>
          <w:tcPr>
            <w:tcW w:w="80" w:type="dxa"/>
            <w:tcBorders>
              <w:left w:val="single" w:sz="8" w:space="0" w:color="auto"/>
            </w:tcBorders>
            <w:vAlign w:val="bottom"/>
          </w:tcPr>
          <w:p w14:paraId="3E393317" w14:textId="77777777" w:rsidR="001516AB" w:rsidRDefault="001516AB">
            <w:pPr>
              <w:rPr>
                <w:sz w:val="11"/>
                <w:szCs w:val="11"/>
              </w:rPr>
            </w:pPr>
          </w:p>
        </w:tc>
        <w:tc>
          <w:tcPr>
            <w:tcW w:w="400" w:type="dxa"/>
            <w:vAlign w:val="bottom"/>
          </w:tcPr>
          <w:p w14:paraId="3369CA47" w14:textId="77777777" w:rsidR="001516AB" w:rsidRDefault="001516AB">
            <w:pPr>
              <w:rPr>
                <w:sz w:val="11"/>
                <w:szCs w:val="11"/>
              </w:rPr>
            </w:pPr>
          </w:p>
        </w:tc>
        <w:tc>
          <w:tcPr>
            <w:tcW w:w="40" w:type="dxa"/>
            <w:vAlign w:val="bottom"/>
          </w:tcPr>
          <w:p w14:paraId="7C81E639" w14:textId="77777777" w:rsidR="001516AB" w:rsidRDefault="001516AB">
            <w:pPr>
              <w:rPr>
                <w:sz w:val="11"/>
                <w:szCs w:val="11"/>
              </w:rPr>
            </w:pPr>
          </w:p>
        </w:tc>
        <w:tc>
          <w:tcPr>
            <w:tcW w:w="3560" w:type="dxa"/>
            <w:vAlign w:val="bottom"/>
          </w:tcPr>
          <w:p w14:paraId="1E6A1025" w14:textId="77777777" w:rsidR="001516AB" w:rsidRDefault="001516AB">
            <w:pPr>
              <w:rPr>
                <w:sz w:val="11"/>
                <w:szCs w:val="11"/>
              </w:rPr>
            </w:pPr>
          </w:p>
        </w:tc>
        <w:tc>
          <w:tcPr>
            <w:tcW w:w="20" w:type="dxa"/>
            <w:vAlign w:val="bottom"/>
          </w:tcPr>
          <w:p w14:paraId="65FA2398" w14:textId="77777777" w:rsidR="001516AB" w:rsidRDefault="001516AB">
            <w:pPr>
              <w:rPr>
                <w:sz w:val="11"/>
                <w:szCs w:val="11"/>
              </w:rPr>
            </w:pPr>
          </w:p>
        </w:tc>
        <w:tc>
          <w:tcPr>
            <w:tcW w:w="0" w:type="dxa"/>
            <w:vAlign w:val="bottom"/>
          </w:tcPr>
          <w:p w14:paraId="48347B59" w14:textId="77777777" w:rsidR="001516AB" w:rsidRDefault="001516AB">
            <w:pPr>
              <w:rPr>
                <w:sz w:val="1"/>
                <w:szCs w:val="1"/>
              </w:rPr>
            </w:pPr>
          </w:p>
        </w:tc>
      </w:tr>
      <w:tr w:rsidR="001516AB" w14:paraId="0EEAAAD2" w14:textId="77777777">
        <w:trPr>
          <w:trHeight w:val="67"/>
        </w:trPr>
        <w:tc>
          <w:tcPr>
            <w:tcW w:w="20" w:type="dxa"/>
            <w:vAlign w:val="bottom"/>
          </w:tcPr>
          <w:p w14:paraId="0DAE9628" w14:textId="77777777" w:rsidR="001516AB" w:rsidRDefault="001516AB">
            <w:pPr>
              <w:rPr>
                <w:sz w:val="5"/>
                <w:szCs w:val="5"/>
              </w:rPr>
            </w:pPr>
          </w:p>
        </w:tc>
        <w:tc>
          <w:tcPr>
            <w:tcW w:w="3280" w:type="dxa"/>
            <w:vAlign w:val="bottom"/>
          </w:tcPr>
          <w:p w14:paraId="7DC33B65" w14:textId="77777777" w:rsidR="001516AB" w:rsidRDefault="001516AB">
            <w:pPr>
              <w:rPr>
                <w:sz w:val="5"/>
                <w:szCs w:val="5"/>
              </w:rPr>
            </w:pPr>
          </w:p>
        </w:tc>
        <w:tc>
          <w:tcPr>
            <w:tcW w:w="20" w:type="dxa"/>
            <w:vAlign w:val="bottom"/>
          </w:tcPr>
          <w:p w14:paraId="45CA7ABE" w14:textId="77777777" w:rsidR="001516AB" w:rsidRDefault="001516AB">
            <w:pPr>
              <w:rPr>
                <w:sz w:val="5"/>
                <w:szCs w:val="5"/>
              </w:rPr>
            </w:pPr>
          </w:p>
        </w:tc>
        <w:tc>
          <w:tcPr>
            <w:tcW w:w="1140" w:type="dxa"/>
            <w:vAlign w:val="bottom"/>
          </w:tcPr>
          <w:p w14:paraId="03D397FB" w14:textId="77777777" w:rsidR="001516AB" w:rsidRDefault="001516AB">
            <w:pPr>
              <w:rPr>
                <w:sz w:val="5"/>
                <w:szCs w:val="5"/>
              </w:rPr>
            </w:pPr>
          </w:p>
        </w:tc>
        <w:tc>
          <w:tcPr>
            <w:tcW w:w="420" w:type="dxa"/>
            <w:vAlign w:val="bottom"/>
          </w:tcPr>
          <w:p w14:paraId="677A1A33" w14:textId="77777777" w:rsidR="001516AB" w:rsidRDefault="001516AB">
            <w:pPr>
              <w:rPr>
                <w:sz w:val="5"/>
                <w:szCs w:val="5"/>
              </w:rPr>
            </w:pPr>
          </w:p>
        </w:tc>
        <w:tc>
          <w:tcPr>
            <w:tcW w:w="1140" w:type="dxa"/>
            <w:vAlign w:val="bottom"/>
          </w:tcPr>
          <w:p w14:paraId="524C0233" w14:textId="77777777" w:rsidR="001516AB" w:rsidRDefault="001516AB">
            <w:pPr>
              <w:rPr>
                <w:sz w:val="5"/>
                <w:szCs w:val="5"/>
              </w:rPr>
            </w:pPr>
          </w:p>
        </w:tc>
        <w:tc>
          <w:tcPr>
            <w:tcW w:w="80" w:type="dxa"/>
            <w:vAlign w:val="bottom"/>
          </w:tcPr>
          <w:p w14:paraId="48FD390A" w14:textId="77777777" w:rsidR="001516AB" w:rsidRDefault="001516AB">
            <w:pPr>
              <w:rPr>
                <w:sz w:val="5"/>
                <w:szCs w:val="5"/>
              </w:rPr>
            </w:pPr>
          </w:p>
        </w:tc>
        <w:tc>
          <w:tcPr>
            <w:tcW w:w="400" w:type="dxa"/>
            <w:tcBorders>
              <w:bottom w:val="single" w:sz="8" w:space="0" w:color="auto"/>
            </w:tcBorders>
            <w:vAlign w:val="bottom"/>
          </w:tcPr>
          <w:p w14:paraId="35821EA8" w14:textId="77777777" w:rsidR="001516AB" w:rsidRDefault="001516AB">
            <w:pPr>
              <w:rPr>
                <w:sz w:val="5"/>
                <w:szCs w:val="5"/>
              </w:rPr>
            </w:pPr>
          </w:p>
        </w:tc>
        <w:tc>
          <w:tcPr>
            <w:tcW w:w="40" w:type="dxa"/>
            <w:tcBorders>
              <w:bottom w:val="single" w:sz="8" w:space="0" w:color="auto"/>
            </w:tcBorders>
            <w:vAlign w:val="bottom"/>
          </w:tcPr>
          <w:p w14:paraId="5BDEEDB1" w14:textId="77777777" w:rsidR="001516AB" w:rsidRDefault="001516AB">
            <w:pPr>
              <w:rPr>
                <w:sz w:val="5"/>
                <w:szCs w:val="5"/>
              </w:rPr>
            </w:pPr>
          </w:p>
        </w:tc>
        <w:tc>
          <w:tcPr>
            <w:tcW w:w="3560" w:type="dxa"/>
            <w:vAlign w:val="bottom"/>
          </w:tcPr>
          <w:p w14:paraId="12519744" w14:textId="77777777" w:rsidR="001516AB" w:rsidRDefault="001516AB">
            <w:pPr>
              <w:rPr>
                <w:sz w:val="5"/>
                <w:szCs w:val="5"/>
              </w:rPr>
            </w:pPr>
          </w:p>
        </w:tc>
        <w:tc>
          <w:tcPr>
            <w:tcW w:w="20" w:type="dxa"/>
            <w:vAlign w:val="bottom"/>
          </w:tcPr>
          <w:p w14:paraId="5F24B7C2" w14:textId="77777777" w:rsidR="001516AB" w:rsidRDefault="001516AB">
            <w:pPr>
              <w:rPr>
                <w:sz w:val="5"/>
                <w:szCs w:val="5"/>
              </w:rPr>
            </w:pPr>
          </w:p>
        </w:tc>
        <w:tc>
          <w:tcPr>
            <w:tcW w:w="0" w:type="dxa"/>
            <w:vAlign w:val="bottom"/>
          </w:tcPr>
          <w:p w14:paraId="1EAA8630" w14:textId="77777777" w:rsidR="001516AB" w:rsidRDefault="001516AB">
            <w:pPr>
              <w:rPr>
                <w:sz w:val="1"/>
                <w:szCs w:val="1"/>
              </w:rPr>
            </w:pPr>
          </w:p>
        </w:tc>
      </w:tr>
      <w:tr w:rsidR="001516AB" w14:paraId="7CB79155" w14:textId="77777777">
        <w:trPr>
          <w:trHeight w:val="1146"/>
        </w:trPr>
        <w:tc>
          <w:tcPr>
            <w:tcW w:w="20" w:type="dxa"/>
            <w:vAlign w:val="bottom"/>
          </w:tcPr>
          <w:p w14:paraId="5BA7E36C" w14:textId="77777777" w:rsidR="001516AB" w:rsidRDefault="001516AB">
            <w:pPr>
              <w:rPr>
                <w:sz w:val="24"/>
                <w:szCs w:val="24"/>
              </w:rPr>
            </w:pPr>
          </w:p>
        </w:tc>
        <w:tc>
          <w:tcPr>
            <w:tcW w:w="3280" w:type="dxa"/>
            <w:vAlign w:val="bottom"/>
          </w:tcPr>
          <w:p w14:paraId="52CC9BB9" w14:textId="77777777" w:rsidR="001516AB" w:rsidRDefault="001516AB">
            <w:pPr>
              <w:rPr>
                <w:sz w:val="24"/>
                <w:szCs w:val="24"/>
              </w:rPr>
            </w:pPr>
          </w:p>
        </w:tc>
        <w:tc>
          <w:tcPr>
            <w:tcW w:w="20" w:type="dxa"/>
            <w:vAlign w:val="bottom"/>
          </w:tcPr>
          <w:p w14:paraId="0E7EDADB" w14:textId="77777777" w:rsidR="001516AB" w:rsidRDefault="001516AB">
            <w:pPr>
              <w:rPr>
                <w:sz w:val="24"/>
                <w:szCs w:val="24"/>
              </w:rPr>
            </w:pPr>
          </w:p>
        </w:tc>
        <w:tc>
          <w:tcPr>
            <w:tcW w:w="1140" w:type="dxa"/>
            <w:vAlign w:val="bottom"/>
          </w:tcPr>
          <w:p w14:paraId="339EC473" w14:textId="77777777" w:rsidR="001516AB" w:rsidRDefault="001516AB">
            <w:pPr>
              <w:rPr>
                <w:sz w:val="24"/>
                <w:szCs w:val="24"/>
              </w:rPr>
            </w:pPr>
          </w:p>
        </w:tc>
        <w:tc>
          <w:tcPr>
            <w:tcW w:w="420" w:type="dxa"/>
            <w:vAlign w:val="bottom"/>
          </w:tcPr>
          <w:p w14:paraId="6CE32ECA" w14:textId="77777777" w:rsidR="001516AB" w:rsidRDefault="001516AB">
            <w:pPr>
              <w:rPr>
                <w:sz w:val="24"/>
                <w:szCs w:val="24"/>
              </w:rPr>
            </w:pPr>
          </w:p>
        </w:tc>
        <w:tc>
          <w:tcPr>
            <w:tcW w:w="1140" w:type="dxa"/>
            <w:vAlign w:val="bottom"/>
          </w:tcPr>
          <w:p w14:paraId="6286F25E" w14:textId="77777777" w:rsidR="001516AB" w:rsidRDefault="001516AB">
            <w:pPr>
              <w:rPr>
                <w:sz w:val="24"/>
                <w:szCs w:val="24"/>
              </w:rPr>
            </w:pPr>
          </w:p>
        </w:tc>
        <w:tc>
          <w:tcPr>
            <w:tcW w:w="80" w:type="dxa"/>
            <w:vAlign w:val="bottom"/>
          </w:tcPr>
          <w:p w14:paraId="6E0CEB12" w14:textId="77777777" w:rsidR="001516AB" w:rsidRDefault="001516AB">
            <w:pPr>
              <w:rPr>
                <w:sz w:val="24"/>
                <w:szCs w:val="24"/>
              </w:rPr>
            </w:pPr>
          </w:p>
        </w:tc>
        <w:tc>
          <w:tcPr>
            <w:tcW w:w="400" w:type="dxa"/>
            <w:tcBorders>
              <w:right w:val="single" w:sz="8" w:space="0" w:color="auto"/>
            </w:tcBorders>
            <w:vAlign w:val="bottom"/>
          </w:tcPr>
          <w:p w14:paraId="00A2F31A" w14:textId="77777777" w:rsidR="001516AB" w:rsidRDefault="001516AB">
            <w:pPr>
              <w:rPr>
                <w:sz w:val="24"/>
                <w:szCs w:val="24"/>
              </w:rPr>
            </w:pPr>
          </w:p>
        </w:tc>
        <w:tc>
          <w:tcPr>
            <w:tcW w:w="40" w:type="dxa"/>
            <w:vAlign w:val="bottom"/>
          </w:tcPr>
          <w:p w14:paraId="0654CCBE" w14:textId="77777777" w:rsidR="001516AB" w:rsidRDefault="001516AB">
            <w:pPr>
              <w:rPr>
                <w:sz w:val="24"/>
                <w:szCs w:val="24"/>
              </w:rPr>
            </w:pPr>
          </w:p>
        </w:tc>
        <w:tc>
          <w:tcPr>
            <w:tcW w:w="3560" w:type="dxa"/>
            <w:vAlign w:val="bottom"/>
          </w:tcPr>
          <w:p w14:paraId="7E3F5383" w14:textId="77777777" w:rsidR="001516AB" w:rsidRDefault="001516AB">
            <w:pPr>
              <w:rPr>
                <w:sz w:val="24"/>
                <w:szCs w:val="24"/>
              </w:rPr>
            </w:pPr>
          </w:p>
        </w:tc>
        <w:tc>
          <w:tcPr>
            <w:tcW w:w="20" w:type="dxa"/>
            <w:vAlign w:val="bottom"/>
          </w:tcPr>
          <w:p w14:paraId="5E73C0A8" w14:textId="77777777" w:rsidR="001516AB" w:rsidRDefault="001516AB">
            <w:pPr>
              <w:rPr>
                <w:sz w:val="24"/>
                <w:szCs w:val="24"/>
              </w:rPr>
            </w:pPr>
          </w:p>
        </w:tc>
        <w:tc>
          <w:tcPr>
            <w:tcW w:w="0" w:type="dxa"/>
            <w:vAlign w:val="bottom"/>
          </w:tcPr>
          <w:p w14:paraId="19B2D58F" w14:textId="77777777" w:rsidR="001516AB" w:rsidRDefault="001516AB">
            <w:pPr>
              <w:rPr>
                <w:sz w:val="1"/>
                <w:szCs w:val="1"/>
              </w:rPr>
            </w:pPr>
          </w:p>
        </w:tc>
      </w:tr>
    </w:tbl>
    <w:p w14:paraId="294F6789" w14:textId="77777777" w:rsidR="001516AB" w:rsidRDefault="0066520C">
      <w:pPr>
        <w:spacing w:line="20" w:lineRule="exact"/>
        <w:rPr>
          <w:sz w:val="20"/>
          <w:szCs w:val="20"/>
        </w:rPr>
      </w:pPr>
      <w:r>
        <w:rPr>
          <w:noProof/>
          <w:sz w:val="20"/>
          <w:szCs w:val="20"/>
        </w:rPr>
        <w:drawing>
          <wp:anchor distT="0" distB="0" distL="114300" distR="114300" simplePos="0" relativeHeight="251908608" behindDoc="1" locked="0" layoutInCell="0" allowOverlap="1" wp14:anchorId="5522C1E1" wp14:editId="3174BE77">
            <wp:simplePos x="0" y="0"/>
            <wp:positionH relativeFrom="column">
              <wp:posOffset>2627630</wp:posOffset>
            </wp:positionH>
            <wp:positionV relativeFrom="paragraph">
              <wp:posOffset>-2227580</wp:posOffset>
            </wp:positionV>
            <wp:extent cx="713105" cy="509270"/>
            <wp:effectExtent l="0" t="0" r="0" b="0"/>
            <wp:wrapNone/>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44"/>
                    <a:srcRect/>
                    <a:stretch>
                      <a:fillRect/>
                    </a:stretch>
                  </pic:blipFill>
                  <pic:spPr bwMode="auto">
                    <a:xfrm>
                      <a:off x="0" y="0"/>
                      <a:ext cx="713105" cy="509270"/>
                    </a:xfrm>
                    <a:prstGeom prst="rect">
                      <a:avLst/>
                    </a:prstGeom>
                    <a:noFill/>
                  </pic:spPr>
                </pic:pic>
              </a:graphicData>
            </a:graphic>
          </wp:anchor>
        </w:drawing>
      </w:r>
      <w:r>
        <w:rPr>
          <w:noProof/>
          <w:sz w:val="20"/>
          <w:szCs w:val="20"/>
        </w:rPr>
        <w:drawing>
          <wp:anchor distT="0" distB="0" distL="114300" distR="114300" simplePos="0" relativeHeight="251909632" behindDoc="1" locked="0" layoutInCell="0" allowOverlap="1" wp14:anchorId="66BB9A05" wp14:editId="461093E6">
            <wp:simplePos x="0" y="0"/>
            <wp:positionH relativeFrom="column">
              <wp:posOffset>3739515</wp:posOffset>
            </wp:positionH>
            <wp:positionV relativeFrom="paragraph">
              <wp:posOffset>-1032510</wp:posOffset>
            </wp:positionV>
            <wp:extent cx="97155" cy="53975"/>
            <wp:effectExtent l="0" t="0" r="0" b="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145"/>
                    <a:srcRect/>
                    <a:stretch>
                      <a:fillRect/>
                    </a:stretch>
                  </pic:blipFill>
                  <pic:spPr bwMode="auto">
                    <a:xfrm>
                      <a:off x="0" y="0"/>
                      <a:ext cx="97155" cy="539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910656" behindDoc="1" locked="0" layoutInCell="0" allowOverlap="1" wp14:anchorId="0506AF7B" wp14:editId="6C86BBC0">
                <wp:simplePos x="0" y="0"/>
                <wp:positionH relativeFrom="column">
                  <wp:posOffset>12700</wp:posOffset>
                </wp:positionH>
                <wp:positionV relativeFrom="paragraph">
                  <wp:posOffset>-1395095</wp:posOffset>
                </wp:positionV>
                <wp:extent cx="0" cy="7035165"/>
                <wp:effectExtent l="0" t="0" r="0" b="0"/>
                <wp:wrapNone/>
                <wp:docPr id="561" name="Shap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035165"/>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495E3B04" id="Shape 561" o:spid="_x0000_s1026" style="position:absolute;z-index:-251405824;visibility:visible;mso-wrap-style:square;mso-wrap-distance-left:9pt;mso-wrap-distance-top:0;mso-wrap-distance-right:9pt;mso-wrap-distance-bottom:0;mso-position-horizontal:absolute;mso-position-horizontal-relative:text;mso-position-vertical:absolute;mso-position-vertical-relative:text" from="1pt,-109.85pt" to="1pt,4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11680" behindDoc="1" locked="0" layoutInCell="0" allowOverlap="1" wp14:anchorId="07DDAC31" wp14:editId="5E237598">
                <wp:simplePos x="0" y="0"/>
                <wp:positionH relativeFrom="column">
                  <wp:posOffset>5080</wp:posOffset>
                </wp:positionH>
                <wp:positionV relativeFrom="paragraph">
                  <wp:posOffset>5632450</wp:posOffset>
                </wp:positionV>
                <wp:extent cx="6423660" cy="0"/>
                <wp:effectExtent l="0" t="0" r="0" b="0"/>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23660" cy="4763"/>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51C4FF52" id="Shape 562" o:spid="_x0000_s1026" style="position:absolute;z-index:-251404800;visibility:visible;mso-wrap-style:square;mso-wrap-distance-left:9pt;mso-wrap-distance-top:0;mso-wrap-distance-right:9pt;mso-wrap-distance-bottom:0;mso-position-horizontal:absolute;mso-position-horizontal-relative:text;mso-position-vertical:absolute;mso-position-vertical-relative:text" from=".4pt,443.5pt" to="506.2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12704" behindDoc="1" locked="0" layoutInCell="0" allowOverlap="1" wp14:anchorId="11631EFD" wp14:editId="22A8906D">
                <wp:simplePos x="0" y="0"/>
                <wp:positionH relativeFrom="column">
                  <wp:posOffset>6420485</wp:posOffset>
                </wp:positionH>
                <wp:positionV relativeFrom="paragraph">
                  <wp:posOffset>-1395095</wp:posOffset>
                </wp:positionV>
                <wp:extent cx="0" cy="7035165"/>
                <wp:effectExtent l="0" t="0" r="0" b="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035165"/>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3F53E665" id="Shape 563" o:spid="_x0000_s1026" style="position:absolute;z-index:-251403776;visibility:visible;mso-wrap-style:square;mso-wrap-distance-left:9pt;mso-wrap-distance-top:0;mso-wrap-distance-right:9pt;mso-wrap-distance-bottom:0;mso-position-horizontal:absolute;mso-position-horizontal-relative:text;mso-position-vertical:absolute;mso-position-vertical-relative:text" from="505.55pt,-109.85pt" to="505.55pt,4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13728" behindDoc="1" locked="0" layoutInCell="0" allowOverlap="1" wp14:anchorId="37B96823" wp14:editId="5EDCC594">
                <wp:simplePos x="0" y="0"/>
                <wp:positionH relativeFrom="column">
                  <wp:posOffset>6413500</wp:posOffset>
                </wp:positionH>
                <wp:positionV relativeFrom="paragraph">
                  <wp:posOffset>-1695450</wp:posOffset>
                </wp:positionV>
                <wp:extent cx="0" cy="22860"/>
                <wp:effectExtent l="0" t="0" r="0" b="0"/>
                <wp:wrapNone/>
                <wp:docPr id="564" name="Shap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860"/>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4FF12A08" id="Shape 564" o:spid="_x0000_s1026" style="position:absolute;z-index:-251402752;visibility:visible;mso-wrap-style:square;mso-wrap-distance-left:9pt;mso-wrap-distance-top:0;mso-wrap-distance-right:9pt;mso-wrap-distance-bottom:0;mso-position-horizontal:absolute;mso-position-horizontal-relative:text;mso-position-vertical:absolute;mso-position-vertical-relative:text" from="505pt,-133.5pt" to="505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" o:allowincell="f" filled="t" strokeweight=".13mm">
                <v:stroke joinstyle="miter"/>
                <o:lock v:ext="edit" shapetype="f"/>
              </v:line>
            </w:pict>
          </mc:Fallback>
        </mc:AlternateContent>
      </w:r>
      <w:r>
        <w:rPr>
          <w:noProof/>
          <w:sz w:val="20"/>
          <w:szCs w:val="20"/>
        </w:rPr>
        <w:drawing>
          <wp:anchor distT="0" distB="0" distL="114300" distR="114300" simplePos="0" relativeHeight="251914752" behindDoc="1" locked="0" layoutInCell="0" allowOverlap="1" wp14:anchorId="5694A7D0" wp14:editId="1FF6C9BB">
            <wp:simplePos x="0" y="0"/>
            <wp:positionH relativeFrom="column">
              <wp:posOffset>1725930</wp:posOffset>
            </wp:positionH>
            <wp:positionV relativeFrom="paragraph">
              <wp:posOffset>-1082040</wp:posOffset>
            </wp:positionV>
            <wp:extent cx="2458720" cy="2076450"/>
            <wp:effectExtent l="0" t="0" r="0" b="0"/>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46"/>
                    <a:srcRect/>
                    <a:stretch>
                      <a:fillRect/>
                    </a:stretch>
                  </pic:blipFill>
                  <pic:spPr bwMode="auto">
                    <a:xfrm>
                      <a:off x="0" y="0"/>
                      <a:ext cx="2458720" cy="2076450"/>
                    </a:xfrm>
                    <a:prstGeom prst="rect">
                      <a:avLst/>
                    </a:prstGeom>
                    <a:noFill/>
                  </pic:spPr>
                </pic:pic>
              </a:graphicData>
            </a:graphic>
          </wp:anchor>
        </w:drawing>
      </w:r>
    </w:p>
    <w:tbl>
      <w:tblPr>
        <w:tblW w:w="0" w:type="auto"/>
        <w:tblInd w:w="1320" w:type="dxa"/>
        <w:tblLayout w:type="fixed"/>
        <w:tblCellMar>
          <w:left w:w="0" w:type="dxa"/>
          <w:right w:w="0" w:type="dxa"/>
        </w:tblCellMar>
        <w:tblLook w:val="04A0" w:firstRow="1" w:lastRow="0" w:firstColumn="1" w:lastColumn="0" w:noHBand="0" w:noVBand="1"/>
      </w:tblPr>
      <w:tblGrid>
        <w:gridCol w:w="3200"/>
        <w:gridCol w:w="2120"/>
        <w:gridCol w:w="20"/>
      </w:tblGrid>
      <w:tr w:rsidR="001516AB" w14:paraId="34E81280" w14:textId="77777777">
        <w:trPr>
          <w:trHeight w:val="176"/>
        </w:trPr>
        <w:tc>
          <w:tcPr>
            <w:tcW w:w="3200" w:type="dxa"/>
            <w:vMerge w:val="restart"/>
            <w:vAlign w:val="bottom"/>
          </w:tcPr>
          <w:p w14:paraId="6643BDC5" w14:textId="77777777" w:rsidR="001516AB" w:rsidRDefault="0066520C">
            <w:pPr>
              <w:rPr>
                <w:sz w:val="20"/>
                <w:szCs w:val="20"/>
              </w:rPr>
            </w:pPr>
            <w:r>
              <w:rPr>
                <w:rFonts w:ascii="Arial" w:eastAsia="Arial" w:hAnsi="Arial" w:cs="Arial"/>
                <w:sz w:val="16"/>
                <w:szCs w:val="16"/>
              </w:rPr>
              <w:t>ПИН 1 УКАЗАТЕЛЬ ОБЛАСТЬ</w:t>
            </w:r>
          </w:p>
        </w:tc>
        <w:tc>
          <w:tcPr>
            <w:tcW w:w="2120" w:type="dxa"/>
            <w:vAlign w:val="bottom"/>
          </w:tcPr>
          <w:p w14:paraId="4FD427F3" w14:textId="77777777" w:rsidR="001516AB" w:rsidRDefault="0066520C">
            <w:pPr>
              <w:spacing w:line="176" w:lineRule="exact"/>
              <w:jc w:val="right"/>
              <w:rPr>
                <w:sz w:val="20"/>
                <w:szCs w:val="20"/>
              </w:rPr>
            </w:pPr>
            <w:r>
              <w:rPr>
                <w:rFonts w:ascii="Arial" w:eastAsia="Arial" w:hAnsi="Arial" w:cs="Arial"/>
                <w:sz w:val="16"/>
                <w:szCs w:val="16"/>
              </w:rPr>
              <w:t>4,15</w:t>
            </w:r>
          </w:p>
        </w:tc>
        <w:tc>
          <w:tcPr>
            <w:tcW w:w="0" w:type="dxa"/>
            <w:vAlign w:val="bottom"/>
          </w:tcPr>
          <w:p w14:paraId="190D7902" w14:textId="77777777" w:rsidR="001516AB" w:rsidRDefault="001516AB">
            <w:pPr>
              <w:rPr>
                <w:sz w:val="1"/>
                <w:szCs w:val="1"/>
              </w:rPr>
            </w:pPr>
          </w:p>
        </w:tc>
      </w:tr>
      <w:tr w:rsidR="001516AB" w14:paraId="65845B6E" w14:textId="77777777">
        <w:trPr>
          <w:trHeight w:val="161"/>
        </w:trPr>
        <w:tc>
          <w:tcPr>
            <w:tcW w:w="3200" w:type="dxa"/>
            <w:vMerge/>
            <w:vAlign w:val="bottom"/>
          </w:tcPr>
          <w:p w14:paraId="461A8AFF" w14:textId="77777777" w:rsidR="001516AB" w:rsidRDefault="001516AB">
            <w:pPr>
              <w:rPr>
                <w:sz w:val="13"/>
                <w:szCs w:val="13"/>
              </w:rPr>
            </w:pPr>
          </w:p>
        </w:tc>
        <w:tc>
          <w:tcPr>
            <w:tcW w:w="2120" w:type="dxa"/>
            <w:vMerge w:val="restart"/>
            <w:vAlign w:val="bottom"/>
          </w:tcPr>
          <w:p w14:paraId="035331F5" w14:textId="77777777" w:rsidR="001516AB" w:rsidRDefault="0066520C">
            <w:pPr>
              <w:jc w:val="right"/>
              <w:rPr>
                <w:sz w:val="20"/>
                <w:szCs w:val="20"/>
              </w:rPr>
            </w:pPr>
            <w:r>
              <w:rPr>
                <w:rFonts w:ascii="Arial" w:eastAsia="Arial" w:hAnsi="Arial" w:cs="Arial"/>
                <w:sz w:val="16"/>
                <w:szCs w:val="16"/>
              </w:rPr>
              <w:t>3,85</w:t>
            </w:r>
          </w:p>
        </w:tc>
        <w:tc>
          <w:tcPr>
            <w:tcW w:w="0" w:type="dxa"/>
            <w:vAlign w:val="bottom"/>
          </w:tcPr>
          <w:p w14:paraId="29B024E6" w14:textId="77777777" w:rsidR="001516AB" w:rsidRDefault="001516AB">
            <w:pPr>
              <w:rPr>
                <w:sz w:val="1"/>
                <w:szCs w:val="1"/>
              </w:rPr>
            </w:pPr>
          </w:p>
        </w:tc>
      </w:tr>
      <w:tr w:rsidR="001516AB" w14:paraId="204B0354" w14:textId="77777777">
        <w:trPr>
          <w:trHeight w:val="54"/>
        </w:trPr>
        <w:tc>
          <w:tcPr>
            <w:tcW w:w="3200" w:type="dxa"/>
            <w:vAlign w:val="bottom"/>
          </w:tcPr>
          <w:p w14:paraId="21B46D92" w14:textId="77777777" w:rsidR="001516AB" w:rsidRDefault="001516AB">
            <w:pPr>
              <w:rPr>
                <w:sz w:val="4"/>
                <w:szCs w:val="4"/>
              </w:rPr>
            </w:pPr>
          </w:p>
        </w:tc>
        <w:tc>
          <w:tcPr>
            <w:tcW w:w="2120" w:type="dxa"/>
            <w:vMerge/>
            <w:vAlign w:val="bottom"/>
          </w:tcPr>
          <w:p w14:paraId="21DC2F04" w14:textId="77777777" w:rsidR="001516AB" w:rsidRDefault="001516AB">
            <w:pPr>
              <w:rPr>
                <w:sz w:val="4"/>
                <w:szCs w:val="4"/>
              </w:rPr>
            </w:pPr>
          </w:p>
        </w:tc>
        <w:tc>
          <w:tcPr>
            <w:tcW w:w="0" w:type="dxa"/>
            <w:vAlign w:val="bottom"/>
          </w:tcPr>
          <w:p w14:paraId="1704700B" w14:textId="77777777" w:rsidR="001516AB" w:rsidRDefault="001516AB">
            <w:pPr>
              <w:rPr>
                <w:sz w:val="1"/>
                <w:szCs w:val="1"/>
              </w:rPr>
            </w:pPr>
          </w:p>
        </w:tc>
      </w:tr>
    </w:tbl>
    <w:p w14:paraId="78CB833B" w14:textId="77777777" w:rsidR="001516AB" w:rsidRDefault="0066520C">
      <w:pPr>
        <w:spacing w:line="20" w:lineRule="exact"/>
        <w:rPr>
          <w:sz w:val="20"/>
          <w:szCs w:val="20"/>
        </w:rPr>
      </w:pPr>
      <w:r>
        <w:rPr>
          <w:noProof/>
          <w:sz w:val="20"/>
          <w:szCs w:val="20"/>
        </w:rPr>
        <w:drawing>
          <wp:anchor distT="0" distB="0" distL="114300" distR="114300" simplePos="0" relativeHeight="251915776" behindDoc="1" locked="0" layoutInCell="0" allowOverlap="1" wp14:anchorId="59A5C560" wp14:editId="4791E7CA">
            <wp:simplePos x="0" y="0"/>
            <wp:positionH relativeFrom="column">
              <wp:posOffset>3869055</wp:posOffset>
            </wp:positionH>
            <wp:positionV relativeFrom="paragraph">
              <wp:posOffset>4445</wp:posOffset>
            </wp:positionV>
            <wp:extent cx="288925" cy="750570"/>
            <wp:effectExtent l="0" t="0" r="0" b="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147"/>
                    <a:srcRect/>
                    <a:stretch>
                      <a:fillRect/>
                    </a:stretch>
                  </pic:blipFill>
                  <pic:spPr bwMode="auto">
                    <a:xfrm>
                      <a:off x="0" y="0"/>
                      <a:ext cx="288925" cy="750570"/>
                    </a:xfrm>
                    <a:prstGeom prst="rect">
                      <a:avLst/>
                    </a:prstGeom>
                    <a:noFill/>
                  </pic:spPr>
                </pic:pic>
              </a:graphicData>
            </a:graphic>
          </wp:anchor>
        </w:drawing>
      </w:r>
    </w:p>
    <w:p w14:paraId="327666D8" w14:textId="77777777" w:rsidR="001516AB" w:rsidRDefault="001516AB">
      <w:pPr>
        <w:spacing w:line="200" w:lineRule="exact"/>
        <w:rPr>
          <w:sz w:val="20"/>
          <w:szCs w:val="20"/>
        </w:rPr>
      </w:pPr>
    </w:p>
    <w:p w14:paraId="0354426A" w14:textId="77777777" w:rsidR="001516AB" w:rsidRDefault="001516AB">
      <w:pPr>
        <w:spacing w:line="200" w:lineRule="exact"/>
        <w:rPr>
          <w:sz w:val="20"/>
          <w:szCs w:val="20"/>
        </w:rPr>
      </w:pPr>
    </w:p>
    <w:p w14:paraId="52849D18" w14:textId="77777777" w:rsidR="001516AB" w:rsidRDefault="001516AB">
      <w:pPr>
        <w:spacing w:line="200" w:lineRule="exact"/>
        <w:rPr>
          <w:sz w:val="20"/>
          <w:szCs w:val="20"/>
        </w:rPr>
      </w:pPr>
    </w:p>
    <w:p w14:paraId="448B9197" w14:textId="77777777" w:rsidR="001516AB" w:rsidRDefault="001516AB">
      <w:pPr>
        <w:spacing w:line="200" w:lineRule="exact"/>
        <w:rPr>
          <w:sz w:val="20"/>
          <w:szCs w:val="20"/>
        </w:rPr>
      </w:pPr>
    </w:p>
    <w:p w14:paraId="395D1F9A" w14:textId="77777777" w:rsidR="001516AB" w:rsidRDefault="001516AB">
      <w:pPr>
        <w:spacing w:line="200" w:lineRule="exact"/>
        <w:rPr>
          <w:sz w:val="20"/>
          <w:szCs w:val="20"/>
        </w:rPr>
      </w:pPr>
    </w:p>
    <w:p w14:paraId="4492374E" w14:textId="77777777" w:rsidR="001516AB" w:rsidRDefault="001516AB">
      <w:pPr>
        <w:spacing w:line="200" w:lineRule="exact"/>
        <w:rPr>
          <w:sz w:val="20"/>
          <w:szCs w:val="20"/>
        </w:rPr>
      </w:pPr>
    </w:p>
    <w:p w14:paraId="38607571" w14:textId="77777777" w:rsidR="001516AB" w:rsidRDefault="001516AB">
      <w:pPr>
        <w:spacing w:line="330" w:lineRule="exact"/>
        <w:rPr>
          <w:sz w:val="20"/>
          <w:szCs w:val="20"/>
        </w:rPr>
      </w:pPr>
    </w:p>
    <w:p w14:paraId="67863C2D" w14:textId="77777777" w:rsidR="001516AB" w:rsidRDefault="0066520C">
      <w:pPr>
        <w:ind w:left="2260"/>
        <w:rPr>
          <w:sz w:val="20"/>
          <w:szCs w:val="20"/>
        </w:rPr>
      </w:pPr>
      <w:r>
        <w:rPr>
          <w:rFonts w:ascii="Arial" w:eastAsia="Arial" w:hAnsi="Arial" w:cs="Arial"/>
          <w:sz w:val="16"/>
          <w:szCs w:val="16"/>
        </w:rPr>
        <w:t>1.0</w:t>
      </w:r>
    </w:p>
    <w:p w14:paraId="23BF792B" w14:textId="77777777" w:rsidR="001516AB" w:rsidRDefault="0066520C">
      <w:pPr>
        <w:ind w:left="2260"/>
        <w:rPr>
          <w:sz w:val="20"/>
          <w:szCs w:val="20"/>
        </w:rPr>
      </w:pPr>
      <w:r>
        <w:rPr>
          <w:rFonts w:ascii="Arial" w:eastAsia="Arial" w:hAnsi="Arial" w:cs="Arial"/>
          <w:sz w:val="16"/>
          <w:szCs w:val="16"/>
        </w:rPr>
        <w:t>0,9</w:t>
      </w:r>
    </w:p>
    <w:p w14:paraId="039832E7" w14:textId="77777777" w:rsidR="001516AB" w:rsidRDefault="0066520C">
      <w:pPr>
        <w:spacing w:line="20" w:lineRule="exact"/>
        <w:rPr>
          <w:sz w:val="20"/>
          <w:szCs w:val="20"/>
        </w:rPr>
      </w:pPr>
      <w:r>
        <w:rPr>
          <w:noProof/>
          <w:sz w:val="20"/>
          <w:szCs w:val="20"/>
        </w:rPr>
        <w:drawing>
          <wp:anchor distT="0" distB="0" distL="114300" distR="114300" simplePos="0" relativeHeight="251916800" behindDoc="1" locked="0" layoutInCell="0" allowOverlap="1" wp14:anchorId="43760A26" wp14:editId="22701E83">
            <wp:simplePos x="0" y="0"/>
            <wp:positionH relativeFrom="column">
              <wp:posOffset>1607820</wp:posOffset>
            </wp:positionH>
            <wp:positionV relativeFrom="paragraph">
              <wp:posOffset>-104140</wp:posOffset>
            </wp:positionV>
            <wp:extent cx="2799080" cy="863600"/>
            <wp:effectExtent l="0" t="0" r="0" b="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148"/>
                    <a:srcRect/>
                    <a:stretch>
                      <a:fillRect/>
                    </a:stretch>
                  </pic:blipFill>
                  <pic:spPr bwMode="auto">
                    <a:xfrm>
                      <a:off x="0" y="0"/>
                      <a:ext cx="2799080" cy="863600"/>
                    </a:xfrm>
                    <a:prstGeom prst="rect">
                      <a:avLst/>
                    </a:prstGeom>
                    <a:noFill/>
                  </pic:spPr>
                </pic:pic>
              </a:graphicData>
            </a:graphic>
          </wp:anchor>
        </w:drawing>
      </w:r>
    </w:p>
    <w:p w14:paraId="00E577F4" w14:textId="77777777" w:rsidR="001516AB" w:rsidRDefault="001516AB">
      <w:pPr>
        <w:spacing w:line="149" w:lineRule="exact"/>
        <w:rPr>
          <w:sz w:val="20"/>
          <w:szCs w:val="20"/>
        </w:rPr>
      </w:pPr>
    </w:p>
    <w:p w14:paraId="7E37694F" w14:textId="77777777" w:rsidR="001516AB" w:rsidRDefault="0066520C">
      <w:pPr>
        <w:ind w:left="6760"/>
        <w:rPr>
          <w:sz w:val="20"/>
          <w:szCs w:val="20"/>
        </w:rPr>
      </w:pPr>
      <w:r>
        <w:rPr>
          <w:rFonts w:ascii="Arial" w:eastAsia="Arial" w:hAnsi="Arial" w:cs="Arial"/>
          <w:sz w:val="16"/>
          <w:szCs w:val="16"/>
        </w:rPr>
        <w:t>C</w:t>
      </w:r>
    </w:p>
    <w:p w14:paraId="2ECFF935" w14:textId="77777777" w:rsidR="001516AB" w:rsidRDefault="0066520C">
      <w:pPr>
        <w:spacing w:line="20" w:lineRule="exact"/>
        <w:rPr>
          <w:sz w:val="20"/>
          <w:szCs w:val="20"/>
        </w:rPr>
      </w:pPr>
      <w:r>
        <w:rPr>
          <w:noProof/>
          <w:sz w:val="20"/>
          <w:szCs w:val="20"/>
        </w:rPr>
        <w:drawing>
          <wp:anchor distT="0" distB="0" distL="114300" distR="114300" simplePos="0" relativeHeight="251917824" behindDoc="1" locked="0" layoutInCell="0" allowOverlap="1" wp14:anchorId="424F3EBD" wp14:editId="7526A682">
            <wp:simplePos x="0" y="0"/>
            <wp:positionH relativeFrom="column">
              <wp:posOffset>4067810</wp:posOffset>
            </wp:positionH>
            <wp:positionV relativeFrom="paragraph">
              <wp:posOffset>113030</wp:posOffset>
            </wp:positionV>
            <wp:extent cx="53975" cy="156845"/>
            <wp:effectExtent l="0" t="0" r="0" b="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149"/>
                    <a:srcRect/>
                    <a:stretch>
                      <a:fillRect/>
                    </a:stretch>
                  </pic:blipFill>
                  <pic:spPr bwMode="auto">
                    <a:xfrm>
                      <a:off x="0" y="0"/>
                      <a:ext cx="53975" cy="156845"/>
                    </a:xfrm>
                    <a:prstGeom prst="rect">
                      <a:avLst/>
                    </a:prstGeom>
                    <a:noFill/>
                  </pic:spPr>
                </pic:pic>
              </a:graphicData>
            </a:graphic>
          </wp:anchor>
        </w:drawing>
      </w:r>
    </w:p>
    <w:p w14:paraId="7B982EDB" w14:textId="77777777" w:rsidR="001516AB" w:rsidRDefault="001516AB">
      <w:pPr>
        <w:spacing w:line="297" w:lineRule="exact"/>
        <w:rPr>
          <w:sz w:val="20"/>
          <w:szCs w:val="20"/>
        </w:rPr>
      </w:pPr>
    </w:p>
    <w:p w14:paraId="184A8823" w14:textId="77777777" w:rsidR="001516AB" w:rsidRDefault="0066520C">
      <w:pPr>
        <w:ind w:left="2920"/>
        <w:rPr>
          <w:sz w:val="20"/>
          <w:szCs w:val="20"/>
        </w:rPr>
      </w:pPr>
      <w:r>
        <w:rPr>
          <w:noProof/>
          <w:sz w:val="1"/>
          <w:szCs w:val="1"/>
        </w:rPr>
        <w:drawing>
          <wp:inline distT="0" distB="0" distL="0" distR="0" wp14:anchorId="66CEBEDD" wp14:editId="247D0505">
            <wp:extent cx="134620" cy="126365"/>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50"/>
                    <a:srcRect/>
                    <a:stretch>
                      <a:fillRect/>
                    </a:stretch>
                  </pic:blipFill>
                  <pic:spPr bwMode="auto">
                    <a:xfrm>
                      <a:off x="0" y="0"/>
                      <a:ext cx="134620" cy="126365"/>
                    </a:xfrm>
                    <a:prstGeom prst="rect">
                      <a:avLst/>
                    </a:prstGeom>
                    <a:noFill/>
                    <a:ln>
                      <a:noFill/>
                    </a:ln>
                  </pic:spPr>
                </pic:pic>
              </a:graphicData>
            </a:graphic>
          </wp:inline>
        </w:drawing>
      </w:r>
      <w:r>
        <w:rPr>
          <w:noProof/>
          <w:sz w:val="1"/>
          <w:szCs w:val="1"/>
        </w:rPr>
        <w:drawing>
          <wp:inline distT="0" distB="0" distL="0" distR="0" wp14:anchorId="6B365766" wp14:editId="1EC3C1F1">
            <wp:extent cx="179705" cy="28575"/>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151"/>
                    <a:srcRect/>
                    <a:stretch>
                      <a:fillRect/>
                    </a:stretch>
                  </pic:blipFill>
                  <pic:spPr bwMode="auto">
                    <a:xfrm>
                      <a:off x="0" y="0"/>
                      <a:ext cx="179705" cy="28575"/>
                    </a:xfrm>
                    <a:prstGeom prst="rect">
                      <a:avLst/>
                    </a:prstGeom>
                    <a:noFill/>
                    <a:ln>
                      <a:noFill/>
                    </a:ln>
                  </pic:spPr>
                </pic:pic>
              </a:graphicData>
            </a:graphic>
          </wp:inline>
        </w:drawing>
      </w:r>
      <w:r>
        <w:rPr>
          <w:noProof/>
          <w:sz w:val="1"/>
          <w:szCs w:val="1"/>
        </w:rPr>
        <w:drawing>
          <wp:inline distT="0" distB="0" distL="0" distR="0" wp14:anchorId="56F404F4" wp14:editId="6A6EECA4">
            <wp:extent cx="387350" cy="9334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152"/>
                    <a:srcRect/>
                    <a:stretch>
                      <a:fillRect/>
                    </a:stretch>
                  </pic:blipFill>
                  <pic:spPr bwMode="auto">
                    <a:xfrm>
                      <a:off x="0" y="0"/>
                      <a:ext cx="387350" cy="93345"/>
                    </a:xfrm>
                    <a:prstGeom prst="rect">
                      <a:avLst/>
                    </a:prstGeom>
                    <a:noFill/>
                    <a:ln>
                      <a:noFill/>
                    </a:ln>
                  </pic:spPr>
                </pic:pic>
              </a:graphicData>
            </a:graphic>
          </wp:inline>
        </w:drawing>
      </w:r>
      <w:r>
        <w:rPr>
          <w:noProof/>
          <w:sz w:val="1"/>
          <w:szCs w:val="1"/>
        </w:rPr>
        <w:drawing>
          <wp:inline distT="0" distB="0" distL="0" distR="0" wp14:anchorId="3C792DEA" wp14:editId="0FE337C9">
            <wp:extent cx="1043940" cy="1778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53"/>
                    <a:srcRect/>
                    <a:stretch>
                      <a:fillRect/>
                    </a:stretch>
                  </pic:blipFill>
                  <pic:spPr bwMode="auto">
                    <a:xfrm>
                      <a:off x="0" y="0"/>
                      <a:ext cx="1043940" cy="17780"/>
                    </a:xfrm>
                    <a:prstGeom prst="rect">
                      <a:avLst/>
                    </a:prstGeom>
                    <a:noFill/>
                    <a:ln>
                      <a:noFill/>
                    </a:ln>
                  </pic:spPr>
                </pic:pic>
              </a:graphicData>
            </a:graphic>
          </wp:inline>
        </w:drawing>
      </w:r>
      <w:r>
        <w:rPr>
          <w:noProof/>
          <w:sz w:val="1"/>
          <w:szCs w:val="1"/>
        </w:rPr>
        <w:drawing>
          <wp:inline distT="0" distB="0" distL="0" distR="0" wp14:anchorId="1ADFE254" wp14:editId="19FA6EDC">
            <wp:extent cx="6985" cy="93345"/>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54"/>
                    <a:srcRect/>
                    <a:stretch>
                      <a:fillRect/>
                    </a:stretch>
                  </pic:blipFill>
                  <pic:spPr bwMode="auto">
                    <a:xfrm>
                      <a:off x="0" y="0"/>
                      <a:ext cx="6985" cy="93345"/>
                    </a:xfrm>
                    <a:prstGeom prst="rect">
                      <a:avLst/>
                    </a:prstGeom>
                    <a:noFill/>
                    <a:ln>
                      <a:noFill/>
                    </a:ln>
                  </pic:spPr>
                </pic:pic>
              </a:graphicData>
            </a:graphic>
          </wp:inline>
        </w:drawing>
      </w:r>
      <w:r>
        <w:rPr>
          <w:noProof/>
          <w:sz w:val="1"/>
          <w:szCs w:val="1"/>
        </w:rPr>
        <w:drawing>
          <wp:inline distT="0" distB="0" distL="0" distR="0" wp14:anchorId="377BA632" wp14:editId="1DA38F74">
            <wp:extent cx="45085" cy="4763"/>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155"/>
                    <a:srcRect/>
                    <a:stretch>
                      <a:fillRect/>
                    </a:stretch>
                  </pic:blipFill>
                  <pic:spPr bwMode="auto">
                    <a:xfrm>
                      <a:off x="0" y="0"/>
                      <a:ext cx="45085" cy="4763"/>
                    </a:xfrm>
                    <a:prstGeom prst="rect">
                      <a:avLst/>
                    </a:prstGeom>
                    <a:noFill/>
                    <a:ln>
                      <a:noFill/>
                    </a:ln>
                  </pic:spPr>
                </pic:pic>
              </a:graphicData>
            </a:graphic>
          </wp:inline>
        </w:drawing>
      </w:r>
      <w:r>
        <w:rPr>
          <w:noProof/>
          <w:sz w:val="1"/>
          <w:szCs w:val="1"/>
        </w:rPr>
        <w:drawing>
          <wp:inline distT="0" distB="0" distL="0" distR="0" wp14:anchorId="26C30CF7" wp14:editId="23D51F92">
            <wp:extent cx="169545" cy="93345"/>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156"/>
                    <a:srcRect/>
                    <a:stretch>
                      <a:fillRect/>
                    </a:stretch>
                  </pic:blipFill>
                  <pic:spPr bwMode="auto">
                    <a:xfrm>
                      <a:off x="0" y="0"/>
                      <a:ext cx="169545" cy="93345"/>
                    </a:xfrm>
                    <a:prstGeom prst="rect">
                      <a:avLst/>
                    </a:prstGeom>
                    <a:noFill/>
                    <a:ln>
                      <a:noFill/>
                    </a:ln>
                  </pic:spPr>
                </pic:pic>
              </a:graphicData>
            </a:graphic>
          </wp:inline>
        </w:drawing>
      </w:r>
      <w:r>
        <w:rPr>
          <w:noProof/>
          <w:sz w:val="1"/>
          <w:szCs w:val="1"/>
        </w:rPr>
        <w:drawing>
          <wp:inline distT="0" distB="0" distL="0" distR="0" wp14:anchorId="4228F496" wp14:editId="383C0273">
            <wp:extent cx="120650" cy="9334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157"/>
                    <a:srcRect/>
                    <a:stretch>
                      <a:fillRect/>
                    </a:stretch>
                  </pic:blipFill>
                  <pic:spPr bwMode="auto">
                    <a:xfrm>
                      <a:off x="0" y="0"/>
                      <a:ext cx="120650" cy="93345"/>
                    </a:xfrm>
                    <a:prstGeom prst="rect">
                      <a:avLst/>
                    </a:prstGeom>
                    <a:noFill/>
                    <a:ln>
                      <a:noFill/>
                    </a:ln>
                  </pic:spPr>
                </pic:pic>
              </a:graphicData>
            </a:graphic>
          </wp:inline>
        </w:drawing>
      </w:r>
      <w:r>
        <w:rPr>
          <w:noProof/>
          <w:sz w:val="1"/>
          <w:szCs w:val="1"/>
        </w:rPr>
        <w:drawing>
          <wp:inline distT="0" distB="0" distL="0" distR="0" wp14:anchorId="7136B517" wp14:editId="5ACE1FDA">
            <wp:extent cx="245745" cy="9334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158"/>
                    <a:srcRect/>
                    <a:stretch>
                      <a:fillRect/>
                    </a:stretch>
                  </pic:blipFill>
                  <pic:spPr bwMode="auto">
                    <a:xfrm>
                      <a:off x="0" y="0"/>
                      <a:ext cx="245745" cy="93345"/>
                    </a:xfrm>
                    <a:prstGeom prst="rect">
                      <a:avLst/>
                    </a:prstGeom>
                    <a:noFill/>
                    <a:ln>
                      <a:noFill/>
                    </a:ln>
                  </pic:spPr>
                </pic:pic>
              </a:graphicData>
            </a:graphic>
          </wp:inline>
        </w:drawing>
      </w:r>
      <w:r>
        <w:rPr>
          <w:noProof/>
          <w:sz w:val="1"/>
          <w:szCs w:val="1"/>
        </w:rPr>
        <w:drawing>
          <wp:inline distT="0" distB="0" distL="0" distR="0" wp14:anchorId="30A8C8A3" wp14:editId="5625D1E8">
            <wp:extent cx="45085" cy="9334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159"/>
                    <a:srcRect/>
                    <a:stretch>
                      <a:fillRect/>
                    </a:stretch>
                  </pic:blipFill>
                  <pic:spPr bwMode="auto">
                    <a:xfrm>
                      <a:off x="0" y="0"/>
                      <a:ext cx="45085" cy="93345"/>
                    </a:xfrm>
                    <a:prstGeom prst="rect">
                      <a:avLst/>
                    </a:prstGeom>
                    <a:noFill/>
                    <a:ln>
                      <a:noFill/>
                    </a:ln>
                  </pic:spPr>
                </pic:pic>
              </a:graphicData>
            </a:graphic>
          </wp:inline>
        </w:drawing>
      </w:r>
      <w:r>
        <w:rPr>
          <w:noProof/>
          <w:sz w:val="1"/>
          <w:szCs w:val="1"/>
        </w:rPr>
        <w:drawing>
          <wp:inline distT="0" distB="0" distL="0" distR="0" wp14:anchorId="03F29012" wp14:editId="0B8DAD67">
            <wp:extent cx="169545" cy="93345"/>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160"/>
                    <a:srcRect/>
                    <a:stretch>
                      <a:fillRect/>
                    </a:stretch>
                  </pic:blipFill>
                  <pic:spPr bwMode="auto">
                    <a:xfrm>
                      <a:off x="0" y="0"/>
                      <a:ext cx="169545" cy="93345"/>
                    </a:xfrm>
                    <a:prstGeom prst="rect">
                      <a:avLst/>
                    </a:prstGeom>
                    <a:noFill/>
                    <a:ln>
                      <a:noFill/>
                    </a:ln>
                  </pic:spPr>
                </pic:pic>
              </a:graphicData>
            </a:graphic>
          </wp:inline>
        </w:drawing>
      </w:r>
      <w:r>
        <w:rPr>
          <w:noProof/>
          <w:sz w:val="1"/>
          <w:szCs w:val="1"/>
        </w:rPr>
        <w:drawing>
          <wp:inline distT="0" distB="0" distL="0" distR="0" wp14:anchorId="5541F7FF" wp14:editId="5ED3D896">
            <wp:extent cx="6985" cy="93345"/>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154"/>
                    <a:srcRect/>
                    <a:stretch>
                      <a:fillRect/>
                    </a:stretch>
                  </pic:blipFill>
                  <pic:spPr bwMode="auto">
                    <a:xfrm>
                      <a:off x="0" y="0"/>
                      <a:ext cx="6985" cy="93345"/>
                    </a:xfrm>
                    <a:prstGeom prst="rect">
                      <a:avLst/>
                    </a:prstGeom>
                    <a:noFill/>
                    <a:ln>
                      <a:noFill/>
                    </a:ln>
                  </pic:spPr>
                </pic:pic>
              </a:graphicData>
            </a:graphic>
          </wp:inline>
        </w:drawing>
      </w:r>
      <w:r>
        <w:rPr>
          <w:noProof/>
          <w:sz w:val="1"/>
          <w:szCs w:val="1"/>
        </w:rPr>
        <w:drawing>
          <wp:inline distT="0" distB="0" distL="0" distR="0" wp14:anchorId="0028E25D" wp14:editId="3B80C488">
            <wp:extent cx="45085" cy="4763"/>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55"/>
                    <a:srcRect/>
                    <a:stretch>
                      <a:fillRect/>
                    </a:stretch>
                  </pic:blipFill>
                  <pic:spPr bwMode="auto">
                    <a:xfrm>
                      <a:off x="0" y="0"/>
                      <a:ext cx="45085" cy="4763"/>
                    </a:xfrm>
                    <a:prstGeom prst="rect">
                      <a:avLst/>
                    </a:prstGeom>
                    <a:noFill/>
                    <a:ln>
                      <a:noFill/>
                    </a:ln>
                  </pic:spPr>
                </pic:pic>
              </a:graphicData>
            </a:graphic>
          </wp:inline>
        </w:drawing>
      </w:r>
      <w:r>
        <w:rPr>
          <w:noProof/>
          <w:sz w:val="1"/>
          <w:szCs w:val="1"/>
        </w:rPr>
        <w:drawing>
          <wp:inline distT="0" distB="0" distL="0" distR="0" wp14:anchorId="56005878" wp14:editId="664ECB42">
            <wp:extent cx="387350" cy="93345"/>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61"/>
                    <a:srcRect/>
                    <a:stretch>
                      <a:fillRect/>
                    </a:stretch>
                  </pic:blipFill>
                  <pic:spPr bwMode="auto">
                    <a:xfrm>
                      <a:off x="0" y="0"/>
                      <a:ext cx="387350" cy="93345"/>
                    </a:xfrm>
                    <a:prstGeom prst="rect">
                      <a:avLst/>
                    </a:prstGeom>
                    <a:noFill/>
                    <a:ln>
                      <a:noFill/>
                    </a:ln>
                  </pic:spPr>
                </pic:pic>
              </a:graphicData>
            </a:graphic>
          </wp:inline>
        </w:drawing>
      </w:r>
      <w:r>
        <w:rPr>
          <w:noProof/>
          <w:sz w:val="1"/>
          <w:szCs w:val="1"/>
        </w:rPr>
        <w:drawing>
          <wp:inline distT="0" distB="0" distL="0" distR="0" wp14:anchorId="77D890BE" wp14:editId="4A35CD32">
            <wp:extent cx="361315" cy="4064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62"/>
                    <a:srcRect/>
                    <a:stretch>
                      <a:fillRect/>
                    </a:stretch>
                  </pic:blipFill>
                  <pic:spPr bwMode="auto">
                    <a:xfrm>
                      <a:off x="0" y="0"/>
                      <a:ext cx="361315" cy="40640"/>
                    </a:xfrm>
                    <a:prstGeom prst="rect">
                      <a:avLst/>
                    </a:prstGeom>
                    <a:noFill/>
                    <a:ln>
                      <a:noFill/>
                    </a:ln>
                  </pic:spPr>
                </pic:pic>
              </a:graphicData>
            </a:graphic>
          </wp:inline>
        </w:drawing>
      </w:r>
      <w:r>
        <w:rPr>
          <w:noProof/>
          <w:sz w:val="1"/>
          <w:szCs w:val="1"/>
        </w:rPr>
        <w:drawing>
          <wp:inline distT="0" distB="0" distL="0" distR="0" wp14:anchorId="0D0DE0E4" wp14:editId="6879499E">
            <wp:extent cx="105410" cy="57785"/>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63"/>
                    <a:srcRect/>
                    <a:stretch>
                      <a:fillRect/>
                    </a:stretch>
                  </pic:blipFill>
                  <pic:spPr bwMode="auto">
                    <a:xfrm>
                      <a:off x="0" y="0"/>
                      <a:ext cx="105410" cy="57785"/>
                    </a:xfrm>
                    <a:prstGeom prst="rect">
                      <a:avLst/>
                    </a:prstGeom>
                    <a:noFill/>
                    <a:ln>
                      <a:noFill/>
                    </a:ln>
                  </pic:spPr>
                </pic:pic>
              </a:graphicData>
            </a:graphic>
          </wp:inline>
        </w:drawing>
      </w:r>
      <w:r>
        <w:rPr>
          <w:noProof/>
          <w:sz w:val="1"/>
          <w:szCs w:val="1"/>
        </w:rPr>
        <w:drawing>
          <wp:inline distT="0" distB="0" distL="0" distR="0" wp14:anchorId="100A147C" wp14:editId="6DC0839B">
            <wp:extent cx="734695" cy="92075"/>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164"/>
                    <a:srcRect/>
                    <a:stretch>
                      <a:fillRect/>
                    </a:stretch>
                  </pic:blipFill>
                  <pic:spPr bwMode="auto">
                    <a:xfrm>
                      <a:off x="0" y="0"/>
                      <a:ext cx="734695" cy="92075"/>
                    </a:xfrm>
                    <a:prstGeom prst="rect">
                      <a:avLst/>
                    </a:prstGeom>
                    <a:noFill/>
                    <a:ln>
                      <a:noFill/>
                    </a:ln>
                  </pic:spPr>
                </pic:pic>
              </a:graphicData>
            </a:graphic>
          </wp:inline>
        </w:drawing>
      </w:r>
      <w:r>
        <w:rPr>
          <w:noProof/>
          <w:sz w:val="1"/>
          <w:szCs w:val="1"/>
        </w:rPr>
        <w:drawing>
          <wp:inline distT="0" distB="0" distL="0" distR="0" wp14:anchorId="0D85B1BF" wp14:editId="5D00972B">
            <wp:extent cx="179070" cy="12192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165"/>
                    <a:srcRect/>
                    <a:stretch>
                      <a:fillRect/>
                    </a:stretch>
                  </pic:blipFill>
                  <pic:spPr bwMode="auto">
                    <a:xfrm>
                      <a:off x="0" y="0"/>
                      <a:ext cx="179070" cy="121920"/>
                    </a:xfrm>
                    <a:prstGeom prst="rect">
                      <a:avLst/>
                    </a:prstGeom>
                    <a:noFill/>
                    <a:ln>
                      <a:noFill/>
                    </a:ln>
                  </pic:spPr>
                </pic:pic>
              </a:graphicData>
            </a:graphic>
          </wp:inline>
        </w:drawing>
      </w:r>
      <w:r>
        <w:rPr>
          <w:noProof/>
          <w:sz w:val="1"/>
          <w:szCs w:val="1"/>
        </w:rPr>
        <w:drawing>
          <wp:inline distT="0" distB="0" distL="0" distR="0" wp14:anchorId="7AB441F5" wp14:editId="70533F13">
            <wp:extent cx="108585" cy="97155"/>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166"/>
                    <a:srcRect/>
                    <a:stretch>
                      <a:fillRect/>
                    </a:stretch>
                  </pic:blipFill>
                  <pic:spPr bwMode="auto">
                    <a:xfrm>
                      <a:off x="0" y="0"/>
                      <a:ext cx="108585" cy="97155"/>
                    </a:xfrm>
                    <a:prstGeom prst="rect">
                      <a:avLst/>
                    </a:prstGeom>
                    <a:noFill/>
                    <a:ln>
                      <a:noFill/>
                    </a:ln>
                  </pic:spPr>
                </pic:pic>
              </a:graphicData>
            </a:graphic>
          </wp:inline>
        </w:drawing>
      </w:r>
      <w:r>
        <w:rPr>
          <w:rFonts w:ascii="Arial" w:eastAsia="Arial" w:hAnsi="Arial" w:cs="Arial"/>
          <w:sz w:val="1"/>
          <w:szCs w:val="1"/>
        </w:rPr>
        <w:t xml:space="preserve"> САМОЛЕТ</w:t>
      </w:r>
    </w:p>
    <w:p w14:paraId="7E5574DD" w14:textId="77777777" w:rsidR="001516AB" w:rsidRDefault="0066520C">
      <w:pPr>
        <w:spacing w:line="20" w:lineRule="exact"/>
        <w:rPr>
          <w:sz w:val="20"/>
          <w:szCs w:val="20"/>
        </w:rPr>
      </w:pPr>
      <w:r>
        <w:rPr>
          <w:noProof/>
          <w:sz w:val="20"/>
          <w:szCs w:val="20"/>
        </w:rPr>
        <w:drawing>
          <wp:anchor distT="0" distB="0" distL="114300" distR="114300" simplePos="0" relativeHeight="251918848" behindDoc="1" locked="0" layoutInCell="0" allowOverlap="1" wp14:anchorId="44A7AB78" wp14:editId="6F6A0643">
            <wp:simplePos x="0" y="0"/>
            <wp:positionH relativeFrom="column">
              <wp:posOffset>4092575</wp:posOffset>
            </wp:positionH>
            <wp:positionV relativeFrom="paragraph">
              <wp:posOffset>-160655</wp:posOffset>
            </wp:positionV>
            <wp:extent cx="727710" cy="28702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167"/>
                    <a:srcRect/>
                    <a:stretch>
                      <a:fillRect/>
                    </a:stretch>
                  </pic:blipFill>
                  <pic:spPr bwMode="auto">
                    <a:xfrm>
                      <a:off x="0" y="0"/>
                      <a:ext cx="727710" cy="287020"/>
                    </a:xfrm>
                    <a:prstGeom prst="rect">
                      <a:avLst/>
                    </a:prstGeom>
                    <a:noFill/>
                  </pic:spPr>
                </pic:pic>
              </a:graphicData>
            </a:graphic>
          </wp:anchor>
        </w:drawing>
      </w:r>
    </w:p>
    <w:tbl>
      <w:tblPr>
        <w:tblW w:w="0" w:type="auto"/>
        <w:tblInd w:w="2460" w:type="dxa"/>
        <w:tblLayout w:type="fixed"/>
        <w:tblCellMar>
          <w:left w:w="0" w:type="dxa"/>
          <w:right w:w="0" w:type="dxa"/>
        </w:tblCellMar>
        <w:tblLook w:val="04A0" w:firstRow="1" w:lastRow="0" w:firstColumn="1" w:lastColumn="0" w:noHBand="0" w:noVBand="1"/>
      </w:tblPr>
      <w:tblGrid>
        <w:gridCol w:w="2440"/>
        <w:gridCol w:w="2640"/>
      </w:tblGrid>
      <w:tr w:rsidR="001516AB" w14:paraId="34D68E7C" w14:textId="77777777">
        <w:trPr>
          <w:trHeight w:val="201"/>
        </w:trPr>
        <w:tc>
          <w:tcPr>
            <w:tcW w:w="2440" w:type="dxa"/>
            <w:vAlign w:val="bottom"/>
          </w:tcPr>
          <w:p w14:paraId="2F712D6F" w14:textId="77777777" w:rsidR="001516AB" w:rsidRDefault="0066520C">
            <w:pPr>
              <w:ind w:right="2061"/>
              <w:jc w:val="right"/>
              <w:rPr>
                <w:sz w:val="20"/>
                <w:szCs w:val="20"/>
              </w:rPr>
            </w:pPr>
            <w:r>
              <w:rPr>
                <w:rFonts w:ascii="Arial" w:eastAsia="Arial" w:hAnsi="Arial" w:cs="Arial"/>
                <w:w w:val="89"/>
                <w:sz w:val="16"/>
                <w:szCs w:val="16"/>
              </w:rPr>
              <w:t>0,05</w:t>
            </w:r>
          </w:p>
        </w:tc>
        <w:tc>
          <w:tcPr>
            <w:tcW w:w="2640" w:type="dxa"/>
            <w:vAlign w:val="bottom"/>
          </w:tcPr>
          <w:p w14:paraId="23E8CB93" w14:textId="77777777" w:rsidR="001516AB" w:rsidRDefault="0066520C">
            <w:pPr>
              <w:ind w:left="2120"/>
              <w:rPr>
                <w:sz w:val="20"/>
                <w:szCs w:val="20"/>
              </w:rPr>
            </w:pPr>
            <w:r>
              <w:rPr>
                <w:rFonts w:ascii="Arial" w:eastAsia="Arial" w:hAnsi="Arial" w:cs="Arial"/>
                <w:sz w:val="16"/>
                <w:szCs w:val="16"/>
              </w:rPr>
              <w:t>0,08 С</w:t>
            </w:r>
          </w:p>
        </w:tc>
      </w:tr>
      <w:tr w:rsidR="001516AB" w14:paraId="79028CC1" w14:textId="77777777">
        <w:trPr>
          <w:trHeight w:val="215"/>
        </w:trPr>
        <w:tc>
          <w:tcPr>
            <w:tcW w:w="2440" w:type="dxa"/>
            <w:vAlign w:val="bottom"/>
          </w:tcPr>
          <w:p w14:paraId="2624FAD9" w14:textId="77777777" w:rsidR="001516AB" w:rsidRDefault="0066520C">
            <w:pPr>
              <w:ind w:right="2061"/>
              <w:jc w:val="right"/>
              <w:rPr>
                <w:sz w:val="20"/>
                <w:szCs w:val="20"/>
              </w:rPr>
            </w:pPr>
            <w:r>
              <w:rPr>
                <w:rFonts w:ascii="Arial" w:eastAsia="Arial" w:hAnsi="Arial" w:cs="Arial"/>
                <w:w w:val="89"/>
                <w:sz w:val="16"/>
                <w:szCs w:val="16"/>
              </w:rPr>
              <w:t>0,00</w:t>
            </w:r>
          </w:p>
        </w:tc>
        <w:tc>
          <w:tcPr>
            <w:tcW w:w="2640" w:type="dxa"/>
            <w:vAlign w:val="bottom"/>
          </w:tcPr>
          <w:p w14:paraId="73B81B77" w14:textId="77777777" w:rsidR="001516AB" w:rsidRDefault="001516AB">
            <w:pPr>
              <w:rPr>
                <w:sz w:val="18"/>
                <w:szCs w:val="18"/>
              </w:rPr>
            </w:pPr>
          </w:p>
        </w:tc>
      </w:tr>
    </w:tbl>
    <w:p w14:paraId="71DEB0EF" w14:textId="77777777" w:rsidR="001516AB" w:rsidRDefault="001516AB">
      <w:pPr>
        <w:spacing w:line="29" w:lineRule="exact"/>
        <w:rPr>
          <w:sz w:val="20"/>
          <w:szCs w:val="20"/>
        </w:rPr>
      </w:pPr>
    </w:p>
    <w:p w14:paraId="0736C587" w14:textId="77777777" w:rsidR="001516AB" w:rsidRDefault="001516AB">
      <w:pPr>
        <w:sectPr w:rsidR="001516AB">
          <w:pgSz w:w="12240" w:h="15840"/>
          <w:pgMar w:top="668" w:right="1060" w:bottom="0" w:left="1060" w:header="0" w:footer="0" w:gutter="0"/>
          <w:cols w:space="720" w:equalWidth="0">
            <w:col w:w="10120"/>
          </w:cols>
        </w:sectPr>
      </w:pPr>
    </w:p>
    <w:tbl>
      <w:tblPr>
        <w:tblW w:w="0" w:type="auto"/>
        <w:tblInd w:w="1720" w:type="dxa"/>
        <w:tblLayout w:type="fixed"/>
        <w:tblCellMar>
          <w:left w:w="0" w:type="dxa"/>
          <w:right w:w="0" w:type="dxa"/>
        </w:tblCellMar>
        <w:tblLook w:val="04A0" w:firstRow="1" w:lastRow="0" w:firstColumn="1" w:lastColumn="0" w:noHBand="0" w:noVBand="1"/>
      </w:tblPr>
      <w:tblGrid>
        <w:gridCol w:w="560"/>
        <w:gridCol w:w="420"/>
        <w:gridCol w:w="820"/>
        <w:gridCol w:w="1180"/>
        <w:gridCol w:w="340"/>
        <w:gridCol w:w="1220"/>
        <w:gridCol w:w="20"/>
      </w:tblGrid>
      <w:tr w:rsidR="001516AB" w14:paraId="263D71FE" w14:textId="77777777">
        <w:trPr>
          <w:trHeight w:val="215"/>
        </w:trPr>
        <w:tc>
          <w:tcPr>
            <w:tcW w:w="560" w:type="dxa"/>
            <w:vAlign w:val="bottom"/>
          </w:tcPr>
          <w:p w14:paraId="5B447387" w14:textId="77777777" w:rsidR="001516AB" w:rsidRDefault="001516AB">
            <w:pPr>
              <w:rPr>
                <w:sz w:val="18"/>
                <w:szCs w:val="18"/>
              </w:rPr>
            </w:pPr>
          </w:p>
        </w:tc>
        <w:tc>
          <w:tcPr>
            <w:tcW w:w="420" w:type="dxa"/>
            <w:vAlign w:val="bottom"/>
          </w:tcPr>
          <w:p w14:paraId="6C10F7AE" w14:textId="77777777" w:rsidR="001516AB" w:rsidRDefault="001516AB">
            <w:pPr>
              <w:rPr>
                <w:sz w:val="18"/>
                <w:szCs w:val="18"/>
              </w:rPr>
            </w:pPr>
          </w:p>
        </w:tc>
        <w:tc>
          <w:tcPr>
            <w:tcW w:w="820" w:type="dxa"/>
            <w:vAlign w:val="bottom"/>
          </w:tcPr>
          <w:p w14:paraId="61FAAECB" w14:textId="77777777" w:rsidR="001516AB" w:rsidRDefault="001516AB">
            <w:pPr>
              <w:rPr>
                <w:sz w:val="18"/>
                <w:szCs w:val="18"/>
              </w:rPr>
            </w:pPr>
          </w:p>
        </w:tc>
        <w:tc>
          <w:tcPr>
            <w:tcW w:w="1180" w:type="dxa"/>
            <w:vAlign w:val="bottom"/>
          </w:tcPr>
          <w:p w14:paraId="691080D4" w14:textId="77777777" w:rsidR="001516AB" w:rsidRDefault="0066520C">
            <w:pPr>
              <w:jc w:val="right"/>
              <w:rPr>
                <w:sz w:val="20"/>
                <w:szCs w:val="20"/>
              </w:rPr>
            </w:pPr>
            <w:r>
              <w:rPr>
                <w:rFonts w:ascii="Arial" w:eastAsia="Arial" w:hAnsi="Arial" w:cs="Arial"/>
                <w:sz w:val="16"/>
                <w:szCs w:val="16"/>
              </w:rPr>
              <w:t>2,4</w:t>
            </w:r>
          </w:p>
        </w:tc>
        <w:tc>
          <w:tcPr>
            <w:tcW w:w="340" w:type="dxa"/>
            <w:vAlign w:val="bottom"/>
          </w:tcPr>
          <w:p w14:paraId="392B321D" w14:textId="77777777" w:rsidR="001516AB" w:rsidRDefault="0066520C">
            <w:pPr>
              <w:jc w:val="right"/>
              <w:rPr>
                <w:sz w:val="20"/>
                <w:szCs w:val="20"/>
              </w:rPr>
            </w:pPr>
            <w:r>
              <w:rPr>
                <w:rFonts w:ascii="Arial" w:eastAsia="Arial" w:hAnsi="Arial" w:cs="Arial"/>
                <w:sz w:val="16"/>
                <w:szCs w:val="16"/>
              </w:rPr>
              <w:t>0,1</w:t>
            </w:r>
          </w:p>
        </w:tc>
        <w:tc>
          <w:tcPr>
            <w:tcW w:w="1220" w:type="dxa"/>
            <w:vAlign w:val="bottom"/>
          </w:tcPr>
          <w:p w14:paraId="492E47FE" w14:textId="77777777" w:rsidR="001516AB" w:rsidRDefault="001516AB">
            <w:pPr>
              <w:rPr>
                <w:sz w:val="18"/>
                <w:szCs w:val="18"/>
              </w:rPr>
            </w:pPr>
          </w:p>
        </w:tc>
        <w:tc>
          <w:tcPr>
            <w:tcW w:w="0" w:type="dxa"/>
            <w:vAlign w:val="bottom"/>
          </w:tcPr>
          <w:p w14:paraId="0F8CC3BA" w14:textId="77777777" w:rsidR="001516AB" w:rsidRDefault="001516AB">
            <w:pPr>
              <w:rPr>
                <w:sz w:val="1"/>
                <w:szCs w:val="1"/>
              </w:rPr>
            </w:pPr>
          </w:p>
        </w:tc>
      </w:tr>
      <w:tr w:rsidR="001516AB" w14:paraId="34CA9C7D" w14:textId="77777777">
        <w:trPr>
          <w:trHeight w:val="351"/>
        </w:trPr>
        <w:tc>
          <w:tcPr>
            <w:tcW w:w="560" w:type="dxa"/>
            <w:vAlign w:val="bottom"/>
          </w:tcPr>
          <w:p w14:paraId="1E4AD253" w14:textId="77777777" w:rsidR="001516AB" w:rsidRDefault="001516AB">
            <w:pPr>
              <w:rPr>
                <w:sz w:val="24"/>
                <w:szCs w:val="24"/>
              </w:rPr>
            </w:pPr>
          </w:p>
        </w:tc>
        <w:tc>
          <w:tcPr>
            <w:tcW w:w="420" w:type="dxa"/>
            <w:vAlign w:val="bottom"/>
          </w:tcPr>
          <w:p w14:paraId="377384B5" w14:textId="77777777" w:rsidR="001516AB" w:rsidRDefault="001516AB">
            <w:pPr>
              <w:rPr>
                <w:sz w:val="24"/>
                <w:szCs w:val="24"/>
              </w:rPr>
            </w:pPr>
          </w:p>
        </w:tc>
        <w:tc>
          <w:tcPr>
            <w:tcW w:w="820" w:type="dxa"/>
            <w:vAlign w:val="bottom"/>
          </w:tcPr>
          <w:p w14:paraId="65B6E353" w14:textId="77777777" w:rsidR="001516AB" w:rsidRDefault="001516AB">
            <w:pPr>
              <w:rPr>
                <w:sz w:val="24"/>
                <w:szCs w:val="24"/>
              </w:rPr>
            </w:pPr>
          </w:p>
        </w:tc>
        <w:tc>
          <w:tcPr>
            <w:tcW w:w="1180" w:type="dxa"/>
            <w:vAlign w:val="bottom"/>
          </w:tcPr>
          <w:p w14:paraId="343BE39C" w14:textId="77777777" w:rsidR="001516AB" w:rsidRDefault="0066520C">
            <w:pPr>
              <w:ind w:left="841"/>
              <w:jc w:val="center"/>
              <w:rPr>
                <w:sz w:val="20"/>
                <w:szCs w:val="20"/>
              </w:rPr>
            </w:pPr>
            <w:r>
              <w:rPr>
                <w:rFonts w:ascii="Arial" w:eastAsia="Arial" w:hAnsi="Arial" w:cs="Arial"/>
                <w:w w:val="91"/>
                <w:sz w:val="16"/>
                <w:szCs w:val="16"/>
              </w:rPr>
              <w:t>2X</w:t>
            </w:r>
          </w:p>
        </w:tc>
        <w:tc>
          <w:tcPr>
            <w:tcW w:w="340" w:type="dxa"/>
            <w:vAlign w:val="bottom"/>
          </w:tcPr>
          <w:p w14:paraId="7897A632" w14:textId="77777777" w:rsidR="001516AB" w:rsidRDefault="0066520C">
            <w:pPr>
              <w:ind w:right="101"/>
              <w:jc w:val="right"/>
              <w:rPr>
                <w:sz w:val="20"/>
                <w:szCs w:val="20"/>
              </w:rPr>
            </w:pPr>
            <w:r>
              <w:rPr>
                <w:rFonts w:ascii="Arial" w:eastAsia="Arial" w:hAnsi="Arial" w:cs="Arial"/>
                <w:sz w:val="16"/>
                <w:szCs w:val="16"/>
              </w:rPr>
              <w:t>2</w:t>
            </w:r>
          </w:p>
        </w:tc>
        <w:tc>
          <w:tcPr>
            <w:tcW w:w="1220" w:type="dxa"/>
            <w:vAlign w:val="bottom"/>
          </w:tcPr>
          <w:p w14:paraId="6CCFB3CA" w14:textId="77777777" w:rsidR="001516AB" w:rsidRDefault="001516AB">
            <w:pPr>
              <w:rPr>
                <w:sz w:val="24"/>
                <w:szCs w:val="24"/>
              </w:rPr>
            </w:pPr>
          </w:p>
        </w:tc>
        <w:tc>
          <w:tcPr>
            <w:tcW w:w="0" w:type="dxa"/>
            <w:vAlign w:val="bottom"/>
          </w:tcPr>
          <w:p w14:paraId="77312E50" w14:textId="77777777" w:rsidR="001516AB" w:rsidRDefault="001516AB">
            <w:pPr>
              <w:rPr>
                <w:sz w:val="1"/>
                <w:szCs w:val="1"/>
              </w:rPr>
            </w:pPr>
          </w:p>
        </w:tc>
      </w:tr>
      <w:tr w:rsidR="001516AB" w14:paraId="1A5A4585" w14:textId="77777777">
        <w:trPr>
          <w:trHeight w:val="274"/>
        </w:trPr>
        <w:tc>
          <w:tcPr>
            <w:tcW w:w="560" w:type="dxa"/>
            <w:vAlign w:val="bottom"/>
          </w:tcPr>
          <w:p w14:paraId="5BE230C3" w14:textId="77777777" w:rsidR="001516AB" w:rsidRDefault="001516AB">
            <w:pPr>
              <w:rPr>
                <w:sz w:val="23"/>
                <w:szCs w:val="23"/>
              </w:rPr>
            </w:pPr>
          </w:p>
        </w:tc>
        <w:tc>
          <w:tcPr>
            <w:tcW w:w="420" w:type="dxa"/>
            <w:vAlign w:val="bottom"/>
          </w:tcPr>
          <w:p w14:paraId="0F75A260" w14:textId="77777777" w:rsidR="001516AB" w:rsidRDefault="001516AB">
            <w:pPr>
              <w:rPr>
                <w:sz w:val="23"/>
                <w:szCs w:val="23"/>
              </w:rPr>
            </w:pPr>
          </w:p>
        </w:tc>
        <w:tc>
          <w:tcPr>
            <w:tcW w:w="820" w:type="dxa"/>
            <w:vAlign w:val="bottom"/>
          </w:tcPr>
          <w:p w14:paraId="2EE3082E" w14:textId="77777777" w:rsidR="001516AB" w:rsidRDefault="001516AB">
            <w:pPr>
              <w:rPr>
                <w:sz w:val="23"/>
                <w:szCs w:val="23"/>
              </w:rPr>
            </w:pPr>
          </w:p>
        </w:tc>
        <w:tc>
          <w:tcPr>
            <w:tcW w:w="1520" w:type="dxa"/>
            <w:gridSpan w:val="2"/>
            <w:vAlign w:val="bottom"/>
          </w:tcPr>
          <w:p w14:paraId="56BD953E" w14:textId="77777777" w:rsidR="001516AB" w:rsidRDefault="0066520C">
            <w:pPr>
              <w:ind w:right="61"/>
              <w:jc w:val="right"/>
              <w:rPr>
                <w:sz w:val="20"/>
                <w:szCs w:val="20"/>
              </w:rPr>
            </w:pPr>
            <w:r>
              <w:rPr>
                <w:rFonts w:ascii="Arial" w:eastAsia="Arial" w:hAnsi="Arial" w:cs="Arial"/>
                <w:sz w:val="16"/>
                <w:szCs w:val="16"/>
              </w:rPr>
              <w:t>SYMM</w:t>
            </w:r>
          </w:p>
        </w:tc>
        <w:tc>
          <w:tcPr>
            <w:tcW w:w="1220" w:type="dxa"/>
            <w:vAlign w:val="bottom"/>
          </w:tcPr>
          <w:p w14:paraId="42133EC5" w14:textId="77777777" w:rsidR="001516AB" w:rsidRDefault="001516AB">
            <w:pPr>
              <w:rPr>
                <w:sz w:val="23"/>
                <w:szCs w:val="23"/>
              </w:rPr>
            </w:pPr>
          </w:p>
        </w:tc>
        <w:tc>
          <w:tcPr>
            <w:tcW w:w="0" w:type="dxa"/>
            <w:vAlign w:val="bottom"/>
          </w:tcPr>
          <w:p w14:paraId="775BDDD6" w14:textId="77777777" w:rsidR="001516AB" w:rsidRDefault="001516AB">
            <w:pPr>
              <w:rPr>
                <w:sz w:val="1"/>
                <w:szCs w:val="1"/>
              </w:rPr>
            </w:pPr>
          </w:p>
        </w:tc>
      </w:tr>
      <w:tr w:rsidR="001516AB" w14:paraId="0781E05B" w14:textId="77777777">
        <w:trPr>
          <w:trHeight w:val="248"/>
        </w:trPr>
        <w:tc>
          <w:tcPr>
            <w:tcW w:w="1800" w:type="dxa"/>
            <w:gridSpan w:val="3"/>
            <w:vMerge w:val="restart"/>
            <w:vAlign w:val="bottom"/>
          </w:tcPr>
          <w:p w14:paraId="1429ACA7" w14:textId="77777777" w:rsidR="001516AB" w:rsidRDefault="0066520C">
            <w:pPr>
              <w:ind w:left="360"/>
              <w:rPr>
                <w:sz w:val="20"/>
                <w:szCs w:val="20"/>
              </w:rPr>
            </w:pPr>
            <w:r>
              <w:rPr>
                <w:rFonts w:ascii="Arial" w:eastAsia="Arial" w:hAnsi="Arial" w:cs="Arial"/>
                <w:sz w:val="16"/>
                <w:szCs w:val="16"/>
              </w:rPr>
              <w:t>НЕЗАЩИЩЕННЫЙ</w:t>
            </w:r>
          </w:p>
        </w:tc>
        <w:tc>
          <w:tcPr>
            <w:tcW w:w="1180" w:type="dxa"/>
            <w:vAlign w:val="bottom"/>
          </w:tcPr>
          <w:p w14:paraId="1DD13206" w14:textId="77777777" w:rsidR="001516AB" w:rsidRDefault="0066520C">
            <w:pPr>
              <w:ind w:right="721"/>
              <w:jc w:val="right"/>
              <w:rPr>
                <w:sz w:val="20"/>
                <w:szCs w:val="20"/>
              </w:rPr>
            </w:pPr>
            <w:r>
              <w:rPr>
                <w:rFonts w:ascii="Arial" w:eastAsia="Arial" w:hAnsi="Arial" w:cs="Arial"/>
                <w:sz w:val="16"/>
                <w:szCs w:val="16"/>
              </w:rPr>
              <w:t>6</w:t>
            </w:r>
          </w:p>
        </w:tc>
        <w:tc>
          <w:tcPr>
            <w:tcW w:w="340" w:type="dxa"/>
            <w:vAlign w:val="bottom"/>
          </w:tcPr>
          <w:p w14:paraId="7D78E239" w14:textId="77777777" w:rsidR="001516AB" w:rsidRDefault="001516AB">
            <w:pPr>
              <w:rPr>
                <w:sz w:val="21"/>
                <w:szCs w:val="21"/>
              </w:rPr>
            </w:pPr>
          </w:p>
        </w:tc>
        <w:tc>
          <w:tcPr>
            <w:tcW w:w="1220" w:type="dxa"/>
            <w:vAlign w:val="bottom"/>
          </w:tcPr>
          <w:p w14:paraId="218BA0F1" w14:textId="77777777" w:rsidR="001516AB" w:rsidRDefault="0066520C">
            <w:pPr>
              <w:ind w:right="641"/>
              <w:jc w:val="right"/>
              <w:rPr>
                <w:sz w:val="20"/>
                <w:szCs w:val="20"/>
              </w:rPr>
            </w:pPr>
            <w:r>
              <w:rPr>
                <w:rFonts w:ascii="Arial" w:eastAsia="Arial" w:hAnsi="Arial" w:cs="Arial"/>
                <w:sz w:val="16"/>
                <w:szCs w:val="16"/>
              </w:rPr>
              <w:t>10</w:t>
            </w:r>
          </w:p>
        </w:tc>
        <w:tc>
          <w:tcPr>
            <w:tcW w:w="0" w:type="dxa"/>
            <w:vAlign w:val="bottom"/>
          </w:tcPr>
          <w:p w14:paraId="04A9F753" w14:textId="77777777" w:rsidR="001516AB" w:rsidRDefault="001516AB">
            <w:pPr>
              <w:rPr>
                <w:sz w:val="1"/>
                <w:szCs w:val="1"/>
              </w:rPr>
            </w:pPr>
          </w:p>
        </w:tc>
      </w:tr>
      <w:tr w:rsidR="001516AB" w14:paraId="70E6D985" w14:textId="77777777">
        <w:trPr>
          <w:trHeight w:val="101"/>
        </w:trPr>
        <w:tc>
          <w:tcPr>
            <w:tcW w:w="1800" w:type="dxa"/>
            <w:gridSpan w:val="3"/>
            <w:vMerge/>
            <w:vAlign w:val="bottom"/>
          </w:tcPr>
          <w:p w14:paraId="1C88B530" w14:textId="77777777" w:rsidR="001516AB" w:rsidRDefault="001516AB">
            <w:pPr>
              <w:rPr>
                <w:sz w:val="8"/>
                <w:szCs w:val="8"/>
              </w:rPr>
            </w:pPr>
          </w:p>
        </w:tc>
        <w:tc>
          <w:tcPr>
            <w:tcW w:w="1180" w:type="dxa"/>
            <w:vAlign w:val="bottom"/>
          </w:tcPr>
          <w:p w14:paraId="439BB9C5" w14:textId="77777777" w:rsidR="001516AB" w:rsidRDefault="001516AB">
            <w:pPr>
              <w:rPr>
                <w:sz w:val="8"/>
                <w:szCs w:val="8"/>
              </w:rPr>
            </w:pPr>
          </w:p>
        </w:tc>
        <w:tc>
          <w:tcPr>
            <w:tcW w:w="340" w:type="dxa"/>
            <w:vAlign w:val="bottom"/>
          </w:tcPr>
          <w:p w14:paraId="48329168" w14:textId="77777777" w:rsidR="001516AB" w:rsidRDefault="001516AB">
            <w:pPr>
              <w:rPr>
                <w:sz w:val="8"/>
                <w:szCs w:val="8"/>
              </w:rPr>
            </w:pPr>
          </w:p>
        </w:tc>
        <w:tc>
          <w:tcPr>
            <w:tcW w:w="1220" w:type="dxa"/>
            <w:vAlign w:val="bottom"/>
          </w:tcPr>
          <w:p w14:paraId="570130A0" w14:textId="77777777" w:rsidR="001516AB" w:rsidRDefault="001516AB">
            <w:pPr>
              <w:rPr>
                <w:sz w:val="8"/>
                <w:szCs w:val="8"/>
              </w:rPr>
            </w:pPr>
          </w:p>
        </w:tc>
        <w:tc>
          <w:tcPr>
            <w:tcW w:w="0" w:type="dxa"/>
            <w:vAlign w:val="bottom"/>
          </w:tcPr>
          <w:p w14:paraId="63B34EE7" w14:textId="77777777" w:rsidR="001516AB" w:rsidRDefault="001516AB">
            <w:pPr>
              <w:rPr>
                <w:sz w:val="1"/>
                <w:szCs w:val="1"/>
              </w:rPr>
            </w:pPr>
          </w:p>
        </w:tc>
      </w:tr>
      <w:tr w:rsidR="001516AB" w14:paraId="39AF6FCF" w14:textId="77777777">
        <w:trPr>
          <w:trHeight w:val="215"/>
        </w:trPr>
        <w:tc>
          <w:tcPr>
            <w:tcW w:w="1800" w:type="dxa"/>
            <w:gridSpan w:val="3"/>
            <w:vAlign w:val="bottom"/>
          </w:tcPr>
          <w:p w14:paraId="6333A8D8" w14:textId="77777777" w:rsidR="001516AB" w:rsidRDefault="0066520C">
            <w:pPr>
              <w:ind w:right="601"/>
              <w:jc w:val="right"/>
              <w:rPr>
                <w:sz w:val="20"/>
                <w:szCs w:val="20"/>
              </w:rPr>
            </w:pPr>
            <w:r>
              <w:rPr>
                <w:rFonts w:ascii="Arial" w:eastAsia="Arial" w:hAnsi="Arial" w:cs="Arial"/>
                <w:w w:val="96"/>
                <w:sz w:val="16"/>
                <w:szCs w:val="16"/>
              </w:rPr>
              <w:t>ТЕПЛОВАЯ ПОДКЛАДКА</w:t>
            </w:r>
          </w:p>
        </w:tc>
        <w:tc>
          <w:tcPr>
            <w:tcW w:w="1180" w:type="dxa"/>
            <w:vAlign w:val="bottom"/>
          </w:tcPr>
          <w:p w14:paraId="4FE1451A" w14:textId="77777777" w:rsidR="001516AB" w:rsidRDefault="001516AB">
            <w:pPr>
              <w:rPr>
                <w:sz w:val="18"/>
                <w:szCs w:val="18"/>
              </w:rPr>
            </w:pPr>
          </w:p>
        </w:tc>
        <w:tc>
          <w:tcPr>
            <w:tcW w:w="340" w:type="dxa"/>
            <w:vAlign w:val="bottom"/>
          </w:tcPr>
          <w:p w14:paraId="1024E019" w14:textId="77777777" w:rsidR="001516AB" w:rsidRDefault="001516AB">
            <w:pPr>
              <w:rPr>
                <w:sz w:val="18"/>
                <w:szCs w:val="18"/>
              </w:rPr>
            </w:pPr>
          </w:p>
        </w:tc>
        <w:tc>
          <w:tcPr>
            <w:tcW w:w="1220" w:type="dxa"/>
            <w:vAlign w:val="bottom"/>
          </w:tcPr>
          <w:p w14:paraId="71B5D6E7" w14:textId="77777777" w:rsidR="001516AB" w:rsidRDefault="001516AB">
            <w:pPr>
              <w:rPr>
                <w:sz w:val="18"/>
                <w:szCs w:val="18"/>
              </w:rPr>
            </w:pPr>
          </w:p>
        </w:tc>
        <w:tc>
          <w:tcPr>
            <w:tcW w:w="0" w:type="dxa"/>
            <w:vAlign w:val="bottom"/>
          </w:tcPr>
          <w:p w14:paraId="6802421E" w14:textId="77777777" w:rsidR="001516AB" w:rsidRDefault="001516AB">
            <w:pPr>
              <w:rPr>
                <w:sz w:val="1"/>
                <w:szCs w:val="1"/>
              </w:rPr>
            </w:pPr>
          </w:p>
        </w:tc>
      </w:tr>
      <w:tr w:rsidR="001516AB" w14:paraId="39F09ECA" w14:textId="77777777">
        <w:trPr>
          <w:trHeight w:val="358"/>
        </w:trPr>
        <w:tc>
          <w:tcPr>
            <w:tcW w:w="560" w:type="dxa"/>
            <w:vAlign w:val="bottom"/>
          </w:tcPr>
          <w:p w14:paraId="1A613C28" w14:textId="77777777" w:rsidR="001516AB" w:rsidRDefault="001516AB">
            <w:pPr>
              <w:rPr>
                <w:sz w:val="24"/>
                <w:szCs w:val="24"/>
              </w:rPr>
            </w:pPr>
          </w:p>
        </w:tc>
        <w:tc>
          <w:tcPr>
            <w:tcW w:w="420" w:type="dxa"/>
            <w:vAlign w:val="bottom"/>
          </w:tcPr>
          <w:p w14:paraId="1F4D89D9" w14:textId="77777777" w:rsidR="001516AB" w:rsidRDefault="001516AB">
            <w:pPr>
              <w:rPr>
                <w:sz w:val="24"/>
                <w:szCs w:val="24"/>
              </w:rPr>
            </w:pPr>
          </w:p>
        </w:tc>
        <w:tc>
          <w:tcPr>
            <w:tcW w:w="820" w:type="dxa"/>
            <w:vAlign w:val="bottom"/>
          </w:tcPr>
          <w:p w14:paraId="7CAE0FF6" w14:textId="77777777" w:rsidR="001516AB" w:rsidRDefault="0066520C">
            <w:pPr>
              <w:ind w:right="201"/>
              <w:jc w:val="right"/>
              <w:rPr>
                <w:sz w:val="20"/>
                <w:szCs w:val="20"/>
              </w:rPr>
            </w:pPr>
            <w:r>
              <w:rPr>
                <w:rFonts w:ascii="Arial" w:eastAsia="Arial" w:hAnsi="Arial" w:cs="Arial"/>
                <w:sz w:val="16"/>
                <w:szCs w:val="16"/>
              </w:rPr>
              <w:t>5</w:t>
            </w:r>
          </w:p>
        </w:tc>
        <w:tc>
          <w:tcPr>
            <w:tcW w:w="1180" w:type="dxa"/>
            <w:vAlign w:val="bottom"/>
          </w:tcPr>
          <w:p w14:paraId="3CA7512B" w14:textId="77777777" w:rsidR="001516AB" w:rsidRDefault="001516AB">
            <w:pPr>
              <w:rPr>
                <w:sz w:val="24"/>
                <w:szCs w:val="24"/>
              </w:rPr>
            </w:pPr>
          </w:p>
        </w:tc>
        <w:tc>
          <w:tcPr>
            <w:tcW w:w="340" w:type="dxa"/>
            <w:vAlign w:val="bottom"/>
          </w:tcPr>
          <w:p w14:paraId="79E1C1BF" w14:textId="77777777" w:rsidR="001516AB" w:rsidRDefault="001516AB">
            <w:pPr>
              <w:rPr>
                <w:sz w:val="24"/>
                <w:szCs w:val="24"/>
              </w:rPr>
            </w:pPr>
          </w:p>
        </w:tc>
        <w:tc>
          <w:tcPr>
            <w:tcW w:w="1220" w:type="dxa"/>
            <w:vMerge w:val="restart"/>
            <w:vAlign w:val="bottom"/>
          </w:tcPr>
          <w:p w14:paraId="64D2C880" w14:textId="77777777" w:rsidR="001516AB" w:rsidRDefault="0066520C">
            <w:pPr>
              <w:jc w:val="right"/>
              <w:rPr>
                <w:sz w:val="20"/>
                <w:szCs w:val="20"/>
              </w:rPr>
            </w:pPr>
            <w:r>
              <w:rPr>
                <w:rFonts w:ascii="Arial" w:eastAsia="Arial" w:hAnsi="Arial" w:cs="Arial"/>
                <w:sz w:val="16"/>
                <w:szCs w:val="16"/>
              </w:rPr>
              <w:t>11</w:t>
            </w:r>
          </w:p>
        </w:tc>
        <w:tc>
          <w:tcPr>
            <w:tcW w:w="0" w:type="dxa"/>
            <w:vAlign w:val="bottom"/>
          </w:tcPr>
          <w:p w14:paraId="0562CA1E" w14:textId="77777777" w:rsidR="001516AB" w:rsidRDefault="001516AB">
            <w:pPr>
              <w:rPr>
                <w:sz w:val="1"/>
                <w:szCs w:val="1"/>
              </w:rPr>
            </w:pPr>
          </w:p>
        </w:tc>
      </w:tr>
      <w:tr w:rsidR="001516AB" w14:paraId="6A90E8FA" w14:textId="77777777">
        <w:trPr>
          <w:trHeight w:val="119"/>
        </w:trPr>
        <w:tc>
          <w:tcPr>
            <w:tcW w:w="560" w:type="dxa"/>
            <w:vAlign w:val="bottom"/>
          </w:tcPr>
          <w:p w14:paraId="5F088692" w14:textId="77777777" w:rsidR="001516AB" w:rsidRDefault="001516AB">
            <w:pPr>
              <w:rPr>
                <w:sz w:val="10"/>
                <w:szCs w:val="10"/>
              </w:rPr>
            </w:pPr>
          </w:p>
        </w:tc>
        <w:tc>
          <w:tcPr>
            <w:tcW w:w="420" w:type="dxa"/>
            <w:vAlign w:val="bottom"/>
          </w:tcPr>
          <w:p w14:paraId="651F6B0D" w14:textId="77777777" w:rsidR="001516AB" w:rsidRDefault="001516AB">
            <w:pPr>
              <w:rPr>
                <w:sz w:val="10"/>
                <w:szCs w:val="10"/>
              </w:rPr>
            </w:pPr>
          </w:p>
        </w:tc>
        <w:tc>
          <w:tcPr>
            <w:tcW w:w="820" w:type="dxa"/>
            <w:vAlign w:val="bottom"/>
          </w:tcPr>
          <w:p w14:paraId="015AADAA" w14:textId="77777777" w:rsidR="001516AB" w:rsidRDefault="001516AB">
            <w:pPr>
              <w:rPr>
                <w:sz w:val="10"/>
                <w:szCs w:val="10"/>
              </w:rPr>
            </w:pPr>
          </w:p>
        </w:tc>
        <w:tc>
          <w:tcPr>
            <w:tcW w:w="1180" w:type="dxa"/>
            <w:vAlign w:val="bottom"/>
          </w:tcPr>
          <w:p w14:paraId="0EC5015E" w14:textId="77777777" w:rsidR="001516AB" w:rsidRDefault="001516AB">
            <w:pPr>
              <w:rPr>
                <w:sz w:val="10"/>
                <w:szCs w:val="10"/>
              </w:rPr>
            </w:pPr>
          </w:p>
        </w:tc>
        <w:tc>
          <w:tcPr>
            <w:tcW w:w="340" w:type="dxa"/>
            <w:vAlign w:val="bottom"/>
          </w:tcPr>
          <w:p w14:paraId="36D225E0" w14:textId="77777777" w:rsidR="001516AB" w:rsidRDefault="001516AB">
            <w:pPr>
              <w:rPr>
                <w:sz w:val="10"/>
                <w:szCs w:val="10"/>
              </w:rPr>
            </w:pPr>
          </w:p>
        </w:tc>
        <w:tc>
          <w:tcPr>
            <w:tcW w:w="1220" w:type="dxa"/>
            <w:vMerge/>
            <w:vAlign w:val="bottom"/>
          </w:tcPr>
          <w:p w14:paraId="3703E698" w14:textId="77777777" w:rsidR="001516AB" w:rsidRDefault="001516AB">
            <w:pPr>
              <w:rPr>
                <w:sz w:val="10"/>
                <w:szCs w:val="10"/>
              </w:rPr>
            </w:pPr>
          </w:p>
        </w:tc>
        <w:tc>
          <w:tcPr>
            <w:tcW w:w="0" w:type="dxa"/>
            <w:vAlign w:val="bottom"/>
          </w:tcPr>
          <w:p w14:paraId="2BB219B4" w14:textId="77777777" w:rsidR="001516AB" w:rsidRDefault="001516AB">
            <w:pPr>
              <w:rPr>
                <w:sz w:val="1"/>
                <w:szCs w:val="1"/>
              </w:rPr>
            </w:pPr>
          </w:p>
        </w:tc>
      </w:tr>
      <w:tr w:rsidR="001516AB" w14:paraId="0F8EE3B7" w14:textId="77777777">
        <w:trPr>
          <w:trHeight w:val="565"/>
        </w:trPr>
        <w:tc>
          <w:tcPr>
            <w:tcW w:w="560" w:type="dxa"/>
            <w:vMerge w:val="restart"/>
            <w:vAlign w:val="bottom"/>
          </w:tcPr>
          <w:p w14:paraId="5446AFD0" w14:textId="77777777" w:rsidR="001516AB" w:rsidRDefault="0066520C">
            <w:pPr>
              <w:ind w:left="360"/>
              <w:rPr>
                <w:sz w:val="20"/>
                <w:szCs w:val="20"/>
              </w:rPr>
            </w:pPr>
            <w:r>
              <w:rPr>
                <w:rFonts w:ascii="Arial" w:eastAsia="Arial" w:hAnsi="Arial" w:cs="Arial"/>
                <w:w w:val="91"/>
                <w:sz w:val="16"/>
                <w:szCs w:val="16"/>
              </w:rPr>
              <w:t>2X</w:t>
            </w:r>
          </w:p>
        </w:tc>
        <w:tc>
          <w:tcPr>
            <w:tcW w:w="420" w:type="dxa"/>
            <w:vMerge w:val="restart"/>
            <w:vAlign w:val="bottom"/>
          </w:tcPr>
          <w:p w14:paraId="36D3951B" w14:textId="77777777" w:rsidR="001516AB" w:rsidRDefault="0066520C">
            <w:pPr>
              <w:ind w:left="80"/>
              <w:rPr>
                <w:sz w:val="20"/>
                <w:szCs w:val="20"/>
              </w:rPr>
            </w:pPr>
            <w:r>
              <w:rPr>
                <w:rFonts w:ascii="Arial" w:eastAsia="Arial" w:hAnsi="Arial" w:cs="Arial"/>
                <w:sz w:val="16"/>
                <w:szCs w:val="16"/>
              </w:rPr>
              <w:t>2</w:t>
            </w:r>
          </w:p>
        </w:tc>
        <w:tc>
          <w:tcPr>
            <w:tcW w:w="820" w:type="dxa"/>
            <w:vAlign w:val="bottom"/>
          </w:tcPr>
          <w:p w14:paraId="6E0BFEC7" w14:textId="77777777" w:rsidR="001516AB" w:rsidRDefault="0066520C">
            <w:pPr>
              <w:ind w:right="221"/>
              <w:jc w:val="right"/>
              <w:rPr>
                <w:sz w:val="20"/>
                <w:szCs w:val="20"/>
              </w:rPr>
            </w:pPr>
            <w:r>
              <w:rPr>
                <w:rFonts w:ascii="Arial" w:eastAsia="Arial" w:hAnsi="Arial" w:cs="Arial"/>
                <w:sz w:val="16"/>
                <w:szCs w:val="16"/>
              </w:rPr>
              <w:t>SYMM</w:t>
            </w:r>
          </w:p>
        </w:tc>
        <w:tc>
          <w:tcPr>
            <w:tcW w:w="1180" w:type="dxa"/>
            <w:vAlign w:val="bottom"/>
          </w:tcPr>
          <w:p w14:paraId="5D3A0D8E" w14:textId="77777777" w:rsidR="001516AB" w:rsidRDefault="001516AB">
            <w:pPr>
              <w:rPr>
                <w:sz w:val="24"/>
                <w:szCs w:val="24"/>
              </w:rPr>
            </w:pPr>
          </w:p>
        </w:tc>
        <w:tc>
          <w:tcPr>
            <w:tcW w:w="340" w:type="dxa"/>
            <w:vAlign w:val="bottom"/>
          </w:tcPr>
          <w:p w14:paraId="1726E4C5" w14:textId="77777777" w:rsidR="001516AB" w:rsidRDefault="0066520C">
            <w:pPr>
              <w:ind w:left="20"/>
              <w:rPr>
                <w:sz w:val="20"/>
                <w:szCs w:val="20"/>
              </w:rPr>
            </w:pPr>
            <w:r>
              <w:rPr>
                <w:rFonts w:ascii="Arial" w:eastAsia="Arial" w:hAnsi="Arial" w:cs="Arial"/>
                <w:sz w:val="16"/>
                <w:szCs w:val="16"/>
              </w:rPr>
              <w:t>21 год</w:t>
            </w:r>
          </w:p>
        </w:tc>
        <w:tc>
          <w:tcPr>
            <w:tcW w:w="1220" w:type="dxa"/>
            <w:vAlign w:val="bottom"/>
          </w:tcPr>
          <w:p w14:paraId="4A23076C" w14:textId="77777777" w:rsidR="001516AB" w:rsidRDefault="001516AB">
            <w:pPr>
              <w:rPr>
                <w:sz w:val="24"/>
                <w:szCs w:val="24"/>
              </w:rPr>
            </w:pPr>
          </w:p>
        </w:tc>
        <w:tc>
          <w:tcPr>
            <w:tcW w:w="0" w:type="dxa"/>
            <w:vAlign w:val="bottom"/>
          </w:tcPr>
          <w:p w14:paraId="3CE09A5E" w14:textId="77777777" w:rsidR="001516AB" w:rsidRDefault="001516AB">
            <w:pPr>
              <w:rPr>
                <w:sz w:val="1"/>
                <w:szCs w:val="1"/>
              </w:rPr>
            </w:pPr>
          </w:p>
        </w:tc>
      </w:tr>
      <w:tr w:rsidR="001516AB" w14:paraId="3082D942" w14:textId="77777777">
        <w:trPr>
          <w:trHeight w:val="118"/>
        </w:trPr>
        <w:tc>
          <w:tcPr>
            <w:tcW w:w="560" w:type="dxa"/>
            <w:vMerge/>
            <w:vAlign w:val="bottom"/>
          </w:tcPr>
          <w:p w14:paraId="77C2959B" w14:textId="77777777" w:rsidR="001516AB" w:rsidRDefault="001516AB">
            <w:pPr>
              <w:rPr>
                <w:sz w:val="10"/>
                <w:szCs w:val="10"/>
              </w:rPr>
            </w:pPr>
          </w:p>
        </w:tc>
        <w:tc>
          <w:tcPr>
            <w:tcW w:w="420" w:type="dxa"/>
            <w:vMerge/>
            <w:vAlign w:val="bottom"/>
          </w:tcPr>
          <w:p w14:paraId="7EF24900" w14:textId="77777777" w:rsidR="001516AB" w:rsidRDefault="001516AB">
            <w:pPr>
              <w:rPr>
                <w:sz w:val="10"/>
                <w:szCs w:val="10"/>
              </w:rPr>
            </w:pPr>
          </w:p>
        </w:tc>
        <w:tc>
          <w:tcPr>
            <w:tcW w:w="820" w:type="dxa"/>
            <w:vAlign w:val="bottom"/>
          </w:tcPr>
          <w:p w14:paraId="2FE78235" w14:textId="77777777" w:rsidR="001516AB" w:rsidRDefault="001516AB">
            <w:pPr>
              <w:rPr>
                <w:sz w:val="10"/>
                <w:szCs w:val="10"/>
              </w:rPr>
            </w:pPr>
          </w:p>
        </w:tc>
        <w:tc>
          <w:tcPr>
            <w:tcW w:w="1180" w:type="dxa"/>
            <w:vAlign w:val="bottom"/>
          </w:tcPr>
          <w:p w14:paraId="5F7AF2CF" w14:textId="77777777" w:rsidR="001516AB" w:rsidRDefault="001516AB">
            <w:pPr>
              <w:rPr>
                <w:sz w:val="10"/>
                <w:szCs w:val="10"/>
              </w:rPr>
            </w:pPr>
          </w:p>
        </w:tc>
        <w:tc>
          <w:tcPr>
            <w:tcW w:w="340" w:type="dxa"/>
            <w:vAlign w:val="bottom"/>
          </w:tcPr>
          <w:p w14:paraId="0AC1DAF3" w14:textId="77777777" w:rsidR="001516AB" w:rsidRDefault="001516AB">
            <w:pPr>
              <w:rPr>
                <w:sz w:val="10"/>
                <w:szCs w:val="10"/>
              </w:rPr>
            </w:pPr>
          </w:p>
        </w:tc>
        <w:tc>
          <w:tcPr>
            <w:tcW w:w="1220" w:type="dxa"/>
            <w:vAlign w:val="bottom"/>
          </w:tcPr>
          <w:p w14:paraId="49F95765" w14:textId="77777777" w:rsidR="001516AB" w:rsidRDefault="001516AB">
            <w:pPr>
              <w:rPr>
                <w:sz w:val="10"/>
                <w:szCs w:val="10"/>
              </w:rPr>
            </w:pPr>
          </w:p>
        </w:tc>
        <w:tc>
          <w:tcPr>
            <w:tcW w:w="0" w:type="dxa"/>
            <w:vAlign w:val="bottom"/>
          </w:tcPr>
          <w:p w14:paraId="7D9AA397" w14:textId="77777777" w:rsidR="001516AB" w:rsidRDefault="001516AB">
            <w:pPr>
              <w:rPr>
                <w:sz w:val="1"/>
                <w:szCs w:val="1"/>
              </w:rPr>
            </w:pPr>
          </w:p>
        </w:tc>
      </w:tr>
      <w:tr w:rsidR="001516AB" w14:paraId="15B6578D" w14:textId="77777777">
        <w:trPr>
          <w:trHeight w:val="510"/>
        </w:trPr>
        <w:tc>
          <w:tcPr>
            <w:tcW w:w="560" w:type="dxa"/>
            <w:vAlign w:val="bottom"/>
          </w:tcPr>
          <w:p w14:paraId="26D58721" w14:textId="77777777" w:rsidR="001516AB" w:rsidRDefault="001516AB">
            <w:pPr>
              <w:rPr>
                <w:sz w:val="24"/>
                <w:szCs w:val="24"/>
              </w:rPr>
            </w:pPr>
          </w:p>
        </w:tc>
        <w:tc>
          <w:tcPr>
            <w:tcW w:w="420" w:type="dxa"/>
            <w:vAlign w:val="bottom"/>
          </w:tcPr>
          <w:p w14:paraId="68ADC1C5" w14:textId="77777777" w:rsidR="001516AB" w:rsidRDefault="0066520C">
            <w:pPr>
              <w:ind w:left="120"/>
              <w:rPr>
                <w:sz w:val="20"/>
                <w:szCs w:val="20"/>
              </w:rPr>
            </w:pPr>
            <w:r>
              <w:rPr>
                <w:rFonts w:ascii="Arial" w:eastAsia="Arial" w:hAnsi="Arial" w:cs="Arial"/>
                <w:w w:val="98"/>
                <w:sz w:val="16"/>
                <w:szCs w:val="16"/>
              </w:rPr>
              <w:t>16X</w:t>
            </w:r>
          </w:p>
        </w:tc>
        <w:tc>
          <w:tcPr>
            <w:tcW w:w="820" w:type="dxa"/>
            <w:vAlign w:val="bottom"/>
          </w:tcPr>
          <w:p w14:paraId="6CEF9907" w14:textId="77777777" w:rsidR="001516AB" w:rsidRDefault="0066520C">
            <w:pPr>
              <w:ind w:right="441"/>
              <w:jc w:val="right"/>
              <w:rPr>
                <w:sz w:val="20"/>
                <w:szCs w:val="20"/>
              </w:rPr>
            </w:pPr>
            <w:r>
              <w:rPr>
                <w:rFonts w:ascii="Arial" w:eastAsia="Arial" w:hAnsi="Arial" w:cs="Arial"/>
                <w:sz w:val="16"/>
                <w:szCs w:val="16"/>
              </w:rPr>
              <w:t>0,5</w:t>
            </w:r>
          </w:p>
        </w:tc>
        <w:tc>
          <w:tcPr>
            <w:tcW w:w="1180" w:type="dxa"/>
            <w:vAlign w:val="bottom"/>
          </w:tcPr>
          <w:p w14:paraId="3ECE820D" w14:textId="77777777" w:rsidR="001516AB" w:rsidRDefault="001516AB">
            <w:pPr>
              <w:rPr>
                <w:sz w:val="24"/>
                <w:szCs w:val="24"/>
              </w:rPr>
            </w:pPr>
          </w:p>
        </w:tc>
        <w:tc>
          <w:tcPr>
            <w:tcW w:w="340" w:type="dxa"/>
            <w:vAlign w:val="bottom"/>
          </w:tcPr>
          <w:p w14:paraId="136004C4" w14:textId="77777777" w:rsidR="001516AB" w:rsidRDefault="001516AB">
            <w:pPr>
              <w:rPr>
                <w:sz w:val="24"/>
                <w:szCs w:val="24"/>
              </w:rPr>
            </w:pPr>
          </w:p>
        </w:tc>
        <w:tc>
          <w:tcPr>
            <w:tcW w:w="1220" w:type="dxa"/>
            <w:vAlign w:val="bottom"/>
          </w:tcPr>
          <w:p w14:paraId="65A39716" w14:textId="77777777" w:rsidR="001516AB" w:rsidRDefault="001516AB">
            <w:pPr>
              <w:rPr>
                <w:sz w:val="24"/>
                <w:szCs w:val="24"/>
              </w:rPr>
            </w:pPr>
          </w:p>
        </w:tc>
        <w:tc>
          <w:tcPr>
            <w:tcW w:w="0" w:type="dxa"/>
            <w:vAlign w:val="bottom"/>
          </w:tcPr>
          <w:p w14:paraId="4FE8168F" w14:textId="77777777" w:rsidR="001516AB" w:rsidRDefault="001516AB">
            <w:pPr>
              <w:rPr>
                <w:sz w:val="1"/>
                <w:szCs w:val="1"/>
              </w:rPr>
            </w:pPr>
          </w:p>
        </w:tc>
      </w:tr>
      <w:tr w:rsidR="001516AB" w14:paraId="27C9D68D" w14:textId="77777777">
        <w:trPr>
          <w:trHeight w:val="296"/>
        </w:trPr>
        <w:tc>
          <w:tcPr>
            <w:tcW w:w="560" w:type="dxa"/>
            <w:vAlign w:val="bottom"/>
          </w:tcPr>
          <w:p w14:paraId="0F496968" w14:textId="77777777" w:rsidR="001516AB" w:rsidRDefault="001516AB">
            <w:pPr>
              <w:rPr>
                <w:sz w:val="24"/>
                <w:szCs w:val="24"/>
              </w:rPr>
            </w:pPr>
          </w:p>
        </w:tc>
        <w:tc>
          <w:tcPr>
            <w:tcW w:w="420" w:type="dxa"/>
            <w:vAlign w:val="bottom"/>
          </w:tcPr>
          <w:p w14:paraId="0E5D8291" w14:textId="77777777" w:rsidR="001516AB" w:rsidRDefault="001516AB">
            <w:pPr>
              <w:rPr>
                <w:sz w:val="24"/>
                <w:szCs w:val="24"/>
              </w:rPr>
            </w:pPr>
          </w:p>
        </w:tc>
        <w:tc>
          <w:tcPr>
            <w:tcW w:w="820" w:type="dxa"/>
            <w:vAlign w:val="bottom"/>
          </w:tcPr>
          <w:p w14:paraId="3466A89A" w14:textId="77777777" w:rsidR="001516AB" w:rsidRDefault="0066520C">
            <w:pPr>
              <w:ind w:right="201"/>
              <w:jc w:val="right"/>
              <w:rPr>
                <w:sz w:val="20"/>
                <w:szCs w:val="20"/>
              </w:rPr>
            </w:pPr>
            <w:r>
              <w:rPr>
                <w:rFonts w:ascii="Arial" w:eastAsia="Arial" w:hAnsi="Arial" w:cs="Arial"/>
                <w:sz w:val="16"/>
                <w:szCs w:val="16"/>
              </w:rPr>
              <w:t>1</w:t>
            </w:r>
          </w:p>
        </w:tc>
        <w:tc>
          <w:tcPr>
            <w:tcW w:w="1180" w:type="dxa"/>
            <w:vAlign w:val="bottom"/>
          </w:tcPr>
          <w:p w14:paraId="615EF110" w14:textId="77777777" w:rsidR="001516AB" w:rsidRDefault="001516AB">
            <w:pPr>
              <w:rPr>
                <w:sz w:val="24"/>
                <w:szCs w:val="24"/>
              </w:rPr>
            </w:pPr>
          </w:p>
        </w:tc>
        <w:tc>
          <w:tcPr>
            <w:tcW w:w="340" w:type="dxa"/>
            <w:vAlign w:val="bottom"/>
          </w:tcPr>
          <w:p w14:paraId="1252D9D8" w14:textId="77777777" w:rsidR="001516AB" w:rsidRDefault="001516AB">
            <w:pPr>
              <w:rPr>
                <w:sz w:val="24"/>
                <w:szCs w:val="24"/>
              </w:rPr>
            </w:pPr>
          </w:p>
        </w:tc>
        <w:tc>
          <w:tcPr>
            <w:tcW w:w="1220" w:type="dxa"/>
            <w:vMerge w:val="restart"/>
            <w:vAlign w:val="bottom"/>
          </w:tcPr>
          <w:p w14:paraId="0F7BDD95" w14:textId="77777777" w:rsidR="001516AB" w:rsidRDefault="0066520C">
            <w:pPr>
              <w:jc w:val="right"/>
              <w:rPr>
                <w:sz w:val="20"/>
                <w:szCs w:val="20"/>
              </w:rPr>
            </w:pPr>
            <w:r>
              <w:rPr>
                <w:rFonts w:ascii="Arial" w:eastAsia="Arial" w:hAnsi="Arial" w:cs="Arial"/>
                <w:sz w:val="16"/>
                <w:szCs w:val="16"/>
              </w:rPr>
              <w:t>15</w:t>
            </w:r>
          </w:p>
        </w:tc>
        <w:tc>
          <w:tcPr>
            <w:tcW w:w="0" w:type="dxa"/>
            <w:vAlign w:val="bottom"/>
          </w:tcPr>
          <w:p w14:paraId="1DF053C1" w14:textId="77777777" w:rsidR="001516AB" w:rsidRDefault="001516AB">
            <w:pPr>
              <w:rPr>
                <w:sz w:val="1"/>
                <w:szCs w:val="1"/>
              </w:rPr>
            </w:pPr>
          </w:p>
        </w:tc>
      </w:tr>
      <w:tr w:rsidR="001516AB" w14:paraId="4C500411" w14:textId="77777777">
        <w:trPr>
          <w:trHeight w:val="75"/>
        </w:trPr>
        <w:tc>
          <w:tcPr>
            <w:tcW w:w="560" w:type="dxa"/>
            <w:vAlign w:val="bottom"/>
          </w:tcPr>
          <w:p w14:paraId="0538A4FC" w14:textId="77777777" w:rsidR="001516AB" w:rsidRDefault="001516AB">
            <w:pPr>
              <w:rPr>
                <w:sz w:val="6"/>
                <w:szCs w:val="6"/>
              </w:rPr>
            </w:pPr>
          </w:p>
        </w:tc>
        <w:tc>
          <w:tcPr>
            <w:tcW w:w="420" w:type="dxa"/>
            <w:vAlign w:val="bottom"/>
          </w:tcPr>
          <w:p w14:paraId="691E0F24" w14:textId="77777777" w:rsidR="001516AB" w:rsidRDefault="001516AB">
            <w:pPr>
              <w:rPr>
                <w:sz w:val="6"/>
                <w:szCs w:val="6"/>
              </w:rPr>
            </w:pPr>
          </w:p>
        </w:tc>
        <w:tc>
          <w:tcPr>
            <w:tcW w:w="820" w:type="dxa"/>
            <w:vAlign w:val="bottom"/>
          </w:tcPr>
          <w:p w14:paraId="4137CFBD" w14:textId="77777777" w:rsidR="001516AB" w:rsidRDefault="001516AB">
            <w:pPr>
              <w:rPr>
                <w:sz w:val="6"/>
                <w:szCs w:val="6"/>
              </w:rPr>
            </w:pPr>
          </w:p>
        </w:tc>
        <w:tc>
          <w:tcPr>
            <w:tcW w:w="1180" w:type="dxa"/>
            <w:vAlign w:val="bottom"/>
          </w:tcPr>
          <w:p w14:paraId="15296293" w14:textId="77777777" w:rsidR="001516AB" w:rsidRDefault="001516AB">
            <w:pPr>
              <w:rPr>
                <w:sz w:val="6"/>
                <w:szCs w:val="6"/>
              </w:rPr>
            </w:pPr>
          </w:p>
        </w:tc>
        <w:tc>
          <w:tcPr>
            <w:tcW w:w="340" w:type="dxa"/>
            <w:vAlign w:val="bottom"/>
          </w:tcPr>
          <w:p w14:paraId="6FB75DDE" w14:textId="77777777" w:rsidR="001516AB" w:rsidRDefault="001516AB">
            <w:pPr>
              <w:rPr>
                <w:sz w:val="6"/>
                <w:szCs w:val="6"/>
              </w:rPr>
            </w:pPr>
          </w:p>
        </w:tc>
        <w:tc>
          <w:tcPr>
            <w:tcW w:w="1220" w:type="dxa"/>
            <w:vMerge/>
            <w:vAlign w:val="bottom"/>
          </w:tcPr>
          <w:p w14:paraId="6898FDE4" w14:textId="77777777" w:rsidR="001516AB" w:rsidRDefault="001516AB">
            <w:pPr>
              <w:rPr>
                <w:sz w:val="6"/>
                <w:szCs w:val="6"/>
              </w:rPr>
            </w:pPr>
          </w:p>
        </w:tc>
        <w:tc>
          <w:tcPr>
            <w:tcW w:w="0" w:type="dxa"/>
            <w:vAlign w:val="bottom"/>
          </w:tcPr>
          <w:p w14:paraId="5050F190" w14:textId="77777777" w:rsidR="001516AB" w:rsidRDefault="001516AB">
            <w:pPr>
              <w:rPr>
                <w:sz w:val="1"/>
                <w:szCs w:val="1"/>
              </w:rPr>
            </w:pPr>
          </w:p>
        </w:tc>
      </w:tr>
      <w:tr w:rsidR="001516AB" w14:paraId="01CA3276" w14:textId="77777777">
        <w:trPr>
          <w:trHeight w:val="369"/>
        </w:trPr>
        <w:tc>
          <w:tcPr>
            <w:tcW w:w="560" w:type="dxa"/>
            <w:vAlign w:val="bottom"/>
          </w:tcPr>
          <w:p w14:paraId="34B8E973" w14:textId="77777777" w:rsidR="001516AB" w:rsidRDefault="001516AB">
            <w:pPr>
              <w:rPr>
                <w:sz w:val="24"/>
                <w:szCs w:val="24"/>
              </w:rPr>
            </w:pPr>
          </w:p>
        </w:tc>
        <w:tc>
          <w:tcPr>
            <w:tcW w:w="1240" w:type="dxa"/>
            <w:gridSpan w:val="2"/>
            <w:vAlign w:val="bottom"/>
          </w:tcPr>
          <w:p w14:paraId="34E0C27C" w14:textId="77777777" w:rsidR="001516AB" w:rsidRDefault="0066520C">
            <w:pPr>
              <w:ind w:right="561"/>
              <w:jc w:val="right"/>
              <w:rPr>
                <w:sz w:val="20"/>
                <w:szCs w:val="20"/>
              </w:rPr>
            </w:pPr>
            <w:r>
              <w:rPr>
                <w:rFonts w:ascii="Arial" w:eastAsia="Arial" w:hAnsi="Arial" w:cs="Arial"/>
                <w:w w:val="95"/>
                <w:sz w:val="16"/>
                <w:szCs w:val="16"/>
              </w:rPr>
              <w:t>PIN 1 ID</w:t>
            </w:r>
          </w:p>
        </w:tc>
        <w:tc>
          <w:tcPr>
            <w:tcW w:w="1180" w:type="dxa"/>
            <w:vAlign w:val="bottom"/>
          </w:tcPr>
          <w:p w14:paraId="2D91E37E" w14:textId="77777777" w:rsidR="001516AB" w:rsidRDefault="001516AB">
            <w:pPr>
              <w:rPr>
                <w:sz w:val="24"/>
                <w:szCs w:val="24"/>
              </w:rPr>
            </w:pPr>
          </w:p>
        </w:tc>
        <w:tc>
          <w:tcPr>
            <w:tcW w:w="340" w:type="dxa"/>
            <w:vAlign w:val="bottom"/>
          </w:tcPr>
          <w:p w14:paraId="50D12773" w14:textId="77777777" w:rsidR="001516AB" w:rsidRDefault="001516AB">
            <w:pPr>
              <w:rPr>
                <w:sz w:val="24"/>
                <w:szCs w:val="24"/>
              </w:rPr>
            </w:pPr>
          </w:p>
        </w:tc>
        <w:tc>
          <w:tcPr>
            <w:tcW w:w="1220" w:type="dxa"/>
            <w:vAlign w:val="bottom"/>
          </w:tcPr>
          <w:p w14:paraId="02E335FB" w14:textId="77777777" w:rsidR="001516AB" w:rsidRDefault="001516AB">
            <w:pPr>
              <w:rPr>
                <w:sz w:val="24"/>
                <w:szCs w:val="24"/>
              </w:rPr>
            </w:pPr>
          </w:p>
        </w:tc>
        <w:tc>
          <w:tcPr>
            <w:tcW w:w="0" w:type="dxa"/>
            <w:vAlign w:val="bottom"/>
          </w:tcPr>
          <w:p w14:paraId="619A916F" w14:textId="77777777" w:rsidR="001516AB" w:rsidRDefault="001516AB">
            <w:pPr>
              <w:rPr>
                <w:sz w:val="1"/>
                <w:szCs w:val="1"/>
              </w:rPr>
            </w:pPr>
          </w:p>
        </w:tc>
      </w:tr>
      <w:tr w:rsidR="001516AB" w14:paraId="3733B12E" w14:textId="77777777">
        <w:trPr>
          <w:trHeight w:val="233"/>
        </w:trPr>
        <w:tc>
          <w:tcPr>
            <w:tcW w:w="560" w:type="dxa"/>
            <w:vAlign w:val="bottom"/>
          </w:tcPr>
          <w:p w14:paraId="44FE88E5" w14:textId="77777777" w:rsidR="001516AB" w:rsidRDefault="001516AB">
            <w:pPr>
              <w:rPr>
                <w:sz w:val="20"/>
                <w:szCs w:val="20"/>
              </w:rPr>
            </w:pPr>
          </w:p>
        </w:tc>
        <w:tc>
          <w:tcPr>
            <w:tcW w:w="420" w:type="dxa"/>
            <w:vAlign w:val="bottom"/>
          </w:tcPr>
          <w:p w14:paraId="73D6A397" w14:textId="77777777" w:rsidR="001516AB" w:rsidRDefault="001516AB">
            <w:pPr>
              <w:rPr>
                <w:sz w:val="20"/>
                <w:szCs w:val="20"/>
              </w:rPr>
            </w:pPr>
          </w:p>
        </w:tc>
        <w:tc>
          <w:tcPr>
            <w:tcW w:w="820" w:type="dxa"/>
            <w:vAlign w:val="bottom"/>
          </w:tcPr>
          <w:p w14:paraId="0C4EC601" w14:textId="77777777" w:rsidR="001516AB" w:rsidRDefault="001516AB">
            <w:pPr>
              <w:rPr>
                <w:sz w:val="20"/>
                <w:szCs w:val="20"/>
              </w:rPr>
            </w:pPr>
          </w:p>
        </w:tc>
        <w:tc>
          <w:tcPr>
            <w:tcW w:w="1180" w:type="dxa"/>
            <w:vAlign w:val="bottom"/>
          </w:tcPr>
          <w:p w14:paraId="450EC870" w14:textId="77777777" w:rsidR="001516AB" w:rsidRDefault="0066520C">
            <w:pPr>
              <w:ind w:right="561"/>
              <w:jc w:val="right"/>
              <w:rPr>
                <w:sz w:val="20"/>
                <w:szCs w:val="20"/>
              </w:rPr>
            </w:pPr>
            <w:r>
              <w:rPr>
                <w:rFonts w:ascii="Arial" w:eastAsia="Arial" w:hAnsi="Arial" w:cs="Arial"/>
                <w:sz w:val="16"/>
                <w:szCs w:val="16"/>
              </w:rPr>
              <w:t>20</w:t>
            </w:r>
          </w:p>
        </w:tc>
        <w:tc>
          <w:tcPr>
            <w:tcW w:w="340" w:type="dxa"/>
            <w:vAlign w:val="bottom"/>
          </w:tcPr>
          <w:p w14:paraId="632C53BE" w14:textId="77777777" w:rsidR="001516AB" w:rsidRDefault="001516AB">
            <w:pPr>
              <w:rPr>
                <w:sz w:val="20"/>
                <w:szCs w:val="20"/>
              </w:rPr>
            </w:pPr>
          </w:p>
        </w:tc>
        <w:tc>
          <w:tcPr>
            <w:tcW w:w="1220" w:type="dxa"/>
            <w:vAlign w:val="bottom"/>
          </w:tcPr>
          <w:p w14:paraId="36957ECF" w14:textId="77777777" w:rsidR="001516AB" w:rsidRDefault="0066520C">
            <w:pPr>
              <w:ind w:right="741"/>
              <w:jc w:val="right"/>
              <w:rPr>
                <w:sz w:val="20"/>
                <w:szCs w:val="20"/>
              </w:rPr>
            </w:pPr>
            <w:r>
              <w:rPr>
                <w:rFonts w:ascii="Arial" w:eastAsia="Arial" w:hAnsi="Arial" w:cs="Arial"/>
                <w:sz w:val="16"/>
                <w:szCs w:val="16"/>
              </w:rPr>
              <w:t>16</w:t>
            </w:r>
          </w:p>
        </w:tc>
        <w:tc>
          <w:tcPr>
            <w:tcW w:w="0" w:type="dxa"/>
            <w:vAlign w:val="bottom"/>
          </w:tcPr>
          <w:p w14:paraId="202E9C6C" w14:textId="77777777" w:rsidR="001516AB" w:rsidRDefault="001516AB">
            <w:pPr>
              <w:rPr>
                <w:sz w:val="1"/>
                <w:szCs w:val="1"/>
              </w:rPr>
            </w:pPr>
          </w:p>
        </w:tc>
      </w:tr>
      <w:tr w:rsidR="001516AB" w14:paraId="1413FFE4" w14:textId="77777777">
        <w:trPr>
          <w:trHeight w:val="239"/>
        </w:trPr>
        <w:tc>
          <w:tcPr>
            <w:tcW w:w="560" w:type="dxa"/>
            <w:vAlign w:val="bottom"/>
          </w:tcPr>
          <w:p w14:paraId="5520F24C" w14:textId="77777777" w:rsidR="001516AB" w:rsidRDefault="001516AB">
            <w:pPr>
              <w:rPr>
                <w:sz w:val="20"/>
                <w:szCs w:val="20"/>
              </w:rPr>
            </w:pPr>
          </w:p>
        </w:tc>
        <w:tc>
          <w:tcPr>
            <w:tcW w:w="420" w:type="dxa"/>
            <w:vAlign w:val="bottom"/>
          </w:tcPr>
          <w:p w14:paraId="6BFC3D7A" w14:textId="77777777" w:rsidR="001516AB" w:rsidRDefault="001516AB">
            <w:pPr>
              <w:rPr>
                <w:sz w:val="20"/>
                <w:szCs w:val="20"/>
              </w:rPr>
            </w:pPr>
          </w:p>
        </w:tc>
        <w:tc>
          <w:tcPr>
            <w:tcW w:w="820" w:type="dxa"/>
            <w:vAlign w:val="bottom"/>
          </w:tcPr>
          <w:p w14:paraId="46CF526D" w14:textId="77777777" w:rsidR="001516AB" w:rsidRDefault="001516AB">
            <w:pPr>
              <w:rPr>
                <w:sz w:val="20"/>
                <w:szCs w:val="20"/>
              </w:rPr>
            </w:pPr>
          </w:p>
        </w:tc>
        <w:tc>
          <w:tcPr>
            <w:tcW w:w="1180" w:type="dxa"/>
            <w:vAlign w:val="bottom"/>
          </w:tcPr>
          <w:p w14:paraId="1A9A0906" w14:textId="77777777" w:rsidR="001516AB" w:rsidRDefault="001516AB">
            <w:pPr>
              <w:rPr>
                <w:sz w:val="20"/>
                <w:szCs w:val="20"/>
              </w:rPr>
            </w:pPr>
          </w:p>
        </w:tc>
        <w:tc>
          <w:tcPr>
            <w:tcW w:w="340" w:type="dxa"/>
            <w:vMerge w:val="restart"/>
            <w:vAlign w:val="bottom"/>
          </w:tcPr>
          <w:p w14:paraId="2258F476" w14:textId="77777777" w:rsidR="001516AB" w:rsidRDefault="0066520C">
            <w:pPr>
              <w:ind w:left="20"/>
              <w:rPr>
                <w:sz w:val="20"/>
                <w:szCs w:val="20"/>
              </w:rPr>
            </w:pPr>
            <w:r>
              <w:rPr>
                <w:rFonts w:ascii="Arial" w:eastAsia="Arial" w:hAnsi="Arial" w:cs="Arial"/>
                <w:sz w:val="16"/>
                <w:szCs w:val="16"/>
              </w:rPr>
              <w:t>20X</w:t>
            </w:r>
          </w:p>
        </w:tc>
        <w:tc>
          <w:tcPr>
            <w:tcW w:w="1220" w:type="dxa"/>
            <w:vAlign w:val="bottom"/>
          </w:tcPr>
          <w:p w14:paraId="49A71F12" w14:textId="77777777" w:rsidR="001516AB" w:rsidRDefault="0066520C">
            <w:pPr>
              <w:ind w:right="901"/>
              <w:jc w:val="right"/>
              <w:rPr>
                <w:sz w:val="20"/>
                <w:szCs w:val="20"/>
              </w:rPr>
            </w:pPr>
            <w:r>
              <w:rPr>
                <w:rFonts w:ascii="Arial" w:eastAsia="Arial" w:hAnsi="Arial" w:cs="Arial"/>
                <w:w w:val="98"/>
                <w:sz w:val="16"/>
                <w:szCs w:val="16"/>
              </w:rPr>
              <w:t>0,6</w:t>
            </w:r>
          </w:p>
        </w:tc>
        <w:tc>
          <w:tcPr>
            <w:tcW w:w="0" w:type="dxa"/>
            <w:vAlign w:val="bottom"/>
          </w:tcPr>
          <w:p w14:paraId="2B5FC4F7" w14:textId="77777777" w:rsidR="001516AB" w:rsidRDefault="001516AB">
            <w:pPr>
              <w:rPr>
                <w:sz w:val="1"/>
                <w:szCs w:val="1"/>
              </w:rPr>
            </w:pPr>
          </w:p>
        </w:tc>
      </w:tr>
      <w:tr w:rsidR="001516AB" w14:paraId="519E08E7" w14:textId="77777777">
        <w:trPr>
          <w:trHeight w:val="215"/>
        </w:trPr>
        <w:tc>
          <w:tcPr>
            <w:tcW w:w="560" w:type="dxa"/>
            <w:vAlign w:val="bottom"/>
          </w:tcPr>
          <w:p w14:paraId="5E4C7E3B" w14:textId="77777777" w:rsidR="001516AB" w:rsidRDefault="001516AB">
            <w:pPr>
              <w:rPr>
                <w:sz w:val="18"/>
                <w:szCs w:val="18"/>
              </w:rPr>
            </w:pPr>
          </w:p>
        </w:tc>
        <w:tc>
          <w:tcPr>
            <w:tcW w:w="420" w:type="dxa"/>
            <w:vAlign w:val="bottom"/>
          </w:tcPr>
          <w:p w14:paraId="37938450" w14:textId="77777777" w:rsidR="001516AB" w:rsidRDefault="001516AB">
            <w:pPr>
              <w:rPr>
                <w:sz w:val="18"/>
                <w:szCs w:val="18"/>
              </w:rPr>
            </w:pPr>
          </w:p>
        </w:tc>
        <w:tc>
          <w:tcPr>
            <w:tcW w:w="820" w:type="dxa"/>
            <w:vAlign w:val="bottom"/>
          </w:tcPr>
          <w:p w14:paraId="3147B39A" w14:textId="77777777" w:rsidR="001516AB" w:rsidRDefault="001516AB">
            <w:pPr>
              <w:rPr>
                <w:sz w:val="18"/>
                <w:szCs w:val="18"/>
              </w:rPr>
            </w:pPr>
          </w:p>
        </w:tc>
        <w:tc>
          <w:tcPr>
            <w:tcW w:w="1180" w:type="dxa"/>
            <w:vAlign w:val="bottom"/>
          </w:tcPr>
          <w:p w14:paraId="26C1D9D0" w14:textId="77777777" w:rsidR="001516AB" w:rsidRDefault="001516AB">
            <w:pPr>
              <w:rPr>
                <w:sz w:val="18"/>
                <w:szCs w:val="18"/>
              </w:rPr>
            </w:pPr>
          </w:p>
        </w:tc>
        <w:tc>
          <w:tcPr>
            <w:tcW w:w="340" w:type="dxa"/>
            <w:vMerge/>
            <w:vAlign w:val="bottom"/>
          </w:tcPr>
          <w:p w14:paraId="75CDC33F" w14:textId="77777777" w:rsidR="001516AB" w:rsidRDefault="001516AB">
            <w:pPr>
              <w:rPr>
                <w:sz w:val="18"/>
                <w:szCs w:val="18"/>
              </w:rPr>
            </w:pPr>
          </w:p>
        </w:tc>
        <w:tc>
          <w:tcPr>
            <w:tcW w:w="1220" w:type="dxa"/>
            <w:vAlign w:val="bottom"/>
          </w:tcPr>
          <w:p w14:paraId="71C83B0C" w14:textId="77777777" w:rsidR="001516AB" w:rsidRDefault="0066520C">
            <w:pPr>
              <w:ind w:right="901"/>
              <w:jc w:val="right"/>
              <w:rPr>
                <w:sz w:val="20"/>
                <w:szCs w:val="20"/>
              </w:rPr>
            </w:pPr>
            <w:r>
              <w:rPr>
                <w:rFonts w:ascii="Arial" w:eastAsia="Arial" w:hAnsi="Arial" w:cs="Arial"/>
                <w:w w:val="98"/>
                <w:sz w:val="16"/>
                <w:szCs w:val="16"/>
              </w:rPr>
              <w:t>0,4</w:t>
            </w:r>
          </w:p>
        </w:tc>
        <w:tc>
          <w:tcPr>
            <w:tcW w:w="0" w:type="dxa"/>
            <w:vAlign w:val="bottom"/>
          </w:tcPr>
          <w:p w14:paraId="298E429B" w14:textId="77777777" w:rsidR="001516AB" w:rsidRDefault="001516AB">
            <w:pPr>
              <w:rPr>
                <w:sz w:val="1"/>
                <w:szCs w:val="1"/>
              </w:rPr>
            </w:pPr>
          </w:p>
        </w:tc>
      </w:tr>
    </w:tbl>
    <w:p w14:paraId="36C86288" w14:textId="77777777" w:rsidR="001516AB" w:rsidRDefault="0066520C">
      <w:pPr>
        <w:spacing w:line="20" w:lineRule="exact"/>
        <w:rPr>
          <w:sz w:val="20"/>
          <w:szCs w:val="20"/>
        </w:rPr>
      </w:pPr>
      <w:r>
        <w:rPr>
          <w:noProof/>
          <w:sz w:val="20"/>
          <w:szCs w:val="20"/>
        </w:rPr>
        <w:drawing>
          <wp:anchor distT="0" distB="0" distL="114300" distR="114300" simplePos="0" relativeHeight="251919872" behindDoc="1" locked="0" layoutInCell="0" allowOverlap="1" wp14:anchorId="517F3937" wp14:editId="18C2DD02">
            <wp:simplePos x="0" y="0"/>
            <wp:positionH relativeFrom="column">
              <wp:posOffset>1393190</wp:posOffset>
            </wp:positionH>
            <wp:positionV relativeFrom="paragraph">
              <wp:posOffset>-2832735</wp:posOffset>
            </wp:positionV>
            <wp:extent cx="4204335" cy="2811145"/>
            <wp:effectExtent l="0" t="0" r="0" b="0"/>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168"/>
                    <a:srcRect/>
                    <a:stretch>
                      <a:fillRect/>
                    </a:stretch>
                  </pic:blipFill>
                  <pic:spPr bwMode="auto">
                    <a:xfrm>
                      <a:off x="0" y="0"/>
                      <a:ext cx="4204335" cy="2811145"/>
                    </a:xfrm>
                    <a:prstGeom prst="rect">
                      <a:avLst/>
                    </a:prstGeom>
                    <a:noFill/>
                  </pic:spPr>
                </pic:pic>
              </a:graphicData>
            </a:graphic>
          </wp:anchor>
        </w:drawing>
      </w:r>
    </w:p>
    <w:p w14:paraId="4078C25D" w14:textId="77777777" w:rsidR="001516AB" w:rsidRDefault="0066520C">
      <w:pPr>
        <w:spacing w:line="20" w:lineRule="exact"/>
        <w:rPr>
          <w:sz w:val="20"/>
          <w:szCs w:val="20"/>
        </w:rPr>
      </w:pPr>
      <w:r>
        <w:rPr>
          <w:sz w:val="20"/>
          <w:szCs w:val="20"/>
        </w:rPr>
        <w:br w:type="column"/>
      </w:r>
    </w:p>
    <w:p w14:paraId="73C54425" w14:textId="77777777" w:rsidR="001516AB" w:rsidRDefault="001516AB">
      <w:pPr>
        <w:spacing w:line="200" w:lineRule="exact"/>
        <w:rPr>
          <w:sz w:val="20"/>
          <w:szCs w:val="20"/>
        </w:rPr>
      </w:pPr>
    </w:p>
    <w:p w14:paraId="71D441E4" w14:textId="77777777" w:rsidR="001516AB" w:rsidRDefault="001516AB">
      <w:pPr>
        <w:spacing w:line="392" w:lineRule="exact"/>
        <w:rPr>
          <w:sz w:val="20"/>
          <w:szCs w:val="20"/>
        </w:rPr>
      </w:pPr>
    </w:p>
    <w:p w14:paraId="76F0AACE" w14:textId="77777777" w:rsidR="001516AB" w:rsidRDefault="0066520C">
      <w:pPr>
        <w:ind w:right="820"/>
        <w:jc w:val="right"/>
        <w:rPr>
          <w:sz w:val="20"/>
          <w:szCs w:val="20"/>
        </w:rPr>
      </w:pPr>
      <w:r>
        <w:rPr>
          <w:noProof/>
          <w:sz w:val="1"/>
          <w:szCs w:val="1"/>
        </w:rPr>
        <w:drawing>
          <wp:inline distT="0" distB="0" distL="0" distR="0" wp14:anchorId="06A54A08" wp14:editId="0E15C025">
            <wp:extent cx="209550" cy="292735"/>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69"/>
                    <a:srcRect/>
                    <a:stretch>
                      <a:fillRect/>
                    </a:stretch>
                  </pic:blipFill>
                  <pic:spPr bwMode="auto">
                    <a:xfrm>
                      <a:off x="0" y="0"/>
                      <a:ext cx="209550" cy="292735"/>
                    </a:xfrm>
                    <a:prstGeom prst="rect">
                      <a:avLst/>
                    </a:prstGeom>
                    <a:noFill/>
                    <a:ln>
                      <a:noFill/>
                    </a:ln>
                  </pic:spPr>
                </pic:pic>
              </a:graphicData>
            </a:graphic>
          </wp:inline>
        </w:drawing>
      </w:r>
      <w:r>
        <w:rPr>
          <w:rFonts w:ascii="Arial" w:eastAsia="Arial" w:hAnsi="Arial" w:cs="Arial"/>
          <w:sz w:val="16"/>
          <w:szCs w:val="16"/>
        </w:rPr>
        <w:t xml:space="preserve"> (0.2) ТИП</w:t>
      </w:r>
    </w:p>
    <w:p w14:paraId="09D59F18" w14:textId="77777777" w:rsidR="001516AB" w:rsidRDefault="001516AB">
      <w:pPr>
        <w:spacing w:line="200" w:lineRule="exact"/>
        <w:rPr>
          <w:sz w:val="20"/>
          <w:szCs w:val="20"/>
        </w:rPr>
      </w:pPr>
    </w:p>
    <w:p w14:paraId="634511BD" w14:textId="77777777" w:rsidR="001516AB" w:rsidRDefault="001516AB">
      <w:pPr>
        <w:spacing w:line="200" w:lineRule="exact"/>
        <w:rPr>
          <w:sz w:val="20"/>
          <w:szCs w:val="20"/>
        </w:rPr>
      </w:pPr>
    </w:p>
    <w:p w14:paraId="6BC67E70" w14:textId="77777777" w:rsidR="001516AB" w:rsidRDefault="001516AB">
      <w:pPr>
        <w:spacing w:line="200" w:lineRule="exact"/>
        <w:rPr>
          <w:sz w:val="20"/>
          <w:szCs w:val="20"/>
        </w:rPr>
      </w:pPr>
    </w:p>
    <w:p w14:paraId="38ED756A" w14:textId="77777777" w:rsidR="001516AB" w:rsidRDefault="001516AB">
      <w:pPr>
        <w:spacing w:line="200" w:lineRule="exact"/>
        <w:rPr>
          <w:sz w:val="20"/>
          <w:szCs w:val="20"/>
        </w:rPr>
      </w:pPr>
    </w:p>
    <w:p w14:paraId="08BE3E8D" w14:textId="77777777" w:rsidR="001516AB" w:rsidRDefault="001516AB">
      <w:pPr>
        <w:spacing w:line="200" w:lineRule="exact"/>
        <w:rPr>
          <w:sz w:val="20"/>
          <w:szCs w:val="20"/>
        </w:rPr>
      </w:pPr>
    </w:p>
    <w:p w14:paraId="05724EF0" w14:textId="77777777" w:rsidR="001516AB" w:rsidRDefault="001516AB">
      <w:pPr>
        <w:spacing w:line="200" w:lineRule="exact"/>
        <w:rPr>
          <w:sz w:val="20"/>
          <w:szCs w:val="20"/>
        </w:rPr>
      </w:pPr>
    </w:p>
    <w:p w14:paraId="0D4B0B02" w14:textId="77777777" w:rsidR="001516AB" w:rsidRDefault="001516AB">
      <w:pPr>
        <w:spacing w:line="200" w:lineRule="exact"/>
        <w:rPr>
          <w:sz w:val="20"/>
          <w:szCs w:val="20"/>
        </w:rPr>
      </w:pPr>
    </w:p>
    <w:p w14:paraId="12F1F996" w14:textId="77777777" w:rsidR="001516AB" w:rsidRDefault="001516AB">
      <w:pPr>
        <w:spacing w:line="200" w:lineRule="exact"/>
        <w:rPr>
          <w:sz w:val="20"/>
          <w:szCs w:val="20"/>
        </w:rPr>
      </w:pPr>
    </w:p>
    <w:p w14:paraId="6800A943" w14:textId="77777777" w:rsidR="001516AB" w:rsidRDefault="001516AB">
      <w:pPr>
        <w:spacing w:line="200" w:lineRule="exact"/>
        <w:rPr>
          <w:sz w:val="20"/>
          <w:szCs w:val="20"/>
        </w:rPr>
      </w:pPr>
    </w:p>
    <w:p w14:paraId="7C6A4AE6" w14:textId="77777777" w:rsidR="001516AB" w:rsidRDefault="001516AB">
      <w:pPr>
        <w:spacing w:line="200" w:lineRule="exact"/>
        <w:rPr>
          <w:sz w:val="20"/>
          <w:szCs w:val="20"/>
        </w:rPr>
      </w:pPr>
    </w:p>
    <w:p w14:paraId="14C85869" w14:textId="77777777" w:rsidR="001516AB" w:rsidRDefault="001516AB">
      <w:pPr>
        <w:spacing w:line="200" w:lineRule="exact"/>
        <w:rPr>
          <w:sz w:val="20"/>
          <w:szCs w:val="20"/>
        </w:rPr>
      </w:pPr>
    </w:p>
    <w:p w14:paraId="64F47B8D" w14:textId="77777777" w:rsidR="001516AB" w:rsidRDefault="001516AB">
      <w:pPr>
        <w:spacing w:line="233" w:lineRule="exact"/>
        <w:rPr>
          <w:sz w:val="20"/>
          <w:szCs w:val="20"/>
        </w:rPr>
      </w:pPr>
    </w:p>
    <w:p w14:paraId="1234AE09" w14:textId="77777777" w:rsidR="001516AB" w:rsidRDefault="0066520C">
      <w:pPr>
        <w:rPr>
          <w:sz w:val="20"/>
          <w:szCs w:val="20"/>
        </w:rPr>
      </w:pPr>
      <w:r>
        <w:rPr>
          <w:rFonts w:ascii="Arial" w:eastAsia="Arial" w:hAnsi="Arial" w:cs="Arial"/>
          <w:sz w:val="16"/>
          <w:szCs w:val="16"/>
        </w:rPr>
        <w:t xml:space="preserve">20X </w:t>
      </w:r>
      <w:r>
        <w:rPr>
          <w:rFonts w:ascii="Arial" w:eastAsia="Arial" w:hAnsi="Arial" w:cs="Arial"/>
          <w:sz w:val="31"/>
          <w:szCs w:val="31"/>
          <w:vertAlign w:val="superscript"/>
        </w:rPr>
        <w:t>0,300,18</w:t>
      </w:r>
    </w:p>
    <w:p w14:paraId="0A0552A2" w14:textId="77777777" w:rsidR="001516AB" w:rsidRDefault="001516AB">
      <w:pPr>
        <w:spacing w:line="117"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420"/>
        <w:gridCol w:w="600"/>
      </w:tblGrid>
      <w:tr w:rsidR="001516AB" w14:paraId="570C2C51" w14:textId="77777777">
        <w:trPr>
          <w:trHeight w:val="215"/>
        </w:trPr>
        <w:tc>
          <w:tcPr>
            <w:tcW w:w="420" w:type="dxa"/>
            <w:vAlign w:val="bottom"/>
          </w:tcPr>
          <w:p w14:paraId="093FCFA5" w14:textId="77777777" w:rsidR="001516AB" w:rsidRDefault="0066520C">
            <w:pPr>
              <w:rPr>
                <w:sz w:val="20"/>
                <w:szCs w:val="20"/>
              </w:rPr>
            </w:pPr>
            <w:r>
              <w:rPr>
                <w:rFonts w:ascii="Arial" w:eastAsia="Arial" w:hAnsi="Arial" w:cs="Arial"/>
                <w:sz w:val="16"/>
                <w:szCs w:val="16"/>
              </w:rPr>
              <w:t>0,1</w:t>
            </w:r>
          </w:p>
        </w:tc>
        <w:tc>
          <w:tcPr>
            <w:tcW w:w="600" w:type="dxa"/>
            <w:vAlign w:val="bottom"/>
          </w:tcPr>
          <w:p w14:paraId="700DA8A8" w14:textId="77777777" w:rsidR="001516AB" w:rsidRDefault="0066520C">
            <w:pPr>
              <w:ind w:left="100"/>
              <w:rPr>
                <w:sz w:val="20"/>
                <w:szCs w:val="20"/>
              </w:rPr>
            </w:pPr>
            <w:r>
              <w:rPr>
                <w:rFonts w:ascii="Arial" w:eastAsia="Arial" w:hAnsi="Arial" w:cs="Arial"/>
                <w:sz w:val="16"/>
                <w:szCs w:val="16"/>
              </w:rPr>
              <w:t>ТАКСИ</w:t>
            </w:r>
          </w:p>
        </w:tc>
      </w:tr>
      <w:tr w:rsidR="001516AB" w14:paraId="3AFBDDA5" w14:textId="77777777">
        <w:trPr>
          <w:trHeight w:val="227"/>
        </w:trPr>
        <w:tc>
          <w:tcPr>
            <w:tcW w:w="420" w:type="dxa"/>
            <w:vAlign w:val="bottom"/>
          </w:tcPr>
          <w:p w14:paraId="090CFFDD" w14:textId="77777777" w:rsidR="001516AB" w:rsidRDefault="0066520C">
            <w:pPr>
              <w:rPr>
                <w:sz w:val="20"/>
                <w:szCs w:val="20"/>
              </w:rPr>
            </w:pPr>
            <w:r>
              <w:rPr>
                <w:rFonts w:ascii="Arial" w:eastAsia="Arial" w:hAnsi="Arial" w:cs="Arial"/>
                <w:sz w:val="16"/>
                <w:szCs w:val="16"/>
              </w:rPr>
              <w:t>0,05</w:t>
            </w:r>
          </w:p>
        </w:tc>
        <w:tc>
          <w:tcPr>
            <w:tcW w:w="600" w:type="dxa"/>
            <w:vAlign w:val="bottom"/>
          </w:tcPr>
          <w:p w14:paraId="52C06BFE" w14:textId="77777777" w:rsidR="001516AB" w:rsidRDefault="001516AB">
            <w:pPr>
              <w:rPr>
                <w:sz w:val="19"/>
                <w:szCs w:val="19"/>
              </w:rPr>
            </w:pPr>
          </w:p>
        </w:tc>
      </w:tr>
    </w:tbl>
    <w:p w14:paraId="6B72CBC5" w14:textId="77777777" w:rsidR="001516AB" w:rsidRDefault="001516AB">
      <w:pPr>
        <w:spacing w:line="245" w:lineRule="exact"/>
        <w:rPr>
          <w:sz w:val="20"/>
          <w:szCs w:val="20"/>
        </w:rPr>
      </w:pPr>
    </w:p>
    <w:p w14:paraId="2E0033B0" w14:textId="77777777" w:rsidR="001516AB" w:rsidRDefault="001516AB">
      <w:pPr>
        <w:sectPr w:rsidR="001516AB">
          <w:type w:val="continuous"/>
          <w:pgSz w:w="12240" w:h="15840"/>
          <w:pgMar w:top="668" w:right="1060" w:bottom="0" w:left="1060" w:header="0" w:footer="0" w:gutter="0"/>
          <w:cols w:num="2" w:space="720" w:equalWidth="0">
            <w:col w:w="6260" w:space="460"/>
            <w:col w:w="3400"/>
          </w:cols>
        </w:sectPr>
      </w:pPr>
    </w:p>
    <w:p w14:paraId="58CBA8CC" w14:textId="77777777" w:rsidR="001516AB" w:rsidRDefault="001516AB">
      <w:pPr>
        <w:spacing w:line="199" w:lineRule="exact"/>
        <w:rPr>
          <w:sz w:val="20"/>
          <w:szCs w:val="20"/>
        </w:rPr>
      </w:pPr>
    </w:p>
    <w:p w14:paraId="18178D5A" w14:textId="77777777" w:rsidR="001516AB" w:rsidRDefault="0066520C">
      <w:pPr>
        <w:ind w:right="60"/>
        <w:jc w:val="right"/>
        <w:rPr>
          <w:sz w:val="20"/>
          <w:szCs w:val="20"/>
        </w:rPr>
      </w:pPr>
      <w:r>
        <w:rPr>
          <w:rFonts w:ascii="Arial" w:eastAsia="Arial" w:hAnsi="Arial" w:cs="Arial"/>
          <w:sz w:val="16"/>
          <w:szCs w:val="16"/>
        </w:rPr>
        <w:t>4226714 / A 04/2021</w:t>
      </w:r>
    </w:p>
    <w:p w14:paraId="5A96771B" w14:textId="77777777" w:rsidR="001516AB" w:rsidRDefault="001516AB">
      <w:pPr>
        <w:spacing w:line="125" w:lineRule="exact"/>
        <w:rPr>
          <w:sz w:val="20"/>
          <w:szCs w:val="20"/>
        </w:rPr>
      </w:pPr>
    </w:p>
    <w:p w14:paraId="5964369A" w14:textId="77777777" w:rsidR="001516AB" w:rsidRDefault="0066520C">
      <w:pPr>
        <w:ind w:left="20"/>
        <w:rPr>
          <w:sz w:val="20"/>
          <w:szCs w:val="20"/>
        </w:rPr>
      </w:pPr>
      <w:r>
        <w:rPr>
          <w:rFonts w:ascii="Arial" w:eastAsia="Arial" w:hAnsi="Arial" w:cs="Arial"/>
          <w:sz w:val="17"/>
          <w:szCs w:val="17"/>
        </w:rPr>
        <w:t>ПРИМЕЧАНИЯ:</w:t>
      </w:r>
    </w:p>
    <w:p w14:paraId="748F8C15" w14:textId="77777777" w:rsidR="001516AB" w:rsidRDefault="001516AB">
      <w:pPr>
        <w:spacing w:line="162" w:lineRule="exact"/>
        <w:rPr>
          <w:sz w:val="20"/>
          <w:szCs w:val="20"/>
        </w:rPr>
      </w:pPr>
    </w:p>
    <w:p w14:paraId="41FDEF2D" w14:textId="77777777" w:rsidR="001516AB" w:rsidRDefault="0066520C">
      <w:pPr>
        <w:numPr>
          <w:ilvl w:val="0"/>
          <w:numId w:val="53"/>
        </w:numPr>
        <w:tabs>
          <w:tab w:val="left" w:pos="220"/>
        </w:tabs>
        <w:spacing w:line="219" w:lineRule="auto"/>
        <w:ind w:left="220" w:right="840" w:hanging="194"/>
        <w:rPr>
          <w:rFonts w:ascii="Arial" w:eastAsia="Arial" w:hAnsi="Arial" w:cs="Arial"/>
          <w:sz w:val="17"/>
          <w:szCs w:val="17"/>
        </w:rPr>
      </w:pPr>
      <w:r>
        <w:rPr>
          <w:rFonts w:ascii="Arial" w:eastAsia="Arial" w:hAnsi="Arial" w:cs="Arial"/>
          <w:sz w:val="17"/>
          <w:szCs w:val="17"/>
        </w:rPr>
        <w:t>Все линейные размеры указаны в миллиметрах. Все размеры в скобках приведены только для справки. Размеры и допуски согласно ASME Y14.5M.</w:t>
      </w:r>
    </w:p>
    <w:p w14:paraId="45CD5A67" w14:textId="77777777" w:rsidR="001516AB" w:rsidRDefault="0066520C">
      <w:pPr>
        <w:numPr>
          <w:ilvl w:val="0"/>
          <w:numId w:val="53"/>
        </w:numPr>
        <w:tabs>
          <w:tab w:val="left" w:pos="220"/>
        </w:tabs>
        <w:spacing w:line="219" w:lineRule="auto"/>
        <w:ind w:left="220" w:hanging="194"/>
        <w:rPr>
          <w:rFonts w:ascii="Arial" w:eastAsia="Arial" w:hAnsi="Arial" w:cs="Arial"/>
          <w:sz w:val="17"/>
          <w:szCs w:val="17"/>
        </w:rPr>
      </w:pPr>
      <w:r>
        <w:rPr>
          <w:rFonts w:ascii="Arial" w:eastAsia="Arial" w:hAnsi="Arial" w:cs="Arial"/>
          <w:sz w:val="17"/>
          <w:szCs w:val="17"/>
        </w:rPr>
        <w:t xml:space="preserve">Этот рисунок может быть изменен без </w:t>
      </w:r>
      <w:r>
        <w:rPr>
          <w:rFonts w:ascii="Arial" w:eastAsia="Arial" w:hAnsi="Arial" w:cs="Arial"/>
          <w:sz w:val="17"/>
          <w:szCs w:val="17"/>
        </w:rPr>
        <w:t>предварительного уведомления.</w:t>
      </w:r>
    </w:p>
    <w:p w14:paraId="7211FF13" w14:textId="77777777" w:rsidR="001516AB" w:rsidRDefault="0066520C">
      <w:pPr>
        <w:numPr>
          <w:ilvl w:val="0"/>
          <w:numId w:val="53"/>
        </w:numPr>
        <w:tabs>
          <w:tab w:val="left" w:pos="220"/>
        </w:tabs>
        <w:ind w:left="220" w:hanging="194"/>
        <w:rPr>
          <w:rFonts w:ascii="Arial" w:eastAsia="Arial" w:hAnsi="Arial" w:cs="Arial"/>
          <w:sz w:val="17"/>
          <w:szCs w:val="17"/>
        </w:rPr>
      </w:pPr>
      <w:r>
        <w:rPr>
          <w:rFonts w:ascii="Arial" w:eastAsia="Arial" w:hAnsi="Arial" w:cs="Arial"/>
          <w:sz w:val="17"/>
          <w:szCs w:val="17"/>
        </w:rPr>
        <w:t>Термопрокладка корпуса должна быть припаяна к печатной плате для обеспечения тепловых и механических характеристик.</w:t>
      </w:r>
    </w:p>
    <w:p w14:paraId="37737E0E" w14:textId="77777777" w:rsidR="001516AB" w:rsidRDefault="0066520C">
      <w:pPr>
        <w:spacing w:line="20" w:lineRule="exact"/>
        <w:rPr>
          <w:sz w:val="20"/>
          <w:szCs w:val="20"/>
        </w:rPr>
      </w:pPr>
      <w:r>
        <w:rPr>
          <w:noProof/>
          <w:sz w:val="20"/>
          <w:szCs w:val="20"/>
        </w:rPr>
        <w:drawing>
          <wp:anchor distT="0" distB="0" distL="114300" distR="114300" simplePos="0" relativeHeight="251920896" behindDoc="1" locked="0" layoutInCell="0" allowOverlap="1" wp14:anchorId="7378F77F" wp14:editId="02BBBBDA">
            <wp:simplePos x="0" y="0"/>
            <wp:positionH relativeFrom="column">
              <wp:posOffset>2731135</wp:posOffset>
            </wp:positionH>
            <wp:positionV relativeFrom="paragraph">
              <wp:posOffset>410210</wp:posOffset>
            </wp:positionV>
            <wp:extent cx="1299845" cy="316865"/>
            <wp:effectExtent l="0" t="0" r="0" b="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170"/>
                    <a:srcRect/>
                    <a:stretch>
                      <a:fillRect/>
                    </a:stretch>
                  </pic:blipFill>
                  <pic:spPr bwMode="auto">
                    <a:xfrm>
                      <a:off x="0" y="0"/>
                      <a:ext cx="1299845" cy="31686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921920" behindDoc="1" locked="0" layoutInCell="0" allowOverlap="1" wp14:anchorId="77223F48" wp14:editId="77E2A9FC">
                <wp:simplePos x="0" y="0"/>
                <wp:positionH relativeFrom="column">
                  <wp:posOffset>12700</wp:posOffset>
                </wp:positionH>
                <wp:positionV relativeFrom="paragraph">
                  <wp:posOffset>302895</wp:posOffset>
                </wp:positionV>
                <wp:extent cx="6400800" cy="0"/>
                <wp:effectExtent l="0" t="0" r="0" b="0"/>
                <wp:wrapNone/>
                <wp:docPr id="592" name="Shap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4763"/>
                        </a:xfrm>
                        <a:prstGeom prst="line">
                          <a:avLst/>
                        </a:prstGeom>
                        <a:solidFill>
                          <a:srgbClr val="FFFFFF"/>
                        </a:solidFill>
                        <a:ln w="22680">
                          <a:solidFill>
                            <a:srgbClr val="000000"/>
                          </a:solidFill>
                          <a:miter lim="800000"/>
                          <a:headEnd/>
                          <a:tailEnd/>
                        </a:ln>
                      </wps:spPr>
                      <wps:bodyPr/>
                    </wps:wsp>
                  </a:graphicData>
                </a:graphic>
              </wp:anchor>
            </w:drawing>
          </mc:Choice>
          <mc:Fallback>
            <w:pict>
              <v:line w14:anchorId="556AE78F" id="Shape 592" o:spid="_x0000_s1026" style="position:absolute;z-index:-251394560;visibility:visible;mso-wrap-style:square;mso-wrap-distance-left:9pt;mso-wrap-distance-top:0;mso-wrap-distance-right:9pt;mso-wrap-distance-bottom:0;mso-position-horizontal:absolute;mso-position-horizontal-relative:text;mso-position-vertical:absolute;mso-position-vertical-relative:text" from="1pt,23.85pt" to="50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" o:allowincell="f" filled="t" strokeweight=".63mm">
                <v:stroke joinstyle="miter"/>
                <o:lock v:ext="edit" shapetype="f"/>
              </v:line>
            </w:pict>
          </mc:Fallback>
        </mc:AlternateContent>
      </w:r>
    </w:p>
    <w:p w14:paraId="64B7A631" w14:textId="77777777" w:rsidR="001516AB" w:rsidRDefault="001516AB">
      <w:pPr>
        <w:sectPr w:rsidR="001516AB">
          <w:type w:val="continuous"/>
          <w:pgSz w:w="12240" w:h="15840"/>
          <w:pgMar w:top="668" w:right="1060" w:bottom="0" w:left="1060" w:header="0" w:footer="0" w:gutter="0"/>
          <w:cols w:space="720" w:equalWidth="0">
            <w:col w:w="10120"/>
          </w:cols>
        </w:sectPr>
      </w:pPr>
    </w:p>
    <w:p w14:paraId="746F8E19" w14:textId="77777777" w:rsidR="001516AB" w:rsidRDefault="001516AB">
      <w:pPr>
        <w:spacing w:line="200" w:lineRule="exact"/>
        <w:rPr>
          <w:sz w:val="20"/>
          <w:szCs w:val="20"/>
        </w:rPr>
      </w:pPr>
    </w:p>
    <w:p w14:paraId="76AB4F49" w14:textId="77777777" w:rsidR="001516AB" w:rsidRDefault="001516AB">
      <w:pPr>
        <w:spacing w:line="200" w:lineRule="exact"/>
        <w:rPr>
          <w:sz w:val="20"/>
          <w:szCs w:val="20"/>
        </w:rPr>
      </w:pPr>
    </w:p>
    <w:p w14:paraId="250DAD9D" w14:textId="77777777" w:rsidR="001516AB" w:rsidRDefault="001516AB">
      <w:pPr>
        <w:spacing w:line="200" w:lineRule="exact"/>
        <w:rPr>
          <w:sz w:val="20"/>
          <w:szCs w:val="20"/>
        </w:rPr>
      </w:pPr>
    </w:p>
    <w:p w14:paraId="18CA30E3" w14:textId="77777777" w:rsidR="001516AB" w:rsidRDefault="001516AB">
      <w:pPr>
        <w:spacing w:line="200" w:lineRule="exact"/>
        <w:rPr>
          <w:sz w:val="20"/>
          <w:szCs w:val="20"/>
        </w:rPr>
      </w:pPr>
    </w:p>
    <w:p w14:paraId="1FC22791" w14:textId="77777777" w:rsidR="001516AB" w:rsidRDefault="001516AB">
      <w:pPr>
        <w:spacing w:line="339" w:lineRule="exact"/>
        <w:rPr>
          <w:sz w:val="20"/>
          <w:szCs w:val="20"/>
        </w:rPr>
      </w:pPr>
    </w:p>
    <w:p w14:paraId="7674BADE" w14:textId="77777777" w:rsidR="001516AB" w:rsidRDefault="0066520C">
      <w:pPr>
        <w:ind w:left="4940"/>
        <w:rPr>
          <w:sz w:val="20"/>
          <w:szCs w:val="20"/>
        </w:rPr>
      </w:pPr>
      <w:r>
        <w:rPr>
          <w:rFonts w:ascii="Arial" w:eastAsia="Arial" w:hAnsi="Arial" w:cs="Arial"/>
          <w:sz w:val="18"/>
          <w:szCs w:val="18"/>
        </w:rPr>
        <w:t>www.ti.com</w:t>
      </w:r>
    </w:p>
    <w:p w14:paraId="7731C4A4" w14:textId="77777777" w:rsidR="001516AB" w:rsidRDefault="001516AB">
      <w:pPr>
        <w:sectPr w:rsidR="001516AB">
          <w:type w:val="continuous"/>
          <w:pgSz w:w="12240" w:h="15840"/>
          <w:pgMar w:top="668" w:right="1060" w:bottom="0" w:left="1060" w:header="0" w:footer="0" w:gutter="0"/>
          <w:cols w:space="720" w:equalWidth="0">
            <w:col w:w="10120"/>
          </w:cols>
        </w:sectPr>
      </w:pPr>
    </w:p>
    <w:tbl>
      <w:tblPr>
        <w:tblW w:w="0" w:type="auto"/>
        <w:tblLayout w:type="fixed"/>
        <w:tblCellMar>
          <w:left w:w="0" w:type="dxa"/>
          <w:right w:w="0" w:type="dxa"/>
        </w:tblCellMar>
        <w:tblLook w:val="04A0" w:firstRow="1" w:lastRow="0" w:firstColumn="1" w:lastColumn="0" w:noHBand="0" w:noVBand="1"/>
      </w:tblPr>
      <w:tblGrid>
        <w:gridCol w:w="3860"/>
        <w:gridCol w:w="6220"/>
      </w:tblGrid>
      <w:tr w:rsidR="001516AB" w14:paraId="46417C75" w14:textId="77777777">
        <w:trPr>
          <w:trHeight w:val="430"/>
        </w:trPr>
        <w:tc>
          <w:tcPr>
            <w:tcW w:w="3860" w:type="dxa"/>
            <w:vAlign w:val="bottom"/>
          </w:tcPr>
          <w:p w14:paraId="4B51BA4B" w14:textId="77777777" w:rsidR="001516AB" w:rsidRDefault="001516AB">
            <w:pPr>
              <w:rPr>
                <w:sz w:val="24"/>
                <w:szCs w:val="24"/>
              </w:rPr>
            </w:pPr>
            <w:bookmarkStart w:id="101" w:name="page103"/>
            <w:bookmarkEnd w:id="101"/>
          </w:p>
        </w:tc>
        <w:tc>
          <w:tcPr>
            <w:tcW w:w="6220" w:type="dxa"/>
            <w:vAlign w:val="bottom"/>
          </w:tcPr>
          <w:p w14:paraId="1964ACAF" w14:textId="77777777" w:rsidR="001516AB" w:rsidRDefault="0066520C">
            <w:pPr>
              <w:jc w:val="right"/>
              <w:rPr>
                <w:sz w:val="20"/>
                <w:szCs w:val="20"/>
              </w:rPr>
            </w:pPr>
            <w:r>
              <w:rPr>
                <w:rFonts w:ascii="Arial" w:eastAsia="Arial" w:hAnsi="Arial" w:cs="Arial"/>
                <w:b/>
                <w:bCs/>
                <w:sz w:val="30"/>
                <w:szCs w:val="30"/>
              </w:rPr>
              <w:t>ПРИМЕР ПЛАНА ПЛАТЫ</w:t>
            </w:r>
          </w:p>
        </w:tc>
      </w:tr>
      <w:tr w:rsidR="001516AB" w14:paraId="5772955F" w14:textId="77777777">
        <w:trPr>
          <w:trHeight w:val="483"/>
        </w:trPr>
        <w:tc>
          <w:tcPr>
            <w:tcW w:w="3860" w:type="dxa"/>
            <w:tcBorders>
              <w:bottom w:val="single" w:sz="8" w:space="0" w:color="auto"/>
            </w:tcBorders>
            <w:vAlign w:val="bottom"/>
          </w:tcPr>
          <w:p w14:paraId="595067E6" w14:textId="77777777" w:rsidR="001516AB" w:rsidRDefault="0066520C">
            <w:pPr>
              <w:ind w:left="100"/>
              <w:rPr>
                <w:sz w:val="20"/>
                <w:szCs w:val="20"/>
              </w:rPr>
            </w:pPr>
            <w:r>
              <w:rPr>
                <w:rFonts w:ascii="Arial" w:eastAsia="Arial" w:hAnsi="Arial" w:cs="Arial"/>
                <w:b/>
                <w:bCs/>
                <w:sz w:val="31"/>
                <w:szCs w:val="31"/>
              </w:rPr>
              <w:t>RGP0020H</w:t>
            </w:r>
          </w:p>
        </w:tc>
        <w:tc>
          <w:tcPr>
            <w:tcW w:w="6220" w:type="dxa"/>
            <w:tcBorders>
              <w:bottom w:val="single" w:sz="8" w:space="0" w:color="auto"/>
            </w:tcBorders>
            <w:vAlign w:val="bottom"/>
          </w:tcPr>
          <w:p w14:paraId="7CAEC2C2" w14:textId="77777777" w:rsidR="001516AB" w:rsidRDefault="0066520C">
            <w:pPr>
              <w:jc w:val="right"/>
              <w:rPr>
                <w:sz w:val="20"/>
                <w:szCs w:val="20"/>
              </w:rPr>
            </w:pPr>
            <w:r>
              <w:rPr>
                <w:rFonts w:ascii="Arial" w:eastAsia="Arial" w:hAnsi="Arial" w:cs="Arial"/>
                <w:b/>
                <w:bCs/>
                <w:sz w:val="25"/>
                <w:szCs w:val="25"/>
              </w:rPr>
              <w:t xml:space="preserve">VQFN - макс. </w:t>
            </w:r>
            <w:r>
              <w:rPr>
                <w:rFonts w:ascii="Arial" w:eastAsia="Arial" w:hAnsi="Arial" w:cs="Arial"/>
                <w:b/>
                <w:bCs/>
                <w:sz w:val="25"/>
                <w:szCs w:val="25"/>
              </w:rPr>
              <w:t>Высота 1,0 мм</w:t>
            </w:r>
          </w:p>
        </w:tc>
      </w:tr>
      <w:tr w:rsidR="001516AB" w14:paraId="1196AC6A" w14:textId="77777777">
        <w:trPr>
          <w:trHeight w:val="262"/>
        </w:trPr>
        <w:tc>
          <w:tcPr>
            <w:tcW w:w="3860" w:type="dxa"/>
            <w:vAlign w:val="bottom"/>
          </w:tcPr>
          <w:p w14:paraId="61D931F4" w14:textId="77777777" w:rsidR="001516AB" w:rsidRDefault="001516AB"/>
        </w:tc>
        <w:tc>
          <w:tcPr>
            <w:tcW w:w="6220" w:type="dxa"/>
            <w:vAlign w:val="bottom"/>
          </w:tcPr>
          <w:p w14:paraId="645E52AD" w14:textId="77777777" w:rsidR="001516AB" w:rsidRDefault="0066520C">
            <w:pPr>
              <w:jc w:val="right"/>
              <w:rPr>
                <w:sz w:val="20"/>
                <w:szCs w:val="20"/>
              </w:rPr>
            </w:pPr>
            <w:r>
              <w:rPr>
                <w:rFonts w:ascii="Arial" w:eastAsia="Arial" w:hAnsi="Arial" w:cs="Arial"/>
                <w:sz w:val="16"/>
                <w:szCs w:val="16"/>
              </w:rPr>
              <w:t>ПЛАСТИКОВЫЙ КВАДРАТНЫЙ ПЛОСКИЙ УПАКОВКА - БЕЗ СВИНЦА</w:t>
            </w:r>
          </w:p>
        </w:tc>
      </w:tr>
    </w:tbl>
    <w:p w14:paraId="5C6111C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922944" behindDoc="1" locked="0" layoutInCell="0" allowOverlap="1" wp14:anchorId="4DA030FE" wp14:editId="15845146">
                <wp:simplePos x="0" y="0"/>
                <wp:positionH relativeFrom="column">
                  <wp:posOffset>-6985</wp:posOffset>
                </wp:positionH>
                <wp:positionV relativeFrom="paragraph">
                  <wp:posOffset>118745</wp:posOffset>
                </wp:positionV>
                <wp:extent cx="6423025" cy="0"/>
                <wp:effectExtent l="0" t="0" r="0" b="0"/>
                <wp:wrapNone/>
                <wp:docPr id="593" name="Shap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23025" cy="4763"/>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74DADE53" id="Shape 593" o:spid="_x0000_s1026" style="position:absolute;z-index:-251393536;visibility:visible;mso-wrap-style:square;mso-wrap-distance-left:9pt;mso-wrap-distance-top:0;mso-wrap-distance-right:9pt;mso-wrap-distance-bottom:0;mso-position-horizontal:absolute;mso-position-horizontal-relative:text;mso-position-vertical:absolute;mso-position-vertical-relative:text" from="-.55pt,9.35pt" to="505.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23968" behindDoc="1" locked="0" layoutInCell="0" allowOverlap="1" wp14:anchorId="102EAB78" wp14:editId="6974E78B">
                <wp:simplePos x="0" y="0"/>
                <wp:positionH relativeFrom="column">
                  <wp:posOffset>0</wp:posOffset>
                </wp:positionH>
                <wp:positionV relativeFrom="paragraph">
                  <wp:posOffset>111125</wp:posOffset>
                </wp:positionV>
                <wp:extent cx="0" cy="7179310"/>
                <wp:effectExtent l="0" t="0" r="0" b="0"/>
                <wp:wrapNone/>
                <wp:docPr id="594" name="Shap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9310"/>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3E842A5A" id="Shape 594" o:spid="_x0000_s1026" style="position:absolute;z-index:-251392512;visibility:visible;mso-wrap-style:square;mso-wrap-distance-left:9pt;mso-wrap-distance-top:0;mso-wrap-distance-right:9pt;mso-wrap-distance-bottom:0;mso-position-horizontal:absolute;mso-position-horizontal-relative:text;mso-position-vertical:absolute;mso-position-vertical-relative:text" from="0,8.75pt" to="0,5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24992" behindDoc="1" locked="0" layoutInCell="0" allowOverlap="1" wp14:anchorId="44E3AE3D" wp14:editId="6DA045D4">
                <wp:simplePos x="0" y="0"/>
                <wp:positionH relativeFrom="column">
                  <wp:posOffset>-6985</wp:posOffset>
                </wp:positionH>
                <wp:positionV relativeFrom="paragraph">
                  <wp:posOffset>7282815</wp:posOffset>
                </wp:positionV>
                <wp:extent cx="6423025" cy="0"/>
                <wp:effectExtent l="0" t="0" r="0" b="0"/>
                <wp:wrapNone/>
                <wp:docPr id="595" name="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23025" cy="4763"/>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27F78666" id="Shape 595" o:spid="_x0000_s1026" style="position:absolute;z-index:-251391488;visibility:visible;mso-wrap-style:square;mso-wrap-distance-left:9pt;mso-wrap-distance-top:0;mso-wrap-distance-right:9pt;mso-wrap-distance-bottom:0;mso-position-horizontal:absolute;mso-position-horizontal-relative:text;mso-position-vertical:absolute;mso-position-vertical-relative:text" from="-.55pt,573.45pt" to="505.2pt,5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26016" behindDoc="1" locked="0" layoutInCell="0" allowOverlap="1" wp14:anchorId="38A3D6E5" wp14:editId="0077D2DB">
                <wp:simplePos x="0" y="0"/>
                <wp:positionH relativeFrom="column">
                  <wp:posOffset>6408420</wp:posOffset>
                </wp:positionH>
                <wp:positionV relativeFrom="paragraph">
                  <wp:posOffset>111125</wp:posOffset>
                </wp:positionV>
                <wp:extent cx="0" cy="7179310"/>
                <wp:effectExtent l="0" t="0" r="0" b="0"/>
                <wp:wrapNone/>
                <wp:docPr id="596" name="Shap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9310"/>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7D299283" id="Shape 596" o:spid="_x0000_s1026" style="position:absolute;z-index:-251390464;visibility:visible;mso-wrap-style:square;mso-wrap-distance-left:9pt;mso-wrap-distance-top:0;mso-wrap-distance-right:9pt;mso-wrap-distance-bottom:0;mso-position-horizontal:absolute;mso-position-horizontal-relative:text;mso-position-vertical:absolute;mso-position-vertical-relative:text" from="504.6pt,8.75pt" to="504.6pt,5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27040" behindDoc="1" locked="0" layoutInCell="0" allowOverlap="1" wp14:anchorId="0FE0CFDD" wp14:editId="3E92FC85">
                <wp:simplePos x="0" y="0"/>
                <wp:positionH relativeFrom="column">
                  <wp:posOffset>6400800</wp:posOffset>
                </wp:positionH>
                <wp:positionV relativeFrom="paragraph">
                  <wp:posOffset>-188595</wp:posOffset>
                </wp:positionV>
                <wp:extent cx="0" cy="22860"/>
                <wp:effectExtent l="0" t="0" r="0" b="0"/>
                <wp:wrapNone/>
                <wp:docPr id="597" name="Shap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860"/>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5DDE523C" id="Shape 597" o:spid="_x0000_s1026" style="position:absolute;z-index:-251389440;visibility:visible;mso-wrap-style:square;mso-wrap-distance-left:9pt;mso-wrap-distance-top:0;mso-wrap-distance-right:9pt;mso-wrap-distance-bottom:0;mso-position-horizontal:absolute;mso-position-horizontal-relative:text;mso-position-vertical:absolute;mso-position-vertical-relative:text" from="7in,-14.85pt" to="7in,-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" o:allowincell="f" filled="t" strokeweight=".13mm">
                <v:stroke joinstyle="miter"/>
                <o:lock v:ext="edit" shapetype="f"/>
              </v:line>
            </w:pict>
          </mc:Fallback>
        </mc:AlternateContent>
      </w:r>
    </w:p>
    <w:p w14:paraId="12F3229C" w14:textId="77777777" w:rsidR="001516AB" w:rsidRDefault="001516AB">
      <w:pPr>
        <w:sectPr w:rsidR="001516AB">
          <w:pgSz w:w="12240" w:h="15840"/>
          <w:pgMar w:top="668" w:right="1080" w:bottom="0" w:left="1080" w:header="0" w:footer="0" w:gutter="0"/>
          <w:cols w:space="720" w:equalWidth="0">
            <w:col w:w="10080"/>
          </w:cols>
        </w:sectPr>
      </w:pPr>
    </w:p>
    <w:p w14:paraId="14837A10" w14:textId="77777777" w:rsidR="001516AB" w:rsidRDefault="001516AB">
      <w:pPr>
        <w:spacing w:line="200" w:lineRule="exact"/>
        <w:rPr>
          <w:sz w:val="20"/>
          <w:szCs w:val="20"/>
        </w:rPr>
      </w:pPr>
    </w:p>
    <w:p w14:paraId="12EE84EB" w14:textId="77777777" w:rsidR="001516AB" w:rsidRDefault="001516AB">
      <w:pPr>
        <w:spacing w:line="200" w:lineRule="exact"/>
        <w:rPr>
          <w:sz w:val="20"/>
          <w:szCs w:val="20"/>
        </w:rPr>
      </w:pPr>
    </w:p>
    <w:p w14:paraId="636DDB53" w14:textId="77777777" w:rsidR="001516AB" w:rsidRDefault="001516AB">
      <w:pPr>
        <w:spacing w:line="200" w:lineRule="exact"/>
        <w:rPr>
          <w:sz w:val="20"/>
          <w:szCs w:val="20"/>
        </w:rPr>
      </w:pPr>
    </w:p>
    <w:p w14:paraId="0883E296" w14:textId="77777777" w:rsidR="001516AB" w:rsidRDefault="001516AB">
      <w:pPr>
        <w:spacing w:line="200" w:lineRule="exact"/>
        <w:rPr>
          <w:sz w:val="20"/>
          <w:szCs w:val="20"/>
        </w:rPr>
      </w:pPr>
    </w:p>
    <w:p w14:paraId="46984964" w14:textId="77777777" w:rsidR="001516AB" w:rsidRDefault="001516AB">
      <w:pPr>
        <w:spacing w:line="354" w:lineRule="exact"/>
        <w:rPr>
          <w:sz w:val="20"/>
          <w:szCs w:val="20"/>
        </w:rPr>
      </w:pPr>
    </w:p>
    <w:p w14:paraId="5B44644F" w14:textId="77777777" w:rsidR="001516AB" w:rsidRDefault="0066520C">
      <w:pPr>
        <w:ind w:left="3680"/>
        <w:rPr>
          <w:sz w:val="20"/>
          <w:szCs w:val="20"/>
        </w:rPr>
      </w:pPr>
      <w:r>
        <w:rPr>
          <w:rFonts w:ascii="Arial" w:eastAsia="Arial" w:hAnsi="Arial" w:cs="Arial"/>
          <w:sz w:val="16"/>
          <w:szCs w:val="16"/>
        </w:rPr>
        <w:t>20</w:t>
      </w:r>
    </w:p>
    <w:p w14:paraId="69C90283" w14:textId="77777777" w:rsidR="001516AB" w:rsidRDefault="001516AB">
      <w:pPr>
        <w:spacing w:line="200" w:lineRule="exact"/>
        <w:rPr>
          <w:sz w:val="20"/>
          <w:szCs w:val="20"/>
        </w:rPr>
      </w:pPr>
    </w:p>
    <w:p w14:paraId="5F72574B" w14:textId="77777777" w:rsidR="001516AB" w:rsidRDefault="001516AB">
      <w:pPr>
        <w:spacing w:line="339" w:lineRule="exact"/>
        <w:rPr>
          <w:sz w:val="20"/>
          <w:szCs w:val="20"/>
        </w:rPr>
      </w:pPr>
    </w:p>
    <w:p w14:paraId="408BD42E" w14:textId="77777777" w:rsidR="001516AB" w:rsidRDefault="0066520C">
      <w:pPr>
        <w:ind w:left="1540"/>
        <w:rPr>
          <w:sz w:val="20"/>
          <w:szCs w:val="20"/>
        </w:rPr>
      </w:pPr>
      <w:r>
        <w:rPr>
          <w:rFonts w:ascii="Arial" w:eastAsia="Arial" w:hAnsi="Arial" w:cs="Arial"/>
          <w:sz w:val="16"/>
          <w:szCs w:val="16"/>
        </w:rPr>
        <w:t>20X (0,7)</w:t>
      </w:r>
    </w:p>
    <w:p w14:paraId="4F57ACD2" w14:textId="77777777" w:rsidR="001516AB" w:rsidRDefault="0066520C">
      <w:pPr>
        <w:spacing w:line="20" w:lineRule="exact"/>
        <w:rPr>
          <w:sz w:val="20"/>
          <w:szCs w:val="20"/>
        </w:rPr>
      </w:pPr>
      <w:r>
        <w:rPr>
          <w:sz w:val="20"/>
          <w:szCs w:val="20"/>
        </w:rPr>
        <w:br w:type="column"/>
      </w:r>
    </w:p>
    <w:p w14:paraId="718DD265" w14:textId="77777777" w:rsidR="001516AB" w:rsidRDefault="001516AB">
      <w:pPr>
        <w:spacing w:line="200" w:lineRule="exact"/>
        <w:rPr>
          <w:sz w:val="20"/>
          <w:szCs w:val="20"/>
        </w:rPr>
      </w:pPr>
    </w:p>
    <w:p w14:paraId="68CD7249" w14:textId="77777777" w:rsidR="001516AB" w:rsidRDefault="001516AB">
      <w:pPr>
        <w:spacing w:line="336" w:lineRule="exact"/>
        <w:rPr>
          <w:sz w:val="20"/>
          <w:szCs w:val="20"/>
        </w:rPr>
      </w:pPr>
    </w:p>
    <w:p w14:paraId="2CA655A1" w14:textId="77777777" w:rsidR="001516AB" w:rsidRDefault="001516AB">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40"/>
        <w:gridCol w:w="1320"/>
      </w:tblGrid>
      <w:tr w:rsidR="001516AB" w14:paraId="3E833B6D" w14:textId="77777777">
        <w:trPr>
          <w:trHeight w:val="215"/>
        </w:trPr>
        <w:tc>
          <w:tcPr>
            <w:tcW w:w="140" w:type="dxa"/>
            <w:vAlign w:val="bottom"/>
          </w:tcPr>
          <w:p w14:paraId="042FC5AD" w14:textId="77777777" w:rsidR="001516AB" w:rsidRDefault="0066520C">
            <w:pPr>
              <w:ind w:right="1"/>
              <w:jc w:val="right"/>
              <w:rPr>
                <w:sz w:val="20"/>
                <w:szCs w:val="20"/>
              </w:rPr>
            </w:pPr>
            <w:r>
              <w:rPr>
                <w:rFonts w:ascii="Arial" w:eastAsia="Arial" w:hAnsi="Arial" w:cs="Arial"/>
                <w:w w:val="74"/>
                <w:sz w:val="16"/>
                <w:szCs w:val="16"/>
              </w:rPr>
              <w:t>(</w:t>
            </w:r>
          </w:p>
        </w:tc>
        <w:tc>
          <w:tcPr>
            <w:tcW w:w="1320" w:type="dxa"/>
            <w:vAlign w:val="bottom"/>
          </w:tcPr>
          <w:p w14:paraId="37BF3C90" w14:textId="77777777" w:rsidR="001516AB" w:rsidRDefault="0066520C">
            <w:pPr>
              <w:ind w:right="901"/>
              <w:jc w:val="right"/>
              <w:rPr>
                <w:sz w:val="20"/>
                <w:szCs w:val="20"/>
              </w:rPr>
            </w:pPr>
            <w:r>
              <w:rPr>
                <w:rFonts w:ascii="Arial" w:eastAsia="Arial" w:hAnsi="Arial" w:cs="Arial"/>
                <w:sz w:val="16"/>
                <w:szCs w:val="16"/>
              </w:rPr>
              <w:t>2.4)</w:t>
            </w:r>
          </w:p>
        </w:tc>
      </w:tr>
      <w:tr w:rsidR="001516AB" w14:paraId="459208A3" w14:textId="77777777">
        <w:trPr>
          <w:trHeight w:val="352"/>
        </w:trPr>
        <w:tc>
          <w:tcPr>
            <w:tcW w:w="1460" w:type="dxa"/>
            <w:gridSpan w:val="2"/>
            <w:vAlign w:val="bottom"/>
          </w:tcPr>
          <w:p w14:paraId="4B8B99A4" w14:textId="77777777" w:rsidR="001516AB" w:rsidRDefault="0066520C">
            <w:pPr>
              <w:ind w:right="901"/>
              <w:jc w:val="right"/>
              <w:rPr>
                <w:sz w:val="20"/>
                <w:szCs w:val="20"/>
              </w:rPr>
            </w:pPr>
            <w:r>
              <w:rPr>
                <w:rFonts w:ascii="Arial" w:eastAsia="Arial" w:hAnsi="Arial" w:cs="Arial"/>
                <w:w w:val="95"/>
                <w:sz w:val="16"/>
                <w:szCs w:val="16"/>
              </w:rPr>
              <w:t>SYMM</w:t>
            </w:r>
          </w:p>
        </w:tc>
      </w:tr>
      <w:tr w:rsidR="001516AB" w14:paraId="57D9E085" w14:textId="77777777">
        <w:trPr>
          <w:trHeight w:val="247"/>
        </w:trPr>
        <w:tc>
          <w:tcPr>
            <w:tcW w:w="140" w:type="dxa"/>
            <w:vAlign w:val="bottom"/>
          </w:tcPr>
          <w:p w14:paraId="0E6229D0" w14:textId="77777777" w:rsidR="001516AB" w:rsidRDefault="001516AB">
            <w:pPr>
              <w:rPr>
                <w:sz w:val="21"/>
                <w:szCs w:val="21"/>
              </w:rPr>
            </w:pPr>
          </w:p>
        </w:tc>
        <w:tc>
          <w:tcPr>
            <w:tcW w:w="1320" w:type="dxa"/>
            <w:vAlign w:val="bottom"/>
          </w:tcPr>
          <w:p w14:paraId="66EAC6CF" w14:textId="77777777" w:rsidR="001516AB" w:rsidRDefault="0066520C">
            <w:pPr>
              <w:jc w:val="right"/>
              <w:rPr>
                <w:sz w:val="20"/>
                <w:szCs w:val="20"/>
              </w:rPr>
            </w:pPr>
            <w:r>
              <w:rPr>
                <w:rFonts w:ascii="Arial" w:eastAsia="Arial" w:hAnsi="Arial" w:cs="Arial"/>
                <w:sz w:val="16"/>
                <w:szCs w:val="16"/>
              </w:rPr>
              <w:t>16</w:t>
            </w:r>
          </w:p>
        </w:tc>
      </w:tr>
    </w:tbl>
    <w:p w14:paraId="5C8728AE" w14:textId="77777777" w:rsidR="001516AB" w:rsidRDefault="0066520C">
      <w:pPr>
        <w:spacing w:line="20" w:lineRule="exact"/>
        <w:rPr>
          <w:sz w:val="20"/>
          <w:szCs w:val="20"/>
        </w:rPr>
      </w:pPr>
      <w:r>
        <w:rPr>
          <w:noProof/>
          <w:sz w:val="20"/>
          <w:szCs w:val="20"/>
        </w:rPr>
        <w:drawing>
          <wp:anchor distT="0" distB="0" distL="114300" distR="114300" simplePos="0" relativeHeight="251928064" behindDoc="1" locked="0" layoutInCell="0" allowOverlap="1" wp14:anchorId="27EE583E" wp14:editId="7DBBFD1D">
            <wp:simplePos x="0" y="0"/>
            <wp:positionH relativeFrom="column">
              <wp:posOffset>-1965960</wp:posOffset>
            </wp:positionH>
            <wp:positionV relativeFrom="paragraph">
              <wp:posOffset>-492760</wp:posOffset>
            </wp:positionV>
            <wp:extent cx="3949700" cy="4112260"/>
            <wp:effectExtent l="0" t="0" r="0" b="0"/>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171"/>
                    <a:srcRect/>
                    <a:stretch>
                      <a:fillRect/>
                    </a:stretch>
                  </pic:blipFill>
                  <pic:spPr bwMode="auto">
                    <a:xfrm>
                      <a:off x="0" y="0"/>
                      <a:ext cx="3949700" cy="4112260"/>
                    </a:xfrm>
                    <a:prstGeom prst="rect">
                      <a:avLst/>
                    </a:prstGeom>
                    <a:noFill/>
                  </pic:spPr>
                </pic:pic>
              </a:graphicData>
            </a:graphic>
          </wp:anchor>
        </w:drawing>
      </w:r>
    </w:p>
    <w:p w14:paraId="4830774C" w14:textId="77777777" w:rsidR="001516AB" w:rsidRDefault="0066520C">
      <w:pPr>
        <w:spacing w:line="20" w:lineRule="exact"/>
        <w:rPr>
          <w:sz w:val="20"/>
          <w:szCs w:val="20"/>
        </w:rPr>
      </w:pPr>
      <w:r>
        <w:rPr>
          <w:sz w:val="20"/>
          <w:szCs w:val="20"/>
        </w:rPr>
        <w:br w:type="column"/>
      </w:r>
    </w:p>
    <w:p w14:paraId="065D8185" w14:textId="77777777" w:rsidR="001516AB" w:rsidRDefault="001516AB">
      <w:pPr>
        <w:spacing w:line="200" w:lineRule="exact"/>
        <w:rPr>
          <w:sz w:val="20"/>
          <w:szCs w:val="20"/>
        </w:rPr>
      </w:pPr>
    </w:p>
    <w:p w14:paraId="4C3E75CD" w14:textId="77777777" w:rsidR="001516AB" w:rsidRDefault="001516AB">
      <w:pPr>
        <w:spacing w:line="200" w:lineRule="exact"/>
        <w:rPr>
          <w:sz w:val="20"/>
          <w:szCs w:val="20"/>
        </w:rPr>
      </w:pPr>
    </w:p>
    <w:p w14:paraId="133A12F1" w14:textId="77777777" w:rsidR="001516AB" w:rsidRDefault="001516AB">
      <w:pPr>
        <w:spacing w:line="200" w:lineRule="exact"/>
        <w:rPr>
          <w:sz w:val="20"/>
          <w:szCs w:val="20"/>
        </w:rPr>
      </w:pPr>
    </w:p>
    <w:p w14:paraId="35F55662" w14:textId="77777777" w:rsidR="001516AB" w:rsidRDefault="001516AB">
      <w:pPr>
        <w:spacing w:line="200" w:lineRule="exact"/>
        <w:rPr>
          <w:sz w:val="20"/>
          <w:szCs w:val="20"/>
        </w:rPr>
      </w:pPr>
    </w:p>
    <w:p w14:paraId="1FFFB53C" w14:textId="77777777" w:rsidR="001516AB" w:rsidRDefault="001516AB">
      <w:pPr>
        <w:spacing w:line="330" w:lineRule="exact"/>
        <w:rPr>
          <w:sz w:val="20"/>
          <w:szCs w:val="20"/>
        </w:rPr>
      </w:pPr>
    </w:p>
    <w:p w14:paraId="2FD88B26" w14:textId="77777777" w:rsidR="001516AB" w:rsidRDefault="0066520C">
      <w:pPr>
        <w:rPr>
          <w:sz w:val="20"/>
          <w:szCs w:val="20"/>
        </w:rPr>
      </w:pPr>
      <w:r>
        <w:rPr>
          <w:rFonts w:ascii="Arial" w:eastAsia="Arial" w:hAnsi="Arial" w:cs="Arial"/>
          <w:sz w:val="15"/>
          <w:szCs w:val="15"/>
        </w:rPr>
        <w:t>ПОСМОТРЕТЬ ПАЙНУЮ МАСКУ</w:t>
      </w:r>
    </w:p>
    <w:p w14:paraId="215F0E2B" w14:textId="77777777" w:rsidR="001516AB" w:rsidRDefault="0066520C">
      <w:pPr>
        <w:rPr>
          <w:sz w:val="20"/>
          <w:szCs w:val="20"/>
        </w:rPr>
      </w:pPr>
      <w:r>
        <w:rPr>
          <w:rFonts w:ascii="Arial" w:eastAsia="Arial" w:hAnsi="Arial" w:cs="Arial"/>
          <w:sz w:val="16"/>
          <w:szCs w:val="16"/>
        </w:rPr>
        <w:t>ДЕТАЛИ</w:t>
      </w:r>
    </w:p>
    <w:p w14:paraId="56AF4789" w14:textId="77777777" w:rsidR="001516AB" w:rsidRDefault="0066520C">
      <w:pPr>
        <w:spacing w:line="20" w:lineRule="exact"/>
        <w:rPr>
          <w:sz w:val="20"/>
          <w:szCs w:val="20"/>
        </w:rPr>
      </w:pPr>
      <w:r>
        <w:rPr>
          <w:noProof/>
          <w:sz w:val="20"/>
          <w:szCs w:val="20"/>
        </w:rPr>
        <w:drawing>
          <wp:anchor distT="0" distB="0" distL="114300" distR="114300" simplePos="0" relativeHeight="251929088" behindDoc="1" locked="0" layoutInCell="0" allowOverlap="1" wp14:anchorId="2FEA4363" wp14:editId="4927FE90">
            <wp:simplePos x="0" y="0"/>
            <wp:positionH relativeFrom="column">
              <wp:posOffset>619125</wp:posOffset>
            </wp:positionH>
            <wp:positionV relativeFrom="paragraph">
              <wp:posOffset>165735</wp:posOffset>
            </wp:positionV>
            <wp:extent cx="304165" cy="1272540"/>
            <wp:effectExtent l="0" t="0" r="0" b="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172"/>
                    <a:srcRect/>
                    <a:stretch>
                      <a:fillRect/>
                    </a:stretch>
                  </pic:blipFill>
                  <pic:spPr bwMode="auto">
                    <a:xfrm>
                      <a:off x="0" y="0"/>
                      <a:ext cx="304165" cy="1272540"/>
                    </a:xfrm>
                    <a:prstGeom prst="rect">
                      <a:avLst/>
                    </a:prstGeom>
                    <a:noFill/>
                  </pic:spPr>
                </pic:pic>
              </a:graphicData>
            </a:graphic>
          </wp:anchor>
        </w:drawing>
      </w:r>
    </w:p>
    <w:p w14:paraId="1D582A4A" w14:textId="77777777" w:rsidR="001516AB" w:rsidRDefault="001516AB">
      <w:pPr>
        <w:spacing w:line="754" w:lineRule="exact"/>
        <w:rPr>
          <w:sz w:val="20"/>
          <w:szCs w:val="20"/>
        </w:rPr>
      </w:pPr>
    </w:p>
    <w:p w14:paraId="5A5B125A" w14:textId="77777777" w:rsidR="001516AB" w:rsidRDefault="001516AB">
      <w:pPr>
        <w:sectPr w:rsidR="001516AB">
          <w:type w:val="continuous"/>
          <w:pgSz w:w="12240" w:h="15840"/>
          <w:pgMar w:top="668" w:right="1080" w:bottom="0" w:left="1080" w:header="0" w:footer="0" w:gutter="0"/>
          <w:cols w:num="3" w:space="720" w:equalWidth="0">
            <w:col w:w="3980" w:space="720"/>
            <w:col w:w="1500" w:space="720"/>
            <w:col w:w="3160"/>
          </w:cols>
        </w:sectPr>
      </w:pPr>
    </w:p>
    <w:p w14:paraId="72DBECBF" w14:textId="77777777" w:rsidR="001516AB" w:rsidRDefault="001516AB">
      <w:pPr>
        <w:spacing w:line="381"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940"/>
        <w:gridCol w:w="4120"/>
        <w:gridCol w:w="2100"/>
        <w:gridCol w:w="20"/>
      </w:tblGrid>
      <w:tr w:rsidR="001516AB" w14:paraId="1C9CC3AF" w14:textId="77777777">
        <w:trPr>
          <w:trHeight w:val="216"/>
        </w:trPr>
        <w:tc>
          <w:tcPr>
            <w:tcW w:w="940" w:type="dxa"/>
            <w:vAlign w:val="bottom"/>
          </w:tcPr>
          <w:p w14:paraId="7A16445C" w14:textId="77777777" w:rsidR="001516AB" w:rsidRDefault="0066520C">
            <w:pPr>
              <w:rPr>
                <w:sz w:val="20"/>
                <w:szCs w:val="20"/>
              </w:rPr>
            </w:pPr>
            <w:r>
              <w:rPr>
                <w:rFonts w:ascii="Arial" w:eastAsia="Arial" w:hAnsi="Arial" w:cs="Arial"/>
                <w:sz w:val="16"/>
                <w:szCs w:val="16"/>
              </w:rPr>
              <w:t>20X (0,24)</w:t>
            </w:r>
          </w:p>
        </w:tc>
        <w:tc>
          <w:tcPr>
            <w:tcW w:w="4120" w:type="dxa"/>
            <w:vAlign w:val="bottom"/>
          </w:tcPr>
          <w:p w14:paraId="434969B2" w14:textId="77777777" w:rsidR="001516AB" w:rsidRDefault="0066520C">
            <w:pPr>
              <w:ind w:right="3901"/>
              <w:jc w:val="right"/>
              <w:rPr>
                <w:sz w:val="20"/>
                <w:szCs w:val="20"/>
              </w:rPr>
            </w:pPr>
            <w:r>
              <w:rPr>
                <w:rFonts w:ascii="Arial" w:eastAsia="Arial" w:hAnsi="Arial" w:cs="Arial"/>
                <w:sz w:val="16"/>
                <w:szCs w:val="16"/>
              </w:rPr>
              <w:t>1</w:t>
            </w:r>
          </w:p>
        </w:tc>
        <w:tc>
          <w:tcPr>
            <w:tcW w:w="2100" w:type="dxa"/>
            <w:vAlign w:val="bottom"/>
          </w:tcPr>
          <w:p w14:paraId="72689745" w14:textId="77777777" w:rsidR="001516AB" w:rsidRDefault="0066520C">
            <w:pPr>
              <w:ind w:left="1120"/>
              <w:rPr>
                <w:sz w:val="20"/>
                <w:szCs w:val="20"/>
              </w:rPr>
            </w:pPr>
            <w:r>
              <w:rPr>
                <w:rFonts w:ascii="Arial" w:eastAsia="Arial" w:hAnsi="Arial" w:cs="Arial"/>
                <w:sz w:val="16"/>
                <w:szCs w:val="16"/>
              </w:rPr>
              <w:t>15</w:t>
            </w:r>
          </w:p>
        </w:tc>
        <w:tc>
          <w:tcPr>
            <w:tcW w:w="0" w:type="dxa"/>
            <w:vAlign w:val="bottom"/>
          </w:tcPr>
          <w:p w14:paraId="31802874" w14:textId="77777777" w:rsidR="001516AB" w:rsidRDefault="001516AB">
            <w:pPr>
              <w:rPr>
                <w:sz w:val="1"/>
                <w:szCs w:val="1"/>
              </w:rPr>
            </w:pPr>
          </w:p>
        </w:tc>
      </w:tr>
      <w:tr w:rsidR="001516AB" w14:paraId="486AACC0" w14:textId="77777777">
        <w:trPr>
          <w:trHeight w:val="850"/>
        </w:trPr>
        <w:tc>
          <w:tcPr>
            <w:tcW w:w="940" w:type="dxa"/>
            <w:vAlign w:val="bottom"/>
          </w:tcPr>
          <w:p w14:paraId="450BC65F" w14:textId="77777777" w:rsidR="001516AB" w:rsidRDefault="0066520C">
            <w:pPr>
              <w:ind w:left="121"/>
              <w:jc w:val="center"/>
              <w:rPr>
                <w:sz w:val="20"/>
                <w:szCs w:val="20"/>
              </w:rPr>
            </w:pPr>
            <w:r>
              <w:rPr>
                <w:rFonts w:ascii="Arial" w:eastAsia="Arial" w:hAnsi="Arial" w:cs="Arial"/>
                <w:sz w:val="16"/>
                <w:szCs w:val="16"/>
              </w:rPr>
              <w:t>16Х (0,5)</w:t>
            </w:r>
          </w:p>
        </w:tc>
        <w:tc>
          <w:tcPr>
            <w:tcW w:w="4120" w:type="dxa"/>
            <w:vMerge w:val="restart"/>
            <w:vAlign w:val="bottom"/>
          </w:tcPr>
          <w:p w14:paraId="6FC61462" w14:textId="77777777" w:rsidR="001516AB" w:rsidRDefault="0066520C">
            <w:pPr>
              <w:ind w:right="1061"/>
              <w:jc w:val="right"/>
              <w:rPr>
                <w:sz w:val="20"/>
                <w:szCs w:val="20"/>
              </w:rPr>
            </w:pPr>
            <w:r>
              <w:rPr>
                <w:rFonts w:ascii="Arial" w:eastAsia="Arial" w:hAnsi="Arial" w:cs="Arial"/>
                <w:sz w:val="16"/>
                <w:szCs w:val="16"/>
              </w:rPr>
              <w:t>21 год</w:t>
            </w:r>
          </w:p>
        </w:tc>
        <w:tc>
          <w:tcPr>
            <w:tcW w:w="2100" w:type="dxa"/>
            <w:vMerge w:val="restart"/>
            <w:vAlign w:val="bottom"/>
          </w:tcPr>
          <w:p w14:paraId="1D08E6B2" w14:textId="77777777" w:rsidR="001516AB" w:rsidRDefault="0066520C">
            <w:pPr>
              <w:ind w:left="1140"/>
              <w:rPr>
                <w:sz w:val="20"/>
                <w:szCs w:val="20"/>
              </w:rPr>
            </w:pPr>
            <w:r>
              <w:rPr>
                <w:rFonts w:ascii="Arial" w:eastAsia="Arial" w:hAnsi="Arial" w:cs="Arial"/>
                <w:sz w:val="16"/>
                <w:szCs w:val="16"/>
              </w:rPr>
              <w:t>SYMM</w:t>
            </w:r>
          </w:p>
        </w:tc>
        <w:tc>
          <w:tcPr>
            <w:tcW w:w="0" w:type="dxa"/>
            <w:vAlign w:val="bottom"/>
          </w:tcPr>
          <w:p w14:paraId="7986EE23" w14:textId="77777777" w:rsidR="001516AB" w:rsidRDefault="001516AB">
            <w:pPr>
              <w:rPr>
                <w:sz w:val="1"/>
                <w:szCs w:val="1"/>
              </w:rPr>
            </w:pPr>
          </w:p>
        </w:tc>
      </w:tr>
      <w:tr w:rsidR="001516AB" w14:paraId="21733880" w14:textId="77777777">
        <w:trPr>
          <w:trHeight w:val="69"/>
        </w:trPr>
        <w:tc>
          <w:tcPr>
            <w:tcW w:w="940" w:type="dxa"/>
            <w:vAlign w:val="bottom"/>
          </w:tcPr>
          <w:p w14:paraId="3F721B4A" w14:textId="77777777" w:rsidR="001516AB" w:rsidRDefault="001516AB">
            <w:pPr>
              <w:rPr>
                <w:sz w:val="5"/>
                <w:szCs w:val="5"/>
              </w:rPr>
            </w:pPr>
          </w:p>
        </w:tc>
        <w:tc>
          <w:tcPr>
            <w:tcW w:w="4120" w:type="dxa"/>
            <w:vMerge/>
            <w:vAlign w:val="bottom"/>
          </w:tcPr>
          <w:p w14:paraId="178DC20C" w14:textId="77777777" w:rsidR="001516AB" w:rsidRDefault="001516AB">
            <w:pPr>
              <w:rPr>
                <w:sz w:val="5"/>
                <w:szCs w:val="5"/>
              </w:rPr>
            </w:pPr>
          </w:p>
        </w:tc>
        <w:tc>
          <w:tcPr>
            <w:tcW w:w="2100" w:type="dxa"/>
            <w:vMerge/>
            <w:vAlign w:val="bottom"/>
          </w:tcPr>
          <w:p w14:paraId="345A09DF" w14:textId="77777777" w:rsidR="001516AB" w:rsidRDefault="001516AB">
            <w:pPr>
              <w:rPr>
                <w:sz w:val="5"/>
                <w:szCs w:val="5"/>
              </w:rPr>
            </w:pPr>
          </w:p>
        </w:tc>
        <w:tc>
          <w:tcPr>
            <w:tcW w:w="0" w:type="dxa"/>
            <w:vAlign w:val="bottom"/>
          </w:tcPr>
          <w:p w14:paraId="7D397CBC" w14:textId="77777777" w:rsidR="001516AB" w:rsidRDefault="001516AB">
            <w:pPr>
              <w:rPr>
                <w:sz w:val="1"/>
                <w:szCs w:val="1"/>
              </w:rPr>
            </w:pPr>
          </w:p>
        </w:tc>
      </w:tr>
      <w:tr w:rsidR="001516AB" w14:paraId="60261AE0" w14:textId="77777777">
        <w:trPr>
          <w:trHeight w:val="215"/>
        </w:trPr>
        <w:tc>
          <w:tcPr>
            <w:tcW w:w="940" w:type="dxa"/>
            <w:vAlign w:val="bottom"/>
          </w:tcPr>
          <w:p w14:paraId="5C4B583F" w14:textId="77777777" w:rsidR="001516AB" w:rsidRDefault="001516AB">
            <w:pPr>
              <w:rPr>
                <w:sz w:val="18"/>
                <w:szCs w:val="18"/>
              </w:rPr>
            </w:pPr>
          </w:p>
        </w:tc>
        <w:tc>
          <w:tcPr>
            <w:tcW w:w="4120" w:type="dxa"/>
            <w:vAlign w:val="bottom"/>
          </w:tcPr>
          <w:p w14:paraId="5185493E" w14:textId="77777777" w:rsidR="001516AB" w:rsidRDefault="001516AB">
            <w:pPr>
              <w:rPr>
                <w:sz w:val="18"/>
                <w:szCs w:val="18"/>
              </w:rPr>
            </w:pPr>
          </w:p>
        </w:tc>
        <w:tc>
          <w:tcPr>
            <w:tcW w:w="2100" w:type="dxa"/>
            <w:vAlign w:val="bottom"/>
          </w:tcPr>
          <w:p w14:paraId="0157BFFF" w14:textId="77777777" w:rsidR="001516AB" w:rsidRDefault="0066520C">
            <w:pPr>
              <w:jc w:val="right"/>
              <w:rPr>
                <w:sz w:val="20"/>
                <w:szCs w:val="20"/>
              </w:rPr>
            </w:pPr>
            <w:r>
              <w:rPr>
                <w:rFonts w:ascii="Arial" w:eastAsia="Arial" w:hAnsi="Arial" w:cs="Arial"/>
                <w:sz w:val="16"/>
                <w:szCs w:val="16"/>
              </w:rPr>
              <w:t>(3,7)</w:t>
            </w:r>
          </w:p>
        </w:tc>
        <w:tc>
          <w:tcPr>
            <w:tcW w:w="0" w:type="dxa"/>
            <w:vAlign w:val="bottom"/>
          </w:tcPr>
          <w:p w14:paraId="1E6D3F67" w14:textId="77777777" w:rsidR="001516AB" w:rsidRDefault="001516AB">
            <w:pPr>
              <w:rPr>
                <w:sz w:val="1"/>
                <w:szCs w:val="1"/>
              </w:rPr>
            </w:pPr>
          </w:p>
        </w:tc>
      </w:tr>
      <w:tr w:rsidR="001516AB" w14:paraId="5B2DBEDA" w14:textId="77777777">
        <w:trPr>
          <w:trHeight w:val="539"/>
        </w:trPr>
        <w:tc>
          <w:tcPr>
            <w:tcW w:w="940" w:type="dxa"/>
            <w:vAlign w:val="bottom"/>
          </w:tcPr>
          <w:p w14:paraId="30E1DB28" w14:textId="77777777" w:rsidR="001516AB" w:rsidRDefault="0066520C">
            <w:pPr>
              <w:ind w:right="81"/>
              <w:jc w:val="right"/>
              <w:rPr>
                <w:sz w:val="20"/>
                <w:szCs w:val="20"/>
              </w:rPr>
            </w:pPr>
            <w:r>
              <w:rPr>
                <w:rFonts w:ascii="Arial" w:eastAsia="Arial" w:hAnsi="Arial" w:cs="Arial"/>
                <w:sz w:val="16"/>
                <w:szCs w:val="16"/>
              </w:rPr>
              <w:t>(0,95)</w:t>
            </w:r>
          </w:p>
        </w:tc>
        <w:tc>
          <w:tcPr>
            <w:tcW w:w="4120" w:type="dxa"/>
            <w:vAlign w:val="bottom"/>
          </w:tcPr>
          <w:p w14:paraId="63A14C2B" w14:textId="77777777" w:rsidR="001516AB" w:rsidRDefault="001516AB">
            <w:pPr>
              <w:rPr>
                <w:sz w:val="24"/>
                <w:szCs w:val="24"/>
              </w:rPr>
            </w:pPr>
          </w:p>
        </w:tc>
        <w:tc>
          <w:tcPr>
            <w:tcW w:w="2100" w:type="dxa"/>
            <w:vAlign w:val="bottom"/>
          </w:tcPr>
          <w:p w14:paraId="3DF40821" w14:textId="77777777" w:rsidR="001516AB" w:rsidRDefault="001516AB">
            <w:pPr>
              <w:rPr>
                <w:sz w:val="24"/>
                <w:szCs w:val="24"/>
              </w:rPr>
            </w:pPr>
          </w:p>
        </w:tc>
        <w:tc>
          <w:tcPr>
            <w:tcW w:w="0" w:type="dxa"/>
            <w:vAlign w:val="bottom"/>
          </w:tcPr>
          <w:p w14:paraId="55E8B327" w14:textId="77777777" w:rsidR="001516AB" w:rsidRDefault="001516AB">
            <w:pPr>
              <w:rPr>
                <w:sz w:val="1"/>
                <w:szCs w:val="1"/>
              </w:rPr>
            </w:pPr>
          </w:p>
        </w:tc>
      </w:tr>
      <w:tr w:rsidR="001516AB" w14:paraId="2B1216A3" w14:textId="77777777">
        <w:trPr>
          <w:trHeight w:val="599"/>
        </w:trPr>
        <w:tc>
          <w:tcPr>
            <w:tcW w:w="940" w:type="dxa"/>
            <w:vAlign w:val="bottom"/>
          </w:tcPr>
          <w:p w14:paraId="04FF8951" w14:textId="77777777" w:rsidR="001516AB" w:rsidRDefault="001516AB">
            <w:pPr>
              <w:rPr>
                <w:sz w:val="24"/>
                <w:szCs w:val="24"/>
              </w:rPr>
            </w:pPr>
          </w:p>
        </w:tc>
        <w:tc>
          <w:tcPr>
            <w:tcW w:w="4120" w:type="dxa"/>
            <w:vAlign w:val="bottom"/>
          </w:tcPr>
          <w:p w14:paraId="5A438CEA" w14:textId="77777777" w:rsidR="001516AB" w:rsidRDefault="0066520C">
            <w:pPr>
              <w:ind w:right="3901"/>
              <w:jc w:val="right"/>
              <w:rPr>
                <w:sz w:val="20"/>
                <w:szCs w:val="20"/>
              </w:rPr>
            </w:pPr>
            <w:r>
              <w:rPr>
                <w:rFonts w:ascii="Arial" w:eastAsia="Arial" w:hAnsi="Arial" w:cs="Arial"/>
                <w:sz w:val="16"/>
                <w:szCs w:val="16"/>
              </w:rPr>
              <w:t>5</w:t>
            </w:r>
          </w:p>
        </w:tc>
        <w:tc>
          <w:tcPr>
            <w:tcW w:w="2100" w:type="dxa"/>
            <w:vAlign w:val="bottom"/>
          </w:tcPr>
          <w:p w14:paraId="6C81D874" w14:textId="77777777" w:rsidR="001516AB" w:rsidRDefault="0066520C">
            <w:pPr>
              <w:ind w:left="1140"/>
              <w:rPr>
                <w:sz w:val="20"/>
                <w:szCs w:val="20"/>
              </w:rPr>
            </w:pPr>
            <w:r>
              <w:rPr>
                <w:rFonts w:ascii="Arial" w:eastAsia="Arial" w:hAnsi="Arial" w:cs="Arial"/>
                <w:sz w:val="16"/>
                <w:szCs w:val="16"/>
              </w:rPr>
              <w:t>11</w:t>
            </w:r>
          </w:p>
        </w:tc>
        <w:tc>
          <w:tcPr>
            <w:tcW w:w="0" w:type="dxa"/>
            <w:vAlign w:val="bottom"/>
          </w:tcPr>
          <w:p w14:paraId="4C59C61D" w14:textId="77777777" w:rsidR="001516AB" w:rsidRDefault="001516AB">
            <w:pPr>
              <w:rPr>
                <w:sz w:val="1"/>
                <w:szCs w:val="1"/>
              </w:rPr>
            </w:pPr>
          </w:p>
        </w:tc>
      </w:tr>
    </w:tbl>
    <w:p w14:paraId="6FFB255B" w14:textId="77777777" w:rsidR="001516AB" w:rsidRDefault="0066520C">
      <w:pPr>
        <w:spacing w:line="20" w:lineRule="exact"/>
        <w:rPr>
          <w:sz w:val="20"/>
          <w:szCs w:val="20"/>
        </w:rPr>
      </w:pPr>
      <w:r>
        <w:rPr>
          <w:noProof/>
          <w:sz w:val="20"/>
          <w:szCs w:val="20"/>
        </w:rPr>
        <w:drawing>
          <wp:anchor distT="0" distB="0" distL="114300" distR="114300" simplePos="0" relativeHeight="251930112" behindDoc="1" locked="0" layoutInCell="0" allowOverlap="1" wp14:anchorId="1E5DACBC" wp14:editId="0AB87AA6">
            <wp:simplePos x="0" y="0"/>
            <wp:positionH relativeFrom="column">
              <wp:posOffset>5093970</wp:posOffset>
            </wp:positionH>
            <wp:positionV relativeFrom="paragraph">
              <wp:posOffset>-716915</wp:posOffset>
            </wp:positionV>
            <wp:extent cx="222885" cy="1272540"/>
            <wp:effectExtent l="0" t="0" r="0" b="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173"/>
                    <a:srcRect/>
                    <a:stretch>
                      <a:fillRect/>
                    </a:stretch>
                  </pic:blipFill>
                  <pic:spPr bwMode="auto">
                    <a:xfrm>
                      <a:off x="0" y="0"/>
                      <a:ext cx="222885" cy="1272540"/>
                    </a:xfrm>
                    <a:prstGeom prst="rect">
                      <a:avLst/>
                    </a:prstGeom>
                    <a:noFill/>
                  </pic:spPr>
                </pic:pic>
              </a:graphicData>
            </a:graphic>
          </wp:anchor>
        </w:drawing>
      </w:r>
    </w:p>
    <w:p w14:paraId="10D51277" w14:textId="77777777" w:rsidR="001516AB" w:rsidRDefault="001516AB">
      <w:pPr>
        <w:spacing w:line="208" w:lineRule="exact"/>
        <w:rPr>
          <w:sz w:val="20"/>
          <w:szCs w:val="20"/>
        </w:rPr>
      </w:pPr>
    </w:p>
    <w:p w14:paraId="59322330" w14:textId="77777777" w:rsidR="001516AB" w:rsidRDefault="0066520C">
      <w:pPr>
        <w:ind w:left="1020"/>
        <w:rPr>
          <w:sz w:val="20"/>
          <w:szCs w:val="20"/>
        </w:rPr>
      </w:pPr>
      <w:r>
        <w:rPr>
          <w:rFonts w:ascii="Arial" w:eastAsia="Arial" w:hAnsi="Arial" w:cs="Arial"/>
          <w:sz w:val="16"/>
          <w:szCs w:val="16"/>
        </w:rPr>
        <w:t>(R0.05) ТИП</w:t>
      </w:r>
    </w:p>
    <w:p w14:paraId="737CDEF9" w14:textId="77777777" w:rsidR="001516AB" w:rsidRDefault="001516AB">
      <w:pPr>
        <w:spacing w:line="167" w:lineRule="exact"/>
        <w:rPr>
          <w:sz w:val="20"/>
          <w:szCs w:val="20"/>
        </w:rPr>
      </w:pPr>
    </w:p>
    <w:p w14:paraId="1882DDF0" w14:textId="77777777" w:rsidR="001516AB" w:rsidRDefault="0066520C">
      <w:pPr>
        <w:ind w:right="8100"/>
        <w:jc w:val="right"/>
        <w:rPr>
          <w:sz w:val="20"/>
          <w:szCs w:val="20"/>
        </w:rPr>
      </w:pPr>
      <w:r>
        <w:rPr>
          <w:rFonts w:ascii="Arial" w:eastAsia="Arial" w:hAnsi="Arial" w:cs="Arial"/>
          <w:sz w:val="16"/>
          <w:szCs w:val="16"/>
        </w:rPr>
        <w:t>(</w:t>
      </w:r>
      <w:r>
        <w:rPr>
          <w:noProof/>
          <w:sz w:val="1"/>
          <w:szCs w:val="1"/>
        </w:rPr>
        <w:drawing>
          <wp:inline distT="0" distB="0" distL="0" distR="0" wp14:anchorId="6245D751" wp14:editId="2C62344A">
            <wp:extent cx="90805" cy="8509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174"/>
                    <a:srcRect/>
                    <a:stretch>
                      <a:fillRect/>
                    </a:stretch>
                  </pic:blipFill>
                  <pic:spPr bwMode="auto">
                    <a:xfrm>
                      <a:off x="0" y="0"/>
                      <a:ext cx="90805" cy="85090"/>
                    </a:xfrm>
                    <a:prstGeom prst="rect">
                      <a:avLst/>
                    </a:prstGeom>
                    <a:noFill/>
                    <a:ln>
                      <a:noFill/>
                    </a:ln>
                  </pic:spPr>
                </pic:pic>
              </a:graphicData>
            </a:graphic>
          </wp:inline>
        </w:drawing>
      </w:r>
      <w:r>
        <w:rPr>
          <w:rFonts w:ascii="Arial" w:eastAsia="Arial" w:hAnsi="Arial" w:cs="Arial"/>
          <w:sz w:val="16"/>
          <w:szCs w:val="16"/>
        </w:rPr>
        <w:t xml:space="preserve"> 0.2) ТИП</w:t>
      </w:r>
    </w:p>
    <w:p w14:paraId="6F88EDD1" w14:textId="77777777" w:rsidR="001516AB" w:rsidRDefault="0066520C">
      <w:pPr>
        <w:spacing w:line="20" w:lineRule="exact"/>
        <w:rPr>
          <w:sz w:val="20"/>
          <w:szCs w:val="20"/>
        </w:rPr>
      </w:pPr>
      <w:r>
        <w:rPr>
          <w:noProof/>
          <w:sz w:val="20"/>
          <w:szCs w:val="20"/>
        </w:rPr>
        <w:drawing>
          <wp:anchor distT="0" distB="0" distL="114300" distR="114300" simplePos="0" relativeHeight="251931136" behindDoc="1" locked="0" layoutInCell="0" allowOverlap="1" wp14:anchorId="4E7CCA02" wp14:editId="245E8160">
            <wp:simplePos x="0" y="0"/>
            <wp:positionH relativeFrom="column">
              <wp:posOffset>768350</wp:posOffset>
            </wp:positionH>
            <wp:positionV relativeFrom="paragraph">
              <wp:posOffset>-93980</wp:posOffset>
            </wp:positionV>
            <wp:extent cx="64135" cy="110490"/>
            <wp:effectExtent l="0" t="0" r="0" b="0"/>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175"/>
                    <a:srcRect/>
                    <a:stretch>
                      <a:fillRect/>
                    </a:stretch>
                  </pic:blipFill>
                  <pic:spPr bwMode="auto">
                    <a:xfrm>
                      <a:off x="0" y="0"/>
                      <a:ext cx="64135" cy="110490"/>
                    </a:xfrm>
                    <a:prstGeom prst="rect">
                      <a:avLst/>
                    </a:prstGeom>
                    <a:noFill/>
                  </pic:spPr>
                </pic:pic>
              </a:graphicData>
            </a:graphic>
          </wp:anchor>
        </w:drawing>
      </w:r>
    </w:p>
    <w:p w14:paraId="73185C84" w14:textId="77777777" w:rsidR="001516AB" w:rsidRDefault="0066520C">
      <w:pPr>
        <w:ind w:right="8100"/>
        <w:jc w:val="right"/>
        <w:rPr>
          <w:sz w:val="20"/>
          <w:szCs w:val="20"/>
        </w:rPr>
      </w:pPr>
      <w:r>
        <w:rPr>
          <w:rFonts w:ascii="Arial" w:eastAsia="Arial" w:hAnsi="Arial" w:cs="Arial"/>
          <w:sz w:val="16"/>
          <w:szCs w:val="16"/>
        </w:rPr>
        <w:t>С ПОМОЩЬЮ</w:t>
      </w:r>
    </w:p>
    <w:p w14:paraId="08A21BE2"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932160" behindDoc="1" locked="0" layoutInCell="0" allowOverlap="1" wp14:anchorId="589600C3" wp14:editId="0DA81E39">
                <wp:simplePos x="0" y="0"/>
                <wp:positionH relativeFrom="column">
                  <wp:posOffset>5003165</wp:posOffset>
                </wp:positionH>
                <wp:positionV relativeFrom="paragraph">
                  <wp:posOffset>-58420</wp:posOffset>
                </wp:positionV>
                <wp:extent cx="45720" cy="0"/>
                <wp:effectExtent l="0" t="0" r="0" b="0"/>
                <wp:wrapNone/>
                <wp:docPr id="603" name="Shap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4763"/>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6F5D847B" id="Shape 603" o:spid="_x0000_s1026" style="position:absolute;z-index:-251384320;visibility:visible;mso-wrap-style:square;mso-wrap-distance-left:9pt;mso-wrap-distance-top:0;mso-wrap-distance-right:9pt;mso-wrap-distance-bottom:0;mso-position-horizontal:absolute;mso-position-horizontal-relative:text;mso-position-vertical:absolute;mso-position-vertical-relative:text" from="393.95pt,-4.6pt" to="397.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33184" behindDoc="1" locked="0" layoutInCell="0" allowOverlap="1" wp14:anchorId="059C1AF8" wp14:editId="50C360A7">
                <wp:simplePos x="0" y="0"/>
                <wp:positionH relativeFrom="column">
                  <wp:posOffset>5003165</wp:posOffset>
                </wp:positionH>
                <wp:positionV relativeFrom="paragraph">
                  <wp:posOffset>-60960</wp:posOffset>
                </wp:positionV>
                <wp:extent cx="0" cy="5080"/>
                <wp:effectExtent l="0" t="0" r="0" b="0"/>
                <wp:wrapNone/>
                <wp:docPr id="604" name="Shap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80"/>
                        </a:xfrm>
                        <a:prstGeom prst="line">
                          <a:avLst/>
                        </a:prstGeom>
                        <a:solidFill>
                          <a:srgbClr val="FFFFFF"/>
                        </a:solidFill>
                        <a:ln w="5">
                          <a:solidFill>
                            <a:srgbClr val="000000"/>
                          </a:solidFill>
                          <a:miter lim="800000"/>
                          <a:headEnd/>
                          <a:tailEnd/>
                        </a:ln>
                      </wps:spPr>
                      <wps:bodyPr/>
                    </wps:wsp>
                  </a:graphicData>
                </a:graphic>
              </wp:anchor>
            </w:drawing>
          </mc:Choice>
          <mc:Fallback>
            <w:pict>
              <v:line w14:anchorId="280C0300" id="Shape 604" o:spid="_x0000_s1026" style="position:absolute;z-index:-251383296;visibility:visible;mso-wrap-style:square;mso-wrap-distance-left:9pt;mso-wrap-distance-top:0;mso-wrap-distance-right:9pt;mso-wrap-distance-bottom:0;mso-position-horizontal:absolute;mso-position-horizontal-relative:text;mso-position-vertical:absolute;mso-position-vertical-relative:text" from="393.95pt,-4.8pt" to="393.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" o:allowincell="f" filled="t" strokeweight="1e-4mm">
                <v:stroke joinstyle="miter"/>
                <o:lock v:ext="edit" shapetype="f"/>
              </v:line>
            </w:pict>
          </mc:Fallback>
        </mc:AlternateContent>
      </w:r>
    </w:p>
    <w:p w14:paraId="4E145E2E" w14:textId="77777777" w:rsidR="001516AB" w:rsidRDefault="001516AB">
      <w:pPr>
        <w:spacing w:line="280" w:lineRule="exact"/>
        <w:rPr>
          <w:sz w:val="20"/>
          <w:szCs w:val="20"/>
        </w:rPr>
      </w:pPr>
    </w:p>
    <w:tbl>
      <w:tblPr>
        <w:tblW w:w="0" w:type="auto"/>
        <w:tblInd w:w="3740" w:type="dxa"/>
        <w:tblLayout w:type="fixed"/>
        <w:tblCellMar>
          <w:left w:w="0" w:type="dxa"/>
          <w:right w:w="0" w:type="dxa"/>
        </w:tblCellMar>
        <w:tblLook w:val="04A0" w:firstRow="1" w:lastRow="0" w:firstColumn="1" w:lastColumn="0" w:noHBand="0" w:noVBand="1"/>
      </w:tblPr>
      <w:tblGrid>
        <w:gridCol w:w="260"/>
        <w:gridCol w:w="2160"/>
      </w:tblGrid>
      <w:tr w:rsidR="001516AB" w14:paraId="6878B813" w14:textId="77777777">
        <w:trPr>
          <w:trHeight w:val="194"/>
        </w:trPr>
        <w:tc>
          <w:tcPr>
            <w:tcW w:w="260" w:type="dxa"/>
            <w:vAlign w:val="bottom"/>
          </w:tcPr>
          <w:p w14:paraId="7E6DE393" w14:textId="77777777" w:rsidR="001516AB" w:rsidRDefault="0066520C">
            <w:pPr>
              <w:ind w:right="81"/>
              <w:jc w:val="right"/>
              <w:rPr>
                <w:sz w:val="20"/>
                <w:szCs w:val="20"/>
              </w:rPr>
            </w:pPr>
            <w:r>
              <w:rPr>
                <w:rFonts w:ascii="Arial" w:eastAsia="Arial" w:hAnsi="Arial" w:cs="Arial"/>
                <w:w w:val="89"/>
                <w:sz w:val="16"/>
                <w:szCs w:val="16"/>
              </w:rPr>
              <w:t>6</w:t>
            </w:r>
          </w:p>
        </w:tc>
        <w:tc>
          <w:tcPr>
            <w:tcW w:w="2160" w:type="dxa"/>
            <w:vAlign w:val="bottom"/>
          </w:tcPr>
          <w:p w14:paraId="58C06893" w14:textId="77777777" w:rsidR="001516AB" w:rsidRDefault="0066520C">
            <w:pPr>
              <w:jc w:val="right"/>
              <w:rPr>
                <w:sz w:val="20"/>
                <w:szCs w:val="20"/>
              </w:rPr>
            </w:pPr>
            <w:r>
              <w:rPr>
                <w:rFonts w:ascii="Arial" w:eastAsia="Arial" w:hAnsi="Arial" w:cs="Arial"/>
                <w:sz w:val="16"/>
                <w:szCs w:val="16"/>
              </w:rPr>
              <w:t>10</w:t>
            </w:r>
          </w:p>
        </w:tc>
      </w:tr>
      <w:tr w:rsidR="001516AB" w14:paraId="17E10209" w14:textId="77777777">
        <w:trPr>
          <w:trHeight w:val="215"/>
        </w:trPr>
        <w:tc>
          <w:tcPr>
            <w:tcW w:w="260" w:type="dxa"/>
            <w:vAlign w:val="bottom"/>
          </w:tcPr>
          <w:p w14:paraId="7A3AA796" w14:textId="77777777" w:rsidR="001516AB" w:rsidRDefault="001516AB">
            <w:pPr>
              <w:rPr>
                <w:sz w:val="18"/>
                <w:szCs w:val="18"/>
              </w:rPr>
            </w:pPr>
          </w:p>
        </w:tc>
        <w:tc>
          <w:tcPr>
            <w:tcW w:w="2160" w:type="dxa"/>
            <w:vAlign w:val="bottom"/>
          </w:tcPr>
          <w:p w14:paraId="373C1AE8" w14:textId="77777777" w:rsidR="001516AB" w:rsidRDefault="0066520C">
            <w:pPr>
              <w:ind w:right="1481"/>
              <w:jc w:val="right"/>
              <w:rPr>
                <w:sz w:val="20"/>
                <w:szCs w:val="20"/>
              </w:rPr>
            </w:pPr>
            <w:r>
              <w:rPr>
                <w:rFonts w:ascii="Arial" w:eastAsia="Arial" w:hAnsi="Arial" w:cs="Arial"/>
                <w:sz w:val="16"/>
                <w:szCs w:val="16"/>
              </w:rPr>
              <w:t>(0,95)</w:t>
            </w:r>
          </w:p>
        </w:tc>
      </w:tr>
      <w:tr w:rsidR="001516AB" w14:paraId="73ACDE15" w14:textId="77777777">
        <w:trPr>
          <w:trHeight w:val="320"/>
        </w:trPr>
        <w:tc>
          <w:tcPr>
            <w:tcW w:w="260" w:type="dxa"/>
            <w:vAlign w:val="bottom"/>
          </w:tcPr>
          <w:p w14:paraId="2E17DF40" w14:textId="77777777" w:rsidR="001516AB" w:rsidRDefault="001516AB">
            <w:pPr>
              <w:rPr>
                <w:sz w:val="24"/>
                <w:szCs w:val="24"/>
              </w:rPr>
            </w:pPr>
          </w:p>
        </w:tc>
        <w:tc>
          <w:tcPr>
            <w:tcW w:w="2160" w:type="dxa"/>
            <w:vAlign w:val="bottom"/>
          </w:tcPr>
          <w:p w14:paraId="64DC54C4" w14:textId="77777777" w:rsidR="001516AB" w:rsidRDefault="0066520C">
            <w:pPr>
              <w:ind w:right="981"/>
              <w:jc w:val="right"/>
              <w:rPr>
                <w:sz w:val="20"/>
                <w:szCs w:val="20"/>
              </w:rPr>
            </w:pPr>
            <w:r>
              <w:rPr>
                <w:rFonts w:ascii="Arial" w:eastAsia="Arial" w:hAnsi="Arial" w:cs="Arial"/>
                <w:sz w:val="16"/>
                <w:szCs w:val="16"/>
              </w:rPr>
              <w:t>(3,7)</w:t>
            </w:r>
          </w:p>
        </w:tc>
      </w:tr>
    </w:tbl>
    <w:p w14:paraId="49D0C7A3" w14:textId="77777777" w:rsidR="001516AB" w:rsidRDefault="001516AB">
      <w:pPr>
        <w:spacing w:line="202" w:lineRule="exact"/>
        <w:rPr>
          <w:sz w:val="20"/>
          <w:szCs w:val="20"/>
        </w:rPr>
      </w:pPr>
    </w:p>
    <w:p w14:paraId="6987835E" w14:textId="77777777" w:rsidR="001516AB" w:rsidRDefault="0066520C">
      <w:pPr>
        <w:ind w:right="180"/>
        <w:jc w:val="center"/>
        <w:rPr>
          <w:sz w:val="20"/>
          <w:szCs w:val="20"/>
        </w:rPr>
      </w:pPr>
      <w:r>
        <w:rPr>
          <w:rFonts w:ascii="Arial" w:eastAsia="Arial" w:hAnsi="Arial" w:cs="Arial"/>
          <w:sz w:val="20"/>
          <w:szCs w:val="20"/>
        </w:rPr>
        <w:t>ПРИМЕР ЗЕМЛИ</w:t>
      </w:r>
    </w:p>
    <w:p w14:paraId="0EC78E1C" w14:textId="77777777" w:rsidR="001516AB" w:rsidRDefault="0066520C">
      <w:pPr>
        <w:spacing w:line="221" w:lineRule="auto"/>
        <w:ind w:right="180"/>
        <w:jc w:val="center"/>
        <w:rPr>
          <w:sz w:val="20"/>
          <w:szCs w:val="20"/>
        </w:rPr>
      </w:pPr>
      <w:r>
        <w:rPr>
          <w:rFonts w:ascii="Arial" w:eastAsia="Arial" w:hAnsi="Arial" w:cs="Arial"/>
          <w:sz w:val="16"/>
          <w:szCs w:val="16"/>
        </w:rPr>
        <w:t>ПОКАЗАНО ОТКРЫТЫЙ МЕТАЛЛ</w:t>
      </w:r>
    </w:p>
    <w:p w14:paraId="18A37D4C" w14:textId="77777777" w:rsidR="001516AB" w:rsidRDefault="001516AB">
      <w:pPr>
        <w:spacing w:line="1" w:lineRule="exact"/>
        <w:rPr>
          <w:sz w:val="20"/>
          <w:szCs w:val="20"/>
        </w:rPr>
      </w:pPr>
    </w:p>
    <w:p w14:paraId="530A9E21" w14:textId="77777777" w:rsidR="001516AB" w:rsidRDefault="0066520C">
      <w:pPr>
        <w:ind w:right="180"/>
        <w:jc w:val="center"/>
        <w:rPr>
          <w:sz w:val="20"/>
          <w:szCs w:val="20"/>
        </w:rPr>
      </w:pPr>
      <w:r>
        <w:rPr>
          <w:rFonts w:ascii="Arial" w:eastAsia="Arial" w:hAnsi="Arial" w:cs="Arial"/>
          <w:sz w:val="16"/>
          <w:szCs w:val="16"/>
        </w:rPr>
        <w:t>МАСШТАБ: 20X</w:t>
      </w:r>
    </w:p>
    <w:p w14:paraId="596149CE" w14:textId="77777777" w:rsidR="001516AB" w:rsidRDefault="001516AB">
      <w:pPr>
        <w:spacing w:line="200" w:lineRule="exact"/>
        <w:rPr>
          <w:sz w:val="20"/>
          <w:szCs w:val="20"/>
        </w:rPr>
      </w:pPr>
    </w:p>
    <w:p w14:paraId="04593A4F" w14:textId="77777777" w:rsidR="001516AB" w:rsidRDefault="001516AB">
      <w:pPr>
        <w:spacing w:line="215" w:lineRule="exact"/>
        <w:rPr>
          <w:sz w:val="20"/>
          <w:szCs w:val="20"/>
        </w:rPr>
      </w:pPr>
    </w:p>
    <w:p w14:paraId="6E1E8D56" w14:textId="77777777" w:rsidR="001516AB" w:rsidRDefault="0066520C">
      <w:pPr>
        <w:ind w:left="6260"/>
        <w:rPr>
          <w:sz w:val="20"/>
          <w:szCs w:val="20"/>
        </w:rPr>
      </w:pPr>
      <w:r>
        <w:rPr>
          <w:rFonts w:ascii="Arial" w:eastAsia="Arial" w:hAnsi="Arial" w:cs="Arial"/>
          <w:sz w:val="16"/>
          <w:szCs w:val="16"/>
        </w:rPr>
        <w:t xml:space="preserve">0,07 МИН </w:t>
      </w:r>
      <w:r>
        <w:rPr>
          <w:noProof/>
          <w:sz w:val="1"/>
          <w:szCs w:val="1"/>
        </w:rPr>
        <w:drawing>
          <wp:inline distT="0" distB="0" distL="0" distR="0" wp14:anchorId="725FC839" wp14:editId="5F911F94">
            <wp:extent cx="220345" cy="53975"/>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176"/>
                    <a:srcRect/>
                    <a:stretch>
                      <a:fillRect/>
                    </a:stretch>
                  </pic:blipFill>
                  <pic:spPr bwMode="auto">
                    <a:xfrm>
                      <a:off x="0" y="0"/>
                      <a:ext cx="220345" cy="53975"/>
                    </a:xfrm>
                    <a:prstGeom prst="rect">
                      <a:avLst/>
                    </a:prstGeom>
                    <a:noFill/>
                    <a:ln>
                      <a:noFill/>
                    </a:ln>
                  </pic:spPr>
                </pic:pic>
              </a:graphicData>
            </a:graphic>
          </wp:inline>
        </w:drawing>
      </w:r>
      <w:r>
        <w:rPr>
          <w:noProof/>
          <w:sz w:val="1"/>
          <w:szCs w:val="1"/>
        </w:rPr>
        <w:drawing>
          <wp:inline distT="0" distB="0" distL="0" distR="0" wp14:anchorId="5D7547C2" wp14:editId="774EB2E4">
            <wp:extent cx="156845" cy="53975"/>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177"/>
                    <a:srcRect/>
                    <a:stretch>
                      <a:fillRect/>
                    </a:stretch>
                  </pic:blipFill>
                  <pic:spPr bwMode="auto">
                    <a:xfrm>
                      <a:off x="0" y="0"/>
                      <a:ext cx="156845" cy="53975"/>
                    </a:xfrm>
                    <a:prstGeom prst="rect">
                      <a:avLst/>
                    </a:prstGeom>
                    <a:noFill/>
                    <a:ln>
                      <a:noFill/>
                    </a:ln>
                  </pic:spPr>
                </pic:pic>
              </a:graphicData>
            </a:graphic>
          </wp:inline>
        </w:drawing>
      </w:r>
    </w:p>
    <w:p w14:paraId="252115A1" w14:textId="77777777" w:rsidR="001516AB" w:rsidRDefault="0066520C">
      <w:pPr>
        <w:spacing w:line="20" w:lineRule="exact"/>
        <w:rPr>
          <w:sz w:val="20"/>
          <w:szCs w:val="20"/>
        </w:rPr>
      </w:pPr>
      <w:r>
        <w:rPr>
          <w:noProof/>
          <w:sz w:val="20"/>
          <w:szCs w:val="20"/>
        </w:rPr>
        <w:drawing>
          <wp:anchor distT="0" distB="0" distL="114300" distR="114300" simplePos="0" relativeHeight="251934208" behindDoc="1" locked="0" layoutInCell="0" allowOverlap="1" wp14:anchorId="2131D7BB" wp14:editId="102DE100">
            <wp:simplePos x="0" y="0"/>
            <wp:positionH relativeFrom="column">
              <wp:posOffset>1576070</wp:posOffset>
            </wp:positionH>
            <wp:positionV relativeFrom="paragraph">
              <wp:posOffset>-11430</wp:posOffset>
            </wp:positionV>
            <wp:extent cx="942975" cy="1024890"/>
            <wp:effectExtent l="0" t="0" r="0" b="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178"/>
                    <a:srcRect/>
                    <a:stretch>
                      <a:fillRect/>
                    </a:stretch>
                  </pic:blipFill>
                  <pic:spPr bwMode="auto">
                    <a:xfrm>
                      <a:off x="0" y="0"/>
                      <a:ext cx="942975" cy="1024890"/>
                    </a:xfrm>
                    <a:prstGeom prst="rect">
                      <a:avLst/>
                    </a:prstGeom>
                    <a:noFill/>
                  </pic:spPr>
                </pic:pic>
              </a:graphicData>
            </a:graphic>
          </wp:anchor>
        </w:drawing>
      </w:r>
      <w:r>
        <w:rPr>
          <w:noProof/>
          <w:sz w:val="20"/>
          <w:szCs w:val="20"/>
        </w:rPr>
        <w:drawing>
          <wp:anchor distT="0" distB="0" distL="114300" distR="114300" simplePos="0" relativeHeight="251935232" behindDoc="1" locked="0" layoutInCell="0" allowOverlap="1" wp14:anchorId="4B1D7C17" wp14:editId="452E55F2">
            <wp:simplePos x="0" y="0"/>
            <wp:positionH relativeFrom="column">
              <wp:posOffset>4084320</wp:posOffset>
            </wp:positionH>
            <wp:positionV relativeFrom="paragraph">
              <wp:posOffset>-80645</wp:posOffset>
            </wp:positionV>
            <wp:extent cx="1024890" cy="1075055"/>
            <wp:effectExtent l="0" t="0" r="0" b="0"/>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179"/>
                    <a:srcRect/>
                    <a:stretch>
                      <a:fillRect/>
                    </a:stretch>
                  </pic:blipFill>
                  <pic:spPr bwMode="auto">
                    <a:xfrm>
                      <a:off x="0" y="0"/>
                      <a:ext cx="1024890" cy="1075055"/>
                    </a:xfrm>
                    <a:prstGeom prst="rect">
                      <a:avLst/>
                    </a:prstGeom>
                    <a:noFill/>
                  </pic:spPr>
                </pic:pic>
              </a:graphicData>
            </a:graphic>
          </wp:anchor>
        </w:drawing>
      </w:r>
    </w:p>
    <w:p w14:paraId="01477EDC" w14:textId="77777777" w:rsidR="001516AB" w:rsidRDefault="0066520C">
      <w:pPr>
        <w:spacing w:line="212" w:lineRule="auto"/>
        <w:ind w:left="1480" w:right="3180" w:firstLine="317"/>
        <w:rPr>
          <w:sz w:val="20"/>
          <w:szCs w:val="20"/>
        </w:rPr>
      </w:pPr>
      <w:r>
        <w:rPr>
          <w:rFonts w:ascii="Arial" w:eastAsia="Arial" w:hAnsi="Arial" w:cs="Arial"/>
          <w:sz w:val="31"/>
          <w:szCs w:val="31"/>
          <w:vertAlign w:val="superscript"/>
        </w:rPr>
        <w:t xml:space="preserve">0,07 МАКС. </w:t>
      </w:r>
      <w:r>
        <w:rPr>
          <w:noProof/>
          <w:sz w:val="1"/>
          <w:szCs w:val="1"/>
        </w:rPr>
        <w:drawing>
          <wp:inline distT="0" distB="0" distL="0" distR="0" wp14:anchorId="1DA40BB8" wp14:editId="39624D6A">
            <wp:extent cx="196850" cy="53975"/>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80"/>
                    <a:srcRect/>
                    <a:stretch>
                      <a:fillRect/>
                    </a:stretch>
                  </pic:blipFill>
                  <pic:spPr bwMode="auto">
                    <a:xfrm>
                      <a:off x="0" y="0"/>
                      <a:ext cx="196850" cy="53975"/>
                    </a:xfrm>
                    <a:prstGeom prst="rect">
                      <a:avLst/>
                    </a:prstGeom>
                    <a:noFill/>
                    <a:ln>
                      <a:noFill/>
                    </a:ln>
                  </pic:spPr>
                </pic:pic>
              </a:graphicData>
            </a:graphic>
          </wp:inline>
        </w:drawing>
      </w:r>
      <w:r>
        <w:rPr>
          <w:noProof/>
          <w:sz w:val="1"/>
          <w:szCs w:val="1"/>
        </w:rPr>
        <w:drawing>
          <wp:inline distT="0" distB="0" distL="0" distR="0" wp14:anchorId="0B409E7F" wp14:editId="490D3073">
            <wp:extent cx="156845" cy="53975"/>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177"/>
                    <a:srcRect/>
                    <a:stretch>
                      <a:fillRect/>
                    </a:stretch>
                  </pic:blipFill>
                  <pic:spPr bwMode="auto">
                    <a:xfrm>
                      <a:off x="0" y="0"/>
                      <a:ext cx="156845" cy="53975"/>
                    </a:xfrm>
                    <a:prstGeom prst="rect">
                      <a:avLst/>
                    </a:prstGeom>
                    <a:noFill/>
                    <a:ln>
                      <a:noFill/>
                    </a:ln>
                  </pic:spPr>
                </pic:pic>
              </a:graphicData>
            </a:graphic>
          </wp:inline>
        </w:drawing>
      </w:r>
      <w:r>
        <w:rPr>
          <w:rFonts w:ascii="Arial" w:eastAsia="Arial" w:hAnsi="Arial" w:cs="Arial"/>
          <w:sz w:val="16"/>
          <w:szCs w:val="16"/>
        </w:rPr>
        <w:t xml:space="preserve"> ВСЕМ ВСЕМ</w:t>
      </w:r>
    </w:p>
    <w:tbl>
      <w:tblPr>
        <w:tblW w:w="0" w:type="auto"/>
        <w:tblInd w:w="1140" w:type="dxa"/>
        <w:tblLayout w:type="fixed"/>
        <w:tblCellMar>
          <w:left w:w="0" w:type="dxa"/>
          <w:right w:w="0" w:type="dxa"/>
        </w:tblCellMar>
        <w:tblLook w:val="04A0" w:firstRow="1" w:lastRow="0" w:firstColumn="1" w:lastColumn="0" w:noHBand="0" w:noVBand="1"/>
      </w:tblPr>
      <w:tblGrid>
        <w:gridCol w:w="2760"/>
        <w:gridCol w:w="1480"/>
        <w:gridCol w:w="1840"/>
        <w:gridCol w:w="1960"/>
        <w:gridCol w:w="20"/>
      </w:tblGrid>
      <w:tr w:rsidR="001516AB" w14:paraId="241FBFD1" w14:textId="77777777">
        <w:trPr>
          <w:trHeight w:val="170"/>
        </w:trPr>
        <w:tc>
          <w:tcPr>
            <w:tcW w:w="2760" w:type="dxa"/>
            <w:vAlign w:val="bottom"/>
          </w:tcPr>
          <w:p w14:paraId="2EDA6855" w14:textId="77777777" w:rsidR="001516AB" w:rsidRDefault="001516AB">
            <w:pPr>
              <w:rPr>
                <w:sz w:val="14"/>
                <w:szCs w:val="14"/>
              </w:rPr>
            </w:pPr>
          </w:p>
        </w:tc>
        <w:tc>
          <w:tcPr>
            <w:tcW w:w="1480" w:type="dxa"/>
            <w:vMerge w:val="restart"/>
            <w:vAlign w:val="bottom"/>
          </w:tcPr>
          <w:p w14:paraId="0BE15761" w14:textId="77777777" w:rsidR="001516AB" w:rsidRDefault="0066520C">
            <w:pPr>
              <w:rPr>
                <w:sz w:val="20"/>
                <w:szCs w:val="20"/>
              </w:rPr>
            </w:pPr>
            <w:r>
              <w:rPr>
                <w:rFonts w:ascii="Arial" w:eastAsia="Arial" w:hAnsi="Arial" w:cs="Arial"/>
                <w:sz w:val="16"/>
                <w:szCs w:val="16"/>
              </w:rPr>
              <w:t>МЕТАЛЛИЧЕСКАЯ КРОМКА</w:t>
            </w:r>
          </w:p>
        </w:tc>
        <w:tc>
          <w:tcPr>
            <w:tcW w:w="1840" w:type="dxa"/>
            <w:vAlign w:val="bottom"/>
          </w:tcPr>
          <w:p w14:paraId="5EE1E2B1" w14:textId="77777777" w:rsidR="001516AB" w:rsidRDefault="001516AB">
            <w:pPr>
              <w:rPr>
                <w:sz w:val="14"/>
                <w:szCs w:val="14"/>
              </w:rPr>
            </w:pPr>
          </w:p>
        </w:tc>
        <w:tc>
          <w:tcPr>
            <w:tcW w:w="1960" w:type="dxa"/>
            <w:vAlign w:val="bottom"/>
          </w:tcPr>
          <w:p w14:paraId="1AC27635" w14:textId="77777777" w:rsidR="001516AB" w:rsidRDefault="0066520C">
            <w:pPr>
              <w:spacing w:line="170" w:lineRule="exact"/>
              <w:ind w:left="820"/>
              <w:rPr>
                <w:sz w:val="20"/>
                <w:szCs w:val="20"/>
              </w:rPr>
            </w:pPr>
            <w:r>
              <w:rPr>
                <w:rFonts w:ascii="Arial" w:eastAsia="Arial" w:hAnsi="Arial" w:cs="Arial"/>
                <w:w w:val="97"/>
                <w:sz w:val="16"/>
                <w:szCs w:val="16"/>
              </w:rPr>
              <w:t>МЕТАЛЛ ПОД</w:t>
            </w:r>
          </w:p>
        </w:tc>
        <w:tc>
          <w:tcPr>
            <w:tcW w:w="0" w:type="dxa"/>
            <w:vAlign w:val="bottom"/>
          </w:tcPr>
          <w:p w14:paraId="313D9F94" w14:textId="77777777" w:rsidR="001516AB" w:rsidRDefault="001516AB">
            <w:pPr>
              <w:rPr>
                <w:sz w:val="1"/>
                <w:szCs w:val="1"/>
              </w:rPr>
            </w:pPr>
          </w:p>
        </w:tc>
      </w:tr>
      <w:tr w:rsidR="001516AB" w14:paraId="15B2FB59" w14:textId="77777777">
        <w:trPr>
          <w:trHeight w:val="153"/>
        </w:trPr>
        <w:tc>
          <w:tcPr>
            <w:tcW w:w="2760" w:type="dxa"/>
            <w:vAlign w:val="bottom"/>
          </w:tcPr>
          <w:p w14:paraId="710E809A" w14:textId="77777777" w:rsidR="001516AB" w:rsidRDefault="001516AB">
            <w:pPr>
              <w:rPr>
                <w:sz w:val="13"/>
                <w:szCs w:val="13"/>
              </w:rPr>
            </w:pPr>
          </w:p>
        </w:tc>
        <w:tc>
          <w:tcPr>
            <w:tcW w:w="1480" w:type="dxa"/>
            <w:vMerge/>
            <w:vAlign w:val="bottom"/>
          </w:tcPr>
          <w:p w14:paraId="54687F51" w14:textId="77777777" w:rsidR="001516AB" w:rsidRDefault="001516AB">
            <w:pPr>
              <w:rPr>
                <w:sz w:val="13"/>
                <w:szCs w:val="13"/>
              </w:rPr>
            </w:pPr>
          </w:p>
        </w:tc>
        <w:tc>
          <w:tcPr>
            <w:tcW w:w="1840" w:type="dxa"/>
            <w:vAlign w:val="bottom"/>
          </w:tcPr>
          <w:p w14:paraId="47E92B81" w14:textId="77777777" w:rsidR="001516AB" w:rsidRDefault="001516AB">
            <w:pPr>
              <w:rPr>
                <w:sz w:val="13"/>
                <w:szCs w:val="13"/>
              </w:rPr>
            </w:pPr>
          </w:p>
        </w:tc>
        <w:tc>
          <w:tcPr>
            <w:tcW w:w="1960" w:type="dxa"/>
            <w:vMerge w:val="restart"/>
            <w:vAlign w:val="bottom"/>
          </w:tcPr>
          <w:p w14:paraId="5736CEFA" w14:textId="77777777" w:rsidR="001516AB" w:rsidRDefault="0066520C">
            <w:pPr>
              <w:ind w:left="820"/>
              <w:rPr>
                <w:sz w:val="20"/>
                <w:szCs w:val="20"/>
              </w:rPr>
            </w:pPr>
            <w:r>
              <w:rPr>
                <w:rFonts w:ascii="Arial" w:eastAsia="Arial" w:hAnsi="Arial" w:cs="Arial"/>
                <w:w w:val="96"/>
                <w:sz w:val="16"/>
                <w:szCs w:val="16"/>
              </w:rPr>
              <w:t>ПАЯ МАСКА</w:t>
            </w:r>
          </w:p>
        </w:tc>
        <w:tc>
          <w:tcPr>
            <w:tcW w:w="0" w:type="dxa"/>
            <w:vAlign w:val="bottom"/>
          </w:tcPr>
          <w:p w14:paraId="6CAF21DD" w14:textId="77777777" w:rsidR="001516AB" w:rsidRDefault="001516AB">
            <w:pPr>
              <w:rPr>
                <w:sz w:val="1"/>
                <w:szCs w:val="1"/>
              </w:rPr>
            </w:pPr>
          </w:p>
        </w:tc>
      </w:tr>
      <w:tr w:rsidR="001516AB" w14:paraId="039DCB02" w14:textId="77777777">
        <w:trPr>
          <w:trHeight w:val="61"/>
        </w:trPr>
        <w:tc>
          <w:tcPr>
            <w:tcW w:w="2760" w:type="dxa"/>
            <w:vAlign w:val="bottom"/>
          </w:tcPr>
          <w:p w14:paraId="0E6133B7" w14:textId="77777777" w:rsidR="001516AB" w:rsidRDefault="001516AB">
            <w:pPr>
              <w:rPr>
                <w:sz w:val="5"/>
                <w:szCs w:val="5"/>
              </w:rPr>
            </w:pPr>
          </w:p>
        </w:tc>
        <w:tc>
          <w:tcPr>
            <w:tcW w:w="1480" w:type="dxa"/>
            <w:vAlign w:val="bottom"/>
          </w:tcPr>
          <w:p w14:paraId="4209B7AA" w14:textId="77777777" w:rsidR="001516AB" w:rsidRDefault="001516AB">
            <w:pPr>
              <w:rPr>
                <w:sz w:val="5"/>
                <w:szCs w:val="5"/>
              </w:rPr>
            </w:pPr>
          </w:p>
        </w:tc>
        <w:tc>
          <w:tcPr>
            <w:tcW w:w="1840" w:type="dxa"/>
            <w:vAlign w:val="bottom"/>
          </w:tcPr>
          <w:p w14:paraId="09D7D9D7" w14:textId="77777777" w:rsidR="001516AB" w:rsidRDefault="001516AB">
            <w:pPr>
              <w:rPr>
                <w:sz w:val="5"/>
                <w:szCs w:val="5"/>
              </w:rPr>
            </w:pPr>
          </w:p>
        </w:tc>
        <w:tc>
          <w:tcPr>
            <w:tcW w:w="1960" w:type="dxa"/>
            <w:vMerge/>
            <w:vAlign w:val="bottom"/>
          </w:tcPr>
          <w:p w14:paraId="38CCC1DB" w14:textId="77777777" w:rsidR="001516AB" w:rsidRDefault="001516AB">
            <w:pPr>
              <w:rPr>
                <w:sz w:val="5"/>
                <w:szCs w:val="5"/>
              </w:rPr>
            </w:pPr>
          </w:p>
        </w:tc>
        <w:tc>
          <w:tcPr>
            <w:tcW w:w="0" w:type="dxa"/>
            <w:vAlign w:val="bottom"/>
          </w:tcPr>
          <w:p w14:paraId="2235C39B" w14:textId="77777777" w:rsidR="001516AB" w:rsidRDefault="001516AB">
            <w:pPr>
              <w:rPr>
                <w:sz w:val="1"/>
                <w:szCs w:val="1"/>
              </w:rPr>
            </w:pPr>
          </w:p>
        </w:tc>
      </w:tr>
      <w:tr w:rsidR="001516AB" w14:paraId="0645DCB3" w14:textId="77777777">
        <w:trPr>
          <w:trHeight w:val="553"/>
        </w:trPr>
        <w:tc>
          <w:tcPr>
            <w:tcW w:w="2760" w:type="dxa"/>
            <w:vAlign w:val="bottom"/>
          </w:tcPr>
          <w:p w14:paraId="5781B9F5" w14:textId="77777777" w:rsidR="001516AB" w:rsidRDefault="0066520C">
            <w:pPr>
              <w:rPr>
                <w:sz w:val="20"/>
                <w:szCs w:val="20"/>
              </w:rPr>
            </w:pPr>
            <w:r>
              <w:rPr>
                <w:rFonts w:ascii="Arial" w:eastAsia="Arial" w:hAnsi="Arial" w:cs="Arial"/>
                <w:sz w:val="16"/>
                <w:szCs w:val="16"/>
              </w:rPr>
              <w:t>ОТКРЫТЫЙ МЕТАЛЛ</w:t>
            </w:r>
          </w:p>
        </w:tc>
        <w:tc>
          <w:tcPr>
            <w:tcW w:w="1480" w:type="dxa"/>
            <w:vMerge w:val="restart"/>
            <w:vAlign w:val="bottom"/>
          </w:tcPr>
          <w:p w14:paraId="26C7C89E" w14:textId="77777777" w:rsidR="001516AB" w:rsidRDefault="0066520C">
            <w:pPr>
              <w:ind w:left="60"/>
              <w:rPr>
                <w:sz w:val="20"/>
                <w:szCs w:val="20"/>
              </w:rPr>
            </w:pPr>
            <w:r>
              <w:rPr>
                <w:rFonts w:ascii="Arial" w:eastAsia="Arial" w:hAnsi="Arial" w:cs="Arial"/>
                <w:sz w:val="16"/>
                <w:szCs w:val="16"/>
              </w:rPr>
              <w:t>ПАЯ МАСКА</w:t>
            </w:r>
          </w:p>
        </w:tc>
        <w:tc>
          <w:tcPr>
            <w:tcW w:w="1840" w:type="dxa"/>
            <w:vMerge w:val="restart"/>
            <w:vAlign w:val="bottom"/>
          </w:tcPr>
          <w:p w14:paraId="59681C5B" w14:textId="77777777" w:rsidR="001516AB" w:rsidRDefault="0066520C">
            <w:pPr>
              <w:ind w:right="701"/>
              <w:jc w:val="right"/>
              <w:rPr>
                <w:sz w:val="20"/>
                <w:szCs w:val="20"/>
              </w:rPr>
            </w:pPr>
            <w:r>
              <w:rPr>
                <w:rFonts w:ascii="Arial" w:eastAsia="Arial" w:hAnsi="Arial" w:cs="Arial"/>
                <w:sz w:val="16"/>
                <w:szCs w:val="16"/>
              </w:rPr>
              <w:t>НЕЗАЩИЩЕННЫЙ</w:t>
            </w:r>
          </w:p>
        </w:tc>
        <w:tc>
          <w:tcPr>
            <w:tcW w:w="1960" w:type="dxa"/>
            <w:vMerge w:val="restart"/>
            <w:vAlign w:val="bottom"/>
          </w:tcPr>
          <w:p w14:paraId="0A14A96D" w14:textId="77777777" w:rsidR="001516AB" w:rsidRDefault="0066520C">
            <w:pPr>
              <w:ind w:left="780"/>
              <w:rPr>
                <w:sz w:val="20"/>
                <w:szCs w:val="20"/>
              </w:rPr>
            </w:pPr>
            <w:r>
              <w:rPr>
                <w:rFonts w:ascii="Arial" w:eastAsia="Arial" w:hAnsi="Arial" w:cs="Arial"/>
                <w:sz w:val="16"/>
                <w:szCs w:val="16"/>
              </w:rPr>
              <w:t>ПАЯ МАСКА</w:t>
            </w:r>
          </w:p>
        </w:tc>
        <w:tc>
          <w:tcPr>
            <w:tcW w:w="0" w:type="dxa"/>
            <w:vAlign w:val="bottom"/>
          </w:tcPr>
          <w:p w14:paraId="55B47052" w14:textId="77777777" w:rsidR="001516AB" w:rsidRDefault="001516AB">
            <w:pPr>
              <w:rPr>
                <w:sz w:val="1"/>
                <w:szCs w:val="1"/>
              </w:rPr>
            </w:pPr>
          </w:p>
        </w:tc>
      </w:tr>
      <w:tr w:rsidR="001516AB" w14:paraId="5E51BF8C" w14:textId="77777777">
        <w:trPr>
          <w:trHeight w:val="39"/>
        </w:trPr>
        <w:tc>
          <w:tcPr>
            <w:tcW w:w="2760" w:type="dxa"/>
            <w:vAlign w:val="bottom"/>
          </w:tcPr>
          <w:p w14:paraId="41306983" w14:textId="77777777" w:rsidR="001516AB" w:rsidRDefault="001516AB">
            <w:pPr>
              <w:rPr>
                <w:sz w:val="3"/>
                <w:szCs w:val="3"/>
              </w:rPr>
            </w:pPr>
          </w:p>
        </w:tc>
        <w:tc>
          <w:tcPr>
            <w:tcW w:w="1480" w:type="dxa"/>
            <w:vMerge/>
            <w:vAlign w:val="bottom"/>
          </w:tcPr>
          <w:p w14:paraId="794CA00D" w14:textId="77777777" w:rsidR="001516AB" w:rsidRDefault="001516AB">
            <w:pPr>
              <w:rPr>
                <w:sz w:val="3"/>
                <w:szCs w:val="3"/>
              </w:rPr>
            </w:pPr>
          </w:p>
        </w:tc>
        <w:tc>
          <w:tcPr>
            <w:tcW w:w="1840" w:type="dxa"/>
            <w:vMerge/>
            <w:vAlign w:val="bottom"/>
          </w:tcPr>
          <w:p w14:paraId="0BA50E48" w14:textId="77777777" w:rsidR="001516AB" w:rsidRDefault="001516AB">
            <w:pPr>
              <w:rPr>
                <w:sz w:val="3"/>
                <w:szCs w:val="3"/>
              </w:rPr>
            </w:pPr>
          </w:p>
        </w:tc>
        <w:tc>
          <w:tcPr>
            <w:tcW w:w="1960" w:type="dxa"/>
            <w:vMerge/>
            <w:vAlign w:val="bottom"/>
          </w:tcPr>
          <w:p w14:paraId="5621A7DD" w14:textId="77777777" w:rsidR="001516AB" w:rsidRDefault="001516AB">
            <w:pPr>
              <w:rPr>
                <w:sz w:val="3"/>
                <w:szCs w:val="3"/>
              </w:rPr>
            </w:pPr>
          </w:p>
        </w:tc>
        <w:tc>
          <w:tcPr>
            <w:tcW w:w="0" w:type="dxa"/>
            <w:vAlign w:val="bottom"/>
          </w:tcPr>
          <w:p w14:paraId="64319C9B" w14:textId="77777777" w:rsidR="001516AB" w:rsidRDefault="001516AB">
            <w:pPr>
              <w:spacing w:line="20" w:lineRule="exact"/>
              <w:rPr>
                <w:sz w:val="1"/>
                <w:szCs w:val="1"/>
              </w:rPr>
            </w:pPr>
          </w:p>
        </w:tc>
      </w:tr>
      <w:tr w:rsidR="001516AB" w14:paraId="791AF410" w14:textId="77777777">
        <w:trPr>
          <w:trHeight w:val="215"/>
        </w:trPr>
        <w:tc>
          <w:tcPr>
            <w:tcW w:w="2760" w:type="dxa"/>
            <w:vAlign w:val="bottom"/>
          </w:tcPr>
          <w:p w14:paraId="012E4484" w14:textId="77777777" w:rsidR="001516AB" w:rsidRDefault="001516AB">
            <w:pPr>
              <w:rPr>
                <w:sz w:val="18"/>
                <w:szCs w:val="18"/>
              </w:rPr>
            </w:pPr>
          </w:p>
        </w:tc>
        <w:tc>
          <w:tcPr>
            <w:tcW w:w="1480" w:type="dxa"/>
            <w:vAlign w:val="bottom"/>
          </w:tcPr>
          <w:p w14:paraId="67072995" w14:textId="77777777" w:rsidR="001516AB" w:rsidRDefault="0066520C">
            <w:pPr>
              <w:ind w:left="60"/>
              <w:rPr>
                <w:sz w:val="20"/>
                <w:szCs w:val="20"/>
              </w:rPr>
            </w:pPr>
            <w:r>
              <w:rPr>
                <w:rFonts w:ascii="Arial" w:eastAsia="Arial" w:hAnsi="Arial" w:cs="Arial"/>
                <w:sz w:val="16"/>
                <w:szCs w:val="16"/>
              </w:rPr>
              <w:t>ОТКРЫТИЕ</w:t>
            </w:r>
          </w:p>
        </w:tc>
        <w:tc>
          <w:tcPr>
            <w:tcW w:w="1840" w:type="dxa"/>
            <w:vAlign w:val="bottom"/>
          </w:tcPr>
          <w:p w14:paraId="18D32AB9" w14:textId="77777777" w:rsidR="001516AB" w:rsidRDefault="0066520C">
            <w:pPr>
              <w:ind w:right="701"/>
              <w:jc w:val="right"/>
              <w:rPr>
                <w:sz w:val="20"/>
                <w:szCs w:val="20"/>
              </w:rPr>
            </w:pPr>
            <w:r>
              <w:rPr>
                <w:rFonts w:ascii="Arial" w:eastAsia="Arial" w:hAnsi="Arial" w:cs="Arial"/>
                <w:sz w:val="16"/>
                <w:szCs w:val="16"/>
              </w:rPr>
              <w:t>МЕТАЛЛ</w:t>
            </w:r>
          </w:p>
        </w:tc>
        <w:tc>
          <w:tcPr>
            <w:tcW w:w="1960" w:type="dxa"/>
            <w:vAlign w:val="bottom"/>
          </w:tcPr>
          <w:p w14:paraId="781AC83B" w14:textId="77777777" w:rsidR="001516AB" w:rsidRDefault="0066520C">
            <w:pPr>
              <w:ind w:left="780"/>
              <w:rPr>
                <w:sz w:val="20"/>
                <w:szCs w:val="20"/>
              </w:rPr>
            </w:pPr>
            <w:r>
              <w:rPr>
                <w:rFonts w:ascii="Arial" w:eastAsia="Arial" w:hAnsi="Arial" w:cs="Arial"/>
                <w:sz w:val="16"/>
                <w:szCs w:val="16"/>
              </w:rPr>
              <w:t>ОТКРЫТИЕ</w:t>
            </w:r>
          </w:p>
        </w:tc>
        <w:tc>
          <w:tcPr>
            <w:tcW w:w="0" w:type="dxa"/>
            <w:vAlign w:val="bottom"/>
          </w:tcPr>
          <w:p w14:paraId="36807526" w14:textId="77777777" w:rsidR="001516AB" w:rsidRDefault="001516AB">
            <w:pPr>
              <w:rPr>
                <w:sz w:val="1"/>
                <w:szCs w:val="1"/>
              </w:rPr>
            </w:pPr>
          </w:p>
        </w:tc>
      </w:tr>
      <w:tr w:rsidR="001516AB" w14:paraId="1968BCDB" w14:textId="77777777">
        <w:trPr>
          <w:trHeight w:val="435"/>
        </w:trPr>
        <w:tc>
          <w:tcPr>
            <w:tcW w:w="2760" w:type="dxa"/>
            <w:vAlign w:val="bottom"/>
          </w:tcPr>
          <w:p w14:paraId="1A121209" w14:textId="77777777" w:rsidR="001516AB" w:rsidRDefault="0066520C">
            <w:pPr>
              <w:ind w:left="1141"/>
              <w:jc w:val="center"/>
              <w:rPr>
                <w:sz w:val="20"/>
                <w:szCs w:val="20"/>
              </w:rPr>
            </w:pPr>
            <w:r>
              <w:rPr>
                <w:rFonts w:ascii="Arial" w:eastAsia="Arial" w:hAnsi="Arial" w:cs="Arial"/>
                <w:w w:val="98"/>
                <w:sz w:val="16"/>
                <w:szCs w:val="16"/>
              </w:rPr>
              <w:t>БЕЗ ПАЯ МАСКА</w:t>
            </w:r>
          </w:p>
        </w:tc>
        <w:tc>
          <w:tcPr>
            <w:tcW w:w="1480" w:type="dxa"/>
            <w:vAlign w:val="bottom"/>
          </w:tcPr>
          <w:p w14:paraId="424A9F70" w14:textId="77777777" w:rsidR="001516AB" w:rsidRDefault="001516AB">
            <w:pPr>
              <w:rPr>
                <w:sz w:val="24"/>
                <w:szCs w:val="24"/>
              </w:rPr>
            </w:pPr>
          </w:p>
        </w:tc>
        <w:tc>
          <w:tcPr>
            <w:tcW w:w="3800" w:type="dxa"/>
            <w:gridSpan w:val="2"/>
            <w:vMerge w:val="restart"/>
            <w:vAlign w:val="bottom"/>
          </w:tcPr>
          <w:p w14:paraId="43D3600F" w14:textId="77777777" w:rsidR="001516AB" w:rsidRDefault="0066520C">
            <w:pPr>
              <w:ind w:left="840"/>
              <w:rPr>
                <w:sz w:val="20"/>
                <w:szCs w:val="20"/>
              </w:rPr>
            </w:pPr>
            <w:r>
              <w:rPr>
                <w:rFonts w:ascii="Arial" w:eastAsia="Arial" w:hAnsi="Arial" w:cs="Arial"/>
                <w:sz w:val="16"/>
                <w:szCs w:val="16"/>
              </w:rPr>
              <w:t>ОПРЕДЕЛЕННАЯ МАСКА ДЛЯ ПАЙКИ</w:t>
            </w:r>
          </w:p>
        </w:tc>
        <w:tc>
          <w:tcPr>
            <w:tcW w:w="0" w:type="dxa"/>
            <w:vAlign w:val="bottom"/>
          </w:tcPr>
          <w:p w14:paraId="1F18E728" w14:textId="77777777" w:rsidR="001516AB" w:rsidRDefault="001516AB">
            <w:pPr>
              <w:rPr>
                <w:sz w:val="1"/>
                <w:szCs w:val="1"/>
              </w:rPr>
            </w:pPr>
          </w:p>
        </w:tc>
      </w:tr>
      <w:tr w:rsidR="001516AB" w14:paraId="21A3DB18" w14:textId="77777777">
        <w:trPr>
          <w:trHeight w:val="170"/>
        </w:trPr>
        <w:tc>
          <w:tcPr>
            <w:tcW w:w="2760" w:type="dxa"/>
            <w:vAlign w:val="bottom"/>
          </w:tcPr>
          <w:p w14:paraId="6221D06F" w14:textId="77777777" w:rsidR="001516AB" w:rsidRDefault="0066520C">
            <w:pPr>
              <w:spacing w:line="170" w:lineRule="exact"/>
              <w:ind w:left="1141"/>
              <w:jc w:val="center"/>
              <w:rPr>
                <w:sz w:val="20"/>
                <w:szCs w:val="20"/>
              </w:rPr>
            </w:pPr>
            <w:r>
              <w:rPr>
                <w:rFonts w:ascii="Arial" w:eastAsia="Arial" w:hAnsi="Arial" w:cs="Arial"/>
                <w:w w:val="99"/>
                <w:sz w:val="16"/>
                <w:szCs w:val="16"/>
              </w:rPr>
              <w:t>ОПРЕДЕЛЕННЫЙ</w:t>
            </w:r>
          </w:p>
        </w:tc>
        <w:tc>
          <w:tcPr>
            <w:tcW w:w="1480" w:type="dxa"/>
            <w:vAlign w:val="bottom"/>
          </w:tcPr>
          <w:p w14:paraId="464618FA" w14:textId="77777777" w:rsidR="001516AB" w:rsidRDefault="001516AB">
            <w:pPr>
              <w:rPr>
                <w:sz w:val="14"/>
                <w:szCs w:val="14"/>
              </w:rPr>
            </w:pPr>
          </w:p>
        </w:tc>
        <w:tc>
          <w:tcPr>
            <w:tcW w:w="3800" w:type="dxa"/>
            <w:gridSpan w:val="2"/>
            <w:vMerge/>
            <w:vAlign w:val="bottom"/>
          </w:tcPr>
          <w:p w14:paraId="0A3902D2" w14:textId="77777777" w:rsidR="001516AB" w:rsidRDefault="001516AB">
            <w:pPr>
              <w:rPr>
                <w:sz w:val="14"/>
                <w:szCs w:val="14"/>
              </w:rPr>
            </w:pPr>
          </w:p>
        </w:tc>
        <w:tc>
          <w:tcPr>
            <w:tcW w:w="0" w:type="dxa"/>
            <w:vAlign w:val="bottom"/>
          </w:tcPr>
          <w:p w14:paraId="482DD727" w14:textId="77777777" w:rsidR="001516AB" w:rsidRDefault="001516AB">
            <w:pPr>
              <w:rPr>
                <w:sz w:val="1"/>
                <w:szCs w:val="1"/>
              </w:rPr>
            </w:pPr>
          </w:p>
        </w:tc>
      </w:tr>
    </w:tbl>
    <w:p w14:paraId="2618FF16" w14:textId="77777777" w:rsidR="001516AB" w:rsidRDefault="0066520C">
      <w:pPr>
        <w:ind w:left="2600"/>
        <w:rPr>
          <w:sz w:val="20"/>
          <w:szCs w:val="20"/>
        </w:rPr>
      </w:pPr>
      <w:r>
        <w:rPr>
          <w:rFonts w:ascii="Arial" w:eastAsia="Arial" w:hAnsi="Arial" w:cs="Arial"/>
          <w:sz w:val="16"/>
          <w:szCs w:val="16"/>
        </w:rPr>
        <w:t>(ПРЕДПОЧТИТЕЛЬНО)</w:t>
      </w:r>
    </w:p>
    <w:p w14:paraId="27FEC0E4" w14:textId="77777777" w:rsidR="001516AB" w:rsidRDefault="001516AB">
      <w:pPr>
        <w:spacing w:line="92" w:lineRule="exact"/>
        <w:rPr>
          <w:sz w:val="20"/>
          <w:szCs w:val="20"/>
        </w:rPr>
      </w:pPr>
    </w:p>
    <w:p w14:paraId="733AB2C2" w14:textId="77777777" w:rsidR="001516AB" w:rsidRDefault="0066520C">
      <w:pPr>
        <w:ind w:right="-219"/>
        <w:jc w:val="center"/>
        <w:rPr>
          <w:sz w:val="20"/>
          <w:szCs w:val="20"/>
        </w:rPr>
      </w:pPr>
      <w:r>
        <w:rPr>
          <w:rFonts w:ascii="Arial" w:eastAsia="Arial" w:hAnsi="Arial" w:cs="Arial"/>
          <w:sz w:val="20"/>
          <w:szCs w:val="20"/>
        </w:rPr>
        <w:t>ДЕТАЛИ ПАЙНОЙ МАСКИ</w:t>
      </w:r>
    </w:p>
    <w:p w14:paraId="2DE8A4B4" w14:textId="77777777" w:rsidR="001516AB" w:rsidRDefault="001516AB">
      <w:pPr>
        <w:spacing w:line="142" w:lineRule="exact"/>
        <w:rPr>
          <w:sz w:val="20"/>
          <w:szCs w:val="20"/>
        </w:rPr>
      </w:pPr>
    </w:p>
    <w:p w14:paraId="51035A57" w14:textId="77777777" w:rsidR="001516AB" w:rsidRDefault="0066520C">
      <w:pPr>
        <w:ind w:right="40"/>
        <w:jc w:val="right"/>
        <w:rPr>
          <w:sz w:val="20"/>
          <w:szCs w:val="20"/>
        </w:rPr>
      </w:pPr>
      <w:r>
        <w:rPr>
          <w:rFonts w:ascii="Arial" w:eastAsia="Arial" w:hAnsi="Arial" w:cs="Arial"/>
          <w:sz w:val="16"/>
          <w:szCs w:val="16"/>
        </w:rPr>
        <w:t>4226714 / A 04/2021</w:t>
      </w:r>
    </w:p>
    <w:p w14:paraId="08ADAA5A" w14:textId="77777777" w:rsidR="001516AB" w:rsidRDefault="001516AB">
      <w:pPr>
        <w:spacing w:line="131" w:lineRule="exact"/>
        <w:rPr>
          <w:sz w:val="20"/>
          <w:szCs w:val="20"/>
        </w:rPr>
      </w:pPr>
    </w:p>
    <w:p w14:paraId="096D0402" w14:textId="77777777" w:rsidR="001516AB" w:rsidRDefault="0066520C">
      <w:pPr>
        <w:rPr>
          <w:sz w:val="20"/>
          <w:szCs w:val="20"/>
        </w:rPr>
      </w:pPr>
      <w:r>
        <w:rPr>
          <w:rFonts w:ascii="Arial" w:eastAsia="Arial" w:hAnsi="Arial" w:cs="Arial"/>
          <w:sz w:val="16"/>
          <w:szCs w:val="16"/>
        </w:rPr>
        <w:t>ПРИМЕЧАНИЯ: (продолжение)</w:t>
      </w:r>
    </w:p>
    <w:p w14:paraId="363F74E1" w14:textId="77777777" w:rsidR="001516AB" w:rsidRDefault="001516AB">
      <w:pPr>
        <w:spacing w:line="156" w:lineRule="exact"/>
        <w:rPr>
          <w:sz w:val="20"/>
          <w:szCs w:val="20"/>
        </w:rPr>
      </w:pPr>
    </w:p>
    <w:p w14:paraId="3B739F66" w14:textId="77777777" w:rsidR="001516AB" w:rsidRPr="002E703A" w:rsidRDefault="0066520C">
      <w:pPr>
        <w:numPr>
          <w:ilvl w:val="0"/>
          <w:numId w:val="54"/>
        </w:numPr>
        <w:tabs>
          <w:tab w:val="left" w:pos="180"/>
        </w:tabs>
        <w:spacing w:line="221" w:lineRule="auto"/>
        <w:ind w:left="180" w:right="1040" w:hanging="180"/>
        <w:rPr>
          <w:rFonts w:ascii="Arial" w:eastAsia="Arial" w:hAnsi="Arial" w:cs="Arial"/>
          <w:sz w:val="16"/>
          <w:szCs w:val="16"/>
          <w:lang w:val="en-US"/>
        </w:rPr>
      </w:pPr>
      <w:r>
        <w:rPr>
          <w:rFonts w:ascii="Arial" w:eastAsia="Arial" w:hAnsi="Arial" w:cs="Arial"/>
          <w:sz w:val="16"/>
          <w:szCs w:val="16"/>
        </w:rPr>
        <w:t xml:space="preserve">Этот </w:t>
      </w:r>
      <w:r>
        <w:rPr>
          <w:rFonts w:ascii="Arial" w:eastAsia="Arial" w:hAnsi="Arial" w:cs="Arial"/>
          <w:sz w:val="16"/>
          <w:szCs w:val="16"/>
        </w:rPr>
        <w:t>корпус предназначен для пайки на термопрокладке на плате. Для получения дополнительной информации см. Номер</w:t>
      </w:r>
      <w:r w:rsidRPr="002E703A">
        <w:rPr>
          <w:rFonts w:ascii="Arial" w:eastAsia="Arial" w:hAnsi="Arial" w:cs="Arial"/>
          <w:sz w:val="16"/>
          <w:szCs w:val="16"/>
          <w:lang w:val="en-US"/>
        </w:rPr>
        <w:t xml:space="preserve"> </w:t>
      </w:r>
      <w:r>
        <w:rPr>
          <w:rFonts w:ascii="Arial" w:eastAsia="Arial" w:hAnsi="Arial" w:cs="Arial"/>
          <w:sz w:val="16"/>
          <w:szCs w:val="16"/>
        </w:rPr>
        <w:t>документации</w:t>
      </w:r>
      <w:r w:rsidRPr="002E703A">
        <w:rPr>
          <w:rFonts w:ascii="Arial" w:eastAsia="Arial" w:hAnsi="Arial" w:cs="Arial"/>
          <w:sz w:val="16"/>
          <w:szCs w:val="16"/>
          <w:lang w:val="en-US"/>
        </w:rPr>
        <w:t xml:space="preserve"> Texas Instruments SLUA271 (www.ti.com/lit/slua271).</w:t>
      </w:r>
    </w:p>
    <w:p w14:paraId="5DB6E6B7" w14:textId="77777777" w:rsidR="001516AB" w:rsidRPr="002E703A" w:rsidRDefault="001516AB">
      <w:pPr>
        <w:spacing w:line="1" w:lineRule="exact"/>
        <w:rPr>
          <w:rFonts w:ascii="Arial" w:eastAsia="Arial" w:hAnsi="Arial" w:cs="Arial"/>
          <w:sz w:val="16"/>
          <w:szCs w:val="16"/>
          <w:lang w:val="en-US"/>
        </w:rPr>
      </w:pPr>
    </w:p>
    <w:p w14:paraId="4CBDF271" w14:textId="77777777" w:rsidR="001516AB" w:rsidRDefault="0066520C">
      <w:pPr>
        <w:numPr>
          <w:ilvl w:val="0"/>
          <w:numId w:val="54"/>
        </w:numPr>
        <w:tabs>
          <w:tab w:val="left" w:pos="180"/>
        </w:tabs>
        <w:spacing w:line="261" w:lineRule="auto"/>
        <w:ind w:left="180" w:right="920" w:hanging="180"/>
        <w:rPr>
          <w:rFonts w:ascii="Arial" w:eastAsia="Arial" w:hAnsi="Arial" w:cs="Arial"/>
          <w:sz w:val="16"/>
          <w:szCs w:val="16"/>
        </w:rPr>
      </w:pPr>
      <w:r>
        <w:rPr>
          <w:rFonts w:ascii="Arial" w:eastAsia="Arial" w:hAnsi="Arial" w:cs="Arial"/>
          <w:sz w:val="16"/>
          <w:szCs w:val="16"/>
        </w:rPr>
        <w:t>Переходные отверстия не являются обязательными в зависимости от применения, см. Ли</w:t>
      </w:r>
      <w:r>
        <w:rPr>
          <w:rFonts w:ascii="Arial" w:eastAsia="Arial" w:hAnsi="Arial" w:cs="Arial"/>
          <w:sz w:val="16"/>
          <w:szCs w:val="16"/>
        </w:rPr>
        <w:t>ст технических данных устройства. Если реализованы какие-либо переходные отверстия, см. Их расположение, показанное на этом виде. Рекомендуется заполнять, закрывать или закрывать переходные отверстия под пастой.</w:t>
      </w:r>
    </w:p>
    <w:p w14:paraId="2E0AAB79" w14:textId="77777777" w:rsidR="001516AB" w:rsidRDefault="0066520C">
      <w:pPr>
        <w:spacing w:line="20" w:lineRule="exact"/>
        <w:rPr>
          <w:sz w:val="20"/>
          <w:szCs w:val="20"/>
        </w:rPr>
      </w:pPr>
      <w:r>
        <w:rPr>
          <w:noProof/>
          <w:sz w:val="20"/>
          <w:szCs w:val="20"/>
        </w:rPr>
        <w:drawing>
          <wp:anchor distT="0" distB="0" distL="114300" distR="114300" simplePos="0" relativeHeight="251936256" behindDoc="1" locked="0" layoutInCell="0" allowOverlap="1" wp14:anchorId="1A087C1A" wp14:editId="528DC07E">
            <wp:simplePos x="0" y="0"/>
            <wp:positionH relativeFrom="column">
              <wp:posOffset>2718435</wp:posOffset>
            </wp:positionH>
            <wp:positionV relativeFrom="paragraph">
              <wp:posOffset>267335</wp:posOffset>
            </wp:positionV>
            <wp:extent cx="1299845" cy="316865"/>
            <wp:effectExtent l="0" t="0" r="0" b="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181"/>
                    <a:srcRect/>
                    <a:stretch>
                      <a:fillRect/>
                    </a:stretch>
                  </pic:blipFill>
                  <pic:spPr bwMode="auto">
                    <a:xfrm>
                      <a:off x="0" y="0"/>
                      <a:ext cx="1299845" cy="31686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937280" behindDoc="1" locked="0" layoutInCell="0" allowOverlap="1" wp14:anchorId="231E93D1" wp14:editId="67197DEF">
                <wp:simplePos x="0" y="0"/>
                <wp:positionH relativeFrom="column">
                  <wp:posOffset>0</wp:posOffset>
                </wp:positionH>
                <wp:positionV relativeFrom="paragraph">
                  <wp:posOffset>160020</wp:posOffset>
                </wp:positionV>
                <wp:extent cx="6400800" cy="0"/>
                <wp:effectExtent l="0" t="0" r="0" b="0"/>
                <wp:wrapNone/>
                <wp:docPr id="612" name="Shap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4763"/>
                        </a:xfrm>
                        <a:prstGeom prst="line">
                          <a:avLst/>
                        </a:prstGeom>
                        <a:solidFill>
                          <a:srgbClr val="FFFFFF"/>
                        </a:solidFill>
                        <a:ln w="22680">
                          <a:solidFill>
                            <a:srgbClr val="000000"/>
                          </a:solidFill>
                          <a:miter lim="800000"/>
                          <a:headEnd/>
                          <a:tailEnd/>
                        </a:ln>
                      </wps:spPr>
                      <wps:bodyPr/>
                    </wps:wsp>
                  </a:graphicData>
                </a:graphic>
              </wp:anchor>
            </w:drawing>
          </mc:Choice>
          <mc:Fallback>
            <w:pict>
              <v:line w14:anchorId="5EA57851" id="Shape 612" o:spid="_x0000_s1026" style="position:absolute;z-index:-251379200;visibility:visible;mso-wrap-style:square;mso-wrap-distance-left:9pt;mso-wrap-distance-top:0;mso-wrap-distance-right:9pt;mso-wrap-distance-bottom:0;mso-position-horizontal:absolute;mso-position-horizontal-relative:text;mso-position-vertical:absolute;mso-position-vertical-relative:text" from="0,12.6pt" to="7in,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" o:allowincell="f" filled="t" strokeweight=".63mm">
                <v:stroke joinstyle="miter"/>
                <o:lock v:ext="edit" shapetype="f"/>
              </v:line>
            </w:pict>
          </mc:Fallback>
        </mc:AlternateContent>
      </w:r>
    </w:p>
    <w:p w14:paraId="6A61134D" w14:textId="77777777" w:rsidR="001516AB" w:rsidRDefault="001516AB">
      <w:pPr>
        <w:sectPr w:rsidR="001516AB">
          <w:type w:val="continuous"/>
          <w:pgSz w:w="12240" w:h="15840"/>
          <w:pgMar w:top="668" w:right="1080" w:bottom="0" w:left="1080" w:header="0" w:footer="0" w:gutter="0"/>
          <w:cols w:space="720" w:equalWidth="0">
            <w:col w:w="10080"/>
          </w:cols>
        </w:sectPr>
      </w:pPr>
    </w:p>
    <w:p w14:paraId="292E62B7" w14:textId="77777777" w:rsidR="001516AB" w:rsidRDefault="001516AB">
      <w:pPr>
        <w:spacing w:line="200" w:lineRule="exact"/>
        <w:rPr>
          <w:sz w:val="20"/>
          <w:szCs w:val="20"/>
        </w:rPr>
      </w:pPr>
    </w:p>
    <w:p w14:paraId="738DD5FA" w14:textId="77777777" w:rsidR="001516AB" w:rsidRDefault="001516AB">
      <w:pPr>
        <w:spacing w:line="200" w:lineRule="exact"/>
        <w:rPr>
          <w:sz w:val="20"/>
          <w:szCs w:val="20"/>
        </w:rPr>
      </w:pPr>
    </w:p>
    <w:p w14:paraId="2356CD4F" w14:textId="77777777" w:rsidR="001516AB" w:rsidRDefault="001516AB">
      <w:pPr>
        <w:spacing w:line="200" w:lineRule="exact"/>
        <w:rPr>
          <w:sz w:val="20"/>
          <w:szCs w:val="20"/>
        </w:rPr>
      </w:pPr>
    </w:p>
    <w:p w14:paraId="540F2258" w14:textId="77777777" w:rsidR="001516AB" w:rsidRDefault="001516AB">
      <w:pPr>
        <w:spacing w:line="313" w:lineRule="exact"/>
        <w:rPr>
          <w:sz w:val="20"/>
          <w:szCs w:val="20"/>
        </w:rPr>
      </w:pPr>
    </w:p>
    <w:p w14:paraId="63A57138" w14:textId="77777777" w:rsidR="001516AB" w:rsidRDefault="0066520C">
      <w:pPr>
        <w:ind w:left="4920"/>
        <w:rPr>
          <w:sz w:val="20"/>
          <w:szCs w:val="20"/>
        </w:rPr>
      </w:pPr>
      <w:r>
        <w:rPr>
          <w:rFonts w:ascii="Arial" w:eastAsia="Arial" w:hAnsi="Arial" w:cs="Arial"/>
          <w:sz w:val="18"/>
          <w:szCs w:val="18"/>
        </w:rPr>
        <w:lastRenderedPageBreak/>
        <w:t>www.ti.com</w:t>
      </w:r>
    </w:p>
    <w:p w14:paraId="5CF556B8" w14:textId="77777777" w:rsidR="001516AB" w:rsidRDefault="001516AB">
      <w:pPr>
        <w:sectPr w:rsidR="001516AB">
          <w:type w:val="continuous"/>
          <w:pgSz w:w="12240" w:h="15840"/>
          <w:pgMar w:top="668" w:right="1080" w:bottom="0" w:left="1080" w:header="0" w:footer="0" w:gutter="0"/>
          <w:cols w:space="720" w:equalWidth="0">
            <w:col w:w="10080"/>
          </w:cols>
        </w:sectPr>
      </w:pPr>
    </w:p>
    <w:tbl>
      <w:tblPr>
        <w:tblW w:w="0" w:type="auto"/>
        <w:tblLayout w:type="fixed"/>
        <w:tblCellMar>
          <w:left w:w="0" w:type="dxa"/>
          <w:right w:w="0" w:type="dxa"/>
        </w:tblCellMar>
        <w:tblLook w:val="04A0" w:firstRow="1" w:lastRow="0" w:firstColumn="1" w:lastColumn="0" w:noHBand="0" w:noVBand="1"/>
      </w:tblPr>
      <w:tblGrid>
        <w:gridCol w:w="3820"/>
        <w:gridCol w:w="6260"/>
      </w:tblGrid>
      <w:tr w:rsidR="001516AB" w14:paraId="7159AABE" w14:textId="77777777">
        <w:trPr>
          <w:trHeight w:val="430"/>
        </w:trPr>
        <w:tc>
          <w:tcPr>
            <w:tcW w:w="3820" w:type="dxa"/>
            <w:vAlign w:val="bottom"/>
          </w:tcPr>
          <w:p w14:paraId="4B0CC7D4" w14:textId="77777777" w:rsidR="001516AB" w:rsidRDefault="001516AB">
            <w:pPr>
              <w:rPr>
                <w:sz w:val="24"/>
                <w:szCs w:val="24"/>
              </w:rPr>
            </w:pPr>
            <w:bookmarkStart w:id="102" w:name="page104"/>
            <w:bookmarkEnd w:id="102"/>
          </w:p>
        </w:tc>
        <w:tc>
          <w:tcPr>
            <w:tcW w:w="6260" w:type="dxa"/>
            <w:vAlign w:val="bottom"/>
          </w:tcPr>
          <w:p w14:paraId="445AFAF0" w14:textId="77777777" w:rsidR="001516AB" w:rsidRDefault="0066520C">
            <w:pPr>
              <w:jc w:val="right"/>
              <w:rPr>
                <w:sz w:val="20"/>
                <w:szCs w:val="20"/>
              </w:rPr>
            </w:pPr>
            <w:r>
              <w:rPr>
                <w:rFonts w:ascii="Arial" w:eastAsia="Arial" w:hAnsi="Arial" w:cs="Arial"/>
                <w:b/>
                <w:bCs/>
                <w:sz w:val="30"/>
                <w:szCs w:val="30"/>
              </w:rPr>
              <w:t>ПРИМЕР СТЕНЦИЛЬНОГО ДИЗАЙНА</w:t>
            </w:r>
          </w:p>
        </w:tc>
      </w:tr>
      <w:tr w:rsidR="001516AB" w14:paraId="1AC7077F" w14:textId="77777777">
        <w:trPr>
          <w:trHeight w:val="483"/>
        </w:trPr>
        <w:tc>
          <w:tcPr>
            <w:tcW w:w="3820" w:type="dxa"/>
            <w:tcBorders>
              <w:bottom w:val="single" w:sz="8" w:space="0" w:color="auto"/>
            </w:tcBorders>
            <w:vAlign w:val="bottom"/>
          </w:tcPr>
          <w:p w14:paraId="17F827E6" w14:textId="77777777" w:rsidR="001516AB" w:rsidRDefault="0066520C">
            <w:pPr>
              <w:ind w:left="100"/>
              <w:rPr>
                <w:sz w:val="20"/>
                <w:szCs w:val="20"/>
              </w:rPr>
            </w:pPr>
            <w:r>
              <w:rPr>
                <w:rFonts w:ascii="Arial" w:eastAsia="Arial" w:hAnsi="Arial" w:cs="Arial"/>
                <w:b/>
                <w:bCs/>
                <w:sz w:val="31"/>
                <w:szCs w:val="31"/>
              </w:rPr>
              <w:t>RGP0020H</w:t>
            </w:r>
          </w:p>
        </w:tc>
        <w:tc>
          <w:tcPr>
            <w:tcW w:w="6260" w:type="dxa"/>
            <w:tcBorders>
              <w:bottom w:val="single" w:sz="8" w:space="0" w:color="auto"/>
            </w:tcBorders>
            <w:vAlign w:val="bottom"/>
          </w:tcPr>
          <w:p w14:paraId="261F532F" w14:textId="77777777" w:rsidR="001516AB" w:rsidRDefault="0066520C">
            <w:pPr>
              <w:jc w:val="right"/>
              <w:rPr>
                <w:sz w:val="20"/>
                <w:szCs w:val="20"/>
              </w:rPr>
            </w:pPr>
            <w:r>
              <w:rPr>
                <w:rFonts w:ascii="Arial" w:eastAsia="Arial" w:hAnsi="Arial" w:cs="Arial"/>
                <w:b/>
                <w:bCs/>
                <w:sz w:val="25"/>
                <w:szCs w:val="25"/>
              </w:rPr>
              <w:t>VQFN - макс. Высота 1,0 мм</w:t>
            </w:r>
          </w:p>
        </w:tc>
      </w:tr>
      <w:tr w:rsidR="001516AB" w14:paraId="64A6CB35" w14:textId="77777777">
        <w:trPr>
          <w:trHeight w:val="262"/>
        </w:trPr>
        <w:tc>
          <w:tcPr>
            <w:tcW w:w="3820" w:type="dxa"/>
            <w:vAlign w:val="bottom"/>
          </w:tcPr>
          <w:p w14:paraId="6077494F" w14:textId="77777777" w:rsidR="001516AB" w:rsidRDefault="001516AB"/>
        </w:tc>
        <w:tc>
          <w:tcPr>
            <w:tcW w:w="6260" w:type="dxa"/>
            <w:vAlign w:val="bottom"/>
          </w:tcPr>
          <w:p w14:paraId="5B44420D" w14:textId="77777777" w:rsidR="001516AB" w:rsidRDefault="0066520C">
            <w:pPr>
              <w:jc w:val="right"/>
              <w:rPr>
                <w:sz w:val="20"/>
                <w:szCs w:val="20"/>
              </w:rPr>
            </w:pPr>
            <w:r>
              <w:rPr>
                <w:rFonts w:ascii="Arial" w:eastAsia="Arial" w:hAnsi="Arial" w:cs="Arial"/>
                <w:sz w:val="16"/>
                <w:szCs w:val="16"/>
              </w:rPr>
              <w:t>ПЛАСТИКОВЫЙ КВАДРАТНЫЙ ПЛОСКИЙ УПАКОВКА - БЕЗ СВИНЦА</w:t>
            </w:r>
          </w:p>
        </w:tc>
      </w:tr>
    </w:tbl>
    <w:p w14:paraId="6DCE8BF7"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938304" behindDoc="1" locked="0" layoutInCell="0" allowOverlap="1" wp14:anchorId="58011ED4" wp14:editId="3E087F29">
                <wp:simplePos x="0" y="0"/>
                <wp:positionH relativeFrom="column">
                  <wp:posOffset>-6985</wp:posOffset>
                </wp:positionH>
                <wp:positionV relativeFrom="paragraph">
                  <wp:posOffset>118745</wp:posOffset>
                </wp:positionV>
                <wp:extent cx="6423025" cy="0"/>
                <wp:effectExtent l="0" t="0" r="0" b="0"/>
                <wp:wrapNone/>
                <wp:docPr id="613" name="Shap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23025" cy="4763"/>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6ABDF013" id="Shape 613" o:spid="_x0000_s1026" style="position:absolute;z-index:-251378176;visibility:visible;mso-wrap-style:square;mso-wrap-distance-left:9pt;mso-wrap-distance-top:0;mso-wrap-distance-right:9pt;mso-wrap-distance-bottom:0;mso-position-horizontal:absolute;mso-position-horizontal-relative:text;mso-position-vertical:absolute;mso-position-vertical-relative:text" from="-.55pt,9.35pt" to="505.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39328" behindDoc="1" locked="0" layoutInCell="0" allowOverlap="1" wp14:anchorId="6703210F" wp14:editId="7E181C21">
                <wp:simplePos x="0" y="0"/>
                <wp:positionH relativeFrom="column">
                  <wp:posOffset>0</wp:posOffset>
                </wp:positionH>
                <wp:positionV relativeFrom="paragraph">
                  <wp:posOffset>111125</wp:posOffset>
                </wp:positionV>
                <wp:extent cx="0" cy="7179310"/>
                <wp:effectExtent l="0" t="0" r="0" b="0"/>
                <wp:wrapNone/>
                <wp:docPr id="614" name="Shap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9310"/>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6D4149D5" id="Shape 614" o:spid="_x0000_s1026" style="position:absolute;z-index:-251377152;visibility:visible;mso-wrap-style:square;mso-wrap-distance-left:9pt;mso-wrap-distance-top:0;mso-wrap-distance-right:9pt;mso-wrap-distance-bottom:0;mso-position-horizontal:absolute;mso-position-horizontal-relative:text;mso-position-vertical:absolute;mso-position-vertical-relative:text" from="0,8.75pt" to="0,5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40352" behindDoc="1" locked="0" layoutInCell="0" allowOverlap="1" wp14:anchorId="7DFC1C77" wp14:editId="4BDCF272">
                <wp:simplePos x="0" y="0"/>
                <wp:positionH relativeFrom="column">
                  <wp:posOffset>-6985</wp:posOffset>
                </wp:positionH>
                <wp:positionV relativeFrom="paragraph">
                  <wp:posOffset>7282815</wp:posOffset>
                </wp:positionV>
                <wp:extent cx="6423025" cy="0"/>
                <wp:effectExtent l="0" t="0" r="0" b="0"/>
                <wp:wrapNone/>
                <wp:docPr id="615" name="Shap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23025" cy="4763"/>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01286A2F" id="Shape 615" o:spid="_x0000_s1026" style="position:absolute;z-index:-251376128;visibility:visible;mso-wrap-style:square;mso-wrap-distance-left:9pt;mso-wrap-distance-top:0;mso-wrap-distance-right:9pt;mso-wrap-distance-bottom:0;mso-position-horizontal:absolute;mso-position-horizontal-relative:text;mso-position-vertical:absolute;mso-position-vertical-relative:text" from="-.55pt,573.45pt" to="505.2pt,5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41376" behindDoc="1" locked="0" layoutInCell="0" allowOverlap="1" wp14:anchorId="764DEAEF" wp14:editId="263AC5C4">
                <wp:simplePos x="0" y="0"/>
                <wp:positionH relativeFrom="column">
                  <wp:posOffset>6407785</wp:posOffset>
                </wp:positionH>
                <wp:positionV relativeFrom="paragraph">
                  <wp:posOffset>111125</wp:posOffset>
                </wp:positionV>
                <wp:extent cx="0" cy="7179310"/>
                <wp:effectExtent l="0" t="0" r="0" b="0"/>
                <wp:wrapNone/>
                <wp:docPr id="616" name="Shap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9310"/>
                        </a:xfrm>
                        <a:prstGeom prst="line">
                          <a:avLst/>
                        </a:prstGeom>
                        <a:solidFill>
                          <a:srgbClr val="FFFFFF"/>
                        </a:solidFill>
                        <a:ln w="15480">
                          <a:solidFill>
                            <a:srgbClr val="000000"/>
                          </a:solidFill>
                          <a:miter lim="800000"/>
                          <a:headEnd/>
                          <a:tailEnd/>
                        </a:ln>
                      </wps:spPr>
                      <wps:bodyPr/>
                    </wps:wsp>
                  </a:graphicData>
                </a:graphic>
              </wp:anchor>
            </w:drawing>
          </mc:Choice>
          <mc:Fallback>
            <w:pict>
              <v:line w14:anchorId="4E1F5976" id="Shape 616" o:spid="_x0000_s1026" style="position:absolute;z-index:-251375104;visibility:visible;mso-wrap-style:square;mso-wrap-distance-left:9pt;mso-wrap-distance-top:0;mso-wrap-distance-right:9pt;mso-wrap-distance-bottom:0;mso-position-horizontal:absolute;mso-position-horizontal-relative:text;mso-position-vertical:absolute;mso-position-vertical-relative:text" from="504.55pt,8.75pt" to="504.55pt,5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" o:allowincell="f" filled="t" strokeweight=".43mm">
                <v:stroke joinstyle="miter"/>
                <o:lock v:ext="edit" shapetype="f"/>
              </v:line>
            </w:pict>
          </mc:Fallback>
        </mc:AlternateContent>
      </w:r>
      <w:r>
        <w:rPr>
          <w:noProof/>
          <w:sz w:val="20"/>
          <w:szCs w:val="20"/>
        </w:rPr>
        <mc:AlternateContent>
          <mc:Choice Requires="wps">
            <w:drawing>
              <wp:anchor distT="0" distB="0" distL="114300" distR="114300" simplePos="0" relativeHeight="251942400" behindDoc="1" locked="0" layoutInCell="0" allowOverlap="1" wp14:anchorId="37C1BC42" wp14:editId="1E5FF177">
                <wp:simplePos x="0" y="0"/>
                <wp:positionH relativeFrom="column">
                  <wp:posOffset>6400800</wp:posOffset>
                </wp:positionH>
                <wp:positionV relativeFrom="paragraph">
                  <wp:posOffset>-188595</wp:posOffset>
                </wp:positionV>
                <wp:extent cx="0" cy="22860"/>
                <wp:effectExtent l="0" t="0" r="0" b="0"/>
                <wp:wrapNone/>
                <wp:docPr id="617" name="Shap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860"/>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5B1D81B6" id="Shape 617" o:spid="_x0000_s1026" style="position:absolute;z-index:-251374080;visibility:visible;mso-wrap-style:square;mso-wrap-distance-left:9pt;mso-wrap-distance-top:0;mso-wrap-distance-right:9pt;mso-wrap-distance-bottom:0;mso-position-horizontal:absolute;mso-position-horizontal-relative:text;mso-position-vertical:absolute;mso-position-vertical-relative:text" from="7in,-14.85pt" to="7in,-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" o:allowincell="f" filled="t" strokeweight=".13mm">
                <v:stroke joinstyle="miter"/>
                <o:lock v:ext="edit" shapetype="f"/>
              </v:line>
            </w:pict>
          </mc:Fallback>
        </mc:AlternateContent>
      </w:r>
    </w:p>
    <w:p w14:paraId="27DC6929" w14:textId="77777777" w:rsidR="001516AB" w:rsidRDefault="001516AB">
      <w:pPr>
        <w:spacing w:line="200" w:lineRule="exact"/>
        <w:rPr>
          <w:sz w:val="20"/>
          <w:szCs w:val="20"/>
        </w:rPr>
      </w:pPr>
    </w:p>
    <w:p w14:paraId="4DBB090F" w14:textId="77777777" w:rsidR="001516AB" w:rsidRDefault="001516AB">
      <w:pPr>
        <w:spacing w:line="200" w:lineRule="exact"/>
        <w:rPr>
          <w:sz w:val="20"/>
          <w:szCs w:val="20"/>
        </w:rPr>
      </w:pPr>
    </w:p>
    <w:p w14:paraId="1B576303" w14:textId="77777777" w:rsidR="001516AB" w:rsidRDefault="001516AB">
      <w:pPr>
        <w:spacing w:line="396" w:lineRule="exact"/>
        <w:rPr>
          <w:sz w:val="20"/>
          <w:szCs w:val="20"/>
        </w:rPr>
      </w:pPr>
    </w:p>
    <w:p w14:paraId="027E2669" w14:textId="77777777" w:rsidR="001516AB" w:rsidRDefault="0066520C">
      <w:pPr>
        <w:ind w:left="6000"/>
        <w:rPr>
          <w:sz w:val="20"/>
          <w:szCs w:val="20"/>
        </w:rPr>
      </w:pPr>
      <w:r>
        <w:rPr>
          <w:rFonts w:ascii="Arial" w:eastAsia="Arial" w:hAnsi="Arial" w:cs="Arial"/>
          <w:sz w:val="16"/>
          <w:szCs w:val="16"/>
        </w:rPr>
        <w:t>(0,6) ТИП</w:t>
      </w:r>
    </w:p>
    <w:p w14:paraId="3C944616" w14:textId="77777777" w:rsidR="001516AB" w:rsidRDefault="0066520C">
      <w:pPr>
        <w:spacing w:line="20" w:lineRule="exact"/>
        <w:rPr>
          <w:sz w:val="20"/>
          <w:szCs w:val="20"/>
        </w:rPr>
      </w:pPr>
      <w:r>
        <w:rPr>
          <w:noProof/>
          <w:sz w:val="20"/>
          <w:szCs w:val="20"/>
        </w:rPr>
        <w:drawing>
          <wp:anchor distT="0" distB="0" distL="114300" distR="114300" simplePos="0" relativeHeight="251943424" behindDoc="1" locked="0" layoutInCell="0" allowOverlap="1" wp14:anchorId="61BF32A0" wp14:editId="7F062081">
            <wp:simplePos x="0" y="0"/>
            <wp:positionH relativeFrom="column">
              <wp:posOffset>3117215</wp:posOffset>
            </wp:positionH>
            <wp:positionV relativeFrom="paragraph">
              <wp:posOffset>-92710</wp:posOffset>
            </wp:positionV>
            <wp:extent cx="654685" cy="276860"/>
            <wp:effectExtent l="0" t="0" r="0" b="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182"/>
                    <a:srcRect/>
                    <a:stretch>
                      <a:fillRect/>
                    </a:stretch>
                  </pic:blipFill>
                  <pic:spPr bwMode="auto">
                    <a:xfrm>
                      <a:off x="0" y="0"/>
                      <a:ext cx="654685" cy="276860"/>
                    </a:xfrm>
                    <a:prstGeom prst="rect">
                      <a:avLst/>
                    </a:prstGeom>
                    <a:noFill/>
                  </pic:spPr>
                </pic:pic>
              </a:graphicData>
            </a:graphic>
          </wp:anchor>
        </w:drawing>
      </w:r>
    </w:p>
    <w:p w14:paraId="1F519FD3" w14:textId="77777777" w:rsidR="001516AB" w:rsidRDefault="001516AB">
      <w:pPr>
        <w:spacing w:line="140" w:lineRule="exact"/>
        <w:rPr>
          <w:sz w:val="20"/>
          <w:szCs w:val="20"/>
        </w:rPr>
      </w:pPr>
    </w:p>
    <w:tbl>
      <w:tblPr>
        <w:tblW w:w="0" w:type="auto"/>
        <w:tblInd w:w="3700" w:type="dxa"/>
        <w:tblLayout w:type="fixed"/>
        <w:tblCellMar>
          <w:left w:w="0" w:type="dxa"/>
          <w:right w:w="0" w:type="dxa"/>
        </w:tblCellMar>
        <w:tblLook w:val="04A0" w:firstRow="1" w:lastRow="0" w:firstColumn="1" w:lastColumn="0" w:noHBand="0" w:noVBand="1"/>
      </w:tblPr>
      <w:tblGrid>
        <w:gridCol w:w="20"/>
        <w:gridCol w:w="100"/>
        <w:gridCol w:w="60"/>
        <w:gridCol w:w="20"/>
        <w:gridCol w:w="80"/>
        <w:gridCol w:w="220"/>
        <w:gridCol w:w="60"/>
        <w:gridCol w:w="20"/>
        <w:gridCol w:w="60"/>
        <w:gridCol w:w="100"/>
        <w:gridCol w:w="260"/>
        <w:gridCol w:w="80"/>
        <w:gridCol w:w="80"/>
        <w:gridCol w:w="60"/>
        <w:gridCol w:w="20"/>
        <w:gridCol w:w="60"/>
        <w:gridCol w:w="140"/>
        <w:gridCol w:w="60"/>
        <w:gridCol w:w="220"/>
        <w:gridCol w:w="160"/>
        <w:gridCol w:w="40"/>
        <w:gridCol w:w="360"/>
        <w:gridCol w:w="20"/>
        <w:gridCol w:w="80"/>
        <w:gridCol w:w="60"/>
        <w:gridCol w:w="20"/>
        <w:gridCol w:w="20"/>
      </w:tblGrid>
      <w:tr w:rsidR="001516AB" w14:paraId="380AF58A" w14:textId="77777777">
        <w:trPr>
          <w:trHeight w:val="82"/>
        </w:trPr>
        <w:tc>
          <w:tcPr>
            <w:tcW w:w="200" w:type="dxa"/>
            <w:gridSpan w:val="4"/>
            <w:vMerge w:val="restart"/>
            <w:vAlign w:val="bottom"/>
          </w:tcPr>
          <w:p w14:paraId="196D265D" w14:textId="77777777" w:rsidR="001516AB" w:rsidRDefault="0066520C">
            <w:pPr>
              <w:ind w:right="20"/>
              <w:jc w:val="right"/>
              <w:rPr>
                <w:sz w:val="20"/>
                <w:szCs w:val="20"/>
              </w:rPr>
            </w:pPr>
            <w:r>
              <w:rPr>
                <w:rFonts w:ascii="Arial" w:eastAsia="Arial" w:hAnsi="Arial" w:cs="Arial"/>
                <w:w w:val="89"/>
                <w:sz w:val="16"/>
                <w:szCs w:val="16"/>
              </w:rPr>
              <w:t>20</w:t>
            </w:r>
          </w:p>
        </w:tc>
        <w:tc>
          <w:tcPr>
            <w:tcW w:w="80" w:type="dxa"/>
            <w:vMerge w:val="restart"/>
            <w:vAlign w:val="bottom"/>
          </w:tcPr>
          <w:p w14:paraId="0B6586EB" w14:textId="77777777" w:rsidR="001516AB" w:rsidRDefault="001516AB">
            <w:pPr>
              <w:rPr>
                <w:sz w:val="7"/>
                <w:szCs w:val="7"/>
              </w:rPr>
            </w:pPr>
          </w:p>
        </w:tc>
        <w:tc>
          <w:tcPr>
            <w:tcW w:w="220" w:type="dxa"/>
            <w:vMerge w:val="restart"/>
            <w:vAlign w:val="bottom"/>
          </w:tcPr>
          <w:p w14:paraId="50F5A3A3" w14:textId="77777777" w:rsidR="001516AB" w:rsidRDefault="001516AB">
            <w:pPr>
              <w:rPr>
                <w:sz w:val="7"/>
                <w:szCs w:val="7"/>
              </w:rPr>
            </w:pPr>
          </w:p>
        </w:tc>
        <w:tc>
          <w:tcPr>
            <w:tcW w:w="60" w:type="dxa"/>
            <w:vMerge w:val="restart"/>
            <w:vAlign w:val="bottom"/>
          </w:tcPr>
          <w:p w14:paraId="7A937BE1" w14:textId="77777777" w:rsidR="001516AB" w:rsidRDefault="001516AB">
            <w:pPr>
              <w:rPr>
                <w:sz w:val="7"/>
                <w:szCs w:val="7"/>
              </w:rPr>
            </w:pPr>
          </w:p>
        </w:tc>
        <w:tc>
          <w:tcPr>
            <w:tcW w:w="20" w:type="dxa"/>
            <w:vMerge w:val="restart"/>
            <w:vAlign w:val="bottom"/>
          </w:tcPr>
          <w:p w14:paraId="07045483" w14:textId="77777777" w:rsidR="001516AB" w:rsidRDefault="001516AB">
            <w:pPr>
              <w:rPr>
                <w:sz w:val="7"/>
                <w:szCs w:val="7"/>
              </w:rPr>
            </w:pPr>
          </w:p>
        </w:tc>
        <w:tc>
          <w:tcPr>
            <w:tcW w:w="60" w:type="dxa"/>
            <w:vMerge w:val="restart"/>
            <w:vAlign w:val="bottom"/>
          </w:tcPr>
          <w:p w14:paraId="4C2ADD1C" w14:textId="77777777" w:rsidR="001516AB" w:rsidRDefault="001516AB">
            <w:pPr>
              <w:rPr>
                <w:sz w:val="7"/>
                <w:szCs w:val="7"/>
              </w:rPr>
            </w:pPr>
          </w:p>
        </w:tc>
        <w:tc>
          <w:tcPr>
            <w:tcW w:w="100" w:type="dxa"/>
            <w:vMerge w:val="restart"/>
            <w:vAlign w:val="bottom"/>
          </w:tcPr>
          <w:p w14:paraId="23716BDE" w14:textId="77777777" w:rsidR="001516AB" w:rsidRDefault="001516AB">
            <w:pPr>
              <w:rPr>
                <w:sz w:val="7"/>
                <w:szCs w:val="7"/>
              </w:rPr>
            </w:pPr>
          </w:p>
        </w:tc>
        <w:tc>
          <w:tcPr>
            <w:tcW w:w="260" w:type="dxa"/>
            <w:vMerge w:val="restart"/>
            <w:vAlign w:val="bottom"/>
          </w:tcPr>
          <w:p w14:paraId="5143DE51" w14:textId="77777777" w:rsidR="001516AB" w:rsidRDefault="001516AB">
            <w:pPr>
              <w:rPr>
                <w:sz w:val="7"/>
                <w:szCs w:val="7"/>
              </w:rPr>
            </w:pPr>
          </w:p>
        </w:tc>
        <w:tc>
          <w:tcPr>
            <w:tcW w:w="80" w:type="dxa"/>
            <w:vMerge w:val="restart"/>
            <w:vAlign w:val="bottom"/>
          </w:tcPr>
          <w:p w14:paraId="33B4ABE2" w14:textId="77777777" w:rsidR="001516AB" w:rsidRDefault="001516AB">
            <w:pPr>
              <w:rPr>
                <w:sz w:val="7"/>
                <w:szCs w:val="7"/>
              </w:rPr>
            </w:pPr>
          </w:p>
        </w:tc>
        <w:tc>
          <w:tcPr>
            <w:tcW w:w="80" w:type="dxa"/>
            <w:vMerge w:val="restart"/>
            <w:vAlign w:val="bottom"/>
          </w:tcPr>
          <w:p w14:paraId="3532CA81" w14:textId="77777777" w:rsidR="001516AB" w:rsidRDefault="001516AB">
            <w:pPr>
              <w:rPr>
                <w:sz w:val="7"/>
                <w:szCs w:val="7"/>
              </w:rPr>
            </w:pPr>
          </w:p>
        </w:tc>
        <w:tc>
          <w:tcPr>
            <w:tcW w:w="60" w:type="dxa"/>
            <w:vMerge w:val="restart"/>
            <w:vAlign w:val="bottom"/>
          </w:tcPr>
          <w:p w14:paraId="788F82B0" w14:textId="77777777" w:rsidR="001516AB" w:rsidRDefault="001516AB">
            <w:pPr>
              <w:rPr>
                <w:sz w:val="7"/>
                <w:szCs w:val="7"/>
              </w:rPr>
            </w:pPr>
          </w:p>
        </w:tc>
        <w:tc>
          <w:tcPr>
            <w:tcW w:w="20" w:type="dxa"/>
            <w:vAlign w:val="bottom"/>
          </w:tcPr>
          <w:p w14:paraId="3495933F" w14:textId="77777777" w:rsidR="001516AB" w:rsidRDefault="001516AB">
            <w:pPr>
              <w:rPr>
                <w:sz w:val="7"/>
                <w:szCs w:val="7"/>
              </w:rPr>
            </w:pPr>
          </w:p>
        </w:tc>
        <w:tc>
          <w:tcPr>
            <w:tcW w:w="1220" w:type="dxa"/>
            <w:gridSpan w:val="11"/>
            <w:vMerge w:val="restart"/>
            <w:vAlign w:val="bottom"/>
          </w:tcPr>
          <w:p w14:paraId="693EB4B8" w14:textId="77777777" w:rsidR="001516AB" w:rsidRDefault="0066520C">
            <w:pPr>
              <w:jc w:val="right"/>
              <w:rPr>
                <w:sz w:val="20"/>
                <w:szCs w:val="20"/>
              </w:rPr>
            </w:pPr>
            <w:r>
              <w:rPr>
                <w:rFonts w:ascii="Arial" w:eastAsia="Arial" w:hAnsi="Arial" w:cs="Arial"/>
                <w:sz w:val="16"/>
                <w:szCs w:val="16"/>
              </w:rPr>
              <w:t>16</w:t>
            </w:r>
          </w:p>
        </w:tc>
        <w:tc>
          <w:tcPr>
            <w:tcW w:w="0" w:type="dxa"/>
            <w:vAlign w:val="bottom"/>
          </w:tcPr>
          <w:p w14:paraId="25A7F912" w14:textId="77777777" w:rsidR="001516AB" w:rsidRDefault="001516AB">
            <w:pPr>
              <w:rPr>
                <w:sz w:val="1"/>
                <w:szCs w:val="1"/>
              </w:rPr>
            </w:pPr>
          </w:p>
        </w:tc>
      </w:tr>
      <w:tr w:rsidR="001516AB" w14:paraId="0A1DB848" w14:textId="77777777">
        <w:trPr>
          <w:trHeight w:val="71"/>
        </w:trPr>
        <w:tc>
          <w:tcPr>
            <w:tcW w:w="200" w:type="dxa"/>
            <w:gridSpan w:val="4"/>
            <w:vMerge/>
            <w:vAlign w:val="bottom"/>
          </w:tcPr>
          <w:p w14:paraId="177A8C59" w14:textId="77777777" w:rsidR="001516AB" w:rsidRDefault="001516AB">
            <w:pPr>
              <w:rPr>
                <w:sz w:val="6"/>
                <w:szCs w:val="6"/>
              </w:rPr>
            </w:pPr>
          </w:p>
        </w:tc>
        <w:tc>
          <w:tcPr>
            <w:tcW w:w="80" w:type="dxa"/>
            <w:vMerge/>
            <w:vAlign w:val="bottom"/>
          </w:tcPr>
          <w:p w14:paraId="5366E44F" w14:textId="77777777" w:rsidR="001516AB" w:rsidRDefault="001516AB">
            <w:pPr>
              <w:rPr>
                <w:sz w:val="6"/>
                <w:szCs w:val="6"/>
              </w:rPr>
            </w:pPr>
          </w:p>
        </w:tc>
        <w:tc>
          <w:tcPr>
            <w:tcW w:w="220" w:type="dxa"/>
            <w:vMerge/>
            <w:vAlign w:val="bottom"/>
          </w:tcPr>
          <w:p w14:paraId="2D518A76" w14:textId="77777777" w:rsidR="001516AB" w:rsidRDefault="001516AB">
            <w:pPr>
              <w:rPr>
                <w:sz w:val="6"/>
                <w:szCs w:val="6"/>
              </w:rPr>
            </w:pPr>
          </w:p>
        </w:tc>
        <w:tc>
          <w:tcPr>
            <w:tcW w:w="60" w:type="dxa"/>
            <w:vMerge/>
            <w:vAlign w:val="bottom"/>
          </w:tcPr>
          <w:p w14:paraId="2C398997" w14:textId="77777777" w:rsidR="001516AB" w:rsidRDefault="001516AB">
            <w:pPr>
              <w:rPr>
                <w:sz w:val="6"/>
                <w:szCs w:val="6"/>
              </w:rPr>
            </w:pPr>
          </w:p>
        </w:tc>
        <w:tc>
          <w:tcPr>
            <w:tcW w:w="20" w:type="dxa"/>
            <w:vMerge/>
            <w:vAlign w:val="bottom"/>
          </w:tcPr>
          <w:p w14:paraId="36602C97" w14:textId="77777777" w:rsidR="001516AB" w:rsidRDefault="001516AB">
            <w:pPr>
              <w:rPr>
                <w:sz w:val="6"/>
                <w:szCs w:val="6"/>
              </w:rPr>
            </w:pPr>
          </w:p>
        </w:tc>
        <w:tc>
          <w:tcPr>
            <w:tcW w:w="60" w:type="dxa"/>
            <w:vMerge/>
            <w:vAlign w:val="bottom"/>
          </w:tcPr>
          <w:p w14:paraId="229B6251" w14:textId="77777777" w:rsidR="001516AB" w:rsidRDefault="001516AB">
            <w:pPr>
              <w:rPr>
                <w:sz w:val="6"/>
                <w:szCs w:val="6"/>
              </w:rPr>
            </w:pPr>
          </w:p>
        </w:tc>
        <w:tc>
          <w:tcPr>
            <w:tcW w:w="100" w:type="dxa"/>
            <w:vMerge/>
            <w:vAlign w:val="bottom"/>
          </w:tcPr>
          <w:p w14:paraId="3E177F83" w14:textId="77777777" w:rsidR="001516AB" w:rsidRDefault="001516AB">
            <w:pPr>
              <w:rPr>
                <w:sz w:val="6"/>
                <w:szCs w:val="6"/>
              </w:rPr>
            </w:pPr>
          </w:p>
        </w:tc>
        <w:tc>
          <w:tcPr>
            <w:tcW w:w="260" w:type="dxa"/>
            <w:vMerge/>
            <w:vAlign w:val="bottom"/>
          </w:tcPr>
          <w:p w14:paraId="2683A660" w14:textId="77777777" w:rsidR="001516AB" w:rsidRDefault="001516AB">
            <w:pPr>
              <w:rPr>
                <w:sz w:val="6"/>
                <w:szCs w:val="6"/>
              </w:rPr>
            </w:pPr>
          </w:p>
        </w:tc>
        <w:tc>
          <w:tcPr>
            <w:tcW w:w="80" w:type="dxa"/>
            <w:vMerge/>
            <w:vAlign w:val="bottom"/>
          </w:tcPr>
          <w:p w14:paraId="239265ED" w14:textId="77777777" w:rsidR="001516AB" w:rsidRDefault="001516AB">
            <w:pPr>
              <w:rPr>
                <w:sz w:val="6"/>
                <w:szCs w:val="6"/>
              </w:rPr>
            </w:pPr>
          </w:p>
        </w:tc>
        <w:tc>
          <w:tcPr>
            <w:tcW w:w="80" w:type="dxa"/>
            <w:vMerge/>
            <w:vAlign w:val="bottom"/>
          </w:tcPr>
          <w:p w14:paraId="425CFFA7" w14:textId="77777777" w:rsidR="001516AB" w:rsidRDefault="001516AB">
            <w:pPr>
              <w:rPr>
                <w:sz w:val="6"/>
                <w:szCs w:val="6"/>
              </w:rPr>
            </w:pPr>
          </w:p>
        </w:tc>
        <w:tc>
          <w:tcPr>
            <w:tcW w:w="60" w:type="dxa"/>
            <w:vMerge/>
            <w:vAlign w:val="bottom"/>
          </w:tcPr>
          <w:p w14:paraId="04C8793F" w14:textId="77777777" w:rsidR="001516AB" w:rsidRDefault="001516AB">
            <w:pPr>
              <w:rPr>
                <w:sz w:val="6"/>
                <w:szCs w:val="6"/>
              </w:rPr>
            </w:pPr>
          </w:p>
        </w:tc>
        <w:tc>
          <w:tcPr>
            <w:tcW w:w="20" w:type="dxa"/>
            <w:shd w:val="clear" w:color="auto" w:fill="000000"/>
            <w:vAlign w:val="bottom"/>
          </w:tcPr>
          <w:p w14:paraId="19E0159E" w14:textId="77777777" w:rsidR="001516AB" w:rsidRDefault="001516AB">
            <w:pPr>
              <w:rPr>
                <w:sz w:val="6"/>
                <w:szCs w:val="6"/>
              </w:rPr>
            </w:pPr>
          </w:p>
        </w:tc>
        <w:tc>
          <w:tcPr>
            <w:tcW w:w="1220" w:type="dxa"/>
            <w:gridSpan w:val="11"/>
            <w:vMerge/>
            <w:vAlign w:val="bottom"/>
          </w:tcPr>
          <w:p w14:paraId="44AA1CEC" w14:textId="77777777" w:rsidR="001516AB" w:rsidRDefault="001516AB">
            <w:pPr>
              <w:rPr>
                <w:sz w:val="6"/>
                <w:szCs w:val="6"/>
              </w:rPr>
            </w:pPr>
          </w:p>
        </w:tc>
        <w:tc>
          <w:tcPr>
            <w:tcW w:w="0" w:type="dxa"/>
            <w:vAlign w:val="bottom"/>
          </w:tcPr>
          <w:p w14:paraId="4D24715C" w14:textId="77777777" w:rsidR="001516AB" w:rsidRDefault="001516AB">
            <w:pPr>
              <w:rPr>
                <w:sz w:val="1"/>
                <w:szCs w:val="1"/>
              </w:rPr>
            </w:pPr>
          </w:p>
        </w:tc>
      </w:tr>
      <w:tr w:rsidR="001516AB" w14:paraId="094B0912" w14:textId="77777777">
        <w:trPr>
          <w:trHeight w:val="99"/>
        </w:trPr>
        <w:tc>
          <w:tcPr>
            <w:tcW w:w="200" w:type="dxa"/>
            <w:gridSpan w:val="4"/>
            <w:vMerge/>
            <w:vAlign w:val="bottom"/>
          </w:tcPr>
          <w:p w14:paraId="31335E2D" w14:textId="77777777" w:rsidR="001516AB" w:rsidRDefault="001516AB">
            <w:pPr>
              <w:rPr>
                <w:sz w:val="8"/>
                <w:szCs w:val="8"/>
              </w:rPr>
            </w:pPr>
          </w:p>
        </w:tc>
        <w:tc>
          <w:tcPr>
            <w:tcW w:w="80" w:type="dxa"/>
            <w:vMerge/>
            <w:vAlign w:val="bottom"/>
          </w:tcPr>
          <w:p w14:paraId="1AB0AAC8" w14:textId="77777777" w:rsidR="001516AB" w:rsidRDefault="001516AB">
            <w:pPr>
              <w:rPr>
                <w:sz w:val="8"/>
                <w:szCs w:val="8"/>
              </w:rPr>
            </w:pPr>
          </w:p>
        </w:tc>
        <w:tc>
          <w:tcPr>
            <w:tcW w:w="220" w:type="dxa"/>
            <w:vMerge/>
            <w:vAlign w:val="bottom"/>
          </w:tcPr>
          <w:p w14:paraId="06948A9C" w14:textId="77777777" w:rsidR="001516AB" w:rsidRDefault="001516AB">
            <w:pPr>
              <w:rPr>
                <w:sz w:val="8"/>
                <w:szCs w:val="8"/>
              </w:rPr>
            </w:pPr>
          </w:p>
        </w:tc>
        <w:tc>
          <w:tcPr>
            <w:tcW w:w="60" w:type="dxa"/>
            <w:vMerge/>
            <w:vAlign w:val="bottom"/>
          </w:tcPr>
          <w:p w14:paraId="0B962EE2" w14:textId="77777777" w:rsidR="001516AB" w:rsidRDefault="001516AB">
            <w:pPr>
              <w:rPr>
                <w:sz w:val="8"/>
                <w:szCs w:val="8"/>
              </w:rPr>
            </w:pPr>
          </w:p>
        </w:tc>
        <w:tc>
          <w:tcPr>
            <w:tcW w:w="20" w:type="dxa"/>
            <w:vMerge/>
            <w:vAlign w:val="bottom"/>
          </w:tcPr>
          <w:p w14:paraId="1B914E06" w14:textId="77777777" w:rsidR="001516AB" w:rsidRDefault="001516AB">
            <w:pPr>
              <w:rPr>
                <w:sz w:val="8"/>
                <w:szCs w:val="8"/>
              </w:rPr>
            </w:pPr>
          </w:p>
        </w:tc>
        <w:tc>
          <w:tcPr>
            <w:tcW w:w="60" w:type="dxa"/>
            <w:vMerge/>
            <w:vAlign w:val="bottom"/>
          </w:tcPr>
          <w:p w14:paraId="306AFF51" w14:textId="77777777" w:rsidR="001516AB" w:rsidRDefault="001516AB">
            <w:pPr>
              <w:rPr>
                <w:sz w:val="8"/>
                <w:szCs w:val="8"/>
              </w:rPr>
            </w:pPr>
          </w:p>
        </w:tc>
        <w:tc>
          <w:tcPr>
            <w:tcW w:w="100" w:type="dxa"/>
            <w:vMerge/>
            <w:vAlign w:val="bottom"/>
          </w:tcPr>
          <w:p w14:paraId="13D196AD" w14:textId="77777777" w:rsidR="001516AB" w:rsidRDefault="001516AB">
            <w:pPr>
              <w:rPr>
                <w:sz w:val="8"/>
                <w:szCs w:val="8"/>
              </w:rPr>
            </w:pPr>
          </w:p>
        </w:tc>
        <w:tc>
          <w:tcPr>
            <w:tcW w:w="260" w:type="dxa"/>
            <w:vMerge/>
            <w:vAlign w:val="bottom"/>
          </w:tcPr>
          <w:p w14:paraId="6A8E32ED" w14:textId="77777777" w:rsidR="001516AB" w:rsidRDefault="001516AB">
            <w:pPr>
              <w:rPr>
                <w:sz w:val="8"/>
                <w:szCs w:val="8"/>
              </w:rPr>
            </w:pPr>
          </w:p>
        </w:tc>
        <w:tc>
          <w:tcPr>
            <w:tcW w:w="80" w:type="dxa"/>
            <w:vMerge/>
            <w:vAlign w:val="bottom"/>
          </w:tcPr>
          <w:p w14:paraId="6C44A442" w14:textId="77777777" w:rsidR="001516AB" w:rsidRDefault="001516AB">
            <w:pPr>
              <w:rPr>
                <w:sz w:val="8"/>
                <w:szCs w:val="8"/>
              </w:rPr>
            </w:pPr>
          </w:p>
        </w:tc>
        <w:tc>
          <w:tcPr>
            <w:tcW w:w="80" w:type="dxa"/>
            <w:vMerge/>
            <w:vAlign w:val="bottom"/>
          </w:tcPr>
          <w:p w14:paraId="205E62FA" w14:textId="77777777" w:rsidR="001516AB" w:rsidRDefault="001516AB">
            <w:pPr>
              <w:rPr>
                <w:sz w:val="8"/>
                <w:szCs w:val="8"/>
              </w:rPr>
            </w:pPr>
          </w:p>
        </w:tc>
        <w:tc>
          <w:tcPr>
            <w:tcW w:w="60" w:type="dxa"/>
            <w:vMerge/>
            <w:vAlign w:val="bottom"/>
          </w:tcPr>
          <w:p w14:paraId="6007D2FB" w14:textId="77777777" w:rsidR="001516AB" w:rsidRDefault="001516AB">
            <w:pPr>
              <w:rPr>
                <w:sz w:val="8"/>
                <w:szCs w:val="8"/>
              </w:rPr>
            </w:pPr>
          </w:p>
        </w:tc>
        <w:tc>
          <w:tcPr>
            <w:tcW w:w="20" w:type="dxa"/>
            <w:vAlign w:val="bottom"/>
          </w:tcPr>
          <w:p w14:paraId="2735CFEF" w14:textId="77777777" w:rsidR="001516AB" w:rsidRDefault="001516AB">
            <w:pPr>
              <w:rPr>
                <w:sz w:val="8"/>
                <w:szCs w:val="8"/>
              </w:rPr>
            </w:pPr>
          </w:p>
        </w:tc>
        <w:tc>
          <w:tcPr>
            <w:tcW w:w="1220" w:type="dxa"/>
            <w:gridSpan w:val="11"/>
            <w:vMerge/>
            <w:vAlign w:val="bottom"/>
          </w:tcPr>
          <w:p w14:paraId="5676DB1D" w14:textId="77777777" w:rsidR="001516AB" w:rsidRDefault="001516AB">
            <w:pPr>
              <w:rPr>
                <w:sz w:val="8"/>
                <w:szCs w:val="8"/>
              </w:rPr>
            </w:pPr>
          </w:p>
        </w:tc>
        <w:tc>
          <w:tcPr>
            <w:tcW w:w="0" w:type="dxa"/>
            <w:vAlign w:val="bottom"/>
          </w:tcPr>
          <w:p w14:paraId="28C0D8D4" w14:textId="77777777" w:rsidR="001516AB" w:rsidRDefault="001516AB">
            <w:pPr>
              <w:rPr>
                <w:sz w:val="1"/>
                <w:szCs w:val="1"/>
              </w:rPr>
            </w:pPr>
          </w:p>
        </w:tc>
      </w:tr>
      <w:tr w:rsidR="001516AB" w14:paraId="72596DCD" w14:textId="77777777">
        <w:trPr>
          <w:trHeight w:val="71"/>
        </w:trPr>
        <w:tc>
          <w:tcPr>
            <w:tcW w:w="20" w:type="dxa"/>
            <w:vAlign w:val="bottom"/>
          </w:tcPr>
          <w:p w14:paraId="1EA7B907" w14:textId="77777777" w:rsidR="001516AB" w:rsidRDefault="001516AB">
            <w:pPr>
              <w:rPr>
                <w:sz w:val="6"/>
                <w:szCs w:val="6"/>
              </w:rPr>
            </w:pPr>
          </w:p>
        </w:tc>
        <w:tc>
          <w:tcPr>
            <w:tcW w:w="100" w:type="dxa"/>
            <w:tcBorders>
              <w:top w:val="single" w:sz="8" w:space="0" w:color="FF0000"/>
            </w:tcBorders>
            <w:vAlign w:val="bottom"/>
          </w:tcPr>
          <w:p w14:paraId="237211F1" w14:textId="77777777" w:rsidR="001516AB" w:rsidRDefault="001516AB">
            <w:pPr>
              <w:rPr>
                <w:sz w:val="6"/>
                <w:szCs w:val="6"/>
              </w:rPr>
            </w:pPr>
          </w:p>
        </w:tc>
        <w:tc>
          <w:tcPr>
            <w:tcW w:w="60" w:type="dxa"/>
            <w:tcBorders>
              <w:top w:val="single" w:sz="8" w:space="0" w:color="FF0000"/>
            </w:tcBorders>
            <w:vAlign w:val="bottom"/>
          </w:tcPr>
          <w:p w14:paraId="6A272091" w14:textId="77777777" w:rsidR="001516AB" w:rsidRDefault="001516AB">
            <w:pPr>
              <w:rPr>
                <w:sz w:val="6"/>
                <w:szCs w:val="6"/>
              </w:rPr>
            </w:pPr>
          </w:p>
        </w:tc>
        <w:tc>
          <w:tcPr>
            <w:tcW w:w="20" w:type="dxa"/>
            <w:vAlign w:val="bottom"/>
          </w:tcPr>
          <w:p w14:paraId="7A194898" w14:textId="77777777" w:rsidR="001516AB" w:rsidRDefault="001516AB">
            <w:pPr>
              <w:rPr>
                <w:sz w:val="6"/>
                <w:szCs w:val="6"/>
              </w:rPr>
            </w:pPr>
          </w:p>
        </w:tc>
        <w:tc>
          <w:tcPr>
            <w:tcW w:w="80" w:type="dxa"/>
            <w:vAlign w:val="bottom"/>
          </w:tcPr>
          <w:p w14:paraId="3702DAF7" w14:textId="77777777" w:rsidR="001516AB" w:rsidRDefault="001516AB">
            <w:pPr>
              <w:rPr>
                <w:sz w:val="6"/>
                <w:szCs w:val="6"/>
              </w:rPr>
            </w:pPr>
          </w:p>
        </w:tc>
        <w:tc>
          <w:tcPr>
            <w:tcW w:w="220" w:type="dxa"/>
            <w:vAlign w:val="bottom"/>
          </w:tcPr>
          <w:p w14:paraId="0397175E" w14:textId="77777777" w:rsidR="001516AB" w:rsidRDefault="001516AB">
            <w:pPr>
              <w:rPr>
                <w:sz w:val="6"/>
                <w:szCs w:val="6"/>
              </w:rPr>
            </w:pPr>
          </w:p>
        </w:tc>
        <w:tc>
          <w:tcPr>
            <w:tcW w:w="60" w:type="dxa"/>
            <w:vAlign w:val="bottom"/>
          </w:tcPr>
          <w:p w14:paraId="56681843" w14:textId="77777777" w:rsidR="001516AB" w:rsidRDefault="001516AB">
            <w:pPr>
              <w:rPr>
                <w:sz w:val="6"/>
                <w:szCs w:val="6"/>
              </w:rPr>
            </w:pPr>
          </w:p>
        </w:tc>
        <w:tc>
          <w:tcPr>
            <w:tcW w:w="20" w:type="dxa"/>
            <w:vAlign w:val="bottom"/>
          </w:tcPr>
          <w:p w14:paraId="72779522" w14:textId="77777777" w:rsidR="001516AB" w:rsidRDefault="001516AB">
            <w:pPr>
              <w:rPr>
                <w:sz w:val="6"/>
                <w:szCs w:val="6"/>
              </w:rPr>
            </w:pPr>
          </w:p>
        </w:tc>
        <w:tc>
          <w:tcPr>
            <w:tcW w:w="60" w:type="dxa"/>
            <w:tcBorders>
              <w:top w:val="single" w:sz="8" w:space="0" w:color="FF0000"/>
            </w:tcBorders>
            <w:vAlign w:val="bottom"/>
          </w:tcPr>
          <w:p w14:paraId="70A12E89" w14:textId="77777777" w:rsidR="001516AB" w:rsidRDefault="001516AB">
            <w:pPr>
              <w:rPr>
                <w:sz w:val="6"/>
                <w:szCs w:val="6"/>
              </w:rPr>
            </w:pPr>
          </w:p>
        </w:tc>
        <w:tc>
          <w:tcPr>
            <w:tcW w:w="100" w:type="dxa"/>
            <w:tcBorders>
              <w:top w:val="single" w:sz="8" w:space="0" w:color="FF0000"/>
            </w:tcBorders>
            <w:vAlign w:val="bottom"/>
          </w:tcPr>
          <w:p w14:paraId="72834144" w14:textId="77777777" w:rsidR="001516AB" w:rsidRDefault="001516AB">
            <w:pPr>
              <w:rPr>
                <w:sz w:val="6"/>
                <w:szCs w:val="6"/>
              </w:rPr>
            </w:pPr>
          </w:p>
        </w:tc>
        <w:tc>
          <w:tcPr>
            <w:tcW w:w="260" w:type="dxa"/>
            <w:vAlign w:val="bottom"/>
          </w:tcPr>
          <w:p w14:paraId="306BC584" w14:textId="77777777" w:rsidR="001516AB" w:rsidRDefault="001516AB">
            <w:pPr>
              <w:rPr>
                <w:sz w:val="6"/>
                <w:szCs w:val="6"/>
              </w:rPr>
            </w:pPr>
          </w:p>
        </w:tc>
        <w:tc>
          <w:tcPr>
            <w:tcW w:w="80" w:type="dxa"/>
            <w:vAlign w:val="bottom"/>
          </w:tcPr>
          <w:p w14:paraId="31851D84" w14:textId="77777777" w:rsidR="001516AB" w:rsidRDefault="001516AB">
            <w:pPr>
              <w:rPr>
                <w:sz w:val="6"/>
                <w:szCs w:val="6"/>
              </w:rPr>
            </w:pPr>
          </w:p>
        </w:tc>
        <w:tc>
          <w:tcPr>
            <w:tcW w:w="80" w:type="dxa"/>
            <w:vAlign w:val="bottom"/>
          </w:tcPr>
          <w:p w14:paraId="5ACA0C25" w14:textId="77777777" w:rsidR="001516AB" w:rsidRDefault="001516AB">
            <w:pPr>
              <w:rPr>
                <w:sz w:val="6"/>
                <w:szCs w:val="6"/>
              </w:rPr>
            </w:pPr>
          </w:p>
        </w:tc>
        <w:tc>
          <w:tcPr>
            <w:tcW w:w="60" w:type="dxa"/>
            <w:tcBorders>
              <w:top w:val="single" w:sz="8" w:space="0" w:color="FF0000"/>
            </w:tcBorders>
            <w:vAlign w:val="bottom"/>
          </w:tcPr>
          <w:p w14:paraId="1440D451" w14:textId="77777777" w:rsidR="001516AB" w:rsidRDefault="001516AB">
            <w:pPr>
              <w:rPr>
                <w:sz w:val="6"/>
                <w:szCs w:val="6"/>
              </w:rPr>
            </w:pPr>
          </w:p>
        </w:tc>
        <w:tc>
          <w:tcPr>
            <w:tcW w:w="20" w:type="dxa"/>
            <w:tcBorders>
              <w:top w:val="single" w:sz="8" w:space="0" w:color="auto"/>
            </w:tcBorders>
            <w:shd w:val="clear" w:color="auto" w:fill="000000"/>
            <w:vAlign w:val="bottom"/>
          </w:tcPr>
          <w:p w14:paraId="161DD7FB" w14:textId="77777777" w:rsidR="001516AB" w:rsidRDefault="001516AB">
            <w:pPr>
              <w:rPr>
                <w:sz w:val="6"/>
                <w:szCs w:val="6"/>
              </w:rPr>
            </w:pPr>
          </w:p>
        </w:tc>
        <w:tc>
          <w:tcPr>
            <w:tcW w:w="60" w:type="dxa"/>
            <w:tcBorders>
              <w:top w:val="single" w:sz="8" w:space="0" w:color="FF0000"/>
            </w:tcBorders>
            <w:vAlign w:val="bottom"/>
          </w:tcPr>
          <w:p w14:paraId="11F386A3" w14:textId="77777777" w:rsidR="001516AB" w:rsidRDefault="001516AB">
            <w:pPr>
              <w:rPr>
                <w:sz w:val="6"/>
                <w:szCs w:val="6"/>
              </w:rPr>
            </w:pPr>
          </w:p>
        </w:tc>
        <w:tc>
          <w:tcPr>
            <w:tcW w:w="140" w:type="dxa"/>
            <w:vAlign w:val="bottom"/>
          </w:tcPr>
          <w:p w14:paraId="4680D582" w14:textId="77777777" w:rsidR="001516AB" w:rsidRDefault="001516AB">
            <w:pPr>
              <w:rPr>
                <w:sz w:val="6"/>
                <w:szCs w:val="6"/>
              </w:rPr>
            </w:pPr>
          </w:p>
        </w:tc>
        <w:tc>
          <w:tcPr>
            <w:tcW w:w="60" w:type="dxa"/>
            <w:vAlign w:val="bottom"/>
          </w:tcPr>
          <w:p w14:paraId="578BC234" w14:textId="77777777" w:rsidR="001516AB" w:rsidRDefault="001516AB">
            <w:pPr>
              <w:rPr>
                <w:sz w:val="6"/>
                <w:szCs w:val="6"/>
              </w:rPr>
            </w:pPr>
          </w:p>
        </w:tc>
        <w:tc>
          <w:tcPr>
            <w:tcW w:w="220" w:type="dxa"/>
            <w:vAlign w:val="bottom"/>
          </w:tcPr>
          <w:p w14:paraId="27A626E6" w14:textId="77777777" w:rsidR="001516AB" w:rsidRDefault="001516AB">
            <w:pPr>
              <w:rPr>
                <w:sz w:val="6"/>
                <w:szCs w:val="6"/>
              </w:rPr>
            </w:pPr>
          </w:p>
        </w:tc>
        <w:tc>
          <w:tcPr>
            <w:tcW w:w="160" w:type="dxa"/>
            <w:tcBorders>
              <w:top w:val="single" w:sz="8" w:space="0" w:color="FF0000"/>
            </w:tcBorders>
            <w:vAlign w:val="bottom"/>
          </w:tcPr>
          <w:p w14:paraId="2C2F0F83" w14:textId="77777777" w:rsidR="001516AB" w:rsidRDefault="001516AB">
            <w:pPr>
              <w:rPr>
                <w:sz w:val="6"/>
                <w:szCs w:val="6"/>
              </w:rPr>
            </w:pPr>
          </w:p>
        </w:tc>
        <w:tc>
          <w:tcPr>
            <w:tcW w:w="40" w:type="dxa"/>
            <w:vAlign w:val="bottom"/>
          </w:tcPr>
          <w:p w14:paraId="2472D2C8" w14:textId="77777777" w:rsidR="001516AB" w:rsidRDefault="001516AB">
            <w:pPr>
              <w:rPr>
                <w:sz w:val="6"/>
                <w:szCs w:val="6"/>
              </w:rPr>
            </w:pPr>
          </w:p>
        </w:tc>
        <w:tc>
          <w:tcPr>
            <w:tcW w:w="360" w:type="dxa"/>
            <w:vAlign w:val="bottom"/>
          </w:tcPr>
          <w:p w14:paraId="640D135A" w14:textId="77777777" w:rsidR="001516AB" w:rsidRDefault="001516AB">
            <w:pPr>
              <w:rPr>
                <w:sz w:val="6"/>
                <w:szCs w:val="6"/>
              </w:rPr>
            </w:pPr>
          </w:p>
        </w:tc>
        <w:tc>
          <w:tcPr>
            <w:tcW w:w="20" w:type="dxa"/>
            <w:tcBorders>
              <w:top w:val="single" w:sz="8" w:space="0" w:color="FF0000"/>
            </w:tcBorders>
            <w:vAlign w:val="bottom"/>
          </w:tcPr>
          <w:p w14:paraId="64AC5596" w14:textId="77777777" w:rsidR="001516AB" w:rsidRDefault="001516AB">
            <w:pPr>
              <w:rPr>
                <w:sz w:val="6"/>
                <w:szCs w:val="6"/>
              </w:rPr>
            </w:pPr>
          </w:p>
        </w:tc>
        <w:tc>
          <w:tcPr>
            <w:tcW w:w="80" w:type="dxa"/>
            <w:tcBorders>
              <w:top w:val="single" w:sz="8" w:space="0" w:color="FF0000"/>
            </w:tcBorders>
            <w:vAlign w:val="bottom"/>
          </w:tcPr>
          <w:p w14:paraId="425C38EE" w14:textId="77777777" w:rsidR="001516AB" w:rsidRDefault="001516AB">
            <w:pPr>
              <w:rPr>
                <w:sz w:val="6"/>
                <w:szCs w:val="6"/>
              </w:rPr>
            </w:pPr>
          </w:p>
        </w:tc>
        <w:tc>
          <w:tcPr>
            <w:tcW w:w="60" w:type="dxa"/>
            <w:tcBorders>
              <w:top w:val="single" w:sz="8" w:space="0" w:color="FF0000"/>
            </w:tcBorders>
            <w:vAlign w:val="bottom"/>
          </w:tcPr>
          <w:p w14:paraId="6700C957" w14:textId="77777777" w:rsidR="001516AB" w:rsidRDefault="001516AB">
            <w:pPr>
              <w:rPr>
                <w:sz w:val="6"/>
                <w:szCs w:val="6"/>
              </w:rPr>
            </w:pPr>
          </w:p>
        </w:tc>
        <w:tc>
          <w:tcPr>
            <w:tcW w:w="20" w:type="dxa"/>
            <w:vAlign w:val="bottom"/>
          </w:tcPr>
          <w:p w14:paraId="2439085E" w14:textId="77777777" w:rsidR="001516AB" w:rsidRDefault="001516AB">
            <w:pPr>
              <w:rPr>
                <w:sz w:val="6"/>
                <w:szCs w:val="6"/>
              </w:rPr>
            </w:pPr>
          </w:p>
        </w:tc>
        <w:tc>
          <w:tcPr>
            <w:tcW w:w="0" w:type="dxa"/>
            <w:vAlign w:val="bottom"/>
          </w:tcPr>
          <w:p w14:paraId="3B02B7FE" w14:textId="77777777" w:rsidR="001516AB" w:rsidRDefault="001516AB">
            <w:pPr>
              <w:rPr>
                <w:sz w:val="1"/>
                <w:szCs w:val="1"/>
              </w:rPr>
            </w:pPr>
          </w:p>
        </w:tc>
      </w:tr>
      <w:tr w:rsidR="001516AB" w14:paraId="42FE0C0A" w14:textId="77777777">
        <w:trPr>
          <w:trHeight w:val="101"/>
        </w:trPr>
        <w:tc>
          <w:tcPr>
            <w:tcW w:w="20" w:type="dxa"/>
            <w:vAlign w:val="bottom"/>
          </w:tcPr>
          <w:p w14:paraId="6BD64C34" w14:textId="77777777" w:rsidR="001516AB" w:rsidRDefault="001516AB">
            <w:pPr>
              <w:rPr>
                <w:sz w:val="8"/>
                <w:szCs w:val="8"/>
              </w:rPr>
            </w:pPr>
          </w:p>
        </w:tc>
        <w:tc>
          <w:tcPr>
            <w:tcW w:w="100" w:type="dxa"/>
            <w:vAlign w:val="bottom"/>
          </w:tcPr>
          <w:p w14:paraId="1736551D" w14:textId="77777777" w:rsidR="001516AB" w:rsidRDefault="001516AB">
            <w:pPr>
              <w:rPr>
                <w:sz w:val="8"/>
                <w:szCs w:val="8"/>
              </w:rPr>
            </w:pPr>
          </w:p>
        </w:tc>
        <w:tc>
          <w:tcPr>
            <w:tcW w:w="60" w:type="dxa"/>
            <w:vAlign w:val="bottom"/>
          </w:tcPr>
          <w:p w14:paraId="1A6BF482" w14:textId="77777777" w:rsidR="001516AB" w:rsidRDefault="001516AB">
            <w:pPr>
              <w:rPr>
                <w:sz w:val="8"/>
                <w:szCs w:val="8"/>
              </w:rPr>
            </w:pPr>
          </w:p>
        </w:tc>
        <w:tc>
          <w:tcPr>
            <w:tcW w:w="20" w:type="dxa"/>
            <w:vAlign w:val="bottom"/>
          </w:tcPr>
          <w:p w14:paraId="3A8FD0D4" w14:textId="77777777" w:rsidR="001516AB" w:rsidRDefault="001516AB">
            <w:pPr>
              <w:rPr>
                <w:sz w:val="8"/>
                <w:szCs w:val="8"/>
              </w:rPr>
            </w:pPr>
          </w:p>
        </w:tc>
        <w:tc>
          <w:tcPr>
            <w:tcW w:w="80" w:type="dxa"/>
            <w:vAlign w:val="bottom"/>
          </w:tcPr>
          <w:p w14:paraId="3A4B384C" w14:textId="77777777" w:rsidR="001516AB" w:rsidRDefault="001516AB">
            <w:pPr>
              <w:rPr>
                <w:sz w:val="8"/>
                <w:szCs w:val="8"/>
              </w:rPr>
            </w:pPr>
          </w:p>
        </w:tc>
        <w:tc>
          <w:tcPr>
            <w:tcW w:w="220" w:type="dxa"/>
            <w:vAlign w:val="bottom"/>
          </w:tcPr>
          <w:p w14:paraId="72BB88EF" w14:textId="77777777" w:rsidR="001516AB" w:rsidRDefault="001516AB">
            <w:pPr>
              <w:rPr>
                <w:sz w:val="8"/>
                <w:szCs w:val="8"/>
              </w:rPr>
            </w:pPr>
          </w:p>
        </w:tc>
        <w:tc>
          <w:tcPr>
            <w:tcW w:w="60" w:type="dxa"/>
            <w:vAlign w:val="bottom"/>
          </w:tcPr>
          <w:p w14:paraId="1F81240D" w14:textId="77777777" w:rsidR="001516AB" w:rsidRDefault="001516AB">
            <w:pPr>
              <w:rPr>
                <w:sz w:val="8"/>
                <w:szCs w:val="8"/>
              </w:rPr>
            </w:pPr>
          </w:p>
        </w:tc>
        <w:tc>
          <w:tcPr>
            <w:tcW w:w="20" w:type="dxa"/>
            <w:vAlign w:val="bottom"/>
          </w:tcPr>
          <w:p w14:paraId="3850B780" w14:textId="77777777" w:rsidR="001516AB" w:rsidRDefault="001516AB">
            <w:pPr>
              <w:rPr>
                <w:sz w:val="8"/>
                <w:szCs w:val="8"/>
              </w:rPr>
            </w:pPr>
          </w:p>
        </w:tc>
        <w:tc>
          <w:tcPr>
            <w:tcW w:w="60" w:type="dxa"/>
            <w:vAlign w:val="bottom"/>
          </w:tcPr>
          <w:p w14:paraId="0B9C8CDC" w14:textId="77777777" w:rsidR="001516AB" w:rsidRDefault="001516AB">
            <w:pPr>
              <w:rPr>
                <w:sz w:val="8"/>
                <w:szCs w:val="8"/>
              </w:rPr>
            </w:pPr>
          </w:p>
        </w:tc>
        <w:tc>
          <w:tcPr>
            <w:tcW w:w="100" w:type="dxa"/>
            <w:vAlign w:val="bottom"/>
          </w:tcPr>
          <w:p w14:paraId="0FD481DB" w14:textId="77777777" w:rsidR="001516AB" w:rsidRDefault="001516AB">
            <w:pPr>
              <w:rPr>
                <w:sz w:val="8"/>
                <w:szCs w:val="8"/>
              </w:rPr>
            </w:pPr>
          </w:p>
        </w:tc>
        <w:tc>
          <w:tcPr>
            <w:tcW w:w="260" w:type="dxa"/>
            <w:vAlign w:val="bottom"/>
          </w:tcPr>
          <w:p w14:paraId="66866F4B" w14:textId="77777777" w:rsidR="001516AB" w:rsidRDefault="001516AB">
            <w:pPr>
              <w:rPr>
                <w:sz w:val="8"/>
                <w:szCs w:val="8"/>
              </w:rPr>
            </w:pPr>
          </w:p>
        </w:tc>
        <w:tc>
          <w:tcPr>
            <w:tcW w:w="80" w:type="dxa"/>
            <w:vAlign w:val="bottom"/>
          </w:tcPr>
          <w:p w14:paraId="4E688E0D" w14:textId="77777777" w:rsidR="001516AB" w:rsidRDefault="001516AB">
            <w:pPr>
              <w:rPr>
                <w:sz w:val="8"/>
                <w:szCs w:val="8"/>
              </w:rPr>
            </w:pPr>
          </w:p>
        </w:tc>
        <w:tc>
          <w:tcPr>
            <w:tcW w:w="80" w:type="dxa"/>
            <w:vAlign w:val="bottom"/>
          </w:tcPr>
          <w:p w14:paraId="1C1E6197" w14:textId="77777777" w:rsidR="001516AB" w:rsidRDefault="001516AB">
            <w:pPr>
              <w:rPr>
                <w:sz w:val="8"/>
                <w:szCs w:val="8"/>
              </w:rPr>
            </w:pPr>
          </w:p>
        </w:tc>
        <w:tc>
          <w:tcPr>
            <w:tcW w:w="60" w:type="dxa"/>
            <w:vAlign w:val="bottom"/>
          </w:tcPr>
          <w:p w14:paraId="5492A1AA" w14:textId="77777777" w:rsidR="001516AB" w:rsidRDefault="001516AB">
            <w:pPr>
              <w:rPr>
                <w:sz w:val="8"/>
                <w:szCs w:val="8"/>
              </w:rPr>
            </w:pPr>
          </w:p>
        </w:tc>
        <w:tc>
          <w:tcPr>
            <w:tcW w:w="20" w:type="dxa"/>
            <w:shd w:val="clear" w:color="auto" w:fill="000000"/>
            <w:vAlign w:val="bottom"/>
          </w:tcPr>
          <w:p w14:paraId="1850DF5C" w14:textId="77777777" w:rsidR="001516AB" w:rsidRDefault="001516AB">
            <w:pPr>
              <w:rPr>
                <w:sz w:val="8"/>
                <w:szCs w:val="8"/>
              </w:rPr>
            </w:pPr>
          </w:p>
        </w:tc>
        <w:tc>
          <w:tcPr>
            <w:tcW w:w="60" w:type="dxa"/>
            <w:vAlign w:val="bottom"/>
          </w:tcPr>
          <w:p w14:paraId="719595C6" w14:textId="77777777" w:rsidR="001516AB" w:rsidRDefault="001516AB">
            <w:pPr>
              <w:rPr>
                <w:sz w:val="8"/>
                <w:szCs w:val="8"/>
              </w:rPr>
            </w:pPr>
          </w:p>
        </w:tc>
        <w:tc>
          <w:tcPr>
            <w:tcW w:w="140" w:type="dxa"/>
            <w:vAlign w:val="bottom"/>
          </w:tcPr>
          <w:p w14:paraId="129FC677" w14:textId="77777777" w:rsidR="001516AB" w:rsidRDefault="001516AB">
            <w:pPr>
              <w:rPr>
                <w:sz w:val="8"/>
                <w:szCs w:val="8"/>
              </w:rPr>
            </w:pPr>
          </w:p>
        </w:tc>
        <w:tc>
          <w:tcPr>
            <w:tcW w:w="60" w:type="dxa"/>
            <w:vAlign w:val="bottom"/>
          </w:tcPr>
          <w:p w14:paraId="168D8EB0" w14:textId="77777777" w:rsidR="001516AB" w:rsidRDefault="001516AB">
            <w:pPr>
              <w:rPr>
                <w:sz w:val="8"/>
                <w:szCs w:val="8"/>
              </w:rPr>
            </w:pPr>
          </w:p>
        </w:tc>
        <w:tc>
          <w:tcPr>
            <w:tcW w:w="220" w:type="dxa"/>
            <w:vAlign w:val="bottom"/>
          </w:tcPr>
          <w:p w14:paraId="4FA7A60A" w14:textId="77777777" w:rsidR="001516AB" w:rsidRDefault="001516AB">
            <w:pPr>
              <w:rPr>
                <w:sz w:val="8"/>
                <w:szCs w:val="8"/>
              </w:rPr>
            </w:pPr>
          </w:p>
        </w:tc>
        <w:tc>
          <w:tcPr>
            <w:tcW w:w="160" w:type="dxa"/>
            <w:vAlign w:val="bottom"/>
          </w:tcPr>
          <w:p w14:paraId="6D99BEFF" w14:textId="77777777" w:rsidR="001516AB" w:rsidRDefault="001516AB">
            <w:pPr>
              <w:rPr>
                <w:sz w:val="8"/>
                <w:szCs w:val="8"/>
              </w:rPr>
            </w:pPr>
          </w:p>
        </w:tc>
        <w:tc>
          <w:tcPr>
            <w:tcW w:w="40" w:type="dxa"/>
            <w:tcBorders>
              <w:right w:val="single" w:sz="8" w:space="0" w:color="auto"/>
            </w:tcBorders>
            <w:vAlign w:val="bottom"/>
          </w:tcPr>
          <w:p w14:paraId="3E413605" w14:textId="77777777" w:rsidR="001516AB" w:rsidRDefault="001516AB">
            <w:pPr>
              <w:rPr>
                <w:sz w:val="8"/>
                <w:szCs w:val="8"/>
              </w:rPr>
            </w:pPr>
          </w:p>
        </w:tc>
        <w:tc>
          <w:tcPr>
            <w:tcW w:w="360" w:type="dxa"/>
            <w:vAlign w:val="bottom"/>
          </w:tcPr>
          <w:p w14:paraId="66C2418B" w14:textId="77777777" w:rsidR="001516AB" w:rsidRDefault="001516AB">
            <w:pPr>
              <w:rPr>
                <w:sz w:val="8"/>
                <w:szCs w:val="8"/>
              </w:rPr>
            </w:pPr>
          </w:p>
        </w:tc>
        <w:tc>
          <w:tcPr>
            <w:tcW w:w="20" w:type="dxa"/>
            <w:vAlign w:val="bottom"/>
          </w:tcPr>
          <w:p w14:paraId="455968A2" w14:textId="77777777" w:rsidR="001516AB" w:rsidRDefault="001516AB">
            <w:pPr>
              <w:rPr>
                <w:sz w:val="8"/>
                <w:szCs w:val="8"/>
              </w:rPr>
            </w:pPr>
          </w:p>
        </w:tc>
        <w:tc>
          <w:tcPr>
            <w:tcW w:w="80" w:type="dxa"/>
            <w:vAlign w:val="bottom"/>
          </w:tcPr>
          <w:p w14:paraId="120FE15A" w14:textId="77777777" w:rsidR="001516AB" w:rsidRDefault="001516AB">
            <w:pPr>
              <w:rPr>
                <w:sz w:val="8"/>
                <w:szCs w:val="8"/>
              </w:rPr>
            </w:pPr>
          </w:p>
        </w:tc>
        <w:tc>
          <w:tcPr>
            <w:tcW w:w="60" w:type="dxa"/>
            <w:vAlign w:val="bottom"/>
          </w:tcPr>
          <w:p w14:paraId="0644ECA7" w14:textId="77777777" w:rsidR="001516AB" w:rsidRDefault="001516AB">
            <w:pPr>
              <w:rPr>
                <w:sz w:val="8"/>
                <w:szCs w:val="8"/>
              </w:rPr>
            </w:pPr>
          </w:p>
        </w:tc>
        <w:tc>
          <w:tcPr>
            <w:tcW w:w="20" w:type="dxa"/>
            <w:vAlign w:val="bottom"/>
          </w:tcPr>
          <w:p w14:paraId="1D376390" w14:textId="77777777" w:rsidR="001516AB" w:rsidRDefault="001516AB">
            <w:pPr>
              <w:rPr>
                <w:sz w:val="8"/>
                <w:szCs w:val="8"/>
              </w:rPr>
            </w:pPr>
          </w:p>
        </w:tc>
        <w:tc>
          <w:tcPr>
            <w:tcW w:w="0" w:type="dxa"/>
            <w:vAlign w:val="bottom"/>
          </w:tcPr>
          <w:p w14:paraId="70F35B2F" w14:textId="77777777" w:rsidR="001516AB" w:rsidRDefault="001516AB">
            <w:pPr>
              <w:rPr>
                <w:sz w:val="1"/>
                <w:szCs w:val="1"/>
              </w:rPr>
            </w:pPr>
          </w:p>
        </w:tc>
      </w:tr>
      <w:tr w:rsidR="001516AB" w14:paraId="1B120F99" w14:textId="77777777">
        <w:trPr>
          <w:trHeight w:val="71"/>
        </w:trPr>
        <w:tc>
          <w:tcPr>
            <w:tcW w:w="20" w:type="dxa"/>
            <w:vAlign w:val="bottom"/>
          </w:tcPr>
          <w:p w14:paraId="2720C01D" w14:textId="77777777" w:rsidR="001516AB" w:rsidRDefault="001516AB">
            <w:pPr>
              <w:rPr>
                <w:sz w:val="6"/>
                <w:szCs w:val="6"/>
              </w:rPr>
            </w:pPr>
          </w:p>
        </w:tc>
        <w:tc>
          <w:tcPr>
            <w:tcW w:w="100" w:type="dxa"/>
            <w:vAlign w:val="bottom"/>
          </w:tcPr>
          <w:p w14:paraId="2E76E244" w14:textId="77777777" w:rsidR="001516AB" w:rsidRDefault="001516AB">
            <w:pPr>
              <w:rPr>
                <w:sz w:val="6"/>
                <w:szCs w:val="6"/>
              </w:rPr>
            </w:pPr>
          </w:p>
        </w:tc>
        <w:tc>
          <w:tcPr>
            <w:tcW w:w="60" w:type="dxa"/>
            <w:vAlign w:val="bottom"/>
          </w:tcPr>
          <w:p w14:paraId="21D31A5B" w14:textId="77777777" w:rsidR="001516AB" w:rsidRDefault="001516AB">
            <w:pPr>
              <w:rPr>
                <w:sz w:val="6"/>
                <w:szCs w:val="6"/>
              </w:rPr>
            </w:pPr>
          </w:p>
        </w:tc>
        <w:tc>
          <w:tcPr>
            <w:tcW w:w="20" w:type="dxa"/>
            <w:vAlign w:val="bottom"/>
          </w:tcPr>
          <w:p w14:paraId="3AA6CBC2" w14:textId="77777777" w:rsidR="001516AB" w:rsidRDefault="001516AB">
            <w:pPr>
              <w:rPr>
                <w:sz w:val="6"/>
                <w:szCs w:val="6"/>
              </w:rPr>
            </w:pPr>
          </w:p>
        </w:tc>
        <w:tc>
          <w:tcPr>
            <w:tcW w:w="80" w:type="dxa"/>
            <w:vAlign w:val="bottom"/>
          </w:tcPr>
          <w:p w14:paraId="2BE39BE2" w14:textId="77777777" w:rsidR="001516AB" w:rsidRDefault="001516AB">
            <w:pPr>
              <w:rPr>
                <w:sz w:val="6"/>
                <w:szCs w:val="6"/>
              </w:rPr>
            </w:pPr>
          </w:p>
        </w:tc>
        <w:tc>
          <w:tcPr>
            <w:tcW w:w="220" w:type="dxa"/>
            <w:vAlign w:val="bottom"/>
          </w:tcPr>
          <w:p w14:paraId="55DFEEBD" w14:textId="77777777" w:rsidR="001516AB" w:rsidRDefault="001516AB">
            <w:pPr>
              <w:rPr>
                <w:sz w:val="6"/>
                <w:szCs w:val="6"/>
              </w:rPr>
            </w:pPr>
          </w:p>
        </w:tc>
        <w:tc>
          <w:tcPr>
            <w:tcW w:w="60" w:type="dxa"/>
            <w:vAlign w:val="bottom"/>
          </w:tcPr>
          <w:p w14:paraId="0AD6A700" w14:textId="77777777" w:rsidR="001516AB" w:rsidRDefault="001516AB">
            <w:pPr>
              <w:rPr>
                <w:sz w:val="6"/>
                <w:szCs w:val="6"/>
              </w:rPr>
            </w:pPr>
          </w:p>
        </w:tc>
        <w:tc>
          <w:tcPr>
            <w:tcW w:w="20" w:type="dxa"/>
            <w:vAlign w:val="bottom"/>
          </w:tcPr>
          <w:p w14:paraId="67D15269" w14:textId="77777777" w:rsidR="001516AB" w:rsidRDefault="001516AB">
            <w:pPr>
              <w:rPr>
                <w:sz w:val="6"/>
                <w:szCs w:val="6"/>
              </w:rPr>
            </w:pPr>
          </w:p>
        </w:tc>
        <w:tc>
          <w:tcPr>
            <w:tcW w:w="60" w:type="dxa"/>
            <w:vAlign w:val="bottom"/>
          </w:tcPr>
          <w:p w14:paraId="645374D0" w14:textId="77777777" w:rsidR="001516AB" w:rsidRDefault="001516AB">
            <w:pPr>
              <w:rPr>
                <w:sz w:val="6"/>
                <w:szCs w:val="6"/>
              </w:rPr>
            </w:pPr>
          </w:p>
        </w:tc>
        <w:tc>
          <w:tcPr>
            <w:tcW w:w="100" w:type="dxa"/>
            <w:vAlign w:val="bottom"/>
          </w:tcPr>
          <w:p w14:paraId="70B53443" w14:textId="77777777" w:rsidR="001516AB" w:rsidRDefault="001516AB">
            <w:pPr>
              <w:rPr>
                <w:sz w:val="6"/>
                <w:szCs w:val="6"/>
              </w:rPr>
            </w:pPr>
          </w:p>
        </w:tc>
        <w:tc>
          <w:tcPr>
            <w:tcW w:w="260" w:type="dxa"/>
            <w:vAlign w:val="bottom"/>
          </w:tcPr>
          <w:p w14:paraId="72A2F356" w14:textId="77777777" w:rsidR="001516AB" w:rsidRDefault="001516AB">
            <w:pPr>
              <w:rPr>
                <w:sz w:val="6"/>
                <w:szCs w:val="6"/>
              </w:rPr>
            </w:pPr>
          </w:p>
        </w:tc>
        <w:tc>
          <w:tcPr>
            <w:tcW w:w="80" w:type="dxa"/>
            <w:vAlign w:val="bottom"/>
          </w:tcPr>
          <w:p w14:paraId="705E13F7" w14:textId="77777777" w:rsidR="001516AB" w:rsidRDefault="001516AB">
            <w:pPr>
              <w:rPr>
                <w:sz w:val="6"/>
                <w:szCs w:val="6"/>
              </w:rPr>
            </w:pPr>
          </w:p>
        </w:tc>
        <w:tc>
          <w:tcPr>
            <w:tcW w:w="80" w:type="dxa"/>
            <w:vAlign w:val="bottom"/>
          </w:tcPr>
          <w:p w14:paraId="6430CFF5" w14:textId="77777777" w:rsidR="001516AB" w:rsidRDefault="001516AB">
            <w:pPr>
              <w:rPr>
                <w:sz w:val="6"/>
                <w:szCs w:val="6"/>
              </w:rPr>
            </w:pPr>
          </w:p>
        </w:tc>
        <w:tc>
          <w:tcPr>
            <w:tcW w:w="60" w:type="dxa"/>
            <w:vAlign w:val="bottom"/>
          </w:tcPr>
          <w:p w14:paraId="3FA6D321" w14:textId="77777777" w:rsidR="001516AB" w:rsidRDefault="001516AB">
            <w:pPr>
              <w:rPr>
                <w:sz w:val="6"/>
                <w:szCs w:val="6"/>
              </w:rPr>
            </w:pPr>
          </w:p>
        </w:tc>
        <w:tc>
          <w:tcPr>
            <w:tcW w:w="20" w:type="dxa"/>
            <w:vAlign w:val="bottom"/>
          </w:tcPr>
          <w:p w14:paraId="7DFE6CC1" w14:textId="77777777" w:rsidR="001516AB" w:rsidRDefault="001516AB">
            <w:pPr>
              <w:rPr>
                <w:sz w:val="6"/>
                <w:szCs w:val="6"/>
              </w:rPr>
            </w:pPr>
          </w:p>
        </w:tc>
        <w:tc>
          <w:tcPr>
            <w:tcW w:w="60" w:type="dxa"/>
            <w:vAlign w:val="bottom"/>
          </w:tcPr>
          <w:p w14:paraId="249F2B2A" w14:textId="77777777" w:rsidR="001516AB" w:rsidRDefault="001516AB">
            <w:pPr>
              <w:rPr>
                <w:sz w:val="6"/>
                <w:szCs w:val="6"/>
              </w:rPr>
            </w:pPr>
          </w:p>
        </w:tc>
        <w:tc>
          <w:tcPr>
            <w:tcW w:w="140" w:type="dxa"/>
            <w:vAlign w:val="bottom"/>
          </w:tcPr>
          <w:p w14:paraId="0947B843" w14:textId="77777777" w:rsidR="001516AB" w:rsidRDefault="001516AB">
            <w:pPr>
              <w:rPr>
                <w:sz w:val="6"/>
                <w:szCs w:val="6"/>
              </w:rPr>
            </w:pPr>
          </w:p>
        </w:tc>
        <w:tc>
          <w:tcPr>
            <w:tcW w:w="60" w:type="dxa"/>
            <w:vAlign w:val="bottom"/>
          </w:tcPr>
          <w:p w14:paraId="1F749931" w14:textId="77777777" w:rsidR="001516AB" w:rsidRDefault="001516AB">
            <w:pPr>
              <w:rPr>
                <w:sz w:val="6"/>
                <w:szCs w:val="6"/>
              </w:rPr>
            </w:pPr>
          </w:p>
        </w:tc>
        <w:tc>
          <w:tcPr>
            <w:tcW w:w="220" w:type="dxa"/>
            <w:vAlign w:val="bottom"/>
          </w:tcPr>
          <w:p w14:paraId="57259EC7" w14:textId="77777777" w:rsidR="001516AB" w:rsidRDefault="001516AB">
            <w:pPr>
              <w:rPr>
                <w:sz w:val="6"/>
                <w:szCs w:val="6"/>
              </w:rPr>
            </w:pPr>
          </w:p>
        </w:tc>
        <w:tc>
          <w:tcPr>
            <w:tcW w:w="160" w:type="dxa"/>
            <w:vAlign w:val="bottom"/>
          </w:tcPr>
          <w:p w14:paraId="5949180D" w14:textId="77777777" w:rsidR="001516AB" w:rsidRDefault="001516AB">
            <w:pPr>
              <w:rPr>
                <w:sz w:val="6"/>
                <w:szCs w:val="6"/>
              </w:rPr>
            </w:pPr>
          </w:p>
        </w:tc>
        <w:tc>
          <w:tcPr>
            <w:tcW w:w="40" w:type="dxa"/>
            <w:tcBorders>
              <w:right w:val="single" w:sz="8" w:space="0" w:color="auto"/>
            </w:tcBorders>
            <w:vAlign w:val="bottom"/>
          </w:tcPr>
          <w:p w14:paraId="642C89CE" w14:textId="77777777" w:rsidR="001516AB" w:rsidRDefault="001516AB">
            <w:pPr>
              <w:rPr>
                <w:sz w:val="6"/>
                <w:szCs w:val="6"/>
              </w:rPr>
            </w:pPr>
          </w:p>
        </w:tc>
        <w:tc>
          <w:tcPr>
            <w:tcW w:w="360" w:type="dxa"/>
            <w:vAlign w:val="bottom"/>
          </w:tcPr>
          <w:p w14:paraId="1BAF90EF" w14:textId="77777777" w:rsidR="001516AB" w:rsidRDefault="001516AB">
            <w:pPr>
              <w:rPr>
                <w:sz w:val="6"/>
                <w:szCs w:val="6"/>
              </w:rPr>
            </w:pPr>
          </w:p>
        </w:tc>
        <w:tc>
          <w:tcPr>
            <w:tcW w:w="20" w:type="dxa"/>
            <w:vAlign w:val="bottom"/>
          </w:tcPr>
          <w:p w14:paraId="3957E649" w14:textId="77777777" w:rsidR="001516AB" w:rsidRDefault="001516AB">
            <w:pPr>
              <w:rPr>
                <w:sz w:val="6"/>
                <w:szCs w:val="6"/>
              </w:rPr>
            </w:pPr>
          </w:p>
        </w:tc>
        <w:tc>
          <w:tcPr>
            <w:tcW w:w="80" w:type="dxa"/>
            <w:vAlign w:val="bottom"/>
          </w:tcPr>
          <w:p w14:paraId="7C2A409A" w14:textId="77777777" w:rsidR="001516AB" w:rsidRDefault="001516AB">
            <w:pPr>
              <w:rPr>
                <w:sz w:val="6"/>
                <w:szCs w:val="6"/>
              </w:rPr>
            </w:pPr>
          </w:p>
        </w:tc>
        <w:tc>
          <w:tcPr>
            <w:tcW w:w="60" w:type="dxa"/>
            <w:vAlign w:val="bottom"/>
          </w:tcPr>
          <w:p w14:paraId="7BFD5C16" w14:textId="77777777" w:rsidR="001516AB" w:rsidRDefault="001516AB">
            <w:pPr>
              <w:rPr>
                <w:sz w:val="6"/>
                <w:szCs w:val="6"/>
              </w:rPr>
            </w:pPr>
          </w:p>
        </w:tc>
        <w:tc>
          <w:tcPr>
            <w:tcW w:w="20" w:type="dxa"/>
            <w:vAlign w:val="bottom"/>
          </w:tcPr>
          <w:p w14:paraId="41C2B9D8" w14:textId="77777777" w:rsidR="001516AB" w:rsidRDefault="001516AB">
            <w:pPr>
              <w:rPr>
                <w:sz w:val="6"/>
                <w:szCs w:val="6"/>
              </w:rPr>
            </w:pPr>
          </w:p>
        </w:tc>
        <w:tc>
          <w:tcPr>
            <w:tcW w:w="0" w:type="dxa"/>
            <w:vAlign w:val="bottom"/>
          </w:tcPr>
          <w:p w14:paraId="66606510" w14:textId="77777777" w:rsidR="001516AB" w:rsidRDefault="001516AB">
            <w:pPr>
              <w:rPr>
                <w:sz w:val="1"/>
                <w:szCs w:val="1"/>
              </w:rPr>
            </w:pPr>
          </w:p>
        </w:tc>
      </w:tr>
      <w:tr w:rsidR="001516AB" w14:paraId="7447C0A2" w14:textId="77777777">
        <w:trPr>
          <w:trHeight w:val="71"/>
        </w:trPr>
        <w:tc>
          <w:tcPr>
            <w:tcW w:w="20" w:type="dxa"/>
            <w:vAlign w:val="bottom"/>
          </w:tcPr>
          <w:p w14:paraId="1EED32EE" w14:textId="77777777" w:rsidR="001516AB" w:rsidRDefault="001516AB">
            <w:pPr>
              <w:rPr>
                <w:sz w:val="6"/>
                <w:szCs w:val="6"/>
              </w:rPr>
            </w:pPr>
          </w:p>
        </w:tc>
        <w:tc>
          <w:tcPr>
            <w:tcW w:w="100" w:type="dxa"/>
            <w:vAlign w:val="bottom"/>
          </w:tcPr>
          <w:p w14:paraId="0CC79FD8" w14:textId="77777777" w:rsidR="001516AB" w:rsidRDefault="001516AB">
            <w:pPr>
              <w:rPr>
                <w:sz w:val="6"/>
                <w:szCs w:val="6"/>
              </w:rPr>
            </w:pPr>
          </w:p>
        </w:tc>
        <w:tc>
          <w:tcPr>
            <w:tcW w:w="60" w:type="dxa"/>
            <w:vAlign w:val="bottom"/>
          </w:tcPr>
          <w:p w14:paraId="614BCA9A" w14:textId="77777777" w:rsidR="001516AB" w:rsidRDefault="001516AB">
            <w:pPr>
              <w:rPr>
                <w:sz w:val="6"/>
                <w:szCs w:val="6"/>
              </w:rPr>
            </w:pPr>
          </w:p>
        </w:tc>
        <w:tc>
          <w:tcPr>
            <w:tcW w:w="20" w:type="dxa"/>
            <w:vAlign w:val="bottom"/>
          </w:tcPr>
          <w:p w14:paraId="33A86B6F" w14:textId="77777777" w:rsidR="001516AB" w:rsidRDefault="001516AB">
            <w:pPr>
              <w:rPr>
                <w:sz w:val="6"/>
                <w:szCs w:val="6"/>
              </w:rPr>
            </w:pPr>
          </w:p>
        </w:tc>
        <w:tc>
          <w:tcPr>
            <w:tcW w:w="80" w:type="dxa"/>
            <w:vAlign w:val="bottom"/>
          </w:tcPr>
          <w:p w14:paraId="5F2E53F8" w14:textId="77777777" w:rsidR="001516AB" w:rsidRDefault="001516AB">
            <w:pPr>
              <w:rPr>
                <w:sz w:val="6"/>
                <w:szCs w:val="6"/>
              </w:rPr>
            </w:pPr>
          </w:p>
        </w:tc>
        <w:tc>
          <w:tcPr>
            <w:tcW w:w="220" w:type="dxa"/>
            <w:vAlign w:val="bottom"/>
          </w:tcPr>
          <w:p w14:paraId="0F583859" w14:textId="77777777" w:rsidR="001516AB" w:rsidRDefault="001516AB">
            <w:pPr>
              <w:rPr>
                <w:sz w:val="6"/>
                <w:szCs w:val="6"/>
              </w:rPr>
            </w:pPr>
          </w:p>
        </w:tc>
        <w:tc>
          <w:tcPr>
            <w:tcW w:w="60" w:type="dxa"/>
            <w:vAlign w:val="bottom"/>
          </w:tcPr>
          <w:p w14:paraId="46766D59" w14:textId="77777777" w:rsidR="001516AB" w:rsidRDefault="001516AB">
            <w:pPr>
              <w:rPr>
                <w:sz w:val="6"/>
                <w:szCs w:val="6"/>
              </w:rPr>
            </w:pPr>
          </w:p>
        </w:tc>
        <w:tc>
          <w:tcPr>
            <w:tcW w:w="20" w:type="dxa"/>
            <w:vAlign w:val="bottom"/>
          </w:tcPr>
          <w:p w14:paraId="484DBFF4" w14:textId="77777777" w:rsidR="001516AB" w:rsidRDefault="001516AB">
            <w:pPr>
              <w:rPr>
                <w:sz w:val="6"/>
                <w:szCs w:val="6"/>
              </w:rPr>
            </w:pPr>
          </w:p>
        </w:tc>
        <w:tc>
          <w:tcPr>
            <w:tcW w:w="60" w:type="dxa"/>
            <w:vAlign w:val="bottom"/>
          </w:tcPr>
          <w:p w14:paraId="69C9DE90" w14:textId="77777777" w:rsidR="001516AB" w:rsidRDefault="001516AB">
            <w:pPr>
              <w:rPr>
                <w:sz w:val="6"/>
                <w:szCs w:val="6"/>
              </w:rPr>
            </w:pPr>
          </w:p>
        </w:tc>
        <w:tc>
          <w:tcPr>
            <w:tcW w:w="100" w:type="dxa"/>
            <w:vAlign w:val="bottom"/>
          </w:tcPr>
          <w:p w14:paraId="006C1BE0" w14:textId="77777777" w:rsidR="001516AB" w:rsidRDefault="001516AB">
            <w:pPr>
              <w:rPr>
                <w:sz w:val="6"/>
                <w:szCs w:val="6"/>
              </w:rPr>
            </w:pPr>
          </w:p>
        </w:tc>
        <w:tc>
          <w:tcPr>
            <w:tcW w:w="260" w:type="dxa"/>
            <w:vAlign w:val="bottom"/>
          </w:tcPr>
          <w:p w14:paraId="4E760085" w14:textId="77777777" w:rsidR="001516AB" w:rsidRDefault="001516AB">
            <w:pPr>
              <w:rPr>
                <w:sz w:val="6"/>
                <w:szCs w:val="6"/>
              </w:rPr>
            </w:pPr>
          </w:p>
        </w:tc>
        <w:tc>
          <w:tcPr>
            <w:tcW w:w="80" w:type="dxa"/>
            <w:vAlign w:val="bottom"/>
          </w:tcPr>
          <w:p w14:paraId="1FFEC53D" w14:textId="77777777" w:rsidR="001516AB" w:rsidRDefault="001516AB">
            <w:pPr>
              <w:rPr>
                <w:sz w:val="6"/>
                <w:szCs w:val="6"/>
              </w:rPr>
            </w:pPr>
          </w:p>
        </w:tc>
        <w:tc>
          <w:tcPr>
            <w:tcW w:w="80" w:type="dxa"/>
            <w:vAlign w:val="bottom"/>
          </w:tcPr>
          <w:p w14:paraId="0BE168B7" w14:textId="77777777" w:rsidR="001516AB" w:rsidRDefault="001516AB">
            <w:pPr>
              <w:rPr>
                <w:sz w:val="6"/>
                <w:szCs w:val="6"/>
              </w:rPr>
            </w:pPr>
          </w:p>
        </w:tc>
        <w:tc>
          <w:tcPr>
            <w:tcW w:w="60" w:type="dxa"/>
            <w:vAlign w:val="bottom"/>
          </w:tcPr>
          <w:p w14:paraId="617AE6C1" w14:textId="77777777" w:rsidR="001516AB" w:rsidRDefault="001516AB">
            <w:pPr>
              <w:rPr>
                <w:sz w:val="6"/>
                <w:szCs w:val="6"/>
              </w:rPr>
            </w:pPr>
          </w:p>
        </w:tc>
        <w:tc>
          <w:tcPr>
            <w:tcW w:w="20" w:type="dxa"/>
            <w:shd w:val="clear" w:color="auto" w:fill="000000"/>
            <w:vAlign w:val="bottom"/>
          </w:tcPr>
          <w:p w14:paraId="42F375BF" w14:textId="77777777" w:rsidR="001516AB" w:rsidRDefault="001516AB">
            <w:pPr>
              <w:rPr>
                <w:sz w:val="6"/>
                <w:szCs w:val="6"/>
              </w:rPr>
            </w:pPr>
          </w:p>
        </w:tc>
        <w:tc>
          <w:tcPr>
            <w:tcW w:w="60" w:type="dxa"/>
            <w:vAlign w:val="bottom"/>
          </w:tcPr>
          <w:p w14:paraId="10F8EEFD" w14:textId="77777777" w:rsidR="001516AB" w:rsidRDefault="001516AB">
            <w:pPr>
              <w:rPr>
                <w:sz w:val="6"/>
                <w:szCs w:val="6"/>
              </w:rPr>
            </w:pPr>
          </w:p>
        </w:tc>
        <w:tc>
          <w:tcPr>
            <w:tcW w:w="140" w:type="dxa"/>
            <w:vAlign w:val="bottom"/>
          </w:tcPr>
          <w:p w14:paraId="38F52824" w14:textId="77777777" w:rsidR="001516AB" w:rsidRDefault="001516AB">
            <w:pPr>
              <w:rPr>
                <w:sz w:val="6"/>
                <w:szCs w:val="6"/>
              </w:rPr>
            </w:pPr>
          </w:p>
        </w:tc>
        <w:tc>
          <w:tcPr>
            <w:tcW w:w="60" w:type="dxa"/>
            <w:vAlign w:val="bottom"/>
          </w:tcPr>
          <w:p w14:paraId="3011CAD1" w14:textId="77777777" w:rsidR="001516AB" w:rsidRDefault="001516AB">
            <w:pPr>
              <w:rPr>
                <w:sz w:val="6"/>
                <w:szCs w:val="6"/>
              </w:rPr>
            </w:pPr>
          </w:p>
        </w:tc>
        <w:tc>
          <w:tcPr>
            <w:tcW w:w="220" w:type="dxa"/>
            <w:vAlign w:val="bottom"/>
          </w:tcPr>
          <w:p w14:paraId="359E7052" w14:textId="77777777" w:rsidR="001516AB" w:rsidRDefault="001516AB">
            <w:pPr>
              <w:rPr>
                <w:sz w:val="6"/>
                <w:szCs w:val="6"/>
              </w:rPr>
            </w:pPr>
          </w:p>
        </w:tc>
        <w:tc>
          <w:tcPr>
            <w:tcW w:w="160" w:type="dxa"/>
            <w:vAlign w:val="bottom"/>
          </w:tcPr>
          <w:p w14:paraId="1A47BCB4" w14:textId="77777777" w:rsidR="001516AB" w:rsidRDefault="001516AB">
            <w:pPr>
              <w:rPr>
                <w:sz w:val="6"/>
                <w:szCs w:val="6"/>
              </w:rPr>
            </w:pPr>
          </w:p>
        </w:tc>
        <w:tc>
          <w:tcPr>
            <w:tcW w:w="40" w:type="dxa"/>
            <w:tcBorders>
              <w:right w:val="single" w:sz="8" w:space="0" w:color="auto"/>
            </w:tcBorders>
            <w:vAlign w:val="bottom"/>
          </w:tcPr>
          <w:p w14:paraId="4D1F00BC" w14:textId="77777777" w:rsidR="001516AB" w:rsidRDefault="001516AB">
            <w:pPr>
              <w:rPr>
                <w:sz w:val="6"/>
                <w:szCs w:val="6"/>
              </w:rPr>
            </w:pPr>
          </w:p>
        </w:tc>
        <w:tc>
          <w:tcPr>
            <w:tcW w:w="360" w:type="dxa"/>
            <w:vAlign w:val="bottom"/>
          </w:tcPr>
          <w:p w14:paraId="396C00BE" w14:textId="77777777" w:rsidR="001516AB" w:rsidRDefault="001516AB">
            <w:pPr>
              <w:rPr>
                <w:sz w:val="6"/>
                <w:szCs w:val="6"/>
              </w:rPr>
            </w:pPr>
          </w:p>
        </w:tc>
        <w:tc>
          <w:tcPr>
            <w:tcW w:w="20" w:type="dxa"/>
            <w:vAlign w:val="bottom"/>
          </w:tcPr>
          <w:p w14:paraId="7F6547B2" w14:textId="77777777" w:rsidR="001516AB" w:rsidRDefault="001516AB">
            <w:pPr>
              <w:rPr>
                <w:sz w:val="6"/>
                <w:szCs w:val="6"/>
              </w:rPr>
            </w:pPr>
          </w:p>
        </w:tc>
        <w:tc>
          <w:tcPr>
            <w:tcW w:w="80" w:type="dxa"/>
            <w:vAlign w:val="bottom"/>
          </w:tcPr>
          <w:p w14:paraId="6B7C6D39" w14:textId="77777777" w:rsidR="001516AB" w:rsidRDefault="001516AB">
            <w:pPr>
              <w:rPr>
                <w:sz w:val="6"/>
                <w:szCs w:val="6"/>
              </w:rPr>
            </w:pPr>
          </w:p>
        </w:tc>
        <w:tc>
          <w:tcPr>
            <w:tcW w:w="60" w:type="dxa"/>
            <w:vAlign w:val="bottom"/>
          </w:tcPr>
          <w:p w14:paraId="1F7723C3" w14:textId="77777777" w:rsidR="001516AB" w:rsidRDefault="001516AB">
            <w:pPr>
              <w:rPr>
                <w:sz w:val="6"/>
                <w:szCs w:val="6"/>
              </w:rPr>
            </w:pPr>
          </w:p>
        </w:tc>
        <w:tc>
          <w:tcPr>
            <w:tcW w:w="20" w:type="dxa"/>
            <w:vAlign w:val="bottom"/>
          </w:tcPr>
          <w:p w14:paraId="38A3B3A7" w14:textId="77777777" w:rsidR="001516AB" w:rsidRDefault="001516AB">
            <w:pPr>
              <w:rPr>
                <w:sz w:val="6"/>
                <w:szCs w:val="6"/>
              </w:rPr>
            </w:pPr>
          </w:p>
        </w:tc>
        <w:tc>
          <w:tcPr>
            <w:tcW w:w="0" w:type="dxa"/>
            <w:vAlign w:val="bottom"/>
          </w:tcPr>
          <w:p w14:paraId="7B2FCFE7" w14:textId="77777777" w:rsidR="001516AB" w:rsidRDefault="001516AB">
            <w:pPr>
              <w:rPr>
                <w:sz w:val="1"/>
                <w:szCs w:val="1"/>
              </w:rPr>
            </w:pPr>
          </w:p>
        </w:tc>
      </w:tr>
      <w:tr w:rsidR="001516AB" w14:paraId="50F02A93" w14:textId="77777777">
        <w:trPr>
          <w:trHeight w:val="36"/>
        </w:trPr>
        <w:tc>
          <w:tcPr>
            <w:tcW w:w="20" w:type="dxa"/>
            <w:vAlign w:val="bottom"/>
          </w:tcPr>
          <w:p w14:paraId="7FB60075" w14:textId="77777777" w:rsidR="001516AB" w:rsidRDefault="001516AB">
            <w:pPr>
              <w:rPr>
                <w:sz w:val="3"/>
                <w:szCs w:val="3"/>
              </w:rPr>
            </w:pPr>
          </w:p>
        </w:tc>
        <w:tc>
          <w:tcPr>
            <w:tcW w:w="100" w:type="dxa"/>
            <w:vAlign w:val="bottom"/>
          </w:tcPr>
          <w:p w14:paraId="043C8138" w14:textId="77777777" w:rsidR="001516AB" w:rsidRDefault="001516AB">
            <w:pPr>
              <w:rPr>
                <w:sz w:val="3"/>
                <w:szCs w:val="3"/>
              </w:rPr>
            </w:pPr>
          </w:p>
        </w:tc>
        <w:tc>
          <w:tcPr>
            <w:tcW w:w="60" w:type="dxa"/>
            <w:tcBorders>
              <w:bottom w:val="single" w:sz="8" w:space="0" w:color="auto"/>
            </w:tcBorders>
            <w:vAlign w:val="bottom"/>
          </w:tcPr>
          <w:p w14:paraId="2035E66F" w14:textId="77777777" w:rsidR="001516AB" w:rsidRDefault="001516AB">
            <w:pPr>
              <w:rPr>
                <w:sz w:val="3"/>
                <w:szCs w:val="3"/>
              </w:rPr>
            </w:pPr>
          </w:p>
        </w:tc>
        <w:tc>
          <w:tcPr>
            <w:tcW w:w="20" w:type="dxa"/>
            <w:tcBorders>
              <w:bottom w:val="single" w:sz="8" w:space="0" w:color="auto"/>
            </w:tcBorders>
            <w:vAlign w:val="bottom"/>
          </w:tcPr>
          <w:p w14:paraId="4ED606CA" w14:textId="77777777" w:rsidR="001516AB" w:rsidRDefault="001516AB">
            <w:pPr>
              <w:rPr>
                <w:sz w:val="3"/>
                <w:szCs w:val="3"/>
              </w:rPr>
            </w:pPr>
          </w:p>
        </w:tc>
        <w:tc>
          <w:tcPr>
            <w:tcW w:w="80" w:type="dxa"/>
            <w:vAlign w:val="bottom"/>
          </w:tcPr>
          <w:p w14:paraId="03CF64C1" w14:textId="77777777" w:rsidR="001516AB" w:rsidRDefault="001516AB">
            <w:pPr>
              <w:rPr>
                <w:sz w:val="3"/>
                <w:szCs w:val="3"/>
              </w:rPr>
            </w:pPr>
          </w:p>
        </w:tc>
        <w:tc>
          <w:tcPr>
            <w:tcW w:w="220" w:type="dxa"/>
            <w:tcBorders>
              <w:bottom w:val="single" w:sz="8" w:space="0" w:color="auto"/>
            </w:tcBorders>
            <w:vAlign w:val="bottom"/>
          </w:tcPr>
          <w:p w14:paraId="4658ECC5" w14:textId="77777777" w:rsidR="001516AB" w:rsidRDefault="001516AB">
            <w:pPr>
              <w:rPr>
                <w:sz w:val="3"/>
                <w:szCs w:val="3"/>
              </w:rPr>
            </w:pPr>
          </w:p>
        </w:tc>
        <w:tc>
          <w:tcPr>
            <w:tcW w:w="60" w:type="dxa"/>
            <w:vAlign w:val="bottom"/>
          </w:tcPr>
          <w:p w14:paraId="5C80254B" w14:textId="77777777" w:rsidR="001516AB" w:rsidRDefault="001516AB">
            <w:pPr>
              <w:rPr>
                <w:sz w:val="3"/>
                <w:szCs w:val="3"/>
              </w:rPr>
            </w:pPr>
          </w:p>
        </w:tc>
        <w:tc>
          <w:tcPr>
            <w:tcW w:w="20" w:type="dxa"/>
            <w:tcBorders>
              <w:bottom w:val="single" w:sz="8" w:space="0" w:color="auto"/>
            </w:tcBorders>
            <w:vAlign w:val="bottom"/>
          </w:tcPr>
          <w:p w14:paraId="3B23A562" w14:textId="77777777" w:rsidR="001516AB" w:rsidRDefault="001516AB">
            <w:pPr>
              <w:rPr>
                <w:sz w:val="3"/>
                <w:szCs w:val="3"/>
              </w:rPr>
            </w:pPr>
          </w:p>
        </w:tc>
        <w:tc>
          <w:tcPr>
            <w:tcW w:w="60" w:type="dxa"/>
            <w:tcBorders>
              <w:bottom w:val="single" w:sz="8" w:space="0" w:color="auto"/>
            </w:tcBorders>
            <w:vAlign w:val="bottom"/>
          </w:tcPr>
          <w:p w14:paraId="618C7319" w14:textId="77777777" w:rsidR="001516AB" w:rsidRDefault="001516AB">
            <w:pPr>
              <w:rPr>
                <w:sz w:val="3"/>
                <w:szCs w:val="3"/>
              </w:rPr>
            </w:pPr>
          </w:p>
        </w:tc>
        <w:tc>
          <w:tcPr>
            <w:tcW w:w="100" w:type="dxa"/>
            <w:vAlign w:val="bottom"/>
          </w:tcPr>
          <w:p w14:paraId="64285F65" w14:textId="77777777" w:rsidR="001516AB" w:rsidRDefault="001516AB">
            <w:pPr>
              <w:rPr>
                <w:sz w:val="3"/>
                <w:szCs w:val="3"/>
              </w:rPr>
            </w:pPr>
          </w:p>
        </w:tc>
        <w:tc>
          <w:tcPr>
            <w:tcW w:w="260" w:type="dxa"/>
            <w:vAlign w:val="bottom"/>
          </w:tcPr>
          <w:p w14:paraId="7BE0934F" w14:textId="77777777" w:rsidR="001516AB" w:rsidRDefault="001516AB">
            <w:pPr>
              <w:rPr>
                <w:sz w:val="3"/>
                <w:szCs w:val="3"/>
              </w:rPr>
            </w:pPr>
          </w:p>
        </w:tc>
        <w:tc>
          <w:tcPr>
            <w:tcW w:w="80" w:type="dxa"/>
            <w:tcBorders>
              <w:bottom w:val="single" w:sz="8" w:space="0" w:color="auto"/>
            </w:tcBorders>
            <w:vAlign w:val="bottom"/>
          </w:tcPr>
          <w:p w14:paraId="718033EF" w14:textId="77777777" w:rsidR="001516AB" w:rsidRDefault="001516AB">
            <w:pPr>
              <w:rPr>
                <w:sz w:val="3"/>
                <w:szCs w:val="3"/>
              </w:rPr>
            </w:pPr>
          </w:p>
        </w:tc>
        <w:tc>
          <w:tcPr>
            <w:tcW w:w="80" w:type="dxa"/>
            <w:vAlign w:val="bottom"/>
          </w:tcPr>
          <w:p w14:paraId="5E5549F0" w14:textId="77777777" w:rsidR="001516AB" w:rsidRDefault="001516AB">
            <w:pPr>
              <w:rPr>
                <w:sz w:val="3"/>
                <w:szCs w:val="3"/>
              </w:rPr>
            </w:pPr>
          </w:p>
        </w:tc>
        <w:tc>
          <w:tcPr>
            <w:tcW w:w="60" w:type="dxa"/>
            <w:vAlign w:val="bottom"/>
          </w:tcPr>
          <w:p w14:paraId="09026E9B" w14:textId="77777777" w:rsidR="001516AB" w:rsidRDefault="001516AB">
            <w:pPr>
              <w:rPr>
                <w:sz w:val="3"/>
                <w:szCs w:val="3"/>
              </w:rPr>
            </w:pPr>
          </w:p>
        </w:tc>
        <w:tc>
          <w:tcPr>
            <w:tcW w:w="20" w:type="dxa"/>
            <w:vAlign w:val="bottom"/>
          </w:tcPr>
          <w:p w14:paraId="3D59F1CC" w14:textId="77777777" w:rsidR="001516AB" w:rsidRDefault="001516AB">
            <w:pPr>
              <w:rPr>
                <w:sz w:val="3"/>
                <w:szCs w:val="3"/>
              </w:rPr>
            </w:pPr>
          </w:p>
        </w:tc>
        <w:tc>
          <w:tcPr>
            <w:tcW w:w="60" w:type="dxa"/>
            <w:vAlign w:val="bottom"/>
          </w:tcPr>
          <w:p w14:paraId="3E9DEF82" w14:textId="77777777" w:rsidR="001516AB" w:rsidRDefault="001516AB">
            <w:pPr>
              <w:rPr>
                <w:sz w:val="3"/>
                <w:szCs w:val="3"/>
              </w:rPr>
            </w:pPr>
          </w:p>
        </w:tc>
        <w:tc>
          <w:tcPr>
            <w:tcW w:w="140" w:type="dxa"/>
            <w:vAlign w:val="bottom"/>
          </w:tcPr>
          <w:p w14:paraId="4BFA243E" w14:textId="77777777" w:rsidR="001516AB" w:rsidRDefault="001516AB">
            <w:pPr>
              <w:rPr>
                <w:sz w:val="3"/>
                <w:szCs w:val="3"/>
              </w:rPr>
            </w:pPr>
          </w:p>
        </w:tc>
        <w:tc>
          <w:tcPr>
            <w:tcW w:w="60" w:type="dxa"/>
            <w:tcBorders>
              <w:bottom w:val="single" w:sz="8" w:space="0" w:color="auto"/>
            </w:tcBorders>
            <w:vAlign w:val="bottom"/>
          </w:tcPr>
          <w:p w14:paraId="564D4C71" w14:textId="77777777" w:rsidR="001516AB" w:rsidRDefault="001516AB">
            <w:pPr>
              <w:rPr>
                <w:sz w:val="3"/>
                <w:szCs w:val="3"/>
              </w:rPr>
            </w:pPr>
          </w:p>
        </w:tc>
        <w:tc>
          <w:tcPr>
            <w:tcW w:w="220" w:type="dxa"/>
            <w:vAlign w:val="bottom"/>
          </w:tcPr>
          <w:p w14:paraId="6E7A76CC" w14:textId="77777777" w:rsidR="001516AB" w:rsidRDefault="001516AB">
            <w:pPr>
              <w:rPr>
                <w:sz w:val="3"/>
                <w:szCs w:val="3"/>
              </w:rPr>
            </w:pPr>
          </w:p>
        </w:tc>
        <w:tc>
          <w:tcPr>
            <w:tcW w:w="160" w:type="dxa"/>
            <w:vAlign w:val="bottom"/>
          </w:tcPr>
          <w:p w14:paraId="6B2C5197" w14:textId="77777777" w:rsidR="001516AB" w:rsidRDefault="001516AB">
            <w:pPr>
              <w:rPr>
                <w:sz w:val="3"/>
                <w:szCs w:val="3"/>
              </w:rPr>
            </w:pPr>
          </w:p>
        </w:tc>
        <w:tc>
          <w:tcPr>
            <w:tcW w:w="40" w:type="dxa"/>
            <w:vAlign w:val="bottom"/>
          </w:tcPr>
          <w:p w14:paraId="1E42F3D6" w14:textId="77777777" w:rsidR="001516AB" w:rsidRDefault="001516AB">
            <w:pPr>
              <w:rPr>
                <w:sz w:val="3"/>
                <w:szCs w:val="3"/>
              </w:rPr>
            </w:pPr>
          </w:p>
        </w:tc>
        <w:tc>
          <w:tcPr>
            <w:tcW w:w="360" w:type="dxa"/>
            <w:vAlign w:val="bottom"/>
          </w:tcPr>
          <w:p w14:paraId="09911477" w14:textId="77777777" w:rsidR="001516AB" w:rsidRDefault="001516AB">
            <w:pPr>
              <w:rPr>
                <w:sz w:val="3"/>
                <w:szCs w:val="3"/>
              </w:rPr>
            </w:pPr>
          </w:p>
        </w:tc>
        <w:tc>
          <w:tcPr>
            <w:tcW w:w="20" w:type="dxa"/>
            <w:vAlign w:val="bottom"/>
          </w:tcPr>
          <w:p w14:paraId="1DCAC3CB" w14:textId="77777777" w:rsidR="001516AB" w:rsidRDefault="001516AB">
            <w:pPr>
              <w:rPr>
                <w:sz w:val="3"/>
                <w:szCs w:val="3"/>
              </w:rPr>
            </w:pPr>
          </w:p>
        </w:tc>
        <w:tc>
          <w:tcPr>
            <w:tcW w:w="80" w:type="dxa"/>
            <w:tcBorders>
              <w:bottom w:val="single" w:sz="8" w:space="0" w:color="auto"/>
            </w:tcBorders>
            <w:vAlign w:val="bottom"/>
          </w:tcPr>
          <w:p w14:paraId="06C5FCD2" w14:textId="77777777" w:rsidR="001516AB" w:rsidRDefault="001516AB">
            <w:pPr>
              <w:rPr>
                <w:sz w:val="3"/>
                <w:szCs w:val="3"/>
              </w:rPr>
            </w:pPr>
          </w:p>
        </w:tc>
        <w:tc>
          <w:tcPr>
            <w:tcW w:w="60" w:type="dxa"/>
            <w:vAlign w:val="bottom"/>
          </w:tcPr>
          <w:p w14:paraId="7480AEFF" w14:textId="77777777" w:rsidR="001516AB" w:rsidRDefault="001516AB">
            <w:pPr>
              <w:rPr>
                <w:sz w:val="3"/>
                <w:szCs w:val="3"/>
              </w:rPr>
            </w:pPr>
          </w:p>
        </w:tc>
        <w:tc>
          <w:tcPr>
            <w:tcW w:w="20" w:type="dxa"/>
            <w:vAlign w:val="bottom"/>
          </w:tcPr>
          <w:p w14:paraId="07C65B03" w14:textId="77777777" w:rsidR="001516AB" w:rsidRDefault="001516AB">
            <w:pPr>
              <w:rPr>
                <w:sz w:val="3"/>
                <w:szCs w:val="3"/>
              </w:rPr>
            </w:pPr>
          </w:p>
        </w:tc>
        <w:tc>
          <w:tcPr>
            <w:tcW w:w="0" w:type="dxa"/>
            <w:vAlign w:val="bottom"/>
          </w:tcPr>
          <w:p w14:paraId="5F9E24A1" w14:textId="77777777" w:rsidR="001516AB" w:rsidRDefault="001516AB">
            <w:pPr>
              <w:rPr>
                <w:sz w:val="1"/>
                <w:szCs w:val="1"/>
              </w:rPr>
            </w:pPr>
          </w:p>
        </w:tc>
      </w:tr>
    </w:tbl>
    <w:p w14:paraId="289E2D6F" w14:textId="77777777" w:rsidR="001516AB" w:rsidRDefault="0066520C">
      <w:pPr>
        <w:spacing w:line="20" w:lineRule="exact"/>
        <w:rPr>
          <w:sz w:val="20"/>
          <w:szCs w:val="20"/>
        </w:rPr>
      </w:pPr>
      <w:r>
        <w:rPr>
          <w:noProof/>
          <w:sz w:val="20"/>
          <w:szCs w:val="20"/>
        </w:rPr>
        <w:drawing>
          <wp:anchor distT="0" distB="0" distL="114300" distR="114300" simplePos="0" relativeHeight="251944448" behindDoc="1" locked="0" layoutInCell="0" allowOverlap="1" wp14:anchorId="2919E2C9" wp14:editId="611DFE7A">
            <wp:simplePos x="0" y="0"/>
            <wp:positionH relativeFrom="column">
              <wp:posOffset>830580</wp:posOffset>
            </wp:positionH>
            <wp:positionV relativeFrom="paragraph">
              <wp:posOffset>-260985</wp:posOffset>
            </wp:positionV>
            <wp:extent cx="4657725" cy="2512695"/>
            <wp:effectExtent l="0" t="0" r="0" b="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183"/>
                    <a:srcRect/>
                    <a:stretch>
                      <a:fillRect/>
                    </a:stretch>
                  </pic:blipFill>
                  <pic:spPr bwMode="auto">
                    <a:xfrm>
                      <a:off x="0" y="0"/>
                      <a:ext cx="4657725" cy="2512695"/>
                    </a:xfrm>
                    <a:prstGeom prst="rect">
                      <a:avLst/>
                    </a:prstGeom>
                    <a:noFill/>
                  </pic:spPr>
                </pic:pic>
              </a:graphicData>
            </a:graphic>
          </wp:anchor>
        </w:drawing>
      </w:r>
    </w:p>
    <w:p w14:paraId="5741C19B" w14:textId="77777777" w:rsidR="001516AB" w:rsidRDefault="001516AB">
      <w:pPr>
        <w:spacing w:line="174"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1580"/>
        <w:gridCol w:w="1500"/>
        <w:gridCol w:w="2660"/>
        <w:gridCol w:w="1700"/>
        <w:gridCol w:w="660"/>
        <w:gridCol w:w="20"/>
      </w:tblGrid>
      <w:tr w:rsidR="001516AB" w14:paraId="1B2352EC" w14:textId="77777777">
        <w:trPr>
          <w:trHeight w:val="215"/>
        </w:trPr>
        <w:tc>
          <w:tcPr>
            <w:tcW w:w="1580" w:type="dxa"/>
            <w:vAlign w:val="bottom"/>
          </w:tcPr>
          <w:p w14:paraId="10AD3FB0" w14:textId="77777777" w:rsidR="001516AB" w:rsidRDefault="0066520C">
            <w:pPr>
              <w:ind w:left="860"/>
              <w:rPr>
                <w:sz w:val="20"/>
                <w:szCs w:val="20"/>
              </w:rPr>
            </w:pPr>
            <w:r>
              <w:rPr>
                <w:rFonts w:ascii="Arial" w:eastAsia="Arial" w:hAnsi="Arial" w:cs="Arial"/>
                <w:sz w:val="16"/>
                <w:szCs w:val="16"/>
              </w:rPr>
              <w:t>20X (0,7)</w:t>
            </w:r>
          </w:p>
        </w:tc>
        <w:tc>
          <w:tcPr>
            <w:tcW w:w="1500" w:type="dxa"/>
            <w:vAlign w:val="bottom"/>
          </w:tcPr>
          <w:p w14:paraId="6170F763" w14:textId="77777777" w:rsidR="001516AB" w:rsidRDefault="001516AB">
            <w:pPr>
              <w:rPr>
                <w:sz w:val="18"/>
                <w:szCs w:val="18"/>
              </w:rPr>
            </w:pPr>
          </w:p>
        </w:tc>
        <w:tc>
          <w:tcPr>
            <w:tcW w:w="2660" w:type="dxa"/>
            <w:vAlign w:val="bottom"/>
          </w:tcPr>
          <w:p w14:paraId="45CF7080" w14:textId="77777777" w:rsidR="001516AB" w:rsidRDefault="001516AB">
            <w:pPr>
              <w:rPr>
                <w:sz w:val="18"/>
                <w:szCs w:val="18"/>
              </w:rPr>
            </w:pPr>
          </w:p>
        </w:tc>
        <w:tc>
          <w:tcPr>
            <w:tcW w:w="1700" w:type="dxa"/>
            <w:vAlign w:val="bottom"/>
          </w:tcPr>
          <w:p w14:paraId="421BA8AE" w14:textId="77777777" w:rsidR="001516AB" w:rsidRDefault="001516AB">
            <w:pPr>
              <w:rPr>
                <w:sz w:val="18"/>
                <w:szCs w:val="18"/>
              </w:rPr>
            </w:pPr>
          </w:p>
        </w:tc>
        <w:tc>
          <w:tcPr>
            <w:tcW w:w="660" w:type="dxa"/>
            <w:vAlign w:val="bottom"/>
          </w:tcPr>
          <w:p w14:paraId="3A22EE4F" w14:textId="77777777" w:rsidR="001516AB" w:rsidRDefault="001516AB">
            <w:pPr>
              <w:rPr>
                <w:sz w:val="18"/>
                <w:szCs w:val="18"/>
              </w:rPr>
            </w:pPr>
          </w:p>
        </w:tc>
        <w:tc>
          <w:tcPr>
            <w:tcW w:w="0" w:type="dxa"/>
            <w:vAlign w:val="bottom"/>
          </w:tcPr>
          <w:p w14:paraId="691D1108" w14:textId="77777777" w:rsidR="001516AB" w:rsidRDefault="001516AB">
            <w:pPr>
              <w:rPr>
                <w:sz w:val="1"/>
                <w:szCs w:val="1"/>
              </w:rPr>
            </w:pPr>
          </w:p>
        </w:tc>
      </w:tr>
      <w:tr w:rsidR="001516AB" w14:paraId="6DB8D13C" w14:textId="77777777">
        <w:trPr>
          <w:trHeight w:val="660"/>
        </w:trPr>
        <w:tc>
          <w:tcPr>
            <w:tcW w:w="1580" w:type="dxa"/>
            <w:vAlign w:val="bottom"/>
          </w:tcPr>
          <w:p w14:paraId="3530FA9B" w14:textId="77777777" w:rsidR="001516AB" w:rsidRDefault="0066520C">
            <w:pPr>
              <w:ind w:left="680"/>
              <w:rPr>
                <w:sz w:val="20"/>
                <w:szCs w:val="20"/>
              </w:rPr>
            </w:pPr>
            <w:r>
              <w:rPr>
                <w:rFonts w:ascii="Arial" w:eastAsia="Arial" w:hAnsi="Arial" w:cs="Arial"/>
                <w:sz w:val="16"/>
                <w:szCs w:val="16"/>
              </w:rPr>
              <w:t>20X (0,24)</w:t>
            </w:r>
          </w:p>
        </w:tc>
        <w:tc>
          <w:tcPr>
            <w:tcW w:w="1500" w:type="dxa"/>
            <w:vAlign w:val="bottom"/>
          </w:tcPr>
          <w:p w14:paraId="330AE21A" w14:textId="77777777" w:rsidR="001516AB" w:rsidRDefault="0066520C">
            <w:pPr>
              <w:ind w:right="1261"/>
              <w:jc w:val="right"/>
              <w:rPr>
                <w:sz w:val="20"/>
                <w:szCs w:val="20"/>
              </w:rPr>
            </w:pPr>
            <w:r>
              <w:rPr>
                <w:rFonts w:ascii="Arial" w:eastAsia="Arial" w:hAnsi="Arial" w:cs="Arial"/>
                <w:sz w:val="16"/>
                <w:szCs w:val="16"/>
              </w:rPr>
              <w:t>1</w:t>
            </w:r>
          </w:p>
        </w:tc>
        <w:tc>
          <w:tcPr>
            <w:tcW w:w="2660" w:type="dxa"/>
            <w:vAlign w:val="bottom"/>
          </w:tcPr>
          <w:p w14:paraId="4390D876" w14:textId="77777777" w:rsidR="001516AB" w:rsidRDefault="001516AB">
            <w:pPr>
              <w:rPr>
                <w:sz w:val="24"/>
                <w:szCs w:val="24"/>
              </w:rPr>
            </w:pPr>
          </w:p>
        </w:tc>
        <w:tc>
          <w:tcPr>
            <w:tcW w:w="1700" w:type="dxa"/>
            <w:vAlign w:val="bottom"/>
          </w:tcPr>
          <w:p w14:paraId="26CCF89E" w14:textId="77777777" w:rsidR="001516AB" w:rsidRDefault="0066520C">
            <w:pPr>
              <w:ind w:right="321"/>
              <w:jc w:val="right"/>
              <w:rPr>
                <w:sz w:val="20"/>
                <w:szCs w:val="20"/>
              </w:rPr>
            </w:pPr>
            <w:r>
              <w:rPr>
                <w:rFonts w:ascii="Arial" w:eastAsia="Arial" w:hAnsi="Arial" w:cs="Arial"/>
                <w:sz w:val="16"/>
                <w:szCs w:val="16"/>
              </w:rPr>
              <w:t>15</w:t>
            </w:r>
          </w:p>
        </w:tc>
        <w:tc>
          <w:tcPr>
            <w:tcW w:w="660" w:type="dxa"/>
            <w:vAlign w:val="bottom"/>
          </w:tcPr>
          <w:p w14:paraId="206A7F65" w14:textId="77777777" w:rsidR="001516AB" w:rsidRDefault="001516AB">
            <w:pPr>
              <w:rPr>
                <w:sz w:val="24"/>
                <w:szCs w:val="24"/>
              </w:rPr>
            </w:pPr>
          </w:p>
        </w:tc>
        <w:tc>
          <w:tcPr>
            <w:tcW w:w="0" w:type="dxa"/>
            <w:vAlign w:val="bottom"/>
          </w:tcPr>
          <w:p w14:paraId="30A60FCC" w14:textId="77777777" w:rsidR="001516AB" w:rsidRDefault="001516AB">
            <w:pPr>
              <w:rPr>
                <w:sz w:val="1"/>
                <w:szCs w:val="1"/>
              </w:rPr>
            </w:pPr>
          </w:p>
        </w:tc>
      </w:tr>
      <w:tr w:rsidR="001516AB" w14:paraId="1B10B915" w14:textId="77777777">
        <w:trPr>
          <w:trHeight w:val="793"/>
        </w:trPr>
        <w:tc>
          <w:tcPr>
            <w:tcW w:w="1580" w:type="dxa"/>
            <w:vMerge w:val="restart"/>
            <w:vAlign w:val="bottom"/>
          </w:tcPr>
          <w:p w14:paraId="663FD99D" w14:textId="77777777" w:rsidR="001516AB" w:rsidRDefault="0066520C">
            <w:pPr>
              <w:ind w:left="700"/>
              <w:rPr>
                <w:sz w:val="20"/>
                <w:szCs w:val="20"/>
              </w:rPr>
            </w:pPr>
            <w:r>
              <w:rPr>
                <w:rFonts w:ascii="Arial" w:eastAsia="Arial" w:hAnsi="Arial" w:cs="Arial"/>
                <w:sz w:val="16"/>
                <w:szCs w:val="16"/>
              </w:rPr>
              <w:t>16Х (0,5)</w:t>
            </w:r>
          </w:p>
        </w:tc>
        <w:tc>
          <w:tcPr>
            <w:tcW w:w="1500" w:type="dxa"/>
            <w:vAlign w:val="bottom"/>
          </w:tcPr>
          <w:p w14:paraId="3A8C4EC0" w14:textId="77777777" w:rsidR="001516AB" w:rsidRDefault="001516AB">
            <w:pPr>
              <w:rPr>
                <w:sz w:val="24"/>
                <w:szCs w:val="24"/>
              </w:rPr>
            </w:pPr>
          </w:p>
        </w:tc>
        <w:tc>
          <w:tcPr>
            <w:tcW w:w="2660" w:type="dxa"/>
            <w:vMerge w:val="restart"/>
            <w:vAlign w:val="bottom"/>
          </w:tcPr>
          <w:p w14:paraId="33B5F91D" w14:textId="77777777" w:rsidR="001516AB" w:rsidRDefault="0066520C">
            <w:pPr>
              <w:ind w:right="1041"/>
              <w:jc w:val="right"/>
              <w:rPr>
                <w:sz w:val="20"/>
                <w:szCs w:val="20"/>
              </w:rPr>
            </w:pPr>
            <w:r>
              <w:rPr>
                <w:rFonts w:ascii="Arial" w:eastAsia="Arial" w:hAnsi="Arial" w:cs="Arial"/>
                <w:sz w:val="16"/>
                <w:szCs w:val="16"/>
              </w:rPr>
              <w:t>21 год</w:t>
            </w:r>
          </w:p>
        </w:tc>
        <w:tc>
          <w:tcPr>
            <w:tcW w:w="2360" w:type="dxa"/>
            <w:gridSpan w:val="2"/>
            <w:vAlign w:val="bottom"/>
          </w:tcPr>
          <w:p w14:paraId="67228D72" w14:textId="77777777" w:rsidR="001516AB" w:rsidRDefault="0066520C">
            <w:pPr>
              <w:ind w:right="321"/>
              <w:jc w:val="right"/>
              <w:rPr>
                <w:sz w:val="20"/>
                <w:szCs w:val="20"/>
              </w:rPr>
            </w:pPr>
            <w:r>
              <w:rPr>
                <w:rFonts w:ascii="Arial" w:eastAsia="Arial" w:hAnsi="Arial" w:cs="Arial"/>
                <w:sz w:val="16"/>
                <w:szCs w:val="16"/>
              </w:rPr>
              <w:t>(0,6) ТИП</w:t>
            </w:r>
          </w:p>
        </w:tc>
        <w:tc>
          <w:tcPr>
            <w:tcW w:w="0" w:type="dxa"/>
            <w:vAlign w:val="bottom"/>
          </w:tcPr>
          <w:p w14:paraId="33994C4B" w14:textId="77777777" w:rsidR="001516AB" w:rsidRDefault="001516AB">
            <w:pPr>
              <w:rPr>
                <w:sz w:val="1"/>
                <w:szCs w:val="1"/>
              </w:rPr>
            </w:pPr>
          </w:p>
        </w:tc>
      </w:tr>
      <w:tr w:rsidR="001516AB" w14:paraId="4965E522" w14:textId="77777777">
        <w:trPr>
          <w:trHeight w:val="102"/>
        </w:trPr>
        <w:tc>
          <w:tcPr>
            <w:tcW w:w="1580" w:type="dxa"/>
            <w:vMerge/>
            <w:vAlign w:val="bottom"/>
          </w:tcPr>
          <w:p w14:paraId="6B991A51" w14:textId="77777777" w:rsidR="001516AB" w:rsidRDefault="001516AB">
            <w:pPr>
              <w:rPr>
                <w:sz w:val="8"/>
                <w:szCs w:val="8"/>
              </w:rPr>
            </w:pPr>
          </w:p>
        </w:tc>
        <w:tc>
          <w:tcPr>
            <w:tcW w:w="1500" w:type="dxa"/>
            <w:vAlign w:val="bottom"/>
          </w:tcPr>
          <w:p w14:paraId="6B937E66" w14:textId="77777777" w:rsidR="001516AB" w:rsidRDefault="001516AB">
            <w:pPr>
              <w:rPr>
                <w:sz w:val="8"/>
                <w:szCs w:val="8"/>
              </w:rPr>
            </w:pPr>
          </w:p>
        </w:tc>
        <w:tc>
          <w:tcPr>
            <w:tcW w:w="2660" w:type="dxa"/>
            <w:vMerge/>
            <w:vAlign w:val="bottom"/>
          </w:tcPr>
          <w:p w14:paraId="1464FB54" w14:textId="77777777" w:rsidR="001516AB" w:rsidRDefault="001516AB">
            <w:pPr>
              <w:rPr>
                <w:sz w:val="8"/>
                <w:szCs w:val="8"/>
              </w:rPr>
            </w:pPr>
          </w:p>
        </w:tc>
        <w:tc>
          <w:tcPr>
            <w:tcW w:w="1700" w:type="dxa"/>
            <w:vAlign w:val="bottom"/>
          </w:tcPr>
          <w:p w14:paraId="010A8B21" w14:textId="77777777" w:rsidR="001516AB" w:rsidRDefault="001516AB">
            <w:pPr>
              <w:rPr>
                <w:sz w:val="8"/>
                <w:szCs w:val="8"/>
              </w:rPr>
            </w:pPr>
          </w:p>
        </w:tc>
        <w:tc>
          <w:tcPr>
            <w:tcW w:w="660" w:type="dxa"/>
            <w:vAlign w:val="bottom"/>
          </w:tcPr>
          <w:p w14:paraId="0C881AA7" w14:textId="77777777" w:rsidR="001516AB" w:rsidRDefault="001516AB">
            <w:pPr>
              <w:rPr>
                <w:sz w:val="8"/>
                <w:szCs w:val="8"/>
              </w:rPr>
            </w:pPr>
          </w:p>
        </w:tc>
        <w:tc>
          <w:tcPr>
            <w:tcW w:w="0" w:type="dxa"/>
            <w:vAlign w:val="bottom"/>
          </w:tcPr>
          <w:p w14:paraId="5C732BD8" w14:textId="77777777" w:rsidR="001516AB" w:rsidRDefault="001516AB">
            <w:pPr>
              <w:rPr>
                <w:sz w:val="1"/>
                <w:szCs w:val="1"/>
              </w:rPr>
            </w:pPr>
          </w:p>
        </w:tc>
      </w:tr>
      <w:tr w:rsidR="001516AB" w14:paraId="367DF81F" w14:textId="77777777">
        <w:trPr>
          <w:trHeight w:val="238"/>
        </w:trPr>
        <w:tc>
          <w:tcPr>
            <w:tcW w:w="1580" w:type="dxa"/>
            <w:vAlign w:val="bottom"/>
          </w:tcPr>
          <w:p w14:paraId="65141B79" w14:textId="77777777" w:rsidR="001516AB" w:rsidRDefault="0066520C">
            <w:pPr>
              <w:rPr>
                <w:sz w:val="20"/>
                <w:szCs w:val="20"/>
              </w:rPr>
            </w:pPr>
            <w:r>
              <w:rPr>
                <w:rFonts w:ascii="Arial" w:eastAsia="Arial" w:hAnsi="Arial" w:cs="Arial"/>
                <w:sz w:val="16"/>
                <w:szCs w:val="16"/>
              </w:rPr>
              <w:t>SYMM</w:t>
            </w:r>
          </w:p>
        </w:tc>
        <w:tc>
          <w:tcPr>
            <w:tcW w:w="1500" w:type="dxa"/>
            <w:vAlign w:val="bottom"/>
          </w:tcPr>
          <w:p w14:paraId="4F6ECDCB" w14:textId="77777777" w:rsidR="001516AB" w:rsidRDefault="001516AB">
            <w:pPr>
              <w:rPr>
                <w:sz w:val="20"/>
                <w:szCs w:val="20"/>
              </w:rPr>
            </w:pPr>
          </w:p>
        </w:tc>
        <w:tc>
          <w:tcPr>
            <w:tcW w:w="2660" w:type="dxa"/>
            <w:vAlign w:val="bottom"/>
          </w:tcPr>
          <w:p w14:paraId="68D9C09B" w14:textId="77777777" w:rsidR="001516AB" w:rsidRDefault="001516AB">
            <w:pPr>
              <w:rPr>
                <w:sz w:val="20"/>
                <w:szCs w:val="20"/>
              </w:rPr>
            </w:pPr>
          </w:p>
        </w:tc>
        <w:tc>
          <w:tcPr>
            <w:tcW w:w="1700" w:type="dxa"/>
            <w:vAlign w:val="bottom"/>
          </w:tcPr>
          <w:p w14:paraId="04BEEEAD" w14:textId="77777777" w:rsidR="001516AB" w:rsidRDefault="001516AB">
            <w:pPr>
              <w:rPr>
                <w:sz w:val="20"/>
                <w:szCs w:val="20"/>
              </w:rPr>
            </w:pPr>
          </w:p>
        </w:tc>
        <w:tc>
          <w:tcPr>
            <w:tcW w:w="660" w:type="dxa"/>
            <w:vAlign w:val="bottom"/>
          </w:tcPr>
          <w:p w14:paraId="2BD719B2" w14:textId="77777777" w:rsidR="001516AB" w:rsidRDefault="0066520C">
            <w:pPr>
              <w:jc w:val="right"/>
              <w:rPr>
                <w:sz w:val="20"/>
                <w:szCs w:val="20"/>
              </w:rPr>
            </w:pPr>
            <w:r>
              <w:rPr>
                <w:rFonts w:ascii="Arial" w:eastAsia="Arial" w:hAnsi="Arial" w:cs="Arial"/>
                <w:sz w:val="16"/>
                <w:szCs w:val="16"/>
              </w:rPr>
              <w:t>(3,7)</w:t>
            </w:r>
          </w:p>
        </w:tc>
        <w:tc>
          <w:tcPr>
            <w:tcW w:w="0" w:type="dxa"/>
            <w:vAlign w:val="bottom"/>
          </w:tcPr>
          <w:p w14:paraId="76019A00" w14:textId="77777777" w:rsidR="001516AB" w:rsidRDefault="001516AB">
            <w:pPr>
              <w:rPr>
                <w:sz w:val="1"/>
                <w:szCs w:val="1"/>
              </w:rPr>
            </w:pPr>
          </w:p>
        </w:tc>
      </w:tr>
      <w:tr w:rsidR="001516AB" w14:paraId="3E02F4E8" w14:textId="77777777">
        <w:trPr>
          <w:trHeight w:val="680"/>
        </w:trPr>
        <w:tc>
          <w:tcPr>
            <w:tcW w:w="1580" w:type="dxa"/>
            <w:vMerge w:val="restart"/>
            <w:vAlign w:val="bottom"/>
          </w:tcPr>
          <w:p w14:paraId="19A49C80" w14:textId="77777777" w:rsidR="001516AB" w:rsidRDefault="0066520C">
            <w:pPr>
              <w:ind w:left="420"/>
              <w:rPr>
                <w:sz w:val="20"/>
                <w:szCs w:val="20"/>
              </w:rPr>
            </w:pPr>
            <w:r>
              <w:rPr>
                <w:rFonts w:ascii="Arial" w:eastAsia="Arial" w:hAnsi="Arial" w:cs="Arial"/>
                <w:sz w:val="16"/>
                <w:szCs w:val="16"/>
              </w:rPr>
              <w:t>(R0.05) ТИП</w:t>
            </w:r>
          </w:p>
        </w:tc>
        <w:tc>
          <w:tcPr>
            <w:tcW w:w="1500" w:type="dxa"/>
            <w:vAlign w:val="bottom"/>
          </w:tcPr>
          <w:p w14:paraId="5B1488CE" w14:textId="77777777" w:rsidR="001516AB" w:rsidRDefault="001516AB">
            <w:pPr>
              <w:rPr>
                <w:sz w:val="24"/>
                <w:szCs w:val="24"/>
              </w:rPr>
            </w:pPr>
          </w:p>
        </w:tc>
        <w:tc>
          <w:tcPr>
            <w:tcW w:w="2660" w:type="dxa"/>
            <w:vAlign w:val="bottom"/>
          </w:tcPr>
          <w:p w14:paraId="3DD12A6B" w14:textId="77777777" w:rsidR="001516AB" w:rsidRDefault="001516AB">
            <w:pPr>
              <w:rPr>
                <w:sz w:val="24"/>
                <w:szCs w:val="24"/>
              </w:rPr>
            </w:pPr>
          </w:p>
        </w:tc>
        <w:tc>
          <w:tcPr>
            <w:tcW w:w="1700" w:type="dxa"/>
            <w:vAlign w:val="bottom"/>
          </w:tcPr>
          <w:p w14:paraId="1C550DB6" w14:textId="77777777" w:rsidR="001516AB" w:rsidRDefault="0066520C">
            <w:pPr>
              <w:ind w:right="1"/>
              <w:jc w:val="right"/>
              <w:rPr>
                <w:sz w:val="20"/>
                <w:szCs w:val="20"/>
              </w:rPr>
            </w:pPr>
            <w:r>
              <w:rPr>
                <w:rFonts w:ascii="Arial" w:eastAsia="Arial" w:hAnsi="Arial" w:cs="Arial"/>
                <w:sz w:val="16"/>
                <w:szCs w:val="16"/>
              </w:rPr>
              <w:t>4X (</w:t>
            </w:r>
          </w:p>
        </w:tc>
        <w:tc>
          <w:tcPr>
            <w:tcW w:w="660" w:type="dxa"/>
            <w:vAlign w:val="bottom"/>
          </w:tcPr>
          <w:p w14:paraId="05FBB37F" w14:textId="77777777" w:rsidR="001516AB" w:rsidRDefault="0066520C">
            <w:pPr>
              <w:ind w:right="381"/>
              <w:jc w:val="right"/>
              <w:rPr>
                <w:sz w:val="20"/>
                <w:szCs w:val="20"/>
              </w:rPr>
            </w:pPr>
            <w:r>
              <w:rPr>
                <w:rFonts w:ascii="Arial" w:eastAsia="Arial" w:hAnsi="Arial" w:cs="Arial"/>
                <w:sz w:val="16"/>
                <w:szCs w:val="16"/>
              </w:rPr>
              <w:t>1)</w:t>
            </w:r>
          </w:p>
        </w:tc>
        <w:tc>
          <w:tcPr>
            <w:tcW w:w="0" w:type="dxa"/>
            <w:vAlign w:val="bottom"/>
          </w:tcPr>
          <w:p w14:paraId="2421C157" w14:textId="77777777" w:rsidR="001516AB" w:rsidRDefault="001516AB">
            <w:pPr>
              <w:rPr>
                <w:sz w:val="1"/>
                <w:szCs w:val="1"/>
              </w:rPr>
            </w:pPr>
          </w:p>
        </w:tc>
      </w:tr>
      <w:tr w:rsidR="001516AB" w14:paraId="3782BEBF" w14:textId="77777777">
        <w:trPr>
          <w:trHeight w:val="213"/>
        </w:trPr>
        <w:tc>
          <w:tcPr>
            <w:tcW w:w="1580" w:type="dxa"/>
            <w:vMerge/>
            <w:vAlign w:val="bottom"/>
          </w:tcPr>
          <w:p w14:paraId="127A3B01" w14:textId="77777777" w:rsidR="001516AB" w:rsidRDefault="001516AB">
            <w:pPr>
              <w:rPr>
                <w:sz w:val="18"/>
                <w:szCs w:val="18"/>
              </w:rPr>
            </w:pPr>
          </w:p>
        </w:tc>
        <w:tc>
          <w:tcPr>
            <w:tcW w:w="1500" w:type="dxa"/>
            <w:vAlign w:val="bottom"/>
          </w:tcPr>
          <w:p w14:paraId="76365D37" w14:textId="77777777" w:rsidR="001516AB" w:rsidRDefault="001516AB">
            <w:pPr>
              <w:rPr>
                <w:sz w:val="18"/>
                <w:szCs w:val="18"/>
              </w:rPr>
            </w:pPr>
          </w:p>
        </w:tc>
        <w:tc>
          <w:tcPr>
            <w:tcW w:w="2660" w:type="dxa"/>
            <w:vAlign w:val="bottom"/>
          </w:tcPr>
          <w:p w14:paraId="1EA30E9A" w14:textId="77777777" w:rsidR="001516AB" w:rsidRDefault="001516AB">
            <w:pPr>
              <w:rPr>
                <w:sz w:val="18"/>
                <w:szCs w:val="18"/>
              </w:rPr>
            </w:pPr>
          </w:p>
        </w:tc>
        <w:tc>
          <w:tcPr>
            <w:tcW w:w="1700" w:type="dxa"/>
            <w:vAlign w:val="bottom"/>
          </w:tcPr>
          <w:p w14:paraId="7073FB17" w14:textId="77777777" w:rsidR="001516AB" w:rsidRDefault="001516AB">
            <w:pPr>
              <w:rPr>
                <w:sz w:val="18"/>
                <w:szCs w:val="18"/>
              </w:rPr>
            </w:pPr>
          </w:p>
        </w:tc>
        <w:tc>
          <w:tcPr>
            <w:tcW w:w="660" w:type="dxa"/>
            <w:vAlign w:val="bottom"/>
          </w:tcPr>
          <w:p w14:paraId="2C7496B2" w14:textId="77777777" w:rsidR="001516AB" w:rsidRDefault="001516AB">
            <w:pPr>
              <w:rPr>
                <w:sz w:val="18"/>
                <w:szCs w:val="18"/>
              </w:rPr>
            </w:pPr>
          </w:p>
        </w:tc>
        <w:tc>
          <w:tcPr>
            <w:tcW w:w="0" w:type="dxa"/>
            <w:vAlign w:val="bottom"/>
          </w:tcPr>
          <w:p w14:paraId="0FC5EF87" w14:textId="77777777" w:rsidR="001516AB" w:rsidRDefault="001516AB">
            <w:pPr>
              <w:rPr>
                <w:sz w:val="1"/>
                <w:szCs w:val="1"/>
              </w:rPr>
            </w:pPr>
          </w:p>
        </w:tc>
      </w:tr>
      <w:tr w:rsidR="001516AB" w14:paraId="7AEA6A5C" w14:textId="77777777">
        <w:trPr>
          <w:trHeight w:val="238"/>
        </w:trPr>
        <w:tc>
          <w:tcPr>
            <w:tcW w:w="1580" w:type="dxa"/>
            <w:vAlign w:val="bottom"/>
          </w:tcPr>
          <w:p w14:paraId="2DDC81C6" w14:textId="77777777" w:rsidR="001516AB" w:rsidRDefault="001516AB">
            <w:pPr>
              <w:rPr>
                <w:sz w:val="20"/>
                <w:szCs w:val="20"/>
              </w:rPr>
            </w:pPr>
          </w:p>
        </w:tc>
        <w:tc>
          <w:tcPr>
            <w:tcW w:w="1500" w:type="dxa"/>
            <w:vAlign w:val="bottom"/>
          </w:tcPr>
          <w:p w14:paraId="7F6B6157" w14:textId="77777777" w:rsidR="001516AB" w:rsidRDefault="0066520C">
            <w:pPr>
              <w:ind w:right="1261"/>
              <w:jc w:val="right"/>
              <w:rPr>
                <w:sz w:val="20"/>
                <w:szCs w:val="20"/>
              </w:rPr>
            </w:pPr>
            <w:r>
              <w:rPr>
                <w:rFonts w:ascii="Arial" w:eastAsia="Arial" w:hAnsi="Arial" w:cs="Arial"/>
                <w:sz w:val="16"/>
                <w:szCs w:val="16"/>
              </w:rPr>
              <w:t>5</w:t>
            </w:r>
          </w:p>
        </w:tc>
        <w:tc>
          <w:tcPr>
            <w:tcW w:w="2660" w:type="dxa"/>
            <w:vAlign w:val="bottom"/>
          </w:tcPr>
          <w:p w14:paraId="558253B2" w14:textId="77777777" w:rsidR="001516AB" w:rsidRDefault="001516AB">
            <w:pPr>
              <w:rPr>
                <w:sz w:val="20"/>
                <w:szCs w:val="20"/>
              </w:rPr>
            </w:pPr>
          </w:p>
        </w:tc>
        <w:tc>
          <w:tcPr>
            <w:tcW w:w="1700" w:type="dxa"/>
            <w:vAlign w:val="bottom"/>
          </w:tcPr>
          <w:p w14:paraId="03D1AEB5" w14:textId="77777777" w:rsidR="001516AB" w:rsidRDefault="0066520C">
            <w:pPr>
              <w:ind w:right="341"/>
              <w:jc w:val="right"/>
              <w:rPr>
                <w:sz w:val="20"/>
                <w:szCs w:val="20"/>
              </w:rPr>
            </w:pPr>
            <w:r>
              <w:rPr>
                <w:rFonts w:ascii="Arial" w:eastAsia="Arial" w:hAnsi="Arial" w:cs="Arial"/>
                <w:sz w:val="16"/>
                <w:szCs w:val="16"/>
              </w:rPr>
              <w:t>11</w:t>
            </w:r>
          </w:p>
        </w:tc>
        <w:tc>
          <w:tcPr>
            <w:tcW w:w="660" w:type="dxa"/>
            <w:vAlign w:val="bottom"/>
          </w:tcPr>
          <w:p w14:paraId="1E27FD78" w14:textId="77777777" w:rsidR="001516AB" w:rsidRDefault="001516AB">
            <w:pPr>
              <w:rPr>
                <w:sz w:val="20"/>
                <w:szCs w:val="20"/>
              </w:rPr>
            </w:pPr>
          </w:p>
        </w:tc>
        <w:tc>
          <w:tcPr>
            <w:tcW w:w="0" w:type="dxa"/>
            <w:vAlign w:val="bottom"/>
          </w:tcPr>
          <w:p w14:paraId="7F33A268" w14:textId="77777777" w:rsidR="001516AB" w:rsidRDefault="001516AB">
            <w:pPr>
              <w:rPr>
                <w:sz w:val="1"/>
                <w:szCs w:val="1"/>
              </w:rPr>
            </w:pPr>
          </w:p>
        </w:tc>
      </w:tr>
    </w:tbl>
    <w:p w14:paraId="0DFF51EC" w14:textId="77777777" w:rsidR="001516AB" w:rsidRDefault="0066520C">
      <w:pPr>
        <w:spacing w:line="20" w:lineRule="exact"/>
        <w:rPr>
          <w:sz w:val="20"/>
          <w:szCs w:val="20"/>
        </w:rPr>
      </w:pPr>
      <w:r>
        <w:rPr>
          <w:noProof/>
          <w:sz w:val="20"/>
          <w:szCs w:val="20"/>
        </w:rPr>
        <w:drawing>
          <wp:anchor distT="0" distB="0" distL="114300" distR="114300" simplePos="0" relativeHeight="251945472" behindDoc="1" locked="0" layoutInCell="0" allowOverlap="1" wp14:anchorId="56B876C5" wp14:editId="7DB14558">
            <wp:simplePos x="0" y="0"/>
            <wp:positionH relativeFrom="column">
              <wp:posOffset>732155</wp:posOffset>
            </wp:positionH>
            <wp:positionV relativeFrom="paragraph">
              <wp:posOffset>-838835</wp:posOffset>
            </wp:positionV>
            <wp:extent cx="81915" cy="98425"/>
            <wp:effectExtent l="0" t="0" r="0" b="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184"/>
                    <a:srcRect/>
                    <a:stretch>
                      <a:fillRect/>
                    </a:stretch>
                  </pic:blipFill>
                  <pic:spPr bwMode="auto">
                    <a:xfrm>
                      <a:off x="0" y="0"/>
                      <a:ext cx="81915" cy="9842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946496" behindDoc="1" locked="0" layoutInCell="0" allowOverlap="1" wp14:anchorId="14BE42BF" wp14:editId="621363F0">
                <wp:simplePos x="0" y="0"/>
                <wp:positionH relativeFrom="column">
                  <wp:posOffset>1797685</wp:posOffset>
                </wp:positionH>
                <wp:positionV relativeFrom="paragraph">
                  <wp:posOffset>176530</wp:posOffset>
                </wp:positionV>
                <wp:extent cx="0" cy="45085"/>
                <wp:effectExtent l="0" t="0" r="0" b="0"/>
                <wp:wrapNone/>
                <wp:docPr id="621" name="Shap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085"/>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6E6D8AB5" id="Shape 621" o:spid="_x0000_s1026" style="position:absolute;z-index:-251369984;visibility:visible;mso-wrap-style:square;mso-wrap-distance-left:9pt;mso-wrap-distance-top:0;mso-wrap-distance-right:9pt;mso-wrap-distance-bottom:0;mso-position-horizontal:absolute;mso-position-horizontal-relative:text;mso-position-vertical:absolute;mso-position-vertical-relative:text" from="141.55pt,13.9pt" to="141.5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47520" behindDoc="1" locked="0" layoutInCell="0" allowOverlap="1" wp14:anchorId="1CEDE421" wp14:editId="6D5575B7">
                <wp:simplePos x="0" y="0"/>
                <wp:positionH relativeFrom="column">
                  <wp:posOffset>1797685</wp:posOffset>
                </wp:positionH>
                <wp:positionV relativeFrom="paragraph">
                  <wp:posOffset>267335</wp:posOffset>
                </wp:positionV>
                <wp:extent cx="0" cy="139700"/>
                <wp:effectExtent l="0" t="0" r="0" b="0"/>
                <wp:wrapNone/>
                <wp:docPr id="622" name="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9700"/>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77C1E0D7" id="Shape 622" o:spid="_x0000_s1026" style="position:absolute;z-index:-251368960;visibility:visible;mso-wrap-style:square;mso-wrap-distance-left:9pt;mso-wrap-distance-top:0;mso-wrap-distance-right:9pt;mso-wrap-distance-bottom:0;mso-position-horizontal:absolute;mso-position-horizontal-relative:text;mso-position-vertical:absolute;mso-position-vertical-relative:text" from="141.55pt,21.05pt" to="141.5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48544" behindDoc="1" locked="0" layoutInCell="0" allowOverlap="1" wp14:anchorId="0291E25F" wp14:editId="31A617C7">
                <wp:simplePos x="0" y="0"/>
                <wp:positionH relativeFrom="column">
                  <wp:posOffset>1797685</wp:posOffset>
                </wp:positionH>
                <wp:positionV relativeFrom="paragraph">
                  <wp:posOffset>452120</wp:posOffset>
                </wp:positionV>
                <wp:extent cx="0" cy="45085"/>
                <wp:effectExtent l="0" t="0" r="0" b="0"/>
                <wp:wrapNone/>
                <wp:docPr id="623" name="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085"/>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39E49022" id="Shape 623" o:spid="_x0000_s1026" style="position:absolute;z-index:-251367936;visibility:visible;mso-wrap-style:square;mso-wrap-distance-left:9pt;mso-wrap-distance-top:0;mso-wrap-distance-right:9pt;mso-wrap-distance-bottom:0;mso-position-horizontal:absolute;mso-position-horizontal-relative:text;mso-position-vertical:absolute;mso-position-vertical-relative:text" from="141.55pt,35.6pt" to="141.5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49568" behindDoc="1" locked="0" layoutInCell="0" allowOverlap="1" wp14:anchorId="4BEAE8CA" wp14:editId="0DF16068">
                <wp:simplePos x="0" y="0"/>
                <wp:positionH relativeFrom="column">
                  <wp:posOffset>1797685</wp:posOffset>
                </wp:positionH>
                <wp:positionV relativeFrom="paragraph">
                  <wp:posOffset>542925</wp:posOffset>
                </wp:positionV>
                <wp:extent cx="0" cy="139700"/>
                <wp:effectExtent l="0" t="0" r="0" b="0"/>
                <wp:wrapNone/>
                <wp:docPr id="624" name="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9700"/>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39A91C47" id="Shape 624" o:spid="_x0000_s1026" style="position:absolute;z-index:-251366912;visibility:visible;mso-wrap-style:square;mso-wrap-distance-left:9pt;mso-wrap-distance-top:0;mso-wrap-distance-right:9pt;mso-wrap-distance-bottom:0;mso-position-horizontal:absolute;mso-position-horizontal-relative:text;mso-position-vertical:absolute;mso-position-vertical-relative:text" from="141.55pt,42.75pt" to="141.5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50592" behindDoc="1" locked="0" layoutInCell="0" allowOverlap="1" wp14:anchorId="000C3327" wp14:editId="6F130993">
                <wp:simplePos x="0" y="0"/>
                <wp:positionH relativeFrom="column">
                  <wp:posOffset>1797685</wp:posOffset>
                </wp:positionH>
                <wp:positionV relativeFrom="paragraph">
                  <wp:posOffset>727710</wp:posOffset>
                </wp:positionV>
                <wp:extent cx="0" cy="45085"/>
                <wp:effectExtent l="0" t="0" r="0" b="0"/>
                <wp:wrapNone/>
                <wp:docPr id="625" name="Shap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085"/>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09795975" id="Shape 625" o:spid="_x0000_s1026" style="position:absolute;z-index:-251365888;visibility:visible;mso-wrap-style:square;mso-wrap-distance-left:9pt;mso-wrap-distance-top:0;mso-wrap-distance-right:9pt;mso-wrap-distance-bottom:0;mso-position-horizontal:absolute;mso-position-horizontal-relative:text;mso-position-vertical:absolute;mso-position-vertical-relative:text" from="141.55pt,57.3pt" to="141.5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" o:allowincell="f" filled="t" strokeweight=".13mm">
                <v:stroke joinstyle="miter"/>
                <o:lock v:ext="edit" shapetype="f"/>
              </v:line>
            </w:pict>
          </mc:Fallback>
        </mc:AlternateContent>
      </w:r>
      <w:r>
        <w:rPr>
          <w:noProof/>
          <w:sz w:val="20"/>
          <w:szCs w:val="20"/>
        </w:rPr>
        <w:drawing>
          <wp:anchor distT="0" distB="0" distL="114300" distR="114300" simplePos="0" relativeHeight="251951616" behindDoc="1" locked="0" layoutInCell="0" allowOverlap="1" wp14:anchorId="48634543" wp14:editId="2365025E">
            <wp:simplePos x="0" y="0"/>
            <wp:positionH relativeFrom="column">
              <wp:posOffset>2251710</wp:posOffset>
            </wp:positionH>
            <wp:positionV relativeFrom="paragraph">
              <wp:posOffset>-713105</wp:posOffset>
            </wp:positionV>
            <wp:extent cx="3233420" cy="1583690"/>
            <wp:effectExtent l="0" t="0" r="0" b="0"/>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185"/>
                    <a:srcRect/>
                    <a:stretch>
                      <a:fillRect/>
                    </a:stretch>
                  </pic:blipFill>
                  <pic:spPr bwMode="auto">
                    <a:xfrm>
                      <a:off x="0" y="0"/>
                      <a:ext cx="3233420" cy="1583690"/>
                    </a:xfrm>
                    <a:prstGeom prst="rect">
                      <a:avLst/>
                    </a:prstGeom>
                    <a:noFill/>
                  </pic:spPr>
                </pic:pic>
              </a:graphicData>
            </a:graphic>
          </wp:anchor>
        </w:drawing>
      </w:r>
    </w:p>
    <w:p w14:paraId="16F68003" w14:textId="77777777" w:rsidR="001516AB" w:rsidRDefault="001516AB">
      <w:pPr>
        <w:spacing w:line="200" w:lineRule="exact"/>
        <w:rPr>
          <w:sz w:val="20"/>
          <w:szCs w:val="20"/>
        </w:rPr>
      </w:pPr>
    </w:p>
    <w:p w14:paraId="0999AC30" w14:textId="77777777" w:rsidR="001516AB" w:rsidRDefault="001516AB">
      <w:pPr>
        <w:spacing w:line="200" w:lineRule="exact"/>
        <w:rPr>
          <w:sz w:val="20"/>
          <w:szCs w:val="20"/>
        </w:rPr>
      </w:pPr>
    </w:p>
    <w:p w14:paraId="676F70A5" w14:textId="77777777" w:rsidR="001516AB" w:rsidRDefault="001516AB">
      <w:pPr>
        <w:spacing w:line="200" w:lineRule="exact"/>
        <w:rPr>
          <w:sz w:val="20"/>
          <w:szCs w:val="20"/>
        </w:rPr>
      </w:pPr>
    </w:p>
    <w:p w14:paraId="39416786" w14:textId="77777777" w:rsidR="001516AB" w:rsidRDefault="001516AB">
      <w:pPr>
        <w:spacing w:line="200" w:lineRule="exact"/>
        <w:rPr>
          <w:sz w:val="20"/>
          <w:szCs w:val="20"/>
        </w:rPr>
      </w:pPr>
    </w:p>
    <w:p w14:paraId="1D2D43A4" w14:textId="77777777" w:rsidR="001516AB" w:rsidRDefault="001516AB">
      <w:pPr>
        <w:spacing w:line="200" w:lineRule="exact"/>
        <w:rPr>
          <w:sz w:val="20"/>
          <w:szCs w:val="20"/>
        </w:rPr>
      </w:pPr>
    </w:p>
    <w:p w14:paraId="6C88BAC0" w14:textId="77777777" w:rsidR="001516AB" w:rsidRDefault="001516AB">
      <w:pPr>
        <w:spacing w:line="243" w:lineRule="exact"/>
        <w:rPr>
          <w:sz w:val="20"/>
          <w:szCs w:val="20"/>
        </w:rPr>
      </w:pPr>
    </w:p>
    <w:tbl>
      <w:tblPr>
        <w:tblW w:w="0" w:type="auto"/>
        <w:tblInd w:w="3740" w:type="dxa"/>
        <w:tblLayout w:type="fixed"/>
        <w:tblCellMar>
          <w:left w:w="0" w:type="dxa"/>
          <w:right w:w="0" w:type="dxa"/>
        </w:tblCellMar>
        <w:tblLook w:val="04A0" w:firstRow="1" w:lastRow="0" w:firstColumn="1" w:lastColumn="0" w:noHBand="0" w:noVBand="1"/>
      </w:tblPr>
      <w:tblGrid>
        <w:gridCol w:w="1160"/>
        <w:gridCol w:w="1240"/>
      </w:tblGrid>
      <w:tr w:rsidR="001516AB" w14:paraId="0D0C1F68" w14:textId="77777777">
        <w:trPr>
          <w:trHeight w:val="230"/>
        </w:trPr>
        <w:tc>
          <w:tcPr>
            <w:tcW w:w="1160" w:type="dxa"/>
            <w:vAlign w:val="bottom"/>
          </w:tcPr>
          <w:p w14:paraId="54713F3A" w14:textId="77777777" w:rsidR="001516AB" w:rsidRDefault="0066520C">
            <w:pPr>
              <w:ind w:right="981"/>
              <w:jc w:val="right"/>
              <w:rPr>
                <w:sz w:val="20"/>
                <w:szCs w:val="20"/>
              </w:rPr>
            </w:pPr>
            <w:r>
              <w:rPr>
                <w:rFonts w:ascii="Arial" w:eastAsia="Arial" w:hAnsi="Arial" w:cs="Arial"/>
                <w:w w:val="89"/>
                <w:sz w:val="16"/>
                <w:szCs w:val="16"/>
              </w:rPr>
              <w:t>6</w:t>
            </w:r>
          </w:p>
        </w:tc>
        <w:tc>
          <w:tcPr>
            <w:tcW w:w="1240" w:type="dxa"/>
            <w:vAlign w:val="bottom"/>
          </w:tcPr>
          <w:p w14:paraId="17936811" w14:textId="77777777" w:rsidR="001516AB" w:rsidRDefault="0066520C">
            <w:pPr>
              <w:jc w:val="right"/>
              <w:rPr>
                <w:sz w:val="20"/>
                <w:szCs w:val="20"/>
              </w:rPr>
            </w:pPr>
            <w:r>
              <w:rPr>
                <w:rFonts w:ascii="Arial" w:eastAsia="Arial" w:hAnsi="Arial" w:cs="Arial"/>
                <w:sz w:val="16"/>
                <w:szCs w:val="16"/>
              </w:rPr>
              <w:t>10</w:t>
            </w:r>
          </w:p>
        </w:tc>
      </w:tr>
    </w:tbl>
    <w:p w14:paraId="251D9A58" w14:textId="77777777" w:rsidR="001516AB" w:rsidRDefault="0066520C">
      <w:pPr>
        <w:spacing w:line="20" w:lineRule="exact"/>
        <w:rPr>
          <w:sz w:val="20"/>
          <w:szCs w:val="20"/>
        </w:rPr>
      </w:pPr>
      <w:r>
        <w:rPr>
          <w:noProof/>
          <w:sz w:val="20"/>
          <w:szCs w:val="20"/>
        </w:rPr>
        <mc:AlternateContent>
          <mc:Choice Requires="wps">
            <w:drawing>
              <wp:anchor distT="0" distB="0" distL="114300" distR="114300" simplePos="0" relativeHeight="251952640" behindDoc="1" locked="0" layoutInCell="0" allowOverlap="1" wp14:anchorId="7518A09E" wp14:editId="4CD6D0BF">
                <wp:simplePos x="0" y="0"/>
                <wp:positionH relativeFrom="column">
                  <wp:posOffset>1797685</wp:posOffset>
                </wp:positionH>
                <wp:positionV relativeFrom="paragraph">
                  <wp:posOffset>-128905</wp:posOffset>
                </wp:positionV>
                <wp:extent cx="0" cy="139065"/>
                <wp:effectExtent l="0" t="0" r="0" b="0"/>
                <wp:wrapNone/>
                <wp:docPr id="627" name="Shap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9065"/>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707374E9" id="Shape 627" o:spid="_x0000_s1026" style="position:absolute;z-index:-251363840;visibility:visible;mso-wrap-style:square;mso-wrap-distance-left:9pt;mso-wrap-distance-top:0;mso-wrap-distance-right:9pt;mso-wrap-distance-bottom:0;mso-position-horizontal:absolute;mso-position-horizontal-relative:text;mso-position-vertical:absolute;mso-position-vertical-relative:text" from="141.55pt,-10.15pt" to="141.5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53664" behindDoc="1" locked="0" layoutInCell="0" allowOverlap="1" wp14:anchorId="68131942" wp14:editId="3FBCEC11">
                <wp:simplePos x="0" y="0"/>
                <wp:positionH relativeFrom="column">
                  <wp:posOffset>1797685</wp:posOffset>
                </wp:positionH>
                <wp:positionV relativeFrom="paragraph">
                  <wp:posOffset>55880</wp:posOffset>
                </wp:positionV>
                <wp:extent cx="0" cy="45085"/>
                <wp:effectExtent l="0" t="0" r="0" b="0"/>
                <wp:wrapNone/>
                <wp:docPr id="628" name="Shap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085"/>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17F422D5" id="Shape 628" o:spid="_x0000_s1026" style="position:absolute;z-index:-251362816;visibility:visible;mso-wrap-style:square;mso-wrap-distance-left:9pt;mso-wrap-distance-top:0;mso-wrap-distance-right:9pt;mso-wrap-distance-bottom:0;mso-position-horizontal:absolute;mso-position-horizontal-relative:text;mso-position-vertical:absolute;mso-position-vertical-relative:text" from="141.55pt,4.4pt" to="141.5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54688" behindDoc="1" locked="0" layoutInCell="0" allowOverlap="1" wp14:anchorId="4DB92204" wp14:editId="525AC520">
                <wp:simplePos x="0" y="0"/>
                <wp:positionH relativeFrom="column">
                  <wp:posOffset>1797685</wp:posOffset>
                </wp:positionH>
                <wp:positionV relativeFrom="paragraph">
                  <wp:posOffset>146050</wp:posOffset>
                </wp:positionV>
                <wp:extent cx="0" cy="139700"/>
                <wp:effectExtent l="0" t="0" r="0" b="0"/>
                <wp:wrapNone/>
                <wp:docPr id="629" name="Shap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9700"/>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4822F042" id="Shape 629" o:spid="_x0000_s1026" style="position:absolute;z-index:-251361792;visibility:visible;mso-wrap-style:square;mso-wrap-distance-left:9pt;mso-wrap-distance-top:0;mso-wrap-distance-right:9pt;mso-wrap-distance-bottom:0;mso-position-horizontal:absolute;mso-position-horizontal-relative:text;mso-position-vertical:absolute;mso-position-vertical-relative:text" from="141.55pt,11.5pt" to="141.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55712" behindDoc="1" locked="0" layoutInCell="0" allowOverlap="1" wp14:anchorId="7F493603" wp14:editId="36AA05AE">
                <wp:simplePos x="0" y="0"/>
                <wp:positionH relativeFrom="column">
                  <wp:posOffset>3129915</wp:posOffset>
                </wp:positionH>
                <wp:positionV relativeFrom="paragraph">
                  <wp:posOffset>-31750</wp:posOffset>
                </wp:positionV>
                <wp:extent cx="0" cy="44450"/>
                <wp:effectExtent l="0" t="0" r="0" b="0"/>
                <wp:wrapNone/>
                <wp:docPr id="630" name="Shap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4450"/>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1DCD000F" id="Shape 630" o:spid="_x0000_s1026" style="position:absolute;z-index:-251360768;visibility:visible;mso-wrap-style:square;mso-wrap-distance-left:9pt;mso-wrap-distance-top:0;mso-wrap-distance-right:9pt;mso-wrap-distance-bottom:0;mso-position-horizontal:absolute;mso-position-horizontal-relative:text;mso-position-vertical:absolute;mso-position-vertical-relative:text" from="246.45pt,-2.5pt" to="246.4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56736" behindDoc="1" locked="0" layoutInCell="0" allowOverlap="1" wp14:anchorId="33A8AFF7" wp14:editId="697362B5">
                <wp:simplePos x="0" y="0"/>
                <wp:positionH relativeFrom="column">
                  <wp:posOffset>3127375</wp:posOffset>
                </wp:positionH>
                <wp:positionV relativeFrom="paragraph">
                  <wp:posOffset>-31750</wp:posOffset>
                </wp:positionV>
                <wp:extent cx="5080" cy="0"/>
                <wp:effectExtent l="0" t="0" r="0" b="0"/>
                <wp:wrapNone/>
                <wp:docPr id="631" name="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 cy="4763"/>
                        </a:xfrm>
                        <a:prstGeom prst="line">
                          <a:avLst/>
                        </a:prstGeom>
                        <a:solidFill>
                          <a:srgbClr val="FFFFFF"/>
                        </a:solidFill>
                        <a:ln w="3">
                          <a:solidFill>
                            <a:srgbClr val="000000"/>
                          </a:solidFill>
                          <a:miter lim="800000"/>
                          <a:headEnd/>
                          <a:tailEnd/>
                        </a:ln>
                      </wps:spPr>
                      <wps:bodyPr/>
                    </wps:wsp>
                  </a:graphicData>
                </a:graphic>
              </wp:anchor>
            </w:drawing>
          </mc:Choice>
          <mc:Fallback>
            <w:pict>
              <v:line w14:anchorId="5DAC087F" id="Shape 631" o:spid="_x0000_s1026" style="position:absolute;z-index:-251359744;visibility:visible;mso-wrap-style:square;mso-wrap-distance-left:9pt;mso-wrap-distance-top:0;mso-wrap-distance-right:9pt;mso-wrap-distance-bottom:0;mso-position-horizontal:absolute;mso-position-horizontal-relative:text;mso-position-vertical:absolute;mso-position-vertical-relative:text" from="246.25pt,-2.5pt" to="246.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" o:allowincell="f" filled="t" strokeweight="8e-5mm">
                <v:stroke joinstyle="miter"/>
                <o:lock v:ext="edit" shapetype="f"/>
              </v:line>
            </w:pict>
          </mc:Fallback>
        </mc:AlternateContent>
      </w:r>
      <w:r>
        <w:rPr>
          <w:noProof/>
          <w:sz w:val="20"/>
          <w:szCs w:val="20"/>
        </w:rPr>
        <mc:AlternateContent>
          <mc:Choice Requires="wps">
            <w:drawing>
              <wp:anchor distT="0" distB="0" distL="114300" distR="114300" simplePos="0" relativeHeight="251957760" behindDoc="1" locked="0" layoutInCell="0" allowOverlap="1" wp14:anchorId="0A9E9AA4" wp14:editId="019F33BD">
                <wp:simplePos x="0" y="0"/>
                <wp:positionH relativeFrom="column">
                  <wp:posOffset>3129915</wp:posOffset>
                </wp:positionH>
                <wp:positionV relativeFrom="paragraph">
                  <wp:posOffset>57785</wp:posOffset>
                </wp:positionV>
                <wp:extent cx="0" cy="151765"/>
                <wp:effectExtent l="0" t="0" r="0" b="0"/>
                <wp:wrapNone/>
                <wp:docPr id="632" name="Shap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1765"/>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459EDF9F" id="Shape 632" o:spid="_x0000_s1026" style="position:absolute;z-index:-251358720;visibility:visible;mso-wrap-style:square;mso-wrap-distance-left:9pt;mso-wrap-distance-top:0;mso-wrap-distance-right:9pt;mso-wrap-distance-bottom:0;mso-position-horizontal:absolute;mso-position-horizontal-relative:text;mso-position-vertical:absolute;mso-position-vertical-relative:text" from="246.45pt,4.55pt" to="246.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58784" behindDoc="1" locked="0" layoutInCell="0" allowOverlap="1" wp14:anchorId="539088F0" wp14:editId="6AE250A1">
                <wp:simplePos x="0" y="0"/>
                <wp:positionH relativeFrom="column">
                  <wp:posOffset>3127375</wp:posOffset>
                </wp:positionH>
                <wp:positionV relativeFrom="paragraph">
                  <wp:posOffset>209550</wp:posOffset>
                </wp:positionV>
                <wp:extent cx="5080" cy="0"/>
                <wp:effectExtent l="0" t="0" r="0" b="0"/>
                <wp:wrapNone/>
                <wp:docPr id="633" name="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 cy="4763"/>
                        </a:xfrm>
                        <a:prstGeom prst="line">
                          <a:avLst/>
                        </a:prstGeom>
                        <a:solidFill>
                          <a:srgbClr val="FFFFFF"/>
                        </a:solidFill>
                        <a:ln w="4">
                          <a:solidFill>
                            <a:srgbClr val="000000"/>
                          </a:solidFill>
                          <a:miter lim="800000"/>
                          <a:headEnd/>
                          <a:tailEnd/>
                        </a:ln>
                      </wps:spPr>
                      <wps:bodyPr/>
                    </wps:wsp>
                  </a:graphicData>
                </a:graphic>
              </wp:anchor>
            </w:drawing>
          </mc:Choice>
          <mc:Fallback>
            <w:pict>
              <v:line w14:anchorId="34FAA30D" id="Shape 633" o:spid="_x0000_s1026" style="position:absolute;z-index:-251357696;visibility:visible;mso-wrap-style:square;mso-wrap-distance-left:9pt;mso-wrap-distance-top:0;mso-wrap-distance-right:9pt;mso-wrap-distance-bottom:0;mso-position-horizontal:absolute;mso-position-horizontal-relative:text;mso-position-vertical:absolute;mso-position-vertical-relative:text" from="246.25pt,16.5pt" to="24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" o:allowincell="f" filled="t" strokeweight="1e-4mm">
                <v:stroke joinstyle="miter"/>
                <o:lock v:ext="edit" shapetype="f"/>
              </v:line>
            </w:pict>
          </mc:Fallback>
        </mc:AlternateContent>
      </w:r>
      <w:r>
        <w:rPr>
          <w:noProof/>
          <w:sz w:val="20"/>
          <w:szCs w:val="20"/>
        </w:rPr>
        <mc:AlternateContent>
          <mc:Choice Requires="wps">
            <w:drawing>
              <wp:anchor distT="0" distB="0" distL="114300" distR="114300" simplePos="0" relativeHeight="251959808" behindDoc="1" locked="0" layoutInCell="0" allowOverlap="1" wp14:anchorId="073C15F2" wp14:editId="2722964B">
                <wp:simplePos x="0" y="0"/>
                <wp:positionH relativeFrom="column">
                  <wp:posOffset>4462145</wp:posOffset>
                </wp:positionH>
                <wp:positionV relativeFrom="paragraph">
                  <wp:posOffset>154940</wp:posOffset>
                </wp:positionV>
                <wp:extent cx="0" cy="140970"/>
                <wp:effectExtent l="0" t="0" r="0" b="0"/>
                <wp:wrapNone/>
                <wp:docPr id="634" name="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0970"/>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40CB7661" id="Shape 634" o:spid="_x0000_s1026" style="position:absolute;z-index:-251356672;visibility:visible;mso-wrap-style:square;mso-wrap-distance-left:9pt;mso-wrap-distance-top:0;mso-wrap-distance-right:9pt;mso-wrap-distance-bottom:0;mso-position-horizontal:absolute;mso-position-horizontal-relative:text;mso-position-vertical:absolute;mso-position-vertical-relative:text" from="351.35pt,12.2pt" to="351.3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60832" behindDoc="1" locked="0" layoutInCell="0" allowOverlap="1" wp14:anchorId="74EC899E" wp14:editId="31687274">
                <wp:simplePos x="0" y="0"/>
                <wp:positionH relativeFrom="column">
                  <wp:posOffset>4462145</wp:posOffset>
                </wp:positionH>
                <wp:positionV relativeFrom="paragraph">
                  <wp:posOffset>64135</wp:posOffset>
                </wp:positionV>
                <wp:extent cx="0" cy="45085"/>
                <wp:effectExtent l="0" t="0" r="0" b="0"/>
                <wp:wrapNone/>
                <wp:docPr id="635" name="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5085"/>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1FAAA98E" id="Shape 635" o:spid="_x0000_s1026" style="position:absolute;z-index:-251355648;visibility:visible;mso-wrap-style:square;mso-wrap-distance-left:9pt;mso-wrap-distance-top:0;mso-wrap-distance-right:9pt;mso-wrap-distance-bottom:0;mso-position-horizontal:absolute;mso-position-horizontal-relative:text;mso-position-vertical:absolute;mso-position-vertical-relative:text" from="351.35pt,5.05pt" to="351.3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" o:allowincell="f" filled="t" strokeweight=".13mm">
                <v:stroke joinstyle="miter"/>
                <o:lock v:ext="edit" shapetype="f"/>
              </v:line>
            </w:pict>
          </mc:Fallback>
        </mc:AlternateContent>
      </w:r>
      <w:r>
        <w:rPr>
          <w:noProof/>
          <w:sz w:val="20"/>
          <w:szCs w:val="20"/>
        </w:rPr>
        <mc:AlternateContent>
          <mc:Choice Requires="wps">
            <w:drawing>
              <wp:anchor distT="0" distB="0" distL="114300" distR="114300" simplePos="0" relativeHeight="251961856" behindDoc="1" locked="0" layoutInCell="0" allowOverlap="1" wp14:anchorId="0EFB8FF4" wp14:editId="63CE45E0">
                <wp:simplePos x="0" y="0"/>
                <wp:positionH relativeFrom="column">
                  <wp:posOffset>4462145</wp:posOffset>
                </wp:positionH>
                <wp:positionV relativeFrom="paragraph">
                  <wp:posOffset>-121285</wp:posOffset>
                </wp:positionV>
                <wp:extent cx="0" cy="140335"/>
                <wp:effectExtent l="0" t="0" r="0" b="0"/>
                <wp:wrapNone/>
                <wp:docPr id="636" name="Shap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0335"/>
                        </a:xfrm>
                        <a:prstGeom prst="line">
                          <a:avLst/>
                        </a:prstGeom>
                        <a:solidFill>
                          <a:srgbClr val="FFFFFF"/>
                        </a:solidFill>
                        <a:ln w="4679">
                          <a:solidFill>
                            <a:srgbClr val="000000"/>
                          </a:solidFill>
                          <a:miter lim="800000"/>
                          <a:headEnd/>
                          <a:tailEnd/>
                        </a:ln>
                      </wps:spPr>
                      <wps:bodyPr/>
                    </wps:wsp>
                  </a:graphicData>
                </a:graphic>
              </wp:anchor>
            </w:drawing>
          </mc:Choice>
          <mc:Fallback>
            <w:pict>
              <v:line w14:anchorId="28738388" id="Shape 636" o:spid="_x0000_s1026" style="position:absolute;z-index:-251354624;visibility:visible;mso-wrap-style:square;mso-wrap-distance-left:9pt;mso-wrap-distance-top:0;mso-wrap-distance-right:9pt;mso-wrap-distance-bottom:0;mso-position-horizontal:absolute;mso-position-horizontal-relative:text;mso-position-vertical:absolute;mso-position-vertical-relative:text" from="351.35pt,-9.55pt" to="351.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" o:allowincell="f" filled="t" strokeweight=".13mm">
                <v:stroke joinstyle="miter"/>
                <o:lock v:ext="edit" shapetype="f"/>
              </v:line>
            </w:pict>
          </mc:Fallback>
        </mc:AlternateContent>
      </w:r>
    </w:p>
    <w:p w14:paraId="7BB6F955" w14:textId="77777777" w:rsidR="001516AB" w:rsidRDefault="001516AB">
      <w:pPr>
        <w:spacing w:line="317" w:lineRule="exact"/>
        <w:rPr>
          <w:sz w:val="20"/>
          <w:szCs w:val="20"/>
        </w:rPr>
      </w:pPr>
    </w:p>
    <w:p w14:paraId="35882A24" w14:textId="77777777" w:rsidR="001516AB" w:rsidRDefault="0066520C">
      <w:pPr>
        <w:ind w:right="220"/>
        <w:jc w:val="center"/>
        <w:rPr>
          <w:sz w:val="20"/>
          <w:szCs w:val="20"/>
        </w:rPr>
      </w:pPr>
      <w:r>
        <w:rPr>
          <w:rFonts w:ascii="Arial" w:eastAsia="Arial" w:hAnsi="Arial" w:cs="Arial"/>
          <w:sz w:val="16"/>
          <w:szCs w:val="16"/>
        </w:rPr>
        <w:t>SYMM</w:t>
      </w:r>
    </w:p>
    <w:p w14:paraId="43C56F16" w14:textId="77777777" w:rsidR="001516AB" w:rsidRDefault="0066520C">
      <w:pPr>
        <w:spacing w:line="20" w:lineRule="exact"/>
        <w:rPr>
          <w:sz w:val="20"/>
          <w:szCs w:val="20"/>
        </w:rPr>
      </w:pPr>
      <w:r>
        <w:rPr>
          <w:noProof/>
          <w:sz w:val="20"/>
          <w:szCs w:val="20"/>
        </w:rPr>
        <w:drawing>
          <wp:anchor distT="0" distB="0" distL="114300" distR="114300" simplePos="0" relativeHeight="251962880" behindDoc="1" locked="0" layoutInCell="0" allowOverlap="1" wp14:anchorId="7B5B9217" wp14:editId="030075E5">
            <wp:simplePos x="0" y="0"/>
            <wp:positionH relativeFrom="column">
              <wp:posOffset>1785620</wp:posOffset>
            </wp:positionH>
            <wp:positionV relativeFrom="paragraph">
              <wp:posOffset>-7620</wp:posOffset>
            </wp:positionV>
            <wp:extent cx="2689225" cy="323850"/>
            <wp:effectExtent l="0" t="0" r="0" b="0"/>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86"/>
                    <a:srcRect/>
                    <a:stretch>
                      <a:fillRect/>
                    </a:stretch>
                  </pic:blipFill>
                  <pic:spPr bwMode="auto">
                    <a:xfrm>
                      <a:off x="0" y="0"/>
                      <a:ext cx="2689225" cy="323850"/>
                    </a:xfrm>
                    <a:prstGeom prst="rect">
                      <a:avLst/>
                    </a:prstGeom>
                    <a:noFill/>
                  </pic:spPr>
                </pic:pic>
              </a:graphicData>
            </a:graphic>
          </wp:anchor>
        </w:drawing>
      </w:r>
    </w:p>
    <w:p w14:paraId="084367D4" w14:textId="77777777" w:rsidR="001516AB" w:rsidRDefault="001516AB">
      <w:pPr>
        <w:spacing w:line="298" w:lineRule="exact"/>
        <w:rPr>
          <w:sz w:val="20"/>
          <w:szCs w:val="20"/>
        </w:rPr>
      </w:pPr>
    </w:p>
    <w:p w14:paraId="1CF2D269" w14:textId="77777777" w:rsidR="001516AB" w:rsidRDefault="0066520C">
      <w:pPr>
        <w:ind w:right="220"/>
        <w:jc w:val="center"/>
        <w:rPr>
          <w:sz w:val="20"/>
          <w:szCs w:val="20"/>
        </w:rPr>
      </w:pPr>
      <w:r>
        <w:rPr>
          <w:rFonts w:ascii="Arial" w:eastAsia="Arial" w:hAnsi="Arial" w:cs="Arial"/>
          <w:sz w:val="16"/>
          <w:szCs w:val="16"/>
        </w:rPr>
        <w:t>(3,7)</w:t>
      </w:r>
    </w:p>
    <w:p w14:paraId="2A7EC7EF" w14:textId="77777777" w:rsidR="001516AB" w:rsidRDefault="001516AB">
      <w:pPr>
        <w:spacing w:line="200" w:lineRule="exact"/>
        <w:rPr>
          <w:sz w:val="20"/>
          <w:szCs w:val="20"/>
        </w:rPr>
      </w:pPr>
    </w:p>
    <w:p w14:paraId="5CC8E1BB" w14:textId="77777777" w:rsidR="001516AB" w:rsidRDefault="001516AB">
      <w:pPr>
        <w:spacing w:line="305" w:lineRule="exact"/>
        <w:rPr>
          <w:sz w:val="20"/>
          <w:szCs w:val="20"/>
        </w:rPr>
      </w:pPr>
    </w:p>
    <w:p w14:paraId="2188AED5" w14:textId="77777777" w:rsidR="001516AB" w:rsidRDefault="0066520C">
      <w:pPr>
        <w:ind w:right="60"/>
        <w:jc w:val="center"/>
        <w:rPr>
          <w:sz w:val="20"/>
          <w:szCs w:val="20"/>
        </w:rPr>
      </w:pPr>
      <w:r>
        <w:rPr>
          <w:rFonts w:ascii="Arial" w:eastAsia="Arial" w:hAnsi="Arial" w:cs="Arial"/>
          <w:sz w:val="20"/>
          <w:szCs w:val="20"/>
        </w:rPr>
        <w:t>ПРИМЕР ПАЙНОЙ ПАСТЫ</w:t>
      </w:r>
    </w:p>
    <w:p w14:paraId="13A7EA70" w14:textId="77777777" w:rsidR="001516AB" w:rsidRDefault="0066520C">
      <w:pPr>
        <w:spacing w:line="221" w:lineRule="auto"/>
        <w:ind w:right="60"/>
        <w:jc w:val="center"/>
        <w:rPr>
          <w:sz w:val="20"/>
          <w:szCs w:val="20"/>
        </w:rPr>
      </w:pPr>
      <w:r>
        <w:rPr>
          <w:rFonts w:ascii="Arial" w:eastAsia="Arial" w:hAnsi="Arial" w:cs="Arial"/>
          <w:sz w:val="16"/>
          <w:szCs w:val="16"/>
        </w:rPr>
        <w:t>НА ОСНОВЕ СТАНЦИИ ТОЛЩИНОЙ 0,125 ММ</w:t>
      </w:r>
    </w:p>
    <w:p w14:paraId="2BD981FC" w14:textId="77777777" w:rsidR="001516AB" w:rsidRDefault="001516AB">
      <w:pPr>
        <w:spacing w:line="1" w:lineRule="exact"/>
        <w:rPr>
          <w:sz w:val="20"/>
          <w:szCs w:val="20"/>
        </w:rPr>
      </w:pPr>
    </w:p>
    <w:p w14:paraId="525C7C55" w14:textId="77777777" w:rsidR="001516AB" w:rsidRDefault="0066520C">
      <w:pPr>
        <w:ind w:right="60"/>
        <w:jc w:val="center"/>
        <w:rPr>
          <w:sz w:val="20"/>
          <w:szCs w:val="20"/>
        </w:rPr>
      </w:pPr>
      <w:r>
        <w:rPr>
          <w:rFonts w:ascii="Arial" w:eastAsia="Arial" w:hAnsi="Arial" w:cs="Arial"/>
          <w:sz w:val="16"/>
          <w:szCs w:val="16"/>
        </w:rPr>
        <w:t>МАСШТАБ: 20X</w:t>
      </w:r>
    </w:p>
    <w:p w14:paraId="411AB646" w14:textId="77777777" w:rsidR="001516AB" w:rsidRDefault="001516AB">
      <w:pPr>
        <w:spacing w:line="142" w:lineRule="exact"/>
        <w:rPr>
          <w:sz w:val="20"/>
          <w:szCs w:val="20"/>
        </w:rPr>
      </w:pPr>
    </w:p>
    <w:p w14:paraId="38CF7CC3" w14:textId="77777777" w:rsidR="001516AB" w:rsidRDefault="0066520C">
      <w:pPr>
        <w:ind w:right="60"/>
        <w:jc w:val="center"/>
        <w:rPr>
          <w:sz w:val="20"/>
          <w:szCs w:val="20"/>
        </w:rPr>
      </w:pPr>
      <w:r>
        <w:rPr>
          <w:rFonts w:ascii="Arial" w:eastAsia="Arial" w:hAnsi="Arial" w:cs="Arial"/>
          <w:sz w:val="16"/>
          <w:szCs w:val="16"/>
        </w:rPr>
        <w:t>ОТКРЫТАЯ ПОДКЛАДКА 21</w:t>
      </w:r>
    </w:p>
    <w:p w14:paraId="0AF21CCF" w14:textId="77777777" w:rsidR="001516AB" w:rsidRDefault="0066520C">
      <w:pPr>
        <w:ind w:right="60"/>
        <w:jc w:val="center"/>
        <w:rPr>
          <w:sz w:val="20"/>
          <w:szCs w:val="20"/>
        </w:rPr>
      </w:pPr>
      <w:r>
        <w:rPr>
          <w:rFonts w:ascii="Arial" w:eastAsia="Arial" w:hAnsi="Arial" w:cs="Arial"/>
          <w:sz w:val="16"/>
          <w:szCs w:val="16"/>
        </w:rPr>
        <w:t>69% ПОКРЫТИЕ ПЕЧАТНОЙ ПАЙКИ В ОБЛАСТИ ПОД УПАКОВКОЙ</w:t>
      </w:r>
    </w:p>
    <w:p w14:paraId="0547EE1F" w14:textId="77777777" w:rsidR="001516AB" w:rsidRDefault="001516AB">
      <w:pPr>
        <w:spacing w:line="200" w:lineRule="exact"/>
        <w:rPr>
          <w:sz w:val="20"/>
          <w:szCs w:val="20"/>
        </w:rPr>
      </w:pPr>
    </w:p>
    <w:p w14:paraId="3386C23A" w14:textId="77777777" w:rsidR="001516AB" w:rsidRDefault="001516AB">
      <w:pPr>
        <w:spacing w:line="200" w:lineRule="exact"/>
        <w:rPr>
          <w:sz w:val="20"/>
          <w:szCs w:val="20"/>
        </w:rPr>
      </w:pPr>
    </w:p>
    <w:p w14:paraId="53D5EFEE" w14:textId="77777777" w:rsidR="001516AB" w:rsidRDefault="001516AB">
      <w:pPr>
        <w:spacing w:line="200" w:lineRule="exact"/>
        <w:rPr>
          <w:sz w:val="20"/>
          <w:szCs w:val="20"/>
        </w:rPr>
      </w:pPr>
    </w:p>
    <w:p w14:paraId="51625487" w14:textId="77777777" w:rsidR="001516AB" w:rsidRDefault="001516AB">
      <w:pPr>
        <w:spacing w:line="200" w:lineRule="exact"/>
        <w:rPr>
          <w:sz w:val="20"/>
          <w:szCs w:val="20"/>
        </w:rPr>
      </w:pPr>
    </w:p>
    <w:p w14:paraId="44519B6E" w14:textId="77777777" w:rsidR="001516AB" w:rsidRDefault="001516AB">
      <w:pPr>
        <w:spacing w:line="200" w:lineRule="exact"/>
        <w:rPr>
          <w:sz w:val="20"/>
          <w:szCs w:val="20"/>
        </w:rPr>
      </w:pPr>
    </w:p>
    <w:p w14:paraId="09C4A361" w14:textId="77777777" w:rsidR="001516AB" w:rsidRDefault="001516AB">
      <w:pPr>
        <w:spacing w:line="200" w:lineRule="exact"/>
        <w:rPr>
          <w:sz w:val="20"/>
          <w:szCs w:val="20"/>
        </w:rPr>
      </w:pPr>
    </w:p>
    <w:p w14:paraId="57BC809A" w14:textId="77777777" w:rsidR="001516AB" w:rsidRDefault="001516AB">
      <w:pPr>
        <w:spacing w:line="200" w:lineRule="exact"/>
        <w:rPr>
          <w:sz w:val="20"/>
          <w:szCs w:val="20"/>
        </w:rPr>
      </w:pPr>
    </w:p>
    <w:p w14:paraId="759E6EE8" w14:textId="77777777" w:rsidR="001516AB" w:rsidRDefault="001516AB">
      <w:pPr>
        <w:spacing w:line="200" w:lineRule="exact"/>
        <w:rPr>
          <w:sz w:val="20"/>
          <w:szCs w:val="20"/>
        </w:rPr>
      </w:pPr>
    </w:p>
    <w:p w14:paraId="5A11A7C0" w14:textId="77777777" w:rsidR="001516AB" w:rsidRDefault="001516AB">
      <w:pPr>
        <w:spacing w:line="200" w:lineRule="exact"/>
        <w:rPr>
          <w:sz w:val="20"/>
          <w:szCs w:val="20"/>
        </w:rPr>
      </w:pPr>
    </w:p>
    <w:p w14:paraId="725D591F" w14:textId="77777777" w:rsidR="001516AB" w:rsidRDefault="001516AB">
      <w:pPr>
        <w:spacing w:line="211" w:lineRule="exact"/>
        <w:rPr>
          <w:sz w:val="20"/>
          <w:szCs w:val="20"/>
        </w:rPr>
      </w:pPr>
    </w:p>
    <w:p w14:paraId="0230FB71" w14:textId="77777777" w:rsidR="001516AB" w:rsidRDefault="0066520C">
      <w:pPr>
        <w:ind w:right="40"/>
        <w:jc w:val="right"/>
        <w:rPr>
          <w:sz w:val="20"/>
          <w:szCs w:val="20"/>
        </w:rPr>
      </w:pPr>
      <w:r>
        <w:rPr>
          <w:rFonts w:ascii="Arial" w:eastAsia="Arial" w:hAnsi="Arial" w:cs="Arial"/>
          <w:sz w:val="16"/>
          <w:szCs w:val="16"/>
        </w:rPr>
        <w:t>4226714 / A 04/2021</w:t>
      </w:r>
    </w:p>
    <w:p w14:paraId="2C2AD739" w14:textId="77777777" w:rsidR="001516AB" w:rsidRDefault="001516AB">
      <w:pPr>
        <w:spacing w:line="128" w:lineRule="exact"/>
        <w:rPr>
          <w:sz w:val="20"/>
          <w:szCs w:val="20"/>
        </w:rPr>
      </w:pPr>
    </w:p>
    <w:p w14:paraId="028F6FE4" w14:textId="77777777" w:rsidR="001516AB" w:rsidRDefault="0066520C">
      <w:pPr>
        <w:rPr>
          <w:sz w:val="20"/>
          <w:szCs w:val="20"/>
        </w:rPr>
      </w:pPr>
      <w:r>
        <w:rPr>
          <w:rFonts w:ascii="Arial" w:eastAsia="Arial" w:hAnsi="Arial" w:cs="Arial"/>
          <w:sz w:val="17"/>
          <w:szCs w:val="17"/>
        </w:rPr>
        <w:t xml:space="preserve">ПРИМЕЧАНИЯ: </w:t>
      </w:r>
      <w:r>
        <w:rPr>
          <w:rFonts w:ascii="Arial" w:eastAsia="Arial" w:hAnsi="Arial" w:cs="Arial"/>
          <w:sz w:val="17"/>
          <w:szCs w:val="17"/>
        </w:rPr>
        <w:t>(продолжение)</w:t>
      </w:r>
    </w:p>
    <w:p w14:paraId="53C44190" w14:textId="77777777" w:rsidR="001516AB" w:rsidRDefault="001516AB">
      <w:pPr>
        <w:spacing w:line="162" w:lineRule="exact"/>
        <w:rPr>
          <w:sz w:val="20"/>
          <w:szCs w:val="20"/>
        </w:rPr>
      </w:pPr>
    </w:p>
    <w:p w14:paraId="2B1412F3" w14:textId="77777777" w:rsidR="001516AB" w:rsidRDefault="0066520C">
      <w:pPr>
        <w:numPr>
          <w:ilvl w:val="0"/>
          <w:numId w:val="55"/>
        </w:numPr>
        <w:tabs>
          <w:tab w:val="left" w:pos="186"/>
        </w:tabs>
        <w:spacing w:line="255" w:lineRule="auto"/>
        <w:ind w:left="140" w:right="500" w:hanging="139"/>
        <w:rPr>
          <w:rFonts w:ascii="Arial" w:eastAsia="Arial" w:hAnsi="Arial" w:cs="Arial"/>
          <w:sz w:val="17"/>
          <w:szCs w:val="17"/>
        </w:rPr>
      </w:pPr>
      <w:r>
        <w:rPr>
          <w:rFonts w:ascii="Arial" w:eastAsia="Arial" w:hAnsi="Arial" w:cs="Arial"/>
          <w:sz w:val="17"/>
          <w:szCs w:val="17"/>
        </w:rPr>
        <w:t>Лазерная резка отверстий с трапециевидными стенками и закругленными углами может обеспечить лучшее высвобождение пасты. IPC-7525 может иметь альтернативные рекомендации по дизайну.</w:t>
      </w:r>
    </w:p>
    <w:p w14:paraId="3C27B265" w14:textId="77777777" w:rsidR="001516AB" w:rsidRDefault="0066520C">
      <w:pPr>
        <w:spacing w:line="20" w:lineRule="exact"/>
        <w:rPr>
          <w:sz w:val="20"/>
          <w:szCs w:val="20"/>
        </w:rPr>
      </w:pPr>
      <w:r>
        <w:rPr>
          <w:noProof/>
          <w:sz w:val="20"/>
          <w:szCs w:val="20"/>
        </w:rPr>
        <w:drawing>
          <wp:anchor distT="0" distB="0" distL="114300" distR="114300" simplePos="0" relativeHeight="251963904" behindDoc="1" locked="0" layoutInCell="0" allowOverlap="1" wp14:anchorId="43B77748" wp14:editId="7067DBA0">
            <wp:simplePos x="0" y="0"/>
            <wp:positionH relativeFrom="column">
              <wp:posOffset>2718435</wp:posOffset>
            </wp:positionH>
            <wp:positionV relativeFrom="paragraph">
              <wp:posOffset>464820</wp:posOffset>
            </wp:positionV>
            <wp:extent cx="1299845" cy="316865"/>
            <wp:effectExtent l="0" t="0" r="0" b="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87"/>
                    <a:srcRect/>
                    <a:stretch>
                      <a:fillRect/>
                    </a:stretch>
                  </pic:blipFill>
                  <pic:spPr bwMode="auto">
                    <a:xfrm>
                      <a:off x="0" y="0"/>
                      <a:ext cx="1299845" cy="31686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964928" behindDoc="1" locked="0" layoutInCell="0" allowOverlap="1" wp14:anchorId="5B616B21" wp14:editId="4357C14E">
                <wp:simplePos x="0" y="0"/>
                <wp:positionH relativeFrom="column">
                  <wp:posOffset>0</wp:posOffset>
                </wp:positionH>
                <wp:positionV relativeFrom="paragraph">
                  <wp:posOffset>357505</wp:posOffset>
                </wp:positionV>
                <wp:extent cx="6400800" cy="0"/>
                <wp:effectExtent l="0" t="0" r="0" b="0"/>
                <wp:wrapNone/>
                <wp:docPr id="639" name="Shap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4763"/>
                        </a:xfrm>
                        <a:prstGeom prst="line">
                          <a:avLst/>
                        </a:prstGeom>
                        <a:solidFill>
                          <a:srgbClr val="FFFFFF"/>
                        </a:solidFill>
                        <a:ln w="22680">
                          <a:solidFill>
                            <a:srgbClr val="000000"/>
                          </a:solidFill>
                          <a:miter lim="800000"/>
                          <a:headEnd/>
                          <a:tailEnd/>
                        </a:ln>
                      </wps:spPr>
                      <wps:bodyPr/>
                    </wps:wsp>
                  </a:graphicData>
                </a:graphic>
              </wp:anchor>
            </w:drawing>
          </mc:Choice>
          <mc:Fallback>
            <w:pict>
              <v:line w14:anchorId="2674AF08" id="Shape 639" o:spid="_x0000_s1026" style="position:absolute;z-index:-251351552;visibility:visible;mso-wrap-style:square;mso-wrap-distance-left:9pt;mso-wrap-distance-top:0;mso-wrap-distance-right:9pt;mso-wrap-distance-bottom:0;mso-position-horizontal:absolute;mso-position-horizontal-relative:text;mso-position-vertical:absolute;mso-position-vertical-relative:text" from="0,28.15pt" to="7in,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" o:allowincell="f" filled="t" strokeweight=".63mm">
                <v:stroke joinstyle="miter"/>
                <o:lock v:ext="edit" shapetype="f"/>
              </v:line>
            </w:pict>
          </mc:Fallback>
        </mc:AlternateContent>
      </w:r>
    </w:p>
    <w:p w14:paraId="59F3966B" w14:textId="77777777" w:rsidR="001516AB" w:rsidRDefault="001516AB">
      <w:pPr>
        <w:sectPr w:rsidR="001516AB">
          <w:pgSz w:w="12240" w:h="15840"/>
          <w:pgMar w:top="668" w:right="1080" w:bottom="0" w:left="1080" w:header="0" w:footer="0" w:gutter="0"/>
          <w:cols w:space="720" w:equalWidth="0">
            <w:col w:w="10080"/>
          </w:cols>
        </w:sectPr>
      </w:pPr>
    </w:p>
    <w:p w14:paraId="70DE7CE1" w14:textId="77777777" w:rsidR="001516AB" w:rsidRDefault="001516AB">
      <w:pPr>
        <w:spacing w:line="200" w:lineRule="exact"/>
        <w:rPr>
          <w:sz w:val="20"/>
          <w:szCs w:val="20"/>
        </w:rPr>
      </w:pPr>
    </w:p>
    <w:p w14:paraId="2269C72A" w14:textId="77777777" w:rsidR="001516AB" w:rsidRDefault="001516AB">
      <w:pPr>
        <w:spacing w:line="200" w:lineRule="exact"/>
        <w:rPr>
          <w:sz w:val="20"/>
          <w:szCs w:val="20"/>
        </w:rPr>
      </w:pPr>
    </w:p>
    <w:p w14:paraId="4F0A60D0" w14:textId="77777777" w:rsidR="001516AB" w:rsidRDefault="001516AB">
      <w:pPr>
        <w:spacing w:line="200" w:lineRule="exact"/>
        <w:rPr>
          <w:sz w:val="20"/>
          <w:szCs w:val="20"/>
        </w:rPr>
      </w:pPr>
    </w:p>
    <w:p w14:paraId="5C30DB23" w14:textId="77777777" w:rsidR="001516AB" w:rsidRDefault="001516AB">
      <w:pPr>
        <w:spacing w:line="200" w:lineRule="exact"/>
        <w:rPr>
          <w:sz w:val="20"/>
          <w:szCs w:val="20"/>
        </w:rPr>
      </w:pPr>
    </w:p>
    <w:p w14:paraId="5953A3CE" w14:textId="77777777" w:rsidR="001516AB" w:rsidRDefault="001516AB">
      <w:pPr>
        <w:spacing w:line="200" w:lineRule="exact"/>
        <w:rPr>
          <w:sz w:val="20"/>
          <w:szCs w:val="20"/>
        </w:rPr>
      </w:pPr>
    </w:p>
    <w:p w14:paraId="78C00AB9" w14:textId="77777777" w:rsidR="001516AB" w:rsidRDefault="001516AB">
      <w:pPr>
        <w:spacing w:line="225" w:lineRule="exact"/>
        <w:rPr>
          <w:sz w:val="20"/>
          <w:szCs w:val="20"/>
        </w:rPr>
      </w:pPr>
    </w:p>
    <w:p w14:paraId="7A6842D4" w14:textId="77777777" w:rsidR="001516AB" w:rsidRDefault="0066520C">
      <w:pPr>
        <w:ind w:left="4920"/>
        <w:rPr>
          <w:sz w:val="20"/>
          <w:szCs w:val="20"/>
        </w:rPr>
      </w:pPr>
      <w:r>
        <w:rPr>
          <w:rFonts w:ascii="Arial" w:eastAsia="Arial" w:hAnsi="Arial" w:cs="Arial"/>
          <w:sz w:val="18"/>
          <w:szCs w:val="18"/>
        </w:rPr>
        <w:t>www.ti.com</w:t>
      </w:r>
    </w:p>
    <w:p w14:paraId="0CD8C750" w14:textId="77777777" w:rsidR="001516AB" w:rsidRDefault="001516AB">
      <w:pPr>
        <w:sectPr w:rsidR="001516AB">
          <w:type w:val="continuous"/>
          <w:pgSz w:w="12240" w:h="15840"/>
          <w:pgMar w:top="668" w:right="1080" w:bottom="0" w:left="1080" w:header="0" w:footer="0" w:gutter="0"/>
          <w:cols w:space="720" w:equalWidth="0">
            <w:col w:w="10080"/>
          </w:cols>
        </w:sectPr>
      </w:pPr>
    </w:p>
    <w:p w14:paraId="73630B1F" w14:textId="77777777" w:rsidR="001516AB" w:rsidRDefault="0066520C">
      <w:pPr>
        <w:rPr>
          <w:sz w:val="20"/>
          <w:szCs w:val="20"/>
        </w:rPr>
      </w:pPr>
      <w:bookmarkStart w:id="103" w:name="page105"/>
      <w:bookmarkEnd w:id="103"/>
      <w:r>
        <w:rPr>
          <w:noProof/>
          <w:sz w:val="20"/>
          <w:szCs w:val="20"/>
        </w:rPr>
        <w:lastRenderedPageBreak/>
        <w:drawing>
          <wp:anchor distT="0" distB="0" distL="114300" distR="114300" simplePos="0" relativeHeight="251965952" behindDoc="1" locked="0" layoutInCell="0" allowOverlap="1" wp14:anchorId="189FB1E4" wp14:editId="41784887">
            <wp:simplePos x="0" y="0"/>
            <wp:positionH relativeFrom="page">
              <wp:posOffset>775970</wp:posOffset>
            </wp:positionH>
            <wp:positionV relativeFrom="page">
              <wp:posOffset>503555</wp:posOffset>
            </wp:positionV>
            <wp:extent cx="6306820" cy="9023350"/>
            <wp:effectExtent l="0" t="0" r="0" b="0"/>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188">
                      <a:clrChange>
                        <a:clrFrom>
                          <a:srgbClr val="FFFFFF"/>
                        </a:clrFrom>
                        <a:clrTo>
                          <a:srgbClr val="FFFFFF">
                            <a:alpha val="0"/>
                          </a:srgbClr>
                        </a:clrTo>
                      </a:clrChange>
                    </a:blip>
                    <a:srcRect/>
                    <a:stretch>
                      <a:fillRect/>
                    </a:stretch>
                  </pic:blipFill>
                  <pic:spPr bwMode="auto">
                    <a:xfrm>
                      <a:off x="0" y="0"/>
                      <a:ext cx="6306820" cy="9023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966976" behindDoc="1" locked="0" layoutInCell="0" allowOverlap="1" wp14:anchorId="3E832E92" wp14:editId="499E7479">
                <wp:simplePos x="0" y="0"/>
                <wp:positionH relativeFrom="page">
                  <wp:posOffset>3399155</wp:posOffset>
                </wp:positionH>
                <wp:positionV relativeFrom="page">
                  <wp:posOffset>9156700</wp:posOffset>
                </wp:positionV>
                <wp:extent cx="19685" cy="0"/>
                <wp:effectExtent l="0" t="0" r="0" b="0"/>
                <wp:wrapNone/>
                <wp:docPr id="641" name="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85" cy="4763"/>
                        </a:xfrm>
                        <a:prstGeom prst="line">
                          <a:avLst/>
                        </a:prstGeom>
                        <a:solidFill>
                          <a:srgbClr val="FFFFFF"/>
                        </a:solidFill>
                        <a:ln w="0">
                          <a:solidFill>
                            <a:srgbClr val="000000"/>
                          </a:solidFill>
                          <a:miter lim="800000"/>
                          <a:headEnd/>
                          <a:tailEnd/>
                        </a:ln>
                      </wps:spPr>
                      <wps:bodyPr/>
                    </wps:wsp>
                  </a:graphicData>
                </a:graphic>
              </wp:anchor>
            </w:drawing>
          </mc:Choice>
          <mc:Fallback>
            <w:pict>
              <v:line w14:anchorId="7814969A" id="Shape 641" o:spid="_x0000_s1026" style="position:absolute;z-index:-251349504;visibility:visible;mso-wrap-style:square;mso-wrap-distance-left:9pt;mso-wrap-distance-top:0;mso-wrap-distance-right:9pt;mso-wrap-distance-bottom:0;mso-position-horizontal:absolute;mso-position-horizontal-relative:page;mso-position-vertical:absolute;mso-position-vertical-relative:page" from="267.65pt,721pt" to="269.2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" o:allowincell="f" filled="t" strokeweight="0">
                <v:stroke joinstyle="miter"/>
                <o:lock v:ext="edit" shapetype="f"/>
                <w10:wrap anchorx="page" anchory="page"/>
              </v:line>
            </w:pict>
          </mc:Fallback>
        </mc:AlternateContent>
      </w:r>
    </w:p>
    <w:p w14:paraId="39AE93E8" w14:textId="77777777" w:rsidR="001516AB" w:rsidRDefault="001516AB">
      <w:pPr>
        <w:sectPr w:rsidR="001516AB">
          <w:pgSz w:w="12240" w:h="15840"/>
          <w:pgMar w:top="1440" w:right="1440" w:bottom="875" w:left="1440" w:header="0" w:footer="0" w:gutter="0"/>
          <w:cols w:space="0"/>
        </w:sectPr>
      </w:pPr>
    </w:p>
    <w:p w14:paraId="796CF7A1" w14:textId="77777777" w:rsidR="001516AB" w:rsidRDefault="0066520C">
      <w:pPr>
        <w:rPr>
          <w:sz w:val="20"/>
          <w:szCs w:val="20"/>
        </w:rPr>
      </w:pPr>
      <w:bookmarkStart w:id="104" w:name="page106"/>
      <w:bookmarkEnd w:id="104"/>
      <w:r>
        <w:rPr>
          <w:noProof/>
          <w:sz w:val="20"/>
          <w:szCs w:val="20"/>
        </w:rPr>
        <w:lastRenderedPageBreak/>
        <w:drawing>
          <wp:anchor distT="0" distB="0" distL="114300" distR="114300" simplePos="0" relativeHeight="251968000" behindDoc="1" locked="0" layoutInCell="0" allowOverlap="1" wp14:anchorId="5EE73333" wp14:editId="66A42549">
            <wp:simplePos x="0" y="0"/>
            <wp:positionH relativeFrom="page">
              <wp:posOffset>745490</wp:posOffset>
            </wp:positionH>
            <wp:positionV relativeFrom="page">
              <wp:posOffset>559435</wp:posOffset>
            </wp:positionV>
            <wp:extent cx="6168390" cy="9111615"/>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189">
                      <a:clrChange>
                        <a:clrFrom>
                          <a:srgbClr val="FFFFFF"/>
                        </a:clrFrom>
                        <a:clrTo>
                          <a:srgbClr val="FFFFFF">
                            <a:alpha val="0"/>
                          </a:srgbClr>
                        </a:clrTo>
                      </a:clrChange>
                    </a:blip>
                    <a:srcRect/>
                    <a:stretch>
                      <a:fillRect/>
                    </a:stretch>
                  </pic:blipFill>
                  <pic:spPr bwMode="auto">
                    <a:xfrm>
                      <a:off x="0" y="0"/>
                      <a:ext cx="6168390" cy="9111615"/>
                    </a:xfrm>
                    <a:prstGeom prst="rect">
                      <a:avLst/>
                    </a:prstGeom>
                    <a:noFill/>
                  </pic:spPr>
                </pic:pic>
              </a:graphicData>
            </a:graphic>
          </wp:anchor>
        </w:drawing>
      </w:r>
    </w:p>
    <w:p w14:paraId="6464DF36" w14:textId="77777777" w:rsidR="001516AB" w:rsidRDefault="001516AB">
      <w:pPr>
        <w:sectPr w:rsidR="001516AB">
          <w:pgSz w:w="12240" w:h="15840"/>
          <w:pgMar w:top="1440" w:right="1440" w:bottom="875" w:left="1440" w:header="0" w:footer="0" w:gutter="0"/>
          <w:cols w:space="0"/>
        </w:sectPr>
      </w:pPr>
    </w:p>
    <w:p w14:paraId="0CD4010C" w14:textId="77777777" w:rsidR="001516AB" w:rsidRDefault="001516AB">
      <w:pPr>
        <w:spacing w:line="56" w:lineRule="exact"/>
        <w:rPr>
          <w:sz w:val="20"/>
          <w:szCs w:val="20"/>
        </w:rPr>
      </w:pPr>
      <w:bookmarkStart w:id="105" w:name="page107"/>
      <w:bookmarkEnd w:id="105"/>
    </w:p>
    <w:p w14:paraId="3C38E873" w14:textId="77777777" w:rsidR="001516AB" w:rsidRDefault="0066520C">
      <w:pPr>
        <w:jc w:val="center"/>
        <w:rPr>
          <w:sz w:val="20"/>
          <w:szCs w:val="20"/>
        </w:rPr>
      </w:pPr>
      <w:r>
        <w:rPr>
          <w:rFonts w:ascii="Arial" w:eastAsia="Arial" w:hAnsi="Arial" w:cs="Arial"/>
          <w:b/>
          <w:bCs/>
          <w:sz w:val="24"/>
          <w:szCs w:val="24"/>
        </w:rPr>
        <w:t>ВАЖНОЕ УВЕДОМЛЕНИЕ И ОТКАЗ ОТ ОТВЕТСТВЕННОСТИ</w:t>
      </w:r>
    </w:p>
    <w:p w14:paraId="6E3A5B5E" w14:textId="77777777" w:rsidR="001516AB" w:rsidRDefault="001516AB">
      <w:pPr>
        <w:spacing w:line="67" w:lineRule="exact"/>
        <w:rPr>
          <w:sz w:val="20"/>
          <w:szCs w:val="20"/>
        </w:rPr>
      </w:pPr>
    </w:p>
    <w:p w14:paraId="4FD00BF3" w14:textId="77777777" w:rsidR="001516AB" w:rsidRDefault="0066520C">
      <w:pPr>
        <w:spacing w:line="259" w:lineRule="auto"/>
        <w:ind w:right="200"/>
        <w:rPr>
          <w:sz w:val="20"/>
          <w:szCs w:val="20"/>
        </w:rPr>
      </w:pPr>
      <w:r>
        <w:rPr>
          <w:rFonts w:ascii="Arial" w:eastAsia="Arial" w:hAnsi="Arial" w:cs="Arial"/>
          <w:sz w:val="16"/>
          <w:szCs w:val="16"/>
        </w:rPr>
        <w:t xml:space="preserve">TI ПРЕДОСТАВЛЯЕТ ТЕХНИЧЕСКИЕ ДАННЫЕ И ДАННЫЕ О НАДЕЖНОСТИ (ВКЛЮЧАЯ ТЕХНИЧЕСКИЕ ДАННЫЕ), ДИЗАЙН-РЕСУРСЫ (ВКЛЮЧАЯ ЭТАЛОННЫЕ ДИЗАЙНЫ), ПРИЛОЖЕНИЕ ИЛИ ДРУГИЕ </w:t>
      </w:r>
      <w:r>
        <w:rPr>
          <w:rFonts w:ascii="Arial" w:eastAsia="Arial" w:hAnsi="Arial" w:cs="Arial"/>
          <w:sz w:val="16"/>
          <w:szCs w:val="16"/>
        </w:rPr>
        <w:t xml:space="preserve">КОНСУЛЬТАЦИИ ПО ДИЗАЙНУ, ВЕБ-ИНСТРУМЕНТЫ, ИНФОРМАЦИЯ ПО БЕЗОПАСНОСТИ И ДРУГИЕ РЕСУРСЫ «КАК ЕСТЬ» И ОТКАЗЫВАЕТСЯ, ИСКЛЮЧАЯ ОТКАЗЫ ПОДРАЗУМЕВАЕМЫЕ, ВКЛЮЧАЯ БЕЗ ОГРАНИЧЕНИЙ ЛЮБЫЕ ПОДРАЗУМЕВАЕМЫЕ ГАРАНТИИ КОММЕРЧЕСКОЙ ЦЕННОСТИ, ПРИГОДНОСТИ ДЛЯ КОНКРЕТНОЙ ЦЕЛИ </w:t>
      </w:r>
      <w:r>
        <w:rPr>
          <w:rFonts w:ascii="Arial" w:eastAsia="Arial" w:hAnsi="Arial" w:cs="Arial"/>
          <w:sz w:val="16"/>
          <w:szCs w:val="16"/>
        </w:rPr>
        <w:t>ИЛИ НЕ НАРУШЕНИЯ ПРАВ ИНТЕЛЛЕКТУАЛЬНОЙ СОБСТВЕННОСТИ ТРЕТЬИХ ЛИЦ.</w:t>
      </w:r>
    </w:p>
    <w:p w14:paraId="7B674B35" w14:textId="77777777" w:rsidR="001516AB" w:rsidRDefault="001516AB">
      <w:pPr>
        <w:spacing w:line="45" w:lineRule="exact"/>
        <w:rPr>
          <w:sz w:val="20"/>
          <w:szCs w:val="20"/>
        </w:rPr>
      </w:pPr>
    </w:p>
    <w:p w14:paraId="44BD199A" w14:textId="77777777" w:rsidR="001516AB" w:rsidRDefault="0066520C">
      <w:pPr>
        <w:spacing w:line="257" w:lineRule="auto"/>
        <w:rPr>
          <w:sz w:val="20"/>
          <w:szCs w:val="20"/>
        </w:rPr>
      </w:pPr>
      <w:r>
        <w:rPr>
          <w:rFonts w:ascii="Arial" w:eastAsia="Arial" w:hAnsi="Arial" w:cs="Arial"/>
          <w:sz w:val="16"/>
          <w:szCs w:val="16"/>
        </w:rPr>
        <w:t>Эти ресурсы предназначены для опытных разработчиков, работающих с продуктами TI. Вы несете единоличную ответственность за (1) выбор подходящих продуктов TI для вашего приложения, (2) разраб</w:t>
      </w:r>
      <w:r>
        <w:rPr>
          <w:rFonts w:ascii="Arial" w:eastAsia="Arial" w:hAnsi="Arial" w:cs="Arial"/>
          <w:sz w:val="16"/>
          <w:szCs w:val="16"/>
        </w:rPr>
        <w:t>отку, проверку и тестирование вашего приложения и (3) обеспечение того, чтобы ваше приложение соответствовало применимым стандартам и любым другим требованиям безопасности, защиты или другим требованиям. Эти ресурсы могут быть изменены без предварительного</w:t>
      </w:r>
      <w:r>
        <w:rPr>
          <w:rFonts w:ascii="Arial" w:eastAsia="Arial" w:hAnsi="Arial" w:cs="Arial"/>
          <w:sz w:val="16"/>
          <w:szCs w:val="16"/>
        </w:rPr>
        <w:t xml:space="preserve"> уведомления. TI предоставляет вам разрешение на использование этих ресурсов только для разработки приложения, использующего продукты TI, описанные в ресурсе. Другое воспроизведение и демонстрация этих ресурсов запрещено. Никакая лицензия не предоставляетс</w:t>
      </w:r>
      <w:r>
        <w:rPr>
          <w:rFonts w:ascii="Arial" w:eastAsia="Arial" w:hAnsi="Arial" w:cs="Arial"/>
          <w:sz w:val="16"/>
          <w:szCs w:val="16"/>
        </w:rPr>
        <w:t>я ни на какие другие права интеллектуальной собственности TI или права интеллектуальной собственности третьих лиц. TI не несет ответственности, и вы обязуетесь полностью освободить TI и ее представителей от любых претензий, убытков, затрат, убытков,</w:t>
      </w:r>
    </w:p>
    <w:p w14:paraId="258C11C6" w14:textId="77777777" w:rsidR="001516AB" w:rsidRDefault="001516AB">
      <w:pPr>
        <w:spacing w:line="45" w:lineRule="exact"/>
        <w:rPr>
          <w:sz w:val="20"/>
          <w:szCs w:val="20"/>
        </w:rPr>
      </w:pPr>
    </w:p>
    <w:p w14:paraId="099290D4" w14:textId="77777777" w:rsidR="001516AB" w:rsidRDefault="0066520C">
      <w:pPr>
        <w:spacing w:line="270" w:lineRule="auto"/>
        <w:ind w:right="120"/>
        <w:rPr>
          <w:rFonts w:ascii="Arial" w:eastAsia="Arial" w:hAnsi="Arial" w:cs="Arial"/>
          <w:sz w:val="16"/>
          <w:szCs w:val="16"/>
        </w:rPr>
      </w:pPr>
      <w:r>
        <w:rPr>
          <w:rFonts w:ascii="Arial" w:eastAsia="Arial" w:hAnsi="Arial" w:cs="Arial"/>
          <w:sz w:val="16"/>
          <w:szCs w:val="16"/>
        </w:rPr>
        <w:t>Проду</w:t>
      </w:r>
      <w:r>
        <w:rPr>
          <w:rFonts w:ascii="Arial" w:eastAsia="Arial" w:hAnsi="Arial" w:cs="Arial"/>
          <w:sz w:val="16"/>
          <w:szCs w:val="16"/>
        </w:rPr>
        <w:t>кция TI предоставляется в соответствии с Условиями продажи TI (</w:t>
      </w:r>
      <w:hyperlink r:id="rId190">
        <w:r>
          <w:rPr>
            <w:rFonts w:ascii="Arial" w:eastAsia="Arial" w:hAnsi="Arial" w:cs="Arial"/>
            <w:color w:val="0000FF"/>
            <w:sz w:val="16"/>
            <w:szCs w:val="16"/>
          </w:rPr>
          <w:t>https: www.ti.com/legal/termsofsale.html</w:t>
        </w:r>
      </w:hyperlink>
      <w:r>
        <w:rPr>
          <w:rFonts w:ascii="Arial" w:eastAsia="Arial" w:hAnsi="Arial" w:cs="Arial"/>
          <w:sz w:val="16"/>
          <w:szCs w:val="16"/>
        </w:rPr>
        <w:t xml:space="preserve">) или другие применимые условия, доступные на </w:t>
      </w:r>
      <w:hyperlink r:id="rId191">
        <w:r>
          <w:rPr>
            <w:rFonts w:ascii="Arial" w:eastAsia="Arial" w:hAnsi="Arial" w:cs="Arial"/>
            <w:color w:val="0000FF"/>
            <w:sz w:val="16"/>
            <w:szCs w:val="16"/>
          </w:rPr>
          <w:t>ti.com</w:t>
        </w:r>
        <w:r>
          <w:rPr>
            <w:rFonts w:ascii="Arial" w:eastAsia="Arial" w:hAnsi="Arial" w:cs="Arial"/>
            <w:sz w:val="16"/>
            <w:szCs w:val="16"/>
          </w:rPr>
          <w:t xml:space="preserve"> </w:t>
        </w:r>
      </w:hyperlink>
      <w:r>
        <w:rPr>
          <w:rFonts w:ascii="Arial" w:eastAsia="Arial" w:hAnsi="Arial" w:cs="Arial"/>
          <w:sz w:val="16"/>
          <w:szCs w:val="16"/>
        </w:rPr>
        <w:t>и</w:t>
      </w:r>
      <w:r>
        <w:rPr>
          <w:rFonts w:ascii="Arial" w:eastAsia="Arial" w:hAnsi="Arial" w:cs="Arial"/>
          <w:sz w:val="16"/>
          <w:szCs w:val="16"/>
        </w:rPr>
        <w:t>ли предоставляется вместе с такими продуктами TI. Предоставление TI этих ресурсов не расширяет и не изменяет иным образом применимые гарантии TI или отказ от гарантий в отношении продуктов TI.</w:t>
      </w:r>
    </w:p>
    <w:p w14:paraId="56CADBD2" w14:textId="77777777" w:rsidR="001516AB" w:rsidRDefault="001516AB">
      <w:pPr>
        <w:spacing w:line="215" w:lineRule="exact"/>
        <w:rPr>
          <w:sz w:val="20"/>
          <w:szCs w:val="20"/>
        </w:rPr>
      </w:pPr>
    </w:p>
    <w:p w14:paraId="3F5FFA14" w14:textId="77777777" w:rsidR="001516AB" w:rsidRPr="002E703A" w:rsidRDefault="0066520C">
      <w:pPr>
        <w:jc w:val="center"/>
        <w:rPr>
          <w:sz w:val="20"/>
          <w:szCs w:val="20"/>
          <w:lang w:val="en-US"/>
        </w:rPr>
      </w:pPr>
      <w:r>
        <w:rPr>
          <w:rFonts w:ascii="Arial" w:eastAsia="Arial" w:hAnsi="Arial" w:cs="Arial"/>
          <w:sz w:val="16"/>
          <w:szCs w:val="16"/>
        </w:rPr>
        <w:t>Почтовый</w:t>
      </w:r>
      <w:r w:rsidRPr="002E703A">
        <w:rPr>
          <w:rFonts w:ascii="Arial" w:eastAsia="Arial" w:hAnsi="Arial" w:cs="Arial"/>
          <w:sz w:val="16"/>
          <w:szCs w:val="16"/>
          <w:lang w:val="en-US"/>
        </w:rPr>
        <w:t xml:space="preserve"> </w:t>
      </w:r>
      <w:r>
        <w:rPr>
          <w:rFonts w:ascii="Arial" w:eastAsia="Arial" w:hAnsi="Arial" w:cs="Arial"/>
          <w:sz w:val="16"/>
          <w:szCs w:val="16"/>
        </w:rPr>
        <w:t>адрес</w:t>
      </w:r>
      <w:r w:rsidRPr="002E703A">
        <w:rPr>
          <w:rFonts w:ascii="Arial" w:eastAsia="Arial" w:hAnsi="Arial" w:cs="Arial"/>
          <w:sz w:val="16"/>
          <w:szCs w:val="16"/>
          <w:lang w:val="en-US"/>
        </w:rPr>
        <w:t>: Texas Instruments, Post Office Box 655303, Dal</w:t>
      </w:r>
      <w:r w:rsidRPr="002E703A">
        <w:rPr>
          <w:rFonts w:ascii="Arial" w:eastAsia="Arial" w:hAnsi="Arial" w:cs="Arial"/>
          <w:sz w:val="16"/>
          <w:szCs w:val="16"/>
          <w:lang w:val="en-US"/>
        </w:rPr>
        <w:t>las, Texas 75265.</w:t>
      </w:r>
    </w:p>
    <w:p w14:paraId="6009B598" w14:textId="77777777" w:rsidR="001516AB" w:rsidRPr="002E703A" w:rsidRDefault="001516AB">
      <w:pPr>
        <w:spacing w:line="28" w:lineRule="exact"/>
        <w:rPr>
          <w:sz w:val="20"/>
          <w:szCs w:val="20"/>
          <w:lang w:val="en-US"/>
        </w:rPr>
      </w:pPr>
    </w:p>
    <w:p w14:paraId="6F886A5F" w14:textId="77777777" w:rsidR="001516AB" w:rsidRPr="002E703A" w:rsidRDefault="0066520C">
      <w:pPr>
        <w:jc w:val="center"/>
        <w:rPr>
          <w:sz w:val="20"/>
          <w:szCs w:val="20"/>
          <w:lang w:val="en-US"/>
        </w:rPr>
      </w:pPr>
      <w:r>
        <w:rPr>
          <w:rFonts w:ascii="Arial" w:eastAsia="Arial" w:hAnsi="Arial" w:cs="Arial"/>
          <w:sz w:val="16"/>
          <w:szCs w:val="16"/>
        </w:rPr>
        <w:t>Авторские</w:t>
      </w:r>
      <w:r w:rsidRPr="002E703A">
        <w:rPr>
          <w:rFonts w:ascii="Arial" w:eastAsia="Arial" w:hAnsi="Arial" w:cs="Arial"/>
          <w:sz w:val="16"/>
          <w:szCs w:val="16"/>
          <w:lang w:val="en-US"/>
        </w:rPr>
        <w:t xml:space="preserve"> </w:t>
      </w:r>
      <w:r>
        <w:rPr>
          <w:rFonts w:ascii="Arial" w:eastAsia="Arial" w:hAnsi="Arial" w:cs="Arial"/>
          <w:sz w:val="16"/>
          <w:szCs w:val="16"/>
        </w:rPr>
        <w:t>права</w:t>
      </w:r>
      <w:r w:rsidRPr="002E703A">
        <w:rPr>
          <w:rFonts w:ascii="Arial" w:eastAsia="Arial" w:hAnsi="Arial" w:cs="Arial"/>
          <w:sz w:val="16"/>
          <w:szCs w:val="16"/>
          <w:lang w:val="en-US"/>
        </w:rPr>
        <w:t xml:space="preserve"> © 2021, Texas Instruments Incorporated.</w:t>
      </w:r>
    </w:p>
    <w:sectPr w:rsidR="001516AB" w:rsidRPr="002E703A">
      <w:pgSz w:w="12240" w:h="15840"/>
      <w:pgMar w:top="1440" w:right="1180" w:bottom="1440" w:left="1180" w:header="0" w:footer="0" w:gutter="0"/>
      <w:cols w:space="720" w:equalWidth="0">
        <w:col w:w="98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Roboto">
    <w:charset w:val="00"/>
    <w:family w:val="auto"/>
    <w:pitch w:val="variable"/>
    <w:sig w:usb0="E00002FF" w:usb1="5000205B" w:usb2="00000020" w:usb3="00000000" w:csb0="0000019F" w:csb1="00000000"/>
  </w:font>
  <w:font w:name="Impact">
    <w:panose1 w:val="020B080603090205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1D82"/>
    <w:multiLevelType w:val="hybridMultilevel"/>
    <w:tmpl w:val="3CA8520A"/>
    <w:lvl w:ilvl="0" w:tplc="AB92799E">
      <w:start w:val="1"/>
      <w:numFmt w:val="bullet"/>
      <w:lvlText w:val=""/>
      <w:lvlJc w:val="left"/>
    </w:lvl>
    <w:lvl w:ilvl="1" w:tplc="318079A6">
      <w:numFmt w:val="decimal"/>
      <w:lvlText w:val=""/>
      <w:lvlJc w:val="left"/>
    </w:lvl>
    <w:lvl w:ilvl="2" w:tplc="4AF61FFE">
      <w:numFmt w:val="decimal"/>
      <w:lvlText w:val=""/>
      <w:lvlJc w:val="left"/>
    </w:lvl>
    <w:lvl w:ilvl="3" w:tplc="C77672FE">
      <w:numFmt w:val="decimal"/>
      <w:lvlText w:val=""/>
      <w:lvlJc w:val="left"/>
    </w:lvl>
    <w:lvl w:ilvl="4" w:tplc="D65E790C">
      <w:numFmt w:val="decimal"/>
      <w:lvlText w:val=""/>
      <w:lvlJc w:val="left"/>
    </w:lvl>
    <w:lvl w:ilvl="5" w:tplc="55D4363C">
      <w:numFmt w:val="decimal"/>
      <w:lvlText w:val=""/>
      <w:lvlJc w:val="left"/>
    </w:lvl>
    <w:lvl w:ilvl="6" w:tplc="FB2EA61C">
      <w:numFmt w:val="decimal"/>
      <w:lvlText w:val=""/>
      <w:lvlJc w:val="left"/>
    </w:lvl>
    <w:lvl w:ilvl="7" w:tplc="1FEE6CAA">
      <w:numFmt w:val="decimal"/>
      <w:lvlText w:val=""/>
      <w:lvlJc w:val="left"/>
    </w:lvl>
    <w:lvl w:ilvl="8" w:tplc="40D6BCA0">
      <w:numFmt w:val="decimal"/>
      <w:lvlText w:val=""/>
      <w:lvlJc w:val="left"/>
    </w:lvl>
  </w:abstractNum>
  <w:abstractNum w:abstractNumId="1" w15:restartNumberingAfterBreak="0">
    <w:nsid w:val="05072367"/>
    <w:multiLevelType w:val="hybridMultilevel"/>
    <w:tmpl w:val="CD6E7C9C"/>
    <w:lvl w:ilvl="0" w:tplc="D82CA3DE">
      <w:start w:val="1"/>
      <w:numFmt w:val="bullet"/>
      <w:lvlText w:val=""/>
      <w:lvlJc w:val="left"/>
    </w:lvl>
    <w:lvl w:ilvl="1" w:tplc="E7762110">
      <w:numFmt w:val="decimal"/>
      <w:lvlText w:val=""/>
      <w:lvlJc w:val="left"/>
    </w:lvl>
    <w:lvl w:ilvl="2" w:tplc="C4B283DC">
      <w:numFmt w:val="decimal"/>
      <w:lvlText w:val=""/>
      <w:lvlJc w:val="left"/>
    </w:lvl>
    <w:lvl w:ilvl="3" w:tplc="1F9E6BA4">
      <w:numFmt w:val="decimal"/>
      <w:lvlText w:val=""/>
      <w:lvlJc w:val="left"/>
    </w:lvl>
    <w:lvl w:ilvl="4" w:tplc="DBC0ED12">
      <w:numFmt w:val="decimal"/>
      <w:lvlText w:val=""/>
      <w:lvlJc w:val="left"/>
    </w:lvl>
    <w:lvl w:ilvl="5" w:tplc="7A3A9DDE">
      <w:numFmt w:val="decimal"/>
      <w:lvlText w:val=""/>
      <w:lvlJc w:val="left"/>
    </w:lvl>
    <w:lvl w:ilvl="6" w:tplc="D8EA262A">
      <w:numFmt w:val="decimal"/>
      <w:lvlText w:val=""/>
      <w:lvlJc w:val="left"/>
    </w:lvl>
    <w:lvl w:ilvl="7" w:tplc="90269BBE">
      <w:numFmt w:val="decimal"/>
      <w:lvlText w:val=""/>
      <w:lvlJc w:val="left"/>
    </w:lvl>
    <w:lvl w:ilvl="8" w:tplc="4612736C">
      <w:numFmt w:val="decimal"/>
      <w:lvlText w:val=""/>
      <w:lvlJc w:val="left"/>
    </w:lvl>
  </w:abstractNum>
  <w:abstractNum w:abstractNumId="2" w15:restartNumberingAfterBreak="0">
    <w:nsid w:val="08138641"/>
    <w:multiLevelType w:val="hybridMultilevel"/>
    <w:tmpl w:val="C7F6B73A"/>
    <w:lvl w:ilvl="0" w:tplc="BCC8C114">
      <w:start w:val="1"/>
      <w:numFmt w:val="bullet"/>
      <w:lvlText w:val=""/>
      <w:lvlJc w:val="left"/>
    </w:lvl>
    <w:lvl w:ilvl="1" w:tplc="C09E1C3C">
      <w:start w:val="15"/>
      <w:numFmt w:val="lowerLetter"/>
      <w:lvlText w:val="%2"/>
      <w:lvlJc w:val="left"/>
    </w:lvl>
    <w:lvl w:ilvl="2" w:tplc="A502DF58">
      <w:numFmt w:val="decimal"/>
      <w:lvlText w:val=""/>
      <w:lvlJc w:val="left"/>
    </w:lvl>
    <w:lvl w:ilvl="3" w:tplc="B8D2E9D4">
      <w:numFmt w:val="decimal"/>
      <w:lvlText w:val=""/>
      <w:lvlJc w:val="left"/>
    </w:lvl>
    <w:lvl w:ilvl="4" w:tplc="F990A974">
      <w:numFmt w:val="decimal"/>
      <w:lvlText w:val=""/>
      <w:lvlJc w:val="left"/>
    </w:lvl>
    <w:lvl w:ilvl="5" w:tplc="57EC5FD8">
      <w:numFmt w:val="decimal"/>
      <w:lvlText w:val=""/>
      <w:lvlJc w:val="left"/>
    </w:lvl>
    <w:lvl w:ilvl="6" w:tplc="34EE0A46">
      <w:numFmt w:val="decimal"/>
      <w:lvlText w:val=""/>
      <w:lvlJc w:val="left"/>
    </w:lvl>
    <w:lvl w:ilvl="7" w:tplc="A29226BC">
      <w:numFmt w:val="decimal"/>
      <w:lvlText w:val=""/>
      <w:lvlJc w:val="left"/>
    </w:lvl>
    <w:lvl w:ilvl="8" w:tplc="4C9461C2">
      <w:numFmt w:val="decimal"/>
      <w:lvlText w:val=""/>
      <w:lvlJc w:val="left"/>
    </w:lvl>
  </w:abstractNum>
  <w:abstractNum w:abstractNumId="3" w15:restartNumberingAfterBreak="0">
    <w:nsid w:val="0836C40E"/>
    <w:multiLevelType w:val="hybridMultilevel"/>
    <w:tmpl w:val="04129C0E"/>
    <w:lvl w:ilvl="0" w:tplc="45A416D2">
      <w:start w:val="1"/>
      <w:numFmt w:val="bullet"/>
      <w:lvlText w:val=""/>
      <w:lvlJc w:val="left"/>
    </w:lvl>
    <w:lvl w:ilvl="1" w:tplc="F84ACA20">
      <w:numFmt w:val="decimal"/>
      <w:lvlText w:val=""/>
      <w:lvlJc w:val="left"/>
    </w:lvl>
    <w:lvl w:ilvl="2" w:tplc="DA1AA120">
      <w:numFmt w:val="decimal"/>
      <w:lvlText w:val=""/>
      <w:lvlJc w:val="left"/>
    </w:lvl>
    <w:lvl w:ilvl="3" w:tplc="EE164786">
      <w:numFmt w:val="decimal"/>
      <w:lvlText w:val=""/>
      <w:lvlJc w:val="left"/>
    </w:lvl>
    <w:lvl w:ilvl="4" w:tplc="61A2FA36">
      <w:numFmt w:val="decimal"/>
      <w:lvlText w:val=""/>
      <w:lvlJc w:val="left"/>
    </w:lvl>
    <w:lvl w:ilvl="5" w:tplc="91284B14">
      <w:numFmt w:val="decimal"/>
      <w:lvlText w:val=""/>
      <w:lvlJc w:val="left"/>
    </w:lvl>
    <w:lvl w:ilvl="6" w:tplc="9DB82BFE">
      <w:numFmt w:val="decimal"/>
      <w:lvlText w:val=""/>
      <w:lvlJc w:val="left"/>
    </w:lvl>
    <w:lvl w:ilvl="7" w:tplc="205E0FD4">
      <w:numFmt w:val="decimal"/>
      <w:lvlText w:val=""/>
      <w:lvlJc w:val="left"/>
    </w:lvl>
    <w:lvl w:ilvl="8" w:tplc="9064EE86">
      <w:numFmt w:val="decimal"/>
      <w:lvlText w:val=""/>
      <w:lvlJc w:val="left"/>
    </w:lvl>
  </w:abstractNum>
  <w:abstractNum w:abstractNumId="4" w15:restartNumberingAfterBreak="0">
    <w:nsid w:val="12E685FB"/>
    <w:multiLevelType w:val="hybridMultilevel"/>
    <w:tmpl w:val="9B06C400"/>
    <w:lvl w:ilvl="0" w:tplc="B62E8F02">
      <w:start w:val="1"/>
      <w:numFmt w:val="decimal"/>
      <w:lvlText w:val="(%1)"/>
      <w:lvlJc w:val="left"/>
    </w:lvl>
    <w:lvl w:ilvl="1" w:tplc="AA1A2304">
      <w:numFmt w:val="decimal"/>
      <w:lvlText w:val=""/>
      <w:lvlJc w:val="left"/>
    </w:lvl>
    <w:lvl w:ilvl="2" w:tplc="CCC67960">
      <w:numFmt w:val="decimal"/>
      <w:lvlText w:val=""/>
      <w:lvlJc w:val="left"/>
    </w:lvl>
    <w:lvl w:ilvl="3" w:tplc="CE96D4DE">
      <w:numFmt w:val="decimal"/>
      <w:lvlText w:val=""/>
      <w:lvlJc w:val="left"/>
    </w:lvl>
    <w:lvl w:ilvl="4" w:tplc="C18C99C2">
      <w:numFmt w:val="decimal"/>
      <w:lvlText w:val=""/>
      <w:lvlJc w:val="left"/>
    </w:lvl>
    <w:lvl w:ilvl="5" w:tplc="48CE8748">
      <w:numFmt w:val="decimal"/>
      <w:lvlText w:val=""/>
      <w:lvlJc w:val="left"/>
    </w:lvl>
    <w:lvl w:ilvl="6" w:tplc="63D698E2">
      <w:numFmt w:val="decimal"/>
      <w:lvlText w:val=""/>
      <w:lvlJc w:val="left"/>
    </w:lvl>
    <w:lvl w:ilvl="7" w:tplc="BF768544">
      <w:numFmt w:val="decimal"/>
      <w:lvlText w:val=""/>
      <w:lvlJc w:val="left"/>
    </w:lvl>
    <w:lvl w:ilvl="8" w:tplc="E7C03392">
      <w:numFmt w:val="decimal"/>
      <w:lvlText w:val=""/>
      <w:lvlJc w:val="left"/>
    </w:lvl>
  </w:abstractNum>
  <w:abstractNum w:abstractNumId="5" w15:restartNumberingAfterBreak="0">
    <w:nsid w:val="153EA438"/>
    <w:multiLevelType w:val="hybridMultilevel"/>
    <w:tmpl w:val="D944C204"/>
    <w:lvl w:ilvl="0" w:tplc="9F564A70">
      <w:start w:val="1"/>
      <w:numFmt w:val="bullet"/>
      <w:lvlText w:val=""/>
      <w:lvlJc w:val="left"/>
    </w:lvl>
    <w:lvl w:ilvl="1" w:tplc="3D6E223E">
      <w:numFmt w:val="decimal"/>
      <w:lvlText w:val=""/>
      <w:lvlJc w:val="left"/>
    </w:lvl>
    <w:lvl w:ilvl="2" w:tplc="FA02B3D6">
      <w:numFmt w:val="decimal"/>
      <w:lvlText w:val=""/>
      <w:lvlJc w:val="left"/>
    </w:lvl>
    <w:lvl w:ilvl="3" w:tplc="A73E989E">
      <w:numFmt w:val="decimal"/>
      <w:lvlText w:val=""/>
      <w:lvlJc w:val="left"/>
    </w:lvl>
    <w:lvl w:ilvl="4" w:tplc="6A0EFFFA">
      <w:numFmt w:val="decimal"/>
      <w:lvlText w:val=""/>
      <w:lvlJc w:val="left"/>
    </w:lvl>
    <w:lvl w:ilvl="5" w:tplc="E3C6B33C">
      <w:numFmt w:val="decimal"/>
      <w:lvlText w:val=""/>
      <w:lvlJc w:val="left"/>
    </w:lvl>
    <w:lvl w:ilvl="6" w:tplc="9104BC86">
      <w:numFmt w:val="decimal"/>
      <w:lvlText w:val=""/>
      <w:lvlJc w:val="left"/>
    </w:lvl>
    <w:lvl w:ilvl="7" w:tplc="0BF61E24">
      <w:numFmt w:val="decimal"/>
      <w:lvlText w:val=""/>
      <w:lvlJc w:val="left"/>
    </w:lvl>
    <w:lvl w:ilvl="8" w:tplc="C5F49566">
      <w:numFmt w:val="decimal"/>
      <w:lvlText w:val=""/>
      <w:lvlJc w:val="left"/>
    </w:lvl>
  </w:abstractNum>
  <w:abstractNum w:abstractNumId="6" w15:restartNumberingAfterBreak="0">
    <w:nsid w:val="1BA026FA"/>
    <w:multiLevelType w:val="hybridMultilevel"/>
    <w:tmpl w:val="C6F2B538"/>
    <w:lvl w:ilvl="0" w:tplc="A6D48322">
      <w:start w:val="34"/>
      <w:numFmt w:val="decimal"/>
      <w:lvlText w:val="%1)"/>
      <w:lvlJc w:val="left"/>
    </w:lvl>
    <w:lvl w:ilvl="1" w:tplc="53124B88">
      <w:numFmt w:val="decimal"/>
      <w:lvlText w:val=""/>
      <w:lvlJc w:val="left"/>
    </w:lvl>
    <w:lvl w:ilvl="2" w:tplc="15D268F8">
      <w:numFmt w:val="decimal"/>
      <w:lvlText w:val=""/>
      <w:lvlJc w:val="left"/>
    </w:lvl>
    <w:lvl w:ilvl="3" w:tplc="8D9040B2">
      <w:numFmt w:val="decimal"/>
      <w:lvlText w:val=""/>
      <w:lvlJc w:val="left"/>
    </w:lvl>
    <w:lvl w:ilvl="4" w:tplc="6B426476">
      <w:numFmt w:val="decimal"/>
      <w:lvlText w:val=""/>
      <w:lvlJc w:val="left"/>
    </w:lvl>
    <w:lvl w:ilvl="5" w:tplc="80D28028">
      <w:numFmt w:val="decimal"/>
      <w:lvlText w:val=""/>
      <w:lvlJc w:val="left"/>
    </w:lvl>
    <w:lvl w:ilvl="6" w:tplc="F1946B98">
      <w:numFmt w:val="decimal"/>
      <w:lvlText w:val=""/>
      <w:lvlJc w:val="left"/>
    </w:lvl>
    <w:lvl w:ilvl="7" w:tplc="31ACE8D6">
      <w:numFmt w:val="decimal"/>
      <w:lvlText w:val=""/>
      <w:lvlJc w:val="left"/>
    </w:lvl>
    <w:lvl w:ilvl="8" w:tplc="D5BAD188">
      <w:numFmt w:val="decimal"/>
      <w:lvlText w:val=""/>
      <w:lvlJc w:val="left"/>
    </w:lvl>
  </w:abstractNum>
  <w:abstractNum w:abstractNumId="7" w15:restartNumberingAfterBreak="0">
    <w:nsid w:val="1D4ED43B"/>
    <w:multiLevelType w:val="hybridMultilevel"/>
    <w:tmpl w:val="E3A6DD08"/>
    <w:lvl w:ilvl="0" w:tplc="1E78441C">
      <w:start w:val="1"/>
      <w:numFmt w:val="bullet"/>
      <w:lvlText w:val=""/>
      <w:lvlJc w:val="left"/>
    </w:lvl>
    <w:lvl w:ilvl="1" w:tplc="5F187E08">
      <w:numFmt w:val="decimal"/>
      <w:lvlText w:val=""/>
      <w:lvlJc w:val="left"/>
    </w:lvl>
    <w:lvl w:ilvl="2" w:tplc="599C2514">
      <w:numFmt w:val="decimal"/>
      <w:lvlText w:val=""/>
      <w:lvlJc w:val="left"/>
    </w:lvl>
    <w:lvl w:ilvl="3" w:tplc="D41A9EC4">
      <w:numFmt w:val="decimal"/>
      <w:lvlText w:val=""/>
      <w:lvlJc w:val="left"/>
    </w:lvl>
    <w:lvl w:ilvl="4" w:tplc="2D207836">
      <w:numFmt w:val="decimal"/>
      <w:lvlText w:val=""/>
      <w:lvlJc w:val="left"/>
    </w:lvl>
    <w:lvl w:ilvl="5" w:tplc="2AF20100">
      <w:numFmt w:val="decimal"/>
      <w:lvlText w:val=""/>
      <w:lvlJc w:val="left"/>
    </w:lvl>
    <w:lvl w:ilvl="6" w:tplc="B122E062">
      <w:numFmt w:val="decimal"/>
      <w:lvlText w:val=""/>
      <w:lvlJc w:val="left"/>
    </w:lvl>
    <w:lvl w:ilvl="7" w:tplc="B5CCD080">
      <w:numFmt w:val="decimal"/>
      <w:lvlText w:val=""/>
      <w:lvlJc w:val="left"/>
    </w:lvl>
    <w:lvl w:ilvl="8" w:tplc="4F04D898">
      <w:numFmt w:val="decimal"/>
      <w:lvlText w:val=""/>
      <w:lvlJc w:val="left"/>
    </w:lvl>
  </w:abstractNum>
  <w:abstractNum w:abstractNumId="8" w15:restartNumberingAfterBreak="0">
    <w:nsid w:val="1E7FF521"/>
    <w:multiLevelType w:val="hybridMultilevel"/>
    <w:tmpl w:val="AB988896"/>
    <w:lvl w:ilvl="0" w:tplc="641631E2">
      <w:start w:val="1"/>
      <w:numFmt w:val="bullet"/>
      <w:lvlText w:val=""/>
      <w:lvlJc w:val="left"/>
    </w:lvl>
    <w:lvl w:ilvl="1" w:tplc="07F6E346">
      <w:numFmt w:val="decimal"/>
      <w:lvlText w:val=""/>
      <w:lvlJc w:val="left"/>
    </w:lvl>
    <w:lvl w:ilvl="2" w:tplc="961AE482">
      <w:numFmt w:val="decimal"/>
      <w:lvlText w:val=""/>
      <w:lvlJc w:val="left"/>
    </w:lvl>
    <w:lvl w:ilvl="3" w:tplc="F45AC548">
      <w:numFmt w:val="decimal"/>
      <w:lvlText w:val=""/>
      <w:lvlJc w:val="left"/>
    </w:lvl>
    <w:lvl w:ilvl="4" w:tplc="D4FE9BF8">
      <w:numFmt w:val="decimal"/>
      <w:lvlText w:val=""/>
      <w:lvlJc w:val="left"/>
    </w:lvl>
    <w:lvl w:ilvl="5" w:tplc="F4121DE4">
      <w:numFmt w:val="decimal"/>
      <w:lvlText w:val=""/>
      <w:lvlJc w:val="left"/>
    </w:lvl>
    <w:lvl w:ilvl="6" w:tplc="FADA1EDE">
      <w:numFmt w:val="decimal"/>
      <w:lvlText w:val=""/>
      <w:lvlJc w:val="left"/>
    </w:lvl>
    <w:lvl w:ilvl="7" w:tplc="9576451E">
      <w:numFmt w:val="decimal"/>
      <w:lvlText w:val=""/>
      <w:lvlJc w:val="left"/>
    </w:lvl>
    <w:lvl w:ilvl="8" w:tplc="E4D20E58">
      <w:numFmt w:val="decimal"/>
      <w:lvlText w:val=""/>
      <w:lvlJc w:val="left"/>
    </w:lvl>
  </w:abstractNum>
  <w:abstractNum w:abstractNumId="9" w15:restartNumberingAfterBreak="0">
    <w:nsid w:val="22221A70"/>
    <w:multiLevelType w:val="hybridMultilevel"/>
    <w:tmpl w:val="2E8AD2F4"/>
    <w:lvl w:ilvl="0" w:tplc="8EE0CABE">
      <w:start w:val="1"/>
      <w:numFmt w:val="bullet"/>
      <w:lvlText w:val=""/>
      <w:lvlJc w:val="left"/>
    </w:lvl>
    <w:lvl w:ilvl="1" w:tplc="812880A6">
      <w:numFmt w:val="decimal"/>
      <w:lvlText w:val=""/>
      <w:lvlJc w:val="left"/>
    </w:lvl>
    <w:lvl w:ilvl="2" w:tplc="C3DEA3F6">
      <w:numFmt w:val="decimal"/>
      <w:lvlText w:val=""/>
      <w:lvlJc w:val="left"/>
    </w:lvl>
    <w:lvl w:ilvl="3" w:tplc="A64429BA">
      <w:numFmt w:val="decimal"/>
      <w:lvlText w:val=""/>
      <w:lvlJc w:val="left"/>
    </w:lvl>
    <w:lvl w:ilvl="4" w:tplc="10BE91F4">
      <w:numFmt w:val="decimal"/>
      <w:lvlText w:val=""/>
      <w:lvlJc w:val="left"/>
    </w:lvl>
    <w:lvl w:ilvl="5" w:tplc="AD784756">
      <w:numFmt w:val="decimal"/>
      <w:lvlText w:val=""/>
      <w:lvlJc w:val="left"/>
    </w:lvl>
    <w:lvl w:ilvl="6" w:tplc="3A367CEA">
      <w:numFmt w:val="decimal"/>
      <w:lvlText w:val=""/>
      <w:lvlJc w:val="left"/>
    </w:lvl>
    <w:lvl w:ilvl="7" w:tplc="7CA682FA">
      <w:numFmt w:val="decimal"/>
      <w:lvlText w:val=""/>
      <w:lvlJc w:val="left"/>
    </w:lvl>
    <w:lvl w:ilvl="8" w:tplc="3942240A">
      <w:numFmt w:val="decimal"/>
      <w:lvlText w:val=""/>
      <w:lvlJc w:val="left"/>
    </w:lvl>
  </w:abstractNum>
  <w:abstractNum w:abstractNumId="10" w15:restartNumberingAfterBreak="0">
    <w:nsid w:val="23F9C13C"/>
    <w:multiLevelType w:val="hybridMultilevel"/>
    <w:tmpl w:val="8392F482"/>
    <w:lvl w:ilvl="0" w:tplc="C0561F9A">
      <w:start w:val="6"/>
      <w:numFmt w:val="decimal"/>
      <w:lvlText w:val="%1."/>
      <w:lvlJc w:val="left"/>
    </w:lvl>
    <w:lvl w:ilvl="1" w:tplc="AF864DE4">
      <w:numFmt w:val="decimal"/>
      <w:lvlText w:val=""/>
      <w:lvlJc w:val="left"/>
    </w:lvl>
    <w:lvl w:ilvl="2" w:tplc="7880543C">
      <w:numFmt w:val="decimal"/>
      <w:lvlText w:val=""/>
      <w:lvlJc w:val="left"/>
    </w:lvl>
    <w:lvl w:ilvl="3" w:tplc="ED581272">
      <w:numFmt w:val="decimal"/>
      <w:lvlText w:val=""/>
      <w:lvlJc w:val="left"/>
    </w:lvl>
    <w:lvl w:ilvl="4" w:tplc="F3523B44">
      <w:numFmt w:val="decimal"/>
      <w:lvlText w:val=""/>
      <w:lvlJc w:val="left"/>
    </w:lvl>
    <w:lvl w:ilvl="5" w:tplc="01C05E74">
      <w:numFmt w:val="decimal"/>
      <w:lvlText w:val=""/>
      <w:lvlJc w:val="left"/>
    </w:lvl>
    <w:lvl w:ilvl="6" w:tplc="F8C8B0CC">
      <w:numFmt w:val="decimal"/>
      <w:lvlText w:val=""/>
      <w:lvlJc w:val="left"/>
    </w:lvl>
    <w:lvl w:ilvl="7" w:tplc="0FA0C1E2">
      <w:numFmt w:val="decimal"/>
      <w:lvlText w:val=""/>
      <w:lvlJc w:val="left"/>
    </w:lvl>
    <w:lvl w:ilvl="8" w:tplc="6BA064FE">
      <w:numFmt w:val="decimal"/>
      <w:lvlText w:val=""/>
      <w:lvlJc w:val="left"/>
    </w:lvl>
  </w:abstractNum>
  <w:abstractNum w:abstractNumId="11" w15:restartNumberingAfterBreak="0">
    <w:nsid w:val="2463B9EA"/>
    <w:multiLevelType w:val="hybridMultilevel"/>
    <w:tmpl w:val="A0EC218A"/>
    <w:lvl w:ilvl="0" w:tplc="1D28FDF6">
      <w:start w:val="1"/>
      <w:numFmt w:val="bullet"/>
      <w:lvlText w:val=""/>
      <w:lvlJc w:val="left"/>
    </w:lvl>
    <w:lvl w:ilvl="1" w:tplc="6860B496">
      <w:numFmt w:val="decimal"/>
      <w:lvlText w:val=""/>
      <w:lvlJc w:val="left"/>
    </w:lvl>
    <w:lvl w:ilvl="2" w:tplc="93EADFBA">
      <w:numFmt w:val="decimal"/>
      <w:lvlText w:val=""/>
      <w:lvlJc w:val="left"/>
    </w:lvl>
    <w:lvl w:ilvl="3" w:tplc="6B368986">
      <w:numFmt w:val="decimal"/>
      <w:lvlText w:val=""/>
      <w:lvlJc w:val="left"/>
    </w:lvl>
    <w:lvl w:ilvl="4" w:tplc="7068E2BC">
      <w:numFmt w:val="decimal"/>
      <w:lvlText w:val=""/>
      <w:lvlJc w:val="left"/>
    </w:lvl>
    <w:lvl w:ilvl="5" w:tplc="07907C12">
      <w:numFmt w:val="decimal"/>
      <w:lvlText w:val=""/>
      <w:lvlJc w:val="left"/>
    </w:lvl>
    <w:lvl w:ilvl="6" w:tplc="3E90AE64">
      <w:numFmt w:val="decimal"/>
      <w:lvlText w:val=""/>
      <w:lvlJc w:val="left"/>
    </w:lvl>
    <w:lvl w:ilvl="7" w:tplc="C8C858FE">
      <w:numFmt w:val="decimal"/>
      <w:lvlText w:val=""/>
      <w:lvlJc w:val="left"/>
    </w:lvl>
    <w:lvl w:ilvl="8" w:tplc="8030242C">
      <w:numFmt w:val="decimal"/>
      <w:lvlText w:val=""/>
      <w:lvlJc w:val="left"/>
    </w:lvl>
  </w:abstractNum>
  <w:abstractNum w:abstractNumId="12" w15:restartNumberingAfterBreak="0">
    <w:nsid w:val="2A487CB0"/>
    <w:multiLevelType w:val="hybridMultilevel"/>
    <w:tmpl w:val="D5BAECAC"/>
    <w:lvl w:ilvl="0" w:tplc="15EA0B06">
      <w:start w:val="1"/>
      <w:numFmt w:val="bullet"/>
      <w:lvlText w:val=""/>
      <w:lvlJc w:val="left"/>
    </w:lvl>
    <w:lvl w:ilvl="1" w:tplc="485C7DE0">
      <w:numFmt w:val="decimal"/>
      <w:lvlText w:val=""/>
      <w:lvlJc w:val="left"/>
    </w:lvl>
    <w:lvl w:ilvl="2" w:tplc="9462DE90">
      <w:numFmt w:val="decimal"/>
      <w:lvlText w:val=""/>
      <w:lvlJc w:val="left"/>
    </w:lvl>
    <w:lvl w:ilvl="3" w:tplc="F83EE344">
      <w:numFmt w:val="decimal"/>
      <w:lvlText w:val=""/>
      <w:lvlJc w:val="left"/>
    </w:lvl>
    <w:lvl w:ilvl="4" w:tplc="23364930">
      <w:numFmt w:val="decimal"/>
      <w:lvlText w:val=""/>
      <w:lvlJc w:val="left"/>
    </w:lvl>
    <w:lvl w:ilvl="5" w:tplc="2C40F40C">
      <w:numFmt w:val="decimal"/>
      <w:lvlText w:val=""/>
      <w:lvlJc w:val="left"/>
    </w:lvl>
    <w:lvl w:ilvl="6" w:tplc="2F7048CC">
      <w:numFmt w:val="decimal"/>
      <w:lvlText w:val=""/>
      <w:lvlJc w:val="left"/>
    </w:lvl>
    <w:lvl w:ilvl="7" w:tplc="334C6380">
      <w:numFmt w:val="decimal"/>
      <w:lvlText w:val=""/>
      <w:lvlJc w:val="left"/>
    </w:lvl>
    <w:lvl w:ilvl="8" w:tplc="B106D53C">
      <w:numFmt w:val="decimal"/>
      <w:lvlText w:val=""/>
      <w:lvlJc w:val="left"/>
    </w:lvl>
  </w:abstractNum>
  <w:abstractNum w:abstractNumId="13" w15:restartNumberingAfterBreak="0">
    <w:nsid w:val="2CA88611"/>
    <w:multiLevelType w:val="hybridMultilevel"/>
    <w:tmpl w:val="552A93F6"/>
    <w:lvl w:ilvl="0" w:tplc="CA5CDBFC">
      <w:start w:val="1"/>
      <w:numFmt w:val="bullet"/>
      <w:lvlText w:val=""/>
      <w:lvlJc w:val="left"/>
    </w:lvl>
    <w:lvl w:ilvl="1" w:tplc="DB7CD88E">
      <w:numFmt w:val="decimal"/>
      <w:lvlText w:val=""/>
      <w:lvlJc w:val="left"/>
    </w:lvl>
    <w:lvl w:ilvl="2" w:tplc="4590120A">
      <w:numFmt w:val="decimal"/>
      <w:lvlText w:val=""/>
      <w:lvlJc w:val="left"/>
    </w:lvl>
    <w:lvl w:ilvl="3" w:tplc="7DBCF644">
      <w:numFmt w:val="decimal"/>
      <w:lvlText w:val=""/>
      <w:lvlJc w:val="left"/>
    </w:lvl>
    <w:lvl w:ilvl="4" w:tplc="2696D50A">
      <w:numFmt w:val="decimal"/>
      <w:lvlText w:val=""/>
      <w:lvlJc w:val="left"/>
    </w:lvl>
    <w:lvl w:ilvl="5" w:tplc="625CD4DA">
      <w:numFmt w:val="decimal"/>
      <w:lvlText w:val=""/>
      <w:lvlJc w:val="left"/>
    </w:lvl>
    <w:lvl w:ilvl="6" w:tplc="469C4ED4">
      <w:numFmt w:val="decimal"/>
      <w:lvlText w:val=""/>
      <w:lvlJc w:val="left"/>
    </w:lvl>
    <w:lvl w:ilvl="7" w:tplc="69FEAC18">
      <w:numFmt w:val="decimal"/>
      <w:lvlText w:val=""/>
      <w:lvlJc w:val="left"/>
    </w:lvl>
    <w:lvl w:ilvl="8" w:tplc="8180B3B6">
      <w:numFmt w:val="decimal"/>
      <w:lvlText w:val=""/>
      <w:lvlJc w:val="left"/>
    </w:lvl>
  </w:abstractNum>
  <w:abstractNum w:abstractNumId="14" w15:restartNumberingAfterBreak="0">
    <w:nsid w:val="2CD89A32"/>
    <w:multiLevelType w:val="hybridMultilevel"/>
    <w:tmpl w:val="8D0EF44E"/>
    <w:lvl w:ilvl="0" w:tplc="02E2DFC8">
      <w:start w:val="25"/>
      <w:numFmt w:val="decimal"/>
      <w:lvlText w:val="%1."/>
      <w:lvlJc w:val="left"/>
    </w:lvl>
    <w:lvl w:ilvl="1" w:tplc="82243A12">
      <w:numFmt w:val="decimal"/>
      <w:lvlText w:val=""/>
      <w:lvlJc w:val="left"/>
    </w:lvl>
    <w:lvl w:ilvl="2" w:tplc="0DA243EC">
      <w:numFmt w:val="decimal"/>
      <w:lvlText w:val=""/>
      <w:lvlJc w:val="left"/>
    </w:lvl>
    <w:lvl w:ilvl="3" w:tplc="136A4260">
      <w:numFmt w:val="decimal"/>
      <w:lvlText w:val=""/>
      <w:lvlJc w:val="left"/>
    </w:lvl>
    <w:lvl w:ilvl="4" w:tplc="EC701A40">
      <w:numFmt w:val="decimal"/>
      <w:lvlText w:val=""/>
      <w:lvlJc w:val="left"/>
    </w:lvl>
    <w:lvl w:ilvl="5" w:tplc="766EEB24">
      <w:numFmt w:val="decimal"/>
      <w:lvlText w:val=""/>
      <w:lvlJc w:val="left"/>
    </w:lvl>
    <w:lvl w:ilvl="6" w:tplc="70DAEAA6">
      <w:numFmt w:val="decimal"/>
      <w:lvlText w:val=""/>
      <w:lvlJc w:val="left"/>
    </w:lvl>
    <w:lvl w:ilvl="7" w:tplc="9D729A72">
      <w:numFmt w:val="decimal"/>
      <w:lvlText w:val=""/>
      <w:lvlJc w:val="left"/>
    </w:lvl>
    <w:lvl w:ilvl="8" w:tplc="98E2A638">
      <w:numFmt w:val="decimal"/>
      <w:lvlText w:val=""/>
      <w:lvlJc w:val="left"/>
    </w:lvl>
  </w:abstractNum>
  <w:abstractNum w:abstractNumId="15" w15:restartNumberingAfterBreak="0">
    <w:nsid w:val="2D517796"/>
    <w:multiLevelType w:val="hybridMultilevel"/>
    <w:tmpl w:val="F4CA6B70"/>
    <w:lvl w:ilvl="0" w:tplc="25C8E246">
      <w:start w:val="1"/>
      <w:numFmt w:val="bullet"/>
      <w:lvlText w:val=""/>
      <w:lvlJc w:val="left"/>
    </w:lvl>
    <w:lvl w:ilvl="1" w:tplc="45F2D06E">
      <w:numFmt w:val="decimal"/>
      <w:lvlText w:val=""/>
      <w:lvlJc w:val="left"/>
    </w:lvl>
    <w:lvl w:ilvl="2" w:tplc="B7E0A1EC">
      <w:numFmt w:val="decimal"/>
      <w:lvlText w:val=""/>
      <w:lvlJc w:val="left"/>
    </w:lvl>
    <w:lvl w:ilvl="3" w:tplc="509C0254">
      <w:numFmt w:val="decimal"/>
      <w:lvlText w:val=""/>
      <w:lvlJc w:val="left"/>
    </w:lvl>
    <w:lvl w:ilvl="4" w:tplc="A3A6AEE0">
      <w:numFmt w:val="decimal"/>
      <w:lvlText w:val=""/>
      <w:lvlJc w:val="left"/>
    </w:lvl>
    <w:lvl w:ilvl="5" w:tplc="704A27BC">
      <w:numFmt w:val="decimal"/>
      <w:lvlText w:val=""/>
      <w:lvlJc w:val="left"/>
    </w:lvl>
    <w:lvl w:ilvl="6" w:tplc="D4462A60">
      <w:numFmt w:val="decimal"/>
      <w:lvlText w:val=""/>
      <w:lvlJc w:val="left"/>
    </w:lvl>
    <w:lvl w:ilvl="7" w:tplc="2B84C6DA">
      <w:numFmt w:val="decimal"/>
      <w:lvlText w:val=""/>
      <w:lvlJc w:val="left"/>
    </w:lvl>
    <w:lvl w:ilvl="8" w:tplc="39B08612">
      <w:numFmt w:val="decimal"/>
      <w:lvlText w:val=""/>
      <w:lvlJc w:val="left"/>
    </w:lvl>
  </w:abstractNum>
  <w:abstractNum w:abstractNumId="16" w15:restartNumberingAfterBreak="0">
    <w:nsid w:val="3006C83E"/>
    <w:multiLevelType w:val="hybridMultilevel"/>
    <w:tmpl w:val="BE22D8A0"/>
    <w:lvl w:ilvl="0" w:tplc="2834C03C">
      <w:start w:val="1"/>
      <w:numFmt w:val="bullet"/>
      <w:lvlText w:val=""/>
      <w:lvlJc w:val="left"/>
    </w:lvl>
    <w:lvl w:ilvl="1" w:tplc="5AC81D06">
      <w:numFmt w:val="decimal"/>
      <w:lvlText w:val=""/>
      <w:lvlJc w:val="left"/>
    </w:lvl>
    <w:lvl w:ilvl="2" w:tplc="B87051D6">
      <w:numFmt w:val="decimal"/>
      <w:lvlText w:val=""/>
      <w:lvlJc w:val="left"/>
    </w:lvl>
    <w:lvl w:ilvl="3" w:tplc="07A493E4">
      <w:numFmt w:val="decimal"/>
      <w:lvlText w:val=""/>
      <w:lvlJc w:val="left"/>
    </w:lvl>
    <w:lvl w:ilvl="4" w:tplc="255475E6">
      <w:numFmt w:val="decimal"/>
      <w:lvlText w:val=""/>
      <w:lvlJc w:val="left"/>
    </w:lvl>
    <w:lvl w:ilvl="5" w:tplc="775C801C">
      <w:numFmt w:val="decimal"/>
      <w:lvlText w:val=""/>
      <w:lvlJc w:val="left"/>
    </w:lvl>
    <w:lvl w:ilvl="6" w:tplc="133C643E">
      <w:numFmt w:val="decimal"/>
      <w:lvlText w:val=""/>
      <w:lvlJc w:val="left"/>
    </w:lvl>
    <w:lvl w:ilvl="7" w:tplc="28384F94">
      <w:numFmt w:val="decimal"/>
      <w:lvlText w:val=""/>
      <w:lvlJc w:val="left"/>
    </w:lvl>
    <w:lvl w:ilvl="8" w:tplc="42CCFF8C">
      <w:numFmt w:val="decimal"/>
      <w:lvlText w:val=""/>
      <w:lvlJc w:val="left"/>
    </w:lvl>
  </w:abstractNum>
  <w:abstractNum w:abstractNumId="17" w15:restartNumberingAfterBreak="0">
    <w:nsid w:val="32FFF902"/>
    <w:multiLevelType w:val="hybridMultilevel"/>
    <w:tmpl w:val="3FD2C4EA"/>
    <w:lvl w:ilvl="0" w:tplc="DDCECD70">
      <w:start w:val="3"/>
      <w:numFmt w:val="decimal"/>
      <w:lvlText w:val="%1."/>
      <w:lvlJc w:val="left"/>
    </w:lvl>
    <w:lvl w:ilvl="1" w:tplc="D632FEF8">
      <w:numFmt w:val="decimal"/>
      <w:lvlText w:val=""/>
      <w:lvlJc w:val="left"/>
    </w:lvl>
    <w:lvl w:ilvl="2" w:tplc="2E00FFD4">
      <w:numFmt w:val="decimal"/>
      <w:lvlText w:val=""/>
      <w:lvlJc w:val="left"/>
    </w:lvl>
    <w:lvl w:ilvl="3" w:tplc="F99C9ECA">
      <w:numFmt w:val="decimal"/>
      <w:lvlText w:val=""/>
      <w:lvlJc w:val="left"/>
    </w:lvl>
    <w:lvl w:ilvl="4" w:tplc="4538D8AE">
      <w:numFmt w:val="decimal"/>
      <w:lvlText w:val=""/>
      <w:lvlJc w:val="left"/>
    </w:lvl>
    <w:lvl w:ilvl="5" w:tplc="11066A68">
      <w:numFmt w:val="decimal"/>
      <w:lvlText w:val=""/>
      <w:lvlJc w:val="left"/>
    </w:lvl>
    <w:lvl w:ilvl="6" w:tplc="8A509140">
      <w:numFmt w:val="decimal"/>
      <w:lvlText w:val=""/>
      <w:lvlJc w:val="left"/>
    </w:lvl>
    <w:lvl w:ilvl="7" w:tplc="CBD8D21E">
      <w:numFmt w:val="decimal"/>
      <w:lvlText w:val=""/>
      <w:lvlJc w:val="left"/>
    </w:lvl>
    <w:lvl w:ilvl="8" w:tplc="4E52F50E">
      <w:numFmt w:val="decimal"/>
      <w:lvlText w:val=""/>
      <w:lvlJc w:val="left"/>
    </w:lvl>
  </w:abstractNum>
  <w:abstractNum w:abstractNumId="18" w15:restartNumberingAfterBreak="0">
    <w:nsid w:val="374A3FE6"/>
    <w:multiLevelType w:val="hybridMultilevel"/>
    <w:tmpl w:val="93A25AD2"/>
    <w:lvl w:ilvl="0" w:tplc="C4E89B88">
      <w:start w:val="1"/>
      <w:numFmt w:val="decimal"/>
      <w:lvlText w:val="%1."/>
      <w:lvlJc w:val="left"/>
    </w:lvl>
    <w:lvl w:ilvl="1" w:tplc="202ED294">
      <w:numFmt w:val="decimal"/>
      <w:lvlText w:val=""/>
      <w:lvlJc w:val="left"/>
    </w:lvl>
    <w:lvl w:ilvl="2" w:tplc="367A5120">
      <w:numFmt w:val="decimal"/>
      <w:lvlText w:val=""/>
      <w:lvlJc w:val="left"/>
    </w:lvl>
    <w:lvl w:ilvl="3" w:tplc="8F308FB6">
      <w:numFmt w:val="decimal"/>
      <w:lvlText w:val=""/>
      <w:lvlJc w:val="left"/>
    </w:lvl>
    <w:lvl w:ilvl="4" w:tplc="DB166C2A">
      <w:numFmt w:val="decimal"/>
      <w:lvlText w:val=""/>
      <w:lvlJc w:val="left"/>
    </w:lvl>
    <w:lvl w:ilvl="5" w:tplc="09D48092">
      <w:numFmt w:val="decimal"/>
      <w:lvlText w:val=""/>
      <w:lvlJc w:val="left"/>
    </w:lvl>
    <w:lvl w:ilvl="6" w:tplc="ED1C0EA0">
      <w:numFmt w:val="decimal"/>
      <w:lvlText w:val=""/>
      <w:lvlJc w:val="left"/>
    </w:lvl>
    <w:lvl w:ilvl="7" w:tplc="5F967F16">
      <w:numFmt w:val="decimal"/>
      <w:lvlText w:val=""/>
      <w:lvlJc w:val="left"/>
    </w:lvl>
    <w:lvl w:ilvl="8" w:tplc="E50ECD60">
      <w:numFmt w:val="decimal"/>
      <w:lvlText w:val=""/>
      <w:lvlJc w:val="left"/>
    </w:lvl>
  </w:abstractNum>
  <w:abstractNum w:abstractNumId="19" w15:restartNumberingAfterBreak="0">
    <w:nsid w:val="3804823E"/>
    <w:multiLevelType w:val="hybridMultilevel"/>
    <w:tmpl w:val="8E1A2274"/>
    <w:lvl w:ilvl="0" w:tplc="294A6504">
      <w:start w:val="1"/>
      <w:numFmt w:val="bullet"/>
      <w:lvlText w:val=""/>
      <w:lvlJc w:val="left"/>
    </w:lvl>
    <w:lvl w:ilvl="1" w:tplc="AEB871DA">
      <w:numFmt w:val="decimal"/>
      <w:lvlText w:val=""/>
      <w:lvlJc w:val="left"/>
    </w:lvl>
    <w:lvl w:ilvl="2" w:tplc="5784F3B4">
      <w:numFmt w:val="decimal"/>
      <w:lvlText w:val=""/>
      <w:lvlJc w:val="left"/>
    </w:lvl>
    <w:lvl w:ilvl="3" w:tplc="05DAC87C">
      <w:numFmt w:val="decimal"/>
      <w:lvlText w:val=""/>
      <w:lvlJc w:val="left"/>
    </w:lvl>
    <w:lvl w:ilvl="4" w:tplc="B458427A">
      <w:numFmt w:val="decimal"/>
      <w:lvlText w:val=""/>
      <w:lvlJc w:val="left"/>
    </w:lvl>
    <w:lvl w:ilvl="5" w:tplc="9A08C99E">
      <w:numFmt w:val="decimal"/>
      <w:lvlText w:val=""/>
      <w:lvlJc w:val="left"/>
    </w:lvl>
    <w:lvl w:ilvl="6" w:tplc="66867FFE">
      <w:numFmt w:val="decimal"/>
      <w:lvlText w:val=""/>
      <w:lvlJc w:val="left"/>
    </w:lvl>
    <w:lvl w:ilvl="7" w:tplc="C5746DFA">
      <w:numFmt w:val="decimal"/>
      <w:lvlText w:val=""/>
      <w:lvlJc w:val="left"/>
    </w:lvl>
    <w:lvl w:ilvl="8" w:tplc="7E5E5828">
      <w:numFmt w:val="decimal"/>
      <w:lvlText w:val=""/>
      <w:lvlJc w:val="left"/>
    </w:lvl>
  </w:abstractNum>
  <w:abstractNum w:abstractNumId="20" w15:restartNumberingAfterBreak="0">
    <w:nsid w:val="38437FDB"/>
    <w:multiLevelType w:val="hybridMultilevel"/>
    <w:tmpl w:val="4E14E72A"/>
    <w:lvl w:ilvl="0" w:tplc="EC36633A">
      <w:start w:val="1"/>
      <w:numFmt w:val="bullet"/>
      <w:lvlText w:val=""/>
      <w:lvlJc w:val="left"/>
    </w:lvl>
    <w:lvl w:ilvl="1" w:tplc="12D247C4">
      <w:numFmt w:val="decimal"/>
      <w:lvlText w:val=""/>
      <w:lvlJc w:val="left"/>
    </w:lvl>
    <w:lvl w:ilvl="2" w:tplc="9C7CCD78">
      <w:numFmt w:val="decimal"/>
      <w:lvlText w:val=""/>
      <w:lvlJc w:val="left"/>
    </w:lvl>
    <w:lvl w:ilvl="3" w:tplc="FD7895B4">
      <w:numFmt w:val="decimal"/>
      <w:lvlText w:val=""/>
      <w:lvlJc w:val="left"/>
    </w:lvl>
    <w:lvl w:ilvl="4" w:tplc="BDD415DA">
      <w:numFmt w:val="decimal"/>
      <w:lvlText w:val=""/>
      <w:lvlJc w:val="left"/>
    </w:lvl>
    <w:lvl w:ilvl="5" w:tplc="BBD2E2BC">
      <w:numFmt w:val="decimal"/>
      <w:lvlText w:val=""/>
      <w:lvlJc w:val="left"/>
    </w:lvl>
    <w:lvl w:ilvl="6" w:tplc="E012D394">
      <w:numFmt w:val="decimal"/>
      <w:lvlText w:val=""/>
      <w:lvlJc w:val="left"/>
    </w:lvl>
    <w:lvl w:ilvl="7" w:tplc="904C5D9C">
      <w:numFmt w:val="decimal"/>
      <w:lvlText w:val=""/>
      <w:lvlJc w:val="left"/>
    </w:lvl>
    <w:lvl w:ilvl="8" w:tplc="BE404446">
      <w:numFmt w:val="decimal"/>
      <w:lvlText w:val=""/>
      <w:lvlJc w:val="left"/>
    </w:lvl>
  </w:abstractNum>
  <w:abstractNum w:abstractNumId="21" w15:restartNumberingAfterBreak="0">
    <w:nsid w:val="3855585C"/>
    <w:multiLevelType w:val="hybridMultilevel"/>
    <w:tmpl w:val="DCAEC106"/>
    <w:lvl w:ilvl="0" w:tplc="A74EE11A">
      <w:start w:val="1"/>
      <w:numFmt w:val="bullet"/>
      <w:lvlText w:val=""/>
      <w:lvlJc w:val="left"/>
    </w:lvl>
    <w:lvl w:ilvl="1" w:tplc="557E1B9E">
      <w:numFmt w:val="decimal"/>
      <w:lvlText w:val=""/>
      <w:lvlJc w:val="left"/>
    </w:lvl>
    <w:lvl w:ilvl="2" w:tplc="EB269A50">
      <w:numFmt w:val="decimal"/>
      <w:lvlText w:val=""/>
      <w:lvlJc w:val="left"/>
    </w:lvl>
    <w:lvl w:ilvl="3" w:tplc="920EC776">
      <w:numFmt w:val="decimal"/>
      <w:lvlText w:val=""/>
      <w:lvlJc w:val="left"/>
    </w:lvl>
    <w:lvl w:ilvl="4" w:tplc="B31A8B30">
      <w:numFmt w:val="decimal"/>
      <w:lvlText w:val=""/>
      <w:lvlJc w:val="left"/>
    </w:lvl>
    <w:lvl w:ilvl="5" w:tplc="1A8489EE">
      <w:numFmt w:val="decimal"/>
      <w:lvlText w:val=""/>
      <w:lvlJc w:val="left"/>
    </w:lvl>
    <w:lvl w:ilvl="6" w:tplc="F10A92C8">
      <w:numFmt w:val="decimal"/>
      <w:lvlText w:val=""/>
      <w:lvlJc w:val="left"/>
    </w:lvl>
    <w:lvl w:ilvl="7" w:tplc="7018DA7C">
      <w:numFmt w:val="decimal"/>
      <w:lvlText w:val=""/>
      <w:lvlJc w:val="left"/>
    </w:lvl>
    <w:lvl w:ilvl="8" w:tplc="8938D146">
      <w:numFmt w:val="decimal"/>
      <w:lvlText w:val=""/>
      <w:lvlJc w:val="left"/>
    </w:lvl>
  </w:abstractNum>
  <w:abstractNum w:abstractNumId="22" w15:restartNumberingAfterBreak="0">
    <w:nsid w:val="3A95F874"/>
    <w:multiLevelType w:val="hybridMultilevel"/>
    <w:tmpl w:val="CAD00860"/>
    <w:lvl w:ilvl="0" w:tplc="967A2C66">
      <w:start w:val="15"/>
      <w:numFmt w:val="lowerLetter"/>
      <w:lvlText w:val="%1"/>
      <w:lvlJc w:val="left"/>
    </w:lvl>
    <w:lvl w:ilvl="1" w:tplc="9594D5E4">
      <w:numFmt w:val="decimal"/>
      <w:lvlText w:val=""/>
      <w:lvlJc w:val="left"/>
    </w:lvl>
    <w:lvl w:ilvl="2" w:tplc="0CA6ACAC">
      <w:numFmt w:val="decimal"/>
      <w:lvlText w:val=""/>
      <w:lvlJc w:val="left"/>
    </w:lvl>
    <w:lvl w:ilvl="3" w:tplc="CF8478B8">
      <w:numFmt w:val="decimal"/>
      <w:lvlText w:val=""/>
      <w:lvlJc w:val="left"/>
    </w:lvl>
    <w:lvl w:ilvl="4" w:tplc="BEFA2196">
      <w:numFmt w:val="decimal"/>
      <w:lvlText w:val=""/>
      <w:lvlJc w:val="left"/>
    </w:lvl>
    <w:lvl w:ilvl="5" w:tplc="BA8AB748">
      <w:numFmt w:val="decimal"/>
      <w:lvlText w:val=""/>
      <w:lvlJc w:val="left"/>
    </w:lvl>
    <w:lvl w:ilvl="6" w:tplc="CBD4135C">
      <w:numFmt w:val="decimal"/>
      <w:lvlText w:val=""/>
      <w:lvlJc w:val="left"/>
    </w:lvl>
    <w:lvl w:ilvl="7" w:tplc="365A78E2">
      <w:numFmt w:val="decimal"/>
      <w:lvlText w:val=""/>
      <w:lvlJc w:val="left"/>
    </w:lvl>
    <w:lvl w:ilvl="8" w:tplc="EEA01C1C">
      <w:numFmt w:val="decimal"/>
      <w:lvlText w:val=""/>
      <w:lvlJc w:val="left"/>
    </w:lvl>
  </w:abstractNum>
  <w:abstractNum w:abstractNumId="23" w15:restartNumberingAfterBreak="0">
    <w:nsid w:val="3DC240FB"/>
    <w:multiLevelType w:val="hybridMultilevel"/>
    <w:tmpl w:val="42E222FE"/>
    <w:lvl w:ilvl="0" w:tplc="ED8EE3A2">
      <w:start w:val="2"/>
      <w:numFmt w:val="decimal"/>
      <w:lvlText w:val="%1)"/>
      <w:lvlJc w:val="left"/>
    </w:lvl>
    <w:lvl w:ilvl="1" w:tplc="5F4AFF98">
      <w:numFmt w:val="decimal"/>
      <w:lvlText w:val=""/>
      <w:lvlJc w:val="left"/>
    </w:lvl>
    <w:lvl w:ilvl="2" w:tplc="074EB128">
      <w:numFmt w:val="decimal"/>
      <w:lvlText w:val=""/>
      <w:lvlJc w:val="left"/>
    </w:lvl>
    <w:lvl w:ilvl="3" w:tplc="F37C787A">
      <w:numFmt w:val="decimal"/>
      <w:lvlText w:val=""/>
      <w:lvlJc w:val="left"/>
    </w:lvl>
    <w:lvl w:ilvl="4" w:tplc="3D403BA0">
      <w:numFmt w:val="decimal"/>
      <w:lvlText w:val=""/>
      <w:lvlJc w:val="left"/>
    </w:lvl>
    <w:lvl w:ilvl="5" w:tplc="CDD8839A">
      <w:numFmt w:val="decimal"/>
      <w:lvlText w:val=""/>
      <w:lvlJc w:val="left"/>
    </w:lvl>
    <w:lvl w:ilvl="6" w:tplc="4FCA743E">
      <w:numFmt w:val="decimal"/>
      <w:lvlText w:val=""/>
      <w:lvlJc w:val="left"/>
    </w:lvl>
    <w:lvl w:ilvl="7" w:tplc="091E3886">
      <w:numFmt w:val="decimal"/>
      <w:lvlText w:val=""/>
      <w:lvlJc w:val="left"/>
    </w:lvl>
    <w:lvl w:ilvl="8" w:tplc="DAAA6F06">
      <w:numFmt w:val="decimal"/>
      <w:lvlText w:val=""/>
      <w:lvlJc w:val="left"/>
    </w:lvl>
  </w:abstractNum>
  <w:abstractNum w:abstractNumId="24" w15:restartNumberingAfterBreak="0">
    <w:nsid w:val="419AC241"/>
    <w:multiLevelType w:val="hybridMultilevel"/>
    <w:tmpl w:val="DA046956"/>
    <w:lvl w:ilvl="0" w:tplc="8D509964">
      <w:start w:val="1"/>
      <w:numFmt w:val="upperLetter"/>
      <w:lvlText w:val="%1"/>
      <w:lvlJc w:val="left"/>
    </w:lvl>
    <w:lvl w:ilvl="1" w:tplc="26281B30">
      <w:numFmt w:val="decimal"/>
      <w:lvlText w:val=""/>
      <w:lvlJc w:val="left"/>
    </w:lvl>
    <w:lvl w:ilvl="2" w:tplc="3F88C5DC">
      <w:numFmt w:val="decimal"/>
      <w:lvlText w:val=""/>
      <w:lvlJc w:val="left"/>
    </w:lvl>
    <w:lvl w:ilvl="3" w:tplc="FC2CB156">
      <w:numFmt w:val="decimal"/>
      <w:lvlText w:val=""/>
      <w:lvlJc w:val="left"/>
    </w:lvl>
    <w:lvl w:ilvl="4" w:tplc="DC146838">
      <w:numFmt w:val="decimal"/>
      <w:lvlText w:val=""/>
      <w:lvlJc w:val="left"/>
    </w:lvl>
    <w:lvl w:ilvl="5" w:tplc="C3D66B40">
      <w:numFmt w:val="decimal"/>
      <w:lvlText w:val=""/>
      <w:lvlJc w:val="left"/>
    </w:lvl>
    <w:lvl w:ilvl="6" w:tplc="0388D81E">
      <w:numFmt w:val="decimal"/>
      <w:lvlText w:val=""/>
      <w:lvlJc w:val="left"/>
    </w:lvl>
    <w:lvl w:ilvl="7" w:tplc="A386DB92">
      <w:numFmt w:val="decimal"/>
      <w:lvlText w:val=""/>
      <w:lvlJc w:val="left"/>
    </w:lvl>
    <w:lvl w:ilvl="8" w:tplc="217E260C">
      <w:numFmt w:val="decimal"/>
      <w:lvlText w:val=""/>
      <w:lvlJc w:val="left"/>
    </w:lvl>
  </w:abstractNum>
  <w:abstractNum w:abstractNumId="25" w15:restartNumberingAfterBreak="0">
    <w:nsid w:val="440BADFC"/>
    <w:multiLevelType w:val="hybridMultilevel"/>
    <w:tmpl w:val="6BFC2328"/>
    <w:lvl w:ilvl="0" w:tplc="4216DA1E">
      <w:start w:val="1"/>
      <w:numFmt w:val="bullet"/>
      <w:lvlText w:val=""/>
      <w:lvlJc w:val="left"/>
    </w:lvl>
    <w:lvl w:ilvl="1" w:tplc="3DF65D4C">
      <w:numFmt w:val="decimal"/>
      <w:lvlText w:val=""/>
      <w:lvlJc w:val="left"/>
    </w:lvl>
    <w:lvl w:ilvl="2" w:tplc="B4DA8902">
      <w:numFmt w:val="decimal"/>
      <w:lvlText w:val=""/>
      <w:lvlJc w:val="left"/>
    </w:lvl>
    <w:lvl w:ilvl="3" w:tplc="AF60A558">
      <w:numFmt w:val="decimal"/>
      <w:lvlText w:val=""/>
      <w:lvlJc w:val="left"/>
    </w:lvl>
    <w:lvl w:ilvl="4" w:tplc="8A22DA14">
      <w:numFmt w:val="decimal"/>
      <w:lvlText w:val=""/>
      <w:lvlJc w:val="left"/>
    </w:lvl>
    <w:lvl w:ilvl="5" w:tplc="B4909B50">
      <w:numFmt w:val="decimal"/>
      <w:lvlText w:val=""/>
      <w:lvlJc w:val="left"/>
    </w:lvl>
    <w:lvl w:ilvl="6" w:tplc="E070C5D8">
      <w:numFmt w:val="decimal"/>
      <w:lvlText w:val=""/>
      <w:lvlJc w:val="left"/>
    </w:lvl>
    <w:lvl w:ilvl="7" w:tplc="658E6D8E">
      <w:numFmt w:val="decimal"/>
      <w:lvlText w:val=""/>
      <w:lvlJc w:val="left"/>
    </w:lvl>
    <w:lvl w:ilvl="8" w:tplc="6700F53E">
      <w:numFmt w:val="decimal"/>
      <w:lvlText w:val=""/>
      <w:lvlJc w:val="left"/>
    </w:lvl>
  </w:abstractNum>
  <w:abstractNum w:abstractNumId="26" w15:restartNumberingAfterBreak="0">
    <w:nsid w:val="4516DDE9"/>
    <w:multiLevelType w:val="hybridMultilevel"/>
    <w:tmpl w:val="119C0A80"/>
    <w:lvl w:ilvl="0" w:tplc="0F6ACD1E">
      <w:start w:val="1"/>
      <w:numFmt w:val="bullet"/>
      <w:lvlText w:val=""/>
      <w:lvlJc w:val="left"/>
    </w:lvl>
    <w:lvl w:ilvl="1" w:tplc="8B523220">
      <w:numFmt w:val="decimal"/>
      <w:lvlText w:val=""/>
      <w:lvlJc w:val="left"/>
    </w:lvl>
    <w:lvl w:ilvl="2" w:tplc="3AC86CA0">
      <w:numFmt w:val="decimal"/>
      <w:lvlText w:val=""/>
      <w:lvlJc w:val="left"/>
    </w:lvl>
    <w:lvl w:ilvl="3" w:tplc="C324D75C">
      <w:numFmt w:val="decimal"/>
      <w:lvlText w:val=""/>
      <w:lvlJc w:val="left"/>
    </w:lvl>
    <w:lvl w:ilvl="4" w:tplc="5EB6CF5E">
      <w:numFmt w:val="decimal"/>
      <w:lvlText w:val=""/>
      <w:lvlJc w:val="left"/>
    </w:lvl>
    <w:lvl w:ilvl="5" w:tplc="D46CE970">
      <w:numFmt w:val="decimal"/>
      <w:lvlText w:val=""/>
      <w:lvlJc w:val="left"/>
    </w:lvl>
    <w:lvl w:ilvl="6" w:tplc="F4BA4B30">
      <w:numFmt w:val="decimal"/>
      <w:lvlText w:val=""/>
      <w:lvlJc w:val="left"/>
    </w:lvl>
    <w:lvl w:ilvl="7" w:tplc="EBCCA70A">
      <w:numFmt w:val="decimal"/>
      <w:lvlText w:val=""/>
      <w:lvlJc w:val="left"/>
    </w:lvl>
    <w:lvl w:ilvl="8" w:tplc="C39A5CCE">
      <w:numFmt w:val="decimal"/>
      <w:lvlText w:val=""/>
      <w:lvlJc w:val="left"/>
    </w:lvl>
  </w:abstractNum>
  <w:abstractNum w:abstractNumId="27" w15:restartNumberingAfterBreak="0">
    <w:nsid w:val="4B588F54"/>
    <w:multiLevelType w:val="hybridMultilevel"/>
    <w:tmpl w:val="895AB6EC"/>
    <w:lvl w:ilvl="0" w:tplc="2AF6832E">
      <w:start w:val="1"/>
      <w:numFmt w:val="bullet"/>
      <w:lvlText w:val=""/>
      <w:lvlJc w:val="left"/>
    </w:lvl>
    <w:lvl w:ilvl="1" w:tplc="085C03B4">
      <w:numFmt w:val="decimal"/>
      <w:lvlText w:val=""/>
      <w:lvlJc w:val="left"/>
    </w:lvl>
    <w:lvl w:ilvl="2" w:tplc="6EFA05A8">
      <w:numFmt w:val="decimal"/>
      <w:lvlText w:val=""/>
      <w:lvlJc w:val="left"/>
    </w:lvl>
    <w:lvl w:ilvl="3" w:tplc="4056704E">
      <w:numFmt w:val="decimal"/>
      <w:lvlText w:val=""/>
      <w:lvlJc w:val="left"/>
    </w:lvl>
    <w:lvl w:ilvl="4" w:tplc="FD5A13A6">
      <w:numFmt w:val="decimal"/>
      <w:lvlText w:val=""/>
      <w:lvlJc w:val="left"/>
    </w:lvl>
    <w:lvl w:ilvl="5" w:tplc="4A88D080">
      <w:numFmt w:val="decimal"/>
      <w:lvlText w:val=""/>
      <w:lvlJc w:val="left"/>
    </w:lvl>
    <w:lvl w:ilvl="6" w:tplc="381E5A92">
      <w:numFmt w:val="decimal"/>
      <w:lvlText w:val=""/>
      <w:lvlJc w:val="left"/>
    </w:lvl>
    <w:lvl w:ilvl="7" w:tplc="07C440A4">
      <w:numFmt w:val="decimal"/>
      <w:lvlText w:val=""/>
      <w:lvlJc w:val="left"/>
    </w:lvl>
    <w:lvl w:ilvl="8" w:tplc="5AC25BF4">
      <w:numFmt w:val="decimal"/>
      <w:lvlText w:val=""/>
      <w:lvlJc w:val="left"/>
    </w:lvl>
  </w:abstractNum>
  <w:abstractNum w:abstractNumId="28" w15:restartNumberingAfterBreak="0">
    <w:nsid w:val="4F4EF005"/>
    <w:multiLevelType w:val="hybridMultilevel"/>
    <w:tmpl w:val="7D967836"/>
    <w:lvl w:ilvl="0" w:tplc="15A8347A">
      <w:start w:val="4"/>
      <w:numFmt w:val="decimal"/>
      <w:lvlText w:val="%1."/>
      <w:lvlJc w:val="left"/>
    </w:lvl>
    <w:lvl w:ilvl="1" w:tplc="8DFEF62C">
      <w:numFmt w:val="decimal"/>
      <w:lvlText w:val=""/>
      <w:lvlJc w:val="left"/>
    </w:lvl>
    <w:lvl w:ilvl="2" w:tplc="A41A26B4">
      <w:numFmt w:val="decimal"/>
      <w:lvlText w:val=""/>
      <w:lvlJc w:val="left"/>
    </w:lvl>
    <w:lvl w:ilvl="3" w:tplc="1F72C5A0">
      <w:numFmt w:val="decimal"/>
      <w:lvlText w:val=""/>
      <w:lvlJc w:val="left"/>
    </w:lvl>
    <w:lvl w:ilvl="4" w:tplc="39DCF486">
      <w:numFmt w:val="decimal"/>
      <w:lvlText w:val=""/>
      <w:lvlJc w:val="left"/>
    </w:lvl>
    <w:lvl w:ilvl="5" w:tplc="4EB6F6AE">
      <w:numFmt w:val="decimal"/>
      <w:lvlText w:val=""/>
      <w:lvlJc w:val="left"/>
    </w:lvl>
    <w:lvl w:ilvl="6" w:tplc="0128AE22">
      <w:numFmt w:val="decimal"/>
      <w:lvlText w:val=""/>
      <w:lvlJc w:val="left"/>
    </w:lvl>
    <w:lvl w:ilvl="7" w:tplc="031E0BDE">
      <w:numFmt w:val="decimal"/>
      <w:lvlText w:val=""/>
      <w:lvlJc w:val="left"/>
    </w:lvl>
    <w:lvl w:ilvl="8" w:tplc="B5E0F1D8">
      <w:numFmt w:val="decimal"/>
      <w:lvlText w:val=""/>
      <w:lvlJc w:val="left"/>
    </w:lvl>
  </w:abstractNum>
  <w:abstractNum w:abstractNumId="29" w15:restartNumberingAfterBreak="0">
    <w:nsid w:val="51EAD36B"/>
    <w:multiLevelType w:val="hybridMultilevel"/>
    <w:tmpl w:val="EB2EFE24"/>
    <w:lvl w:ilvl="0" w:tplc="3B06C950">
      <w:start w:val="1"/>
      <w:numFmt w:val="bullet"/>
      <w:lvlText w:val=""/>
      <w:lvlJc w:val="left"/>
    </w:lvl>
    <w:lvl w:ilvl="1" w:tplc="99B438C6">
      <w:numFmt w:val="decimal"/>
      <w:lvlText w:val=""/>
      <w:lvlJc w:val="left"/>
    </w:lvl>
    <w:lvl w:ilvl="2" w:tplc="8C2627BC">
      <w:numFmt w:val="decimal"/>
      <w:lvlText w:val=""/>
      <w:lvlJc w:val="left"/>
    </w:lvl>
    <w:lvl w:ilvl="3" w:tplc="A4D2A77A">
      <w:numFmt w:val="decimal"/>
      <w:lvlText w:val=""/>
      <w:lvlJc w:val="left"/>
    </w:lvl>
    <w:lvl w:ilvl="4" w:tplc="971CA28C">
      <w:numFmt w:val="decimal"/>
      <w:lvlText w:val=""/>
      <w:lvlJc w:val="left"/>
    </w:lvl>
    <w:lvl w:ilvl="5" w:tplc="4DBA62E8">
      <w:numFmt w:val="decimal"/>
      <w:lvlText w:val=""/>
      <w:lvlJc w:val="left"/>
    </w:lvl>
    <w:lvl w:ilvl="6" w:tplc="B9BCFE46">
      <w:numFmt w:val="decimal"/>
      <w:lvlText w:val=""/>
      <w:lvlJc w:val="left"/>
    </w:lvl>
    <w:lvl w:ilvl="7" w:tplc="54D2647A">
      <w:numFmt w:val="decimal"/>
      <w:lvlText w:val=""/>
      <w:lvlJc w:val="left"/>
    </w:lvl>
    <w:lvl w:ilvl="8" w:tplc="14205B1E">
      <w:numFmt w:val="decimal"/>
      <w:lvlText w:val=""/>
      <w:lvlJc w:val="left"/>
    </w:lvl>
  </w:abstractNum>
  <w:abstractNum w:abstractNumId="30" w15:restartNumberingAfterBreak="0">
    <w:nsid w:val="520EEDD1"/>
    <w:multiLevelType w:val="hybridMultilevel"/>
    <w:tmpl w:val="5C1C1718"/>
    <w:lvl w:ilvl="0" w:tplc="38BA87B8">
      <w:start w:val="1"/>
      <w:numFmt w:val="bullet"/>
      <w:lvlText w:val="•"/>
      <w:lvlJc w:val="left"/>
    </w:lvl>
    <w:lvl w:ilvl="1" w:tplc="1D0A7848">
      <w:numFmt w:val="decimal"/>
      <w:lvlText w:val=""/>
      <w:lvlJc w:val="left"/>
    </w:lvl>
    <w:lvl w:ilvl="2" w:tplc="D42C4B90">
      <w:numFmt w:val="decimal"/>
      <w:lvlText w:val=""/>
      <w:lvlJc w:val="left"/>
    </w:lvl>
    <w:lvl w:ilvl="3" w:tplc="4A667FD2">
      <w:numFmt w:val="decimal"/>
      <w:lvlText w:val=""/>
      <w:lvlJc w:val="left"/>
    </w:lvl>
    <w:lvl w:ilvl="4" w:tplc="42147FA0">
      <w:numFmt w:val="decimal"/>
      <w:lvlText w:val=""/>
      <w:lvlJc w:val="left"/>
    </w:lvl>
    <w:lvl w:ilvl="5" w:tplc="AD700C3C">
      <w:numFmt w:val="decimal"/>
      <w:lvlText w:val=""/>
      <w:lvlJc w:val="left"/>
    </w:lvl>
    <w:lvl w:ilvl="6" w:tplc="A250874A">
      <w:numFmt w:val="decimal"/>
      <w:lvlText w:val=""/>
      <w:lvlJc w:val="left"/>
    </w:lvl>
    <w:lvl w:ilvl="7" w:tplc="BD365C82">
      <w:numFmt w:val="decimal"/>
      <w:lvlText w:val=""/>
      <w:lvlJc w:val="left"/>
    </w:lvl>
    <w:lvl w:ilvl="8" w:tplc="68420364">
      <w:numFmt w:val="decimal"/>
      <w:lvlText w:val=""/>
      <w:lvlJc w:val="left"/>
    </w:lvl>
  </w:abstractNum>
  <w:abstractNum w:abstractNumId="31" w15:restartNumberingAfterBreak="0">
    <w:nsid w:val="542289EC"/>
    <w:multiLevelType w:val="hybridMultilevel"/>
    <w:tmpl w:val="FF6221C8"/>
    <w:lvl w:ilvl="0" w:tplc="6E0E85F2">
      <w:start w:val="1"/>
      <w:numFmt w:val="bullet"/>
      <w:lvlText w:val=""/>
      <w:lvlJc w:val="left"/>
    </w:lvl>
    <w:lvl w:ilvl="1" w:tplc="3354A93C">
      <w:numFmt w:val="decimal"/>
      <w:lvlText w:val=""/>
      <w:lvlJc w:val="left"/>
    </w:lvl>
    <w:lvl w:ilvl="2" w:tplc="E1922DEC">
      <w:numFmt w:val="decimal"/>
      <w:lvlText w:val=""/>
      <w:lvlJc w:val="left"/>
    </w:lvl>
    <w:lvl w:ilvl="3" w:tplc="30B4F1D8">
      <w:numFmt w:val="decimal"/>
      <w:lvlText w:val=""/>
      <w:lvlJc w:val="left"/>
    </w:lvl>
    <w:lvl w:ilvl="4" w:tplc="7146F864">
      <w:numFmt w:val="decimal"/>
      <w:lvlText w:val=""/>
      <w:lvlJc w:val="left"/>
    </w:lvl>
    <w:lvl w:ilvl="5" w:tplc="BDAC1148">
      <w:numFmt w:val="decimal"/>
      <w:lvlText w:val=""/>
      <w:lvlJc w:val="left"/>
    </w:lvl>
    <w:lvl w:ilvl="6" w:tplc="72EEA6A0">
      <w:numFmt w:val="decimal"/>
      <w:lvlText w:val=""/>
      <w:lvlJc w:val="left"/>
    </w:lvl>
    <w:lvl w:ilvl="7" w:tplc="B70A7A12">
      <w:numFmt w:val="decimal"/>
      <w:lvlText w:val=""/>
      <w:lvlJc w:val="left"/>
    </w:lvl>
    <w:lvl w:ilvl="8" w:tplc="7FB236F8">
      <w:numFmt w:val="decimal"/>
      <w:lvlText w:val=""/>
      <w:lvlJc w:val="left"/>
    </w:lvl>
  </w:abstractNum>
  <w:abstractNum w:abstractNumId="32" w15:restartNumberingAfterBreak="0">
    <w:nsid w:val="5577F8E1"/>
    <w:multiLevelType w:val="hybridMultilevel"/>
    <w:tmpl w:val="EC30838A"/>
    <w:lvl w:ilvl="0" w:tplc="A3300C8A">
      <w:start w:val="1"/>
      <w:numFmt w:val="decimal"/>
      <w:lvlText w:val="%1"/>
      <w:lvlJc w:val="left"/>
    </w:lvl>
    <w:lvl w:ilvl="1" w:tplc="71F6886C">
      <w:numFmt w:val="decimal"/>
      <w:lvlText w:val=""/>
      <w:lvlJc w:val="left"/>
    </w:lvl>
    <w:lvl w:ilvl="2" w:tplc="32265522">
      <w:numFmt w:val="decimal"/>
      <w:lvlText w:val=""/>
      <w:lvlJc w:val="left"/>
    </w:lvl>
    <w:lvl w:ilvl="3" w:tplc="5E042F24">
      <w:numFmt w:val="decimal"/>
      <w:lvlText w:val=""/>
      <w:lvlJc w:val="left"/>
    </w:lvl>
    <w:lvl w:ilvl="4" w:tplc="F216FDC0">
      <w:numFmt w:val="decimal"/>
      <w:lvlText w:val=""/>
      <w:lvlJc w:val="left"/>
    </w:lvl>
    <w:lvl w:ilvl="5" w:tplc="43964CA4">
      <w:numFmt w:val="decimal"/>
      <w:lvlText w:val=""/>
      <w:lvlJc w:val="left"/>
    </w:lvl>
    <w:lvl w:ilvl="6" w:tplc="96D4ABCA">
      <w:numFmt w:val="decimal"/>
      <w:lvlText w:val=""/>
      <w:lvlJc w:val="left"/>
    </w:lvl>
    <w:lvl w:ilvl="7" w:tplc="02EC8422">
      <w:numFmt w:val="decimal"/>
      <w:lvlText w:val=""/>
      <w:lvlJc w:val="left"/>
    </w:lvl>
    <w:lvl w:ilvl="8" w:tplc="9B84954E">
      <w:numFmt w:val="decimal"/>
      <w:lvlText w:val=""/>
      <w:lvlJc w:val="left"/>
    </w:lvl>
  </w:abstractNum>
  <w:abstractNum w:abstractNumId="33" w15:restartNumberingAfterBreak="0">
    <w:nsid w:val="579478FE"/>
    <w:multiLevelType w:val="hybridMultilevel"/>
    <w:tmpl w:val="1772B1DA"/>
    <w:lvl w:ilvl="0" w:tplc="6F2EB94C">
      <w:start w:val="1"/>
      <w:numFmt w:val="bullet"/>
      <w:lvlText w:val="-"/>
      <w:lvlJc w:val="left"/>
    </w:lvl>
    <w:lvl w:ilvl="1" w:tplc="3A02C556">
      <w:numFmt w:val="decimal"/>
      <w:lvlText w:val=""/>
      <w:lvlJc w:val="left"/>
    </w:lvl>
    <w:lvl w:ilvl="2" w:tplc="10248768">
      <w:numFmt w:val="decimal"/>
      <w:lvlText w:val=""/>
      <w:lvlJc w:val="left"/>
    </w:lvl>
    <w:lvl w:ilvl="3" w:tplc="078288E0">
      <w:numFmt w:val="decimal"/>
      <w:lvlText w:val=""/>
      <w:lvlJc w:val="left"/>
    </w:lvl>
    <w:lvl w:ilvl="4" w:tplc="9C7CCC2E">
      <w:numFmt w:val="decimal"/>
      <w:lvlText w:val=""/>
      <w:lvlJc w:val="left"/>
    </w:lvl>
    <w:lvl w:ilvl="5" w:tplc="BE02C926">
      <w:numFmt w:val="decimal"/>
      <w:lvlText w:val=""/>
      <w:lvlJc w:val="left"/>
    </w:lvl>
    <w:lvl w:ilvl="6" w:tplc="5B8693B2">
      <w:numFmt w:val="decimal"/>
      <w:lvlText w:val=""/>
      <w:lvlJc w:val="left"/>
    </w:lvl>
    <w:lvl w:ilvl="7" w:tplc="AED233E2">
      <w:numFmt w:val="decimal"/>
      <w:lvlText w:val=""/>
      <w:lvlJc w:val="left"/>
    </w:lvl>
    <w:lvl w:ilvl="8" w:tplc="F744AB14">
      <w:numFmt w:val="decimal"/>
      <w:lvlText w:val=""/>
      <w:lvlJc w:val="left"/>
    </w:lvl>
  </w:abstractNum>
  <w:abstractNum w:abstractNumId="34" w15:restartNumberingAfterBreak="0">
    <w:nsid w:val="57E4CCAF"/>
    <w:multiLevelType w:val="hybridMultilevel"/>
    <w:tmpl w:val="1DF8FBA8"/>
    <w:lvl w:ilvl="0" w:tplc="1A94FD7C">
      <w:start w:val="1"/>
      <w:numFmt w:val="upperLetter"/>
      <w:lvlText w:val="%1"/>
      <w:lvlJc w:val="left"/>
    </w:lvl>
    <w:lvl w:ilvl="1" w:tplc="1ADE2894">
      <w:numFmt w:val="decimal"/>
      <w:lvlText w:val=""/>
      <w:lvlJc w:val="left"/>
    </w:lvl>
    <w:lvl w:ilvl="2" w:tplc="12B29846">
      <w:numFmt w:val="decimal"/>
      <w:lvlText w:val=""/>
      <w:lvlJc w:val="left"/>
    </w:lvl>
    <w:lvl w:ilvl="3" w:tplc="636230FE">
      <w:numFmt w:val="decimal"/>
      <w:lvlText w:val=""/>
      <w:lvlJc w:val="left"/>
    </w:lvl>
    <w:lvl w:ilvl="4" w:tplc="0A92026E">
      <w:numFmt w:val="decimal"/>
      <w:lvlText w:val=""/>
      <w:lvlJc w:val="left"/>
    </w:lvl>
    <w:lvl w:ilvl="5" w:tplc="954E4A68">
      <w:numFmt w:val="decimal"/>
      <w:lvlText w:val=""/>
      <w:lvlJc w:val="left"/>
    </w:lvl>
    <w:lvl w:ilvl="6" w:tplc="F6EA0786">
      <w:numFmt w:val="decimal"/>
      <w:lvlText w:val=""/>
      <w:lvlJc w:val="left"/>
    </w:lvl>
    <w:lvl w:ilvl="7" w:tplc="12C0AC80">
      <w:numFmt w:val="decimal"/>
      <w:lvlText w:val=""/>
      <w:lvlJc w:val="left"/>
    </w:lvl>
    <w:lvl w:ilvl="8" w:tplc="5980E170">
      <w:numFmt w:val="decimal"/>
      <w:lvlText w:val=""/>
      <w:lvlJc w:val="left"/>
    </w:lvl>
  </w:abstractNum>
  <w:abstractNum w:abstractNumId="35" w15:restartNumberingAfterBreak="0">
    <w:nsid w:val="580BD78F"/>
    <w:multiLevelType w:val="hybridMultilevel"/>
    <w:tmpl w:val="0464EB56"/>
    <w:lvl w:ilvl="0" w:tplc="00F04AEE">
      <w:start w:val="2"/>
      <w:numFmt w:val="decimal"/>
      <w:lvlText w:val="%1"/>
      <w:lvlJc w:val="left"/>
    </w:lvl>
    <w:lvl w:ilvl="1" w:tplc="0E08CADE">
      <w:numFmt w:val="decimal"/>
      <w:lvlText w:val=""/>
      <w:lvlJc w:val="left"/>
    </w:lvl>
    <w:lvl w:ilvl="2" w:tplc="2682D3D4">
      <w:numFmt w:val="decimal"/>
      <w:lvlText w:val=""/>
      <w:lvlJc w:val="left"/>
    </w:lvl>
    <w:lvl w:ilvl="3" w:tplc="174C4062">
      <w:numFmt w:val="decimal"/>
      <w:lvlText w:val=""/>
      <w:lvlJc w:val="left"/>
    </w:lvl>
    <w:lvl w:ilvl="4" w:tplc="82486D3E">
      <w:numFmt w:val="decimal"/>
      <w:lvlText w:val=""/>
      <w:lvlJc w:val="left"/>
    </w:lvl>
    <w:lvl w:ilvl="5" w:tplc="4D226C8E">
      <w:numFmt w:val="decimal"/>
      <w:lvlText w:val=""/>
      <w:lvlJc w:val="left"/>
    </w:lvl>
    <w:lvl w:ilvl="6" w:tplc="1CBCA230">
      <w:numFmt w:val="decimal"/>
      <w:lvlText w:val=""/>
      <w:lvlJc w:val="left"/>
    </w:lvl>
    <w:lvl w:ilvl="7" w:tplc="7B001E92">
      <w:numFmt w:val="decimal"/>
      <w:lvlText w:val=""/>
      <w:lvlJc w:val="left"/>
    </w:lvl>
    <w:lvl w:ilvl="8" w:tplc="06B2188A">
      <w:numFmt w:val="decimal"/>
      <w:lvlText w:val=""/>
      <w:lvlJc w:val="left"/>
    </w:lvl>
  </w:abstractNum>
  <w:abstractNum w:abstractNumId="36" w15:restartNumberingAfterBreak="0">
    <w:nsid w:val="5C482A97"/>
    <w:multiLevelType w:val="hybridMultilevel"/>
    <w:tmpl w:val="3F32CB62"/>
    <w:lvl w:ilvl="0" w:tplc="04F20792">
      <w:start w:val="1"/>
      <w:numFmt w:val="bullet"/>
      <w:lvlText w:val=""/>
      <w:lvlJc w:val="left"/>
    </w:lvl>
    <w:lvl w:ilvl="1" w:tplc="ABDA6CBE">
      <w:numFmt w:val="decimal"/>
      <w:lvlText w:val=""/>
      <w:lvlJc w:val="left"/>
    </w:lvl>
    <w:lvl w:ilvl="2" w:tplc="492C8A74">
      <w:numFmt w:val="decimal"/>
      <w:lvlText w:val=""/>
      <w:lvlJc w:val="left"/>
    </w:lvl>
    <w:lvl w:ilvl="3" w:tplc="E72AFA28">
      <w:numFmt w:val="decimal"/>
      <w:lvlText w:val=""/>
      <w:lvlJc w:val="left"/>
    </w:lvl>
    <w:lvl w:ilvl="4" w:tplc="75DC1C10">
      <w:numFmt w:val="decimal"/>
      <w:lvlText w:val=""/>
      <w:lvlJc w:val="left"/>
    </w:lvl>
    <w:lvl w:ilvl="5" w:tplc="D49023B2">
      <w:numFmt w:val="decimal"/>
      <w:lvlText w:val=""/>
      <w:lvlJc w:val="left"/>
    </w:lvl>
    <w:lvl w:ilvl="6" w:tplc="BAFA9734">
      <w:numFmt w:val="decimal"/>
      <w:lvlText w:val=""/>
      <w:lvlJc w:val="left"/>
    </w:lvl>
    <w:lvl w:ilvl="7" w:tplc="3F669274">
      <w:numFmt w:val="decimal"/>
      <w:lvlText w:val=""/>
      <w:lvlJc w:val="left"/>
    </w:lvl>
    <w:lvl w:ilvl="8" w:tplc="CF44F974">
      <w:numFmt w:val="decimal"/>
      <w:lvlText w:val=""/>
      <w:lvlJc w:val="left"/>
    </w:lvl>
  </w:abstractNum>
  <w:abstractNum w:abstractNumId="37" w15:restartNumberingAfterBreak="0">
    <w:nsid w:val="5E884ADC"/>
    <w:multiLevelType w:val="hybridMultilevel"/>
    <w:tmpl w:val="35A6A6AE"/>
    <w:lvl w:ilvl="0" w:tplc="E0D87D72">
      <w:start w:val="1"/>
      <w:numFmt w:val="bullet"/>
      <w:lvlText w:val=""/>
      <w:lvlJc w:val="left"/>
    </w:lvl>
    <w:lvl w:ilvl="1" w:tplc="E1D670AC">
      <w:numFmt w:val="decimal"/>
      <w:lvlText w:val=""/>
      <w:lvlJc w:val="left"/>
    </w:lvl>
    <w:lvl w:ilvl="2" w:tplc="1AEE6AFA">
      <w:numFmt w:val="decimal"/>
      <w:lvlText w:val=""/>
      <w:lvlJc w:val="left"/>
    </w:lvl>
    <w:lvl w:ilvl="3" w:tplc="5D6444DA">
      <w:numFmt w:val="decimal"/>
      <w:lvlText w:val=""/>
      <w:lvlJc w:val="left"/>
    </w:lvl>
    <w:lvl w:ilvl="4" w:tplc="E1507FE8">
      <w:numFmt w:val="decimal"/>
      <w:lvlText w:val=""/>
      <w:lvlJc w:val="left"/>
    </w:lvl>
    <w:lvl w:ilvl="5" w:tplc="8C38CF38">
      <w:numFmt w:val="decimal"/>
      <w:lvlText w:val=""/>
      <w:lvlJc w:val="left"/>
    </w:lvl>
    <w:lvl w:ilvl="6" w:tplc="3A66CEAE">
      <w:numFmt w:val="decimal"/>
      <w:lvlText w:val=""/>
      <w:lvlJc w:val="left"/>
    </w:lvl>
    <w:lvl w:ilvl="7" w:tplc="A56A6A1E">
      <w:numFmt w:val="decimal"/>
      <w:lvlText w:val=""/>
      <w:lvlJc w:val="left"/>
    </w:lvl>
    <w:lvl w:ilvl="8" w:tplc="6F2C5AEE">
      <w:numFmt w:val="decimal"/>
      <w:lvlText w:val=""/>
      <w:lvlJc w:val="left"/>
    </w:lvl>
  </w:abstractNum>
  <w:abstractNum w:abstractNumId="38" w15:restartNumberingAfterBreak="0">
    <w:nsid w:val="614FD4A1"/>
    <w:multiLevelType w:val="hybridMultilevel"/>
    <w:tmpl w:val="60D65A0E"/>
    <w:lvl w:ilvl="0" w:tplc="4AF03442">
      <w:start w:val="1"/>
      <w:numFmt w:val="upperLetter"/>
      <w:lvlText w:val="%1"/>
      <w:lvlJc w:val="left"/>
    </w:lvl>
    <w:lvl w:ilvl="1" w:tplc="253CD0C8">
      <w:numFmt w:val="decimal"/>
      <w:lvlText w:val=""/>
      <w:lvlJc w:val="left"/>
    </w:lvl>
    <w:lvl w:ilvl="2" w:tplc="49C692C0">
      <w:numFmt w:val="decimal"/>
      <w:lvlText w:val=""/>
      <w:lvlJc w:val="left"/>
    </w:lvl>
    <w:lvl w:ilvl="3" w:tplc="4A68062C">
      <w:numFmt w:val="decimal"/>
      <w:lvlText w:val=""/>
      <w:lvlJc w:val="left"/>
    </w:lvl>
    <w:lvl w:ilvl="4" w:tplc="1A38563C">
      <w:numFmt w:val="decimal"/>
      <w:lvlText w:val=""/>
      <w:lvlJc w:val="left"/>
    </w:lvl>
    <w:lvl w:ilvl="5" w:tplc="B802C25E">
      <w:numFmt w:val="decimal"/>
      <w:lvlText w:val=""/>
      <w:lvlJc w:val="left"/>
    </w:lvl>
    <w:lvl w:ilvl="6" w:tplc="2D3A792C">
      <w:numFmt w:val="decimal"/>
      <w:lvlText w:val=""/>
      <w:lvlJc w:val="left"/>
    </w:lvl>
    <w:lvl w:ilvl="7" w:tplc="052A66A6">
      <w:numFmt w:val="decimal"/>
      <w:lvlText w:val=""/>
      <w:lvlJc w:val="left"/>
    </w:lvl>
    <w:lvl w:ilvl="8" w:tplc="8922482A">
      <w:numFmt w:val="decimal"/>
      <w:lvlText w:val=""/>
      <w:lvlJc w:val="left"/>
    </w:lvl>
  </w:abstractNum>
  <w:abstractNum w:abstractNumId="39" w15:restartNumberingAfterBreak="0">
    <w:nsid w:val="684A481A"/>
    <w:multiLevelType w:val="hybridMultilevel"/>
    <w:tmpl w:val="D6EA7ED6"/>
    <w:lvl w:ilvl="0" w:tplc="4460A574">
      <w:numFmt w:val="decimal"/>
      <w:lvlText w:val="(%1)"/>
      <w:lvlJc w:val="left"/>
    </w:lvl>
    <w:lvl w:ilvl="1" w:tplc="E3640E26">
      <w:numFmt w:val="decimal"/>
      <w:lvlText w:val=""/>
      <w:lvlJc w:val="left"/>
    </w:lvl>
    <w:lvl w:ilvl="2" w:tplc="3E20D552">
      <w:numFmt w:val="decimal"/>
      <w:lvlText w:val=""/>
      <w:lvlJc w:val="left"/>
    </w:lvl>
    <w:lvl w:ilvl="3" w:tplc="62364718">
      <w:numFmt w:val="decimal"/>
      <w:lvlText w:val=""/>
      <w:lvlJc w:val="left"/>
    </w:lvl>
    <w:lvl w:ilvl="4" w:tplc="B220F7B0">
      <w:numFmt w:val="decimal"/>
      <w:lvlText w:val=""/>
      <w:lvlJc w:val="left"/>
    </w:lvl>
    <w:lvl w:ilvl="5" w:tplc="B7443518">
      <w:numFmt w:val="decimal"/>
      <w:lvlText w:val=""/>
      <w:lvlJc w:val="left"/>
    </w:lvl>
    <w:lvl w:ilvl="6" w:tplc="5052BC0E">
      <w:numFmt w:val="decimal"/>
      <w:lvlText w:val=""/>
      <w:lvlJc w:val="left"/>
    </w:lvl>
    <w:lvl w:ilvl="7" w:tplc="1BD64A08">
      <w:numFmt w:val="decimal"/>
      <w:lvlText w:val=""/>
      <w:lvlJc w:val="left"/>
    </w:lvl>
    <w:lvl w:ilvl="8" w:tplc="A10A68E8">
      <w:numFmt w:val="decimal"/>
      <w:lvlText w:val=""/>
      <w:lvlJc w:val="left"/>
    </w:lvl>
  </w:abstractNum>
  <w:abstractNum w:abstractNumId="40" w15:restartNumberingAfterBreak="0">
    <w:nsid w:val="6A2342EC"/>
    <w:multiLevelType w:val="hybridMultilevel"/>
    <w:tmpl w:val="DA8CEB5C"/>
    <w:lvl w:ilvl="0" w:tplc="C6A0A40A">
      <w:start w:val="4"/>
      <w:numFmt w:val="decimal"/>
      <w:lvlText w:val="%1)"/>
      <w:lvlJc w:val="left"/>
    </w:lvl>
    <w:lvl w:ilvl="1" w:tplc="A6F8E16A">
      <w:numFmt w:val="decimal"/>
      <w:lvlText w:val=""/>
      <w:lvlJc w:val="left"/>
    </w:lvl>
    <w:lvl w:ilvl="2" w:tplc="26BC7668">
      <w:numFmt w:val="decimal"/>
      <w:lvlText w:val=""/>
      <w:lvlJc w:val="left"/>
    </w:lvl>
    <w:lvl w:ilvl="3" w:tplc="DDDCDAB6">
      <w:numFmt w:val="decimal"/>
      <w:lvlText w:val=""/>
      <w:lvlJc w:val="left"/>
    </w:lvl>
    <w:lvl w:ilvl="4" w:tplc="1D56D538">
      <w:numFmt w:val="decimal"/>
      <w:lvlText w:val=""/>
      <w:lvlJc w:val="left"/>
    </w:lvl>
    <w:lvl w:ilvl="5" w:tplc="65DE6826">
      <w:numFmt w:val="decimal"/>
      <w:lvlText w:val=""/>
      <w:lvlJc w:val="left"/>
    </w:lvl>
    <w:lvl w:ilvl="6" w:tplc="DF882A18">
      <w:numFmt w:val="decimal"/>
      <w:lvlText w:val=""/>
      <w:lvlJc w:val="left"/>
    </w:lvl>
    <w:lvl w:ilvl="7" w:tplc="2AEE58DE">
      <w:numFmt w:val="decimal"/>
      <w:lvlText w:val=""/>
      <w:lvlJc w:val="left"/>
    </w:lvl>
    <w:lvl w:ilvl="8" w:tplc="8EBC68C6">
      <w:numFmt w:val="decimal"/>
      <w:lvlText w:val=""/>
      <w:lvlJc w:val="left"/>
    </w:lvl>
  </w:abstractNum>
  <w:abstractNum w:abstractNumId="41" w15:restartNumberingAfterBreak="0">
    <w:nsid w:val="6CEAF087"/>
    <w:multiLevelType w:val="hybridMultilevel"/>
    <w:tmpl w:val="15782594"/>
    <w:lvl w:ilvl="0" w:tplc="2B62949A">
      <w:start w:val="1"/>
      <w:numFmt w:val="bullet"/>
      <w:lvlText w:val=""/>
      <w:lvlJc w:val="left"/>
    </w:lvl>
    <w:lvl w:ilvl="1" w:tplc="744E6D2A">
      <w:numFmt w:val="decimal"/>
      <w:lvlText w:val=""/>
      <w:lvlJc w:val="left"/>
    </w:lvl>
    <w:lvl w:ilvl="2" w:tplc="8118FA5E">
      <w:numFmt w:val="decimal"/>
      <w:lvlText w:val=""/>
      <w:lvlJc w:val="left"/>
    </w:lvl>
    <w:lvl w:ilvl="3" w:tplc="7EB69B48">
      <w:numFmt w:val="decimal"/>
      <w:lvlText w:val=""/>
      <w:lvlJc w:val="left"/>
    </w:lvl>
    <w:lvl w:ilvl="4" w:tplc="8870D850">
      <w:numFmt w:val="decimal"/>
      <w:lvlText w:val=""/>
      <w:lvlJc w:val="left"/>
    </w:lvl>
    <w:lvl w:ilvl="5" w:tplc="27C63CBA">
      <w:numFmt w:val="decimal"/>
      <w:lvlText w:val=""/>
      <w:lvlJc w:val="left"/>
    </w:lvl>
    <w:lvl w:ilvl="6" w:tplc="1E3EB716">
      <w:numFmt w:val="decimal"/>
      <w:lvlText w:val=""/>
      <w:lvlJc w:val="left"/>
    </w:lvl>
    <w:lvl w:ilvl="7" w:tplc="39667F5E">
      <w:numFmt w:val="decimal"/>
      <w:lvlText w:val=""/>
      <w:lvlJc w:val="left"/>
    </w:lvl>
    <w:lvl w:ilvl="8" w:tplc="D5E44046">
      <w:numFmt w:val="decimal"/>
      <w:lvlText w:val=""/>
      <w:lvlJc w:val="left"/>
    </w:lvl>
  </w:abstractNum>
  <w:abstractNum w:abstractNumId="42" w15:restartNumberingAfterBreak="0">
    <w:nsid w:val="6DE91B18"/>
    <w:multiLevelType w:val="hybridMultilevel"/>
    <w:tmpl w:val="29087A8E"/>
    <w:lvl w:ilvl="0" w:tplc="1128891E">
      <w:start w:val="1"/>
      <w:numFmt w:val="bullet"/>
      <w:lvlText w:val=""/>
      <w:lvlJc w:val="left"/>
    </w:lvl>
    <w:lvl w:ilvl="1" w:tplc="EDBE413E">
      <w:numFmt w:val="decimal"/>
      <w:lvlText w:val=""/>
      <w:lvlJc w:val="left"/>
    </w:lvl>
    <w:lvl w:ilvl="2" w:tplc="4EEC2EC8">
      <w:numFmt w:val="decimal"/>
      <w:lvlText w:val=""/>
      <w:lvlJc w:val="left"/>
    </w:lvl>
    <w:lvl w:ilvl="3" w:tplc="33E2C554">
      <w:numFmt w:val="decimal"/>
      <w:lvlText w:val=""/>
      <w:lvlJc w:val="left"/>
    </w:lvl>
    <w:lvl w:ilvl="4" w:tplc="D356485A">
      <w:numFmt w:val="decimal"/>
      <w:lvlText w:val=""/>
      <w:lvlJc w:val="left"/>
    </w:lvl>
    <w:lvl w:ilvl="5" w:tplc="14C89F52">
      <w:numFmt w:val="decimal"/>
      <w:lvlText w:val=""/>
      <w:lvlJc w:val="left"/>
    </w:lvl>
    <w:lvl w:ilvl="6" w:tplc="B7BC1966">
      <w:numFmt w:val="decimal"/>
      <w:lvlText w:val=""/>
      <w:lvlJc w:val="left"/>
    </w:lvl>
    <w:lvl w:ilvl="7" w:tplc="A96AD330">
      <w:numFmt w:val="decimal"/>
      <w:lvlText w:val=""/>
      <w:lvlJc w:val="left"/>
    </w:lvl>
    <w:lvl w:ilvl="8" w:tplc="5B984228">
      <w:numFmt w:val="decimal"/>
      <w:lvlText w:val=""/>
      <w:lvlJc w:val="left"/>
    </w:lvl>
  </w:abstractNum>
  <w:abstractNum w:abstractNumId="43" w15:restartNumberingAfterBreak="0">
    <w:nsid w:val="70A64E2A"/>
    <w:multiLevelType w:val="hybridMultilevel"/>
    <w:tmpl w:val="E81030C6"/>
    <w:lvl w:ilvl="0" w:tplc="A240F180">
      <w:start w:val="1"/>
      <w:numFmt w:val="decimal"/>
      <w:lvlText w:val="%1)"/>
      <w:lvlJc w:val="left"/>
    </w:lvl>
    <w:lvl w:ilvl="1" w:tplc="5EE88884">
      <w:numFmt w:val="decimal"/>
      <w:lvlText w:val=""/>
      <w:lvlJc w:val="left"/>
    </w:lvl>
    <w:lvl w:ilvl="2" w:tplc="95A09E06">
      <w:numFmt w:val="decimal"/>
      <w:lvlText w:val=""/>
      <w:lvlJc w:val="left"/>
    </w:lvl>
    <w:lvl w:ilvl="3" w:tplc="DC66BBD4">
      <w:numFmt w:val="decimal"/>
      <w:lvlText w:val=""/>
      <w:lvlJc w:val="left"/>
    </w:lvl>
    <w:lvl w:ilvl="4" w:tplc="3BFA6080">
      <w:numFmt w:val="decimal"/>
      <w:lvlText w:val=""/>
      <w:lvlJc w:val="left"/>
    </w:lvl>
    <w:lvl w:ilvl="5" w:tplc="AB7C5484">
      <w:numFmt w:val="decimal"/>
      <w:lvlText w:val=""/>
      <w:lvlJc w:val="left"/>
    </w:lvl>
    <w:lvl w:ilvl="6" w:tplc="AF246B58">
      <w:numFmt w:val="decimal"/>
      <w:lvlText w:val=""/>
      <w:lvlJc w:val="left"/>
    </w:lvl>
    <w:lvl w:ilvl="7" w:tplc="A656B2B6">
      <w:numFmt w:val="decimal"/>
      <w:lvlText w:val=""/>
      <w:lvlJc w:val="left"/>
    </w:lvl>
    <w:lvl w:ilvl="8" w:tplc="61BA8A16">
      <w:numFmt w:val="decimal"/>
      <w:lvlText w:val=""/>
      <w:lvlJc w:val="left"/>
    </w:lvl>
  </w:abstractNum>
  <w:abstractNum w:abstractNumId="44" w15:restartNumberingAfterBreak="0">
    <w:nsid w:val="70C6A529"/>
    <w:multiLevelType w:val="hybridMultilevel"/>
    <w:tmpl w:val="ADC4D6CE"/>
    <w:lvl w:ilvl="0" w:tplc="5AD4E7FE">
      <w:start w:val="1"/>
      <w:numFmt w:val="bullet"/>
      <w:lvlText w:val="•"/>
      <w:lvlJc w:val="left"/>
    </w:lvl>
    <w:lvl w:ilvl="1" w:tplc="AA483892">
      <w:numFmt w:val="decimal"/>
      <w:lvlText w:val=""/>
      <w:lvlJc w:val="left"/>
    </w:lvl>
    <w:lvl w:ilvl="2" w:tplc="AE42ADA8">
      <w:numFmt w:val="decimal"/>
      <w:lvlText w:val=""/>
      <w:lvlJc w:val="left"/>
    </w:lvl>
    <w:lvl w:ilvl="3" w:tplc="A120FAEC">
      <w:numFmt w:val="decimal"/>
      <w:lvlText w:val=""/>
      <w:lvlJc w:val="left"/>
    </w:lvl>
    <w:lvl w:ilvl="4" w:tplc="EC46DE12">
      <w:numFmt w:val="decimal"/>
      <w:lvlText w:val=""/>
      <w:lvlJc w:val="left"/>
    </w:lvl>
    <w:lvl w:ilvl="5" w:tplc="1A98B110">
      <w:numFmt w:val="decimal"/>
      <w:lvlText w:val=""/>
      <w:lvlJc w:val="left"/>
    </w:lvl>
    <w:lvl w:ilvl="6" w:tplc="67CECD3E">
      <w:numFmt w:val="decimal"/>
      <w:lvlText w:val=""/>
      <w:lvlJc w:val="left"/>
    </w:lvl>
    <w:lvl w:ilvl="7" w:tplc="63B6ACF6">
      <w:numFmt w:val="decimal"/>
      <w:lvlText w:val=""/>
      <w:lvlJc w:val="left"/>
    </w:lvl>
    <w:lvl w:ilvl="8" w:tplc="D46494DC">
      <w:numFmt w:val="decimal"/>
      <w:lvlText w:val=""/>
      <w:lvlJc w:val="left"/>
    </w:lvl>
  </w:abstractNum>
  <w:abstractNum w:abstractNumId="45" w15:restartNumberingAfterBreak="0">
    <w:nsid w:val="725A06FB"/>
    <w:multiLevelType w:val="hybridMultilevel"/>
    <w:tmpl w:val="F0B61B82"/>
    <w:lvl w:ilvl="0" w:tplc="9C526010">
      <w:start w:val="1"/>
      <w:numFmt w:val="bullet"/>
      <w:lvlText w:val=""/>
      <w:lvlJc w:val="left"/>
    </w:lvl>
    <w:lvl w:ilvl="1" w:tplc="D7D0C75E">
      <w:numFmt w:val="decimal"/>
      <w:lvlText w:val=""/>
      <w:lvlJc w:val="left"/>
    </w:lvl>
    <w:lvl w:ilvl="2" w:tplc="D492990A">
      <w:numFmt w:val="decimal"/>
      <w:lvlText w:val=""/>
      <w:lvlJc w:val="left"/>
    </w:lvl>
    <w:lvl w:ilvl="3" w:tplc="931C049C">
      <w:numFmt w:val="decimal"/>
      <w:lvlText w:val=""/>
      <w:lvlJc w:val="left"/>
    </w:lvl>
    <w:lvl w:ilvl="4" w:tplc="0E06826C">
      <w:numFmt w:val="decimal"/>
      <w:lvlText w:val=""/>
      <w:lvlJc w:val="left"/>
    </w:lvl>
    <w:lvl w:ilvl="5" w:tplc="DC64A066">
      <w:numFmt w:val="decimal"/>
      <w:lvlText w:val=""/>
      <w:lvlJc w:val="left"/>
    </w:lvl>
    <w:lvl w:ilvl="6" w:tplc="EFCCF2BC">
      <w:numFmt w:val="decimal"/>
      <w:lvlText w:val=""/>
      <w:lvlJc w:val="left"/>
    </w:lvl>
    <w:lvl w:ilvl="7" w:tplc="B95A3198">
      <w:numFmt w:val="decimal"/>
      <w:lvlText w:val=""/>
      <w:lvlJc w:val="left"/>
    </w:lvl>
    <w:lvl w:ilvl="8" w:tplc="DB6072F4">
      <w:numFmt w:val="decimal"/>
      <w:lvlText w:val=""/>
      <w:lvlJc w:val="left"/>
    </w:lvl>
  </w:abstractNum>
  <w:abstractNum w:abstractNumId="46" w15:restartNumberingAfterBreak="0">
    <w:nsid w:val="737B8DDC"/>
    <w:multiLevelType w:val="hybridMultilevel"/>
    <w:tmpl w:val="ABDA3E64"/>
    <w:lvl w:ilvl="0" w:tplc="EC24B636">
      <w:start w:val="1"/>
      <w:numFmt w:val="bullet"/>
      <w:lvlText w:val=""/>
      <w:lvlJc w:val="left"/>
    </w:lvl>
    <w:lvl w:ilvl="1" w:tplc="A4420140">
      <w:numFmt w:val="decimal"/>
      <w:lvlText w:val=""/>
      <w:lvlJc w:val="left"/>
    </w:lvl>
    <w:lvl w:ilvl="2" w:tplc="744867A8">
      <w:numFmt w:val="decimal"/>
      <w:lvlText w:val=""/>
      <w:lvlJc w:val="left"/>
    </w:lvl>
    <w:lvl w:ilvl="3" w:tplc="1B14224C">
      <w:numFmt w:val="decimal"/>
      <w:lvlText w:val=""/>
      <w:lvlJc w:val="left"/>
    </w:lvl>
    <w:lvl w:ilvl="4" w:tplc="05DE7EDE">
      <w:numFmt w:val="decimal"/>
      <w:lvlText w:val=""/>
      <w:lvlJc w:val="left"/>
    </w:lvl>
    <w:lvl w:ilvl="5" w:tplc="70AE3A50">
      <w:numFmt w:val="decimal"/>
      <w:lvlText w:val=""/>
      <w:lvlJc w:val="left"/>
    </w:lvl>
    <w:lvl w:ilvl="6" w:tplc="62A48D62">
      <w:numFmt w:val="decimal"/>
      <w:lvlText w:val=""/>
      <w:lvlJc w:val="left"/>
    </w:lvl>
    <w:lvl w:ilvl="7" w:tplc="915629C6">
      <w:numFmt w:val="decimal"/>
      <w:lvlText w:val=""/>
      <w:lvlJc w:val="left"/>
    </w:lvl>
    <w:lvl w:ilvl="8" w:tplc="F4D062EA">
      <w:numFmt w:val="decimal"/>
      <w:lvlText w:val=""/>
      <w:lvlJc w:val="left"/>
    </w:lvl>
  </w:abstractNum>
  <w:abstractNum w:abstractNumId="47" w15:restartNumberingAfterBreak="0">
    <w:nsid w:val="749ABB43"/>
    <w:multiLevelType w:val="hybridMultilevel"/>
    <w:tmpl w:val="B5DE8518"/>
    <w:lvl w:ilvl="0" w:tplc="6FB4E5F8">
      <w:start w:val="1"/>
      <w:numFmt w:val="decimal"/>
      <w:lvlText w:val="%1)"/>
      <w:lvlJc w:val="left"/>
    </w:lvl>
    <w:lvl w:ilvl="1" w:tplc="F6AEFC32">
      <w:numFmt w:val="decimal"/>
      <w:lvlText w:val=""/>
      <w:lvlJc w:val="left"/>
    </w:lvl>
    <w:lvl w:ilvl="2" w:tplc="8EDAE32A">
      <w:numFmt w:val="decimal"/>
      <w:lvlText w:val=""/>
      <w:lvlJc w:val="left"/>
    </w:lvl>
    <w:lvl w:ilvl="3" w:tplc="63BC9CE8">
      <w:numFmt w:val="decimal"/>
      <w:lvlText w:val=""/>
      <w:lvlJc w:val="left"/>
    </w:lvl>
    <w:lvl w:ilvl="4" w:tplc="FDD8E2D0">
      <w:numFmt w:val="decimal"/>
      <w:lvlText w:val=""/>
      <w:lvlJc w:val="left"/>
    </w:lvl>
    <w:lvl w:ilvl="5" w:tplc="EA569DC4">
      <w:numFmt w:val="decimal"/>
      <w:lvlText w:val=""/>
      <w:lvlJc w:val="left"/>
    </w:lvl>
    <w:lvl w:ilvl="6" w:tplc="0FCED806">
      <w:numFmt w:val="decimal"/>
      <w:lvlText w:val=""/>
      <w:lvlJc w:val="left"/>
    </w:lvl>
    <w:lvl w:ilvl="7" w:tplc="1E782722">
      <w:numFmt w:val="decimal"/>
      <w:lvlText w:val=""/>
      <w:lvlJc w:val="left"/>
    </w:lvl>
    <w:lvl w:ilvl="8" w:tplc="BB7ABECC">
      <w:numFmt w:val="decimal"/>
      <w:lvlText w:val=""/>
      <w:lvlJc w:val="left"/>
    </w:lvl>
  </w:abstractNum>
  <w:abstractNum w:abstractNumId="48" w15:restartNumberingAfterBreak="0">
    <w:nsid w:val="75C6C33A"/>
    <w:multiLevelType w:val="hybridMultilevel"/>
    <w:tmpl w:val="C58880D0"/>
    <w:lvl w:ilvl="0" w:tplc="31EC7494">
      <w:start w:val="1"/>
      <w:numFmt w:val="decimal"/>
      <w:lvlText w:val="[%1]"/>
      <w:lvlJc w:val="left"/>
    </w:lvl>
    <w:lvl w:ilvl="1" w:tplc="AFAAA2EE">
      <w:numFmt w:val="decimal"/>
      <w:lvlText w:val=""/>
      <w:lvlJc w:val="left"/>
    </w:lvl>
    <w:lvl w:ilvl="2" w:tplc="2C38B292">
      <w:numFmt w:val="decimal"/>
      <w:lvlText w:val=""/>
      <w:lvlJc w:val="left"/>
    </w:lvl>
    <w:lvl w:ilvl="3" w:tplc="1D385032">
      <w:numFmt w:val="decimal"/>
      <w:lvlText w:val=""/>
      <w:lvlJc w:val="left"/>
    </w:lvl>
    <w:lvl w:ilvl="4" w:tplc="FFBEAA3E">
      <w:numFmt w:val="decimal"/>
      <w:lvlText w:val=""/>
      <w:lvlJc w:val="left"/>
    </w:lvl>
    <w:lvl w:ilvl="5" w:tplc="992CC612">
      <w:numFmt w:val="decimal"/>
      <w:lvlText w:val=""/>
      <w:lvlJc w:val="left"/>
    </w:lvl>
    <w:lvl w:ilvl="6" w:tplc="14C89786">
      <w:numFmt w:val="decimal"/>
      <w:lvlText w:val=""/>
      <w:lvlJc w:val="left"/>
    </w:lvl>
    <w:lvl w:ilvl="7" w:tplc="701EA0F6">
      <w:numFmt w:val="decimal"/>
      <w:lvlText w:val=""/>
      <w:lvlJc w:val="left"/>
    </w:lvl>
    <w:lvl w:ilvl="8" w:tplc="79EE2CEA">
      <w:numFmt w:val="decimal"/>
      <w:lvlText w:val=""/>
      <w:lvlJc w:val="left"/>
    </w:lvl>
  </w:abstractNum>
  <w:abstractNum w:abstractNumId="49" w15:restartNumberingAfterBreak="0">
    <w:nsid w:val="7644A45C"/>
    <w:multiLevelType w:val="hybridMultilevel"/>
    <w:tmpl w:val="A998D2BC"/>
    <w:lvl w:ilvl="0" w:tplc="FE4C302C">
      <w:start w:val="2"/>
      <w:numFmt w:val="decimal"/>
      <w:lvlText w:val="%1."/>
      <w:lvlJc w:val="left"/>
    </w:lvl>
    <w:lvl w:ilvl="1" w:tplc="867E2C28">
      <w:numFmt w:val="decimal"/>
      <w:lvlText w:val=""/>
      <w:lvlJc w:val="left"/>
    </w:lvl>
    <w:lvl w:ilvl="2" w:tplc="46AEDE86">
      <w:numFmt w:val="decimal"/>
      <w:lvlText w:val=""/>
      <w:lvlJc w:val="left"/>
    </w:lvl>
    <w:lvl w:ilvl="3" w:tplc="4E86CF76">
      <w:numFmt w:val="decimal"/>
      <w:lvlText w:val=""/>
      <w:lvlJc w:val="left"/>
    </w:lvl>
    <w:lvl w:ilvl="4" w:tplc="7F2AEEB8">
      <w:numFmt w:val="decimal"/>
      <w:lvlText w:val=""/>
      <w:lvlJc w:val="left"/>
    </w:lvl>
    <w:lvl w:ilvl="5" w:tplc="A9CC9B58">
      <w:numFmt w:val="decimal"/>
      <w:lvlText w:val=""/>
      <w:lvlJc w:val="left"/>
    </w:lvl>
    <w:lvl w:ilvl="6" w:tplc="2DB26572">
      <w:numFmt w:val="decimal"/>
      <w:lvlText w:val=""/>
      <w:lvlJc w:val="left"/>
    </w:lvl>
    <w:lvl w:ilvl="7" w:tplc="440E2ECC">
      <w:numFmt w:val="decimal"/>
      <w:lvlText w:val=""/>
      <w:lvlJc w:val="left"/>
    </w:lvl>
    <w:lvl w:ilvl="8" w:tplc="D01C7FA4">
      <w:numFmt w:val="decimal"/>
      <w:lvlText w:val=""/>
      <w:lvlJc w:val="left"/>
    </w:lvl>
  </w:abstractNum>
  <w:abstractNum w:abstractNumId="50" w15:restartNumberingAfterBreak="0">
    <w:nsid w:val="7724C67E"/>
    <w:multiLevelType w:val="hybridMultilevel"/>
    <w:tmpl w:val="C7104B90"/>
    <w:lvl w:ilvl="0" w:tplc="5EA42ED0">
      <w:start w:val="1"/>
      <w:numFmt w:val="bullet"/>
      <w:lvlText w:val=""/>
      <w:lvlJc w:val="left"/>
    </w:lvl>
    <w:lvl w:ilvl="1" w:tplc="429A7DDE">
      <w:numFmt w:val="decimal"/>
      <w:lvlText w:val=""/>
      <w:lvlJc w:val="left"/>
    </w:lvl>
    <w:lvl w:ilvl="2" w:tplc="43047388">
      <w:numFmt w:val="decimal"/>
      <w:lvlText w:val=""/>
      <w:lvlJc w:val="left"/>
    </w:lvl>
    <w:lvl w:ilvl="3" w:tplc="9F46DA2E">
      <w:numFmt w:val="decimal"/>
      <w:lvlText w:val=""/>
      <w:lvlJc w:val="left"/>
    </w:lvl>
    <w:lvl w:ilvl="4" w:tplc="B5E81F60">
      <w:numFmt w:val="decimal"/>
      <w:lvlText w:val=""/>
      <w:lvlJc w:val="left"/>
    </w:lvl>
    <w:lvl w:ilvl="5" w:tplc="043CC9E4">
      <w:numFmt w:val="decimal"/>
      <w:lvlText w:val=""/>
      <w:lvlJc w:val="left"/>
    </w:lvl>
    <w:lvl w:ilvl="6" w:tplc="BFA0F624">
      <w:numFmt w:val="decimal"/>
      <w:lvlText w:val=""/>
      <w:lvlJc w:val="left"/>
    </w:lvl>
    <w:lvl w:ilvl="7" w:tplc="68701FA6">
      <w:numFmt w:val="decimal"/>
      <w:lvlText w:val=""/>
      <w:lvlJc w:val="left"/>
    </w:lvl>
    <w:lvl w:ilvl="8" w:tplc="903E3CAE">
      <w:numFmt w:val="decimal"/>
      <w:lvlText w:val=""/>
      <w:lvlJc w:val="left"/>
    </w:lvl>
  </w:abstractNum>
  <w:abstractNum w:abstractNumId="51" w15:restartNumberingAfterBreak="0">
    <w:nsid w:val="77465F01"/>
    <w:multiLevelType w:val="hybridMultilevel"/>
    <w:tmpl w:val="642EAAD0"/>
    <w:lvl w:ilvl="0" w:tplc="7EAC260C">
      <w:start w:val="5"/>
      <w:numFmt w:val="decimal"/>
      <w:lvlText w:val="[%1]"/>
      <w:lvlJc w:val="left"/>
    </w:lvl>
    <w:lvl w:ilvl="1" w:tplc="0A74769A">
      <w:numFmt w:val="decimal"/>
      <w:lvlText w:val=""/>
      <w:lvlJc w:val="left"/>
    </w:lvl>
    <w:lvl w:ilvl="2" w:tplc="96A6DE0C">
      <w:numFmt w:val="decimal"/>
      <w:lvlText w:val=""/>
      <w:lvlJc w:val="left"/>
    </w:lvl>
    <w:lvl w:ilvl="3" w:tplc="F848751C">
      <w:numFmt w:val="decimal"/>
      <w:lvlText w:val=""/>
      <w:lvlJc w:val="left"/>
    </w:lvl>
    <w:lvl w:ilvl="4" w:tplc="2520C438">
      <w:numFmt w:val="decimal"/>
      <w:lvlText w:val=""/>
      <w:lvlJc w:val="left"/>
    </w:lvl>
    <w:lvl w:ilvl="5" w:tplc="4F4811CE">
      <w:numFmt w:val="decimal"/>
      <w:lvlText w:val=""/>
      <w:lvlJc w:val="left"/>
    </w:lvl>
    <w:lvl w:ilvl="6" w:tplc="6FC08576">
      <w:numFmt w:val="decimal"/>
      <w:lvlText w:val=""/>
      <w:lvlJc w:val="left"/>
    </w:lvl>
    <w:lvl w:ilvl="7" w:tplc="A1329A3E">
      <w:numFmt w:val="decimal"/>
      <w:lvlText w:val=""/>
      <w:lvlJc w:val="left"/>
    </w:lvl>
    <w:lvl w:ilvl="8" w:tplc="BCB2980E">
      <w:numFmt w:val="decimal"/>
      <w:lvlText w:val=""/>
      <w:lvlJc w:val="left"/>
    </w:lvl>
  </w:abstractNum>
  <w:abstractNum w:abstractNumId="52" w15:restartNumberingAfterBreak="0">
    <w:nsid w:val="79A1DEAA"/>
    <w:multiLevelType w:val="hybridMultilevel"/>
    <w:tmpl w:val="0DE8FC02"/>
    <w:lvl w:ilvl="0" w:tplc="67021FD4">
      <w:start w:val="3"/>
      <w:numFmt w:val="decimal"/>
      <w:lvlText w:val="%1)"/>
      <w:lvlJc w:val="left"/>
    </w:lvl>
    <w:lvl w:ilvl="1" w:tplc="4BDEDB00">
      <w:numFmt w:val="decimal"/>
      <w:lvlText w:val=""/>
      <w:lvlJc w:val="left"/>
    </w:lvl>
    <w:lvl w:ilvl="2" w:tplc="24148DA8">
      <w:numFmt w:val="decimal"/>
      <w:lvlText w:val=""/>
      <w:lvlJc w:val="left"/>
    </w:lvl>
    <w:lvl w:ilvl="3" w:tplc="EAE05C7E">
      <w:numFmt w:val="decimal"/>
      <w:lvlText w:val=""/>
      <w:lvlJc w:val="left"/>
    </w:lvl>
    <w:lvl w:ilvl="4" w:tplc="B3BA9042">
      <w:numFmt w:val="decimal"/>
      <w:lvlText w:val=""/>
      <w:lvlJc w:val="left"/>
    </w:lvl>
    <w:lvl w:ilvl="5" w:tplc="E05017AE">
      <w:numFmt w:val="decimal"/>
      <w:lvlText w:val=""/>
      <w:lvlJc w:val="left"/>
    </w:lvl>
    <w:lvl w:ilvl="6" w:tplc="C46E40D8">
      <w:numFmt w:val="decimal"/>
      <w:lvlText w:val=""/>
      <w:lvlJc w:val="left"/>
    </w:lvl>
    <w:lvl w:ilvl="7" w:tplc="FB3853BE">
      <w:numFmt w:val="decimal"/>
      <w:lvlText w:val=""/>
      <w:lvlJc w:val="left"/>
    </w:lvl>
    <w:lvl w:ilvl="8" w:tplc="363E58AA">
      <w:numFmt w:val="decimal"/>
      <w:lvlText w:val=""/>
      <w:lvlJc w:val="left"/>
    </w:lvl>
  </w:abstractNum>
  <w:abstractNum w:abstractNumId="53" w15:restartNumberingAfterBreak="0">
    <w:nsid w:val="7A6D8D3C"/>
    <w:multiLevelType w:val="hybridMultilevel"/>
    <w:tmpl w:val="17045778"/>
    <w:lvl w:ilvl="0" w:tplc="2556A6DC">
      <w:start w:val="1"/>
      <w:numFmt w:val="bullet"/>
      <w:lvlText w:val=""/>
      <w:lvlJc w:val="left"/>
    </w:lvl>
    <w:lvl w:ilvl="1" w:tplc="C52A78BC">
      <w:numFmt w:val="decimal"/>
      <w:lvlText w:val=""/>
      <w:lvlJc w:val="left"/>
    </w:lvl>
    <w:lvl w:ilvl="2" w:tplc="6714D802">
      <w:numFmt w:val="decimal"/>
      <w:lvlText w:val=""/>
      <w:lvlJc w:val="left"/>
    </w:lvl>
    <w:lvl w:ilvl="3" w:tplc="7A94FEC4">
      <w:numFmt w:val="decimal"/>
      <w:lvlText w:val=""/>
      <w:lvlJc w:val="left"/>
    </w:lvl>
    <w:lvl w:ilvl="4" w:tplc="6AF4783C">
      <w:numFmt w:val="decimal"/>
      <w:lvlText w:val=""/>
      <w:lvlJc w:val="left"/>
    </w:lvl>
    <w:lvl w:ilvl="5" w:tplc="08D2DCB8">
      <w:numFmt w:val="decimal"/>
      <w:lvlText w:val=""/>
      <w:lvlJc w:val="left"/>
    </w:lvl>
    <w:lvl w:ilvl="6" w:tplc="1C124536">
      <w:numFmt w:val="decimal"/>
      <w:lvlText w:val=""/>
      <w:lvlJc w:val="left"/>
    </w:lvl>
    <w:lvl w:ilvl="7" w:tplc="98CA16BA">
      <w:numFmt w:val="decimal"/>
      <w:lvlText w:val=""/>
      <w:lvlJc w:val="left"/>
    </w:lvl>
    <w:lvl w:ilvl="8" w:tplc="21A6250C">
      <w:numFmt w:val="decimal"/>
      <w:lvlText w:val=""/>
      <w:lvlJc w:val="left"/>
    </w:lvl>
  </w:abstractNum>
  <w:abstractNum w:abstractNumId="54" w15:restartNumberingAfterBreak="0">
    <w:nsid w:val="7C3DBD3D"/>
    <w:multiLevelType w:val="hybridMultilevel"/>
    <w:tmpl w:val="AEEE58D0"/>
    <w:lvl w:ilvl="0" w:tplc="9E2A47C2">
      <w:start w:val="1"/>
      <w:numFmt w:val="bullet"/>
      <w:lvlText w:val=""/>
      <w:lvlJc w:val="left"/>
    </w:lvl>
    <w:lvl w:ilvl="1" w:tplc="46C68BDC">
      <w:numFmt w:val="decimal"/>
      <w:lvlText w:val=""/>
      <w:lvlJc w:val="left"/>
    </w:lvl>
    <w:lvl w:ilvl="2" w:tplc="1242E08E">
      <w:numFmt w:val="decimal"/>
      <w:lvlText w:val=""/>
      <w:lvlJc w:val="left"/>
    </w:lvl>
    <w:lvl w:ilvl="3" w:tplc="2EA01ECA">
      <w:numFmt w:val="decimal"/>
      <w:lvlText w:val=""/>
      <w:lvlJc w:val="left"/>
    </w:lvl>
    <w:lvl w:ilvl="4" w:tplc="B0704586">
      <w:numFmt w:val="decimal"/>
      <w:lvlText w:val=""/>
      <w:lvlJc w:val="left"/>
    </w:lvl>
    <w:lvl w:ilvl="5" w:tplc="9F2278D6">
      <w:numFmt w:val="decimal"/>
      <w:lvlText w:val=""/>
      <w:lvlJc w:val="left"/>
    </w:lvl>
    <w:lvl w:ilvl="6" w:tplc="47E81F96">
      <w:numFmt w:val="decimal"/>
      <w:lvlText w:val=""/>
      <w:lvlJc w:val="left"/>
    </w:lvl>
    <w:lvl w:ilvl="7" w:tplc="3C8E66CE">
      <w:numFmt w:val="decimal"/>
      <w:lvlText w:val=""/>
      <w:lvlJc w:val="left"/>
    </w:lvl>
    <w:lvl w:ilvl="8" w:tplc="83CA6AAC">
      <w:numFmt w:val="decimal"/>
      <w:lvlText w:val=""/>
      <w:lvlJc w:val="left"/>
    </w:lvl>
  </w:abstractNum>
  <w:num w:numId="1">
    <w:abstractNumId w:val="13"/>
  </w:num>
  <w:num w:numId="2">
    <w:abstractNumId w:val="3"/>
  </w:num>
  <w:num w:numId="3">
    <w:abstractNumId w:val="0"/>
  </w:num>
  <w:num w:numId="4">
    <w:abstractNumId w:val="22"/>
  </w:num>
  <w:num w:numId="5">
    <w:abstractNumId w:val="2"/>
  </w:num>
  <w:num w:numId="6">
    <w:abstractNumId w:val="8"/>
  </w:num>
  <w:num w:numId="7">
    <w:abstractNumId w:val="54"/>
  </w:num>
  <w:num w:numId="8">
    <w:abstractNumId w:val="46"/>
  </w:num>
  <w:num w:numId="9">
    <w:abstractNumId w:val="41"/>
  </w:num>
  <w:num w:numId="10">
    <w:abstractNumId w:val="9"/>
  </w:num>
  <w:num w:numId="11">
    <w:abstractNumId w:val="26"/>
  </w:num>
  <w:num w:numId="12">
    <w:abstractNumId w:val="16"/>
  </w:num>
  <w:num w:numId="13">
    <w:abstractNumId w:val="38"/>
  </w:num>
  <w:num w:numId="14">
    <w:abstractNumId w:val="24"/>
  </w:num>
  <w:num w:numId="15">
    <w:abstractNumId w:val="32"/>
  </w:num>
  <w:num w:numId="16">
    <w:abstractNumId w:val="25"/>
  </w:num>
  <w:num w:numId="17">
    <w:abstractNumId w:val="1"/>
  </w:num>
  <w:num w:numId="18">
    <w:abstractNumId w:val="19"/>
  </w:num>
  <w:num w:numId="19">
    <w:abstractNumId w:val="51"/>
  </w:num>
  <w:num w:numId="20">
    <w:abstractNumId w:val="50"/>
  </w:num>
  <w:num w:numId="21">
    <w:abstractNumId w:val="36"/>
  </w:num>
  <w:num w:numId="22">
    <w:abstractNumId w:val="11"/>
  </w:num>
  <w:num w:numId="23">
    <w:abstractNumId w:val="37"/>
  </w:num>
  <w:num w:numId="24">
    <w:abstractNumId w:val="29"/>
  </w:num>
  <w:num w:numId="25">
    <w:abstractNumId w:val="15"/>
  </w:num>
  <w:num w:numId="26">
    <w:abstractNumId w:val="35"/>
  </w:num>
  <w:num w:numId="27">
    <w:abstractNumId w:val="5"/>
  </w:num>
  <w:num w:numId="28">
    <w:abstractNumId w:val="21"/>
  </w:num>
  <w:num w:numId="29">
    <w:abstractNumId w:val="43"/>
  </w:num>
  <w:num w:numId="30">
    <w:abstractNumId w:val="40"/>
  </w:num>
  <w:num w:numId="31">
    <w:abstractNumId w:val="12"/>
  </w:num>
  <w:num w:numId="32">
    <w:abstractNumId w:val="7"/>
  </w:num>
  <w:num w:numId="33">
    <w:abstractNumId w:val="45"/>
  </w:num>
  <w:num w:numId="34">
    <w:abstractNumId w:val="14"/>
  </w:num>
  <w:num w:numId="35">
    <w:abstractNumId w:val="34"/>
  </w:num>
  <w:num w:numId="36">
    <w:abstractNumId w:val="53"/>
  </w:num>
  <w:num w:numId="37">
    <w:abstractNumId w:val="27"/>
  </w:num>
  <w:num w:numId="38">
    <w:abstractNumId w:val="31"/>
  </w:num>
  <w:num w:numId="39">
    <w:abstractNumId w:val="42"/>
  </w:num>
  <w:num w:numId="40">
    <w:abstractNumId w:val="20"/>
  </w:num>
  <w:num w:numId="41">
    <w:abstractNumId w:val="49"/>
  </w:num>
  <w:num w:numId="42">
    <w:abstractNumId w:val="17"/>
  </w:num>
  <w:num w:numId="43">
    <w:abstractNumId w:val="39"/>
  </w:num>
  <w:num w:numId="44">
    <w:abstractNumId w:val="33"/>
  </w:num>
  <w:num w:numId="45">
    <w:abstractNumId w:val="47"/>
  </w:num>
  <w:num w:numId="46">
    <w:abstractNumId w:val="23"/>
  </w:num>
  <w:num w:numId="47">
    <w:abstractNumId w:val="6"/>
  </w:num>
  <w:num w:numId="48">
    <w:abstractNumId w:val="52"/>
  </w:num>
  <w:num w:numId="49">
    <w:abstractNumId w:val="48"/>
  </w:num>
  <w:num w:numId="50">
    <w:abstractNumId w:val="4"/>
  </w:num>
  <w:num w:numId="51">
    <w:abstractNumId w:val="44"/>
  </w:num>
  <w:num w:numId="52">
    <w:abstractNumId w:val="30"/>
  </w:num>
  <w:num w:numId="53">
    <w:abstractNumId w:val="18"/>
  </w:num>
  <w:num w:numId="54">
    <w:abstractNumId w:val="28"/>
  </w:num>
  <w:num w:numId="55">
    <w:abstractNumId w:val="1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16AB"/>
    <w:rsid w:val="001516AB"/>
    <w:rsid w:val="0017651A"/>
    <w:rsid w:val="002E703A"/>
    <w:rsid w:val="0066520C"/>
    <w:rsid w:val="007208BF"/>
    <w:rsid w:val="00834C34"/>
    <w:rsid w:val="00960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2615D"/>
  <w15:docId w15:val="{321B0E86-8777-4F5B-AEBB-B8EA515A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E703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E703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i.com/lit/zip/swrc046" TargetMode="External"/><Relationship Id="rId21" Type="http://schemas.openxmlformats.org/officeDocument/2006/relationships/image" Target="media/image15.jpeg"/><Relationship Id="rId42" Type="http://schemas.openxmlformats.org/officeDocument/2006/relationships/image" Target="media/image36.jpeg"/><Relationship Id="rId63" Type="http://schemas.openxmlformats.org/officeDocument/2006/relationships/image" Target="media/image57.jpeg"/><Relationship Id="rId84" Type="http://schemas.openxmlformats.org/officeDocument/2006/relationships/image" Target="media/image78.jpeg"/><Relationship Id="rId138" Type="http://schemas.openxmlformats.org/officeDocument/2006/relationships/hyperlink" Target="http://www.ti.com/lit/slvsac3" TargetMode="External"/><Relationship Id="rId159" Type="http://schemas.openxmlformats.org/officeDocument/2006/relationships/image" Target="media/image125.jpeg"/><Relationship Id="rId170" Type="http://schemas.openxmlformats.org/officeDocument/2006/relationships/image" Target="media/image136.jpeg"/><Relationship Id="rId191" Type="http://schemas.openxmlformats.org/officeDocument/2006/relationships/hyperlink" Target="https://www.ti.com" TargetMode="External"/><Relationship Id="rId107" Type="http://schemas.openxmlformats.org/officeDocument/2006/relationships/image" Target="media/image101.jpeg"/><Relationship Id="rId11" Type="http://schemas.openxmlformats.org/officeDocument/2006/relationships/image" Target="media/image5.jpeg"/><Relationship Id="rId32" Type="http://schemas.openxmlformats.org/officeDocument/2006/relationships/image" Target="media/image26.jpeg"/><Relationship Id="rId53" Type="http://schemas.openxmlformats.org/officeDocument/2006/relationships/image" Target="media/image47.jpeg"/><Relationship Id="rId74" Type="http://schemas.openxmlformats.org/officeDocument/2006/relationships/image" Target="media/image68.jpeg"/><Relationship Id="rId128" Type="http://schemas.openxmlformats.org/officeDocument/2006/relationships/hyperlink" Target="http://www.ti.com/lit/swra215" TargetMode="External"/><Relationship Id="rId149" Type="http://schemas.openxmlformats.org/officeDocument/2006/relationships/image" Target="media/image115.jpeg"/><Relationship Id="rId5" Type="http://schemas.openxmlformats.org/officeDocument/2006/relationships/image" Target="media/image1.png"/><Relationship Id="rId95" Type="http://schemas.openxmlformats.org/officeDocument/2006/relationships/image" Target="media/image89.jpeg"/><Relationship Id="rId160" Type="http://schemas.openxmlformats.org/officeDocument/2006/relationships/image" Target="media/image126.jpeg"/><Relationship Id="rId181" Type="http://schemas.openxmlformats.org/officeDocument/2006/relationships/image" Target="media/image147.jpeg"/><Relationship Id="rId22" Type="http://schemas.openxmlformats.org/officeDocument/2006/relationships/image" Target="media/image16.jpeg"/><Relationship Id="rId43" Type="http://schemas.openxmlformats.org/officeDocument/2006/relationships/image" Target="media/image37.jpeg"/><Relationship Id="rId64" Type="http://schemas.openxmlformats.org/officeDocument/2006/relationships/image" Target="media/image58.jpeg"/><Relationship Id="rId118" Type="http://schemas.openxmlformats.org/officeDocument/2006/relationships/hyperlink" Target="http://www.ti.com/lit/zip/swrc021" TargetMode="External"/><Relationship Id="rId139" Type="http://schemas.openxmlformats.org/officeDocument/2006/relationships/image" Target="media/image106.jpeg"/><Relationship Id="rId85" Type="http://schemas.openxmlformats.org/officeDocument/2006/relationships/image" Target="media/image79.jpeg"/><Relationship Id="rId150" Type="http://schemas.openxmlformats.org/officeDocument/2006/relationships/image" Target="media/image116.jpeg"/><Relationship Id="rId171" Type="http://schemas.openxmlformats.org/officeDocument/2006/relationships/image" Target="media/image137.jpeg"/><Relationship Id="rId192" Type="http://schemas.openxmlformats.org/officeDocument/2006/relationships/fontTable" Target="fontTable.xml"/><Relationship Id="rId12" Type="http://schemas.openxmlformats.org/officeDocument/2006/relationships/image" Target="media/image6.jpeg"/><Relationship Id="rId33" Type="http://schemas.openxmlformats.org/officeDocument/2006/relationships/image" Target="media/image27.jpeg"/><Relationship Id="rId108" Type="http://schemas.openxmlformats.org/officeDocument/2006/relationships/image" Target="media/image102.jpeg"/><Relationship Id="rId129" Type="http://schemas.openxmlformats.org/officeDocument/2006/relationships/hyperlink" Target="http://www.ti.com/lit/swra122" TargetMode="External"/><Relationship Id="rId54" Type="http://schemas.openxmlformats.org/officeDocument/2006/relationships/image" Target="media/image48.jpeg"/><Relationship Id="rId75" Type="http://schemas.openxmlformats.org/officeDocument/2006/relationships/image" Target="media/image69.jpeg"/><Relationship Id="rId96" Type="http://schemas.openxmlformats.org/officeDocument/2006/relationships/image" Target="media/image90.jpeg"/><Relationship Id="rId140" Type="http://schemas.openxmlformats.org/officeDocument/2006/relationships/image" Target="media/image107.jpeg"/><Relationship Id="rId161" Type="http://schemas.openxmlformats.org/officeDocument/2006/relationships/image" Target="media/image127.jpeg"/><Relationship Id="rId182" Type="http://schemas.openxmlformats.org/officeDocument/2006/relationships/image" Target="media/image148.jpeg"/><Relationship Id="rId6" Type="http://schemas.openxmlformats.org/officeDocument/2006/relationships/hyperlink" Target="https://www.onlinedoctranslator.com/ru/?utm_source=onlinedoctranslator&amp;utm_medium=docx&amp;utm_campaign=attribution" TargetMode="External"/><Relationship Id="rId23" Type="http://schemas.openxmlformats.org/officeDocument/2006/relationships/image" Target="media/image17.jpeg"/><Relationship Id="rId119" Type="http://schemas.openxmlformats.org/officeDocument/2006/relationships/hyperlink" Target="http://www.ti.com/lit/SWRU109" TargetMode="External"/><Relationship Id="rId44" Type="http://schemas.openxmlformats.org/officeDocument/2006/relationships/image" Target="media/image38.jpeg"/><Relationship Id="rId65" Type="http://schemas.openxmlformats.org/officeDocument/2006/relationships/image" Target="media/image59.jpeg"/><Relationship Id="rId86" Type="http://schemas.openxmlformats.org/officeDocument/2006/relationships/image" Target="media/image80.jpeg"/><Relationship Id="rId130" Type="http://schemas.openxmlformats.org/officeDocument/2006/relationships/hyperlink" Target="http://www.ti.com/lit/swra110" TargetMode="External"/><Relationship Id="rId151" Type="http://schemas.openxmlformats.org/officeDocument/2006/relationships/image" Target="media/image117.jpeg"/><Relationship Id="rId172" Type="http://schemas.openxmlformats.org/officeDocument/2006/relationships/image" Target="media/image138.jpeg"/><Relationship Id="rId193" Type="http://schemas.openxmlformats.org/officeDocument/2006/relationships/theme" Target="theme/theme1.xml"/><Relationship Id="rId13" Type="http://schemas.openxmlformats.org/officeDocument/2006/relationships/image" Target="media/image7.jpeg"/><Relationship Id="rId109" Type="http://schemas.openxmlformats.org/officeDocument/2006/relationships/image" Target="media/image10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image" Target="media/image98.jpeg"/><Relationship Id="rId120" Type="http://schemas.openxmlformats.org/officeDocument/2006/relationships/hyperlink" Target="http://www.ti.com/lit/swra147" TargetMode="External"/><Relationship Id="rId125" Type="http://schemas.openxmlformats.org/officeDocument/2006/relationships/hyperlink" Target="http://www.ti.com/lit/swra161" TargetMode="External"/><Relationship Id="rId141" Type="http://schemas.openxmlformats.org/officeDocument/2006/relationships/hyperlink" Target="http://focus.ti.com/docs/prod/folders/print/cc1101-q1.html" TargetMode="External"/><Relationship Id="rId146" Type="http://schemas.openxmlformats.org/officeDocument/2006/relationships/image" Target="media/image112.jpeg"/><Relationship Id="rId167" Type="http://schemas.openxmlformats.org/officeDocument/2006/relationships/image" Target="media/image133.jpeg"/><Relationship Id="rId188" Type="http://schemas.openxmlformats.org/officeDocument/2006/relationships/image" Target="media/image154.jpeg"/><Relationship Id="rId7" Type="http://schemas.openxmlformats.org/officeDocument/2006/relationships/hyperlink" Target="https://www.onlinedoctranslator.com/ru/?utm_source=onlinedoctranslator&amp;utm_medium=docx&amp;utm_campaign=attribution" TargetMode="External"/><Relationship Id="rId71" Type="http://schemas.openxmlformats.org/officeDocument/2006/relationships/image" Target="media/image65.jpeg"/><Relationship Id="rId92" Type="http://schemas.openxmlformats.org/officeDocument/2006/relationships/image" Target="media/image86.jpeg"/><Relationship Id="rId162" Type="http://schemas.openxmlformats.org/officeDocument/2006/relationships/image" Target="media/image128.jpeg"/><Relationship Id="rId183" Type="http://schemas.openxmlformats.org/officeDocument/2006/relationships/image" Target="media/image149.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110" Type="http://schemas.openxmlformats.org/officeDocument/2006/relationships/image" Target="media/image104.jpeg"/><Relationship Id="rId115" Type="http://schemas.openxmlformats.org/officeDocument/2006/relationships/hyperlink" Target="http://www.ti.com/lit/swrz020" TargetMode="External"/><Relationship Id="rId131" Type="http://schemas.openxmlformats.org/officeDocument/2006/relationships/hyperlink" Target="http://www.ti.com/lit/swra113" TargetMode="External"/><Relationship Id="rId136" Type="http://schemas.openxmlformats.org/officeDocument/2006/relationships/hyperlink" Target="http://www.ti.com/lit/swra346" TargetMode="External"/><Relationship Id="rId157" Type="http://schemas.openxmlformats.org/officeDocument/2006/relationships/image" Target="media/image123.jpeg"/><Relationship Id="rId178" Type="http://schemas.openxmlformats.org/officeDocument/2006/relationships/image" Target="media/image144.jpeg"/><Relationship Id="rId61" Type="http://schemas.openxmlformats.org/officeDocument/2006/relationships/image" Target="media/image55.jpeg"/><Relationship Id="rId82" Type="http://schemas.openxmlformats.org/officeDocument/2006/relationships/image" Target="media/image76.jpeg"/><Relationship Id="rId152" Type="http://schemas.openxmlformats.org/officeDocument/2006/relationships/image" Target="media/image118.jpeg"/><Relationship Id="rId173" Type="http://schemas.openxmlformats.org/officeDocument/2006/relationships/image" Target="media/image139.jpe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image" Target="media/image99.jpeg"/><Relationship Id="rId126" Type="http://schemas.openxmlformats.org/officeDocument/2006/relationships/hyperlink" Target="http://www.ti.com/lit/swra234" TargetMode="External"/><Relationship Id="rId147" Type="http://schemas.openxmlformats.org/officeDocument/2006/relationships/image" Target="media/image113.jpeg"/><Relationship Id="rId168" Type="http://schemas.openxmlformats.org/officeDocument/2006/relationships/image" Target="media/image134.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7.jpeg"/><Relationship Id="rId98" Type="http://schemas.openxmlformats.org/officeDocument/2006/relationships/image" Target="media/image92.jpeg"/><Relationship Id="rId121" Type="http://schemas.openxmlformats.org/officeDocument/2006/relationships/hyperlink" Target="http://www.ti.com/lit/swra168" TargetMode="External"/><Relationship Id="rId142" Type="http://schemas.openxmlformats.org/officeDocument/2006/relationships/image" Target="media/image108.jpeg"/><Relationship Id="rId163" Type="http://schemas.openxmlformats.org/officeDocument/2006/relationships/image" Target="media/image129.jpeg"/><Relationship Id="rId184" Type="http://schemas.openxmlformats.org/officeDocument/2006/relationships/image" Target="media/image150.jpeg"/><Relationship Id="rId189" Type="http://schemas.openxmlformats.org/officeDocument/2006/relationships/image" Target="media/image155.jpeg"/><Relationship Id="rId3" Type="http://schemas.openxmlformats.org/officeDocument/2006/relationships/settings" Target="settings.xml"/><Relationship Id="rId25" Type="http://schemas.openxmlformats.org/officeDocument/2006/relationships/image" Target="media/image19.jpeg"/><Relationship Id="rId46" Type="http://schemas.openxmlformats.org/officeDocument/2006/relationships/image" Target="media/image40.jpeg"/><Relationship Id="rId67" Type="http://schemas.openxmlformats.org/officeDocument/2006/relationships/image" Target="media/image61.jpeg"/><Relationship Id="rId116" Type="http://schemas.openxmlformats.org/officeDocument/2006/relationships/hyperlink" Target="http://www.ti.com/lit/swra126" TargetMode="External"/><Relationship Id="rId137" Type="http://schemas.openxmlformats.org/officeDocument/2006/relationships/hyperlink" Target="http://www.ti.com/lit/swrr078" TargetMode="External"/><Relationship Id="rId158" Type="http://schemas.openxmlformats.org/officeDocument/2006/relationships/image" Target="media/image124.jpeg"/><Relationship Id="rId20" Type="http://schemas.openxmlformats.org/officeDocument/2006/relationships/image" Target="media/image14.jpeg"/><Relationship Id="rId41" Type="http://schemas.openxmlformats.org/officeDocument/2006/relationships/image" Target="media/image35.jpeg"/><Relationship Id="rId62" Type="http://schemas.openxmlformats.org/officeDocument/2006/relationships/image" Target="media/image56.jpeg"/><Relationship Id="rId83" Type="http://schemas.openxmlformats.org/officeDocument/2006/relationships/image" Target="media/image77.jpeg"/><Relationship Id="rId88" Type="http://schemas.openxmlformats.org/officeDocument/2006/relationships/image" Target="media/image82.jpeg"/><Relationship Id="rId111" Type="http://schemas.openxmlformats.org/officeDocument/2006/relationships/image" Target="media/image105.jpeg"/><Relationship Id="rId132" Type="http://schemas.openxmlformats.org/officeDocument/2006/relationships/hyperlink" Target="http://www.ti.com/lit/swra313" TargetMode="External"/><Relationship Id="rId153" Type="http://schemas.openxmlformats.org/officeDocument/2006/relationships/image" Target="media/image119.jpeg"/><Relationship Id="rId174" Type="http://schemas.openxmlformats.org/officeDocument/2006/relationships/image" Target="media/image140.jpeg"/><Relationship Id="rId179" Type="http://schemas.openxmlformats.org/officeDocument/2006/relationships/image" Target="media/image145.jpeg"/><Relationship Id="rId190" Type="http://schemas.openxmlformats.org/officeDocument/2006/relationships/hyperlink" Target="https://www.ti.com/legal/termsofsale.html" TargetMode="External"/><Relationship Id="rId15" Type="http://schemas.openxmlformats.org/officeDocument/2006/relationships/image" Target="media/image9.jpeg"/><Relationship Id="rId36" Type="http://schemas.openxmlformats.org/officeDocument/2006/relationships/image" Target="media/image30.jpeg"/><Relationship Id="rId57" Type="http://schemas.openxmlformats.org/officeDocument/2006/relationships/image" Target="media/image51.jpeg"/><Relationship Id="rId106" Type="http://schemas.openxmlformats.org/officeDocument/2006/relationships/image" Target="media/image100.jpeg"/><Relationship Id="rId127" Type="http://schemas.openxmlformats.org/officeDocument/2006/relationships/hyperlink" Target="http://www.ti.com/lit/swra168" TargetMode="External"/><Relationship Id="rId10" Type="http://schemas.openxmlformats.org/officeDocument/2006/relationships/image" Target="media/image4.jpeg"/><Relationship Id="rId31" Type="http://schemas.openxmlformats.org/officeDocument/2006/relationships/image" Target="media/image25.jpeg"/><Relationship Id="rId52" Type="http://schemas.openxmlformats.org/officeDocument/2006/relationships/image" Target="media/image46.jpeg"/><Relationship Id="rId73" Type="http://schemas.openxmlformats.org/officeDocument/2006/relationships/image" Target="media/image67.jpeg"/><Relationship Id="rId78" Type="http://schemas.openxmlformats.org/officeDocument/2006/relationships/image" Target="media/image72.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122" Type="http://schemas.openxmlformats.org/officeDocument/2006/relationships/hyperlink" Target="http://www.ti.com/lit/swra159" TargetMode="External"/><Relationship Id="rId143" Type="http://schemas.openxmlformats.org/officeDocument/2006/relationships/image" Target="media/image109.jpeg"/><Relationship Id="rId148" Type="http://schemas.openxmlformats.org/officeDocument/2006/relationships/image" Target="media/image114.jpeg"/><Relationship Id="rId164" Type="http://schemas.openxmlformats.org/officeDocument/2006/relationships/image" Target="media/image130.jpeg"/><Relationship Id="rId169" Type="http://schemas.openxmlformats.org/officeDocument/2006/relationships/image" Target="media/image135.jpeg"/><Relationship Id="rId185" Type="http://schemas.openxmlformats.org/officeDocument/2006/relationships/image" Target="media/image151.jpeg"/><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image" Target="media/image146.jpeg"/><Relationship Id="rId26" Type="http://schemas.openxmlformats.org/officeDocument/2006/relationships/image" Target="media/image20.jpeg"/><Relationship Id="rId47" Type="http://schemas.openxmlformats.org/officeDocument/2006/relationships/image" Target="media/image41.jpeg"/><Relationship Id="rId68" Type="http://schemas.openxmlformats.org/officeDocument/2006/relationships/image" Target="media/image62.jpeg"/><Relationship Id="rId89" Type="http://schemas.openxmlformats.org/officeDocument/2006/relationships/image" Target="media/image83.jpeg"/><Relationship Id="rId112" Type="http://schemas.openxmlformats.org/officeDocument/2006/relationships/hyperlink" Target="http://www.jedec.org/download/search/jstd020c.pdf" TargetMode="External"/><Relationship Id="rId133" Type="http://schemas.openxmlformats.org/officeDocument/2006/relationships/hyperlink" Target="http://www.ti.com/lit/swrs089" TargetMode="External"/><Relationship Id="rId154" Type="http://schemas.openxmlformats.org/officeDocument/2006/relationships/image" Target="media/image120.jpeg"/><Relationship Id="rId175" Type="http://schemas.openxmlformats.org/officeDocument/2006/relationships/image" Target="media/image141.jpeg"/><Relationship Id="rId16" Type="http://schemas.openxmlformats.org/officeDocument/2006/relationships/image" Target="media/image10.jpeg"/><Relationship Id="rId37" Type="http://schemas.openxmlformats.org/officeDocument/2006/relationships/image" Target="media/image31.jpeg"/><Relationship Id="rId58" Type="http://schemas.openxmlformats.org/officeDocument/2006/relationships/image" Target="media/image52.jpeg"/><Relationship Id="rId79" Type="http://schemas.openxmlformats.org/officeDocument/2006/relationships/image" Target="media/image73.jpeg"/><Relationship Id="rId102" Type="http://schemas.openxmlformats.org/officeDocument/2006/relationships/image" Target="media/image96.jpeg"/><Relationship Id="rId123" Type="http://schemas.openxmlformats.org/officeDocument/2006/relationships/hyperlink" Target="http://www.ti.com/lit/swra123" TargetMode="External"/><Relationship Id="rId144" Type="http://schemas.openxmlformats.org/officeDocument/2006/relationships/image" Target="media/image110.jpeg"/><Relationship Id="rId90" Type="http://schemas.openxmlformats.org/officeDocument/2006/relationships/image" Target="media/image84.jpeg"/><Relationship Id="rId165" Type="http://schemas.openxmlformats.org/officeDocument/2006/relationships/image" Target="media/image131.jpeg"/><Relationship Id="rId186" Type="http://schemas.openxmlformats.org/officeDocument/2006/relationships/image" Target="media/image152.jpeg"/><Relationship Id="rId27" Type="http://schemas.openxmlformats.org/officeDocument/2006/relationships/image" Target="media/image21.jpeg"/><Relationship Id="rId48" Type="http://schemas.openxmlformats.org/officeDocument/2006/relationships/image" Target="media/image42.jpeg"/><Relationship Id="rId69" Type="http://schemas.openxmlformats.org/officeDocument/2006/relationships/image" Target="media/image63.jpeg"/><Relationship Id="rId113" Type="http://schemas.openxmlformats.org/officeDocument/2006/relationships/hyperlink" Target="http://www.ti.com/lit/zip/swrr046" TargetMode="External"/><Relationship Id="rId134" Type="http://schemas.openxmlformats.org/officeDocument/2006/relationships/hyperlink" Target="http://www.ti.com/lit/swra356" TargetMode="External"/><Relationship Id="rId80" Type="http://schemas.openxmlformats.org/officeDocument/2006/relationships/image" Target="media/image74.jpeg"/><Relationship Id="rId155" Type="http://schemas.openxmlformats.org/officeDocument/2006/relationships/image" Target="media/image121.jpeg"/><Relationship Id="rId176" Type="http://schemas.openxmlformats.org/officeDocument/2006/relationships/image" Target="media/image142.jpeg"/><Relationship Id="rId17" Type="http://schemas.openxmlformats.org/officeDocument/2006/relationships/image" Target="media/image11.jpeg"/><Relationship Id="rId38" Type="http://schemas.openxmlformats.org/officeDocument/2006/relationships/image" Target="media/image32.jpeg"/><Relationship Id="rId59" Type="http://schemas.openxmlformats.org/officeDocument/2006/relationships/image" Target="media/image53.jpeg"/><Relationship Id="rId103" Type="http://schemas.openxmlformats.org/officeDocument/2006/relationships/image" Target="media/image97.jpeg"/><Relationship Id="rId124" Type="http://schemas.openxmlformats.org/officeDocument/2006/relationships/hyperlink" Target="http://www.ti.com/lit/swra114" TargetMode="External"/><Relationship Id="rId70" Type="http://schemas.openxmlformats.org/officeDocument/2006/relationships/image" Target="media/image64.jpeg"/><Relationship Id="rId91" Type="http://schemas.openxmlformats.org/officeDocument/2006/relationships/image" Target="media/image85.jpeg"/><Relationship Id="rId145" Type="http://schemas.openxmlformats.org/officeDocument/2006/relationships/image" Target="media/image111.jpeg"/><Relationship Id="rId166" Type="http://schemas.openxmlformats.org/officeDocument/2006/relationships/image" Target="media/image132.jpeg"/><Relationship Id="rId187" Type="http://schemas.openxmlformats.org/officeDocument/2006/relationships/image" Target="media/image153.jpeg"/><Relationship Id="rId1" Type="http://schemas.openxmlformats.org/officeDocument/2006/relationships/numbering" Target="numbering.xml"/><Relationship Id="rId28" Type="http://schemas.openxmlformats.org/officeDocument/2006/relationships/image" Target="media/image22.jpeg"/><Relationship Id="rId49" Type="http://schemas.openxmlformats.org/officeDocument/2006/relationships/image" Target="media/image43.jpeg"/><Relationship Id="rId114" Type="http://schemas.openxmlformats.org/officeDocument/2006/relationships/hyperlink" Target="http://www.ti.com/lit/zip/swrr045" TargetMode="External"/><Relationship Id="rId60" Type="http://schemas.openxmlformats.org/officeDocument/2006/relationships/image" Target="media/image54.jpeg"/><Relationship Id="rId81" Type="http://schemas.openxmlformats.org/officeDocument/2006/relationships/image" Target="media/image75.jpeg"/><Relationship Id="rId135" Type="http://schemas.openxmlformats.org/officeDocument/2006/relationships/hyperlink" Target="http://www.ti.com/lit/swra361" TargetMode="External"/><Relationship Id="rId156" Type="http://schemas.openxmlformats.org/officeDocument/2006/relationships/image" Target="media/image122.jpeg"/><Relationship Id="rId177" Type="http://schemas.openxmlformats.org/officeDocument/2006/relationships/image" Target="media/image143.jpeg"/><Relationship Id="rId18" Type="http://schemas.openxmlformats.org/officeDocument/2006/relationships/image" Target="media/image12.jpeg"/><Relationship Id="rId39" Type="http://schemas.openxmlformats.org/officeDocument/2006/relationships/image" Target="media/image3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206</Pages>
  <Words>47337</Words>
  <Characters>269821</Characters>
  <Application>Microsoft Office Word</Application>
  <DocSecurity>0</DocSecurity>
  <Lines>2248</Lines>
  <Paragraphs>633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klz24</cp:lastModifiedBy>
  <cp:revision>4</cp:revision>
  <dcterms:created xsi:type="dcterms:W3CDTF">2021-12-23T19:29:00Z</dcterms:created>
  <dcterms:modified xsi:type="dcterms:W3CDTF">2022-01-03T17:34:00Z</dcterms:modified>
</cp:coreProperties>
</file>